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FF3" w:rsidRPr="00D26F12" w:rsidRDefault="00E25FA1" w:rsidP="00A73FF3">
      <w:pPr>
        <w:pStyle w:val="a4"/>
        <w:spacing w:before="4"/>
        <w:ind w:left="0"/>
        <w:rPr>
          <w:sz w:val="17"/>
        </w:rPr>
      </w:pPr>
      <w:r>
        <w:rPr>
          <w:noProof/>
          <w:sz w:val="17"/>
          <w:lang w:bidi="ar-SA"/>
        </w:rPr>
        <w:drawing>
          <wp:inline distT="0" distB="0" distL="0" distR="0">
            <wp:extent cx="7550150" cy="10381456"/>
            <wp:effectExtent l="19050" t="0" r="0" b="0"/>
            <wp:docPr id="1" name="Рисунок 3" descr="C:\Users\Директор\Desktop\ПОЛОЖЕНИЯ для сайта\обложка  образ  программы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ПОЛОЖЕНИЯ для сайта\обложка  образ  программы 5-9 001.jpg"/>
                    <pic:cNvPicPr>
                      <a:picLocks noChangeAspect="1" noChangeArrowheads="1"/>
                    </pic:cNvPicPr>
                  </pic:nvPicPr>
                  <pic:blipFill>
                    <a:blip r:embed="rId7" cstate="print"/>
                    <a:srcRect/>
                    <a:stretch>
                      <a:fillRect/>
                    </a:stretch>
                  </pic:blipFill>
                  <pic:spPr bwMode="auto">
                    <a:xfrm>
                      <a:off x="0" y="0"/>
                      <a:ext cx="7550150" cy="10381456"/>
                    </a:xfrm>
                    <a:prstGeom prst="rect">
                      <a:avLst/>
                    </a:prstGeom>
                    <a:noFill/>
                    <a:ln w="9525">
                      <a:noFill/>
                      <a:miter lim="800000"/>
                      <a:headEnd/>
                      <a:tailEnd/>
                    </a:ln>
                  </pic:spPr>
                </pic:pic>
              </a:graphicData>
            </a:graphic>
          </wp:inline>
        </w:drawing>
      </w:r>
    </w:p>
    <w:p w:rsidR="00A73FF3" w:rsidRPr="00D26F12" w:rsidRDefault="00702C65" w:rsidP="00A73FF3">
      <w:pPr>
        <w:pStyle w:val="a4"/>
        <w:spacing w:before="4"/>
        <w:ind w:left="0"/>
        <w:rPr>
          <w:sz w:val="17"/>
        </w:rPr>
        <w:sectPr w:rsidR="00A73FF3" w:rsidRPr="00D26F12" w:rsidSect="00A73FF3">
          <w:headerReference w:type="default" r:id="rId8"/>
          <w:pgSz w:w="11910" w:h="16840"/>
          <w:pgMar w:top="1120" w:right="0" w:bottom="0" w:left="20" w:header="720" w:footer="720" w:gutter="0"/>
          <w:cols w:space="720"/>
        </w:sectPr>
      </w:pPr>
      <w:r w:rsidRPr="00702C65">
        <w:rPr>
          <w:noProof/>
          <w:lang w:bidi="ar-SA"/>
        </w:rPr>
        <w:lastRenderedPageBreak/>
        <w:pict>
          <v:shapetype id="_x0000_t202" coordsize="21600,21600" o:spt="202" path="m,l,21600r21600,l21600,xe">
            <v:stroke joinstyle="miter"/>
            <v:path gradientshapeok="t" o:connecttype="rect"/>
          </v:shapetype>
          <v:shape id="Поле 158" o:spid="_x0000_s1026" type="#_x0000_t202" style="position:absolute;margin-left:315.9pt;margin-top:758.4pt;width:6pt;height:13.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" filled="f" stroked="f">
            <v:textbox inset="0,0,0,0">
              <w:txbxContent>
                <w:p w:rsidR="00A73FF3" w:rsidRDefault="00A73FF3" w:rsidP="00A73FF3">
                  <w:pPr>
                    <w:pStyle w:val="a4"/>
                    <w:spacing w:line="266" w:lineRule="exact"/>
                    <w:ind w:left="0"/>
                  </w:pPr>
                </w:p>
              </w:txbxContent>
            </v:textbox>
            <w10:wrap anchorx="page" anchory="page"/>
          </v:shape>
        </w:pict>
      </w:r>
    </w:p>
    <w:p w:rsidR="00A73FF3" w:rsidRPr="00D26F12" w:rsidRDefault="00A73FF3" w:rsidP="00A73FF3">
      <w:pPr>
        <w:pStyle w:val="a4"/>
        <w:spacing w:before="8"/>
        <w:ind w:left="0"/>
        <w:rPr>
          <w:sz w:val="15"/>
        </w:rPr>
      </w:pPr>
    </w:p>
    <w:p w:rsidR="00A73FF3" w:rsidRPr="00D26F12" w:rsidRDefault="00A73FF3" w:rsidP="00A73FF3">
      <w:pPr>
        <w:spacing w:before="89" w:after="2"/>
        <w:ind w:left="833"/>
        <w:jc w:val="center"/>
        <w:rPr>
          <w:b/>
          <w:sz w:val="28"/>
        </w:rPr>
      </w:pPr>
      <w:r w:rsidRPr="00D26F12">
        <w:rPr>
          <w:b/>
          <w:sz w:val="28"/>
        </w:rPr>
        <w:t>Содержание</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49"/>
        <w:gridCol w:w="1296"/>
      </w:tblGrid>
      <w:tr w:rsidR="00D26F12" w:rsidRPr="00D26F12" w:rsidTr="00B14BF1">
        <w:trPr>
          <w:trHeight w:val="275"/>
        </w:trPr>
        <w:tc>
          <w:tcPr>
            <w:tcW w:w="8049" w:type="dxa"/>
          </w:tcPr>
          <w:p w:rsidR="00A73FF3" w:rsidRPr="00D26F12" w:rsidRDefault="00702C65" w:rsidP="00B14BF1">
            <w:pPr>
              <w:pStyle w:val="TableParagraph"/>
              <w:spacing w:line="256" w:lineRule="exact"/>
              <w:ind w:left="107"/>
              <w:rPr>
                <w:sz w:val="24"/>
              </w:rPr>
            </w:pPr>
            <w:hyperlink w:anchor="_bookmark0" w:history="1">
              <w:r w:rsidR="00A73FF3" w:rsidRPr="00D26F12">
                <w:rPr>
                  <w:sz w:val="24"/>
                  <w:u w:val="single" w:color="0000FF"/>
                </w:rPr>
                <w:t>Введение</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w:t>
            </w:r>
          </w:p>
        </w:tc>
      </w:tr>
      <w:tr w:rsidR="00D26F12" w:rsidRPr="00D26F12" w:rsidTr="00B14BF1">
        <w:trPr>
          <w:trHeight w:val="551"/>
        </w:trPr>
        <w:tc>
          <w:tcPr>
            <w:tcW w:w="8049" w:type="dxa"/>
          </w:tcPr>
          <w:p w:rsidR="00A73FF3" w:rsidRPr="00D26F12" w:rsidRDefault="00A73FF3" w:rsidP="00B14BF1">
            <w:pPr>
              <w:pStyle w:val="TableParagraph"/>
              <w:tabs>
                <w:tab w:val="left" w:pos="815"/>
                <w:tab w:val="left" w:pos="6783"/>
              </w:tabs>
              <w:spacing w:line="268" w:lineRule="exact"/>
              <w:ind w:left="107"/>
              <w:rPr>
                <w:sz w:val="24"/>
                <w:lang w:val="ru-RU"/>
              </w:rPr>
            </w:pPr>
            <w:r w:rsidRPr="00D26F12">
              <w:rPr>
                <w:sz w:val="24"/>
                <w:lang w:val="ru-RU"/>
              </w:rPr>
              <w:t>1.</w:t>
            </w:r>
            <w:r w:rsidRPr="00D26F12">
              <w:rPr>
                <w:sz w:val="24"/>
                <w:lang w:val="ru-RU"/>
              </w:rPr>
              <w:tab/>
            </w:r>
            <w:hyperlink w:anchor="_bookmark1" w:history="1">
              <w:r w:rsidRPr="00D26F12">
                <w:rPr>
                  <w:sz w:val="24"/>
                  <w:u w:val="single" w:color="0000FF"/>
                  <w:lang w:val="ru-RU"/>
                </w:rPr>
                <w:t>Целевой  раздел  примерной</w:t>
              </w:r>
              <w:r w:rsidRPr="00D26F12">
                <w:rPr>
                  <w:spacing w:val="-4"/>
                  <w:sz w:val="24"/>
                  <w:u w:val="single" w:color="0000FF"/>
                  <w:lang w:val="ru-RU"/>
                </w:rPr>
                <w:t xml:space="preserve"> </w:t>
              </w:r>
              <w:r w:rsidRPr="00D26F12">
                <w:rPr>
                  <w:sz w:val="24"/>
                  <w:u w:val="single" w:color="0000FF"/>
                  <w:lang w:val="ru-RU"/>
                </w:rPr>
                <w:t>основной</w:t>
              </w:r>
              <w:r w:rsidRPr="00D26F12">
                <w:rPr>
                  <w:spacing w:val="37"/>
                  <w:sz w:val="24"/>
                  <w:u w:val="single" w:color="0000FF"/>
                  <w:lang w:val="ru-RU"/>
                </w:rPr>
                <w:t xml:space="preserve"> </w:t>
              </w:r>
              <w:r w:rsidRPr="00D26F12">
                <w:rPr>
                  <w:sz w:val="24"/>
                  <w:u w:val="single" w:color="0000FF"/>
                  <w:lang w:val="ru-RU"/>
                </w:rPr>
                <w:t>образовательной</w:t>
              </w:r>
              <w:r w:rsidRPr="00D26F12">
                <w:rPr>
                  <w:sz w:val="24"/>
                  <w:u w:val="single" w:color="0000FF"/>
                  <w:lang w:val="ru-RU"/>
                </w:rPr>
                <w:tab/>
                <w:t>программы</w:t>
              </w:r>
            </w:hyperlink>
          </w:p>
          <w:p w:rsidR="00A73FF3" w:rsidRPr="00D26F12" w:rsidRDefault="00702C65" w:rsidP="00B14BF1">
            <w:pPr>
              <w:pStyle w:val="TableParagraph"/>
              <w:spacing w:line="264" w:lineRule="exact"/>
              <w:ind w:left="107"/>
              <w:rPr>
                <w:sz w:val="24"/>
              </w:rPr>
            </w:pPr>
            <w:hyperlink w:anchor="_bookmark1" w:history="1">
              <w:r w:rsidR="00A73FF3" w:rsidRPr="00D26F12">
                <w:rPr>
                  <w:sz w:val="24"/>
                  <w:u w:val="single" w:color="0000FF"/>
                </w:rPr>
                <w:t>основного общего образования</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5</w:t>
            </w:r>
          </w:p>
        </w:tc>
      </w:tr>
      <w:tr w:rsidR="00D26F12" w:rsidRPr="00D26F12" w:rsidTr="00B14BF1">
        <w:trPr>
          <w:trHeight w:val="277"/>
        </w:trPr>
        <w:tc>
          <w:tcPr>
            <w:tcW w:w="8049" w:type="dxa"/>
          </w:tcPr>
          <w:p w:rsidR="00A73FF3" w:rsidRPr="00D26F12" w:rsidRDefault="00702C65" w:rsidP="00B14BF1">
            <w:pPr>
              <w:pStyle w:val="TableParagraph"/>
              <w:spacing w:line="258" w:lineRule="exact"/>
              <w:ind w:left="107"/>
              <w:rPr>
                <w:sz w:val="24"/>
              </w:rPr>
            </w:pPr>
            <w:hyperlink w:anchor="_bookmark1" w:history="1">
              <w:r w:rsidR="00A73FF3" w:rsidRPr="00D26F12">
                <w:rPr>
                  <w:sz w:val="24"/>
                  <w:u w:val="single" w:color="0000FF"/>
                </w:rPr>
                <w:t>1.1. Пояснительная</w:t>
              </w:r>
              <w:r w:rsidR="00A73FF3" w:rsidRPr="00D26F12">
                <w:rPr>
                  <w:spacing w:val="59"/>
                  <w:sz w:val="24"/>
                  <w:u w:val="single" w:color="0000FF"/>
                </w:rPr>
                <w:t xml:space="preserve"> </w:t>
              </w:r>
              <w:r w:rsidR="00A73FF3" w:rsidRPr="00D26F12">
                <w:rPr>
                  <w:sz w:val="24"/>
                  <w:u w:val="single" w:color="0000FF"/>
                </w:rPr>
                <w:t>записка</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5</w:t>
            </w:r>
          </w:p>
        </w:tc>
      </w:tr>
      <w:tr w:rsidR="00D26F12" w:rsidRPr="00D26F12" w:rsidTr="00B14BF1">
        <w:trPr>
          <w:trHeight w:val="551"/>
        </w:trPr>
        <w:tc>
          <w:tcPr>
            <w:tcW w:w="8049" w:type="dxa"/>
          </w:tcPr>
          <w:p w:rsidR="00A73FF3" w:rsidRPr="00D26F12" w:rsidRDefault="00702C65" w:rsidP="00B14BF1">
            <w:pPr>
              <w:pStyle w:val="TableParagraph"/>
              <w:tabs>
                <w:tab w:val="left" w:pos="6783"/>
              </w:tabs>
              <w:spacing w:line="268" w:lineRule="exact"/>
              <w:ind w:left="107"/>
              <w:rPr>
                <w:sz w:val="24"/>
                <w:lang w:val="ru-RU"/>
              </w:rPr>
            </w:pPr>
            <w:hyperlink w:anchor="_bookmark2" w:history="1">
              <w:r w:rsidR="00A73FF3" w:rsidRPr="00D26F12">
                <w:rPr>
                  <w:sz w:val="24"/>
                  <w:u w:val="single" w:color="0000FF"/>
                  <w:lang w:val="ru-RU"/>
                </w:rPr>
                <w:t xml:space="preserve">1.1.1.Цели  и  задачи  реализации </w:t>
              </w:r>
              <w:r w:rsidR="00A73FF3" w:rsidRPr="00D26F12">
                <w:rPr>
                  <w:spacing w:val="50"/>
                  <w:sz w:val="24"/>
                  <w:u w:val="single" w:color="0000FF"/>
                  <w:lang w:val="ru-RU"/>
                </w:rPr>
                <w:t xml:space="preserve"> </w:t>
              </w:r>
              <w:r w:rsidR="00A73FF3" w:rsidRPr="00D26F12">
                <w:rPr>
                  <w:sz w:val="24"/>
                  <w:u w:val="single" w:color="0000FF"/>
                  <w:lang w:val="ru-RU"/>
                </w:rPr>
                <w:t xml:space="preserve">основной </w:t>
              </w:r>
              <w:r w:rsidR="00A73FF3" w:rsidRPr="00D26F12">
                <w:rPr>
                  <w:spacing w:val="13"/>
                  <w:sz w:val="24"/>
                  <w:u w:val="single" w:color="0000FF"/>
                  <w:lang w:val="ru-RU"/>
                </w:rPr>
                <w:t xml:space="preserve"> </w:t>
              </w:r>
              <w:r w:rsidR="00A73FF3" w:rsidRPr="00D26F12">
                <w:rPr>
                  <w:sz w:val="24"/>
                  <w:u w:val="single" w:color="0000FF"/>
                  <w:lang w:val="ru-RU"/>
                </w:rPr>
                <w:t>образовательной</w:t>
              </w:r>
              <w:r w:rsidR="00A73FF3" w:rsidRPr="00D26F12">
                <w:rPr>
                  <w:sz w:val="24"/>
                  <w:u w:val="single" w:color="0000FF"/>
                  <w:lang w:val="ru-RU"/>
                </w:rPr>
                <w:tab/>
                <w:t>программы</w:t>
              </w:r>
            </w:hyperlink>
          </w:p>
          <w:p w:rsidR="00A73FF3" w:rsidRPr="00D26F12" w:rsidRDefault="00702C65" w:rsidP="00B14BF1">
            <w:pPr>
              <w:pStyle w:val="TableParagraph"/>
              <w:spacing w:line="264" w:lineRule="exact"/>
              <w:ind w:left="107"/>
              <w:rPr>
                <w:sz w:val="24"/>
              </w:rPr>
            </w:pPr>
            <w:hyperlink w:anchor="_bookmark2" w:history="1">
              <w:r w:rsidR="00A73FF3" w:rsidRPr="00D26F12">
                <w:rPr>
                  <w:sz w:val="24"/>
                  <w:u w:val="single" w:color="0000FF"/>
                </w:rPr>
                <w:t>основного общего образования</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5</w:t>
            </w:r>
          </w:p>
        </w:tc>
      </w:tr>
      <w:tr w:rsidR="00D26F12" w:rsidRPr="00D26F12" w:rsidTr="00B14BF1">
        <w:trPr>
          <w:trHeight w:val="551"/>
        </w:trPr>
        <w:tc>
          <w:tcPr>
            <w:tcW w:w="8049" w:type="dxa"/>
          </w:tcPr>
          <w:p w:rsidR="00A73FF3" w:rsidRPr="00D26F12" w:rsidRDefault="00702C65" w:rsidP="00B14BF1">
            <w:pPr>
              <w:pStyle w:val="TableParagraph"/>
              <w:spacing w:line="268" w:lineRule="exact"/>
              <w:ind w:left="107"/>
              <w:rPr>
                <w:sz w:val="24"/>
                <w:lang w:val="ru-RU"/>
              </w:rPr>
            </w:pPr>
            <w:hyperlink w:anchor="_bookmark3" w:history="1">
              <w:r w:rsidR="00A73FF3" w:rsidRPr="00D26F12">
                <w:rPr>
                  <w:sz w:val="24"/>
                  <w:u w:val="single" w:color="0000FF"/>
                  <w:lang w:val="ru-RU"/>
                </w:rPr>
                <w:t>1.1.2.Принципы и подходы к формированию образовательной программы</w:t>
              </w:r>
            </w:hyperlink>
          </w:p>
          <w:p w:rsidR="00A73FF3" w:rsidRPr="00D26F12" w:rsidRDefault="00702C65" w:rsidP="00B14BF1">
            <w:pPr>
              <w:pStyle w:val="TableParagraph"/>
              <w:tabs>
                <w:tab w:val="left" w:pos="3648"/>
              </w:tabs>
              <w:spacing w:line="264" w:lineRule="exact"/>
              <w:ind w:left="107"/>
              <w:rPr>
                <w:sz w:val="24"/>
              </w:rPr>
            </w:pPr>
            <w:hyperlink w:anchor="_bookmark3" w:history="1">
              <w:r w:rsidR="00A73FF3" w:rsidRPr="00D26F12">
                <w:rPr>
                  <w:sz w:val="24"/>
                  <w:u w:val="single" w:color="0000FF"/>
                </w:rPr>
                <w:t>основного общего</w:t>
              </w:r>
              <w:r w:rsidR="00A73FF3" w:rsidRPr="00D26F12">
                <w:rPr>
                  <w:spacing w:val="-5"/>
                  <w:sz w:val="24"/>
                  <w:u w:val="single" w:color="0000FF"/>
                </w:rPr>
                <w:t xml:space="preserve"> </w:t>
              </w:r>
              <w:r w:rsidR="00A73FF3" w:rsidRPr="00D26F12">
                <w:rPr>
                  <w:sz w:val="24"/>
                  <w:u w:val="single" w:color="0000FF"/>
                </w:rPr>
                <w:t>образования</w:t>
              </w:r>
              <w:r w:rsidR="00A73FF3" w:rsidRPr="00D26F12">
                <w:rPr>
                  <w:sz w:val="24"/>
                  <w:u w:val="single" w:color="0000FF"/>
                </w:rPr>
                <w:tab/>
              </w:r>
            </w:hyperlink>
          </w:p>
        </w:tc>
        <w:tc>
          <w:tcPr>
            <w:tcW w:w="1296" w:type="dxa"/>
          </w:tcPr>
          <w:p w:rsidR="00A73FF3" w:rsidRPr="00D26F12" w:rsidRDefault="00A73FF3" w:rsidP="00B14BF1">
            <w:pPr>
              <w:pStyle w:val="TableParagraph"/>
              <w:spacing w:line="268" w:lineRule="exact"/>
              <w:ind w:left="105"/>
              <w:rPr>
                <w:sz w:val="24"/>
              </w:rPr>
            </w:pPr>
            <w:r w:rsidRPr="00D26F12">
              <w:rPr>
                <w:sz w:val="24"/>
              </w:rPr>
              <w:t>6</w:t>
            </w:r>
          </w:p>
        </w:tc>
      </w:tr>
      <w:tr w:rsidR="00D26F12" w:rsidRPr="00D26F12" w:rsidTr="00B14BF1">
        <w:trPr>
          <w:trHeight w:val="552"/>
        </w:trPr>
        <w:tc>
          <w:tcPr>
            <w:tcW w:w="8049" w:type="dxa"/>
          </w:tcPr>
          <w:p w:rsidR="00A73FF3" w:rsidRPr="00D26F12" w:rsidRDefault="00A73FF3" w:rsidP="00B14BF1">
            <w:pPr>
              <w:pStyle w:val="TableParagraph"/>
              <w:tabs>
                <w:tab w:val="left" w:pos="750"/>
                <w:tab w:val="left" w:pos="2459"/>
                <w:tab w:val="left" w:pos="3888"/>
                <w:tab w:val="left" w:pos="5106"/>
                <w:tab w:val="left" w:pos="6967"/>
              </w:tabs>
              <w:spacing w:line="268" w:lineRule="exact"/>
              <w:ind w:left="107"/>
              <w:rPr>
                <w:sz w:val="24"/>
                <w:lang w:val="ru-RU"/>
              </w:rPr>
            </w:pPr>
            <w:r w:rsidRPr="00D26F12">
              <w:rPr>
                <w:sz w:val="24"/>
                <w:lang w:val="ru-RU"/>
              </w:rPr>
              <w:t>1.2.</w:t>
            </w:r>
            <w:r w:rsidRPr="00D26F12">
              <w:rPr>
                <w:sz w:val="24"/>
                <w:lang w:val="ru-RU"/>
              </w:rPr>
              <w:tab/>
            </w:r>
            <w:hyperlink w:anchor="_bookmark4" w:history="1">
              <w:r w:rsidRPr="00D26F12">
                <w:rPr>
                  <w:sz w:val="24"/>
                  <w:u w:val="single" w:color="0000FF"/>
                  <w:lang w:val="ru-RU"/>
                </w:rPr>
                <w:t>Планируемые</w:t>
              </w:r>
              <w:r w:rsidRPr="00D26F12">
                <w:rPr>
                  <w:sz w:val="24"/>
                  <w:u w:val="single" w:color="0000FF"/>
                  <w:lang w:val="ru-RU"/>
                </w:rPr>
                <w:tab/>
                <w:t>результаты</w:t>
              </w:r>
              <w:r w:rsidRPr="00D26F12">
                <w:rPr>
                  <w:sz w:val="24"/>
                  <w:u w:val="single" w:color="0000FF"/>
                  <w:lang w:val="ru-RU"/>
                </w:rPr>
                <w:tab/>
                <w:t>освоения</w:t>
              </w:r>
              <w:r w:rsidRPr="00D26F12">
                <w:rPr>
                  <w:sz w:val="24"/>
                  <w:u w:val="single" w:color="0000FF"/>
                  <w:lang w:val="ru-RU"/>
                </w:rPr>
                <w:tab/>
                <w:t>обучающимися</w:t>
              </w:r>
              <w:r w:rsidRPr="00D26F12">
                <w:rPr>
                  <w:sz w:val="24"/>
                  <w:u w:val="single" w:color="0000FF"/>
                  <w:lang w:val="ru-RU"/>
                </w:rPr>
                <w:tab/>
                <w:t>основной</w:t>
              </w:r>
            </w:hyperlink>
          </w:p>
          <w:p w:rsidR="00A73FF3" w:rsidRPr="00D26F12" w:rsidRDefault="00702C65" w:rsidP="00B14BF1">
            <w:pPr>
              <w:pStyle w:val="TableParagraph"/>
              <w:spacing w:line="264" w:lineRule="exact"/>
              <w:ind w:left="107"/>
              <w:rPr>
                <w:sz w:val="24"/>
                <w:lang w:val="ru-RU"/>
              </w:rPr>
            </w:pPr>
            <w:hyperlink w:anchor="_bookmark4" w:history="1">
              <w:r w:rsidR="00A73FF3" w:rsidRPr="00D26F12">
                <w:rPr>
                  <w:sz w:val="24"/>
                  <w:u w:val="single" w:color="0000FF"/>
                  <w:lang w:val="ru-RU"/>
                </w:rPr>
                <w:t>образовательной программы основного общего образования</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7</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1.2.1. </w:t>
            </w:r>
            <w:hyperlink w:anchor="_bookmark5" w:history="1">
              <w:r w:rsidRPr="00D26F12">
                <w:rPr>
                  <w:sz w:val="24"/>
                  <w:u w:val="single" w:color="0000FF"/>
                </w:rPr>
                <w:t>Общие положения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8</w:t>
            </w:r>
          </w:p>
        </w:tc>
      </w:tr>
      <w:tr w:rsidR="00D26F12" w:rsidRPr="00D26F12" w:rsidTr="00B14BF1">
        <w:trPr>
          <w:trHeight w:val="125"/>
        </w:trPr>
        <w:tc>
          <w:tcPr>
            <w:tcW w:w="8049" w:type="dxa"/>
            <w:tcBorders>
              <w:bottom w:val="single" w:sz="4" w:space="0" w:color="auto"/>
            </w:tcBorders>
          </w:tcPr>
          <w:p w:rsidR="00A73FF3" w:rsidRPr="00D26F12" w:rsidRDefault="00A73FF3" w:rsidP="00B14BF1">
            <w:pPr>
              <w:pStyle w:val="TableParagraph"/>
              <w:spacing w:line="256" w:lineRule="exact"/>
              <w:ind w:left="107"/>
              <w:rPr>
                <w:sz w:val="24"/>
              </w:rPr>
            </w:pPr>
            <w:r w:rsidRPr="00D26F12">
              <w:rPr>
                <w:sz w:val="24"/>
              </w:rPr>
              <w:t xml:space="preserve">1.2.2. Структура планируемых результатов </w:t>
            </w:r>
          </w:p>
        </w:tc>
        <w:tc>
          <w:tcPr>
            <w:tcW w:w="1296" w:type="dxa"/>
            <w:tcBorders>
              <w:bottom w:val="single" w:sz="4" w:space="0" w:color="auto"/>
            </w:tcBorders>
          </w:tcPr>
          <w:p w:rsidR="00A73FF3" w:rsidRPr="00D26F12" w:rsidRDefault="00A73FF3" w:rsidP="00B14BF1">
            <w:pPr>
              <w:pStyle w:val="TableParagraph"/>
              <w:spacing w:line="256" w:lineRule="exact"/>
              <w:ind w:left="105"/>
              <w:rPr>
                <w:sz w:val="24"/>
              </w:rPr>
            </w:pPr>
            <w:r w:rsidRPr="00D26F12">
              <w:rPr>
                <w:sz w:val="24"/>
              </w:rPr>
              <w:t>8</w:t>
            </w:r>
          </w:p>
        </w:tc>
      </w:tr>
      <w:tr w:rsidR="00D26F12" w:rsidRPr="00D26F12" w:rsidTr="00B14BF1">
        <w:trPr>
          <w:trHeight w:val="135"/>
        </w:trPr>
        <w:tc>
          <w:tcPr>
            <w:tcW w:w="8049" w:type="dxa"/>
            <w:tcBorders>
              <w:top w:val="single" w:sz="4" w:space="0" w:color="auto"/>
            </w:tcBorders>
          </w:tcPr>
          <w:p w:rsidR="00A73FF3" w:rsidRPr="00D26F12" w:rsidRDefault="00A73FF3" w:rsidP="00B14BF1">
            <w:pPr>
              <w:pStyle w:val="TableParagraph"/>
              <w:spacing w:line="256" w:lineRule="exact"/>
              <w:ind w:left="107"/>
              <w:rPr>
                <w:sz w:val="24"/>
              </w:rPr>
            </w:pPr>
            <w:r w:rsidRPr="00D26F12">
              <w:rPr>
                <w:sz w:val="24"/>
              </w:rPr>
              <w:t xml:space="preserve">1.2.3. </w:t>
            </w:r>
            <w:hyperlink w:anchor="_bookmark6" w:history="1">
              <w:r w:rsidRPr="00D26F12">
                <w:rPr>
                  <w:sz w:val="24"/>
                  <w:u w:val="single" w:color="0000FF"/>
                </w:rPr>
                <w:t>Личностные результаты освоения ООП</w:t>
              </w:r>
            </w:hyperlink>
          </w:p>
        </w:tc>
        <w:tc>
          <w:tcPr>
            <w:tcW w:w="1296" w:type="dxa"/>
            <w:tcBorders>
              <w:top w:val="single" w:sz="4" w:space="0" w:color="auto"/>
            </w:tcBorders>
          </w:tcPr>
          <w:p w:rsidR="00A73FF3" w:rsidRPr="00D26F12" w:rsidRDefault="00A73FF3" w:rsidP="00B14BF1">
            <w:pPr>
              <w:pStyle w:val="TableParagraph"/>
              <w:spacing w:line="256" w:lineRule="exact"/>
              <w:ind w:left="105"/>
              <w:rPr>
                <w:sz w:val="24"/>
              </w:rPr>
            </w:pPr>
            <w:r w:rsidRPr="00D26F12">
              <w:rPr>
                <w:sz w:val="24"/>
              </w:rPr>
              <w:t>10</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1.2.4. </w:t>
            </w:r>
            <w:hyperlink w:anchor="_bookmark7" w:history="1">
              <w:r w:rsidRPr="00D26F12">
                <w:rPr>
                  <w:sz w:val="24"/>
                  <w:u w:val="single" w:color="0000FF"/>
                </w:rPr>
                <w:t>Метапредметные результаты освоения ООП</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12</w:t>
            </w:r>
          </w:p>
        </w:tc>
      </w:tr>
      <w:tr w:rsidR="00D26F12" w:rsidRPr="00D26F12" w:rsidTr="00B14BF1">
        <w:trPr>
          <w:trHeight w:val="278"/>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1.2.5. </w:t>
            </w:r>
            <w:hyperlink w:anchor="_bookmark8" w:history="1">
              <w:r w:rsidRPr="00D26F12">
                <w:rPr>
                  <w:sz w:val="24"/>
                  <w:u w:val="single" w:color="0000FF"/>
                </w:rPr>
                <w:t>Предметные результаты</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18</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 </w:t>
            </w:r>
            <w:hyperlink w:anchor="_bookmark8" w:history="1">
              <w:r w:rsidRPr="00D26F12">
                <w:rPr>
                  <w:sz w:val="24"/>
                  <w:u w:val="single" w:color="0000FF"/>
                </w:rPr>
                <w:t>Русский язык</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1.2.5.2. </w:t>
            </w:r>
            <w:hyperlink w:anchor="_bookmark9" w:history="1">
              <w:r w:rsidRPr="00D26F12">
                <w:rPr>
                  <w:sz w:val="24"/>
                  <w:u w:val="single" w:color="0000FF"/>
                </w:rPr>
                <w:t>Литература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28</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1.2.5.3. </w:t>
            </w:r>
            <w:hyperlink w:anchor="_bookmark10" w:history="1">
              <w:r w:rsidRPr="00D26F12">
                <w:rPr>
                  <w:sz w:val="24"/>
                  <w:u w:val="single" w:color="0000FF"/>
                </w:rPr>
                <w:t>Иностранный язык (английский язык)</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37</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 xml:space="preserve">1.2.5.4. </w:t>
            </w:r>
            <w:hyperlink w:anchor="_bookmark11" w:history="1">
              <w:r w:rsidRPr="00D26F12">
                <w:rPr>
                  <w:sz w:val="24"/>
                  <w:u w:val="single" w:color="0000FF"/>
                  <w:lang w:val="ru-RU"/>
                </w:rPr>
                <w:t>История России. Всеобщая история. История Татарстана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69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1.2.5.5. </w:t>
            </w:r>
            <w:hyperlink w:anchor="_bookmark12" w:history="1">
              <w:r w:rsidRPr="00D26F12">
                <w:rPr>
                  <w:sz w:val="24"/>
                  <w:u w:val="single" w:color="0000FF"/>
                </w:rPr>
                <w:t>Обществознание</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86</w:t>
            </w:r>
          </w:p>
        </w:tc>
      </w:tr>
      <w:tr w:rsidR="00D26F12" w:rsidRPr="00D26F12" w:rsidTr="00B14BF1">
        <w:trPr>
          <w:trHeight w:val="278"/>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1.2.5.6. </w:t>
            </w:r>
            <w:hyperlink w:anchor="_bookmark13" w:history="1">
              <w:r w:rsidRPr="00D26F12">
                <w:rPr>
                  <w:sz w:val="24"/>
                  <w:u w:val="single" w:color="0000FF"/>
                </w:rPr>
                <w:t>География</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95</w:t>
            </w:r>
          </w:p>
        </w:tc>
      </w:tr>
      <w:tr w:rsidR="00D26F12" w:rsidRPr="00D26F12" w:rsidTr="00B14BF1">
        <w:trPr>
          <w:trHeight w:val="276"/>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1.2.5.7. </w:t>
            </w:r>
            <w:hyperlink w:anchor="_bookmark14" w:history="1">
              <w:r w:rsidRPr="00D26F12">
                <w:rPr>
                  <w:sz w:val="24"/>
                  <w:u w:val="single" w:color="0000FF"/>
                </w:rPr>
                <w:t>Математика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105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1.2.5.8. </w:t>
            </w:r>
            <w:hyperlink w:anchor="_bookmark15" w:history="1">
              <w:r w:rsidRPr="00D26F12">
                <w:rPr>
                  <w:sz w:val="24"/>
                  <w:u w:val="single" w:color="0000FF"/>
                </w:rPr>
                <w:t>Информатика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151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1.2.5.9. </w:t>
            </w:r>
            <w:hyperlink w:anchor="_bookmark16" w:history="1">
              <w:r w:rsidRPr="00D26F12">
                <w:rPr>
                  <w:sz w:val="24"/>
                  <w:u w:val="single" w:color="0000FF"/>
                </w:rPr>
                <w:t>Физика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155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1.2.5.10. </w:t>
            </w:r>
            <w:hyperlink w:anchor="_bookmark17" w:history="1">
              <w:r w:rsidRPr="00D26F12">
                <w:rPr>
                  <w:sz w:val="24"/>
                  <w:u w:val="single" w:color="0000FF"/>
                </w:rPr>
                <w:t>Биология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165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1.2.5.11. </w:t>
            </w:r>
            <w:hyperlink w:anchor="_bookmark18" w:history="1">
              <w:r w:rsidRPr="00D26F12">
                <w:rPr>
                  <w:sz w:val="24"/>
                  <w:u w:val="single" w:color="0000FF"/>
                </w:rPr>
                <w:t>Химия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180</w:t>
            </w:r>
          </w:p>
        </w:tc>
      </w:tr>
      <w:tr w:rsidR="00D26F12" w:rsidRPr="00D26F12" w:rsidTr="00B14BF1">
        <w:trPr>
          <w:trHeight w:val="277"/>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1.2.5.12. </w:t>
            </w:r>
            <w:hyperlink w:anchor="_bookmark19" w:history="1">
              <w:r w:rsidRPr="00D26F12">
                <w:rPr>
                  <w:sz w:val="24"/>
                  <w:u w:val="single" w:color="0000FF"/>
                </w:rPr>
                <w:t>Изобразительное искусство</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184</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1.2.5.13. </w:t>
            </w:r>
            <w:hyperlink w:anchor="_bookmark20" w:history="1">
              <w:r w:rsidRPr="00D26F12">
                <w:rPr>
                  <w:sz w:val="24"/>
                  <w:u w:val="single" w:color="0000FF"/>
                </w:rPr>
                <w:t>Музыка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199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1.2.5.14.</w:t>
            </w:r>
            <w:hyperlink w:anchor="_bookmark21" w:history="1">
              <w:r w:rsidRPr="00D26F12">
                <w:rPr>
                  <w:sz w:val="24"/>
                  <w:u w:val="single" w:color="0000FF"/>
                </w:rPr>
                <w:t>Технология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209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1.2.5.15. </w:t>
            </w:r>
            <w:hyperlink w:anchor="_bookmark22" w:history="1">
              <w:r w:rsidRPr="00D26F12">
                <w:rPr>
                  <w:sz w:val="24"/>
                  <w:u w:val="single" w:color="0000FF"/>
                </w:rPr>
                <w:t>Физическая культура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228</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1.2.5.16. </w:t>
            </w:r>
            <w:hyperlink w:anchor="_bookmark23" w:history="1">
              <w:r w:rsidRPr="00D26F12">
                <w:rPr>
                  <w:sz w:val="24"/>
                  <w:u w:val="single" w:color="0000FF"/>
                </w:rPr>
                <w:t>Основы безопасности жизнедеятельности</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241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1.2.5.17. </w:t>
            </w:r>
            <w:hyperlink w:anchor="_bookmark24" w:history="1">
              <w:r w:rsidRPr="00D26F12">
                <w:rPr>
                  <w:sz w:val="24"/>
                  <w:u w:val="single" w:color="0000FF"/>
                </w:rPr>
                <w:t>Татарский язык (русскоязычные</w:t>
              </w:r>
              <w:r w:rsidRPr="00D26F12">
                <w:rPr>
                  <w:spacing w:val="56"/>
                  <w:sz w:val="24"/>
                  <w:u w:val="single" w:color="0000FF"/>
                </w:rPr>
                <w:t xml:space="preserve"> </w:t>
              </w:r>
              <w:r w:rsidRPr="00D26F12">
                <w:rPr>
                  <w:sz w:val="24"/>
                  <w:u w:val="single" w:color="0000FF"/>
                </w:rPr>
                <w:t>группы)</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245</w:t>
            </w:r>
          </w:p>
        </w:tc>
      </w:tr>
      <w:tr w:rsidR="00D26F12" w:rsidRPr="00D26F12" w:rsidTr="00B14BF1">
        <w:trPr>
          <w:trHeight w:val="276"/>
        </w:trPr>
        <w:tc>
          <w:tcPr>
            <w:tcW w:w="8049" w:type="dxa"/>
          </w:tcPr>
          <w:p w:rsidR="00A73FF3" w:rsidRPr="00D26F12" w:rsidRDefault="00A73FF3" w:rsidP="00B14BF1">
            <w:pPr>
              <w:pStyle w:val="TableParagraph"/>
              <w:spacing w:line="256" w:lineRule="exact"/>
              <w:ind w:left="107"/>
              <w:rPr>
                <w:sz w:val="24"/>
              </w:rPr>
            </w:pPr>
            <w:r w:rsidRPr="00D26F12">
              <w:rPr>
                <w:sz w:val="24"/>
              </w:rPr>
              <w:t>1.2.5.18.</w:t>
            </w:r>
            <w:hyperlink w:anchor="_bookmark25" w:history="1">
              <w:r w:rsidRPr="00D26F12">
                <w:rPr>
                  <w:sz w:val="24"/>
                  <w:u w:val="single" w:color="0000FF"/>
                </w:rPr>
                <w:t>Татарская литература (русскоязычные</w:t>
              </w:r>
              <w:r w:rsidRPr="00D26F12">
                <w:rPr>
                  <w:spacing w:val="56"/>
                  <w:sz w:val="24"/>
                  <w:u w:val="single" w:color="0000FF"/>
                </w:rPr>
                <w:t xml:space="preserve"> </w:t>
              </w:r>
              <w:r w:rsidRPr="00D26F12">
                <w:rPr>
                  <w:sz w:val="24"/>
                  <w:u w:val="single" w:color="0000FF"/>
                </w:rPr>
                <w:t>группы)</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252</w:t>
            </w:r>
          </w:p>
        </w:tc>
      </w:tr>
      <w:tr w:rsidR="00D26F12" w:rsidRPr="00D26F12" w:rsidTr="00B14BF1">
        <w:trPr>
          <w:trHeight w:val="278"/>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1.2.5.19. </w:t>
            </w:r>
            <w:r w:rsidRPr="00D26F12">
              <w:rPr>
                <w:sz w:val="24"/>
                <w:u w:val="single" w:color="0000FF"/>
              </w:rPr>
              <w:t xml:space="preserve">Родной (чувашский) язык </w:t>
            </w:r>
          </w:p>
        </w:tc>
        <w:tc>
          <w:tcPr>
            <w:tcW w:w="1296" w:type="dxa"/>
          </w:tcPr>
          <w:p w:rsidR="00A73FF3" w:rsidRPr="00D26F12" w:rsidRDefault="00A73FF3" w:rsidP="00B14BF1">
            <w:pPr>
              <w:pStyle w:val="TableParagraph"/>
              <w:spacing w:line="258" w:lineRule="exact"/>
              <w:ind w:left="105"/>
              <w:rPr>
                <w:sz w:val="24"/>
              </w:rPr>
            </w:pPr>
            <w:r w:rsidRPr="00D26F12">
              <w:rPr>
                <w:sz w:val="24"/>
              </w:rPr>
              <w:t>260</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1.2.5.20. </w:t>
            </w:r>
            <w:hyperlink w:anchor="_bookmark27" w:history="1">
              <w:r w:rsidRPr="00D26F12">
                <w:rPr>
                  <w:sz w:val="24"/>
                  <w:u w:val="single" w:color="0000FF"/>
                </w:rPr>
                <w:t>Родная</w:t>
              </w:r>
            </w:hyperlink>
            <w:r w:rsidRPr="00D26F12">
              <w:t xml:space="preserve"> (чувашская) литература</w:t>
            </w:r>
          </w:p>
        </w:tc>
        <w:tc>
          <w:tcPr>
            <w:tcW w:w="1296" w:type="dxa"/>
          </w:tcPr>
          <w:p w:rsidR="00A73FF3" w:rsidRPr="00D26F12" w:rsidRDefault="00A73FF3" w:rsidP="00B14BF1">
            <w:pPr>
              <w:pStyle w:val="TableParagraph"/>
              <w:spacing w:line="256" w:lineRule="exact"/>
              <w:ind w:left="105"/>
              <w:rPr>
                <w:sz w:val="24"/>
              </w:rPr>
            </w:pPr>
            <w:r w:rsidRPr="00D26F12">
              <w:rPr>
                <w:sz w:val="24"/>
              </w:rPr>
              <w:t>265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1.2.5.21.</w:t>
            </w:r>
            <w:hyperlink w:anchor="_bookmark28" w:history="1">
              <w:r w:rsidRPr="00D26F12">
                <w:rPr>
                  <w:sz w:val="24"/>
                  <w:u w:val="single" w:color="0000FF"/>
                  <w:lang w:val="ru-RU"/>
                </w:rPr>
                <w:t>Основы духовно-нравственной культуры народов России</w:t>
              </w:r>
            </w:hyperlink>
          </w:p>
        </w:tc>
        <w:tc>
          <w:tcPr>
            <w:tcW w:w="1296" w:type="dxa"/>
          </w:tcPr>
          <w:p w:rsidR="00A73FF3" w:rsidRPr="00D26F12" w:rsidRDefault="00A73FF3" w:rsidP="00B14BF1">
            <w:pPr>
              <w:pStyle w:val="TableParagraph"/>
              <w:rPr>
                <w:sz w:val="20"/>
              </w:rPr>
            </w:pPr>
            <w:r w:rsidRPr="00D26F12">
              <w:rPr>
                <w:sz w:val="20"/>
              </w:rPr>
              <w:t>270</w:t>
            </w:r>
          </w:p>
        </w:tc>
      </w:tr>
      <w:tr w:rsidR="00D26F12" w:rsidRPr="00D26F12" w:rsidTr="00B14BF1">
        <w:trPr>
          <w:trHeight w:val="551"/>
        </w:trPr>
        <w:tc>
          <w:tcPr>
            <w:tcW w:w="8049" w:type="dxa"/>
          </w:tcPr>
          <w:p w:rsidR="00A73FF3" w:rsidRPr="00D26F12" w:rsidRDefault="00A73FF3" w:rsidP="00B14BF1">
            <w:pPr>
              <w:pStyle w:val="TableParagraph"/>
              <w:spacing w:line="268" w:lineRule="exact"/>
              <w:ind w:left="107"/>
              <w:rPr>
                <w:sz w:val="24"/>
                <w:lang w:val="ru-RU"/>
              </w:rPr>
            </w:pPr>
            <w:r w:rsidRPr="00D26F12">
              <w:rPr>
                <w:sz w:val="24"/>
                <w:lang w:val="ru-RU"/>
              </w:rPr>
              <w:t xml:space="preserve">1.3. </w:t>
            </w:r>
            <w:hyperlink w:anchor="_bookmark29" w:history="1">
              <w:r w:rsidRPr="00D26F12">
                <w:rPr>
                  <w:sz w:val="24"/>
                  <w:u w:val="single" w:color="0000FF"/>
                  <w:lang w:val="ru-RU"/>
                </w:rPr>
                <w:t>Система оценки достижения планируемых результатов освоения</w:t>
              </w:r>
            </w:hyperlink>
          </w:p>
          <w:p w:rsidR="00A73FF3" w:rsidRPr="00D26F12" w:rsidRDefault="00702C65" w:rsidP="00B14BF1">
            <w:pPr>
              <w:pStyle w:val="TableParagraph"/>
              <w:spacing w:line="264" w:lineRule="exact"/>
              <w:ind w:left="107"/>
              <w:rPr>
                <w:sz w:val="24"/>
                <w:lang w:val="ru-RU"/>
              </w:rPr>
            </w:pPr>
            <w:hyperlink w:anchor="_bookmark29" w:history="1">
              <w:r w:rsidR="00A73FF3" w:rsidRPr="00D26F12">
                <w:rPr>
                  <w:sz w:val="24"/>
                  <w:u w:val="single" w:color="0000FF"/>
                  <w:lang w:val="ru-RU"/>
                </w:rPr>
                <w:t>основной образовательной программы основного общего образования</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280</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1.3.1. </w:t>
            </w:r>
            <w:hyperlink w:anchor="_bookmark30" w:history="1">
              <w:r w:rsidRPr="00D26F12">
                <w:rPr>
                  <w:sz w:val="24"/>
                  <w:u w:val="single" w:color="0000FF"/>
                </w:rPr>
                <w:t>Общие положения</w:t>
              </w:r>
            </w:hyperlink>
          </w:p>
        </w:tc>
        <w:tc>
          <w:tcPr>
            <w:tcW w:w="1296" w:type="dxa"/>
          </w:tcPr>
          <w:p w:rsidR="00A73FF3" w:rsidRPr="00D26F12" w:rsidRDefault="00A73FF3" w:rsidP="00B14BF1">
            <w:pPr>
              <w:pStyle w:val="TableParagraph"/>
              <w:spacing w:line="256" w:lineRule="exact"/>
              <w:ind w:left="105"/>
              <w:rPr>
                <w:sz w:val="24"/>
              </w:rPr>
            </w:pPr>
          </w:p>
        </w:tc>
      </w:tr>
      <w:tr w:rsidR="00D26F12" w:rsidRPr="00D26F12" w:rsidTr="00B14BF1">
        <w:trPr>
          <w:trHeight w:val="633"/>
        </w:trPr>
        <w:tc>
          <w:tcPr>
            <w:tcW w:w="8049" w:type="dxa"/>
            <w:tcBorders>
              <w:bottom w:val="single" w:sz="8" w:space="0" w:color="000000"/>
            </w:tcBorders>
          </w:tcPr>
          <w:p w:rsidR="00A73FF3" w:rsidRPr="00D26F12" w:rsidRDefault="00A73FF3" w:rsidP="00B14BF1">
            <w:pPr>
              <w:pStyle w:val="TableParagraph"/>
              <w:spacing w:line="242" w:lineRule="auto"/>
              <w:ind w:left="107"/>
              <w:rPr>
                <w:sz w:val="24"/>
                <w:lang w:val="ru-RU"/>
              </w:rPr>
            </w:pPr>
            <w:r w:rsidRPr="00D26F12">
              <w:rPr>
                <w:sz w:val="24"/>
                <w:lang w:val="ru-RU"/>
              </w:rPr>
              <w:t xml:space="preserve">1.3.2. </w:t>
            </w:r>
            <w:hyperlink w:anchor="_bookmark31" w:history="1">
              <w:r w:rsidRPr="00D26F12">
                <w:rPr>
                  <w:sz w:val="24"/>
                  <w:u w:val="single" w:color="0000FF"/>
                  <w:lang w:val="ru-RU"/>
                </w:rPr>
                <w:t>Особенности оценки личностных, метапредметных и предметных</w:t>
              </w:r>
            </w:hyperlink>
            <w:hyperlink w:anchor="_bookmark31" w:history="1">
              <w:r w:rsidRPr="00D26F12">
                <w:rPr>
                  <w:sz w:val="24"/>
                  <w:u w:val="single" w:color="0000FF"/>
                  <w:lang w:val="ru-RU"/>
                </w:rPr>
                <w:t xml:space="preserve"> результатов</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111</w:t>
            </w:r>
          </w:p>
        </w:tc>
      </w:tr>
      <w:tr w:rsidR="00D26F12" w:rsidRPr="00D26F12" w:rsidTr="00B14BF1">
        <w:trPr>
          <w:trHeight w:val="275"/>
        </w:trPr>
        <w:tc>
          <w:tcPr>
            <w:tcW w:w="8049" w:type="dxa"/>
            <w:tcBorders>
              <w:top w:val="single" w:sz="8" w:space="0" w:color="000000"/>
            </w:tcBorders>
          </w:tcPr>
          <w:p w:rsidR="00A73FF3" w:rsidRPr="00D26F12" w:rsidRDefault="00A73FF3" w:rsidP="00B14BF1">
            <w:pPr>
              <w:pStyle w:val="TableParagraph"/>
              <w:spacing w:line="255" w:lineRule="exact"/>
              <w:ind w:left="167"/>
              <w:rPr>
                <w:sz w:val="24"/>
                <w:lang w:val="ru-RU"/>
              </w:rPr>
            </w:pPr>
            <w:r w:rsidRPr="00D26F12">
              <w:rPr>
                <w:sz w:val="24"/>
                <w:lang w:val="ru-RU"/>
              </w:rPr>
              <w:t xml:space="preserve">1.3.3. </w:t>
            </w:r>
            <w:hyperlink w:anchor="_bookmark32" w:history="1">
              <w:r w:rsidRPr="00D26F12">
                <w:rPr>
                  <w:sz w:val="24"/>
                  <w:u w:val="single" w:color="0000FF"/>
                  <w:lang w:val="ru-RU"/>
                </w:rPr>
                <w:t>Организация и содержание оценочных процедур</w:t>
              </w:r>
            </w:hyperlink>
          </w:p>
        </w:tc>
        <w:tc>
          <w:tcPr>
            <w:tcW w:w="1296" w:type="dxa"/>
          </w:tcPr>
          <w:p w:rsidR="00A73FF3" w:rsidRPr="00D26F12" w:rsidRDefault="00A73FF3" w:rsidP="00B14BF1">
            <w:pPr>
              <w:pStyle w:val="TableParagraph"/>
              <w:spacing w:line="255" w:lineRule="exact"/>
              <w:ind w:left="105"/>
              <w:rPr>
                <w:sz w:val="24"/>
              </w:rPr>
            </w:pPr>
            <w:r w:rsidRPr="00D26F12">
              <w:rPr>
                <w:sz w:val="24"/>
              </w:rPr>
              <w:t>121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 xml:space="preserve">1.3.4. </w:t>
            </w:r>
            <w:hyperlink w:anchor="_bookmark33" w:history="1">
              <w:r w:rsidRPr="00D26F12">
                <w:rPr>
                  <w:sz w:val="24"/>
                  <w:u w:val="single" w:color="0000FF"/>
                  <w:lang w:val="ru-RU"/>
                </w:rPr>
                <w:t>Критерии и нормы оценки знаний, умений и навыков учащихся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125</w:t>
            </w:r>
          </w:p>
        </w:tc>
      </w:tr>
      <w:tr w:rsidR="00D26F12" w:rsidRPr="00D26F12" w:rsidTr="00B14BF1">
        <w:trPr>
          <w:trHeight w:val="554"/>
        </w:trPr>
        <w:tc>
          <w:tcPr>
            <w:tcW w:w="8049" w:type="dxa"/>
          </w:tcPr>
          <w:p w:rsidR="00A73FF3" w:rsidRPr="00D26F12" w:rsidRDefault="00A73FF3" w:rsidP="00B14BF1">
            <w:pPr>
              <w:pStyle w:val="TableParagraph"/>
              <w:spacing w:line="268" w:lineRule="exact"/>
              <w:ind w:left="107"/>
              <w:rPr>
                <w:sz w:val="24"/>
                <w:lang w:val="ru-RU"/>
              </w:rPr>
            </w:pPr>
            <w:r w:rsidRPr="00D26F12">
              <w:rPr>
                <w:sz w:val="24"/>
                <w:lang w:val="ru-RU"/>
              </w:rPr>
              <w:t>2.</w:t>
            </w:r>
            <w:hyperlink w:anchor="_bookmark34" w:history="1">
              <w:r w:rsidRPr="00D26F12">
                <w:rPr>
                  <w:sz w:val="24"/>
                  <w:u w:val="single" w:color="0000FF"/>
                  <w:lang w:val="ru-RU"/>
                </w:rPr>
                <w:t>Содержательный раздел основной образовательной программы основного</w:t>
              </w:r>
            </w:hyperlink>
          </w:p>
          <w:p w:rsidR="00A73FF3" w:rsidRPr="00D26F12" w:rsidRDefault="00702C65" w:rsidP="00B14BF1">
            <w:pPr>
              <w:pStyle w:val="TableParagraph"/>
              <w:spacing w:line="266" w:lineRule="exact"/>
              <w:ind w:left="107"/>
              <w:rPr>
                <w:sz w:val="24"/>
              </w:rPr>
            </w:pPr>
            <w:hyperlink w:anchor="_bookmark34" w:history="1">
              <w:r w:rsidR="00A73FF3" w:rsidRPr="00D26F12">
                <w:rPr>
                  <w:sz w:val="24"/>
                  <w:u w:val="single" w:color="0000FF"/>
                </w:rPr>
                <w:t>общего образования</w:t>
              </w:r>
            </w:hyperlink>
          </w:p>
        </w:tc>
        <w:tc>
          <w:tcPr>
            <w:tcW w:w="1296" w:type="dxa"/>
          </w:tcPr>
          <w:p w:rsidR="00A73FF3" w:rsidRPr="00D26F12" w:rsidRDefault="00A73FF3" w:rsidP="00B14BF1">
            <w:pPr>
              <w:pStyle w:val="TableParagraph"/>
              <w:spacing w:line="268" w:lineRule="exact"/>
              <w:ind w:left="105"/>
              <w:rPr>
                <w:sz w:val="24"/>
              </w:rPr>
            </w:pPr>
            <w:r w:rsidRPr="00D26F12">
              <w:rPr>
                <w:sz w:val="24"/>
              </w:rPr>
              <w:t>161</w:t>
            </w:r>
          </w:p>
        </w:tc>
      </w:tr>
    </w:tbl>
    <w:p w:rsidR="00A73FF3" w:rsidRPr="00D26F12" w:rsidRDefault="00A73FF3" w:rsidP="00A73FF3">
      <w:pPr>
        <w:spacing w:line="268" w:lineRule="exact"/>
        <w:rPr>
          <w:sz w:val="24"/>
        </w:rPr>
        <w:sectPr w:rsidR="00A73FF3" w:rsidRPr="00D26F12" w:rsidSect="00740FFA">
          <w:footerReference w:type="default" r:id="rId9"/>
          <w:pgSz w:w="11910" w:h="16840"/>
          <w:pgMar w:top="1580" w:right="0" w:bottom="1580" w:left="20" w:header="0" w:footer="1391" w:gutter="0"/>
          <w:pgNumType w:start="1"/>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49"/>
        <w:gridCol w:w="1296"/>
      </w:tblGrid>
      <w:tr w:rsidR="00D26F12" w:rsidRPr="00D26F12" w:rsidTr="00B14BF1">
        <w:trPr>
          <w:trHeight w:val="1106"/>
        </w:trPr>
        <w:tc>
          <w:tcPr>
            <w:tcW w:w="8049" w:type="dxa"/>
          </w:tcPr>
          <w:p w:rsidR="00A73FF3" w:rsidRPr="00D26F12" w:rsidRDefault="00A73FF3" w:rsidP="00B14BF1">
            <w:pPr>
              <w:pStyle w:val="TableParagraph"/>
              <w:tabs>
                <w:tab w:val="left" w:pos="1832"/>
                <w:tab w:val="left" w:pos="3405"/>
                <w:tab w:val="left" w:pos="5048"/>
                <w:tab w:val="left" w:pos="5386"/>
                <w:tab w:val="left" w:pos="6419"/>
              </w:tabs>
              <w:ind w:left="107" w:right="98"/>
              <w:rPr>
                <w:sz w:val="24"/>
                <w:lang w:val="ru-RU"/>
              </w:rPr>
            </w:pPr>
            <w:r w:rsidRPr="00D26F12">
              <w:rPr>
                <w:sz w:val="24"/>
                <w:lang w:val="ru-RU"/>
              </w:rPr>
              <w:lastRenderedPageBreak/>
              <w:t xml:space="preserve">2.1. </w:t>
            </w:r>
            <w:hyperlink w:anchor="_bookmark35" w:history="1">
              <w:r w:rsidRPr="00D26F12">
                <w:rPr>
                  <w:sz w:val="24"/>
                  <w:u w:val="single" w:color="0000FF"/>
                  <w:lang w:val="ru-RU"/>
                </w:rPr>
                <w:t>Программа развития универсальных учебных действий, включающая</w:t>
              </w:r>
            </w:hyperlink>
            <w:hyperlink w:anchor="_bookmark35" w:history="1">
              <w:r w:rsidRPr="00D26F12">
                <w:rPr>
                  <w:sz w:val="24"/>
                  <w:u w:val="single" w:color="0000FF"/>
                  <w:lang w:val="ru-RU"/>
                </w:rPr>
                <w:t xml:space="preserve"> формирование</w:t>
              </w:r>
              <w:r w:rsidRPr="00D26F12">
                <w:rPr>
                  <w:sz w:val="24"/>
                  <w:u w:val="single" w:color="0000FF"/>
                  <w:lang w:val="ru-RU"/>
                </w:rPr>
                <w:tab/>
                <w:t>компетенций</w:t>
              </w:r>
              <w:r w:rsidRPr="00D26F12">
                <w:rPr>
                  <w:sz w:val="24"/>
                  <w:u w:val="single" w:color="0000FF"/>
                  <w:lang w:val="ru-RU"/>
                </w:rPr>
                <w:tab/>
                <w:t>обучающихся</w:t>
              </w:r>
              <w:r w:rsidRPr="00D26F12">
                <w:rPr>
                  <w:sz w:val="24"/>
                  <w:u w:val="single" w:color="0000FF"/>
                  <w:lang w:val="ru-RU"/>
                </w:rPr>
                <w:tab/>
                <w:t>в</w:t>
              </w:r>
              <w:r w:rsidRPr="00D26F12">
                <w:rPr>
                  <w:sz w:val="24"/>
                  <w:u w:val="single" w:color="0000FF"/>
                  <w:lang w:val="ru-RU"/>
                </w:rPr>
                <w:tab/>
                <w:t>области</w:t>
              </w:r>
              <w:r w:rsidRPr="00D26F12">
                <w:rPr>
                  <w:sz w:val="24"/>
                  <w:u w:val="single" w:color="0000FF"/>
                  <w:lang w:val="ru-RU"/>
                </w:rPr>
                <w:tab/>
                <w:t>использования</w:t>
              </w:r>
            </w:hyperlink>
          </w:p>
          <w:p w:rsidR="00A73FF3" w:rsidRPr="00D26F12" w:rsidRDefault="00702C65" w:rsidP="00B14BF1">
            <w:pPr>
              <w:pStyle w:val="TableParagraph"/>
              <w:tabs>
                <w:tab w:val="left" w:pos="4903"/>
                <w:tab w:val="left" w:pos="7140"/>
              </w:tabs>
              <w:spacing w:line="270" w:lineRule="atLeast"/>
              <w:ind w:left="107" w:right="98"/>
              <w:rPr>
                <w:sz w:val="24"/>
                <w:lang w:val="ru-RU"/>
              </w:rPr>
            </w:pPr>
            <w:hyperlink w:anchor="_bookmark35" w:history="1">
              <w:r w:rsidR="00A73FF3" w:rsidRPr="00D26F12">
                <w:rPr>
                  <w:sz w:val="24"/>
                  <w:lang w:val="ru-RU"/>
                </w:rPr>
                <w:t>информационно-коммуникационных</w:t>
              </w:r>
              <w:r w:rsidR="00A73FF3" w:rsidRPr="00D26F12">
                <w:rPr>
                  <w:sz w:val="24"/>
                  <w:lang w:val="ru-RU"/>
                </w:rPr>
                <w:tab/>
                <w:t>технологий,</w:t>
              </w:r>
              <w:r w:rsidR="00A73FF3" w:rsidRPr="00D26F12">
                <w:rPr>
                  <w:sz w:val="24"/>
                  <w:lang w:val="ru-RU"/>
                </w:rPr>
                <w:tab/>
              </w:r>
              <w:r w:rsidR="00A73FF3" w:rsidRPr="00D26F12">
                <w:rPr>
                  <w:spacing w:val="-4"/>
                  <w:sz w:val="24"/>
                  <w:lang w:val="ru-RU"/>
                </w:rPr>
                <w:t>учебно-</w:t>
              </w:r>
            </w:hyperlink>
            <w:r w:rsidR="00A73FF3" w:rsidRPr="00D26F12">
              <w:rPr>
                <w:spacing w:val="-4"/>
                <w:sz w:val="24"/>
                <w:lang w:val="ru-RU"/>
              </w:rPr>
              <w:t xml:space="preserve"> </w:t>
            </w:r>
            <w:hyperlink w:anchor="_bookmark35" w:history="1">
              <w:r w:rsidR="00A73FF3" w:rsidRPr="00D26F12">
                <w:rPr>
                  <w:sz w:val="24"/>
                  <w:u w:val="single" w:color="0000FF"/>
                  <w:lang w:val="ru-RU"/>
                </w:rPr>
                <w:t>исследовательской, проектной деятельности и читательской</w:t>
              </w:r>
              <w:r w:rsidR="00A73FF3" w:rsidRPr="00D26F12">
                <w:rPr>
                  <w:spacing w:val="-16"/>
                  <w:sz w:val="24"/>
                  <w:u w:val="single" w:color="0000FF"/>
                  <w:lang w:val="ru-RU"/>
                </w:rPr>
                <w:t xml:space="preserve"> </w:t>
              </w:r>
              <w:r w:rsidR="00A73FF3" w:rsidRPr="00D26F12">
                <w:rPr>
                  <w:sz w:val="24"/>
                  <w:u w:val="single" w:color="0000FF"/>
                  <w:lang w:val="ru-RU"/>
                </w:rPr>
                <w:t>грамматности</w:t>
              </w:r>
            </w:hyperlink>
          </w:p>
        </w:tc>
        <w:tc>
          <w:tcPr>
            <w:tcW w:w="1296" w:type="dxa"/>
          </w:tcPr>
          <w:p w:rsidR="00A73FF3" w:rsidRPr="00D26F12" w:rsidRDefault="00A73FF3" w:rsidP="00B14BF1">
            <w:pPr>
              <w:pStyle w:val="TableParagraph"/>
              <w:spacing w:line="265" w:lineRule="exact"/>
              <w:ind w:left="105"/>
              <w:rPr>
                <w:sz w:val="24"/>
              </w:rPr>
            </w:pPr>
            <w:r w:rsidRPr="00D26F12">
              <w:rPr>
                <w:sz w:val="24"/>
              </w:rPr>
              <w:t>161</w:t>
            </w:r>
          </w:p>
        </w:tc>
      </w:tr>
      <w:tr w:rsidR="00D26F12" w:rsidRPr="00D26F12" w:rsidTr="00B14BF1">
        <w:trPr>
          <w:trHeight w:val="551"/>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2.1.1. </w:t>
            </w:r>
            <w:hyperlink w:anchor="_bookmark36" w:history="1">
              <w:r w:rsidRPr="00D26F12">
                <w:rPr>
                  <w:sz w:val="24"/>
                  <w:u w:val="single" w:color="0000FF"/>
                  <w:lang w:val="ru-RU"/>
                </w:rPr>
                <w:t>Цели и задачи программы, описание ее места и роли в реализации</w:t>
              </w:r>
            </w:hyperlink>
          </w:p>
          <w:p w:rsidR="00A73FF3" w:rsidRPr="00D26F12" w:rsidRDefault="00702C65" w:rsidP="00B14BF1">
            <w:pPr>
              <w:pStyle w:val="TableParagraph"/>
              <w:spacing w:line="269" w:lineRule="exact"/>
              <w:ind w:left="107"/>
              <w:rPr>
                <w:sz w:val="24"/>
              </w:rPr>
            </w:pPr>
            <w:hyperlink w:anchor="_bookmark36" w:history="1">
              <w:r w:rsidR="00A73FF3" w:rsidRPr="00D26F12">
                <w:rPr>
                  <w:sz w:val="24"/>
                  <w:u w:val="single" w:color="0000FF"/>
                </w:rPr>
                <w:t>требований ФГОС</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161</w:t>
            </w:r>
          </w:p>
        </w:tc>
      </w:tr>
      <w:tr w:rsidR="00D26F12" w:rsidRPr="00D26F12" w:rsidTr="00B14BF1">
        <w:trPr>
          <w:trHeight w:val="1379"/>
        </w:trPr>
        <w:tc>
          <w:tcPr>
            <w:tcW w:w="8049" w:type="dxa"/>
          </w:tcPr>
          <w:p w:rsidR="00A73FF3" w:rsidRPr="00D26F12" w:rsidRDefault="00A73FF3" w:rsidP="00B14BF1">
            <w:pPr>
              <w:pStyle w:val="TableParagraph"/>
              <w:ind w:left="107" w:right="102"/>
              <w:jc w:val="both"/>
              <w:rPr>
                <w:sz w:val="24"/>
                <w:lang w:val="ru-RU"/>
              </w:rPr>
            </w:pPr>
            <w:r w:rsidRPr="00D26F12">
              <w:rPr>
                <w:sz w:val="24"/>
                <w:lang w:val="ru-RU"/>
              </w:rPr>
              <w:t xml:space="preserve">2.1.2. </w:t>
            </w:r>
            <w:hyperlink w:anchor="_bookmark37" w:history="1">
              <w:r w:rsidRPr="00D26F12">
                <w:rPr>
                  <w:sz w:val="24"/>
                  <w:u w:val="single" w:color="0000FF"/>
                  <w:lang w:val="ru-RU"/>
                </w:rPr>
                <w:t>Описание понятий, функций, состава и характеристик универсальных</w:t>
              </w:r>
            </w:hyperlink>
            <w:hyperlink w:anchor="_bookmark37" w:history="1">
              <w:r w:rsidRPr="00D26F12">
                <w:rPr>
                  <w:sz w:val="24"/>
                  <w:u w:val="single" w:color="0000FF"/>
                  <w:lang w:val="ru-RU"/>
                </w:rPr>
                <w:t xml:space="preserve"> учебных действий (регулятивных, познавательных и коммуникативных) и</w:t>
              </w:r>
            </w:hyperlink>
            <w:hyperlink w:anchor="_bookmark37" w:history="1">
              <w:r w:rsidRPr="00D26F12">
                <w:rPr>
                  <w:sz w:val="24"/>
                  <w:u w:val="single" w:color="0000FF"/>
                  <w:lang w:val="ru-RU"/>
                </w:rPr>
                <w:t xml:space="preserve"> их связи с содержанием отдельных учебных предметов, внеурочной и</w:t>
              </w:r>
            </w:hyperlink>
            <w:hyperlink w:anchor="_bookmark37" w:history="1">
              <w:r w:rsidRPr="00D26F12">
                <w:rPr>
                  <w:sz w:val="24"/>
                  <w:u w:val="single" w:color="0000FF"/>
                  <w:lang w:val="ru-RU"/>
                </w:rPr>
                <w:t xml:space="preserve"> внешкольной деятельностью, а также места отдельных компонентов</w:t>
              </w:r>
            </w:hyperlink>
          </w:p>
          <w:p w:rsidR="00A73FF3" w:rsidRPr="00D26F12" w:rsidRDefault="00702C65" w:rsidP="00B14BF1">
            <w:pPr>
              <w:pStyle w:val="TableParagraph"/>
              <w:spacing w:line="269" w:lineRule="exact"/>
              <w:ind w:left="107"/>
              <w:jc w:val="both"/>
              <w:rPr>
                <w:sz w:val="24"/>
                <w:lang w:val="ru-RU"/>
              </w:rPr>
            </w:pPr>
            <w:hyperlink w:anchor="_bookmark37" w:history="1">
              <w:r w:rsidR="00A73FF3" w:rsidRPr="00D26F12">
                <w:rPr>
                  <w:sz w:val="24"/>
                  <w:u w:val="single" w:color="0000FF"/>
                  <w:lang w:val="ru-RU"/>
                </w:rPr>
                <w:t>универсальных учебных действий в структуре образовательного процесса</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162</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 xml:space="preserve">2.1.3. </w:t>
            </w:r>
            <w:hyperlink w:anchor="_bookmark38" w:history="1">
              <w:r w:rsidRPr="00D26F12">
                <w:rPr>
                  <w:sz w:val="24"/>
                  <w:u w:val="single" w:color="0000FF"/>
                  <w:lang w:val="ru-RU"/>
                </w:rPr>
                <w:t>Типовые задачи применения универсальных учебных действий</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164</w:t>
            </w:r>
          </w:p>
        </w:tc>
      </w:tr>
      <w:tr w:rsidR="00D26F12" w:rsidRPr="00D26F12" w:rsidTr="00B14BF1">
        <w:trPr>
          <w:trHeight w:val="1656"/>
        </w:trPr>
        <w:tc>
          <w:tcPr>
            <w:tcW w:w="8049" w:type="dxa"/>
          </w:tcPr>
          <w:p w:rsidR="00A73FF3" w:rsidRPr="00D26F12" w:rsidRDefault="00A73FF3" w:rsidP="00B14BF1">
            <w:pPr>
              <w:pStyle w:val="TableParagraph"/>
              <w:ind w:left="107" w:right="100"/>
              <w:jc w:val="both"/>
              <w:rPr>
                <w:sz w:val="24"/>
                <w:lang w:val="ru-RU"/>
              </w:rPr>
            </w:pPr>
            <w:r w:rsidRPr="00D26F12">
              <w:rPr>
                <w:sz w:val="24"/>
                <w:lang w:val="ru-RU"/>
              </w:rPr>
              <w:t xml:space="preserve">2.1.4. </w:t>
            </w:r>
            <w:hyperlink w:anchor="_bookmark39" w:history="1">
              <w:r w:rsidRPr="00D26F12">
                <w:rPr>
                  <w:sz w:val="24"/>
                  <w:u w:val="single" w:color="0000FF"/>
                  <w:lang w:val="ru-RU"/>
                </w:rPr>
                <w:t>Описание особенностей, основных направлений и планируемых</w:t>
              </w:r>
            </w:hyperlink>
            <w:hyperlink w:anchor="_bookmark39" w:history="1">
              <w:r w:rsidRPr="00D26F12">
                <w:rPr>
                  <w:sz w:val="24"/>
                  <w:u w:val="single" w:color="0000FF"/>
                  <w:lang w:val="ru-RU"/>
                </w:rPr>
                <w:t xml:space="preserve"> результатов учебно-исследовательской и проектной деятельности</w:t>
              </w:r>
            </w:hyperlink>
            <w:hyperlink w:anchor="_bookmark39" w:history="1">
              <w:r w:rsidRPr="00D26F12">
                <w:rPr>
                  <w:sz w:val="24"/>
                  <w:lang w:val="ru-RU"/>
                </w:rPr>
                <w:t xml:space="preserve"> обучающихся (исследовательское, инженерное, прикладное,</w:t>
              </w:r>
            </w:hyperlink>
            <w:hyperlink w:anchor="_bookmark39" w:history="1">
              <w:r w:rsidRPr="00D26F12">
                <w:rPr>
                  <w:sz w:val="24"/>
                  <w:u w:val="single" w:color="0000FF"/>
                  <w:lang w:val="ru-RU"/>
                </w:rPr>
                <w:t xml:space="preserve"> информационное, социальное, игровое, творческое направление проектов)</w:t>
              </w:r>
            </w:hyperlink>
          </w:p>
          <w:p w:rsidR="00A73FF3" w:rsidRPr="00D26F12" w:rsidRDefault="00702C65" w:rsidP="00B14BF1">
            <w:pPr>
              <w:pStyle w:val="TableParagraph"/>
              <w:spacing w:line="270" w:lineRule="atLeast"/>
              <w:ind w:left="107" w:right="103"/>
              <w:jc w:val="both"/>
              <w:rPr>
                <w:sz w:val="24"/>
                <w:lang w:val="ru-RU"/>
              </w:rPr>
            </w:pPr>
            <w:hyperlink w:anchor="_bookmark39" w:history="1">
              <w:r w:rsidR="00A73FF3" w:rsidRPr="00D26F12">
                <w:rPr>
                  <w:sz w:val="24"/>
                  <w:u w:val="single" w:color="0000FF"/>
                  <w:lang w:val="ru-RU"/>
                </w:rPr>
                <w:t>в рамках урочной и внеурочной деятельности по каждому из направлений,</w:t>
              </w:r>
            </w:hyperlink>
            <w:r w:rsidR="00A73FF3" w:rsidRPr="00D26F12">
              <w:rPr>
                <w:sz w:val="24"/>
                <w:lang w:val="ru-RU"/>
              </w:rPr>
              <w:t xml:space="preserve"> </w:t>
            </w:r>
            <w:hyperlink w:anchor="_bookmark39" w:history="1">
              <w:r w:rsidR="00A73FF3" w:rsidRPr="00D26F12">
                <w:rPr>
                  <w:sz w:val="24"/>
                  <w:u w:val="single" w:color="0000FF"/>
                  <w:lang w:val="ru-RU"/>
                </w:rPr>
                <w:t>а также особенностей формирования</w:t>
              </w:r>
              <w:r w:rsidR="00A73FF3" w:rsidRPr="00D26F12">
                <w:rPr>
                  <w:spacing w:val="-3"/>
                  <w:sz w:val="24"/>
                  <w:u w:val="single" w:color="0000FF"/>
                  <w:lang w:val="ru-RU"/>
                </w:rPr>
                <w:t xml:space="preserve"> </w:t>
              </w:r>
              <w:r w:rsidR="00A73FF3" w:rsidRPr="00D26F12">
                <w:rPr>
                  <w:sz w:val="24"/>
                  <w:u w:val="single" w:color="0000FF"/>
                  <w:lang w:val="ru-RU"/>
                </w:rPr>
                <w:t>ИКТ-компетенций</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167</w:t>
            </w:r>
          </w:p>
        </w:tc>
      </w:tr>
      <w:tr w:rsidR="00D26F12" w:rsidRPr="00D26F12" w:rsidTr="00B14BF1">
        <w:trPr>
          <w:trHeight w:val="551"/>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2.1.5. </w:t>
            </w:r>
            <w:hyperlink w:anchor="_bookmark40" w:history="1">
              <w:r w:rsidRPr="00D26F12">
                <w:rPr>
                  <w:sz w:val="24"/>
                  <w:u w:val="single" w:color="0000FF"/>
                  <w:lang w:val="ru-RU"/>
                </w:rPr>
                <w:t>Описание содержания, видов и форм организации учебной</w:t>
              </w:r>
            </w:hyperlink>
          </w:p>
          <w:p w:rsidR="00A73FF3" w:rsidRPr="00D26F12" w:rsidRDefault="00702C65" w:rsidP="00B14BF1">
            <w:pPr>
              <w:pStyle w:val="TableParagraph"/>
              <w:spacing w:line="269" w:lineRule="exact"/>
              <w:ind w:left="107"/>
              <w:rPr>
                <w:sz w:val="24"/>
                <w:lang w:val="ru-RU"/>
              </w:rPr>
            </w:pPr>
            <w:hyperlink w:anchor="_bookmark40" w:history="1">
              <w:r w:rsidR="00A73FF3" w:rsidRPr="00D26F12">
                <w:rPr>
                  <w:sz w:val="24"/>
                  <w:u w:val="single" w:color="0000FF"/>
                  <w:lang w:val="ru-RU"/>
                </w:rPr>
                <w:t>деятельности по развитию информационно-коммуникационных технологий</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172</w:t>
            </w:r>
          </w:p>
        </w:tc>
      </w:tr>
      <w:tr w:rsidR="00D26F12" w:rsidRPr="00D26F12" w:rsidTr="00B14BF1">
        <w:trPr>
          <w:trHeight w:val="551"/>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2.1.6. </w:t>
            </w:r>
            <w:hyperlink w:anchor="_bookmark41" w:history="1">
              <w:r w:rsidRPr="00D26F12">
                <w:rPr>
                  <w:sz w:val="24"/>
                  <w:u w:val="single" w:color="0000FF"/>
                  <w:lang w:val="ru-RU"/>
                </w:rPr>
                <w:t>Перечень и описание основных элементов ИКТ-компетенции и</w:t>
              </w:r>
            </w:hyperlink>
          </w:p>
          <w:p w:rsidR="00A73FF3" w:rsidRPr="00D26F12" w:rsidRDefault="00702C65" w:rsidP="00B14BF1">
            <w:pPr>
              <w:pStyle w:val="TableParagraph"/>
              <w:spacing w:line="269" w:lineRule="exact"/>
              <w:ind w:left="107"/>
              <w:rPr>
                <w:sz w:val="24"/>
              </w:rPr>
            </w:pPr>
            <w:hyperlink w:anchor="_bookmark41" w:history="1">
              <w:r w:rsidR="00A73FF3" w:rsidRPr="00D26F12">
                <w:rPr>
                  <w:sz w:val="24"/>
                  <w:u w:val="single" w:color="0000FF"/>
                </w:rPr>
                <w:t>инструментов их использования</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175</w:t>
            </w:r>
          </w:p>
        </w:tc>
      </w:tr>
      <w:tr w:rsidR="00D26F12" w:rsidRPr="00D26F12" w:rsidTr="00B14BF1">
        <w:trPr>
          <w:trHeight w:val="830"/>
        </w:trPr>
        <w:tc>
          <w:tcPr>
            <w:tcW w:w="8049" w:type="dxa"/>
          </w:tcPr>
          <w:p w:rsidR="00A73FF3" w:rsidRPr="00D26F12" w:rsidRDefault="00A73FF3" w:rsidP="00B14BF1">
            <w:pPr>
              <w:pStyle w:val="TableParagraph"/>
              <w:tabs>
                <w:tab w:val="left" w:pos="2271"/>
                <w:tab w:val="left" w:pos="3125"/>
                <w:tab w:val="left" w:pos="4677"/>
              </w:tabs>
              <w:ind w:left="107" w:right="93"/>
              <w:rPr>
                <w:sz w:val="24"/>
                <w:lang w:val="ru-RU"/>
              </w:rPr>
            </w:pPr>
            <w:r w:rsidRPr="00D26F12">
              <w:rPr>
                <w:sz w:val="24"/>
                <w:lang w:val="ru-RU"/>
              </w:rPr>
              <w:t xml:space="preserve">2.1.7. </w:t>
            </w:r>
            <w:hyperlink w:anchor="_bookmark42" w:history="1">
              <w:r w:rsidRPr="00D26F12">
                <w:rPr>
                  <w:sz w:val="24"/>
                  <w:u w:val="single" w:color="0000FF"/>
                  <w:lang w:val="ru-RU"/>
                </w:rPr>
                <w:t>Планируемые результаты формирования и развития компетентности</w:t>
              </w:r>
            </w:hyperlink>
            <w:hyperlink w:anchor="_bookmark42" w:history="1">
              <w:r w:rsidRPr="00D26F12">
                <w:rPr>
                  <w:sz w:val="24"/>
                  <w:lang w:val="ru-RU"/>
                </w:rPr>
                <w:t xml:space="preserve"> обучающихся</w:t>
              </w:r>
              <w:r w:rsidRPr="00D26F12">
                <w:rPr>
                  <w:sz w:val="24"/>
                  <w:lang w:val="ru-RU"/>
                </w:rPr>
                <w:tab/>
                <w:t>в</w:t>
              </w:r>
              <w:r w:rsidRPr="00D26F12">
                <w:rPr>
                  <w:sz w:val="24"/>
                  <w:lang w:val="ru-RU"/>
                </w:rPr>
                <w:tab/>
                <w:t>области</w:t>
              </w:r>
              <w:r w:rsidRPr="00D26F12">
                <w:rPr>
                  <w:sz w:val="24"/>
                  <w:lang w:val="ru-RU"/>
                </w:rPr>
                <w:tab/>
                <w:t>использованияинформационно-</w:t>
              </w:r>
            </w:hyperlink>
          </w:p>
          <w:p w:rsidR="00A73FF3" w:rsidRPr="00D26F12" w:rsidRDefault="00702C65" w:rsidP="00B14BF1">
            <w:pPr>
              <w:pStyle w:val="TableParagraph"/>
              <w:spacing w:line="269" w:lineRule="exact"/>
              <w:ind w:left="107"/>
              <w:rPr>
                <w:sz w:val="24"/>
              </w:rPr>
            </w:pPr>
            <w:hyperlink w:anchor="_bookmark42" w:history="1">
              <w:r w:rsidR="00A73FF3" w:rsidRPr="00D26F12">
                <w:rPr>
                  <w:sz w:val="24"/>
                  <w:u w:val="single" w:color="0000FF"/>
                </w:rPr>
                <w:t>коммуникационных технологий</w:t>
              </w:r>
            </w:hyperlink>
          </w:p>
        </w:tc>
        <w:tc>
          <w:tcPr>
            <w:tcW w:w="1296" w:type="dxa"/>
          </w:tcPr>
          <w:p w:rsidR="00A73FF3" w:rsidRPr="00D26F12" w:rsidRDefault="00A73FF3" w:rsidP="00B14BF1">
            <w:pPr>
              <w:pStyle w:val="TableParagraph"/>
              <w:spacing w:line="265" w:lineRule="exact"/>
              <w:ind w:left="105"/>
              <w:rPr>
                <w:sz w:val="24"/>
              </w:rPr>
            </w:pPr>
            <w:r w:rsidRPr="00D26F12">
              <w:rPr>
                <w:sz w:val="24"/>
              </w:rPr>
              <w:t>178</w:t>
            </w:r>
          </w:p>
        </w:tc>
      </w:tr>
      <w:tr w:rsidR="00D26F12" w:rsidRPr="00D26F12" w:rsidTr="00B14BF1">
        <w:trPr>
          <w:trHeight w:val="828"/>
        </w:trPr>
        <w:tc>
          <w:tcPr>
            <w:tcW w:w="8049" w:type="dxa"/>
          </w:tcPr>
          <w:p w:rsidR="00A73FF3" w:rsidRPr="00D26F12" w:rsidRDefault="00A73FF3" w:rsidP="00B14BF1">
            <w:pPr>
              <w:pStyle w:val="TableParagraph"/>
              <w:spacing w:line="263" w:lineRule="exact"/>
              <w:ind w:left="107"/>
              <w:rPr>
                <w:sz w:val="24"/>
                <w:lang w:val="ru-RU"/>
              </w:rPr>
            </w:pPr>
            <w:r w:rsidRPr="00D26F12">
              <w:rPr>
                <w:sz w:val="24"/>
                <w:lang w:val="ru-RU"/>
              </w:rPr>
              <w:t xml:space="preserve">2.1.8. </w:t>
            </w:r>
            <w:hyperlink w:anchor="_bookmark43" w:history="1">
              <w:r w:rsidRPr="00D26F12">
                <w:rPr>
                  <w:sz w:val="24"/>
                  <w:u w:val="single" w:color="0000FF"/>
                  <w:lang w:val="ru-RU"/>
                </w:rPr>
                <w:t>Виды взаимодействия с учебными, научными и социальными</w:t>
              </w:r>
            </w:hyperlink>
          </w:p>
          <w:p w:rsidR="00A73FF3" w:rsidRPr="00D26F12" w:rsidRDefault="00702C65" w:rsidP="00B14BF1">
            <w:pPr>
              <w:pStyle w:val="TableParagraph"/>
              <w:spacing w:line="270" w:lineRule="atLeast"/>
              <w:ind w:left="107"/>
              <w:rPr>
                <w:sz w:val="24"/>
                <w:lang w:val="ru-RU"/>
              </w:rPr>
            </w:pPr>
            <w:hyperlink w:anchor="_bookmark43" w:history="1">
              <w:r w:rsidR="00A73FF3" w:rsidRPr="00D26F12">
                <w:rPr>
                  <w:sz w:val="24"/>
                  <w:u w:val="single" w:color="0000FF"/>
                  <w:lang w:val="ru-RU"/>
                </w:rPr>
                <w:t>организациями, формы привлечения консультантов, экспертов и научных</w:t>
              </w:r>
            </w:hyperlink>
            <w:r w:rsidR="00A73FF3" w:rsidRPr="00D26F12">
              <w:rPr>
                <w:sz w:val="24"/>
                <w:lang w:val="ru-RU"/>
              </w:rPr>
              <w:t xml:space="preserve"> </w:t>
            </w:r>
            <w:hyperlink w:anchor="_bookmark43" w:history="1">
              <w:r w:rsidR="00A73FF3" w:rsidRPr="00D26F12">
                <w:rPr>
                  <w:sz w:val="24"/>
                  <w:u w:val="single" w:color="0000FF"/>
                  <w:lang w:val="ru-RU"/>
                </w:rPr>
                <w:t>руководителей</w:t>
              </w:r>
            </w:hyperlink>
          </w:p>
        </w:tc>
        <w:tc>
          <w:tcPr>
            <w:tcW w:w="1296" w:type="dxa"/>
          </w:tcPr>
          <w:p w:rsidR="00A73FF3" w:rsidRPr="00D26F12" w:rsidRDefault="00A73FF3" w:rsidP="00B14BF1">
            <w:pPr>
              <w:pStyle w:val="TableParagraph"/>
              <w:spacing w:line="263" w:lineRule="exact"/>
              <w:ind w:left="105"/>
              <w:rPr>
                <w:sz w:val="24"/>
              </w:rPr>
            </w:pPr>
            <w:r w:rsidRPr="00D26F12">
              <w:rPr>
                <w:sz w:val="24"/>
              </w:rPr>
              <w:t>180</w:t>
            </w:r>
          </w:p>
        </w:tc>
      </w:tr>
      <w:tr w:rsidR="00D26F12" w:rsidRPr="00D26F12" w:rsidTr="00B14BF1">
        <w:trPr>
          <w:trHeight w:val="1103"/>
        </w:trPr>
        <w:tc>
          <w:tcPr>
            <w:tcW w:w="8049" w:type="dxa"/>
          </w:tcPr>
          <w:p w:rsidR="00A73FF3" w:rsidRPr="00D26F12" w:rsidRDefault="00A73FF3" w:rsidP="00B14BF1">
            <w:pPr>
              <w:pStyle w:val="TableParagraph"/>
              <w:ind w:left="107" w:right="661"/>
              <w:rPr>
                <w:sz w:val="24"/>
                <w:lang w:val="ru-RU"/>
              </w:rPr>
            </w:pPr>
            <w:r w:rsidRPr="00D26F12">
              <w:rPr>
                <w:sz w:val="24"/>
                <w:lang w:val="ru-RU"/>
              </w:rPr>
              <w:t xml:space="preserve">2.1.9. </w:t>
            </w:r>
            <w:hyperlink w:anchor="_bookmark44" w:history="1">
              <w:r w:rsidRPr="00D26F12">
                <w:rPr>
                  <w:sz w:val="24"/>
                  <w:u w:val="single" w:color="0000FF"/>
                  <w:lang w:val="ru-RU"/>
                </w:rPr>
                <w:t>Описание условий, обеспечивающих развитие универсальных</w:t>
              </w:r>
            </w:hyperlink>
            <w:hyperlink w:anchor="_bookmark44" w:history="1">
              <w:r w:rsidRPr="00D26F12">
                <w:rPr>
                  <w:sz w:val="24"/>
                  <w:u w:val="single" w:color="0000FF"/>
                  <w:lang w:val="ru-RU"/>
                </w:rPr>
                <w:t xml:space="preserve"> учебных действий у обучающихся, в том числе организационно-</w:t>
              </w:r>
            </w:hyperlink>
            <w:hyperlink w:anchor="_bookmark44" w:history="1">
              <w:r w:rsidRPr="00D26F12">
                <w:rPr>
                  <w:sz w:val="24"/>
                  <w:u w:val="single" w:color="0000FF"/>
                  <w:lang w:val="ru-RU"/>
                </w:rPr>
                <w:t xml:space="preserve"> методического и ресурсного обеспечения учебно-исследовательской и</w:t>
              </w:r>
            </w:hyperlink>
          </w:p>
          <w:p w:rsidR="00A73FF3" w:rsidRPr="00D26F12" w:rsidRDefault="00702C65" w:rsidP="00B14BF1">
            <w:pPr>
              <w:pStyle w:val="TableParagraph"/>
              <w:spacing w:line="269" w:lineRule="exact"/>
              <w:ind w:left="107"/>
              <w:rPr>
                <w:sz w:val="24"/>
              </w:rPr>
            </w:pPr>
            <w:hyperlink w:anchor="_bookmark44" w:history="1">
              <w:r w:rsidR="00A73FF3" w:rsidRPr="00D26F12">
                <w:rPr>
                  <w:sz w:val="24"/>
                  <w:u w:val="single" w:color="0000FF"/>
                </w:rPr>
                <w:t>проектной деятельности обучающихся</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180</w:t>
            </w:r>
          </w:p>
        </w:tc>
      </w:tr>
      <w:tr w:rsidR="00D26F12" w:rsidRPr="00D26F12" w:rsidTr="00B14BF1">
        <w:trPr>
          <w:trHeight w:val="551"/>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2.1.10. </w:t>
            </w:r>
            <w:hyperlink w:anchor="_bookmark45" w:history="1">
              <w:r w:rsidRPr="00D26F12">
                <w:rPr>
                  <w:sz w:val="24"/>
                  <w:u w:val="single" w:color="0000FF"/>
                  <w:lang w:val="ru-RU"/>
                </w:rPr>
                <w:t>Методика и инструментарий мониторинга успешности освоения и</w:t>
              </w:r>
            </w:hyperlink>
          </w:p>
          <w:p w:rsidR="00A73FF3" w:rsidRPr="00D26F12" w:rsidRDefault="00702C65" w:rsidP="00B14BF1">
            <w:pPr>
              <w:pStyle w:val="TableParagraph"/>
              <w:spacing w:line="269" w:lineRule="exact"/>
              <w:ind w:left="107"/>
              <w:rPr>
                <w:sz w:val="24"/>
                <w:lang w:val="ru-RU"/>
              </w:rPr>
            </w:pPr>
            <w:hyperlink w:anchor="_bookmark45" w:history="1">
              <w:r w:rsidR="00A73FF3" w:rsidRPr="00D26F12">
                <w:rPr>
                  <w:sz w:val="24"/>
                  <w:u w:val="single" w:color="0000FF"/>
                  <w:lang w:val="ru-RU"/>
                </w:rPr>
                <w:t>применения обучающимися универсальных учебных действий</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181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 </w:t>
            </w:r>
            <w:hyperlink w:anchor="_bookmark46" w:history="1">
              <w:r w:rsidRPr="00D26F12">
                <w:rPr>
                  <w:sz w:val="24"/>
                  <w:u w:val="single" w:color="0000FF"/>
                </w:rPr>
                <w:t>Программы учебных предметов, курсов</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192</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2.2.1. </w:t>
            </w:r>
            <w:hyperlink w:anchor="_bookmark47" w:history="1">
              <w:r w:rsidRPr="00D26F12">
                <w:rPr>
                  <w:sz w:val="24"/>
                  <w:u w:val="single" w:color="0000FF"/>
                </w:rPr>
                <w:t>Общие положения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192</w:t>
            </w:r>
          </w:p>
        </w:tc>
      </w:tr>
      <w:tr w:rsidR="00D26F12" w:rsidRPr="00D26F12" w:rsidTr="00B14BF1">
        <w:trPr>
          <w:trHeight w:val="552"/>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2.2.2. </w:t>
            </w:r>
            <w:hyperlink w:anchor="_bookmark48" w:history="1">
              <w:r w:rsidRPr="00D26F12">
                <w:rPr>
                  <w:sz w:val="24"/>
                  <w:u w:val="single" w:color="0000FF"/>
                  <w:lang w:val="ru-RU"/>
                </w:rPr>
                <w:t>Основное содержание учебных предметов на уровне основного</w:t>
              </w:r>
            </w:hyperlink>
          </w:p>
          <w:p w:rsidR="00A73FF3" w:rsidRPr="00D26F12" w:rsidRDefault="00702C65" w:rsidP="00B14BF1">
            <w:pPr>
              <w:pStyle w:val="TableParagraph"/>
              <w:spacing w:line="269" w:lineRule="exact"/>
              <w:ind w:left="107"/>
              <w:rPr>
                <w:sz w:val="24"/>
              </w:rPr>
            </w:pPr>
            <w:hyperlink w:anchor="_bookmark48" w:history="1">
              <w:r w:rsidR="00A73FF3" w:rsidRPr="00D26F12">
                <w:rPr>
                  <w:sz w:val="24"/>
                  <w:u w:val="single" w:color="0000FF"/>
                </w:rPr>
                <w:t>общего образования</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193</w:t>
            </w:r>
          </w:p>
        </w:tc>
      </w:tr>
      <w:tr w:rsidR="00D26F12" w:rsidRPr="00D26F12" w:rsidTr="00B14BF1">
        <w:trPr>
          <w:trHeight w:val="278"/>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2.2.2.1. </w:t>
            </w:r>
            <w:hyperlink w:anchor="_bookmark49" w:history="1">
              <w:r w:rsidRPr="00D26F12">
                <w:rPr>
                  <w:sz w:val="24"/>
                  <w:u w:val="single" w:color="0000FF"/>
                </w:rPr>
                <w:t>Русский язык</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193</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2.2.2.2. </w:t>
            </w:r>
            <w:hyperlink w:anchor="_bookmark50" w:history="1">
              <w:r w:rsidRPr="00D26F12">
                <w:rPr>
                  <w:sz w:val="24"/>
                  <w:u w:val="single" w:color="0000FF"/>
                </w:rPr>
                <w:t>Литература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205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2.2.2.3. </w:t>
            </w:r>
            <w:hyperlink w:anchor="_bookmark51" w:history="1">
              <w:r w:rsidRPr="00D26F12">
                <w:rPr>
                  <w:sz w:val="24"/>
                  <w:u w:val="single" w:color="0000FF"/>
                </w:rPr>
                <w:t>Иностранный язык (английский язык)</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231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2.2.2.4.</w:t>
            </w:r>
            <w:hyperlink w:anchor="_bookmark52" w:history="1">
              <w:r w:rsidRPr="00D26F12">
                <w:rPr>
                  <w:sz w:val="24"/>
                  <w:u w:val="single" w:color="0000FF"/>
                  <w:lang w:val="ru-RU"/>
                </w:rPr>
                <w:t>История России. Всеобщая история. История Татарстана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242</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2.2.2.5. </w:t>
            </w:r>
            <w:hyperlink w:anchor="_bookmark53" w:history="1">
              <w:r w:rsidRPr="00D26F12">
                <w:rPr>
                  <w:sz w:val="24"/>
                  <w:u w:val="single" w:color="0000FF"/>
                </w:rPr>
                <w:t>Обществознание</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267</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2.2.2.6. </w:t>
            </w:r>
            <w:hyperlink w:anchor="_bookmark54" w:history="1">
              <w:r w:rsidRPr="00D26F12">
                <w:rPr>
                  <w:sz w:val="24"/>
                  <w:u w:val="single" w:color="0000FF"/>
                </w:rPr>
                <w:t>География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274</w:t>
            </w:r>
          </w:p>
        </w:tc>
      </w:tr>
      <w:tr w:rsidR="00D26F12" w:rsidRPr="00D26F12" w:rsidTr="00B14BF1">
        <w:trPr>
          <w:trHeight w:val="278"/>
        </w:trPr>
        <w:tc>
          <w:tcPr>
            <w:tcW w:w="8049" w:type="dxa"/>
          </w:tcPr>
          <w:p w:rsidR="00A73FF3" w:rsidRPr="00D26F12" w:rsidRDefault="00A73FF3" w:rsidP="00B14BF1">
            <w:pPr>
              <w:pStyle w:val="TableParagraph"/>
              <w:spacing w:line="258" w:lineRule="exact"/>
              <w:ind w:left="107"/>
              <w:rPr>
                <w:sz w:val="24"/>
              </w:rPr>
            </w:pPr>
            <w:r w:rsidRPr="00D26F12">
              <w:rPr>
                <w:sz w:val="24"/>
              </w:rPr>
              <w:t xml:space="preserve">2.2.2.7. </w:t>
            </w:r>
            <w:hyperlink w:anchor="_bookmark55" w:history="1">
              <w:r w:rsidRPr="00D26F12">
                <w:rPr>
                  <w:sz w:val="24"/>
                  <w:u w:val="single" w:color="0000FF"/>
                </w:rPr>
                <w:t>Математика</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287</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2.2.2.8. </w:t>
            </w:r>
            <w:hyperlink w:anchor="_bookmark56" w:history="1">
              <w:r w:rsidRPr="00D26F12">
                <w:rPr>
                  <w:sz w:val="24"/>
                  <w:u w:val="single" w:color="0000FF"/>
                </w:rPr>
                <w:t>Информатика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315</w:t>
            </w:r>
          </w:p>
        </w:tc>
      </w:tr>
      <w:tr w:rsidR="00D26F12" w:rsidRPr="00D26F12" w:rsidTr="00B14BF1">
        <w:trPr>
          <w:trHeight w:val="275"/>
        </w:trPr>
        <w:tc>
          <w:tcPr>
            <w:tcW w:w="8049" w:type="dxa"/>
          </w:tcPr>
          <w:p w:rsidR="00A73FF3" w:rsidRPr="00D26F12" w:rsidRDefault="00A73FF3" w:rsidP="00B14BF1">
            <w:pPr>
              <w:pStyle w:val="TableParagraph"/>
              <w:tabs>
                <w:tab w:val="left" w:pos="2232"/>
              </w:tabs>
              <w:spacing w:line="256" w:lineRule="exact"/>
              <w:ind w:left="107"/>
              <w:rPr>
                <w:sz w:val="24"/>
              </w:rPr>
            </w:pPr>
            <w:r w:rsidRPr="00D26F12">
              <w:rPr>
                <w:sz w:val="24"/>
              </w:rPr>
              <w:t>2.2.2.9.</w:t>
            </w:r>
            <w:r w:rsidRPr="00D26F12">
              <w:rPr>
                <w:spacing w:val="-3"/>
                <w:sz w:val="24"/>
              </w:rPr>
              <w:t xml:space="preserve"> </w:t>
            </w:r>
            <w:hyperlink w:anchor="_bookmark57" w:history="1">
              <w:r w:rsidRPr="00D26F12">
                <w:rPr>
                  <w:sz w:val="24"/>
                  <w:u w:val="single" w:color="0000FF"/>
                </w:rPr>
                <w:t>Физика</w:t>
              </w:r>
              <w:r w:rsidRPr="00D26F12">
                <w:rPr>
                  <w:sz w:val="24"/>
                  <w:u w:val="single" w:color="0000FF"/>
                </w:rPr>
                <w:tab/>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333</w:t>
            </w:r>
          </w:p>
        </w:tc>
      </w:tr>
      <w:tr w:rsidR="00D26F12" w:rsidRPr="00D26F12" w:rsidTr="00B14BF1">
        <w:trPr>
          <w:trHeight w:val="275"/>
        </w:trPr>
        <w:tc>
          <w:tcPr>
            <w:tcW w:w="8049" w:type="dxa"/>
          </w:tcPr>
          <w:p w:rsidR="00A73FF3" w:rsidRPr="00D26F12" w:rsidRDefault="00A73FF3" w:rsidP="00B14BF1">
            <w:pPr>
              <w:pStyle w:val="TableParagraph"/>
              <w:tabs>
                <w:tab w:val="left" w:pos="2232"/>
              </w:tabs>
              <w:spacing w:line="256" w:lineRule="exact"/>
              <w:ind w:left="107"/>
              <w:rPr>
                <w:sz w:val="24"/>
              </w:rPr>
            </w:pPr>
            <w:r w:rsidRPr="00D26F12">
              <w:rPr>
                <w:sz w:val="24"/>
              </w:rPr>
              <w:t>2.2.2.10.</w:t>
            </w:r>
            <w:r w:rsidRPr="00D26F12">
              <w:rPr>
                <w:spacing w:val="-2"/>
                <w:sz w:val="24"/>
              </w:rPr>
              <w:t xml:space="preserve"> </w:t>
            </w:r>
            <w:hyperlink w:anchor="_bookmark58" w:history="1">
              <w:r w:rsidRPr="00D26F12">
                <w:rPr>
                  <w:sz w:val="24"/>
                  <w:u w:val="single" w:color="0000FF"/>
                </w:rPr>
                <w:t>Биология</w:t>
              </w:r>
              <w:r w:rsidRPr="00D26F12">
                <w:rPr>
                  <w:sz w:val="24"/>
                  <w:u w:val="single" w:color="0000FF"/>
                </w:rPr>
                <w:tab/>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341</w:t>
            </w:r>
          </w:p>
        </w:tc>
      </w:tr>
      <w:tr w:rsidR="00D26F12" w:rsidRPr="00D26F12" w:rsidTr="00B14BF1">
        <w:trPr>
          <w:trHeight w:val="276"/>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2.2.2.11. </w:t>
            </w:r>
            <w:hyperlink w:anchor="_bookmark59" w:history="1">
              <w:r w:rsidRPr="00D26F12">
                <w:rPr>
                  <w:sz w:val="24"/>
                  <w:u w:val="single" w:color="0000FF"/>
                </w:rPr>
                <w:t>Химия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349</w:t>
            </w:r>
          </w:p>
        </w:tc>
      </w:tr>
    </w:tbl>
    <w:p w:rsidR="00A73FF3" w:rsidRPr="00D26F12" w:rsidRDefault="00702C65" w:rsidP="00A73FF3">
      <w:pPr>
        <w:rPr>
          <w:sz w:val="2"/>
          <w:szCs w:val="2"/>
        </w:rPr>
      </w:pPr>
      <w:r w:rsidRPr="00702C65">
        <w:rPr>
          <w:noProof/>
          <w:lang w:bidi="ar-SA"/>
        </w:rPr>
        <w:pict>
          <v:line id="Прямая соединительная линия 157" o:spid="_x0000_s1157"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97.3pt" to="476.7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" strokecolor="blue" strokeweight=".6pt">
            <w10:wrap anchorx="page" anchory="page"/>
          </v:line>
        </w:pict>
      </w:r>
      <w:r w:rsidRPr="00702C65">
        <w:rPr>
          <w:noProof/>
          <w:lang w:bidi="ar-SA"/>
        </w:rPr>
        <w:pict>
          <v:line id="Прямая соединительная линия 156" o:spid="_x0000_s115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264.85pt" to="476.75pt,2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" strokecolor="blue" strokeweight=".6pt">
            <w10:wrap anchorx="page" anchory="page"/>
          </v:line>
        </w:pict>
      </w:r>
      <w:r w:rsidRPr="00702C65">
        <w:rPr>
          <w:noProof/>
          <w:lang w:bidi="ar-SA"/>
        </w:rPr>
        <w:pict>
          <v:line id="Прямая соединительная линия 155" o:spid="_x0000_s1155"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90.6pt" to="476.75pt,3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" strokecolor="blue" strokeweight=".6pt">
            <w10:wrap anchorx="page" anchory="page"/>
          </v:line>
        </w:pict>
      </w:r>
    </w:p>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49"/>
        <w:gridCol w:w="1296"/>
      </w:tblGrid>
      <w:tr w:rsidR="00D26F12" w:rsidRPr="00D26F12" w:rsidTr="00B14BF1">
        <w:trPr>
          <w:trHeight w:val="277"/>
        </w:trPr>
        <w:tc>
          <w:tcPr>
            <w:tcW w:w="8049" w:type="dxa"/>
          </w:tcPr>
          <w:p w:rsidR="00A73FF3" w:rsidRPr="00D26F12" w:rsidRDefault="00A73FF3" w:rsidP="00B14BF1">
            <w:pPr>
              <w:pStyle w:val="TableParagraph"/>
              <w:spacing w:line="258" w:lineRule="exact"/>
              <w:ind w:left="107"/>
              <w:rPr>
                <w:sz w:val="24"/>
              </w:rPr>
            </w:pPr>
            <w:r w:rsidRPr="00D26F12">
              <w:rPr>
                <w:sz w:val="24"/>
              </w:rPr>
              <w:lastRenderedPageBreak/>
              <w:t xml:space="preserve">2.2.2.12. </w:t>
            </w:r>
            <w:hyperlink w:anchor="_bookmark60" w:history="1">
              <w:r w:rsidRPr="00D26F12">
                <w:rPr>
                  <w:sz w:val="24"/>
                  <w:u w:val="single" w:color="0000FF"/>
                </w:rPr>
                <w:t>Изобразительное искусство</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352</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2.2.2.13. </w:t>
            </w:r>
            <w:hyperlink w:anchor="_bookmark61" w:history="1">
              <w:r w:rsidRPr="00D26F12">
                <w:rPr>
                  <w:sz w:val="24"/>
                  <w:u w:val="single" w:color="0000FF"/>
                </w:rPr>
                <w:t>Музыка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362</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2.2.2.14. </w:t>
            </w:r>
            <w:hyperlink w:anchor="_bookmark62" w:history="1">
              <w:r w:rsidRPr="00D26F12">
                <w:rPr>
                  <w:sz w:val="24"/>
                  <w:u w:val="single" w:color="0000FF"/>
                </w:rPr>
                <w:t>Технология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371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2.2.2.15. </w:t>
            </w:r>
            <w:hyperlink w:anchor="_bookmark63" w:history="1">
              <w:r w:rsidRPr="00D26F12">
                <w:rPr>
                  <w:sz w:val="24"/>
                  <w:u w:val="single" w:color="0000FF"/>
                </w:rPr>
                <w:t>Физическая культура</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391</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2.2.2.16. </w:t>
            </w:r>
            <w:hyperlink w:anchor="_bookmark64" w:history="1">
              <w:r w:rsidRPr="00D26F12">
                <w:rPr>
                  <w:sz w:val="24"/>
                  <w:u w:val="single" w:color="0000FF"/>
                </w:rPr>
                <w:t>Основы безопасности жизнедеятельности</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408</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2.2.2.17. </w:t>
            </w:r>
            <w:hyperlink w:anchor="_bookmark65" w:history="1">
              <w:r w:rsidRPr="00D26F12">
                <w:rPr>
                  <w:sz w:val="24"/>
                  <w:u w:val="single" w:color="0000FF"/>
                </w:rPr>
                <w:t>Татарский язык (русскоязычные</w:t>
              </w:r>
              <w:r w:rsidRPr="00D26F12">
                <w:rPr>
                  <w:spacing w:val="55"/>
                  <w:sz w:val="24"/>
                  <w:u w:val="single" w:color="0000FF"/>
                </w:rPr>
                <w:t xml:space="preserve"> </w:t>
              </w:r>
              <w:r w:rsidRPr="00D26F12">
                <w:rPr>
                  <w:sz w:val="24"/>
                  <w:u w:val="single" w:color="0000FF"/>
                </w:rPr>
                <w:t>группы)</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411</w:t>
            </w:r>
          </w:p>
        </w:tc>
      </w:tr>
      <w:tr w:rsidR="00D26F12" w:rsidRPr="00D26F12" w:rsidTr="00B14BF1">
        <w:trPr>
          <w:trHeight w:val="277"/>
        </w:trPr>
        <w:tc>
          <w:tcPr>
            <w:tcW w:w="8049" w:type="dxa"/>
          </w:tcPr>
          <w:p w:rsidR="00A73FF3" w:rsidRPr="00D26F12" w:rsidRDefault="00A73FF3" w:rsidP="00B14BF1">
            <w:pPr>
              <w:pStyle w:val="TableParagraph"/>
              <w:spacing w:line="258" w:lineRule="exact"/>
              <w:ind w:left="107"/>
              <w:rPr>
                <w:sz w:val="24"/>
              </w:rPr>
            </w:pPr>
            <w:r w:rsidRPr="00D26F12">
              <w:rPr>
                <w:sz w:val="24"/>
              </w:rPr>
              <w:t>2.2.2.18.</w:t>
            </w:r>
            <w:hyperlink w:anchor="_bookmark66" w:history="1">
              <w:r w:rsidRPr="00D26F12">
                <w:rPr>
                  <w:sz w:val="24"/>
                  <w:u w:val="single" w:color="0000FF"/>
                </w:rPr>
                <w:t>Татарская литература (русскоязычные</w:t>
              </w:r>
              <w:r w:rsidRPr="00D26F12">
                <w:rPr>
                  <w:spacing w:val="57"/>
                  <w:sz w:val="24"/>
                  <w:u w:val="single" w:color="0000FF"/>
                </w:rPr>
                <w:t xml:space="preserve"> </w:t>
              </w:r>
              <w:r w:rsidRPr="00D26F12">
                <w:rPr>
                  <w:sz w:val="24"/>
                  <w:u w:val="single" w:color="0000FF"/>
                </w:rPr>
                <w:t>группы)</w:t>
              </w:r>
            </w:hyperlink>
          </w:p>
        </w:tc>
        <w:tc>
          <w:tcPr>
            <w:tcW w:w="1296" w:type="dxa"/>
          </w:tcPr>
          <w:p w:rsidR="00A73FF3" w:rsidRPr="00D26F12" w:rsidRDefault="00A73FF3" w:rsidP="00B14BF1">
            <w:pPr>
              <w:pStyle w:val="TableParagraph"/>
              <w:spacing w:line="258" w:lineRule="exact"/>
              <w:ind w:left="105"/>
              <w:rPr>
                <w:sz w:val="24"/>
              </w:rPr>
            </w:pPr>
            <w:r w:rsidRPr="00D26F12">
              <w:rPr>
                <w:sz w:val="24"/>
              </w:rPr>
              <w:t>415</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2.2.2.19. </w:t>
            </w:r>
            <w:r w:rsidRPr="00D26F12">
              <w:rPr>
                <w:sz w:val="24"/>
                <w:u w:val="single" w:color="0000FF"/>
              </w:rPr>
              <w:t>Родной (чувашский) язык</w:t>
            </w:r>
          </w:p>
        </w:tc>
        <w:tc>
          <w:tcPr>
            <w:tcW w:w="1296" w:type="dxa"/>
          </w:tcPr>
          <w:p w:rsidR="00A73FF3" w:rsidRPr="00D26F12" w:rsidRDefault="00A73FF3" w:rsidP="00B14BF1">
            <w:pPr>
              <w:pStyle w:val="TableParagraph"/>
              <w:spacing w:line="256" w:lineRule="exact"/>
              <w:ind w:left="105"/>
              <w:rPr>
                <w:sz w:val="24"/>
              </w:rPr>
            </w:pPr>
            <w:r w:rsidRPr="00D26F12">
              <w:rPr>
                <w:sz w:val="24"/>
              </w:rPr>
              <w:t>419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2.2.2.20. </w:t>
            </w:r>
            <w:r w:rsidRPr="00D26F12">
              <w:rPr>
                <w:sz w:val="24"/>
                <w:u w:val="single" w:color="0000FF"/>
              </w:rPr>
              <w:t>Родная (чувашская) литература</w:t>
            </w:r>
          </w:p>
        </w:tc>
        <w:tc>
          <w:tcPr>
            <w:tcW w:w="1296" w:type="dxa"/>
          </w:tcPr>
          <w:p w:rsidR="00A73FF3" w:rsidRPr="00D26F12" w:rsidRDefault="00A73FF3" w:rsidP="00B14BF1">
            <w:pPr>
              <w:pStyle w:val="TableParagraph"/>
              <w:spacing w:line="256" w:lineRule="exact"/>
              <w:ind w:left="105"/>
              <w:rPr>
                <w:sz w:val="24"/>
              </w:rPr>
            </w:pPr>
            <w:r w:rsidRPr="00D26F12">
              <w:rPr>
                <w:sz w:val="24"/>
              </w:rPr>
              <w:t>426</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2.2.2.21.</w:t>
            </w:r>
            <w:hyperlink w:anchor="_bookmark69" w:history="1">
              <w:r w:rsidRPr="00D26F12">
                <w:rPr>
                  <w:sz w:val="24"/>
                  <w:u w:val="single" w:color="0000FF"/>
                  <w:lang w:val="ru-RU"/>
                </w:rPr>
                <w:t>Основы духовно-нравственной культуры народов Россия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429</w:t>
            </w:r>
          </w:p>
        </w:tc>
      </w:tr>
      <w:tr w:rsidR="00D26F12" w:rsidRPr="00D26F12" w:rsidTr="00B14BF1">
        <w:trPr>
          <w:trHeight w:val="275"/>
        </w:trPr>
        <w:tc>
          <w:tcPr>
            <w:tcW w:w="8049" w:type="dxa"/>
          </w:tcPr>
          <w:p w:rsidR="00A73FF3" w:rsidRPr="00D26F12" w:rsidRDefault="00A73FF3" w:rsidP="00B14BF1">
            <w:pPr>
              <w:pStyle w:val="TableParagraph"/>
              <w:tabs>
                <w:tab w:val="left" w:pos="6480"/>
              </w:tabs>
              <w:spacing w:line="256" w:lineRule="exact"/>
              <w:ind w:left="107"/>
              <w:rPr>
                <w:sz w:val="24"/>
                <w:lang w:val="ru-RU"/>
              </w:rPr>
            </w:pPr>
            <w:r w:rsidRPr="00D26F12">
              <w:rPr>
                <w:sz w:val="24"/>
                <w:lang w:val="ru-RU"/>
              </w:rPr>
              <w:t xml:space="preserve">2.3. </w:t>
            </w:r>
            <w:hyperlink w:anchor="_bookmark70" w:history="1">
              <w:r w:rsidRPr="00D26F12">
                <w:rPr>
                  <w:sz w:val="24"/>
                  <w:u w:val="single" w:color="0000FF"/>
                  <w:lang w:val="ru-RU"/>
                </w:rPr>
                <w:t>Программа социализации и воспитания</w:t>
              </w:r>
              <w:r w:rsidRPr="00D26F12">
                <w:rPr>
                  <w:spacing w:val="-29"/>
                  <w:sz w:val="24"/>
                  <w:u w:val="single" w:color="0000FF"/>
                  <w:lang w:val="ru-RU"/>
                </w:rPr>
                <w:t xml:space="preserve"> </w:t>
              </w:r>
              <w:r w:rsidRPr="00D26F12">
                <w:rPr>
                  <w:sz w:val="24"/>
                  <w:u w:val="single" w:color="0000FF"/>
                  <w:lang w:val="ru-RU"/>
                </w:rPr>
                <w:t>обучающихся</w:t>
              </w:r>
              <w:r w:rsidRPr="00D26F12">
                <w:rPr>
                  <w:sz w:val="24"/>
                  <w:u w:val="single" w:color="0000FF"/>
                  <w:lang w:val="ru-RU"/>
                </w:rPr>
                <w:tab/>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429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2.4. </w:t>
            </w:r>
            <w:hyperlink w:anchor="_bookmark71" w:history="1">
              <w:r w:rsidRPr="00D26F12">
                <w:rPr>
                  <w:sz w:val="24"/>
                  <w:u w:val="single" w:color="0000FF"/>
                </w:rPr>
                <w:t>Программа коррекционной работы</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473</w:t>
            </w:r>
          </w:p>
        </w:tc>
      </w:tr>
      <w:tr w:rsidR="00D26F12" w:rsidRPr="00D26F12" w:rsidTr="00B14BF1">
        <w:trPr>
          <w:trHeight w:val="554"/>
        </w:trPr>
        <w:tc>
          <w:tcPr>
            <w:tcW w:w="8049" w:type="dxa"/>
          </w:tcPr>
          <w:p w:rsidR="00A73FF3" w:rsidRPr="00D26F12" w:rsidRDefault="00A73FF3" w:rsidP="00B14BF1">
            <w:pPr>
              <w:pStyle w:val="TableParagraph"/>
              <w:tabs>
                <w:tab w:val="left" w:pos="544"/>
                <w:tab w:val="left" w:pos="2678"/>
                <w:tab w:val="left" w:pos="3604"/>
                <w:tab w:val="left" w:pos="4993"/>
                <w:tab w:val="left" w:pos="6216"/>
              </w:tabs>
              <w:spacing w:line="265" w:lineRule="exact"/>
              <w:ind w:left="107"/>
              <w:rPr>
                <w:sz w:val="24"/>
                <w:lang w:val="ru-RU"/>
              </w:rPr>
            </w:pPr>
            <w:r w:rsidRPr="00D26F12">
              <w:rPr>
                <w:sz w:val="24"/>
                <w:lang w:val="ru-RU"/>
              </w:rPr>
              <w:t>3.</w:t>
            </w:r>
            <w:r w:rsidRPr="00D26F12">
              <w:rPr>
                <w:sz w:val="24"/>
                <w:lang w:val="ru-RU"/>
              </w:rPr>
              <w:tab/>
            </w:r>
            <w:hyperlink w:anchor="_bookmark72" w:history="1">
              <w:r w:rsidRPr="00D26F12">
                <w:rPr>
                  <w:sz w:val="24"/>
                  <w:u w:val="single" w:color="0000FF"/>
                  <w:lang w:val="ru-RU"/>
                </w:rPr>
                <w:t>Организационный</w:t>
              </w:r>
              <w:r w:rsidRPr="00D26F12">
                <w:rPr>
                  <w:sz w:val="24"/>
                  <w:u w:val="single" w:color="0000FF"/>
                  <w:lang w:val="ru-RU"/>
                </w:rPr>
                <w:tab/>
                <w:t>раздел</w:t>
              </w:r>
              <w:r w:rsidRPr="00D26F12">
                <w:rPr>
                  <w:sz w:val="24"/>
                  <w:u w:val="single" w:color="0000FF"/>
                  <w:lang w:val="ru-RU"/>
                </w:rPr>
                <w:tab/>
                <w:t>примерной</w:t>
              </w:r>
              <w:r w:rsidRPr="00D26F12">
                <w:rPr>
                  <w:sz w:val="24"/>
                  <w:u w:val="single" w:color="0000FF"/>
                  <w:lang w:val="ru-RU"/>
                </w:rPr>
                <w:tab/>
                <w:t>основной</w:t>
              </w:r>
              <w:r w:rsidRPr="00D26F12">
                <w:rPr>
                  <w:sz w:val="24"/>
                  <w:u w:val="single" w:color="0000FF"/>
                  <w:lang w:val="ru-RU"/>
                </w:rPr>
                <w:tab/>
                <w:t>образовательной</w:t>
              </w:r>
            </w:hyperlink>
          </w:p>
          <w:p w:rsidR="00A73FF3" w:rsidRPr="00D26F12" w:rsidRDefault="00702C65" w:rsidP="00B14BF1">
            <w:pPr>
              <w:pStyle w:val="TableParagraph"/>
              <w:spacing w:line="269" w:lineRule="exact"/>
              <w:ind w:left="107"/>
              <w:rPr>
                <w:sz w:val="24"/>
                <w:lang w:val="ru-RU"/>
              </w:rPr>
            </w:pPr>
            <w:hyperlink w:anchor="_bookmark72" w:history="1">
              <w:r w:rsidR="00A73FF3" w:rsidRPr="00D26F12">
                <w:rPr>
                  <w:sz w:val="24"/>
                  <w:u w:val="single" w:color="0000FF"/>
                  <w:lang w:val="ru-RU"/>
                </w:rPr>
                <w:t>программы основного общего образования</w:t>
              </w:r>
            </w:hyperlink>
          </w:p>
        </w:tc>
        <w:tc>
          <w:tcPr>
            <w:tcW w:w="1296" w:type="dxa"/>
          </w:tcPr>
          <w:p w:rsidR="00A73FF3" w:rsidRPr="00D26F12" w:rsidRDefault="00A73FF3" w:rsidP="00B14BF1">
            <w:pPr>
              <w:pStyle w:val="TableParagraph"/>
              <w:spacing w:line="265" w:lineRule="exact"/>
              <w:ind w:left="105"/>
              <w:rPr>
                <w:sz w:val="24"/>
              </w:rPr>
            </w:pPr>
            <w:r w:rsidRPr="00D26F12">
              <w:rPr>
                <w:sz w:val="24"/>
              </w:rPr>
              <w:t>479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 xml:space="preserve">3.1. </w:t>
            </w:r>
            <w:hyperlink w:anchor="_bookmark73" w:history="1">
              <w:r w:rsidRPr="00D26F12">
                <w:rPr>
                  <w:sz w:val="24"/>
                  <w:u w:val="single" w:color="0000FF"/>
                  <w:lang w:val="ru-RU"/>
                </w:rPr>
                <w:t>Учебный план основного общего образования</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479</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3.1.1. </w:t>
            </w:r>
            <w:hyperlink w:anchor="_bookmark74" w:history="1">
              <w:r w:rsidRPr="00D26F12">
                <w:rPr>
                  <w:sz w:val="24"/>
                  <w:u w:val="single" w:color="0000FF"/>
                </w:rPr>
                <w:t>Календарный учебный график</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483</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rPr>
            </w:pPr>
            <w:r w:rsidRPr="00D26F12">
              <w:rPr>
                <w:sz w:val="24"/>
              </w:rPr>
              <w:t xml:space="preserve">3.1.2. </w:t>
            </w:r>
            <w:hyperlink w:anchor="_bookmark75" w:history="1">
              <w:r w:rsidRPr="00D26F12">
                <w:rPr>
                  <w:sz w:val="24"/>
                  <w:u w:val="single" w:color="0000FF"/>
                </w:rPr>
                <w:t>План внеурочной деятельности</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484</w:t>
            </w:r>
          </w:p>
        </w:tc>
      </w:tr>
      <w:tr w:rsidR="00D26F12" w:rsidRPr="00D26F12" w:rsidTr="00B14BF1">
        <w:trPr>
          <w:trHeight w:val="275"/>
        </w:trPr>
        <w:tc>
          <w:tcPr>
            <w:tcW w:w="8049" w:type="dxa"/>
          </w:tcPr>
          <w:p w:rsidR="00A73FF3" w:rsidRPr="00D26F12" w:rsidRDefault="00A73FF3" w:rsidP="00B14BF1">
            <w:pPr>
              <w:pStyle w:val="TableParagraph"/>
              <w:spacing w:line="256" w:lineRule="exact"/>
              <w:ind w:left="107"/>
              <w:rPr>
                <w:sz w:val="24"/>
                <w:lang w:val="ru-RU"/>
              </w:rPr>
            </w:pPr>
            <w:r w:rsidRPr="00D26F12">
              <w:rPr>
                <w:sz w:val="24"/>
                <w:lang w:val="ru-RU"/>
              </w:rPr>
              <w:t>3.2.</w:t>
            </w:r>
            <w:hyperlink w:anchor="_bookmark76" w:history="1">
              <w:r w:rsidRPr="00D26F12">
                <w:rPr>
                  <w:sz w:val="24"/>
                  <w:u w:val="single" w:color="0000FF"/>
                  <w:lang w:val="ru-RU"/>
                </w:rPr>
                <w:t>Система условий реализации основной образовательной программы</w:t>
              </w:r>
            </w:hyperlink>
          </w:p>
        </w:tc>
        <w:tc>
          <w:tcPr>
            <w:tcW w:w="1296" w:type="dxa"/>
          </w:tcPr>
          <w:p w:rsidR="00A73FF3" w:rsidRPr="00D26F12" w:rsidRDefault="00A73FF3" w:rsidP="00B14BF1">
            <w:pPr>
              <w:pStyle w:val="TableParagraph"/>
              <w:spacing w:line="256" w:lineRule="exact"/>
              <w:ind w:left="105"/>
              <w:rPr>
                <w:sz w:val="24"/>
              </w:rPr>
            </w:pPr>
            <w:r w:rsidRPr="00D26F12">
              <w:rPr>
                <w:sz w:val="24"/>
              </w:rPr>
              <w:t>490</w:t>
            </w:r>
          </w:p>
        </w:tc>
      </w:tr>
      <w:tr w:rsidR="00D26F12" w:rsidRPr="00D26F12" w:rsidTr="00B14BF1">
        <w:trPr>
          <w:trHeight w:val="551"/>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 xml:space="preserve">3.2.1. </w:t>
            </w:r>
            <w:hyperlink w:anchor="_bookmark77" w:history="1">
              <w:r w:rsidRPr="00D26F12">
                <w:rPr>
                  <w:sz w:val="24"/>
                  <w:u w:val="single" w:color="0000FF"/>
                  <w:lang w:val="ru-RU"/>
                </w:rPr>
                <w:t>Описание кадровых условий реализации основной образовательной</w:t>
              </w:r>
            </w:hyperlink>
          </w:p>
          <w:p w:rsidR="00A73FF3" w:rsidRPr="00D26F12" w:rsidRDefault="00702C65" w:rsidP="00B14BF1">
            <w:pPr>
              <w:pStyle w:val="TableParagraph"/>
              <w:spacing w:line="269" w:lineRule="exact"/>
              <w:ind w:left="107"/>
              <w:rPr>
                <w:sz w:val="24"/>
              </w:rPr>
            </w:pPr>
            <w:hyperlink w:anchor="_bookmark77" w:history="1">
              <w:r w:rsidR="00A73FF3" w:rsidRPr="00D26F12">
                <w:rPr>
                  <w:sz w:val="24"/>
                  <w:u w:val="single" w:color="0000FF"/>
                </w:rPr>
                <w:t>программы основного общего образования</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490</w:t>
            </w:r>
          </w:p>
        </w:tc>
      </w:tr>
      <w:tr w:rsidR="00D26F12" w:rsidRPr="00D26F12" w:rsidTr="00B14BF1">
        <w:trPr>
          <w:trHeight w:val="554"/>
        </w:trPr>
        <w:tc>
          <w:tcPr>
            <w:tcW w:w="8049" w:type="dxa"/>
          </w:tcPr>
          <w:p w:rsidR="00A73FF3" w:rsidRPr="00D26F12" w:rsidRDefault="00A73FF3" w:rsidP="00B14BF1">
            <w:pPr>
              <w:pStyle w:val="TableParagraph"/>
              <w:tabs>
                <w:tab w:val="left" w:pos="849"/>
                <w:tab w:val="left" w:pos="3828"/>
                <w:tab w:val="left" w:pos="4843"/>
                <w:tab w:val="left" w:pos="6217"/>
              </w:tabs>
              <w:spacing w:line="265" w:lineRule="exact"/>
              <w:ind w:left="107"/>
              <w:rPr>
                <w:sz w:val="24"/>
                <w:lang w:val="ru-RU"/>
              </w:rPr>
            </w:pPr>
            <w:r w:rsidRPr="00D26F12">
              <w:rPr>
                <w:sz w:val="24"/>
                <w:lang w:val="ru-RU"/>
              </w:rPr>
              <w:t>3.2.3.</w:t>
            </w:r>
            <w:r w:rsidRPr="00D26F12">
              <w:rPr>
                <w:sz w:val="24"/>
                <w:lang w:val="ru-RU"/>
              </w:rPr>
              <w:tab/>
            </w:r>
            <w:hyperlink w:anchor="_bookmark79" w:history="1">
              <w:r w:rsidRPr="00D26F12">
                <w:rPr>
                  <w:sz w:val="24"/>
                  <w:u w:val="single" w:color="0000FF"/>
                  <w:lang w:val="ru-RU"/>
                </w:rPr>
                <w:t>Финансово-экономические</w:t>
              </w:r>
              <w:r w:rsidRPr="00D26F12">
                <w:rPr>
                  <w:sz w:val="24"/>
                  <w:u w:val="single" w:color="0000FF"/>
                  <w:lang w:val="ru-RU"/>
                </w:rPr>
                <w:tab/>
                <w:t>условия</w:t>
              </w:r>
              <w:r w:rsidRPr="00D26F12">
                <w:rPr>
                  <w:sz w:val="24"/>
                  <w:u w:val="single" w:color="0000FF"/>
                  <w:lang w:val="ru-RU"/>
                </w:rPr>
                <w:tab/>
                <w:t>реализации</w:t>
              </w:r>
              <w:r w:rsidRPr="00D26F12">
                <w:rPr>
                  <w:sz w:val="24"/>
                  <w:u w:val="single" w:color="0000FF"/>
                  <w:lang w:val="ru-RU"/>
                </w:rPr>
                <w:tab/>
                <w:t>образовательной</w:t>
              </w:r>
            </w:hyperlink>
          </w:p>
          <w:p w:rsidR="00A73FF3" w:rsidRPr="00D26F12" w:rsidRDefault="00702C65" w:rsidP="00B14BF1">
            <w:pPr>
              <w:pStyle w:val="TableParagraph"/>
              <w:spacing w:line="269" w:lineRule="exact"/>
              <w:ind w:left="107"/>
              <w:rPr>
                <w:sz w:val="24"/>
                <w:lang w:val="ru-RU"/>
              </w:rPr>
            </w:pPr>
            <w:hyperlink w:anchor="_bookmark79" w:history="1">
              <w:r w:rsidR="00A73FF3" w:rsidRPr="00D26F12">
                <w:rPr>
                  <w:sz w:val="24"/>
                  <w:u w:val="single" w:color="0000FF"/>
                  <w:lang w:val="ru-RU"/>
                </w:rPr>
                <w:t>программы основного общего образования</w:t>
              </w:r>
            </w:hyperlink>
          </w:p>
        </w:tc>
        <w:tc>
          <w:tcPr>
            <w:tcW w:w="1296" w:type="dxa"/>
          </w:tcPr>
          <w:p w:rsidR="00A73FF3" w:rsidRPr="00D26F12" w:rsidRDefault="00A73FF3" w:rsidP="00B14BF1">
            <w:pPr>
              <w:pStyle w:val="TableParagraph"/>
              <w:spacing w:line="265" w:lineRule="exact"/>
              <w:ind w:left="105"/>
              <w:rPr>
                <w:sz w:val="24"/>
              </w:rPr>
            </w:pPr>
            <w:r w:rsidRPr="00D26F12">
              <w:rPr>
                <w:sz w:val="24"/>
              </w:rPr>
              <w:t>509</w:t>
            </w:r>
          </w:p>
        </w:tc>
      </w:tr>
      <w:tr w:rsidR="00D26F12" w:rsidRPr="00D26F12" w:rsidTr="00B14BF1">
        <w:trPr>
          <w:trHeight w:val="551"/>
        </w:trPr>
        <w:tc>
          <w:tcPr>
            <w:tcW w:w="8049" w:type="dxa"/>
          </w:tcPr>
          <w:p w:rsidR="00A73FF3" w:rsidRPr="00D26F12" w:rsidRDefault="00A73FF3" w:rsidP="00B14BF1">
            <w:pPr>
              <w:pStyle w:val="TableParagraph"/>
              <w:tabs>
                <w:tab w:val="left" w:pos="4235"/>
                <w:tab w:val="left" w:pos="5429"/>
                <w:tab w:val="left" w:pos="6973"/>
              </w:tabs>
              <w:spacing w:line="262" w:lineRule="exact"/>
              <w:ind w:left="107"/>
              <w:rPr>
                <w:sz w:val="24"/>
                <w:lang w:val="ru-RU"/>
              </w:rPr>
            </w:pPr>
            <w:r w:rsidRPr="00D26F12">
              <w:rPr>
                <w:sz w:val="24"/>
                <w:lang w:val="ru-RU"/>
              </w:rPr>
              <w:t>3.2.5.</w:t>
            </w:r>
            <w:hyperlink w:anchor="_bookmark81" w:history="1">
              <w:r w:rsidRPr="00D26F12">
                <w:rPr>
                  <w:sz w:val="24"/>
                  <w:u w:val="single" w:color="0000FF"/>
                  <w:lang w:val="ru-RU"/>
                </w:rPr>
                <w:t>Информационно-методические</w:t>
              </w:r>
              <w:r w:rsidRPr="00D26F12">
                <w:rPr>
                  <w:sz w:val="24"/>
                  <w:u w:val="single" w:color="0000FF"/>
                  <w:lang w:val="ru-RU"/>
                </w:rPr>
                <w:tab/>
                <w:t>условия</w:t>
              </w:r>
              <w:r w:rsidRPr="00D26F12">
                <w:rPr>
                  <w:sz w:val="24"/>
                  <w:u w:val="single" w:color="0000FF"/>
                  <w:lang w:val="ru-RU"/>
                </w:rPr>
                <w:tab/>
                <w:t>реализации</w:t>
              </w:r>
              <w:r w:rsidRPr="00D26F12">
                <w:rPr>
                  <w:sz w:val="24"/>
                  <w:u w:val="single" w:color="0000FF"/>
                  <w:lang w:val="ru-RU"/>
                </w:rPr>
                <w:tab/>
                <w:t>основной</w:t>
              </w:r>
            </w:hyperlink>
          </w:p>
          <w:p w:rsidR="00A73FF3" w:rsidRPr="00D26F12" w:rsidRDefault="00702C65" w:rsidP="00B14BF1">
            <w:pPr>
              <w:pStyle w:val="TableParagraph"/>
              <w:spacing w:line="269" w:lineRule="exact"/>
              <w:ind w:left="107"/>
              <w:rPr>
                <w:sz w:val="24"/>
                <w:lang w:val="ru-RU"/>
              </w:rPr>
            </w:pPr>
            <w:hyperlink w:anchor="_bookmark81" w:history="1">
              <w:r w:rsidR="00A73FF3" w:rsidRPr="00D26F12">
                <w:rPr>
                  <w:sz w:val="24"/>
                  <w:u w:val="single" w:color="0000FF"/>
                  <w:lang w:val="ru-RU"/>
                </w:rPr>
                <w:t>образовательной программы основного общего образования</w:t>
              </w:r>
            </w:hyperlink>
          </w:p>
        </w:tc>
        <w:tc>
          <w:tcPr>
            <w:tcW w:w="1296" w:type="dxa"/>
          </w:tcPr>
          <w:p w:rsidR="00A73FF3" w:rsidRPr="00D26F12" w:rsidRDefault="00A73FF3" w:rsidP="00B14BF1">
            <w:pPr>
              <w:pStyle w:val="TableParagraph"/>
              <w:spacing w:line="262" w:lineRule="exact"/>
              <w:ind w:left="105"/>
              <w:rPr>
                <w:sz w:val="24"/>
              </w:rPr>
            </w:pPr>
            <w:r w:rsidRPr="00D26F12">
              <w:rPr>
                <w:sz w:val="24"/>
              </w:rPr>
              <w:t>518</w:t>
            </w:r>
          </w:p>
        </w:tc>
      </w:tr>
      <w:tr w:rsidR="00D26F12" w:rsidRPr="00D26F12" w:rsidTr="00B14BF1">
        <w:trPr>
          <w:trHeight w:val="292"/>
        </w:trPr>
        <w:tc>
          <w:tcPr>
            <w:tcW w:w="8049" w:type="dxa"/>
          </w:tcPr>
          <w:p w:rsidR="00A73FF3" w:rsidRPr="00D26F12" w:rsidRDefault="00A73FF3" w:rsidP="00B14BF1">
            <w:pPr>
              <w:pStyle w:val="TableParagraph"/>
              <w:spacing w:line="262" w:lineRule="exact"/>
              <w:ind w:left="107"/>
              <w:rPr>
                <w:sz w:val="24"/>
                <w:lang w:val="ru-RU"/>
              </w:rPr>
            </w:pPr>
            <w:r w:rsidRPr="00D26F12">
              <w:rPr>
                <w:sz w:val="24"/>
                <w:lang w:val="ru-RU"/>
              </w:rPr>
              <w:t>3.2.6.</w:t>
            </w:r>
            <w:hyperlink w:anchor="_bookmark82" w:history="1">
              <w:r w:rsidRPr="00D26F12">
                <w:rPr>
                  <w:sz w:val="24"/>
                  <w:u w:val="single" w:color="0000FF"/>
                  <w:lang w:val="ru-RU"/>
                </w:rPr>
                <w:t>Механизмы достижения целевых ориентиров в системе условий</w:t>
              </w:r>
            </w:hyperlink>
          </w:p>
        </w:tc>
        <w:tc>
          <w:tcPr>
            <w:tcW w:w="1296" w:type="dxa"/>
          </w:tcPr>
          <w:p w:rsidR="00A73FF3" w:rsidRPr="00D26F12" w:rsidRDefault="00A73FF3" w:rsidP="00B14BF1">
            <w:pPr>
              <w:pStyle w:val="TableParagraph"/>
              <w:spacing w:line="272" w:lineRule="exact"/>
              <w:ind w:left="105"/>
              <w:rPr>
                <w:rFonts w:ascii="Calibri"/>
                <w:sz w:val="24"/>
              </w:rPr>
            </w:pPr>
            <w:r w:rsidRPr="00D26F12">
              <w:rPr>
                <w:rFonts w:ascii="Calibri"/>
                <w:sz w:val="24"/>
                <w:u w:val="single"/>
              </w:rPr>
              <w:t>532</w:t>
            </w:r>
          </w:p>
        </w:tc>
      </w:tr>
      <w:tr w:rsidR="00D26F12" w:rsidRPr="00D26F12" w:rsidTr="00B14BF1">
        <w:trPr>
          <w:trHeight w:val="551"/>
        </w:trPr>
        <w:tc>
          <w:tcPr>
            <w:tcW w:w="8049" w:type="dxa"/>
          </w:tcPr>
          <w:p w:rsidR="00A73FF3" w:rsidRPr="00D26F12" w:rsidRDefault="00A73FF3" w:rsidP="00B14BF1">
            <w:pPr>
              <w:pStyle w:val="TableParagraph"/>
              <w:spacing w:line="269" w:lineRule="exact"/>
              <w:ind w:left="107"/>
              <w:rPr>
                <w:sz w:val="24"/>
              </w:rPr>
            </w:pPr>
          </w:p>
        </w:tc>
        <w:tc>
          <w:tcPr>
            <w:tcW w:w="1296" w:type="dxa"/>
          </w:tcPr>
          <w:p w:rsidR="00A73FF3" w:rsidRPr="00D26F12" w:rsidRDefault="00A73FF3" w:rsidP="00B14BF1">
            <w:pPr>
              <w:pStyle w:val="TableParagraph"/>
              <w:spacing w:line="287" w:lineRule="exact"/>
              <w:ind w:left="105"/>
              <w:rPr>
                <w:rFonts w:ascii="Calibri"/>
                <w:sz w:val="24"/>
              </w:rPr>
            </w:pPr>
          </w:p>
        </w:tc>
      </w:tr>
    </w:tbl>
    <w:p w:rsidR="00A73FF3" w:rsidRPr="00D26F12" w:rsidRDefault="00A73FF3" w:rsidP="00A73FF3">
      <w:pPr>
        <w:spacing w:line="287" w:lineRule="exact"/>
        <w:rPr>
          <w:rFonts w:ascii="Calibri"/>
          <w:sz w:val="24"/>
        </w:rPr>
        <w:sectPr w:rsidR="00A73FF3" w:rsidRPr="00D26F12">
          <w:pgSz w:w="11910" w:h="16840"/>
          <w:pgMar w:top="1120" w:right="0" w:bottom="1580" w:left="20" w:header="0" w:footer="1391" w:gutter="0"/>
          <w:cols w:space="720"/>
        </w:sectPr>
      </w:pPr>
    </w:p>
    <w:p w:rsidR="00A73FF3" w:rsidRPr="00D26F12" w:rsidRDefault="00A73FF3" w:rsidP="00A73FF3">
      <w:pPr>
        <w:pStyle w:val="1"/>
        <w:spacing w:before="66" w:line="240" w:lineRule="auto"/>
        <w:ind w:left="5853"/>
      </w:pPr>
      <w:bookmarkStart w:id="0" w:name="_bookmark0"/>
      <w:bookmarkEnd w:id="0"/>
      <w:r w:rsidRPr="00D26F12">
        <w:lastRenderedPageBreak/>
        <w:t>Введение</w:t>
      </w:r>
    </w:p>
    <w:p w:rsidR="00A73FF3" w:rsidRPr="00D26F12" w:rsidRDefault="00A73FF3" w:rsidP="00A73FF3">
      <w:pPr>
        <w:pStyle w:val="a4"/>
        <w:spacing w:before="7"/>
        <w:ind w:left="0"/>
        <w:rPr>
          <w:b/>
          <w:sz w:val="27"/>
        </w:rPr>
      </w:pPr>
    </w:p>
    <w:p w:rsidR="00A73FF3" w:rsidRPr="00D26F12" w:rsidRDefault="00A73FF3" w:rsidP="00A73FF3">
      <w:pPr>
        <w:pStyle w:val="a4"/>
        <w:ind w:left="2390"/>
      </w:pPr>
      <w:r w:rsidRPr="00D26F12">
        <w:t xml:space="preserve">Основная   образовательная   программа   основного   общего   образования </w:t>
      </w:r>
      <w:r w:rsidRPr="00D26F12">
        <w:rPr>
          <w:spacing w:val="14"/>
        </w:rPr>
        <w:t xml:space="preserve"> МБО</w:t>
      </w:r>
      <w:r w:rsidRPr="00D26F12">
        <w:t>У</w:t>
      </w:r>
    </w:p>
    <w:p w:rsidR="00A73FF3" w:rsidRPr="00D26F12" w:rsidRDefault="00A73FF3" w:rsidP="00A73FF3">
      <w:pPr>
        <w:pStyle w:val="a4"/>
        <w:ind w:right="847"/>
        <w:jc w:val="both"/>
      </w:pPr>
      <w:r w:rsidRPr="00D26F12">
        <w:t>«Ново-Сережкинская ООШ»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рекомендаций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от  8.04.2015</w:t>
      </w:r>
      <w:r w:rsidRPr="00D26F12">
        <w:rPr>
          <w:spacing w:val="-17"/>
        </w:rPr>
        <w:t xml:space="preserve"> </w:t>
      </w:r>
      <w:r w:rsidRPr="00D26F12">
        <w:t>г.</w:t>
      </w:r>
    </w:p>
    <w:p w:rsidR="00A73FF3" w:rsidRPr="00D26F12" w:rsidRDefault="00A73FF3" w:rsidP="00A73FF3">
      <w:pPr>
        <w:pStyle w:val="a4"/>
        <w:ind w:right="848"/>
        <w:jc w:val="both"/>
      </w:pPr>
      <w:r w:rsidRPr="00D26F12">
        <w:t>№1/15). Она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3FF3" w:rsidRPr="00D26F12" w:rsidRDefault="00A73FF3" w:rsidP="00A73FF3">
      <w:pPr>
        <w:pStyle w:val="a4"/>
        <w:ind w:firstLine="478"/>
      </w:pPr>
      <w:r w:rsidRPr="00D26F12">
        <w:t xml:space="preserve">Образовательная  программа  основного  общего  образования  </w:t>
      </w:r>
      <w:r w:rsidRPr="00D26F12">
        <w:rPr>
          <w:spacing w:val="14"/>
        </w:rPr>
        <w:t>МБО</w:t>
      </w:r>
      <w:r w:rsidRPr="00D26F12">
        <w:t>У</w:t>
      </w:r>
    </w:p>
    <w:p w:rsidR="00A73FF3" w:rsidRPr="00D26F12" w:rsidRDefault="00A73FF3" w:rsidP="00A73FF3">
      <w:pPr>
        <w:pStyle w:val="a4"/>
        <w:spacing w:before="1"/>
      </w:pPr>
      <w:r w:rsidRPr="00D26F12">
        <w:t xml:space="preserve">«Ново-Сережкинская ООШ» на  2015-2020  годы  разработана  на   основе   следующих нормативных документов: закона от 29 декабря 2012 г. № 273-ФЗ </w:t>
      </w:r>
      <w:r w:rsidRPr="00D26F12">
        <w:rPr>
          <w:spacing w:val="-3"/>
        </w:rPr>
        <w:t xml:space="preserve">«Об </w:t>
      </w:r>
      <w:r w:rsidRPr="00D26F12">
        <w:t>образовании в Российской Федерации»;</w:t>
      </w:r>
      <w:r w:rsidRPr="00D26F12">
        <w:rPr>
          <w:spacing w:val="33"/>
        </w:rPr>
        <w:t xml:space="preserve"> </w:t>
      </w:r>
      <w:r w:rsidRPr="00D26F12">
        <w:t>постановления</w:t>
      </w:r>
      <w:r w:rsidRPr="00D26F12">
        <w:rPr>
          <w:spacing w:val="30"/>
        </w:rPr>
        <w:t xml:space="preserve"> </w:t>
      </w:r>
      <w:r w:rsidRPr="00D26F12">
        <w:t>Главного</w:t>
      </w:r>
      <w:r w:rsidRPr="00D26F12">
        <w:rPr>
          <w:spacing w:val="30"/>
        </w:rPr>
        <w:t xml:space="preserve"> </w:t>
      </w:r>
      <w:r w:rsidRPr="00D26F12">
        <w:t>государственного</w:t>
      </w:r>
      <w:r w:rsidRPr="00D26F12">
        <w:rPr>
          <w:spacing w:val="30"/>
        </w:rPr>
        <w:t xml:space="preserve"> </w:t>
      </w:r>
      <w:r w:rsidRPr="00D26F12">
        <w:t>врача</w:t>
      </w:r>
      <w:r w:rsidRPr="00D26F12">
        <w:rPr>
          <w:spacing w:val="31"/>
        </w:rPr>
        <w:t xml:space="preserve"> </w:t>
      </w:r>
      <w:r w:rsidRPr="00D26F12">
        <w:t>РФ</w:t>
      </w:r>
      <w:r w:rsidRPr="00D26F12">
        <w:rPr>
          <w:spacing w:val="31"/>
        </w:rPr>
        <w:t xml:space="preserve"> </w:t>
      </w:r>
      <w:r w:rsidRPr="00D26F12">
        <w:t>от</w:t>
      </w:r>
      <w:r w:rsidRPr="00D26F12">
        <w:rPr>
          <w:spacing w:val="30"/>
        </w:rPr>
        <w:t xml:space="preserve"> </w:t>
      </w:r>
      <w:r w:rsidRPr="00D26F12">
        <w:t>29</w:t>
      </w:r>
      <w:r w:rsidRPr="00D26F12">
        <w:rPr>
          <w:spacing w:val="30"/>
        </w:rPr>
        <w:t xml:space="preserve"> </w:t>
      </w:r>
      <w:r w:rsidRPr="00D26F12">
        <w:t>декабря</w:t>
      </w:r>
      <w:r w:rsidRPr="00D26F12">
        <w:rPr>
          <w:spacing w:val="30"/>
        </w:rPr>
        <w:t xml:space="preserve"> </w:t>
      </w:r>
      <w:r w:rsidRPr="00D26F12">
        <w:t>2010</w:t>
      </w:r>
      <w:r w:rsidRPr="00D26F12">
        <w:rPr>
          <w:spacing w:val="33"/>
        </w:rPr>
        <w:t xml:space="preserve"> </w:t>
      </w:r>
      <w:r w:rsidRPr="00D26F12">
        <w:t>г.</w:t>
      </w:r>
    </w:p>
    <w:p w:rsidR="00A73FF3" w:rsidRPr="00D26F12" w:rsidRDefault="00A73FF3" w:rsidP="00A73FF3">
      <w:pPr>
        <w:pStyle w:val="a4"/>
        <w:tabs>
          <w:tab w:val="left" w:pos="2545"/>
          <w:tab w:val="left" w:pos="3229"/>
          <w:tab w:val="left" w:pos="4840"/>
          <w:tab w:val="left" w:pos="5981"/>
          <w:tab w:val="left" w:pos="7598"/>
        </w:tabs>
        <w:ind w:right="846"/>
      </w:pPr>
      <w:r w:rsidRPr="00D26F12">
        <w:t>№189</w:t>
      </w:r>
      <w:r w:rsidRPr="00D26F12">
        <w:tab/>
      </w:r>
      <w:r w:rsidRPr="00D26F12">
        <w:rPr>
          <w:spacing w:val="-3"/>
        </w:rPr>
        <w:t>«Об</w:t>
      </w:r>
      <w:r w:rsidRPr="00D26F12">
        <w:rPr>
          <w:spacing w:val="-3"/>
        </w:rPr>
        <w:tab/>
      </w:r>
      <w:r w:rsidRPr="00D26F12">
        <w:t>утверждении</w:t>
      </w:r>
      <w:r w:rsidRPr="00D26F12">
        <w:tab/>
        <w:t>СанПиН</w:t>
      </w:r>
      <w:r w:rsidRPr="00D26F12">
        <w:tab/>
        <w:t>2.4.2.2821-10</w:t>
      </w:r>
      <w:r w:rsidRPr="00D26F12">
        <w:tab/>
      </w:r>
      <w:r w:rsidRPr="00D26F12">
        <w:rPr>
          <w:spacing w:val="-1"/>
        </w:rPr>
        <w:t xml:space="preserve">«Санитарно-эпидемиологические </w:t>
      </w:r>
      <w:r w:rsidRPr="00D26F12">
        <w:t xml:space="preserve">требования к условиям и организации обучения в общеобразовательных учреждениях»; Приказы Министерства образования Российской Федерации: от 17.12.2010 г. № 1879, </w:t>
      </w:r>
      <w:r w:rsidRPr="00D26F12">
        <w:rPr>
          <w:spacing w:val="-4"/>
        </w:rPr>
        <w:t xml:space="preserve">«Об </w:t>
      </w:r>
      <w:r w:rsidRPr="00D26F12">
        <w:t xml:space="preserve">утверждении федерального образовательного стандарта основного общего образования»;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A73FF3" w:rsidRPr="00D26F12" w:rsidRDefault="00A73FF3" w:rsidP="00A73FF3">
      <w:pPr>
        <w:pStyle w:val="a4"/>
        <w:tabs>
          <w:tab w:val="left" w:pos="2545"/>
          <w:tab w:val="left" w:pos="3229"/>
          <w:tab w:val="left" w:pos="4840"/>
          <w:tab w:val="left" w:pos="5981"/>
          <w:tab w:val="left" w:pos="7598"/>
        </w:tabs>
        <w:ind w:right="846"/>
      </w:pPr>
      <w:r w:rsidRPr="00D26F12">
        <w:tab/>
        <w:t xml:space="preserve">ООП ООО </w:t>
      </w:r>
      <w:r w:rsidRPr="00D26F12">
        <w:rPr>
          <w:spacing w:val="14"/>
        </w:rPr>
        <w:t>МБО</w:t>
      </w:r>
      <w:r w:rsidRPr="00D26F12">
        <w:t>У «Ново-Сережкинская ООШ», с одной стороны, обеспечивает преемственность с начальным общим образованием (в школе переход к федеральным государственным образовательным стандартам осуществляется с 2011-2012 учебного года),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w:t>
      </w:r>
      <w:r w:rsidRPr="00D26F12">
        <w:rPr>
          <w:spacing w:val="-2"/>
        </w:rPr>
        <w:t xml:space="preserve"> </w:t>
      </w:r>
      <w:r w:rsidRPr="00D26F12">
        <w:t>лет.</w:t>
      </w:r>
    </w:p>
    <w:p w:rsidR="00A73FF3" w:rsidRPr="00D26F12" w:rsidRDefault="00A73FF3" w:rsidP="00A73FF3">
      <w:pPr>
        <w:pStyle w:val="a4"/>
        <w:ind w:right="846" w:firstLine="707"/>
        <w:jc w:val="both"/>
      </w:pPr>
      <w:r w:rsidRPr="00D26F12">
        <w:t>Данная образовательная программа отражает переход на новые стандарты образования - ФГОС  ООО, который будет происходить поэтапно (5 классы – 2015/2016;  6 классы – 2016/2017; 7 классы – 2017/2018; 8 классы – 2018/2019, 9 классы –</w:t>
      </w:r>
      <w:r w:rsidRPr="00D26F12">
        <w:rPr>
          <w:spacing w:val="-11"/>
        </w:rPr>
        <w:t xml:space="preserve"> </w:t>
      </w:r>
      <w:r w:rsidRPr="00D26F12">
        <w:t>2019/2020)</w:t>
      </w:r>
    </w:p>
    <w:p w:rsidR="00A73FF3" w:rsidRPr="00D26F12" w:rsidRDefault="00A73FF3" w:rsidP="00A73FF3">
      <w:pPr>
        <w:pStyle w:val="a4"/>
        <w:ind w:right="852" w:firstLine="767"/>
        <w:jc w:val="both"/>
      </w:pPr>
      <w:r w:rsidRPr="00D26F12">
        <w:t>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и</w:t>
      </w:r>
      <w:r w:rsidRPr="00D26F12">
        <w:rPr>
          <w:spacing w:val="-1"/>
        </w:rPr>
        <w:t xml:space="preserve"> </w:t>
      </w:r>
      <w:r w:rsidRPr="00D26F12">
        <w:t>организационный.</w:t>
      </w:r>
    </w:p>
    <w:p w:rsidR="00A73FF3" w:rsidRPr="00D26F12" w:rsidRDefault="00A73FF3" w:rsidP="00A73FF3">
      <w:pPr>
        <w:pStyle w:val="a4"/>
        <w:ind w:right="845" w:firstLine="767"/>
        <w:jc w:val="both"/>
      </w:pPr>
      <w:r w:rsidRPr="00D26F12">
        <w:rPr>
          <w:b/>
        </w:rPr>
        <w:t xml:space="preserve">Целевой раздел </w:t>
      </w:r>
      <w:r w:rsidRPr="00D26F12">
        <w:t>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основной образовательной программы основного общего образования; систему оценки достижения планируемых результатов освоения основной образовательной программы основного общего</w:t>
      </w:r>
      <w:r w:rsidRPr="00D26F12">
        <w:rPr>
          <w:spacing w:val="-3"/>
        </w:rPr>
        <w:t xml:space="preserve"> </w:t>
      </w:r>
      <w:r w:rsidRPr="00D26F12">
        <w:t>образования.</w:t>
      </w:r>
    </w:p>
    <w:p w:rsidR="00A73FF3" w:rsidRPr="00D26F12" w:rsidRDefault="00A73FF3" w:rsidP="00A73FF3">
      <w:pPr>
        <w:pStyle w:val="a4"/>
        <w:ind w:right="845" w:firstLine="707"/>
        <w:jc w:val="both"/>
      </w:pPr>
      <w:r w:rsidRPr="00D26F12">
        <w:rPr>
          <w:b/>
        </w:rPr>
        <w:t xml:space="preserve">Содержательный раздел </w:t>
      </w:r>
      <w:r w:rsidRPr="00D26F12">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w:t>
      </w:r>
    </w:p>
    <w:p w:rsidR="00A73FF3" w:rsidRPr="00D26F12" w:rsidRDefault="00A73FF3" w:rsidP="00A73FF3">
      <w:pPr>
        <w:jc w:val="both"/>
        <w:sectPr w:rsidR="00A73FF3" w:rsidRPr="00D26F12">
          <w:pgSz w:w="11910" w:h="16840"/>
          <w:pgMar w:top="1340" w:right="0" w:bottom="1580" w:left="20" w:header="0" w:footer="1391" w:gutter="0"/>
          <w:cols w:space="720"/>
        </w:sectPr>
      </w:pPr>
    </w:p>
    <w:p w:rsidR="00A73FF3" w:rsidRPr="00D26F12" w:rsidRDefault="00A73FF3" w:rsidP="00A73FF3">
      <w:pPr>
        <w:pStyle w:val="a4"/>
        <w:spacing w:before="66"/>
        <w:ind w:right="850"/>
        <w:jc w:val="both"/>
      </w:pPr>
      <w:r w:rsidRPr="00D26F12">
        <w:lastRenderedPageBreak/>
        <w:t>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программы отдельных учебных предметов, курсов;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w:t>
      </w:r>
      <w:r w:rsidRPr="00D26F12">
        <w:rPr>
          <w:spacing w:val="-1"/>
        </w:rPr>
        <w:t xml:space="preserve"> </w:t>
      </w:r>
      <w:r w:rsidRPr="00D26F12">
        <w:t>культуры</w:t>
      </w:r>
    </w:p>
    <w:p w:rsidR="00A73FF3" w:rsidRPr="00D26F12" w:rsidRDefault="00A73FF3" w:rsidP="00A73FF3">
      <w:pPr>
        <w:pStyle w:val="a4"/>
        <w:spacing w:before="1"/>
        <w:ind w:right="850" w:firstLine="707"/>
        <w:jc w:val="both"/>
      </w:pPr>
      <w:r w:rsidRPr="00D26F12">
        <w:rPr>
          <w:b/>
        </w:rPr>
        <w:t xml:space="preserve">Организационный раздел </w:t>
      </w:r>
      <w:r w:rsidRPr="00D26F12">
        <w:t>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 учебный план основного общего образования как один из основных механизмов реализации основной образовательной программы; систему условий реализации основной образовательной программы в соответствии с требованиями Стандарта. Школа,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и другими документами, регламентирующими осуществление образовательного процесса в школе.</w:t>
      </w:r>
    </w:p>
    <w:p w:rsidR="00A73FF3" w:rsidRPr="00D26F12" w:rsidRDefault="00A73FF3" w:rsidP="00A73FF3">
      <w:pPr>
        <w:jc w:val="both"/>
      </w:pPr>
    </w:p>
    <w:p w:rsidR="00A73FF3" w:rsidRPr="00D26F12" w:rsidRDefault="00A73FF3" w:rsidP="00A73FF3">
      <w:pPr>
        <w:pStyle w:val="1"/>
        <w:spacing w:before="71" w:line="240" w:lineRule="auto"/>
        <w:ind w:left="5745"/>
      </w:pPr>
      <w:bookmarkStart w:id="1" w:name="_bookmark1"/>
      <w:bookmarkEnd w:id="1"/>
      <w:r w:rsidRPr="00D26F12">
        <w:t>1. Целевой раздел</w:t>
      </w:r>
    </w:p>
    <w:p w:rsidR="00A73FF3" w:rsidRPr="00D26F12" w:rsidRDefault="00A73FF3" w:rsidP="00A73FF3">
      <w:pPr>
        <w:pStyle w:val="a6"/>
        <w:numPr>
          <w:ilvl w:val="1"/>
          <w:numId w:val="396"/>
        </w:numPr>
        <w:tabs>
          <w:tab w:val="left" w:pos="5617"/>
        </w:tabs>
        <w:jc w:val="left"/>
        <w:rPr>
          <w:b/>
          <w:sz w:val="24"/>
        </w:rPr>
      </w:pPr>
      <w:r w:rsidRPr="00D26F12">
        <w:rPr>
          <w:b/>
          <w:sz w:val="24"/>
        </w:rPr>
        <w:t>Пояснительная</w:t>
      </w:r>
      <w:r w:rsidRPr="00D26F12">
        <w:rPr>
          <w:b/>
          <w:spacing w:val="-1"/>
          <w:sz w:val="24"/>
        </w:rPr>
        <w:t xml:space="preserve"> </w:t>
      </w:r>
      <w:r w:rsidRPr="00D26F12">
        <w:rPr>
          <w:b/>
          <w:sz w:val="24"/>
        </w:rPr>
        <w:t>записка</w:t>
      </w:r>
    </w:p>
    <w:p w:rsidR="00A73FF3" w:rsidRPr="00D26F12" w:rsidRDefault="00A73FF3" w:rsidP="00A73FF3">
      <w:pPr>
        <w:pStyle w:val="a4"/>
        <w:spacing w:before="7"/>
        <w:ind w:left="0"/>
        <w:rPr>
          <w:b/>
          <w:sz w:val="23"/>
        </w:rPr>
      </w:pPr>
    </w:p>
    <w:p w:rsidR="00A73FF3" w:rsidRPr="00D26F12" w:rsidRDefault="00A73FF3" w:rsidP="00A73FF3">
      <w:pPr>
        <w:ind w:left="851"/>
      </w:pPr>
      <w:r w:rsidRPr="00D26F12">
        <w:t xml:space="preserve">                   Муниципальное</w:t>
      </w:r>
      <w:r w:rsidRPr="00D26F12">
        <w:tab/>
        <w:t xml:space="preserve">бюджетное общеобразовательное учреждение «Ново-Сережкинская   основная общеобразовательная школа» (далее </w:t>
      </w:r>
      <w:r w:rsidRPr="00D26F12">
        <w:rPr>
          <w:spacing w:val="14"/>
        </w:rPr>
        <w:t>МБО</w:t>
      </w:r>
      <w:r w:rsidRPr="00D26F12">
        <w:t>У «Ново-Сережкинская ООШ») является образовательной организацией, имеющей одно здание, реализующей основные общеобразовательные программы начального общего образования, основного общего образования и дополнительного образования. Реквизиты лицензии: Министерство образования и науки Республики Татарстан, № 7715, серия 16 Л 01, №0002283, с 07 мая 2015г., бессрочно; Реквизиты свидетельства о государственной аккредитации: Министерство образования и науки Республики Татарстан, № 3546 серия 16 А 01 № 0000684, с 6 мая 2016г. до 22 ноября</w:t>
      </w:r>
      <w:r w:rsidRPr="00D26F12">
        <w:rPr>
          <w:spacing w:val="-5"/>
        </w:rPr>
        <w:t xml:space="preserve"> </w:t>
      </w:r>
      <w:r w:rsidRPr="00D26F12">
        <w:t>2024г.</w:t>
      </w:r>
    </w:p>
    <w:p w:rsidR="00A73FF3" w:rsidRPr="00D26F12" w:rsidRDefault="00A73FF3" w:rsidP="00A73FF3">
      <w:pPr>
        <w:pStyle w:val="a4"/>
        <w:ind w:right="847" w:firstLine="707"/>
        <w:jc w:val="both"/>
      </w:pPr>
      <w:r w:rsidRPr="00D26F12">
        <w:t>Управление школой осуществляется в соответствии с документами: ФЗ от 29 декабря 2012 г. N 273 «Об образовании в Российской Федерации»; -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 - Устав МБОУ «Ново-Сережкинская ООШ» и иными нормативно-правовыми документами.</w:t>
      </w:r>
    </w:p>
    <w:p w:rsidR="00A73FF3" w:rsidRPr="00D26F12" w:rsidRDefault="00A73FF3" w:rsidP="00A73FF3">
      <w:pPr>
        <w:pStyle w:val="a4"/>
        <w:spacing w:before="5"/>
        <w:ind w:left="0"/>
      </w:pPr>
    </w:p>
    <w:p w:rsidR="00A73FF3" w:rsidRPr="00D26F12" w:rsidRDefault="00A73FF3" w:rsidP="00A73FF3">
      <w:pPr>
        <w:pStyle w:val="1"/>
        <w:numPr>
          <w:ilvl w:val="2"/>
          <w:numId w:val="395"/>
        </w:numPr>
        <w:tabs>
          <w:tab w:val="left" w:pos="3446"/>
        </w:tabs>
        <w:spacing w:line="240" w:lineRule="auto"/>
        <w:jc w:val="left"/>
      </w:pPr>
      <w:bookmarkStart w:id="2" w:name="_bookmark2"/>
      <w:bookmarkEnd w:id="2"/>
      <w:r w:rsidRPr="00D26F12">
        <w:t>Цели и задачи реализации основной образовательной</w:t>
      </w:r>
      <w:r w:rsidRPr="00D26F12">
        <w:rPr>
          <w:spacing w:val="58"/>
        </w:rPr>
        <w:t xml:space="preserve"> </w:t>
      </w:r>
      <w:r w:rsidRPr="00D26F12">
        <w:t>программы</w:t>
      </w:r>
    </w:p>
    <w:p w:rsidR="00A73FF3" w:rsidRPr="00D26F12" w:rsidRDefault="00A73FF3" w:rsidP="00A73FF3">
      <w:pPr>
        <w:ind w:left="5388"/>
        <w:rPr>
          <w:b/>
          <w:sz w:val="24"/>
        </w:rPr>
      </w:pPr>
      <w:r w:rsidRPr="00D26F12">
        <w:rPr>
          <w:b/>
          <w:sz w:val="24"/>
        </w:rPr>
        <w:t>основного общего образования</w:t>
      </w:r>
    </w:p>
    <w:p w:rsidR="00A73FF3" w:rsidRPr="00D26F12" w:rsidRDefault="00A73FF3" w:rsidP="00A73FF3">
      <w:pPr>
        <w:pStyle w:val="a4"/>
        <w:spacing w:before="7"/>
        <w:ind w:left="0"/>
        <w:rPr>
          <w:b/>
          <w:sz w:val="23"/>
        </w:rPr>
      </w:pPr>
    </w:p>
    <w:p w:rsidR="00A73FF3" w:rsidRPr="00D26F12" w:rsidRDefault="00A73FF3" w:rsidP="00A73FF3">
      <w:pPr>
        <w:pStyle w:val="a4"/>
        <w:ind w:right="852" w:firstLine="707"/>
        <w:jc w:val="both"/>
      </w:pPr>
      <w:r w:rsidRPr="00D26F12">
        <w:t>Целями реализации основной образовательной программы основного общего образования являются: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становление и и развитие личности в ее индивидуальности, самобытности, уникальности, неповторимости.</w:t>
      </w:r>
    </w:p>
    <w:p w:rsidR="00A73FF3" w:rsidRPr="00D26F12" w:rsidRDefault="00A73FF3" w:rsidP="00A73FF3">
      <w:pPr>
        <w:pStyle w:val="a4"/>
        <w:spacing w:before="1"/>
        <w:ind w:right="846" w:firstLine="707"/>
        <w:jc w:val="both"/>
      </w:pPr>
      <w:r w:rsidRPr="00D26F12">
        <w:t xml:space="preserve">Достижение поставленных целей при разработке и реализации школой основной образовательной программы основного общего образования предусматривает решение следующих основных задач: обеспечение соответствия основной образовательной </w:t>
      </w:r>
      <w:r w:rsidRPr="00D26F12">
        <w:lastRenderedPageBreak/>
        <w:t>программы требованиям Стандарта; обеспечение преемственности начального общего, основного общего; обеспечение доступности получения качественного основного общего образования, в том числе детьми-инвалидами и детьми с ограниченными возможностями здоровья; формирование у обучающихся повышенного общекультурного уровня образования;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созданию необходимых условий для самореализации личности; обеспечение эффективного сочетания урочных и внеурочных форм организации образовательного процесса, взаимодействия всех его участников; взаимодействие школы при реализации основной образовательной программы с социальными партнерами; 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организация интеллектуальных и творческих соревнований, научно- технического творчества, проектной и учебно-исследовательской деятельности; социальное и учебно-исследовательское проектирование, профессиональная ориентация обучающихся при поддержке педагогов,  сотрудничестве с  учреждениями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73FF3" w:rsidRPr="00D26F12" w:rsidRDefault="00A73FF3" w:rsidP="00A73FF3">
      <w:pPr>
        <w:pStyle w:val="a4"/>
        <w:spacing w:before="6"/>
        <w:ind w:left="0"/>
      </w:pPr>
    </w:p>
    <w:p w:rsidR="00A73FF3" w:rsidRPr="00D26F12" w:rsidRDefault="00A73FF3" w:rsidP="00A73FF3">
      <w:pPr>
        <w:pStyle w:val="1"/>
        <w:numPr>
          <w:ilvl w:val="2"/>
          <w:numId w:val="395"/>
        </w:numPr>
        <w:tabs>
          <w:tab w:val="left" w:pos="4426"/>
        </w:tabs>
        <w:spacing w:line="240" w:lineRule="auto"/>
        <w:ind w:left="3110" w:right="1079" w:firstLine="607"/>
        <w:jc w:val="left"/>
      </w:pPr>
      <w:bookmarkStart w:id="3" w:name="_bookmark3"/>
      <w:bookmarkEnd w:id="3"/>
      <w:r w:rsidRPr="00D26F12">
        <w:t>Принципы и походы к формированию основной образовательной программы основного общего образования</w:t>
      </w:r>
      <w:r w:rsidRPr="00D26F12">
        <w:rPr>
          <w:spacing w:val="-15"/>
        </w:rPr>
        <w:t xml:space="preserve"> </w:t>
      </w:r>
      <w:r w:rsidRPr="00D26F12">
        <w:t>школы</w:t>
      </w:r>
    </w:p>
    <w:p w:rsidR="00A73FF3" w:rsidRPr="00D26F12" w:rsidRDefault="00A73FF3" w:rsidP="00A73FF3">
      <w:pPr>
        <w:pStyle w:val="a4"/>
        <w:ind w:left="0"/>
        <w:rPr>
          <w:b/>
          <w:sz w:val="26"/>
        </w:rPr>
      </w:pPr>
    </w:p>
    <w:p w:rsidR="00A73FF3" w:rsidRPr="00D26F12" w:rsidRDefault="00A73FF3" w:rsidP="00A73FF3">
      <w:pPr>
        <w:pStyle w:val="a4"/>
        <w:spacing w:before="215"/>
        <w:ind w:right="845" w:firstLine="707"/>
        <w:jc w:val="both"/>
      </w:pPr>
      <w:r w:rsidRPr="00D26F12">
        <w:t>Методологической основой ФГОС является системно-деятельностный подход, который предполагает: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формирование соответствующей целям общего образования социальной среды развития обучающихся, переход к стратегии социального проектирования и конструирования на основе разработки содержания и технологий образования; ориентацию на достижение цели и основного результата образования — развитие личности на основе освоения универсальных учебных действий, готовности к саморазвитию и непрерывному образованию;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учѐт индивидуальных возрастных, психологических и физиологических особенностей обучающихся;</w:t>
      </w:r>
      <w:r w:rsidRPr="00D26F12">
        <w:rPr>
          <w:spacing w:val="5"/>
        </w:rPr>
        <w:t xml:space="preserve"> </w:t>
      </w:r>
      <w:r w:rsidRPr="00D26F12">
        <w:t>разнообразие</w:t>
      </w:r>
    </w:p>
    <w:p w:rsidR="00A73FF3" w:rsidRPr="00D26F12" w:rsidRDefault="00A73FF3" w:rsidP="00A73FF3">
      <w:pPr>
        <w:pStyle w:val="a4"/>
        <w:spacing w:before="66"/>
        <w:ind w:right="844"/>
        <w:jc w:val="both"/>
      </w:pPr>
      <w:r w:rsidRPr="00D26F12">
        <w:t>индивидуальных образовательных траекторий и индивидуального развития каждого обучающегося, в том числе детей, проявивших выдающиеся способности, детей- инвалидов и детей с ОВЗ.</w:t>
      </w:r>
    </w:p>
    <w:p w:rsidR="00A73FF3" w:rsidRPr="00D26F12" w:rsidRDefault="00A73FF3" w:rsidP="00A73FF3">
      <w:pPr>
        <w:pStyle w:val="a4"/>
        <w:spacing w:before="1"/>
        <w:ind w:right="846" w:firstLine="707"/>
        <w:jc w:val="both"/>
      </w:pPr>
      <w:r w:rsidRPr="00D26F12">
        <w:t xml:space="preserve">Основная образовательная программа формируется с учѐтом психолого- педагогических особенностей развития детей 11—15 лет, связанных: с переходом от учебных действий, характерных для начальной школы, к овладению учебной деятельностью на ступени основной школы в единстве мотивационно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w:t>
      </w:r>
      <w:r w:rsidRPr="00D26F12">
        <w:lastRenderedPageBreak/>
        <w:t>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построению жизненных планов во временнóй перспективе; 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A73FF3" w:rsidRPr="00D26F12" w:rsidRDefault="00A73FF3" w:rsidP="00A73FF3">
      <w:pPr>
        <w:pStyle w:val="a4"/>
        <w:spacing w:before="1"/>
        <w:ind w:right="847" w:firstLine="707"/>
        <w:jc w:val="both"/>
      </w:pPr>
      <w:r w:rsidRPr="00D26F12">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73FF3" w:rsidRPr="00D26F12" w:rsidRDefault="00A73FF3" w:rsidP="00A73FF3">
      <w:pPr>
        <w:pStyle w:val="a4"/>
        <w:ind w:right="841" w:firstLine="767"/>
        <w:jc w:val="both"/>
      </w:pPr>
      <w:r w:rsidRPr="00D26F12">
        <w:t xml:space="preserve">Второй этап подросткового развития (14–15 лет, 8–9 классы), характеризуется: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стремлением подростка к общению и совместной деятельности  </w:t>
      </w:r>
      <w:r w:rsidRPr="00D26F12">
        <w:rPr>
          <w:spacing w:val="18"/>
        </w:rPr>
        <w:t xml:space="preserve"> </w:t>
      </w:r>
      <w:r w:rsidRPr="00D26F12">
        <w:t xml:space="preserve">со  </w:t>
      </w:r>
      <w:r w:rsidRPr="00D26F12">
        <w:rPr>
          <w:spacing w:val="19"/>
        </w:rPr>
        <w:t xml:space="preserve"> </w:t>
      </w:r>
      <w:r w:rsidRPr="00D26F12">
        <w:t xml:space="preserve">сверстниками;  </w:t>
      </w:r>
      <w:r w:rsidRPr="00D26F12">
        <w:rPr>
          <w:spacing w:val="18"/>
        </w:rPr>
        <w:t xml:space="preserve"> </w:t>
      </w:r>
      <w:r w:rsidRPr="00D26F12">
        <w:t xml:space="preserve">особой  </w:t>
      </w:r>
      <w:r w:rsidRPr="00D26F12">
        <w:rPr>
          <w:spacing w:val="18"/>
        </w:rPr>
        <w:t xml:space="preserve"> </w:t>
      </w:r>
      <w:r w:rsidRPr="00D26F12">
        <w:t xml:space="preserve">чувствительностью  </w:t>
      </w:r>
      <w:r w:rsidRPr="00D26F12">
        <w:rPr>
          <w:spacing w:val="17"/>
        </w:rPr>
        <w:t xml:space="preserve"> </w:t>
      </w:r>
      <w:r w:rsidRPr="00D26F12">
        <w:t xml:space="preserve">к  </w:t>
      </w:r>
      <w:r w:rsidRPr="00D26F12">
        <w:rPr>
          <w:spacing w:val="19"/>
        </w:rPr>
        <w:t xml:space="preserve"> </w:t>
      </w:r>
      <w:r w:rsidRPr="00D26F12">
        <w:t>морально-этическому</w:t>
      </w:r>
    </w:p>
    <w:p w:rsidR="00A73FF3" w:rsidRPr="00D26F12" w:rsidRDefault="00A73FF3" w:rsidP="00A73FF3">
      <w:pPr>
        <w:pStyle w:val="a4"/>
        <w:spacing w:before="1"/>
        <w:ind w:right="846"/>
        <w:jc w:val="both"/>
      </w:pPr>
      <w:r w:rsidRPr="00D26F12">
        <w:t>«кодексу товарищества», в котором заданы важнейшие нормы социального поведения взрослого мира;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Учѐт   особенностей   подросткового   возраста,   успешность</w:t>
      </w:r>
      <w:r w:rsidRPr="00D26F12">
        <w:rPr>
          <w:spacing w:val="53"/>
        </w:rPr>
        <w:t xml:space="preserve"> </w:t>
      </w:r>
      <w:r w:rsidRPr="00D26F12">
        <w:t>и</w:t>
      </w:r>
    </w:p>
    <w:p w:rsidR="00A73FF3" w:rsidRPr="00D26F12" w:rsidRDefault="00A73FF3" w:rsidP="00A73FF3">
      <w:pPr>
        <w:pStyle w:val="a4"/>
        <w:spacing w:before="66"/>
        <w:ind w:right="856"/>
        <w:jc w:val="both"/>
      </w:pPr>
      <w:r w:rsidRPr="00D26F12">
        <w:t>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3FF3" w:rsidRPr="00D26F12" w:rsidRDefault="00A73FF3" w:rsidP="00A73FF3">
      <w:pPr>
        <w:pStyle w:val="a4"/>
        <w:spacing w:before="1"/>
        <w:ind w:right="853" w:firstLine="707"/>
        <w:jc w:val="both"/>
      </w:pPr>
      <w:r w:rsidRPr="00D26F12">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73FF3" w:rsidRPr="00D26F12" w:rsidRDefault="00A73FF3" w:rsidP="00A73FF3">
      <w:pPr>
        <w:pStyle w:val="a4"/>
        <w:spacing w:before="4"/>
        <w:ind w:left="0"/>
      </w:pPr>
    </w:p>
    <w:p w:rsidR="00A73FF3" w:rsidRPr="00D26F12" w:rsidRDefault="00A73FF3" w:rsidP="00A73FF3">
      <w:pPr>
        <w:pStyle w:val="1"/>
        <w:numPr>
          <w:ilvl w:val="1"/>
          <w:numId w:val="396"/>
        </w:numPr>
        <w:tabs>
          <w:tab w:val="left" w:pos="2825"/>
        </w:tabs>
        <w:spacing w:line="240" w:lineRule="auto"/>
        <w:ind w:left="4010" w:right="868" w:hanging="1606"/>
        <w:jc w:val="left"/>
      </w:pPr>
      <w:bookmarkStart w:id="4" w:name="_bookmark4"/>
      <w:bookmarkEnd w:id="4"/>
      <w:r w:rsidRPr="00D26F12">
        <w:t xml:space="preserve">Планируемые результаты освоения учащимися основной образовательной </w:t>
      </w:r>
      <w:r w:rsidRPr="00D26F12">
        <w:lastRenderedPageBreak/>
        <w:t>программы основного общего</w:t>
      </w:r>
      <w:r w:rsidRPr="00D26F12">
        <w:rPr>
          <w:spacing w:val="-2"/>
        </w:rPr>
        <w:t xml:space="preserve"> </w:t>
      </w:r>
      <w:r w:rsidRPr="00D26F12">
        <w:t>образования</w:t>
      </w:r>
    </w:p>
    <w:p w:rsidR="00A73FF3" w:rsidRPr="00D26F12" w:rsidRDefault="00A73FF3" w:rsidP="00A73FF3">
      <w:pPr>
        <w:pStyle w:val="a4"/>
        <w:ind w:left="0"/>
        <w:rPr>
          <w:b/>
        </w:rPr>
      </w:pPr>
    </w:p>
    <w:p w:rsidR="00A73FF3" w:rsidRPr="00D26F12" w:rsidRDefault="00A73FF3" w:rsidP="00A73FF3">
      <w:pPr>
        <w:pStyle w:val="a6"/>
        <w:numPr>
          <w:ilvl w:val="2"/>
          <w:numId w:val="396"/>
        </w:numPr>
        <w:tabs>
          <w:tab w:val="left" w:pos="6005"/>
        </w:tabs>
        <w:jc w:val="left"/>
        <w:rPr>
          <w:b/>
          <w:sz w:val="24"/>
        </w:rPr>
      </w:pPr>
      <w:bookmarkStart w:id="5" w:name="_bookmark5"/>
      <w:bookmarkEnd w:id="5"/>
      <w:r w:rsidRPr="00D26F12">
        <w:rPr>
          <w:b/>
          <w:sz w:val="24"/>
        </w:rPr>
        <w:t>Общие</w:t>
      </w:r>
      <w:r w:rsidRPr="00D26F12">
        <w:rPr>
          <w:b/>
          <w:spacing w:val="-2"/>
          <w:sz w:val="24"/>
        </w:rPr>
        <w:t xml:space="preserve"> </w:t>
      </w:r>
      <w:r w:rsidRPr="00D26F12">
        <w:rPr>
          <w:b/>
          <w:sz w:val="24"/>
        </w:rPr>
        <w:t>положения</w:t>
      </w:r>
    </w:p>
    <w:p w:rsidR="00A73FF3" w:rsidRPr="00D26F12" w:rsidRDefault="00A73FF3" w:rsidP="00A73FF3">
      <w:pPr>
        <w:pStyle w:val="a4"/>
        <w:spacing w:before="8"/>
        <w:ind w:left="0"/>
        <w:rPr>
          <w:b/>
          <w:sz w:val="23"/>
        </w:rPr>
      </w:pPr>
    </w:p>
    <w:p w:rsidR="00A73FF3" w:rsidRPr="00D26F12" w:rsidRDefault="00A73FF3" w:rsidP="00A73FF3">
      <w:pPr>
        <w:pStyle w:val="a4"/>
        <w:ind w:right="848" w:firstLine="707"/>
        <w:jc w:val="both"/>
      </w:pPr>
      <w:r w:rsidRPr="00D26F12">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w:t>
      </w:r>
      <w:r w:rsidRPr="00D26F12">
        <w:rPr>
          <w:spacing w:val="-24"/>
        </w:rPr>
        <w:t xml:space="preserve"> </w:t>
      </w:r>
      <w:r w:rsidRPr="00D26F12">
        <w:t>другой.</w:t>
      </w:r>
    </w:p>
    <w:p w:rsidR="00A73FF3" w:rsidRPr="00D26F12" w:rsidRDefault="00A73FF3" w:rsidP="00A73FF3">
      <w:pPr>
        <w:pStyle w:val="a4"/>
        <w:ind w:right="845" w:firstLine="419"/>
        <w:jc w:val="both"/>
      </w:pPr>
      <w:r w:rsidRPr="00D26F12">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73FF3" w:rsidRPr="00D26F12" w:rsidRDefault="00A73FF3" w:rsidP="00A73FF3">
      <w:pPr>
        <w:pStyle w:val="a4"/>
        <w:spacing w:before="1"/>
        <w:ind w:right="846" w:firstLine="707"/>
        <w:jc w:val="both"/>
      </w:pPr>
      <w:r w:rsidRPr="00D26F12">
        <w:t xml:space="preserve">В соответствии с реализуемой ФГОС ООО деятельностной парадигмой образования система планируемых результатов строится на основе </w:t>
      </w:r>
      <w:r w:rsidRPr="00D26F12">
        <w:rPr>
          <w:b/>
        </w:rPr>
        <w:t>уровневого подхода</w:t>
      </w:r>
      <w:r w:rsidRPr="00D26F12">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w:t>
      </w:r>
      <w:r w:rsidRPr="00D26F12">
        <w:rPr>
          <w:spacing w:val="-17"/>
        </w:rPr>
        <w:t xml:space="preserve"> </w:t>
      </w:r>
      <w:r w:rsidRPr="00D26F12">
        <w:t>ребенка.</w:t>
      </w:r>
    </w:p>
    <w:p w:rsidR="00A73FF3" w:rsidRPr="00D26F12" w:rsidRDefault="00A73FF3" w:rsidP="00A73FF3">
      <w:pPr>
        <w:pStyle w:val="a4"/>
        <w:spacing w:before="5"/>
        <w:ind w:left="0"/>
      </w:pPr>
    </w:p>
    <w:p w:rsidR="00A73FF3" w:rsidRPr="00D26F12" w:rsidRDefault="00A73FF3" w:rsidP="00A73FF3">
      <w:pPr>
        <w:pStyle w:val="1"/>
        <w:numPr>
          <w:ilvl w:val="2"/>
          <w:numId w:val="396"/>
        </w:numPr>
        <w:tabs>
          <w:tab w:val="left" w:pos="4954"/>
        </w:tabs>
        <w:ind w:left="4953"/>
        <w:jc w:val="left"/>
      </w:pPr>
      <w:r w:rsidRPr="00D26F12">
        <w:t>Структура планируемых</w:t>
      </w:r>
      <w:r w:rsidRPr="00D26F12">
        <w:rPr>
          <w:spacing w:val="-2"/>
        </w:rPr>
        <w:t xml:space="preserve"> </w:t>
      </w:r>
      <w:r w:rsidRPr="00D26F12">
        <w:t>результатов</w:t>
      </w:r>
    </w:p>
    <w:p w:rsidR="00A73FF3" w:rsidRPr="00D26F12" w:rsidRDefault="00A73FF3" w:rsidP="00A73FF3">
      <w:pPr>
        <w:pStyle w:val="a4"/>
        <w:ind w:right="850" w:firstLine="700"/>
        <w:jc w:val="both"/>
      </w:pPr>
      <w:r w:rsidRPr="00D26F12">
        <w:t>Стандарт устанавливает требования к результатам освоения обучающимися основной образовательной программы основного общего образования:</w:t>
      </w:r>
    </w:p>
    <w:p w:rsidR="00A73FF3" w:rsidRPr="00D26F12" w:rsidRDefault="00A73FF3" w:rsidP="00A73FF3">
      <w:pPr>
        <w:pStyle w:val="a4"/>
        <w:ind w:right="850" w:firstLine="700"/>
        <w:jc w:val="both"/>
      </w:pPr>
      <w:r w:rsidRPr="00D26F12">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w:t>
      </w:r>
      <w:r w:rsidRPr="00D26F12">
        <w:rPr>
          <w:spacing w:val="-7"/>
        </w:rPr>
        <w:t xml:space="preserve"> </w:t>
      </w:r>
      <w:r w:rsidRPr="00D26F12">
        <w:t>социуме;</w:t>
      </w:r>
    </w:p>
    <w:p w:rsidR="00A73FF3" w:rsidRPr="00D26F12" w:rsidRDefault="00A73FF3" w:rsidP="00A73FF3">
      <w:pPr>
        <w:pStyle w:val="a4"/>
        <w:ind w:right="853" w:firstLine="700"/>
        <w:jc w:val="both"/>
      </w:pPr>
      <w:r w:rsidRPr="00D26F12">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w:t>
      </w:r>
      <w:r w:rsidRPr="00D26F12">
        <w:rPr>
          <w:spacing w:val="33"/>
        </w:rPr>
        <w:t xml:space="preserve"> </w:t>
      </w:r>
      <w:r w:rsidRPr="00D26F12">
        <w:t>способность</w:t>
      </w:r>
      <w:r w:rsidRPr="00D26F12">
        <w:rPr>
          <w:spacing w:val="34"/>
        </w:rPr>
        <w:t xml:space="preserve"> </w:t>
      </w:r>
      <w:r w:rsidRPr="00D26F12">
        <w:t>их</w:t>
      </w:r>
      <w:r w:rsidRPr="00D26F12">
        <w:rPr>
          <w:spacing w:val="33"/>
        </w:rPr>
        <w:t xml:space="preserve"> </w:t>
      </w:r>
      <w:r w:rsidRPr="00D26F12">
        <w:t>использования</w:t>
      </w:r>
      <w:r w:rsidRPr="00D26F12">
        <w:rPr>
          <w:spacing w:val="34"/>
        </w:rPr>
        <w:t xml:space="preserve"> </w:t>
      </w:r>
      <w:r w:rsidRPr="00D26F12">
        <w:t>в</w:t>
      </w:r>
      <w:r w:rsidRPr="00D26F12">
        <w:rPr>
          <w:spacing w:val="36"/>
        </w:rPr>
        <w:t xml:space="preserve"> </w:t>
      </w:r>
      <w:r w:rsidRPr="00D26F12">
        <w:t>учебной,</w:t>
      </w:r>
      <w:r w:rsidRPr="00D26F12">
        <w:rPr>
          <w:spacing w:val="34"/>
        </w:rPr>
        <w:t xml:space="preserve"> </w:t>
      </w:r>
      <w:r w:rsidRPr="00D26F12">
        <w:t>познавательной</w:t>
      </w:r>
      <w:r w:rsidRPr="00D26F12">
        <w:rPr>
          <w:spacing w:val="32"/>
        </w:rPr>
        <w:t xml:space="preserve"> </w:t>
      </w:r>
      <w:r w:rsidRPr="00D26F12">
        <w:t>и</w:t>
      </w:r>
    </w:p>
    <w:p w:rsidR="00A73FF3" w:rsidRPr="00D26F12" w:rsidRDefault="00A73FF3" w:rsidP="00A73FF3">
      <w:pPr>
        <w:pStyle w:val="a4"/>
        <w:spacing w:before="66"/>
        <w:ind w:right="854"/>
        <w:jc w:val="both"/>
      </w:pPr>
      <w:r w:rsidRPr="00D26F12">
        <w:t>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3FF3" w:rsidRPr="00D26F12" w:rsidRDefault="00A73FF3" w:rsidP="00A73FF3">
      <w:pPr>
        <w:pStyle w:val="a4"/>
        <w:spacing w:before="1"/>
        <w:ind w:right="848" w:firstLine="700"/>
        <w:jc w:val="both"/>
      </w:pPr>
      <w:r w:rsidRPr="00D26F12">
        <w:t xml:space="preserve">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w:t>
      </w:r>
      <w:r w:rsidRPr="00D26F12">
        <w:lastRenderedPageBreak/>
        <w:t>методами и</w:t>
      </w:r>
      <w:r w:rsidRPr="00D26F12">
        <w:rPr>
          <w:spacing w:val="-1"/>
        </w:rPr>
        <w:t xml:space="preserve"> </w:t>
      </w:r>
      <w:r w:rsidRPr="00D26F12">
        <w:t>приемами.</w:t>
      </w:r>
    </w:p>
    <w:p w:rsidR="00A73FF3" w:rsidRPr="00D26F12" w:rsidRDefault="00A73FF3" w:rsidP="00A73FF3">
      <w:pPr>
        <w:pStyle w:val="a4"/>
        <w:ind w:right="845" w:firstLine="707"/>
        <w:jc w:val="both"/>
      </w:pPr>
      <w:r w:rsidRPr="00D26F12">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В структуре планируемых результатов выделяется следующие группы:</w:t>
      </w:r>
    </w:p>
    <w:p w:rsidR="00A73FF3" w:rsidRPr="00D26F12" w:rsidRDefault="00A73FF3" w:rsidP="00A73FF3">
      <w:pPr>
        <w:pStyle w:val="a6"/>
        <w:numPr>
          <w:ilvl w:val="0"/>
          <w:numId w:val="394"/>
        </w:numPr>
        <w:tabs>
          <w:tab w:val="left" w:pos="2690"/>
        </w:tabs>
        <w:spacing w:before="5"/>
        <w:ind w:right="845" w:firstLine="708"/>
        <w:jc w:val="both"/>
        <w:rPr>
          <w:sz w:val="24"/>
        </w:rPr>
      </w:pPr>
      <w:r w:rsidRPr="00D26F12">
        <w:rPr>
          <w:b/>
          <w:sz w:val="24"/>
        </w:rPr>
        <w:t xml:space="preserve">Личностные результаты освоения основной образовательной программы </w:t>
      </w:r>
      <w:r w:rsidRPr="00D26F12">
        <w:rPr>
          <w:sz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sidRPr="00D26F12">
        <w:rPr>
          <w:spacing w:val="-7"/>
          <w:sz w:val="24"/>
        </w:rPr>
        <w:t xml:space="preserve"> </w:t>
      </w:r>
      <w:r w:rsidRPr="00D26F12">
        <w:rPr>
          <w:sz w:val="24"/>
        </w:rPr>
        <w:t>информации.</w:t>
      </w:r>
    </w:p>
    <w:p w:rsidR="00A73FF3" w:rsidRPr="00D26F12" w:rsidRDefault="00A73FF3" w:rsidP="00A73FF3">
      <w:pPr>
        <w:pStyle w:val="a6"/>
        <w:numPr>
          <w:ilvl w:val="0"/>
          <w:numId w:val="394"/>
        </w:numPr>
        <w:tabs>
          <w:tab w:val="left" w:pos="2865"/>
        </w:tabs>
        <w:spacing w:before="3" w:line="237" w:lineRule="auto"/>
        <w:ind w:right="851" w:firstLine="708"/>
        <w:jc w:val="both"/>
        <w:rPr>
          <w:sz w:val="24"/>
        </w:rPr>
      </w:pPr>
      <w:r w:rsidRPr="00D26F12">
        <w:rPr>
          <w:b/>
          <w:sz w:val="24"/>
        </w:rPr>
        <w:t xml:space="preserve">Метапредметные результаты освоения основной образовательной программы </w:t>
      </w:r>
      <w:r w:rsidRPr="00D26F12">
        <w:rPr>
          <w:sz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A73FF3" w:rsidRPr="00D26F12" w:rsidRDefault="00A73FF3" w:rsidP="00A73FF3">
      <w:pPr>
        <w:pStyle w:val="a6"/>
        <w:numPr>
          <w:ilvl w:val="0"/>
          <w:numId w:val="394"/>
        </w:numPr>
        <w:tabs>
          <w:tab w:val="left" w:pos="2690"/>
        </w:tabs>
        <w:spacing w:before="11" w:line="237" w:lineRule="auto"/>
        <w:ind w:right="852" w:firstLine="708"/>
        <w:jc w:val="both"/>
        <w:rPr>
          <w:sz w:val="24"/>
        </w:rPr>
      </w:pPr>
      <w:r w:rsidRPr="00D26F12">
        <w:rPr>
          <w:b/>
          <w:sz w:val="24"/>
        </w:rPr>
        <w:t xml:space="preserve">Предметные результаты освоения основной образовательной программы </w:t>
      </w:r>
      <w:r w:rsidRPr="00D26F12">
        <w:rPr>
          <w:sz w:val="24"/>
        </w:rPr>
        <w:t xml:space="preserve">представлены в соответствии с группами результатов учебных предметов, раскрывают и детализируют их. Предметные результаты приводятся в блоках  «Выпускник </w:t>
      </w:r>
      <w:r w:rsidRPr="00D26F12">
        <w:rPr>
          <w:spacing w:val="35"/>
          <w:sz w:val="24"/>
        </w:rPr>
        <w:t xml:space="preserve"> </w:t>
      </w:r>
      <w:r w:rsidRPr="00D26F12">
        <w:rPr>
          <w:sz w:val="24"/>
        </w:rPr>
        <w:t>научится» и</w:t>
      </w:r>
    </w:p>
    <w:p w:rsidR="00A73FF3" w:rsidRPr="00D26F12" w:rsidRDefault="00A73FF3" w:rsidP="00A73FF3">
      <w:pPr>
        <w:pStyle w:val="a4"/>
        <w:spacing w:before="1"/>
        <w:ind w:right="853"/>
        <w:jc w:val="both"/>
      </w:pPr>
      <w:r w:rsidRPr="00D26F12">
        <w:t xml:space="preserve">«Выпускник получит возможность научиться», относящихся к каждому учебному предмету:  «Русский  язык»,  «Татарский  язык»,  «Литература»,  «Татарская </w:t>
      </w:r>
      <w:r w:rsidRPr="00D26F12">
        <w:rPr>
          <w:spacing w:val="31"/>
        </w:rPr>
        <w:t xml:space="preserve"> </w:t>
      </w:r>
      <w:r w:rsidRPr="00D26F12">
        <w:t>литература», «Родной язык» (чувашский), «Родная литература» (чувашская),  «Иностранный язык», «История России. Всеобщая история»,  «Обществознание»,  «География»,  «Математика»,  «Информатика»,</w:t>
      </w:r>
      <w:r w:rsidRPr="00D26F12">
        <w:rPr>
          <w:spacing w:val="35"/>
        </w:rPr>
        <w:t xml:space="preserve"> </w:t>
      </w:r>
      <w:r w:rsidRPr="00D26F12">
        <w:t>«Физика», «Биология»,</w:t>
      </w:r>
      <w:r w:rsidRPr="00D26F12">
        <w:tab/>
        <w:t>«Химия»,</w:t>
      </w:r>
      <w:r w:rsidRPr="00D26F12">
        <w:tab/>
        <w:t>«Изобразительное искусство»,</w:t>
      </w:r>
      <w:r w:rsidRPr="00D26F12">
        <w:tab/>
        <w:t>«Музыка»,</w:t>
      </w:r>
      <w:r w:rsidRPr="00D26F12">
        <w:tab/>
        <w:t>«Технология», «Физическая культура» и «Основы безопасности жизнедеятельности».</w:t>
      </w:r>
    </w:p>
    <w:p w:rsidR="00A73FF3" w:rsidRPr="00D26F12" w:rsidRDefault="00A73FF3" w:rsidP="00A73FF3">
      <w:pPr>
        <w:pStyle w:val="a4"/>
        <w:spacing w:before="1"/>
        <w:ind w:right="846" w:firstLine="707"/>
        <w:jc w:val="both"/>
      </w:pPr>
      <w:r w:rsidRPr="00D26F12">
        <w:t xml:space="preserve">  Планируемые предметные результаты освоения учебного предмета татарский  язык и татарская литература разрабатываются в соответствии с содержанием и особенностями изучения этих курсов в школах с родным (нерусским ) языком обучения. Планируемые  предметные результаты  освоения  родного языка  (чувашского)  и   родной  литературы (чувашской)  разрабатываются  в  соответствии  с  содержанием  и особенностями изучения этих курсов учебно-методическим объединением Чувашской Республики.</w:t>
      </w:r>
    </w:p>
    <w:p w:rsidR="00A73FF3" w:rsidRPr="00D26F12" w:rsidRDefault="00A73FF3" w:rsidP="00A73FF3">
      <w:pPr>
        <w:pStyle w:val="a4"/>
        <w:ind w:right="845" w:firstLine="707"/>
        <w:jc w:val="both"/>
      </w:pPr>
      <w:r w:rsidRPr="00D26F12">
        <w:t xml:space="preserve">В блоке </w:t>
      </w:r>
      <w:r w:rsidRPr="00D26F12">
        <w:rPr>
          <w:b/>
        </w:rPr>
        <w:t xml:space="preserve">«Выпускник получит возможность научиться» </w:t>
      </w:r>
      <w:r w:rsidRPr="00D26F12">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w:t>
      </w:r>
      <w:r w:rsidRPr="00D26F12">
        <w:rPr>
          <w:spacing w:val="14"/>
        </w:rPr>
        <w:t xml:space="preserve"> </w:t>
      </w:r>
      <w:r w:rsidRPr="00D26F12">
        <w:t>продемонстрировать</w:t>
      </w:r>
      <w:r w:rsidRPr="00D26F12">
        <w:rPr>
          <w:spacing w:val="15"/>
        </w:rPr>
        <w:t xml:space="preserve"> </w:t>
      </w:r>
      <w:r w:rsidRPr="00D26F12">
        <w:t>отдельные</w:t>
      </w:r>
      <w:r w:rsidRPr="00D26F12">
        <w:rPr>
          <w:spacing w:val="13"/>
        </w:rPr>
        <w:t xml:space="preserve"> </w:t>
      </w:r>
      <w:r w:rsidRPr="00D26F12">
        <w:t>мотивированные</w:t>
      </w:r>
      <w:r w:rsidRPr="00D26F12">
        <w:rPr>
          <w:spacing w:val="13"/>
        </w:rPr>
        <w:t xml:space="preserve"> </w:t>
      </w:r>
      <w:r w:rsidRPr="00D26F12">
        <w:t>и</w:t>
      </w:r>
      <w:r w:rsidRPr="00D26F12">
        <w:rPr>
          <w:spacing w:val="14"/>
        </w:rPr>
        <w:t xml:space="preserve"> </w:t>
      </w:r>
      <w:r w:rsidRPr="00D26F12">
        <w:t>способные</w:t>
      </w:r>
      <w:r w:rsidRPr="00D26F12">
        <w:rPr>
          <w:spacing w:val="13"/>
        </w:rPr>
        <w:t xml:space="preserve"> </w:t>
      </w:r>
      <w:r w:rsidRPr="00D26F12">
        <w:t>обучающиеся.</w:t>
      </w:r>
      <w:r w:rsidRPr="00D26F12">
        <w:rPr>
          <w:spacing w:val="16"/>
        </w:rPr>
        <w:t xml:space="preserve"> </w:t>
      </w:r>
      <w:r w:rsidRPr="00D26F12">
        <w:t>В</w:t>
      </w:r>
    </w:p>
    <w:p w:rsidR="00A73FF3" w:rsidRPr="00D26F12" w:rsidRDefault="00A73FF3" w:rsidP="00A73FF3">
      <w:pPr>
        <w:pStyle w:val="a4"/>
        <w:spacing w:before="66"/>
        <w:ind w:right="854"/>
        <w:jc w:val="both"/>
      </w:pPr>
      <w:r w:rsidRPr="00D26F12">
        <w:t>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w:t>
      </w:r>
      <w:r w:rsidRPr="00D26F12">
        <w:rPr>
          <w:spacing w:val="-5"/>
        </w:rPr>
        <w:t xml:space="preserve"> </w:t>
      </w:r>
      <w:r w:rsidRPr="00D26F12">
        <w:t>курсивом.</w:t>
      </w:r>
    </w:p>
    <w:p w:rsidR="00A73FF3" w:rsidRPr="00D26F12" w:rsidRDefault="00A73FF3" w:rsidP="00A73FF3">
      <w:pPr>
        <w:pStyle w:val="a4"/>
        <w:spacing w:before="1"/>
        <w:ind w:right="845" w:firstLine="707"/>
        <w:jc w:val="both"/>
      </w:pPr>
      <w:r w:rsidRPr="00D26F12">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w:t>
      </w:r>
      <w:r w:rsidRPr="00D26F12">
        <w:lastRenderedPageBreak/>
        <w:t>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w:t>
      </w:r>
      <w:r w:rsidRPr="00D26F12">
        <w:rPr>
          <w:spacing w:val="-3"/>
        </w:rPr>
        <w:t xml:space="preserve"> </w:t>
      </w:r>
      <w:r w:rsidRPr="00D26F12">
        <w:t>оценки.</w:t>
      </w:r>
    </w:p>
    <w:p w:rsidR="00A73FF3" w:rsidRPr="00D26F12" w:rsidRDefault="00A73FF3" w:rsidP="00A73FF3">
      <w:pPr>
        <w:pStyle w:val="a4"/>
        <w:ind w:right="849" w:firstLine="707"/>
        <w:jc w:val="both"/>
      </w:pPr>
      <w:r w:rsidRPr="00D26F12">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A73FF3" w:rsidRPr="00D26F12" w:rsidRDefault="00A73FF3" w:rsidP="00A73FF3">
      <w:pPr>
        <w:pStyle w:val="a4"/>
        <w:spacing w:before="6"/>
        <w:ind w:left="0"/>
      </w:pPr>
    </w:p>
    <w:p w:rsidR="00A73FF3" w:rsidRPr="00D26F12" w:rsidRDefault="00A73FF3" w:rsidP="00A73FF3">
      <w:pPr>
        <w:pStyle w:val="1"/>
        <w:numPr>
          <w:ilvl w:val="2"/>
          <w:numId w:val="396"/>
        </w:numPr>
        <w:tabs>
          <w:tab w:val="left" w:pos="2931"/>
        </w:tabs>
        <w:spacing w:line="240" w:lineRule="auto"/>
        <w:ind w:left="2931" w:hanging="541"/>
        <w:jc w:val="left"/>
      </w:pPr>
      <w:bookmarkStart w:id="6" w:name="_bookmark6"/>
      <w:bookmarkEnd w:id="6"/>
      <w:r w:rsidRPr="00D26F12">
        <w:t>Личностные универсальные учебные</w:t>
      </w:r>
      <w:r w:rsidRPr="00D26F12">
        <w:rPr>
          <w:spacing w:val="-7"/>
        </w:rPr>
        <w:t xml:space="preserve"> </w:t>
      </w:r>
      <w:r w:rsidRPr="00D26F12">
        <w:t>действия</w:t>
      </w:r>
    </w:p>
    <w:p w:rsidR="00A73FF3" w:rsidRPr="00D26F12" w:rsidRDefault="00A73FF3" w:rsidP="00A73FF3">
      <w:pPr>
        <w:spacing w:before="4" w:line="235" w:lineRule="auto"/>
        <w:ind w:left="1682" w:right="852"/>
        <w:jc w:val="both"/>
        <w:rPr>
          <w:sz w:val="24"/>
        </w:rPr>
      </w:pPr>
      <w:r w:rsidRPr="00D26F12">
        <w:rPr>
          <w:b/>
          <w:sz w:val="24"/>
        </w:rPr>
        <w:t xml:space="preserve">Личностные результаты освоения основной образовательной программы основного общего образования </w:t>
      </w:r>
      <w:r w:rsidRPr="00D26F12">
        <w:rPr>
          <w:sz w:val="24"/>
        </w:rPr>
        <w:t>должны отражать:</w:t>
      </w:r>
    </w:p>
    <w:p w:rsidR="00A73FF3" w:rsidRPr="00D26F12" w:rsidRDefault="00A73FF3" w:rsidP="00A73FF3">
      <w:pPr>
        <w:pStyle w:val="a6"/>
        <w:numPr>
          <w:ilvl w:val="0"/>
          <w:numId w:val="393"/>
        </w:numPr>
        <w:tabs>
          <w:tab w:val="left" w:pos="2153"/>
        </w:tabs>
        <w:spacing w:before="2"/>
        <w:ind w:right="847" w:firstLine="0"/>
        <w:jc w:val="both"/>
        <w:rPr>
          <w:sz w:val="24"/>
        </w:rPr>
      </w:pPr>
      <w:r w:rsidRPr="00D26F12">
        <w:rPr>
          <w:sz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D26F12">
        <w:rPr>
          <w:spacing w:val="-6"/>
          <w:sz w:val="24"/>
        </w:rPr>
        <w:t xml:space="preserve"> </w:t>
      </w:r>
      <w:r w:rsidRPr="00D26F12">
        <w:rPr>
          <w:sz w:val="24"/>
        </w:rPr>
        <w:t>Родиной;</w:t>
      </w:r>
    </w:p>
    <w:p w:rsidR="00A73FF3" w:rsidRPr="00D26F12" w:rsidRDefault="00A73FF3" w:rsidP="00A73FF3">
      <w:pPr>
        <w:pStyle w:val="a6"/>
        <w:numPr>
          <w:ilvl w:val="0"/>
          <w:numId w:val="393"/>
        </w:numPr>
        <w:tabs>
          <w:tab w:val="left" w:pos="1942"/>
        </w:tabs>
        <w:ind w:right="852" w:firstLine="0"/>
        <w:jc w:val="both"/>
        <w:rPr>
          <w:sz w:val="24"/>
        </w:rPr>
      </w:pPr>
      <w:r w:rsidRPr="00D26F12">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 а также на основе формирования уважительного отношения к труду, развития опыта участия в социально значимом</w:t>
      </w:r>
      <w:r w:rsidRPr="00D26F12">
        <w:rPr>
          <w:spacing w:val="-27"/>
          <w:sz w:val="24"/>
        </w:rPr>
        <w:t xml:space="preserve"> </w:t>
      </w:r>
      <w:r w:rsidRPr="00D26F12">
        <w:rPr>
          <w:sz w:val="24"/>
        </w:rPr>
        <w:t>труде;</w:t>
      </w:r>
    </w:p>
    <w:p w:rsidR="00A73FF3" w:rsidRPr="00D26F12" w:rsidRDefault="00A73FF3" w:rsidP="00A73FF3">
      <w:pPr>
        <w:pStyle w:val="a6"/>
        <w:numPr>
          <w:ilvl w:val="0"/>
          <w:numId w:val="393"/>
        </w:numPr>
        <w:tabs>
          <w:tab w:val="left" w:pos="1942"/>
        </w:tabs>
        <w:spacing w:before="1"/>
        <w:ind w:right="854" w:firstLine="0"/>
        <w:jc w:val="both"/>
        <w:rPr>
          <w:sz w:val="24"/>
        </w:rPr>
      </w:pPr>
      <w:r w:rsidRPr="00D26F12">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D26F12">
        <w:rPr>
          <w:spacing w:val="-3"/>
          <w:sz w:val="24"/>
        </w:rPr>
        <w:t xml:space="preserve"> </w:t>
      </w:r>
      <w:r w:rsidRPr="00D26F12">
        <w:rPr>
          <w:sz w:val="24"/>
        </w:rPr>
        <w:t>мира;</w:t>
      </w:r>
    </w:p>
    <w:p w:rsidR="00A73FF3" w:rsidRPr="00D26F12" w:rsidRDefault="00A73FF3" w:rsidP="00A73FF3">
      <w:pPr>
        <w:pStyle w:val="a6"/>
        <w:numPr>
          <w:ilvl w:val="0"/>
          <w:numId w:val="393"/>
        </w:numPr>
        <w:tabs>
          <w:tab w:val="left" w:pos="1942"/>
        </w:tabs>
        <w:ind w:right="850" w:firstLine="0"/>
        <w:jc w:val="both"/>
        <w:rPr>
          <w:sz w:val="24"/>
        </w:rPr>
      </w:pPr>
      <w:r w:rsidRPr="00D26F12">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нѐм взаимопонимания;</w:t>
      </w:r>
    </w:p>
    <w:p w:rsidR="00A73FF3" w:rsidRPr="00D26F12" w:rsidRDefault="00A73FF3" w:rsidP="00A73FF3">
      <w:pPr>
        <w:pStyle w:val="a6"/>
        <w:numPr>
          <w:ilvl w:val="0"/>
          <w:numId w:val="393"/>
        </w:numPr>
        <w:tabs>
          <w:tab w:val="left" w:pos="1942"/>
        </w:tabs>
        <w:ind w:right="854" w:firstLine="0"/>
        <w:jc w:val="both"/>
        <w:rPr>
          <w:sz w:val="24"/>
        </w:rPr>
      </w:pPr>
      <w:r w:rsidRPr="00D26F12">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w:t>
      </w:r>
      <w:r w:rsidRPr="00D26F12">
        <w:rPr>
          <w:spacing w:val="30"/>
          <w:sz w:val="24"/>
        </w:rPr>
        <w:t xml:space="preserve"> </w:t>
      </w:r>
      <w:r w:rsidRPr="00D26F12">
        <w:rPr>
          <w:sz w:val="24"/>
        </w:rPr>
        <w:t>школьном</w:t>
      </w:r>
    </w:p>
    <w:p w:rsidR="00A73FF3" w:rsidRPr="00D26F12" w:rsidRDefault="00A73FF3" w:rsidP="00A73FF3">
      <w:pPr>
        <w:pStyle w:val="a4"/>
        <w:spacing w:before="66"/>
        <w:ind w:right="854"/>
        <w:jc w:val="both"/>
      </w:pPr>
      <w:r w:rsidRPr="00D26F12">
        <w:t>самоуправлении и общественной жизни в пределах возрастных компетенций с учѐтом региональных, этнокультурных, социальных и экономических особенностей;</w:t>
      </w:r>
    </w:p>
    <w:p w:rsidR="00A73FF3" w:rsidRPr="00D26F12" w:rsidRDefault="00A73FF3" w:rsidP="00A73FF3">
      <w:pPr>
        <w:pStyle w:val="a6"/>
        <w:numPr>
          <w:ilvl w:val="0"/>
          <w:numId w:val="393"/>
        </w:numPr>
        <w:tabs>
          <w:tab w:val="left" w:pos="1942"/>
        </w:tabs>
        <w:ind w:right="850" w:firstLine="0"/>
        <w:jc w:val="both"/>
        <w:rPr>
          <w:sz w:val="24"/>
        </w:rPr>
      </w:pPr>
      <w:r w:rsidRPr="00D26F12">
        <w:rPr>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r w:rsidRPr="00D26F12">
        <w:rPr>
          <w:spacing w:val="-14"/>
          <w:sz w:val="24"/>
        </w:rPr>
        <w:t xml:space="preserve"> </w:t>
      </w:r>
      <w:r w:rsidRPr="00D26F12">
        <w:rPr>
          <w:sz w:val="24"/>
        </w:rPr>
        <w:t>поступкам;</w:t>
      </w:r>
    </w:p>
    <w:p w:rsidR="00A73FF3" w:rsidRPr="00D26F12" w:rsidRDefault="00A73FF3" w:rsidP="00A73FF3">
      <w:pPr>
        <w:pStyle w:val="a6"/>
        <w:numPr>
          <w:ilvl w:val="0"/>
          <w:numId w:val="393"/>
        </w:numPr>
        <w:tabs>
          <w:tab w:val="left" w:pos="1942"/>
        </w:tabs>
        <w:spacing w:before="1"/>
        <w:ind w:right="844" w:firstLine="0"/>
        <w:jc w:val="both"/>
        <w:rPr>
          <w:sz w:val="24"/>
        </w:rPr>
      </w:pPr>
      <w:r w:rsidRPr="00D26F12">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393"/>
        </w:numPr>
        <w:tabs>
          <w:tab w:val="left" w:pos="1942"/>
        </w:tabs>
        <w:ind w:right="847" w:firstLine="0"/>
        <w:jc w:val="both"/>
        <w:rPr>
          <w:sz w:val="24"/>
        </w:rPr>
      </w:pPr>
      <w:r w:rsidRPr="00D26F12">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D26F12">
        <w:rPr>
          <w:spacing w:val="-21"/>
          <w:sz w:val="24"/>
        </w:rPr>
        <w:t xml:space="preserve"> </w:t>
      </w:r>
      <w:r w:rsidRPr="00D26F12">
        <w:rPr>
          <w:sz w:val="24"/>
        </w:rPr>
        <w:t>дорогах;</w:t>
      </w:r>
    </w:p>
    <w:p w:rsidR="00A73FF3" w:rsidRPr="00D26F12" w:rsidRDefault="00A73FF3" w:rsidP="00A73FF3">
      <w:pPr>
        <w:pStyle w:val="a6"/>
        <w:numPr>
          <w:ilvl w:val="0"/>
          <w:numId w:val="393"/>
        </w:numPr>
        <w:tabs>
          <w:tab w:val="left" w:pos="1942"/>
        </w:tabs>
        <w:ind w:right="842" w:firstLine="0"/>
        <w:jc w:val="both"/>
        <w:rPr>
          <w:sz w:val="24"/>
        </w:rPr>
      </w:pPr>
      <w:r w:rsidRPr="00D26F12">
        <w:rPr>
          <w:sz w:val="24"/>
        </w:rPr>
        <w:t xml:space="preserve">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 </w:t>
      </w:r>
      <w:r w:rsidRPr="00D26F12">
        <w:rPr>
          <w:sz w:val="24"/>
        </w:rPr>
        <w:lastRenderedPageBreak/>
        <w:t>оценочной и практической деятельности в жизненных</w:t>
      </w:r>
      <w:r w:rsidRPr="00D26F12">
        <w:rPr>
          <w:spacing w:val="-5"/>
          <w:sz w:val="24"/>
        </w:rPr>
        <w:t xml:space="preserve"> </w:t>
      </w:r>
      <w:r w:rsidRPr="00D26F12">
        <w:rPr>
          <w:sz w:val="24"/>
        </w:rPr>
        <w:t>ситуациях;</w:t>
      </w:r>
    </w:p>
    <w:p w:rsidR="00A73FF3" w:rsidRPr="00D26F12" w:rsidRDefault="00A73FF3" w:rsidP="00A73FF3">
      <w:pPr>
        <w:pStyle w:val="a6"/>
        <w:numPr>
          <w:ilvl w:val="0"/>
          <w:numId w:val="393"/>
        </w:numPr>
        <w:tabs>
          <w:tab w:val="left" w:pos="2062"/>
        </w:tabs>
        <w:ind w:right="857" w:firstLine="0"/>
        <w:jc w:val="both"/>
        <w:rPr>
          <w:sz w:val="24"/>
        </w:rPr>
      </w:pPr>
      <w:r w:rsidRPr="00D26F12">
        <w:rPr>
          <w:sz w:val="24"/>
        </w:rPr>
        <w:t>осознание значения семьи в жизни человека и общества, принятие ценности семейной жизни, уважительное и заботливое отношение к членам своей</w:t>
      </w:r>
      <w:r w:rsidRPr="00D26F12">
        <w:rPr>
          <w:spacing w:val="-10"/>
          <w:sz w:val="24"/>
        </w:rPr>
        <w:t xml:space="preserve"> </w:t>
      </w:r>
      <w:r w:rsidRPr="00D26F12">
        <w:rPr>
          <w:sz w:val="24"/>
        </w:rPr>
        <w:t>семьи;</w:t>
      </w:r>
    </w:p>
    <w:p w:rsidR="00A73FF3" w:rsidRPr="00D26F12" w:rsidRDefault="00A73FF3" w:rsidP="00A73FF3">
      <w:pPr>
        <w:pStyle w:val="a6"/>
        <w:numPr>
          <w:ilvl w:val="0"/>
          <w:numId w:val="393"/>
        </w:numPr>
        <w:tabs>
          <w:tab w:val="left" w:pos="2062"/>
        </w:tabs>
        <w:ind w:right="849" w:firstLine="0"/>
        <w:jc w:val="both"/>
        <w:rPr>
          <w:sz w:val="24"/>
        </w:rPr>
      </w:pPr>
      <w:r w:rsidRPr="00D26F12">
        <w:rPr>
          <w:sz w:val="24"/>
        </w:rPr>
        <w:t>развитие эстетического сознания через освоение художественного наследия народов России и мира, творческой деятельности эстетического</w:t>
      </w:r>
      <w:r w:rsidRPr="00D26F12">
        <w:rPr>
          <w:spacing w:val="-3"/>
          <w:sz w:val="24"/>
        </w:rPr>
        <w:t xml:space="preserve"> </w:t>
      </w:r>
      <w:r w:rsidRPr="00D26F12">
        <w:rPr>
          <w:sz w:val="24"/>
        </w:rPr>
        <w:t>характера.</w:t>
      </w:r>
    </w:p>
    <w:p w:rsidR="00A73FF3" w:rsidRPr="00D26F12" w:rsidRDefault="00A73FF3" w:rsidP="00A73FF3">
      <w:pPr>
        <w:pStyle w:val="a4"/>
        <w:spacing w:before="8" w:after="1"/>
        <w:ind w:left="0"/>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275"/>
        </w:trPr>
        <w:tc>
          <w:tcPr>
            <w:tcW w:w="9609" w:type="dxa"/>
            <w:gridSpan w:val="2"/>
          </w:tcPr>
          <w:p w:rsidR="00A73FF3" w:rsidRPr="00D26F12" w:rsidRDefault="00A73FF3" w:rsidP="00B14BF1">
            <w:pPr>
              <w:pStyle w:val="TableParagraph"/>
              <w:spacing w:line="256" w:lineRule="exact"/>
              <w:ind w:left="2195"/>
              <w:rPr>
                <w:sz w:val="24"/>
                <w:lang w:val="ru-RU"/>
              </w:rPr>
            </w:pPr>
            <w:r w:rsidRPr="00D26F12">
              <w:rPr>
                <w:sz w:val="24"/>
                <w:lang w:val="ru-RU"/>
              </w:rPr>
              <w:t>В рамках когнитивного компонента будут сформированы</w:t>
            </w:r>
          </w:p>
        </w:tc>
      </w:tr>
      <w:tr w:rsidR="00D26F12" w:rsidRPr="00D26F12" w:rsidTr="00B14BF1">
        <w:trPr>
          <w:trHeight w:val="1934"/>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5    -    6</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92"/>
              </w:numPr>
              <w:tabs>
                <w:tab w:val="left" w:pos="271"/>
              </w:tabs>
              <w:ind w:right="96" w:firstLine="0"/>
              <w:jc w:val="both"/>
              <w:rPr>
                <w:sz w:val="24"/>
                <w:lang w:val="ru-RU"/>
              </w:rPr>
            </w:pPr>
            <w:r w:rsidRPr="00D26F12">
              <w:rPr>
                <w:sz w:val="24"/>
                <w:lang w:val="ru-RU"/>
              </w:rPr>
              <w:t>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w:t>
            </w:r>
            <w:r w:rsidRPr="00D26F12">
              <w:rPr>
                <w:spacing w:val="-14"/>
                <w:sz w:val="24"/>
                <w:lang w:val="ru-RU"/>
              </w:rPr>
              <w:t xml:space="preserve"> </w:t>
            </w:r>
            <w:r w:rsidRPr="00D26F12">
              <w:rPr>
                <w:sz w:val="24"/>
                <w:lang w:val="ru-RU"/>
              </w:rPr>
              <w:t>традиций;</w:t>
            </w:r>
          </w:p>
          <w:p w:rsidR="00A73FF3" w:rsidRPr="00D26F12" w:rsidRDefault="00A73FF3" w:rsidP="00B14BF1">
            <w:pPr>
              <w:pStyle w:val="TableParagraph"/>
              <w:spacing w:line="270" w:lineRule="atLeast"/>
              <w:ind w:left="107" w:right="100" w:firstLine="60"/>
              <w:jc w:val="both"/>
              <w:rPr>
                <w:sz w:val="24"/>
                <w:lang w:val="ru-RU"/>
              </w:rPr>
            </w:pPr>
            <w:r w:rsidRPr="00D26F12">
              <w:rPr>
                <w:sz w:val="24"/>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tc>
      </w:tr>
      <w:tr w:rsidR="00D26F12" w:rsidRPr="00D26F12" w:rsidTr="00B14BF1">
        <w:trPr>
          <w:trHeight w:val="1931"/>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7 </w:t>
            </w:r>
            <w:r w:rsidRPr="00D26F12">
              <w:rPr>
                <w:spacing w:val="-44"/>
                <w:sz w:val="24"/>
                <w:lang w:val="ru-RU"/>
              </w:rPr>
              <w:t>-   8</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91"/>
              </w:numPr>
              <w:tabs>
                <w:tab w:val="left" w:pos="329"/>
              </w:tabs>
              <w:ind w:right="95" w:firstLine="0"/>
              <w:jc w:val="both"/>
              <w:rPr>
                <w:sz w:val="24"/>
                <w:lang w:val="ru-RU"/>
              </w:rPr>
            </w:pPr>
            <w:r w:rsidRPr="00D26F12">
              <w:rPr>
                <w:sz w:val="24"/>
                <w:lang w:val="ru-RU"/>
              </w:rPr>
              <w:t>знание положений Конституции РФ, основных прав и обязанностей гражданина, ориентация в правовом пространстве государственно- общественных отношений;</w:t>
            </w:r>
          </w:p>
          <w:p w:rsidR="00A73FF3" w:rsidRPr="00D26F12" w:rsidRDefault="00A73FF3" w:rsidP="00B14BF1">
            <w:pPr>
              <w:pStyle w:val="TableParagraph"/>
              <w:numPr>
                <w:ilvl w:val="0"/>
                <w:numId w:val="391"/>
              </w:numPr>
              <w:tabs>
                <w:tab w:val="left" w:pos="372"/>
              </w:tabs>
              <w:spacing w:line="270" w:lineRule="atLeast"/>
              <w:ind w:right="101" w:firstLine="60"/>
              <w:jc w:val="both"/>
              <w:rPr>
                <w:sz w:val="24"/>
                <w:lang w:val="ru-RU"/>
              </w:rPr>
            </w:pPr>
            <w:r w:rsidRPr="00D26F12">
              <w:rPr>
                <w:sz w:val="24"/>
                <w:lang w:val="ru-RU"/>
              </w:rPr>
              <w:t>знание о своей этнической принадлежности, освоение национальных ценностей, традиций, культуры, знание о народах и этнических группах России; • освоение общекультурного наследия России и общемирового культурного</w:t>
            </w:r>
            <w:r w:rsidRPr="00D26F12">
              <w:rPr>
                <w:spacing w:val="-1"/>
                <w:sz w:val="24"/>
                <w:lang w:val="ru-RU"/>
              </w:rPr>
              <w:t xml:space="preserve"> </w:t>
            </w:r>
            <w:r w:rsidRPr="00D26F12">
              <w:rPr>
                <w:sz w:val="24"/>
                <w:lang w:val="ru-RU"/>
              </w:rPr>
              <w:t>наследия.</w:t>
            </w:r>
          </w:p>
        </w:tc>
      </w:tr>
      <w:tr w:rsidR="00D26F12" w:rsidRPr="00D26F12" w:rsidTr="00B14BF1">
        <w:trPr>
          <w:trHeight w:val="2484"/>
        </w:trPr>
        <w:tc>
          <w:tcPr>
            <w:tcW w:w="1668" w:type="dxa"/>
          </w:tcPr>
          <w:p w:rsidR="00A73FF3" w:rsidRPr="00D26F12" w:rsidRDefault="00A73FF3" w:rsidP="00B14BF1">
            <w:pPr>
              <w:pStyle w:val="TableParagraph"/>
              <w:tabs>
                <w:tab w:val="left" w:pos="1323"/>
                <w:tab w:val="right" w:pos="1561"/>
              </w:tabs>
              <w:ind w:left="107" w:right="94"/>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конец</w:t>
            </w:r>
            <w:r w:rsidRPr="00D26F12">
              <w:rPr>
                <w:sz w:val="24"/>
                <w:lang w:val="ru-RU"/>
              </w:rPr>
              <w:tab/>
            </w:r>
            <w:r w:rsidRPr="00D26F12">
              <w:rPr>
                <w:sz w:val="24"/>
                <w:lang w:val="ru-RU"/>
              </w:rPr>
              <w:tab/>
              <w:t>9</w:t>
            </w:r>
          </w:p>
          <w:p w:rsidR="00A73FF3" w:rsidRPr="00D26F12" w:rsidRDefault="00A73FF3" w:rsidP="00B14BF1">
            <w:pPr>
              <w:pStyle w:val="TableParagraph"/>
              <w:ind w:left="107"/>
              <w:rPr>
                <w:sz w:val="24"/>
                <w:lang w:val="ru-RU"/>
              </w:rPr>
            </w:pPr>
            <w:r w:rsidRPr="00D26F12">
              <w:rPr>
                <w:sz w:val="24"/>
                <w:lang w:val="ru-RU"/>
              </w:rPr>
              <w:t>класса:</w:t>
            </w:r>
          </w:p>
        </w:tc>
        <w:tc>
          <w:tcPr>
            <w:tcW w:w="7941" w:type="dxa"/>
          </w:tcPr>
          <w:p w:rsidR="00A73FF3" w:rsidRPr="00D26F12" w:rsidRDefault="00A73FF3" w:rsidP="00B14BF1">
            <w:pPr>
              <w:pStyle w:val="TableParagraph"/>
              <w:numPr>
                <w:ilvl w:val="0"/>
                <w:numId w:val="390"/>
              </w:numPr>
              <w:tabs>
                <w:tab w:val="left" w:pos="276"/>
              </w:tabs>
              <w:ind w:right="106" w:firstLine="0"/>
              <w:jc w:val="both"/>
              <w:rPr>
                <w:sz w:val="24"/>
                <w:lang w:val="ru-RU"/>
              </w:rPr>
            </w:pPr>
            <w:r w:rsidRPr="00D26F12">
              <w:rPr>
                <w:sz w:val="24"/>
                <w:lang w:val="ru-RU"/>
              </w:rPr>
              <w:t>ориентация в системе моральных норм и ценностей и их иерархизация, понимание конвенционального характера</w:t>
            </w:r>
            <w:r w:rsidRPr="00D26F12">
              <w:rPr>
                <w:spacing w:val="-6"/>
                <w:sz w:val="24"/>
                <w:lang w:val="ru-RU"/>
              </w:rPr>
              <w:t xml:space="preserve"> </w:t>
            </w:r>
            <w:r w:rsidRPr="00D26F12">
              <w:rPr>
                <w:sz w:val="24"/>
                <w:lang w:val="ru-RU"/>
              </w:rPr>
              <w:t>морали;</w:t>
            </w:r>
          </w:p>
          <w:p w:rsidR="00A73FF3" w:rsidRPr="00D26F12" w:rsidRDefault="00A73FF3" w:rsidP="00B14BF1">
            <w:pPr>
              <w:pStyle w:val="TableParagraph"/>
              <w:numPr>
                <w:ilvl w:val="0"/>
                <w:numId w:val="390"/>
              </w:numPr>
              <w:tabs>
                <w:tab w:val="left" w:pos="326"/>
              </w:tabs>
              <w:ind w:right="100" w:firstLine="60"/>
              <w:jc w:val="both"/>
              <w:rPr>
                <w:sz w:val="24"/>
                <w:lang w:val="ru-RU"/>
              </w:rPr>
            </w:pPr>
            <w:r w:rsidRPr="00D26F12">
              <w:rPr>
                <w:sz w:val="24"/>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w:t>
            </w:r>
            <w:r w:rsidRPr="00D26F12">
              <w:rPr>
                <w:spacing w:val="-7"/>
                <w:sz w:val="24"/>
                <w:lang w:val="ru-RU"/>
              </w:rPr>
              <w:t xml:space="preserve"> </w:t>
            </w:r>
            <w:r w:rsidRPr="00D26F12">
              <w:rPr>
                <w:sz w:val="24"/>
                <w:lang w:val="ru-RU"/>
              </w:rPr>
              <w:t>событиями;</w:t>
            </w:r>
          </w:p>
          <w:p w:rsidR="00A73FF3" w:rsidRPr="00D26F12" w:rsidRDefault="00A73FF3" w:rsidP="00B14BF1">
            <w:pPr>
              <w:pStyle w:val="TableParagraph"/>
              <w:numPr>
                <w:ilvl w:val="0"/>
                <w:numId w:val="390"/>
              </w:numPr>
              <w:tabs>
                <w:tab w:val="left" w:pos="276"/>
              </w:tabs>
              <w:ind w:right="103" w:firstLine="0"/>
              <w:jc w:val="both"/>
              <w:rPr>
                <w:sz w:val="24"/>
                <w:lang w:val="ru-RU"/>
              </w:rPr>
            </w:pPr>
            <w:r w:rsidRPr="00D26F12">
              <w:rPr>
                <w:sz w:val="24"/>
                <w:lang w:val="ru-RU"/>
              </w:rPr>
              <w:t>экологическое сознание, признание высокой ценности жизни во всех еѐ проявлениях; знание основных принципов и правил отношения к</w:t>
            </w:r>
            <w:r w:rsidRPr="00D26F12">
              <w:rPr>
                <w:spacing w:val="-26"/>
                <w:sz w:val="24"/>
                <w:lang w:val="ru-RU"/>
              </w:rPr>
              <w:t xml:space="preserve"> </w:t>
            </w:r>
            <w:r w:rsidRPr="00D26F12">
              <w:rPr>
                <w:sz w:val="24"/>
                <w:lang w:val="ru-RU"/>
              </w:rPr>
              <w:t>природе;</w:t>
            </w:r>
          </w:p>
          <w:p w:rsidR="00A73FF3" w:rsidRPr="00D26F12" w:rsidRDefault="00A73FF3" w:rsidP="00B14BF1">
            <w:pPr>
              <w:pStyle w:val="TableParagraph"/>
              <w:numPr>
                <w:ilvl w:val="0"/>
                <w:numId w:val="390"/>
              </w:numPr>
              <w:tabs>
                <w:tab w:val="left" w:pos="420"/>
              </w:tabs>
              <w:spacing w:line="270" w:lineRule="atLeast"/>
              <w:ind w:right="105" w:firstLine="0"/>
              <w:jc w:val="both"/>
              <w:rPr>
                <w:sz w:val="24"/>
                <w:lang w:val="ru-RU"/>
              </w:rPr>
            </w:pPr>
            <w:r w:rsidRPr="00D26F12">
              <w:rPr>
                <w:sz w:val="24"/>
                <w:lang w:val="ru-RU"/>
              </w:rPr>
              <w:t>знание основ здорового образа жизни и здоровьесберегающих технологий; правил поведения в чрезвычайных</w:t>
            </w:r>
            <w:r w:rsidRPr="00D26F12">
              <w:rPr>
                <w:spacing w:val="-7"/>
                <w:sz w:val="24"/>
                <w:lang w:val="ru-RU"/>
              </w:rPr>
              <w:t xml:space="preserve"> </w:t>
            </w:r>
            <w:r w:rsidRPr="00D26F12">
              <w:rPr>
                <w:sz w:val="24"/>
                <w:lang w:val="ru-RU"/>
              </w:rPr>
              <w:t>ситуациях.</w:t>
            </w:r>
          </w:p>
        </w:tc>
      </w:tr>
      <w:tr w:rsidR="00D26F12" w:rsidRPr="00D26F12" w:rsidTr="00B14BF1">
        <w:trPr>
          <w:trHeight w:val="275"/>
        </w:trPr>
        <w:tc>
          <w:tcPr>
            <w:tcW w:w="9609" w:type="dxa"/>
            <w:gridSpan w:val="2"/>
          </w:tcPr>
          <w:p w:rsidR="00A73FF3" w:rsidRPr="00D26F12" w:rsidRDefault="00A73FF3" w:rsidP="00B14BF1">
            <w:pPr>
              <w:pStyle w:val="TableParagraph"/>
              <w:spacing w:line="256" w:lineRule="exact"/>
              <w:ind w:left="815"/>
              <w:rPr>
                <w:sz w:val="24"/>
                <w:lang w:val="ru-RU"/>
              </w:rPr>
            </w:pPr>
            <w:r w:rsidRPr="00D26F12">
              <w:rPr>
                <w:sz w:val="24"/>
                <w:lang w:val="ru-RU"/>
              </w:rPr>
              <w:t>В рамках ценностного и эмоционального компонентов будут сформированы:</w:t>
            </w:r>
          </w:p>
        </w:tc>
      </w:tr>
      <w:tr w:rsidR="00A73FF3" w:rsidRPr="00D26F12" w:rsidTr="00B14BF1">
        <w:trPr>
          <w:trHeight w:val="1380"/>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 xml:space="preserve">5   -   6 </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89"/>
              </w:numPr>
              <w:tabs>
                <w:tab w:val="left" w:pos="379"/>
              </w:tabs>
              <w:ind w:right="107" w:firstLine="0"/>
              <w:rPr>
                <w:sz w:val="24"/>
                <w:lang w:val="ru-RU"/>
              </w:rPr>
            </w:pPr>
            <w:r w:rsidRPr="00D26F12">
              <w:rPr>
                <w:sz w:val="24"/>
                <w:lang w:val="ru-RU"/>
              </w:rPr>
              <w:t>гражданский патриотизм, любовь к Родине, чувство гордости за свою страну;</w:t>
            </w:r>
          </w:p>
          <w:p w:rsidR="00A73FF3" w:rsidRPr="00D26F12" w:rsidRDefault="00A73FF3" w:rsidP="00B14BF1">
            <w:pPr>
              <w:pStyle w:val="TableParagraph"/>
              <w:numPr>
                <w:ilvl w:val="1"/>
                <w:numId w:val="389"/>
              </w:numPr>
              <w:tabs>
                <w:tab w:val="left" w:pos="666"/>
                <w:tab w:val="left" w:pos="667"/>
                <w:tab w:val="left" w:pos="2486"/>
                <w:tab w:val="left" w:pos="4420"/>
                <w:tab w:val="left" w:pos="5731"/>
                <w:tab w:val="left" w:pos="6659"/>
              </w:tabs>
              <w:ind w:right="104" w:firstLine="120"/>
              <w:rPr>
                <w:sz w:val="24"/>
                <w:lang w:val="ru-RU"/>
              </w:rPr>
            </w:pPr>
            <w:r w:rsidRPr="00D26F12">
              <w:rPr>
                <w:sz w:val="24"/>
                <w:lang w:val="ru-RU"/>
              </w:rPr>
              <w:t>эмоционально</w:t>
            </w:r>
            <w:r w:rsidRPr="00D26F12">
              <w:rPr>
                <w:sz w:val="24"/>
                <w:lang w:val="ru-RU"/>
              </w:rPr>
              <w:tab/>
              <w:t>положительное</w:t>
            </w:r>
            <w:r w:rsidRPr="00D26F12">
              <w:rPr>
                <w:sz w:val="24"/>
                <w:lang w:val="ru-RU"/>
              </w:rPr>
              <w:tab/>
              <w:t>принятие</w:t>
            </w:r>
            <w:r w:rsidRPr="00D26F12">
              <w:rPr>
                <w:sz w:val="24"/>
                <w:lang w:val="ru-RU"/>
              </w:rPr>
              <w:tab/>
              <w:t>своей</w:t>
            </w:r>
            <w:r w:rsidRPr="00D26F12">
              <w:rPr>
                <w:sz w:val="24"/>
                <w:lang w:val="ru-RU"/>
              </w:rPr>
              <w:tab/>
            </w:r>
            <w:r w:rsidRPr="00D26F12">
              <w:rPr>
                <w:spacing w:val="-3"/>
                <w:sz w:val="24"/>
                <w:lang w:val="ru-RU"/>
              </w:rPr>
              <w:t xml:space="preserve">этнической </w:t>
            </w:r>
            <w:r w:rsidRPr="00D26F12">
              <w:rPr>
                <w:sz w:val="24"/>
                <w:lang w:val="ru-RU"/>
              </w:rPr>
              <w:t>идентичности;</w:t>
            </w:r>
          </w:p>
          <w:p w:rsidR="00A73FF3" w:rsidRPr="00D26F12" w:rsidRDefault="00A73FF3" w:rsidP="00B14BF1">
            <w:pPr>
              <w:pStyle w:val="TableParagraph"/>
              <w:numPr>
                <w:ilvl w:val="0"/>
                <w:numId w:val="389"/>
              </w:numPr>
              <w:tabs>
                <w:tab w:val="left" w:pos="379"/>
              </w:tabs>
              <w:spacing w:line="264" w:lineRule="exact"/>
              <w:ind w:left="378"/>
              <w:rPr>
                <w:sz w:val="24"/>
                <w:lang w:val="ru-RU"/>
              </w:rPr>
            </w:pPr>
            <w:r w:rsidRPr="00D26F12">
              <w:rPr>
                <w:sz w:val="24"/>
                <w:lang w:val="ru-RU"/>
              </w:rPr>
              <w:t>позитивная моральная самооценка и моральные чувства,</w:t>
            </w:r>
            <w:r w:rsidRPr="00D26F12">
              <w:rPr>
                <w:spacing w:val="17"/>
                <w:sz w:val="24"/>
                <w:lang w:val="ru-RU"/>
              </w:rPr>
              <w:t xml:space="preserve"> </w:t>
            </w:r>
            <w:r w:rsidRPr="00D26F12">
              <w:rPr>
                <w:sz w:val="24"/>
                <w:lang w:val="ru-RU"/>
              </w:rPr>
              <w:t>чувство</w:t>
            </w:r>
          </w:p>
        </w:tc>
      </w:tr>
    </w:tbl>
    <w:p w:rsidR="00A73FF3" w:rsidRPr="00D26F12" w:rsidRDefault="00A73FF3" w:rsidP="00A73FF3">
      <w:pPr>
        <w:spacing w:line="264" w:lineRule="exact"/>
        <w:rPr>
          <w:sz w:val="24"/>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554"/>
        </w:trPr>
        <w:tc>
          <w:tcPr>
            <w:tcW w:w="1668" w:type="dxa"/>
          </w:tcPr>
          <w:p w:rsidR="00A73FF3" w:rsidRPr="00D26F12" w:rsidRDefault="00A73FF3" w:rsidP="00B14BF1">
            <w:pPr>
              <w:pStyle w:val="TableParagraph"/>
              <w:rPr>
                <w:sz w:val="24"/>
                <w:lang w:val="ru-RU"/>
              </w:rPr>
            </w:pPr>
          </w:p>
        </w:tc>
        <w:tc>
          <w:tcPr>
            <w:tcW w:w="7941" w:type="dxa"/>
          </w:tcPr>
          <w:p w:rsidR="00A73FF3" w:rsidRPr="00D26F12" w:rsidRDefault="00A73FF3" w:rsidP="00B14BF1">
            <w:pPr>
              <w:pStyle w:val="TableParagraph"/>
              <w:spacing w:line="265" w:lineRule="exact"/>
              <w:ind w:left="107"/>
              <w:rPr>
                <w:sz w:val="24"/>
                <w:lang w:val="ru-RU"/>
              </w:rPr>
            </w:pPr>
            <w:r w:rsidRPr="00D26F12">
              <w:rPr>
                <w:sz w:val="24"/>
                <w:lang w:val="ru-RU"/>
              </w:rPr>
              <w:t>гордости при следовании моральным нормам, переживание стыда и вины</w:t>
            </w:r>
          </w:p>
          <w:p w:rsidR="00A73FF3" w:rsidRPr="00D26F12" w:rsidRDefault="00A73FF3" w:rsidP="00B14BF1">
            <w:pPr>
              <w:pStyle w:val="TableParagraph"/>
              <w:spacing w:line="269" w:lineRule="exact"/>
              <w:ind w:left="107"/>
              <w:rPr>
                <w:sz w:val="24"/>
              </w:rPr>
            </w:pPr>
            <w:r w:rsidRPr="00D26F12">
              <w:rPr>
                <w:sz w:val="24"/>
              </w:rPr>
              <w:t>при их нарушении.</w:t>
            </w:r>
          </w:p>
        </w:tc>
      </w:tr>
      <w:tr w:rsidR="00D26F12" w:rsidRPr="00D26F12" w:rsidTr="00B14BF1">
        <w:trPr>
          <w:trHeight w:val="1379"/>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7  -  8</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88"/>
              </w:numPr>
              <w:tabs>
                <w:tab w:val="left" w:pos="254"/>
              </w:tabs>
              <w:spacing w:line="262" w:lineRule="exact"/>
              <w:ind w:firstLine="0"/>
              <w:rPr>
                <w:sz w:val="24"/>
                <w:lang w:val="ru-RU"/>
              </w:rPr>
            </w:pPr>
            <w:r w:rsidRPr="00D26F12">
              <w:rPr>
                <w:sz w:val="24"/>
                <w:lang w:val="ru-RU"/>
              </w:rPr>
              <w:t>уважение к истории, культурным и историческим</w:t>
            </w:r>
            <w:r w:rsidRPr="00D26F12">
              <w:rPr>
                <w:spacing w:val="-13"/>
                <w:sz w:val="24"/>
                <w:lang w:val="ru-RU"/>
              </w:rPr>
              <w:t xml:space="preserve"> </w:t>
            </w:r>
            <w:r w:rsidRPr="00D26F12">
              <w:rPr>
                <w:sz w:val="24"/>
                <w:lang w:val="ru-RU"/>
              </w:rPr>
              <w:t>памятникам;</w:t>
            </w:r>
          </w:p>
          <w:p w:rsidR="00A73FF3" w:rsidRPr="00D26F12" w:rsidRDefault="00A73FF3" w:rsidP="00B14BF1">
            <w:pPr>
              <w:pStyle w:val="TableParagraph"/>
              <w:numPr>
                <w:ilvl w:val="0"/>
                <w:numId w:val="388"/>
              </w:numPr>
              <w:tabs>
                <w:tab w:val="left" w:pos="334"/>
              </w:tabs>
              <w:ind w:right="98" w:firstLine="60"/>
              <w:jc w:val="both"/>
              <w:rPr>
                <w:sz w:val="24"/>
                <w:lang w:val="ru-RU"/>
              </w:rPr>
            </w:pPr>
            <w:r w:rsidRPr="00D26F12">
              <w:rPr>
                <w:sz w:val="24"/>
                <w:lang w:val="ru-RU"/>
              </w:rPr>
              <w:t>уважение к личности и еѐ достоинству, доброжелательное отношение к окружающим, нетерпимость к любым видам насилия и готовность противостоять</w:t>
            </w:r>
            <w:r w:rsidRPr="00D26F12">
              <w:rPr>
                <w:spacing w:val="-1"/>
                <w:sz w:val="24"/>
                <w:lang w:val="ru-RU"/>
              </w:rPr>
              <w:t xml:space="preserve"> </w:t>
            </w:r>
            <w:r w:rsidRPr="00D26F12">
              <w:rPr>
                <w:sz w:val="24"/>
                <w:lang w:val="ru-RU"/>
              </w:rPr>
              <w:t>им.</w:t>
            </w:r>
          </w:p>
        </w:tc>
      </w:tr>
      <w:tr w:rsidR="00D26F12" w:rsidRPr="00D26F12" w:rsidTr="00B14BF1">
        <w:trPr>
          <w:trHeight w:val="1932"/>
        </w:trPr>
        <w:tc>
          <w:tcPr>
            <w:tcW w:w="1668" w:type="dxa"/>
          </w:tcPr>
          <w:p w:rsidR="00A73FF3" w:rsidRPr="00D26F12" w:rsidRDefault="00A73FF3" w:rsidP="00B14BF1">
            <w:pPr>
              <w:pStyle w:val="TableParagraph"/>
              <w:tabs>
                <w:tab w:val="left" w:pos="1323"/>
                <w:tab w:val="right" w:pos="1561"/>
              </w:tabs>
              <w:ind w:left="107" w:right="94"/>
              <w:rPr>
                <w:sz w:val="24"/>
                <w:lang w:val="ru-RU"/>
              </w:rPr>
            </w:pPr>
            <w:r w:rsidRPr="00D26F12">
              <w:rPr>
                <w:sz w:val="24"/>
                <w:lang w:val="ru-RU"/>
              </w:rPr>
              <w:lastRenderedPageBreak/>
              <w:t>Выпускник научится:</w:t>
            </w:r>
            <w:r w:rsidRPr="00D26F12">
              <w:rPr>
                <w:sz w:val="24"/>
                <w:lang w:val="ru-RU"/>
              </w:rPr>
              <w:tab/>
            </w:r>
            <w:r w:rsidRPr="00D26F12">
              <w:rPr>
                <w:spacing w:val="-7"/>
                <w:sz w:val="24"/>
                <w:lang w:val="ru-RU"/>
              </w:rPr>
              <w:t xml:space="preserve">на </w:t>
            </w:r>
            <w:r w:rsidRPr="00D26F12">
              <w:rPr>
                <w:sz w:val="24"/>
                <w:lang w:val="ru-RU"/>
              </w:rPr>
              <w:t>конец</w:t>
            </w:r>
            <w:r w:rsidRPr="00D26F12">
              <w:rPr>
                <w:sz w:val="24"/>
                <w:lang w:val="ru-RU"/>
              </w:rPr>
              <w:tab/>
            </w:r>
            <w:r w:rsidRPr="00D26F12">
              <w:rPr>
                <w:sz w:val="24"/>
                <w:lang w:val="ru-RU"/>
              </w:rPr>
              <w:tab/>
              <w:t>9</w:t>
            </w:r>
          </w:p>
          <w:p w:rsidR="00A73FF3" w:rsidRPr="00D26F12" w:rsidRDefault="00A73FF3" w:rsidP="00B14BF1">
            <w:pPr>
              <w:pStyle w:val="TableParagraph"/>
              <w:ind w:left="107"/>
              <w:rPr>
                <w:sz w:val="24"/>
                <w:lang w:val="ru-RU"/>
              </w:rPr>
            </w:pPr>
            <w:r w:rsidRPr="00D26F12">
              <w:rPr>
                <w:sz w:val="24"/>
                <w:lang w:val="ru-RU"/>
              </w:rPr>
              <w:t>класса:</w:t>
            </w:r>
          </w:p>
        </w:tc>
        <w:tc>
          <w:tcPr>
            <w:tcW w:w="7941" w:type="dxa"/>
          </w:tcPr>
          <w:p w:rsidR="00A73FF3" w:rsidRPr="00D26F12" w:rsidRDefault="00A73FF3" w:rsidP="00B14BF1">
            <w:pPr>
              <w:pStyle w:val="TableParagraph"/>
              <w:numPr>
                <w:ilvl w:val="0"/>
                <w:numId w:val="387"/>
              </w:numPr>
              <w:tabs>
                <w:tab w:val="left" w:pos="305"/>
              </w:tabs>
              <w:ind w:right="106" w:firstLine="0"/>
              <w:rPr>
                <w:sz w:val="24"/>
                <w:lang w:val="ru-RU"/>
              </w:rPr>
            </w:pPr>
            <w:r w:rsidRPr="00D26F12">
              <w:rPr>
                <w:sz w:val="24"/>
                <w:lang w:val="ru-RU"/>
              </w:rPr>
              <w:t>уважение к ценностям семьи, любовь к природе, признание ценности здоровья, своего и других людей, оптимизм в восприятии</w:t>
            </w:r>
            <w:r w:rsidRPr="00D26F12">
              <w:rPr>
                <w:spacing w:val="-10"/>
                <w:sz w:val="24"/>
                <w:lang w:val="ru-RU"/>
              </w:rPr>
              <w:t xml:space="preserve"> </w:t>
            </w:r>
            <w:r w:rsidRPr="00D26F12">
              <w:rPr>
                <w:sz w:val="24"/>
                <w:lang w:val="ru-RU"/>
              </w:rPr>
              <w:t>мира;</w:t>
            </w:r>
          </w:p>
          <w:p w:rsidR="00A73FF3" w:rsidRPr="00D26F12" w:rsidRDefault="00A73FF3" w:rsidP="00B14BF1">
            <w:pPr>
              <w:pStyle w:val="TableParagraph"/>
              <w:numPr>
                <w:ilvl w:val="0"/>
                <w:numId w:val="387"/>
              </w:numPr>
              <w:tabs>
                <w:tab w:val="left" w:pos="498"/>
                <w:tab w:val="left" w:pos="499"/>
                <w:tab w:val="left" w:pos="2018"/>
                <w:tab w:val="left" w:pos="2378"/>
                <w:tab w:val="left" w:pos="4270"/>
                <w:tab w:val="left" w:pos="4646"/>
                <w:tab w:val="left" w:pos="6608"/>
              </w:tabs>
              <w:ind w:right="93" w:firstLine="60"/>
              <w:rPr>
                <w:sz w:val="24"/>
                <w:lang w:val="ru-RU"/>
              </w:rPr>
            </w:pPr>
            <w:r w:rsidRPr="00D26F12">
              <w:rPr>
                <w:sz w:val="24"/>
                <w:lang w:val="ru-RU"/>
              </w:rPr>
              <w:t>потребность</w:t>
            </w:r>
            <w:r w:rsidRPr="00D26F12">
              <w:rPr>
                <w:sz w:val="24"/>
                <w:lang w:val="ru-RU"/>
              </w:rPr>
              <w:tab/>
              <w:t>в</w:t>
            </w:r>
            <w:r w:rsidRPr="00D26F12">
              <w:rPr>
                <w:sz w:val="24"/>
                <w:lang w:val="ru-RU"/>
              </w:rPr>
              <w:tab/>
              <w:t>самовыражении</w:t>
            </w:r>
            <w:r w:rsidRPr="00D26F12">
              <w:rPr>
                <w:sz w:val="24"/>
                <w:lang w:val="ru-RU"/>
              </w:rPr>
              <w:tab/>
              <w:t>и</w:t>
            </w:r>
            <w:r w:rsidRPr="00D26F12">
              <w:rPr>
                <w:sz w:val="24"/>
                <w:lang w:val="ru-RU"/>
              </w:rPr>
              <w:tab/>
              <w:t>самореализации,</w:t>
            </w:r>
            <w:r w:rsidRPr="00D26F12">
              <w:rPr>
                <w:sz w:val="24"/>
                <w:lang w:val="ru-RU"/>
              </w:rPr>
              <w:tab/>
              <w:t>социальном признании;</w:t>
            </w:r>
          </w:p>
          <w:p w:rsidR="00A73FF3" w:rsidRPr="00D26F12" w:rsidRDefault="00A73FF3" w:rsidP="00B14BF1">
            <w:pPr>
              <w:pStyle w:val="TableParagraph"/>
              <w:numPr>
                <w:ilvl w:val="0"/>
                <w:numId w:val="387"/>
              </w:numPr>
              <w:tabs>
                <w:tab w:val="left" w:pos="379"/>
              </w:tabs>
              <w:ind w:right="101" w:firstLine="0"/>
              <w:rPr>
                <w:sz w:val="24"/>
                <w:lang w:val="ru-RU"/>
              </w:rPr>
            </w:pPr>
            <w:r w:rsidRPr="00D26F12">
              <w:rPr>
                <w:sz w:val="24"/>
                <w:lang w:val="ru-RU"/>
              </w:rPr>
              <w:t>позитивная моральная самооценка и моральные чувства, чувство гордости при следовании моральным нормам, переживание стыда</w:t>
            </w:r>
            <w:r w:rsidRPr="00D26F12">
              <w:rPr>
                <w:spacing w:val="7"/>
                <w:sz w:val="24"/>
                <w:lang w:val="ru-RU"/>
              </w:rPr>
              <w:t xml:space="preserve"> </w:t>
            </w:r>
            <w:r w:rsidRPr="00D26F12">
              <w:rPr>
                <w:sz w:val="24"/>
                <w:lang w:val="ru-RU"/>
              </w:rPr>
              <w:t>и вины</w:t>
            </w:r>
          </w:p>
          <w:p w:rsidR="00A73FF3" w:rsidRPr="00D26F12" w:rsidRDefault="00A73FF3" w:rsidP="00B14BF1">
            <w:pPr>
              <w:pStyle w:val="TableParagraph"/>
              <w:spacing w:line="269" w:lineRule="exact"/>
              <w:ind w:left="107"/>
              <w:rPr>
                <w:sz w:val="24"/>
              </w:rPr>
            </w:pPr>
            <w:r w:rsidRPr="00D26F12">
              <w:rPr>
                <w:sz w:val="24"/>
              </w:rPr>
              <w:t>при их нарушении.</w:t>
            </w:r>
          </w:p>
        </w:tc>
      </w:tr>
      <w:tr w:rsidR="00D26F12" w:rsidRPr="00D26F12" w:rsidTr="00B14BF1">
        <w:trPr>
          <w:trHeight w:val="275"/>
        </w:trPr>
        <w:tc>
          <w:tcPr>
            <w:tcW w:w="9609" w:type="dxa"/>
            <w:gridSpan w:val="2"/>
          </w:tcPr>
          <w:p w:rsidR="00A73FF3" w:rsidRPr="00D26F12" w:rsidRDefault="00A73FF3" w:rsidP="00B14BF1">
            <w:pPr>
              <w:pStyle w:val="TableParagraph"/>
              <w:spacing w:line="256" w:lineRule="exact"/>
              <w:ind w:left="107"/>
              <w:rPr>
                <w:sz w:val="24"/>
                <w:lang w:val="ru-RU"/>
              </w:rPr>
            </w:pPr>
            <w:r w:rsidRPr="00D26F12">
              <w:rPr>
                <w:sz w:val="24"/>
                <w:lang w:val="ru-RU"/>
              </w:rPr>
              <w:t>В рамках деятельностного (поведенческого) компонента</w:t>
            </w:r>
          </w:p>
        </w:tc>
      </w:tr>
      <w:tr w:rsidR="00D26F12" w:rsidRPr="00D26F12" w:rsidTr="00B14BF1">
        <w:trPr>
          <w:trHeight w:val="2207"/>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 xml:space="preserve">5  -  6  </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86"/>
              </w:numPr>
              <w:tabs>
                <w:tab w:val="left" w:pos="322"/>
              </w:tabs>
              <w:ind w:right="103" w:firstLine="0"/>
              <w:jc w:val="both"/>
              <w:rPr>
                <w:sz w:val="24"/>
                <w:lang w:val="ru-RU"/>
              </w:rPr>
            </w:pPr>
            <w:r w:rsidRPr="00D26F12">
              <w:rPr>
                <w:sz w:val="24"/>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w:t>
            </w:r>
            <w:r w:rsidRPr="00D26F12">
              <w:rPr>
                <w:spacing w:val="1"/>
                <w:sz w:val="24"/>
                <w:lang w:val="ru-RU"/>
              </w:rPr>
              <w:t xml:space="preserve"> </w:t>
            </w:r>
            <w:r w:rsidRPr="00D26F12">
              <w:rPr>
                <w:sz w:val="24"/>
                <w:lang w:val="ru-RU"/>
              </w:rPr>
              <w:t>мероприятиях);</w:t>
            </w:r>
          </w:p>
          <w:p w:rsidR="00A73FF3" w:rsidRPr="00D26F12" w:rsidRDefault="00A73FF3" w:rsidP="00B14BF1">
            <w:pPr>
              <w:pStyle w:val="TableParagraph"/>
              <w:numPr>
                <w:ilvl w:val="0"/>
                <w:numId w:val="386"/>
              </w:numPr>
              <w:tabs>
                <w:tab w:val="left" w:pos="336"/>
              </w:tabs>
              <w:ind w:right="100" w:firstLine="60"/>
              <w:jc w:val="both"/>
              <w:rPr>
                <w:sz w:val="24"/>
                <w:lang w:val="ru-RU"/>
              </w:rPr>
            </w:pPr>
            <w:r w:rsidRPr="00D26F12">
              <w:rPr>
                <w:sz w:val="24"/>
                <w:lang w:val="ru-RU"/>
              </w:rPr>
              <w:t>готовность и способность к выполнению норм и требований школьной жизни, прав и обязанностей ученика;</w:t>
            </w:r>
          </w:p>
          <w:p w:rsidR="00A73FF3" w:rsidRPr="00D26F12" w:rsidRDefault="00A73FF3" w:rsidP="00B14BF1">
            <w:pPr>
              <w:pStyle w:val="TableParagraph"/>
              <w:numPr>
                <w:ilvl w:val="0"/>
                <w:numId w:val="386"/>
              </w:numPr>
              <w:tabs>
                <w:tab w:val="left" w:pos="324"/>
              </w:tabs>
              <w:spacing w:line="270" w:lineRule="atLeast"/>
              <w:ind w:right="105" w:firstLine="60"/>
              <w:jc w:val="both"/>
              <w:rPr>
                <w:sz w:val="24"/>
                <w:lang w:val="ru-RU"/>
              </w:rPr>
            </w:pPr>
            <w:r w:rsidRPr="00D26F12">
              <w:rPr>
                <w:sz w:val="24"/>
                <w:lang w:val="ru-RU"/>
              </w:rPr>
              <w:t>потребность в участии в общественной жизни ближайшего социального окружения, общественно полезной</w:t>
            </w:r>
            <w:r w:rsidRPr="00D26F12">
              <w:rPr>
                <w:spacing w:val="-1"/>
                <w:sz w:val="24"/>
                <w:lang w:val="ru-RU"/>
              </w:rPr>
              <w:t xml:space="preserve"> </w:t>
            </w:r>
            <w:r w:rsidRPr="00D26F12">
              <w:rPr>
                <w:sz w:val="24"/>
                <w:lang w:val="ru-RU"/>
              </w:rPr>
              <w:t>деятельности.</w:t>
            </w:r>
          </w:p>
        </w:tc>
      </w:tr>
      <w:tr w:rsidR="00D26F12" w:rsidRPr="00D26F12" w:rsidTr="00B14BF1">
        <w:trPr>
          <w:trHeight w:val="1104"/>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конец 7</w:t>
            </w:r>
            <w:r w:rsidRPr="00D26F12">
              <w:rPr>
                <w:spacing w:val="-44"/>
                <w:sz w:val="24"/>
                <w:lang w:val="ru-RU"/>
              </w:rPr>
              <w:t>-   8</w:t>
            </w:r>
          </w:p>
          <w:p w:rsidR="00A73FF3" w:rsidRPr="00D26F12" w:rsidRDefault="00A73FF3" w:rsidP="00B14BF1">
            <w:pPr>
              <w:pStyle w:val="TableParagraph"/>
              <w:spacing w:line="269" w:lineRule="exact"/>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ind w:left="107"/>
              <w:rPr>
                <w:sz w:val="24"/>
                <w:lang w:val="ru-RU"/>
              </w:rPr>
            </w:pPr>
            <w:r w:rsidRPr="00D26F12">
              <w:rPr>
                <w:sz w:val="24"/>
                <w:lang w:val="ru-RU"/>
              </w:rPr>
              <w:t>умение вести диалог на основе равноправных отношений и взаимного уважения и принятия;</w:t>
            </w:r>
          </w:p>
          <w:p w:rsidR="00A73FF3" w:rsidRPr="00D26F12" w:rsidRDefault="00A73FF3" w:rsidP="00B14BF1">
            <w:pPr>
              <w:pStyle w:val="TableParagraph"/>
              <w:numPr>
                <w:ilvl w:val="0"/>
                <w:numId w:val="385"/>
              </w:numPr>
              <w:tabs>
                <w:tab w:val="left" w:pos="254"/>
              </w:tabs>
              <w:ind w:hanging="146"/>
              <w:rPr>
                <w:sz w:val="24"/>
              </w:rPr>
            </w:pPr>
            <w:r w:rsidRPr="00D26F12">
              <w:rPr>
                <w:sz w:val="24"/>
              </w:rPr>
              <w:t>умение конструктивно разрешать</w:t>
            </w:r>
            <w:r w:rsidRPr="00D26F12">
              <w:rPr>
                <w:spacing w:val="-3"/>
                <w:sz w:val="24"/>
              </w:rPr>
              <w:t xml:space="preserve"> </w:t>
            </w:r>
            <w:r w:rsidRPr="00D26F12">
              <w:rPr>
                <w:sz w:val="24"/>
              </w:rPr>
              <w:t>конфликты.</w:t>
            </w:r>
          </w:p>
        </w:tc>
      </w:tr>
      <w:tr w:rsidR="00D26F12" w:rsidRPr="00D26F12" w:rsidTr="00B14BF1">
        <w:trPr>
          <w:trHeight w:val="2759"/>
        </w:trPr>
        <w:tc>
          <w:tcPr>
            <w:tcW w:w="1668" w:type="dxa"/>
          </w:tcPr>
          <w:p w:rsidR="00A73FF3" w:rsidRPr="00D26F12" w:rsidRDefault="00A73FF3" w:rsidP="00B14BF1">
            <w:pPr>
              <w:pStyle w:val="TableParagraph"/>
              <w:ind w:left="107" w:right="243"/>
              <w:rPr>
                <w:sz w:val="24"/>
                <w:lang w:val="ru-RU"/>
              </w:rPr>
            </w:pPr>
            <w:r w:rsidRPr="00D26F12">
              <w:rPr>
                <w:sz w:val="24"/>
                <w:lang w:val="ru-RU"/>
              </w:rPr>
              <w:t>Выпускник научится: на конец 9 класса:</w:t>
            </w:r>
          </w:p>
        </w:tc>
        <w:tc>
          <w:tcPr>
            <w:tcW w:w="7941" w:type="dxa"/>
          </w:tcPr>
          <w:p w:rsidR="00A73FF3" w:rsidRPr="00D26F12" w:rsidRDefault="00A73FF3" w:rsidP="00B14BF1">
            <w:pPr>
              <w:pStyle w:val="TableParagraph"/>
              <w:ind w:left="107" w:right="98"/>
              <w:jc w:val="both"/>
              <w:rPr>
                <w:sz w:val="24"/>
                <w:lang w:val="ru-RU"/>
              </w:rPr>
            </w:pPr>
            <w:r w:rsidRPr="00D26F12">
              <w:rPr>
                <w:sz w:val="24"/>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A73FF3" w:rsidRPr="00D26F12" w:rsidRDefault="00A73FF3" w:rsidP="00B14BF1">
            <w:pPr>
              <w:pStyle w:val="TableParagraph"/>
              <w:numPr>
                <w:ilvl w:val="0"/>
                <w:numId w:val="384"/>
              </w:numPr>
              <w:tabs>
                <w:tab w:val="left" w:pos="324"/>
              </w:tabs>
              <w:ind w:right="105" w:firstLine="60"/>
              <w:jc w:val="both"/>
              <w:rPr>
                <w:sz w:val="24"/>
                <w:lang w:val="ru-RU"/>
              </w:rPr>
            </w:pPr>
            <w:r w:rsidRPr="00D26F12">
              <w:rPr>
                <w:sz w:val="24"/>
                <w:lang w:val="ru-RU"/>
              </w:rPr>
              <w:t>потребность в участии в общественной жизни ближайшего социального окружения, общественно полезной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384"/>
              </w:numPr>
              <w:tabs>
                <w:tab w:val="left" w:pos="334"/>
              </w:tabs>
              <w:ind w:right="95" w:firstLine="0"/>
              <w:jc w:val="both"/>
              <w:rPr>
                <w:sz w:val="24"/>
                <w:lang w:val="ru-RU"/>
              </w:rPr>
            </w:pPr>
            <w:r w:rsidRPr="00D26F12">
              <w:rPr>
                <w:sz w:val="24"/>
                <w:lang w:val="ru-RU"/>
              </w:rPr>
              <w:t>умение строить жизненные планы с учѐтом конкретных социально- исторических, политических и экономических условий; • устойчивый познавательный интерес и становление смыслообразующей функции познавательного</w:t>
            </w:r>
            <w:r w:rsidRPr="00D26F12">
              <w:rPr>
                <w:spacing w:val="-1"/>
                <w:sz w:val="24"/>
                <w:lang w:val="ru-RU"/>
              </w:rPr>
              <w:t xml:space="preserve"> </w:t>
            </w:r>
            <w:r w:rsidRPr="00D26F12">
              <w:rPr>
                <w:sz w:val="24"/>
                <w:lang w:val="ru-RU"/>
              </w:rPr>
              <w:t>мотива;</w:t>
            </w:r>
          </w:p>
          <w:p w:rsidR="00A73FF3" w:rsidRPr="00D26F12" w:rsidRDefault="00A73FF3" w:rsidP="00B14BF1">
            <w:pPr>
              <w:pStyle w:val="TableParagraph"/>
              <w:numPr>
                <w:ilvl w:val="0"/>
                <w:numId w:val="384"/>
              </w:numPr>
              <w:tabs>
                <w:tab w:val="left" w:pos="312"/>
              </w:tabs>
              <w:spacing w:line="269" w:lineRule="exact"/>
              <w:ind w:left="311" w:hanging="144"/>
              <w:jc w:val="both"/>
              <w:rPr>
                <w:sz w:val="24"/>
                <w:lang w:val="ru-RU"/>
              </w:rPr>
            </w:pPr>
            <w:r w:rsidRPr="00D26F12">
              <w:rPr>
                <w:sz w:val="24"/>
                <w:lang w:val="ru-RU"/>
              </w:rPr>
              <w:t>готовность к выбору профильного</w:t>
            </w:r>
            <w:r w:rsidRPr="00D26F12">
              <w:rPr>
                <w:spacing w:val="-7"/>
                <w:sz w:val="24"/>
                <w:lang w:val="ru-RU"/>
              </w:rPr>
              <w:t xml:space="preserve"> </w:t>
            </w:r>
            <w:r w:rsidRPr="00D26F12">
              <w:rPr>
                <w:sz w:val="24"/>
                <w:lang w:val="ru-RU"/>
              </w:rPr>
              <w:t>образования.</w:t>
            </w:r>
          </w:p>
        </w:tc>
      </w:tr>
      <w:tr w:rsidR="00A73FF3" w:rsidRPr="00D26F12" w:rsidTr="00B14BF1">
        <w:trPr>
          <w:trHeight w:val="3591"/>
        </w:trPr>
        <w:tc>
          <w:tcPr>
            <w:tcW w:w="1668" w:type="dxa"/>
          </w:tcPr>
          <w:p w:rsidR="00A73FF3" w:rsidRPr="00D26F12" w:rsidRDefault="00A73FF3" w:rsidP="00B14BF1">
            <w:pPr>
              <w:pStyle w:val="TableParagraph"/>
              <w:ind w:left="107" w:right="88"/>
              <w:rPr>
                <w:i/>
                <w:sz w:val="24"/>
              </w:rPr>
            </w:pPr>
            <w:r w:rsidRPr="00D26F12">
              <w:rPr>
                <w:i/>
                <w:sz w:val="24"/>
              </w:rPr>
              <w:t>Выпускник получит возможность научиться:</w:t>
            </w:r>
          </w:p>
        </w:tc>
        <w:tc>
          <w:tcPr>
            <w:tcW w:w="7941" w:type="dxa"/>
          </w:tcPr>
          <w:p w:rsidR="00A73FF3" w:rsidRPr="00D26F12" w:rsidRDefault="00A73FF3" w:rsidP="00B14BF1">
            <w:pPr>
              <w:pStyle w:val="TableParagraph"/>
              <w:spacing w:line="263" w:lineRule="exact"/>
              <w:ind w:left="107"/>
              <w:rPr>
                <w:i/>
                <w:sz w:val="24"/>
              </w:rPr>
            </w:pPr>
            <w:r w:rsidRPr="00D26F12">
              <w:rPr>
                <w:i/>
                <w:sz w:val="24"/>
              </w:rPr>
              <w:t>На конец 9 класса:</w:t>
            </w:r>
          </w:p>
          <w:p w:rsidR="00A73FF3" w:rsidRPr="00D26F12" w:rsidRDefault="00A73FF3" w:rsidP="00B14BF1">
            <w:pPr>
              <w:pStyle w:val="TableParagraph"/>
              <w:numPr>
                <w:ilvl w:val="0"/>
                <w:numId w:val="383"/>
              </w:numPr>
              <w:tabs>
                <w:tab w:val="left" w:pos="319"/>
              </w:tabs>
              <w:ind w:right="101" w:firstLine="0"/>
              <w:rPr>
                <w:i/>
                <w:sz w:val="24"/>
                <w:lang w:val="ru-RU"/>
              </w:rPr>
            </w:pPr>
            <w:r w:rsidRPr="00D26F12">
              <w:rPr>
                <w:i/>
                <w:sz w:val="24"/>
                <w:lang w:val="ru-RU"/>
              </w:rPr>
              <w:t>выраженной устойчивой учебно-познавательной мотивации и интереса к учению;</w:t>
            </w:r>
          </w:p>
          <w:p w:rsidR="00A73FF3" w:rsidRPr="00D26F12" w:rsidRDefault="00A73FF3" w:rsidP="00B14BF1">
            <w:pPr>
              <w:pStyle w:val="TableParagraph"/>
              <w:numPr>
                <w:ilvl w:val="0"/>
                <w:numId w:val="383"/>
              </w:numPr>
              <w:tabs>
                <w:tab w:val="left" w:pos="319"/>
              </w:tabs>
              <w:ind w:left="318" w:hanging="211"/>
              <w:rPr>
                <w:i/>
                <w:sz w:val="24"/>
                <w:lang w:val="ru-RU"/>
              </w:rPr>
            </w:pPr>
            <w:r w:rsidRPr="00D26F12">
              <w:rPr>
                <w:i/>
                <w:sz w:val="24"/>
                <w:lang w:val="ru-RU"/>
              </w:rPr>
              <w:t>готовности к самообразованию и</w:t>
            </w:r>
            <w:r w:rsidRPr="00D26F12">
              <w:rPr>
                <w:i/>
                <w:spacing w:val="-13"/>
                <w:sz w:val="24"/>
                <w:lang w:val="ru-RU"/>
              </w:rPr>
              <w:t xml:space="preserve"> </w:t>
            </w:r>
            <w:r w:rsidRPr="00D26F12">
              <w:rPr>
                <w:i/>
                <w:sz w:val="24"/>
                <w:lang w:val="ru-RU"/>
              </w:rPr>
              <w:t>самовоспитанию;</w:t>
            </w:r>
          </w:p>
          <w:p w:rsidR="00A73FF3" w:rsidRPr="00D26F12" w:rsidRDefault="00A73FF3" w:rsidP="00B14BF1">
            <w:pPr>
              <w:pStyle w:val="TableParagraph"/>
              <w:numPr>
                <w:ilvl w:val="0"/>
                <w:numId w:val="383"/>
              </w:numPr>
              <w:tabs>
                <w:tab w:val="left" w:pos="319"/>
              </w:tabs>
              <w:ind w:left="318" w:hanging="211"/>
              <w:rPr>
                <w:i/>
                <w:sz w:val="24"/>
                <w:lang w:val="ru-RU"/>
              </w:rPr>
            </w:pPr>
            <w:r w:rsidRPr="00D26F12">
              <w:rPr>
                <w:i/>
                <w:sz w:val="24"/>
                <w:lang w:val="ru-RU"/>
              </w:rPr>
              <w:t>адекватной позитивной самооценки и</w:t>
            </w:r>
            <w:r w:rsidRPr="00D26F12">
              <w:rPr>
                <w:i/>
                <w:spacing w:val="-5"/>
                <w:sz w:val="24"/>
                <w:lang w:val="ru-RU"/>
              </w:rPr>
              <w:t xml:space="preserve"> </w:t>
            </w:r>
            <w:r w:rsidRPr="00D26F12">
              <w:rPr>
                <w:i/>
                <w:sz w:val="24"/>
                <w:lang w:val="ru-RU"/>
              </w:rPr>
              <w:t>Я-концепции;</w:t>
            </w:r>
          </w:p>
          <w:p w:rsidR="00A73FF3" w:rsidRPr="00D26F12" w:rsidRDefault="00A73FF3" w:rsidP="00B14BF1">
            <w:pPr>
              <w:pStyle w:val="TableParagraph"/>
              <w:numPr>
                <w:ilvl w:val="0"/>
                <w:numId w:val="383"/>
              </w:numPr>
              <w:tabs>
                <w:tab w:val="left" w:pos="319"/>
              </w:tabs>
              <w:ind w:right="101" w:firstLine="0"/>
              <w:rPr>
                <w:i/>
                <w:sz w:val="24"/>
                <w:lang w:val="ru-RU"/>
              </w:rPr>
            </w:pPr>
            <w:r w:rsidRPr="00D26F12">
              <w:rPr>
                <w:i/>
                <w:sz w:val="24"/>
                <w:lang w:val="ru-RU"/>
              </w:rPr>
              <w:t>компетентности в реализации основ гражданской идентичности в поступках и</w:t>
            </w:r>
            <w:r w:rsidRPr="00D26F12">
              <w:rPr>
                <w:i/>
                <w:spacing w:val="-1"/>
                <w:sz w:val="24"/>
                <w:lang w:val="ru-RU"/>
              </w:rPr>
              <w:t xml:space="preserve"> </w:t>
            </w:r>
            <w:r w:rsidRPr="00D26F12">
              <w:rPr>
                <w:i/>
                <w:sz w:val="24"/>
                <w:lang w:val="ru-RU"/>
              </w:rPr>
              <w:t>деятельности;</w:t>
            </w:r>
          </w:p>
          <w:p w:rsidR="00A73FF3" w:rsidRPr="00D26F12" w:rsidRDefault="00A73FF3" w:rsidP="00B14BF1">
            <w:pPr>
              <w:pStyle w:val="TableParagraph"/>
              <w:numPr>
                <w:ilvl w:val="0"/>
                <w:numId w:val="383"/>
              </w:numPr>
              <w:tabs>
                <w:tab w:val="left" w:pos="319"/>
              </w:tabs>
              <w:ind w:right="102" w:firstLine="0"/>
              <w:jc w:val="both"/>
              <w:rPr>
                <w:i/>
                <w:sz w:val="24"/>
                <w:lang w:val="ru-RU"/>
              </w:rPr>
            </w:pPr>
            <w:r w:rsidRPr="00D26F12">
              <w:rPr>
                <w:i/>
                <w:sz w:val="24"/>
                <w:lang w:val="ru-RU"/>
              </w:rPr>
              <w:t>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w:t>
            </w:r>
            <w:r w:rsidRPr="00D26F12">
              <w:rPr>
                <w:i/>
                <w:spacing w:val="-6"/>
                <w:sz w:val="24"/>
                <w:lang w:val="ru-RU"/>
              </w:rPr>
              <w:t xml:space="preserve"> </w:t>
            </w:r>
            <w:r w:rsidRPr="00D26F12">
              <w:rPr>
                <w:i/>
                <w:sz w:val="24"/>
                <w:lang w:val="ru-RU"/>
              </w:rPr>
              <w:t>требованиям;</w:t>
            </w:r>
          </w:p>
          <w:p w:rsidR="00A73FF3" w:rsidRPr="00D26F12" w:rsidRDefault="00A73FF3" w:rsidP="00B14BF1">
            <w:pPr>
              <w:pStyle w:val="TableParagraph"/>
              <w:numPr>
                <w:ilvl w:val="0"/>
                <w:numId w:val="383"/>
              </w:numPr>
              <w:tabs>
                <w:tab w:val="left" w:pos="319"/>
              </w:tabs>
              <w:spacing w:before="3" w:line="276" w:lineRule="exact"/>
              <w:ind w:right="100" w:firstLine="0"/>
              <w:rPr>
                <w:i/>
                <w:sz w:val="24"/>
                <w:lang w:val="ru-RU"/>
              </w:rPr>
            </w:pPr>
            <w:r w:rsidRPr="00D26F12">
              <w:rPr>
                <w:i/>
                <w:sz w:val="24"/>
                <w:lang w:val="ru-RU"/>
              </w:rPr>
              <w:t>эмпатии как осознанного понимания и сопереживания чувствам других, выражающейся</w:t>
            </w:r>
            <w:r w:rsidRPr="00D26F12">
              <w:rPr>
                <w:i/>
                <w:spacing w:val="20"/>
                <w:sz w:val="24"/>
                <w:lang w:val="ru-RU"/>
              </w:rPr>
              <w:t xml:space="preserve"> </w:t>
            </w:r>
            <w:r w:rsidRPr="00D26F12">
              <w:rPr>
                <w:i/>
                <w:sz w:val="24"/>
                <w:lang w:val="ru-RU"/>
              </w:rPr>
              <w:t>в</w:t>
            </w:r>
            <w:r w:rsidRPr="00D26F12">
              <w:rPr>
                <w:i/>
                <w:spacing w:val="20"/>
                <w:sz w:val="24"/>
                <w:lang w:val="ru-RU"/>
              </w:rPr>
              <w:t xml:space="preserve"> </w:t>
            </w:r>
            <w:r w:rsidRPr="00D26F12">
              <w:rPr>
                <w:i/>
                <w:sz w:val="24"/>
                <w:lang w:val="ru-RU"/>
              </w:rPr>
              <w:t>поступках,</w:t>
            </w:r>
            <w:r w:rsidRPr="00D26F12">
              <w:rPr>
                <w:i/>
                <w:spacing w:val="19"/>
                <w:sz w:val="24"/>
                <w:lang w:val="ru-RU"/>
              </w:rPr>
              <w:t xml:space="preserve"> </w:t>
            </w:r>
            <w:r w:rsidRPr="00D26F12">
              <w:rPr>
                <w:i/>
                <w:sz w:val="24"/>
                <w:lang w:val="ru-RU"/>
              </w:rPr>
              <w:t>направленных</w:t>
            </w:r>
            <w:r w:rsidRPr="00D26F12">
              <w:rPr>
                <w:i/>
                <w:spacing w:val="18"/>
                <w:sz w:val="24"/>
                <w:lang w:val="ru-RU"/>
              </w:rPr>
              <w:t xml:space="preserve"> </w:t>
            </w:r>
            <w:r w:rsidRPr="00D26F12">
              <w:rPr>
                <w:i/>
                <w:sz w:val="24"/>
                <w:lang w:val="ru-RU"/>
              </w:rPr>
              <w:t>на</w:t>
            </w:r>
            <w:r w:rsidRPr="00D26F12">
              <w:rPr>
                <w:i/>
                <w:spacing w:val="20"/>
                <w:sz w:val="24"/>
                <w:lang w:val="ru-RU"/>
              </w:rPr>
              <w:t xml:space="preserve"> </w:t>
            </w:r>
            <w:r w:rsidRPr="00D26F12">
              <w:rPr>
                <w:i/>
                <w:sz w:val="24"/>
                <w:lang w:val="ru-RU"/>
              </w:rPr>
              <w:t>помощь</w:t>
            </w:r>
            <w:r w:rsidRPr="00D26F12">
              <w:rPr>
                <w:i/>
                <w:spacing w:val="20"/>
                <w:sz w:val="24"/>
                <w:lang w:val="ru-RU"/>
              </w:rPr>
              <w:t xml:space="preserve"> </w:t>
            </w:r>
            <w:r w:rsidRPr="00D26F12">
              <w:rPr>
                <w:i/>
                <w:sz w:val="24"/>
                <w:lang w:val="ru-RU"/>
              </w:rPr>
              <w:t>и</w:t>
            </w:r>
            <w:r w:rsidRPr="00D26F12">
              <w:rPr>
                <w:i/>
                <w:spacing w:val="20"/>
                <w:sz w:val="24"/>
                <w:lang w:val="ru-RU"/>
              </w:rPr>
              <w:t xml:space="preserve"> </w:t>
            </w:r>
            <w:r w:rsidRPr="00D26F12">
              <w:rPr>
                <w:i/>
                <w:sz w:val="24"/>
                <w:lang w:val="ru-RU"/>
              </w:rPr>
              <w:t>обеспечение</w:t>
            </w:r>
          </w:p>
        </w:tc>
      </w:tr>
    </w:tbl>
    <w:p w:rsidR="00A73FF3" w:rsidRPr="00D26F12" w:rsidRDefault="00A73FF3" w:rsidP="00A73FF3">
      <w:pPr>
        <w:spacing w:line="276" w:lineRule="exact"/>
        <w:rPr>
          <w:sz w:val="24"/>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A73FF3" w:rsidRPr="00D26F12" w:rsidTr="00B14BF1">
        <w:trPr>
          <w:trHeight w:val="277"/>
        </w:trPr>
        <w:tc>
          <w:tcPr>
            <w:tcW w:w="1668" w:type="dxa"/>
          </w:tcPr>
          <w:p w:rsidR="00A73FF3" w:rsidRPr="00D26F12" w:rsidRDefault="00A73FF3" w:rsidP="00B14BF1">
            <w:pPr>
              <w:pStyle w:val="TableParagraph"/>
              <w:rPr>
                <w:sz w:val="20"/>
                <w:lang w:val="ru-RU"/>
              </w:rPr>
            </w:pPr>
          </w:p>
        </w:tc>
        <w:tc>
          <w:tcPr>
            <w:tcW w:w="7941" w:type="dxa"/>
          </w:tcPr>
          <w:p w:rsidR="00A73FF3" w:rsidRPr="00D26F12" w:rsidRDefault="00A73FF3" w:rsidP="00B14BF1">
            <w:pPr>
              <w:pStyle w:val="TableParagraph"/>
              <w:spacing w:line="258" w:lineRule="exact"/>
              <w:ind w:left="107"/>
              <w:rPr>
                <w:i/>
                <w:sz w:val="24"/>
              </w:rPr>
            </w:pPr>
            <w:r w:rsidRPr="00D26F12">
              <w:rPr>
                <w:i/>
                <w:sz w:val="24"/>
              </w:rPr>
              <w:t>благополучия.</w:t>
            </w:r>
          </w:p>
        </w:tc>
      </w:tr>
    </w:tbl>
    <w:p w:rsidR="00A73FF3" w:rsidRPr="00D26F12" w:rsidRDefault="00A73FF3" w:rsidP="00A73FF3">
      <w:pPr>
        <w:pStyle w:val="a4"/>
        <w:ind w:left="0"/>
        <w:rPr>
          <w:sz w:val="20"/>
        </w:rPr>
      </w:pPr>
    </w:p>
    <w:p w:rsidR="00A73FF3" w:rsidRPr="00D26F12" w:rsidRDefault="00A73FF3" w:rsidP="00A73FF3">
      <w:pPr>
        <w:pStyle w:val="a4"/>
        <w:spacing w:before="5"/>
        <w:ind w:left="0"/>
        <w:rPr>
          <w:sz w:val="19"/>
        </w:rPr>
      </w:pPr>
    </w:p>
    <w:p w:rsidR="00A73FF3" w:rsidRPr="00D26F12" w:rsidRDefault="00A73FF3" w:rsidP="00A73FF3">
      <w:pPr>
        <w:pStyle w:val="1"/>
        <w:numPr>
          <w:ilvl w:val="2"/>
          <w:numId w:val="396"/>
        </w:numPr>
        <w:tabs>
          <w:tab w:val="left" w:pos="4219"/>
        </w:tabs>
        <w:spacing w:before="90" w:line="240" w:lineRule="auto"/>
        <w:ind w:left="4218"/>
        <w:jc w:val="left"/>
      </w:pPr>
      <w:bookmarkStart w:id="7" w:name="_bookmark7"/>
      <w:bookmarkEnd w:id="7"/>
      <w:r w:rsidRPr="00D26F12">
        <w:t>Метапредметные результаты освоения</w:t>
      </w:r>
      <w:r w:rsidRPr="00D26F12">
        <w:rPr>
          <w:spacing w:val="-2"/>
        </w:rPr>
        <w:t xml:space="preserve"> </w:t>
      </w:r>
      <w:r w:rsidRPr="00D26F12">
        <w:t>ООП</w:t>
      </w:r>
    </w:p>
    <w:p w:rsidR="00A73FF3" w:rsidRPr="00D26F12" w:rsidRDefault="00A73FF3" w:rsidP="00A73FF3">
      <w:pPr>
        <w:spacing w:before="4" w:line="235" w:lineRule="auto"/>
        <w:ind w:left="1682" w:right="852" w:firstLine="719"/>
        <w:jc w:val="both"/>
        <w:rPr>
          <w:sz w:val="24"/>
        </w:rPr>
      </w:pPr>
      <w:r w:rsidRPr="00D26F12">
        <w:rPr>
          <w:b/>
          <w:sz w:val="24"/>
        </w:rPr>
        <w:t xml:space="preserve">Метапредметные результаты освоения основной образовательной программы основного общего образования </w:t>
      </w:r>
      <w:r w:rsidRPr="00D26F12">
        <w:rPr>
          <w:sz w:val="24"/>
        </w:rPr>
        <w:t>должны отражать:</w:t>
      </w:r>
    </w:p>
    <w:p w:rsidR="00A73FF3" w:rsidRPr="00D26F12" w:rsidRDefault="00A73FF3" w:rsidP="00A73FF3">
      <w:pPr>
        <w:pStyle w:val="a6"/>
        <w:numPr>
          <w:ilvl w:val="0"/>
          <w:numId w:val="382"/>
        </w:numPr>
        <w:tabs>
          <w:tab w:val="left" w:pos="2873"/>
        </w:tabs>
        <w:spacing w:before="2"/>
        <w:ind w:right="854" w:firstLine="700"/>
        <w:jc w:val="both"/>
        <w:rPr>
          <w:sz w:val="24"/>
        </w:rPr>
      </w:pPr>
      <w:r w:rsidRPr="00D26F12">
        <w:rPr>
          <w:sz w:val="24"/>
        </w:rPr>
        <w:lastRenderedPageBreak/>
        <w:t>умение самостоятельно определять цели своего обучения, ставить и формулировать для себя новые задачи в учѐбе и познавательной деятельности, развивать мотивы и интересы своей познавательной</w:t>
      </w:r>
      <w:r w:rsidRPr="00D26F12">
        <w:rPr>
          <w:spacing w:val="-3"/>
          <w:sz w:val="24"/>
        </w:rPr>
        <w:t xml:space="preserve"> </w:t>
      </w:r>
      <w:r w:rsidRPr="00D26F12">
        <w:rPr>
          <w:sz w:val="24"/>
        </w:rPr>
        <w:t>деятельности;</w:t>
      </w:r>
    </w:p>
    <w:p w:rsidR="00A73FF3" w:rsidRPr="00D26F12" w:rsidRDefault="00A73FF3" w:rsidP="00A73FF3">
      <w:pPr>
        <w:pStyle w:val="a6"/>
        <w:numPr>
          <w:ilvl w:val="0"/>
          <w:numId w:val="382"/>
        </w:numPr>
        <w:tabs>
          <w:tab w:val="left" w:pos="2645"/>
        </w:tabs>
        <w:ind w:right="848" w:firstLine="700"/>
        <w:jc w:val="both"/>
        <w:rPr>
          <w:sz w:val="24"/>
        </w:rPr>
      </w:pPr>
      <w:r w:rsidRPr="00D26F12">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D26F12">
        <w:rPr>
          <w:spacing w:val="1"/>
          <w:sz w:val="24"/>
        </w:rPr>
        <w:t xml:space="preserve"> </w:t>
      </w:r>
      <w:r w:rsidRPr="00D26F12">
        <w:rPr>
          <w:sz w:val="24"/>
        </w:rPr>
        <w:t>задач;</w:t>
      </w:r>
    </w:p>
    <w:p w:rsidR="00A73FF3" w:rsidRPr="00D26F12" w:rsidRDefault="00A73FF3" w:rsidP="00A73FF3">
      <w:pPr>
        <w:pStyle w:val="a6"/>
        <w:numPr>
          <w:ilvl w:val="0"/>
          <w:numId w:val="382"/>
        </w:numPr>
        <w:tabs>
          <w:tab w:val="left" w:pos="2645"/>
        </w:tabs>
        <w:ind w:right="854" w:firstLine="700"/>
        <w:jc w:val="both"/>
        <w:rPr>
          <w:sz w:val="24"/>
        </w:rPr>
      </w:pPr>
      <w:r w:rsidRPr="00D26F12">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w:t>
      </w:r>
      <w:r w:rsidRPr="00D26F12">
        <w:rPr>
          <w:spacing w:val="-2"/>
          <w:sz w:val="24"/>
        </w:rPr>
        <w:t xml:space="preserve"> </w:t>
      </w:r>
      <w:r w:rsidRPr="00D26F12">
        <w:rPr>
          <w:sz w:val="24"/>
        </w:rPr>
        <w:t>ситуацией;</w:t>
      </w:r>
    </w:p>
    <w:p w:rsidR="00A73FF3" w:rsidRPr="00D26F12" w:rsidRDefault="00A73FF3" w:rsidP="00A73FF3">
      <w:pPr>
        <w:pStyle w:val="a6"/>
        <w:numPr>
          <w:ilvl w:val="0"/>
          <w:numId w:val="382"/>
        </w:numPr>
        <w:tabs>
          <w:tab w:val="left" w:pos="2738"/>
        </w:tabs>
        <w:spacing w:before="1"/>
        <w:ind w:right="847" w:firstLine="700"/>
        <w:jc w:val="both"/>
        <w:rPr>
          <w:sz w:val="24"/>
        </w:rPr>
      </w:pPr>
      <w:r w:rsidRPr="00D26F12">
        <w:rPr>
          <w:sz w:val="24"/>
        </w:rPr>
        <w:t>умение оценивать правильность выполнения учебной задачи, собственные возможности еѐ</w:t>
      </w:r>
      <w:r w:rsidRPr="00D26F12">
        <w:rPr>
          <w:spacing w:val="-2"/>
          <w:sz w:val="24"/>
        </w:rPr>
        <w:t xml:space="preserve"> </w:t>
      </w:r>
      <w:r w:rsidRPr="00D26F12">
        <w:rPr>
          <w:sz w:val="24"/>
        </w:rPr>
        <w:t>решения;</w:t>
      </w:r>
    </w:p>
    <w:p w:rsidR="00A73FF3" w:rsidRPr="00D26F12" w:rsidRDefault="00A73FF3" w:rsidP="00A73FF3">
      <w:pPr>
        <w:pStyle w:val="a6"/>
        <w:numPr>
          <w:ilvl w:val="0"/>
          <w:numId w:val="382"/>
        </w:numPr>
        <w:tabs>
          <w:tab w:val="left" w:pos="2642"/>
        </w:tabs>
        <w:ind w:right="854" w:firstLine="700"/>
        <w:jc w:val="both"/>
        <w:rPr>
          <w:sz w:val="24"/>
        </w:rPr>
      </w:pPr>
      <w:r w:rsidRPr="00D26F12">
        <w:rPr>
          <w:sz w:val="24"/>
        </w:rPr>
        <w:t>владение основами самоконтроля, самооценки, принятия решений и осуществления осознанного выбора в учебной и познавательной</w:t>
      </w:r>
      <w:r w:rsidRPr="00D26F12">
        <w:rPr>
          <w:spacing w:val="-8"/>
          <w:sz w:val="24"/>
        </w:rPr>
        <w:t xml:space="preserve"> </w:t>
      </w:r>
      <w:r w:rsidRPr="00D26F12">
        <w:rPr>
          <w:sz w:val="24"/>
        </w:rPr>
        <w:t>деятельности;</w:t>
      </w:r>
    </w:p>
    <w:p w:rsidR="00A73FF3" w:rsidRPr="00D26F12" w:rsidRDefault="00A73FF3" w:rsidP="00A73FF3">
      <w:pPr>
        <w:pStyle w:val="a6"/>
        <w:numPr>
          <w:ilvl w:val="0"/>
          <w:numId w:val="382"/>
        </w:numPr>
        <w:tabs>
          <w:tab w:val="left" w:pos="2645"/>
        </w:tabs>
        <w:ind w:right="847" w:firstLine="700"/>
        <w:jc w:val="both"/>
        <w:rPr>
          <w:sz w:val="24"/>
        </w:rPr>
      </w:pPr>
      <w:r w:rsidRPr="00D26F12">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w:t>
      </w:r>
      <w:r w:rsidRPr="00D26F12">
        <w:rPr>
          <w:spacing w:val="-8"/>
          <w:sz w:val="24"/>
        </w:rPr>
        <w:t xml:space="preserve"> </w:t>
      </w:r>
      <w:r w:rsidRPr="00D26F12">
        <w:rPr>
          <w:sz w:val="24"/>
        </w:rPr>
        <w:t>выводы;</w:t>
      </w:r>
    </w:p>
    <w:p w:rsidR="00A73FF3" w:rsidRPr="00D26F12" w:rsidRDefault="00A73FF3" w:rsidP="00A73FF3">
      <w:pPr>
        <w:pStyle w:val="a6"/>
        <w:numPr>
          <w:ilvl w:val="0"/>
          <w:numId w:val="382"/>
        </w:numPr>
        <w:tabs>
          <w:tab w:val="left" w:pos="2702"/>
        </w:tabs>
        <w:ind w:right="849" w:firstLine="700"/>
        <w:jc w:val="both"/>
        <w:rPr>
          <w:sz w:val="24"/>
        </w:rPr>
      </w:pPr>
      <w:r w:rsidRPr="00D26F12">
        <w:rPr>
          <w:sz w:val="24"/>
        </w:rPr>
        <w:t>умение создавать, применять и преобразовывать знаки и символы, модели и схемы для решения учебных и познавательных</w:t>
      </w:r>
      <w:r w:rsidRPr="00D26F12">
        <w:rPr>
          <w:spacing w:val="-1"/>
          <w:sz w:val="24"/>
        </w:rPr>
        <w:t xml:space="preserve"> </w:t>
      </w:r>
      <w:r w:rsidRPr="00D26F12">
        <w:rPr>
          <w:sz w:val="24"/>
        </w:rPr>
        <w:t>задач;</w:t>
      </w:r>
    </w:p>
    <w:p w:rsidR="00A73FF3" w:rsidRPr="00D26F12" w:rsidRDefault="00A73FF3" w:rsidP="00A73FF3">
      <w:pPr>
        <w:pStyle w:val="a6"/>
        <w:numPr>
          <w:ilvl w:val="0"/>
          <w:numId w:val="382"/>
        </w:numPr>
        <w:tabs>
          <w:tab w:val="left" w:pos="2642"/>
        </w:tabs>
        <w:spacing w:before="1"/>
        <w:ind w:left="2642" w:hanging="260"/>
        <w:rPr>
          <w:sz w:val="24"/>
        </w:rPr>
      </w:pPr>
      <w:r w:rsidRPr="00D26F12">
        <w:rPr>
          <w:sz w:val="24"/>
        </w:rPr>
        <w:t>смысловое</w:t>
      </w:r>
      <w:r w:rsidRPr="00D26F12">
        <w:rPr>
          <w:spacing w:val="-3"/>
          <w:sz w:val="24"/>
        </w:rPr>
        <w:t xml:space="preserve"> </w:t>
      </w:r>
      <w:r w:rsidRPr="00D26F12">
        <w:rPr>
          <w:sz w:val="24"/>
        </w:rPr>
        <w:t>чтение;</w:t>
      </w:r>
    </w:p>
    <w:p w:rsidR="00A73FF3" w:rsidRPr="00D26F12" w:rsidRDefault="00A73FF3" w:rsidP="00A73FF3">
      <w:pPr>
        <w:pStyle w:val="a6"/>
        <w:numPr>
          <w:ilvl w:val="0"/>
          <w:numId w:val="382"/>
        </w:numPr>
        <w:tabs>
          <w:tab w:val="left" w:pos="2037"/>
          <w:tab w:val="left" w:pos="2645"/>
          <w:tab w:val="left" w:pos="3312"/>
          <w:tab w:val="left" w:pos="4600"/>
          <w:tab w:val="left" w:pos="4689"/>
          <w:tab w:val="left" w:pos="5147"/>
          <w:tab w:val="left" w:pos="6065"/>
          <w:tab w:val="left" w:pos="7654"/>
          <w:tab w:val="left" w:pos="8735"/>
          <w:tab w:val="left" w:pos="9090"/>
          <w:tab w:val="left" w:pos="9867"/>
        </w:tabs>
        <w:ind w:right="847" w:firstLine="700"/>
        <w:rPr>
          <w:sz w:val="24"/>
        </w:rPr>
      </w:pPr>
      <w:r w:rsidRPr="00D26F12">
        <w:rPr>
          <w:sz w:val="24"/>
        </w:rPr>
        <w:t>умение организовывать учебное сотрудничество и совместную деятельность с учителем</w:t>
      </w:r>
      <w:r w:rsidRPr="00D26F12">
        <w:rPr>
          <w:spacing w:val="7"/>
          <w:sz w:val="24"/>
        </w:rPr>
        <w:t xml:space="preserve"> </w:t>
      </w:r>
      <w:r w:rsidRPr="00D26F12">
        <w:rPr>
          <w:sz w:val="24"/>
        </w:rPr>
        <w:t>и</w:t>
      </w:r>
      <w:r w:rsidRPr="00D26F12">
        <w:rPr>
          <w:spacing w:val="8"/>
          <w:sz w:val="24"/>
        </w:rPr>
        <w:t xml:space="preserve"> </w:t>
      </w:r>
      <w:r w:rsidRPr="00D26F12">
        <w:rPr>
          <w:sz w:val="24"/>
        </w:rPr>
        <w:t>сверстниками;</w:t>
      </w:r>
      <w:r w:rsidRPr="00D26F12">
        <w:rPr>
          <w:sz w:val="24"/>
        </w:rPr>
        <w:tab/>
        <w:t>работать индивидуально и в группе: находить общее решение и</w:t>
      </w:r>
      <w:r w:rsidRPr="00D26F12">
        <w:rPr>
          <w:sz w:val="24"/>
        </w:rPr>
        <w:tab/>
        <w:t>разрешать</w:t>
      </w:r>
      <w:r w:rsidRPr="00D26F12">
        <w:rPr>
          <w:sz w:val="24"/>
        </w:rPr>
        <w:tab/>
        <w:t>конфликты</w:t>
      </w:r>
      <w:r w:rsidRPr="00D26F12">
        <w:rPr>
          <w:sz w:val="24"/>
        </w:rPr>
        <w:tab/>
      </w:r>
      <w:r w:rsidRPr="00D26F12">
        <w:rPr>
          <w:sz w:val="24"/>
        </w:rPr>
        <w:tab/>
        <w:t>на</w:t>
      </w:r>
      <w:r w:rsidRPr="00D26F12">
        <w:rPr>
          <w:sz w:val="24"/>
        </w:rPr>
        <w:tab/>
        <w:t>основе</w:t>
      </w:r>
      <w:r w:rsidRPr="00D26F12">
        <w:rPr>
          <w:sz w:val="24"/>
        </w:rPr>
        <w:tab/>
        <w:t>согласования</w:t>
      </w:r>
      <w:r w:rsidRPr="00D26F12">
        <w:rPr>
          <w:sz w:val="24"/>
        </w:rPr>
        <w:tab/>
        <w:t>позиций</w:t>
      </w:r>
      <w:r w:rsidRPr="00D26F12">
        <w:rPr>
          <w:sz w:val="24"/>
        </w:rPr>
        <w:tab/>
        <w:t>и</w:t>
      </w:r>
      <w:r w:rsidRPr="00D26F12">
        <w:rPr>
          <w:sz w:val="24"/>
        </w:rPr>
        <w:tab/>
        <w:t>учѐта</w:t>
      </w:r>
      <w:r w:rsidRPr="00D26F12">
        <w:rPr>
          <w:sz w:val="24"/>
        </w:rPr>
        <w:tab/>
        <w:t>интересов; формулировать, аргументировать и отстаивать своѐ</w:t>
      </w:r>
      <w:r w:rsidRPr="00D26F12">
        <w:rPr>
          <w:spacing w:val="-8"/>
          <w:sz w:val="24"/>
        </w:rPr>
        <w:t xml:space="preserve"> </w:t>
      </w:r>
      <w:r w:rsidRPr="00D26F12">
        <w:rPr>
          <w:sz w:val="24"/>
        </w:rPr>
        <w:t>мнение;</w:t>
      </w:r>
    </w:p>
    <w:p w:rsidR="00A73FF3" w:rsidRPr="00D26F12" w:rsidRDefault="00A73FF3" w:rsidP="00A73FF3">
      <w:pPr>
        <w:pStyle w:val="a6"/>
        <w:numPr>
          <w:ilvl w:val="0"/>
          <w:numId w:val="382"/>
        </w:numPr>
        <w:tabs>
          <w:tab w:val="left" w:pos="2765"/>
        </w:tabs>
        <w:ind w:right="849" w:firstLine="700"/>
        <w:jc w:val="both"/>
        <w:rPr>
          <w:sz w:val="24"/>
        </w:rPr>
      </w:pPr>
      <w:r w:rsidRPr="00D26F12">
        <w:rPr>
          <w:sz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w:t>
      </w:r>
      <w:r w:rsidRPr="00D26F12">
        <w:rPr>
          <w:spacing w:val="-1"/>
          <w:sz w:val="24"/>
        </w:rPr>
        <w:t xml:space="preserve"> </w:t>
      </w:r>
      <w:r w:rsidRPr="00D26F12">
        <w:rPr>
          <w:sz w:val="24"/>
        </w:rPr>
        <w:t>речью;</w:t>
      </w:r>
    </w:p>
    <w:p w:rsidR="00A73FF3" w:rsidRPr="00D26F12" w:rsidRDefault="00A73FF3" w:rsidP="00A73FF3">
      <w:pPr>
        <w:pStyle w:val="a6"/>
        <w:numPr>
          <w:ilvl w:val="0"/>
          <w:numId w:val="382"/>
        </w:numPr>
        <w:tabs>
          <w:tab w:val="left" w:pos="2762"/>
        </w:tabs>
        <w:ind w:right="853" w:firstLine="700"/>
        <w:jc w:val="both"/>
        <w:rPr>
          <w:sz w:val="24"/>
        </w:rPr>
      </w:pPr>
      <w:r w:rsidRPr="00D26F12">
        <w:rPr>
          <w:sz w:val="24"/>
        </w:rPr>
        <w:t>формирование и развитие компетентности в области использования информационно-коммуникационных технологий (далее ИКТ–</w:t>
      </w:r>
      <w:r w:rsidRPr="00D26F12">
        <w:rPr>
          <w:spacing w:val="-4"/>
          <w:sz w:val="24"/>
        </w:rPr>
        <w:t xml:space="preserve"> </w:t>
      </w:r>
      <w:r w:rsidRPr="00D26F12">
        <w:rPr>
          <w:sz w:val="24"/>
        </w:rPr>
        <w:t>компетенции);</w:t>
      </w:r>
    </w:p>
    <w:p w:rsidR="00A73FF3" w:rsidRPr="00D26F12" w:rsidRDefault="00A73FF3" w:rsidP="00A73FF3">
      <w:pPr>
        <w:pStyle w:val="a6"/>
        <w:numPr>
          <w:ilvl w:val="0"/>
          <w:numId w:val="382"/>
        </w:numPr>
        <w:tabs>
          <w:tab w:val="left" w:pos="2791"/>
        </w:tabs>
        <w:ind w:right="852" w:firstLine="700"/>
        <w:jc w:val="both"/>
        <w:rPr>
          <w:sz w:val="24"/>
        </w:rPr>
      </w:pPr>
      <w:r w:rsidRPr="00D26F12">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3FF3" w:rsidRPr="00D26F12" w:rsidRDefault="00A73FF3" w:rsidP="00A73FF3">
      <w:pPr>
        <w:pStyle w:val="a4"/>
        <w:spacing w:before="9"/>
        <w:ind w:left="0"/>
        <w:rPr>
          <w:sz w:val="23"/>
        </w:rPr>
      </w:pPr>
    </w:p>
    <w:p w:rsidR="00A73FF3" w:rsidRPr="00D26F12" w:rsidRDefault="00A73FF3" w:rsidP="00A73FF3">
      <w:pPr>
        <w:pStyle w:val="a4"/>
        <w:spacing w:before="1"/>
        <w:ind w:right="852" w:firstLine="707"/>
        <w:jc w:val="both"/>
      </w:pPr>
      <w:r w:rsidRPr="00D26F12">
        <w:t>Метапредметные результаты включают освоенные обучающимися межпредметные понятия и универсальные учебные действия (регулятивные, познавательные,</w:t>
      </w:r>
    </w:p>
    <w:p w:rsidR="00A73FF3" w:rsidRPr="00D26F12" w:rsidRDefault="00A73FF3" w:rsidP="00A73FF3">
      <w:pPr>
        <w:pStyle w:val="a4"/>
        <w:ind w:left="2390" w:right="6866"/>
      </w:pPr>
      <w:r w:rsidRPr="00D26F12">
        <w:t>коммуникативные). Межпредметные понятия</w:t>
      </w:r>
    </w:p>
    <w:p w:rsidR="00A73FF3" w:rsidRPr="00D26F12" w:rsidRDefault="00A73FF3" w:rsidP="00A73FF3">
      <w:pPr>
        <w:pStyle w:val="a4"/>
        <w:ind w:right="853" w:firstLine="707"/>
        <w:jc w:val="both"/>
      </w:pPr>
      <w:r w:rsidRPr="00D26F12">
        <w:t>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w:t>
      </w:r>
    </w:p>
    <w:p w:rsidR="00A73FF3" w:rsidRPr="00D26F12" w:rsidRDefault="00A73FF3" w:rsidP="00A73FF3">
      <w:pPr>
        <w:jc w:val="both"/>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ind w:right="848"/>
        <w:jc w:val="both"/>
      </w:pPr>
      <w:r w:rsidRPr="00D26F12">
        <w:lastRenderedPageBreak/>
        <w:t>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3FF3" w:rsidRPr="00D26F12" w:rsidRDefault="00A73FF3" w:rsidP="00A73FF3">
      <w:pPr>
        <w:pStyle w:val="a4"/>
        <w:spacing w:before="1"/>
        <w:ind w:right="853" w:firstLine="707"/>
        <w:jc w:val="both"/>
      </w:pPr>
      <w:r w:rsidRPr="00D26F12">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A73FF3" w:rsidRPr="00D26F12" w:rsidRDefault="00A73FF3" w:rsidP="00A73FF3">
      <w:pPr>
        <w:pStyle w:val="a6"/>
        <w:numPr>
          <w:ilvl w:val="1"/>
          <w:numId w:val="393"/>
        </w:numPr>
        <w:tabs>
          <w:tab w:val="left" w:pos="2534"/>
        </w:tabs>
        <w:ind w:right="855" w:firstLine="708"/>
        <w:jc w:val="both"/>
        <w:rPr>
          <w:sz w:val="24"/>
        </w:rPr>
      </w:pPr>
      <w:r w:rsidRPr="00D26F12">
        <w:rPr>
          <w:sz w:val="24"/>
        </w:rPr>
        <w:t>систематизировать, сопоставлять, анализировать, обобщать и интерпретировать информацию, содержащуюся в готовых информационных</w:t>
      </w:r>
      <w:r w:rsidRPr="00D26F12">
        <w:rPr>
          <w:spacing w:val="-2"/>
          <w:sz w:val="24"/>
        </w:rPr>
        <w:t xml:space="preserve"> </w:t>
      </w:r>
      <w:r w:rsidRPr="00D26F12">
        <w:rPr>
          <w:sz w:val="24"/>
        </w:rPr>
        <w:t>объектах;</w:t>
      </w:r>
    </w:p>
    <w:p w:rsidR="00A73FF3" w:rsidRPr="00D26F12" w:rsidRDefault="00A73FF3" w:rsidP="00A73FF3">
      <w:pPr>
        <w:pStyle w:val="a6"/>
        <w:numPr>
          <w:ilvl w:val="1"/>
          <w:numId w:val="393"/>
        </w:numPr>
        <w:tabs>
          <w:tab w:val="left" w:pos="2534"/>
        </w:tabs>
        <w:ind w:right="847" w:firstLine="708"/>
        <w:jc w:val="both"/>
        <w:rPr>
          <w:sz w:val="24"/>
        </w:rPr>
      </w:pPr>
      <w:r w:rsidRPr="00D26F12">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3FF3" w:rsidRPr="00D26F12" w:rsidRDefault="00A73FF3" w:rsidP="00A73FF3">
      <w:pPr>
        <w:pStyle w:val="a6"/>
        <w:numPr>
          <w:ilvl w:val="1"/>
          <w:numId w:val="393"/>
        </w:numPr>
        <w:tabs>
          <w:tab w:val="left" w:pos="2534"/>
        </w:tabs>
        <w:ind w:left="2534"/>
        <w:rPr>
          <w:sz w:val="24"/>
        </w:rPr>
      </w:pPr>
      <w:r w:rsidRPr="00D26F12">
        <w:rPr>
          <w:sz w:val="24"/>
        </w:rPr>
        <w:t>заполнять и дополнять таблицы, схемы, диаграммы,</w:t>
      </w:r>
      <w:r w:rsidRPr="00D26F12">
        <w:rPr>
          <w:spacing w:val="-2"/>
          <w:sz w:val="24"/>
        </w:rPr>
        <w:t xml:space="preserve"> </w:t>
      </w:r>
      <w:r w:rsidRPr="00D26F12">
        <w:rPr>
          <w:sz w:val="24"/>
        </w:rPr>
        <w:t>тексты.</w:t>
      </w:r>
    </w:p>
    <w:p w:rsidR="00A73FF3" w:rsidRPr="00D26F12" w:rsidRDefault="00A73FF3" w:rsidP="00A73FF3">
      <w:pPr>
        <w:pStyle w:val="a4"/>
        <w:ind w:right="851" w:firstLine="707"/>
        <w:jc w:val="both"/>
      </w:pPr>
      <w:r w:rsidRPr="00D26F12">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sidRPr="00D26F12">
        <w:rPr>
          <w:spacing w:val="-16"/>
        </w:rPr>
        <w:t xml:space="preserve"> </w:t>
      </w:r>
      <w:r w:rsidRPr="00D26F12">
        <w:t>решения.</w:t>
      </w:r>
    </w:p>
    <w:p w:rsidR="00A73FF3" w:rsidRPr="00D26F12" w:rsidRDefault="00A73FF3" w:rsidP="00A73FF3">
      <w:pPr>
        <w:pStyle w:val="a4"/>
        <w:spacing w:before="1"/>
        <w:ind w:right="847" w:firstLine="707"/>
        <w:jc w:val="both"/>
      </w:pPr>
      <w:r w:rsidRPr="00D26F12">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3FF3" w:rsidRPr="00D26F12" w:rsidRDefault="00A73FF3" w:rsidP="00A73FF3">
      <w:pPr>
        <w:pStyle w:val="a4"/>
        <w:ind w:right="856" w:firstLine="707"/>
        <w:jc w:val="both"/>
      </w:pPr>
      <w:r w:rsidRPr="00D26F12">
        <w:t>В соответствии ФГОС ООО выделяются три группы универсальных учебных действий: регулятивные, познавательные, коммуникативные.</w:t>
      </w:r>
    </w:p>
    <w:p w:rsidR="00A73FF3" w:rsidRPr="00D26F12" w:rsidRDefault="00A73FF3" w:rsidP="00A73FF3">
      <w:pPr>
        <w:pStyle w:val="a4"/>
        <w:ind w:left="0"/>
      </w:pPr>
    </w:p>
    <w:p w:rsidR="00A73FF3" w:rsidRPr="00D26F12" w:rsidRDefault="00A73FF3" w:rsidP="00A73FF3">
      <w:pPr>
        <w:pStyle w:val="a4"/>
        <w:ind w:left="4236"/>
      </w:pPr>
      <w:r w:rsidRPr="00D26F12">
        <w:t>Регулятивные универсальные учебные действия</w:t>
      </w:r>
    </w:p>
    <w:p w:rsidR="00A73FF3" w:rsidRPr="00D26F12" w:rsidRDefault="00A73FF3" w:rsidP="00A73FF3">
      <w:pPr>
        <w:pStyle w:val="a4"/>
        <w:spacing w:before="8"/>
        <w:ind w:left="0"/>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1104"/>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5 -   6</w:t>
            </w:r>
          </w:p>
          <w:p w:rsidR="00A73FF3" w:rsidRPr="00D26F12" w:rsidRDefault="00A73FF3" w:rsidP="00B14BF1">
            <w:pPr>
              <w:pStyle w:val="TableParagraph"/>
              <w:spacing w:line="264" w:lineRule="exact"/>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81"/>
              </w:numPr>
              <w:tabs>
                <w:tab w:val="left" w:pos="424"/>
                <w:tab w:val="left" w:pos="425"/>
              </w:tabs>
              <w:spacing w:line="268" w:lineRule="exact"/>
              <w:rPr>
                <w:sz w:val="24"/>
              </w:rPr>
            </w:pPr>
            <w:r w:rsidRPr="00D26F12">
              <w:rPr>
                <w:sz w:val="24"/>
              </w:rPr>
              <w:t>планировать пути достижения</w:t>
            </w:r>
            <w:r w:rsidRPr="00D26F12">
              <w:rPr>
                <w:spacing w:val="-3"/>
                <w:sz w:val="24"/>
              </w:rPr>
              <w:t xml:space="preserve"> </w:t>
            </w:r>
            <w:r w:rsidRPr="00D26F12">
              <w:rPr>
                <w:sz w:val="24"/>
              </w:rPr>
              <w:t>целей;</w:t>
            </w:r>
          </w:p>
          <w:p w:rsidR="00A73FF3" w:rsidRPr="00D26F12" w:rsidRDefault="00A73FF3" w:rsidP="00B14BF1">
            <w:pPr>
              <w:pStyle w:val="TableParagraph"/>
              <w:numPr>
                <w:ilvl w:val="0"/>
                <w:numId w:val="381"/>
              </w:numPr>
              <w:tabs>
                <w:tab w:val="left" w:pos="424"/>
                <w:tab w:val="left" w:pos="425"/>
              </w:tabs>
              <w:rPr>
                <w:sz w:val="24"/>
              </w:rPr>
            </w:pPr>
            <w:r w:rsidRPr="00D26F12">
              <w:rPr>
                <w:sz w:val="24"/>
              </w:rPr>
              <w:t>устанавливать целевые приоритеты;</w:t>
            </w:r>
          </w:p>
          <w:p w:rsidR="00A73FF3" w:rsidRPr="00D26F12" w:rsidRDefault="00A73FF3" w:rsidP="00B14BF1">
            <w:pPr>
              <w:pStyle w:val="TableParagraph"/>
              <w:numPr>
                <w:ilvl w:val="0"/>
                <w:numId w:val="381"/>
              </w:numPr>
              <w:tabs>
                <w:tab w:val="left" w:pos="424"/>
                <w:tab w:val="left" w:pos="425"/>
              </w:tabs>
              <w:rPr>
                <w:sz w:val="24"/>
                <w:lang w:val="ru-RU"/>
              </w:rPr>
            </w:pPr>
            <w:r w:rsidRPr="00D26F12">
              <w:rPr>
                <w:sz w:val="24"/>
                <w:lang w:val="ru-RU"/>
              </w:rPr>
              <w:t>уметь самостоятельно контролировать свое время и управлять</w:t>
            </w:r>
            <w:r w:rsidRPr="00D26F12">
              <w:rPr>
                <w:spacing w:val="-9"/>
                <w:sz w:val="24"/>
                <w:lang w:val="ru-RU"/>
              </w:rPr>
              <w:t xml:space="preserve"> </w:t>
            </w:r>
            <w:r w:rsidRPr="00D26F12">
              <w:rPr>
                <w:sz w:val="24"/>
                <w:lang w:val="ru-RU"/>
              </w:rPr>
              <w:t>им;</w:t>
            </w:r>
          </w:p>
          <w:p w:rsidR="00A73FF3" w:rsidRPr="00D26F12" w:rsidRDefault="00A73FF3" w:rsidP="00B14BF1">
            <w:pPr>
              <w:pStyle w:val="TableParagraph"/>
              <w:numPr>
                <w:ilvl w:val="0"/>
                <w:numId w:val="381"/>
              </w:numPr>
              <w:tabs>
                <w:tab w:val="left" w:pos="424"/>
                <w:tab w:val="left" w:pos="425"/>
              </w:tabs>
              <w:spacing w:line="264" w:lineRule="exact"/>
              <w:rPr>
                <w:sz w:val="24"/>
                <w:lang w:val="ru-RU"/>
              </w:rPr>
            </w:pPr>
            <w:r w:rsidRPr="00D26F12">
              <w:rPr>
                <w:sz w:val="24"/>
                <w:lang w:val="ru-RU"/>
              </w:rPr>
              <w:t>принимать решения в проблемной ситуации на основе</w:t>
            </w:r>
            <w:r w:rsidRPr="00D26F12">
              <w:rPr>
                <w:spacing w:val="-18"/>
                <w:sz w:val="24"/>
                <w:lang w:val="ru-RU"/>
              </w:rPr>
              <w:t xml:space="preserve"> </w:t>
            </w:r>
            <w:r w:rsidRPr="00D26F12">
              <w:rPr>
                <w:sz w:val="24"/>
                <w:lang w:val="ru-RU"/>
              </w:rPr>
              <w:t>переговоров.</w:t>
            </w:r>
          </w:p>
        </w:tc>
      </w:tr>
      <w:tr w:rsidR="00D26F12" w:rsidRPr="00D26F12" w:rsidTr="00B14BF1">
        <w:trPr>
          <w:trHeight w:val="2483"/>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7 -  8</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80"/>
              </w:numPr>
              <w:tabs>
                <w:tab w:val="left" w:pos="424"/>
                <w:tab w:val="left" w:pos="425"/>
              </w:tabs>
              <w:ind w:right="462" w:firstLine="0"/>
              <w:rPr>
                <w:sz w:val="24"/>
                <w:lang w:val="ru-RU"/>
              </w:rPr>
            </w:pPr>
            <w:r w:rsidRPr="00D26F12">
              <w:rPr>
                <w:sz w:val="24"/>
                <w:lang w:val="ru-RU"/>
              </w:rPr>
              <w:t>адекватно самостоятельно оценивать правильность выполнения действия и вносить необходимые коррективы в исполнение как в</w:t>
            </w:r>
            <w:r w:rsidRPr="00D26F12">
              <w:rPr>
                <w:spacing w:val="-30"/>
                <w:sz w:val="24"/>
                <w:lang w:val="ru-RU"/>
              </w:rPr>
              <w:t xml:space="preserve"> </w:t>
            </w:r>
            <w:r w:rsidRPr="00D26F12">
              <w:rPr>
                <w:sz w:val="24"/>
                <w:lang w:val="ru-RU"/>
              </w:rPr>
              <w:t>конце действия, так и по ходу его</w:t>
            </w:r>
            <w:r w:rsidRPr="00D26F12">
              <w:rPr>
                <w:spacing w:val="-12"/>
                <w:sz w:val="24"/>
                <w:lang w:val="ru-RU"/>
              </w:rPr>
              <w:t xml:space="preserve"> </w:t>
            </w:r>
            <w:r w:rsidRPr="00D26F12">
              <w:rPr>
                <w:sz w:val="24"/>
                <w:lang w:val="ru-RU"/>
              </w:rPr>
              <w:t>реализации;</w:t>
            </w:r>
          </w:p>
          <w:p w:rsidR="00A73FF3" w:rsidRPr="00D26F12" w:rsidRDefault="00A73FF3" w:rsidP="00B14BF1">
            <w:pPr>
              <w:pStyle w:val="TableParagraph"/>
              <w:numPr>
                <w:ilvl w:val="0"/>
                <w:numId w:val="380"/>
              </w:numPr>
              <w:tabs>
                <w:tab w:val="left" w:pos="424"/>
                <w:tab w:val="left" w:pos="425"/>
              </w:tabs>
              <w:ind w:right="590" w:firstLine="0"/>
              <w:rPr>
                <w:sz w:val="24"/>
                <w:lang w:val="ru-RU"/>
              </w:rPr>
            </w:pPr>
            <w:r w:rsidRPr="00D26F12">
              <w:rPr>
                <w:sz w:val="24"/>
                <w:lang w:val="ru-RU"/>
              </w:rPr>
              <w:t>самостоятельно анализировать условия достижения цели на</w:t>
            </w:r>
            <w:r w:rsidRPr="00D26F12">
              <w:rPr>
                <w:spacing w:val="-19"/>
                <w:sz w:val="24"/>
                <w:lang w:val="ru-RU"/>
              </w:rPr>
              <w:t xml:space="preserve"> </w:t>
            </w:r>
            <w:r w:rsidRPr="00D26F12">
              <w:rPr>
                <w:sz w:val="24"/>
                <w:lang w:val="ru-RU"/>
              </w:rPr>
              <w:t>основе учѐта выделенных учителем ориентиров действия в новом учебном материале;</w:t>
            </w:r>
          </w:p>
          <w:p w:rsidR="00A73FF3" w:rsidRPr="00D26F12" w:rsidRDefault="00A73FF3" w:rsidP="00B14BF1">
            <w:pPr>
              <w:pStyle w:val="TableParagraph"/>
              <w:numPr>
                <w:ilvl w:val="0"/>
                <w:numId w:val="380"/>
              </w:numPr>
              <w:tabs>
                <w:tab w:val="left" w:pos="424"/>
                <w:tab w:val="left" w:pos="425"/>
              </w:tabs>
              <w:spacing w:line="270" w:lineRule="atLeast"/>
              <w:ind w:right="729" w:firstLine="0"/>
              <w:rPr>
                <w:sz w:val="24"/>
                <w:lang w:val="ru-RU"/>
              </w:rPr>
            </w:pPr>
            <w:r w:rsidRPr="00D26F12">
              <w:rPr>
                <w:sz w:val="24"/>
                <w:lang w:val="ru-RU"/>
              </w:rPr>
              <w:t>осуществлять констатирующий и предвосхищающий контроль</w:t>
            </w:r>
            <w:r w:rsidRPr="00D26F12">
              <w:rPr>
                <w:spacing w:val="-25"/>
                <w:sz w:val="24"/>
                <w:lang w:val="ru-RU"/>
              </w:rPr>
              <w:t xml:space="preserve"> </w:t>
            </w:r>
            <w:r w:rsidRPr="00D26F12">
              <w:rPr>
                <w:sz w:val="24"/>
                <w:lang w:val="ru-RU"/>
              </w:rPr>
              <w:t>по результату и по способу действия; актуальный контроль на уровне произвольного</w:t>
            </w:r>
            <w:r w:rsidRPr="00D26F12">
              <w:rPr>
                <w:spacing w:val="-1"/>
                <w:sz w:val="24"/>
                <w:lang w:val="ru-RU"/>
              </w:rPr>
              <w:t xml:space="preserve"> </w:t>
            </w:r>
            <w:r w:rsidRPr="00D26F12">
              <w:rPr>
                <w:sz w:val="24"/>
                <w:lang w:val="ru-RU"/>
              </w:rPr>
              <w:t>внимания.</w:t>
            </w:r>
          </w:p>
        </w:tc>
      </w:tr>
      <w:tr w:rsidR="00D26F12" w:rsidRPr="00D26F12" w:rsidTr="00B14BF1">
        <w:trPr>
          <w:trHeight w:val="554"/>
        </w:trPr>
        <w:tc>
          <w:tcPr>
            <w:tcW w:w="1668" w:type="dxa"/>
          </w:tcPr>
          <w:p w:rsidR="00A73FF3" w:rsidRPr="00D26F12" w:rsidRDefault="00A73FF3" w:rsidP="00B14BF1">
            <w:pPr>
              <w:pStyle w:val="TableParagraph"/>
              <w:spacing w:line="270" w:lineRule="exact"/>
              <w:ind w:left="107"/>
              <w:rPr>
                <w:sz w:val="24"/>
              </w:rPr>
            </w:pPr>
            <w:r w:rsidRPr="00D26F12">
              <w:rPr>
                <w:sz w:val="24"/>
              </w:rPr>
              <w:t>Выпускник</w:t>
            </w:r>
          </w:p>
          <w:p w:rsidR="00A73FF3" w:rsidRPr="00D26F12" w:rsidRDefault="00A73FF3" w:rsidP="00B14BF1">
            <w:pPr>
              <w:pStyle w:val="TableParagraph"/>
              <w:tabs>
                <w:tab w:val="left" w:pos="1323"/>
              </w:tabs>
              <w:spacing w:line="264" w:lineRule="exact"/>
              <w:ind w:left="107"/>
              <w:rPr>
                <w:sz w:val="24"/>
              </w:rPr>
            </w:pPr>
            <w:r w:rsidRPr="00D26F12">
              <w:rPr>
                <w:sz w:val="24"/>
              </w:rPr>
              <w:t>научится:</w:t>
            </w:r>
            <w:r w:rsidRPr="00D26F12">
              <w:rPr>
                <w:sz w:val="24"/>
              </w:rPr>
              <w:tab/>
              <w:t>на</w:t>
            </w:r>
          </w:p>
        </w:tc>
        <w:tc>
          <w:tcPr>
            <w:tcW w:w="7941" w:type="dxa"/>
          </w:tcPr>
          <w:p w:rsidR="00A73FF3" w:rsidRPr="00D26F12" w:rsidRDefault="00A73FF3" w:rsidP="00B14BF1">
            <w:pPr>
              <w:pStyle w:val="TableParagraph"/>
              <w:tabs>
                <w:tab w:val="left" w:pos="424"/>
              </w:tabs>
              <w:spacing w:line="270" w:lineRule="exact"/>
              <w:ind w:left="107"/>
              <w:rPr>
                <w:sz w:val="24"/>
                <w:lang w:val="ru-RU"/>
              </w:rPr>
            </w:pPr>
            <w:r w:rsidRPr="00D26F12">
              <w:rPr>
                <w:sz w:val="24"/>
                <w:lang w:val="ru-RU"/>
              </w:rPr>
              <w:t>-</w:t>
            </w:r>
            <w:r w:rsidRPr="00D26F12">
              <w:rPr>
                <w:sz w:val="24"/>
                <w:lang w:val="ru-RU"/>
              </w:rPr>
              <w:tab/>
              <w:t>целеполаганию, включая постановку новых целей,</w:t>
            </w:r>
            <w:r w:rsidRPr="00D26F12">
              <w:rPr>
                <w:spacing w:val="-10"/>
                <w:sz w:val="24"/>
                <w:lang w:val="ru-RU"/>
              </w:rPr>
              <w:t xml:space="preserve"> </w:t>
            </w:r>
            <w:r w:rsidRPr="00D26F12">
              <w:rPr>
                <w:sz w:val="24"/>
                <w:lang w:val="ru-RU"/>
              </w:rPr>
              <w:t>преобразование</w:t>
            </w:r>
          </w:p>
          <w:p w:rsidR="00A73FF3" w:rsidRPr="00D26F12" w:rsidRDefault="00A73FF3" w:rsidP="00B14BF1">
            <w:pPr>
              <w:pStyle w:val="TableParagraph"/>
              <w:spacing w:line="264" w:lineRule="exact"/>
              <w:ind w:left="107"/>
              <w:rPr>
                <w:sz w:val="24"/>
              </w:rPr>
            </w:pPr>
            <w:r w:rsidRPr="00D26F12">
              <w:rPr>
                <w:sz w:val="24"/>
              </w:rPr>
              <w:t>практической задачи в познавательную;</w:t>
            </w:r>
          </w:p>
        </w:tc>
      </w:tr>
    </w:tbl>
    <w:p w:rsidR="00A73FF3" w:rsidRPr="00D26F12" w:rsidRDefault="00A73FF3" w:rsidP="00A73FF3">
      <w:pPr>
        <w:spacing w:line="264" w:lineRule="exact"/>
        <w:rPr>
          <w:sz w:val="24"/>
        </w:rPr>
        <w:sectPr w:rsidR="00A73FF3" w:rsidRPr="00D26F12">
          <w:pgSz w:w="11910" w:h="16840"/>
          <w:pgMar w:top="1040" w:right="0" w:bottom="166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554"/>
        </w:trPr>
        <w:tc>
          <w:tcPr>
            <w:tcW w:w="1668" w:type="dxa"/>
          </w:tcPr>
          <w:p w:rsidR="00A73FF3" w:rsidRPr="00D26F12" w:rsidRDefault="00A73FF3" w:rsidP="00B14BF1">
            <w:pPr>
              <w:pStyle w:val="TableParagraph"/>
              <w:tabs>
                <w:tab w:val="right" w:pos="1561"/>
              </w:tabs>
              <w:spacing w:line="265" w:lineRule="exact"/>
              <w:ind w:left="107"/>
              <w:rPr>
                <w:sz w:val="24"/>
              </w:rPr>
            </w:pPr>
            <w:r w:rsidRPr="00D26F12">
              <w:rPr>
                <w:sz w:val="24"/>
              </w:rPr>
              <w:lastRenderedPageBreak/>
              <w:t>конец</w:t>
            </w:r>
            <w:r w:rsidRPr="00D26F12">
              <w:rPr>
                <w:sz w:val="24"/>
              </w:rPr>
              <w:tab/>
              <w:t>9</w:t>
            </w:r>
          </w:p>
          <w:p w:rsidR="00A73FF3" w:rsidRPr="00D26F12" w:rsidRDefault="00A73FF3" w:rsidP="00B14BF1">
            <w:pPr>
              <w:pStyle w:val="TableParagraph"/>
              <w:spacing w:line="269" w:lineRule="exact"/>
              <w:ind w:left="107"/>
              <w:rPr>
                <w:sz w:val="24"/>
              </w:rPr>
            </w:pPr>
            <w:r w:rsidRPr="00D26F12">
              <w:rPr>
                <w:sz w:val="24"/>
              </w:rPr>
              <w:t>класса:</w:t>
            </w:r>
          </w:p>
        </w:tc>
        <w:tc>
          <w:tcPr>
            <w:tcW w:w="7941" w:type="dxa"/>
          </w:tcPr>
          <w:p w:rsidR="00A73FF3" w:rsidRPr="00D26F12" w:rsidRDefault="00A73FF3" w:rsidP="00B14BF1">
            <w:pPr>
              <w:pStyle w:val="TableParagraph"/>
              <w:tabs>
                <w:tab w:val="left" w:pos="424"/>
              </w:tabs>
              <w:spacing w:line="265" w:lineRule="exact"/>
              <w:ind w:left="107"/>
              <w:rPr>
                <w:sz w:val="24"/>
                <w:lang w:val="ru-RU"/>
              </w:rPr>
            </w:pPr>
            <w:r w:rsidRPr="00D26F12">
              <w:rPr>
                <w:sz w:val="24"/>
                <w:lang w:val="ru-RU"/>
              </w:rPr>
              <w:t>-</w:t>
            </w:r>
            <w:r w:rsidRPr="00D26F12">
              <w:rPr>
                <w:sz w:val="24"/>
                <w:lang w:val="ru-RU"/>
              </w:rPr>
              <w:tab/>
              <w:t>овладеть основами прогнозирования как предвидения</w:t>
            </w:r>
            <w:r w:rsidRPr="00D26F12">
              <w:rPr>
                <w:spacing w:val="-7"/>
                <w:sz w:val="24"/>
                <w:lang w:val="ru-RU"/>
              </w:rPr>
              <w:t xml:space="preserve"> </w:t>
            </w:r>
            <w:r w:rsidRPr="00D26F12">
              <w:rPr>
                <w:sz w:val="24"/>
                <w:lang w:val="ru-RU"/>
              </w:rPr>
              <w:t>будущих</w:t>
            </w:r>
          </w:p>
          <w:p w:rsidR="00A73FF3" w:rsidRPr="00D26F12" w:rsidRDefault="00A73FF3" w:rsidP="00B14BF1">
            <w:pPr>
              <w:pStyle w:val="TableParagraph"/>
              <w:spacing w:line="269" w:lineRule="exact"/>
              <w:ind w:left="107"/>
              <w:rPr>
                <w:sz w:val="24"/>
              </w:rPr>
            </w:pPr>
            <w:r w:rsidRPr="00D26F12">
              <w:rPr>
                <w:sz w:val="24"/>
              </w:rPr>
              <w:t>событий и развития процесса.</w:t>
            </w:r>
          </w:p>
        </w:tc>
      </w:tr>
      <w:tr w:rsidR="00D26F12" w:rsidRPr="00D26F12" w:rsidTr="00B14BF1">
        <w:trPr>
          <w:trHeight w:val="1655"/>
        </w:trPr>
        <w:tc>
          <w:tcPr>
            <w:tcW w:w="1668" w:type="dxa"/>
          </w:tcPr>
          <w:p w:rsidR="00A73FF3" w:rsidRPr="00D26F12" w:rsidRDefault="00A73FF3" w:rsidP="00B14BF1">
            <w:pPr>
              <w:pStyle w:val="TableParagraph"/>
              <w:ind w:left="107" w:right="88"/>
              <w:rPr>
                <w:i/>
                <w:sz w:val="24"/>
                <w:lang w:val="ru-RU"/>
              </w:rPr>
            </w:pPr>
            <w:r w:rsidRPr="00D26F12">
              <w:rPr>
                <w:i/>
                <w:sz w:val="24"/>
                <w:lang w:val="ru-RU"/>
              </w:rPr>
              <w:t>Выпускник получит возможность научиться:</w:t>
            </w:r>
          </w:p>
          <w:p w:rsidR="00A73FF3" w:rsidRPr="00D26F12" w:rsidRDefault="00A73FF3" w:rsidP="00B14BF1">
            <w:pPr>
              <w:pStyle w:val="TableParagraph"/>
              <w:spacing w:line="270" w:lineRule="atLeast"/>
              <w:ind w:left="107" w:right="93"/>
              <w:rPr>
                <w:i/>
                <w:sz w:val="24"/>
                <w:lang w:val="ru-RU"/>
              </w:rPr>
            </w:pPr>
            <w:r w:rsidRPr="00D26F12">
              <w:rPr>
                <w:i/>
                <w:sz w:val="24"/>
                <w:lang w:val="ru-RU"/>
              </w:rPr>
              <w:t>на конец 5-6 классов:</w:t>
            </w:r>
          </w:p>
        </w:tc>
        <w:tc>
          <w:tcPr>
            <w:tcW w:w="7941" w:type="dxa"/>
          </w:tcPr>
          <w:p w:rsidR="00A73FF3" w:rsidRPr="00D26F12" w:rsidRDefault="00A73FF3" w:rsidP="00B14BF1">
            <w:pPr>
              <w:pStyle w:val="TableParagraph"/>
              <w:tabs>
                <w:tab w:val="left" w:pos="424"/>
              </w:tabs>
              <w:ind w:left="107" w:right="396"/>
              <w:rPr>
                <w:i/>
                <w:sz w:val="24"/>
                <w:lang w:val="ru-RU"/>
              </w:rPr>
            </w:pPr>
            <w:r w:rsidRPr="00D26F12">
              <w:rPr>
                <w:sz w:val="24"/>
                <w:lang w:val="ru-RU"/>
              </w:rPr>
              <w:t>-</w:t>
            </w:r>
            <w:r w:rsidRPr="00D26F12">
              <w:rPr>
                <w:sz w:val="24"/>
                <w:lang w:val="ru-RU"/>
              </w:rPr>
              <w:tab/>
            </w:r>
            <w:r w:rsidRPr="00D26F12">
              <w:rPr>
                <w:i/>
                <w:sz w:val="24"/>
                <w:lang w:val="ru-RU"/>
              </w:rPr>
              <w:t>самостоятельно анализировать условия достижения цели на</w:t>
            </w:r>
            <w:r w:rsidRPr="00D26F12">
              <w:rPr>
                <w:i/>
                <w:spacing w:val="-20"/>
                <w:sz w:val="24"/>
                <w:lang w:val="ru-RU"/>
              </w:rPr>
              <w:t xml:space="preserve"> </w:t>
            </w:r>
            <w:r w:rsidRPr="00D26F12">
              <w:rPr>
                <w:i/>
                <w:sz w:val="24"/>
                <w:lang w:val="ru-RU"/>
              </w:rPr>
              <w:t>основе учѐта выделенных учителем ориентиров действия в новом учебном материале.</w:t>
            </w:r>
          </w:p>
        </w:tc>
      </w:tr>
      <w:tr w:rsidR="00D26F12" w:rsidRPr="00D26F12" w:rsidTr="00B14BF1">
        <w:trPr>
          <w:trHeight w:val="1656"/>
        </w:trPr>
        <w:tc>
          <w:tcPr>
            <w:tcW w:w="1668" w:type="dxa"/>
          </w:tcPr>
          <w:p w:rsidR="00A73FF3" w:rsidRPr="00D26F12" w:rsidRDefault="00A73FF3" w:rsidP="00B14BF1">
            <w:pPr>
              <w:pStyle w:val="TableParagraph"/>
              <w:ind w:left="107" w:right="93"/>
              <w:rPr>
                <w:i/>
                <w:sz w:val="24"/>
                <w:lang w:val="ru-RU"/>
              </w:rPr>
            </w:pPr>
            <w:r w:rsidRPr="00D26F12">
              <w:rPr>
                <w:i/>
                <w:sz w:val="24"/>
                <w:lang w:val="ru-RU"/>
              </w:rPr>
              <w:t>Выпускник получит возможность научиться: на конец</w:t>
            </w:r>
            <w:r w:rsidRPr="00D26F12">
              <w:rPr>
                <w:i/>
                <w:spacing w:val="17"/>
                <w:sz w:val="24"/>
                <w:lang w:val="ru-RU"/>
              </w:rPr>
              <w:t xml:space="preserve"> </w:t>
            </w:r>
            <w:r w:rsidRPr="00D26F12">
              <w:rPr>
                <w:i/>
                <w:spacing w:val="-7"/>
                <w:sz w:val="24"/>
                <w:lang w:val="ru-RU"/>
              </w:rPr>
              <w:t>7- 8</w:t>
            </w:r>
          </w:p>
          <w:p w:rsidR="00A73FF3" w:rsidRPr="00D26F12" w:rsidRDefault="00A73FF3" w:rsidP="00B14BF1">
            <w:pPr>
              <w:pStyle w:val="TableParagraph"/>
              <w:spacing w:line="269" w:lineRule="exact"/>
              <w:ind w:left="107"/>
              <w:rPr>
                <w:i/>
                <w:sz w:val="24"/>
              </w:rPr>
            </w:pPr>
            <w:r w:rsidRPr="00D26F12">
              <w:rPr>
                <w:i/>
                <w:sz w:val="24"/>
              </w:rPr>
              <w:t>классов:</w:t>
            </w:r>
          </w:p>
        </w:tc>
        <w:tc>
          <w:tcPr>
            <w:tcW w:w="7941" w:type="dxa"/>
          </w:tcPr>
          <w:p w:rsidR="00A73FF3" w:rsidRPr="00D26F12" w:rsidRDefault="00A73FF3" w:rsidP="00B14BF1">
            <w:pPr>
              <w:pStyle w:val="TableParagraph"/>
              <w:numPr>
                <w:ilvl w:val="0"/>
                <w:numId w:val="379"/>
              </w:numPr>
              <w:tabs>
                <w:tab w:val="left" w:pos="424"/>
                <w:tab w:val="left" w:pos="425"/>
              </w:tabs>
              <w:spacing w:line="262" w:lineRule="exact"/>
              <w:rPr>
                <w:i/>
                <w:sz w:val="24"/>
                <w:lang w:val="ru-RU"/>
              </w:rPr>
            </w:pPr>
            <w:r w:rsidRPr="00D26F12">
              <w:rPr>
                <w:i/>
                <w:sz w:val="24"/>
                <w:lang w:val="ru-RU"/>
              </w:rPr>
              <w:t>принимать решения в проблемной ситуации на основе</w:t>
            </w:r>
            <w:r w:rsidRPr="00D26F12">
              <w:rPr>
                <w:i/>
                <w:spacing w:val="-9"/>
                <w:sz w:val="24"/>
                <w:lang w:val="ru-RU"/>
              </w:rPr>
              <w:t xml:space="preserve"> </w:t>
            </w:r>
            <w:r w:rsidRPr="00D26F12">
              <w:rPr>
                <w:i/>
                <w:sz w:val="24"/>
                <w:lang w:val="ru-RU"/>
              </w:rPr>
              <w:t>переговоров;</w:t>
            </w:r>
          </w:p>
          <w:p w:rsidR="00A73FF3" w:rsidRPr="00D26F12" w:rsidRDefault="00A73FF3" w:rsidP="00B14BF1">
            <w:pPr>
              <w:pStyle w:val="TableParagraph"/>
              <w:numPr>
                <w:ilvl w:val="0"/>
                <w:numId w:val="379"/>
              </w:numPr>
              <w:tabs>
                <w:tab w:val="left" w:pos="424"/>
                <w:tab w:val="left" w:pos="425"/>
              </w:tabs>
              <w:rPr>
                <w:i/>
                <w:sz w:val="24"/>
              </w:rPr>
            </w:pPr>
            <w:r w:rsidRPr="00D26F12">
              <w:rPr>
                <w:i/>
                <w:sz w:val="24"/>
              </w:rPr>
              <w:t>планировать пути достижения</w:t>
            </w:r>
            <w:r w:rsidRPr="00D26F12">
              <w:rPr>
                <w:i/>
                <w:spacing w:val="-4"/>
                <w:sz w:val="24"/>
              </w:rPr>
              <w:t xml:space="preserve"> </w:t>
            </w:r>
            <w:r w:rsidRPr="00D26F12">
              <w:rPr>
                <w:i/>
                <w:sz w:val="24"/>
              </w:rPr>
              <w:t>целей.</w:t>
            </w:r>
          </w:p>
        </w:tc>
      </w:tr>
      <w:tr w:rsidR="00A73FF3" w:rsidRPr="00D26F12" w:rsidTr="00B14BF1">
        <w:trPr>
          <w:trHeight w:val="5243"/>
        </w:trPr>
        <w:tc>
          <w:tcPr>
            <w:tcW w:w="1668" w:type="dxa"/>
          </w:tcPr>
          <w:p w:rsidR="00A73FF3" w:rsidRPr="00D26F12" w:rsidRDefault="00A73FF3" w:rsidP="00B14BF1">
            <w:pPr>
              <w:pStyle w:val="TableParagraph"/>
              <w:tabs>
                <w:tab w:val="left" w:pos="604"/>
                <w:tab w:val="left" w:pos="1438"/>
              </w:tabs>
              <w:ind w:left="107" w:right="97"/>
              <w:rPr>
                <w:i/>
                <w:sz w:val="24"/>
                <w:lang w:val="ru-RU"/>
              </w:rPr>
            </w:pPr>
            <w:r w:rsidRPr="00D26F12">
              <w:rPr>
                <w:i/>
                <w:sz w:val="24"/>
                <w:lang w:val="ru-RU"/>
              </w:rPr>
              <w:t>Выпускник получит возможность научиться: на</w:t>
            </w:r>
            <w:r w:rsidRPr="00D26F12">
              <w:rPr>
                <w:i/>
                <w:sz w:val="24"/>
                <w:lang w:val="ru-RU"/>
              </w:rPr>
              <w:tab/>
              <w:t>конец</w:t>
            </w:r>
            <w:r w:rsidRPr="00D26F12">
              <w:rPr>
                <w:i/>
                <w:sz w:val="24"/>
                <w:lang w:val="ru-RU"/>
              </w:rPr>
              <w:tab/>
            </w:r>
            <w:r w:rsidRPr="00D26F12">
              <w:rPr>
                <w:i/>
                <w:spacing w:val="-17"/>
                <w:sz w:val="24"/>
                <w:lang w:val="ru-RU"/>
              </w:rPr>
              <w:t xml:space="preserve">9 </w:t>
            </w:r>
            <w:r w:rsidRPr="00D26F12">
              <w:rPr>
                <w:i/>
                <w:sz w:val="24"/>
                <w:lang w:val="ru-RU"/>
              </w:rPr>
              <w:t>класса:</w:t>
            </w:r>
          </w:p>
        </w:tc>
        <w:tc>
          <w:tcPr>
            <w:tcW w:w="7941" w:type="dxa"/>
          </w:tcPr>
          <w:p w:rsidR="00A73FF3" w:rsidRPr="00D26F12" w:rsidRDefault="00A73FF3" w:rsidP="00B14BF1">
            <w:pPr>
              <w:pStyle w:val="TableParagraph"/>
              <w:numPr>
                <w:ilvl w:val="0"/>
                <w:numId w:val="378"/>
              </w:numPr>
              <w:tabs>
                <w:tab w:val="left" w:pos="424"/>
                <w:tab w:val="left" w:pos="425"/>
              </w:tabs>
              <w:spacing w:line="262" w:lineRule="exact"/>
              <w:ind w:firstLine="0"/>
              <w:rPr>
                <w:i/>
                <w:sz w:val="24"/>
                <w:lang w:val="ru-RU"/>
              </w:rPr>
            </w:pPr>
            <w:r w:rsidRPr="00D26F12">
              <w:rPr>
                <w:i/>
                <w:sz w:val="24"/>
                <w:lang w:val="ru-RU"/>
              </w:rPr>
              <w:t>самостоятельно ставить новые учебные цели и</w:t>
            </w:r>
            <w:r w:rsidRPr="00D26F12">
              <w:rPr>
                <w:i/>
                <w:spacing w:val="-5"/>
                <w:sz w:val="24"/>
                <w:lang w:val="ru-RU"/>
              </w:rPr>
              <w:t xml:space="preserve"> </w:t>
            </w:r>
            <w:r w:rsidRPr="00D26F12">
              <w:rPr>
                <w:i/>
                <w:sz w:val="24"/>
                <w:lang w:val="ru-RU"/>
              </w:rPr>
              <w:t>задачи;</w:t>
            </w:r>
          </w:p>
          <w:p w:rsidR="00A73FF3" w:rsidRPr="00D26F12" w:rsidRDefault="00A73FF3" w:rsidP="00B14BF1">
            <w:pPr>
              <w:pStyle w:val="TableParagraph"/>
              <w:numPr>
                <w:ilvl w:val="0"/>
                <w:numId w:val="378"/>
              </w:numPr>
              <w:tabs>
                <w:tab w:val="left" w:pos="424"/>
                <w:tab w:val="left" w:pos="425"/>
              </w:tabs>
              <w:ind w:firstLine="0"/>
              <w:rPr>
                <w:i/>
                <w:sz w:val="24"/>
                <w:lang w:val="ru-RU"/>
              </w:rPr>
            </w:pPr>
            <w:r w:rsidRPr="00D26F12">
              <w:rPr>
                <w:i/>
                <w:sz w:val="24"/>
                <w:lang w:val="ru-RU"/>
              </w:rPr>
              <w:t>построению жизненных планов во временной</w:t>
            </w:r>
            <w:r w:rsidRPr="00D26F12">
              <w:rPr>
                <w:i/>
                <w:spacing w:val="-6"/>
                <w:sz w:val="24"/>
                <w:lang w:val="ru-RU"/>
              </w:rPr>
              <w:t xml:space="preserve"> </w:t>
            </w:r>
            <w:r w:rsidRPr="00D26F12">
              <w:rPr>
                <w:i/>
                <w:sz w:val="24"/>
                <w:lang w:val="ru-RU"/>
              </w:rPr>
              <w:t>перспективе;</w:t>
            </w:r>
          </w:p>
          <w:p w:rsidR="00A73FF3" w:rsidRPr="00D26F12" w:rsidRDefault="00A73FF3" w:rsidP="00B14BF1">
            <w:pPr>
              <w:pStyle w:val="TableParagraph"/>
              <w:numPr>
                <w:ilvl w:val="0"/>
                <w:numId w:val="378"/>
              </w:numPr>
              <w:tabs>
                <w:tab w:val="left" w:pos="424"/>
                <w:tab w:val="left" w:pos="425"/>
              </w:tabs>
              <w:ind w:right="991" w:firstLine="0"/>
              <w:rPr>
                <w:i/>
                <w:sz w:val="24"/>
                <w:lang w:val="ru-RU"/>
              </w:rPr>
            </w:pPr>
            <w:r w:rsidRPr="00D26F12">
              <w:rPr>
                <w:i/>
                <w:sz w:val="24"/>
                <w:lang w:val="ru-RU"/>
              </w:rPr>
              <w:t>при планировании достижения целей самостоятельно, полно и адекватно учитывать условия и средства их</w:t>
            </w:r>
            <w:r w:rsidRPr="00D26F12">
              <w:rPr>
                <w:i/>
                <w:spacing w:val="-6"/>
                <w:sz w:val="24"/>
                <w:lang w:val="ru-RU"/>
              </w:rPr>
              <w:t xml:space="preserve"> </w:t>
            </w:r>
            <w:r w:rsidRPr="00D26F12">
              <w:rPr>
                <w:i/>
                <w:sz w:val="24"/>
                <w:lang w:val="ru-RU"/>
              </w:rPr>
              <w:t>достижения;</w:t>
            </w:r>
          </w:p>
          <w:p w:rsidR="00A73FF3" w:rsidRPr="00D26F12" w:rsidRDefault="00A73FF3" w:rsidP="00B14BF1">
            <w:pPr>
              <w:pStyle w:val="TableParagraph"/>
              <w:numPr>
                <w:ilvl w:val="0"/>
                <w:numId w:val="378"/>
              </w:numPr>
              <w:tabs>
                <w:tab w:val="left" w:pos="424"/>
                <w:tab w:val="left" w:pos="425"/>
              </w:tabs>
              <w:ind w:right="618" w:firstLine="0"/>
              <w:rPr>
                <w:i/>
                <w:sz w:val="24"/>
                <w:lang w:val="ru-RU"/>
              </w:rPr>
            </w:pPr>
            <w:r w:rsidRPr="00D26F12">
              <w:rPr>
                <w:i/>
                <w:sz w:val="24"/>
                <w:lang w:val="ru-RU"/>
              </w:rPr>
              <w:t>выделять альтернативные способы достижения цели и</w:t>
            </w:r>
            <w:r w:rsidRPr="00D26F12">
              <w:rPr>
                <w:i/>
                <w:spacing w:val="-22"/>
                <w:sz w:val="24"/>
                <w:lang w:val="ru-RU"/>
              </w:rPr>
              <w:t xml:space="preserve"> </w:t>
            </w:r>
            <w:r w:rsidRPr="00D26F12">
              <w:rPr>
                <w:i/>
                <w:sz w:val="24"/>
                <w:lang w:val="ru-RU"/>
              </w:rPr>
              <w:t>выбирать наиболее эффективный способ;</w:t>
            </w:r>
          </w:p>
          <w:p w:rsidR="00A73FF3" w:rsidRPr="00D26F12" w:rsidRDefault="00A73FF3" w:rsidP="00B14BF1">
            <w:pPr>
              <w:pStyle w:val="TableParagraph"/>
              <w:numPr>
                <w:ilvl w:val="0"/>
                <w:numId w:val="378"/>
              </w:numPr>
              <w:tabs>
                <w:tab w:val="left" w:pos="424"/>
                <w:tab w:val="left" w:pos="425"/>
              </w:tabs>
              <w:ind w:right="483" w:firstLine="0"/>
              <w:rPr>
                <w:i/>
                <w:sz w:val="24"/>
                <w:lang w:val="ru-RU"/>
              </w:rPr>
            </w:pPr>
            <w:r w:rsidRPr="00D26F12">
              <w:rPr>
                <w:i/>
                <w:sz w:val="24"/>
                <w:lang w:val="ru-RU"/>
              </w:rPr>
              <w:t>основам саморегуляции в учебной и познавательной деятельности</w:t>
            </w:r>
            <w:r w:rsidRPr="00D26F12">
              <w:rPr>
                <w:i/>
                <w:spacing w:val="-18"/>
                <w:sz w:val="24"/>
                <w:lang w:val="ru-RU"/>
              </w:rPr>
              <w:t xml:space="preserve"> </w:t>
            </w:r>
            <w:r w:rsidRPr="00D26F12">
              <w:rPr>
                <w:i/>
                <w:sz w:val="24"/>
                <w:lang w:val="ru-RU"/>
              </w:rPr>
              <w:t>в форме осознанного управления своим поведением и деятельностью, направленной на достижение поставленных</w:t>
            </w:r>
            <w:r w:rsidRPr="00D26F12">
              <w:rPr>
                <w:i/>
                <w:spacing w:val="-7"/>
                <w:sz w:val="24"/>
                <w:lang w:val="ru-RU"/>
              </w:rPr>
              <w:t xml:space="preserve"> </w:t>
            </w:r>
            <w:r w:rsidRPr="00D26F12">
              <w:rPr>
                <w:i/>
                <w:sz w:val="24"/>
                <w:lang w:val="ru-RU"/>
              </w:rPr>
              <w:t>целей;</w:t>
            </w:r>
          </w:p>
          <w:p w:rsidR="00A73FF3" w:rsidRPr="00D26F12" w:rsidRDefault="00A73FF3" w:rsidP="00B14BF1">
            <w:pPr>
              <w:pStyle w:val="TableParagraph"/>
              <w:numPr>
                <w:ilvl w:val="0"/>
                <w:numId w:val="378"/>
              </w:numPr>
              <w:tabs>
                <w:tab w:val="left" w:pos="424"/>
                <w:tab w:val="left" w:pos="425"/>
              </w:tabs>
              <w:ind w:right="348" w:firstLine="0"/>
              <w:rPr>
                <w:i/>
                <w:sz w:val="24"/>
                <w:lang w:val="ru-RU"/>
              </w:rPr>
            </w:pPr>
            <w:r w:rsidRPr="00D26F12">
              <w:rPr>
                <w:i/>
                <w:sz w:val="24"/>
                <w:lang w:val="ru-RU"/>
              </w:rPr>
              <w:t>осуществлять познавательную рефлексию в отношении действий</w:t>
            </w:r>
            <w:r w:rsidRPr="00D26F12">
              <w:rPr>
                <w:i/>
                <w:spacing w:val="-20"/>
                <w:sz w:val="24"/>
                <w:lang w:val="ru-RU"/>
              </w:rPr>
              <w:t xml:space="preserve"> </w:t>
            </w:r>
            <w:r w:rsidRPr="00D26F12">
              <w:rPr>
                <w:i/>
                <w:sz w:val="24"/>
                <w:lang w:val="ru-RU"/>
              </w:rPr>
              <w:t>по решению учебных и познавательных</w:t>
            </w:r>
            <w:r w:rsidRPr="00D26F12">
              <w:rPr>
                <w:i/>
                <w:spacing w:val="-3"/>
                <w:sz w:val="24"/>
                <w:lang w:val="ru-RU"/>
              </w:rPr>
              <w:t xml:space="preserve"> </w:t>
            </w:r>
            <w:r w:rsidRPr="00D26F12">
              <w:rPr>
                <w:i/>
                <w:sz w:val="24"/>
                <w:lang w:val="ru-RU"/>
              </w:rPr>
              <w:t>задач;</w:t>
            </w:r>
          </w:p>
          <w:p w:rsidR="00A73FF3" w:rsidRPr="00D26F12" w:rsidRDefault="00A73FF3" w:rsidP="00B14BF1">
            <w:pPr>
              <w:pStyle w:val="TableParagraph"/>
              <w:numPr>
                <w:ilvl w:val="0"/>
                <w:numId w:val="378"/>
              </w:numPr>
              <w:tabs>
                <w:tab w:val="left" w:pos="424"/>
                <w:tab w:val="left" w:pos="425"/>
              </w:tabs>
              <w:ind w:right="132" w:firstLine="0"/>
              <w:rPr>
                <w:i/>
                <w:sz w:val="24"/>
                <w:lang w:val="ru-RU"/>
              </w:rPr>
            </w:pPr>
            <w:r w:rsidRPr="00D26F12">
              <w:rPr>
                <w:i/>
                <w:sz w:val="24"/>
                <w:lang w:val="ru-RU"/>
              </w:rPr>
              <w:t>адекватно оценивать объективную трудность как меру</w:t>
            </w:r>
            <w:r w:rsidRPr="00D26F12">
              <w:rPr>
                <w:i/>
                <w:spacing w:val="-20"/>
                <w:sz w:val="24"/>
                <w:lang w:val="ru-RU"/>
              </w:rPr>
              <w:t xml:space="preserve"> </w:t>
            </w:r>
            <w:r w:rsidRPr="00D26F12">
              <w:rPr>
                <w:i/>
                <w:sz w:val="24"/>
                <w:lang w:val="ru-RU"/>
              </w:rPr>
              <w:t>фактического или предполагаемого расхода ресурсов на решение</w:t>
            </w:r>
            <w:r w:rsidRPr="00D26F12">
              <w:rPr>
                <w:i/>
                <w:spacing w:val="-4"/>
                <w:sz w:val="24"/>
                <w:lang w:val="ru-RU"/>
              </w:rPr>
              <w:t xml:space="preserve"> </w:t>
            </w:r>
            <w:r w:rsidRPr="00D26F12">
              <w:rPr>
                <w:i/>
                <w:sz w:val="24"/>
                <w:lang w:val="ru-RU"/>
              </w:rPr>
              <w:t>задачи;</w:t>
            </w:r>
          </w:p>
          <w:p w:rsidR="00A73FF3" w:rsidRPr="00D26F12" w:rsidRDefault="00A73FF3" w:rsidP="00B14BF1">
            <w:pPr>
              <w:pStyle w:val="TableParagraph"/>
              <w:numPr>
                <w:ilvl w:val="0"/>
                <w:numId w:val="378"/>
              </w:numPr>
              <w:tabs>
                <w:tab w:val="left" w:pos="424"/>
                <w:tab w:val="left" w:pos="425"/>
              </w:tabs>
              <w:ind w:right="1186" w:firstLine="0"/>
              <w:rPr>
                <w:i/>
                <w:sz w:val="24"/>
                <w:lang w:val="ru-RU"/>
              </w:rPr>
            </w:pPr>
            <w:r w:rsidRPr="00D26F12">
              <w:rPr>
                <w:i/>
                <w:sz w:val="24"/>
                <w:lang w:val="ru-RU"/>
              </w:rPr>
              <w:t>адекватно оценивать свои возможности достижения цели определѐнной сложности в различных сферах самостоятельной деятельности;</w:t>
            </w:r>
          </w:p>
          <w:p w:rsidR="00A73FF3" w:rsidRPr="00D26F12" w:rsidRDefault="00A73FF3" w:rsidP="00B14BF1">
            <w:pPr>
              <w:pStyle w:val="TableParagraph"/>
              <w:numPr>
                <w:ilvl w:val="0"/>
                <w:numId w:val="378"/>
              </w:numPr>
              <w:tabs>
                <w:tab w:val="left" w:pos="424"/>
                <w:tab w:val="left" w:pos="425"/>
              </w:tabs>
              <w:ind w:left="424"/>
              <w:rPr>
                <w:i/>
                <w:sz w:val="24"/>
              </w:rPr>
            </w:pPr>
            <w:r w:rsidRPr="00D26F12">
              <w:rPr>
                <w:i/>
                <w:sz w:val="24"/>
              </w:rPr>
              <w:t>основам саморегуляции эмоциональных состояний;</w:t>
            </w:r>
          </w:p>
          <w:p w:rsidR="00A73FF3" w:rsidRPr="00D26F12" w:rsidRDefault="00A73FF3" w:rsidP="00B14BF1">
            <w:pPr>
              <w:pStyle w:val="TableParagraph"/>
              <w:numPr>
                <w:ilvl w:val="0"/>
                <w:numId w:val="378"/>
              </w:numPr>
              <w:tabs>
                <w:tab w:val="left" w:pos="424"/>
                <w:tab w:val="left" w:pos="425"/>
              </w:tabs>
              <w:spacing w:line="270" w:lineRule="atLeast"/>
              <w:ind w:right="337" w:firstLine="0"/>
              <w:rPr>
                <w:i/>
                <w:sz w:val="24"/>
                <w:lang w:val="ru-RU"/>
              </w:rPr>
            </w:pPr>
            <w:r w:rsidRPr="00D26F12">
              <w:rPr>
                <w:i/>
                <w:sz w:val="24"/>
                <w:lang w:val="ru-RU"/>
              </w:rPr>
              <w:t>прилагать волевые усилия и преодолевать трудности и</w:t>
            </w:r>
            <w:r w:rsidRPr="00D26F12">
              <w:rPr>
                <w:i/>
                <w:spacing w:val="-21"/>
                <w:sz w:val="24"/>
                <w:lang w:val="ru-RU"/>
              </w:rPr>
              <w:t xml:space="preserve"> </w:t>
            </w:r>
            <w:r w:rsidRPr="00D26F12">
              <w:rPr>
                <w:i/>
                <w:sz w:val="24"/>
                <w:lang w:val="ru-RU"/>
              </w:rPr>
              <w:t>препятствия на пути достижения</w:t>
            </w:r>
            <w:r w:rsidRPr="00D26F12">
              <w:rPr>
                <w:i/>
                <w:spacing w:val="-4"/>
                <w:sz w:val="24"/>
                <w:lang w:val="ru-RU"/>
              </w:rPr>
              <w:t xml:space="preserve"> </w:t>
            </w:r>
            <w:r w:rsidRPr="00D26F12">
              <w:rPr>
                <w:i/>
                <w:sz w:val="24"/>
                <w:lang w:val="ru-RU"/>
              </w:rPr>
              <w:t>целей.</w:t>
            </w:r>
          </w:p>
        </w:tc>
      </w:tr>
    </w:tbl>
    <w:p w:rsidR="00A73FF3" w:rsidRPr="00D26F12" w:rsidRDefault="00A73FF3" w:rsidP="00A73FF3">
      <w:pPr>
        <w:pStyle w:val="a4"/>
        <w:spacing w:before="4"/>
        <w:ind w:left="0"/>
        <w:rPr>
          <w:sz w:val="15"/>
        </w:rPr>
      </w:pPr>
    </w:p>
    <w:p w:rsidR="00A73FF3" w:rsidRPr="00D26F12" w:rsidRDefault="00A73FF3" w:rsidP="00A73FF3">
      <w:pPr>
        <w:pStyle w:val="1"/>
        <w:spacing w:before="90" w:line="240" w:lineRule="auto"/>
        <w:ind w:left="3779"/>
      </w:pPr>
      <w:r w:rsidRPr="00D26F12">
        <w:t>Коммуникативные универсальные учебные действия</w:t>
      </w:r>
    </w:p>
    <w:p w:rsidR="00A73FF3" w:rsidRPr="00D26F12" w:rsidRDefault="00A73FF3" w:rsidP="00A73FF3">
      <w:pPr>
        <w:pStyle w:val="a4"/>
        <w:spacing w:before="3" w:after="1"/>
        <w:ind w:left="0"/>
        <w:rPr>
          <w:b/>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2208"/>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5   -    6</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77"/>
              </w:numPr>
              <w:tabs>
                <w:tab w:val="left" w:pos="424"/>
                <w:tab w:val="left" w:pos="425"/>
              </w:tabs>
              <w:ind w:right="704" w:firstLine="0"/>
              <w:rPr>
                <w:sz w:val="24"/>
                <w:lang w:val="ru-RU"/>
              </w:rPr>
            </w:pPr>
            <w:r w:rsidRPr="00D26F12">
              <w:rPr>
                <w:sz w:val="24"/>
                <w:lang w:val="ru-RU"/>
              </w:rPr>
              <w:t>адекватно использовать речевые средства для решения</w:t>
            </w:r>
            <w:r w:rsidRPr="00D26F12">
              <w:rPr>
                <w:spacing w:val="-24"/>
                <w:sz w:val="24"/>
                <w:lang w:val="ru-RU"/>
              </w:rPr>
              <w:t xml:space="preserve"> </w:t>
            </w:r>
            <w:r w:rsidRPr="00D26F12">
              <w:rPr>
                <w:sz w:val="24"/>
                <w:lang w:val="ru-RU"/>
              </w:rPr>
              <w:t>различных коммуникативных</w:t>
            </w:r>
            <w:r w:rsidRPr="00D26F12">
              <w:rPr>
                <w:spacing w:val="1"/>
                <w:sz w:val="24"/>
                <w:lang w:val="ru-RU"/>
              </w:rPr>
              <w:t xml:space="preserve"> </w:t>
            </w:r>
            <w:r w:rsidRPr="00D26F12">
              <w:rPr>
                <w:sz w:val="24"/>
                <w:lang w:val="ru-RU"/>
              </w:rPr>
              <w:t>задач;</w:t>
            </w:r>
          </w:p>
          <w:p w:rsidR="00A73FF3" w:rsidRPr="00D26F12" w:rsidRDefault="00A73FF3" w:rsidP="00B14BF1">
            <w:pPr>
              <w:pStyle w:val="TableParagraph"/>
              <w:numPr>
                <w:ilvl w:val="0"/>
                <w:numId w:val="377"/>
              </w:numPr>
              <w:tabs>
                <w:tab w:val="left" w:pos="424"/>
                <w:tab w:val="left" w:pos="425"/>
              </w:tabs>
              <w:ind w:right="1125" w:firstLine="0"/>
              <w:rPr>
                <w:sz w:val="24"/>
                <w:lang w:val="ru-RU"/>
              </w:rPr>
            </w:pPr>
            <w:r w:rsidRPr="00D26F12">
              <w:rPr>
                <w:sz w:val="24"/>
                <w:lang w:val="ru-RU"/>
              </w:rPr>
              <w:t>владеть устной и письменной речью; строить монологическое контекстное</w:t>
            </w:r>
            <w:r w:rsidRPr="00D26F12">
              <w:rPr>
                <w:spacing w:val="-2"/>
                <w:sz w:val="24"/>
                <w:lang w:val="ru-RU"/>
              </w:rPr>
              <w:t xml:space="preserve"> </w:t>
            </w:r>
            <w:r w:rsidRPr="00D26F12">
              <w:rPr>
                <w:sz w:val="24"/>
                <w:lang w:val="ru-RU"/>
              </w:rPr>
              <w:t>высказывание;</w:t>
            </w:r>
          </w:p>
          <w:p w:rsidR="00A73FF3" w:rsidRPr="00D26F12" w:rsidRDefault="00A73FF3" w:rsidP="00B14BF1">
            <w:pPr>
              <w:pStyle w:val="TableParagraph"/>
              <w:numPr>
                <w:ilvl w:val="0"/>
                <w:numId w:val="377"/>
              </w:numPr>
              <w:tabs>
                <w:tab w:val="left" w:pos="424"/>
                <w:tab w:val="left" w:pos="425"/>
              </w:tabs>
              <w:ind w:right="416" w:firstLine="0"/>
              <w:rPr>
                <w:sz w:val="24"/>
                <w:lang w:val="ru-RU"/>
              </w:rPr>
            </w:pPr>
            <w:r w:rsidRPr="00D26F12">
              <w:rPr>
                <w:sz w:val="24"/>
                <w:lang w:val="ru-RU"/>
              </w:rPr>
              <w:t>работать в группе — устанавливать рабочие отношения, эффективно сотрудничать и способствовать продуктивной</w:t>
            </w:r>
            <w:r w:rsidRPr="00D26F12">
              <w:rPr>
                <w:spacing w:val="-6"/>
                <w:sz w:val="24"/>
                <w:lang w:val="ru-RU"/>
              </w:rPr>
              <w:t xml:space="preserve"> </w:t>
            </w:r>
            <w:r w:rsidRPr="00D26F12">
              <w:rPr>
                <w:sz w:val="24"/>
                <w:lang w:val="ru-RU"/>
              </w:rPr>
              <w:t>кооперации;</w:t>
            </w:r>
          </w:p>
          <w:p w:rsidR="00A73FF3" w:rsidRPr="00D26F12" w:rsidRDefault="00A73FF3" w:rsidP="00B14BF1">
            <w:pPr>
              <w:pStyle w:val="TableParagraph"/>
              <w:numPr>
                <w:ilvl w:val="0"/>
                <w:numId w:val="377"/>
              </w:numPr>
              <w:tabs>
                <w:tab w:val="left" w:pos="424"/>
                <w:tab w:val="left" w:pos="425"/>
              </w:tabs>
              <w:spacing w:line="270" w:lineRule="atLeast"/>
              <w:ind w:right="995" w:firstLine="0"/>
              <w:rPr>
                <w:sz w:val="24"/>
                <w:lang w:val="ru-RU"/>
              </w:rPr>
            </w:pPr>
            <w:r w:rsidRPr="00D26F12">
              <w:rPr>
                <w:sz w:val="24"/>
                <w:lang w:val="ru-RU"/>
              </w:rPr>
              <w:t>интегрироваться в группу сверстников и строить</w:t>
            </w:r>
            <w:r w:rsidRPr="00D26F12">
              <w:rPr>
                <w:spacing w:val="-25"/>
                <w:sz w:val="24"/>
                <w:lang w:val="ru-RU"/>
              </w:rPr>
              <w:t xml:space="preserve"> </w:t>
            </w:r>
            <w:r w:rsidRPr="00D26F12">
              <w:rPr>
                <w:sz w:val="24"/>
                <w:lang w:val="ru-RU"/>
              </w:rPr>
              <w:t>продуктивное взаимодействие со сверстниками и</w:t>
            </w:r>
            <w:r w:rsidRPr="00D26F12">
              <w:rPr>
                <w:spacing w:val="-5"/>
                <w:sz w:val="24"/>
                <w:lang w:val="ru-RU"/>
              </w:rPr>
              <w:t xml:space="preserve"> </w:t>
            </w:r>
            <w:r w:rsidRPr="00D26F12">
              <w:rPr>
                <w:sz w:val="24"/>
                <w:lang w:val="ru-RU"/>
              </w:rPr>
              <w:t>взрослыми.</w:t>
            </w:r>
          </w:p>
        </w:tc>
      </w:tr>
      <w:tr w:rsidR="00D26F12" w:rsidRPr="00D26F12" w:rsidTr="00B14BF1">
        <w:trPr>
          <w:trHeight w:val="1655"/>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 xml:space="preserve">7    -   8 </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76"/>
              </w:numPr>
              <w:tabs>
                <w:tab w:val="left" w:pos="424"/>
                <w:tab w:val="left" w:pos="425"/>
              </w:tabs>
              <w:ind w:right="1098" w:firstLine="0"/>
              <w:rPr>
                <w:sz w:val="24"/>
                <w:lang w:val="ru-RU"/>
              </w:rPr>
            </w:pPr>
            <w:r w:rsidRPr="00D26F12">
              <w:rPr>
                <w:sz w:val="24"/>
                <w:lang w:val="ru-RU"/>
              </w:rPr>
              <w:t>задавать вопросы, необходимые для организации собственной деятельности и сотрудничества с</w:t>
            </w:r>
            <w:r w:rsidRPr="00D26F12">
              <w:rPr>
                <w:spacing w:val="-5"/>
                <w:sz w:val="24"/>
                <w:lang w:val="ru-RU"/>
              </w:rPr>
              <w:t xml:space="preserve"> </w:t>
            </w:r>
            <w:r w:rsidRPr="00D26F12">
              <w:rPr>
                <w:sz w:val="24"/>
                <w:lang w:val="ru-RU"/>
              </w:rPr>
              <w:t>партнѐром;</w:t>
            </w:r>
          </w:p>
          <w:p w:rsidR="00A73FF3" w:rsidRPr="00D26F12" w:rsidRDefault="00A73FF3" w:rsidP="00B14BF1">
            <w:pPr>
              <w:pStyle w:val="TableParagraph"/>
              <w:numPr>
                <w:ilvl w:val="0"/>
                <w:numId w:val="376"/>
              </w:numPr>
              <w:tabs>
                <w:tab w:val="left" w:pos="424"/>
                <w:tab w:val="left" w:pos="425"/>
              </w:tabs>
              <w:ind w:right="469" w:firstLine="0"/>
              <w:rPr>
                <w:sz w:val="24"/>
                <w:lang w:val="ru-RU"/>
              </w:rPr>
            </w:pPr>
            <w:r w:rsidRPr="00D26F12">
              <w:rPr>
                <w:sz w:val="24"/>
                <w:lang w:val="ru-RU"/>
              </w:rPr>
              <w:t>использовать адекватные языковые средства для отображения</w:t>
            </w:r>
            <w:r w:rsidRPr="00D26F12">
              <w:rPr>
                <w:spacing w:val="-25"/>
                <w:sz w:val="24"/>
                <w:lang w:val="ru-RU"/>
              </w:rPr>
              <w:t xml:space="preserve"> </w:t>
            </w:r>
            <w:r w:rsidRPr="00D26F12">
              <w:rPr>
                <w:sz w:val="24"/>
                <w:lang w:val="ru-RU"/>
              </w:rPr>
              <w:t>своих чувств, мыслей, мотивов и</w:t>
            </w:r>
            <w:r w:rsidRPr="00D26F12">
              <w:rPr>
                <w:spacing w:val="-3"/>
                <w:sz w:val="24"/>
                <w:lang w:val="ru-RU"/>
              </w:rPr>
              <w:t xml:space="preserve"> </w:t>
            </w:r>
            <w:r w:rsidRPr="00D26F12">
              <w:rPr>
                <w:sz w:val="24"/>
                <w:lang w:val="ru-RU"/>
              </w:rPr>
              <w:t>потребностей;</w:t>
            </w:r>
          </w:p>
          <w:p w:rsidR="00A73FF3" w:rsidRPr="00D26F12" w:rsidRDefault="00A73FF3" w:rsidP="00B14BF1">
            <w:pPr>
              <w:pStyle w:val="TableParagraph"/>
              <w:numPr>
                <w:ilvl w:val="0"/>
                <w:numId w:val="376"/>
              </w:numPr>
              <w:tabs>
                <w:tab w:val="left" w:pos="424"/>
                <w:tab w:val="left" w:pos="425"/>
              </w:tabs>
              <w:spacing w:line="276" w:lineRule="exact"/>
              <w:ind w:right="707" w:firstLine="0"/>
              <w:rPr>
                <w:sz w:val="24"/>
                <w:lang w:val="ru-RU"/>
              </w:rPr>
            </w:pPr>
            <w:r w:rsidRPr="00D26F12">
              <w:rPr>
                <w:sz w:val="24"/>
                <w:lang w:val="ru-RU"/>
              </w:rPr>
              <w:t>учитывать разные мнения и стремиться к координации</w:t>
            </w:r>
            <w:r w:rsidRPr="00D26F12">
              <w:rPr>
                <w:spacing w:val="-30"/>
                <w:sz w:val="24"/>
                <w:lang w:val="ru-RU"/>
              </w:rPr>
              <w:t xml:space="preserve"> </w:t>
            </w:r>
            <w:r w:rsidRPr="00D26F12">
              <w:rPr>
                <w:sz w:val="24"/>
                <w:lang w:val="ru-RU"/>
              </w:rPr>
              <w:t>различных позиций в</w:t>
            </w:r>
            <w:r w:rsidRPr="00D26F12">
              <w:rPr>
                <w:spacing w:val="-2"/>
                <w:sz w:val="24"/>
                <w:lang w:val="ru-RU"/>
              </w:rPr>
              <w:t xml:space="preserve"> </w:t>
            </w:r>
            <w:r w:rsidRPr="00D26F12">
              <w:rPr>
                <w:sz w:val="24"/>
                <w:lang w:val="ru-RU"/>
              </w:rPr>
              <w:t>сотрудничестве;</w:t>
            </w:r>
          </w:p>
        </w:tc>
      </w:tr>
    </w:tbl>
    <w:p w:rsidR="00A73FF3" w:rsidRPr="00D26F12" w:rsidRDefault="00A73FF3" w:rsidP="00A73FF3">
      <w:pPr>
        <w:spacing w:line="276" w:lineRule="exact"/>
        <w:rPr>
          <w:sz w:val="24"/>
        </w:rPr>
        <w:sectPr w:rsidR="00A73FF3" w:rsidRPr="00D26F12">
          <w:pgSz w:w="11910" w:h="16840"/>
          <w:pgMar w:top="1120" w:right="0" w:bottom="166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1382"/>
        </w:trPr>
        <w:tc>
          <w:tcPr>
            <w:tcW w:w="1668" w:type="dxa"/>
          </w:tcPr>
          <w:p w:rsidR="00A73FF3" w:rsidRPr="00D26F12" w:rsidRDefault="00A73FF3" w:rsidP="00B14BF1">
            <w:pPr>
              <w:pStyle w:val="TableParagraph"/>
              <w:rPr>
                <w:sz w:val="24"/>
                <w:lang w:val="ru-RU"/>
              </w:rPr>
            </w:pPr>
          </w:p>
        </w:tc>
        <w:tc>
          <w:tcPr>
            <w:tcW w:w="7941" w:type="dxa"/>
          </w:tcPr>
          <w:p w:rsidR="00A73FF3" w:rsidRPr="00D26F12" w:rsidRDefault="00A73FF3" w:rsidP="00B14BF1">
            <w:pPr>
              <w:pStyle w:val="TableParagraph"/>
              <w:numPr>
                <w:ilvl w:val="0"/>
                <w:numId w:val="375"/>
              </w:numPr>
              <w:tabs>
                <w:tab w:val="left" w:pos="424"/>
                <w:tab w:val="left" w:pos="425"/>
              </w:tabs>
              <w:ind w:right="691" w:firstLine="0"/>
              <w:rPr>
                <w:sz w:val="24"/>
                <w:lang w:val="ru-RU"/>
              </w:rPr>
            </w:pPr>
            <w:r w:rsidRPr="00D26F12">
              <w:rPr>
                <w:sz w:val="24"/>
                <w:lang w:val="ru-RU"/>
              </w:rPr>
              <w:t>адекватно использовать речь для планирования и регуляции</w:t>
            </w:r>
            <w:r w:rsidRPr="00D26F12">
              <w:rPr>
                <w:spacing w:val="-26"/>
                <w:sz w:val="24"/>
                <w:lang w:val="ru-RU"/>
              </w:rPr>
              <w:t xml:space="preserve"> </w:t>
            </w:r>
            <w:r w:rsidRPr="00D26F12">
              <w:rPr>
                <w:sz w:val="24"/>
                <w:lang w:val="ru-RU"/>
              </w:rPr>
              <w:t>своей деятельности;</w:t>
            </w:r>
          </w:p>
          <w:p w:rsidR="00A73FF3" w:rsidRPr="00D26F12" w:rsidRDefault="00A73FF3" w:rsidP="00B14BF1">
            <w:pPr>
              <w:pStyle w:val="TableParagraph"/>
              <w:numPr>
                <w:ilvl w:val="0"/>
                <w:numId w:val="375"/>
              </w:numPr>
              <w:tabs>
                <w:tab w:val="left" w:pos="424"/>
                <w:tab w:val="left" w:pos="425"/>
              </w:tabs>
              <w:spacing w:line="270" w:lineRule="atLeast"/>
              <w:ind w:right="582" w:firstLine="0"/>
              <w:rPr>
                <w:sz w:val="24"/>
                <w:lang w:val="ru-RU"/>
              </w:rPr>
            </w:pPr>
            <w:r w:rsidRPr="00D26F12">
              <w:rPr>
                <w:sz w:val="24"/>
                <w:lang w:val="ru-RU"/>
              </w:rPr>
              <w:t>формулировать собственное мнение и позицию, аргументировать</w:t>
            </w:r>
            <w:r w:rsidRPr="00D26F12">
              <w:rPr>
                <w:spacing w:val="-25"/>
                <w:sz w:val="24"/>
                <w:lang w:val="ru-RU"/>
              </w:rPr>
              <w:t xml:space="preserve"> </w:t>
            </w:r>
            <w:r w:rsidRPr="00D26F12">
              <w:rPr>
                <w:sz w:val="24"/>
                <w:lang w:val="ru-RU"/>
              </w:rPr>
              <w:t>и координировать еѐ с позициями партнѐров в сотрудничестве при выработке общего решения в совместной</w:t>
            </w:r>
            <w:r w:rsidRPr="00D26F12">
              <w:rPr>
                <w:spacing w:val="-6"/>
                <w:sz w:val="24"/>
                <w:lang w:val="ru-RU"/>
              </w:rPr>
              <w:t xml:space="preserve"> </w:t>
            </w:r>
            <w:r w:rsidRPr="00D26F12">
              <w:rPr>
                <w:sz w:val="24"/>
                <w:lang w:val="ru-RU"/>
              </w:rPr>
              <w:t>деятельности.</w:t>
            </w:r>
          </w:p>
        </w:tc>
      </w:tr>
      <w:tr w:rsidR="00D26F12" w:rsidRPr="00D26F12" w:rsidTr="00B14BF1">
        <w:trPr>
          <w:trHeight w:val="5244"/>
        </w:trPr>
        <w:tc>
          <w:tcPr>
            <w:tcW w:w="1668" w:type="dxa"/>
          </w:tcPr>
          <w:p w:rsidR="00A73FF3" w:rsidRPr="00D26F12" w:rsidRDefault="00A73FF3" w:rsidP="00B14BF1">
            <w:pPr>
              <w:pStyle w:val="TableParagraph"/>
              <w:tabs>
                <w:tab w:val="left" w:pos="1323"/>
                <w:tab w:val="right" w:pos="1561"/>
              </w:tabs>
              <w:ind w:left="107" w:right="94"/>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конец</w:t>
            </w:r>
            <w:r w:rsidRPr="00D26F12">
              <w:rPr>
                <w:sz w:val="24"/>
                <w:lang w:val="ru-RU"/>
              </w:rPr>
              <w:tab/>
            </w:r>
            <w:r w:rsidRPr="00D26F12">
              <w:rPr>
                <w:sz w:val="24"/>
                <w:lang w:val="ru-RU"/>
              </w:rPr>
              <w:tab/>
              <w:t>9</w:t>
            </w:r>
          </w:p>
          <w:p w:rsidR="00A73FF3" w:rsidRPr="00D26F12" w:rsidRDefault="00A73FF3" w:rsidP="00B14BF1">
            <w:pPr>
              <w:pStyle w:val="TableParagraph"/>
              <w:ind w:left="107"/>
              <w:rPr>
                <w:sz w:val="24"/>
                <w:lang w:val="ru-RU"/>
              </w:rPr>
            </w:pPr>
            <w:r w:rsidRPr="00D26F12">
              <w:rPr>
                <w:sz w:val="24"/>
                <w:lang w:val="ru-RU"/>
              </w:rPr>
              <w:t>класса:</w:t>
            </w:r>
          </w:p>
        </w:tc>
        <w:tc>
          <w:tcPr>
            <w:tcW w:w="7941" w:type="dxa"/>
          </w:tcPr>
          <w:p w:rsidR="00A73FF3" w:rsidRPr="00D26F12" w:rsidRDefault="00A73FF3" w:rsidP="00B14BF1">
            <w:pPr>
              <w:pStyle w:val="TableParagraph"/>
              <w:numPr>
                <w:ilvl w:val="0"/>
                <w:numId w:val="374"/>
              </w:numPr>
              <w:tabs>
                <w:tab w:val="left" w:pos="424"/>
                <w:tab w:val="left" w:pos="425"/>
              </w:tabs>
              <w:ind w:right="1170" w:firstLine="0"/>
              <w:rPr>
                <w:sz w:val="24"/>
                <w:lang w:val="ru-RU"/>
              </w:rPr>
            </w:pPr>
            <w:r w:rsidRPr="00D26F12">
              <w:rPr>
                <w:sz w:val="24"/>
                <w:lang w:val="ru-RU"/>
              </w:rPr>
              <w:t>устанавливать и сравнивать разные точки зрения, прежде</w:t>
            </w:r>
            <w:r w:rsidRPr="00D26F12">
              <w:rPr>
                <w:spacing w:val="-28"/>
                <w:sz w:val="24"/>
                <w:lang w:val="ru-RU"/>
              </w:rPr>
              <w:t xml:space="preserve"> </w:t>
            </w:r>
            <w:r w:rsidRPr="00D26F12">
              <w:rPr>
                <w:sz w:val="24"/>
                <w:lang w:val="ru-RU"/>
              </w:rPr>
              <w:t>чем принимать решения и делать</w:t>
            </w:r>
            <w:r w:rsidRPr="00D26F12">
              <w:rPr>
                <w:spacing w:val="-4"/>
                <w:sz w:val="24"/>
                <w:lang w:val="ru-RU"/>
              </w:rPr>
              <w:t xml:space="preserve"> </w:t>
            </w:r>
            <w:r w:rsidRPr="00D26F12">
              <w:rPr>
                <w:sz w:val="24"/>
                <w:lang w:val="ru-RU"/>
              </w:rPr>
              <w:t>выбор;</w:t>
            </w:r>
          </w:p>
          <w:p w:rsidR="00A73FF3" w:rsidRPr="00D26F12" w:rsidRDefault="00A73FF3" w:rsidP="00B14BF1">
            <w:pPr>
              <w:pStyle w:val="TableParagraph"/>
              <w:numPr>
                <w:ilvl w:val="0"/>
                <w:numId w:val="374"/>
              </w:numPr>
              <w:tabs>
                <w:tab w:val="left" w:pos="424"/>
                <w:tab w:val="left" w:pos="425"/>
              </w:tabs>
              <w:ind w:right="924" w:firstLine="0"/>
              <w:rPr>
                <w:sz w:val="24"/>
                <w:lang w:val="ru-RU"/>
              </w:rPr>
            </w:pPr>
            <w:r w:rsidRPr="00D26F12">
              <w:rPr>
                <w:sz w:val="24"/>
                <w:lang w:val="ru-RU"/>
              </w:rPr>
              <w:t>аргументировать свою точку зрения, спорить и отстаивать свою позицию не враждебным для оппонентов</w:t>
            </w:r>
            <w:r w:rsidRPr="00D26F12">
              <w:rPr>
                <w:spacing w:val="-6"/>
                <w:sz w:val="24"/>
                <w:lang w:val="ru-RU"/>
              </w:rPr>
              <w:t xml:space="preserve"> </w:t>
            </w:r>
            <w:r w:rsidRPr="00D26F12">
              <w:rPr>
                <w:sz w:val="24"/>
                <w:lang w:val="ru-RU"/>
              </w:rPr>
              <w:t>образом;</w:t>
            </w:r>
          </w:p>
          <w:p w:rsidR="00A73FF3" w:rsidRPr="00D26F12" w:rsidRDefault="00A73FF3" w:rsidP="00B14BF1">
            <w:pPr>
              <w:pStyle w:val="TableParagraph"/>
              <w:numPr>
                <w:ilvl w:val="0"/>
                <w:numId w:val="374"/>
              </w:numPr>
              <w:tabs>
                <w:tab w:val="left" w:pos="424"/>
                <w:tab w:val="left" w:pos="425"/>
              </w:tabs>
              <w:ind w:right="905" w:firstLine="0"/>
              <w:rPr>
                <w:sz w:val="24"/>
                <w:lang w:val="ru-RU"/>
              </w:rPr>
            </w:pPr>
            <w:r w:rsidRPr="00D26F12">
              <w:rPr>
                <w:sz w:val="24"/>
                <w:lang w:val="ru-RU"/>
              </w:rPr>
              <w:t>осуществлять взаимный контроль и оказывать в</w:t>
            </w:r>
            <w:r w:rsidRPr="00D26F12">
              <w:rPr>
                <w:spacing w:val="-25"/>
                <w:sz w:val="24"/>
                <w:lang w:val="ru-RU"/>
              </w:rPr>
              <w:t xml:space="preserve"> </w:t>
            </w:r>
            <w:r w:rsidRPr="00D26F12">
              <w:rPr>
                <w:sz w:val="24"/>
                <w:lang w:val="ru-RU"/>
              </w:rPr>
              <w:t>сотрудничестве необходимую</w:t>
            </w:r>
            <w:r w:rsidRPr="00D26F12">
              <w:rPr>
                <w:spacing w:val="-1"/>
                <w:sz w:val="24"/>
                <w:lang w:val="ru-RU"/>
              </w:rPr>
              <w:t xml:space="preserve"> </w:t>
            </w:r>
            <w:r w:rsidRPr="00D26F12">
              <w:rPr>
                <w:sz w:val="24"/>
                <w:lang w:val="ru-RU"/>
              </w:rPr>
              <w:t>взаимопомощь;</w:t>
            </w:r>
          </w:p>
          <w:p w:rsidR="00A73FF3" w:rsidRPr="00D26F12" w:rsidRDefault="00A73FF3" w:rsidP="00B14BF1">
            <w:pPr>
              <w:pStyle w:val="TableParagraph"/>
              <w:numPr>
                <w:ilvl w:val="0"/>
                <w:numId w:val="374"/>
              </w:numPr>
              <w:tabs>
                <w:tab w:val="left" w:pos="424"/>
                <w:tab w:val="left" w:pos="425"/>
              </w:tabs>
              <w:ind w:left="424"/>
              <w:rPr>
                <w:sz w:val="24"/>
              </w:rPr>
            </w:pPr>
            <w:r w:rsidRPr="00D26F12">
              <w:rPr>
                <w:sz w:val="24"/>
              </w:rPr>
              <w:t>строить монологическое контекстное</w:t>
            </w:r>
            <w:r w:rsidRPr="00D26F12">
              <w:rPr>
                <w:spacing w:val="-4"/>
                <w:sz w:val="24"/>
              </w:rPr>
              <w:t xml:space="preserve"> </w:t>
            </w:r>
            <w:r w:rsidRPr="00D26F12">
              <w:rPr>
                <w:sz w:val="24"/>
              </w:rPr>
              <w:t>высказывание;</w:t>
            </w:r>
          </w:p>
          <w:p w:rsidR="00A73FF3" w:rsidRPr="00D26F12" w:rsidRDefault="00A73FF3" w:rsidP="00B14BF1">
            <w:pPr>
              <w:pStyle w:val="TableParagraph"/>
              <w:numPr>
                <w:ilvl w:val="0"/>
                <w:numId w:val="374"/>
              </w:numPr>
              <w:tabs>
                <w:tab w:val="left" w:pos="424"/>
                <w:tab w:val="left" w:pos="425"/>
              </w:tabs>
              <w:ind w:right="405" w:firstLine="0"/>
              <w:rPr>
                <w:sz w:val="24"/>
                <w:lang w:val="ru-RU"/>
              </w:rPr>
            </w:pPr>
            <w:r w:rsidRPr="00D26F12">
              <w:rPr>
                <w:sz w:val="24"/>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w:t>
            </w:r>
          </w:p>
          <w:p w:rsidR="00A73FF3" w:rsidRPr="00D26F12" w:rsidRDefault="00A73FF3" w:rsidP="00B14BF1">
            <w:pPr>
              <w:pStyle w:val="TableParagraph"/>
              <w:numPr>
                <w:ilvl w:val="0"/>
                <w:numId w:val="374"/>
              </w:numPr>
              <w:tabs>
                <w:tab w:val="left" w:pos="424"/>
                <w:tab w:val="left" w:pos="425"/>
              </w:tabs>
              <w:ind w:left="424"/>
              <w:rPr>
                <w:sz w:val="24"/>
              </w:rPr>
            </w:pPr>
            <w:r w:rsidRPr="00D26F12">
              <w:rPr>
                <w:sz w:val="24"/>
              </w:rPr>
              <w:t>планировать общие способы</w:t>
            </w:r>
            <w:r w:rsidRPr="00D26F12">
              <w:rPr>
                <w:spacing w:val="-2"/>
                <w:sz w:val="24"/>
              </w:rPr>
              <w:t xml:space="preserve"> </w:t>
            </w:r>
            <w:r w:rsidRPr="00D26F12">
              <w:rPr>
                <w:sz w:val="24"/>
              </w:rPr>
              <w:t>работы;</w:t>
            </w:r>
          </w:p>
          <w:p w:rsidR="00A73FF3" w:rsidRPr="00D26F12" w:rsidRDefault="00A73FF3" w:rsidP="00B14BF1">
            <w:pPr>
              <w:pStyle w:val="TableParagraph"/>
              <w:numPr>
                <w:ilvl w:val="0"/>
                <w:numId w:val="374"/>
              </w:numPr>
              <w:tabs>
                <w:tab w:val="left" w:pos="424"/>
                <w:tab w:val="left" w:pos="425"/>
              </w:tabs>
              <w:ind w:right="315" w:firstLine="0"/>
              <w:rPr>
                <w:sz w:val="24"/>
                <w:lang w:val="ru-RU"/>
              </w:rPr>
            </w:pPr>
            <w:r w:rsidRPr="00D26F12">
              <w:rPr>
                <w:sz w:val="24"/>
                <w:lang w:val="ru-RU"/>
              </w:rPr>
              <w:t>осуществлять контроль, коррекцию, оценку действий партнѐра,</w:t>
            </w:r>
            <w:r w:rsidRPr="00D26F12">
              <w:rPr>
                <w:spacing w:val="-27"/>
                <w:sz w:val="24"/>
                <w:lang w:val="ru-RU"/>
              </w:rPr>
              <w:t xml:space="preserve"> </w:t>
            </w:r>
            <w:r w:rsidRPr="00D26F12">
              <w:rPr>
                <w:sz w:val="24"/>
                <w:lang w:val="ru-RU"/>
              </w:rPr>
              <w:t>уметь убеждать;</w:t>
            </w:r>
          </w:p>
          <w:p w:rsidR="00A73FF3" w:rsidRPr="00D26F12" w:rsidRDefault="00A73FF3" w:rsidP="00B14BF1">
            <w:pPr>
              <w:pStyle w:val="TableParagraph"/>
              <w:numPr>
                <w:ilvl w:val="0"/>
                <w:numId w:val="374"/>
              </w:numPr>
              <w:tabs>
                <w:tab w:val="left" w:pos="424"/>
                <w:tab w:val="left" w:pos="425"/>
              </w:tabs>
              <w:ind w:left="424"/>
              <w:rPr>
                <w:sz w:val="24"/>
              </w:rPr>
            </w:pPr>
            <w:r w:rsidRPr="00D26F12">
              <w:rPr>
                <w:sz w:val="24"/>
              </w:rPr>
              <w:t>основам коммуникативной</w:t>
            </w:r>
            <w:r w:rsidRPr="00D26F12">
              <w:rPr>
                <w:spacing w:val="-2"/>
                <w:sz w:val="24"/>
              </w:rPr>
              <w:t xml:space="preserve"> </w:t>
            </w:r>
            <w:r w:rsidRPr="00D26F12">
              <w:rPr>
                <w:sz w:val="24"/>
              </w:rPr>
              <w:t>рефлексии;</w:t>
            </w:r>
          </w:p>
          <w:p w:rsidR="00A73FF3" w:rsidRPr="00D26F12" w:rsidRDefault="00A73FF3" w:rsidP="00B14BF1">
            <w:pPr>
              <w:pStyle w:val="TableParagraph"/>
              <w:numPr>
                <w:ilvl w:val="0"/>
                <w:numId w:val="374"/>
              </w:numPr>
              <w:tabs>
                <w:tab w:val="left" w:pos="424"/>
                <w:tab w:val="left" w:pos="425"/>
              </w:tabs>
              <w:ind w:right="466" w:firstLine="0"/>
              <w:rPr>
                <w:sz w:val="24"/>
                <w:lang w:val="ru-RU"/>
              </w:rPr>
            </w:pPr>
            <w:r w:rsidRPr="00D26F12">
              <w:rPr>
                <w:sz w:val="24"/>
                <w:lang w:val="ru-RU"/>
              </w:rPr>
              <w:t>использовать адекватные языковые средства для отображения своих чувств, мыслей, мотивов и</w:t>
            </w:r>
            <w:r w:rsidRPr="00D26F12">
              <w:rPr>
                <w:spacing w:val="-3"/>
                <w:sz w:val="24"/>
                <w:lang w:val="ru-RU"/>
              </w:rPr>
              <w:t xml:space="preserve"> </w:t>
            </w:r>
            <w:r w:rsidRPr="00D26F12">
              <w:rPr>
                <w:sz w:val="24"/>
                <w:lang w:val="ru-RU"/>
              </w:rPr>
              <w:t>потребностей;</w:t>
            </w:r>
          </w:p>
          <w:p w:rsidR="00A73FF3" w:rsidRPr="00D26F12" w:rsidRDefault="00A73FF3" w:rsidP="00B14BF1">
            <w:pPr>
              <w:pStyle w:val="TableParagraph"/>
              <w:numPr>
                <w:ilvl w:val="0"/>
                <w:numId w:val="374"/>
              </w:numPr>
              <w:tabs>
                <w:tab w:val="left" w:pos="424"/>
                <w:tab w:val="left" w:pos="425"/>
              </w:tabs>
              <w:spacing w:line="270" w:lineRule="atLeast"/>
              <w:ind w:right="417" w:firstLine="0"/>
              <w:rPr>
                <w:sz w:val="24"/>
                <w:lang w:val="ru-RU"/>
              </w:rPr>
            </w:pPr>
            <w:r w:rsidRPr="00D26F12">
              <w:rPr>
                <w:sz w:val="24"/>
                <w:lang w:val="ru-RU"/>
              </w:rPr>
              <w:t>отображать в речи (описание, объяснение) содержание</w:t>
            </w:r>
            <w:r w:rsidRPr="00D26F12">
              <w:rPr>
                <w:spacing w:val="-22"/>
                <w:sz w:val="24"/>
                <w:lang w:val="ru-RU"/>
              </w:rPr>
              <w:t xml:space="preserve"> </w:t>
            </w:r>
            <w:r w:rsidRPr="00D26F12">
              <w:rPr>
                <w:sz w:val="24"/>
                <w:lang w:val="ru-RU"/>
              </w:rPr>
              <w:t>совершаемых действий как в форме громкой социализированной речи, так и в форме внутренней</w:t>
            </w:r>
            <w:r w:rsidRPr="00D26F12">
              <w:rPr>
                <w:spacing w:val="-1"/>
                <w:sz w:val="24"/>
                <w:lang w:val="ru-RU"/>
              </w:rPr>
              <w:t xml:space="preserve"> </w:t>
            </w:r>
            <w:r w:rsidRPr="00D26F12">
              <w:rPr>
                <w:sz w:val="24"/>
                <w:lang w:val="ru-RU"/>
              </w:rPr>
              <w:t>речи.</w:t>
            </w:r>
          </w:p>
        </w:tc>
      </w:tr>
      <w:tr w:rsidR="00D26F12" w:rsidRPr="00D26F12" w:rsidTr="00B14BF1">
        <w:trPr>
          <w:trHeight w:val="1655"/>
        </w:trPr>
        <w:tc>
          <w:tcPr>
            <w:tcW w:w="1668" w:type="dxa"/>
          </w:tcPr>
          <w:p w:rsidR="00A73FF3" w:rsidRPr="00D26F12" w:rsidRDefault="00A73FF3" w:rsidP="00B14BF1">
            <w:pPr>
              <w:pStyle w:val="TableParagraph"/>
              <w:ind w:left="107" w:right="88"/>
              <w:rPr>
                <w:i/>
                <w:sz w:val="24"/>
                <w:lang w:val="ru-RU"/>
              </w:rPr>
            </w:pPr>
            <w:r w:rsidRPr="00D26F12">
              <w:rPr>
                <w:i/>
                <w:sz w:val="24"/>
                <w:lang w:val="ru-RU"/>
              </w:rPr>
              <w:t>Выпускник получит возможность научиться:</w:t>
            </w:r>
          </w:p>
          <w:p w:rsidR="00A73FF3" w:rsidRPr="00D26F12" w:rsidRDefault="00A73FF3" w:rsidP="00B14BF1">
            <w:pPr>
              <w:pStyle w:val="TableParagraph"/>
              <w:spacing w:line="270" w:lineRule="atLeast"/>
              <w:ind w:left="107" w:right="93"/>
              <w:rPr>
                <w:i/>
                <w:sz w:val="24"/>
                <w:lang w:val="ru-RU"/>
              </w:rPr>
            </w:pPr>
            <w:r w:rsidRPr="00D26F12">
              <w:rPr>
                <w:i/>
                <w:sz w:val="24"/>
                <w:lang w:val="ru-RU"/>
              </w:rPr>
              <w:t>на конец 5-6 классов:</w:t>
            </w:r>
          </w:p>
        </w:tc>
        <w:tc>
          <w:tcPr>
            <w:tcW w:w="7941" w:type="dxa"/>
          </w:tcPr>
          <w:p w:rsidR="00A73FF3" w:rsidRPr="00D26F12" w:rsidRDefault="00A73FF3" w:rsidP="00B14BF1">
            <w:pPr>
              <w:pStyle w:val="TableParagraph"/>
              <w:numPr>
                <w:ilvl w:val="0"/>
                <w:numId w:val="373"/>
              </w:numPr>
              <w:tabs>
                <w:tab w:val="left" w:pos="424"/>
                <w:tab w:val="left" w:pos="425"/>
              </w:tabs>
              <w:ind w:right="1056" w:firstLine="0"/>
              <w:rPr>
                <w:i/>
                <w:sz w:val="24"/>
                <w:lang w:val="ru-RU"/>
              </w:rPr>
            </w:pPr>
            <w:r w:rsidRPr="00D26F12">
              <w:rPr>
                <w:i/>
                <w:sz w:val="24"/>
                <w:lang w:val="ru-RU"/>
              </w:rPr>
              <w:t>задавать вопросы, необходимые для организации</w:t>
            </w:r>
            <w:r w:rsidRPr="00D26F12">
              <w:rPr>
                <w:i/>
                <w:spacing w:val="-15"/>
                <w:sz w:val="24"/>
                <w:lang w:val="ru-RU"/>
              </w:rPr>
              <w:t xml:space="preserve"> </w:t>
            </w:r>
            <w:r w:rsidRPr="00D26F12">
              <w:rPr>
                <w:i/>
                <w:sz w:val="24"/>
                <w:lang w:val="ru-RU"/>
              </w:rPr>
              <w:t>собственной деятельности и сотрудничества с</w:t>
            </w:r>
            <w:r w:rsidRPr="00D26F12">
              <w:rPr>
                <w:i/>
                <w:spacing w:val="-4"/>
                <w:sz w:val="24"/>
                <w:lang w:val="ru-RU"/>
              </w:rPr>
              <w:t xml:space="preserve"> </w:t>
            </w:r>
            <w:r w:rsidRPr="00D26F12">
              <w:rPr>
                <w:i/>
                <w:sz w:val="24"/>
                <w:lang w:val="ru-RU"/>
              </w:rPr>
              <w:t>партнѐром;</w:t>
            </w:r>
          </w:p>
          <w:p w:rsidR="00A73FF3" w:rsidRPr="00D26F12" w:rsidRDefault="00A73FF3" w:rsidP="00B14BF1">
            <w:pPr>
              <w:pStyle w:val="TableParagraph"/>
              <w:numPr>
                <w:ilvl w:val="0"/>
                <w:numId w:val="373"/>
              </w:numPr>
              <w:tabs>
                <w:tab w:val="left" w:pos="424"/>
                <w:tab w:val="left" w:pos="425"/>
              </w:tabs>
              <w:ind w:right="563" w:firstLine="0"/>
              <w:rPr>
                <w:i/>
                <w:sz w:val="24"/>
                <w:lang w:val="ru-RU"/>
              </w:rPr>
            </w:pPr>
            <w:r w:rsidRPr="00D26F12">
              <w:rPr>
                <w:i/>
                <w:sz w:val="24"/>
                <w:lang w:val="ru-RU"/>
              </w:rPr>
              <w:t>учитывать разные мнения и стремиться к координации различных позиций в</w:t>
            </w:r>
            <w:r w:rsidRPr="00D26F12">
              <w:rPr>
                <w:i/>
                <w:spacing w:val="-2"/>
                <w:sz w:val="24"/>
                <w:lang w:val="ru-RU"/>
              </w:rPr>
              <w:t xml:space="preserve"> </w:t>
            </w:r>
            <w:r w:rsidRPr="00D26F12">
              <w:rPr>
                <w:i/>
                <w:sz w:val="24"/>
                <w:lang w:val="ru-RU"/>
              </w:rPr>
              <w:t>сотрудничестве.</w:t>
            </w:r>
          </w:p>
        </w:tc>
      </w:tr>
      <w:tr w:rsidR="00D26F12" w:rsidRPr="00D26F12" w:rsidTr="00B14BF1">
        <w:trPr>
          <w:trHeight w:val="1655"/>
        </w:trPr>
        <w:tc>
          <w:tcPr>
            <w:tcW w:w="1668" w:type="dxa"/>
          </w:tcPr>
          <w:p w:rsidR="00A73FF3" w:rsidRPr="00D26F12" w:rsidRDefault="00A73FF3" w:rsidP="00B14BF1">
            <w:pPr>
              <w:pStyle w:val="TableParagraph"/>
              <w:ind w:left="107" w:right="93"/>
              <w:rPr>
                <w:i/>
                <w:sz w:val="24"/>
                <w:lang w:val="ru-RU"/>
              </w:rPr>
            </w:pPr>
            <w:r w:rsidRPr="00D26F12">
              <w:rPr>
                <w:i/>
                <w:sz w:val="24"/>
                <w:lang w:val="ru-RU"/>
              </w:rPr>
              <w:t>Выпускник получит возможность научиться: на конец</w:t>
            </w:r>
            <w:r w:rsidRPr="00D26F12">
              <w:rPr>
                <w:i/>
                <w:spacing w:val="17"/>
                <w:sz w:val="24"/>
                <w:lang w:val="ru-RU"/>
              </w:rPr>
              <w:t xml:space="preserve"> </w:t>
            </w:r>
            <w:r w:rsidRPr="00D26F12">
              <w:rPr>
                <w:i/>
                <w:spacing w:val="-7"/>
                <w:sz w:val="24"/>
                <w:lang w:val="ru-RU"/>
              </w:rPr>
              <w:t>7- 8</w:t>
            </w:r>
          </w:p>
          <w:p w:rsidR="00A73FF3" w:rsidRPr="00D26F12" w:rsidRDefault="00A73FF3" w:rsidP="00B14BF1">
            <w:pPr>
              <w:pStyle w:val="TableParagraph"/>
              <w:spacing w:line="269" w:lineRule="exact"/>
              <w:ind w:left="107"/>
              <w:rPr>
                <w:i/>
                <w:sz w:val="24"/>
              </w:rPr>
            </w:pPr>
            <w:r w:rsidRPr="00D26F12">
              <w:rPr>
                <w:i/>
                <w:sz w:val="24"/>
              </w:rPr>
              <w:t>классов:</w:t>
            </w:r>
          </w:p>
        </w:tc>
        <w:tc>
          <w:tcPr>
            <w:tcW w:w="7941" w:type="dxa"/>
          </w:tcPr>
          <w:p w:rsidR="00A73FF3" w:rsidRPr="00D26F12" w:rsidRDefault="00A73FF3" w:rsidP="00B14BF1">
            <w:pPr>
              <w:pStyle w:val="TableParagraph"/>
              <w:tabs>
                <w:tab w:val="left" w:pos="424"/>
              </w:tabs>
              <w:spacing w:line="262" w:lineRule="exact"/>
              <w:ind w:left="107"/>
              <w:rPr>
                <w:i/>
                <w:sz w:val="24"/>
              </w:rPr>
            </w:pPr>
            <w:r w:rsidRPr="00D26F12">
              <w:rPr>
                <w:sz w:val="24"/>
              </w:rPr>
              <w:t>-</w:t>
            </w:r>
            <w:r w:rsidRPr="00D26F12">
              <w:rPr>
                <w:sz w:val="24"/>
              </w:rPr>
              <w:tab/>
            </w:r>
            <w:r w:rsidRPr="00D26F12">
              <w:rPr>
                <w:i/>
                <w:sz w:val="24"/>
              </w:rPr>
              <w:t>основам коммуникативной</w:t>
            </w:r>
            <w:r w:rsidRPr="00D26F12">
              <w:rPr>
                <w:i/>
                <w:spacing w:val="-1"/>
                <w:sz w:val="24"/>
              </w:rPr>
              <w:t xml:space="preserve"> </w:t>
            </w:r>
            <w:r w:rsidRPr="00D26F12">
              <w:rPr>
                <w:i/>
                <w:sz w:val="24"/>
              </w:rPr>
              <w:t>рефлексии.</w:t>
            </w:r>
          </w:p>
        </w:tc>
      </w:tr>
      <w:tr w:rsidR="00D26F12" w:rsidRPr="00D26F12" w:rsidTr="00B14BF1">
        <w:trPr>
          <w:trHeight w:val="3864"/>
        </w:trPr>
        <w:tc>
          <w:tcPr>
            <w:tcW w:w="1668" w:type="dxa"/>
          </w:tcPr>
          <w:p w:rsidR="00A73FF3" w:rsidRPr="00D26F12" w:rsidRDefault="00A73FF3" w:rsidP="00B14BF1">
            <w:pPr>
              <w:pStyle w:val="TableParagraph"/>
              <w:tabs>
                <w:tab w:val="left" w:pos="604"/>
                <w:tab w:val="left" w:pos="1438"/>
              </w:tabs>
              <w:ind w:left="107" w:right="97"/>
              <w:rPr>
                <w:i/>
                <w:sz w:val="24"/>
                <w:lang w:val="ru-RU"/>
              </w:rPr>
            </w:pPr>
            <w:r w:rsidRPr="00D26F12">
              <w:rPr>
                <w:i/>
                <w:sz w:val="24"/>
                <w:lang w:val="ru-RU"/>
              </w:rPr>
              <w:t>Выпускник получит возможность научиться: на</w:t>
            </w:r>
            <w:r w:rsidRPr="00D26F12">
              <w:rPr>
                <w:i/>
                <w:sz w:val="24"/>
                <w:lang w:val="ru-RU"/>
              </w:rPr>
              <w:tab/>
              <w:t>конец</w:t>
            </w:r>
            <w:r w:rsidRPr="00D26F12">
              <w:rPr>
                <w:i/>
                <w:sz w:val="24"/>
                <w:lang w:val="ru-RU"/>
              </w:rPr>
              <w:tab/>
            </w:r>
            <w:r w:rsidRPr="00D26F12">
              <w:rPr>
                <w:i/>
                <w:spacing w:val="-17"/>
                <w:sz w:val="24"/>
                <w:lang w:val="ru-RU"/>
              </w:rPr>
              <w:t xml:space="preserve">9 </w:t>
            </w:r>
            <w:r w:rsidRPr="00D26F12">
              <w:rPr>
                <w:i/>
                <w:sz w:val="24"/>
                <w:lang w:val="ru-RU"/>
              </w:rPr>
              <w:t>класса:</w:t>
            </w:r>
          </w:p>
        </w:tc>
        <w:tc>
          <w:tcPr>
            <w:tcW w:w="7941" w:type="dxa"/>
          </w:tcPr>
          <w:p w:rsidR="00A73FF3" w:rsidRPr="00D26F12" w:rsidRDefault="00A73FF3" w:rsidP="00B14BF1">
            <w:pPr>
              <w:pStyle w:val="TableParagraph"/>
              <w:numPr>
                <w:ilvl w:val="0"/>
                <w:numId w:val="372"/>
              </w:numPr>
              <w:tabs>
                <w:tab w:val="left" w:pos="424"/>
                <w:tab w:val="left" w:pos="425"/>
              </w:tabs>
              <w:ind w:right="700" w:firstLine="0"/>
              <w:rPr>
                <w:i/>
                <w:sz w:val="24"/>
                <w:lang w:val="ru-RU"/>
              </w:rPr>
            </w:pPr>
            <w:r w:rsidRPr="00D26F12">
              <w:rPr>
                <w:i/>
                <w:sz w:val="24"/>
                <w:lang w:val="ru-RU"/>
              </w:rPr>
              <w:t>учитывать и координировать отличные от собственной</w:t>
            </w:r>
            <w:r w:rsidRPr="00D26F12">
              <w:rPr>
                <w:i/>
                <w:spacing w:val="-12"/>
                <w:sz w:val="24"/>
                <w:lang w:val="ru-RU"/>
              </w:rPr>
              <w:t xml:space="preserve"> </w:t>
            </w:r>
            <w:r w:rsidRPr="00D26F12">
              <w:rPr>
                <w:i/>
                <w:sz w:val="24"/>
                <w:lang w:val="ru-RU"/>
              </w:rPr>
              <w:t>позиции других людей в</w:t>
            </w:r>
            <w:r w:rsidRPr="00D26F12">
              <w:rPr>
                <w:i/>
                <w:spacing w:val="-3"/>
                <w:sz w:val="24"/>
                <w:lang w:val="ru-RU"/>
              </w:rPr>
              <w:t xml:space="preserve"> </w:t>
            </w:r>
            <w:r w:rsidRPr="00D26F12">
              <w:rPr>
                <w:i/>
                <w:sz w:val="24"/>
                <w:lang w:val="ru-RU"/>
              </w:rPr>
              <w:t>сотрудничестве;</w:t>
            </w:r>
          </w:p>
          <w:p w:rsidR="00A73FF3" w:rsidRPr="00D26F12" w:rsidRDefault="00A73FF3" w:rsidP="00B14BF1">
            <w:pPr>
              <w:pStyle w:val="TableParagraph"/>
              <w:numPr>
                <w:ilvl w:val="0"/>
                <w:numId w:val="372"/>
              </w:numPr>
              <w:tabs>
                <w:tab w:val="left" w:pos="424"/>
                <w:tab w:val="left" w:pos="425"/>
              </w:tabs>
              <w:ind w:left="424"/>
              <w:rPr>
                <w:i/>
                <w:sz w:val="24"/>
                <w:lang w:val="ru-RU"/>
              </w:rPr>
            </w:pPr>
            <w:r w:rsidRPr="00D26F12">
              <w:rPr>
                <w:i/>
                <w:sz w:val="24"/>
                <w:lang w:val="ru-RU"/>
              </w:rPr>
              <w:t>понимать относительность мнений и подходов к решению</w:t>
            </w:r>
            <w:r w:rsidRPr="00D26F12">
              <w:rPr>
                <w:i/>
                <w:spacing w:val="-10"/>
                <w:sz w:val="24"/>
                <w:lang w:val="ru-RU"/>
              </w:rPr>
              <w:t xml:space="preserve"> </w:t>
            </w:r>
            <w:r w:rsidRPr="00D26F12">
              <w:rPr>
                <w:i/>
                <w:sz w:val="24"/>
                <w:lang w:val="ru-RU"/>
              </w:rPr>
              <w:t>проблемы;</w:t>
            </w:r>
          </w:p>
          <w:p w:rsidR="00A73FF3" w:rsidRPr="00D26F12" w:rsidRDefault="00A73FF3" w:rsidP="00B14BF1">
            <w:pPr>
              <w:pStyle w:val="TableParagraph"/>
              <w:numPr>
                <w:ilvl w:val="0"/>
                <w:numId w:val="372"/>
              </w:numPr>
              <w:tabs>
                <w:tab w:val="left" w:pos="424"/>
                <w:tab w:val="left" w:pos="425"/>
              </w:tabs>
              <w:ind w:right="171" w:firstLine="0"/>
              <w:rPr>
                <w:i/>
                <w:sz w:val="24"/>
                <w:lang w:val="ru-RU"/>
              </w:rPr>
            </w:pPr>
            <w:r w:rsidRPr="00D26F12">
              <w:rPr>
                <w:i/>
                <w:sz w:val="24"/>
                <w:lang w:val="ru-RU"/>
              </w:rPr>
              <w:t>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w:t>
            </w:r>
            <w:r w:rsidRPr="00D26F12">
              <w:rPr>
                <w:i/>
                <w:spacing w:val="-14"/>
                <w:sz w:val="24"/>
                <w:lang w:val="ru-RU"/>
              </w:rPr>
              <w:t xml:space="preserve"> </w:t>
            </w:r>
            <w:r w:rsidRPr="00D26F12">
              <w:rPr>
                <w:i/>
                <w:sz w:val="24"/>
                <w:lang w:val="ru-RU"/>
              </w:rPr>
              <w:t>решению в совместной деятельности, в том числе в ситуации столкновения интересов;</w:t>
            </w:r>
          </w:p>
          <w:p w:rsidR="00A73FF3" w:rsidRPr="00D26F12" w:rsidRDefault="00A73FF3" w:rsidP="00B14BF1">
            <w:pPr>
              <w:pStyle w:val="TableParagraph"/>
              <w:numPr>
                <w:ilvl w:val="0"/>
                <w:numId w:val="372"/>
              </w:numPr>
              <w:tabs>
                <w:tab w:val="left" w:pos="424"/>
                <w:tab w:val="left" w:pos="425"/>
              </w:tabs>
              <w:ind w:right="879" w:firstLine="0"/>
              <w:rPr>
                <w:i/>
                <w:sz w:val="24"/>
                <w:lang w:val="ru-RU"/>
              </w:rPr>
            </w:pPr>
            <w:r w:rsidRPr="00D26F12">
              <w:rPr>
                <w:i/>
                <w:sz w:val="24"/>
                <w:lang w:val="ru-RU"/>
              </w:rPr>
              <w:t>брать на себя инициативу в организации совместного</w:t>
            </w:r>
            <w:r w:rsidRPr="00D26F12">
              <w:rPr>
                <w:i/>
                <w:spacing w:val="-14"/>
                <w:sz w:val="24"/>
                <w:lang w:val="ru-RU"/>
              </w:rPr>
              <w:t xml:space="preserve"> </w:t>
            </w:r>
            <w:r w:rsidRPr="00D26F12">
              <w:rPr>
                <w:i/>
                <w:sz w:val="24"/>
                <w:lang w:val="ru-RU"/>
              </w:rPr>
              <w:t>действия (деловое</w:t>
            </w:r>
            <w:r w:rsidRPr="00D26F12">
              <w:rPr>
                <w:i/>
                <w:spacing w:val="-2"/>
                <w:sz w:val="24"/>
                <w:lang w:val="ru-RU"/>
              </w:rPr>
              <w:t xml:space="preserve"> </w:t>
            </w:r>
            <w:r w:rsidRPr="00D26F12">
              <w:rPr>
                <w:i/>
                <w:sz w:val="24"/>
                <w:lang w:val="ru-RU"/>
              </w:rPr>
              <w:t>лидерство);</w:t>
            </w:r>
          </w:p>
          <w:p w:rsidR="00A73FF3" w:rsidRPr="00D26F12" w:rsidRDefault="00A73FF3" w:rsidP="00B14BF1">
            <w:pPr>
              <w:pStyle w:val="TableParagraph"/>
              <w:numPr>
                <w:ilvl w:val="0"/>
                <w:numId w:val="372"/>
              </w:numPr>
              <w:tabs>
                <w:tab w:val="left" w:pos="424"/>
                <w:tab w:val="left" w:pos="425"/>
              </w:tabs>
              <w:ind w:right="1448" w:firstLine="0"/>
              <w:rPr>
                <w:i/>
                <w:sz w:val="24"/>
                <w:lang w:val="ru-RU"/>
              </w:rPr>
            </w:pPr>
            <w:r w:rsidRPr="00D26F12">
              <w:rPr>
                <w:i/>
                <w:sz w:val="24"/>
                <w:lang w:val="ru-RU"/>
              </w:rPr>
              <w:t>оказывать поддержку и содействие тем, от кого</w:t>
            </w:r>
            <w:r w:rsidRPr="00D26F12">
              <w:rPr>
                <w:i/>
                <w:spacing w:val="-17"/>
                <w:sz w:val="24"/>
                <w:lang w:val="ru-RU"/>
              </w:rPr>
              <w:t xml:space="preserve"> </w:t>
            </w:r>
            <w:r w:rsidRPr="00D26F12">
              <w:rPr>
                <w:i/>
                <w:sz w:val="24"/>
                <w:lang w:val="ru-RU"/>
              </w:rPr>
              <w:t>зависит достижение цели в совместной</w:t>
            </w:r>
            <w:r w:rsidRPr="00D26F12">
              <w:rPr>
                <w:i/>
                <w:spacing w:val="-6"/>
                <w:sz w:val="24"/>
                <w:lang w:val="ru-RU"/>
              </w:rPr>
              <w:t xml:space="preserve"> </w:t>
            </w:r>
            <w:r w:rsidRPr="00D26F12">
              <w:rPr>
                <w:i/>
                <w:sz w:val="24"/>
                <w:lang w:val="ru-RU"/>
              </w:rPr>
              <w:t>деятельности;</w:t>
            </w:r>
          </w:p>
          <w:p w:rsidR="00A73FF3" w:rsidRPr="00D26F12" w:rsidRDefault="00A73FF3" w:rsidP="00B14BF1">
            <w:pPr>
              <w:pStyle w:val="TableParagraph"/>
              <w:numPr>
                <w:ilvl w:val="0"/>
                <w:numId w:val="372"/>
              </w:numPr>
              <w:tabs>
                <w:tab w:val="left" w:pos="424"/>
                <w:tab w:val="left" w:pos="425"/>
              </w:tabs>
              <w:spacing w:line="276" w:lineRule="exact"/>
              <w:ind w:right="256" w:firstLine="0"/>
              <w:rPr>
                <w:i/>
                <w:sz w:val="24"/>
                <w:lang w:val="ru-RU"/>
              </w:rPr>
            </w:pPr>
            <w:r w:rsidRPr="00D26F12">
              <w:rPr>
                <w:i/>
                <w:sz w:val="24"/>
                <w:lang w:val="ru-RU"/>
              </w:rPr>
              <w:t>осуществлять коммуникативную рефлексию как осознание оснований собственных действий и действий</w:t>
            </w:r>
            <w:r w:rsidRPr="00D26F12">
              <w:rPr>
                <w:i/>
                <w:spacing w:val="-1"/>
                <w:sz w:val="24"/>
                <w:lang w:val="ru-RU"/>
              </w:rPr>
              <w:t xml:space="preserve"> </w:t>
            </w:r>
            <w:r w:rsidRPr="00D26F12">
              <w:rPr>
                <w:i/>
                <w:sz w:val="24"/>
                <w:lang w:val="ru-RU"/>
              </w:rPr>
              <w:t>партнѐра;</w:t>
            </w:r>
          </w:p>
        </w:tc>
      </w:tr>
    </w:tbl>
    <w:p w:rsidR="00A73FF3" w:rsidRPr="00D26F12" w:rsidRDefault="00A73FF3" w:rsidP="00A73FF3">
      <w:pPr>
        <w:spacing w:line="276"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A73FF3" w:rsidRPr="00D26F12" w:rsidTr="00B14BF1">
        <w:trPr>
          <w:trHeight w:val="4970"/>
        </w:trPr>
        <w:tc>
          <w:tcPr>
            <w:tcW w:w="1668" w:type="dxa"/>
          </w:tcPr>
          <w:p w:rsidR="00A73FF3" w:rsidRPr="00D26F12" w:rsidRDefault="00A73FF3" w:rsidP="00B14BF1">
            <w:pPr>
              <w:pStyle w:val="TableParagraph"/>
              <w:rPr>
                <w:sz w:val="24"/>
                <w:lang w:val="ru-RU"/>
              </w:rPr>
            </w:pPr>
          </w:p>
        </w:tc>
        <w:tc>
          <w:tcPr>
            <w:tcW w:w="7941" w:type="dxa"/>
          </w:tcPr>
          <w:p w:rsidR="00A73FF3" w:rsidRPr="00D26F12" w:rsidRDefault="00A73FF3" w:rsidP="00B14BF1">
            <w:pPr>
              <w:pStyle w:val="TableParagraph"/>
              <w:numPr>
                <w:ilvl w:val="0"/>
                <w:numId w:val="371"/>
              </w:numPr>
              <w:tabs>
                <w:tab w:val="left" w:pos="424"/>
                <w:tab w:val="left" w:pos="425"/>
              </w:tabs>
              <w:ind w:right="147" w:firstLine="0"/>
              <w:rPr>
                <w:i/>
                <w:sz w:val="24"/>
                <w:lang w:val="ru-RU"/>
              </w:rPr>
            </w:pPr>
            <w:r w:rsidRPr="00D26F12">
              <w:rPr>
                <w:i/>
                <w:sz w:val="24"/>
                <w:lang w:val="ru-RU"/>
              </w:rPr>
              <w:t>в процессе коммуникации достаточно точно, последовательно и</w:t>
            </w:r>
            <w:r w:rsidRPr="00D26F12">
              <w:rPr>
                <w:i/>
                <w:spacing w:val="-24"/>
                <w:sz w:val="24"/>
                <w:lang w:val="ru-RU"/>
              </w:rPr>
              <w:t xml:space="preserve"> </w:t>
            </w:r>
            <w:r w:rsidRPr="00D26F12">
              <w:rPr>
                <w:i/>
                <w:sz w:val="24"/>
                <w:lang w:val="ru-RU"/>
              </w:rPr>
              <w:t>полно передавать партнѐру необходимую информацию как ориентир для построения</w:t>
            </w:r>
            <w:r w:rsidRPr="00D26F12">
              <w:rPr>
                <w:i/>
                <w:spacing w:val="-3"/>
                <w:sz w:val="24"/>
                <w:lang w:val="ru-RU"/>
              </w:rPr>
              <w:t xml:space="preserve"> </w:t>
            </w:r>
            <w:r w:rsidRPr="00D26F12">
              <w:rPr>
                <w:i/>
                <w:sz w:val="24"/>
                <w:lang w:val="ru-RU"/>
              </w:rPr>
              <w:t>действия;</w:t>
            </w:r>
          </w:p>
          <w:p w:rsidR="00A73FF3" w:rsidRPr="00D26F12" w:rsidRDefault="00A73FF3" w:rsidP="00B14BF1">
            <w:pPr>
              <w:pStyle w:val="TableParagraph"/>
              <w:numPr>
                <w:ilvl w:val="0"/>
                <w:numId w:val="371"/>
              </w:numPr>
              <w:tabs>
                <w:tab w:val="left" w:pos="424"/>
                <w:tab w:val="left" w:pos="425"/>
              </w:tabs>
              <w:ind w:right="118" w:firstLine="0"/>
              <w:rPr>
                <w:i/>
                <w:sz w:val="24"/>
                <w:lang w:val="ru-RU"/>
              </w:rPr>
            </w:pPr>
            <w:r w:rsidRPr="00D26F12">
              <w:rPr>
                <w:i/>
                <w:sz w:val="24"/>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w:t>
            </w:r>
            <w:r w:rsidRPr="00D26F12">
              <w:rPr>
                <w:i/>
                <w:spacing w:val="-17"/>
                <w:sz w:val="24"/>
                <w:lang w:val="ru-RU"/>
              </w:rPr>
              <w:t xml:space="preserve"> </w:t>
            </w:r>
            <w:r w:rsidRPr="00D26F12">
              <w:rPr>
                <w:i/>
                <w:sz w:val="24"/>
                <w:lang w:val="ru-RU"/>
              </w:rPr>
              <w:t>с грамматическими и синтаксическими нормами родного</w:t>
            </w:r>
            <w:r w:rsidRPr="00D26F12">
              <w:rPr>
                <w:i/>
                <w:spacing w:val="-4"/>
                <w:sz w:val="24"/>
                <w:lang w:val="ru-RU"/>
              </w:rPr>
              <w:t xml:space="preserve"> </w:t>
            </w:r>
            <w:r w:rsidRPr="00D26F12">
              <w:rPr>
                <w:i/>
                <w:sz w:val="24"/>
                <w:lang w:val="ru-RU"/>
              </w:rPr>
              <w:t>языка;</w:t>
            </w:r>
          </w:p>
          <w:p w:rsidR="00A73FF3" w:rsidRPr="00D26F12" w:rsidRDefault="00A73FF3" w:rsidP="00B14BF1">
            <w:pPr>
              <w:pStyle w:val="TableParagraph"/>
              <w:numPr>
                <w:ilvl w:val="0"/>
                <w:numId w:val="371"/>
              </w:numPr>
              <w:tabs>
                <w:tab w:val="left" w:pos="424"/>
                <w:tab w:val="left" w:pos="425"/>
              </w:tabs>
              <w:ind w:right="144" w:firstLine="0"/>
              <w:rPr>
                <w:i/>
                <w:sz w:val="24"/>
                <w:lang w:val="ru-RU"/>
              </w:rPr>
            </w:pPr>
            <w:r w:rsidRPr="00D26F12">
              <w:rPr>
                <w:i/>
                <w:sz w:val="24"/>
                <w:lang w:val="ru-RU"/>
              </w:rPr>
              <w:t>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w:t>
            </w:r>
            <w:r w:rsidRPr="00D26F12">
              <w:rPr>
                <w:i/>
                <w:spacing w:val="-6"/>
                <w:sz w:val="24"/>
                <w:lang w:val="ru-RU"/>
              </w:rPr>
              <w:t xml:space="preserve"> </w:t>
            </w:r>
            <w:r w:rsidRPr="00D26F12">
              <w:rPr>
                <w:i/>
                <w:sz w:val="24"/>
                <w:lang w:val="ru-RU"/>
              </w:rPr>
              <w:t>деятельности;</w:t>
            </w:r>
          </w:p>
          <w:p w:rsidR="00A73FF3" w:rsidRPr="00D26F12" w:rsidRDefault="00A73FF3" w:rsidP="00B14BF1">
            <w:pPr>
              <w:pStyle w:val="TableParagraph"/>
              <w:numPr>
                <w:ilvl w:val="0"/>
                <w:numId w:val="371"/>
              </w:numPr>
              <w:tabs>
                <w:tab w:val="left" w:pos="424"/>
                <w:tab w:val="left" w:pos="425"/>
              </w:tabs>
              <w:spacing w:line="270" w:lineRule="atLeast"/>
              <w:ind w:right="174" w:firstLine="0"/>
              <w:rPr>
                <w:i/>
                <w:sz w:val="24"/>
                <w:lang w:val="ru-RU"/>
              </w:rPr>
            </w:pPr>
            <w:r w:rsidRPr="00D26F12">
              <w:rPr>
                <w:i/>
                <w:sz w:val="24"/>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 в совместной деятельности чѐтко формулировать цели группы и позволять еѐ участникам проявлять собственную энергию для достижения этих</w:t>
            </w:r>
            <w:r w:rsidRPr="00D26F12">
              <w:rPr>
                <w:i/>
                <w:spacing w:val="-5"/>
                <w:sz w:val="24"/>
                <w:lang w:val="ru-RU"/>
              </w:rPr>
              <w:t xml:space="preserve"> </w:t>
            </w:r>
            <w:r w:rsidRPr="00D26F12">
              <w:rPr>
                <w:i/>
                <w:sz w:val="24"/>
                <w:lang w:val="ru-RU"/>
              </w:rPr>
              <w:t>целей.</w:t>
            </w:r>
          </w:p>
        </w:tc>
      </w:tr>
    </w:tbl>
    <w:p w:rsidR="00A73FF3" w:rsidRPr="00D26F12" w:rsidRDefault="00A73FF3" w:rsidP="00A73FF3">
      <w:pPr>
        <w:pStyle w:val="a4"/>
        <w:ind w:left="0"/>
        <w:rPr>
          <w:b/>
          <w:sz w:val="20"/>
        </w:rPr>
      </w:pPr>
    </w:p>
    <w:p w:rsidR="00A73FF3" w:rsidRPr="00D26F12" w:rsidRDefault="00A73FF3" w:rsidP="00A73FF3">
      <w:pPr>
        <w:pStyle w:val="a4"/>
        <w:spacing w:before="4"/>
        <w:ind w:left="0"/>
        <w:rPr>
          <w:b/>
          <w:sz w:val="19"/>
        </w:rPr>
      </w:pPr>
    </w:p>
    <w:p w:rsidR="00A73FF3" w:rsidRPr="00D26F12" w:rsidRDefault="00A73FF3" w:rsidP="00A73FF3">
      <w:pPr>
        <w:spacing w:before="90" w:after="4"/>
        <w:ind w:left="3914"/>
        <w:rPr>
          <w:b/>
          <w:sz w:val="24"/>
        </w:rPr>
      </w:pPr>
      <w:r w:rsidRPr="00D26F12">
        <w:rPr>
          <w:b/>
          <w:sz w:val="24"/>
        </w:rPr>
        <w:t>Познавательные универсальные учебные действия</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4140"/>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5   -    6</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70"/>
              </w:numPr>
              <w:tabs>
                <w:tab w:val="left" w:pos="424"/>
                <w:tab w:val="left" w:pos="425"/>
              </w:tabs>
              <w:spacing w:line="268" w:lineRule="exact"/>
              <w:ind w:firstLine="0"/>
              <w:rPr>
                <w:sz w:val="24"/>
                <w:lang w:val="ru-RU"/>
              </w:rPr>
            </w:pPr>
            <w:r w:rsidRPr="00D26F12">
              <w:rPr>
                <w:sz w:val="24"/>
                <w:lang w:val="ru-RU"/>
              </w:rPr>
              <w:t>проводить наблюдение и эксперимент под руководством</w:t>
            </w:r>
            <w:r w:rsidRPr="00D26F12">
              <w:rPr>
                <w:spacing w:val="-8"/>
                <w:sz w:val="24"/>
                <w:lang w:val="ru-RU"/>
              </w:rPr>
              <w:t xml:space="preserve"> </w:t>
            </w:r>
            <w:r w:rsidRPr="00D26F12">
              <w:rPr>
                <w:sz w:val="24"/>
                <w:lang w:val="ru-RU"/>
              </w:rPr>
              <w:t>учителя;</w:t>
            </w:r>
          </w:p>
          <w:p w:rsidR="00A73FF3" w:rsidRPr="00D26F12" w:rsidRDefault="00A73FF3" w:rsidP="00B14BF1">
            <w:pPr>
              <w:pStyle w:val="TableParagraph"/>
              <w:numPr>
                <w:ilvl w:val="0"/>
                <w:numId w:val="370"/>
              </w:numPr>
              <w:tabs>
                <w:tab w:val="left" w:pos="424"/>
                <w:tab w:val="left" w:pos="425"/>
              </w:tabs>
              <w:ind w:right="715" w:firstLine="0"/>
              <w:rPr>
                <w:sz w:val="24"/>
                <w:lang w:val="ru-RU"/>
              </w:rPr>
            </w:pPr>
            <w:r w:rsidRPr="00D26F12">
              <w:rPr>
                <w:sz w:val="24"/>
                <w:lang w:val="ru-RU"/>
              </w:rPr>
              <w:t>осуществлять расширенный поиск информации с</w:t>
            </w:r>
            <w:r w:rsidRPr="00D26F12">
              <w:rPr>
                <w:spacing w:val="-24"/>
                <w:sz w:val="24"/>
                <w:lang w:val="ru-RU"/>
              </w:rPr>
              <w:t xml:space="preserve"> </w:t>
            </w:r>
            <w:r w:rsidRPr="00D26F12">
              <w:rPr>
                <w:sz w:val="24"/>
                <w:lang w:val="ru-RU"/>
              </w:rPr>
              <w:t>использованием ресурсов библиотек и</w:t>
            </w:r>
            <w:r w:rsidRPr="00D26F12">
              <w:rPr>
                <w:spacing w:val="-2"/>
                <w:sz w:val="24"/>
                <w:lang w:val="ru-RU"/>
              </w:rPr>
              <w:t xml:space="preserve"> </w:t>
            </w:r>
            <w:r w:rsidRPr="00D26F12">
              <w:rPr>
                <w:sz w:val="24"/>
                <w:lang w:val="ru-RU"/>
              </w:rPr>
              <w:t>Интернета;</w:t>
            </w:r>
          </w:p>
          <w:p w:rsidR="00A73FF3" w:rsidRPr="00D26F12" w:rsidRDefault="00A73FF3" w:rsidP="00B14BF1">
            <w:pPr>
              <w:pStyle w:val="TableParagraph"/>
              <w:numPr>
                <w:ilvl w:val="0"/>
                <w:numId w:val="370"/>
              </w:numPr>
              <w:tabs>
                <w:tab w:val="left" w:pos="424"/>
                <w:tab w:val="left" w:pos="425"/>
              </w:tabs>
              <w:ind w:left="424"/>
              <w:rPr>
                <w:sz w:val="24"/>
              </w:rPr>
            </w:pPr>
            <w:r w:rsidRPr="00D26F12">
              <w:rPr>
                <w:sz w:val="24"/>
              </w:rPr>
              <w:t>давать определение</w:t>
            </w:r>
            <w:r w:rsidRPr="00D26F12">
              <w:rPr>
                <w:spacing w:val="-2"/>
                <w:sz w:val="24"/>
              </w:rPr>
              <w:t xml:space="preserve"> </w:t>
            </w:r>
            <w:r w:rsidRPr="00D26F12">
              <w:rPr>
                <w:sz w:val="24"/>
              </w:rPr>
              <w:t>понятиям;</w:t>
            </w:r>
          </w:p>
          <w:p w:rsidR="00A73FF3" w:rsidRPr="00D26F12" w:rsidRDefault="00A73FF3" w:rsidP="00B14BF1">
            <w:pPr>
              <w:pStyle w:val="TableParagraph"/>
              <w:numPr>
                <w:ilvl w:val="0"/>
                <w:numId w:val="370"/>
              </w:numPr>
              <w:tabs>
                <w:tab w:val="left" w:pos="424"/>
                <w:tab w:val="left" w:pos="425"/>
              </w:tabs>
              <w:ind w:left="424"/>
              <w:rPr>
                <w:sz w:val="24"/>
              </w:rPr>
            </w:pPr>
            <w:r w:rsidRPr="00D26F12">
              <w:rPr>
                <w:sz w:val="24"/>
              </w:rPr>
              <w:t>устанавливать причинно-следственные</w:t>
            </w:r>
            <w:r w:rsidRPr="00D26F12">
              <w:rPr>
                <w:spacing w:val="-3"/>
                <w:sz w:val="24"/>
              </w:rPr>
              <w:t xml:space="preserve"> </w:t>
            </w:r>
            <w:r w:rsidRPr="00D26F12">
              <w:rPr>
                <w:sz w:val="24"/>
              </w:rPr>
              <w:t>связи;</w:t>
            </w:r>
          </w:p>
          <w:p w:rsidR="00A73FF3" w:rsidRPr="00D26F12" w:rsidRDefault="00A73FF3" w:rsidP="00B14BF1">
            <w:pPr>
              <w:pStyle w:val="TableParagraph"/>
              <w:numPr>
                <w:ilvl w:val="0"/>
                <w:numId w:val="370"/>
              </w:numPr>
              <w:tabs>
                <w:tab w:val="left" w:pos="424"/>
                <w:tab w:val="left" w:pos="425"/>
              </w:tabs>
              <w:ind w:right="122" w:firstLine="0"/>
              <w:rPr>
                <w:sz w:val="24"/>
                <w:lang w:val="ru-RU"/>
              </w:rPr>
            </w:pPr>
            <w:r w:rsidRPr="00D26F12">
              <w:rPr>
                <w:sz w:val="24"/>
                <w:lang w:val="ru-RU"/>
              </w:rPr>
              <w:t>строить классификацию на основе дихотомического деления (на</w:t>
            </w:r>
            <w:r w:rsidRPr="00D26F12">
              <w:rPr>
                <w:spacing w:val="-25"/>
                <w:sz w:val="24"/>
                <w:lang w:val="ru-RU"/>
              </w:rPr>
              <w:t xml:space="preserve"> </w:t>
            </w:r>
            <w:r w:rsidRPr="00D26F12">
              <w:rPr>
                <w:sz w:val="24"/>
                <w:lang w:val="ru-RU"/>
              </w:rPr>
              <w:t>основе отрицания);</w:t>
            </w:r>
          </w:p>
          <w:p w:rsidR="00A73FF3" w:rsidRPr="00D26F12" w:rsidRDefault="00A73FF3" w:rsidP="00B14BF1">
            <w:pPr>
              <w:pStyle w:val="TableParagraph"/>
              <w:numPr>
                <w:ilvl w:val="0"/>
                <w:numId w:val="370"/>
              </w:numPr>
              <w:tabs>
                <w:tab w:val="left" w:pos="425"/>
              </w:tabs>
              <w:ind w:right="231" w:firstLine="0"/>
              <w:jc w:val="both"/>
              <w:rPr>
                <w:sz w:val="24"/>
                <w:lang w:val="ru-RU"/>
              </w:rPr>
            </w:pPr>
            <w:r w:rsidRPr="00D26F12">
              <w:rPr>
                <w:sz w:val="24"/>
                <w:lang w:val="ru-RU"/>
              </w:rPr>
              <w:t>обобщать понятия — осуществлять логическую операцию перехода</w:t>
            </w:r>
            <w:r w:rsidRPr="00D26F12">
              <w:rPr>
                <w:spacing w:val="-21"/>
                <w:sz w:val="24"/>
                <w:lang w:val="ru-RU"/>
              </w:rPr>
              <w:t xml:space="preserve"> </w:t>
            </w:r>
            <w:r w:rsidRPr="00D26F12">
              <w:rPr>
                <w:sz w:val="24"/>
                <w:lang w:val="ru-RU"/>
              </w:rPr>
              <w:t>от видовых признаков к родовому понятию, от понятия с меньшим объѐмом к понятию с большим</w:t>
            </w:r>
            <w:r w:rsidRPr="00D26F12">
              <w:rPr>
                <w:spacing w:val="-3"/>
                <w:sz w:val="24"/>
                <w:lang w:val="ru-RU"/>
              </w:rPr>
              <w:t xml:space="preserve"> </w:t>
            </w:r>
            <w:r w:rsidRPr="00D26F12">
              <w:rPr>
                <w:sz w:val="24"/>
                <w:lang w:val="ru-RU"/>
              </w:rPr>
              <w:t>объѐмом;</w:t>
            </w:r>
          </w:p>
          <w:p w:rsidR="00A73FF3" w:rsidRPr="00D26F12" w:rsidRDefault="00A73FF3" w:rsidP="00B14BF1">
            <w:pPr>
              <w:pStyle w:val="TableParagraph"/>
              <w:numPr>
                <w:ilvl w:val="0"/>
                <w:numId w:val="370"/>
              </w:numPr>
              <w:tabs>
                <w:tab w:val="left" w:pos="424"/>
                <w:tab w:val="left" w:pos="425"/>
              </w:tabs>
              <w:ind w:right="323" w:firstLine="0"/>
              <w:rPr>
                <w:sz w:val="24"/>
                <w:lang w:val="ru-RU"/>
              </w:rPr>
            </w:pPr>
            <w:r w:rsidRPr="00D26F12">
              <w:rPr>
                <w:sz w:val="24"/>
                <w:lang w:val="ru-RU"/>
              </w:rPr>
              <w:t>основам ознакомительного, изучающего, усваивающего и</w:t>
            </w:r>
            <w:r w:rsidRPr="00D26F12">
              <w:rPr>
                <w:spacing w:val="-24"/>
                <w:sz w:val="24"/>
                <w:lang w:val="ru-RU"/>
              </w:rPr>
              <w:t xml:space="preserve"> </w:t>
            </w:r>
            <w:r w:rsidRPr="00D26F12">
              <w:rPr>
                <w:sz w:val="24"/>
                <w:lang w:val="ru-RU"/>
              </w:rPr>
              <w:t>поискового чтения;</w:t>
            </w:r>
          </w:p>
          <w:p w:rsidR="00A73FF3" w:rsidRPr="00D26F12" w:rsidRDefault="00A73FF3" w:rsidP="00B14BF1">
            <w:pPr>
              <w:pStyle w:val="TableParagraph"/>
              <w:numPr>
                <w:ilvl w:val="0"/>
                <w:numId w:val="370"/>
              </w:numPr>
              <w:tabs>
                <w:tab w:val="left" w:pos="424"/>
                <w:tab w:val="left" w:pos="425"/>
              </w:tabs>
              <w:spacing w:line="270" w:lineRule="atLeast"/>
              <w:ind w:right="413" w:firstLine="0"/>
              <w:rPr>
                <w:sz w:val="24"/>
                <w:lang w:val="ru-RU"/>
              </w:rPr>
            </w:pPr>
            <w:r w:rsidRPr="00D26F12">
              <w:rPr>
                <w:sz w:val="24"/>
                <w:lang w:val="ru-RU"/>
              </w:rPr>
              <w:t>структурировать тексты, включая умение выделять главное и второстепенное, главную идею текста, выстраивать</w:t>
            </w:r>
            <w:r w:rsidRPr="00D26F12">
              <w:rPr>
                <w:spacing w:val="-27"/>
                <w:sz w:val="24"/>
                <w:lang w:val="ru-RU"/>
              </w:rPr>
              <w:t xml:space="preserve"> </w:t>
            </w:r>
            <w:r w:rsidRPr="00D26F12">
              <w:rPr>
                <w:sz w:val="24"/>
                <w:lang w:val="ru-RU"/>
              </w:rPr>
              <w:t>последовательность описываемых событий.</w:t>
            </w:r>
          </w:p>
        </w:tc>
      </w:tr>
      <w:tr w:rsidR="00D26F12" w:rsidRPr="00D26F12" w:rsidTr="00B14BF1">
        <w:trPr>
          <w:trHeight w:val="2208"/>
        </w:trPr>
        <w:tc>
          <w:tcPr>
            <w:tcW w:w="1668" w:type="dxa"/>
          </w:tcPr>
          <w:p w:rsidR="00A73FF3" w:rsidRPr="00D26F12" w:rsidRDefault="00A73FF3" w:rsidP="00B14BF1">
            <w:pPr>
              <w:pStyle w:val="TableParagraph"/>
              <w:tabs>
                <w:tab w:val="left" w:pos="1323"/>
                <w:tab w:val="right" w:pos="1562"/>
              </w:tabs>
              <w:ind w:left="107" w:right="93"/>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 xml:space="preserve">конец </w:t>
            </w:r>
            <w:r w:rsidRPr="00D26F12">
              <w:rPr>
                <w:spacing w:val="-44"/>
                <w:sz w:val="24"/>
                <w:lang w:val="ru-RU"/>
              </w:rPr>
              <w:t>7   -   8</w:t>
            </w:r>
          </w:p>
          <w:p w:rsidR="00A73FF3" w:rsidRPr="00D26F12" w:rsidRDefault="00A73FF3" w:rsidP="00B14BF1">
            <w:pPr>
              <w:pStyle w:val="TableParagraph"/>
              <w:ind w:left="107"/>
              <w:rPr>
                <w:sz w:val="24"/>
                <w:lang w:val="ru-RU"/>
              </w:rPr>
            </w:pPr>
            <w:r w:rsidRPr="00D26F12">
              <w:rPr>
                <w:sz w:val="24"/>
                <w:lang w:val="ru-RU"/>
              </w:rPr>
              <w:t>классов:</w:t>
            </w:r>
          </w:p>
        </w:tc>
        <w:tc>
          <w:tcPr>
            <w:tcW w:w="7941" w:type="dxa"/>
          </w:tcPr>
          <w:p w:rsidR="00A73FF3" w:rsidRPr="00D26F12" w:rsidRDefault="00A73FF3" w:rsidP="00B14BF1">
            <w:pPr>
              <w:pStyle w:val="TableParagraph"/>
              <w:numPr>
                <w:ilvl w:val="0"/>
                <w:numId w:val="369"/>
              </w:numPr>
              <w:tabs>
                <w:tab w:val="left" w:pos="424"/>
                <w:tab w:val="left" w:pos="425"/>
              </w:tabs>
              <w:ind w:right="259" w:firstLine="0"/>
              <w:rPr>
                <w:sz w:val="24"/>
                <w:lang w:val="ru-RU"/>
              </w:rPr>
            </w:pPr>
            <w:r w:rsidRPr="00D26F12">
              <w:rPr>
                <w:sz w:val="24"/>
                <w:lang w:val="ru-RU"/>
              </w:rPr>
              <w:t>осуществлять сравнение, сериацию и классификацию,</w:t>
            </w:r>
            <w:r w:rsidRPr="00D26F12">
              <w:rPr>
                <w:spacing w:val="-23"/>
                <w:sz w:val="24"/>
                <w:lang w:val="ru-RU"/>
              </w:rPr>
              <w:t xml:space="preserve"> </w:t>
            </w:r>
            <w:r w:rsidRPr="00D26F12">
              <w:rPr>
                <w:sz w:val="24"/>
                <w:lang w:val="ru-RU"/>
              </w:rPr>
              <w:t>самостоятельно выбирая основания и критерии для указанных логических</w:t>
            </w:r>
            <w:r w:rsidRPr="00D26F12">
              <w:rPr>
                <w:spacing w:val="-8"/>
                <w:sz w:val="24"/>
                <w:lang w:val="ru-RU"/>
              </w:rPr>
              <w:t xml:space="preserve"> </w:t>
            </w:r>
            <w:r w:rsidRPr="00D26F12">
              <w:rPr>
                <w:sz w:val="24"/>
                <w:lang w:val="ru-RU"/>
              </w:rPr>
              <w:t>операций;</w:t>
            </w:r>
          </w:p>
          <w:p w:rsidR="00A73FF3" w:rsidRPr="00D26F12" w:rsidRDefault="00A73FF3" w:rsidP="00B14BF1">
            <w:pPr>
              <w:pStyle w:val="TableParagraph"/>
              <w:numPr>
                <w:ilvl w:val="0"/>
                <w:numId w:val="369"/>
              </w:numPr>
              <w:tabs>
                <w:tab w:val="left" w:pos="424"/>
                <w:tab w:val="left" w:pos="425"/>
              </w:tabs>
              <w:ind w:right="542" w:firstLine="0"/>
              <w:rPr>
                <w:sz w:val="24"/>
                <w:lang w:val="ru-RU"/>
              </w:rPr>
            </w:pPr>
            <w:r w:rsidRPr="00D26F12">
              <w:rPr>
                <w:sz w:val="24"/>
                <w:lang w:val="ru-RU"/>
              </w:rPr>
              <w:t>основам реализации проектно-исследовательской деятельности; • осуществлять выбор наиболее эффективных способов решения задач</w:t>
            </w:r>
            <w:r w:rsidRPr="00D26F12">
              <w:rPr>
                <w:spacing w:val="-22"/>
                <w:sz w:val="24"/>
                <w:lang w:val="ru-RU"/>
              </w:rPr>
              <w:t xml:space="preserve"> </w:t>
            </w:r>
            <w:r w:rsidRPr="00D26F12">
              <w:rPr>
                <w:sz w:val="24"/>
                <w:lang w:val="ru-RU"/>
              </w:rPr>
              <w:t>в зависимости от конкретных</w:t>
            </w:r>
            <w:r w:rsidRPr="00D26F12">
              <w:rPr>
                <w:spacing w:val="2"/>
                <w:sz w:val="24"/>
                <w:lang w:val="ru-RU"/>
              </w:rPr>
              <w:t xml:space="preserve"> </w:t>
            </w:r>
            <w:r w:rsidRPr="00D26F12">
              <w:rPr>
                <w:sz w:val="24"/>
                <w:lang w:val="ru-RU"/>
              </w:rPr>
              <w:t>условий;</w:t>
            </w:r>
          </w:p>
          <w:p w:rsidR="00A73FF3" w:rsidRPr="00D26F12" w:rsidRDefault="00A73FF3" w:rsidP="00B14BF1">
            <w:pPr>
              <w:pStyle w:val="TableParagraph"/>
              <w:numPr>
                <w:ilvl w:val="0"/>
                <w:numId w:val="369"/>
              </w:numPr>
              <w:tabs>
                <w:tab w:val="left" w:pos="424"/>
                <w:tab w:val="left" w:pos="425"/>
              </w:tabs>
              <w:spacing w:line="270" w:lineRule="atLeast"/>
              <w:ind w:right="515" w:firstLine="0"/>
              <w:rPr>
                <w:sz w:val="24"/>
                <w:lang w:val="ru-RU"/>
              </w:rPr>
            </w:pPr>
            <w:r w:rsidRPr="00D26F12">
              <w:rPr>
                <w:sz w:val="24"/>
                <w:lang w:val="ru-RU"/>
              </w:rPr>
              <w:t>работать с метафорами — понимать переносный смысл</w:t>
            </w:r>
            <w:r w:rsidRPr="00D26F12">
              <w:rPr>
                <w:spacing w:val="-21"/>
                <w:sz w:val="24"/>
                <w:lang w:val="ru-RU"/>
              </w:rPr>
              <w:t xml:space="preserve"> </w:t>
            </w:r>
            <w:r w:rsidRPr="00D26F12">
              <w:rPr>
                <w:sz w:val="24"/>
                <w:lang w:val="ru-RU"/>
              </w:rPr>
              <w:t>выражений, понимать и употреблять обороты речи, построенные на скрытом уподоблении, образном сближении</w:t>
            </w:r>
            <w:r w:rsidRPr="00D26F12">
              <w:rPr>
                <w:spacing w:val="-2"/>
                <w:sz w:val="24"/>
                <w:lang w:val="ru-RU"/>
              </w:rPr>
              <w:t xml:space="preserve"> </w:t>
            </w:r>
            <w:r w:rsidRPr="00D26F12">
              <w:rPr>
                <w:sz w:val="24"/>
                <w:lang w:val="ru-RU"/>
              </w:rPr>
              <w:t>слов.</w:t>
            </w:r>
          </w:p>
        </w:tc>
      </w:tr>
      <w:tr w:rsidR="00D26F12" w:rsidRPr="00D26F12" w:rsidTr="00B14BF1">
        <w:trPr>
          <w:trHeight w:val="1656"/>
        </w:trPr>
        <w:tc>
          <w:tcPr>
            <w:tcW w:w="1668" w:type="dxa"/>
          </w:tcPr>
          <w:p w:rsidR="00A73FF3" w:rsidRPr="00D26F12" w:rsidRDefault="00A73FF3" w:rsidP="00B14BF1">
            <w:pPr>
              <w:pStyle w:val="TableParagraph"/>
              <w:tabs>
                <w:tab w:val="left" w:pos="1323"/>
                <w:tab w:val="right" w:pos="1561"/>
              </w:tabs>
              <w:ind w:left="107" w:right="94"/>
              <w:rPr>
                <w:sz w:val="24"/>
                <w:lang w:val="ru-RU"/>
              </w:rPr>
            </w:pPr>
            <w:r w:rsidRPr="00D26F12">
              <w:rPr>
                <w:sz w:val="24"/>
                <w:lang w:val="ru-RU"/>
              </w:rPr>
              <w:t>Выпускник научится:</w:t>
            </w:r>
            <w:r w:rsidRPr="00D26F12">
              <w:rPr>
                <w:sz w:val="24"/>
                <w:lang w:val="ru-RU"/>
              </w:rPr>
              <w:tab/>
            </w:r>
            <w:r w:rsidRPr="00D26F12">
              <w:rPr>
                <w:spacing w:val="-7"/>
                <w:sz w:val="24"/>
                <w:lang w:val="ru-RU"/>
              </w:rPr>
              <w:t xml:space="preserve">на </w:t>
            </w:r>
            <w:r w:rsidRPr="00D26F12">
              <w:rPr>
                <w:sz w:val="24"/>
                <w:lang w:val="ru-RU"/>
              </w:rPr>
              <w:t>конец</w:t>
            </w:r>
            <w:r w:rsidRPr="00D26F12">
              <w:rPr>
                <w:sz w:val="24"/>
                <w:lang w:val="ru-RU"/>
              </w:rPr>
              <w:tab/>
            </w:r>
            <w:r w:rsidRPr="00D26F12">
              <w:rPr>
                <w:sz w:val="24"/>
                <w:lang w:val="ru-RU"/>
              </w:rPr>
              <w:tab/>
              <w:t>9</w:t>
            </w:r>
          </w:p>
          <w:p w:rsidR="00A73FF3" w:rsidRPr="00D26F12" w:rsidRDefault="00A73FF3" w:rsidP="00B14BF1">
            <w:pPr>
              <w:pStyle w:val="TableParagraph"/>
              <w:ind w:left="107"/>
              <w:rPr>
                <w:sz w:val="24"/>
                <w:lang w:val="ru-RU"/>
              </w:rPr>
            </w:pPr>
            <w:r w:rsidRPr="00D26F12">
              <w:rPr>
                <w:sz w:val="24"/>
                <w:lang w:val="ru-RU"/>
              </w:rPr>
              <w:t>класса:</w:t>
            </w:r>
          </w:p>
        </w:tc>
        <w:tc>
          <w:tcPr>
            <w:tcW w:w="7941" w:type="dxa"/>
          </w:tcPr>
          <w:p w:rsidR="00A73FF3" w:rsidRPr="00D26F12" w:rsidRDefault="00A73FF3" w:rsidP="00B14BF1">
            <w:pPr>
              <w:pStyle w:val="TableParagraph"/>
              <w:numPr>
                <w:ilvl w:val="0"/>
                <w:numId w:val="368"/>
              </w:numPr>
              <w:tabs>
                <w:tab w:val="left" w:pos="424"/>
                <w:tab w:val="left" w:pos="425"/>
              </w:tabs>
              <w:spacing w:line="268" w:lineRule="exact"/>
              <w:ind w:firstLine="0"/>
              <w:rPr>
                <w:sz w:val="24"/>
                <w:lang w:val="ru-RU"/>
              </w:rPr>
            </w:pPr>
            <w:r w:rsidRPr="00D26F12">
              <w:rPr>
                <w:sz w:val="24"/>
                <w:lang w:val="ru-RU"/>
              </w:rPr>
              <w:t>создавать и преобразовывать модели и схемы для решения</w:t>
            </w:r>
            <w:r w:rsidRPr="00D26F12">
              <w:rPr>
                <w:spacing w:val="-7"/>
                <w:sz w:val="24"/>
                <w:lang w:val="ru-RU"/>
              </w:rPr>
              <w:t xml:space="preserve"> </w:t>
            </w:r>
            <w:r w:rsidRPr="00D26F12">
              <w:rPr>
                <w:sz w:val="24"/>
                <w:lang w:val="ru-RU"/>
              </w:rPr>
              <w:t>задач;</w:t>
            </w:r>
          </w:p>
          <w:p w:rsidR="00A73FF3" w:rsidRPr="00D26F12" w:rsidRDefault="00A73FF3" w:rsidP="00B14BF1">
            <w:pPr>
              <w:pStyle w:val="TableParagraph"/>
              <w:numPr>
                <w:ilvl w:val="0"/>
                <w:numId w:val="368"/>
              </w:numPr>
              <w:tabs>
                <w:tab w:val="left" w:pos="484"/>
                <w:tab w:val="left" w:pos="485"/>
              </w:tabs>
              <w:ind w:right="809" w:firstLine="0"/>
              <w:rPr>
                <w:sz w:val="24"/>
                <w:lang w:val="ru-RU"/>
              </w:rPr>
            </w:pPr>
            <w:r w:rsidRPr="00D26F12">
              <w:rPr>
                <w:sz w:val="24"/>
                <w:lang w:val="ru-RU"/>
              </w:rPr>
              <w:t>осуществлять логическую операцию установления родовидовых отношений, ограничение</w:t>
            </w:r>
            <w:r w:rsidRPr="00D26F12">
              <w:rPr>
                <w:spacing w:val="-2"/>
                <w:sz w:val="24"/>
                <w:lang w:val="ru-RU"/>
              </w:rPr>
              <w:t xml:space="preserve"> </w:t>
            </w:r>
            <w:r w:rsidRPr="00D26F12">
              <w:rPr>
                <w:sz w:val="24"/>
                <w:lang w:val="ru-RU"/>
              </w:rPr>
              <w:t>понятия;</w:t>
            </w:r>
          </w:p>
          <w:p w:rsidR="00A73FF3" w:rsidRPr="00D26F12" w:rsidRDefault="00A73FF3" w:rsidP="00B14BF1">
            <w:pPr>
              <w:pStyle w:val="TableParagraph"/>
              <w:numPr>
                <w:ilvl w:val="0"/>
                <w:numId w:val="368"/>
              </w:numPr>
              <w:tabs>
                <w:tab w:val="left" w:pos="425"/>
              </w:tabs>
              <w:spacing w:before="3" w:line="276" w:lineRule="exact"/>
              <w:ind w:right="231" w:firstLine="0"/>
              <w:jc w:val="both"/>
              <w:rPr>
                <w:sz w:val="24"/>
                <w:lang w:val="ru-RU"/>
              </w:rPr>
            </w:pPr>
            <w:r w:rsidRPr="00D26F12">
              <w:rPr>
                <w:sz w:val="24"/>
                <w:lang w:val="ru-RU"/>
              </w:rPr>
              <w:t>обобщать понятия — осуществлять логическую операцию перехода</w:t>
            </w:r>
            <w:r w:rsidRPr="00D26F12">
              <w:rPr>
                <w:spacing w:val="-22"/>
                <w:sz w:val="24"/>
                <w:lang w:val="ru-RU"/>
              </w:rPr>
              <w:t xml:space="preserve"> </w:t>
            </w:r>
            <w:r w:rsidRPr="00D26F12">
              <w:rPr>
                <w:sz w:val="24"/>
                <w:lang w:val="ru-RU"/>
              </w:rPr>
              <w:t>от видовых признаков к родовому понятию, от понятия с меньшим объѐмом к понятию с большим</w:t>
            </w:r>
            <w:r w:rsidRPr="00D26F12">
              <w:rPr>
                <w:spacing w:val="-3"/>
                <w:sz w:val="24"/>
                <w:lang w:val="ru-RU"/>
              </w:rPr>
              <w:t xml:space="preserve"> </w:t>
            </w:r>
            <w:r w:rsidRPr="00D26F12">
              <w:rPr>
                <w:sz w:val="24"/>
                <w:lang w:val="ru-RU"/>
              </w:rPr>
              <w:t>объѐмом;</w:t>
            </w:r>
          </w:p>
        </w:tc>
      </w:tr>
    </w:tbl>
    <w:p w:rsidR="00A73FF3" w:rsidRPr="00D26F12" w:rsidRDefault="00A73FF3" w:rsidP="00A73FF3">
      <w:pPr>
        <w:spacing w:line="276" w:lineRule="exact"/>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7941"/>
      </w:tblGrid>
      <w:tr w:rsidR="00D26F12" w:rsidRPr="00D26F12" w:rsidTr="00B14BF1">
        <w:trPr>
          <w:trHeight w:val="1658"/>
        </w:trPr>
        <w:tc>
          <w:tcPr>
            <w:tcW w:w="1668" w:type="dxa"/>
          </w:tcPr>
          <w:p w:rsidR="00A73FF3" w:rsidRPr="00D26F12" w:rsidRDefault="00A73FF3" w:rsidP="00B14BF1">
            <w:pPr>
              <w:pStyle w:val="TableParagraph"/>
              <w:rPr>
                <w:sz w:val="24"/>
                <w:lang w:val="ru-RU"/>
              </w:rPr>
            </w:pPr>
          </w:p>
        </w:tc>
        <w:tc>
          <w:tcPr>
            <w:tcW w:w="7941" w:type="dxa"/>
          </w:tcPr>
          <w:p w:rsidR="00A73FF3" w:rsidRPr="00D26F12" w:rsidRDefault="00A73FF3" w:rsidP="00B14BF1">
            <w:pPr>
              <w:pStyle w:val="TableParagraph"/>
              <w:numPr>
                <w:ilvl w:val="0"/>
                <w:numId w:val="367"/>
              </w:numPr>
              <w:tabs>
                <w:tab w:val="left" w:pos="424"/>
                <w:tab w:val="left" w:pos="425"/>
              </w:tabs>
              <w:ind w:right="116" w:firstLine="0"/>
              <w:rPr>
                <w:sz w:val="24"/>
                <w:lang w:val="ru-RU"/>
              </w:rPr>
            </w:pPr>
            <w:r w:rsidRPr="00D26F12">
              <w:rPr>
                <w:sz w:val="24"/>
                <w:lang w:val="ru-RU"/>
              </w:rPr>
              <w:t>строить классификацию на основе дихотомического деления (на основе отрицания);</w:t>
            </w:r>
          </w:p>
          <w:p w:rsidR="00A73FF3" w:rsidRPr="00D26F12" w:rsidRDefault="00A73FF3" w:rsidP="00B14BF1">
            <w:pPr>
              <w:pStyle w:val="TableParagraph"/>
              <w:numPr>
                <w:ilvl w:val="0"/>
                <w:numId w:val="367"/>
              </w:numPr>
              <w:tabs>
                <w:tab w:val="left" w:pos="424"/>
                <w:tab w:val="left" w:pos="425"/>
              </w:tabs>
              <w:ind w:right="1230" w:firstLine="0"/>
              <w:rPr>
                <w:sz w:val="24"/>
                <w:lang w:val="ru-RU"/>
              </w:rPr>
            </w:pPr>
            <w:r w:rsidRPr="00D26F12">
              <w:rPr>
                <w:sz w:val="24"/>
                <w:lang w:val="ru-RU"/>
              </w:rPr>
              <w:t>строить логическое рассуждение, включающее</w:t>
            </w:r>
            <w:r w:rsidRPr="00D26F12">
              <w:rPr>
                <w:spacing w:val="-20"/>
                <w:sz w:val="24"/>
                <w:lang w:val="ru-RU"/>
              </w:rPr>
              <w:t xml:space="preserve"> </w:t>
            </w:r>
            <w:r w:rsidRPr="00D26F12">
              <w:rPr>
                <w:sz w:val="24"/>
                <w:lang w:val="ru-RU"/>
              </w:rPr>
              <w:t>установление причинно-следственных связей;</w:t>
            </w:r>
          </w:p>
          <w:p w:rsidR="00A73FF3" w:rsidRPr="00D26F12" w:rsidRDefault="00A73FF3" w:rsidP="00B14BF1">
            <w:pPr>
              <w:pStyle w:val="TableParagraph"/>
              <w:numPr>
                <w:ilvl w:val="0"/>
                <w:numId w:val="367"/>
              </w:numPr>
              <w:tabs>
                <w:tab w:val="left" w:pos="424"/>
                <w:tab w:val="left" w:pos="425"/>
              </w:tabs>
              <w:spacing w:line="270" w:lineRule="atLeast"/>
              <w:ind w:right="365" w:firstLine="0"/>
              <w:rPr>
                <w:sz w:val="24"/>
                <w:lang w:val="ru-RU"/>
              </w:rPr>
            </w:pPr>
            <w:r w:rsidRPr="00D26F12">
              <w:rPr>
                <w:sz w:val="24"/>
                <w:lang w:val="ru-RU"/>
              </w:rPr>
              <w:t>объяснять явления, процессы, связи и отношения, выявляемые в</w:t>
            </w:r>
            <w:r w:rsidRPr="00D26F12">
              <w:rPr>
                <w:spacing w:val="-23"/>
                <w:sz w:val="24"/>
                <w:lang w:val="ru-RU"/>
              </w:rPr>
              <w:t xml:space="preserve"> </w:t>
            </w:r>
            <w:r w:rsidRPr="00D26F12">
              <w:rPr>
                <w:sz w:val="24"/>
                <w:lang w:val="ru-RU"/>
              </w:rPr>
              <w:t>ходе исследования.</w:t>
            </w:r>
          </w:p>
        </w:tc>
      </w:tr>
      <w:tr w:rsidR="00D26F12" w:rsidRPr="00D26F12" w:rsidTr="00B14BF1">
        <w:trPr>
          <w:trHeight w:val="1655"/>
        </w:trPr>
        <w:tc>
          <w:tcPr>
            <w:tcW w:w="1668" w:type="dxa"/>
          </w:tcPr>
          <w:p w:rsidR="00A73FF3" w:rsidRPr="00D26F12" w:rsidRDefault="00A73FF3" w:rsidP="00B14BF1">
            <w:pPr>
              <w:pStyle w:val="TableParagraph"/>
              <w:ind w:left="107" w:right="93"/>
              <w:rPr>
                <w:i/>
                <w:sz w:val="24"/>
                <w:lang w:val="ru-RU"/>
              </w:rPr>
            </w:pPr>
            <w:r w:rsidRPr="00D26F12">
              <w:rPr>
                <w:i/>
                <w:sz w:val="24"/>
                <w:lang w:val="ru-RU"/>
              </w:rPr>
              <w:t>Выпускник получит возможность научиться: на конец</w:t>
            </w:r>
            <w:r w:rsidRPr="00D26F12">
              <w:rPr>
                <w:i/>
                <w:spacing w:val="17"/>
                <w:sz w:val="24"/>
                <w:lang w:val="ru-RU"/>
              </w:rPr>
              <w:t xml:space="preserve"> </w:t>
            </w:r>
            <w:r w:rsidRPr="00D26F12">
              <w:rPr>
                <w:i/>
                <w:spacing w:val="-7"/>
                <w:sz w:val="24"/>
                <w:lang w:val="ru-RU"/>
              </w:rPr>
              <w:t>5- 6</w:t>
            </w:r>
          </w:p>
          <w:p w:rsidR="00A73FF3" w:rsidRPr="00D26F12" w:rsidRDefault="00A73FF3" w:rsidP="00B14BF1">
            <w:pPr>
              <w:pStyle w:val="TableParagraph"/>
              <w:spacing w:line="269" w:lineRule="exact"/>
              <w:ind w:left="107"/>
              <w:rPr>
                <w:i/>
                <w:sz w:val="24"/>
              </w:rPr>
            </w:pPr>
            <w:r w:rsidRPr="00D26F12">
              <w:rPr>
                <w:i/>
                <w:sz w:val="24"/>
              </w:rPr>
              <w:t>классов:</w:t>
            </w:r>
          </w:p>
        </w:tc>
        <w:tc>
          <w:tcPr>
            <w:tcW w:w="7941" w:type="dxa"/>
          </w:tcPr>
          <w:p w:rsidR="00A73FF3" w:rsidRPr="00D26F12" w:rsidRDefault="00A73FF3" w:rsidP="00B14BF1">
            <w:pPr>
              <w:pStyle w:val="TableParagraph"/>
              <w:tabs>
                <w:tab w:val="left" w:pos="424"/>
              </w:tabs>
              <w:spacing w:line="262" w:lineRule="exact"/>
              <w:ind w:left="107"/>
              <w:rPr>
                <w:i/>
                <w:sz w:val="24"/>
              </w:rPr>
            </w:pPr>
            <w:r w:rsidRPr="00D26F12">
              <w:rPr>
                <w:sz w:val="24"/>
              </w:rPr>
              <w:t>-</w:t>
            </w:r>
            <w:r w:rsidRPr="00D26F12">
              <w:rPr>
                <w:sz w:val="24"/>
              </w:rPr>
              <w:tab/>
            </w:r>
            <w:r w:rsidRPr="00D26F12">
              <w:rPr>
                <w:i/>
                <w:sz w:val="24"/>
              </w:rPr>
              <w:t>основам рефлексивного</w:t>
            </w:r>
            <w:r w:rsidRPr="00D26F12">
              <w:rPr>
                <w:i/>
                <w:spacing w:val="2"/>
                <w:sz w:val="24"/>
              </w:rPr>
              <w:t xml:space="preserve"> </w:t>
            </w:r>
            <w:r w:rsidRPr="00D26F12">
              <w:rPr>
                <w:i/>
                <w:sz w:val="24"/>
              </w:rPr>
              <w:t>чтения;</w:t>
            </w:r>
          </w:p>
        </w:tc>
      </w:tr>
      <w:tr w:rsidR="00D26F12" w:rsidRPr="00D26F12" w:rsidTr="00B14BF1">
        <w:trPr>
          <w:trHeight w:val="1656"/>
        </w:trPr>
        <w:tc>
          <w:tcPr>
            <w:tcW w:w="1668" w:type="dxa"/>
          </w:tcPr>
          <w:p w:rsidR="00A73FF3" w:rsidRPr="00D26F12" w:rsidRDefault="00A73FF3" w:rsidP="00B14BF1">
            <w:pPr>
              <w:pStyle w:val="TableParagraph"/>
              <w:ind w:left="107" w:right="88"/>
              <w:rPr>
                <w:i/>
                <w:sz w:val="24"/>
                <w:lang w:val="ru-RU"/>
              </w:rPr>
            </w:pPr>
            <w:r w:rsidRPr="00D26F12">
              <w:rPr>
                <w:i/>
                <w:sz w:val="24"/>
                <w:lang w:val="ru-RU"/>
              </w:rPr>
              <w:t>Выпускник получит возможность научиться:</w:t>
            </w:r>
          </w:p>
          <w:p w:rsidR="00A73FF3" w:rsidRPr="00D26F12" w:rsidRDefault="00A73FF3" w:rsidP="00B14BF1">
            <w:pPr>
              <w:pStyle w:val="TableParagraph"/>
              <w:spacing w:line="270" w:lineRule="atLeast"/>
              <w:ind w:left="107" w:right="93"/>
              <w:rPr>
                <w:i/>
                <w:sz w:val="24"/>
                <w:lang w:val="ru-RU"/>
              </w:rPr>
            </w:pPr>
            <w:r w:rsidRPr="00D26F12">
              <w:rPr>
                <w:i/>
                <w:sz w:val="24"/>
                <w:lang w:val="ru-RU"/>
              </w:rPr>
              <w:t>на конец 7- 8 классов:</w:t>
            </w:r>
          </w:p>
        </w:tc>
        <w:tc>
          <w:tcPr>
            <w:tcW w:w="7941" w:type="dxa"/>
          </w:tcPr>
          <w:p w:rsidR="00A73FF3" w:rsidRPr="00D26F12" w:rsidRDefault="00A73FF3" w:rsidP="00B14BF1">
            <w:pPr>
              <w:pStyle w:val="TableParagraph"/>
              <w:numPr>
                <w:ilvl w:val="0"/>
                <w:numId w:val="366"/>
              </w:numPr>
              <w:tabs>
                <w:tab w:val="left" w:pos="424"/>
                <w:tab w:val="left" w:pos="425"/>
              </w:tabs>
              <w:spacing w:line="262" w:lineRule="exact"/>
              <w:ind w:firstLine="0"/>
              <w:rPr>
                <w:i/>
                <w:sz w:val="24"/>
                <w:lang w:val="ru-RU"/>
              </w:rPr>
            </w:pPr>
            <w:r w:rsidRPr="00D26F12">
              <w:rPr>
                <w:i/>
                <w:sz w:val="24"/>
                <w:lang w:val="ru-RU"/>
              </w:rPr>
              <w:t>ставить проблему, аргументировать еѐ</w:t>
            </w:r>
            <w:r w:rsidRPr="00D26F12">
              <w:rPr>
                <w:i/>
                <w:spacing w:val="-5"/>
                <w:sz w:val="24"/>
                <w:lang w:val="ru-RU"/>
              </w:rPr>
              <w:t xml:space="preserve"> </w:t>
            </w:r>
            <w:r w:rsidRPr="00D26F12">
              <w:rPr>
                <w:i/>
                <w:sz w:val="24"/>
                <w:lang w:val="ru-RU"/>
              </w:rPr>
              <w:t>актуальность;</w:t>
            </w:r>
          </w:p>
          <w:p w:rsidR="00A73FF3" w:rsidRPr="00D26F12" w:rsidRDefault="00A73FF3" w:rsidP="00B14BF1">
            <w:pPr>
              <w:pStyle w:val="TableParagraph"/>
              <w:numPr>
                <w:ilvl w:val="0"/>
                <w:numId w:val="366"/>
              </w:numPr>
              <w:tabs>
                <w:tab w:val="left" w:pos="424"/>
                <w:tab w:val="left" w:pos="425"/>
              </w:tabs>
              <w:ind w:right="889" w:firstLine="0"/>
              <w:rPr>
                <w:i/>
                <w:sz w:val="24"/>
                <w:lang w:val="ru-RU"/>
              </w:rPr>
            </w:pPr>
            <w:r w:rsidRPr="00D26F12">
              <w:rPr>
                <w:i/>
                <w:sz w:val="24"/>
                <w:lang w:val="ru-RU"/>
              </w:rPr>
              <w:t>самостоятельно проводить исследование на основе</w:t>
            </w:r>
            <w:r w:rsidRPr="00D26F12">
              <w:rPr>
                <w:i/>
                <w:spacing w:val="-14"/>
                <w:sz w:val="24"/>
                <w:lang w:val="ru-RU"/>
              </w:rPr>
              <w:t xml:space="preserve"> </w:t>
            </w:r>
            <w:r w:rsidRPr="00D26F12">
              <w:rPr>
                <w:i/>
                <w:sz w:val="24"/>
                <w:lang w:val="ru-RU"/>
              </w:rPr>
              <w:t>применения методов наблюдения и</w:t>
            </w:r>
            <w:r w:rsidRPr="00D26F12">
              <w:rPr>
                <w:i/>
                <w:spacing w:val="-4"/>
                <w:sz w:val="24"/>
                <w:lang w:val="ru-RU"/>
              </w:rPr>
              <w:t xml:space="preserve"> </w:t>
            </w:r>
            <w:r w:rsidRPr="00D26F12">
              <w:rPr>
                <w:i/>
                <w:sz w:val="24"/>
                <w:lang w:val="ru-RU"/>
              </w:rPr>
              <w:t>эксперимента;</w:t>
            </w:r>
          </w:p>
          <w:p w:rsidR="00A73FF3" w:rsidRPr="00D26F12" w:rsidRDefault="00A73FF3" w:rsidP="00B14BF1">
            <w:pPr>
              <w:pStyle w:val="TableParagraph"/>
              <w:numPr>
                <w:ilvl w:val="0"/>
                <w:numId w:val="366"/>
              </w:numPr>
              <w:tabs>
                <w:tab w:val="left" w:pos="424"/>
                <w:tab w:val="left" w:pos="425"/>
              </w:tabs>
              <w:ind w:right="246" w:firstLine="0"/>
              <w:rPr>
                <w:i/>
                <w:sz w:val="24"/>
                <w:lang w:val="ru-RU"/>
              </w:rPr>
            </w:pPr>
            <w:r w:rsidRPr="00D26F12">
              <w:rPr>
                <w:i/>
                <w:sz w:val="24"/>
                <w:lang w:val="ru-RU"/>
              </w:rPr>
              <w:t>выдвигать гипотезы о связях и закономерностях событий,</w:t>
            </w:r>
            <w:r w:rsidRPr="00D26F12">
              <w:rPr>
                <w:i/>
                <w:spacing w:val="-24"/>
                <w:sz w:val="24"/>
                <w:lang w:val="ru-RU"/>
              </w:rPr>
              <w:t xml:space="preserve"> </w:t>
            </w:r>
            <w:r w:rsidRPr="00D26F12">
              <w:rPr>
                <w:i/>
                <w:sz w:val="24"/>
                <w:lang w:val="ru-RU"/>
              </w:rPr>
              <w:t>процессов, объектов;</w:t>
            </w:r>
          </w:p>
          <w:p w:rsidR="00A73FF3" w:rsidRPr="00D26F12" w:rsidRDefault="00A73FF3" w:rsidP="00B14BF1">
            <w:pPr>
              <w:pStyle w:val="TableParagraph"/>
              <w:numPr>
                <w:ilvl w:val="0"/>
                <w:numId w:val="366"/>
              </w:numPr>
              <w:tabs>
                <w:tab w:val="left" w:pos="424"/>
                <w:tab w:val="left" w:pos="425"/>
              </w:tabs>
              <w:spacing w:line="269" w:lineRule="exact"/>
              <w:ind w:left="424"/>
              <w:rPr>
                <w:i/>
                <w:sz w:val="24"/>
                <w:lang w:val="ru-RU"/>
              </w:rPr>
            </w:pPr>
            <w:r w:rsidRPr="00D26F12">
              <w:rPr>
                <w:i/>
                <w:sz w:val="24"/>
                <w:lang w:val="ru-RU"/>
              </w:rPr>
              <w:t>организовывать исследование с целью проверки</w:t>
            </w:r>
            <w:r w:rsidRPr="00D26F12">
              <w:rPr>
                <w:i/>
                <w:spacing w:val="-5"/>
                <w:sz w:val="24"/>
                <w:lang w:val="ru-RU"/>
              </w:rPr>
              <w:t xml:space="preserve"> </w:t>
            </w:r>
            <w:r w:rsidRPr="00D26F12">
              <w:rPr>
                <w:i/>
                <w:sz w:val="24"/>
                <w:lang w:val="ru-RU"/>
              </w:rPr>
              <w:t>гипотез.</w:t>
            </w:r>
          </w:p>
        </w:tc>
      </w:tr>
      <w:tr w:rsidR="00A73FF3" w:rsidRPr="00D26F12" w:rsidTr="00B14BF1">
        <w:trPr>
          <w:trHeight w:val="1655"/>
        </w:trPr>
        <w:tc>
          <w:tcPr>
            <w:tcW w:w="1668" w:type="dxa"/>
          </w:tcPr>
          <w:p w:rsidR="00A73FF3" w:rsidRPr="00D26F12" w:rsidRDefault="00A73FF3" w:rsidP="00B14BF1">
            <w:pPr>
              <w:pStyle w:val="TableParagraph"/>
              <w:tabs>
                <w:tab w:val="left" w:pos="604"/>
                <w:tab w:val="left" w:pos="1438"/>
              </w:tabs>
              <w:ind w:left="107" w:right="97"/>
              <w:rPr>
                <w:i/>
                <w:sz w:val="24"/>
                <w:lang w:val="ru-RU"/>
              </w:rPr>
            </w:pPr>
            <w:r w:rsidRPr="00D26F12">
              <w:rPr>
                <w:i/>
                <w:sz w:val="24"/>
                <w:lang w:val="ru-RU"/>
              </w:rPr>
              <w:t>Выпускник получит возможность научиться: на</w:t>
            </w:r>
            <w:r w:rsidRPr="00D26F12">
              <w:rPr>
                <w:i/>
                <w:sz w:val="24"/>
                <w:lang w:val="ru-RU"/>
              </w:rPr>
              <w:tab/>
              <w:t>конец</w:t>
            </w:r>
            <w:r w:rsidRPr="00D26F12">
              <w:rPr>
                <w:i/>
                <w:sz w:val="24"/>
                <w:lang w:val="ru-RU"/>
              </w:rPr>
              <w:tab/>
            </w:r>
            <w:r w:rsidRPr="00D26F12">
              <w:rPr>
                <w:i/>
                <w:spacing w:val="-17"/>
                <w:sz w:val="24"/>
                <w:lang w:val="ru-RU"/>
              </w:rPr>
              <w:t>9</w:t>
            </w:r>
          </w:p>
          <w:p w:rsidR="00A73FF3" w:rsidRPr="00D26F12" w:rsidRDefault="00A73FF3" w:rsidP="00B14BF1">
            <w:pPr>
              <w:pStyle w:val="TableParagraph"/>
              <w:spacing w:line="269" w:lineRule="exact"/>
              <w:ind w:left="107"/>
              <w:rPr>
                <w:i/>
                <w:sz w:val="24"/>
              </w:rPr>
            </w:pPr>
            <w:r w:rsidRPr="00D26F12">
              <w:rPr>
                <w:i/>
                <w:sz w:val="24"/>
              </w:rPr>
              <w:t>класса:</w:t>
            </w:r>
          </w:p>
        </w:tc>
        <w:tc>
          <w:tcPr>
            <w:tcW w:w="7941" w:type="dxa"/>
          </w:tcPr>
          <w:p w:rsidR="00A73FF3" w:rsidRPr="00D26F12" w:rsidRDefault="00A73FF3" w:rsidP="00B14BF1">
            <w:pPr>
              <w:pStyle w:val="TableParagraph"/>
              <w:tabs>
                <w:tab w:val="left" w:pos="424"/>
              </w:tabs>
              <w:ind w:left="107" w:right="111"/>
              <w:rPr>
                <w:i/>
                <w:sz w:val="24"/>
                <w:lang w:val="ru-RU"/>
              </w:rPr>
            </w:pPr>
            <w:r w:rsidRPr="00D26F12">
              <w:rPr>
                <w:sz w:val="24"/>
                <w:lang w:val="ru-RU"/>
              </w:rPr>
              <w:t>-</w:t>
            </w:r>
            <w:r w:rsidRPr="00D26F12">
              <w:rPr>
                <w:sz w:val="24"/>
                <w:lang w:val="ru-RU"/>
              </w:rPr>
              <w:tab/>
            </w:r>
            <w:r w:rsidRPr="00D26F12">
              <w:rPr>
                <w:i/>
                <w:sz w:val="24"/>
                <w:lang w:val="ru-RU"/>
              </w:rPr>
              <w:t>делать умозаключения (индуктивное и по аналогии) и выводы на</w:t>
            </w:r>
            <w:r w:rsidRPr="00D26F12">
              <w:rPr>
                <w:i/>
                <w:spacing w:val="-21"/>
                <w:sz w:val="24"/>
                <w:lang w:val="ru-RU"/>
              </w:rPr>
              <w:t xml:space="preserve"> </w:t>
            </w:r>
            <w:r w:rsidRPr="00D26F12">
              <w:rPr>
                <w:i/>
                <w:sz w:val="24"/>
                <w:lang w:val="ru-RU"/>
              </w:rPr>
              <w:t>основе аргументации.</w:t>
            </w:r>
          </w:p>
        </w:tc>
      </w:tr>
    </w:tbl>
    <w:p w:rsidR="00A73FF3" w:rsidRPr="00D26F12" w:rsidRDefault="00A73FF3" w:rsidP="00A73FF3">
      <w:pPr>
        <w:pStyle w:val="a4"/>
        <w:spacing w:before="5"/>
        <w:ind w:left="0"/>
        <w:rPr>
          <w:b/>
          <w:sz w:val="15"/>
        </w:rPr>
      </w:pPr>
    </w:p>
    <w:p w:rsidR="00A73FF3" w:rsidRPr="00D26F12" w:rsidRDefault="00A73FF3" w:rsidP="00A73FF3">
      <w:pPr>
        <w:pStyle w:val="a6"/>
        <w:numPr>
          <w:ilvl w:val="2"/>
          <w:numId w:val="396"/>
        </w:numPr>
        <w:tabs>
          <w:tab w:val="left" w:pos="2990"/>
        </w:tabs>
        <w:spacing w:before="90"/>
        <w:ind w:left="2990"/>
        <w:jc w:val="left"/>
        <w:rPr>
          <w:b/>
          <w:sz w:val="24"/>
        </w:rPr>
      </w:pPr>
      <w:bookmarkStart w:id="8" w:name="_bookmark8"/>
      <w:bookmarkEnd w:id="8"/>
      <w:r w:rsidRPr="00D26F12">
        <w:rPr>
          <w:b/>
          <w:sz w:val="24"/>
        </w:rPr>
        <w:t>Предметные</w:t>
      </w:r>
      <w:r w:rsidRPr="00D26F12">
        <w:rPr>
          <w:b/>
          <w:spacing w:val="-3"/>
          <w:sz w:val="24"/>
        </w:rPr>
        <w:t xml:space="preserve"> </w:t>
      </w:r>
      <w:r w:rsidRPr="00D26F12">
        <w:rPr>
          <w:b/>
          <w:sz w:val="24"/>
        </w:rPr>
        <w:t>результаты</w:t>
      </w:r>
    </w:p>
    <w:p w:rsidR="00A73FF3" w:rsidRPr="00D26F12" w:rsidRDefault="00A73FF3" w:rsidP="00A73FF3">
      <w:pPr>
        <w:spacing w:before="2" w:line="237" w:lineRule="auto"/>
        <w:ind w:left="1682" w:right="851" w:firstLine="719"/>
        <w:jc w:val="both"/>
        <w:rPr>
          <w:sz w:val="24"/>
        </w:rPr>
      </w:pPr>
      <w:r w:rsidRPr="00D26F12">
        <w:rPr>
          <w:b/>
          <w:sz w:val="24"/>
        </w:rPr>
        <w:t xml:space="preserve">Предметные результаты освоения основной образовательной программы основного общего образования </w:t>
      </w:r>
      <w:r w:rsidRPr="00D26F12">
        <w:rPr>
          <w:sz w:val="24"/>
        </w:rPr>
        <w:t>с учѐтом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A73FF3" w:rsidRPr="00D26F12" w:rsidRDefault="00A73FF3" w:rsidP="00A73FF3">
      <w:pPr>
        <w:pStyle w:val="a4"/>
        <w:spacing w:before="4"/>
        <w:ind w:left="0"/>
      </w:pPr>
    </w:p>
    <w:p w:rsidR="00A73FF3" w:rsidRPr="00D26F12" w:rsidRDefault="00A73FF3" w:rsidP="00A73FF3">
      <w:pPr>
        <w:pStyle w:val="a4"/>
        <w:ind w:right="849" w:firstLine="700"/>
        <w:jc w:val="both"/>
      </w:pPr>
      <w:r w:rsidRPr="00D26F12">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
    <w:p w:rsidR="00A73FF3" w:rsidRPr="00D26F12" w:rsidRDefault="00A73FF3" w:rsidP="00A73FF3">
      <w:pPr>
        <w:pStyle w:val="a4"/>
        <w:ind w:right="854" w:firstLine="700"/>
        <w:jc w:val="both"/>
      </w:pPr>
      <w:r w:rsidRPr="00D26F12">
        <w:t>получение доступа к литературному наследию и через него к сокровищам отечественной и мировой культуры и достижениям цивилизации;</w:t>
      </w:r>
    </w:p>
    <w:p w:rsidR="00A73FF3" w:rsidRPr="00D26F12" w:rsidRDefault="00A73FF3" w:rsidP="00A73FF3">
      <w:pPr>
        <w:pStyle w:val="a4"/>
        <w:spacing w:before="1"/>
        <w:ind w:right="846" w:firstLine="700"/>
        <w:jc w:val="both"/>
      </w:pPr>
      <w:r w:rsidRPr="00D26F12">
        <w:t>формирование основы для понимания особенностей разных культур и воспитания уважения к ним;</w:t>
      </w:r>
    </w:p>
    <w:p w:rsidR="00A73FF3" w:rsidRPr="00D26F12" w:rsidRDefault="00A73FF3" w:rsidP="00A73FF3">
      <w:pPr>
        <w:pStyle w:val="a4"/>
        <w:ind w:right="853" w:firstLine="700"/>
        <w:jc w:val="both"/>
      </w:pPr>
      <w:r w:rsidRPr="00D26F12">
        <w:t>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w:t>
      </w:r>
      <w:r w:rsidRPr="00D26F12">
        <w:rPr>
          <w:spacing w:val="-9"/>
        </w:rPr>
        <w:t xml:space="preserve"> </w:t>
      </w:r>
      <w:r w:rsidRPr="00D26F12">
        <w:t>развитию;</w:t>
      </w:r>
    </w:p>
    <w:p w:rsidR="00A73FF3" w:rsidRPr="00D26F12" w:rsidRDefault="00A73FF3" w:rsidP="00A73FF3">
      <w:pPr>
        <w:pStyle w:val="a4"/>
        <w:ind w:right="847" w:firstLine="700"/>
        <w:jc w:val="both"/>
      </w:pPr>
      <w:r w:rsidRPr="00D26F12">
        <w:t>формирование базовых умений, обеспечивающих возможность дальнейшего изучения языков, c установкой на билингвизм;</w:t>
      </w:r>
    </w:p>
    <w:p w:rsidR="00A73FF3" w:rsidRPr="00D26F12" w:rsidRDefault="00A73FF3" w:rsidP="00A73FF3">
      <w:pPr>
        <w:pStyle w:val="a4"/>
        <w:ind w:right="844" w:firstLine="700"/>
        <w:jc w:val="both"/>
      </w:pPr>
      <w:r w:rsidRPr="00D26F12">
        <w:t>обогащение активного и потенциального словарного запаса для достижения более высоких результатов при изучении других учебных предметов.</w:t>
      </w:r>
    </w:p>
    <w:p w:rsidR="00A73FF3" w:rsidRPr="00D26F12" w:rsidRDefault="00A73FF3" w:rsidP="00A73FF3">
      <w:pPr>
        <w:pStyle w:val="a4"/>
        <w:spacing w:before="5"/>
        <w:ind w:left="0"/>
      </w:pPr>
    </w:p>
    <w:p w:rsidR="00A73FF3" w:rsidRPr="00D26F12" w:rsidRDefault="00A73FF3" w:rsidP="00A73FF3">
      <w:pPr>
        <w:pStyle w:val="1"/>
        <w:ind w:left="2402"/>
      </w:pPr>
      <w:r w:rsidRPr="00D26F12">
        <w:t>Русский язык.</w:t>
      </w:r>
    </w:p>
    <w:p w:rsidR="00A73FF3" w:rsidRPr="00D26F12" w:rsidRDefault="00A73FF3" w:rsidP="00A73FF3">
      <w:pPr>
        <w:pStyle w:val="a6"/>
        <w:numPr>
          <w:ilvl w:val="0"/>
          <w:numId w:val="365"/>
        </w:numPr>
        <w:tabs>
          <w:tab w:val="left" w:pos="2642"/>
        </w:tabs>
        <w:ind w:right="850" w:firstLine="700"/>
        <w:jc w:val="both"/>
        <w:rPr>
          <w:sz w:val="24"/>
        </w:rPr>
      </w:pPr>
      <w:r w:rsidRPr="00D26F12">
        <w:rPr>
          <w:sz w:val="24"/>
        </w:rPr>
        <w:t>совершенствование видов речевой деятельности (аудирования, чтения, говорения и письма), обеспечивающих эффективное овладение разными</w:t>
      </w:r>
      <w:r w:rsidRPr="00D26F12">
        <w:rPr>
          <w:spacing w:val="37"/>
          <w:sz w:val="24"/>
        </w:rPr>
        <w:t xml:space="preserve"> </w:t>
      </w:r>
      <w:r w:rsidRPr="00D26F12">
        <w:rPr>
          <w:sz w:val="24"/>
        </w:rPr>
        <w:t>учебными</w:t>
      </w:r>
    </w:p>
    <w:p w:rsidR="00A73FF3" w:rsidRPr="00D26F12" w:rsidRDefault="00A73FF3" w:rsidP="00A73FF3">
      <w:pPr>
        <w:jc w:val="both"/>
        <w:rPr>
          <w:sz w:val="24"/>
        </w:rPr>
        <w:sectPr w:rsidR="00A73FF3" w:rsidRPr="00D26F12">
          <w:pgSz w:w="11910" w:h="16840"/>
          <w:pgMar w:top="1120" w:right="0" w:bottom="1660" w:left="20" w:header="0" w:footer="1391" w:gutter="0"/>
          <w:cols w:space="720"/>
        </w:sectPr>
      </w:pPr>
    </w:p>
    <w:p w:rsidR="00A73FF3" w:rsidRPr="00D26F12" w:rsidRDefault="00A73FF3" w:rsidP="00A73FF3">
      <w:pPr>
        <w:pStyle w:val="a4"/>
        <w:spacing w:before="66"/>
        <w:ind w:right="846"/>
      </w:pPr>
      <w:r w:rsidRPr="00D26F12">
        <w:lastRenderedPageBreak/>
        <w:t>предметами и взаимодействие с окружающими людьми в ситуациях формального и неформального межличностного и межкультурного общения;</w:t>
      </w:r>
    </w:p>
    <w:p w:rsidR="00A73FF3" w:rsidRPr="00D26F12" w:rsidRDefault="00A73FF3" w:rsidP="00A73FF3">
      <w:pPr>
        <w:pStyle w:val="a6"/>
        <w:numPr>
          <w:ilvl w:val="0"/>
          <w:numId w:val="365"/>
        </w:numPr>
        <w:tabs>
          <w:tab w:val="left" w:pos="2642"/>
        </w:tabs>
        <w:ind w:right="852" w:firstLine="700"/>
        <w:jc w:val="both"/>
        <w:rPr>
          <w:sz w:val="24"/>
        </w:rPr>
      </w:pPr>
      <w:r w:rsidRPr="00D26F12">
        <w:rPr>
          <w:sz w:val="24"/>
        </w:rPr>
        <w:t>понимание определяющей роли языка в развитии интеллектуальных и творческих способностей личности, в процессе образования и</w:t>
      </w:r>
      <w:r w:rsidRPr="00D26F12">
        <w:rPr>
          <w:spacing w:val="-8"/>
          <w:sz w:val="24"/>
        </w:rPr>
        <w:t xml:space="preserve"> </w:t>
      </w:r>
      <w:r w:rsidRPr="00D26F12">
        <w:rPr>
          <w:sz w:val="24"/>
        </w:rPr>
        <w:t>самообразования;</w:t>
      </w:r>
    </w:p>
    <w:p w:rsidR="00A73FF3" w:rsidRPr="00D26F12" w:rsidRDefault="00A73FF3" w:rsidP="00A73FF3">
      <w:pPr>
        <w:pStyle w:val="a6"/>
        <w:numPr>
          <w:ilvl w:val="0"/>
          <w:numId w:val="365"/>
        </w:numPr>
        <w:tabs>
          <w:tab w:val="left" w:pos="2642"/>
        </w:tabs>
        <w:spacing w:before="1"/>
        <w:ind w:right="851" w:firstLine="700"/>
        <w:jc w:val="both"/>
        <w:rPr>
          <w:sz w:val="24"/>
        </w:rPr>
      </w:pPr>
      <w:r w:rsidRPr="00D26F12">
        <w:rPr>
          <w:sz w:val="24"/>
        </w:rPr>
        <w:t>использование коммуникативно-эстетических возможностей русского и родного языков;</w:t>
      </w:r>
    </w:p>
    <w:p w:rsidR="00A73FF3" w:rsidRPr="00D26F12" w:rsidRDefault="00A73FF3" w:rsidP="00A73FF3">
      <w:pPr>
        <w:pStyle w:val="a6"/>
        <w:numPr>
          <w:ilvl w:val="0"/>
          <w:numId w:val="365"/>
        </w:numPr>
        <w:tabs>
          <w:tab w:val="left" w:pos="2638"/>
        </w:tabs>
        <w:ind w:right="850" w:firstLine="696"/>
        <w:jc w:val="both"/>
        <w:rPr>
          <w:sz w:val="24"/>
        </w:rPr>
      </w:pPr>
      <w:r w:rsidRPr="00D26F12">
        <w:rPr>
          <w:sz w:val="24"/>
        </w:rPr>
        <w:t>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r w:rsidRPr="00D26F12">
        <w:rPr>
          <w:spacing w:val="-2"/>
          <w:sz w:val="24"/>
        </w:rPr>
        <w:t xml:space="preserve"> </w:t>
      </w:r>
      <w:r w:rsidRPr="00D26F12">
        <w:rPr>
          <w:sz w:val="24"/>
        </w:rPr>
        <w:t>языка;</w:t>
      </w:r>
    </w:p>
    <w:p w:rsidR="00A73FF3" w:rsidRPr="00D26F12" w:rsidRDefault="00A73FF3" w:rsidP="00A73FF3">
      <w:pPr>
        <w:pStyle w:val="a6"/>
        <w:numPr>
          <w:ilvl w:val="0"/>
          <w:numId w:val="365"/>
        </w:numPr>
        <w:tabs>
          <w:tab w:val="left" w:pos="2638"/>
        </w:tabs>
        <w:ind w:right="847" w:firstLine="696"/>
        <w:jc w:val="both"/>
        <w:rPr>
          <w:sz w:val="24"/>
        </w:rPr>
      </w:pPr>
      <w:r w:rsidRPr="00D26F12">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w:t>
      </w:r>
      <w:r w:rsidRPr="00D26F12">
        <w:rPr>
          <w:spacing w:val="-1"/>
          <w:sz w:val="24"/>
        </w:rPr>
        <w:t xml:space="preserve"> </w:t>
      </w:r>
      <w:r w:rsidRPr="00D26F12">
        <w:rPr>
          <w:sz w:val="24"/>
        </w:rPr>
        <w:t>текста;</w:t>
      </w:r>
    </w:p>
    <w:p w:rsidR="00A73FF3" w:rsidRPr="00D26F12" w:rsidRDefault="00A73FF3" w:rsidP="00A73FF3">
      <w:pPr>
        <w:pStyle w:val="a6"/>
        <w:numPr>
          <w:ilvl w:val="0"/>
          <w:numId w:val="365"/>
        </w:numPr>
        <w:tabs>
          <w:tab w:val="left" w:pos="2638"/>
        </w:tabs>
        <w:ind w:right="852" w:firstLine="696"/>
        <w:jc w:val="both"/>
        <w:rPr>
          <w:sz w:val="24"/>
        </w:rPr>
      </w:pPr>
      <w:r w:rsidRPr="00D26F12">
        <w:rPr>
          <w:sz w:val="24"/>
        </w:rPr>
        <w:t>обогащение активного и потенциального словарного запаса, расширение объѐма используемых в речи грамматических средств для свободного выражения мыслей и чувств адекватно ситуации и стилю</w:t>
      </w:r>
      <w:r w:rsidRPr="00D26F12">
        <w:rPr>
          <w:spacing w:val="-1"/>
          <w:sz w:val="24"/>
        </w:rPr>
        <w:t xml:space="preserve"> </w:t>
      </w:r>
      <w:r w:rsidRPr="00D26F12">
        <w:rPr>
          <w:sz w:val="24"/>
        </w:rPr>
        <w:t>общения;</w:t>
      </w:r>
    </w:p>
    <w:p w:rsidR="00A73FF3" w:rsidRPr="00D26F12" w:rsidRDefault="00A73FF3" w:rsidP="00A73FF3">
      <w:pPr>
        <w:pStyle w:val="a6"/>
        <w:numPr>
          <w:ilvl w:val="0"/>
          <w:numId w:val="365"/>
        </w:numPr>
        <w:tabs>
          <w:tab w:val="left" w:pos="2638"/>
        </w:tabs>
        <w:ind w:right="852" w:firstLine="696"/>
        <w:jc w:val="both"/>
        <w:rPr>
          <w:sz w:val="24"/>
        </w:rPr>
      </w:pPr>
      <w:r w:rsidRPr="00D26F12">
        <w:rPr>
          <w:sz w:val="24"/>
        </w:rP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w:t>
      </w:r>
      <w:r w:rsidRPr="00D26F12">
        <w:rPr>
          <w:spacing w:val="-8"/>
          <w:sz w:val="24"/>
        </w:rPr>
        <w:t xml:space="preserve"> </w:t>
      </w:r>
      <w:r w:rsidRPr="00D26F12">
        <w:rPr>
          <w:sz w:val="24"/>
        </w:rPr>
        <w:t>самосовершенствованию;</w:t>
      </w:r>
    </w:p>
    <w:p w:rsidR="00A73FF3" w:rsidRPr="00D26F12" w:rsidRDefault="00A73FF3" w:rsidP="00A73FF3">
      <w:pPr>
        <w:pStyle w:val="a6"/>
        <w:numPr>
          <w:ilvl w:val="0"/>
          <w:numId w:val="365"/>
        </w:numPr>
        <w:tabs>
          <w:tab w:val="left" w:pos="2642"/>
        </w:tabs>
        <w:spacing w:before="1"/>
        <w:ind w:right="846" w:firstLine="700"/>
        <w:jc w:val="both"/>
        <w:rPr>
          <w:sz w:val="24"/>
        </w:rPr>
      </w:pPr>
      <w:r w:rsidRPr="00D26F12">
        <w:rPr>
          <w:sz w:val="24"/>
        </w:rPr>
        <w:t>формирование ответственности за языковую культуру как общечеловеческую ценность.</w:t>
      </w:r>
    </w:p>
    <w:p w:rsidR="00A73FF3" w:rsidRPr="00D26F12" w:rsidRDefault="00A73FF3" w:rsidP="00A73FF3">
      <w:pPr>
        <w:pStyle w:val="a4"/>
        <w:spacing w:before="4"/>
        <w:ind w:left="0"/>
      </w:pPr>
    </w:p>
    <w:p w:rsidR="00A73FF3" w:rsidRPr="00D26F12" w:rsidRDefault="00A73FF3" w:rsidP="00A73FF3">
      <w:pPr>
        <w:pStyle w:val="1"/>
        <w:numPr>
          <w:ilvl w:val="3"/>
          <w:numId w:val="364"/>
        </w:numPr>
        <w:tabs>
          <w:tab w:val="left" w:pos="3170"/>
        </w:tabs>
        <w:spacing w:line="240" w:lineRule="auto"/>
        <w:jc w:val="left"/>
      </w:pPr>
      <w:r w:rsidRPr="00D26F12">
        <w:t>Русский</w:t>
      </w:r>
      <w:r w:rsidRPr="00D26F12">
        <w:rPr>
          <w:spacing w:val="-1"/>
        </w:rPr>
        <w:t xml:space="preserve"> </w:t>
      </w:r>
      <w:r w:rsidRPr="00D26F12">
        <w:t>язык</w:t>
      </w:r>
    </w:p>
    <w:p w:rsidR="00A73FF3" w:rsidRPr="00D26F12" w:rsidRDefault="00A73FF3" w:rsidP="00A73FF3">
      <w:pPr>
        <w:spacing w:before="1" w:after="3"/>
        <w:ind w:left="2121"/>
        <w:rPr>
          <w:b/>
          <w:sz w:val="24"/>
        </w:rPr>
      </w:pPr>
      <w:r w:rsidRPr="00D26F12">
        <w:rPr>
          <w:b/>
          <w:sz w:val="24"/>
        </w:rPr>
        <w:t>Планируемые результаты изучения учебного предмета русский язык 5 класс</w:t>
      </w: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689"/>
        <w:gridCol w:w="4538"/>
      </w:tblGrid>
      <w:tr w:rsidR="00D26F12" w:rsidRPr="00D26F12" w:rsidTr="00B14BF1">
        <w:trPr>
          <w:trHeight w:val="287"/>
        </w:trPr>
        <w:tc>
          <w:tcPr>
            <w:tcW w:w="1418" w:type="dxa"/>
            <w:vMerge w:val="restart"/>
          </w:tcPr>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292" w:right="164" w:hanging="104"/>
              <w:rPr>
                <w:b/>
                <w:sz w:val="24"/>
              </w:rPr>
            </w:pPr>
            <w:r w:rsidRPr="00D26F12">
              <w:rPr>
                <w:b/>
                <w:sz w:val="24"/>
              </w:rPr>
              <w:t>Название раздела</w:t>
            </w:r>
          </w:p>
        </w:tc>
        <w:tc>
          <w:tcPr>
            <w:tcW w:w="8227" w:type="dxa"/>
            <w:gridSpan w:val="2"/>
          </w:tcPr>
          <w:p w:rsidR="00A73FF3" w:rsidRPr="00D26F12" w:rsidRDefault="00A73FF3" w:rsidP="00B14BF1">
            <w:pPr>
              <w:pStyle w:val="TableParagraph"/>
              <w:spacing w:line="268" w:lineRule="exact"/>
              <w:ind w:left="2749" w:right="2737"/>
              <w:jc w:val="center"/>
              <w:rPr>
                <w:b/>
                <w:sz w:val="24"/>
              </w:rPr>
            </w:pPr>
            <w:r w:rsidRPr="00D26F12">
              <w:rPr>
                <w:b/>
                <w:sz w:val="24"/>
              </w:rPr>
              <w:t>Предметные результаты</w:t>
            </w:r>
          </w:p>
        </w:tc>
      </w:tr>
      <w:tr w:rsidR="00D26F12" w:rsidRPr="00D26F12" w:rsidTr="00B14BF1">
        <w:trPr>
          <w:trHeight w:val="861"/>
        </w:trPr>
        <w:tc>
          <w:tcPr>
            <w:tcW w:w="1418" w:type="dxa"/>
            <w:vMerge/>
            <w:tcBorders>
              <w:top w:val="nil"/>
            </w:tcBorders>
          </w:tcPr>
          <w:p w:rsidR="00A73FF3" w:rsidRPr="00D26F12" w:rsidRDefault="00A73FF3" w:rsidP="00B14BF1">
            <w:pPr>
              <w:rPr>
                <w:sz w:val="2"/>
                <w:szCs w:val="2"/>
              </w:rPr>
            </w:pPr>
          </w:p>
        </w:tc>
        <w:tc>
          <w:tcPr>
            <w:tcW w:w="3689" w:type="dxa"/>
          </w:tcPr>
          <w:p w:rsidR="00A73FF3" w:rsidRPr="00D26F12" w:rsidRDefault="00A73FF3" w:rsidP="00B14BF1">
            <w:pPr>
              <w:pStyle w:val="TableParagraph"/>
              <w:ind w:left="1371" w:right="1298" w:hanging="66"/>
              <w:jc w:val="center"/>
              <w:rPr>
                <w:b/>
                <w:sz w:val="24"/>
              </w:rPr>
            </w:pPr>
            <w:r w:rsidRPr="00D26F12">
              <w:rPr>
                <w:b/>
                <w:sz w:val="24"/>
              </w:rPr>
              <w:t>Ученик научится</w:t>
            </w:r>
          </w:p>
        </w:tc>
        <w:tc>
          <w:tcPr>
            <w:tcW w:w="4538" w:type="dxa"/>
          </w:tcPr>
          <w:p w:rsidR="00A73FF3" w:rsidRPr="00D26F12" w:rsidRDefault="00A73FF3" w:rsidP="00B14BF1">
            <w:pPr>
              <w:pStyle w:val="TableParagraph"/>
              <w:ind w:left="963" w:right="938" w:firstLine="374"/>
              <w:rPr>
                <w:b/>
                <w:sz w:val="24"/>
              </w:rPr>
            </w:pPr>
            <w:r w:rsidRPr="00D26F12">
              <w:rPr>
                <w:b/>
                <w:sz w:val="24"/>
              </w:rPr>
              <w:t>Ученик получит возможность научиться</w:t>
            </w:r>
          </w:p>
        </w:tc>
      </w:tr>
      <w:tr w:rsidR="00D26F12" w:rsidRPr="00D26F12" w:rsidTr="00B14BF1">
        <w:trPr>
          <w:trHeight w:val="270"/>
        </w:trPr>
        <w:tc>
          <w:tcPr>
            <w:tcW w:w="1418" w:type="dxa"/>
            <w:tcBorders>
              <w:bottom w:val="nil"/>
            </w:tcBorders>
          </w:tcPr>
          <w:p w:rsidR="00A73FF3" w:rsidRPr="00D26F12" w:rsidRDefault="00A73FF3" w:rsidP="00B14BF1">
            <w:pPr>
              <w:pStyle w:val="TableParagraph"/>
              <w:spacing w:line="250" w:lineRule="exact"/>
              <w:ind w:left="91" w:right="82"/>
              <w:jc w:val="center"/>
              <w:rPr>
                <w:b/>
                <w:sz w:val="24"/>
              </w:rPr>
            </w:pPr>
            <w:r w:rsidRPr="00D26F12">
              <w:rPr>
                <w:b/>
                <w:sz w:val="24"/>
              </w:rPr>
              <w:t>Речь.</w:t>
            </w:r>
          </w:p>
        </w:tc>
        <w:tc>
          <w:tcPr>
            <w:tcW w:w="3689" w:type="dxa"/>
            <w:tcBorders>
              <w:bottom w:val="nil"/>
            </w:tcBorders>
          </w:tcPr>
          <w:p w:rsidR="00A73FF3" w:rsidRPr="00D26F12" w:rsidRDefault="00A73FF3" w:rsidP="00B14BF1">
            <w:pPr>
              <w:pStyle w:val="TableParagraph"/>
              <w:tabs>
                <w:tab w:val="left" w:pos="1196"/>
                <w:tab w:val="left" w:pos="2472"/>
                <w:tab w:val="left" w:pos="3468"/>
              </w:tabs>
              <w:spacing w:line="250" w:lineRule="exact"/>
              <w:ind w:left="108"/>
              <w:rPr>
                <w:sz w:val="24"/>
              </w:rPr>
            </w:pPr>
            <w:r w:rsidRPr="00D26F12">
              <w:rPr>
                <w:sz w:val="24"/>
              </w:rPr>
              <w:t>Владеть</w:t>
            </w:r>
            <w:r w:rsidRPr="00D26F12">
              <w:rPr>
                <w:sz w:val="24"/>
              </w:rPr>
              <w:tab/>
              <w:t>навыками</w:t>
            </w:r>
            <w:r w:rsidRPr="00D26F12">
              <w:rPr>
                <w:sz w:val="24"/>
              </w:rPr>
              <w:tab/>
              <w:t>работы</w:t>
            </w:r>
            <w:r w:rsidRPr="00D26F12">
              <w:rPr>
                <w:sz w:val="24"/>
              </w:rPr>
              <w:tab/>
              <w:t>с</w:t>
            </w:r>
          </w:p>
        </w:tc>
        <w:tc>
          <w:tcPr>
            <w:tcW w:w="4538" w:type="dxa"/>
            <w:vMerge w:val="restart"/>
          </w:tcPr>
          <w:p w:rsidR="00A73FF3" w:rsidRPr="00D26F12" w:rsidRDefault="00A73FF3" w:rsidP="00B14BF1">
            <w:pPr>
              <w:pStyle w:val="TableParagraph"/>
              <w:numPr>
                <w:ilvl w:val="0"/>
                <w:numId w:val="363"/>
              </w:numPr>
              <w:tabs>
                <w:tab w:val="left" w:pos="424"/>
                <w:tab w:val="left" w:pos="3367"/>
              </w:tabs>
              <w:ind w:right="94" w:firstLine="0"/>
              <w:jc w:val="both"/>
              <w:rPr>
                <w:i/>
                <w:sz w:val="24"/>
                <w:lang w:val="ru-RU"/>
              </w:rPr>
            </w:pPr>
            <w:r w:rsidRPr="00D26F12">
              <w:rPr>
                <w:i/>
                <w:sz w:val="24"/>
                <w:lang w:val="ru-RU"/>
              </w:rPr>
              <w:t>Опознавать</w:t>
            </w:r>
            <w:r w:rsidRPr="00D26F12">
              <w:rPr>
                <w:i/>
                <w:sz w:val="24"/>
                <w:lang w:val="ru-RU"/>
              </w:rPr>
              <w:tab/>
            </w:r>
            <w:r w:rsidRPr="00D26F12">
              <w:rPr>
                <w:i/>
                <w:spacing w:val="-1"/>
                <w:sz w:val="24"/>
                <w:lang w:val="ru-RU"/>
              </w:rPr>
              <w:t xml:space="preserve">различные </w:t>
            </w:r>
            <w:r w:rsidRPr="00D26F12">
              <w:rPr>
                <w:i/>
                <w:sz w:val="24"/>
                <w:lang w:val="ru-RU"/>
              </w:rPr>
              <w:t>выразительные средства</w:t>
            </w:r>
            <w:r w:rsidRPr="00D26F12">
              <w:rPr>
                <w:i/>
                <w:spacing w:val="-2"/>
                <w:sz w:val="24"/>
                <w:lang w:val="ru-RU"/>
              </w:rPr>
              <w:t xml:space="preserve"> </w:t>
            </w:r>
            <w:r w:rsidRPr="00D26F12">
              <w:rPr>
                <w:i/>
                <w:sz w:val="24"/>
                <w:lang w:val="ru-RU"/>
              </w:rPr>
              <w:t>языка;</w:t>
            </w:r>
          </w:p>
          <w:p w:rsidR="00A73FF3" w:rsidRPr="00D26F12" w:rsidRDefault="00A73FF3" w:rsidP="00B14BF1">
            <w:pPr>
              <w:pStyle w:val="TableParagraph"/>
              <w:numPr>
                <w:ilvl w:val="0"/>
                <w:numId w:val="363"/>
              </w:numPr>
              <w:tabs>
                <w:tab w:val="left" w:pos="423"/>
                <w:tab w:val="left" w:pos="424"/>
              </w:tabs>
              <w:spacing w:line="293" w:lineRule="exact"/>
              <w:ind w:left="423"/>
              <w:rPr>
                <w:i/>
                <w:sz w:val="24"/>
              </w:rPr>
            </w:pPr>
            <w:r w:rsidRPr="00D26F12">
              <w:rPr>
                <w:i/>
                <w:sz w:val="24"/>
              </w:rPr>
              <w:t>писать</w:t>
            </w:r>
            <w:r w:rsidRPr="00D26F12">
              <w:rPr>
                <w:i/>
                <w:spacing w:val="-1"/>
                <w:sz w:val="24"/>
              </w:rPr>
              <w:t xml:space="preserve"> </w:t>
            </w:r>
            <w:r w:rsidRPr="00D26F12">
              <w:rPr>
                <w:i/>
                <w:sz w:val="24"/>
              </w:rPr>
              <w:t>отзыв;</w:t>
            </w:r>
          </w:p>
          <w:p w:rsidR="00A73FF3" w:rsidRPr="00D26F12" w:rsidRDefault="00A73FF3" w:rsidP="00B14BF1">
            <w:pPr>
              <w:pStyle w:val="TableParagraph"/>
              <w:numPr>
                <w:ilvl w:val="0"/>
                <w:numId w:val="363"/>
              </w:numPr>
              <w:tabs>
                <w:tab w:val="left" w:pos="424"/>
                <w:tab w:val="left" w:pos="2786"/>
              </w:tabs>
              <w:spacing w:line="237" w:lineRule="auto"/>
              <w:ind w:right="98" w:firstLine="0"/>
              <w:jc w:val="both"/>
              <w:rPr>
                <w:i/>
                <w:sz w:val="24"/>
                <w:lang w:val="ru-RU"/>
              </w:rPr>
            </w:pPr>
            <w:r w:rsidRPr="00D26F12">
              <w:rPr>
                <w:i/>
                <w:sz w:val="24"/>
                <w:lang w:val="ru-RU"/>
              </w:rPr>
              <w:t xml:space="preserve">участвовать в разных </w:t>
            </w:r>
            <w:r w:rsidRPr="00D26F12">
              <w:rPr>
                <w:i/>
                <w:spacing w:val="-4"/>
                <w:sz w:val="24"/>
                <w:lang w:val="ru-RU"/>
              </w:rPr>
              <w:t xml:space="preserve">видах </w:t>
            </w:r>
            <w:r w:rsidRPr="00D26F12">
              <w:rPr>
                <w:i/>
                <w:sz w:val="24"/>
                <w:lang w:val="ru-RU"/>
              </w:rPr>
              <w:t>обсуждения,</w:t>
            </w:r>
            <w:r w:rsidRPr="00D26F12">
              <w:rPr>
                <w:i/>
                <w:sz w:val="24"/>
                <w:lang w:val="ru-RU"/>
              </w:rPr>
              <w:tab/>
            </w:r>
            <w:r w:rsidRPr="00D26F12">
              <w:rPr>
                <w:i/>
                <w:spacing w:val="-3"/>
                <w:sz w:val="24"/>
                <w:lang w:val="ru-RU"/>
              </w:rPr>
              <w:t>формулировать</w:t>
            </w:r>
          </w:p>
          <w:p w:rsidR="00A73FF3" w:rsidRPr="00D26F12" w:rsidRDefault="00A73FF3" w:rsidP="00B14BF1">
            <w:pPr>
              <w:pStyle w:val="TableParagraph"/>
              <w:tabs>
                <w:tab w:val="left" w:pos="2452"/>
                <w:tab w:val="left" w:pos="4309"/>
              </w:tabs>
              <w:ind w:left="106" w:right="96"/>
              <w:jc w:val="both"/>
              <w:rPr>
                <w:i/>
                <w:sz w:val="24"/>
                <w:lang w:val="ru-RU"/>
              </w:rPr>
            </w:pPr>
            <w:r w:rsidRPr="00D26F12">
              <w:rPr>
                <w:i/>
                <w:sz w:val="24"/>
                <w:lang w:val="ru-RU"/>
              </w:rPr>
              <w:t>собственную</w:t>
            </w:r>
            <w:r w:rsidRPr="00D26F12">
              <w:rPr>
                <w:i/>
                <w:sz w:val="24"/>
                <w:lang w:val="ru-RU"/>
              </w:rPr>
              <w:tab/>
              <w:t>позицию</w:t>
            </w:r>
            <w:r w:rsidRPr="00D26F12">
              <w:rPr>
                <w:i/>
                <w:sz w:val="24"/>
                <w:lang w:val="ru-RU"/>
              </w:rPr>
              <w:tab/>
            </w:r>
            <w:r w:rsidRPr="00D26F12">
              <w:rPr>
                <w:i/>
                <w:spacing w:val="-17"/>
                <w:sz w:val="24"/>
                <w:lang w:val="ru-RU"/>
              </w:rPr>
              <w:t xml:space="preserve">и </w:t>
            </w:r>
            <w:r w:rsidRPr="00D26F12">
              <w:rPr>
                <w:i/>
                <w:sz w:val="24"/>
                <w:lang w:val="ru-RU"/>
              </w:rPr>
              <w:t>аргументировать ее, привлекая сведения из жизненного и читательского</w:t>
            </w:r>
            <w:r w:rsidRPr="00D26F12">
              <w:rPr>
                <w:i/>
                <w:spacing w:val="-8"/>
                <w:sz w:val="24"/>
                <w:lang w:val="ru-RU"/>
              </w:rPr>
              <w:t xml:space="preserve"> </w:t>
            </w:r>
            <w:r w:rsidRPr="00D26F12">
              <w:rPr>
                <w:i/>
                <w:sz w:val="24"/>
                <w:lang w:val="ru-RU"/>
              </w:rPr>
              <w:t>опыта.</w:t>
            </w: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spacing w:line="246" w:lineRule="exact"/>
              <w:ind w:left="91" w:right="82"/>
              <w:jc w:val="center"/>
              <w:rPr>
                <w:b/>
                <w:sz w:val="24"/>
              </w:rPr>
            </w:pPr>
            <w:r w:rsidRPr="00D26F12">
              <w:rPr>
                <w:b/>
                <w:sz w:val="24"/>
              </w:rPr>
              <w:t>Речевая</w:t>
            </w:r>
          </w:p>
        </w:tc>
        <w:tc>
          <w:tcPr>
            <w:tcW w:w="3689" w:type="dxa"/>
            <w:tcBorders>
              <w:top w:val="nil"/>
              <w:bottom w:val="nil"/>
            </w:tcBorders>
          </w:tcPr>
          <w:p w:rsidR="00A73FF3" w:rsidRPr="00D26F12" w:rsidRDefault="00A73FF3" w:rsidP="00B14BF1">
            <w:pPr>
              <w:pStyle w:val="TableParagraph"/>
              <w:tabs>
                <w:tab w:val="left" w:pos="1304"/>
                <w:tab w:val="left" w:pos="2436"/>
              </w:tabs>
              <w:spacing w:line="246" w:lineRule="exact"/>
              <w:ind w:left="108"/>
              <w:rPr>
                <w:sz w:val="24"/>
              </w:rPr>
            </w:pPr>
            <w:r w:rsidRPr="00D26F12">
              <w:rPr>
                <w:sz w:val="24"/>
              </w:rPr>
              <w:t>учебной</w:t>
            </w:r>
            <w:r w:rsidRPr="00D26F12">
              <w:rPr>
                <w:sz w:val="24"/>
              </w:rPr>
              <w:tab/>
              <w:t>книгой,</w:t>
            </w:r>
            <w:r w:rsidRPr="00D26F12">
              <w:rPr>
                <w:sz w:val="24"/>
              </w:rPr>
              <w:tab/>
              <w:t>словарями;</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spacing w:line="246" w:lineRule="exact"/>
              <w:ind w:left="91" w:right="80"/>
              <w:jc w:val="center"/>
              <w:rPr>
                <w:b/>
                <w:sz w:val="24"/>
              </w:rPr>
            </w:pPr>
            <w:r w:rsidRPr="00D26F12">
              <w:rPr>
                <w:b/>
                <w:sz w:val="24"/>
              </w:rPr>
              <w:t>деятельно</w:t>
            </w:r>
          </w:p>
        </w:tc>
        <w:tc>
          <w:tcPr>
            <w:tcW w:w="3689" w:type="dxa"/>
            <w:tcBorders>
              <w:top w:val="nil"/>
              <w:bottom w:val="nil"/>
            </w:tcBorders>
          </w:tcPr>
          <w:p w:rsidR="00A73FF3" w:rsidRPr="00D26F12" w:rsidRDefault="00A73FF3" w:rsidP="00B14BF1">
            <w:pPr>
              <w:pStyle w:val="TableParagraph"/>
              <w:tabs>
                <w:tab w:val="left" w:pos="1177"/>
                <w:tab w:val="left" w:pos="2477"/>
              </w:tabs>
              <w:spacing w:line="246" w:lineRule="exact"/>
              <w:ind w:left="108"/>
              <w:rPr>
                <w:sz w:val="24"/>
              </w:rPr>
            </w:pPr>
            <w:r w:rsidRPr="00D26F12">
              <w:rPr>
                <w:sz w:val="24"/>
              </w:rPr>
              <w:t>владеть</w:t>
            </w:r>
            <w:r w:rsidRPr="00D26F12">
              <w:rPr>
                <w:sz w:val="24"/>
              </w:rPr>
              <w:tab/>
              <w:t>навыками</w:t>
            </w:r>
            <w:r w:rsidRPr="00D26F12">
              <w:rPr>
                <w:sz w:val="24"/>
              </w:rPr>
              <w:tab/>
              <w:t>различных</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spacing w:line="246" w:lineRule="exact"/>
              <w:ind w:left="91" w:right="80"/>
              <w:jc w:val="center"/>
              <w:rPr>
                <w:b/>
                <w:sz w:val="24"/>
              </w:rPr>
            </w:pPr>
            <w:r w:rsidRPr="00D26F12">
              <w:rPr>
                <w:b/>
                <w:sz w:val="24"/>
              </w:rPr>
              <w:t>сть.</w:t>
            </w:r>
          </w:p>
        </w:tc>
        <w:tc>
          <w:tcPr>
            <w:tcW w:w="3689" w:type="dxa"/>
            <w:tcBorders>
              <w:top w:val="nil"/>
              <w:bottom w:val="nil"/>
            </w:tcBorders>
          </w:tcPr>
          <w:p w:rsidR="00A73FF3" w:rsidRPr="00D26F12" w:rsidRDefault="00A73FF3" w:rsidP="00B14BF1">
            <w:pPr>
              <w:pStyle w:val="TableParagraph"/>
              <w:tabs>
                <w:tab w:val="left" w:pos="1367"/>
                <w:tab w:val="left" w:pos="2794"/>
              </w:tabs>
              <w:spacing w:line="246" w:lineRule="exact"/>
              <w:ind w:left="108"/>
              <w:rPr>
                <w:sz w:val="24"/>
              </w:rPr>
            </w:pPr>
            <w:r w:rsidRPr="00D26F12">
              <w:rPr>
                <w:sz w:val="24"/>
              </w:rPr>
              <w:t>видов</w:t>
            </w:r>
            <w:r w:rsidRPr="00D26F12">
              <w:rPr>
                <w:sz w:val="24"/>
              </w:rPr>
              <w:tab/>
              <w:t>чтения;</w:t>
            </w:r>
            <w:r w:rsidRPr="00D26F12">
              <w:rPr>
                <w:sz w:val="24"/>
              </w:rPr>
              <w:tab/>
              <w:t>владеть</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spacing w:line="246" w:lineRule="exact"/>
              <w:ind w:left="91" w:right="82"/>
              <w:jc w:val="center"/>
              <w:rPr>
                <w:b/>
                <w:sz w:val="24"/>
              </w:rPr>
            </w:pPr>
            <w:r w:rsidRPr="00D26F12">
              <w:rPr>
                <w:b/>
                <w:sz w:val="24"/>
              </w:rPr>
              <w:t>Культура</w:t>
            </w:r>
          </w:p>
        </w:tc>
        <w:tc>
          <w:tcPr>
            <w:tcW w:w="3689" w:type="dxa"/>
            <w:tcBorders>
              <w:top w:val="nil"/>
              <w:bottom w:val="nil"/>
            </w:tcBorders>
          </w:tcPr>
          <w:p w:rsidR="00A73FF3" w:rsidRPr="00D26F12" w:rsidRDefault="00A73FF3" w:rsidP="00B14BF1">
            <w:pPr>
              <w:pStyle w:val="TableParagraph"/>
              <w:tabs>
                <w:tab w:val="left" w:pos="2826"/>
              </w:tabs>
              <w:spacing w:line="246" w:lineRule="exact"/>
              <w:ind w:left="108"/>
              <w:rPr>
                <w:sz w:val="24"/>
              </w:rPr>
            </w:pPr>
            <w:r w:rsidRPr="00D26F12">
              <w:rPr>
                <w:sz w:val="24"/>
              </w:rPr>
              <w:t>различными</w:t>
            </w:r>
            <w:r w:rsidRPr="00D26F12">
              <w:rPr>
                <w:sz w:val="24"/>
              </w:rPr>
              <w:tab/>
              <w:t>видами</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spacing w:line="246" w:lineRule="exact"/>
              <w:ind w:left="91" w:right="82"/>
              <w:jc w:val="center"/>
              <w:rPr>
                <w:b/>
                <w:sz w:val="24"/>
              </w:rPr>
            </w:pPr>
            <w:r w:rsidRPr="00D26F12">
              <w:rPr>
                <w:b/>
                <w:sz w:val="24"/>
              </w:rPr>
              <w:t>речи.</w:t>
            </w:r>
          </w:p>
        </w:tc>
        <w:tc>
          <w:tcPr>
            <w:tcW w:w="3689" w:type="dxa"/>
            <w:tcBorders>
              <w:top w:val="nil"/>
              <w:bottom w:val="nil"/>
            </w:tcBorders>
          </w:tcPr>
          <w:p w:rsidR="00A73FF3" w:rsidRPr="00D26F12" w:rsidRDefault="00A73FF3" w:rsidP="00B14BF1">
            <w:pPr>
              <w:pStyle w:val="TableParagraph"/>
              <w:tabs>
                <w:tab w:val="left" w:pos="2552"/>
              </w:tabs>
              <w:spacing w:line="246" w:lineRule="exact"/>
              <w:ind w:left="108"/>
              <w:rPr>
                <w:sz w:val="24"/>
              </w:rPr>
            </w:pPr>
            <w:r w:rsidRPr="00D26F12">
              <w:rPr>
                <w:sz w:val="24"/>
              </w:rPr>
              <w:t>аудирования;</w:t>
            </w:r>
            <w:r w:rsidRPr="00D26F12">
              <w:rPr>
                <w:sz w:val="24"/>
              </w:rPr>
              <w:tab/>
              <w:t>адекватно</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1433"/>
                <w:tab w:val="left" w:pos="2476"/>
              </w:tabs>
              <w:spacing w:line="244" w:lineRule="exact"/>
              <w:ind w:left="108"/>
              <w:rPr>
                <w:sz w:val="24"/>
              </w:rPr>
            </w:pPr>
            <w:r w:rsidRPr="00D26F12">
              <w:rPr>
                <w:sz w:val="24"/>
              </w:rPr>
              <w:t>понимать</w:t>
            </w:r>
            <w:r w:rsidRPr="00D26F12">
              <w:rPr>
                <w:sz w:val="24"/>
              </w:rPr>
              <w:tab/>
              <w:t>тексты</w:t>
            </w:r>
            <w:r w:rsidRPr="00D26F12">
              <w:rPr>
                <w:sz w:val="24"/>
              </w:rPr>
              <w:tab/>
              <w:t>различных</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функционально-смысловых</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1086"/>
                <w:tab w:val="left" w:pos="1942"/>
              </w:tabs>
              <w:spacing w:line="246" w:lineRule="exact"/>
              <w:ind w:left="108"/>
              <w:rPr>
                <w:sz w:val="24"/>
              </w:rPr>
            </w:pPr>
            <w:r w:rsidRPr="00D26F12">
              <w:rPr>
                <w:sz w:val="24"/>
              </w:rPr>
              <w:t>типов</w:t>
            </w:r>
            <w:r w:rsidRPr="00D26F12">
              <w:rPr>
                <w:sz w:val="24"/>
              </w:rPr>
              <w:tab/>
              <w:t>речи</w:t>
            </w:r>
            <w:r w:rsidRPr="00D26F12">
              <w:rPr>
                <w:sz w:val="24"/>
              </w:rPr>
              <w:tab/>
              <w:t>(повествование,</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2115"/>
              </w:tabs>
              <w:spacing w:line="246" w:lineRule="exact"/>
              <w:ind w:left="108"/>
              <w:rPr>
                <w:sz w:val="24"/>
              </w:rPr>
            </w:pPr>
            <w:r w:rsidRPr="00D26F12">
              <w:rPr>
                <w:sz w:val="24"/>
              </w:rPr>
              <w:t>описание,</w:t>
            </w:r>
            <w:r w:rsidRPr="00D26F12">
              <w:rPr>
                <w:sz w:val="24"/>
              </w:rPr>
              <w:tab/>
              <w:t>рассуждение);</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1626"/>
                <w:tab w:val="left" w:pos="2031"/>
              </w:tabs>
              <w:spacing w:line="246" w:lineRule="exact"/>
              <w:ind w:left="108"/>
              <w:rPr>
                <w:sz w:val="24"/>
              </w:rPr>
            </w:pPr>
            <w:r w:rsidRPr="00D26F12">
              <w:rPr>
                <w:sz w:val="24"/>
              </w:rPr>
              <w:t>участвовать</w:t>
            </w:r>
            <w:r w:rsidRPr="00D26F12">
              <w:rPr>
                <w:sz w:val="24"/>
              </w:rPr>
              <w:tab/>
              <w:t>в</w:t>
            </w:r>
            <w:r w:rsidRPr="00D26F12">
              <w:rPr>
                <w:sz w:val="24"/>
              </w:rPr>
              <w:tab/>
              <w:t>диалогическом</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1477"/>
                <w:tab w:val="left" w:pos="2853"/>
              </w:tabs>
              <w:spacing w:line="246" w:lineRule="exact"/>
              <w:ind w:left="108"/>
              <w:rPr>
                <w:sz w:val="24"/>
              </w:rPr>
            </w:pPr>
            <w:r w:rsidRPr="00D26F12">
              <w:rPr>
                <w:sz w:val="24"/>
              </w:rPr>
              <w:t>общении,</w:t>
            </w:r>
            <w:r w:rsidRPr="00D26F12">
              <w:rPr>
                <w:sz w:val="24"/>
              </w:rPr>
              <w:tab/>
              <w:t>создавать</w:t>
            </w:r>
            <w:r w:rsidRPr="00D26F12">
              <w:rPr>
                <w:sz w:val="24"/>
              </w:rPr>
              <w:tab/>
              <w:t>устные</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2130"/>
              </w:tabs>
              <w:spacing w:line="246" w:lineRule="exact"/>
              <w:ind w:left="108"/>
              <w:rPr>
                <w:sz w:val="24"/>
              </w:rPr>
            </w:pPr>
            <w:r w:rsidRPr="00D26F12">
              <w:rPr>
                <w:sz w:val="24"/>
              </w:rPr>
              <w:t>монологические</w:t>
            </w:r>
            <w:r w:rsidRPr="00D26F12">
              <w:rPr>
                <w:sz w:val="24"/>
              </w:rPr>
              <w:tab/>
              <w:t>высказывания</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1715"/>
              </w:tabs>
              <w:spacing w:line="246" w:lineRule="exact"/>
              <w:ind w:left="108"/>
              <w:rPr>
                <w:sz w:val="24"/>
              </w:rPr>
            </w:pPr>
            <w:r w:rsidRPr="00D26F12">
              <w:rPr>
                <w:sz w:val="24"/>
              </w:rPr>
              <w:t>разной</w:t>
            </w:r>
            <w:r w:rsidRPr="00D26F12">
              <w:rPr>
                <w:sz w:val="24"/>
              </w:rPr>
              <w:tab/>
              <w:t>коммуникативной</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направленности в зависимости от</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985"/>
                <w:tab w:val="left" w:pos="1379"/>
                <w:tab w:val="left" w:pos="3055"/>
              </w:tabs>
              <w:spacing w:line="246" w:lineRule="exact"/>
              <w:ind w:left="108"/>
              <w:rPr>
                <w:sz w:val="24"/>
              </w:rPr>
            </w:pPr>
            <w:r w:rsidRPr="00D26F12">
              <w:rPr>
                <w:sz w:val="24"/>
              </w:rPr>
              <w:t>целей</w:t>
            </w:r>
            <w:r w:rsidRPr="00D26F12">
              <w:rPr>
                <w:sz w:val="24"/>
              </w:rPr>
              <w:tab/>
              <w:t>с</w:t>
            </w:r>
            <w:r w:rsidRPr="00D26F12">
              <w:rPr>
                <w:sz w:val="24"/>
              </w:rPr>
              <w:tab/>
              <w:t>соблюдением</w:t>
            </w:r>
            <w:r w:rsidRPr="00D26F12">
              <w:rPr>
                <w:sz w:val="24"/>
              </w:rPr>
              <w:tab/>
              <w:t>норм</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tabs>
                <w:tab w:val="left" w:pos="2670"/>
              </w:tabs>
              <w:spacing w:line="246" w:lineRule="exact"/>
              <w:ind w:left="108"/>
              <w:rPr>
                <w:sz w:val="24"/>
              </w:rPr>
            </w:pPr>
            <w:r w:rsidRPr="00D26F12">
              <w:rPr>
                <w:sz w:val="24"/>
              </w:rPr>
              <w:t>современного</w:t>
            </w:r>
            <w:r w:rsidRPr="00D26F12">
              <w:rPr>
                <w:sz w:val="24"/>
              </w:rPr>
              <w:tab/>
              <w:t>русского</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литературного языка и речевого</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8" w:type="dxa"/>
            <w:tcBorders>
              <w:top w:val="nil"/>
              <w:bottom w:val="nil"/>
            </w:tcBorders>
          </w:tcPr>
          <w:p w:rsidR="00A73FF3" w:rsidRPr="00D26F12" w:rsidRDefault="00A73FF3" w:rsidP="00B14BF1">
            <w:pPr>
              <w:pStyle w:val="TableParagraph"/>
              <w:rPr>
                <w:sz w:val="18"/>
              </w:rPr>
            </w:pPr>
          </w:p>
        </w:tc>
        <w:tc>
          <w:tcPr>
            <w:tcW w:w="3689"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этикета; анализировать текст с</w:t>
            </w:r>
          </w:p>
        </w:tc>
        <w:tc>
          <w:tcPr>
            <w:tcW w:w="453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418" w:type="dxa"/>
            <w:tcBorders>
              <w:top w:val="nil"/>
            </w:tcBorders>
          </w:tcPr>
          <w:p w:rsidR="00A73FF3" w:rsidRPr="00D26F12" w:rsidRDefault="00A73FF3" w:rsidP="00B14BF1">
            <w:pPr>
              <w:pStyle w:val="TableParagraph"/>
              <w:rPr>
                <w:sz w:val="20"/>
              </w:rPr>
            </w:pPr>
          </w:p>
        </w:tc>
        <w:tc>
          <w:tcPr>
            <w:tcW w:w="3689" w:type="dxa"/>
            <w:tcBorders>
              <w:top w:val="nil"/>
            </w:tcBorders>
          </w:tcPr>
          <w:p w:rsidR="00A73FF3" w:rsidRPr="00D26F12" w:rsidRDefault="00A73FF3" w:rsidP="00B14BF1">
            <w:pPr>
              <w:pStyle w:val="TableParagraph"/>
              <w:spacing w:line="254" w:lineRule="exact"/>
              <w:ind w:left="108"/>
              <w:rPr>
                <w:sz w:val="24"/>
                <w:lang w:val="ru-RU"/>
              </w:rPr>
            </w:pPr>
            <w:r w:rsidRPr="00D26F12">
              <w:rPr>
                <w:sz w:val="24"/>
                <w:lang w:val="ru-RU"/>
              </w:rPr>
              <w:t>точки зрения его темы, цели,</w:t>
            </w:r>
          </w:p>
        </w:tc>
        <w:tc>
          <w:tcPr>
            <w:tcW w:w="4538" w:type="dxa"/>
            <w:vMerge/>
            <w:tcBorders>
              <w:top w:val="nil"/>
            </w:tcBorders>
          </w:tcPr>
          <w:p w:rsidR="00A73FF3" w:rsidRPr="00D26F12" w:rsidRDefault="00A73FF3" w:rsidP="00B14BF1">
            <w:pPr>
              <w:rPr>
                <w:sz w:val="2"/>
                <w:szCs w:val="2"/>
                <w:lang w:val="ru-RU"/>
              </w:rPr>
            </w:pPr>
          </w:p>
        </w:tc>
      </w:tr>
    </w:tbl>
    <w:p w:rsidR="00A73FF3" w:rsidRPr="00D26F12" w:rsidRDefault="00A73FF3" w:rsidP="00A73FF3">
      <w:pPr>
        <w:rPr>
          <w:sz w:val="2"/>
          <w:szCs w:val="2"/>
        </w:rPr>
        <w:sectPr w:rsidR="00A73FF3" w:rsidRPr="00D26F12">
          <w:pgSz w:w="11910" w:h="16840"/>
          <w:pgMar w:top="1040" w:right="0" w:bottom="1660" w:left="20" w:header="0" w:footer="1391" w:gutter="0"/>
          <w:cols w:space="720"/>
        </w:sect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689"/>
        <w:gridCol w:w="4538"/>
      </w:tblGrid>
      <w:tr w:rsidR="00D26F12" w:rsidRPr="00D26F12" w:rsidTr="00B14BF1">
        <w:trPr>
          <w:trHeight w:val="1934"/>
        </w:trPr>
        <w:tc>
          <w:tcPr>
            <w:tcW w:w="1418" w:type="dxa"/>
          </w:tcPr>
          <w:p w:rsidR="00A73FF3" w:rsidRPr="00D26F12" w:rsidRDefault="00A73FF3" w:rsidP="00B14BF1">
            <w:pPr>
              <w:pStyle w:val="TableParagraph"/>
              <w:rPr>
                <w:sz w:val="24"/>
                <w:lang w:val="ru-RU"/>
              </w:rPr>
            </w:pPr>
          </w:p>
        </w:tc>
        <w:tc>
          <w:tcPr>
            <w:tcW w:w="3689" w:type="dxa"/>
          </w:tcPr>
          <w:p w:rsidR="00A73FF3" w:rsidRPr="00D26F12" w:rsidRDefault="00A73FF3" w:rsidP="00B14BF1">
            <w:pPr>
              <w:pStyle w:val="TableParagraph"/>
              <w:ind w:left="108" w:right="97"/>
              <w:jc w:val="both"/>
              <w:rPr>
                <w:sz w:val="24"/>
                <w:lang w:val="ru-RU"/>
              </w:rPr>
            </w:pPr>
            <w:r w:rsidRPr="00D26F12">
              <w:rPr>
                <w:sz w:val="24"/>
                <w:lang w:val="ru-RU"/>
              </w:rPr>
              <w:t>основной мысли; соблюдать основные языковые нормы в устной и письменной речи; использовать орфографические словари; использовать знание</w:t>
            </w:r>
          </w:p>
          <w:p w:rsidR="00A73FF3" w:rsidRPr="00D26F12" w:rsidRDefault="00A73FF3" w:rsidP="00B14BF1">
            <w:pPr>
              <w:pStyle w:val="TableParagraph"/>
              <w:tabs>
                <w:tab w:val="left" w:pos="1770"/>
                <w:tab w:val="left" w:pos="2871"/>
              </w:tabs>
              <w:spacing w:line="270" w:lineRule="atLeast"/>
              <w:ind w:left="108" w:right="97"/>
              <w:jc w:val="both"/>
              <w:rPr>
                <w:sz w:val="24"/>
              </w:rPr>
            </w:pPr>
            <w:r w:rsidRPr="00D26F12">
              <w:rPr>
                <w:sz w:val="24"/>
              </w:rPr>
              <w:t>алфавита</w:t>
            </w:r>
            <w:r w:rsidRPr="00D26F12">
              <w:rPr>
                <w:sz w:val="24"/>
              </w:rPr>
              <w:tab/>
              <w:t>при</w:t>
            </w:r>
            <w:r w:rsidRPr="00D26F12">
              <w:rPr>
                <w:sz w:val="24"/>
              </w:rPr>
              <w:tab/>
            </w:r>
            <w:r w:rsidRPr="00D26F12">
              <w:rPr>
                <w:spacing w:val="-4"/>
                <w:sz w:val="24"/>
              </w:rPr>
              <w:t xml:space="preserve">поиске </w:t>
            </w:r>
            <w:r w:rsidRPr="00D26F12">
              <w:rPr>
                <w:sz w:val="24"/>
              </w:rPr>
              <w:t>информации.</w:t>
            </w:r>
          </w:p>
        </w:tc>
        <w:tc>
          <w:tcPr>
            <w:tcW w:w="4538" w:type="dxa"/>
          </w:tcPr>
          <w:p w:rsidR="00A73FF3" w:rsidRPr="00D26F12" w:rsidRDefault="00A73FF3" w:rsidP="00B14BF1">
            <w:pPr>
              <w:pStyle w:val="TableParagraph"/>
              <w:rPr>
                <w:sz w:val="24"/>
              </w:rPr>
            </w:pPr>
          </w:p>
        </w:tc>
      </w:tr>
      <w:tr w:rsidR="00D26F12" w:rsidRPr="00D26F12" w:rsidTr="00B14BF1">
        <w:trPr>
          <w:trHeight w:val="5796"/>
        </w:trPr>
        <w:tc>
          <w:tcPr>
            <w:tcW w:w="1418" w:type="dxa"/>
          </w:tcPr>
          <w:p w:rsidR="00A73FF3" w:rsidRPr="00D26F12" w:rsidRDefault="00A73FF3" w:rsidP="00B14BF1">
            <w:pPr>
              <w:pStyle w:val="TableParagraph"/>
              <w:spacing w:line="267" w:lineRule="exact"/>
              <w:ind w:left="91" w:right="82"/>
              <w:jc w:val="center"/>
              <w:rPr>
                <w:b/>
                <w:sz w:val="24"/>
              </w:rPr>
            </w:pPr>
            <w:r w:rsidRPr="00D26F12">
              <w:rPr>
                <w:b/>
                <w:sz w:val="24"/>
              </w:rPr>
              <w:t>Синтаксис</w:t>
            </w:r>
          </w:p>
        </w:tc>
        <w:tc>
          <w:tcPr>
            <w:tcW w:w="3689" w:type="dxa"/>
          </w:tcPr>
          <w:p w:rsidR="00A73FF3" w:rsidRPr="00D26F12" w:rsidRDefault="00A73FF3" w:rsidP="00B14BF1">
            <w:pPr>
              <w:pStyle w:val="TableParagraph"/>
              <w:tabs>
                <w:tab w:val="left" w:pos="1861"/>
                <w:tab w:val="left" w:pos="1945"/>
                <w:tab w:val="left" w:pos="2152"/>
                <w:tab w:val="left" w:pos="2222"/>
                <w:tab w:val="left" w:pos="2439"/>
                <w:tab w:val="left" w:pos="2488"/>
                <w:tab w:val="left" w:pos="2894"/>
                <w:tab w:val="left" w:pos="2941"/>
              </w:tabs>
              <w:ind w:left="108" w:right="95"/>
              <w:jc w:val="both"/>
              <w:rPr>
                <w:sz w:val="24"/>
                <w:lang w:val="ru-RU"/>
              </w:rPr>
            </w:pPr>
            <w:r w:rsidRPr="00D26F12">
              <w:rPr>
                <w:sz w:val="24"/>
                <w:lang w:val="ru-RU"/>
              </w:rPr>
              <w:t>Опознавать основные единицы синтаксиса (словосочетание, предложение,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текст); </w:t>
            </w:r>
            <w:r w:rsidRPr="00D26F12">
              <w:rPr>
                <w:sz w:val="24"/>
                <w:lang w:val="ru-RU"/>
              </w:rPr>
              <w:t>анализировать различные виды словосочетаний и предложений с точки зрения их структурно- смысловой организации и функциональных особенностей; находить</w:t>
            </w:r>
            <w:r w:rsidRPr="00D26F12">
              <w:rPr>
                <w:sz w:val="24"/>
                <w:lang w:val="ru-RU"/>
              </w:rPr>
              <w:tab/>
            </w:r>
            <w:r w:rsidRPr="00D26F12">
              <w:rPr>
                <w:spacing w:val="-1"/>
                <w:sz w:val="24"/>
                <w:lang w:val="ru-RU"/>
              </w:rPr>
              <w:t xml:space="preserve">грамматическую </w:t>
            </w:r>
            <w:r w:rsidRPr="00D26F12">
              <w:rPr>
                <w:sz w:val="24"/>
                <w:lang w:val="ru-RU"/>
              </w:rPr>
              <w:t>основу</w:t>
            </w:r>
            <w:r w:rsidRPr="00D26F12">
              <w:rPr>
                <w:sz w:val="24"/>
                <w:lang w:val="ru-RU"/>
              </w:rPr>
              <w:tab/>
            </w:r>
            <w:r w:rsidRPr="00D26F12">
              <w:rPr>
                <w:sz w:val="24"/>
                <w:lang w:val="ru-RU"/>
              </w:rPr>
              <w:tab/>
            </w:r>
            <w:r w:rsidRPr="00D26F12">
              <w:rPr>
                <w:sz w:val="24"/>
                <w:lang w:val="ru-RU"/>
              </w:rPr>
              <w:tab/>
              <w:t>предложения; распознавать главные и второстепенные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члены </w:t>
            </w:r>
            <w:r w:rsidRPr="00D26F12">
              <w:rPr>
                <w:sz w:val="24"/>
                <w:lang w:val="ru-RU"/>
              </w:rPr>
              <w:t>предложения;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опознавать предложения простые и сложные,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предложения </w:t>
            </w:r>
            <w:r w:rsidRPr="00D26F12">
              <w:rPr>
                <w:sz w:val="24"/>
                <w:lang w:val="ru-RU"/>
              </w:rPr>
              <w:t>осложненной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структуры; </w:t>
            </w:r>
            <w:r w:rsidRPr="00D26F12">
              <w:rPr>
                <w:sz w:val="24"/>
                <w:lang w:val="ru-RU"/>
              </w:rPr>
              <w:t>проводить</w:t>
            </w:r>
            <w:r w:rsidRPr="00D26F12">
              <w:rPr>
                <w:sz w:val="24"/>
                <w:lang w:val="ru-RU"/>
              </w:rPr>
              <w:tab/>
            </w:r>
            <w:r w:rsidRPr="00D26F12">
              <w:rPr>
                <w:sz w:val="24"/>
                <w:lang w:val="ru-RU"/>
              </w:rPr>
              <w:tab/>
              <w:t>синтаксический анализ словосочетания и предложения;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соблюдать</w:t>
            </w:r>
          </w:p>
          <w:p w:rsidR="00A73FF3" w:rsidRPr="00D26F12" w:rsidRDefault="00A73FF3" w:rsidP="00B14BF1">
            <w:pPr>
              <w:pStyle w:val="TableParagraph"/>
              <w:spacing w:line="270" w:lineRule="atLeast"/>
              <w:ind w:left="108" w:right="99"/>
              <w:jc w:val="both"/>
              <w:rPr>
                <w:sz w:val="24"/>
                <w:lang w:val="ru-RU"/>
              </w:rPr>
            </w:pPr>
            <w:r w:rsidRPr="00D26F12">
              <w:rPr>
                <w:sz w:val="24"/>
                <w:lang w:val="ru-RU"/>
              </w:rPr>
              <w:t>основные языковые нормы в устной и письменной речи.</w:t>
            </w:r>
          </w:p>
        </w:tc>
        <w:tc>
          <w:tcPr>
            <w:tcW w:w="4538" w:type="dxa"/>
          </w:tcPr>
          <w:p w:rsidR="00A73FF3" w:rsidRPr="00D26F12" w:rsidRDefault="00A73FF3" w:rsidP="00B14BF1">
            <w:pPr>
              <w:pStyle w:val="TableParagraph"/>
              <w:numPr>
                <w:ilvl w:val="0"/>
                <w:numId w:val="362"/>
              </w:numPr>
              <w:tabs>
                <w:tab w:val="left" w:pos="251"/>
                <w:tab w:val="left" w:pos="2783"/>
                <w:tab w:val="left" w:pos="3098"/>
              </w:tabs>
              <w:ind w:right="95" w:firstLine="0"/>
              <w:jc w:val="both"/>
              <w:rPr>
                <w:i/>
                <w:sz w:val="24"/>
                <w:lang w:val="ru-RU"/>
              </w:rPr>
            </w:pPr>
            <w:r w:rsidRPr="00D26F12">
              <w:rPr>
                <w:i/>
                <w:sz w:val="24"/>
                <w:lang w:val="ru-RU"/>
              </w:rPr>
              <w:t>Анализировать</w:t>
            </w:r>
            <w:r w:rsidRPr="00D26F12">
              <w:rPr>
                <w:i/>
                <w:sz w:val="24"/>
                <w:lang w:val="ru-RU"/>
              </w:rPr>
              <w:tab/>
            </w:r>
            <w:r w:rsidRPr="00D26F12">
              <w:rPr>
                <w:i/>
                <w:sz w:val="24"/>
                <w:lang w:val="ru-RU"/>
              </w:rPr>
              <w:tab/>
            </w:r>
            <w:r w:rsidRPr="00D26F12">
              <w:rPr>
                <w:i/>
                <w:spacing w:val="-3"/>
                <w:sz w:val="24"/>
                <w:lang w:val="ru-RU"/>
              </w:rPr>
              <w:t xml:space="preserve">особенности </w:t>
            </w:r>
            <w:r w:rsidRPr="00D26F12">
              <w:rPr>
                <w:i/>
                <w:sz w:val="24"/>
                <w:lang w:val="ru-RU"/>
              </w:rPr>
              <w:t>употребления</w:t>
            </w:r>
            <w:r w:rsidRPr="00D26F12">
              <w:rPr>
                <w:i/>
                <w:sz w:val="24"/>
                <w:lang w:val="ru-RU"/>
              </w:rPr>
              <w:tab/>
              <w:t>синтаксических конструкций с точки зрения их функционально-стилистических качеств, требований выразительности</w:t>
            </w:r>
            <w:r w:rsidRPr="00D26F12">
              <w:rPr>
                <w:i/>
                <w:spacing w:val="-3"/>
                <w:sz w:val="24"/>
                <w:lang w:val="ru-RU"/>
              </w:rPr>
              <w:t xml:space="preserve"> </w:t>
            </w:r>
            <w:r w:rsidRPr="00D26F12">
              <w:rPr>
                <w:i/>
                <w:sz w:val="24"/>
                <w:lang w:val="ru-RU"/>
              </w:rPr>
              <w:t>речи.</w:t>
            </w:r>
          </w:p>
        </w:tc>
      </w:tr>
      <w:tr w:rsidR="00D26F12" w:rsidRPr="00D26F12" w:rsidTr="00B14BF1">
        <w:trPr>
          <w:trHeight w:val="4968"/>
        </w:trPr>
        <w:tc>
          <w:tcPr>
            <w:tcW w:w="1418" w:type="dxa"/>
          </w:tcPr>
          <w:p w:rsidR="00A73FF3" w:rsidRPr="00D26F12" w:rsidRDefault="00A73FF3" w:rsidP="00B14BF1">
            <w:pPr>
              <w:pStyle w:val="TableParagraph"/>
              <w:ind w:left="119" w:right="110" w:firstLine="14"/>
              <w:jc w:val="both"/>
              <w:rPr>
                <w:b/>
                <w:sz w:val="24"/>
              </w:rPr>
            </w:pPr>
            <w:r w:rsidRPr="00D26F12">
              <w:rPr>
                <w:b/>
                <w:sz w:val="24"/>
              </w:rPr>
              <w:t>Фонетика. Орфоэпия. Графика</w:t>
            </w:r>
          </w:p>
        </w:tc>
        <w:tc>
          <w:tcPr>
            <w:tcW w:w="3689" w:type="dxa"/>
          </w:tcPr>
          <w:p w:rsidR="00A73FF3" w:rsidRPr="00D26F12" w:rsidRDefault="00A73FF3" w:rsidP="00B14BF1">
            <w:pPr>
              <w:pStyle w:val="TableParagraph"/>
              <w:tabs>
                <w:tab w:val="left" w:pos="3447"/>
              </w:tabs>
              <w:ind w:left="108" w:right="96"/>
              <w:jc w:val="both"/>
              <w:rPr>
                <w:sz w:val="24"/>
                <w:lang w:val="ru-RU"/>
              </w:rPr>
            </w:pPr>
            <w:r w:rsidRPr="00D26F12">
              <w:rPr>
                <w:sz w:val="24"/>
                <w:lang w:val="ru-RU"/>
              </w:rPr>
              <w:t>Проводить фонетический и орфоэпический анализ слова; классифицировать</w:t>
            </w:r>
            <w:r w:rsidRPr="00D26F12">
              <w:rPr>
                <w:sz w:val="24"/>
                <w:lang w:val="ru-RU"/>
              </w:rPr>
              <w:tab/>
            </w:r>
            <w:r w:rsidRPr="00D26F12">
              <w:rPr>
                <w:spacing w:val="-13"/>
                <w:sz w:val="24"/>
                <w:lang w:val="ru-RU"/>
              </w:rPr>
              <w:t xml:space="preserve">и </w:t>
            </w:r>
            <w:r w:rsidRPr="00D26F12">
              <w:rPr>
                <w:sz w:val="24"/>
                <w:lang w:val="ru-RU"/>
              </w:rPr>
              <w:t xml:space="preserve">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w:t>
            </w:r>
            <w:r w:rsidRPr="00D26F12">
              <w:rPr>
                <w:spacing w:val="-12"/>
                <w:sz w:val="24"/>
                <w:lang w:val="ru-RU"/>
              </w:rPr>
              <w:t xml:space="preserve">с </w:t>
            </w:r>
            <w:r w:rsidRPr="00D26F12">
              <w:rPr>
                <w:sz w:val="24"/>
                <w:lang w:val="ru-RU"/>
              </w:rPr>
              <w:t>акцентологическими нормами; соблюдать основные</w:t>
            </w:r>
            <w:r w:rsidRPr="00D26F12">
              <w:rPr>
                <w:spacing w:val="34"/>
                <w:sz w:val="24"/>
                <w:lang w:val="ru-RU"/>
              </w:rPr>
              <w:t xml:space="preserve"> </w:t>
            </w:r>
            <w:r w:rsidRPr="00D26F12">
              <w:rPr>
                <w:sz w:val="24"/>
                <w:lang w:val="ru-RU"/>
              </w:rPr>
              <w:t>языковые</w:t>
            </w:r>
          </w:p>
          <w:p w:rsidR="00A73FF3" w:rsidRPr="00D26F12" w:rsidRDefault="00A73FF3" w:rsidP="00B14BF1">
            <w:pPr>
              <w:pStyle w:val="TableParagraph"/>
              <w:spacing w:line="270" w:lineRule="atLeast"/>
              <w:ind w:left="108" w:right="100"/>
              <w:jc w:val="both"/>
              <w:rPr>
                <w:sz w:val="24"/>
                <w:lang w:val="ru-RU"/>
              </w:rPr>
            </w:pPr>
            <w:r w:rsidRPr="00D26F12">
              <w:rPr>
                <w:sz w:val="24"/>
                <w:lang w:val="ru-RU"/>
              </w:rPr>
              <w:t>нормы в устной и письменной речи.</w:t>
            </w:r>
          </w:p>
        </w:tc>
        <w:tc>
          <w:tcPr>
            <w:tcW w:w="4538" w:type="dxa"/>
          </w:tcPr>
          <w:p w:rsidR="00A73FF3" w:rsidRPr="00D26F12" w:rsidRDefault="00A73FF3" w:rsidP="00B14BF1">
            <w:pPr>
              <w:pStyle w:val="TableParagraph"/>
              <w:numPr>
                <w:ilvl w:val="0"/>
                <w:numId w:val="361"/>
              </w:numPr>
              <w:tabs>
                <w:tab w:val="left" w:pos="251"/>
              </w:tabs>
              <w:ind w:right="98" w:firstLine="0"/>
              <w:rPr>
                <w:i/>
                <w:sz w:val="24"/>
                <w:lang w:val="ru-RU"/>
              </w:rPr>
            </w:pPr>
            <w:r w:rsidRPr="00D26F12">
              <w:rPr>
                <w:i/>
                <w:sz w:val="24"/>
                <w:lang w:val="ru-RU"/>
              </w:rPr>
              <w:t>Опознавать основные выразительные средства фонетики (звукопись);</w:t>
            </w:r>
          </w:p>
          <w:p w:rsidR="00A73FF3" w:rsidRPr="00D26F12" w:rsidRDefault="00A73FF3" w:rsidP="00B14BF1">
            <w:pPr>
              <w:pStyle w:val="TableParagraph"/>
              <w:numPr>
                <w:ilvl w:val="0"/>
                <w:numId w:val="361"/>
              </w:numPr>
              <w:tabs>
                <w:tab w:val="left" w:pos="251"/>
              </w:tabs>
              <w:ind w:right="101" w:firstLine="0"/>
              <w:rPr>
                <w:i/>
                <w:sz w:val="24"/>
                <w:lang w:val="ru-RU"/>
              </w:rPr>
            </w:pPr>
            <w:r w:rsidRPr="00D26F12">
              <w:rPr>
                <w:i/>
                <w:sz w:val="24"/>
                <w:lang w:val="ru-RU"/>
              </w:rPr>
              <w:t>выразительно читать прозаические и поэтические тексты.</w:t>
            </w:r>
          </w:p>
        </w:tc>
      </w:tr>
      <w:tr w:rsidR="00D26F12" w:rsidRPr="00D26F12" w:rsidTr="00B14BF1">
        <w:trPr>
          <w:trHeight w:val="1103"/>
        </w:trPr>
        <w:tc>
          <w:tcPr>
            <w:tcW w:w="1418" w:type="dxa"/>
          </w:tcPr>
          <w:p w:rsidR="00A73FF3" w:rsidRPr="00D26F12" w:rsidRDefault="00A73FF3" w:rsidP="00B14BF1">
            <w:pPr>
              <w:pStyle w:val="TableParagraph"/>
              <w:spacing w:line="267" w:lineRule="exact"/>
              <w:ind w:left="91" w:right="82"/>
              <w:jc w:val="center"/>
              <w:rPr>
                <w:b/>
                <w:sz w:val="24"/>
              </w:rPr>
            </w:pPr>
            <w:r w:rsidRPr="00D26F12">
              <w:rPr>
                <w:b/>
                <w:sz w:val="24"/>
              </w:rPr>
              <w:t>Лексика</w:t>
            </w:r>
          </w:p>
        </w:tc>
        <w:tc>
          <w:tcPr>
            <w:tcW w:w="3689" w:type="dxa"/>
          </w:tcPr>
          <w:p w:rsidR="00A73FF3" w:rsidRPr="00D26F12" w:rsidRDefault="00A73FF3" w:rsidP="00B14BF1">
            <w:pPr>
              <w:pStyle w:val="TableParagraph"/>
              <w:ind w:left="108" w:right="96"/>
              <w:jc w:val="both"/>
              <w:rPr>
                <w:sz w:val="24"/>
                <w:lang w:val="ru-RU"/>
              </w:rPr>
            </w:pPr>
            <w:r w:rsidRPr="00D26F12">
              <w:rPr>
                <w:sz w:val="24"/>
                <w:lang w:val="ru-RU"/>
              </w:rPr>
              <w:t xml:space="preserve">Проводить лексический анализ слова; опознавать лексические средства      выразительности    </w:t>
            </w:r>
            <w:r w:rsidRPr="00D26F12">
              <w:rPr>
                <w:spacing w:val="35"/>
                <w:sz w:val="24"/>
                <w:lang w:val="ru-RU"/>
              </w:rPr>
              <w:t xml:space="preserve"> </w:t>
            </w:r>
            <w:r w:rsidRPr="00D26F12">
              <w:rPr>
                <w:sz w:val="24"/>
                <w:lang w:val="ru-RU"/>
              </w:rPr>
              <w:t>и</w:t>
            </w:r>
          </w:p>
          <w:p w:rsidR="00A73FF3" w:rsidRPr="00D26F12" w:rsidRDefault="00A73FF3" w:rsidP="00B14BF1">
            <w:pPr>
              <w:pStyle w:val="TableParagraph"/>
              <w:spacing w:line="269" w:lineRule="exact"/>
              <w:ind w:left="108"/>
              <w:jc w:val="both"/>
              <w:rPr>
                <w:sz w:val="24"/>
              </w:rPr>
            </w:pPr>
            <w:r w:rsidRPr="00D26F12">
              <w:rPr>
                <w:sz w:val="24"/>
              </w:rPr>
              <w:t xml:space="preserve">основные           виды        </w:t>
            </w:r>
            <w:r w:rsidRPr="00D26F12">
              <w:rPr>
                <w:spacing w:val="48"/>
                <w:sz w:val="24"/>
              </w:rPr>
              <w:t xml:space="preserve"> </w:t>
            </w:r>
            <w:r w:rsidRPr="00D26F12">
              <w:rPr>
                <w:sz w:val="24"/>
              </w:rPr>
              <w:t>тропов</w:t>
            </w:r>
          </w:p>
        </w:tc>
        <w:tc>
          <w:tcPr>
            <w:tcW w:w="4538" w:type="dxa"/>
          </w:tcPr>
          <w:p w:rsidR="00A73FF3" w:rsidRPr="00D26F12" w:rsidRDefault="00A73FF3" w:rsidP="00B14BF1">
            <w:pPr>
              <w:pStyle w:val="TableParagraph"/>
              <w:numPr>
                <w:ilvl w:val="0"/>
                <w:numId w:val="360"/>
              </w:numPr>
              <w:tabs>
                <w:tab w:val="left" w:pos="251"/>
                <w:tab w:val="left" w:pos="3471"/>
              </w:tabs>
              <w:ind w:right="97" w:firstLine="0"/>
              <w:rPr>
                <w:i/>
                <w:sz w:val="24"/>
                <w:lang w:val="ru-RU"/>
              </w:rPr>
            </w:pPr>
            <w:r w:rsidRPr="00D26F12">
              <w:rPr>
                <w:i/>
                <w:sz w:val="24"/>
                <w:lang w:val="ru-RU"/>
              </w:rPr>
              <w:t>Опознавать</w:t>
            </w:r>
            <w:r w:rsidRPr="00D26F12">
              <w:rPr>
                <w:i/>
                <w:sz w:val="24"/>
                <w:lang w:val="ru-RU"/>
              </w:rPr>
              <w:tab/>
            </w:r>
            <w:r w:rsidRPr="00D26F12">
              <w:rPr>
                <w:i/>
                <w:spacing w:val="-3"/>
                <w:sz w:val="24"/>
                <w:lang w:val="ru-RU"/>
              </w:rPr>
              <w:t xml:space="preserve">основные </w:t>
            </w:r>
            <w:r w:rsidRPr="00D26F12">
              <w:rPr>
                <w:i/>
                <w:sz w:val="24"/>
                <w:lang w:val="ru-RU"/>
              </w:rPr>
              <w:t>выразительные средства</w:t>
            </w:r>
            <w:r w:rsidRPr="00D26F12">
              <w:rPr>
                <w:i/>
                <w:spacing w:val="-1"/>
                <w:sz w:val="24"/>
                <w:lang w:val="ru-RU"/>
              </w:rPr>
              <w:t xml:space="preserve"> </w:t>
            </w:r>
            <w:r w:rsidRPr="00D26F12">
              <w:rPr>
                <w:i/>
                <w:sz w:val="24"/>
                <w:lang w:val="ru-RU"/>
              </w:rPr>
              <w:t>лексики;</w:t>
            </w:r>
          </w:p>
          <w:p w:rsidR="00A73FF3" w:rsidRPr="00D26F12" w:rsidRDefault="00A73FF3" w:rsidP="00B14BF1">
            <w:pPr>
              <w:pStyle w:val="TableParagraph"/>
              <w:numPr>
                <w:ilvl w:val="0"/>
                <w:numId w:val="360"/>
              </w:numPr>
              <w:tabs>
                <w:tab w:val="left" w:pos="251"/>
                <w:tab w:val="left" w:pos="2479"/>
                <w:tab w:val="left" w:pos="3522"/>
                <w:tab w:val="left" w:pos="4308"/>
              </w:tabs>
              <w:spacing w:line="276" w:lineRule="exact"/>
              <w:ind w:right="96" w:firstLine="0"/>
              <w:rPr>
                <w:i/>
                <w:sz w:val="24"/>
                <w:lang w:val="ru-RU"/>
              </w:rPr>
            </w:pPr>
            <w:r w:rsidRPr="00D26F12">
              <w:rPr>
                <w:i/>
                <w:sz w:val="24"/>
                <w:lang w:val="ru-RU"/>
              </w:rPr>
              <w:t xml:space="preserve">извлекать необходимую информацию </w:t>
            </w:r>
            <w:r w:rsidRPr="00D26F12">
              <w:rPr>
                <w:i/>
                <w:spacing w:val="-6"/>
                <w:sz w:val="24"/>
                <w:lang w:val="ru-RU"/>
              </w:rPr>
              <w:t xml:space="preserve">из </w:t>
            </w:r>
            <w:r w:rsidRPr="00D26F12">
              <w:rPr>
                <w:i/>
                <w:sz w:val="24"/>
                <w:lang w:val="ru-RU"/>
              </w:rPr>
              <w:t>лексических словарей</w:t>
            </w:r>
            <w:r w:rsidRPr="00D26F12">
              <w:rPr>
                <w:i/>
                <w:sz w:val="24"/>
                <w:lang w:val="ru-RU"/>
              </w:rPr>
              <w:tab/>
              <w:t>разного</w:t>
            </w:r>
            <w:r w:rsidRPr="00D26F12">
              <w:rPr>
                <w:i/>
                <w:sz w:val="24"/>
                <w:lang w:val="ru-RU"/>
              </w:rPr>
              <w:tab/>
              <w:t>типа</w:t>
            </w:r>
            <w:r w:rsidRPr="00D26F12">
              <w:rPr>
                <w:i/>
                <w:sz w:val="24"/>
                <w:lang w:val="ru-RU"/>
              </w:rPr>
              <w:tab/>
            </w:r>
            <w:r w:rsidRPr="00D26F12">
              <w:rPr>
                <w:i/>
                <w:spacing w:val="-16"/>
                <w:sz w:val="24"/>
                <w:lang w:val="ru-RU"/>
              </w:rPr>
              <w:t>и</w:t>
            </w:r>
          </w:p>
        </w:tc>
      </w:tr>
    </w:tbl>
    <w:p w:rsidR="00A73FF3" w:rsidRPr="00D26F12" w:rsidRDefault="00A73FF3" w:rsidP="00A73FF3">
      <w:pPr>
        <w:spacing w:line="276" w:lineRule="exact"/>
        <w:rPr>
          <w:sz w:val="24"/>
        </w:rPr>
        <w:sectPr w:rsidR="00A73FF3" w:rsidRPr="00D26F12">
          <w:pgSz w:w="11910" w:h="16840"/>
          <w:pgMar w:top="1120" w:right="0" w:bottom="1580" w:left="20" w:header="0" w:footer="1391" w:gutter="0"/>
          <w:cols w:space="720"/>
        </w:sect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689"/>
        <w:gridCol w:w="4538"/>
      </w:tblGrid>
      <w:tr w:rsidR="00D26F12" w:rsidRPr="00D26F12" w:rsidTr="00B14BF1">
        <w:trPr>
          <w:trHeight w:val="1658"/>
        </w:trPr>
        <w:tc>
          <w:tcPr>
            <w:tcW w:w="1418" w:type="dxa"/>
          </w:tcPr>
          <w:p w:rsidR="00A73FF3" w:rsidRPr="00D26F12" w:rsidRDefault="00A73FF3" w:rsidP="00B14BF1">
            <w:pPr>
              <w:pStyle w:val="TableParagraph"/>
              <w:rPr>
                <w:sz w:val="24"/>
                <w:lang w:val="ru-RU"/>
              </w:rPr>
            </w:pPr>
          </w:p>
        </w:tc>
        <w:tc>
          <w:tcPr>
            <w:tcW w:w="3689" w:type="dxa"/>
          </w:tcPr>
          <w:p w:rsidR="00A73FF3" w:rsidRPr="00D26F12" w:rsidRDefault="00A73FF3" w:rsidP="00B14BF1">
            <w:pPr>
              <w:pStyle w:val="TableParagraph"/>
              <w:tabs>
                <w:tab w:val="left" w:pos="1902"/>
              </w:tabs>
              <w:ind w:left="108" w:right="97"/>
              <w:jc w:val="both"/>
              <w:rPr>
                <w:sz w:val="24"/>
                <w:lang w:val="ru-RU"/>
              </w:rPr>
            </w:pPr>
            <w:r w:rsidRPr="00D26F12">
              <w:rPr>
                <w:sz w:val="24"/>
                <w:lang w:val="ru-RU"/>
              </w:rPr>
              <w:t>(метафора, эпитет, сравнение, гипербола,</w:t>
            </w:r>
            <w:r w:rsidRPr="00D26F12">
              <w:rPr>
                <w:sz w:val="24"/>
                <w:lang w:val="ru-RU"/>
              </w:rPr>
              <w:tab/>
            </w:r>
            <w:r w:rsidRPr="00D26F12">
              <w:rPr>
                <w:spacing w:val="-1"/>
                <w:sz w:val="24"/>
                <w:lang w:val="ru-RU"/>
              </w:rPr>
              <w:t xml:space="preserve">олицетворение); </w:t>
            </w:r>
            <w:r w:rsidRPr="00D26F12">
              <w:rPr>
                <w:sz w:val="24"/>
                <w:lang w:val="ru-RU"/>
              </w:rPr>
              <w:t>соблюдать основные языковые нормы в устной и письменной речи.</w:t>
            </w:r>
          </w:p>
        </w:tc>
        <w:tc>
          <w:tcPr>
            <w:tcW w:w="4538" w:type="dxa"/>
          </w:tcPr>
          <w:p w:rsidR="00A73FF3" w:rsidRPr="00D26F12" w:rsidRDefault="00A73FF3" w:rsidP="00B14BF1">
            <w:pPr>
              <w:pStyle w:val="TableParagraph"/>
              <w:spacing w:line="265" w:lineRule="exact"/>
              <w:ind w:left="106"/>
              <w:rPr>
                <w:i/>
                <w:sz w:val="24"/>
              </w:rPr>
            </w:pPr>
            <w:r w:rsidRPr="00D26F12">
              <w:rPr>
                <w:i/>
                <w:sz w:val="24"/>
              </w:rPr>
              <w:t>справочников.</w:t>
            </w:r>
          </w:p>
        </w:tc>
      </w:tr>
      <w:tr w:rsidR="00D26F12" w:rsidRPr="00D26F12" w:rsidTr="00B14BF1">
        <w:trPr>
          <w:trHeight w:val="275"/>
        </w:trPr>
        <w:tc>
          <w:tcPr>
            <w:tcW w:w="1418" w:type="dxa"/>
            <w:tcBorders>
              <w:bottom w:val="nil"/>
            </w:tcBorders>
          </w:tcPr>
          <w:p w:rsidR="00A73FF3" w:rsidRPr="00D26F12" w:rsidRDefault="00A73FF3" w:rsidP="00B14BF1">
            <w:pPr>
              <w:pStyle w:val="TableParagraph"/>
              <w:spacing w:line="255" w:lineRule="exact"/>
              <w:ind w:left="91" w:right="83"/>
              <w:jc w:val="center"/>
              <w:rPr>
                <w:b/>
                <w:sz w:val="24"/>
              </w:rPr>
            </w:pPr>
            <w:r w:rsidRPr="00D26F12">
              <w:rPr>
                <w:b/>
                <w:sz w:val="24"/>
              </w:rPr>
              <w:t>Морфемик</w:t>
            </w:r>
          </w:p>
        </w:tc>
        <w:tc>
          <w:tcPr>
            <w:tcW w:w="3689" w:type="dxa"/>
            <w:tcBorders>
              <w:bottom w:val="nil"/>
            </w:tcBorders>
          </w:tcPr>
          <w:p w:rsidR="00A73FF3" w:rsidRPr="00D26F12" w:rsidRDefault="00A73FF3" w:rsidP="00B14BF1">
            <w:pPr>
              <w:pStyle w:val="TableParagraph"/>
              <w:spacing w:line="255" w:lineRule="exact"/>
              <w:ind w:left="108"/>
              <w:rPr>
                <w:sz w:val="24"/>
              </w:rPr>
            </w:pPr>
            <w:r w:rsidRPr="00D26F12">
              <w:rPr>
                <w:sz w:val="24"/>
              </w:rPr>
              <w:t>Опознавать морфемы и членить</w:t>
            </w:r>
          </w:p>
        </w:tc>
        <w:tc>
          <w:tcPr>
            <w:tcW w:w="4538" w:type="dxa"/>
            <w:tcBorders>
              <w:bottom w:val="nil"/>
            </w:tcBorders>
          </w:tcPr>
          <w:p w:rsidR="00A73FF3" w:rsidRPr="00D26F12" w:rsidRDefault="00A73FF3" w:rsidP="00B14BF1">
            <w:pPr>
              <w:pStyle w:val="TableParagraph"/>
              <w:numPr>
                <w:ilvl w:val="0"/>
                <w:numId w:val="359"/>
              </w:numPr>
              <w:tabs>
                <w:tab w:val="left" w:pos="896"/>
                <w:tab w:val="left" w:pos="897"/>
                <w:tab w:val="left" w:pos="3175"/>
              </w:tabs>
              <w:spacing w:line="255" w:lineRule="exact"/>
              <w:rPr>
                <w:i/>
                <w:sz w:val="24"/>
              </w:rPr>
            </w:pPr>
            <w:r w:rsidRPr="00D26F12">
              <w:rPr>
                <w:i/>
                <w:sz w:val="24"/>
              </w:rPr>
              <w:t>Устанавливать</w:t>
            </w:r>
            <w:r w:rsidRPr="00D26F12">
              <w:rPr>
                <w:i/>
                <w:sz w:val="24"/>
              </w:rPr>
              <w:tab/>
              <w:t>смысловую и</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spacing w:line="256" w:lineRule="exact"/>
              <w:ind w:left="7"/>
              <w:jc w:val="center"/>
              <w:rPr>
                <w:b/>
                <w:sz w:val="24"/>
              </w:rPr>
            </w:pPr>
            <w:r w:rsidRPr="00D26F12">
              <w:rPr>
                <w:b/>
                <w:sz w:val="24"/>
              </w:rPr>
              <w:t>а</w:t>
            </w: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слова на морфемы на основе</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структурную связь однокоренных слов;</w:t>
            </w:r>
          </w:p>
        </w:tc>
      </w:tr>
      <w:tr w:rsidR="00D26F12" w:rsidRPr="00D26F12" w:rsidTr="00B14BF1">
        <w:trPr>
          <w:trHeight w:val="273"/>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4" w:lineRule="exact"/>
              <w:ind w:left="108"/>
              <w:rPr>
                <w:sz w:val="24"/>
              </w:rPr>
            </w:pPr>
            <w:r w:rsidRPr="00D26F12">
              <w:rPr>
                <w:sz w:val="24"/>
              </w:rPr>
              <w:t>смыслового, грамматического</w:t>
            </w:r>
            <w:r w:rsidRPr="00D26F12">
              <w:rPr>
                <w:spacing w:val="55"/>
                <w:sz w:val="24"/>
              </w:rPr>
              <w:t xml:space="preserve"> </w:t>
            </w:r>
            <w:r w:rsidRPr="00D26F12">
              <w:rPr>
                <w:sz w:val="24"/>
              </w:rPr>
              <w:t>и</w:t>
            </w:r>
          </w:p>
        </w:tc>
        <w:tc>
          <w:tcPr>
            <w:tcW w:w="4538" w:type="dxa"/>
            <w:tcBorders>
              <w:top w:val="nil"/>
              <w:bottom w:val="nil"/>
            </w:tcBorders>
          </w:tcPr>
          <w:p w:rsidR="00A73FF3" w:rsidRPr="00D26F12" w:rsidRDefault="00A73FF3" w:rsidP="00B14BF1">
            <w:pPr>
              <w:pStyle w:val="TableParagraph"/>
              <w:numPr>
                <w:ilvl w:val="0"/>
                <w:numId w:val="358"/>
              </w:numPr>
              <w:tabs>
                <w:tab w:val="left" w:pos="251"/>
              </w:tabs>
              <w:spacing w:line="254" w:lineRule="exact"/>
              <w:rPr>
                <w:i/>
                <w:sz w:val="24"/>
              </w:rPr>
            </w:pPr>
            <w:r w:rsidRPr="00D26F12">
              <w:rPr>
                <w:i/>
                <w:sz w:val="24"/>
              </w:rPr>
              <w:t>извлекать необходимую информацию</w:t>
            </w:r>
            <w:r w:rsidRPr="00D26F12">
              <w:rPr>
                <w:i/>
                <w:spacing w:val="42"/>
                <w:sz w:val="24"/>
              </w:rPr>
              <w:t xml:space="preserve"> </w:t>
            </w:r>
            <w:r w:rsidRPr="00D26F12">
              <w:rPr>
                <w:i/>
                <w:sz w:val="24"/>
              </w:rPr>
              <w:t>из</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720"/>
              </w:tabs>
              <w:spacing w:line="256" w:lineRule="exact"/>
              <w:ind w:left="108"/>
              <w:rPr>
                <w:sz w:val="24"/>
              </w:rPr>
            </w:pPr>
            <w:r w:rsidRPr="00D26F12">
              <w:rPr>
                <w:sz w:val="24"/>
              </w:rPr>
              <w:t>словообразовательного</w:t>
            </w:r>
            <w:r w:rsidRPr="00D26F12">
              <w:rPr>
                <w:sz w:val="24"/>
              </w:rPr>
              <w:tab/>
              <w:t>анализа;</w:t>
            </w:r>
          </w:p>
        </w:tc>
        <w:tc>
          <w:tcPr>
            <w:tcW w:w="4538" w:type="dxa"/>
            <w:tcBorders>
              <w:top w:val="nil"/>
              <w:bottom w:val="nil"/>
            </w:tcBorders>
          </w:tcPr>
          <w:p w:rsidR="00A73FF3" w:rsidRPr="00D26F12" w:rsidRDefault="00A73FF3" w:rsidP="00B14BF1">
            <w:pPr>
              <w:pStyle w:val="TableParagraph"/>
              <w:tabs>
                <w:tab w:val="left" w:pos="4308"/>
              </w:tabs>
              <w:spacing w:line="256" w:lineRule="exact"/>
              <w:ind w:left="106"/>
              <w:rPr>
                <w:i/>
                <w:sz w:val="24"/>
              </w:rPr>
            </w:pPr>
            <w:r w:rsidRPr="00D26F12">
              <w:rPr>
                <w:i/>
                <w:sz w:val="24"/>
              </w:rPr>
              <w:t>морфемных, словообразовательных</w:t>
            </w:r>
            <w:r w:rsidRPr="00D26F12">
              <w:rPr>
                <w:i/>
                <w:sz w:val="24"/>
              </w:rPr>
              <w:tab/>
              <w:t>и</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355"/>
              </w:tabs>
              <w:spacing w:line="256" w:lineRule="exact"/>
              <w:ind w:left="108"/>
              <w:rPr>
                <w:sz w:val="24"/>
              </w:rPr>
            </w:pPr>
            <w:r w:rsidRPr="00D26F12">
              <w:rPr>
                <w:sz w:val="24"/>
              </w:rPr>
              <w:t>характеризовать</w:t>
            </w:r>
            <w:r w:rsidRPr="00D26F12">
              <w:rPr>
                <w:sz w:val="24"/>
              </w:rPr>
              <w:tab/>
              <w:t>морфемный</w:t>
            </w:r>
          </w:p>
        </w:tc>
        <w:tc>
          <w:tcPr>
            <w:tcW w:w="4538" w:type="dxa"/>
            <w:tcBorders>
              <w:top w:val="nil"/>
              <w:bottom w:val="nil"/>
            </w:tcBorders>
          </w:tcPr>
          <w:p w:rsidR="00A73FF3" w:rsidRPr="00D26F12" w:rsidRDefault="00A73FF3" w:rsidP="00B14BF1">
            <w:pPr>
              <w:pStyle w:val="TableParagraph"/>
              <w:tabs>
                <w:tab w:val="left" w:pos="2645"/>
                <w:tab w:val="left" w:pos="4308"/>
              </w:tabs>
              <w:spacing w:line="256" w:lineRule="exact"/>
              <w:ind w:left="106"/>
              <w:rPr>
                <w:i/>
                <w:sz w:val="24"/>
              </w:rPr>
            </w:pPr>
            <w:r w:rsidRPr="00D26F12">
              <w:rPr>
                <w:i/>
                <w:sz w:val="24"/>
              </w:rPr>
              <w:t>этимологических</w:t>
            </w:r>
            <w:r w:rsidRPr="00D26F12">
              <w:rPr>
                <w:i/>
                <w:sz w:val="24"/>
              </w:rPr>
              <w:tab/>
              <w:t>словарей</w:t>
            </w:r>
            <w:r w:rsidRPr="00D26F12">
              <w:rPr>
                <w:i/>
                <w:sz w:val="24"/>
              </w:rPr>
              <w:tab/>
              <w:t>и</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398"/>
                <w:tab w:val="left" w:pos="2660"/>
              </w:tabs>
              <w:spacing w:line="256" w:lineRule="exact"/>
              <w:ind w:left="108"/>
              <w:rPr>
                <w:sz w:val="24"/>
              </w:rPr>
            </w:pPr>
            <w:r w:rsidRPr="00D26F12">
              <w:rPr>
                <w:sz w:val="24"/>
              </w:rPr>
              <w:t>состав</w:t>
            </w:r>
            <w:r w:rsidRPr="00D26F12">
              <w:rPr>
                <w:sz w:val="24"/>
              </w:rPr>
              <w:tab/>
              <w:t>слова,</w:t>
            </w:r>
            <w:r w:rsidRPr="00D26F12">
              <w:rPr>
                <w:sz w:val="24"/>
              </w:rPr>
              <w:tab/>
              <w:t>уточнять</w:t>
            </w:r>
          </w:p>
        </w:tc>
        <w:tc>
          <w:tcPr>
            <w:tcW w:w="4538" w:type="dxa"/>
            <w:tcBorders>
              <w:top w:val="nil"/>
              <w:bottom w:val="nil"/>
            </w:tcBorders>
          </w:tcPr>
          <w:p w:rsidR="00A73FF3" w:rsidRPr="00D26F12" w:rsidRDefault="00A73FF3" w:rsidP="00B14BF1">
            <w:pPr>
              <w:pStyle w:val="TableParagraph"/>
              <w:tabs>
                <w:tab w:val="left" w:pos="2138"/>
                <w:tab w:val="left" w:pos="2836"/>
                <w:tab w:val="left" w:pos="3875"/>
              </w:tabs>
              <w:spacing w:line="256" w:lineRule="exact"/>
              <w:ind w:left="106"/>
              <w:rPr>
                <w:i/>
                <w:sz w:val="24"/>
              </w:rPr>
            </w:pPr>
            <w:r w:rsidRPr="00D26F12">
              <w:rPr>
                <w:i/>
                <w:sz w:val="24"/>
              </w:rPr>
              <w:t>справочников,</w:t>
            </w:r>
            <w:r w:rsidRPr="00D26F12">
              <w:rPr>
                <w:i/>
                <w:sz w:val="24"/>
              </w:rPr>
              <w:tab/>
              <w:t>в</w:t>
            </w:r>
            <w:r w:rsidRPr="00D26F12">
              <w:rPr>
                <w:i/>
                <w:sz w:val="24"/>
              </w:rPr>
              <w:tab/>
              <w:t>том</w:t>
            </w:r>
            <w:r w:rsidRPr="00D26F12">
              <w:rPr>
                <w:i/>
                <w:sz w:val="24"/>
              </w:rPr>
              <w:tab/>
              <w:t>числе</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568"/>
                <w:tab w:val="left" w:pos="2697"/>
                <w:tab w:val="left" w:pos="3470"/>
              </w:tabs>
              <w:spacing w:line="256" w:lineRule="exact"/>
              <w:ind w:left="108"/>
              <w:rPr>
                <w:sz w:val="24"/>
              </w:rPr>
            </w:pPr>
            <w:r w:rsidRPr="00D26F12">
              <w:rPr>
                <w:sz w:val="24"/>
              </w:rPr>
              <w:t>лексическое</w:t>
            </w:r>
            <w:r w:rsidRPr="00D26F12">
              <w:rPr>
                <w:sz w:val="24"/>
              </w:rPr>
              <w:tab/>
              <w:t>значение</w:t>
            </w:r>
            <w:r w:rsidRPr="00D26F12">
              <w:rPr>
                <w:sz w:val="24"/>
              </w:rPr>
              <w:tab/>
              <w:t>слова</w:t>
            </w:r>
            <w:r w:rsidRPr="00D26F12">
              <w:rPr>
                <w:sz w:val="24"/>
              </w:rPr>
              <w:tab/>
              <w:t>с</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мультимедийных.</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163"/>
                <w:tab w:val="left" w:pos="1714"/>
                <w:tab w:val="left" w:pos="2355"/>
              </w:tabs>
              <w:spacing w:line="256" w:lineRule="exact"/>
              <w:ind w:left="108"/>
              <w:rPr>
                <w:sz w:val="24"/>
              </w:rPr>
            </w:pPr>
            <w:r w:rsidRPr="00D26F12">
              <w:rPr>
                <w:sz w:val="24"/>
              </w:rPr>
              <w:t>опорой</w:t>
            </w:r>
            <w:r w:rsidRPr="00D26F12">
              <w:rPr>
                <w:sz w:val="24"/>
              </w:rPr>
              <w:tab/>
              <w:t>на</w:t>
            </w:r>
            <w:r w:rsidRPr="00D26F12">
              <w:rPr>
                <w:sz w:val="24"/>
              </w:rPr>
              <w:tab/>
              <w:t>его</w:t>
            </w:r>
            <w:r w:rsidRPr="00D26F12">
              <w:rPr>
                <w:sz w:val="24"/>
              </w:rPr>
              <w:tab/>
              <w:t>морфемный</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состав; проводить морфемный 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060"/>
                <w:tab w:val="left" w:pos="3053"/>
              </w:tabs>
              <w:spacing w:line="256" w:lineRule="exact"/>
              <w:ind w:left="108"/>
              <w:rPr>
                <w:sz w:val="24"/>
              </w:rPr>
            </w:pPr>
            <w:r w:rsidRPr="00D26F12">
              <w:rPr>
                <w:sz w:val="24"/>
              </w:rPr>
              <w:t>Словообразовательный анализ слов;</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применять знания и умения по</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морфемике и словообразованию</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498"/>
                <w:tab w:val="left" w:pos="1707"/>
                <w:tab w:val="left" w:pos="3469"/>
              </w:tabs>
              <w:spacing w:line="256" w:lineRule="exact"/>
              <w:ind w:left="108"/>
              <w:rPr>
                <w:sz w:val="24"/>
              </w:rPr>
            </w:pPr>
            <w:r w:rsidRPr="00D26F12">
              <w:rPr>
                <w:sz w:val="24"/>
              </w:rPr>
              <w:t>в</w:t>
            </w:r>
            <w:r w:rsidRPr="00D26F12">
              <w:rPr>
                <w:sz w:val="24"/>
              </w:rPr>
              <w:tab/>
              <w:t>практике</w:t>
            </w:r>
            <w:r w:rsidRPr="00D26F12">
              <w:rPr>
                <w:sz w:val="24"/>
              </w:rPr>
              <w:tab/>
              <w:t>правописания,</w:t>
            </w:r>
            <w:r w:rsidRPr="00D26F12">
              <w:rPr>
                <w:sz w:val="24"/>
              </w:rPr>
              <w:tab/>
              <w:t>а</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352"/>
                <w:tab w:val="left" w:pos="2377"/>
              </w:tabs>
              <w:spacing w:line="256" w:lineRule="exact"/>
              <w:ind w:left="108"/>
              <w:rPr>
                <w:sz w:val="24"/>
              </w:rPr>
            </w:pPr>
            <w:r w:rsidRPr="00D26F12">
              <w:rPr>
                <w:sz w:val="24"/>
              </w:rPr>
              <w:t>также</w:t>
            </w:r>
            <w:r w:rsidRPr="00D26F12">
              <w:rPr>
                <w:sz w:val="24"/>
              </w:rPr>
              <w:tab/>
              <w:t>при</w:t>
            </w:r>
            <w:r w:rsidRPr="00D26F12">
              <w:rPr>
                <w:sz w:val="24"/>
              </w:rPr>
              <w:tab/>
              <w:t>проведении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грамматического и лексического</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418" w:type="dxa"/>
            <w:tcBorders>
              <w:top w:val="nil"/>
            </w:tcBorders>
          </w:tcPr>
          <w:p w:rsidR="00A73FF3" w:rsidRPr="00D26F12" w:rsidRDefault="00A73FF3" w:rsidP="00B14BF1">
            <w:pPr>
              <w:pStyle w:val="TableParagraph"/>
              <w:rPr>
                <w:sz w:val="20"/>
              </w:rPr>
            </w:pPr>
          </w:p>
        </w:tc>
        <w:tc>
          <w:tcPr>
            <w:tcW w:w="3689" w:type="dxa"/>
            <w:tcBorders>
              <w:top w:val="nil"/>
            </w:tcBorders>
          </w:tcPr>
          <w:p w:rsidR="00A73FF3" w:rsidRPr="00D26F12" w:rsidRDefault="00A73FF3" w:rsidP="00B14BF1">
            <w:pPr>
              <w:pStyle w:val="TableParagraph"/>
              <w:spacing w:line="259" w:lineRule="exact"/>
              <w:ind w:left="108"/>
              <w:rPr>
                <w:sz w:val="24"/>
              </w:rPr>
            </w:pPr>
            <w:r w:rsidRPr="00D26F12">
              <w:rPr>
                <w:sz w:val="24"/>
              </w:rPr>
              <w:t>анализа слов.</w:t>
            </w:r>
          </w:p>
        </w:tc>
        <w:tc>
          <w:tcPr>
            <w:tcW w:w="4538" w:type="dxa"/>
            <w:tcBorders>
              <w:top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bottom w:val="nil"/>
            </w:tcBorders>
          </w:tcPr>
          <w:p w:rsidR="00A73FF3" w:rsidRPr="00D26F12" w:rsidRDefault="00A73FF3" w:rsidP="00B14BF1">
            <w:pPr>
              <w:pStyle w:val="TableParagraph"/>
              <w:spacing w:line="255" w:lineRule="exact"/>
              <w:ind w:left="91" w:right="83"/>
              <w:jc w:val="center"/>
              <w:rPr>
                <w:b/>
                <w:sz w:val="24"/>
              </w:rPr>
            </w:pPr>
            <w:r w:rsidRPr="00D26F12">
              <w:rPr>
                <w:b/>
                <w:sz w:val="24"/>
              </w:rPr>
              <w:t>Морфолог</w:t>
            </w:r>
          </w:p>
        </w:tc>
        <w:tc>
          <w:tcPr>
            <w:tcW w:w="3689" w:type="dxa"/>
            <w:tcBorders>
              <w:bottom w:val="nil"/>
            </w:tcBorders>
          </w:tcPr>
          <w:p w:rsidR="00A73FF3" w:rsidRPr="00D26F12" w:rsidRDefault="00A73FF3" w:rsidP="00B14BF1">
            <w:pPr>
              <w:pStyle w:val="TableParagraph"/>
              <w:spacing w:line="255" w:lineRule="exact"/>
              <w:ind w:left="108"/>
              <w:rPr>
                <w:sz w:val="24"/>
                <w:lang w:val="ru-RU"/>
              </w:rPr>
            </w:pPr>
            <w:r w:rsidRPr="00D26F12">
              <w:rPr>
                <w:sz w:val="24"/>
                <w:lang w:val="ru-RU"/>
              </w:rPr>
              <w:t>Различать части речи; знать</w:t>
            </w:r>
            <w:r w:rsidRPr="00D26F12">
              <w:rPr>
                <w:spacing w:val="53"/>
                <w:sz w:val="24"/>
                <w:lang w:val="ru-RU"/>
              </w:rPr>
              <w:t xml:space="preserve"> </w:t>
            </w:r>
            <w:r w:rsidRPr="00D26F12">
              <w:rPr>
                <w:sz w:val="24"/>
                <w:lang w:val="ru-RU"/>
              </w:rPr>
              <w:t>и</w:t>
            </w:r>
          </w:p>
        </w:tc>
        <w:tc>
          <w:tcPr>
            <w:tcW w:w="4538" w:type="dxa"/>
            <w:tcBorders>
              <w:bottom w:val="nil"/>
            </w:tcBorders>
          </w:tcPr>
          <w:p w:rsidR="00A73FF3" w:rsidRPr="00D26F12" w:rsidRDefault="00A73FF3" w:rsidP="00B14BF1">
            <w:pPr>
              <w:pStyle w:val="TableParagraph"/>
              <w:numPr>
                <w:ilvl w:val="0"/>
                <w:numId w:val="357"/>
              </w:numPr>
              <w:tabs>
                <w:tab w:val="left" w:pos="251"/>
              </w:tabs>
              <w:spacing w:line="255" w:lineRule="exact"/>
              <w:rPr>
                <w:i/>
                <w:sz w:val="24"/>
              </w:rPr>
            </w:pPr>
            <w:r w:rsidRPr="00D26F12">
              <w:rPr>
                <w:i/>
                <w:sz w:val="24"/>
              </w:rPr>
              <w:t>Различать грамматические</w:t>
            </w:r>
            <w:r w:rsidRPr="00D26F12">
              <w:rPr>
                <w:i/>
                <w:spacing w:val="-3"/>
                <w:sz w:val="24"/>
              </w:rPr>
              <w:t xml:space="preserve"> </w:t>
            </w:r>
            <w:r w:rsidRPr="00D26F12">
              <w:rPr>
                <w:i/>
                <w:sz w:val="24"/>
              </w:rPr>
              <w:t>омонимы.</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spacing w:line="256" w:lineRule="exact"/>
              <w:ind w:left="91" w:right="83"/>
              <w:jc w:val="center"/>
              <w:rPr>
                <w:b/>
                <w:sz w:val="24"/>
              </w:rPr>
            </w:pPr>
            <w:r w:rsidRPr="00D26F12">
              <w:rPr>
                <w:b/>
                <w:sz w:val="24"/>
              </w:rPr>
              <w:t>ия</w:t>
            </w:r>
          </w:p>
        </w:tc>
        <w:tc>
          <w:tcPr>
            <w:tcW w:w="3689" w:type="dxa"/>
            <w:tcBorders>
              <w:top w:val="nil"/>
              <w:bottom w:val="nil"/>
            </w:tcBorders>
          </w:tcPr>
          <w:p w:rsidR="00A73FF3" w:rsidRPr="00D26F12" w:rsidRDefault="00A73FF3" w:rsidP="00B14BF1">
            <w:pPr>
              <w:pStyle w:val="TableParagraph"/>
              <w:tabs>
                <w:tab w:val="left" w:pos="2546"/>
              </w:tabs>
              <w:spacing w:line="256" w:lineRule="exact"/>
              <w:ind w:left="108"/>
              <w:rPr>
                <w:sz w:val="24"/>
              </w:rPr>
            </w:pPr>
            <w:r w:rsidRPr="00D26F12">
              <w:rPr>
                <w:sz w:val="24"/>
              </w:rPr>
              <w:t>верно</w:t>
            </w:r>
            <w:r w:rsidRPr="00D26F12">
              <w:rPr>
                <w:sz w:val="24"/>
              </w:rPr>
              <w:tab/>
              <w:t>указывать</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3"/>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626"/>
              </w:tabs>
              <w:spacing w:line="254" w:lineRule="exact"/>
              <w:ind w:left="108"/>
              <w:rPr>
                <w:sz w:val="24"/>
              </w:rPr>
            </w:pPr>
            <w:r w:rsidRPr="00D26F12">
              <w:rPr>
                <w:sz w:val="24"/>
              </w:rPr>
              <w:t>морфологические</w:t>
            </w:r>
            <w:r w:rsidRPr="00D26F12">
              <w:rPr>
                <w:sz w:val="24"/>
              </w:rPr>
              <w:tab/>
              <w:t>признаки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367"/>
                <w:tab w:val="left" w:pos="2187"/>
              </w:tabs>
              <w:spacing w:line="256" w:lineRule="exact"/>
              <w:ind w:left="108"/>
              <w:rPr>
                <w:sz w:val="24"/>
              </w:rPr>
            </w:pPr>
            <w:r w:rsidRPr="00D26F12">
              <w:rPr>
                <w:sz w:val="24"/>
              </w:rPr>
              <w:t>глаголов, имѐн существительных,</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001"/>
                <w:tab w:val="left" w:pos="3236"/>
              </w:tabs>
              <w:spacing w:line="256" w:lineRule="exact"/>
              <w:ind w:left="108"/>
              <w:rPr>
                <w:sz w:val="24"/>
              </w:rPr>
            </w:pPr>
            <w:r w:rsidRPr="00D26F12">
              <w:rPr>
                <w:sz w:val="24"/>
              </w:rPr>
              <w:t>прилагательных;</w:t>
            </w:r>
            <w:r w:rsidRPr="00D26F12">
              <w:rPr>
                <w:sz w:val="24"/>
              </w:rPr>
              <w:tab/>
              <w:t>знать,</w:t>
            </w:r>
            <w:r w:rsidRPr="00D26F12">
              <w:rPr>
                <w:sz w:val="24"/>
              </w:rPr>
              <w:tab/>
              <w:t>как</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601"/>
                <w:tab w:val="left" w:pos="2206"/>
                <w:tab w:val="left" w:pos="3043"/>
              </w:tabs>
              <w:spacing w:line="256" w:lineRule="exact"/>
              <w:ind w:left="108"/>
              <w:rPr>
                <w:sz w:val="24"/>
              </w:rPr>
            </w:pPr>
            <w:r w:rsidRPr="00D26F12">
              <w:rPr>
                <w:sz w:val="24"/>
              </w:rPr>
              <w:t>изменяются</w:t>
            </w:r>
            <w:r w:rsidRPr="00D26F12">
              <w:rPr>
                <w:sz w:val="24"/>
              </w:rPr>
              <w:tab/>
              <w:t>эти</w:t>
            </w:r>
            <w:r w:rsidRPr="00D26F12">
              <w:rPr>
                <w:sz w:val="24"/>
              </w:rPr>
              <w:tab/>
              <w:t>части</w:t>
            </w:r>
            <w:r w:rsidRPr="00D26F12">
              <w:rPr>
                <w:sz w:val="24"/>
              </w:rPr>
              <w:tab/>
              <w:t>речи,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177"/>
                <w:tab w:val="left" w:pos="2633"/>
              </w:tabs>
              <w:spacing w:line="256" w:lineRule="exact"/>
              <w:ind w:left="108"/>
              <w:rPr>
                <w:sz w:val="24"/>
              </w:rPr>
            </w:pPr>
            <w:r w:rsidRPr="00D26F12">
              <w:rPr>
                <w:sz w:val="24"/>
              </w:rPr>
              <w:t>уметь</w:t>
            </w:r>
            <w:r w:rsidRPr="00D26F12">
              <w:rPr>
                <w:sz w:val="24"/>
              </w:rPr>
              <w:tab/>
              <w:t>склонять,</w:t>
            </w:r>
            <w:r w:rsidRPr="00D26F12">
              <w:rPr>
                <w:sz w:val="24"/>
              </w:rPr>
              <w:tab/>
              <w:t>спрягать,</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образовывать формы наклонения</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418" w:type="dxa"/>
            <w:tcBorders>
              <w:top w:val="nil"/>
            </w:tcBorders>
          </w:tcPr>
          <w:p w:rsidR="00A73FF3" w:rsidRPr="00D26F12" w:rsidRDefault="00A73FF3" w:rsidP="00B14BF1">
            <w:pPr>
              <w:pStyle w:val="TableParagraph"/>
              <w:rPr>
                <w:sz w:val="20"/>
              </w:rPr>
            </w:pPr>
          </w:p>
        </w:tc>
        <w:tc>
          <w:tcPr>
            <w:tcW w:w="3689" w:type="dxa"/>
            <w:tcBorders>
              <w:top w:val="nil"/>
            </w:tcBorders>
          </w:tcPr>
          <w:p w:rsidR="00A73FF3" w:rsidRPr="00D26F12" w:rsidRDefault="00A73FF3" w:rsidP="00B14BF1">
            <w:pPr>
              <w:pStyle w:val="TableParagraph"/>
              <w:spacing w:line="259" w:lineRule="exact"/>
              <w:ind w:left="108"/>
              <w:rPr>
                <w:sz w:val="24"/>
              </w:rPr>
            </w:pPr>
            <w:r w:rsidRPr="00D26F12">
              <w:rPr>
                <w:sz w:val="24"/>
              </w:rPr>
              <w:t>и др.</w:t>
            </w:r>
          </w:p>
        </w:tc>
        <w:tc>
          <w:tcPr>
            <w:tcW w:w="4538" w:type="dxa"/>
            <w:tcBorders>
              <w:top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bottom w:val="nil"/>
            </w:tcBorders>
          </w:tcPr>
          <w:p w:rsidR="00A73FF3" w:rsidRPr="00D26F12" w:rsidRDefault="00A73FF3" w:rsidP="00B14BF1">
            <w:pPr>
              <w:pStyle w:val="TableParagraph"/>
              <w:spacing w:line="255" w:lineRule="exact"/>
              <w:ind w:left="91" w:right="82"/>
              <w:jc w:val="center"/>
              <w:rPr>
                <w:b/>
                <w:sz w:val="24"/>
              </w:rPr>
            </w:pPr>
            <w:r w:rsidRPr="00D26F12">
              <w:rPr>
                <w:b/>
                <w:sz w:val="24"/>
              </w:rPr>
              <w:t>Орфограф</w:t>
            </w:r>
          </w:p>
        </w:tc>
        <w:tc>
          <w:tcPr>
            <w:tcW w:w="3689" w:type="dxa"/>
            <w:tcBorders>
              <w:bottom w:val="nil"/>
            </w:tcBorders>
          </w:tcPr>
          <w:p w:rsidR="00A73FF3" w:rsidRPr="00D26F12" w:rsidRDefault="00A73FF3" w:rsidP="00B14BF1">
            <w:pPr>
              <w:pStyle w:val="TableParagraph"/>
              <w:spacing w:line="255" w:lineRule="exact"/>
              <w:ind w:left="108"/>
              <w:rPr>
                <w:sz w:val="24"/>
              </w:rPr>
            </w:pPr>
            <w:r w:rsidRPr="00D26F12">
              <w:rPr>
                <w:sz w:val="24"/>
              </w:rPr>
              <w:t>Замечать орфограммы корня и</w:t>
            </w:r>
          </w:p>
        </w:tc>
        <w:tc>
          <w:tcPr>
            <w:tcW w:w="4538" w:type="dxa"/>
            <w:tcBorders>
              <w:bottom w:val="nil"/>
            </w:tcBorders>
          </w:tcPr>
          <w:p w:rsidR="00A73FF3" w:rsidRPr="00D26F12" w:rsidRDefault="00A73FF3" w:rsidP="00B14BF1">
            <w:pPr>
              <w:pStyle w:val="TableParagraph"/>
              <w:numPr>
                <w:ilvl w:val="0"/>
                <w:numId w:val="356"/>
              </w:numPr>
              <w:tabs>
                <w:tab w:val="left" w:pos="251"/>
              </w:tabs>
              <w:spacing w:line="255" w:lineRule="exact"/>
              <w:rPr>
                <w:i/>
                <w:sz w:val="24"/>
              </w:rPr>
            </w:pPr>
            <w:r w:rsidRPr="00D26F12">
              <w:rPr>
                <w:i/>
                <w:sz w:val="24"/>
              </w:rPr>
              <w:t>Демонстрировать роль орфографии</w:t>
            </w:r>
            <w:r w:rsidRPr="00D26F12">
              <w:rPr>
                <w:i/>
                <w:spacing w:val="1"/>
                <w:sz w:val="24"/>
              </w:rPr>
              <w:t xml:space="preserve"> </w:t>
            </w:r>
            <w:r w:rsidRPr="00D26F12">
              <w:rPr>
                <w:i/>
                <w:sz w:val="24"/>
              </w:rPr>
              <w:t>в</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spacing w:line="256" w:lineRule="exact"/>
              <w:ind w:left="91" w:right="83"/>
              <w:jc w:val="center"/>
              <w:rPr>
                <w:b/>
                <w:sz w:val="24"/>
              </w:rPr>
            </w:pPr>
            <w:r w:rsidRPr="00D26F12">
              <w:rPr>
                <w:b/>
                <w:sz w:val="24"/>
              </w:rPr>
              <w:t>ия</w:t>
            </w:r>
          </w:p>
        </w:tc>
        <w:tc>
          <w:tcPr>
            <w:tcW w:w="3689" w:type="dxa"/>
            <w:tcBorders>
              <w:top w:val="nil"/>
              <w:bottom w:val="nil"/>
            </w:tcBorders>
          </w:tcPr>
          <w:p w:rsidR="00A73FF3" w:rsidRPr="00D26F12" w:rsidRDefault="00A73FF3" w:rsidP="00B14BF1">
            <w:pPr>
              <w:pStyle w:val="TableParagraph"/>
              <w:tabs>
                <w:tab w:val="left" w:pos="2271"/>
                <w:tab w:val="left" w:pos="2794"/>
              </w:tabs>
              <w:spacing w:line="256" w:lineRule="exact"/>
              <w:ind w:left="108"/>
              <w:rPr>
                <w:sz w:val="24"/>
              </w:rPr>
            </w:pPr>
            <w:r w:rsidRPr="00D26F12">
              <w:rPr>
                <w:sz w:val="24"/>
              </w:rPr>
              <w:t>дифференцировать</w:t>
            </w:r>
            <w:r w:rsidRPr="00D26F12">
              <w:rPr>
                <w:sz w:val="24"/>
              </w:rPr>
              <w:tab/>
              <w:t>их;</w:t>
            </w:r>
            <w:r w:rsidRPr="00D26F12">
              <w:rPr>
                <w:sz w:val="24"/>
              </w:rPr>
              <w:tab/>
              <w:t>владеть</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передаче смысловой стороны речи;</w:t>
            </w:r>
          </w:p>
        </w:tc>
      </w:tr>
      <w:tr w:rsidR="00D26F12" w:rsidRPr="00D26F12" w:rsidTr="00B14BF1">
        <w:trPr>
          <w:trHeight w:val="273"/>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633"/>
                <w:tab w:val="left" w:pos="3343"/>
              </w:tabs>
              <w:spacing w:line="254" w:lineRule="exact"/>
              <w:ind w:left="108"/>
              <w:rPr>
                <w:sz w:val="24"/>
              </w:rPr>
            </w:pPr>
            <w:r w:rsidRPr="00D26F12">
              <w:rPr>
                <w:sz w:val="24"/>
              </w:rPr>
              <w:t>правилами</w:t>
            </w:r>
            <w:r w:rsidRPr="00D26F12">
              <w:rPr>
                <w:sz w:val="24"/>
              </w:rPr>
              <w:tab/>
              <w:t>обозначения</w:t>
            </w:r>
            <w:r w:rsidRPr="00D26F12">
              <w:rPr>
                <w:sz w:val="24"/>
              </w:rPr>
              <w:tab/>
              <w:t>на</w:t>
            </w:r>
          </w:p>
        </w:tc>
        <w:tc>
          <w:tcPr>
            <w:tcW w:w="4538" w:type="dxa"/>
            <w:tcBorders>
              <w:top w:val="nil"/>
              <w:bottom w:val="nil"/>
            </w:tcBorders>
          </w:tcPr>
          <w:p w:rsidR="00A73FF3" w:rsidRPr="00D26F12" w:rsidRDefault="00A73FF3" w:rsidP="00B14BF1">
            <w:pPr>
              <w:pStyle w:val="TableParagraph"/>
              <w:numPr>
                <w:ilvl w:val="0"/>
                <w:numId w:val="355"/>
              </w:numPr>
              <w:tabs>
                <w:tab w:val="left" w:pos="251"/>
              </w:tabs>
              <w:spacing w:line="254" w:lineRule="exact"/>
              <w:rPr>
                <w:i/>
                <w:sz w:val="24"/>
              </w:rPr>
            </w:pPr>
            <w:r w:rsidRPr="00D26F12">
              <w:rPr>
                <w:i/>
                <w:sz w:val="24"/>
              </w:rPr>
              <w:t>извлекать необходимую информацию</w:t>
            </w:r>
            <w:r w:rsidRPr="00D26F12">
              <w:rPr>
                <w:i/>
                <w:spacing w:val="43"/>
                <w:sz w:val="24"/>
              </w:rPr>
              <w:t xml:space="preserve"> </w:t>
            </w:r>
            <w:r w:rsidRPr="00D26F12">
              <w:rPr>
                <w:i/>
                <w:sz w:val="24"/>
              </w:rPr>
              <w:t>из</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466"/>
                <w:tab w:val="left" w:pos="3450"/>
              </w:tabs>
              <w:spacing w:line="256" w:lineRule="exact"/>
              <w:ind w:left="108"/>
              <w:rPr>
                <w:sz w:val="24"/>
              </w:rPr>
            </w:pPr>
            <w:r w:rsidRPr="00D26F12">
              <w:rPr>
                <w:sz w:val="24"/>
              </w:rPr>
              <w:t>письме</w:t>
            </w:r>
            <w:r w:rsidRPr="00D26F12">
              <w:rPr>
                <w:sz w:val="24"/>
              </w:rPr>
              <w:tab/>
              <w:t>проверяемых</w:t>
            </w:r>
            <w:r w:rsidRPr="00D26F12">
              <w:rPr>
                <w:sz w:val="24"/>
              </w:rPr>
              <w:tab/>
              <w:t>и</w:t>
            </w:r>
          </w:p>
        </w:tc>
        <w:tc>
          <w:tcPr>
            <w:tcW w:w="4538" w:type="dxa"/>
            <w:tcBorders>
              <w:top w:val="nil"/>
              <w:bottom w:val="nil"/>
            </w:tcBorders>
          </w:tcPr>
          <w:p w:rsidR="00A73FF3" w:rsidRPr="00D26F12" w:rsidRDefault="00A73FF3" w:rsidP="00B14BF1">
            <w:pPr>
              <w:pStyle w:val="TableParagraph"/>
              <w:tabs>
                <w:tab w:val="left" w:pos="2608"/>
              </w:tabs>
              <w:spacing w:line="256" w:lineRule="exact"/>
              <w:ind w:left="106"/>
              <w:rPr>
                <w:i/>
                <w:sz w:val="24"/>
              </w:rPr>
            </w:pPr>
            <w:r w:rsidRPr="00D26F12">
              <w:rPr>
                <w:i/>
                <w:sz w:val="24"/>
              </w:rPr>
              <w:t>мультимедийных</w:t>
            </w:r>
            <w:r w:rsidRPr="00D26F12">
              <w:rPr>
                <w:i/>
                <w:sz w:val="24"/>
              </w:rPr>
              <w:tab/>
              <w:t>орфографических</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931"/>
              </w:tabs>
              <w:spacing w:line="256" w:lineRule="exact"/>
              <w:ind w:left="108"/>
              <w:rPr>
                <w:sz w:val="24"/>
              </w:rPr>
            </w:pPr>
            <w:r w:rsidRPr="00D26F12">
              <w:rPr>
                <w:sz w:val="24"/>
              </w:rPr>
              <w:t>непроверяемых</w:t>
            </w:r>
            <w:r w:rsidRPr="00D26F12">
              <w:rPr>
                <w:sz w:val="24"/>
              </w:rPr>
              <w:tab/>
              <w:t>произношением</w:t>
            </w:r>
          </w:p>
        </w:tc>
        <w:tc>
          <w:tcPr>
            <w:tcW w:w="4538" w:type="dxa"/>
            <w:tcBorders>
              <w:top w:val="nil"/>
              <w:bottom w:val="nil"/>
            </w:tcBorders>
          </w:tcPr>
          <w:p w:rsidR="00A73FF3" w:rsidRPr="00D26F12" w:rsidRDefault="00A73FF3" w:rsidP="00B14BF1">
            <w:pPr>
              <w:pStyle w:val="TableParagraph"/>
              <w:tabs>
                <w:tab w:val="left" w:pos="1565"/>
                <w:tab w:val="left" w:pos="2246"/>
                <w:tab w:val="left" w:pos="4186"/>
              </w:tabs>
              <w:spacing w:line="256" w:lineRule="exact"/>
              <w:ind w:left="106"/>
              <w:rPr>
                <w:i/>
                <w:sz w:val="24"/>
              </w:rPr>
            </w:pPr>
            <w:r w:rsidRPr="00D26F12">
              <w:rPr>
                <w:i/>
                <w:sz w:val="24"/>
              </w:rPr>
              <w:t>словарей</w:t>
            </w:r>
            <w:r w:rsidRPr="00D26F12">
              <w:rPr>
                <w:i/>
                <w:sz w:val="24"/>
              </w:rPr>
              <w:tab/>
              <w:t>и</w:t>
            </w:r>
            <w:r w:rsidRPr="00D26F12">
              <w:rPr>
                <w:i/>
                <w:sz w:val="24"/>
              </w:rPr>
              <w:tab/>
              <w:t>справочников</w:t>
            </w:r>
            <w:r w:rsidRPr="00D26F12">
              <w:rPr>
                <w:i/>
                <w:sz w:val="24"/>
              </w:rPr>
              <w:tab/>
              <w:t>по</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гласных и согласных; о—ѐ после</w:t>
            </w:r>
          </w:p>
        </w:tc>
        <w:tc>
          <w:tcPr>
            <w:tcW w:w="4538" w:type="dxa"/>
            <w:tcBorders>
              <w:top w:val="nil"/>
              <w:bottom w:val="nil"/>
            </w:tcBorders>
          </w:tcPr>
          <w:p w:rsidR="00A73FF3" w:rsidRPr="00D26F12" w:rsidRDefault="00A73FF3" w:rsidP="00B14BF1">
            <w:pPr>
              <w:pStyle w:val="TableParagraph"/>
              <w:tabs>
                <w:tab w:val="left" w:pos="2143"/>
                <w:tab w:val="left" w:pos="4045"/>
              </w:tabs>
              <w:spacing w:line="256" w:lineRule="exact"/>
              <w:ind w:left="106"/>
              <w:rPr>
                <w:i/>
                <w:sz w:val="24"/>
              </w:rPr>
            </w:pPr>
            <w:r w:rsidRPr="00D26F12">
              <w:rPr>
                <w:i/>
                <w:sz w:val="24"/>
              </w:rPr>
              <w:t>правописанию;</w:t>
            </w:r>
            <w:r w:rsidRPr="00D26F12">
              <w:rPr>
                <w:i/>
                <w:sz w:val="24"/>
              </w:rPr>
              <w:tab/>
              <w:t>использовать</w:t>
            </w:r>
            <w:r w:rsidRPr="00D26F12">
              <w:rPr>
                <w:i/>
                <w:sz w:val="24"/>
              </w:rPr>
              <w:tab/>
              <w:t>эту</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шипящих в корне, чередующихся</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информацию в процессе письма.</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а—о, е—и в корнях типа</w:t>
            </w:r>
            <w:r w:rsidRPr="00D26F12">
              <w:rPr>
                <w:spacing w:val="52"/>
                <w:sz w:val="24"/>
                <w:lang w:val="ru-RU"/>
              </w:rPr>
              <w:t xml:space="preserve"> </w:t>
            </w:r>
            <w:r w:rsidRPr="00D26F12">
              <w:rPr>
                <w:sz w:val="24"/>
                <w:lang w:val="ru-RU"/>
              </w:rPr>
              <w:t>-раст-//-</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рос-, -лаг-// -лож-, -мер-//- мир-, -</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тер-// -тир-; знать неизменяемые</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при- ставки (в-, на-, с- и т. д.),</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приставки на з(с) (раз- //рас-; из-</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 ис- и др.) и верно их писать;</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lang w:val="ru-RU"/>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знать смешиваемые при письме</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499"/>
              </w:tabs>
              <w:spacing w:line="256" w:lineRule="exact"/>
              <w:ind w:left="108"/>
              <w:rPr>
                <w:sz w:val="24"/>
              </w:rPr>
            </w:pPr>
            <w:r w:rsidRPr="00D26F12">
              <w:rPr>
                <w:sz w:val="24"/>
              </w:rPr>
              <w:t>безударные</w:t>
            </w:r>
            <w:r w:rsidRPr="00D26F12">
              <w:rPr>
                <w:sz w:val="24"/>
              </w:rPr>
              <w:tab/>
              <w:t>окончания</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существительных,</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129"/>
                <w:tab w:val="left" w:pos="2621"/>
              </w:tabs>
              <w:spacing w:line="256" w:lineRule="exact"/>
              <w:ind w:left="108"/>
              <w:rPr>
                <w:sz w:val="24"/>
              </w:rPr>
            </w:pPr>
            <w:r w:rsidRPr="00D26F12">
              <w:rPr>
                <w:sz w:val="24"/>
              </w:rPr>
              <w:t>прилагательных</w:t>
            </w:r>
            <w:r w:rsidRPr="00D26F12">
              <w:rPr>
                <w:sz w:val="24"/>
              </w:rPr>
              <w:tab/>
              <w:t>и</w:t>
            </w:r>
            <w:r w:rsidRPr="00D26F12">
              <w:rPr>
                <w:sz w:val="24"/>
              </w:rPr>
              <w:tab/>
              <w:t>глаголов,</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уметь обнаруживать их в тексте</w:t>
            </w:r>
          </w:p>
        </w:tc>
        <w:tc>
          <w:tcPr>
            <w:tcW w:w="453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8"/>
        </w:trPr>
        <w:tc>
          <w:tcPr>
            <w:tcW w:w="1418" w:type="dxa"/>
            <w:tcBorders>
              <w:top w:val="nil"/>
            </w:tcBorders>
          </w:tcPr>
          <w:p w:rsidR="00A73FF3" w:rsidRPr="00D26F12" w:rsidRDefault="00A73FF3" w:rsidP="00B14BF1">
            <w:pPr>
              <w:pStyle w:val="TableParagraph"/>
              <w:rPr>
                <w:sz w:val="20"/>
                <w:lang w:val="ru-RU"/>
              </w:rPr>
            </w:pPr>
          </w:p>
        </w:tc>
        <w:tc>
          <w:tcPr>
            <w:tcW w:w="3689" w:type="dxa"/>
            <w:tcBorders>
              <w:top w:val="nil"/>
            </w:tcBorders>
          </w:tcPr>
          <w:p w:rsidR="00A73FF3" w:rsidRPr="00D26F12" w:rsidRDefault="00A73FF3" w:rsidP="00B14BF1">
            <w:pPr>
              <w:pStyle w:val="TableParagraph"/>
              <w:spacing w:line="259" w:lineRule="exact"/>
              <w:ind w:left="108"/>
              <w:rPr>
                <w:sz w:val="24"/>
              </w:rPr>
            </w:pPr>
            <w:r w:rsidRPr="00D26F12">
              <w:rPr>
                <w:sz w:val="24"/>
              </w:rPr>
              <w:t>и владеть способом определения</w:t>
            </w:r>
          </w:p>
        </w:tc>
        <w:tc>
          <w:tcPr>
            <w:tcW w:w="4538"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689"/>
        <w:gridCol w:w="4538"/>
      </w:tblGrid>
      <w:tr w:rsidR="00D26F12" w:rsidRPr="00D26F12" w:rsidTr="00B14BF1">
        <w:trPr>
          <w:trHeight w:val="2210"/>
        </w:trPr>
        <w:tc>
          <w:tcPr>
            <w:tcW w:w="1418" w:type="dxa"/>
          </w:tcPr>
          <w:p w:rsidR="00A73FF3" w:rsidRPr="00D26F12" w:rsidRDefault="00A73FF3" w:rsidP="00B14BF1">
            <w:pPr>
              <w:pStyle w:val="TableParagraph"/>
              <w:rPr>
                <w:sz w:val="24"/>
              </w:rPr>
            </w:pPr>
          </w:p>
        </w:tc>
        <w:tc>
          <w:tcPr>
            <w:tcW w:w="3689" w:type="dxa"/>
          </w:tcPr>
          <w:p w:rsidR="00A73FF3" w:rsidRPr="00D26F12" w:rsidRDefault="00A73FF3" w:rsidP="00B14BF1">
            <w:pPr>
              <w:pStyle w:val="TableParagraph"/>
              <w:ind w:left="108" w:right="97"/>
              <w:jc w:val="both"/>
              <w:rPr>
                <w:sz w:val="24"/>
                <w:lang w:val="ru-RU"/>
              </w:rPr>
            </w:pPr>
            <w:r w:rsidRPr="00D26F12">
              <w:rPr>
                <w:sz w:val="24"/>
                <w:lang w:val="ru-RU"/>
              </w:rPr>
              <w:t>верного написания; безошибочно писать буквенные сочетания жи—ши, ча—ща, чу—щу; чк, чн, нч, рщ; верно употреблять разделительные ъ—ь, букву ь после шипящих в конце</w:t>
            </w:r>
          </w:p>
          <w:p w:rsidR="00A73FF3" w:rsidRPr="00D26F12" w:rsidRDefault="00A73FF3" w:rsidP="00B14BF1">
            <w:pPr>
              <w:pStyle w:val="TableParagraph"/>
              <w:spacing w:line="270" w:lineRule="atLeast"/>
              <w:ind w:left="108" w:right="101"/>
              <w:jc w:val="both"/>
              <w:rPr>
                <w:sz w:val="24"/>
                <w:lang w:val="ru-RU"/>
              </w:rPr>
            </w:pPr>
            <w:r w:rsidRPr="00D26F12">
              <w:rPr>
                <w:sz w:val="24"/>
                <w:lang w:val="ru-RU"/>
              </w:rPr>
              <w:t>существительных и глаголов, не с</w:t>
            </w:r>
            <w:r w:rsidRPr="00D26F12">
              <w:rPr>
                <w:spacing w:val="-2"/>
                <w:sz w:val="24"/>
                <w:lang w:val="ru-RU"/>
              </w:rPr>
              <w:t xml:space="preserve"> </w:t>
            </w:r>
            <w:r w:rsidRPr="00D26F12">
              <w:rPr>
                <w:sz w:val="24"/>
                <w:lang w:val="ru-RU"/>
              </w:rPr>
              <w:t>глаголами.</w:t>
            </w:r>
          </w:p>
        </w:tc>
        <w:tc>
          <w:tcPr>
            <w:tcW w:w="4538" w:type="dxa"/>
          </w:tcPr>
          <w:p w:rsidR="00A73FF3" w:rsidRPr="00D26F12" w:rsidRDefault="00A73FF3" w:rsidP="00B14BF1">
            <w:pPr>
              <w:pStyle w:val="TableParagraph"/>
              <w:rPr>
                <w:sz w:val="24"/>
                <w:lang w:val="ru-RU"/>
              </w:rPr>
            </w:pPr>
          </w:p>
        </w:tc>
      </w:tr>
      <w:tr w:rsidR="00D26F12" w:rsidRPr="00D26F12" w:rsidTr="00B14BF1">
        <w:trPr>
          <w:trHeight w:val="275"/>
        </w:trPr>
        <w:tc>
          <w:tcPr>
            <w:tcW w:w="1418" w:type="dxa"/>
            <w:tcBorders>
              <w:bottom w:val="nil"/>
            </w:tcBorders>
          </w:tcPr>
          <w:p w:rsidR="00A73FF3" w:rsidRPr="00D26F12" w:rsidRDefault="00A73FF3" w:rsidP="00B14BF1">
            <w:pPr>
              <w:pStyle w:val="TableParagraph"/>
              <w:spacing w:line="255" w:lineRule="exact"/>
              <w:ind w:left="91" w:right="83"/>
              <w:jc w:val="center"/>
              <w:rPr>
                <w:b/>
                <w:sz w:val="24"/>
              </w:rPr>
            </w:pPr>
            <w:r w:rsidRPr="00D26F12">
              <w:rPr>
                <w:b/>
                <w:sz w:val="24"/>
              </w:rPr>
              <w:t>Пунктуац</w:t>
            </w:r>
          </w:p>
        </w:tc>
        <w:tc>
          <w:tcPr>
            <w:tcW w:w="3689" w:type="dxa"/>
            <w:tcBorders>
              <w:bottom w:val="nil"/>
            </w:tcBorders>
          </w:tcPr>
          <w:p w:rsidR="00A73FF3" w:rsidRPr="00D26F12" w:rsidRDefault="00A73FF3" w:rsidP="00B14BF1">
            <w:pPr>
              <w:pStyle w:val="TableParagraph"/>
              <w:tabs>
                <w:tab w:val="left" w:pos="1729"/>
                <w:tab w:val="left" w:pos="3002"/>
              </w:tabs>
              <w:spacing w:line="255" w:lineRule="exact"/>
              <w:ind w:left="108"/>
              <w:rPr>
                <w:sz w:val="24"/>
              </w:rPr>
            </w:pPr>
            <w:r w:rsidRPr="00D26F12">
              <w:rPr>
                <w:sz w:val="24"/>
              </w:rPr>
              <w:t>Правильно</w:t>
            </w:r>
            <w:r w:rsidRPr="00D26F12">
              <w:rPr>
                <w:sz w:val="24"/>
              </w:rPr>
              <w:tab/>
              <w:t>ставить</w:t>
            </w:r>
            <w:r w:rsidRPr="00D26F12">
              <w:rPr>
                <w:sz w:val="24"/>
              </w:rPr>
              <w:tab/>
              <w:t>знаки</w:t>
            </w:r>
          </w:p>
        </w:tc>
        <w:tc>
          <w:tcPr>
            <w:tcW w:w="4538" w:type="dxa"/>
            <w:tcBorders>
              <w:bottom w:val="nil"/>
            </w:tcBorders>
          </w:tcPr>
          <w:p w:rsidR="00A73FF3" w:rsidRPr="00D26F12" w:rsidRDefault="00A73FF3" w:rsidP="00B14BF1">
            <w:pPr>
              <w:pStyle w:val="TableParagraph"/>
              <w:numPr>
                <w:ilvl w:val="0"/>
                <w:numId w:val="354"/>
              </w:numPr>
              <w:tabs>
                <w:tab w:val="left" w:pos="251"/>
              </w:tabs>
              <w:spacing w:line="255" w:lineRule="exact"/>
              <w:rPr>
                <w:i/>
                <w:sz w:val="24"/>
              </w:rPr>
            </w:pPr>
            <w:r w:rsidRPr="00D26F12">
              <w:rPr>
                <w:i/>
                <w:sz w:val="24"/>
              </w:rPr>
              <w:t>Демонстрировать роль пунктуации</w:t>
            </w:r>
            <w:r w:rsidRPr="00D26F12">
              <w:rPr>
                <w:i/>
                <w:spacing w:val="-4"/>
                <w:sz w:val="24"/>
              </w:rPr>
              <w:t xml:space="preserve"> </w:t>
            </w:r>
            <w:r w:rsidRPr="00D26F12">
              <w:rPr>
                <w:i/>
                <w:sz w:val="24"/>
              </w:rPr>
              <w:t>в</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spacing w:line="256" w:lineRule="exact"/>
              <w:ind w:left="90" w:right="83"/>
              <w:jc w:val="center"/>
              <w:rPr>
                <w:b/>
                <w:sz w:val="24"/>
              </w:rPr>
            </w:pPr>
            <w:r w:rsidRPr="00D26F12">
              <w:rPr>
                <w:b/>
                <w:sz w:val="24"/>
              </w:rPr>
              <w:t>ия</w:t>
            </w:r>
          </w:p>
        </w:tc>
        <w:tc>
          <w:tcPr>
            <w:tcW w:w="3689" w:type="dxa"/>
            <w:tcBorders>
              <w:top w:val="nil"/>
              <w:bottom w:val="nil"/>
            </w:tcBorders>
          </w:tcPr>
          <w:p w:rsidR="00A73FF3" w:rsidRPr="00D26F12" w:rsidRDefault="00A73FF3" w:rsidP="00B14BF1">
            <w:pPr>
              <w:pStyle w:val="TableParagraph"/>
              <w:tabs>
                <w:tab w:val="left" w:pos="2096"/>
                <w:tab w:val="left" w:pos="2979"/>
              </w:tabs>
              <w:spacing w:line="256" w:lineRule="exact"/>
              <w:ind w:left="108"/>
              <w:rPr>
                <w:sz w:val="24"/>
              </w:rPr>
            </w:pPr>
            <w:r w:rsidRPr="00D26F12">
              <w:rPr>
                <w:sz w:val="24"/>
              </w:rPr>
              <w:t>препинания</w:t>
            </w:r>
            <w:r w:rsidRPr="00D26F12">
              <w:rPr>
                <w:sz w:val="24"/>
              </w:rPr>
              <w:tab/>
              <w:t>в</w:t>
            </w:r>
            <w:r w:rsidRPr="00D26F12">
              <w:rPr>
                <w:sz w:val="24"/>
              </w:rPr>
              <w:tab/>
              <w:t>конце</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передаче смысловой стороны речи;</w:t>
            </w:r>
          </w:p>
        </w:tc>
      </w:tr>
      <w:tr w:rsidR="00D26F12" w:rsidRPr="00D26F12" w:rsidTr="00B14BF1">
        <w:trPr>
          <w:trHeight w:val="273"/>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488"/>
              </w:tabs>
              <w:spacing w:line="254" w:lineRule="exact"/>
              <w:ind w:left="108"/>
              <w:rPr>
                <w:sz w:val="24"/>
              </w:rPr>
            </w:pPr>
            <w:r w:rsidRPr="00D26F12">
              <w:rPr>
                <w:sz w:val="24"/>
              </w:rPr>
              <w:t>предложения;</w:t>
            </w:r>
            <w:r w:rsidRPr="00D26F12">
              <w:rPr>
                <w:sz w:val="24"/>
              </w:rPr>
              <w:tab/>
              <w:t>соблюдать</w:t>
            </w:r>
          </w:p>
        </w:tc>
        <w:tc>
          <w:tcPr>
            <w:tcW w:w="4538" w:type="dxa"/>
            <w:tcBorders>
              <w:top w:val="nil"/>
              <w:bottom w:val="nil"/>
            </w:tcBorders>
          </w:tcPr>
          <w:p w:rsidR="00A73FF3" w:rsidRPr="00D26F12" w:rsidRDefault="00A73FF3" w:rsidP="00B14BF1">
            <w:pPr>
              <w:pStyle w:val="TableParagraph"/>
              <w:numPr>
                <w:ilvl w:val="0"/>
                <w:numId w:val="353"/>
              </w:numPr>
              <w:tabs>
                <w:tab w:val="left" w:pos="251"/>
              </w:tabs>
              <w:spacing w:line="254" w:lineRule="exact"/>
              <w:rPr>
                <w:i/>
                <w:sz w:val="24"/>
              </w:rPr>
            </w:pPr>
            <w:r w:rsidRPr="00D26F12">
              <w:rPr>
                <w:i/>
                <w:sz w:val="24"/>
              </w:rPr>
              <w:t>извлекать необходимую информацию</w:t>
            </w:r>
            <w:r w:rsidRPr="00D26F12">
              <w:rPr>
                <w:i/>
                <w:spacing w:val="-3"/>
                <w:sz w:val="24"/>
              </w:rPr>
              <w:t xml:space="preserve"> </w:t>
            </w:r>
            <w:r w:rsidRPr="00D26F12">
              <w:rPr>
                <w:i/>
                <w:sz w:val="24"/>
              </w:rPr>
              <w:t>из</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пунктуацию в предложениях с</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мультимедийных орфографических</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однородными членами,</w:t>
            </w:r>
            <w:r w:rsidRPr="00D26F12">
              <w:rPr>
                <w:spacing w:val="54"/>
                <w:sz w:val="24"/>
              </w:rPr>
              <w:t xml:space="preserve"> </w:t>
            </w:r>
            <w:r w:rsidRPr="00D26F12">
              <w:rPr>
                <w:sz w:val="24"/>
              </w:rPr>
              <w:t>союзами</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словарей и справочников по</w:t>
            </w: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и, а, но, а также при бессоюзной</w:t>
            </w:r>
          </w:p>
        </w:tc>
        <w:tc>
          <w:tcPr>
            <w:tcW w:w="4538"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правописанию.</w:t>
            </w: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связи; ставить двоеточие после</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2234"/>
                <w:tab w:val="left" w:pos="3462"/>
              </w:tabs>
              <w:spacing w:line="256" w:lineRule="exact"/>
              <w:ind w:left="108"/>
              <w:rPr>
                <w:sz w:val="24"/>
              </w:rPr>
            </w:pPr>
            <w:r w:rsidRPr="00D26F12">
              <w:rPr>
                <w:sz w:val="24"/>
              </w:rPr>
              <w:t>обобщающего</w:t>
            </w:r>
            <w:r w:rsidRPr="00D26F12">
              <w:rPr>
                <w:sz w:val="24"/>
              </w:rPr>
              <w:tab/>
              <w:t>слова</w:t>
            </w:r>
            <w:r w:rsidRPr="00D26F12">
              <w:rPr>
                <w:sz w:val="24"/>
              </w:rPr>
              <w:tab/>
              <w:t>в</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818"/>
                <w:tab w:val="left" w:pos="2156"/>
              </w:tabs>
              <w:spacing w:line="256" w:lineRule="exact"/>
              <w:ind w:left="108"/>
              <w:rPr>
                <w:sz w:val="24"/>
              </w:rPr>
            </w:pPr>
            <w:r w:rsidRPr="00D26F12">
              <w:rPr>
                <w:sz w:val="24"/>
              </w:rPr>
              <w:t>предложениях</w:t>
            </w:r>
            <w:r w:rsidRPr="00D26F12">
              <w:rPr>
                <w:sz w:val="24"/>
              </w:rPr>
              <w:tab/>
              <w:t>с</w:t>
            </w:r>
            <w:r w:rsidRPr="00D26F12">
              <w:rPr>
                <w:sz w:val="24"/>
              </w:rPr>
              <w:tab/>
              <w:t>однородными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членами; разделять запятой части</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сложного предложения; выделять</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tabs>
                <w:tab w:val="left" w:pos="1218"/>
                <w:tab w:val="left" w:pos="2043"/>
                <w:tab w:val="left" w:pos="3117"/>
              </w:tabs>
              <w:spacing w:line="256" w:lineRule="exact"/>
              <w:ind w:left="108"/>
              <w:rPr>
                <w:sz w:val="24"/>
              </w:rPr>
            </w:pPr>
            <w:r w:rsidRPr="00D26F12">
              <w:rPr>
                <w:sz w:val="24"/>
              </w:rPr>
              <w:t>прямую</w:t>
            </w:r>
            <w:r w:rsidRPr="00D26F12">
              <w:rPr>
                <w:sz w:val="24"/>
              </w:rPr>
              <w:tab/>
              <w:t>речь;</w:t>
            </w:r>
            <w:r w:rsidRPr="00D26F12">
              <w:rPr>
                <w:sz w:val="24"/>
              </w:rPr>
              <w:tab/>
              <w:t>ставить</w:t>
            </w:r>
            <w:r w:rsidRPr="00D26F12">
              <w:rPr>
                <w:sz w:val="24"/>
              </w:rPr>
              <w:tab/>
              <w:t>тире</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между подлежащим и сказуемым</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при выражении главных членов</w:t>
            </w:r>
          </w:p>
        </w:tc>
        <w:tc>
          <w:tcPr>
            <w:tcW w:w="453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8" w:type="dxa"/>
            <w:tcBorders>
              <w:top w:val="nil"/>
              <w:bottom w:val="nil"/>
            </w:tcBorders>
          </w:tcPr>
          <w:p w:rsidR="00A73FF3" w:rsidRPr="00D26F12" w:rsidRDefault="00A73FF3" w:rsidP="00B14BF1">
            <w:pPr>
              <w:pStyle w:val="TableParagraph"/>
              <w:rPr>
                <w:sz w:val="20"/>
              </w:rPr>
            </w:pPr>
          </w:p>
        </w:tc>
        <w:tc>
          <w:tcPr>
            <w:tcW w:w="36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именем существительным в им.</w:t>
            </w:r>
          </w:p>
        </w:tc>
        <w:tc>
          <w:tcPr>
            <w:tcW w:w="4538"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278"/>
        </w:trPr>
        <w:tc>
          <w:tcPr>
            <w:tcW w:w="1418" w:type="dxa"/>
            <w:tcBorders>
              <w:top w:val="nil"/>
            </w:tcBorders>
          </w:tcPr>
          <w:p w:rsidR="00A73FF3" w:rsidRPr="00D26F12" w:rsidRDefault="00A73FF3" w:rsidP="00B14BF1">
            <w:pPr>
              <w:pStyle w:val="TableParagraph"/>
              <w:rPr>
                <w:sz w:val="20"/>
              </w:rPr>
            </w:pPr>
          </w:p>
        </w:tc>
        <w:tc>
          <w:tcPr>
            <w:tcW w:w="3689" w:type="dxa"/>
            <w:tcBorders>
              <w:top w:val="nil"/>
            </w:tcBorders>
          </w:tcPr>
          <w:p w:rsidR="00A73FF3" w:rsidRPr="00D26F12" w:rsidRDefault="00A73FF3" w:rsidP="00B14BF1">
            <w:pPr>
              <w:pStyle w:val="TableParagraph"/>
              <w:spacing w:line="259" w:lineRule="exact"/>
              <w:ind w:left="108"/>
              <w:rPr>
                <w:sz w:val="24"/>
              </w:rPr>
            </w:pPr>
            <w:r w:rsidRPr="00D26F12">
              <w:rPr>
                <w:sz w:val="24"/>
              </w:rPr>
              <w:t>падеже.</w:t>
            </w:r>
          </w:p>
        </w:tc>
        <w:tc>
          <w:tcPr>
            <w:tcW w:w="4538" w:type="dxa"/>
            <w:tcBorders>
              <w:top w:val="nil"/>
            </w:tcBorders>
          </w:tcPr>
          <w:p w:rsidR="00A73FF3" w:rsidRPr="00D26F12" w:rsidRDefault="00A73FF3" w:rsidP="00B14BF1">
            <w:pPr>
              <w:pStyle w:val="TableParagraph"/>
              <w:rPr>
                <w:sz w:val="20"/>
              </w:rPr>
            </w:pPr>
          </w:p>
        </w:tc>
      </w:tr>
    </w:tbl>
    <w:p w:rsidR="00A73FF3" w:rsidRPr="00D26F12" w:rsidRDefault="00A73FF3" w:rsidP="00A73FF3">
      <w:pPr>
        <w:pStyle w:val="a4"/>
        <w:ind w:left="0"/>
        <w:rPr>
          <w:b/>
          <w:sz w:val="20"/>
        </w:rPr>
      </w:pPr>
    </w:p>
    <w:p w:rsidR="00A73FF3" w:rsidRPr="00D26F12" w:rsidRDefault="00A73FF3" w:rsidP="00A73FF3">
      <w:pPr>
        <w:pStyle w:val="a4"/>
        <w:spacing w:before="5"/>
        <w:ind w:left="0"/>
        <w:rPr>
          <w:b/>
          <w:sz w:val="19"/>
        </w:rPr>
      </w:pPr>
    </w:p>
    <w:p w:rsidR="00A73FF3" w:rsidRPr="00D26F12" w:rsidRDefault="00A73FF3" w:rsidP="00A73FF3">
      <w:pPr>
        <w:pStyle w:val="a4"/>
        <w:spacing w:before="5"/>
        <w:ind w:left="0"/>
        <w:rPr>
          <w:b/>
          <w:sz w:val="15"/>
        </w:rPr>
      </w:pPr>
    </w:p>
    <w:p w:rsidR="00A73FF3" w:rsidRPr="00D26F12" w:rsidRDefault="00A73FF3" w:rsidP="00A73FF3">
      <w:pPr>
        <w:spacing w:before="90" w:after="3"/>
        <w:ind w:left="2121"/>
        <w:rPr>
          <w:b/>
          <w:sz w:val="24"/>
        </w:rPr>
      </w:pPr>
      <w:r w:rsidRPr="00D26F12">
        <w:rPr>
          <w:b/>
          <w:sz w:val="24"/>
        </w:rPr>
        <w:t>Планируемые результаты изучения учебного предмета русский язык 6 класс</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4028"/>
        <w:gridCol w:w="4056"/>
      </w:tblGrid>
      <w:tr w:rsidR="00D26F12" w:rsidRPr="00D26F12" w:rsidTr="00B14BF1">
        <w:trPr>
          <w:trHeight w:val="827"/>
        </w:trPr>
        <w:tc>
          <w:tcPr>
            <w:tcW w:w="1668" w:type="dxa"/>
            <w:vMerge w:val="restart"/>
          </w:tcPr>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417" w:right="289" w:hanging="104"/>
              <w:rPr>
                <w:b/>
                <w:sz w:val="24"/>
              </w:rPr>
            </w:pPr>
            <w:r w:rsidRPr="00D26F12">
              <w:rPr>
                <w:b/>
                <w:sz w:val="24"/>
              </w:rPr>
              <w:t>Название раздела</w:t>
            </w:r>
          </w:p>
        </w:tc>
        <w:tc>
          <w:tcPr>
            <w:tcW w:w="8084" w:type="dxa"/>
            <w:gridSpan w:val="2"/>
          </w:tcPr>
          <w:p w:rsidR="00A73FF3" w:rsidRPr="00D26F12" w:rsidRDefault="00A73FF3" w:rsidP="00B14BF1">
            <w:pPr>
              <w:pStyle w:val="TableParagraph"/>
              <w:spacing w:before="8"/>
              <w:rPr>
                <w:b/>
                <w:sz w:val="23"/>
              </w:rPr>
            </w:pPr>
          </w:p>
          <w:p w:rsidR="00A73FF3" w:rsidRPr="00D26F12" w:rsidRDefault="00A73FF3" w:rsidP="00B14BF1">
            <w:pPr>
              <w:pStyle w:val="TableParagraph"/>
              <w:ind w:left="2695"/>
              <w:rPr>
                <w:b/>
                <w:sz w:val="24"/>
              </w:rPr>
            </w:pPr>
            <w:r w:rsidRPr="00D26F12">
              <w:rPr>
                <w:b/>
                <w:sz w:val="24"/>
              </w:rPr>
              <w:t>Предметные результаты</w:t>
            </w:r>
          </w:p>
        </w:tc>
      </w:tr>
      <w:tr w:rsidR="00D26F12" w:rsidRPr="00D26F12" w:rsidTr="00B14BF1">
        <w:trPr>
          <w:trHeight w:val="645"/>
        </w:trPr>
        <w:tc>
          <w:tcPr>
            <w:tcW w:w="1668" w:type="dxa"/>
            <w:vMerge/>
            <w:tcBorders>
              <w:top w:val="nil"/>
            </w:tcBorders>
          </w:tcPr>
          <w:p w:rsidR="00A73FF3" w:rsidRPr="00D26F12" w:rsidRDefault="00A73FF3" w:rsidP="00B14BF1">
            <w:pPr>
              <w:rPr>
                <w:sz w:val="2"/>
                <w:szCs w:val="2"/>
              </w:rPr>
            </w:pPr>
          </w:p>
        </w:tc>
        <w:tc>
          <w:tcPr>
            <w:tcW w:w="4028" w:type="dxa"/>
          </w:tcPr>
          <w:p w:rsidR="00A73FF3" w:rsidRPr="00D26F12" w:rsidRDefault="00A73FF3" w:rsidP="00B14BF1">
            <w:pPr>
              <w:pStyle w:val="TableParagraph"/>
              <w:spacing w:before="8"/>
              <w:rPr>
                <w:b/>
                <w:sz w:val="23"/>
              </w:rPr>
            </w:pPr>
          </w:p>
          <w:p w:rsidR="00A73FF3" w:rsidRPr="00D26F12" w:rsidRDefault="00A73FF3" w:rsidP="00B14BF1">
            <w:pPr>
              <w:pStyle w:val="TableParagraph"/>
              <w:ind w:left="1034"/>
              <w:rPr>
                <w:b/>
                <w:sz w:val="24"/>
              </w:rPr>
            </w:pPr>
            <w:r w:rsidRPr="00D26F12">
              <w:rPr>
                <w:b/>
                <w:sz w:val="24"/>
              </w:rPr>
              <w:t>Ученик</w:t>
            </w:r>
            <w:r w:rsidRPr="00D26F12">
              <w:rPr>
                <w:b/>
                <w:spacing w:val="59"/>
                <w:sz w:val="24"/>
              </w:rPr>
              <w:t xml:space="preserve"> </w:t>
            </w:r>
            <w:r w:rsidRPr="00D26F12">
              <w:rPr>
                <w:b/>
                <w:sz w:val="24"/>
              </w:rPr>
              <w:t>научится</w:t>
            </w:r>
          </w:p>
        </w:tc>
        <w:tc>
          <w:tcPr>
            <w:tcW w:w="4056" w:type="dxa"/>
          </w:tcPr>
          <w:p w:rsidR="00A73FF3" w:rsidRPr="00D26F12" w:rsidRDefault="00A73FF3" w:rsidP="00B14BF1">
            <w:pPr>
              <w:pStyle w:val="TableParagraph"/>
              <w:ind w:left="722" w:right="697" w:firstLine="374"/>
              <w:rPr>
                <w:b/>
                <w:sz w:val="24"/>
              </w:rPr>
            </w:pPr>
            <w:r w:rsidRPr="00D26F12">
              <w:rPr>
                <w:b/>
                <w:sz w:val="24"/>
              </w:rPr>
              <w:t>Ученик получит возможность научиться</w:t>
            </w:r>
          </w:p>
        </w:tc>
      </w:tr>
      <w:tr w:rsidR="00D26F12" w:rsidRPr="00D26F12" w:rsidTr="00B14BF1">
        <w:trPr>
          <w:trHeight w:val="554"/>
        </w:trPr>
        <w:tc>
          <w:tcPr>
            <w:tcW w:w="1668" w:type="dxa"/>
            <w:tcBorders>
              <w:bottom w:val="nil"/>
            </w:tcBorders>
          </w:tcPr>
          <w:p w:rsidR="00A73FF3" w:rsidRPr="00D26F12" w:rsidRDefault="00A73FF3" w:rsidP="00B14BF1">
            <w:pPr>
              <w:pStyle w:val="TableParagraph"/>
              <w:spacing w:line="276" w:lineRule="exact"/>
              <w:ind w:left="398" w:right="93" w:firstLine="148"/>
              <w:rPr>
                <w:b/>
                <w:sz w:val="24"/>
              </w:rPr>
            </w:pPr>
            <w:r w:rsidRPr="00D26F12">
              <w:rPr>
                <w:b/>
                <w:sz w:val="24"/>
              </w:rPr>
              <w:t>Речь. Речевая</w:t>
            </w:r>
          </w:p>
        </w:tc>
        <w:tc>
          <w:tcPr>
            <w:tcW w:w="4028" w:type="dxa"/>
            <w:tcBorders>
              <w:bottom w:val="nil"/>
            </w:tcBorders>
          </w:tcPr>
          <w:p w:rsidR="00A73FF3" w:rsidRPr="00D26F12" w:rsidRDefault="00A73FF3" w:rsidP="00B14BF1">
            <w:pPr>
              <w:pStyle w:val="TableParagraph"/>
              <w:numPr>
                <w:ilvl w:val="0"/>
                <w:numId w:val="352"/>
              </w:numPr>
              <w:tabs>
                <w:tab w:val="left" w:pos="283"/>
                <w:tab w:val="left" w:pos="1280"/>
                <w:tab w:val="left" w:pos="1426"/>
                <w:tab w:val="left" w:pos="2387"/>
                <w:tab w:val="left" w:pos="2757"/>
                <w:tab w:val="left" w:pos="3786"/>
              </w:tabs>
              <w:spacing w:before="15" w:line="274" w:lineRule="exact"/>
              <w:ind w:right="100" w:firstLine="0"/>
              <w:rPr>
                <w:sz w:val="24"/>
                <w:lang w:val="ru-RU"/>
              </w:rPr>
            </w:pPr>
            <w:r w:rsidRPr="00D26F12">
              <w:rPr>
                <w:sz w:val="24"/>
                <w:lang w:val="ru-RU"/>
              </w:rPr>
              <w:t>Владеть</w:t>
            </w:r>
            <w:r w:rsidRPr="00D26F12">
              <w:rPr>
                <w:sz w:val="24"/>
                <w:lang w:val="ru-RU"/>
              </w:rPr>
              <w:tab/>
            </w:r>
            <w:r w:rsidRPr="00D26F12">
              <w:rPr>
                <w:sz w:val="24"/>
                <w:lang w:val="ru-RU"/>
              </w:rPr>
              <w:tab/>
              <w:t>навыками</w:t>
            </w:r>
            <w:r w:rsidRPr="00D26F12">
              <w:rPr>
                <w:sz w:val="24"/>
                <w:lang w:val="ru-RU"/>
              </w:rPr>
              <w:tab/>
              <w:t>работы</w:t>
            </w:r>
            <w:r w:rsidRPr="00D26F12">
              <w:rPr>
                <w:sz w:val="24"/>
                <w:lang w:val="ru-RU"/>
              </w:rPr>
              <w:tab/>
            </w:r>
            <w:r w:rsidRPr="00D26F12">
              <w:rPr>
                <w:spacing w:val="-17"/>
                <w:sz w:val="24"/>
                <w:lang w:val="ru-RU"/>
              </w:rPr>
              <w:t xml:space="preserve">с </w:t>
            </w:r>
            <w:r w:rsidRPr="00D26F12">
              <w:rPr>
                <w:sz w:val="24"/>
                <w:lang w:val="ru-RU"/>
              </w:rPr>
              <w:t>учебной</w:t>
            </w:r>
            <w:r w:rsidRPr="00D26F12">
              <w:rPr>
                <w:sz w:val="24"/>
                <w:lang w:val="ru-RU"/>
              </w:rPr>
              <w:tab/>
              <w:t>книгой,</w:t>
            </w:r>
            <w:r w:rsidRPr="00D26F12">
              <w:rPr>
                <w:sz w:val="24"/>
                <w:lang w:val="ru-RU"/>
              </w:rPr>
              <w:tab/>
              <w:t>словарями</w:t>
            </w:r>
            <w:r w:rsidRPr="00D26F12">
              <w:rPr>
                <w:sz w:val="24"/>
                <w:lang w:val="ru-RU"/>
              </w:rPr>
              <w:tab/>
            </w:r>
            <w:r w:rsidRPr="00D26F12">
              <w:rPr>
                <w:spacing w:val="-17"/>
                <w:sz w:val="24"/>
                <w:lang w:val="ru-RU"/>
              </w:rPr>
              <w:t>и</w:t>
            </w:r>
          </w:p>
        </w:tc>
        <w:tc>
          <w:tcPr>
            <w:tcW w:w="4056" w:type="dxa"/>
            <w:vMerge w:val="restart"/>
          </w:tcPr>
          <w:p w:rsidR="00A73FF3" w:rsidRPr="00D26F12" w:rsidRDefault="00A73FF3" w:rsidP="00B14BF1">
            <w:pPr>
              <w:pStyle w:val="TableParagraph"/>
              <w:numPr>
                <w:ilvl w:val="0"/>
                <w:numId w:val="351"/>
              </w:numPr>
              <w:tabs>
                <w:tab w:val="left" w:pos="284"/>
                <w:tab w:val="left" w:pos="2639"/>
                <w:tab w:val="left" w:pos="3124"/>
              </w:tabs>
              <w:ind w:right="98" w:firstLine="0"/>
              <w:jc w:val="both"/>
              <w:rPr>
                <w:i/>
                <w:sz w:val="24"/>
                <w:lang w:val="ru-RU"/>
              </w:rPr>
            </w:pPr>
            <w:r w:rsidRPr="00D26F12">
              <w:rPr>
                <w:i/>
                <w:sz w:val="24"/>
                <w:lang w:val="ru-RU"/>
              </w:rPr>
              <w:t>Анализировать</w:t>
            </w:r>
            <w:r w:rsidRPr="00D26F12">
              <w:rPr>
                <w:i/>
                <w:sz w:val="24"/>
                <w:lang w:val="ru-RU"/>
              </w:rPr>
              <w:tab/>
            </w:r>
            <w:r w:rsidRPr="00D26F12">
              <w:rPr>
                <w:i/>
                <w:sz w:val="24"/>
                <w:lang w:val="ru-RU"/>
              </w:rPr>
              <w:tab/>
            </w:r>
            <w:r w:rsidRPr="00D26F12">
              <w:rPr>
                <w:i/>
                <w:spacing w:val="-3"/>
                <w:sz w:val="24"/>
                <w:lang w:val="ru-RU"/>
              </w:rPr>
              <w:t xml:space="preserve">речевые </w:t>
            </w:r>
            <w:r w:rsidRPr="00D26F12">
              <w:rPr>
                <w:i/>
                <w:sz w:val="24"/>
                <w:lang w:val="ru-RU"/>
              </w:rPr>
              <w:t>высказывания с точки зрения их соответствия ситуации общения и успешности в достижении прогнозируемого</w:t>
            </w:r>
            <w:r w:rsidRPr="00D26F12">
              <w:rPr>
                <w:i/>
                <w:sz w:val="24"/>
                <w:lang w:val="ru-RU"/>
              </w:rPr>
              <w:tab/>
            </w:r>
            <w:r w:rsidRPr="00D26F12">
              <w:rPr>
                <w:i/>
                <w:spacing w:val="-3"/>
                <w:sz w:val="24"/>
                <w:lang w:val="ru-RU"/>
              </w:rPr>
              <w:t xml:space="preserve">результата; </w:t>
            </w:r>
            <w:r w:rsidRPr="00D26F12">
              <w:rPr>
                <w:i/>
                <w:sz w:val="24"/>
                <w:lang w:val="ru-RU"/>
              </w:rPr>
              <w:t>понимать основные причины коммуникативных неудач и уметь объяснять</w:t>
            </w:r>
            <w:r w:rsidRPr="00D26F12">
              <w:rPr>
                <w:i/>
                <w:spacing w:val="-1"/>
                <w:sz w:val="24"/>
                <w:lang w:val="ru-RU"/>
              </w:rPr>
              <w:t xml:space="preserve"> </w:t>
            </w:r>
            <w:r w:rsidRPr="00D26F12">
              <w:rPr>
                <w:i/>
                <w:sz w:val="24"/>
                <w:lang w:val="ru-RU"/>
              </w:rPr>
              <w:t>их;</w:t>
            </w:r>
          </w:p>
          <w:p w:rsidR="00A73FF3" w:rsidRPr="00D26F12" w:rsidRDefault="00A73FF3" w:rsidP="00B14BF1">
            <w:pPr>
              <w:pStyle w:val="TableParagraph"/>
              <w:numPr>
                <w:ilvl w:val="0"/>
                <w:numId w:val="351"/>
              </w:numPr>
              <w:tabs>
                <w:tab w:val="left" w:pos="284"/>
              </w:tabs>
              <w:spacing w:line="237" w:lineRule="auto"/>
              <w:ind w:right="100" w:firstLine="0"/>
              <w:jc w:val="both"/>
              <w:rPr>
                <w:i/>
                <w:sz w:val="24"/>
                <w:lang w:val="ru-RU"/>
              </w:rPr>
            </w:pPr>
            <w:r w:rsidRPr="00D26F12">
              <w:rPr>
                <w:i/>
                <w:sz w:val="24"/>
                <w:lang w:val="ru-RU"/>
              </w:rPr>
              <w:t xml:space="preserve">писать отзыв, тезисы, </w:t>
            </w:r>
            <w:r w:rsidRPr="00D26F12">
              <w:rPr>
                <w:i/>
                <w:spacing w:val="-3"/>
                <w:sz w:val="24"/>
                <w:lang w:val="ru-RU"/>
              </w:rPr>
              <w:t xml:space="preserve">рефераты, </w:t>
            </w:r>
            <w:r w:rsidRPr="00D26F12">
              <w:rPr>
                <w:i/>
                <w:sz w:val="24"/>
                <w:lang w:val="ru-RU"/>
              </w:rPr>
              <w:t>доклады, конспекты, доверенности и другие</w:t>
            </w:r>
            <w:r w:rsidRPr="00D26F12">
              <w:rPr>
                <w:i/>
                <w:spacing w:val="-2"/>
                <w:sz w:val="24"/>
                <w:lang w:val="ru-RU"/>
              </w:rPr>
              <w:t xml:space="preserve"> </w:t>
            </w:r>
            <w:r w:rsidRPr="00D26F12">
              <w:rPr>
                <w:i/>
                <w:sz w:val="24"/>
                <w:lang w:val="ru-RU"/>
              </w:rPr>
              <w:t>жанры;</w:t>
            </w:r>
          </w:p>
          <w:p w:rsidR="00A73FF3" w:rsidRPr="00D26F12" w:rsidRDefault="00A73FF3" w:rsidP="00B14BF1">
            <w:pPr>
              <w:pStyle w:val="TableParagraph"/>
              <w:numPr>
                <w:ilvl w:val="0"/>
                <w:numId w:val="351"/>
              </w:numPr>
              <w:tabs>
                <w:tab w:val="left" w:pos="284"/>
              </w:tabs>
              <w:ind w:right="96" w:firstLine="0"/>
              <w:jc w:val="both"/>
              <w:rPr>
                <w:i/>
                <w:sz w:val="24"/>
                <w:lang w:val="ru-RU"/>
              </w:rPr>
            </w:pPr>
            <w:r w:rsidRPr="00D26F12">
              <w:rPr>
                <w:i/>
                <w:sz w:val="24"/>
                <w:lang w:val="ru-RU"/>
              </w:rPr>
              <w:t>оценивать собственную и чужую речь с точки зрения точного, уместного и выразительного словоупотребления;</w:t>
            </w:r>
          </w:p>
          <w:p w:rsidR="00A73FF3" w:rsidRPr="00D26F12" w:rsidRDefault="00A73FF3" w:rsidP="00B14BF1">
            <w:pPr>
              <w:pStyle w:val="TableParagraph"/>
              <w:numPr>
                <w:ilvl w:val="0"/>
                <w:numId w:val="351"/>
              </w:numPr>
              <w:tabs>
                <w:tab w:val="left" w:pos="284"/>
              </w:tabs>
              <w:ind w:right="97" w:firstLine="0"/>
              <w:jc w:val="both"/>
              <w:rPr>
                <w:i/>
                <w:sz w:val="24"/>
                <w:lang w:val="ru-RU"/>
              </w:rPr>
            </w:pPr>
            <w:r w:rsidRPr="00D26F12">
              <w:rPr>
                <w:i/>
                <w:sz w:val="24"/>
                <w:lang w:val="ru-RU"/>
              </w:rPr>
              <w:t xml:space="preserve">самостоятельно определять цели </w:t>
            </w:r>
            <w:r w:rsidRPr="00D26F12">
              <w:rPr>
                <w:i/>
                <w:sz w:val="24"/>
                <w:lang w:val="ru-RU"/>
              </w:rPr>
              <w:lastRenderedPageBreak/>
              <w:t>своего обучения, ставить и формулировать для себя новые задачи в учебе и познавательной дея- тельности, развивать мотивы и интересы своей познавательной деятельности;</w:t>
            </w:r>
          </w:p>
          <w:p w:rsidR="00A73FF3" w:rsidRPr="00D26F12" w:rsidRDefault="00A73FF3" w:rsidP="00B14BF1">
            <w:pPr>
              <w:pStyle w:val="TableParagraph"/>
              <w:numPr>
                <w:ilvl w:val="0"/>
                <w:numId w:val="351"/>
              </w:numPr>
              <w:tabs>
                <w:tab w:val="left" w:pos="284"/>
              </w:tabs>
              <w:spacing w:before="1"/>
              <w:ind w:right="99" w:firstLine="0"/>
              <w:jc w:val="both"/>
              <w:rPr>
                <w:i/>
                <w:sz w:val="24"/>
                <w:lang w:val="ru-RU"/>
              </w:rPr>
            </w:pPr>
            <w:r w:rsidRPr="00D26F12">
              <w:rPr>
                <w:i/>
                <w:sz w:val="24"/>
                <w:lang w:val="ru-RU"/>
              </w:rPr>
              <w:t xml:space="preserve">участвовать в разных </w:t>
            </w:r>
            <w:r w:rsidRPr="00D26F12">
              <w:rPr>
                <w:i/>
                <w:spacing w:val="-4"/>
                <w:sz w:val="24"/>
                <w:lang w:val="ru-RU"/>
              </w:rPr>
              <w:t xml:space="preserve">видах </w:t>
            </w:r>
            <w:r w:rsidRPr="00D26F12">
              <w:rPr>
                <w:i/>
                <w:sz w:val="24"/>
                <w:lang w:val="ru-RU"/>
              </w:rPr>
              <w:t xml:space="preserve">обсуждения, формулировать собст- венную позицию и аргументировать ее, привлекая сведения </w:t>
            </w:r>
            <w:r w:rsidRPr="00D26F12">
              <w:rPr>
                <w:i/>
                <w:spacing w:val="-6"/>
                <w:sz w:val="24"/>
                <w:lang w:val="ru-RU"/>
              </w:rPr>
              <w:t xml:space="preserve">из </w:t>
            </w:r>
            <w:r w:rsidRPr="00D26F12">
              <w:rPr>
                <w:i/>
                <w:sz w:val="24"/>
                <w:lang w:val="ru-RU"/>
              </w:rPr>
              <w:t>жизненного и читательского опыта;</w:t>
            </w:r>
          </w:p>
          <w:p w:rsidR="00A73FF3" w:rsidRPr="00D26F12" w:rsidRDefault="00A73FF3" w:rsidP="00B14BF1">
            <w:pPr>
              <w:pStyle w:val="TableParagraph"/>
              <w:numPr>
                <w:ilvl w:val="0"/>
                <w:numId w:val="351"/>
              </w:numPr>
              <w:tabs>
                <w:tab w:val="left" w:pos="284"/>
              </w:tabs>
              <w:spacing w:before="2" w:line="237" w:lineRule="auto"/>
              <w:ind w:right="98" w:firstLine="0"/>
              <w:jc w:val="both"/>
              <w:rPr>
                <w:i/>
                <w:sz w:val="24"/>
                <w:lang w:val="ru-RU"/>
              </w:rPr>
            </w:pPr>
            <w:r w:rsidRPr="00D26F12">
              <w:rPr>
                <w:i/>
                <w:sz w:val="24"/>
                <w:lang w:val="ru-RU"/>
              </w:rPr>
              <w:t>использование приемов поиска информации на</w:t>
            </w:r>
            <w:r w:rsidRPr="00D26F12">
              <w:rPr>
                <w:i/>
                <w:spacing w:val="-1"/>
                <w:sz w:val="24"/>
                <w:lang w:val="ru-RU"/>
              </w:rPr>
              <w:t xml:space="preserve"> </w:t>
            </w:r>
            <w:r w:rsidRPr="00D26F12">
              <w:rPr>
                <w:i/>
                <w:sz w:val="24"/>
                <w:lang w:val="ru-RU"/>
              </w:rPr>
              <w:t>компьютере;</w:t>
            </w:r>
          </w:p>
          <w:p w:rsidR="00A73FF3" w:rsidRPr="00D26F12" w:rsidRDefault="00A73FF3" w:rsidP="00B14BF1">
            <w:pPr>
              <w:pStyle w:val="TableParagraph"/>
              <w:numPr>
                <w:ilvl w:val="0"/>
                <w:numId w:val="351"/>
              </w:numPr>
              <w:tabs>
                <w:tab w:val="left" w:pos="284"/>
              </w:tabs>
              <w:spacing w:before="2"/>
              <w:ind w:left="283"/>
              <w:jc w:val="both"/>
              <w:rPr>
                <w:i/>
                <w:sz w:val="24"/>
              </w:rPr>
            </w:pPr>
            <w:r w:rsidRPr="00D26F12">
              <w:rPr>
                <w:i/>
                <w:sz w:val="24"/>
              </w:rPr>
              <w:t>создание</w:t>
            </w:r>
            <w:r w:rsidRPr="00D26F12">
              <w:rPr>
                <w:i/>
                <w:spacing w:val="-2"/>
                <w:sz w:val="24"/>
              </w:rPr>
              <w:t xml:space="preserve"> </w:t>
            </w:r>
            <w:r w:rsidRPr="00D26F12">
              <w:rPr>
                <w:i/>
                <w:sz w:val="24"/>
              </w:rPr>
              <w:t>презентаций.</w:t>
            </w:r>
          </w:p>
        </w:tc>
      </w:tr>
      <w:tr w:rsidR="00D26F12" w:rsidRPr="00D26F12" w:rsidTr="00B14BF1">
        <w:trPr>
          <w:trHeight w:val="256"/>
        </w:trPr>
        <w:tc>
          <w:tcPr>
            <w:tcW w:w="1668" w:type="dxa"/>
            <w:tcBorders>
              <w:top w:val="nil"/>
              <w:bottom w:val="nil"/>
            </w:tcBorders>
          </w:tcPr>
          <w:p w:rsidR="00A73FF3" w:rsidRPr="00D26F12" w:rsidRDefault="00A73FF3" w:rsidP="00B14BF1">
            <w:pPr>
              <w:pStyle w:val="TableParagraph"/>
              <w:spacing w:line="237" w:lineRule="exact"/>
              <w:ind w:left="98" w:right="89"/>
              <w:jc w:val="center"/>
              <w:rPr>
                <w:b/>
                <w:sz w:val="24"/>
              </w:rPr>
            </w:pPr>
            <w:r w:rsidRPr="00D26F12">
              <w:rPr>
                <w:b/>
                <w:sz w:val="24"/>
              </w:rPr>
              <w:t>деятельност</w:t>
            </w:r>
          </w:p>
        </w:tc>
        <w:tc>
          <w:tcPr>
            <w:tcW w:w="4028" w:type="dxa"/>
            <w:tcBorders>
              <w:top w:val="nil"/>
              <w:bottom w:val="nil"/>
            </w:tcBorders>
          </w:tcPr>
          <w:p w:rsidR="00A73FF3" w:rsidRPr="00D26F12" w:rsidRDefault="00A73FF3" w:rsidP="00B14BF1">
            <w:pPr>
              <w:pStyle w:val="TableParagraph"/>
              <w:tabs>
                <w:tab w:val="left" w:pos="1930"/>
              </w:tabs>
              <w:spacing w:line="237" w:lineRule="exact"/>
              <w:ind w:left="107"/>
              <w:rPr>
                <w:sz w:val="24"/>
              </w:rPr>
            </w:pPr>
            <w:r w:rsidRPr="00D26F12">
              <w:rPr>
                <w:sz w:val="24"/>
              </w:rPr>
              <w:t>другими</w:t>
            </w:r>
            <w:r w:rsidRPr="00D26F12">
              <w:rPr>
                <w:sz w:val="24"/>
              </w:rPr>
              <w:tab/>
              <w:t>информационными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spacing w:line="246" w:lineRule="exact"/>
              <w:ind w:left="96" w:right="89"/>
              <w:jc w:val="center"/>
              <w:rPr>
                <w:b/>
                <w:sz w:val="24"/>
              </w:rPr>
            </w:pPr>
            <w:r w:rsidRPr="00D26F12">
              <w:rPr>
                <w:b/>
                <w:sz w:val="24"/>
              </w:rPr>
              <w:t>ь.</w:t>
            </w:r>
          </w:p>
        </w:tc>
        <w:tc>
          <w:tcPr>
            <w:tcW w:w="4028" w:type="dxa"/>
            <w:tcBorders>
              <w:top w:val="nil"/>
              <w:bottom w:val="nil"/>
            </w:tcBorders>
          </w:tcPr>
          <w:p w:rsidR="00A73FF3" w:rsidRPr="00D26F12" w:rsidRDefault="00A73FF3" w:rsidP="00B14BF1">
            <w:pPr>
              <w:pStyle w:val="TableParagraph"/>
              <w:tabs>
                <w:tab w:val="left" w:pos="1797"/>
                <w:tab w:val="left" w:pos="2951"/>
                <w:tab w:val="left" w:pos="3788"/>
              </w:tabs>
              <w:spacing w:line="246" w:lineRule="exact"/>
              <w:ind w:left="107"/>
              <w:rPr>
                <w:sz w:val="24"/>
              </w:rPr>
            </w:pPr>
            <w:r w:rsidRPr="00D26F12">
              <w:rPr>
                <w:sz w:val="24"/>
              </w:rPr>
              <w:t>источниками,</w:t>
            </w:r>
            <w:r w:rsidRPr="00D26F12">
              <w:rPr>
                <w:sz w:val="24"/>
              </w:rPr>
              <w:tab/>
              <w:t>включая</w:t>
            </w:r>
            <w:r w:rsidRPr="00D26F12">
              <w:rPr>
                <w:sz w:val="24"/>
              </w:rPr>
              <w:tab/>
              <w:t>СМИ</w:t>
            </w:r>
            <w:r w:rsidRPr="00D26F12">
              <w:rPr>
                <w:sz w:val="24"/>
              </w:rPr>
              <w:tab/>
              <w:t>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spacing w:line="246" w:lineRule="exact"/>
              <w:ind w:left="97" w:right="89"/>
              <w:jc w:val="center"/>
              <w:rPr>
                <w:b/>
                <w:sz w:val="24"/>
              </w:rPr>
            </w:pPr>
            <w:r w:rsidRPr="00D26F12">
              <w:rPr>
                <w:b/>
                <w:sz w:val="24"/>
              </w:rPr>
              <w:t>Культура</w:t>
            </w: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ресурсы Интернета;</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1135"/>
        </w:trPr>
        <w:tc>
          <w:tcPr>
            <w:tcW w:w="1668" w:type="dxa"/>
            <w:tcBorders>
              <w:top w:val="nil"/>
              <w:bottom w:val="nil"/>
            </w:tcBorders>
          </w:tcPr>
          <w:p w:rsidR="00A73FF3" w:rsidRPr="00D26F12" w:rsidRDefault="00A73FF3" w:rsidP="00B14BF1">
            <w:pPr>
              <w:pStyle w:val="TableParagraph"/>
              <w:spacing w:line="260" w:lineRule="exact"/>
              <w:ind w:left="546"/>
              <w:rPr>
                <w:b/>
                <w:sz w:val="24"/>
              </w:rPr>
            </w:pPr>
            <w:r w:rsidRPr="00D26F12">
              <w:rPr>
                <w:b/>
                <w:sz w:val="24"/>
              </w:rPr>
              <w:t>речи.</w:t>
            </w:r>
          </w:p>
          <w:p w:rsidR="00A73FF3" w:rsidRPr="00D26F12" w:rsidRDefault="00A73FF3" w:rsidP="00B14BF1">
            <w:pPr>
              <w:pStyle w:val="TableParagraph"/>
              <w:ind w:left="345" w:right="334"/>
              <w:jc w:val="center"/>
              <w:rPr>
                <w:b/>
                <w:sz w:val="24"/>
              </w:rPr>
            </w:pPr>
            <w:r w:rsidRPr="00D26F12">
              <w:rPr>
                <w:b/>
                <w:sz w:val="24"/>
              </w:rPr>
              <w:t>Общие сведения о языке</w:t>
            </w:r>
          </w:p>
        </w:tc>
        <w:tc>
          <w:tcPr>
            <w:tcW w:w="4028" w:type="dxa"/>
            <w:tcBorders>
              <w:top w:val="nil"/>
              <w:bottom w:val="nil"/>
            </w:tcBorders>
          </w:tcPr>
          <w:p w:rsidR="00A73FF3" w:rsidRPr="00D26F12" w:rsidRDefault="00A73FF3" w:rsidP="00B14BF1">
            <w:pPr>
              <w:pStyle w:val="TableParagraph"/>
              <w:numPr>
                <w:ilvl w:val="0"/>
                <w:numId w:val="350"/>
              </w:numPr>
              <w:tabs>
                <w:tab w:val="left" w:pos="283"/>
              </w:tabs>
              <w:spacing w:before="1" w:line="237" w:lineRule="auto"/>
              <w:ind w:right="99" w:firstLine="0"/>
              <w:jc w:val="both"/>
              <w:rPr>
                <w:sz w:val="24"/>
                <w:lang w:val="ru-RU"/>
              </w:rPr>
            </w:pPr>
            <w:r w:rsidRPr="00D26F12">
              <w:rPr>
                <w:sz w:val="24"/>
                <w:lang w:val="ru-RU"/>
              </w:rPr>
              <w:t>владеть навыками различных видов чтения (изучающим, ознакомительным,</w:t>
            </w:r>
            <w:r w:rsidRPr="00D26F12">
              <w:rPr>
                <w:spacing w:val="-4"/>
                <w:sz w:val="24"/>
                <w:lang w:val="ru-RU"/>
              </w:rPr>
              <w:t xml:space="preserve"> </w:t>
            </w:r>
            <w:r w:rsidRPr="00D26F12">
              <w:rPr>
                <w:sz w:val="24"/>
                <w:lang w:val="ru-RU"/>
              </w:rPr>
              <w:t>просмотровым);</w:t>
            </w:r>
          </w:p>
          <w:p w:rsidR="00A73FF3" w:rsidRPr="00D26F12" w:rsidRDefault="00A73FF3" w:rsidP="00B14BF1">
            <w:pPr>
              <w:pStyle w:val="TableParagraph"/>
              <w:numPr>
                <w:ilvl w:val="0"/>
                <w:numId w:val="350"/>
              </w:numPr>
              <w:tabs>
                <w:tab w:val="left" w:pos="283"/>
              </w:tabs>
              <w:spacing w:before="4" w:line="273" w:lineRule="exact"/>
              <w:ind w:left="282" w:hanging="175"/>
              <w:jc w:val="both"/>
              <w:rPr>
                <w:sz w:val="24"/>
              </w:rPr>
            </w:pPr>
            <w:r w:rsidRPr="00D26F12">
              <w:rPr>
                <w:sz w:val="24"/>
              </w:rPr>
              <w:t>владеть различными</w:t>
            </w:r>
            <w:r w:rsidRPr="00D26F12">
              <w:rPr>
                <w:spacing w:val="53"/>
                <w:sz w:val="24"/>
              </w:rPr>
              <w:t xml:space="preserve"> </w:t>
            </w:r>
            <w:r w:rsidRPr="00D26F12">
              <w:rPr>
                <w:sz w:val="24"/>
              </w:rPr>
              <w:t>видами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703"/>
                <w:tab w:val="left" w:pos="2125"/>
              </w:tabs>
              <w:spacing w:line="244" w:lineRule="exact"/>
              <w:ind w:left="107"/>
              <w:rPr>
                <w:sz w:val="24"/>
              </w:rPr>
            </w:pPr>
            <w:r w:rsidRPr="00D26F12">
              <w:rPr>
                <w:sz w:val="24"/>
              </w:rPr>
              <w:t>аудирования</w:t>
            </w:r>
            <w:r w:rsidRPr="00D26F12">
              <w:rPr>
                <w:sz w:val="24"/>
              </w:rPr>
              <w:tab/>
              <w:t>и</w:t>
            </w:r>
            <w:r w:rsidRPr="00D26F12">
              <w:rPr>
                <w:sz w:val="24"/>
              </w:rPr>
              <w:tab/>
              <w:t>информационной</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716"/>
                <w:tab w:val="left" w:pos="2817"/>
              </w:tabs>
              <w:spacing w:line="246" w:lineRule="exact"/>
              <w:ind w:left="107"/>
              <w:rPr>
                <w:sz w:val="24"/>
              </w:rPr>
            </w:pPr>
            <w:r w:rsidRPr="00D26F12">
              <w:rPr>
                <w:sz w:val="24"/>
              </w:rPr>
              <w:t>переработки</w:t>
            </w:r>
            <w:r w:rsidRPr="00D26F12">
              <w:rPr>
                <w:sz w:val="24"/>
              </w:rPr>
              <w:tab/>
              <w:t>текстов</w:t>
            </w:r>
            <w:r w:rsidRPr="00D26F12">
              <w:rPr>
                <w:sz w:val="24"/>
              </w:rPr>
              <w:tab/>
              <w:t>различных</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289"/>
              </w:tabs>
              <w:spacing w:line="246" w:lineRule="exact"/>
              <w:ind w:left="107"/>
              <w:rPr>
                <w:sz w:val="24"/>
              </w:rPr>
            </w:pPr>
            <w:r w:rsidRPr="00D26F12">
              <w:rPr>
                <w:sz w:val="24"/>
              </w:rPr>
              <w:t>функциональных</w:t>
            </w:r>
            <w:r w:rsidRPr="00D26F12">
              <w:rPr>
                <w:sz w:val="24"/>
              </w:rPr>
              <w:tab/>
              <w:t>разновидностей</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языка;</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9"/>
              </w:numPr>
              <w:tabs>
                <w:tab w:val="left" w:pos="283"/>
                <w:tab w:val="left" w:pos="2879"/>
              </w:tabs>
              <w:spacing w:line="270" w:lineRule="exact"/>
              <w:ind w:hanging="175"/>
              <w:rPr>
                <w:sz w:val="24"/>
              </w:rPr>
            </w:pPr>
            <w:r w:rsidRPr="00D26F12">
              <w:rPr>
                <w:sz w:val="24"/>
              </w:rPr>
              <w:t>адекватно</w:t>
            </w:r>
            <w:r w:rsidRPr="00D26F12">
              <w:rPr>
                <w:sz w:val="24"/>
              </w:rPr>
              <w:tab/>
              <w:t>понимать,</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интерпретировать и комментировать</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тексты различных функционально-</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058"/>
                <w:tab w:val="left" w:pos="3439"/>
              </w:tabs>
              <w:spacing w:line="246" w:lineRule="exact"/>
              <w:ind w:left="107"/>
              <w:rPr>
                <w:sz w:val="24"/>
              </w:rPr>
            </w:pPr>
            <w:r w:rsidRPr="00D26F12">
              <w:rPr>
                <w:sz w:val="24"/>
              </w:rPr>
              <w:t>смысловых</w:t>
            </w:r>
            <w:r w:rsidRPr="00D26F12">
              <w:rPr>
                <w:sz w:val="24"/>
              </w:rPr>
              <w:tab/>
              <w:t>типов</w:t>
            </w:r>
            <w:r w:rsidRPr="00D26F12">
              <w:rPr>
                <w:sz w:val="24"/>
              </w:rPr>
              <w:tab/>
              <w:t>речи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904"/>
              </w:tabs>
              <w:spacing w:line="246" w:lineRule="exact"/>
              <w:ind w:left="107"/>
              <w:rPr>
                <w:sz w:val="24"/>
              </w:rPr>
            </w:pPr>
            <w:r w:rsidRPr="00D26F12">
              <w:rPr>
                <w:sz w:val="24"/>
              </w:rPr>
              <w:t>(повествование,</w:t>
            </w:r>
            <w:r w:rsidRPr="00D26F12">
              <w:rPr>
                <w:sz w:val="24"/>
              </w:rPr>
              <w:tab/>
              <w:t>описание,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759"/>
                <w:tab w:val="left" w:pos="2145"/>
              </w:tabs>
              <w:spacing w:line="246" w:lineRule="exact"/>
              <w:ind w:left="107"/>
              <w:rPr>
                <w:sz w:val="24"/>
              </w:rPr>
            </w:pPr>
            <w:r w:rsidRPr="00D26F12">
              <w:rPr>
                <w:sz w:val="24"/>
              </w:rPr>
              <w:t>рассуждение)</w:t>
            </w:r>
            <w:r w:rsidRPr="00D26F12">
              <w:rPr>
                <w:sz w:val="24"/>
              </w:rPr>
              <w:tab/>
              <w:t>и</w:t>
            </w:r>
            <w:r w:rsidRPr="00D26F12">
              <w:rPr>
                <w:sz w:val="24"/>
              </w:rPr>
              <w:tab/>
              <w:t>функциональных</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разновидностей языка;</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8"/>
              </w:numPr>
              <w:tabs>
                <w:tab w:val="left" w:pos="283"/>
                <w:tab w:val="left" w:pos="1881"/>
                <w:tab w:val="left" w:pos="2368"/>
              </w:tabs>
              <w:spacing w:line="269" w:lineRule="exact"/>
              <w:ind w:hanging="175"/>
              <w:rPr>
                <w:sz w:val="24"/>
              </w:rPr>
            </w:pPr>
            <w:r w:rsidRPr="00D26F12">
              <w:rPr>
                <w:sz w:val="24"/>
              </w:rPr>
              <w:t>участвовать</w:t>
            </w:r>
            <w:r w:rsidRPr="00D26F12">
              <w:rPr>
                <w:sz w:val="24"/>
              </w:rPr>
              <w:tab/>
              <w:t>в</w:t>
            </w:r>
            <w:r w:rsidRPr="00D26F12">
              <w:rPr>
                <w:sz w:val="24"/>
              </w:rPr>
              <w:tab/>
              <w:t>диалогическом</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647"/>
                <w:tab w:val="left" w:pos="3191"/>
              </w:tabs>
              <w:spacing w:line="244" w:lineRule="exact"/>
              <w:ind w:left="107"/>
              <w:rPr>
                <w:sz w:val="24"/>
              </w:rPr>
            </w:pPr>
            <w:r w:rsidRPr="00D26F12">
              <w:rPr>
                <w:sz w:val="24"/>
              </w:rPr>
              <w:t>общении,</w:t>
            </w:r>
            <w:r w:rsidRPr="00D26F12">
              <w:rPr>
                <w:sz w:val="24"/>
              </w:rPr>
              <w:tab/>
              <w:t>создавать</w:t>
            </w:r>
            <w:r w:rsidRPr="00D26F12">
              <w:rPr>
                <w:sz w:val="24"/>
              </w:rPr>
              <w:tab/>
              <w:t>устные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470"/>
              </w:tabs>
              <w:spacing w:line="246" w:lineRule="exact"/>
              <w:ind w:left="107"/>
              <w:rPr>
                <w:sz w:val="24"/>
              </w:rPr>
            </w:pPr>
            <w:r w:rsidRPr="00D26F12">
              <w:rPr>
                <w:sz w:val="24"/>
              </w:rPr>
              <w:t>монологические</w:t>
            </w:r>
            <w:r w:rsidRPr="00D26F12">
              <w:rPr>
                <w:sz w:val="24"/>
              </w:rPr>
              <w:tab/>
              <w:t>высказывания</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055"/>
              </w:tabs>
              <w:spacing w:line="246" w:lineRule="exact"/>
              <w:ind w:left="107"/>
              <w:rPr>
                <w:sz w:val="24"/>
              </w:rPr>
            </w:pPr>
            <w:r w:rsidRPr="00D26F12">
              <w:rPr>
                <w:sz w:val="24"/>
              </w:rPr>
              <w:t>разной</w:t>
            </w:r>
            <w:r w:rsidRPr="00D26F12">
              <w:rPr>
                <w:sz w:val="24"/>
              </w:rPr>
              <w:tab/>
              <w:t>коммуникативной</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направленности в зависимости от</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целей, сферы и ситуации общения с</w:t>
            </w:r>
          </w:p>
        </w:tc>
        <w:tc>
          <w:tcPr>
            <w:tcW w:w="4056" w:type="dxa"/>
            <w:vMerge/>
            <w:tcBorders>
              <w:top w:val="nil"/>
            </w:tcBorders>
          </w:tcPr>
          <w:p w:rsidR="00A73FF3" w:rsidRPr="00D26F12" w:rsidRDefault="00A73FF3" w:rsidP="00B14BF1">
            <w:pPr>
              <w:rPr>
                <w:sz w:val="2"/>
                <w:szCs w:val="2"/>
                <w:lang w:val="ru-RU"/>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lang w:val="ru-RU"/>
              </w:rPr>
            </w:pPr>
          </w:p>
        </w:tc>
        <w:tc>
          <w:tcPr>
            <w:tcW w:w="4028" w:type="dxa"/>
            <w:tcBorders>
              <w:top w:val="nil"/>
              <w:bottom w:val="nil"/>
            </w:tcBorders>
          </w:tcPr>
          <w:p w:rsidR="00A73FF3" w:rsidRPr="00D26F12" w:rsidRDefault="00A73FF3" w:rsidP="00B14BF1">
            <w:pPr>
              <w:pStyle w:val="TableParagraph"/>
              <w:tabs>
                <w:tab w:val="left" w:pos="1738"/>
                <w:tab w:val="left" w:pos="2496"/>
              </w:tabs>
              <w:spacing w:line="246" w:lineRule="exact"/>
              <w:ind w:left="107"/>
              <w:rPr>
                <w:sz w:val="24"/>
              </w:rPr>
            </w:pPr>
            <w:r w:rsidRPr="00D26F12">
              <w:rPr>
                <w:sz w:val="24"/>
              </w:rPr>
              <w:t>соблюдением</w:t>
            </w:r>
            <w:r w:rsidRPr="00D26F12">
              <w:rPr>
                <w:sz w:val="24"/>
              </w:rPr>
              <w:tab/>
              <w:t>норм</w:t>
            </w:r>
            <w:r w:rsidRPr="00D26F12">
              <w:rPr>
                <w:sz w:val="24"/>
              </w:rPr>
              <w:tab/>
              <w:t>современного</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241"/>
                <w:tab w:val="left" w:pos="2968"/>
                <w:tab w:val="left" w:pos="3786"/>
              </w:tabs>
              <w:spacing w:line="246" w:lineRule="exact"/>
              <w:ind w:left="107"/>
              <w:rPr>
                <w:sz w:val="24"/>
              </w:rPr>
            </w:pPr>
            <w:r w:rsidRPr="00D26F12">
              <w:rPr>
                <w:sz w:val="24"/>
              </w:rPr>
              <w:t>русского</w:t>
            </w:r>
            <w:r w:rsidRPr="00D26F12">
              <w:rPr>
                <w:sz w:val="24"/>
              </w:rPr>
              <w:tab/>
              <w:t>литературного</w:t>
            </w:r>
            <w:r w:rsidRPr="00D26F12">
              <w:rPr>
                <w:sz w:val="24"/>
              </w:rPr>
              <w:tab/>
              <w:t>языка</w:t>
            </w:r>
            <w:r w:rsidRPr="00D26F12">
              <w:rPr>
                <w:sz w:val="24"/>
              </w:rPr>
              <w:tab/>
              <w:t>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2"/>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речевого этикета;</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7"/>
              </w:numPr>
              <w:tabs>
                <w:tab w:val="left" w:pos="283"/>
              </w:tabs>
              <w:spacing w:line="269" w:lineRule="exact"/>
              <w:ind w:hanging="175"/>
              <w:rPr>
                <w:sz w:val="24"/>
              </w:rPr>
            </w:pPr>
            <w:r w:rsidRPr="00D26F12">
              <w:rPr>
                <w:sz w:val="24"/>
              </w:rPr>
              <w:t>различать значимые и</w:t>
            </w:r>
            <w:r w:rsidRPr="00D26F12">
              <w:rPr>
                <w:spacing w:val="15"/>
                <w:sz w:val="24"/>
              </w:rPr>
              <w:t xml:space="preserve"> </w:t>
            </w:r>
            <w:r w:rsidRPr="00D26F12">
              <w:rPr>
                <w:sz w:val="24"/>
              </w:rPr>
              <w:t>незначимые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единицы языка;</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6"/>
              </w:numPr>
              <w:tabs>
                <w:tab w:val="left" w:pos="283"/>
                <w:tab w:val="left" w:pos="2074"/>
                <w:tab w:val="left" w:pos="2915"/>
                <w:tab w:val="left" w:pos="3326"/>
              </w:tabs>
              <w:spacing w:line="269" w:lineRule="exact"/>
              <w:ind w:hanging="175"/>
              <w:rPr>
                <w:sz w:val="24"/>
              </w:rPr>
            </w:pPr>
            <w:r w:rsidRPr="00D26F12">
              <w:rPr>
                <w:sz w:val="24"/>
              </w:rPr>
              <w:t>анализировать</w:t>
            </w:r>
            <w:r w:rsidRPr="00D26F12">
              <w:rPr>
                <w:sz w:val="24"/>
              </w:rPr>
              <w:tab/>
              <w:t>текст</w:t>
            </w:r>
            <w:r w:rsidRPr="00D26F12">
              <w:rPr>
                <w:sz w:val="24"/>
              </w:rPr>
              <w:tab/>
              <w:t>с</w:t>
            </w:r>
            <w:r w:rsidRPr="00D26F12">
              <w:rPr>
                <w:sz w:val="24"/>
              </w:rPr>
              <w:tab/>
              <w:t>точки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4" w:lineRule="exact"/>
              <w:ind w:left="107"/>
              <w:rPr>
                <w:sz w:val="24"/>
                <w:lang w:val="ru-RU"/>
              </w:rPr>
            </w:pPr>
            <w:r w:rsidRPr="00D26F12">
              <w:rPr>
                <w:sz w:val="24"/>
                <w:lang w:val="ru-RU"/>
              </w:rPr>
              <w:t>зрения его темы, цели, основной</w:t>
            </w:r>
          </w:p>
        </w:tc>
        <w:tc>
          <w:tcPr>
            <w:tcW w:w="4056" w:type="dxa"/>
            <w:vMerge/>
            <w:tcBorders>
              <w:top w:val="nil"/>
            </w:tcBorders>
          </w:tcPr>
          <w:p w:rsidR="00A73FF3" w:rsidRPr="00D26F12" w:rsidRDefault="00A73FF3" w:rsidP="00B14BF1">
            <w:pPr>
              <w:rPr>
                <w:sz w:val="2"/>
                <w:szCs w:val="2"/>
                <w:lang w:val="ru-RU"/>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lang w:val="ru-RU"/>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мысли, основной и дополнительной</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информации;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5"/>
              </w:numPr>
              <w:tabs>
                <w:tab w:val="left" w:pos="283"/>
                <w:tab w:val="left" w:pos="1661"/>
                <w:tab w:val="left" w:pos="2933"/>
              </w:tabs>
              <w:spacing w:line="269" w:lineRule="exact"/>
              <w:ind w:hanging="175"/>
              <w:rPr>
                <w:sz w:val="24"/>
              </w:rPr>
            </w:pPr>
            <w:r w:rsidRPr="00D26F12">
              <w:rPr>
                <w:sz w:val="24"/>
              </w:rPr>
              <w:t>соблюдать</w:t>
            </w:r>
            <w:r w:rsidRPr="00D26F12">
              <w:rPr>
                <w:sz w:val="24"/>
              </w:rPr>
              <w:tab/>
              <w:t>основные</w:t>
            </w:r>
            <w:r w:rsidRPr="00D26F12">
              <w:rPr>
                <w:sz w:val="24"/>
              </w:rPr>
              <w:tab/>
              <w:t>языковые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0" w:lineRule="exact"/>
              <w:ind w:left="107"/>
              <w:rPr>
                <w:sz w:val="24"/>
                <w:lang w:val="ru-RU"/>
              </w:rPr>
            </w:pPr>
            <w:r w:rsidRPr="00D26F12">
              <w:rPr>
                <w:sz w:val="24"/>
                <w:lang w:val="ru-RU"/>
              </w:rPr>
              <w:t>нормы в устной и письменной речи;</w:t>
            </w:r>
          </w:p>
        </w:tc>
        <w:tc>
          <w:tcPr>
            <w:tcW w:w="4056" w:type="dxa"/>
            <w:vMerge/>
            <w:tcBorders>
              <w:top w:val="nil"/>
            </w:tcBorders>
          </w:tcPr>
          <w:p w:rsidR="00A73FF3" w:rsidRPr="00D26F12" w:rsidRDefault="00A73FF3" w:rsidP="00B14BF1">
            <w:pPr>
              <w:rPr>
                <w:sz w:val="2"/>
                <w:szCs w:val="2"/>
                <w:lang w:val="ru-RU"/>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lang w:val="ru-RU"/>
              </w:rPr>
            </w:pPr>
          </w:p>
        </w:tc>
        <w:tc>
          <w:tcPr>
            <w:tcW w:w="4028" w:type="dxa"/>
            <w:tcBorders>
              <w:top w:val="nil"/>
              <w:bottom w:val="nil"/>
            </w:tcBorders>
          </w:tcPr>
          <w:p w:rsidR="00A73FF3" w:rsidRPr="00D26F12" w:rsidRDefault="00A73FF3" w:rsidP="00B14BF1">
            <w:pPr>
              <w:pStyle w:val="TableParagraph"/>
              <w:numPr>
                <w:ilvl w:val="0"/>
                <w:numId w:val="344"/>
              </w:numPr>
              <w:tabs>
                <w:tab w:val="left" w:pos="283"/>
                <w:tab w:val="left" w:pos="2110"/>
              </w:tabs>
              <w:spacing w:line="269" w:lineRule="exact"/>
              <w:ind w:hanging="175"/>
              <w:rPr>
                <w:sz w:val="24"/>
              </w:rPr>
            </w:pPr>
            <w:r w:rsidRPr="00D26F12">
              <w:rPr>
                <w:sz w:val="24"/>
              </w:rPr>
              <w:t>использовать</w:t>
            </w:r>
            <w:r w:rsidRPr="00D26F12">
              <w:rPr>
                <w:sz w:val="24"/>
              </w:rPr>
              <w:tab/>
              <w:t>орфографические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словари.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43"/>
              </w:numPr>
              <w:tabs>
                <w:tab w:val="left" w:pos="283"/>
                <w:tab w:val="left" w:pos="1434"/>
                <w:tab w:val="left" w:pos="2815"/>
              </w:tabs>
              <w:spacing w:line="269" w:lineRule="exact"/>
              <w:ind w:hanging="175"/>
              <w:rPr>
                <w:sz w:val="24"/>
              </w:rPr>
            </w:pPr>
            <w:r w:rsidRPr="00D26F12">
              <w:rPr>
                <w:sz w:val="24"/>
              </w:rPr>
              <w:t>владеть</w:t>
            </w:r>
            <w:r w:rsidRPr="00D26F12">
              <w:rPr>
                <w:sz w:val="24"/>
              </w:rPr>
              <w:tab/>
              <w:t>навыками</w:t>
            </w:r>
            <w:r w:rsidRPr="00D26F12">
              <w:rPr>
                <w:sz w:val="24"/>
              </w:rPr>
              <w:tab/>
              <w:t>различных</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74"/>
        </w:trPr>
        <w:tc>
          <w:tcPr>
            <w:tcW w:w="1668" w:type="dxa"/>
            <w:tcBorders>
              <w:top w:val="nil"/>
            </w:tcBorders>
          </w:tcPr>
          <w:p w:rsidR="00A73FF3" w:rsidRPr="00D26F12" w:rsidRDefault="00A73FF3" w:rsidP="00B14BF1">
            <w:pPr>
              <w:pStyle w:val="TableParagraph"/>
              <w:rPr>
                <w:sz w:val="20"/>
              </w:rPr>
            </w:pPr>
          </w:p>
        </w:tc>
        <w:tc>
          <w:tcPr>
            <w:tcW w:w="4028" w:type="dxa"/>
            <w:tcBorders>
              <w:top w:val="nil"/>
            </w:tcBorders>
          </w:tcPr>
          <w:p w:rsidR="00A73FF3" w:rsidRPr="00D26F12" w:rsidRDefault="00A73FF3" w:rsidP="00B14BF1">
            <w:pPr>
              <w:pStyle w:val="TableParagraph"/>
              <w:spacing w:line="255" w:lineRule="exact"/>
              <w:ind w:left="107"/>
              <w:rPr>
                <w:sz w:val="24"/>
              </w:rPr>
            </w:pPr>
            <w:r w:rsidRPr="00D26F12">
              <w:rPr>
                <w:sz w:val="24"/>
              </w:rPr>
              <w:t>видов чтения;</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243"/>
        </w:trPr>
        <w:tc>
          <w:tcPr>
            <w:tcW w:w="1668" w:type="dxa"/>
          </w:tcPr>
          <w:p w:rsidR="00A73FF3" w:rsidRPr="00D26F12" w:rsidRDefault="00A73FF3" w:rsidP="00B14BF1">
            <w:pPr>
              <w:pStyle w:val="TableParagraph"/>
              <w:rPr>
                <w:sz w:val="24"/>
              </w:rPr>
            </w:pPr>
          </w:p>
        </w:tc>
        <w:tc>
          <w:tcPr>
            <w:tcW w:w="4028" w:type="dxa"/>
          </w:tcPr>
          <w:p w:rsidR="00A73FF3" w:rsidRPr="00D26F12" w:rsidRDefault="00A73FF3" w:rsidP="00B14BF1">
            <w:pPr>
              <w:pStyle w:val="TableParagraph"/>
              <w:numPr>
                <w:ilvl w:val="0"/>
                <w:numId w:val="342"/>
              </w:numPr>
              <w:tabs>
                <w:tab w:val="left" w:pos="283"/>
                <w:tab w:val="left" w:pos="3011"/>
              </w:tabs>
              <w:ind w:right="98" w:firstLine="0"/>
              <w:jc w:val="both"/>
              <w:rPr>
                <w:sz w:val="24"/>
                <w:lang w:val="ru-RU"/>
              </w:rPr>
            </w:pPr>
            <w:r w:rsidRPr="00D26F12">
              <w:rPr>
                <w:sz w:val="24"/>
                <w:lang w:val="ru-RU"/>
              </w:rPr>
              <w:t>создавать и редактировать письменные тексты разных стилей и жанров с соблюдением норм современного</w:t>
            </w:r>
            <w:r w:rsidRPr="00D26F12">
              <w:rPr>
                <w:sz w:val="24"/>
                <w:lang w:val="ru-RU"/>
              </w:rPr>
              <w:tab/>
            </w:r>
            <w:r w:rsidRPr="00D26F12">
              <w:rPr>
                <w:spacing w:val="-4"/>
                <w:sz w:val="24"/>
                <w:lang w:val="ru-RU"/>
              </w:rPr>
              <w:t xml:space="preserve">русского </w:t>
            </w:r>
            <w:r w:rsidRPr="00D26F12">
              <w:rPr>
                <w:sz w:val="24"/>
                <w:lang w:val="ru-RU"/>
              </w:rPr>
              <w:t>литературного языка и речевого этикета;</w:t>
            </w:r>
          </w:p>
          <w:p w:rsidR="00A73FF3" w:rsidRPr="00D26F12" w:rsidRDefault="00A73FF3" w:rsidP="00B14BF1">
            <w:pPr>
              <w:pStyle w:val="TableParagraph"/>
              <w:numPr>
                <w:ilvl w:val="0"/>
                <w:numId w:val="342"/>
              </w:numPr>
              <w:tabs>
                <w:tab w:val="left" w:pos="283"/>
              </w:tabs>
              <w:spacing w:before="12" w:line="274" w:lineRule="exact"/>
              <w:ind w:right="99" w:firstLine="0"/>
              <w:jc w:val="both"/>
              <w:rPr>
                <w:sz w:val="24"/>
                <w:lang w:val="ru-RU"/>
              </w:rPr>
            </w:pPr>
            <w:r w:rsidRPr="00D26F12">
              <w:rPr>
                <w:sz w:val="24"/>
                <w:lang w:val="ru-RU"/>
              </w:rPr>
              <w:t>использовать знание алфавита при поиске</w:t>
            </w:r>
            <w:r w:rsidRPr="00D26F12">
              <w:rPr>
                <w:spacing w:val="-2"/>
                <w:sz w:val="24"/>
                <w:lang w:val="ru-RU"/>
              </w:rPr>
              <w:t xml:space="preserve"> </w:t>
            </w:r>
            <w:r w:rsidRPr="00D26F12">
              <w:rPr>
                <w:sz w:val="24"/>
                <w:lang w:val="ru-RU"/>
              </w:rPr>
              <w:t>информации.</w:t>
            </w:r>
          </w:p>
        </w:tc>
        <w:tc>
          <w:tcPr>
            <w:tcW w:w="4056" w:type="dxa"/>
          </w:tcPr>
          <w:p w:rsidR="00A73FF3" w:rsidRPr="00D26F12" w:rsidRDefault="00A73FF3" w:rsidP="00B14BF1">
            <w:pPr>
              <w:pStyle w:val="TableParagraph"/>
              <w:rPr>
                <w:sz w:val="24"/>
                <w:lang w:val="ru-RU"/>
              </w:rPr>
            </w:pPr>
          </w:p>
        </w:tc>
      </w:tr>
      <w:tr w:rsidR="00D26F12" w:rsidRPr="00D26F12" w:rsidTr="00B14BF1">
        <w:trPr>
          <w:trHeight w:val="554"/>
        </w:trPr>
        <w:tc>
          <w:tcPr>
            <w:tcW w:w="1668" w:type="dxa"/>
            <w:tcBorders>
              <w:bottom w:val="nil"/>
            </w:tcBorders>
          </w:tcPr>
          <w:p w:rsidR="00A73FF3" w:rsidRPr="00D26F12" w:rsidRDefault="00A73FF3" w:rsidP="00B14BF1">
            <w:pPr>
              <w:pStyle w:val="TableParagraph"/>
              <w:spacing w:line="267" w:lineRule="exact"/>
              <w:ind w:left="99" w:right="89"/>
              <w:jc w:val="center"/>
              <w:rPr>
                <w:b/>
                <w:sz w:val="24"/>
              </w:rPr>
            </w:pPr>
            <w:r w:rsidRPr="00D26F12">
              <w:rPr>
                <w:b/>
                <w:sz w:val="24"/>
              </w:rPr>
              <w:t>Лексикологи</w:t>
            </w:r>
          </w:p>
          <w:p w:rsidR="00A73FF3" w:rsidRPr="00D26F12" w:rsidRDefault="00A73FF3" w:rsidP="00B14BF1">
            <w:pPr>
              <w:pStyle w:val="TableParagraph"/>
              <w:spacing w:line="267" w:lineRule="exact"/>
              <w:ind w:left="97" w:right="89"/>
              <w:jc w:val="center"/>
              <w:rPr>
                <w:b/>
                <w:sz w:val="24"/>
              </w:rPr>
            </w:pPr>
            <w:r w:rsidRPr="00D26F12">
              <w:rPr>
                <w:b/>
                <w:sz w:val="24"/>
              </w:rPr>
              <w:t>я и</w:t>
            </w:r>
          </w:p>
        </w:tc>
        <w:tc>
          <w:tcPr>
            <w:tcW w:w="4028" w:type="dxa"/>
            <w:tcBorders>
              <w:bottom w:val="nil"/>
            </w:tcBorders>
          </w:tcPr>
          <w:p w:rsidR="00A73FF3" w:rsidRPr="00D26F12" w:rsidRDefault="00A73FF3" w:rsidP="00B14BF1">
            <w:pPr>
              <w:pStyle w:val="TableParagraph"/>
              <w:numPr>
                <w:ilvl w:val="0"/>
                <w:numId w:val="341"/>
              </w:numPr>
              <w:tabs>
                <w:tab w:val="left" w:pos="1101"/>
                <w:tab w:val="left" w:pos="1102"/>
                <w:tab w:val="left" w:pos="1728"/>
                <w:tab w:val="left" w:pos="2097"/>
                <w:tab w:val="left" w:pos="2608"/>
                <w:tab w:val="left" w:pos="2831"/>
                <w:tab w:val="left" w:pos="3805"/>
              </w:tabs>
              <w:spacing w:before="10" w:line="274" w:lineRule="exact"/>
              <w:ind w:right="97" w:firstLine="0"/>
              <w:rPr>
                <w:sz w:val="24"/>
                <w:lang w:val="ru-RU"/>
              </w:rPr>
            </w:pPr>
            <w:r w:rsidRPr="00D26F12">
              <w:rPr>
                <w:sz w:val="24"/>
                <w:lang w:val="ru-RU"/>
              </w:rPr>
              <w:t>Употреблять</w:t>
            </w:r>
            <w:r w:rsidRPr="00D26F12">
              <w:rPr>
                <w:sz w:val="24"/>
                <w:lang w:val="ru-RU"/>
              </w:rPr>
              <w:tab/>
            </w:r>
            <w:r w:rsidRPr="00D26F12">
              <w:rPr>
                <w:sz w:val="24"/>
                <w:lang w:val="ru-RU"/>
              </w:rPr>
              <w:tab/>
              <w:t>слова</w:t>
            </w:r>
            <w:r w:rsidRPr="00D26F12">
              <w:rPr>
                <w:sz w:val="24"/>
                <w:lang w:val="ru-RU"/>
              </w:rPr>
              <w:tab/>
            </w:r>
            <w:r w:rsidRPr="00D26F12">
              <w:rPr>
                <w:spacing w:val="-18"/>
                <w:sz w:val="24"/>
                <w:lang w:val="ru-RU"/>
              </w:rPr>
              <w:t xml:space="preserve">в </w:t>
            </w:r>
            <w:r w:rsidRPr="00D26F12">
              <w:rPr>
                <w:sz w:val="24"/>
                <w:lang w:val="ru-RU"/>
              </w:rPr>
              <w:t>соответствии</w:t>
            </w:r>
            <w:r w:rsidRPr="00D26F12">
              <w:rPr>
                <w:sz w:val="24"/>
                <w:lang w:val="ru-RU"/>
              </w:rPr>
              <w:tab/>
              <w:t>с</w:t>
            </w:r>
            <w:r w:rsidRPr="00D26F12">
              <w:rPr>
                <w:sz w:val="24"/>
                <w:lang w:val="ru-RU"/>
              </w:rPr>
              <w:tab/>
              <w:t>их</w:t>
            </w:r>
            <w:r w:rsidRPr="00D26F12">
              <w:rPr>
                <w:sz w:val="24"/>
                <w:lang w:val="ru-RU"/>
              </w:rPr>
              <w:tab/>
            </w:r>
            <w:r w:rsidRPr="00D26F12">
              <w:rPr>
                <w:spacing w:val="-1"/>
                <w:sz w:val="24"/>
                <w:lang w:val="ru-RU"/>
              </w:rPr>
              <w:t>лексическим</w:t>
            </w:r>
          </w:p>
        </w:tc>
        <w:tc>
          <w:tcPr>
            <w:tcW w:w="4056" w:type="dxa"/>
            <w:vMerge w:val="restart"/>
          </w:tcPr>
          <w:p w:rsidR="00A73FF3" w:rsidRPr="00D26F12" w:rsidRDefault="00A73FF3" w:rsidP="00B14BF1">
            <w:pPr>
              <w:pStyle w:val="TableParagraph"/>
              <w:tabs>
                <w:tab w:val="left" w:pos="2582"/>
                <w:tab w:val="left" w:pos="3823"/>
              </w:tabs>
              <w:ind w:left="107" w:right="96"/>
              <w:jc w:val="both"/>
              <w:rPr>
                <w:i/>
                <w:sz w:val="24"/>
                <w:lang w:val="ru-RU"/>
              </w:rPr>
            </w:pPr>
            <w:r w:rsidRPr="00D26F12">
              <w:rPr>
                <w:i/>
                <w:sz w:val="24"/>
                <w:lang w:val="ru-RU"/>
              </w:rPr>
              <w:t>Извлекать</w:t>
            </w:r>
            <w:r w:rsidRPr="00D26F12">
              <w:rPr>
                <w:i/>
                <w:sz w:val="24"/>
                <w:lang w:val="ru-RU"/>
              </w:rPr>
              <w:tab/>
            </w:r>
            <w:r w:rsidRPr="00D26F12">
              <w:rPr>
                <w:i/>
                <w:spacing w:val="-3"/>
                <w:sz w:val="24"/>
                <w:lang w:val="ru-RU"/>
              </w:rPr>
              <w:t xml:space="preserve">необходимую </w:t>
            </w:r>
            <w:r w:rsidRPr="00D26F12">
              <w:rPr>
                <w:i/>
                <w:sz w:val="24"/>
                <w:lang w:val="ru-RU"/>
              </w:rPr>
              <w:t xml:space="preserve">информацию из лексических словарей     </w:t>
            </w:r>
            <w:r w:rsidRPr="00D26F12">
              <w:rPr>
                <w:i/>
                <w:spacing w:val="11"/>
                <w:sz w:val="24"/>
                <w:lang w:val="ru-RU"/>
              </w:rPr>
              <w:t xml:space="preserve"> </w:t>
            </w:r>
            <w:r w:rsidRPr="00D26F12">
              <w:rPr>
                <w:i/>
                <w:sz w:val="24"/>
                <w:lang w:val="ru-RU"/>
              </w:rPr>
              <w:t xml:space="preserve">разного     </w:t>
            </w:r>
            <w:r w:rsidRPr="00D26F12">
              <w:rPr>
                <w:i/>
                <w:spacing w:val="11"/>
                <w:sz w:val="24"/>
                <w:lang w:val="ru-RU"/>
              </w:rPr>
              <w:t xml:space="preserve"> </w:t>
            </w:r>
            <w:r w:rsidRPr="00D26F12">
              <w:rPr>
                <w:i/>
                <w:sz w:val="24"/>
                <w:lang w:val="ru-RU"/>
              </w:rPr>
              <w:t>типа</w:t>
            </w:r>
            <w:r w:rsidRPr="00D26F12">
              <w:rPr>
                <w:i/>
                <w:sz w:val="24"/>
                <w:lang w:val="ru-RU"/>
              </w:rPr>
              <w:tab/>
            </w:r>
            <w:r w:rsidRPr="00D26F12">
              <w:rPr>
                <w:i/>
                <w:spacing w:val="-13"/>
                <w:sz w:val="24"/>
                <w:lang w:val="ru-RU"/>
              </w:rPr>
              <w:t xml:space="preserve">и </w:t>
            </w:r>
            <w:r w:rsidRPr="00D26F12">
              <w:rPr>
                <w:i/>
                <w:sz w:val="24"/>
                <w:lang w:val="ru-RU"/>
              </w:rPr>
              <w:t xml:space="preserve">справочников, в том числе мультимедийных; использовать эту информацию в различных </w:t>
            </w:r>
            <w:r w:rsidRPr="00D26F12">
              <w:rPr>
                <w:i/>
                <w:spacing w:val="-4"/>
                <w:sz w:val="24"/>
                <w:lang w:val="ru-RU"/>
              </w:rPr>
              <w:t xml:space="preserve">видах </w:t>
            </w:r>
            <w:r w:rsidRPr="00D26F12">
              <w:rPr>
                <w:i/>
                <w:sz w:val="24"/>
                <w:lang w:val="ru-RU"/>
              </w:rPr>
              <w:t>деятельности.</w:t>
            </w:r>
          </w:p>
        </w:tc>
      </w:tr>
      <w:tr w:rsidR="00D26F12" w:rsidRPr="00D26F12" w:rsidTr="00B14BF1">
        <w:trPr>
          <w:trHeight w:val="268"/>
        </w:trPr>
        <w:tc>
          <w:tcPr>
            <w:tcW w:w="1668" w:type="dxa"/>
            <w:tcBorders>
              <w:top w:val="nil"/>
              <w:bottom w:val="nil"/>
            </w:tcBorders>
          </w:tcPr>
          <w:p w:rsidR="00A73FF3" w:rsidRPr="00D26F12" w:rsidRDefault="00A73FF3" w:rsidP="00B14BF1">
            <w:pPr>
              <w:pStyle w:val="TableParagraph"/>
              <w:spacing w:line="249" w:lineRule="exact"/>
              <w:ind w:left="95" w:right="89"/>
              <w:jc w:val="center"/>
              <w:rPr>
                <w:b/>
                <w:sz w:val="24"/>
              </w:rPr>
            </w:pPr>
            <w:r w:rsidRPr="00D26F12">
              <w:rPr>
                <w:b/>
                <w:sz w:val="24"/>
              </w:rPr>
              <w:t>фразеология</w:t>
            </w:r>
          </w:p>
        </w:tc>
        <w:tc>
          <w:tcPr>
            <w:tcW w:w="4028" w:type="dxa"/>
            <w:tcBorders>
              <w:top w:val="nil"/>
              <w:bottom w:val="nil"/>
            </w:tcBorders>
          </w:tcPr>
          <w:p w:rsidR="00A73FF3" w:rsidRPr="00D26F12" w:rsidRDefault="00A73FF3" w:rsidP="00B14BF1">
            <w:pPr>
              <w:pStyle w:val="TableParagraph"/>
              <w:spacing w:line="249" w:lineRule="exact"/>
              <w:ind w:left="107"/>
              <w:rPr>
                <w:sz w:val="24"/>
                <w:lang w:val="ru-RU"/>
              </w:rPr>
            </w:pPr>
            <w:r w:rsidRPr="00D26F12">
              <w:rPr>
                <w:sz w:val="24"/>
                <w:lang w:val="ru-RU"/>
              </w:rPr>
              <w:t>значением, с учѐтом условий и задач</w:t>
            </w:r>
          </w:p>
        </w:tc>
        <w:tc>
          <w:tcPr>
            <w:tcW w:w="4056" w:type="dxa"/>
            <w:vMerge/>
            <w:tcBorders>
              <w:top w:val="nil"/>
            </w:tcBorders>
          </w:tcPr>
          <w:p w:rsidR="00A73FF3" w:rsidRPr="00D26F12" w:rsidRDefault="00A73FF3" w:rsidP="00B14BF1">
            <w:pPr>
              <w:rPr>
                <w:sz w:val="2"/>
                <w:szCs w:val="2"/>
                <w:lang w:val="ru-RU"/>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lang w:val="ru-RU"/>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общения; избегать засорения речи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766"/>
                <w:tab w:val="left" w:pos="2901"/>
              </w:tabs>
              <w:spacing w:line="246" w:lineRule="exact"/>
              <w:ind w:left="107"/>
              <w:rPr>
                <w:sz w:val="24"/>
              </w:rPr>
            </w:pPr>
            <w:r w:rsidRPr="00D26F12">
              <w:rPr>
                <w:sz w:val="24"/>
              </w:rPr>
              <w:t>иноязычными</w:t>
            </w:r>
            <w:r w:rsidRPr="00D26F12">
              <w:rPr>
                <w:sz w:val="24"/>
              </w:rPr>
              <w:tab/>
              <w:t>словами;</w:t>
            </w:r>
            <w:r w:rsidRPr="00D26F12">
              <w:rPr>
                <w:sz w:val="24"/>
              </w:rPr>
              <w:tab/>
              <w:t>толковать</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998"/>
              </w:tabs>
              <w:spacing w:line="246" w:lineRule="exact"/>
              <w:ind w:left="107"/>
              <w:rPr>
                <w:sz w:val="24"/>
              </w:rPr>
            </w:pPr>
            <w:r w:rsidRPr="00D26F12">
              <w:rPr>
                <w:sz w:val="24"/>
              </w:rPr>
              <w:t>лексическое</w:t>
            </w:r>
            <w:r w:rsidRPr="00D26F12">
              <w:rPr>
                <w:sz w:val="24"/>
              </w:rPr>
              <w:tab/>
              <w:t>значение</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886"/>
                <w:tab w:val="left" w:pos="3788"/>
              </w:tabs>
              <w:spacing w:line="246" w:lineRule="exact"/>
              <w:ind w:left="107"/>
              <w:rPr>
                <w:sz w:val="24"/>
              </w:rPr>
            </w:pPr>
            <w:r w:rsidRPr="00D26F12">
              <w:rPr>
                <w:sz w:val="24"/>
              </w:rPr>
              <w:t>общеупотребительных</w:t>
            </w:r>
            <w:r w:rsidRPr="00D26F12">
              <w:rPr>
                <w:sz w:val="24"/>
              </w:rPr>
              <w:tab/>
              <w:t>слов</w:t>
            </w:r>
            <w:r w:rsidRPr="00D26F12">
              <w:rPr>
                <w:sz w:val="24"/>
              </w:rPr>
              <w:tab/>
              <w:t>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2965"/>
              </w:tabs>
              <w:spacing w:line="246" w:lineRule="exact"/>
              <w:ind w:left="107"/>
              <w:rPr>
                <w:sz w:val="24"/>
              </w:rPr>
            </w:pPr>
            <w:r w:rsidRPr="00D26F12">
              <w:rPr>
                <w:sz w:val="24"/>
              </w:rPr>
              <w:t>фразеологизмов;</w:t>
            </w:r>
            <w:r w:rsidRPr="00D26F12">
              <w:rPr>
                <w:sz w:val="24"/>
              </w:rPr>
              <w:tab/>
              <w:t>свободно</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678"/>
                <w:tab w:val="left" w:pos="3165"/>
              </w:tabs>
              <w:spacing w:line="246" w:lineRule="exact"/>
              <w:ind w:left="107"/>
              <w:rPr>
                <w:sz w:val="24"/>
              </w:rPr>
            </w:pPr>
            <w:r w:rsidRPr="00D26F12">
              <w:rPr>
                <w:sz w:val="24"/>
              </w:rPr>
              <w:t>пользоваться</w:t>
            </w:r>
            <w:r w:rsidRPr="00D26F12">
              <w:rPr>
                <w:sz w:val="24"/>
              </w:rPr>
              <w:tab/>
              <w:t>различными</w:t>
            </w:r>
            <w:r w:rsidRPr="00D26F12">
              <w:rPr>
                <w:sz w:val="24"/>
              </w:rPr>
              <w:tab/>
              <w:t>видами</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лексических словарей (синонимов,</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668" w:type="dxa"/>
            <w:tcBorders>
              <w:top w:val="nil"/>
              <w:bottom w:val="nil"/>
            </w:tcBorders>
          </w:tcPr>
          <w:p w:rsidR="00A73FF3" w:rsidRPr="00D26F12" w:rsidRDefault="00A73FF3" w:rsidP="00B14BF1">
            <w:pPr>
              <w:pStyle w:val="TableParagraph"/>
              <w:rPr>
                <w:sz w:val="18"/>
              </w:rPr>
            </w:pPr>
          </w:p>
        </w:tc>
        <w:tc>
          <w:tcPr>
            <w:tcW w:w="4028" w:type="dxa"/>
            <w:tcBorders>
              <w:top w:val="nil"/>
              <w:bottom w:val="nil"/>
            </w:tcBorders>
          </w:tcPr>
          <w:p w:rsidR="00A73FF3" w:rsidRPr="00D26F12" w:rsidRDefault="00A73FF3" w:rsidP="00B14BF1">
            <w:pPr>
              <w:pStyle w:val="TableParagraph"/>
              <w:tabs>
                <w:tab w:val="left" w:pos="1656"/>
                <w:tab w:val="left" w:pos="3397"/>
              </w:tabs>
              <w:spacing w:line="246" w:lineRule="exact"/>
              <w:ind w:left="107"/>
              <w:rPr>
                <w:sz w:val="24"/>
              </w:rPr>
            </w:pPr>
            <w:r w:rsidRPr="00D26F12">
              <w:rPr>
                <w:sz w:val="24"/>
              </w:rPr>
              <w:t>антонимов,</w:t>
            </w:r>
            <w:r w:rsidRPr="00D26F12">
              <w:rPr>
                <w:sz w:val="24"/>
              </w:rPr>
              <w:tab/>
              <w:t>иностранных</w:t>
            </w:r>
            <w:r w:rsidRPr="00D26F12">
              <w:rPr>
                <w:sz w:val="24"/>
              </w:rPr>
              <w:tab/>
              <w:t>слов,</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668" w:type="dxa"/>
            <w:tcBorders>
              <w:top w:val="nil"/>
            </w:tcBorders>
          </w:tcPr>
          <w:p w:rsidR="00A73FF3" w:rsidRPr="00D26F12" w:rsidRDefault="00A73FF3" w:rsidP="00B14BF1">
            <w:pPr>
              <w:pStyle w:val="TableParagraph"/>
              <w:rPr>
                <w:sz w:val="20"/>
              </w:rPr>
            </w:pPr>
          </w:p>
        </w:tc>
        <w:tc>
          <w:tcPr>
            <w:tcW w:w="4028" w:type="dxa"/>
            <w:tcBorders>
              <w:top w:val="nil"/>
            </w:tcBorders>
          </w:tcPr>
          <w:p w:rsidR="00A73FF3" w:rsidRPr="00D26F12" w:rsidRDefault="00A73FF3" w:rsidP="00B14BF1">
            <w:pPr>
              <w:pStyle w:val="TableParagraph"/>
              <w:spacing w:line="254" w:lineRule="exact"/>
              <w:ind w:left="107"/>
              <w:rPr>
                <w:sz w:val="24"/>
              </w:rPr>
            </w:pPr>
            <w:r w:rsidRPr="00D26F12">
              <w:rPr>
                <w:sz w:val="24"/>
              </w:rPr>
              <w:t>фразеологизмов).</w:t>
            </w:r>
          </w:p>
        </w:tc>
        <w:tc>
          <w:tcPr>
            <w:tcW w:w="4056" w:type="dxa"/>
            <w:vMerge/>
            <w:tcBorders>
              <w:top w:val="nil"/>
            </w:tcBorders>
          </w:tcPr>
          <w:p w:rsidR="00A73FF3" w:rsidRPr="00D26F12" w:rsidRDefault="00A73FF3" w:rsidP="00B14BF1">
            <w:pPr>
              <w:rPr>
                <w:sz w:val="2"/>
                <w:szCs w:val="2"/>
              </w:rPr>
            </w:pPr>
          </w:p>
        </w:tc>
      </w:tr>
      <w:tr w:rsidR="00D26F12" w:rsidRPr="00D26F12" w:rsidTr="00B14BF1">
        <w:trPr>
          <w:trHeight w:val="566"/>
        </w:trPr>
        <w:tc>
          <w:tcPr>
            <w:tcW w:w="1668" w:type="dxa"/>
            <w:tcBorders>
              <w:bottom w:val="nil"/>
            </w:tcBorders>
          </w:tcPr>
          <w:p w:rsidR="00A73FF3" w:rsidRPr="00D26F12" w:rsidRDefault="00A73FF3" w:rsidP="00B14BF1">
            <w:pPr>
              <w:pStyle w:val="TableParagraph"/>
              <w:ind w:left="515" w:right="112" w:hanging="377"/>
              <w:rPr>
                <w:b/>
                <w:sz w:val="24"/>
              </w:rPr>
            </w:pPr>
            <w:r w:rsidRPr="00D26F12">
              <w:rPr>
                <w:b/>
                <w:sz w:val="24"/>
              </w:rPr>
              <w:t>Словообразо вание</w:t>
            </w:r>
          </w:p>
        </w:tc>
        <w:tc>
          <w:tcPr>
            <w:tcW w:w="4028" w:type="dxa"/>
            <w:tcBorders>
              <w:bottom w:val="nil"/>
            </w:tcBorders>
          </w:tcPr>
          <w:p w:rsidR="00A73FF3" w:rsidRPr="00D26F12" w:rsidRDefault="00A73FF3" w:rsidP="00B14BF1">
            <w:pPr>
              <w:pStyle w:val="TableParagraph"/>
              <w:numPr>
                <w:ilvl w:val="0"/>
                <w:numId w:val="340"/>
              </w:numPr>
              <w:tabs>
                <w:tab w:val="left" w:pos="424"/>
                <w:tab w:val="left" w:pos="425"/>
                <w:tab w:val="left" w:pos="949"/>
                <w:tab w:val="left" w:pos="1462"/>
                <w:tab w:val="left" w:pos="2710"/>
                <w:tab w:val="left" w:pos="3223"/>
              </w:tabs>
              <w:spacing w:before="8" w:line="276" w:lineRule="exact"/>
              <w:ind w:right="97" w:firstLine="0"/>
              <w:rPr>
                <w:sz w:val="24"/>
                <w:lang w:val="ru-RU"/>
              </w:rPr>
            </w:pPr>
            <w:r w:rsidRPr="00D26F12">
              <w:rPr>
                <w:sz w:val="24"/>
                <w:lang w:val="ru-RU"/>
              </w:rPr>
              <w:t>Опознавать морфемы и членить слова</w:t>
            </w:r>
            <w:r w:rsidRPr="00D26F12">
              <w:rPr>
                <w:sz w:val="24"/>
                <w:lang w:val="ru-RU"/>
              </w:rPr>
              <w:tab/>
              <w:t>на</w:t>
            </w:r>
            <w:r w:rsidRPr="00D26F12">
              <w:rPr>
                <w:sz w:val="24"/>
                <w:lang w:val="ru-RU"/>
              </w:rPr>
              <w:tab/>
              <w:t>морфемы</w:t>
            </w:r>
            <w:r w:rsidRPr="00D26F12">
              <w:rPr>
                <w:sz w:val="24"/>
                <w:lang w:val="ru-RU"/>
              </w:rPr>
              <w:tab/>
              <w:t>на</w:t>
            </w:r>
            <w:r w:rsidRPr="00D26F12">
              <w:rPr>
                <w:sz w:val="24"/>
                <w:lang w:val="ru-RU"/>
              </w:rPr>
              <w:tab/>
            </w:r>
            <w:r w:rsidRPr="00D26F12">
              <w:rPr>
                <w:spacing w:val="-4"/>
                <w:sz w:val="24"/>
                <w:lang w:val="ru-RU"/>
              </w:rPr>
              <w:t>основе</w:t>
            </w:r>
          </w:p>
        </w:tc>
        <w:tc>
          <w:tcPr>
            <w:tcW w:w="4056" w:type="dxa"/>
            <w:tcBorders>
              <w:bottom w:val="nil"/>
            </w:tcBorders>
          </w:tcPr>
          <w:p w:rsidR="00A73FF3" w:rsidRPr="00D26F12" w:rsidRDefault="00A73FF3" w:rsidP="00B14BF1">
            <w:pPr>
              <w:pStyle w:val="TableParagraph"/>
              <w:numPr>
                <w:ilvl w:val="0"/>
                <w:numId w:val="339"/>
              </w:numPr>
              <w:tabs>
                <w:tab w:val="left" w:pos="284"/>
              </w:tabs>
              <w:spacing w:before="8" w:line="276" w:lineRule="exact"/>
              <w:ind w:right="527" w:firstLine="0"/>
              <w:rPr>
                <w:i/>
                <w:sz w:val="24"/>
              </w:rPr>
            </w:pPr>
            <w:r w:rsidRPr="00D26F12">
              <w:rPr>
                <w:i/>
                <w:sz w:val="24"/>
              </w:rPr>
              <w:t>Характеризовать словообразовательные цепочки</w:t>
            </w:r>
            <w:r w:rsidRPr="00D26F12">
              <w:rPr>
                <w:i/>
                <w:spacing w:val="-6"/>
                <w:sz w:val="24"/>
              </w:rPr>
              <w:t xml:space="preserve"> </w:t>
            </w:r>
            <w:r w:rsidRPr="00D26F12">
              <w:rPr>
                <w:i/>
                <w:spacing w:val="-11"/>
                <w:sz w:val="24"/>
              </w:rPr>
              <w:t>и</w:t>
            </w:r>
          </w:p>
        </w:tc>
      </w:tr>
      <w:tr w:rsidR="00D26F12" w:rsidRPr="00D26F12" w:rsidTr="00B14BF1">
        <w:trPr>
          <w:trHeight w:val="274"/>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1705"/>
                <w:tab w:val="left" w:pos="3787"/>
              </w:tabs>
              <w:spacing w:line="255" w:lineRule="exact"/>
              <w:ind w:left="107"/>
              <w:rPr>
                <w:sz w:val="24"/>
              </w:rPr>
            </w:pPr>
            <w:r w:rsidRPr="00D26F12">
              <w:rPr>
                <w:sz w:val="24"/>
              </w:rPr>
              <w:t>смыслового,</w:t>
            </w:r>
            <w:r w:rsidRPr="00D26F12">
              <w:rPr>
                <w:sz w:val="24"/>
              </w:rPr>
              <w:tab/>
              <w:t>грамматического</w:t>
            </w:r>
            <w:r w:rsidRPr="00D26F12">
              <w:rPr>
                <w:sz w:val="24"/>
              </w:rPr>
              <w:tab/>
              <w:t>и</w:t>
            </w:r>
          </w:p>
        </w:tc>
        <w:tc>
          <w:tcPr>
            <w:tcW w:w="4056" w:type="dxa"/>
            <w:tcBorders>
              <w:top w:val="nil"/>
              <w:bottom w:val="nil"/>
            </w:tcBorders>
          </w:tcPr>
          <w:p w:rsidR="00A73FF3" w:rsidRPr="00D26F12" w:rsidRDefault="00A73FF3" w:rsidP="00B14BF1">
            <w:pPr>
              <w:pStyle w:val="TableParagraph"/>
              <w:spacing w:line="255" w:lineRule="exact"/>
              <w:ind w:left="107"/>
              <w:rPr>
                <w:i/>
                <w:sz w:val="24"/>
              </w:rPr>
            </w:pPr>
            <w:r w:rsidRPr="00D26F12">
              <w:rPr>
                <w:i/>
                <w:sz w:val="24"/>
              </w:rPr>
              <w:t>словообразовательные гнезда;</w:t>
            </w: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3060"/>
              </w:tabs>
              <w:spacing w:line="256" w:lineRule="exact"/>
              <w:ind w:left="107"/>
              <w:rPr>
                <w:sz w:val="24"/>
              </w:rPr>
            </w:pPr>
            <w:r w:rsidRPr="00D26F12">
              <w:rPr>
                <w:sz w:val="24"/>
              </w:rPr>
              <w:t>словообразовательного</w:t>
            </w:r>
            <w:r w:rsidRPr="00D26F12">
              <w:rPr>
                <w:sz w:val="24"/>
              </w:rPr>
              <w:tab/>
              <w:t>анализа;</w:t>
            </w:r>
          </w:p>
        </w:tc>
        <w:tc>
          <w:tcPr>
            <w:tcW w:w="4056" w:type="dxa"/>
            <w:tcBorders>
              <w:top w:val="nil"/>
              <w:bottom w:val="nil"/>
            </w:tcBorders>
          </w:tcPr>
          <w:p w:rsidR="00A73FF3" w:rsidRPr="00D26F12" w:rsidRDefault="00A73FF3" w:rsidP="00B14BF1">
            <w:pPr>
              <w:pStyle w:val="TableParagraph"/>
              <w:numPr>
                <w:ilvl w:val="0"/>
                <w:numId w:val="338"/>
              </w:numPr>
              <w:tabs>
                <w:tab w:val="left" w:pos="252"/>
              </w:tabs>
              <w:spacing w:line="256" w:lineRule="exact"/>
              <w:rPr>
                <w:i/>
                <w:sz w:val="24"/>
              </w:rPr>
            </w:pPr>
            <w:r w:rsidRPr="00D26F12">
              <w:rPr>
                <w:i/>
                <w:sz w:val="24"/>
              </w:rPr>
              <w:t>извлекать необходимую</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характеризовать морфемный состав</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информацию из</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1242"/>
                <w:tab w:val="left" w:pos="2663"/>
              </w:tabs>
              <w:spacing w:line="256" w:lineRule="exact"/>
              <w:ind w:left="107"/>
              <w:rPr>
                <w:sz w:val="24"/>
              </w:rPr>
            </w:pPr>
            <w:r w:rsidRPr="00D26F12">
              <w:rPr>
                <w:sz w:val="24"/>
              </w:rPr>
              <w:t>слова,</w:t>
            </w:r>
            <w:r w:rsidRPr="00D26F12">
              <w:rPr>
                <w:sz w:val="24"/>
              </w:rPr>
              <w:tab/>
              <w:t>уточнять</w:t>
            </w:r>
            <w:r w:rsidRPr="00D26F12">
              <w:rPr>
                <w:sz w:val="24"/>
              </w:rPr>
              <w:tab/>
              <w:t>лексическое</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морфемных, словообразовательных и</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значение слова с опорой на его</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этимологических словарей и</w:t>
            </w:r>
          </w:p>
        </w:tc>
      </w:tr>
      <w:tr w:rsidR="00D26F12" w:rsidRPr="00D26F12" w:rsidTr="00B14BF1">
        <w:trPr>
          <w:trHeight w:val="271"/>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2" w:lineRule="exact"/>
              <w:ind w:left="107"/>
              <w:rPr>
                <w:sz w:val="24"/>
              </w:rPr>
            </w:pPr>
            <w:r w:rsidRPr="00D26F12">
              <w:rPr>
                <w:sz w:val="24"/>
              </w:rPr>
              <w:t>морфемный состав;</w:t>
            </w:r>
          </w:p>
        </w:tc>
        <w:tc>
          <w:tcPr>
            <w:tcW w:w="4056" w:type="dxa"/>
            <w:tcBorders>
              <w:top w:val="nil"/>
              <w:bottom w:val="nil"/>
            </w:tcBorders>
          </w:tcPr>
          <w:p w:rsidR="00A73FF3" w:rsidRPr="00D26F12" w:rsidRDefault="00A73FF3" w:rsidP="00B14BF1">
            <w:pPr>
              <w:pStyle w:val="TableParagraph"/>
              <w:spacing w:line="252" w:lineRule="exact"/>
              <w:ind w:left="107"/>
              <w:rPr>
                <w:i/>
                <w:sz w:val="24"/>
              </w:rPr>
            </w:pPr>
            <w:r w:rsidRPr="00D26F12">
              <w:rPr>
                <w:i/>
                <w:sz w:val="24"/>
              </w:rPr>
              <w:t>справочников, в том числе</w:t>
            </w:r>
          </w:p>
        </w:tc>
      </w:tr>
      <w:tr w:rsidR="00D26F12" w:rsidRPr="00D26F12" w:rsidTr="00B14BF1">
        <w:trPr>
          <w:trHeight w:val="299"/>
        </w:trPr>
        <w:tc>
          <w:tcPr>
            <w:tcW w:w="1668" w:type="dxa"/>
            <w:tcBorders>
              <w:top w:val="nil"/>
              <w:bottom w:val="nil"/>
            </w:tcBorders>
          </w:tcPr>
          <w:p w:rsidR="00A73FF3" w:rsidRPr="00D26F12" w:rsidRDefault="00A73FF3" w:rsidP="00B14BF1">
            <w:pPr>
              <w:pStyle w:val="TableParagraph"/>
            </w:pPr>
          </w:p>
        </w:tc>
        <w:tc>
          <w:tcPr>
            <w:tcW w:w="4028" w:type="dxa"/>
            <w:tcBorders>
              <w:top w:val="nil"/>
              <w:bottom w:val="nil"/>
            </w:tcBorders>
          </w:tcPr>
          <w:p w:rsidR="00A73FF3" w:rsidRPr="00D26F12" w:rsidRDefault="00A73FF3" w:rsidP="00B14BF1">
            <w:pPr>
              <w:pStyle w:val="TableParagraph"/>
              <w:numPr>
                <w:ilvl w:val="0"/>
                <w:numId w:val="337"/>
              </w:numPr>
              <w:tabs>
                <w:tab w:val="left" w:pos="424"/>
                <w:tab w:val="left" w:pos="425"/>
                <w:tab w:val="left" w:pos="2029"/>
                <w:tab w:val="left" w:pos="3789"/>
              </w:tabs>
              <w:spacing w:line="280" w:lineRule="exact"/>
              <w:rPr>
                <w:sz w:val="24"/>
              </w:rPr>
            </w:pPr>
            <w:r w:rsidRPr="00D26F12">
              <w:rPr>
                <w:sz w:val="24"/>
              </w:rPr>
              <w:t>проводить</w:t>
            </w:r>
            <w:r w:rsidRPr="00D26F12">
              <w:rPr>
                <w:sz w:val="24"/>
              </w:rPr>
              <w:tab/>
              <w:t>морфемный</w:t>
            </w:r>
            <w:r w:rsidRPr="00D26F12">
              <w:rPr>
                <w:sz w:val="24"/>
              </w:rPr>
              <w:tab/>
              <w:t>и</w:t>
            </w:r>
          </w:p>
        </w:tc>
        <w:tc>
          <w:tcPr>
            <w:tcW w:w="4056" w:type="dxa"/>
            <w:tcBorders>
              <w:top w:val="nil"/>
              <w:bottom w:val="nil"/>
            </w:tcBorders>
          </w:tcPr>
          <w:p w:rsidR="00A73FF3" w:rsidRPr="00D26F12" w:rsidRDefault="00A73FF3" w:rsidP="00B14BF1">
            <w:pPr>
              <w:pStyle w:val="TableParagraph"/>
              <w:spacing w:line="269" w:lineRule="exact"/>
              <w:ind w:left="107"/>
              <w:rPr>
                <w:i/>
                <w:sz w:val="24"/>
              </w:rPr>
            </w:pPr>
            <w:r w:rsidRPr="00D26F12">
              <w:rPr>
                <w:i/>
                <w:sz w:val="24"/>
              </w:rPr>
              <w:t>мультимедийных.</w:t>
            </w: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словообразовательный анализ слов;</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36"/>
              </w:numPr>
              <w:tabs>
                <w:tab w:val="left" w:pos="252"/>
              </w:tabs>
              <w:spacing w:line="256" w:lineRule="exact"/>
              <w:rPr>
                <w:sz w:val="24"/>
                <w:lang w:val="ru-RU"/>
              </w:rPr>
            </w:pPr>
            <w:r w:rsidRPr="00D26F12">
              <w:rPr>
                <w:sz w:val="24"/>
                <w:lang w:val="ru-RU"/>
              </w:rPr>
              <w:t>применять знания и умения</w:t>
            </w:r>
            <w:r w:rsidRPr="00D26F12">
              <w:rPr>
                <w:spacing w:val="26"/>
                <w:sz w:val="24"/>
                <w:lang w:val="ru-RU"/>
              </w:rPr>
              <w:t xml:space="preserve"> </w:t>
            </w:r>
            <w:r w:rsidRPr="00D26F12">
              <w:rPr>
                <w:sz w:val="24"/>
                <w:lang w:val="ru-RU"/>
              </w:rPr>
              <w:t>по</w:t>
            </w:r>
          </w:p>
        </w:tc>
        <w:tc>
          <w:tcPr>
            <w:tcW w:w="4056"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lang w:val="ru-RU"/>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морфемике и словообразованию в</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практике правописания, а также при</w:t>
            </w:r>
          </w:p>
        </w:tc>
        <w:tc>
          <w:tcPr>
            <w:tcW w:w="4056"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lang w:val="ru-RU"/>
              </w:rPr>
            </w:pPr>
          </w:p>
        </w:tc>
        <w:tc>
          <w:tcPr>
            <w:tcW w:w="402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 xml:space="preserve">проведении грамматического и лексического анализа слов. </w:t>
            </w:r>
          </w:p>
        </w:tc>
        <w:tc>
          <w:tcPr>
            <w:tcW w:w="4056"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8"/>
        </w:trPr>
        <w:tc>
          <w:tcPr>
            <w:tcW w:w="1668" w:type="dxa"/>
            <w:tcBorders>
              <w:top w:val="nil"/>
            </w:tcBorders>
          </w:tcPr>
          <w:p w:rsidR="00A73FF3" w:rsidRPr="00D26F12" w:rsidRDefault="00A73FF3" w:rsidP="00B14BF1">
            <w:pPr>
              <w:pStyle w:val="TableParagraph"/>
              <w:rPr>
                <w:sz w:val="20"/>
                <w:lang w:val="ru-RU"/>
              </w:rPr>
            </w:pPr>
          </w:p>
        </w:tc>
        <w:tc>
          <w:tcPr>
            <w:tcW w:w="4028" w:type="dxa"/>
            <w:tcBorders>
              <w:top w:val="nil"/>
            </w:tcBorders>
          </w:tcPr>
          <w:p w:rsidR="00A73FF3" w:rsidRPr="00D26F12" w:rsidRDefault="00A73FF3" w:rsidP="00B14BF1">
            <w:pPr>
              <w:pStyle w:val="TableParagraph"/>
              <w:spacing w:line="259" w:lineRule="exact"/>
              <w:ind w:left="107"/>
              <w:rPr>
                <w:sz w:val="24"/>
                <w:lang w:val="ru-RU"/>
              </w:rPr>
            </w:pPr>
          </w:p>
        </w:tc>
        <w:tc>
          <w:tcPr>
            <w:tcW w:w="4056" w:type="dxa"/>
            <w:tcBorders>
              <w:top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668" w:type="dxa"/>
            <w:tcBorders>
              <w:bottom w:val="nil"/>
            </w:tcBorders>
          </w:tcPr>
          <w:p w:rsidR="00A73FF3" w:rsidRPr="00D26F12" w:rsidRDefault="00A73FF3" w:rsidP="00B14BF1">
            <w:pPr>
              <w:pStyle w:val="TableParagraph"/>
              <w:spacing w:line="255" w:lineRule="exact"/>
              <w:ind w:left="95" w:right="89"/>
              <w:jc w:val="center"/>
              <w:rPr>
                <w:b/>
                <w:sz w:val="24"/>
              </w:rPr>
            </w:pPr>
            <w:r w:rsidRPr="00D26F12">
              <w:rPr>
                <w:b/>
                <w:sz w:val="24"/>
              </w:rPr>
              <w:t>Морфология</w:t>
            </w:r>
          </w:p>
        </w:tc>
        <w:tc>
          <w:tcPr>
            <w:tcW w:w="4028" w:type="dxa"/>
            <w:tcBorders>
              <w:bottom w:val="nil"/>
            </w:tcBorders>
          </w:tcPr>
          <w:p w:rsidR="00A73FF3" w:rsidRPr="00D26F12" w:rsidRDefault="00A73FF3" w:rsidP="00B14BF1">
            <w:pPr>
              <w:pStyle w:val="TableParagraph"/>
              <w:numPr>
                <w:ilvl w:val="0"/>
                <w:numId w:val="335"/>
              </w:numPr>
              <w:tabs>
                <w:tab w:val="left" w:pos="252"/>
                <w:tab w:val="left" w:pos="2155"/>
              </w:tabs>
              <w:spacing w:line="255" w:lineRule="exact"/>
              <w:rPr>
                <w:sz w:val="24"/>
              </w:rPr>
            </w:pPr>
            <w:r w:rsidRPr="00D26F12">
              <w:rPr>
                <w:sz w:val="24"/>
              </w:rPr>
              <w:t>Опознавать</w:t>
            </w:r>
            <w:r w:rsidRPr="00D26F12">
              <w:rPr>
                <w:sz w:val="24"/>
              </w:rPr>
              <w:tab/>
              <w:t>самостоятельные</w:t>
            </w:r>
          </w:p>
        </w:tc>
        <w:tc>
          <w:tcPr>
            <w:tcW w:w="4056" w:type="dxa"/>
            <w:tcBorders>
              <w:bottom w:val="nil"/>
            </w:tcBorders>
          </w:tcPr>
          <w:p w:rsidR="00A73FF3" w:rsidRPr="00D26F12" w:rsidRDefault="00A73FF3" w:rsidP="00B14BF1">
            <w:pPr>
              <w:pStyle w:val="TableParagraph"/>
              <w:numPr>
                <w:ilvl w:val="0"/>
                <w:numId w:val="334"/>
              </w:numPr>
              <w:tabs>
                <w:tab w:val="left" w:pos="252"/>
              </w:tabs>
              <w:spacing w:line="255" w:lineRule="exact"/>
              <w:rPr>
                <w:i/>
                <w:sz w:val="24"/>
              </w:rPr>
            </w:pPr>
            <w:r w:rsidRPr="00D26F12">
              <w:rPr>
                <w:i/>
                <w:sz w:val="24"/>
              </w:rPr>
              <w:t>Извлекать необходимую</w:t>
            </w:r>
          </w:p>
        </w:tc>
      </w:tr>
      <w:tr w:rsidR="00D26F12" w:rsidRPr="00D26F12" w:rsidTr="00B14BF1">
        <w:trPr>
          <w:trHeight w:val="273"/>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4" w:lineRule="exact"/>
              <w:ind w:left="107"/>
              <w:rPr>
                <w:sz w:val="24"/>
                <w:lang w:val="ru-RU"/>
              </w:rPr>
            </w:pPr>
            <w:r w:rsidRPr="00D26F12">
              <w:rPr>
                <w:sz w:val="24"/>
                <w:lang w:val="ru-RU"/>
              </w:rPr>
              <w:t>(знаменательные) части речи и их</w:t>
            </w:r>
          </w:p>
        </w:tc>
        <w:tc>
          <w:tcPr>
            <w:tcW w:w="4056" w:type="dxa"/>
            <w:tcBorders>
              <w:top w:val="nil"/>
              <w:bottom w:val="nil"/>
            </w:tcBorders>
          </w:tcPr>
          <w:p w:rsidR="00A73FF3" w:rsidRPr="00D26F12" w:rsidRDefault="00A73FF3" w:rsidP="00B14BF1">
            <w:pPr>
              <w:pStyle w:val="TableParagraph"/>
              <w:spacing w:line="254" w:lineRule="exact"/>
              <w:ind w:left="107"/>
              <w:rPr>
                <w:i/>
                <w:sz w:val="24"/>
              </w:rPr>
            </w:pPr>
            <w:r w:rsidRPr="00D26F12">
              <w:rPr>
                <w:i/>
                <w:sz w:val="24"/>
              </w:rPr>
              <w:t>информацию из словарей</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формы;</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грамматических трудностей, в том</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33"/>
              </w:numPr>
              <w:tabs>
                <w:tab w:val="left" w:pos="252"/>
                <w:tab w:val="left" w:pos="2040"/>
                <w:tab w:val="left" w:pos="2918"/>
                <w:tab w:val="left" w:pos="3323"/>
              </w:tabs>
              <w:spacing w:line="256" w:lineRule="exact"/>
              <w:rPr>
                <w:sz w:val="24"/>
              </w:rPr>
            </w:pPr>
            <w:r w:rsidRPr="00D26F12">
              <w:rPr>
                <w:sz w:val="24"/>
              </w:rPr>
              <w:t>анализировать</w:t>
            </w:r>
            <w:r w:rsidRPr="00D26F12">
              <w:rPr>
                <w:sz w:val="24"/>
              </w:rPr>
              <w:tab/>
              <w:t>слово</w:t>
            </w:r>
            <w:r w:rsidRPr="00D26F12">
              <w:rPr>
                <w:sz w:val="24"/>
              </w:rPr>
              <w:tab/>
              <w:t>с</w:t>
            </w:r>
            <w:r w:rsidRPr="00D26F12">
              <w:rPr>
                <w:sz w:val="24"/>
              </w:rPr>
              <w:tab/>
              <w:t>точки</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числе мультимедийных;</w:t>
            </w: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зрения его принадлежности к той</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использовать эту информацию в</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или иной части речи;</w:t>
            </w:r>
          </w:p>
        </w:tc>
        <w:tc>
          <w:tcPr>
            <w:tcW w:w="4056"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различных видах деятельности.</w:t>
            </w: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32"/>
              </w:numPr>
              <w:tabs>
                <w:tab w:val="left" w:pos="255"/>
                <w:tab w:val="left" w:pos="2134"/>
                <w:tab w:val="left" w:pos="3456"/>
              </w:tabs>
              <w:spacing w:line="256" w:lineRule="exact"/>
              <w:rPr>
                <w:sz w:val="24"/>
              </w:rPr>
            </w:pPr>
            <w:r w:rsidRPr="00D26F12">
              <w:rPr>
                <w:sz w:val="24"/>
              </w:rPr>
              <w:t>употреблять</w:t>
            </w:r>
            <w:r w:rsidRPr="00D26F12">
              <w:rPr>
                <w:sz w:val="24"/>
              </w:rPr>
              <w:tab/>
              <w:t>формы</w:t>
            </w:r>
            <w:r w:rsidRPr="00D26F12">
              <w:rPr>
                <w:sz w:val="24"/>
              </w:rPr>
              <w:tab/>
              <w:t>слов</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1690"/>
                <w:tab w:val="left" w:pos="2844"/>
                <w:tab w:val="left" w:pos="3801"/>
              </w:tabs>
              <w:spacing w:line="256" w:lineRule="exact"/>
              <w:ind w:left="107"/>
              <w:rPr>
                <w:sz w:val="24"/>
              </w:rPr>
            </w:pPr>
            <w:r w:rsidRPr="00D26F12">
              <w:rPr>
                <w:sz w:val="24"/>
              </w:rPr>
              <w:t>различных</w:t>
            </w:r>
            <w:r w:rsidRPr="00D26F12">
              <w:rPr>
                <w:sz w:val="24"/>
              </w:rPr>
              <w:tab/>
              <w:t>частей</w:t>
            </w:r>
            <w:r w:rsidRPr="00D26F12">
              <w:rPr>
                <w:sz w:val="24"/>
              </w:rPr>
              <w:tab/>
              <w:t>речи</w:t>
            </w:r>
            <w:r w:rsidRPr="00D26F12">
              <w:rPr>
                <w:sz w:val="24"/>
              </w:rPr>
              <w:tab/>
              <w:t>в</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2184"/>
                <w:tab w:val="left" w:pos="3009"/>
              </w:tabs>
              <w:spacing w:line="256" w:lineRule="exact"/>
              <w:ind w:left="107"/>
              <w:rPr>
                <w:sz w:val="24"/>
              </w:rPr>
            </w:pPr>
            <w:r w:rsidRPr="00D26F12">
              <w:rPr>
                <w:sz w:val="24"/>
              </w:rPr>
              <w:t>соответствии</w:t>
            </w:r>
            <w:r w:rsidRPr="00D26F12">
              <w:rPr>
                <w:sz w:val="24"/>
              </w:rPr>
              <w:tab/>
              <w:t>с</w:t>
            </w:r>
            <w:r w:rsidRPr="00D26F12">
              <w:rPr>
                <w:sz w:val="24"/>
              </w:rPr>
              <w:tab/>
              <w:t>нормами</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3011"/>
              </w:tabs>
              <w:spacing w:line="256" w:lineRule="exact"/>
              <w:ind w:left="107"/>
              <w:rPr>
                <w:sz w:val="24"/>
              </w:rPr>
            </w:pPr>
            <w:r w:rsidRPr="00D26F12">
              <w:rPr>
                <w:sz w:val="24"/>
              </w:rPr>
              <w:t>современного</w:t>
            </w:r>
            <w:r w:rsidRPr="00D26F12">
              <w:rPr>
                <w:sz w:val="24"/>
              </w:rPr>
              <w:tab/>
              <w:t>русского</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литературного языка;</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numPr>
                <w:ilvl w:val="0"/>
                <w:numId w:val="331"/>
              </w:numPr>
              <w:tabs>
                <w:tab w:val="left" w:pos="252"/>
                <w:tab w:val="left" w:pos="2100"/>
              </w:tabs>
              <w:spacing w:line="256" w:lineRule="exact"/>
              <w:rPr>
                <w:sz w:val="24"/>
              </w:rPr>
            </w:pPr>
            <w:r w:rsidRPr="00D26F12">
              <w:rPr>
                <w:sz w:val="24"/>
              </w:rPr>
              <w:t>применять</w:t>
            </w:r>
            <w:r w:rsidRPr="00D26F12">
              <w:rPr>
                <w:sz w:val="24"/>
              </w:rPr>
              <w:tab/>
              <w:t>морфологические</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rPr>
            </w:pPr>
          </w:p>
        </w:tc>
        <w:tc>
          <w:tcPr>
            <w:tcW w:w="4028" w:type="dxa"/>
            <w:tcBorders>
              <w:top w:val="nil"/>
              <w:bottom w:val="nil"/>
            </w:tcBorders>
          </w:tcPr>
          <w:p w:rsidR="00A73FF3" w:rsidRPr="00D26F12" w:rsidRDefault="00A73FF3" w:rsidP="00B14BF1">
            <w:pPr>
              <w:pStyle w:val="TableParagraph"/>
              <w:tabs>
                <w:tab w:val="left" w:pos="1105"/>
                <w:tab w:val="left" w:pos="1536"/>
                <w:tab w:val="left" w:pos="2575"/>
                <w:tab w:val="left" w:pos="2987"/>
              </w:tabs>
              <w:spacing w:line="256" w:lineRule="exact"/>
              <w:ind w:left="107"/>
              <w:rPr>
                <w:sz w:val="24"/>
                <w:lang w:val="ru-RU"/>
              </w:rPr>
            </w:pPr>
            <w:r w:rsidRPr="00D26F12">
              <w:rPr>
                <w:sz w:val="24"/>
                <w:lang w:val="ru-RU"/>
              </w:rPr>
              <w:t>знания</w:t>
            </w:r>
            <w:r w:rsidRPr="00D26F12">
              <w:rPr>
                <w:sz w:val="24"/>
                <w:lang w:val="ru-RU"/>
              </w:rPr>
              <w:tab/>
              <w:t>и</w:t>
            </w:r>
            <w:r w:rsidRPr="00D26F12">
              <w:rPr>
                <w:sz w:val="24"/>
                <w:lang w:val="ru-RU"/>
              </w:rPr>
              <w:tab/>
              <w:t>умения</w:t>
            </w:r>
            <w:r w:rsidRPr="00D26F12">
              <w:rPr>
                <w:sz w:val="24"/>
                <w:lang w:val="ru-RU"/>
              </w:rPr>
              <w:tab/>
              <w:t>в</w:t>
            </w:r>
            <w:r w:rsidRPr="00D26F12">
              <w:rPr>
                <w:sz w:val="24"/>
                <w:lang w:val="ru-RU"/>
              </w:rPr>
              <w:tab/>
              <w:t>практике</w:t>
            </w:r>
          </w:p>
        </w:tc>
        <w:tc>
          <w:tcPr>
            <w:tcW w:w="4056"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668" w:type="dxa"/>
            <w:tcBorders>
              <w:top w:val="nil"/>
              <w:bottom w:val="nil"/>
            </w:tcBorders>
          </w:tcPr>
          <w:p w:rsidR="00A73FF3" w:rsidRPr="00D26F12" w:rsidRDefault="00A73FF3" w:rsidP="00B14BF1">
            <w:pPr>
              <w:pStyle w:val="TableParagraph"/>
              <w:rPr>
                <w:sz w:val="20"/>
                <w:lang w:val="ru-RU"/>
              </w:rPr>
            </w:pPr>
          </w:p>
        </w:tc>
        <w:tc>
          <w:tcPr>
            <w:tcW w:w="402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правописания, в различных видах</w:t>
            </w:r>
          </w:p>
        </w:tc>
        <w:tc>
          <w:tcPr>
            <w:tcW w:w="405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668" w:type="dxa"/>
            <w:tcBorders>
              <w:top w:val="nil"/>
            </w:tcBorders>
          </w:tcPr>
          <w:p w:rsidR="00A73FF3" w:rsidRPr="00D26F12" w:rsidRDefault="00A73FF3" w:rsidP="00B14BF1">
            <w:pPr>
              <w:pStyle w:val="TableParagraph"/>
              <w:rPr>
                <w:sz w:val="20"/>
              </w:rPr>
            </w:pPr>
          </w:p>
        </w:tc>
        <w:tc>
          <w:tcPr>
            <w:tcW w:w="4028" w:type="dxa"/>
            <w:tcBorders>
              <w:top w:val="nil"/>
            </w:tcBorders>
          </w:tcPr>
          <w:p w:rsidR="00A73FF3" w:rsidRPr="00D26F12" w:rsidRDefault="00A73FF3" w:rsidP="00B14BF1">
            <w:pPr>
              <w:pStyle w:val="TableParagraph"/>
              <w:spacing w:line="259" w:lineRule="exact"/>
              <w:ind w:left="107"/>
              <w:rPr>
                <w:sz w:val="24"/>
              </w:rPr>
            </w:pPr>
            <w:r w:rsidRPr="00D26F12">
              <w:rPr>
                <w:sz w:val="24"/>
              </w:rPr>
              <w:t>анализа.</w:t>
            </w:r>
          </w:p>
        </w:tc>
        <w:tc>
          <w:tcPr>
            <w:tcW w:w="4056" w:type="dxa"/>
            <w:tcBorders>
              <w:top w:val="nil"/>
            </w:tcBorders>
          </w:tcPr>
          <w:p w:rsidR="00A73FF3" w:rsidRPr="00D26F12" w:rsidRDefault="00A73FF3" w:rsidP="00B14BF1">
            <w:pPr>
              <w:pStyle w:val="TableParagraph"/>
              <w:rPr>
                <w:sz w:val="20"/>
              </w:rPr>
            </w:pPr>
          </w:p>
        </w:tc>
      </w:tr>
      <w:tr w:rsidR="00A73FF3" w:rsidRPr="00D26F12" w:rsidTr="00B14BF1">
        <w:trPr>
          <w:trHeight w:val="3866"/>
        </w:trPr>
        <w:tc>
          <w:tcPr>
            <w:tcW w:w="1668" w:type="dxa"/>
          </w:tcPr>
          <w:p w:rsidR="00A73FF3" w:rsidRPr="00D26F12" w:rsidRDefault="00A73FF3" w:rsidP="00B14BF1">
            <w:pPr>
              <w:pStyle w:val="TableParagraph"/>
              <w:ind w:left="165" w:right="155" w:firstLine="2"/>
              <w:jc w:val="center"/>
              <w:rPr>
                <w:b/>
                <w:sz w:val="24"/>
                <w:lang w:val="ru-RU"/>
              </w:rPr>
            </w:pPr>
            <w:r w:rsidRPr="00D26F12">
              <w:rPr>
                <w:b/>
                <w:sz w:val="24"/>
                <w:lang w:val="ru-RU"/>
              </w:rPr>
              <w:t>Правописан ие:    орфография и        пунктуация</w:t>
            </w:r>
          </w:p>
        </w:tc>
        <w:tc>
          <w:tcPr>
            <w:tcW w:w="4028" w:type="dxa"/>
          </w:tcPr>
          <w:p w:rsidR="00A73FF3" w:rsidRPr="00D26F12" w:rsidRDefault="00A73FF3" w:rsidP="00B14BF1">
            <w:pPr>
              <w:pStyle w:val="TableParagraph"/>
              <w:numPr>
                <w:ilvl w:val="0"/>
                <w:numId w:val="330"/>
              </w:numPr>
              <w:tabs>
                <w:tab w:val="left" w:pos="252"/>
              </w:tabs>
              <w:ind w:right="97" w:firstLine="0"/>
              <w:jc w:val="both"/>
              <w:rPr>
                <w:sz w:val="24"/>
                <w:lang w:val="ru-RU"/>
              </w:rPr>
            </w:pPr>
            <w:r w:rsidRPr="00D26F12">
              <w:rPr>
                <w:sz w:val="24"/>
                <w:lang w:val="ru-RU"/>
              </w:rPr>
              <w:t>Соблюдать орфографические и пунктуационные нормы в процессе письма;</w:t>
            </w:r>
          </w:p>
          <w:p w:rsidR="00A73FF3" w:rsidRPr="00D26F12" w:rsidRDefault="00A73FF3" w:rsidP="00B14BF1">
            <w:pPr>
              <w:pStyle w:val="TableParagraph"/>
              <w:numPr>
                <w:ilvl w:val="0"/>
                <w:numId w:val="330"/>
              </w:numPr>
              <w:tabs>
                <w:tab w:val="left" w:pos="252"/>
              </w:tabs>
              <w:ind w:right="96" w:firstLine="0"/>
              <w:jc w:val="both"/>
              <w:rPr>
                <w:sz w:val="24"/>
                <w:lang w:val="ru-RU"/>
              </w:rPr>
            </w:pPr>
            <w:r w:rsidRPr="00D26F12">
              <w:rPr>
                <w:sz w:val="24"/>
                <w:lang w:val="ru-RU"/>
              </w:rPr>
              <w:t>объяснять выбор написания в устной форме (рассуждение) и письменной</w:t>
            </w:r>
            <w:r w:rsidRPr="00D26F12">
              <w:rPr>
                <w:spacing w:val="-1"/>
                <w:sz w:val="24"/>
                <w:lang w:val="ru-RU"/>
              </w:rPr>
              <w:t xml:space="preserve"> </w:t>
            </w:r>
            <w:r w:rsidRPr="00D26F12">
              <w:rPr>
                <w:sz w:val="24"/>
                <w:lang w:val="ru-RU"/>
              </w:rPr>
              <w:t>форме;</w:t>
            </w:r>
          </w:p>
          <w:p w:rsidR="00A73FF3" w:rsidRPr="00D26F12" w:rsidRDefault="00A73FF3" w:rsidP="00B14BF1">
            <w:pPr>
              <w:pStyle w:val="TableParagraph"/>
              <w:numPr>
                <w:ilvl w:val="0"/>
                <w:numId w:val="330"/>
              </w:numPr>
              <w:tabs>
                <w:tab w:val="left" w:pos="252"/>
              </w:tabs>
              <w:ind w:right="98" w:firstLine="0"/>
              <w:jc w:val="both"/>
              <w:rPr>
                <w:sz w:val="24"/>
                <w:lang w:val="ru-RU"/>
              </w:rPr>
            </w:pPr>
            <w:r w:rsidRPr="00D26F12">
              <w:rPr>
                <w:sz w:val="24"/>
                <w:lang w:val="ru-RU"/>
              </w:rPr>
              <w:t>обнаруживать и исправлять орфографические и пунктуационные ошибки;</w:t>
            </w:r>
          </w:p>
          <w:p w:rsidR="00A73FF3" w:rsidRPr="00D26F12" w:rsidRDefault="00A73FF3" w:rsidP="00B14BF1">
            <w:pPr>
              <w:pStyle w:val="TableParagraph"/>
              <w:numPr>
                <w:ilvl w:val="0"/>
                <w:numId w:val="330"/>
              </w:numPr>
              <w:tabs>
                <w:tab w:val="left" w:pos="252"/>
                <w:tab w:val="left" w:pos="1662"/>
                <w:tab w:val="left" w:pos="2427"/>
                <w:tab w:val="left" w:pos="2498"/>
              </w:tabs>
              <w:ind w:right="97" w:firstLine="0"/>
              <w:jc w:val="both"/>
              <w:rPr>
                <w:sz w:val="24"/>
                <w:lang w:val="ru-RU"/>
              </w:rPr>
            </w:pPr>
            <w:r w:rsidRPr="00D26F12">
              <w:rPr>
                <w:sz w:val="24"/>
                <w:lang w:val="ru-RU"/>
              </w:rPr>
              <w:t>извлекать</w:t>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необходимую </w:t>
            </w:r>
            <w:r w:rsidRPr="00D26F12">
              <w:rPr>
                <w:sz w:val="24"/>
                <w:lang w:val="ru-RU"/>
              </w:rPr>
              <w:t>информацию из орфографических словарей</w:t>
            </w:r>
            <w:r w:rsidRPr="00D26F12">
              <w:rPr>
                <w:sz w:val="24"/>
                <w:lang w:val="ru-RU"/>
              </w:rPr>
              <w:tab/>
              <w:t>и</w:t>
            </w:r>
            <w:r w:rsidRPr="00D26F12">
              <w:rPr>
                <w:sz w:val="24"/>
                <w:lang w:val="ru-RU"/>
              </w:rPr>
              <w:tab/>
            </w:r>
            <w:r w:rsidRPr="00D26F12">
              <w:rPr>
                <w:spacing w:val="-1"/>
                <w:sz w:val="24"/>
                <w:lang w:val="ru-RU"/>
              </w:rPr>
              <w:t xml:space="preserve">справочников; </w:t>
            </w:r>
            <w:r w:rsidRPr="00D26F12">
              <w:rPr>
                <w:sz w:val="24"/>
                <w:lang w:val="ru-RU"/>
              </w:rPr>
              <w:t>использовать еѐ в процессе</w:t>
            </w:r>
            <w:r w:rsidRPr="00D26F12">
              <w:rPr>
                <w:spacing w:val="-10"/>
                <w:sz w:val="24"/>
                <w:lang w:val="ru-RU"/>
              </w:rPr>
              <w:t xml:space="preserve"> </w:t>
            </w:r>
            <w:r w:rsidRPr="00D26F12">
              <w:rPr>
                <w:sz w:val="24"/>
                <w:lang w:val="ru-RU"/>
              </w:rPr>
              <w:t>письма.</w:t>
            </w:r>
          </w:p>
        </w:tc>
        <w:tc>
          <w:tcPr>
            <w:tcW w:w="4056" w:type="dxa"/>
          </w:tcPr>
          <w:p w:rsidR="00A73FF3" w:rsidRPr="00D26F12" w:rsidRDefault="00A73FF3" w:rsidP="00B14BF1">
            <w:pPr>
              <w:pStyle w:val="TableParagraph"/>
              <w:numPr>
                <w:ilvl w:val="0"/>
                <w:numId w:val="329"/>
              </w:numPr>
              <w:tabs>
                <w:tab w:val="left" w:pos="252"/>
              </w:tabs>
              <w:ind w:right="127" w:firstLine="0"/>
              <w:rPr>
                <w:i/>
                <w:sz w:val="24"/>
                <w:lang w:val="ru-RU"/>
              </w:rPr>
            </w:pPr>
            <w:r w:rsidRPr="00D26F12">
              <w:rPr>
                <w:i/>
                <w:sz w:val="24"/>
                <w:lang w:val="ru-RU"/>
              </w:rPr>
              <w:t xml:space="preserve">Демонстрировать роль орфографии и пунктуации в </w:t>
            </w:r>
            <w:r w:rsidRPr="00D26F12">
              <w:rPr>
                <w:i/>
                <w:spacing w:val="-3"/>
                <w:sz w:val="24"/>
                <w:lang w:val="ru-RU"/>
              </w:rPr>
              <w:t xml:space="preserve">передаче </w:t>
            </w:r>
            <w:r w:rsidRPr="00D26F12">
              <w:rPr>
                <w:i/>
                <w:sz w:val="24"/>
                <w:lang w:val="ru-RU"/>
              </w:rPr>
              <w:t>смысловой стороны</w:t>
            </w:r>
            <w:r w:rsidRPr="00D26F12">
              <w:rPr>
                <w:i/>
                <w:spacing w:val="-1"/>
                <w:sz w:val="24"/>
                <w:lang w:val="ru-RU"/>
              </w:rPr>
              <w:t xml:space="preserve"> </w:t>
            </w:r>
            <w:r w:rsidRPr="00D26F12">
              <w:rPr>
                <w:i/>
                <w:sz w:val="24"/>
                <w:lang w:val="ru-RU"/>
              </w:rPr>
              <w:t>речи;</w:t>
            </w:r>
          </w:p>
          <w:p w:rsidR="00A73FF3" w:rsidRPr="00D26F12" w:rsidRDefault="00A73FF3" w:rsidP="00B14BF1">
            <w:pPr>
              <w:pStyle w:val="TableParagraph"/>
              <w:numPr>
                <w:ilvl w:val="0"/>
                <w:numId w:val="329"/>
              </w:numPr>
              <w:tabs>
                <w:tab w:val="left" w:pos="252"/>
              </w:tabs>
              <w:ind w:right="451" w:firstLine="0"/>
              <w:rPr>
                <w:i/>
                <w:sz w:val="24"/>
                <w:lang w:val="ru-RU"/>
              </w:rPr>
            </w:pPr>
            <w:r w:rsidRPr="00D26F12">
              <w:rPr>
                <w:i/>
                <w:sz w:val="24"/>
                <w:lang w:val="ru-RU"/>
              </w:rPr>
              <w:t>извлекать необходимую информацию из</w:t>
            </w:r>
            <w:r w:rsidRPr="00D26F12">
              <w:rPr>
                <w:i/>
                <w:spacing w:val="-16"/>
                <w:sz w:val="24"/>
                <w:lang w:val="ru-RU"/>
              </w:rPr>
              <w:t xml:space="preserve"> </w:t>
            </w:r>
            <w:r w:rsidRPr="00D26F12">
              <w:rPr>
                <w:i/>
                <w:sz w:val="24"/>
                <w:lang w:val="ru-RU"/>
              </w:rPr>
              <w:t>орфографических словарей и справочников по правописанию; использовать эту информацию в процессе</w:t>
            </w:r>
            <w:r w:rsidRPr="00D26F12">
              <w:rPr>
                <w:i/>
                <w:spacing w:val="-4"/>
                <w:sz w:val="24"/>
                <w:lang w:val="ru-RU"/>
              </w:rPr>
              <w:t xml:space="preserve"> </w:t>
            </w:r>
            <w:r w:rsidRPr="00D26F12">
              <w:rPr>
                <w:i/>
                <w:sz w:val="24"/>
                <w:lang w:val="ru-RU"/>
              </w:rPr>
              <w:t>письма.</w:t>
            </w:r>
          </w:p>
        </w:tc>
      </w:tr>
    </w:tbl>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spacing w:before="90" w:after="4"/>
        <w:ind w:left="2121"/>
        <w:rPr>
          <w:b/>
          <w:sz w:val="24"/>
        </w:rPr>
      </w:pPr>
      <w:r w:rsidRPr="00D26F12">
        <w:rPr>
          <w:b/>
          <w:sz w:val="24"/>
        </w:rPr>
        <w:t>Планируемые результаты изучения учебного предмета русский язык 7 класс</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7"/>
        <w:gridCol w:w="4676"/>
        <w:gridCol w:w="3264"/>
      </w:tblGrid>
      <w:tr w:rsidR="00D26F12" w:rsidRPr="00D26F12" w:rsidTr="00B14BF1">
        <w:trPr>
          <w:trHeight w:val="827"/>
        </w:trPr>
        <w:tc>
          <w:tcPr>
            <w:tcW w:w="1807" w:type="dxa"/>
            <w:vMerge w:val="restart"/>
          </w:tcPr>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486" w:right="359" w:hanging="104"/>
              <w:rPr>
                <w:b/>
                <w:sz w:val="24"/>
              </w:rPr>
            </w:pPr>
            <w:r w:rsidRPr="00D26F12">
              <w:rPr>
                <w:b/>
                <w:sz w:val="24"/>
              </w:rPr>
              <w:t>Название раздела</w:t>
            </w:r>
          </w:p>
        </w:tc>
        <w:tc>
          <w:tcPr>
            <w:tcW w:w="7940" w:type="dxa"/>
            <w:gridSpan w:val="2"/>
          </w:tcPr>
          <w:p w:rsidR="00A73FF3" w:rsidRPr="00D26F12" w:rsidRDefault="00A73FF3" w:rsidP="00B14BF1">
            <w:pPr>
              <w:pStyle w:val="TableParagraph"/>
              <w:spacing w:before="8"/>
              <w:rPr>
                <w:b/>
                <w:sz w:val="23"/>
              </w:rPr>
            </w:pPr>
          </w:p>
          <w:p w:rsidR="00A73FF3" w:rsidRPr="00D26F12" w:rsidRDefault="00A73FF3" w:rsidP="00B14BF1">
            <w:pPr>
              <w:pStyle w:val="TableParagraph"/>
              <w:ind w:left="2626"/>
              <w:rPr>
                <w:b/>
                <w:sz w:val="24"/>
              </w:rPr>
            </w:pPr>
            <w:r w:rsidRPr="00D26F12">
              <w:rPr>
                <w:b/>
                <w:sz w:val="24"/>
              </w:rPr>
              <w:t>Предметные результаты</w:t>
            </w:r>
          </w:p>
        </w:tc>
      </w:tr>
      <w:tr w:rsidR="00D26F12" w:rsidRPr="00D26F12" w:rsidTr="00B14BF1">
        <w:trPr>
          <w:trHeight w:val="863"/>
        </w:trPr>
        <w:tc>
          <w:tcPr>
            <w:tcW w:w="1807" w:type="dxa"/>
            <w:vMerge/>
            <w:tcBorders>
              <w:top w:val="nil"/>
            </w:tcBorders>
          </w:tcPr>
          <w:p w:rsidR="00A73FF3" w:rsidRPr="00D26F12" w:rsidRDefault="00A73FF3" w:rsidP="00B14BF1">
            <w:pPr>
              <w:rPr>
                <w:sz w:val="2"/>
                <w:szCs w:val="2"/>
              </w:rPr>
            </w:pPr>
          </w:p>
        </w:tc>
        <w:tc>
          <w:tcPr>
            <w:tcW w:w="4676" w:type="dxa"/>
          </w:tcPr>
          <w:p w:rsidR="00A73FF3" w:rsidRPr="00D26F12" w:rsidRDefault="00A73FF3" w:rsidP="00B14BF1">
            <w:pPr>
              <w:pStyle w:val="TableParagraph"/>
              <w:spacing w:line="273" w:lineRule="exact"/>
              <w:ind w:left="1356"/>
              <w:rPr>
                <w:b/>
                <w:sz w:val="24"/>
              </w:rPr>
            </w:pPr>
            <w:r w:rsidRPr="00D26F12">
              <w:rPr>
                <w:b/>
                <w:sz w:val="24"/>
              </w:rPr>
              <w:t>Ученик</w:t>
            </w:r>
            <w:r w:rsidRPr="00D26F12">
              <w:rPr>
                <w:b/>
                <w:spacing w:val="59"/>
                <w:sz w:val="24"/>
              </w:rPr>
              <w:t xml:space="preserve"> </w:t>
            </w:r>
            <w:r w:rsidRPr="00D26F12">
              <w:rPr>
                <w:b/>
                <w:sz w:val="24"/>
              </w:rPr>
              <w:t>научится</w:t>
            </w:r>
          </w:p>
        </w:tc>
        <w:tc>
          <w:tcPr>
            <w:tcW w:w="3264" w:type="dxa"/>
          </w:tcPr>
          <w:p w:rsidR="00A73FF3" w:rsidRPr="00D26F12" w:rsidRDefault="00A73FF3" w:rsidP="00B14BF1">
            <w:pPr>
              <w:pStyle w:val="TableParagraph"/>
              <w:ind w:left="283" w:right="255" w:firstLine="427"/>
              <w:rPr>
                <w:b/>
                <w:i/>
                <w:sz w:val="24"/>
              </w:rPr>
            </w:pPr>
            <w:r w:rsidRPr="00D26F12">
              <w:rPr>
                <w:b/>
                <w:i/>
                <w:sz w:val="24"/>
              </w:rPr>
              <w:t>Ученик получит возможность научиться</w:t>
            </w:r>
          </w:p>
        </w:tc>
      </w:tr>
      <w:tr w:rsidR="00D26F12" w:rsidRPr="00D26F12" w:rsidTr="00B14BF1">
        <w:trPr>
          <w:trHeight w:val="13456"/>
        </w:trPr>
        <w:tc>
          <w:tcPr>
            <w:tcW w:w="1807" w:type="dxa"/>
          </w:tcPr>
          <w:p w:rsidR="00A73FF3" w:rsidRPr="00D26F12" w:rsidRDefault="00A73FF3" w:rsidP="00B14BF1">
            <w:pPr>
              <w:pStyle w:val="TableParagraph"/>
              <w:ind w:left="143" w:right="135"/>
              <w:jc w:val="center"/>
              <w:rPr>
                <w:b/>
                <w:sz w:val="24"/>
                <w:lang w:val="ru-RU"/>
              </w:rPr>
            </w:pPr>
            <w:r w:rsidRPr="00D26F12">
              <w:rPr>
                <w:b/>
                <w:sz w:val="24"/>
                <w:lang w:val="ru-RU"/>
              </w:rPr>
              <w:lastRenderedPageBreak/>
              <w:t>Речь. Речевая деятельность.</w:t>
            </w:r>
          </w:p>
          <w:p w:rsidR="00A73FF3" w:rsidRPr="00D26F12" w:rsidRDefault="00A73FF3" w:rsidP="00B14BF1">
            <w:pPr>
              <w:pStyle w:val="TableParagraph"/>
              <w:ind w:left="146" w:right="135"/>
              <w:jc w:val="center"/>
              <w:rPr>
                <w:b/>
                <w:sz w:val="24"/>
                <w:lang w:val="ru-RU"/>
              </w:rPr>
            </w:pPr>
            <w:r w:rsidRPr="00D26F12">
              <w:rPr>
                <w:b/>
                <w:sz w:val="24"/>
                <w:lang w:val="ru-RU"/>
              </w:rPr>
              <w:t>Культура речи</w:t>
            </w:r>
          </w:p>
        </w:tc>
        <w:tc>
          <w:tcPr>
            <w:tcW w:w="4676" w:type="dxa"/>
          </w:tcPr>
          <w:p w:rsidR="00A73FF3" w:rsidRPr="00D26F12" w:rsidRDefault="00A73FF3" w:rsidP="00B14BF1">
            <w:pPr>
              <w:pStyle w:val="TableParagraph"/>
              <w:numPr>
                <w:ilvl w:val="0"/>
                <w:numId w:val="328"/>
              </w:numPr>
              <w:tabs>
                <w:tab w:val="left" w:pos="284"/>
              </w:tabs>
              <w:ind w:right="100" w:firstLine="0"/>
              <w:jc w:val="both"/>
              <w:rPr>
                <w:sz w:val="24"/>
                <w:lang w:val="ru-RU"/>
              </w:rPr>
            </w:pPr>
            <w:r w:rsidRPr="00D26F12">
              <w:rPr>
                <w:sz w:val="24"/>
                <w:lang w:val="ru-RU"/>
              </w:rPr>
              <w:t>Владеть навыками работы с учебной книгой, словарями и другими информационными источниками, включая СМИ и ресурсы</w:t>
            </w:r>
            <w:r w:rsidRPr="00D26F12">
              <w:rPr>
                <w:spacing w:val="-2"/>
                <w:sz w:val="24"/>
                <w:lang w:val="ru-RU"/>
              </w:rPr>
              <w:t xml:space="preserve"> </w:t>
            </w:r>
            <w:r w:rsidRPr="00D26F12">
              <w:rPr>
                <w:sz w:val="24"/>
                <w:lang w:val="ru-RU"/>
              </w:rPr>
              <w:t>Интернета;</w:t>
            </w:r>
          </w:p>
          <w:p w:rsidR="00A73FF3" w:rsidRPr="00D26F12" w:rsidRDefault="00A73FF3" w:rsidP="00B14BF1">
            <w:pPr>
              <w:pStyle w:val="TableParagraph"/>
              <w:numPr>
                <w:ilvl w:val="0"/>
                <w:numId w:val="328"/>
              </w:numPr>
              <w:tabs>
                <w:tab w:val="left" w:pos="284"/>
              </w:tabs>
              <w:spacing w:line="237" w:lineRule="auto"/>
              <w:ind w:right="98" w:firstLine="0"/>
              <w:jc w:val="both"/>
              <w:rPr>
                <w:sz w:val="24"/>
                <w:lang w:val="ru-RU"/>
              </w:rPr>
            </w:pPr>
            <w:r w:rsidRPr="00D26F12">
              <w:rPr>
                <w:sz w:val="24"/>
                <w:lang w:val="ru-RU"/>
              </w:rPr>
              <w:t>владеть навыками различных видов чтения;</w:t>
            </w:r>
          </w:p>
          <w:p w:rsidR="00A73FF3" w:rsidRPr="00D26F12" w:rsidRDefault="00A73FF3" w:rsidP="00B14BF1">
            <w:pPr>
              <w:pStyle w:val="TableParagraph"/>
              <w:numPr>
                <w:ilvl w:val="0"/>
                <w:numId w:val="328"/>
              </w:numPr>
              <w:tabs>
                <w:tab w:val="left" w:pos="284"/>
                <w:tab w:val="left" w:pos="2235"/>
                <w:tab w:val="left" w:pos="2792"/>
                <w:tab w:val="left" w:pos="4434"/>
              </w:tabs>
              <w:ind w:right="99" w:firstLine="0"/>
              <w:jc w:val="both"/>
              <w:rPr>
                <w:sz w:val="24"/>
                <w:lang w:val="ru-RU"/>
              </w:rPr>
            </w:pPr>
            <w:r w:rsidRPr="00D26F12">
              <w:rPr>
                <w:sz w:val="24"/>
                <w:lang w:val="ru-RU"/>
              </w:rPr>
              <w:t>владеть различными видами аудирования (с полным пониманием, с пониманием основного содержания, с выборочным извлечением</w:t>
            </w:r>
            <w:r w:rsidRPr="00D26F12">
              <w:rPr>
                <w:sz w:val="24"/>
                <w:lang w:val="ru-RU"/>
              </w:rPr>
              <w:tab/>
              <w:t>информации)</w:t>
            </w:r>
            <w:r w:rsidRPr="00D26F12">
              <w:rPr>
                <w:sz w:val="24"/>
                <w:lang w:val="ru-RU"/>
              </w:rPr>
              <w:tab/>
            </w:r>
            <w:r w:rsidRPr="00D26F12">
              <w:rPr>
                <w:spacing w:val="-16"/>
                <w:sz w:val="24"/>
                <w:lang w:val="ru-RU"/>
              </w:rPr>
              <w:t xml:space="preserve">и </w:t>
            </w:r>
            <w:r w:rsidRPr="00D26F12">
              <w:rPr>
                <w:sz w:val="24"/>
                <w:lang w:val="ru-RU"/>
              </w:rPr>
              <w:t>информационной переработки текстов различных</w:t>
            </w:r>
            <w:r w:rsidRPr="00D26F12">
              <w:rPr>
                <w:sz w:val="24"/>
                <w:lang w:val="ru-RU"/>
              </w:rPr>
              <w:tab/>
            </w:r>
            <w:r w:rsidRPr="00D26F12">
              <w:rPr>
                <w:sz w:val="24"/>
                <w:lang w:val="ru-RU"/>
              </w:rPr>
              <w:tab/>
            </w:r>
            <w:r w:rsidRPr="00D26F12">
              <w:rPr>
                <w:spacing w:val="-1"/>
                <w:sz w:val="24"/>
                <w:lang w:val="ru-RU"/>
              </w:rPr>
              <w:t xml:space="preserve">функциональных </w:t>
            </w:r>
            <w:r w:rsidRPr="00D26F12">
              <w:rPr>
                <w:sz w:val="24"/>
                <w:lang w:val="ru-RU"/>
              </w:rPr>
              <w:t>разновидностей</w:t>
            </w:r>
            <w:r w:rsidRPr="00D26F12">
              <w:rPr>
                <w:spacing w:val="-1"/>
                <w:sz w:val="24"/>
                <w:lang w:val="ru-RU"/>
              </w:rPr>
              <w:t xml:space="preserve"> </w:t>
            </w:r>
            <w:r w:rsidRPr="00D26F12">
              <w:rPr>
                <w:sz w:val="24"/>
                <w:lang w:val="ru-RU"/>
              </w:rPr>
              <w:t>языка;</w:t>
            </w:r>
          </w:p>
          <w:p w:rsidR="00A73FF3" w:rsidRPr="00D26F12" w:rsidRDefault="00A73FF3" w:rsidP="00B14BF1">
            <w:pPr>
              <w:pStyle w:val="TableParagraph"/>
              <w:numPr>
                <w:ilvl w:val="0"/>
                <w:numId w:val="328"/>
              </w:numPr>
              <w:tabs>
                <w:tab w:val="left" w:pos="284"/>
              </w:tabs>
              <w:ind w:right="97" w:firstLine="0"/>
              <w:jc w:val="both"/>
              <w:rPr>
                <w:sz w:val="24"/>
                <w:lang w:val="ru-RU"/>
              </w:rPr>
            </w:pPr>
            <w:r w:rsidRPr="00D26F12">
              <w:rPr>
                <w:sz w:val="24"/>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sidRPr="00D26F12">
              <w:rPr>
                <w:spacing w:val="-4"/>
                <w:sz w:val="24"/>
                <w:lang w:val="ru-RU"/>
              </w:rPr>
              <w:t xml:space="preserve"> </w:t>
            </w:r>
            <w:r w:rsidRPr="00D26F12">
              <w:rPr>
                <w:sz w:val="24"/>
                <w:lang w:val="ru-RU"/>
              </w:rPr>
              <w:t>языка;</w:t>
            </w:r>
          </w:p>
          <w:p w:rsidR="00A73FF3" w:rsidRPr="00D26F12" w:rsidRDefault="00A73FF3" w:rsidP="00B14BF1">
            <w:pPr>
              <w:pStyle w:val="TableParagraph"/>
              <w:numPr>
                <w:ilvl w:val="0"/>
                <w:numId w:val="328"/>
              </w:numPr>
              <w:tabs>
                <w:tab w:val="left" w:pos="284"/>
              </w:tabs>
              <w:ind w:right="98" w:firstLine="0"/>
              <w:jc w:val="both"/>
              <w:rPr>
                <w:sz w:val="24"/>
                <w:lang w:val="ru-RU"/>
              </w:rPr>
            </w:pPr>
            <w:r w:rsidRPr="00D26F12">
              <w:rPr>
                <w:sz w:val="24"/>
                <w:lang w:val="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sidRPr="00D26F12">
              <w:rPr>
                <w:spacing w:val="-2"/>
                <w:sz w:val="24"/>
                <w:lang w:val="ru-RU"/>
              </w:rPr>
              <w:t xml:space="preserve"> </w:t>
            </w:r>
            <w:r w:rsidRPr="00D26F12">
              <w:rPr>
                <w:sz w:val="24"/>
                <w:lang w:val="ru-RU"/>
              </w:rPr>
              <w:t>этикета;</w:t>
            </w:r>
          </w:p>
          <w:p w:rsidR="00A73FF3" w:rsidRPr="00D26F12" w:rsidRDefault="00A73FF3" w:rsidP="00B14BF1">
            <w:pPr>
              <w:pStyle w:val="TableParagraph"/>
              <w:numPr>
                <w:ilvl w:val="0"/>
                <w:numId w:val="328"/>
              </w:numPr>
              <w:tabs>
                <w:tab w:val="left" w:pos="284"/>
              </w:tabs>
              <w:spacing w:line="237" w:lineRule="auto"/>
              <w:ind w:right="99" w:firstLine="0"/>
              <w:jc w:val="both"/>
              <w:rPr>
                <w:sz w:val="24"/>
                <w:lang w:val="ru-RU"/>
              </w:rPr>
            </w:pPr>
            <w:r w:rsidRPr="00D26F12">
              <w:rPr>
                <w:sz w:val="24"/>
                <w:lang w:val="ru-RU"/>
              </w:rPr>
              <w:t>различать значимые и незначимые единицы</w:t>
            </w:r>
            <w:r w:rsidRPr="00D26F12">
              <w:rPr>
                <w:spacing w:val="-1"/>
                <w:sz w:val="24"/>
                <w:lang w:val="ru-RU"/>
              </w:rPr>
              <w:t xml:space="preserve"> </w:t>
            </w:r>
            <w:r w:rsidRPr="00D26F12">
              <w:rPr>
                <w:sz w:val="24"/>
                <w:lang w:val="ru-RU"/>
              </w:rPr>
              <w:t>языка;</w:t>
            </w:r>
          </w:p>
          <w:p w:rsidR="00A73FF3" w:rsidRPr="00D26F12" w:rsidRDefault="00A73FF3" w:rsidP="00B14BF1">
            <w:pPr>
              <w:pStyle w:val="TableParagraph"/>
              <w:numPr>
                <w:ilvl w:val="0"/>
                <w:numId w:val="328"/>
              </w:numPr>
              <w:tabs>
                <w:tab w:val="left" w:pos="284"/>
              </w:tabs>
              <w:ind w:right="98" w:firstLine="0"/>
              <w:jc w:val="both"/>
              <w:rPr>
                <w:sz w:val="24"/>
                <w:lang w:val="ru-RU"/>
              </w:rPr>
            </w:pPr>
            <w:r w:rsidRPr="00D26F12">
              <w:rPr>
                <w:sz w:val="24"/>
                <w:lang w:val="ru-RU"/>
              </w:rPr>
              <w:t>анализировать текст с точки зрения его темы, цели, основной мысли, основной и дополнительной</w:t>
            </w:r>
            <w:r w:rsidRPr="00D26F12">
              <w:rPr>
                <w:spacing w:val="-1"/>
                <w:sz w:val="24"/>
                <w:lang w:val="ru-RU"/>
              </w:rPr>
              <w:t xml:space="preserve"> </w:t>
            </w:r>
            <w:r w:rsidRPr="00D26F12">
              <w:rPr>
                <w:sz w:val="24"/>
                <w:lang w:val="ru-RU"/>
              </w:rPr>
              <w:t>информации;</w:t>
            </w:r>
          </w:p>
          <w:p w:rsidR="00A73FF3" w:rsidRPr="00D26F12" w:rsidRDefault="00A73FF3" w:rsidP="00B14BF1">
            <w:pPr>
              <w:pStyle w:val="TableParagraph"/>
              <w:numPr>
                <w:ilvl w:val="0"/>
                <w:numId w:val="328"/>
              </w:numPr>
              <w:tabs>
                <w:tab w:val="left" w:pos="284"/>
              </w:tabs>
              <w:spacing w:line="237" w:lineRule="auto"/>
              <w:ind w:right="98" w:firstLine="0"/>
              <w:jc w:val="both"/>
              <w:rPr>
                <w:sz w:val="24"/>
                <w:lang w:val="ru-RU"/>
              </w:rPr>
            </w:pPr>
            <w:r w:rsidRPr="00D26F12">
              <w:rPr>
                <w:sz w:val="24"/>
                <w:lang w:val="ru-RU"/>
              </w:rPr>
              <w:t>соблюдать основные языковые нормы в устной и письменной</w:t>
            </w:r>
            <w:r w:rsidRPr="00D26F12">
              <w:rPr>
                <w:spacing w:val="-2"/>
                <w:sz w:val="24"/>
                <w:lang w:val="ru-RU"/>
              </w:rPr>
              <w:t xml:space="preserve"> </w:t>
            </w:r>
            <w:r w:rsidRPr="00D26F12">
              <w:rPr>
                <w:sz w:val="24"/>
                <w:lang w:val="ru-RU"/>
              </w:rPr>
              <w:t>речи;</w:t>
            </w:r>
          </w:p>
          <w:p w:rsidR="00A73FF3" w:rsidRPr="00D26F12" w:rsidRDefault="00A73FF3" w:rsidP="00B14BF1">
            <w:pPr>
              <w:pStyle w:val="TableParagraph"/>
              <w:numPr>
                <w:ilvl w:val="0"/>
                <w:numId w:val="328"/>
              </w:numPr>
              <w:tabs>
                <w:tab w:val="left" w:pos="284"/>
              </w:tabs>
              <w:spacing w:before="2" w:line="293" w:lineRule="exact"/>
              <w:ind w:left="283"/>
              <w:jc w:val="both"/>
              <w:rPr>
                <w:sz w:val="24"/>
              </w:rPr>
            </w:pPr>
            <w:r w:rsidRPr="00D26F12">
              <w:rPr>
                <w:sz w:val="24"/>
              </w:rPr>
              <w:t>использовать орфографические</w:t>
            </w:r>
            <w:r w:rsidRPr="00D26F12">
              <w:rPr>
                <w:spacing w:val="-6"/>
                <w:sz w:val="24"/>
              </w:rPr>
              <w:t xml:space="preserve"> </w:t>
            </w:r>
            <w:r w:rsidRPr="00D26F12">
              <w:rPr>
                <w:sz w:val="24"/>
              </w:rPr>
              <w:t>словари.</w:t>
            </w:r>
          </w:p>
          <w:p w:rsidR="00A73FF3" w:rsidRPr="00D26F12" w:rsidRDefault="00A73FF3" w:rsidP="00B14BF1">
            <w:pPr>
              <w:pStyle w:val="TableParagraph"/>
              <w:numPr>
                <w:ilvl w:val="0"/>
                <w:numId w:val="328"/>
              </w:numPr>
              <w:tabs>
                <w:tab w:val="left" w:pos="284"/>
              </w:tabs>
              <w:ind w:right="99" w:firstLine="0"/>
              <w:jc w:val="both"/>
              <w:rPr>
                <w:sz w:val="24"/>
                <w:lang w:val="ru-RU"/>
              </w:rPr>
            </w:pPr>
            <w:r w:rsidRPr="00D26F12">
              <w:rPr>
                <w:sz w:val="24"/>
                <w:lang w:val="ru-RU"/>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и функциональных разновидностей</w:t>
            </w:r>
            <w:r w:rsidRPr="00D26F12">
              <w:rPr>
                <w:spacing w:val="-4"/>
                <w:sz w:val="24"/>
                <w:lang w:val="ru-RU"/>
              </w:rPr>
              <w:t xml:space="preserve"> </w:t>
            </w:r>
            <w:r w:rsidRPr="00D26F12">
              <w:rPr>
                <w:sz w:val="24"/>
                <w:lang w:val="ru-RU"/>
              </w:rPr>
              <w:t>языка;</w:t>
            </w:r>
          </w:p>
          <w:p w:rsidR="00A73FF3" w:rsidRPr="00D26F12" w:rsidRDefault="00A73FF3" w:rsidP="00B14BF1">
            <w:pPr>
              <w:pStyle w:val="TableParagraph"/>
              <w:numPr>
                <w:ilvl w:val="0"/>
                <w:numId w:val="328"/>
              </w:numPr>
              <w:tabs>
                <w:tab w:val="left" w:pos="284"/>
              </w:tabs>
              <w:ind w:right="94" w:firstLine="0"/>
              <w:jc w:val="both"/>
              <w:rPr>
                <w:sz w:val="24"/>
                <w:lang w:val="ru-RU"/>
              </w:rPr>
            </w:pPr>
            <w:r w:rsidRPr="00D26F12">
              <w:rPr>
                <w:sz w:val="24"/>
                <w:lang w:val="ru-RU"/>
              </w:rPr>
              <w:t>создавать и редактировать письменные тексты разных стилей и жанров с соблюдением норм современного русского литературного языка и речевого</w:t>
            </w:r>
            <w:r w:rsidRPr="00D26F12">
              <w:rPr>
                <w:spacing w:val="-9"/>
                <w:sz w:val="24"/>
                <w:lang w:val="ru-RU"/>
              </w:rPr>
              <w:t xml:space="preserve"> </w:t>
            </w:r>
            <w:r w:rsidRPr="00D26F12">
              <w:rPr>
                <w:sz w:val="24"/>
                <w:lang w:val="ru-RU"/>
              </w:rPr>
              <w:t>этикета;</w:t>
            </w:r>
          </w:p>
          <w:p w:rsidR="00A73FF3" w:rsidRPr="00D26F12" w:rsidRDefault="00A73FF3" w:rsidP="00B14BF1">
            <w:pPr>
              <w:pStyle w:val="TableParagraph"/>
              <w:numPr>
                <w:ilvl w:val="0"/>
                <w:numId w:val="328"/>
              </w:numPr>
              <w:tabs>
                <w:tab w:val="left" w:pos="284"/>
              </w:tabs>
              <w:spacing w:before="20" w:line="274" w:lineRule="exact"/>
              <w:ind w:right="101" w:firstLine="0"/>
              <w:jc w:val="both"/>
              <w:rPr>
                <w:sz w:val="24"/>
                <w:lang w:val="ru-RU"/>
              </w:rPr>
            </w:pPr>
            <w:r w:rsidRPr="00D26F12">
              <w:rPr>
                <w:sz w:val="24"/>
                <w:lang w:val="ru-RU"/>
              </w:rPr>
              <w:t>использовать знание алфавита при поиске</w:t>
            </w:r>
            <w:r w:rsidRPr="00D26F12">
              <w:rPr>
                <w:spacing w:val="-2"/>
                <w:sz w:val="24"/>
                <w:lang w:val="ru-RU"/>
              </w:rPr>
              <w:t xml:space="preserve"> </w:t>
            </w:r>
            <w:r w:rsidRPr="00D26F12">
              <w:rPr>
                <w:sz w:val="24"/>
                <w:lang w:val="ru-RU"/>
              </w:rPr>
              <w:t>информации.</w:t>
            </w:r>
          </w:p>
        </w:tc>
        <w:tc>
          <w:tcPr>
            <w:tcW w:w="3264" w:type="dxa"/>
          </w:tcPr>
          <w:p w:rsidR="00A73FF3" w:rsidRPr="00D26F12" w:rsidRDefault="00A73FF3" w:rsidP="00B14BF1">
            <w:pPr>
              <w:pStyle w:val="TableParagraph"/>
              <w:numPr>
                <w:ilvl w:val="0"/>
                <w:numId w:val="327"/>
              </w:numPr>
              <w:tabs>
                <w:tab w:val="left" w:pos="284"/>
                <w:tab w:val="left" w:pos="1266"/>
                <w:tab w:val="left" w:pos="1587"/>
                <w:tab w:val="left" w:pos="2120"/>
                <w:tab w:val="left" w:pos="3050"/>
              </w:tabs>
              <w:ind w:right="95" w:firstLine="0"/>
              <w:rPr>
                <w:i/>
                <w:sz w:val="24"/>
                <w:lang w:val="ru-RU"/>
              </w:rPr>
            </w:pPr>
            <w:r w:rsidRPr="00D26F12">
              <w:rPr>
                <w:i/>
                <w:sz w:val="24"/>
                <w:lang w:val="ru-RU"/>
              </w:rPr>
              <w:t xml:space="preserve">Анализировать речевые </w:t>
            </w:r>
            <w:r w:rsidRPr="00D26F12">
              <w:rPr>
                <w:i/>
                <w:spacing w:val="-5"/>
                <w:sz w:val="24"/>
                <w:lang w:val="ru-RU"/>
              </w:rPr>
              <w:t xml:space="preserve">вы- </w:t>
            </w:r>
            <w:r w:rsidRPr="00D26F12">
              <w:rPr>
                <w:i/>
                <w:sz w:val="24"/>
                <w:lang w:val="ru-RU"/>
              </w:rPr>
              <w:t>сказывания с точки зрения их соответствия ситуации об-щения</w:t>
            </w:r>
            <w:r w:rsidRPr="00D26F12">
              <w:rPr>
                <w:i/>
                <w:sz w:val="24"/>
                <w:lang w:val="ru-RU"/>
              </w:rPr>
              <w:tab/>
              <w:t>и</w:t>
            </w:r>
            <w:r w:rsidRPr="00D26F12">
              <w:rPr>
                <w:i/>
                <w:sz w:val="24"/>
                <w:lang w:val="ru-RU"/>
              </w:rPr>
              <w:tab/>
              <w:t>успешности</w:t>
            </w:r>
            <w:r w:rsidRPr="00D26F12">
              <w:rPr>
                <w:i/>
                <w:sz w:val="24"/>
                <w:lang w:val="ru-RU"/>
              </w:rPr>
              <w:tab/>
            </w:r>
            <w:r w:rsidRPr="00D26F12">
              <w:rPr>
                <w:i/>
                <w:spacing w:val="-16"/>
                <w:sz w:val="24"/>
                <w:lang w:val="ru-RU"/>
              </w:rPr>
              <w:t xml:space="preserve">в </w:t>
            </w:r>
            <w:r w:rsidRPr="00D26F12">
              <w:rPr>
                <w:i/>
                <w:sz w:val="24"/>
                <w:lang w:val="ru-RU"/>
              </w:rPr>
              <w:t>дости-жении прогнозируемого результата;</w:t>
            </w:r>
            <w:r w:rsidRPr="00D26F12">
              <w:rPr>
                <w:i/>
                <w:sz w:val="24"/>
                <w:lang w:val="ru-RU"/>
              </w:rPr>
              <w:tab/>
            </w:r>
            <w:r w:rsidRPr="00D26F12">
              <w:rPr>
                <w:i/>
                <w:sz w:val="24"/>
                <w:lang w:val="ru-RU"/>
              </w:rPr>
              <w:tab/>
            </w:r>
            <w:r w:rsidRPr="00D26F12">
              <w:rPr>
                <w:i/>
                <w:spacing w:val="-1"/>
                <w:sz w:val="24"/>
                <w:lang w:val="ru-RU"/>
              </w:rPr>
              <w:t>понимать</w:t>
            </w:r>
          </w:p>
          <w:p w:rsidR="00A73FF3" w:rsidRPr="00D26F12" w:rsidRDefault="00A73FF3" w:rsidP="00B14BF1">
            <w:pPr>
              <w:pStyle w:val="TableParagraph"/>
              <w:tabs>
                <w:tab w:val="left" w:pos="2279"/>
              </w:tabs>
              <w:ind w:left="108" w:right="94"/>
              <w:jc w:val="both"/>
              <w:rPr>
                <w:i/>
                <w:sz w:val="24"/>
                <w:lang w:val="ru-RU"/>
              </w:rPr>
            </w:pPr>
            <w:r w:rsidRPr="00D26F12">
              <w:rPr>
                <w:i/>
                <w:sz w:val="24"/>
                <w:lang w:val="ru-RU"/>
              </w:rPr>
              <w:t>основ-ные</w:t>
            </w:r>
            <w:r w:rsidRPr="00D26F12">
              <w:rPr>
                <w:i/>
                <w:sz w:val="24"/>
                <w:lang w:val="ru-RU"/>
              </w:rPr>
              <w:tab/>
            </w:r>
            <w:r w:rsidRPr="00D26F12">
              <w:rPr>
                <w:i/>
                <w:spacing w:val="-3"/>
                <w:sz w:val="24"/>
                <w:lang w:val="ru-RU"/>
              </w:rPr>
              <w:t xml:space="preserve">причины </w:t>
            </w:r>
            <w:r w:rsidRPr="00D26F12">
              <w:rPr>
                <w:i/>
                <w:sz w:val="24"/>
                <w:lang w:val="ru-RU"/>
              </w:rPr>
              <w:t>коммуника-тивных неудач и уметь объяснять</w:t>
            </w:r>
            <w:r w:rsidRPr="00D26F12">
              <w:rPr>
                <w:i/>
                <w:spacing w:val="-2"/>
                <w:sz w:val="24"/>
                <w:lang w:val="ru-RU"/>
              </w:rPr>
              <w:t xml:space="preserve"> </w:t>
            </w:r>
            <w:r w:rsidRPr="00D26F12">
              <w:rPr>
                <w:i/>
                <w:sz w:val="24"/>
                <w:lang w:val="ru-RU"/>
              </w:rPr>
              <w:t>их;</w:t>
            </w:r>
          </w:p>
          <w:p w:rsidR="00A73FF3" w:rsidRPr="00D26F12" w:rsidRDefault="00A73FF3" w:rsidP="00B14BF1">
            <w:pPr>
              <w:pStyle w:val="TableParagraph"/>
              <w:numPr>
                <w:ilvl w:val="0"/>
                <w:numId w:val="327"/>
              </w:numPr>
              <w:tabs>
                <w:tab w:val="left" w:pos="284"/>
                <w:tab w:val="left" w:pos="2231"/>
              </w:tabs>
              <w:ind w:right="94" w:firstLine="0"/>
              <w:jc w:val="both"/>
              <w:rPr>
                <w:i/>
                <w:sz w:val="24"/>
                <w:lang w:val="ru-RU"/>
              </w:rPr>
            </w:pPr>
            <w:r w:rsidRPr="00D26F12">
              <w:rPr>
                <w:i/>
                <w:sz w:val="24"/>
                <w:lang w:val="ru-RU"/>
              </w:rPr>
              <w:t>писать отзыв, тезисы, рефераты,</w:t>
            </w:r>
            <w:r w:rsidRPr="00D26F12">
              <w:rPr>
                <w:i/>
                <w:sz w:val="24"/>
                <w:lang w:val="ru-RU"/>
              </w:rPr>
              <w:tab/>
            </w:r>
            <w:r w:rsidRPr="00D26F12">
              <w:rPr>
                <w:i/>
                <w:spacing w:val="-3"/>
                <w:sz w:val="24"/>
                <w:lang w:val="ru-RU"/>
              </w:rPr>
              <w:t xml:space="preserve">доклады, </w:t>
            </w:r>
            <w:r w:rsidRPr="00D26F12">
              <w:rPr>
                <w:i/>
                <w:sz w:val="24"/>
                <w:lang w:val="ru-RU"/>
              </w:rPr>
              <w:t xml:space="preserve">конспек-ты, доверенности </w:t>
            </w:r>
            <w:r w:rsidRPr="00D26F12">
              <w:rPr>
                <w:i/>
                <w:spacing w:val="-11"/>
                <w:sz w:val="24"/>
                <w:lang w:val="ru-RU"/>
              </w:rPr>
              <w:t xml:space="preserve">и </w:t>
            </w:r>
            <w:r w:rsidRPr="00D26F12">
              <w:rPr>
                <w:i/>
                <w:sz w:val="24"/>
                <w:lang w:val="ru-RU"/>
              </w:rPr>
              <w:t>другие</w:t>
            </w:r>
            <w:r w:rsidRPr="00D26F12">
              <w:rPr>
                <w:i/>
                <w:spacing w:val="-2"/>
                <w:sz w:val="24"/>
                <w:lang w:val="ru-RU"/>
              </w:rPr>
              <w:t xml:space="preserve"> </w:t>
            </w:r>
            <w:r w:rsidRPr="00D26F12">
              <w:rPr>
                <w:i/>
                <w:sz w:val="24"/>
                <w:lang w:val="ru-RU"/>
              </w:rPr>
              <w:t>жанры;</w:t>
            </w:r>
          </w:p>
          <w:p w:rsidR="00A73FF3" w:rsidRPr="00D26F12" w:rsidRDefault="00A73FF3" w:rsidP="00B14BF1">
            <w:pPr>
              <w:pStyle w:val="TableParagraph"/>
              <w:numPr>
                <w:ilvl w:val="0"/>
                <w:numId w:val="327"/>
              </w:numPr>
              <w:tabs>
                <w:tab w:val="left" w:pos="284"/>
                <w:tab w:val="left" w:pos="1485"/>
                <w:tab w:val="left" w:pos="3038"/>
              </w:tabs>
              <w:ind w:right="93" w:firstLine="0"/>
              <w:rPr>
                <w:i/>
                <w:sz w:val="24"/>
                <w:lang w:val="ru-RU"/>
              </w:rPr>
            </w:pPr>
            <w:r w:rsidRPr="00D26F12">
              <w:rPr>
                <w:i/>
                <w:sz w:val="24"/>
                <w:lang w:val="ru-RU"/>
              </w:rPr>
              <w:t>оценивать собственную и чужую речь с точки зрения точного,</w:t>
            </w:r>
            <w:r w:rsidRPr="00D26F12">
              <w:rPr>
                <w:i/>
                <w:sz w:val="24"/>
                <w:lang w:val="ru-RU"/>
              </w:rPr>
              <w:tab/>
              <w:t>уместного</w:t>
            </w:r>
            <w:r w:rsidRPr="00D26F12">
              <w:rPr>
                <w:i/>
                <w:sz w:val="24"/>
                <w:lang w:val="ru-RU"/>
              </w:rPr>
              <w:tab/>
            </w:r>
            <w:r w:rsidRPr="00D26F12">
              <w:rPr>
                <w:i/>
                <w:spacing w:val="-17"/>
                <w:sz w:val="24"/>
                <w:lang w:val="ru-RU"/>
              </w:rPr>
              <w:t xml:space="preserve">и </w:t>
            </w:r>
            <w:r w:rsidRPr="00D26F12">
              <w:rPr>
                <w:i/>
                <w:sz w:val="24"/>
                <w:lang w:val="ru-RU"/>
              </w:rPr>
              <w:t>вырази-тельного словоупотребления;</w:t>
            </w:r>
          </w:p>
          <w:p w:rsidR="00A73FF3" w:rsidRPr="00D26F12" w:rsidRDefault="00A73FF3" w:rsidP="00B14BF1">
            <w:pPr>
              <w:pStyle w:val="TableParagraph"/>
              <w:numPr>
                <w:ilvl w:val="0"/>
                <w:numId w:val="327"/>
              </w:numPr>
              <w:tabs>
                <w:tab w:val="left" w:pos="284"/>
                <w:tab w:val="left" w:pos="961"/>
                <w:tab w:val="left" w:pos="1607"/>
                <w:tab w:val="left" w:pos="1676"/>
                <w:tab w:val="left" w:pos="1894"/>
                <w:tab w:val="left" w:pos="2061"/>
                <w:tab w:val="left" w:pos="2239"/>
                <w:tab w:val="left" w:pos="2504"/>
                <w:tab w:val="left" w:pos="2711"/>
                <w:tab w:val="left" w:pos="3033"/>
              </w:tabs>
              <w:ind w:right="95" w:firstLine="0"/>
              <w:rPr>
                <w:i/>
                <w:sz w:val="24"/>
                <w:lang w:val="ru-RU"/>
              </w:rPr>
            </w:pPr>
            <w:r w:rsidRPr="00D26F12">
              <w:rPr>
                <w:i/>
                <w:sz w:val="24"/>
                <w:lang w:val="ru-RU"/>
              </w:rPr>
              <w:t>самостоятельно определять</w:t>
            </w:r>
            <w:r w:rsidRPr="00D26F12">
              <w:rPr>
                <w:i/>
                <w:sz w:val="24"/>
                <w:lang w:val="ru-RU"/>
              </w:rPr>
              <w:tab/>
            </w:r>
            <w:r w:rsidRPr="00D26F12">
              <w:rPr>
                <w:i/>
                <w:sz w:val="24"/>
                <w:lang w:val="ru-RU"/>
              </w:rPr>
              <w:tab/>
              <w:t>цели</w:t>
            </w:r>
            <w:r w:rsidRPr="00D26F12">
              <w:rPr>
                <w:i/>
                <w:sz w:val="24"/>
                <w:lang w:val="ru-RU"/>
              </w:rPr>
              <w:tab/>
            </w:r>
            <w:r w:rsidRPr="00D26F12">
              <w:rPr>
                <w:i/>
                <w:sz w:val="24"/>
                <w:lang w:val="ru-RU"/>
              </w:rPr>
              <w:tab/>
            </w:r>
            <w:r w:rsidRPr="00D26F12">
              <w:rPr>
                <w:i/>
                <w:spacing w:val="-3"/>
                <w:sz w:val="24"/>
                <w:lang w:val="ru-RU"/>
              </w:rPr>
              <w:t xml:space="preserve">своего </w:t>
            </w:r>
            <w:r w:rsidRPr="00D26F12">
              <w:rPr>
                <w:i/>
                <w:sz w:val="24"/>
                <w:lang w:val="ru-RU"/>
              </w:rPr>
              <w:t>обучения,</w:t>
            </w:r>
            <w:r w:rsidRPr="00D26F12">
              <w:rPr>
                <w:i/>
                <w:sz w:val="24"/>
                <w:lang w:val="ru-RU"/>
              </w:rPr>
              <w:tab/>
              <w:t>ставить</w:t>
            </w:r>
            <w:r w:rsidRPr="00D26F12">
              <w:rPr>
                <w:i/>
                <w:sz w:val="24"/>
                <w:lang w:val="ru-RU"/>
              </w:rPr>
              <w:tab/>
            </w:r>
            <w:r w:rsidRPr="00D26F12">
              <w:rPr>
                <w:i/>
                <w:sz w:val="24"/>
                <w:lang w:val="ru-RU"/>
              </w:rPr>
              <w:tab/>
            </w:r>
            <w:r w:rsidRPr="00D26F12">
              <w:rPr>
                <w:i/>
                <w:spacing w:val="-15"/>
                <w:sz w:val="24"/>
                <w:lang w:val="ru-RU"/>
              </w:rPr>
              <w:t xml:space="preserve">и </w:t>
            </w:r>
            <w:r w:rsidRPr="00D26F12">
              <w:rPr>
                <w:i/>
                <w:sz w:val="24"/>
                <w:lang w:val="ru-RU"/>
              </w:rPr>
              <w:t>формулировать</w:t>
            </w:r>
            <w:r w:rsidRPr="00D26F12">
              <w:rPr>
                <w:i/>
                <w:sz w:val="24"/>
                <w:lang w:val="ru-RU"/>
              </w:rPr>
              <w:tab/>
            </w:r>
            <w:r w:rsidRPr="00D26F12">
              <w:rPr>
                <w:i/>
                <w:sz w:val="24"/>
                <w:lang w:val="ru-RU"/>
              </w:rPr>
              <w:tab/>
              <w:t>для</w:t>
            </w:r>
            <w:r w:rsidRPr="00D26F12">
              <w:rPr>
                <w:i/>
                <w:sz w:val="24"/>
                <w:lang w:val="ru-RU"/>
              </w:rPr>
              <w:tab/>
            </w:r>
            <w:r w:rsidRPr="00D26F12">
              <w:rPr>
                <w:i/>
                <w:sz w:val="24"/>
                <w:lang w:val="ru-RU"/>
              </w:rPr>
              <w:tab/>
            </w:r>
            <w:r w:rsidRPr="00D26F12">
              <w:rPr>
                <w:i/>
                <w:spacing w:val="-7"/>
                <w:sz w:val="24"/>
                <w:lang w:val="ru-RU"/>
              </w:rPr>
              <w:t xml:space="preserve">себя </w:t>
            </w:r>
            <w:r w:rsidRPr="00D26F12">
              <w:rPr>
                <w:i/>
                <w:sz w:val="24"/>
                <w:lang w:val="ru-RU"/>
              </w:rPr>
              <w:t>новые</w:t>
            </w:r>
            <w:r w:rsidRPr="00D26F12">
              <w:rPr>
                <w:i/>
                <w:sz w:val="24"/>
                <w:lang w:val="ru-RU"/>
              </w:rPr>
              <w:tab/>
              <w:t>задачи</w:t>
            </w:r>
            <w:r w:rsidRPr="00D26F12">
              <w:rPr>
                <w:i/>
                <w:sz w:val="24"/>
                <w:lang w:val="ru-RU"/>
              </w:rPr>
              <w:tab/>
            </w:r>
            <w:r w:rsidRPr="00D26F12">
              <w:rPr>
                <w:i/>
                <w:sz w:val="24"/>
                <w:lang w:val="ru-RU"/>
              </w:rPr>
              <w:tab/>
              <w:t>в</w:t>
            </w:r>
            <w:r w:rsidRPr="00D26F12">
              <w:rPr>
                <w:i/>
                <w:sz w:val="24"/>
                <w:lang w:val="ru-RU"/>
              </w:rPr>
              <w:tab/>
            </w:r>
            <w:r w:rsidRPr="00D26F12">
              <w:rPr>
                <w:i/>
                <w:sz w:val="24"/>
                <w:lang w:val="ru-RU"/>
              </w:rPr>
              <w:tab/>
              <w:t>учебе</w:t>
            </w:r>
            <w:r w:rsidRPr="00D26F12">
              <w:rPr>
                <w:i/>
                <w:sz w:val="24"/>
                <w:lang w:val="ru-RU"/>
              </w:rPr>
              <w:tab/>
            </w:r>
            <w:r w:rsidRPr="00D26F12">
              <w:rPr>
                <w:i/>
                <w:spacing w:val="-14"/>
                <w:sz w:val="24"/>
                <w:lang w:val="ru-RU"/>
              </w:rPr>
              <w:t xml:space="preserve">и </w:t>
            </w:r>
            <w:r w:rsidRPr="00D26F12">
              <w:rPr>
                <w:i/>
                <w:sz w:val="24"/>
                <w:lang w:val="ru-RU"/>
              </w:rPr>
              <w:t>познавательной деятельности,</w:t>
            </w:r>
            <w:r w:rsidRPr="00D26F12">
              <w:rPr>
                <w:i/>
                <w:sz w:val="24"/>
                <w:lang w:val="ru-RU"/>
              </w:rPr>
              <w:tab/>
            </w:r>
            <w:r w:rsidRPr="00D26F12">
              <w:rPr>
                <w:i/>
                <w:sz w:val="24"/>
                <w:lang w:val="ru-RU"/>
              </w:rPr>
              <w:tab/>
            </w:r>
            <w:r w:rsidRPr="00D26F12">
              <w:rPr>
                <w:i/>
                <w:sz w:val="24"/>
                <w:lang w:val="ru-RU"/>
              </w:rPr>
              <w:tab/>
              <w:t>развивать мотивы и интересы своей познавательной деятельности;</w:t>
            </w:r>
          </w:p>
          <w:p w:rsidR="00A73FF3" w:rsidRPr="00D26F12" w:rsidRDefault="00A73FF3" w:rsidP="00B14BF1">
            <w:pPr>
              <w:pStyle w:val="TableParagraph"/>
              <w:numPr>
                <w:ilvl w:val="0"/>
                <w:numId w:val="327"/>
              </w:numPr>
              <w:tabs>
                <w:tab w:val="left" w:pos="284"/>
                <w:tab w:val="left" w:pos="1840"/>
              </w:tabs>
              <w:spacing w:line="237" w:lineRule="auto"/>
              <w:ind w:right="92" w:firstLine="0"/>
              <w:jc w:val="both"/>
              <w:rPr>
                <w:i/>
                <w:sz w:val="24"/>
                <w:lang w:val="ru-RU"/>
              </w:rPr>
            </w:pPr>
            <w:r w:rsidRPr="00D26F12">
              <w:rPr>
                <w:i/>
                <w:sz w:val="24"/>
                <w:lang w:val="ru-RU"/>
              </w:rPr>
              <w:t>участвовать в разных видах</w:t>
            </w:r>
            <w:r w:rsidRPr="00D26F12">
              <w:rPr>
                <w:i/>
                <w:sz w:val="24"/>
                <w:lang w:val="ru-RU"/>
              </w:rPr>
              <w:tab/>
              <w:t>обсуждения, формулировать</w:t>
            </w:r>
          </w:p>
          <w:p w:rsidR="00A73FF3" w:rsidRPr="00D26F12" w:rsidRDefault="00A73FF3" w:rsidP="00B14BF1">
            <w:pPr>
              <w:pStyle w:val="TableParagraph"/>
              <w:tabs>
                <w:tab w:val="left" w:pos="1487"/>
                <w:tab w:val="left" w:pos="1991"/>
                <w:tab w:val="left" w:pos="2238"/>
                <w:tab w:val="left" w:pos="2380"/>
                <w:tab w:val="left" w:pos="3051"/>
              </w:tabs>
              <w:ind w:left="108" w:right="94"/>
              <w:jc w:val="both"/>
              <w:rPr>
                <w:i/>
                <w:sz w:val="24"/>
                <w:lang w:val="ru-RU"/>
              </w:rPr>
            </w:pPr>
            <w:r w:rsidRPr="00D26F12">
              <w:rPr>
                <w:i/>
                <w:sz w:val="24"/>
                <w:lang w:val="ru-RU"/>
              </w:rPr>
              <w:t xml:space="preserve">собственную позицию и </w:t>
            </w:r>
            <w:r w:rsidRPr="00D26F12">
              <w:rPr>
                <w:i/>
                <w:spacing w:val="-4"/>
                <w:sz w:val="24"/>
                <w:lang w:val="ru-RU"/>
              </w:rPr>
              <w:t xml:space="preserve">аргу- </w:t>
            </w:r>
            <w:r w:rsidRPr="00D26F12">
              <w:rPr>
                <w:i/>
                <w:sz w:val="24"/>
                <w:lang w:val="ru-RU"/>
              </w:rPr>
              <w:t>ментировать ее, привлекая сведения из жизненного и читательского</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опыта; </w:t>
            </w:r>
            <w:r w:rsidRPr="00D26F12">
              <w:rPr>
                <w:i/>
                <w:sz w:val="24"/>
                <w:lang w:val="ru-RU"/>
              </w:rPr>
              <w:t>создание</w:t>
            </w:r>
            <w:r w:rsidRPr="00D26F12">
              <w:rPr>
                <w:i/>
                <w:sz w:val="24"/>
                <w:lang w:val="ru-RU"/>
              </w:rPr>
              <w:tab/>
            </w:r>
            <w:r w:rsidRPr="00D26F12">
              <w:rPr>
                <w:i/>
                <w:sz w:val="24"/>
                <w:lang w:val="ru-RU"/>
              </w:rPr>
              <w:tab/>
            </w:r>
            <w:r w:rsidRPr="00D26F12">
              <w:rPr>
                <w:i/>
                <w:spacing w:val="-3"/>
                <w:sz w:val="24"/>
                <w:lang w:val="ru-RU"/>
              </w:rPr>
              <w:t xml:space="preserve">текстовых </w:t>
            </w:r>
            <w:r w:rsidRPr="00D26F12">
              <w:rPr>
                <w:i/>
                <w:sz w:val="24"/>
                <w:lang w:val="ru-RU"/>
              </w:rPr>
              <w:t>документов на русском языке;</w:t>
            </w:r>
            <w:r w:rsidRPr="00D26F12">
              <w:rPr>
                <w:i/>
                <w:sz w:val="24"/>
                <w:lang w:val="ru-RU"/>
              </w:rPr>
              <w:tab/>
              <w:t>участие</w:t>
            </w:r>
            <w:r w:rsidRPr="00D26F12">
              <w:rPr>
                <w:i/>
                <w:sz w:val="24"/>
                <w:lang w:val="ru-RU"/>
              </w:rPr>
              <w:tab/>
            </w:r>
            <w:r w:rsidRPr="00D26F12">
              <w:rPr>
                <w:i/>
                <w:sz w:val="24"/>
                <w:lang w:val="ru-RU"/>
              </w:rPr>
              <w:tab/>
            </w:r>
            <w:r w:rsidRPr="00D26F12">
              <w:rPr>
                <w:i/>
                <w:spacing w:val="-16"/>
                <w:sz w:val="24"/>
                <w:lang w:val="ru-RU"/>
              </w:rPr>
              <w:t xml:space="preserve">в </w:t>
            </w:r>
            <w:r w:rsidRPr="00D26F12">
              <w:rPr>
                <w:i/>
                <w:sz w:val="24"/>
                <w:lang w:val="ru-RU"/>
              </w:rPr>
              <w:t>коллективном</w:t>
            </w:r>
            <w:r w:rsidRPr="00D26F12">
              <w:rPr>
                <w:i/>
                <w:sz w:val="24"/>
                <w:lang w:val="ru-RU"/>
              </w:rPr>
              <w:tab/>
            </w:r>
            <w:r w:rsidRPr="00D26F12">
              <w:rPr>
                <w:i/>
                <w:sz w:val="24"/>
                <w:lang w:val="ru-RU"/>
              </w:rPr>
              <w:tab/>
            </w:r>
            <w:r w:rsidRPr="00D26F12">
              <w:rPr>
                <w:i/>
                <w:spacing w:val="-3"/>
                <w:sz w:val="24"/>
                <w:lang w:val="ru-RU"/>
              </w:rPr>
              <w:t xml:space="preserve">создании </w:t>
            </w:r>
            <w:r w:rsidRPr="00D26F12">
              <w:rPr>
                <w:i/>
                <w:sz w:val="24"/>
                <w:lang w:val="ru-RU"/>
              </w:rPr>
              <w:t>текстового</w:t>
            </w:r>
            <w:r w:rsidRPr="00D26F12">
              <w:rPr>
                <w:i/>
                <w:spacing w:val="-1"/>
                <w:sz w:val="24"/>
                <w:lang w:val="ru-RU"/>
              </w:rPr>
              <w:t xml:space="preserve"> </w:t>
            </w:r>
            <w:r w:rsidRPr="00D26F12">
              <w:rPr>
                <w:i/>
                <w:sz w:val="24"/>
                <w:lang w:val="ru-RU"/>
              </w:rPr>
              <w:t>документа;</w:t>
            </w:r>
          </w:p>
          <w:p w:rsidR="00A73FF3" w:rsidRPr="00D26F12" w:rsidRDefault="00A73FF3" w:rsidP="00B14BF1">
            <w:pPr>
              <w:pStyle w:val="TableParagraph"/>
              <w:numPr>
                <w:ilvl w:val="0"/>
                <w:numId w:val="327"/>
              </w:numPr>
              <w:tabs>
                <w:tab w:val="left" w:pos="284"/>
              </w:tabs>
              <w:spacing w:line="237" w:lineRule="auto"/>
              <w:ind w:right="94" w:firstLine="0"/>
              <w:jc w:val="both"/>
              <w:rPr>
                <w:i/>
                <w:sz w:val="24"/>
                <w:lang w:val="ru-RU"/>
              </w:rPr>
            </w:pPr>
            <w:r w:rsidRPr="00D26F12">
              <w:rPr>
                <w:i/>
                <w:sz w:val="24"/>
                <w:lang w:val="ru-RU"/>
              </w:rPr>
              <w:t xml:space="preserve">использование приемов поиска информации </w:t>
            </w:r>
            <w:r w:rsidRPr="00D26F12">
              <w:rPr>
                <w:i/>
                <w:spacing w:val="-8"/>
                <w:sz w:val="24"/>
                <w:lang w:val="ru-RU"/>
              </w:rPr>
              <w:t xml:space="preserve">на </w:t>
            </w:r>
            <w:r w:rsidRPr="00D26F12">
              <w:rPr>
                <w:i/>
                <w:sz w:val="24"/>
                <w:lang w:val="ru-RU"/>
              </w:rPr>
              <w:t>персональном</w:t>
            </w:r>
            <w:r w:rsidRPr="00D26F12">
              <w:rPr>
                <w:i/>
                <w:spacing w:val="-2"/>
                <w:sz w:val="24"/>
                <w:lang w:val="ru-RU"/>
              </w:rPr>
              <w:t xml:space="preserve"> </w:t>
            </w:r>
            <w:r w:rsidRPr="00D26F12">
              <w:rPr>
                <w:i/>
                <w:sz w:val="24"/>
                <w:lang w:val="ru-RU"/>
              </w:rPr>
              <w:t>компьютере;</w:t>
            </w:r>
          </w:p>
          <w:p w:rsidR="00A73FF3" w:rsidRPr="00D26F12" w:rsidRDefault="00A73FF3" w:rsidP="00B14BF1">
            <w:pPr>
              <w:pStyle w:val="TableParagraph"/>
              <w:numPr>
                <w:ilvl w:val="0"/>
                <w:numId w:val="327"/>
              </w:numPr>
              <w:tabs>
                <w:tab w:val="left" w:pos="284"/>
              </w:tabs>
              <w:spacing w:before="5" w:line="237" w:lineRule="auto"/>
              <w:ind w:right="95" w:firstLine="0"/>
              <w:jc w:val="both"/>
              <w:rPr>
                <w:i/>
                <w:sz w:val="24"/>
              </w:rPr>
            </w:pPr>
            <w:r w:rsidRPr="00D26F12">
              <w:rPr>
                <w:i/>
                <w:sz w:val="24"/>
              </w:rPr>
              <w:t xml:space="preserve">цитирование </w:t>
            </w:r>
            <w:r w:rsidRPr="00D26F12">
              <w:rPr>
                <w:i/>
                <w:spacing w:val="-3"/>
                <w:sz w:val="24"/>
              </w:rPr>
              <w:t xml:space="preserve">фрагментов </w:t>
            </w:r>
            <w:r w:rsidRPr="00D26F12">
              <w:rPr>
                <w:i/>
                <w:sz w:val="24"/>
              </w:rPr>
              <w:t>сообщений;</w:t>
            </w:r>
          </w:p>
          <w:p w:rsidR="00A73FF3" w:rsidRPr="00D26F12" w:rsidRDefault="00A73FF3" w:rsidP="00B14BF1">
            <w:pPr>
              <w:pStyle w:val="TableParagraph"/>
              <w:numPr>
                <w:ilvl w:val="0"/>
                <w:numId w:val="327"/>
              </w:numPr>
              <w:tabs>
                <w:tab w:val="left" w:pos="284"/>
              </w:tabs>
              <w:spacing w:before="2"/>
              <w:ind w:left="283" w:hanging="175"/>
              <w:jc w:val="both"/>
              <w:rPr>
                <w:i/>
                <w:sz w:val="24"/>
              </w:rPr>
            </w:pPr>
            <w:r w:rsidRPr="00D26F12">
              <w:rPr>
                <w:i/>
                <w:sz w:val="24"/>
              </w:rPr>
              <w:t>создание</w:t>
            </w:r>
            <w:r w:rsidRPr="00D26F12">
              <w:rPr>
                <w:i/>
                <w:spacing w:val="-2"/>
                <w:sz w:val="24"/>
              </w:rPr>
              <w:t xml:space="preserve"> </w:t>
            </w:r>
            <w:r w:rsidRPr="00D26F12">
              <w:rPr>
                <w:i/>
                <w:sz w:val="24"/>
              </w:rPr>
              <w:t>презентации.</w:t>
            </w:r>
          </w:p>
        </w:tc>
      </w:tr>
    </w:tbl>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7"/>
        <w:gridCol w:w="4676"/>
        <w:gridCol w:w="3264"/>
      </w:tblGrid>
      <w:tr w:rsidR="00D26F12" w:rsidRPr="00D26F12" w:rsidTr="00B14BF1">
        <w:trPr>
          <w:trHeight w:val="4798"/>
        </w:trPr>
        <w:tc>
          <w:tcPr>
            <w:tcW w:w="1807" w:type="dxa"/>
          </w:tcPr>
          <w:p w:rsidR="00A73FF3" w:rsidRPr="00D26F12" w:rsidRDefault="00A73FF3" w:rsidP="00B14BF1">
            <w:pPr>
              <w:pStyle w:val="TableParagraph"/>
              <w:spacing w:line="269" w:lineRule="exact"/>
              <w:ind w:left="203"/>
              <w:rPr>
                <w:b/>
                <w:sz w:val="24"/>
              </w:rPr>
            </w:pPr>
            <w:r w:rsidRPr="00D26F12">
              <w:rPr>
                <w:b/>
                <w:sz w:val="24"/>
              </w:rPr>
              <w:lastRenderedPageBreak/>
              <w:t>Морфология</w:t>
            </w:r>
          </w:p>
        </w:tc>
        <w:tc>
          <w:tcPr>
            <w:tcW w:w="4676" w:type="dxa"/>
          </w:tcPr>
          <w:p w:rsidR="00A73FF3" w:rsidRPr="00D26F12" w:rsidRDefault="00A73FF3" w:rsidP="00B14BF1">
            <w:pPr>
              <w:pStyle w:val="TableParagraph"/>
              <w:numPr>
                <w:ilvl w:val="0"/>
                <w:numId w:val="326"/>
              </w:numPr>
              <w:tabs>
                <w:tab w:val="left" w:pos="426"/>
              </w:tabs>
              <w:spacing w:line="237" w:lineRule="auto"/>
              <w:ind w:right="102" w:firstLine="0"/>
              <w:jc w:val="both"/>
              <w:rPr>
                <w:sz w:val="24"/>
                <w:lang w:val="ru-RU"/>
              </w:rPr>
            </w:pPr>
            <w:r w:rsidRPr="00D26F12">
              <w:rPr>
                <w:sz w:val="24"/>
                <w:lang w:val="ru-RU"/>
              </w:rPr>
              <w:t>Опознавать самостоятельные части речи и их формы, а также служебные части речи</w:t>
            </w:r>
          </w:p>
          <w:p w:rsidR="00A73FF3" w:rsidRPr="00D26F12" w:rsidRDefault="00A73FF3" w:rsidP="00B14BF1">
            <w:pPr>
              <w:pStyle w:val="TableParagraph"/>
              <w:numPr>
                <w:ilvl w:val="0"/>
                <w:numId w:val="326"/>
              </w:numPr>
              <w:tabs>
                <w:tab w:val="left" w:pos="426"/>
              </w:tabs>
              <w:spacing w:line="237" w:lineRule="auto"/>
              <w:ind w:right="97" w:firstLine="0"/>
              <w:jc w:val="both"/>
              <w:rPr>
                <w:sz w:val="24"/>
                <w:lang w:val="ru-RU"/>
              </w:rPr>
            </w:pPr>
            <w:r w:rsidRPr="00D26F12">
              <w:rPr>
                <w:sz w:val="24"/>
                <w:lang w:val="ru-RU"/>
              </w:rPr>
              <w:t>проводить морфологический ана-лиз слова;</w:t>
            </w:r>
          </w:p>
          <w:p w:rsidR="00A73FF3" w:rsidRPr="00D26F12" w:rsidRDefault="00A73FF3" w:rsidP="00B14BF1">
            <w:pPr>
              <w:pStyle w:val="TableParagraph"/>
              <w:numPr>
                <w:ilvl w:val="0"/>
                <w:numId w:val="326"/>
              </w:numPr>
              <w:tabs>
                <w:tab w:val="left" w:pos="426"/>
              </w:tabs>
              <w:spacing w:before="2"/>
              <w:ind w:right="98" w:firstLine="0"/>
              <w:jc w:val="both"/>
              <w:rPr>
                <w:sz w:val="24"/>
                <w:lang w:val="ru-RU"/>
              </w:rPr>
            </w:pPr>
            <w:r w:rsidRPr="00D26F12">
              <w:rPr>
                <w:sz w:val="24"/>
                <w:lang w:val="ru-RU"/>
              </w:rPr>
              <w:t>применять знания и умения по морфемике и словообразованию при проведении морфологического анализа слов;</w:t>
            </w:r>
          </w:p>
          <w:p w:rsidR="00A73FF3" w:rsidRPr="00D26F12" w:rsidRDefault="00A73FF3" w:rsidP="00B14BF1">
            <w:pPr>
              <w:pStyle w:val="TableParagraph"/>
              <w:numPr>
                <w:ilvl w:val="0"/>
                <w:numId w:val="326"/>
              </w:numPr>
              <w:tabs>
                <w:tab w:val="left" w:pos="426"/>
              </w:tabs>
              <w:spacing w:before="2" w:line="237" w:lineRule="auto"/>
              <w:ind w:right="102" w:firstLine="0"/>
              <w:jc w:val="both"/>
              <w:rPr>
                <w:sz w:val="24"/>
                <w:lang w:val="ru-RU"/>
              </w:rPr>
            </w:pPr>
            <w:r w:rsidRPr="00D26F12">
              <w:rPr>
                <w:sz w:val="24"/>
                <w:lang w:val="ru-RU"/>
              </w:rPr>
              <w:t>опознавать лексические средства выразительности и основные виды</w:t>
            </w:r>
            <w:r w:rsidRPr="00D26F12">
              <w:rPr>
                <w:spacing w:val="-10"/>
                <w:sz w:val="24"/>
                <w:lang w:val="ru-RU"/>
              </w:rPr>
              <w:t xml:space="preserve"> </w:t>
            </w:r>
            <w:r w:rsidRPr="00D26F12">
              <w:rPr>
                <w:sz w:val="24"/>
                <w:lang w:val="ru-RU"/>
              </w:rPr>
              <w:t>тропов</w:t>
            </w:r>
          </w:p>
          <w:p w:rsidR="00A73FF3" w:rsidRPr="00D26F12" w:rsidRDefault="00A73FF3" w:rsidP="00B14BF1">
            <w:pPr>
              <w:pStyle w:val="TableParagraph"/>
              <w:numPr>
                <w:ilvl w:val="0"/>
                <w:numId w:val="326"/>
              </w:numPr>
              <w:tabs>
                <w:tab w:val="left" w:pos="426"/>
                <w:tab w:val="left" w:pos="3281"/>
              </w:tabs>
              <w:spacing w:before="2"/>
              <w:ind w:right="96" w:firstLine="0"/>
              <w:jc w:val="both"/>
              <w:rPr>
                <w:sz w:val="24"/>
                <w:lang w:val="ru-RU"/>
              </w:rPr>
            </w:pPr>
            <w:r w:rsidRPr="00D26F12">
              <w:rPr>
                <w:sz w:val="24"/>
                <w:lang w:val="ru-RU"/>
              </w:rPr>
              <w:t>соблюдать основные языковые нормы в устной и письменной речи; опираться на фонетический,</w:t>
            </w:r>
            <w:r w:rsidRPr="00D26F12">
              <w:rPr>
                <w:sz w:val="24"/>
                <w:lang w:val="ru-RU"/>
              </w:rPr>
              <w:tab/>
            </w:r>
            <w:r w:rsidRPr="00D26F12">
              <w:rPr>
                <w:spacing w:val="-2"/>
                <w:sz w:val="24"/>
                <w:lang w:val="ru-RU"/>
              </w:rPr>
              <w:t xml:space="preserve">морфемный, </w:t>
            </w:r>
            <w:r w:rsidRPr="00D26F12">
              <w:rPr>
                <w:sz w:val="24"/>
                <w:lang w:val="ru-RU"/>
              </w:rPr>
              <w:t>словообразовательный и морфологический анализ в практике</w:t>
            </w:r>
            <w:r w:rsidRPr="00D26F12">
              <w:rPr>
                <w:spacing w:val="-4"/>
                <w:sz w:val="24"/>
                <w:lang w:val="ru-RU"/>
              </w:rPr>
              <w:t xml:space="preserve"> </w:t>
            </w:r>
            <w:r w:rsidRPr="00D26F12">
              <w:rPr>
                <w:sz w:val="24"/>
                <w:lang w:val="ru-RU"/>
              </w:rPr>
              <w:t>правописания;</w:t>
            </w:r>
          </w:p>
          <w:p w:rsidR="00A73FF3" w:rsidRPr="00D26F12" w:rsidRDefault="00A73FF3" w:rsidP="00B14BF1">
            <w:pPr>
              <w:pStyle w:val="TableParagraph"/>
              <w:numPr>
                <w:ilvl w:val="0"/>
                <w:numId w:val="326"/>
              </w:numPr>
              <w:tabs>
                <w:tab w:val="left" w:pos="743"/>
              </w:tabs>
              <w:spacing w:line="286" w:lineRule="exact"/>
              <w:ind w:left="742" w:hanging="635"/>
              <w:jc w:val="both"/>
              <w:rPr>
                <w:sz w:val="24"/>
              </w:rPr>
            </w:pPr>
            <w:r w:rsidRPr="00D26F12">
              <w:rPr>
                <w:sz w:val="24"/>
              </w:rPr>
              <w:t>использовать орфограф.</w:t>
            </w:r>
            <w:r w:rsidRPr="00D26F12">
              <w:rPr>
                <w:spacing w:val="-3"/>
                <w:sz w:val="24"/>
              </w:rPr>
              <w:t xml:space="preserve"> </w:t>
            </w:r>
            <w:r w:rsidRPr="00D26F12">
              <w:rPr>
                <w:sz w:val="24"/>
              </w:rPr>
              <w:t>словари.</w:t>
            </w:r>
          </w:p>
        </w:tc>
        <w:tc>
          <w:tcPr>
            <w:tcW w:w="3264" w:type="dxa"/>
          </w:tcPr>
          <w:p w:rsidR="00A73FF3" w:rsidRPr="00D26F12" w:rsidRDefault="00A73FF3" w:rsidP="00B14BF1">
            <w:pPr>
              <w:pStyle w:val="TableParagraph"/>
              <w:numPr>
                <w:ilvl w:val="0"/>
                <w:numId w:val="325"/>
              </w:numPr>
              <w:tabs>
                <w:tab w:val="left" w:pos="816"/>
                <w:tab w:val="left" w:pos="817"/>
                <w:tab w:val="left" w:pos="1434"/>
                <w:tab w:val="left" w:pos="1638"/>
                <w:tab w:val="left" w:pos="1950"/>
                <w:tab w:val="left" w:pos="2602"/>
              </w:tabs>
              <w:ind w:right="95" w:firstLine="0"/>
              <w:rPr>
                <w:i/>
                <w:sz w:val="24"/>
                <w:lang w:val="ru-RU"/>
              </w:rPr>
            </w:pPr>
            <w:r w:rsidRPr="00D26F12">
              <w:rPr>
                <w:i/>
                <w:sz w:val="24"/>
                <w:lang w:val="ru-RU"/>
              </w:rPr>
              <w:t xml:space="preserve">Извлекать необходимую информацию </w:t>
            </w:r>
            <w:r w:rsidRPr="00D26F12">
              <w:rPr>
                <w:i/>
                <w:spacing w:val="-7"/>
                <w:sz w:val="24"/>
                <w:lang w:val="ru-RU"/>
              </w:rPr>
              <w:t xml:space="preserve">из </w:t>
            </w:r>
            <w:r w:rsidRPr="00D26F12">
              <w:rPr>
                <w:i/>
                <w:sz w:val="24"/>
                <w:lang w:val="ru-RU"/>
              </w:rPr>
              <w:t>словарей</w:t>
            </w:r>
            <w:r w:rsidRPr="00D26F12">
              <w:rPr>
                <w:i/>
                <w:sz w:val="24"/>
                <w:lang w:val="ru-RU"/>
              </w:rPr>
              <w:tab/>
              <w:t xml:space="preserve">грамматических </w:t>
            </w:r>
            <w:r w:rsidRPr="00D26F12">
              <w:rPr>
                <w:i/>
                <w:spacing w:val="-1"/>
                <w:sz w:val="24"/>
                <w:lang w:val="ru-RU"/>
              </w:rPr>
              <w:t>трудностей,</w:t>
            </w:r>
            <w:r w:rsidRPr="00D26F12">
              <w:rPr>
                <w:i/>
                <w:spacing w:val="-1"/>
                <w:sz w:val="24"/>
                <w:lang w:val="ru-RU"/>
              </w:rPr>
              <w:tab/>
            </w:r>
            <w:r w:rsidRPr="00D26F12">
              <w:rPr>
                <w:i/>
                <w:spacing w:val="-1"/>
                <w:sz w:val="24"/>
                <w:lang w:val="ru-RU"/>
              </w:rPr>
              <w:tab/>
            </w:r>
            <w:r w:rsidRPr="00D26F12">
              <w:rPr>
                <w:i/>
                <w:sz w:val="24"/>
                <w:lang w:val="ru-RU"/>
              </w:rPr>
              <w:t>в</w:t>
            </w:r>
            <w:r w:rsidRPr="00D26F12">
              <w:rPr>
                <w:i/>
                <w:sz w:val="24"/>
                <w:lang w:val="ru-RU"/>
              </w:rPr>
              <w:tab/>
              <w:t>том</w:t>
            </w:r>
            <w:r w:rsidRPr="00D26F12">
              <w:rPr>
                <w:i/>
                <w:sz w:val="24"/>
                <w:lang w:val="ru-RU"/>
              </w:rPr>
              <w:tab/>
            </w:r>
            <w:r w:rsidRPr="00D26F12">
              <w:rPr>
                <w:i/>
                <w:spacing w:val="-4"/>
                <w:sz w:val="24"/>
                <w:lang w:val="ru-RU"/>
              </w:rPr>
              <w:t xml:space="preserve">числе </w:t>
            </w:r>
            <w:r w:rsidRPr="00D26F12">
              <w:rPr>
                <w:i/>
                <w:sz w:val="24"/>
                <w:lang w:val="ru-RU"/>
              </w:rPr>
              <w:t>мультимедийных;</w:t>
            </w:r>
          </w:p>
          <w:p w:rsidR="00A73FF3" w:rsidRPr="00D26F12" w:rsidRDefault="00A73FF3" w:rsidP="00B14BF1">
            <w:pPr>
              <w:pStyle w:val="TableParagraph"/>
              <w:numPr>
                <w:ilvl w:val="0"/>
                <w:numId w:val="325"/>
              </w:numPr>
              <w:tabs>
                <w:tab w:val="left" w:pos="817"/>
              </w:tabs>
              <w:spacing w:line="237" w:lineRule="auto"/>
              <w:ind w:right="94" w:firstLine="0"/>
              <w:jc w:val="both"/>
              <w:rPr>
                <w:i/>
                <w:sz w:val="24"/>
                <w:lang w:val="ru-RU"/>
              </w:rPr>
            </w:pPr>
            <w:r w:rsidRPr="00D26F12">
              <w:rPr>
                <w:i/>
                <w:sz w:val="24"/>
                <w:lang w:val="ru-RU"/>
              </w:rPr>
              <w:t xml:space="preserve">использовать </w:t>
            </w:r>
            <w:r w:rsidRPr="00D26F12">
              <w:rPr>
                <w:i/>
                <w:spacing w:val="-5"/>
                <w:sz w:val="24"/>
                <w:lang w:val="ru-RU"/>
              </w:rPr>
              <w:t xml:space="preserve">эту </w:t>
            </w:r>
            <w:r w:rsidRPr="00D26F12">
              <w:rPr>
                <w:i/>
                <w:sz w:val="24"/>
                <w:lang w:val="ru-RU"/>
              </w:rPr>
              <w:t xml:space="preserve">информацию в </w:t>
            </w:r>
            <w:r w:rsidRPr="00D26F12">
              <w:rPr>
                <w:i/>
                <w:spacing w:val="-3"/>
                <w:sz w:val="24"/>
                <w:lang w:val="ru-RU"/>
              </w:rPr>
              <w:t xml:space="preserve">различных </w:t>
            </w:r>
            <w:r w:rsidRPr="00D26F12">
              <w:rPr>
                <w:i/>
                <w:sz w:val="24"/>
                <w:lang w:val="ru-RU"/>
              </w:rPr>
              <w:t>видах</w:t>
            </w:r>
            <w:r w:rsidRPr="00D26F12">
              <w:rPr>
                <w:i/>
                <w:spacing w:val="-2"/>
                <w:sz w:val="24"/>
                <w:lang w:val="ru-RU"/>
              </w:rPr>
              <w:t xml:space="preserve"> </w:t>
            </w:r>
            <w:r w:rsidRPr="00D26F12">
              <w:rPr>
                <w:i/>
                <w:sz w:val="24"/>
                <w:lang w:val="ru-RU"/>
              </w:rPr>
              <w:t>деятельности.</w:t>
            </w:r>
          </w:p>
        </w:tc>
      </w:tr>
      <w:tr w:rsidR="00A73FF3" w:rsidRPr="00D26F12" w:rsidTr="00B14BF1">
        <w:trPr>
          <w:trHeight w:val="2484"/>
        </w:trPr>
        <w:tc>
          <w:tcPr>
            <w:tcW w:w="1807" w:type="dxa"/>
          </w:tcPr>
          <w:p w:rsidR="00A73FF3" w:rsidRPr="00D26F12" w:rsidRDefault="00A73FF3" w:rsidP="00B14BF1">
            <w:pPr>
              <w:pStyle w:val="TableParagraph"/>
              <w:spacing w:line="267" w:lineRule="exact"/>
              <w:ind w:left="115"/>
              <w:rPr>
                <w:b/>
                <w:sz w:val="24"/>
              </w:rPr>
            </w:pPr>
            <w:r w:rsidRPr="00D26F12">
              <w:rPr>
                <w:b/>
                <w:sz w:val="24"/>
              </w:rPr>
              <w:t>Правописание</w:t>
            </w:r>
          </w:p>
          <w:p w:rsidR="00A73FF3" w:rsidRPr="00D26F12" w:rsidRDefault="00A73FF3" w:rsidP="00B14BF1">
            <w:pPr>
              <w:pStyle w:val="TableParagraph"/>
              <w:ind w:left="153" w:right="126" w:firstLine="12"/>
              <w:rPr>
                <w:b/>
                <w:sz w:val="24"/>
              </w:rPr>
            </w:pPr>
            <w:r w:rsidRPr="00D26F12">
              <w:rPr>
                <w:b/>
                <w:sz w:val="24"/>
              </w:rPr>
              <w:t>: орфография и пунктуация</w:t>
            </w:r>
          </w:p>
        </w:tc>
        <w:tc>
          <w:tcPr>
            <w:tcW w:w="4676" w:type="dxa"/>
          </w:tcPr>
          <w:p w:rsidR="00A73FF3" w:rsidRPr="00D26F12" w:rsidRDefault="00A73FF3" w:rsidP="00B14BF1">
            <w:pPr>
              <w:pStyle w:val="TableParagraph"/>
              <w:numPr>
                <w:ilvl w:val="0"/>
                <w:numId w:val="324"/>
              </w:numPr>
              <w:tabs>
                <w:tab w:val="left" w:pos="252"/>
              </w:tabs>
              <w:ind w:right="97" w:firstLine="0"/>
              <w:jc w:val="both"/>
              <w:rPr>
                <w:sz w:val="24"/>
                <w:lang w:val="ru-RU"/>
              </w:rPr>
            </w:pPr>
            <w:r w:rsidRPr="00D26F12">
              <w:rPr>
                <w:sz w:val="24"/>
                <w:lang w:val="ru-RU"/>
              </w:rPr>
              <w:t>Соблюдать орфографические и пун- ктуационные нормы в процессе</w:t>
            </w:r>
            <w:r w:rsidRPr="00D26F12">
              <w:rPr>
                <w:spacing w:val="-10"/>
                <w:sz w:val="24"/>
                <w:lang w:val="ru-RU"/>
              </w:rPr>
              <w:t xml:space="preserve"> </w:t>
            </w:r>
            <w:r w:rsidRPr="00D26F12">
              <w:rPr>
                <w:sz w:val="24"/>
                <w:lang w:val="ru-RU"/>
              </w:rPr>
              <w:t>письма;</w:t>
            </w:r>
          </w:p>
          <w:p w:rsidR="00A73FF3" w:rsidRPr="00D26F12" w:rsidRDefault="00A73FF3" w:rsidP="00B14BF1">
            <w:pPr>
              <w:pStyle w:val="TableParagraph"/>
              <w:numPr>
                <w:ilvl w:val="0"/>
                <w:numId w:val="324"/>
              </w:numPr>
              <w:tabs>
                <w:tab w:val="left" w:pos="252"/>
              </w:tabs>
              <w:ind w:right="100" w:firstLine="0"/>
              <w:jc w:val="both"/>
              <w:rPr>
                <w:sz w:val="24"/>
                <w:lang w:val="ru-RU"/>
              </w:rPr>
            </w:pPr>
            <w:r w:rsidRPr="00D26F12">
              <w:rPr>
                <w:sz w:val="24"/>
                <w:lang w:val="ru-RU"/>
              </w:rPr>
              <w:t>объяснять выбор написания в устной форме (рассуждение) и письменной</w:t>
            </w:r>
            <w:r w:rsidRPr="00D26F12">
              <w:rPr>
                <w:spacing w:val="-13"/>
                <w:sz w:val="24"/>
                <w:lang w:val="ru-RU"/>
              </w:rPr>
              <w:t xml:space="preserve"> </w:t>
            </w:r>
            <w:r w:rsidRPr="00D26F12">
              <w:rPr>
                <w:sz w:val="24"/>
                <w:lang w:val="ru-RU"/>
              </w:rPr>
              <w:t>форме;</w:t>
            </w:r>
          </w:p>
          <w:p w:rsidR="00A73FF3" w:rsidRPr="00D26F12" w:rsidRDefault="00A73FF3" w:rsidP="00B14BF1">
            <w:pPr>
              <w:pStyle w:val="TableParagraph"/>
              <w:numPr>
                <w:ilvl w:val="0"/>
                <w:numId w:val="324"/>
              </w:numPr>
              <w:tabs>
                <w:tab w:val="left" w:pos="252"/>
                <w:tab w:val="left" w:pos="2491"/>
                <w:tab w:val="left" w:pos="3417"/>
              </w:tabs>
              <w:ind w:right="94" w:firstLine="0"/>
              <w:jc w:val="both"/>
              <w:rPr>
                <w:sz w:val="24"/>
                <w:lang w:val="ru-RU"/>
              </w:rPr>
            </w:pPr>
            <w:r w:rsidRPr="00D26F12">
              <w:rPr>
                <w:sz w:val="24"/>
                <w:lang w:val="ru-RU"/>
              </w:rPr>
              <w:t>обнаруживать</w:t>
            </w:r>
            <w:r w:rsidRPr="00D26F12">
              <w:rPr>
                <w:sz w:val="24"/>
                <w:lang w:val="ru-RU"/>
              </w:rPr>
              <w:tab/>
              <w:t>и</w:t>
            </w:r>
            <w:r w:rsidRPr="00D26F12">
              <w:rPr>
                <w:sz w:val="24"/>
                <w:lang w:val="ru-RU"/>
              </w:rPr>
              <w:tab/>
              <w:t>исправлять орфографические и пунктуационные ошибки.</w:t>
            </w:r>
          </w:p>
        </w:tc>
        <w:tc>
          <w:tcPr>
            <w:tcW w:w="3264" w:type="dxa"/>
          </w:tcPr>
          <w:p w:rsidR="00A73FF3" w:rsidRPr="00D26F12" w:rsidRDefault="00A73FF3" w:rsidP="00B14BF1">
            <w:pPr>
              <w:pStyle w:val="TableParagraph"/>
              <w:numPr>
                <w:ilvl w:val="0"/>
                <w:numId w:val="323"/>
              </w:numPr>
              <w:tabs>
                <w:tab w:val="left" w:pos="253"/>
                <w:tab w:val="left" w:pos="2058"/>
              </w:tabs>
              <w:ind w:right="95" w:firstLine="0"/>
              <w:jc w:val="both"/>
              <w:rPr>
                <w:i/>
                <w:sz w:val="24"/>
                <w:lang w:val="ru-RU"/>
              </w:rPr>
            </w:pPr>
            <w:r w:rsidRPr="00D26F12">
              <w:rPr>
                <w:i/>
                <w:sz w:val="24"/>
                <w:lang w:val="ru-RU"/>
              </w:rPr>
              <w:t>Демонстрировать роль орфографии и пунктуации в передаче</w:t>
            </w:r>
            <w:r w:rsidRPr="00D26F12">
              <w:rPr>
                <w:i/>
                <w:sz w:val="24"/>
                <w:lang w:val="ru-RU"/>
              </w:rPr>
              <w:tab/>
            </w:r>
            <w:r w:rsidRPr="00D26F12">
              <w:rPr>
                <w:i/>
                <w:spacing w:val="-3"/>
                <w:sz w:val="24"/>
                <w:lang w:val="ru-RU"/>
              </w:rPr>
              <w:t xml:space="preserve">смысловой </w:t>
            </w:r>
            <w:r w:rsidRPr="00D26F12">
              <w:rPr>
                <w:i/>
                <w:sz w:val="24"/>
                <w:lang w:val="ru-RU"/>
              </w:rPr>
              <w:t>стороны</w:t>
            </w:r>
            <w:r w:rsidRPr="00D26F12">
              <w:rPr>
                <w:i/>
                <w:spacing w:val="-1"/>
                <w:sz w:val="24"/>
                <w:lang w:val="ru-RU"/>
              </w:rPr>
              <w:t xml:space="preserve"> </w:t>
            </w:r>
            <w:r w:rsidRPr="00D26F12">
              <w:rPr>
                <w:i/>
                <w:sz w:val="24"/>
                <w:lang w:val="ru-RU"/>
              </w:rPr>
              <w:t>речи;</w:t>
            </w:r>
          </w:p>
          <w:p w:rsidR="00A73FF3" w:rsidRPr="00D26F12" w:rsidRDefault="00A73FF3" w:rsidP="00B14BF1">
            <w:pPr>
              <w:pStyle w:val="TableParagraph"/>
              <w:numPr>
                <w:ilvl w:val="0"/>
                <w:numId w:val="323"/>
              </w:numPr>
              <w:tabs>
                <w:tab w:val="left" w:pos="253"/>
                <w:tab w:val="left" w:pos="1454"/>
                <w:tab w:val="left" w:pos="3037"/>
              </w:tabs>
              <w:ind w:right="94" w:firstLine="0"/>
              <w:jc w:val="both"/>
              <w:rPr>
                <w:i/>
                <w:sz w:val="24"/>
                <w:lang w:val="ru-RU"/>
              </w:rPr>
            </w:pPr>
            <w:r w:rsidRPr="00D26F12">
              <w:rPr>
                <w:i/>
                <w:sz w:val="24"/>
                <w:lang w:val="ru-RU"/>
              </w:rPr>
              <w:t xml:space="preserve">извлекать </w:t>
            </w:r>
            <w:r w:rsidRPr="00D26F12">
              <w:rPr>
                <w:i/>
                <w:spacing w:val="-3"/>
                <w:sz w:val="24"/>
                <w:lang w:val="ru-RU"/>
              </w:rPr>
              <w:t xml:space="preserve">необходимую </w:t>
            </w:r>
            <w:r w:rsidRPr="00D26F12">
              <w:rPr>
                <w:i/>
                <w:sz w:val="24"/>
                <w:lang w:val="ru-RU"/>
              </w:rPr>
              <w:t xml:space="preserve">информацию из </w:t>
            </w:r>
            <w:r w:rsidRPr="00D26F12">
              <w:rPr>
                <w:i/>
                <w:spacing w:val="-3"/>
                <w:sz w:val="24"/>
                <w:lang w:val="ru-RU"/>
              </w:rPr>
              <w:t xml:space="preserve">орфографи- </w:t>
            </w:r>
            <w:r w:rsidRPr="00D26F12">
              <w:rPr>
                <w:i/>
                <w:sz w:val="24"/>
                <w:lang w:val="ru-RU"/>
              </w:rPr>
              <w:t>ческих</w:t>
            </w:r>
            <w:r w:rsidRPr="00D26F12">
              <w:rPr>
                <w:i/>
                <w:sz w:val="24"/>
                <w:lang w:val="ru-RU"/>
              </w:rPr>
              <w:tab/>
              <w:t>словарей</w:t>
            </w:r>
            <w:r w:rsidRPr="00D26F12">
              <w:rPr>
                <w:i/>
                <w:sz w:val="24"/>
                <w:lang w:val="ru-RU"/>
              </w:rPr>
              <w:tab/>
            </w:r>
            <w:r w:rsidRPr="00D26F12">
              <w:rPr>
                <w:i/>
                <w:spacing w:val="-17"/>
                <w:sz w:val="24"/>
                <w:lang w:val="ru-RU"/>
              </w:rPr>
              <w:t xml:space="preserve">и </w:t>
            </w:r>
            <w:r w:rsidRPr="00D26F12">
              <w:rPr>
                <w:i/>
                <w:sz w:val="24"/>
                <w:lang w:val="ru-RU"/>
              </w:rPr>
              <w:t>справочников по</w:t>
            </w:r>
            <w:r w:rsidRPr="00D26F12">
              <w:rPr>
                <w:i/>
                <w:spacing w:val="58"/>
                <w:sz w:val="24"/>
                <w:lang w:val="ru-RU"/>
              </w:rPr>
              <w:t xml:space="preserve"> </w:t>
            </w:r>
            <w:r w:rsidRPr="00D26F12">
              <w:rPr>
                <w:i/>
                <w:spacing w:val="-2"/>
                <w:sz w:val="24"/>
                <w:lang w:val="ru-RU"/>
              </w:rPr>
              <w:t>правописа-</w:t>
            </w:r>
          </w:p>
          <w:p w:rsidR="00A73FF3" w:rsidRPr="00D26F12" w:rsidRDefault="00A73FF3" w:rsidP="00B14BF1">
            <w:pPr>
              <w:pStyle w:val="TableParagraph"/>
              <w:spacing w:line="269" w:lineRule="exact"/>
              <w:ind w:left="108"/>
              <w:jc w:val="both"/>
              <w:rPr>
                <w:i/>
                <w:sz w:val="24"/>
              </w:rPr>
            </w:pPr>
            <w:r w:rsidRPr="00D26F12">
              <w:rPr>
                <w:i/>
                <w:sz w:val="24"/>
              </w:rPr>
              <w:t>нию.</w:t>
            </w:r>
          </w:p>
        </w:tc>
      </w:tr>
    </w:tbl>
    <w:p w:rsidR="00A73FF3" w:rsidRPr="00D26F12" w:rsidRDefault="00A73FF3" w:rsidP="00A73FF3">
      <w:pPr>
        <w:pStyle w:val="a4"/>
        <w:spacing w:before="4"/>
        <w:ind w:left="0"/>
        <w:rPr>
          <w:b/>
          <w:sz w:val="15"/>
        </w:rPr>
      </w:pPr>
    </w:p>
    <w:p w:rsidR="00A73FF3" w:rsidRPr="00D26F12" w:rsidRDefault="00A73FF3" w:rsidP="00A73FF3">
      <w:pPr>
        <w:spacing w:before="90"/>
        <w:ind w:left="1682" w:right="848" w:firstLine="707"/>
        <w:jc w:val="both"/>
        <w:rPr>
          <w:b/>
          <w:sz w:val="24"/>
        </w:rPr>
      </w:pPr>
      <w:r w:rsidRPr="00D26F12">
        <w:rPr>
          <w:b/>
          <w:sz w:val="24"/>
        </w:rPr>
        <w:t>Планируемые результаты изучения учебного предмета русский язык 8-9 классы</w:t>
      </w:r>
    </w:p>
    <w:p w:rsidR="00A73FF3" w:rsidRPr="00D26F12" w:rsidRDefault="00A73FF3" w:rsidP="00A73FF3">
      <w:pPr>
        <w:pStyle w:val="a4"/>
        <w:ind w:left="0"/>
        <w:rPr>
          <w:b/>
        </w:rPr>
      </w:pPr>
    </w:p>
    <w:p w:rsidR="00A73FF3" w:rsidRPr="00D26F12" w:rsidRDefault="00A73FF3" w:rsidP="00A73FF3">
      <w:pPr>
        <w:spacing w:line="275" w:lineRule="exact"/>
        <w:ind w:left="2390"/>
        <w:rPr>
          <w:b/>
          <w:sz w:val="24"/>
        </w:rPr>
      </w:pPr>
      <w:r w:rsidRPr="00D26F12">
        <w:rPr>
          <w:b/>
          <w:sz w:val="24"/>
        </w:rPr>
        <w:t>Выпускник научится:</w:t>
      </w:r>
    </w:p>
    <w:p w:rsidR="00A73FF3" w:rsidRPr="00D26F12" w:rsidRDefault="00A73FF3" w:rsidP="00A73FF3">
      <w:pPr>
        <w:pStyle w:val="a6"/>
        <w:numPr>
          <w:ilvl w:val="0"/>
          <w:numId w:val="322"/>
        </w:numPr>
        <w:tabs>
          <w:tab w:val="left" w:pos="2676"/>
        </w:tabs>
        <w:spacing w:before="1" w:line="237" w:lineRule="auto"/>
        <w:ind w:right="854" w:firstLine="708"/>
        <w:jc w:val="both"/>
        <w:rPr>
          <w:sz w:val="24"/>
        </w:rPr>
      </w:pPr>
      <w:r w:rsidRPr="00D26F12">
        <w:rPr>
          <w:sz w:val="24"/>
        </w:rPr>
        <w:t>владеть навыками работы с учебной книгой, словарями и другими информационными источниками, включая СМИ и ресурсы</w:t>
      </w:r>
      <w:r w:rsidRPr="00D26F12">
        <w:rPr>
          <w:spacing w:val="-7"/>
          <w:sz w:val="24"/>
        </w:rPr>
        <w:t xml:space="preserve"> </w:t>
      </w:r>
      <w:r w:rsidRPr="00D26F12">
        <w:rPr>
          <w:sz w:val="24"/>
        </w:rPr>
        <w:t>Интернета;</w:t>
      </w:r>
    </w:p>
    <w:p w:rsidR="00A73FF3" w:rsidRPr="00D26F12" w:rsidRDefault="00A73FF3" w:rsidP="00A73FF3">
      <w:pPr>
        <w:pStyle w:val="a6"/>
        <w:numPr>
          <w:ilvl w:val="0"/>
          <w:numId w:val="322"/>
        </w:numPr>
        <w:tabs>
          <w:tab w:val="left" w:pos="2676"/>
        </w:tabs>
        <w:spacing w:before="5" w:line="237" w:lineRule="auto"/>
        <w:ind w:right="853" w:firstLine="708"/>
        <w:jc w:val="both"/>
        <w:rPr>
          <w:sz w:val="24"/>
        </w:rPr>
      </w:pPr>
      <w:r w:rsidRPr="00D26F12">
        <w:rPr>
          <w:sz w:val="24"/>
        </w:rPr>
        <w:t>владеть навыками различных видов чтения (изучающим, ознакомительным, просмотровым) и информационной переработки прочитанного</w:t>
      </w:r>
      <w:r w:rsidRPr="00D26F12">
        <w:rPr>
          <w:spacing w:val="-5"/>
          <w:sz w:val="24"/>
        </w:rPr>
        <w:t xml:space="preserve"> </w:t>
      </w:r>
      <w:r w:rsidRPr="00D26F12">
        <w:rPr>
          <w:sz w:val="24"/>
        </w:rPr>
        <w:t>материала;</w:t>
      </w:r>
    </w:p>
    <w:p w:rsidR="00A73FF3" w:rsidRPr="00D26F12" w:rsidRDefault="00A73FF3" w:rsidP="00A73FF3">
      <w:pPr>
        <w:pStyle w:val="a6"/>
        <w:numPr>
          <w:ilvl w:val="0"/>
          <w:numId w:val="322"/>
        </w:numPr>
        <w:tabs>
          <w:tab w:val="left" w:pos="2676"/>
        </w:tabs>
        <w:spacing w:before="2"/>
        <w:ind w:right="853" w:firstLine="708"/>
        <w:jc w:val="both"/>
        <w:rPr>
          <w:sz w:val="24"/>
        </w:rPr>
      </w:pPr>
      <w:r w:rsidRPr="00D26F12">
        <w:rPr>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sidRPr="00D26F12">
        <w:rPr>
          <w:spacing w:val="-2"/>
          <w:sz w:val="24"/>
        </w:rPr>
        <w:t xml:space="preserve"> </w:t>
      </w:r>
      <w:r w:rsidRPr="00D26F12">
        <w:rPr>
          <w:sz w:val="24"/>
        </w:rPr>
        <w:t>языка;</w:t>
      </w:r>
    </w:p>
    <w:p w:rsidR="00A73FF3" w:rsidRPr="00D26F12" w:rsidRDefault="00A73FF3" w:rsidP="00A73FF3">
      <w:pPr>
        <w:pStyle w:val="a6"/>
        <w:numPr>
          <w:ilvl w:val="0"/>
          <w:numId w:val="322"/>
        </w:numPr>
        <w:tabs>
          <w:tab w:val="left" w:pos="2676"/>
        </w:tabs>
        <w:spacing w:before="2" w:line="237" w:lineRule="auto"/>
        <w:ind w:right="857" w:firstLine="708"/>
        <w:jc w:val="both"/>
        <w:rPr>
          <w:sz w:val="24"/>
        </w:rPr>
      </w:pPr>
      <w:r w:rsidRPr="00D26F12">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sidRPr="00D26F12">
        <w:rPr>
          <w:spacing w:val="1"/>
          <w:sz w:val="24"/>
        </w:rPr>
        <w:t xml:space="preserve"> </w:t>
      </w:r>
      <w:r w:rsidRPr="00D26F12">
        <w:rPr>
          <w:sz w:val="24"/>
        </w:rPr>
        <w:t>языка;</w:t>
      </w:r>
    </w:p>
    <w:p w:rsidR="00A73FF3" w:rsidRPr="00D26F12" w:rsidRDefault="00A73FF3" w:rsidP="00A73FF3">
      <w:pPr>
        <w:pStyle w:val="a6"/>
        <w:numPr>
          <w:ilvl w:val="0"/>
          <w:numId w:val="322"/>
        </w:numPr>
        <w:tabs>
          <w:tab w:val="left" w:pos="2676"/>
        </w:tabs>
        <w:spacing w:before="5"/>
        <w:ind w:right="852" w:firstLine="708"/>
        <w:jc w:val="both"/>
        <w:rPr>
          <w:sz w:val="24"/>
        </w:rPr>
      </w:pPr>
      <w:r w:rsidRPr="00D26F12">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sidRPr="00D26F12">
        <w:rPr>
          <w:spacing w:val="-4"/>
          <w:sz w:val="24"/>
        </w:rPr>
        <w:t xml:space="preserve"> </w:t>
      </w:r>
      <w:r w:rsidRPr="00D26F12">
        <w:rPr>
          <w:sz w:val="24"/>
        </w:rPr>
        <w:t>этикета;</w:t>
      </w:r>
    </w:p>
    <w:p w:rsidR="00A73FF3" w:rsidRPr="00D26F12" w:rsidRDefault="00A73FF3" w:rsidP="00A73FF3">
      <w:pPr>
        <w:pStyle w:val="a6"/>
        <w:numPr>
          <w:ilvl w:val="0"/>
          <w:numId w:val="322"/>
        </w:numPr>
        <w:tabs>
          <w:tab w:val="left" w:pos="2676"/>
        </w:tabs>
        <w:spacing w:before="3" w:line="237" w:lineRule="auto"/>
        <w:ind w:right="844" w:firstLine="708"/>
        <w:jc w:val="both"/>
        <w:rPr>
          <w:sz w:val="24"/>
        </w:rPr>
      </w:pPr>
      <w:r w:rsidRPr="00D26F12">
        <w:rPr>
          <w:sz w:val="24"/>
        </w:rPr>
        <w:t>создавать и редактировать письменные тексты разных стилей и жанров с соблюдением норм современного русского литературного языка и речевого</w:t>
      </w:r>
      <w:r w:rsidRPr="00D26F12">
        <w:rPr>
          <w:spacing w:val="-13"/>
          <w:sz w:val="24"/>
        </w:rPr>
        <w:t xml:space="preserve"> </w:t>
      </w:r>
      <w:r w:rsidRPr="00D26F12">
        <w:rPr>
          <w:sz w:val="24"/>
        </w:rPr>
        <w:t>этикета;</w:t>
      </w:r>
    </w:p>
    <w:p w:rsidR="00A73FF3" w:rsidRPr="00D26F12" w:rsidRDefault="00A73FF3" w:rsidP="00A73FF3">
      <w:pPr>
        <w:pStyle w:val="a6"/>
        <w:numPr>
          <w:ilvl w:val="0"/>
          <w:numId w:val="322"/>
        </w:numPr>
        <w:tabs>
          <w:tab w:val="left" w:pos="2676"/>
        </w:tabs>
        <w:spacing w:before="5" w:line="237" w:lineRule="auto"/>
        <w:ind w:right="849" w:firstLine="708"/>
        <w:jc w:val="both"/>
        <w:rPr>
          <w:sz w:val="24"/>
        </w:rPr>
      </w:pPr>
      <w:r w:rsidRPr="00D26F12">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w:t>
      </w:r>
      <w:r w:rsidRPr="00D26F12">
        <w:rPr>
          <w:spacing w:val="-14"/>
          <w:sz w:val="24"/>
        </w:rPr>
        <w:t xml:space="preserve"> </w:t>
      </w:r>
      <w:r w:rsidRPr="00D26F12">
        <w:rPr>
          <w:sz w:val="24"/>
        </w:rPr>
        <w:t>и</w:t>
      </w:r>
    </w:p>
    <w:p w:rsidR="00A73FF3" w:rsidRPr="00D26F12" w:rsidRDefault="00A73FF3" w:rsidP="00A73FF3">
      <w:pPr>
        <w:spacing w:line="237" w:lineRule="auto"/>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pPr>
      <w:r w:rsidRPr="00D26F12">
        <w:lastRenderedPageBreak/>
        <w:t>функциональной разновидности языка;</w:t>
      </w:r>
    </w:p>
    <w:p w:rsidR="00A73FF3" w:rsidRPr="00D26F12" w:rsidRDefault="00A73FF3" w:rsidP="00A73FF3">
      <w:pPr>
        <w:pStyle w:val="a6"/>
        <w:numPr>
          <w:ilvl w:val="0"/>
          <w:numId w:val="322"/>
        </w:numPr>
        <w:tabs>
          <w:tab w:val="left" w:pos="2676"/>
        </w:tabs>
        <w:spacing w:before="2"/>
        <w:ind w:left="2675" w:hanging="285"/>
        <w:rPr>
          <w:sz w:val="24"/>
        </w:rPr>
      </w:pPr>
      <w:r w:rsidRPr="00D26F12">
        <w:rPr>
          <w:sz w:val="24"/>
        </w:rPr>
        <w:t>использовать знание алфавита при поиске</w:t>
      </w:r>
      <w:r w:rsidRPr="00D26F12">
        <w:rPr>
          <w:spacing w:val="-5"/>
          <w:sz w:val="24"/>
        </w:rPr>
        <w:t xml:space="preserve"> </w:t>
      </w:r>
      <w:r w:rsidRPr="00D26F12">
        <w:rPr>
          <w:sz w:val="24"/>
        </w:rPr>
        <w:t>информации;</w:t>
      </w:r>
    </w:p>
    <w:p w:rsidR="00A73FF3" w:rsidRPr="00D26F12" w:rsidRDefault="00A73FF3" w:rsidP="00A73FF3">
      <w:pPr>
        <w:pStyle w:val="a6"/>
        <w:numPr>
          <w:ilvl w:val="0"/>
          <w:numId w:val="322"/>
        </w:numPr>
        <w:tabs>
          <w:tab w:val="left" w:pos="2676"/>
        </w:tabs>
        <w:spacing w:before="2" w:line="293" w:lineRule="exact"/>
        <w:ind w:left="2675" w:hanging="285"/>
        <w:rPr>
          <w:sz w:val="24"/>
        </w:rPr>
      </w:pPr>
      <w:r w:rsidRPr="00D26F12">
        <w:rPr>
          <w:sz w:val="24"/>
        </w:rPr>
        <w:t>различать значимые и незначимые единицы</w:t>
      </w:r>
      <w:r w:rsidRPr="00D26F12">
        <w:rPr>
          <w:spacing w:val="-6"/>
          <w:sz w:val="24"/>
        </w:rPr>
        <w:t xml:space="preserve"> </w:t>
      </w:r>
      <w:r w:rsidRPr="00D26F12">
        <w:rPr>
          <w:sz w:val="24"/>
        </w:rPr>
        <w:t>языка;</w:t>
      </w:r>
    </w:p>
    <w:p w:rsidR="00A73FF3" w:rsidRPr="00D26F12" w:rsidRDefault="00A73FF3" w:rsidP="00A73FF3">
      <w:pPr>
        <w:pStyle w:val="a6"/>
        <w:numPr>
          <w:ilvl w:val="0"/>
          <w:numId w:val="322"/>
        </w:numPr>
        <w:tabs>
          <w:tab w:val="left" w:pos="2676"/>
        </w:tabs>
        <w:spacing w:line="293" w:lineRule="exact"/>
        <w:ind w:left="2675" w:hanging="285"/>
        <w:rPr>
          <w:sz w:val="24"/>
        </w:rPr>
      </w:pPr>
      <w:r w:rsidRPr="00D26F12">
        <w:rPr>
          <w:sz w:val="24"/>
        </w:rPr>
        <w:t>проводить фонетический и орфоэпический анализ</w:t>
      </w:r>
      <w:r w:rsidRPr="00D26F12">
        <w:rPr>
          <w:spacing w:val="-2"/>
          <w:sz w:val="24"/>
        </w:rPr>
        <w:t xml:space="preserve"> </w:t>
      </w:r>
      <w:r w:rsidRPr="00D26F12">
        <w:rPr>
          <w:sz w:val="24"/>
        </w:rPr>
        <w:t>слова;</w:t>
      </w:r>
    </w:p>
    <w:p w:rsidR="00A73FF3" w:rsidRPr="00D26F12" w:rsidRDefault="00A73FF3" w:rsidP="00A73FF3">
      <w:pPr>
        <w:pStyle w:val="a6"/>
        <w:numPr>
          <w:ilvl w:val="0"/>
          <w:numId w:val="322"/>
        </w:numPr>
        <w:tabs>
          <w:tab w:val="left" w:pos="2676"/>
        </w:tabs>
        <w:spacing w:before="1" w:line="237" w:lineRule="auto"/>
        <w:ind w:right="855" w:firstLine="708"/>
        <w:rPr>
          <w:sz w:val="24"/>
        </w:rPr>
      </w:pPr>
      <w:r w:rsidRPr="00D26F12">
        <w:rPr>
          <w:sz w:val="24"/>
        </w:rPr>
        <w:t>классифицировать и группировать звуки речи по заданным признакам, слова по заданным параметрам их звукового</w:t>
      </w:r>
      <w:r w:rsidRPr="00D26F12">
        <w:rPr>
          <w:spacing w:val="-2"/>
          <w:sz w:val="24"/>
        </w:rPr>
        <w:t xml:space="preserve"> </w:t>
      </w:r>
      <w:r w:rsidRPr="00D26F12">
        <w:rPr>
          <w:sz w:val="24"/>
        </w:rPr>
        <w:t>состава;</w:t>
      </w:r>
    </w:p>
    <w:p w:rsidR="00A73FF3" w:rsidRPr="00D26F12" w:rsidRDefault="00A73FF3" w:rsidP="00A73FF3">
      <w:pPr>
        <w:pStyle w:val="a6"/>
        <w:numPr>
          <w:ilvl w:val="0"/>
          <w:numId w:val="322"/>
        </w:numPr>
        <w:tabs>
          <w:tab w:val="left" w:pos="2676"/>
        </w:tabs>
        <w:spacing w:before="2" w:line="293" w:lineRule="exact"/>
        <w:ind w:left="2675" w:hanging="285"/>
        <w:rPr>
          <w:sz w:val="24"/>
        </w:rPr>
      </w:pPr>
      <w:r w:rsidRPr="00D26F12">
        <w:rPr>
          <w:sz w:val="24"/>
        </w:rPr>
        <w:t>членить слова на слоги и правильно их</w:t>
      </w:r>
      <w:r w:rsidRPr="00D26F12">
        <w:rPr>
          <w:spacing w:val="-5"/>
          <w:sz w:val="24"/>
        </w:rPr>
        <w:t xml:space="preserve"> </w:t>
      </w:r>
      <w:r w:rsidRPr="00D26F12">
        <w:rPr>
          <w:sz w:val="24"/>
        </w:rPr>
        <w:t>переносить;</w:t>
      </w:r>
    </w:p>
    <w:p w:rsidR="00A73FF3" w:rsidRPr="00D26F12" w:rsidRDefault="00A73FF3" w:rsidP="00A73FF3">
      <w:pPr>
        <w:pStyle w:val="a6"/>
        <w:numPr>
          <w:ilvl w:val="0"/>
          <w:numId w:val="322"/>
        </w:numPr>
        <w:tabs>
          <w:tab w:val="left" w:pos="2676"/>
        </w:tabs>
        <w:spacing w:before="2" w:line="237" w:lineRule="auto"/>
        <w:ind w:right="853" w:firstLine="708"/>
        <w:jc w:val="both"/>
        <w:rPr>
          <w:sz w:val="24"/>
        </w:rPr>
      </w:pPr>
      <w:r w:rsidRPr="00D26F12">
        <w:rPr>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sidRPr="00D26F12">
        <w:rPr>
          <w:spacing w:val="-3"/>
          <w:sz w:val="24"/>
        </w:rPr>
        <w:t xml:space="preserve"> </w:t>
      </w:r>
      <w:r w:rsidRPr="00D26F12">
        <w:rPr>
          <w:sz w:val="24"/>
        </w:rPr>
        <w:t>нормами;</w:t>
      </w:r>
    </w:p>
    <w:p w:rsidR="00A73FF3" w:rsidRPr="00D26F12" w:rsidRDefault="00A73FF3" w:rsidP="00A73FF3">
      <w:pPr>
        <w:pStyle w:val="a6"/>
        <w:numPr>
          <w:ilvl w:val="0"/>
          <w:numId w:val="322"/>
        </w:numPr>
        <w:tabs>
          <w:tab w:val="left" w:pos="2676"/>
        </w:tabs>
        <w:spacing w:before="5"/>
        <w:ind w:right="853" w:firstLine="708"/>
        <w:jc w:val="both"/>
        <w:rPr>
          <w:sz w:val="24"/>
        </w:rPr>
      </w:pPr>
      <w:r w:rsidRPr="00D26F12">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sidRPr="00D26F12">
        <w:rPr>
          <w:spacing w:val="-9"/>
          <w:sz w:val="24"/>
        </w:rPr>
        <w:t xml:space="preserve"> </w:t>
      </w:r>
      <w:r w:rsidRPr="00D26F12">
        <w:rPr>
          <w:sz w:val="24"/>
        </w:rPr>
        <w:t>состав;</w:t>
      </w:r>
    </w:p>
    <w:p w:rsidR="00A73FF3" w:rsidRPr="00D26F12" w:rsidRDefault="00A73FF3" w:rsidP="00A73FF3">
      <w:pPr>
        <w:pStyle w:val="a6"/>
        <w:numPr>
          <w:ilvl w:val="0"/>
          <w:numId w:val="322"/>
        </w:numPr>
        <w:tabs>
          <w:tab w:val="left" w:pos="2676"/>
        </w:tabs>
        <w:spacing w:before="2" w:line="293" w:lineRule="exact"/>
        <w:ind w:left="2675" w:hanging="285"/>
        <w:rPr>
          <w:sz w:val="24"/>
        </w:rPr>
      </w:pPr>
      <w:r w:rsidRPr="00D26F12">
        <w:rPr>
          <w:sz w:val="24"/>
        </w:rPr>
        <w:t>проводить морфемный и словообразовательный анализ</w:t>
      </w:r>
      <w:r w:rsidRPr="00D26F12">
        <w:rPr>
          <w:spacing w:val="-2"/>
          <w:sz w:val="24"/>
        </w:rPr>
        <w:t xml:space="preserve"> </w:t>
      </w:r>
      <w:r w:rsidRPr="00D26F12">
        <w:rPr>
          <w:sz w:val="24"/>
        </w:rPr>
        <w:t>слов;</w:t>
      </w:r>
    </w:p>
    <w:p w:rsidR="00A73FF3" w:rsidRPr="00D26F12" w:rsidRDefault="00A73FF3" w:rsidP="00A73FF3">
      <w:pPr>
        <w:pStyle w:val="a6"/>
        <w:numPr>
          <w:ilvl w:val="0"/>
          <w:numId w:val="322"/>
        </w:numPr>
        <w:tabs>
          <w:tab w:val="left" w:pos="2676"/>
        </w:tabs>
        <w:spacing w:line="293" w:lineRule="exact"/>
        <w:ind w:left="2675" w:hanging="285"/>
        <w:rPr>
          <w:sz w:val="24"/>
        </w:rPr>
      </w:pPr>
      <w:r w:rsidRPr="00D26F12">
        <w:rPr>
          <w:sz w:val="24"/>
        </w:rPr>
        <w:t>проводить лексический анализ</w:t>
      </w:r>
      <w:r w:rsidRPr="00D26F12">
        <w:rPr>
          <w:spacing w:val="-3"/>
          <w:sz w:val="24"/>
        </w:rPr>
        <w:t xml:space="preserve"> </w:t>
      </w:r>
      <w:r w:rsidRPr="00D26F12">
        <w:rPr>
          <w:sz w:val="24"/>
        </w:rPr>
        <w:t>слова;</w:t>
      </w:r>
    </w:p>
    <w:p w:rsidR="00A73FF3" w:rsidRPr="00D26F12" w:rsidRDefault="00A73FF3" w:rsidP="00A73FF3">
      <w:pPr>
        <w:pStyle w:val="a6"/>
        <w:numPr>
          <w:ilvl w:val="0"/>
          <w:numId w:val="322"/>
        </w:numPr>
        <w:tabs>
          <w:tab w:val="left" w:pos="2676"/>
        </w:tabs>
        <w:spacing w:before="2" w:line="237" w:lineRule="auto"/>
        <w:ind w:right="854" w:firstLine="708"/>
        <w:rPr>
          <w:sz w:val="24"/>
        </w:rPr>
      </w:pPr>
      <w:r w:rsidRPr="00D26F12">
        <w:rPr>
          <w:sz w:val="24"/>
        </w:rPr>
        <w:t>опознавать лексические средства выразительности и основные виды тропов (метафора, эпитет, сравнение, гипербола,</w:t>
      </w:r>
      <w:r w:rsidRPr="00D26F12">
        <w:rPr>
          <w:spacing w:val="-2"/>
          <w:sz w:val="24"/>
        </w:rPr>
        <w:t xml:space="preserve"> </w:t>
      </w:r>
      <w:r w:rsidRPr="00D26F12">
        <w:rPr>
          <w:sz w:val="24"/>
        </w:rPr>
        <w:t>олицетворение);</w:t>
      </w:r>
    </w:p>
    <w:p w:rsidR="00A73FF3" w:rsidRPr="00D26F12" w:rsidRDefault="00A73FF3" w:rsidP="00A73FF3">
      <w:pPr>
        <w:pStyle w:val="a6"/>
        <w:numPr>
          <w:ilvl w:val="0"/>
          <w:numId w:val="322"/>
        </w:numPr>
        <w:tabs>
          <w:tab w:val="left" w:pos="2676"/>
        </w:tabs>
        <w:spacing w:before="4" w:line="237" w:lineRule="auto"/>
        <w:ind w:right="850" w:firstLine="708"/>
        <w:rPr>
          <w:sz w:val="24"/>
        </w:rPr>
      </w:pPr>
      <w:r w:rsidRPr="00D26F12">
        <w:rPr>
          <w:sz w:val="24"/>
        </w:rPr>
        <w:t>опознавать самостоятельные части речи и их формы, а также служебные части речи и</w:t>
      </w:r>
      <w:r w:rsidRPr="00D26F12">
        <w:rPr>
          <w:spacing w:val="-1"/>
          <w:sz w:val="24"/>
        </w:rPr>
        <w:t xml:space="preserve"> </w:t>
      </w:r>
      <w:r w:rsidRPr="00D26F12">
        <w:rPr>
          <w:sz w:val="24"/>
        </w:rPr>
        <w:t>междометия;</w:t>
      </w:r>
    </w:p>
    <w:p w:rsidR="00A73FF3" w:rsidRPr="00D26F12" w:rsidRDefault="00A73FF3" w:rsidP="00A73FF3">
      <w:pPr>
        <w:pStyle w:val="a6"/>
        <w:numPr>
          <w:ilvl w:val="0"/>
          <w:numId w:val="322"/>
        </w:numPr>
        <w:tabs>
          <w:tab w:val="left" w:pos="2676"/>
        </w:tabs>
        <w:spacing w:before="2" w:line="293" w:lineRule="exact"/>
        <w:ind w:left="2675" w:hanging="285"/>
        <w:rPr>
          <w:sz w:val="24"/>
        </w:rPr>
      </w:pPr>
      <w:r w:rsidRPr="00D26F12">
        <w:rPr>
          <w:sz w:val="24"/>
        </w:rPr>
        <w:t>проводить морфологический анализ</w:t>
      </w:r>
      <w:r w:rsidRPr="00D26F12">
        <w:rPr>
          <w:spacing w:val="-1"/>
          <w:sz w:val="24"/>
        </w:rPr>
        <w:t xml:space="preserve"> </w:t>
      </w:r>
      <w:r w:rsidRPr="00D26F12">
        <w:rPr>
          <w:sz w:val="24"/>
        </w:rPr>
        <w:t>слова;</w:t>
      </w:r>
    </w:p>
    <w:p w:rsidR="00A73FF3" w:rsidRPr="00D26F12" w:rsidRDefault="00A73FF3" w:rsidP="00A73FF3">
      <w:pPr>
        <w:pStyle w:val="a6"/>
        <w:numPr>
          <w:ilvl w:val="0"/>
          <w:numId w:val="322"/>
        </w:numPr>
        <w:tabs>
          <w:tab w:val="left" w:pos="2676"/>
        </w:tabs>
        <w:ind w:right="856" w:firstLine="708"/>
        <w:rPr>
          <w:sz w:val="24"/>
        </w:rPr>
      </w:pPr>
      <w:r w:rsidRPr="00D26F12">
        <w:rPr>
          <w:sz w:val="24"/>
        </w:rPr>
        <w:t>применять знания и умения по морфемике и словообразованию при проведении морфологического анализа</w:t>
      </w:r>
      <w:r w:rsidRPr="00D26F12">
        <w:rPr>
          <w:spacing w:val="-2"/>
          <w:sz w:val="24"/>
        </w:rPr>
        <w:t xml:space="preserve"> </w:t>
      </w:r>
      <w:r w:rsidRPr="00D26F12">
        <w:rPr>
          <w:sz w:val="24"/>
        </w:rPr>
        <w:t>слов;</w:t>
      </w:r>
    </w:p>
    <w:p w:rsidR="00A73FF3" w:rsidRPr="00D26F12" w:rsidRDefault="00A73FF3" w:rsidP="00A73FF3">
      <w:pPr>
        <w:pStyle w:val="a6"/>
        <w:numPr>
          <w:ilvl w:val="0"/>
          <w:numId w:val="322"/>
        </w:numPr>
        <w:tabs>
          <w:tab w:val="left" w:pos="2676"/>
          <w:tab w:val="left" w:pos="4018"/>
          <w:tab w:val="left" w:pos="5207"/>
          <w:tab w:val="left" w:pos="6320"/>
          <w:tab w:val="left" w:pos="7663"/>
          <w:tab w:val="left" w:pos="9618"/>
        </w:tabs>
        <w:spacing w:before="1"/>
        <w:ind w:left="2675" w:hanging="285"/>
        <w:rPr>
          <w:sz w:val="24"/>
        </w:rPr>
      </w:pPr>
      <w:r w:rsidRPr="00D26F12">
        <w:rPr>
          <w:sz w:val="24"/>
        </w:rPr>
        <w:t>опознавать</w:t>
      </w:r>
      <w:r w:rsidRPr="00D26F12">
        <w:rPr>
          <w:sz w:val="24"/>
        </w:rPr>
        <w:tab/>
        <w:t>основные</w:t>
      </w:r>
      <w:r w:rsidRPr="00D26F12">
        <w:rPr>
          <w:sz w:val="24"/>
        </w:rPr>
        <w:tab/>
        <w:t>единицы</w:t>
      </w:r>
      <w:r w:rsidRPr="00D26F12">
        <w:rPr>
          <w:sz w:val="24"/>
        </w:rPr>
        <w:tab/>
        <w:t>синтаксиса</w:t>
      </w:r>
      <w:r w:rsidRPr="00D26F12">
        <w:rPr>
          <w:sz w:val="24"/>
        </w:rPr>
        <w:tab/>
        <w:t>(словосочетание,</w:t>
      </w:r>
      <w:r w:rsidRPr="00D26F12">
        <w:rPr>
          <w:sz w:val="24"/>
        </w:rPr>
        <w:tab/>
        <w:t>предложение,</w:t>
      </w:r>
    </w:p>
    <w:p w:rsidR="00A73FF3" w:rsidRPr="00D26F12" w:rsidRDefault="00A73FF3" w:rsidP="00A73FF3">
      <w:pPr>
        <w:rPr>
          <w:sz w:val="24"/>
        </w:rPr>
        <w:sectPr w:rsidR="00A73FF3" w:rsidRPr="00D26F12">
          <w:pgSz w:w="11910" w:h="16840"/>
          <w:pgMar w:top="1040" w:right="0" w:bottom="1620" w:left="20" w:header="0" w:footer="1391" w:gutter="0"/>
          <w:cols w:space="720"/>
        </w:sectPr>
      </w:pPr>
    </w:p>
    <w:p w:rsidR="00A73FF3" w:rsidRPr="00D26F12" w:rsidRDefault="00A73FF3" w:rsidP="00A73FF3">
      <w:pPr>
        <w:pStyle w:val="a4"/>
        <w:spacing w:line="273" w:lineRule="exact"/>
        <w:ind w:left="0"/>
        <w:jc w:val="right"/>
      </w:pPr>
      <w:r w:rsidRPr="00D26F12">
        <w:lastRenderedPageBreak/>
        <w:t>текст);</w:t>
      </w:r>
    </w:p>
    <w:p w:rsidR="00A73FF3" w:rsidRPr="00D26F12" w:rsidRDefault="00A73FF3" w:rsidP="00A73FF3">
      <w:pPr>
        <w:pStyle w:val="a4"/>
        <w:spacing w:before="10"/>
        <w:ind w:left="0"/>
        <w:rPr>
          <w:sz w:val="23"/>
        </w:rPr>
      </w:pPr>
      <w:r w:rsidRPr="00D26F12">
        <w:br w:type="column"/>
      </w:r>
    </w:p>
    <w:p w:rsidR="00A73FF3" w:rsidRPr="00D26F12" w:rsidRDefault="00A73FF3" w:rsidP="00A73FF3">
      <w:pPr>
        <w:pStyle w:val="a6"/>
        <w:numPr>
          <w:ilvl w:val="0"/>
          <w:numId w:val="321"/>
        </w:numPr>
        <w:tabs>
          <w:tab w:val="left" w:pos="268"/>
        </w:tabs>
        <w:spacing w:before="1"/>
        <w:ind w:hanging="285"/>
        <w:rPr>
          <w:sz w:val="24"/>
        </w:rPr>
      </w:pPr>
      <w:r w:rsidRPr="00D26F12">
        <w:rPr>
          <w:sz w:val="24"/>
        </w:rPr>
        <w:t>анализировать различные виды словосочетаний и предложений с точки</w:t>
      </w:r>
      <w:r w:rsidRPr="00D26F12">
        <w:rPr>
          <w:spacing w:val="7"/>
          <w:sz w:val="24"/>
        </w:rPr>
        <w:t xml:space="preserve"> </w:t>
      </w:r>
      <w:r w:rsidRPr="00D26F12">
        <w:rPr>
          <w:sz w:val="24"/>
        </w:rPr>
        <w:t>зрения</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68" w:space="40"/>
            <w:col w:w="9482"/>
          </w:cols>
        </w:sectPr>
      </w:pPr>
    </w:p>
    <w:p w:rsidR="00A73FF3" w:rsidRPr="00D26F12" w:rsidRDefault="00A73FF3" w:rsidP="00A73FF3">
      <w:pPr>
        <w:pStyle w:val="a4"/>
        <w:spacing w:line="273" w:lineRule="exact"/>
      </w:pPr>
      <w:r w:rsidRPr="00D26F12">
        <w:lastRenderedPageBreak/>
        <w:t>их структурно-смысловой организации и функциональных особенностей;</w:t>
      </w:r>
    </w:p>
    <w:p w:rsidR="00A73FF3" w:rsidRPr="00D26F12" w:rsidRDefault="00A73FF3" w:rsidP="00A73FF3">
      <w:pPr>
        <w:pStyle w:val="a6"/>
        <w:numPr>
          <w:ilvl w:val="1"/>
          <w:numId w:val="321"/>
        </w:numPr>
        <w:tabs>
          <w:tab w:val="left" w:pos="2676"/>
        </w:tabs>
        <w:spacing w:before="2" w:line="293" w:lineRule="exact"/>
        <w:ind w:firstLine="708"/>
        <w:rPr>
          <w:rFonts w:ascii="Symbol" w:hAnsi="Symbol"/>
          <w:sz w:val="24"/>
        </w:rPr>
      </w:pPr>
      <w:r w:rsidRPr="00D26F12">
        <w:rPr>
          <w:sz w:val="24"/>
        </w:rPr>
        <w:t>находить грамматическую основу</w:t>
      </w:r>
      <w:r w:rsidRPr="00D26F12">
        <w:rPr>
          <w:spacing w:val="-4"/>
          <w:sz w:val="24"/>
        </w:rPr>
        <w:t xml:space="preserve"> </w:t>
      </w:r>
      <w:r w:rsidRPr="00D26F12">
        <w:rPr>
          <w:sz w:val="24"/>
        </w:rPr>
        <w:t>предложения;</w:t>
      </w:r>
    </w:p>
    <w:p w:rsidR="00A73FF3" w:rsidRPr="00D26F12" w:rsidRDefault="00A73FF3" w:rsidP="00A73FF3">
      <w:pPr>
        <w:pStyle w:val="a6"/>
        <w:numPr>
          <w:ilvl w:val="1"/>
          <w:numId w:val="321"/>
        </w:numPr>
        <w:tabs>
          <w:tab w:val="left" w:pos="2676"/>
        </w:tabs>
        <w:spacing w:line="293" w:lineRule="exact"/>
        <w:ind w:firstLine="708"/>
        <w:rPr>
          <w:rFonts w:ascii="Symbol" w:hAnsi="Symbol"/>
          <w:sz w:val="24"/>
        </w:rPr>
      </w:pPr>
      <w:r w:rsidRPr="00D26F12">
        <w:rPr>
          <w:sz w:val="24"/>
        </w:rPr>
        <w:t>распознавать главные и второстепенные члены</w:t>
      </w:r>
      <w:r w:rsidRPr="00D26F12">
        <w:rPr>
          <w:spacing w:val="-6"/>
          <w:sz w:val="24"/>
        </w:rPr>
        <w:t xml:space="preserve"> </w:t>
      </w:r>
      <w:r w:rsidRPr="00D26F12">
        <w:rPr>
          <w:sz w:val="24"/>
        </w:rPr>
        <w:t>предложения;</w:t>
      </w:r>
    </w:p>
    <w:p w:rsidR="00A73FF3" w:rsidRPr="00D26F12" w:rsidRDefault="00A73FF3" w:rsidP="00A73FF3">
      <w:pPr>
        <w:pStyle w:val="a6"/>
        <w:numPr>
          <w:ilvl w:val="1"/>
          <w:numId w:val="321"/>
        </w:numPr>
        <w:tabs>
          <w:tab w:val="left" w:pos="2676"/>
        </w:tabs>
        <w:spacing w:before="1" w:line="237" w:lineRule="auto"/>
        <w:ind w:right="851" w:firstLine="708"/>
        <w:rPr>
          <w:rFonts w:ascii="Symbol" w:hAnsi="Symbol"/>
          <w:sz w:val="24"/>
        </w:rPr>
      </w:pPr>
      <w:r w:rsidRPr="00D26F12">
        <w:rPr>
          <w:sz w:val="24"/>
        </w:rPr>
        <w:t>опознавать предложения простые и сложные, предложения осложненной структуры;</w:t>
      </w:r>
    </w:p>
    <w:p w:rsidR="00A73FF3" w:rsidRPr="00D26F12" w:rsidRDefault="00A73FF3" w:rsidP="00A73FF3">
      <w:pPr>
        <w:pStyle w:val="a6"/>
        <w:numPr>
          <w:ilvl w:val="1"/>
          <w:numId w:val="321"/>
        </w:numPr>
        <w:tabs>
          <w:tab w:val="left" w:pos="2676"/>
        </w:tabs>
        <w:spacing w:before="3"/>
        <w:ind w:left="2675" w:hanging="285"/>
        <w:rPr>
          <w:rFonts w:ascii="Symbol" w:hAnsi="Symbol"/>
          <w:sz w:val="24"/>
        </w:rPr>
      </w:pPr>
      <w:r w:rsidRPr="00D26F12">
        <w:rPr>
          <w:sz w:val="24"/>
        </w:rPr>
        <w:t>проводить синтаксический анализ словосочетания и</w:t>
      </w:r>
      <w:r w:rsidRPr="00D26F12">
        <w:rPr>
          <w:spacing w:val="-4"/>
          <w:sz w:val="24"/>
        </w:rPr>
        <w:t xml:space="preserve"> </w:t>
      </w:r>
      <w:r w:rsidRPr="00D26F12">
        <w:rPr>
          <w:sz w:val="24"/>
        </w:rPr>
        <w:t>предложения;</w:t>
      </w:r>
    </w:p>
    <w:p w:rsidR="00A73FF3" w:rsidRPr="00D26F12" w:rsidRDefault="00A73FF3" w:rsidP="00A73FF3">
      <w:pPr>
        <w:pStyle w:val="a6"/>
        <w:numPr>
          <w:ilvl w:val="1"/>
          <w:numId w:val="321"/>
        </w:numPr>
        <w:tabs>
          <w:tab w:val="left" w:pos="2676"/>
        </w:tabs>
        <w:spacing w:before="1" w:line="293" w:lineRule="exact"/>
        <w:ind w:left="2675" w:hanging="285"/>
        <w:rPr>
          <w:rFonts w:ascii="Symbol" w:hAnsi="Symbol"/>
          <w:sz w:val="24"/>
        </w:rPr>
      </w:pPr>
      <w:r w:rsidRPr="00D26F12">
        <w:rPr>
          <w:sz w:val="24"/>
        </w:rPr>
        <w:t>соблюдать основные языковые нормы в устной и письменной</w:t>
      </w:r>
      <w:r w:rsidRPr="00D26F12">
        <w:rPr>
          <w:spacing w:val="-5"/>
          <w:sz w:val="24"/>
        </w:rPr>
        <w:t xml:space="preserve"> </w:t>
      </w:r>
      <w:r w:rsidRPr="00D26F12">
        <w:rPr>
          <w:sz w:val="24"/>
        </w:rPr>
        <w:t>речи;</w:t>
      </w:r>
    </w:p>
    <w:p w:rsidR="00A73FF3" w:rsidRPr="00D26F12" w:rsidRDefault="00A73FF3" w:rsidP="00A73FF3">
      <w:pPr>
        <w:pStyle w:val="a6"/>
        <w:numPr>
          <w:ilvl w:val="1"/>
          <w:numId w:val="321"/>
        </w:numPr>
        <w:tabs>
          <w:tab w:val="left" w:pos="2676"/>
          <w:tab w:val="left" w:pos="4075"/>
          <w:tab w:val="left" w:pos="4675"/>
          <w:tab w:val="left" w:pos="6550"/>
          <w:tab w:val="left" w:pos="8198"/>
          <w:tab w:val="left" w:pos="10902"/>
        </w:tabs>
        <w:spacing w:before="2" w:line="237" w:lineRule="auto"/>
        <w:ind w:right="853" w:firstLine="708"/>
        <w:rPr>
          <w:rFonts w:ascii="Symbol" w:hAnsi="Symbol"/>
          <w:sz w:val="24"/>
        </w:rPr>
      </w:pPr>
      <w:r w:rsidRPr="00D26F12">
        <w:rPr>
          <w:sz w:val="24"/>
        </w:rPr>
        <w:t>опираться</w:t>
      </w:r>
      <w:r w:rsidRPr="00D26F12">
        <w:rPr>
          <w:sz w:val="24"/>
        </w:rPr>
        <w:tab/>
        <w:t>на</w:t>
      </w:r>
      <w:r w:rsidRPr="00D26F12">
        <w:rPr>
          <w:sz w:val="24"/>
        </w:rPr>
        <w:tab/>
        <w:t>фонетический,</w:t>
      </w:r>
      <w:r w:rsidRPr="00D26F12">
        <w:rPr>
          <w:sz w:val="24"/>
        </w:rPr>
        <w:tab/>
        <w:t>морфемный,</w:t>
      </w:r>
      <w:r w:rsidRPr="00D26F12">
        <w:rPr>
          <w:sz w:val="24"/>
        </w:rPr>
        <w:tab/>
        <w:t>словообразовательный</w:t>
      </w:r>
      <w:r w:rsidRPr="00D26F12">
        <w:rPr>
          <w:sz w:val="24"/>
        </w:rPr>
        <w:tab/>
      </w:r>
      <w:r w:rsidRPr="00D26F12">
        <w:rPr>
          <w:spacing w:val="-18"/>
          <w:sz w:val="24"/>
        </w:rPr>
        <w:t xml:space="preserve">и </w:t>
      </w:r>
      <w:r w:rsidRPr="00D26F12">
        <w:rPr>
          <w:sz w:val="24"/>
        </w:rPr>
        <w:t>морфологический анализ в практике</w:t>
      </w:r>
      <w:r w:rsidRPr="00D26F12">
        <w:rPr>
          <w:spacing w:val="-6"/>
          <w:sz w:val="24"/>
        </w:rPr>
        <w:t xml:space="preserve"> </w:t>
      </w:r>
      <w:r w:rsidRPr="00D26F12">
        <w:rPr>
          <w:sz w:val="24"/>
        </w:rPr>
        <w:t>правописания;</w:t>
      </w:r>
    </w:p>
    <w:p w:rsidR="00A73FF3" w:rsidRPr="00D26F12" w:rsidRDefault="00A73FF3" w:rsidP="00A73FF3">
      <w:pPr>
        <w:pStyle w:val="a6"/>
        <w:numPr>
          <w:ilvl w:val="1"/>
          <w:numId w:val="321"/>
        </w:numPr>
        <w:tabs>
          <w:tab w:val="left" w:pos="2676"/>
        </w:tabs>
        <w:spacing w:before="4" w:line="237" w:lineRule="auto"/>
        <w:ind w:right="853" w:firstLine="708"/>
        <w:rPr>
          <w:rFonts w:ascii="Symbol" w:hAnsi="Symbol"/>
          <w:sz w:val="24"/>
        </w:rPr>
      </w:pPr>
      <w:r w:rsidRPr="00D26F12">
        <w:rPr>
          <w:sz w:val="24"/>
        </w:rPr>
        <w:t>опираться на грамматико-интонационный анализ при объяснении расстановки знаков препинания в</w:t>
      </w:r>
      <w:r w:rsidRPr="00D26F12">
        <w:rPr>
          <w:spacing w:val="-2"/>
          <w:sz w:val="24"/>
        </w:rPr>
        <w:t xml:space="preserve"> </w:t>
      </w:r>
      <w:r w:rsidRPr="00D26F12">
        <w:rPr>
          <w:sz w:val="24"/>
        </w:rPr>
        <w:t>предложении;</w:t>
      </w:r>
    </w:p>
    <w:p w:rsidR="00A73FF3" w:rsidRPr="00D26F12" w:rsidRDefault="00A73FF3" w:rsidP="00A73FF3">
      <w:pPr>
        <w:pStyle w:val="a6"/>
        <w:numPr>
          <w:ilvl w:val="1"/>
          <w:numId w:val="321"/>
        </w:numPr>
        <w:tabs>
          <w:tab w:val="left" w:pos="2676"/>
        </w:tabs>
        <w:spacing w:before="3"/>
        <w:ind w:left="2675" w:hanging="285"/>
        <w:rPr>
          <w:rFonts w:ascii="Symbol" w:hAnsi="Symbol"/>
          <w:sz w:val="24"/>
        </w:rPr>
      </w:pPr>
      <w:r w:rsidRPr="00D26F12">
        <w:rPr>
          <w:sz w:val="24"/>
        </w:rPr>
        <w:t>использовать орфографические</w:t>
      </w:r>
      <w:r w:rsidRPr="00D26F12">
        <w:rPr>
          <w:spacing w:val="-2"/>
          <w:sz w:val="24"/>
        </w:rPr>
        <w:t xml:space="preserve"> </w:t>
      </w:r>
      <w:r w:rsidRPr="00D26F12">
        <w:rPr>
          <w:sz w:val="24"/>
        </w:rPr>
        <w:t>словари.</w:t>
      </w:r>
    </w:p>
    <w:p w:rsidR="00A73FF3" w:rsidRPr="00D26F12" w:rsidRDefault="00A73FF3" w:rsidP="00A73FF3">
      <w:pPr>
        <w:pStyle w:val="1"/>
        <w:spacing w:before="1" w:line="275" w:lineRule="exact"/>
      </w:pPr>
      <w:r w:rsidRPr="00D26F12">
        <w:t>Выпускник получит возможность научиться:</w:t>
      </w:r>
    </w:p>
    <w:p w:rsidR="00A73FF3" w:rsidRPr="00D26F12" w:rsidRDefault="00A73FF3" w:rsidP="00A73FF3">
      <w:pPr>
        <w:pStyle w:val="a6"/>
        <w:numPr>
          <w:ilvl w:val="1"/>
          <w:numId w:val="321"/>
        </w:numPr>
        <w:tabs>
          <w:tab w:val="left" w:pos="2676"/>
        </w:tabs>
        <w:spacing w:before="1" w:line="237" w:lineRule="auto"/>
        <w:ind w:right="852" w:firstLine="708"/>
        <w:jc w:val="both"/>
        <w:rPr>
          <w:rFonts w:ascii="Symbol" w:hAnsi="Symbol"/>
          <w:i/>
          <w:sz w:val="24"/>
        </w:rPr>
      </w:pPr>
      <w:r w:rsidRPr="00D26F12">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sidRPr="00D26F12">
        <w:rPr>
          <w:i/>
          <w:spacing w:val="-6"/>
          <w:sz w:val="24"/>
        </w:rPr>
        <w:t xml:space="preserve"> </w:t>
      </w:r>
      <w:r w:rsidRPr="00D26F12">
        <w:rPr>
          <w:i/>
          <w:sz w:val="24"/>
        </w:rPr>
        <w:t>их;</w:t>
      </w:r>
    </w:p>
    <w:p w:rsidR="00A73FF3" w:rsidRPr="00D26F12" w:rsidRDefault="00A73FF3" w:rsidP="00A73FF3">
      <w:pPr>
        <w:pStyle w:val="a6"/>
        <w:numPr>
          <w:ilvl w:val="1"/>
          <w:numId w:val="321"/>
        </w:numPr>
        <w:tabs>
          <w:tab w:val="left" w:pos="2676"/>
        </w:tabs>
        <w:spacing w:before="5"/>
        <w:ind w:right="853" w:firstLine="708"/>
        <w:rPr>
          <w:rFonts w:ascii="Symbol" w:hAnsi="Symbol"/>
          <w:i/>
          <w:sz w:val="24"/>
        </w:rPr>
      </w:pPr>
      <w:r w:rsidRPr="00D26F12">
        <w:rPr>
          <w:i/>
          <w:sz w:val="24"/>
        </w:rPr>
        <w:t>оценивать собственную и чужую речь с точки зрения точного, уместного и выразительного</w:t>
      </w:r>
      <w:r w:rsidRPr="00D26F12">
        <w:rPr>
          <w:i/>
          <w:spacing w:val="-1"/>
          <w:sz w:val="24"/>
        </w:rPr>
        <w:t xml:space="preserve"> </w:t>
      </w:r>
      <w:r w:rsidRPr="00D26F12">
        <w:rPr>
          <w:i/>
          <w:sz w:val="24"/>
        </w:rPr>
        <w:t>словоупотребления;</w:t>
      </w:r>
    </w:p>
    <w:p w:rsidR="00A73FF3" w:rsidRPr="00D26F12" w:rsidRDefault="00A73FF3" w:rsidP="00A73FF3">
      <w:pPr>
        <w:pStyle w:val="a6"/>
        <w:numPr>
          <w:ilvl w:val="1"/>
          <w:numId w:val="321"/>
        </w:numPr>
        <w:tabs>
          <w:tab w:val="left" w:pos="2676"/>
        </w:tabs>
        <w:spacing w:before="1" w:line="293" w:lineRule="exact"/>
        <w:ind w:left="2675" w:hanging="285"/>
        <w:rPr>
          <w:rFonts w:ascii="Symbol" w:hAnsi="Symbol"/>
          <w:i/>
          <w:sz w:val="24"/>
        </w:rPr>
      </w:pPr>
      <w:r w:rsidRPr="00D26F12">
        <w:rPr>
          <w:i/>
          <w:sz w:val="24"/>
        </w:rPr>
        <w:t>опознавать различные выразительные средства</w:t>
      </w:r>
      <w:r w:rsidRPr="00D26F12">
        <w:rPr>
          <w:i/>
          <w:spacing w:val="-3"/>
          <w:sz w:val="24"/>
        </w:rPr>
        <w:t xml:space="preserve"> </w:t>
      </w:r>
      <w:r w:rsidRPr="00D26F12">
        <w:rPr>
          <w:i/>
          <w:sz w:val="24"/>
        </w:rPr>
        <w:t>языка;</w:t>
      </w:r>
    </w:p>
    <w:p w:rsidR="00A73FF3" w:rsidRPr="00D26F12" w:rsidRDefault="00A73FF3" w:rsidP="00A73FF3">
      <w:pPr>
        <w:pStyle w:val="a6"/>
        <w:numPr>
          <w:ilvl w:val="1"/>
          <w:numId w:val="321"/>
        </w:numPr>
        <w:tabs>
          <w:tab w:val="left" w:pos="2676"/>
        </w:tabs>
        <w:spacing w:before="2" w:line="237" w:lineRule="auto"/>
        <w:ind w:right="851" w:firstLine="708"/>
        <w:rPr>
          <w:rFonts w:ascii="Symbol" w:hAnsi="Symbol"/>
          <w:i/>
          <w:sz w:val="24"/>
        </w:rPr>
      </w:pPr>
      <w:r w:rsidRPr="00D26F12">
        <w:rPr>
          <w:i/>
          <w:sz w:val="24"/>
        </w:rPr>
        <w:t>писать конспект, отзыв, тезисы, рефераты, статьи, рецензии, доклады, интервью, очерки, доверенности, резюме и другие</w:t>
      </w:r>
      <w:r w:rsidRPr="00D26F12">
        <w:rPr>
          <w:i/>
          <w:spacing w:val="-6"/>
          <w:sz w:val="24"/>
        </w:rPr>
        <w:t xml:space="preserve"> </w:t>
      </w:r>
      <w:r w:rsidRPr="00D26F12">
        <w:rPr>
          <w:i/>
          <w:sz w:val="24"/>
        </w:rPr>
        <w:t>жанры;</w:t>
      </w:r>
    </w:p>
    <w:p w:rsidR="00A73FF3" w:rsidRPr="00D26F12" w:rsidRDefault="00A73FF3" w:rsidP="00A73FF3">
      <w:pPr>
        <w:pStyle w:val="a6"/>
        <w:numPr>
          <w:ilvl w:val="1"/>
          <w:numId w:val="321"/>
        </w:numPr>
        <w:tabs>
          <w:tab w:val="left" w:pos="2676"/>
        </w:tabs>
        <w:spacing w:before="5" w:line="237" w:lineRule="auto"/>
        <w:ind w:right="846" w:firstLine="708"/>
        <w:jc w:val="both"/>
        <w:rPr>
          <w:rFonts w:ascii="Symbol" w:hAnsi="Symbol"/>
          <w:i/>
          <w:sz w:val="24"/>
        </w:rPr>
      </w:pPr>
      <w:r w:rsidRPr="00D26F12">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sidRPr="00D26F12">
        <w:rPr>
          <w:i/>
          <w:spacing w:val="-1"/>
          <w:sz w:val="24"/>
        </w:rPr>
        <w:t xml:space="preserve"> </w:t>
      </w:r>
      <w:r w:rsidRPr="00D26F12">
        <w:rPr>
          <w:i/>
          <w:sz w:val="24"/>
        </w:rPr>
        <w:t>деятельности;</w:t>
      </w:r>
    </w:p>
    <w:p w:rsidR="00A73FF3" w:rsidRPr="00D26F12" w:rsidRDefault="00A73FF3" w:rsidP="00A73FF3">
      <w:pPr>
        <w:spacing w:line="237" w:lineRule="auto"/>
        <w:jc w:val="both"/>
        <w:rPr>
          <w:rFonts w:ascii="Symbol" w:hAnsi="Symbol"/>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676"/>
        </w:tabs>
        <w:spacing w:before="88"/>
        <w:ind w:right="854" w:firstLine="708"/>
        <w:jc w:val="both"/>
        <w:rPr>
          <w:rFonts w:ascii="Symbol" w:hAnsi="Symbol"/>
          <w:i/>
          <w:sz w:val="24"/>
        </w:rPr>
      </w:pPr>
      <w:r w:rsidRPr="00D26F12">
        <w:rPr>
          <w:i/>
          <w:sz w:val="24"/>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sidRPr="00D26F12">
        <w:rPr>
          <w:i/>
          <w:spacing w:val="-9"/>
          <w:sz w:val="24"/>
        </w:rPr>
        <w:t xml:space="preserve"> </w:t>
      </w:r>
      <w:r w:rsidRPr="00D26F12">
        <w:rPr>
          <w:i/>
          <w:sz w:val="24"/>
        </w:rPr>
        <w:t>опыта;</w:t>
      </w:r>
    </w:p>
    <w:p w:rsidR="00A73FF3" w:rsidRPr="00D26F12" w:rsidRDefault="00A73FF3" w:rsidP="00A73FF3">
      <w:pPr>
        <w:pStyle w:val="a6"/>
        <w:numPr>
          <w:ilvl w:val="1"/>
          <w:numId w:val="321"/>
        </w:numPr>
        <w:tabs>
          <w:tab w:val="left" w:pos="2676"/>
        </w:tabs>
        <w:spacing w:before="4" w:line="237" w:lineRule="auto"/>
        <w:ind w:right="850" w:firstLine="708"/>
        <w:jc w:val="both"/>
        <w:rPr>
          <w:rFonts w:ascii="Symbol" w:hAnsi="Symbol"/>
          <w:i/>
          <w:sz w:val="24"/>
        </w:rPr>
      </w:pPr>
      <w:r w:rsidRPr="00D26F12">
        <w:rPr>
          <w:i/>
          <w:sz w:val="24"/>
        </w:rPr>
        <w:t>характеризовать словообразовательные цепочки и словообразовательные гнезда;</w:t>
      </w:r>
    </w:p>
    <w:p w:rsidR="00A73FF3" w:rsidRPr="00D26F12" w:rsidRDefault="00A73FF3" w:rsidP="00A73FF3">
      <w:pPr>
        <w:pStyle w:val="a6"/>
        <w:numPr>
          <w:ilvl w:val="1"/>
          <w:numId w:val="321"/>
        </w:numPr>
        <w:tabs>
          <w:tab w:val="left" w:pos="2676"/>
        </w:tabs>
        <w:spacing w:before="5" w:line="237" w:lineRule="auto"/>
        <w:ind w:right="852" w:firstLine="708"/>
        <w:jc w:val="both"/>
        <w:rPr>
          <w:rFonts w:ascii="Symbol" w:hAnsi="Symbol"/>
          <w:i/>
          <w:sz w:val="24"/>
        </w:rPr>
      </w:pPr>
      <w:r w:rsidRPr="00D26F12">
        <w:rPr>
          <w:i/>
          <w:sz w:val="24"/>
        </w:rPr>
        <w:t>использовать этимологические данные для объяснения правописания и лексического значения</w:t>
      </w:r>
      <w:r w:rsidRPr="00D26F12">
        <w:rPr>
          <w:i/>
          <w:spacing w:val="-3"/>
          <w:sz w:val="24"/>
        </w:rPr>
        <w:t xml:space="preserve"> </w:t>
      </w:r>
      <w:r w:rsidRPr="00D26F12">
        <w:rPr>
          <w:i/>
          <w:sz w:val="24"/>
        </w:rPr>
        <w:t>слова;</w:t>
      </w:r>
    </w:p>
    <w:p w:rsidR="00A73FF3" w:rsidRPr="00D26F12" w:rsidRDefault="00A73FF3" w:rsidP="00A73FF3">
      <w:pPr>
        <w:pStyle w:val="a6"/>
        <w:numPr>
          <w:ilvl w:val="1"/>
          <w:numId w:val="321"/>
        </w:numPr>
        <w:tabs>
          <w:tab w:val="left" w:pos="2676"/>
        </w:tabs>
        <w:spacing w:before="4" w:line="237" w:lineRule="auto"/>
        <w:ind w:right="854" w:firstLine="708"/>
        <w:jc w:val="both"/>
        <w:rPr>
          <w:rFonts w:ascii="Symbol" w:hAnsi="Symbol"/>
          <w:i/>
          <w:sz w:val="24"/>
        </w:rPr>
      </w:pPr>
      <w:r w:rsidRPr="00D26F12">
        <w:rPr>
          <w:i/>
          <w:sz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sidRPr="00D26F12">
        <w:rPr>
          <w:i/>
          <w:spacing w:val="-1"/>
          <w:sz w:val="24"/>
        </w:rPr>
        <w:t xml:space="preserve"> </w:t>
      </w:r>
      <w:r w:rsidRPr="00D26F12">
        <w:rPr>
          <w:i/>
          <w:sz w:val="24"/>
        </w:rPr>
        <w:t>деятельности;</w:t>
      </w:r>
    </w:p>
    <w:p w:rsidR="00A73FF3" w:rsidRPr="00D26F12" w:rsidRDefault="00A73FF3" w:rsidP="00A73FF3">
      <w:pPr>
        <w:pStyle w:val="a6"/>
        <w:numPr>
          <w:ilvl w:val="1"/>
          <w:numId w:val="321"/>
        </w:numPr>
        <w:tabs>
          <w:tab w:val="left" w:pos="2676"/>
        </w:tabs>
        <w:spacing w:before="7" w:line="237" w:lineRule="auto"/>
        <w:ind w:right="845" w:firstLine="708"/>
        <w:jc w:val="both"/>
        <w:rPr>
          <w:rFonts w:ascii="Symbol" w:hAnsi="Symbol"/>
          <w:i/>
          <w:sz w:val="24"/>
        </w:rPr>
      </w:pPr>
      <w:r w:rsidRPr="00D26F12">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D26F12">
        <w:rPr>
          <w:i/>
          <w:spacing w:val="-2"/>
          <w:sz w:val="24"/>
        </w:rPr>
        <w:t xml:space="preserve"> </w:t>
      </w:r>
      <w:r w:rsidRPr="00D26F12">
        <w:rPr>
          <w:i/>
          <w:sz w:val="24"/>
        </w:rPr>
        <w:t>задач.</w:t>
      </w:r>
    </w:p>
    <w:p w:rsidR="00A73FF3" w:rsidRPr="00D26F12" w:rsidRDefault="00A73FF3" w:rsidP="00A73FF3">
      <w:pPr>
        <w:pStyle w:val="a4"/>
        <w:spacing w:before="8"/>
        <w:ind w:left="0"/>
        <w:rPr>
          <w:i/>
        </w:rPr>
      </w:pPr>
    </w:p>
    <w:p w:rsidR="00A73FF3" w:rsidRPr="00D26F12" w:rsidRDefault="00A73FF3" w:rsidP="00A73FF3">
      <w:pPr>
        <w:pStyle w:val="1"/>
        <w:numPr>
          <w:ilvl w:val="3"/>
          <w:numId w:val="364"/>
        </w:numPr>
        <w:tabs>
          <w:tab w:val="left" w:pos="2462"/>
        </w:tabs>
        <w:spacing w:before="1" w:line="240" w:lineRule="auto"/>
        <w:ind w:left="2462"/>
        <w:jc w:val="left"/>
      </w:pPr>
      <w:bookmarkStart w:id="9" w:name="_bookmark9"/>
      <w:bookmarkEnd w:id="9"/>
      <w:r w:rsidRPr="00D26F12">
        <w:t>Литература</w:t>
      </w:r>
    </w:p>
    <w:p w:rsidR="00A73FF3" w:rsidRPr="00D26F12" w:rsidRDefault="00A73FF3" w:rsidP="00A73FF3">
      <w:pPr>
        <w:pStyle w:val="a4"/>
        <w:spacing w:before="11"/>
        <w:ind w:left="0"/>
        <w:rPr>
          <w:b/>
          <w:sz w:val="23"/>
        </w:rPr>
      </w:pPr>
    </w:p>
    <w:p w:rsidR="00A73FF3" w:rsidRPr="00D26F12" w:rsidRDefault="00A73FF3" w:rsidP="00A73FF3">
      <w:pPr>
        <w:spacing w:line="274" w:lineRule="exact"/>
        <w:ind w:left="2402"/>
        <w:rPr>
          <w:b/>
          <w:sz w:val="24"/>
        </w:rPr>
      </w:pPr>
      <w:r w:rsidRPr="00D26F12">
        <w:rPr>
          <w:b/>
          <w:sz w:val="24"/>
        </w:rPr>
        <w:t>Литература.</w:t>
      </w:r>
    </w:p>
    <w:p w:rsidR="00A73FF3" w:rsidRPr="00D26F12" w:rsidRDefault="00A73FF3" w:rsidP="00A73FF3">
      <w:pPr>
        <w:pStyle w:val="a6"/>
        <w:numPr>
          <w:ilvl w:val="4"/>
          <w:numId w:val="364"/>
        </w:numPr>
        <w:tabs>
          <w:tab w:val="left" w:pos="2642"/>
        </w:tabs>
        <w:ind w:right="851" w:firstLine="700"/>
        <w:jc w:val="both"/>
        <w:rPr>
          <w:sz w:val="24"/>
        </w:rPr>
      </w:pPr>
      <w:r w:rsidRPr="00D26F12">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73FF3" w:rsidRPr="00D26F12" w:rsidRDefault="00A73FF3" w:rsidP="00A73FF3">
      <w:pPr>
        <w:pStyle w:val="a6"/>
        <w:numPr>
          <w:ilvl w:val="4"/>
          <w:numId w:val="364"/>
        </w:numPr>
        <w:tabs>
          <w:tab w:val="left" w:pos="2642"/>
        </w:tabs>
        <w:ind w:right="848" w:firstLine="700"/>
        <w:jc w:val="both"/>
        <w:rPr>
          <w:sz w:val="24"/>
        </w:rPr>
      </w:pPr>
      <w:r w:rsidRPr="00D26F12">
        <w:rPr>
          <w:sz w:val="24"/>
        </w:rPr>
        <w:t>понимание литературы как одной из основных национально-культурных ценностей народа, как особого способа познания</w:t>
      </w:r>
      <w:r w:rsidRPr="00D26F12">
        <w:rPr>
          <w:spacing w:val="-5"/>
          <w:sz w:val="24"/>
        </w:rPr>
        <w:t xml:space="preserve"> </w:t>
      </w:r>
      <w:r w:rsidRPr="00D26F12">
        <w:rPr>
          <w:sz w:val="24"/>
        </w:rPr>
        <w:t>жизни;</w:t>
      </w:r>
    </w:p>
    <w:p w:rsidR="00A73FF3" w:rsidRPr="00D26F12" w:rsidRDefault="00A73FF3" w:rsidP="00A73FF3">
      <w:pPr>
        <w:pStyle w:val="a6"/>
        <w:numPr>
          <w:ilvl w:val="4"/>
          <w:numId w:val="364"/>
        </w:numPr>
        <w:tabs>
          <w:tab w:val="left" w:pos="2642"/>
        </w:tabs>
        <w:ind w:right="844" w:firstLine="700"/>
        <w:jc w:val="both"/>
        <w:rPr>
          <w:sz w:val="24"/>
        </w:rPr>
      </w:pPr>
      <w:r w:rsidRPr="00D26F12">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sidRPr="00D26F12">
        <w:rPr>
          <w:spacing w:val="-2"/>
          <w:sz w:val="24"/>
        </w:rPr>
        <w:t xml:space="preserve"> </w:t>
      </w:r>
      <w:r w:rsidRPr="00D26F12">
        <w:rPr>
          <w:sz w:val="24"/>
        </w:rPr>
        <w:t>культуры;</w:t>
      </w:r>
    </w:p>
    <w:p w:rsidR="00A73FF3" w:rsidRPr="00D26F12" w:rsidRDefault="00A73FF3" w:rsidP="00A73FF3">
      <w:pPr>
        <w:pStyle w:val="a6"/>
        <w:numPr>
          <w:ilvl w:val="4"/>
          <w:numId w:val="364"/>
        </w:numPr>
        <w:tabs>
          <w:tab w:val="left" w:pos="2642"/>
        </w:tabs>
        <w:ind w:right="847" w:firstLine="700"/>
        <w:jc w:val="both"/>
        <w:rPr>
          <w:sz w:val="24"/>
        </w:rPr>
      </w:pPr>
      <w:r w:rsidRPr="00D26F12">
        <w:rPr>
          <w:sz w:val="24"/>
        </w:rPr>
        <w:t>воспитание квалифицированного читателя со сформированным эстетическим вкусом, способного аргументировать своѐ мнение и оформлять его словесно в устных и письменных высказываниях разных жанров, создавать развѐрнутые высказывания аналитического и интерпретирующего характера, участвовать в обсуждении прочитанного, сознательно планировать своѐ досуговое</w:t>
      </w:r>
      <w:r w:rsidRPr="00D26F12">
        <w:rPr>
          <w:spacing w:val="-7"/>
          <w:sz w:val="24"/>
        </w:rPr>
        <w:t xml:space="preserve"> </w:t>
      </w:r>
      <w:r w:rsidRPr="00D26F12">
        <w:rPr>
          <w:sz w:val="24"/>
        </w:rPr>
        <w:t>чтение;</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развитие способности понимать литературные художественные произведения, отражающие разные этнокультурные</w:t>
      </w:r>
      <w:r w:rsidRPr="00D26F12">
        <w:rPr>
          <w:spacing w:val="-6"/>
          <w:sz w:val="24"/>
        </w:rPr>
        <w:t xml:space="preserve"> </w:t>
      </w:r>
      <w:r w:rsidRPr="00D26F12">
        <w:rPr>
          <w:sz w:val="24"/>
        </w:rPr>
        <w:t>традиции;</w:t>
      </w:r>
    </w:p>
    <w:p w:rsidR="00A73FF3" w:rsidRPr="00D26F12" w:rsidRDefault="00A73FF3" w:rsidP="00A73FF3">
      <w:pPr>
        <w:pStyle w:val="a6"/>
        <w:numPr>
          <w:ilvl w:val="4"/>
          <w:numId w:val="364"/>
        </w:numPr>
        <w:tabs>
          <w:tab w:val="left" w:pos="2642"/>
        </w:tabs>
        <w:ind w:right="847" w:firstLine="700"/>
        <w:jc w:val="both"/>
        <w:rPr>
          <w:sz w:val="24"/>
        </w:rPr>
      </w:pPr>
      <w:r w:rsidRPr="00D26F12">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отражѐнную в литературном произведении,  на уровне  не только эмоционального восприятия, но и интеллектуального</w:t>
      </w:r>
      <w:r w:rsidRPr="00D26F12">
        <w:rPr>
          <w:spacing w:val="-10"/>
          <w:sz w:val="24"/>
        </w:rPr>
        <w:t xml:space="preserve"> </w:t>
      </w:r>
      <w:r w:rsidRPr="00D26F12">
        <w:rPr>
          <w:sz w:val="24"/>
        </w:rPr>
        <w:t>осмысления.</w:t>
      </w:r>
    </w:p>
    <w:p w:rsidR="00A73FF3" w:rsidRPr="00D26F12" w:rsidRDefault="00A73FF3" w:rsidP="00A73FF3">
      <w:pPr>
        <w:pStyle w:val="a4"/>
        <w:spacing w:before="4"/>
        <w:ind w:left="0"/>
      </w:pPr>
    </w:p>
    <w:p w:rsidR="00A73FF3" w:rsidRPr="00D26F12" w:rsidRDefault="00A73FF3" w:rsidP="00A73FF3">
      <w:pPr>
        <w:pStyle w:val="1"/>
        <w:spacing w:after="4" w:line="240" w:lineRule="auto"/>
        <w:ind w:left="2274"/>
      </w:pPr>
      <w:r w:rsidRPr="00D26F12">
        <w:t>Планируемые результаты изучения учебного предмета литература 5 класс</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287"/>
        </w:trPr>
        <w:tc>
          <w:tcPr>
            <w:tcW w:w="1704" w:type="dxa"/>
            <w:vMerge w:val="restart"/>
          </w:tcPr>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434" w:right="305" w:hanging="101"/>
              <w:rPr>
                <w:b/>
                <w:sz w:val="24"/>
              </w:rPr>
            </w:pPr>
            <w:r w:rsidRPr="00D26F12">
              <w:rPr>
                <w:b/>
                <w:sz w:val="24"/>
              </w:rPr>
              <w:t>Название раздела</w:t>
            </w:r>
          </w:p>
        </w:tc>
        <w:tc>
          <w:tcPr>
            <w:tcW w:w="8650" w:type="dxa"/>
            <w:gridSpan w:val="2"/>
          </w:tcPr>
          <w:p w:rsidR="00A73FF3" w:rsidRPr="00D26F12" w:rsidRDefault="00A73FF3" w:rsidP="00B14BF1">
            <w:pPr>
              <w:pStyle w:val="TableParagraph"/>
              <w:spacing w:line="268" w:lineRule="exact"/>
              <w:ind w:left="2958" w:right="2952"/>
              <w:jc w:val="center"/>
              <w:rPr>
                <w:b/>
                <w:sz w:val="24"/>
              </w:rPr>
            </w:pPr>
            <w:r w:rsidRPr="00D26F12">
              <w:rPr>
                <w:b/>
                <w:sz w:val="24"/>
              </w:rPr>
              <w:t>Предметные результаты</w:t>
            </w:r>
          </w:p>
        </w:tc>
      </w:tr>
      <w:tr w:rsidR="00D26F12" w:rsidRPr="00D26F12" w:rsidTr="00B14BF1">
        <w:trPr>
          <w:trHeight w:val="551"/>
        </w:trPr>
        <w:tc>
          <w:tcPr>
            <w:tcW w:w="1704" w:type="dxa"/>
            <w:vMerge/>
            <w:tcBorders>
              <w:top w:val="nil"/>
            </w:tcBorders>
          </w:tcPr>
          <w:p w:rsidR="00A73FF3" w:rsidRPr="00D26F12" w:rsidRDefault="00A73FF3" w:rsidP="00B14BF1">
            <w:pPr>
              <w:rPr>
                <w:sz w:val="2"/>
                <w:szCs w:val="2"/>
              </w:rPr>
            </w:pPr>
          </w:p>
        </w:tc>
        <w:tc>
          <w:tcPr>
            <w:tcW w:w="4679" w:type="dxa"/>
          </w:tcPr>
          <w:p w:rsidR="00A73FF3" w:rsidRPr="00D26F12" w:rsidRDefault="00A73FF3" w:rsidP="00B14BF1">
            <w:pPr>
              <w:pStyle w:val="TableParagraph"/>
              <w:spacing w:line="273" w:lineRule="exact"/>
              <w:ind w:left="1358"/>
              <w:rPr>
                <w:b/>
                <w:sz w:val="24"/>
              </w:rPr>
            </w:pPr>
            <w:r w:rsidRPr="00D26F12">
              <w:rPr>
                <w:b/>
                <w:sz w:val="24"/>
              </w:rPr>
              <w:t>Ученик</w:t>
            </w:r>
            <w:r w:rsidRPr="00D26F12">
              <w:rPr>
                <w:b/>
                <w:spacing w:val="59"/>
                <w:sz w:val="24"/>
              </w:rPr>
              <w:t xml:space="preserve"> </w:t>
            </w:r>
            <w:r w:rsidRPr="00D26F12">
              <w:rPr>
                <w:b/>
                <w:sz w:val="24"/>
              </w:rPr>
              <w:t>научится</w:t>
            </w:r>
          </w:p>
        </w:tc>
        <w:tc>
          <w:tcPr>
            <w:tcW w:w="3971" w:type="dxa"/>
          </w:tcPr>
          <w:p w:rsidR="00A73FF3" w:rsidRPr="00D26F12" w:rsidRDefault="00A73FF3" w:rsidP="00B14BF1">
            <w:pPr>
              <w:pStyle w:val="TableParagraph"/>
              <w:spacing w:line="273" w:lineRule="exact"/>
              <w:ind w:left="327" w:right="323"/>
              <w:jc w:val="center"/>
              <w:rPr>
                <w:b/>
                <w:sz w:val="24"/>
              </w:rPr>
            </w:pPr>
            <w:r w:rsidRPr="00D26F12">
              <w:rPr>
                <w:b/>
                <w:sz w:val="24"/>
              </w:rPr>
              <w:t>Ученик получит возможность</w:t>
            </w:r>
          </w:p>
          <w:p w:rsidR="00A73FF3" w:rsidRPr="00D26F12" w:rsidRDefault="00A73FF3" w:rsidP="00B14BF1">
            <w:pPr>
              <w:pStyle w:val="TableParagraph"/>
              <w:spacing w:line="259" w:lineRule="exact"/>
              <w:ind w:left="327" w:right="316"/>
              <w:jc w:val="center"/>
              <w:rPr>
                <w:b/>
                <w:sz w:val="24"/>
              </w:rPr>
            </w:pPr>
            <w:r w:rsidRPr="00D26F12">
              <w:rPr>
                <w:b/>
                <w:sz w:val="24"/>
              </w:rPr>
              <w:t>научиться</w:t>
            </w:r>
          </w:p>
        </w:tc>
      </w:tr>
      <w:tr w:rsidR="00D26F12" w:rsidRPr="00D26F12" w:rsidTr="00B14BF1">
        <w:trPr>
          <w:trHeight w:val="615"/>
        </w:trPr>
        <w:tc>
          <w:tcPr>
            <w:tcW w:w="1704" w:type="dxa"/>
            <w:tcBorders>
              <w:bottom w:val="nil"/>
            </w:tcBorders>
          </w:tcPr>
          <w:p w:rsidR="00A73FF3" w:rsidRPr="00D26F12" w:rsidRDefault="00A73FF3" w:rsidP="00B14BF1">
            <w:pPr>
              <w:pStyle w:val="TableParagraph"/>
              <w:ind w:left="314" w:right="285" w:firstLine="88"/>
              <w:rPr>
                <w:b/>
                <w:sz w:val="24"/>
              </w:rPr>
            </w:pPr>
            <w:r w:rsidRPr="00D26F12">
              <w:rPr>
                <w:b/>
                <w:sz w:val="24"/>
              </w:rPr>
              <w:t>Русский фольклор</w:t>
            </w:r>
          </w:p>
        </w:tc>
        <w:tc>
          <w:tcPr>
            <w:tcW w:w="4679" w:type="dxa"/>
            <w:tcBorders>
              <w:bottom w:val="nil"/>
            </w:tcBorders>
          </w:tcPr>
          <w:p w:rsidR="00A73FF3" w:rsidRPr="00D26F12" w:rsidRDefault="00A73FF3" w:rsidP="00B14BF1">
            <w:pPr>
              <w:pStyle w:val="TableParagraph"/>
              <w:numPr>
                <w:ilvl w:val="0"/>
                <w:numId w:val="320"/>
              </w:numPr>
              <w:tabs>
                <w:tab w:val="left" w:pos="391"/>
                <w:tab w:val="left" w:pos="2239"/>
                <w:tab w:val="left" w:pos="3539"/>
              </w:tabs>
              <w:spacing w:before="6" w:line="292" w:lineRule="exact"/>
              <w:ind w:right="97" w:firstLine="0"/>
              <w:rPr>
                <w:sz w:val="24"/>
                <w:lang w:val="ru-RU"/>
              </w:rPr>
            </w:pPr>
            <w:r w:rsidRPr="00D26F12">
              <w:rPr>
                <w:sz w:val="24"/>
                <w:lang w:val="ru-RU"/>
              </w:rPr>
              <w:t>Осознанно воспринимать и понимать фольклорный</w:t>
            </w:r>
            <w:r w:rsidRPr="00D26F12">
              <w:rPr>
                <w:sz w:val="24"/>
                <w:lang w:val="ru-RU"/>
              </w:rPr>
              <w:tab/>
              <w:t>текст;</w:t>
            </w:r>
            <w:r w:rsidRPr="00D26F12">
              <w:rPr>
                <w:sz w:val="24"/>
                <w:lang w:val="ru-RU"/>
              </w:rPr>
              <w:tab/>
            </w:r>
            <w:r w:rsidRPr="00D26F12">
              <w:rPr>
                <w:spacing w:val="-1"/>
                <w:sz w:val="24"/>
                <w:lang w:val="ru-RU"/>
              </w:rPr>
              <w:t>различать</w:t>
            </w:r>
          </w:p>
        </w:tc>
        <w:tc>
          <w:tcPr>
            <w:tcW w:w="3971" w:type="dxa"/>
            <w:vMerge w:val="restart"/>
          </w:tcPr>
          <w:p w:rsidR="00A73FF3" w:rsidRPr="00D26F12" w:rsidRDefault="00A73FF3" w:rsidP="00B14BF1">
            <w:pPr>
              <w:pStyle w:val="TableParagraph"/>
              <w:numPr>
                <w:ilvl w:val="0"/>
                <w:numId w:val="319"/>
              </w:numPr>
              <w:tabs>
                <w:tab w:val="left" w:pos="247"/>
                <w:tab w:val="left" w:pos="3005"/>
              </w:tabs>
              <w:spacing w:line="315" w:lineRule="exact"/>
              <w:ind w:hanging="139"/>
              <w:rPr>
                <w:sz w:val="24"/>
                <w:szCs w:val="24"/>
              </w:rPr>
            </w:pPr>
            <w:r w:rsidRPr="00D26F12">
              <w:rPr>
                <w:sz w:val="24"/>
                <w:szCs w:val="24"/>
              </w:rPr>
              <w:t>Сравнивая</w:t>
            </w:r>
            <w:r w:rsidRPr="00D26F12">
              <w:rPr>
                <w:sz w:val="24"/>
                <w:szCs w:val="24"/>
              </w:rPr>
              <w:tab/>
              <w:t>сказки,</w:t>
            </w:r>
          </w:p>
          <w:p w:rsidR="00A73FF3" w:rsidRPr="00D26F12" w:rsidRDefault="00A73FF3" w:rsidP="00B14BF1">
            <w:pPr>
              <w:pStyle w:val="TableParagraph"/>
              <w:tabs>
                <w:tab w:val="left" w:pos="2968"/>
              </w:tabs>
              <w:ind w:left="107" w:right="98"/>
              <w:jc w:val="both"/>
              <w:rPr>
                <w:sz w:val="24"/>
                <w:szCs w:val="24"/>
                <w:lang w:val="ru-RU"/>
              </w:rPr>
            </w:pPr>
            <w:r w:rsidRPr="00D26F12">
              <w:rPr>
                <w:sz w:val="24"/>
                <w:szCs w:val="24"/>
                <w:lang w:val="ru-RU"/>
              </w:rPr>
              <w:t>принадлежащие</w:t>
            </w:r>
            <w:r w:rsidRPr="00D26F12">
              <w:rPr>
                <w:sz w:val="24"/>
                <w:szCs w:val="24"/>
                <w:lang w:val="ru-RU"/>
              </w:rPr>
              <w:tab/>
            </w:r>
            <w:r w:rsidRPr="00D26F12">
              <w:rPr>
                <w:spacing w:val="-4"/>
                <w:sz w:val="24"/>
                <w:szCs w:val="24"/>
                <w:lang w:val="ru-RU"/>
              </w:rPr>
              <w:t xml:space="preserve">разным </w:t>
            </w:r>
            <w:r w:rsidRPr="00D26F12">
              <w:rPr>
                <w:sz w:val="24"/>
                <w:szCs w:val="24"/>
                <w:lang w:val="ru-RU"/>
              </w:rPr>
              <w:t xml:space="preserve">народам,видеть в них воплощение нравственного идеала     конкретного  </w:t>
            </w:r>
            <w:r w:rsidRPr="00D26F12">
              <w:rPr>
                <w:spacing w:val="61"/>
                <w:sz w:val="24"/>
                <w:szCs w:val="24"/>
                <w:lang w:val="ru-RU"/>
              </w:rPr>
              <w:t xml:space="preserve"> </w:t>
            </w:r>
            <w:r w:rsidRPr="00D26F12">
              <w:rPr>
                <w:sz w:val="24"/>
                <w:szCs w:val="24"/>
                <w:lang w:val="ru-RU"/>
              </w:rPr>
              <w:t>народа</w:t>
            </w:r>
          </w:p>
          <w:p w:rsidR="00A73FF3" w:rsidRPr="00D26F12" w:rsidRDefault="00A73FF3" w:rsidP="00B14BF1">
            <w:pPr>
              <w:pStyle w:val="TableParagraph"/>
              <w:spacing w:before="1" w:line="308" w:lineRule="exact"/>
              <w:ind w:left="107"/>
              <w:jc w:val="both"/>
              <w:rPr>
                <w:sz w:val="28"/>
                <w:lang w:val="ru-RU"/>
              </w:rPr>
            </w:pPr>
            <w:r w:rsidRPr="00D26F12">
              <w:rPr>
                <w:sz w:val="24"/>
                <w:szCs w:val="24"/>
                <w:lang w:val="ru-RU"/>
              </w:rPr>
              <w:t>(находить общее и различное</w:t>
            </w:r>
            <w:r w:rsidRPr="00D26F12">
              <w:rPr>
                <w:spacing w:val="30"/>
                <w:sz w:val="24"/>
                <w:szCs w:val="24"/>
                <w:lang w:val="ru-RU"/>
              </w:rPr>
              <w:t xml:space="preserve"> </w:t>
            </w:r>
            <w:r w:rsidRPr="00D26F12">
              <w:rPr>
                <w:sz w:val="24"/>
                <w:szCs w:val="24"/>
                <w:lang w:val="ru-RU"/>
              </w:rPr>
              <w:t>с</w:t>
            </w:r>
          </w:p>
        </w:tc>
      </w:tr>
      <w:tr w:rsidR="00D26F12" w:rsidRPr="00D26F12" w:rsidTr="00B14BF1">
        <w:trPr>
          <w:trHeight w:val="284"/>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tabs>
                <w:tab w:val="left" w:pos="2256"/>
                <w:tab w:val="left" w:pos="3127"/>
              </w:tabs>
              <w:spacing w:line="264" w:lineRule="exact"/>
              <w:ind w:left="107"/>
              <w:rPr>
                <w:sz w:val="24"/>
              </w:rPr>
            </w:pPr>
            <w:r w:rsidRPr="00D26F12">
              <w:rPr>
                <w:sz w:val="24"/>
              </w:rPr>
              <w:t>фольклорные</w:t>
            </w:r>
            <w:r w:rsidRPr="00D26F12">
              <w:rPr>
                <w:sz w:val="24"/>
              </w:rPr>
              <w:tab/>
              <w:t>и</w:t>
            </w:r>
            <w:r w:rsidRPr="00D26F12">
              <w:rPr>
                <w:sz w:val="24"/>
              </w:rPr>
              <w:tab/>
              <w:t>литературные</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2"/>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63" w:lineRule="exact"/>
              <w:ind w:left="107"/>
              <w:rPr>
                <w:sz w:val="24"/>
              </w:rPr>
            </w:pPr>
            <w:r w:rsidRPr="00D26F12">
              <w:rPr>
                <w:sz w:val="24"/>
              </w:rPr>
              <w:t>произведения, сопоставлять фольклорную</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3"/>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63" w:lineRule="exact"/>
              <w:ind w:left="107"/>
              <w:rPr>
                <w:sz w:val="24"/>
                <w:lang w:val="ru-RU"/>
              </w:rPr>
            </w:pPr>
            <w:r w:rsidRPr="00D26F12">
              <w:rPr>
                <w:sz w:val="24"/>
                <w:lang w:val="ru-RU"/>
              </w:rPr>
              <w:t>сказку и её интерпретацию средствами</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426"/>
        </w:trPr>
        <w:tc>
          <w:tcPr>
            <w:tcW w:w="1704" w:type="dxa"/>
            <w:tcBorders>
              <w:top w:val="nil"/>
            </w:tcBorders>
          </w:tcPr>
          <w:p w:rsidR="00A73FF3" w:rsidRPr="00D26F12" w:rsidRDefault="00A73FF3" w:rsidP="00B14BF1">
            <w:pPr>
              <w:pStyle w:val="TableParagraph"/>
              <w:rPr>
                <w:sz w:val="24"/>
                <w:lang w:val="ru-RU"/>
              </w:rPr>
            </w:pPr>
          </w:p>
        </w:tc>
        <w:tc>
          <w:tcPr>
            <w:tcW w:w="4679" w:type="dxa"/>
            <w:tcBorders>
              <w:top w:val="nil"/>
            </w:tcBorders>
          </w:tcPr>
          <w:p w:rsidR="00A73FF3" w:rsidRPr="00D26F12" w:rsidRDefault="00A73FF3" w:rsidP="00B14BF1">
            <w:pPr>
              <w:pStyle w:val="TableParagraph"/>
              <w:spacing w:line="266" w:lineRule="exact"/>
              <w:ind w:left="107"/>
              <w:rPr>
                <w:sz w:val="24"/>
              </w:rPr>
            </w:pPr>
            <w:r w:rsidRPr="00D26F12">
              <w:rPr>
                <w:sz w:val="24"/>
              </w:rPr>
              <w:t>других искусств;</w:t>
            </w:r>
          </w:p>
        </w:tc>
        <w:tc>
          <w:tcPr>
            <w:tcW w:w="3971"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020" w:right="0" w:bottom="166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323"/>
        </w:trPr>
        <w:tc>
          <w:tcPr>
            <w:tcW w:w="1704" w:type="dxa"/>
            <w:vMerge w:val="restart"/>
          </w:tcPr>
          <w:p w:rsidR="00A73FF3" w:rsidRPr="00D26F12" w:rsidRDefault="00A73FF3" w:rsidP="00B14BF1">
            <w:pPr>
              <w:pStyle w:val="TableParagraph"/>
              <w:rPr>
                <w:sz w:val="24"/>
              </w:rPr>
            </w:pPr>
          </w:p>
        </w:tc>
        <w:tc>
          <w:tcPr>
            <w:tcW w:w="4679" w:type="dxa"/>
            <w:tcBorders>
              <w:bottom w:val="nil"/>
            </w:tcBorders>
          </w:tcPr>
          <w:p w:rsidR="00A73FF3" w:rsidRPr="00D26F12" w:rsidRDefault="00A73FF3" w:rsidP="00B14BF1">
            <w:pPr>
              <w:pStyle w:val="TableParagraph"/>
              <w:numPr>
                <w:ilvl w:val="0"/>
                <w:numId w:val="318"/>
              </w:numPr>
              <w:tabs>
                <w:tab w:val="left" w:pos="391"/>
              </w:tabs>
              <w:spacing w:line="301" w:lineRule="exact"/>
              <w:ind w:hanging="283"/>
              <w:rPr>
                <w:sz w:val="24"/>
                <w:szCs w:val="24"/>
              </w:rPr>
            </w:pPr>
            <w:r w:rsidRPr="00D26F12">
              <w:rPr>
                <w:sz w:val="24"/>
                <w:szCs w:val="24"/>
              </w:rPr>
              <w:t>видеть черты русского</w:t>
            </w:r>
            <w:r w:rsidRPr="00D26F12">
              <w:rPr>
                <w:spacing w:val="18"/>
                <w:sz w:val="24"/>
                <w:szCs w:val="24"/>
              </w:rPr>
              <w:t xml:space="preserve"> </w:t>
            </w:r>
            <w:r w:rsidRPr="00D26F12">
              <w:rPr>
                <w:sz w:val="24"/>
                <w:szCs w:val="24"/>
              </w:rPr>
              <w:t>национального</w:t>
            </w:r>
          </w:p>
        </w:tc>
        <w:tc>
          <w:tcPr>
            <w:tcW w:w="3971" w:type="dxa"/>
            <w:vMerge w:val="restart"/>
          </w:tcPr>
          <w:p w:rsidR="00A73FF3" w:rsidRPr="00D26F12" w:rsidRDefault="00A73FF3" w:rsidP="00B14BF1">
            <w:pPr>
              <w:pStyle w:val="TableParagraph"/>
              <w:ind w:left="107" w:right="98"/>
              <w:jc w:val="both"/>
              <w:rPr>
                <w:sz w:val="24"/>
                <w:szCs w:val="24"/>
                <w:lang w:val="ru-RU"/>
              </w:rPr>
            </w:pPr>
            <w:r w:rsidRPr="00D26F12">
              <w:rPr>
                <w:sz w:val="24"/>
                <w:szCs w:val="24"/>
                <w:lang w:val="ru-RU"/>
              </w:rPr>
              <w:t>идеалом русского и своего народов);</w:t>
            </w:r>
          </w:p>
          <w:p w:rsidR="00A73FF3" w:rsidRPr="00D26F12" w:rsidRDefault="00A73FF3" w:rsidP="00B14BF1">
            <w:pPr>
              <w:pStyle w:val="TableParagraph"/>
              <w:numPr>
                <w:ilvl w:val="0"/>
                <w:numId w:val="317"/>
              </w:numPr>
              <w:tabs>
                <w:tab w:val="left" w:pos="247"/>
                <w:tab w:val="left" w:pos="3718"/>
              </w:tabs>
              <w:spacing w:line="342" w:lineRule="exact"/>
              <w:ind w:firstLine="0"/>
              <w:rPr>
                <w:sz w:val="24"/>
                <w:szCs w:val="24"/>
              </w:rPr>
            </w:pPr>
            <w:r w:rsidRPr="00D26F12">
              <w:rPr>
                <w:sz w:val="24"/>
                <w:szCs w:val="24"/>
              </w:rPr>
              <w:t>рассказывать</w:t>
            </w:r>
            <w:r w:rsidRPr="00D26F12">
              <w:rPr>
                <w:sz w:val="24"/>
                <w:szCs w:val="24"/>
              </w:rPr>
              <w:tab/>
              <w:t>о</w:t>
            </w:r>
          </w:p>
          <w:p w:rsidR="00A73FF3" w:rsidRPr="00D26F12" w:rsidRDefault="00A73FF3" w:rsidP="00B14BF1">
            <w:pPr>
              <w:pStyle w:val="TableParagraph"/>
              <w:tabs>
                <w:tab w:val="left" w:pos="3313"/>
              </w:tabs>
              <w:ind w:left="107" w:right="98"/>
              <w:jc w:val="both"/>
              <w:rPr>
                <w:sz w:val="24"/>
                <w:szCs w:val="24"/>
                <w:lang w:val="ru-RU"/>
              </w:rPr>
            </w:pPr>
            <w:r w:rsidRPr="00D26F12">
              <w:rPr>
                <w:sz w:val="24"/>
                <w:szCs w:val="24"/>
                <w:lang w:val="ru-RU"/>
              </w:rPr>
              <w:t>самостоятельно прочитанной сказке, обосновывая</w:t>
            </w:r>
            <w:r w:rsidRPr="00D26F12">
              <w:rPr>
                <w:sz w:val="24"/>
                <w:szCs w:val="24"/>
                <w:lang w:val="ru-RU"/>
              </w:rPr>
              <w:tab/>
            </w:r>
            <w:r w:rsidRPr="00D26F12">
              <w:rPr>
                <w:spacing w:val="-6"/>
                <w:sz w:val="24"/>
                <w:szCs w:val="24"/>
                <w:lang w:val="ru-RU"/>
              </w:rPr>
              <w:t xml:space="preserve">свой </w:t>
            </w:r>
            <w:r w:rsidRPr="00D26F12">
              <w:rPr>
                <w:sz w:val="24"/>
                <w:szCs w:val="24"/>
                <w:lang w:val="ru-RU"/>
              </w:rPr>
              <w:t>выбор;</w:t>
            </w:r>
          </w:p>
          <w:p w:rsidR="00A73FF3" w:rsidRPr="00D26F12" w:rsidRDefault="00A73FF3" w:rsidP="00B14BF1">
            <w:pPr>
              <w:pStyle w:val="TableParagraph"/>
              <w:numPr>
                <w:ilvl w:val="0"/>
                <w:numId w:val="317"/>
              </w:numPr>
              <w:tabs>
                <w:tab w:val="left" w:pos="247"/>
                <w:tab w:val="left" w:pos="2624"/>
              </w:tabs>
              <w:ind w:right="97" w:firstLine="0"/>
              <w:jc w:val="both"/>
              <w:rPr>
                <w:sz w:val="24"/>
                <w:szCs w:val="24"/>
                <w:lang w:val="ru-RU"/>
              </w:rPr>
            </w:pPr>
            <w:r w:rsidRPr="00D26F12">
              <w:rPr>
                <w:sz w:val="24"/>
                <w:szCs w:val="24"/>
                <w:lang w:val="ru-RU"/>
              </w:rPr>
              <w:t>сочинять сказку и/или придумывать</w:t>
            </w:r>
            <w:r w:rsidRPr="00D26F12">
              <w:rPr>
                <w:sz w:val="24"/>
                <w:szCs w:val="24"/>
                <w:lang w:val="ru-RU"/>
              </w:rPr>
              <w:tab/>
            </w:r>
            <w:r w:rsidRPr="00D26F12">
              <w:rPr>
                <w:spacing w:val="-3"/>
                <w:sz w:val="24"/>
                <w:szCs w:val="24"/>
                <w:lang w:val="ru-RU"/>
              </w:rPr>
              <w:t xml:space="preserve">сюжетные </w:t>
            </w:r>
            <w:r w:rsidRPr="00D26F12">
              <w:rPr>
                <w:sz w:val="24"/>
                <w:szCs w:val="24"/>
                <w:lang w:val="ru-RU"/>
              </w:rPr>
              <w:t>линии;</w:t>
            </w:r>
          </w:p>
          <w:p w:rsidR="00A73FF3" w:rsidRPr="00D26F12" w:rsidRDefault="00A73FF3" w:rsidP="00B14BF1">
            <w:pPr>
              <w:pStyle w:val="TableParagraph"/>
              <w:numPr>
                <w:ilvl w:val="0"/>
                <w:numId w:val="317"/>
              </w:numPr>
              <w:tabs>
                <w:tab w:val="left" w:pos="247"/>
                <w:tab w:val="left" w:pos="2196"/>
                <w:tab w:val="left" w:pos="3004"/>
                <w:tab w:val="left" w:pos="3082"/>
              </w:tabs>
              <w:ind w:right="97" w:firstLine="0"/>
              <w:rPr>
                <w:sz w:val="24"/>
                <w:szCs w:val="24"/>
                <w:lang w:val="ru-RU"/>
              </w:rPr>
            </w:pPr>
            <w:r w:rsidRPr="00D26F12">
              <w:rPr>
                <w:sz w:val="24"/>
                <w:szCs w:val="24"/>
                <w:lang w:val="ru-RU"/>
              </w:rPr>
              <w:t>устанавливать</w:t>
            </w:r>
            <w:r w:rsidRPr="00D26F12">
              <w:rPr>
                <w:sz w:val="24"/>
                <w:szCs w:val="24"/>
                <w:lang w:val="ru-RU"/>
              </w:rPr>
              <w:tab/>
              <w:t>связи</w:t>
            </w:r>
            <w:r w:rsidRPr="00D26F12">
              <w:rPr>
                <w:sz w:val="24"/>
                <w:szCs w:val="24"/>
                <w:lang w:val="ru-RU"/>
              </w:rPr>
              <w:tab/>
            </w:r>
            <w:r w:rsidRPr="00D26F12">
              <w:rPr>
                <w:sz w:val="24"/>
                <w:szCs w:val="24"/>
                <w:lang w:val="ru-RU"/>
              </w:rPr>
              <w:tab/>
            </w:r>
            <w:r w:rsidRPr="00D26F12">
              <w:rPr>
                <w:spacing w:val="-5"/>
                <w:sz w:val="24"/>
                <w:szCs w:val="24"/>
                <w:lang w:val="ru-RU"/>
              </w:rPr>
              <w:t xml:space="preserve">между </w:t>
            </w:r>
            <w:r w:rsidRPr="00D26F12">
              <w:rPr>
                <w:sz w:val="24"/>
                <w:szCs w:val="24"/>
                <w:lang w:val="ru-RU"/>
              </w:rPr>
              <w:t>фольклорными произведениями</w:t>
            </w:r>
            <w:r w:rsidRPr="00D26F12">
              <w:rPr>
                <w:sz w:val="24"/>
                <w:szCs w:val="24"/>
                <w:lang w:val="ru-RU"/>
              </w:rPr>
              <w:tab/>
            </w:r>
            <w:r w:rsidRPr="00D26F12">
              <w:rPr>
                <w:sz w:val="24"/>
                <w:szCs w:val="24"/>
                <w:lang w:val="ru-RU"/>
              </w:rPr>
              <w:tab/>
            </w:r>
            <w:r w:rsidRPr="00D26F12">
              <w:rPr>
                <w:spacing w:val="-3"/>
                <w:sz w:val="24"/>
                <w:szCs w:val="24"/>
                <w:lang w:val="ru-RU"/>
              </w:rPr>
              <w:t xml:space="preserve">разных </w:t>
            </w:r>
            <w:r w:rsidRPr="00D26F12">
              <w:rPr>
                <w:sz w:val="24"/>
                <w:szCs w:val="24"/>
                <w:lang w:val="ru-RU"/>
              </w:rPr>
              <w:t>народов на уровне</w:t>
            </w:r>
            <w:r w:rsidRPr="00D26F12">
              <w:rPr>
                <w:spacing w:val="5"/>
                <w:sz w:val="24"/>
                <w:szCs w:val="24"/>
                <w:lang w:val="ru-RU"/>
              </w:rPr>
              <w:t xml:space="preserve"> </w:t>
            </w:r>
            <w:r w:rsidRPr="00D26F12">
              <w:rPr>
                <w:sz w:val="24"/>
                <w:szCs w:val="24"/>
                <w:lang w:val="ru-RU"/>
              </w:rPr>
              <w:t>тематики,</w:t>
            </w:r>
          </w:p>
          <w:p w:rsidR="00A73FF3" w:rsidRPr="00D26F12" w:rsidRDefault="00A73FF3" w:rsidP="00B14BF1">
            <w:pPr>
              <w:pStyle w:val="TableParagraph"/>
              <w:spacing w:line="314" w:lineRule="exact"/>
              <w:ind w:left="107"/>
              <w:jc w:val="both"/>
              <w:rPr>
                <w:sz w:val="28"/>
              </w:rPr>
            </w:pPr>
            <w:r w:rsidRPr="00D26F12">
              <w:rPr>
                <w:sz w:val="24"/>
                <w:szCs w:val="24"/>
              </w:rPr>
              <w:t>проблематики, образов.</w:t>
            </w:r>
          </w:p>
        </w:tc>
      </w:tr>
      <w:tr w:rsidR="00D26F12" w:rsidRPr="00D26F12" w:rsidTr="00B14BF1">
        <w:trPr>
          <w:trHeight w:val="89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lang w:val="ru-RU"/>
              </w:rPr>
            </w:pPr>
            <w:r w:rsidRPr="00D26F12">
              <w:rPr>
                <w:sz w:val="24"/>
                <w:szCs w:val="24"/>
                <w:lang w:val="ru-RU"/>
              </w:rPr>
              <w:t>характера в героях русских сказок;</w:t>
            </w:r>
          </w:p>
          <w:p w:rsidR="00A73FF3" w:rsidRPr="00D26F12" w:rsidRDefault="00A73FF3" w:rsidP="00B14BF1">
            <w:pPr>
              <w:pStyle w:val="TableParagraph"/>
              <w:numPr>
                <w:ilvl w:val="0"/>
                <w:numId w:val="316"/>
              </w:numPr>
              <w:tabs>
                <w:tab w:val="left" w:pos="391"/>
              </w:tabs>
              <w:spacing w:line="305" w:lineRule="exact"/>
              <w:ind w:hanging="283"/>
              <w:rPr>
                <w:sz w:val="24"/>
                <w:szCs w:val="24"/>
              </w:rPr>
            </w:pPr>
            <w:r w:rsidRPr="00D26F12">
              <w:rPr>
                <w:sz w:val="24"/>
                <w:szCs w:val="24"/>
              </w:rPr>
              <w:t>выразительно читать</w:t>
            </w:r>
            <w:r w:rsidRPr="00D26F12">
              <w:rPr>
                <w:spacing w:val="-5"/>
                <w:sz w:val="24"/>
                <w:szCs w:val="24"/>
              </w:rPr>
              <w:t xml:space="preserve"> </w:t>
            </w:r>
            <w:r w:rsidRPr="00D26F12">
              <w:rPr>
                <w:sz w:val="24"/>
                <w:szCs w:val="24"/>
              </w:rPr>
              <w:t>сказки;</w:t>
            </w:r>
          </w:p>
          <w:p w:rsidR="00A73FF3" w:rsidRPr="00D26F12" w:rsidRDefault="00A73FF3" w:rsidP="00B14BF1">
            <w:pPr>
              <w:pStyle w:val="TableParagraph"/>
              <w:numPr>
                <w:ilvl w:val="0"/>
                <w:numId w:val="316"/>
              </w:numPr>
              <w:tabs>
                <w:tab w:val="left" w:pos="391"/>
              </w:tabs>
              <w:spacing w:before="1"/>
              <w:ind w:hanging="283"/>
              <w:rPr>
                <w:sz w:val="24"/>
                <w:szCs w:val="24"/>
              </w:rPr>
            </w:pPr>
            <w:r w:rsidRPr="00D26F12">
              <w:rPr>
                <w:sz w:val="24"/>
                <w:szCs w:val="24"/>
              </w:rPr>
              <w:t>пересказывать сказки, чётко</w:t>
            </w:r>
            <w:r w:rsidRPr="00D26F12">
              <w:rPr>
                <w:spacing w:val="49"/>
                <w:sz w:val="24"/>
                <w:szCs w:val="24"/>
              </w:rPr>
              <w:t xml:space="preserve"> </w:t>
            </w:r>
            <w:r w:rsidRPr="00D26F12">
              <w:rPr>
                <w:sz w:val="24"/>
                <w:szCs w:val="24"/>
              </w:rPr>
              <w:t>выделяя</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2"/>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lang w:val="ru-RU"/>
              </w:rPr>
            </w:pPr>
            <w:r w:rsidRPr="00D26F12">
              <w:rPr>
                <w:sz w:val="24"/>
                <w:szCs w:val="24"/>
                <w:lang w:val="ru-RU"/>
              </w:rPr>
              <w:t>сюжетные линии, не пропуская значимых</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282"/>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rPr>
            </w:pPr>
            <w:r w:rsidRPr="00D26F12">
              <w:rPr>
                <w:sz w:val="24"/>
                <w:szCs w:val="24"/>
              </w:rPr>
              <w:t>композиционных элементов, используя в</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2"/>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lang w:val="ru-RU"/>
              </w:rPr>
            </w:pPr>
            <w:r w:rsidRPr="00D26F12">
              <w:rPr>
                <w:sz w:val="24"/>
                <w:szCs w:val="24"/>
                <w:lang w:val="ru-RU"/>
              </w:rPr>
              <w:t>своей речи характерные для народных</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588"/>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rPr>
            </w:pPr>
            <w:r w:rsidRPr="00D26F12">
              <w:rPr>
                <w:sz w:val="24"/>
                <w:szCs w:val="24"/>
              </w:rPr>
              <w:t>сказок художественные приёмы;</w:t>
            </w:r>
          </w:p>
          <w:p w:rsidR="00A73FF3" w:rsidRPr="00D26F12" w:rsidRDefault="00A73FF3" w:rsidP="00B14BF1">
            <w:pPr>
              <w:pStyle w:val="TableParagraph"/>
              <w:numPr>
                <w:ilvl w:val="0"/>
                <w:numId w:val="315"/>
              </w:numPr>
              <w:tabs>
                <w:tab w:val="left" w:pos="391"/>
                <w:tab w:val="left" w:pos="1684"/>
                <w:tab w:val="left" w:pos="2146"/>
                <w:tab w:val="left" w:pos="3250"/>
              </w:tabs>
              <w:spacing w:line="305" w:lineRule="exact"/>
              <w:ind w:hanging="283"/>
              <w:rPr>
                <w:sz w:val="24"/>
                <w:szCs w:val="24"/>
              </w:rPr>
            </w:pPr>
            <w:r w:rsidRPr="00D26F12">
              <w:rPr>
                <w:sz w:val="24"/>
                <w:szCs w:val="24"/>
              </w:rPr>
              <w:t>выявлять</w:t>
            </w:r>
            <w:r w:rsidRPr="00D26F12">
              <w:rPr>
                <w:sz w:val="24"/>
                <w:szCs w:val="24"/>
              </w:rPr>
              <w:tab/>
              <w:t>в</w:t>
            </w:r>
            <w:r w:rsidRPr="00D26F12">
              <w:rPr>
                <w:sz w:val="24"/>
                <w:szCs w:val="24"/>
              </w:rPr>
              <w:tab/>
              <w:t>сказках</w:t>
            </w:r>
            <w:r w:rsidRPr="00D26F12">
              <w:rPr>
                <w:sz w:val="24"/>
                <w:szCs w:val="24"/>
              </w:rPr>
              <w:tab/>
              <w:t>характерные</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4"/>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61" w:lineRule="exact"/>
              <w:ind w:left="107"/>
              <w:rPr>
                <w:sz w:val="24"/>
                <w:szCs w:val="24"/>
                <w:lang w:val="ru-RU"/>
              </w:rPr>
            </w:pPr>
            <w:r w:rsidRPr="00D26F12">
              <w:rPr>
                <w:sz w:val="24"/>
                <w:szCs w:val="24"/>
                <w:lang w:val="ru-RU"/>
              </w:rPr>
              <w:t>художественные приёмы и на этой основе</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282"/>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tabs>
                <w:tab w:val="left" w:pos="1639"/>
                <w:tab w:val="left" w:pos="3030"/>
              </w:tabs>
              <w:spacing w:line="260" w:lineRule="exact"/>
              <w:ind w:left="107"/>
              <w:rPr>
                <w:sz w:val="24"/>
                <w:szCs w:val="24"/>
              </w:rPr>
            </w:pPr>
            <w:r w:rsidRPr="00D26F12">
              <w:rPr>
                <w:sz w:val="24"/>
                <w:szCs w:val="24"/>
              </w:rPr>
              <w:t>определять</w:t>
            </w:r>
            <w:r w:rsidRPr="00D26F12">
              <w:rPr>
                <w:sz w:val="24"/>
                <w:szCs w:val="24"/>
              </w:rPr>
              <w:tab/>
              <w:t>жанровую</w:t>
            </w:r>
            <w:r w:rsidRPr="00D26F12">
              <w:rPr>
                <w:sz w:val="24"/>
                <w:szCs w:val="24"/>
              </w:rPr>
              <w:tab/>
              <w:t>разновидность</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3"/>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60" w:lineRule="exact"/>
              <w:ind w:left="107"/>
              <w:rPr>
                <w:sz w:val="24"/>
                <w:szCs w:val="24"/>
                <w:lang w:val="ru-RU"/>
              </w:rPr>
            </w:pPr>
            <w:r w:rsidRPr="00D26F12">
              <w:rPr>
                <w:sz w:val="24"/>
                <w:szCs w:val="24"/>
                <w:lang w:val="ru-RU"/>
              </w:rPr>
              <w:t>сказки, отличать литературную сказку от</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974"/>
        </w:trPr>
        <w:tc>
          <w:tcPr>
            <w:tcW w:w="1704" w:type="dxa"/>
            <w:vMerge/>
            <w:tcBorders>
              <w:top w:val="nil"/>
            </w:tcBorders>
          </w:tcPr>
          <w:p w:rsidR="00A73FF3" w:rsidRPr="00D26F12" w:rsidRDefault="00A73FF3" w:rsidP="00B14BF1">
            <w:pPr>
              <w:rPr>
                <w:sz w:val="2"/>
                <w:szCs w:val="2"/>
                <w:lang w:val="ru-RU"/>
              </w:rPr>
            </w:pPr>
          </w:p>
        </w:tc>
        <w:tc>
          <w:tcPr>
            <w:tcW w:w="4679" w:type="dxa"/>
            <w:tcBorders>
              <w:top w:val="nil"/>
            </w:tcBorders>
          </w:tcPr>
          <w:p w:rsidR="00A73FF3" w:rsidRPr="00D26F12" w:rsidRDefault="00A73FF3" w:rsidP="00B14BF1">
            <w:pPr>
              <w:pStyle w:val="TableParagraph"/>
              <w:spacing w:line="261" w:lineRule="exact"/>
              <w:ind w:left="107"/>
              <w:rPr>
                <w:sz w:val="24"/>
                <w:szCs w:val="24"/>
              </w:rPr>
            </w:pPr>
            <w:r w:rsidRPr="00D26F12">
              <w:rPr>
                <w:sz w:val="24"/>
                <w:szCs w:val="24"/>
              </w:rPr>
              <w:t>фольклорной;</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556"/>
        </w:trPr>
        <w:tc>
          <w:tcPr>
            <w:tcW w:w="1704" w:type="dxa"/>
            <w:tcBorders>
              <w:bottom w:val="nil"/>
            </w:tcBorders>
          </w:tcPr>
          <w:p w:rsidR="00A73FF3" w:rsidRPr="00D26F12" w:rsidRDefault="00A73FF3" w:rsidP="00B14BF1">
            <w:pPr>
              <w:pStyle w:val="TableParagraph"/>
              <w:spacing w:line="267" w:lineRule="exact"/>
              <w:ind w:left="206" w:right="200"/>
              <w:jc w:val="center"/>
              <w:rPr>
                <w:b/>
                <w:sz w:val="24"/>
              </w:rPr>
            </w:pPr>
            <w:r w:rsidRPr="00D26F12">
              <w:rPr>
                <w:b/>
                <w:sz w:val="24"/>
              </w:rPr>
              <w:t>Русская</w:t>
            </w:r>
          </w:p>
          <w:p w:rsidR="00A73FF3" w:rsidRPr="00D26F12" w:rsidRDefault="00A73FF3" w:rsidP="00B14BF1">
            <w:pPr>
              <w:pStyle w:val="TableParagraph"/>
              <w:spacing w:line="270" w:lineRule="exact"/>
              <w:ind w:left="210" w:right="200"/>
              <w:jc w:val="center"/>
              <w:rPr>
                <w:b/>
                <w:sz w:val="24"/>
              </w:rPr>
            </w:pPr>
            <w:r w:rsidRPr="00D26F12">
              <w:rPr>
                <w:b/>
                <w:sz w:val="24"/>
              </w:rPr>
              <w:t>литература</w:t>
            </w:r>
          </w:p>
        </w:tc>
        <w:tc>
          <w:tcPr>
            <w:tcW w:w="4679" w:type="dxa"/>
            <w:tcBorders>
              <w:bottom w:val="nil"/>
            </w:tcBorders>
          </w:tcPr>
          <w:p w:rsidR="00A73FF3" w:rsidRPr="00D26F12" w:rsidRDefault="00A73FF3" w:rsidP="00B14BF1">
            <w:pPr>
              <w:pStyle w:val="TableParagraph"/>
              <w:numPr>
                <w:ilvl w:val="0"/>
                <w:numId w:val="314"/>
              </w:numPr>
              <w:tabs>
                <w:tab w:val="left" w:pos="424"/>
                <w:tab w:val="left" w:pos="425"/>
              </w:tabs>
              <w:spacing w:before="10" w:line="274" w:lineRule="exact"/>
              <w:ind w:right="102" w:firstLine="0"/>
              <w:rPr>
                <w:sz w:val="24"/>
                <w:lang w:val="ru-RU"/>
              </w:rPr>
            </w:pPr>
            <w:r w:rsidRPr="00D26F12">
              <w:rPr>
                <w:sz w:val="24"/>
                <w:lang w:val="ru-RU"/>
              </w:rPr>
              <w:t>Определять тему и основную мысль произведения;</w:t>
            </w:r>
          </w:p>
        </w:tc>
        <w:tc>
          <w:tcPr>
            <w:tcW w:w="3971" w:type="dxa"/>
            <w:vMerge w:val="restart"/>
          </w:tcPr>
          <w:p w:rsidR="00A73FF3" w:rsidRPr="00D26F12" w:rsidRDefault="00A73FF3" w:rsidP="00B14BF1">
            <w:pPr>
              <w:pStyle w:val="TableParagraph"/>
              <w:numPr>
                <w:ilvl w:val="0"/>
                <w:numId w:val="313"/>
              </w:numPr>
              <w:tabs>
                <w:tab w:val="left" w:pos="815"/>
                <w:tab w:val="left" w:pos="816"/>
                <w:tab w:val="left" w:pos="2170"/>
                <w:tab w:val="left" w:pos="2628"/>
              </w:tabs>
              <w:ind w:right="100" w:firstLine="0"/>
              <w:rPr>
                <w:i/>
                <w:sz w:val="24"/>
              </w:rPr>
            </w:pPr>
            <w:r w:rsidRPr="00D26F12">
              <w:rPr>
                <w:i/>
                <w:sz w:val="24"/>
                <w:lang w:val="ru-RU"/>
              </w:rPr>
              <w:t>Оценивать</w:t>
            </w:r>
            <w:r w:rsidRPr="00D26F12">
              <w:rPr>
                <w:i/>
                <w:sz w:val="24"/>
                <w:lang w:val="ru-RU"/>
              </w:rPr>
              <w:tab/>
            </w:r>
            <w:r w:rsidRPr="00D26F12">
              <w:rPr>
                <w:i/>
                <w:spacing w:val="-1"/>
                <w:sz w:val="24"/>
                <w:lang w:val="ru-RU"/>
              </w:rPr>
              <w:t xml:space="preserve">интерпретацию </w:t>
            </w:r>
            <w:r w:rsidRPr="00D26F12">
              <w:rPr>
                <w:i/>
                <w:sz w:val="24"/>
                <w:lang w:val="ru-RU"/>
              </w:rPr>
              <w:t>художественного текста, созданную</w:t>
            </w:r>
            <w:r w:rsidRPr="00D26F12">
              <w:rPr>
                <w:i/>
                <w:sz w:val="24"/>
                <w:lang w:val="ru-RU"/>
              </w:rPr>
              <w:tab/>
            </w:r>
            <w:r w:rsidRPr="00D26F12">
              <w:rPr>
                <w:i/>
                <w:sz w:val="24"/>
                <w:lang w:val="ru-RU"/>
              </w:rPr>
              <w:tab/>
            </w:r>
            <w:r w:rsidRPr="00D26F12">
              <w:rPr>
                <w:i/>
                <w:spacing w:val="-3"/>
                <w:sz w:val="24"/>
              </w:rPr>
              <w:t xml:space="preserve">средствами </w:t>
            </w:r>
            <w:r w:rsidRPr="00D26F12">
              <w:rPr>
                <w:i/>
                <w:sz w:val="24"/>
              </w:rPr>
              <w:t>других</w:t>
            </w:r>
            <w:r w:rsidRPr="00D26F12">
              <w:rPr>
                <w:i/>
                <w:spacing w:val="-2"/>
                <w:sz w:val="24"/>
              </w:rPr>
              <w:t xml:space="preserve"> </w:t>
            </w:r>
            <w:r w:rsidRPr="00D26F12">
              <w:rPr>
                <w:i/>
                <w:sz w:val="24"/>
              </w:rPr>
              <w:t>искусств;</w:t>
            </w:r>
          </w:p>
          <w:p w:rsidR="00A73FF3" w:rsidRPr="00D26F12" w:rsidRDefault="00A73FF3" w:rsidP="00B14BF1">
            <w:pPr>
              <w:pStyle w:val="TableParagraph"/>
              <w:numPr>
                <w:ilvl w:val="0"/>
                <w:numId w:val="313"/>
              </w:numPr>
              <w:tabs>
                <w:tab w:val="left" w:pos="816"/>
              </w:tabs>
              <w:spacing w:line="237" w:lineRule="auto"/>
              <w:ind w:right="99" w:firstLine="0"/>
              <w:jc w:val="both"/>
              <w:rPr>
                <w:i/>
                <w:sz w:val="24"/>
                <w:lang w:val="ru-RU"/>
              </w:rPr>
            </w:pPr>
            <w:r w:rsidRPr="00D26F12">
              <w:rPr>
                <w:i/>
                <w:sz w:val="24"/>
                <w:lang w:val="ru-RU"/>
              </w:rPr>
              <w:t>создавать собственную интерпретацию изученного текста средствами других</w:t>
            </w:r>
            <w:r w:rsidRPr="00D26F12">
              <w:rPr>
                <w:i/>
                <w:spacing w:val="-2"/>
                <w:sz w:val="24"/>
                <w:lang w:val="ru-RU"/>
              </w:rPr>
              <w:t xml:space="preserve"> </w:t>
            </w:r>
            <w:r w:rsidRPr="00D26F12">
              <w:rPr>
                <w:i/>
                <w:sz w:val="24"/>
                <w:lang w:val="ru-RU"/>
              </w:rPr>
              <w:t>искусств;</w:t>
            </w:r>
          </w:p>
          <w:p w:rsidR="00A73FF3" w:rsidRPr="00D26F12" w:rsidRDefault="00A73FF3" w:rsidP="00B14BF1">
            <w:pPr>
              <w:pStyle w:val="TableParagraph"/>
              <w:numPr>
                <w:ilvl w:val="0"/>
                <w:numId w:val="313"/>
              </w:numPr>
              <w:tabs>
                <w:tab w:val="left" w:pos="816"/>
              </w:tabs>
              <w:ind w:right="100" w:firstLine="0"/>
              <w:jc w:val="both"/>
              <w:rPr>
                <w:i/>
                <w:sz w:val="24"/>
                <w:lang w:val="ru-RU"/>
              </w:rPr>
            </w:pPr>
            <w:r w:rsidRPr="00D26F12">
              <w:rPr>
                <w:i/>
                <w:sz w:val="24"/>
                <w:lang w:val="ru-RU"/>
              </w:rPr>
              <w:t>сопоставлять произведения русской и мировой литературы под руководством</w:t>
            </w:r>
            <w:r w:rsidRPr="00D26F12">
              <w:rPr>
                <w:i/>
                <w:spacing w:val="-1"/>
                <w:sz w:val="24"/>
                <w:lang w:val="ru-RU"/>
              </w:rPr>
              <w:t xml:space="preserve"> </w:t>
            </w:r>
            <w:r w:rsidRPr="00D26F12">
              <w:rPr>
                <w:i/>
                <w:sz w:val="24"/>
                <w:lang w:val="ru-RU"/>
              </w:rPr>
              <w:t>учителя;</w:t>
            </w:r>
          </w:p>
          <w:p w:rsidR="00A73FF3" w:rsidRPr="00D26F12" w:rsidRDefault="00A73FF3" w:rsidP="00B14BF1">
            <w:pPr>
              <w:pStyle w:val="TableParagraph"/>
              <w:numPr>
                <w:ilvl w:val="0"/>
                <w:numId w:val="313"/>
              </w:numPr>
              <w:tabs>
                <w:tab w:val="left" w:pos="815"/>
                <w:tab w:val="left" w:pos="816"/>
                <w:tab w:val="left" w:pos="1959"/>
                <w:tab w:val="left" w:pos="3006"/>
              </w:tabs>
              <w:ind w:right="98" w:firstLine="0"/>
              <w:rPr>
                <w:i/>
                <w:sz w:val="24"/>
                <w:lang w:val="ru-RU"/>
              </w:rPr>
            </w:pPr>
            <w:r w:rsidRPr="00D26F12">
              <w:rPr>
                <w:i/>
                <w:sz w:val="24"/>
                <w:lang w:val="ru-RU"/>
              </w:rPr>
              <w:t>вести</w:t>
            </w:r>
            <w:r w:rsidRPr="00D26F12">
              <w:rPr>
                <w:i/>
                <w:sz w:val="24"/>
                <w:lang w:val="ru-RU"/>
              </w:rPr>
              <w:tab/>
            </w:r>
            <w:r w:rsidRPr="00D26F12">
              <w:rPr>
                <w:i/>
                <w:spacing w:val="-1"/>
                <w:sz w:val="24"/>
                <w:lang w:val="ru-RU"/>
              </w:rPr>
              <w:t xml:space="preserve">самостоятельную </w:t>
            </w:r>
            <w:r w:rsidRPr="00D26F12">
              <w:rPr>
                <w:i/>
                <w:sz w:val="24"/>
                <w:lang w:val="ru-RU"/>
              </w:rPr>
              <w:t>проектно- исследовательскую деятельность и оформлять еѐ результаты в разных форматах</w:t>
            </w:r>
            <w:r w:rsidRPr="00D26F12">
              <w:rPr>
                <w:i/>
                <w:sz w:val="24"/>
                <w:lang w:val="ru-RU"/>
              </w:rPr>
              <w:tab/>
            </w:r>
            <w:r w:rsidRPr="00D26F12">
              <w:rPr>
                <w:i/>
                <w:sz w:val="24"/>
                <w:lang w:val="ru-RU"/>
              </w:rPr>
              <w:tab/>
            </w:r>
            <w:r w:rsidRPr="00D26F12">
              <w:rPr>
                <w:i/>
                <w:spacing w:val="-3"/>
                <w:sz w:val="24"/>
                <w:lang w:val="ru-RU"/>
              </w:rPr>
              <w:t xml:space="preserve">(работа </w:t>
            </w:r>
            <w:r w:rsidRPr="00D26F12">
              <w:rPr>
                <w:i/>
                <w:sz w:val="24"/>
                <w:lang w:val="ru-RU"/>
              </w:rPr>
              <w:t>исследовательского</w:t>
            </w:r>
            <w:r w:rsidRPr="00D26F12">
              <w:rPr>
                <w:i/>
                <w:spacing w:val="-2"/>
                <w:sz w:val="24"/>
                <w:lang w:val="ru-RU"/>
              </w:rPr>
              <w:t xml:space="preserve"> </w:t>
            </w:r>
            <w:r w:rsidRPr="00D26F12">
              <w:rPr>
                <w:i/>
                <w:sz w:val="24"/>
                <w:lang w:val="ru-RU"/>
              </w:rPr>
              <w:t>характера).</w:t>
            </w:r>
          </w:p>
        </w:tc>
      </w:tr>
      <w:tr w:rsidR="00D26F12" w:rsidRPr="00D26F12" w:rsidTr="00B14BF1">
        <w:trPr>
          <w:trHeight w:val="283"/>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numPr>
                <w:ilvl w:val="0"/>
                <w:numId w:val="312"/>
              </w:numPr>
              <w:tabs>
                <w:tab w:val="left" w:pos="424"/>
                <w:tab w:val="left" w:pos="425"/>
              </w:tabs>
              <w:spacing w:line="263" w:lineRule="exact"/>
              <w:rPr>
                <w:sz w:val="24"/>
              </w:rPr>
            </w:pPr>
            <w:r w:rsidRPr="00D26F12">
              <w:rPr>
                <w:sz w:val="24"/>
              </w:rPr>
              <w:t>владеть различными видами</w:t>
            </w:r>
            <w:r w:rsidRPr="00D26F12">
              <w:rPr>
                <w:spacing w:val="-8"/>
                <w:sz w:val="24"/>
              </w:rPr>
              <w:t xml:space="preserve"> </w:t>
            </w:r>
            <w:r w:rsidRPr="00D26F12">
              <w:rPr>
                <w:sz w:val="24"/>
              </w:rPr>
              <w:t>пересказа;</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11"/>
              </w:numPr>
              <w:tabs>
                <w:tab w:val="left" w:pos="424"/>
                <w:tab w:val="left" w:pos="425"/>
                <w:tab w:val="left" w:pos="2546"/>
              </w:tabs>
              <w:spacing w:line="268" w:lineRule="exact"/>
              <w:rPr>
                <w:sz w:val="24"/>
              </w:rPr>
            </w:pPr>
            <w:r w:rsidRPr="00D26F12">
              <w:rPr>
                <w:sz w:val="24"/>
              </w:rPr>
              <w:t>характеризовать</w:t>
            </w:r>
            <w:r w:rsidRPr="00D26F12">
              <w:rPr>
                <w:sz w:val="24"/>
              </w:rPr>
              <w:tab/>
              <w:t>героев-персонажей,</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1" w:lineRule="exact"/>
              <w:ind w:left="107"/>
              <w:rPr>
                <w:sz w:val="24"/>
              </w:rPr>
            </w:pPr>
            <w:r w:rsidRPr="00D26F12">
              <w:rPr>
                <w:sz w:val="24"/>
              </w:rPr>
              <w:t>давать их сравнительные характеристики;</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10"/>
              </w:numPr>
              <w:tabs>
                <w:tab w:val="left" w:pos="424"/>
                <w:tab w:val="left" w:pos="425"/>
                <w:tab w:val="left" w:pos="1632"/>
                <w:tab w:val="left" w:pos="2884"/>
              </w:tabs>
              <w:spacing w:line="269" w:lineRule="exact"/>
              <w:rPr>
                <w:sz w:val="24"/>
              </w:rPr>
            </w:pPr>
            <w:r w:rsidRPr="00D26F12">
              <w:rPr>
                <w:sz w:val="24"/>
              </w:rPr>
              <w:t>находить</w:t>
            </w:r>
            <w:r w:rsidRPr="00D26F12">
              <w:rPr>
                <w:sz w:val="24"/>
              </w:rPr>
              <w:tab/>
              <w:t>основные</w:t>
            </w:r>
            <w:r w:rsidRPr="00D26F12">
              <w:rPr>
                <w:sz w:val="24"/>
              </w:rPr>
              <w:tab/>
              <w:t>изобразительно-</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выразительные средства;</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9"/>
              </w:numPr>
              <w:tabs>
                <w:tab w:val="left" w:pos="424"/>
                <w:tab w:val="left" w:pos="425"/>
                <w:tab w:val="left" w:pos="1793"/>
                <w:tab w:val="left" w:pos="2346"/>
                <w:tab w:val="left" w:pos="3860"/>
              </w:tabs>
              <w:spacing w:line="269" w:lineRule="exact"/>
              <w:rPr>
                <w:sz w:val="24"/>
              </w:rPr>
            </w:pPr>
            <w:r w:rsidRPr="00D26F12">
              <w:rPr>
                <w:sz w:val="24"/>
              </w:rPr>
              <w:t>выявлять</w:t>
            </w:r>
            <w:r w:rsidRPr="00D26F12">
              <w:rPr>
                <w:sz w:val="24"/>
              </w:rPr>
              <w:tab/>
              <w:t>и</w:t>
            </w:r>
            <w:r w:rsidRPr="00D26F12">
              <w:rPr>
                <w:sz w:val="24"/>
              </w:rPr>
              <w:tab/>
              <w:t>осмыслять</w:t>
            </w:r>
            <w:r w:rsidRPr="00D26F12">
              <w:rPr>
                <w:sz w:val="24"/>
              </w:rPr>
              <w:tab/>
              <w:t>формы</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авторской оценки героев, событий;</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8"/>
              </w:numPr>
              <w:tabs>
                <w:tab w:val="left" w:pos="424"/>
                <w:tab w:val="left" w:pos="425"/>
                <w:tab w:val="left" w:pos="2036"/>
                <w:tab w:val="left" w:pos="3460"/>
              </w:tabs>
              <w:spacing w:line="269" w:lineRule="exact"/>
              <w:rPr>
                <w:sz w:val="24"/>
              </w:rPr>
            </w:pPr>
            <w:r w:rsidRPr="00D26F12">
              <w:rPr>
                <w:sz w:val="24"/>
              </w:rPr>
              <w:t>пользоваться</w:t>
            </w:r>
            <w:r w:rsidRPr="00D26F12">
              <w:rPr>
                <w:sz w:val="24"/>
              </w:rPr>
              <w:tab/>
              <w:t>основными</w:t>
            </w:r>
            <w:r w:rsidRPr="00D26F12">
              <w:rPr>
                <w:sz w:val="24"/>
              </w:rPr>
              <w:tab/>
              <w:t>теоретико-</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литературными терминами;</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7"/>
              </w:numPr>
              <w:tabs>
                <w:tab w:val="left" w:pos="424"/>
                <w:tab w:val="left" w:pos="425"/>
                <w:tab w:val="left" w:pos="1594"/>
                <w:tab w:val="left" w:pos="2789"/>
                <w:tab w:val="left" w:pos="3170"/>
              </w:tabs>
              <w:spacing w:line="269" w:lineRule="exact"/>
              <w:rPr>
                <w:sz w:val="24"/>
              </w:rPr>
            </w:pPr>
            <w:r w:rsidRPr="00D26F12">
              <w:rPr>
                <w:sz w:val="24"/>
              </w:rPr>
              <w:t>собирать</w:t>
            </w:r>
            <w:r w:rsidRPr="00D26F12">
              <w:rPr>
                <w:sz w:val="24"/>
              </w:rPr>
              <w:tab/>
              <w:t>материал</w:t>
            </w:r>
            <w:r w:rsidRPr="00D26F12">
              <w:rPr>
                <w:sz w:val="24"/>
              </w:rPr>
              <w:tab/>
              <w:t>и</w:t>
            </w:r>
            <w:r w:rsidRPr="00D26F12">
              <w:rPr>
                <w:sz w:val="24"/>
              </w:rPr>
              <w:tab/>
              <w:t>обрабатывать</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tabs>
                <w:tab w:val="left" w:pos="2155"/>
                <w:tab w:val="left" w:pos="4213"/>
              </w:tabs>
              <w:spacing w:line="244" w:lineRule="exact"/>
              <w:ind w:left="107"/>
              <w:rPr>
                <w:sz w:val="24"/>
              </w:rPr>
            </w:pPr>
            <w:r w:rsidRPr="00D26F12">
              <w:rPr>
                <w:sz w:val="24"/>
              </w:rPr>
              <w:t>информацию,</w:t>
            </w:r>
            <w:r w:rsidRPr="00D26F12">
              <w:rPr>
                <w:sz w:val="24"/>
              </w:rPr>
              <w:tab/>
              <w:t>необходимую</w:t>
            </w:r>
            <w:r w:rsidRPr="00D26F12">
              <w:rPr>
                <w:sz w:val="24"/>
              </w:rPr>
              <w:tab/>
              <w:t>для</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составления плана, сочинения, создания</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проекта;</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6"/>
              </w:numPr>
              <w:tabs>
                <w:tab w:val="left" w:pos="424"/>
                <w:tab w:val="left" w:pos="425"/>
                <w:tab w:val="left" w:pos="1805"/>
                <w:tab w:val="left" w:pos="2926"/>
                <w:tab w:val="left" w:pos="4451"/>
              </w:tabs>
              <w:spacing w:line="269" w:lineRule="exact"/>
              <w:rPr>
                <w:sz w:val="24"/>
              </w:rPr>
            </w:pPr>
            <w:r w:rsidRPr="00D26F12">
              <w:rPr>
                <w:sz w:val="24"/>
              </w:rPr>
              <w:t>выражать</w:t>
            </w:r>
            <w:r w:rsidRPr="00D26F12">
              <w:rPr>
                <w:sz w:val="24"/>
              </w:rPr>
              <w:tab/>
              <w:t>личное</w:t>
            </w:r>
            <w:r w:rsidRPr="00D26F12">
              <w:rPr>
                <w:sz w:val="24"/>
              </w:rPr>
              <w:tab/>
              <w:t>отношение</w:t>
            </w:r>
            <w:r w:rsidRPr="00D26F12">
              <w:rPr>
                <w:sz w:val="24"/>
              </w:rPr>
              <w:tab/>
              <w:t>к</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tabs>
                <w:tab w:val="left" w:pos="3032"/>
              </w:tabs>
              <w:spacing w:line="244" w:lineRule="exact"/>
              <w:ind w:left="107"/>
              <w:rPr>
                <w:sz w:val="24"/>
              </w:rPr>
            </w:pPr>
            <w:r w:rsidRPr="00D26F12">
              <w:rPr>
                <w:sz w:val="24"/>
              </w:rPr>
              <w:t>художественному</w:t>
            </w:r>
            <w:r w:rsidRPr="00D26F12">
              <w:rPr>
                <w:sz w:val="24"/>
              </w:rPr>
              <w:tab/>
              <w:t>произведению,</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аргументировать свою точку зрения;</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5"/>
              </w:numPr>
              <w:tabs>
                <w:tab w:val="left" w:pos="424"/>
                <w:tab w:val="left" w:pos="425"/>
              </w:tabs>
              <w:spacing w:line="270" w:lineRule="exact"/>
              <w:rPr>
                <w:sz w:val="24"/>
                <w:lang w:val="ru-RU"/>
              </w:rPr>
            </w:pPr>
            <w:r w:rsidRPr="00D26F12">
              <w:rPr>
                <w:sz w:val="24"/>
                <w:lang w:val="ru-RU"/>
              </w:rPr>
              <w:t>выразительно читать с листа и</w:t>
            </w:r>
            <w:r w:rsidRPr="00D26F12">
              <w:rPr>
                <w:spacing w:val="39"/>
                <w:sz w:val="24"/>
                <w:lang w:val="ru-RU"/>
              </w:rPr>
              <w:t xml:space="preserve"> </w:t>
            </w:r>
            <w:r w:rsidRPr="00D26F12">
              <w:rPr>
                <w:sz w:val="24"/>
                <w:lang w:val="ru-RU"/>
              </w:rPr>
              <w:t>наизусть</w:t>
            </w:r>
          </w:p>
        </w:tc>
        <w:tc>
          <w:tcPr>
            <w:tcW w:w="3971" w:type="dxa"/>
            <w:vMerge/>
            <w:tcBorders>
              <w:top w:val="nil"/>
            </w:tcBorders>
          </w:tcPr>
          <w:p w:rsidR="00A73FF3" w:rsidRPr="00D26F12" w:rsidRDefault="00A73FF3" w:rsidP="00B14BF1">
            <w:pPr>
              <w:rPr>
                <w:sz w:val="2"/>
                <w:szCs w:val="2"/>
                <w:lang w:val="ru-RU"/>
              </w:rPr>
            </w:pPr>
          </w:p>
        </w:tc>
      </w:tr>
      <w:tr w:rsidR="00D26F12" w:rsidRPr="00D26F12" w:rsidTr="00B14BF1">
        <w:trPr>
          <w:trHeight w:val="265"/>
        </w:trPr>
        <w:tc>
          <w:tcPr>
            <w:tcW w:w="1704" w:type="dxa"/>
            <w:tcBorders>
              <w:top w:val="nil"/>
              <w:bottom w:val="nil"/>
            </w:tcBorders>
          </w:tcPr>
          <w:p w:rsidR="00A73FF3" w:rsidRPr="00D26F12" w:rsidRDefault="00A73FF3" w:rsidP="00B14BF1">
            <w:pPr>
              <w:pStyle w:val="TableParagraph"/>
              <w:rPr>
                <w:sz w:val="18"/>
                <w:lang w:val="ru-RU"/>
              </w:rPr>
            </w:pPr>
          </w:p>
        </w:tc>
        <w:tc>
          <w:tcPr>
            <w:tcW w:w="4679" w:type="dxa"/>
            <w:tcBorders>
              <w:top w:val="nil"/>
              <w:bottom w:val="nil"/>
            </w:tcBorders>
          </w:tcPr>
          <w:p w:rsidR="00A73FF3" w:rsidRPr="00D26F12" w:rsidRDefault="00A73FF3" w:rsidP="00B14BF1">
            <w:pPr>
              <w:pStyle w:val="TableParagraph"/>
              <w:tabs>
                <w:tab w:val="left" w:pos="1800"/>
              </w:tabs>
              <w:spacing w:line="246" w:lineRule="exact"/>
              <w:ind w:left="107"/>
              <w:rPr>
                <w:sz w:val="24"/>
              </w:rPr>
            </w:pPr>
            <w:r w:rsidRPr="00D26F12">
              <w:rPr>
                <w:sz w:val="24"/>
              </w:rPr>
              <w:t>произведения</w:t>
            </w:r>
            <w:r w:rsidRPr="00D26F12">
              <w:rPr>
                <w:sz w:val="24"/>
              </w:rPr>
              <w:tab/>
              <w:t>/фрагменты</w:t>
            </w:r>
            <w:r w:rsidRPr="00D26F12">
              <w:rPr>
                <w:spacing w:val="15"/>
                <w:sz w:val="24"/>
              </w:rPr>
              <w:t xml:space="preserve"> </w:t>
            </w:r>
            <w:r w:rsidRPr="00D26F12">
              <w:rPr>
                <w:sz w:val="24"/>
              </w:rPr>
              <w:t>произведений</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tabs>
                <w:tab w:val="left" w:pos="2047"/>
                <w:tab w:val="left" w:pos="3544"/>
              </w:tabs>
              <w:spacing w:line="246" w:lineRule="exact"/>
              <w:ind w:left="107"/>
              <w:rPr>
                <w:sz w:val="24"/>
              </w:rPr>
            </w:pPr>
            <w:r w:rsidRPr="00D26F12">
              <w:rPr>
                <w:sz w:val="24"/>
              </w:rPr>
              <w:t>художественной</w:t>
            </w:r>
            <w:r w:rsidRPr="00D26F12">
              <w:rPr>
                <w:sz w:val="24"/>
              </w:rPr>
              <w:tab/>
              <w:t>литературы,</w:t>
            </w:r>
            <w:r w:rsidRPr="00D26F12">
              <w:rPr>
                <w:sz w:val="24"/>
              </w:rPr>
              <w:tab/>
              <w:t>передавая</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личное отношение к произведению;</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numPr>
                <w:ilvl w:val="0"/>
                <w:numId w:val="304"/>
              </w:numPr>
              <w:tabs>
                <w:tab w:val="left" w:pos="424"/>
                <w:tab w:val="left" w:pos="425"/>
                <w:tab w:val="left" w:pos="2755"/>
                <w:tab w:val="left" w:pos="3468"/>
              </w:tabs>
              <w:spacing w:line="269" w:lineRule="exact"/>
              <w:rPr>
                <w:sz w:val="24"/>
              </w:rPr>
            </w:pPr>
            <w:r w:rsidRPr="00D26F12">
              <w:rPr>
                <w:sz w:val="24"/>
              </w:rPr>
              <w:t>ориентироваться в</w:t>
            </w:r>
            <w:r w:rsidRPr="00D26F12">
              <w:rPr>
                <w:sz w:val="24"/>
              </w:rPr>
              <w:tab/>
              <w:t>информации</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образовательном пространстве: работать с</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tabs>
                <w:tab w:val="left" w:pos="3430"/>
              </w:tabs>
              <w:spacing w:line="246" w:lineRule="exact"/>
              <w:ind w:left="107"/>
              <w:rPr>
                <w:sz w:val="24"/>
              </w:rPr>
            </w:pPr>
            <w:r w:rsidRPr="00D26F12">
              <w:rPr>
                <w:sz w:val="24"/>
              </w:rPr>
              <w:t>энциклопедиями,</w:t>
            </w:r>
            <w:r w:rsidRPr="00D26F12">
              <w:rPr>
                <w:sz w:val="24"/>
              </w:rPr>
              <w:tab/>
              <w:t>словарями,</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704" w:type="dxa"/>
            <w:tcBorders>
              <w:top w:val="nil"/>
              <w:bottom w:val="nil"/>
            </w:tcBorders>
          </w:tcPr>
          <w:p w:rsidR="00A73FF3" w:rsidRPr="00D26F12" w:rsidRDefault="00A73FF3" w:rsidP="00B14BF1">
            <w:pPr>
              <w:pStyle w:val="TableParagraph"/>
              <w:rPr>
                <w:sz w:val="18"/>
              </w:rPr>
            </w:pPr>
          </w:p>
        </w:tc>
        <w:tc>
          <w:tcPr>
            <w:tcW w:w="4679" w:type="dxa"/>
            <w:tcBorders>
              <w:top w:val="nil"/>
              <w:bottom w:val="nil"/>
            </w:tcBorders>
          </w:tcPr>
          <w:p w:rsidR="00A73FF3" w:rsidRPr="00D26F12" w:rsidRDefault="00A73FF3" w:rsidP="00B14BF1">
            <w:pPr>
              <w:pStyle w:val="TableParagraph"/>
              <w:tabs>
                <w:tab w:val="left" w:pos="2006"/>
                <w:tab w:val="left" w:pos="3613"/>
              </w:tabs>
              <w:spacing w:line="246" w:lineRule="exact"/>
              <w:ind w:left="107"/>
              <w:rPr>
                <w:sz w:val="24"/>
              </w:rPr>
            </w:pPr>
            <w:r w:rsidRPr="00D26F12">
              <w:rPr>
                <w:sz w:val="24"/>
              </w:rPr>
              <w:t>справочниками,</w:t>
            </w:r>
            <w:r w:rsidRPr="00D26F12">
              <w:rPr>
                <w:sz w:val="24"/>
              </w:rPr>
              <w:tab/>
              <w:t>пользоваться</w:t>
            </w:r>
            <w:r w:rsidRPr="00D26F12">
              <w:rPr>
                <w:sz w:val="24"/>
              </w:rPr>
              <w:tab/>
              <w:t>системой</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704" w:type="dxa"/>
            <w:tcBorders>
              <w:top w:val="nil"/>
            </w:tcBorders>
          </w:tcPr>
          <w:p w:rsidR="00A73FF3" w:rsidRPr="00D26F12" w:rsidRDefault="00A73FF3" w:rsidP="00B14BF1">
            <w:pPr>
              <w:pStyle w:val="TableParagraph"/>
              <w:rPr>
                <w:sz w:val="20"/>
              </w:rPr>
            </w:pPr>
          </w:p>
        </w:tc>
        <w:tc>
          <w:tcPr>
            <w:tcW w:w="4679" w:type="dxa"/>
            <w:tcBorders>
              <w:top w:val="nil"/>
            </w:tcBorders>
          </w:tcPr>
          <w:p w:rsidR="00A73FF3" w:rsidRPr="00D26F12" w:rsidRDefault="00A73FF3" w:rsidP="00B14BF1">
            <w:pPr>
              <w:pStyle w:val="TableParagraph"/>
              <w:spacing w:line="254" w:lineRule="exact"/>
              <w:ind w:left="107"/>
              <w:rPr>
                <w:sz w:val="24"/>
              </w:rPr>
            </w:pPr>
            <w:r w:rsidRPr="00D26F12">
              <w:rPr>
                <w:sz w:val="24"/>
              </w:rPr>
              <w:t>поиска в Интернете.</w:t>
            </w:r>
          </w:p>
        </w:tc>
        <w:tc>
          <w:tcPr>
            <w:tcW w:w="3971" w:type="dxa"/>
            <w:vMerge/>
            <w:tcBorders>
              <w:top w:val="nil"/>
            </w:tcBorders>
          </w:tcPr>
          <w:p w:rsidR="00A73FF3" w:rsidRPr="00D26F12" w:rsidRDefault="00A73FF3" w:rsidP="00B14BF1">
            <w:pPr>
              <w:rPr>
                <w:sz w:val="2"/>
                <w:szCs w:val="2"/>
              </w:rPr>
            </w:pPr>
          </w:p>
        </w:tc>
      </w:tr>
      <w:tr w:rsidR="00D26F12" w:rsidRPr="00D26F12" w:rsidTr="00B14BF1">
        <w:trPr>
          <w:trHeight w:val="924"/>
        </w:trPr>
        <w:tc>
          <w:tcPr>
            <w:tcW w:w="1704" w:type="dxa"/>
            <w:tcBorders>
              <w:bottom w:val="nil"/>
            </w:tcBorders>
          </w:tcPr>
          <w:p w:rsidR="00A73FF3" w:rsidRPr="00D26F12" w:rsidRDefault="00A73FF3" w:rsidP="00B14BF1">
            <w:pPr>
              <w:pStyle w:val="TableParagraph"/>
              <w:ind w:left="230" w:right="177" w:hanging="22"/>
              <w:rPr>
                <w:b/>
                <w:sz w:val="24"/>
              </w:rPr>
            </w:pPr>
            <w:r w:rsidRPr="00D26F12">
              <w:rPr>
                <w:b/>
                <w:sz w:val="24"/>
              </w:rPr>
              <w:t>Зарубежная литература</w:t>
            </w:r>
          </w:p>
        </w:tc>
        <w:tc>
          <w:tcPr>
            <w:tcW w:w="4679" w:type="dxa"/>
            <w:tcBorders>
              <w:bottom w:val="nil"/>
            </w:tcBorders>
          </w:tcPr>
          <w:p w:rsidR="00A73FF3" w:rsidRPr="00D26F12" w:rsidRDefault="00A73FF3" w:rsidP="00B14BF1">
            <w:pPr>
              <w:pStyle w:val="TableParagraph"/>
              <w:numPr>
                <w:ilvl w:val="0"/>
                <w:numId w:val="303"/>
              </w:numPr>
              <w:tabs>
                <w:tab w:val="left" w:pos="250"/>
                <w:tab w:val="left" w:pos="3107"/>
              </w:tabs>
              <w:ind w:right="96" w:firstLine="0"/>
              <w:rPr>
                <w:sz w:val="24"/>
              </w:rPr>
            </w:pPr>
            <w:r w:rsidRPr="00D26F12">
              <w:rPr>
                <w:sz w:val="24"/>
              </w:rPr>
              <w:t>Осознанно</w:t>
            </w:r>
            <w:r w:rsidRPr="00D26F12">
              <w:rPr>
                <w:sz w:val="24"/>
              </w:rPr>
              <w:tab/>
            </w:r>
            <w:r w:rsidRPr="00D26F12">
              <w:rPr>
                <w:spacing w:val="-3"/>
                <w:sz w:val="24"/>
              </w:rPr>
              <w:t xml:space="preserve">воспринимать </w:t>
            </w:r>
            <w:r w:rsidRPr="00D26F12">
              <w:rPr>
                <w:sz w:val="24"/>
              </w:rPr>
              <w:t>художественное произведение;</w:t>
            </w:r>
          </w:p>
          <w:p w:rsidR="00A73FF3" w:rsidRPr="00D26F12" w:rsidRDefault="00A73FF3" w:rsidP="00B14BF1">
            <w:pPr>
              <w:pStyle w:val="TableParagraph"/>
              <w:numPr>
                <w:ilvl w:val="0"/>
                <w:numId w:val="303"/>
              </w:numPr>
              <w:tabs>
                <w:tab w:val="left" w:pos="250"/>
                <w:tab w:val="left" w:pos="2077"/>
                <w:tab w:val="left" w:pos="3840"/>
              </w:tabs>
              <w:spacing w:line="305" w:lineRule="exact"/>
              <w:ind w:left="249"/>
              <w:rPr>
                <w:sz w:val="24"/>
              </w:rPr>
            </w:pPr>
            <w:r w:rsidRPr="00D26F12">
              <w:rPr>
                <w:sz w:val="24"/>
              </w:rPr>
              <w:t>анализировать</w:t>
            </w:r>
            <w:r w:rsidRPr="00D26F12">
              <w:rPr>
                <w:sz w:val="24"/>
              </w:rPr>
              <w:tab/>
              <w:t>произведения</w:t>
            </w:r>
            <w:r w:rsidRPr="00D26F12">
              <w:rPr>
                <w:sz w:val="24"/>
              </w:rPr>
              <w:tab/>
              <w:t>разной</w:t>
            </w:r>
          </w:p>
        </w:tc>
        <w:tc>
          <w:tcPr>
            <w:tcW w:w="3971" w:type="dxa"/>
            <w:tcBorders>
              <w:bottom w:val="nil"/>
            </w:tcBorders>
          </w:tcPr>
          <w:p w:rsidR="00A73FF3" w:rsidRPr="00D26F12" w:rsidRDefault="00A73FF3" w:rsidP="00B14BF1">
            <w:pPr>
              <w:pStyle w:val="TableParagraph"/>
              <w:numPr>
                <w:ilvl w:val="0"/>
                <w:numId w:val="302"/>
              </w:numPr>
              <w:tabs>
                <w:tab w:val="left" w:pos="816"/>
              </w:tabs>
              <w:spacing w:line="237" w:lineRule="auto"/>
              <w:ind w:right="100" w:firstLine="0"/>
              <w:jc w:val="both"/>
              <w:rPr>
                <w:i/>
                <w:sz w:val="24"/>
                <w:lang w:val="ru-RU"/>
              </w:rPr>
            </w:pPr>
            <w:r w:rsidRPr="00D26F12">
              <w:rPr>
                <w:i/>
                <w:sz w:val="24"/>
                <w:lang w:val="ru-RU"/>
              </w:rPr>
              <w:t>Сопоставлять произведения русской и мировой литературы под руководством</w:t>
            </w:r>
            <w:r w:rsidRPr="00D26F12">
              <w:rPr>
                <w:i/>
                <w:spacing w:val="-1"/>
                <w:sz w:val="24"/>
                <w:lang w:val="ru-RU"/>
              </w:rPr>
              <w:t xml:space="preserve"> </w:t>
            </w:r>
            <w:r w:rsidRPr="00D26F12">
              <w:rPr>
                <w:i/>
                <w:sz w:val="24"/>
                <w:lang w:val="ru-RU"/>
              </w:rPr>
              <w:t>учителя.</w:t>
            </w:r>
          </w:p>
        </w:tc>
      </w:tr>
      <w:tr w:rsidR="00D26F12" w:rsidRPr="00D26F12" w:rsidTr="00B14BF1">
        <w:trPr>
          <w:trHeight w:val="294"/>
        </w:trPr>
        <w:tc>
          <w:tcPr>
            <w:tcW w:w="1704" w:type="dxa"/>
            <w:tcBorders>
              <w:top w:val="nil"/>
              <w:bottom w:val="nil"/>
            </w:tcBorders>
          </w:tcPr>
          <w:p w:rsidR="00A73FF3" w:rsidRPr="00D26F12" w:rsidRDefault="00A73FF3" w:rsidP="00B14BF1">
            <w:pPr>
              <w:pStyle w:val="TableParagraph"/>
              <w:rPr>
                <w:lang w:val="ru-RU"/>
              </w:rPr>
            </w:pPr>
          </w:p>
        </w:tc>
        <w:tc>
          <w:tcPr>
            <w:tcW w:w="4679" w:type="dxa"/>
            <w:tcBorders>
              <w:top w:val="nil"/>
              <w:bottom w:val="nil"/>
            </w:tcBorders>
          </w:tcPr>
          <w:p w:rsidR="00A73FF3" w:rsidRPr="00D26F12" w:rsidRDefault="00A73FF3" w:rsidP="00B14BF1">
            <w:pPr>
              <w:pStyle w:val="TableParagraph"/>
              <w:tabs>
                <w:tab w:val="left" w:pos="1398"/>
                <w:tab w:val="left" w:pos="2637"/>
              </w:tabs>
              <w:spacing w:line="266" w:lineRule="exact"/>
              <w:ind w:left="107"/>
              <w:rPr>
                <w:sz w:val="24"/>
              </w:rPr>
            </w:pPr>
            <w:r w:rsidRPr="00D26F12">
              <w:rPr>
                <w:sz w:val="24"/>
              </w:rPr>
              <w:t>жанровой</w:t>
            </w:r>
            <w:r w:rsidRPr="00D26F12">
              <w:rPr>
                <w:sz w:val="24"/>
              </w:rPr>
              <w:tab/>
              <w:t>природы,</w:t>
            </w:r>
            <w:r w:rsidRPr="00D26F12">
              <w:rPr>
                <w:sz w:val="24"/>
              </w:rPr>
              <w:tab/>
              <w:t>аргументированно</w:t>
            </w:r>
          </w:p>
        </w:tc>
        <w:tc>
          <w:tcPr>
            <w:tcW w:w="3971" w:type="dxa"/>
            <w:tcBorders>
              <w:top w:val="nil"/>
              <w:bottom w:val="nil"/>
            </w:tcBorders>
          </w:tcPr>
          <w:p w:rsidR="00A73FF3" w:rsidRPr="00D26F12" w:rsidRDefault="00A73FF3" w:rsidP="00B14BF1">
            <w:pPr>
              <w:pStyle w:val="TableParagraph"/>
            </w:pPr>
          </w:p>
        </w:tc>
      </w:tr>
      <w:tr w:rsidR="00D26F12" w:rsidRPr="00D26F12" w:rsidTr="00B14BF1">
        <w:trPr>
          <w:trHeight w:val="292"/>
        </w:trPr>
        <w:tc>
          <w:tcPr>
            <w:tcW w:w="1704" w:type="dxa"/>
            <w:tcBorders>
              <w:top w:val="nil"/>
              <w:bottom w:val="nil"/>
            </w:tcBorders>
          </w:tcPr>
          <w:p w:rsidR="00A73FF3" w:rsidRPr="00D26F12" w:rsidRDefault="00A73FF3" w:rsidP="00B14BF1">
            <w:pPr>
              <w:pStyle w:val="TableParagraph"/>
            </w:pPr>
          </w:p>
        </w:tc>
        <w:tc>
          <w:tcPr>
            <w:tcW w:w="4679" w:type="dxa"/>
            <w:tcBorders>
              <w:top w:val="nil"/>
              <w:bottom w:val="nil"/>
            </w:tcBorders>
          </w:tcPr>
          <w:p w:rsidR="00A73FF3" w:rsidRPr="00D26F12" w:rsidRDefault="00A73FF3" w:rsidP="00B14BF1">
            <w:pPr>
              <w:pStyle w:val="TableParagraph"/>
              <w:tabs>
                <w:tab w:val="left" w:pos="1870"/>
                <w:tab w:val="left" w:pos="2823"/>
                <w:tab w:val="left" w:pos="4459"/>
              </w:tabs>
              <w:spacing w:line="265" w:lineRule="exact"/>
              <w:ind w:left="107"/>
              <w:rPr>
                <w:sz w:val="24"/>
              </w:rPr>
            </w:pPr>
            <w:r w:rsidRPr="00D26F12">
              <w:rPr>
                <w:sz w:val="24"/>
              </w:rPr>
              <w:t>формулируя</w:t>
            </w:r>
            <w:r w:rsidRPr="00D26F12">
              <w:rPr>
                <w:sz w:val="24"/>
              </w:rPr>
              <w:tab/>
              <w:t>своё</w:t>
            </w:r>
            <w:r w:rsidRPr="00D26F12">
              <w:rPr>
                <w:sz w:val="24"/>
              </w:rPr>
              <w:tab/>
              <w:t>отношение</w:t>
            </w:r>
            <w:r w:rsidRPr="00D26F12">
              <w:rPr>
                <w:sz w:val="24"/>
              </w:rPr>
              <w:tab/>
              <w:t>к</w:t>
            </w:r>
          </w:p>
        </w:tc>
        <w:tc>
          <w:tcPr>
            <w:tcW w:w="3971" w:type="dxa"/>
            <w:tcBorders>
              <w:top w:val="nil"/>
              <w:bottom w:val="nil"/>
            </w:tcBorders>
          </w:tcPr>
          <w:p w:rsidR="00A73FF3" w:rsidRPr="00D26F12" w:rsidRDefault="00A73FF3" w:rsidP="00B14BF1">
            <w:pPr>
              <w:pStyle w:val="TableParagraph"/>
            </w:pPr>
          </w:p>
        </w:tc>
      </w:tr>
      <w:tr w:rsidR="00D26F12" w:rsidRPr="00D26F12" w:rsidTr="00B14BF1">
        <w:trPr>
          <w:trHeight w:val="271"/>
        </w:trPr>
        <w:tc>
          <w:tcPr>
            <w:tcW w:w="1704" w:type="dxa"/>
            <w:tcBorders>
              <w:top w:val="nil"/>
            </w:tcBorders>
          </w:tcPr>
          <w:p w:rsidR="00A73FF3" w:rsidRPr="00D26F12" w:rsidRDefault="00A73FF3" w:rsidP="00B14BF1">
            <w:pPr>
              <w:pStyle w:val="TableParagraph"/>
              <w:rPr>
                <w:sz w:val="20"/>
              </w:rPr>
            </w:pPr>
          </w:p>
        </w:tc>
        <w:tc>
          <w:tcPr>
            <w:tcW w:w="4679" w:type="dxa"/>
            <w:tcBorders>
              <w:top w:val="nil"/>
            </w:tcBorders>
          </w:tcPr>
          <w:p w:rsidR="00A73FF3" w:rsidRPr="00D26F12" w:rsidRDefault="00A73FF3" w:rsidP="00B14BF1">
            <w:pPr>
              <w:pStyle w:val="TableParagraph"/>
              <w:spacing w:line="251" w:lineRule="exact"/>
              <w:ind w:left="107"/>
              <w:rPr>
                <w:sz w:val="24"/>
              </w:rPr>
            </w:pPr>
            <w:r w:rsidRPr="00D26F12">
              <w:rPr>
                <w:sz w:val="24"/>
              </w:rPr>
              <w:t>прочитанному.</w:t>
            </w:r>
          </w:p>
        </w:tc>
        <w:tc>
          <w:tcPr>
            <w:tcW w:w="3971"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p w:rsidR="00A73FF3" w:rsidRPr="00D26F12" w:rsidRDefault="00A73FF3" w:rsidP="00A73FF3">
      <w:pPr>
        <w:spacing w:before="67" w:after="4"/>
        <w:ind w:left="2274"/>
        <w:rPr>
          <w:b/>
          <w:sz w:val="24"/>
        </w:rPr>
      </w:pPr>
      <w:r w:rsidRPr="00D26F12">
        <w:rPr>
          <w:b/>
          <w:sz w:val="24"/>
        </w:rPr>
        <w:lastRenderedPageBreak/>
        <w:t>Планируемые результаты изучения учебного предмета литература 6 класс</w:t>
      </w: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4677"/>
        <w:gridCol w:w="3969"/>
      </w:tblGrid>
      <w:tr w:rsidR="00D26F12" w:rsidRPr="00D26F12" w:rsidTr="00B14BF1">
        <w:trPr>
          <w:trHeight w:val="830"/>
        </w:trPr>
        <w:tc>
          <w:tcPr>
            <w:tcW w:w="1558" w:type="dxa"/>
            <w:vMerge w:val="restart"/>
          </w:tcPr>
          <w:p w:rsidR="00A73FF3" w:rsidRPr="00D26F12" w:rsidRDefault="00A73FF3" w:rsidP="00B14BF1">
            <w:pPr>
              <w:pStyle w:val="TableParagraph"/>
              <w:rPr>
                <w:b/>
                <w:sz w:val="26"/>
                <w:lang w:val="ru-RU"/>
              </w:rPr>
            </w:pPr>
          </w:p>
          <w:p w:rsidR="00A73FF3" w:rsidRPr="00D26F12" w:rsidRDefault="00A73FF3" w:rsidP="00B14BF1">
            <w:pPr>
              <w:pStyle w:val="TableParagraph"/>
              <w:spacing w:before="10"/>
              <w:rPr>
                <w:b/>
                <w:sz w:val="21"/>
                <w:lang w:val="ru-RU"/>
              </w:rPr>
            </w:pPr>
          </w:p>
          <w:p w:rsidR="00A73FF3" w:rsidRPr="00D26F12" w:rsidRDefault="00A73FF3" w:rsidP="00B14BF1">
            <w:pPr>
              <w:pStyle w:val="TableParagraph"/>
              <w:ind w:left="359" w:right="234" w:hanging="101"/>
              <w:rPr>
                <w:b/>
                <w:sz w:val="24"/>
              </w:rPr>
            </w:pPr>
            <w:r w:rsidRPr="00D26F12">
              <w:rPr>
                <w:b/>
                <w:sz w:val="24"/>
              </w:rPr>
              <w:t>Название раздела</w:t>
            </w:r>
          </w:p>
        </w:tc>
        <w:tc>
          <w:tcPr>
            <w:tcW w:w="8646" w:type="dxa"/>
            <w:gridSpan w:val="2"/>
          </w:tcPr>
          <w:p w:rsidR="00A73FF3" w:rsidRPr="00D26F12" w:rsidRDefault="00A73FF3" w:rsidP="00B14BF1">
            <w:pPr>
              <w:pStyle w:val="TableParagraph"/>
              <w:spacing w:before="10"/>
              <w:rPr>
                <w:b/>
                <w:sz w:val="23"/>
              </w:rPr>
            </w:pPr>
          </w:p>
          <w:p w:rsidR="00A73FF3" w:rsidRPr="00D26F12" w:rsidRDefault="00A73FF3" w:rsidP="00B14BF1">
            <w:pPr>
              <w:pStyle w:val="TableParagraph"/>
              <w:ind w:left="2955" w:right="2951"/>
              <w:jc w:val="center"/>
              <w:rPr>
                <w:b/>
                <w:sz w:val="24"/>
              </w:rPr>
            </w:pPr>
            <w:r w:rsidRPr="00D26F12">
              <w:rPr>
                <w:b/>
                <w:sz w:val="24"/>
              </w:rPr>
              <w:t>Предметные результаты</w:t>
            </w:r>
          </w:p>
        </w:tc>
      </w:tr>
      <w:tr w:rsidR="00D26F12" w:rsidRPr="00D26F12" w:rsidTr="00B14BF1">
        <w:trPr>
          <w:trHeight w:val="827"/>
        </w:trPr>
        <w:tc>
          <w:tcPr>
            <w:tcW w:w="1558" w:type="dxa"/>
            <w:vMerge/>
            <w:tcBorders>
              <w:top w:val="nil"/>
            </w:tcBorders>
          </w:tcPr>
          <w:p w:rsidR="00A73FF3" w:rsidRPr="00D26F12" w:rsidRDefault="00A73FF3" w:rsidP="00B14BF1">
            <w:pPr>
              <w:rPr>
                <w:sz w:val="2"/>
                <w:szCs w:val="2"/>
              </w:rPr>
            </w:pPr>
          </w:p>
        </w:tc>
        <w:tc>
          <w:tcPr>
            <w:tcW w:w="4677" w:type="dxa"/>
          </w:tcPr>
          <w:p w:rsidR="00A73FF3" w:rsidRPr="00D26F12" w:rsidRDefault="00A73FF3" w:rsidP="00B14BF1">
            <w:pPr>
              <w:pStyle w:val="TableParagraph"/>
              <w:spacing w:line="273" w:lineRule="exact"/>
              <w:ind w:left="1358"/>
              <w:rPr>
                <w:b/>
                <w:sz w:val="24"/>
              </w:rPr>
            </w:pPr>
            <w:r w:rsidRPr="00D26F12">
              <w:rPr>
                <w:b/>
                <w:sz w:val="24"/>
              </w:rPr>
              <w:t>Ученик</w:t>
            </w:r>
            <w:r w:rsidRPr="00D26F12">
              <w:rPr>
                <w:b/>
                <w:spacing w:val="59"/>
                <w:sz w:val="24"/>
              </w:rPr>
              <w:t xml:space="preserve"> </w:t>
            </w:r>
            <w:r w:rsidRPr="00D26F12">
              <w:rPr>
                <w:b/>
                <w:sz w:val="24"/>
              </w:rPr>
              <w:t>научится</w:t>
            </w:r>
          </w:p>
        </w:tc>
        <w:tc>
          <w:tcPr>
            <w:tcW w:w="3969" w:type="dxa"/>
          </w:tcPr>
          <w:p w:rsidR="00A73FF3" w:rsidRPr="00D26F12" w:rsidRDefault="00A73FF3" w:rsidP="00B14BF1">
            <w:pPr>
              <w:pStyle w:val="TableParagraph"/>
              <w:ind w:left="1415" w:hanging="1100"/>
              <w:rPr>
                <w:b/>
                <w:sz w:val="24"/>
              </w:rPr>
            </w:pPr>
            <w:r w:rsidRPr="00D26F12">
              <w:rPr>
                <w:b/>
                <w:sz w:val="24"/>
              </w:rPr>
              <w:t>Ученик получит возможность научиться</w:t>
            </w:r>
          </w:p>
        </w:tc>
      </w:tr>
      <w:tr w:rsidR="00D26F12" w:rsidRPr="00D26F12" w:rsidTr="00B14BF1">
        <w:trPr>
          <w:trHeight w:val="3953"/>
        </w:trPr>
        <w:tc>
          <w:tcPr>
            <w:tcW w:w="1558" w:type="dxa"/>
            <w:tcBorders>
              <w:bottom w:val="nil"/>
            </w:tcBorders>
          </w:tcPr>
          <w:p w:rsidR="00A73FF3" w:rsidRPr="00D26F12" w:rsidRDefault="00A73FF3" w:rsidP="00B14BF1">
            <w:pPr>
              <w:pStyle w:val="TableParagraph"/>
              <w:ind w:left="239" w:right="214" w:firstLine="88"/>
              <w:rPr>
                <w:b/>
                <w:sz w:val="24"/>
              </w:rPr>
            </w:pPr>
            <w:r w:rsidRPr="00D26F12">
              <w:rPr>
                <w:b/>
                <w:sz w:val="24"/>
              </w:rPr>
              <w:t>Русский фольклор</w:t>
            </w:r>
          </w:p>
        </w:tc>
        <w:tc>
          <w:tcPr>
            <w:tcW w:w="4677" w:type="dxa"/>
            <w:tcBorders>
              <w:bottom w:val="nil"/>
            </w:tcBorders>
          </w:tcPr>
          <w:p w:rsidR="00A73FF3" w:rsidRPr="00D26F12" w:rsidRDefault="00A73FF3" w:rsidP="00B14BF1">
            <w:pPr>
              <w:pStyle w:val="TableParagraph"/>
              <w:numPr>
                <w:ilvl w:val="0"/>
                <w:numId w:val="301"/>
              </w:numPr>
              <w:tabs>
                <w:tab w:val="left" w:pos="424"/>
                <w:tab w:val="left" w:pos="425"/>
              </w:tabs>
              <w:spacing w:line="268" w:lineRule="exact"/>
              <w:ind w:firstLine="0"/>
              <w:rPr>
                <w:i/>
                <w:sz w:val="24"/>
              </w:rPr>
            </w:pPr>
            <w:r w:rsidRPr="00D26F12">
              <w:rPr>
                <w:sz w:val="24"/>
              </w:rPr>
              <w:t xml:space="preserve">Осознанно </w:t>
            </w:r>
            <w:r w:rsidRPr="00D26F12">
              <w:rPr>
                <w:i/>
                <w:sz w:val="24"/>
              </w:rPr>
              <w:t xml:space="preserve">воспринимать </w:t>
            </w:r>
            <w:r w:rsidRPr="00D26F12">
              <w:rPr>
                <w:sz w:val="24"/>
              </w:rPr>
              <w:t>и</w:t>
            </w:r>
            <w:r w:rsidRPr="00D26F12">
              <w:rPr>
                <w:spacing w:val="22"/>
                <w:sz w:val="24"/>
              </w:rPr>
              <w:t xml:space="preserve"> </w:t>
            </w:r>
            <w:r w:rsidRPr="00D26F12">
              <w:rPr>
                <w:i/>
                <w:sz w:val="24"/>
              </w:rPr>
              <w:t>понимать</w:t>
            </w:r>
          </w:p>
          <w:p w:rsidR="00A73FF3" w:rsidRPr="00D26F12" w:rsidRDefault="00A73FF3" w:rsidP="00B14BF1">
            <w:pPr>
              <w:pStyle w:val="TableParagraph"/>
              <w:ind w:left="107"/>
              <w:rPr>
                <w:sz w:val="24"/>
              </w:rPr>
            </w:pPr>
            <w:r w:rsidRPr="00D26F12">
              <w:rPr>
                <w:sz w:val="24"/>
              </w:rPr>
              <w:t>фольклорный текст;</w:t>
            </w:r>
          </w:p>
          <w:p w:rsidR="00A73FF3" w:rsidRPr="00D26F12" w:rsidRDefault="00A73FF3" w:rsidP="00B14BF1">
            <w:pPr>
              <w:pStyle w:val="TableParagraph"/>
              <w:numPr>
                <w:ilvl w:val="0"/>
                <w:numId w:val="301"/>
              </w:numPr>
              <w:tabs>
                <w:tab w:val="left" w:pos="424"/>
                <w:tab w:val="left" w:pos="425"/>
                <w:tab w:val="left" w:pos="2282"/>
                <w:tab w:val="left" w:pos="4439"/>
              </w:tabs>
              <w:ind w:right="97" w:firstLine="0"/>
              <w:rPr>
                <w:sz w:val="24"/>
                <w:lang w:val="ru-RU"/>
              </w:rPr>
            </w:pPr>
            <w:r w:rsidRPr="00D26F12">
              <w:rPr>
                <w:i/>
                <w:sz w:val="24"/>
                <w:lang w:val="ru-RU"/>
              </w:rPr>
              <w:t>различать</w:t>
            </w:r>
            <w:r w:rsidRPr="00D26F12">
              <w:rPr>
                <w:i/>
                <w:sz w:val="24"/>
                <w:lang w:val="ru-RU"/>
              </w:rPr>
              <w:tab/>
            </w:r>
            <w:r w:rsidRPr="00D26F12">
              <w:rPr>
                <w:sz w:val="24"/>
                <w:lang w:val="ru-RU"/>
              </w:rPr>
              <w:t>фольклорные</w:t>
            </w:r>
            <w:r w:rsidRPr="00D26F12">
              <w:rPr>
                <w:sz w:val="24"/>
                <w:lang w:val="ru-RU"/>
              </w:rPr>
              <w:tab/>
            </w:r>
            <w:r w:rsidRPr="00D26F12">
              <w:rPr>
                <w:spacing w:val="-18"/>
                <w:sz w:val="24"/>
                <w:lang w:val="ru-RU"/>
              </w:rPr>
              <w:t xml:space="preserve">и </w:t>
            </w:r>
            <w:r w:rsidRPr="00D26F12">
              <w:rPr>
                <w:sz w:val="24"/>
                <w:lang w:val="ru-RU"/>
              </w:rPr>
              <w:t>литературные</w:t>
            </w:r>
            <w:r w:rsidRPr="00D26F12">
              <w:rPr>
                <w:spacing w:val="-3"/>
                <w:sz w:val="24"/>
                <w:lang w:val="ru-RU"/>
              </w:rPr>
              <w:t xml:space="preserve"> </w:t>
            </w:r>
            <w:r w:rsidRPr="00D26F12">
              <w:rPr>
                <w:sz w:val="24"/>
                <w:lang w:val="ru-RU"/>
              </w:rPr>
              <w:t>произведения;</w:t>
            </w:r>
          </w:p>
          <w:p w:rsidR="00A73FF3" w:rsidRPr="00D26F12" w:rsidRDefault="00A73FF3" w:rsidP="00B14BF1">
            <w:pPr>
              <w:pStyle w:val="TableParagraph"/>
              <w:numPr>
                <w:ilvl w:val="0"/>
                <w:numId w:val="301"/>
              </w:numPr>
              <w:tabs>
                <w:tab w:val="left" w:pos="425"/>
                <w:tab w:val="left" w:pos="4445"/>
              </w:tabs>
              <w:ind w:right="95" w:firstLine="0"/>
              <w:jc w:val="both"/>
              <w:rPr>
                <w:sz w:val="24"/>
                <w:lang w:val="ru-RU"/>
              </w:rPr>
            </w:pPr>
            <w:r w:rsidRPr="00D26F12">
              <w:rPr>
                <w:i/>
                <w:sz w:val="24"/>
                <w:lang w:val="ru-RU"/>
              </w:rPr>
              <w:t xml:space="preserve">выделять </w:t>
            </w:r>
            <w:r w:rsidRPr="00D26F12">
              <w:rPr>
                <w:sz w:val="24"/>
                <w:lang w:val="ru-RU"/>
              </w:rPr>
              <w:t>нравственную проблематику фольклорных текстов как основу для развития представлений о нравственном идеале народа, для формирования представлений</w:t>
            </w:r>
            <w:r w:rsidRPr="00D26F12">
              <w:rPr>
                <w:sz w:val="24"/>
                <w:lang w:val="ru-RU"/>
              </w:rPr>
              <w:tab/>
            </w:r>
            <w:r w:rsidRPr="00D26F12">
              <w:rPr>
                <w:spacing w:val="-13"/>
                <w:sz w:val="24"/>
                <w:lang w:val="ru-RU"/>
              </w:rPr>
              <w:t>о</w:t>
            </w:r>
          </w:p>
          <w:p w:rsidR="00A73FF3" w:rsidRPr="00D26F12" w:rsidRDefault="00A73FF3" w:rsidP="00B14BF1">
            <w:pPr>
              <w:pStyle w:val="TableParagraph"/>
              <w:spacing w:before="1"/>
              <w:ind w:left="107"/>
              <w:rPr>
                <w:sz w:val="24"/>
              </w:rPr>
            </w:pPr>
            <w:r w:rsidRPr="00D26F12">
              <w:rPr>
                <w:sz w:val="24"/>
              </w:rPr>
              <w:t>русском национальном характере;</w:t>
            </w:r>
          </w:p>
          <w:p w:rsidR="00A73FF3" w:rsidRPr="00D26F12" w:rsidRDefault="00A73FF3" w:rsidP="00B14BF1">
            <w:pPr>
              <w:pStyle w:val="TableParagraph"/>
              <w:numPr>
                <w:ilvl w:val="0"/>
                <w:numId w:val="301"/>
              </w:numPr>
              <w:tabs>
                <w:tab w:val="left" w:pos="283"/>
              </w:tabs>
              <w:spacing w:before="7"/>
              <w:ind w:right="102" w:firstLine="0"/>
              <w:rPr>
                <w:sz w:val="24"/>
                <w:lang w:val="ru-RU"/>
              </w:rPr>
            </w:pPr>
            <w:r w:rsidRPr="00D26F12">
              <w:rPr>
                <w:sz w:val="24"/>
                <w:lang w:val="ru-RU"/>
              </w:rPr>
              <w:t>видеть черты русского национального характера в героях</w:t>
            </w:r>
            <w:r w:rsidRPr="00D26F12">
              <w:rPr>
                <w:spacing w:val="-4"/>
                <w:sz w:val="24"/>
                <w:lang w:val="ru-RU"/>
              </w:rPr>
              <w:t xml:space="preserve"> </w:t>
            </w:r>
            <w:r w:rsidRPr="00D26F12">
              <w:rPr>
                <w:sz w:val="24"/>
                <w:lang w:val="ru-RU"/>
              </w:rPr>
              <w:t>песен;</w:t>
            </w:r>
          </w:p>
          <w:p w:rsidR="00A73FF3" w:rsidRPr="00D26F12" w:rsidRDefault="00A73FF3" w:rsidP="00B14BF1">
            <w:pPr>
              <w:pStyle w:val="TableParagraph"/>
              <w:numPr>
                <w:ilvl w:val="0"/>
                <w:numId w:val="301"/>
              </w:numPr>
              <w:tabs>
                <w:tab w:val="left" w:pos="283"/>
              </w:tabs>
              <w:spacing w:line="293" w:lineRule="exact"/>
              <w:ind w:left="282" w:hanging="175"/>
              <w:rPr>
                <w:sz w:val="24"/>
              </w:rPr>
            </w:pPr>
            <w:r w:rsidRPr="00D26F12">
              <w:rPr>
                <w:sz w:val="24"/>
              </w:rPr>
              <w:t>выразительно читать</w:t>
            </w:r>
            <w:r w:rsidRPr="00D26F12">
              <w:rPr>
                <w:spacing w:val="-5"/>
                <w:sz w:val="24"/>
              </w:rPr>
              <w:t xml:space="preserve"> </w:t>
            </w:r>
            <w:r w:rsidRPr="00D26F12">
              <w:rPr>
                <w:sz w:val="24"/>
              </w:rPr>
              <w:t>песни;</w:t>
            </w:r>
          </w:p>
          <w:p w:rsidR="00A73FF3" w:rsidRPr="00D26F12" w:rsidRDefault="00A73FF3" w:rsidP="00B14BF1">
            <w:pPr>
              <w:pStyle w:val="TableParagraph"/>
              <w:numPr>
                <w:ilvl w:val="0"/>
                <w:numId w:val="301"/>
              </w:numPr>
              <w:tabs>
                <w:tab w:val="left" w:pos="283"/>
              </w:tabs>
              <w:ind w:left="282" w:hanging="175"/>
              <w:rPr>
                <w:sz w:val="24"/>
                <w:lang w:val="ru-RU"/>
              </w:rPr>
            </w:pPr>
            <w:r w:rsidRPr="00D26F12">
              <w:rPr>
                <w:sz w:val="24"/>
                <w:lang w:val="ru-RU"/>
              </w:rPr>
              <w:t>выявлять в текстах песен</w:t>
            </w:r>
            <w:r w:rsidRPr="00D26F12">
              <w:rPr>
                <w:spacing w:val="23"/>
                <w:sz w:val="24"/>
                <w:lang w:val="ru-RU"/>
              </w:rPr>
              <w:t xml:space="preserve"> </w:t>
            </w:r>
            <w:r w:rsidRPr="00D26F12">
              <w:rPr>
                <w:sz w:val="24"/>
                <w:lang w:val="ru-RU"/>
              </w:rPr>
              <w:t>характерные</w:t>
            </w:r>
          </w:p>
        </w:tc>
        <w:tc>
          <w:tcPr>
            <w:tcW w:w="3969" w:type="dxa"/>
            <w:tcBorders>
              <w:bottom w:val="nil"/>
            </w:tcBorders>
          </w:tcPr>
          <w:p w:rsidR="00A73FF3" w:rsidRPr="00D26F12" w:rsidRDefault="00A73FF3" w:rsidP="00B14BF1">
            <w:pPr>
              <w:pStyle w:val="TableParagraph"/>
              <w:numPr>
                <w:ilvl w:val="0"/>
                <w:numId w:val="300"/>
              </w:numPr>
              <w:tabs>
                <w:tab w:val="left" w:pos="282"/>
              </w:tabs>
              <w:ind w:right="101" w:firstLine="0"/>
              <w:jc w:val="both"/>
              <w:rPr>
                <w:i/>
                <w:sz w:val="24"/>
                <w:lang w:val="ru-RU"/>
              </w:rPr>
            </w:pPr>
            <w:r w:rsidRPr="00D26F12">
              <w:rPr>
                <w:i/>
                <w:sz w:val="24"/>
                <w:lang w:val="ru-RU"/>
              </w:rPr>
              <w:t>Видеть в песнях воплощение нравственного идеала конкретного народа (находить общее и различное с идеалом русского и своего</w:t>
            </w:r>
            <w:r w:rsidRPr="00D26F12">
              <w:rPr>
                <w:i/>
                <w:spacing w:val="-2"/>
                <w:sz w:val="24"/>
                <w:lang w:val="ru-RU"/>
              </w:rPr>
              <w:t xml:space="preserve"> </w:t>
            </w:r>
            <w:r w:rsidRPr="00D26F12">
              <w:rPr>
                <w:i/>
                <w:sz w:val="24"/>
                <w:lang w:val="ru-RU"/>
              </w:rPr>
              <w:t>народов);</w:t>
            </w:r>
          </w:p>
          <w:p w:rsidR="00A73FF3" w:rsidRPr="00D26F12" w:rsidRDefault="00A73FF3" w:rsidP="00B14BF1">
            <w:pPr>
              <w:pStyle w:val="TableParagraph"/>
              <w:numPr>
                <w:ilvl w:val="0"/>
                <w:numId w:val="300"/>
              </w:numPr>
              <w:tabs>
                <w:tab w:val="left" w:pos="282"/>
              </w:tabs>
              <w:ind w:right="100" w:firstLine="0"/>
              <w:jc w:val="both"/>
              <w:rPr>
                <w:i/>
                <w:sz w:val="24"/>
                <w:lang w:val="ru-RU"/>
              </w:rPr>
            </w:pPr>
            <w:r w:rsidRPr="00D26F12">
              <w:rPr>
                <w:i/>
                <w:sz w:val="24"/>
                <w:lang w:val="ru-RU"/>
              </w:rPr>
              <w:t>придумывать сюжетные линии для</w:t>
            </w:r>
            <w:r w:rsidRPr="00D26F12">
              <w:rPr>
                <w:i/>
                <w:spacing w:val="-3"/>
                <w:sz w:val="24"/>
                <w:lang w:val="ru-RU"/>
              </w:rPr>
              <w:t xml:space="preserve"> </w:t>
            </w:r>
            <w:r w:rsidRPr="00D26F12">
              <w:rPr>
                <w:i/>
                <w:sz w:val="24"/>
                <w:lang w:val="ru-RU"/>
              </w:rPr>
              <w:t>песен;</w:t>
            </w:r>
          </w:p>
          <w:p w:rsidR="00A73FF3" w:rsidRPr="00D26F12" w:rsidRDefault="00A73FF3" w:rsidP="00B14BF1">
            <w:pPr>
              <w:pStyle w:val="TableParagraph"/>
              <w:numPr>
                <w:ilvl w:val="0"/>
                <w:numId w:val="300"/>
              </w:numPr>
              <w:tabs>
                <w:tab w:val="left" w:pos="282"/>
              </w:tabs>
              <w:ind w:right="102" w:firstLine="0"/>
              <w:jc w:val="both"/>
              <w:rPr>
                <w:i/>
                <w:sz w:val="24"/>
                <w:lang w:val="ru-RU"/>
              </w:rPr>
            </w:pPr>
            <w:r w:rsidRPr="00D26F12">
              <w:rPr>
                <w:i/>
                <w:sz w:val="24"/>
                <w:lang w:val="ru-RU"/>
              </w:rPr>
              <w:t xml:space="preserve">устанавливать связи между фольклорными произведениями разных народов на </w:t>
            </w:r>
            <w:r w:rsidRPr="00D26F12">
              <w:rPr>
                <w:i/>
                <w:spacing w:val="-3"/>
                <w:sz w:val="24"/>
                <w:lang w:val="ru-RU"/>
              </w:rPr>
              <w:t xml:space="preserve">уровне </w:t>
            </w:r>
            <w:r w:rsidRPr="00D26F12">
              <w:rPr>
                <w:i/>
                <w:sz w:val="24"/>
                <w:lang w:val="ru-RU"/>
              </w:rPr>
              <w:t>тематики, проблематики, образов (по принципу сходства и</w:t>
            </w:r>
            <w:r w:rsidRPr="00D26F12">
              <w:rPr>
                <w:i/>
                <w:spacing w:val="-6"/>
                <w:sz w:val="24"/>
                <w:lang w:val="ru-RU"/>
              </w:rPr>
              <w:t xml:space="preserve"> </w:t>
            </w:r>
            <w:r w:rsidRPr="00D26F12">
              <w:rPr>
                <w:i/>
                <w:sz w:val="24"/>
                <w:lang w:val="ru-RU"/>
              </w:rPr>
              <w:t>различия).</w:t>
            </w:r>
          </w:p>
        </w:tc>
      </w:tr>
      <w:tr w:rsidR="00D26F12" w:rsidRPr="00D26F12" w:rsidTr="00B14BF1">
        <w:trPr>
          <w:trHeight w:val="270"/>
        </w:trPr>
        <w:tc>
          <w:tcPr>
            <w:tcW w:w="1558" w:type="dxa"/>
            <w:tcBorders>
              <w:top w:val="nil"/>
            </w:tcBorders>
          </w:tcPr>
          <w:p w:rsidR="00A73FF3" w:rsidRPr="00D26F12" w:rsidRDefault="00A73FF3" w:rsidP="00B14BF1">
            <w:pPr>
              <w:pStyle w:val="TableParagraph"/>
              <w:rPr>
                <w:sz w:val="20"/>
                <w:lang w:val="ru-RU"/>
              </w:rPr>
            </w:pPr>
          </w:p>
        </w:tc>
        <w:tc>
          <w:tcPr>
            <w:tcW w:w="4677" w:type="dxa"/>
            <w:tcBorders>
              <w:top w:val="nil"/>
            </w:tcBorders>
          </w:tcPr>
          <w:p w:rsidR="00A73FF3" w:rsidRPr="00D26F12" w:rsidRDefault="00A73FF3" w:rsidP="00B14BF1">
            <w:pPr>
              <w:pStyle w:val="TableParagraph"/>
              <w:spacing w:line="251" w:lineRule="exact"/>
              <w:ind w:left="107"/>
              <w:rPr>
                <w:sz w:val="24"/>
              </w:rPr>
            </w:pPr>
            <w:r w:rsidRPr="00D26F12">
              <w:rPr>
                <w:sz w:val="24"/>
              </w:rPr>
              <w:t>художественные приёмы.</w:t>
            </w:r>
          </w:p>
        </w:tc>
        <w:tc>
          <w:tcPr>
            <w:tcW w:w="3969" w:type="dxa"/>
            <w:tcBorders>
              <w:top w:val="nil"/>
            </w:tcBorders>
          </w:tcPr>
          <w:p w:rsidR="00A73FF3" w:rsidRPr="00D26F12" w:rsidRDefault="00A73FF3" w:rsidP="00B14BF1">
            <w:pPr>
              <w:pStyle w:val="TableParagraph"/>
              <w:rPr>
                <w:sz w:val="20"/>
              </w:rPr>
            </w:pPr>
          </w:p>
        </w:tc>
      </w:tr>
      <w:tr w:rsidR="00D26F12" w:rsidRPr="00D26F12" w:rsidTr="00B14BF1">
        <w:trPr>
          <w:trHeight w:val="559"/>
        </w:trPr>
        <w:tc>
          <w:tcPr>
            <w:tcW w:w="1558" w:type="dxa"/>
            <w:tcBorders>
              <w:bottom w:val="nil"/>
            </w:tcBorders>
          </w:tcPr>
          <w:p w:rsidR="00A73FF3" w:rsidRPr="00D26F12" w:rsidRDefault="00A73FF3" w:rsidP="00B14BF1">
            <w:pPr>
              <w:pStyle w:val="TableParagraph"/>
              <w:spacing w:line="276" w:lineRule="exact"/>
              <w:ind w:left="155" w:right="130" w:firstLine="187"/>
              <w:rPr>
                <w:b/>
                <w:sz w:val="24"/>
              </w:rPr>
            </w:pPr>
            <w:r w:rsidRPr="00D26F12">
              <w:rPr>
                <w:b/>
                <w:sz w:val="24"/>
              </w:rPr>
              <w:t>Русская литература</w:t>
            </w:r>
          </w:p>
        </w:tc>
        <w:tc>
          <w:tcPr>
            <w:tcW w:w="4677" w:type="dxa"/>
            <w:tcBorders>
              <w:bottom w:val="nil"/>
            </w:tcBorders>
          </w:tcPr>
          <w:p w:rsidR="00A73FF3" w:rsidRPr="00D26F12" w:rsidRDefault="00A73FF3" w:rsidP="00B14BF1">
            <w:pPr>
              <w:pStyle w:val="TableParagraph"/>
              <w:numPr>
                <w:ilvl w:val="0"/>
                <w:numId w:val="299"/>
              </w:numPr>
              <w:tabs>
                <w:tab w:val="left" w:pos="424"/>
                <w:tab w:val="left" w:pos="425"/>
              </w:tabs>
              <w:spacing w:before="14" w:line="276" w:lineRule="exact"/>
              <w:ind w:right="105" w:firstLine="0"/>
              <w:rPr>
                <w:sz w:val="24"/>
                <w:lang w:val="ru-RU"/>
              </w:rPr>
            </w:pPr>
            <w:r w:rsidRPr="00D26F12">
              <w:rPr>
                <w:sz w:val="24"/>
                <w:lang w:val="ru-RU"/>
              </w:rPr>
              <w:t>Определять тему и основную мысль произведения;</w:t>
            </w:r>
          </w:p>
        </w:tc>
        <w:tc>
          <w:tcPr>
            <w:tcW w:w="3969" w:type="dxa"/>
            <w:vMerge w:val="restart"/>
          </w:tcPr>
          <w:p w:rsidR="00A73FF3" w:rsidRPr="00D26F12" w:rsidRDefault="00A73FF3" w:rsidP="00B14BF1">
            <w:pPr>
              <w:pStyle w:val="TableParagraph"/>
              <w:numPr>
                <w:ilvl w:val="0"/>
                <w:numId w:val="298"/>
              </w:numPr>
              <w:tabs>
                <w:tab w:val="left" w:pos="282"/>
                <w:tab w:val="left" w:pos="2167"/>
                <w:tab w:val="left" w:pos="2622"/>
              </w:tabs>
              <w:ind w:right="103" w:firstLine="0"/>
              <w:rPr>
                <w:i/>
                <w:sz w:val="24"/>
              </w:rPr>
            </w:pPr>
            <w:r w:rsidRPr="00D26F12">
              <w:rPr>
                <w:i/>
                <w:sz w:val="24"/>
                <w:lang w:val="ru-RU"/>
              </w:rPr>
              <w:t>Оценивать</w:t>
            </w:r>
            <w:r w:rsidRPr="00D26F12">
              <w:rPr>
                <w:i/>
                <w:sz w:val="24"/>
                <w:lang w:val="ru-RU"/>
              </w:rPr>
              <w:tab/>
            </w:r>
            <w:r w:rsidRPr="00D26F12">
              <w:rPr>
                <w:i/>
                <w:spacing w:val="-1"/>
                <w:sz w:val="24"/>
                <w:lang w:val="ru-RU"/>
              </w:rPr>
              <w:t xml:space="preserve">интерпретацию </w:t>
            </w:r>
            <w:r w:rsidRPr="00D26F12">
              <w:rPr>
                <w:i/>
                <w:sz w:val="24"/>
                <w:lang w:val="ru-RU"/>
              </w:rPr>
              <w:t>художественного текста, созданную</w:t>
            </w:r>
            <w:r w:rsidRPr="00D26F12">
              <w:rPr>
                <w:i/>
                <w:sz w:val="24"/>
                <w:lang w:val="ru-RU"/>
              </w:rPr>
              <w:tab/>
            </w:r>
            <w:r w:rsidRPr="00D26F12">
              <w:rPr>
                <w:i/>
                <w:sz w:val="24"/>
                <w:lang w:val="ru-RU"/>
              </w:rPr>
              <w:tab/>
            </w:r>
            <w:r w:rsidRPr="00D26F12">
              <w:rPr>
                <w:i/>
                <w:spacing w:val="-3"/>
                <w:sz w:val="24"/>
              </w:rPr>
              <w:t xml:space="preserve">средствами </w:t>
            </w:r>
            <w:r w:rsidRPr="00D26F12">
              <w:rPr>
                <w:i/>
                <w:sz w:val="24"/>
              </w:rPr>
              <w:t>других</w:t>
            </w:r>
            <w:r w:rsidRPr="00D26F12">
              <w:rPr>
                <w:i/>
                <w:spacing w:val="-2"/>
                <w:sz w:val="24"/>
              </w:rPr>
              <w:t xml:space="preserve"> </w:t>
            </w:r>
            <w:r w:rsidRPr="00D26F12">
              <w:rPr>
                <w:i/>
                <w:sz w:val="24"/>
              </w:rPr>
              <w:t>искусств;</w:t>
            </w:r>
          </w:p>
          <w:p w:rsidR="00A73FF3" w:rsidRPr="00D26F12" w:rsidRDefault="00A73FF3" w:rsidP="00B14BF1">
            <w:pPr>
              <w:pStyle w:val="TableParagraph"/>
              <w:numPr>
                <w:ilvl w:val="0"/>
                <w:numId w:val="298"/>
              </w:numPr>
              <w:tabs>
                <w:tab w:val="left" w:pos="282"/>
                <w:tab w:val="left" w:pos="2503"/>
              </w:tabs>
              <w:ind w:right="103" w:firstLine="0"/>
              <w:jc w:val="both"/>
              <w:rPr>
                <w:i/>
                <w:sz w:val="24"/>
                <w:lang w:val="ru-RU"/>
              </w:rPr>
            </w:pPr>
            <w:r w:rsidRPr="00D26F12">
              <w:rPr>
                <w:i/>
                <w:sz w:val="24"/>
                <w:lang w:val="ru-RU"/>
              </w:rPr>
              <w:t>создавать</w:t>
            </w:r>
            <w:r w:rsidRPr="00D26F12">
              <w:rPr>
                <w:i/>
                <w:sz w:val="24"/>
                <w:lang w:val="ru-RU"/>
              </w:rPr>
              <w:tab/>
            </w:r>
            <w:r w:rsidRPr="00D26F12">
              <w:rPr>
                <w:i/>
                <w:spacing w:val="-3"/>
                <w:sz w:val="24"/>
                <w:lang w:val="ru-RU"/>
              </w:rPr>
              <w:t xml:space="preserve">собственную </w:t>
            </w:r>
            <w:r w:rsidRPr="00D26F12">
              <w:rPr>
                <w:i/>
                <w:sz w:val="24"/>
                <w:lang w:val="ru-RU"/>
              </w:rPr>
              <w:t>интерпретацию изученного текста средствами других</w:t>
            </w:r>
            <w:r w:rsidRPr="00D26F12">
              <w:rPr>
                <w:i/>
                <w:spacing w:val="-2"/>
                <w:sz w:val="24"/>
                <w:lang w:val="ru-RU"/>
              </w:rPr>
              <w:t xml:space="preserve"> </w:t>
            </w:r>
            <w:r w:rsidRPr="00D26F12">
              <w:rPr>
                <w:i/>
                <w:sz w:val="24"/>
                <w:lang w:val="ru-RU"/>
              </w:rPr>
              <w:t>искусств;</w:t>
            </w:r>
          </w:p>
          <w:p w:rsidR="00A73FF3" w:rsidRPr="00D26F12" w:rsidRDefault="00A73FF3" w:rsidP="00B14BF1">
            <w:pPr>
              <w:pStyle w:val="TableParagraph"/>
              <w:numPr>
                <w:ilvl w:val="0"/>
                <w:numId w:val="298"/>
              </w:numPr>
              <w:tabs>
                <w:tab w:val="left" w:pos="282"/>
                <w:tab w:val="left" w:pos="2491"/>
              </w:tabs>
              <w:ind w:right="99" w:firstLine="0"/>
              <w:jc w:val="both"/>
              <w:rPr>
                <w:i/>
                <w:sz w:val="24"/>
                <w:lang w:val="ru-RU"/>
              </w:rPr>
            </w:pPr>
            <w:r w:rsidRPr="00D26F12">
              <w:rPr>
                <w:i/>
                <w:sz w:val="24"/>
                <w:lang w:val="ru-RU"/>
              </w:rPr>
              <w:t>сопоставлять</w:t>
            </w:r>
            <w:r w:rsidRPr="00D26F12">
              <w:rPr>
                <w:i/>
                <w:sz w:val="24"/>
                <w:lang w:val="ru-RU"/>
              </w:rPr>
              <w:tab/>
            </w:r>
            <w:r w:rsidRPr="00D26F12">
              <w:rPr>
                <w:i/>
                <w:spacing w:val="-3"/>
                <w:sz w:val="24"/>
                <w:lang w:val="ru-RU"/>
              </w:rPr>
              <w:t xml:space="preserve">произведения </w:t>
            </w:r>
            <w:r w:rsidRPr="00D26F12">
              <w:rPr>
                <w:i/>
                <w:sz w:val="24"/>
                <w:lang w:val="ru-RU"/>
              </w:rPr>
              <w:t>русской и мировой литературы под руководством</w:t>
            </w:r>
            <w:r w:rsidRPr="00D26F12">
              <w:rPr>
                <w:i/>
                <w:spacing w:val="-1"/>
                <w:sz w:val="24"/>
                <w:lang w:val="ru-RU"/>
              </w:rPr>
              <w:t xml:space="preserve"> </w:t>
            </w:r>
            <w:r w:rsidRPr="00D26F12">
              <w:rPr>
                <w:i/>
                <w:sz w:val="24"/>
                <w:lang w:val="ru-RU"/>
              </w:rPr>
              <w:t>учителя;</w:t>
            </w:r>
          </w:p>
          <w:p w:rsidR="00A73FF3" w:rsidRPr="00D26F12" w:rsidRDefault="00A73FF3" w:rsidP="00B14BF1">
            <w:pPr>
              <w:pStyle w:val="TableParagraph"/>
              <w:numPr>
                <w:ilvl w:val="0"/>
                <w:numId w:val="298"/>
              </w:numPr>
              <w:tabs>
                <w:tab w:val="left" w:pos="282"/>
                <w:tab w:val="left" w:pos="1953"/>
                <w:tab w:val="left" w:pos="3003"/>
              </w:tabs>
              <w:ind w:right="100" w:firstLine="0"/>
              <w:rPr>
                <w:i/>
                <w:sz w:val="24"/>
                <w:lang w:val="ru-RU"/>
              </w:rPr>
            </w:pPr>
            <w:r w:rsidRPr="00D26F12">
              <w:rPr>
                <w:i/>
                <w:sz w:val="24"/>
                <w:lang w:val="ru-RU"/>
              </w:rPr>
              <w:t>вести</w:t>
            </w:r>
            <w:r w:rsidRPr="00D26F12">
              <w:rPr>
                <w:i/>
                <w:sz w:val="24"/>
                <w:lang w:val="ru-RU"/>
              </w:rPr>
              <w:tab/>
              <w:t>самостоятельную проектно- исследовательскую деятельность и оформлять еѐ результаты в разных форматах</w:t>
            </w:r>
            <w:r w:rsidRPr="00D26F12">
              <w:rPr>
                <w:i/>
                <w:sz w:val="24"/>
                <w:lang w:val="ru-RU"/>
              </w:rPr>
              <w:tab/>
            </w:r>
            <w:r w:rsidRPr="00D26F12">
              <w:rPr>
                <w:i/>
                <w:sz w:val="24"/>
                <w:lang w:val="ru-RU"/>
              </w:rPr>
              <w:tab/>
            </w:r>
            <w:r w:rsidRPr="00D26F12">
              <w:rPr>
                <w:i/>
                <w:spacing w:val="-3"/>
                <w:sz w:val="24"/>
                <w:lang w:val="ru-RU"/>
              </w:rPr>
              <w:t xml:space="preserve">(работа </w:t>
            </w:r>
            <w:r w:rsidRPr="00D26F12">
              <w:rPr>
                <w:i/>
                <w:sz w:val="24"/>
                <w:lang w:val="ru-RU"/>
              </w:rPr>
              <w:t>исследовательского</w:t>
            </w:r>
            <w:r w:rsidRPr="00D26F12">
              <w:rPr>
                <w:i/>
                <w:spacing w:val="-2"/>
                <w:sz w:val="24"/>
                <w:lang w:val="ru-RU"/>
              </w:rPr>
              <w:t xml:space="preserve"> </w:t>
            </w:r>
            <w:r w:rsidRPr="00D26F12">
              <w:rPr>
                <w:i/>
                <w:sz w:val="24"/>
                <w:lang w:val="ru-RU"/>
              </w:rPr>
              <w:t>характера).</w:t>
            </w:r>
          </w:p>
        </w:tc>
      </w:tr>
      <w:tr w:rsidR="00D26F12" w:rsidRPr="00D26F12" w:rsidTr="00B14BF1">
        <w:trPr>
          <w:trHeight w:val="277"/>
        </w:trPr>
        <w:tc>
          <w:tcPr>
            <w:tcW w:w="1558" w:type="dxa"/>
            <w:tcBorders>
              <w:top w:val="nil"/>
              <w:bottom w:val="nil"/>
            </w:tcBorders>
          </w:tcPr>
          <w:p w:rsidR="00A73FF3" w:rsidRPr="00D26F12" w:rsidRDefault="00A73FF3" w:rsidP="00B14BF1">
            <w:pPr>
              <w:pStyle w:val="TableParagraph"/>
              <w:rPr>
                <w:sz w:val="20"/>
                <w:lang w:val="ru-RU"/>
              </w:rPr>
            </w:pPr>
          </w:p>
        </w:tc>
        <w:tc>
          <w:tcPr>
            <w:tcW w:w="4677" w:type="dxa"/>
            <w:tcBorders>
              <w:top w:val="nil"/>
              <w:bottom w:val="nil"/>
            </w:tcBorders>
          </w:tcPr>
          <w:p w:rsidR="00A73FF3" w:rsidRPr="00D26F12" w:rsidRDefault="00A73FF3" w:rsidP="00B14BF1">
            <w:pPr>
              <w:pStyle w:val="TableParagraph"/>
              <w:numPr>
                <w:ilvl w:val="0"/>
                <w:numId w:val="297"/>
              </w:numPr>
              <w:tabs>
                <w:tab w:val="left" w:pos="424"/>
                <w:tab w:val="left" w:pos="425"/>
              </w:tabs>
              <w:spacing w:line="258" w:lineRule="exact"/>
              <w:rPr>
                <w:sz w:val="24"/>
              </w:rPr>
            </w:pPr>
            <w:r w:rsidRPr="00D26F12">
              <w:rPr>
                <w:sz w:val="24"/>
              </w:rPr>
              <w:t>владеть различными видами</w:t>
            </w:r>
            <w:r w:rsidRPr="00D26F12">
              <w:rPr>
                <w:spacing w:val="-8"/>
                <w:sz w:val="24"/>
              </w:rPr>
              <w:t xml:space="preserve"> </w:t>
            </w:r>
            <w:r w:rsidRPr="00D26F12">
              <w:rPr>
                <w:sz w:val="24"/>
              </w:rPr>
              <w:t>пересказа;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6"/>
              </w:numPr>
              <w:tabs>
                <w:tab w:val="left" w:pos="424"/>
                <w:tab w:val="left" w:pos="425"/>
                <w:tab w:val="left" w:pos="2543"/>
              </w:tabs>
              <w:spacing w:line="267" w:lineRule="exact"/>
              <w:rPr>
                <w:sz w:val="24"/>
              </w:rPr>
            </w:pPr>
            <w:r w:rsidRPr="00D26F12">
              <w:rPr>
                <w:sz w:val="24"/>
              </w:rPr>
              <w:t>характеризовать</w:t>
            </w:r>
            <w:r w:rsidRPr="00D26F12">
              <w:rPr>
                <w:sz w:val="24"/>
              </w:rPr>
              <w:tab/>
              <w:t>героев-персонажей,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lang w:val="ru-RU"/>
              </w:rPr>
            </w:pPr>
            <w:r w:rsidRPr="00D26F12">
              <w:rPr>
                <w:sz w:val="24"/>
                <w:lang w:val="ru-RU"/>
              </w:rPr>
              <w:t>давать их сравни-тельные характеристики;</w:t>
            </w:r>
          </w:p>
        </w:tc>
        <w:tc>
          <w:tcPr>
            <w:tcW w:w="3969" w:type="dxa"/>
            <w:vMerge/>
            <w:tcBorders>
              <w:top w:val="nil"/>
            </w:tcBorders>
          </w:tcPr>
          <w:p w:rsidR="00A73FF3" w:rsidRPr="00D26F12" w:rsidRDefault="00A73FF3" w:rsidP="00B14BF1">
            <w:pPr>
              <w:rPr>
                <w:sz w:val="2"/>
                <w:szCs w:val="2"/>
                <w:lang w:val="ru-RU"/>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lang w:val="ru-RU"/>
              </w:rPr>
            </w:pPr>
          </w:p>
        </w:tc>
        <w:tc>
          <w:tcPr>
            <w:tcW w:w="4677" w:type="dxa"/>
            <w:tcBorders>
              <w:top w:val="nil"/>
              <w:bottom w:val="nil"/>
            </w:tcBorders>
          </w:tcPr>
          <w:p w:rsidR="00A73FF3" w:rsidRPr="00D26F12" w:rsidRDefault="00A73FF3" w:rsidP="00B14BF1">
            <w:pPr>
              <w:pStyle w:val="TableParagraph"/>
              <w:numPr>
                <w:ilvl w:val="0"/>
                <w:numId w:val="295"/>
              </w:numPr>
              <w:tabs>
                <w:tab w:val="left" w:pos="424"/>
                <w:tab w:val="left" w:pos="425"/>
                <w:tab w:val="left" w:pos="1632"/>
                <w:tab w:val="left" w:pos="2879"/>
              </w:tabs>
              <w:spacing w:line="269" w:lineRule="exact"/>
              <w:rPr>
                <w:sz w:val="24"/>
              </w:rPr>
            </w:pPr>
            <w:r w:rsidRPr="00D26F12">
              <w:rPr>
                <w:sz w:val="24"/>
              </w:rPr>
              <w:t>находить</w:t>
            </w:r>
            <w:r w:rsidRPr="00D26F12">
              <w:rPr>
                <w:sz w:val="24"/>
              </w:rPr>
              <w:tab/>
              <w:t>основные</w:t>
            </w:r>
            <w:r w:rsidRPr="00D26F12">
              <w:rPr>
                <w:sz w:val="24"/>
              </w:rPr>
              <w:tab/>
              <w:t>изобразительно-</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выразительные средства;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4"/>
              </w:numPr>
              <w:tabs>
                <w:tab w:val="left" w:pos="424"/>
                <w:tab w:val="left" w:pos="425"/>
                <w:tab w:val="left" w:pos="1791"/>
                <w:tab w:val="left" w:pos="2345"/>
                <w:tab w:val="left" w:pos="3856"/>
              </w:tabs>
              <w:spacing w:line="269" w:lineRule="exact"/>
              <w:rPr>
                <w:sz w:val="24"/>
              </w:rPr>
            </w:pPr>
            <w:r w:rsidRPr="00D26F12">
              <w:rPr>
                <w:sz w:val="24"/>
              </w:rPr>
              <w:t>выявлять</w:t>
            </w:r>
            <w:r w:rsidRPr="00D26F12">
              <w:rPr>
                <w:sz w:val="24"/>
              </w:rPr>
              <w:tab/>
              <w:t>и</w:t>
            </w:r>
            <w:r w:rsidRPr="00D26F12">
              <w:rPr>
                <w:sz w:val="24"/>
              </w:rPr>
              <w:tab/>
              <w:t>осмыслять</w:t>
            </w:r>
            <w:r w:rsidRPr="00D26F12">
              <w:rPr>
                <w:sz w:val="24"/>
              </w:rPr>
              <w:tab/>
              <w:t>формы</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авторской оценки героев, событий;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3"/>
              </w:numPr>
              <w:tabs>
                <w:tab w:val="left" w:pos="424"/>
                <w:tab w:val="left" w:pos="425"/>
                <w:tab w:val="left" w:pos="2033"/>
                <w:tab w:val="left" w:pos="3455"/>
              </w:tabs>
              <w:spacing w:line="269" w:lineRule="exact"/>
              <w:rPr>
                <w:sz w:val="24"/>
              </w:rPr>
            </w:pPr>
            <w:r w:rsidRPr="00D26F12">
              <w:rPr>
                <w:sz w:val="24"/>
              </w:rPr>
              <w:t>пользоваться</w:t>
            </w:r>
            <w:r w:rsidRPr="00D26F12">
              <w:rPr>
                <w:sz w:val="24"/>
              </w:rPr>
              <w:tab/>
              <w:t>основными</w:t>
            </w:r>
            <w:r w:rsidRPr="00D26F12">
              <w:rPr>
                <w:sz w:val="24"/>
              </w:rPr>
              <w:tab/>
              <w:t>теоретико-</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литературными терминами;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2"/>
              </w:numPr>
              <w:tabs>
                <w:tab w:val="left" w:pos="424"/>
                <w:tab w:val="left" w:pos="425"/>
                <w:tab w:val="left" w:pos="1594"/>
                <w:tab w:val="left" w:pos="2786"/>
                <w:tab w:val="left" w:pos="3167"/>
              </w:tabs>
              <w:spacing w:line="269" w:lineRule="exact"/>
              <w:rPr>
                <w:sz w:val="24"/>
              </w:rPr>
            </w:pPr>
            <w:r w:rsidRPr="00D26F12">
              <w:rPr>
                <w:sz w:val="24"/>
              </w:rPr>
              <w:t>собирать</w:t>
            </w:r>
            <w:r w:rsidRPr="00D26F12">
              <w:rPr>
                <w:sz w:val="24"/>
              </w:rPr>
              <w:tab/>
              <w:t>материал</w:t>
            </w:r>
            <w:r w:rsidRPr="00D26F12">
              <w:rPr>
                <w:sz w:val="24"/>
              </w:rPr>
              <w:tab/>
              <w:t>и</w:t>
            </w:r>
            <w:r w:rsidRPr="00D26F12">
              <w:rPr>
                <w:sz w:val="24"/>
              </w:rPr>
              <w:tab/>
              <w:t>обрабатывать</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2155"/>
                <w:tab w:val="left" w:pos="4208"/>
              </w:tabs>
              <w:spacing w:line="245" w:lineRule="exact"/>
              <w:ind w:left="107"/>
              <w:rPr>
                <w:sz w:val="24"/>
              </w:rPr>
            </w:pPr>
            <w:r w:rsidRPr="00D26F12">
              <w:rPr>
                <w:sz w:val="24"/>
              </w:rPr>
              <w:t>информацию,</w:t>
            </w:r>
            <w:r w:rsidRPr="00D26F12">
              <w:rPr>
                <w:sz w:val="24"/>
              </w:rPr>
              <w:tab/>
              <w:t>необходимую</w:t>
            </w:r>
            <w:r w:rsidRPr="00D26F12">
              <w:rPr>
                <w:sz w:val="24"/>
              </w:rPr>
              <w:tab/>
              <w:t>для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составления плана, сочинения, создания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проекта;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1"/>
              </w:numPr>
              <w:tabs>
                <w:tab w:val="left" w:pos="424"/>
                <w:tab w:val="left" w:pos="425"/>
                <w:tab w:val="left" w:pos="1805"/>
                <w:tab w:val="left" w:pos="2925"/>
                <w:tab w:val="left" w:pos="4448"/>
              </w:tabs>
              <w:spacing w:line="270" w:lineRule="exact"/>
              <w:rPr>
                <w:sz w:val="24"/>
              </w:rPr>
            </w:pPr>
            <w:r w:rsidRPr="00D26F12">
              <w:rPr>
                <w:sz w:val="24"/>
              </w:rPr>
              <w:t>выражать</w:t>
            </w:r>
            <w:r w:rsidRPr="00D26F12">
              <w:rPr>
                <w:sz w:val="24"/>
              </w:rPr>
              <w:tab/>
              <w:t>личное</w:t>
            </w:r>
            <w:r w:rsidRPr="00D26F12">
              <w:rPr>
                <w:sz w:val="24"/>
              </w:rPr>
              <w:tab/>
              <w:t>отношение</w:t>
            </w:r>
            <w:r w:rsidRPr="00D26F12">
              <w:rPr>
                <w:sz w:val="24"/>
              </w:rPr>
              <w:tab/>
              <w:t>к</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3026"/>
              </w:tabs>
              <w:spacing w:line="246" w:lineRule="exact"/>
              <w:ind w:left="107"/>
              <w:rPr>
                <w:sz w:val="24"/>
              </w:rPr>
            </w:pPr>
            <w:r w:rsidRPr="00D26F12">
              <w:rPr>
                <w:sz w:val="24"/>
              </w:rPr>
              <w:t>художественному</w:t>
            </w:r>
            <w:r w:rsidRPr="00D26F12">
              <w:rPr>
                <w:sz w:val="24"/>
              </w:rPr>
              <w:tab/>
              <w:t>произведению,</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аргументировать свою точку зрения;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90"/>
              </w:numPr>
              <w:tabs>
                <w:tab w:val="left" w:pos="424"/>
                <w:tab w:val="left" w:pos="425"/>
              </w:tabs>
              <w:spacing w:line="269" w:lineRule="exact"/>
              <w:rPr>
                <w:sz w:val="24"/>
                <w:lang w:val="ru-RU"/>
              </w:rPr>
            </w:pPr>
            <w:r w:rsidRPr="00D26F12">
              <w:rPr>
                <w:sz w:val="24"/>
                <w:lang w:val="ru-RU"/>
              </w:rPr>
              <w:t>выразительно читать с листа и</w:t>
            </w:r>
            <w:r w:rsidRPr="00D26F12">
              <w:rPr>
                <w:spacing w:val="41"/>
                <w:sz w:val="24"/>
                <w:lang w:val="ru-RU"/>
              </w:rPr>
              <w:t xml:space="preserve"> </w:t>
            </w:r>
            <w:r w:rsidRPr="00D26F12">
              <w:rPr>
                <w:sz w:val="24"/>
                <w:lang w:val="ru-RU"/>
              </w:rPr>
              <w:t>наизусть</w:t>
            </w:r>
          </w:p>
        </w:tc>
        <w:tc>
          <w:tcPr>
            <w:tcW w:w="3969" w:type="dxa"/>
            <w:vMerge/>
            <w:tcBorders>
              <w:top w:val="nil"/>
            </w:tcBorders>
          </w:tcPr>
          <w:p w:rsidR="00A73FF3" w:rsidRPr="00D26F12" w:rsidRDefault="00A73FF3" w:rsidP="00B14BF1">
            <w:pPr>
              <w:rPr>
                <w:sz w:val="2"/>
                <w:szCs w:val="2"/>
                <w:lang w:val="ru-RU"/>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lang w:val="ru-RU"/>
              </w:rPr>
            </w:pPr>
          </w:p>
        </w:tc>
        <w:tc>
          <w:tcPr>
            <w:tcW w:w="4677" w:type="dxa"/>
            <w:tcBorders>
              <w:top w:val="nil"/>
              <w:bottom w:val="nil"/>
            </w:tcBorders>
          </w:tcPr>
          <w:p w:rsidR="00A73FF3" w:rsidRPr="00D26F12" w:rsidRDefault="00A73FF3" w:rsidP="00B14BF1">
            <w:pPr>
              <w:pStyle w:val="TableParagraph"/>
              <w:tabs>
                <w:tab w:val="left" w:pos="1725"/>
              </w:tabs>
              <w:spacing w:line="244" w:lineRule="exact"/>
              <w:ind w:left="107"/>
              <w:rPr>
                <w:sz w:val="24"/>
              </w:rPr>
            </w:pPr>
            <w:r w:rsidRPr="00D26F12">
              <w:rPr>
                <w:sz w:val="24"/>
              </w:rPr>
              <w:t>произведения</w:t>
            </w:r>
            <w:r w:rsidRPr="00D26F12">
              <w:rPr>
                <w:sz w:val="24"/>
              </w:rPr>
              <w:tab/>
              <w:t>/ фрагменты</w:t>
            </w:r>
            <w:r w:rsidRPr="00D26F12">
              <w:rPr>
                <w:spacing w:val="24"/>
                <w:sz w:val="24"/>
              </w:rPr>
              <w:t xml:space="preserve"> </w:t>
            </w:r>
            <w:r w:rsidRPr="00D26F12">
              <w:rPr>
                <w:sz w:val="24"/>
              </w:rPr>
              <w:t>произведений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2044"/>
                <w:tab w:val="left" w:pos="3541"/>
              </w:tabs>
              <w:spacing w:line="246" w:lineRule="exact"/>
              <w:ind w:left="107"/>
              <w:rPr>
                <w:sz w:val="24"/>
              </w:rPr>
            </w:pPr>
            <w:r w:rsidRPr="00D26F12">
              <w:rPr>
                <w:sz w:val="24"/>
              </w:rPr>
              <w:t>художественной</w:t>
            </w:r>
            <w:r w:rsidRPr="00D26F12">
              <w:rPr>
                <w:sz w:val="24"/>
              </w:rPr>
              <w:tab/>
              <w:t>литературы,</w:t>
            </w:r>
            <w:r w:rsidRPr="00D26F12">
              <w:rPr>
                <w:sz w:val="24"/>
              </w:rPr>
              <w:tab/>
              <w:t>передавая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личное отношение к произведению;</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89"/>
              </w:numPr>
              <w:tabs>
                <w:tab w:val="left" w:pos="424"/>
                <w:tab w:val="left" w:pos="425"/>
                <w:tab w:val="left" w:pos="2354"/>
                <w:tab w:val="left" w:pos="2668"/>
              </w:tabs>
              <w:spacing w:line="269" w:lineRule="exact"/>
              <w:rPr>
                <w:sz w:val="24"/>
              </w:rPr>
            </w:pPr>
            <w:r w:rsidRPr="00D26F12">
              <w:rPr>
                <w:sz w:val="24"/>
              </w:rPr>
              <w:t>ориентироваться</w:t>
            </w:r>
            <w:r w:rsidRPr="00D26F12">
              <w:rPr>
                <w:sz w:val="24"/>
              </w:rPr>
              <w:tab/>
              <w:t>в</w:t>
            </w:r>
            <w:r w:rsidRPr="00D26F12">
              <w:rPr>
                <w:sz w:val="24"/>
              </w:rPr>
              <w:tab/>
              <w:t>информационном</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образовательном пространстве: работать с</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3427"/>
              </w:tabs>
              <w:spacing w:line="246" w:lineRule="exact"/>
              <w:ind w:left="107"/>
              <w:rPr>
                <w:sz w:val="24"/>
              </w:rPr>
            </w:pPr>
            <w:r w:rsidRPr="00D26F12">
              <w:rPr>
                <w:sz w:val="24"/>
              </w:rPr>
              <w:t>энциклопедиями,</w:t>
            </w:r>
            <w:r w:rsidRPr="00D26F12">
              <w:rPr>
                <w:sz w:val="24"/>
              </w:rPr>
              <w:tab/>
              <w:t>словарями,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558" w:type="dxa"/>
            <w:tcBorders>
              <w:top w:val="nil"/>
            </w:tcBorders>
          </w:tcPr>
          <w:p w:rsidR="00A73FF3" w:rsidRPr="00D26F12" w:rsidRDefault="00A73FF3" w:rsidP="00B14BF1">
            <w:pPr>
              <w:pStyle w:val="TableParagraph"/>
              <w:rPr>
                <w:sz w:val="20"/>
              </w:rPr>
            </w:pPr>
          </w:p>
        </w:tc>
        <w:tc>
          <w:tcPr>
            <w:tcW w:w="4677" w:type="dxa"/>
            <w:tcBorders>
              <w:top w:val="nil"/>
            </w:tcBorders>
          </w:tcPr>
          <w:p w:rsidR="00A73FF3" w:rsidRPr="00D26F12" w:rsidRDefault="00A73FF3" w:rsidP="00B14BF1">
            <w:pPr>
              <w:pStyle w:val="TableParagraph"/>
              <w:tabs>
                <w:tab w:val="left" w:pos="2215"/>
                <w:tab w:val="left" w:pos="3217"/>
              </w:tabs>
              <w:spacing w:line="254" w:lineRule="exact"/>
              <w:ind w:left="107"/>
              <w:rPr>
                <w:sz w:val="24"/>
              </w:rPr>
            </w:pPr>
            <w:r w:rsidRPr="00D26F12">
              <w:rPr>
                <w:sz w:val="24"/>
              </w:rPr>
              <w:t>справочниками,</w:t>
            </w:r>
            <w:r w:rsidRPr="00D26F12">
              <w:rPr>
                <w:sz w:val="24"/>
              </w:rPr>
              <w:tab/>
              <w:t>спец.</w:t>
            </w:r>
            <w:r w:rsidRPr="00D26F12">
              <w:rPr>
                <w:sz w:val="24"/>
              </w:rPr>
              <w:tab/>
              <w:t>литературой;</w:t>
            </w:r>
          </w:p>
        </w:tc>
        <w:tc>
          <w:tcPr>
            <w:tcW w:w="3969"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3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4677"/>
        <w:gridCol w:w="3969"/>
      </w:tblGrid>
      <w:tr w:rsidR="00D26F12" w:rsidRPr="00D26F12" w:rsidTr="00B14BF1">
        <w:trPr>
          <w:trHeight w:val="554"/>
        </w:trPr>
        <w:tc>
          <w:tcPr>
            <w:tcW w:w="1558" w:type="dxa"/>
          </w:tcPr>
          <w:p w:rsidR="00A73FF3" w:rsidRPr="00D26F12" w:rsidRDefault="00A73FF3" w:rsidP="00B14BF1">
            <w:pPr>
              <w:pStyle w:val="TableParagraph"/>
              <w:rPr>
                <w:sz w:val="24"/>
              </w:rPr>
            </w:pPr>
          </w:p>
        </w:tc>
        <w:tc>
          <w:tcPr>
            <w:tcW w:w="4677" w:type="dxa"/>
          </w:tcPr>
          <w:p w:rsidR="00A73FF3" w:rsidRPr="00D26F12" w:rsidRDefault="00A73FF3" w:rsidP="00B14BF1">
            <w:pPr>
              <w:pStyle w:val="TableParagraph"/>
              <w:tabs>
                <w:tab w:val="left" w:pos="1896"/>
                <w:tab w:val="left" w:pos="3297"/>
                <w:tab w:val="left" w:pos="4450"/>
              </w:tabs>
              <w:spacing w:line="265" w:lineRule="exact"/>
              <w:ind w:left="107"/>
              <w:rPr>
                <w:sz w:val="24"/>
              </w:rPr>
            </w:pPr>
            <w:r w:rsidRPr="00D26F12">
              <w:rPr>
                <w:sz w:val="24"/>
              </w:rPr>
              <w:t>пользоваться</w:t>
            </w:r>
            <w:r w:rsidRPr="00D26F12">
              <w:rPr>
                <w:sz w:val="24"/>
              </w:rPr>
              <w:tab/>
              <w:t>системой</w:t>
            </w:r>
            <w:r w:rsidRPr="00D26F12">
              <w:rPr>
                <w:sz w:val="24"/>
              </w:rPr>
              <w:tab/>
              <w:t>поиска</w:t>
            </w:r>
            <w:r w:rsidRPr="00D26F12">
              <w:rPr>
                <w:sz w:val="24"/>
              </w:rPr>
              <w:tab/>
              <w:t>в</w:t>
            </w:r>
          </w:p>
          <w:p w:rsidR="00A73FF3" w:rsidRPr="00D26F12" w:rsidRDefault="00A73FF3" w:rsidP="00B14BF1">
            <w:pPr>
              <w:pStyle w:val="TableParagraph"/>
              <w:spacing w:line="269" w:lineRule="exact"/>
              <w:ind w:left="107"/>
              <w:rPr>
                <w:sz w:val="24"/>
              </w:rPr>
            </w:pPr>
            <w:r w:rsidRPr="00D26F12">
              <w:rPr>
                <w:sz w:val="24"/>
              </w:rPr>
              <w:t>Интернете.</w:t>
            </w:r>
          </w:p>
        </w:tc>
        <w:tc>
          <w:tcPr>
            <w:tcW w:w="3969" w:type="dxa"/>
          </w:tcPr>
          <w:p w:rsidR="00A73FF3" w:rsidRPr="00D26F12" w:rsidRDefault="00A73FF3" w:rsidP="00B14BF1">
            <w:pPr>
              <w:pStyle w:val="TableParagraph"/>
              <w:rPr>
                <w:sz w:val="24"/>
              </w:rPr>
            </w:pPr>
          </w:p>
        </w:tc>
      </w:tr>
      <w:tr w:rsidR="00D26F12" w:rsidRPr="00D26F12" w:rsidTr="00B14BF1">
        <w:trPr>
          <w:trHeight w:val="899"/>
        </w:trPr>
        <w:tc>
          <w:tcPr>
            <w:tcW w:w="1558" w:type="dxa"/>
            <w:tcBorders>
              <w:bottom w:val="nil"/>
            </w:tcBorders>
          </w:tcPr>
          <w:p w:rsidR="00A73FF3" w:rsidRPr="00D26F12" w:rsidRDefault="00A73FF3" w:rsidP="00B14BF1">
            <w:pPr>
              <w:pStyle w:val="TableParagraph"/>
              <w:ind w:left="155" w:right="106" w:hanging="22"/>
              <w:rPr>
                <w:b/>
                <w:sz w:val="24"/>
              </w:rPr>
            </w:pPr>
            <w:r w:rsidRPr="00D26F12">
              <w:rPr>
                <w:b/>
                <w:sz w:val="24"/>
              </w:rPr>
              <w:t>Зарубежная литература</w:t>
            </w:r>
          </w:p>
        </w:tc>
        <w:tc>
          <w:tcPr>
            <w:tcW w:w="4677" w:type="dxa"/>
            <w:tcBorders>
              <w:bottom w:val="nil"/>
            </w:tcBorders>
          </w:tcPr>
          <w:p w:rsidR="00A73FF3" w:rsidRPr="00D26F12" w:rsidRDefault="00A73FF3" w:rsidP="00B14BF1">
            <w:pPr>
              <w:pStyle w:val="TableParagraph"/>
              <w:numPr>
                <w:ilvl w:val="0"/>
                <w:numId w:val="288"/>
              </w:numPr>
              <w:tabs>
                <w:tab w:val="left" w:pos="283"/>
                <w:tab w:val="left" w:pos="3101"/>
              </w:tabs>
              <w:ind w:right="97" w:firstLine="0"/>
              <w:rPr>
                <w:sz w:val="24"/>
              </w:rPr>
            </w:pPr>
            <w:r w:rsidRPr="00D26F12">
              <w:rPr>
                <w:sz w:val="24"/>
              </w:rPr>
              <w:t>Осознанно</w:t>
            </w:r>
            <w:r w:rsidRPr="00D26F12">
              <w:rPr>
                <w:sz w:val="24"/>
              </w:rPr>
              <w:tab/>
            </w:r>
            <w:r w:rsidRPr="00D26F12">
              <w:rPr>
                <w:spacing w:val="-3"/>
                <w:sz w:val="24"/>
              </w:rPr>
              <w:t xml:space="preserve">воспринимать </w:t>
            </w:r>
            <w:r w:rsidRPr="00D26F12">
              <w:rPr>
                <w:sz w:val="24"/>
              </w:rPr>
              <w:t>художественное произведение;</w:t>
            </w:r>
          </w:p>
          <w:p w:rsidR="00A73FF3" w:rsidRPr="00D26F12" w:rsidRDefault="00A73FF3" w:rsidP="00B14BF1">
            <w:pPr>
              <w:pStyle w:val="TableParagraph"/>
              <w:numPr>
                <w:ilvl w:val="0"/>
                <w:numId w:val="288"/>
              </w:numPr>
              <w:tabs>
                <w:tab w:val="left" w:pos="283"/>
                <w:tab w:val="left" w:pos="2091"/>
                <w:tab w:val="left" w:pos="3838"/>
              </w:tabs>
              <w:spacing w:line="293" w:lineRule="exact"/>
              <w:ind w:left="282" w:hanging="175"/>
              <w:rPr>
                <w:sz w:val="24"/>
              </w:rPr>
            </w:pPr>
            <w:r w:rsidRPr="00D26F12">
              <w:rPr>
                <w:sz w:val="24"/>
              </w:rPr>
              <w:t>анализировать</w:t>
            </w:r>
            <w:r w:rsidRPr="00D26F12">
              <w:rPr>
                <w:sz w:val="24"/>
              </w:rPr>
              <w:tab/>
              <w:t>произведения</w:t>
            </w:r>
            <w:r w:rsidRPr="00D26F12">
              <w:rPr>
                <w:sz w:val="24"/>
              </w:rPr>
              <w:tab/>
              <w:t>разной</w:t>
            </w:r>
          </w:p>
        </w:tc>
        <w:tc>
          <w:tcPr>
            <w:tcW w:w="3969" w:type="dxa"/>
            <w:tcBorders>
              <w:bottom w:val="nil"/>
            </w:tcBorders>
          </w:tcPr>
          <w:p w:rsidR="00A73FF3" w:rsidRPr="00D26F12" w:rsidRDefault="00A73FF3" w:rsidP="00B14BF1">
            <w:pPr>
              <w:pStyle w:val="TableParagraph"/>
              <w:numPr>
                <w:ilvl w:val="0"/>
                <w:numId w:val="287"/>
              </w:numPr>
              <w:tabs>
                <w:tab w:val="left" w:pos="815"/>
              </w:tabs>
              <w:ind w:right="101" w:firstLine="0"/>
              <w:jc w:val="both"/>
              <w:rPr>
                <w:i/>
                <w:sz w:val="24"/>
                <w:lang w:val="ru-RU"/>
              </w:rPr>
            </w:pPr>
            <w:r w:rsidRPr="00D26F12">
              <w:rPr>
                <w:i/>
                <w:sz w:val="24"/>
                <w:lang w:val="ru-RU"/>
              </w:rPr>
              <w:t>Сопоставлять произведения русской и мировой литературы под руководством</w:t>
            </w:r>
            <w:r w:rsidRPr="00D26F12">
              <w:rPr>
                <w:i/>
                <w:spacing w:val="-1"/>
                <w:sz w:val="24"/>
                <w:lang w:val="ru-RU"/>
              </w:rPr>
              <w:t xml:space="preserve"> </w:t>
            </w:r>
            <w:r w:rsidRPr="00D26F12">
              <w:rPr>
                <w:i/>
                <w:sz w:val="24"/>
                <w:lang w:val="ru-RU"/>
              </w:rPr>
              <w:t>учителя.</w:t>
            </w:r>
          </w:p>
        </w:tc>
      </w:tr>
      <w:tr w:rsidR="00D26F12" w:rsidRPr="00D26F12" w:rsidTr="00B14BF1">
        <w:trPr>
          <w:trHeight w:val="292"/>
        </w:trPr>
        <w:tc>
          <w:tcPr>
            <w:tcW w:w="1558" w:type="dxa"/>
            <w:tcBorders>
              <w:top w:val="nil"/>
              <w:bottom w:val="nil"/>
            </w:tcBorders>
          </w:tcPr>
          <w:p w:rsidR="00A73FF3" w:rsidRPr="00D26F12" w:rsidRDefault="00A73FF3" w:rsidP="00B14BF1">
            <w:pPr>
              <w:pStyle w:val="TableParagraph"/>
              <w:rPr>
                <w:sz w:val="20"/>
                <w:lang w:val="ru-RU"/>
              </w:rPr>
            </w:pPr>
          </w:p>
        </w:tc>
        <w:tc>
          <w:tcPr>
            <w:tcW w:w="4677" w:type="dxa"/>
            <w:tcBorders>
              <w:top w:val="nil"/>
              <w:bottom w:val="nil"/>
            </w:tcBorders>
          </w:tcPr>
          <w:p w:rsidR="00A73FF3" w:rsidRPr="00D26F12" w:rsidRDefault="00A73FF3" w:rsidP="00B14BF1">
            <w:pPr>
              <w:pStyle w:val="TableParagraph"/>
              <w:tabs>
                <w:tab w:val="left" w:pos="1395"/>
                <w:tab w:val="left" w:pos="2632"/>
              </w:tabs>
              <w:spacing w:line="265" w:lineRule="exact"/>
              <w:ind w:left="107"/>
              <w:rPr>
                <w:sz w:val="24"/>
              </w:rPr>
            </w:pPr>
            <w:r w:rsidRPr="00D26F12">
              <w:rPr>
                <w:sz w:val="24"/>
              </w:rPr>
              <w:t>жанровой</w:t>
            </w:r>
            <w:r w:rsidRPr="00D26F12">
              <w:rPr>
                <w:sz w:val="24"/>
              </w:rPr>
              <w:tab/>
              <w:t>природы,</w:t>
            </w:r>
            <w:r w:rsidRPr="00D26F12">
              <w:rPr>
                <w:sz w:val="24"/>
              </w:rPr>
              <w:tab/>
              <w:t>аргументированно</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92"/>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tabs>
                <w:tab w:val="left" w:pos="1870"/>
                <w:tab w:val="left" w:pos="2820"/>
                <w:tab w:val="left" w:pos="4456"/>
              </w:tabs>
              <w:spacing w:line="265" w:lineRule="exact"/>
              <w:ind w:left="107"/>
              <w:rPr>
                <w:sz w:val="24"/>
              </w:rPr>
            </w:pPr>
            <w:r w:rsidRPr="00D26F12">
              <w:rPr>
                <w:sz w:val="24"/>
              </w:rPr>
              <w:t>формулируя</w:t>
            </w:r>
            <w:r w:rsidRPr="00D26F12">
              <w:rPr>
                <w:sz w:val="24"/>
              </w:rPr>
              <w:tab/>
              <w:t>своё</w:t>
            </w:r>
            <w:r w:rsidRPr="00D26F12">
              <w:rPr>
                <w:sz w:val="24"/>
              </w:rPr>
              <w:tab/>
              <w:t>отношение</w:t>
            </w:r>
            <w:r w:rsidRPr="00D26F12">
              <w:rPr>
                <w:sz w:val="24"/>
              </w:rPr>
              <w:tab/>
              <w:t>к</w:t>
            </w:r>
          </w:p>
        </w:tc>
        <w:tc>
          <w:tcPr>
            <w:tcW w:w="3969"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270"/>
        </w:trPr>
        <w:tc>
          <w:tcPr>
            <w:tcW w:w="1558" w:type="dxa"/>
            <w:tcBorders>
              <w:top w:val="nil"/>
            </w:tcBorders>
          </w:tcPr>
          <w:p w:rsidR="00A73FF3" w:rsidRPr="00D26F12" w:rsidRDefault="00A73FF3" w:rsidP="00B14BF1">
            <w:pPr>
              <w:pStyle w:val="TableParagraph"/>
              <w:rPr>
                <w:sz w:val="20"/>
              </w:rPr>
            </w:pPr>
          </w:p>
        </w:tc>
        <w:tc>
          <w:tcPr>
            <w:tcW w:w="4677" w:type="dxa"/>
            <w:tcBorders>
              <w:top w:val="nil"/>
            </w:tcBorders>
          </w:tcPr>
          <w:p w:rsidR="00A73FF3" w:rsidRPr="00D26F12" w:rsidRDefault="00A73FF3" w:rsidP="00B14BF1">
            <w:pPr>
              <w:pStyle w:val="TableParagraph"/>
              <w:spacing w:line="251" w:lineRule="exact"/>
              <w:ind w:left="107"/>
              <w:rPr>
                <w:sz w:val="24"/>
              </w:rPr>
            </w:pPr>
            <w:r w:rsidRPr="00D26F12">
              <w:rPr>
                <w:sz w:val="24"/>
              </w:rPr>
              <w:t>прочитанному.</w:t>
            </w:r>
          </w:p>
        </w:tc>
        <w:tc>
          <w:tcPr>
            <w:tcW w:w="3969" w:type="dxa"/>
            <w:tcBorders>
              <w:top w:val="nil"/>
            </w:tcBorders>
          </w:tcPr>
          <w:p w:rsidR="00A73FF3" w:rsidRPr="00D26F12" w:rsidRDefault="00A73FF3" w:rsidP="00B14BF1">
            <w:pPr>
              <w:pStyle w:val="TableParagraph"/>
              <w:rPr>
                <w:sz w:val="20"/>
              </w:rPr>
            </w:pPr>
          </w:p>
        </w:tc>
      </w:tr>
    </w:tbl>
    <w:p w:rsidR="00A73FF3" w:rsidRPr="00D26F12" w:rsidRDefault="00A73FF3" w:rsidP="00A73FF3">
      <w:pPr>
        <w:pStyle w:val="a4"/>
        <w:ind w:left="0"/>
        <w:rPr>
          <w:b/>
          <w:sz w:val="20"/>
        </w:rPr>
      </w:pPr>
    </w:p>
    <w:p w:rsidR="00A73FF3" w:rsidRPr="00D26F12" w:rsidRDefault="00A73FF3" w:rsidP="00A73FF3">
      <w:pPr>
        <w:pStyle w:val="a4"/>
        <w:spacing w:before="4"/>
        <w:ind w:left="0"/>
        <w:rPr>
          <w:b/>
          <w:sz w:val="19"/>
        </w:rPr>
      </w:pPr>
    </w:p>
    <w:p w:rsidR="00A73FF3" w:rsidRPr="00D26F12" w:rsidRDefault="00A73FF3" w:rsidP="00A73FF3">
      <w:pPr>
        <w:spacing w:before="90" w:after="4"/>
        <w:ind w:left="2306"/>
        <w:rPr>
          <w:b/>
          <w:sz w:val="24"/>
        </w:rPr>
      </w:pPr>
      <w:r w:rsidRPr="00D26F12">
        <w:rPr>
          <w:b/>
          <w:sz w:val="24"/>
        </w:rPr>
        <w:t>Планируемые результаты изучения учебного предмета литература7 класс</w:t>
      </w: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4677"/>
        <w:gridCol w:w="3969"/>
      </w:tblGrid>
      <w:tr w:rsidR="00D26F12" w:rsidRPr="00D26F12" w:rsidTr="00B14BF1">
        <w:trPr>
          <w:trHeight w:val="554"/>
        </w:trPr>
        <w:tc>
          <w:tcPr>
            <w:tcW w:w="1558" w:type="dxa"/>
            <w:vMerge w:val="restart"/>
          </w:tcPr>
          <w:p w:rsidR="00A73FF3" w:rsidRPr="00D26F12" w:rsidRDefault="00A73FF3" w:rsidP="00B14BF1">
            <w:pPr>
              <w:pStyle w:val="TableParagraph"/>
              <w:rPr>
                <w:b/>
                <w:sz w:val="26"/>
                <w:lang w:val="ru-RU"/>
              </w:rPr>
            </w:pPr>
          </w:p>
          <w:p w:rsidR="00A73FF3" w:rsidRPr="00D26F12" w:rsidRDefault="00A73FF3" w:rsidP="00B14BF1">
            <w:pPr>
              <w:pStyle w:val="TableParagraph"/>
              <w:spacing w:before="11"/>
              <w:rPr>
                <w:b/>
                <w:sz w:val="21"/>
                <w:lang w:val="ru-RU"/>
              </w:rPr>
            </w:pPr>
          </w:p>
          <w:p w:rsidR="00A73FF3" w:rsidRPr="00D26F12" w:rsidRDefault="00A73FF3" w:rsidP="00B14BF1">
            <w:pPr>
              <w:pStyle w:val="TableParagraph"/>
              <w:spacing w:line="270" w:lineRule="atLeast"/>
              <w:ind w:left="359" w:right="234" w:hanging="101"/>
              <w:rPr>
                <w:b/>
                <w:sz w:val="24"/>
              </w:rPr>
            </w:pPr>
            <w:r w:rsidRPr="00D26F12">
              <w:rPr>
                <w:b/>
                <w:sz w:val="24"/>
              </w:rPr>
              <w:t>Название раздела</w:t>
            </w:r>
          </w:p>
        </w:tc>
        <w:tc>
          <w:tcPr>
            <w:tcW w:w="8646" w:type="dxa"/>
            <w:gridSpan w:val="2"/>
          </w:tcPr>
          <w:p w:rsidR="00A73FF3" w:rsidRPr="00D26F12" w:rsidRDefault="00A73FF3" w:rsidP="00B14BF1">
            <w:pPr>
              <w:pStyle w:val="TableParagraph"/>
              <w:spacing w:before="10"/>
              <w:rPr>
                <w:b/>
                <w:sz w:val="23"/>
              </w:rPr>
            </w:pPr>
          </w:p>
          <w:p w:rsidR="00A73FF3" w:rsidRPr="00D26F12" w:rsidRDefault="00A73FF3" w:rsidP="00B14BF1">
            <w:pPr>
              <w:pStyle w:val="TableParagraph"/>
              <w:spacing w:line="259" w:lineRule="exact"/>
              <w:ind w:left="2955" w:right="2951"/>
              <w:jc w:val="center"/>
              <w:rPr>
                <w:b/>
                <w:sz w:val="24"/>
              </w:rPr>
            </w:pPr>
            <w:r w:rsidRPr="00D26F12">
              <w:rPr>
                <w:b/>
                <w:sz w:val="24"/>
              </w:rPr>
              <w:t>Предметные результаты</w:t>
            </w:r>
          </w:p>
        </w:tc>
      </w:tr>
      <w:tr w:rsidR="00D26F12" w:rsidRPr="00D26F12" w:rsidTr="00B14BF1">
        <w:trPr>
          <w:trHeight w:val="552"/>
        </w:trPr>
        <w:tc>
          <w:tcPr>
            <w:tcW w:w="1558" w:type="dxa"/>
            <w:vMerge/>
            <w:tcBorders>
              <w:top w:val="nil"/>
            </w:tcBorders>
          </w:tcPr>
          <w:p w:rsidR="00A73FF3" w:rsidRPr="00D26F12" w:rsidRDefault="00A73FF3" w:rsidP="00B14BF1">
            <w:pPr>
              <w:rPr>
                <w:sz w:val="2"/>
                <w:szCs w:val="2"/>
              </w:rPr>
            </w:pPr>
          </w:p>
        </w:tc>
        <w:tc>
          <w:tcPr>
            <w:tcW w:w="4677" w:type="dxa"/>
          </w:tcPr>
          <w:p w:rsidR="00A73FF3" w:rsidRPr="00D26F12" w:rsidRDefault="00A73FF3" w:rsidP="00B14BF1">
            <w:pPr>
              <w:pStyle w:val="TableParagraph"/>
              <w:spacing w:line="273" w:lineRule="exact"/>
              <w:ind w:left="1358"/>
              <w:rPr>
                <w:b/>
                <w:sz w:val="24"/>
              </w:rPr>
            </w:pPr>
            <w:r w:rsidRPr="00D26F12">
              <w:rPr>
                <w:b/>
                <w:sz w:val="24"/>
              </w:rPr>
              <w:t>Ученик</w:t>
            </w:r>
            <w:r w:rsidRPr="00D26F12">
              <w:rPr>
                <w:b/>
                <w:spacing w:val="59"/>
                <w:sz w:val="24"/>
              </w:rPr>
              <w:t xml:space="preserve"> </w:t>
            </w:r>
            <w:r w:rsidRPr="00D26F12">
              <w:rPr>
                <w:b/>
                <w:sz w:val="24"/>
              </w:rPr>
              <w:t>научится</w:t>
            </w:r>
          </w:p>
        </w:tc>
        <w:tc>
          <w:tcPr>
            <w:tcW w:w="3969" w:type="dxa"/>
          </w:tcPr>
          <w:p w:rsidR="00A73FF3" w:rsidRPr="00D26F12" w:rsidRDefault="00A73FF3" w:rsidP="00B14BF1">
            <w:pPr>
              <w:pStyle w:val="TableParagraph"/>
              <w:spacing w:line="276" w:lineRule="exact"/>
              <w:ind w:left="1415" w:hanging="1100"/>
              <w:rPr>
                <w:b/>
                <w:sz w:val="24"/>
              </w:rPr>
            </w:pPr>
            <w:r w:rsidRPr="00D26F12">
              <w:rPr>
                <w:b/>
                <w:sz w:val="24"/>
              </w:rPr>
              <w:t>Ученик получит возможность научиться</w:t>
            </w:r>
          </w:p>
        </w:tc>
      </w:tr>
      <w:tr w:rsidR="00D26F12" w:rsidRPr="00D26F12" w:rsidTr="00B14BF1">
        <w:trPr>
          <w:trHeight w:val="275"/>
        </w:trPr>
        <w:tc>
          <w:tcPr>
            <w:tcW w:w="1558" w:type="dxa"/>
            <w:tcBorders>
              <w:bottom w:val="nil"/>
            </w:tcBorders>
          </w:tcPr>
          <w:p w:rsidR="00A73FF3" w:rsidRPr="00D26F12" w:rsidRDefault="00A73FF3" w:rsidP="00B14BF1">
            <w:pPr>
              <w:pStyle w:val="TableParagraph"/>
              <w:spacing w:line="255" w:lineRule="exact"/>
              <w:ind w:left="124" w:right="122"/>
              <w:jc w:val="center"/>
              <w:rPr>
                <w:b/>
                <w:sz w:val="24"/>
              </w:rPr>
            </w:pPr>
            <w:r w:rsidRPr="00D26F12">
              <w:rPr>
                <w:b/>
                <w:sz w:val="24"/>
              </w:rPr>
              <w:t>Русский</w:t>
            </w:r>
          </w:p>
        </w:tc>
        <w:tc>
          <w:tcPr>
            <w:tcW w:w="4677" w:type="dxa"/>
            <w:tcBorders>
              <w:bottom w:val="nil"/>
            </w:tcBorders>
          </w:tcPr>
          <w:p w:rsidR="00A73FF3" w:rsidRPr="00D26F12" w:rsidRDefault="00A73FF3" w:rsidP="00B14BF1">
            <w:pPr>
              <w:pStyle w:val="TableParagraph"/>
              <w:numPr>
                <w:ilvl w:val="0"/>
                <w:numId w:val="286"/>
              </w:numPr>
              <w:tabs>
                <w:tab w:val="left" w:pos="424"/>
                <w:tab w:val="left" w:pos="425"/>
              </w:tabs>
              <w:spacing w:line="255" w:lineRule="exact"/>
              <w:rPr>
                <w:i/>
                <w:sz w:val="24"/>
              </w:rPr>
            </w:pPr>
            <w:r w:rsidRPr="00D26F12">
              <w:rPr>
                <w:sz w:val="24"/>
              </w:rPr>
              <w:t xml:space="preserve">Осознанно </w:t>
            </w:r>
            <w:r w:rsidRPr="00D26F12">
              <w:rPr>
                <w:i/>
                <w:sz w:val="24"/>
              </w:rPr>
              <w:t xml:space="preserve">воспринимать </w:t>
            </w:r>
            <w:r w:rsidRPr="00D26F12">
              <w:rPr>
                <w:sz w:val="24"/>
              </w:rPr>
              <w:t>и</w:t>
            </w:r>
            <w:r w:rsidRPr="00D26F12">
              <w:rPr>
                <w:spacing w:val="22"/>
                <w:sz w:val="24"/>
              </w:rPr>
              <w:t xml:space="preserve"> </w:t>
            </w:r>
            <w:r w:rsidRPr="00D26F12">
              <w:rPr>
                <w:i/>
                <w:sz w:val="24"/>
              </w:rPr>
              <w:t>понимать</w:t>
            </w:r>
          </w:p>
        </w:tc>
        <w:tc>
          <w:tcPr>
            <w:tcW w:w="3969" w:type="dxa"/>
            <w:tcBorders>
              <w:bottom w:val="nil"/>
            </w:tcBorders>
          </w:tcPr>
          <w:p w:rsidR="00A73FF3" w:rsidRPr="00D26F12" w:rsidRDefault="00A73FF3" w:rsidP="00B14BF1">
            <w:pPr>
              <w:pStyle w:val="TableParagraph"/>
              <w:numPr>
                <w:ilvl w:val="0"/>
                <w:numId w:val="285"/>
              </w:numPr>
              <w:tabs>
                <w:tab w:val="left" w:pos="814"/>
                <w:tab w:val="left" w:pos="815"/>
                <w:tab w:val="left" w:pos="2175"/>
                <w:tab w:val="left" w:pos="3284"/>
              </w:tabs>
              <w:spacing w:line="255" w:lineRule="exact"/>
              <w:rPr>
                <w:sz w:val="24"/>
              </w:rPr>
            </w:pPr>
            <w:r w:rsidRPr="00D26F12">
              <w:rPr>
                <w:i/>
                <w:sz w:val="24"/>
              </w:rPr>
              <w:t>Сочинять</w:t>
            </w:r>
            <w:r w:rsidRPr="00D26F12">
              <w:rPr>
                <w:i/>
                <w:sz w:val="24"/>
              </w:rPr>
              <w:tab/>
            </w:r>
            <w:r w:rsidRPr="00D26F12">
              <w:rPr>
                <w:sz w:val="24"/>
              </w:rPr>
              <w:t>былину</w:t>
            </w:r>
            <w:r w:rsidRPr="00D26F12">
              <w:rPr>
                <w:sz w:val="24"/>
              </w:rPr>
              <w:tab/>
              <w:t>и/или</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spacing w:line="256" w:lineRule="exact"/>
              <w:ind w:left="125" w:right="122"/>
              <w:jc w:val="center"/>
              <w:rPr>
                <w:b/>
                <w:sz w:val="24"/>
              </w:rPr>
            </w:pPr>
            <w:r w:rsidRPr="00D26F12">
              <w:rPr>
                <w:b/>
                <w:sz w:val="24"/>
              </w:rPr>
              <w:t>фольклор</w:t>
            </w: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фольклорный текст;</w:t>
            </w:r>
          </w:p>
        </w:tc>
        <w:tc>
          <w:tcPr>
            <w:tcW w:w="3969"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придумывать сюжетные линии;</w:t>
            </w:r>
          </w:p>
        </w:tc>
      </w:tr>
      <w:tr w:rsidR="00D26F12" w:rsidRPr="00D26F12" w:rsidTr="00B14BF1">
        <w:trPr>
          <w:trHeight w:val="273"/>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84"/>
              </w:numPr>
              <w:tabs>
                <w:tab w:val="left" w:pos="424"/>
                <w:tab w:val="left" w:pos="425"/>
                <w:tab w:val="left" w:pos="2282"/>
                <w:tab w:val="left" w:pos="4438"/>
              </w:tabs>
              <w:spacing w:line="254" w:lineRule="exact"/>
              <w:rPr>
                <w:sz w:val="24"/>
              </w:rPr>
            </w:pPr>
            <w:r w:rsidRPr="00D26F12">
              <w:rPr>
                <w:i/>
                <w:sz w:val="24"/>
              </w:rPr>
              <w:t>различать</w:t>
            </w:r>
            <w:r w:rsidRPr="00D26F12">
              <w:rPr>
                <w:i/>
                <w:sz w:val="24"/>
              </w:rPr>
              <w:tab/>
            </w:r>
            <w:r w:rsidRPr="00D26F12">
              <w:rPr>
                <w:sz w:val="24"/>
              </w:rPr>
              <w:t>фольклорные</w:t>
            </w:r>
            <w:r w:rsidRPr="00D26F12">
              <w:rPr>
                <w:sz w:val="24"/>
              </w:rPr>
              <w:tab/>
              <w:t>и</w:t>
            </w:r>
          </w:p>
        </w:tc>
        <w:tc>
          <w:tcPr>
            <w:tcW w:w="3969" w:type="dxa"/>
            <w:tcBorders>
              <w:top w:val="nil"/>
              <w:bottom w:val="nil"/>
            </w:tcBorders>
          </w:tcPr>
          <w:p w:rsidR="00A73FF3" w:rsidRPr="00D26F12" w:rsidRDefault="00A73FF3" w:rsidP="00B14BF1">
            <w:pPr>
              <w:pStyle w:val="TableParagraph"/>
              <w:numPr>
                <w:ilvl w:val="0"/>
                <w:numId w:val="283"/>
              </w:numPr>
              <w:tabs>
                <w:tab w:val="left" w:pos="282"/>
                <w:tab w:val="left" w:pos="2447"/>
              </w:tabs>
              <w:spacing w:line="254" w:lineRule="exact"/>
              <w:ind w:hanging="175"/>
              <w:rPr>
                <w:sz w:val="24"/>
              </w:rPr>
            </w:pPr>
            <w:r w:rsidRPr="00D26F12">
              <w:rPr>
                <w:i/>
                <w:sz w:val="24"/>
              </w:rPr>
              <w:t>сравнивать</w:t>
            </w:r>
            <w:r w:rsidRPr="00D26F12">
              <w:rPr>
                <w:i/>
                <w:sz w:val="24"/>
              </w:rPr>
              <w:tab/>
            </w:r>
            <w:r w:rsidRPr="00D26F12">
              <w:rPr>
                <w:sz w:val="24"/>
              </w:rPr>
              <w:t>произведения</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литературные произведения;</w:t>
            </w:r>
          </w:p>
        </w:tc>
        <w:tc>
          <w:tcPr>
            <w:tcW w:w="3969"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героического эпоса разных народов,</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82"/>
              </w:numPr>
              <w:tabs>
                <w:tab w:val="left" w:pos="424"/>
                <w:tab w:val="left" w:pos="425"/>
              </w:tabs>
              <w:spacing w:line="256" w:lineRule="exact"/>
              <w:rPr>
                <w:sz w:val="24"/>
              </w:rPr>
            </w:pPr>
            <w:r w:rsidRPr="00D26F12">
              <w:rPr>
                <w:i/>
                <w:sz w:val="24"/>
              </w:rPr>
              <w:t xml:space="preserve">выделять </w:t>
            </w:r>
            <w:r w:rsidRPr="00D26F12">
              <w:rPr>
                <w:sz w:val="24"/>
              </w:rPr>
              <w:t>нравственную</w:t>
            </w:r>
            <w:r w:rsidRPr="00D26F12">
              <w:rPr>
                <w:spacing w:val="3"/>
                <w:sz w:val="24"/>
              </w:rPr>
              <w:t xml:space="preserve"> </w:t>
            </w:r>
            <w:r w:rsidRPr="00D26F12">
              <w:rPr>
                <w:sz w:val="24"/>
              </w:rPr>
              <w:t>проблематику</w:t>
            </w:r>
          </w:p>
        </w:tc>
        <w:tc>
          <w:tcPr>
            <w:tcW w:w="3969" w:type="dxa"/>
            <w:tcBorders>
              <w:top w:val="nil"/>
              <w:bottom w:val="nil"/>
            </w:tcBorders>
          </w:tcPr>
          <w:p w:rsidR="00A73FF3" w:rsidRPr="00D26F12" w:rsidRDefault="00A73FF3" w:rsidP="00B14BF1">
            <w:pPr>
              <w:pStyle w:val="TableParagraph"/>
              <w:tabs>
                <w:tab w:val="left" w:pos="3243"/>
              </w:tabs>
              <w:spacing w:line="256" w:lineRule="exact"/>
              <w:ind w:left="106"/>
              <w:rPr>
                <w:sz w:val="24"/>
              </w:rPr>
            </w:pPr>
            <w:r w:rsidRPr="00D26F12">
              <w:rPr>
                <w:i/>
                <w:sz w:val="24"/>
              </w:rPr>
              <w:t>определять</w:t>
            </w:r>
            <w:r w:rsidRPr="00D26F12">
              <w:rPr>
                <w:i/>
                <w:sz w:val="24"/>
              </w:rPr>
              <w:tab/>
            </w:r>
            <w:r w:rsidRPr="00D26F12">
              <w:rPr>
                <w:sz w:val="24"/>
              </w:rPr>
              <w:t>черты</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tabs>
                <w:tab w:val="left" w:pos="1723"/>
                <w:tab w:val="left" w:pos="2716"/>
                <w:tab w:val="left" w:pos="3279"/>
                <w:tab w:val="left" w:pos="4207"/>
              </w:tabs>
              <w:spacing w:line="256" w:lineRule="exact"/>
              <w:ind w:left="107"/>
              <w:rPr>
                <w:sz w:val="24"/>
                <w:lang w:val="ru-RU"/>
              </w:rPr>
            </w:pPr>
            <w:r w:rsidRPr="00D26F12">
              <w:rPr>
                <w:sz w:val="24"/>
                <w:lang w:val="ru-RU"/>
              </w:rPr>
              <w:t>фольклорных</w:t>
            </w:r>
            <w:r w:rsidRPr="00D26F12">
              <w:rPr>
                <w:sz w:val="24"/>
                <w:lang w:val="ru-RU"/>
              </w:rPr>
              <w:tab/>
              <w:t>текстов</w:t>
            </w:r>
            <w:r w:rsidRPr="00D26F12">
              <w:rPr>
                <w:sz w:val="24"/>
                <w:lang w:val="ru-RU"/>
              </w:rPr>
              <w:tab/>
              <w:t>как</w:t>
            </w:r>
            <w:r w:rsidRPr="00D26F12">
              <w:rPr>
                <w:sz w:val="24"/>
                <w:lang w:val="ru-RU"/>
              </w:rPr>
              <w:tab/>
              <w:t>основу</w:t>
            </w:r>
            <w:r w:rsidRPr="00D26F12">
              <w:rPr>
                <w:sz w:val="24"/>
                <w:lang w:val="ru-RU"/>
              </w:rPr>
              <w:tab/>
              <w:t>для</w:t>
            </w:r>
          </w:p>
        </w:tc>
        <w:tc>
          <w:tcPr>
            <w:tcW w:w="3969"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национального характера;</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развития представлений о нравственном</w:t>
            </w:r>
          </w:p>
        </w:tc>
        <w:tc>
          <w:tcPr>
            <w:tcW w:w="3969" w:type="dxa"/>
            <w:tcBorders>
              <w:top w:val="nil"/>
              <w:bottom w:val="nil"/>
            </w:tcBorders>
          </w:tcPr>
          <w:p w:rsidR="00A73FF3" w:rsidRPr="00D26F12" w:rsidRDefault="00A73FF3" w:rsidP="00B14BF1">
            <w:pPr>
              <w:pStyle w:val="TableParagraph"/>
              <w:numPr>
                <w:ilvl w:val="0"/>
                <w:numId w:val="281"/>
              </w:numPr>
              <w:tabs>
                <w:tab w:val="left" w:pos="282"/>
              </w:tabs>
              <w:spacing w:line="256" w:lineRule="exact"/>
              <w:ind w:hanging="175"/>
              <w:rPr>
                <w:sz w:val="24"/>
              </w:rPr>
            </w:pPr>
            <w:r w:rsidRPr="00D26F12">
              <w:rPr>
                <w:i/>
                <w:sz w:val="24"/>
              </w:rPr>
              <w:t xml:space="preserve">выбирать </w:t>
            </w:r>
            <w:r w:rsidRPr="00D26F12">
              <w:rPr>
                <w:sz w:val="24"/>
              </w:rPr>
              <w:t>произведения</w:t>
            </w:r>
            <w:r w:rsidRPr="00D26F12">
              <w:rPr>
                <w:spacing w:val="30"/>
                <w:sz w:val="24"/>
              </w:rPr>
              <w:t xml:space="preserve"> </w:t>
            </w:r>
            <w:r w:rsidRPr="00D26F12">
              <w:rPr>
                <w:sz w:val="24"/>
              </w:rPr>
              <w:t>устного</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tabs>
                <w:tab w:val="left" w:pos="1179"/>
                <w:tab w:val="left" w:pos="2326"/>
                <w:tab w:val="left" w:pos="3062"/>
              </w:tabs>
              <w:spacing w:line="256" w:lineRule="exact"/>
              <w:ind w:left="107"/>
              <w:rPr>
                <w:sz w:val="24"/>
              </w:rPr>
            </w:pPr>
            <w:r w:rsidRPr="00D26F12">
              <w:rPr>
                <w:sz w:val="24"/>
              </w:rPr>
              <w:t>идеале</w:t>
            </w:r>
            <w:r w:rsidRPr="00D26F12">
              <w:rPr>
                <w:sz w:val="24"/>
              </w:rPr>
              <w:tab/>
              <w:t>народа,</w:t>
            </w:r>
            <w:r w:rsidRPr="00D26F12">
              <w:rPr>
                <w:sz w:val="24"/>
              </w:rPr>
              <w:tab/>
              <w:t>для</w:t>
            </w:r>
            <w:r w:rsidRPr="00D26F12">
              <w:rPr>
                <w:sz w:val="24"/>
              </w:rPr>
              <w:tab/>
              <w:t>формирования</w:t>
            </w:r>
          </w:p>
        </w:tc>
        <w:tc>
          <w:tcPr>
            <w:tcW w:w="3969" w:type="dxa"/>
            <w:tcBorders>
              <w:top w:val="nil"/>
              <w:bottom w:val="nil"/>
            </w:tcBorders>
          </w:tcPr>
          <w:p w:rsidR="00A73FF3" w:rsidRPr="00D26F12" w:rsidRDefault="00A73FF3" w:rsidP="00B14BF1">
            <w:pPr>
              <w:pStyle w:val="TableParagraph"/>
              <w:tabs>
                <w:tab w:val="left" w:pos="1591"/>
                <w:tab w:val="left" w:pos="3123"/>
              </w:tabs>
              <w:spacing w:line="256" w:lineRule="exact"/>
              <w:ind w:left="106"/>
              <w:rPr>
                <w:sz w:val="24"/>
              </w:rPr>
            </w:pPr>
            <w:r w:rsidRPr="00D26F12">
              <w:rPr>
                <w:sz w:val="24"/>
              </w:rPr>
              <w:t>народного</w:t>
            </w:r>
            <w:r w:rsidRPr="00D26F12">
              <w:rPr>
                <w:sz w:val="24"/>
              </w:rPr>
              <w:tab/>
              <w:t>творчества</w:t>
            </w:r>
            <w:r w:rsidRPr="00D26F12">
              <w:rPr>
                <w:sz w:val="24"/>
              </w:rPr>
              <w:tab/>
              <w:t>разных</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представлений о русском национальном</w:t>
            </w:r>
          </w:p>
        </w:tc>
        <w:tc>
          <w:tcPr>
            <w:tcW w:w="3969" w:type="dxa"/>
            <w:tcBorders>
              <w:top w:val="nil"/>
              <w:bottom w:val="nil"/>
            </w:tcBorders>
          </w:tcPr>
          <w:p w:rsidR="00A73FF3" w:rsidRPr="00D26F12" w:rsidRDefault="00A73FF3" w:rsidP="00B14BF1">
            <w:pPr>
              <w:pStyle w:val="TableParagraph"/>
              <w:tabs>
                <w:tab w:val="left" w:pos="3504"/>
              </w:tabs>
              <w:spacing w:line="256" w:lineRule="exact"/>
              <w:ind w:left="106"/>
              <w:rPr>
                <w:sz w:val="24"/>
              </w:rPr>
            </w:pPr>
            <w:r w:rsidRPr="00D26F12">
              <w:rPr>
                <w:sz w:val="24"/>
              </w:rPr>
              <w:t>народов</w:t>
            </w:r>
            <w:r w:rsidRPr="00D26F12">
              <w:rPr>
                <w:sz w:val="24"/>
              </w:rPr>
              <w:tab/>
              <w:t>для</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характере;</w:t>
            </w:r>
          </w:p>
        </w:tc>
        <w:tc>
          <w:tcPr>
            <w:tcW w:w="3969" w:type="dxa"/>
            <w:tcBorders>
              <w:top w:val="nil"/>
              <w:bottom w:val="nil"/>
            </w:tcBorders>
          </w:tcPr>
          <w:p w:rsidR="00A73FF3" w:rsidRPr="00D26F12" w:rsidRDefault="00A73FF3" w:rsidP="00B14BF1">
            <w:pPr>
              <w:pStyle w:val="TableParagraph"/>
              <w:tabs>
                <w:tab w:val="left" w:pos="3097"/>
              </w:tabs>
              <w:spacing w:line="256" w:lineRule="exact"/>
              <w:ind w:left="106"/>
              <w:rPr>
                <w:sz w:val="24"/>
              </w:rPr>
            </w:pPr>
            <w:r w:rsidRPr="00D26F12">
              <w:rPr>
                <w:sz w:val="24"/>
              </w:rPr>
              <w:t>самостоятельного</w:t>
            </w:r>
            <w:r w:rsidRPr="00D26F12">
              <w:rPr>
                <w:sz w:val="24"/>
              </w:rPr>
              <w:tab/>
              <w:t>чтения,</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80"/>
              </w:numPr>
              <w:tabs>
                <w:tab w:val="left" w:pos="424"/>
                <w:tab w:val="left" w:pos="425"/>
              </w:tabs>
              <w:spacing w:line="256" w:lineRule="exact"/>
              <w:rPr>
                <w:sz w:val="24"/>
              </w:rPr>
            </w:pPr>
            <w:r w:rsidRPr="00D26F12">
              <w:rPr>
                <w:i/>
                <w:sz w:val="24"/>
              </w:rPr>
              <w:t xml:space="preserve">видеть </w:t>
            </w:r>
            <w:r w:rsidRPr="00D26F12">
              <w:rPr>
                <w:sz w:val="24"/>
              </w:rPr>
              <w:t>черты русского</w:t>
            </w:r>
            <w:r w:rsidRPr="00D26F12">
              <w:rPr>
                <w:spacing w:val="35"/>
                <w:sz w:val="24"/>
              </w:rPr>
              <w:t xml:space="preserve"> </w:t>
            </w:r>
            <w:r w:rsidRPr="00D26F12">
              <w:rPr>
                <w:sz w:val="24"/>
              </w:rPr>
              <w:t>национального</w:t>
            </w:r>
          </w:p>
        </w:tc>
        <w:tc>
          <w:tcPr>
            <w:tcW w:w="3969" w:type="dxa"/>
            <w:tcBorders>
              <w:top w:val="nil"/>
              <w:bottom w:val="nil"/>
            </w:tcBorders>
          </w:tcPr>
          <w:p w:rsidR="00A73FF3" w:rsidRPr="00D26F12" w:rsidRDefault="00A73FF3" w:rsidP="00B14BF1">
            <w:pPr>
              <w:pStyle w:val="TableParagraph"/>
              <w:tabs>
                <w:tab w:val="left" w:pos="2471"/>
              </w:tabs>
              <w:spacing w:line="256" w:lineRule="exact"/>
              <w:ind w:left="106"/>
              <w:rPr>
                <w:sz w:val="24"/>
              </w:rPr>
            </w:pPr>
            <w:r w:rsidRPr="00D26F12">
              <w:rPr>
                <w:sz w:val="24"/>
              </w:rPr>
              <w:t>руководствуясь</w:t>
            </w:r>
            <w:r w:rsidRPr="00D26F12">
              <w:rPr>
                <w:sz w:val="24"/>
              </w:rPr>
              <w:tab/>
              <w:t>конкретными</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характера в героях русских былин, видеть</w:t>
            </w:r>
          </w:p>
        </w:tc>
        <w:tc>
          <w:tcPr>
            <w:tcW w:w="3969"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целевыми установками;</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черты национального характера других</w:t>
            </w:r>
          </w:p>
        </w:tc>
        <w:tc>
          <w:tcPr>
            <w:tcW w:w="3969" w:type="dxa"/>
            <w:tcBorders>
              <w:top w:val="nil"/>
              <w:bottom w:val="nil"/>
            </w:tcBorders>
          </w:tcPr>
          <w:p w:rsidR="00A73FF3" w:rsidRPr="00D26F12" w:rsidRDefault="00A73FF3" w:rsidP="00B14BF1">
            <w:pPr>
              <w:pStyle w:val="TableParagraph"/>
              <w:numPr>
                <w:ilvl w:val="0"/>
                <w:numId w:val="279"/>
              </w:numPr>
              <w:tabs>
                <w:tab w:val="left" w:pos="282"/>
                <w:tab w:val="left" w:pos="2247"/>
                <w:tab w:val="left" w:pos="3189"/>
              </w:tabs>
              <w:spacing w:line="256" w:lineRule="exact"/>
              <w:ind w:hanging="175"/>
              <w:rPr>
                <w:sz w:val="24"/>
              </w:rPr>
            </w:pPr>
            <w:r w:rsidRPr="00D26F12">
              <w:rPr>
                <w:i/>
                <w:sz w:val="24"/>
              </w:rPr>
              <w:t>устанавливать</w:t>
            </w:r>
            <w:r w:rsidRPr="00D26F12">
              <w:rPr>
                <w:i/>
                <w:sz w:val="24"/>
              </w:rPr>
              <w:tab/>
            </w:r>
            <w:r w:rsidRPr="00D26F12">
              <w:rPr>
                <w:sz w:val="24"/>
              </w:rPr>
              <w:t>связи</w:t>
            </w:r>
            <w:r w:rsidRPr="00D26F12">
              <w:rPr>
                <w:sz w:val="24"/>
              </w:rPr>
              <w:tab/>
              <w:t>между</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народов в героях народного эпоса;</w:t>
            </w:r>
          </w:p>
        </w:tc>
        <w:tc>
          <w:tcPr>
            <w:tcW w:w="3969" w:type="dxa"/>
            <w:tcBorders>
              <w:top w:val="nil"/>
              <w:bottom w:val="nil"/>
            </w:tcBorders>
          </w:tcPr>
          <w:p w:rsidR="00A73FF3" w:rsidRPr="00D26F12" w:rsidRDefault="00A73FF3" w:rsidP="00B14BF1">
            <w:pPr>
              <w:pStyle w:val="TableParagraph"/>
              <w:tabs>
                <w:tab w:val="left" w:pos="2168"/>
              </w:tabs>
              <w:spacing w:line="256" w:lineRule="exact"/>
              <w:ind w:left="106"/>
              <w:rPr>
                <w:sz w:val="24"/>
              </w:rPr>
            </w:pPr>
            <w:r w:rsidRPr="00D26F12">
              <w:rPr>
                <w:sz w:val="24"/>
              </w:rPr>
              <w:t>фольклорными</w:t>
            </w:r>
            <w:r w:rsidRPr="00D26F12">
              <w:rPr>
                <w:sz w:val="24"/>
              </w:rPr>
              <w:tab/>
              <w:t>произведениями</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8"/>
              </w:numPr>
              <w:tabs>
                <w:tab w:val="left" w:pos="424"/>
                <w:tab w:val="left" w:pos="425"/>
              </w:tabs>
              <w:spacing w:line="256" w:lineRule="exact"/>
              <w:rPr>
                <w:sz w:val="24"/>
              </w:rPr>
            </w:pPr>
            <w:r w:rsidRPr="00D26F12">
              <w:rPr>
                <w:i/>
                <w:sz w:val="24"/>
              </w:rPr>
              <w:t xml:space="preserve">выбирать </w:t>
            </w:r>
            <w:r w:rsidRPr="00D26F12">
              <w:rPr>
                <w:sz w:val="24"/>
              </w:rPr>
              <w:t>фольклорные</w:t>
            </w:r>
            <w:r w:rsidRPr="00D26F12">
              <w:rPr>
                <w:spacing w:val="19"/>
                <w:sz w:val="24"/>
              </w:rPr>
              <w:t xml:space="preserve"> </w:t>
            </w:r>
            <w:r w:rsidRPr="00D26F12">
              <w:rPr>
                <w:sz w:val="24"/>
              </w:rPr>
              <w:t>произведения</w:t>
            </w:r>
          </w:p>
        </w:tc>
        <w:tc>
          <w:tcPr>
            <w:tcW w:w="3969" w:type="dxa"/>
            <w:tcBorders>
              <w:top w:val="nil"/>
              <w:bottom w:val="nil"/>
            </w:tcBorders>
          </w:tcPr>
          <w:p w:rsidR="00A73FF3" w:rsidRPr="00D26F12" w:rsidRDefault="00A73FF3" w:rsidP="00B14BF1">
            <w:pPr>
              <w:pStyle w:val="TableParagraph"/>
              <w:tabs>
                <w:tab w:val="left" w:pos="1252"/>
                <w:tab w:val="left" w:pos="2497"/>
                <w:tab w:val="left" w:pos="3150"/>
              </w:tabs>
              <w:spacing w:line="256" w:lineRule="exact"/>
              <w:ind w:left="106"/>
              <w:rPr>
                <w:sz w:val="24"/>
              </w:rPr>
            </w:pPr>
            <w:r w:rsidRPr="00D26F12">
              <w:rPr>
                <w:sz w:val="24"/>
              </w:rPr>
              <w:t>разных</w:t>
            </w:r>
            <w:r w:rsidRPr="00D26F12">
              <w:rPr>
                <w:sz w:val="24"/>
              </w:rPr>
              <w:tab/>
              <w:t>народов</w:t>
            </w:r>
            <w:r w:rsidRPr="00D26F12">
              <w:rPr>
                <w:sz w:val="24"/>
              </w:rPr>
              <w:tab/>
              <w:t>на</w:t>
            </w:r>
            <w:r w:rsidRPr="00D26F12">
              <w:rPr>
                <w:sz w:val="24"/>
              </w:rPr>
              <w:tab/>
              <w:t>уровне</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для самостоятельного чтения;</w:t>
            </w:r>
          </w:p>
        </w:tc>
        <w:tc>
          <w:tcPr>
            <w:tcW w:w="3969" w:type="dxa"/>
            <w:tcBorders>
              <w:top w:val="nil"/>
              <w:bottom w:val="nil"/>
            </w:tcBorders>
          </w:tcPr>
          <w:p w:rsidR="00A73FF3" w:rsidRPr="00D26F12" w:rsidRDefault="00A73FF3" w:rsidP="00B14BF1">
            <w:pPr>
              <w:pStyle w:val="TableParagraph"/>
              <w:tabs>
                <w:tab w:val="left" w:pos="1331"/>
                <w:tab w:val="left" w:pos="3060"/>
              </w:tabs>
              <w:spacing w:line="256" w:lineRule="exact"/>
              <w:ind w:left="106"/>
              <w:rPr>
                <w:sz w:val="24"/>
              </w:rPr>
            </w:pPr>
            <w:r w:rsidRPr="00D26F12">
              <w:rPr>
                <w:sz w:val="24"/>
              </w:rPr>
              <w:t>тематики,</w:t>
            </w:r>
            <w:r w:rsidRPr="00D26F12">
              <w:rPr>
                <w:sz w:val="24"/>
              </w:rPr>
              <w:tab/>
              <w:t>проблематики,</w:t>
            </w:r>
            <w:r w:rsidRPr="00D26F12">
              <w:rPr>
                <w:sz w:val="24"/>
              </w:rPr>
              <w:tab/>
              <w:t>образов</w:t>
            </w: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7"/>
              </w:numPr>
              <w:tabs>
                <w:tab w:val="left" w:pos="424"/>
                <w:tab w:val="left" w:pos="425"/>
                <w:tab w:val="left" w:pos="2359"/>
                <w:tab w:val="left" w:pos="3686"/>
              </w:tabs>
              <w:spacing w:line="256" w:lineRule="exact"/>
              <w:rPr>
                <w:sz w:val="24"/>
              </w:rPr>
            </w:pPr>
            <w:r w:rsidRPr="00D26F12">
              <w:rPr>
                <w:sz w:val="24"/>
              </w:rPr>
              <w:t>выразительно</w:t>
            </w:r>
            <w:r w:rsidRPr="00D26F12">
              <w:rPr>
                <w:sz w:val="24"/>
              </w:rPr>
              <w:tab/>
            </w:r>
            <w:r w:rsidRPr="00D26F12">
              <w:rPr>
                <w:i/>
                <w:sz w:val="24"/>
              </w:rPr>
              <w:t>читать</w:t>
            </w:r>
            <w:r w:rsidRPr="00D26F12">
              <w:rPr>
                <w:i/>
                <w:sz w:val="24"/>
              </w:rPr>
              <w:tab/>
            </w:r>
            <w:r w:rsidRPr="00D26F12">
              <w:rPr>
                <w:sz w:val="24"/>
              </w:rPr>
              <w:t>былины,</w:t>
            </w:r>
          </w:p>
        </w:tc>
        <w:tc>
          <w:tcPr>
            <w:tcW w:w="3969" w:type="dxa"/>
            <w:tcBorders>
              <w:top w:val="nil"/>
              <w:bottom w:val="nil"/>
            </w:tcBorders>
          </w:tcPr>
          <w:p w:rsidR="00A73FF3" w:rsidRPr="00D26F12" w:rsidRDefault="00A73FF3" w:rsidP="00B14BF1">
            <w:pPr>
              <w:pStyle w:val="TableParagraph"/>
              <w:spacing w:line="256" w:lineRule="exact"/>
              <w:ind w:left="106"/>
              <w:rPr>
                <w:sz w:val="24"/>
                <w:lang w:val="ru-RU"/>
              </w:rPr>
            </w:pPr>
            <w:r w:rsidRPr="00D26F12">
              <w:rPr>
                <w:sz w:val="24"/>
                <w:lang w:val="ru-RU"/>
              </w:rPr>
              <w:t>(по принципу сходства и различия).</w:t>
            </w: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lang w:val="ru-RU"/>
              </w:rPr>
            </w:pPr>
          </w:p>
        </w:tc>
        <w:tc>
          <w:tcPr>
            <w:tcW w:w="4677" w:type="dxa"/>
            <w:tcBorders>
              <w:top w:val="nil"/>
              <w:bottom w:val="nil"/>
            </w:tcBorders>
          </w:tcPr>
          <w:p w:rsidR="00A73FF3" w:rsidRPr="00D26F12" w:rsidRDefault="00A73FF3" w:rsidP="00B14BF1">
            <w:pPr>
              <w:pStyle w:val="TableParagraph"/>
              <w:tabs>
                <w:tab w:val="left" w:pos="1311"/>
                <w:tab w:val="left" w:pos="3409"/>
              </w:tabs>
              <w:spacing w:line="256" w:lineRule="exact"/>
              <w:ind w:left="107"/>
              <w:rPr>
                <w:sz w:val="24"/>
              </w:rPr>
            </w:pPr>
            <w:r w:rsidRPr="00D26F12">
              <w:rPr>
                <w:sz w:val="24"/>
              </w:rPr>
              <w:t>соблюдая</w:t>
            </w:r>
            <w:r w:rsidRPr="00D26F12">
              <w:rPr>
                <w:sz w:val="24"/>
              </w:rPr>
              <w:tab/>
              <w:t>соответствующую</w:t>
            </w:r>
            <w:r w:rsidRPr="00D26F12">
              <w:rPr>
                <w:sz w:val="24"/>
              </w:rPr>
              <w:tab/>
              <w:t>интонацию</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«устного высказывания»;</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6"/>
              </w:numPr>
              <w:tabs>
                <w:tab w:val="left" w:pos="424"/>
                <w:tab w:val="left" w:pos="425"/>
                <w:tab w:val="left" w:pos="1684"/>
                <w:tab w:val="left" w:pos="3259"/>
              </w:tabs>
              <w:spacing w:line="256" w:lineRule="exact"/>
              <w:rPr>
                <w:sz w:val="24"/>
              </w:rPr>
            </w:pPr>
            <w:r w:rsidRPr="00D26F12">
              <w:rPr>
                <w:i/>
                <w:sz w:val="24"/>
              </w:rPr>
              <w:t>выявлять</w:t>
            </w:r>
            <w:r w:rsidRPr="00D26F12">
              <w:rPr>
                <w:i/>
                <w:sz w:val="24"/>
              </w:rPr>
              <w:tab/>
            </w:r>
            <w:r w:rsidRPr="00D26F12">
              <w:rPr>
                <w:sz w:val="24"/>
              </w:rPr>
              <w:t>особенности</w:t>
            </w:r>
            <w:r w:rsidRPr="00D26F12">
              <w:rPr>
                <w:sz w:val="24"/>
              </w:rPr>
              <w:tab/>
              <w:t>композиции,</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основной конфликт, вычленять фабулу;</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5"/>
              </w:numPr>
              <w:tabs>
                <w:tab w:val="left" w:pos="283"/>
              </w:tabs>
              <w:spacing w:line="256" w:lineRule="exact"/>
              <w:ind w:hanging="175"/>
              <w:rPr>
                <w:sz w:val="24"/>
              </w:rPr>
            </w:pPr>
            <w:r w:rsidRPr="00D26F12">
              <w:rPr>
                <w:i/>
                <w:sz w:val="24"/>
              </w:rPr>
              <w:t xml:space="preserve">оценивать </w:t>
            </w:r>
            <w:r w:rsidRPr="00D26F12">
              <w:rPr>
                <w:sz w:val="24"/>
              </w:rPr>
              <w:t>систему</w:t>
            </w:r>
            <w:r w:rsidRPr="00D26F12">
              <w:rPr>
                <w:spacing w:val="-5"/>
                <w:sz w:val="24"/>
              </w:rPr>
              <w:t xml:space="preserve"> </w:t>
            </w:r>
            <w:r w:rsidRPr="00D26F12">
              <w:rPr>
                <w:sz w:val="24"/>
              </w:rPr>
              <w:t>персонажей;</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4"/>
              </w:numPr>
              <w:tabs>
                <w:tab w:val="left" w:pos="424"/>
                <w:tab w:val="left" w:pos="425"/>
                <w:tab w:val="left" w:pos="1658"/>
                <w:tab w:val="left" w:pos="2881"/>
              </w:tabs>
              <w:spacing w:line="256" w:lineRule="exact"/>
              <w:rPr>
                <w:sz w:val="24"/>
              </w:rPr>
            </w:pPr>
            <w:r w:rsidRPr="00D26F12">
              <w:rPr>
                <w:i/>
                <w:sz w:val="24"/>
              </w:rPr>
              <w:t>находить</w:t>
            </w:r>
            <w:r w:rsidRPr="00D26F12">
              <w:rPr>
                <w:i/>
                <w:sz w:val="24"/>
              </w:rPr>
              <w:tab/>
            </w:r>
            <w:r w:rsidRPr="00D26F12">
              <w:rPr>
                <w:sz w:val="24"/>
              </w:rPr>
              <w:t>основные</w:t>
            </w:r>
            <w:r w:rsidRPr="00D26F12">
              <w:rPr>
                <w:sz w:val="24"/>
              </w:rPr>
              <w:tab/>
              <w:t>изобразительно-</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выразительные средства, характерные для</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творческой манеры писателя, определять</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их художественные функции;</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3"/>
              </w:numPr>
              <w:tabs>
                <w:tab w:val="left" w:pos="424"/>
                <w:tab w:val="left" w:pos="425"/>
                <w:tab w:val="left" w:pos="1798"/>
                <w:tab w:val="left" w:pos="2314"/>
                <w:tab w:val="left" w:pos="3859"/>
              </w:tabs>
              <w:spacing w:line="256" w:lineRule="exact"/>
              <w:rPr>
                <w:sz w:val="24"/>
              </w:rPr>
            </w:pPr>
            <w:r w:rsidRPr="00D26F12">
              <w:rPr>
                <w:i/>
                <w:sz w:val="24"/>
              </w:rPr>
              <w:t>выявлять</w:t>
            </w:r>
            <w:r w:rsidRPr="00D26F12">
              <w:rPr>
                <w:i/>
                <w:sz w:val="24"/>
              </w:rPr>
              <w:tab/>
              <w:t>и</w:t>
            </w:r>
            <w:r w:rsidRPr="00D26F12">
              <w:rPr>
                <w:i/>
                <w:sz w:val="24"/>
              </w:rPr>
              <w:tab/>
              <w:t>осмыслять</w:t>
            </w:r>
            <w:r w:rsidRPr="00D26F12">
              <w:rPr>
                <w:i/>
                <w:sz w:val="24"/>
              </w:rPr>
              <w:tab/>
            </w:r>
            <w:r w:rsidRPr="00D26F12">
              <w:rPr>
                <w:sz w:val="24"/>
              </w:rPr>
              <w:t>формы</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tabs>
                <w:tab w:val="left" w:pos="1488"/>
                <w:tab w:val="left" w:pos="2563"/>
                <w:tab w:val="left" w:pos="3632"/>
              </w:tabs>
              <w:spacing w:line="256" w:lineRule="exact"/>
              <w:ind w:left="107"/>
              <w:rPr>
                <w:sz w:val="24"/>
              </w:rPr>
            </w:pPr>
            <w:r w:rsidRPr="00D26F12">
              <w:rPr>
                <w:sz w:val="24"/>
              </w:rPr>
              <w:t>авторской</w:t>
            </w:r>
            <w:r w:rsidRPr="00D26F12">
              <w:rPr>
                <w:sz w:val="24"/>
              </w:rPr>
              <w:tab/>
              <w:t>оценки</w:t>
            </w:r>
            <w:r w:rsidRPr="00D26F12">
              <w:rPr>
                <w:sz w:val="24"/>
              </w:rPr>
              <w:tab/>
              <w:t>героев,</w:t>
            </w:r>
            <w:r w:rsidRPr="00D26F12">
              <w:rPr>
                <w:sz w:val="24"/>
              </w:rPr>
              <w:tab/>
              <w:t>событий,</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 авторских взаимоотношений</w:t>
            </w:r>
            <w:r w:rsidRPr="00D26F12">
              <w:rPr>
                <w:spacing w:val="59"/>
                <w:sz w:val="24"/>
              </w:rPr>
              <w:t xml:space="preserve"> </w:t>
            </w:r>
            <w:r w:rsidRPr="00D26F12">
              <w:rPr>
                <w:sz w:val="24"/>
              </w:rPr>
              <w:t>с</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«читателем» как адресатом произведения;</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72"/>
              </w:numPr>
              <w:tabs>
                <w:tab w:val="left" w:pos="424"/>
                <w:tab w:val="left" w:pos="425"/>
                <w:tab w:val="left" w:pos="2059"/>
                <w:tab w:val="left" w:pos="3459"/>
              </w:tabs>
              <w:spacing w:line="256" w:lineRule="exact"/>
              <w:rPr>
                <w:sz w:val="24"/>
              </w:rPr>
            </w:pPr>
            <w:r w:rsidRPr="00D26F12">
              <w:rPr>
                <w:i/>
                <w:sz w:val="24"/>
              </w:rPr>
              <w:t>пользоваться</w:t>
            </w:r>
            <w:r w:rsidRPr="00D26F12">
              <w:rPr>
                <w:i/>
                <w:sz w:val="24"/>
              </w:rPr>
              <w:tab/>
            </w:r>
            <w:r w:rsidRPr="00D26F12">
              <w:rPr>
                <w:sz w:val="24"/>
              </w:rPr>
              <w:t>основными</w:t>
            </w:r>
            <w:r w:rsidRPr="00D26F12">
              <w:rPr>
                <w:sz w:val="24"/>
              </w:rPr>
              <w:tab/>
              <w:t>теоретико-</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литературными терминами и</w:t>
            </w:r>
            <w:r w:rsidRPr="00D26F12">
              <w:rPr>
                <w:spacing w:val="57"/>
                <w:sz w:val="24"/>
              </w:rPr>
              <w:t xml:space="preserve"> </w:t>
            </w:r>
            <w:r w:rsidRPr="00D26F12">
              <w:rPr>
                <w:sz w:val="24"/>
              </w:rPr>
              <w:t>понятиями</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tabs>
                <w:tab w:val="left" w:pos="1023"/>
                <w:tab w:val="left" w:pos="3068"/>
                <w:tab w:val="left" w:pos="4435"/>
              </w:tabs>
              <w:spacing w:line="256" w:lineRule="exact"/>
              <w:ind w:left="107"/>
              <w:rPr>
                <w:sz w:val="24"/>
              </w:rPr>
            </w:pPr>
            <w:r w:rsidRPr="00D26F12">
              <w:rPr>
                <w:sz w:val="24"/>
              </w:rPr>
              <w:t>как</w:t>
            </w:r>
            <w:r w:rsidRPr="00D26F12">
              <w:rPr>
                <w:sz w:val="24"/>
              </w:rPr>
              <w:tab/>
              <w:t>инструментом</w:t>
            </w:r>
            <w:r w:rsidRPr="00D26F12">
              <w:rPr>
                <w:sz w:val="24"/>
              </w:rPr>
              <w:tab/>
              <w:t>анализа</w:t>
            </w:r>
            <w:r w:rsidRPr="00D26F12">
              <w:rPr>
                <w:sz w:val="24"/>
              </w:rPr>
              <w:tab/>
              <w:t>и</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интерпретации художественного текста;</w:t>
            </w:r>
          </w:p>
        </w:tc>
        <w:tc>
          <w:tcPr>
            <w:tcW w:w="396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558" w:type="dxa"/>
            <w:tcBorders>
              <w:top w:val="nil"/>
            </w:tcBorders>
          </w:tcPr>
          <w:p w:rsidR="00A73FF3" w:rsidRPr="00D26F12" w:rsidRDefault="00A73FF3" w:rsidP="00B14BF1">
            <w:pPr>
              <w:pStyle w:val="TableParagraph"/>
              <w:rPr>
                <w:sz w:val="20"/>
              </w:rPr>
            </w:pPr>
          </w:p>
        </w:tc>
        <w:tc>
          <w:tcPr>
            <w:tcW w:w="4677" w:type="dxa"/>
            <w:tcBorders>
              <w:top w:val="nil"/>
            </w:tcBorders>
          </w:tcPr>
          <w:p w:rsidR="00A73FF3" w:rsidRPr="00D26F12" w:rsidRDefault="00A73FF3" w:rsidP="00B14BF1">
            <w:pPr>
              <w:pStyle w:val="TableParagraph"/>
              <w:numPr>
                <w:ilvl w:val="0"/>
                <w:numId w:val="271"/>
              </w:numPr>
              <w:tabs>
                <w:tab w:val="left" w:pos="424"/>
                <w:tab w:val="left" w:pos="425"/>
              </w:tabs>
              <w:spacing w:line="259" w:lineRule="exact"/>
              <w:rPr>
                <w:sz w:val="24"/>
              </w:rPr>
            </w:pPr>
            <w:r w:rsidRPr="00D26F12">
              <w:rPr>
                <w:i/>
                <w:sz w:val="24"/>
              </w:rPr>
              <w:t xml:space="preserve">представлять </w:t>
            </w:r>
            <w:r w:rsidRPr="00D26F12">
              <w:rPr>
                <w:sz w:val="24"/>
              </w:rPr>
              <w:t>развернутый устный</w:t>
            </w:r>
            <w:r w:rsidRPr="00D26F12">
              <w:rPr>
                <w:spacing w:val="-10"/>
                <w:sz w:val="24"/>
              </w:rPr>
              <w:t xml:space="preserve"> </w:t>
            </w:r>
            <w:r w:rsidRPr="00D26F12">
              <w:rPr>
                <w:sz w:val="24"/>
              </w:rPr>
              <w:t>или</w:t>
            </w:r>
          </w:p>
        </w:tc>
        <w:tc>
          <w:tcPr>
            <w:tcW w:w="3969"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64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4677"/>
        <w:gridCol w:w="3969"/>
      </w:tblGrid>
      <w:tr w:rsidR="00D26F12" w:rsidRPr="00D26F12" w:rsidTr="00B14BF1">
        <w:trPr>
          <w:trHeight w:val="554"/>
        </w:trPr>
        <w:tc>
          <w:tcPr>
            <w:tcW w:w="1558" w:type="dxa"/>
          </w:tcPr>
          <w:p w:rsidR="00A73FF3" w:rsidRPr="00D26F12" w:rsidRDefault="00A73FF3" w:rsidP="00B14BF1">
            <w:pPr>
              <w:pStyle w:val="TableParagraph"/>
              <w:rPr>
                <w:sz w:val="24"/>
              </w:rPr>
            </w:pPr>
          </w:p>
        </w:tc>
        <w:tc>
          <w:tcPr>
            <w:tcW w:w="4677" w:type="dxa"/>
          </w:tcPr>
          <w:p w:rsidR="00A73FF3" w:rsidRPr="00D26F12" w:rsidRDefault="00A73FF3" w:rsidP="00B14BF1">
            <w:pPr>
              <w:pStyle w:val="TableParagraph"/>
              <w:tabs>
                <w:tab w:val="left" w:pos="1706"/>
                <w:tab w:val="left" w:pos="2577"/>
                <w:tab w:val="left" w:pos="3133"/>
              </w:tabs>
              <w:spacing w:line="265" w:lineRule="exact"/>
              <w:ind w:left="107"/>
              <w:rPr>
                <w:sz w:val="24"/>
              </w:rPr>
            </w:pPr>
            <w:r w:rsidRPr="00D26F12">
              <w:rPr>
                <w:sz w:val="24"/>
              </w:rPr>
              <w:t>письменный</w:t>
            </w:r>
            <w:r w:rsidRPr="00D26F12">
              <w:rPr>
                <w:sz w:val="24"/>
              </w:rPr>
              <w:tab/>
              <w:t>ответ</w:t>
            </w:r>
            <w:r w:rsidRPr="00D26F12">
              <w:rPr>
                <w:sz w:val="24"/>
              </w:rPr>
              <w:tab/>
              <w:t>на</w:t>
            </w:r>
            <w:r w:rsidRPr="00D26F12">
              <w:rPr>
                <w:sz w:val="24"/>
              </w:rPr>
              <w:tab/>
              <w:t>поставленные</w:t>
            </w:r>
          </w:p>
          <w:p w:rsidR="00A73FF3" w:rsidRPr="00D26F12" w:rsidRDefault="00A73FF3" w:rsidP="00B14BF1">
            <w:pPr>
              <w:pStyle w:val="TableParagraph"/>
              <w:spacing w:line="269" w:lineRule="exact"/>
              <w:ind w:left="107"/>
              <w:rPr>
                <w:sz w:val="24"/>
              </w:rPr>
            </w:pPr>
            <w:r w:rsidRPr="00D26F12">
              <w:rPr>
                <w:sz w:val="24"/>
              </w:rPr>
              <w:t>вопросы.</w:t>
            </w:r>
          </w:p>
        </w:tc>
        <w:tc>
          <w:tcPr>
            <w:tcW w:w="3969" w:type="dxa"/>
          </w:tcPr>
          <w:p w:rsidR="00A73FF3" w:rsidRPr="00D26F12" w:rsidRDefault="00A73FF3" w:rsidP="00B14BF1">
            <w:pPr>
              <w:pStyle w:val="TableParagraph"/>
              <w:rPr>
                <w:sz w:val="24"/>
              </w:rPr>
            </w:pPr>
          </w:p>
        </w:tc>
      </w:tr>
      <w:tr w:rsidR="00D26F12" w:rsidRPr="00D26F12" w:rsidTr="00B14BF1">
        <w:trPr>
          <w:trHeight w:val="2207"/>
        </w:trPr>
        <w:tc>
          <w:tcPr>
            <w:tcW w:w="1558" w:type="dxa"/>
          </w:tcPr>
          <w:p w:rsidR="00A73FF3" w:rsidRPr="00D26F12" w:rsidRDefault="00A73FF3" w:rsidP="00B14BF1">
            <w:pPr>
              <w:pStyle w:val="TableParagraph"/>
              <w:ind w:left="155" w:right="145" w:hanging="1"/>
              <w:jc w:val="center"/>
              <w:rPr>
                <w:b/>
                <w:sz w:val="24"/>
              </w:rPr>
            </w:pPr>
            <w:r w:rsidRPr="00D26F12">
              <w:rPr>
                <w:b/>
                <w:sz w:val="24"/>
              </w:rPr>
              <w:t>Древнерус- ская литература</w:t>
            </w:r>
          </w:p>
        </w:tc>
        <w:tc>
          <w:tcPr>
            <w:tcW w:w="4677" w:type="dxa"/>
          </w:tcPr>
          <w:p w:rsidR="00A73FF3" w:rsidRPr="00D26F12" w:rsidRDefault="00A73FF3" w:rsidP="00B14BF1">
            <w:pPr>
              <w:pStyle w:val="TableParagraph"/>
              <w:numPr>
                <w:ilvl w:val="0"/>
                <w:numId w:val="270"/>
              </w:numPr>
              <w:tabs>
                <w:tab w:val="left" w:pos="391"/>
              </w:tabs>
              <w:ind w:right="93" w:firstLine="0"/>
              <w:jc w:val="both"/>
              <w:rPr>
                <w:sz w:val="24"/>
                <w:lang w:val="ru-RU"/>
              </w:rPr>
            </w:pPr>
            <w:r w:rsidRPr="00D26F12">
              <w:rPr>
                <w:i/>
                <w:sz w:val="24"/>
                <w:lang w:val="ru-RU"/>
              </w:rPr>
              <w:t xml:space="preserve">Выделять </w:t>
            </w:r>
            <w:r w:rsidRPr="00D26F12">
              <w:rPr>
                <w:sz w:val="24"/>
                <w:lang w:val="ru-RU"/>
              </w:rPr>
              <w:t>нравственную проблематику текстов как основу для развития представлений о нравственном идеале народа, для формирования представлений о русском национальном</w:t>
            </w:r>
            <w:r w:rsidRPr="00D26F12">
              <w:rPr>
                <w:spacing w:val="-4"/>
                <w:sz w:val="24"/>
                <w:lang w:val="ru-RU"/>
              </w:rPr>
              <w:t xml:space="preserve"> </w:t>
            </w:r>
            <w:r w:rsidRPr="00D26F12">
              <w:rPr>
                <w:sz w:val="24"/>
                <w:lang w:val="ru-RU"/>
              </w:rPr>
              <w:t>характере;</w:t>
            </w:r>
          </w:p>
          <w:p w:rsidR="00A73FF3" w:rsidRPr="00D26F12" w:rsidRDefault="00A73FF3" w:rsidP="00B14BF1">
            <w:pPr>
              <w:pStyle w:val="TableParagraph"/>
              <w:numPr>
                <w:ilvl w:val="0"/>
                <w:numId w:val="270"/>
              </w:numPr>
              <w:tabs>
                <w:tab w:val="left" w:pos="425"/>
              </w:tabs>
              <w:spacing w:line="270" w:lineRule="atLeast"/>
              <w:ind w:right="99" w:firstLine="0"/>
              <w:jc w:val="both"/>
              <w:rPr>
                <w:sz w:val="24"/>
                <w:lang w:val="ru-RU"/>
              </w:rPr>
            </w:pPr>
            <w:r w:rsidRPr="00D26F12">
              <w:rPr>
                <w:sz w:val="24"/>
                <w:lang w:val="ru-RU"/>
              </w:rPr>
              <w:t xml:space="preserve">адекватно </w:t>
            </w:r>
            <w:r w:rsidRPr="00D26F12">
              <w:rPr>
                <w:i/>
                <w:sz w:val="24"/>
                <w:lang w:val="ru-RU"/>
              </w:rPr>
              <w:t xml:space="preserve">понимать </w:t>
            </w:r>
            <w:r w:rsidRPr="00D26F12">
              <w:rPr>
                <w:sz w:val="24"/>
                <w:lang w:val="ru-RU"/>
              </w:rPr>
              <w:t xml:space="preserve">художественный текст и давать его смысловой анализ, </w:t>
            </w:r>
            <w:r w:rsidRPr="00D26F12">
              <w:rPr>
                <w:i/>
                <w:sz w:val="24"/>
                <w:lang w:val="ru-RU"/>
              </w:rPr>
              <w:t xml:space="preserve">интерпретировать </w:t>
            </w:r>
            <w:r w:rsidRPr="00D26F12">
              <w:rPr>
                <w:sz w:val="24"/>
                <w:lang w:val="ru-RU"/>
              </w:rPr>
              <w:t>прочитанное.</w:t>
            </w:r>
          </w:p>
        </w:tc>
        <w:tc>
          <w:tcPr>
            <w:tcW w:w="3969" w:type="dxa"/>
          </w:tcPr>
          <w:p w:rsidR="00A73FF3" w:rsidRPr="00D26F12" w:rsidRDefault="00A73FF3" w:rsidP="00B14BF1">
            <w:pPr>
              <w:pStyle w:val="TableParagraph"/>
              <w:numPr>
                <w:ilvl w:val="0"/>
                <w:numId w:val="269"/>
              </w:numPr>
              <w:tabs>
                <w:tab w:val="left" w:pos="282"/>
                <w:tab w:val="left" w:pos="3241"/>
              </w:tabs>
              <w:ind w:right="103" w:firstLine="0"/>
              <w:jc w:val="both"/>
              <w:rPr>
                <w:sz w:val="24"/>
              </w:rPr>
            </w:pPr>
            <w:r w:rsidRPr="00D26F12">
              <w:rPr>
                <w:i/>
                <w:sz w:val="24"/>
              </w:rPr>
              <w:t>Определять</w:t>
            </w:r>
            <w:r w:rsidRPr="00D26F12">
              <w:rPr>
                <w:i/>
                <w:sz w:val="24"/>
              </w:rPr>
              <w:tab/>
            </w:r>
            <w:r w:rsidRPr="00D26F12">
              <w:rPr>
                <w:spacing w:val="-5"/>
                <w:sz w:val="24"/>
              </w:rPr>
              <w:t xml:space="preserve">черты </w:t>
            </w:r>
            <w:r w:rsidRPr="00D26F12">
              <w:rPr>
                <w:sz w:val="24"/>
              </w:rPr>
              <w:t>национального</w:t>
            </w:r>
            <w:r w:rsidRPr="00D26F12">
              <w:rPr>
                <w:spacing w:val="-4"/>
                <w:sz w:val="24"/>
              </w:rPr>
              <w:t xml:space="preserve"> </w:t>
            </w:r>
            <w:r w:rsidRPr="00D26F12">
              <w:rPr>
                <w:sz w:val="24"/>
              </w:rPr>
              <w:t>характера;</w:t>
            </w:r>
          </w:p>
          <w:p w:rsidR="00A73FF3" w:rsidRPr="00D26F12" w:rsidRDefault="00A73FF3" w:rsidP="00B14BF1">
            <w:pPr>
              <w:pStyle w:val="TableParagraph"/>
              <w:numPr>
                <w:ilvl w:val="0"/>
                <w:numId w:val="269"/>
              </w:numPr>
              <w:tabs>
                <w:tab w:val="left" w:pos="282"/>
                <w:tab w:val="left" w:pos="2265"/>
              </w:tabs>
              <w:ind w:right="100" w:firstLine="0"/>
              <w:jc w:val="both"/>
              <w:rPr>
                <w:sz w:val="24"/>
                <w:lang w:val="ru-RU"/>
              </w:rPr>
            </w:pPr>
            <w:r w:rsidRPr="00D26F12">
              <w:rPr>
                <w:sz w:val="24"/>
                <w:lang w:val="ru-RU"/>
              </w:rPr>
              <w:t>оценивать</w:t>
            </w:r>
            <w:r w:rsidRPr="00D26F12">
              <w:rPr>
                <w:sz w:val="24"/>
                <w:lang w:val="ru-RU"/>
              </w:rPr>
              <w:tab/>
            </w:r>
            <w:r w:rsidRPr="00D26F12">
              <w:rPr>
                <w:spacing w:val="-1"/>
                <w:sz w:val="24"/>
                <w:lang w:val="ru-RU"/>
              </w:rPr>
              <w:t xml:space="preserve">интерпретацию </w:t>
            </w:r>
            <w:r w:rsidRPr="00D26F12">
              <w:rPr>
                <w:sz w:val="24"/>
                <w:lang w:val="ru-RU"/>
              </w:rPr>
              <w:t>художественного текста, созданную средствами других</w:t>
            </w:r>
            <w:r w:rsidRPr="00D26F12">
              <w:rPr>
                <w:spacing w:val="-1"/>
                <w:sz w:val="24"/>
                <w:lang w:val="ru-RU"/>
              </w:rPr>
              <w:t xml:space="preserve"> </w:t>
            </w:r>
            <w:r w:rsidRPr="00D26F12">
              <w:rPr>
                <w:sz w:val="24"/>
                <w:lang w:val="ru-RU"/>
              </w:rPr>
              <w:t>искусств.</w:t>
            </w:r>
          </w:p>
        </w:tc>
      </w:tr>
      <w:tr w:rsidR="00D26F12" w:rsidRPr="00D26F12" w:rsidTr="00B14BF1">
        <w:trPr>
          <w:trHeight w:val="556"/>
        </w:trPr>
        <w:tc>
          <w:tcPr>
            <w:tcW w:w="1558" w:type="dxa"/>
            <w:tcBorders>
              <w:bottom w:val="nil"/>
            </w:tcBorders>
          </w:tcPr>
          <w:p w:rsidR="00A73FF3" w:rsidRPr="00D26F12" w:rsidRDefault="00A73FF3" w:rsidP="00B14BF1">
            <w:pPr>
              <w:pStyle w:val="TableParagraph"/>
              <w:spacing w:line="267" w:lineRule="exact"/>
              <w:ind w:left="126" w:right="122"/>
              <w:jc w:val="center"/>
              <w:rPr>
                <w:b/>
                <w:sz w:val="24"/>
              </w:rPr>
            </w:pPr>
            <w:r w:rsidRPr="00D26F12">
              <w:rPr>
                <w:b/>
                <w:sz w:val="24"/>
              </w:rPr>
              <w:t>Русская</w:t>
            </w:r>
          </w:p>
          <w:p w:rsidR="00A73FF3" w:rsidRPr="00D26F12" w:rsidRDefault="00A73FF3" w:rsidP="00B14BF1">
            <w:pPr>
              <w:pStyle w:val="TableParagraph"/>
              <w:spacing w:line="270" w:lineRule="exact"/>
              <w:ind w:left="130" w:right="122"/>
              <w:jc w:val="center"/>
              <w:rPr>
                <w:b/>
                <w:sz w:val="24"/>
              </w:rPr>
            </w:pPr>
            <w:r w:rsidRPr="00D26F12">
              <w:rPr>
                <w:b/>
                <w:sz w:val="24"/>
              </w:rPr>
              <w:t>литература</w:t>
            </w:r>
          </w:p>
        </w:tc>
        <w:tc>
          <w:tcPr>
            <w:tcW w:w="4677" w:type="dxa"/>
            <w:tcBorders>
              <w:bottom w:val="nil"/>
            </w:tcBorders>
          </w:tcPr>
          <w:p w:rsidR="00A73FF3" w:rsidRPr="00D26F12" w:rsidRDefault="00A73FF3" w:rsidP="00B14BF1">
            <w:pPr>
              <w:pStyle w:val="TableParagraph"/>
              <w:numPr>
                <w:ilvl w:val="0"/>
                <w:numId w:val="268"/>
              </w:numPr>
              <w:tabs>
                <w:tab w:val="left" w:pos="424"/>
                <w:tab w:val="left" w:pos="425"/>
              </w:tabs>
              <w:spacing w:before="10" w:line="274" w:lineRule="exact"/>
              <w:ind w:right="105" w:firstLine="0"/>
              <w:rPr>
                <w:sz w:val="24"/>
                <w:lang w:val="ru-RU"/>
              </w:rPr>
            </w:pPr>
            <w:r w:rsidRPr="00D26F12">
              <w:rPr>
                <w:sz w:val="24"/>
                <w:lang w:val="ru-RU"/>
              </w:rPr>
              <w:t>Определять тему и основную мысль произведения;</w:t>
            </w:r>
          </w:p>
        </w:tc>
        <w:tc>
          <w:tcPr>
            <w:tcW w:w="3969" w:type="dxa"/>
            <w:vMerge w:val="restart"/>
          </w:tcPr>
          <w:p w:rsidR="00A73FF3" w:rsidRPr="00D26F12" w:rsidRDefault="00A73FF3" w:rsidP="00B14BF1">
            <w:pPr>
              <w:pStyle w:val="TableParagraph"/>
              <w:numPr>
                <w:ilvl w:val="0"/>
                <w:numId w:val="267"/>
              </w:numPr>
              <w:tabs>
                <w:tab w:val="left" w:pos="282"/>
                <w:tab w:val="left" w:pos="2167"/>
                <w:tab w:val="left" w:pos="2622"/>
              </w:tabs>
              <w:ind w:right="103" w:firstLine="0"/>
              <w:rPr>
                <w:i/>
                <w:sz w:val="24"/>
              </w:rPr>
            </w:pPr>
            <w:r w:rsidRPr="00D26F12">
              <w:rPr>
                <w:i/>
                <w:sz w:val="24"/>
                <w:lang w:val="ru-RU"/>
              </w:rPr>
              <w:t>Оценивать</w:t>
            </w:r>
            <w:r w:rsidRPr="00D26F12">
              <w:rPr>
                <w:i/>
                <w:sz w:val="24"/>
                <w:lang w:val="ru-RU"/>
              </w:rPr>
              <w:tab/>
            </w:r>
            <w:r w:rsidRPr="00D26F12">
              <w:rPr>
                <w:i/>
                <w:spacing w:val="-1"/>
                <w:sz w:val="24"/>
                <w:lang w:val="ru-RU"/>
              </w:rPr>
              <w:t xml:space="preserve">интерпретацию </w:t>
            </w:r>
            <w:r w:rsidRPr="00D26F12">
              <w:rPr>
                <w:i/>
                <w:sz w:val="24"/>
                <w:lang w:val="ru-RU"/>
              </w:rPr>
              <w:t>художественного текста, созданную</w:t>
            </w:r>
            <w:r w:rsidRPr="00D26F12">
              <w:rPr>
                <w:i/>
                <w:sz w:val="24"/>
                <w:lang w:val="ru-RU"/>
              </w:rPr>
              <w:tab/>
            </w:r>
            <w:r w:rsidRPr="00D26F12">
              <w:rPr>
                <w:i/>
                <w:sz w:val="24"/>
                <w:lang w:val="ru-RU"/>
              </w:rPr>
              <w:tab/>
            </w:r>
            <w:r w:rsidRPr="00D26F12">
              <w:rPr>
                <w:i/>
                <w:spacing w:val="-3"/>
                <w:sz w:val="24"/>
              </w:rPr>
              <w:t xml:space="preserve">средствами </w:t>
            </w:r>
            <w:r w:rsidRPr="00D26F12">
              <w:rPr>
                <w:i/>
                <w:sz w:val="24"/>
              </w:rPr>
              <w:t>других</w:t>
            </w:r>
            <w:r w:rsidRPr="00D26F12">
              <w:rPr>
                <w:i/>
                <w:spacing w:val="-2"/>
                <w:sz w:val="24"/>
              </w:rPr>
              <w:t xml:space="preserve"> </w:t>
            </w:r>
            <w:r w:rsidRPr="00D26F12">
              <w:rPr>
                <w:i/>
                <w:sz w:val="24"/>
              </w:rPr>
              <w:t>искусств;</w:t>
            </w:r>
          </w:p>
          <w:p w:rsidR="00A73FF3" w:rsidRPr="00D26F12" w:rsidRDefault="00A73FF3" w:rsidP="00B14BF1">
            <w:pPr>
              <w:pStyle w:val="TableParagraph"/>
              <w:numPr>
                <w:ilvl w:val="0"/>
                <w:numId w:val="267"/>
              </w:numPr>
              <w:tabs>
                <w:tab w:val="left" w:pos="282"/>
                <w:tab w:val="left" w:pos="2503"/>
              </w:tabs>
              <w:ind w:right="100" w:firstLine="0"/>
              <w:jc w:val="both"/>
              <w:rPr>
                <w:i/>
                <w:sz w:val="24"/>
                <w:lang w:val="ru-RU"/>
              </w:rPr>
            </w:pPr>
            <w:r w:rsidRPr="00D26F12">
              <w:rPr>
                <w:i/>
                <w:sz w:val="24"/>
                <w:lang w:val="ru-RU"/>
              </w:rPr>
              <w:t>создавать</w:t>
            </w:r>
            <w:r w:rsidRPr="00D26F12">
              <w:rPr>
                <w:i/>
                <w:sz w:val="24"/>
                <w:lang w:val="ru-RU"/>
              </w:rPr>
              <w:tab/>
              <w:t>собственную интерпретацию изученного текста средствами других</w:t>
            </w:r>
            <w:r w:rsidRPr="00D26F12">
              <w:rPr>
                <w:i/>
                <w:spacing w:val="-2"/>
                <w:sz w:val="24"/>
                <w:lang w:val="ru-RU"/>
              </w:rPr>
              <w:t xml:space="preserve"> </w:t>
            </w:r>
            <w:r w:rsidRPr="00D26F12">
              <w:rPr>
                <w:i/>
                <w:sz w:val="24"/>
                <w:lang w:val="ru-RU"/>
              </w:rPr>
              <w:t>искусств;</w:t>
            </w:r>
          </w:p>
          <w:p w:rsidR="00A73FF3" w:rsidRPr="00D26F12" w:rsidRDefault="00A73FF3" w:rsidP="00B14BF1">
            <w:pPr>
              <w:pStyle w:val="TableParagraph"/>
              <w:numPr>
                <w:ilvl w:val="0"/>
                <w:numId w:val="267"/>
              </w:numPr>
              <w:tabs>
                <w:tab w:val="left" w:pos="282"/>
                <w:tab w:val="left" w:pos="2491"/>
              </w:tabs>
              <w:ind w:right="101" w:firstLine="0"/>
              <w:jc w:val="both"/>
              <w:rPr>
                <w:i/>
                <w:sz w:val="24"/>
                <w:lang w:val="ru-RU"/>
              </w:rPr>
            </w:pPr>
            <w:r w:rsidRPr="00D26F12">
              <w:rPr>
                <w:i/>
                <w:sz w:val="24"/>
                <w:lang w:val="ru-RU"/>
              </w:rPr>
              <w:t>сопоставлять</w:t>
            </w:r>
            <w:r w:rsidRPr="00D26F12">
              <w:rPr>
                <w:i/>
                <w:sz w:val="24"/>
                <w:lang w:val="ru-RU"/>
              </w:rPr>
              <w:tab/>
            </w:r>
            <w:r w:rsidRPr="00D26F12">
              <w:rPr>
                <w:i/>
                <w:spacing w:val="-3"/>
                <w:sz w:val="24"/>
                <w:lang w:val="ru-RU"/>
              </w:rPr>
              <w:t xml:space="preserve">произведения </w:t>
            </w:r>
            <w:r w:rsidRPr="00D26F12">
              <w:rPr>
                <w:i/>
                <w:sz w:val="24"/>
                <w:lang w:val="ru-RU"/>
              </w:rPr>
              <w:t>русской и мировой литературы под руководством</w:t>
            </w:r>
            <w:r w:rsidRPr="00D26F12">
              <w:rPr>
                <w:i/>
                <w:spacing w:val="-1"/>
                <w:sz w:val="24"/>
                <w:lang w:val="ru-RU"/>
              </w:rPr>
              <w:t xml:space="preserve"> </w:t>
            </w:r>
            <w:r w:rsidRPr="00D26F12">
              <w:rPr>
                <w:i/>
                <w:sz w:val="24"/>
                <w:lang w:val="ru-RU"/>
              </w:rPr>
              <w:t>учителя;</w:t>
            </w:r>
          </w:p>
          <w:p w:rsidR="00A73FF3" w:rsidRPr="00D26F12" w:rsidRDefault="00A73FF3" w:rsidP="00B14BF1">
            <w:pPr>
              <w:pStyle w:val="TableParagraph"/>
              <w:numPr>
                <w:ilvl w:val="0"/>
                <w:numId w:val="267"/>
              </w:numPr>
              <w:tabs>
                <w:tab w:val="left" w:pos="282"/>
                <w:tab w:val="left" w:pos="1953"/>
                <w:tab w:val="left" w:pos="3003"/>
              </w:tabs>
              <w:ind w:right="100" w:firstLine="0"/>
              <w:rPr>
                <w:i/>
                <w:sz w:val="24"/>
                <w:lang w:val="ru-RU"/>
              </w:rPr>
            </w:pPr>
            <w:r w:rsidRPr="00D26F12">
              <w:rPr>
                <w:i/>
                <w:sz w:val="24"/>
                <w:lang w:val="ru-RU"/>
              </w:rPr>
              <w:t>вести</w:t>
            </w:r>
            <w:r w:rsidRPr="00D26F12">
              <w:rPr>
                <w:i/>
                <w:sz w:val="24"/>
                <w:lang w:val="ru-RU"/>
              </w:rPr>
              <w:tab/>
              <w:t>самостоятельную проектно- исследовательскую деятельность и оформлять еѐ результаты в разных форматах</w:t>
            </w:r>
            <w:r w:rsidRPr="00D26F12">
              <w:rPr>
                <w:i/>
                <w:sz w:val="24"/>
                <w:lang w:val="ru-RU"/>
              </w:rPr>
              <w:tab/>
            </w:r>
            <w:r w:rsidRPr="00D26F12">
              <w:rPr>
                <w:i/>
                <w:sz w:val="24"/>
                <w:lang w:val="ru-RU"/>
              </w:rPr>
              <w:tab/>
            </w:r>
            <w:r w:rsidRPr="00D26F12">
              <w:rPr>
                <w:i/>
                <w:spacing w:val="-3"/>
                <w:sz w:val="24"/>
                <w:lang w:val="ru-RU"/>
              </w:rPr>
              <w:t xml:space="preserve">(работа </w:t>
            </w:r>
            <w:r w:rsidRPr="00D26F12">
              <w:rPr>
                <w:i/>
                <w:sz w:val="24"/>
                <w:lang w:val="ru-RU"/>
              </w:rPr>
              <w:t>исследовательского</w:t>
            </w:r>
            <w:r w:rsidRPr="00D26F12">
              <w:rPr>
                <w:i/>
                <w:spacing w:val="-2"/>
                <w:sz w:val="24"/>
                <w:lang w:val="ru-RU"/>
              </w:rPr>
              <w:t xml:space="preserve"> </w:t>
            </w:r>
            <w:r w:rsidRPr="00D26F12">
              <w:rPr>
                <w:i/>
                <w:sz w:val="24"/>
                <w:lang w:val="ru-RU"/>
              </w:rPr>
              <w:t>характера).</w:t>
            </w:r>
          </w:p>
        </w:tc>
      </w:tr>
      <w:tr w:rsidR="00D26F12" w:rsidRPr="00D26F12" w:rsidTr="00B14BF1">
        <w:trPr>
          <w:trHeight w:val="282"/>
        </w:trPr>
        <w:tc>
          <w:tcPr>
            <w:tcW w:w="1558" w:type="dxa"/>
            <w:tcBorders>
              <w:top w:val="nil"/>
              <w:bottom w:val="nil"/>
            </w:tcBorders>
          </w:tcPr>
          <w:p w:rsidR="00A73FF3" w:rsidRPr="00D26F12" w:rsidRDefault="00A73FF3" w:rsidP="00B14BF1">
            <w:pPr>
              <w:pStyle w:val="TableParagraph"/>
              <w:rPr>
                <w:sz w:val="20"/>
                <w:lang w:val="ru-RU"/>
              </w:rPr>
            </w:pPr>
          </w:p>
        </w:tc>
        <w:tc>
          <w:tcPr>
            <w:tcW w:w="4677" w:type="dxa"/>
            <w:tcBorders>
              <w:top w:val="nil"/>
              <w:bottom w:val="nil"/>
            </w:tcBorders>
          </w:tcPr>
          <w:p w:rsidR="00A73FF3" w:rsidRPr="00D26F12" w:rsidRDefault="00A73FF3" w:rsidP="00B14BF1">
            <w:pPr>
              <w:pStyle w:val="TableParagraph"/>
              <w:numPr>
                <w:ilvl w:val="0"/>
                <w:numId w:val="266"/>
              </w:numPr>
              <w:tabs>
                <w:tab w:val="left" w:pos="424"/>
                <w:tab w:val="left" w:pos="425"/>
              </w:tabs>
              <w:spacing w:line="263" w:lineRule="exact"/>
              <w:rPr>
                <w:sz w:val="24"/>
              </w:rPr>
            </w:pPr>
            <w:r w:rsidRPr="00D26F12">
              <w:rPr>
                <w:sz w:val="24"/>
              </w:rPr>
              <w:t>владеть различными видами</w:t>
            </w:r>
            <w:r w:rsidRPr="00D26F12">
              <w:rPr>
                <w:spacing w:val="-8"/>
                <w:sz w:val="24"/>
              </w:rPr>
              <w:t xml:space="preserve"> </w:t>
            </w:r>
            <w:r w:rsidRPr="00D26F12">
              <w:rPr>
                <w:sz w:val="24"/>
              </w:rPr>
              <w:t>пересказа;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7"/>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5"/>
              </w:numPr>
              <w:tabs>
                <w:tab w:val="left" w:pos="424"/>
                <w:tab w:val="left" w:pos="425"/>
                <w:tab w:val="left" w:pos="2543"/>
              </w:tabs>
              <w:spacing w:line="267" w:lineRule="exact"/>
              <w:rPr>
                <w:sz w:val="24"/>
              </w:rPr>
            </w:pPr>
            <w:r w:rsidRPr="00D26F12">
              <w:rPr>
                <w:sz w:val="24"/>
              </w:rPr>
              <w:t>характеризовать</w:t>
            </w:r>
            <w:r w:rsidRPr="00D26F12">
              <w:rPr>
                <w:sz w:val="24"/>
              </w:rPr>
              <w:tab/>
              <w:t>героев-персонажей,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давать их сравнительные характеристики;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4"/>
              </w:numPr>
              <w:tabs>
                <w:tab w:val="left" w:pos="424"/>
                <w:tab w:val="left" w:pos="425"/>
                <w:tab w:val="left" w:pos="1632"/>
                <w:tab w:val="left" w:pos="2879"/>
              </w:tabs>
              <w:spacing w:line="270" w:lineRule="exact"/>
              <w:rPr>
                <w:sz w:val="24"/>
              </w:rPr>
            </w:pPr>
            <w:r w:rsidRPr="00D26F12">
              <w:rPr>
                <w:sz w:val="24"/>
              </w:rPr>
              <w:t>находить</w:t>
            </w:r>
            <w:r w:rsidRPr="00D26F12">
              <w:rPr>
                <w:sz w:val="24"/>
              </w:rPr>
              <w:tab/>
              <w:t>основные</w:t>
            </w:r>
            <w:r w:rsidRPr="00D26F12">
              <w:rPr>
                <w:sz w:val="24"/>
              </w:rPr>
              <w:tab/>
              <w:t>изобразительно-</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выразительные средства, характерные для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творческой манеры писателя, определять</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их художественные функции;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3"/>
              </w:numPr>
              <w:tabs>
                <w:tab w:val="left" w:pos="424"/>
                <w:tab w:val="left" w:pos="425"/>
              </w:tabs>
              <w:spacing w:line="269" w:lineRule="exact"/>
              <w:rPr>
                <w:sz w:val="24"/>
              </w:rPr>
            </w:pPr>
            <w:r w:rsidRPr="00D26F12">
              <w:rPr>
                <w:sz w:val="24"/>
              </w:rPr>
              <w:t>определять родо-жанровую</w:t>
            </w:r>
            <w:r w:rsidRPr="00D26F12">
              <w:rPr>
                <w:spacing w:val="14"/>
                <w:sz w:val="24"/>
              </w:rPr>
              <w:t xml:space="preserve"> </w:t>
            </w:r>
            <w:r w:rsidRPr="00D26F12">
              <w:rPr>
                <w:sz w:val="24"/>
              </w:rPr>
              <w:t>специфику</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0" w:lineRule="exact"/>
              <w:ind w:left="107"/>
              <w:rPr>
                <w:sz w:val="24"/>
              </w:rPr>
            </w:pPr>
            <w:r w:rsidRPr="00D26F12">
              <w:rPr>
                <w:sz w:val="24"/>
              </w:rPr>
              <w:t>художественного произведения;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2"/>
              </w:numPr>
              <w:tabs>
                <w:tab w:val="left" w:pos="424"/>
                <w:tab w:val="left" w:pos="425"/>
              </w:tabs>
              <w:spacing w:line="269" w:lineRule="exact"/>
              <w:rPr>
                <w:sz w:val="24"/>
              </w:rPr>
            </w:pPr>
            <w:r w:rsidRPr="00D26F12">
              <w:rPr>
                <w:sz w:val="24"/>
              </w:rPr>
              <w:t>выделять в произведениях</w:t>
            </w:r>
            <w:r w:rsidRPr="00D26F12">
              <w:rPr>
                <w:spacing w:val="15"/>
                <w:sz w:val="24"/>
              </w:rPr>
              <w:t xml:space="preserve"> </w:t>
            </w:r>
            <w:r w:rsidRPr="00D26F12">
              <w:rPr>
                <w:sz w:val="24"/>
              </w:rPr>
              <w:t>элементы</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художественной формы и</w:t>
            </w:r>
            <w:r w:rsidRPr="00D26F12">
              <w:rPr>
                <w:spacing w:val="52"/>
                <w:sz w:val="24"/>
              </w:rPr>
              <w:t xml:space="preserve"> </w:t>
            </w:r>
            <w:r w:rsidRPr="00D26F12">
              <w:rPr>
                <w:sz w:val="24"/>
              </w:rPr>
              <w:t>обнаруживать</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связи между ними;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1"/>
              </w:numPr>
              <w:tabs>
                <w:tab w:val="left" w:pos="424"/>
                <w:tab w:val="left" w:pos="425"/>
                <w:tab w:val="left" w:pos="1791"/>
                <w:tab w:val="left" w:pos="2345"/>
                <w:tab w:val="left" w:pos="3856"/>
              </w:tabs>
              <w:spacing w:line="269" w:lineRule="exact"/>
              <w:rPr>
                <w:sz w:val="24"/>
              </w:rPr>
            </w:pPr>
            <w:r w:rsidRPr="00D26F12">
              <w:rPr>
                <w:sz w:val="24"/>
              </w:rPr>
              <w:t>выявлять</w:t>
            </w:r>
            <w:r w:rsidRPr="00D26F12">
              <w:rPr>
                <w:sz w:val="24"/>
              </w:rPr>
              <w:tab/>
              <w:t>и</w:t>
            </w:r>
            <w:r w:rsidRPr="00D26F12">
              <w:rPr>
                <w:sz w:val="24"/>
              </w:rPr>
              <w:tab/>
              <w:t>осмыслять</w:t>
            </w:r>
            <w:r w:rsidRPr="00D26F12">
              <w:rPr>
                <w:sz w:val="24"/>
              </w:rPr>
              <w:tab/>
              <w:t>формы</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1488"/>
                <w:tab w:val="left" w:pos="2563"/>
                <w:tab w:val="left" w:pos="3632"/>
              </w:tabs>
              <w:spacing w:line="245" w:lineRule="exact"/>
              <w:ind w:left="107"/>
              <w:rPr>
                <w:sz w:val="24"/>
              </w:rPr>
            </w:pPr>
            <w:r w:rsidRPr="00D26F12">
              <w:rPr>
                <w:sz w:val="24"/>
              </w:rPr>
              <w:t>авторской</w:t>
            </w:r>
            <w:r w:rsidRPr="00D26F12">
              <w:rPr>
                <w:sz w:val="24"/>
              </w:rPr>
              <w:tab/>
              <w:t>оценки</w:t>
            </w:r>
            <w:r w:rsidRPr="00D26F12">
              <w:rPr>
                <w:sz w:val="24"/>
              </w:rPr>
              <w:tab/>
              <w:t>героев,</w:t>
            </w:r>
            <w:r w:rsidRPr="00D26F12">
              <w:rPr>
                <w:sz w:val="24"/>
              </w:rPr>
              <w:tab/>
              <w:t>событий,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характер авторских взаимоотношений</w:t>
            </w:r>
            <w:r w:rsidRPr="00D26F12">
              <w:rPr>
                <w:spacing w:val="56"/>
                <w:sz w:val="24"/>
              </w:rPr>
              <w:t xml:space="preserve"> </w:t>
            </w:r>
            <w:r w:rsidRPr="00D26F12">
              <w:rPr>
                <w:sz w:val="24"/>
              </w:rPr>
              <w:t>с</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«читателем» как адресатом произведения;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60"/>
              </w:numPr>
              <w:tabs>
                <w:tab w:val="left" w:pos="424"/>
                <w:tab w:val="left" w:pos="425"/>
                <w:tab w:val="left" w:pos="2033"/>
                <w:tab w:val="left" w:pos="3455"/>
              </w:tabs>
              <w:spacing w:line="269" w:lineRule="exact"/>
              <w:rPr>
                <w:sz w:val="24"/>
              </w:rPr>
            </w:pPr>
            <w:r w:rsidRPr="00D26F12">
              <w:rPr>
                <w:sz w:val="24"/>
              </w:rPr>
              <w:t>пользоваться</w:t>
            </w:r>
            <w:r w:rsidRPr="00D26F12">
              <w:rPr>
                <w:sz w:val="24"/>
              </w:rPr>
              <w:tab/>
              <w:t>основными</w:t>
            </w:r>
            <w:r w:rsidRPr="00D26F12">
              <w:rPr>
                <w:sz w:val="24"/>
              </w:rPr>
              <w:tab/>
              <w:t>теоретико-</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литературными терминами и</w:t>
            </w:r>
            <w:r w:rsidRPr="00D26F12">
              <w:rPr>
                <w:spacing w:val="57"/>
                <w:sz w:val="24"/>
              </w:rPr>
              <w:t xml:space="preserve"> </w:t>
            </w:r>
            <w:r w:rsidRPr="00D26F12">
              <w:rPr>
                <w:sz w:val="24"/>
              </w:rPr>
              <w:t>понятиями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1023"/>
                <w:tab w:val="left" w:pos="3068"/>
                <w:tab w:val="left" w:pos="4435"/>
              </w:tabs>
              <w:spacing w:line="246" w:lineRule="exact"/>
              <w:ind w:left="107"/>
              <w:rPr>
                <w:sz w:val="24"/>
              </w:rPr>
            </w:pPr>
            <w:r w:rsidRPr="00D26F12">
              <w:rPr>
                <w:sz w:val="24"/>
              </w:rPr>
              <w:t>как</w:t>
            </w:r>
            <w:r w:rsidRPr="00D26F12">
              <w:rPr>
                <w:sz w:val="24"/>
              </w:rPr>
              <w:tab/>
              <w:t>инструментом</w:t>
            </w:r>
            <w:r w:rsidRPr="00D26F12">
              <w:rPr>
                <w:sz w:val="24"/>
              </w:rPr>
              <w:tab/>
              <w:t>анализа</w:t>
            </w:r>
            <w:r w:rsidRPr="00D26F12">
              <w:rPr>
                <w:sz w:val="24"/>
              </w:rPr>
              <w:tab/>
              <w:t>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интерпретации художественного текста;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59"/>
              </w:numPr>
              <w:tabs>
                <w:tab w:val="left" w:pos="424"/>
                <w:tab w:val="left" w:pos="425"/>
                <w:tab w:val="left" w:pos="1594"/>
                <w:tab w:val="left" w:pos="2786"/>
                <w:tab w:val="left" w:pos="3167"/>
              </w:tabs>
              <w:spacing w:line="269" w:lineRule="exact"/>
              <w:rPr>
                <w:sz w:val="24"/>
              </w:rPr>
            </w:pPr>
            <w:r w:rsidRPr="00D26F12">
              <w:rPr>
                <w:sz w:val="24"/>
              </w:rPr>
              <w:t>собирать</w:t>
            </w:r>
            <w:r w:rsidRPr="00D26F12">
              <w:rPr>
                <w:sz w:val="24"/>
              </w:rPr>
              <w:tab/>
              <w:t>материал</w:t>
            </w:r>
            <w:r w:rsidRPr="00D26F12">
              <w:rPr>
                <w:sz w:val="24"/>
              </w:rPr>
              <w:tab/>
              <w:t>и</w:t>
            </w:r>
            <w:r w:rsidRPr="00D26F12">
              <w:rPr>
                <w:sz w:val="24"/>
              </w:rPr>
              <w:tab/>
              <w:t>обрабатывать</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2155"/>
                <w:tab w:val="left" w:pos="4208"/>
              </w:tabs>
              <w:spacing w:line="244" w:lineRule="exact"/>
              <w:ind w:left="107"/>
              <w:rPr>
                <w:sz w:val="24"/>
              </w:rPr>
            </w:pPr>
            <w:r w:rsidRPr="00D26F12">
              <w:rPr>
                <w:sz w:val="24"/>
              </w:rPr>
              <w:t>информацию,</w:t>
            </w:r>
            <w:r w:rsidRPr="00D26F12">
              <w:rPr>
                <w:sz w:val="24"/>
              </w:rPr>
              <w:tab/>
              <w:t>необходимую</w:t>
            </w:r>
            <w:r w:rsidRPr="00D26F12">
              <w:rPr>
                <w:sz w:val="24"/>
              </w:rPr>
              <w:tab/>
              <w:t>для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составления плана, сочинения, создания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2"/>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проекта;</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58"/>
              </w:numPr>
              <w:tabs>
                <w:tab w:val="left" w:pos="424"/>
                <w:tab w:val="left" w:pos="425"/>
                <w:tab w:val="left" w:pos="1805"/>
                <w:tab w:val="left" w:pos="2925"/>
                <w:tab w:val="left" w:pos="4448"/>
              </w:tabs>
              <w:spacing w:line="269" w:lineRule="exact"/>
              <w:rPr>
                <w:sz w:val="24"/>
              </w:rPr>
            </w:pPr>
            <w:r w:rsidRPr="00D26F12">
              <w:rPr>
                <w:sz w:val="24"/>
              </w:rPr>
              <w:t>выражать</w:t>
            </w:r>
            <w:r w:rsidRPr="00D26F12">
              <w:rPr>
                <w:sz w:val="24"/>
              </w:rPr>
              <w:tab/>
              <w:t>личное</w:t>
            </w:r>
            <w:r w:rsidRPr="00D26F12">
              <w:rPr>
                <w:sz w:val="24"/>
              </w:rPr>
              <w:tab/>
              <w:t>отношение</w:t>
            </w:r>
            <w:r w:rsidRPr="00D26F12">
              <w:rPr>
                <w:sz w:val="24"/>
              </w:rPr>
              <w:tab/>
              <w:t>к</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3028"/>
              </w:tabs>
              <w:spacing w:line="244" w:lineRule="exact"/>
              <w:ind w:left="107"/>
              <w:rPr>
                <w:sz w:val="24"/>
              </w:rPr>
            </w:pPr>
            <w:r w:rsidRPr="00D26F12">
              <w:rPr>
                <w:sz w:val="24"/>
              </w:rPr>
              <w:t>художественному</w:t>
            </w:r>
            <w:r w:rsidRPr="00D26F12">
              <w:rPr>
                <w:sz w:val="24"/>
              </w:rPr>
              <w:tab/>
              <w:t>произведению,</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2" w:lineRule="exact"/>
              <w:ind w:left="107"/>
              <w:rPr>
                <w:sz w:val="24"/>
              </w:rPr>
            </w:pPr>
            <w:r w:rsidRPr="00D26F12">
              <w:rPr>
                <w:sz w:val="24"/>
              </w:rPr>
              <w:t>аргументировать свою точку зрения;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1558" w:type="dxa"/>
            <w:tcBorders>
              <w:top w:val="nil"/>
              <w:bottom w:val="nil"/>
            </w:tcBorders>
          </w:tcPr>
          <w:p w:rsidR="00A73FF3" w:rsidRPr="00D26F12" w:rsidRDefault="00A73FF3" w:rsidP="00B14BF1">
            <w:pPr>
              <w:pStyle w:val="TableParagraph"/>
              <w:rPr>
                <w:sz w:val="20"/>
              </w:rPr>
            </w:pPr>
          </w:p>
        </w:tc>
        <w:tc>
          <w:tcPr>
            <w:tcW w:w="4677" w:type="dxa"/>
            <w:tcBorders>
              <w:top w:val="nil"/>
              <w:bottom w:val="nil"/>
            </w:tcBorders>
          </w:tcPr>
          <w:p w:rsidR="00A73FF3" w:rsidRPr="00D26F12" w:rsidRDefault="00A73FF3" w:rsidP="00B14BF1">
            <w:pPr>
              <w:pStyle w:val="TableParagraph"/>
              <w:numPr>
                <w:ilvl w:val="0"/>
                <w:numId w:val="257"/>
              </w:numPr>
              <w:tabs>
                <w:tab w:val="left" w:pos="424"/>
                <w:tab w:val="left" w:pos="425"/>
              </w:tabs>
              <w:spacing w:line="270" w:lineRule="exact"/>
              <w:rPr>
                <w:sz w:val="24"/>
                <w:lang w:val="ru-RU"/>
              </w:rPr>
            </w:pPr>
            <w:r w:rsidRPr="00D26F12">
              <w:rPr>
                <w:sz w:val="24"/>
                <w:lang w:val="ru-RU"/>
              </w:rPr>
              <w:t>выразительно читать с листа и</w:t>
            </w:r>
            <w:r w:rsidRPr="00D26F12">
              <w:rPr>
                <w:spacing w:val="37"/>
                <w:sz w:val="24"/>
                <w:lang w:val="ru-RU"/>
              </w:rPr>
              <w:t xml:space="preserve"> </w:t>
            </w:r>
            <w:r w:rsidRPr="00D26F12">
              <w:rPr>
                <w:sz w:val="24"/>
                <w:lang w:val="ru-RU"/>
              </w:rPr>
              <w:t>наизусть</w:t>
            </w:r>
          </w:p>
        </w:tc>
        <w:tc>
          <w:tcPr>
            <w:tcW w:w="3969" w:type="dxa"/>
            <w:vMerge/>
            <w:tcBorders>
              <w:top w:val="nil"/>
            </w:tcBorders>
          </w:tcPr>
          <w:p w:rsidR="00A73FF3" w:rsidRPr="00D26F12" w:rsidRDefault="00A73FF3" w:rsidP="00B14BF1">
            <w:pPr>
              <w:rPr>
                <w:sz w:val="2"/>
                <w:szCs w:val="2"/>
                <w:lang w:val="ru-RU"/>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lang w:val="ru-RU"/>
              </w:rPr>
            </w:pPr>
          </w:p>
        </w:tc>
        <w:tc>
          <w:tcPr>
            <w:tcW w:w="4677" w:type="dxa"/>
            <w:tcBorders>
              <w:top w:val="nil"/>
              <w:bottom w:val="nil"/>
            </w:tcBorders>
          </w:tcPr>
          <w:p w:rsidR="00A73FF3" w:rsidRPr="00D26F12" w:rsidRDefault="00A73FF3" w:rsidP="00B14BF1">
            <w:pPr>
              <w:pStyle w:val="TableParagraph"/>
              <w:tabs>
                <w:tab w:val="left" w:pos="3139"/>
              </w:tabs>
              <w:spacing w:line="246" w:lineRule="exact"/>
              <w:ind w:left="107"/>
              <w:rPr>
                <w:sz w:val="24"/>
              </w:rPr>
            </w:pPr>
            <w:r w:rsidRPr="00D26F12">
              <w:rPr>
                <w:sz w:val="24"/>
              </w:rPr>
              <w:t>произведения/фрагменты</w:t>
            </w:r>
            <w:r w:rsidRPr="00D26F12">
              <w:rPr>
                <w:sz w:val="24"/>
              </w:rPr>
              <w:tab/>
              <w:t>произведений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2044"/>
                <w:tab w:val="left" w:pos="3541"/>
              </w:tabs>
              <w:spacing w:line="246" w:lineRule="exact"/>
              <w:ind w:left="107"/>
              <w:rPr>
                <w:sz w:val="24"/>
              </w:rPr>
            </w:pPr>
            <w:r w:rsidRPr="00D26F12">
              <w:rPr>
                <w:sz w:val="24"/>
              </w:rPr>
              <w:t>художественной</w:t>
            </w:r>
            <w:r w:rsidRPr="00D26F12">
              <w:rPr>
                <w:sz w:val="24"/>
              </w:rPr>
              <w:tab/>
              <w:t>литературы,</w:t>
            </w:r>
            <w:r w:rsidRPr="00D26F12">
              <w:rPr>
                <w:sz w:val="24"/>
              </w:rPr>
              <w:tab/>
              <w:t>передавая</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личное отношение к произведению;</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2236"/>
                <w:tab w:val="left" w:pos="2747"/>
              </w:tabs>
              <w:spacing w:line="246" w:lineRule="exact"/>
              <w:ind w:left="107"/>
              <w:rPr>
                <w:sz w:val="24"/>
              </w:rPr>
            </w:pPr>
            <w:r w:rsidRPr="00D26F12">
              <w:rPr>
                <w:sz w:val="24"/>
              </w:rPr>
              <w:t>ориентироваться</w:t>
            </w:r>
            <w:r w:rsidRPr="00D26F12">
              <w:rPr>
                <w:sz w:val="24"/>
              </w:rPr>
              <w:tab/>
              <w:t>в</w:t>
            </w:r>
            <w:r w:rsidRPr="00D26F12">
              <w:rPr>
                <w:sz w:val="24"/>
              </w:rPr>
              <w:tab/>
              <w:t>информационном</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образовательном пространстве: работать с</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3427"/>
              </w:tabs>
              <w:spacing w:line="246" w:lineRule="exact"/>
              <w:ind w:left="107"/>
              <w:rPr>
                <w:sz w:val="24"/>
              </w:rPr>
            </w:pPr>
            <w:r w:rsidRPr="00D26F12">
              <w:rPr>
                <w:sz w:val="24"/>
              </w:rPr>
              <w:t>энциклопедиями,</w:t>
            </w:r>
            <w:r w:rsidRPr="00D26F12">
              <w:rPr>
                <w:sz w:val="24"/>
              </w:rPr>
              <w:tab/>
              <w:t>словарями,</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spacing w:line="245" w:lineRule="exact"/>
              <w:ind w:left="107"/>
              <w:rPr>
                <w:sz w:val="24"/>
              </w:rPr>
            </w:pPr>
            <w:r w:rsidRPr="00D26F12">
              <w:rPr>
                <w:sz w:val="24"/>
              </w:rPr>
              <w:t>справочниками, специальной литературой;</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558" w:type="dxa"/>
            <w:tcBorders>
              <w:top w:val="nil"/>
              <w:bottom w:val="nil"/>
            </w:tcBorders>
          </w:tcPr>
          <w:p w:rsidR="00A73FF3" w:rsidRPr="00D26F12" w:rsidRDefault="00A73FF3" w:rsidP="00B14BF1">
            <w:pPr>
              <w:pStyle w:val="TableParagraph"/>
              <w:rPr>
                <w:sz w:val="18"/>
              </w:rPr>
            </w:pPr>
          </w:p>
        </w:tc>
        <w:tc>
          <w:tcPr>
            <w:tcW w:w="4677" w:type="dxa"/>
            <w:tcBorders>
              <w:top w:val="nil"/>
              <w:bottom w:val="nil"/>
            </w:tcBorders>
          </w:tcPr>
          <w:p w:rsidR="00A73FF3" w:rsidRPr="00D26F12" w:rsidRDefault="00A73FF3" w:rsidP="00B14BF1">
            <w:pPr>
              <w:pStyle w:val="TableParagraph"/>
              <w:tabs>
                <w:tab w:val="left" w:pos="1937"/>
                <w:tab w:val="left" w:pos="3316"/>
                <w:tab w:val="left" w:pos="4450"/>
              </w:tabs>
              <w:spacing w:line="245" w:lineRule="exact"/>
              <w:ind w:left="107"/>
              <w:rPr>
                <w:sz w:val="24"/>
              </w:rPr>
            </w:pPr>
            <w:r w:rsidRPr="00D26F12">
              <w:rPr>
                <w:sz w:val="24"/>
              </w:rPr>
              <w:t>пользоваться,</w:t>
            </w:r>
            <w:r w:rsidRPr="00D26F12">
              <w:rPr>
                <w:sz w:val="24"/>
              </w:rPr>
              <w:tab/>
              <w:t>системой</w:t>
            </w:r>
            <w:r w:rsidRPr="00D26F12">
              <w:rPr>
                <w:sz w:val="24"/>
              </w:rPr>
              <w:tab/>
              <w:t>поиска</w:t>
            </w:r>
            <w:r w:rsidRPr="00D26F12">
              <w:rPr>
                <w:sz w:val="24"/>
              </w:rPr>
              <w:tab/>
              <w:t>в</w:t>
            </w:r>
          </w:p>
        </w:tc>
        <w:tc>
          <w:tcPr>
            <w:tcW w:w="3969" w:type="dxa"/>
            <w:vMerge/>
            <w:tcBorders>
              <w:top w:val="nil"/>
            </w:tcBorders>
          </w:tcPr>
          <w:p w:rsidR="00A73FF3" w:rsidRPr="00D26F12" w:rsidRDefault="00A73FF3" w:rsidP="00B14BF1">
            <w:pPr>
              <w:rPr>
                <w:sz w:val="2"/>
                <w:szCs w:val="2"/>
              </w:rPr>
            </w:pPr>
          </w:p>
        </w:tc>
      </w:tr>
      <w:tr w:rsidR="00D26F12" w:rsidRPr="00D26F12" w:rsidTr="00B14BF1">
        <w:trPr>
          <w:trHeight w:val="276"/>
        </w:trPr>
        <w:tc>
          <w:tcPr>
            <w:tcW w:w="1558" w:type="dxa"/>
            <w:tcBorders>
              <w:top w:val="nil"/>
            </w:tcBorders>
          </w:tcPr>
          <w:p w:rsidR="00A73FF3" w:rsidRPr="00D26F12" w:rsidRDefault="00A73FF3" w:rsidP="00B14BF1">
            <w:pPr>
              <w:pStyle w:val="TableParagraph"/>
              <w:rPr>
                <w:sz w:val="20"/>
              </w:rPr>
            </w:pPr>
          </w:p>
        </w:tc>
        <w:tc>
          <w:tcPr>
            <w:tcW w:w="4677" w:type="dxa"/>
            <w:tcBorders>
              <w:top w:val="nil"/>
            </w:tcBorders>
          </w:tcPr>
          <w:p w:rsidR="00A73FF3" w:rsidRPr="00D26F12" w:rsidRDefault="00A73FF3" w:rsidP="00B14BF1">
            <w:pPr>
              <w:pStyle w:val="TableParagraph"/>
              <w:spacing w:line="256" w:lineRule="exact"/>
              <w:ind w:left="107"/>
              <w:rPr>
                <w:sz w:val="24"/>
              </w:rPr>
            </w:pPr>
            <w:r w:rsidRPr="00D26F12">
              <w:rPr>
                <w:sz w:val="24"/>
              </w:rPr>
              <w:t>Интернете.</w:t>
            </w:r>
          </w:p>
        </w:tc>
        <w:tc>
          <w:tcPr>
            <w:tcW w:w="3969"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4677"/>
        <w:gridCol w:w="3969"/>
      </w:tblGrid>
      <w:tr w:rsidR="00A73FF3" w:rsidRPr="00D26F12" w:rsidTr="00B14BF1">
        <w:trPr>
          <w:trHeight w:val="1691"/>
        </w:trPr>
        <w:tc>
          <w:tcPr>
            <w:tcW w:w="1558" w:type="dxa"/>
          </w:tcPr>
          <w:p w:rsidR="00A73FF3" w:rsidRPr="00D26F12" w:rsidRDefault="00A73FF3" w:rsidP="00B14BF1">
            <w:pPr>
              <w:pStyle w:val="TableParagraph"/>
              <w:ind w:left="155" w:right="106" w:hanging="22"/>
              <w:rPr>
                <w:b/>
                <w:sz w:val="24"/>
              </w:rPr>
            </w:pPr>
            <w:r w:rsidRPr="00D26F12">
              <w:rPr>
                <w:b/>
                <w:sz w:val="24"/>
              </w:rPr>
              <w:lastRenderedPageBreak/>
              <w:t>Зарубежная литература</w:t>
            </w:r>
          </w:p>
        </w:tc>
        <w:tc>
          <w:tcPr>
            <w:tcW w:w="4677" w:type="dxa"/>
          </w:tcPr>
          <w:p w:rsidR="00A73FF3" w:rsidRPr="00D26F12" w:rsidRDefault="00A73FF3" w:rsidP="00B14BF1">
            <w:pPr>
              <w:pStyle w:val="TableParagraph"/>
              <w:numPr>
                <w:ilvl w:val="0"/>
                <w:numId w:val="256"/>
              </w:numPr>
              <w:tabs>
                <w:tab w:val="left" w:pos="815"/>
                <w:tab w:val="left" w:pos="816"/>
                <w:tab w:val="left" w:pos="2253"/>
                <w:tab w:val="left" w:pos="2430"/>
                <w:tab w:val="left" w:pos="3040"/>
                <w:tab w:val="left" w:pos="3098"/>
                <w:tab w:val="left" w:pos="4117"/>
              </w:tabs>
              <w:spacing w:line="237" w:lineRule="auto"/>
              <w:ind w:right="97" w:firstLine="0"/>
              <w:rPr>
                <w:sz w:val="24"/>
                <w:lang w:val="ru-RU"/>
              </w:rPr>
            </w:pPr>
            <w:r w:rsidRPr="00D26F12">
              <w:rPr>
                <w:sz w:val="24"/>
                <w:lang w:val="ru-RU"/>
              </w:rPr>
              <w:t>Осознанно</w:t>
            </w:r>
            <w:r w:rsidRPr="00D26F12">
              <w:rPr>
                <w:sz w:val="24"/>
                <w:lang w:val="ru-RU"/>
              </w:rPr>
              <w:tab/>
            </w:r>
            <w:r w:rsidRPr="00D26F12">
              <w:rPr>
                <w:sz w:val="24"/>
                <w:lang w:val="ru-RU"/>
              </w:rPr>
              <w:tab/>
            </w:r>
            <w:r w:rsidRPr="00D26F12">
              <w:rPr>
                <w:sz w:val="24"/>
                <w:lang w:val="ru-RU"/>
              </w:rPr>
              <w:tab/>
            </w:r>
            <w:r w:rsidRPr="00D26F12">
              <w:rPr>
                <w:sz w:val="24"/>
                <w:lang w:val="ru-RU"/>
              </w:rPr>
              <w:tab/>
              <w:t>воспринимать художественное произведение; анализировать</w:t>
            </w:r>
            <w:r w:rsidRPr="00D26F12">
              <w:rPr>
                <w:sz w:val="24"/>
                <w:lang w:val="ru-RU"/>
              </w:rPr>
              <w:tab/>
              <w:t>и</w:t>
            </w:r>
            <w:r w:rsidRPr="00D26F12">
              <w:rPr>
                <w:sz w:val="24"/>
                <w:lang w:val="ru-RU"/>
              </w:rPr>
              <w:tab/>
            </w:r>
            <w:r w:rsidRPr="00D26F12">
              <w:rPr>
                <w:sz w:val="24"/>
                <w:lang w:val="ru-RU"/>
              </w:rPr>
              <w:tab/>
              <w:t>истолковывать произведения разной жанровой природы, аргументированно</w:t>
            </w:r>
            <w:r w:rsidRPr="00D26F12">
              <w:rPr>
                <w:sz w:val="24"/>
                <w:lang w:val="ru-RU"/>
              </w:rPr>
              <w:tab/>
            </w:r>
            <w:r w:rsidRPr="00D26F12">
              <w:rPr>
                <w:sz w:val="24"/>
                <w:lang w:val="ru-RU"/>
              </w:rPr>
              <w:tab/>
              <w:t>формулируя</w:t>
            </w:r>
            <w:r w:rsidRPr="00D26F12">
              <w:rPr>
                <w:sz w:val="24"/>
                <w:lang w:val="ru-RU"/>
              </w:rPr>
              <w:tab/>
            </w:r>
            <w:r w:rsidRPr="00D26F12">
              <w:rPr>
                <w:spacing w:val="-5"/>
                <w:sz w:val="24"/>
                <w:lang w:val="ru-RU"/>
              </w:rPr>
              <w:t xml:space="preserve">своѐ </w:t>
            </w:r>
            <w:r w:rsidRPr="00D26F12">
              <w:rPr>
                <w:sz w:val="24"/>
                <w:lang w:val="ru-RU"/>
              </w:rPr>
              <w:t>отношение к</w:t>
            </w:r>
            <w:r w:rsidRPr="00D26F12">
              <w:rPr>
                <w:spacing w:val="-4"/>
                <w:sz w:val="24"/>
                <w:lang w:val="ru-RU"/>
              </w:rPr>
              <w:t xml:space="preserve"> </w:t>
            </w:r>
            <w:r w:rsidRPr="00D26F12">
              <w:rPr>
                <w:sz w:val="24"/>
                <w:lang w:val="ru-RU"/>
              </w:rPr>
              <w:t>прочитанному.</w:t>
            </w:r>
          </w:p>
        </w:tc>
        <w:tc>
          <w:tcPr>
            <w:tcW w:w="3969" w:type="dxa"/>
          </w:tcPr>
          <w:p w:rsidR="00A73FF3" w:rsidRPr="00D26F12" w:rsidRDefault="00A73FF3" w:rsidP="00B14BF1">
            <w:pPr>
              <w:pStyle w:val="TableParagraph"/>
              <w:numPr>
                <w:ilvl w:val="0"/>
                <w:numId w:val="255"/>
              </w:numPr>
              <w:tabs>
                <w:tab w:val="left" w:pos="815"/>
              </w:tabs>
              <w:ind w:right="99" w:firstLine="0"/>
              <w:jc w:val="both"/>
              <w:rPr>
                <w:i/>
                <w:sz w:val="24"/>
                <w:lang w:val="ru-RU"/>
              </w:rPr>
            </w:pPr>
            <w:r w:rsidRPr="00D26F12">
              <w:rPr>
                <w:i/>
                <w:sz w:val="24"/>
                <w:lang w:val="ru-RU"/>
              </w:rPr>
              <w:t>Сопоставлять произведения русской и мировой литературы под руководством</w:t>
            </w:r>
            <w:r w:rsidRPr="00D26F12">
              <w:rPr>
                <w:i/>
                <w:spacing w:val="-1"/>
                <w:sz w:val="24"/>
                <w:lang w:val="ru-RU"/>
              </w:rPr>
              <w:t xml:space="preserve"> </w:t>
            </w:r>
            <w:r w:rsidRPr="00D26F12">
              <w:rPr>
                <w:i/>
                <w:sz w:val="24"/>
                <w:lang w:val="ru-RU"/>
              </w:rPr>
              <w:t>учителя.</w:t>
            </w:r>
          </w:p>
        </w:tc>
      </w:tr>
    </w:tbl>
    <w:p w:rsidR="00A73FF3" w:rsidRPr="00D26F12" w:rsidRDefault="00A73FF3" w:rsidP="00A73FF3">
      <w:pPr>
        <w:pStyle w:val="a4"/>
        <w:spacing w:before="4"/>
        <w:ind w:left="0"/>
        <w:rPr>
          <w:b/>
          <w:sz w:val="15"/>
        </w:rPr>
      </w:pPr>
    </w:p>
    <w:p w:rsidR="00A73FF3" w:rsidRPr="00D26F12" w:rsidRDefault="00A73FF3" w:rsidP="00A73FF3">
      <w:pPr>
        <w:spacing w:before="90" w:line="274" w:lineRule="exact"/>
        <w:ind w:left="2222"/>
        <w:rPr>
          <w:b/>
          <w:sz w:val="24"/>
        </w:rPr>
      </w:pPr>
      <w:r w:rsidRPr="00D26F12">
        <w:rPr>
          <w:b/>
          <w:sz w:val="24"/>
        </w:rPr>
        <w:t>Планируемые результаты изучения учебного предмета литература 8-9 класс</w:t>
      </w:r>
    </w:p>
    <w:p w:rsidR="00A73FF3" w:rsidRPr="00D26F12" w:rsidRDefault="00A73FF3" w:rsidP="00A73FF3">
      <w:pPr>
        <w:pStyle w:val="a4"/>
        <w:ind w:right="850" w:firstLine="539"/>
        <w:jc w:val="both"/>
      </w:pPr>
      <w:r w:rsidRPr="00D26F12">
        <w:t>В соответствии с Федеральным государственным образовательным стандартом основного общего образования предметными результатами изучения предмета</w:t>
      </w:r>
    </w:p>
    <w:p w:rsidR="00A73FF3" w:rsidRPr="00D26F12" w:rsidRDefault="00A73FF3" w:rsidP="00A73FF3">
      <w:pPr>
        <w:pStyle w:val="a4"/>
      </w:pPr>
      <w:r w:rsidRPr="00D26F12">
        <w:t>«Литература» являются:</w:t>
      </w:r>
    </w:p>
    <w:p w:rsidR="00A73FF3" w:rsidRPr="00D26F12" w:rsidRDefault="00A73FF3" w:rsidP="00A73FF3">
      <w:pPr>
        <w:pStyle w:val="a6"/>
        <w:numPr>
          <w:ilvl w:val="0"/>
          <w:numId w:val="254"/>
        </w:numPr>
        <w:tabs>
          <w:tab w:val="left" w:pos="2676"/>
        </w:tabs>
        <w:ind w:right="855" w:firstLine="633"/>
        <w:jc w:val="both"/>
        <w:rPr>
          <w:sz w:val="24"/>
        </w:rPr>
      </w:pPr>
      <w:r w:rsidRPr="00D26F12">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A73FF3" w:rsidRPr="00D26F12" w:rsidRDefault="00A73FF3" w:rsidP="00A73FF3">
      <w:pPr>
        <w:pStyle w:val="a6"/>
        <w:numPr>
          <w:ilvl w:val="0"/>
          <w:numId w:val="254"/>
        </w:numPr>
        <w:tabs>
          <w:tab w:val="left" w:pos="2676"/>
        </w:tabs>
        <w:spacing w:before="2" w:line="237" w:lineRule="auto"/>
        <w:ind w:right="851" w:firstLine="633"/>
        <w:jc w:val="both"/>
        <w:rPr>
          <w:sz w:val="24"/>
        </w:rPr>
      </w:pPr>
      <w:r w:rsidRPr="00D26F12">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w:t>
      </w:r>
      <w:r w:rsidRPr="00D26F12">
        <w:rPr>
          <w:spacing w:val="-5"/>
          <w:sz w:val="24"/>
        </w:rPr>
        <w:t xml:space="preserve"> </w:t>
      </w:r>
      <w:r w:rsidRPr="00D26F12">
        <w:rPr>
          <w:sz w:val="24"/>
        </w:rPr>
        <w:t>целом);</w:t>
      </w:r>
    </w:p>
    <w:p w:rsidR="00A73FF3" w:rsidRPr="00D26F12" w:rsidRDefault="00A73FF3" w:rsidP="00A73FF3">
      <w:pPr>
        <w:pStyle w:val="a6"/>
        <w:numPr>
          <w:ilvl w:val="0"/>
          <w:numId w:val="254"/>
        </w:numPr>
        <w:tabs>
          <w:tab w:val="left" w:pos="2676"/>
        </w:tabs>
        <w:spacing w:before="7" w:line="237" w:lineRule="auto"/>
        <w:ind w:right="842" w:firstLine="708"/>
        <w:jc w:val="both"/>
        <w:rPr>
          <w:sz w:val="24"/>
        </w:rPr>
      </w:pPr>
      <w:r w:rsidRPr="00D26F12">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sidRPr="00D26F12">
        <w:rPr>
          <w:spacing w:val="-2"/>
          <w:sz w:val="24"/>
        </w:rPr>
        <w:t xml:space="preserve"> </w:t>
      </w:r>
      <w:r w:rsidRPr="00D26F12">
        <w:rPr>
          <w:sz w:val="24"/>
        </w:rPr>
        <w:t>культуры;</w:t>
      </w:r>
    </w:p>
    <w:p w:rsidR="00A73FF3" w:rsidRPr="00D26F12" w:rsidRDefault="00A73FF3" w:rsidP="00A73FF3">
      <w:pPr>
        <w:pStyle w:val="a6"/>
        <w:numPr>
          <w:ilvl w:val="0"/>
          <w:numId w:val="254"/>
        </w:numPr>
        <w:tabs>
          <w:tab w:val="left" w:pos="2676"/>
        </w:tabs>
        <w:spacing w:before="5"/>
        <w:ind w:right="852" w:firstLine="708"/>
        <w:jc w:val="both"/>
        <w:rPr>
          <w:rFonts w:ascii="Calibri" w:hAnsi="Calibri"/>
          <w:sz w:val="24"/>
        </w:rPr>
      </w:pPr>
      <w:r w:rsidRPr="00D26F12">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D26F12">
        <w:rPr>
          <w:spacing w:val="-7"/>
          <w:sz w:val="24"/>
        </w:rPr>
        <w:t xml:space="preserve"> </w:t>
      </w:r>
      <w:r w:rsidRPr="00D26F12">
        <w:rPr>
          <w:sz w:val="24"/>
        </w:rPr>
        <w:t>чтение</w:t>
      </w:r>
      <w:r w:rsidRPr="00D26F12">
        <w:rPr>
          <w:rFonts w:ascii="Calibri" w:hAnsi="Calibri"/>
          <w:sz w:val="24"/>
        </w:rPr>
        <w:t>;</w:t>
      </w:r>
    </w:p>
    <w:p w:rsidR="00A73FF3" w:rsidRPr="00D26F12" w:rsidRDefault="00A73FF3" w:rsidP="00A73FF3">
      <w:pPr>
        <w:pStyle w:val="a6"/>
        <w:numPr>
          <w:ilvl w:val="0"/>
          <w:numId w:val="254"/>
        </w:numPr>
        <w:tabs>
          <w:tab w:val="left" w:pos="2676"/>
        </w:tabs>
        <w:spacing w:before="4" w:line="237" w:lineRule="auto"/>
        <w:ind w:right="854" w:firstLine="708"/>
        <w:jc w:val="both"/>
        <w:rPr>
          <w:sz w:val="24"/>
        </w:rPr>
      </w:pPr>
      <w:r w:rsidRPr="00D26F12">
        <w:rPr>
          <w:sz w:val="24"/>
        </w:rPr>
        <w:t>развитие способности понимать литературные художественные произведения, воплощающие разные этнокультурные</w:t>
      </w:r>
      <w:r w:rsidRPr="00D26F12">
        <w:rPr>
          <w:spacing w:val="-6"/>
          <w:sz w:val="24"/>
        </w:rPr>
        <w:t xml:space="preserve"> </w:t>
      </w:r>
      <w:r w:rsidRPr="00D26F12">
        <w:rPr>
          <w:sz w:val="24"/>
        </w:rPr>
        <w:t>традиции;</w:t>
      </w:r>
    </w:p>
    <w:p w:rsidR="00A73FF3" w:rsidRPr="00D26F12" w:rsidRDefault="00A73FF3" w:rsidP="00A73FF3">
      <w:pPr>
        <w:pStyle w:val="a6"/>
        <w:numPr>
          <w:ilvl w:val="0"/>
          <w:numId w:val="254"/>
        </w:numPr>
        <w:tabs>
          <w:tab w:val="left" w:pos="2676"/>
        </w:tabs>
        <w:spacing w:before="2"/>
        <w:ind w:right="847" w:firstLine="708"/>
        <w:jc w:val="both"/>
        <w:rPr>
          <w:sz w:val="24"/>
        </w:rPr>
      </w:pPr>
      <w:r w:rsidRPr="00D26F12">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Pr="00D26F12">
        <w:rPr>
          <w:spacing w:val="-8"/>
          <w:sz w:val="24"/>
        </w:rPr>
        <w:t xml:space="preserve"> </w:t>
      </w:r>
      <w:r w:rsidRPr="00D26F12">
        <w:rPr>
          <w:sz w:val="24"/>
        </w:rPr>
        <w:t>осмысления.</w:t>
      </w:r>
    </w:p>
    <w:p w:rsidR="00A73FF3" w:rsidRPr="00D26F12" w:rsidRDefault="00A73FF3" w:rsidP="00A73FF3">
      <w:pPr>
        <w:pStyle w:val="a4"/>
        <w:ind w:right="849" w:firstLine="707"/>
        <w:jc w:val="both"/>
      </w:pPr>
      <w:r w:rsidRPr="00D26F12">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3FF3" w:rsidRPr="00D26F12" w:rsidRDefault="00A73FF3" w:rsidP="00A73FF3">
      <w:pPr>
        <w:pStyle w:val="a6"/>
        <w:numPr>
          <w:ilvl w:val="0"/>
          <w:numId w:val="254"/>
        </w:numPr>
        <w:tabs>
          <w:tab w:val="left" w:pos="2676"/>
        </w:tabs>
        <w:spacing w:line="293" w:lineRule="exact"/>
        <w:ind w:left="2675" w:hanging="285"/>
        <w:rPr>
          <w:sz w:val="24"/>
        </w:rPr>
      </w:pPr>
      <w:r w:rsidRPr="00D26F12">
        <w:rPr>
          <w:sz w:val="24"/>
        </w:rPr>
        <w:t>определять тему и основную мысль произведения (5–6</w:t>
      </w:r>
      <w:r w:rsidRPr="00D26F12">
        <w:rPr>
          <w:spacing w:val="-5"/>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1" w:line="237" w:lineRule="auto"/>
        <w:ind w:right="846" w:firstLine="708"/>
        <w:jc w:val="both"/>
        <w:rPr>
          <w:sz w:val="24"/>
        </w:rPr>
      </w:pPr>
      <w:r w:rsidRPr="00D26F12">
        <w:rPr>
          <w:sz w:val="24"/>
        </w:rPr>
        <w:t>владеть различными видами пересказа (5–6 кл.), пересказывать сюжет; выявлять особенности композиции, основной конфликт, вычленять фабулу (6–7</w:t>
      </w:r>
      <w:r w:rsidRPr="00D26F12">
        <w:rPr>
          <w:spacing w:val="-10"/>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5" w:line="237" w:lineRule="auto"/>
        <w:ind w:right="852" w:firstLine="708"/>
        <w:jc w:val="both"/>
        <w:rPr>
          <w:sz w:val="24"/>
        </w:rPr>
      </w:pPr>
      <w:r w:rsidRPr="00D26F12">
        <w:rPr>
          <w:sz w:val="24"/>
        </w:rPr>
        <w:t>характеризовать героев-персонажей, давать их сравнительные характеристики (5–6 кл.); оценивать систему персонажей (6–7</w:t>
      </w:r>
      <w:r w:rsidRPr="00D26F12">
        <w:rPr>
          <w:spacing w:val="-7"/>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4" w:line="237" w:lineRule="auto"/>
        <w:ind w:right="847" w:firstLine="708"/>
        <w:jc w:val="both"/>
        <w:rPr>
          <w:sz w:val="24"/>
        </w:rPr>
      </w:pPr>
      <w:r w:rsidRPr="00D26F12">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w:t>
      </w:r>
      <w:r w:rsidRPr="00D26F12">
        <w:rPr>
          <w:spacing w:val="-3"/>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5"/>
        <w:ind w:left="2675" w:hanging="285"/>
        <w:rPr>
          <w:sz w:val="24"/>
        </w:rPr>
      </w:pPr>
      <w:r w:rsidRPr="00D26F12">
        <w:rPr>
          <w:sz w:val="24"/>
        </w:rPr>
        <w:t>определять родо-жанровую специфику художественного произведения (5–9</w:t>
      </w:r>
      <w:r w:rsidRPr="00D26F12">
        <w:rPr>
          <w:spacing w:val="-13"/>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2"/>
        <w:ind w:left="2675" w:hanging="285"/>
        <w:rPr>
          <w:sz w:val="24"/>
        </w:rPr>
      </w:pPr>
      <w:r w:rsidRPr="00D26F12">
        <w:rPr>
          <w:sz w:val="24"/>
        </w:rPr>
        <w:t>объяснять свое понимание нравственно-философской,</w:t>
      </w:r>
      <w:r w:rsidRPr="00D26F12">
        <w:rPr>
          <w:spacing w:val="-28"/>
          <w:sz w:val="24"/>
        </w:rPr>
        <w:t xml:space="preserve"> </w:t>
      </w:r>
      <w:r w:rsidRPr="00D26F12">
        <w:rPr>
          <w:sz w:val="24"/>
        </w:rPr>
        <w:t>социально-исторической</w:t>
      </w:r>
    </w:p>
    <w:p w:rsidR="00A73FF3" w:rsidRPr="00D26F12" w:rsidRDefault="00A73FF3" w:rsidP="00A73FF3">
      <w:pPr>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pPr>
      <w:r w:rsidRPr="00D26F12">
        <w:lastRenderedPageBreak/>
        <w:t>и эстетической проблематики произведений (7–9</w:t>
      </w:r>
      <w:r w:rsidRPr="00D26F12">
        <w:rPr>
          <w:spacing w:val="-20"/>
        </w:rPr>
        <w:t xml:space="preserve"> </w:t>
      </w:r>
      <w:r w:rsidRPr="00D26F12">
        <w:t>кл.);</w:t>
      </w:r>
    </w:p>
    <w:p w:rsidR="00A73FF3" w:rsidRPr="00D26F12" w:rsidRDefault="00A73FF3" w:rsidP="00A73FF3">
      <w:pPr>
        <w:pStyle w:val="a6"/>
        <w:numPr>
          <w:ilvl w:val="0"/>
          <w:numId w:val="254"/>
        </w:numPr>
        <w:tabs>
          <w:tab w:val="left" w:pos="2676"/>
        </w:tabs>
        <w:spacing w:before="2"/>
        <w:ind w:right="853" w:firstLine="708"/>
        <w:jc w:val="both"/>
        <w:rPr>
          <w:sz w:val="24"/>
        </w:rPr>
      </w:pPr>
      <w:r w:rsidRPr="00D26F12">
        <w:rPr>
          <w:sz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w:t>
      </w:r>
      <w:r w:rsidRPr="00D26F12">
        <w:rPr>
          <w:spacing w:val="-1"/>
          <w:sz w:val="24"/>
        </w:rPr>
        <w:t xml:space="preserve"> </w:t>
      </w:r>
      <w:r w:rsidRPr="00D26F12">
        <w:rPr>
          <w:sz w:val="24"/>
        </w:rPr>
        <w:t>кл.);</w:t>
      </w:r>
    </w:p>
    <w:p w:rsidR="00A73FF3" w:rsidRPr="00D26F12" w:rsidRDefault="00A73FF3" w:rsidP="00A73FF3">
      <w:pPr>
        <w:pStyle w:val="a6"/>
        <w:numPr>
          <w:ilvl w:val="0"/>
          <w:numId w:val="254"/>
        </w:numPr>
        <w:tabs>
          <w:tab w:val="left" w:pos="2676"/>
        </w:tabs>
        <w:spacing w:before="4" w:line="237" w:lineRule="auto"/>
        <w:ind w:right="848" w:firstLine="708"/>
        <w:jc w:val="both"/>
        <w:rPr>
          <w:sz w:val="24"/>
        </w:rPr>
      </w:pPr>
      <w:r w:rsidRPr="00D26F12">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D26F12">
        <w:rPr>
          <w:spacing w:val="-5"/>
          <w:sz w:val="24"/>
        </w:rPr>
        <w:t xml:space="preserve"> </w:t>
      </w:r>
      <w:r w:rsidRPr="00D26F12">
        <w:rPr>
          <w:sz w:val="24"/>
        </w:rPr>
        <w:t>классе</w:t>
      </w:r>
    </w:p>
    <w:p w:rsidR="00A73FF3" w:rsidRPr="00D26F12" w:rsidRDefault="00A73FF3" w:rsidP="00A73FF3">
      <w:pPr>
        <w:pStyle w:val="a6"/>
        <w:numPr>
          <w:ilvl w:val="0"/>
          <w:numId w:val="253"/>
        </w:numPr>
        <w:tabs>
          <w:tab w:val="left" w:pos="1863"/>
        </w:tabs>
        <w:rPr>
          <w:sz w:val="24"/>
        </w:rPr>
      </w:pPr>
      <w:r w:rsidRPr="00D26F12">
        <w:rPr>
          <w:sz w:val="24"/>
        </w:rPr>
        <w:t>на своем</w:t>
      </w:r>
      <w:r w:rsidRPr="00D26F12">
        <w:rPr>
          <w:spacing w:val="1"/>
          <w:sz w:val="24"/>
        </w:rPr>
        <w:t xml:space="preserve"> </w:t>
      </w:r>
      <w:r w:rsidRPr="00D26F12">
        <w:rPr>
          <w:sz w:val="24"/>
        </w:rPr>
        <w:t>уровне);</w:t>
      </w:r>
    </w:p>
    <w:p w:rsidR="00A73FF3" w:rsidRPr="00D26F12" w:rsidRDefault="00A73FF3" w:rsidP="00A73FF3">
      <w:pPr>
        <w:pStyle w:val="a6"/>
        <w:numPr>
          <w:ilvl w:val="1"/>
          <w:numId w:val="253"/>
        </w:numPr>
        <w:tabs>
          <w:tab w:val="left" w:pos="2676"/>
        </w:tabs>
        <w:spacing w:before="5" w:line="237" w:lineRule="auto"/>
        <w:ind w:right="849" w:firstLine="708"/>
        <w:jc w:val="both"/>
        <w:rPr>
          <w:sz w:val="24"/>
        </w:rPr>
      </w:pPr>
      <w:r w:rsidRPr="00D26F12">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D26F12">
        <w:rPr>
          <w:spacing w:val="-11"/>
          <w:sz w:val="24"/>
        </w:rPr>
        <w:t xml:space="preserve"> </w:t>
      </w:r>
      <w:r w:rsidRPr="00D26F12">
        <w:rPr>
          <w:sz w:val="24"/>
        </w:rPr>
        <w:t>текста;</w:t>
      </w:r>
    </w:p>
    <w:p w:rsidR="00A73FF3" w:rsidRPr="00D26F12" w:rsidRDefault="00A73FF3" w:rsidP="00A73FF3">
      <w:pPr>
        <w:pStyle w:val="a6"/>
        <w:numPr>
          <w:ilvl w:val="1"/>
          <w:numId w:val="253"/>
        </w:numPr>
        <w:tabs>
          <w:tab w:val="left" w:pos="2676"/>
        </w:tabs>
        <w:spacing w:before="7" w:line="237" w:lineRule="auto"/>
        <w:ind w:right="855" w:firstLine="708"/>
        <w:jc w:val="both"/>
        <w:rPr>
          <w:sz w:val="24"/>
        </w:rPr>
      </w:pPr>
      <w:r w:rsidRPr="00D26F12">
        <w:rPr>
          <w:sz w:val="24"/>
        </w:rPr>
        <w:t>представлять развернутый устный или письменный ответ на поставленные вопросы (в каждом классе – на своем уровне); вести учебные дискуссии (7–9</w:t>
      </w:r>
      <w:r w:rsidRPr="00D26F12">
        <w:rPr>
          <w:spacing w:val="-7"/>
          <w:sz w:val="24"/>
        </w:rPr>
        <w:t xml:space="preserve"> </w:t>
      </w:r>
      <w:r w:rsidRPr="00D26F12">
        <w:rPr>
          <w:sz w:val="24"/>
        </w:rPr>
        <w:t>кл.);</w:t>
      </w:r>
    </w:p>
    <w:p w:rsidR="00A73FF3" w:rsidRPr="00D26F12" w:rsidRDefault="00A73FF3" w:rsidP="00A73FF3">
      <w:pPr>
        <w:pStyle w:val="a6"/>
        <w:numPr>
          <w:ilvl w:val="1"/>
          <w:numId w:val="253"/>
        </w:numPr>
        <w:tabs>
          <w:tab w:val="left" w:pos="3098"/>
        </w:tabs>
        <w:spacing w:before="2"/>
        <w:ind w:right="847" w:firstLine="708"/>
        <w:jc w:val="both"/>
        <w:rPr>
          <w:sz w:val="24"/>
        </w:rPr>
      </w:pPr>
      <w:r w:rsidRPr="00D26F12">
        <w:rPr>
          <w:sz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3FF3" w:rsidRPr="00D26F12" w:rsidRDefault="00A73FF3" w:rsidP="00A73FF3">
      <w:pPr>
        <w:pStyle w:val="a6"/>
        <w:numPr>
          <w:ilvl w:val="1"/>
          <w:numId w:val="253"/>
        </w:numPr>
        <w:tabs>
          <w:tab w:val="left" w:pos="2676"/>
        </w:tabs>
        <w:spacing w:before="2" w:line="237" w:lineRule="auto"/>
        <w:ind w:right="846" w:firstLine="708"/>
        <w:jc w:val="both"/>
        <w:rPr>
          <w:sz w:val="24"/>
        </w:rPr>
      </w:pPr>
      <w:r w:rsidRPr="00D26F12">
        <w:rPr>
          <w:sz w:val="24"/>
        </w:rPr>
        <w:t>выражать личное отношение к художественному произведению, аргументировать свою точку зрения (в каждом классе – на своем</w:t>
      </w:r>
      <w:r w:rsidRPr="00D26F12">
        <w:rPr>
          <w:spacing w:val="-9"/>
          <w:sz w:val="24"/>
        </w:rPr>
        <w:t xml:space="preserve"> </w:t>
      </w:r>
      <w:r w:rsidRPr="00D26F12">
        <w:rPr>
          <w:sz w:val="24"/>
        </w:rPr>
        <w:t>уровне);</w:t>
      </w:r>
    </w:p>
    <w:p w:rsidR="00A73FF3" w:rsidRPr="00D26F12" w:rsidRDefault="00A73FF3" w:rsidP="00A73FF3">
      <w:pPr>
        <w:pStyle w:val="a6"/>
        <w:numPr>
          <w:ilvl w:val="1"/>
          <w:numId w:val="253"/>
        </w:numPr>
        <w:tabs>
          <w:tab w:val="left" w:pos="3097"/>
          <w:tab w:val="left" w:pos="3098"/>
        </w:tabs>
        <w:spacing w:before="2"/>
        <w:ind w:right="856" w:firstLine="708"/>
        <w:rPr>
          <w:sz w:val="24"/>
        </w:rPr>
      </w:pPr>
      <w:r w:rsidRPr="00D26F12">
        <w:rPr>
          <w:sz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w:t>
      </w:r>
      <w:r w:rsidRPr="00D26F12">
        <w:rPr>
          <w:spacing w:val="-1"/>
          <w:sz w:val="24"/>
        </w:rPr>
        <w:t xml:space="preserve"> </w:t>
      </w:r>
      <w:r w:rsidRPr="00D26F12">
        <w:rPr>
          <w:sz w:val="24"/>
        </w:rPr>
        <w:t>класс);</w:t>
      </w:r>
    </w:p>
    <w:p w:rsidR="00A73FF3" w:rsidRPr="00D26F12" w:rsidRDefault="00A73FF3" w:rsidP="00A73FF3">
      <w:pPr>
        <w:pStyle w:val="a6"/>
        <w:numPr>
          <w:ilvl w:val="1"/>
          <w:numId w:val="253"/>
        </w:numPr>
        <w:tabs>
          <w:tab w:val="left" w:pos="2676"/>
        </w:tabs>
        <w:spacing w:before="1"/>
        <w:ind w:right="846" w:firstLine="708"/>
        <w:jc w:val="both"/>
        <w:rPr>
          <w:sz w:val="24"/>
        </w:rPr>
      </w:pPr>
      <w:r w:rsidRPr="00D26F12">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w:t>
      </w:r>
      <w:r w:rsidRPr="00D26F12">
        <w:rPr>
          <w:spacing w:val="-3"/>
          <w:sz w:val="24"/>
        </w:rPr>
        <w:t xml:space="preserve"> </w:t>
      </w:r>
      <w:r w:rsidRPr="00D26F12">
        <w:rPr>
          <w:sz w:val="24"/>
        </w:rPr>
        <w:t>уровне).</w:t>
      </w:r>
    </w:p>
    <w:p w:rsidR="00A73FF3" w:rsidRPr="00D26F12" w:rsidRDefault="00A73FF3" w:rsidP="00A73FF3">
      <w:pPr>
        <w:pStyle w:val="a4"/>
        <w:ind w:right="852" w:firstLine="707"/>
        <w:jc w:val="both"/>
      </w:pPr>
      <w:r w:rsidRPr="00D26F12">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3FF3" w:rsidRPr="00D26F12" w:rsidRDefault="00A73FF3" w:rsidP="00A73FF3">
      <w:pPr>
        <w:pStyle w:val="a4"/>
        <w:ind w:right="858" w:firstLine="707"/>
        <w:jc w:val="both"/>
      </w:pPr>
      <w:r w:rsidRPr="00D26F12">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A73FF3" w:rsidRPr="00D26F12" w:rsidRDefault="00A73FF3" w:rsidP="00A73FF3">
      <w:pPr>
        <w:pStyle w:val="a6"/>
        <w:numPr>
          <w:ilvl w:val="0"/>
          <w:numId w:val="252"/>
        </w:numPr>
        <w:tabs>
          <w:tab w:val="left" w:pos="2721"/>
        </w:tabs>
        <w:ind w:right="847" w:firstLine="708"/>
        <w:jc w:val="both"/>
        <w:rPr>
          <w:sz w:val="24"/>
        </w:rPr>
      </w:pPr>
      <w:r w:rsidRPr="00D26F12">
        <w:rPr>
          <w:sz w:val="24"/>
        </w:rPr>
        <w:t>уровень определяется наивно-реалистическим восприятием литературно- художественного</w:t>
      </w:r>
      <w:r w:rsidRPr="00D26F12">
        <w:rPr>
          <w:spacing w:val="37"/>
          <w:sz w:val="24"/>
        </w:rPr>
        <w:t xml:space="preserve"> </w:t>
      </w:r>
      <w:r w:rsidRPr="00D26F12">
        <w:rPr>
          <w:sz w:val="24"/>
        </w:rPr>
        <w:t>произведения</w:t>
      </w:r>
      <w:r w:rsidRPr="00D26F12">
        <w:rPr>
          <w:spacing w:val="37"/>
          <w:sz w:val="24"/>
        </w:rPr>
        <w:t xml:space="preserve"> </w:t>
      </w:r>
      <w:r w:rsidRPr="00D26F12">
        <w:rPr>
          <w:sz w:val="24"/>
        </w:rPr>
        <w:t>как</w:t>
      </w:r>
      <w:r w:rsidRPr="00D26F12">
        <w:rPr>
          <w:spacing w:val="35"/>
          <w:sz w:val="24"/>
        </w:rPr>
        <w:t xml:space="preserve"> </w:t>
      </w:r>
      <w:r w:rsidRPr="00D26F12">
        <w:rPr>
          <w:sz w:val="24"/>
        </w:rPr>
        <w:t>истории</w:t>
      </w:r>
      <w:r w:rsidRPr="00D26F12">
        <w:rPr>
          <w:spacing w:val="36"/>
          <w:sz w:val="24"/>
        </w:rPr>
        <w:t xml:space="preserve"> </w:t>
      </w:r>
      <w:r w:rsidRPr="00D26F12">
        <w:rPr>
          <w:sz w:val="24"/>
        </w:rPr>
        <w:t>из</w:t>
      </w:r>
      <w:r w:rsidRPr="00D26F12">
        <w:rPr>
          <w:spacing w:val="38"/>
          <w:sz w:val="24"/>
        </w:rPr>
        <w:t xml:space="preserve"> </w:t>
      </w:r>
      <w:r w:rsidRPr="00D26F12">
        <w:rPr>
          <w:sz w:val="24"/>
        </w:rPr>
        <w:t>реальной</w:t>
      </w:r>
      <w:r w:rsidRPr="00D26F12">
        <w:rPr>
          <w:spacing w:val="38"/>
          <w:sz w:val="24"/>
        </w:rPr>
        <w:t xml:space="preserve"> </w:t>
      </w:r>
      <w:r w:rsidRPr="00D26F12">
        <w:rPr>
          <w:sz w:val="24"/>
        </w:rPr>
        <w:t>жизни</w:t>
      </w:r>
      <w:r w:rsidRPr="00D26F12">
        <w:rPr>
          <w:spacing w:val="38"/>
          <w:sz w:val="24"/>
        </w:rPr>
        <w:t xml:space="preserve"> </w:t>
      </w:r>
      <w:r w:rsidRPr="00D26F12">
        <w:rPr>
          <w:sz w:val="24"/>
        </w:rPr>
        <w:t>(сферы</w:t>
      </w:r>
      <w:r w:rsidRPr="00D26F12">
        <w:rPr>
          <w:spacing w:val="37"/>
          <w:sz w:val="24"/>
        </w:rPr>
        <w:t xml:space="preserve"> </w:t>
      </w:r>
      <w:r w:rsidRPr="00D26F12">
        <w:rPr>
          <w:sz w:val="24"/>
        </w:rPr>
        <w:t>так</w:t>
      </w:r>
      <w:r w:rsidRPr="00D26F12">
        <w:rPr>
          <w:spacing w:val="38"/>
          <w:sz w:val="24"/>
        </w:rPr>
        <w:t xml:space="preserve"> </w:t>
      </w:r>
      <w:r w:rsidRPr="00D26F12">
        <w:rPr>
          <w:sz w:val="24"/>
        </w:rPr>
        <w:t>называемой</w:t>
      </w:r>
    </w:p>
    <w:p w:rsidR="00A73FF3" w:rsidRPr="00D26F12" w:rsidRDefault="00A73FF3" w:rsidP="00A73FF3">
      <w:pPr>
        <w:pStyle w:val="a4"/>
        <w:ind w:right="845"/>
        <w:jc w:val="both"/>
      </w:pPr>
      <w:r w:rsidRPr="00D26F12">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D26F12">
        <w:rPr>
          <w:i/>
        </w:rPr>
        <w:t xml:space="preserve">характеризуется способностями читателя воспроизводить содержание литературного произведения, отвечая на тестовые вопросы </w:t>
      </w:r>
      <w:r w:rsidRPr="00D26F12">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3FF3" w:rsidRPr="00D26F12" w:rsidRDefault="00A73FF3" w:rsidP="00A73FF3">
      <w:pPr>
        <w:pStyle w:val="a4"/>
        <w:ind w:right="849" w:firstLine="707"/>
        <w:jc w:val="both"/>
      </w:pPr>
      <w:r w:rsidRPr="00D26F12">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D26F12">
        <w:rPr>
          <w:spacing w:val="-2"/>
        </w:rPr>
        <w:t xml:space="preserve"> </w:t>
      </w:r>
      <w:r w:rsidRPr="00D26F12">
        <w:t>письменные).</w:t>
      </w:r>
    </w:p>
    <w:p w:rsidR="00A73FF3" w:rsidRPr="00D26F12" w:rsidRDefault="00A73FF3" w:rsidP="00A73FF3">
      <w:pPr>
        <w:pStyle w:val="a4"/>
        <w:ind w:left="2390"/>
      </w:pPr>
      <w:r w:rsidRPr="00D26F12">
        <w:t>Условно им соответствуют следующие типы диагностических заданий:</w:t>
      </w:r>
    </w:p>
    <w:p w:rsidR="00A73FF3" w:rsidRPr="00D26F12" w:rsidRDefault="00A73FF3" w:rsidP="00A73FF3">
      <w:pPr>
        <w:sectPr w:rsidR="00A73FF3" w:rsidRPr="00D26F12">
          <w:pgSz w:w="11910" w:h="16840"/>
          <w:pgMar w:top="1040" w:right="0" w:bottom="1660" w:left="20" w:header="0" w:footer="1391" w:gutter="0"/>
          <w:cols w:space="720"/>
        </w:sectPr>
      </w:pPr>
    </w:p>
    <w:p w:rsidR="00A73FF3" w:rsidRPr="00D26F12" w:rsidRDefault="00A73FF3" w:rsidP="00A73FF3">
      <w:pPr>
        <w:pStyle w:val="a6"/>
        <w:numPr>
          <w:ilvl w:val="1"/>
          <w:numId w:val="253"/>
        </w:numPr>
        <w:tabs>
          <w:tab w:val="left" w:pos="2676"/>
        </w:tabs>
        <w:spacing w:before="88"/>
        <w:ind w:left="2675" w:hanging="285"/>
        <w:rPr>
          <w:sz w:val="24"/>
        </w:rPr>
      </w:pPr>
      <w:r w:rsidRPr="00D26F12">
        <w:rPr>
          <w:sz w:val="24"/>
        </w:rPr>
        <w:lastRenderedPageBreak/>
        <w:t>выразительно прочтите следующий</w:t>
      </w:r>
      <w:r w:rsidRPr="00D26F12">
        <w:rPr>
          <w:spacing w:val="-8"/>
          <w:sz w:val="24"/>
        </w:rPr>
        <w:t xml:space="preserve"> </w:t>
      </w:r>
      <w:r w:rsidRPr="00D26F12">
        <w:rPr>
          <w:sz w:val="24"/>
        </w:rPr>
        <w:t>фрагмент;</w:t>
      </w:r>
    </w:p>
    <w:p w:rsidR="00A73FF3" w:rsidRPr="00D26F12" w:rsidRDefault="00A73FF3" w:rsidP="00A73FF3">
      <w:pPr>
        <w:pStyle w:val="a6"/>
        <w:numPr>
          <w:ilvl w:val="1"/>
          <w:numId w:val="253"/>
        </w:numPr>
        <w:tabs>
          <w:tab w:val="left" w:pos="2676"/>
        </w:tabs>
        <w:spacing w:before="2" w:line="293" w:lineRule="exact"/>
        <w:ind w:left="2675" w:hanging="285"/>
        <w:rPr>
          <w:sz w:val="24"/>
        </w:rPr>
      </w:pPr>
      <w:r w:rsidRPr="00D26F12">
        <w:rPr>
          <w:sz w:val="24"/>
        </w:rPr>
        <w:t>определите, какие события в произведении являются</w:t>
      </w:r>
      <w:r w:rsidRPr="00D26F12">
        <w:rPr>
          <w:spacing w:val="-5"/>
          <w:sz w:val="24"/>
        </w:rPr>
        <w:t xml:space="preserve"> </w:t>
      </w:r>
      <w:r w:rsidRPr="00D26F12">
        <w:rPr>
          <w:sz w:val="24"/>
        </w:rPr>
        <w:t>центральными;</w:t>
      </w:r>
    </w:p>
    <w:p w:rsidR="00A73FF3" w:rsidRPr="00D26F12" w:rsidRDefault="00A73FF3" w:rsidP="00A73FF3">
      <w:pPr>
        <w:pStyle w:val="a6"/>
        <w:numPr>
          <w:ilvl w:val="1"/>
          <w:numId w:val="253"/>
        </w:numPr>
        <w:tabs>
          <w:tab w:val="left" w:pos="2676"/>
        </w:tabs>
        <w:spacing w:line="293" w:lineRule="exact"/>
        <w:ind w:left="2675" w:hanging="285"/>
        <w:rPr>
          <w:sz w:val="24"/>
        </w:rPr>
      </w:pPr>
      <w:r w:rsidRPr="00D26F12">
        <w:rPr>
          <w:sz w:val="24"/>
        </w:rPr>
        <w:t>определите, где и когда происходят описываемые</w:t>
      </w:r>
      <w:r w:rsidRPr="00D26F12">
        <w:rPr>
          <w:spacing w:val="-9"/>
          <w:sz w:val="24"/>
        </w:rPr>
        <w:t xml:space="preserve"> </w:t>
      </w:r>
      <w:r w:rsidRPr="00D26F12">
        <w:rPr>
          <w:sz w:val="24"/>
        </w:rPr>
        <w:t>события;</w:t>
      </w:r>
    </w:p>
    <w:p w:rsidR="00A73FF3" w:rsidRPr="00D26F12" w:rsidRDefault="00A73FF3" w:rsidP="00A73FF3">
      <w:pPr>
        <w:pStyle w:val="a6"/>
        <w:numPr>
          <w:ilvl w:val="1"/>
          <w:numId w:val="253"/>
        </w:numPr>
        <w:tabs>
          <w:tab w:val="left" w:pos="2676"/>
        </w:tabs>
        <w:spacing w:before="1" w:line="237" w:lineRule="auto"/>
        <w:ind w:right="855" w:firstLine="708"/>
        <w:jc w:val="both"/>
        <w:rPr>
          <w:sz w:val="24"/>
        </w:rPr>
      </w:pPr>
      <w:r w:rsidRPr="00D26F12">
        <w:rPr>
          <w:sz w:val="24"/>
        </w:rPr>
        <w:t>опишите, каким вам представляется герой произведения, прокомментируйте слова</w:t>
      </w:r>
      <w:r w:rsidRPr="00D26F12">
        <w:rPr>
          <w:spacing w:val="-3"/>
          <w:sz w:val="24"/>
        </w:rPr>
        <w:t xml:space="preserve"> </w:t>
      </w:r>
      <w:r w:rsidRPr="00D26F12">
        <w:rPr>
          <w:sz w:val="24"/>
        </w:rPr>
        <w:t>героя;</w:t>
      </w:r>
    </w:p>
    <w:p w:rsidR="00A73FF3" w:rsidRPr="00D26F12" w:rsidRDefault="00A73FF3" w:rsidP="00A73FF3">
      <w:pPr>
        <w:pStyle w:val="a6"/>
        <w:numPr>
          <w:ilvl w:val="1"/>
          <w:numId w:val="253"/>
        </w:numPr>
        <w:tabs>
          <w:tab w:val="left" w:pos="2676"/>
        </w:tabs>
        <w:spacing w:before="5" w:line="237" w:lineRule="auto"/>
        <w:ind w:right="846" w:firstLine="708"/>
        <w:jc w:val="both"/>
        <w:rPr>
          <w:sz w:val="24"/>
        </w:rPr>
      </w:pPr>
      <w:r w:rsidRPr="00D26F12">
        <w:rPr>
          <w:sz w:val="24"/>
        </w:rPr>
        <w:t>выделите в тексте наиболее непонятные (загадочные, удивительные и т. п.) для вас</w:t>
      </w:r>
      <w:r w:rsidRPr="00D26F12">
        <w:rPr>
          <w:spacing w:val="-2"/>
          <w:sz w:val="24"/>
        </w:rPr>
        <w:t xml:space="preserve"> </w:t>
      </w:r>
      <w:r w:rsidRPr="00D26F12">
        <w:rPr>
          <w:sz w:val="24"/>
        </w:rPr>
        <w:t>места;</w:t>
      </w:r>
    </w:p>
    <w:p w:rsidR="00A73FF3" w:rsidRPr="00D26F12" w:rsidRDefault="00A73FF3" w:rsidP="00A73FF3">
      <w:pPr>
        <w:pStyle w:val="a6"/>
        <w:numPr>
          <w:ilvl w:val="1"/>
          <w:numId w:val="253"/>
        </w:numPr>
        <w:tabs>
          <w:tab w:val="left" w:pos="2676"/>
        </w:tabs>
        <w:spacing w:before="2" w:line="293" w:lineRule="exact"/>
        <w:ind w:left="2675" w:hanging="285"/>
        <w:rPr>
          <w:sz w:val="24"/>
        </w:rPr>
      </w:pPr>
      <w:r w:rsidRPr="00D26F12">
        <w:rPr>
          <w:sz w:val="24"/>
        </w:rPr>
        <w:t>ответьте на поставленный учителем/автором учебника вопрос;</w:t>
      </w:r>
    </w:p>
    <w:p w:rsidR="00A73FF3" w:rsidRPr="00D26F12" w:rsidRDefault="00A73FF3" w:rsidP="00A73FF3">
      <w:pPr>
        <w:pStyle w:val="a6"/>
        <w:numPr>
          <w:ilvl w:val="1"/>
          <w:numId w:val="253"/>
        </w:numPr>
        <w:tabs>
          <w:tab w:val="left" w:pos="2676"/>
        </w:tabs>
        <w:ind w:right="853" w:firstLine="708"/>
        <w:jc w:val="both"/>
        <w:rPr>
          <w:sz w:val="24"/>
        </w:rPr>
      </w:pPr>
      <w:r w:rsidRPr="00D26F12">
        <w:rPr>
          <w:sz w:val="24"/>
        </w:rPr>
        <w:t>определите, выделите, найдите, перечислите признаки, черты, повторяющиеся детали и т. п.</w:t>
      </w:r>
    </w:p>
    <w:p w:rsidR="00A73FF3" w:rsidRPr="00D26F12" w:rsidRDefault="00A73FF3" w:rsidP="00A73FF3">
      <w:pPr>
        <w:pStyle w:val="a6"/>
        <w:numPr>
          <w:ilvl w:val="0"/>
          <w:numId w:val="252"/>
        </w:numPr>
        <w:tabs>
          <w:tab w:val="left" w:pos="2683"/>
        </w:tabs>
        <w:ind w:right="849" w:firstLine="708"/>
        <w:jc w:val="both"/>
        <w:rPr>
          <w:sz w:val="24"/>
        </w:rPr>
      </w:pPr>
      <w:r w:rsidRPr="00D26F12">
        <w:rPr>
          <w:sz w:val="24"/>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D26F12">
        <w:rPr>
          <w:spacing w:val="-2"/>
          <w:sz w:val="24"/>
        </w:rPr>
        <w:t xml:space="preserve"> </w:t>
      </w:r>
      <w:r w:rsidRPr="00D26F12">
        <w:rPr>
          <w:sz w:val="24"/>
        </w:rPr>
        <w:t>отсутствуют</w:t>
      </w:r>
    </w:p>
    <w:p w:rsidR="00A73FF3" w:rsidRPr="00D26F12" w:rsidRDefault="00A73FF3" w:rsidP="00A73FF3">
      <w:pPr>
        <w:ind w:left="1682" w:right="844" w:firstLine="707"/>
        <w:jc w:val="both"/>
        <w:rPr>
          <w:i/>
          <w:sz w:val="24"/>
        </w:rPr>
      </w:pPr>
      <w:r w:rsidRPr="00D26F12">
        <w:rPr>
          <w:sz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sidRPr="00D26F12">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73FF3" w:rsidRPr="00D26F12" w:rsidRDefault="00A73FF3" w:rsidP="00A73FF3">
      <w:pPr>
        <w:pStyle w:val="a4"/>
        <w:ind w:right="845" w:firstLine="851"/>
        <w:jc w:val="both"/>
      </w:pPr>
      <w:r w:rsidRPr="00D26F12">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26F12">
        <w:rPr>
          <w:i/>
        </w:rPr>
        <w:t xml:space="preserve">пофразового </w:t>
      </w:r>
      <w:r w:rsidRPr="00D26F12">
        <w:t xml:space="preserve">(при анализе стихотворений и небольших прозаических произведений – рассказов, новелл) или </w:t>
      </w:r>
      <w:r w:rsidRPr="00D26F12">
        <w:rPr>
          <w:i/>
        </w:rPr>
        <w:t>поэпизодного</w:t>
      </w:r>
      <w:r w:rsidRPr="00D26F12">
        <w:t>; проведение целостного и межтекстового</w:t>
      </w:r>
      <w:r w:rsidRPr="00D26F12">
        <w:rPr>
          <w:spacing w:val="-13"/>
        </w:rPr>
        <w:t xml:space="preserve"> </w:t>
      </w:r>
      <w:r w:rsidRPr="00D26F12">
        <w:t>анализа).</w:t>
      </w:r>
    </w:p>
    <w:p w:rsidR="00A73FF3" w:rsidRPr="00D26F12" w:rsidRDefault="00A73FF3" w:rsidP="00A73FF3">
      <w:pPr>
        <w:pStyle w:val="a4"/>
        <w:spacing w:line="274" w:lineRule="exact"/>
        <w:ind w:left="2534"/>
      </w:pPr>
      <w:r w:rsidRPr="00D26F12">
        <w:t>Условно им соответствуют следующие типы диагностических заданий:</w:t>
      </w:r>
    </w:p>
    <w:p w:rsidR="00A73FF3" w:rsidRPr="00D26F12" w:rsidRDefault="00A73FF3" w:rsidP="00A73FF3">
      <w:pPr>
        <w:pStyle w:val="a6"/>
        <w:numPr>
          <w:ilvl w:val="1"/>
          <w:numId w:val="253"/>
        </w:numPr>
        <w:tabs>
          <w:tab w:val="left" w:pos="2676"/>
        </w:tabs>
        <w:spacing w:before="1"/>
        <w:ind w:right="853" w:firstLine="708"/>
        <w:jc w:val="both"/>
        <w:rPr>
          <w:sz w:val="24"/>
        </w:rPr>
      </w:pPr>
      <w:r w:rsidRPr="00D26F12">
        <w:rPr>
          <w:sz w:val="24"/>
        </w:rPr>
        <w:t>выделите, определите, найдите, перечислите признаки, черты, повторяющиеся детали и т. п.;</w:t>
      </w:r>
    </w:p>
    <w:p w:rsidR="00A73FF3" w:rsidRPr="00D26F12" w:rsidRDefault="00A73FF3" w:rsidP="00A73FF3">
      <w:pPr>
        <w:pStyle w:val="a6"/>
        <w:numPr>
          <w:ilvl w:val="1"/>
          <w:numId w:val="253"/>
        </w:numPr>
        <w:tabs>
          <w:tab w:val="left" w:pos="2676"/>
        </w:tabs>
        <w:spacing w:before="4" w:line="237" w:lineRule="auto"/>
        <w:ind w:right="854" w:firstLine="708"/>
        <w:jc w:val="both"/>
        <w:rPr>
          <w:sz w:val="24"/>
        </w:rPr>
      </w:pPr>
      <w:r w:rsidRPr="00D26F12">
        <w:rPr>
          <w:sz w:val="24"/>
        </w:rPr>
        <w:t>покажите, какие особенности художественного текста проявляют позицию его автора;</w:t>
      </w:r>
    </w:p>
    <w:p w:rsidR="00A73FF3" w:rsidRPr="00D26F12" w:rsidRDefault="00A73FF3" w:rsidP="00A73FF3">
      <w:pPr>
        <w:pStyle w:val="a6"/>
        <w:numPr>
          <w:ilvl w:val="1"/>
          <w:numId w:val="253"/>
        </w:numPr>
        <w:tabs>
          <w:tab w:val="left" w:pos="3122"/>
        </w:tabs>
        <w:spacing w:before="2"/>
        <w:ind w:right="856" w:firstLine="708"/>
        <w:jc w:val="both"/>
        <w:rPr>
          <w:sz w:val="24"/>
        </w:rPr>
      </w:pPr>
      <w:r w:rsidRPr="00D26F12">
        <w:rPr>
          <w:sz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3FF3" w:rsidRPr="00D26F12" w:rsidRDefault="00A73FF3" w:rsidP="00A73FF3">
      <w:pPr>
        <w:pStyle w:val="a6"/>
        <w:numPr>
          <w:ilvl w:val="1"/>
          <w:numId w:val="253"/>
        </w:numPr>
        <w:tabs>
          <w:tab w:val="left" w:pos="2676"/>
        </w:tabs>
        <w:spacing w:before="2" w:line="237" w:lineRule="auto"/>
        <w:ind w:right="857" w:firstLine="708"/>
        <w:jc w:val="both"/>
        <w:rPr>
          <w:sz w:val="24"/>
        </w:rPr>
      </w:pPr>
      <w:r w:rsidRPr="00D26F12">
        <w:rPr>
          <w:sz w:val="24"/>
        </w:rPr>
        <w:t>проанализируйте фрагменты, эпизоды текста (по предложенному алгоритму и без</w:t>
      </w:r>
      <w:r w:rsidRPr="00D26F12">
        <w:rPr>
          <w:spacing w:val="-1"/>
          <w:sz w:val="24"/>
        </w:rPr>
        <w:t xml:space="preserve"> </w:t>
      </w:r>
      <w:r w:rsidRPr="00D26F12">
        <w:rPr>
          <w:sz w:val="24"/>
        </w:rPr>
        <w:t>него);</w:t>
      </w:r>
    </w:p>
    <w:p w:rsidR="00A73FF3" w:rsidRPr="00D26F12" w:rsidRDefault="00A73FF3" w:rsidP="00A73FF3">
      <w:pPr>
        <w:pStyle w:val="a6"/>
        <w:numPr>
          <w:ilvl w:val="1"/>
          <w:numId w:val="253"/>
        </w:numPr>
        <w:tabs>
          <w:tab w:val="left" w:pos="2676"/>
        </w:tabs>
        <w:spacing w:before="4" w:line="237" w:lineRule="auto"/>
        <w:ind w:right="855" w:firstLine="708"/>
        <w:jc w:val="both"/>
        <w:rPr>
          <w:sz w:val="24"/>
        </w:rPr>
      </w:pPr>
      <w:r w:rsidRPr="00D26F12">
        <w:rPr>
          <w:sz w:val="24"/>
        </w:rPr>
        <w:t>сопоставьте, сравните, найдите сходства и различия (как в одном тексте, так и между разными</w:t>
      </w:r>
      <w:r w:rsidRPr="00D26F12">
        <w:rPr>
          <w:spacing w:val="-6"/>
          <w:sz w:val="24"/>
        </w:rPr>
        <w:t xml:space="preserve"> </w:t>
      </w:r>
      <w:r w:rsidRPr="00D26F12">
        <w:rPr>
          <w:sz w:val="24"/>
        </w:rPr>
        <w:t>произведениями);</w:t>
      </w:r>
    </w:p>
    <w:p w:rsidR="00A73FF3" w:rsidRPr="00D26F12" w:rsidRDefault="00A73FF3" w:rsidP="00A73FF3">
      <w:pPr>
        <w:pStyle w:val="a6"/>
        <w:numPr>
          <w:ilvl w:val="1"/>
          <w:numId w:val="253"/>
        </w:numPr>
        <w:tabs>
          <w:tab w:val="left" w:pos="2676"/>
        </w:tabs>
        <w:spacing w:before="3" w:line="293" w:lineRule="exact"/>
        <w:ind w:left="2675" w:hanging="285"/>
        <w:rPr>
          <w:sz w:val="24"/>
        </w:rPr>
      </w:pPr>
      <w:r w:rsidRPr="00D26F12">
        <w:rPr>
          <w:sz w:val="24"/>
        </w:rPr>
        <w:t>определите жанр произведения, охарактеризуйте его</w:t>
      </w:r>
      <w:r w:rsidRPr="00D26F12">
        <w:rPr>
          <w:spacing w:val="-6"/>
          <w:sz w:val="24"/>
        </w:rPr>
        <w:t xml:space="preserve"> </w:t>
      </w:r>
      <w:r w:rsidRPr="00D26F12">
        <w:rPr>
          <w:sz w:val="24"/>
        </w:rPr>
        <w:t>особенности;</w:t>
      </w:r>
    </w:p>
    <w:p w:rsidR="00A73FF3" w:rsidRPr="00D26F12" w:rsidRDefault="00A73FF3" w:rsidP="00A73FF3">
      <w:pPr>
        <w:pStyle w:val="a6"/>
        <w:numPr>
          <w:ilvl w:val="1"/>
          <w:numId w:val="253"/>
        </w:numPr>
        <w:tabs>
          <w:tab w:val="left" w:pos="2676"/>
        </w:tabs>
        <w:ind w:right="842" w:firstLine="708"/>
        <w:jc w:val="both"/>
        <w:rPr>
          <w:sz w:val="24"/>
        </w:rPr>
      </w:pPr>
      <w:r w:rsidRPr="00D26F12">
        <w:rPr>
          <w:sz w:val="24"/>
        </w:rPr>
        <w:t>дайте свое рабочее определение следующему теоретико-литературному понятию.</w:t>
      </w:r>
    </w:p>
    <w:p w:rsidR="00A73FF3" w:rsidRPr="00D26F12" w:rsidRDefault="00A73FF3" w:rsidP="00A73FF3">
      <w:pPr>
        <w:pStyle w:val="a4"/>
        <w:ind w:right="851" w:firstLine="707"/>
        <w:jc w:val="both"/>
      </w:pPr>
      <w:r w:rsidRPr="00D26F12">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3FF3" w:rsidRPr="00D26F12" w:rsidRDefault="00A73FF3" w:rsidP="00A73FF3">
      <w:pPr>
        <w:jc w:val="both"/>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52"/>
        </w:numPr>
        <w:tabs>
          <w:tab w:val="left" w:pos="2697"/>
        </w:tabs>
        <w:spacing w:before="66"/>
        <w:ind w:right="848" w:firstLine="708"/>
        <w:jc w:val="both"/>
        <w:rPr>
          <w:sz w:val="24"/>
        </w:rPr>
      </w:pPr>
      <w:r w:rsidRPr="00D26F12">
        <w:rPr>
          <w:sz w:val="24"/>
        </w:rPr>
        <w:lastRenderedPageBreak/>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3FF3" w:rsidRPr="00D26F12" w:rsidRDefault="00A73FF3" w:rsidP="00A73FF3">
      <w:pPr>
        <w:pStyle w:val="a4"/>
        <w:spacing w:before="1"/>
        <w:ind w:right="848" w:firstLine="707"/>
        <w:jc w:val="both"/>
      </w:pPr>
      <w:r w:rsidRPr="00D26F12">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3FF3" w:rsidRPr="00D26F12" w:rsidRDefault="00A73FF3" w:rsidP="00A73FF3">
      <w:pPr>
        <w:pStyle w:val="a4"/>
        <w:ind w:left="2390"/>
      </w:pPr>
      <w:r w:rsidRPr="00D26F12">
        <w:t>Условно им соответствуют следующие типы диагностических заданий:</w:t>
      </w:r>
    </w:p>
    <w:p w:rsidR="00A73FF3" w:rsidRPr="00D26F12" w:rsidRDefault="00A73FF3" w:rsidP="00A73FF3">
      <w:pPr>
        <w:pStyle w:val="a6"/>
        <w:numPr>
          <w:ilvl w:val="1"/>
          <w:numId w:val="253"/>
        </w:numPr>
        <w:tabs>
          <w:tab w:val="left" w:pos="2676"/>
        </w:tabs>
        <w:spacing w:before="2"/>
        <w:ind w:right="853" w:firstLine="708"/>
        <w:jc w:val="both"/>
        <w:rPr>
          <w:sz w:val="24"/>
        </w:rPr>
      </w:pPr>
      <w:r w:rsidRPr="00D26F12">
        <w:rPr>
          <w:sz w:val="24"/>
        </w:rPr>
        <w:t>выделите, определите, найдите, перечислите признаки, черты, повторяющиеся детали и т. п.</w:t>
      </w:r>
    </w:p>
    <w:p w:rsidR="00A73FF3" w:rsidRPr="00D26F12" w:rsidRDefault="00A73FF3" w:rsidP="00A73FF3">
      <w:pPr>
        <w:pStyle w:val="a6"/>
        <w:numPr>
          <w:ilvl w:val="1"/>
          <w:numId w:val="253"/>
        </w:numPr>
        <w:tabs>
          <w:tab w:val="left" w:pos="2676"/>
        </w:tabs>
        <w:spacing w:before="2" w:line="293" w:lineRule="exact"/>
        <w:ind w:left="2675" w:hanging="285"/>
        <w:rPr>
          <w:sz w:val="24"/>
        </w:rPr>
      </w:pPr>
      <w:r w:rsidRPr="00D26F12">
        <w:rPr>
          <w:sz w:val="24"/>
        </w:rPr>
        <w:t>определите художественную функцию той или иной детали, приема и т.</w:t>
      </w:r>
      <w:r w:rsidRPr="00D26F12">
        <w:rPr>
          <w:spacing w:val="-5"/>
          <w:sz w:val="24"/>
        </w:rPr>
        <w:t xml:space="preserve"> </w:t>
      </w:r>
      <w:r w:rsidRPr="00D26F12">
        <w:rPr>
          <w:sz w:val="24"/>
        </w:rPr>
        <w:t>п.;</w:t>
      </w:r>
    </w:p>
    <w:p w:rsidR="00A73FF3" w:rsidRPr="00D26F12" w:rsidRDefault="00A73FF3" w:rsidP="00A73FF3">
      <w:pPr>
        <w:pStyle w:val="a6"/>
        <w:numPr>
          <w:ilvl w:val="1"/>
          <w:numId w:val="253"/>
        </w:numPr>
        <w:tabs>
          <w:tab w:val="left" w:pos="2676"/>
        </w:tabs>
        <w:spacing w:line="293" w:lineRule="exact"/>
        <w:ind w:left="2675" w:hanging="285"/>
        <w:rPr>
          <w:sz w:val="24"/>
        </w:rPr>
      </w:pPr>
      <w:r w:rsidRPr="00D26F12">
        <w:rPr>
          <w:sz w:val="24"/>
        </w:rPr>
        <w:t>определите позицию автора и способы ее</w:t>
      </w:r>
      <w:r w:rsidRPr="00D26F12">
        <w:rPr>
          <w:spacing w:val="-5"/>
          <w:sz w:val="24"/>
        </w:rPr>
        <w:t xml:space="preserve"> </w:t>
      </w:r>
      <w:r w:rsidRPr="00D26F12">
        <w:rPr>
          <w:sz w:val="24"/>
        </w:rPr>
        <w:t>выражения;</w:t>
      </w:r>
    </w:p>
    <w:p w:rsidR="00A73FF3" w:rsidRPr="00D26F12" w:rsidRDefault="00A73FF3" w:rsidP="00A73FF3">
      <w:pPr>
        <w:pStyle w:val="a6"/>
        <w:numPr>
          <w:ilvl w:val="1"/>
          <w:numId w:val="253"/>
        </w:numPr>
        <w:tabs>
          <w:tab w:val="left" w:pos="2676"/>
        </w:tabs>
        <w:spacing w:line="293" w:lineRule="exact"/>
        <w:ind w:left="2675" w:hanging="285"/>
        <w:rPr>
          <w:sz w:val="24"/>
        </w:rPr>
      </w:pPr>
      <w:r w:rsidRPr="00D26F12">
        <w:rPr>
          <w:sz w:val="24"/>
        </w:rPr>
        <w:t>проинтерпретируйте выбранный фрагмент</w:t>
      </w:r>
      <w:r w:rsidRPr="00D26F12">
        <w:rPr>
          <w:spacing w:val="-3"/>
          <w:sz w:val="24"/>
        </w:rPr>
        <w:t xml:space="preserve"> </w:t>
      </w:r>
      <w:r w:rsidRPr="00D26F12">
        <w:rPr>
          <w:sz w:val="24"/>
        </w:rPr>
        <w:t>произведения;</w:t>
      </w:r>
    </w:p>
    <w:p w:rsidR="00A73FF3" w:rsidRPr="00D26F12" w:rsidRDefault="00A73FF3" w:rsidP="00A73FF3">
      <w:pPr>
        <w:pStyle w:val="a6"/>
        <w:numPr>
          <w:ilvl w:val="1"/>
          <w:numId w:val="253"/>
        </w:numPr>
        <w:tabs>
          <w:tab w:val="left" w:pos="2676"/>
        </w:tabs>
        <w:spacing w:line="293" w:lineRule="exact"/>
        <w:ind w:left="2675" w:hanging="285"/>
        <w:rPr>
          <w:sz w:val="24"/>
        </w:rPr>
      </w:pPr>
      <w:r w:rsidRPr="00D26F12">
        <w:rPr>
          <w:sz w:val="24"/>
        </w:rPr>
        <w:t>объясните (устно, письменно) смысл названия</w:t>
      </w:r>
      <w:r w:rsidRPr="00D26F12">
        <w:rPr>
          <w:spacing w:val="-6"/>
          <w:sz w:val="24"/>
        </w:rPr>
        <w:t xml:space="preserve"> </w:t>
      </w:r>
      <w:r w:rsidRPr="00D26F12">
        <w:rPr>
          <w:sz w:val="24"/>
        </w:rPr>
        <w:t>произведения;</w:t>
      </w:r>
    </w:p>
    <w:p w:rsidR="00A73FF3" w:rsidRPr="00D26F12" w:rsidRDefault="00A73FF3" w:rsidP="00A73FF3">
      <w:pPr>
        <w:pStyle w:val="a6"/>
        <w:numPr>
          <w:ilvl w:val="1"/>
          <w:numId w:val="253"/>
        </w:numPr>
        <w:tabs>
          <w:tab w:val="left" w:pos="2676"/>
        </w:tabs>
        <w:spacing w:before="1" w:line="237" w:lineRule="auto"/>
        <w:ind w:right="846" w:firstLine="708"/>
        <w:jc w:val="both"/>
        <w:rPr>
          <w:sz w:val="24"/>
        </w:rPr>
      </w:pPr>
      <w:r w:rsidRPr="00D26F12">
        <w:rPr>
          <w:sz w:val="24"/>
        </w:rPr>
        <w:t>озаглавьте предложенный текст (в случае если у литературного произведения нет</w:t>
      </w:r>
      <w:r w:rsidRPr="00D26F12">
        <w:rPr>
          <w:spacing w:val="-1"/>
          <w:sz w:val="24"/>
        </w:rPr>
        <w:t xml:space="preserve"> </w:t>
      </w:r>
      <w:r w:rsidRPr="00D26F12">
        <w:rPr>
          <w:sz w:val="24"/>
        </w:rPr>
        <w:t>заглавия);</w:t>
      </w:r>
    </w:p>
    <w:p w:rsidR="00A73FF3" w:rsidRPr="00D26F12" w:rsidRDefault="00A73FF3" w:rsidP="00A73FF3">
      <w:pPr>
        <w:pStyle w:val="a6"/>
        <w:numPr>
          <w:ilvl w:val="1"/>
          <w:numId w:val="253"/>
        </w:numPr>
        <w:tabs>
          <w:tab w:val="left" w:pos="2676"/>
        </w:tabs>
        <w:spacing w:before="2"/>
        <w:ind w:left="2675" w:hanging="285"/>
        <w:rPr>
          <w:sz w:val="24"/>
        </w:rPr>
      </w:pPr>
      <w:r w:rsidRPr="00D26F12">
        <w:rPr>
          <w:sz w:val="24"/>
        </w:rPr>
        <w:t>напишите</w:t>
      </w:r>
      <w:r w:rsidRPr="00D26F12">
        <w:rPr>
          <w:spacing w:val="-2"/>
          <w:sz w:val="24"/>
        </w:rPr>
        <w:t xml:space="preserve"> </w:t>
      </w:r>
      <w:r w:rsidRPr="00D26F12">
        <w:rPr>
          <w:sz w:val="24"/>
        </w:rPr>
        <w:t>сочинение-интерпретацию;</w:t>
      </w:r>
    </w:p>
    <w:p w:rsidR="00A73FF3" w:rsidRPr="00D26F12" w:rsidRDefault="00A73FF3" w:rsidP="00A73FF3">
      <w:pPr>
        <w:pStyle w:val="a6"/>
        <w:numPr>
          <w:ilvl w:val="1"/>
          <w:numId w:val="253"/>
        </w:numPr>
        <w:tabs>
          <w:tab w:val="left" w:pos="2676"/>
        </w:tabs>
        <w:spacing w:before="2" w:line="293" w:lineRule="exact"/>
        <w:ind w:left="2675" w:hanging="285"/>
        <w:rPr>
          <w:sz w:val="24"/>
        </w:rPr>
      </w:pPr>
      <w:r w:rsidRPr="00D26F12">
        <w:rPr>
          <w:sz w:val="24"/>
        </w:rPr>
        <w:t>напишите рецензию на произведение, не изучавшееся на уроках</w:t>
      </w:r>
      <w:r w:rsidRPr="00D26F12">
        <w:rPr>
          <w:spacing w:val="-11"/>
          <w:sz w:val="24"/>
        </w:rPr>
        <w:t xml:space="preserve"> </w:t>
      </w:r>
      <w:r w:rsidRPr="00D26F12">
        <w:rPr>
          <w:sz w:val="24"/>
        </w:rPr>
        <w:t>литературы.</w:t>
      </w:r>
    </w:p>
    <w:p w:rsidR="00A73FF3" w:rsidRPr="00D26F12" w:rsidRDefault="00A73FF3" w:rsidP="00A73FF3">
      <w:pPr>
        <w:pStyle w:val="a4"/>
        <w:ind w:right="843" w:firstLine="707"/>
        <w:jc w:val="both"/>
      </w:pPr>
      <w:r w:rsidRPr="00D26F12">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w:t>
      </w:r>
      <w:r w:rsidRPr="00D26F12">
        <w:rPr>
          <w:spacing w:val="-8"/>
        </w:rPr>
        <w:t xml:space="preserve"> </w:t>
      </w:r>
      <w:r w:rsidRPr="00D26F12">
        <w:t>средствами</w:t>
      </w:r>
      <w:r w:rsidRPr="00D26F12">
        <w:rPr>
          <w:vertAlign w:val="superscript"/>
        </w:rPr>
        <w:t>1</w:t>
      </w:r>
      <w:r w:rsidRPr="00D26F12">
        <w:t>).</w:t>
      </w:r>
    </w:p>
    <w:p w:rsidR="00A73FF3" w:rsidRPr="00D26F12" w:rsidRDefault="00A73FF3" w:rsidP="00A73FF3">
      <w:pPr>
        <w:pStyle w:val="a4"/>
        <w:ind w:right="850" w:firstLine="707"/>
        <w:jc w:val="both"/>
      </w:pPr>
      <w:r w:rsidRPr="00D26F12">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3FF3" w:rsidRPr="00D26F12" w:rsidRDefault="00A73FF3" w:rsidP="00A73FF3">
      <w:pPr>
        <w:pStyle w:val="a4"/>
        <w:ind w:right="849" w:firstLine="707"/>
        <w:jc w:val="both"/>
      </w:pPr>
      <w:r w:rsidRPr="00D26F12">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26F12">
        <w:rPr>
          <w:b/>
        </w:rPr>
        <w:t xml:space="preserve">качество </w:t>
      </w:r>
      <w:r w:rsidRPr="00D26F12">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w:t>
      </w:r>
      <w:r w:rsidRPr="00D26F12">
        <w:rPr>
          <w:spacing w:val="-21"/>
        </w:rPr>
        <w:t xml:space="preserve"> </w:t>
      </w:r>
      <w:r w:rsidRPr="00D26F12">
        <w:t>развития»).</w:t>
      </w:r>
    </w:p>
    <w:p w:rsidR="00A73FF3" w:rsidRPr="00D26F12" w:rsidRDefault="00A73FF3" w:rsidP="00A73FF3">
      <w:pPr>
        <w:pStyle w:val="a4"/>
        <w:ind w:left="0"/>
        <w:rPr>
          <w:sz w:val="20"/>
        </w:rPr>
      </w:pPr>
    </w:p>
    <w:p w:rsidR="00A73FF3" w:rsidRPr="00D26F12" w:rsidRDefault="00A73FF3" w:rsidP="00A73FF3">
      <w:pPr>
        <w:pStyle w:val="a4"/>
        <w:spacing w:before="1"/>
        <w:ind w:left="0"/>
        <w:rPr>
          <w:sz w:val="20"/>
        </w:rPr>
      </w:pPr>
    </w:p>
    <w:p w:rsidR="00A73FF3" w:rsidRPr="00D26F12" w:rsidRDefault="00A73FF3" w:rsidP="00A73FF3">
      <w:pPr>
        <w:rPr>
          <w:sz w:val="20"/>
        </w:rPr>
        <w:sectPr w:rsidR="00A73FF3" w:rsidRPr="00D26F12">
          <w:pgSz w:w="11910" w:h="16840"/>
          <w:pgMar w:top="1040" w:right="0" w:bottom="1580" w:left="20" w:header="0" w:footer="1391" w:gutter="0"/>
          <w:cols w:space="720"/>
        </w:sectPr>
      </w:pPr>
    </w:p>
    <w:p w:rsidR="00A73FF3" w:rsidRPr="00D26F12" w:rsidRDefault="00A73FF3" w:rsidP="00A73FF3">
      <w:pPr>
        <w:pStyle w:val="1"/>
        <w:numPr>
          <w:ilvl w:val="3"/>
          <w:numId w:val="364"/>
        </w:numPr>
        <w:tabs>
          <w:tab w:val="left" w:pos="3170"/>
        </w:tabs>
        <w:spacing w:before="71" w:line="240" w:lineRule="auto"/>
        <w:jc w:val="left"/>
      </w:pPr>
      <w:bookmarkStart w:id="10" w:name="_bookmark10"/>
      <w:bookmarkEnd w:id="10"/>
      <w:r w:rsidRPr="00D26F12">
        <w:lastRenderedPageBreak/>
        <w:t>Иностранный язык (английский</w:t>
      </w:r>
      <w:r w:rsidRPr="00D26F12">
        <w:rPr>
          <w:spacing w:val="-2"/>
        </w:rPr>
        <w:t xml:space="preserve"> </w:t>
      </w:r>
      <w:r w:rsidRPr="00D26F12">
        <w:t>язык)</w:t>
      </w:r>
    </w:p>
    <w:p w:rsidR="00A73FF3" w:rsidRPr="00D26F12" w:rsidRDefault="00A73FF3" w:rsidP="00A73FF3">
      <w:pPr>
        <w:pStyle w:val="a6"/>
        <w:numPr>
          <w:ilvl w:val="0"/>
          <w:numId w:val="251"/>
        </w:numPr>
        <w:tabs>
          <w:tab w:val="left" w:pos="2642"/>
        </w:tabs>
        <w:spacing w:before="82" w:line="312" w:lineRule="auto"/>
        <w:ind w:right="850" w:firstLine="700"/>
        <w:jc w:val="both"/>
        <w:rPr>
          <w:sz w:val="24"/>
        </w:rPr>
      </w:pPr>
      <w:r w:rsidRPr="00D26F12">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учѐтом достигнутого обучающимися уровня иноязычной</w:t>
      </w:r>
      <w:r w:rsidRPr="00D26F12">
        <w:rPr>
          <w:spacing w:val="2"/>
          <w:sz w:val="24"/>
        </w:rPr>
        <w:t xml:space="preserve"> </w:t>
      </w:r>
      <w:r w:rsidRPr="00D26F12">
        <w:rPr>
          <w:sz w:val="24"/>
        </w:rPr>
        <w:t>компетентности;</w:t>
      </w:r>
    </w:p>
    <w:p w:rsidR="00A73FF3" w:rsidRPr="00D26F12" w:rsidRDefault="00A73FF3" w:rsidP="00A73FF3">
      <w:pPr>
        <w:pStyle w:val="a6"/>
        <w:numPr>
          <w:ilvl w:val="0"/>
          <w:numId w:val="251"/>
        </w:numPr>
        <w:tabs>
          <w:tab w:val="left" w:pos="2642"/>
        </w:tabs>
        <w:spacing w:before="6" w:line="312" w:lineRule="auto"/>
        <w:ind w:right="855" w:firstLine="700"/>
        <w:jc w:val="both"/>
        <w:rPr>
          <w:sz w:val="24"/>
        </w:rPr>
      </w:pPr>
      <w:r w:rsidRPr="00D26F12">
        <w:rPr>
          <w:sz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A73FF3" w:rsidRPr="00D26F12" w:rsidRDefault="00A73FF3" w:rsidP="00A73FF3">
      <w:pPr>
        <w:pStyle w:val="a6"/>
        <w:numPr>
          <w:ilvl w:val="0"/>
          <w:numId w:val="251"/>
        </w:numPr>
        <w:tabs>
          <w:tab w:val="left" w:pos="2642"/>
        </w:tabs>
        <w:spacing w:before="6"/>
        <w:ind w:left="2642"/>
        <w:rPr>
          <w:sz w:val="24"/>
        </w:rPr>
      </w:pPr>
      <w:r w:rsidRPr="00D26F12">
        <w:rPr>
          <w:sz w:val="24"/>
        </w:rPr>
        <w:t>достижение допорогового уровня иноязычной коммуникативной</w:t>
      </w:r>
      <w:r w:rsidRPr="00D26F12">
        <w:rPr>
          <w:spacing w:val="-7"/>
          <w:sz w:val="24"/>
        </w:rPr>
        <w:t xml:space="preserve"> </w:t>
      </w:r>
      <w:r w:rsidRPr="00D26F12">
        <w:rPr>
          <w:sz w:val="24"/>
        </w:rPr>
        <w:t>компетенции;</w:t>
      </w:r>
    </w:p>
    <w:p w:rsidR="00A73FF3" w:rsidRPr="00D26F12" w:rsidRDefault="00A73FF3" w:rsidP="00A73FF3">
      <w:pPr>
        <w:pStyle w:val="a6"/>
        <w:numPr>
          <w:ilvl w:val="0"/>
          <w:numId w:val="251"/>
        </w:numPr>
        <w:tabs>
          <w:tab w:val="left" w:pos="2642"/>
        </w:tabs>
        <w:spacing w:before="84" w:line="312" w:lineRule="auto"/>
        <w:ind w:right="849" w:firstLine="700"/>
        <w:jc w:val="both"/>
        <w:rPr>
          <w:sz w:val="24"/>
        </w:rPr>
      </w:pPr>
      <w:r w:rsidRPr="00D26F12">
        <w:rPr>
          <w:sz w:val="24"/>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w:t>
      </w:r>
      <w:r w:rsidRPr="00D26F12">
        <w:rPr>
          <w:spacing w:val="-2"/>
          <w:sz w:val="24"/>
        </w:rPr>
        <w:t xml:space="preserve"> </w:t>
      </w:r>
      <w:r w:rsidRPr="00D26F12">
        <w:rPr>
          <w:sz w:val="24"/>
        </w:rPr>
        <w:t>областях.</w:t>
      </w:r>
    </w:p>
    <w:p w:rsidR="00A73FF3" w:rsidRPr="00D26F12" w:rsidRDefault="00A73FF3" w:rsidP="00A73FF3">
      <w:pPr>
        <w:jc w:val="center"/>
        <w:rPr>
          <w:b/>
          <w:sz w:val="24"/>
          <w:szCs w:val="24"/>
        </w:rPr>
      </w:pPr>
      <w:r w:rsidRPr="00D26F12">
        <w:rPr>
          <w:b/>
          <w:sz w:val="24"/>
          <w:szCs w:val="24"/>
        </w:rPr>
        <w:t>Планируемые результаты изучения предмета 5 класс (по ФГОС)</w:t>
      </w:r>
    </w:p>
    <w:tbl>
      <w:tblPr>
        <w:tblStyle w:val="af3"/>
        <w:tblW w:w="11624" w:type="dxa"/>
        <w:tblInd w:w="250" w:type="dxa"/>
        <w:tblLayout w:type="fixed"/>
        <w:tblLook w:val="04A0"/>
      </w:tblPr>
      <w:tblGrid>
        <w:gridCol w:w="1134"/>
        <w:gridCol w:w="2977"/>
        <w:gridCol w:w="2693"/>
        <w:gridCol w:w="2693"/>
        <w:gridCol w:w="2127"/>
      </w:tblGrid>
      <w:tr w:rsidR="00D26F12" w:rsidRPr="00D26F12" w:rsidTr="00B14BF1">
        <w:trPr>
          <w:trHeight w:val="165"/>
        </w:trPr>
        <w:tc>
          <w:tcPr>
            <w:tcW w:w="1134"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Название раздела</w:t>
            </w:r>
          </w:p>
        </w:tc>
        <w:tc>
          <w:tcPr>
            <w:tcW w:w="5670"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Предметные результаты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Метапредметные результаты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Личностные результаты</w:t>
            </w:r>
          </w:p>
        </w:tc>
      </w:tr>
      <w:tr w:rsidR="00D26F12" w:rsidRPr="00D26F12" w:rsidTr="00B14BF1">
        <w:trPr>
          <w:trHeight w:val="12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научится</w:t>
            </w: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получит возможность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r>
      <w:tr w:rsidR="00A73FF3" w:rsidRPr="00D26F12" w:rsidTr="00B14BF1">
        <w:trPr>
          <w:trHeight w:val="120"/>
        </w:trPr>
        <w:tc>
          <w:tcPr>
            <w:tcW w:w="1134"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rFonts w:eastAsiaTheme="minorEastAsia"/>
                <w:sz w:val="24"/>
                <w:szCs w:val="24"/>
                <w:lang w:eastAsia="en-US"/>
              </w:rPr>
            </w:pPr>
            <w:r w:rsidRPr="00D26F12">
              <w:rPr>
                <w:sz w:val="24"/>
                <w:szCs w:val="24"/>
                <w:lang w:eastAsia="en-US"/>
              </w:rPr>
              <w:t>Моя семья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Мои друзья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Свободное время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Здоровый образ жизни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lastRenderedPageBreak/>
              <w:t xml:space="preserve">Спорт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Школа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Выбор профессии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Путешествия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Окружающий мир</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Средства массовой информации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rFonts w:eastAsiaTheme="minorEastAsia"/>
                <w:sz w:val="24"/>
                <w:szCs w:val="24"/>
                <w:lang w:eastAsia="en-US"/>
              </w:rPr>
            </w:pPr>
            <w:r w:rsidRPr="00D26F12">
              <w:rPr>
                <w:sz w:val="24"/>
                <w:szCs w:val="24"/>
                <w:lang w:eastAsia="en-US"/>
              </w:rPr>
              <w:t>Страны изучаемого языка и родная страна</w:t>
            </w:r>
          </w:p>
        </w:tc>
        <w:tc>
          <w:tcPr>
            <w:tcW w:w="2977"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B14BF1">
            <w:pPr>
              <w:rPr>
                <w:sz w:val="24"/>
                <w:szCs w:val="24"/>
                <w:lang w:eastAsia="en-US"/>
              </w:rPr>
            </w:pPr>
            <w:r w:rsidRPr="00D26F12">
              <w:rPr>
                <w:sz w:val="24"/>
                <w:szCs w:val="24"/>
                <w:lang w:eastAsia="en-US"/>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38"/>
              </w:numPr>
              <w:tabs>
                <w:tab w:val="left" w:pos="993"/>
              </w:tabs>
              <w:autoSpaceDE/>
              <w:autoSpaceDN/>
              <w:ind w:left="0" w:firstLine="709"/>
              <w:jc w:val="both"/>
              <w:rPr>
                <w:sz w:val="24"/>
                <w:szCs w:val="24"/>
                <w:lang w:eastAsia="en-US"/>
              </w:rPr>
            </w:pPr>
            <w:r w:rsidRPr="00D26F12">
              <w:rPr>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3FF3" w:rsidRPr="00D26F12" w:rsidRDefault="00A73FF3" w:rsidP="00A73FF3">
            <w:pPr>
              <w:widowControl/>
              <w:numPr>
                <w:ilvl w:val="0"/>
                <w:numId w:val="438"/>
              </w:numPr>
              <w:tabs>
                <w:tab w:val="left" w:pos="993"/>
              </w:tabs>
              <w:autoSpaceDE/>
              <w:autoSpaceDN/>
              <w:ind w:left="0" w:firstLine="709"/>
              <w:jc w:val="both"/>
              <w:rPr>
                <w:sz w:val="24"/>
                <w:szCs w:val="24"/>
                <w:lang w:eastAsia="en-US"/>
              </w:rPr>
            </w:pPr>
            <w:r w:rsidRPr="00D26F12">
              <w:rPr>
                <w:sz w:val="24"/>
                <w:szCs w:val="24"/>
                <w:lang w:eastAsia="en-US"/>
              </w:rPr>
              <w:t xml:space="preserve">давать краткую </w:t>
            </w:r>
            <w:r w:rsidRPr="00D26F12">
              <w:rPr>
                <w:sz w:val="24"/>
                <w:szCs w:val="24"/>
                <w:lang w:eastAsia="en-US"/>
              </w:rPr>
              <w:lastRenderedPageBreak/>
              <w:t xml:space="preserve">характеристику реальных людей и литературных персонажей; </w:t>
            </w: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39"/>
              </w:numPr>
              <w:tabs>
                <w:tab w:val="left" w:pos="993"/>
              </w:tabs>
              <w:autoSpaceDE/>
              <w:autoSpaceDN/>
              <w:ind w:left="0" w:firstLine="709"/>
              <w:jc w:val="both"/>
              <w:rPr>
                <w:sz w:val="24"/>
                <w:szCs w:val="24"/>
                <w:lang w:eastAsia="en-US"/>
              </w:rPr>
            </w:pPr>
            <w:r w:rsidRPr="00D26F12">
              <w:rPr>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73FF3" w:rsidRPr="00D26F12" w:rsidRDefault="00A73FF3" w:rsidP="00A73FF3">
            <w:pPr>
              <w:widowControl/>
              <w:numPr>
                <w:ilvl w:val="0"/>
                <w:numId w:val="439"/>
              </w:numPr>
              <w:tabs>
                <w:tab w:val="left" w:pos="993"/>
              </w:tabs>
              <w:autoSpaceDE/>
              <w:autoSpaceDN/>
              <w:ind w:left="0" w:firstLine="709"/>
              <w:jc w:val="both"/>
              <w:rPr>
                <w:sz w:val="24"/>
                <w:szCs w:val="24"/>
                <w:lang w:eastAsia="en-US"/>
              </w:rPr>
            </w:pPr>
            <w:r w:rsidRPr="00D26F12">
              <w:rPr>
                <w:sz w:val="24"/>
                <w:szCs w:val="24"/>
                <w:lang w:eastAsia="en-US"/>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40"/>
              </w:numPr>
              <w:tabs>
                <w:tab w:val="left" w:pos="993"/>
              </w:tabs>
              <w:autoSpaceDE/>
              <w:autoSpaceDN/>
              <w:ind w:left="0" w:firstLine="709"/>
              <w:jc w:val="both"/>
              <w:rPr>
                <w:sz w:val="24"/>
                <w:szCs w:val="24"/>
                <w:lang w:eastAsia="en-US"/>
              </w:rPr>
            </w:pPr>
            <w:r w:rsidRPr="00D26F12">
              <w:rPr>
                <w:sz w:val="24"/>
                <w:szCs w:val="24"/>
                <w:lang w:eastAsia="en-US"/>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41"/>
              </w:numPr>
              <w:tabs>
                <w:tab w:val="left" w:pos="993"/>
              </w:tabs>
              <w:autoSpaceDE/>
              <w:autoSpaceDN/>
              <w:ind w:left="0" w:firstLine="709"/>
              <w:jc w:val="both"/>
              <w:rPr>
                <w:sz w:val="24"/>
                <w:szCs w:val="24"/>
                <w:lang w:eastAsia="en-US"/>
              </w:rPr>
            </w:pPr>
            <w:r w:rsidRPr="00D26F12">
              <w:rPr>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A73FF3" w:rsidRPr="00D26F12" w:rsidRDefault="00A73FF3" w:rsidP="00A73FF3">
            <w:pPr>
              <w:widowControl/>
              <w:numPr>
                <w:ilvl w:val="0"/>
                <w:numId w:val="441"/>
              </w:numPr>
              <w:tabs>
                <w:tab w:val="left" w:pos="993"/>
              </w:tabs>
              <w:autoSpaceDE/>
              <w:autoSpaceDN/>
              <w:ind w:left="0" w:firstLine="709"/>
              <w:jc w:val="both"/>
              <w:rPr>
                <w:sz w:val="24"/>
                <w:szCs w:val="24"/>
                <w:lang w:eastAsia="en-US"/>
              </w:rPr>
            </w:pPr>
            <w:r w:rsidRPr="00D26F12">
              <w:rPr>
                <w:sz w:val="24"/>
                <w:szCs w:val="24"/>
                <w:lang w:eastAsia="en-US"/>
              </w:rPr>
              <w:t>писать короткие поздравления</w:t>
            </w:r>
          </w:p>
          <w:p w:rsidR="00A73FF3" w:rsidRPr="00D26F12" w:rsidRDefault="00A73FF3" w:rsidP="00A73FF3">
            <w:pPr>
              <w:widowControl/>
              <w:numPr>
                <w:ilvl w:val="0"/>
                <w:numId w:val="441"/>
              </w:numPr>
              <w:tabs>
                <w:tab w:val="left" w:pos="993"/>
              </w:tabs>
              <w:autoSpaceDE/>
              <w:autoSpaceDN/>
              <w:ind w:left="0" w:firstLine="709"/>
              <w:jc w:val="both"/>
              <w:rPr>
                <w:sz w:val="24"/>
                <w:szCs w:val="24"/>
                <w:lang w:eastAsia="en-US"/>
              </w:rPr>
            </w:pPr>
            <w:r w:rsidRPr="00D26F12">
              <w:rPr>
                <w:sz w:val="24"/>
                <w:szCs w:val="24"/>
                <w:lang w:eastAsia="en-US"/>
              </w:rPr>
              <w:t>писать небольшие письменные высказывания с опорой на образец/план.</w:t>
            </w:r>
          </w:p>
          <w:p w:rsidR="00A73FF3" w:rsidRPr="00D26F12" w:rsidRDefault="00A73FF3" w:rsidP="00B14BF1">
            <w:pPr>
              <w:ind w:firstLine="709"/>
              <w:jc w:val="both"/>
              <w:rPr>
                <w:b/>
                <w:sz w:val="24"/>
                <w:szCs w:val="24"/>
                <w:lang w:eastAsia="en-US"/>
              </w:rPr>
            </w:pPr>
            <w:r w:rsidRPr="00D26F12">
              <w:rPr>
                <w:b/>
                <w:sz w:val="24"/>
                <w:szCs w:val="24"/>
                <w:lang w:eastAsia="en-US"/>
              </w:rPr>
              <w:lastRenderedPageBreak/>
              <w:t>Языковые навыки и средства оперирования ими</w:t>
            </w:r>
          </w:p>
          <w:p w:rsidR="00A73FF3" w:rsidRPr="00D26F12" w:rsidRDefault="00A73FF3" w:rsidP="00B14BF1">
            <w:pPr>
              <w:ind w:firstLine="709"/>
              <w:jc w:val="both"/>
              <w:rPr>
                <w:b/>
                <w:sz w:val="24"/>
                <w:szCs w:val="24"/>
                <w:lang w:eastAsia="en-US"/>
              </w:rPr>
            </w:pPr>
            <w:r w:rsidRPr="00D26F12">
              <w:rPr>
                <w:b/>
                <w:sz w:val="24"/>
                <w:szCs w:val="24"/>
                <w:lang w:eastAsia="en-US"/>
              </w:rPr>
              <w:t>Орфография и пунктуация</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писать изученные слова;</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3FF3" w:rsidRPr="00D26F12" w:rsidRDefault="00A73FF3" w:rsidP="00B14BF1">
            <w:pPr>
              <w:ind w:firstLine="709"/>
              <w:jc w:val="both"/>
              <w:rPr>
                <w:b/>
                <w:sz w:val="24"/>
                <w:szCs w:val="24"/>
                <w:lang w:eastAsia="en-US"/>
              </w:rPr>
            </w:pPr>
            <w:r w:rsidRPr="00D26F12">
              <w:rPr>
                <w:b/>
                <w:sz w:val="24"/>
                <w:szCs w:val="24"/>
                <w:lang w:eastAsia="en-US"/>
              </w:rPr>
              <w:t>Фонетическая сторона речи</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соблюдать правильное ударение в изученных словах;</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различать коммуникативные типы предложений по их интонации;</w:t>
            </w: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 xml:space="preserve">употреблять в устной и письменной речи </w:t>
            </w:r>
            <w:r w:rsidRPr="00D26F12">
              <w:rPr>
                <w:sz w:val="24"/>
                <w:szCs w:val="24"/>
                <w:lang w:eastAsia="en-US"/>
              </w:rPr>
              <w:lastRenderedPageBreak/>
              <w:t>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соблюдать существующие в английском языке нормы лексической сочетаемости;</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bidi="en-US"/>
              </w:rPr>
            </w:pPr>
            <w:r w:rsidRPr="00D26F12">
              <w:rPr>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73FF3" w:rsidRPr="00D26F12" w:rsidRDefault="00A73FF3" w:rsidP="00A73FF3">
            <w:pPr>
              <w:widowControl/>
              <w:numPr>
                <w:ilvl w:val="0"/>
                <w:numId w:val="445"/>
              </w:numPr>
              <w:tabs>
                <w:tab w:val="left" w:pos="993"/>
              </w:tabs>
              <w:autoSpaceDE/>
              <w:autoSpaceDN/>
              <w:ind w:left="0" w:firstLine="709"/>
              <w:jc w:val="both"/>
              <w:rPr>
                <w:sz w:val="24"/>
                <w:szCs w:val="24"/>
                <w:lang w:val="en-US" w:eastAsia="en-US" w:bidi="en-US"/>
              </w:rPr>
            </w:pPr>
            <w:r w:rsidRPr="00D26F12">
              <w:rPr>
                <w:sz w:val="24"/>
                <w:szCs w:val="24"/>
                <w:lang w:eastAsia="en-US"/>
              </w:rPr>
              <w:t>именаприлагательныеприпомощиаффиксов</w:t>
            </w:r>
            <w:r w:rsidRPr="00D26F12">
              <w:rPr>
                <w:i/>
                <w:sz w:val="24"/>
                <w:szCs w:val="24"/>
                <w:lang w:val="en-US" w:eastAsia="en-US" w:bidi="en-US"/>
              </w:rPr>
              <w:t>inter</w:t>
            </w:r>
            <w:r w:rsidRPr="00D26F12">
              <w:rPr>
                <w:sz w:val="24"/>
                <w:szCs w:val="24"/>
                <w:lang w:val="en-US" w:eastAsia="en-US" w:bidi="en-US"/>
              </w:rPr>
              <w:t>-; -</w:t>
            </w:r>
            <w:r w:rsidRPr="00D26F12">
              <w:rPr>
                <w:i/>
                <w:sz w:val="24"/>
                <w:szCs w:val="24"/>
                <w:lang w:val="en-US" w:eastAsia="en-US" w:bidi="en-US"/>
              </w:rPr>
              <w:t>y</w:t>
            </w:r>
            <w:r w:rsidRPr="00D26F12">
              <w:rPr>
                <w:sz w:val="24"/>
                <w:szCs w:val="24"/>
                <w:lang w:val="en-US" w:eastAsia="en-US" w:bidi="en-US"/>
              </w:rPr>
              <w:t>, -</w:t>
            </w:r>
            <w:r w:rsidRPr="00D26F12">
              <w:rPr>
                <w:i/>
                <w:sz w:val="24"/>
                <w:szCs w:val="24"/>
                <w:lang w:val="en-US" w:eastAsia="en-US" w:bidi="en-US"/>
              </w:rPr>
              <w:t>ly</w:t>
            </w:r>
            <w:r w:rsidRPr="00D26F12">
              <w:rPr>
                <w:sz w:val="24"/>
                <w:szCs w:val="24"/>
                <w:lang w:val="en-US" w:eastAsia="en-US" w:bidi="en-US"/>
              </w:rPr>
              <w:t>, -</w:t>
            </w:r>
            <w:r w:rsidRPr="00D26F12">
              <w:rPr>
                <w:i/>
                <w:sz w:val="24"/>
                <w:szCs w:val="24"/>
                <w:lang w:val="en-US" w:eastAsia="en-US" w:bidi="en-US"/>
              </w:rPr>
              <w:t>ful</w:t>
            </w:r>
            <w:r w:rsidRPr="00D26F12">
              <w:rPr>
                <w:sz w:val="24"/>
                <w:szCs w:val="24"/>
                <w:lang w:val="en-US" w:eastAsia="en-US" w:bidi="en-US"/>
              </w:rPr>
              <w:t xml:space="preserve"> , -</w:t>
            </w:r>
            <w:r w:rsidRPr="00D26F12">
              <w:rPr>
                <w:i/>
                <w:sz w:val="24"/>
                <w:szCs w:val="24"/>
                <w:lang w:val="en-US" w:eastAsia="en-US" w:bidi="en-US"/>
              </w:rPr>
              <w:t>al</w:t>
            </w:r>
            <w:r w:rsidRPr="00D26F12">
              <w:rPr>
                <w:sz w:val="24"/>
                <w:szCs w:val="24"/>
                <w:lang w:val="en-US" w:eastAsia="en-US" w:bidi="en-US"/>
              </w:rPr>
              <w:t xml:space="preserve"> , -</w:t>
            </w:r>
            <w:r w:rsidRPr="00D26F12">
              <w:rPr>
                <w:i/>
                <w:sz w:val="24"/>
                <w:szCs w:val="24"/>
                <w:lang w:val="en-US" w:eastAsia="en-US" w:bidi="en-US"/>
              </w:rPr>
              <w:t>ic</w:t>
            </w:r>
            <w:r w:rsidRPr="00D26F12">
              <w:rPr>
                <w:sz w:val="24"/>
                <w:szCs w:val="24"/>
                <w:lang w:val="en-US" w:eastAsia="en-US" w:bidi="en-US"/>
              </w:rPr>
              <w:t>, -</w:t>
            </w:r>
            <w:r w:rsidRPr="00D26F12">
              <w:rPr>
                <w:i/>
                <w:sz w:val="24"/>
                <w:szCs w:val="24"/>
                <w:lang w:val="en-US" w:eastAsia="en-US" w:bidi="en-US"/>
              </w:rPr>
              <w:t>ian</w:t>
            </w:r>
            <w:r w:rsidRPr="00D26F12">
              <w:rPr>
                <w:sz w:val="24"/>
                <w:szCs w:val="24"/>
                <w:lang w:val="en-US" w:eastAsia="en-US" w:bidi="en-US"/>
              </w:rPr>
              <w:t>/</w:t>
            </w:r>
            <w:r w:rsidRPr="00D26F12">
              <w:rPr>
                <w:i/>
                <w:sz w:val="24"/>
                <w:szCs w:val="24"/>
                <w:lang w:val="en-US" w:eastAsia="en-US" w:bidi="en-US"/>
              </w:rPr>
              <w:t>an</w:t>
            </w:r>
            <w:r w:rsidRPr="00D26F12">
              <w:rPr>
                <w:sz w:val="24"/>
                <w:szCs w:val="24"/>
                <w:lang w:val="en-US" w:eastAsia="en-US" w:bidi="en-US"/>
              </w:rPr>
              <w:t>, -</w:t>
            </w:r>
            <w:r w:rsidRPr="00D26F12">
              <w:rPr>
                <w:i/>
                <w:sz w:val="24"/>
                <w:szCs w:val="24"/>
                <w:lang w:val="en-US" w:eastAsia="en-US" w:bidi="en-US"/>
              </w:rPr>
              <w:t>ing</w:t>
            </w:r>
            <w:r w:rsidRPr="00D26F12">
              <w:rPr>
                <w:sz w:val="24"/>
                <w:szCs w:val="24"/>
                <w:lang w:val="en-US" w:eastAsia="en-US" w:bidi="en-US"/>
              </w:rPr>
              <w:t>; -</w:t>
            </w:r>
            <w:r w:rsidRPr="00D26F12">
              <w:rPr>
                <w:i/>
                <w:sz w:val="24"/>
                <w:szCs w:val="24"/>
                <w:lang w:val="en-US" w:eastAsia="en-US" w:bidi="en-US"/>
              </w:rPr>
              <w:t>ous</w:t>
            </w:r>
            <w:r w:rsidRPr="00D26F12">
              <w:rPr>
                <w:sz w:val="24"/>
                <w:szCs w:val="24"/>
                <w:lang w:val="en-US" w:eastAsia="en-US" w:bidi="en-US"/>
              </w:rPr>
              <w:t>, -</w:t>
            </w:r>
            <w:r w:rsidRPr="00D26F12">
              <w:rPr>
                <w:i/>
                <w:sz w:val="24"/>
                <w:szCs w:val="24"/>
                <w:lang w:val="en-US" w:eastAsia="en-US" w:bidi="en-US"/>
              </w:rPr>
              <w:t>able</w:t>
            </w:r>
            <w:r w:rsidRPr="00D26F12">
              <w:rPr>
                <w:sz w:val="24"/>
                <w:szCs w:val="24"/>
                <w:lang w:val="en-US" w:eastAsia="en-US" w:bidi="en-US"/>
              </w:rPr>
              <w:t>/</w:t>
            </w:r>
            <w:r w:rsidRPr="00D26F12">
              <w:rPr>
                <w:i/>
                <w:sz w:val="24"/>
                <w:szCs w:val="24"/>
                <w:lang w:val="en-US" w:eastAsia="en-US" w:bidi="en-US"/>
              </w:rPr>
              <w:t>ible</w:t>
            </w:r>
            <w:r w:rsidRPr="00D26F12">
              <w:rPr>
                <w:sz w:val="24"/>
                <w:szCs w:val="24"/>
                <w:lang w:val="en-US" w:eastAsia="en-US" w:bidi="en-US"/>
              </w:rPr>
              <w:t>, -</w:t>
            </w:r>
            <w:r w:rsidRPr="00D26F12">
              <w:rPr>
                <w:i/>
                <w:sz w:val="24"/>
                <w:szCs w:val="24"/>
                <w:lang w:val="en-US" w:eastAsia="en-US" w:bidi="en-US"/>
              </w:rPr>
              <w:t>less</w:t>
            </w:r>
            <w:r w:rsidRPr="00D26F12">
              <w:rPr>
                <w:sz w:val="24"/>
                <w:szCs w:val="24"/>
                <w:lang w:val="en-US" w:eastAsia="en-US" w:bidi="en-US"/>
              </w:rPr>
              <w:t>, -</w:t>
            </w:r>
            <w:r w:rsidRPr="00D26F12">
              <w:rPr>
                <w:i/>
                <w:sz w:val="24"/>
                <w:szCs w:val="24"/>
                <w:lang w:val="en-US" w:eastAsia="en-US" w:bidi="en-US"/>
              </w:rPr>
              <w:t>ive</w:t>
            </w:r>
            <w:r w:rsidRPr="00D26F12">
              <w:rPr>
                <w:sz w:val="24"/>
                <w:szCs w:val="24"/>
                <w:lang w:val="en-US" w:eastAsia="en-US" w:bidi="en-US"/>
              </w:rPr>
              <w:t>;</w:t>
            </w:r>
          </w:p>
          <w:p w:rsidR="00A73FF3" w:rsidRPr="00D26F12" w:rsidRDefault="00A73FF3" w:rsidP="00A73FF3">
            <w:pPr>
              <w:widowControl/>
              <w:numPr>
                <w:ilvl w:val="0"/>
                <w:numId w:val="445"/>
              </w:numPr>
              <w:tabs>
                <w:tab w:val="left" w:pos="993"/>
              </w:tabs>
              <w:autoSpaceDE/>
              <w:autoSpaceDN/>
              <w:ind w:left="0" w:firstLine="709"/>
              <w:jc w:val="both"/>
              <w:rPr>
                <w:sz w:val="24"/>
                <w:szCs w:val="24"/>
                <w:lang w:eastAsia="en-US" w:bidi="ar-SA"/>
              </w:rPr>
            </w:pPr>
            <w:r w:rsidRPr="00D26F12">
              <w:rPr>
                <w:sz w:val="24"/>
                <w:szCs w:val="24"/>
                <w:lang w:eastAsia="en-US"/>
              </w:rPr>
              <w:t>числительные при помощи суффиксов -</w:t>
            </w:r>
            <w:r w:rsidRPr="00D26F12">
              <w:rPr>
                <w:i/>
                <w:sz w:val="24"/>
                <w:szCs w:val="24"/>
                <w:lang w:val="en-US" w:eastAsia="en-US"/>
              </w:rPr>
              <w:t>teen</w:t>
            </w:r>
            <w:r w:rsidRPr="00D26F12">
              <w:rPr>
                <w:sz w:val="24"/>
                <w:szCs w:val="24"/>
                <w:lang w:eastAsia="en-US"/>
              </w:rPr>
              <w:t>, -</w:t>
            </w:r>
            <w:r w:rsidRPr="00D26F12">
              <w:rPr>
                <w:i/>
                <w:sz w:val="24"/>
                <w:szCs w:val="24"/>
                <w:lang w:val="en-US" w:eastAsia="en-US"/>
              </w:rPr>
              <w:t>ty</w:t>
            </w:r>
            <w:r w:rsidRPr="00D26F12">
              <w:rPr>
                <w:sz w:val="24"/>
                <w:szCs w:val="24"/>
                <w:lang w:eastAsia="en-US"/>
              </w:rPr>
              <w:t>; -</w:t>
            </w:r>
            <w:r w:rsidRPr="00D26F12">
              <w:rPr>
                <w:i/>
                <w:sz w:val="24"/>
                <w:szCs w:val="24"/>
                <w:lang w:val="en-US" w:eastAsia="en-US"/>
              </w:rPr>
              <w:t>th</w:t>
            </w:r>
            <w:r w:rsidRPr="00D26F12">
              <w:rPr>
                <w:sz w:val="24"/>
                <w:szCs w:val="24"/>
                <w:lang w:eastAsia="en-US"/>
              </w:rPr>
              <w:t>.</w:t>
            </w: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46"/>
              </w:numPr>
              <w:tabs>
                <w:tab w:val="left" w:pos="993"/>
              </w:tabs>
              <w:autoSpaceDE/>
              <w:autoSpaceDN/>
              <w:ind w:left="0" w:firstLine="709"/>
              <w:jc w:val="both"/>
              <w:rPr>
                <w:sz w:val="24"/>
                <w:szCs w:val="24"/>
                <w:lang w:eastAsia="en-US"/>
              </w:rPr>
            </w:pPr>
            <w:r w:rsidRPr="00D26F12">
              <w:rPr>
                <w:sz w:val="24"/>
                <w:szCs w:val="24"/>
                <w:lang w:eastAsia="en-US"/>
              </w:rPr>
              <w:t xml:space="preserve">оперировать в процессе устного и </w:t>
            </w:r>
            <w:r w:rsidRPr="00D26F12">
              <w:rPr>
                <w:sz w:val="24"/>
                <w:szCs w:val="24"/>
                <w:lang w:eastAsia="en-US"/>
              </w:rPr>
              <w:lastRenderedPageBreak/>
              <w:t>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t>It</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t>There+</w:t>
            </w:r>
            <w:r w:rsidRPr="00D26F12">
              <w:rPr>
                <w:i/>
                <w:sz w:val="24"/>
                <w:szCs w:val="24"/>
                <w:lang w:val="en-US" w:eastAsia="en-US"/>
              </w:rPr>
              <w:t>tobe</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сложносочиненные предложения с сочинительными союзами </w:t>
            </w:r>
            <w:r w:rsidRPr="00D26F12">
              <w:rPr>
                <w:i/>
                <w:sz w:val="24"/>
                <w:szCs w:val="24"/>
                <w:lang w:eastAsia="en-US"/>
              </w:rPr>
              <w:t>and, but, or</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имена </w:t>
            </w:r>
            <w:r w:rsidRPr="00D26F12">
              <w:rPr>
                <w:sz w:val="24"/>
                <w:szCs w:val="24"/>
                <w:lang w:eastAsia="en-US"/>
              </w:rPr>
              <w:lastRenderedPageBreak/>
              <w:t>существительные в единственном числе и во множественном числе,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существительные с определенным/неопределенным/нулевым артиклем;</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наречия времени и образа действия и слова, выражающие количество (</w:t>
            </w:r>
            <w:r w:rsidRPr="00D26F12">
              <w:rPr>
                <w:i/>
                <w:sz w:val="24"/>
                <w:szCs w:val="24"/>
                <w:lang w:val="en-US" w:eastAsia="en-US"/>
              </w:rPr>
              <w:t>many</w:t>
            </w:r>
            <w:r w:rsidRPr="00D26F12">
              <w:rPr>
                <w:sz w:val="24"/>
                <w:szCs w:val="24"/>
                <w:lang w:eastAsia="en-US"/>
              </w:rPr>
              <w:t>/</w:t>
            </w:r>
            <w:r w:rsidRPr="00D26F12">
              <w:rPr>
                <w:i/>
                <w:sz w:val="24"/>
                <w:szCs w:val="24"/>
                <w:lang w:val="en-US" w:eastAsia="en-US"/>
              </w:rPr>
              <w:t>much</w:t>
            </w:r>
            <w:r w:rsidRPr="00D26F12">
              <w:rPr>
                <w:sz w:val="24"/>
                <w:szCs w:val="24"/>
                <w:lang w:eastAsia="en-US"/>
              </w:rPr>
              <w:t xml:space="preserve">, </w:t>
            </w:r>
            <w:r w:rsidRPr="00D26F12">
              <w:rPr>
                <w:i/>
                <w:sz w:val="24"/>
                <w:szCs w:val="24"/>
                <w:lang w:val="en-US" w:eastAsia="en-US"/>
              </w:rPr>
              <w:t>few</w:t>
            </w:r>
            <w:r w:rsidRPr="00D26F12">
              <w:rPr>
                <w:sz w:val="24"/>
                <w:szCs w:val="24"/>
                <w:lang w:eastAsia="en-US"/>
              </w:rPr>
              <w:t>/</w:t>
            </w:r>
            <w:r w:rsidRPr="00D26F12">
              <w:rPr>
                <w:i/>
                <w:sz w:val="24"/>
                <w:szCs w:val="24"/>
                <w:lang w:val="en-US" w:eastAsia="en-US"/>
              </w:rPr>
              <w:t>afew</w:t>
            </w:r>
            <w:r w:rsidRPr="00D26F12">
              <w:rPr>
                <w:sz w:val="24"/>
                <w:szCs w:val="24"/>
                <w:lang w:eastAsia="en-US"/>
              </w:rPr>
              <w:t xml:space="preserve">, </w:t>
            </w:r>
            <w:r w:rsidRPr="00D26F12">
              <w:rPr>
                <w:i/>
                <w:sz w:val="24"/>
                <w:szCs w:val="24"/>
                <w:lang w:val="en-US" w:eastAsia="en-US"/>
              </w:rPr>
              <w:t>little</w:t>
            </w:r>
            <w:r w:rsidRPr="00D26F12">
              <w:rPr>
                <w:sz w:val="24"/>
                <w:szCs w:val="24"/>
                <w:lang w:eastAsia="en-US"/>
              </w:rPr>
              <w:t>/</w:t>
            </w:r>
            <w:r w:rsidRPr="00D26F12">
              <w:rPr>
                <w:i/>
                <w:sz w:val="24"/>
                <w:szCs w:val="24"/>
                <w:lang w:val="en-US" w:eastAsia="en-US"/>
              </w:rPr>
              <w:t>alittle</w:t>
            </w:r>
            <w:r w:rsidRPr="00D26F12">
              <w:rPr>
                <w:sz w:val="24"/>
                <w:szCs w:val="24"/>
                <w:lang w:eastAsia="en-US"/>
              </w:rPr>
              <w:t>); распознавать и употреблять в речи количественные и порядковые числительные;</w:t>
            </w:r>
          </w:p>
          <w:p w:rsidR="00A73FF3" w:rsidRPr="00D26F12" w:rsidRDefault="00A73FF3" w:rsidP="00A73FF3">
            <w:pPr>
              <w:widowControl/>
              <w:numPr>
                <w:ilvl w:val="0"/>
                <w:numId w:val="447"/>
              </w:numPr>
              <w:tabs>
                <w:tab w:val="left" w:pos="993"/>
              </w:tabs>
              <w:autoSpaceDE/>
              <w:autoSpaceDN/>
              <w:ind w:left="0" w:firstLine="709"/>
              <w:jc w:val="both"/>
              <w:rPr>
                <w:b/>
                <w:sz w:val="24"/>
                <w:szCs w:val="24"/>
                <w:lang w:eastAsia="en-US"/>
              </w:rPr>
            </w:pPr>
            <w:r w:rsidRPr="00D26F12">
              <w:rPr>
                <w:sz w:val="24"/>
                <w:szCs w:val="24"/>
                <w:lang w:eastAsia="en-US"/>
              </w:rPr>
              <w:t xml:space="preserve">распознавать и употреблять в речи глаголы в наиболее употребительных временных формах действительного залога: Present Simple, Future Simple и Past Simple, Present и Past Continuous, </w:t>
            </w:r>
            <w:r w:rsidRPr="00D26F12">
              <w:rPr>
                <w:sz w:val="24"/>
                <w:szCs w:val="24"/>
                <w:lang w:eastAsia="en-US"/>
              </w:rPr>
              <w:lastRenderedPageBreak/>
              <w:t>распознавать и употреблять распознавать и употреблять в речи модальные глаголы и их эквиваленты (</w:t>
            </w:r>
            <w:r w:rsidRPr="00D26F12">
              <w:rPr>
                <w:i/>
                <w:sz w:val="24"/>
                <w:szCs w:val="24"/>
                <w:lang w:val="en-US" w:eastAsia="en-US"/>
              </w:rPr>
              <w:t>may</w:t>
            </w:r>
            <w:r w:rsidRPr="00D26F12">
              <w:rPr>
                <w:i/>
                <w:sz w:val="24"/>
                <w:szCs w:val="24"/>
                <w:lang w:eastAsia="en-US"/>
              </w:rPr>
              <w:t xml:space="preserve">, </w:t>
            </w:r>
            <w:r w:rsidRPr="00D26F12">
              <w:rPr>
                <w:i/>
                <w:sz w:val="24"/>
                <w:szCs w:val="24"/>
                <w:lang w:val="en-US" w:eastAsia="en-US"/>
              </w:rPr>
              <w:t>can</w:t>
            </w:r>
            <w:r w:rsidRPr="00D26F12">
              <w:rPr>
                <w:i/>
                <w:sz w:val="24"/>
                <w:szCs w:val="24"/>
                <w:lang w:eastAsia="en-US"/>
              </w:rPr>
              <w:t xml:space="preserve">, </w:t>
            </w:r>
            <w:r w:rsidRPr="00D26F12">
              <w:rPr>
                <w:i/>
                <w:sz w:val="24"/>
                <w:szCs w:val="24"/>
                <w:lang w:val="en-US" w:eastAsia="en-US"/>
              </w:rPr>
              <w:t>could</w:t>
            </w:r>
            <w:r w:rsidRPr="00D26F12">
              <w:rPr>
                <w:i/>
                <w:sz w:val="24"/>
                <w:szCs w:val="24"/>
                <w:lang w:eastAsia="en-US"/>
              </w:rPr>
              <w:t>,)</w:t>
            </w:r>
            <w:r w:rsidRPr="00D26F12">
              <w:rPr>
                <w:sz w:val="24"/>
                <w:szCs w:val="24"/>
                <w:lang w:eastAsia="en-US"/>
              </w:rPr>
              <w:t xml:space="preserve"> распознавать и употреблять в речи предлоги места, времени, направления; </w:t>
            </w:r>
            <w:r w:rsidRPr="00D26F12">
              <w:rPr>
                <w:b/>
                <w:sz w:val="24"/>
                <w:szCs w:val="24"/>
                <w:lang w:eastAsia="en-US"/>
              </w:rPr>
              <w:t>Социокультурные знания и умения</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представлять родную страну и культуру на английском языке;</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понимать социокультурные реалии при чтении и аудировании в рамках изученного материала</w:t>
            </w: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Theme="minorEastAsia"/>
                <w:b/>
                <w:sz w:val="24"/>
                <w:szCs w:val="24"/>
                <w:lang w:eastAsia="en-US"/>
              </w:rPr>
            </w:pPr>
            <w:r w:rsidRPr="00D26F12">
              <w:rPr>
                <w:rFonts w:eastAsia="Arial Unicode MS"/>
                <w:sz w:val="24"/>
                <w:szCs w:val="24"/>
                <w:lang w:eastAsia="ar-SA"/>
              </w:rPr>
              <w:t>выходить из положения при дефиците языковых средств: использовать переспрос при говорении.</w:t>
            </w:r>
          </w:p>
        </w:tc>
        <w:tc>
          <w:tcPr>
            <w:tcW w:w="2693"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A73FF3">
            <w:pPr>
              <w:widowControl/>
              <w:numPr>
                <w:ilvl w:val="0"/>
                <w:numId w:val="450"/>
              </w:numPr>
              <w:tabs>
                <w:tab w:val="left" w:pos="993"/>
              </w:tabs>
              <w:autoSpaceDE/>
              <w:autoSpaceDN/>
              <w:ind w:left="0" w:firstLine="709"/>
              <w:jc w:val="both"/>
              <w:rPr>
                <w:i/>
                <w:sz w:val="24"/>
                <w:szCs w:val="24"/>
                <w:lang w:eastAsia="en-US"/>
              </w:rPr>
            </w:pPr>
            <w:r w:rsidRPr="00D26F12">
              <w:rPr>
                <w:i/>
                <w:sz w:val="24"/>
                <w:szCs w:val="24"/>
                <w:lang w:eastAsia="en-US"/>
              </w:rPr>
              <w:t>брать и давать интервью;</w:t>
            </w: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51"/>
              </w:numPr>
              <w:tabs>
                <w:tab w:val="left" w:pos="993"/>
              </w:tabs>
              <w:autoSpaceDE/>
              <w:autoSpaceDN/>
              <w:ind w:left="0" w:firstLine="709"/>
              <w:jc w:val="both"/>
              <w:rPr>
                <w:i/>
                <w:sz w:val="24"/>
                <w:szCs w:val="24"/>
                <w:lang w:eastAsia="en-US"/>
              </w:rPr>
            </w:pPr>
            <w:r w:rsidRPr="00D26F12">
              <w:rPr>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52"/>
              </w:numPr>
              <w:tabs>
                <w:tab w:val="left" w:pos="993"/>
              </w:tabs>
              <w:autoSpaceDE/>
              <w:autoSpaceDN/>
              <w:ind w:left="0" w:firstLine="709"/>
              <w:jc w:val="both"/>
              <w:rPr>
                <w:i/>
                <w:sz w:val="24"/>
                <w:szCs w:val="24"/>
                <w:lang w:eastAsia="en-US"/>
              </w:rPr>
            </w:pPr>
            <w:r w:rsidRPr="00D26F12">
              <w:rPr>
                <w:i/>
                <w:sz w:val="24"/>
                <w:szCs w:val="24"/>
                <w:lang w:eastAsia="en-US"/>
              </w:rPr>
              <w:t>выделять основную тему в воспринимаемом на слух тексте;</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ind w:firstLine="709"/>
              <w:jc w:val="both"/>
              <w:rPr>
                <w:rFonts w:cstheme="minorBidi"/>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53"/>
              </w:numPr>
              <w:tabs>
                <w:tab w:val="left" w:pos="993"/>
              </w:tabs>
              <w:autoSpaceDE/>
              <w:autoSpaceDN/>
              <w:ind w:left="0" w:firstLine="709"/>
              <w:jc w:val="both"/>
              <w:rPr>
                <w:i/>
                <w:sz w:val="24"/>
                <w:szCs w:val="24"/>
                <w:lang w:eastAsia="en-US"/>
              </w:rPr>
            </w:pPr>
            <w:r w:rsidRPr="00D26F12">
              <w:rPr>
                <w:i/>
                <w:sz w:val="24"/>
                <w:szCs w:val="24"/>
                <w:lang w:eastAsia="en-US"/>
              </w:rPr>
              <w:t>устанавливать причинно-следственную взаимосвязь фактов и событий, изложенных в несложном аутентичном тексте;</w:t>
            </w:r>
          </w:p>
          <w:p w:rsidR="00A73FF3" w:rsidRPr="00D26F12" w:rsidRDefault="00A73FF3" w:rsidP="00B14BF1">
            <w:pPr>
              <w:rPr>
                <w:sz w:val="24"/>
                <w:szCs w:val="24"/>
                <w:lang w:eastAsia="en-US"/>
              </w:rPr>
            </w:pPr>
          </w:p>
          <w:p w:rsidR="00A73FF3" w:rsidRPr="00D26F12" w:rsidRDefault="00A73FF3" w:rsidP="00B14BF1">
            <w:pPr>
              <w:jc w:val="both"/>
              <w:rPr>
                <w:rFonts w:cstheme="minorBidi"/>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54"/>
              </w:numPr>
              <w:tabs>
                <w:tab w:val="left" w:pos="993"/>
              </w:tabs>
              <w:autoSpaceDE/>
              <w:autoSpaceDN/>
              <w:ind w:left="0" w:firstLine="709"/>
              <w:jc w:val="both"/>
              <w:rPr>
                <w:i/>
                <w:sz w:val="24"/>
                <w:szCs w:val="24"/>
                <w:lang w:eastAsia="en-US"/>
              </w:rPr>
            </w:pPr>
            <w:r w:rsidRPr="00D26F12">
              <w:rPr>
                <w:i/>
                <w:sz w:val="24"/>
                <w:szCs w:val="24"/>
                <w:lang w:eastAsia="en-US"/>
              </w:rPr>
              <w:t xml:space="preserve">составлять план/тезисы устного или письменного сообщения; </w:t>
            </w:r>
          </w:p>
          <w:p w:rsidR="00A73FF3" w:rsidRPr="00D26F12" w:rsidRDefault="00A73FF3" w:rsidP="00B14BF1">
            <w:pPr>
              <w:rPr>
                <w:sz w:val="24"/>
                <w:szCs w:val="24"/>
                <w:lang w:eastAsia="en-US"/>
              </w:rPr>
            </w:pPr>
          </w:p>
          <w:p w:rsidR="00A73FF3" w:rsidRPr="00D26F12" w:rsidRDefault="00A73FF3" w:rsidP="00B14BF1">
            <w:pPr>
              <w:jc w:val="both"/>
              <w:rPr>
                <w:rFonts w:cstheme="minorBidi"/>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Орфография и пунктуация</w:t>
            </w:r>
          </w:p>
          <w:p w:rsidR="00A73FF3" w:rsidRPr="00D26F12" w:rsidRDefault="00A73FF3" w:rsidP="00B14BF1">
            <w:pPr>
              <w:rPr>
                <w:sz w:val="24"/>
                <w:szCs w:val="24"/>
                <w:lang w:eastAsia="en-US"/>
              </w:rPr>
            </w:pPr>
          </w:p>
          <w:p w:rsidR="00A73FF3" w:rsidRPr="00D26F12" w:rsidRDefault="00A73FF3" w:rsidP="00A73FF3">
            <w:pPr>
              <w:widowControl/>
              <w:numPr>
                <w:ilvl w:val="0"/>
                <w:numId w:val="455"/>
              </w:numPr>
              <w:tabs>
                <w:tab w:val="left" w:pos="993"/>
              </w:tabs>
              <w:autoSpaceDE/>
              <w:autoSpaceDN/>
              <w:ind w:left="0" w:firstLine="709"/>
              <w:jc w:val="both"/>
              <w:rPr>
                <w:rFonts w:cstheme="minorBidi"/>
                <w:i/>
                <w:sz w:val="24"/>
                <w:szCs w:val="24"/>
                <w:lang w:eastAsia="en-US"/>
              </w:rPr>
            </w:pPr>
            <w:r w:rsidRPr="00D26F12">
              <w:rPr>
                <w:i/>
                <w:sz w:val="24"/>
                <w:szCs w:val="24"/>
                <w:lang w:eastAsia="en-US"/>
              </w:rPr>
              <w:t>сравнивать и анализировать буквосочетания английского языка и их транскрипци</w:t>
            </w:r>
          </w:p>
          <w:p w:rsidR="00A73FF3" w:rsidRPr="00D26F12" w:rsidRDefault="00A73FF3" w:rsidP="00B14BF1">
            <w:pPr>
              <w:rPr>
                <w:sz w:val="24"/>
                <w:szCs w:val="24"/>
                <w:lang w:eastAsia="en-US"/>
              </w:rPr>
            </w:pPr>
          </w:p>
          <w:p w:rsidR="00A73FF3" w:rsidRPr="00D26F12" w:rsidRDefault="00A73FF3" w:rsidP="00B14BF1">
            <w:pPr>
              <w:ind w:firstLine="709"/>
              <w:jc w:val="both"/>
              <w:rPr>
                <w:rFonts w:cstheme="minorBidi"/>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Фонетическая сторона речи</w:t>
            </w:r>
          </w:p>
          <w:p w:rsidR="00A73FF3" w:rsidRPr="00D26F12" w:rsidRDefault="00A73FF3" w:rsidP="00B14BF1">
            <w:pPr>
              <w:rPr>
                <w:sz w:val="24"/>
                <w:szCs w:val="24"/>
                <w:lang w:eastAsia="en-US"/>
              </w:rPr>
            </w:pPr>
          </w:p>
          <w:p w:rsidR="00A73FF3" w:rsidRPr="00D26F12" w:rsidRDefault="00A73FF3" w:rsidP="00A73FF3">
            <w:pPr>
              <w:widowControl/>
              <w:numPr>
                <w:ilvl w:val="0"/>
                <w:numId w:val="443"/>
              </w:numPr>
              <w:tabs>
                <w:tab w:val="left" w:pos="993"/>
              </w:tabs>
              <w:autoSpaceDE/>
              <w:autoSpaceDN/>
              <w:ind w:left="0" w:firstLine="709"/>
              <w:jc w:val="both"/>
              <w:rPr>
                <w:rFonts w:cstheme="minorBidi"/>
                <w:i/>
                <w:sz w:val="24"/>
                <w:szCs w:val="24"/>
                <w:lang w:eastAsia="en-US"/>
              </w:rPr>
            </w:pPr>
            <w:r w:rsidRPr="00D26F12">
              <w:rPr>
                <w:i/>
                <w:sz w:val="24"/>
                <w:szCs w:val="24"/>
                <w:lang w:eastAsia="en-US"/>
              </w:rPr>
              <w:t>различать британские и американские варианты английского языка в прослушанных высказываниях.</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наиболее распространенные фразовые глаголы;</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lastRenderedPageBreak/>
              <w:t>распознавать принадлежность слов к частям речи по аффиксам;</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 xml:space="preserve">распознавать и употреблять в речи конструкции с </w:t>
            </w:r>
            <w:r w:rsidRPr="00D26F12">
              <w:rPr>
                <w:i/>
                <w:sz w:val="24"/>
                <w:szCs w:val="24"/>
                <w:lang w:eastAsia="en-US"/>
              </w:rPr>
              <w:lastRenderedPageBreak/>
              <w:t>глаголами на -ing: to love/hate doing something; Stop talking;</w:t>
            </w:r>
          </w:p>
          <w:p w:rsidR="00A73FF3" w:rsidRPr="00D26F12" w:rsidRDefault="00A73FF3" w:rsidP="00A73FF3">
            <w:pPr>
              <w:widowControl/>
              <w:numPr>
                <w:ilvl w:val="0"/>
                <w:numId w:val="457"/>
              </w:numPr>
              <w:tabs>
                <w:tab w:val="left" w:pos="993"/>
              </w:tabs>
              <w:autoSpaceDE/>
              <w:autoSpaceDN/>
              <w:ind w:left="0" w:firstLine="709"/>
              <w:jc w:val="both"/>
              <w:rPr>
                <w:i/>
                <w:sz w:val="24"/>
                <w:szCs w:val="24"/>
                <w:lang w:val="en-US" w:eastAsia="en-US"/>
              </w:rPr>
            </w:pPr>
            <w:r w:rsidRPr="00D26F12">
              <w:rPr>
                <w:i/>
                <w:sz w:val="24"/>
                <w:szCs w:val="24"/>
                <w:lang w:eastAsia="en-US"/>
              </w:rPr>
              <w:t>распознаватьиупотреблятьвречиконструкции</w:t>
            </w:r>
            <w:r w:rsidRPr="00D26F12">
              <w:rPr>
                <w:i/>
                <w:sz w:val="24"/>
                <w:szCs w:val="24"/>
                <w:lang w:val="en-US" w:eastAsia="en-US"/>
              </w:rPr>
              <w:t>It takes me …to do something</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 xml:space="preserve">распознавать и употреблять в речи модальные глаголы </w:t>
            </w:r>
            <w:r w:rsidRPr="00D26F12">
              <w:rPr>
                <w:i/>
                <w:sz w:val="24"/>
                <w:szCs w:val="24"/>
                <w:lang w:val="en-US" w:eastAsia="en-US"/>
              </w:rPr>
              <w:t>need</w:t>
            </w:r>
            <w:r w:rsidRPr="00D26F12">
              <w:rPr>
                <w:i/>
                <w:sz w:val="24"/>
                <w:szCs w:val="24"/>
                <w:lang w:eastAsia="en-US"/>
              </w:rPr>
              <w:t xml:space="preserve">, </w:t>
            </w:r>
            <w:r w:rsidRPr="00D26F12">
              <w:rPr>
                <w:i/>
                <w:sz w:val="24"/>
                <w:szCs w:val="24"/>
                <w:lang w:val="en-US" w:eastAsia="en-US"/>
              </w:rPr>
              <w:t>shall</w:t>
            </w:r>
            <w:r w:rsidRPr="00D26F12">
              <w:rPr>
                <w:i/>
                <w:sz w:val="24"/>
                <w:szCs w:val="24"/>
                <w:lang w:eastAsia="en-US"/>
              </w:rPr>
              <w:t xml:space="preserve">, </w:t>
            </w:r>
            <w:r w:rsidRPr="00D26F12">
              <w:rPr>
                <w:i/>
                <w:sz w:val="24"/>
                <w:szCs w:val="24"/>
                <w:lang w:val="en-US" w:eastAsia="en-US"/>
              </w:rPr>
              <w:t>might</w:t>
            </w:r>
            <w:r w:rsidRPr="00D26F12">
              <w:rPr>
                <w:i/>
                <w:sz w:val="24"/>
                <w:szCs w:val="24"/>
                <w:lang w:eastAsia="en-US"/>
              </w:rPr>
              <w:t xml:space="preserve">, </w:t>
            </w:r>
            <w:r w:rsidRPr="00D26F12">
              <w:rPr>
                <w:i/>
                <w:sz w:val="24"/>
                <w:szCs w:val="24"/>
                <w:lang w:val="en-US" w:eastAsia="en-US"/>
              </w:rPr>
              <w:t>would</w:t>
            </w:r>
            <w:r w:rsidRPr="00D26F12">
              <w:rPr>
                <w:i/>
                <w:sz w:val="24"/>
                <w:szCs w:val="24"/>
                <w:lang w:eastAsia="en-US"/>
              </w:rPr>
              <w:t>;</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Социокультурные знания и умения</w:t>
            </w:r>
          </w:p>
          <w:p w:rsidR="00A73FF3" w:rsidRPr="00D26F12" w:rsidRDefault="00A73FF3" w:rsidP="00A73FF3">
            <w:pPr>
              <w:widowControl/>
              <w:numPr>
                <w:ilvl w:val="0"/>
                <w:numId w:val="458"/>
              </w:numPr>
              <w:tabs>
                <w:tab w:val="left" w:pos="993"/>
              </w:tabs>
              <w:autoSpaceDE/>
              <w:autoSpaceDN/>
              <w:ind w:left="0" w:firstLine="709"/>
              <w:jc w:val="both"/>
              <w:rPr>
                <w:b/>
                <w:i/>
                <w:sz w:val="24"/>
                <w:szCs w:val="24"/>
                <w:lang w:eastAsia="en-US"/>
              </w:rPr>
            </w:pPr>
            <w:r w:rsidRPr="00D26F12">
              <w:rPr>
                <w:rFonts w:eastAsia="Arial Unicode MS"/>
                <w:i/>
                <w:sz w:val="24"/>
                <w:szCs w:val="24"/>
                <w:lang w:eastAsia="ar-SA"/>
              </w:rPr>
              <w:t>находить сходство и различие в традициях родной страны и страны/стран изучаемого языка.</w:t>
            </w: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Arial Unicode MS"/>
                <w:i/>
                <w:sz w:val="24"/>
                <w:szCs w:val="24"/>
                <w:lang w:eastAsia="ar-SA"/>
              </w:rPr>
            </w:pPr>
            <w:r w:rsidRPr="00D26F12">
              <w:rPr>
                <w:rFonts w:eastAsia="Arial Unicode MS"/>
                <w:i/>
                <w:sz w:val="24"/>
                <w:szCs w:val="24"/>
                <w:lang w:eastAsia="ar-SA"/>
              </w:rPr>
              <w:t>использовать перифраз, синонимические и антонимические средства при говорении;</w:t>
            </w:r>
          </w:p>
          <w:p w:rsidR="00A73FF3" w:rsidRPr="00D26F12" w:rsidRDefault="00A73FF3" w:rsidP="00B14BF1">
            <w:pPr>
              <w:tabs>
                <w:tab w:val="left" w:pos="993"/>
              </w:tabs>
              <w:ind w:left="709"/>
              <w:jc w:val="both"/>
              <w:rPr>
                <w:rFonts w:eastAsiaTheme="minorEastAsia"/>
                <w:b/>
                <w:i/>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rPr>
                <w:rFonts w:eastAsiaTheme="minorEastAsi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sz w:val="24"/>
                <w:szCs w:val="24"/>
                <w:u w:val="single"/>
                <w:lang w:eastAsia="en-US"/>
              </w:rPr>
            </w:pPr>
            <w:r w:rsidRPr="00D26F12">
              <w:rPr>
                <w:sz w:val="24"/>
                <w:szCs w:val="24"/>
                <w:u w:val="single"/>
                <w:lang w:eastAsia="en-US"/>
              </w:rPr>
              <w:lastRenderedPageBreak/>
              <w:t>Регулятивные</w:t>
            </w:r>
          </w:p>
          <w:p w:rsidR="00A73FF3" w:rsidRPr="00D26F12" w:rsidRDefault="00A73FF3" w:rsidP="00A73FF3">
            <w:pPr>
              <w:pStyle w:val="a6"/>
              <w:widowControl/>
              <w:numPr>
                <w:ilvl w:val="0"/>
                <w:numId w:val="459"/>
              </w:numPr>
              <w:autoSpaceDE/>
              <w:autoSpaceDN/>
              <w:ind w:left="176" w:hanging="284"/>
              <w:contextualSpacing/>
              <w:jc w:val="both"/>
              <w:rPr>
                <w:sz w:val="24"/>
                <w:szCs w:val="24"/>
                <w:u w:val="single"/>
                <w:lang w:eastAsia="en-US"/>
              </w:rPr>
            </w:pPr>
            <w:r w:rsidRPr="00D26F12">
              <w:rPr>
                <w:sz w:val="24"/>
                <w:szCs w:val="24"/>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pStyle w:val="a6"/>
              <w:widowControl/>
              <w:numPr>
                <w:ilvl w:val="0"/>
                <w:numId w:val="459"/>
              </w:numPr>
              <w:autoSpaceDE/>
              <w:autoSpaceDN/>
              <w:ind w:left="176" w:hanging="284"/>
              <w:contextualSpacing/>
              <w:jc w:val="both"/>
              <w:rPr>
                <w:sz w:val="24"/>
                <w:szCs w:val="24"/>
                <w:lang w:eastAsia="en-US"/>
              </w:rPr>
            </w:pPr>
            <w:r w:rsidRPr="00D26F12">
              <w:rPr>
                <w:sz w:val="24"/>
                <w:szCs w:val="24"/>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w:t>
            </w:r>
            <w:r w:rsidRPr="00D26F12">
              <w:rPr>
                <w:sz w:val="24"/>
                <w:szCs w:val="24"/>
                <w:lang w:eastAsia="en-US"/>
              </w:rPr>
              <w:lastRenderedPageBreak/>
              <w:t>задач:</w:t>
            </w:r>
          </w:p>
          <w:p w:rsidR="00A73FF3" w:rsidRPr="00D26F12" w:rsidRDefault="00A73FF3" w:rsidP="00A73FF3">
            <w:pPr>
              <w:pStyle w:val="a6"/>
              <w:widowControl/>
              <w:numPr>
                <w:ilvl w:val="0"/>
                <w:numId w:val="460"/>
              </w:numPr>
              <w:autoSpaceDE/>
              <w:autoSpaceDN/>
              <w:ind w:left="176" w:hanging="142"/>
              <w:contextualSpacing/>
              <w:jc w:val="both"/>
              <w:rPr>
                <w:sz w:val="24"/>
                <w:szCs w:val="24"/>
                <w:lang w:eastAsia="en-US"/>
              </w:rPr>
            </w:pPr>
            <w:r w:rsidRPr="00D26F12">
              <w:rPr>
                <w:sz w:val="24"/>
                <w:szCs w:val="24"/>
                <w:lang w:eastAsia="en-US"/>
              </w:rPr>
              <w:t>умение выбирать адекватные стоящей задаче средства.</w:t>
            </w:r>
          </w:p>
          <w:p w:rsidR="00A73FF3" w:rsidRPr="00D26F12" w:rsidRDefault="00A73FF3" w:rsidP="00B14BF1">
            <w:pPr>
              <w:ind w:left="176" w:hanging="284"/>
              <w:jc w:val="both"/>
              <w:rPr>
                <w:sz w:val="24"/>
                <w:szCs w:val="24"/>
                <w:lang w:eastAsia="en-US"/>
              </w:rPr>
            </w:pPr>
            <w:r w:rsidRPr="00D26F12">
              <w:rPr>
                <w:sz w:val="24"/>
                <w:szCs w:val="24"/>
                <w:lang w:eastAsia="en-US"/>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определять совместно с педагогом и сверстниками критерии планируемых результатов и критерии оценки своей учебной деятельности;</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сверять свои действия с целью и, при необходимости, исправлять ошибки самостоятельно.</w:t>
            </w:r>
          </w:p>
          <w:p w:rsidR="00A73FF3" w:rsidRPr="00D26F12" w:rsidRDefault="00A73FF3" w:rsidP="00B14BF1">
            <w:pPr>
              <w:ind w:left="176" w:hanging="284"/>
              <w:jc w:val="both"/>
              <w:rPr>
                <w:sz w:val="24"/>
                <w:szCs w:val="24"/>
                <w:lang w:eastAsia="en-US"/>
              </w:rPr>
            </w:pPr>
            <w:r w:rsidRPr="00D26F12">
              <w:rPr>
                <w:sz w:val="24"/>
                <w:szCs w:val="24"/>
                <w:lang w:eastAsia="en-US"/>
              </w:rPr>
              <w:t xml:space="preserve">4) Умение оценивать правильность </w:t>
            </w:r>
            <w:r w:rsidRPr="00D26F12">
              <w:rPr>
                <w:sz w:val="24"/>
                <w:szCs w:val="24"/>
                <w:lang w:eastAsia="en-US"/>
              </w:rPr>
              <w:lastRenderedPageBreak/>
              <w:t>выполнения учебной задачи, собственные возможности ее решения:</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оценивать продукт своей деятельности по заданным и/или самостоятельно определенным критериям в соответствии с целью деятельности.</w:t>
            </w:r>
          </w:p>
          <w:p w:rsidR="00A73FF3" w:rsidRPr="00D26F12" w:rsidRDefault="00A73FF3" w:rsidP="00A73FF3">
            <w:pPr>
              <w:pStyle w:val="a6"/>
              <w:widowControl/>
              <w:numPr>
                <w:ilvl w:val="0"/>
                <w:numId w:val="463"/>
              </w:numPr>
              <w:autoSpaceDE/>
              <w:autoSpaceDN/>
              <w:ind w:left="176" w:hanging="284"/>
              <w:contextualSpacing/>
              <w:jc w:val="both"/>
              <w:rPr>
                <w:sz w:val="24"/>
                <w:szCs w:val="24"/>
                <w:lang w:eastAsia="en-US"/>
              </w:rPr>
            </w:pPr>
            <w:r w:rsidRPr="00D26F12">
              <w:rPr>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соотносить реальные и планируемые результаты индивидуальной образовательной деятельности и делать выводы.</w:t>
            </w:r>
          </w:p>
          <w:p w:rsidR="00A73FF3" w:rsidRPr="00D26F12" w:rsidRDefault="00A73FF3" w:rsidP="00B14BF1">
            <w:pPr>
              <w:jc w:val="center"/>
              <w:rPr>
                <w:sz w:val="24"/>
                <w:szCs w:val="24"/>
                <w:u w:val="single"/>
                <w:lang w:eastAsia="en-US"/>
              </w:rPr>
            </w:pPr>
            <w:r w:rsidRPr="00D26F12">
              <w:rPr>
                <w:sz w:val="24"/>
                <w:szCs w:val="24"/>
                <w:u w:val="single"/>
                <w:lang w:eastAsia="en-US"/>
              </w:rPr>
              <w:t>Познавательные</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 xml:space="preserve">Умение определять понятия, создавать обобщения, </w:t>
            </w:r>
            <w:r w:rsidRPr="00D26F12">
              <w:rPr>
                <w:sz w:val="24"/>
                <w:szCs w:val="24"/>
                <w:lang w:eastAsia="en-US"/>
              </w:rPr>
              <w:lastRenderedPageBreak/>
              <w:t>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общий признак двух или нескольких предметов или явлений и объяснять их сходство;</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явление из общего ряда других явлений;объединять предметы и явления в группы по определенным признакам, сравнивать, классифицировать и обобщать факты и явления;</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выявлять причины и следствия явлений;</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от общих закономерностей к частным явлениям и от частных явлений к общим закономерностям;</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на основе сравнения предметов и явлений, выделяя при этом общие признаки;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lastRenderedPageBreak/>
              <w:t>излагать полученную информацию, интерпретируя ее в контексте решаемой задачи;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обозначать символом и знаком предмет и/или явление;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определять логические связи между предметами и/или явлениями, обозначать данные логические связи с помощью знаков в схеме;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создавать абстрактный или реальный образ предмета и/или явления;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строить модель/схему на основе условий задачи и/или способа ее решения;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lastRenderedPageBreak/>
              <w:t>преобразовывать модели с целью выявления общих законов, определяющих данную предметную область.</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Смысловое чтение. Обучающийся сможет: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находить в тексте требуемую информацию (в соответствии с целями своей деятельности);</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ориентироваться в содержании текста, понимать целостный смысл текста, структурировать текст;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резюмировать главную идею текста.</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выражать свое отношение к природе через рисунки, сочинения, модели, проектные работы.</w:t>
            </w:r>
          </w:p>
          <w:p w:rsidR="00A73FF3" w:rsidRPr="00D26F12" w:rsidRDefault="00A73FF3" w:rsidP="00A73FF3">
            <w:pPr>
              <w:pStyle w:val="a6"/>
              <w:widowControl/>
              <w:numPr>
                <w:ilvl w:val="0"/>
                <w:numId w:val="463"/>
              </w:numPr>
              <w:autoSpaceDE/>
              <w:autoSpaceDN/>
              <w:contextualSpacing/>
              <w:jc w:val="both"/>
              <w:rPr>
                <w:b/>
                <w:sz w:val="24"/>
                <w:szCs w:val="24"/>
                <w:lang w:eastAsia="en-US"/>
              </w:rPr>
            </w:pPr>
            <w:r w:rsidRPr="00D26F12">
              <w:rPr>
                <w:sz w:val="24"/>
                <w:szCs w:val="24"/>
                <w:lang w:eastAsia="en-US"/>
              </w:rPr>
              <w:t>Развитие мотивации к овладению культурой активного использования словарей и других поисковых систем.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lastRenderedPageBreak/>
              <w:t>осуществлять взаимодействие с электронными поисковыми системами, словарями;</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определять необходимые ключевые поисковые слова и запросы.</w:t>
            </w:r>
          </w:p>
          <w:p w:rsidR="00A73FF3" w:rsidRPr="00D26F12" w:rsidRDefault="00A73FF3" w:rsidP="00B14BF1">
            <w:pPr>
              <w:jc w:val="center"/>
              <w:rPr>
                <w:sz w:val="24"/>
                <w:szCs w:val="24"/>
                <w:u w:val="single"/>
                <w:lang w:eastAsia="en-US"/>
              </w:rPr>
            </w:pPr>
            <w:r w:rsidRPr="00D26F12">
              <w:rPr>
                <w:sz w:val="24"/>
                <w:szCs w:val="24"/>
                <w:u w:val="single"/>
                <w:lang w:eastAsia="en-US"/>
              </w:rPr>
              <w:t>Коммуникативные</w:t>
            </w:r>
          </w:p>
          <w:p w:rsidR="00A73FF3" w:rsidRPr="00D26F12" w:rsidRDefault="00A73FF3" w:rsidP="00A73FF3">
            <w:pPr>
              <w:pStyle w:val="a6"/>
              <w:widowControl/>
              <w:numPr>
                <w:ilvl w:val="0"/>
                <w:numId w:val="463"/>
              </w:numPr>
              <w:tabs>
                <w:tab w:val="left" w:pos="426"/>
              </w:tabs>
              <w:autoSpaceDE/>
              <w:autoSpaceDN/>
              <w:contextualSpacing/>
              <w:jc w:val="both"/>
              <w:rPr>
                <w:sz w:val="24"/>
                <w:szCs w:val="24"/>
                <w:lang w:eastAsia="en-US"/>
              </w:rPr>
            </w:pPr>
            <w:r w:rsidRPr="00D26F12">
              <w:rPr>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определять возможные роли в совместной деятельности;</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играть определенную роль в совместной деятельности;</w:t>
            </w:r>
          </w:p>
          <w:p w:rsidR="00A73FF3" w:rsidRPr="00D26F12" w:rsidRDefault="00A73FF3" w:rsidP="00A73FF3">
            <w:pPr>
              <w:pStyle w:val="a6"/>
              <w:widowControl/>
              <w:numPr>
                <w:ilvl w:val="0"/>
                <w:numId w:val="463"/>
              </w:numPr>
              <w:tabs>
                <w:tab w:val="left" w:pos="142"/>
              </w:tabs>
              <w:autoSpaceDE/>
              <w:autoSpaceDN/>
              <w:contextualSpacing/>
              <w:jc w:val="both"/>
              <w:rPr>
                <w:sz w:val="24"/>
                <w:szCs w:val="24"/>
                <w:lang w:eastAsia="en-US"/>
              </w:rPr>
            </w:pPr>
            <w:r w:rsidRPr="00D26F12">
              <w:rPr>
                <w:sz w:val="24"/>
                <w:szCs w:val="24"/>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w:t>
            </w:r>
            <w:r w:rsidRPr="00D26F12">
              <w:rPr>
                <w:sz w:val="24"/>
                <w:szCs w:val="24"/>
                <w:lang w:eastAsia="en-US"/>
              </w:rPr>
              <w:lastRenderedPageBreak/>
              <w:t>планирования и регуляции своей деятельности; владение устной и письменной речью, монологической контекстной речью. Обучающийся сможет:</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определять задачу коммуникации и в соответствии с ней отбирать речевые средства;</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отбирать и использовать речевые средства в процессе коммуникации с другими людьми (диалог в паре, в малой группе и т. д.);</w:t>
            </w:r>
          </w:p>
          <w:p w:rsidR="00A73FF3" w:rsidRPr="00D26F12" w:rsidRDefault="00A73FF3" w:rsidP="00A73FF3">
            <w:pPr>
              <w:numPr>
                <w:ilvl w:val="0"/>
                <w:numId w:val="470"/>
              </w:numPr>
              <w:tabs>
                <w:tab w:val="left" w:pos="176"/>
              </w:tabs>
              <w:autoSpaceDE/>
              <w:autoSpaceDN/>
              <w:ind w:left="317" w:hanging="283"/>
              <w:jc w:val="both"/>
              <w:rPr>
                <w:sz w:val="24"/>
                <w:szCs w:val="24"/>
                <w:lang w:eastAsia="en-US"/>
              </w:rPr>
            </w:pPr>
            <w:r w:rsidRPr="00D26F12">
              <w:rPr>
                <w:sz w:val="24"/>
                <w:szCs w:val="24"/>
                <w:lang w:eastAsia="en-US"/>
              </w:rPr>
              <w:t>соблюдать нормы публичной речи.</w:t>
            </w:r>
          </w:p>
          <w:p w:rsidR="00A73FF3" w:rsidRPr="00D26F12" w:rsidRDefault="00A73FF3" w:rsidP="00A73FF3">
            <w:pPr>
              <w:pStyle w:val="a6"/>
              <w:widowControl/>
              <w:numPr>
                <w:ilvl w:val="0"/>
                <w:numId w:val="463"/>
              </w:numPr>
              <w:tabs>
                <w:tab w:val="left" w:pos="993"/>
              </w:tabs>
              <w:autoSpaceDE/>
              <w:autoSpaceDN/>
              <w:contextualSpacing/>
              <w:jc w:val="both"/>
              <w:rPr>
                <w:sz w:val="24"/>
                <w:szCs w:val="24"/>
                <w:lang w:eastAsia="en-US"/>
              </w:rPr>
            </w:pPr>
            <w:r w:rsidRPr="00D26F12">
              <w:rPr>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73FF3" w:rsidRPr="00D26F12" w:rsidRDefault="00A73FF3" w:rsidP="00A73FF3">
            <w:pPr>
              <w:numPr>
                <w:ilvl w:val="0"/>
                <w:numId w:val="470"/>
              </w:numPr>
              <w:tabs>
                <w:tab w:val="left" w:pos="993"/>
              </w:tabs>
              <w:autoSpaceDE/>
              <w:autoSpaceDN/>
              <w:ind w:left="176" w:hanging="142"/>
              <w:jc w:val="both"/>
              <w:rPr>
                <w:sz w:val="24"/>
                <w:szCs w:val="24"/>
                <w:lang w:eastAsia="en-US"/>
              </w:rPr>
            </w:pPr>
            <w:r w:rsidRPr="00D26F12">
              <w:rPr>
                <w:sz w:val="24"/>
                <w:szCs w:val="24"/>
                <w:lang w:eastAsia="en-US"/>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3FF3" w:rsidRPr="00D26F12" w:rsidRDefault="00A73FF3" w:rsidP="00B14BF1">
            <w:pPr>
              <w:rPr>
                <w:rFonts w:eastAsiaTheme="minorEastAsia"/>
                <w:sz w:val="24"/>
                <w:szCs w:val="24"/>
                <w:lang w:eastAsia="en-US"/>
              </w:rPr>
            </w:pPr>
            <w:r w:rsidRPr="00D26F12">
              <w:rPr>
                <w:sz w:val="24"/>
                <w:szCs w:val="24"/>
                <w:lang w:eastAsia="en-US"/>
              </w:rPr>
              <w:t xml:space="preserve">выбирать, строить и использовать адекватную информационную модель для передачи своих мыслей средствами естественных и </w:t>
            </w:r>
            <w:r w:rsidRPr="00D26F12">
              <w:rPr>
                <w:sz w:val="24"/>
                <w:szCs w:val="24"/>
                <w:lang w:eastAsia="en-US"/>
              </w:rPr>
              <w:lastRenderedPageBreak/>
              <w:t>формальных языков в соответствии с условиями коммуникации.</w:t>
            </w:r>
          </w:p>
        </w:tc>
        <w:tc>
          <w:tcPr>
            <w:tcW w:w="2127" w:type="dxa"/>
            <w:tcBorders>
              <w:top w:val="single" w:sz="4" w:space="0" w:color="auto"/>
              <w:left w:val="single" w:sz="4" w:space="0" w:color="auto"/>
              <w:bottom w:val="single" w:sz="4" w:space="0" w:color="auto"/>
              <w:right w:val="single" w:sz="4" w:space="0" w:color="auto"/>
            </w:tcBorders>
          </w:tcPr>
          <w:p w:rsidR="00A73FF3" w:rsidRPr="00D26F12" w:rsidRDefault="00A73FF3" w:rsidP="00A73FF3">
            <w:pPr>
              <w:pStyle w:val="a6"/>
              <w:widowControl/>
              <w:numPr>
                <w:ilvl w:val="0"/>
                <w:numId w:val="471"/>
              </w:numPr>
              <w:tabs>
                <w:tab w:val="left" w:pos="33"/>
              </w:tabs>
              <w:autoSpaceDE/>
              <w:autoSpaceDN/>
              <w:ind w:left="175" w:hanging="244"/>
              <w:contextualSpacing/>
              <w:jc w:val="both"/>
              <w:rPr>
                <w:rStyle w:val="a7"/>
                <w:rFonts w:eastAsiaTheme="minorHAnsi"/>
              </w:rPr>
            </w:pPr>
            <w:r w:rsidRPr="00D26F12">
              <w:rPr>
                <w:rStyle w:val="a7"/>
              </w:rPr>
              <w:lastRenderedPageBreak/>
              <w:t>Развитое моральное сознание, понимание значения нравственности, в жизни человека, семьи и общества. Осознание значения семьи в жизни человека и общества;</w:t>
            </w:r>
          </w:p>
          <w:p w:rsidR="00A73FF3" w:rsidRPr="00D26F12" w:rsidRDefault="00A73FF3" w:rsidP="00B14BF1">
            <w:pPr>
              <w:rPr>
                <w:rStyle w:val="a7"/>
              </w:rPr>
            </w:pPr>
            <w:r w:rsidRPr="00D26F12">
              <w:rPr>
                <w:rStyle w:val="a7"/>
                <w:rFonts w:eastAsiaTheme="minorEastAsia"/>
              </w:rPr>
              <w:t>осознанное, уважительное и доброжелательное отношение к другому человеку. Готовность и способность вести диалог с другими людьми.</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2"/>
              </w:numPr>
              <w:tabs>
                <w:tab w:val="left" w:pos="175"/>
              </w:tabs>
              <w:autoSpaceDE/>
              <w:autoSpaceDN/>
              <w:ind w:left="214" w:hanging="283"/>
              <w:contextualSpacing/>
              <w:jc w:val="both"/>
              <w:rPr>
                <w:rStyle w:val="a7"/>
              </w:rPr>
            </w:pPr>
            <w:r w:rsidRPr="00D26F12">
              <w:rPr>
                <w:rStyle w:val="a7"/>
              </w:rPr>
              <w:t xml:space="preserve">Формирование </w:t>
            </w:r>
            <w:r w:rsidRPr="00D26F12">
              <w:rPr>
                <w:rStyle w:val="a7"/>
              </w:rPr>
              <w:lastRenderedPageBreak/>
              <w:t>осознанного и ответственного отношения к собственным поступкам, уважительное отношение к религиозным чувствам, взглядам людей или их отсутствию;</w:t>
            </w:r>
          </w:p>
          <w:p w:rsidR="00A73FF3" w:rsidRPr="00D26F12" w:rsidRDefault="00A73FF3" w:rsidP="00A73FF3">
            <w:pPr>
              <w:pStyle w:val="a6"/>
              <w:widowControl/>
              <w:numPr>
                <w:ilvl w:val="0"/>
                <w:numId w:val="472"/>
              </w:numPr>
              <w:tabs>
                <w:tab w:val="left" w:pos="360"/>
              </w:tabs>
              <w:autoSpaceDE/>
              <w:autoSpaceDN/>
              <w:ind w:left="214" w:hanging="283"/>
              <w:contextualSpacing/>
              <w:jc w:val="both"/>
              <w:rPr>
                <w:rStyle w:val="a7"/>
              </w:rPr>
            </w:pPr>
            <w:r w:rsidRPr="00D26F12">
              <w:rPr>
                <w:rStyle w:val="a7"/>
              </w:rPr>
              <w:t>готовность и способность вести диалог с другими людьми и достигать в нем взаимопонимания;</w:t>
            </w:r>
          </w:p>
          <w:p w:rsidR="00A73FF3" w:rsidRPr="00D26F12" w:rsidRDefault="00A73FF3" w:rsidP="00B14BF1">
            <w:pPr>
              <w:rPr>
                <w:rStyle w:val="a7"/>
              </w:rPr>
            </w:pPr>
            <w:r w:rsidRPr="00D26F12">
              <w:rPr>
                <w:rStyle w:val="a7"/>
                <w:rFonts w:eastAsiaTheme="minorEastAsia"/>
              </w:rPr>
              <w:t>освоенность правил поведения  в группах и сообществах. Формирование готовности к участию в процессе упорядочения отношений,  готовность участвовать в жизнедеятельности подросткового общественного объединения, ценности «другого» как равноправного партнера.</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3"/>
              </w:numPr>
              <w:tabs>
                <w:tab w:val="left" w:pos="175"/>
              </w:tabs>
              <w:autoSpaceDE/>
              <w:autoSpaceDN/>
              <w:ind w:left="214" w:hanging="283"/>
              <w:contextualSpacing/>
              <w:jc w:val="both"/>
              <w:rPr>
                <w:rStyle w:val="a7"/>
              </w:rPr>
            </w:pPr>
            <w:r w:rsidRPr="00D26F12">
              <w:rPr>
                <w:rStyle w:val="a7"/>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w:t>
            </w:r>
            <w:r w:rsidRPr="00D26F12">
              <w:rPr>
                <w:rStyle w:val="a7"/>
              </w:rPr>
              <w:lastRenderedPageBreak/>
              <w:t>индивидуальной траектории образования;</w:t>
            </w:r>
          </w:p>
          <w:p w:rsidR="00A73FF3" w:rsidRPr="00D26F12" w:rsidRDefault="00A73FF3" w:rsidP="00A73FF3">
            <w:pPr>
              <w:pStyle w:val="a6"/>
              <w:widowControl/>
              <w:numPr>
                <w:ilvl w:val="0"/>
                <w:numId w:val="473"/>
              </w:numPr>
              <w:tabs>
                <w:tab w:val="left" w:pos="360"/>
              </w:tabs>
              <w:autoSpaceDE/>
              <w:autoSpaceDN/>
              <w:ind w:left="175" w:hanging="244"/>
              <w:contextualSpacing/>
              <w:jc w:val="both"/>
              <w:rPr>
                <w:rStyle w:val="a7"/>
              </w:rPr>
            </w:pPr>
            <w:r w:rsidRPr="00D26F12">
              <w:rPr>
                <w:rStyle w:val="a7"/>
              </w:rPr>
              <w:t>освоенность социальных норм, правил поведения, ролей и форм социальной жизни в группах и сообществах.  Готовность участвовать в жизнедеятельности подросткового общественного объединения, интериоризация ценности продуктивной организации совместной деятельности;</w:t>
            </w:r>
          </w:p>
          <w:p w:rsidR="00A73FF3" w:rsidRPr="00D26F12" w:rsidRDefault="00A73FF3" w:rsidP="00A73FF3">
            <w:pPr>
              <w:pStyle w:val="a6"/>
              <w:widowControl/>
              <w:numPr>
                <w:ilvl w:val="0"/>
                <w:numId w:val="473"/>
              </w:numPr>
              <w:tabs>
                <w:tab w:val="left" w:pos="360"/>
              </w:tabs>
              <w:autoSpaceDE/>
              <w:autoSpaceDN/>
              <w:ind w:left="214" w:hanging="283"/>
              <w:contextualSpacing/>
              <w:jc w:val="both"/>
              <w:rPr>
                <w:rStyle w:val="a7"/>
              </w:rPr>
            </w:pPr>
            <w:r w:rsidRPr="00D26F12">
              <w:rPr>
                <w:rStyle w:val="a7"/>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3FF3" w:rsidRPr="00D26F12" w:rsidRDefault="00A73FF3" w:rsidP="00B14BF1">
            <w:pPr>
              <w:tabs>
                <w:tab w:val="left" w:pos="360"/>
              </w:tabs>
              <w:ind w:left="214" w:hanging="214"/>
              <w:jc w:val="both"/>
              <w:rPr>
                <w:rStyle w:val="a7"/>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t xml:space="preserve">Развитое моральное сознание и </w:t>
            </w:r>
            <w:r w:rsidRPr="00D26F12">
              <w:rPr>
                <w:rStyle w:val="a7"/>
              </w:rPr>
              <w:lastRenderedPageBreak/>
              <w:t>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5"/>
              </w:numPr>
              <w:tabs>
                <w:tab w:val="left" w:pos="214"/>
              </w:tabs>
              <w:autoSpaceDE/>
              <w:autoSpaceDN/>
              <w:ind w:left="214" w:hanging="283"/>
              <w:contextualSpacing/>
              <w:jc w:val="both"/>
              <w:rPr>
                <w:rStyle w:val="a7"/>
              </w:rPr>
            </w:pPr>
            <w:r w:rsidRPr="00D26F12">
              <w:rPr>
                <w:rStyle w:val="a7"/>
              </w:rPr>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Сформированность ответственного отношения к учению; уважительного отношения к труду, наличие опыта участия в социально значимом труде;</w:t>
            </w: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 xml:space="preserve">освоенность социальных норм, правил поведения, ролей и форм социальной жизни в группах и сообществах. Участие в школьном </w:t>
            </w:r>
            <w:r w:rsidRPr="00D26F12">
              <w:rPr>
                <w:rStyle w:val="a7"/>
              </w:rPr>
              <w:lastRenderedPageBreak/>
              <w:t>самоуправлении и общественной жизни в пределах возрастных компетенций с учетом региональных, этнокультурных, социальных и экономических особенностей, самореализации в группе и организации, ценности «другого» как равноправного партнера, формирование компетенций анализа, проектирования.</w:t>
            </w:r>
          </w:p>
          <w:p w:rsidR="00A73FF3" w:rsidRPr="00D26F12" w:rsidRDefault="00A73FF3" w:rsidP="00B14BF1">
            <w:pPr>
              <w:tabs>
                <w:tab w:val="left" w:pos="360"/>
              </w:tabs>
              <w:ind w:firstLine="709"/>
              <w:jc w:val="both"/>
              <w:rPr>
                <w:rStyle w:val="a7"/>
              </w:rPr>
            </w:pPr>
          </w:p>
          <w:p w:rsidR="00A73FF3" w:rsidRPr="00D26F12" w:rsidRDefault="00A73FF3" w:rsidP="00A73FF3">
            <w:pPr>
              <w:pStyle w:val="a6"/>
              <w:widowControl/>
              <w:numPr>
                <w:ilvl w:val="0"/>
                <w:numId w:val="477"/>
              </w:numPr>
              <w:tabs>
                <w:tab w:val="left" w:pos="214"/>
              </w:tabs>
              <w:autoSpaceDE/>
              <w:autoSpaceDN/>
              <w:ind w:left="214" w:hanging="283"/>
              <w:contextualSpacing/>
              <w:jc w:val="both"/>
              <w:rPr>
                <w:rStyle w:val="a7"/>
              </w:rPr>
            </w:pPr>
            <w:r w:rsidRPr="00D26F12">
              <w:rPr>
                <w:rStyle w:val="a7"/>
              </w:rPr>
              <w:t>Готовность и способность обучающихся к саморазвитию и самообразованию на основе мотивации к обучению и познанию;</w:t>
            </w:r>
          </w:p>
          <w:p w:rsidR="00A73FF3" w:rsidRPr="00D26F12" w:rsidRDefault="00A73FF3" w:rsidP="00B14BF1">
            <w:pPr>
              <w:rPr>
                <w:rStyle w:val="a7"/>
              </w:rPr>
            </w:pPr>
            <w:r w:rsidRPr="00D26F12">
              <w:rPr>
                <w:rStyle w:val="a7"/>
                <w:rFonts w:eastAsiaTheme="minorEastAsia"/>
              </w:rPr>
              <w:t>сформированность целостного мировоззрения.</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 xml:space="preserve">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w:t>
            </w:r>
            <w:r w:rsidRPr="00D26F12">
              <w:rPr>
                <w:rStyle w:val="a7"/>
              </w:rPr>
              <w:lastRenderedPageBreak/>
              <w:t>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готовность к занятиям туризмом, в том числе экотуризмом;</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 xml:space="preserve">российская гражданская идентичность, чувство ответственности и долга перед Родиной, идентификация себя в качестве гражданина России. </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развитость эстетического сознания.эстетическое, эмоционально-ценностное видение окружающего мира;</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sz w:val="24"/>
                <w:szCs w:val="24"/>
                <w:lang w:eastAsia="en-US"/>
              </w:rPr>
            </w:pPr>
            <w:r w:rsidRPr="00D26F12">
              <w:rPr>
                <w:rStyle w:val="a7"/>
              </w:rPr>
              <w:t xml:space="preserve">сформированность основ экологической культуры, соответствующей современному уровню </w:t>
            </w:r>
            <w:r w:rsidRPr="00D26F12">
              <w:rPr>
                <w:rStyle w:val="a7"/>
              </w:rPr>
              <w:lastRenderedPageBreak/>
              <w:t>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осуществлению природоохранной деятельности).</w:t>
            </w:r>
          </w:p>
          <w:p w:rsidR="00A73FF3" w:rsidRPr="00D26F12" w:rsidRDefault="00A73FF3" w:rsidP="00B14BF1">
            <w:pPr>
              <w:tabs>
                <w:tab w:val="left" w:pos="360"/>
              </w:tabs>
              <w:jc w:val="both"/>
              <w:rPr>
                <w:rStyle w:val="a7"/>
                <w:rFonts w:eastAsiaTheme="minorEastAsia"/>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 xml:space="preserve">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w:t>
            </w:r>
            <w:r w:rsidRPr="00D26F12">
              <w:rPr>
                <w:rStyle w:val="a7"/>
              </w:rPr>
              <w:lastRenderedPageBreak/>
              <w:t>народов мира;</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готовность к занятиям туризмом, в том числе экотуризмом.</w:t>
            </w:r>
          </w:p>
          <w:p w:rsidR="00A73FF3" w:rsidRPr="00D26F12" w:rsidRDefault="00A73FF3" w:rsidP="00B14BF1">
            <w:pPr>
              <w:rPr>
                <w:rFonts w:eastAsiaTheme="minorEastAsia"/>
                <w:sz w:val="24"/>
                <w:szCs w:val="24"/>
                <w:lang w:eastAsia="en-US"/>
              </w:rPr>
            </w:pPr>
          </w:p>
        </w:tc>
      </w:tr>
    </w:tbl>
    <w:p w:rsidR="00A73FF3" w:rsidRPr="00D26F12" w:rsidRDefault="00A73FF3" w:rsidP="00A73FF3">
      <w:pPr>
        <w:rPr>
          <w:rFonts w:eastAsiaTheme="minorEastAsia"/>
          <w:sz w:val="24"/>
          <w:szCs w:val="24"/>
        </w:rPr>
      </w:pPr>
    </w:p>
    <w:p w:rsidR="00A73FF3" w:rsidRPr="00D26F12" w:rsidRDefault="00A73FF3" w:rsidP="00A73FF3">
      <w:pPr>
        <w:jc w:val="center"/>
        <w:rPr>
          <w:b/>
          <w:sz w:val="24"/>
          <w:szCs w:val="24"/>
        </w:rPr>
      </w:pPr>
      <w:r w:rsidRPr="00D26F12">
        <w:rPr>
          <w:b/>
          <w:sz w:val="24"/>
          <w:szCs w:val="24"/>
        </w:rPr>
        <w:t>Планируемые результаты изучения предмета 6 класс</w:t>
      </w:r>
    </w:p>
    <w:tbl>
      <w:tblPr>
        <w:tblStyle w:val="af3"/>
        <w:tblW w:w="11624" w:type="dxa"/>
        <w:tblInd w:w="250" w:type="dxa"/>
        <w:tblLayout w:type="fixed"/>
        <w:tblLook w:val="04A0"/>
      </w:tblPr>
      <w:tblGrid>
        <w:gridCol w:w="1134"/>
        <w:gridCol w:w="2977"/>
        <w:gridCol w:w="2693"/>
        <w:gridCol w:w="2693"/>
        <w:gridCol w:w="2127"/>
      </w:tblGrid>
      <w:tr w:rsidR="00D26F12" w:rsidRPr="00D26F12" w:rsidTr="00B14BF1">
        <w:trPr>
          <w:trHeight w:val="165"/>
        </w:trPr>
        <w:tc>
          <w:tcPr>
            <w:tcW w:w="1134"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Название раздела</w:t>
            </w:r>
          </w:p>
        </w:tc>
        <w:tc>
          <w:tcPr>
            <w:tcW w:w="5670"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Предметные результаты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Метапредметные результаты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Личностные результаты</w:t>
            </w:r>
          </w:p>
        </w:tc>
      </w:tr>
      <w:tr w:rsidR="00D26F12" w:rsidRPr="00D26F12" w:rsidTr="00B14BF1">
        <w:trPr>
          <w:trHeight w:val="12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научится</w:t>
            </w: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получит возможность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r>
      <w:tr w:rsidR="00A73FF3" w:rsidRPr="00D26F12" w:rsidTr="00B14BF1">
        <w:trPr>
          <w:trHeight w:val="120"/>
        </w:trPr>
        <w:tc>
          <w:tcPr>
            <w:tcW w:w="1134"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rFonts w:eastAsiaTheme="minorEastAsia"/>
                <w:sz w:val="24"/>
                <w:szCs w:val="24"/>
                <w:lang w:eastAsia="en-US"/>
              </w:rPr>
            </w:pPr>
            <w:r w:rsidRPr="00D26F12">
              <w:rPr>
                <w:sz w:val="24"/>
                <w:szCs w:val="24"/>
                <w:lang w:eastAsia="en-US"/>
              </w:rPr>
              <w:t>Моя семья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Мои друзья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Свободное время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Здоровый образ жизни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Спорт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Школа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Выбор профессии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Путешествия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Окружающий мир</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Средства </w:t>
            </w:r>
            <w:r w:rsidRPr="00D26F12">
              <w:rPr>
                <w:sz w:val="24"/>
                <w:szCs w:val="24"/>
                <w:lang w:eastAsia="en-US"/>
              </w:rPr>
              <w:lastRenderedPageBreak/>
              <w:t>массовой информации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rFonts w:eastAsiaTheme="minorEastAsia"/>
                <w:sz w:val="24"/>
                <w:szCs w:val="24"/>
                <w:lang w:eastAsia="en-US"/>
              </w:rPr>
            </w:pPr>
            <w:r w:rsidRPr="00D26F12">
              <w:rPr>
                <w:sz w:val="24"/>
                <w:szCs w:val="24"/>
                <w:lang w:eastAsia="en-US"/>
              </w:rPr>
              <w:t>Страны изучаемого языка и родная страна</w:t>
            </w:r>
          </w:p>
        </w:tc>
        <w:tc>
          <w:tcPr>
            <w:tcW w:w="2977"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B14BF1">
            <w:pPr>
              <w:rPr>
                <w:sz w:val="24"/>
                <w:szCs w:val="24"/>
                <w:lang w:eastAsia="en-US"/>
              </w:rPr>
            </w:pPr>
            <w:r w:rsidRPr="00D26F12">
              <w:rPr>
                <w:sz w:val="24"/>
                <w:szCs w:val="24"/>
                <w:lang w:eastAsia="en-US"/>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38"/>
              </w:numPr>
              <w:tabs>
                <w:tab w:val="left" w:pos="993"/>
              </w:tabs>
              <w:autoSpaceDE/>
              <w:autoSpaceDN/>
              <w:ind w:left="0" w:firstLine="709"/>
              <w:jc w:val="both"/>
              <w:rPr>
                <w:sz w:val="24"/>
                <w:szCs w:val="24"/>
                <w:lang w:eastAsia="en-US"/>
              </w:rPr>
            </w:pPr>
            <w:r w:rsidRPr="00D26F12">
              <w:rPr>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39"/>
              </w:numPr>
              <w:tabs>
                <w:tab w:val="left" w:pos="993"/>
              </w:tabs>
              <w:autoSpaceDE/>
              <w:autoSpaceDN/>
              <w:ind w:left="0" w:firstLine="709"/>
              <w:jc w:val="both"/>
              <w:rPr>
                <w:sz w:val="24"/>
                <w:szCs w:val="24"/>
                <w:lang w:eastAsia="en-US"/>
              </w:rPr>
            </w:pPr>
            <w:r w:rsidRPr="00D26F12">
              <w:rPr>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40"/>
              </w:numPr>
              <w:tabs>
                <w:tab w:val="left" w:pos="993"/>
              </w:tabs>
              <w:autoSpaceDE/>
              <w:autoSpaceDN/>
              <w:ind w:left="0" w:firstLine="709"/>
              <w:jc w:val="both"/>
              <w:rPr>
                <w:sz w:val="24"/>
                <w:szCs w:val="24"/>
                <w:lang w:eastAsia="en-US"/>
              </w:rPr>
            </w:pPr>
            <w:r w:rsidRPr="00D26F12">
              <w:rPr>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41"/>
              </w:numPr>
              <w:tabs>
                <w:tab w:val="left" w:pos="993"/>
              </w:tabs>
              <w:autoSpaceDE/>
              <w:autoSpaceDN/>
              <w:ind w:left="0" w:firstLine="709"/>
              <w:jc w:val="both"/>
              <w:rPr>
                <w:b/>
                <w:sz w:val="24"/>
                <w:szCs w:val="24"/>
                <w:lang w:eastAsia="en-US"/>
              </w:rPr>
            </w:pPr>
            <w:r w:rsidRPr="00D26F12">
              <w:rPr>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Pr="00D26F12">
              <w:rPr>
                <w:b/>
                <w:sz w:val="24"/>
                <w:szCs w:val="24"/>
                <w:lang w:eastAsia="en-US"/>
              </w:rPr>
              <w:t xml:space="preserve"> Языковые навыки и средства оперирования ими</w:t>
            </w:r>
          </w:p>
          <w:p w:rsidR="00A73FF3" w:rsidRPr="00D26F12" w:rsidRDefault="00A73FF3" w:rsidP="00B14BF1">
            <w:pPr>
              <w:ind w:firstLine="709"/>
              <w:jc w:val="both"/>
              <w:rPr>
                <w:b/>
                <w:sz w:val="24"/>
                <w:szCs w:val="24"/>
                <w:lang w:eastAsia="en-US"/>
              </w:rPr>
            </w:pPr>
            <w:r w:rsidRPr="00D26F12">
              <w:rPr>
                <w:b/>
                <w:sz w:val="24"/>
                <w:szCs w:val="24"/>
                <w:lang w:eastAsia="en-US"/>
              </w:rPr>
              <w:t>Орфография и пунктуация</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писать изученные слова;</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3FF3" w:rsidRPr="00D26F12" w:rsidRDefault="00A73FF3" w:rsidP="00B14BF1">
            <w:pPr>
              <w:ind w:firstLine="709"/>
              <w:jc w:val="both"/>
              <w:rPr>
                <w:b/>
                <w:sz w:val="24"/>
                <w:szCs w:val="24"/>
                <w:lang w:eastAsia="en-US"/>
              </w:rPr>
            </w:pPr>
            <w:r w:rsidRPr="00D26F12">
              <w:rPr>
                <w:b/>
                <w:sz w:val="24"/>
                <w:szCs w:val="24"/>
                <w:lang w:eastAsia="en-US"/>
              </w:rPr>
              <w:t>Фонетическая сторона речи</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соблюдать правильное ударение в изученных словах;</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 xml:space="preserve">различать коммуникативные типы </w:t>
            </w:r>
            <w:r w:rsidRPr="00D26F12">
              <w:rPr>
                <w:sz w:val="24"/>
                <w:szCs w:val="24"/>
                <w:lang w:eastAsia="en-US"/>
              </w:rPr>
              <w:lastRenderedPageBreak/>
              <w:t>предложений по их интонации;</w:t>
            </w: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соблюдать существующие в английском языке нормы лексической сочетаемости;</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bidi="en-US"/>
              </w:rPr>
            </w:pPr>
            <w:r w:rsidRPr="00D26F12">
              <w:rPr>
                <w:sz w:val="24"/>
                <w:szCs w:val="24"/>
                <w:lang w:eastAsia="en-US"/>
              </w:rPr>
              <w:t xml:space="preserve">распознавать и образовывать родственные слова с использованием аффиксации в пределах тематики основной школы </w:t>
            </w:r>
            <w:r w:rsidRPr="00D26F12">
              <w:rPr>
                <w:sz w:val="24"/>
                <w:szCs w:val="24"/>
                <w:lang w:eastAsia="en-US"/>
              </w:rPr>
              <w:lastRenderedPageBreak/>
              <w:t xml:space="preserve">в соответствии с решаемой коммуникативной задачей: </w:t>
            </w:r>
          </w:p>
          <w:p w:rsidR="00A73FF3" w:rsidRPr="00D26F12" w:rsidRDefault="00A73FF3" w:rsidP="00A73FF3">
            <w:pPr>
              <w:widowControl/>
              <w:numPr>
                <w:ilvl w:val="0"/>
                <w:numId w:val="445"/>
              </w:numPr>
              <w:tabs>
                <w:tab w:val="left" w:pos="993"/>
              </w:tabs>
              <w:autoSpaceDE/>
              <w:autoSpaceDN/>
              <w:ind w:left="0" w:firstLine="709"/>
              <w:jc w:val="both"/>
              <w:rPr>
                <w:sz w:val="24"/>
                <w:szCs w:val="24"/>
                <w:lang w:eastAsia="en-US" w:bidi="ar-SA"/>
              </w:rPr>
            </w:pPr>
            <w:r w:rsidRPr="00D26F12">
              <w:rPr>
                <w:sz w:val="24"/>
                <w:szCs w:val="24"/>
                <w:lang w:eastAsia="en-US"/>
              </w:rPr>
              <w:t>имена существительные, имена прилагательные, наречия при помощи отрицательных префиксов</w:t>
            </w:r>
            <w:r w:rsidRPr="00D26F12">
              <w:rPr>
                <w:i/>
                <w:sz w:val="24"/>
                <w:szCs w:val="24"/>
                <w:lang w:val="en-US" w:eastAsia="en-US" w:bidi="en-US"/>
              </w:rPr>
              <w:t>un</w:t>
            </w:r>
            <w:r w:rsidRPr="00D26F12">
              <w:rPr>
                <w:sz w:val="24"/>
                <w:szCs w:val="24"/>
                <w:lang w:eastAsia="en-US" w:bidi="en-US"/>
              </w:rPr>
              <w:t xml:space="preserve">-, </w:t>
            </w:r>
          </w:p>
          <w:p w:rsidR="00A73FF3" w:rsidRPr="00D26F12" w:rsidRDefault="00A73FF3" w:rsidP="00A73FF3">
            <w:pPr>
              <w:widowControl/>
              <w:numPr>
                <w:ilvl w:val="0"/>
                <w:numId w:val="445"/>
              </w:numPr>
              <w:tabs>
                <w:tab w:val="left" w:pos="993"/>
              </w:tabs>
              <w:autoSpaceDE/>
              <w:autoSpaceDN/>
              <w:ind w:left="0" w:firstLine="709"/>
              <w:jc w:val="both"/>
              <w:rPr>
                <w:sz w:val="24"/>
                <w:szCs w:val="24"/>
                <w:lang w:eastAsia="en-US"/>
              </w:rPr>
            </w:pPr>
            <w:r w:rsidRPr="00D26F12">
              <w:rPr>
                <w:sz w:val="24"/>
                <w:szCs w:val="24"/>
                <w:lang w:eastAsia="en-US"/>
              </w:rPr>
              <w:t>числительные при помощи суффиксов -</w:t>
            </w:r>
            <w:r w:rsidRPr="00D26F12">
              <w:rPr>
                <w:i/>
                <w:sz w:val="24"/>
                <w:szCs w:val="24"/>
                <w:lang w:val="en-US" w:eastAsia="en-US"/>
              </w:rPr>
              <w:t>teen</w:t>
            </w:r>
            <w:r w:rsidRPr="00D26F12">
              <w:rPr>
                <w:sz w:val="24"/>
                <w:szCs w:val="24"/>
                <w:lang w:eastAsia="en-US"/>
              </w:rPr>
              <w:t>, -</w:t>
            </w:r>
            <w:r w:rsidRPr="00D26F12">
              <w:rPr>
                <w:i/>
                <w:sz w:val="24"/>
                <w:szCs w:val="24"/>
                <w:lang w:val="en-US" w:eastAsia="en-US"/>
              </w:rPr>
              <w:t>ty</w:t>
            </w:r>
            <w:r w:rsidRPr="00D26F12">
              <w:rPr>
                <w:sz w:val="24"/>
                <w:szCs w:val="24"/>
                <w:lang w:eastAsia="en-US"/>
              </w:rPr>
              <w:t>; -</w:t>
            </w:r>
            <w:r w:rsidRPr="00D26F12">
              <w:rPr>
                <w:i/>
                <w:sz w:val="24"/>
                <w:szCs w:val="24"/>
                <w:lang w:val="en-US" w:eastAsia="en-US"/>
              </w:rPr>
              <w:t>th</w:t>
            </w:r>
            <w:r w:rsidRPr="00D26F12">
              <w:rPr>
                <w:sz w:val="24"/>
                <w:szCs w:val="24"/>
                <w:lang w:eastAsia="en-US"/>
              </w:rPr>
              <w:t>.</w:t>
            </w: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46"/>
              </w:numPr>
              <w:tabs>
                <w:tab w:val="left" w:pos="993"/>
              </w:tabs>
              <w:autoSpaceDE/>
              <w:autoSpaceDN/>
              <w:ind w:left="0" w:firstLine="709"/>
              <w:jc w:val="both"/>
              <w:rPr>
                <w:sz w:val="24"/>
                <w:szCs w:val="24"/>
                <w:lang w:eastAsia="en-US"/>
              </w:rPr>
            </w:pPr>
            <w:r w:rsidRPr="00D26F12">
              <w:rPr>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w:t>
            </w:r>
            <w:r w:rsidRPr="00D26F12">
              <w:rPr>
                <w:sz w:val="24"/>
                <w:szCs w:val="24"/>
                <w:lang w:eastAsia="en-US"/>
              </w:rPr>
              <w:lastRenderedPageBreak/>
              <w:t>определенном порядке;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t>It</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t>There+</w:t>
            </w:r>
            <w:r w:rsidRPr="00D26F12">
              <w:rPr>
                <w:i/>
                <w:sz w:val="24"/>
                <w:szCs w:val="24"/>
                <w:lang w:val="en-US" w:eastAsia="en-US"/>
              </w:rPr>
              <w:t>tobe</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сложносочиненные предложения с сочинительными союзами </w:t>
            </w:r>
            <w:r w:rsidRPr="00D26F12">
              <w:rPr>
                <w:i/>
                <w:sz w:val="24"/>
                <w:szCs w:val="24"/>
                <w:lang w:eastAsia="en-US"/>
              </w:rPr>
              <w:t>and, but, or</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существительные с определенным/неопределенным/нулевым артиклем;</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наречия времени и образа </w:t>
            </w:r>
            <w:r w:rsidRPr="00D26F12">
              <w:rPr>
                <w:sz w:val="24"/>
                <w:szCs w:val="24"/>
                <w:lang w:eastAsia="en-US"/>
              </w:rPr>
              <w:lastRenderedPageBreak/>
              <w:t>действия и слова, выражающие количество (</w:t>
            </w:r>
            <w:r w:rsidRPr="00D26F12">
              <w:rPr>
                <w:i/>
                <w:sz w:val="24"/>
                <w:szCs w:val="24"/>
                <w:lang w:val="en-US" w:eastAsia="en-US"/>
              </w:rPr>
              <w:t>many</w:t>
            </w:r>
            <w:r w:rsidRPr="00D26F12">
              <w:rPr>
                <w:sz w:val="24"/>
                <w:szCs w:val="24"/>
                <w:lang w:eastAsia="en-US"/>
              </w:rPr>
              <w:t>/</w:t>
            </w:r>
            <w:r w:rsidRPr="00D26F12">
              <w:rPr>
                <w:i/>
                <w:sz w:val="24"/>
                <w:szCs w:val="24"/>
                <w:lang w:val="en-US" w:eastAsia="en-US"/>
              </w:rPr>
              <w:t>much</w:t>
            </w:r>
            <w:r w:rsidRPr="00D26F12">
              <w:rPr>
                <w:sz w:val="24"/>
                <w:szCs w:val="24"/>
                <w:lang w:eastAsia="en-US"/>
              </w:rPr>
              <w:t xml:space="preserve">, </w:t>
            </w:r>
            <w:r w:rsidRPr="00D26F12">
              <w:rPr>
                <w:i/>
                <w:sz w:val="24"/>
                <w:szCs w:val="24"/>
                <w:lang w:val="en-US" w:eastAsia="en-US"/>
              </w:rPr>
              <w:t>few</w:t>
            </w:r>
            <w:r w:rsidRPr="00D26F12">
              <w:rPr>
                <w:sz w:val="24"/>
                <w:szCs w:val="24"/>
                <w:lang w:eastAsia="en-US"/>
              </w:rPr>
              <w:t>/</w:t>
            </w:r>
            <w:r w:rsidRPr="00D26F12">
              <w:rPr>
                <w:i/>
                <w:sz w:val="24"/>
                <w:szCs w:val="24"/>
                <w:lang w:val="en-US" w:eastAsia="en-US"/>
              </w:rPr>
              <w:t>afew</w:t>
            </w:r>
            <w:r w:rsidRPr="00D26F12">
              <w:rPr>
                <w:sz w:val="24"/>
                <w:szCs w:val="24"/>
                <w:lang w:eastAsia="en-US"/>
              </w:rPr>
              <w:t xml:space="preserve">, </w:t>
            </w:r>
            <w:r w:rsidRPr="00D26F12">
              <w:rPr>
                <w:i/>
                <w:sz w:val="24"/>
                <w:szCs w:val="24"/>
                <w:lang w:val="en-US" w:eastAsia="en-US"/>
              </w:rPr>
              <w:t>little</w:t>
            </w:r>
            <w:r w:rsidRPr="00D26F12">
              <w:rPr>
                <w:sz w:val="24"/>
                <w:szCs w:val="24"/>
                <w:lang w:eastAsia="en-US"/>
              </w:rPr>
              <w:t>/</w:t>
            </w:r>
            <w:r w:rsidRPr="00D26F12">
              <w:rPr>
                <w:i/>
                <w:sz w:val="24"/>
                <w:szCs w:val="24"/>
                <w:lang w:val="en-US" w:eastAsia="en-US"/>
              </w:rPr>
              <w:t>alittle</w:t>
            </w:r>
            <w:r w:rsidRPr="00D26F12">
              <w:rPr>
                <w:sz w:val="24"/>
                <w:szCs w:val="24"/>
                <w:lang w:eastAsia="en-US"/>
              </w:rPr>
              <w:t>); наречия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количественные и порядковые числительные;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распознавать и употреблять в речи различные грамматические средства для выражения будущего времени: Simple Future,</w:t>
            </w:r>
            <w:r w:rsidRPr="00D26F12">
              <w:rPr>
                <w:i/>
                <w:sz w:val="24"/>
                <w:szCs w:val="24"/>
                <w:lang w:eastAsia="en-US"/>
              </w:rPr>
              <w:t xml:space="preserve"> to be going to</w:t>
            </w:r>
            <w:r w:rsidRPr="00D26F12">
              <w:rPr>
                <w:sz w:val="24"/>
                <w:szCs w:val="24"/>
                <w:lang w:eastAsia="en-US"/>
              </w:rPr>
              <w:t>, Present Continuous;</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модальные глаголы и их эквиваленты (</w:t>
            </w:r>
            <w:r w:rsidRPr="00D26F12">
              <w:rPr>
                <w:i/>
                <w:sz w:val="24"/>
                <w:szCs w:val="24"/>
                <w:lang w:val="en-US" w:eastAsia="en-US"/>
              </w:rPr>
              <w:t>may</w:t>
            </w:r>
            <w:r w:rsidRPr="00D26F12">
              <w:rPr>
                <w:i/>
                <w:sz w:val="24"/>
                <w:szCs w:val="24"/>
                <w:lang w:eastAsia="en-US"/>
              </w:rPr>
              <w:t xml:space="preserve">, </w:t>
            </w:r>
            <w:r w:rsidRPr="00D26F12">
              <w:rPr>
                <w:i/>
                <w:sz w:val="24"/>
                <w:szCs w:val="24"/>
                <w:lang w:val="en-US" w:eastAsia="en-US"/>
              </w:rPr>
              <w:t>can</w:t>
            </w:r>
            <w:r w:rsidRPr="00D26F12">
              <w:rPr>
                <w:i/>
                <w:sz w:val="24"/>
                <w:szCs w:val="24"/>
                <w:lang w:eastAsia="en-US"/>
              </w:rPr>
              <w:t xml:space="preserve">, </w:t>
            </w:r>
            <w:r w:rsidRPr="00D26F12">
              <w:rPr>
                <w:i/>
                <w:sz w:val="24"/>
                <w:szCs w:val="24"/>
                <w:lang w:val="en-US" w:eastAsia="en-US"/>
              </w:rPr>
              <w:t>could</w:t>
            </w:r>
            <w:r w:rsidRPr="00D26F12">
              <w:rPr>
                <w:i/>
                <w:sz w:val="24"/>
                <w:szCs w:val="24"/>
                <w:lang w:eastAsia="en-US"/>
              </w:rPr>
              <w:t xml:space="preserve">, </w:t>
            </w:r>
            <w:r w:rsidRPr="00D26F12">
              <w:rPr>
                <w:i/>
                <w:sz w:val="24"/>
                <w:szCs w:val="24"/>
                <w:lang w:val="en-US" w:eastAsia="en-US"/>
              </w:rPr>
              <w:t>beableto</w:t>
            </w:r>
            <w:r w:rsidRPr="00D26F12">
              <w:rPr>
                <w:i/>
                <w:sz w:val="24"/>
                <w:szCs w:val="24"/>
                <w:lang w:eastAsia="en-US"/>
              </w:rPr>
              <w:t xml:space="preserve">, </w:t>
            </w:r>
            <w:r w:rsidRPr="00D26F12">
              <w:rPr>
                <w:i/>
                <w:sz w:val="24"/>
                <w:szCs w:val="24"/>
                <w:lang w:val="en-US" w:eastAsia="en-US"/>
              </w:rPr>
              <w:t>must</w:t>
            </w:r>
            <w:r w:rsidRPr="00D26F12">
              <w:rPr>
                <w:i/>
                <w:sz w:val="24"/>
                <w:szCs w:val="24"/>
                <w:lang w:eastAsia="en-US"/>
              </w:rPr>
              <w:t xml:space="preserve">, </w:t>
            </w:r>
            <w:r w:rsidRPr="00D26F12">
              <w:rPr>
                <w:i/>
                <w:sz w:val="24"/>
                <w:szCs w:val="24"/>
                <w:lang w:val="en-US" w:eastAsia="en-US"/>
              </w:rPr>
              <w:t>haveto</w:t>
            </w:r>
            <w:r w:rsidRPr="00D26F12">
              <w:rPr>
                <w:i/>
                <w:sz w:val="24"/>
                <w:szCs w:val="24"/>
                <w:lang w:eastAsia="en-US"/>
              </w:rPr>
              <w:t xml:space="preserve">, </w:t>
            </w:r>
            <w:r w:rsidRPr="00D26F12">
              <w:rPr>
                <w:i/>
                <w:sz w:val="24"/>
                <w:szCs w:val="24"/>
                <w:lang w:val="en-US" w:eastAsia="en-US"/>
              </w:rPr>
              <w:t>should</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A73FF3" w:rsidRPr="00D26F12" w:rsidRDefault="00A73FF3" w:rsidP="00B14BF1">
            <w:pPr>
              <w:ind w:firstLine="709"/>
              <w:jc w:val="both"/>
              <w:rPr>
                <w:b/>
                <w:sz w:val="24"/>
                <w:szCs w:val="24"/>
                <w:lang w:eastAsia="en-US"/>
              </w:rPr>
            </w:pPr>
            <w:r w:rsidRPr="00D26F12">
              <w:rPr>
                <w:b/>
                <w:sz w:val="24"/>
                <w:szCs w:val="24"/>
                <w:lang w:eastAsia="en-US"/>
              </w:rPr>
              <w:t>Социокультурные знания и умения</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 xml:space="preserve">употреблять в устной и письменной речи в ситуациях формального и неформального общения </w:t>
            </w:r>
            <w:r w:rsidRPr="00D26F12">
              <w:rPr>
                <w:rFonts w:eastAsia="Arial Unicode MS"/>
                <w:sz w:val="24"/>
                <w:szCs w:val="24"/>
                <w:lang w:eastAsia="ar-SA"/>
              </w:rPr>
              <w:lastRenderedPageBreak/>
              <w:t>основные нормы речевого этикета, принятые в странах изучаемого языка;</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представлять родную страну и культуру на английском языке;</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понимать социокультурные реалии при чтении и аудировании в рамках изученного материала</w:t>
            </w: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Theme="minorEastAsia"/>
                <w:b/>
                <w:sz w:val="24"/>
                <w:szCs w:val="24"/>
                <w:lang w:eastAsia="en-US"/>
              </w:rPr>
            </w:pPr>
            <w:r w:rsidRPr="00D26F12">
              <w:rPr>
                <w:rFonts w:eastAsia="Arial Unicode MS"/>
                <w:sz w:val="24"/>
                <w:szCs w:val="24"/>
                <w:lang w:eastAsia="ar-SA"/>
              </w:rPr>
              <w:t>выходить из положения при дефиците языковых средств: использовать переспрос при говорении.</w:t>
            </w: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rPr>
                <w:rFonts w:eastAsiaTheme="minorEastAsi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A73FF3">
            <w:pPr>
              <w:widowControl/>
              <w:numPr>
                <w:ilvl w:val="0"/>
                <w:numId w:val="450"/>
              </w:numPr>
              <w:tabs>
                <w:tab w:val="left" w:pos="993"/>
              </w:tabs>
              <w:autoSpaceDE/>
              <w:autoSpaceDN/>
              <w:ind w:left="0" w:firstLine="709"/>
              <w:jc w:val="both"/>
              <w:rPr>
                <w:i/>
                <w:sz w:val="24"/>
                <w:szCs w:val="24"/>
                <w:lang w:eastAsia="en-US"/>
              </w:rPr>
            </w:pPr>
            <w:r w:rsidRPr="00D26F12">
              <w:rPr>
                <w:i/>
                <w:sz w:val="24"/>
                <w:szCs w:val="24"/>
                <w:lang w:eastAsia="en-US"/>
              </w:rPr>
              <w:t>брать и давать интервью;</w:t>
            </w: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51"/>
              </w:numPr>
              <w:tabs>
                <w:tab w:val="left" w:pos="993"/>
              </w:tabs>
              <w:autoSpaceDE/>
              <w:autoSpaceDN/>
              <w:ind w:left="0" w:firstLine="709"/>
              <w:jc w:val="both"/>
              <w:rPr>
                <w:i/>
                <w:sz w:val="24"/>
                <w:szCs w:val="24"/>
                <w:lang w:eastAsia="en-US"/>
              </w:rPr>
            </w:pPr>
            <w:r w:rsidRPr="00D26F12">
              <w:rPr>
                <w:i/>
                <w:sz w:val="24"/>
                <w:szCs w:val="24"/>
                <w:lang w:eastAsia="en-US"/>
              </w:rPr>
              <w:t>комментировать факты из прочитанного/прослушанного текста, выражать и аргументировать свое отношение к прочитанному/прослушанному</w:t>
            </w:r>
          </w:p>
          <w:p w:rsidR="00A73FF3" w:rsidRPr="00D26F12" w:rsidRDefault="00A73FF3" w:rsidP="00B14BF1">
            <w:pPr>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52"/>
              </w:numPr>
              <w:tabs>
                <w:tab w:val="left" w:pos="993"/>
              </w:tabs>
              <w:autoSpaceDE/>
              <w:autoSpaceDN/>
              <w:ind w:left="0" w:firstLine="709"/>
              <w:jc w:val="both"/>
              <w:rPr>
                <w:i/>
                <w:sz w:val="24"/>
                <w:szCs w:val="24"/>
                <w:lang w:eastAsia="en-US"/>
              </w:rPr>
            </w:pPr>
            <w:r w:rsidRPr="00D26F12">
              <w:rPr>
                <w:i/>
                <w:sz w:val="24"/>
                <w:szCs w:val="24"/>
                <w:lang w:eastAsia="en-US"/>
              </w:rPr>
              <w:t>выделять основную тему в воспринимаемом на слух тексте;</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53"/>
              </w:numPr>
              <w:tabs>
                <w:tab w:val="left" w:pos="993"/>
              </w:tabs>
              <w:autoSpaceDE/>
              <w:autoSpaceDN/>
              <w:ind w:left="0" w:firstLine="709"/>
              <w:jc w:val="both"/>
              <w:rPr>
                <w:i/>
                <w:sz w:val="24"/>
                <w:szCs w:val="24"/>
                <w:lang w:eastAsia="en-US"/>
              </w:rPr>
            </w:pPr>
            <w:r w:rsidRPr="00D26F12">
              <w:rPr>
                <w:i/>
                <w:sz w:val="24"/>
                <w:szCs w:val="24"/>
                <w:lang w:eastAsia="en-US"/>
              </w:rPr>
              <w:t>устанавливать причинно-следственную взаимосвязь фактов и событий, изложенных в несложном аутентичном тексте;</w:t>
            </w:r>
          </w:p>
          <w:p w:rsidR="00A73FF3" w:rsidRPr="00D26F12" w:rsidRDefault="00A73FF3" w:rsidP="00A73FF3">
            <w:pPr>
              <w:widowControl/>
              <w:numPr>
                <w:ilvl w:val="0"/>
                <w:numId w:val="453"/>
              </w:numPr>
              <w:tabs>
                <w:tab w:val="left" w:pos="993"/>
              </w:tabs>
              <w:autoSpaceDE/>
              <w:autoSpaceDN/>
              <w:ind w:left="0" w:firstLine="709"/>
              <w:jc w:val="both"/>
              <w:rPr>
                <w:i/>
                <w:sz w:val="24"/>
                <w:szCs w:val="24"/>
                <w:lang w:eastAsia="en-US"/>
              </w:rPr>
            </w:pPr>
            <w:r w:rsidRPr="00D26F12">
              <w:rPr>
                <w:i/>
                <w:sz w:val="24"/>
                <w:szCs w:val="24"/>
                <w:lang w:eastAsia="en-US"/>
              </w:rPr>
              <w:lastRenderedPageBreak/>
              <w:t>восстанавливать текст из разрозненных абзацев или путем добавления выпущенных фрагментов.</w:t>
            </w: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54"/>
              </w:numPr>
              <w:tabs>
                <w:tab w:val="left" w:pos="993"/>
              </w:tabs>
              <w:autoSpaceDE/>
              <w:autoSpaceDN/>
              <w:ind w:left="0" w:firstLine="709"/>
              <w:jc w:val="both"/>
              <w:rPr>
                <w:i/>
                <w:sz w:val="24"/>
                <w:szCs w:val="24"/>
                <w:lang w:eastAsia="en-US"/>
              </w:rPr>
            </w:pPr>
            <w:r w:rsidRPr="00D26F12">
              <w:rPr>
                <w:i/>
                <w:sz w:val="24"/>
                <w:szCs w:val="24"/>
                <w:lang w:eastAsia="en-US"/>
              </w:rPr>
              <w:t>писать электронное письмо (</w:t>
            </w:r>
            <w:r w:rsidRPr="00D26F12">
              <w:rPr>
                <w:i/>
                <w:sz w:val="24"/>
                <w:szCs w:val="24"/>
                <w:lang w:val="en-US" w:eastAsia="en-US"/>
              </w:rPr>
              <w:t>e</w:t>
            </w:r>
            <w:r w:rsidRPr="00D26F12">
              <w:rPr>
                <w:i/>
                <w:sz w:val="24"/>
                <w:szCs w:val="24"/>
                <w:lang w:eastAsia="en-US"/>
              </w:rPr>
              <w:t>-</w:t>
            </w:r>
            <w:r w:rsidRPr="00D26F12">
              <w:rPr>
                <w:i/>
                <w:sz w:val="24"/>
                <w:szCs w:val="24"/>
                <w:lang w:val="en-US" w:eastAsia="en-US"/>
              </w:rPr>
              <w:t>mail</w:t>
            </w:r>
            <w:r w:rsidRPr="00D26F12">
              <w:rPr>
                <w:i/>
                <w:sz w:val="24"/>
                <w:szCs w:val="24"/>
                <w:lang w:eastAsia="en-US"/>
              </w:rPr>
              <w:t>) зарубежному другу в ответ на электронное письмо-стимул;</w:t>
            </w: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Орфография и пунктуация</w:t>
            </w:r>
          </w:p>
          <w:p w:rsidR="00A73FF3" w:rsidRPr="00D26F12" w:rsidRDefault="00A73FF3" w:rsidP="00B14BF1">
            <w:pPr>
              <w:rPr>
                <w:sz w:val="24"/>
                <w:szCs w:val="24"/>
                <w:lang w:eastAsia="en-US"/>
              </w:rPr>
            </w:pPr>
          </w:p>
          <w:p w:rsidR="00A73FF3" w:rsidRPr="00D26F12" w:rsidRDefault="00A73FF3" w:rsidP="00A73FF3">
            <w:pPr>
              <w:widowControl/>
              <w:numPr>
                <w:ilvl w:val="0"/>
                <w:numId w:val="455"/>
              </w:numPr>
              <w:tabs>
                <w:tab w:val="left" w:pos="993"/>
              </w:tabs>
              <w:autoSpaceDE/>
              <w:autoSpaceDN/>
              <w:ind w:left="0" w:firstLine="709"/>
              <w:jc w:val="both"/>
              <w:rPr>
                <w:rFonts w:cstheme="minorBidi"/>
                <w:i/>
                <w:sz w:val="24"/>
                <w:szCs w:val="24"/>
                <w:lang w:eastAsia="en-US"/>
              </w:rPr>
            </w:pPr>
            <w:r w:rsidRPr="00D26F12">
              <w:rPr>
                <w:i/>
                <w:sz w:val="24"/>
                <w:szCs w:val="24"/>
                <w:lang w:eastAsia="en-US"/>
              </w:rPr>
              <w:t>сравнивать и анализировать буквосочетания английского языка и их транскрипци</w:t>
            </w:r>
          </w:p>
          <w:p w:rsidR="00A73FF3" w:rsidRPr="00D26F12" w:rsidRDefault="00A73FF3" w:rsidP="00B14BF1">
            <w:pPr>
              <w:rPr>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Фонетическая сторона речи</w:t>
            </w:r>
          </w:p>
          <w:p w:rsidR="00A73FF3" w:rsidRPr="00D26F12" w:rsidRDefault="00A73FF3" w:rsidP="00B14BF1">
            <w:pPr>
              <w:rPr>
                <w:sz w:val="24"/>
                <w:szCs w:val="24"/>
                <w:lang w:eastAsia="en-US"/>
              </w:rPr>
            </w:pPr>
          </w:p>
          <w:p w:rsidR="00A73FF3" w:rsidRPr="00D26F12" w:rsidRDefault="00A73FF3" w:rsidP="00A73FF3">
            <w:pPr>
              <w:widowControl/>
              <w:numPr>
                <w:ilvl w:val="0"/>
                <w:numId w:val="443"/>
              </w:numPr>
              <w:tabs>
                <w:tab w:val="left" w:pos="993"/>
              </w:tabs>
              <w:autoSpaceDE/>
              <w:autoSpaceDN/>
              <w:ind w:left="0" w:firstLine="709"/>
              <w:jc w:val="both"/>
              <w:rPr>
                <w:rFonts w:cstheme="minorBidi"/>
                <w:i/>
                <w:sz w:val="24"/>
                <w:szCs w:val="24"/>
                <w:lang w:eastAsia="en-US"/>
              </w:rPr>
            </w:pPr>
            <w:r w:rsidRPr="00D26F12">
              <w:rPr>
                <w:i/>
                <w:sz w:val="24"/>
                <w:szCs w:val="24"/>
                <w:lang w:eastAsia="en-US"/>
              </w:rPr>
              <w:t>выражать модальные значения, чувства и эмоции с помощью интонации;</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наиболее распространенные фразовые глаголы;</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принадлежность слов к частям речи по аффиксам;</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различные средства связи в тексте для обеспечения его целостности (</w:t>
            </w:r>
            <w:r w:rsidRPr="00D26F12">
              <w:rPr>
                <w:i/>
                <w:sz w:val="24"/>
                <w:szCs w:val="24"/>
                <w:lang w:val="en-US" w:eastAsia="en-US"/>
              </w:rPr>
              <w:t>firstly</w:t>
            </w:r>
            <w:r w:rsidRPr="00D26F12">
              <w:rPr>
                <w:i/>
                <w:sz w:val="24"/>
                <w:szCs w:val="24"/>
                <w:lang w:eastAsia="en-US"/>
              </w:rPr>
              <w:t xml:space="preserve">, </w:t>
            </w:r>
            <w:r w:rsidRPr="00D26F12">
              <w:rPr>
                <w:i/>
                <w:sz w:val="24"/>
                <w:szCs w:val="24"/>
                <w:lang w:val="en-US" w:eastAsia="en-US"/>
              </w:rPr>
              <w:t>tobeginwith</w:t>
            </w:r>
            <w:r w:rsidRPr="00D26F12">
              <w:rPr>
                <w:i/>
                <w:sz w:val="24"/>
                <w:szCs w:val="24"/>
                <w:lang w:eastAsia="en-US"/>
              </w:rPr>
              <w:t xml:space="preserve">, </w:t>
            </w:r>
            <w:r w:rsidRPr="00D26F12">
              <w:rPr>
                <w:i/>
                <w:sz w:val="24"/>
                <w:szCs w:val="24"/>
                <w:lang w:val="en-US" w:eastAsia="en-US"/>
              </w:rPr>
              <w:t>however</w:t>
            </w:r>
            <w:r w:rsidRPr="00D26F12">
              <w:rPr>
                <w:i/>
                <w:sz w:val="24"/>
                <w:szCs w:val="24"/>
                <w:lang w:eastAsia="en-US"/>
              </w:rPr>
              <w:t xml:space="preserve">, </w:t>
            </w:r>
            <w:r w:rsidRPr="00D26F12">
              <w:rPr>
                <w:i/>
                <w:sz w:val="24"/>
                <w:szCs w:val="24"/>
                <w:lang w:val="en-US" w:eastAsia="en-US"/>
              </w:rPr>
              <w:t>asforme</w:t>
            </w:r>
            <w:r w:rsidRPr="00D26F12">
              <w:rPr>
                <w:i/>
                <w:sz w:val="24"/>
                <w:szCs w:val="24"/>
                <w:lang w:eastAsia="en-US"/>
              </w:rPr>
              <w:t xml:space="preserve">, </w:t>
            </w:r>
            <w:r w:rsidRPr="00D26F12">
              <w:rPr>
                <w:i/>
                <w:sz w:val="24"/>
                <w:szCs w:val="24"/>
                <w:lang w:val="en-US" w:eastAsia="en-US"/>
              </w:rPr>
              <w:t>finally</w:t>
            </w:r>
            <w:r w:rsidRPr="00D26F12">
              <w:rPr>
                <w:i/>
                <w:sz w:val="24"/>
                <w:szCs w:val="24"/>
                <w:lang w:eastAsia="en-US"/>
              </w:rPr>
              <w:t xml:space="preserve">, </w:t>
            </w:r>
            <w:r w:rsidRPr="00D26F12">
              <w:rPr>
                <w:i/>
                <w:sz w:val="24"/>
                <w:szCs w:val="24"/>
                <w:lang w:val="en-US" w:eastAsia="en-US"/>
              </w:rPr>
              <w:t>atlast</w:t>
            </w:r>
            <w:r w:rsidRPr="00D26F12">
              <w:rPr>
                <w:i/>
                <w:sz w:val="24"/>
                <w:szCs w:val="24"/>
                <w:lang w:eastAsia="en-US"/>
              </w:rPr>
              <w:t xml:space="preserve">, </w:t>
            </w:r>
            <w:r w:rsidRPr="00D26F12">
              <w:rPr>
                <w:i/>
                <w:sz w:val="24"/>
                <w:szCs w:val="24"/>
                <w:lang w:val="en-US" w:eastAsia="en-US"/>
              </w:rPr>
              <w:t>etc</w:t>
            </w:r>
            <w:r w:rsidRPr="00D26F12">
              <w:rPr>
                <w:i/>
                <w:sz w:val="24"/>
                <w:szCs w:val="24"/>
                <w:lang w:eastAsia="en-US"/>
              </w:rPr>
              <w:t>.);</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57"/>
              </w:numPr>
              <w:tabs>
                <w:tab w:val="left" w:pos="993"/>
              </w:tabs>
              <w:autoSpaceDE/>
              <w:autoSpaceDN/>
              <w:ind w:left="0" w:firstLine="709"/>
              <w:jc w:val="both"/>
              <w:rPr>
                <w:i/>
                <w:sz w:val="24"/>
                <w:szCs w:val="24"/>
                <w:lang w:val="en-US" w:eastAsia="en-US"/>
              </w:rPr>
            </w:pPr>
            <w:r w:rsidRPr="00D26F12">
              <w:rPr>
                <w:i/>
                <w:sz w:val="24"/>
                <w:szCs w:val="24"/>
                <w:lang w:eastAsia="en-US"/>
              </w:rPr>
              <w:t>распознаватьиупотреблятьвречиконструкции</w:t>
            </w:r>
            <w:r w:rsidRPr="00D26F12">
              <w:rPr>
                <w:i/>
                <w:sz w:val="24"/>
                <w:szCs w:val="24"/>
                <w:lang w:val="en-US" w:eastAsia="en-US"/>
              </w:rPr>
              <w:t>It takes me …to do something; to look/feel/be happy;</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определения, выраженные прилагательными, в правильном порядке их следования;</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Социокультурные знания и умения</w:t>
            </w:r>
          </w:p>
          <w:p w:rsidR="00A73FF3" w:rsidRPr="00D26F12" w:rsidRDefault="00A73FF3" w:rsidP="00A73FF3">
            <w:pPr>
              <w:widowControl/>
              <w:numPr>
                <w:ilvl w:val="0"/>
                <w:numId w:val="458"/>
              </w:numPr>
              <w:tabs>
                <w:tab w:val="left" w:pos="993"/>
              </w:tabs>
              <w:autoSpaceDE/>
              <w:autoSpaceDN/>
              <w:ind w:left="0" w:firstLine="709"/>
              <w:jc w:val="both"/>
              <w:rPr>
                <w:b/>
                <w:i/>
                <w:sz w:val="24"/>
                <w:szCs w:val="24"/>
                <w:lang w:eastAsia="en-US"/>
              </w:rPr>
            </w:pPr>
            <w:r w:rsidRPr="00D26F12">
              <w:rPr>
                <w:rFonts w:eastAsia="Arial Unicode MS"/>
                <w:i/>
                <w:sz w:val="24"/>
                <w:szCs w:val="24"/>
                <w:lang w:eastAsia="ar-SA"/>
              </w:rPr>
              <w:t xml:space="preserve">находить сходство и различие в традициях родной страны и страны/стран </w:t>
            </w:r>
            <w:r w:rsidRPr="00D26F12">
              <w:rPr>
                <w:rFonts w:eastAsia="Arial Unicode MS"/>
                <w:i/>
                <w:sz w:val="24"/>
                <w:szCs w:val="24"/>
                <w:lang w:eastAsia="ar-SA"/>
              </w:rPr>
              <w:lastRenderedPageBreak/>
              <w:t>изучаемого языка.</w:t>
            </w: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Arial Unicode MS"/>
                <w:i/>
                <w:sz w:val="24"/>
                <w:szCs w:val="24"/>
                <w:lang w:eastAsia="ar-SA"/>
              </w:rPr>
            </w:pPr>
            <w:r w:rsidRPr="00D26F12">
              <w:rPr>
                <w:rFonts w:eastAsia="Arial Unicode MS"/>
                <w:i/>
                <w:sz w:val="24"/>
                <w:szCs w:val="24"/>
                <w:lang w:eastAsia="ar-SA"/>
              </w:rPr>
              <w:t>использовать перифраз, синонимические и антонимические средства при говорении;</w:t>
            </w:r>
          </w:p>
          <w:p w:rsidR="00A73FF3" w:rsidRPr="00D26F12" w:rsidRDefault="00A73FF3" w:rsidP="00A73FF3">
            <w:pPr>
              <w:widowControl/>
              <w:numPr>
                <w:ilvl w:val="0"/>
                <w:numId w:val="449"/>
              </w:numPr>
              <w:tabs>
                <w:tab w:val="left" w:pos="993"/>
              </w:tabs>
              <w:autoSpaceDE/>
              <w:autoSpaceDN/>
              <w:ind w:left="0" w:firstLine="709"/>
              <w:jc w:val="both"/>
              <w:rPr>
                <w:rFonts w:eastAsiaTheme="minorEastAsia"/>
                <w:b/>
                <w:sz w:val="24"/>
                <w:szCs w:val="24"/>
                <w:lang w:eastAsia="en-US"/>
              </w:rPr>
            </w:pPr>
            <w:r w:rsidRPr="00D26F12">
              <w:rPr>
                <w:rFonts w:eastAsia="Arial Unicode MS"/>
                <w:i/>
                <w:sz w:val="24"/>
                <w:szCs w:val="24"/>
                <w:lang w:eastAsia="ar-SA"/>
              </w:rPr>
              <w:t>пользоваться языковой и контекстуальной догадкой при аудировании и чтении.</w:t>
            </w: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rPr>
                <w:rFonts w:eastAsiaTheme="minorEastAsi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sz w:val="24"/>
                <w:szCs w:val="24"/>
                <w:u w:val="single"/>
                <w:lang w:eastAsia="en-US"/>
              </w:rPr>
            </w:pPr>
            <w:r w:rsidRPr="00D26F12">
              <w:rPr>
                <w:sz w:val="24"/>
                <w:szCs w:val="24"/>
                <w:u w:val="single"/>
                <w:lang w:eastAsia="en-US"/>
              </w:rPr>
              <w:lastRenderedPageBreak/>
              <w:t>Регулятивные</w:t>
            </w:r>
          </w:p>
          <w:p w:rsidR="00A73FF3" w:rsidRPr="00D26F12" w:rsidRDefault="00A73FF3" w:rsidP="00A73FF3">
            <w:pPr>
              <w:pStyle w:val="a6"/>
              <w:widowControl/>
              <w:numPr>
                <w:ilvl w:val="0"/>
                <w:numId w:val="459"/>
              </w:numPr>
              <w:autoSpaceDE/>
              <w:autoSpaceDN/>
              <w:ind w:left="176" w:hanging="284"/>
              <w:contextualSpacing/>
              <w:jc w:val="both"/>
              <w:rPr>
                <w:sz w:val="24"/>
                <w:szCs w:val="24"/>
                <w:u w:val="single"/>
                <w:lang w:eastAsia="en-US"/>
              </w:rPr>
            </w:pPr>
            <w:r w:rsidRPr="00D26F12">
              <w:rPr>
                <w:sz w:val="24"/>
                <w:szCs w:val="24"/>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анализировать существующие и планировать будущие образовательные результаты;</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выдвигать версии решения проблемы, формулировать гипотезы, предвосхищать конечный результат.</w:t>
            </w:r>
          </w:p>
          <w:p w:rsidR="00A73FF3" w:rsidRPr="00D26F12" w:rsidRDefault="00A73FF3" w:rsidP="00A73FF3">
            <w:pPr>
              <w:pStyle w:val="a6"/>
              <w:widowControl/>
              <w:numPr>
                <w:ilvl w:val="0"/>
                <w:numId w:val="459"/>
              </w:numPr>
              <w:autoSpaceDE/>
              <w:autoSpaceDN/>
              <w:ind w:left="176" w:hanging="284"/>
              <w:contextualSpacing/>
              <w:jc w:val="both"/>
              <w:rPr>
                <w:sz w:val="24"/>
                <w:szCs w:val="24"/>
                <w:lang w:eastAsia="en-US"/>
              </w:rPr>
            </w:pPr>
            <w:r w:rsidRPr="00D26F12">
              <w:rPr>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3FF3" w:rsidRPr="00D26F12" w:rsidRDefault="00A73FF3" w:rsidP="00A73FF3">
            <w:pPr>
              <w:pStyle w:val="a6"/>
              <w:widowControl/>
              <w:numPr>
                <w:ilvl w:val="0"/>
                <w:numId w:val="460"/>
              </w:numPr>
              <w:autoSpaceDE/>
              <w:autoSpaceDN/>
              <w:ind w:left="176" w:hanging="142"/>
              <w:contextualSpacing/>
              <w:jc w:val="both"/>
              <w:rPr>
                <w:sz w:val="24"/>
                <w:szCs w:val="24"/>
                <w:lang w:eastAsia="en-US"/>
              </w:rPr>
            </w:pPr>
            <w:r w:rsidRPr="00D26F12">
              <w:rPr>
                <w:sz w:val="24"/>
                <w:szCs w:val="24"/>
                <w:lang w:eastAsia="en-US"/>
              </w:rPr>
              <w:t>умение выбирать адекватные стоящей задаче средства.</w:t>
            </w:r>
          </w:p>
          <w:p w:rsidR="00A73FF3" w:rsidRPr="00D26F12" w:rsidRDefault="00A73FF3" w:rsidP="00B14BF1">
            <w:pPr>
              <w:ind w:left="176" w:hanging="284"/>
              <w:jc w:val="both"/>
              <w:rPr>
                <w:sz w:val="24"/>
                <w:szCs w:val="24"/>
                <w:lang w:eastAsia="en-US"/>
              </w:rPr>
            </w:pPr>
            <w:r w:rsidRPr="00D26F12">
              <w:rPr>
                <w:sz w:val="24"/>
                <w:szCs w:val="24"/>
                <w:lang w:eastAsia="en-US"/>
              </w:rPr>
              <w:t xml:space="preserve">3) Умение соотносить </w:t>
            </w:r>
            <w:r w:rsidRPr="00D26F12">
              <w:rPr>
                <w:sz w:val="24"/>
                <w:szCs w:val="24"/>
                <w:lang w:eastAsia="en-US"/>
              </w:rPr>
              <w:lastRenderedPageBreak/>
              <w:t>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определять совместно с педагогом и сверстниками критерии планируемых результатов и критерии оценки своей учебной деятельности;</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сверять свои действия с целью и, при необходимости, исправлять ошибки самостоятельно.</w:t>
            </w:r>
          </w:p>
          <w:p w:rsidR="00A73FF3" w:rsidRPr="00D26F12" w:rsidRDefault="00A73FF3" w:rsidP="00B14BF1">
            <w:pPr>
              <w:ind w:left="176" w:hanging="284"/>
              <w:jc w:val="both"/>
              <w:rPr>
                <w:sz w:val="24"/>
                <w:szCs w:val="24"/>
                <w:lang w:eastAsia="en-US"/>
              </w:rPr>
            </w:pPr>
            <w:r w:rsidRPr="00D26F12">
              <w:rPr>
                <w:sz w:val="24"/>
                <w:szCs w:val="24"/>
                <w:lang w:eastAsia="en-US"/>
              </w:rPr>
              <w:t>4) Умение оценивать правильность выполнения учебной задачи, собственные возможности ее решения:</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 xml:space="preserve">свободно </w:t>
            </w:r>
            <w:r w:rsidRPr="00D26F12">
              <w:rPr>
                <w:sz w:val="24"/>
                <w:szCs w:val="24"/>
                <w:lang w:eastAsia="en-US"/>
              </w:rPr>
              <w:lastRenderedPageBreak/>
              <w:t>пользоваться выработанными критериями оценки и самооценки, исходя из цели и имеющихся средств, различая результат и способы действий;</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оценивать продукт своей деятельности по заданным и/или самостоятельно определенным критериям в соответствии с целью деятельности.</w:t>
            </w:r>
          </w:p>
          <w:p w:rsidR="00A73FF3" w:rsidRPr="00D26F12" w:rsidRDefault="00A73FF3" w:rsidP="00A73FF3">
            <w:pPr>
              <w:pStyle w:val="a6"/>
              <w:widowControl/>
              <w:numPr>
                <w:ilvl w:val="0"/>
                <w:numId w:val="463"/>
              </w:numPr>
              <w:autoSpaceDE/>
              <w:autoSpaceDN/>
              <w:ind w:left="176" w:hanging="284"/>
              <w:contextualSpacing/>
              <w:jc w:val="both"/>
              <w:rPr>
                <w:sz w:val="24"/>
                <w:szCs w:val="24"/>
                <w:lang w:eastAsia="en-US"/>
              </w:rPr>
            </w:pPr>
            <w:r w:rsidRPr="00D26F12">
              <w:rPr>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соотносить реальные и планируемые результаты индивидуальной образовательной деятельности и делать выводы.</w:t>
            </w:r>
          </w:p>
          <w:p w:rsidR="00A73FF3" w:rsidRPr="00D26F12" w:rsidRDefault="00A73FF3" w:rsidP="00B14BF1">
            <w:pPr>
              <w:jc w:val="center"/>
              <w:rPr>
                <w:sz w:val="24"/>
                <w:szCs w:val="24"/>
                <w:u w:val="single"/>
                <w:lang w:eastAsia="en-US"/>
              </w:rPr>
            </w:pPr>
            <w:r w:rsidRPr="00D26F12">
              <w:rPr>
                <w:sz w:val="24"/>
                <w:szCs w:val="24"/>
                <w:u w:val="single"/>
                <w:lang w:eastAsia="en-US"/>
              </w:rPr>
              <w:t>Познавательные</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 xml:space="preserve">Умение определять понятия, создавать обобщения, устанавливать аналогии, классифицировать, самостоятельно </w:t>
            </w:r>
            <w:r w:rsidRPr="00D26F12">
              <w:rPr>
                <w:sz w:val="24"/>
                <w:szCs w:val="24"/>
                <w:lang w:eastAsia="en-US"/>
              </w:rPr>
              <w:lastRenderedPageBreak/>
              <w:t>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общий признак двух или нескольких предметов или явлений и объяснять их сходство;</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явление из общего ряда других явлений;объединять предметы и явления в группы по определенным признакам, сравнивать, классифицировать и обобщать факты и явления;</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выявлять причины и следствия явлений;</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от общих закономерностей к частным явлениям и от частных явлений к общим закономерностям;</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на основе сравнения предметов и явлений, выделяя при этом общие признаки;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 xml:space="preserve">излагать полученную информацию, интерпретируя ее в контексте решаемой </w:t>
            </w:r>
            <w:r w:rsidRPr="00D26F12">
              <w:rPr>
                <w:sz w:val="24"/>
                <w:szCs w:val="24"/>
                <w:lang w:eastAsia="en-US"/>
              </w:rPr>
              <w:lastRenderedPageBreak/>
              <w:t>задачи;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обозначать символом и знаком предмет и/или явление;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определять логические связи между предметами и/или явлениями, обозначать данные логические связи с помощью знаков в схеме;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создавать абстрактный или реальный образ предмета и/или явления;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строить модель/схему на основе условий задачи и/или способа ее решения;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 xml:space="preserve">преобразовывать модели с целью выявления общих законов, </w:t>
            </w:r>
            <w:r w:rsidRPr="00D26F12">
              <w:rPr>
                <w:sz w:val="24"/>
                <w:szCs w:val="24"/>
                <w:lang w:eastAsia="en-US"/>
              </w:rPr>
              <w:lastRenderedPageBreak/>
              <w:t>определяющих данную предметную область.</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Смысловое чтение. Обучающийся сможет: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находить в тексте требуемую информацию (в соответствии с целями своей деятельности);</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ориентироваться в содержании текста, понимать целостный смысл текста, структурировать текст;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резюмировать главную идею текста.</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выражать свое отношение к природе через рисунки, сочинения, модели, проектные работы.</w:t>
            </w:r>
          </w:p>
          <w:p w:rsidR="00A73FF3" w:rsidRPr="00D26F12" w:rsidRDefault="00A73FF3" w:rsidP="00A73FF3">
            <w:pPr>
              <w:pStyle w:val="a6"/>
              <w:widowControl/>
              <w:numPr>
                <w:ilvl w:val="0"/>
                <w:numId w:val="463"/>
              </w:numPr>
              <w:autoSpaceDE/>
              <w:autoSpaceDN/>
              <w:contextualSpacing/>
              <w:jc w:val="both"/>
              <w:rPr>
                <w:b/>
                <w:sz w:val="24"/>
                <w:szCs w:val="24"/>
                <w:lang w:eastAsia="en-US"/>
              </w:rPr>
            </w:pPr>
            <w:r w:rsidRPr="00D26F12">
              <w:rPr>
                <w:sz w:val="24"/>
                <w:szCs w:val="24"/>
                <w:lang w:eastAsia="en-US"/>
              </w:rPr>
              <w:t>Развитие мотивации к овладению культурой активного использования словарей и других поисковых систем.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 xml:space="preserve">осуществлять взаимодействие с электронными поисковыми </w:t>
            </w:r>
            <w:r w:rsidRPr="00D26F12">
              <w:rPr>
                <w:sz w:val="24"/>
                <w:szCs w:val="24"/>
                <w:lang w:eastAsia="en-US"/>
              </w:rPr>
              <w:lastRenderedPageBreak/>
              <w:t>системами, словарями;</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определять необходимые ключевые поисковые слова и запросы.</w:t>
            </w:r>
          </w:p>
          <w:p w:rsidR="00A73FF3" w:rsidRPr="00D26F12" w:rsidRDefault="00A73FF3" w:rsidP="00B14BF1">
            <w:pPr>
              <w:jc w:val="center"/>
              <w:rPr>
                <w:sz w:val="24"/>
                <w:szCs w:val="24"/>
                <w:u w:val="single"/>
                <w:lang w:eastAsia="en-US"/>
              </w:rPr>
            </w:pPr>
            <w:r w:rsidRPr="00D26F12">
              <w:rPr>
                <w:sz w:val="24"/>
                <w:szCs w:val="24"/>
                <w:u w:val="single"/>
                <w:lang w:eastAsia="en-US"/>
              </w:rPr>
              <w:t>Коммуникативные</w:t>
            </w:r>
          </w:p>
          <w:p w:rsidR="00A73FF3" w:rsidRPr="00D26F12" w:rsidRDefault="00A73FF3" w:rsidP="00A73FF3">
            <w:pPr>
              <w:pStyle w:val="a6"/>
              <w:widowControl/>
              <w:numPr>
                <w:ilvl w:val="0"/>
                <w:numId w:val="463"/>
              </w:numPr>
              <w:tabs>
                <w:tab w:val="left" w:pos="426"/>
              </w:tabs>
              <w:autoSpaceDE/>
              <w:autoSpaceDN/>
              <w:contextualSpacing/>
              <w:jc w:val="both"/>
              <w:rPr>
                <w:sz w:val="24"/>
                <w:szCs w:val="24"/>
                <w:lang w:eastAsia="en-US"/>
              </w:rPr>
            </w:pPr>
            <w:r w:rsidRPr="00D26F12">
              <w:rPr>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определять возможные роли в совместной деятельности;</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играть определенную роль в совместной деятельности;</w:t>
            </w:r>
          </w:p>
          <w:p w:rsidR="00A73FF3" w:rsidRPr="00D26F12" w:rsidRDefault="00A73FF3" w:rsidP="00A73FF3">
            <w:pPr>
              <w:pStyle w:val="a6"/>
              <w:widowControl/>
              <w:numPr>
                <w:ilvl w:val="0"/>
                <w:numId w:val="463"/>
              </w:numPr>
              <w:tabs>
                <w:tab w:val="left" w:pos="142"/>
              </w:tabs>
              <w:autoSpaceDE/>
              <w:autoSpaceDN/>
              <w:contextualSpacing/>
              <w:jc w:val="both"/>
              <w:rPr>
                <w:sz w:val="24"/>
                <w:szCs w:val="24"/>
                <w:lang w:eastAsia="en-US"/>
              </w:rPr>
            </w:pPr>
            <w:r w:rsidRPr="00D26F12">
              <w:rPr>
                <w:sz w:val="24"/>
                <w:szCs w:val="24"/>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w:t>
            </w:r>
            <w:r w:rsidRPr="00D26F12">
              <w:rPr>
                <w:sz w:val="24"/>
                <w:szCs w:val="24"/>
                <w:lang w:eastAsia="en-US"/>
              </w:rPr>
              <w:lastRenderedPageBreak/>
              <w:t>письменной речью, монологической контекстной речью. Обучающийся сможет:</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определять задачу коммуникации и в соответствии с ней отбирать речевые средства;</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отбирать и использовать речевые средства в процессе коммуникации с другими людьми (диалог в паре, в малой группе и т. д.);</w:t>
            </w:r>
          </w:p>
          <w:p w:rsidR="00A73FF3" w:rsidRPr="00D26F12" w:rsidRDefault="00A73FF3" w:rsidP="00A73FF3">
            <w:pPr>
              <w:numPr>
                <w:ilvl w:val="0"/>
                <w:numId w:val="470"/>
              </w:numPr>
              <w:tabs>
                <w:tab w:val="left" w:pos="176"/>
              </w:tabs>
              <w:autoSpaceDE/>
              <w:autoSpaceDN/>
              <w:ind w:left="317" w:hanging="283"/>
              <w:jc w:val="both"/>
              <w:rPr>
                <w:sz w:val="24"/>
                <w:szCs w:val="24"/>
                <w:lang w:eastAsia="en-US"/>
              </w:rPr>
            </w:pPr>
            <w:r w:rsidRPr="00D26F12">
              <w:rPr>
                <w:sz w:val="24"/>
                <w:szCs w:val="24"/>
                <w:lang w:eastAsia="en-US"/>
              </w:rPr>
              <w:t>соблюдать нормы публичной речи.</w:t>
            </w:r>
          </w:p>
          <w:p w:rsidR="00A73FF3" w:rsidRPr="00D26F12" w:rsidRDefault="00A73FF3" w:rsidP="00A73FF3">
            <w:pPr>
              <w:pStyle w:val="a6"/>
              <w:widowControl/>
              <w:numPr>
                <w:ilvl w:val="0"/>
                <w:numId w:val="463"/>
              </w:numPr>
              <w:tabs>
                <w:tab w:val="left" w:pos="993"/>
              </w:tabs>
              <w:autoSpaceDE/>
              <w:autoSpaceDN/>
              <w:contextualSpacing/>
              <w:jc w:val="both"/>
              <w:rPr>
                <w:sz w:val="24"/>
                <w:szCs w:val="24"/>
                <w:lang w:eastAsia="en-US"/>
              </w:rPr>
            </w:pPr>
            <w:r w:rsidRPr="00D26F12">
              <w:rPr>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73FF3" w:rsidRPr="00D26F12" w:rsidRDefault="00A73FF3" w:rsidP="00A73FF3">
            <w:pPr>
              <w:numPr>
                <w:ilvl w:val="0"/>
                <w:numId w:val="470"/>
              </w:numPr>
              <w:tabs>
                <w:tab w:val="left" w:pos="993"/>
              </w:tabs>
              <w:autoSpaceDE/>
              <w:autoSpaceDN/>
              <w:ind w:left="176" w:hanging="142"/>
              <w:jc w:val="both"/>
              <w:rPr>
                <w:sz w:val="24"/>
                <w:szCs w:val="24"/>
                <w:lang w:eastAsia="en-US"/>
              </w:rPr>
            </w:pPr>
            <w:r w:rsidRPr="00D26F12">
              <w:rPr>
                <w:sz w:val="24"/>
                <w:szCs w:val="24"/>
                <w:lang w:eastAsia="en-US"/>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3FF3" w:rsidRPr="00D26F12" w:rsidRDefault="00A73FF3" w:rsidP="00B14BF1">
            <w:pPr>
              <w:rPr>
                <w:rFonts w:eastAsiaTheme="minorEastAsia"/>
                <w:sz w:val="24"/>
                <w:szCs w:val="24"/>
                <w:lang w:eastAsia="en-US"/>
              </w:rPr>
            </w:pPr>
            <w:r w:rsidRPr="00D26F12">
              <w:rPr>
                <w:sz w:val="24"/>
                <w:szCs w:val="24"/>
                <w:lang w:eastAsia="en-US"/>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2127" w:type="dxa"/>
            <w:tcBorders>
              <w:top w:val="single" w:sz="4" w:space="0" w:color="auto"/>
              <w:left w:val="single" w:sz="4" w:space="0" w:color="auto"/>
              <w:bottom w:val="single" w:sz="4" w:space="0" w:color="auto"/>
              <w:right w:val="single" w:sz="4" w:space="0" w:color="auto"/>
            </w:tcBorders>
          </w:tcPr>
          <w:p w:rsidR="00A73FF3" w:rsidRPr="00D26F12" w:rsidRDefault="00A73FF3" w:rsidP="00A73FF3">
            <w:pPr>
              <w:pStyle w:val="a6"/>
              <w:widowControl/>
              <w:numPr>
                <w:ilvl w:val="0"/>
                <w:numId w:val="471"/>
              </w:numPr>
              <w:tabs>
                <w:tab w:val="left" w:pos="33"/>
              </w:tabs>
              <w:autoSpaceDE/>
              <w:autoSpaceDN/>
              <w:ind w:left="175" w:hanging="244"/>
              <w:contextualSpacing/>
              <w:jc w:val="both"/>
              <w:rPr>
                <w:rStyle w:val="a7"/>
                <w:rFonts w:eastAsiaTheme="minorHAnsi"/>
              </w:rPr>
            </w:pPr>
            <w:r w:rsidRPr="00D26F12">
              <w:rPr>
                <w:rStyle w:val="a7"/>
              </w:rPr>
              <w:lastRenderedPageBreak/>
              <w:t>Развитое моральное сознание, понимание значения нравственности, в жизни человека, семьи и общества. Осознание значения семьи в жизни человека и общества;</w:t>
            </w:r>
          </w:p>
          <w:p w:rsidR="00A73FF3" w:rsidRPr="00D26F12" w:rsidRDefault="00A73FF3" w:rsidP="00B14BF1">
            <w:pPr>
              <w:rPr>
                <w:rStyle w:val="a7"/>
              </w:rPr>
            </w:pPr>
            <w:r w:rsidRPr="00D26F12">
              <w:rPr>
                <w:rStyle w:val="a7"/>
                <w:rFonts w:eastAsiaTheme="minorEastAsia"/>
              </w:rPr>
              <w:t>осознанное, уважительное и доброжелательное отношение к другому человеку. Готовность и способность вести диалог с другими людьми.</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2"/>
              </w:numPr>
              <w:tabs>
                <w:tab w:val="left" w:pos="175"/>
              </w:tabs>
              <w:autoSpaceDE/>
              <w:autoSpaceDN/>
              <w:ind w:left="214" w:hanging="283"/>
              <w:contextualSpacing/>
              <w:jc w:val="both"/>
              <w:rPr>
                <w:rStyle w:val="a7"/>
              </w:rPr>
            </w:pPr>
            <w:r w:rsidRPr="00D26F12">
              <w:rPr>
                <w:rStyle w:val="a7"/>
              </w:rPr>
              <w:t>Формирование осознанного и ответственного отношения к собственным поступкам, уважительное отношение к религиозным чувствам, взглядам людей или их отсутствию;</w:t>
            </w:r>
          </w:p>
          <w:p w:rsidR="00A73FF3" w:rsidRPr="00D26F12" w:rsidRDefault="00A73FF3" w:rsidP="00A73FF3">
            <w:pPr>
              <w:pStyle w:val="a6"/>
              <w:widowControl/>
              <w:numPr>
                <w:ilvl w:val="0"/>
                <w:numId w:val="472"/>
              </w:numPr>
              <w:tabs>
                <w:tab w:val="left" w:pos="360"/>
              </w:tabs>
              <w:autoSpaceDE/>
              <w:autoSpaceDN/>
              <w:ind w:left="214" w:hanging="283"/>
              <w:contextualSpacing/>
              <w:jc w:val="both"/>
              <w:rPr>
                <w:rStyle w:val="a7"/>
              </w:rPr>
            </w:pPr>
            <w:r w:rsidRPr="00D26F12">
              <w:rPr>
                <w:rStyle w:val="a7"/>
              </w:rPr>
              <w:t xml:space="preserve">готовность и способность вести диалог с другими людьми и достигать в нем </w:t>
            </w:r>
            <w:r w:rsidRPr="00D26F12">
              <w:rPr>
                <w:rStyle w:val="a7"/>
              </w:rPr>
              <w:lastRenderedPageBreak/>
              <w:t>взаимопонимания;</w:t>
            </w:r>
          </w:p>
          <w:p w:rsidR="00A73FF3" w:rsidRPr="00D26F12" w:rsidRDefault="00A73FF3" w:rsidP="00B14BF1">
            <w:pPr>
              <w:rPr>
                <w:rStyle w:val="a7"/>
              </w:rPr>
            </w:pPr>
            <w:r w:rsidRPr="00D26F12">
              <w:rPr>
                <w:rStyle w:val="a7"/>
                <w:rFonts w:eastAsiaTheme="minorEastAsia"/>
              </w:rPr>
              <w:t>освоенность правил поведения  в группах и сообществах. Формирование готовности к участию в процессе упорядочения отношений,  готовность участвовать в жизнедеятельности подросткового общественного объединения, ценности «другого» как равноправного партнера.</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3"/>
              </w:numPr>
              <w:tabs>
                <w:tab w:val="left" w:pos="175"/>
              </w:tabs>
              <w:autoSpaceDE/>
              <w:autoSpaceDN/>
              <w:ind w:left="214" w:hanging="283"/>
              <w:contextualSpacing/>
              <w:jc w:val="both"/>
              <w:rPr>
                <w:rStyle w:val="a7"/>
              </w:rPr>
            </w:pPr>
            <w:r w:rsidRPr="00D26F12">
              <w:rPr>
                <w:rStyle w:val="a7"/>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w:t>
            </w:r>
          </w:p>
          <w:p w:rsidR="00A73FF3" w:rsidRPr="00D26F12" w:rsidRDefault="00A73FF3" w:rsidP="00A73FF3">
            <w:pPr>
              <w:pStyle w:val="a6"/>
              <w:widowControl/>
              <w:numPr>
                <w:ilvl w:val="0"/>
                <w:numId w:val="473"/>
              </w:numPr>
              <w:tabs>
                <w:tab w:val="left" w:pos="360"/>
              </w:tabs>
              <w:autoSpaceDE/>
              <w:autoSpaceDN/>
              <w:ind w:left="175" w:hanging="244"/>
              <w:contextualSpacing/>
              <w:jc w:val="both"/>
              <w:rPr>
                <w:rStyle w:val="a7"/>
              </w:rPr>
            </w:pPr>
            <w:r w:rsidRPr="00D26F12">
              <w:rPr>
                <w:rStyle w:val="a7"/>
              </w:rPr>
              <w:t xml:space="preserve">освоенность социальных норм, правил поведения, ролей и форм социальной жизни в группах и сообществах.  Готовность участвовать в жизнедеятельности подросткового общественного объединения, </w:t>
            </w:r>
            <w:r w:rsidRPr="00D26F12">
              <w:rPr>
                <w:rStyle w:val="a7"/>
              </w:rPr>
              <w:lastRenderedPageBreak/>
              <w:t>интериоризация ценности продуктивной организации совместной деятельности;</w:t>
            </w:r>
          </w:p>
          <w:p w:rsidR="00A73FF3" w:rsidRPr="00D26F12" w:rsidRDefault="00A73FF3" w:rsidP="00A73FF3">
            <w:pPr>
              <w:pStyle w:val="a6"/>
              <w:widowControl/>
              <w:numPr>
                <w:ilvl w:val="0"/>
                <w:numId w:val="473"/>
              </w:numPr>
              <w:tabs>
                <w:tab w:val="left" w:pos="360"/>
              </w:tabs>
              <w:autoSpaceDE/>
              <w:autoSpaceDN/>
              <w:ind w:left="214" w:hanging="283"/>
              <w:contextualSpacing/>
              <w:jc w:val="both"/>
              <w:rPr>
                <w:rStyle w:val="a7"/>
              </w:rPr>
            </w:pPr>
            <w:r w:rsidRPr="00D26F12">
              <w:rPr>
                <w:rStyle w:val="a7"/>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3FF3" w:rsidRPr="00D26F12" w:rsidRDefault="00A73FF3" w:rsidP="00B14BF1">
            <w:pPr>
              <w:tabs>
                <w:tab w:val="left" w:pos="360"/>
              </w:tabs>
              <w:ind w:left="214" w:hanging="214"/>
              <w:jc w:val="both"/>
              <w:rPr>
                <w:rStyle w:val="a7"/>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lastRenderedPageBreak/>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5"/>
              </w:numPr>
              <w:tabs>
                <w:tab w:val="left" w:pos="214"/>
              </w:tabs>
              <w:autoSpaceDE/>
              <w:autoSpaceDN/>
              <w:ind w:left="214" w:hanging="283"/>
              <w:contextualSpacing/>
              <w:jc w:val="both"/>
              <w:rPr>
                <w:rStyle w:val="a7"/>
              </w:rPr>
            </w:pPr>
            <w:r w:rsidRPr="00D26F12">
              <w:rPr>
                <w:rStyle w:val="a7"/>
              </w:rPr>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Сформированность ответственного отношения к учению; уважительного отношения к труду, наличие опыта участия в социально значимом труде;</w:t>
            </w: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самореализации в группе и организации, ценности «другого» как равноправного </w:t>
            </w:r>
            <w:r w:rsidRPr="00D26F12">
              <w:rPr>
                <w:rStyle w:val="a7"/>
              </w:rPr>
              <w:lastRenderedPageBreak/>
              <w:t>партнера, формирование компетенций анализа, проектирования.</w:t>
            </w:r>
          </w:p>
          <w:p w:rsidR="00A73FF3" w:rsidRPr="00D26F12" w:rsidRDefault="00A73FF3" w:rsidP="00B14BF1">
            <w:pPr>
              <w:tabs>
                <w:tab w:val="left" w:pos="360"/>
              </w:tabs>
              <w:ind w:firstLine="709"/>
              <w:jc w:val="both"/>
              <w:rPr>
                <w:rStyle w:val="a7"/>
              </w:rPr>
            </w:pPr>
          </w:p>
          <w:p w:rsidR="00A73FF3" w:rsidRPr="00D26F12" w:rsidRDefault="00A73FF3" w:rsidP="00A73FF3">
            <w:pPr>
              <w:pStyle w:val="a6"/>
              <w:widowControl/>
              <w:numPr>
                <w:ilvl w:val="0"/>
                <w:numId w:val="477"/>
              </w:numPr>
              <w:tabs>
                <w:tab w:val="left" w:pos="214"/>
              </w:tabs>
              <w:autoSpaceDE/>
              <w:autoSpaceDN/>
              <w:ind w:left="214" w:hanging="283"/>
              <w:contextualSpacing/>
              <w:jc w:val="both"/>
              <w:rPr>
                <w:rStyle w:val="a7"/>
              </w:rPr>
            </w:pPr>
            <w:r w:rsidRPr="00D26F12">
              <w:rPr>
                <w:rStyle w:val="a7"/>
              </w:rPr>
              <w:t>Готовность и способность обучающихся к саморазвитию и самообразованию на основе мотивации к обучению и познанию;</w:t>
            </w:r>
          </w:p>
          <w:p w:rsidR="00A73FF3" w:rsidRPr="00D26F12" w:rsidRDefault="00A73FF3" w:rsidP="00B14BF1">
            <w:pPr>
              <w:rPr>
                <w:rStyle w:val="a7"/>
              </w:rPr>
            </w:pPr>
            <w:r w:rsidRPr="00D26F12">
              <w:rPr>
                <w:rStyle w:val="a7"/>
                <w:rFonts w:eastAsiaTheme="minorEastAsia"/>
              </w:rPr>
              <w:t>сформированность целостного мировоззрения.</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 xml:space="preserve">интериоризация правил поведения в чрезвычайных ситуациях, угрожающих </w:t>
            </w:r>
            <w:r w:rsidRPr="00D26F12">
              <w:rPr>
                <w:rStyle w:val="a7"/>
              </w:rPr>
              <w:lastRenderedPageBreak/>
              <w:t>жизни и здоровью людей, правил поведения на транспорте и на дорогах;</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готовность к занятиям туризмом, в том числе экотуризмом;</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 xml:space="preserve">российская гражданская идентичность, чувство ответственности и долга перед Родиной, идентификация себя в качестве гражданина России. </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развитость эстетического сознания.эстетическое, эмоционально-ценностное видение окружающего мира;</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sz w:val="24"/>
                <w:szCs w:val="24"/>
                <w:lang w:eastAsia="en-US"/>
              </w:rPr>
            </w:pPr>
            <w:r w:rsidRPr="00D26F12">
              <w:rPr>
                <w:rStyle w:val="a7"/>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w:t>
            </w:r>
            <w:r w:rsidRPr="00D26F12">
              <w:rPr>
                <w:rStyle w:val="a7"/>
              </w:rPr>
              <w:lastRenderedPageBreak/>
              <w:t>художественно-эстетическому отражению природы, к осуществлению природоохранной деятельности).</w:t>
            </w:r>
          </w:p>
          <w:p w:rsidR="00A73FF3" w:rsidRPr="00D26F12" w:rsidRDefault="00A73FF3" w:rsidP="00B14BF1">
            <w:pPr>
              <w:tabs>
                <w:tab w:val="left" w:pos="360"/>
              </w:tabs>
              <w:jc w:val="both"/>
              <w:rPr>
                <w:rStyle w:val="a7"/>
                <w:rFonts w:eastAsiaTheme="minorEastAsia"/>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готовность к занятиям туризмом, в том числе экотуризмом.</w:t>
            </w:r>
          </w:p>
          <w:p w:rsidR="00A73FF3" w:rsidRPr="00D26F12" w:rsidRDefault="00A73FF3" w:rsidP="00B14BF1">
            <w:pPr>
              <w:rPr>
                <w:rFonts w:eastAsiaTheme="minorEastAsia"/>
                <w:sz w:val="24"/>
                <w:szCs w:val="24"/>
                <w:lang w:eastAsia="en-US"/>
              </w:rPr>
            </w:pPr>
          </w:p>
        </w:tc>
      </w:tr>
    </w:tbl>
    <w:p w:rsidR="00A73FF3" w:rsidRPr="00D26F12" w:rsidRDefault="00A73FF3" w:rsidP="00A73FF3">
      <w:pPr>
        <w:rPr>
          <w:rFonts w:eastAsiaTheme="minorEastAsia"/>
          <w:sz w:val="24"/>
          <w:szCs w:val="24"/>
        </w:rPr>
      </w:pPr>
    </w:p>
    <w:p w:rsidR="00A73FF3" w:rsidRPr="00D26F12" w:rsidRDefault="00A73FF3" w:rsidP="00A73FF3">
      <w:pPr>
        <w:jc w:val="center"/>
        <w:rPr>
          <w:sz w:val="24"/>
          <w:szCs w:val="24"/>
        </w:rPr>
      </w:pPr>
      <w:r w:rsidRPr="00D26F12">
        <w:rPr>
          <w:b/>
          <w:sz w:val="24"/>
          <w:szCs w:val="24"/>
        </w:rPr>
        <w:t>Планируемые результаты изучения предмета 7 класс</w:t>
      </w:r>
    </w:p>
    <w:tbl>
      <w:tblPr>
        <w:tblStyle w:val="af3"/>
        <w:tblW w:w="11624" w:type="dxa"/>
        <w:tblInd w:w="250" w:type="dxa"/>
        <w:tblLayout w:type="fixed"/>
        <w:tblLook w:val="04A0"/>
      </w:tblPr>
      <w:tblGrid>
        <w:gridCol w:w="1134"/>
        <w:gridCol w:w="2977"/>
        <w:gridCol w:w="2693"/>
        <w:gridCol w:w="2693"/>
        <w:gridCol w:w="2127"/>
      </w:tblGrid>
      <w:tr w:rsidR="00D26F12" w:rsidRPr="00D26F12" w:rsidTr="00B14BF1">
        <w:trPr>
          <w:trHeight w:val="165"/>
        </w:trPr>
        <w:tc>
          <w:tcPr>
            <w:tcW w:w="1134"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Название раздела</w:t>
            </w:r>
          </w:p>
        </w:tc>
        <w:tc>
          <w:tcPr>
            <w:tcW w:w="5670"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Предметные результаты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Метапредметные результаты</w:t>
            </w:r>
          </w:p>
        </w:tc>
        <w:tc>
          <w:tcPr>
            <w:tcW w:w="2127"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Личностные результаты</w:t>
            </w:r>
          </w:p>
        </w:tc>
      </w:tr>
      <w:tr w:rsidR="00D26F12" w:rsidRPr="00D26F12" w:rsidTr="00B14BF1">
        <w:trPr>
          <w:trHeight w:val="120"/>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научится</w:t>
            </w: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Ученик получит возможность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r>
      <w:tr w:rsidR="00A73FF3" w:rsidRPr="00D26F12" w:rsidTr="00B14BF1">
        <w:trPr>
          <w:trHeight w:val="120"/>
        </w:trPr>
        <w:tc>
          <w:tcPr>
            <w:tcW w:w="1134"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rFonts w:eastAsiaTheme="minorEastAsia"/>
                <w:sz w:val="24"/>
                <w:szCs w:val="24"/>
                <w:lang w:eastAsia="en-US"/>
              </w:rPr>
            </w:pPr>
            <w:r w:rsidRPr="00D26F12">
              <w:rPr>
                <w:sz w:val="24"/>
                <w:szCs w:val="24"/>
                <w:lang w:eastAsia="en-US"/>
              </w:rPr>
              <w:t>Моя семья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Мои друзья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Свободное время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Здоровый образ жизни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Спорт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 xml:space="preserve">Школа </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Выбор профессии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Путешествия</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Окружающий мир</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r w:rsidRPr="00D26F12">
              <w:rPr>
                <w:sz w:val="24"/>
                <w:szCs w:val="24"/>
                <w:lang w:eastAsia="en-US"/>
              </w:rPr>
              <w:t>Средства массовой информации</w:t>
            </w: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rFonts w:eastAsiaTheme="minorEastAsia"/>
                <w:sz w:val="24"/>
                <w:szCs w:val="24"/>
                <w:lang w:eastAsia="en-US"/>
              </w:rPr>
            </w:pPr>
            <w:r w:rsidRPr="00D26F12">
              <w:rPr>
                <w:sz w:val="24"/>
                <w:szCs w:val="24"/>
                <w:lang w:eastAsia="en-US"/>
              </w:rPr>
              <w:t>Страны изучаемого языка и родная страна</w:t>
            </w:r>
          </w:p>
        </w:tc>
        <w:tc>
          <w:tcPr>
            <w:tcW w:w="2977"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B14BF1">
            <w:pPr>
              <w:rPr>
                <w:sz w:val="24"/>
                <w:szCs w:val="24"/>
                <w:lang w:eastAsia="en-US"/>
              </w:rPr>
            </w:pPr>
            <w:r w:rsidRPr="00D26F12">
              <w:rPr>
                <w:sz w:val="24"/>
                <w:szCs w:val="24"/>
                <w:lang w:eastAsia="en-US"/>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38"/>
              </w:numPr>
              <w:tabs>
                <w:tab w:val="left" w:pos="993"/>
              </w:tabs>
              <w:autoSpaceDE/>
              <w:autoSpaceDN/>
              <w:ind w:left="0" w:firstLine="709"/>
              <w:jc w:val="both"/>
              <w:rPr>
                <w:sz w:val="24"/>
                <w:szCs w:val="24"/>
                <w:lang w:eastAsia="en-US"/>
              </w:rPr>
            </w:pPr>
            <w:r w:rsidRPr="00D26F12">
              <w:rPr>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3FF3" w:rsidRPr="00D26F12" w:rsidRDefault="00A73FF3" w:rsidP="00A73FF3">
            <w:pPr>
              <w:widowControl/>
              <w:numPr>
                <w:ilvl w:val="0"/>
                <w:numId w:val="438"/>
              </w:numPr>
              <w:tabs>
                <w:tab w:val="left" w:pos="993"/>
              </w:tabs>
              <w:autoSpaceDE/>
              <w:autoSpaceDN/>
              <w:ind w:left="0" w:firstLine="709"/>
              <w:jc w:val="both"/>
              <w:rPr>
                <w:sz w:val="24"/>
                <w:szCs w:val="24"/>
                <w:lang w:eastAsia="en-US"/>
              </w:rPr>
            </w:pPr>
            <w:r w:rsidRPr="00D26F12">
              <w:rPr>
                <w:sz w:val="24"/>
                <w:szCs w:val="24"/>
                <w:lang w:eastAsia="en-US"/>
              </w:rPr>
              <w:t xml:space="preserve">давать краткую характеристику реальных людей и литературных персонажей; </w:t>
            </w: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39"/>
              </w:numPr>
              <w:tabs>
                <w:tab w:val="left" w:pos="993"/>
              </w:tabs>
              <w:autoSpaceDE/>
              <w:autoSpaceDN/>
              <w:ind w:left="0" w:firstLine="709"/>
              <w:jc w:val="both"/>
              <w:rPr>
                <w:sz w:val="24"/>
                <w:szCs w:val="24"/>
                <w:lang w:eastAsia="en-US"/>
              </w:rPr>
            </w:pPr>
            <w:r w:rsidRPr="00D26F12">
              <w:rPr>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40"/>
              </w:numPr>
              <w:tabs>
                <w:tab w:val="left" w:pos="993"/>
              </w:tabs>
              <w:autoSpaceDE/>
              <w:autoSpaceDN/>
              <w:ind w:left="0" w:firstLine="709"/>
              <w:jc w:val="both"/>
              <w:rPr>
                <w:sz w:val="24"/>
                <w:szCs w:val="24"/>
                <w:lang w:eastAsia="en-US"/>
              </w:rPr>
            </w:pPr>
            <w:r w:rsidRPr="00D26F12">
              <w:rPr>
                <w:sz w:val="24"/>
                <w:szCs w:val="24"/>
                <w:lang w:eastAsia="en-US"/>
              </w:rPr>
              <w:t xml:space="preserve">читать и находить в несложных аутентичных текстах, содержащих отдельные неизученные языковые явления, </w:t>
            </w:r>
            <w:r w:rsidRPr="00D26F12">
              <w:rPr>
                <w:sz w:val="24"/>
                <w:szCs w:val="24"/>
                <w:lang w:eastAsia="en-US"/>
              </w:rPr>
              <w:lastRenderedPageBreak/>
              <w:t>нужную/интересующую/запрашиваемую информацию, представленную в явном и в неявном виде;</w:t>
            </w: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41"/>
              </w:numPr>
              <w:tabs>
                <w:tab w:val="left" w:pos="993"/>
              </w:tabs>
              <w:autoSpaceDE/>
              <w:autoSpaceDN/>
              <w:ind w:left="0" w:firstLine="709"/>
              <w:jc w:val="both"/>
              <w:rPr>
                <w:sz w:val="24"/>
                <w:szCs w:val="24"/>
                <w:lang w:eastAsia="en-US"/>
              </w:rPr>
            </w:pPr>
            <w:r w:rsidRPr="00D26F12">
              <w:rPr>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A73FF3" w:rsidRPr="00D26F12" w:rsidRDefault="00A73FF3" w:rsidP="00A73FF3">
            <w:pPr>
              <w:widowControl/>
              <w:numPr>
                <w:ilvl w:val="0"/>
                <w:numId w:val="441"/>
              </w:numPr>
              <w:tabs>
                <w:tab w:val="left" w:pos="993"/>
              </w:tabs>
              <w:autoSpaceDE/>
              <w:autoSpaceDN/>
              <w:ind w:left="0" w:firstLine="709"/>
              <w:jc w:val="both"/>
              <w:rPr>
                <w:sz w:val="24"/>
                <w:szCs w:val="24"/>
                <w:lang w:eastAsia="en-US"/>
              </w:rPr>
            </w:pPr>
            <w:r w:rsidRPr="00D26F12">
              <w:rPr>
                <w:sz w:val="24"/>
                <w:szCs w:val="24"/>
                <w:lang w:eastAsia="en-US"/>
              </w:rPr>
              <w:t>писать небольшие письменные высказывания с опорой на образец/план.</w:t>
            </w:r>
          </w:p>
          <w:p w:rsidR="00A73FF3" w:rsidRPr="00D26F12" w:rsidRDefault="00A73FF3" w:rsidP="00B14BF1">
            <w:pPr>
              <w:ind w:firstLine="709"/>
              <w:jc w:val="both"/>
              <w:rPr>
                <w:b/>
                <w:sz w:val="24"/>
                <w:szCs w:val="24"/>
                <w:lang w:eastAsia="en-US"/>
              </w:rPr>
            </w:pPr>
            <w:r w:rsidRPr="00D26F12">
              <w:rPr>
                <w:b/>
                <w:sz w:val="24"/>
                <w:szCs w:val="24"/>
                <w:lang w:eastAsia="en-US"/>
              </w:rPr>
              <w:t>Языковые навыки и средства оперирования ими</w:t>
            </w:r>
          </w:p>
          <w:p w:rsidR="00A73FF3" w:rsidRPr="00D26F12" w:rsidRDefault="00A73FF3" w:rsidP="00B14BF1">
            <w:pPr>
              <w:ind w:firstLine="709"/>
              <w:jc w:val="both"/>
              <w:rPr>
                <w:b/>
                <w:sz w:val="24"/>
                <w:szCs w:val="24"/>
                <w:lang w:eastAsia="en-US"/>
              </w:rPr>
            </w:pPr>
            <w:r w:rsidRPr="00D26F12">
              <w:rPr>
                <w:b/>
                <w:sz w:val="24"/>
                <w:szCs w:val="24"/>
                <w:lang w:eastAsia="en-US"/>
              </w:rPr>
              <w:t>Орфография и пунктуация</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писать изученные слова;</w:t>
            </w:r>
          </w:p>
          <w:p w:rsidR="00A73FF3" w:rsidRPr="00D26F12" w:rsidRDefault="00A73FF3" w:rsidP="00A73FF3">
            <w:pPr>
              <w:widowControl/>
              <w:numPr>
                <w:ilvl w:val="0"/>
                <w:numId w:val="442"/>
              </w:numPr>
              <w:tabs>
                <w:tab w:val="left" w:pos="993"/>
              </w:tabs>
              <w:autoSpaceDE/>
              <w:autoSpaceDN/>
              <w:ind w:left="0" w:firstLine="709"/>
              <w:jc w:val="both"/>
              <w:rPr>
                <w:sz w:val="24"/>
                <w:szCs w:val="24"/>
                <w:lang w:eastAsia="en-US"/>
              </w:rPr>
            </w:pPr>
            <w:r w:rsidRPr="00D26F12">
              <w:rPr>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3FF3" w:rsidRPr="00D26F12" w:rsidRDefault="00A73FF3" w:rsidP="00B14BF1">
            <w:pPr>
              <w:ind w:firstLine="709"/>
              <w:jc w:val="both"/>
              <w:rPr>
                <w:b/>
                <w:sz w:val="24"/>
                <w:szCs w:val="24"/>
                <w:lang w:eastAsia="en-US"/>
              </w:rPr>
            </w:pPr>
            <w:r w:rsidRPr="00D26F12">
              <w:rPr>
                <w:b/>
                <w:sz w:val="24"/>
                <w:szCs w:val="24"/>
                <w:lang w:eastAsia="en-US"/>
              </w:rPr>
              <w:t>Фонетическая сторона речи</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соблюдать правильное ударение в изученных словах;</w:t>
            </w:r>
          </w:p>
          <w:p w:rsidR="00A73FF3" w:rsidRPr="00D26F12" w:rsidRDefault="00A73FF3" w:rsidP="00A73FF3">
            <w:pPr>
              <w:widowControl/>
              <w:numPr>
                <w:ilvl w:val="0"/>
                <w:numId w:val="443"/>
              </w:numPr>
              <w:tabs>
                <w:tab w:val="left" w:pos="993"/>
              </w:tabs>
              <w:autoSpaceDE/>
              <w:autoSpaceDN/>
              <w:ind w:left="0" w:firstLine="709"/>
              <w:jc w:val="both"/>
              <w:rPr>
                <w:sz w:val="24"/>
                <w:szCs w:val="24"/>
                <w:lang w:eastAsia="en-US"/>
              </w:rPr>
            </w:pPr>
            <w:r w:rsidRPr="00D26F12">
              <w:rPr>
                <w:sz w:val="24"/>
                <w:szCs w:val="24"/>
                <w:lang w:eastAsia="en-US"/>
              </w:rPr>
              <w:t xml:space="preserve">различать </w:t>
            </w:r>
            <w:r w:rsidRPr="00D26F12">
              <w:rPr>
                <w:sz w:val="24"/>
                <w:szCs w:val="24"/>
                <w:lang w:eastAsia="en-US"/>
              </w:rPr>
              <w:lastRenderedPageBreak/>
              <w:t>коммуникативные типы предложений по их интонации;</w:t>
            </w:r>
          </w:p>
          <w:p w:rsidR="00A73FF3" w:rsidRPr="00D26F12" w:rsidRDefault="00A73FF3" w:rsidP="00B14BF1">
            <w:pPr>
              <w:ind w:firstLine="709"/>
              <w:jc w:val="both"/>
              <w:rPr>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rPr>
            </w:pPr>
            <w:r w:rsidRPr="00D26F12">
              <w:rPr>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0" w:firstLine="709"/>
              <w:jc w:val="both"/>
              <w:rPr>
                <w:sz w:val="24"/>
                <w:szCs w:val="24"/>
                <w:lang w:eastAsia="en-US" w:bidi="en-US"/>
              </w:rPr>
            </w:pPr>
            <w:r w:rsidRPr="00D26F12">
              <w:rPr>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w:t>
            </w:r>
            <w:r w:rsidRPr="00D26F12">
              <w:rPr>
                <w:sz w:val="24"/>
                <w:szCs w:val="24"/>
                <w:lang w:eastAsia="en-US"/>
              </w:rPr>
              <w:lastRenderedPageBreak/>
              <w:t xml:space="preserve">задачей: </w:t>
            </w:r>
          </w:p>
          <w:p w:rsidR="00A73FF3" w:rsidRPr="00D26F12" w:rsidRDefault="00A73FF3" w:rsidP="00A73FF3">
            <w:pPr>
              <w:widowControl/>
              <w:numPr>
                <w:ilvl w:val="0"/>
                <w:numId w:val="445"/>
              </w:numPr>
              <w:tabs>
                <w:tab w:val="left" w:pos="993"/>
              </w:tabs>
              <w:autoSpaceDE/>
              <w:autoSpaceDN/>
              <w:ind w:left="0" w:firstLine="709"/>
              <w:jc w:val="both"/>
              <w:rPr>
                <w:sz w:val="24"/>
                <w:szCs w:val="24"/>
                <w:lang w:val="en-US" w:eastAsia="en-US" w:bidi="en-US"/>
              </w:rPr>
            </w:pPr>
            <w:r w:rsidRPr="00D26F12">
              <w:rPr>
                <w:sz w:val="24"/>
                <w:szCs w:val="24"/>
                <w:lang w:eastAsia="en-US"/>
              </w:rPr>
              <w:t>именаприлагательныеприпомощиаффиксов</w:t>
            </w:r>
            <w:r w:rsidRPr="00D26F12">
              <w:rPr>
                <w:i/>
                <w:sz w:val="24"/>
                <w:szCs w:val="24"/>
                <w:lang w:val="en-US" w:eastAsia="en-US" w:bidi="en-US"/>
              </w:rPr>
              <w:t>inter</w:t>
            </w:r>
            <w:r w:rsidRPr="00D26F12">
              <w:rPr>
                <w:sz w:val="24"/>
                <w:szCs w:val="24"/>
                <w:lang w:val="en-US" w:eastAsia="en-US" w:bidi="en-US"/>
              </w:rPr>
              <w:t>-; -</w:t>
            </w:r>
            <w:r w:rsidRPr="00D26F12">
              <w:rPr>
                <w:i/>
                <w:sz w:val="24"/>
                <w:szCs w:val="24"/>
                <w:lang w:val="en-US" w:eastAsia="en-US" w:bidi="en-US"/>
              </w:rPr>
              <w:t>y</w:t>
            </w:r>
            <w:r w:rsidRPr="00D26F12">
              <w:rPr>
                <w:sz w:val="24"/>
                <w:szCs w:val="24"/>
                <w:lang w:val="en-US" w:eastAsia="en-US" w:bidi="en-US"/>
              </w:rPr>
              <w:t>, -</w:t>
            </w:r>
            <w:r w:rsidRPr="00D26F12">
              <w:rPr>
                <w:i/>
                <w:sz w:val="24"/>
                <w:szCs w:val="24"/>
                <w:lang w:val="en-US" w:eastAsia="en-US" w:bidi="en-US"/>
              </w:rPr>
              <w:t>ly</w:t>
            </w:r>
            <w:r w:rsidRPr="00D26F12">
              <w:rPr>
                <w:sz w:val="24"/>
                <w:szCs w:val="24"/>
                <w:lang w:val="en-US" w:eastAsia="en-US" w:bidi="en-US"/>
              </w:rPr>
              <w:t>, -</w:t>
            </w:r>
            <w:r w:rsidRPr="00D26F12">
              <w:rPr>
                <w:i/>
                <w:sz w:val="24"/>
                <w:szCs w:val="24"/>
                <w:lang w:val="en-US" w:eastAsia="en-US" w:bidi="en-US"/>
              </w:rPr>
              <w:t>ful</w:t>
            </w:r>
            <w:r w:rsidRPr="00D26F12">
              <w:rPr>
                <w:sz w:val="24"/>
                <w:szCs w:val="24"/>
                <w:lang w:val="en-US" w:eastAsia="en-US" w:bidi="en-US"/>
              </w:rPr>
              <w:t xml:space="preserve"> , -</w:t>
            </w:r>
            <w:r w:rsidRPr="00D26F12">
              <w:rPr>
                <w:i/>
                <w:sz w:val="24"/>
                <w:szCs w:val="24"/>
                <w:lang w:val="en-US" w:eastAsia="en-US" w:bidi="en-US"/>
              </w:rPr>
              <w:t>al</w:t>
            </w:r>
            <w:r w:rsidRPr="00D26F12">
              <w:rPr>
                <w:sz w:val="24"/>
                <w:szCs w:val="24"/>
                <w:lang w:val="en-US" w:eastAsia="en-US" w:bidi="en-US"/>
              </w:rPr>
              <w:t xml:space="preserve"> , -</w:t>
            </w:r>
            <w:r w:rsidRPr="00D26F12">
              <w:rPr>
                <w:i/>
                <w:sz w:val="24"/>
                <w:szCs w:val="24"/>
                <w:lang w:val="en-US" w:eastAsia="en-US" w:bidi="en-US"/>
              </w:rPr>
              <w:t>ic</w:t>
            </w:r>
            <w:r w:rsidRPr="00D26F12">
              <w:rPr>
                <w:sz w:val="24"/>
                <w:szCs w:val="24"/>
                <w:lang w:val="en-US" w:eastAsia="en-US" w:bidi="en-US"/>
              </w:rPr>
              <w:t>, -</w:t>
            </w:r>
            <w:r w:rsidRPr="00D26F12">
              <w:rPr>
                <w:i/>
                <w:sz w:val="24"/>
                <w:szCs w:val="24"/>
                <w:lang w:val="en-US" w:eastAsia="en-US" w:bidi="en-US"/>
              </w:rPr>
              <w:t>ian</w:t>
            </w:r>
            <w:r w:rsidRPr="00D26F12">
              <w:rPr>
                <w:sz w:val="24"/>
                <w:szCs w:val="24"/>
                <w:lang w:val="en-US" w:eastAsia="en-US" w:bidi="en-US"/>
              </w:rPr>
              <w:t>/</w:t>
            </w:r>
            <w:r w:rsidRPr="00D26F12">
              <w:rPr>
                <w:i/>
                <w:sz w:val="24"/>
                <w:szCs w:val="24"/>
                <w:lang w:val="en-US" w:eastAsia="en-US" w:bidi="en-US"/>
              </w:rPr>
              <w:t>an</w:t>
            </w:r>
            <w:r w:rsidRPr="00D26F12">
              <w:rPr>
                <w:sz w:val="24"/>
                <w:szCs w:val="24"/>
                <w:lang w:val="en-US" w:eastAsia="en-US" w:bidi="en-US"/>
              </w:rPr>
              <w:t>, -</w:t>
            </w:r>
            <w:r w:rsidRPr="00D26F12">
              <w:rPr>
                <w:i/>
                <w:sz w:val="24"/>
                <w:szCs w:val="24"/>
                <w:lang w:val="en-US" w:eastAsia="en-US" w:bidi="en-US"/>
              </w:rPr>
              <w:t>ing</w:t>
            </w:r>
            <w:r w:rsidRPr="00D26F12">
              <w:rPr>
                <w:sz w:val="24"/>
                <w:szCs w:val="24"/>
                <w:lang w:val="en-US" w:eastAsia="en-US" w:bidi="en-US"/>
              </w:rPr>
              <w:t>; -</w:t>
            </w:r>
            <w:r w:rsidRPr="00D26F12">
              <w:rPr>
                <w:i/>
                <w:sz w:val="24"/>
                <w:szCs w:val="24"/>
                <w:lang w:val="en-US" w:eastAsia="en-US" w:bidi="en-US"/>
              </w:rPr>
              <w:t>ous</w:t>
            </w:r>
            <w:r w:rsidRPr="00D26F12">
              <w:rPr>
                <w:sz w:val="24"/>
                <w:szCs w:val="24"/>
                <w:lang w:val="en-US" w:eastAsia="en-US" w:bidi="en-US"/>
              </w:rPr>
              <w:t>, -</w:t>
            </w:r>
            <w:r w:rsidRPr="00D26F12">
              <w:rPr>
                <w:i/>
                <w:sz w:val="24"/>
                <w:szCs w:val="24"/>
                <w:lang w:val="en-US" w:eastAsia="en-US" w:bidi="en-US"/>
              </w:rPr>
              <w:t>able</w:t>
            </w:r>
            <w:r w:rsidRPr="00D26F12">
              <w:rPr>
                <w:sz w:val="24"/>
                <w:szCs w:val="24"/>
                <w:lang w:val="en-US" w:eastAsia="en-US" w:bidi="en-US"/>
              </w:rPr>
              <w:t>/</w:t>
            </w:r>
            <w:r w:rsidRPr="00D26F12">
              <w:rPr>
                <w:i/>
                <w:sz w:val="24"/>
                <w:szCs w:val="24"/>
                <w:lang w:val="en-US" w:eastAsia="en-US" w:bidi="en-US"/>
              </w:rPr>
              <w:t>ible</w:t>
            </w:r>
            <w:r w:rsidRPr="00D26F12">
              <w:rPr>
                <w:sz w:val="24"/>
                <w:szCs w:val="24"/>
                <w:lang w:val="en-US" w:eastAsia="en-US" w:bidi="en-US"/>
              </w:rPr>
              <w:t>, -</w:t>
            </w:r>
            <w:r w:rsidRPr="00D26F12">
              <w:rPr>
                <w:i/>
                <w:sz w:val="24"/>
                <w:szCs w:val="24"/>
                <w:lang w:val="en-US" w:eastAsia="en-US" w:bidi="en-US"/>
              </w:rPr>
              <w:t>less</w:t>
            </w:r>
            <w:r w:rsidRPr="00D26F12">
              <w:rPr>
                <w:sz w:val="24"/>
                <w:szCs w:val="24"/>
                <w:lang w:val="en-US" w:eastAsia="en-US" w:bidi="en-US"/>
              </w:rPr>
              <w:t>, -</w:t>
            </w:r>
            <w:r w:rsidRPr="00D26F12">
              <w:rPr>
                <w:i/>
                <w:sz w:val="24"/>
                <w:szCs w:val="24"/>
                <w:lang w:val="en-US" w:eastAsia="en-US" w:bidi="en-US"/>
              </w:rPr>
              <w:t>ive</w:t>
            </w:r>
            <w:r w:rsidRPr="00D26F12">
              <w:rPr>
                <w:sz w:val="24"/>
                <w:szCs w:val="24"/>
                <w:lang w:val="en-US" w:eastAsia="en-US" w:bidi="en-US"/>
              </w:rPr>
              <w:t>;</w:t>
            </w:r>
          </w:p>
          <w:p w:rsidR="00A73FF3" w:rsidRPr="00D26F12" w:rsidRDefault="00A73FF3" w:rsidP="00A73FF3">
            <w:pPr>
              <w:widowControl/>
              <w:numPr>
                <w:ilvl w:val="0"/>
                <w:numId w:val="445"/>
              </w:numPr>
              <w:tabs>
                <w:tab w:val="left" w:pos="993"/>
              </w:tabs>
              <w:autoSpaceDE/>
              <w:autoSpaceDN/>
              <w:ind w:left="0" w:firstLine="709"/>
              <w:jc w:val="both"/>
              <w:rPr>
                <w:sz w:val="24"/>
                <w:szCs w:val="24"/>
                <w:lang w:eastAsia="en-US" w:bidi="ar-SA"/>
              </w:rPr>
            </w:pPr>
            <w:r w:rsidRPr="00D26F12">
              <w:rPr>
                <w:sz w:val="24"/>
                <w:szCs w:val="24"/>
                <w:lang w:eastAsia="en-US"/>
              </w:rPr>
              <w:t>числительные при помощи суффиксов -</w:t>
            </w:r>
            <w:r w:rsidRPr="00D26F12">
              <w:rPr>
                <w:i/>
                <w:sz w:val="24"/>
                <w:szCs w:val="24"/>
                <w:lang w:val="en-US" w:eastAsia="en-US"/>
              </w:rPr>
              <w:t>teen</w:t>
            </w:r>
            <w:r w:rsidRPr="00D26F12">
              <w:rPr>
                <w:sz w:val="24"/>
                <w:szCs w:val="24"/>
                <w:lang w:eastAsia="en-US"/>
              </w:rPr>
              <w:t>, -</w:t>
            </w:r>
            <w:r w:rsidRPr="00D26F12">
              <w:rPr>
                <w:i/>
                <w:sz w:val="24"/>
                <w:szCs w:val="24"/>
                <w:lang w:val="en-US" w:eastAsia="en-US"/>
              </w:rPr>
              <w:t>ty</w:t>
            </w:r>
            <w:r w:rsidRPr="00D26F12">
              <w:rPr>
                <w:sz w:val="24"/>
                <w:szCs w:val="24"/>
                <w:lang w:eastAsia="en-US"/>
              </w:rPr>
              <w:t>; -</w:t>
            </w:r>
            <w:r w:rsidRPr="00D26F12">
              <w:rPr>
                <w:i/>
                <w:sz w:val="24"/>
                <w:szCs w:val="24"/>
                <w:lang w:val="en-US" w:eastAsia="en-US"/>
              </w:rPr>
              <w:t>th</w:t>
            </w:r>
            <w:r w:rsidRPr="00D26F12">
              <w:rPr>
                <w:sz w:val="24"/>
                <w:szCs w:val="24"/>
                <w:lang w:eastAsia="en-US"/>
              </w:rPr>
              <w:t>.</w:t>
            </w: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46"/>
              </w:numPr>
              <w:tabs>
                <w:tab w:val="left" w:pos="993"/>
              </w:tabs>
              <w:autoSpaceDE/>
              <w:autoSpaceDN/>
              <w:ind w:left="0" w:firstLine="709"/>
              <w:jc w:val="both"/>
              <w:rPr>
                <w:sz w:val="24"/>
                <w:szCs w:val="24"/>
                <w:lang w:eastAsia="en-US"/>
              </w:rPr>
            </w:pPr>
            <w:r w:rsidRPr="00D26F12">
              <w:rPr>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lastRenderedPageBreak/>
              <w:t>It</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предложения с начальным </w:t>
            </w:r>
            <w:r w:rsidRPr="00D26F12">
              <w:rPr>
                <w:i/>
                <w:sz w:val="24"/>
                <w:szCs w:val="24"/>
                <w:lang w:eastAsia="en-US"/>
              </w:rPr>
              <w:t>There+</w:t>
            </w:r>
            <w:r w:rsidRPr="00D26F12">
              <w:rPr>
                <w:i/>
                <w:sz w:val="24"/>
                <w:szCs w:val="24"/>
                <w:lang w:val="en-US" w:eastAsia="en-US"/>
              </w:rPr>
              <w:t>tobe</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сложносочиненные предложения с сочинительными союзами </w:t>
            </w:r>
            <w:r w:rsidRPr="00D26F12">
              <w:rPr>
                <w:i/>
                <w:sz w:val="24"/>
                <w:szCs w:val="24"/>
                <w:lang w:eastAsia="en-US"/>
              </w:rPr>
              <w:t>and, but, or</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сложноподчиненные предложения с союзами и союзными словами </w:t>
            </w:r>
            <w:r w:rsidRPr="00D26F12">
              <w:rPr>
                <w:i/>
                <w:sz w:val="24"/>
                <w:szCs w:val="24"/>
                <w:lang w:val="en-US" w:eastAsia="en-US"/>
              </w:rPr>
              <w:t>because</w:t>
            </w:r>
            <w:r w:rsidRPr="00D26F12">
              <w:rPr>
                <w:sz w:val="24"/>
                <w:szCs w:val="24"/>
                <w:lang w:eastAsia="en-US"/>
              </w:rPr>
              <w:t xml:space="preserve">, </w:t>
            </w:r>
            <w:r w:rsidRPr="00D26F12">
              <w:rPr>
                <w:i/>
                <w:sz w:val="24"/>
                <w:szCs w:val="24"/>
                <w:lang w:val="en-US" w:eastAsia="en-US"/>
              </w:rPr>
              <w:t>if</w:t>
            </w:r>
            <w:r w:rsidRPr="00D26F12">
              <w:rPr>
                <w:sz w:val="24"/>
                <w:szCs w:val="24"/>
                <w:lang w:eastAsia="en-US"/>
              </w:rPr>
              <w:t xml:space="preserve">, </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наречия времени и образа действия и слова, выражающие количество (</w:t>
            </w:r>
            <w:r w:rsidRPr="00D26F12">
              <w:rPr>
                <w:i/>
                <w:sz w:val="24"/>
                <w:szCs w:val="24"/>
                <w:lang w:val="en-US" w:eastAsia="en-US"/>
              </w:rPr>
              <w:t>many</w:t>
            </w:r>
            <w:r w:rsidRPr="00D26F12">
              <w:rPr>
                <w:sz w:val="24"/>
                <w:szCs w:val="24"/>
                <w:lang w:eastAsia="en-US"/>
              </w:rPr>
              <w:t>/</w:t>
            </w:r>
            <w:r w:rsidRPr="00D26F12">
              <w:rPr>
                <w:i/>
                <w:sz w:val="24"/>
                <w:szCs w:val="24"/>
                <w:lang w:val="en-US" w:eastAsia="en-US"/>
              </w:rPr>
              <w:t>much</w:t>
            </w:r>
            <w:r w:rsidRPr="00D26F12">
              <w:rPr>
                <w:sz w:val="24"/>
                <w:szCs w:val="24"/>
                <w:lang w:eastAsia="en-US"/>
              </w:rPr>
              <w:t xml:space="preserve">, </w:t>
            </w:r>
            <w:r w:rsidRPr="00D26F12">
              <w:rPr>
                <w:i/>
                <w:sz w:val="24"/>
                <w:szCs w:val="24"/>
                <w:lang w:val="en-US" w:eastAsia="en-US"/>
              </w:rPr>
              <w:t>few</w:t>
            </w:r>
            <w:r w:rsidRPr="00D26F12">
              <w:rPr>
                <w:sz w:val="24"/>
                <w:szCs w:val="24"/>
                <w:lang w:eastAsia="en-US"/>
              </w:rPr>
              <w:t>/</w:t>
            </w:r>
            <w:r w:rsidRPr="00D26F12">
              <w:rPr>
                <w:i/>
                <w:sz w:val="24"/>
                <w:szCs w:val="24"/>
                <w:lang w:val="en-US" w:eastAsia="en-US"/>
              </w:rPr>
              <w:t>afew</w:t>
            </w:r>
            <w:r w:rsidRPr="00D26F12">
              <w:rPr>
                <w:sz w:val="24"/>
                <w:szCs w:val="24"/>
                <w:lang w:eastAsia="en-US"/>
              </w:rPr>
              <w:t xml:space="preserve">, </w:t>
            </w:r>
            <w:r w:rsidRPr="00D26F12">
              <w:rPr>
                <w:i/>
                <w:sz w:val="24"/>
                <w:szCs w:val="24"/>
                <w:lang w:val="en-US" w:eastAsia="en-US"/>
              </w:rPr>
              <w:t>little</w:t>
            </w:r>
            <w:r w:rsidRPr="00D26F12">
              <w:rPr>
                <w:sz w:val="24"/>
                <w:szCs w:val="24"/>
                <w:lang w:eastAsia="en-US"/>
              </w:rPr>
              <w:t>/</w:t>
            </w:r>
            <w:r w:rsidRPr="00D26F12">
              <w:rPr>
                <w:i/>
                <w:sz w:val="24"/>
                <w:szCs w:val="24"/>
                <w:lang w:val="en-US" w:eastAsia="en-US"/>
              </w:rPr>
              <w:t>alittle</w:t>
            </w:r>
            <w:r w:rsidRPr="00D26F12">
              <w:rPr>
                <w:sz w:val="24"/>
                <w:szCs w:val="24"/>
                <w:lang w:eastAsia="en-US"/>
              </w:rPr>
              <w:t>); наречия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количественные и порядковые числительные;</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различные грамматические средства для выражения будущего времени: Simple Future,</w:t>
            </w:r>
            <w:r w:rsidRPr="00D26F12">
              <w:rPr>
                <w:i/>
                <w:sz w:val="24"/>
                <w:szCs w:val="24"/>
                <w:lang w:eastAsia="en-US"/>
              </w:rPr>
              <w:t xml:space="preserve"> to </w:t>
            </w:r>
            <w:r w:rsidRPr="00D26F12">
              <w:rPr>
                <w:i/>
                <w:sz w:val="24"/>
                <w:szCs w:val="24"/>
                <w:lang w:eastAsia="en-US"/>
              </w:rPr>
              <w:lastRenderedPageBreak/>
              <w:t>be going to</w:t>
            </w:r>
            <w:r w:rsidRPr="00D26F12">
              <w:rPr>
                <w:sz w:val="24"/>
                <w:szCs w:val="24"/>
                <w:lang w:eastAsia="en-US"/>
              </w:rPr>
              <w:t xml:space="preserve">, </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модальные глаголы и их эквиваленты (</w:t>
            </w:r>
            <w:r w:rsidRPr="00D26F12">
              <w:rPr>
                <w:i/>
                <w:sz w:val="24"/>
                <w:szCs w:val="24"/>
                <w:lang w:val="en-US" w:eastAsia="en-US"/>
              </w:rPr>
              <w:t>may</w:t>
            </w:r>
            <w:r w:rsidRPr="00D26F12">
              <w:rPr>
                <w:i/>
                <w:sz w:val="24"/>
                <w:szCs w:val="24"/>
                <w:lang w:eastAsia="en-US"/>
              </w:rPr>
              <w:t xml:space="preserve">, </w:t>
            </w:r>
            <w:r w:rsidRPr="00D26F12">
              <w:rPr>
                <w:i/>
                <w:sz w:val="24"/>
                <w:szCs w:val="24"/>
                <w:lang w:val="en-US" w:eastAsia="en-US"/>
              </w:rPr>
              <w:t>can</w:t>
            </w:r>
            <w:r w:rsidRPr="00D26F12">
              <w:rPr>
                <w:i/>
                <w:sz w:val="24"/>
                <w:szCs w:val="24"/>
                <w:lang w:eastAsia="en-US"/>
              </w:rPr>
              <w:t xml:space="preserve">, </w:t>
            </w:r>
            <w:r w:rsidRPr="00D26F12">
              <w:rPr>
                <w:i/>
                <w:sz w:val="24"/>
                <w:szCs w:val="24"/>
                <w:lang w:val="en-US" w:eastAsia="en-US"/>
              </w:rPr>
              <w:t>could</w:t>
            </w:r>
            <w:r w:rsidRPr="00D26F12">
              <w:rPr>
                <w:i/>
                <w:sz w:val="24"/>
                <w:szCs w:val="24"/>
                <w:lang w:eastAsia="en-US"/>
              </w:rPr>
              <w:t xml:space="preserve">,, </w:t>
            </w:r>
            <w:r w:rsidRPr="00D26F12">
              <w:rPr>
                <w:i/>
                <w:sz w:val="24"/>
                <w:szCs w:val="24"/>
                <w:lang w:val="en-US" w:eastAsia="en-US"/>
              </w:rPr>
              <w:t>should</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 xml:space="preserve">распознавать и употреблять в речи глаголы в следующих формах страдательного залога: </w:t>
            </w:r>
            <w:r w:rsidRPr="00D26F12">
              <w:rPr>
                <w:sz w:val="24"/>
                <w:szCs w:val="24"/>
                <w:lang w:val="en-US" w:eastAsia="en-US"/>
              </w:rPr>
              <w:t>PresentSimplePassive</w:t>
            </w:r>
            <w:r w:rsidRPr="00D26F12">
              <w:rPr>
                <w:sz w:val="24"/>
                <w:szCs w:val="24"/>
                <w:lang w:eastAsia="en-US"/>
              </w:rPr>
              <w:t xml:space="preserve">, </w:t>
            </w:r>
            <w:r w:rsidRPr="00D26F12">
              <w:rPr>
                <w:sz w:val="24"/>
                <w:szCs w:val="24"/>
                <w:lang w:val="en-US" w:eastAsia="en-US"/>
              </w:rPr>
              <w:t>PastSimplePassive</w:t>
            </w:r>
            <w:r w:rsidRPr="00D26F12">
              <w:rPr>
                <w:sz w:val="24"/>
                <w:szCs w:val="24"/>
                <w:lang w:eastAsia="en-US"/>
              </w:rPr>
              <w:t>;</w:t>
            </w:r>
          </w:p>
          <w:p w:rsidR="00A73FF3" w:rsidRPr="00D26F12" w:rsidRDefault="00A73FF3" w:rsidP="00A73FF3">
            <w:pPr>
              <w:widowControl/>
              <w:numPr>
                <w:ilvl w:val="0"/>
                <w:numId w:val="447"/>
              </w:numPr>
              <w:tabs>
                <w:tab w:val="left" w:pos="993"/>
              </w:tabs>
              <w:autoSpaceDE/>
              <w:autoSpaceDN/>
              <w:ind w:left="0" w:firstLine="709"/>
              <w:jc w:val="both"/>
              <w:rPr>
                <w:sz w:val="24"/>
                <w:szCs w:val="24"/>
                <w:lang w:eastAsia="en-US"/>
              </w:rPr>
            </w:pPr>
            <w:r w:rsidRPr="00D26F12">
              <w:rPr>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A73FF3" w:rsidRPr="00D26F12" w:rsidRDefault="00A73FF3" w:rsidP="00B14BF1">
            <w:pPr>
              <w:ind w:firstLine="709"/>
              <w:jc w:val="both"/>
              <w:rPr>
                <w:b/>
                <w:sz w:val="24"/>
                <w:szCs w:val="24"/>
                <w:lang w:eastAsia="en-US"/>
              </w:rPr>
            </w:pPr>
            <w:r w:rsidRPr="00D26F12">
              <w:rPr>
                <w:b/>
                <w:sz w:val="24"/>
                <w:szCs w:val="24"/>
                <w:lang w:eastAsia="en-US"/>
              </w:rPr>
              <w:t>Социокультурные знания и умения</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представлять родную страну и культуру на английском языке;</w:t>
            </w:r>
          </w:p>
          <w:p w:rsidR="00A73FF3" w:rsidRPr="00D26F12" w:rsidRDefault="00A73FF3" w:rsidP="00A73FF3">
            <w:pPr>
              <w:widowControl/>
              <w:numPr>
                <w:ilvl w:val="0"/>
                <w:numId w:val="448"/>
              </w:numPr>
              <w:tabs>
                <w:tab w:val="left" w:pos="993"/>
              </w:tabs>
              <w:autoSpaceDE/>
              <w:autoSpaceDN/>
              <w:ind w:left="0" w:firstLine="709"/>
              <w:jc w:val="both"/>
              <w:rPr>
                <w:rFonts w:eastAsia="Arial Unicode MS"/>
                <w:sz w:val="24"/>
                <w:szCs w:val="24"/>
                <w:lang w:eastAsia="ar-SA"/>
              </w:rPr>
            </w:pPr>
            <w:r w:rsidRPr="00D26F12">
              <w:rPr>
                <w:rFonts w:eastAsia="Arial Unicode MS"/>
                <w:sz w:val="24"/>
                <w:szCs w:val="24"/>
                <w:lang w:eastAsia="ar-SA"/>
              </w:rPr>
              <w:t>понимать социокультурные реалии при чтении и аудировании в рамках изученного материала</w:t>
            </w: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Theme="minorEastAsia"/>
                <w:b/>
                <w:sz w:val="24"/>
                <w:szCs w:val="24"/>
                <w:lang w:eastAsia="en-US"/>
              </w:rPr>
            </w:pPr>
            <w:r w:rsidRPr="00D26F12">
              <w:rPr>
                <w:rFonts w:eastAsia="Arial Unicode MS"/>
                <w:sz w:val="24"/>
                <w:szCs w:val="24"/>
                <w:lang w:eastAsia="ar-SA"/>
              </w:rPr>
              <w:t>выходить из положения при дефиците языковых средств: использовать переспрос при говорении.</w:t>
            </w:r>
          </w:p>
          <w:p w:rsidR="00A73FF3" w:rsidRPr="00D26F12" w:rsidRDefault="00A73FF3" w:rsidP="00B14BF1">
            <w:pPr>
              <w:tabs>
                <w:tab w:val="left" w:pos="993"/>
              </w:tabs>
              <w:ind w:left="709"/>
              <w:jc w:val="both"/>
              <w:rPr>
                <w:rFonts w:eastAsia="Arial Unicode MS"/>
                <w:sz w:val="24"/>
                <w:szCs w:val="24"/>
                <w:lang w:eastAsia="ar-SA"/>
              </w:rPr>
            </w:pPr>
          </w:p>
          <w:p w:rsidR="00A73FF3" w:rsidRPr="00D26F12" w:rsidRDefault="00A73FF3" w:rsidP="00B14BF1">
            <w:pPr>
              <w:tabs>
                <w:tab w:val="left" w:pos="993"/>
              </w:tabs>
              <w:ind w:left="709"/>
              <w:jc w:val="both"/>
              <w:rPr>
                <w:rFonts w:eastAsiaTheme="minorEastAsia"/>
                <w:sz w:val="24"/>
                <w:szCs w:val="24"/>
                <w:lang w:eastAsia="en-US"/>
              </w:rPr>
            </w:pPr>
          </w:p>
          <w:p w:rsidR="00A73FF3" w:rsidRPr="00D26F12" w:rsidRDefault="00A73FF3" w:rsidP="00B14BF1">
            <w:pPr>
              <w:tabs>
                <w:tab w:val="left" w:pos="993"/>
              </w:tabs>
              <w:ind w:left="709"/>
              <w:jc w:val="both"/>
              <w:rPr>
                <w:sz w:val="24"/>
                <w:szCs w:val="24"/>
                <w:lang w:eastAsia="en-US"/>
              </w:rPr>
            </w:pPr>
            <w:r w:rsidRPr="00D26F12">
              <w:rPr>
                <w:sz w:val="24"/>
                <w:szCs w:val="24"/>
                <w:lang w:eastAsia="en-US"/>
              </w:rPr>
              <w:t xml:space="preserve"> </w:t>
            </w: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rPr>
                <w:rFonts w:eastAsiaTheme="minorEastAsi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ind w:firstLine="709"/>
              <w:jc w:val="both"/>
              <w:rPr>
                <w:rFonts w:eastAsiaTheme="minorEastAsia" w:cstheme="minorBidi"/>
                <w:b/>
                <w:sz w:val="24"/>
                <w:szCs w:val="24"/>
                <w:lang w:eastAsia="en-US"/>
              </w:rPr>
            </w:pPr>
            <w:r w:rsidRPr="00D26F12">
              <w:rPr>
                <w:b/>
                <w:sz w:val="24"/>
                <w:szCs w:val="24"/>
                <w:lang w:eastAsia="en-US"/>
              </w:rPr>
              <w:lastRenderedPageBreak/>
              <w:t>Говорение.Диалогическая речь</w:t>
            </w:r>
          </w:p>
          <w:p w:rsidR="00A73FF3" w:rsidRPr="00D26F12" w:rsidRDefault="00A73FF3" w:rsidP="00A73FF3">
            <w:pPr>
              <w:widowControl/>
              <w:numPr>
                <w:ilvl w:val="0"/>
                <w:numId w:val="450"/>
              </w:numPr>
              <w:tabs>
                <w:tab w:val="left" w:pos="993"/>
              </w:tabs>
              <w:autoSpaceDE/>
              <w:autoSpaceDN/>
              <w:ind w:left="0" w:firstLine="709"/>
              <w:jc w:val="both"/>
              <w:rPr>
                <w:i/>
                <w:sz w:val="24"/>
                <w:szCs w:val="24"/>
                <w:lang w:eastAsia="en-US"/>
              </w:rPr>
            </w:pPr>
            <w:r w:rsidRPr="00D26F12">
              <w:rPr>
                <w:i/>
                <w:sz w:val="24"/>
                <w:szCs w:val="24"/>
                <w:lang w:eastAsia="en-US"/>
              </w:rPr>
              <w:t>брать и давать интервью;</w:t>
            </w: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i/>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Говорение. Монологическая речь</w:t>
            </w:r>
          </w:p>
          <w:p w:rsidR="00A73FF3" w:rsidRPr="00D26F12" w:rsidRDefault="00A73FF3" w:rsidP="00A73FF3">
            <w:pPr>
              <w:widowControl/>
              <w:numPr>
                <w:ilvl w:val="0"/>
                <w:numId w:val="451"/>
              </w:numPr>
              <w:tabs>
                <w:tab w:val="left" w:pos="993"/>
              </w:tabs>
              <w:autoSpaceDE/>
              <w:autoSpaceDN/>
              <w:ind w:left="0" w:firstLine="709"/>
              <w:jc w:val="both"/>
              <w:rPr>
                <w:i/>
                <w:sz w:val="24"/>
                <w:szCs w:val="24"/>
                <w:lang w:eastAsia="en-US"/>
              </w:rPr>
            </w:pPr>
            <w:r w:rsidRPr="00D26F12">
              <w:rPr>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i/>
                <w:sz w:val="24"/>
                <w:szCs w:val="24"/>
                <w:lang w:eastAsia="en-US"/>
              </w:rPr>
            </w:pPr>
            <w:r w:rsidRPr="00D26F12">
              <w:rPr>
                <w:b/>
                <w:sz w:val="24"/>
                <w:szCs w:val="24"/>
                <w:lang w:eastAsia="en-US"/>
              </w:rPr>
              <w:t>Аудирование</w:t>
            </w:r>
          </w:p>
          <w:p w:rsidR="00A73FF3" w:rsidRPr="00D26F12" w:rsidRDefault="00A73FF3" w:rsidP="00A73FF3">
            <w:pPr>
              <w:widowControl/>
              <w:numPr>
                <w:ilvl w:val="0"/>
                <w:numId w:val="452"/>
              </w:numPr>
              <w:tabs>
                <w:tab w:val="left" w:pos="993"/>
              </w:tabs>
              <w:autoSpaceDE/>
              <w:autoSpaceDN/>
              <w:ind w:left="0" w:firstLine="709"/>
              <w:jc w:val="both"/>
              <w:rPr>
                <w:i/>
                <w:sz w:val="24"/>
                <w:szCs w:val="24"/>
                <w:lang w:eastAsia="en-US"/>
              </w:rPr>
            </w:pPr>
            <w:r w:rsidRPr="00D26F12">
              <w:rPr>
                <w:i/>
                <w:sz w:val="24"/>
                <w:szCs w:val="24"/>
                <w:lang w:eastAsia="en-US"/>
              </w:rPr>
              <w:t>выделять основную тему в воспринимаемом на слух тексте;</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i/>
                <w:sz w:val="24"/>
                <w:szCs w:val="24"/>
                <w:lang w:eastAsia="en-US"/>
              </w:rPr>
            </w:pPr>
            <w:r w:rsidRPr="00D26F12">
              <w:rPr>
                <w:b/>
                <w:sz w:val="24"/>
                <w:szCs w:val="24"/>
                <w:lang w:eastAsia="en-US"/>
              </w:rPr>
              <w:t xml:space="preserve">Чтение </w:t>
            </w:r>
          </w:p>
          <w:p w:rsidR="00A73FF3" w:rsidRPr="00D26F12" w:rsidRDefault="00A73FF3" w:rsidP="00A73FF3">
            <w:pPr>
              <w:widowControl/>
              <w:numPr>
                <w:ilvl w:val="0"/>
                <w:numId w:val="453"/>
              </w:numPr>
              <w:tabs>
                <w:tab w:val="left" w:pos="993"/>
              </w:tabs>
              <w:autoSpaceDE/>
              <w:autoSpaceDN/>
              <w:ind w:left="0" w:firstLine="709"/>
              <w:jc w:val="both"/>
              <w:rPr>
                <w:i/>
                <w:sz w:val="24"/>
                <w:szCs w:val="24"/>
                <w:lang w:eastAsia="en-US"/>
              </w:rPr>
            </w:pPr>
            <w:r w:rsidRPr="00D26F12">
              <w:rPr>
                <w:i/>
                <w:sz w:val="24"/>
                <w:szCs w:val="24"/>
                <w:lang w:eastAsia="en-US"/>
              </w:rPr>
              <w:t xml:space="preserve">устанавливать причинно-следственную взаимосвязь фактов и событий, изложенных в несложном </w:t>
            </w:r>
            <w:r w:rsidRPr="00D26F12">
              <w:rPr>
                <w:i/>
                <w:sz w:val="24"/>
                <w:szCs w:val="24"/>
                <w:lang w:eastAsia="en-US"/>
              </w:rPr>
              <w:lastRenderedPageBreak/>
              <w:t>аутентичном тексте;</w:t>
            </w:r>
          </w:p>
          <w:p w:rsidR="00A73FF3" w:rsidRPr="00D26F12" w:rsidRDefault="00A73FF3" w:rsidP="00B14BF1">
            <w:pPr>
              <w:rPr>
                <w:sz w:val="24"/>
                <w:szCs w:val="24"/>
                <w:lang w:eastAsia="en-US"/>
              </w:rPr>
            </w:pPr>
          </w:p>
          <w:p w:rsidR="00A73FF3" w:rsidRPr="00D26F12" w:rsidRDefault="00A73FF3" w:rsidP="00B14BF1">
            <w:pPr>
              <w:jc w:val="both"/>
              <w:rPr>
                <w:rFonts w:cstheme="minorBidi"/>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 xml:space="preserve">Письменная речь </w:t>
            </w:r>
          </w:p>
          <w:p w:rsidR="00A73FF3" w:rsidRPr="00D26F12" w:rsidRDefault="00A73FF3" w:rsidP="00A73FF3">
            <w:pPr>
              <w:widowControl/>
              <w:numPr>
                <w:ilvl w:val="0"/>
                <w:numId w:val="454"/>
              </w:numPr>
              <w:tabs>
                <w:tab w:val="left" w:pos="993"/>
              </w:tabs>
              <w:autoSpaceDE/>
              <w:autoSpaceDN/>
              <w:ind w:left="0" w:firstLine="709"/>
              <w:jc w:val="both"/>
              <w:rPr>
                <w:i/>
                <w:sz w:val="24"/>
                <w:szCs w:val="24"/>
                <w:lang w:eastAsia="en-US"/>
              </w:rPr>
            </w:pPr>
            <w:r w:rsidRPr="00D26F12">
              <w:rPr>
                <w:i/>
                <w:sz w:val="24"/>
                <w:szCs w:val="24"/>
                <w:lang w:eastAsia="en-US"/>
              </w:rPr>
              <w:t xml:space="preserve">составлять план/тезисы устного или письменного сообщения; </w:t>
            </w:r>
          </w:p>
          <w:p w:rsidR="00A73FF3" w:rsidRPr="00D26F12" w:rsidRDefault="00A73FF3" w:rsidP="00B14BF1">
            <w:pPr>
              <w:rPr>
                <w:sz w:val="24"/>
                <w:szCs w:val="24"/>
                <w:lang w:eastAsia="en-US"/>
              </w:rPr>
            </w:pPr>
          </w:p>
          <w:p w:rsidR="00A73FF3" w:rsidRPr="00D26F12" w:rsidRDefault="00A73FF3" w:rsidP="00B14BF1">
            <w:pPr>
              <w:jc w:val="both"/>
              <w:rPr>
                <w:rFonts w:cstheme="minorBidi"/>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Орфография и пунктуация</w:t>
            </w:r>
          </w:p>
          <w:p w:rsidR="00A73FF3" w:rsidRPr="00D26F12" w:rsidRDefault="00A73FF3" w:rsidP="00B14BF1">
            <w:pPr>
              <w:rPr>
                <w:sz w:val="24"/>
                <w:szCs w:val="24"/>
                <w:lang w:eastAsia="en-US"/>
              </w:rPr>
            </w:pPr>
          </w:p>
          <w:p w:rsidR="00A73FF3" w:rsidRPr="00D26F12" w:rsidRDefault="00A73FF3" w:rsidP="00A73FF3">
            <w:pPr>
              <w:widowControl/>
              <w:numPr>
                <w:ilvl w:val="0"/>
                <w:numId w:val="455"/>
              </w:numPr>
              <w:tabs>
                <w:tab w:val="left" w:pos="993"/>
              </w:tabs>
              <w:autoSpaceDE/>
              <w:autoSpaceDN/>
              <w:ind w:left="0" w:firstLine="709"/>
              <w:jc w:val="both"/>
              <w:rPr>
                <w:rFonts w:cstheme="minorBidi"/>
                <w:i/>
                <w:sz w:val="24"/>
                <w:szCs w:val="24"/>
                <w:lang w:eastAsia="en-US"/>
              </w:rPr>
            </w:pPr>
            <w:r w:rsidRPr="00D26F12">
              <w:rPr>
                <w:i/>
                <w:sz w:val="24"/>
                <w:szCs w:val="24"/>
                <w:lang w:eastAsia="en-US"/>
              </w:rPr>
              <w:t>сравнивать и анализировать буквосочетания английского языка и их транскрипци</w:t>
            </w:r>
          </w:p>
          <w:p w:rsidR="00A73FF3" w:rsidRPr="00D26F12" w:rsidRDefault="00A73FF3" w:rsidP="00B14BF1">
            <w:pPr>
              <w:rPr>
                <w:sz w:val="24"/>
                <w:szCs w:val="24"/>
                <w:lang w:eastAsia="en-US"/>
              </w:rPr>
            </w:pPr>
          </w:p>
          <w:p w:rsidR="00A73FF3" w:rsidRPr="00D26F12" w:rsidRDefault="00A73FF3" w:rsidP="00B14BF1">
            <w:pPr>
              <w:ind w:firstLine="709"/>
              <w:jc w:val="both"/>
              <w:rPr>
                <w:rFonts w:cstheme="minorBidi"/>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Фонетическая сторона речи</w:t>
            </w:r>
          </w:p>
          <w:p w:rsidR="00A73FF3" w:rsidRPr="00D26F12" w:rsidRDefault="00A73FF3" w:rsidP="00B14BF1">
            <w:pPr>
              <w:rPr>
                <w:sz w:val="24"/>
                <w:szCs w:val="24"/>
                <w:lang w:eastAsia="en-US"/>
              </w:rPr>
            </w:pPr>
          </w:p>
          <w:p w:rsidR="00A73FF3" w:rsidRPr="00D26F12" w:rsidRDefault="00A73FF3" w:rsidP="00A73FF3">
            <w:pPr>
              <w:widowControl/>
              <w:numPr>
                <w:ilvl w:val="0"/>
                <w:numId w:val="443"/>
              </w:numPr>
              <w:tabs>
                <w:tab w:val="left" w:pos="993"/>
              </w:tabs>
              <w:autoSpaceDE/>
              <w:autoSpaceDN/>
              <w:ind w:left="0" w:firstLine="709"/>
              <w:jc w:val="both"/>
              <w:rPr>
                <w:rFonts w:cstheme="minorBidi"/>
                <w:i/>
                <w:sz w:val="24"/>
                <w:szCs w:val="24"/>
                <w:lang w:eastAsia="en-US"/>
              </w:rPr>
            </w:pPr>
            <w:r w:rsidRPr="00D26F12">
              <w:rPr>
                <w:i/>
                <w:sz w:val="24"/>
                <w:szCs w:val="24"/>
                <w:lang w:eastAsia="en-US"/>
              </w:rPr>
              <w:t>различать британские и американские варианты английского языка в прослушанных высказываниях.</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Лексическая сторона речи</w:t>
            </w:r>
          </w:p>
          <w:p w:rsidR="00A73FF3" w:rsidRPr="00D26F12" w:rsidRDefault="00A73FF3" w:rsidP="00A73FF3">
            <w:pPr>
              <w:widowControl/>
              <w:numPr>
                <w:ilvl w:val="0"/>
                <w:numId w:val="456"/>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r w:rsidRPr="00D26F12">
              <w:rPr>
                <w:b/>
                <w:sz w:val="24"/>
                <w:szCs w:val="24"/>
                <w:lang w:eastAsia="en-US"/>
              </w:rPr>
              <w:t>Грамматическая сторона речи</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распознавать и употреблять в речи конструкции с глаголами на -ing: to love/hate doing something; Stop talking;</w:t>
            </w:r>
          </w:p>
          <w:p w:rsidR="00A73FF3" w:rsidRPr="00D26F12" w:rsidRDefault="00A73FF3" w:rsidP="00A73FF3">
            <w:pPr>
              <w:widowControl/>
              <w:numPr>
                <w:ilvl w:val="0"/>
                <w:numId w:val="457"/>
              </w:numPr>
              <w:tabs>
                <w:tab w:val="left" w:pos="993"/>
              </w:tabs>
              <w:autoSpaceDE/>
              <w:autoSpaceDN/>
              <w:ind w:left="0" w:firstLine="709"/>
              <w:jc w:val="both"/>
              <w:rPr>
                <w:i/>
                <w:sz w:val="24"/>
                <w:szCs w:val="24"/>
                <w:lang w:val="en-US" w:eastAsia="en-US"/>
              </w:rPr>
            </w:pPr>
            <w:r w:rsidRPr="00D26F12">
              <w:rPr>
                <w:i/>
                <w:sz w:val="24"/>
                <w:szCs w:val="24"/>
                <w:lang w:eastAsia="en-US"/>
              </w:rPr>
              <w:t>распознаватьиупотреблятьвречиконструкции</w:t>
            </w:r>
            <w:r w:rsidRPr="00D26F12">
              <w:rPr>
                <w:i/>
                <w:sz w:val="24"/>
                <w:szCs w:val="24"/>
                <w:lang w:val="en-US" w:eastAsia="en-US"/>
              </w:rPr>
              <w:t>It takes me …to do something</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 xml:space="preserve">распознавать и употреблять в речи глаголы в формах страдательного залогаFuture SimplePassive, </w:t>
            </w:r>
            <w:r w:rsidRPr="00D26F12">
              <w:rPr>
                <w:i/>
                <w:sz w:val="24"/>
                <w:szCs w:val="24"/>
                <w:lang w:val="en-US" w:eastAsia="en-US"/>
              </w:rPr>
              <w:t>PresentPerfect</w:t>
            </w:r>
            <w:r w:rsidRPr="00D26F12">
              <w:rPr>
                <w:i/>
                <w:sz w:val="24"/>
                <w:szCs w:val="24"/>
                <w:lang w:eastAsia="en-US"/>
              </w:rPr>
              <w:t xml:space="preserve"> Passive;</w:t>
            </w:r>
          </w:p>
          <w:p w:rsidR="00A73FF3" w:rsidRPr="00D26F12" w:rsidRDefault="00A73FF3" w:rsidP="00A73FF3">
            <w:pPr>
              <w:widowControl/>
              <w:numPr>
                <w:ilvl w:val="0"/>
                <w:numId w:val="457"/>
              </w:numPr>
              <w:tabs>
                <w:tab w:val="left" w:pos="993"/>
              </w:tabs>
              <w:autoSpaceDE/>
              <w:autoSpaceDN/>
              <w:ind w:left="0" w:firstLine="709"/>
              <w:jc w:val="both"/>
              <w:rPr>
                <w:i/>
                <w:sz w:val="24"/>
                <w:szCs w:val="24"/>
                <w:lang w:eastAsia="en-US"/>
              </w:rPr>
            </w:pPr>
            <w:r w:rsidRPr="00D26F12">
              <w:rPr>
                <w:i/>
                <w:sz w:val="24"/>
                <w:szCs w:val="24"/>
                <w:lang w:eastAsia="en-US"/>
              </w:rPr>
              <w:t xml:space="preserve">распознавать и употреблять в речи модальные глаголы </w:t>
            </w:r>
            <w:r w:rsidRPr="00D26F12">
              <w:rPr>
                <w:i/>
                <w:sz w:val="24"/>
                <w:szCs w:val="24"/>
                <w:lang w:val="en-US" w:eastAsia="en-US"/>
              </w:rPr>
              <w:t>need</w:t>
            </w:r>
            <w:r w:rsidRPr="00D26F12">
              <w:rPr>
                <w:i/>
                <w:sz w:val="24"/>
                <w:szCs w:val="24"/>
                <w:lang w:eastAsia="en-US"/>
              </w:rPr>
              <w:t xml:space="preserve">, </w:t>
            </w:r>
            <w:r w:rsidRPr="00D26F12">
              <w:rPr>
                <w:i/>
                <w:sz w:val="24"/>
                <w:szCs w:val="24"/>
                <w:lang w:val="en-US" w:eastAsia="en-US"/>
              </w:rPr>
              <w:t>shall</w:t>
            </w:r>
            <w:r w:rsidRPr="00D26F12">
              <w:rPr>
                <w:i/>
                <w:sz w:val="24"/>
                <w:szCs w:val="24"/>
                <w:lang w:eastAsia="en-US"/>
              </w:rPr>
              <w:t xml:space="preserve">, </w:t>
            </w:r>
            <w:r w:rsidRPr="00D26F12">
              <w:rPr>
                <w:i/>
                <w:sz w:val="24"/>
                <w:szCs w:val="24"/>
                <w:lang w:val="en-US" w:eastAsia="en-US"/>
              </w:rPr>
              <w:t>might</w:t>
            </w:r>
            <w:r w:rsidRPr="00D26F12">
              <w:rPr>
                <w:i/>
                <w:sz w:val="24"/>
                <w:szCs w:val="24"/>
                <w:lang w:eastAsia="en-US"/>
              </w:rPr>
              <w:t xml:space="preserve">, </w:t>
            </w:r>
            <w:r w:rsidRPr="00D26F12">
              <w:rPr>
                <w:i/>
                <w:sz w:val="24"/>
                <w:szCs w:val="24"/>
                <w:lang w:val="en-US" w:eastAsia="en-US"/>
              </w:rPr>
              <w:t>would</w:t>
            </w:r>
            <w:r w:rsidRPr="00D26F12">
              <w:rPr>
                <w:i/>
                <w:sz w:val="24"/>
                <w:szCs w:val="24"/>
                <w:lang w:eastAsia="en-US"/>
              </w:rPr>
              <w:t>;</w:t>
            </w: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ind w:firstLine="709"/>
              <w:jc w:val="both"/>
              <w:rPr>
                <w:b/>
                <w:sz w:val="24"/>
                <w:szCs w:val="24"/>
                <w:lang w:eastAsia="en-US"/>
              </w:rPr>
            </w:pPr>
          </w:p>
          <w:p w:rsidR="00A73FF3" w:rsidRPr="00D26F12" w:rsidRDefault="00A73FF3" w:rsidP="00B14BF1">
            <w:pPr>
              <w:jc w:val="both"/>
              <w:rPr>
                <w:b/>
                <w:sz w:val="24"/>
                <w:szCs w:val="24"/>
                <w:lang w:eastAsia="en-US"/>
              </w:rPr>
            </w:pPr>
            <w:r w:rsidRPr="00D26F12">
              <w:rPr>
                <w:b/>
                <w:sz w:val="24"/>
                <w:szCs w:val="24"/>
                <w:lang w:eastAsia="en-US"/>
              </w:rPr>
              <w:t>Социокультурные знания и умения</w:t>
            </w:r>
          </w:p>
          <w:p w:rsidR="00A73FF3" w:rsidRPr="00D26F12" w:rsidRDefault="00A73FF3" w:rsidP="00A73FF3">
            <w:pPr>
              <w:widowControl/>
              <w:numPr>
                <w:ilvl w:val="0"/>
                <w:numId w:val="458"/>
              </w:numPr>
              <w:tabs>
                <w:tab w:val="left" w:pos="993"/>
              </w:tabs>
              <w:autoSpaceDE/>
              <w:autoSpaceDN/>
              <w:ind w:left="0" w:firstLine="709"/>
              <w:jc w:val="both"/>
              <w:rPr>
                <w:b/>
                <w:i/>
                <w:sz w:val="24"/>
                <w:szCs w:val="24"/>
                <w:lang w:eastAsia="en-US"/>
              </w:rPr>
            </w:pPr>
            <w:r w:rsidRPr="00D26F12">
              <w:rPr>
                <w:rFonts w:eastAsia="Arial Unicode MS"/>
                <w:i/>
                <w:sz w:val="24"/>
                <w:szCs w:val="24"/>
                <w:lang w:eastAsia="ar-SA"/>
              </w:rPr>
              <w:t>находить сходство и различие в традициях родной страны и страны/стран изучаемого языка.</w:t>
            </w: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p>
          <w:p w:rsidR="00A73FF3" w:rsidRPr="00D26F12" w:rsidRDefault="00A73FF3" w:rsidP="00B14BF1">
            <w:pPr>
              <w:ind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widowControl/>
              <w:numPr>
                <w:ilvl w:val="0"/>
                <w:numId w:val="449"/>
              </w:numPr>
              <w:tabs>
                <w:tab w:val="left" w:pos="993"/>
              </w:tabs>
              <w:autoSpaceDE/>
              <w:autoSpaceDN/>
              <w:ind w:left="0" w:firstLine="709"/>
              <w:jc w:val="both"/>
              <w:rPr>
                <w:rFonts w:eastAsia="Arial Unicode MS"/>
                <w:i/>
                <w:sz w:val="24"/>
                <w:szCs w:val="24"/>
                <w:lang w:eastAsia="ar-SA"/>
              </w:rPr>
            </w:pPr>
            <w:r w:rsidRPr="00D26F12">
              <w:rPr>
                <w:rFonts w:eastAsia="Arial Unicode MS"/>
                <w:i/>
                <w:sz w:val="24"/>
                <w:szCs w:val="24"/>
                <w:lang w:eastAsia="ar-SA"/>
              </w:rPr>
              <w:t>использовать перифраз, синонимические и антонимические средства при говорении;</w:t>
            </w:r>
          </w:p>
          <w:p w:rsidR="00A73FF3" w:rsidRPr="00D26F12" w:rsidRDefault="00A73FF3" w:rsidP="00B14BF1">
            <w:pPr>
              <w:tabs>
                <w:tab w:val="left" w:pos="993"/>
              </w:tabs>
              <w:ind w:left="709"/>
              <w:jc w:val="both"/>
              <w:rPr>
                <w:rFonts w:eastAsiaTheme="minorEastAsia"/>
                <w:b/>
                <w:i/>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tabs>
                <w:tab w:val="left" w:pos="993"/>
              </w:tabs>
              <w:ind w:left="709"/>
              <w:jc w:val="both"/>
              <w:rPr>
                <w:i/>
                <w:sz w:val="24"/>
                <w:szCs w:val="24"/>
                <w:lang w:eastAsia="en-US"/>
              </w:rPr>
            </w:pPr>
          </w:p>
          <w:p w:rsidR="00A73FF3" w:rsidRPr="00D26F12" w:rsidRDefault="00A73FF3" w:rsidP="00B14BF1">
            <w:pPr>
              <w:rPr>
                <w:rFonts w:eastAsiaTheme="minorEastAsi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sz w:val="24"/>
                <w:szCs w:val="24"/>
                <w:u w:val="single"/>
                <w:lang w:eastAsia="en-US"/>
              </w:rPr>
            </w:pPr>
            <w:r w:rsidRPr="00D26F12">
              <w:rPr>
                <w:sz w:val="24"/>
                <w:szCs w:val="24"/>
                <w:u w:val="single"/>
                <w:lang w:eastAsia="en-US"/>
              </w:rPr>
              <w:lastRenderedPageBreak/>
              <w:t>Регулятивные</w:t>
            </w:r>
          </w:p>
          <w:p w:rsidR="00A73FF3" w:rsidRPr="00D26F12" w:rsidRDefault="00A73FF3" w:rsidP="00A73FF3">
            <w:pPr>
              <w:pStyle w:val="a6"/>
              <w:widowControl/>
              <w:numPr>
                <w:ilvl w:val="0"/>
                <w:numId w:val="459"/>
              </w:numPr>
              <w:autoSpaceDE/>
              <w:autoSpaceDN/>
              <w:ind w:left="176" w:hanging="284"/>
              <w:contextualSpacing/>
              <w:jc w:val="both"/>
              <w:rPr>
                <w:sz w:val="24"/>
                <w:szCs w:val="24"/>
                <w:u w:val="single"/>
                <w:lang w:eastAsia="en-US"/>
              </w:rPr>
            </w:pPr>
            <w:r w:rsidRPr="00D26F12">
              <w:rPr>
                <w:sz w:val="24"/>
                <w:szCs w:val="24"/>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анализировать существующие и планировать будущие образовательные результаты;</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выдвигать версии решения проблемы, формулировать гипотезы, предвосхищать конечный результат.</w:t>
            </w:r>
          </w:p>
          <w:p w:rsidR="00A73FF3" w:rsidRPr="00D26F12" w:rsidRDefault="00A73FF3" w:rsidP="00A73FF3">
            <w:pPr>
              <w:pStyle w:val="a6"/>
              <w:widowControl/>
              <w:numPr>
                <w:ilvl w:val="0"/>
                <w:numId w:val="459"/>
              </w:numPr>
              <w:autoSpaceDE/>
              <w:autoSpaceDN/>
              <w:ind w:left="176" w:hanging="284"/>
              <w:contextualSpacing/>
              <w:jc w:val="both"/>
              <w:rPr>
                <w:sz w:val="24"/>
                <w:szCs w:val="24"/>
                <w:lang w:eastAsia="en-US"/>
              </w:rPr>
            </w:pPr>
            <w:r w:rsidRPr="00D26F12">
              <w:rPr>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3FF3" w:rsidRPr="00D26F12" w:rsidRDefault="00A73FF3" w:rsidP="00A73FF3">
            <w:pPr>
              <w:pStyle w:val="a6"/>
              <w:widowControl/>
              <w:numPr>
                <w:ilvl w:val="0"/>
                <w:numId w:val="460"/>
              </w:numPr>
              <w:autoSpaceDE/>
              <w:autoSpaceDN/>
              <w:ind w:left="176" w:hanging="142"/>
              <w:contextualSpacing/>
              <w:jc w:val="both"/>
              <w:rPr>
                <w:sz w:val="24"/>
                <w:szCs w:val="24"/>
                <w:lang w:eastAsia="en-US"/>
              </w:rPr>
            </w:pPr>
            <w:r w:rsidRPr="00D26F12">
              <w:rPr>
                <w:sz w:val="24"/>
                <w:szCs w:val="24"/>
                <w:lang w:eastAsia="en-US"/>
              </w:rPr>
              <w:t>умение выбирать адекватные стоящей задаче средства.</w:t>
            </w:r>
          </w:p>
          <w:p w:rsidR="00A73FF3" w:rsidRPr="00D26F12" w:rsidRDefault="00A73FF3" w:rsidP="00B14BF1">
            <w:pPr>
              <w:ind w:left="176" w:hanging="284"/>
              <w:jc w:val="both"/>
              <w:rPr>
                <w:sz w:val="24"/>
                <w:szCs w:val="24"/>
                <w:lang w:eastAsia="en-US"/>
              </w:rPr>
            </w:pPr>
            <w:r w:rsidRPr="00D26F12">
              <w:rPr>
                <w:sz w:val="24"/>
                <w:szCs w:val="24"/>
                <w:lang w:eastAsia="en-US"/>
              </w:rPr>
              <w:t xml:space="preserve">3) Умение соотносить свои действия с планируемыми результатами, осуществлять </w:t>
            </w:r>
            <w:r w:rsidRPr="00D26F12">
              <w:rPr>
                <w:sz w:val="24"/>
                <w:szCs w:val="24"/>
                <w:lang w:eastAsia="en-US"/>
              </w:rPr>
              <w:lastRenderedPageBreak/>
              <w:t>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определять совместно с педагогом и сверстниками критерии планируемых результатов и критерии оценки своей учебной деятельности;</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сверять свои действия с целью и, при необходимости, исправлять ошибки самостоятельно.</w:t>
            </w:r>
          </w:p>
          <w:p w:rsidR="00A73FF3" w:rsidRPr="00D26F12" w:rsidRDefault="00A73FF3" w:rsidP="00B14BF1">
            <w:pPr>
              <w:ind w:left="176" w:hanging="284"/>
              <w:jc w:val="both"/>
              <w:rPr>
                <w:sz w:val="24"/>
                <w:szCs w:val="24"/>
                <w:lang w:eastAsia="en-US"/>
              </w:rPr>
            </w:pPr>
            <w:r w:rsidRPr="00D26F12">
              <w:rPr>
                <w:sz w:val="24"/>
                <w:szCs w:val="24"/>
                <w:lang w:eastAsia="en-US"/>
              </w:rPr>
              <w:t>4) Умение оценивать правильность выполнения учебной задачи, собственные возможности ее решения:</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 xml:space="preserve">свободно пользоваться выработанными критериями оценки и самооценки, исходя </w:t>
            </w:r>
            <w:r w:rsidRPr="00D26F12">
              <w:rPr>
                <w:sz w:val="24"/>
                <w:szCs w:val="24"/>
                <w:lang w:eastAsia="en-US"/>
              </w:rPr>
              <w:lastRenderedPageBreak/>
              <w:t>из цели и имеющихся средств, различая результат и способы действий;</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оценивать продукт своей деятельности по заданным и/или самостоятельно определенным критериям в соответствии с целью деятельности.</w:t>
            </w:r>
          </w:p>
          <w:p w:rsidR="00A73FF3" w:rsidRPr="00D26F12" w:rsidRDefault="00A73FF3" w:rsidP="00A73FF3">
            <w:pPr>
              <w:pStyle w:val="a6"/>
              <w:widowControl/>
              <w:numPr>
                <w:ilvl w:val="0"/>
                <w:numId w:val="463"/>
              </w:numPr>
              <w:autoSpaceDE/>
              <w:autoSpaceDN/>
              <w:ind w:left="176" w:hanging="284"/>
              <w:contextualSpacing/>
              <w:jc w:val="both"/>
              <w:rPr>
                <w:sz w:val="24"/>
                <w:szCs w:val="24"/>
                <w:lang w:eastAsia="en-US"/>
              </w:rPr>
            </w:pPr>
            <w:r w:rsidRPr="00D26F12">
              <w:rPr>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соотносить реальные и планируемые результаты индивидуальной образовательной деятельности и делать выводы.</w:t>
            </w:r>
          </w:p>
          <w:p w:rsidR="00A73FF3" w:rsidRPr="00D26F12" w:rsidRDefault="00A73FF3" w:rsidP="00B14BF1">
            <w:pPr>
              <w:jc w:val="center"/>
              <w:rPr>
                <w:sz w:val="24"/>
                <w:szCs w:val="24"/>
                <w:u w:val="single"/>
                <w:lang w:eastAsia="en-US"/>
              </w:rPr>
            </w:pPr>
            <w:r w:rsidRPr="00D26F12">
              <w:rPr>
                <w:sz w:val="24"/>
                <w:szCs w:val="24"/>
                <w:u w:val="single"/>
                <w:lang w:eastAsia="en-US"/>
              </w:rPr>
              <w:t>Познавательные</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r w:rsidRPr="00D26F12">
              <w:rPr>
                <w:sz w:val="24"/>
                <w:szCs w:val="24"/>
                <w:lang w:eastAsia="en-US"/>
              </w:rPr>
              <w:lastRenderedPageBreak/>
              <w:t>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общий признак двух или нескольких предметов или явлений и объяснять их сходство;</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явление из общего ряда других явлений;объединять предметы и явления в группы по определенным признакам, сравнивать, классифицировать и обобщать факты и явления;</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выявлять причины и следствия явлений;</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от общих закономерностей к частным явлениям и от частных явлений к общим закономерностям;</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на основе сравнения предметов и явлений, выделяя при этом общие признаки;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излагать полученную информацию, интерпретируя ее в контексте решаемой задачи;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 xml:space="preserve">объяснять явления, процессы, связи и отношения, </w:t>
            </w:r>
            <w:r w:rsidRPr="00D26F12">
              <w:rPr>
                <w:sz w:val="24"/>
                <w:szCs w:val="24"/>
                <w:lang w:eastAsia="en-US"/>
              </w:rPr>
              <w:lastRenderedPageBreak/>
              <w:t>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обозначать символом и знаком предмет и/или явление;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определять логические связи между предметами и/или явлениями, обозначать данные логические связи с помощью знаков в схеме;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создавать абстрактный или реальный образ предмета и/или явления;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строить модель/схему на основе условий задачи и/или способа ее решения;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преобразовывать модели с целью выявления общих законов, определяющих данную предметную область.</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 xml:space="preserve">Смысловое </w:t>
            </w:r>
            <w:r w:rsidRPr="00D26F12">
              <w:rPr>
                <w:sz w:val="24"/>
                <w:szCs w:val="24"/>
                <w:lang w:eastAsia="en-US"/>
              </w:rPr>
              <w:lastRenderedPageBreak/>
              <w:t>чтение. Обучающийся сможет: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находить в тексте требуемую информацию (в соответствии с целями своей деятельности);</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ориентироваться в содержании текста, понимать целостный смысл текста, структурировать текст;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резюмировать главную идею текста.</w:t>
            </w:r>
          </w:p>
          <w:p w:rsidR="00A73FF3" w:rsidRPr="00D26F12" w:rsidRDefault="00A73FF3" w:rsidP="00A73FF3">
            <w:pPr>
              <w:pStyle w:val="a6"/>
              <w:widowControl/>
              <w:numPr>
                <w:ilvl w:val="0"/>
                <w:numId w:val="463"/>
              </w:numPr>
              <w:autoSpaceDE/>
              <w:autoSpaceDN/>
              <w:contextualSpacing/>
              <w:jc w:val="both"/>
              <w:rPr>
                <w:sz w:val="24"/>
                <w:szCs w:val="24"/>
                <w:lang w:eastAsia="en-US"/>
              </w:rPr>
            </w:pPr>
            <w:r w:rsidRPr="00D26F12">
              <w:rPr>
                <w:sz w:val="24"/>
                <w:szCs w:val="24"/>
                <w:lang w:eastAsia="en-U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выражать свое отношение к природе через рисунки, сочинения, модели, проектные работы.</w:t>
            </w:r>
          </w:p>
          <w:p w:rsidR="00A73FF3" w:rsidRPr="00D26F12" w:rsidRDefault="00A73FF3" w:rsidP="00A73FF3">
            <w:pPr>
              <w:pStyle w:val="a6"/>
              <w:widowControl/>
              <w:numPr>
                <w:ilvl w:val="0"/>
                <w:numId w:val="463"/>
              </w:numPr>
              <w:autoSpaceDE/>
              <w:autoSpaceDN/>
              <w:contextualSpacing/>
              <w:jc w:val="both"/>
              <w:rPr>
                <w:b/>
                <w:sz w:val="24"/>
                <w:szCs w:val="24"/>
                <w:lang w:eastAsia="en-US"/>
              </w:rPr>
            </w:pPr>
            <w:r w:rsidRPr="00D26F12">
              <w:rPr>
                <w:sz w:val="24"/>
                <w:szCs w:val="24"/>
                <w:lang w:eastAsia="en-US"/>
              </w:rPr>
              <w:t>Развитие мотивации к овладению культурой активного использования словарей и других поисковых систем.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осуществлять взаимодействие с электронными поисковыми системами, словарями;</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 xml:space="preserve">определять необходимые </w:t>
            </w:r>
            <w:r w:rsidRPr="00D26F12">
              <w:rPr>
                <w:sz w:val="24"/>
                <w:szCs w:val="24"/>
                <w:lang w:eastAsia="en-US"/>
              </w:rPr>
              <w:lastRenderedPageBreak/>
              <w:t>ключевые поисковые слова и запросы.</w:t>
            </w:r>
          </w:p>
          <w:p w:rsidR="00A73FF3" w:rsidRPr="00D26F12" w:rsidRDefault="00A73FF3" w:rsidP="00B14BF1">
            <w:pPr>
              <w:jc w:val="center"/>
              <w:rPr>
                <w:sz w:val="24"/>
                <w:szCs w:val="24"/>
                <w:u w:val="single"/>
                <w:lang w:eastAsia="en-US"/>
              </w:rPr>
            </w:pPr>
            <w:r w:rsidRPr="00D26F12">
              <w:rPr>
                <w:sz w:val="24"/>
                <w:szCs w:val="24"/>
                <w:u w:val="single"/>
                <w:lang w:eastAsia="en-US"/>
              </w:rPr>
              <w:t>Коммуникативные</w:t>
            </w:r>
          </w:p>
          <w:p w:rsidR="00A73FF3" w:rsidRPr="00D26F12" w:rsidRDefault="00A73FF3" w:rsidP="00A73FF3">
            <w:pPr>
              <w:pStyle w:val="a6"/>
              <w:widowControl/>
              <w:numPr>
                <w:ilvl w:val="0"/>
                <w:numId w:val="463"/>
              </w:numPr>
              <w:tabs>
                <w:tab w:val="left" w:pos="426"/>
              </w:tabs>
              <w:autoSpaceDE/>
              <w:autoSpaceDN/>
              <w:contextualSpacing/>
              <w:jc w:val="both"/>
              <w:rPr>
                <w:sz w:val="24"/>
                <w:szCs w:val="24"/>
                <w:lang w:eastAsia="en-US"/>
              </w:rPr>
            </w:pPr>
            <w:r w:rsidRPr="00D26F12">
              <w:rPr>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определять возможные роли в совместной деятельности;</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играть определенную роль в совместной деятельности;</w:t>
            </w:r>
          </w:p>
          <w:p w:rsidR="00A73FF3" w:rsidRPr="00D26F12" w:rsidRDefault="00A73FF3" w:rsidP="00A73FF3">
            <w:pPr>
              <w:pStyle w:val="a6"/>
              <w:widowControl/>
              <w:numPr>
                <w:ilvl w:val="0"/>
                <w:numId w:val="463"/>
              </w:numPr>
              <w:tabs>
                <w:tab w:val="left" w:pos="142"/>
              </w:tabs>
              <w:autoSpaceDE/>
              <w:autoSpaceDN/>
              <w:contextualSpacing/>
              <w:jc w:val="both"/>
              <w:rPr>
                <w:sz w:val="24"/>
                <w:szCs w:val="24"/>
                <w:lang w:eastAsia="en-US"/>
              </w:rPr>
            </w:pPr>
            <w:r w:rsidRPr="00D26F12">
              <w:rPr>
                <w:sz w:val="24"/>
                <w:szCs w:val="24"/>
                <w:lang w:eastAsia="en-US"/>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lastRenderedPageBreak/>
              <w:t>определять задачу коммуникации и в соответствии с ней отбирать речевые средства;</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отбирать и использовать речевые средства в процессе коммуникации с другими людьми (диалог в паре, в малой группе и т. д.);</w:t>
            </w:r>
          </w:p>
          <w:p w:rsidR="00A73FF3" w:rsidRPr="00D26F12" w:rsidRDefault="00A73FF3" w:rsidP="00A73FF3">
            <w:pPr>
              <w:numPr>
                <w:ilvl w:val="0"/>
                <w:numId w:val="470"/>
              </w:numPr>
              <w:tabs>
                <w:tab w:val="left" w:pos="176"/>
              </w:tabs>
              <w:autoSpaceDE/>
              <w:autoSpaceDN/>
              <w:ind w:left="317" w:hanging="283"/>
              <w:jc w:val="both"/>
              <w:rPr>
                <w:sz w:val="24"/>
                <w:szCs w:val="24"/>
                <w:lang w:eastAsia="en-US"/>
              </w:rPr>
            </w:pPr>
            <w:r w:rsidRPr="00D26F12">
              <w:rPr>
                <w:sz w:val="24"/>
                <w:szCs w:val="24"/>
                <w:lang w:eastAsia="en-US"/>
              </w:rPr>
              <w:t>соблюдать нормы публичной речи.</w:t>
            </w:r>
          </w:p>
          <w:p w:rsidR="00A73FF3" w:rsidRPr="00D26F12" w:rsidRDefault="00A73FF3" w:rsidP="00A73FF3">
            <w:pPr>
              <w:pStyle w:val="a6"/>
              <w:widowControl/>
              <w:numPr>
                <w:ilvl w:val="0"/>
                <w:numId w:val="463"/>
              </w:numPr>
              <w:tabs>
                <w:tab w:val="left" w:pos="993"/>
              </w:tabs>
              <w:autoSpaceDE/>
              <w:autoSpaceDN/>
              <w:contextualSpacing/>
              <w:jc w:val="both"/>
              <w:rPr>
                <w:sz w:val="24"/>
                <w:szCs w:val="24"/>
                <w:lang w:eastAsia="en-US"/>
              </w:rPr>
            </w:pPr>
            <w:r w:rsidRPr="00D26F12">
              <w:rPr>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73FF3" w:rsidRPr="00D26F12" w:rsidRDefault="00A73FF3" w:rsidP="00A73FF3">
            <w:pPr>
              <w:numPr>
                <w:ilvl w:val="0"/>
                <w:numId w:val="470"/>
              </w:numPr>
              <w:tabs>
                <w:tab w:val="left" w:pos="993"/>
              </w:tabs>
              <w:autoSpaceDE/>
              <w:autoSpaceDN/>
              <w:ind w:left="176" w:hanging="142"/>
              <w:jc w:val="both"/>
              <w:rPr>
                <w:sz w:val="24"/>
                <w:szCs w:val="24"/>
                <w:lang w:eastAsia="en-US"/>
              </w:rPr>
            </w:pPr>
            <w:r w:rsidRPr="00D26F12">
              <w:rPr>
                <w:sz w:val="24"/>
                <w:szCs w:val="24"/>
                <w:lang w:eastAsia="en-US"/>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3FF3" w:rsidRPr="00D26F12" w:rsidRDefault="00A73FF3" w:rsidP="00B14BF1">
            <w:pPr>
              <w:rPr>
                <w:rFonts w:eastAsiaTheme="minorEastAsia"/>
                <w:sz w:val="24"/>
                <w:szCs w:val="24"/>
                <w:lang w:eastAsia="en-US"/>
              </w:rPr>
            </w:pPr>
            <w:r w:rsidRPr="00D26F12">
              <w:rPr>
                <w:sz w:val="24"/>
                <w:szCs w:val="24"/>
                <w:lang w:eastAsia="en-US"/>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2127" w:type="dxa"/>
            <w:tcBorders>
              <w:top w:val="single" w:sz="4" w:space="0" w:color="auto"/>
              <w:left w:val="single" w:sz="4" w:space="0" w:color="auto"/>
              <w:bottom w:val="single" w:sz="4" w:space="0" w:color="auto"/>
              <w:right w:val="single" w:sz="4" w:space="0" w:color="auto"/>
            </w:tcBorders>
          </w:tcPr>
          <w:p w:rsidR="00A73FF3" w:rsidRPr="00D26F12" w:rsidRDefault="00A73FF3" w:rsidP="00A73FF3">
            <w:pPr>
              <w:pStyle w:val="a6"/>
              <w:widowControl/>
              <w:numPr>
                <w:ilvl w:val="0"/>
                <w:numId w:val="471"/>
              </w:numPr>
              <w:tabs>
                <w:tab w:val="left" w:pos="33"/>
              </w:tabs>
              <w:autoSpaceDE/>
              <w:autoSpaceDN/>
              <w:ind w:left="175" w:hanging="244"/>
              <w:contextualSpacing/>
              <w:jc w:val="both"/>
              <w:rPr>
                <w:rStyle w:val="a7"/>
                <w:rFonts w:eastAsiaTheme="minorHAnsi"/>
              </w:rPr>
            </w:pPr>
            <w:r w:rsidRPr="00D26F12">
              <w:rPr>
                <w:rStyle w:val="a7"/>
              </w:rPr>
              <w:lastRenderedPageBreak/>
              <w:t>Развитое моральное сознание, понимание значения нравственности, в жизни человека, семьи и общества. Осознание значения семьи в жизни человека и общества;</w:t>
            </w:r>
          </w:p>
          <w:p w:rsidR="00A73FF3" w:rsidRPr="00D26F12" w:rsidRDefault="00A73FF3" w:rsidP="00B14BF1">
            <w:pPr>
              <w:rPr>
                <w:rStyle w:val="a7"/>
              </w:rPr>
            </w:pPr>
            <w:r w:rsidRPr="00D26F12">
              <w:rPr>
                <w:rStyle w:val="a7"/>
                <w:rFonts w:eastAsiaTheme="minorEastAsia"/>
              </w:rPr>
              <w:t>осознанное, уважительное и доброжелательное отношение к другому человеку. Готовность и способность вести диалог с другими людьми.</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2"/>
              </w:numPr>
              <w:tabs>
                <w:tab w:val="left" w:pos="175"/>
              </w:tabs>
              <w:autoSpaceDE/>
              <w:autoSpaceDN/>
              <w:ind w:left="214" w:hanging="283"/>
              <w:contextualSpacing/>
              <w:jc w:val="both"/>
              <w:rPr>
                <w:rStyle w:val="a7"/>
              </w:rPr>
            </w:pPr>
            <w:r w:rsidRPr="00D26F12">
              <w:rPr>
                <w:rStyle w:val="a7"/>
              </w:rPr>
              <w:t>Формирование осознанного и ответственного отношения к собственным поступкам, уважительное отношение к религиозным чувствам, взглядам людей или их отсутствию;</w:t>
            </w:r>
          </w:p>
          <w:p w:rsidR="00A73FF3" w:rsidRPr="00D26F12" w:rsidRDefault="00A73FF3" w:rsidP="00A73FF3">
            <w:pPr>
              <w:pStyle w:val="a6"/>
              <w:widowControl/>
              <w:numPr>
                <w:ilvl w:val="0"/>
                <w:numId w:val="472"/>
              </w:numPr>
              <w:tabs>
                <w:tab w:val="left" w:pos="360"/>
              </w:tabs>
              <w:autoSpaceDE/>
              <w:autoSpaceDN/>
              <w:ind w:left="214" w:hanging="283"/>
              <w:contextualSpacing/>
              <w:jc w:val="both"/>
              <w:rPr>
                <w:rStyle w:val="a7"/>
              </w:rPr>
            </w:pPr>
            <w:r w:rsidRPr="00D26F12">
              <w:rPr>
                <w:rStyle w:val="a7"/>
              </w:rPr>
              <w:t>готовность и способность вести диалог с другими людьми и достигать в нем взаимопонимания;</w:t>
            </w:r>
          </w:p>
          <w:p w:rsidR="00A73FF3" w:rsidRPr="00D26F12" w:rsidRDefault="00A73FF3" w:rsidP="00B14BF1">
            <w:pPr>
              <w:rPr>
                <w:rStyle w:val="a7"/>
              </w:rPr>
            </w:pPr>
            <w:r w:rsidRPr="00D26F12">
              <w:rPr>
                <w:rStyle w:val="a7"/>
                <w:rFonts w:eastAsiaTheme="minorEastAsia"/>
              </w:rPr>
              <w:t xml:space="preserve">освоенность правил поведения  в группах и </w:t>
            </w:r>
            <w:r w:rsidRPr="00D26F12">
              <w:rPr>
                <w:rStyle w:val="a7"/>
                <w:rFonts w:eastAsiaTheme="minorEastAsia"/>
              </w:rPr>
              <w:lastRenderedPageBreak/>
              <w:t>сообществах. Формирование готовности к участию в процессе упорядочения отношений,  готовность участвовать в жизнедеятельности подросткового общественного объединения, ценности «другого» как равноправного партнера.</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3"/>
              </w:numPr>
              <w:tabs>
                <w:tab w:val="left" w:pos="175"/>
              </w:tabs>
              <w:autoSpaceDE/>
              <w:autoSpaceDN/>
              <w:ind w:left="214" w:hanging="283"/>
              <w:contextualSpacing/>
              <w:jc w:val="both"/>
              <w:rPr>
                <w:rStyle w:val="a7"/>
              </w:rPr>
            </w:pPr>
            <w:r w:rsidRPr="00D26F12">
              <w:rPr>
                <w:rStyle w:val="a7"/>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w:t>
            </w:r>
          </w:p>
          <w:p w:rsidR="00A73FF3" w:rsidRPr="00D26F12" w:rsidRDefault="00A73FF3" w:rsidP="00A73FF3">
            <w:pPr>
              <w:pStyle w:val="a6"/>
              <w:widowControl/>
              <w:numPr>
                <w:ilvl w:val="0"/>
                <w:numId w:val="473"/>
              </w:numPr>
              <w:tabs>
                <w:tab w:val="left" w:pos="360"/>
              </w:tabs>
              <w:autoSpaceDE/>
              <w:autoSpaceDN/>
              <w:ind w:left="175" w:hanging="244"/>
              <w:contextualSpacing/>
              <w:jc w:val="both"/>
              <w:rPr>
                <w:rStyle w:val="a7"/>
              </w:rPr>
            </w:pPr>
            <w:r w:rsidRPr="00D26F12">
              <w:rPr>
                <w:rStyle w:val="a7"/>
              </w:rPr>
              <w:t xml:space="preserve">освоенность социальных норм, правил поведения, ролей и форм социальной жизни в группах и сообществах.  Готовность участвовать в жизнедеятельности подросткового общественного объединения, интериоризация ценности продуктивной организации совместной </w:t>
            </w:r>
            <w:r w:rsidRPr="00D26F12">
              <w:rPr>
                <w:rStyle w:val="a7"/>
              </w:rPr>
              <w:lastRenderedPageBreak/>
              <w:t>деятельности;</w:t>
            </w:r>
          </w:p>
          <w:p w:rsidR="00A73FF3" w:rsidRPr="00D26F12" w:rsidRDefault="00A73FF3" w:rsidP="00A73FF3">
            <w:pPr>
              <w:pStyle w:val="a6"/>
              <w:widowControl/>
              <w:numPr>
                <w:ilvl w:val="0"/>
                <w:numId w:val="473"/>
              </w:numPr>
              <w:tabs>
                <w:tab w:val="left" w:pos="360"/>
              </w:tabs>
              <w:autoSpaceDE/>
              <w:autoSpaceDN/>
              <w:ind w:left="214" w:hanging="283"/>
              <w:contextualSpacing/>
              <w:jc w:val="both"/>
              <w:rPr>
                <w:rStyle w:val="a7"/>
              </w:rPr>
            </w:pPr>
            <w:r w:rsidRPr="00D26F12">
              <w:rPr>
                <w:rStyle w:val="a7"/>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3FF3" w:rsidRPr="00D26F12" w:rsidRDefault="00A73FF3" w:rsidP="00B14BF1">
            <w:pPr>
              <w:tabs>
                <w:tab w:val="left" w:pos="360"/>
              </w:tabs>
              <w:ind w:left="214" w:hanging="214"/>
              <w:jc w:val="both"/>
              <w:rPr>
                <w:rStyle w:val="a7"/>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a7"/>
              </w:rPr>
            </w:pPr>
            <w:r w:rsidRPr="00D26F12">
              <w:rPr>
                <w:rStyle w:val="a7"/>
              </w:rPr>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5"/>
              </w:numPr>
              <w:tabs>
                <w:tab w:val="left" w:pos="214"/>
              </w:tabs>
              <w:autoSpaceDE/>
              <w:autoSpaceDN/>
              <w:ind w:left="214" w:hanging="283"/>
              <w:contextualSpacing/>
              <w:jc w:val="both"/>
              <w:rPr>
                <w:rStyle w:val="a7"/>
              </w:rPr>
            </w:pPr>
            <w:r w:rsidRPr="00D26F12">
              <w:rPr>
                <w:rStyle w:val="a7"/>
              </w:rPr>
              <w:t>Сформированность ценности здорового и безопасного образа жизни.</w:t>
            </w:r>
          </w:p>
          <w:p w:rsidR="00A73FF3" w:rsidRPr="00D26F12" w:rsidRDefault="00A73FF3" w:rsidP="00B14BF1">
            <w:pPr>
              <w:rPr>
                <w:sz w:val="24"/>
                <w:szCs w:val="24"/>
                <w:lang w:eastAsia="en-US" w:bidi="ar-SA"/>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Сформированность ответственного отношения к учению; уважительного отношения к труду, наличие опыта участия в социально значимом труде;</w:t>
            </w: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a7"/>
              </w:rPr>
            </w:pPr>
            <w:r w:rsidRPr="00D26F12">
              <w:rPr>
                <w:rStyle w:val="a7"/>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самореализации в группе и организации, ценности «другого» как равноправного партнера, формирование компетенций анализа, проектирования.</w:t>
            </w:r>
          </w:p>
          <w:p w:rsidR="00A73FF3" w:rsidRPr="00D26F12" w:rsidRDefault="00A73FF3" w:rsidP="00B14BF1">
            <w:pPr>
              <w:tabs>
                <w:tab w:val="left" w:pos="360"/>
              </w:tabs>
              <w:ind w:firstLine="709"/>
              <w:jc w:val="both"/>
              <w:rPr>
                <w:rStyle w:val="a7"/>
              </w:rPr>
            </w:pPr>
          </w:p>
          <w:p w:rsidR="00A73FF3" w:rsidRPr="00D26F12" w:rsidRDefault="00A73FF3" w:rsidP="00A73FF3">
            <w:pPr>
              <w:pStyle w:val="a6"/>
              <w:widowControl/>
              <w:numPr>
                <w:ilvl w:val="0"/>
                <w:numId w:val="477"/>
              </w:numPr>
              <w:tabs>
                <w:tab w:val="left" w:pos="214"/>
              </w:tabs>
              <w:autoSpaceDE/>
              <w:autoSpaceDN/>
              <w:ind w:left="214" w:hanging="283"/>
              <w:contextualSpacing/>
              <w:jc w:val="both"/>
              <w:rPr>
                <w:rStyle w:val="a7"/>
              </w:rPr>
            </w:pPr>
            <w:r w:rsidRPr="00D26F12">
              <w:rPr>
                <w:rStyle w:val="a7"/>
              </w:rPr>
              <w:t>Готовность и способность обучающихся к саморазвитию и самообразованию на основе мотивации к обучению и познанию;</w:t>
            </w:r>
          </w:p>
          <w:p w:rsidR="00A73FF3" w:rsidRPr="00D26F12" w:rsidRDefault="00A73FF3" w:rsidP="00B14BF1">
            <w:pPr>
              <w:rPr>
                <w:rStyle w:val="a7"/>
              </w:rPr>
            </w:pPr>
            <w:r w:rsidRPr="00D26F12">
              <w:rPr>
                <w:rStyle w:val="a7"/>
                <w:rFonts w:eastAsiaTheme="minorEastAsia"/>
              </w:rPr>
              <w:t>сформированность целостного мировоззрения.</w:t>
            </w:r>
          </w:p>
          <w:p w:rsidR="00A73FF3" w:rsidRPr="00D26F12" w:rsidRDefault="00A73FF3" w:rsidP="00B14BF1">
            <w:pPr>
              <w:rPr>
                <w:rStyle w:val="a7"/>
                <w:rFonts w:eastAsiaTheme="minorEastAsia"/>
              </w:rPr>
            </w:pPr>
          </w:p>
          <w:p w:rsidR="00A73FF3" w:rsidRPr="00D26F12" w:rsidRDefault="00A73FF3" w:rsidP="00B14BF1">
            <w:pPr>
              <w:rPr>
                <w:rStyle w:val="a7"/>
                <w:rFonts w:eastAsiaTheme="minorEastAsia"/>
              </w:rPr>
            </w:pP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a7"/>
              </w:rPr>
            </w:pPr>
            <w:r w:rsidRPr="00D26F12">
              <w:rPr>
                <w:rStyle w:val="a7"/>
              </w:rPr>
              <w:lastRenderedPageBreak/>
              <w:t>готовность к занятиям туризмом, в том числе экотуризмом;</w:t>
            </w:r>
          </w:p>
          <w:p w:rsidR="00A73FF3" w:rsidRPr="00D26F12" w:rsidRDefault="00A73FF3" w:rsidP="00B14BF1">
            <w:pPr>
              <w:rPr>
                <w:sz w:val="24"/>
                <w:szCs w:val="24"/>
                <w:lang w:eastAsia="en-US" w:bidi="ar-SA"/>
              </w:rPr>
            </w:pP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 xml:space="preserve">российская гражданская идентичность, чувство ответственности и долга перед Родиной, идентификация себя в качестве гражданина России. </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a7"/>
              </w:rPr>
            </w:pPr>
            <w:r w:rsidRPr="00D26F12">
              <w:rPr>
                <w:rStyle w:val="a7"/>
              </w:rPr>
              <w:t>развитость эстетического сознания.эстетическое, эмоционально-ценностное видение окружающего мира;</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sz w:val="24"/>
                <w:szCs w:val="24"/>
                <w:lang w:eastAsia="en-US"/>
              </w:rPr>
            </w:pPr>
            <w:r w:rsidRPr="00D26F12">
              <w:rPr>
                <w:rStyle w:val="a7"/>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осуществлению </w:t>
            </w:r>
            <w:r w:rsidRPr="00D26F12">
              <w:rPr>
                <w:rStyle w:val="a7"/>
              </w:rPr>
              <w:lastRenderedPageBreak/>
              <w:t>природоохранной деятельности).</w:t>
            </w:r>
          </w:p>
          <w:p w:rsidR="00A73FF3" w:rsidRPr="00D26F12" w:rsidRDefault="00A73FF3" w:rsidP="00B14BF1">
            <w:pPr>
              <w:tabs>
                <w:tab w:val="left" w:pos="360"/>
              </w:tabs>
              <w:jc w:val="both"/>
              <w:rPr>
                <w:rStyle w:val="a7"/>
                <w:rFonts w:eastAsiaTheme="minorEastAsia"/>
              </w:rPr>
            </w:pPr>
          </w:p>
          <w:p w:rsidR="00A73FF3" w:rsidRPr="00D26F12" w:rsidRDefault="00A73FF3" w:rsidP="00B14BF1">
            <w:pPr>
              <w:rPr>
                <w:rFonts w:eastAsiaTheme="minorEastAsia"/>
                <w:sz w:val="24"/>
                <w:szCs w:val="24"/>
                <w:lang w:eastAsia="en-US" w:bidi="ar-SA"/>
              </w:rPr>
            </w:pP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a7"/>
              </w:rPr>
            </w:pPr>
            <w:r w:rsidRPr="00D26F12">
              <w:rPr>
                <w:rStyle w:val="a7"/>
              </w:rPr>
              <w:t>готовность к занятиям туризмом, в том числе экотуризмом.</w:t>
            </w:r>
          </w:p>
          <w:p w:rsidR="00A73FF3" w:rsidRPr="00D26F12" w:rsidRDefault="00A73FF3" w:rsidP="00B14BF1">
            <w:pPr>
              <w:rPr>
                <w:rFonts w:eastAsiaTheme="minorEastAsia"/>
                <w:sz w:val="24"/>
                <w:szCs w:val="24"/>
                <w:lang w:eastAsia="en-US"/>
              </w:rPr>
            </w:pPr>
          </w:p>
        </w:tc>
      </w:tr>
    </w:tbl>
    <w:p w:rsidR="00A73FF3" w:rsidRPr="00D26F12" w:rsidRDefault="00A73FF3" w:rsidP="00A73FF3">
      <w:pPr>
        <w:spacing w:after="160" w:line="256" w:lineRule="auto"/>
        <w:contextualSpacing/>
        <w:rPr>
          <w:sz w:val="24"/>
          <w:szCs w:val="24"/>
        </w:rPr>
      </w:pPr>
    </w:p>
    <w:p w:rsidR="00A73FF3" w:rsidRPr="00D26F12" w:rsidRDefault="00A73FF3" w:rsidP="00A73FF3">
      <w:pPr>
        <w:spacing w:after="160" w:line="256" w:lineRule="auto"/>
        <w:contextualSpacing/>
        <w:rPr>
          <w:sz w:val="24"/>
          <w:szCs w:val="24"/>
        </w:rPr>
      </w:pPr>
    </w:p>
    <w:p w:rsidR="00A73FF3" w:rsidRPr="00D26F12" w:rsidRDefault="00A73FF3" w:rsidP="00A73FF3">
      <w:pPr>
        <w:jc w:val="center"/>
        <w:rPr>
          <w:rFonts w:eastAsiaTheme="minorEastAsia"/>
          <w:b/>
          <w:sz w:val="24"/>
          <w:szCs w:val="24"/>
        </w:rPr>
      </w:pPr>
    </w:p>
    <w:p w:rsidR="00A73FF3" w:rsidRPr="00D26F12" w:rsidRDefault="00A73FF3" w:rsidP="00A73FF3">
      <w:pPr>
        <w:jc w:val="center"/>
        <w:rPr>
          <w:b/>
          <w:sz w:val="24"/>
          <w:szCs w:val="24"/>
        </w:rPr>
      </w:pPr>
    </w:p>
    <w:p w:rsidR="00A73FF3" w:rsidRPr="00D26F12" w:rsidRDefault="00A73FF3" w:rsidP="00A73FF3">
      <w:pPr>
        <w:jc w:val="center"/>
        <w:rPr>
          <w:b/>
          <w:sz w:val="24"/>
          <w:szCs w:val="24"/>
        </w:rPr>
      </w:pPr>
    </w:p>
    <w:p w:rsidR="00A73FF3" w:rsidRPr="00D26F12" w:rsidRDefault="00A73FF3" w:rsidP="00A73FF3">
      <w:pPr>
        <w:jc w:val="center"/>
        <w:rPr>
          <w:b/>
          <w:sz w:val="24"/>
          <w:szCs w:val="24"/>
        </w:rPr>
      </w:pPr>
      <w:r w:rsidRPr="00D26F12">
        <w:rPr>
          <w:b/>
          <w:sz w:val="24"/>
          <w:szCs w:val="24"/>
        </w:rPr>
        <w:lastRenderedPageBreak/>
        <w:t>Планируемые результаты изучения предмета 8-9 класс (по ФГОС)</w:t>
      </w:r>
    </w:p>
    <w:p w:rsidR="00A73FF3" w:rsidRPr="00D26F12" w:rsidRDefault="00A73FF3" w:rsidP="00A73FF3">
      <w:pPr>
        <w:ind w:left="1134" w:firstLine="709"/>
        <w:jc w:val="both"/>
        <w:rPr>
          <w:rFonts w:cstheme="minorBidi"/>
          <w:b/>
          <w:sz w:val="24"/>
          <w:szCs w:val="24"/>
        </w:rPr>
      </w:pPr>
      <w:r w:rsidRPr="00D26F12">
        <w:rPr>
          <w:b/>
          <w:sz w:val="24"/>
          <w:szCs w:val="24"/>
        </w:rPr>
        <w:t>Коммуникативные умения</w:t>
      </w:r>
    </w:p>
    <w:p w:rsidR="00A73FF3" w:rsidRPr="00D26F12" w:rsidRDefault="00A73FF3" w:rsidP="00A73FF3">
      <w:pPr>
        <w:ind w:left="1134" w:firstLine="709"/>
        <w:jc w:val="both"/>
        <w:rPr>
          <w:b/>
          <w:sz w:val="24"/>
          <w:szCs w:val="24"/>
        </w:rPr>
      </w:pPr>
      <w:r w:rsidRPr="00D26F12">
        <w:rPr>
          <w:b/>
          <w:sz w:val="24"/>
          <w:szCs w:val="24"/>
        </w:rPr>
        <w:t>Говорение.Диалогическая речь</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82"/>
        </w:numPr>
        <w:tabs>
          <w:tab w:val="left" w:pos="993"/>
        </w:tabs>
        <w:autoSpaceDE/>
        <w:autoSpaceDN/>
        <w:ind w:left="1134" w:firstLine="709"/>
        <w:jc w:val="both"/>
        <w:rPr>
          <w:sz w:val="24"/>
          <w:szCs w:val="24"/>
        </w:rPr>
      </w:pPr>
      <w:r w:rsidRPr="00D26F12">
        <w:rPr>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82"/>
        </w:numPr>
        <w:tabs>
          <w:tab w:val="left" w:pos="993"/>
        </w:tabs>
        <w:autoSpaceDE/>
        <w:autoSpaceDN/>
        <w:ind w:left="1134" w:firstLine="709"/>
        <w:jc w:val="both"/>
        <w:rPr>
          <w:i/>
          <w:sz w:val="24"/>
          <w:szCs w:val="24"/>
        </w:rPr>
      </w:pPr>
      <w:r w:rsidRPr="00D26F12">
        <w:rPr>
          <w:i/>
          <w:sz w:val="24"/>
          <w:szCs w:val="24"/>
        </w:rPr>
        <w:t xml:space="preserve">вести диалог-обмен мнениями; </w:t>
      </w:r>
    </w:p>
    <w:p w:rsidR="00A73FF3" w:rsidRPr="00D26F12" w:rsidRDefault="00A73FF3" w:rsidP="00A73FF3">
      <w:pPr>
        <w:widowControl/>
        <w:numPr>
          <w:ilvl w:val="0"/>
          <w:numId w:val="450"/>
        </w:numPr>
        <w:tabs>
          <w:tab w:val="left" w:pos="993"/>
        </w:tabs>
        <w:autoSpaceDE/>
        <w:autoSpaceDN/>
        <w:ind w:left="1134" w:firstLine="709"/>
        <w:jc w:val="both"/>
        <w:rPr>
          <w:i/>
          <w:sz w:val="24"/>
          <w:szCs w:val="24"/>
        </w:rPr>
      </w:pPr>
      <w:r w:rsidRPr="00D26F12">
        <w:rPr>
          <w:i/>
          <w:sz w:val="24"/>
          <w:szCs w:val="24"/>
        </w:rPr>
        <w:t>брать и давать интервью;</w:t>
      </w:r>
    </w:p>
    <w:p w:rsidR="00A73FF3" w:rsidRPr="00D26F12" w:rsidRDefault="00A73FF3" w:rsidP="00A73FF3">
      <w:pPr>
        <w:widowControl/>
        <w:numPr>
          <w:ilvl w:val="0"/>
          <w:numId w:val="450"/>
        </w:numPr>
        <w:tabs>
          <w:tab w:val="left" w:pos="993"/>
        </w:tabs>
        <w:autoSpaceDE/>
        <w:autoSpaceDN/>
        <w:ind w:left="1134" w:firstLine="709"/>
        <w:jc w:val="both"/>
        <w:rPr>
          <w:i/>
          <w:sz w:val="24"/>
          <w:szCs w:val="24"/>
        </w:rPr>
      </w:pPr>
      <w:r w:rsidRPr="00D26F12">
        <w:rPr>
          <w:i/>
          <w:sz w:val="24"/>
          <w:szCs w:val="24"/>
        </w:rPr>
        <w:t>вести диалог-расспрос на основе нелинейного текста (таблицы, диаграммы и т. д.)</w:t>
      </w:r>
    </w:p>
    <w:p w:rsidR="00A73FF3" w:rsidRPr="00D26F12" w:rsidRDefault="00A73FF3" w:rsidP="00A73FF3">
      <w:pPr>
        <w:ind w:left="1134" w:firstLine="709"/>
        <w:jc w:val="both"/>
        <w:rPr>
          <w:b/>
          <w:sz w:val="24"/>
          <w:szCs w:val="24"/>
        </w:rPr>
      </w:pPr>
      <w:r w:rsidRPr="00D26F12">
        <w:rPr>
          <w:b/>
          <w:sz w:val="24"/>
          <w:szCs w:val="24"/>
        </w:rPr>
        <w:t>Говорение. Монологическая речь</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38"/>
        </w:numPr>
        <w:tabs>
          <w:tab w:val="left" w:pos="993"/>
        </w:tabs>
        <w:autoSpaceDE/>
        <w:autoSpaceDN/>
        <w:ind w:left="1134" w:firstLine="709"/>
        <w:jc w:val="both"/>
        <w:rPr>
          <w:sz w:val="24"/>
          <w:szCs w:val="24"/>
        </w:rPr>
      </w:pPr>
      <w:r w:rsidRPr="00D26F12">
        <w:rPr>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3FF3" w:rsidRPr="00D26F12" w:rsidRDefault="00A73FF3" w:rsidP="00A73FF3">
      <w:pPr>
        <w:widowControl/>
        <w:numPr>
          <w:ilvl w:val="0"/>
          <w:numId w:val="438"/>
        </w:numPr>
        <w:tabs>
          <w:tab w:val="left" w:pos="993"/>
        </w:tabs>
        <w:autoSpaceDE/>
        <w:autoSpaceDN/>
        <w:ind w:left="1134" w:firstLine="709"/>
        <w:jc w:val="both"/>
        <w:rPr>
          <w:sz w:val="24"/>
          <w:szCs w:val="24"/>
        </w:rPr>
      </w:pPr>
      <w:r w:rsidRPr="00D26F12">
        <w:rPr>
          <w:sz w:val="24"/>
          <w:szCs w:val="24"/>
        </w:rPr>
        <w:t xml:space="preserve">описывать события с опорой на зрительную наглядность и/или вербальную опору (ключевые слова, план, вопросы); </w:t>
      </w:r>
    </w:p>
    <w:p w:rsidR="00A73FF3" w:rsidRPr="00D26F12" w:rsidRDefault="00A73FF3" w:rsidP="00A73FF3">
      <w:pPr>
        <w:widowControl/>
        <w:numPr>
          <w:ilvl w:val="0"/>
          <w:numId w:val="438"/>
        </w:numPr>
        <w:tabs>
          <w:tab w:val="left" w:pos="993"/>
        </w:tabs>
        <w:autoSpaceDE/>
        <w:autoSpaceDN/>
        <w:ind w:left="1134" w:firstLine="709"/>
        <w:jc w:val="both"/>
        <w:rPr>
          <w:sz w:val="24"/>
          <w:szCs w:val="24"/>
        </w:rPr>
      </w:pPr>
      <w:r w:rsidRPr="00D26F12">
        <w:rPr>
          <w:sz w:val="24"/>
          <w:szCs w:val="24"/>
        </w:rPr>
        <w:t xml:space="preserve">давать краткую характеристику реальных людей и литературных персонажей; </w:t>
      </w:r>
    </w:p>
    <w:p w:rsidR="00A73FF3" w:rsidRPr="00D26F12" w:rsidRDefault="00A73FF3" w:rsidP="00A73FF3">
      <w:pPr>
        <w:widowControl/>
        <w:numPr>
          <w:ilvl w:val="0"/>
          <w:numId w:val="438"/>
        </w:numPr>
        <w:tabs>
          <w:tab w:val="left" w:pos="993"/>
        </w:tabs>
        <w:autoSpaceDE/>
        <w:autoSpaceDN/>
        <w:ind w:left="1134" w:firstLine="709"/>
        <w:jc w:val="both"/>
        <w:rPr>
          <w:sz w:val="24"/>
          <w:szCs w:val="24"/>
        </w:rPr>
      </w:pPr>
      <w:r w:rsidRPr="00D26F12">
        <w:rPr>
          <w:sz w:val="24"/>
          <w:szCs w:val="24"/>
        </w:rPr>
        <w:t>передавать основное содержание прочитанного текста с опорой или без опоры на текст, ключевые слова/план/вопросы;</w:t>
      </w:r>
    </w:p>
    <w:p w:rsidR="00A73FF3" w:rsidRPr="00D26F12" w:rsidRDefault="00A73FF3" w:rsidP="00A73FF3">
      <w:pPr>
        <w:widowControl/>
        <w:numPr>
          <w:ilvl w:val="0"/>
          <w:numId w:val="438"/>
        </w:numPr>
        <w:tabs>
          <w:tab w:val="left" w:pos="993"/>
        </w:tabs>
        <w:autoSpaceDE/>
        <w:autoSpaceDN/>
        <w:ind w:left="1134" w:firstLine="709"/>
        <w:jc w:val="both"/>
        <w:rPr>
          <w:i/>
          <w:sz w:val="24"/>
          <w:szCs w:val="24"/>
        </w:rPr>
      </w:pPr>
      <w:r w:rsidRPr="00D26F12">
        <w:rPr>
          <w:sz w:val="24"/>
          <w:szCs w:val="24"/>
        </w:rPr>
        <w:t>описывать картинку/фото с опорой или без опоры на ключевые слова/план/вопросы.</w:t>
      </w:r>
    </w:p>
    <w:p w:rsidR="00A73FF3" w:rsidRPr="00D26F12" w:rsidRDefault="00A73FF3" w:rsidP="00A73FF3">
      <w:pPr>
        <w:ind w:left="1134" w:firstLine="709"/>
        <w:jc w:val="both"/>
        <w:rPr>
          <w:b/>
          <w:sz w:val="24"/>
          <w:szCs w:val="24"/>
        </w:rPr>
      </w:pPr>
      <w:r w:rsidRPr="00D26F12">
        <w:rPr>
          <w:b/>
          <w:sz w:val="24"/>
          <w:szCs w:val="24"/>
        </w:rPr>
        <w:t xml:space="preserve">Выпускник получит возможность научиться: </w:t>
      </w:r>
    </w:p>
    <w:p w:rsidR="00A73FF3" w:rsidRPr="00D26F12" w:rsidRDefault="00A73FF3" w:rsidP="00A73FF3">
      <w:pPr>
        <w:widowControl/>
        <w:numPr>
          <w:ilvl w:val="0"/>
          <w:numId w:val="451"/>
        </w:numPr>
        <w:tabs>
          <w:tab w:val="left" w:pos="993"/>
        </w:tabs>
        <w:autoSpaceDE/>
        <w:autoSpaceDN/>
        <w:ind w:left="1134" w:firstLine="709"/>
        <w:jc w:val="both"/>
        <w:rPr>
          <w:i/>
          <w:sz w:val="24"/>
          <w:szCs w:val="24"/>
        </w:rPr>
      </w:pPr>
      <w:r w:rsidRPr="00D26F12">
        <w:rPr>
          <w:i/>
          <w:sz w:val="24"/>
          <w:szCs w:val="24"/>
        </w:rPr>
        <w:t xml:space="preserve">делать сообщение на заданную тему на основе прочитанного; </w:t>
      </w:r>
    </w:p>
    <w:p w:rsidR="00A73FF3" w:rsidRPr="00D26F12" w:rsidRDefault="00A73FF3" w:rsidP="00A73FF3">
      <w:pPr>
        <w:widowControl/>
        <w:numPr>
          <w:ilvl w:val="0"/>
          <w:numId w:val="451"/>
        </w:numPr>
        <w:tabs>
          <w:tab w:val="left" w:pos="993"/>
        </w:tabs>
        <w:autoSpaceDE/>
        <w:autoSpaceDN/>
        <w:ind w:left="1134" w:firstLine="709"/>
        <w:jc w:val="both"/>
        <w:rPr>
          <w:i/>
          <w:sz w:val="24"/>
          <w:szCs w:val="24"/>
        </w:rPr>
      </w:pPr>
      <w:r w:rsidRPr="00D26F12">
        <w:rPr>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A73FF3" w:rsidRPr="00D26F12" w:rsidRDefault="00A73FF3" w:rsidP="00A73FF3">
      <w:pPr>
        <w:widowControl/>
        <w:numPr>
          <w:ilvl w:val="0"/>
          <w:numId w:val="451"/>
        </w:numPr>
        <w:tabs>
          <w:tab w:val="left" w:pos="993"/>
        </w:tabs>
        <w:autoSpaceDE/>
        <w:autoSpaceDN/>
        <w:ind w:left="1134" w:firstLine="709"/>
        <w:jc w:val="both"/>
        <w:rPr>
          <w:i/>
          <w:sz w:val="24"/>
          <w:szCs w:val="24"/>
        </w:rPr>
      </w:pPr>
      <w:r w:rsidRPr="00D26F12">
        <w:rPr>
          <w:i/>
          <w:sz w:val="24"/>
          <w:szCs w:val="24"/>
        </w:rPr>
        <w:t>кратко высказываться без предварительной подготовки на заданную тему в соответствии с предложенной ситуацией общения;</w:t>
      </w:r>
    </w:p>
    <w:p w:rsidR="00A73FF3" w:rsidRPr="00D26F12" w:rsidRDefault="00A73FF3" w:rsidP="00A73FF3">
      <w:pPr>
        <w:widowControl/>
        <w:numPr>
          <w:ilvl w:val="0"/>
          <w:numId w:val="451"/>
        </w:numPr>
        <w:tabs>
          <w:tab w:val="left" w:pos="993"/>
        </w:tabs>
        <w:autoSpaceDE/>
        <w:autoSpaceDN/>
        <w:ind w:left="1134" w:firstLine="709"/>
        <w:jc w:val="both"/>
        <w:rPr>
          <w:i/>
          <w:sz w:val="24"/>
          <w:szCs w:val="24"/>
        </w:rPr>
      </w:pPr>
      <w:r w:rsidRPr="00D26F12">
        <w:rPr>
          <w:i/>
          <w:sz w:val="24"/>
          <w:szCs w:val="24"/>
        </w:rPr>
        <w:t xml:space="preserve">кратко высказываться с опорой на нелинейный текст (таблицы, диаграммы, расписание и т. п.) </w:t>
      </w:r>
    </w:p>
    <w:p w:rsidR="00A73FF3" w:rsidRPr="00D26F12" w:rsidRDefault="00A73FF3" w:rsidP="00A73FF3">
      <w:pPr>
        <w:widowControl/>
        <w:numPr>
          <w:ilvl w:val="0"/>
          <w:numId w:val="451"/>
        </w:numPr>
        <w:tabs>
          <w:tab w:val="left" w:pos="993"/>
        </w:tabs>
        <w:autoSpaceDE/>
        <w:autoSpaceDN/>
        <w:ind w:left="1134" w:firstLine="709"/>
        <w:jc w:val="both"/>
        <w:rPr>
          <w:i/>
          <w:sz w:val="24"/>
          <w:szCs w:val="24"/>
        </w:rPr>
      </w:pPr>
      <w:r w:rsidRPr="00D26F12">
        <w:rPr>
          <w:i/>
          <w:sz w:val="24"/>
          <w:szCs w:val="24"/>
        </w:rPr>
        <w:t>кратко излагать результаты выполненной проектной работы.</w:t>
      </w:r>
    </w:p>
    <w:p w:rsidR="00A73FF3" w:rsidRPr="00D26F12" w:rsidRDefault="00A73FF3" w:rsidP="00A73FF3">
      <w:pPr>
        <w:ind w:left="1134" w:firstLine="709"/>
        <w:jc w:val="both"/>
        <w:rPr>
          <w:b/>
          <w:i/>
          <w:sz w:val="24"/>
          <w:szCs w:val="24"/>
        </w:rPr>
      </w:pPr>
      <w:r w:rsidRPr="00D26F12">
        <w:rPr>
          <w:b/>
          <w:sz w:val="24"/>
          <w:szCs w:val="24"/>
        </w:rPr>
        <w:t>Аудирование</w:t>
      </w:r>
    </w:p>
    <w:p w:rsidR="00A73FF3" w:rsidRPr="00D26F12" w:rsidRDefault="00A73FF3" w:rsidP="00A73FF3">
      <w:pPr>
        <w:ind w:left="1134" w:firstLine="709"/>
        <w:jc w:val="both"/>
        <w:rPr>
          <w:b/>
          <w:sz w:val="24"/>
          <w:szCs w:val="24"/>
        </w:rPr>
      </w:pPr>
      <w:r w:rsidRPr="00D26F12">
        <w:rPr>
          <w:b/>
          <w:sz w:val="24"/>
          <w:szCs w:val="24"/>
        </w:rPr>
        <w:t xml:space="preserve">Выпускник научится: </w:t>
      </w:r>
    </w:p>
    <w:p w:rsidR="00A73FF3" w:rsidRPr="00D26F12" w:rsidRDefault="00A73FF3" w:rsidP="00A73FF3">
      <w:pPr>
        <w:widowControl/>
        <w:numPr>
          <w:ilvl w:val="0"/>
          <w:numId w:val="439"/>
        </w:numPr>
        <w:tabs>
          <w:tab w:val="left" w:pos="993"/>
        </w:tabs>
        <w:autoSpaceDE/>
        <w:autoSpaceDN/>
        <w:ind w:left="1134" w:firstLine="709"/>
        <w:jc w:val="both"/>
        <w:rPr>
          <w:sz w:val="24"/>
          <w:szCs w:val="24"/>
        </w:rPr>
      </w:pPr>
      <w:r w:rsidRPr="00D26F12">
        <w:rPr>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73FF3" w:rsidRPr="00D26F12" w:rsidRDefault="00A73FF3" w:rsidP="00A73FF3">
      <w:pPr>
        <w:widowControl/>
        <w:numPr>
          <w:ilvl w:val="0"/>
          <w:numId w:val="439"/>
        </w:numPr>
        <w:tabs>
          <w:tab w:val="left" w:pos="993"/>
        </w:tabs>
        <w:autoSpaceDE/>
        <w:autoSpaceDN/>
        <w:ind w:left="1134" w:firstLine="709"/>
        <w:jc w:val="both"/>
        <w:rPr>
          <w:sz w:val="24"/>
          <w:szCs w:val="24"/>
        </w:rPr>
      </w:pPr>
      <w:r w:rsidRPr="00D26F12">
        <w:rPr>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2"/>
        </w:numPr>
        <w:tabs>
          <w:tab w:val="left" w:pos="993"/>
        </w:tabs>
        <w:autoSpaceDE/>
        <w:autoSpaceDN/>
        <w:ind w:left="1134" w:firstLine="709"/>
        <w:jc w:val="both"/>
        <w:rPr>
          <w:i/>
          <w:sz w:val="24"/>
          <w:szCs w:val="24"/>
        </w:rPr>
      </w:pPr>
      <w:r w:rsidRPr="00D26F12">
        <w:rPr>
          <w:i/>
          <w:sz w:val="24"/>
          <w:szCs w:val="24"/>
        </w:rPr>
        <w:t>выделять основную тему в воспринимаемом на слух тексте;</w:t>
      </w:r>
    </w:p>
    <w:p w:rsidR="00A73FF3" w:rsidRPr="00D26F12" w:rsidRDefault="00A73FF3" w:rsidP="00A73FF3">
      <w:pPr>
        <w:widowControl/>
        <w:numPr>
          <w:ilvl w:val="0"/>
          <w:numId w:val="452"/>
        </w:numPr>
        <w:tabs>
          <w:tab w:val="left" w:pos="993"/>
        </w:tabs>
        <w:autoSpaceDE/>
        <w:autoSpaceDN/>
        <w:ind w:left="1134" w:firstLine="709"/>
        <w:jc w:val="both"/>
        <w:rPr>
          <w:i/>
          <w:sz w:val="24"/>
          <w:szCs w:val="24"/>
        </w:rPr>
      </w:pPr>
      <w:r w:rsidRPr="00D26F12">
        <w:rPr>
          <w:i/>
          <w:sz w:val="24"/>
          <w:szCs w:val="24"/>
        </w:rPr>
        <w:t>использовать контекстуальную или языковую догадку при восприятии на слух текстов, содержащих незнакомые слова.</w:t>
      </w:r>
    </w:p>
    <w:p w:rsidR="00A73FF3" w:rsidRPr="00D26F12" w:rsidRDefault="00A73FF3" w:rsidP="00A73FF3">
      <w:pPr>
        <w:ind w:left="1134" w:firstLine="709"/>
        <w:jc w:val="both"/>
        <w:rPr>
          <w:i/>
          <w:sz w:val="24"/>
          <w:szCs w:val="24"/>
        </w:rPr>
      </w:pPr>
      <w:r w:rsidRPr="00D26F12">
        <w:rPr>
          <w:b/>
          <w:sz w:val="24"/>
          <w:szCs w:val="24"/>
        </w:rPr>
        <w:t xml:space="preserve">Чтение </w:t>
      </w:r>
    </w:p>
    <w:p w:rsidR="00A73FF3" w:rsidRPr="00D26F12" w:rsidRDefault="00A73FF3" w:rsidP="00A73FF3">
      <w:pPr>
        <w:ind w:left="1134" w:firstLine="709"/>
        <w:jc w:val="both"/>
        <w:rPr>
          <w:b/>
          <w:sz w:val="24"/>
          <w:szCs w:val="24"/>
        </w:rPr>
      </w:pPr>
      <w:r w:rsidRPr="00D26F12">
        <w:rPr>
          <w:b/>
          <w:sz w:val="24"/>
          <w:szCs w:val="24"/>
        </w:rPr>
        <w:t xml:space="preserve">Выпускник научится: </w:t>
      </w:r>
    </w:p>
    <w:p w:rsidR="00A73FF3" w:rsidRPr="00D26F12" w:rsidRDefault="00A73FF3" w:rsidP="00A73FF3">
      <w:pPr>
        <w:widowControl/>
        <w:numPr>
          <w:ilvl w:val="0"/>
          <w:numId w:val="440"/>
        </w:numPr>
        <w:tabs>
          <w:tab w:val="left" w:pos="993"/>
        </w:tabs>
        <w:autoSpaceDE/>
        <w:autoSpaceDN/>
        <w:ind w:left="1134" w:firstLine="709"/>
        <w:jc w:val="both"/>
        <w:rPr>
          <w:sz w:val="24"/>
          <w:szCs w:val="24"/>
        </w:rPr>
      </w:pPr>
      <w:r w:rsidRPr="00D26F12">
        <w:rPr>
          <w:sz w:val="24"/>
          <w:szCs w:val="24"/>
        </w:rPr>
        <w:t>читать и понимать основное содержание несложных аутентичных текстов, содержащие отдельные неизученные языковые явления;</w:t>
      </w:r>
    </w:p>
    <w:p w:rsidR="00A73FF3" w:rsidRPr="00D26F12" w:rsidRDefault="00A73FF3" w:rsidP="00A73FF3">
      <w:pPr>
        <w:widowControl/>
        <w:numPr>
          <w:ilvl w:val="0"/>
          <w:numId w:val="440"/>
        </w:numPr>
        <w:tabs>
          <w:tab w:val="left" w:pos="993"/>
        </w:tabs>
        <w:autoSpaceDE/>
        <w:autoSpaceDN/>
        <w:ind w:left="1134" w:firstLine="709"/>
        <w:jc w:val="both"/>
        <w:rPr>
          <w:sz w:val="24"/>
          <w:szCs w:val="24"/>
        </w:rPr>
      </w:pPr>
      <w:r w:rsidRPr="00D26F12">
        <w:rPr>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A73FF3" w:rsidRPr="00D26F12" w:rsidRDefault="00A73FF3" w:rsidP="00A73FF3">
      <w:pPr>
        <w:widowControl/>
        <w:numPr>
          <w:ilvl w:val="0"/>
          <w:numId w:val="453"/>
        </w:numPr>
        <w:tabs>
          <w:tab w:val="left" w:pos="993"/>
        </w:tabs>
        <w:autoSpaceDE/>
        <w:autoSpaceDN/>
        <w:ind w:left="1134" w:firstLine="709"/>
        <w:jc w:val="both"/>
        <w:rPr>
          <w:i/>
          <w:sz w:val="24"/>
          <w:szCs w:val="24"/>
        </w:rPr>
      </w:pPr>
      <w:r w:rsidRPr="00D26F12">
        <w:rPr>
          <w:sz w:val="24"/>
          <w:szCs w:val="24"/>
        </w:rPr>
        <w:lastRenderedPageBreak/>
        <w:t>читать и полностью понимать несложные аутентичные тексты, построенные на изученном языковом материале;</w:t>
      </w:r>
    </w:p>
    <w:p w:rsidR="00A73FF3" w:rsidRPr="00D26F12" w:rsidRDefault="00A73FF3" w:rsidP="00A73FF3">
      <w:pPr>
        <w:widowControl/>
        <w:numPr>
          <w:ilvl w:val="0"/>
          <w:numId w:val="453"/>
        </w:numPr>
        <w:tabs>
          <w:tab w:val="left" w:pos="993"/>
        </w:tabs>
        <w:autoSpaceDE/>
        <w:autoSpaceDN/>
        <w:ind w:left="1134" w:firstLine="709"/>
        <w:jc w:val="both"/>
        <w:rPr>
          <w:sz w:val="24"/>
          <w:szCs w:val="24"/>
        </w:rPr>
      </w:pPr>
      <w:r w:rsidRPr="00D26F12">
        <w:rPr>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73FF3" w:rsidRPr="00D26F12" w:rsidRDefault="00A73FF3" w:rsidP="00A73FF3">
      <w:pPr>
        <w:ind w:left="1134" w:firstLine="709"/>
        <w:jc w:val="both"/>
        <w:rPr>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3"/>
        </w:numPr>
        <w:tabs>
          <w:tab w:val="left" w:pos="993"/>
        </w:tabs>
        <w:autoSpaceDE/>
        <w:autoSpaceDN/>
        <w:ind w:left="1134" w:firstLine="709"/>
        <w:jc w:val="both"/>
        <w:rPr>
          <w:i/>
          <w:sz w:val="24"/>
          <w:szCs w:val="24"/>
        </w:rPr>
      </w:pPr>
      <w:r w:rsidRPr="00D26F12">
        <w:rPr>
          <w:i/>
          <w:sz w:val="24"/>
          <w:szCs w:val="24"/>
        </w:rPr>
        <w:t>устанавливать причинно-следственную взаимосвязь фактов и событий, изложенных в несложном аутентичном тексте;</w:t>
      </w:r>
    </w:p>
    <w:p w:rsidR="00A73FF3" w:rsidRPr="00D26F12" w:rsidRDefault="00A73FF3" w:rsidP="00A73FF3">
      <w:pPr>
        <w:widowControl/>
        <w:numPr>
          <w:ilvl w:val="0"/>
          <w:numId w:val="453"/>
        </w:numPr>
        <w:tabs>
          <w:tab w:val="left" w:pos="993"/>
        </w:tabs>
        <w:autoSpaceDE/>
        <w:autoSpaceDN/>
        <w:ind w:left="1134" w:firstLine="709"/>
        <w:jc w:val="both"/>
        <w:rPr>
          <w:i/>
          <w:sz w:val="24"/>
          <w:szCs w:val="24"/>
        </w:rPr>
      </w:pPr>
      <w:r w:rsidRPr="00D26F12">
        <w:rPr>
          <w:i/>
          <w:sz w:val="24"/>
          <w:szCs w:val="24"/>
        </w:rPr>
        <w:t>восстанавливать текст из разрозненных абзацев или путем добавления выпущенных фрагментов.</w:t>
      </w:r>
    </w:p>
    <w:p w:rsidR="00A73FF3" w:rsidRPr="00D26F12" w:rsidRDefault="00A73FF3" w:rsidP="00A73FF3">
      <w:pPr>
        <w:ind w:left="1134" w:firstLine="709"/>
        <w:jc w:val="both"/>
        <w:rPr>
          <w:b/>
          <w:sz w:val="24"/>
          <w:szCs w:val="24"/>
        </w:rPr>
      </w:pPr>
      <w:r w:rsidRPr="00D26F12">
        <w:rPr>
          <w:b/>
          <w:sz w:val="24"/>
          <w:szCs w:val="24"/>
        </w:rPr>
        <w:t xml:space="preserve">Письменная речь </w:t>
      </w:r>
    </w:p>
    <w:p w:rsidR="00A73FF3" w:rsidRPr="00D26F12" w:rsidRDefault="00A73FF3" w:rsidP="00A73FF3">
      <w:pPr>
        <w:ind w:left="1134" w:firstLine="709"/>
        <w:jc w:val="both"/>
        <w:rPr>
          <w:b/>
          <w:sz w:val="24"/>
          <w:szCs w:val="24"/>
        </w:rPr>
      </w:pPr>
      <w:r w:rsidRPr="00D26F12">
        <w:rPr>
          <w:b/>
          <w:sz w:val="24"/>
          <w:szCs w:val="24"/>
        </w:rPr>
        <w:t xml:space="preserve">Выпускник научится: </w:t>
      </w:r>
    </w:p>
    <w:p w:rsidR="00A73FF3" w:rsidRPr="00D26F12" w:rsidRDefault="00A73FF3" w:rsidP="00A73FF3">
      <w:pPr>
        <w:widowControl/>
        <w:numPr>
          <w:ilvl w:val="0"/>
          <w:numId w:val="441"/>
        </w:numPr>
        <w:tabs>
          <w:tab w:val="left" w:pos="993"/>
        </w:tabs>
        <w:autoSpaceDE/>
        <w:autoSpaceDN/>
        <w:ind w:left="1134" w:firstLine="709"/>
        <w:jc w:val="both"/>
        <w:rPr>
          <w:sz w:val="24"/>
          <w:szCs w:val="24"/>
        </w:rPr>
      </w:pPr>
      <w:r w:rsidRPr="00D26F12">
        <w:rPr>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3FF3" w:rsidRPr="00D26F12" w:rsidRDefault="00A73FF3" w:rsidP="00A73FF3">
      <w:pPr>
        <w:widowControl/>
        <w:numPr>
          <w:ilvl w:val="0"/>
          <w:numId w:val="441"/>
        </w:numPr>
        <w:tabs>
          <w:tab w:val="left" w:pos="993"/>
        </w:tabs>
        <w:autoSpaceDE/>
        <w:autoSpaceDN/>
        <w:ind w:left="1134" w:firstLine="709"/>
        <w:jc w:val="both"/>
        <w:rPr>
          <w:sz w:val="24"/>
          <w:szCs w:val="24"/>
        </w:rPr>
      </w:pPr>
      <w:r w:rsidRPr="00D26F12">
        <w:rPr>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A73FF3" w:rsidRPr="00D26F12" w:rsidRDefault="00A73FF3" w:rsidP="00A73FF3">
      <w:pPr>
        <w:widowControl/>
        <w:numPr>
          <w:ilvl w:val="0"/>
          <w:numId w:val="441"/>
        </w:numPr>
        <w:tabs>
          <w:tab w:val="left" w:pos="993"/>
        </w:tabs>
        <w:autoSpaceDE/>
        <w:autoSpaceDN/>
        <w:ind w:left="1134" w:firstLine="709"/>
        <w:jc w:val="both"/>
        <w:rPr>
          <w:sz w:val="24"/>
          <w:szCs w:val="24"/>
        </w:rPr>
      </w:pPr>
      <w:r w:rsidRPr="00D26F12">
        <w:rPr>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A73FF3" w:rsidRPr="00D26F12" w:rsidRDefault="00A73FF3" w:rsidP="00A73FF3">
      <w:pPr>
        <w:widowControl/>
        <w:numPr>
          <w:ilvl w:val="0"/>
          <w:numId w:val="441"/>
        </w:numPr>
        <w:tabs>
          <w:tab w:val="left" w:pos="993"/>
        </w:tabs>
        <w:autoSpaceDE/>
        <w:autoSpaceDN/>
        <w:ind w:left="1134" w:firstLine="709"/>
        <w:jc w:val="both"/>
        <w:rPr>
          <w:sz w:val="24"/>
          <w:szCs w:val="24"/>
        </w:rPr>
      </w:pPr>
      <w:r w:rsidRPr="00D26F12">
        <w:rPr>
          <w:sz w:val="24"/>
          <w:szCs w:val="24"/>
        </w:rPr>
        <w:t>писать небольшие письменные высказывания с опорой на образец/план.</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4"/>
        </w:numPr>
        <w:tabs>
          <w:tab w:val="left" w:pos="993"/>
        </w:tabs>
        <w:autoSpaceDE/>
        <w:autoSpaceDN/>
        <w:ind w:left="1134" w:firstLine="709"/>
        <w:jc w:val="both"/>
        <w:rPr>
          <w:i/>
          <w:sz w:val="24"/>
          <w:szCs w:val="24"/>
        </w:rPr>
      </w:pPr>
      <w:r w:rsidRPr="00D26F12">
        <w:rPr>
          <w:i/>
          <w:sz w:val="24"/>
          <w:szCs w:val="24"/>
        </w:rPr>
        <w:t>делать краткие выписки из текста с целью их использования в собственных устных высказываниях;</w:t>
      </w:r>
    </w:p>
    <w:p w:rsidR="00A73FF3" w:rsidRPr="00D26F12" w:rsidRDefault="00A73FF3" w:rsidP="00A73FF3">
      <w:pPr>
        <w:widowControl/>
        <w:numPr>
          <w:ilvl w:val="0"/>
          <w:numId w:val="454"/>
        </w:numPr>
        <w:tabs>
          <w:tab w:val="left" w:pos="993"/>
        </w:tabs>
        <w:autoSpaceDE/>
        <w:autoSpaceDN/>
        <w:ind w:left="1134" w:firstLine="709"/>
        <w:jc w:val="both"/>
        <w:rPr>
          <w:i/>
          <w:sz w:val="24"/>
          <w:szCs w:val="24"/>
        </w:rPr>
      </w:pPr>
      <w:r w:rsidRPr="00D26F12">
        <w:rPr>
          <w:i/>
          <w:sz w:val="24"/>
          <w:szCs w:val="24"/>
        </w:rPr>
        <w:t>писать электронное письмо (</w:t>
      </w:r>
      <w:r w:rsidRPr="00D26F12">
        <w:rPr>
          <w:i/>
          <w:sz w:val="24"/>
          <w:szCs w:val="24"/>
          <w:lang w:val="en-US"/>
        </w:rPr>
        <w:t>e</w:t>
      </w:r>
      <w:r w:rsidRPr="00D26F12">
        <w:rPr>
          <w:i/>
          <w:sz w:val="24"/>
          <w:szCs w:val="24"/>
        </w:rPr>
        <w:t>-</w:t>
      </w:r>
      <w:r w:rsidRPr="00D26F12">
        <w:rPr>
          <w:i/>
          <w:sz w:val="24"/>
          <w:szCs w:val="24"/>
          <w:lang w:val="en-US"/>
        </w:rPr>
        <w:t>mail</w:t>
      </w:r>
      <w:r w:rsidRPr="00D26F12">
        <w:rPr>
          <w:i/>
          <w:sz w:val="24"/>
          <w:szCs w:val="24"/>
        </w:rPr>
        <w:t>) зарубежному другу в ответ на электронное письмо-стимул;</w:t>
      </w:r>
    </w:p>
    <w:p w:rsidR="00A73FF3" w:rsidRPr="00D26F12" w:rsidRDefault="00A73FF3" w:rsidP="00A73FF3">
      <w:pPr>
        <w:widowControl/>
        <w:numPr>
          <w:ilvl w:val="0"/>
          <w:numId w:val="454"/>
        </w:numPr>
        <w:tabs>
          <w:tab w:val="left" w:pos="993"/>
        </w:tabs>
        <w:autoSpaceDE/>
        <w:autoSpaceDN/>
        <w:ind w:left="1134" w:firstLine="709"/>
        <w:jc w:val="both"/>
        <w:rPr>
          <w:i/>
          <w:sz w:val="24"/>
          <w:szCs w:val="24"/>
        </w:rPr>
      </w:pPr>
      <w:r w:rsidRPr="00D26F12">
        <w:rPr>
          <w:i/>
          <w:sz w:val="24"/>
          <w:szCs w:val="24"/>
        </w:rPr>
        <w:t xml:space="preserve">составлять план/тезисы устного или письменного сообщения; </w:t>
      </w:r>
    </w:p>
    <w:p w:rsidR="00A73FF3" w:rsidRPr="00D26F12" w:rsidRDefault="00A73FF3" w:rsidP="00A73FF3">
      <w:pPr>
        <w:widowControl/>
        <w:numPr>
          <w:ilvl w:val="0"/>
          <w:numId w:val="483"/>
        </w:numPr>
        <w:tabs>
          <w:tab w:val="left" w:pos="993"/>
        </w:tabs>
        <w:autoSpaceDE/>
        <w:autoSpaceDN/>
        <w:ind w:left="1134" w:firstLine="709"/>
        <w:jc w:val="both"/>
        <w:rPr>
          <w:i/>
          <w:sz w:val="24"/>
          <w:szCs w:val="24"/>
        </w:rPr>
      </w:pPr>
      <w:r w:rsidRPr="00D26F12">
        <w:rPr>
          <w:i/>
          <w:sz w:val="24"/>
          <w:szCs w:val="24"/>
        </w:rPr>
        <w:t>кратко излагать в письменном виде результаты проектной деятельности;</w:t>
      </w:r>
    </w:p>
    <w:p w:rsidR="00A73FF3" w:rsidRPr="00D26F12" w:rsidRDefault="00A73FF3" w:rsidP="00A73FF3">
      <w:pPr>
        <w:widowControl/>
        <w:numPr>
          <w:ilvl w:val="0"/>
          <w:numId w:val="483"/>
        </w:numPr>
        <w:tabs>
          <w:tab w:val="left" w:pos="993"/>
        </w:tabs>
        <w:autoSpaceDE/>
        <w:autoSpaceDN/>
        <w:ind w:left="1134" w:firstLine="709"/>
        <w:jc w:val="both"/>
        <w:rPr>
          <w:i/>
          <w:sz w:val="24"/>
          <w:szCs w:val="24"/>
        </w:rPr>
      </w:pPr>
      <w:r w:rsidRPr="00D26F12">
        <w:rPr>
          <w:i/>
          <w:sz w:val="24"/>
          <w:szCs w:val="24"/>
        </w:rPr>
        <w:t>писать небольшое письменное высказывание с опорой на нелинейный текст (таблицы, диаграммы и т. п.).</w:t>
      </w:r>
    </w:p>
    <w:p w:rsidR="00A73FF3" w:rsidRPr="00D26F12" w:rsidRDefault="00A73FF3" w:rsidP="00A73FF3">
      <w:pPr>
        <w:ind w:left="1134" w:firstLine="709"/>
        <w:jc w:val="both"/>
        <w:rPr>
          <w:b/>
          <w:sz w:val="24"/>
          <w:szCs w:val="24"/>
        </w:rPr>
      </w:pPr>
      <w:r w:rsidRPr="00D26F12">
        <w:rPr>
          <w:b/>
          <w:sz w:val="24"/>
          <w:szCs w:val="24"/>
        </w:rPr>
        <w:t>Языковые навыки и средства оперирования ими</w:t>
      </w:r>
    </w:p>
    <w:p w:rsidR="00A73FF3" w:rsidRPr="00D26F12" w:rsidRDefault="00A73FF3" w:rsidP="00A73FF3">
      <w:pPr>
        <w:ind w:left="1134" w:firstLine="709"/>
        <w:jc w:val="both"/>
        <w:rPr>
          <w:b/>
          <w:sz w:val="24"/>
          <w:szCs w:val="24"/>
        </w:rPr>
      </w:pPr>
      <w:r w:rsidRPr="00D26F12">
        <w:rPr>
          <w:b/>
          <w:sz w:val="24"/>
          <w:szCs w:val="24"/>
        </w:rPr>
        <w:t>Орфография и пунктуация</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42"/>
        </w:numPr>
        <w:tabs>
          <w:tab w:val="left" w:pos="993"/>
        </w:tabs>
        <w:autoSpaceDE/>
        <w:autoSpaceDN/>
        <w:ind w:left="1134" w:firstLine="709"/>
        <w:jc w:val="both"/>
        <w:rPr>
          <w:sz w:val="24"/>
          <w:szCs w:val="24"/>
        </w:rPr>
      </w:pPr>
      <w:r w:rsidRPr="00D26F12">
        <w:rPr>
          <w:sz w:val="24"/>
          <w:szCs w:val="24"/>
        </w:rPr>
        <w:t>правильно писать изученные слова;</w:t>
      </w:r>
    </w:p>
    <w:p w:rsidR="00A73FF3" w:rsidRPr="00D26F12" w:rsidRDefault="00A73FF3" w:rsidP="00A73FF3">
      <w:pPr>
        <w:widowControl/>
        <w:numPr>
          <w:ilvl w:val="0"/>
          <w:numId w:val="442"/>
        </w:numPr>
        <w:tabs>
          <w:tab w:val="left" w:pos="993"/>
        </w:tabs>
        <w:autoSpaceDE/>
        <w:autoSpaceDN/>
        <w:ind w:left="1134" w:firstLine="709"/>
        <w:jc w:val="both"/>
        <w:rPr>
          <w:sz w:val="24"/>
          <w:szCs w:val="24"/>
        </w:rPr>
      </w:pPr>
      <w:r w:rsidRPr="00D26F12">
        <w:rPr>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3FF3" w:rsidRPr="00D26F12" w:rsidRDefault="00A73FF3" w:rsidP="00A73FF3">
      <w:pPr>
        <w:widowControl/>
        <w:numPr>
          <w:ilvl w:val="0"/>
          <w:numId w:val="442"/>
        </w:numPr>
        <w:tabs>
          <w:tab w:val="left" w:pos="993"/>
        </w:tabs>
        <w:autoSpaceDE/>
        <w:autoSpaceDN/>
        <w:ind w:left="1134" w:firstLine="709"/>
        <w:jc w:val="both"/>
        <w:rPr>
          <w:sz w:val="24"/>
          <w:szCs w:val="24"/>
        </w:rPr>
      </w:pPr>
      <w:r w:rsidRPr="00D26F12">
        <w:rPr>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5"/>
        </w:numPr>
        <w:tabs>
          <w:tab w:val="left" w:pos="993"/>
        </w:tabs>
        <w:autoSpaceDE/>
        <w:autoSpaceDN/>
        <w:ind w:left="1134" w:firstLine="709"/>
        <w:jc w:val="both"/>
        <w:rPr>
          <w:i/>
          <w:sz w:val="24"/>
          <w:szCs w:val="24"/>
        </w:rPr>
      </w:pPr>
      <w:r w:rsidRPr="00D26F12">
        <w:rPr>
          <w:i/>
          <w:sz w:val="24"/>
          <w:szCs w:val="24"/>
        </w:rPr>
        <w:t>сравнивать и анализировать буквосочетания английского языка и их транскрипцию.</w:t>
      </w:r>
    </w:p>
    <w:p w:rsidR="00A73FF3" w:rsidRPr="00D26F12" w:rsidRDefault="00A73FF3" w:rsidP="00A73FF3">
      <w:pPr>
        <w:ind w:left="1134" w:firstLine="709"/>
        <w:jc w:val="both"/>
        <w:rPr>
          <w:b/>
          <w:sz w:val="24"/>
          <w:szCs w:val="24"/>
        </w:rPr>
      </w:pPr>
      <w:r w:rsidRPr="00D26F12">
        <w:rPr>
          <w:b/>
          <w:sz w:val="24"/>
          <w:szCs w:val="24"/>
        </w:rPr>
        <w:t>Фонетическая сторона речи</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43"/>
        </w:numPr>
        <w:tabs>
          <w:tab w:val="left" w:pos="993"/>
        </w:tabs>
        <w:autoSpaceDE/>
        <w:autoSpaceDN/>
        <w:ind w:left="1134" w:firstLine="709"/>
        <w:jc w:val="both"/>
        <w:rPr>
          <w:sz w:val="24"/>
          <w:szCs w:val="24"/>
        </w:rPr>
      </w:pPr>
      <w:r w:rsidRPr="00D26F12">
        <w:rPr>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3FF3" w:rsidRPr="00D26F12" w:rsidRDefault="00A73FF3" w:rsidP="00A73FF3">
      <w:pPr>
        <w:widowControl/>
        <w:numPr>
          <w:ilvl w:val="0"/>
          <w:numId w:val="443"/>
        </w:numPr>
        <w:tabs>
          <w:tab w:val="left" w:pos="993"/>
        </w:tabs>
        <w:autoSpaceDE/>
        <w:autoSpaceDN/>
        <w:ind w:left="1134" w:firstLine="709"/>
        <w:jc w:val="both"/>
        <w:rPr>
          <w:sz w:val="24"/>
          <w:szCs w:val="24"/>
        </w:rPr>
      </w:pPr>
      <w:r w:rsidRPr="00D26F12">
        <w:rPr>
          <w:sz w:val="24"/>
          <w:szCs w:val="24"/>
        </w:rPr>
        <w:t>соблюдать правильное ударение в изученных словах;</w:t>
      </w:r>
    </w:p>
    <w:p w:rsidR="00A73FF3" w:rsidRPr="00D26F12" w:rsidRDefault="00A73FF3" w:rsidP="00A73FF3">
      <w:pPr>
        <w:widowControl/>
        <w:numPr>
          <w:ilvl w:val="0"/>
          <w:numId w:val="443"/>
        </w:numPr>
        <w:tabs>
          <w:tab w:val="left" w:pos="993"/>
        </w:tabs>
        <w:autoSpaceDE/>
        <w:autoSpaceDN/>
        <w:ind w:left="1134" w:firstLine="709"/>
        <w:jc w:val="both"/>
        <w:rPr>
          <w:sz w:val="24"/>
          <w:szCs w:val="24"/>
        </w:rPr>
      </w:pPr>
      <w:r w:rsidRPr="00D26F12">
        <w:rPr>
          <w:sz w:val="24"/>
          <w:szCs w:val="24"/>
        </w:rPr>
        <w:t>различать коммуникативные типы предложений по их интонации;</w:t>
      </w:r>
    </w:p>
    <w:p w:rsidR="00A73FF3" w:rsidRPr="00D26F12" w:rsidRDefault="00A73FF3" w:rsidP="00A73FF3">
      <w:pPr>
        <w:widowControl/>
        <w:numPr>
          <w:ilvl w:val="0"/>
          <w:numId w:val="443"/>
        </w:numPr>
        <w:tabs>
          <w:tab w:val="left" w:pos="993"/>
        </w:tabs>
        <w:autoSpaceDE/>
        <w:autoSpaceDN/>
        <w:ind w:left="1134" w:firstLine="709"/>
        <w:jc w:val="both"/>
        <w:rPr>
          <w:sz w:val="24"/>
          <w:szCs w:val="24"/>
        </w:rPr>
      </w:pPr>
      <w:r w:rsidRPr="00D26F12">
        <w:rPr>
          <w:sz w:val="24"/>
          <w:szCs w:val="24"/>
        </w:rPr>
        <w:t>членить предложение на смысловые группы;</w:t>
      </w:r>
    </w:p>
    <w:p w:rsidR="00A73FF3" w:rsidRPr="00D26F12" w:rsidRDefault="00A73FF3" w:rsidP="00A73FF3">
      <w:pPr>
        <w:widowControl/>
        <w:numPr>
          <w:ilvl w:val="0"/>
          <w:numId w:val="443"/>
        </w:numPr>
        <w:tabs>
          <w:tab w:val="left" w:pos="993"/>
        </w:tabs>
        <w:autoSpaceDE/>
        <w:autoSpaceDN/>
        <w:ind w:left="1134" w:firstLine="709"/>
        <w:jc w:val="both"/>
        <w:rPr>
          <w:sz w:val="24"/>
          <w:szCs w:val="24"/>
        </w:rPr>
      </w:pPr>
      <w:r w:rsidRPr="00D26F12">
        <w:rPr>
          <w:sz w:val="24"/>
          <w:szCs w:val="24"/>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43"/>
        </w:numPr>
        <w:tabs>
          <w:tab w:val="left" w:pos="993"/>
        </w:tabs>
        <w:autoSpaceDE/>
        <w:autoSpaceDN/>
        <w:ind w:left="1134" w:firstLine="709"/>
        <w:jc w:val="both"/>
        <w:rPr>
          <w:i/>
          <w:sz w:val="24"/>
          <w:szCs w:val="24"/>
        </w:rPr>
      </w:pPr>
      <w:r w:rsidRPr="00D26F12">
        <w:rPr>
          <w:i/>
          <w:sz w:val="24"/>
          <w:szCs w:val="24"/>
        </w:rPr>
        <w:t>выражать модальные значения, чувства и эмоции с помощью интонации;</w:t>
      </w:r>
    </w:p>
    <w:p w:rsidR="00A73FF3" w:rsidRPr="00D26F12" w:rsidRDefault="00A73FF3" w:rsidP="00A73FF3">
      <w:pPr>
        <w:widowControl/>
        <w:numPr>
          <w:ilvl w:val="0"/>
          <w:numId w:val="443"/>
        </w:numPr>
        <w:tabs>
          <w:tab w:val="left" w:pos="993"/>
        </w:tabs>
        <w:autoSpaceDE/>
        <w:autoSpaceDN/>
        <w:ind w:left="1134" w:firstLine="709"/>
        <w:jc w:val="both"/>
        <w:rPr>
          <w:i/>
          <w:sz w:val="24"/>
          <w:szCs w:val="24"/>
        </w:rPr>
      </w:pPr>
      <w:r w:rsidRPr="00D26F12">
        <w:rPr>
          <w:i/>
          <w:sz w:val="24"/>
          <w:szCs w:val="24"/>
        </w:rPr>
        <w:t>различать британские и американские варианты английского языка в прослушанных высказываниях.</w:t>
      </w:r>
    </w:p>
    <w:p w:rsidR="00A73FF3" w:rsidRPr="00D26F12" w:rsidRDefault="00A73FF3" w:rsidP="00A73FF3">
      <w:pPr>
        <w:ind w:left="1134" w:firstLine="709"/>
        <w:jc w:val="both"/>
        <w:rPr>
          <w:b/>
          <w:sz w:val="24"/>
          <w:szCs w:val="24"/>
        </w:rPr>
      </w:pPr>
      <w:r w:rsidRPr="00D26F12">
        <w:rPr>
          <w:b/>
          <w:sz w:val="24"/>
          <w:szCs w:val="24"/>
        </w:rPr>
        <w:t>Лексическая сторона речи</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44"/>
        </w:numPr>
        <w:tabs>
          <w:tab w:val="left" w:pos="993"/>
        </w:tabs>
        <w:autoSpaceDE/>
        <w:autoSpaceDN/>
        <w:ind w:left="1134" w:firstLine="709"/>
        <w:jc w:val="both"/>
        <w:rPr>
          <w:sz w:val="24"/>
          <w:szCs w:val="24"/>
        </w:rPr>
      </w:pPr>
      <w:r w:rsidRPr="00D26F12">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3FF3" w:rsidRPr="00D26F12" w:rsidRDefault="00A73FF3" w:rsidP="00A73FF3">
      <w:pPr>
        <w:widowControl/>
        <w:numPr>
          <w:ilvl w:val="0"/>
          <w:numId w:val="444"/>
        </w:numPr>
        <w:tabs>
          <w:tab w:val="left" w:pos="993"/>
        </w:tabs>
        <w:autoSpaceDE/>
        <w:autoSpaceDN/>
        <w:ind w:left="1134" w:firstLine="709"/>
        <w:jc w:val="both"/>
        <w:rPr>
          <w:sz w:val="24"/>
          <w:szCs w:val="24"/>
        </w:rPr>
      </w:pPr>
      <w:r w:rsidRPr="00D26F12">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1134" w:firstLine="709"/>
        <w:jc w:val="both"/>
        <w:rPr>
          <w:sz w:val="24"/>
          <w:szCs w:val="24"/>
        </w:rPr>
      </w:pPr>
      <w:r w:rsidRPr="00D26F12">
        <w:rPr>
          <w:sz w:val="24"/>
          <w:szCs w:val="24"/>
        </w:rPr>
        <w:t>соблюдать существующие в английском языке нормы лексической сочетаемости;</w:t>
      </w:r>
    </w:p>
    <w:p w:rsidR="00A73FF3" w:rsidRPr="00D26F12" w:rsidRDefault="00A73FF3" w:rsidP="00A73FF3">
      <w:pPr>
        <w:widowControl/>
        <w:numPr>
          <w:ilvl w:val="0"/>
          <w:numId w:val="444"/>
        </w:numPr>
        <w:tabs>
          <w:tab w:val="left" w:pos="993"/>
        </w:tabs>
        <w:autoSpaceDE/>
        <w:autoSpaceDN/>
        <w:ind w:left="1134" w:firstLine="709"/>
        <w:jc w:val="both"/>
        <w:rPr>
          <w:sz w:val="24"/>
          <w:szCs w:val="24"/>
        </w:rPr>
      </w:pPr>
      <w:r w:rsidRPr="00D26F12">
        <w:rPr>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73FF3" w:rsidRPr="00D26F12" w:rsidRDefault="00A73FF3" w:rsidP="00A73FF3">
      <w:pPr>
        <w:widowControl/>
        <w:numPr>
          <w:ilvl w:val="0"/>
          <w:numId w:val="444"/>
        </w:numPr>
        <w:tabs>
          <w:tab w:val="left" w:pos="993"/>
        </w:tabs>
        <w:autoSpaceDE/>
        <w:autoSpaceDN/>
        <w:ind w:left="1134" w:firstLine="709"/>
        <w:jc w:val="both"/>
        <w:rPr>
          <w:sz w:val="24"/>
          <w:szCs w:val="24"/>
          <w:lang w:bidi="en-US"/>
        </w:rPr>
      </w:pPr>
      <w:r w:rsidRPr="00D26F12">
        <w:rPr>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73FF3" w:rsidRPr="00D26F12" w:rsidRDefault="00A73FF3" w:rsidP="00A73FF3">
      <w:pPr>
        <w:widowControl/>
        <w:numPr>
          <w:ilvl w:val="0"/>
          <w:numId w:val="445"/>
        </w:numPr>
        <w:tabs>
          <w:tab w:val="left" w:pos="993"/>
        </w:tabs>
        <w:autoSpaceDE/>
        <w:autoSpaceDN/>
        <w:ind w:left="1134" w:firstLine="709"/>
        <w:jc w:val="both"/>
        <w:rPr>
          <w:sz w:val="24"/>
          <w:szCs w:val="24"/>
          <w:lang w:bidi="ar-SA"/>
        </w:rPr>
      </w:pPr>
      <w:r w:rsidRPr="00D26F12">
        <w:rPr>
          <w:sz w:val="24"/>
          <w:szCs w:val="24"/>
        </w:rPr>
        <w:t xml:space="preserve">глаголы при помощи аффиксов </w:t>
      </w:r>
      <w:r w:rsidRPr="00D26F12">
        <w:rPr>
          <w:i/>
          <w:sz w:val="24"/>
          <w:szCs w:val="24"/>
          <w:lang w:val="en-US"/>
        </w:rPr>
        <w:t>dis</w:t>
      </w:r>
      <w:r w:rsidRPr="00D26F12">
        <w:rPr>
          <w:sz w:val="24"/>
          <w:szCs w:val="24"/>
        </w:rPr>
        <w:t xml:space="preserve">-, </w:t>
      </w:r>
      <w:r w:rsidRPr="00D26F12">
        <w:rPr>
          <w:i/>
          <w:sz w:val="24"/>
          <w:szCs w:val="24"/>
          <w:lang w:val="en-US"/>
        </w:rPr>
        <w:t>mis</w:t>
      </w:r>
      <w:r w:rsidRPr="00D26F12">
        <w:rPr>
          <w:sz w:val="24"/>
          <w:szCs w:val="24"/>
        </w:rPr>
        <w:t xml:space="preserve">-, </w:t>
      </w:r>
      <w:r w:rsidRPr="00D26F12">
        <w:rPr>
          <w:i/>
          <w:sz w:val="24"/>
          <w:szCs w:val="24"/>
          <w:lang w:val="en-US"/>
        </w:rPr>
        <w:t>re</w:t>
      </w:r>
      <w:r w:rsidRPr="00D26F12">
        <w:rPr>
          <w:sz w:val="24"/>
          <w:szCs w:val="24"/>
        </w:rPr>
        <w:t>-, -</w:t>
      </w:r>
      <w:r w:rsidRPr="00D26F12">
        <w:rPr>
          <w:i/>
          <w:sz w:val="24"/>
          <w:szCs w:val="24"/>
          <w:lang w:val="en-US"/>
        </w:rPr>
        <w:t>i</w:t>
      </w:r>
      <w:r w:rsidRPr="00D26F12">
        <w:rPr>
          <w:i/>
          <w:sz w:val="24"/>
          <w:szCs w:val="24"/>
        </w:rPr>
        <w:t>ze</w:t>
      </w:r>
      <w:r w:rsidRPr="00D26F12">
        <w:rPr>
          <w:sz w:val="24"/>
          <w:szCs w:val="24"/>
        </w:rPr>
        <w:t>/-</w:t>
      </w:r>
      <w:r w:rsidRPr="00D26F12">
        <w:rPr>
          <w:i/>
          <w:sz w:val="24"/>
          <w:szCs w:val="24"/>
        </w:rPr>
        <w:t>ise</w:t>
      </w:r>
      <w:r w:rsidRPr="00D26F12">
        <w:rPr>
          <w:sz w:val="24"/>
          <w:szCs w:val="24"/>
        </w:rPr>
        <w:t xml:space="preserve">; </w:t>
      </w:r>
    </w:p>
    <w:p w:rsidR="00A73FF3" w:rsidRPr="00D26F12" w:rsidRDefault="00A73FF3" w:rsidP="00A73FF3">
      <w:pPr>
        <w:widowControl/>
        <w:numPr>
          <w:ilvl w:val="0"/>
          <w:numId w:val="445"/>
        </w:numPr>
        <w:tabs>
          <w:tab w:val="left" w:pos="993"/>
        </w:tabs>
        <w:autoSpaceDE/>
        <w:autoSpaceDN/>
        <w:ind w:left="1134" w:firstLine="709"/>
        <w:jc w:val="both"/>
        <w:rPr>
          <w:sz w:val="24"/>
          <w:szCs w:val="24"/>
          <w:lang w:val="en-US"/>
        </w:rPr>
      </w:pPr>
      <w:r w:rsidRPr="00D26F12">
        <w:rPr>
          <w:sz w:val="24"/>
          <w:szCs w:val="24"/>
        </w:rPr>
        <w:t>именасуществительныеприпомощисуффиксов</w:t>
      </w:r>
      <w:r w:rsidRPr="00D26F12">
        <w:rPr>
          <w:sz w:val="24"/>
          <w:szCs w:val="24"/>
          <w:lang w:val="en-US"/>
        </w:rPr>
        <w:t xml:space="preserve"> -</w:t>
      </w:r>
      <w:r w:rsidRPr="00D26F12">
        <w:rPr>
          <w:i/>
          <w:sz w:val="24"/>
          <w:szCs w:val="24"/>
          <w:lang w:val="en-US"/>
        </w:rPr>
        <w:t>or</w:t>
      </w:r>
      <w:r w:rsidRPr="00D26F12">
        <w:rPr>
          <w:sz w:val="24"/>
          <w:szCs w:val="24"/>
          <w:lang w:val="en-US"/>
        </w:rPr>
        <w:t>/-</w:t>
      </w:r>
      <w:r w:rsidRPr="00D26F12">
        <w:rPr>
          <w:i/>
          <w:sz w:val="24"/>
          <w:szCs w:val="24"/>
          <w:lang w:val="en-US"/>
        </w:rPr>
        <w:t>er</w:t>
      </w:r>
      <w:r w:rsidRPr="00D26F12">
        <w:rPr>
          <w:sz w:val="24"/>
          <w:szCs w:val="24"/>
          <w:lang w:val="en-US"/>
        </w:rPr>
        <w:t>, -</w:t>
      </w:r>
      <w:r w:rsidRPr="00D26F12">
        <w:rPr>
          <w:i/>
          <w:sz w:val="24"/>
          <w:szCs w:val="24"/>
          <w:lang w:val="en-US"/>
        </w:rPr>
        <w:t>ist</w:t>
      </w:r>
      <w:r w:rsidRPr="00D26F12">
        <w:rPr>
          <w:sz w:val="24"/>
          <w:szCs w:val="24"/>
          <w:lang w:val="en-US"/>
        </w:rPr>
        <w:t xml:space="preserve"> , -</w:t>
      </w:r>
      <w:r w:rsidRPr="00D26F12">
        <w:rPr>
          <w:i/>
          <w:sz w:val="24"/>
          <w:szCs w:val="24"/>
          <w:lang w:val="en-US"/>
        </w:rPr>
        <w:t>sion</w:t>
      </w:r>
      <w:r w:rsidRPr="00D26F12">
        <w:rPr>
          <w:sz w:val="24"/>
          <w:szCs w:val="24"/>
          <w:lang w:val="en-US"/>
        </w:rPr>
        <w:t>/-</w:t>
      </w:r>
      <w:r w:rsidRPr="00D26F12">
        <w:rPr>
          <w:i/>
          <w:sz w:val="24"/>
          <w:szCs w:val="24"/>
          <w:lang w:val="en-US"/>
        </w:rPr>
        <w:t>tion</w:t>
      </w:r>
      <w:r w:rsidRPr="00D26F12">
        <w:rPr>
          <w:sz w:val="24"/>
          <w:szCs w:val="24"/>
          <w:lang w:val="en-US"/>
        </w:rPr>
        <w:t>, -</w:t>
      </w:r>
      <w:r w:rsidRPr="00D26F12">
        <w:rPr>
          <w:i/>
          <w:sz w:val="24"/>
          <w:szCs w:val="24"/>
          <w:lang w:val="en-US"/>
        </w:rPr>
        <w:t>nce</w:t>
      </w:r>
      <w:r w:rsidRPr="00D26F12">
        <w:rPr>
          <w:sz w:val="24"/>
          <w:szCs w:val="24"/>
          <w:lang w:val="en-US"/>
        </w:rPr>
        <w:t>/-</w:t>
      </w:r>
      <w:r w:rsidRPr="00D26F12">
        <w:rPr>
          <w:i/>
          <w:sz w:val="24"/>
          <w:szCs w:val="24"/>
          <w:lang w:val="en-US"/>
        </w:rPr>
        <w:t>ence</w:t>
      </w:r>
      <w:r w:rsidRPr="00D26F12">
        <w:rPr>
          <w:sz w:val="24"/>
          <w:szCs w:val="24"/>
          <w:lang w:val="en-US"/>
        </w:rPr>
        <w:t>, -</w:t>
      </w:r>
      <w:r w:rsidRPr="00D26F12">
        <w:rPr>
          <w:i/>
          <w:sz w:val="24"/>
          <w:szCs w:val="24"/>
          <w:lang w:val="en-US"/>
        </w:rPr>
        <w:t>ment</w:t>
      </w:r>
      <w:r w:rsidRPr="00D26F12">
        <w:rPr>
          <w:sz w:val="24"/>
          <w:szCs w:val="24"/>
          <w:lang w:val="en-US"/>
        </w:rPr>
        <w:t>, -</w:t>
      </w:r>
      <w:r w:rsidRPr="00D26F12">
        <w:rPr>
          <w:i/>
          <w:sz w:val="24"/>
          <w:szCs w:val="24"/>
          <w:lang w:val="en-US"/>
        </w:rPr>
        <w:t>ity</w:t>
      </w:r>
      <w:r w:rsidRPr="00D26F12">
        <w:rPr>
          <w:sz w:val="24"/>
          <w:szCs w:val="24"/>
          <w:lang w:val="en-US"/>
        </w:rPr>
        <w:t xml:space="preserve"> , -</w:t>
      </w:r>
      <w:r w:rsidRPr="00D26F12">
        <w:rPr>
          <w:i/>
          <w:sz w:val="24"/>
          <w:szCs w:val="24"/>
          <w:lang w:val="en-US"/>
        </w:rPr>
        <w:t>ness</w:t>
      </w:r>
      <w:r w:rsidRPr="00D26F12">
        <w:rPr>
          <w:sz w:val="24"/>
          <w:szCs w:val="24"/>
          <w:lang w:val="en-US"/>
        </w:rPr>
        <w:t>, -</w:t>
      </w:r>
      <w:r w:rsidRPr="00D26F12">
        <w:rPr>
          <w:i/>
          <w:sz w:val="24"/>
          <w:szCs w:val="24"/>
          <w:lang w:val="en-US"/>
        </w:rPr>
        <w:t>ship</w:t>
      </w:r>
      <w:r w:rsidRPr="00D26F12">
        <w:rPr>
          <w:sz w:val="24"/>
          <w:szCs w:val="24"/>
          <w:lang w:val="en-US"/>
        </w:rPr>
        <w:t>, -</w:t>
      </w:r>
      <w:r w:rsidRPr="00D26F12">
        <w:rPr>
          <w:i/>
          <w:sz w:val="24"/>
          <w:szCs w:val="24"/>
          <w:lang w:val="en-US"/>
        </w:rPr>
        <w:t>ing</w:t>
      </w:r>
      <w:r w:rsidRPr="00D26F12">
        <w:rPr>
          <w:sz w:val="24"/>
          <w:szCs w:val="24"/>
          <w:lang w:val="en-US"/>
        </w:rPr>
        <w:t xml:space="preserve">; </w:t>
      </w:r>
    </w:p>
    <w:p w:rsidR="00A73FF3" w:rsidRPr="00D26F12" w:rsidRDefault="00A73FF3" w:rsidP="00A73FF3">
      <w:pPr>
        <w:widowControl/>
        <w:numPr>
          <w:ilvl w:val="0"/>
          <w:numId w:val="445"/>
        </w:numPr>
        <w:tabs>
          <w:tab w:val="left" w:pos="993"/>
        </w:tabs>
        <w:autoSpaceDE/>
        <w:autoSpaceDN/>
        <w:ind w:left="1134" w:firstLine="709"/>
        <w:jc w:val="both"/>
        <w:rPr>
          <w:sz w:val="24"/>
          <w:szCs w:val="24"/>
          <w:lang w:val="en-US" w:bidi="en-US"/>
        </w:rPr>
      </w:pPr>
      <w:r w:rsidRPr="00D26F12">
        <w:rPr>
          <w:sz w:val="24"/>
          <w:szCs w:val="24"/>
        </w:rPr>
        <w:t>именаприлагательныеприпомощиаффиксов</w:t>
      </w:r>
      <w:r w:rsidRPr="00D26F12">
        <w:rPr>
          <w:i/>
          <w:sz w:val="24"/>
          <w:szCs w:val="24"/>
          <w:lang w:val="en-US" w:bidi="en-US"/>
        </w:rPr>
        <w:t>inter</w:t>
      </w:r>
      <w:r w:rsidRPr="00D26F12">
        <w:rPr>
          <w:sz w:val="24"/>
          <w:szCs w:val="24"/>
          <w:lang w:val="en-US" w:bidi="en-US"/>
        </w:rPr>
        <w:t>-; -</w:t>
      </w:r>
      <w:r w:rsidRPr="00D26F12">
        <w:rPr>
          <w:i/>
          <w:sz w:val="24"/>
          <w:szCs w:val="24"/>
          <w:lang w:val="en-US" w:bidi="en-US"/>
        </w:rPr>
        <w:t>y</w:t>
      </w:r>
      <w:r w:rsidRPr="00D26F12">
        <w:rPr>
          <w:sz w:val="24"/>
          <w:szCs w:val="24"/>
          <w:lang w:val="en-US" w:bidi="en-US"/>
        </w:rPr>
        <w:t>, -</w:t>
      </w:r>
      <w:r w:rsidRPr="00D26F12">
        <w:rPr>
          <w:i/>
          <w:sz w:val="24"/>
          <w:szCs w:val="24"/>
          <w:lang w:val="en-US" w:bidi="en-US"/>
        </w:rPr>
        <w:t>ly</w:t>
      </w:r>
      <w:r w:rsidRPr="00D26F12">
        <w:rPr>
          <w:sz w:val="24"/>
          <w:szCs w:val="24"/>
          <w:lang w:val="en-US" w:bidi="en-US"/>
        </w:rPr>
        <w:t>, -</w:t>
      </w:r>
      <w:r w:rsidRPr="00D26F12">
        <w:rPr>
          <w:i/>
          <w:sz w:val="24"/>
          <w:szCs w:val="24"/>
          <w:lang w:val="en-US" w:bidi="en-US"/>
        </w:rPr>
        <w:t>ful</w:t>
      </w:r>
      <w:r w:rsidRPr="00D26F12">
        <w:rPr>
          <w:sz w:val="24"/>
          <w:szCs w:val="24"/>
          <w:lang w:val="en-US" w:bidi="en-US"/>
        </w:rPr>
        <w:t xml:space="preserve"> , -</w:t>
      </w:r>
      <w:r w:rsidRPr="00D26F12">
        <w:rPr>
          <w:i/>
          <w:sz w:val="24"/>
          <w:szCs w:val="24"/>
          <w:lang w:val="en-US" w:bidi="en-US"/>
        </w:rPr>
        <w:t>al</w:t>
      </w:r>
      <w:r w:rsidRPr="00D26F12">
        <w:rPr>
          <w:sz w:val="24"/>
          <w:szCs w:val="24"/>
          <w:lang w:val="en-US" w:bidi="en-US"/>
        </w:rPr>
        <w:t xml:space="preserve"> , -</w:t>
      </w:r>
      <w:r w:rsidRPr="00D26F12">
        <w:rPr>
          <w:i/>
          <w:sz w:val="24"/>
          <w:szCs w:val="24"/>
          <w:lang w:val="en-US" w:bidi="en-US"/>
        </w:rPr>
        <w:t>ic</w:t>
      </w:r>
      <w:r w:rsidRPr="00D26F12">
        <w:rPr>
          <w:sz w:val="24"/>
          <w:szCs w:val="24"/>
          <w:lang w:val="en-US" w:bidi="en-US"/>
        </w:rPr>
        <w:t>, -</w:t>
      </w:r>
      <w:r w:rsidRPr="00D26F12">
        <w:rPr>
          <w:i/>
          <w:sz w:val="24"/>
          <w:szCs w:val="24"/>
          <w:lang w:val="en-US" w:bidi="en-US"/>
        </w:rPr>
        <w:t>ian</w:t>
      </w:r>
      <w:r w:rsidRPr="00D26F12">
        <w:rPr>
          <w:sz w:val="24"/>
          <w:szCs w:val="24"/>
          <w:lang w:val="en-US" w:bidi="en-US"/>
        </w:rPr>
        <w:t>/</w:t>
      </w:r>
      <w:r w:rsidRPr="00D26F12">
        <w:rPr>
          <w:i/>
          <w:sz w:val="24"/>
          <w:szCs w:val="24"/>
          <w:lang w:val="en-US" w:bidi="en-US"/>
        </w:rPr>
        <w:t>an</w:t>
      </w:r>
      <w:r w:rsidRPr="00D26F12">
        <w:rPr>
          <w:sz w:val="24"/>
          <w:szCs w:val="24"/>
          <w:lang w:val="en-US" w:bidi="en-US"/>
        </w:rPr>
        <w:t>, -</w:t>
      </w:r>
      <w:r w:rsidRPr="00D26F12">
        <w:rPr>
          <w:i/>
          <w:sz w:val="24"/>
          <w:szCs w:val="24"/>
          <w:lang w:val="en-US" w:bidi="en-US"/>
        </w:rPr>
        <w:t>ing</w:t>
      </w:r>
      <w:r w:rsidRPr="00D26F12">
        <w:rPr>
          <w:sz w:val="24"/>
          <w:szCs w:val="24"/>
          <w:lang w:val="en-US" w:bidi="en-US"/>
        </w:rPr>
        <w:t>; -</w:t>
      </w:r>
      <w:r w:rsidRPr="00D26F12">
        <w:rPr>
          <w:i/>
          <w:sz w:val="24"/>
          <w:szCs w:val="24"/>
          <w:lang w:val="en-US" w:bidi="en-US"/>
        </w:rPr>
        <w:t>ous</w:t>
      </w:r>
      <w:r w:rsidRPr="00D26F12">
        <w:rPr>
          <w:sz w:val="24"/>
          <w:szCs w:val="24"/>
          <w:lang w:val="en-US" w:bidi="en-US"/>
        </w:rPr>
        <w:t>, -</w:t>
      </w:r>
      <w:r w:rsidRPr="00D26F12">
        <w:rPr>
          <w:i/>
          <w:sz w:val="24"/>
          <w:szCs w:val="24"/>
          <w:lang w:val="en-US" w:bidi="en-US"/>
        </w:rPr>
        <w:t>able</w:t>
      </w:r>
      <w:r w:rsidRPr="00D26F12">
        <w:rPr>
          <w:sz w:val="24"/>
          <w:szCs w:val="24"/>
          <w:lang w:val="en-US" w:bidi="en-US"/>
        </w:rPr>
        <w:t>/</w:t>
      </w:r>
      <w:r w:rsidRPr="00D26F12">
        <w:rPr>
          <w:i/>
          <w:sz w:val="24"/>
          <w:szCs w:val="24"/>
          <w:lang w:val="en-US" w:bidi="en-US"/>
        </w:rPr>
        <w:t>ible</w:t>
      </w:r>
      <w:r w:rsidRPr="00D26F12">
        <w:rPr>
          <w:sz w:val="24"/>
          <w:szCs w:val="24"/>
          <w:lang w:val="en-US" w:bidi="en-US"/>
        </w:rPr>
        <w:t>, -</w:t>
      </w:r>
      <w:r w:rsidRPr="00D26F12">
        <w:rPr>
          <w:i/>
          <w:sz w:val="24"/>
          <w:szCs w:val="24"/>
          <w:lang w:val="en-US" w:bidi="en-US"/>
        </w:rPr>
        <w:t>less</w:t>
      </w:r>
      <w:r w:rsidRPr="00D26F12">
        <w:rPr>
          <w:sz w:val="24"/>
          <w:szCs w:val="24"/>
          <w:lang w:val="en-US" w:bidi="en-US"/>
        </w:rPr>
        <w:t>, -</w:t>
      </w:r>
      <w:r w:rsidRPr="00D26F12">
        <w:rPr>
          <w:i/>
          <w:sz w:val="24"/>
          <w:szCs w:val="24"/>
          <w:lang w:val="en-US" w:bidi="en-US"/>
        </w:rPr>
        <w:t>ive</w:t>
      </w:r>
      <w:r w:rsidRPr="00D26F12">
        <w:rPr>
          <w:sz w:val="24"/>
          <w:szCs w:val="24"/>
          <w:lang w:val="en-US" w:bidi="en-US"/>
        </w:rPr>
        <w:t>;</w:t>
      </w:r>
    </w:p>
    <w:p w:rsidR="00A73FF3" w:rsidRPr="00D26F12" w:rsidRDefault="00A73FF3" w:rsidP="00A73FF3">
      <w:pPr>
        <w:widowControl/>
        <w:numPr>
          <w:ilvl w:val="0"/>
          <w:numId w:val="445"/>
        </w:numPr>
        <w:tabs>
          <w:tab w:val="left" w:pos="993"/>
        </w:tabs>
        <w:autoSpaceDE/>
        <w:autoSpaceDN/>
        <w:ind w:left="1134" w:firstLine="709"/>
        <w:jc w:val="both"/>
        <w:rPr>
          <w:sz w:val="24"/>
          <w:szCs w:val="24"/>
          <w:lang w:bidi="ar-SA"/>
        </w:rPr>
      </w:pPr>
      <w:r w:rsidRPr="00D26F12">
        <w:rPr>
          <w:sz w:val="24"/>
          <w:szCs w:val="24"/>
        </w:rPr>
        <w:t>наречия при помощи суффикса -</w:t>
      </w:r>
      <w:r w:rsidRPr="00D26F12">
        <w:rPr>
          <w:i/>
          <w:sz w:val="24"/>
          <w:szCs w:val="24"/>
          <w:lang w:val="en-US"/>
        </w:rPr>
        <w:t>ly</w:t>
      </w:r>
      <w:r w:rsidRPr="00D26F12">
        <w:rPr>
          <w:sz w:val="24"/>
          <w:szCs w:val="24"/>
        </w:rPr>
        <w:t>;</w:t>
      </w:r>
    </w:p>
    <w:p w:rsidR="00A73FF3" w:rsidRPr="00D26F12" w:rsidRDefault="00A73FF3" w:rsidP="00A73FF3">
      <w:pPr>
        <w:widowControl/>
        <w:numPr>
          <w:ilvl w:val="0"/>
          <w:numId w:val="445"/>
        </w:numPr>
        <w:tabs>
          <w:tab w:val="left" w:pos="993"/>
        </w:tabs>
        <w:autoSpaceDE/>
        <w:autoSpaceDN/>
        <w:ind w:left="1134" w:firstLine="709"/>
        <w:jc w:val="both"/>
        <w:rPr>
          <w:sz w:val="24"/>
          <w:szCs w:val="24"/>
        </w:rPr>
      </w:pPr>
      <w:r w:rsidRPr="00D26F12">
        <w:rPr>
          <w:sz w:val="24"/>
          <w:szCs w:val="24"/>
        </w:rPr>
        <w:t>имена существительные, имена прилагательные, наречия при помощи отрицательных префиксов</w:t>
      </w:r>
      <w:r w:rsidRPr="00D26F12">
        <w:rPr>
          <w:i/>
          <w:sz w:val="24"/>
          <w:szCs w:val="24"/>
          <w:lang w:val="en-US" w:bidi="en-US"/>
        </w:rPr>
        <w:t>un</w:t>
      </w:r>
      <w:r w:rsidRPr="00D26F12">
        <w:rPr>
          <w:sz w:val="24"/>
          <w:szCs w:val="24"/>
          <w:lang w:bidi="en-US"/>
        </w:rPr>
        <w:t xml:space="preserve">-, </w:t>
      </w:r>
      <w:r w:rsidRPr="00D26F12">
        <w:rPr>
          <w:i/>
          <w:sz w:val="24"/>
          <w:szCs w:val="24"/>
          <w:lang w:val="en-US" w:bidi="en-US"/>
        </w:rPr>
        <w:t>im</w:t>
      </w:r>
      <w:r w:rsidRPr="00D26F12">
        <w:rPr>
          <w:sz w:val="24"/>
          <w:szCs w:val="24"/>
          <w:lang w:bidi="en-US"/>
        </w:rPr>
        <w:t>-/</w:t>
      </w:r>
      <w:r w:rsidRPr="00D26F12">
        <w:rPr>
          <w:i/>
          <w:sz w:val="24"/>
          <w:szCs w:val="24"/>
          <w:lang w:val="en-US" w:bidi="en-US"/>
        </w:rPr>
        <w:t>in</w:t>
      </w:r>
      <w:r w:rsidRPr="00D26F12">
        <w:rPr>
          <w:sz w:val="24"/>
          <w:szCs w:val="24"/>
          <w:lang w:bidi="en-US"/>
        </w:rPr>
        <w:t>-;</w:t>
      </w:r>
    </w:p>
    <w:p w:rsidR="00A73FF3" w:rsidRPr="00D26F12" w:rsidRDefault="00A73FF3" w:rsidP="00A73FF3">
      <w:pPr>
        <w:widowControl/>
        <w:numPr>
          <w:ilvl w:val="0"/>
          <w:numId w:val="445"/>
        </w:numPr>
        <w:tabs>
          <w:tab w:val="left" w:pos="993"/>
        </w:tabs>
        <w:autoSpaceDE/>
        <w:autoSpaceDN/>
        <w:ind w:left="1134" w:firstLine="709"/>
        <w:jc w:val="both"/>
        <w:rPr>
          <w:sz w:val="24"/>
          <w:szCs w:val="24"/>
        </w:rPr>
      </w:pPr>
      <w:r w:rsidRPr="00D26F12">
        <w:rPr>
          <w:sz w:val="24"/>
          <w:szCs w:val="24"/>
        </w:rPr>
        <w:t>числительные при помощи суффиксов -</w:t>
      </w:r>
      <w:r w:rsidRPr="00D26F12">
        <w:rPr>
          <w:i/>
          <w:sz w:val="24"/>
          <w:szCs w:val="24"/>
          <w:lang w:val="en-US"/>
        </w:rPr>
        <w:t>teen</w:t>
      </w:r>
      <w:r w:rsidRPr="00D26F12">
        <w:rPr>
          <w:sz w:val="24"/>
          <w:szCs w:val="24"/>
        </w:rPr>
        <w:t>, -</w:t>
      </w:r>
      <w:r w:rsidRPr="00D26F12">
        <w:rPr>
          <w:i/>
          <w:sz w:val="24"/>
          <w:szCs w:val="24"/>
          <w:lang w:val="en-US"/>
        </w:rPr>
        <w:t>ty</w:t>
      </w:r>
      <w:r w:rsidRPr="00D26F12">
        <w:rPr>
          <w:sz w:val="24"/>
          <w:szCs w:val="24"/>
        </w:rPr>
        <w:t>; -</w:t>
      </w:r>
      <w:r w:rsidRPr="00D26F12">
        <w:rPr>
          <w:i/>
          <w:sz w:val="24"/>
          <w:szCs w:val="24"/>
          <w:lang w:val="en-US"/>
        </w:rPr>
        <w:t>th</w:t>
      </w:r>
      <w:r w:rsidRPr="00D26F12">
        <w:rPr>
          <w:sz w:val="24"/>
          <w:szCs w:val="24"/>
        </w:rPr>
        <w:t>.</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распознавать и употреблять в речи наиболее распространенные фразовые глаголы;</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распознавать принадлежность слов к частям речи по аффиксам;</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распознавать и употреблять в речи различные средства связи в тексте для обеспечения его целостности (</w:t>
      </w:r>
      <w:r w:rsidRPr="00D26F12">
        <w:rPr>
          <w:i/>
          <w:sz w:val="24"/>
          <w:szCs w:val="24"/>
          <w:lang w:val="en-US"/>
        </w:rPr>
        <w:t>firstly</w:t>
      </w:r>
      <w:r w:rsidRPr="00D26F12">
        <w:rPr>
          <w:i/>
          <w:sz w:val="24"/>
          <w:szCs w:val="24"/>
        </w:rPr>
        <w:t xml:space="preserve">, </w:t>
      </w:r>
      <w:r w:rsidRPr="00D26F12">
        <w:rPr>
          <w:i/>
          <w:sz w:val="24"/>
          <w:szCs w:val="24"/>
          <w:lang w:val="en-US"/>
        </w:rPr>
        <w:t>tobeginwith</w:t>
      </w:r>
      <w:r w:rsidRPr="00D26F12">
        <w:rPr>
          <w:i/>
          <w:sz w:val="24"/>
          <w:szCs w:val="24"/>
        </w:rPr>
        <w:t xml:space="preserve">, </w:t>
      </w:r>
      <w:r w:rsidRPr="00D26F12">
        <w:rPr>
          <w:i/>
          <w:sz w:val="24"/>
          <w:szCs w:val="24"/>
          <w:lang w:val="en-US"/>
        </w:rPr>
        <w:t>however</w:t>
      </w:r>
      <w:r w:rsidRPr="00D26F12">
        <w:rPr>
          <w:i/>
          <w:sz w:val="24"/>
          <w:szCs w:val="24"/>
        </w:rPr>
        <w:t xml:space="preserve">, </w:t>
      </w:r>
      <w:r w:rsidRPr="00D26F12">
        <w:rPr>
          <w:i/>
          <w:sz w:val="24"/>
          <w:szCs w:val="24"/>
          <w:lang w:val="en-US"/>
        </w:rPr>
        <w:t>asforme</w:t>
      </w:r>
      <w:r w:rsidRPr="00D26F12">
        <w:rPr>
          <w:i/>
          <w:sz w:val="24"/>
          <w:szCs w:val="24"/>
        </w:rPr>
        <w:t xml:space="preserve">, </w:t>
      </w:r>
      <w:r w:rsidRPr="00D26F12">
        <w:rPr>
          <w:i/>
          <w:sz w:val="24"/>
          <w:szCs w:val="24"/>
          <w:lang w:val="en-US"/>
        </w:rPr>
        <w:t>finally</w:t>
      </w:r>
      <w:r w:rsidRPr="00D26F12">
        <w:rPr>
          <w:i/>
          <w:sz w:val="24"/>
          <w:szCs w:val="24"/>
        </w:rPr>
        <w:t xml:space="preserve">, </w:t>
      </w:r>
      <w:r w:rsidRPr="00D26F12">
        <w:rPr>
          <w:i/>
          <w:sz w:val="24"/>
          <w:szCs w:val="24"/>
          <w:lang w:val="en-US"/>
        </w:rPr>
        <w:t>atlast</w:t>
      </w:r>
      <w:r w:rsidRPr="00D26F12">
        <w:rPr>
          <w:i/>
          <w:sz w:val="24"/>
          <w:szCs w:val="24"/>
        </w:rPr>
        <w:t xml:space="preserve">, </w:t>
      </w:r>
      <w:r w:rsidRPr="00D26F12">
        <w:rPr>
          <w:i/>
          <w:sz w:val="24"/>
          <w:szCs w:val="24"/>
          <w:lang w:val="en-US"/>
        </w:rPr>
        <w:t>etc</w:t>
      </w:r>
      <w:r w:rsidRPr="00D26F12">
        <w:rPr>
          <w:i/>
          <w:sz w:val="24"/>
          <w:szCs w:val="24"/>
        </w:rPr>
        <w:t>.);</w:t>
      </w:r>
    </w:p>
    <w:p w:rsidR="00A73FF3" w:rsidRPr="00D26F12" w:rsidRDefault="00A73FF3" w:rsidP="00A73FF3">
      <w:pPr>
        <w:widowControl/>
        <w:numPr>
          <w:ilvl w:val="0"/>
          <w:numId w:val="456"/>
        </w:numPr>
        <w:tabs>
          <w:tab w:val="left" w:pos="993"/>
        </w:tabs>
        <w:autoSpaceDE/>
        <w:autoSpaceDN/>
        <w:ind w:left="1134" w:firstLine="709"/>
        <w:jc w:val="both"/>
        <w:rPr>
          <w:i/>
          <w:sz w:val="24"/>
          <w:szCs w:val="24"/>
        </w:rPr>
      </w:pPr>
      <w:r w:rsidRPr="00D26F12">
        <w:rPr>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3FF3" w:rsidRPr="00D26F12" w:rsidRDefault="00A73FF3" w:rsidP="00A73FF3">
      <w:pPr>
        <w:ind w:left="1134" w:firstLine="709"/>
        <w:jc w:val="both"/>
        <w:rPr>
          <w:b/>
          <w:sz w:val="24"/>
          <w:szCs w:val="24"/>
        </w:rPr>
      </w:pPr>
      <w:r w:rsidRPr="00D26F12">
        <w:rPr>
          <w:b/>
          <w:sz w:val="24"/>
          <w:szCs w:val="24"/>
        </w:rPr>
        <w:t>Грамматическая сторона речи</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46"/>
        </w:numPr>
        <w:tabs>
          <w:tab w:val="left" w:pos="993"/>
        </w:tabs>
        <w:autoSpaceDE/>
        <w:autoSpaceDN/>
        <w:ind w:left="1134" w:firstLine="709"/>
        <w:jc w:val="both"/>
        <w:rPr>
          <w:sz w:val="24"/>
          <w:szCs w:val="24"/>
        </w:rPr>
      </w:pPr>
      <w:r w:rsidRPr="00D26F12">
        <w:rPr>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D26F12">
        <w:rPr>
          <w:sz w:val="24"/>
          <w:szCs w:val="24"/>
        </w:rPr>
        <w:lastRenderedPageBreak/>
        <w:t>специальный, альтернативный и разделительный вопросы), побудительные (в утвердительной и отрицательной форме) и восклицательные;</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предложения с начальным </w:t>
      </w:r>
      <w:r w:rsidRPr="00D26F12">
        <w:rPr>
          <w:i/>
          <w:sz w:val="24"/>
          <w:szCs w:val="24"/>
        </w:rPr>
        <w:t>It</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предложения с начальным </w:t>
      </w:r>
      <w:r w:rsidRPr="00D26F12">
        <w:rPr>
          <w:i/>
          <w:sz w:val="24"/>
          <w:szCs w:val="24"/>
        </w:rPr>
        <w:t>There+</w:t>
      </w:r>
      <w:r w:rsidRPr="00D26F12">
        <w:rPr>
          <w:i/>
          <w:sz w:val="24"/>
          <w:szCs w:val="24"/>
          <w:lang w:val="en-US"/>
        </w:rPr>
        <w:t>tobe</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сложносочиненные предложения с сочинительными союзами </w:t>
      </w:r>
      <w:r w:rsidRPr="00D26F12">
        <w:rPr>
          <w:i/>
          <w:sz w:val="24"/>
          <w:szCs w:val="24"/>
        </w:rPr>
        <w:t>and, but, or</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сложноподчиненные предложения с союзами и союзными словами </w:t>
      </w:r>
      <w:r w:rsidRPr="00D26F12">
        <w:rPr>
          <w:i/>
          <w:sz w:val="24"/>
          <w:szCs w:val="24"/>
          <w:lang w:val="en-US"/>
        </w:rPr>
        <w:t>because</w:t>
      </w:r>
      <w:r w:rsidRPr="00D26F12">
        <w:rPr>
          <w:sz w:val="24"/>
          <w:szCs w:val="24"/>
        </w:rPr>
        <w:t xml:space="preserve">, </w:t>
      </w:r>
      <w:r w:rsidRPr="00D26F12">
        <w:rPr>
          <w:i/>
          <w:sz w:val="24"/>
          <w:szCs w:val="24"/>
          <w:lang w:val="en-US"/>
        </w:rPr>
        <w:t>if</w:t>
      </w:r>
      <w:r w:rsidRPr="00D26F12">
        <w:rPr>
          <w:sz w:val="24"/>
          <w:szCs w:val="24"/>
        </w:rPr>
        <w:t xml:space="preserve">, </w:t>
      </w:r>
      <w:r w:rsidRPr="00D26F12">
        <w:rPr>
          <w:i/>
          <w:sz w:val="24"/>
          <w:szCs w:val="24"/>
          <w:lang w:val="en-US"/>
        </w:rPr>
        <w:t>that</w:t>
      </w:r>
      <w:r w:rsidRPr="00D26F12">
        <w:rPr>
          <w:sz w:val="24"/>
          <w:szCs w:val="24"/>
        </w:rPr>
        <w:t xml:space="preserve">, </w:t>
      </w:r>
      <w:r w:rsidRPr="00D26F12">
        <w:rPr>
          <w:i/>
          <w:sz w:val="24"/>
          <w:szCs w:val="24"/>
          <w:lang w:val="en-US"/>
        </w:rPr>
        <w:t>who</w:t>
      </w:r>
      <w:r w:rsidRPr="00D26F12">
        <w:rPr>
          <w:sz w:val="24"/>
          <w:szCs w:val="24"/>
        </w:rPr>
        <w:t xml:space="preserve">, </w:t>
      </w:r>
      <w:r w:rsidRPr="00D26F12">
        <w:rPr>
          <w:i/>
          <w:sz w:val="24"/>
          <w:szCs w:val="24"/>
          <w:lang w:val="en-US"/>
        </w:rPr>
        <w:t>which</w:t>
      </w:r>
      <w:r w:rsidRPr="00D26F12">
        <w:rPr>
          <w:sz w:val="24"/>
          <w:szCs w:val="24"/>
        </w:rPr>
        <w:t xml:space="preserve">, </w:t>
      </w:r>
      <w:r w:rsidRPr="00D26F12">
        <w:rPr>
          <w:i/>
          <w:sz w:val="24"/>
          <w:szCs w:val="24"/>
          <w:lang w:val="en-US"/>
        </w:rPr>
        <w:t>what</w:t>
      </w:r>
      <w:r w:rsidRPr="00D26F12">
        <w:rPr>
          <w:sz w:val="24"/>
          <w:szCs w:val="24"/>
        </w:rPr>
        <w:t xml:space="preserve">, </w:t>
      </w:r>
      <w:r w:rsidRPr="00D26F12">
        <w:rPr>
          <w:i/>
          <w:sz w:val="24"/>
          <w:szCs w:val="24"/>
          <w:lang w:val="en-US"/>
        </w:rPr>
        <w:t>when</w:t>
      </w:r>
      <w:r w:rsidRPr="00D26F12">
        <w:rPr>
          <w:sz w:val="24"/>
          <w:szCs w:val="24"/>
        </w:rPr>
        <w:t xml:space="preserve">, </w:t>
      </w:r>
      <w:r w:rsidRPr="00D26F12">
        <w:rPr>
          <w:i/>
          <w:sz w:val="24"/>
          <w:szCs w:val="24"/>
          <w:lang w:val="en-US"/>
        </w:rPr>
        <w:t>where</w:t>
      </w:r>
      <w:r w:rsidRPr="00D26F12">
        <w:rPr>
          <w:sz w:val="24"/>
          <w:szCs w:val="24"/>
        </w:rPr>
        <w:t xml:space="preserve">, </w:t>
      </w:r>
      <w:r w:rsidRPr="00D26F12">
        <w:rPr>
          <w:i/>
          <w:sz w:val="24"/>
          <w:szCs w:val="24"/>
          <w:lang w:val="en-US"/>
        </w:rPr>
        <w:t>how</w:t>
      </w:r>
      <w:r w:rsidRPr="00D26F12">
        <w:rPr>
          <w:sz w:val="24"/>
          <w:szCs w:val="24"/>
        </w:rPr>
        <w:t xml:space="preserve">, </w:t>
      </w:r>
      <w:r w:rsidRPr="00D26F12">
        <w:rPr>
          <w:i/>
          <w:sz w:val="24"/>
          <w:szCs w:val="24"/>
          <w:lang w:val="en-US"/>
        </w:rPr>
        <w:t>why</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использовать косвенную речь в утвердительных и вопросительных предложениях в настоящем и прошедшем времени;</w:t>
      </w:r>
    </w:p>
    <w:p w:rsidR="00A73FF3" w:rsidRPr="00D26F12" w:rsidRDefault="00A73FF3" w:rsidP="00A73FF3">
      <w:pPr>
        <w:widowControl/>
        <w:numPr>
          <w:ilvl w:val="0"/>
          <w:numId w:val="447"/>
        </w:numPr>
        <w:tabs>
          <w:tab w:val="left" w:pos="993"/>
        </w:tabs>
        <w:autoSpaceDE/>
        <w:autoSpaceDN/>
        <w:ind w:left="1134" w:firstLine="709"/>
        <w:jc w:val="both"/>
        <w:rPr>
          <w:i/>
          <w:sz w:val="24"/>
          <w:szCs w:val="24"/>
          <w:lang w:val="en-US"/>
        </w:rPr>
      </w:pPr>
      <w:r w:rsidRPr="00D26F12">
        <w:rPr>
          <w:sz w:val="24"/>
          <w:szCs w:val="24"/>
        </w:rPr>
        <w:t>распознаватьиупотреблятьвречиусловныепредложенияреальногохарактера</w:t>
      </w:r>
      <w:r w:rsidRPr="00D26F12">
        <w:rPr>
          <w:sz w:val="24"/>
          <w:szCs w:val="24"/>
          <w:lang w:val="en-US"/>
        </w:rPr>
        <w:t xml:space="preserve"> (Conditional I – </w:t>
      </w:r>
      <w:r w:rsidRPr="00D26F12">
        <w:rPr>
          <w:i/>
          <w:sz w:val="24"/>
          <w:szCs w:val="24"/>
          <w:lang w:val="en-US"/>
        </w:rPr>
        <w:t>If I see Jim, I’ll invite him to our school party</w:t>
      </w:r>
      <w:r w:rsidRPr="00D26F12">
        <w:rPr>
          <w:sz w:val="24"/>
          <w:szCs w:val="24"/>
          <w:lang w:val="en-US"/>
        </w:rPr>
        <w:t xml:space="preserve">) </w:t>
      </w:r>
      <w:r w:rsidRPr="00D26F12">
        <w:rPr>
          <w:sz w:val="24"/>
          <w:szCs w:val="24"/>
        </w:rPr>
        <w:t>инереальногохарактера</w:t>
      </w:r>
      <w:r w:rsidRPr="00D26F12">
        <w:rPr>
          <w:sz w:val="24"/>
          <w:szCs w:val="24"/>
          <w:lang w:val="en-US"/>
        </w:rPr>
        <w:t xml:space="preserve"> (Conditional II</w:t>
      </w:r>
      <w:r w:rsidRPr="00D26F12">
        <w:rPr>
          <w:i/>
          <w:sz w:val="24"/>
          <w:szCs w:val="24"/>
          <w:lang w:val="en-US"/>
        </w:rPr>
        <w:t xml:space="preserve"> – If I were you, I would start learning French);</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существительные с определенным/неопределенным/нулевым артиклем;</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наречия времени и образа действия и слова, выражающие количество (</w:t>
      </w:r>
      <w:r w:rsidRPr="00D26F12">
        <w:rPr>
          <w:i/>
          <w:sz w:val="24"/>
          <w:szCs w:val="24"/>
          <w:lang w:val="en-US"/>
        </w:rPr>
        <w:t>many</w:t>
      </w:r>
      <w:r w:rsidRPr="00D26F12">
        <w:rPr>
          <w:sz w:val="24"/>
          <w:szCs w:val="24"/>
        </w:rPr>
        <w:t>/</w:t>
      </w:r>
      <w:r w:rsidRPr="00D26F12">
        <w:rPr>
          <w:i/>
          <w:sz w:val="24"/>
          <w:szCs w:val="24"/>
          <w:lang w:val="en-US"/>
        </w:rPr>
        <w:t>much</w:t>
      </w:r>
      <w:r w:rsidRPr="00D26F12">
        <w:rPr>
          <w:sz w:val="24"/>
          <w:szCs w:val="24"/>
        </w:rPr>
        <w:t xml:space="preserve">, </w:t>
      </w:r>
      <w:r w:rsidRPr="00D26F12">
        <w:rPr>
          <w:i/>
          <w:sz w:val="24"/>
          <w:szCs w:val="24"/>
          <w:lang w:val="en-US"/>
        </w:rPr>
        <w:t>few</w:t>
      </w:r>
      <w:r w:rsidRPr="00D26F12">
        <w:rPr>
          <w:sz w:val="24"/>
          <w:szCs w:val="24"/>
        </w:rPr>
        <w:t>/</w:t>
      </w:r>
      <w:r w:rsidRPr="00D26F12">
        <w:rPr>
          <w:i/>
          <w:sz w:val="24"/>
          <w:szCs w:val="24"/>
          <w:lang w:val="en-US"/>
        </w:rPr>
        <w:t>afew</w:t>
      </w:r>
      <w:r w:rsidRPr="00D26F12">
        <w:rPr>
          <w:sz w:val="24"/>
          <w:szCs w:val="24"/>
        </w:rPr>
        <w:t xml:space="preserve">, </w:t>
      </w:r>
      <w:r w:rsidRPr="00D26F12">
        <w:rPr>
          <w:i/>
          <w:sz w:val="24"/>
          <w:szCs w:val="24"/>
          <w:lang w:val="en-US"/>
        </w:rPr>
        <w:t>little</w:t>
      </w:r>
      <w:r w:rsidRPr="00D26F12">
        <w:rPr>
          <w:sz w:val="24"/>
          <w:szCs w:val="24"/>
        </w:rPr>
        <w:t>/</w:t>
      </w:r>
      <w:r w:rsidRPr="00D26F12">
        <w:rPr>
          <w:i/>
          <w:sz w:val="24"/>
          <w:szCs w:val="24"/>
          <w:lang w:val="en-US"/>
        </w:rPr>
        <w:t>alittle</w:t>
      </w:r>
      <w:r w:rsidRPr="00D26F12">
        <w:rPr>
          <w:sz w:val="24"/>
          <w:szCs w:val="24"/>
        </w:rPr>
        <w:t>); наречия в положительной, сравнительной и превосходной степенях, образованные по правилу и исключения;</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количественные и порядковые числительные;</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различные грамматические средства для выражения будущего времени: Simple Future,</w:t>
      </w:r>
      <w:r w:rsidRPr="00D26F12">
        <w:rPr>
          <w:i/>
          <w:sz w:val="24"/>
          <w:szCs w:val="24"/>
        </w:rPr>
        <w:t xml:space="preserve"> to be going to</w:t>
      </w:r>
      <w:r w:rsidRPr="00D26F12">
        <w:rPr>
          <w:sz w:val="24"/>
          <w:szCs w:val="24"/>
        </w:rPr>
        <w:t>, Present Continuous;</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модальные глаголы и их эквиваленты (</w:t>
      </w:r>
      <w:r w:rsidRPr="00D26F12">
        <w:rPr>
          <w:i/>
          <w:sz w:val="24"/>
          <w:szCs w:val="24"/>
          <w:lang w:val="en-US"/>
        </w:rPr>
        <w:t>may</w:t>
      </w:r>
      <w:r w:rsidRPr="00D26F12">
        <w:rPr>
          <w:i/>
          <w:sz w:val="24"/>
          <w:szCs w:val="24"/>
        </w:rPr>
        <w:t xml:space="preserve">, </w:t>
      </w:r>
      <w:r w:rsidRPr="00D26F12">
        <w:rPr>
          <w:i/>
          <w:sz w:val="24"/>
          <w:szCs w:val="24"/>
          <w:lang w:val="en-US"/>
        </w:rPr>
        <w:t>can</w:t>
      </w:r>
      <w:r w:rsidRPr="00D26F12">
        <w:rPr>
          <w:i/>
          <w:sz w:val="24"/>
          <w:szCs w:val="24"/>
        </w:rPr>
        <w:t xml:space="preserve">, </w:t>
      </w:r>
      <w:r w:rsidRPr="00D26F12">
        <w:rPr>
          <w:i/>
          <w:sz w:val="24"/>
          <w:szCs w:val="24"/>
          <w:lang w:val="en-US"/>
        </w:rPr>
        <w:t>could</w:t>
      </w:r>
      <w:r w:rsidRPr="00D26F12">
        <w:rPr>
          <w:i/>
          <w:sz w:val="24"/>
          <w:szCs w:val="24"/>
        </w:rPr>
        <w:t xml:space="preserve">, </w:t>
      </w:r>
      <w:r w:rsidRPr="00D26F12">
        <w:rPr>
          <w:i/>
          <w:sz w:val="24"/>
          <w:szCs w:val="24"/>
          <w:lang w:val="en-US"/>
        </w:rPr>
        <w:t>beableto</w:t>
      </w:r>
      <w:r w:rsidRPr="00D26F12">
        <w:rPr>
          <w:i/>
          <w:sz w:val="24"/>
          <w:szCs w:val="24"/>
        </w:rPr>
        <w:t xml:space="preserve">, </w:t>
      </w:r>
      <w:r w:rsidRPr="00D26F12">
        <w:rPr>
          <w:i/>
          <w:sz w:val="24"/>
          <w:szCs w:val="24"/>
          <w:lang w:val="en-US"/>
        </w:rPr>
        <w:t>must</w:t>
      </w:r>
      <w:r w:rsidRPr="00D26F12">
        <w:rPr>
          <w:i/>
          <w:sz w:val="24"/>
          <w:szCs w:val="24"/>
        </w:rPr>
        <w:t xml:space="preserve">, </w:t>
      </w:r>
      <w:r w:rsidRPr="00D26F12">
        <w:rPr>
          <w:i/>
          <w:sz w:val="24"/>
          <w:szCs w:val="24"/>
          <w:lang w:val="en-US"/>
        </w:rPr>
        <w:t>haveto</w:t>
      </w:r>
      <w:r w:rsidRPr="00D26F12">
        <w:rPr>
          <w:i/>
          <w:sz w:val="24"/>
          <w:szCs w:val="24"/>
        </w:rPr>
        <w:t xml:space="preserve">, </w:t>
      </w:r>
      <w:r w:rsidRPr="00D26F12">
        <w:rPr>
          <w:i/>
          <w:sz w:val="24"/>
          <w:szCs w:val="24"/>
          <w:lang w:val="en-US"/>
        </w:rPr>
        <w:t>should</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 xml:space="preserve">распознавать и употреблять в речи глаголы в следующих формах страдательного залога: </w:t>
      </w:r>
      <w:r w:rsidRPr="00D26F12">
        <w:rPr>
          <w:sz w:val="24"/>
          <w:szCs w:val="24"/>
          <w:lang w:val="en-US"/>
        </w:rPr>
        <w:t>PresentSimplePassive</w:t>
      </w:r>
      <w:r w:rsidRPr="00D26F12">
        <w:rPr>
          <w:sz w:val="24"/>
          <w:szCs w:val="24"/>
        </w:rPr>
        <w:t xml:space="preserve">, </w:t>
      </w:r>
      <w:r w:rsidRPr="00D26F12">
        <w:rPr>
          <w:sz w:val="24"/>
          <w:szCs w:val="24"/>
          <w:lang w:val="en-US"/>
        </w:rPr>
        <w:t>PastSimplePassive</w:t>
      </w:r>
      <w:r w:rsidRPr="00D26F12">
        <w:rPr>
          <w:sz w:val="24"/>
          <w:szCs w:val="24"/>
        </w:rPr>
        <w:t>;</w:t>
      </w:r>
    </w:p>
    <w:p w:rsidR="00A73FF3" w:rsidRPr="00D26F12" w:rsidRDefault="00A73FF3" w:rsidP="00A73FF3">
      <w:pPr>
        <w:widowControl/>
        <w:numPr>
          <w:ilvl w:val="0"/>
          <w:numId w:val="447"/>
        </w:numPr>
        <w:tabs>
          <w:tab w:val="left" w:pos="993"/>
        </w:tabs>
        <w:autoSpaceDE/>
        <w:autoSpaceDN/>
        <w:ind w:left="1134" w:firstLine="709"/>
        <w:jc w:val="both"/>
        <w:rPr>
          <w:sz w:val="24"/>
          <w:szCs w:val="24"/>
        </w:rPr>
      </w:pPr>
      <w:r w:rsidRPr="00D26F12">
        <w:rPr>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3FF3" w:rsidRPr="00D26F12" w:rsidRDefault="00A73FF3" w:rsidP="00A73FF3">
      <w:pPr>
        <w:ind w:left="1134" w:firstLine="709"/>
        <w:jc w:val="both"/>
        <w:rPr>
          <w:b/>
          <w:sz w:val="24"/>
          <w:szCs w:val="24"/>
        </w:rPr>
      </w:pPr>
      <w:r w:rsidRPr="00D26F12">
        <w:rPr>
          <w:b/>
          <w:sz w:val="24"/>
          <w:szCs w:val="24"/>
        </w:rPr>
        <w:t>Выпускник получит возможность научиться:</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сложноподчиненные предложения с придаточными: времени с союзом </w:t>
      </w:r>
      <w:r w:rsidRPr="00D26F12">
        <w:rPr>
          <w:i/>
          <w:sz w:val="24"/>
          <w:szCs w:val="24"/>
          <w:lang w:val="en-US"/>
        </w:rPr>
        <w:t>since</w:t>
      </w:r>
      <w:r w:rsidRPr="00D26F12">
        <w:rPr>
          <w:i/>
          <w:sz w:val="24"/>
          <w:szCs w:val="24"/>
        </w:rPr>
        <w:t xml:space="preserve">; цели с союзом </w:t>
      </w:r>
      <w:r w:rsidRPr="00D26F12">
        <w:rPr>
          <w:i/>
          <w:sz w:val="24"/>
          <w:szCs w:val="24"/>
          <w:lang w:val="en-US"/>
        </w:rPr>
        <w:t>sothat</w:t>
      </w:r>
      <w:r w:rsidRPr="00D26F12">
        <w:rPr>
          <w:i/>
          <w:sz w:val="24"/>
          <w:szCs w:val="24"/>
        </w:rPr>
        <w:t xml:space="preserve">; условия с союзом </w:t>
      </w:r>
      <w:r w:rsidRPr="00D26F12">
        <w:rPr>
          <w:i/>
          <w:sz w:val="24"/>
          <w:szCs w:val="24"/>
          <w:lang w:val="en-US"/>
        </w:rPr>
        <w:t>unless</w:t>
      </w:r>
      <w:r w:rsidRPr="00D26F12">
        <w:rPr>
          <w:i/>
          <w:sz w:val="24"/>
          <w:szCs w:val="24"/>
        </w:rPr>
        <w:t xml:space="preserve">; определительными с союзами </w:t>
      </w:r>
      <w:r w:rsidRPr="00D26F12">
        <w:rPr>
          <w:i/>
          <w:sz w:val="24"/>
          <w:szCs w:val="24"/>
          <w:lang w:val="en-US"/>
        </w:rPr>
        <w:t>who</w:t>
      </w:r>
      <w:r w:rsidRPr="00D26F12">
        <w:rPr>
          <w:i/>
          <w:sz w:val="24"/>
          <w:szCs w:val="24"/>
        </w:rPr>
        <w:t xml:space="preserve">, </w:t>
      </w:r>
      <w:r w:rsidRPr="00D26F12">
        <w:rPr>
          <w:i/>
          <w:sz w:val="24"/>
          <w:szCs w:val="24"/>
          <w:lang w:val="en-US"/>
        </w:rPr>
        <w:t>which</w:t>
      </w:r>
      <w:r w:rsidRPr="00D26F12">
        <w:rPr>
          <w:i/>
          <w:sz w:val="24"/>
          <w:szCs w:val="24"/>
        </w:rPr>
        <w:t xml:space="preserve">, </w:t>
      </w:r>
      <w:r w:rsidRPr="00D26F12">
        <w:rPr>
          <w:i/>
          <w:sz w:val="24"/>
          <w:szCs w:val="24"/>
          <w:lang w:val="en-US"/>
        </w:rPr>
        <w:t>that</w:t>
      </w:r>
      <w:r w:rsidRPr="00D26F12">
        <w:rPr>
          <w:i/>
          <w:sz w:val="24"/>
          <w:szCs w:val="24"/>
        </w:rPr>
        <w:t>;</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распознавать и употреблять в речи сложноподчиненные предложения с союзами whoever, whatever, however, whenever;</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и употреблять в речи предложения с конструкциями </w:t>
      </w:r>
      <w:r w:rsidRPr="00D26F12">
        <w:rPr>
          <w:i/>
          <w:sz w:val="24"/>
          <w:szCs w:val="24"/>
          <w:lang w:val="en-US"/>
        </w:rPr>
        <w:t>as</w:t>
      </w:r>
      <w:r w:rsidRPr="00D26F12">
        <w:rPr>
          <w:i/>
          <w:sz w:val="24"/>
          <w:szCs w:val="24"/>
        </w:rPr>
        <w:t xml:space="preserve"> … </w:t>
      </w:r>
      <w:r w:rsidRPr="00D26F12">
        <w:rPr>
          <w:i/>
          <w:sz w:val="24"/>
          <w:szCs w:val="24"/>
          <w:lang w:val="en-US"/>
        </w:rPr>
        <w:t>as</w:t>
      </w:r>
      <w:r w:rsidRPr="00D26F12">
        <w:rPr>
          <w:i/>
          <w:sz w:val="24"/>
          <w:szCs w:val="24"/>
        </w:rPr>
        <w:t xml:space="preserve">; </w:t>
      </w:r>
      <w:r w:rsidRPr="00D26F12">
        <w:rPr>
          <w:i/>
          <w:sz w:val="24"/>
          <w:szCs w:val="24"/>
          <w:lang w:val="en-US"/>
        </w:rPr>
        <w:t>notso</w:t>
      </w:r>
      <w:r w:rsidRPr="00D26F12">
        <w:rPr>
          <w:i/>
          <w:sz w:val="24"/>
          <w:szCs w:val="24"/>
        </w:rPr>
        <w:t xml:space="preserve"> … </w:t>
      </w:r>
      <w:r w:rsidRPr="00D26F12">
        <w:rPr>
          <w:i/>
          <w:sz w:val="24"/>
          <w:szCs w:val="24"/>
          <w:lang w:val="en-US"/>
        </w:rPr>
        <w:t>as</w:t>
      </w:r>
      <w:r w:rsidRPr="00D26F12">
        <w:rPr>
          <w:i/>
          <w:sz w:val="24"/>
          <w:szCs w:val="24"/>
        </w:rPr>
        <w:t xml:space="preserve">; </w:t>
      </w:r>
      <w:r w:rsidRPr="00D26F12">
        <w:rPr>
          <w:i/>
          <w:sz w:val="24"/>
          <w:szCs w:val="24"/>
          <w:lang w:val="en-US"/>
        </w:rPr>
        <w:t>either</w:t>
      </w:r>
      <w:r w:rsidRPr="00D26F12">
        <w:rPr>
          <w:i/>
          <w:sz w:val="24"/>
          <w:szCs w:val="24"/>
        </w:rPr>
        <w:t xml:space="preserve"> … </w:t>
      </w:r>
      <w:r w:rsidRPr="00D26F12">
        <w:rPr>
          <w:i/>
          <w:sz w:val="24"/>
          <w:szCs w:val="24"/>
          <w:lang w:val="en-US"/>
        </w:rPr>
        <w:t>or</w:t>
      </w:r>
      <w:r w:rsidRPr="00D26F12">
        <w:rPr>
          <w:i/>
          <w:sz w:val="24"/>
          <w:szCs w:val="24"/>
        </w:rPr>
        <w:t xml:space="preserve">; </w:t>
      </w:r>
      <w:r w:rsidRPr="00D26F12">
        <w:rPr>
          <w:i/>
          <w:sz w:val="24"/>
          <w:szCs w:val="24"/>
          <w:lang w:val="en-US"/>
        </w:rPr>
        <w:t>neither</w:t>
      </w:r>
      <w:r w:rsidRPr="00D26F12">
        <w:rPr>
          <w:i/>
          <w:sz w:val="24"/>
          <w:szCs w:val="24"/>
        </w:rPr>
        <w:t xml:space="preserve"> … </w:t>
      </w:r>
      <w:r w:rsidRPr="00D26F12">
        <w:rPr>
          <w:i/>
          <w:sz w:val="24"/>
          <w:szCs w:val="24"/>
          <w:lang w:val="en-US"/>
        </w:rPr>
        <w:t>nor</w:t>
      </w:r>
      <w:r w:rsidRPr="00D26F12">
        <w:rPr>
          <w:i/>
          <w:sz w:val="24"/>
          <w:szCs w:val="24"/>
        </w:rPr>
        <w:t>;</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распознавать и употреблять в речи предложения с конструкцией I wish;</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распознавать и употреблять в речи конструкции с глаголами на -ing: to love/hate doing something; Stop talking;</w:t>
      </w:r>
    </w:p>
    <w:p w:rsidR="00A73FF3" w:rsidRPr="00D26F12" w:rsidRDefault="00A73FF3" w:rsidP="00A73FF3">
      <w:pPr>
        <w:widowControl/>
        <w:numPr>
          <w:ilvl w:val="0"/>
          <w:numId w:val="457"/>
        </w:numPr>
        <w:tabs>
          <w:tab w:val="left" w:pos="993"/>
        </w:tabs>
        <w:autoSpaceDE/>
        <w:autoSpaceDN/>
        <w:ind w:left="1134" w:firstLine="709"/>
        <w:jc w:val="both"/>
        <w:rPr>
          <w:i/>
          <w:sz w:val="24"/>
          <w:szCs w:val="24"/>
          <w:lang w:val="en-US"/>
        </w:rPr>
      </w:pPr>
      <w:r w:rsidRPr="00D26F12">
        <w:rPr>
          <w:i/>
          <w:sz w:val="24"/>
          <w:szCs w:val="24"/>
        </w:rPr>
        <w:lastRenderedPageBreak/>
        <w:t>распознаватьиупотреблятьвречиконструкции</w:t>
      </w:r>
      <w:r w:rsidRPr="00D26F12">
        <w:rPr>
          <w:i/>
          <w:sz w:val="24"/>
          <w:szCs w:val="24"/>
          <w:lang w:val="en-US"/>
        </w:rPr>
        <w:t>It takes me …to do something; to look/feel/be happy;</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распознавать и употреблять в речи определения, выраженные прилагательными, в правильном порядке их следования;</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распознавать и употреблять в речи глаголы во временных формах действительного залога:</w:t>
      </w:r>
      <w:r w:rsidRPr="00D26F12">
        <w:rPr>
          <w:i/>
          <w:sz w:val="24"/>
          <w:szCs w:val="24"/>
          <w:lang w:val="en-US"/>
        </w:rPr>
        <w:t>PastPerfect</w:t>
      </w:r>
      <w:r w:rsidRPr="00D26F12">
        <w:rPr>
          <w:i/>
          <w:sz w:val="24"/>
          <w:szCs w:val="24"/>
        </w:rPr>
        <w:t xml:space="preserve">, </w:t>
      </w:r>
      <w:r w:rsidRPr="00D26F12">
        <w:rPr>
          <w:i/>
          <w:sz w:val="24"/>
          <w:szCs w:val="24"/>
          <w:lang w:val="de-DE"/>
        </w:rPr>
        <w:t>Present</w:t>
      </w:r>
      <w:r w:rsidRPr="00D26F12">
        <w:rPr>
          <w:i/>
          <w:sz w:val="24"/>
          <w:szCs w:val="24"/>
          <w:lang w:val="en-US"/>
        </w:rPr>
        <w:t>PerfectContinuous</w:t>
      </w:r>
      <w:r w:rsidRPr="00D26F12">
        <w:rPr>
          <w:i/>
          <w:sz w:val="24"/>
          <w:szCs w:val="24"/>
        </w:rPr>
        <w:t xml:space="preserve">, </w:t>
      </w:r>
      <w:r w:rsidRPr="00D26F12">
        <w:rPr>
          <w:i/>
          <w:sz w:val="24"/>
          <w:szCs w:val="24"/>
          <w:lang w:val="en-US"/>
        </w:rPr>
        <w:t>Future</w:t>
      </w:r>
      <w:r w:rsidRPr="00D26F12">
        <w:rPr>
          <w:i/>
          <w:sz w:val="24"/>
          <w:szCs w:val="24"/>
        </w:rPr>
        <w:t>-</w:t>
      </w:r>
      <w:r w:rsidRPr="00D26F12">
        <w:rPr>
          <w:i/>
          <w:sz w:val="24"/>
          <w:szCs w:val="24"/>
          <w:lang w:val="en-US"/>
        </w:rPr>
        <w:t>in</w:t>
      </w:r>
      <w:r w:rsidRPr="00D26F12">
        <w:rPr>
          <w:i/>
          <w:sz w:val="24"/>
          <w:szCs w:val="24"/>
        </w:rPr>
        <w:t>-</w:t>
      </w:r>
      <w:r w:rsidRPr="00D26F12">
        <w:rPr>
          <w:i/>
          <w:sz w:val="24"/>
          <w:szCs w:val="24"/>
          <w:lang w:val="en-US"/>
        </w:rPr>
        <w:t>the</w:t>
      </w:r>
      <w:r w:rsidRPr="00D26F12">
        <w:rPr>
          <w:i/>
          <w:sz w:val="24"/>
          <w:szCs w:val="24"/>
        </w:rPr>
        <w:t>-</w:t>
      </w:r>
      <w:r w:rsidRPr="00D26F12">
        <w:rPr>
          <w:i/>
          <w:sz w:val="24"/>
          <w:szCs w:val="24"/>
          <w:lang w:val="en-US"/>
        </w:rPr>
        <w:t>Past</w:t>
      </w:r>
      <w:r w:rsidRPr="00D26F12">
        <w:rPr>
          <w:i/>
          <w:sz w:val="24"/>
          <w:szCs w:val="24"/>
        </w:rPr>
        <w:t>;</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и употреблять в речи глаголы в формах страдательного залогаFuture SimplePassive, </w:t>
      </w:r>
      <w:r w:rsidRPr="00D26F12">
        <w:rPr>
          <w:i/>
          <w:sz w:val="24"/>
          <w:szCs w:val="24"/>
          <w:lang w:val="en-US"/>
        </w:rPr>
        <w:t>PresentPerfect</w:t>
      </w:r>
      <w:r w:rsidRPr="00D26F12">
        <w:rPr>
          <w:i/>
          <w:sz w:val="24"/>
          <w:szCs w:val="24"/>
        </w:rPr>
        <w:t xml:space="preserve"> Passive;</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и употреблять в речи модальные глаголы </w:t>
      </w:r>
      <w:r w:rsidRPr="00D26F12">
        <w:rPr>
          <w:i/>
          <w:sz w:val="24"/>
          <w:szCs w:val="24"/>
          <w:lang w:val="en-US"/>
        </w:rPr>
        <w:t>need</w:t>
      </w:r>
      <w:r w:rsidRPr="00D26F12">
        <w:rPr>
          <w:i/>
          <w:sz w:val="24"/>
          <w:szCs w:val="24"/>
        </w:rPr>
        <w:t xml:space="preserve">, </w:t>
      </w:r>
      <w:r w:rsidRPr="00D26F12">
        <w:rPr>
          <w:i/>
          <w:sz w:val="24"/>
          <w:szCs w:val="24"/>
          <w:lang w:val="en-US"/>
        </w:rPr>
        <w:t>shall</w:t>
      </w:r>
      <w:r w:rsidRPr="00D26F12">
        <w:rPr>
          <w:i/>
          <w:sz w:val="24"/>
          <w:szCs w:val="24"/>
        </w:rPr>
        <w:t xml:space="preserve">, </w:t>
      </w:r>
      <w:r w:rsidRPr="00D26F12">
        <w:rPr>
          <w:i/>
          <w:sz w:val="24"/>
          <w:szCs w:val="24"/>
          <w:lang w:val="en-US"/>
        </w:rPr>
        <w:t>might</w:t>
      </w:r>
      <w:r w:rsidRPr="00D26F12">
        <w:rPr>
          <w:i/>
          <w:sz w:val="24"/>
          <w:szCs w:val="24"/>
        </w:rPr>
        <w:t xml:space="preserve">, </w:t>
      </w:r>
      <w:r w:rsidRPr="00D26F12">
        <w:rPr>
          <w:i/>
          <w:sz w:val="24"/>
          <w:szCs w:val="24"/>
          <w:lang w:val="en-US"/>
        </w:rPr>
        <w:t>would</w:t>
      </w:r>
      <w:r w:rsidRPr="00D26F12">
        <w:rPr>
          <w:i/>
          <w:sz w:val="24"/>
          <w:szCs w:val="24"/>
        </w:rPr>
        <w:t>;</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по формальным признакам и понимать значение неличных форм глагола (инфинитива, герундия, причастия </w:t>
      </w:r>
      <w:r w:rsidRPr="00D26F12">
        <w:rPr>
          <w:i/>
          <w:sz w:val="24"/>
          <w:szCs w:val="24"/>
          <w:lang w:val="en-US"/>
        </w:rPr>
        <w:t>I</w:t>
      </w:r>
      <w:r w:rsidRPr="00D26F12">
        <w:rPr>
          <w:i/>
          <w:sz w:val="24"/>
          <w:szCs w:val="24"/>
        </w:rPr>
        <w:t xml:space="preserve">и </w:t>
      </w:r>
      <w:r w:rsidRPr="00D26F12">
        <w:rPr>
          <w:i/>
          <w:sz w:val="24"/>
          <w:szCs w:val="24"/>
          <w:lang w:val="en-US"/>
        </w:rPr>
        <w:t>II</w:t>
      </w:r>
      <w:r w:rsidRPr="00D26F12">
        <w:rPr>
          <w:i/>
          <w:sz w:val="24"/>
          <w:szCs w:val="24"/>
        </w:rPr>
        <w:t>, отглагольного существительного) без различения их функций и употреблятьих в речи;</w:t>
      </w:r>
    </w:p>
    <w:p w:rsidR="00A73FF3" w:rsidRPr="00D26F12" w:rsidRDefault="00A73FF3" w:rsidP="00A73FF3">
      <w:pPr>
        <w:widowControl/>
        <w:numPr>
          <w:ilvl w:val="0"/>
          <w:numId w:val="457"/>
        </w:numPr>
        <w:tabs>
          <w:tab w:val="left" w:pos="993"/>
        </w:tabs>
        <w:autoSpaceDE/>
        <w:autoSpaceDN/>
        <w:ind w:left="1134" w:firstLine="709"/>
        <w:jc w:val="both"/>
        <w:rPr>
          <w:i/>
          <w:sz w:val="24"/>
          <w:szCs w:val="24"/>
        </w:rPr>
      </w:pPr>
      <w:r w:rsidRPr="00D26F12">
        <w:rPr>
          <w:i/>
          <w:sz w:val="24"/>
          <w:szCs w:val="24"/>
        </w:rPr>
        <w:t xml:space="preserve">распознавать и употреблять в речи словосочетания «Причастие </w:t>
      </w:r>
      <w:r w:rsidRPr="00D26F12">
        <w:rPr>
          <w:i/>
          <w:sz w:val="24"/>
          <w:szCs w:val="24"/>
          <w:lang w:val="en-US"/>
        </w:rPr>
        <w:t>I</w:t>
      </w:r>
      <w:r w:rsidRPr="00D26F12">
        <w:rPr>
          <w:i/>
          <w:sz w:val="24"/>
          <w:szCs w:val="24"/>
        </w:rPr>
        <w:t>+существительное» (</w:t>
      </w:r>
      <w:r w:rsidRPr="00D26F12">
        <w:rPr>
          <w:i/>
          <w:sz w:val="24"/>
          <w:szCs w:val="24"/>
          <w:lang w:val="en-US"/>
        </w:rPr>
        <w:t>aplayingchild</w:t>
      </w:r>
      <w:r w:rsidRPr="00D26F12">
        <w:rPr>
          <w:i/>
          <w:sz w:val="24"/>
          <w:szCs w:val="24"/>
        </w:rPr>
        <w:t xml:space="preserve">) и «Причастие </w:t>
      </w:r>
      <w:r w:rsidRPr="00D26F12">
        <w:rPr>
          <w:i/>
          <w:sz w:val="24"/>
          <w:szCs w:val="24"/>
          <w:lang w:val="en-US"/>
        </w:rPr>
        <w:t>II</w:t>
      </w:r>
      <w:r w:rsidRPr="00D26F12">
        <w:rPr>
          <w:i/>
          <w:sz w:val="24"/>
          <w:szCs w:val="24"/>
        </w:rPr>
        <w:t>+существительное» (</w:t>
      </w:r>
      <w:r w:rsidRPr="00D26F12">
        <w:rPr>
          <w:i/>
          <w:sz w:val="24"/>
          <w:szCs w:val="24"/>
          <w:lang w:val="en-US"/>
        </w:rPr>
        <w:t>awrittenpoem</w:t>
      </w:r>
      <w:r w:rsidRPr="00D26F12">
        <w:rPr>
          <w:i/>
          <w:sz w:val="24"/>
          <w:szCs w:val="24"/>
        </w:rPr>
        <w:t>).</w:t>
      </w:r>
    </w:p>
    <w:p w:rsidR="00A73FF3" w:rsidRPr="00D26F12" w:rsidRDefault="00A73FF3" w:rsidP="00A73FF3">
      <w:pPr>
        <w:ind w:left="1134" w:firstLine="709"/>
        <w:jc w:val="both"/>
        <w:rPr>
          <w:b/>
          <w:sz w:val="24"/>
          <w:szCs w:val="24"/>
        </w:rPr>
      </w:pPr>
      <w:r w:rsidRPr="00D26F12">
        <w:rPr>
          <w:b/>
          <w:sz w:val="24"/>
          <w:szCs w:val="24"/>
        </w:rPr>
        <w:t>Социокультурные знания и умения</w:t>
      </w:r>
    </w:p>
    <w:p w:rsidR="00A73FF3" w:rsidRPr="00D26F12" w:rsidRDefault="00A73FF3" w:rsidP="00A73FF3">
      <w:pPr>
        <w:ind w:left="1134" w:firstLine="709"/>
        <w:jc w:val="both"/>
        <w:rPr>
          <w:b/>
          <w:sz w:val="24"/>
          <w:szCs w:val="24"/>
        </w:rPr>
      </w:pPr>
      <w:r w:rsidRPr="00D26F12">
        <w:rPr>
          <w:b/>
          <w:sz w:val="24"/>
          <w:szCs w:val="24"/>
        </w:rPr>
        <w:t>Выпускник научится:</w:t>
      </w:r>
    </w:p>
    <w:p w:rsidR="00A73FF3" w:rsidRPr="00D26F12" w:rsidRDefault="00A73FF3" w:rsidP="00A73FF3">
      <w:pPr>
        <w:widowControl/>
        <w:numPr>
          <w:ilvl w:val="0"/>
          <w:numId w:val="448"/>
        </w:numPr>
        <w:tabs>
          <w:tab w:val="left" w:pos="993"/>
        </w:tabs>
        <w:autoSpaceDE/>
        <w:autoSpaceDN/>
        <w:ind w:left="1134" w:firstLine="709"/>
        <w:jc w:val="both"/>
        <w:rPr>
          <w:rFonts w:eastAsia="Arial Unicode MS"/>
          <w:sz w:val="24"/>
          <w:szCs w:val="24"/>
          <w:lang w:eastAsia="ar-SA"/>
        </w:rPr>
      </w:pPr>
      <w:r w:rsidRPr="00D26F12">
        <w:rPr>
          <w:rFonts w:eastAsia="Arial Unicode MS"/>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3FF3" w:rsidRPr="00D26F12" w:rsidRDefault="00A73FF3" w:rsidP="00A73FF3">
      <w:pPr>
        <w:widowControl/>
        <w:numPr>
          <w:ilvl w:val="0"/>
          <w:numId w:val="448"/>
        </w:numPr>
        <w:tabs>
          <w:tab w:val="left" w:pos="993"/>
        </w:tabs>
        <w:autoSpaceDE/>
        <w:autoSpaceDN/>
        <w:ind w:left="1134" w:firstLine="709"/>
        <w:jc w:val="both"/>
        <w:rPr>
          <w:rFonts w:eastAsia="Arial Unicode MS"/>
          <w:sz w:val="24"/>
          <w:szCs w:val="24"/>
          <w:lang w:eastAsia="ar-SA"/>
        </w:rPr>
      </w:pPr>
      <w:r w:rsidRPr="00D26F12">
        <w:rPr>
          <w:rFonts w:eastAsia="Arial Unicode MS"/>
          <w:sz w:val="24"/>
          <w:szCs w:val="24"/>
          <w:lang w:eastAsia="ar-SA"/>
        </w:rPr>
        <w:t>представлять родную страну и культуру на английском языке;</w:t>
      </w:r>
    </w:p>
    <w:p w:rsidR="00A73FF3" w:rsidRPr="00D26F12" w:rsidRDefault="00A73FF3" w:rsidP="00A73FF3">
      <w:pPr>
        <w:widowControl/>
        <w:numPr>
          <w:ilvl w:val="0"/>
          <w:numId w:val="448"/>
        </w:numPr>
        <w:tabs>
          <w:tab w:val="left" w:pos="993"/>
        </w:tabs>
        <w:autoSpaceDE/>
        <w:autoSpaceDN/>
        <w:ind w:left="1134" w:firstLine="709"/>
        <w:jc w:val="both"/>
        <w:rPr>
          <w:rFonts w:eastAsia="Arial Unicode MS"/>
          <w:sz w:val="24"/>
          <w:szCs w:val="24"/>
          <w:lang w:eastAsia="ar-SA"/>
        </w:rPr>
      </w:pPr>
      <w:r w:rsidRPr="00D26F12">
        <w:rPr>
          <w:rFonts w:eastAsia="Arial Unicode MS"/>
          <w:sz w:val="24"/>
          <w:szCs w:val="24"/>
          <w:lang w:eastAsia="ar-SA"/>
        </w:rPr>
        <w:t>понимать социокультурные реалии при чтении и аудировании в рамках изученного материала</w:t>
      </w:r>
    </w:p>
    <w:p w:rsidR="00A73FF3" w:rsidRPr="00D26F12" w:rsidRDefault="00A73FF3" w:rsidP="00A73FF3">
      <w:pPr>
        <w:ind w:left="1134" w:firstLine="709"/>
        <w:jc w:val="both"/>
        <w:rPr>
          <w:rFonts w:eastAsia="Arial Unicode MS"/>
          <w:sz w:val="24"/>
          <w:szCs w:val="24"/>
          <w:lang w:eastAsia="ar-SA"/>
        </w:rPr>
      </w:pPr>
      <w:r w:rsidRPr="00D26F12">
        <w:rPr>
          <w:b/>
          <w:sz w:val="24"/>
          <w:szCs w:val="24"/>
        </w:rPr>
        <w:t>Выпускник получит возможность научиться:</w:t>
      </w:r>
    </w:p>
    <w:p w:rsidR="00A73FF3" w:rsidRPr="00D26F12" w:rsidRDefault="00A73FF3" w:rsidP="00A73FF3">
      <w:pPr>
        <w:widowControl/>
        <w:numPr>
          <w:ilvl w:val="0"/>
          <w:numId w:val="458"/>
        </w:numPr>
        <w:tabs>
          <w:tab w:val="left" w:pos="993"/>
        </w:tabs>
        <w:autoSpaceDE/>
        <w:autoSpaceDN/>
        <w:ind w:left="1134" w:firstLine="709"/>
        <w:jc w:val="both"/>
        <w:rPr>
          <w:rFonts w:eastAsiaTheme="minorEastAsia"/>
          <w:b/>
          <w:i/>
          <w:sz w:val="24"/>
          <w:szCs w:val="24"/>
        </w:rPr>
      </w:pPr>
      <w:r w:rsidRPr="00D26F12">
        <w:rPr>
          <w:rFonts w:eastAsia="Arial Unicode MS"/>
          <w:i/>
          <w:sz w:val="24"/>
          <w:szCs w:val="24"/>
          <w:lang w:eastAsia="ar-SA"/>
        </w:rPr>
        <w:t>использовать социокультурные реалии при создании устных и письменных высказываний;</w:t>
      </w:r>
    </w:p>
    <w:p w:rsidR="00A73FF3" w:rsidRPr="00D26F12" w:rsidRDefault="00A73FF3" w:rsidP="00A73FF3">
      <w:pPr>
        <w:widowControl/>
        <w:numPr>
          <w:ilvl w:val="0"/>
          <w:numId w:val="458"/>
        </w:numPr>
        <w:tabs>
          <w:tab w:val="left" w:pos="993"/>
        </w:tabs>
        <w:autoSpaceDE/>
        <w:autoSpaceDN/>
        <w:ind w:left="1134" w:firstLine="709"/>
        <w:jc w:val="both"/>
        <w:rPr>
          <w:b/>
          <w:i/>
          <w:sz w:val="24"/>
          <w:szCs w:val="24"/>
        </w:rPr>
      </w:pPr>
      <w:r w:rsidRPr="00D26F12">
        <w:rPr>
          <w:rFonts w:eastAsia="Arial Unicode MS"/>
          <w:i/>
          <w:sz w:val="24"/>
          <w:szCs w:val="24"/>
          <w:lang w:eastAsia="ar-SA"/>
        </w:rPr>
        <w:t>находить сходство и различие в традициях родной страны и страны/стран изучаемого языка.</w:t>
      </w:r>
    </w:p>
    <w:p w:rsidR="00A73FF3" w:rsidRPr="00D26F12" w:rsidRDefault="00A73FF3" w:rsidP="00A73FF3">
      <w:pPr>
        <w:ind w:left="1134" w:firstLine="709"/>
        <w:jc w:val="both"/>
        <w:rPr>
          <w:rFonts w:eastAsia="Arial Unicode MS"/>
          <w:b/>
          <w:sz w:val="24"/>
          <w:szCs w:val="24"/>
          <w:lang w:eastAsia="ar-SA"/>
        </w:rPr>
      </w:pPr>
      <w:r w:rsidRPr="00D26F12">
        <w:rPr>
          <w:rFonts w:eastAsia="Arial Unicode MS"/>
          <w:b/>
          <w:sz w:val="24"/>
          <w:szCs w:val="24"/>
          <w:lang w:eastAsia="ar-SA"/>
        </w:rPr>
        <w:t>Компенсаторные умения</w:t>
      </w:r>
    </w:p>
    <w:p w:rsidR="00A73FF3" w:rsidRPr="00D26F12" w:rsidRDefault="00A73FF3" w:rsidP="00A73FF3">
      <w:pPr>
        <w:ind w:left="1134" w:firstLine="709"/>
        <w:jc w:val="both"/>
        <w:rPr>
          <w:rFonts w:eastAsiaTheme="minorEastAsia"/>
          <w:b/>
          <w:sz w:val="24"/>
          <w:szCs w:val="24"/>
        </w:rPr>
      </w:pPr>
      <w:r w:rsidRPr="00D26F12">
        <w:rPr>
          <w:b/>
          <w:sz w:val="24"/>
          <w:szCs w:val="24"/>
        </w:rPr>
        <w:t>Выпускник научится:</w:t>
      </w:r>
    </w:p>
    <w:p w:rsidR="00A73FF3" w:rsidRPr="00D26F12" w:rsidRDefault="00A73FF3" w:rsidP="00A73FF3">
      <w:pPr>
        <w:widowControl/>
        <w:numPr>
          <w:ilvl w:val="0"/>
          <w:numId w:val="449"/>
        </w:numPr>
        <w:tabs>
          <w:tab w:val="left" w:pos="993"/>
        </w:tabs>
        <w:autoSpaceDE/>
        <w:autoSpaceDN/>
        <w:ind w:left="1134" w:firstLine="709"/>
        <w:jc w:val="both"/>
        <w:rPr>
          <w:b/>
          <w:sz w:val="24"/>
          <w:szCs w:val="24"/>
        </w:rPr>
      </w:pPr>
      <w:r w:rsidRPr="00D26F12">
        <w:rPr>
          <w:rFonts w:eastAsia="Arial Unicode MS"/>
          <w:sz w:val="24"/>
          <w:szCs w:val="24"/>
          <w:lang w:eastAsia="ar-SA"/>
        </w:rPr>
        <w:t>выходить из положения при дефиците языковых средств: использовать переспрос при говорении.</w:t>
      </w:r>
    </w:p>
    <w:p w:rsidR="00A73FF3" w:rsidRPr="00D26F12" w:rsidRDefault="00A73FF3" w:rsidP="00A73FF3">
      <w:pPr>
        <w:ind w:left="1134" w:firstLine="709"/>
        <w:jc w:val="both"/>
        <w:rPr>
          <w:rFonts w:eastAsia="Arial Unicode MS"/>
          <w:sz w:val="24"/>
          <w:szCs w:val="24"/>
          <w:lang w:eastAsia="ar-SA"/>
        </w:rPr>
      </w:pPr>
      <w:r w:rsidRPr="00D26F12">
        <w:rPr>
          <w:b/>
          <w:sz w:val="24"/>
          <w:szCs w:val="24"/>
        </w:rPr>
        <w:t>Выпускник получит возможность научиться:</w:t>
      </w:r>
    </w:p>
    <w:p w:rsidR="00A73FF3" w:rsidRPr="00D26F12" w:rsidRDefault="00A73FF3" w:rsidP="00A73FF3">
      <w:pPr>
        <w:widowControl/>
        <w:numPr>
          <w:ilvl w:val="0"/>
          <w:numId w:val="449"/>
        </w:numPr>
        <w:tabs>
          <w:tab w:val="left" w:pos="993"/>
        </w:tabs>
        <w:autoSpaceDE/>
        <w:autoSpaceDN/>
        <w:ind w:left="1134" w:firstLine="709"/>
        <w:jc w:val="both"/>
        <w:rPr>
          <w:rFonts w:eastAsia="Arial Unicode MS"/>
          <w:i/>
          <w:sz w:val="24"/>
          <w:szCs w:val="24"/>
          <w:lang w:eastAsia="ar-SA"/>
        </w:rPr>
      </w:pPr>
      <w:r w:rsidRPr="00D26F12">
        <w:rPr>
          <w:rFonts w:eastAsia="Arial Unicode MS"/>
          <w:i/>
          <w:sz w:val="24"/>
          <w:szCs w:val="24"/>
          <w:lang w:eastAsia="ar-SA"/>
        </w:rPr>
        <w:t>использовать перифраз, синонимические и антонимические средства при говорении;</w:t>
      </w:r>
    </w:p>
    <w:p w:rsidR="00A73FF3" w:rsidRPr="00D26F12" w:rsidRDefault="00A73FF3" w:rsidP="00A73FF3">
      <w:pPr>
        <w:widowControl/>
        <w:numPr>
          <w:ilvl w:val="0"/>
          <w:numId w:val="449"/>
        </w:numPr>
        <w:tabs>
          <w:tab w:val="left" w:pos="993"/>
        </w:tabs>
        <w:autoSpaceDE/>
        <w:autoSpaceDN/>
        <w:ind w:left="1134" w:firstLine="709"/>
        <w:jc w:val="both"/>
        <w:rPr>
          <w:rFonts w:eastAsiaTheme="minorEastAsia"/>
          <w:b/>
          <w:sz w:val="24"/>
          <w:szCs w:val="24"/>
        </w:rPr>
      </w:pPr>
      <w:r w:rsidRPr="00D26F12">
        <w:rPr>
          <w:rFonts w:eastAsia="Arial Unicode MS"/>
          <w:i/>
          <w:sz w:val="24"/>
          <w:szCs w:val="24"/>
          <w:lang w:eastAsia="ar-SA"/>
        </w:rPr>
        <w:t>пользоваться языковой и контекстуальной догадкой при аудировании и чтении.</w:t>
      </w:r>
    </w:p>
    <w:p w:rsidR="00A73FF3" w:rsidRPr="00D26F12" w:rsidRDefault="00A73FF3" w:rsidP="00A73FF3">
      <w:pPr>
        <w:jc w:val="both"/>
        <w:rPr>
          <w:b/>
          <w:sz w:val="24"/>
          <w:szCs w:val="24"/>
        </w:rPr>
      </w:pPr>
    </w:p>
    <w:tbl>
      <w:tblPr>
        <w:tblStyle w:val="af3"/>
        <w:tblW w:w="11482" w:type="dxa"/>
        <w:tblInd w:w="392" w:type="dxa"/>
        <w:tblLayout w:type="fixed"/>
        <w:tblLook w:val="04A0"/>
      </w:tblPr>
      <w:tblGrid>
        <w:gridCol w:w="7617"/>
        <w:gridCol w:w="3865"/>
      </w:tblGrid>
      <w:tr w:rsidR="00D26F12" w:rsidRPr="00D26F12" w:rsidTr="00B14BF1">
        <w:trPr>
          <w:trHeight w:val="276"/>
        </w:trPr>
        <w:tc>
          <w:tcPr>
            <w:tcW w:w="7617"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Метапредметные результаты</w:t>
            </w:r>
          </w:p>
        </w:tc>
        <w:tc>
          <w:tcPr>
            <w:tcW w:w="3865"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rFonts w:eastAsiaTheme="minorEastAsia"/>
                <w:b/>
                <w:sz w:val="24"/>
                <w:szCs w:val="24"/>
                <w:lang w:eastAsia="en-US"/>
              </w:rPr>
            </w:pPr>
            <w:r w:rsidRPr="00D26F12">
              <w:rPr>
                <w:b/>
                <w:sz w:val="24"/>
                <w:szCs w:val="24"/>
                <w:lang w:eastAsia="en-US"/>
              </w:rPr>
              <w:t>Личностные результаты</w:t>
            </w:r>
          </w:p>
        </w:tc>
      </w:tr>
      <w:tr w:rsidR="00D26F12" w:rsidRPr="00D26F12" w:rsidTr="00B14BF1">
        <w:trPr>
          <w:trHeight w:val="276"/>
        </w:trPr>
        <w:tc>
          <w:tcPr>
            <w:tcW w:w="7617"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c>
          <w:tcPr>
            <w:tcW w:w="3865"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pPr>
              <w:rPr>
                <w:rFonts w:eastAsiaTheme="minorEastAsia"/>
                <w:b/>
                <w:sz w:val="24"/>
                <w:szCs w:val="24"/>
                <w:lang w:eastAsia="en-US"/>
              </w:rPr>
            </w:pPr>
          </w:p>
        </w:tc>
      </w:tr>
      <w:tr w:rsidR="00A73FF3" w:rsidRPr="00D26F12" w:rsidTr="00B14BF1">
        <w:trPr>
          <w:trHeight w:val="120"/>
        </w:trPr>
        <w:tc>
          <w:tcPr>
            <w:tcW w:w="761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jc w:val="center"/>
              <w:rPr>
                <w:sz w:val="24"/>
                <w:szCs w:val="24"/>
                <w:u w:val="single"/>
                <w:lang w:eastAsia="en-US"/>
              </w:rPr>
            </w:pPr>
            <w:r w:rsidRPr="00D26F12">
              <w:rPr>
                <w:sz w:val="24"/>
                <w:szCs w:val="24"/>
                <w:u w:val="single"/>
                <w:lang w:eastAsia="en-US"/>
              </w:rPr>
              <w:t>Регулятивные</w:t>
            </w:r>
          </w:p>
          <w:p w:rsidR="00A73FF3" w:rsidRPr="00D26F12" w:rsidRDefault="00A73FF3" w:rsidP="00A73FF3">
            <w:pPr>
              <w:pStyle w:val="a6"/>
              <w:widowControl/>
              <w:numPr>
                <w:ilvl w:val="0"/>
                <w:numId w:val="484"/>
              </w:numPr>
              <w:autoSpaceDE/>
              <w:autoSpaceDN/>
              <w:contextualSpacing/>
              <w:jc w:val="both"/>
              <w:rPr>
                <w:sz w:val="24"/>
                <w:szCs w:val="24"/>
                <w:u w:val="single"/>
                <w:lang w:eastAsia="en-US"/>
              </w:rPr>
            </w:pPr>
            <w:r w:rsidRPr="00D26F12">
              <w:rPr>
                <w:sz w:val="24"/>
                <w:szCs w:val="24"/>
                <w:lang w:eastAsia="en-US"/>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анализировать существующие и планировать будущие образовательные результаты;</w:t>
            </w:r>
          </w:p>
          <w:p w:rsidR="00A73FF3" w:rsidRPr="00D26F12" w:rsidRDefault="00A73FF3" w:rsidP="00A73FF3">
            <w:pPr>
              <w:pStyle w:val="a6"/>
              <w:widowControl/>
              <w:numPr>
                <w:ilvl w:val="0"/>
                <w:numId w:val="481"/>
              </w:numPr>
              <w:autoSpaceDE/>
              <w:autoSpaceDN/>
              <w:ind w:left="176" w:hanging="142"/>
              <w:contextualSpacing/>
              <w:jc w:val="both"/>
              <w:rPr>
                <w:sz w:val="24"/>
                <w:szCs w:val="24"/>
                <w:lang w:eastAsia="en-US"/>
              </w:rPr>
            </w:pPr>
            <w:r w:rsidRPr="00D26F12">
              <w:rPr>
                <w:sz w:val="24"/>
                <w:szCs w:val="24"/>
                <w:lang w:eastAsia="en-US"/>
              </w:rPr>
              <w:t>выдвигать версии решения проблемы, формулировать гипотезы, предвосхищать конечный результат.</w:t>
            </w:r>
          </w:p>
          <w:p w:rsidR="00A73FF3" w:rsidRPr="00D26F12" w:rsidRDefault="00A73FF3" w:rsidP="00A73FF3">
            <w:pPr>
              <w:pStyle w:val="a6"/>
              <w:widowControl/>
              <w:numPr>
                <w:ilvl w:val="0"/>
                <w:numId w:val="484"/>
              </w:numPr>
              <w:autoSpaceDE/>
              <w:autoSpaceDN/>
              <w:contextualSpacing/>
              <w:jc w:val="both"/>
              <w:rPr>
                <w:sz w:val="24"/>
                <w:szCs w:val="24"/>
                <w:lang w:eastAsia="en-US"/>
              </w:rPr>
            </w:pPr>
            <w:r w:rsidRPr="00D26F12">
              <w:rPr>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3FF3" w:rsidRPr="00D26F12" w:rsidRDefault="00A73FF3" w:rsidP="00A73FF3">
            <w:pPr>
              <w:pStyle w:val="a6"/>
              <w:widowControl/>
              <w:numPr>
                <w:ilvl w:val="0"/>
                <w:numId w:val="460"/>
              </w:numPr>
              <w:autoSpaceDE/>
              <w:autoSpaceDN/>
              <w:ind w:left="176" w:hanging="142"/>
              <w:contextualSpacing/>
              <w:jc w:val="both"/>
              <w:rPr>
                <w:sz w:val="24"/>
                <w:szCs w:val="24"/>
                <w:lang w:eastAsia="en-US"/>
              </w:rPr>
            </w:pPr>
            <w:r w:rsidRPr="00D26F12">
              <w:rPr>
                <w:sz w:val="24"/>
                <w:szCs w:val="24"/>
                <w:lang w:eastAsia="en-US"/>
              </w:rPr>
              <w:t>умение выбирать адекватные стоящей задаче средства.</w:t>
            </w:r>
          </w:p>
          <w:p w:rsidR="00A73FF3" w:rsidRPr="00D26F12" w:rsidRDefault="00A73FF3" w:rsidP="00B14BF1">
            <w:pPr>
              <w:ind w:left="176" w:hanging="284"/>
              <w:jc w:val="both"/>
              <w:rPr>
                <w:sz w:val="24"/>
                <w:szCs w:val="24"/>
                <w:lang w:eastAsia="en-US"/>
              </w:rPr>
            </w:pPr>
            <w:r w:rsidRPr="00D26F12">
              <w:rPr>
                <w:sz w:val="24"/>
                <w:szCs w:val="24"/>
                <w:lang w:eastAsia="en-US"/>
              </w:rPr>
              <w:t xml:space="preserve">3) Умение соотносить свои действия с планируемыми результатами, </w:t>
            </w:r>
            <w:r w:rsidRPr="00D26F12">
              <w:rPr>
                <w:sz w:val="24"/>
                <w:szCs w:val="24"/>
                <w:lang w:eastAsia="en-US"/>
              </w:rPr>
              <w:lastRenderedPageBreak/>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определять совместно с педагогом и сверстниками критерии планируемых результатов и критерии оценки своей учебной деятельности;</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3FF3" w:rsidRPr="00D26F12" w:rsidRDefault="00A73FF3" w:rsidP="00A73FF3">
            <w:pPr>
              <w:pStyle w:val="a6"/>
              <w:widowControl/>
              <w:numPr>
                <w:ilvl w:val="0"/>
                <w:numId w:val="461"/>
              </w:numPr>
              <w:autoSpaceDE/>
              <w:autoSpaceDN/>
              <w:ind w:left="176" w:hanging="142"/>
              <w:contextualSpacing/>
              <w:jc w:val="both"/>
              <w:rPr>
                <w:sz w:val="24"/>
                <w:szCs w:val="24"/>
                <w:lang w:eastAsia="en-US"/>
              </w:rPr>
            </w:pPr>
            <w:r w:rsidRPr="00D26F12">
              <w:rPr>
                <w:sz w:val="24"/>
                <w:szCs w:val="24"/>
                <w:lang w:eastAsia="en-US"/>
              </w:rPr>
              <w:t>сверять свои действия с целью и, при необходимости, исправлять ошибки самостоятельно.</w:t>
            </w:r>
          </w:p>
          <w:p w:rsidR="00A73FF3" w:rsidRPr="00D26F12" w:rsidRDefault="00A73FF3" w:rsidP="00B14BF1">
            <w:pPr>
              <w:ind w:left="176" w:hanging="284"/>
              <w:jc w:val="both"/>
              <w:rPr>
                <w:sz w:val="24"/>
                <w:szCs w:val="24"/>
                <w:lang w:eastAsia="en-US"/>
              </w:rPr>
            </w:pPr>
            <w:r w:rsidRPr="00D26F12">
              <w:rPr>
                <w:sz w:val="24"/>
                <w:szCs w:val="24"/>
                <w:lang w:eastAsia="en-US"/>
              </w:rPr>
              <w:t>4) Умение оценивать правильность выполнения учебной задачи, собственные возможности ее решения:</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3FF3" w:rsidRPr="00D26F12" w:rsidRDefault="00A73FF3" w:rsidP="00A73FF3">
            <w:pPr>
              <w:pStyle w:val="a6"/>
              <w:widowControl/>
              <w:numPr>
                <w:ilvl w:val="0"/>
                <w:numId w:val="462"/>
              </w:numPr>
              <w:autoSpaceDE/>
              <w:autoSpaceDN/>
              <w:ind w:left="176" w:hanging="142"/>
              <w:contextualSpacing/>
              <w:jc w:val="both"/>
              <w:rPr>
                <w:sz w:val="24"/>
                <w:szCs w:val="24"/>
                <w:lang w:eastAsia="en-US"/>
              </w:rPr>
            </w:pPr>
            <w:r w:rsidRPr="00D26F12">
              <w:rPr>
                <w:sz w:val="24"/>
                <w:szCs w:val="24"/>
                <w:lang w:eastAsia="en-US"/>
              </w:rPr>
              <w:t>оценивать продукт своей деятельности по заданным и/или самостоятельно определенным критериям в соответствии с целью деятельности.</w:t>
            </w:r>
          </w:p>
          <w:p w:rsidR="00A73FF3" w:rsidRPr="00D26F12" w:rsidRDefault="00A73FF3" w:rsidP="00A73FF3">
            <w:pPr>
              <w:pStyle w:val="a6"/>
              <w:widowControl/>
              <w:numPr>
                <w:ilvl w:val="0"/>
                <w:numId w:val="485"/>
              </w:numPr>
              <w:autoSpaceDE/>
              <w:autoSpaceDN/>
              <w:contextualSpacing/>
              <w:jc w:val="both"/>
              <w:rPr>
                <w:sz w:val="24"/>
                <w:szCs w:val="24"/>
                <w:lang w:eastAsia="en-US"/>
              </w:rPr>
            </w:pPr>
            <w:r w:rsidRPr="00D26F12">
              <w:rPr>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73FF3" w:rsidRPr="00D26F12" w:rsidRDefault="00A73FF3" w:rsidP="00A73FF3">
            <w:pPr>
              <w:pStyle w:val="a6"/>
              <w:widowControl/>
              <w:numPr>
                <w:ilvl w:val="0"/>
                <w:numId w:val="464"/>
              </w:numPr>
              <w:autoSpaceDE/>
              <w:autoSpaceDN/>
              <w:ind w:left="176" w:hanging="142"/>
              <w:contextualSpacing/>
              <w:jc w:val="both"/>
              <w:rPr>
                <w:sz w:val="24"/>
                <w:szCs w:val="24"/>
                <w:lang w:eastAsia="en-US"/>
              </w:rPr>
            </w:pPr>
            <w:r w:rsidRPr="00D26F12">
              <w:rPr>
                <w:sz w:val="24"/>
                <w:szCs w:val="24"/>
                <w:lang w:eastAsia="en-US"/>
              </w:rPr>
              <w:t>соотносить реальные и планируемые результаты индивидуальной образовательной деятельности и делать выводы.</w:t>
            </w:r>
          </w:p>
          <w:p w:rsidR="00A73FF3" w:rsidRPr="00D26F12" w:rsidRDefault="00A73FF3" w:rsidP="00B14BF1">
            <w:pPr>
              <w:jc w:val="center"/>
              <w:rPr>
                <w:sz w:val="24"/>
                <w:szCs w:val="24"/>
                <w:u w:val="single"/>
                <w:lang w:eastAsia="en-US"/>
              </w:rPr>
            </w:pPr>
            <w:r w:rsidRPr="00D26F12">
              <w:rPr>
                <w:sz w:val="24"/>
                <w:szCs w:val="24"/>
                <w:u w:val="single"/>
                <w:lang w:eastAsia="en-US"/>
              </w:rPr>
              <w:t>Познавательные</w:t>
            </w:r>
          </w:p>
          <w:p w:rsidR="00A73FF3" w:rsidRPr="00D26F12" w:rsidRDefault="00A73FF3" w:rsidP="00A73FF3">
            <w:pPr>
              <w:pStyle w:val="a6"/>
              <w:widowControl/>
              <w:numPr>
                <w:ilvl w:val="0"/>
                <w:numId w:val="485"/>
              </w:numPr>
              <w:autoSpaceDE/>
              <w:autoSpaceDN/>
              <w:contextualSpacing/>
              <w:jc w:val="both"/>
              <w:rPr>
                <w:sz w:val="24"/>
                <w:szCs w:val="24"/>
                <w:lang w:eastAsia="en-US"/>
              </w:rPr>
            </w:pPr>
            <w:r w:rsidRPr="00D26F12">
              <w:rPr>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общий признак двух или нескольких предметов или явлений и объяснять их сходство;</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выделять явление из общего ряда других явлений;объединять предметы и явления в группы по определенным признакам, сравнивать, классифицировать и обобщать факты и явления;</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выявлять причины и следствия явлений;</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от общих закономерностей к частным явлениям и от частных явлений к общим закономерностям;</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строить рассуждение на основе сравнения предметов и явлений, выделяя при этом общие признаки;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излагать полученную информацию, интерпретируя ее в контексте решаемой задачи;</w:t>
            </w:r>
          </w:p>
          <w:p w:rsidR="00A73FF3" w:rsidRPr="00D26F12" w:rsidRDefault="00A73FF3" w:rsidP="00A73FF3">
            <w:pPr>
              <w:pStyle w:val="a6"/>
              <w:widowControl/>
              <w:numPr>
                <w:ilvl w:val="0"/>
                <w:numId w:val="465"/>
              </w:numPr>
              <w:autoSpaceDE/>
              <w:autoSpaceDN/>
              <w:ind w:left="176" w:hanging="142"/>
              <w:contextualSpacing/>
              <w:jc w:val="both"/>
              <w:rPr>
                <w:sz w:val="24"/>
                <w:szCs w:val="24"/>
                <w:lang w:eastAsia="en-US"/>
              </w:rPr>
            </w:pPr>
            <w:r w:rsidRPr="00D26F12">
              <w:rPr>
                <w:sz w:val="24"/>
                <w:szCs w:val="24"/>
                <w:lang w:eastAsia="en-US"/>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w:t>
            </w:r>
            <w:r w:rsidRPr="00D26F12">
              <w:rPr>
                <w:sz w:val="24"/>
                <w:szCs w:val="24"/>
                <w:lang w:eastAsia="en-US"/>
              </w:rPr>
              <w:lastRenderedPageBreak/>
              <w:t>детализируя или обобщая; объяснять с заданной точки зрения).</w:t>
            </w:r>
          </w:p>
          <w:p w:rsidR="00A73FF3" w:rsidRPr="00D26F12" w:rsidRDefault="00A73FF3" w:rsidP="00A73FF3">
            <w:pPr>
              <w:pStyle w:val="a6"/>
              <w:widowControl/>
              <w:numPr>
                <w:ilvl w:val="0"/>
                <w:numId w:val="485"/>
              </w:numPr>
              <w:autoSpaceDE/>
              <w:autoSpaceDN/>
              <w:contextualSpacing/>
              <w:jc w:val="both"/>
              <w:rPr>
                <w:sz w:val="24"/>
                <w:szCs w:val="24"/>
                <w:lang w:eastAsia="en-US"/>
              </w:rPr>
            </w:pPr>
            <w:r w:rsidRPr="00D26F12">
              <w:rPr>
                <w:sz w:val="24"/>
                <w:szCs w:val="24"/>
                <w:lang w:eastAsia="en-US"/>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обозначать символом и знаком предмет и/или явление;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определять логические связи между предметами и/или явлениями, обозначать данные логические связи с помощью знаков в схеме;</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создавать абстрактный или реальный образ предмета и/или явления;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строить модель/схему на основе условий задачи и/или способа ее решения;</w:t>
            </w:r>
          </w:p>
          <w:p w:rsidR="00A73FF3" w:rsidRPr="00D26F12" w:rsidRDefault="00A73FF3" w:rsidP="00A73FF3">
            <w:pPr>
              <w:pStyle w:val="a6"/>
              <w:widowControl/>
              <w:numPr>
                <w:ilvl w:val="0"/>
                <w:numId w:val="466"/>
              </w:numPr>
              <w:autoSpaceDE/>
              <w:autoSpaceDN/>
              <w:ind w:left="176" w:hanging="142"/>
              <w:contextualSpacing/>
              <w:jc w:val="both"/>
              <w:rPr>
                <w:sz w:val="24"/>
                <w:szCs w:val="24"/>
                <w:lang w:eastAsia="en-US"/>
              </w:rPr>
            </w:pPr>
            <w:r w:rsidRPr="00D26F12">
              <w:rPr>
                <w:sz w:val="24"/>
                <w:szCs w:val="24"/>
                <w:lang w:eastAsia="en-US"/>
              </w:rPr>
              <w:t>преобразовывать модели с целью выявления общих законов, определяющих данную предметную область.</w:t>
            </w:r>
          </w:p>
          <w:p w:rsidR="00A73FF3" w:rsidRPr="00D26F12" w:rsidRDefault="00A73FF3" w:rsidP="00A73FF3">
            <w:pPr>
              <w:pStyle w:val="a6"/>
              <w:widowControl/>
              <w:numPr>
                <w:ilvl w:val="0"/>
                <w:numId w:val="485"/>
              </w:numPr>
              <w:autoSpaceDE/>
              <w:autoSpaceDN/>
              <w:contextualSpacing/>
              <w:jc w:val="both"/>
              <w:rPr>
                <w:sz w:val="24"/>
                <w:szCs w:val="24"/>
                <w:lang w:eastAsia="en-US"/>
              </w:rPr>
            </w:pPr>
            <w:r w:rsidRPr="00D26F12">
              <w:rPr>
                <w:sz w:val="24"/>
                <w:szCs w:val="24"/>
                <w:lang w:eastAsia="en-US"/>
              </w:rPr>
              <w:t>Смысловое чтение. Обучающийся сможет: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находить в тексте требуемую информацию (в соответствии с целями своей деятельности);</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ориентироваться в содержании текста, понимать целостный смысл текста, структурировать текст;</w:t>
            </w:r>
          </w:p>
          <w:p w:rsidR="00A73FF3" w:rsidRPr="00D26F12" w:rsidRDefault="00A73FF3" w:rsidP="00A73FF3">
            <w:pPr>
              <w:pStyle w:val="a6"/>
              <w:widowControl/>
              <w:numPr>
                <w:ilvl w:val="0"/>
                <w:numId w:val="467"/>
              </w:numPr>
              <w:autoSpaceDE/>
              <w:autoSpaceDN/>
              <w:ind w:left="176" w:hanging="142"/>
              <w:contextualSpacing/>
              <w:jc w:val="both"/>
              <w:rPr>
                <w:sz w:val="24"/>
                <w:szCs w:val="24"/>
                <w:lang w:eastAsia="en-US"/>
              </w:rPr>
            </w:pPr>
            <w:r w:rsidRPr="00D26F12">
              <w:rPr>
                <w:sz w:val="24"/>
                <w:szCs w:val="24"/>
                <w:lang w:eastAsia="en-US"/>
              </w:rPr>
              <w:t>резюмировать главную идею текста.</w:t>
            </w:r>
          </w:p>
          <w:p w:rsidR="00A73FF3" w:rsidRPr="00D26F12" w:rsidRDefault="00A73FF3" w:rsidP="00A73FF3">
            <w:pPr>
              <w:pStyle w:val="a6"/>
              <w:widowControl/>
              <w:numPr>
                <w:ilvl w:val="0"/>
                <w:numId w:val="485"/>
              </w:numPr>
              <w:autoSpaceDE/>
              <w:autoSpaceDN/>
              <w:contextualSpacing/>
              <w:jc w:val="both"/>
              <w:rPr>
                <w:sz w:val="24"/>
                <w:szCs w:val="24"/>
                <w:lang w:eastAsia="en-US"/>
              </w:rPr>
            </w:pPr>
            <w:r w:rsidRPr="00D26F12">
              <w:rPr>
                <w:sz w:val="24"/>
                <w:szCs w:val="24"/>
                <w:lang w:eastAsia="en-US"/>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выражать свое отношение к природе через рисунки, сочинения, модели, проектные работы.</w:t>
            </w:r>
          </w:p>
          <w:p w:rsidR="00A73FF3" w:rsidRPr="00D26F12" w:rsidRDefault="00A73FF3" w:rsidP="00A73FF3">
            <w:pPr>
              <w:pStyle w:val="a6"/>
              <w:widowControl/>
              <w:numPr>
                <w:ilvl w:val="0"/>
                <w:numId w:val="485"/>
              </w:numPr>
              <w:autoSpaceDE/>
              <w:autoSpaceDN/>
              <w:contextualSpacing/>
              <w:jc w:val="both"/>
              <w:rPr>
                <w:b/>
                <w:sz w:val="24"/>
                <w:szCs w:val="24"/>
                <w:lang w:eastAsia="en-US"/>
              </w:rPr>
            </w:pPr>
            <w:r w:rsidRPr="00D26F12">
              <w:rPr>
                <w:sz w:val="24"/>
                <w:szCs w:val="24"/>
                <w:lang w:eastAsia="en-US"/>
              </w:rPr>
              <w:t>Развитие мотивации к овладению культурой активного использования словарей и других поисковых систем. Обучающийся сможет:</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осуществлять взаимодействие с электронными поисковыми системами, словарями;</w:t>
            </w:r>
          </w:p>
          <w:p w:rsidR="00A73FF3" w:rsidRPr="00D26F12" w:rsidRDefault="00A73FF3" w:rsidP="00A73FF3">
            <w:pPr>
              <w:pStyle w:val="a6"/>
              <w:widowControl/>
              <w:numPr>
                <w:ilvl w:val="0"/>
                <w:numId w:val="468"/>
              </w:numPr>
              <w:autoSpaceDE/>
              <w:autoSpaceDN/>
              <w:ind w:left="176" w:hanging="142"/>
              <w:contextualSpacing/>
              <w:jc w:val="both"/>
              <w:rPr>
                <w:sz w:val="24"/>
                <w:szCs w:val="24"/>
                <w:lang w:eastAsia="en-US"/>
              </w:rPr>
            </w:pPr>
            <w:r w:rsidRPr="00D26F12">
              <w:rPr>
                <w:sz w:val="24"/>
                <w:szCs w:val="24"/>
                <w:lang w:eastAsia="en-US"/>
              </w:rPr>
              <w:t>определять необходимые ключевые поисковые слова и запросы.</w:t>
            </w:r>
          </w:p>
          <w:p w:rsidR="00A73FF3" w:rsidRPr="00D26F12" w:rsidRDefault="00A73FF3" w:rsidP="00B14BF1">
            <w:pPr>
              <w:jc w:val="center"/>
              <w:rPr>
                <w:sz w:val="24"/>
                <w:szCs w:val="24"/>
                <w:u w:val="single"/>
                <w:lang w:eastAsia="en-US"/>
              </w:rPr>
            </w:pPr>
            <w:r w:rsidRPr="00D26F12">
              <w:rPr>
                <w:sz w:val="24"/>
                <w:szCs w:val="24"/>
                <w:u w:val="single"/>
                <w:lang w:eastAsia="en-US"/>
              </w:rPr>
              <w:t>Коммуникативные</w:t>
            </w:r>
          </w:p>
          <w:p w:rsidR="00A73FF3" w:rsidRPr="00D26F12" w:rsidRDefault="00A73FF3" w:rsidP="00A73FF3">
            <w:pPr>
              <w:pStyle w:val="a6"/>
              <w:widowControl/>
              <w:numPr>
                <w:ilvl w:val="0"/>
                <w:numId w:val="485"/>
              </w:numPr>
              <w:tabs>
                <w:tab w:val="left" w:pos="426"/>
              </w:tabs>
              <w:autoSpaceDE/>
              <w:autoSpaceDN/>
              <w:contextualSpacing/>
              <w:jc w:val="both"/>
              <w:rPr>
                <w:sz w:val="24"/>
                <w:szCs w:val="24"/>
                <w:lang w:eastAsia="en-US"/>
              </w:rPr>
            </w:pPr>
            <w:r w:rsidRPr="00D26F12">
              <w:rPr>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определять возможные роли в совместной деятельности;</w:t>
            </w:r>
          </w:p>
          <w:p w:rsidR="00A73FF3" w:rsidRPr="00D26F12" w:rsidRDefault="00A73FF3" w:rsidP="00A73FF3">
            <w:pPr>
              <w:pStyle w:val="a6"/>
              <w:widowControl/>
              <w:numPr>
                <w:ilvl w:val="0"/>
                <w:numId w:val="469"/>
              </w:numPr>
              <w:tabs>
                <w:tab w:val="left" w:pos="993"/>
              </w:tabs>
              <w:autoSpaceDE/>
              <w:autoSpaceDN/>
              <w:ind w:left="176" w:hanging="142"/>
              <w:contextualSpacing/>
              <w:jc w:val="both"/>
              <w:rPr>
                <w:sz w:val="24"/>
                <w:szCs w:val="24"/>
                <w:lang w:eastAsia="en-US"/>
              </w:rPr>
            </w:pPr>
            <w:r w:rsidRPr="00D26F12">
              <w:rPr>
                <w:sz w:val="24"/>
                <w:szCs w:val="24"/>
                <w:lang w:eastAsia="en-US"/>
              </w:rPr>
              <w:t>играть определенную роль в совместной деятельности;</w:t>
            </w:r>
          </w:p>
          <w:p w:rsidR="00A73FF3" w:rsidRPr="00D26F12" w:rsidRDefault="00A73FF3" w:rsidP="00A73FF3">
            <w:pPr>
              <w:pStyle w:val="a6"/>
              <w:widowControl/>
              <w:numPr>
                <w:ilvl w:val="0"/>
                <w:numId w:val="485"/>
              </w:numPr>
              <w:tabs>
                <w:tab w:val="left" w:pos="142"/>
              </w:tabs>
              <w:autoSpaceDE/>
              <w:autoSpaceDN/>
              <w:contextualSpacing/>
              <w:jc w:val="both"/>
              <w:rPr>
                <w:sz w:val="24"/>
                <w:szCs w:val="24"/>
                <w:lang w:eastAsia="en-US"/>
              </w:rPr>
            </w:pPr>
            <w:r w:rsidRPr="00D26F12">
              <w:rPr>
                <w:sz w:val="24"/>
                <w:szCs w:val="24"/>
                <w:lang w:eastAsia="en-US"/>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определять задачу коммуникации и в соответствии с ней отбирать речевые средства;</w:t>
            </w:r>
          </w:p>
          <w:p w:rsidR="00A73FF3" w:rsidRPr="00D26F12" w:rsidRDefault="00A73FF3" w:rsidP="00A73FF3">
            <w:pPr>
              <w:numPr>
                <w:ilvl w:val="0"/>
                <w:numId w:val="470"/>
              </w:numPr>
              <w:tabs>
                <w:tab w:val="left" w:pos="176"/>
              </w:tabs>
              <w:autoSpaceDE/>
              <w:autoSpaceDN/>
              <w:ind w:left="176" w:hanging="142"/>
              <w:jc w:val="both"/>
              <w:rPr>
                <w:sz w:val="24"/>
                <w:szCs w:val="24"/>
                <w:lang w:eastAsia="en-US"/>
              </w:rPr>
            </w:pPr>
            <w:r w:rsidRPr="00D26F12">
              <w:rPr>
                <w:sz w:val="24"/>
                <w:szCs w:val="24"/>
                <w:lang w:eastAsia="en-US"/>
              </w:rPr>
              <w:t>отбирать и использовать речевые средства в процессе коммуникации с другими людьми (диалог в паре, в малой группе и т. д.);</w:t>
            </w:r>
          </w:p>
          <w:p w:rsidR="00A73FF3" w:rsidRPr="00D26F12" w:rsidRDefault="00A73FF3" w:rsidP="00A73FF3">
            <w:pPr>
              <w:numPr>
                <w:ilvl w:val="0"/>
                <w:numId w:val="470"/>
              </w:numPr>
              <w:tabs>
                <w:tab w:val="left" w:pos="176"/>
              </w:tabs>
              <w:autoSpaceDE/>
              <w:autoSpaceDN/>
              <w:ind w:left="317" w:hanging="283"/>
              <w:jc w:val="both"/>
              <w:rPr>
                <w:sz w:val="24"/>
                <w:szCs w:val="24"/>
                <w:lang w:eastAsia="en-US"/>
              </w:rPr>
            </w:pPr>
            <w:r w:rsidRPr="00D26F12">
              <w:rPr>
                <w:sz w:val="24"/>
                <w:szCs w:val="24"/>
                <w:lang w:eastAsia="en-US"/>
              </w:rPr>
              <w:t>соблюдать нормы публичной речи.</w:t>
            </w:r>
          </w:p>
          <w:p w:rsidR="00A73FF3" w:rsidRPr="00D26F12" w:rsidRDefault="00A73FF3" w:rsidP="00A73FF3">
            <w:pPr>
              <w:pStyle w:val="a6"/>
              <w:widowControl/>
              <w:numPr>
                <w:ilvl w:val="0"/>
                <w:numId w:val="485"/>
              </w:numPr>
              <w:tabs>
                <w:tab w:val="left" w:pos="993"/>
              </w:tabs>
              <w:autoSpaceDE/>
              <w:autoSpaceDN/>
              <w:contextualSpacing/>
              <w:jc w:val="both"/>
              <w:rPr>
                <w:sz w:val="24"/>
                <w:szCs w:val="24"/>
                <w:lang w:eastAsia="en-US"/>
              </w:rPr>
            </w:pPr>
            <w:r w:rsidRPr="00D26F12">
              <w:rPr>
                <w:sz w:val="24"/>
                <w:szCs w:val="24"/>
                <w:lang w:eastAsia="en-US"/>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73FF3" w:rsidRPr="00D26F12" w:rsidRDefault="00A73FF3" w:rsidP="00A73FF3">
            <w:pPr>
              <w:numPr>
                <w:ilvl w:val="0"/>
                <w:numId w:val="470"/>
              </w:numPr>
              <w:tabs>
                <w:tab w:val="left" w:pos="993"/>
              </w:tabs>
              <w:autoSpaceDE/>
              <w:autoSpaceDN/>
              <w:ind w:left="176" w:hanging="142"/>
              <w:jc w:val="both"/>
              <w:rPr>
                <w:sz w:val="24"/>
                <w:szCs w:val="24"/>
                <w:lang w:eastAsia="en-US"/>
              </w:rPr>
            </w:pPr>
            <w:r w:rsidRPr="00D26F12">
              <w:rPr>
                <w:sz w:val="24"/>
                <w:szCs w:val="24"/>
                <w:lang w:eastAsia="en-US"/>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A73FF3" w:rsidRPr="00D26F12" w:rsidRDefault="00A73FF3" w:rsidP="00B14BF1">
            <w:pPr>
              <w:rPr>
                <w:rFonts w:eastAsiaTheme="minorEastAsia"/>
                <w:sz w:val="24"/>
                <w:szCs w:val="24"/>
                <w:lang w:eastAsia="en-US"/>
              </w:rPr>
            </w:pPr>
            <w:r w:rsidRPr="00D26F12">
              <w:rPr>
                <w:sz w:val="24"/>
                <w:szCs w:val="24"/>
                <w:lang w:eastAsia="en-US"/>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tc>
        <w:tc>
          <w:tcPr>
            <w:tcW w:w="3865" w:type="dxa"/>
            <w:tcBorders>
              <w:top w:val="single" w:sz="4" w:space="0" w:color="auto"/>
              <w:left w:val="single" w:sz="4" w:space="0" w:color="auto"/>
              <w:bottom w:val="single" w:sz="4" w:space="0" w:color="auto"/>
              <w:right w:val="single" w:sz="4" w:space="0" w:color="auto"/>
            </w:tcBorders>
          </w:tcPr>
          <w:p w:rsidR="00A73FF3" w:rsidRPr="00D26F12" w:rsidRDefault="00A73FF3" w:rsidP="00A73FF3">
            <w:pPr>
              <w:pStyle w:val="a6"/>
              <w:widowControl/>
              <w:numPr>
                <w:ilvl w:val="0"/>
                <w:numId w:val="471"/>
              </w:numPr>
              <w:tabs>
                <w:tab w:val="left" w:pos="33"/>
              </w:tabs>
              <w:autoSpaceDE/>
              <w:autoSpaceDN/>
              <w:ind w:left="175" w:hanging="244"/>
              <w:contextualSpacing/>
              <w:jc w:val="both"/>
              <w:rPr>
                <w:rStyle w:val="dash041e005f0431005f044b005f0447005f043d005f044b005f0439005f005fchar1char1"/>
              </w:rPr>
            </w:pPr>
            <w:r w:rsidRPr="00D26F12">
              <w:rPr>
                <w:rStyle w:val="dash041e005f0431005f044b005f0447005f043d005f044b005f0439005f005fchar1char1"/>
                <w:lang w:eastAsia="en-US"/>
              </w:rPr>
              <w:lastRenderedPageBreak/>
              <w:t>Развитое моральное сознание, понимание значения нравственности, в жизни человека, семьи и общества. Осознание значения семьи в жизни человека и общества;</w:t>
            </w:r>
          </w:p>
          <w:p w:rsidR="00A73FF3" w:rsidRPr="00D26F12" w:rsidRDefault="00A73FF3" w:rsidP="00B14BF1">
            <w:pPr>
              <w:rPr>
                <w:rStyle w:val="dash041e005f0431005f044b005f0447005f043d005f044b005f0439005f005fchar1char1"/>
                <w:lang w:eastAsia="en-US"/>
              </w:rPr>
            </w:pPr>
            <w:r w:rsidRPr="00D26F12">
              <w:rPr>
                <w:rStyle w:val="dash041e005f0431005f044b005f0447005f043d005f044b005f0439005f005fchar1char1"/>
                <w:lang w:eastAsia="en-US"/>
              </w:rPr>
              <w:t>осознанное, уважительное и доброжелательное отношение к другому человеку. Готовность и способность вести диалог с другими людьми.</w:t>
            </w: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A73FF3">
            <w:pPr>
              <w:pStyle w:val="a6"/>
              <w:widowControl/>
              <w:numPr>
                <w:ilvl w:val="0"/>
                <w:numId w:val="472"/>
              </w:numPr>
              <w:tabs>
                <w:tab w:val="left" w:pos="175"/>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Формирование осознанного и ответственного отношения к собственным поступкам, уважительное отношение к религиозным чувствам, взглядам людей или их отсутствию;</w:t>
            </w:r>
          </w:p>
          <w:p w:rsidR="00A73FF3" w:rsidRPr="00D26F12" w:rsidRDefault="00A73FF3" w:rsidP="00A73FF3">
            <w:pPr>
              <w:pStyle w:val="a6"/>
              <w:widowControl/>
              <w:numPr>
                <w:ilvl w:val="0"/>
                <w:numId w:val="472"/>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готовность и способность вести диалог с другими людьми и достигать в нем взаимопонимания;</w:t>
            </w:r>
          </w:p>
          <w:p w:rsidR="00A73FF3" w:rsidRPr="00D26F12" w:rsidRDefault="00A73FF3" w:rsidP="00B14BF1">
            <w:pPr>
              <w:rPr>
                <w:rStyle w:val="dash041e005f0431005f044b005f0447005f043d005f044b005f0439005f005fchar1char1"/>
                <w:lang w:eastAsia="en-US"/>
              </w:rPr>
            </w:pPr>
            <w:r w:rsidRPr="00D26F12">
              <w:rPr>
                <w:rStyle w:val="dash041e005f0431005f044b005f0447005f043d005f044b005f0439005f005fchar1char1"/>
                <w:lang w:eastAsia="en-US"/>
              </w:rPr>
              <w:t>освоенность правил поведения  в группах и сообществах. Формирование готовности к участию в процессе упорядочения отношений,  готовность участвовать в жизнедеятельности подросткового общественного объединения, ценности «другого» как равноправного партнера.</w:t>
            </w: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A73FF3">
            <w:pPr>
              <w:pStyle w:val="a6"/>
              <w:widowControl/>
              <w:numPr>
                <w:ilvl w:val="0"/>
                <w:numId w:val="473"/>
              </w:numPr>
              <w:tabs>
                <w:tab w:val="left" w:pos="175"/>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w:t>
            </w:r>
          </w:p>
          <w:p w:rsidR="00A73FF3" w:rsidRPr="00D26F12" w:rsidRDefault="00A73FF3" w:rsidP="00A73FF3">
            <w:pPr>
              <w:pStyle w:val="a6"/>
              <w:widowControl/>
              <w:numPr>
                <w:ilvl w:val="0"/>
                <w:numId w:val="473"/>
              </w:numPr>
              <w:tabs>
                <w:tab w:val="left" w:pos="360"/>
              </w:tabs>
              <w:autoSpaceDE/>
              <w:autoSpaceDN/>
              <w:ind w:left="175" w:hanging="244"/>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освоенность социальных норм, правил поведения, ролей и форм социальной жизни в группах и сообществах.  Готовность участвовать в жизнедеятельности подросткового общественного объединения, интериоризация ценности продуктивной организации совместной деятельности;</w:t>
            </w:r>
          </w:p>
          <w:p w:rsidR="00A73FF3" w:rsidRPr="00D26F12" w:rsidRDefault="00A73FF3" w:rsidP="00A73FF3">
            <w:pPr>
              <w:pStyle w:val="a6"/>
              <w:widowControl/>
              <w:numPr>
                <w:ilvl w:val="0"/>
                <w:numId w:val="473"/>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Потребность в общении с </w:t>
            </w:r>
            <w:r w:rsidRPr="00D26F12">
              <w:rPr>
                <w:rStyle w:val="dash041e005f0431005f044b005f0447005f043d005f044b005f0439005f005fchar1char1"/>
                <w:lang w:eastAsia="en-US"/>
              </w:rPr>
              <w:lastRenderedPageBreak/>
              <w:t>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3FF3" w:rsidRPr="00D26F12" w:rsidRDefault="00A73FF3" w:rsidP="00B14BF1">
            <w:pPr>
              <w:tabs>
                <w:tab w:val="left" w:pos="360"/>
              </w:tabs>
              <w:ind w:left="214" w:hanging="214"/>
              <w:jc w:val="both"/>
              <w:rPr>
                <w:rStyle w:val="dash041e005f0431005f044b005f0447005f043d005f044b005f0439005f005fchar1char1"/>
                <w:lang w:eastAsia="en-US"/>
              </w:rPr>
            </w:pPr>
          </w:p>
          <w:p w:rsidR="00A73FF3" w:rsidRPr="00D26F12" w:rsidRDefault="00A73FF3" w:rsidP="00B14BF1"/>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dash041e005f0431005f044b005f0447005f043d005f044b005f0439005f005fchar1char1"/>
              </w:rPr>
            </w:pPr>
            <w:r w:rsidRPr="00D26F12">
              <w:rPr>
                <w:rStyle w:val="dash041e005f0431005f044b005f0447005f043d005f044b005f0439005f005fchar1char1"/>
                <w:lang w:eastAsia="en-US"/>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73FF3" w:rsidRPr="00D26F12" w:rsidRDefault="00A73FF3" w:rsidP="00A73FF3">
            <w:pPr>
              <w:pStyle w:val="a6"/>
              <w:widowControl/>
              <w:numPr>
                <w:ilvl w:val="0"/>
                <w:numId w:val="474"/>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сформированность ценности здорового и безопасного образа жизни.</w:t>
            </w:r>
          </w:p>
          <w:p w:rsidR="00A73FF3" w:rsidRPr="00D26F12" w:rsidRDefault="00A73FF3" w:rsidP="00B14BF1"/>
          <w:p w:rsidR="00A73FF3" w:rsidRPr="00D26F12" w:rsidRDefault="00A73FF3" w:rsidP="00A73FF3">
            <w:pPr>
              <w:pStyle w:val="a6"/>
              <w:widowControl/>
              <w:numPr>
                <w:ilvl w:val="0"/>
                <w:numId w:val="475"/>
              </w:numPr>
              <w:tabs>
                <w:tab w:val="left" w:pos="214"/>
              </w:tabs>
              <w:autoSpaceDE/>
              <w:autoSpaceDN/>
              <w:ind w:left="214" w:hanging="283"/>
              <w:contextualSpacing/>
              <w:jc w:val="both"/>
              <w:rPr>
                <w:rStyle w:val="dash041e005f0431005f044b005f0447005f043d005f044b005f0439005f005fchar1char1"/>
              </w:rPr>
            </w:pPr>
            <w:r w:rsidRPr="00D26F12">
              <w:rPr>
                <w:rStyle w:val="dash041e005f0431005f044b005f0447005f043d005f044b005f0439005f005fchar1char1"/>
                <w:lang w:eastAsia="en-US"/>
              </w:rPr>
              <w:t>Сформированность ценности здорового и безопасного образа жизни.</w:t>
            </w:r>
          </w:p>
          <w:p w:rsidR="00A73FF3" w:rsidRPr="00D26F12" w:rsidRDefault="00A73FF3" w:rsidP="00B14BF1"/>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B14BF1">
            <w:pPr>
              <w:rPr>
                <w:sz w:val="24"/>
                <w:szCs w:val="24"/>
                <w:lang w:eastAsia="en-US"/>
              </w:rPr>
            </w:pP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dash041e005f0431005f044b005f0447005f043d005f044b005f0439005f005fchar1char1"/>
              </w:rPr>
            </w:pPr>
            <w:r w:rsidRPr="00D26F12">
              <w:rPr>
                <w:rStyle w:val="dash041e005f0431005f044b005f0447005f043d005f044b005f0439005f005fchar1char1"/>
                <w:lang w:eastAsia="en-US"/>
              </w:rPr>
              <w:t>Сформированность ответственного отношения к учению; уважительного отношения к труду, наличие опыта участия в социально значимом труде;</w:t>
            </w:r>
          </w:p>
          <w:p w:rsidR="00A73FF3" w:rsidRPr="00D26F12" w:rsidRDefault="00A73FF3" w:rsidP="00A73FF3">
            <w:pPr>
              <w:pStyle w:val="a6"/>
              <w:widowControl/>
              <w:numPr>
                <w:ilvl w:val="0"/>
                <w:numId w:val="476"/>
              </w:numPr>
              <w:tabs>
                <w:tab w:val="left" w:pos="214"/>
              </w:tabs>
              <w:autoSpaceDE/>
              <w:autoSpaceDN/>
              <w:ind w:left="214" w:hanging="425"/>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самореализации в группе и организации, ценности «другого» как равноправного партнера, формирование </w:t>
            </w:r>
            <w:r w:rsidRPr="00D26F12">
              <w:rPr>
                <w:rStyle w:val="dash041e005f0431005f044b005f0447005f043d005f044b005f0439005f005fchar1char1"/>
                <w:lang w:eastAsia="en-US"/>
              </w:rPr>
              <w:lastRenderedPageBreak/>
              <w:t>компетенций анализа, проектирования.</w:t>
            </w:r>
          </w:p>
          <w:p w:rsidR="00A73FF3" w:rsidRPr="00D26F12" w:rsidRDefault="00A73FF3" w:rsidP="00B14BF1">
            <w:pPr>
              <w:tabs>
                <w:tab w:val="left" w:pos="360"/>
              </w:tabs>
              <w:ind w:firstLine="709"/>
              <w:jc w:val="both"/>
              <w:rPr>
                <w:rStyle w:val="dash041e005f0431005f044b005f0447005f043d005f044b005f0439005f005fchar1char1"/>
                <w:lang w:eastAsia="en-US"/>
              </w:rPr>
            </w:pPr>
          </w:p>
          <w:p w:rsidR="00A73FF3" w:rsidRPr="00D26F12" w:rsidRDefault="00A73FF3" w:rsidP="00A73FF3">
            <w:pPr>
              <w:pStyle w:val="a6"/>
              <w:widowControl/>
              <w:numPr>
                <w:ilvl w:val="0"/>
                <w:numId w:val="477"/>
              </w:numPr>
              <w:tabs>
                <w:tab w:val="left" w:pos="214"/>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Готовность и способность обучающихся к саморазвитию и самообразованию на основе мотивации к обучению и познанию;</w:t>
            </w:r>
          </w:p>
          <w:p w:rsidR="00A73FF3" w:rsidRPr="00D26F12" w:rsidRDefault="00A73FF3" w:rsidP="00B14BF1">
            <w:pPr>
              <w:rPr>
                <w:rStyle w:val="dash041e005f0431005f044b005f0447005f043d005f044b005f0439005f005fchar1char1"/>
                <w:lang w:eastAsia="en-US"/>
              </w:rPr>
            </w:pPr>
            <w:r w:rsidRPr="00D26F12">
              <w:rPr>
                <w:rStyle w:val="dash041e005f0431005f044b005f0447005f043d005f044b005f0439005f005fchar1char1"/>
                <w:lang w:eastAsia="en-US"/>
              </w:rPr>
              <w:t>сформированность целостного мировоззрения.</w:t>
            </w:r>
          </w:p>
          <w:p w:rsidR="00A73FF3" w:rsidRPr="00D26F12" w:rsidRDefault="00A73FF3" w:rsidP="00B14BF1">
            <w:pPr>
              <w:rPr>
                <w:rStyle w:val="dash041e005f0431005f044b005f0447005f043d005f044b005f0439005f005fchar1char1"/>
                <w:lang w:eastAsia="en-US"/>
              </w:rPr>
            </w:pPr>
          </w:p>
          <w:p w:rsidR="00A73FF3" w:rsidRPr="00D26F12" w:rsidRDefault="00A73FF3" w:rsidP="00B14BF1">
            <w:pPr>
              <w:rPr>
                <w:rStyle w:val="dash041e005f0431005f044b005f0447005f043d005f044b005f0439005f005fchar1char1"/>
                <w:lang w:eastAsia="en-US"/>
              </w:rPr>
            </w:pP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78"/>
              </w:numPr>
              <w:tabs>
                <w:tab w:val="left" w:pos="214"/>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готовность к занятиям туризмом, в том числе экотуризмом;</w:t>
            </w:r>
          </w:p>
          <w:p w:rsidR="00A73FF3" w:rsidRPr="00D26F12" w:rsidRDefault="00A73FF3" w:rsidP="00B14BF1"/>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dash041e005f0431005f044b005f0447005f043d005f044b005f0439005f005fchar1char1"/>
              </w:rPr>
            </w:pPr>
            <w:r w:rsidRPr="00D26F12">
              <w:rPr>
                <w:rStyle w:val="dash041e005f0431005f044b005f0447005f043d005f044b005f0439005f005fchar1char1"/>
                <w:lang w:eastAsia="en-US"/>
              </w:rPr>
              <w:t xml:space="preserve">российская гражданская идентичность, чувство ответственности и долга перед Родиной, идентификация себя в качестве гражданина России. </w:t>
            </w:r>
          </w:p>
          <w:p w:rsidR="00A73FF3" w:rsidRPr="00D26F12" w:rsidRDefault="00A73FF3" w:rsidP="00A73FF3">
            <w:pPr>
              <w:pStyle w:val="a6"/>
              <w:widowControl/>
              <w:numPr>
                <w:ilvl w:val="0"/>
                <w:numId w:val="479"/>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развитость эстетического сознания.эстетическое, эмоционально-ценностное видение окружающего мира;</w:t>
            </w:r>
          </w:p>
          <w:p w:rsidR="00A73FF3" w:rsidRPr="00D26F12" w:rsidRDefault="00A73FF3" w:rsidP="00A73FF3">
            <w:pPr>
              <w:pStyle w:val="a6"/>
              <w:widowControl/>
              <w:numPr>
                <w:ilvl w:val="0"/>
                <w:numId w:val="479"/>
              </w:numPr>
              <w:tabs>
                <w:tab w:val="left" w:pos="360"/>
              </w:tabs>
              <w:autoSpaceDE/>
              <w:autoSpaceDN/>
              <w:ind w:left="214" w:hanging="283"/>
              <w:contextualSpacing/>
              <w:jc w:val="both"/>
            </w:pPr>
            <w:r w:rsidRPr="00D26F12">
              <w:rPr>
                <w:rStyle w:val="dash041e005f0431005f044b005f0447005f043d005f044b005f0439005f005fchar1char1"/>
                <w:lang w:eastAsia="en-US"/>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w:t>
            </w:r>
            <w:r w:rsidRPr="00D26F12">
              <w:rPr>
                <w:rStyle w:val="dash041e005f0431005f044b005f0447005f043d005f044b005f0439005f005fchar1char1"/>
                <w:lang w:eastAsia="en-US"/>
              </w:rPr>
              <w:lastRenderedPageBreak/>
              <w:t>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осуществлению природоохранной деятельности).</w:t>
            </w:r>
          </w:p>
          <w:p w:rsidR="00A73FF3" w:rsidRPr="00D26F12" w:rsidRDefault="00A73FF3" w:rsidP="00B14BF1">
            <w:pPr>
              <w:tabs>
                <w:tab w:val="left" w:pos="360"/>
              </w:tabs>
              <w:jc w:val="both"/>
              <w:rPr>
                <w:rStyle w:val="dash041e005f0431005f044b005f0447005f043d005f044b005f0439005f005fchar1char1"/>
              </w:rPr>
            </w:pPr>
          </w:p>
          <w:p w:rsidR="00A73FF3" w:rsidRPr="00D26F12" w:rsidRDefault="00A73FF3" w:rsidP="00B14BF1"/>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dash041e005f0431005f044b005f0447005f043d005f044b005f0439005f005fchar1char1"/>
              </w:rPr>
            </w:pPr>
            <w:r w:rsidRPr="00D26F12">
              <w:rPr>
                <w:rStyle w:val="dash041e005f0431005f044b005f0447005f043d005f044b005f0439005f005fchar1char1"/>
                <w:lang w:eastAsia="en-US"/>
              </w:rPr>
              <w:t>Российская гражданская идентичность (патриотизм, уважение к Отечеству).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интериоризация правил поведения в чрезвычайных ситуациях, угрожающих жизни и здоровью людей, правил поведения на транспорте и на дорогах;</w:t>
            </w:r>
          </w:p>
          <w:p w:rsidR="00A73FF3" w:rsidRPr="00D26F12" w:rsidRDefault="00A73FF3" w:rsidP="00A73FF3">
            <w:pPr>
              <w:pStyle w:val="a6"/>
              <w:widowControl/>
              <w:numPr>
                <w:ilvl w:val="0"/>
                <w:numId w:val="480"/>
              </w:numPr>
              <w:tabs>
                <w:tab w:val="left" w:pos="360"/>
              </w:tabs>
              <w:autoSpaceDE/>
              <w:autoSpaceDN/>
              <w:ind w:left="214" w:hanging="283"/>
              <w:contextualSpacing/>
              <w:jc w:val="both"/>
              <w:rPr>
                <w:rStyle w:val="dash041e005f0431005f044b005f0447005f043d005f044b005f0439005f005fchar1char1"/>
                <w:lang w:eastAsia="en-US"/>
              </w:rPr>
            </w:pPr>
            <w:r w:rsidRPr="00D26F12">
              <w:rPr>
                <w:rStyle w:val="dash041e005f0431005f044b005f0447005f043d005f044b005f0439005f005fchar1char1"/>
                <w:lang w:eastAsia="en-US"/>
              </w:rPr>
              <w:t>готовность к занятиям туризмом, в том числе экотуризмом.</w:t>
            </w:r>
          </w:p>
          <w:p w:rsidR="00A73FF3" w:rsidRPr="00D26F12" w:rsidRDefault="00A73FF3" w:rsidP="00B14BF1">
            <w:pPr>
              <w:rPr>
                <w:rFonts w:eastAsiaTheme="minorEastAsia"/>
              </w:rPr>
            </w:pPr>
          </w:p>
        </w:tc>
      </w:tr>
    </w:tbl>
    <w:p w:rsidR="00A73FF3" w:rsidRPr="00D26F12" w:rsidRDefault="00A73FF3" w:rsidP="00A73FF3">
      <w:pPr>
        <w:pStyle w:val="a4"/>
        <w:ind w:left="0"/>
        <w:rPr>
          <w:sz w:val="38"/>
        </w:rPr>
      </w:pPr>
    </w:p>
    <w:p w:rsidR="00A73FF3" w:rsidRPr="00D26F12" w:rsidRDefault="00A73FF3" w:rsidP="00A73FF3">
      <w:pPr>
        <w:pStyle w:val="1"/>
        <w:numPr>
          <w:ilvl w:val="3"/>
          <w:numId w:val="364"/>
        </w:numPr>
        <w:tabs>
          <w:tab w:val="left" w:pos="2403"/>
        </w:tabs>
        <w:spacing w:before="88" w:line="780" w:lineRule="atLeast"/>
        <w:ind w:left="2402" w:right="5524" w:hanging="720"/>
        <w:jc w:val="left"/>
      </w:pPr>
      <w:bookmarkStart w:id="11" w:name="_bookmark11"/>
      <w:bookmarkEnd w:id="11"/>
      <w:r w:rsidRPr="00D26F12">
        <w:t>История России. Всеобщаяистория История России. Всеобщая</w:t>
      </w:r>
      <w:r w:rsidRPr="00D26F12">
        <w:rPr>
          <w:spacing w:val="-17"/>
        </w:rPr>
        <w:t xml:space="preserve"> </w:t>
      </w:r>
      <w:r w:rsidRPr="00D26F12">
        <w:t>история:</w:t>
      </w:r>
    </w:p>
    <w:p w:rsidR="00A73FF3" w:rsidRPr="00D26F12" w:rsidRDefault="00A73FF3" w:rsidP="00A73FF3">
      <w:pPr>
        <w:pStyle w:val="a6"/>
        <w:numPr>
          <w:ilvl w:val="4"/>
          <w:numId w:val="364"/>
        </w:numPr>
        <w:tabs>
          <w:tab w:val="left" w:pos="2642"/>
        </w:tabs>
        <w:ind w:left="1134" w:right="851" w:firstLine="700"/>
        <w:jc w:val="both"/>
        <w:rPr>
          <w:sz w:val="24"/>
        </w:rPr>
      </w:pPr>
      <w:r w:rsidRPr="00D26F12">
        <w:rPr>
          <w:sz w:val="24"/>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w:t>
      </w:r>
      <w:r w:rsidRPr="00D26F12">
        <w:rPr>
          <w:spacing w:val="-4"/>
          <w:sz w:val="24"/>
        </w:rPr>
        <w:t xml:space="preserve"> </w:t>
      </w:r>
      <w:r w:rsidRPr="00D26F12">
        <w:rPr>
          <w:sz w:val="24"/>
        </w:rPr>
        <w:t>культур;</w:t>
      </w:r>
    </w:p>
    <w:p w:rsidR="00A73FF3" w:rsidRPr="00D26F12" w:rsidRDefault="00A73FF3" w:rsidP="00A73FF3">
      <w:pPr>
        <w:pStyle w:val="a6"/>
        <w:numPr>
          <w:ilvl w:val="4"/>
          <w:numId w:val="364"/>
        </w:numPr>
        <w:tabs>
          <w:tab w:val="left" w:pos="2642"/>
        </w:tabs>
        <w:spacing w:before="1"/>
        <w:ind w:left="1134" w:right="853" w:firstLine="700"/>
        <w:jc w:val="both"/>
        <w:rPr>
          <w:sz w:val="24"/>
        </w:rPr>
      </w:pPr>
      <w:r w:rsidRPr="00D26F12">
        <w:rPr>
          <w:sz w:val="24"/>
        </w:rPr>
        <w:lastRenderedPageBreak/>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w:t>
      </w:r>
      <w:r w:rsidRPr="00D26F12">
        <w:rPr>
          <w:spacing w:val="1"/>
          <w:sz w:val="24"/>
        </w:rPr>
        <w:t xml:space="preserve"> </w:t>
      </w:r>
      <w:r w:rsidRPr="00D26F12">
        <w:rPr>
          <w:sz w:val="24"/>
        </w:rPr>
        <w:t>процессов;</w:t>
      </w:r>
    </w:p>
    <w:p w:rsidR="00A73FF3" w:rsidRPr="00D26F12" w:rsidRDefault="00A73FF3" w:rsidP="00A73FF3">
      <w:pPr>
        <w:pStyle w:val="a6"/>
        <w:numPr>
          <w:ilvl w:val="4"/>
          <w:numId w:val="364"/>
        </w:numPr>
        <w:tabs>
          <w:tab w:val="left" w:pos="2642"/>
        </w:tabs>
        <w:ind w:left="1134" w:right="851" w:firstLine="700"/>
        <w:jc w:val="both"/>
        <w:rPr>
          <w:sz w:val="24"/>
        </w:rPr>
      </w:pPr>
      <w:r w:rsidRPr="00D26F12">
        <w:rPr>
          <w:sz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w:t>
      </w:r>
      <w:r w:rsidRPr="00D26F12">
        <w:rPr>
          <w:spacing w:val="-3"/>
          <w:sz w:val="24"/>
        </w:rPr>
        <w:t xml:space="preserve"> </w:t>
      </w:r>
      <w:r w:rsidRPr="00D26F12">
        <w:rPr>
          <w:sz w:val="24"/>
        </w:rPr>
        <w:t>мире;</w:t>
      </w:r>
    </w:p>
    <w:p w:rsidR="00A73FF3" w:rsidRPr="00D26F12" w:rsidRDefault="00A73FF3" w:rsidP="00A73FF3">
      <w:pPr>
        <w:pStyle w:val="a6"/>
        <w:numPr>
          <w:ilvl w:val="4"/>
          <w:numId w:val="364"/>
        </w:numPr>
        <w:tabs>
          <w:tab w:val="left" w:pos="2642"/>
        </w:tabs>
        <w:ind w:left="1134" w:right="848" w:firstLine="700"/>
        <w:jc w:val="both"/>
        <w:rPr>
          <w:sz w:val="24"/>
        </w:rPr>
      </w:pPr>
      <w:r w:rsidRPr="00D26F12">
        <w:rPr>
          <w:sz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w:t>
      </w:r>
      <w:r w:rsidRPr="00D26F12">
        <w:rPr>
          <w:spacing w:val="-1"/>
          <w:sz w:val="24"/>
        </w:rPr>
        <w:t xml:space="preserve"> </w:t>
      </w:r>
      <w:r w:rsidRPr="00D26F12">
        <w:rPr>
          <w:sz w:val="24"/>
        </w:rPr>
        <w:t>человечества;</w:t>
      </w:r>
    </w:p>
    <w:p w:rsidR="00A73FF3" w:rsidRPr="00D26F12" w:rsidRDefault="00A73FF3" w:rsidP="00A73FF3">
      <w:pPr>
        <w:pStyle w:val="a6"/>
        <w:numPr>
          <w:ilvl w:val="4"/>
          <w:numId w:val="364"/>
        </w:numPr>
        <w:tabs>
          <w:tab w:val="left" w:pos="2642"/>
        </w:tabs>
        <w:ind w:left="1134" w:right="849" w:firstLine="700"/>
        <w:jc w:val="both"/>
        <w:rPr>
          <w:sz w:val="24"/>
        </w:rPr>
      </w:pPr>
      <w:r w:rsidRPr="00D26F12">
        <w:rPr>
          <w:sz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своѐ отношение к</w:t>
      </w:r>
      <w:r w:rsidRPr="00D26F12">
        <w:rPr>
          <w:spacing w:val="-9"/>
          <w:sz w:val="24"/>
        </w:rPr>
        <w:t xml:space="preserve"> </w:t>
      </w:r>
      <w:r w:rsidRPr="00D26F12">
        <w:rPr>
          <w:sz w:val="24"/>
        </w:rPr>
        <w:t>ней;</w:t>
      </w:r>
    </w:p>
    <w:p w:rsidR="00A73FF3" w:rsidRPr="00D26F12" w:rsidRDefault="00A73FF3" w:rsidP="00A73FF3">
      <w:pPr>
        <w:pStyle w:val="a6"/>
        <w:numPr>
          <w:ilvl w:val="4"/>
          <w:numId w:val="364"/>
        </w:numPr>
        <w:tabs>
          <w:tab w:val="left" w:pos="2642"/>
        </w:tabs>
        <w:ind w:left="1134" w:right="850" w:firstLine="700"/>
        <w:jc w:val="both"/>
        <w:rPr>
          <w:sz w:val="24"/>
        </w:rPr>
      </w:pPr>
      <w:r w:rsidRPr="00D26F12">
        <w:rPr>
          <w:sz w:val="24"/>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w:t>
      </w:r>
      <w:r w:rsidRPr="00D26F12">
        <w:rPr>
          <w:spacing w:val="-3"/>
          <w:sz w:val="24"/>
        </w:rPr>
        <w:t xml:space="preserve"> </w:t>
      </w:r>
      <w:r w:rsidRPr="00D26F12">
        <w:rPr>
          <w:sz w:val="24"/>
        </w:rPr>
        <w:t>государстве.</w:t>
      </w:r>
    </w:p>
    <w:p w:rsidR="00A73FF3" w:rsidRPr="00D26F12" w:rsidRDefault="00A73FF3" w:rsidP="00A73FF3">
      <w:pPr>
        <w:pStyle w:val="a4"/>
        <w:ind w:left="0"/>
        <w:rPr>
          <w:sz w:val="26"/>
        </w:rPr>
      </w:pPr>
    </w:p>
    <w:p w:rsidR="00A73FF3" w:rsidRPr="00D26F12" w:rsidRDefault="00A73FF3" w:rsidP="00A73FF3">
      <w:pPr>
        <w:pStyle w:val="1"/>
        <w:spacing w:before="214" w:after="3" w:line="240" w:lineRule="auto"/>
        <w:ind w:left="2968"/>
      </w:pPr>
      <w:r w:rsidRPr="00D26F12">
        <w:t>Планируемые результаты изучения предмета история 5 класс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4818"/>
        <w:gridCol w:w="3685"/>
      </w:tblGrid>
      <w:tr w:rsidR="00D26F12" w:rsidRPr="00D26F12" w:rsidTr="00B14BF1">
        <w:trPr>
          <w:trHeight w:val="570"/>
        </w:trPr>
        <w:tc>
          <w:tcPr>
            <w:tcW w:w="1990" w:type="dxa"/>
            <w:vMerge w:val="restart"/>
          </w:tcPr>
          <w:p w:rsidR="00A73FF3" w:rsidRPr="00D26F12" w:rsidRDefault="00A73FF3" w:rsidP="00B14BF1">
            <w:pPr>
              <w:pStyle w:val="TableParagraph"/>
              <w:ind w:left="576" w:right="449" w:hanging="101"/>
              <w:rPr>
                <w:b/>
                <w:sz w:val="24"/>
              </w:rPr>
            </w:pPr>
            <w:r w:rsidRPr="00D26F12">
              <w:rPr>
                <w:b/>
                <w:sz w:val="24"/>
              </w:rPr>
              <w:t>Название раздела</w:t>
            </w:r>
          </w:p>
        </w:tc>
        <w:tc>
          <w:tcPr>
            <w:tcW w:w="8503" w:type="dxa"/>
            <w:gridSpan w:val="2"/>
          </w:tcPr>
          <w:p w:rsidR="00A73FF3" w:rsidRPr="00D26F12" w:rsidRDefault="00A73FF3" w:rsidP="00B14BF1">
            <w:pPr>
              <w:pStyle w:val="TableParagraph"/>
              <w:spacing w:line="275" w:lineRule="exact"/>
              <w:ind w:left="2886" w:right="2877"/>
              <w:jc w:val="center"/>
              <w:rPr>
                <w:b/>
                <w:sz w:val="24"/>
              </w:rPr>
            </w:pPr>
            <w:r w:rsidRPr="00D26F12">
              <w:rPr>
                <w:b/>
                <w:sz w:val="24"/>
              </w:rPr>
              <w:t>Предметные результаты</w:t>
            </w:r>
          </w:p>
        </w:tc>
      </w:tr>
      <w:tr w:rsidR="00D26F12" w:rsidRPr="00D26F12" w:rsidTr="00B14BF1">
        <w:trPr>
          <w:trHeight w:val="827"/>
        </w:trPr>
        <w:tc>
          <w:tcPr>
            <w:tcW w:w="1990" w:type="dxa"/>
            <w:vMerge/>
            <w:tcBorders>
              <w:top w:val="nil"/>
            </w:tcBorders>
          </w:tcPr>
          <w:p w:rsidR="00A73FF3" w:rsidRPr="00D26F12" w:rsidRDefault="00A73FF3" w:rsidP="00B14BF1">
            <w:pPr>
              <w:rPr>
                <w:sz w:val="2"/>
                <w:szCs w:val="2"/>
              </w:rPr>
            </w:pPr>
          </w:p>
        </w:tc>
        <w:tc>
          <w:tcPr>
            <w:tcW w:w="4818" w:type="dxa"/>
          </w:tcPr>
          <w:p w:rsidR="00A73FF3" w:rsidRPr="00D26F12" w:rsidRDefault="00A73FF3" w:rsidP="00B14BF1">
            <w:pPr>
              <w:pStyle w:val="TableParagraph"/>
              <w:spacing w:line="273" w:lineRule="exact"/>
              <w:ind w:left="1423"/>
              <w:rPr>
                <w:b/>
                <w:sz w:val="24"/>
              </w:rPr>
            </w:pPr>
            <w:r w:rsidRPr="00D26F12">
              <w:rPr>
                <w:b/>
                <w:sz w:val="24"/>
              </w:rPr>
              <w:t>ученик научиться</w:t>
            </w:r>
          </w:p>
        </w:tc>
        <w:tc>
          <w:tcPr>
            <w:tcW w:w="3685" w:type="dxa"/>
          </w:tcPr>
          <w:p w:rsidR="00A73FF3" w:rsidRPr="00D26F12" w:rsidRDefault="00A73FF3" w:rsidP="00B14BF1">
            <w:pPr>
              <w:pStyle w:val="TableParagraph"/>
              <w:ind w:left="1274" w:right="209" w:hanging="1043"/>
              <w:rPr>
                <w:b/>
                <w:sz w:val="24"/>
              </w:rPr>
            </w:pPr>
            <w:r w:rsidRPr="00D26F12">
              <w:rPr>
                <w:b/>
                <w:sz w:val="24"/>
              </w:rPr>
              <w:t>ученик получит возможность научиться</w:t>
            </w:r>
          </w:p>
        </w:tc>
      </w:tr>
      <w:tr w:rsidR="00A73FF3" w:rsidRPr="00D26F12" w:rsidTr="00B14BF1">
        <w:trPr>
          <w:trHeight w:val="1932"/>
        </w:trPr>
        <w:tc>
          <w:tcPr>
            <w:tcW w:w="1990" w:type="dxa"/>
          </w:tcPr>
          <w:p w:rsidR="00A73FF3" w:rsidRPr="00D26F12" w:rsidRDefault="00A73FF3" w:rsidP="00B14BF1">
            <w:pPr>
              <w:pStyle w:val="TableParagraph"/>
              <w:spacing w:line="273" w:lineRule="exact"/>
              <w:ind w:left="107"/>
              <w:rPr>
                <w:b/>
                <w:sz w:val="24"/>
              </w:rPr>
            </w:pPr>
            <w:r w:rsidRPr="00D26F12">
              <w:rPr>
                <w:b/>
                <w:sz w:val="24"/>
              </w:rPr>
              <w:t>История</w:t>
            </w:r>
          </w:p>
          <w:p w:rsidR="00A73FF3" w:rsidRPr="00D26F12" w:rsidRDefault="00A73FF3" w:rsidP="00B14BF1">
            <w:pPr>
              <w:pStyle w:val="TableParagraph"/>
              <w:ind w:left="107"/>
              <w:rPr>
                <w:b/>
                <w:sz w:val="24"/>
              </w:rPr>
            </w:pPr>
            <w:r w:rsidRPr="00D26F12">
              <w:rPr>
                <w:b/>
                <w:sz w:val="24"/>
              </w:rPr>
              <w:t>Древнего мира</w:t>
            </w:r>
          </w:p>
        </w:tc>
        <w:tc>
          <w:tcPr>
            <w:tcW w:w="4818" w:type="dxa"/>
          </w:tcPr>
          <w:p w:rsidR="00A73FF3" w:rsidRPr="00D26F12" w:rsidRDefault="00A73FF3" w:rsidP="00B14BF1">
            <w:pPr>
              <w:pStyle w:val="TableParagraph"/>
              <w:ind w:left="107" w:right="97"/>
              <w:jc w:val="both"/>
              <w:rPr>
                <w:sz w:val="24"/>
                <w:lang w:val="ru-RU"/>
              </w:rPr>
            </w:pPr>
            <w:r w:rsidRPr="00D26F12">
              <w:rPr>
                <w:sz w:val="24"/>
                <w:lang w:val="ru-RU"/>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3FF3" w:rsidRPr="00D26F12" w:rsidRDefault="00A73FF3" w:rsidP="00B14BF1">
            <w:pPr>
              <w:pStyle w:val="TableParagraph"/>
              <w:spacing w:line="276" w:lineRule="exact"/>
              <w:ind w:left="107" w:right="96"/>
              <w:jc w:val="both"/>
              <w:rPr>
                <w:sz w:val="24"/>
                <w:lang w:val="ru-RU"/>
              </w:rPr>
            </w:pPr>
            <w:r w:rsidRPr="00D26F12">
              <w:rPr>
                <w:sz w:val="24"/>
                <w:lang w:val="ru-RU"/>
              </w:rPr>
              <w:t>использовать историческую карту как источник информации о расселении</w:t>
            </w:r>
          </w:p>
        </w:tc>
        <w:tc>
          <w:tcPr>
            <w:tcW w:w="3685" w:type="dxa"/>
          </w:tcPr>
          <w:p w:rsidR="00A73FF3" w:rsidRPr="00D26F12" w:rsidRDefault="00A73FF3" w:rsidP="00B14BF1">
            <w:pPr>
              <w:pStyle w:val="TableParagraph"/>
              <w:tabs>
                <w:tab w:val="left" w:pos="2579"/>
              </w:tabs>
              <w:ind w:left="107" w:right="97"/>
              <w:jc w:val="both"/>
              <w:rPr>
                <w:sz w:val="24"/>
                <w:lang w:val="ru-RU"/>
              </w:rPr>
            </w:pPr>
            <w:r w:rsidRPr="00D26F12">
              <w:rPr>
                <w:sz w:val="24"/>
                <w:lang w:val="ru-RU"/>
              </w:rPr>
              <w:t>определять место исторических событий во времени, объяснять смысл</w:t>
            </w:r>
            <w:r w:rsidRPr="00D26F12">
              <w:rPr>
                <w:sz w:val="24"/>
                <w:lang w:val="ru-RU"/>
              </w:rPr>
              <w:tab/>
            </w:r>
            <w:r w:rsidRPr="00D26F12">
              <w:rPr>
                <w:spacing w:val="-3"/>
                <w:sz w:val="24"/>
                <w:lang w:val="ru-RU"/>
              </w:rPr>
              <w:t>основных</w:t>
            </w:r>
          </w:p>
          <w:p w:rsidR="00A73FF3" w:rsidRPr="00D26F12" w:rsidRDefault="00A73FF3" w:rsidP="00B14BF1">
            <w:pPr>
              <w:pStyle w:val="TableParagraph"/>
              <w:tabs>
                <w:tab w:val="left" w:pos="2667"/>
              </w:tabs>
              <w:ind w:left="107" w:right="97"/>
              <w:jc w:val="both"/>
              <w:rPr>
                <w:sz w:val="24"/>
                <w:lang w:val="ru-RU"/>
              </w:rPr>
            </w:pPr>
            <w:r w:rsidRPr="00D26F12">
              <w:rPr>
                <w:sz w:val="24"/>
                <w:lang w:val="ru-RU"/>
              </w:rPr>
              <w:t>хронологических</w:t>
            </w:r>
            <w:r w:rsidRPr="00D26F12">
              <w:rPr>
                <w:sz w:val="24"/>
                <w:lang w:val="ru-RU"/>
              </w:rPr>
              <w:tab/>
            </w:r>
            <w:r w:rsidRPr="00D26F12">
              <w:rPr>
                <w:spacing w:val="-3"/>
                <w:sz w:val="24"/>
                <w:lang w:val="ru-RU"/>
              </w:rPr>
              <w:t xml:space="preserve">понятий, </w:t>
            </w:r>
            <w:r w:rsidRPr="00D26F12">
              <w:rPr>
                <w:sz w:val="24"/>
                <w:lang w:val="ru-RU"/>
              </w:rPr>
              <w:t>терминов (тысячелетие, век, до нашей эры, нашей</w:t>
            </w:r>
            <w:r w:rsidRPr="00D26F12">
              <w:rPr>
                <w:spacing w:val="-3"/>
                <w:sz w:val="24"/>
                <w:lang w:val="ru-RU"/>
              </w:rPr>
              <w:t xml:space="preserve"> </w:t>
            </w:r>
            <w:r w:rsidRPr="00D26F12">
              <w:rPr>
                <w:sz w:val="24"/>
                <w:lang w:val="ru-RU"/>
              </w:rPr>
              <w:t>эры);</w:t>
            </w:r>
          </w:p>
          <w:p w:rsidR="00A73FF3" w:rsidRPr="00D26F12" w:rsidRDefault="00A73FF3" w:rsidP="00B14BF1">
            <w:pPr>
              <w:pStyle w:val="TableParagraph"/>
              <w:tabs>
                <w:tab w:val="left" w:pos="2119"/>
              </w:tabs>
              <w:spacing w:line="264" w:lineRule="exact"/>
              <w:ind w:left="107"/>
              <w:jc w:val="both"/>
              <w:rPr>
                <w:sz w:val="24"/>
              </w:rPr>
            </w:pPr>
            <w:r w:rsidRPr="00D26F12">
              <w:rPr>
                <w:sz w:val="24"/>
              </w:rPr>
              <w:t>использовать</w:t>
            </w:r>
            <w:r w:rsidRPr="00D26F12">
              <w:rPr>
                <w:sz w:val="24"/>
              </w:rPr>
              <w:tab/>
              <w:t>историческую</w:t>
            </w:r>
          </w:p>
        </w:tc>
      </w:tr>
    </w:tbl>
    <w:p w:rsidR="00A73FF3" w:rsidRPr="00D26F12" w:rsidRDefault="00A73FF3" w:rsidP="00A73FF3">
      <w:pPr>
        <w:spacing w:line="264" w:lineRule="exact"/>
        <w:jc w:val="both"/>
        <w:rPr>
          <w:sz w:val="24"/>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4818"/>
        <w:gridCol w:w="3685"/>
      </w:tblGrid>
      <w:tr w:rsidR="00D26F12" w:rsidRPr="00D26F12" w:rsidTr="00B14BF1">
        <w:trPr>
          <w:trHeight w:val="1934"/>
        </w:trPr>
        <w:tc>
          <w:tcPr>
            <w:tcW w:w="1990" w:type="dxa"/>
          </w:tcPr>
          <w:p w:rsidR="00A73FF3" w:rsidRPr="00D26F12" w:rsidRDefault="00A73FF3" w:rsidP="00B14BF1">
            <w:pPr>
              <w:pStyle w:val="TableParagraph"/>
              <w:rPr>
                <w:sz w:val="24"/>
              </w:rPr>
            </w:pPr>
          </w:p>
        </w:tc>
        <w:tc>
          <w:tcPr>
            <w:tcW w:w="4818" w:type="dxa"/>
          </w:tcPr>
          <w:p w:rsidR="00A73FF3" w:rsidRPr="00D26F12" w:rsidRDefault="00A73FF3" w:rsidP="00B14BF1">
            <w:pPr>
              <w:pStyle w:val="TableParagraph"/>
              <w:ind w:left="107" w:right="98"/>
              <w:jc w:val="both"/>
              <w:rPr>
                <w:sz w:val="24"/>
                <w:lang w:val="ru-RU"/>
              </w:rPr>
            </w:pPr>
            <w:r w:rsidRPr="00D26F12">
              <w:rPr>
                <w:sz w:val="24"/>
                <w:lang w:val="ru-RU"/>
              </w:rPr>
              <w:t>человеческих общностей в эпохи первобытности и Древнего мира, расположении древних цивилизаций и государств, местах важнейших событий;</w:t>
            </w:r>
          </w:p>
        </w:tc>
        <w:tc>
          <w:tcPr>
            <w:tcW w:w="3685" w:type="dxa"/>
          </w:tcPr>
          <w:p w:rsidR="00A73FF3" w:rsidRPr="00D26F12" w:rsidRDefault="00A73FF3" w:rsidP="00B14BF1">
            <w:pPr>
              <w:pStyle w:val="TableParagraph"/>
              <w:tabs>
                <w:tab w:val="left" w:pos="2045"/>
                <w:tab w:val="left" w:pos="2736"/>
                <w:tab w:val="left" w:pos="2974"/>
              </w:tabs>
              <w:ind w:left="107" w:right="97"/>
              <w:jc w:val="both"/>
              <w:rPr>
                <w:sz w:val="24"/>
                <w:lang w:val="ru-RU"/>
              </w:rPr>
            </w:pPr>
            <w:r w:rsidRPr="00D26F12">
              <w:rPr>
                <w:sz w:val="24"/>
                <w:lang w:val="ru-RU"/>
              </w:rPr>
              <w:t>карту как источник информации о расселении человеческих общностей</w:t>
            </w:r>
            <w:r w:rsidRPr="00D26F12">
              <w:rPr>
                <w:sz w:val="24"/>
                <w:lang w:val="ru-RU"/>
              </w:rPr>
              <w:tab/>
              <w:t>в</w:t>
            </w:r>
            <w:r w:rsidRPr="00D26F12">
              <w:rPr>
                <w:sz w:val="24"/>
                <w:lang w:val="ru-RU"/>
              </w:rPr>
              <w:tab/>
            </w:r>
            <w:r w:rsidRPr="00D26F12">
              <w:rPr>
                <w:sz w:val="24"/>
                <w:lang w:val="ru-RU"/>
              </w:rPr>
              <w:tab/>
            </w:r>
            <w:r w:rsidRPr="00D26F12">
              <w:rPr>
                <w:spacing w:val="-4"/>
                <w:sz w:val="24"/>
                <w:lang w:val="ru-RU"/>
              </w:rPr>
              <w:t xml:space="preserve">эпохи </w:t>
            </w:r>
            <w:r w:rsidRPr="00D26F12">
              <w:rPr>
                <w:sz w:val="24"/>
                <w:lang w:val="ru-RU"/>
              </w:rPr>
              <w:t>первобытности и Древнего мира, расположении</w:t>
            </w:r>
            <w:r w:rsidRPr="00D26F12">
              <w:rPr>
                <w:sz w:val="24"/>
                <w:lang w:val="ru-RU"/>
              </w:rPr>
              <w:tab/>
            </w:r>
            <w:r w:rsidRPr="00D26F12">
              <w:rPr>
                <w:sz w:val="24"/>
                <w:lang w:val="ru-RU"/>
              </w:rPr>
              <w:tab/>
            </w:r>
            <w:r w:rsidRPr="00D26F12">
              <w:rPr>
                <w:spacing w:val="-3"/>
                <w:sz w:val="24"/>
                <w:lang w:val="ru-RU"/>
              </w:rPr>
              <w:t>древних</w:t>
            </w:r>
          </w:p>
          <w:p w:rsidR="00A73FF3" w:rsidRPr="00D26F12" w:rsidRDefault="00A73FF3" w:rsidP="00B14BF1">
            <w:pPr>
              <w:pStyle w:val="TableParagraph"/>
              <w:spacing w:line="270" w:lineRule="atLeast"/>
              <w:ind w:left="107" w:right="101"/>
              <w:jc w:val="both"/>
              <w:rPr>
                <w:sz w:val="24"/>
                <w:lang w:val="ru-RU"/>
              </w:rPr>
            </w:pPr>
            <w:r w:rsidRPr="00D26F12">
              <w:rPr>
                <w:sz w:val="24"/>
                <w:lang w:val="ru-RU"/>
              </w:rPr>
              <w:t>цивилизаций и государств, местах важнейших</w:t>
            </w:r>
            <w:r w:rsidRPr="00D26F12">
              <w:rPr>
                <w:spacing w:val="1"/>
                <w:sz w:val="24"/>
                <w:lang w:val="ru-RU"/>
              </w:rPr>
              <w:t xml:space="preserve"> </w:t>
            </w:r>
            <w:r w:rsidRPr="00D26F12">
              <w:rPr>
                <w:sz w:val="24"/>
                <w:lang w:val="ru-RU"/>
              </w:rPr>
              <w:t>событий;</w:t>
            </w:r>
          </w:p>
        </w:tc>
      </w:tr>
      <w:tr w:rsidR="00D26F12" w:rsidRPr="00D26F12" w:rsidTr="00B14BF1">
        <w:trPr>
          <w:trHeight w:val="3864"/>
        </w:trPr>
        <w:tc>
          <w:tcPr>
            <w:tcW w:w="1990" w:type="dxa"/>
          </w:tcPr>
          <w:p w:rsidR="00A73FF3" w:rsidRPr="00D26F12" w:rsidRDefault="00A73FF3" w:rsidP="00B14BF1">
            <w:pPr>
              <w:pStyle w:val="TableParagraph"/>
              <w:spacing w:line="267" w:lineRule="exact"/>
              <w:ind w:left="107"/>
              <w:rPr>
                <w:b/>
                <w:sz w:val="24"/>
              </w:rPr>
            </w:pPr>
            <w:r w:rsidRPr="00D26F12">
              <w:rPr>
                <w:b/>
                <w:sz w:val="24"/>
              </w:rPr>
              <w:lastRenderedPageBreak/>
              <w:t>Первобытность.</w:t>
            </w:r>
          </w:p>
        </w:tc>
        <w:tc>
          <w:tcPr>
            <w:tcW w:w="4818" w:type="dxa"/>
          </w:tcPr>
          <w:p w:rsidR="00A73FF3" w:rsidRPr="00D26F12" w:rsidRDefault="00A73FF3" w:rsidP="00B14BF1">
            <w:pPr>
              <w:pStyle w:val="TableParagraph"/>
              <w:ind w:left="107" w:right="98"/>
              <w:jc w:val="both"/>
              <w:rPr>
                <w:sz w:val="24"/>
                <w:lang w:val="ru-RU"/>
              </w:rPr>
            </w:pPr>
            <w:r w:rsidRPr="00D26F12">
              <w:rPr>
                <w:sz w:val="24"/>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проводить поиск информации в отрывках,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tc>
        <w:tc>
          <w:tcPr>
            <w:tcW w:w="3685" w:type="dxa"/>
          </w:tcPr>
          <w:p w:rsidR="00A73FF3" w:rsidRPr="00D26F12" w:rsidRDefault="00A73FF3" w:rsidP="00B14BF1">
            <w:pPr>
              <w:pStyle w:val="TableParagraph"/>
              <w:tabs>
                <w:tab w:val="left" w:pos="1969"/>
              </w:tabs>
              <w:ind w:left="107" w:right="92"/>
              <w:jc w:val="both"/>
              <w:rPr>
                <w:sz w:val="24"/>
                <w:lang w:val="ru-RU"/>
              </w:rPr>
            </w:pPr>
            <w:r w:rsidRPr="00D26F12">
              <w:rPr>
                <w:sz w:val="24"/>
                <w:lang w:val="ru-RU"/>
              </w:rPr>
              <w:t>давать</w:t>
            </w:r>
            <w:r w:rsidRPr="00D26F12">
              <w:rPr>
                <w:sz w:val="24"/>
                <w:lang w:val="ru-RU"/>
              </w:rPr>
              <w:tab/>
              <w:t>характеристику общественного строя древних государств;</w:t>
            </w:r>
          </w:p>
          <w:p w:rsidR="00A73FF3" w:rsidRPr="00D26F12" w:rsidRDefault="00A73FF3" w:rsidP="00B14BF1">
            <w:pPr>
              <w:pStyle w:val="TableParagraph"/>
              <w:tabs>
                <w:tab w:val="left" w:pos="2127"/>
                <w:tab w:val="left" w:pos="2170"/>
              </w:tabs>
              <w:ind w:left="107" w:right="97"/>
              <w:jc w:val="both"/>
              <w:rPr>
                <w:sz w:val="24"/>
                <w:lang w:val="ru-RU"/>
              </w:rPr>
            </w:pPr>
            <w:r w:rsidRPr="00D26F12">
              <w:rPr>
                <w:sz w:val="24"/>
                <w:lang w:val="ru-RU"/>
              </w:rPr>
              <w:t>сопоставлять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3"/>
                <w:sz w:val="24"/>
                <w:lang w:val="ru-RU"/>
              </w:rPr>
              <w:t xml:space="preserve">исторических </w:t>
            </w:r>
            <w:r w:rsidRPr="00D26F12">
              <w:rPr>
                <w:sz w:val="24"/>
                <w:lang w:val="ru-RU"/>
              </w:rPr>
              <w:t>источников, выявляя в них общее и</w:t>
            </w:r>
            <w:r w:rsidRPr="00D26F12">
              <w:rPr>
                <w:spacing w:val="-1"/>
                <w:sz w:val="24"/>
                <w:lang w:val="ru-RU"/>
              </w:rPr>
              <w:t xml:space="preserve"> </w:t>
            </w:r>
            <w:r w:rsidRPr="00D26F12">
              <w:rPr>
                <w:sz w:val="24"/>
                <w:lang w:val="ru-RU"/>
              </w:rPr>
              <w:t>различия;</w:t>
            </w:r>
          </w:p>
          <w:p w:rsidR="00A73FF3" w:rsidRPr="00D26F12" w:rsidRDefault="00A73FF3" w:rsidP="00B14BF1">
            <w:pPr>
              <w:pStyle w:val="TableParagraph"/>
              <w:tabs>
                <w:tab w:val="left" w:pos="1807"/>
                <w:tab w:val="left" w:pos="3460"/>
              </w:tabs>
              <w:ind w:left="107" w:right="97"/>
              <w:jc w:val="both"/>
              <w:rPr>
                <w:sz w:val="24"/>
                <w:lang w:val="ru-RU"/>
              </w:rPr>
            </w:pPr>
            <w:r w:rsidRPr="00D26F12">
              <w:rPr>
                <w:sz w:val="24"/>
                <w:lang w:val="ru-RU"/>
              </w:rPr>
              <w:t>видеть проявления влияния античного</w:t>
            </w:r>
            <w:r w:rsidRPr="00D26F12">
              <w:rPr>
                <w:sz w:val="24"/>
                <w:lang w:val="ru-RU"/>
              </w:rPr>
              <w:tab/>
              <w:t>искусства</w:t>
            </w:r>
            <w:r w:rsidRPr="00D26F12">
              <w:rPr>
                <w:sz w:val="24"/>
                <w:lang w:val="ru-RU"/>
              </w:rPr>
              <w:tab/>
            </w:r>
            <w:r w:rsidRPr="00D26F12">
              <w:rPr>
                <w:spacing w:val="-16"/>
                <w:sz w:val="24"/>
                <w:lang w:val="ru-RU"/>
              </w:rPr>
              <w:t xml:space="preserve">в </w:t>
            </w:r>
            <w:r w:rsidRPr="00D26F12">
              <w:rPr>
                <w:sz w:val="24"/>
                <w:lang w:val="ru-RU"/>
              </w:rPr>
              <w:t>окружающей</w:t>
            </w:r>
            <w:r w:rsidRPr="00D26F12">
              <w:rPr>
                <w:spacing w:val="-1"/>
                <w:sz w:val="24"/>
                <w:lang w:val="ru-RU"/>
              </w:rPr>
              <w:t xml:space="preserve"> </w:t>
            </w:r>
            <w:r w:rsidRPr="00D26F12">
              <w:rPr>
                <w:sz w:val="24"/>
                <w:lang w:val="ru-RU"/>
              </w:rPr>
              <w:t>среде;</w:t>
            </w:r>
          </w:p>
          <w:p w:rsidR="00A73FF3" w:rsidRPr="00D26F12" w:rsidRDefault="00A73FF3" w:rsidP="00B14BF1">
            <w:pPr>
              <w:pStyle w:val="TableParagraph"/>
              <w:spacing w:line="270" w:lineRule="atLeast"/>
              <w:ind w:left="107" w:right="97"/>
              <w:jc w:val="both"/>
              <w:rPr>
                <w:sz w:val="24"/>
                <w:lang w:val="ru-RU"/>
              </w:rPr>
            </w:pPr>
            <w:r w:rsidRPr="00D26F12">
              <w:rPr>
                <w:sz w:val="24"/>
                <w:lang w:val="ru-RU"/>
              </w:rPr>
              <w:t>высказывать суждения о значении и месте исторического и культурного наследия древних обществ в мировой</w:t>
            </w:r>
            <w:r w:rsidRPr="00D26F12">
              <w:rPr>
                <w:spacing w:val="-3"/>
                <w:sz w:val="24"/>
                <w:lang w:val="ru-RU"/>
              </w:rPr>
              <w:t xml:space="preserve"> </w:t>
            </w:r>
            <w:r w:rsidRPr="00D26F12">
              <w:rPr>
                <w:sz w:val="24"/>
                <w:lang w:val="ru-RU"/>
              </w:rPr>
              <w:t>истории.</w:t>
            </w:r>
          </w:p>
        </w:tc>
      </w:tr>
      <w:tr w:rsidR="00D26F12" w:rsidRPr="00D26F12" w:rsidTr="00B14BF1">
        <w:trPr>
          <w:trHeight w:val="6348"/>
        </w:trPr>
        <w:tc>
          <w:tcPr>
            <w:tcW w:w="1990" w:type="dxa"/>
          </w:tcPr>
          <w:p w:rsidR="00A73FF3" w:rsidRPr="00D26F12" w:rsidRDefault="00A73FF3" w:rsidP="00B14BF1">
            <w:pPr>
              <w:pStyle w:val="TableParagraph"/>
              <w:ind w:left="107" w:right="903"/>
              <w:rPr>
                <w:b/>
                <w:sz w:val="24"/>
              </w:rPr>
            </w:pPr>
            <w:r w:rsidRPr="00D26F12">
              <w:rPr>
                <w:b/>
                <w:sz w:val="24"/>
              </w:rPr>
              <w:t>Древний Восток</w:t>
            </w:r>
          </w:p>
        </w:tc>
        <w:tc>
          <w:tcPr>
            <w:tcW w:w="4818" w:type="dxa"/>
          </w:tcPr>
          <w:p w:rsidR="00A73FF3" w:rsidRPr="00D26F12" w:rsidRDefault="00A73FF3" w:rsidP="00B14BF1">
            <w:pPr>
              <w:pStyle w:val="TableParagraph"/>
              <w:ind w:left="107" w:right="99"/>
              <w:jc w:val="both"/>
              <w:rPr>
                <w:sz w:val="24"/>
                <w:lang w:val="ru-RU"/>
              </w:rPr>
            </w:pPr>
            <w:r w:rsidRPr="00D26F12">
              <w:rPr>
                <w:sz w:val="24"/>
                <w:lang w:val="ru-RU"/>
              </w:rPr>
              <w:t>проводить поиск информации в отрывках исторических текстов, материальных памятниках Древнего Востока;</w:t>
            </w:r>
          </w:p>
          <w:p w:rsidR="00A73FF3" w:rsidRPr="00D26F12" w:rsidRDefault="00A73FF3" w:rsidP="00B14BF1">
            <w:pPr>
              <w:pStyle w:val="TableParagraph"/>
              <w:tabs>
                <w:tab w:val="left" w:pos="1242"/>
                <w:tab w:val="left" w:pos="1573"/>
                <w:tab w:val="left" w:pos="1736"/>
                <w:tab w:val="left" w:pos="1882"/>
                <w:tab w:val="left" w:pos="2201"/>
                <w:tab w:val="left" w:pos="2888"/>
                <w:tab w:val="left" w:pos="3098"/>
                <w:tab w:val="left" w:pos="3134"/>
                <w:tab w:val="left" w:pos="3234"/>
                <w:tab w:val="left" w:pos="3484"/>
                <w:tab w:val="left" w:pos="4518"/>
              </w:tabs>
              <w:ind w:left="107" w:right="97"/>
              <w:rPr>
                <w:sz w:val="24"/>
                <w:lang w:val="ru-RU"/>
              </w:rPr>
            </w:pPr>
            <w:r w:rsidRPr="00D26F12">
              <w:rPr>
                <w:sz w:val="24"/>
                <w:lang w:val="ru-RU"/>
              </w:rPr>
              <w:t>описывать</w:t>
            </w:r>
            <w:r w:rsidRPr="00D26F12">
              <w:rPr>
                <w:sz w:val="24"/>
                <w:lang w:val="ru-RU"/>
              </w:rPr>
              <w:tab/>
            </w:r>
            <w:r w:rsidRPr="00D26F12">
              <w:rPr>
                <w:sz w:val="24"/>
                <w:lang w:val="ru-RU"/>
              </w:rPr>
              <w:tab/>
            </w:r>
            <w:r w:rsidRPr="00D26F12">
              <w:rPr>
                <w:sz w:val="24"/>
                <w:lang w:val="ru-RU"/>
              </w:rPr>
              <w:tab/>
              <w:t>условия</w:t>
            </w:r>
            <w:r w:rsidRPr="00D26F12">
              <w:rPr>
                <w:sz w:val="24"/>
                <w:lang w:val="ru-RU"/>
              </w:rPr>
              <w:tab/>
            </w:r>
            <w:r w:rsidRPr="00D26F12">
              <w:rPr>
                <w:sz w:val="24"/>
                <w:lang w:val="ru-RU"/>
              </w:rPr>
              <w:tab/>
            </w:r>
            <w:r w:rsidRPr="00D26F12">
              <w:rPr>
                <w:spacing w:val="-1"/>
                <w:sz w:val="24"/>
                <w:lang w:val="ru-RU"/>
              </w:rPr>
              <w:t xml:space="preserve">существования, </w:t>
            </w:r>
            <w:r w:rsidRPr="00D26F12">
              <w:rPr>
                <w:sz w:val="24"/>
                <w:lang w:val="ru-RU"/>
              </w:rPr>
              <w:t>основные занятия, образ жизни людей в древности, памятники древней культуры; рассказывать о событиях древней истории; раскрывать</w:t>
            </w:r>
            <w:r w:rsidRPr="00D26F12">
              <w:rPr>
                <w:sz w:val="24"/>
                <w:lang w:val="ru-RU"/>
              </w:rPr>
              <w:tab/>
              <w:t>характерные,</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существенные </w:t>
            </w:r>
            <w:r w:rsidRPr="00D26F12">
              <w:rPr>
                <w:sz w:val="24"/>
                <w:lang w:val="ru-RU"/>
              </w:rPr>
              <w:t>черты:</w:t>
            </w:r>
            <w:r w:rsidRPr="00D26F12">
              <w:rPr>
                <w:sz w:val="24"/>
                <w:lang w:val="ru-RU"/>
              </w:rPr>
              <w:tab/>
              <w:t>а)</w:t>
            </w:r>
            <w:r w:rsidRPr="00D26F12">
              <w:rPr>
                <w:sz w:val="24"/>
                <w:lang w:val="ru-RU"/>
              </w:rPr>
              <w:tab/>
            </w:r>
            <w:r w:rsidRPr="00D26F12">
              <w:rPr>
                <w:sz w:val="24"/>
                <w:lang w:val="ru-RU"/>
              </w:rPr>
              <w:tab/>
            </w:r>
            <w:r w:rsidRPr="00D26F12">
              <w:rPr>
                <w:sz w:val="24"/>
                <w:lang w:val="ru-RU"/>
              </w:rPr>
              <w:tab/>
              <w:t>форм</w:t>
            </w:r>
            <w:r w:rsidRPr="00D26F12">
              <w:rPr>
                <w:sz w:val="24"/>
                <w:lang w:val="ru-RU"/>
              </w:rPr>
              <w:tab/>
            </w:r>
            <w:r w:rsidRPr="00D26F12">
              <w:rPr>
                <w:spacing w:val="-1"/>
                <w:sz w:val="24"/>
                <w:lang w:val="ru-RU"/>
              </w:rPr>
              <w:t>государственного устройства</w:t>
            </w:r>
            <w:r w:rsidRPr="00D26F12">
              <w:rPr>
                <w:spacing w:val="-1"/>
                <w:sz w:val="24"/>
                <w:lang w:val="ru-RU"/>
              </w:rPr>
              <w:tab/>
            </w:r>
            <w:r w:rsidRPr="00D26F12">
              <w:rPr>
                <w:spacing w:val="-1"/>
                <w:sz w:val="24"/>
                <w:lang w:val="ru-RU"/>
              </w:rPr>
              <w:tab/>
            </w:r>
            <w:r w:rsidRPr="00D26F12">
              <w:rPr>
                <w:spacing w:val="-1"/>
                <w:sz w:val="24"/>
                <w:lang w:val="ru-RU"/>
              </w:rPr>
              <w:tab/>
            </w:r>
            <w:r w:rsidRPr="00D26F12">
              <w:rPr>
                <w:sz w:val="24"/>
                <w:lang w:val="ru-RU"/>
              </w:rPr>
              <w:t>древних</w:t>
            </w:r>
            <w:r w:rsidRPr="00D26F12">
              <w:rPr>
                <w:sz w:val="24"/>
                <w:lang w:val="ru-RU"/>
              </w:rPr>
              <w:tab/>
            </w:r>
            <w:r w:rsidRPr="00D26F12">
              <w:rPr>
                <w:sz w:val="24"/>
                <w:lang w:val="ru-RU"/>
              </w:rPr>
              <w:tab/>
            </w:r>
            <w:r w:rsidRPr="00D26F12">
              <w:rPr>
                <w:sz w:val="24"/>
                <w:lang w:val="ru-RU"/>
              </w:rPr>
              <w:tab/>
              <w:t>обществ</w:t>
            </w:r>
            <w:r w:rsidRPr="00D26F12">
              <w:rPr>
                <w:sz w:val="24"/>
                <w:lang w:val="ru-RU"/>
              </w:rPr>
              <w:tab/>
            </w:r>
            <w:r w:rsidRPr="00D26F12">
              <w:rPr>
                <w:spacing w:val="-7"/>
                <w:sz w:val="24"/>
                <w:lang w:val="ru-RU"/>
              </w:rPr>
              <w:t xml:space="preserve">(с </w:t>
            </w:r>
            <w:r w:rsidRPr="00D26F12">
              <w:rPr>
                <w:sz w:val="24"/>
                <w:lang w:val="ru-RU"/>
              </w:rPr>
              <w:t>использованием</w:t>
            </w:r>
            <w:r w:rsidRPr="00D26F12">
              <w:rPr>
                <w:sz w:val="24"/>
                <w:lang w:val="ru-RU"/>
              </w:rPr>
              <w:tab/>
            </w:r>
            <w:r w:rsidRPr="00D26F12">
              <w:rPr>
                <w:sz w:val="24"/>
                <w:lang w:val="ru-RU"/>
              </w:rPr>
              <w:tab/>
              <w:t>понятий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«деспотия»,</w:t>
            </w:r>
          </w:p>
          <w:p w:rsidR="00A73FF3" w:rsidRPr="00D26F12" w:rsidRDefault="00A73FF3" w:rsidP="00B14BF1">
            <w:pPr>
              <w:pStyle w:val="TableParagraph"/>
              <w:tabs>
                <w:tab w:val="left" w:pos="1385"/>
                <w:tab w:val="left" w:pos="1523"/>
                <w:tab w:val="left" w:pos="1626"/>
                <w:tab w:val="left" w:pos="1724"/>
                <w:tab w:val="left" w:pos="2026"/>
                <w:tab w:val="left" w:pos="2372"/>
                <w:tab w:val="left" w:pos="2933"/>
                <w:tab w:val="left" w:pos="2966"/>
                <w:tab w:val="left" w:pos="3058"/>
                <w:tab w:val="left" w:pos="3149"/>
                <w:tab w:val="left" w:pos="3498"/>
                <w:tab w:val="left" w:pos="3578"/>
                <w:tab w:val="left" w:pos="4511"/>
                <w:tab w:val="left" w:pos="4578"/>
              </w:tabs>
              <w:ind w:left="107" w:right="98"/>
              <w:rPr>
                <w:sz w:val="24"/>
                <w:lang w:val="ru-RU"/>
              </w:rPr>
            </w:pPr>
            <w:r w:rsidRPr="00D26F12">
              <w:rPr>
                <w:sz w:val="24"/>
                <w:lang w:val="ru-RU"/>
              </w:rPr>
              <w:t>«закон»,</w:t>
            </w:r>
            <w:r w:rsidRPr="00D26F12">
              <w:rPr>
                <w:sz w:val="24"/>
                <w:lang w:val="ru-RU"/>
              </w:rPr>
              <w:tab/>
              <w:t>«империя»,</w:t>
            </w:r>
            <w:r w:rsidRPr="00D26F12">
              <w:rPr>
                <w:sz w:val="24"/>
                <w:lang w:val="ru-RU"/>
              </w:rPr>
              <w:tab/>
            </w:r>
            <w:r w:rsidRPr="00D26F12">
              <w:rPr>
                <w:sz w:val="24"/>
                <w:lang w:val="ru-RU"/>
              </w:rPr>
              <w:tab/>
              <w:t>б)</w:t>
            </w:r>
            <w:r w:rsidRPr="00D26F12">
              <w:rPr>
                <w:sz w:val="24"/>
                <w:lang w:val="ru-RU"/>
              </w:rPr>
              <w:tab/>
            </w:r>
            <w:r w:rsidRPr="00D26F12">
              <w:rPr>
                <w:sz w:val="24"/>
                <w:lang w:val="ru-RU"/>
              </w:rPr>
              <w:tab/>
            </w:r>
            <w:r w:rsidRPr="00D26F12">
              <w:rPr>
                <w:spacing w:val="-3"/>
                <w:sz w:val="24"/>
                <w:lang w:val="ru-RU"/>
              </w:rPr>
              <w:t xml:space="preserve">положения </w:t>
            </w:r>
            <w:r w:rsidRPr="00D26F12">
              <w:rPr>
                <w:sz w:val="24"/>
                <w:lang w:val="ru-RU"/>
              </w:rPr>
              <w:t>основных</w:t>
            </w:r>
            <w:r w:rsidRPr="00D26F12">
              <w:rPr>
                <w:sz w:val="24"/>
                <w:lang w:val="ru-RU"/>
              </w:rPr>
              <w:tab/>
            </w:r>
            <w:r w:rsidRPr="00D26F12">
              <w:rPr>
                <w:sz w:val="24"/>
                <w:lang w:val="ru-RU"/>
              </w:rPr>
              <w:tab/>
            </w:r>
            <w:r w:rsidRPr="00D26F12">
              <w:rPr>
                <w:sz w:val="24"/>
                <w:lang w:val="ru-RU"/>
              </w:rPr>
              <w:tab/>
            </w:r>
            <w:r w:rsidRPr="00D26F12">
              <w:rPr>
                <w:sz w:val="24"/>
                <w:lang w:val="ru-RU"/>
              </w:rPr>
              <w:tab/>
              <w:t>групп</w:t>
            </w:r>
            <w:r w:rsidRPr="00D26F12">
              <w:rPr>
                <w:sz w:val="24"/>
                <w:lang w:val="ru-RU"/>
              </w:rPr>
              <w:tab/>
            </w:r>
            <w:r w:rsidRPr="00D26F12">
              <w:rPr>
                <w:sz w:val="24"/>
                <w:lang w:val="ru-RU"/>
              </w:rPr>
              <w:tab/>
              <w:t>населения</w:t>
            </w:r>
            <w:r w:rsidRPr="00D26F12">
              <w:rPr>
                <w:sz w:val="24"/>
                <w:lang w:val="ru-RU"/>
              </w:rPr>
              <w:tab/>
            </w:r>
            <w:r w:rsidRPr="00D26F12">
              <w:rPr>
                <w:sz w:val="24"/>
                <w:lang w:val="ru-RU"/>
              </w:rPr>
              <w:tab/>
            </w:r>
            <w:r w:rsidRPr="00D26F12">
              <w:rPr>
                <w:spacing w:val="-13"/>
                <w:sz w:val="24"/>
                <w:lang w:val="ru-RU"/>
              </w:rPr>
              <w:t xml:space="preserve">в </w:t>
            </w:r>
            <w:r w:rsidRPr="00D26F12">
              <w:rPr>
                <w:sz w:val="24"/>
                <w:lang w:val="ru-RU"/>
              </w:rPr>
              <w:t>древневосточных</w:t>
            </w:r>
            <w:r w:rsidRPr="00D26F12">
              <w:rPr>
                <w:sz w:val="24"/>
                <w:lang w:val="ru-RU"/>
              </w:rPr>
              <w:tab/>
            </w:r>
            <w:r w:rsidRPr="00D26F12">
              <w:rPr>
                <w:sz w:val="24"/>
                <w:lang w:val="ru-RU"/>
              </w:rPr>
              <w:tab/>
              <w:t>и</w:t>
            </w:r>
            <w:r w:rsidRPr="00D26F12">
              <w:rPr>
                <w:sz w:val="24"/>
                <w:lang w:val="ru-RU"/>
              </w:rPr>
              <w:tab/>
            </w:r>
            <w:r w:rsidRPr="00D26F12">
              <w:rPr>
                <w:sz w:val="24"/>
                <w:lang w:val="ru-RU"/>
              </w:rPr>
              <w:tab/>
              <w:t>(правители</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подданные,</w:t>
            </w:r>
            <w:r w:rsidRPr="00D26F12">
              <w:rPr>
                <w:sz w:val="24"/>
                <w:lang w:val="ru-RU"/>
              </w:rPr>
              <w:tab/>
            </w:r>
            <w:r w:rsidRPr="00D26F12">
              <w:rPr>
                <w:sz w:val="24"/>
                <w:lang w:val="ru-RU"/>
              </w:rPr>
              <w:tab/>
            </w:r>
            <w:r w:rsidRPr="00D26F12">
              <w:rPr>
                <w:sz w:val="24"/>
                <w:lang w:val="ru-RU"/>
              </w:rPr>
              <w:tab/>
              <w:t>свободные</w:t>
            </w:r>
            <w:r w:rsidRPr="00D26F12">
              <w:rPr>
                <w:sz w:val="24"/>
                <w:lang w:val="ru-RU"/>
              </w:rPr>
              <w:tab/>
            </w:r>
            <w:r w:rsidRPr="00D26F12">
              <w:rPr>
                <w:sz w:val="24"/>
                <w:lang w:val="ru-RU"/>
              </w:rPr>
              <w:tab/>
            </w:r>
            <w:r w:rsidRPr="00D26F12">
              <w:rPr>
                <w:sz w:val="24"/>
                <w:lang w:val="ru-RU"/>
              </w:rPr>
              <w:tab/>
              <w:t>и</w:t>
            </w:r>
            <w:r w:rsidRPr="00D26F12">
              <w:rPr>
                <w:sz w:val="24"/>
                <w:lang w:val="ru-RU"/>
              </w:rPr>
              <w:tab/>
              <w:t>рабы);</w:t>
            </w:r>
            <w:r w:rsidRPr="00D26F12">
              <w:rPr>
                <w:sz w:val="24"/>
                <w:lang w:val="ru-RU"/>
              </w:rPr>
              <w:tab/>
            </w:r>
            <w:r w:rsidRPr="00D26F12">
              <w:rPr>
                <w:spacing w:val="-12"/>
                <w:sz w:val="24"/>
                <w:lang w:val="ru-RU"/>
              </w:rPr>
              <w:t xml:space="preserve">в) </w:t>
            </w:r>
            <w:r w:rsidRPr="00D26F12">
              <w:rPr>
                <w:sz w:val="24"/>
                <w:lang w:val="ru-RU"/>
              </w:rPr>
              <w:t>религиозных верований людей в древности; объяснять, в чем заключались назначение и художественные</w:t>
            </w:r>
            <w:r w:rsidRPr="00D26F12">
              <w:rPr>
                <w:sz w:val="24"/>
                <w:lang w:val="ru-RU"/>
              </w:rPr>
              <w:tab/>
              <w:t>достоинства</w:t>
            </w:r>
            <w:r w:rsidRPr="00D26F12">
              <w:rPr>
                <w:sz w:val="24"/>
                <w:lang w:val="ru-RU"/>
              </w:rPr>
              <w:tab/>
            </w:r>
            <w:r w:rsidRPr="00D26F12">
              <w:rPr>
                <w:spacing w:val="-3"/>
                <w:sz w:val="24"/>
                <w:lang w:val="ru-RU"/>
              </w:rPr>
              <w:t xml:space="preserve">памятников </w:t>
            </w:r>
            <w:r w:rsidRPr="00D26F12">
              <w:rPr>
                <w:sz w:val="24"/>
                <w:lang w:val="ru-RU"/>
              </w:rPr>
              <w:t>древней</w:t>
            </w:r>
            <w:r w:rsidRPr="00D26F12">
              <w:rPr>
                <w:sz w:val="24"/>
                <w:lang w:val="ru-RU"/>
              </w:rPr>
              <w:tab/>
            </w:r>
            <w:r w:rsidRPr="00D26F12">
              <w:rPr>
                <w:sz w:val="24"/>
                <w:lang w:val="ru-RU"/>
              </w:rPr>
              <w:tab/>
              <w:t>культуры: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архитектурных </w:t>
            </w:r>
            <w:r w:rsidRPr="00D26F12">
              <w:rPr>
                <w:sz w:val="24"/>
                <w:lang w:val="ru-RU"/>
              </w:rPr>
              <w:t>сооружений, предметов быта, произведений искусства;</w:t>
            </w:r>
          </w:p>
          <w:p w:rsidR="00A73FF3" w:rsidRPr="00D26F12" w:rsidRDefault="00A73FF3" w:rsidP="00B14BF1">
            <w:pPr>
              <w:pStyle w:val="TableParagraph"/>
              <w:tabs>
                <w:tab w:val="left" w:pos="1042"/>
                <w:tab w:val="left" w:pos="2033"/>
                <w:tab w:val="left" w:pos="3244"/>
              </w:tabs>
              <w:spacing w:line="270" w:lineRule="atLeast"/>
              <w:ind w:left="107" w:right="97"/>
              <w:rPr>
                <w:sz w:val="24"/>
                <w:lang w:val="ru-RU"/>
              </w:rPr>
            </w:pPr>
            <w:r w:rsidRPr="00D26F12">
              <w:rPr>
                <w:sz w:val="24"/>
                <w:lang w:val="ru-RU"/>
              </w:rPr>
              <w:t>давать</w:t>
            </w:r>
            <w:r w:rsidRPr="00D26F12">
              <w:rPr>
                <w:sz w:val="24"/>
                <w:lang w:val="ru-RU"/>
              </w:rPr>
              <w:tab/>
              <w:t>оценку</w:t>
            </w:r>
            <w:r w:rsidRPr="00D26F12">
              <w:rPr>
                <w:sz w:val="24"/>
                <w:lang w:val="ru-RU"/>
              </w:rPr>
              <w:tab/>
              <w:t>наиболее</w:t>
            </w:r>
            <w:r w:rsidRPr="00D26F12">
              <w:rPr>
                <w:sz w:val="24"/>
                <w:lang w:val="ru-RU"/>
              </w:rPr>
              <w:tab/>
            </w:r>
            <w:r w:rsidRPr="00D26F12">
              <w:rPr>
                <w:spacing w:val="-1"/>
                <w:sz w:val="24"/>
                <w:lang w:val="ru-RU"/>
              </w:rPr>
              <w:t xml:space="preserve">значительным </w:t>
            </w:r>
            <w:r w:rsidRPr="00D26F12">
              <w:rPr>
                <w:sz w:val="24"/>
                <w:lang w:val="ru-RU"/>
              </w:rPr>
              <w:t>событиям и личностям древней</w:t>
            </w:r>
            <w:r w:rsidRPr="00D26F12">
              <w:rPr>
                <w:spacing w:val="-4"/>
                <w:sz w:val="24"/>
                <w:lang w:val="ru-RU"/>
              </w:rPr>
              <w:t xml:space="preserve"> </w:t>
            </w:r>
            <w:r w:rsidRPr="00D26F12">
              <w:rPr>
                <w:sz w:val="24"/>
                <w:lang w:val="ru-RU"/>
              </w:rPr>
              <w:t>истории.</w:t>
            </w:r>
          </w:p>
        </w:tc>
        <w:tc>
          <w:tcPr>
            <w:tcW w:w="3685" w:type="dxa"/>
          </w:tcPr>
          <w:p w:rsidR="00A73FF3" w:rsidRPr="00D26F12" w:rsidRDefault="00A73FF3" w:rsidP="00B14BF1">
            <w:pPr>
              <w:pStyle w:val="TableParagraph"/>
              <w:tabs>
                <w:tab w:val="left" w:pos="1969"/>
              </w:tabs>
              <w:ind w:left="107" w:right="92"/>
              <w:jc w:val="both"/>
              <w:rPr>
                <w:sz w:val="24"/>
                <w:lang w:val="ru-RU"/>
              </w:rPr>
            </w:pPr>
            <w:r w:rsidRPr="00D26F12">
              <w:rPr>
                <w:sz w:val="24"/>
                <w:lang w:val="ru-RU"/>
              </w:rPr>
              <w:t>давать</w:t>
            </w:r>
            <w:r w:rsidRPr="00D26F12">
              <w:rPr>
                <w:sz w:val="24"/>
                <w:lang w:val="ru-RU"/>
              </w:rPr>
              <w:tab/>
              <w:t>характеристику общественного строя древних государств;</w:t>
            </w:r>
          </w:p>
          <w:p w:rsidR="00A73FF3" w:rsidRPr="00D26F12" w:rsidRDefault="00A73FF3" w:rsidP="00B14BF1">
            <w:pPr>
              <w:pStyle w:val="TableParagraph"/>
              <w:tabs>
                <w:tab w:val="left" w:pos="2127"/>
                <w:tab w:val="left" w:pos="2170"/>
              </w:tabs>
              <w:ind w:left="107" w:right="98"/>
              <w:jc w:val="both"/>
              <w:rPr>
                <w:sz w:val="24"/>
                <w:lang w:val="ru-RU"/>
              </w:rPr>
            </w:pPr>
            <w:r w:rsidRPr="00D26F12">
              <w:rPr>
                <w:sz w:val="24"/>
                <w:lang w:val="ru-RU"/>
              </w:rPr>
              <w:t>сопоставлять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 них общее и</w:t>
            </w:r>
            <w:r w:rsidRPr="00D26F12">
              <w:rPr>
                <w:spacing w:val="-1"/>
                <w:sz w:val="24"/>
                <w:lang w:val="ru-RU"/>
              </w:rPr>
              <w:t xml:space="preserve"> </w:t>
            </w:r>
            <w:r w:rsidRPr="00D26F12">
              <w:rPr>
                <w:sz w:val="24"/>
                <w:lang w:val="ru-RU"/>
              </w:rPr>
              <w:t>различия;</w:t>
            </w:r>
          </w:p>
          <w:p w:rsidR="00A73FF3" w:rsidRPr="00D26F12" w:rsidRDefault="00A73FF3" w:rsidP="00B14BF1">
            <w:pPr>
              <w:pStyle w:val="TableParagraph"/>
              <w:tabs>
                <w:tab w:val="left" w:pos="1807"/>
                <w:tab w:val="left" w:pos="3460"/>
              </w:tabs>
              <w:ind w:left="107" w:right="97" w:firstLine="60"/>
              <w:jc w:val="both"/>
              <w:rPr>
                <w:sz w:val="24"/>
                <w:lang w:val="ru-RU"/>
              </w:rPr>
            </w:pPr>
            <w:r w:rsidRPr="00D26F12">
              <w:rPr>
                <w:sz w:val="24"/>
                <w:lang w:val="ru-RU"/>
              </w:rPr>
              <w:t>видеть проявления влияния античного</w:t>
            </w:r>
            <w:r w:rsidRPr="00D26F12">
              <w:rPr>
                <w:sz w:val="24"/>
                <w:lang w:val="ru-RU"/>
              </w:rPr>
              <w:tab/>
              <w:t>искусства</w:t>
            </w:r>
            <w:r w:rsidRPr="00D26F12">
              <w:rPr>
                <w:sz w:val="24"/>
                <w:lang w:val="ru-RU"/>
              </w:rPr>
              <w:tab/>
            </w:r>
            <w:r w:rsidRPr="00D26F12">
              <w:rPr>
                <w:spacing w:val="-16"/>
                <w:sz w:val="24"/>
                <w:lang w:val="ru-RU"/>
              </w:rPr>
              <w:t xml:space="preserve">в </w:t>
            </w:r>
            <w:r w:rsidRPr="00D26F12">
              <w:rPr>
                <w:sz w:val="24"/>
                <w:lang w:val="ru-RU"/>
              </w:rPr>
              <w:t>окружающей</w:t>
            </w:r>
            <w:r w:rsidRPr="00D26F12">
              <w:rPr>
                <w:spacing w:val="-1"/>
                <w:sz w:val="24"/>
                <w:lang w:val="ru-RU"/>
              </w:rPr>
              <w:t xml:space="preserve"> </w:t>
            </w:r>
            <w:r w:rsidRPr="00D26F12">
              <w:rPr>
                <w:sz w:val="24"/>
                <w:lang w:val="ru-RU"/>
              </w:rPr>
              <w:t>среде;</w:t>
            </w:r>
          </w:p>
          <w:p w:rsidR="00A73FF3" w:rsidRPr="00D26F12" w:rsidRDefault="00A73FF3" w:rsidP="00B14BF1">
            <w:pPr>
              <w:pStyle w:val="TableParagraph"/>
              <w:ind w:left="107" w:right="97"/>
              <w:jc w:val="both"/>
              <w:rPr>
                <w:sz w:val="24"/>
                <w:lang w:val="ru-RU"/>
              </w:rPr>
            </w:pPr>
            <w:r w:rsidRPr="00D26F12">
              <w:rPr>
                <w:sz w:val="24"/>
                <w:lang w:val="ru-RU"/>
              </w:rPr>
              <w:t>высказывать суждения о значении и месте исторического и культурного наследия древних обществ в мировой</w:t>
            </w:r>
            <w:r w:rsidRPr="00D26F12">
              <w:rPr>
                <w:spacing w:val="-3"/>
                <w:sz w:val="24"/>
                <w:lang w:val="ru-RU"/>
              </w:rPr>
              <w:t xml:space="preserve"> </w:t>
            </w:r>
            <w:r w:rsidRPr="00D26F12">
              <w:rPr>
                <w:sz w:val="24"/>
                <w:lang w:val="ru-RU"/>
              </w:rPr>
              <w:t>истории.</w:t>
            </w:r>
          </w:p>
        </w:tc>
      </w:tr>
      <w:tr w:rsidR="00D26F12" w:rsidRPr="00D26F12" w:rsidTr="00B14BF1">
        <w:trPr>
          <w:trHeight w:val="1655"/>
        </w:trPr>
        <w:tc>
          <w:tcPr>
            <w:tcW w:w="1990" w:type="dxa"/>
          </w:tcPr>
          <w:p w:rsidR="00A73FF3" w:rsidRPr="00D26F12" w:rsidRDefault="00A73FF3" w:rsidP="00B14BF1">
            <w:pPr>
              <w:pStyle w:val="TableParagraph"/>
              <w:ind w:left="107" w:right="126"/>
              <w:rPr>
                <w:b/>
                <w:sz w:val="24"/>
              </w:rPr>
            </w:pPr>
            <w:r w:rsidRPr="00D26F12">
              <w:rPr>
                <w:b/>
                <w:sz w:val="24"/>
              </w:rPr>
              <w:t xml:space="preserve">Античный </w:t>
            </w:r>
            <w:r w:rsidRPr="00D26F12">
              <w:rPr>
                <w:b/>
                <w:spacing w:val="-4"/>
                <w:sz w:val="24"/>
              </w:rPr>
              <w:t xml:space="preserve">мир. </w:t>
            </w:r>
            <w:r w:rsidRPr="00D26F12">
              <w:rPr>
                <w:b/>
                <w:sz w:val="24"/>
              </w:rPr>
              <w:t>Древняя Греция</w:t>
            </w:r>
          </w:p>
        </w:tc>
        <w:tc>
          <w:tcPr>
            <w:tcW w:w="4818" w:type="dxa"/>
          </w:tcPr>
          <w:p w:rsidR="00A73FF3" w:rsidRPr="00D26F12" w:rsidRDefault="00A73FF3" w:rsidP="00B14BF1">
            <w:pPr>
              <w:pStyle w:val="TableParagraph"/>
              <w:ind w:left="107" w:right="99"/>
              <w:jc w:val="both"/>
              <w:rPr>
                <w:sz w:val="24"/>
                <w:lang w:val="ru-RU"/>
              </w:rPr>
            </w:pPr>
            <w:r w:rsidRPr="00D26F12">
              <w:rPr>
                <w:sz w:val="24"/>
                <w:lang w:val="ru-RU"/>
              </w:rPr>
              <w:t>проводить поиск информации в отрывках исторических текстов, материальных памятниках Древнего мира;</w:t>
            </w:r>
          </w:p>
          <w:p w:rsidR="00A73FF3" w:rsidRPr="00D26F12" w:rsidRDefault="00A73FF3" w:rsidP="00B14BF1">
            <w:pPr>
              <w:pStyle w:val="TableParagraph"/>
              <w:ind w:left="107" w:right="98"/>
              <w:jc w:val="both"/>
              <w:rPr>
                <w:sz w:val="24"/>
                <w:lang w:val="ru-RU"/>
              </w:rPr>
            </w:pPr>
            <w:r w:rsidRPr="00D26F12">
              <w:rPr>
                <w:sz w:val="24"/>
                <w:lang w:val="ru-RU"/>
              </w:rPr>
              <w:t>описывать условия существования, основные   занятия,   образ   жизни   людей</w:t>
            </w:r>
            <w:r w:rsidRPr="00D26F12">
              <w:rPr>
                <w:spacing w:val="1"/>
                <w:sz w:val="24"/>
                <w:lang w:val="ru-RU"/>
              </w:rPr>
              <w:t xml:space="preserve"> </w:t>
            </w:r>
            <w:r w:rsidRPr="00D26F12">
              <w:rPr>
                <w:sz w:val="24"/>
                <w:lang w:val="ru-RU"/>
              </w:rPr>
              <w:t>в</w:t>
            </w:r>
          </w:p>
          <w:p w:rsidR="00A73FF3" w:rsidRPr="00D26F12" w:rsidRDefault="00A73FF3" w:rsidP="00B14BF1">
            <w:pPr>
              <w:pStyle w:val="TableParagraph"/>
              <w:spacing w:line="269" w:lineRule="exact"/>
              <w:ind w:left="107"/>
              <w:jc w:val="both"/>
              <w:rPr>
                <w:sz w:val="24"/>
              </w:rPr>
            </w:pPr>
            <w:r w:rsidRPr="00D26F12">
              <w:rPr>
                <w:sz w:val="24"/>
              </w:rPr>
              <w:t xml:space="preserve">древности,   памятники   древней </w:t>
            </w:r>
            <w:r w:rsidRPr="00D26F12">
              <w:rPr>
                <w:spacing w:val="22"/>
                <w:sz w:val="24"/>
              </w:rPr>
              <w:t xml:space="preserve"> </w:t>
            </w:r>
            <w:r w:rsidRPr="00D26F12">
              <w:rPr>
                <w:sz w:val="24"/>
              </w:rPr>
              <w:t>культуры;</w:t>
            </w:r>
          </w:p>
        </w:tc>
        <w:tc>
          <w:tcPr>
            <w:tcW w:w="3685" w:type="dxa"/>
          </w:tcPr>
          <w:p w:rsidR="00A73FF3" w:rsidRPr="00D26F12" w:rsidRDefault="00A73FF3" w:rsidP="00B14BF1">
            <w:pPr>
              <w:pStyle w:val="TableParagraph"/>
              <w:tabs>
                <w:tab w:val="left" w:pos="1969"/>
              </w:tabs>
              <w:ind w:left="107" w:right="92"/>
              <w:jc w:val="both"/>
              <w:rPr>
                <w:sz w:val="24"/>
                <w:lang w:val="ru-RU"/>
              </w:rPr>
            </w:pPr>
            <w:r w:rsidRPr="00D26F12">
              <w:rPr>
                <w:sz w:val="24"/>
                <w:lang w:val="ru-RU"/>
              </w:rPr>
              <w:t>давать</w:t>
            </w:r>
            <w:r w:rsidRPr="00D26F12">
              <w:rPr>
                <w:sz w:val="24"/>
                <w:lang w:val="ru-RU"/>
              </w:rPr>
              <w:tab/>
              <w:t>характеристику общественного строя древних государств;</w:t>
            </w:r>
          </w:p>
          <w:p w:rsidR="00A73FF3" w:rsidRPr="00D26F12" w:rsidRDefault="00A73FF3" w:rsidP="00B14BF1">
            <w:pPr>
              <w:pStyle w:val="TableParagraph"/>
              <w:tabs>
                <w:tab w:val="left" w:pos="2127"/>
                <w:tab w:val="left" w:pos="2170"/>
              </w:tabs>
              <w:ind w:left="107" w:right="98"/>
              <w:jc w:val="both"/>
              <w:rPr>
                <w:sz w:val="24"/>
                <w:lang w:val="ru-RU"/>
              </w:rPr>
            </w:pPr>
            <w:r w:rsidRPr="00D26F12">
              <w:rPr>
                <w:sz w:val="24"/>
                <w:lang w:val="ru-RU"/>
              </w:rPr>
              <w:t>сопоставлять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1"/>
                <w:sz w:val="24"/>
                <w:lang w:val="ru-RU"/>
              </w:rPr>
              <w:t>исторических</w:t>
            </w:r>
          </w:p>
          <w:p w:rsidR="00A73FF3" w:rsidRPr="00D26F12" w:rsidRDefault="00A73FF3" w:rsidP="00B14BF1">
            <w:pPr>
              <w:pStyle w:val="TableParagraph"/>
              <w:spacing w:line="269" w:lineRule="exact"/>
              <w:ind w:left="107"/>
              <w:jc w:val="both"/>
              <w:rPr>
                <w:sz w:val="24"/>
                <w:lang w:val="ru-RU"/>
              </w:rPr>
            </w:pPr>
            <w:r w:rsidRPr="00D26F12">
              <w:rPr>
                <w:sz w:val="24"/>
                <w:lang w:val="ru-RU"/>
              </w:rPr>
              <w:t>источников, выявляя в них общее</w:t>
            </w:r>
          </w:p>
        </w:tc>
      </w:tr>
    </w:tbl>
    <w:p w:rsidR="00A73FF3" w:rsidRPr="00D26F12" w:rsidRDefault="00A73FF3" w:rsidP="00A73FF3">
      <w:pPr>
        <w:spacing w:line="269" w:lineRule="exact"/>
        <w:jc w:val="both"/>
        <w:rPr>
          <w:sz w:val="24"/>
        </w:rPr>
        <w:sectPr w:rsidR="00A73FF3" w:rsidRPr="00D26F12" w:rsidSect="00B9725E">
          <w:footerReference w:type="default" r:id="rId10"/>
          <w:pgSz w:w="11910" w:h="16840"/>
          <w:pgMar w:top="1120" w:right="428" w:bottom="158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0"/>
        <w:gridCol w:w="4818"/>
        <w:gridCol w:w="3685"/>
      </w:tblGrid>
      <w:tr w:rsidR="00D26F12" w:rsidRPr="00D26F12" w:rsidTr="00B14BF1">
        <w:trPr>
          <w:trHeight w:val="270"/>
        </w:trPr>
        <w:tc>
          <w:tcPr>
            <w:tcW w:w="1990" w:type="dxa"/>
            <w:vMerge w:val="restart"/>
          </w:tcPr>
          <w:p w:rsidR="00A73FF3" w:rsidRPr="00D26F12" w:rsidRDefault="00A73FF3" w:rsidP="00B14BF1">
            <w:pPr>
              <w:pStyle w:val="TableParagraph"/>
              <w:rPr>
                <w:sz w:val="24"/>
                <w:lang w:val="ru-RU"/>
              </w:rPr>
            </w:pPr>
          </w:p>
        </w:tc>
        <w:tc>
          <w:tcPr>
            <w:tcW w:w="4818" w:type="dxa"/>
            <w:tcBorders>
              <w:bottom w:val="nil"/>
            </w:tcBorders>
          </w:tcPr>
          <w:p w:rsidR="00A73FF3" w:rsidRPr="00D26F12" w:rsidRDefault="00A73FF3" w:rsidP="00B14BF1">
            <w:pPr>
              <w:pStyle w:val="TableParagraph"/>
              <w:spacing w:line="250" w:lineRule="exact"/>
              <w:ind w:left="107"/>
              <w:rPr>
                <w:sz w:val="24"/>
                <w:lang w:val="ru-RU"/>
              </w:rPr>
            </w:pPr>
            <w:r w:rsidRPr="00D26F12">
              <w:rPr>
                <w:sz w:val="24"/>
                <w:lang w:val="ru-RU"/>
              </w:rPr>
              <w:t>рассказывать о событиях древней истории;</w:t>
            </w:r>
          </w:p>
        </w:tc>
        <w:tc>
          <w:tcPr>
            <w:tcW w:w="3685" w:type="dxa"/>
            <w:tcBorders>
              <w:bottom w:val="nil"/>
            </w:tcBorders>
          </w:tcPr>
          <w:p w:rsidR="00A73FF3" w:rsidRPr="00D26F12" w:rsidRDefault="00A73FF3" w:rsidP="00B14BF1">
            <w:pPr>
              <w:pStyle w:val="TableParagraph"/>
              <w:spacing w:line="250" w:lineRule="exact"/>
              <w:ind w:left="107"/>
              <w:rPr>
                <w:sz w:val="24"/>
              </w:rPr>
            </w:pPr>
            <w:r w:rsidRPr="00D26F12">
              <w:rPr>
                <w:sz w:val="24"/>
              </w:rPr>
              <w:t>и различия;</w:t>
            </w: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573"/>
                <w:tab w:val="left" w:pos="3232"/>
              </w:tabs>
              <w:spacing w:line="246" w:lineRule="exact"/>
              <w:ind w:left="107"/>
              <w:rPr>
                <w:sz w:val="24"/>
              </w:rPr>
            </w:pPr>
            <w:r w:rsidRPr="00D26F12">
              <w:rPr>
                <w:sz w:val="24"/>
              </w:rPr>
              <w:t>раскрывать</w:t>
            </w:r>
            <w:r w:rsidRPr="00D26F12">
              <w:rPr>
                <w:sz w:val="24"/>
              </w:rPr>
              <w:tab/>
              <w:t>характерные,</w:t>
            </w:r>
            <w:r w:rsidRPr="00D26F12">
              <w:rPr>
                <w:sz w:val="24"/>
              </w:rPr>
              <w:tab/>
              <w:t>существенные</w:t>
            </w:r>
          </w:p>
        </w:tc>
        <w:tc>
          <w:tcPr>
            <w:tcW w:w="3685" w:type="dxa"/>
            <w:tcBorders>
              <w:top w:val="nil"/>
              <w:bottom w:val="nil"/>
            </w:tcBorders>
          </w:tcPr>
          <w:p w:rsidR="00A73FF3" w:rsidRPr="00D26F12" w:rsidRDefault="00A73FF3" w:rsidP="00B14BF1">
            <w:pPr>
              <w:pStyle w:val="TableParagraph"/>
              <w:tabs>
                <w:tab w:val="left" w:pos="1172"/>
                <w:tab w:val="left" w:pos="2736"/>
              </w:tabs>
              <w:spacing w:line="246" w:lineRule="exact"/>
              <w:ind w:left="107"/>
              <w:rPr>
                <w:sz w:val="24"/>
              </w:rPr>
            </w:pPr>
            <w:r w:rsidRPr="00D26F12">
              <w:rPr>
                <w:sz w:val="24"/>
              </w:rPr>
              <w:t>видеть</w:t>
            </w:r>
            <w:r w:rsidRPr="00D26F12">
              <w:rPr>
                <w:sz w:val="24"/>
              </w:rPr>
              <w:tab/>
              <w:t>проявления</w:t>
            </w:r>
            <w:r w:rsidRPr="00D26F12">
              <w:rPr>
                <w:sz w:val="24"/>
              </w:rPr>
              <w:tab/>
              <w:t>влияния</w:t>
            </w: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242"/>
                <w:tab w:val="left" w:pos="1882"/>
                <w:tab w:val="left" w:pos="2888"/>
              </w:tabs>
              <w:spacing w:line="246" w:lineRule="exact"/>
              <w:ind w:left="107"/>
              <w:rPr>
                <w:sz w:val="24"/>
              </w:rPr>
            </w:pPr>
            <w:r w:rsidRPr="00D26F12">
              <w:rPr>
                <w:sz w:val="24"/>
              </w:rPr>
              <w:t>черты:</w:t>
            </w:r>
            <w:r w:rsidRPr="00D26F12">
              <w:rPr>
                <w:sz w:val="24"/>
              </w:rPr>
              <w:tab/>
              <w:t>а)</w:t>
            </w:r>
            <w:r w:rsidRPr="00D26F12">
              <w:rPr>
                <w:sz w:val="24"/>
              </w:rPr>
              <w:tab/>
              <w:t>форм</w:t>
            </w:r>
            <w:r w:rsidRPr="00D26F12">
              <w:rPr>
                <w:sz w:val="24"/>
              </w:rPr>
              <w:tab/>
              <w:t>государственного</w:t>
            </w:r>
          </w:p>
        </w:tc>
        <w:tc>
          <w:tcPr>
            <w:tcW w:w="3685" w:type="dxa"/>
            <w:tcBorders>
              <w:top w:val="nil"/>
              <w:bottom w:val="nil"/>
            </w:tcBorders>
          </w:tcPr>
          <w:p w:rsidR="00A73FF3" w:rsidRPr="00D26F12" w:rsidRDefault="00A73FF3" w:rsidP="00B14BF1">
            <w:pPr>
              <w:pStyle w:val="TableParagraph"/>
              <w:tabs>
                <w:tab w:val="left" w:pos="1807"/>
                <w:tab w:val="left" w:pos="3460"/>
              </w:tabs>
              <w:spacing w:line="246" w:lineRule="exact"/>
              <w:ind w:left="107"/>
              <w:rPr>
                <w:sz w:val="24"/>
              </w:rPr>
            </w:pPr>
            <w:r w:rsidRPr="00D26F12">
              <w:rPr>
                <w:sz w:val="24"/>
              </w:rPr>
              <w:t>античного</w:t>
            </w:r>
            <w:r w:rsidRPr="00D26F12">
              <w:rPr>
                <w:sz w:val="24"/>
              </w:rPr>
              <w:tab/>
              <w:t>искусства</w:t>
            </w:r>
            <w:r w:rsidRPr="00D26F12">
              <w:rPr>
                <w:sz w:val="24"/>
              </w:rPr>
              <w:tab/>
              <w:t>в</w:t>
            </w: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764"/>
                <w:tab w:val="left" w:pos="3134"/>
                <w:tab w:val="left" w:pos="4518"/>
              </w:tabs>
              <w:spacing w:line="246" w:lineRule="exact"/>
              <w:ind w:left="107"/>
              <w:rPr>
                <w:sz w:val="24"/>
              </w:rPr>
            </w:pPr>
            <w:r w:rsidRPr="00D26F12">
              <w:rPr>
                <w:sz w:val="24"/>
              </w:rPr>
              <w:t>устройства</w:t>
            </w:r>
            <w:r w:rsidRPr="00D26F12">
              <w:rPr>
                <w:sz w:val="24"/>
              </w:rPr>
              <w:tab/>
              <w:t>древних</w:t>
            </w:r>
            <w:r w:rsidRPr="00D26F12">
              <w:rPr>
                <w:sz w:val="24"/>
              </w:rPr>
              <w:tab/>
              <w:t>обществ</w:t>
            </w:r>
            <w:r w:rsidRPr="00D26F12">
              <w:rPr>
                <w:sz w:val="24"/>
              </w:rPr>
              <w:tab/>
              <w:t>(с</w:t>
            </w:r>
          </w:p>
        </w:tc>
        <w:tc>
          <w:tcPr>
            <w:tcW w:w="3685"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окружающей среде;</w:t>
            </w: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2143"/>
                <w:tab w:val="left" w:pos="3369"/>
                <w:tab w:val="left" w:pos="3808"/>
              </w:tabs>
              <w:spacing w:line="246" w:lineRule="exact"/>
              <w:ind w:left="107"/>
              <w:rPr>
                <w:sz w:val="24"/>
              </w:rPr>
            </w:pPr>
            <w:r w:rsidRPr="00D26F12">
              <w:rPr>
                <w:sz w:val="24"/>
              </w:rPr>
              <w:t>использованием</w:t>
            </w:r>
            <w:r w:rsidRPr="00D26F12">
              <w:rPr>
                <w:sz w:val="24"/>
              </w:rPr>
              <w:tab/>
              <w:t>понятий</w:t>
            </w:r>
            <w:r w:rsidRPr="00D26F12">
              <w:rPr>
                <w:sz w:val="24"/>
              </w:rPr>
              <w:tab/>
              <w:t>,</w:t>
            </w:r>
            <w:r w:rsidRPr="00D26F12">
              <w:rPr>
                <w:sz w:val="24"/>
              </w:rPr>
              <w:tab/>
              <w:t>«полис»,</w:t>
            </w:r>
          </w:p>
        </w:tc>
        <w:tc>
          <w:tcPr>
            <w:tcW w:w="3685" w:type="dxa"/>
            <w:tcBorders>
              <w:top w:val="nil"/>
              <w:bottom w:val="nil"/>
            </w:tcBorders>
          </w:tcPr>
          <w:p w:rsidR="00A73FF3" w:rsidRPr="00D26F12" w:rsidRDefault="00A73FF3" w:rsidP="00B14BF1">
            <w:pPr>
              <w:pStyle w:val="TableParagraph"/>
              <w:tabs>
                <w:tab w:val="left" w:pos="1932"/>
                <w:tab w:val="left" w:pos="3455"/>
              </w:tabs>
              <w:spacing w:line="246" w:lineRule="exact"/>
              <w:ind w:left="107"/>
              <w:rPr>
                <w:sz w:val="24"/>
              </w:rPr>
            </w:pPr>
            <w:r w:rsidRPr="00D26F12">
              <w:rPr>
                <w:sz w:val="24"/>
              </w:rPr>
              <w:t>высказывать</w:t>
            </w:r>
            <w:r w:rsidRPr="00D26F12">
              <w:rPr>
                <w:sz w:val="24"/>
              </w:rPr>
              <w:tab/>
              <w:t>суждения</w:t>
            </w:r>
            <w:r w:rsidRPr="00D26F12">
              <w:rPr>
                <w:sz w:val="24"/>
              </w:rPr>
              <w:tab/>
              <w:t>о</w:t>
            </w: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2128"/>
                <w:tab w:val="left" w:pos="3536"/>
              </w:tabs>
              <w:spacing w:line="246" w:lineRule="exact"/>
              <w:ind w:left="107"/>
              <w:rPr>
                <w:sz w:val="24"/>
              </w:rPr>
            </w:pPr>
            <w:r w:rsidRPr="00D26F12">
              <w:rPr>
                <w:sz w:val="24"/>
              </w:rPr>
              <w:t>«республика»,</w:t>
            </w:r>
            <w:r w:rsidRPr="00D26F12">
              <w:rPr>
                <w:sz w:val="24"/>
              </w:rPr>
              <w:tab/>
              <w:t>«закон»,</w:t>
            </w:r>
            <w:r w:rsidRPr="00D26F12">
              <w:rPr>
                <w:sz w:val="24"/>
              </w:rPr>
              <w:tab/>
              <w:t>«империя»,</w:t>
            </w:r>
          </w:p>
        </w:tc>
        <w:tc>
          <w:tcPr>
            <w:tcW w:w="3685"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значении и месте исторического</w:t>
            </w: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925"/>
                <w:tab w:val="left" w:pos="3311"/>
                <w:tab w:val="left" w:pos="3747"/>
                <w:tab w:val="left" w:pos="4503"/>
              </w:tabs>
              <w:spacing w:line="246" w:lineRule="exact"/>
              <w:ind w:left="107"/>
              <w:rPr>
                <w:sz w:val="24"/>
                <w:lang w:val="ru-RU"/>
              </w:rPr>
            </w:pPr>
            <w:r w:rsidRPr="00D26F12">
              <w:rPr>
                <w:sz w:val="24"/>
                <w:lang w:val="ru-RU"/>
              </w:rPr>
              <w:t>«метрополия»,</w:t>
            </w:r>
            <w:r w:rsidRPr="00D26F12">
              <w:rPr>
                <w:sz w:val="24"/>
                <w:lang w:val="ru-RU"/>
              </w:rPr>
              <w:tab/>
              <w:t>«колония»</w:t>
            </w:r>
            <w:r w:rsidRPr="00D26F12">
              <w:rPr>
                <w:sz w:val="24"/>
                <w:lang w:val="ru-RU"/>
              </w:rPr>
              <w:tab/>
              <w:t>и</w:t>
            </w:r>
            <w:r w:rsidRPr="00D26F12">
              <w:rPr>
                <w:sz w:val="24"/>
                <w:lang w:val="ru-RU"/>
              </w:rPr>
              <w:tab/>
              <w:t>др.);</w:t>
            </w:r>
            <w:r w:rsidRPr="00D26F12">
              <w:rPr>
                <w:sz w:val="24"/>
                <w:lang w:val="ru-RU"/>
              </w:rPr>
              <w:tab/>
              <w:t>б)</w:t>
            </w:r>
          </w:p>
        </w:tc>
        <w:tc>
          <w:tcPr>
            <w:tcW w:w="3685"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 культурного наследия древних</w:t>
            </w: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положения основных групп населения</w:t>
            </w:r>
            <w:r w:rsidRPr="00D26F12">
              <w:rPr>
                <w:spacing w:val="52"/>
                <w:sz w:val="24"/>
                <w:lang w:val="ru-RU"/>
              </w:rPr>
              <w:t xml:space="preserve"> </w:t>
            </w:r>
            <w:r w:rsidRPr="00D26F12">
              <w:rPr>
                <w:sz w:val="24"/>
                <w:lang w:val="ru-RU"/>
              </w:rPr>
              <w:t>в</w:t>
            </w:r>
          </w:p>
        </w:tc>
        <w:tc>
          <w:tcPr>
            <w:tcW w:w="3685"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обществ в мировой истории.</w:t>
            </w: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2098"/>
                <w:tab w:val="left" w:pos="3625"/>
              </w:tabs>
              <w:spacing w:line="246" w:lineRule="exact"/>
              <w:ind w:left="107"/>
              <w:rPr>
                <w:sz w:val="24"/>
              </w:rPr>
            </w:pPr>
            <w:r w:rsidRPr="00D26F12">
              <w:rPr>
                <w:sz w:val="24"/>
              </w:rPr>
              <w:t>древневосточных</w:t>
            </w:r>
            <w:r w:rsidRPr="00D26F12">
              <w:rPr>
                <w:sz w:val="24"/>
              </w:rPr>
              <w:tab/>
              <w:t xml:space="preserve">и  </w:t>
            </w:r>
            <w:r w:rsidRPr="00D26F12">
              <w:rPr>
                <w:spacing w:val="16"/>
                <w:sz w:val="24"/>
              </w:rPr>
              <w:t xml:space="preserve"> </w:t>
            </w:r>
            <w:r w:rsidRPr="00D26F12">
              <w:rPr>
                <w:sz w:val="24"/>
              </w:rPr>
              <w:t>античных</w:t>
            </w:r>
            <w:r w:rsidRPr="00D26F12">
              <w:rPr>
                <w:sz w:val="24"/>
              </w:rPr>
              <w:tab/>
              <w:t>обществах</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474"/>
                <w:tab w:val="left" w:pos="1834"/>
                <w:tab w:val="left" w:pos="3247"/>
                <w:tab w:val="left" w:pos="4575"/>
              </w:tabs>
              <w:spacing w:line="246" w:lineRule="exact"/>
              <w:ind w:left="107"/>
              <w:rPr>
                <w:sz w:val="24"/>
                <w:lang w:val="ru-RU"/>
              </w:rPr>
            </w:pPr>
            <w:r w:rsidRPr="00D26F12">
              <w:rPr>
                <w:sz w:val="24"/>
                <w:lang w:val="ru-RU"/>
              </w:rPr>
              <w:t>(правители</w:t>
            </w:r>
            <w:r w:rsidRPr="00D26F12">
              <w:rPr>
                <w:sz w:val="24"/>
                <w:lang w:val="ru-RU"/>
              </w:rPr>
              <w:tab/>
              <w:t>и</w:t>
            </w:r>
            <w:r w:rsidRPr="00D26F12">
              <w:rPr>
                <w:sz w:val="24"/>
                <w:lang w:val="ru-RU"/>
              </w:rPr>
              <w:tab/>
              <w:t>подданные,</w:t>
            </w:r>
            <w:r w:rsidRPr="00D26F12">
              <w:rPr>
                <w:sz w:val="24"/>
                <w:lang w:val="ru-RU"/>
              </w:rPr>
              <w:tab/>
              <w:t>свободные</w:t>
            </w:r>
            <w:r w:rsidRPr="00D26F12">
              <w:rPr>
                <w:sz w:val="24"/>
                <w:lang w:val="ru-RU"/>
              </w:rPr>
              <w:tab/>
              <w:t>и</w:t>
            </w:r>
          </w:p>
        </w:tc>
        <w:tc>
          <w:tcPr>
            <w:tcW w:w="3685"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lang w:val="ru-RU"/>
              </w:rPr>
            </w:pPr>
          </w:p>
        </w:tc>
        <w:tc>
          <w:tcPr>
            <w:tcW w:w="4818"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рабы); в) религиозных верований людей в</w:t>
            </w:r>
          </w:p>
        </w:tc>
        <w:tc>
          <w:tcPr>
            <w:tcW w:w="3685"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lang w:val="ru-RU"/>
              </w:rPr>
            </w:pPr>
          </w:p>
        </w:tc>
        <w:tc>
          <w:tcPr>
            <w:tcW w:w="481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древности;</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объяснять, в чем заключались назначение и</w:t>
            </w:r>
          </w:p>
        </w:tc>
        <w:tc>
          <w:tcPr>
            <w:tcW w:w="3685"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lang w:val="ru-RU"/>
              </w:rPr>
            </w:pPr>
          </w:p>
        </w:tc>
        <w:tc>
          <w:tcPr>
            <w:tcW w:w="4818" w:type="dxa"/>
            <w:tcBorders>
              <w:top w:val="nil"/>
              <w:bottom w:val="nil"/>
            </w:tcBorders>
          </w:tcPr>
          <w:p w:rsidR="00A73FF3" w:rsidRPr="00D26F12" w:rsidRDefault="00A73FF3" w:rsidP="00B14BF1">
            <w:pPr>
              <w:pStyle w:val="TableParagraph"/>
              <w:tabs>
                <w:tab w:val="left" w:pos="2026"/>
                <w:tab w:val="left" w:pos="3498"/>
              </w:tabs>
              <w:spacing w:line="246" w:lineRule="exact"/>
              <w:ind w:left="107"/>
              <w:rPr>
                <w:sz w:val="24"/>
              </w:rPr>
            </w:pPr>
            <w:r w:rsidRPr="00D26F12">
              <w:rPr>
                <w:sz w:val="24"/>
              </w:rPr>
              <w:t>художественные</w:t>
            </w:r>
            <w:r w:rsidRPr="00D26F12">
              <w:rPr>
                <w:sz w:val="24"/>
              </w:rPr>
              <w:tab/>
              <w:t>достоинства</w:t>
            </w:r>
            <w:r w:rsidRPr="00D26F12">
              <w:rPr>
                <w:sz w:val="24"/>
              </w:rPr>
              <w:tab/>
              <w:t>памятников</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523"/>
                <w:tab w:val="left" w:pos="3149"/>
              </w:tabs>
              <w:spacing w:line="246" w:lineRule="exact"/>
              <w:ind w:left="107"/>
              <w:rPr>
                <w:sz w:val="24"/>
              </w:rPr>
            </w:pPr>
            <w:r w:rsidRPr="00D26F12">
              <w:rPr>
                <w:sz w:val="24"/>
              </w:rPr>
              <w:t>древней</w:t>
            </w:r>
            <w:r w:rsidRPr="00D26F12">
              <w:rPr>
                <w:sz w:val="24"/>
              </w:rPr>
              <w:tab/>
              <w:t>культуры:</w:t>
            </w:r>
            <w:r w:rsidRPr="00D26F12">
              <w:rPr>
                <w:sz w:val="24"/>
              </w:rPr>
              <w:tab/>
              <w:t>архитектурных</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сооружений, предметов быта, произведений</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искусства;</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4"/>
        </w:trPr>
        <w:tc>
          <w:tcPr>
            <w:tcW w:w="1990" w:type="dxa"/>
            <w:vMerge/>
            <w:tcBorders>
              <w:top w:val="nil"/>
            </w:tcBorders>
          </w:tcPr>
          <w:p w:rsidR="00A73FF3" w:rsidRPr="00D26F12" w:rsidRDefault="00A73FF3" w:rsidP="00B14BF1">
            <w:pPr>
              <w:rPr>
                <w:sz w:val="2"/>
                <w:szCs w:val="2"/>
              </w:rPr>
            </w:pPr>
          </w:p>
        </w:tc>
        <w:tc>
          <w:tcPr>
            <w:tcW w:w="4818" w:type="dxa"/>
            <w:tcBorders>
              <w:top w:val="nil"/>
              <w:bottom w:val="nil"/>
            </w:tcBorders>
          </w:tcPr>
          <w:p w:rsidR="00A73FF3" w:rsidRPr="00D26F12" w:rsidRDefault="00A73FF3" w:rsidP="00B14BF1">
            <w:pPr>
              <w:pStyle w:val="TableParagraph"/>
              <w:tabs>
                <w:tab w:val="left" w:pos="1042"/>
                <w:tab w:val="left" w:pos="2033"/>
                <w:tab w:val="left" w:pos="3244"/>
              </w:tabs>
              <w:spacing w:line="245" w:lineRule="exact"/>
              <w:ind w:left="107"/>
              <w:rPr>
                <w:sz w:val="24"/>
              </w:rPr>
            </w:pPr>
            <w:r w:rsidRPr="00D26F12">
              <w:rPr>
                <w:sz w:val="24"/>
              </w:rPr>
              <w:t>давать</w:t>
            </w:r>
            <w:r w:rsidRPr="00D26F12">
              <w:rPr>
                <w:sz w:val="24"/>
              </w:rPr>
              <w:tab/>
              <w:t>оценку</w:t>
            </w:r>
            <w:r w:rsidRPr="00D26F12">
              <w:rPr>
                <w:sz w:val="24"/>
              </w:rPr>
              <w:tab/>
              <w:t>наиболее</w:t>
            </w:r>
            <w:r w:rsidRPr="00D26F12">
              <w:rPr>
                <w:sz w:val="24"/>
              </w:rPr>
              <w:tab/>
              <w:t>значительным</w:t>
            </w:r>
          </w:p>
        </w:tc>
        <w:tc>
          <w:tcPr>
            <w:tcW w:w="3685"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72"/>
        </w:trPr>
        <w:tc>
          <w:tcPr>
            <w:tcW w:w="1990" w:type="dxa"/>
            <w:vMerge/>
            <w:tcBorders>
              <w:top w:val="nil"/>
            </w:tcBorders>
          </w:tcPr>
          <w:p w:rsidR="00A73FF3" w:rsidRPr="00D26F12" w:rsidRDefault="00A73FF3" w:rsidP="00B14BF1">
            <w:pPr>
              <w:rPr>
                <w:sz w:val="2"/>
                <w:szCs w:val="2"/>
              </w:rPr>
            </w:pPr>
          </w:p>
        </w:tc>
        <w:tc>
          <w:tcPr>
            <w:tcW w:w="4818" w:type="dxa"/>
            <w:tcBorders>
              <w:top w:val="nil"/>
            </w:tcBorders>
          </w:tcPr>
          <w:p w:rsidR="00A73FF3" w:rsidRPr="00D26F12" w:rsidRDefault="00A73FF3" w:rsidP="00B14BF1">
            <w:pPr>
              <w:pStyle w:val="TableParagraph"/>
              <w:spacing w:line="253" w:lineRule="exact"/>
              <w:ind w:left="107"/>
              <w:rPr>
                <w:sz w:val="24"/>
                <w:lang w:val="ru-RU"/>
              </w:rPr>
            </w:pPr>
            <w:r w:rsidRPr="00D26F12">
              <w:rPr>
                <w:sz w:val="24"/>
                <w:lang w:val="ru-RU"/>
              </w:rPr>
              <w:t>событиям и личностям древней истории</w:t>
            </w:r>
          </w:p>
        </w:tc>
        <w:tc>
          <w:tcPr>
            <w:tcW w:w="3685" w:type="dxa"/>
            <w:tcBorders>
              <w:top w:val="nil"/>
            </w:tcBorders>
          </w:tcPr>
          <w:p w:rsidR="00A73FF3" w:rsidRPr="00D26F12" w:rsidRDefault="00A73FF3" w:rsidP="00B14BF1">
            <w:pPr>
              <w:pStyle w:val="TableParagraph"/>
              <w:rPr>
                <w:sz w:val="20"/>
                <w:lang w:val="ru-RU"/>
              </w:rPr>
            </w:pPr>
          </w:p>
        </w:tc>
      </w:tr>
      <w:tr w:rsidR="00D26F12" w:rsidRPr="00D26F12" w:rsidTr="00B14BF1">
        <w:trPr>
          <w:trHeight w:val="277"/>
        </w:trPr>
        <w:tc>
          <w:tcPr>
            <w:tcW w:w="1990" w:type="dxa"/>
            <w:tcBorders>
              <w:bottom w:val="nil"/>
            </w:tcBorders>
          </w:tcPr>
          <w:p w:rsidR="00A73FF3" w:rsidRPr="00D26F12" w:rsidRDefault="00A73FF3" w:rsidP="00B14BF1">
            <w:pPr>
              <w:pStyle w:val="TableParagraph"/>
              <w:spacing w:line="258" w:lineRule="exact"/>
              <w:ind w:left="107"/>
              <w:rPr>
                <w:b/>
                <w:sz w:val="24"/>
              </w:rPr>
            </w:pPr>
            <w:r w:rsidRPr="00D26F12">
              <w:rPr>
                <w:b/>
                <w:sz w:val="24"/>
              </w:rPr>
              <w:t>Древний Рим</w:t>
            </w:r>
          </w:p>
        </w:tc>
        <w:tc>
          <w:tcPr>
            <w:tcW w:w="4818" w:type="dxa"/>
            <w:tcBorders>
              <w:bottom w:val="nil"/>
            </w:tcBorders>
          </w:tcPr>
          <w:p w:rsidR="00A73FF3" w:rsidRPr="00D26F12" w:rsidRDefault="00A73FF3" w:rsidP="00B14BF1">
            <w:pPr>
              <w:pStyle w:val="TableParagraph"/>
              <w:spacing w:line="258" w:lineRule="exact"/>
              <w:ind w:left="107"/>
              <w:rPr>
                <w:sz w:val="24"/>
                <w:lang w:val="ru-RU"/>
              </w:rPr>
            </w:pPr>
            <w:r w:rsidRPr="00D26F12">
              <w:rPr>
                <w:sz w:val="24"/>
                <w:lang w:val="ru-RU"/>
              </w:rPr>
              <w:t>проводить поиск информации в отрывках</w:t>
            </w:r>
          </w:p>
        </w:tc>
        <w:tc>
          <w:tcPr>
            <w:tcW w:w="3685" w:type="dxa"/>
            <w:tcBorders>
              <w:bottom w:val="nil"/>
            </w:tcBorders>
          </w:tcPr>
          <w:p w:rsidR="00A73FF3" w:rsidRPr="00D26F12" w:rsidRDefault="00A73FF3" w:rsidP="00B14BF1">
            <w:pPr>
              <w:pStyle w:val="TableParagraph"/>
              <w:tabs>
                <w:tab w:val="left" w:pos="1969"/>
              </w:tabs>
              <w:spacing w:line="258" w:lineRule="exact"/>
              <w:ind w:left="107"/>
              <w:rPr>
                <w:sz w:val="24"/>
              </w:rPr>
            </w:pPr>
            <w:r w:rsidRPr="00D26F12">
              <w:rPr>
                <w:sz w:val="24"/>
              </w:rPr>
              <w:t>давать</w:t>
            </w:r>
            <w:r w:rsidRPr="00D26F12">
              <w:rPr>
                <w:sz w:val="24"/>
              </w:rPr>
              <w:tab/>
              <w:t>характеристику</w:t>
            </w:r>
          </w:p>
        </w:tc>
      </w:tr>
      <w:tr w:rsidR="00D26F12" w:rsidRPr="00D26F12" w:rsidTr="00B14BF1">
        <w:trPr>
          <w:trHeight w:val="273"/>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963"/>
                <w:tab w:val="left" w:pos="3242"/>
              </w:tabs>
              <w:spacing w:line="254" w:lineRule="exact"/>
              <w:ind w:left="107"/>
              <w:rPr>
                <w:sz w:val="24"/>
              </w:rPr>
            </w:pPr>
            <w:r w:rsidRPr="00D26F12">
              <w:rPr>
                <w:sz w:val="24"/>
              </w:rPr>
              <w:t>исторических</w:t>
            </w:r>
            <w:r w:rsidRPr="00D26F12">
              <w:rPr>
                <w:sz w:val="24"/>
              </w:rPr>
              <w:tab/>
              <w:t>текстов,</w:t>
            </w:r>
            <w:r w:rsidRPr="00D26F12">
              <w:rPr>
                <w:sz w:val="24"/>
              </w:rPr>
              <w:tab/>
              <w:t>материальных</w:t>
            </w:r>
          </w:p>
        </w:tc>
        <w:tc>
          <w:tcPr>
            <w:tcW w:w="3685" w:type="dxa"/>
            <w:tcBorders>
              <w:top w:val="nil"/>
              <w:bottom w:val="nil"/>
            </w:tcBorders>
          </w:tcPr>
          <w:p w:rsidR="00A73FF3" w:rsidRPr="00D26F12" w:rsidRDefault="00A73FF3" w:rsidP="00B14BF1">
            <w:pPr>
              <w:pStyle w:val="TableParagraph"/>
              <w:tabs>
                <w:tab w:val="left" w:pos="1920"/>
                <w:tab w:val="left" w:pos="2736"/>
              </w:tabs>
              <w:spacing w:line="254" w:lineRule="exact"/>
              <w:ind w:left="107"/>
              <w:rPr>
                <w:sz w:val="24"/>
              </w:rPr>
            </w:pPr>
            <w:r w:rsidRPr="00D26F12">
              <w:rPr>
                <w:sz w:val="24"/>
              </w:rPr>
              <w:t>общественного</w:t>
            </w:r>
            <w:r w:rsidRPr="00D26F12">
              <w:rPr>
                <w:sz w:val="24"/>
              </w:rPr>
              <w:tab/>
              <w:t>строя</w:t>
            </w:r>
            <w:r w:rsidRPr="00D26F12">
              <w:rPr>
                <w:sz w:val="24"/>
              </w:rPr>
              <w:tab/>
              <w:t>древних</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памятниках Древнего мира;</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государств;</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736"/>
                <w:tab w:val="left" w:pos="3098"/>
              </w:tabs>
              <w:spacing w:line="256" w:lineRule="exact"/>
              <w:ind w:left="107"/>
              <w:rPr>
                <w:sz w:val="24"/>
              </w:rPr>
            </w:pPr>
            <w:r w:rsidRPr="00D26F12">
              <w:rPr>
                <w:sz w:val="24"/>
              </w:rPr>
              <w:t>описывать</w:t>
            </w:r>
            <w:r w:rsidRPr="00D26F12">
              <w:rPr>
                <w:sz w:val="24"/>
              </w:rPr>
              <w:tab/>
              <w:t>условия</w:t>
            </w:r>
            <w:r w:rsidRPr="00D26F12">
              <w:rPr>
                <w:sz w:val="24"/>
              </w:rPr>
              <w:tab/>
              <w:t>существования,</w:t>
            </w:r>
          </w:p>
        </w:tc>
        <w:tc>
          <w:tcPr>
            <w:tcW w:w="3685" w:type="dxa"/>
            <w:tcBorders>
              <w:top w:val="nil"/>
              <w:bottom w:val="nil"/>
            </w:tcBorders>
          </w:tcPr>
          <w:p w:rsidR="00A73FF3" w:rsidRPr="00D26F12" w:rsidRDefault="00A73FF3" w:rsidP="00B14BF1">
            <w:pPr>
              <w:pStyle w:val="TableParagraph"/>
              <w:tabs>
                <w:tab w:val="left" w:pos="2127"/>
              </w:tabs>
              <w:spacing w:line="256" w:lineRule="exact"/>
              <w:ind w:left="107"/>
              <w:rPr>
                <w:sz w:val="24"/>
              </w:rPr>
            </w:pPr>
            <w:r w:rsidRPr="00D26F12">
              <w:rPr>
                <w:sz w:val="24"/>
              </w:rPr>
              <w:t>сопоставлять</w:t>
            </w:r>
            <w:r w:rsidRPr="00D26F12">
              <w:rPr>
                <w:sz w:val="24"/>
              </w:rPr>
              <w:tab/>
              <w:t>свидетельства</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основные занятия, образ жизни людей в</w:t>
            </w:r>
          </w:p>
        </w:tc>
        <w:tc>
          <w:tcPr>
            <w:tcW w:w="3685" w:type="dxa"/>
            <w:tcBorders>
              <w:top w:val="nil"/>
              <w:bottom w:val="nil"/>
            </w:tcBorders>
          </w:tcPr>
          <w:p w:rsidR="00A73FF3" w:rsidRPr="00D26F12" w:rsidRDefault="00A73FF3" w:rsidP="00B14BF1">
            <w:pPr>
              <w:pStyle w:val="TableParagraph"/>
              <w:tabs>
                <w:tab w:val="left" w:pos="2170"/>
              </w:tabs>
              <w:spacing w:line="256" w:lineRule="exact"/>
              <w:ind w:left="107"/>
              <w:rPr>
                <w:sz w:val="24"/>
              </w:rPr>
            </w:pPr>
            <w:r w:rsidRPr="00D26F12">
              <w:rPr>
                <w:sz w:val="24"/>
              </w:rPr>
              <w:t>различных</w:t>
            </w:r>
            <w:r w:rsidRPr="00D26F12">
              <w:rPr>
                <w:sz w:val="24"/>
              </w:rPr>
              <w:tab/>
              <w:t>исторических</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древности, памятники древней культуры;</w:t>
            </w:r>
          </w:p>
        </w:tc>
        <w:tc>
          <w:tcPr>
            <w:tcW w:w="3685"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источников, выявляя в них общее</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lang w:val="ru-RU"/>
              </w:rPr>
            </w:pPr>
          </w:p>
        </w:tc>
        <w:tc>
          <w:tcPr>
            <w:tcW w:w="481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рассказывать о событиях древней истории;</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 различия;</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573"/>
                <w:tab w:val="left" w:pos="3232"/>
              </w:tabs>
              <w:spacing w:line="256" w:lineRule="exact"/>
              <w:ind w:left="107"/>
              <w:rPr>
                <w:sz w:val="24"/>
              </w:rPr>
            </w:pPr>
            <w:r w:rsidRPr="00D26F12">
              <w:rPr>
                <w:sz w:val="24"/>
              </w:rPr>
              <w:t>раскрывать</w:t>
            </w:r>
            <w:r w:rsidRPr="00D26F12">
              <w:rPr>
                <w:sz w:val="24"/>
              </w:rPr>
              <w:tab/>
              <w:t>характерные,</w:t>
            </w:r>
            <w:r w:rsidRPr="00D26F12">
              <w:rPr>
                <w:sz w:val="24"/>
              </w:rPr>
              <w:tab/>
              <w:t>существенные</w:t>
            </w:r>
          </w:p>
        </w:tc>
        <w:tc>
          <w:tcPr>
            <w:tcW w:w="3685" w:type="dxa"/>
            <w:tcBorders>
              <w:top w:val="nil"/>
              <w:bottom w:val="nil"/>
            </w:tcBorders>
          </w:tcPr>
          <w:p w:rsidR="00A73FF3" w:rsidRPr="00D26F12" w:rsidRDefault="00A73FF3" w:rsidP="00B14BF1">
            <w:pPr>
              <w:pStyle w:val="TableParagraph"/>
              <w:tabs>
                <w:tab w:val="left" w:pos="1172"/>
                <w:tab w:val="left" w:pos="2736"/>
              </w:tabs>
              <w:spacing w:line="256" w:lineRule="exact"/>
              <w:ind w:left="107"/>
              <w:rPr>
                <w:sz w:val="24"/>
              </w:rPr>
            </w:pPr>
            <w:r w:rsidRPr="00D26F12">
              <w:rPr>
                <w:sz w:val="24"/>
              </w:rPr>
              <w:t>видеть</w:t>
            </w:r>
            <w:r w:rsidRPr="00D26F12">
              <w:rPr>
                <w:sz w:val="24"/>
              </w:rPr>
              <w:tab/>
              <w:t>проявления</w:t>
            </w:r>
            <w:r w:rsidRPr="00D26F12">
              <w:rPr>
                <w:sz w:val="24"/>
              </w:rPr>
              <w:tab/>
              <w:t>влияния</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242"/>
                <w:tab w:val="left" w:pos="1882"/>
                <w:tab w:val="left" w:pos="2888"/>
              </w:tabs>
              <w:spacing w:line="256" w:lineRule="exact"/>
              <w:ind w:left="107"/>
              <w:rPr>
                <w:sz w:val="24"/>
              </w:rPr>
            </w:pPr>
            <w:r w:rsidRPr="00D26F12">
              <w:rPr>
                <w:sz w:val="24"/>
              </w:rPr>
              <w:t>черты:</w:t>
            </w:r>
            <w:r w:rsidRPr="00D26F12">
              <w:rPr>
                <w:sz w:val="24"/>
              </w:rPr>
              <w:tab/>
              <w:t>а)</w:t>
            </w:r>
            <w:r w:rsidRPr="00D26F12">
              <w:rPr>
                <w:sz w:val="24"/>
              </w:rPr>
              <w:tab/>
              <w:t>форм</w:t>
            </w:r>
            <w:r w:rsidRPr="00D26F12">
              <w:rPr>
                <w:sz w:val="24"/>
              </w:rPr>
              <w:tab/>
              <w:t>государственного</w:t>
            </w:r>
          </w:p>
        </w:tc>
        <w:tc>
          <w:tcPr>
            <w:tcW w:w="3685" w:type="dxa"/>
            <w:tcBorders>
              <w:top w:val="nil"/>
              <w:bottom w:val="nil"/>
            </w:tcBorders>
          </w:tcPr>
          <w:p w:rsidR="00A73FF3" w:rsidRPr="00D26F12" w:rsidRDefault="00A73FF3" w:rsidP="00B14BF1">
            <w:pPr>
              <w:pStyle w:val="TableParagraph"/>
              <w:tabs>
                <w:tab w:val="left" w:pos="1807"/>
                <w:tab w:val="left" w:pos="3460"/>
              </w:tabs>
              <w:spacing w:line="256" w:lineRule="exact"/>
              <w:ind w:left="107"/>
              <w:rPr>
                <w:sz w:val="24"/>
              </w:rPr>
            </w:pPr>
            <w:r w:rsidRPr="00D26F12">
              <w:rPr>
                <w:sz w:val="24"/>
              </w:rPr>
              <w:t>античного</w:t>
            </w:r>
            <w:r w:rsidRPr="00D26F12">
              <w:rPr>
                <w:sz w:val="24"/>
              </w:rPr>
              <w:tab/>
              <w:t>искусства</w:t>
            </w:r>
            <w:r w:rsidRPr="00D26F12">
              <w:rPr>
                <w:sz w:val="24"/>
              </w:rPr>
              <w:tab/>
              <w:t>в</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764"/>
                <w:tab w:val="left" w:pos="3134"/>
                <w:tab w:val="left" w:pos="4518"/>
              </w:tabs>
              <w:spacing w:line="256" w:lineRule="exact"/>
              <w:ind w:left="107"/>
              <w:rPr>
                <w:sz w:val="24"/>
              </w:rPr>
            </w:pPr>
            <w:r w:rsidRPr="00D26F12">
              <w:rPr>
                <w:sz w:val="24"/>
              </w:rPr>
              <w:t>устройства</w:t>
            </w:r>
            <w:r w:rsidRPr="00D26F12">
              <w:rPr>
                <w:sz w:val="24"/>
              </w:rPr>
              <w:tab/>
              <w:t>древних</w:t>
            </w:r>
            <w:r w:rsidRPr="00D26F12">
              <w:rPr>
                <w:sz w:val="24"/>
              </w:rPr>
              <w:tab/>
              <w:t>обществ</w:t>
            </w:r>
            <w:r w:rsidRPr="00D26F12">
              <w:rPr>
                <w:sz w:val="24"/>
              </w:rPr>
              <w:tab/>
              <w:t>(с</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окружающей среде;</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2333"/>
                <w:tab w:val="left" w:pos="3808"/>
              </w:tabs>
              <w:spacing w:line="256" w:lineRule="exact"/>
              <w:ind w:left="107"/>
              <w:rPr>
                <w:sz w:val="24"/>
              </w:rPr>
            </w:pPr>
            <w:r w:rsidRPr="00D26F12">
              <w:rPr>
                <w:sz w:val="24"/>
              </w:rPr>
              <w:t>использованием</w:t>
            </w:r>
            <w:r w:rsidRPr="00D26F12">
              <w:rPr>
                <w:sz w:val="24"/>
              </w:rPr>
              <w:tab/>
              <w:t>понятий,</w:t>
            </w:r>
            <w:r w:rsidRPr="00D26F12">
              <w:rPr>
                <w:sz w:val="24"/>
              </w:rPr>
              <w:tab/>
              <w:t>«полис»,</w:t>
            </w:r>
          </w:p>
        </w:tc>
        <w:tc>
          <w:tcPr>
            <w:tcW w:w="3685" w:type="dxa"/>
            <w:tcBorders>
              <w:top w:val="nil"/>
              <w:bottom w:val="nil"/>
            </w:tcBorders>
          </w:tcPr>
          <w:p w:rsidR="00A73FF3" w:rsidRPr="00D26F12" w:rsidRDefault="00A73FF3" w:rsidP="00B14BF1">
            <w:pPr>
              <w:pStyle w:val="TableParagraph"/>
              <w:tabs>
                <w:tab w:val="left" w:pos="1932"/>
                <w:tab w:val="left" w:pos="3455"/>
              </w:tabs>
              <w:spacing w:line="256" w:lineRule="exact"/>
              <w:ind w:left="107"/>
              <w:rPr>
                <w:sz w:val="24"/>
              </w:rPr>
            </w:pPr>
            <w:r w:rsidRPr="00D26F12">
              <w:rPr>
                <w:sz w:val="24"/>
              </w:rPr>
              <w:t>высказывать</w:t>
            </w:r>
            <w:r w:rsidRPr="00D26F12">
              <w:rPr>
                <w:sz w:val="24"/>
              </w:rPr>
              <w:tab/>
              <w:t>суждения</w:t>
            </w:r>
            <w:r w:rsidRPr="00D26F12">
              <w:rPr>
                <w:sz w:val="24"/>
              </w:rPr>
              <w:tab/>
              <w:t>о</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2126"/>
                <w:tab w:val="left" w:pos="3534"/>
              </w:tabs>
              <w:spacing w:line="256" w:lineRule="exact"/>
              <w:ind w:left="107"/>
              <w:rPr>
                <w:sz w:val="24"/>
              </w:rPr>
            </w:pPr>
            <w:r w:rsidRPr="00D26F12">
              <w:rPr>
                <w:sz w:val="24"/>
              </w:rPr>
              <w:t>«республика»,</w:t>
            </w:r>
            <w:r w:rsidRPr="00D26F12">
              <w:rPr>
                <w:sz w:val="24"/>
              </w:rPr>
              <w:tab/>
              <w:t>«закон»,</w:t>
            </w:r>
            <w:r w:rsidRPr="00D26F12">
              <w:rPr>
                <w:sz w:val="24"/>
              </w:rPr>
              <w:tab/>
              <w:t>«империя»,</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значении и месте исторического</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925"/>
                <w:tab w:val="left" w:pos="3311"/>
                <w:tab w:val="left" w:pos="3747"/>
                <w:tab w:val="left" w:pos="4503"/>
              </w:tabs>
              <w:spacing w:line="256" w:lineRule="exact"/>
              <w:ind w:left="107"/>
              <w:rPr>
                <w:sz w:val="24"/>
                <w:lang w:val="ru-RU"/>
              </w:rPr>
            </w:pPr>
            <w:r w:rsidRPr="00D26F12">
              <w:rPr>
                <w:sz w:val="24"/>
                <w:lang w:val="ru-RU"/>
              </w:rPr>
              <w:t>«метрополия»,</w:t>
            </w:r>
            <w:r w:rsidRPr="00D26F12">
              <w:rPr>
                <w:sz w:val="24"/>
                <w:lang w:val="ru-RU"/>
              </w:rPr>
              <w:tab/>
              <w:t>«колония»</w:t>
            </w:r>
            <w:r w:rsidRPr="00D26F12">
              <w:rPr>
                <w:sz w:val="24"/>
                <w:lang w:val="ru-RU"/>
              </w:rPr>
              <w:tab/>
              <w:t>и</w:t>
            </w:r>
            <w:r w:rsidRPr="00D26F12">
              <w:rPr>
                <w:sz w:val="24"/>
                <w:lang w:val="ru-RU"/>
              </w:rPr>
              <w:tab/>
              <w:t>др.);</w:t>
            </w:r>
            <w:r w:rsidRPr="00D26F12">
              <w:rPr>
                <w:sz w:val="24"/>
                <w:lang w:val="ru-RU"/>
              </w:rPr>
              <w:tab/>
              <w:t>б)</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 культурного наследия древних</w:t>
            </w: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положения основных групп населения</w:t>
            </w:r>
            <w:r w:rsidRPr="00D26F12">
              <w:rPr>
                <w:spacing w:val="55"/>
                <w:sz w:val="24"/>
                <w:lang w:val="ru-RU"/>
              </w:rPr>
              <w:t xml:space="preserve"> </w:t>
            </w:r>
            <w:r w:rsidRPr="00D26F12">
              <w:rPr>
                <w:sz w:val="24"/>
                <w:lang w:val="ru-RU"/>
              </w:rPr>
              <w:t>в</w:t>
            </w:r>
          </w:p>
        </w:tc>
        <w:tc>
          <w:tcPr>
            <w:tcW w:w="3685"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обществ в мировой истории.</w:t>
            </w: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2098"/>
                <w:tab w:val="left" w:pos="3625"/>
              </w:tabs>
              <w:spacing w:line="256" w:lineRule="exact"/>
              <w:ind w:left="107"/>
              <w:rPr>
                <w:sz w:val="24"/>
              </w:rPr>
            </w:pPr>
            <w:r w:rsidRPr="00D26F12">
              <w:rPr>
                <w:sz w:val="24"/>
              </w:rPr>
              <w:t>древневосточных</w:t>
            </w:r>
            <w:r w:rsidRPr="00D26F12">
              <w:rPr>
                <w:sz w:val="24"/>
              </w:rPr>
              <w:tab/>
              <w:t xml:space="preserve">и  </w:t>
            </w:r>
            <w:r w:rsidRPr="00D26F12">
              <w:rPr>
                <w:spacing w:val="16"/>
                <w:sz w:val="24"/>
              </w:rPr>
              <w:t xml:space="preserve"> </w:t>
            </w:r>
            <w:r w:rsidRPr="00D26F12">
              <w:rPr>
                <w:sz w:val="24"/>
              </w:rPr>
              <w:t>античных</w:t>
            </w:r>
            <w:r w:rsidRPr="00D26F12">
              <w:rPr>
                <w:sz w:val="24"/>
              </w:rPr>
              <w:tab/>
              <w:t>обществах</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4"/>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474"/>
                <w:tab w:val="left" w:pos="1834"/>
                <w:tab w:val="left" w:pos="3247"/>
                <w:tab w:val="left" w:pos="4575"/>
              </w:tabs>
              <w:spacing w:line="255" w:lineRule="exact"/>
              <w:ind w:left="107"/>
              <w:rPr>
                <w:sz w:val="24"/>
                <w:lang w:val="ru-RU"/>
              </w:rPr>
            </w:pPr>
            <w:r w:rsidRPr="00D26F12">
              <w:rPr>
                <w:sz w:val="24"/>
                <w:lang w:val="ru-RU"/>
              </w:rPr>
              <w:t>(правители</w:t>
            </w:r>
            <w:r w:rsidRPr="00D26F12">
              <w:rPr>
                <w:sz w:val="24"/>
                <w:lang w:val="ru-RU"/>
              </w:rPr>
              <w:tab/>
              <w:t>и</w:t>
            </w:r>
            <w:r w:rsidRPr="00D26F12">
              <w:rPr>
                <w:sz w:val="24"/>
                <w:lang w:val="ru-RU"/>
              </w:rPr>
              <w:tab/>
              <w:t>подданные,</w:t>
            </w:r>
            <w:r w:rsidRPr="00D26F12">
              <w:rPr>
                <w:sz w:val="24"/>
                <w:lang w:val="ru-RU"/>
              </w:rPr>
              <w:tab/>
              <w:t>свободные</w:t>
            </w:r>
            <w:r w:rsidRPr="00D26F12">
              <w:rPr>
                <w:sz w:val="24"/>
                <w:lang w:val="ru-RU"/>
              </w:rPr>
              <w:tab/>
              <w:t>и</w:t>
            </w:r>
          </w:p>
        </w:tc>
        <w:tc>
          <w:tcPr>
            <w:tcW w:w="3685"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4"/>
        </w:trPr>
        <w:tc>
          <w:tcPr>
            <w:tcW w:w="1990" w:type="dxa"/>
            <w:tcBorders>
              <w:top w:val="nil"/>
              <w:bottom w:val="nil"/>
            </w:tcBorders>
          </w:tcPr>
          <w:p w:rsidR="00A73FF3" w:rsidRPr="00D26F12" w:rsidRDefault="00A73FF3" w:rsidP="00B14BF1">
            <w:pPr>
              <w:pStyle w:val="TableParagraph"/>
              <w:rPr>
                <w:sz w:val="20"/>
                <w:lang w:val="ru-RU"/>
              </w:rPr>
            </w:pPr>
          </w:p>
        </w:tc>
        <w:tc>
          <w:tcPr>
            <w:tcW w:w="4818" w:type="dxa"/>
            <w:tcBorders>
              <w:top w:val="nil"/>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рабы); в) религиозных верований людей в</w:t>
            </w:r>
          </w:p>
        </w:tc>
        <w:tc>
          <w:tcPr>
            <w:tcW w:w="3685"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lang w:val="ru-RU"/>
              </w:rPr>
            </w:pPr>
          </w:p>
        </w:tc>
        <w:tc>
          <w:tcPr>
            <w:tcW w:w="481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древности;</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объяснять, в чем заключались назначение и</w:t>
            </w:r>
          </w:p>
        </w:tc>
        <w:tc>
          <w:tcPr>
            <w:tcW w:w="3685"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lang w:val="ru-RU"/>
              </w:rPr>
            </w:pPr>
          </w:p>
        </w:tc>
        <w:tc>
          <w:tcPr>
            <w:tcW w:w="4818" w:type="dxa"/>
            <w:tcBorders>
              <w:top w:val="nil"/>
              <w:bottom w:val="nil"/>
            </w:tcBorders>
          </w:tcPr>
          <w:p w:rsidR="00A73FF3" w:rsidRPr="00D26F12" w:rsidRDefault="00A73FF3" w:rsidP="00B14BF1">
            <w:pPr>
              <w:pStyle w:val="TableParagraph"/>
              <w:tabs>
                <w:tab w:val="left" w:pos="2026"/>
                <w:tab w:val="left" w:pos="3498"/>
              </w:tabs>
              <w:spacing w:line="256" w:lineRule="exact"/>
              <w:ind w:left="107"/>
              <w:rPr>
                <w:sz w:val="24"/>
              </w:rPr>
            </w:pPr>
            <w:r w:rsidRPr="00D26F12">
              <w:rPr>
                <w:sz w:val="24"/>
              </w:rPr>
              <w:t>художественные</w:t>
            </w:r>
            <w:r w:rsidRPr="00D26F12">
              <w:rPr>
                <w:sz w:val="24"/>
              </w:rPr>
              <w:tab/>
              <w:t>достоинства</w:t>
            </w:r>
            <w:r w:rsidRPr="00D26F12">
              <w:rPr>
                <w:sz w:val="24"/>
              </w:rPr>
              <w:tab/>
              <w:t>памятников</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523"/>
                <w:tab w:val="left" w:pos="3149"/>
              </w:tabs>
              <w:spacing w:line="256" w:lineRule="exact"/>
              <w:ind w:left="107"/>
              <w:rPr>
                <w:sz w:val="24"/>
              </w:rPr>
            </w:pPr>
            <w:r w:rsidRPr="00D26F12">
              <w:rPr>
                <w:sz w:val="24"/>
              </w:rPr>
              <w:t>древней</w:t>
            </w:r>
            <w:r w:rsidRPr="00D26F12">
              <w:rPr>
                <w:sz w:val="24"/>
              </w:rPr>
              <w:tab/>
              <w:t>культуры:</w:t>
            </w:r>
            <w:r w:rsidRPr="00D26F12">
              <w:rPr>
                <w:sz w:val="24"/>
              </w:rPr>
              <w:tab/>
              <w:t>архитектурных</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сооружений, предметов быта,</w:t>
            </w:r>
            <w:r w:rsidRPr="00D26F12">
              <w:rPr>
                <w:spacing w:val="51"/>
                <w:sz w:val="24"/>
              </w:rPr>
              <w:t xml:space="preserve"> </w:t>
            </w:r>
            <w:r w:rsidRPr="00D26F12">
              <w:rPr>
                <w:sz w:val="24"/>
              </w:rPr>
              <w:t>произведений</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искусства;</w:t>
            </w:r>
          </w:p>
        </w:tc>
        <w:tc>
          <w:tcPr>
            <w:tcW w:w="368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990" w:type="dxa"/>
            <w:tcBorders>
              <w:top w:val="nil"/>
              <w:bottom w:val="nil"/>
            </w:tcBorders>
          </w:tcPr>
          <w:p w:rsidR="00A73FF3" w:rsidRPr="00D26F12" w:rsidRDefault="00A73FF3" w:rsidP="00B14BF1">
            <w:pPr>
              <w:pStyle w:val="TableParagraph"/>
              <w:rPr>
                <w:sz w:val="20"/>
              </w:rPr>
            </w:pPr>
          </w:p>
        </w:tc>
        <w:tc>
          <w:tcPr>
            <w:tcW w:w="4818" w:type="dxa"/>
            <w:tcBorders>
              <w:top w:val="nil"/>
              <w:bottom w:val="nil"/>
            </w:tcBorders>
          </w:tcPr>
          <w:p w:rsidR="00A73FF3" w:rsidRPr="00D26F12" w:rsidRDefault="00A73FF3" w:rsidP="00B14BF1">
            <w:pPr>
              <w:pStyle w:val="TableParagraph"/>
              <w:tabs>
                <w:tab w:val="left" w:pos="1042"/>
                <w:tab w:val="left" w:pos="2033"/>
                <w:tab w:val="left" w:pos="3244"/>
              </w:tabs>
              <w:spacing w:line="256" w:lineRule="exact"/>
              <w:ind w:left="107"/>
              <w:rPr>
                <w:sz w:val="24"/>
              </w:rPr>
            </w:pPr>
            <w:r w:rsidRPr="00D26F12">
              <w:rPr>
                <w:sz w:val="24"/>
              </w:rPr>
              <w:t>давать</w:t>
            </w:r>
            <w:r w:rsidRPr="00D26F12">
              <w:rPr>
                <w:sz w:val="24"/>
              </w:rPr>
              <w:tab/>
              <w:t>оценку</w:t>
            </w:r>
            <w:r w:rsidRPr="00D26F12">
              <w:rPr>
                <w:sz w:val="24"/>
              </w:rPr>
              <w:tab/>
              <w:t>наиболее</w:t>
            </w:r>
            <w:r w:rsidRPr="00D26F12">
              <w:rPr>
                <w:sz w:val="24"/>
              </w:rPr>
              <w:tab/>
              <w:t>значительным</w:t>
            </w:r>
          </w:p>
        </w:tc>
        <w:tc>
          <w:tcPr>
            <w:tcW w:w="3685"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281"/>
        </w:trPr>
        <w:tc>
          <w:tcPr>
            <w:tcW w:w="1990" w:type="dxa"/>
            <w:tcBorders>
              <w:top w:val="nil"/>
            </w:tcBorders>
          </w:tcPr>
          <w:p w:rsidR="00A73FF3" w:rsidRPr="00D26F12" w:rsidRDefault="00A73FF3" w:rsidP="00B14BF1">
            <w:pPr>
              <w:pStyle w:val="TableParagraph"/>
              <w:rPr>
                <w:sz w:val="20"/>
              </w:rPr>
            </w:pPr>
          </w:p>
        </w:tc>
        <w:tc>
          <w:tcPr>
            <w:tcW w:w="4818" w:type="dxa"/>
            <w:tcBorders>
              <w:top w:val="nil"/>
            </w:tcBorders>
          </w:tcPr>
          <w:p w:rsidR="00A73FF3" w:rsidRPr="00D26F12" w:rsidRDefault="00A73FF3" w:rsidP="00B14BF1">
            <w:pPr>
              <w:pStyle w:val="TableParagraph"/>
              <w:spacing w:line="261" w:lineRule="exact"/>
              <w:ind w:left="107"/>
              <w:rPr>
                <w:sz w:val="24"/>
                <w:lang w:val="ru-RU"/>
              </w:rPr>
            </w:pPr>
            <w:r w:rsidRPr="00D26F12">
              <w:rPr>
                <w:sz w:val="24"/>
                <w:lang w:val="ru-RU"/>
              </w:rPr>
              <w:t>событиям и личностям древней истории</w:t>
            </w:r>
          </w:p>
        </w:tc>
        <w:tc>
          <w:tcPr>
            <w:tcW w:w="3685" w:type="dxa"/>
            <w:tcBorders>
              <w:top w:val="nil"/>
            </w:tcBorders>
          </w:tcPr>
          <w:p w:rsidR="00A73FF3" w:rsidRPr="00D26F12" w:rsidRDefault="00A73FF3" w:rsidP="00B14BF1">
            <w:pPr>
              <w:pStyle w:val="TableParagraph"/>
              <w:rPr>
                <w:sz w:val="20"/>
                <w:lang w:val="ru-RU"/>
              </w:rPr>
            </w:pP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2968"/>
        <w:rPr>
          <w:b/>
          <w:sz w:val="24"/>
        </w:rPr>
      </w:pPr>
      <w:r w:rsidRPr="00D26F12">
        <w:rPr>
          <w:b/>
          <w:sz w:val="24"/>
        </w:rPr>
        <w:t>Планируемые результаты изучения предмета история 6 класс</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285"/>
        </w:trPr>
        <w:tc>
          <w:tcPr>
            <w:tcW w:w="1759" w:type="dxa"/>
            <w:vMerge w:val="restart"/>
          </w:tcPr>
          <w:p w:rsidR="00A73FF3" w:rsidRPr="00D26F12" w:rsidRDefault="00A73FF3" w:rsidP="00B14BF1">
            <w:pPr>
              <w:pStyle w:val="TableParagraph"/>
              <w:ind w:left="462" w:right="335" w:hanging="104"/>
              <w:rPr>
                <w:b/>
                <w:sz w:val="24"/>
              </w:rPr>
            </w:pPr>
            <w:r w:rsidRPr="00D26F12">
              <w:rPr>
                <w:b/>
                <w:sz w:val="24"/>
              </w:rPr>
              <w:t>Название раздела</w:t>
            </w:r>
          </w:p>
        </w:tc>
        <w:tc>
          <w:tcPr>
            <w:tcW w:w="7814" w:type="dxa"/>
            <w:gridSpan w:val="2"/>
          </w:tcPr>
          <w:p w:rsidR="00A73FF3" w:rsidRPr="00D26F12" w:rsidRDefault="00A73FF3" w:rsidP="00B14BF1">
            <w:pPr>
              <w:pStyle w:val="TableParagraph"/>
              <w:spacing w:line="265" w:lineRule="exact"/>
              <w:ind w:left="2558"/>
              <w:rPr>
                <w:b/>
                <w:sz w:val="24"/>
              </w:rPr>
            </w:pPr>
            <w:r w:rsidRPr="00D26F12">
              <w:rPr>
                <w:b/>
                <w:sz w:val="24"/>
              </w:rPr>
              <w:t>Предметные результаты</w:t>
            </w:r>
          </w:p>
        </w:tc>
      </w:tr>
      <w:tr w:rsidR="00D26F12" w:rsidRPr="00D26F12" w:rsidTr="00B14BF1">
        <w:trPr>
          <w:trHeight w:val="864"/>
        </w:trPr>
        <w:tc>
          <w:tcPr>
            <w:tcW w:w="1759" w:type="dxa"/>
            <w:vMerge/>
            <w:tcBorders>
              <w:top w:val="nil"/>
            </w:tcBorders>
          </w:tcPr>
          <w:p w:rsidR="00A73FF3" w:rsidRPr="00D26F12" w:rsidRDefault="00A73FF3" w:rsidP="00B14BF1">
            <w:pPr>
              <w:rPr>
                <w:sz w:val="2"/>
                <w:szCs w:val="2"/>
              </w:rPr>
            </w:pPr>
          </w:p>
        </w:tc>
        <w:tc>
          <w:tcPr>
            <w:tcW w:w="4230" w:type="dxa"/>
          </w:tcPr>
          <w:p w:rsidR="00A73FF3" w:rsidRPr="00D26F12" w:rsidRDefault="00A73FF3" w:rsidP="00B14BF1">
            <w:pPr>
              <w:pStyle w:val="TableParagraph"/>
              <w:spacing w:line="273" w:lineRule="exact"/>
              <w:ind w:left="1190"/>
              <w:rPr>
                <w:b/>
                <w:sz w:val="24"/>
              </w:rPr>
            </w:pPr>
            <w:r w:rsidRPr="00D26F12">
              <w:rPr>
                <w:b/>
                <w:sz w:val="24"/>
              </w:rPr>
              <w:t>ученик научится</w:t>
            </w:r>
          </w:p>
        </w:tc>
        <w:tc>
          <w:tcPr>
            <w:tcW w:w="3584" w:type="dxa"/>
          </w:tcPr>
          <w:p w:rsidR="00A73FF3" w:rsidRPr="00D26F12" w:rsidRDefault="00A73FF3" w:rsidP="00B14BF1">
            <w:pPr>
              <w:pStyle w:val="TableParagraph"/>
              <w:ind w:left="1223" w:right="158" w:hanging="1042"/>
              <w:rPr>
                <w:b/>
                <w:sz w:val="24"/>
              </w:rPr>
            </w:pPr>
            <w:r w:rsidRPr="00D26F12">
              <w:rPr>
                <w:b/>
                <w:sz w:val="24"/>
              </w:rPr>
              <w:t>ученик получит возможность научиться</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9937"/>
        </w:trPr>
        <w:tc>
          <w:tcPr>
            <w:tcW w:w="1759" w:type="dxa"/>
          </w:tcPr>
          <w:p w:rsidR="00A73FF3" w:rsidRPr="00D26F12" w:rsidRDefault="00A73FF3" w:rsidP="00B14BF1">
            <w:pPr>
              <w:pStyle w:val="TableParagraph"/>
              <w:ind w:left="107" w:right="97"/>
              <w:rPr>
                <w:b/>
                <w:i/>
                <w:sz w:val="24"/>
              </w:rPr>
            </w:pPr>
            <w:r w:rsidRPr="00D26F12">
              <w:rPr>
                <w:b/>
                <w:i/>
                <w:sz w:val="24"/>
              </w:rPr>
              <w:lastRenderedPageBreak/>
              <w:t>Раннее Средневековье</w:t>
            </w:r>
          </w:p>
        </w:tc>
        <w:tc>
          <w:tcPr>
            <w:tcW w:w="4230" w:type="dxa"/>
          </w:tcPr>
          <w:p w:rsidR="00A73FF3" w:rsidRPr="00D26F12" w:rsidRDefault="00A73FF3" w:rsidP="00B14BF1">
            <w:pPr>
              <w:pStyle w:val="TableParagraph"/>
              <w:ind w:left="105" w:right="99"/>
              <w:jc w:val="both"/>
              <w:rPr>
                <w:sz w:val="24"/>
                <w:lang w:val="ru-RU"/>
              </w:rPr>
            </w:pPr>
            <w:r w:rsidRPr="00D26F12">
              <w:rPr>
                <w:sz w:val="24"/>
                <w:lang w:val="ru-RU"/>
              </w:rPr>
              <w:t>локализовать во времени общие рамки и события Средневековья;</w:t>
            </w:r>
          </w:p>
          <w:p w:rsidR="00A73FF3" w:rsidRPr="00D26F12" w:rsidRDefault="00A73FF3" w:rsidP="00B14BF1">
            <w:pPr>
              <w:pStyle w:val="TableParagraph"/>
              <w:numPr>
                <w:ilvl w:val="0"/>
                <w:numId w:val="250"/>
              </w:numPr>
              <w:tabs>
                <w:tab w:val="left" w:pos="370"/>
                <w:tab w:val="left" w:pos="1611"/>
                <w:tab w:val="left" w:pos="2838"/>
                <w:tab w:val="left" w:pos="3996"/>
              </w:tabs>
              <w:ind w:right="94"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государств в Раннее</w:t>
            </w:r>
            <w:r w:rsidRPr="00D26F12">
              <w:rPr>
                <w:sz w:val="24"/>
                <w:lang w:val="ru-RU"/>
              </w:rPr>
              <w:tab/>
              <w:t>Средневековье,</w:t>
            </w:r>
            <w:r w:rsidRPr="00D26F12">
              <w:rPr>
                <w:sz w:val="24"/>
                <w:lang w:val="ru-RU"/>
              </w:rPr>
              <w:tab/>
              <w:t>о направлениях</w:t>
            </w:r>
            <w:r w:rsidRPr="00D26F12">
              <w:rPr>
                <w:sz w:val="24"/>
                <w:lang w:val="ru-RU"/>
              </w:rPr>
              <w:tab/>
            </w:r>
            <w:r w:rsidRPr="00D26F12">
              <w:rPr>
                <w:sz w:val="24"/>
                <w:lang w:val="ru-RU"/>
              </w:rPr>
              <w:tab/>
              <w:t>крупнейших передвижений людей – походов, завоеваний, колонизаций и</w:t>
            </w:r>
            <w:r w:rsidRPr="00D26F12">
              <w:rPr>
                <w:spacing w:val="-5"/>
                <w:sz w:val="24"/>
                <w:lang w:val="ru-RU"/>
              </w:rPr>
              <w:t xml:space="preserve"> </w:t>
            </w:r>
            <w:r w:rsidRPr="00D26F12">
              <w:rPr>
                <w:sz w:val="24"/>
                <w:lang w:val="ru-RU"/>
              </w:rPr>
              <w:t>др.;</w:t>
            </w:r>
          </w:p>
          <w:p w:rsidR="00A73FF3" w:rsidRPr="00D26F12" w:rsidRDefault="00A73FF3" w:rsidP="00B14BF1">
            <w:pPr>
              <w:pStyle w:val="TableParagraph"/>
              <w:numPr>
                <w:ilvl w:val="0"/>
                <w:numId w:val="250"/>
              </w:numPr>
              <w:tabs>
                <w:tab w:val="left" w:pos="403"/>
              </w:tabs>
              <w:ind w:right="97" w:firstLine="0"/>
              <w:jc w:val="both"/>
              <w:rPr>
                <w:sz w:val="24"/>
                <w:lang w:val="ru-RU"/>
              </w:rPr>
            </w:pPr>
            <w:r w:rsidRPr="00D26F12">
              <w:rPr>
                <w:sz w:val="24"/>
                <w:lang w:val="ru-RU"/>
              </w:rPr>
              <w:t>проводить поиск информации в исторических текстах, материальных исторических памятниках Раннего Средневековья;</w:t>
            </w:r>
          </w:p>
          <w:p w:rsidR="00A73FF3" w:rsidRPr="00D26F12" w:rsidRDefault="00A73FF3" w:rsidP="00B14BF1">
            <w:pPr>
              <w:pStyle w:val="TableParagraph"/>
              <w:numPr>
                <w:ilvl w:val="0"/>
                <w:numId w:val="250"/>
              </w:numPr>
              <w:tabs>
                <w:tab w:val="left" w:pos="329"/>
                <w:tab w:val="left" w:pos="1892"/>
                <w:tab w:val="left" w:pos="3997"/>
              </w:tabs>
              <w:ind w:right="96" w:firstLine="0"/>
              <w:jc w:val="both"/>
              <w:rPr>
                <w:sz w:val="24"/>
                <w:lang w:val="ru-RU"/>
              </w:rPr>
            </w:pPr>
            <w:r w:rsidRPr="00D26F12">
              <w:rPr>
                <w:sz w:val="24"/>
                <w:lang w:val="ru-RU"/>
              </w:rPr>
              <w:t>составлять описание образа жизни различных групп населения в средневековых обществах, памятников материальной и художественной культуры;</w:t>
            </w:r>
            <w:r w:rsidRPr="00D26F12">
              <w:rPr>
                <w:sz w:val="24"/>
                <w:lang w:val="ru-RU"/>
              </w:rPr>
              <w:tab/>
              <w:t>рассказывать</w:t>
            </w:r>
            <w:r w:rsidRPr="00D26F12">
              <w:rPr>
                <w:sz w:val="24"/>
                <w:lang w:val="ru-RU"/>
              </w:rPr>
              <w:tab/>
            </w:r>
            <w:r w:rsidRPr="00D26F12">
              <w:rPr>
                <w:spacing w:val="-13"/>
                <w:sz w:val="24"/>
                <w:lang w:val="ru-RU"/>
              </w:rPr>
              <w:t xml:space="preserve">о </w:t>
            </w:r>
            <w:r w:rsidRPr="00D26F12">
              <w:rPr>
                <w:sz w:val="24"/>
                <w:lang w:val="ru-RU"/>
              </w:rPr>
              <w:t>значительных событиях истории Раннего</w:t>
            </w:r>
            <w:r w:rsidRPr="00D26F12">
              <w:rPr>
                <w:spacing w:val="-2"/>
                <w:sz w:val="24"/>
                <w:lang w:val="ru-RU"/>
              </w:rPr>
              <w:t xml:space="preserve"> </w:t>
            </w:r>
            <w:r w:rsidRPr="00D26F12">
              <w:rPr>
                <w:sz w:val="24"/>
                <w:lang w:val="ru-RU"/>
              </w:rPr>
              <w:t>Средневековья;</w:t>
            </w:r>
          </w:p>
          <w:p w:rsidR="00A73FF3" w:rsidRPr="00D26F12" w:rsidRDefault="00A73FF3" w:rsidP="00B14BF1">
            <w:pPr>
              <w:pStyle w:val="TableParagraph"/>
              <w:numPr>
                <w:ilvl w:val="0"/>
                <w:numId w:val="250"/>
              </w:numPr>
              <w:tabs>
                <w:tab w:val="left" w:pos="892"/>
                <w:tab w:val="left" w:pos="893"/>
                <w:tab w:val="left" w:pos="2412"/>
                <w:tab w:val="left" w:pos="2760"/>
                <w:tab w:val="left" w:pos="2975"/>
                <w:tab w:val="left" w:pos="3933"/>
              </w:tabs>
              <w:ind w:right="97" w:firstLine="0"/>
              <w:jc w:val="both"/>
              <w:rPr>
                <w:sz w:val="24"/>
                <w:lang w:val="ru-RU"/>
              </w:rPr>
            </w:pPr>
            <w:r w:rsidRPr="00D26F12">
              <w:rPr>
                <w:sz w:val="24"/>
                <w:lang w:val="ru-RU"/>
              </w:rPr>
              <w:t>раскрывать</w:t>
            </w:r>
            <w:r w:rsidRPr="00D26F12">
              <w:rPr>
                <w:sz w:val="24"/>
                <w:lang w:val="ru-RU"/>
              </w:rPr>
              <w:tab/>
            </w:r>
            <w:r w:rsidRPr="00D26F12">
              <w:rPr>
                <w:sz w:val="24"/>
                <w:lang w:val="ru-RU"/>
              </w:rPr>
              <w:tab/>
            </w:r>
            <w:r w:rsidRPr="00D26F12">
              <w:rPr>
                <w:spacing w:val="-1"/>
                <w:sz w:val="24"/>
                <w:lang w:val="ru-RU"/>
              </w:rPr>
              <w:t xml:space="preserve">характерные, </w:t>
            </w:r>
            <w:r w:rsidRPr="00D26F12">
              <w:rPr>
                <w:sz w:val="24"/>
                <w:lang w:val="ru-RU"/>
              </w:rPr>
              <w:t>существенные</w:t>
            </w:r>
            <w:r w:rsidRPr="00D26F12">
              <w:rPr>
                <w:sz w:val="24"/>
                <w:lang w:val="ru-RU"/>
              </w:rPr>
              <w:tab/>
              <w:t>черты:</w:t>
            </w:r>
            <w:r w:rsidRPr="00D26F12">
              <w:rPr>
                <w:sz w:val="24"/>
                <w:lang w:val="ru-RU"/>
              </w:rPr>
              <w:tab/>
            </w:r>
            <w:r w:rsidRPr="00D26F12">
              <w:rPr>
                <w:spacing w:val="-13"/>
                <w:sz w:val="24"/>
                <w:lang w:val="ru-RU"/>
              </w:rPr>
              <w:t xml:space="preserve">а) </w:t>
            </w:r>
            <w:r w:rsidRPr="00D26F12">
              <w:rPr>
                <w:sz w:val="24"/>
                <w:lang w:val="ru-RU"/>
              </w:rPr>
              <w:t>экономических и социальных отношений, политического строя в государствах Раннего Средневековья; б) ценностей, господствовавших в средневековых</w:t>
            </w:r>
            <w:r w:rsidRPr="00D26F12">
              <w:rPr>
                <w:sz w:val="24"/>
                <w:lang w:val="ru-RU"/>
              </w:rPr>
              <w:tab/>
            </w:r>
            <w:r w:rsidRPr="00D26F12">
              <w:rPr>
                <w:sz w:val="24"/>
                <w:lang w:val="ru-RU"/>
              </w:rPr>
              <w:tab/>
            </w:r>
            <w:r w:rsidRPr="00D26F12">
              <w:rPr>
                <w:sz w:val="24"/>
                <w:lang w:val="ru-RU"/>
              </w:rPr>
              <w:tab/>
            </w:r>
            <w:r w:rsidRPr="00D26F12">
              <w:rPr>
                <w:spacing w:val="-3"/>
                <w:sz w:val="24"/>
                <w:lang w:val="ru-RU"/>
              </w:rPr>
              <w:t>обществах,</w:t>
            </w:r>
          </w:p>
          <w:p w:rsidR="00A73FF3" w:rsidRPr="00D26F12" w:rsidRDefault="00A73FF3" w:rsidP="00B14BF1">
            <w:pPr>
              <w:pStyle w:val="TableParagraph"/>
              <w:tabs>
                <w:tab w:val="left" w:pos="3025"/>
              </w:tabs>
              <w:ind w:left="105"/>
              <w:jc w:val="both"/>
              <w:rPr>
                <w:sz w:val="24"/>
                <w:lang w:val="ru-RU"/>
              </w:rPr>
            </w:pPr>
            <w:r w:rsidRPr="00D26F12">
              <w:rPr>
                <w:sz w:val="24"/>
                <w:lang w:val="ru-RU"/>
              </w:rPr>
              <w:t>религиозных</w:t>
            </w:r>
            <w:r w:rsidRPr="00D26F12">
              <w:rPr>
                <w:sz w:val="24"/>
                <w:lang w:val="ru-RU"/>
              </w:rPr>
              <w:tab/>
              <w:t>воззрений,</w:t>
            </w:r>
          </w:p>
          <w:p w:rsidR="00A73FF3" w:rsidRPr="00D26F12" w:rsidRDefault="00A73FF3" w:rsidP="00B14BF1">
            <w:pPr>
              <w:pStyle w:val="TableParagraph"/>
              <w:tabs>
                <w:tab w:val="left" w:pos="2520"/>
              </w:tabs>
              <w:ind w:left="105" w:right="101"/>
              <w:jc w:val="both"/>
              <w:rPr>
                <w:sz w:val="24"/>
                <w:lang w:val="ru-RU"/>
              </w:rPr>
            </w:pPr>
            <w:r w:rsidRPr="00D26F12">
              <w:rPr>
                <w:sz w:val="24"/>
                <w:lang w:val="ru-RU"/>
              </w:rPr>
              <w:t>представлений</w:t>
            </w:r>
            <w:r w:rsidRPr="00D26F12">
              <w:rPr>
                <w:sz w:val="24"/>
                <w:lang w:val="ru-RU"/>
              </w:rPr>
              <w:tab/>
            </w:r>
            <w:r w:rsidRPr="00D26F12">
              <w:rPr>
                <w:spacing w:val="-3"/>
                <w:sz w:val="24"/>
                <w:lang w:val="ru-RU"/>
              </w:rPr>
              <w:t xml:space="preserve">средневекового </w:t>
            </w:r>
            <w:r w:rsidRPr="00D26F12">
              <w:rPr>
                <w:sz w:val="24"/>
                <w:lang w:val="ru-RU"/>
              </w:rPr>
              <w:t>человека о</w:t>
            </w:r>
            <w:r w:rsidRPr="00D26F12">
              <w:rPr>
                <w:spacing w:val="-2"/>
                <w:sz w:val="24"/>
                <w:lang w:val="ru-RU"/>
              </w:rPr>
              <w:t xml:space="preserve"> </w:t>
            </w:r>
            <w:r w:rsidRPr="00D26F12">
              <w:rPr>
                <w:sz w:val="24"/>
                <w:lang w:val="ru-RU"/>
              </w:rPr>
              <w:t>мире;</w:t>
            </w:r>
          </w:p>
          <w:p w:rsidR="00A73FF3" w:rsidRPr="00D26F12" w:rsidRDefault="00A73FF3" w:rsidP="00B14BF1">
            <w:pPr>
              <w:pStyle w:val="TableParagraph"/>
              <w:numPr>
                <w:ilvl w:val="0"/>
                <w:numId w:val="250"/>
              </w:numPr>
              <w:tabs>
                <w:tab w:val="left" w:pos="399"/>
                <w:tab w:val="left" w:pos="3295"/>
              </w:tabs>
              <w:ind w:right="94" w:firstLine="0"/>
              <w:jc w:val="both"/>
              <w:rPr>
                <w:sz w:val="24"/>
                <w:lang w:val="ru-RU"/>
              </w:rPr>
            </w:pPr>
            <w:r w:rsidRPr="00D26F12">
              <w:rPr>
                <w:sz w:val="24"/>
                <w:lang w:val="ru-RU"/>
              </w:rPr>
              <w:t xml:space="preserve">объяснять причины и следствия ключевых      </w:t>
            </w:r>
            <w:r w:rsidRPr="00D26F12">
              <w:rPr>
                <w:spacing w:val="5"/>
                <w:sz w:val="24"/>
                <w:lang w:val="ru-RU"/>
              </w:rPr>
              <w:t xml:space="preserve"> </w:t>
            </w:r>
            <w:r w:rsidRPr="00D26F12">
              <w:rPr>
                <w:sz w:val="24"/>
                <w:lang w:val="ru-RU"/>
              </w:rPr>
              <w:t>событий</w:t>
            </w:r>
            <w:r w:rsidRPr="00D26F12">
              <w:rPr>
                <w:sz w:val="24"/>
                <w:lang w:val="ru-RU"/>
              </w:rPr>
              <w:tab/>
              <w:t>Раннего Средневековья;</w:t>
            </w:r>
          </w:p>
          <w:p w:rsidR="00A73FF3" w:rsidRPr="00D26F12" w:rsidRDefault="00A73FF3" w:rsidP="00B14BF1">
            <w:pPr>
              <w:pStyle w:val="TableParagraph"/>
              <w:numPr>
                <w:ilvl w:val="0"/>
                <w:numId w:val="250"/>
              </w:numPr>
              <w:tabs>
                <w:tab w:val="left" w:pos="255"/>
              </w:tabs>
              <w:spacing w:line="270" w:lineRule="atLeast"/>
              <w:ind w:right="98" w:firstLine="0"/>
              <w:jc w:val="both"/>
              <w:rPr>
                <w:sz w:val="24"/>
                <w:lang w:val="ru-RU"/>
              </w:rPr>
            </w:pPr>
            <w:r w:rsidRPr="00D26F12">
              <w:rPr>
                <w:sz w:val="24"/>
                <w:lang w:val="ru-RU"/>
              </w:rPr>
              <w:t>давать оценку событиям и личностям истории Раннего</w:t>
            </w:r>
            <w:r w:rsidRPr="00D26F12">
              <w:rPr>
                <w:spacing w:val="-5"/>
                <w:sz w:val="24"/>
                <w:lang w:val="ru-RU"/>
              </w:rPr>
              <w:t xml:space="preserve"> </w:t>
            </w:r>
            <w:r w:rsidRPr="00D26F12">
              <w:rPr>
                <w:sz w:val="24"/>
                <w:lang w:val="ru-RU"/>
              </w:rPr>
              <w:t>Средневековья.</w:t>
            </w:r>
          </w:p>
        </w:tc>
        <w:tc>
          <w:tcPr>
            <w:tcW w:w="3584" w:type="dxa"/>
          </w:tcPr>
          <w:p w:rsidR="00A73FF3" w:rsidRPr="00D26F12" w:rsidRDefault="00A73FF3" w:rsidP="00B14BF1">
            <w:pPr>
              <w:pStyle w:val="TableParagraph"/>
              <w:numPr>
                <w:ilvl w:val="0"/>
                <w:numId w:val="249"/>
              </w:numPr>
              <w:tabs>
                <w:tab w:val="left" w:pos="252"/>
                <w:tab w:val="left" w:pos="1866"/>
                <w:tab w:val="left" w:pos="2343"/>
                <w:tab w:val="left" w:pos="2650"/>
              </w:tabs>
              <w:ind w:right="96" w:firstLine="0"/>
              <w:jc w:val="both"/>
              <w:rPr>
                <w:sz w:val="24"/>
                <w:lang w:val="ru-RU"/>
              </w:rPr>
            </w:pPr>
            <w:r w:rsidRPr="00D26F12">
              <w:rPr>
                <w:sz w:val="24"/>
                <w:lang w:val="ru-RU"/>
              </w:rPr>
              <w:t>давать</w:t>
            </w:r>
            <w:r w:rsidRPr="00D26F12">
              <w:rPr>
                <w:sz w:val="24"/>
                <w:lang w:val="ru-RU"/>
              </w:rPr>
              <w:tab/>
            </w:r>
            <w:r w:rsidRPr="00D26F12">
              <w:rPr>
                <w:spacing w:val="-1"/>
                <w:sz w:val="24"/>
                <w:lang w:val="ru-RU"/>
              </w:rPr>
              <w:t xml:space="preserve">характеристику </w:t>
            </w:r>
            <w:r w:rsidRPr="00D26F12">
              <w:rPr>
                <w:sz w:val="24"/>
                <w:lang w:val="ru-RU"/>
              </w:rPr>
              <w:t>политического</w:t>
            </w:r>
            <w:r w:rsidRPr="00D26F12">
              <w:rPr>
                <w:sz w:val="24"/>
                <w:lang w:val="ru-RU"/>
              </w:rPr>
              <w:tab/>
            </w:r>
            <w:r w:rsidRPr="00D26F12">
              <w:rPr>
                <w:sz w:val="24"/>
                <w:lang w:val="ru-RU"/>
              </w:rPr>
              <w:tab/>
              <w:t>устройства государств</w:t>
            </w:r>
            <w:r w:rsidRPr="00D26F12">
              <w:rPr>
                <w:sz w:val="24"/>
                <w:lang w:val="ru-RU"/>
              </w:rPr>
              <w:tab/>
            </w:r>
            <w:r w:rsidRPr="00D26F12">
              <w:rPr>
                <w:sz w:val="24"/>
                <w:lang w:val="ru-RU"/>
              </w:rPr>
              <w:tab/>
            </w:r>
            <w:r w:rsidRPr="00D26F12">
              <w:rPr>
                <w:sz w:val="24"/>
                <w:lang w:val="ru-RU"/>
              </w:rPr>
              <w:tab/>
              <w:t>Раннего Средневековья</w:t>
            </w:r>
          </w:p>
          <w:p w:rsidR="00A73FF3" w:rsidRPr="00D26F12" w:rsidRDefault="00A73FF3" w:rsidP="00B14BF1">
            <w:pPr>
              <w:pStyle w:val="TableParagraph"/>
              <w:rPr>
                <w:b/>
                <w:sz w:val="26"/>
                <w:lang w:val="ru-RU"/>
              </w:rPr>
            </w:pPr>
          </w:p>
          <w:p w:rsidR="00A73FF3" w:rsidRPr="00D26F12" w:rsidRDefault="00A73FF3" w:rsidP="00B14BF1">
            <w:pPr>
              <w:pStyle w:val="TableParagraph"/>
              <w:rPr>
                <w:b/>
                <w:sz w:val="21"/>
                <w:lang w:val="ru-RU"/>
              </w:rPr>
            </w:pPr>
          </w:p>
          <w:p w:rsidR="00A73FF3" w:rsidRPr="00D26F12" w:rsidRDefault="00A73FF3" w:rsidP="00B14BF1">
            <w:pPr>
              <w:pStyle w:val="TableParagraph"/>
              <w:numPr>
                <w:ilvl w:val="0"/>
                <w:numId w:val="249"/>
              </w:numPr>
              <w:tabs>
                <w:tab w:val="left" w:pos="252"/>
                <w:tab w:val="left" w:pos="2023"/>
                <w:tab w:val="left" w:pos="2064"/>
              </w:tabs>
              <w:ind w:right="100" w:firstLine="0"/>
              <w:jc w:val="both"/>
              <w:rPr>
                <w:sz w:val="24"/>
                <w:lang w:val="ru-RU"/>
              </w:rPr>
            </w:pPr>
            <w:r w:rsidRPr="00D26F12">
              <w:rPr>
                <w:sz w:val="24"/>
                <w:lang w:val="ru-RU"/>
              </w:rPr>
              <w:t>сравнивать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 них общее и</w:t>
            </w:r>
            <w:r w:rsidRPr="00D26F12">
              <w:rPr>
                <w:spacing w:val="-2"/>
                <w:sz w:val="24"/>
                <w:lang w:val="ru-RU"/>
              </w:rPr>
              <w:t xml:space="preserve"> </w:t>
            </w:r>
            <w:r w:rsidRPr="00D26F12">
              <w:rPr>
                <w:sz w:val="24"/>
                <w:lang w:val="ru-RU"/>
              </w:rPr>
              <w:t>различия;</w:t>
            </w: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numPr>
                <w:ilvl w:val="0"/>
                <w:numId w:val="249"/>
              </w:numPr>
              <w:tabs>
                <w:tab w:val="left" w:pos="252"/>
                <w:tab w:val="left" w:pos="2845"/>
              </w:tabs>
              <w:spacing w:before="231"/>
              <w:ind w:right="98" w:firstLine="0"/>
              <w:jc w:val="both"/>
              <w:rPr>
                <w:sz w:val="24"/>
                <w:lang w:val="ru-RU"/>
              </w:rPr>
            </w:pPr>
            <w:r w:rsidRPr="00D26F12">
              <w:rPr>
                <w:sz w:val="24"/>
                <w:lang w:val="ru-RU"/>
              </w:rPr>
              <w:t>составлять на основе информации учебника и дополнительной литературы описания памятников культуры средневековых</w:t>
            </w:r>
            <w:r w:rsidRPr="00D26F12">
              <w:rPr>
                <w:sz w:val="24"/>
                <w:lang w:val="ru-RU"/>
              </w:rPr>
              <w:tab/>
            </w:r>
            <w:r w:rsidRPr="00D26F12">
              <w:rPr>
                <w:spacing w:val="-4"/>
                <w:sz w:val="24"/>
                <w:lang w:val="ru-RU"/>
              </w:rPr>
              <w:t xml:space="preserve">стран, </w:t>
            </w:r>
            <w:r w:rsidRPr="00D26F12">
              <w:rPr>
                <w:sz w:val="24"/>
                <w:lang w:val="ru-RU"/>
              </w:rPr>
              <w:t>объяснять, в чем заключаются их художественные достоинства и</w:t>
            </w:r>
            <w:r w:rsidRPr="00D26F12">
              <w:rPr>
                <w:spacing w:val="-1"/>
                <w:sz w:val="24"/>
                <w:lang w:val="ru-RU"/>
              </w:rPr>
              <w:t xml:space="preserve"> </w:t>
            </w:r>
            <w:r w:rsidRPr="00D26F12">
              <w:rPr>
                <w:sz w:val="24"/>
                <w:lang w:val="ru-RU"/>
              </w:rPr>
              <w:t>значение.</w:t>
            </w:r>
          </w:p>
        </w:tc>
      </w:tr>
      <w:tr w:rsidR="00D26F12" w:rsidRPr="00D26F12" w:rsidTr="00B14BF1">
        <w:trPr>
          <w:trHeight w:val="3866"/>
        </w:trPr>
        <w:tc>
          <w:tcPr>
            <w:tcW w:w="1759" w:type="dxa"/>
          </w:tcPr>
          <w:p w:rsidR="00A73FF3" w:rsidRPr="00D26F12" w:rsidRDefault="00A73FF3" w:rsidP="00B14BF1">
            <w:pPr>
              <w:pStyle w:val="TableParagraph"/>
              <w:ind w:left="107" w:right="97"/>
              <w:rPr>
                <w:b/>
                <w:i/>
                <w:sz w:val="24"/>
              </w:rPr>
            </w:pPr>
            <w:r w:rsidRPr="00D26F12">
              <w:rPr>
                <w:b/>
                <w:i/>
                <w:sz w:val="24"/>
              </w:rPr>
              <w:t>Зрелое Средневековье</w:t>
            </w:r>
          </w:p>
        </w:tc>
        <w:tc>
          <w:tcPr>
            <w:tcW w:w="4230" w:type="dxa"/>
          </w:tcPr>
          <w:p w:rsidR="00A73FF3" w:rsidRPr="00D26F12" w:rsidRDefault="00A73FF3" w:rsidP="00B14BF1">
            <w:pPr>
              <w:pStyle w:val="TableParagraph"/>
              <w:numPr>
                <w:ilvl w:val="0"/>
                <w:numId w:val="248"/>
              </w:numPr>
              <w:tabs>
                <w:tab w:val="left" w:pos="250"/>
              </w:tabs>
              <w:ind w:right="98" w:firstLine="0"/>
              <w:jc w:val="both"/>
              <w:rPr>
                <w:sz w:val="24"/>
                <w:lang w:val="ru-RU"/>
              </w:rPr>
            </w:pPr>
            <w:r w:rsidRPr="00D26F12">
              <w:rPr>
                <w:sz w:val="24"/>
                <w:lang w:val="ru-RU"/>
              </w:rPr>
              <w:t>локализовать во времени общие рамки и события</w:t>
            </w:r>
            <w:r w:rsidRPr="00D26F12">
              <w:rPr>
                <w:spacing w:val="-2"/>
                <w:sz w:val="24"/>
                <w:lang w:val="ru-RU"/>
              </w:rPr>
              <w:t xml:space="preserve"> </w:t>
            </w:r>
            <w:r w:rsidRPr="00D26F12">
              <w:rPr>
                <w:sz w:val="24"/>
                <w:lang w:val="ru-RU"/>
              </w:rPr>
              <w:t>Средневековья,</w:t>
            </w:r>
          </w:p>
          <w:p w:rsidR="00A73FF3" w:rsidRPr="00D26F12" w:rsidRDefault="00A73FF3" w:rsidP="00B14BF1">
            <w:pPr>
              <w:pStyle w:val="TableParagraph"/>
              <w:numPr>
                <w:ilvl w:val="0"/>
                <w:numId w:val="248"/>
              </w:numPr>
              <w:tabs>
                <w:tab w:val="left" w:pos="250"/>
                <w:tab w:val="left" w:pos="2838"/>
              </w:tabs>
              <w:ind w:right="94"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и других государств Зрелого Средневековья, направлениях</w:t>
            </w:r>
            <w:r w:rsidRPr="00D26F12">
              <w:rPr>
                <w:sz w:val="24"/>
                <w:lang w:val="ru-RU"/>
              </w:rPr>
              <w:tab/>
              <w:t>крупнейших передвижений людей – походов, завоеваний, колонизаций и</w:t>
            </w:r>
            <w:r w:rsidRPr="00D26F12">
              <w:rPr>
                <w:spacing w:val="-5"/>
                <w:sz w:val="24"/>
                <w:lang w:val="ru-RU"/>
              </w:rPr>
              <w:t xml:space="preserve"> </w:t>
            </w:r>
            <w:r w:rsidRPr="00D26F12">
              <w:rPr>
                <w:sz w:val="24"/>
                <w:lang w:val="ru-RU"/>
              </w:rPr>
              <w:t>др.;</w:t>
            </w:r>
          </w:p>
          <w:p w:rsidR="00A73FF3" w:rsidRPr="00D26F12" w:rsidRDefault="00A73FF3" w:rsidP="00B14BF1">
            <w:pPr>
              <w:pStyle w:val="TableParagraph"/>
              <w:numPr>
                <w:ilvl w:val="0"/>
                <w:numId w:val="248"/>
              </w:numPr>
              <w:tabs>
                <w:tab w:val="left" w:pos="250"/>
              </w:tabs>
              <w:ind w:right="99" w:firstLine="0"/>
              <w:jc w:val="both"/>
              <w:rPr>
                <w:sz w:val="24"/>
                <w:lang w:val="ru-RU"/>
              </w:rPr>
            </w:pPr>
            <w:r w:rsidRPr="00D26F12">
              <w:rPr>
                <w:sz w:val="24"/>
                <w:lang w:val="ru-RU"/>
              </w:rPr>
              <w:t>проводить поиск информации в исторических</w:t>
            </w:r>
            <w:r w:rsidRPr="00D26F12">
              <w:rPr>
                <w:spacing w:val="1"/>
                <w:sz w:val="24"/>
                <w:lang w:val="ru-RU"/>
              </w:rPr>
              <w:t xml:space="preserve"> </w:t>
            </w:r>
            <w:r w:rsidRPr="00D26F12">
              <w:rPr>
                <w:sz w:val="24"/>
                <w:lang w:val="ru-RU"/>
              </w:rPr>
              <w:t>текстах,</w:t>
            </w:r>
          </w:p>
          <w:p w:rsidR="00A73FF3" w:rsidRPr="00D26F12" w:rsidRDefault="00A73FF3" w:rsidP="00B14BF1">
            <w:pPr>
              <w:pStyle w:val="TableParagraph"/>
              <w:numPr>
                <w:ilvl w:val="0"/>
                <w:numId w:val="248"/>
              </w:numPr>
              <w:tabs>
                <w:tab w:val="left" w:pos="250"/>
              </w:tabs>
              <w:spacing w:line="276" w:lineRule="exact"/>
              <w:ind w:right="99" w:firstLine="0"/>
              <w:jc w:val="both"/>
              <w:rPr>
                <w:sz w:val="24"/>
                <w:lang w:val="ru-RU"/>
              </w:rPr>
            </w:pPr>
            <w:r w:rsidRPr="00D26F12">
              <w:rPr>
                <w:sz w:val="24"/>
                <w:lang w:val="ru-RU"/>
              </w:rPr>
              <w:t>составлять описание образа жизни различных групп населения</w:t>
            </w:r>
            <w:r w:rsidRPr="00D26F12">
              <w:rPr>
                <w:spacing w:val="12"/>
                <w:sz w:val="24"/>
                <w:lang w:val="ru-RU"/>
              </w:rPr>
              <w:t xml:space="preserve"> </w:t>
            </w:r>
            <w:r w:rsidRPr="00D26F12">
              <w:rPr>
                <w:sz w:val="24"/>
                <w:lang w:val="ru-RU"/>
              </w:rPr>
              <w:t>в</w:t>
            </w:r>
          </w:p>
        </w:tc>
        <w:tc>
          <w:tcPr>
            <w:tcW w:w="3584" w:type="dxa"/>
          </w:tcPr>
          <w:p w:rsidR="00A73FF3" w:rsidRPr="00D26F12" w:rsidRDefault="00A73FF3" w:rsidP="00B14BF1">
            <w:pPr>
              <w:pStyle w:val="TableParagraph"/>
              <w:numPr>
                <w:ilvl w:val="0"/>
                <w:numId w:val="247"/>
              </w:numPr>
              <w:tabs>
                <w:tab w:val="left" w:pos="252"/>
                <w:tab w:val="left" w:pos="1568"/>
                <w:tab w:val="left" w:pos="2350"/>
              </w:tabs>
              <w:ind w:right="99" w:firstLine="0"/>
              <w:jc w:val="both"/>
              <w:rPr>
                <w:sz w:val="24"/>
                <w:lang w:val="ru-RU"/>
              </w:rPr>
            </w:pPr>
            <w:r w:rsidRPr="00D26F12">
              <w:rPr>
                <w:sz w:val="24"/>
                <w:lang w:val="ru-RU"/>
              </w:rPr>
              <w:t>давать</w:t>
            </w:r>
            <w:r w:rsidRPr="00D26F12">
              <w:rPr>
                <w:sz w:val="24"/>
                <w:lang w:val="ru-RU"/>
              </w:rPr>
              <w:tab/>
            </w:r>
            <w:r w:rsidRPr="00D26F12">
              <w:rPr>
                <w:spacing w:val="-1"/>
                <w:sz w:val="24"/>
                <w:lang w:val="ru-RU"/>
              </w:rPr>
              <w:t xml:space="preserve">сопоставительную </w:t>
            </w:r>
            <w:r w:rsidRPr="00D26F12">
              <w:rPr>
                <w:sz w:val="24"/>
                <w:lang w:val="ru-RU"/>
              </w:rPr>
              <w:t>характеристику политического устройства</w:t>
            </w:r>
            <w:r w:rsidRPr="00D26F12">
              <w:rPr>
                <w:sz w:val="24"/>
                <w:lang w:val="ru-RU"/>
              </w:rPr>
              <w:tab/>
            </w:r>
            <w:r w:rsidRPr="00D26F12">
              <w:rPr>
                <w:sz w:val="24"/>
                <w:lang w:val="ru-RU"/>
              </w:rPr>
              <w:tab/>
            </w:r>
            <w:r w:rsidRPr="00D26F12">
              <w:rPr>
                <w:spacing w:val="-3"/>
                <w:sz w:val="24"/>
                <w:lang w:val="ru-RU"/>
              </w:rPr>
              <w:t xml:space="preserve">государств </w:t>
            </w:r>
            <w:r w:rsidRPr="00D26F12">
              <w:rPr>
                <w:sz w:val="24"/>
                <w:lang w:val="ru-RU"/>
              </w:rPr>
              <w:t>Средневековья</w:t>
            </w:r>
          </w:p>
          <w:p w:rsidR="00A73FF3" w:rsidRPr="00D26F12" w:rsidRDefault="00A73FF3" w:rsidP="00B14BF1">
            <w:pPr>
              <w:pStyle w:val="TableParagraph"/>
              <w:numPr>
                <w:ilvl w:val="0"/>
                <w:numId w:val="247"/>
              </w:numPr>
              <w:tabs>
                <w:tab w:val="left" w:pos="252"/>
                <w:tab w:val="left" w:pos="2023"/>
                <w:tab w:val="left" w:pos="2064"/>
              </w:tabs>
              <w:ind w:right="101" w:firstLine="0"/>
              <w:jc w:val="both"/>
              <w:rPr>
                <w:sz w:val="24"/>
                <w:lang w:val="ru-RU"/>
              </w:rPr>
            </w:pPr>
            <w:r w:rsidRPr="00D26F12">
              <w:rPr>
                <w:sz w:val="24"/>
                <w:lang w:val="ru-RU"/>
              </w:rPr>
              <w:t>сравнивать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 них общее и</w:t>
            </w:r>
            <w:r w:rsidRPr="00D26F12">
              <w:rPr>
                <w:spacing w:val="-2"/>
                <w:sz w:val="24"/>
                <w:lang w:val="ru-RU"/>
              </w:rPr>
              <w:t xml:space="preserve"> </w:t>
            </w:r>
            <w:r w:rsidRPr="00D26F12">
              <w:rPr>
                <w:sz w:val="24"/>
                <w:lang w:val="ru-RU"/>
              </w:rPr>
              <w:t>различия;</w:t>
            </w:r>
          </w:p>
        </w:tc>
      </w:tr>
    </w:tbl>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5796"/>
        </w:trPr>
        <w:tc>
          <w:tcPr>
            <w:tcW w:w="1759" w:type="dxa"/>
          </w:tcPr>
          <w:p w:rsidR="00A73FF3" w:rsidRPr="00D26F12" w:rsidRDefault="00A73FF3" w:rsidP="00B14BF1">
            <w:pPr>
              <w:pStyle w:val="TableParagraph"/>
              <w:rPr>
                <w:sz w:val="24"/>
                <w:lang w:val="ru-RU"/>
              </w:rPr>
            </w:pPr>
          </w:p>
        </w:tc>
        <w:tc>
          <w:tcPr>
            <w:tcW w:w="4230" w:type="dxa"/>
          </w:tcPr>
          <w:p w:rsidR="00A73FF3" w:rsidRPr="00D26F12" w:rsidRDefault="00A73FF3" w:rsidP="00B14BF1">
            <w:pPr>
              <w:pStyle w:val="TableParagraph"/>
              <w:tabs>
                <w:tab w:val="left" w:pos="1892"/>
                <w:tab w:val="left" w:pos="3997"/>
              </w:tabs>
              <w:ind w:left="105" w:right="96"/>
              <w:jc w:val="both"/>
              <w:rPr>
                <w:sz w:val="24"/>
                <w:lang w:val="ru-RU"/>
              </w:rPr>
            </w:pPr>
            <w:r w:rsidRPr="00D26F12">
              <w:rPr>
                <w:sz w:val="24"/>
                <w:lang w:val="ru-RU"/>
              </w:rPr>
              <w:t>средневековых обществах, памятников материальной и художественной культуры;</w:t>
            </w:r>
            <w:r w:rsidRPr="00D26F12">
              <w:rPr>
                <w:sz w:val="24"/>
                <w:lang w:val="ru-RU"/>
              </w:rPr>
              <w:tab/>
              <w:t>рассказывать</w:t>
            </w:r>
            <w:r w:rsidRPr="00D26F12">
              <w:rPr>
                <w:sz w:val="24"/>
                <w:lang w:val="ru-RU"/>
              </w:rPr>
              <w:tab/>
            </w:r>
            <w:r w:rsidRPr="00D26F12">
              <w:rPr>
                <w:spacing w:val="-13"/>
                <w:sz w:val="24"/>
                <w:lang w:val="ru-RU"/>
              </w:rPr>
              <w:t xml:space="preserve">о </w:t>
            </w:r>
            <w:r w:rsidRPr="00D26F12">
              <w:rPr>
                <w:sz w:val="24"/>
                <w:lang w:val="ru-RU"/>
              </w:rPr>
              <w:t>значительных событиях истории Зрелого</w:t>
            </w:r>
            <w:r w:rsidRPr="00D26F12">
              <w:rPr>
                <w:spacing w:val="-2"/>
                <w:sz w:val="24"/>
                <w:lang w:val="ru-RU"/>
              </w:rPr>
              <w:t xml:space="preserve"> </w:t>
            </w:r>
            <w:r w:rsidRPr="00D26F12">
              <w:rPr>
                <w:sz w:val="24"/>
                <w:lang w:val="ru-RU"/>
              </w:rPr>
              <w:t>Средневековья;</w:t>
            </w:r>
          </w:p>
          <w:p w:rsidR="00A73FF3" w:rsidRPr="00D26F12" w:rsidRDefault="00A73FF3" w:rsidP="00B14BF1">
            <w:pPr>
              <w:pStyle w:val="TableParagraph"/>
              <w:numPr>
                <w:ilvl w:val="0"/>
                <w:numId w:val="246"/>
              </w:numPr>
              <w:tabs>
                <w:tab w:val="left" w:pos="250"/>
                <w:tab w:val="left" w:pos="2764"/>
              </w:tabs>
              <w:ind w:firstLine="0"/>
              <w:rPr>
                <w:sz w:val="24"/>
              </w:rPr>
            </w:pPr>
            <w:r w:rsidRPr="00D26F12">
              <w:rPr>
                <w:sz w:val="24"/>
              </w:rPr>
              <w:t>раскрывать</w:t>
            </w:r>
            <w:r w:rsidRPr="00D26F12">
              <w:rPr>
                <w:sz w:val="24"/>
              </w:rPr>
              <w:tab/>
              <w:t>характерные,</w:t>
            </w:r>
          </w:p>
          <w:p w:rsidR="00A73FF3" w:rsidRPr="00D26F12" w:rsidRDefault="00A73FF3" w:rsidP="00B14BF1">
            <w:pPr>
              <w:pStyle w:val="TableParagraph"/>
              <w:tabs>
                <w:tab w:val="left" w:pos="2975"/>
                <w:tab w:val="left" w:pos="3440"/>
              </w:tabs>
              <w:ind w:left="105" w:right="98"/>
              <w:jc w:val="both"/>
              <w:rPr>
                <w:sz w:val="24"/>
                <w:lang w:val="ru-RU"/>
              </w:rPr>
            </w:pPr>
            <w:r w:rsidRPr="00D26F12">
              <w:rPr>
                <w:sz w:val="24"/>
                <w:lang w:val="ru-RU"/>
              </w:rPr>
              <w:t>существенные</w:t>
            </w:r>
            <w:r w:rsidRPr="00D26F12">
              <w:rPr>
                <w:sz w:val="24"/>
                <w:lang w:val="ru-RU"/>
              </w:rPr>
              <w:tab/>
            </w:r>
            <w:r w:rsidRPr="00D26F12">
              <w:rPr>
                <w:sz w:val="24"/>
                <w:lang w:val="ru-RU"/>
              </w:rPr>
              <w:tab/>
            </w:r>
            <w:r w:rsidRPr="00D26F12">
              <w:rPr>
                <w:spacing w:val="-4"/>
                <w:sz w:val="24"/>
                <w:lang w:val="ru-RU"/>
              </w:rPr>
              <w:t xml:space="preserve">черты: </w:t>
            </w:r>
            <w:r w:rsidRPr="00D26F12">
              <w:rPr>
                <w:sz w:val="24"/>
                <w:lang w:val="ru-RU"/>
              </w:rPr>
              <w:t>а) экономических и социальных отношений, политического строя в государствах Зрелого Средневековья; б) ценностей, господствовавших в средневековых</w:t>
            </w:r>
            <w:r w:rsidRPr="00D26F12">
              <w:rPr>
                <w:sz w:val="24"/>
                <w:lang w:val="ru-RU"/>
              </w:rPr>
              <w:tab/>
            </w:r>
            <w:r w:rsidRPr="00D26F12">
              <w:rPr>
                <w:spacing w:val="-3"/>
                <w:sz w:val="24"/>
                <w:lang w:val="ru-RU"/>
              </w:rPr>
              <w:t>обществах,</w:t>
            </w:r>
          </w:p>
          <w:p w:rsidR="00A73FF3" w:rsidRPr="00D26F12" w:rsidRDefault="00A73FF3" w:rsidP="00B14BF1">
            <w:pPr>
              <w:pStyle w:val="TableParagraph"/>
              <w:tabs>
                <w:tab w:val="left" w:pos="3025"/>
              </w:tabs>
              <w:ind w:left="105"/>
              <w:rPr>
                <w:sz w:val="24"/>
                <w:lang w:val="ru-RU"/>
              </w:rPr>
            </w:pPr>
            <w:r w:rsidRPr="00D26F12">
              <w:rPr>
                <w:sz w:val="24"/>
                <w:lang w:val="ru-RU"/>
              </w:rPr>
              <w:t>религиозных</w:t>
            </w:r>
            <w:r w:rsidRPr="00D26F12">
              <w:rPr>
                <w:sz w:val="24"/>
                <w:lang w:val="ru-RU"/>
              </w:rPr>
              <w:tab/>
              <w:t>воззрений,</w:t>
            </w:r>
          </w:p>
          <w:p w:rsidR="00A73FF3" w:rsidRPr="00D26F12" w:rsidRDefault="00A73FF3" w:rsidP="00B14BF1">
            <w:pPr>
              <w:pStyle w:val="TableParagraph"/>
              <w:tabs>
                <w:tab w:val="left" w:pos="2520"/>
              </w:tabs>
              <w:ind w:left="105" w:right="101"/>
              <w:jc w:val="both"/>
              <w:rPr>
                <w:sz w:val="24"/>
                <w:lang w:val="ru-RU"/>
              </w:rPr>
            </w:pPr>
            <w:r w:rsidRPr="00D26F12">
              <w:rPr>
                <w:sz w:val="24"/>
                <w:lang w:val="ru-RU"/>
              </w:rPr>
              <w:t>представлений</w:t>
            </w:r>
            <w:r w:rsidRPr="00D26F12">
              <w:rPr>
                <w:sz w:val="24"/>
                <w:lang w:val="ru-RU"/>
              </w:rPr>
              <w:tab/>
            </w:r>
            <w:r w:rsidRPr="00D26F12">
              <w:rPr>
                <w:spacing w:val="-3"/>
                <w:sz w:val="24"/>
                <w:lang w:val="ru-RU"/>
              </w:rPr>
              <w:t xml:space="preserve">средневекового </w:t>
            </w:r>
            <w:r w:rsidRPr="00D26F12">
              <w:rPr>
                <w:sz w:val="24"/>
                <w:lang w:val="ru-RU"/>
              </w:rPr>
              <w:t>человека о</w:t>
            </w:r>
            <w:r w:rsidRPr="00D26F12">
              <w:rPr>
                <w:spacing w:val="-2"/>
                <w:sz w:val="24"/>
                <w:lang w:val="ru-RU"/>
              </w:rPr>
              <w:t xml:space="preserve"> </w:t>
            </w:r>
            <w:r w:rsidRPr="00D26F12">
              <w:rPr>
                <w:sz w:val="24"/>
                <w:lang w:val="ru-RU"/>
              </w:rPr>
              <w:t>мире;</w:t>
            </w:r>
          </w:p>
          <w:p w:rsidR="00A73FF3" w:rsidRPr="00D26F12" w:rsidRDefault="00A73FF3" w:rsidP="00B14BF1">
            <w:pPr>
              <w:pStyle w:val="TableParagraph"/>
              <w:numPr>
                <w:ilvl w:val="0"/>
                <w:numId w:val="246"/>
              </w:numPr>
              <w:tabs>
                <w:tab w:val="left" w:pos="250"/>
                <w:tab w:val="left" w:pos="1794"/>
                <w:tab w:val="left" w:pos="3315"/>
              </w:tabs>
              <w:ind w:right="99" w:firstLine="0"/>
              <w:jc w:val="both"/>
              <w:rPr>
                <w:sz w:val="24"/>
                <w:lang w:val="ru-RU"/>
              </w:rPr>
            </w:pPr>
            <w:r w:rsidRPr="00D26F12">
              <w:rPr>
                <w:sz w:val="24"/>
                <w:lang w:val="ru-RU"/>
              </w:rPr>
              <w:t>объяснять причины и следствия ключевых</w:t>
            </w:r>
            <w:r w:rsidRPr="00D26F12">
              <w:rPr>
                <w:sz w:val="24"/>
                <w:lang w:val="ru-RU"/>
              </w:rPr>
              <w:tab/>
              <w:t>событий</w:t>
            </w:r>
            <w:r w:rsidRPr="00D26F12">
              <w:rPr>
                <w:sz w:val="24"/>
                <w:lang w:val="ru-RU"/>
              </w:rPr>
              <w:tab/>
            </w:r>
            <w:r w:rsidRPr="00D26F12">
              <w:rPr>
                <w:spacing w:val="-3"/>
                <w:sz w:val="24"/>
                <w:lang w:val="ru-RU"/>
              </w:rPr>
              <w:t xml:space="preserve">Зрелого </w:t>
            </w:r>
            <w:r w:rsidRPr="00D26F12">
              <w:rPr>
                <w:sz w:val="24"/>
                <w:lang w:val="ru-RU"/>
              </w:rPr>
              <w:t>Средневековья;</w:t>
            </w:r>
          </w:p>
          <w:p w:rsidR="00A73FF3" w:rsidRPr="00D26F12" w:rsidRDefault="00A73FF3" w:rsidP="00B14BF1">
            <w:pPr>
              <w:pStyle w:val="TableParagraph"/>
              <w:numPr>
                <w:ilvl w:val="0"/>
                <w:numId w:val="246"/>
              </w:numPr>
              <w:tabs>
                <w:tab w:val="left" w:pos="250"/>
              </w:tabs>
              <w:ind w:right="100" w:firstLine="0"/>
              <w:jc w:val="both"/>
              <w:rPr>
                <w:sz w:val="24"/>
                <w:lang w:val="ru-RU"/>
              </w:rPr>
            </w:pPr>
            <w:r w:rsidRPr="00D26F12">
              <w:rPr>
                <w:sz w:val="24"/>
                <w:lang w:val="ru-RU"/>
              </w:rPr>
              <w:t>давать оценку событиям и личностям истории Зрелого</w:t>
            </w:r>
            <w:r w:rsidRPr="00D26F12">
              <w:rPr>
                <w:spacing w:val="-3"/>
                <w:sz w:val="24"/>
                <w:lang w:val="ru-RU"/>
              </w:rPr>
              <w:t xml:space="preserve"> </w:t>
            </w:r>
            <w:r w:rsidRPr="00D26F12">
              <w:rPr>
                <w:sz w:val="24"/>
                <w:lang w:val="ru-RU"/>
              </w:rPr>
              <w:t>Средневековья.</w:t>
            </w:r>
          </w:p>
        </w:tc>
        <w:tc>
          <w:tcPr>
            <w:tcW w:w="3584" w:type="dxa"/>
          </w:tcPr>
          <w:p w:rsidR="00A73FF3" w:rsidRPr="00D26F12" w:rsidRDefault="00A73FF3" w:rsidP="00B14BF1">
            <w:pPr>
              <w:pStyle w:val="TableParagraph"/>
              <w:rPr>
                <w:sz w:val="24"/>
                <w:lang w:val="ru-RU"/>
              </w:rPr>
            </w:pPr>
          </w:p>
        </w:tc>
      </w:tr>
      <w:tr w:rsidR="00D26F12" w:rsidRPr="00D26F12" w:rsidTr="00B14BF1">
        <w:trPr>
          <w:trHeight w:val="8007"/>
        </w:trPr>
        <w:tc>
          <w:tcPr>
            <w:tcW w:w="1759" w:type="dxa"/>
          </w:tcPr>
          <w:p w:rsidR="00A73FF3" w:rsidRPr="00D26F12" w:rsidRDefault="00A73FF3" w:rsidP="00B14BF1">
            <w:pPr>
              <w:pStyle w:val="TableParagraph"/>
              <w:ind w:left="107" w:right="227"/>
              <w:rPr>
                <w:b/>
                <w:i/>
                <w:sz w:val="24"/>
                <w:lang w:val="ru-RU"/>
              </w:rPr>
            </w:pPr>
            <w:r w:rsidRPr="00D26F12">
              <w:rPr>
                <w:b/>
                <w:i/>
                <w:sz w:val="24"/>
                <w:lang w:val="ru-RU"/>
              </w:rPr>
              <w:t>Страны Востока народы Америки в Средние века</w:t>
            </w:r>
          </w:p>
        </w:tc>
        <w:tc>
          <w:tcPr>
            <w:tcW w:w="4230" w:type="dxa"/>
          </w:tcPr>
          <w:p w:rsidR="00A73FF3" w:rsidRPr="00D26F12" w:rsidRDefault="00A73FF3" w:rsidP="00B14BF1">
            <w:pPr>
              <w:pStyle w:val="TableParagraph"/>
              <w:numPr>
                <w:ilvl w:val="0"/>
                <w:numId w:val="245"/>
              </w:numPr>
              <w:tabs>
                <w:tab w:val="left" w:pos="250"/>
              </w:tabs>
              <w:ind w:right="98" w:firstLine="0"/>
              <w:jc w:val="both"/>
              <w:rPr>
                <w:sz w:val="24"/>
                <w:lang w:val="ru-RU"/>
              </w:rPr>
            </w:pPr>
            <w:r w:rsidRPr="00D26F12">
              <w:rPr>
                <w:sz w:val="24"/>
                <w:lang w:val="ru-RU"/>
              </w:rPr>
              <w:t>локализовать во времени общие рамки и события стран Востока и Америки в Средние</w:t>
            </w:r>
            <w:r w:rsidRPr="00D26F12">
              <w:rPr>
                <w:spacing w:val="-3"/>
                <w:sz w:val="24"/>
                <w:lang w:val="ru-RU"/>
              </w:rPr>
              <w:t xml:space="preserve"> </w:t>
            </w:r>
            <w:r w:rsidRPr="00D26F12">
              <w:rPr>
                <w:sz w:val="24"/>
                <w:lang w:val="ru-RU"/>
              </w:rPr>
              <w:t>века;</w:t>
            </w:r>
          </w:p>
          <w:p w:rsidR="00A73FF3" w:rsidRPr="00D26F12" w:rsidRDefault="00A73FF3" w:rsidP="00B14BF1">
            <w:pPr>
              <w:pStyle w:val="TableParagraph"/>
              <w:numPr>
                <w:ilvl w:val="0"/>
                <w:numId w:val="245"/>
              </w:numPr>
              <w:tabs>
                <w:tab w:val="left" w:pos="250"/>
              </w:tabs>
              <w:ind w:right="97"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стран Востока и Америки в Средние</w:t>
            </w:r>
            <w:r w:rsidRPr="00D26F12">
              <w:rPr>
                <w:spacing w:val="-4"/>
                <w:sz w:val="24"/>
                <w:lang w:val="ru-RU"/>
              </w:rPr>
              <w:t xml:space="preserve"> </w:t>
            </w:r>
            <w:r w:rsidRPr="00D26F12">
              <w:rPr>
                <w:sz w:val="24"/>
                <w:lang w:val="ru-RU"/>
              </w:rPr>
              <w:t>века;</w:t>
            </w:r>
          </w:p>
          <w:p w:rsidR="00A73FF3" w:rsidRPr="00D26F12" w:rsidRDefault="00A73FF3" w:rsidP="00B14BF1">
            <w:pPr>
              <w:pStyle w:val="TableParagraph"/>
              <w:numPr>
                <w:ilvl w:val="0"/>
                <w:numId w:val="245"/>
              </w:numPr>
              <w:tabs>
                <w:tab w:val="left" w:pos="250"/>
                <w:tab w:val="left" w:pos="1443"/>
                <w:tab w:val="left" w:pos="1940"/>
                <w:tab w:val="left" w:pos="2272"/>
                <w:tab w:val="left" w:pos="3082"/>
                <w:tab w:val="left" w:pos="3551"/>
                <w:tab w:val="left" w:pos="3990"/>
              </w:tabs>
              <w:ind w:right="98" w:firstLine="0"/>
              <w:rPr>
                <w:sz w:val="24"/>
                <w:lang w:val="ru-RU"/>
              </w:rPr>
            </w:pPr>
            <w:r w:rsidRPr="00D26F12">
              <w:rPr>
                <w:sz w:val="24"/>
                <w:lang w:val="ru-RU"/>
              </w:rPr>
              <w:t>составлять описание образа жизни различных</w:t>
            </w:r>
            <w:r w:rsidRPr="00D26F12">
              <w:rPr>
                <w:sz w:val="24"/>
                <w:lang w:val="ru-RU"/>
              </w:rPr>
              <w:tab/>
              <w:t>групп</w:t>
            </w:r>
            <w:r w:rsidRPr="00D26F12">
              <w:rPr>
                <w:sz w:val="24"/>
                <w:lang w:val="ru-RU"/>
              </w:rPr>
              <w:tab/>
              <w:t>населения</w:t>
            </w:r>
            <w:r w:rsidRPr="00D26F12">
              <w:rPr>
                <w:sz w:val="24"/>
                <w:lang w:val="ru-RU"/>
              </w:rPr>
              <w:tab/>
            </w:r>
            <w:r w:rsidRPr="00D26F12">
              <w:rPr>
                <w:spacing w:val="-4"/>
                <w:sz w:val="24"/>
                <w:lang w:val="ru-RU"/>
              </w:rPr>
              <w:t xml:space="preserve">стран </w:t>
            </w:r>
            <w:r w:rsidRPr="00D26F12">
              <w:rPr>
                <w:sz w:val="24"/>
                <w:lang w:val="ru-RU"/>
              </w:rPr>
              <w:t>Востока и Америки в Средние века; памятников</w:t>
            </w:r>
            <w:r w:rsidRPr="00D26F12">
              <w:rPr>
                <w:sz w:val="24"/>
                <w:lang w:val="ru-RU"/>
              </w:rPr>
              <w:tab/>
            </w:r>
            <w:r w:rsidRPr="00D26F12">
              <w:rPr>
                <w:sz w:val="24"/>
                <w:lang w:val="ru-RU"/>
              </w:rPr>
              <w:tab/>
              <w:t>материальной</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художественной</w:t>
            </w:r>
            <w:r w:rsidRPr="00D26F12">
              <w:rPr>
                <w:sz w:val="24"/>
                <w:lang w:val="ru-RU"/>
              </w:rPr>
              <w:tab/>
            </w:r>
            <w:r w:rsidRPr="00D26F12">
              <w:rPr>
                <w:sz w:val="24"/>
                <w:lang w:val="ru-RU"/>
              </w:rPr>
              <w:tab/>
            </w:r>
            <w:r w:rsidRPr="00D26F12">
              <w:rPr>
                <w:sz w:val="24"/>
                <w:lang w:val="ru-RU"/>
              </w:rPr>
              <w:tab/>
            </w:r>
            <w:r w:rsidRPr="00D26F12">
              <w:rPr>
                <w:spacing w:val="-3"/>
                <w:sz w:val="24"/>
                <w:lang w:val="ru-RU"/>
              </w:rPr>
              <w:t>культуры;</w:t>
            </w:r>
          </w:p>
          <w:p w:rsidR="00A73FF3" w:rsidRPr="00D26F12" w:rsidRDefault="00A73FF3" w:rsidP="00B14BF1">
            <w:pPr>
              <w:pStyle w:val="TableParagraph"/>
              <w:numPr>
                <w:ilvl w:val="0"/>
                <w:numId w:val="245"/>
              </w:numPr>
              <w:tabs>
                <w:tab w:val="left" w:pos="250"/>
                <w:tab w:val="left" w:pos="2764"/>
              </w:tabs>
              <w:spacing w:line="275" w:lineRule="exact"/>
              <w:ind w:left="249"/>
              <w:jc w:val="both"/>
              <w:rPr>
                <w:sz w:val="24"/>
              </w:rPr>
            </w:pPr>
            <w:r w:rsidRPr="00D26F12">
              <w:rPr>
                <w:sz w:val="24"/>
              </w:rPr>
              <w:t>раскрывать</w:t>
            </w:r>
            <w:r w:rsidRPr="00D26F12">
              <w:rPr>
                <w:sz w:val="24"/>
              </w:rPr>
              <w:tab/>
              <w:t>характерные,</w:t>
            </w:r>
          </w:p>
          <w:p w:rsidR="00A73FF3" w:rsidRPr="00D26F12" w:rsidRDefault="00A73FF3" w:rsidP="00B14BF1">
            <w:pPr>
              <w:pStyle w:val="TableParagraph"/>
              <w:tabs>
                <w:tab w:val="left" w:pos="3440"/>
              </w:tabs>
              <w:ind w:left="105" w:right="98"/>
              <w:jc w:val="both"/>
              <w:rPr>
                <w:sz w:val="24"/>
                <w:lang w:val="ru-RU"/>
              </w:rPr>
            </w:pPr>
            <w:r w:rsidRPr="00D26F12">
              <w:rPr>
                <w:sz w:val="24"/>
                <w:lang w:val="ru-RU"/>
              </w:rPr>
              <w:t>существенные</w:t>
            </w:r>
            <w:r w:rsidRPr="00D26F12">
              <w:rPr>
                <w:sz w:val="24"/>
                <w:lang w:val="ru-RU"/>
              </w:rPr>
              <w:tab/>
            </w:r>
            <w:r w:rsidRPr="00D26F12">
              <w:rPr>
                <w:spacing w:val="-4"/>
                <w:sz w:val="24"/>
                <w:lang w:val="ru-RU"/>
              </w:rPr>
              <w:t xml:space="preserve">черты: </w:t>
            </w:r>
            <w:r w:rsidRPr="00D26F12">
              <w:rPr>
                <w:sz w:val="24"/>
                <w:lang w:val="ru-RU"/>
              </w:rPr>
              <w:t>а) экономических и социальных отношений, политического строя в государствах Востока и Америки в Средние</w:t>
            </w:r>
            <w:r w:rsidRPr="00D26F12">
              <w:rPr>
                <w:spacing w:val="-2"/>
                <w:sz w:val="24"/>
                <w:lang w:val="ru-RU"/>
              </w:rPr>
              <w:t xml:space="preserve"> </w:t>
            </w:r>
            <w:r w:rsidRPr="00D26F12">
              <w:rPr>
                <w:sz w:val="24"/>
                <w:lang w:val="ru-RU"/>
              </w:rPr>
              <w:t>века;</w:t>
            </w:r>
          </w:p>
          <w:p w:rsidR="00A73FF3" w:rsidRPr="00D26F12" w:rsidRDefault="00A73FF3" w:rsidP="00B14BF1">
            <w:pPr>
              <w:pStyle w:val="TableParagraph"/>
              <w:tabs>
                <w:tab w:val="left" w:pos="3025"/>
              </w:tabs>
              <w:ind w:left="105" w:right="96"/>
              <w:jc w:val="both"/>
              <w:rPr>
                <w:sz w:val="24"/>
                <w:lang w:val="ru-RU"/>
              </w:rPr>
            </w:pPr>
            <w:r w:rsidRPr="00D26F12">
              <w:rPr>
                <w:sz w:val="24"/>
                <w:lang w:val="ru-RU"/>
              </w:rPr>
              <w:t>б) ценностей, господствовавших в средневековых восточных обществах, религиозных</w:t>
            </w:r>
            <w:r w:rsidRPr="00D26F12">
              <w:rPr>
                <w:sz w:val="24"/>
                <w:lang w:val="ru-RU"/>
              </w:rPr>
              <w:tab/>
            </w:r>
            <w:r w:rsidRPr="00D26F12">
              <w:rPr>
                <w:spacing w:val="-3"/>
                <w:sz w:val="24"/>
                <w:lang w:val="ru-RU"/>
              </w:rPr>
              <w:t>воззрений,</w:t>
            </w:r>
          </w:p>
          <w:p w:rsidR="00A73FF3" w:rsidRPr="00D26F12" w:rsidRDefault="00A73FF3" w:rsidP="00B14BF1">
            <w:pPr>
              <w:pStyle w:val="TableParagraph"/>
              <w:tabs>
                <w:tab w:val="left" w:pos="2520"/>
              </w:tabs>
              <w:ind w:left="105" w:right="101"/>
              <w:jc w:val="both"/>
              <w:rPr>
                <w:sz w:val="24"/>
                <w:lang w:val="ru-RU"/>
              </w:rPr>
            </w:pPr>
            <w:r w:rsidRPr="00D26F12">
              <w:rPr>
                <w:sz w:val="24"/>
                <w:lang w:val="ru-RU"/>
              </w:rPr>
              <w:t>представлений</w:t>
            </w:r>
            <w:r w:rsidRPr="00D26F12">
              <w:rPr>
                <w:sz w:val="24"/>
                <w:lang w:val="ru-RU"/>
              </w:rPr>
              <w:tab/>
            </w:r>
            <w:r w:rsidRPr="00D26F12">
              <w:rPr>
                <w:spacing w:val="-3"/>
                <w:sz w:val="24"/>
                <w:lang w:val="ru-RU"/>
              </w:rPr>
              <w:t xml:space="preserve">средневекового </w:t>
            </w:r>
            <w:r w:rsidRPr="00D26F12">
              <w:rPr>
                <w:sz w:val="24"/>
                <w:lang w:val="ru-RU"/>
              </w:rPr>
              <w:t>восточного человека о</w:t>
            </w:r>
            <w:r w:rsidRPr="00D26F12">
              <w:rPr>
                <w:spacing w:val="-1"/>
                <w:sz w:val="24"/>
                <w:lang w:val="ru-RU"/>
              </w:rPr>
              <w:t xml:space="preserve"> </w:t>
            </w:r>
            <w:r w:rsidRPr="00D26F12">
              <w:rPr>
                <w:sz w:val="24"/>
                <w:lang w:val="ru-RU"/>
              </w:rPr>
              <w:t>мире;</w:t>
            </w:r>
          </w:p>
          <w:p w:rsidR="00A73FF3" w:rsidRPr="00D26F12" w:rsidRDefault="00A73FF3" w:rsidP="00B14BF1">
            <w:pPr>
              <w:pStyle w:val="TableParagraph"/>
              <w:numPr>
                <w:ilvl w:val="0"/>
                <w:numId w:val="245"/>
              </w:numPr>
              <w:tabs>
                <w:tab w:val="left" w:pos="250"/>
              </w:tabs>
              <w:ind w:right="100" w:firstLine="0"/>
              <w:jc w:val="both"/>
              <w:rPr>
                <w:sz w:val="24"/>
                <w:lang w:val="ru-RU"/>
              </w:rPr>
            </w:pPr>
            <w:r w:rsidRPr="00D26F12">
              <w:rPr>
                <w:sz w:val="24"/>
                <w:lang w:val="ru-RU"/>
              </w:rPr>
              <w:t>объяснять причины и следствия ключевых событий стран Востока и Америки в Средние</w:t>
            </w:r>
            <w:r w:rsidRPr="00D26F12">
              <w:rPr>
                <w:spacing w:val="-4"/>
                <w:sz w:val="24"/>
                <w:lang w:val="ru-RU"/>
              </w:rPr>
              <w:t xml:space="preserve"> </w:t>
            </w:r>
            <w:r w:rsidRPr="00D26F12">
              <w:rPr>
                <w:sz w:val="24"/>
                <w:lang w:val="ru-RU"/>
              </w:rPr>
              <w:t>века;</w:t>
            </w:r>
          </w:p>
          <w:p w:rsidR="00A73FF3" w:rsidRPr="00D26F12" w:rsidRDefault="00A73FF3" w:rsidP="00B14BF1">
            <w:pPr>
              <w:pStyle w:val="TableParagraph"/>
              <w:numPr>
                <w:ilvl w:val="0"/>
                <w:numId w:val="245"/>
              </w:numPr>
              <w:tabs>
                <w:tab w:val="left" w:pos="250"/>
              </w:tabs>
              <w:spacing w:line="276" w:lineRule="exact"/>
              <w:ind w:right="95" w:firstLine="0"/>
              <w:jc w:val="both"/>
              <w:rPr>
                <w:sz w:val="24"/>
                <w:lang w:val="ru-RU"/>
              </w:rPr>
            </w:pPr>
            <w:r w:rsidRPr="00D26F12">
              <w:rPr>
                <w:sz w:val="24"/>
                <w:lang w:val="ru-RU"/>
              </w:rPr>
              <w:t>давать оценку событиям и личностям стран Востока и Америки в</w:t>
            </w:r>
            <w:r w:rsidRPr="00D26F12">
              <w:rPr>
                <w:spacing w:val="27"/>
                <w:sz w:val="24"/>
                <w:lang w:val="ru-RU"/>
              </w:rPr>
              <w:t xml:space="preserve"> </w:t>
            </w:r>
            <w:r w:rsidRPr="00D26F12">
              <w:rPr>
                <w:sz w:val="24"/>
                <w:lang w:val="ru-RU"/>
              </w:rPr>
              <w:t>Средние</w:t>
            </w:r>
          </w:p>
        </w:tc>
        <w:tc>
          <w:tcPr>
            <w:tcW w:w="3584" w:type="dxa"/>
          </w:tcPr>
          <w:p w:rsidR="00A73FF3" w:rsidRPr="00D26F12" w:rsidRDefault="00A73FF3" w:rsidP="00B14BF1">
            <w:pPr>
              <w:pStyle w:val="TableParagraph"/>
              <w:numPr>
                <w:ilvl w:val="0"/>
                <w:numId w:val="244"/>
              </w:numPr>
              <w:tabs>
                <w:tab w:val="left" w:pos="252"/>
                <w:tab w:val="left" w:pos="1568"/>
                <w:tab w:val="left" w:pos="2350"/>
              </w:tabs>
              <w:ind w:right="102" w:firstLine="0"/>
              <w:jc w:val="both"/>
              <w:rPr>
                <w:sz w:val="24"/>
                <w:lang w:val="ru-RU"/>
              </w:rPr>
            </w:pPr>
            <w:r w:rsidRPr="00D26F12">
              <w:rPr>
                <w:sz w:val="24"/>
                <w:lang w:val="ru-RU"/>
              </w:rPr>
              <w:t>давать</w:t>
            </w:r>
            <w:r w:rsidRPr="00D26F12">
              <w:rPr>
                <w:sz w:val="24"/>
                <w:lang w:val="ru-RU"/>
              </w:rPr>
              <w:tab/>
            </w:r>
            <w:r w:rsidRPr="00D26F12">
              <w:rPr>
                <w:spacing w:val="-1"/>
                <w:sz w:val="24"/>
                <w:lang w:val="ru-RU"/>
              </w:rPr>
              <w:t xml:space="preserve">сопоставительную </w:t>
            </w:r>
            <w:r w:rsidRPr="00D26F12">
              <w:rPr>
                <w:sz w:val="24"/>
                <w:lang w:val="ru-RU"/>
              </w:rPr>
              <w:t>характеристику политического устройства</w:t>
            </w:r>
            <w:r w:rsidRPr="00D26F12">
              <w:rPr>
                <w:sz w:val="24"/>
                <w:lang w:val="ru-RU"/>
              </w:rPr>
              <w:tab/>
            </w:r>
            <w:r w:rsidRPr="00D26F12">
              <w:rPr>
                <w:sz w:val="24"/>
                <w:lang w:val="ru-RU"/>
              </w:rPr>
              <w:tab/>
            </w:r>
            <w:r w:rsidRPr="00D26F12">
              <w:rPr>
                <w:spacing w:val="-3"/>
                <w:sz w:val="24"/>
                <w:lang w:val="ru-RU"/>
              </w:rPr>
              <w:t xml:space="preserve">государств </w:t>
            </w:r>
            <w:r w:rsidRPr="00D26F12">
              <w:rPr>
                <w:sz w:val="24"/>
                <w:lang w:val="ru-RU"/>
              </w:rPr>
              <w:t>Средневековья (Запад,</w:t>
            </w:r>
            <w:r w:rsidRPr="00D26F12">
              <w:rPr>
                <w:spacing w:val="-4"/>
                <w:sz w:val="24"/>
                <w:lang w:val="ru-RU"/>
              </w:rPr>
              <w:t xml:space="preserve"> </w:t>
            </w:r>
            <w:r w:rsidRPr="00D26F12">
              <w:rPr>
                <w:sz w:val="24"/>
                <w:lang w:val="ru-RU"/>
              </w:rPr>
              <w:t>Восток);</w:t>
            </w:r>
          </w:p>
          <w:p w:rsidR="00A73FF3" w:rsidRPr="00D26F12" w:rsidRDefault="00A73FF3" w:rsidP="00B14BF1">
            <w:pPr>
              <w:pStyle w:val="TableParagraph"/>
              <w:numPr>
                <w:ilvl w:val="0"/>
                <w:numId w:val="244"/>
              </w:numPr>
              <w:tabs>
                <w:tab w:val="left" w:pos="252"/>
                <w:tab w:val="left" w:pos="2264"/>
              </w:tabs>
              <w:ind w:right="98" w:firstLine="0"/>
              <w:jc w:val="both"/>
              <w:rPr>
                <w:sz w:val="24"/>
                <w:lang w:val="ru-RU"/>
              </w:rPr>
            </w:pPr>
            <w:r w:rsidRPr="00D26F12">
              <w:rPr>
                <w:sz w:val="24"/>
                <w:lang w:val="ru-RU"/>
              </w:rPr>
              <w:t>составлять на основе информации учебника и дополнительной литературы описания</w:t>
            </w:r>
            <w:r w:rsidRPr="00D26F12">
              <w:rPr>
                <w:sz w:val="24"/>
                <w:lang w:val="ru-RU"/>
              </w:rPr>
              <w:tab/>
            </w:r>
            <w:r w:rsidRPr="00D26F12">
              <w:rPr>
                <w:spacing w:val="-3"/>
                <w:sz w:val="24"/>
                <w:lang w:val="ru-RU"/>
              </w:rPr>
              <w:t>памятников</w:t>
            </w:r>
          </w:p>
          <w:p w:rsidR="00A73FF3" w:rsidRPr="00D26F12" w:rsidRDefault="00A73FF3" w:rsidP="00B14BF1">
            <w:pPr>
              <w:pStyle w:val="TableParagraph"/>
              <w:tabs>
                <w:tab w:val="left" w:pos="2439"/>
              </w:tabs>
              <w:ind w:left="107" w:right="98"/>
              <w:jc w:val="both"/>
              <w:rPr>
                <w:sz w:val="24"/>
                <w:lang w:val="ru-RU"/>
              </w:rPr>
            </w:pPr>
            <w:r w:rsidRPr="00D26F12">
              <w:rPr>
                <w:sz w:val="24"/>
                <w:lang w:val="ru-RU"/>
              </w:rPr>
              <w:t>средневековой</w:t>
            </w:r>
            <w:r w:rsidRPr="00D26F12">
              <w:rPr>
                <w:sz w:val="24"/>
                <w:lang w:val="ru-RU"/>
              </w:rPr>
              <w:tab/>
              <w:t>культуры, объяснять, в чем заключаются их художественные достоинства и</w:t>
            </w:r>
            <w:r w:rsidRPr="00D26F12">
              <w:rPr>
                <w:spacing w:val="-1"/>
                <w:sz w:val="24"/>
                <w:lang w:val="ru-RU"/>
              </w:rPr>
              <w:t xml:space="preserve"> </w:t>
            </w:r>
            <w:r w:rsidRPr="00D26F12">
              <w:rPr>
                <w:sz w:val="24"/>
                <w:lang w:val="ru-RU"/>
              </w:rPr>
              <w:t>значение.</w:t>
            </w:r>
          </w:p>
          <w:p w:rsidR="00A73FF3" w:rsidRPr="00D26F12" w:rsidRDefault="00A73FF3" w:rsidP="00B14BF1">
            <w:pPr>
              <w:pStyle w:val="TableParagraph"/>
              <w:rPr>
                <w:b/>
                <w:sz w:val="26"/>
                <w:lang w:val="ru-RU"/>
              </w:rPr>
            </w:pPr>
          </w:p>
          <w:p w:rsidR="00A73FF3" w:rsidRPr="00D26F12" w:rsidRDefault="00A73FF3" w:rsidP="00B14BF1">
            <w:pPr>
              <w:pStyle w:val="TableParagraph"/>
              <w:spacing w:before="9"/>
              <w:rPr>
                <w:b/>
                <w:sz w:val="20"/>
                <w:lang w:val="ru-RU"/>
              </w:rPr>
            </w:pPr>
          </w:p>
          <w:p w:rsidR="00A73FF3" w:rsidRPr="00D26F12" w:rsidRDefault="00A73FF3" w:rsidP="00B14BF1">
            <w:pPr>
              <w:pStyle w:val="TableParagraph"/>
              <w:tabs>
                <w:tab w:val="left" w:pos="1568"/>
                <w:tab w:val="left" w:pos="2350"/>
              </w:tabs>
              <w:spacing w:before="1"/>
              <w:ind w:left="107" w:right="102"/>
              <w:jc w:val="both"/>
              <w:rPr>
                <w:sz w:val="24"/>
                <w:lang w:val="ru-RU"/>
              </w:rPr>
            </w:pPr>
            <w:r w:rsidRPr="00D26F12">
              <w:rPr>
                <w:sz w:val="24"/>
                <w:lang w:val="ru-RU"/>
              </w:rPr>
              <w:t>Давать</w:t>
            </w:r>
            <w:r w:rsidRPr="00D26F12">
              <w:rPr>
                <w:sz w:val="24"/>
                <w:lang w:val="ru-RU"/>
              </w:rPr>
              <w:tab/>
            </w:r>
            <w:r w:rsidRPr="00D26F12">
              <w:rPr>
                <w:spacing w:val="-1"/>
                <w:sz w:val="24"/>
                <w:lang w:val="ru-RU"/>
              </w:rPr>
              <w:t xml:space="preserve">сопоставительную </w:t>
            </w:r>
            <w:r w:rsidRPr="00D26F12">
              <w:rPr>
                <w:sz w:val="24"/>
                <w:lang w:val="ru-RU"/>
              </w:rPr>
              <w:t>характеристику политического устройства</w:t>
            </w:r>
            <w:r w:rsidRPr="00D26F12">
              <w:rPr>
                <w:sz w:val="24"/>
                <w:lang w:val="ru-RU"/>
              </w:rPr>
              <w:tab/>
            </w:r>
            <w:r w:rsidRPr="00D26F12">
              <w:rPr>
                <w:sz w:val="24"/>
                <w:lang w:val="ru-RU"/>
              </w:rPr>
              <w:tab/>
            </w:r>
            <w:r w:rsidRPr="00D26F12">
              <w:rPr>
                <w:spacing w:val="-3"/>
                <w:sz w:val="24"/>
                <w:lang w:val="ru-RU"/>
              </w:rPr>
              <w:t xml:space="preserve">государств </w:t>
            </w:r>
            <w:r w:rsidRPr="00D26F12">
              <w:rPr>
                <w:sz w:val="24"/>
                <w:lang w:val="ru-RU"/>
              </w:rPr>
              <w:t>Средневековья (Запад,</w:t>
            </w:r>
            <w:r w:rsidRPr="00D26F12">
              <w:rPr>
                <w:spacing w:val="-4"/>
                <w:sz w:val="24"/>
                <w:lang w:val="ru-RU"/>
              </w:rPr>
              <w:t xml:space="preserve"> </w:t>
            </w:r>
            <w:r w:rsidRPr="00D26F12">
              <w:rPr>
                <w:sz w:val="24"/>
                <w:lang w:val="ru-RU"/>
              </w:rPr>
              <w:t>Восток);</w:t>
            </w:r>
          </w:p>
        </w:tc>
      </w:tr>
    </w:tbl>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863"/>
        </w:trPr>
        <w:tc>
          <w:tcPr>
            <w:tcW w:w="1759" w:type="dxa"/>
          </w:tcPr>
          <w:p w:rsidR="00A73FF3" w:rsidRPr="00D26F12" w:rsidRDefault="00A73FF3" w:rsidP="00B14BF1">
            <w:pPr>
              <w:pStyle w:val="TableParagraph"/>
              <w:rPr>
                <w:sz w:val="24"/>
                <w:lang w:val="ru-RU"/>
              </w:rPr>
            </w:pPr>
          </w:p>
        </w:tc>
        <w:tc>
          <w:tcPr>
            <w:tcW w:w="4230" w:type="dxa"/>
          </w:tcPr>
          <w:p w:rsidR="00A73FF3" w:rsidRPr="00D26F12" w:rsidRDefault="00A73FF3" w:rsidP="00B14BF1">
            <w:pPr>
              <w:pStyle w:val="TableParagraph"/>
              <w:spacing w:line="265" w:lineRule="exact"/>
              <w:ind w:left="105"/>
              <w:rPr>
                <w:sz w:val="24"/>
              </w:rPr>
            </w:pPr>
            <w:r w:rsidRPr="00D26F12">
              <w:rPr>
                <w:sz w:val="24"/>
              </w:rPr>
              <w:t>века.</w:t>
            </w:r>
          </w:p>
        </w:tc>
        <w:tc>
          <w:tcPr>
            <w:tcW w:w="3584" w:type="dxa"/>
          </w:tcPr>
          <w:p w:rsidR="00A73FF3" w:rsidRPr="00D26F12" w:rsidRDefault="00A73FF3" w:rsidP="00B14BF1">
            <w:pPr>
              <w:pStyle w:val="TableParagraph"/>
              <w:rPr>
                <w:sz w:val="24"/>
              </w:rPr>
            </w:pPr>
          </w:p>
        </w:tc>
      </w:tr>
      <w:tr w:rsidR="00D26F12" w:rsidRPr="00D26F12" w:rsidTr="00B14BF1">
        <w:trPr>
          <w:trHeight w:val="270"/>
        </w:trPr>
        <w:tc>
          <w:tcPr>
            <w:tcW w:w="1759" w:type="dxa"/>
            <w:tcBorders>
              <w:bottom w:val="nil"/>
            </w:tcBorders>
          </w:tcPr>
          <w:p w:rsidR="00A73FF3" w:rsidRPr="00D26F12" w:rsidRDefault="00A73FF3" w:rsidP="00B14BF1">
            <w:pPr>
              <w:pStyle w:val="TableParagraph"/>
              <w:spacing w:line="250" w:lineRule="exact"/>
              <w:ind w:left="107"/>
              <w:rPr>
                <w:b/>
                <w:i/>
                <w:sz w:val="24"/>
              </w:rPr>
            </w:pPr>
            <w:r w:rsidRPr="00D26F12">
              <w:rPr>
                <w:b/>
                <w:i/>
                <w:sz w:val="24"/>
              </w:rPr>
              <w:t>Историческое</w:t>
            </w:r>
          </w:p>
        </w:tc>
        <w:tc>
          <w:tcPr>
            <w:tcW w:w="4230" w:type="dxa"/>
            <w:vMerge w:val="restart"/>
          </w:tcPr>
          <w:p w:rsidR="00A73FF3" w:rsidRPr="00D26F12" w:rsidRDefault="00A73FF3" w:rsidP="00B14BF1">
            <w:pPr>
              <w:pStyle w:val="TableParagraph"/>
              <w:ind w:left="105" w:right="95"/>
              <w:jc w:val="both"/>
              <w:rPr>
                <w:sz w:val="24"/>
                <w:lang w:val="ru-RU"/>
              </w:rPr>
            </w:pPr>
            <w:r w:rsidRPr="00D26F12">
              <w:rPr>
                <w:sz w:val="24"/>
                <w:lang w:val="ru-RU"/>
              </w:rPr>
              <w:t>локализовать во времени общие рамки и события Средневековья,</w:t>
            </w:r>
          </w:p>
          <w:p w:rsidR="00A73FF3" w:rsidRPr="00D26F12" w:rsidRDefault="00A73FF3" w:rsidP="00B14BF1">
            <w:pPr>
              <w:pStyle w:val="TableParagraph"/>
              <w:numPr>
                <w:ilvl w:val="0"/>
                <w:numId w:val="243"/>
              </w:numPr>
              <w:tabs>
                <w:tab w:val="left" w:pos="250"/>
              </w:tabs>
              <w:ind w:right="99" w:firstLine="0"/>
              <w:jc w:val="both"/>
              <w:rPr>
                <w:sz w:val="24"/>
                <w:lang w:val="ru-RU"/>
              </w:rPr>
            </w:pPr>
            <w:r w:rsidRPr="00D26F12">
              <w:rPr>
                <w:sz w:val="24"/>
                <w:lang w:val="ru-RU"/>
              </w:rPr>
              <w:t>проводить поиск информации в исторических</w:t>
            </w:r>
            <w:r w:rsidRPr="00D26F12">
              <w:rPr>
                <w:spacing w:val="1"/>
                <w:sz w:val="24"/>
                <w:lang w:val="ru-RU"/>
              </w:rPr>
              <w:t xml:space="preserve"> </w:t>
            </w:r>
            <w:r w:rsidRPr="00D26F12">
              <w:rPr>
                <w:sz w:val="24"/>
                <w:lang w:val="ru-RU"/>
              </w:rPr>
              <w:t>текстах,</w:t>
            </w:r>
          </w:p>
          <w:p w:rsidR="00A73FF3" w:rsidRPr="00D26F12" w:rsidRDefault="00A73FF3" w:rsidP="00B14BF1">
            <w:pPr>
              <w:pStyle w:val="TableParagraph"/>
              <w:numPr>
                <w:ilvl w:val="0"/>
                <w:numId w:val="243"/>
              </w:numPr>
              <w:tabs>
                <w:tab w:val="left" w:pos="310"/>
                <w:tab w:val="left" w:pos="1892"/>
                <w:tab w:val="left" w:pos="3997"/>
              </w:tabs>
              <w:ind w:right="96" w:firstLine="60"/>
              <w:jc w:val="both"/>
              <w:rPr>
                <w:sz w:val="24"/>
                <w:lang w:val="ru-RU"/>
              </w:rPr>
            </w:pPr>
            <w:r w:rsidRPr="00D26F12">
              <w:rPr>
                <w:sz w:val="24"/>
                <w:lang w:val="ru-RU"/>
              </w:rPr>
              <w:t>составлять описание образа жизни различных групп населения в средневековых обществах, памятников материальной и художественной культуры;</w:t>
            </w:r>
            <w:r w:rsidRPr="00D26F12">
              <w:rPr>
                <w:sz w:val="24"/>
                <w:lang w:val="ru-RU"/>
              </w:rPr>
              <w:tab/>
              <w:t>рассказывать</w:t>
            </w:r>
            <w:r w:rsidRPr="00D26F12">
              <w:rPr>
                <w:sz w:val="24"/>
                <w:lang w:val="ru-RU"/>
              </w:rPr>
              <w:tab/>
            </w:r>
            <w:r w:rsidRPr="00D26F12">
              <w:rPr>
                <w:spacing w:val="-13"/>
                <w:sz w:val="24"/>
                <w:lang w:val="ru-RU"/>
              </w:rPr>
              <w:t xml:space="preserve">о </w:t>
            </w:r>
            <w:r w:rsidRPr="00D26F12">
              <w:rPr>
                <w:sz w:val="24"/>
                <w:lang w:val="ru-RU"/>
              </w:rPr>
              <w:t>значительных событиях истории Средневековья;</w:t>
            </w:r>
          </w:p>
          <w:p w:rsidR="00A73FF3" w:rsidRPr="00D26F12" w:rsidRDefault="00A73FF3" w:rsidP="00B14BF1">
            <w:pPr>
              <w:pStyle w:val="TableParagraph"/>
              <w:numPr>
                <w:ilvl w:val="0"/>
                <w:numId w:val="243"/>
              </w:numPr>
              <w:tabs>
                <w:tab w:val="left" w:pos="250"/>
              </w:tabs>
              <w:spacing w:line="270" w:lineRule="atLeast"/>
              <w:ind w:right="100" w:firstLine="0"/>
              <w:jc w:val="both"/>
              <w:rPr>
                <w:sz w:val="24"/>
                <w:lang w:val="ru-RU"/>
              </w:rPr>
            </w:pPr>
            <w:r w:rsidRPr="00D26F12">
              <w:rPr>
                <w:sz w:val="24"/>
                <w:lang w:val="ru-RU"/>
              </w:rPr>
              <w:t>давать оценку событиям и личностям истории</w:t>
            </w:r>
            <w:r w:rsidRPr="00D26F12">
              <w:rPr>
                <w:spacing w:val="-3"/>
                <w:sz w:val="24"/>
                <w:lang w:val="ru-RU"/>
              </w:rPr>
              <w:t xml:space="preserve"> </w:t>
            </w:r>
            <w:r w:rsidRPr="00D26F12">
              <w:rPr>
                <w:sz w:val="24"/>
                <w:lang w:val="ru-RU"/>
              </w:rPr>
              <w:t>Средневековья</w:t>
            </w:r>
          </w:p>
        </w:tc>
        <w:tc>
          <w:tcPr>
            <w:tcW w:w="3584" w:type="dxa"/>
            <w:tcBorders>
              <w:bottom w:val="nil"/>
            </w:tcBorders>
          </w:tcPr>
          <w:p w:rsidR="00A73FF3" w:rsidRPr="00D26F12" w:rsidRDefault="00A73FF3" w:rsidP="00B14BF1">
            <w:pPr>
              <w:pStyle w:val="TableParagraph"/>
              <w:tabs>
                <w:tab w:val="left" w:pos="1875"/>
                <w:tab w:val="left" w:pos="2777"/>
              </w:tabs>
              <w:spacing w:line="250" w:lineRule="exact"/>
              <w:ind w:left="107"/>
              <w:rPr>
                <w:sz w:val="24"/>
              </w:rPr>
            </w:pPr>
            <w:r w:rsidRPr="00D26F12">
              <w:rPr>
                <w:sz w:val="24"/>
              </w:rPr>
              <w:t>составлять</w:t>
            </w:r>
            <w:r w:rsidRPr="00D26F12">
              <w:rPr>
                <w:sz w:val="24"/>
              </w:rPr>
              <w:tab/>
              <w:t>на</w:t>
            </w:r>
            <w:r w:rsidRPr="00D26F12">
              <w:rPr>
                <w:sz w:val="24"/>
              </w:rPr>
              <w:tab/>
              <w:t>основе</w:t>
            </w:r>
          </w:p>
        </w:tc>
      </w:tr>
      <w:tr w:rsidR="00D26F12" w:rsidRPr="00D26F12" w:rsidTr="00B14BF1">
        <w:trPr>
          <w:trHeight w:val="265"/>
        </w:trPr>
        <w:tc>
          <w:tcPr>
            <w:tcW w:w="1759" w:type="dxa"/>
            <w:tcBorders>
              <w:top w:val="nil"/>
              <w:bottom w:val="nil"/>
            </w:tcBorders>
          </w:tcPr>
          <w:p w:rsidR="00A73FF3" w:rsidRPr="00D26F12" w:rsidRDefault="00A73FF3" w:rsidP="00B14BF1">
            <w:pPr>
              <w:pStyle w:val="TableParagraph"/>
              <w:spacing w:line="246" w:lineRule="exact"/>
              <w:ind w:left="107"/>
              <w:rPr>
                <w:b/>
                <w:i/>
                <w:sz w:val="24"/>
              </w:rPr>
            </w:pPr>
            <w:r w:rsidRPr="00D26F12">
              <w:rPr>
                <w:b/>
                <w:i/>
                <w:sz w:val="24"/>
              </w:rPr>
              <w:t>и культурное</w:t>
            </w: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tabs>
                <w:tab w:val="left" w:pos="1903"/>
                <w:tab w:val="left" w:pos="3343"/>
              </w:tabs>
              <w:spacing w:line="246" w:lineRule="exact"/>
              <w:ind w:left="107"/>
              <w:rPr>
                <w:sz w:val="24"/>
              </w:rPr>
            </w:pPr>
            <w:r w:rsidRPr="00D26F12">
              <w:rPr>
                <w:sz w:val="24"/>
              </w:rPr>
              <w:t>информации</w:t>
            </w:r>
            <w:r w:rsidRPr="00D26F12">
              <w:rPr>
                <w:sz w:val="24"/>
              </w:rPr>
              <w:tab/>
              <w:t>учебника</w:t>
            </w:r>
            <w:r w:rsidRPr="00D26F12">
              <w:rPr>
                <w:sz w:val="24"/>
              </w:rPr>
              <w:tab/>
              <w:t>и</w:t>
            </w:r>
          </w:p>
        </w:tc>
      </w:tr>
      <w:tr w:rsidR="00D26F12" w:rsidRPr="00D26F12" w:rsidTr="00B14BF1">
        <w:trPr>
          <w:trHeight w:val="265"/>
        </w:trPr>
        <w:tc>
          <w:tcPr>
            <w:tcW w:w="1759" w:type="dxa"/>
            <w:tcBorders>
              <w:top w:val="nil"/>
              <w:bottom w:val="nil"/>
            </w:tcBorders>
          </w:tcPr>
          <w:p w:rsidR="00A73FF3" w:rsidRPr="00D26F12" w:rsidRDefault="00A73FF3" w:rsidP="00B14BF1">
            <w:pPr>
              <w:pStyle w:val="TableParagraph"/>
              <w:spacing w:line="246" w:lineRule="exact"/>
              <w:ind w:left="107"/>
              <w:rPr>
                <w:b/>
                <w:i/>
                <w:sz w:val="24"/>
              </w:rPr>
            </w:pPr>
            <w:r w:rsidRPr="00D26F12">
              <w:rPr>
                <w:b/>
                <w:i/>
                <w:sz w:val="24"/>
              </w:rPr>
              <w:t>наследие</w:t>
            </w: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tabs>
                <w:tab w:val="left" w:pos="2280"/>
              </w:tabs>
              <w:spacing w:line="246" w:lineRule="exact"/>
              <w:ind w:left="107"/>
              <w:rPr>
                <w:sz w:val="24"/>
              </w:rPr>
            </w:pPr>
            <w:r w:rsidRPr="00D26F12">
              <w:rPr>
                <w:sz w:val="24"/>
              </w:rPr>
              <w:t>дополнительной</w:t>
            </w:r>
            <w:r w:rsidRPr="00D26F12">
              <w:rPr>
                <w:sz w:val="24"/>
              </w:rPr>
              <w:tab/>
              <w:t>литературы</w:t>
            </w:r>
          </w:p>
        </w:tc>
      </w:tr>
      <w:tr w:rsidR="00D26F12" w:rsidRPr="00D26F12" w:rsidTr="00B14BF1">
        <w:trPr>
          <w:trHeight w:val="266"/>
        </w:trPr>
        <w:tc>
          <w:tcPr>
            <w:tcW w:w="1759" w:type="dxa"/>
            <w:tcBorders>
              <w:top w:val="nil"/>
              <w:bottom w:val="nil"/>
            </w:tcBorders>
          </w:tcPr>
          <w:p w:rsidR="00A73FF3" w:rsidRPr="00D26F12" w:rsidRDefault="00A73FF3" w:rsidP="00B14BF1">
            <w:pPr>
              <w:pStyle w:val="TableParagraph"/>
              <w:spacing w:line="246" w:lineRule="exact"/>
              <w:ind w:left="107"/>
              <w:rPr>
                <w:b/>
                <w:i/>
                <w:sz w:val="24"/>
              </w:rPr>
            </w:pPr>
            <w:r w:rsidRPr="00D26F12">
              <w:rPr>
                <w:b/>
                <w:i/>
                <w:sz w:val="24"/>
              </w:rPr>
              <w:t>Средневековья</w:t>
            </w: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описания памятников культуры</w:t>
            </w:r>
          </w:p>
        </w:tc>
      </w:tr>
      <w:tr w:rsidR="00D26F12" w:rsidRPr="00D26F12" w:rsidTr="00B14BF1">
        <w:trPr>
          <w:trHeight w:val="263"/>
        </w:trPr>
        <w:tc>
          <w:tcPr>
            <w:tcW w:w="1759" w:type="dxa"/>
            <w:tcBorders>
              <w:top w:val="nil"/>
              <w:bottom w:val="nil"/>
            </w:tcBorders>
          </w:tcPr>
          <w:p w:rsidR="00A73FF3" w:rsidRPr="00D26F12" w:rsidRDefault="00A73FF3" w:rsidP="00B14BF1">
            <w:pPr>
              <w:pStyle w:val="TableParagraph"/>
              <w:rPr>
                <w:sz w:val="18"/>
              </w:rPr>
            </w:pP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tabs>
                <w:tab w:val="left" w:pos="2845"/>
              </w:tabs>
              <w:spacing w:line="244" w:lineRule="exact"/>
              <w:ind w:left="107"/>
              <w:rPr>
                <w:sz w:val="24"/>
              </w:rPr>
            </w:pPr>
            <w:r w:rsidRPr="00D26F12">
              <w:rPr>
                <w:sz w:val="24"/>
              </w:rPr>
              <w:t>средневековых</w:t>
            </w:r>
            <w:r w:rsidRPr="00D26F12">
              <w:rPr>
                <w:sz w:val="24"/>
              </w:rPr>
              <w:tab/>
              <w:t>стран,</w:t>
            </w:r>
          </w:p>
        </w:tc>
      </w:tr>
      <w:tr w:rsidR="00D26F12" w:rsidRPr="00D26F12" w:rsidTr="00B14BF1">
        <w:trPr>
          <w:trHeight w:val="266"/>
        </w:trPr>
        <w:tc>
          <w:tcPr>
            <w:tcW w:w="1759" w:type="dxa"/>
            <w:tcBorders>
              <w:top w:val="nil"/>
              <w:bottom w:val="nil"/>
            </w:tcBorders>
          </w:tcPr>
          <w:p w:rsidR="00A73FF3" w:rsidRPr="00D26F12" w:rsidRDefault="00A73FF3" w:rsidP="00B14BF1">
            <w:pPr>
              <w:pStyle w:val="TableParagraph"/>
              <w:rPr>
                <w:sz w:val="18"/>
              </w:rPr>
            </w:pP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объяснять, в чем заключаются</w:t>
            </w:r>
          </w:p>
        </w:tc>
      </w:tr>
      <w:tr w:rsidR="00D26F12" w:rsidRPr="00D26F12" w:rsidTr="00B14BF1">
        <w:trPr>
          <w:trHeight w:val="265"/>
        </w:trPr>
        <w:tc>
          <w:tcPr>
            <w:tcW w:w="1759" w:type="dxa"/>
            <w:tcBorders>
              <w:top w:val="nil"/>
              <w:bottom w:val="nil"/>
            </w:tcBorders>
          </w:tcPr>
          <w:p w:rsidR="00A73FF3" w:rsidRPr="00D26F12" w:rsidRDefault="00A73FF3" w:rsidP="00B14BF1">
            <w:pPr>
              <w:pStyle w:val="TableParagraph"/>
              <w:rPr>
                <w:sz w:val="18"/>
              </w:rPr>
            </w:pPr>
          </w:p>
        </w:tc>
        <w:tc>
          <w:tcPr>
            <w:tcW w:w="4230" w:type="dxa"/>
            <w:vMerge/>
            <w:tcBorders>
              <w:top w:val="nil"/>
            </w:tcBorders>
          </w:tcPr>
          <w:p w:rsidR="00A73FF3" w:rsidRPr="00D26F12" w:rsidRDefault="00A73FF3" w:rsidP="00B14BF1">
            <w:pPr>
              <w:rPr>
                <w:sz w:val="2"/>
                <w:szCs w:val="2"/>
              </w:rPr>
            </w:pPr>
          </w:p>
        </w:tc>
        <w:tc>
          <w:tcPr>
            <w:tcW w:w="3584"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их художественные достоинства</w:t>
            </w:r>
          </w:p>
        </w:tc>
      </w:tr>
      <w:tr w:rsidR="00D26F12" w:rsidRPr="00D26F12" w:rsidTr="00B14BF1">
        <w:trPr>
          <w:trHeight w:val="1654"/>
        </w:trPr>
        <w:tc>
          <w:tcPr>
            <w:tcW w:w="1759" w:type="dxa"/>
            <w:tcBorders>
              <w:top w:val="nil"/>
            </w:tcBorders>
          </w:tcPr>
          <w:p w:rsidR="00A73FF3" w:rsidRPr="00D26F12" w:rsidRDefault="00A73FF3" w:rsidP="00B14BF1">
            <w:pPr>
              <w:pStyle w:val="TableParagraph"/>
              <w:rPr>
                <w:sz w:val="24"/>
              </w:rPr>
            </w:pPr>
          </w:p>
        </w:tc>
        <w:tc>
          <w:tcPr>
            <w:tcW w:w="4230" w:type="dxa"/>
            <w:vMerge/>
            <w:tcBorders>
              <w:top w:val="nil"/>
            </w:tcBorders>
          </w:tcPr>
          <w:p w:rsidR="00A73FF3" w:rsidRPr="00D26F12" w:rsidRDefault="00A73FF3" w:rsidP="00B14BF1">
            <w:pPr>
              <w:rPr>
                <w:sz w:val="2"/>
                <w:szCs w:val="2"/>
              </w:rPr>
            </w:pPr>
          </w:p>
        </w:tc>
        <w:tc>
          <w:tcPr>
            <w:tcW w:w="3584" w:type="dxa"/>
            <w:tcBorders>
              <w:top w:val="nil"/>
            </w:tcBorders>
          </w:tcPr>
          <w:p w:rsidR="00A73FF3" w:rsidRPr="00D26F12" w:rsidRDefault="00A73FF3" w:rsidP="00B14BF1">
            <w:pPr>
              <w:pStyle w:val="TableParagraph"/>
              <w:spacing w:line="260" w:lineRule="exact"/>
              <w:ind w:left="107"/>
              <w:rPr>
                <w:sz w:val="24"/>
              </w:rPr>
            </w:pPr>
            <w:r w:rsidRPr="00D26F12">
              <w:rPr>
                <w:sz w:val="24"/>
              </w:rPr>
              <w:t>и значение.</w:t>
            </w:r>
          </w:p>
        </w:tc>
      </w:tr>
      <w:tr w:rsidR="00D26F12" w:rsidRPr="00D26F12" w:rsidTr="00B14BF1">
        <w:trPr>
          <w:trHeight w:val="5409"/>
        </w:trPr>
        <w:tc>
          <w:tcPr>
            <w:tcW w:w="1759" w:type="dxa"/>
          </w:tcPr>
          <w:p w:rsidR="00A73FF3" w:rsidRPr="00D26F12" w:rsidRDefault="00A73FF3" w:rsidP="00B14BF1">
            <w:pPr>
              <w:pStyle w:val="TableParagraph"/>
              <w:tabs>
                <w:tab w:val="left" w:pos="1393"/>
              </w:tabs>
              <w:ind w:left="107" w:right="94"/>
              <w:rPr>
                <w:b/>
                <w:sz w:val="24"/>
                <w:lang w:val="ru-RU"/>
              </w:rPr>
            </w:pPr>
            <w:r w:rsidRPr="00D26F12">
              <w:rPr>
                <w:b/>
                <w:sz w:val="24"/>
                <w:lang w:val="ru-RU"/>
              </w:rPr>
              <w:t>Древнейшие народы</w:t>
            </w:r>
            <w:r w:rsidRPr="00D26F12">
              <w:rPr>
                <w:b/>
                <w:sz w:val="24"/>
                <w:lang w:val="ru-RU"/>
              </w:rPr>
              <w:tab/>
            </w:r>
            <w:r w:rsidRPr="00D26F12">
              <w:rPr>
                <w:b/>
                <w:spacing w:val="-9"/>
                <w:sz w:val="24"/>
                <w:lang w:val="ru-RU"/>
              </w:rPr>
              <w:t xml:space="preserve">на </w:t>
            </w:r>
            <w:r w:rsidRPr="00D26F12">
              <w:rPr>
                <w:b/>
                <w:sz w:val="24"/>
                <w:lang w:val="ru-RU"/>
              </w:rPr>
              <w:t>территории России</w:t>
            </w:r>
          </w:p>
        </w:tc>
        <w:tc>
          <w:tcPr>
            <w:tcW w:w="4230" w:type="dxa"/>
          </w:tcPr>
          <w:p w:rsidR="00A73FF3" w:rsidRPr="00D26F12" w:rsidRDefault="00A73FF3" w:rsidP="00B14BF1">
            <w:pPr>
              <w:pStyle w:val="TableParagraph"/>
              <w:spacing w:line="276" w:lineRule="auto"/>
              <w:ind w:left="105" w:right="98"/>
              <w:jc w:val="both"/>
              <w:rPr>
                <w:sz w:val="24"/>
              </w:rPr>
            </w:pPr>
            <w:r w:rsidRPr="00D26F12">
              <w:rPr>
                <w:sz w:val="24"/>
                <w:lang w:val="ru-RU"/>
              </w:rPr>
              <w:t>объяснять смысл основных понятий, терминов</w:t>
            </w:r>
            <w:r w:rsidRPr="00D26F12">
              <w:rPr>
                <w:i/>
                <w:sz w:val="24"/>
                <w:lang w:val="ru-RU"/>
              </w:rPr>
              <w:t xml:space="preserve">: </w:t>
            </w:r>
            <w:r w:rsidRPr="00D26F12">
              <w:rPr>
                <w:sz w:val="24"/>
                <w:lang w:val="ru-RU"/>
              </w:rPr>
              <w:t xml:space="preserve">племя, религия, культура, присваивающее и производящее хозяйство. </w:t>
            </w:r>
            <w:r w:rsidRPr="00D26F12">
              <w:rPr>
                <w:sz w:val="24"/>
              </w:rPr>
              <w:t>Славяне.</w:t>
            </w:r>
          </w:p>
          <w:p w:rsidR="00A73FF3" w:rsidRPr="00D26F12" w:rsidRDefault="00A73FF3" w:rsidP="00B14BF1">
            <w:pPr>
              <w:pStyle w:val="TableParagraph"/>
              <w:numPr>
                <w:ilvl w:val="0"/>
                <w:numId w:val="242"/>
              </w:numPr>
              <w:tabs>
                <w:tab w:val="left" w:pos="250"/>
              </w:tabs>
              <w:ind w:right="98" w:firstLine="0"/>
              <w:jc w:val="both"/>
              <w:rPr>
                <w:sz w:val="24"/>
                <w:lang w:val="ru-RU"/>
              </w:rPr>
            </w:pPr>
            <w:r w:rsidRPr="00D26F12">
              <w:rPr>
                <w:sz w:val="24"/>
                <w:lang w:val="ru-RU"/>
              </w:rPr>
              <w:t>локализовать во времени общие рамки и события Средневековья; соотносить хронологию истории Руси и всеобщей</w:t>
            </w:r>
            <w:r w:rsidRPr="00D26F12">
              <w:rPr>
                <w:spacing w:val="-1"/>
                <w:sz w:val="24"/>
                <w:lang w:val="ru-RU"/>
              </w:rPr>
              <w:t xml:space="preserve"> </w:t>
            </w:r>
            <w:r w:rsidRPr="00D26F12">
              <w:rPr>
                <w:sz w:val="24"/>
                <w:lang w:val="ru-RU"/>
              </w:rPr>
              <w:t>истории;</w:t>
            </w:r>
          </w:p>
          <w:p w:rsidR="00A73FF3" w:rsidRPr="00D26F12" w:rsidRDefault="00A73FF3" w:rsidP="00B14BF1">
            <w:pPr>
              <w:pStyle w:val="TableParagraph"/>
              <w:numPr>
                <w:ilvl w:val="0"/>
                <w:numId w:val="242"/>
              </w:numPr>
              <w:tabs>
                <w:tab w:val="left" w:pos="250"/>
              </w:tabs>
              <w:ind w:right="94" w:firstLine="0"/>
              <w:jc w:val="both"/>
              <w:rPr>
                <w:sz w:val="24"/>
                <w:lang w:val="ru-RU"/>
              </w:rPr>
            </w:pPr>
            <w:r w:rsidRPr="00D26F12">
              <w:rPr>
                <w:sz w:val="24"/>
                <w:lang w:val="ru-RU"/>
              </w:rPr>
              <w:t>использовать историческую карту как источник информации о территории государств в Средние века, о направлениях крупнейших передвижений людей – походов, завоеваний, колонизаций и</w:t>
            </w:r>
            <w:r w:rsidRPr="00D26F12">
              <w:rPr>
                <w:spacing w:val="-5"/>
                <w:sz w:val="24"/>
                <w:lang w:val="ru-RU"/>
              </w:rPr>
              <w:t xml:space="preserve"> </w:t>
            </w:r>
            <w:r w:rsidRPr="00D26F12">
              <w:rPr>
                <w:sz w:val="24"/>
                <w:lang w:val="ru-RU"/>
              </w:rPr>
              <w:t>др.;</w:t>
            </w:r>
          </w:p>
          <w:p w:rsidR="00A73FF3" w:rsidRPr="00D26F12" w:rsidRDefault="00A73FF3" w:rsidP="00B14BF1">
            <w:pPr>
              <w:pStyle w:val="TableParagraph"/>
              <w:numPr>
                <w:ilvl w:val="0"/>
                <w:numId w:val="242"/>
              </w:numPr>
              <w:tabs>
                <w:tab w:val="left" w:pos="250"/>
              </w:tabs>
              <w:spacing w:line="270" w:lineRule="atLeast"/>
              <w:ind w:right="95" w:firstLine="0"/>
              <w:jc w:val="both"/>
              <w:rPr>
                <w:sz w:val="24"/>
                <w:lang w:val="ru-RU"/>
              </w:rPr>
            </w:pPr>
            <w:r w:rsidRPr="00D26F12">
              <w:rPr>
                <w:sz w:val="24"/>
                <w:lang w:val="ru-RU"/>
              </w:rPr>
              <w:t>составлять описание образа жизни различных групп населения в средневековых обществах, памятников материальной и художественной культуры;</w:t>
            </w:r>
          </w:p>
        </w:tc>
        <w:tc>
          <w:tcPr>
            <w:tcW w:w="3584" w:type="dxa"/>
          </w:tcPr>
          <w:p w:rsidR="00A73FF3" w:rsidRPr="00D26F12" w:rsidRDefault="00A73FF3" w:rsidP="00B14BF1">
            <w:pPr>
              <w:pStyle w:val="TableParagraph"/>
              <w:tabs>
                <w:tab w:val="left" w:pos="2023"/>
              </w:tabs>
              <w:spacing w:line="262" w:lineRule="exact"/>
              <w:ind w:left="107"/>
              <w:rPr>
                <w:sz w:val="24"/>
                <w:lang w:val="ru-RU"/>
              </w:rPr>
            </w:pPr>
            <w:r w:rsidRPr="00D26F12">
              <w:rPr>
                <w:sz w:val="24"/>
                <w:lang w:val="ru-RU"/>
              </w:rPr>
              <w:t>сравнивать</w:t>
            </w:r>
            <w:r w:rsidRPr="00D26F12">
              <w:rPr>
                <w:sz w:val="24"/>
                <w:lang w:val="ru-RU"/>
              </w:rPr>
              <w:tab/>
              <w:t>свидетельства</w:t>
            </w:r>
          </w:p>
          <w:p w:rsidR="00A73FF3" w:rsidRPr="00D26F12" w:rsidRDefault="00A73FF3" w:rsidP="00B14BF1">
            <w:pPr>
              <w:pStyle w:val="TableParagraph"/>
              <w:tabs>
                <w:tab w:val="left" w:pos="2064"/>
              </w:tabs>
              <w:ind w:left="107" w:right="101"/>
              <w:jc w:val="both"/>
              <w:rPr>
                <w:sz w:val="24"/>
                <w:lang w:val="ru-RU"/>
              </w:rPr>
            </w:pPr>
            <w:r w:rsidRPr="00D26F12">
              <w:rPr>
                <w:sz w:val="24"/>
                <w:lang w:val="ru-RU"/>
              </w:rPr>
              <w:t>различных</w:t>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 них общее и</w:t>
            </w:r>
            <w:r w:rsidRPr="00D26F12">
              <w:rPr>
                <w:spacing w:val="-2"/>
                <w:sz w:val="24"/>
                <w:lang w:val="ru-RU"/>
              </w:rPr>
              <w:t xml:space="preserve"> </w:t>
            </w:r>
            <w:r w:rsidRPr="00D26F12">
              <w:rPr>
                <w:sz w:val="24"/>
                <w:lang w:val="ru-RU"/>
              </w:rPr>
              <w:t>различия;</w:t>
            </w:r>
          </w:p>
          <w:p w:rsidR="00A73FF3" w:rsidRPr="00D26F12" w:rsidRDefault="00A73FF3" w:rsidP="00B14BF1">
            <w:pPr>
              <w:pStyle w:val="TableParagraph"/>
              <w:tabs>
                <w:tab w:val="left" w:pos="2312"/>
              </w:tabs>
              <w:ind w:left="107" w:right="99"/>
              <w:jc w:val="both"/>
              <w:rPr>
                <w:sz w:val="24"/>
                <w:lang w:val="ru-RU"/>
              </w:rPr>
            </w:pPr>
            <w:r w:rsidRPr="00D26F12">
              <w:rPr>
                <w:sz w:val="24"/>
                <w:lang w:val="ru-RU"/>
              </w:rPr>
              <w:t>Овладение</w:t>
            </w:r>
            <w:r w:rsidRPr="00D26F12">
              <w:rPr>
                <w:sz w:val="24"/>
                <w:lang w:val="ru-RU"/>
              </w:rPr>
              <w:tab/>
            </w:r>
            <w:r w:rsidRPr="00D26F12">
              <w:rPr>
                <w:spacing w:val="-3"/>
                <w:sz w:val="24"/>
                <w:lang w:val="ru-RU"/>
              </w:rPr>
              <w:t xml:space="preserve">основными </w:t>
            </w:r>
            <w:r w:rsidRPr="00D26F12">
              <w:rPr>
                <w:sz w:val="24"/>
                <w:lang w:val="ru-RU"/>
              </w:rPr>
              <w:t>понятиями</w:t>
            </w:r>
            <w:r w:rsidRPr="00D26F12">
              <w:rPr>
                <w:spacing w:val="-1"/>
                <w:sz w:val="24"/>
                <w:lang w:val="ru-RU"/>
              </w:rPr>
              <w:t xml:space="preserve"> </w:t>
            </w:r>
            <w:r w:rsidRPr="00D26F12">
              <w:rPr>
                <w:sz w:val="24"/>
                <w:lang w:val="ru-RU"/>
              </w:rPr>
              <w:t>темы;</w:t>
            </w: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tabs>
                <w:tab w:val="left" w:pos="2655"/>
              </w:tabs>
              <w:spacing w:before="230"/>
              <w:ind w:left="107" w:right="98"/>
              <w:jc w:val="both"/>
              <w:rPr>
                <w:sz w:val="24"/>
                <w:lang w:val="ru-RU"/>
              </w:rPr>
            </w:pPr>
            <w:r w:rsidRPr="00D26F12">
              <w:rPr>
                <w:sz w:val="24"/>
                <w:lang w:val="ru-RU"/>
              </w:rPr>
              <w:t>сравнивать</w:t>
            </w:r>
            <w:r w:rsidRPr="00D26F12">
              <w:rPr>
                <w:sz w:val="24"/>
                <w:lang w:val="ru-RU"/>
              </w:rPr>
              <w:tab/>
            </w:r>
            <w:r w:rsidRPr="00D26F12">
              <w:rPr>
                <w:spacing w:val="-4"/>
                <w:sz w:val="24"/>
                <w:lang w:val="ru-RU"/>
              </w:rPr>
              <w:t xml:space="preserve">процесс </w:t>
            </w:r>
            <w:r w:rsidRPr="00D26F12">
              <w:rPr>
                <w:sz w:val="24"/>
                <w:lang w:val="ru-RU"/>
              </w:rPr>
              <w:t xml:space="preserve">возникновения городов в Средневековой Европе </w:t>
            </w:r>
            <w:r w:rsidRPr="00D26F12">
              <w:rPr>
                <w:spacing w:val="-11"/>
                <w:sz w:val="24"/>
                <w:lang w:val="ru-RU"/>
              </w:rPr>
              <w:t xml:space="preserve">и </w:t>
            </w:r>
            <w:r w:rsidRPr="00D26F12">
              <w:rPr>
                <w:sz w:val="24"/>
                <w:lang w:val="ru-RU"/>
              </w:rPr>
              <w:t>Древнерусском</w:t>
            </w:r>
            <w:r w:rsidRPr="00D26F12">
              <w:rPr>
                <w:spacing w:val="-3"/>
                <w:sz w:val="24"/>
                <w:lang w:val="ru-RU"/>
              </w:rPr>
              <w:t xml:space="preserve"> </w:t>
            </w:r>
            <w:r w:rsidRPr="00D26F12">
              <w:rPr>
                <w:sz w:val="24"/>
                <w:lang w:val="ru-RU"/>
              </w:rPr>
              <w:t>государстве</w:t>
            </w:r>
          </w:p>
        </w:tc>
      </w:tr>
      <w:tr w:rsidR="00D26F12" w:rsidRPr="00D26F12" w:rsidTr="00B14BF1">
        <w:trPr>
          <w:trHeight w:val="1244"/>
        </w:trPr>
        <w:tc>
          <w:tcPr>
            <w:tcW w:w="1759" w:type="dxa"/>
            <w:tcBorders>
              <w:bottom w:val="nil"/>
            </w:tcBorders>
          </w:tcPr>
          <w:p w:rsidR="00A73FF3" w:rsidRPr="00D26F12" w:rsidRDefault="00A73FF3" w:rsidP="00B14BF1">
            <w:pPr>
              <w:pStyle w:val="TableParagraph"/>
              <w:ind w:left="107" w:right="96"/>
              <w:jc w:val="both"/>
              <w:rPr>
                <w:sz w:val="24"/>
                <w:lang w:val="ru-RU"/>
              </w:rPr>
            </w:pPr>
            <w:r w:rsidRPr="00D26F12">
              <w:rPr>
                <w:b/>
                <w:sz w:val="24"/>
                <w:lang w:val="ru-RU"/>
              </w:rPr>
              <w:t xml:space="preserve">Древняя Русь в </w:t>
            </w:r>
            <w:r w:rsidRPr="00D26F12">
              <w:rPr>
                <w:b/>
                <w:sz w:val="24"/>
              </w:rPr>
              <w:t>VIII</w:t>
            </w:r>
            <w:r w:rsidRPr="00D26F12">
              <w:rPr>
                <w:b/>
                <w:sz w:val="24"/>
                <w:lang w:val="ru-RU"/>
              </w:rPr>
              <w:t xml:space="preserve">-первой половине </w:t>
            </w:r>
            <w:r w:rsidRPr="00D26F12">
              <w:rPr>
                <w:b/>
                <w:sz w:val="24"/>
              </w:rPr>
              <w:t>XII</w:t>
            </w:r>
            <w:r w:rsidRPr="00D26F12">
              <w:rPr>
                <w:b/>
                <w:sz w:val="24"/>
                <w:lang w:val="ru-RU"/>
              </w:rPr>
              <w:t xml:space="preserve"> в</w:t>
            </w:r>
            <w:r w:rsidRPr="00D26F12">
              <w:rPr>
                <w:sz w:val="24"/>
                <w:lang w:val="ru-RU"/>
              </w:rPr>
              <w:t>.</w:t>
            </w:r>
          </w:p>
        </w:tc>
        <w:tc>
          <w:tcPr>
            <w:tcW w:w="4230" w:type="dxa"/>
            <w:tcBorders>
              <w:bottom w:val="nil"/>
            </w:tcBorders>
          </w:tcPr>
          <w:p w:rsidR="00A73FF3" w:rsidRPr="00D26F12" w:rsidRDefault="00A73FF3" w:rsidP="00B14BF1">
            <w:pPr>
              <w:pStyle w:val="TableParagraph"/>
              <w:spacing w:line="276" w:lineRule="auto"/>
              <w:ind w:left="105" w:right="97"/>
              <w:jc w:val="both"/>
              <w:rPr>
                <w:sz w:val="24"/>
                <w:lang w:val="ru-RU"/>
              </w:rPr>
            </w:pPr>
            <w:r w:rsidRPr="00D26F12">
              <w:rPr>
                <w:sz w:val="24"/>
                <w:lang w:val="ru-RU"/>
              </w:rPr>
              <w:t xml:space="preserve">объяснять смысл основных понятий, терминов концы и улицы (Новгород), село,      дань,      полюдье,   </w:t>
            </w:r>
            <w:r w:rsidRPr="00D26F12">
              <w:rPr>
                <w:spacing w:val="13"/>
                <w:sz w:val="24"/>
                <w:lang w:val="ru-RU"/>
              </w:rPr>
              <w:t xml:space="preserve"> </w:t>
            </w:r>
            <w:r w:rsidRPr="00D26F12">
              <w:rPr>
                <w:sz w:val="24"/>
                <w:lang w:val="ru-RU"/>
              </w:rPr>
              <w:t>монархия,</w:t>
            </w:r>
          </w:p>
          <w:p w:rsidR="00A73FF3" w:rsidRPr="00D26F12" w:rsidRDefault="00A73FF3" w:rsidP="00B14BF1">
            <w:pPr>
              <w:pStyle w:val="TableParagraph"/>
              <w:ind w:left="105"/>
              <w:jc w:val="both"/>
              <w:rPr>
                <w:sz w:val="24"/>
              </w:rPr>
            </w:pPr>
            <w:r w:rsidRPr="00D26F12">
              <w:rPr>
                <w:sz w:val="24"/>
              </w:rPr>
              <w:t xml:space="preserve">республика,    князь,    вече, </w:t>
            </w:r>
            <w:r w:rsidRPr="00D26F12">
              <w:rPr>
                <w:spacing w:val="22"/>
                <w:sz w:val="24"/>
              </w:rPr>
              <w:t xml:space="preserve"> </w:t>
            </w:r>
            <w:r w:rsidRPr="00D26F12">
              <w:rPr>
                <w:sz w:val="24"/>
              </w:rPr>
              <w:t>посадник,</w:t>
            </w:r>
          </w:p>
        </w:tc>
        <w:tc>
          <w:tcPr>
            <w:tcW w:w="3584" w:type="dxa"/>
            <w:vMerge w:val="restart"/>
          </w:tcPr>
          <w:p w:rsidR="00A73FF3" w:rsidRPr="00D26F12" w:rsidRDefault="00A73FF3" w:rsidP="00B14BF1">
            <w:pPr>
              <w:pStyle w:val="TableParagraph"/>
              <w:ind w:left="107" w:right="100"/>
              <w:jc w:val="both"/>
              <w:rPr>
                <w:sz w:val="24"/>
                <w:lang w:val="ru-RU"/>
              </w:rPr>
            </w:pPr>
            <w:r w:rsidRPr="00D26F12">
              <w:rPr>
                <w:sz w:val="24"/>
                <w:lang w:val="ru-RU"/>
              </w:rPr>
              <w:t>Уметь показывать на карте города, ставшими центрами первых русских княжеств, путь из варяг в греки;</w:t>
            </w:r>
          </w:p>
          <w:p w:rsidR="00A73FF3" w:rsidRPr="00D26F12" w:rsidRDefault="00A73FF3" w:rsidP="00B14BF1">
            <w:pPr>
              <w:pStyle w:val="TableParagraph"/>
              <w:tabs>
                <w:tab w:val="left" w:pos="2144"/>
              </w:tabs>
              <w:ind w:left="107" w:right="98"/>
              <w:jc w:val="both"/>
              <w:rPr>
                <w:sz w:val="24"/>
                <w:lang w:val="ru-RU"/>
              </w:rPr>
            </w:pPr>
            <w:r w:rsidRPr="00D26F12">
              <w:rPr>
                <w:sz w:val="24"/>
                <w:lang w:val="ru-RU"/>
              </w:rPr>
              <w:t>Уметь рассказывать о первых русских князьях, призвании варягов,</w:t>
            </w:r>
            <w:r w:rsidRPr="00D26F12">
              <w:rPr>
                <w:sz w:val="24"/>
                <w:lang w:val="ru-RU"/>
              </w:rPr>
              <w:tab/>
            </w:r>
            <w:r w:rsidRPr="00D26F12">
              <w:rPr>
                <w:spacing w:val="-3"/>
                <w:sz w:val="24"/>
                <w:lang w:val="ru-RU"/>
              </w:rPr>
              <w:t xml:space="preserve">объединения </w:t>
            </w:r>
            <w:r w:rsidRPr="00D26F12">
              <w:rPr>
                <w:sz w:val="24"/>
                <w:lang w:val="ru-RU"/>
              </w:rPr>
              <w:t>Новгорода и</w:t>
            </w:r>
            <w:r w:rsidRPr="00D26F12">
              <w:rPr>
                <w:spacing w:val="-3"/>
                <w:sz w:val="24"/>
                <w:lang w:val="ru-RU"/>
              </w:rPr>
              <w:t xml:space="preserve"> </w:t>
            </w:r>
            <w:r w:rsidRPr="00D26F12">
              <w:rPr>
                <w:sz w:val="24"/>
                <w:lang w:val="ru-RU"/>
              </w:rPr>
              <w:t>Киева.</w:t>
            </w:r>
          </w:p>
          <w:p w:rsidR="00A73FF3" w:rsidRPr="00D26F12" w:rsidRDefault="00A73FF3" w:rsidP="00B14BF1">
            <w:pPr>
              <w:pStyle w:val="TableParagraph"/>
              <w:ind w:left="107" w:right="99"/>
              <w:jc w:val="both"/>
              <w:rPr>
                <w:sz w:val="24"/>
                <w:lang w:val="ru-RU"/>
              </w:rPr>
            </w:pPr>
            <w:r w:rsidRPr="00D26F12">
              <w:rPr>
                <w:sz w:val="24"/>
                <w:lang w:val="ru-RU"/>
              </w:rPr>
              <w:t>Знание основных дат темы: времени княжение ,походов первых русских князей, оценивать итоги их правления.</w:t>
            </w:r>
          </w:p>
          <w:p w:rsidR="00A73FF3" w:rsidRPr="00D26F12" w:rsidRDefault="00A73FF3" w:rsidP="00B14BF1">
            <w:pPr>
              <w:pStyle w:val="TableParagraph"/>
              <w:spacing w:before="10"/>
              <w:rPr>
                <w:b/>
                <w:lang w:val="ru-RU"/>
              </w:rPr>
            </w:pPr>
          </w:p>
          <w:p w:rsidR="00A73FF3" w:rsidRPr="00D26F12" w:rsidRDefault="00A73FF3" w:rsidP="00B14BF1">
            <w:pPr>
              <w:pStyle w:val="TableParagraph"/>
              <w:tabs>
                <w:tab w:val="left" w:pos="1592"/>
                <w:tab w:val="left" w:pos="3343"/>
              </w:tabs>
              <w:spacing w:line="269" w:lineRule="exact"/>
              <w:ind w:left="107"/>
              <w:jc w:val="both"/>
              <w:rPr>
                <w:sz w:val="24"/>
              </w:rPr>
            </w:pPr>
            <w:r w:rsidRPr="00D26F12">
              <w:rPr>
                <w:sz w:val="24"/>
              </w:rPr>
              <w:t>Подбор</w:t>
            </w:r>
            <w:r w:rsidRPr="00D26F12">
              <w:rPr>
                <w:sz w:val="24"/>
              </w:rPr>
              <w:tab/>
              <w:t>критериев</w:t>
            </w:r>
            <w:r w:rsidRPr="00D26F12">
              <w:rPr>
                <w:sz w:val="24"/>
              </w:rPr>
              <w:tab/>
              <w:t>и</w:t>
            </w: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1196"/>
                <w:tab w:val="left" w:pos="2476"/>
                <w:tab w:val="left" w:pos="3347"/>
              </w:tabs>
              <w:spacing w:before="4"/>
              <w:ind w:left="105"/>
              <w:rPr>
                <w:sz w:val="24"/>
              </w:rPr>
            </w:pPr>
            <w:r w:rsidRPr="00D26F12">
              <w:rPr>
                <w:sz w:val="24"/>
              </w:rPr>
              <w:t>воевода,</w:t>
            </w:r>
            <w:r w:rsidRPr="00D26F12">
              <w:rPr>
                <w:sz w:val="24"/>
              </w:rPr>
              <w:tab/>
              <w:t>тысяцкий,</w:t>
            </w:r>
            <w:r w:rsidRPr="00D26F12">
              <w:rPr>
                <w:sz w:val="24"/>
              </w:rPr>
              <w:tab/>
              <w:t>бояре,</w:t>
            </w:r>
            <w:r w:rsidRPr="00D26F12">
              <w:rPr>
                <w:sz w:val="24"/>
              </w:rPr>
              <w:tab/>
              <w:t>отроки,</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1045"/>
                <w:tab w:val="left" w:pos="2175"/>
                <w:tab w:val="left" w:pos="3410"/>
              </w:tabs>
              <w:spacing w:before="4"/>
              <w:ind w:left="105"/>
              <w:rPr>
                <w:sz w:val="24"/>
              </w:rPr>
            </w:pPr>
            <w:r w:rsidRPr="00D26F12">
              <w:rPr>
                <w:sz w:val="24"/>
              </w:rPr>
              <w:t>гриди,</w:t>
            </w:r>
            <w:r w:rsidRPr="00D26F12">
              <w:rPr>
                <w:sz w:val="24"/>
              </w:rPr>
              <w:tab/>
              <w:t>детские,</w:t>
            </w:r>
            <w:r w:rsidRPr="00D26F12">
              <w:rPr>
                <w:sz w:val="24"/>
              </w:rPr>
              <w:tab/>
              <w:t>дружина.</w:t>
            </w:r>
            <w:r w:rsidRPr="00D26F12">
              <w:rPr>
                <w:sz w:val="24"/>
              </w:rPr>
              <w:tab/>
              <w:t>«Люди</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7"/>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2637"/>
              </w:tabs>
              <w:spacing w:before="4"/>
              <w:ind w:left="105"/>
              <w:rPr>
                <w:sz w:val="24"/>
              </w:rPr>
            </w:pPr>
            <w:r w:rsidRPr="00D26F12">
              <w:rPr>
                <w:sz w:val="24"/>
              </w:rPr>
              <w:t>градские»,</w:t>
            </w:r>
            <w:r w:rsidRPr="00D26F12">
              <w:rPr>
                <w:spacing w:val="40"/>
                <w:sz w:val="24"/>
              </w:rPr>
              <w:t xml:space="preserve"> </w:t>
            </w:r>
            <w:r w:rsidRPr="00D26F12">
              <w:rPr>
                <w:sz w:val="24"/>
              </w:rPr>
              <w:t>«гражане»,</w:t>
            </w:r>
            <w:r w:rsidRPr="00D26F12">
              <w:rPr>
                <w:sz w:val="24"/>
              </w:rPr>
              <w:tab/>
              <w:t>купцы.</w:t>
            </w:r>
            <w:r w:rsidRPr="00D26F12">
              <w:rPr>
                <w:spacing w:val="40"/>
                <w:sz w:val="24"/>
              </w:rPr>
              <w:t xml:space="preserve"> </w:t>
            </w:r>
            <w:r w:rsidRPr="00D26F12">
              <w:rPr>
                <w:sz w:val="24"/>
              </w:rPr>
              <w:t>Гости.</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8"/>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spacing w:before="6"/>
              <w:ind w:left="105"/>
              <w:rPr>
                <w:sz w:val="24"/>
              </w:rPr>
            </w:pPr>
            <w:r w:rsidRPr="00D26F12">
              <w:rPr>
                <w:sz w:val="24"/>
              </w:rPr>
              <w:t>Смерды, закупы, холопы.</w:t>
            </w:r>
            <w:r w:rsidRPr="00D26F12">
              <w:rPr>
                <w:spacing w:val="56"/>
                <w:sz w:val="24"/>
              </w:rPr>
              <w:t xml:space="preserve"> </w:t>
            </w:r>
            <w:r w:rsidRPr="00D26F12">
              <w:rPr>
                <w:sz w:val="24"/>
              </w:rPr>
              <w:t>Язычество,</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1836"/>
                <w:tab w:val="left" w:pos="3446"/>
              </w:tabs>
              <w:spacing w:before="4"/>
              <w:ind w:left="105"/>
              <w:rPr>
                <w:sz w:val="24"/>
              </w:rPr>
            </w:pPr>
            <w:r w:rsidRPr="00D26F12">
              <w:rPr>
                <w:sz w:val="24"/>
              </w:rPr>
              <w:t>христианство,</w:t>
            </w:r>
            <w:r w:rsidRPr="00D26F12">
              <w:rPr>
                <w:sz w:val="24"/>
              </w:rPr>
              <w:tab/>
              <w:t>православие,</w:t>
            </w:r>
            <w:r w:rsidRPr="00D26F12">
              <w:rPr>
                <w:sz w:val="24"/>
              </w:rPr>
              <w:tab/>
              <w:t>ислам,</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1491"/>
                <w:tab w:val="left" w:pos="2887"/>
              </w:tabs>
              <w:spacing w:before="4"/>
              <w:ind w:left="105"/>
              <w:rPr>
                <w:sz w:val="24"/>
              </w:rPr>
            </w:pPr>
            <w:r w:rsidRPr="00D26F12">
              <w:rPr>
                <w:sz w:val="24"/>
              </w:rPr>
              <w:t>иудаизм.</w:t>
            </w:r>
            <w:r w:rsidRPr="00D26F12">
              <w:rPr>
                <w:sz w:val="24"/>
              </w:rPr>
              <w:tab/>
              <w:t>Епархия.</w:t>
            </w:r>
            <w:r w:rsidRPr="00D26F12">
              <w:rPr>
                <w:sz w:val="24"/>
              </w:rPr>
              <w:tab/>
              <w:t>Монастырь.</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8"/>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spacing w:before="4"/>
              <w:ind w:left="105"/>
              <w:rPr>
                <w:sz w:val="24"/>
              </w:rPr>
            </w:pPr>
            <w:r w:rsidRPr="00D26F12">
              <w:rPr>
                <w:sz w:val="24"/>
              </w:rPr>
              <w:t>Митрополит. Патриарх.. Десятина.</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89"/>
        </w:trPr>
        <w:tc>
          <w:tcPr>
            <w:tcW w:w="1759" w:type="dxa"/>
            <w:tcBorders>
              <w:top w:val="nil"/>
            </w:tcBorders>
          </w:tcPr>
          <w:p w:rsidR="00A73FF3" w:rsidRPr="00D26F12" w:rsidRDefault="00A73FF3" w:rsidP="00B14BF1">
            <w:pPr>
              <w:pStyle w:val="TableParagraph"/>
              <w:rPr>
                <w:sz w:val="24"/>
              </w:rPr>
            </w:pPr>
          </w:p>
        </w:tc>
        <w:tc>
          <w:tcPr>
            <w:tcW w:w="4230" w:type="dxa"/>
            <w:tcBorders>
              <w:top w:val="nil"/>
            </w:tcBorders>
          </w:tcPr>
          <w:p w:rsidR="00A73FF3" w:rsidRPr="00D26F12" w:rsidRDefault="00A73FF3" w:rsidP="00B14BF1">
            <w:pPr>
              <w:pStyle w:val="TableParagraph"/>
              <w:numPr>
                <w:ilvl w:val="0"/>
                <w:numId w:val="241"/>
              </w:numPr>
              <w:tabs>
                <w:tab w:val="left" w:pos="393"/>
                <w:tab w:val="left" w:pos="394"/>
                <w:tab w:val="left" w:pos="1958"/>
                <w:tab w:val="left" w:pos="2395"/>
                <w:tab w:val="left" w:pos="3458"/>
              </w:tabs>
              <w:spacing w:before="6"/>
              <w:rPr>
                <w:sz w:val="24"/>
              </w:rPr>
            </w:pPr>
            <w:r w:rsidRPr="00D26F12">
              <w:rPr>
                <w:sz w:val="24"/>
              </w:rPr>
              <w:t>локализовать</w:t>
            </w:r>
            <w:r w:rsidRPr="00D26F12">
              <w:rPr>
                <w:sz w:val="24"/>
              </w:rPr>
              <w:tab/>
              <w:t>во</w:t>
            </w:r>
            <w:r w:rsidRPr="00D26F12">
              <w:rPr>
                <w:sz w:val="24"/>
              </w:rPr>
              <w:tab/>
              <w:t>времени</w:t>
            </w:r>
            <w:r w:rsidRPr="00D26F12">
              <w:rPr>
                <w:sz w:val="24"/>
              </w:rPr>
              <w:tab/>
              <w:t>общие</w:t>
            </w:r>
          </w:p>
        </w:tc>
        <w:tc>
          <w:tcPr>
            <w:tcW w:w="3584"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13967"/>
        </w:trPr>
        <w:tc>
          <w:tcPr>
            <w:tcW w:w="1759" w:type="dxa"/>
          </w:tcPr>
          <w:p w:rsidR="00A73FF3" w:rsidRPr="00D26F12" w:rsidRDefault="00A73FF3" w:rsidP="00B14BF1">
            <w:pPr>
              <w:pStyle w:val="TableParagraph"/>
              <w:rPr>
                <w:sz w:val="24"/>
              </w:rPr>
            </w:pPr>
          </w:p>
        </w:tc>
        <w:tc>
          <w:tcPr>
            <w:tcW w:w="4230" w:type="dxa"/>
          </w:tcPr>
          <w:p w:rsidR="00A73FF3" w:rsidRPr="00D26F12" w:rsidRDefault="00A73FF3" w:rsidP="00B14BF1">
            <w:pPr>
              <w:pStyle w:val="TableParagraph"/>
              <w:spacing w:line="276" w:lineRule="auto"/>
              <w:ind w:left="105" w:right="97"/>
              <w:jc w:val="both"/>
              <w:rPr>
                <w:sz w:val="24"/>
                <w:lang w:val="ru-RU"/>
              </w:rPr>
            </w:pPr>
            <w:r w:rsidRPr="00D26F12">
              <w:rPr>
                <w:sz w:val="24"/>
                <w:lang w:val="ru-RU"/>
              </w:rPr>
              <w:t>рамки и события Средневековья, этапы становления и развития Российского государства; соотносить хронологию истории Руси и всеобщей истории; выделять наиболее характерные признаки язычества и христианской</w:t>
            </w:r>
            <w:r w:rsidRPr="00D26F12">
              <w:rPr>
                <w:spacing w:val="-1"/>
                <w:sz w:val="24"/>
                <w:lang w:val="ru-RU"/>
              </w:rPr>
              <w:t xml:space="preserve"> </w:t>
            </w:r>
            <w:r w:rsidRPr="00D26F12">
              <w:rPr>
                <w:sz w:val="24"/>
                <w:lang w:val="ru-RU"/>
              </w:rPr>
              <w:t>религии</w:t>
            </w:r>
          </w:p>
          <w:p w:rsidR="00A73FF3" w:rsidRPr="00D26F12" w:rsidRDefault="00A73FF3" w:rsidP="00B14BF1">
            <w:pPr>
              <w:pStyle w:val="TableParagraph"/>
              <w:numPr>
                <w:ilvl w:val="0"/>
                <w:numId w:val="240"/>
              </w:numPr>
              <w:tabs>
                <w:tab w:val="left" w:pos="370"/>
              </w:tabs>
              <w:spacing w:line="276" w:lineRule="auto"/>
              <w:ind w:right="98"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показывать на карте направления походов русских князей, места важнейших</w:t>
            </w:r>
            <w:r w:rsidRPr="00D26F12">
              <w:rPr>
                <w:spacing w:val="-5"/>
                <w:sz w:val="24"/>
                <w:lang w:val="ru-RU"/>
              </w:rPr>
              <w:t xml:space="preserve"> </w:t>
            </w:r>
            <w:r w:rsidRPr="00D26F12">
              <w:rPr>
                <w:sz w:val="24"/>
                <w:lang w:val="ru-RU"/>
              </w:rPr>
              <w:t>сражений,</w:t>
            </w:r>
          </w:p>
          <w:p w:rsidR="00A73FF3" w:rsidRPr="00D26F12" w:rsidRDefault="00A73FF3" w:rsidP="00B14BF1">
            <w:pPr>
              <w:pStyle w:val="TableParagraph"/>
              <w:numPr>
                <w:ilvl w:val="0"/>
                <w:numId w:val="240"/>
              </w:numPr>
              <w:tabs>
                <w:tab w:val="left" w:pos="264"/>
              </w:tabs>
              <w:spacing w:line="276" w:lineRule="auto"/>
              <w:ind w:right="101" w:firstLine="0"/>
              <w:jc w:val="both"/>
              <w:rPr>
                <w:sz w:val="24"/>
              </w:rPr>
            </w:pPr>
            <w:r w:rsidRPr="00D26F12">
              <w:rPr>
                <w:sz w:val="24"/>
              </w:rPr>
              <w:t>анализ информации, содержащейся в летописях</w:t>
            </w:r>
          </w:p>
          <w:p w:rsidR="00A73FF3" w:rsidRPr="00D26F12" w:rsidRDefault="00A73FF3" w:rsidP="00B14BF1">
            <w:pPr>
              <w:pStyle w:val="TableParagraph"/>
              <w:spacing w:line="278" w:lineRule="auto"/>
              <w:ind w:left="105" w:right="94"/>
              <w:jc w:val="both"/>
              <w:rPr>
                <w:sz w:val="24"/>
                <w:lang w:val="ru-RU"/>
              </w:rPr>
            </w:pPr>
            <w:r w:rsidRPr="00D26F12">
              <w:rPr>
                <w:sz w:val="24"/>
                <w:lang w:val="ru-RU"/>
              </w:rPr>
              <w:t>(фрагменты «Повести временных лет» и др.), правовых</w:t>
            </w:r>
          </w:p>
          <w:p w:rsidR="00A73FF3" w:rsidRPr="00D26F12" w:rsidRDefault="00A73FF3" w:rsidP="00B14BF1">
            <w:pPr>
              <w:pStyle w:val="TableParagraph"/>
              <w:tabs>
                <w:tab w:val="left" w:pos="1892"/>
                <w:tab w:val="left" w:pos="3147"/>
                <w:tab w:val="left" w:pos="4001"/>
              </w:tabs>
              <w:spacing w:line="276" w:lineRule="auto"/>
              <w:ind w:left="105" w:right="96"/>
              <w:jc w:val="both"/>
              <w:rPr>
                <w:sz w:val="24"/>
                <w:lang w:val="ru-RU"/>
              </w:rPr>
            </w:pPr>
            <w:r w:rsidRPr="00D26F12">
              <w:rPr>
                <w:sz w:val="24"/>
                <w:lang w:val="ru-RU"/>
              </w:rPr>
              <w:t>документах (Русская Правда, др.), •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w:t>
            </w:r>
            <w:r w:rsidRPr="00D26F12">
              <w:rPr>
                <w:sz w:val="24"/>
                <w:lang w:val="ru-RU"/>
              </w:rPr>
              <w:tab/>
              <w:t>рассказывать</w:t>
            </w:r>
            <w:r w:rsidRPr="00D26F12">
              <w:rPr>
                <w:sz w:val="24"/>
                <w:lang w:val="ru-RU"/>
              </w:rPr>
              <w:tab/>
            </w:r>
            <w:r w:rsidRPr="00D26F12">
              <w:rPr>
                <w:spacing w:val="-17"/>
                <w:sz w:val="24"/>
                <w:lang w:val="ru-RU"/>
              </w:rPr>
              <w:t xml:space="preserve">о </w:t>
            </w:r>
            <w:r w:rsidRPr="00D26F12">
              <w:rPr>
                <w:sz w:val="24"/>
                <w:lang w:val="ru-RU"/>
              </w:rPr>
              <w:t>значительных</w:t>
            </w:r>
            <w:r w:rsidRPr="00D26F12">
              <w:rPr>
                <w:sz w:val="24"/>
                <w:lang w:val="ru-RU"/>
              </w:rPr>
              <w:tab/>
            </w:r>
            <w:r w:rsidRPr="00D26F12">
              <w:rPr>
                <w:sz w:val="24"/>
                <w:lang w:val="ru-RU"/>
              </w:rPr>
              <w:tab/>
            </w:r>
            <w:r w:rsidRPr="00D26F12">
              <w:rPr>
                <w:spacing w:val="-3"/>
                <w:sz w:val="24"/>
                <w:lang w:val="ru-RU"/>
              </w:rPr>
              <w:t xml:space="preserve">событиях </w:t>
            </w:r>
            <w:r w:rsidRPr="00D26F12">
              <w:rPr>
                <w:sz w:val="24"/>
                <w:lang w:val="ru-RU"/>
              </w:rPr>
              <w:t>средневековой</w:t>
            </w:r>
            <w:r w:rsidRPr="00D26F12">
              <w:rPr>
                <w:spacing w:val="-1"/>
                <w:sz w:val="24"/>
                <w:lang w:val="ru-RU"/>
              </w:rPr>
              <w:t xml:space="preserve"> </w:t>
            </w:r>
            <w:r w:rsidRPr="00D26F12">
              <w:rPr>
                <w:sz w:val="24"/>
                <w:lang w:val="ru-RU"/>
              </w:rPr>
              <w:t>истории;</w:t>
            </w:r>
          </w:p>
          <w:p w:rsidR="00A73FF3" w:rsidRPr="00D26F12" w:rsidRDefault="00A73FF3" w:rsidP="00B14BF1">
            <w:pPr>
              <w:pStyle w:val="TableParagraph"/>
              <w:numPr>
                <w:ilvl w:val="0"/>
                <w:numId w:val="240"/>
              </w:numPr>
              <w:tabs>
                <w:tab w:val="left" w:pos="892"/>
                <w:tab w:val="left" w:pos="893"/>
                <w:tab w:val="left" w:pos="2412"/>
                <w:tab w:val="left" w:pos="2760"/>
                <w:tab w:val="left" w:pos="2975"/>
                <w:tab w:val="left" w:pos="3931"/>
              </w:tabs>
              <w:spacing w:line="276" w:lineRule="auto"/>
              <w:ind w:right="97" w:firstLine="0"/>
              <w:jc w:val="both"/>
              <w:rPr>
                <w:sz w:val="24"/>
                <w:lang w:val="ru-RU"/>
              </w:rPr>
            </w:pPr>
            <w:r w:rsidRPr="00D26F12">
              <w:rPr>
                <w:sz w:val="24"/>
                <w:lang w:val="ru-RU"/>
              </w:rPr>
              <w:t>раскрывать</w:t>
            </w:r>
            <w:r w:rsidRPr="00D26F12">
              <w:rPr>
                <w:sz w:val="24"/>
                <w:lang w:val="ru-RU"/>
              </w:rPr>
              <w:tab/>
            </w:r>
            <w:r w:rsidRPr="00D26F12">
              <w:rPr>
                <w:sz w:val="24"/>
                <w:lang w:val="ru-RU"/>
              </w:rPr>
              <w:tab/>
            </w:r>
            <w:r w:rsidRPr="00D26F12">
              <w:rPr>
                <w:spacing w:val="-1"/>
                <w:sz w:val="24"/>
                <w:lang w:val="ru-RU"/>
              </w:rPr>
              <w:t xml:space="preserve">характерные, </w:t>
            </w:r>
            <w:r w:rsidRPr="00D26F12">
              <w:rPr>
                <w:sz w:val="24"/>
                <w:lang w:val="ru-RU"/>
              </w:rPr>
              <w:t>существенные</w:t>
            </w:r>
            <w:r w:rsidRPr="00D26F12">
              <w:rPr>
                <w:sz w:val="24"/>
                <w:lang w:val="ru-RU"/>
              </w:rPr>
              <w:tab/>
              <w:t>черты:</w:t>
            </w:r>
            <w:r w:rsidRPr="00D26F12">
              <w:rPr>
                <w:sz w:val="24"/>
                <w:lang w:val="ru-RU"/>
              </w:rPr>
              <w:tab/>
            </w:r>
            <w:r w:rsidRPr="00D26F12">
              <w:rPr>
                <w:spacing w:val="-11"/>
                <w:sz w:val="24"/>
                <w:lang w:val="ru-RU"/>
              </w:rPr>
              <w:t xml:space="preserve">а) </w:t>
            </w:r>
            <w:r w:rsidRPr="00D26F12">
              <w:rPr>
                <w:sz w:val="24"/>
                <w:lang w:val="ru-RU"/>
              </w:rPr>
              <w:t>экономических и социальных отношений, политического строя на Руси и в других государствах; б) ценностей, господствовавших в средневековых</w:t>
            </w:r>
            <w:r w:rsidRPr="00D26F12">
              <w:rPr>
                <w:sz w:val="24"/>
                <w:lang w:val="ru-RU"/>
              </w:rPr>
              <w:tab/>
            </w:r>
            <w:r w:rsidRPr="00D26F12">
              <w:rPr>
                <w:sz w:val="24"/>
                <w:lang w:val="ru-RU"/>
              </w:rPr>
              <w:tab/>
            </w:r>
            <w:r w:rsidRPr="00D26F12">
              <w:rPr>
                <w:sz w:val="24"/>
                <w:lang w:val="ru-RU"/>
              </w:rPr>
              <w:tab/>
            </w:r>
            <w:r w:rsidRPr="00D26F12">
              <w:rPr>
                <w:spacing w:val="-3"/>
                <w:sz w:val="24"/>
                <w:lang w:val="ru-RU"/>
              </w:rPr>
              <w:t>обществах,</w:t>
            </w:r>
          </w:p>
          <w:p w:rsidR="00A73FF3" w:rsidRPr="00D26F12" w:rsidRDefault="00A73FF3" w:rsidP="00B14BF1">
            <w:pPr>
              <w:pStyle w:val="TableParagraph"/>
              <w:tabs>
                <w:tab w:val="left" w:pos="3027"/>
              </w:tabs>
              <w:ind w:left="105"/>
              <w:jc w:val="both"/>
              <w:rPr>
                <w:sz w:val="24"/>
                <w:lang w:val="ru-RU"/>
              </w:rPr>
            </w:pPr>
            <w:r w:rsidRPr="00D26F12">
              <w:rPr>
                <w:sz w:val="24"/>
                <w:lang w:val="ru-RU"/>
              </w:rPr>
              <w:t>религиозных</w:t>
            </w:r>
            <w:r w:rsidRPr="00D26F12">
              <w:rPr>
                <w:sz w:val="24"/>
                <w:lang w:val="ru-RU"/>
              </w:rPr>
              <w:tab/>
              <w:t>воззрений,</w:t>
            </w:r>
          </w:p>
          <w:p w:rsidR="00A73FF3" w:rsidRPr="00D26F12" w:rsidRDefault="00A73FF3" w:rsidP="00B14BF1">
            <w:pPr>
              <w:pStyle w:val="TableParagraph"/>
              <w:tabs>
                <w:tab w:val="left" w:pos="2520"/>
              </w:tabs>
              <w:spacing w:before="28" w:line="276" w:lineRule="auto"/>
              <w:ind w:left="105" w:right="101"/>
              <w:jc w:val="both"/>
              <w:rPr>
                <w:sz w:val="24"/>
                <w:lang w:val="ru-RU"/>
              </w:rPr>
            </w:pPr>
            <w:r w:rsidRPr="00D26F12">
              <w:rPr>
                <w:sz w:val="24"/>
                <w:lang w:val="ru-RU"/>
              </w:rPr>
              <w:t>представлений</w:t>
            </w:r>
            <w:r w:rsidRPr="00D26F12">
              <w:rPr>
                <w:sz w:val="24"/>
                <w:lang w:val="ru-RU"/>
              </w:rPr>
              <w:tab/>
            </w:r>
            <w:r w:rsidRPr="00D26F12">
              <w:rPr>
                <w:spacing w:val="-3"/>
                <w:sz w:val="24"/>
                <w:lang w:val="ru-RU"/>
              </w:rPr>
              <w:t xml:space="preserve">средневекового </w:t>
            </w:r>
            <w:r w:rsidRPr="00D26F12">
              <w:rPr>
                <w:sz w:val="24"/>
                <w:lang w:val="ru-RU"/>
              </w:rPr>
              <w:t>человека о</w:t>
            </w:r>
            <w:r w:rsidRPr="00D26F12">
              <w:rPr>
                <w:spacing w:val="-2"/>
                <w:sz w:val="24"/>
                <w:lang w:val="ru-RU"/>
              </w:rPr>
              <w:t xml:space="preserve"> </w:t>
            </w:r>
            <w:r w:rsidRPr="00D26F12">
              <w:rPr>
                <w:sz w:val="24"/>
                <w:lang w:val="ru-RU"/>
              </w:rPr>
              <w:t>мире;</w:t>
            </w:r>
          </w:p>
          <w:p w:rsidR="00A73FF3" w:rsidRPr="00D26F12" w:rsidRDefault="00A73FF3" w:rsidP="00B14BF1">
            <w:pPr>
              <w:pStyle w:val="TableParagraph"/>
              <w:numPr>
                <w:ilvl w:val="0"/>
                <w:numId w:val="240"/>
              </w:numPr>
              <w:tabs>
                <w:tab w:val="left" w:pos="259"/>
              </w:tabs>
              <w:spacing w:before="1" w:line="276" w:lineRule="auto"/>
              <w:ind w:right="99" w:firstLine="0"/>
              <w:jc w:val="both"/>
              <w:rPr>
                <w:sz w:val="24"/>
                <w:lang w:val="ru-RU"/>
              </w:rPr>
            </w:pPr>
            <w:r w:rsidRPr="00D26F12">
              <w:rPr>
                <w:sz w:val="24"/>
                <w:lang w:val="ru-RU"/>
              </w:rPr>
              <w:t>сопоставлять развитие Руси и других стран в период Средневековья, показывать общие черты и особенности (в связи с</w:t>
            </w:r>
            <w:r w:rsidRPr="00D26F12">
              <w:rPr>
                <w:spacing w:val="26"/>
                <w:sz w:val="24"/>
                <w:lang w:val="ru-RU"/>
              </w:rPr>
              <w:t xml:space="preserve"> </w:t>
            </w:r>
            <w:r w:rsidRPr="00D26F12">
              <w:rPr>
                <w:sz w:val="24"/>
                <w:lang w:val="ru-RU"/>
              </w:rPr>
              <w:t>понятиями</w:t>
            </w:r>
          </w:p>
          <w:p w:rsidR="00A73FF3" w:rsidRPr="00D26F12" w:rsidRDefault="00A73FF3" w:rsidP="00B14BF1">
            <w:pPr>
              <w:pStyle w:val="TableParagraph"/>
              <w:spacing w:line="274" w:lineRule="exact"/>
              <w:ind w:left="105"/>
              <w:jc w:val="both"/>
              <w:rPr>
                <w:sz w:val="24"/>
                <w:lang w:val="ru-RU"/>
              </w:rPr>
            </w:pPr>
            <w:r w:rsidRPr="00D26F12">
              <w:rPr>
                <w:sz w:val="24"/>
                <w:lang w:val="ru-RU"/>
              </w:rPr>
              <w:t>«политическая раздробленность»);</w:t>
            </w:r>
          </w:p>
          <w:p w:rsidR="00A73FF3" w:rsidRPr="00D26F12" w:rsidRDefault="00A73FF3" w:rsidP="00B14BF1">
            <w:pPr>
              <w:pStyle w:val="TableParagraph"/>
              <w:spacing w:before="9" w:line="310" w:lineRule="atLeast"/>
              <w:ind w:left="105" w:right="96"/>
              <w:jc w:val="both"/>
              <w:rPr>
                <w:sz w:val="24"/>
                <w:lang w:val="ru-RU"/>
              </w:rPr>
            </w:pPr>
            <w:r w:rsidRPr="00D26F12">
              <w:rPr>
                <w:sz w:val="24"/>
                <w:lang w:val="ru-RU"/>
              </w:rPr>
              <w:t>давать оценку событиям и личностям отечественной истории данного</w:t>
            </w:r>
          </w:p>
        </w:tc>
        <w:tc>
          <w:tcPr>
            <w:tcW w:w="3584" w:type="dxa"/>
          </w:tcPr>
          <w:p w:rsidR="00A73FF3" w:rsidRPr="00D26F12" w:rsidRDefault="00A73FF3" w:rsidP="00B14BF1">
            <w:pPr>
              <w:pStyle w:val="TableParagraph"/>
              <w:tabs>
                <w:tab w:val="left" w:pos="1856"/>
              </w:tabs>
              <w:ind w:left="107" w:right="100"/>
              <w:rPr>
                <w:sz w:val="24"/>
                <w:lang w:val="ru-RU"/>
              </w:rPr>
            </w:pPr>
            <w:r w:rsidRPr="00D26F12">
              <w:rPr>
                <w:sz w:val="24"/>
                <w:lang w:val="ru-RU"/>
              </w:rPr>
              <w:t>составление</w:t>
            </w:r>
            <w:r w:rsidRPr="00D26F12">
              <w:rPr>
                <w:sz w:val="24"/>
                <w:lang w:val="ru-RU"/>
              </w:rPr>
              <w:tab/>
            </w:r>
            <w:r w:rsidRPr="00D26F12">
              <w:rPr>
                <w:spacing w:val="-1"/>
                <w:sz w:val="24"/>
                <w:lang w:val="ru-RU"/>
              </w:rPr>
              <w:t xml:space="preserve">характеристики </w:t>
            </w:r>
            <w:r w:rsidRPr="00D26F12">
              <w:rPr>
                <w:sz w:val="24"/>
                <w:lang w:val="ru-RU"/>
              </w:rPr>
              <w:t>отдельных социальных групп Древнерусского государства и отношений между</w:t>
            </w:r>
            <w:r w:rsidRPr="00D26F12">
              <w:rPr>
                <w:spacing w:val="-6"/>
                <w:sz w:val="24"/>
                <w:lang w:val="ru-RU"/>
              </w:rPr>
              <w:t xml:space="preserve"> </w:t>
            </w:r>
            <w:r w:rsidRPr="00D26F12">
              <w:rPr>
                <w:sz w:val="24"/>
                <w:lang w:val="ru-RU"/>
              </w:rPr>
              <w:t>ними.</w:t>
            </w:r>
          </w:p>
          <w:p w:rsidR="00A73FF3" w:rsidRPr="00D26F12" w:rsidRDefault="00A73FF3" w:rsidP="00B14BF1">
            <w:pPr>
              <w:pStyle w:val="TableParagraph"/>
              <w:rPr>
                <w:b/>
                <w:sz w:val="23"/>
                <w:lang w:val="ru-RU"/>
              </w:rPr>
            </w:pPr>
          </w:p>
          <w:p w:rsidR="00A73FF3" w:rsidRPr="00D26F12" w:rsidRDefault="00A73FF3" w:rsidP="00B14BF1">
            <w:pPr>
              <w:pStyle w:val="TableParagraph"/>
              <w:tabs>
                <w:tab w:val="left" w:pos="2825"/>
              </w:tabs>
              <w:ind w:left="107"/>
              <w:rPr>
                <w:sz w:val="24"/>
                <w:lang w:val="ru-RU"/>
              </w:rPr>
            </w:pPr>
            <w:r w:rsidRPr="00D26F12">
              <w:rPr>
                <w:sz w:val="24"/>
                <w:lang w:val="ru-RU"/>
              </w:rPr>
              <w:t>Составление</w:t>
            </w:r>
            <w:r w:rsidRPr="00D26F12">
              <w:rPr>
                <w:sz w:val="24"/>
                <w:lang w:val="ru-RU"/>
              </w:rPr>
              <w:tab/>
              <w:t>схемы</w:t>
            </w:r>
          </w:p>
          <w:p w:rsidR="00A73FF3" w:rsidRPr="00D26F12" w:rsidRDefault="00A73FF3" w:rsidP="00B14BF1">
            <w:pPr>
              <w:pStyle w:val="TableParagraph"/>
              <w:tabs>
                <w:tab w:val="left" w:pos="1105"/>
                <w:tab w:val="left" w:pos="1601"/>
                <w:tab w:val="left" w:pos="2474"/>
                <w:tab w:val="left" w:pos="2538"/>
                <w:tab w:val="left" w:pos="2805"/>
                <w:tab w:val="left" w:pos="2915"/>
              </w:tabs>
              <w:ind w:left="107" w:right="99"/>
              <w:rPr>
                <w:sz w:val="24"/>
                <w:lang w:val="ru-RU"/>
              </w:rPr>
            </w:pPr>
            <w:r w:rsidRPr="00D26F12">
              <w:rPr>
                <w:sz w:val="24"/>
                <w:lang w:val="ru-RU"/>
              </w:rPr>
              <w:t>«Древнерусское общество». Объяснение</w:t>
            </w:r>
            <w:r w:rsidRPr="00D26F12">
              <w:rPr>
                <w:sz w:val="24"/>
                <w:lang w:val="ru-RU"/>
              </w:rPr>
              <w:tab/>
              <w:t>различий</w:t>
            </w:r>
            <w:r w:rsidRPr="00D26F12">
              <w:rPr>
                <w:sz w:val="24"/>
                <w:lang w:val="ru-RU"/>
              </w:rPr>
              <w:tab/>
            </w:r>
            <w:r w:rsidRPr="00D26F12">
              <w:rPr>
                <w:spacing w:val="-5"/>
                <w:sz w:val="24"/>
                <w:lang w:val="ru-RU"/>
              </w:rPr>
              <w:t xml:space="preserve">между </w:t>
            </w:r>
            <w:r w:rsidRPr="00D26F12">
              <w:rPr>
                <w:sz w:val="24"/>
                <w:lang w:val="ru-RU"/>
              </w:rPr>
              <w:t>основными</w:t>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формами </w:t>
            </w:r>
            <w:r w:rsidRPr="00D26F12">
              <w:rPr>
                <w:sz w:val="24"/>
                <w:lang w:val="ru-RU"/>
              </w:rPr>
              <w:t>землевладения, существовавшими на Руси Умение</w:t>
            </w:r>
            <w:r w:rsidRPr="00D26F12">
              <w:rPr>
                <w:sz w:val="24"/>
                <w:lang w:val="ru-RU"/>
              </w:rPr>
              <w:tab/>
              <w:t>показывать</w:t>
            </w:r>
            <w:r w:rsidRPr="00D26F12">
              <w:rPr>
                <w:sz w:val="24"/>
                <w:lang w:val="ru-RU"/>
              </w:rPr>
              <w:tab/>
              <w:t>на</w:t>
            </w:r>
            <w:r w:rsidRPr="00D26F12">
              <w:rPr>
                <w:sz w:val="24"/>
                <w:lang w:val="ru-RU"/>
              </w:rPr>
              <w:tab/>
            </w:r>
            <w:r w:rsidRPr="00D26F12">
              <w:rPr>
                <w:sz w:val="24"/>
                <w:lang w:val="ru-RU"/>
              </w:rPr>
              <w:tab/>
            </w:r>
            <w:r w:rsidRPr="00D26F12">
              <w:rPr>
                <w:spacing w:val="-4"/>
                <w:sz w:val="24"/>
                <w:lang w:val="ru-RU"/>
              </w:rPr>
              <w:t xml:space="preserve">карте </w:t>
            </w:r>
            <w:r w:rsidRPr="00D26F12">
              <w:rPr>
                <w:sz w:val="24"/>
                <w:lang w:val="ru-RU"/>
              </w:rPr>
              <w:t>направления</w:t>
            </w:r>
            <w:r w:rsidRPr="00D26F12">
              <w:rPr>
                <w:spacing w:val="-1"/>
                <w:sz w:val="24"/>
                <w:lang w:val="ru-RU"/>
              </w:rPr>
              <w:t xml:space="preserve"> </w:t>
            </w:r>
            <w:r w:rsidRPr="00D26F12">
              <w:rPr>
                <w:sz w:val="24"/>
                <w:lang w:val="ru-RU"/>
              </w:rPr>
              <w:t>походов</w:t>
            </w:r>
          </w:p>
          <w:p w:rsidR="00A73FF3" w:rsidRPr="00D26F12" w:rsidRDefault="00A73FF3" w:rsidP="00B14BF1">
            <w:pPr>
              <w:pStyle w:val="TableParagraph"/>
              <w:spacing w:before="1"/>
              <w:ind w:left="107"/>
              <w:rPr>
                <w:sz w:val="24"/>
                <w:lang w:val="ru-RU"/>
              </w:rPr>
            </w:pPr>
            <w:r w:rsidRPr="00D26F12">
              <w:rPr>
                <w:sz w:val="24"/>
                <w:lang w:val="ru-RU"/>
              </w:rPr>
              <w:t>князей.</w:t>
            </w:r>
          </w:p>
          <w:p w:rsidR="00A73FF3" w:rsidRPr="00D26F12" w:rsidRDefault="00A73FF3" w:rsidP="00B14BF1">
            <w:pPr>
              <w:pStyle w:val="TableParagraph"/>
              <w:ind w:left="107" w:right="97"/>
              <w:jc w:val="both"/>
              <w:rPr>
                <w:sz w:val="24"/>
                <w:lang w:val="ru-RU"/>
              </w:rPr>
            </w:pPr>
            <w:r w:rsidRPr="00D26F12">
              <w:rPr>
                <w:sz w:val="24"/>
                <w:lang w:val="ru-RU"/>
              </w:rPr>
              <w:t>Уметь анализировать текст русско-византийских договоров, используя текст учебника и исторических источников.</w:t>
            </w:r>
          </w:p>
          <w:p w:rsidR="00A73FF3" w:rsidRPr="00D26F12" w:rsidRDefault="00A73FF3" w:rsidP="00B14BF1">
            <w:pPr>
              <w:pStyle w:val="TableParagraph"/>
              <w:spacing w:before="9"/>
              <w:rPr>
                <w:b/>
                <w:sz w:val="23"/>
                <w:lang w:val="ru-RU"/>
              </w:rPr>
            </w:pPr>
          </w:p>
          <w:p w:rsidR="00A73FF3" w:rsidRPr="00D26F12" w:rsidRDefault="00A73FF3" w:rsidP="00B14BF1">
            <w:pPr>
              <w:pStyle w:val="TableParagraph"/>
              <w:ind w:left="107" w:right="99"/>
              <w:jc w:val="both"/>
              <w:rPr>
                <w:sz w:val="24"/>
                <w:lang w:val="ru-RU"/>
              </w:rPr>
            </w:pPr>
            <w:r w:rsidRPr="00D26F12">
              <w:rPr>
                <w:sz w:val="24"/>
                <w:lang w:val="ru-RU"/>
              </w:rPr>
              <w:t>Умение объяснять причины выбора Владимира православия.</w:t>
            </w:r>
          </w:p>
          <w:p w:rsidR="00A73FF3" w:rsidRPr="00D26F12" w:rsidRDefault="00A73FF3" w:rsidP="00B14BF1">
            <w:pPr>
              <w:pStyle w:val="TableParagraph"/>
              <w:rPr>
                <w:b/>
                <w:sz w:val="26"/>
                <w:lang w:val="ru-RU"/>
              </w:rPr>
            </w:pPr>
          </w:p>
          <w:p w:rsidR="00A73FF3" w:rsidRPr="00D26F12" w:rsidRDefault="00A73FF3" w:rsidP="00B14BF1">
            <w:pPr>
              <w:pStyle w:val="TableParagraph"/>
              <w:rPr>
                <w:b/>
                <w:lang w:val="ru-RU"/>
              </w:rPr>
            </w:pPr>
          </w:p>
          <w:p w:rsidR="00A73FF3" w:rsidRPr="00D26F12" w:rsidRDefault="00A73FF3" w:rsidP="00B14BF1">
            <w:pPr>
              <w:pStyle w:val="TableParagraph"/>
              <w:tabs>
                <w:tab w:val="left" w:pos="1794"/>
              </w:tabs>
              <w:ind w:left="107" w:right="100"/>
              <w:jc w:val="both"/>
              <w:rPr>
                <w:sz w:val="24"/>
                <w:lang w:val="ru-RU"/>
              </w:rPr>
            </w:pPr>
            <w:r w:rsidRPr="00D26F12">
              <w:rPr>
                <w:sz w:val="24"/>
                <w:lang w:val="ru-RU"/>
              </w:rPr>
              <w:t>Умение</w:t>
            </w:r>
            <w:r w:rsidRPr="00D26F12">
              <w:rPr>
                <w:sz w:val="24"/>
                <w:lang w:val="ru-RU"/>
              </w:rPr>
              <w:tab/>
            </w:r>
            <w:r w:rsidRPr="00D26F12">
              <w:rPr>
                <w:spacing w:val="-1"/>
                <w:sz w:val="24"/>
                <w:lang w:val="ru-RU"/>
              </w:rPr>
              <w:t xml:space="preserve">характеризовать </w:t>
            </w:r>
            <w:r w:rsidRPr="00D26F12">
              <w:rPr>
                <w:sz w:val="24"/>
                <w:lang w:val="ru-RU"/>
              </w:rPr>
              <w:t>внутреннюю и внешнюю политику</w:t>
            </w:r>
            <w:r w:rsidRPr="00D26F12">
              <w:rPr>
                <w:spacing w:val="-8"/>
                <w:sz w:val="24"/>
                <w:lang w:val="ru-RU"/>
              </w:rPr>
              <w:t xml:space="preserve"> </w:t>
            </w:r>
            <w:r w:rsidRPr="00D26F12">
              <w:rPr>
                <w:sz w:val="24"/>
                <w:lang w:val="ru-RU"/>
              </w:rPr>
              <w:t>князей.</w:t>
            </w:r>
          </w:p>
          <w:p w:rsidR="00A73FF3" w:rsidRPr="00D26F12" w:rsidRDefault="00A73FF3" w:rsidP="00B14BF1">
            <w:pPr>
              <w:pStyle w:val="TableParagraph"/>
              <w:spacing w:before="1"/>
              <w:rPr>
                <w:b/>
                <w:sz w:val="24"/>
                <w:lang w:val="ru-RU"/>
              </w:rPr>
            </w:pPr>
          </w:p>
          <w:p w:rsidR="00A73FF3" w:rsidRPr="00D26F12" w:rsidRDefault="00A73FF3" w:rsidP="00B14BF1">
            <w:pPr>
              <w:pStyle w:val="TableParagraph"/>
              <w:ind w:left="107" w:right="94"/>
              <w:jc w:val="both"/>
              <w:rPr>
                <w:sz w:val="24"/>
                <w:lang w:val="ru-RU"/>
              </w:rPr>
            </w:pPr>
            <w:r w:rsidRPr="00D26F12">
              <w:rPr>
                <w:sz w:val="24"/>
                <w:lang w:val="ru-RU"/>
              </w:rPr>
              <w:t>Умение раскрывать причины и последствия усобицы между князьями.</w:t>
            </w:r>
          </w:p>
          <w:p w:rsidR="00A73FF3" w:rsidRPr="00D26F12" w:rsidRDefault="00A73FF3" w:rsidP="00B14BF1">
            <w:pPr>
              <w:pStyle w:val="TableParagraph"/>
              <w:tabs>
                <w:tab w:val="left" w:pos="2370"/>
              </w:tabs>
              <w:ind w:left="107" w:right="101"/>
              <w:jc w:val="both"/>
              <w:rPr>
                <w:sz w:val="24"/>
                <w:lang w:val="ru-RU"/>
              </w:rPr>
            </w:pPr>
            <w:r w:rsidRPr="00D26F12">
              <w:rPr>
                <w:sz w:val="24"/>
                <w:lang w:val="ru-RU"/>
              </w:rPr>
              <w:t>Умение</w:t>
            </w:r>
            <w:r w:rsidRPr="00D26F12">
              <w:rPr>
                <w:sz w:val="24"/>
                <w:lang w:val="ru-RU"/>
              </w:rPr>
              <w:tab/>
            </w:r>
            <w:r w:rsidRPr="00D26F12">
              <w:rPr>
                <w:spacing w:val="-3"/>
                <w:sz w:val="24"/>
                <w:lang w:val="ru-RU"/>
              </w:rPr>
              <w:t xml:space="preserve">составлять </w:t>
            </w:r>
            <w:r w:rsidRPr="00D26F12">
              <w:rPr>
                <w:sz w:val="24"/>
                <w:lang w:val="ru-RU"/>
              </w:rPr>
              <w:t>исторический</w:t>
            </w:r>
            <w:r w:rsidRPr="00D26F12">
              <w:rPr>
                <w:spacing w:val="-3"/>
                <w:sz w:val="24"/>
                <w:lang w:val="ru-RU"/>
              </w:rPr>
              <w:t xml:space="preserve"> </w:t>
            </w:r>
            <w:r w:rsidRPr="00D26F12">
              <w:rPr>
                <w:sz w:val="24"/>
                <w:lang w:val="ru-RU"/>
              </w:rPr>
              <w:t>портрет</w:t>
            </w:r>
          </w:p>
          <w:p w:rsidR="00A73FF3" w:rsidRPr="00D26F12" w:rsidRDefault="00A73FF3" w:rsidP="00B14BF1">
            <w:pPr>
              <w:pStyle w:val="TableParagraph"/>
              <w:ind w:left="107"/>
              <w:rPr>
                <w:sz w:val="24"/>
                <w:lang w:val="ru-RU"/>
              </w:rPr>
            </w:pPr>
            <w:r w:rsidRPr="00D26F12">
              <w:rPr>
                <w:sz w:val="24"/>
                <w:lang w:val="ru-RU"/>
              </w:rPr>
              <w:t>Ярослава Мудрого.</w:t>
            </w:r>
          </w:p>
          <w:p w:rsidR="00A73FF3" w:rsidRPr="00D26F12" w:rsidRDefault="00A73FF3" w:rsidP="00B14BF1">
            <w:pPr>
              <w:pStyle w:val="TableParagraph"/>
              <w:ind w:left="107" w:right="102"/>
              <w:jc w:val="both"/>
              <w:rPr>
                <w:sz w:val="24"/>
                <w:lang w:val="ru-RU"/>
              </w:rPr>
            </w:pPr>
            <w:r w:rsidRPr="00D26F12">
              <w:rPr>
                <w:sz w:val="24"/>
                <w:lang w:val="ru-RU"/>
              </w:rPr>
              <w:t>Умение оценивать правления Ярослава.</w:t>
            </w:r>
          </w:p>
          <w:p w:rsidR="00A73FF3" w:rsidRPr="00D26F12" w:rsidRDefault="00A73FF3" w:rsidP="00B14BF1">
            <w:pPr>
              <w:pStyle w:val="TableParagraph"/>
              <w:tabs>
                <w:tab w:val="left" w:pos="1820"/>
                <w:tab w:val="left" w:pos="2568"/>
              </w:tabs>
              <w:ind w:left="107" w:right="98"/>
              <w:jc w:val="both"/>
              <w:rPr>
                <w:sz w:val="24"/>
                <w:lang w:val="ru-RU"/>
              </w:rPr>
            </w:pPr>
            <w:r w:rsidRPr="00D26F12">
              <w:rPr>
                <w:sz w:val="24"/>
                <w:lang w:val="ru-RU"/>
              </w:rPr>
              <w:t>Умение характеризовать вклад Ярославца</w:t>
            </w:r>
            <w:r w:rsidRPr="00D26F12">
              <w:rPr>
                <w:sz w:val="24"/>
                <w:lang w:val="ru-RU"/>
              </w:rPr>
              <w:tab/>
              <w:t>в</w:t>
            </w:r>
            <w:r w:rsidRPr="00D26F12">
              <w:rPr>
                <w:sz w:val="24"/>
                <w:lang w:val="ru-RU"/>
              </w:rPr>
              <w:tab/>
            </w:r>
            <w:r w:rsidRPr="00D26F12">
              <w:rPr>
                <w:spacing w:val="-3"/>
                <w:sz w:val="24"/>
                <w:lang w:val="ru-RU"/>
              </w:rPr>
              <w:t xml:space="preserve">развитие </w:t>
            </w:r>
            <w:r w:rsidRPr="00D26F12">
              <w:rPr>
                <w:sz w:val="24"/>
                <w:lang w:val="ru-RU"/>
              </w:rPr>
              <w:t>древнерусской</w:t>
            </w:r>
            <w:r w:rsidRPr="00D26F12">
              <w:rPr>
                <w:spacing w:val="-1"/>
                <w:sz w:val="24"/>
                <w:lang w:val="ru-RU"/>
              </w:rPr>
              <w:t xml:space="preserve"> </w:t>
            </w:r>
            <w:r w:rsidRPr="00D26F12">
              <w:rPr>
                <w:sz w:val="24"/>
                <w:lang w:val="ru-RU"/>
              </w:rPr>
              <w:t>культуры.</w:t>
            </w:r>
          </w:p>
        </w:tc>
      </w:tr>
    </w:tbl>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4128"/>
        </w:trPr>
        <w:tc>
          <w:tcPr>
            <w:tcW w:w="1759" w:type="dxa"/>
          </w:tcPr>
          <w:p w:rsidR="00A73FF3" w:rsidRPr="00D26F12" w:rsidRDefault="00A73FF3" w:rsidP="00B14BF1">
            <w:pPr>
              <w:pStyle w:val="TableParagraph"/>
              <w:rPr>
                <w:sz w:val="24"/>
                <w:lang w:val="ru-RU"/>
              </w:rPr>
            </w:pPr>
          </w:p>
        </w:tc>
        <w:tc>
          <w:tcPr>
            <w:tcW w:w="4230" w:type="dxa"/>
          </w:tcPr>
          <w:p w:rsidR="00A73FF3" w:rsidRPr="00D26F12" w:rsidRDefault="00A73FF3" w:rsidP="00B14BF1">
            <w:pPr>
              <w:pStyle w:val="TableParagraph"/>
              <w:spacing w:line="267" w:lineRule="exact"/>
              <w:ind w:left="105"/>
              <w:rPr>
                <w:sz w:val="24"/>
                <w:lang w:val="ru-RU"/>
              </w:rPr>
            </w:pPr>
            <w:r w:rsidRPr="00D26F12">
              <w:rPr>
                <w:sz w:val="24"/>
                <w:lang w:val="ru-RU"/>
              </w:rPr>
              <w:t>периода</w:t>
            </w:r>
          </w:p>
          <w:p w:rsidR="00A73FF3" w:rsidRPr="00D26F12" w:rsidRDefault="00A73FF3" w:rsidP="00B14BF1">
            <w:pPr>
              <w:pStyle w:val="TableParagraph"/>
              <w:spacing w:before="41" w:line="276" w:lineRule="auto"/>
              <w:ind w:left="105" w:right="97"/>
              <w:jc w:val="both"/>
              <w:rPr>
                <w:sz w:val="24"/>
                <w:lang w:val="ru-RU"/>
              </w:rPr>
            </w:pPr>
            <w:r w:rsidRPr="00D26F12">
              <w:rPr>
                <w:sz w:val="24"/>
                <w:lang w:val="ru-RU"/>
              </w:rPr>
              <w:t>объяснять смысл основных понятий, терминов граффити. Базилика. Крестово-купольный храм. Плинфа. Фреска. Мозаика. Летопись. Жития, житийная литература. Берестяные грамоты. Былины. Двоеверие.</w:t>
            </w:r>
          </w:p>
          <w:p w:rsidR="00A73FF3" w:rsidRPr="00D26F12" w:rsidRDefault="00A73FF3" w:rsidP="00B14BF1">
            <w:pPr>
              <w:pStyle w:val="TableParagraph"/>
              <w:numPr>
                <w:ilvl w:val="0"/>
                <w:numId w:val="239"/>
              </w:numPr>
              <w:tabs>
                <w:tab w:val="left" w:pos="329"/>
              </w:tabs>
              <w:spacing w:line="276" w:lineRule="auto"/>
              <w:ind w:right="95" w:firstLine="0"/>
              <w:jc w:val="both"/>
              <w:rPr>
                <w:sz w:val="24"/>
                <w:lang w:val="ru-RU"/>
              </w:rPr>
            </w:pPr>
            <w:r w:rsidRPr="00D26F12">
              <w:rPr>
                <w:sz w:val="24"/>
                <w:lang w:val="ru-RU"/>
              </w:rPr>
              <w:t>составлять описание образа жизни различных групп населения в средневековых обществах на Руси и в других странах, памятников материальной и</w:t>
            </w:r>
            <w:r w:rsidRPr="00D26F12">
              <w:rPr>
                <w:spacing w:val="30"/>
                <w:sz w:val="24"/>
                <w:lang w:val="ru-RU"/>
              </w:rPr>
              <w:t xml:space="preserve"> </w:t>
            </w:r>
            <w:r w:rsidRPr="00D26F12">
              <w:rPr>
                <w:sz w:val="24"/>
                <w:lang w:val="ru-RU"/>
              </w:rPr>
              <w:t>художественной</w:t>
            </w:r>
          </w:p>
          <w:p w:rsidR="00A73FF3" w:rsidRPr="00D26F12" w:rsidRDefault="00A73FF3" w:rsidP="00B14BF1">
            <w:pPr>
              <w:pStyle w:val="TableParagraph"/>
              <w:spacing w:before="1"/>
              <w:ind w:left="105"/>
              <w:jc w:val="both"/>
              <w:rPr>
                <w:sz w:val="24"/>
              </w:rPr>
            </w:pPr>
            <w:r w:rsidRPr="00D26F12">
              <w:rPr>
                <w:sz w:val="24"/>
              </w:rPr>
              <w:t>культуры</w:t>
            </w:r>
          </w:p>
        </w:tc>
        <w:tc>
          <w:tcPr>
            <w:tcW w:w="3584" w:type="dxa"/>
          </w:tcPr>
          <w:p w:rsidR="00A73FF3" w:rsidRPr="00D26F12" w:rsidRDefault="00A73FF3" w:rsidP="00B14BF1">
            <w:pPr>
              <w:pStyle w:val="TableParagraph"/>
              <w:rPr>
                <w:sz w:val="24"/>
              </w:rPr>
            </w:pPr>
          </w:p>
        </w:tc>
      </w:tr>
      <w:tr w:rsidR="00D26F12" w:rsidRPr="00D26F12" w:rsidTr="00B14BF1">
        <w:trPr>
          <w:trHeight w:val="925"/>
        </w:trPr>
        <w:tc>
          <w:tcPr>
            <w:tcW w:w="1759" w:type="dxa"/>
            <w:tcBorders>
              <w:bottom w:val="nil"/>
            </w:tcBorders>
          </w:tcPr>
          <w:p w:rsidR="00A73FF3" w:rsidRPr="00D26F12" w:rsidRDefault="00A73FF3" w:rsidP="00B14BF1">
            <w:pPr>
              <w:pStyle w:val="TableParagraph"/>
              <w:ind w:left="107" w:right="99"/>
              <w:jc w:val="both"/>
              <w:rPr>
                <w:sz w:val="24"/>
              </w:rPr>
            </w:pPr>
            <w:r w:rsidRPr="00D26F12">
              <w:rPr>
                <w:sz w:val="24"/>
                <w:lang w:val="ru-RU"/>
              </w:rPr>
              <w:t xml:space="preserve">Русь Удельная в 30-е гг. </w:t>
            </w:r>
            <w:r w:rsidRPr="00D26F12">
              <w:rPr>
                <w:sz w:val="24"/>
              </w:rPr>
              <w:t>XII- XIII в.</w:t>
            </w:r>
          </w:p>
        </w:tc>
        <w:tc>
          <w:tcPr>
            <w:tcW w:w="4230" w:type="dxa"/>
            <w:tcBorders>
              <w:bottom w:val="nil"/>
            </w:tcBorders>
          </w:tcPr>
          <w:p w:rsidR="00A73FF3" w:rsidRPr="00D26F12" w:rsidRDefault="00A73FF3" w:rsidP="00B14BF1">
            <w:pPr>
              <w:pStyle w:val="TableParagraph"/>
              <w:spacing w:line="265" w:lineRule="exact"/>
              <w:ind w:left="105"/>
              <w:rPr>
                <w:sz w:val="24"/>
                <w:lang w:val="ru-RU"/>
              </w:rPr>
            </w:pPr>
            <w:r w:rsidRPr="00D26F12">
              <w:rPr>
                <w:sz w:val="24"/>
                <w:lang w:val="ru-RU"/>
              </w:rPr>
              <w:t>объяснять   смысл  основных</w:t>
            </w:r>
            <w:r w:rsidRPr="00D26F12">
              <w:rPr>
                <w:spacing w:val="55"/>
                <w:sz w:val="24"/>
                <w:lang w:val="ru-RU"/>
              </w:rPr>
              <w:t xml:space="preserve"> </w:t>
            </w:r>
            <w:r w:rsidRPr="00D26F12">
              <w:rPr>
                <w:sz w:val="24"/>
                <w:lang w:val="ru-RU"/>
              </w:rPr>
              <w:t>понятий,</w:t>
            </w:r>
          </w:p>
          <w:p w:rsidR="00A73FF3" w:rsidRPr="00D26F12" w:rsidRDefault="00A73FF3" w:rsidP="00B14BF1">
            <w:pPr>
              <w:pStyle w:val="TableParagraph"/>
              <w:tabs>
                <w:tab w:val="left" w:pos="1414"/>
                <w:tab w:val="left" w:pos="2803"/>
                <w:tab w:val="left" w:pos="3988"/>
              </w:tabs>
              <w:spacing w:before="7" w:line="310" w:lineRule="atLeast"/>
              <w:ind w:left="105" w:right="99"/>
              <w:rPr>
                <w:sz w:val="24"/>
                <w:lang w:val="ru-RU"/>
              </w:rPr>
            </w:pPr>
            <w:r w:rsidRPr="00D26F12">
              <w:rPr>
                <w:sz w:val="24"/>
                <w:lang w:val="ru-RU"/>
              </w:rPr>
              <w:t>терминов раздробленность. Вотчина. Поместье.</w:t>
            </w:r>
            <w:r w:rsidRPr="00D26F12">
              <w:rPr>
                <w:sz w:val="24"/>
                <w:lang w:val="ru-RU"/>
              </w:rPr>
              <w:tab/>
              <w:t>Крестьяне.</w:t>
            </w:r>
            <w:r w:rsidRPr="00D26F12">
              <w:rPr>
                <w:sz w:val="24"/>
                <w:lang w:val="ru-RU"/>
              </w:rPr>
              <w:tab/>
              <w:t>Барщина</w:t>
            </w:r>
            <w:r w:rsidRPr="00D26F12">
              <w:rPr>
                <w:sz w:val="24"/>
                <w:lang w:val="ru-RU"/>
              </w:rPr>
              <w:tab/>
            </w:r>
            <w:r w:rsidRPr="00D26F12">
              <w:rPr>
                <w:spacing w:val="-16"/>
                <w:sz w:val="24"/>
                <w:lang w:val="ru-RU"/>
              </w:rPr>
              <w:t>и</w:t>
            </w:r>
          </w:p>
        </w:tc>
        <w:tc>
          <w:tcPr>
            <w:tcW w:w="3584" w:type="dxa"/>
            <w:vMerge w:val="restart"/>
          </w:tcPr>
          <w:p w:rsidR="00A73FF3" w:rsidRPr="00D26F12" w:rsidRDefault="00A73FF3" w:rsidP="00B14BF1">
            <w:pPr>
              <w:pStyle w:val="TableParagraph"/>
              <w:numPr>
                <w:ilvl w:val="0"/>
                <w:numId w:val="238"/>
              </w:numPr>
              <w:tabs>
                <w:tab w:val="left" w:pos="252"/>
                <w:tab w:val="left" w:pos="2023"/>
                <w:tab w:val="left" w:pos="2064"/>
              </w:tabs>
              <w:ind w:right="101" w:firstLine="0"/>
              <w:jc w:val="both"/>
              <w:rPr>
                <w:sz w:val="24"/>
                <w:lang w:val="ru-RU"/>
              </w:rPr>
            </w:pPr>
            <w:r w:rsidRPr="00D26F12">
              <w:rPr>
                <w:sz w:val="24"/>
                <w:lang w:val="ru-RU"/>
              </w:rPr>
              <w:t>сравнивать</w:t>
            </w:r>
            <w:r w:rsidRPr="00D26F12">
              <w:rPr>
                <w:sz w:val="24"/>
                <w:lang w:val="ru-RU"/>
              </w:rPr>
              <w:tab/>
            </w:r>
            <w:r w:rsidRPr="00D26F12">
              <w:rPr>
                <w:spacing w:val="-1"/>
                <w:sz w:val="24"/>
                <w:lang w:val="ru-RU"/>
              </w:rPr>
              <w:t xml:space="preserve">свидетельства </w:t>
            </w:r>
            <w:r w:rsidRPr="00D26F12">
              <w:rPr>
                <w:sz w:val="24"/>
                <w:lang w:val="ru-RU"/>
              </w:rPr>
              <w:t>различных</w:t>
            </w:r>
            <w:r w:rsidRPr="00D26F12">
              <w:rPr>
                <w:sz w:val="24"/>
                <w:lang w:val="ru-RU"/>
              </w:rPr>
              <w:tab/>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 них общее и</w:t>
            </w:r>
            <w:r w:rsidRPr="00D26F12">
              <w:rPr>
                <w:spacing w:val="-2"/>
                <w:sz w:val="24"/>
                <w:lang w:val="ru-RU"/>
              </w:rPr>
              <w:t xml:space="preserve"> </w:t>
            </w:r>
            <w:r w:rsidRPr="00D26F12">
              <w:rPr>
                <w:sz w:val="24"/>
                <w:lang w:val="ru-RU"/>
              </w:rPr>
              <w:t>различия;</w:t>
            </w:r>
          </w:p>
          <w:p w:rsidR="00A73FF3" w:rsidRPr="00D26F12" w:rsidRDefault="00A73FF3" w:rsidP="00B14BF1">
            <w:pPr>
              <w:pStyle w:val="TableParagraph"/>
              <w:numPr>
                <w:ilvl w:val="0"/>
                <w:numId w:val="238"/>
              </w:numPr>
              <w:tabs>
                <w:tab w:val="left" w:pos="252"/>
                <w:tab w:val="left" w:pos="2264"/>
                <w:tab w:val="left" w:pos="3224"/>
              </w:tabs>
              <w:ind w:right="98" w:firstLine="0"/>
              <w:jc w:val="both"/>
              <w:rPr>
                <w:sz w:val="24"/>
                <w:lang w:val="ru-RU"/>
              </w:rPr>
            </w:pPr>
            <w:r w:rsidRPr="00D26F12">
              <w:rPr>
                <w:sz w:val="24"/>
                <w:lang w:val="ru-RU"/>
              </w:rPr>
              <w:t>составлять на основе информации учебника и дополнительной литературы описания</w:t>
            </w:r>
            <w:r w:rsidRPr="00D26F12">
              <w:rPr>
                <w:sz w:val="24"/>
                <w:lang w:val="ru-RU"/>
              </w:rPr>
              <w:tab/>
            </w:r>
            <w:r w:rsidRPr="00D26F12">
              <w:rPr>
                <w:spacing w:val="-3"/>
                <w:sz w:val="24"/>
                <w:lang w:val="ru-RU"/>
              </w:rPr>
              <w:t xml:space="preserve">памятников </w:t>
            </w:r>
            <w:r w:rsidRPr="00D26F12">
              <w:rPr>
                <w:sz w:val="24"/>
                <w:lang w:val="ru-RU"/>
              </w:rPr>
              <w:t>средневековой культуры Руси и других стран, объяснять, в чем заключаются</w:t>
            </w:r>
            <w:r w:rsidRPr="00D26F12">
              <w:rPr>
                <w:sz w:val="24"/>
                <w:lang w:val="ru-RU"/>
              </w:rPr>
              <w:tab/>
            </w:r>
            <w:r w:rsidRPr="00D26F12">
              <w:rPr>
                <w:sz w:val="24"/>
                <w:lang w:val="ru-RU"/>
              </w:rPr>
              <w:tab/>
            </w:r>
            <w:r w:rsidRPr="00D26F12">
              <w:rPr>
                <w:spacing w:val="-13"/>
                <w:sz w:val="24"/>
                <w:lang w:val="ru-RU"/>
              </w:rPr>
              <w:t>их</w:t>
            </w:r>
          </w:p>
          <w:p w:rsidR="00A73FF3" w:rsidRPr="00D26F12" w:rsidRDefault="00A73FF3" w:rsidP="00B14BF1">
            <w:pPr>
              <w:pStyle w:val="TableParagraph"/>
              <w:ind w:left="107" w:right="101"/>
              <w:jc w:val="both"/>
              <w:rPr>
                <w:sz w:val="24"/>
              </w:rPr>
            </w:pPr>
            <w:r w:rsidRPr="00D26F12">
              <w:rPr>
                <w:sz w:val="24"/>
              </w:rPr>
              <w:t>художественные достоинства и значение</w:t>
            </w:r>
          </w:p>
        </w:tc>
      </w:tr>
      <w:tr w:rsidR="00D26F12" w:rsidRPr="00D26F12" w:rsidTr="00B14BF1">
        <w:trPr>
          <w:trHeight w:val="307"/>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spacing w:before="6"/>
              <w:ind w:left="105"/>
              <w:rPr>
                <w:sz w:val="24"/>
                <w:lang w:val="ru-RU"/>
              </w:rPr>
            </w:pPr>
            <w:r w:rsidRPr="00D26F12">
              <w:rPr>
                <w:sz w:val="24"/>
                <w:lang w:val="ru-RU"/>
              </w:rPr>
              <w:t>оброк, усобицы, удел, стол великого</w:t>
            </w:r>
          </w:p>
        </w:tc>
        <w:tc>
          <w:tcPr>
            <w:tcW w:w="3584" w:type="dxa"/>
            <w:vMerge/>
            <w:tcBorders>
              <w:top w:val="nil"/>
            </w:tcBorders>
          </w:tcPr>
          <w:p w:rsidR="00A73FF3" w:rsidRPr="00D26F12" w:rsidRDefault="00A73FF3" w:rsidP="00B14BF1">
            <w:pPr>
              <w:rPr>
                <w:sz w:val="2"/>
                <w:szCs w:val="2"/>
                <w:lang w:val="ru-RU"/>
              </w:rPr>
            </w:pPr>
          </w:p>
        </w:tc>
      </w:tr>
      <w:tr w:rsidR="00D26F12" w:rsidRPr="00D26F12" w:rsidTr="00B14BF1">
        <w:trPr>
          <w:trHeight w:val="305"/>
        </w:trPr>
        <w:tc>
          <w:tcPr>
            <w:tcW w:w="1759" w:type="dxa"/>
            <w:tcBorders>
              <w:top w:val="nil"/>
              <w:bottom w:val="nil"/>
            </w:tcBorders>
          </w:tcPr>
          <w:p w:rsidR="00A73FF3" w:rsidRPr="00D26F12" w:rsidRDefault="00A73FF3" w:rsidP="00B14BF1">
            <w:pPr>
              <w:pStyle w:val="TableParagraph"/>
              <w:rPr>
                <w:lang w:val="ru-RU"/>
              </w:rPr>
            </w:pPr>
          </w:p>
        </w:tc>
        <w:tc>
          <w:tcPr>
            <w:tcW w:w="4230" w:type="dxa"/>
            <w:tcBorders>
              <w:top w:val="nil"/>
              <w:bottom w:val="nil"/>
            </w:tcBorders>
          </w:tcPr>
          <w:p w:rsidR="00A73FF3" w:rsidRPr="00D26F12" w:rsidRDefault="00A73FF3" w:rsidP="00B14BF1">
            <w:pPr>
              <w:pStyle w:val="TableParagraph"/>
              <w:spacing w:before="4"/>
              <w:ind w:left="105"/>
              <w:rPr>
                <w:sz w:val="24"/>
              </w:rPr>
            </w:pPr>
            <w:r w:rsidRPr="00D26F12">
              <w:rPr>
                <w:sz w:val="24"/>
              </w:rPr>
              <w:t>Князя</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6105"/>
        </w:trPr>
        <w:tc>
          <w:tcPr>
            <w:tcW w:w="1759" w:type="dxa"/>
            <w:tcBorders>
              <w:top w:val="nil"/>
              <w:bottom w:val="nil"/>
            </w:tcBorders>
          </w:tcPr>
          <w:p w:rsidR="00A73FF3" w:rsidRPr="00D26F12" w:rsidRDefault="00A73FF3" w:rsidP="00B14BF1">
            <w:pPr>
              <w:pStyle w:val="TableParagraph"/>
              <w:rPr>
                <w:sz w:val="24"/>
              </w:rPr>
            </w:pPr>
          </w:p>
        </w:tc>
        <w:tc>
          <w:tcPr>
            <w:tcW w:w="4230" w:type="dxa"/>
            <w:tcBorders>
              <w:top w:val="nil"/>
              <w:bottom w:val="nil"/>
            </w:tcBorders>
          </w:tcPr>
          <w:p w:rsidR="00A73FF3" w:rsidRPr="00D26F12" w:rsidRDefault="00A73FF3" w:rsidP="00B14BF1">
            <w:pPr>
              <w:pStyle w:val="TableParagraph"/>
              <w:numPr>
                <w:ilvl w:val="0"/>
                <w:numId w:val="237"/>
              </w:numPr>
              <w:tabs>
                <w:tab w:val="left" w:pos="250"/>
                <w:tab w:val="left" w:pos="2838"/>
              </w:tabs>
              <w:spacing w:before="3"/>
              <w:ind w:right="94"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Руси, о направлениях</w:t>
            </w:r>
            <w:r w:rsidRPr="00D26F12">
              <w:rPr>
                <w:sz w:val="24"/>
                <w:lang w:val="ru-RU"/>
              </w:rPr>
              <w:tab/>
              <w:t>крупнейших передвижений людей – походов, завоеваний, колонизаций и др.; находить на карте княжества, на которые распалась Русь, особенности политического устройства Великого Новгорода, объяснять роль вече в Великом Новгороде, используя</w:t>
            </w:r>
            <w:r w:rsidRPr="00D26F12">
              <w:rPr>
                <w:spacing w:val="-9"/>
                <w:sz w:val="24"/>
                <w:lang w:val="ru-RU"/>
              </w:rPr>
              <w:t xml:space="preserve"> </w:t>
            </w:r>
            <w:r w:rsidRPr="00D26F12">
              <w:rPr>
                <w:sz w:val="24"/>
                <w:lang w:val="ru-RU"/>
              </w:rPr>
              <w:t>схему</w:t>
            </w:r>
          </w:p>
          <w:p w:rsidR="00A73FF3" w:rsidRPr="00D26F12" w:rsidRDefault="00A73FF3" w:rsidP="00B14BF1">
            <w:pPr>
              <w:pStyle w:val="TableParagraph"/>
              <w:numPr>
                <w:ilvl w:val="0"/>
                <w:numId w:val="237"/>
              </w:numPr>
              <w:tabs>
                <w:tab w:val="left" w:pos="250"/>
              </w:tabs>
              <w:spacing w:before="1"/>
              <w:ind w:right="98" w:firstLine="0"/>
              <w:jc w:val="both"/>
              <w:rPr>
                <w:sz w:val="24"/>
              </w:rPr>
            </w:pPr>
            <w:r w:rsidRPr="00D26F12">
              <w:rPr>
                <w:sz w:val="24"/>
              </w:rPr>
              <w:t>анализ информации, содержащейся в летописях</w:t>
            </w:r>
          </w:p>
          <w:p w:rsidR="00A73FF3" w:rsidRPr="00D26F12" w:rsidRDefault="00A73FF3" w:rsidP="00B14BF1">
            <w:pPr>
              <w:pStyle w:val="TableParagraph"/>
              <w:ind w:left="105"/>
              <w:rPr>
                <w:sz w:val="24"/>
                <w:lang w:val="ru-RU"/>
              </w:rPr>
            </w:pPr>
            <w:r w:rsidRPr="00D26F12">
              <w:rPr>
                <w:sz w:val="24"/>
                <w:lang w:val="ru-RU"/>
              </w:rPr>
              <w:t>(фрагменты и др.), правовых документах и др.),;</w:t>
            </w:r>
          </w:p>
          <w:p w:rsidR="00A73FF3" w:rsidRPr="00D26F12" w:rsidRDefault="00A73FF3" w:rsidP="00B14BF1">
            <w:pPr>
              <w:pStyle w:val="TableParagraph"/>
              <w:numPr>
                <w:ilvl w:val="0"/>
                <w:numId w:val="237"/>
              </w:numPr>
              <w:tabs>
                <w:tab w:val="left" w:pos="250"/>
              </w:tabs>
              <w:spacing w:before="1"/>
              <w:ind w:right="99" w:firstLine="0"/>
              <w:jc w:val="both"/>
              <w:rPr>
                <w:sz w:val="24"/>
                <w:lang w:val="ru-RU"/>
              </w:rPr>
            </w:pPr>
            <w:r w:rsidRPr="00D26F12">
              <w:rPr>
                <w:sz w:val="24"/>
                <w:lang w:val="ru-RU"/>
              </w:rPr>
              <w:t xml:space="preserve">сопоставлять развитие Руси и других стран в период Средневековья, показывать общие черты и особенности   (в   связи   с  </w:t>
            </w:r>
            <w:r w:rsidRPr="00D26F12">
              <w:rPr>
                <w:spacing w:val="26"/>
                <w:sz w:val="24"/>
                <w:lang w:val="ru-RU"/>
              </w:rPr>
              <w:t xml:space="preserve"> </w:t>
            </w:r>
            <w:r w:rsidRPr="00D26F12">
              <w:rPr>
                <w:sz w:val="24"/>
                <w:lang w:val="ru-RU"/>
              </w:rPr>
              <w:t>понятиями</w:t>
            </w:r>
          </w:p>
          <w:p w:rsidR="00A73FF3" w:rsidRPr="00D26F12" w:rsidRDefault="00A73FF3" w:rsidP="00B14BF1">
            <w:pPr>
              <w:pStyle w:val="TableParagraph"/>
              <w:spacing w:line="242" w:lineRule="auto"/>
              <w:ind w:left="105" w:right="93"/>
              <w:jc w:val="both"/>
              <w:rPr>
                <w:sz w:val="24"/>
                <w:lang w:val="ru-RU"/>
              </w:rPr>
            </w:pPr>
            <w:r w:rsidRPr="00D26F12">
              <w:rPr>
                <w:sz w:val="24"/>
                <w:lang w:val="ru-RU"/>
              </w:rPr>
              <w:t>«политическая раздробленность») объяснять   смысл   основных понятий,</w:t>
            </w:r>
          </w:p>
        </w:tc>
        <w:tc>
          <w:tcPr>
            <w:tcW w:w="3584" w:type="dxa"/>
            <w:vMerge/>
            <w:tcBorders>
              <w:top w:val="nil"/>
            </w:tcBorders>
          </w:tcPr>
          <w:p w:rsidR="00A73FF3" w:rsidRPr="00D26F12" w:rsidRDefault="00A73FF3" w:rsidP="00B14BF1">
            <w:pPr>
              <w:rPr>
                <w:sz w:val="2"/>
                <w:szCs w:val="2"/>
                <w:lang w:val="ru-RU"/>
              </w:rPr>
            </w:pP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rPr>
                <w:lang w:val="ru-RU"/>
              </w:rPr>
            </w:pPr>
          </w:p>
        </w:tc>
        <w:tc>
          <w:tcPr>
            <w:tcW w:w="4230" w:type="dxa"/>
            <w:tcBorders>
              <w:top w:val="nil"/>
              <w:bottom w:val="nil"/>
            </w:tcBorders>
          </w:tcPr>
          <w:p w:rsidR="00A73FF3" w:rsidRPr="00D26F12" w:rsidRDefault="00A73FF3" w:rsidP="00B14BF1">
            <w:pPr>
              <w:pStyle w:val="TableParagraph"/>
              <w:tabs>
                <w:tab w:val="left" w:pos="1328"/>
                <w:tab w:val="left" w:pos="2158"/>
                <w:tab w:val="left" w:pos="3445"/>
              </w:tabs>
              <w:spacing w:before="4"/>
              <w:ind w:left="105"/>
              <w:rPr>
                <w:sz w:val="24"/>
              </w:rPr>
            </w:pPr>
            <w:r w:rsidRPr="00D26F12">
              <w:rPr>
                <w:sz w:val="24"/>
              </w:rPr>
              <w:t>терминов</w:t>
            </w:r>
            <w:r w:rsidRPr="00D26F12">
              <w:rPr>
                <w:sz w:val="24"/>
              </w:rPr>
              <w:tab/>
              <w:t>Орда.</w:t>
            </w:r>
            <w:r w:rsidRPr="00D26F12">
              <w:rPr>
                <w:sz w:val="24"/>
              </w:rPr>
              <w:tab/>
              <w:t>Курултай,</w:t>
            </w:r>
            <w:r w:rsidRPr="00D26F12">
              <w:rPr>
                <w:sz w:val="24"/>
              </w:rPr>
              <w:tab/>
              <w:t>тумен,</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7"/>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tabs>
                <w:tab w:val="left" w:pos="1114"/>
                <w:tab w:val="left" w:pos="2172"/>
                <w:tab w:val="left" w:pos="3187"/>
              </w:tabs>
              <w:spacing w:before="4"/>
              <w:ind w:left="105"/>
              <w:rPr>
                <w:sz w:val="24"/>
              </w:rPr>
            </w:pPr>
            <w:r w:rsidRPr="00D26F12">
              <w:rPr>
                <w:sz w:val="24"/>
              </w:rPr>
              <w:t>нойон,</w:t>
            </w:r>
            <w:r w:rsidRPr="00D26F12">
              <w:rPr>
                <w:sz w:val="24"/>
              </w:rPr>
              <w:tab/>
              <w:t>баскак,</w:t>
            </w:r>
            <w:r w:rsidRPr="00D26F12">
              <w:rPr>
                <w:sz w:val="24"/>
              </w:rPr>
              <w:tab/>
              <w:t>ярлык,</w:t>
            </w:r>
            <w:r w:rsidRPr="00D26F12">
              <w:rPr>
                <w:sz w:val="24"/>
              </w:rPr>
              <w:tab/>
              <w:t>«выход».</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306"/>
        </w:trPr>
        <w:tc>
          <w:tcPr>
            <w:tcW w:w="1759" w:type="dxa"/>
            <w:tcBorders>
              <w:top w:val="nil"/>
              <w:bottom w:val="nil"/>
            </w:tcBorders>
          </w:tcPr>
          <w:p w:rsidR="00A73FF3" w:rsidRPr="00D26F12" w:rsidRDefault="00A73FF3" w:rsidP="00B14BF1">
            <w:pPr>
              <w:pStyle w:val="TableParagraph"/>
            </w:pPr>
          </w:p>
        </w:tc>
        <w:tc>
          <w:tcPr>
            <w:tcW w:w="4230" w:type="dxa"/>
            <w:tcBorders>
              <w:top w:val="nil"/>
              <w:bottom w:val="nil"/>
            </w:tcBorders>
          </w:tcPr>
          <w:p w:rsidR="00A73FF3" w:rsidRPr="00D26F12" w:rsidRDefault="00A73FF3" w:rsidP="00B14BF1">
            <w:pPr>
              <w:pStyle w:val="TableParagraph"/>
              <w:spacing w:before="6"/>
              <w:ind w:left="105"/>
              <w:rPr>
                <w:sz w:val="24"/>
              </w:rPr>
            </w:pPr>
            <w:r w:rsidRPr="00D26F12">
              <w:rPr>
                <w:sz w:val="24"/>
              </w:rPr>
              <w:t>Крестоносцы.</w:t>
            </w:r>
          </w:p>
        </w:tc>
        <w:tc>
          <w:tcPr>
            <w:tcW w:w="3584" w:type="dxa"/>
            <w:vMerge/>
            <w:tcBorders>
              <w:top w:val="nil"/>
            </w:tcBorders>
          </w:tcPr>
          <w:p w:rsidR="00A73FF3" w:rsidRPr="00D26F12" w:rsidRDefault="00A73FF3" w:rsidP="00B14BF1">
            <w:pPr>
              <w:rPr>
                <w:sz w:val="2"/>
                <w:szCs w:val="2"/>
              </w:rPr>
            </w:pPr>
          </w:p>
        </w:tc>
      </w:tr>
      <w:tr w:rsidR="00D26F12" w:rsidRPr="00D26F12" w:rsidTr="00B14BF1">
        <w:trPr>
          <w:trHeight w:val="1121"/>
        </w:trPr>
        <w:tc>
          <w:tcPr>
            <w:tcW w:w="1759" w:type="dxa"/>
            <w:tcBorders>
              <w:top w:val="nil"/>
            </w:tcBorders>
          </w:tcPr>
          <w:p w:rsidR="00A73FF3" w:rsidRPr="00D26F12" w:rsidRDefault="00A73FF3" w:rsidP="00B14BF1">
            <w:pPr>
              <w:pStyle w:val="TableParagraph"/>
              <w:rPr>
                <w:sz w:val="24"/>
              </w:rPr>
            </w:pPr>
          </w:p>
        </w:tc>
        <w:tc>
          <w:tcPr>
            <w:tcW w:w="4230" w:type="dxa"/>
            <w:tcBorders>
              <w:top w:val="nil"/>
            </w:tcBorders>
          </w:tcPr>
          <w:p w:rsidR="00A73FF3" w:rsidRPr="00D26F12" w:rsidRDefault="00A73FF3" w:rsidP="00B14BF1">
            <w:pPr>
              <w:pStyle w:val="TableParagraph"/>
              <w:numPr>
                <w:ilvl w:val="0"/>
                <w:numId w:val="236"/>
              </w:numPr>
              <w:tabs>
                <w:tab w:val="left" w:pos="250"/>
              </w:tabs>
              <w:spacing w:before="3"/>
              <w:ind w:right="97" w:firstLine="0"/>
              <w:jc w:val="both"/>
              <w:rPr>
                <w:sz w:val="24"/>
                <w:lang w:val="ru-RU"/>
              </w:rPr>
            </w:pPr>
            <w:r w:rsidRPr="00D26F12">
              <w:rPr>
                <w:sz w:val="24"/>
                <w:lang w:val="ru-RU"/>
              </w:rPr>
              <w:t xml:space="preserve">локализовать во времени общие рамки и события Средневековья, этапы          развития         </w:t>
            </w:r>
            <w:r w:rsidRPr="00D26F12">
              <w:rPr>
                <w:spacing w:val="7"/>
                <w:sz w:val="24"/>
                <w:lang w:val="ru-RU"/>
              </w:rPr>
              <w:t xml:space="preserve"> </w:t>
            </w:r>
            <w:r w:rsidRPr="00D26F12">
              <w:rPr>
                <w:sz w:val="24"/>
                <w:lang w:val="ru-RU"/>
              </w:rPr>
              <w:t>Российского</w:t>
            </w:r>
          </w:p>
          <w:p w:rsidR="00A73FF3" w:rsidRPr="00D26F12" w:rsidRDefault="00A73FF3" w:rsidP="00B14BF1">
            <w:pPr>
              <w:pStyle w:val="TableParagraph"/>
              <w:spacing w:before="1" w:line="269" w:lineRule="exact"/>
              <w:ind w:left="105"/>
              <w:jc w:val="both"/>
              <w:rPr>
                <w:sz w:val="24"/>
              </w:rPr>
            </w:pPr>
            <w:r w:rsidRPr="00D26F12">
              <w:rPr>
                <w:sz w:val="24"/>
              </w:rPr>
              <w:t xml:space="preserve">государства;   соотносить </w:t>
            </w:r>
            <w:r w:rsidRPr="00D26F12">
              <w:rPr>
                <w:spacing w:val="8"/>
                <w:sz w:val="24"/>
              </w:rPr>
              <w:t xml:space="preserve"> </w:t>
            </w:r>
            <w:r w:rsidRPr="00D26F12">
              <w:rPr>
                <w:sz w:val="24"/>
              </w:rPr>
              <w:t>хронологию</w:t>
            </w:r>
          </w:p>
        </w:tc>
        <w:tc>
          <w:tcPr>
            <w:tcW w:w="3584"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4230"/>
        <w:gridCol w:w="3584"/>
      </w:tblGrid>
      <w:tr w:rsidR="00D26F12" w:rsidRPr="00D26F12" w:rsidTr="00B14BF1">
        <w:trPr>
          <w:trHeight w:val="1547"/>
        </w:trPr>
        <w:tc>
          <w:tcPr>
            <w:tcW w:w="1759" w:type="dxa"/>
          </w:tcPr>
          <w:p w:rsidR="00A73FF3" w:rsidRPr="00D26F12" w:rsidRDefault="00A73FF3" w:rsidP="00B14BF1">
            <w:pPr>
              <w:pStyle w:val="TableParagraph"/>
              <w:rPr>
                <w:sz w:val="24"/>
              </w:rPr>
            </w:pPr>
          </w:p>
        </w:tc>
        <w:tc>
          <w:tcPr>
            <w:tcW w:w="4230" w:type="dxa"/>
          </w:tcPr>
          <w:p w:rsidR="00A73FF3" w:rsidRPr="00D26F12" w:rsidRDefault="00A73FF3" w:rsidP="00B14BF1">
            <w:pPr>
              <w:pStyle w:val="TableParagraph"/>
              <w:spacing w:line="265" w:lineRule="exact"/>
              <w:ind w:left="105"/>
              <w:rPr>
                <w:sz w:val="24"/>
                <w:lang w:val="ru-RU"/>
              </w:rPr>
            </w:pPr>
            <w:r w:rsidRPr="00D26F12">
              <w:rPr>
                <w:sz w:val="24"/>
                <w:lang w:val="ru-RU"/>
              </w:rPr>
              <w:t>истории Руси и всеобщей истории;</w:t>
            </w:r>
          </w:p>
          <w:p w:rsidR="00A73FF3" w:rsidRPr="00D26F12" w:rsidRDefault="00A73FF3" w:rsidP="00B14BF1">
            <w:pPr>
              <w:pStyle w:val="TableParagraph"/>
              <w:numPr>
                <w:ilvl w:val="0"/>
                <w:numId w:val="235"/>
              </w:numPr>
              <w:tabs>
                <w:tab w:val="left" w:pos="250"/>
              </w:tabs>
              <w:spacing w:before="3" w:line="276" w:lineRule="auto"/>
              <w:ind w:right="95" w:firstLine="0"/>
              <w:jc w:val="both"/>
              <w:rPr>
                <w:sz w:val="24"/>
                <w:lang w:val="ru-RU"/>
              </w:rPr>
            </w:pPr>
            <w:r w:rsidRPr="00D26F12">
              <w:rPr>
                <w:sz w:val="24"/>
                <w:lang w:val="ru-RU"/>
              </w:rPr>
              <w:t>использовать историческую карту как источник информации о направлениях ударов</w:t>
            </w:r>
            <w:r w:rsidRPr="00D26F12">
              <w:rPr>
                <w:spacing w:val="20"/>
                <w:sz w:val="24"/>
                <w:lang w:val="ru-RU"/>
              </w:rPr>
              <w:t xml:space="preserve"> </w:t>
            </w:r>
            <w:r w:rsidRPr="00D26F12">
              <w:rPr>
                <w:sz w:val="24"/>
                <w:lang w:val="ru-RU"/>
              </w:rPr>
              <w:t>иноземных</w:t>
            </w:r>
          </w:p>
          <w:p w:rsidR="00A73FF3" w:rsidRPr="00D26F12" w:rsidRDefault="00A73FF3" w:rsidP="00B14BF1">
            <w:pPr>
              <w:pStyle w:val="TableParagraph"/>
              <w:spacing w:line="274" w:lineRule="exact"/>
              <w:ind w:left="105"/>
              <w:jc w:val="both"/>
              <w:rPr>
                <w:sz w:val="24"/>
              </w:rPr>
            </w:pPr>
            <w:r w:rsidRPr="00D26F12">
              <w:rPr>
                <w:sz w:val="24"/>
              </w:rPr>
              <w:t>захватчиков в XIII ;</w:t>
            </w:r>
          </w:p>
        </w:tc>
        <w:tc>
          <w:tcPr>
            <w:tcW w:w="3584" w:type="dxa"/>
          </w:tcPr>
          <w:p w:rsidR="00A73FF3" w:rsidRPr="00D26F12" w:rsidRDefault="00A73FF3" w:rsidP="00B14BF1">
            <w:pPr>
              <w:pStyle w:val="TableParagraph"/>
              <w:rPr>
                <w:sz w:val="24"/>
              </w:rPr>
            </w:pPr>
          </w:p>
        </w:tc>
      </w:tr>
      <w:tr w:rsidR="00D26F12" w:rsidRPr="00D26F12" w:rsidTr="00B14BF1">
        <w:trPr>
          <w:trHeight w:val="7176"/>
        </w:trPr>
        <w:tc>
          <w:tcPr>
            <w:tcW w:w="1759" w:type="dxa"/>
          </w:tcPr>
          <w:p w:rsidR="00A73FF3" w:rsidRPr="00D26F12" w:rsidRDefault="00A73FF3" w:rsidP="00B14BF1">
            <w:pPr>
              <w:pStyle w:val="TableParagraph"/>
              <w:tabs>
                <w:tab w:val="left" w:pos="800"/>
                <w:tab w:val="left" w:pos="1142"/>
              </w:tabs>
              <w:ind w:left="107" w:right="97"/>
              <w:rPr>
                <w:sz w:val="24"/>
                <w:lang w:val="ru-RU"/>
              </w:rPr>
            </w:pPr>
            <w:r w:rsidRPr="00D26F12">
              <w:rPr>
                <w:sz w:val="24"/>
                <w:lang w:val="ru-RU"/>
              </w:rPr>
              <w:t>Московская Русь</w:t>
            </w:r>
            <w:r w:rsidRPr="00D26F12">
              <w:rPr>
                <w:sz w:val="24"/>
                <w:lang w:val="ru-RU"/>
              </w:rPr>
              <w:tab/>
              <w:t>в</w:t>
            </w:r>
            <w:r w:rsidRPr="00D26F12">
              <w:rPr>
                <w:sz w:val="24"/>
                <w:lang w:val="ru-RU"/>
              </w:rPr>
              <w:tab/>
            </w:r>
            <w:r w:rsidRPr="00D26F12">
              <w:rPr>
                <w:spacing w:val="-6"/>
                <w:sz w:val="24"/>
              </w:rPr>
              <w:t>XIV</w:t>
            </w:r>
            <w:r w:rsidRPr="00D26F12">
              <w:rPr>
                <w:spacing w:val="-6"/>
                <w:sz w:val="24"/>
                <w:lang w:val="ru-RU"/>
              </w:rPr>
              <w:t xml:space="preserve">- </w:t>
            </w:r>
            <w:r w:rsidRPr="00D26F12">
              <w:rPr>
                <w:sz w:val="24"/>
              </w:rPr>
              <w:t>XV</w:t>
            </w:r>
            <w:r w:rsidRPr="00D26F12">
              <w:rPr>
                <w:spacing w:val="-2"/>
                <w:sz w:val="24"/>
                <w:lang w:val="ru-RU"/>
              </w:rPr>
              <w:t xml:space="preserve"> </w:t>
            </w:r>
            <w:r w:rsidRPr="00D26F12">
              <w:rPr>
                <w:sz w:val="24"/>
                <w:lang w:val="ru-RU"/>
              </w:rPr>
              <w:t>вв.</w:t>
            </w:r>
          </w:p>
        </w:tc>
        <w:tc>
          <w:tcPr>
            <w:tcW w:w="4230" w:type="dxa"/>
          </w:tcPr>
          <w:p w:rsidR="00A73FF3" w:rsidRPr="00D26F12" w:rsidRDefault="00A73FF3" w:rsidP="00B14BF1">
            <w:pPr>
              <w:pStyle w:val="TableParagraph"/>
              <w:tabs>
                <w:tab w:val="left" w:pos="2546"/>
              </w:tabs>
              <w:ind w:left="105" w:right="98"/>
              <w:jc w:val="both"/>
              <w:rPr>
                <w:sz w:val="24"/>
                <w:lang w:val="ru-RU"/>
              </w:rPr>
            </w:pPr>
            <w:r w:rsidRPr="00D26F12">
              <w:rPr>
                <w:sz w:val="24"/>
                <w:lang w:val="ru-RU"/>
              </w:rPr>
              <w:t>объяснять смысл основных понятий, терминов</w:t>
            </w:r>
            <w:r w:rsidRPr="00D26F12">
              <w:rPr>
                <w:sz w:val="24"/>
                <w:lang w:val="ru-RU"/>
              </w:rPr>
              <w:tab/>
            </w:r>
            <w:r w:rsidRPr="00D26F12">
              <w:rPr>
                <w:spacing w:val="-1"/>
                <w:sz w:val="24"/>
                <w:lang w:val="ru-RU"/>
              </w:rPr>
              <w:t xml:space="preserve">централизация. </w:t>
            </w:r>
            <w:r w:rsidRPr="00D26F12">
              <w:rPr>
                <w:sz w:val="24"/>
                <w:lang w:val="ru-RU"/>
              </w:rPr>
              <w:t>Кормление. Царь. Государственная символика.</w:t>
            </w:r>
            <w:r w:rsidRPr="00D26F12">
              <w:rPr>
                <w:spacing w:val="-1"/>
                <w:sz w:val="24"/>
                <w:lang w:val="ru-RU"/>
              </w:rPr>
              <w:t xml:space="preserve"> </w:t>
            </w:r>
            <w:r w:rsidRPr="00D26F12">
              <w:rPr>
                <w:sz w:val="24"/>
                <w:lang w:val="ru-RU"/>
              </w:rPr>
              <w:t>Герб.</w:t>
            </w:r>
          </w:p>
          <w:p w:rsidR="00A73FF3" w:rsidRPr="00D26F12" w:rsidRDefault="00A73FF3" w:rsidP="00B14BF1">
            <w:pPr>
              <w:pStyle w:val="TableParagraph"/>
              <w:numPr>
                <w:ilvl w:val="0"/>
                <w:numId w:val="234"/>
              </w:numPr>
              <w:tabs>
                <w:tab w:val="left" w:pos="250"/>
              </w:tabs>
              <w:ind w:right="98" w:firstLine="0"/>
              <w:jc w:val="both"/>
              <w:rPr>
                <w:sz w:val="24"/>
                <w:lang w:val="ru-RU"/>
              </w:rPr>
            </w:pPr>
            <w:r w:rsidRPr="00D26F12">
              <w:rPr>
                <w:sz w:val="24"/>
                <w:lang w:val="ru-RU"/>
              </w:rPr>
              <w:t>локализовать во времени общие рамки и события Средневековья, этапы становления и развития единого Российского</w:t>
            </w:r>
            <w:r w:rsidRPr="00D26F12">
              <w:rPr>
                <w:spacing w:val="-1"/>
                <w:sz w:val="24"/>
                <w:lang w:val="ru-RU"/>
              </w:rPr>
              <w:t xml:space="preserve"> </w:t>
            </w:r>
            <w:r w:rsidRPr="00D26F12">
              <w:rPr>
                <w:sz w:val="24"/>
                <w:lang w:val="ru-RU"/>
              </w:rPr>
              <w:t>государства;</w:t>
            </w:r>
          </w:p>
          <w:p w:rsidR="00A73FF3" w:rsidRPr="00D26F12" w:rsidRDefault="00A73FF3" w:rsidP="00B14BF1">
            <w:pPr>
              <w:pStyle w:val="TableParagraph"/>
              <w:numPr>
                <w:ilvl w:val="0"/>
                <w:numId w:val="234"/>
              </w:numPr>
              <w:tabs>
                <w:tab w:val="left" w:pos="250"/>
                <w:tab w:val="left" w:pos="2838"/>
              </w:tabs>
              <w:ind w:right="94" w:firstLine="0"/>
              <w:jc w:val="both"/>
              <w:rPr>
                <w:sz w:val="24"/>
                <w:lang w:val="ru-RU"/>
              </w:rPr>
            </w:pPr>
            <w:r w:rsidRPr="00D26F12">
              <w:rPr>
                <w:sz w:val="24"/>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w:t>
            </w:r>
            <w:r w:rsidRPr="00D26F12">
              <w:rPr>
                <w:sz w:val="24"/>
                <w:lang w:val="ru-RU"/>
              </w:rPr>
              <w:tab/>
              <w:t>крупнейших передвижений людей – походов, завоеваний, колонизаций и</w:t>
            </w:r>
            <w:r w:rsidRPr="00D26F12">
              <w:rPr>
                <w:spacing w:val="-5"/>
                <w:sz w:val="24"/>
                <w:lang w:val="ru-RU"/>
              </w:rPr>
              <w:t xml:space="preserve"> </w:t>
            </w:r>
            <w:r w:rsidRPr="00D26F12">
              <w:rPr>
                <w:sz w:val="24"/>
                <w:lang w:val="ru-RU"/>
              </w:rPr>
              <w:t>др.;</w:t>
            </w:r>
          </w:p>
          <w:p w:rsidR="00A73FF3" w:rsidRPr="00D26F12" w:rsidRDefault="00A73FF3" w:rsidP="00B14BF1">
            <w:pPr>
              <w:pStyle w:val="TableParagraph"/>
              <w:numPr>
                <w:ilvl w:val="0"/>
                <w:numId w:val="234"/>
              </w:numPr>
              <w:tabs>
                <w:tab w:val="left" w:pos="250"/>
              </w:tabs>
              <w:ind w:right="99" w:firstLine="0"/>
              <w:jc w:val="both"/>
              <w:rPr>
                <w:sz w:val="24"/>
                <w:lang w:val="ru-RU"/>
              </w:rPr>
            </w:pPr>
            <w:r w:rsidRPr="00D26F12">
              <w:rPr>
                <w:sz w:val="24"/>
                <w:lang w:val="ru-RU"/>
              </w:rPr>
              <w:t xml:space="preserve">сопоставлять развитие Руси и других стран в период Средневековья, показывать общие черты и особенности   (в   связи   с  </w:t>
            </w:r>
            <w:r w:rsidRPr="00D26F12">
              <w:rPr>
                <w:spacing w:val="26"/>
                <w:sz w:val="24"/>
                <w:lang w:val="ru-RU"/>
              </w:rPr>
              <w:t xml:space="preserve"> </w:t>
            </w:r>
            <w:r w:rsidRPr="00D26F12">
              <w:rPr>
                <w:sz w:val="24"/>
                <w:lang w:val="ru-RU"/>
              </w:rPr>
              <w:t>понятиями</w:t>
            </w:r>
          </w:p>
          <w:p w:rsidR="00A73FF3" w:rsidRPr="00D26F12" w:rsidRDefault="00A73FF3" w:rsidP="00B14BF1">
            <w:pPr>
              <w:pStyle w:val="TableParagraph"/>
              <w:ind w:left="105"/>
              <w:jc w:val="both"/>
              <w:rPr>
                <w:sz w:val="24"/>
                <w:lang w:val="ru-RU"/>
              </w:rPr>
            </w:pPr>
            <w:r w:rsidRPr="00D26F12">
              <w:rPr>
                <w:sz w:val="24"/>
                <w:lang w:val="ru-RU"/>
              </w:rPr>
              <w:t xml:space="preserve">«политическая        </w:t>
            </w:r>
            <w:r w:rsidRPr="00D26F12">
              <w:rPr>
                <w:spacing w:val="35"/>
                <w:sz w:val="24"/>
                <w:lang w:val="ru-RU"/>
              </w:rPr>
              <w:t xml:space="preserve"> </w:t>
            </w:r>
            <w:r w:rsidRPr="00D26F12">
              <w:rPr>
                <w:sz w:val="24"/>
                <w:lang w:val="ru-RU"/>
              </w:rPr>
              <w:t>раздробленность»,</w:t>
            </w:r>
          </w:p>
          <w:p w:rsidR="00A73FF3" w:rsidRPr="00D26F12" w:rsidRDefault="00A73FF3" w:rsidP="00B14BF1">
            <w:pPr>
              <w:pStyle w:val="TableParagraph"/>
              <w:ind w:left="105" w:right="101"/>
              <w:jc w:val="both"/>
              <w:rPr>
                <w:sz w:val="24"/>
                <w:lang w:val="ru-RU"/>
              </w:rPr>
            </w:pPr>
            <w:r w:rsidRPr="00D26F12">
              <w:rPr>
                <w:sz w:val="24"/>
                <w:lang w:val="ru-RU"/>
              </w:rPr>
              <w:t>«централизованное государство» и др.);</w:t>
            </w:r>
          </w:p>
          <w:p w:rsidR="00A73FF3" w:rsidRPr="00D26F12" w:rsidRDefault="00A73FF3" w:rsidP="00B14BF1">
            <w:pPr>
              <w:pStyle w:val="TableParagraph"/>
              <w:numPr>
                <w:ilvl w:val="0"/>
                <w:numId w:val="234"/>
              </w:numPr>
              <w:tabs>
                <w:tab w:val="left" w:pos="250"/>
              </w:tabs>
              <w:spacing w:line="270" w:lineRule="atLeast"/>
              <w:ind w:right="99" w:firstLine="0"/>
              <w:jc w:val="both"/>
              <w:rPr>
                <w:sz w:val="24"/>
                <w:lang w:val="ru-RU"/>
              </w:rPr>
            </w:pPr>
            <w:r w:rsidRPr="00D26F12">
              <w:rPr>
                <w:sz w:val="24"/>
                <w:lang w:val="ru-RU"/>
              </w:rPr>
              <w:t>давать оценку событиям и личностям отечественной истории Средних веков.</w:t>
            </w:r>
          </w:p>
        </w:tc>
        <w:tc>
          <w:tcPr>
            <w:tcW w:w="3584" w:type="dxa"/>
          </w:tcPr>
          <w:p w:rsidR="00A73FF3" w:rsidRPr="00D26F12" w:rsidRDefault="00A73FF3" w:rsidP="00B14BF1">
            <w:pPr>
              <w:pStyle w:val="TableParagraph"/>
              <w:numPr>
                <w:ilvl w:val="0"/>
                <w:numId w:val="233"/>
              </w:numPr>
              <w:tabs>
                <w:tab w:val="left" w:pos="960"/>
                <w:tab w:val="left" w:pos="1930"/>
                <w:tab w:val="left" w:pos="2350"/>
                <w:tab w:val="left" w:pos="2827"/>
              </w:tabs>
              <w:spacing w:line="276" w:lineRule="auto"/>
              <w:ind w:right="101" w:firstLine="708"/>
              <w:rPr>
                <w:sz w:val="24"/>
                <w:lang w:val="ru-RU"/>
              </w:rPr>
            </w:pPr>
            <w:r w:rsidRPr="00D26F12">
              <w:rPr>
                <w:sz w:val="24"/>
                <w:lang w:val="ru-RU"/>
              </w:rPr>
              <w:t>давать сопоставительную характеристику</w:t>
            </w:r>
            <w:r w:rsidRPr="00D26F12">
              <w:rPr>
                <w:sz w:val="24"/>
                <w:lang w:val="ru-RU"/>
              </w:rPr>
              <w:tab/>
            </w:r>
            <w:r w:rsidRPr="00D26F12">
              <w:rPr>
                <w:spacing w:val="-1"/>
                <w:sz w:val="24"/>
                <w:lang w:val="ru-RU"/>
              </w:rPr>
              <w:t xml:space="preserve">политического </w:t>
            </w:r>
            <w:r w:rsidRPr="00D26F12">
              <w:rPr>
                <w:sz w:val="24"/>
                <w:lang w:val="ru-RU"/>
              </w:rPr>
              <w:t>устройства</w:t>
            </w:r>
            <w:r w:rsidRPr="00D26F12">
              <w:rPr>
                <w:sz w:val="24"/>
                <w:lang w:val="ru-RU"/>
              </w:rPr>
              <w:tab/>
            </w:r>
            <w:r w:rsidRPr="00D26F12">
              <w:rPr>
                <w:sz w:val="24"/>
                <w:lang w:val="ru-RU"/>
              </w:rPr>
              <w:tab/>
            </w:r>
            <w:r w:rsidRPr="00D26F12">
              <w:rPr>
                <w:spacing w:val="-3"/>
                <w:sz w:val="24"/>
                <w:lang w:val="ru-RU"/>
              </w:rPr>
              <w:t xml:space="preserve">государств </w:t>
            </w:r>
            <w:r w:rsidRPr="00D26F12">
              <w:rPr>
                <w:sz w:val="24"/>
                <w:lang w:val="ru-RU"/>
              </w:rPr>
              <w:t>Средневековья</w:t>
            </w:r>
            <w:r w:rsidRPr="00D26F12">
              <w:rPr>
                <w:sz w:val="24"/>
                <w:lang w:val="ru-RU"/>
              </w:rPr>
              <w:tab/>
              <w:t>(Русь,</w:t>
            </w:r>
            <w:r w:rsidRPr="00D26F12">
              <w:rPr>
                <w:sz w:val="24"/>
                <w:lang w:val="ru-RU"/>
              </w:rPr>
              <w:tab/>
            </w:r>
            <w:r w:rsidRPr="00D26F12">
              <w:rPr>
                <w:spacing w:val="-4"/>
                <w:sz w:val="24"/>
                <w:lang w:val="ru-RU"/>
              </w:rPr>
              <w:t xml:space="preserve">Запад, </w:t>
            </w:r>
            <w:r w:rsidRPr="00D26F12">
              <w:rPr>
                <w:sz w:val="24"/>
                <w:lang w:val="ru-RU"/>
              </w:rPr>
              <w:t>Восток);</w:t>
            </w:r>
          </w:p>
          <w:p w:rsidR="00A73FF3" w:rsidRPr="00D26F12" w:rsidRDefault="00A73FF3" w:rsidP="00B14BF1">
            <w:pPr>
              <w:pStyle w:val="TableParagraph"/>
              <w:numPr>
                <w:ilvl w:val="0"/>
                <w:numId w:val="233"/>
              </w:numPr>
              <w:tabs>
                <w:tab w:val="left" w:pos="960"/>
                <w:tab w:val="left" w:pos="2369"/>
              </w:tabs>
              <w:spacing w:line="276" w:lineRule="auto"/>
              <w:ind w:right="101" w:firstLine="708"/>
              <w:rPr>
                <w:sz w:val="24"/>
              </w:rPr>
            </w:pPr>
            <w:r w:rsidRPr="00D26F12">
              <w:rPr>
                <w:sz w:val="24"/>
              </w:rPr>
              <w:t>сравнивать свидетельства</w:t>
            </w:r>
            <w:r w:rsidRPr="00D26F12">
              <w:rPr>
                <w:sz w:val="24"/>
              </w:rPr>
              <w:tab/>
            </w:r>
            <w:r w:rsidRPr="00D26F12">
              <w:rPr>
                <w:spacing w:val="-3"/>
                <w:sz w:val="24"/>
              </w:rPr>
              <w:t>различных</w:t>
            </w:r>
          </w:p>
          <w:p w:rsidR="00A73FF3" w:rsidRPr="00D26F12" w:rsidRDefault="00A73FF3" w:rsidP="00B14BF1">
            <w:pPr>
              <w:pStyle w:val="TableParagraph"/>
              <w:tabs>
                <w:tab w:val="left" w:pos="2225"/>
              </w:tabs>
              <w:spacing w:line="276" w:lineRule="auto"/>
              <w:ind w:left="107" w:right="99"/>
              <w:jc w:val="both"/>
              <w:rPr>
                <w:sz w:val="24"/>
                <w:lang w:val="ru-RU"/>
              </w:rPr>
            </w:pPr>
            <w:r w:rsidRPr="00D26F12">
              <w:rPr>
                <w:sz w:val="24"/>
                <w:lang w:val="ru-RU"/>
              </w:rPr>
              <w:t>исторических</w:t>
            </w:r>
            <w:r w:rsidRPr="00D26F12">
              <w:rPr>
                <w:sz w:val="24"/>
                <w:lang w:val="ru-RU"/>
              </w:rPr>
              <w:tab/>
            </w:r>
            <w:r w:rsidRPr="00D26F12">
              <w:rPr>
                <w:spacing w:val="-3"/>
                <w:sz w:val="24"/>
                <w:lang w:val="ru-RU"/>
              </w:rPr>
              <w:t xml:space="preserve">источников, </w:t>
            </w:r>
            <w:r w:rsidRPr="00D26F12">
              <w:rPr>
                <w:sz w:val="24"/>
                <w:lang w:val="ru-RU"/>
              </w:rPr>
              <w:t>выявляя в них общее и различия;</w:t>
            </w:r>
          </w:p>
          <w:p w:rsidR="00A73FF3" w:rsidRPr="00D26F12" w:rsidRDefault="00A73FF3" w:rsidP="00B14BF1">
            <w:pPr>
              <w:pStyle w:val="TableParagraph"/>
              <w:numPr>
                <w:ilvl w:val="0"/>
                <w:numId w:val="233"/>
              </w:numPr>
              <w:tabs>
                <w:tab w:val="left" w:pos="960"/>
                <w:tab w:val="left" w:pos="2264"/>
                <w:tab w:val="left" w:pos="3224"/>
              </w:tabs>
              <w:spacing w:line="276" w:lineRule="auto"/>
              <w:ind w:right="98" w:firstLine="708"/>
              <w:jc w:val="both"/>
              <w:rPr>
                <w:sz w:val="24"/>
                <w:lang w:val="ru-RU"/>
              </w:rPr>
            </w:pPr>
            <w:r w:rsidRPr="00D26F12">
              <w:rPr>
                <w:sz w:val="24"/>
                <w:lang w:val="ru-RU"/>
              </w:rPr>
              <w:t>составлять на основе информации учебника и дополнительной литературы описания</w:t>
            </w:r>
            <w:r w:rsidRPr="00D26F12">
              <w:rPr>
                <w:sz w:val="24"/>
                <w:lang w:val="ru-RU"/>
              </w:rPr>
              <w:tab/>
            </w:r>
            <w:r w:rsidRPr="00D26F12">
              <w:rPr>
                <w:spacing w:val="-3"/>
                <w:sz w:val="24"/>
                <w:lang w:val="ru-RU"/>
              </w:rPr>
              <w:t xml:space="preserve">памятников </w:t>
            </w:r>
            <w:r w:rsidRPr="00D26F12">
              <w:rPr>
                <w:sz w:val="24"/>
                <w:lang w:val="ru-RU"/>
              </w:rPr>
              <w:t>средневековой культуры Руси и других стран, объяснять, в чем заключаются</w:t>
            </w:r>
            <w:r w:rsidRPr="00D26F12">
              <w:rPr>
                <w:sz w:val="24"/>
                <w:lang w:val="ru-RU"/>
              </w:rPr>
              <w:tab/>
            </w:r>
            <w:r w:rsidRPr="00D26F12">
              <w:rPr>
                <w:sz w:val="24"/>
                <w:lang w:val="ru-RU"/>
              </w:rPr>
              <w:tab/>
            </w:r>
            <w:r w:rsidRPr="00D26F12">
              <w:rPr>
                <w:spacing w:val="-13"/>
                <w:sz w:val="24"/>
                <w:lang w:val="ru-RU"/>
              </w:rPr>
              <w:t>их</w:t>
            </w:r>
          </w:p>
          <w:p w:rsidR="00A73FF3" w:rsidRPr="00D26F12" w:rsidRDefault="00A73FF3" w:rsidP="00B14BF1">
            <w:pPr>
              <w:pStyle w:val="TableParagraph"/>
              <w:spacing w:line="276" w:lineRule="auto"/>
              <w:ind w:left="107" w:right="101"/>
              <w:jc w:val="both"/>
              <w:rPr>
                <w:sz w:val="24"/>
              </w:rPr>
            </w:pPr>
            <w:r w:rsidRPr="00D26F12">
              <w:rPr>
                <w:sz w:val="24"/>
              </w:rPr>
              <w:t>художественные достоинства и значение.</w:t>
            </w:r>
          </w:p>
        </w:tc>
      </w:tr>
      <w:tr w:rsidR="00A73FF3" w:rsidRPr="00D26F12" w:rsidTr="00B14BF1">
        <w:trPr>
          <w:trHeight w:val="3588"/>
        </w:trPr>
        <w:tc>
          <w:tcPr>
            <w:tcW w:w="1759" w:type="dxa"/>
          </w:tcPr>
          <w:p w:rsidR="00A73FF3" w:rsidRPr="00D26F12" w:rsidRDefault="00A73FF3" w:rsidP="00B14BF1">
            <w:pPr>
              <w:pStyle w:val="TableParagraph"/>
              <w:tabs>
                <w:tab w:val="left" w:pos="1405"/>
                <w:tab w:val="left" w:pos="1520"/>
              </w:tabs>
              <w:ind w:left="107" w:right="97"/>
              <w:rPr>
                <w:sz w:val="24"/>
                <w:lang w:val="ru-RU"/>
              </w:rPr>
            </w:pPr>
            <w:r w:rsidRPr="00D26F12">
              <w:rPr>
                <w:sz w:val="24"/>
                <w:lang w:val="ru-RU"/>
              </w:rPr>
              <w:t>История татарского народа</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Татарстана</w:t>
            </w:r>
            <w:r w:rsidRPr="00D26F12">
              <w:rPr>
                <w:sz w:val="24"/>
                <w:lang w:val="ru-RU"/>
              </w:rPr>
              <w:tab/>
            </w:r>
            <w:r w:rsidRPr="00D26F12">
              <w:rPr>
                <w:sz w:val="24"/>
                <w:lang w:val="ru-RU"/>
              </w:rPr>
              <w:tab/>
            </w:r>
            <w:r w:rsidRPr="00D26F12">
              <w:rPr>
                <w:spacing w:val="-17"/>
                <w:sz w:val="24"/>
                <w:lang w:val="ru-RU"/>
              </w:rPr>
              <w:t xml:space="preserve">с </w:t>
            </w:r>
            <w:r w:rsidRPr="00D26F12">
              <w:rPr>
                <w:sz w:val="24"/>
                <w:lang w:val="ru-RU"/>
              </w:rPr>
              <w:t>древнейших времен</w:t>
            </w:r>
            <w:r w:rsidRPr="00D26F12">
              <w:rPr>
                <w:sz w:val="24"/>
                <w:lang w:val="ru-RU"/>
              </w:rPr>
              <w:tab/>
            </w:r>
            <w:r w:rsidRPr="00D26F12">
              <w:rPr>
                <w:spacing w:val="-8"/>
                <w:sz w:val="24"/>
                <w:lang w:val="ru-RU"/>
              </w:rPr>
              <w:t xml:space="preserve">до </w:t>
            </w:r>
            <w:r w:rsidRPr="00D26F12">
              <w:rPr>
                <w:sz w:val="24"/>
                <w:lang w:val="ru-RU"/>
              </w:rPr>
              <w:t xml:space="preserve">конца </w:t>
            </w:r>
            <w:r w:rsidRPr="00D26F12">
              <w:rPr>
                <w:sz w:val="24"/>
              </w:rPr>
              <w:t>XV</w:t>
            </w:r>
            <w:r w:rsidRPr="00D26F12">
              <w:rPr>
                <w:spacing w:val="-3"/>
                <w:sz w:val="24"/>
                <w:lang w:val="ru-RU"/>
              </w:rPr>
              <w:t xml:space="preserve"> </w:t>
            </w:r>
            <w:r w:rsidRPr="00D26F12">
              <w:rPr>
                <w:sz w:val="24"/>
                <w:lang w:val="ru-RU"/>
              </w:rPr>
              <w:t>в.</w:t>
            </w:r>
          </w:p>
        </w:tc>
        <w:tc>
          <w:tcPr>
            <w:tcW w:w="4230" w:type="dxa"/>
          </w:tcPr>
          <w:p w:rsidR="00A73FF3" w:rsidRPr="00D26F12" w:rsidRDefault="00A73FF3" w:rsidP="00B14BF1">
            <w:pPr>
              <w:pStyle w:val="TableParagraph"/>
              <w:tabs>
                <w:tab w:val="left" w:pos="1879"/>
                <w:tab w:val="left" w:pos="2514"/>
              </w:tabs>
              <w:ind w:left="105" w:right="98"/>
              <w:jc w:val="both"/>
              <w:rPr>
                <w:sz w:val="24"/>
                <w:lang w:val="ru-RU"/>
              </w:rPr>
            </w:pPr>
            <w:r w:rsidRPr="00D26F12">
              <w:rPr>
                <w:sz w:val="24"/>
                <w:lang w:val="ru-RU"/>
              </w:rPr>
              <w:t>объяснять смысл основных понятий, терминов</w:t>
            </w:r>
            <w:r w:rsidRPr="00D26F12">
              <w:rPr>
                <w:sz w:val="24"/>
                <w:lang w:val="ru-RU"/>
              </w:rPr>
              <w:tab/>
              <w:t xml:space="preserve">род, племя, </w:t>
            </w:r>
            <w:r w:rsidRPr="00D26F12">
              <w:rPr>
                <w:spacing w:val="-3"/>
                <w:sz w:val="24"/>
                <w:lang w:val="ru-RU"/>
              </w:rPr>
              <w:t xml:space="preserve">стоянки, </w:t>
            </w:r>
            <w:r w:rsidRPr="00D26F12">
              <w:rPr>
                <w:sz w:val="24"/>
                <w:lang w:val="ru-RU"/>
              </w:rPr>
              <w:t>присваивающее и производящее хозяйства,</w:t>
            </w:r>
            <w:r w:rsidRPr="00D26F12">
              <w:rPr>
                <w:sz w:val="24"/>
                <w:lang w:val="ru-RU"/>
              </w:rPr>
              <w:tab/>
            </w:r>
            <w:r w:rsidRPr="00D26F12">
              <w:rPr>
                <w:sz w:val="24"/>
                <w:lang w:val="ru-RU"/>
              </w:rPr>
              <w:tab/>
            </w:r>
            <w:r w:rsidRPr="00D26F12">
              <w:rPr>
                <w:spacing w:val="-1"/>
                <w:sz w:val="24"/>
                <w:lang w:val="ru-RU"/>
              </w:rPr>
              <w:t>имущественное</w:t>
            </w:r>
          </w:p>
          <w:p w:rsidR="00A73FF3" w:rsidRPr="00D26F12" w:rsidRDefault="00A73FF3" w:rsidP="00B14BF1">
            <w:pPr>
              <w:pStyle w:val="TableParagraph"/>
              <w:tabs>
                <w:tab w:val="left" w:pos="2618"/>
              </w:tabs>
              <w:ind w:left="105" w:right="98"/>
              <w:jc w:val="both"/>
              <w:rPr>
                <w:sz w:val="24"/>
                <w:lang w:val="ru-RU"/>
              </w:rPr>
            </w:pPr>
            <w:r w:rsidRPr="00D26F12">
              <w:rPr>
                <w:sz w:val="24"/>
                <w:lang w:val="ru-RU"/>
              </w:rPr>
              <w:t>неравенство,</w:t>
            </w:r>
            <w:r w:rsidRPr="00D26F12">
              <w:rPr>
                <w:sz w:val="24"/>
                <w:lang w:val="ru-RU"/>
              </w:rPr>
              <w:tab/>
            </w:r>
            <w:r w:rsidRPr="00D26F12">
              <w:rPr>
                <w:spacing w:val="-3"/>
                <w:sz w:val="24"/>
                <w:lang w:val="ru-RU"/>
              </w:rPr>
              <w:t xml:space="preserve">неолитическая </w:t>
            </w:r>
            <w:r w:rsidRPr="00D26F12">
              <w:rPr>
                <w:sz w:val="24"/>
                <w:lang w:val="ru-RU"/>
              </w:rPr>
              <w:t>революция</w:t>
            </w:r>
          </w:p>
          <w:p w:rsidR="00A73FF3" w:rsidRPr="00D26F12" w:rsidRDefault="00A73FF3" w:rsidP="00B14BF1">
            <w:pPr>
              <w:pStyle w:val="TableParagraph"/>
              <w:tabs>
                <w:tab w:val="left" w:pos="1764"/>
                <w:tab w:val="left" w:pos="3767"/>
              </w:tabs>
              <w:spacing w:line="270" w:lineRule="atLeast"/>
              <w:ind w:left="105" w:right="96"/>
              <w:jc w:val="both"/>
              <w:rPr>
                <w:sz w:val="24"/>
                <w:lang w:val="ru-RU"/>
              </w:rPr>
            </w:pPr>
            <w:r w:rsidRPr="00D26F12">
              <w:rPr>
                <w:sz w:val="24"/>
                <w:lang w:val="ru-RU"/>
              </w:rPr>
              <w:t>использовать историческую карту как источник</w:t>
            </w:r>
            <w:r w:rsidRPr="00D26F12">
              <w:rPr>
                <w:sz w:val="24"/>
                <w:lang w:val="ru-RU"/>
              </w:rPr>
              <w:tab/>
              <w:t>информации</w:t>
            </w:r>
            <w:r w:rsidRPr="00D26F12">
              <w:rPr>
                <w:sz w:val="24"/>
                <w:lang w:val="ru-RU"/>
              </w:rPr>
              <w:tab/>
            </w:r>
            <w:r w:rsidRPr="00D26F12">
              <w:rPr>
                <w:spacing w:val="-6"/>
                <w:sz w:val="24"/>
                <w:lang w:val="ru-RU"/>
              </w:rPr>
              <w:t xml:space="preserve">для </w:t>
            </w:r>
            <w:r w:rsidRPr="00D26F12">
              <w:rPr>
                <w:sz w:val="24"/>
                <w:lang w:val="ru-RU"/>
              </w:rPr>
              <w:t>определения тюркских государств, Волжской Булгарии, Золотой Орды. Давать оценку событиям и личностям истории Средних веков Волжской Булгарии и Золотой</w:t>
            </w:r>
            <w:r w:rsidRPr="00D26F12">
              <w:rPr>
                <w:spacing w:val="-1"/>
                <w:sz w:val="24"/>
                <w:lang w:val="ru-RU"/>
              </w:rPr>
              <w:t xml:space="preserve"> </w:t>
            </w:r>
            <w:r w:rsidRPr="00D26F12">
              <w:rPr>
                <w:sz w:val="24"/>
                <w:lang w:val="ru-RU"/>
              </w:rPr>
              <w:t>Орды</w:t>
            </w:r>
          </w:p>
        </w:tc>
        <w:tc>
          <w:tcPr>
            <w:tcW w:w="3584" w:type="dxa"/>
          </w:tcPr>
          <w:p w:rsidR="00A73FF3" w:rsidRPr="00D26F12" w:rsidRDefault="00A73FF3" w:rsidP="00B14BF1">
            <w:pPr>
              <w:pStyle w:val="TableParagraph"/>
              <w:tabs>
                <w:tab w:val="left" w:pos="1568"/>
              </w:tabs>
              <w:ind w:left="107" w:right="100"/>
              <w:jc w:val="both"/>
              <w:rPr>
                <w:sz w:val="24"/>
                <w:lang w:val="ru-RU"/>
              </w:rPr>
            </w:pPr>
            <w:r w:rsidRPr="00D26F12">
              <w:rPr>
                <w:sz w:val="24"/>
                <w:lang w:val="ru-RU"/>
              </w:rPr>
              <w:t>давать</w:t>
            </w:r>
            <w:r w:rsidRPr="00D26F12">
              <w:rPr>
                <w:sz w:val="24"/>
                <w:lang w:val="ru-RU"/>
              </w:rPr>
              <w:tab/>
            </w:r>
            <w:r w:rsidRPr="00D26F12">
              <w:rPr>
                <w:spacing w:val="-1"/>
                <w:sz w:val="24"/>
                <w:lang w:val="ru-RU"/>
              </w:rPr>
              <w:t xml:space="preserve">сопоставительную </w:t>
            </w:r>
            <w:r w:rsidRPr="00D26F12">
              <w:rPr>
                <w:sz w:val="24"/>
                <w:lang w:val="ru-RU"/>
              </w:rPr>
              <w:t>характеристику политического устройства</w:t>
            </w:r>
            <w:r w:rsidRPr="00D26F12">
              <w:rPr>
                <w:spacing w:val="-3"/>
                <w:sz w:val="24"/>
                <w:lang w:val="ru-RU"/>
              </w:rPr>
              <w:t xml:space="preserve"> </w:t>
            </w:r>
            <w:r w:rsidRPr="00D26F12">
              <w:rPr>
                <w:sz w:val="24"/>
                <w:lang w:val="ru-RU"/>
              </w:rPr>
              <w:t>государств</w:t>
            </w:r>
          </w:p>
          <w:p w:rsidR="00A73FF3" w:rsidRPr="00D26F12" w:rsidRDefault="00A73FF3" w:rsidP="00B14BF1">
            <w:pPr>
              <w:pStyle w:val="TableParagraph"/>
              <w:tabs>
                <w:tab w:val="left" w:pos="2064"/>
              </w:tabs>
              <w:spacing w:line="276" w:lineRule="auto"/>
              <w:ind w:left="107" w:right="101" w:firstLine="708"/>
              <w:jc w:val="both"/>
              <w:rPr>
                <w:sz w:val="24"/>
                <w:lang w:val="ru-RU"/>
              </w:rPr>
            </w:pPr>
            <w:r w:rsidRPr="00D26F12">
              <w:rPr>
                <w:sz w:val="24"/>
                <w:lang w:val="ru-RU"/>
              </w:rPr>
              <w:t>сравнивать свидетельства различных</w:t>
            </w:r>
            <w:r w:rsidRPr="00D26F12">
              <w:rPr>
                <w:sz w:val="24"/>
                <w:lang w:val="ru-RU"/>
              </w:rPr>
              <w:tab/>
            </w:r>
            <w:r w:rsidRPr="00D26F12">
              <w:rPr>
                <w:spacing w:val="-1"/>
                <w:sz w:val="24"/>
                <w:lang w:val="ru-RU"/>
              </w:rPr>
              <w:t xml:space="preserve">исторических </w:t>
            </w:r>
            <w:r w:rsidRPr="00D26F12">
              <w:rPr>
                <w:sz w:val="24"/>
                <w:lang w:val="ru-RU"/>
              </w:rPr>
              <w:t>источников, выявляя в</w:t>
            </w:r>
            <w:r w:rsidRPr="00D26F12">
              <w:rPr>
                <w:spacing w:val="-4"/>
                <w:sz w:val="24"/>
                <w:lang w:val="ru-RU"/>
              </w:rPr>
              <w:t xml:space="preserve"> </w:t>
            </w:r>
            <w:r w:rsidRPr="00D26F12">
              <w:rPr>
                <w:sz w:val="24"/>
                <w:lang w:val="ru-RU"/>
              </w:rPr>
              <w:t>них</w:t>
            </w: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2968"/>
        <w:rPr>
          <w:b/>
          <w:sz w:val="24"/>
        </w:rPr>
      </w:pPr>
      <w:r w:rsidRPr="00D26F12">
        <w:rPr>
          <w:b/>
          <w:sz w:val="24"/>
        </w:rPr>
        <w:t>Планируемые результаты изучения предмета история 7 класс</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8649"/>
      </w:tblGrid>
      <w:tr w:rsidR="00D26F12" w:rsidRPr="00D26F12" w:rsidTr="00B14BF1">
        <w:trPr>
          <w:trHeight w:val="287"/>
        </w:trPr>
        <w:tc>
          <w:tcPr>
            <w:tcW w:w="1704" w:type="dxa"/>
          </w:tcPr>
          <w:p w:rsidR="00A73FF3" w:rsidRPr="00D26F12" w:rsidRDefault="00A73FF3" w:rsidP="00B14BF1">
            <w:pPr>
              <w:pStyle w:val="TableParagraph"/>
              <w:spacing w:line="268" w:lineRule="exact"/>
              <w:ind w:left="333"/>
              <w:rPr>
                <w:b/>
                <w:sz w:val="24"/>
              </w:rPr>
            </w:pPr>
            <w:r w:rsidRPr="00D26F12">
              <w:rPr>
                <w:b/>
                <w:sz w:val="24"/>
              </w:rPr>
              <w:t>Название</w:t>
            </w:r>
          </w:p>
        </w:tc>
        <w:tc>
          <w:tcPr>
            <w:tcW w:w="8649" w:type="dxa"/>
          </w:tcPr>
          <w:p w:rsidR="00A73FF3" w:rsidRPr="00D26F12" w:rsidRDefault="00A73FF3" w:rsidP="00B14BF1">
            <w:pPr>
              <w:pStyle w:val="TableParagraph"/>
              <w:spacing w:line="268" w:lineRule="exact"/>
              <w:ind w:left="2958" w:right="2951"/>
              <w:jc w:val="center"/>
              <w:rPr>
                <w:b/>
                <w:sz w:val="24"/>
              </w:rPr>
            </w:pPr>
            <w:r w:rsidRPr="00D26F12">
              <w:rPr>
                <w:b/>
                <w:sz w:val="24"/>
              </w:rPr>
              <w:t>Предметные результаты</w:t>
            </w:r>
          </w:p>
        </w:tc>
      </w:tr>
    </w:tbl>
    <w:p w:rsidR="00A73FF3" w:rsidRPr="00D26F12" w:rsidRDefault="00A73FF3" w:rsidP="00A73FF3">
      <w:pPr>
        <w:spacing w:line="268" w:lineRule="exact"/>
        <w:jc w:val="center"/>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863"/>
        </w:trPr>
        <w:tc>
          <w:tcPr>
            <w:tcW w:w="1704" w:type="dxa"/>
          </w:tcPr>
          <w:p w:rsidR="00A73FF3" w:rsidRPr="00D26F12" w:rsidRDefault="00A73FF3" w:rsidP="00B14BF1">
            <w:pPr>
              <w:pStyle w:val="TableParagraph"/>
              <w:spacing w:line="269" w:lineRule="exact"/>
              <w:ind w:left="434"/>
              <w:rPr>
                <w:b/>
                <w:sz w:val="24"/>
              </w:rPr>
            </w:pPr>
            <w:r w:rsidRPr="00D26F12">
              <w:rPr>
                <w:b/>
                <w:sz w:val="24"/>
              </w:rPr>
              <w:lastRenderedPageBreak/>
              <w:t>раздела</w:t>
            </w:r>
          </w:p>
        </w:tc>
        <w:tc>
          <w:tcPr>
            <w:tcW w:w="4679" w:type="dxa"/>
          </w:tcPr>
          <w:p w:rsidR="00A73FF3" w:rsidRPr="00D26F12" w:rsidRDefault="00A73FF3" w:rsidP="00B14BF1">
            <w:pPr>
              <w:pStyle w:val="TableParagraph"/>
              <w:spacing w:line="269" w:lineRule="exact"/>
              <w:ind w:left="1416"/>
              <w:rPr>
                <w:b/>
                <w:sz w:val="24"/>
              </w:rPr>
            </w:pPr>
            <w:r w:rsidRPr="00D26F12">
              <w:rPr>
                <w:b/>
                <w:sz w:val="24"/>
              </w:rPr>
              <w:t>ученик научится</w:t>
            </w:r>
          </w:p>
        </w:tc>
        <w:tc>
          <w:tcPr>
            <w:tcW w:w="3971" w:type="dxa"/>
          </w:tcPr>
          <w:p w:rsidR="00A73FF3" w:rsidRPr="00D26F12" w:rsidRDefault="00A73FF3" w:rsidP="00B14BF1">
            <w:pPr>
              <w:pStyle w:val="TableParagraph"/>
              <w:ind w:left="1418" w:right="351" w:hanging="1043"/>
              <w:rPr>
                <w:b/>
                <w:sz w:val="24"/>
              </w:rPr>
            </w:pPr>
            <w:r w:rsidRPr="00D26F12">
              <w:rPr>
                <w:b/>
                <w:sz w:val="24"/>
              </w:rPr>
              <w:t>ученик получит возможность научиться</w:t>
            </w:r>
          </w:p>
        </w:tc>
      </w:tr>
      <w:tr w:rsidR="00D26F12" w:rsidRPr="00D26F12" w:rsidTr="00B14BF1">
        <w:trPr>
          <w:trHeight w:val="10765"/>
        </w:trPr>
        <w:tc>
          <w:tcPr>
            <w:tcW w:w="1704" w:type="dxa"/>
          </w:tcPr>
          <w:p w:rsidR="00A73FF3" w:rsidRPr="00D26F12" w:rsidRDefault="00A73FF3" w:rsidP="00B14BF1">
            <w:pPr>
              <w:pStyle w:val="TableParagraph"/>
              <w:tabs>
                <w:tab w:val="left" w:pos="1480"/>
              </w:tabs>
              <w:spacing w:line="262" w:lineRule="exact"/>
              <w:ind w:left="107"/>
              <w:rPr>
                <w:sz w:val="24"/>
                <w:lang w:val="ru-RU"/>
              </w:rPr>
            </w:pPr>
            <w:r w:rsidRPr="00D26F12">
              <w:rPr>
                <w:sz w:val="24"/>
                <w:lang w:val="ru-RU"/>
              </w:rPr>
              <w:t>Европа</w:t>
            </w:r>
            <w:r w:rsidRPr="00D26F12">
              <w:rPr>
                <w:sz w:val="24"/>
                <w:lang w:val="ru-RU"/>
              </w:rPr>
              <w:tab/>
              <w:t>в</w:t>
            </w:r>
          </w:p>
          <w:p w:rsidR="00A73FF3" w:rsidRPr="00D26F12" w:rsidRDefault="00A73FF3" w:rsidP="00B14BF1">
            <w:pPr>
              <w:pStyle w:val="TableParagraph"/>
              <w:tabs>
                <w:tab w:val="left" w:pos="1009"/>
              </w:tabs>
              <w:ind w:left="107" w:right="96"/>
              <w:rPr>
                <w:sz w:val="24"/>
                <w:lang w:val="ru-RU"/>
              </w:rPr>
            </w:pPr>
            <w:r w:rsidRPr="00D26F12">
              <w:rPr>
                <w:sz w:val="24"/>
                <w:lang w:val="ru-RU"/>
              </w:rPr>
              <w:t>конце</w:t>
            </w:r>
            <w:r w:rsidRPr="00D26F12">
              <w:rPr>
                <w:sz w:val="24"/>
                <w:lang w:val="ru-RU"/>
              </w:rPr>
              <w:tab/>
            </w:r>
            <w:r w:rsidRPr="00D26F12">
              <w:rPr>
                <w:spacing w:val="-9"/>
                <w:sz w:val="24"/>
                <w:lang w:val="ru-RU"/>
              </w:rPr>
              <w:t>Х</w:t>
            </w:r>
            <w:r w:rsidRPr="00D26F12">
              <w:rPr>
                <w:spacing w:val="-9"/>
                <w:sz w:val="24"/>
              </w:rPr>
              <w:t>V</w:t>
            </w:r>
            <w:r w:rsidRPr="00D26F12">
              <w:rPr>
                <w:spacing w:val="-9"/>
                <w:sz w:val="24"/>
                <w:lang w:val="ru-RU"/>
              </w:rPr>
              <w:t xml:space="preserve">— </w:t>
            </w:r>
            <w:r w:rsidRPr="00D26F12">
              <w:rPr>
                <w:sz w:val="24"/>
                <w:lang w:val="ru-RU"/>
              </w:rPr>
              <w:t>начале</w:t>
            </w:r>
          </w:p>
          <w:p w:rsidR="00A73FF3" w:rsidRPr="00D26F12" w:rsidRDefault="00A73FF3" w:rsidP="00B14BF1">
            <w:pPr>
              <w:pStyle w:val="TableParagraph"/>
              <w:ind w:left="107"/>
              <w:rPr>
                <w:sz w:val="24"/>
                <w:lang w:val="ru-RU"/>
              </w:rPr>
            </w:pPr>
            <w:r w:rsidRPr="00D26F12">
              <w:rPr>
                <w:sz w:val="24"/>
              </w:rPr>
              <w:t>XVII</w:t>
            </w:r>
            <w:r w:rsidRPr="00D26F12">
              <w:rPr>
                <w:sz w:val="24"/>
                <w:lang w:val="ru-RU"/>
              </w:rPr>
              <w:t xml:space="preserve"> в.</w:t>
            </w:r>
          </w:p>
        </w:tc>
        <w:tc>
          <w:tcPr>
            <w:tcW w:w="4679" w:type="dxa"/>
          </w:tcPr>
          <w:p w:rsidR="00A73FF3" w:rsidRPr="00D26F12" w:rsidRDefault="00A73FF3" w:rsidP="00B14BF1">
            <w:pPr>
              <w:pStyle w:val="TableParagraph"/>
              <w:ind w:left="107" w:right="100"/>
              <w:jc w:val="both"/>
              <w:rPr>
                <w:sz w:val="24"/>
                <w:lang w:val="ru-RU"/>
              </w:rPr>
            </w:pPr>
            <w:r w:rsidRPr="00D26F12">
              <w:rPr>
                <w:sz w:val="24"/>
                <w:lang w:val="ru-RU"/>
              </w:rPr>
              <w:t>применение основных хронологических понятий, терминов (век, его четверть, треть);</w:t>
            </w:r>
          </w:p>
          <w:p w:rsidR="00A73FF3" w:rsidRPr="00D26F12" w:rsidRDefault="00A73FF3" w:rsidP="00B14BF1">
            <w:pPr>
              <w:pStyle w:val="TableParagraph"/>
              <w:tabs>
                <w:tab w:val="left" w:pos="1002"/>
                <w:tab w:val="left" w:pos="1066"/>
                <w:tab w:val="left" w:pos="1327"/>
                <w:tab w:val="left" w:pos="1395"/>
                <w:tab w:val="left" w:pos="1575"/>
                <w:tab w:val="left" w:pos="1633"/>
                <w:tab w:val="left" w:pos="1714"/>
                <w:tab w:val="left" w:pos="1757"/>
                <w:tab w:val="left" w:pos="2105"/>
                <w:tab w:val="left" w:pos="2374"/>
                <w:tab w:val="left" w:pos="2570"/>
                <w:tab w:val="left" w:pos="2699"/>
                <w:tab w:val="left" w:pos="2815"/>
                <w:tab w:val="left" w:pos="3049"/>
                <w:tab w:val="left" w:pos="3083"/>
                <w:tab w:val="left" w:pos="3151"/>
                <w:tab w:val="left" w:pos="3219"/>
                <w:tab w:val="left" w:pos="3380"/>
                <w:tab w:val="left" w:pos="3412"/>
                <w:tab w:val="left" w:pos="3525"/>
                <w:tab w:val="left" w:pos="3824"/>
                <w:tab w:val="left" w:pos="3875"/>
                <w:tab w:val="left" w:pos="3914"/>
                <w:tab w:val="left" w:pos="4225"/>
                <w:tab w:val="left" w:pos="4438"/>
              </w:tabs>
              <w:ind w:left="107" w:right="93"/>
              <w:rPr>
                <w:sz w:val="24"/>
                <w:lang w:val="ru-RU"/>
              </w:rPr>
            </w:pPr>
            <w:r w:rsidRPr="00D26F12">
              <w:rPr>
                <w:sz w:val="24"/>
                <w:lang w:val="ru-RU"/>
              </w:rPr>
              <w:t>локализовать во времени хронологические рамки</w:t>
            </w:r>
            <w:r w:rsidRPr="00D26F12">
              <w:rPr>
                <w:sz w:val="24"/>
                <w:lang w:val="ru-RU"/>
              </w:rPr>
              <w:tab/>
              <w:t>и</w:t>
            </w:r>
            <w:r w:rsidRPr="00D26F12">
              <w:rPr>
                <w:sz w:val="24"/>
                <w:lang w:val="ru-RU"/>
              </w:rPr>
              <w:tab/>
            </w:r>
            <w:r w:rsidRPr="00D26F12">
              <w:rPr>
                <w:sz w:val="24"/>
                <w:lang w:val="ru-RU"/>
              </w:rPr>
              <w:tab/>
              <w:t>рубежные</w:t>
            </w:r>
            <w:r w:rsidRPr="00D26F12">
              <w:rPr>
                <w:sz w:val="24"/>
                <w:lang w:val="ru-RU"/>
              </w:rPr>
              <w:tab/>
            </w:r>
            <w:r w:rsidRPr="00D26F12">
              <w:rPr>
                <w:sz w:val="24"/>
                <w:lang w:val="ru-RU"/>
              </w:rPr>
              <w:tab/>
              <w:t>события</w:t>
            </w:r>
            <w:r w:rsidRPr="00D26F12">
              <w:rPr>
                <w:sz w:val="24"/>
                <w:lang w:val="ru-RU"/>
              </w:rPr>
              <w:tab/>
            </w:r>
            <w:r w:rsidRPr="00D26F12">
              <w:rPr>
                <w:spacing w:val="-3"/>
                <w:sz w:val="24"/>
                <w:lang w:val="ru-RU"/>
              </w:rPr>
              <w:t xml:space="preserve">Нового </w:t>
            </w:r>
            <w:r w:rsidRPr="00D26F12">
              <w:rPr>
                <w:sz w:val="24"/>
                <w:lang w:val="ru-RU"/>
              </w:rPr>
              <w:t>времени как исторической эпохи, использовать</w:t>
            </w:r>
            <w:r w:rsidRPr="00D26F12">
              <w:rPr>
                <w:sz w:val="24"/>
                <w:lang w:val="ru-RU"/>
              </w:rPr>
              <w:tab/>
            </w:r>
            <w:r w:rsidRPr="00D26F12">
              <w:rPr>
                <w:sz w:val="24"/>
                <w:lang w:val="ru-RU"/>
              </w:rPr>
              <w:tab/>
            </w:r>
            <w:r w:rsidRPr="00D26F12">
              <w:rPr>
                <w:sz w:val="24"/>
                <w:lang w:val="ru-RU"/>
              </w:rPr>
              <w:tab/>
              <w:t>историческую</w:t>
            </w:r>
            <w:r w:rsidRPr="00D26F12">
              <w:rPr>
                <w:sz w:val="24"/>
                <w:lang w:val="ru-RU"/>
              </w:rPr>
              <w:tab/>
            </w:r>
            <w:r w:rsidRPr="00D26F12">
              <w:rPr>
                <w:sz w:val="24"/>
                <w:lang w:val="ru-RU"/>
              </w:rPr>
              <w:tab/>
            </w:r>
            <w:r w:rsidRPr="00D26F12">
              <w:rPr>
                <w:sz w:val="24"/>
                <w:lang w:val="ru-RU"/>
              </w:rPr>
              <w:tab/>
              <w:t>карту</w:t>
            </w:r>
            <w:r w:rsidRPr="00D26F12">
              <w:rPr>
                <w:sz w:val="24"/>
                <w:lang w:val="ru-RU"/>
              </w:rPr>
              <w:tab/>
              <w:t>как источник</w:t>
            </w:r>
            <w:r w:rsidRPr="00D26F12">
              <w:rPr>
                <w:sz w:val="24"/>
                <w:lang w:val="ru-RU"/>
              </w:rPr>
              <w:tab/>
            </w:r>
            <w:r w:rsidRPr="00D26F12">
              <w:rPr>
                <w:sz w:val="24"/>
                <w:lang w:val="ru-RU"/>
              </w:rPr>
              <w:tab/>
            </w:r>
            <w:r w:rsidRPr="00D26F12">
              <w:rPr>
                <w:sz w:val="24"/>
                <w:lang w:val="ru-RU"/>
              </w:rPr>
              <w:tab/>
              <w:t>информации,</w:t>
            </w:r>
            <w:r w:rsidRPr="00D26F12">
              <w:rPr>
                <w:sz w:val="24"/>
                <w:lang w:val="ru-RU"/>
              </w:rPr>
              <w:tab/>
            </w:r>
            <w:r w:rsidRPr="00D26F12">
              <w:rPr>
                <w:sz w:val="24"/>
                <w:lang w:val="ru-RU"/>
              </w:rPr>
              <w:tab/>
            </w:r>
            <w:r w:rsidRPr="00D26F12">
              <w:rPr>
                <w:sz w:val="24"/>
                <w:lang w:val="ru-RU"/>
              </w:rPr>
              <w:tab/>
              <w:t>анализировать карту «Мир на заре нового времени», об основных</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процессах</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социально- экономического</w:t>
            </w:r>
            <w:r w:rsidRPr="00D26F12">
              <w:rPr>
                <w:sz w:val="24"/>
                <w:lang w:val="ru-RU"/>
              </w:rPr>
              <w:tab/>
              <w:t>развития,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о</w:t>
            </w:r>
            <w:r w:rsidRPr="00D26F12">
              <w:rPr>
                <w:sz w:val="24"/>
                <w:lang w:val="ru-RU"/>
              </w:rPr>
              <w:tab/>
            </w:r>
            <w:r w:rsidRPr="00D26F12">
              <w:rPr>
                <w:sz w:val="24"/>
                <w:lang w:val="ru-RU"/>
              </w:rPr>
              <w:tab/>
              <w:t>местах важнейших</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событий,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направлениях значительных передвижений – походов, завоеваний, колонизации и др.; систематизировать</w:t>
            </w:r>
            <w:r w:rsidRPr="00D26F12">
              <w:rPr>
                <w:sz w:val="24"/>
                <w:lang w:val="ru-RU"/>
              </w:rPr>
              <w:tab/>
            </w:r>
            <w:r w:rsidRPr="00D26F12">
              <w:rPr>
                <w:sz w:val="24"/>
                <w:lang w:val="ru-RU"/>
              </w:rPr>
              <w:tab/>
            </w:r>
            <w:r w:rsidRPr="00D26F12">
              <w:rPr>
                <w:sz w:val="24"/>
                <w:lang w:val="ru-RU"/>
              </w:rPr>
              <w:tab/>
            </w:r>
            <w:r w:rsidRPr="00D26F12">
              <w:rPr>
                <w:spacing w:val="-1"/>
                <w:sz w:val="24"/>
                <w:lang w:val="ru-RU"/>
              </w:rPr>
              <w:t>информацию</w:t>
            </w:r>
            <w:r w:rsidRPr="00D26F12">
              <w:rPr>
                <w:spacing w:val="-1"/>
                <w:sz w:val="24"/>
                <w:lang w:val="ru-RU"/>
              </w:rPr>
              <w:tab/>
            </w:r>
            <w:r w:rsidRPr="00D26F12">
              <w:rPr>
                <w:spacing w:val="-1"/>
                <w:sz w:val="24"/>
                <w:lang w:val="ru-RU"/>
              </w:rPr>
              <w:tab/>
            </w:r>
            <w:r w:rsidRPr="00D26F12">
              <w:rPr>
                <w:sz w:val="24"/>
                <w:lang w:val="ru-RU"/>
              </w:rPr>
              <w:t>и наносить ее на контурную карту составлять описание положения и образа жизни</w:t>
            </w:r>
            <w:r w:rsidRPr="00D26F12">
              <w:rPr>
                <w:sz w:val="24"/>
                <w:lang w:val="ru-RU"/>
              </w:rPr>
              <w:tab/>
            </w:r>
            <w:r w:rsidRPr="00D26F12">
              <w:rPr>
                <w:sz w:val="24"/>
                <w:lang w:val="ru-RU"/>
              </w:rPr>
              <w:tab/>
              <w:t>основных</w:t>
            </w:r>
            <w:r w:rsidRPr="00D26F12">
              <w:rPr>
                <w:sz w:val="24"/>
                <w:lang w:val="ru-RU"/>
              </w:rPr>
              <w:tab/>
            </w:r>
            <w:r w:rsidRPr="00D26F12">
              <w:rPr>
                <w:sz w:val="24"/>
                <w:lang w:val="ru-RU"/>
              </w:rPr>
              <w:tab/>
              <w:t>социальных</w:t>
            </w:r>
            <w:r w:rsidRPr="00D26F12">
              <w:rPr>
                <w:sz w:val="24"/>
                <w:lang w:val="ru-RU"/>
              </w:rPr>
              <w:tab/>
            </w:r>
            <w:r w:rsidRPr="00D26F12">
              <w:rPr>
                <w:sz w:val="24"/>
                <w:lang w:val="ru-RU"/>
              </w:rPr>
              <w:tab/>
            </w:r>
            <w:r w:rsidRPr="00D26F12">
              <w:rPr>
                <w:sz w:val="24"/>
                <w:lang w:val="ru-RU"/>
              </w:rPr>
              <w:tab/>
              <w:t>групп, рассказывать о значительных событиях и личностях данного периода, систематизировать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исторический материал,</w:t>
            </w:r>
            <w:r w:rsidRPr="00D26F12">
              <w:rPr>
                <w:sz w:val="24"/>
                <w:lang w:val="ru-RU"/>
              </w:rPr>
              <w:tab/>
              <w:t>содержащийся</w:t>
            </w:r>
            <w:r w:rsidRPr="00D26F12">
              <w:rPr>
                <w:sz w:val="24"/>
                <w:lang w:val="ru-RU"/>
              </w:rPr>
              <w:tab/>
              <w:t>в</w:t>
            </w:r>
            <w:r w:rsidRPr="00D26F12">
              <w:rPr>
                <w:sz w:val="24"/>
                <w:lang w:val="ru-RU"/>
              </w:rPr>
              <w:tab/>
            </w:r>
            <w:r w:rsidRPr="00D26F12">
              <w:rPr>
                <w:sz w:val="24"/>
                <w:lang w:val="ru-RU"/>
              </w:rPr>
              <w:tab/>
            </w:r>
            <w:r w:rsidRPr="00D26F12">
              <w:rPr>
                <w:spacing w:val="-1"/>
                <w:sz w:val="24"/>
                <w:lang w:val="ru-RU"/>
              </w:rPr>
              <w:t>учебной</w:t>
            </w:r>
            <w:r w:rsidRPr="00D26F12">
              <w:rPr>
                <w:spacing w:val="-1"/>
                <w:sz w:val="24"/>
                <w:lang w:val="ru-RU"/>
              </w:rPr>
              <w:tab/>
            </w:r>
            <w:r w:rsidRPr="00D26F12">
              <w:rPr>
                <w:spacing w:val="-1"/>
                <w:sz w:val="24"/>
                <w:lang w:val="ru-RU"/>
              </w:rPr>
              <w:tab/>
            </w:r>
            <w:r w:rsidRPr="00D26F12">
              <w:rPr>
                <w:spacing w:val="-13"/>
                <w:sz w:val="24"/>
                <w:lang w:val="ru-RU"/>
              </w:rPr>
              <w:t xml:space="preserve">и </w:t>
            </w:r>
            <w:r w:rsidRPr="00D26F12">
              <w:rPr>
                <w:sz w:val="24"/>
                <w:lang w:val="ru-RU"/>
              </w:rPr>
              <w:t>дополнительной литературе по истории Европы в конце Х</w:t>
            </w:r>
            <w:r w:rsidRPr="00D26F12">
              <w:rPr>
                <w:sz w:val="24"/>
              </w:rPr>
              <w:t>V</w:t>
            </w:r>
            <w:r w:rsidRPr="00D26F12">
              <w:rPr>
                <w:sz w:val="24"/>
                <w:lang w:val="ru-RU"/>
              </w:rPr>
              <w:t xml:space="preserve"> — начале </w:t>
            </w:r>
            <w:r w:rsidRPr="00D26F12">
              <w:rPr>
                <w:sz w:val="24"/>
              </w:rPr>
              <w:t>XVII</w:t>
            </w:r>
            <w:r w:rsidRPr="00D26F12">
              <w:rPr>
                <w:sz w:val="24"/>
                <w:lang w:val="ru-RU"/>
              </w:rPr>
              <w:t xml:space="preserve"> в. Определять</w:t>
            </w:r>
            <w:r w:rsidRPr="00D26F12">
              <w:rPr>
                <w:sz w:val="24"/>
                <w:lang w:val="ru-RU"/>
              </w:rPr>
              <w:tab/>
            </w:r>
            <w:r w:rsidRPr="00D26F12">
              <w:rPr>
                <w:sz w:val="24"/>
                <w:lang w:val="ru-RU"/>
              </w:rPr>
              <w:tab/>
            </w:r>
            <w:r w:rsidRPr="00D26F12">
              <w:rPr>
                <w:sz w:val="24"/>
                <w:lang w:val="ru-RU"/>
              </w:rPr>
              <w:tab/>
              <w:t>причины,</w:t>
            </w:r>
            <w:r w:rsidRPr="00D26F12">
              <w:rPr>
                <w:sz w:val="24"/>
                <w:lang w:val="ru-RU"/>
              </w:rPr>
              <w:tab/>
            </w:r>
            <w:r w:rsidRPr="00D26F12">
              <w:rPr>
                <w:sz w:val="24"/>
                <w:lang w:val="ru-RU"/>
              </w:rPr>
              <w:tab/>
            </w:r>
            <w:r w:rsidRPr="00D26F12">
              <w:rPr>
                <w:sz w:val="24"/>
                <w:lang w:val="ru-RU"/>
              </w:rPr>
              <w:tab/>
              <w:t>предпосылки</w:t>
            </w:r>
            <w:r w:rsidRPr="00D26F12">
              <w:rPr>
                <w:sz w:val="24"/>
                <w:lang w:val="ru-RU"/>
              </w:rPr>
              <w:tab/>
            </w:r>
            <w:r w:rsidRPr="00D26F12">
              <w:rPr>
                <w:sz w:val="24"/>
                <w:lang w:val="ru-RU"/>
              </w:rPr>
              <w:tab/>
            </w:r>
            <w:r w:rsidRPr="00D26F12">
              <w:rPr>
                <w:spacing w:val="-11"/>
                <w:sz w:val="24"/>
                <w:lang w:val="ru-RU"/>
              </w:rPr>
              <w:t xml:space="preserve">и </w:t>
            </w:r>
            <w:r w:rsidRPr="00D26F12">
              <w:rPr>
                <w:sz w:val="24"/>
                <w:lang w:val="ru-RU"/>
              </w:rPr>
              <w:t>последствия</w:t>
            </w:r>
            <w:r w:rsidRPr="00D26F12">
              <w:rPr>
                <w:sz w:val="24"/>
                <w:lang w:val="ru-RU"/>
              </w:rPr>
              <w:tab/>
            </w:r>
            <w:r w:rsidRPr="00D26F12">
              <w:rPr>
                <w:sz w:val="24"/>
                <w:lang w:val="ru-RU"/>
              </w:rPr>
              <w:tab/>
            </w:r>
            <w:r w:rsidRPr="00D26F12">
              <w:rPr>
                <w:sz w:val="24"/>
                <w:lang w:val="ru-RU"/>
              </w:rPr>
              <w:tab/>
              <w:t>географических</w:t>
            </w:r>
            <w:r w:rsidRPr="00D26F12">
              <w:rPr>
                <w:sz w:val="24"/>
                <w:lang w:val="ru-RU"/>
              </w:rPr>
              <w:tab/>
            </w:r>
            <w:r w:rsidRPr="00D26F12">
              <w:rPr>
                <w:sz w:val="24"/>
                <w:lang w:val="ru-RU"/>
              </w:rPr>
              <w:tab/>
            </w:r>
            <w:r w:rsidRPr="00D26F12">
              <w:rPr>
                <w:sz w:val="24"/>
                <w:lang w:val="ru-RU"/>
              </w:rPr>
              <w:tab/>
              <w:t>открытий, характеризовать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деятельность конкистадоров.</w:t>
            </w:r>
          </w:p>
          <w:p w:rsidR="00A73FF3" w:rsidRPr="00D26F12" w:rsidRDefault="00A73FF3" w:rsidP="00B14BF1">
            <w:pPr>
              <w:pStyle w:val="TableParagraph"/>
              <w:ind w:left="107" w:right="98"/>
              <w:jc w:val="both"/>
              <w:rPr>
                <w:sz w:val="24"/>
                <w:lang w:val="ru-RU"/>
              </w:rPr>
            </w:pPr>
            <w:r w:rsidRPr="00D26F12">
              <w:rPr>
                <w:sz w:val="24"/>
                <w:lang w:val="ru-RU"/>
              </w:rPr>
              <w:t xml:space="preserve">Объяснять процесс модернизации в Европе в </w:t>
            </w:r>
            <w:r w:rsidRPr="00D26F12">
              <w:rPr>
                <w:sz w:val="24"/>
              </w:rPr>
              <w:t>XVI</w:t>
            </w:r>
            <w:r w:rsidRPr="00D26F12">
              <w:rPr>
                <w:sz w:val="24"/>
                <w:lang w:val="ru-RU"/>
              </w:rPr>
              <w:t>-</w:t>
            </w:r>
            <w:r w:rsidRPr="00D26F12">
              <w:rPr>
                <w:sz w:val="24"/>
              </w:rPr>
              <w:t>XVII</w:t>
            </w:r>
            <w:r w:rsidRPr="00D26F12">
              <w:rPr>
                <w:sz w:val="24"/>
                <w:lang w:val="ru-RU"/>
              </w:rPr>
              <w:t xml:space="preserve"> вв. Определять причины и последствия Реформации; составлять исторический портрет личности, высказывать суждения о значении его идей объяснять причины и следствия ключевых событий и процессов (социальных движений, реформ)</w:t>
            </w:r>
          </w:p>
          <w:p w:rsidR="00A73FF3" w:rsidRPr="00D26F12" w:rsidRDefault="00A73FF3" w:rsidP="00B14BF1">
            <w:pPr>
              <w:pStyle w:val="TableParagraph"/>
              <w:ind w:left="107" w:right="97"/>
              <w:jc w:val="both"/>
              <w:rPr>
                <w:sz w:val="24"/>
                <w:lang w:val="ru-RU"/>
              </w:rPr>
            </w:pPr>
            <w:r w:rsidRPr="00D26F12">
              <w:rPr>
                <w:sz w:val="24"/>
                <w:lang w:val="ru-RU"/>
              </w:rPr>
              <w:t>сравнивать исторические ситуации и события;</w:t>
            </w:r>
          </w:p>
          <w:p w:rsidR="00A73FF3" w:rsidRPr="00D26F12" w:rsidRDefault="00A73FF3" w:rsidP="00B14BF1">
            <w:pPr>
              <w:pStyle w:val="TableParagraph"/>
              <w:spacing w:line="269" w:lineRule="exact"/>
              <w:ind w:left="107"/>
              <w:jc w:val="both"/>
              <w:rPr>
                <w:sz w:val="24"/>
                <w:lang w:val="ru-RU"/>
              </w:rPr>
            </w:pPr>
            <w:r w:rsidRPr="00D26F12">
              <w:rPr>
                <w:sz w:val="24"/>
                <w:lang w:val="ru-RU"/>
              </w:rPr>
              <w:t>давать оценку событиям и личностям</w:t>
            </w:r>
          </w:p>
        </w:tc>
        <w:tc>
          <w:tcPr>
            <w:tcW w:w="3971" w:type="dxa"/>
          </w:tcPr>
          <w:p w:rsidR="00A73FF3" w:rsidRPr="00D26F12" w:rsidRDefault="00A73FF3" w:rsidP="00B14BF1">
            <w:pPr>
              <w:pStyle w:val="TableParagraph"/>
              <w:tabs>
                <w:tab w:val="left" w:pos="1068"/>
                <w:tab w:val="left" w:pos="1286"/>
                <w:tab w:val="left" w:pos="1457"/>
                <w:tab w:val="left" w:pos="1490"/>
                <w:tab w:val="left" w:pos="1656"/>
                <w:tab w:val="left" w:pos="1704"/>
                <w:tab w:val="left" w:pos="1888"/>
                <w:tab w:val="left" w:pos="1987"/>
                <w:tab w:val="left" w:pos="2025"/>
                <w:tab w:val="left" w:pos="2291"/>
                <w:tab w:val="left" w:pos="2359"/>
                <w:tab w:val="left" w:pos="2452"/>
                <w:tab w:val="left" w:pos="2487"/>
                <w:tab w:val="left" w:pos="2551"/>
                <w:tab w:val="left" w:pos="2680"/>
                <w:tab w:val="left" w:pos="2876"/>
                <w:tab w:val="left" w:pos="3061"/>
                <w:tab w:val="left" w:pos="3193"/>
                <w:tab w:val="left" w:pos="3226"/>
                <w:tab w:val="left" w:pos="3730"/>
              </w:tabs>
              <w:ind w:left="107" w:right="96"/>
              <w:rPr>
                <w:sz w:val="24"/>
                <w:lang w:val="ru-RU"/>
              </w:rPr>
            </w:pPr>
            <w:r w:rsidRPr="00D26F12">
              <w:rPr>
                <w:sz w:val="24"/>
                <w:lang w:val="ru-RU"/>
              </w:rPr>
              <w:t>используя</w:t>
            </w:r>
            <w:r w:rsidRPr="00D26F12">
              <w:rPr>
                <w:sz w:val="24"/>
                <w:lang w:val="ru-RU"/>
              </w:rPr>
              <w:tab/>
            </w:r>
            <w:r w:rsidRPr="00D26F12">
              <w:rPr>
                <w:sz w:val="24"/>
                <w:lang w:val="ru-RU"/>
              </w:rPr>
              <w:tab/>
              <w:t>историческую</w:t>
            </w:r>
            <w:r w:rsidRPr="00D26F12">
              <w:rPr>
                <w:sz w:val="24"/>
                <w:lang w:val="ru-RU"/>
              </w:rPr>
              <w:tab/>
            </w:r>
            <w:r w:rsidRPr="00D26F12">
              <w:rPr>
                <w:sz w:val="24"/>
                <w:lang w:val="ru-RU"/>
              </w:rPr>
              <w:tab/>
            </w:r>
            <w:r w:rsidRPr="00D26F12">
              <w:rPr>
                <w:sz w:val="24"/>
                <w:lang w:val="ru-RU"/>
              </w:rPr>
              <w:tab/>
              <w:t>карту, характеризовать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 xml:space="preserve">социально- </w:t>
            </w:r>
            <w:r w:rsidRPr="00D26F12">
              <w:rPr>
                <w:spacing w:val="-1"/>
                <w:sz w:val="24"/>
                <w:lang w:val="ru-RU"/>
              </w:rPr>
              <w:t>экономическое</w:t>
            </w:r>
            <w:r w:rsidRPr="00D26F12">
              <w:rPr>
                <w:spacing w:val="-1"/>
                <w:sz w:val="24"/>
                <w:lang w:val="ru-RU"/>
              </w:rPr>
              <w:tab/>
            </w:r>
            <w:r w:rsidRPr="00D26F12">
              <w:rPr>
                <w:spacing w:val="-1"/>
                <w:sz w:val="24"/>
                <w:lang w:val="ru-RU"/>
              </w:rPr>
              <w:tab/>
            </w:r>
            <w:r w:rsidRPr="00D26F12">
              <w:rPr>
                <w:spacing w:val="-1"/>
                <w:sz w:val="24"/>
                <w:lang w:val="ru-RU"/>
              </w:rPr>
              <w:tab/>
            </w:r>
            <w:r w:rsidRPr="00D26F12">
              <w:rPr>
                <w:spacing w:val="-1"/>
                <w:sz w:val="24"/>
                <w:lang w:val="ru-RU"/>
              </w:rPr>
              <w:tab/>
            </w:r>
            <w:r w:rsidRPr="00D26F12">
              <w:rPr>
                <w:sz w:val="24"/>
                <w:lang w:val="ru-RU"/>
              </w:rPr>
              <w:t>и</w:t>
            </w:r>
            <w:r w:rsidRPr="00D26F12">
              <w:rPr>
                <w:sz w:val="24"/>
                <w:lang w:val="ru-RU"/>
              </w:rPr>
              <w:tab/>
            </w:r>
            <w:r w:rsidRPr="00D26F12">
              <w:rPr>
                <w:sz w:val="24"/>
                <w:lang w:val="ru-RU"/>
              </w:rPr>
              <w:tab/>
            </w:r>
            <w:r w:rsidRPr="00D26F12">
              <w:rPr>
                <w:sz w:val="24"/>
                <w:lang w:val="ru-RU"/>
              </w:rPr>
              <w:tab/>
              <w:t>политическое развитие</w:t>
            </w:r>
            <w:r w:rsidRPr="00D26F12">
              <w:rPr>
                <w:sz w:val="24"/>
                <w:lang w:val="ru-RU"/>
              </w:rPr>
              <w:tab/>
            </w:r>
            <w:r w:rsidRPr="00D26F12">
              <w:rPr>
                <w:sz w:val="24"/>
                <w:lang w:val="ru-RU"/>
              </w:rPr>
              <w:tab/>
              <w:t>государств</w:t>
            </w:r>
            <w:r w:rsidRPr="00D26F12">
              <w:rPr>
                <w:sz w:val="24"/>
                <w:lang w:val="ru-RU"/>
              </w:rPr>
              <w:tab/>
            </w:r>
            <w:r w:rsidRPr="00D26F12">
              <w:rPr>
                <w:sz w:val="24"/>
                <w:lang w:val="ru-RU"/>
              </w:rPr>
              <w:tab/>
            </w:r>
            <w:r w:rsidRPr="00D26F12">
              <w:rPr>
                <w:sz w:val="24"/>
                <w:lang w:val="ru-RU"/>
              </w:rPr>
              <w:tab/>
            </w:r>
            <w:r w:rsidRPr="00D26F12">
              <w:rPr>
                <w:sz w:val="24"/>
                <w:lang w:val="ru-RU"/>
              </w:rPr>
              <w:tab/>
              <w:t>Европы</w:t>
            </w:r>
            <w:r w:rsidRPr="00D26F12">
              <w:rPr>
                <w:sz w:val="24"/>
                <w:lang w:val="ru-RU"/>
              </w:rPr>
              <w:tab/>
            </w:r>
            <w:r w:rsidRPr="00D26F12">
              <w:rPr>
                <w:spacing w:val="-14"/>
                <w:sz w:val="24"/>
                <w:lang w:val="ru-RU"/>
              </w:rPr>
              <w:t xml:space="preserve">в </w:t>
            </w:r>
            <w:r w:rsidRPr="00D26F12">
              <w:rPr>
                <w:sz w:val="24"/>
                <w:lang w:val="ru-RU"/>
              </w:rPr>
              <w:t>конце Х</w:t>
            </w:r>
            <w:r w:rsidRPr="00D26F12">
              <w:rPr>
                <w:sz w:val="24"/>
              </w:rPr>
              <w:t>V</w:t>
            </w:r>
            <w:r w:rsidRPr="00D26F12">
              <w:rPr>
                <w:sz w:val="24"/>
                <w:lang w:val="ru-RU"/>
              </w:rPr>
              <w:t xml:space="preserve">— начале </w:t>
            </w:r>
            <w:r w:rsidRPr="00D26F12">
              <w:rPr>
                <w:sz w:val="24"/>
              </w:rPr>
              <w:t>XVII</w:t>
            </w:r>
            <w:r w:rsidRPr="00D26F12">
              <w:rPr>
                <w:sz w:val="24"/>
                <w:lang w:val="ru-RU"/>
              </w:rPr>
              <w:t xml:space="preserve"> в. использовать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элементы источниковедческого анализа при работе</w:t>
            </w:r>
            <w:r w:rsidRPr="00D26F12">
              <w:rPr>
                <w:sz w:val="24"/>
                <w:lang w:val="ru-RU"/>
              </w:rPr>
              <w:tab/>
            </w:r>
            <w:r w:rsidRPr="00D26F12">
              <w:rPr>
                <w:sz w:val="24"/>
                <w:lang w:val="ru-RU"/>
              </w:rPr>
              <w:tab/>
            </w:r>
            <w:r w:rsidRPr="00D26F12">
              <w:rPr>
                <w:sz w:val="24"/>
                <w:lang w:val="ru-RU"/>
              </w:rPr>
              <w:tab/>
              <w:t>с</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историческими </w:t>
            </w:r>
            <w:r w:rsidRPr="00D26F12">
              <w:rPr>
                <w:sz w:val="24"/>
                <w:lang w:val="ru-RU"/>
              </w:rPr>
              <w:t>материалами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(определение </w:t>
            </w:r>
            <w:r w:rsidRPr="00D26F12">
              <w:rPr>
                <w:sz w:val="24"/>
                <w:lang w:val="ru-RU"/>
              </w:rPr>
              <w:t>принадлежности</w:t>
            </w:r>
            <w:r w:rsidRPr="00D26F12">
              <w:rPr>
                <w:sz w:val="24"/>
                <w:lang w:val="ru-RU"/>
              </w:rPr>
              <w:tab/>
            </w:r>
            <w:r w:rsidRPr="00D26F12">
              <w:rPr>
                <w:sz w:val="24"/>
                <w:lang w:val="ru-RU"/>
              </w:rPr>
              <w:tab/>
            </w:r>
            <w:r w:rsidRPr="00D26F12">
              <w:rPr>
                <w:sz w:val="24"/>
                <w:lang w:val="ru-RU"/>
              </w:rPr>
              <w:tab/>
              <w:t>и</w:t>
            </w:r>
            <w:r w:rsidRPr="00D26F12">
              <w:rPr>
                <w:sz w:val="24"/>
                <w:lang w:val="ru-RU"/>
              </w:rPr>
              <w:tab/>
            </w:r>
            <w:r w:rsidRPr="00D26F12">
              <w:rPr>
                <w:sz w:val="24"/>
                <w:lang w:val="ru-RU"/>
              </w:rPr>
              <w:tab/>
              <w:t>достоверности источника, позиций автора и др.); сравнивать развитие стран Европы в конце</w:t>
            </w:r>
            <w:r w:rsidRPr="00D26F12">
              <w:rPr>
                <w:sz w:val="24"/>
                <w:lang w:val="ru-RU"/>
              </w:rPr>
              <w:tab/>
            </w:r>
            <w:r w:rsidRPr="00D26F12">
              <w:rPr>
                <w:spacing w:val="-1"/>
                <w:sz w:val="24"/>
                <w:lang w:val="ru-RU"/>
              </w:rPr>
              <w:t>Х</w:t>
            </w:r>
            <w:r w:rsidRPr="00D26F12">
              <w:rPr>
                <w:spacing w:val="-1"/>
                <w:sz w:val="24"/>
              </w:rPr>
              <w:t>V</w:t>
            </w:r>
            <w:r w:rsidRPr="00D26F12">
              <w:rPr>
                <w:spacing w:val="-1"/>
                <w:sz w:val="24"/>
                <w:lang w:val="ru-RU"/>
              </w:rPr>
              <w:t>—</w:t>
            </w:r>
            <w:r w:rsidRPr="00D26F12">
              <w:rPr>
                <w:spacing w:val="-1"/>
                <w:sz w:val="24"/>
                <w:lang w:val="ru-RU"/>
              </w:rPr>
              <w:tab/>
            </w:r>
            <w:r w:rsidRPr="00D26F12">
              <w:rPr>
                <w:spacing w:val="-1"/>
                <w:sz w:val="24"/>
                <w:lang w:val="ru-RU"/>
              </w:rPr>
              <w:tab/>
            </w:r>
            <w:r w:rsidRPr="00D26F12">
              <w:rPr>
                <w:spacing w:val="-1"/>
                <w:sz w:val="24"/>
                <w:lang w:val="ru-RU"/>
              </w:rPr>
              <w:tab/>
            </w:r>
            <w:r w:rsidRPr="00D26F12">
              <w:rPr>
                <w:spacing w:val="-1"/>
                <w:sz w:val="24"/>
                <w:lang w:val="ru-RU"/>
              </w:rPr>
              <w:tab/>
            </w:r>
            <w:r w:rsidRPr="00D26F12">
              <w:rPr>
                <w:sz w:val="24"/>
                <w:lang w:val="ru-RU"/>
              </w:rPr>
              <w:t>начале</w:t>
            </w:r>
            <w:r w:rsidRPr="00D26F12">
              <w:rPr>
                <w:sz w:val="24"/>
                <w:lang w:val="ru-RU"/>
              </w:rPr>
              <w:tab/>
            </w:r>
            <w:r w:rsidRPr="00D26F12">
              <w:rPr>
                <w:sz w:val="24"/>
                <w:lang w:val="ru-RU"/>
              </w:rPr>
              <w:tab/>
            </w:r>
            <w:r w:rsidRPr="00D26F12">
              <w:rPr>
                <w:sz w:val="24"/>
              </w:rPr>
              <w:t>XVII</w:t>
            </w:r>
            <w:r w:rsidRPr="00D26F12">
              <w:rPr>
                <w:sz w:val="24"/>
                <w:lang w:val="ru-RU"/>
              </w:rPr>
              <w:t xml:space="preserve"> </w:t>
            </w:r>
            <w:r w:rsidRPr="00D26F12">
              <w:rPr>
                <w:spacing w:val="-5"/>
                <w:sz w:val="24"/>
                <w:lang w:val="ru-RU"/>
              </w:rPr>
              <w:t xml:space="preserve">в., </w:t>
            </w:r>
            <w:r w:rsidRPr="00D26F12">
              <w:rPr>
                <w:sz w:val="24"/>
                <w:lang w:val="ru-RU"/>
              </w:rPr>
              <w:t>объяснять,</w:t>
            </w:r>
            <w:r w:rsidRPr="00D26F12">
              <w:rPr>
                <w:sz w:val="24"/>
                <w:lang w:val="ru-RU"/>
              </w:rPr>
              <w:tab/>
            </w:r>
            <w:r w:rsidRPr="00D26F12">
              <w:rPr>
                <w:sz w:val="24"/>
                <w:lang w:val="ru-RU"/>
              </w:rPr>
              <w:tab/>
            </w:r>
            <w:r w:rsidRPr="00D26F12">
              <w:rPr>
                <w:sz w:val="24"/>
                <w:lang w:val="ru-RU"/>
              </w:rPr>
              <w:tab/>
              <w:t>в</w:t>
            </w:r>
            <w:r w:rsidRPr="00D26F12">
              <w:rPr>
                <w:sz w:val="24"/>
                <w:lang w:val="ru-RU"/>
              </w:rPr>
              <w:tab/>
            </w:r>
            <w:r w:rsidRPr="00D26F12">
              <w:rPr>
                <w:sz w:val="24"/>
                <w:lang w:val="ru-RU"/>
              </w:rPr>
              <w:tab/>
            </w:r>
            <w:r w:rsidRPr="00D26F12">
              <w:rPr>
                <w:sz w:val="24"/>
                <w:lang w:val="ru-RU"/>
              </w:rPr>
              <w:tab/>
              <w:t>чем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заключались </w:t>
            </w:r>
            <w:r w:rsidRPr="00D26F12">
              <w:rPr>
                <w:sz w:val="24"/>
                <w:lang w:val="ru-RU"/>
              </w:rPr>
              <w:t>общие черты и особенности; применять знания при составлении описаний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исторических</w:t>
            </w:r>
            <w:r w:rsidRPr="00D26F12">
              <w:rPr>
                <w:sz w:val="24"/>
                <w:lang w:val="ru-RU"/>
              </w:rPr>
              <w:tab/>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культурных</w:t>
            </w:r>
            <w:r w:rsidRPr="00D26F12">
              <w:rPr>
                <w:sz w:val="24"/>
                <w:lang w:val="ru-RU"/>
              </w:rPr>
              <w:tab/>
            </w:r>
            <w:r w:rsidRPr="00D26F12">
              <w:rPr>
                <w:sz w:val="24"/>
                <w:lang w:val="ru-RU"/>
              </w:rPr>
              <w:tab/>
            </w:r>
            <w:r w:rsidRPr="00D26F12">
              <w:rPr>
                <w:sz w:val="24"/>
                <w:lang w:val="ru-RU"/>
              </w:rPr>
              <w:tab/>
              <w:t>памятников</w:t>
            </w:r>
            <w:r w:rsidRPr="00D26F12">
              <w:rPr>
                <w:sz w:val="24"/>
                <w:lang w:val="ru-RU"/>
              </w:rPr>
              <w:tab/>
            </w:r>
            <w:r w:rsidRPr="00D26F12">
              <w:rPr>
                <w:sz w:val="24"/>
                <w:lang w:val="ru-RU"/>
              </w:rPr>
              <w:tab/>
            </w:r>
            <w:r w:rsidRPr="00D26F12">
              <w:rPr>
                <w:sz w:val="24"/>
                <w:lang w:val="ru-RU"/>
              </w:rPr>
              <w:tab/>
              <w:t>своего города, края и т.</w:t>
            </w:r>
            <w:r w:rsidRPr="00D26F12">
              <w:rPr>
                <w:spacing w:val="-2"/>
                <w:sz w:val="24"/>
                <w:lang w:val="ru-RU"/>
              </w:rPr>
              <w:t xml:space="preserve"> </w:t>
            </w:r>
            <w:r w:rsidRPr="00D26F12">
              <w:rPr>
                <w:sz w:val="24"/>
                <w:lang w:val="ru-RU"/>
              </w:rPr>
              <w:t>д.</w:t>
            </w:r>
          </w:p>
        </w:tc>
      </w:tr>
      <w:tr w:rsidR="00D26F12" w:rsidRPr="00D26F12" w:rsidTr="00B14BF1">
        <w:trPr>
          <w:trHeight w:val="2208"/>
        </w:trPr>
        <w:tc>
          <w:tcPr>
            <w:tcW w:w="1704" w:type="dxa"/>
          </w:tcPr>
          <w:p w:rsidR="00A73FF3" w:rsidRPr="00D26F12" w:rsidRDefault="00A73FF3" w:rsidP="00B14BF1">
            <w:pPr>
              <w:pStyle w:val="TableParagraph"/>
              <w:tabs>
                <w:tab w:val="left" w:pos="1480"/>
              </w:tabs>
              <w:ind w:left="107" w:right="98"/>
              <w:rPr>
                <w:sz w:val="24"/>
                <w:lang w:val="ru-RU"/>
              </w:rPr>
            </w:pPr>
            <w:r w:rsidRPr="00D26F12">
              <w:rPr>
                <w:sz w:val="24"/>
                <w:lang w:val="ru-RU"/>
              </w:rPr>
              <w:t>Страны Европы</w:t>
            </w:r>
            <w:r w:rsidRPr="00D26F12">
              <w:rPr>
                <w:sz w:val="24"/>
                <w:lang w:val="ru-RU"/>
              </w:rPr>
              <w:tab/>
            </w:r>
            <w:r w:rsidRPr="00D26F12">
              <w:rPr>
                <w:spacing w:val="-18"/>
                <w:sz w:val="24"/>
                <w:lang w:val="ru-RU"/>
              </w:rPr>
              <w:t xml:space="preserve">в </w:t>
            </w:r>
            <w:r w:rsidRPr="00D26F12">
              <w:rPr>
                <w:sz w:val="24"/>
              </w:rPr>
              <w:t>XVII</w:t>
            </w:r>
            <w:r w:rsidRPr="00D26F12">
              <w:rPr>
                <w:spacing w:val="-5"/>
                <w:sz w:val="24"/>
                <w:lang w:val="ru-RU"/>
              </w:rPr>
              <w:t xml:space="preserve"> </w:t>
            </w:r>
            <w:r w:rsidRPr="00D26F12">
              <w:rPr>
                <w:sz w:val="24"/>
                <w:lang w:val="ru-RU"/>
              </w:rPr>
              <w:t>в.</w:t>
            </w:r>
          </w:p>
        </w:tc>
        <w:tc>
          <w:tcPr>
            <w:tcW w:w="4679" w:type="dxa"/>
          </w:tcPr>
          <w:p w:rsidR="00A73FF3" w:rsidRPr="00D26F12" w:rsidRDefault="00A73FF3" w:rsidP="00B14BF1">
            <w:pPr>
              <w:pStyle w:val="TableParagraph"/>
              <w:ind w:left="107" w:right="99"/>
              <w:rPr>
                <w:sz w:val="24"/>
                <w:lang w:val="ru-RU"/>
              </w:rPr>
            </w:pPr>
            <w:r w:rsidRPr="00D26F12">
              <w:rPr>
                <w:sz w:val="24"/>
                <w:lang w:val="ru-RU"/>
              </w:rPr>
              <w:t xml:space="preserve">объяснять причины и следствия ключевых событий и процессов истории Стран Европы </w:t>
            </w:r>
            <w:r w:rsidRPr="00D26F12">
              <w:rPr>
                <w:sz w:val="24"/>
              </w:rPr>
              <w:t>XVII</w:t>
            </w:r>
            <w:r w:rsidRPr="00D26F12">
              <w:rPr>
                <w:sz w:val="24"/>
                <w:lang w:val="ru-RU"/>
              </w:rPr>
              <w:t xml:space="preserve"> в. (английской революции </w:t>
            </w:r>
            <w:r w:rsidRPr="00D26F12">
              <w:rPr>
                <w:sz w:val="24"/>
              </w:rPr>
              <w:t>XVII</w:t>
            </w:r>
            <w:r w:rsidRPr="00D26F12">
              <w:rPr>
                <w:sz w:val="24"/>
                <w:lang w:val="ru-RU"/>
              </w:rPr>
              <w:t xml:space="preserve"> в.,</w:t>
            </w:r>
          </w:p>
          <w:p w:rsidR="00A73FF3" w:rsidRPr="00D26F12" w:rsidRDefault="00A73FF3" w:rsidP="00B14BF1">
            <w:pPr>
              <w:pStyle w:val="TableParagraph"/>
              <w:tabs>
                <w:tab w:val="left" w:pos="1474"/>
                <w:tab w:val="left" w:pos="3035"/>
              </w:tabs>
              <w:ind w:left="107" w:right="97"/>
              <w:rPr>
                <w:sz w:val="24"/>
                <w:lang w:val="ru-RU"/>
              </w:rPr>
            </w:pPr>
            <w:r w:rsidRPr="00D26F12">
              <w:rPr>
                <w:sz w:val="24"/>
                <w:lang w:val="ru-RU"/>
              </w:rPr>
              <w:t>Реформации и Контрреформации); раскрывать</w:t>
            </w:r>
            <w:r w:rsidRPr="00D26F12">
              <w:rPr>
                <w:sz w:val="24"/>
                <w:lang w:val="ru-RU"/>
              </w:rPr>
              <w:tab/>
              <w:t>характерные,</w:t>
            </w:r>
            <w:r w:rsidRPr="00D26F12">
              <w:rPr>
                <w:sz w:val="24"/>
                <w:lang w:val="ru-RU"/>
              </w:rPr>
              <w:tab/>
              <w:t>существенные черты:   а) экономического   и</w:t>
            </w:r>
            <w:r w:rsidRPr="00D26F12">
              <w:rPr>
                <w:spacing w:val="32"/>
                <w:sz w:val="24"/>
                <w:lang w:val="ru-RU"/>
              </w:rPr>
              <w:t xml:space="preserve"> </w:t>
            </w:r>
            <w:r w:rsidRPr="00D26F12">
              <w:rPr>
                <w:sz w:val="24"/>
                <w:lang w:val="ru-RU"/>
              </w:rPr>
              <w:t>социального</w:t>
            </w:r>
          </w:p>
          <w:p w:rsidR="00A73FF3" w:rsidRPr="00D26F12" w:rsidRDefault="00A73FF3" w:rsidP="00B14BF1">
            <w:pPr>
              <w:pStyle w:val="TableParagraph"/>
              <w:spacing w:line="269" w:lineRule="exact"/>
              <w:ind w:left="107"/>
              <w:rPr>
                <w:sz w:val="24"/>
                <w:lang w:val="ru-RU"/>
              </w:rPr>
            </w:pPr>
            <w:r w:rsidRPr="00D26F12">
              <w:rPr>
                <w:sz w:val="24"/>
                <w:lang w:val="ru-RU"/>
              </w:rPr>
              <w:t xml:space="preserve">развития стран  в Новое время, причины </w:t>
            </w:r>
            <w:r w:rsidRPr="00D26F12">
              <w:rPr>
                <w:spacing w:val="37"/>
                <w:sz w:val="24"/>
                <w:lang w:val="ru-RU"/>
              </w:rPr>
              <w:t xml:space="preserve"> </w:t>
            </w:r>
            <w:r w:rsidRPr="00D26F12">
              <w:rPr>
                <w:sz w:val="24"/>
                <w:lang w:val="ru-RU"/>
              </w:rPr>
              <w:t>и</w:t>
            </w:r>
          </w:p>
        </w:tc>
        <w:tc>
          <w:tcPr>
            <w:tcW w:w="3971" w:type="dxa"/>
          </w:tcPr>
          <w:p w:rsidR="00A73FF3" w:rsidRPr="00D26F12" w:rsidRDefault="00A73FF3" w:rsidP="00B14BF1">
            <w:pPr>
              <w:pStyle w:val="TableParagraph"/>
              <w:tabs>
                <w:tab w:val="left" w:pos="2709"/>
              </w:tabs>
              <w:ind w:left="107" w:right="96"/>
              <w:jc w:val="both"/>
              <w:rPr>
                <w:sz w:val="24"/>
                <w:lang w:val="ru-RU"/>
              </w:rPr>
            </w:pPr>
            <w:r w:rsidRPr="00D26F12">
              <w:rPr>
                <w:sz w:val="24"/>
                <w:lang w:val="ru-RU"/>
              </w:rPr>
              <w:t>используя историческую карту, характеризовать</w:t>
            </w:r>
            <w:r w:rsidRPr="00D26F12">
              <w:rPr>
                <w:sz w:val="24"/>
                <w:lang w:val="ru-RU"/>
              </w:rPr>
              <w:tab/>
              <w:t xml:space="preserve">социально- экономическое и политическое развитие государств стран Европы и Северной Америки в середине </w:t>
            </w:r>
            <w:r w:rsidRPr="00D26F12">
              <w:rPr>
                <w:sz w:val="24"/>
              </w:rPr>
              <w:t>XVII</w:t>
            </w:r>
            <w:r w:rsidRPr="00D26F12">
              <w:rPr>
                <w:sz w:val="24"/>
                <w:lang w:val="ru-RU"/>
              </w:rPr>
              <w:t>—Х</w:t>
            </w:r>
            <w:r w:rsidRPr="00D26F12">
              <w:rPr>
                <w:sz w:val="24"/>
              </w:rPr>
              <w:t>VIII</w:t>
            </w:r>
            <w:r w:rsidRPr="00D26F12">
              <w:rPr>
                <w:spacing w:val="-1"/>
                <w:sz w:val="24"/>
                <w:lang w:val="ru-RU"/>
              </w:rPr>
              <w:t xml:space="preserve"> </w:t>
            </w:r>
            <w:r w:rsidRPr="00D26F12">
              <w:rPr>
                <w:sz w:val="24"/>
                <w:lang w:val="ru-RU"/>
              </w:rPr>
              <w:t>в.</w:t>
            </w:r>
          </w:p>
          <w:p w:rsidR="00A73FF3" w:rsidRPr="00D26F12" w:rsidRDefault="00A73FF3" w:rsidP="00B14BF1">
            <w:pPr>
              <w:pStyle w:val="TableParagraph"/>
              <w:tabs>
                <w:tab w:val="left" w:pos="2876"/>
              </w:tabs>
              <w:spacing w:line="276" w:lineRule="exact"/>
              <w:ind w:left="107" w:right="99"/>
              <w:jc w:val="both"/>
              <w:rPr>
                <w:sz w:val="24"/>
                <w:lang w:val="ru-RU"/>
              </w:rPr>
            </w:pPr>
            <w:r w:rsidRPr="00D26F12">
              <w:rPr>
                <w:sz w:val="24"/>
                <w:lang w:val="ru-RU"/>
              </w:rPr>
              <w:t>использовать</w:t>
            </w:r>
            <w:r w:rsidRPr="00D26F12">
              <w:rPr>
                <w:sz w:val="24"/>
                <w:lang w:val="ru-RU"/>
              </w:rPr>
              <w:tab/>
            </w:r>
            <w:r w:rsidRPr="00D26F12">
              <w:rPr>
                <w:spacing w:val="-3"/>
                <w:sz w:val="24"/>
                <w:lang w:val="ru-RU"/>
              </w:rPr>
              <w:t xml:space="preserve">элементы </w:t>
            </w:r>
            <w:r w:rsidRPr="00D26F12">
              <w:rPr>
                <w:sz w:val="24"/>
                <w:lang w:val="ru-RU"/>
              </w:rPr>
              <w:t>источниковедческого анализа</w:t>
            </w:r>
            <w:r w:rsidRPr="00D26F12">
              <w:rPr>
                <w:spacing w:val="9"/>
                <w:sz w:val="24"/>
                <w:lang w:val="ru-RU"/>
              </w:rPr>
              <w:t xml:space="preserve"> </w:t>
            </w:r>
            <w:r w:rsidRPr="00D26F12">
              <w:rPr>
                <w:sz w:val="24"/>
                <w:lang w:val="ru-RU"/>
              </w:rPr>
              <w:t>при</w:t>
            </w:r>
          </w:p>
        </w:tc>
      </w:tr>
    </w:tbl>
    <w:p w:rsidR="00A73FF3" w:rsidRPr="00D26F12" w:rsidRDefault="00A73FF3" w:rsidP="00A73FF3">
      <w:pPr>
        <w:spacing w:line="276" w:lineRule="exact"/>
        <w:jc w:val="both"/>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2762"/>
        </w:trPr>
        <w:tc>
          <w:tcPr>
            <w:tcW w:w="1704" w:type="dxa"/>
          </w:tcPr>
          <w:p w:rsidR="00A73FF3" w:rsidRPr="00D26F12" w:rsidRDefault="00A73FF3" w:rsidP="00B14BF1">
            <w:pPr>
              <w:pStyle w:val="TableParagraph"/>
              <w:rPr>
                <w:sz w:val="24"/>
                <w:lang w:val="ru-RU"/>
              </w:rPr>
            </w:pPr>
          </w:p>
        </w:tc>
        <w:tc>
          <w:tcPr>
            <w:tcW w:w="4679" w:type="dxa"/>
          </w:tcPr>
          <w:p w:rsidR="00A73FF3" w:rsidRPr="00D26F12" w:rsidRDefault="00A73FF3" w:rsidP="00B14BF1">
            <w:pPr>
              <w:pStyle w:val="TableParagraph"/>
              <w:ind w:left="107" w:right="98"/>
              <w:jc w:val="both"/>
              <w:rPr>
                <w:sz w:val="24"/>
                <w:lang w:val="ru-RU"/>
              </w:rPr>
            </w:pPr>
            <w:r w:rsidRPr="00D26F12">
              <w:rPr>
                <w:sz w:val="24"/>
                <w:lang w:val="ru-RU"/>
              </w:rPr>
              <w:t>значение «революции цен» для развития экономики,       аграрной        революции; б) представлений о мире и общественных ценностях;</w:t>
            </w:r>
          </w:p>
          <w:p w:rsidR="00A73FF3" w:rsidRPr="00D26F12" w:rsidRDefault="00A73FF3" w:rsidP="00B14BF1">
            <w:pPr>
              <w:pStyle w:val="TableParagraph"/>
              <w:ind w:left="107" w:right="97"/>
              <w:jc w:val="both"/>
              <w:rPr>
                <w:sz w:val="24"/>
                <w:lang w:val="ru-RU"/>
              </w:rPr>
            </w:pPr>
            <w:r w:rsidRPr="00D26F12">
              <w:rPr>
                <w:sz w:val="24"/>
                <w:lang w:val="ru-RU"/>
              </w:rPr>
              <w:t>в) художественной культуры Нового времени;</w:t>
            </w:r>
          </w:p>
        </w:tc>
        <w:tc>
          <w:tcPr>
            <w:tcW w:w="3971" w:type="dxa"/>
          </w:tcPr>
          <w:p w:rsidR="00A73FF3" w:rsidRPr="00D26F12" w:rsidRDefault="00A73FF3" w:rsidP="00B14BF1">
            <w:pPr>
              <w:pStyle w:val="TableParagraph"/>
              <w:tabs>
                <w:tab w:val="left" w:pos="1484"/>
                <w:tab w:val="left" w:pos="1764"/>
                <w:tab w:val="left" w:pos="2025"/>
                <w:tab w:val="left" w:pos="2290"/>
                <w:tab w:val="left" w:pos="2359"/>
                <w:tab w:val="left" w:pos="2487"/>
                <w:tab w:val="left" w:pos="2771"/>
                <w:tab w:val="left" w:pos="3731"/>
              </w:tabs>
              <w:ind w:left="107" w:right="94"/>
              <w:rPr>
                <w:sz w:val="24"/>
                <w:lang w:val="ru-RU"/>
              </w:rPr>
            </w:pPr>
            <w:r w:rsidRPr="00D26F12">
              <w:rPr>
                <w:sz w:val="24"/>
                <w:lang w:val="ru-RU"/>
              </w:rPr>
              <w:t>работе</w:t>
            </w:r>
            <w:r w:rsidRPr="00D26F12">
              <w:rPr>
                <w:sz w:val="24"/>
                <w:lang w:val="ru-RU"/>
              </w:rPr>
              <w:tab/>
              <w:t>с</w:t>
            </w:r>
            <w:r w:rsidRPr="00D26F12">
              <w:rPr>
                <w:sz w:val="24"/>
                <w:lang w:val="ru-RU"/>
              </w:rPr>
              <w:tab/>
            </w:r>
            <w:r w:rsidRPr="00D26F12">
              <w:rPr>
                <w:sz w:val="24"/>
                <w:lang w:val="ru-RU"/>
              </w:rPr>
              <w:tab/>
            </w:r>
            <w:r w:rsidRPr="00D26F12">
              <w:rPr>
                <w:sz w:val="24"/>
                <w:lang w:val="ru-RU"/>
              </w:rPr>
              <w:tab/>
              <w:t>историческими материалами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(определение принадлежности</w:t>
            </w:r>
            <w:r w:rsidRPr="00D26F12">
              <w:rPr>
                <w:sz w:val="24"/>
                <w:lang w:val="ru-RU"/>
              </w:rPr>
              <w:tab/>
              <w:t>и</w:t>
            </w:r>
            <w:r w:rsidRPr="00D26F12">
              <w:rPr>
                <w:sz w:val="24"/>
                <w:lang w:val="ru-RU"/>
              </w:rPr>
              <w:tab/>
            </w:r>
            <w:r w:rsidRPr="00D26F12">
              <w:rPr>
                <w:sz w:val="24"/>
                <w:lang w:val="ru-RU"/>
              </w:rPr>
              <w:tab/>
              <w:t xml:space="preserve">достоверности источника, позиций автора и др.); сравнивать развитие стран Европы и Северной Америки в середине </w:t>
            </w:r>
            <w:r w:rsidRPr="00D26F12">
              <w:rPr>
                <w:sz w:val="24"/>
              </w:rPr>
              <w:t>XVII</w:t>
            </w:r>
            <w:r w:rsidRPr="00D26F12">
              <w:rPr>
                <w:sz w:val="24"/>
                <w:lang w:val="ru-RU"/>
              </w:rPr>
              <w:t>—Х</w:t>
            </w:r>
            <w:r w:rsidRPr="00D26F12">
              <w:rPr>
                <w:sz w:val="24"/>
              </w:rPr>
              <w:t>VIII</w:t>
            </w:r>
            <w:r w:rsidRPr="00D26F12">
              <w:rPr>
                <w:sz w:val="24"/>
                <w:lang w:val="ru-RU"/>
              </w:rPr>
              <w:t xml:space="preserve"> в., объяснять, в чем заключались</w:t>
            </w:r>
            <w:r w:rsidRPr="00D26F12">
              <w:rPr>
                <w:sz w:val="24"/>
                <w:lang w:val="ru-RU"/>
              </w:rPr>
              <w:tab/>
            </w:r>
            <w:r w:rsidRPr="00D26F12">
              <w:rPr>
                <w:sz w:val="24"/>
                <w:lang w:val="ru-RU"/>
              </w:rPr>
              <w:tab/>
              <w:t>общие</w:t>
            </w:r>
            <w:r w:rsidRPr="00D26F12">
              <w:rPr>
                <w:sz w:val="24"/>
                <w:lang w:val="ru-RU"/>
              </w:rPr>
              <w:tab/>
            </w:r>
            <w:r w:rsidRPr="00D26F12">
              <w:rPr>
                <w:sz w:val="24"/>
                <w:lang w:val="ru-RU"/>
              </w:rPr>
              <w:tab/>
              <w:t>черты</w:t>
            </w:r>
            <w:r w:rsidRPr="00D26F12">
              <w:rPr>
                <w:sz w:val="24"/>
                <w:lang w:val="ru-RU"/>
              </w:rPr>
              <w:tab/>
            </w:r>
            <w:r w:rsidRPr="00D26F12">
              <w:rPr>
                <w:spacing w:val="-13"/>
                <w:sz w:val="24"/>
                <w:lang w:val="ru-RU"/>
              </w:rPr>
              <w:t xml:space="preserve">и </w:t>
            </w:r>
            <w:r w:rsidRPr="00D26F12">
              <w:rPr>
                <w:sz w:val="24"/>
                <w:lang w:val="ru-RU"/>
              </w:rPr>
              <w:t>особенности;</w:t>
            </w:r>
          </w:p>
        </w:tc>
      </w:tr>
      <w:tr w:rsidR="00D26F12" w:rsidRPr="00D26F12" w:rsidTr="00B14BF1">
        <w:trPr>
          <w:trHeight w:val="2484"/>
        </w:trPr>
        <w:tc>
          <w:tcPr>
            <w:tcW w:w="1704" w:type="dxa"/>
          </w:tcPr>
          <w:p w:rsidR="00A73FF3" w:rsidRPr="00D26F12" w:rsidRDefault="00A73FF3" w:rsidP="00B14BF1">
            <w:pPr>
              <w:pStyle w:val="TableParagraph"/>
              <w:tabs>
                <w:tab w:val="left" w:pos="1479"/>
              </w:tabs>
              <w:ind w:left="107" w:right="98"/>
              <w:rPr>
                <w:sz w:val="24"/>
                <w:lang w:val="ru-RU"/>
              </w:rPr>
            </w:pPr>
            <w:r w:rsidRPr="00D26F12">
              <w:rPr>
                <w:sz w:val="24"/>
                <w:lang w:val="ru-RU"/>
              </w:rPr>
              <w:t>Страны Востока</w:t>
            </w:r>
            <w:r w:rsidRPr="00D26F12">
              <w:rPr>
                <w:sz w:val="24"/>
                <w:lang w:val="ru-RU"/>
              </w:rPr>
              <w:tab/>
            </w:r>
            <w:r w:rsidRPr="00D26F12">
              <w:rPr>
                <w:spacing w:val="-17"/>
                <w:sz w:val="24"/>
                <w:lang w:val="ru-RU"/>
              </w:rPr>
              <w:t xml:space="preserve">в </w:t>
            </w:r>
            <w:r w:rsidRPr="00D26F12">
              <w:rPr>
                <w:sz w:val="24"/>
              </w:rPr>
              <w:t>XVI</w:t>
            </w:r>
            <w:r w:rsidRPr="00D26F12">
              <w:rPr>
                <w:sz w:val="24"/>
                <w:lang w:val="ru-RU"/>
              </w:rPr>
              <w:t>—</w:t>
            </w:r>
          </w:p>
          <w:p w:rsidR="00A73FF3" w:rsidRPr="00D26F12" w:rsidRDefault="00A73FF3" w:rsidP="00B14BF1">
            <w:pPr>
              <w:pStyle w:val="TableParagraph"/>
              <w:ind w:left="107"/>
              <w:rPr>
                <w:sz w:val="24"/>
                <w:lang w:val="ru-RU"/>
              </w:rPr>
            </w:pPr>
            <w:r w:rsidRPr="00D26F12">
              <w:rPr>
                <w:sz w:val="24"/>
              </w:rPr>
              <w:t>XVII</w:t>
            </w:r>
            <w:r w:rsidRPr="00D26F12">
              <w:rPr>
                <w:sz w:val="24"/>
                <w:lang w:val="ru-RU"/>
              </w:rPr>
              <w:t xml:space="preserve"> вв.</w:t>
            </w:r>
          </w:p>
        </w:tc>
        <w:tc>
          <w:tcPr>
            <w:tcW w:w="4679" w:type="dxa"/>
          </w:tcPr>
          <w:p w:rsidR="00A73FF3" w:rsidRPr="00D26F12" w:rsidRDefault="00A73FF3" w:rsidP="00B14BF1">
            <w:pPr>
              <w:pStyle w:val="TableParagraph"/>
              <w:tabs>
                <w:tab w:val="left" w:pos="1218"/>
                <w:tab w:val="left" w:pos="1447"/>
                <w:tab w:val="left" w:pos="1584"/>
                <w:tab w:val="left" w:pos="1714"/>
                <w:tab w:val="left" w:pos="1765"/>
                <w:tab w:val="left" w:pos="2872"/>
                <w:tab w:val="left" w:pos="3126"/>
                <w:tab w:val="left" w:pos="3412"/>
                <w:tab w:val="left" w:pos="3630"/>
                <w:tab w:val="left" w:pos="3953"/>
                <w:tab w:val="left" w:pos="4224"/>
              </w:tabs>
              <w:ind w:left="107" w:right="95"/>
              <w:rPr>
                <w:sz w:val="24"/>
                <w:lang w:val="ru-RU"/>
              </w:rPr>
            </w:pPr>
            <w:r w:rsidRPr="00D26F12">
              <w:rPr>
                <w:sz w:val="24"/>
                <w:lang w:val="ru-RU"/>
              </w:rPr>
              <w:t>использовать</w:t>
            </w:r>
            <w:r w:rsidRPr="00D26F12">
              <w:rPr>
                <w:sz w:val="24"/>
                <w:lang w:val="ru-RU"/>
              </w:rPr>
              <w:tab/>
            </w:r>
            <w:r w:rsidRPr="00D26F12">
              <w:rPr>
                <w:sz w:val="24"/>
                <w:lang w:val="ru-RU"/>
              </w:rPr>
              <w:tab/>
              <w:t>историческую</w:t>
            </w:r>
            <w:r w:rsidRPr="00D26F12">
              <w:rPr>
                <w:sz w:val="24"/>
                <w:lang w:val="ru-RU"/>
              </w:rPr>
              <w:tab/>
              <w:t>карту</w:t>
            </w:r>
            <w:r w:rsidRPr="00D26F12">
              <w:rPr>
                <w:sz w:val="24"/>
                <w:lang w:val="ru-RU"/>
              </w:rPr>
              <w:tab/>
              <w:t>как источник</w:t>
            </w:r>
            <w:r w:rsidRPr="00D26F12">
              <w:rPr>
                <w:sz w:val="24"/>
                <w:lang w:val="ru-RU"/>
              </w:rPr>
              <w:tab/>
            </w:r>
            <w:r w:rsidRPr="00D26F12">
              <w:rPr>
                <w:sz w:val="24"/>
                <w:lang w:val="ru-RU"/>
              </w:rPr>
              <w:tab/>
              <w:t>информации</w:t>
            </w:r>
            <w:r w:rsidRPr="00D26F12">
              <w:rPr>
                <w:sz w:val="24"/>
                <w:lang w:val="ru-RU"/>
              </w:rPr>
              <w:tab/>
            </w:r>
            <w:r w:rsidRPr="00D26F12">
              <w:rPr>
                <w:sz w:val="24"/>
                <w:lang w:val="ru-RU"/>
              </w:rPr>
              <w:tab/>
              <w:t>о</w:t>
            </w:r>
            <w:r w:rsidRPr="00D26F12">
              <w:rPr>
                <w:sz w:val="24"/>
                <w:lang w:val="ru-RU"/>
              </w:rPr>
              <w:tab/>
            </w:r>
            <w:r w:rsidRPr="00D26F12">
              <w:rPr>
                <w:sz w:val="24"/>
                <w:lang w:val="ru-RU"/>
              </w:rPr>
              <w:tab/>
              <w:t>границах государств в Новое время, об основных процессах</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социально-экономического </w:t>
            </w:r>
            <w:r w:rsidRPr="00D26F12">
              <w:rPr>
                <w:sz w:val="24"/>
                <w:lang w:val="ru-RU"/>
              </w:rPr>
              <w:t>развития, завоеваний, колонизации объяснять причины и следствия ключевых событий</w:t>
            </w:r>
            <w:r w:rsidRPr="00D26F12">
              <w:rPr>
                <w:sz w:val="24"/>
                <w:lang w:val="ru-RU"/>
              </w:rPr>
              <w:tab/>
              <w:t>и</w:t>
            </w:r>
            <w:r w:rsidRPr="00D26F12">
              <w:rPr>
                <w:sz w:val="24"/>
                <w:lang w:val="ru-RU"/>
              </w:rPr>
              <w:tab/>
            </w:r>
            <w:r w:rsidRPr="00D26F12">
              <w:rPr>
                <w:sz w:val="24"/>
                <w:lang w:val="ru-RU"/>
              </w:rPr>
              <w:tab/>
              <w:t>процессов</w:t>
            </w:r>
            <w:r w:rsidRPr="00D26F12">
              <w:rPr>
                <w:sz w:val="24"/>
                <w:lang w:val="ru-RU"/>
              </w:rPr>
              <w:tab/>
              <w:t>истории</w:t>
            </w:r>
            <w:r w:rsidRPr="00D26F12">
              <w:rPr>
                <w:sz w:val="24"/>
                <w:lang w:val="ru-RU"/>
              </w:rPr>
              <w:tab/>
            </w:r>
            <w:r w:rsidRPr="00D26F12">
              <w:rPr>
                <w:spacing w:val="-6"/>
                <w:sz w:val="24"/>
                <w:lang w:val="ru-RU"/>
              </w:rPr>
              <w:t xml:space="preserve">Стран </w:t>
            </w:r>
            <w:r w:rsidRPr="00D26F12">
              <w:rPr>
                <w:sz w:val="24"/>
                <w:lang w:val="ru-RU"/>
              </w:rPr>
              <w:t xml:space="preserve">Востока в </w:t>
            </w:r>
            <w:r w:rsidRPr="00D26F12">
              <w:rPr>
                <w:sz w:val="24"/>
              </w:rPr>
              <w:t>XVI</w:t>
            </w:r>
            <w:r w:rsidRPr="00D26F12">
              <w:rPr>
                <w:sz w:val="24"/>
                <w:lang w:val="ru-RU"/>
              </w:rPr>
              <w:t>—</w:t>
            </w:r>
            <w:r w:rsidRPr="00D26F12">
              <w:rPr>
                <w:sz w:val="24"/>
              </w:rPr>
              <w:t>XVII</w:t>
            </w:r>
            <w:r w:rsidRPr="00D26F12">
              <w:rPr>
                <w:spacing w:val="-6"/>
                <w:sz w:val="24"/>
                <w:lang w:val="ru-RU"/>
              </w:rPr>
              <w:t xml:space="preserve"> </w:t>
            </w:r>
            <w:r w:rsidRPr="00D26F12">
              <w:rPr>
                <w:sz w:val="24"/>
                <w:lang w:val="ru-RU"/>
              </w:rPr>
              <w:t>вв.</w:t>
            </w:r>
          </w:p>
        </w:tc>
        <w:tc>
          <w:tcPr>
            <w:tcW w:w="3971" w:type="dxa"/>
          </w:tcPr>
          <w:p w:rsidR="00A73FF3" w:rsidRPr="00D26F12" w:rsidRDefault="00A73FF3" w:rsidP="00B14BF1">
            <w:pPr>
              <w:pStyle w:val="TableParagraph"/>
              <w:tabs>
                <w:tab w:val="left" w:pos="2709"/>
              </w:tabs>
              <w:ind w:left="107" w:right="96"/>
              <w:jc w:val="both"/>
              <w:rPr>
                <w:sz w:val="24"/>
                <w:lang w:val="ru-RU"/>
              </w:rPr>
            </w:pPr>
            <w:r w:rsidRPr="00D26F12">
              <w:rPr>
                <w:sz w:val="24"/>
                <w:lang w:val="ru-RU"/>
              </w:rPr>
              <w:t>используя историческую карту, характеризовать</w:t>
            </w:r>
            <w:r w:rsidRPr="00D26F12">
              <w:rPr>
                <w:sz w:val="24"/>
                <w:lang w:val="ru-RU"/>
              </w:rPr>
              <w:tab/>
              <w:t xml:space="preserve">социально- экономическое и политическое развитие стран Востока в </w:t>
            </w:r>
            <w:r w:rsidRPr="00D26F12">
              <w:rPr>
                <w:sz w:val="24"/>
              </w:rPr>
              <w:t>XVI</w:t>
            </w:r>
            <w:r w:rsidRPr="00D26F12">
              <w:rPr>
                <w:sz w:val="24"/>
                <w:lang w:val="ru-RU"/>
              </w:rPr>
              <w:t xml:space="preserve">— </w:t>
            </w:r>
            <w:r w:rsidRPr="00D26F12">
              <w:rPr>
                <w:sz w:val="24"/>
              </w:rPr>
              <w:t>XVII</w:t>
            </w:r>
            <w:r w:rsidRPr="00D26F12">
              <w:rPr>
                <w:spacing w:val="-5"/>
                <w:sz w:val="24"/>
                <w:lang w:val="ru-RU"/>
              </w:rPr>
              <w:t xml:space="preserve"> </w:t>
            </w:r>
            <w:r w:rsidRPr="00D26F12">
              <w:rPr>
                <w:sz w:val="24"/>
                <w:lang w:val="ru-RU"/>
              </w:rPr>
              <w:t>вв.</w:t>
            </w:r>
          </w:p>
          <w:p w:rsidR="00A73FF3" w:rsidRPr="00D26F12" w:rsidRDefault="00A73FF3" w:rsidP="00B14BF1">
            <w:pPr>
              <w:pStyle w:val="TableParagraph"/>
              <w:spacing w:line="270" w:lineRule="atLeast"/>
              <w:ind w:left="107" w:right="94"/>
              <w:jc w:val="both"/>
              <w:rPr>
                <w:sz w:val="24"/>
                <w:lang w:val="ru-RU"/>
              </w:rPr>
            </w:pPr>
            <w:r w:rsidRPr="00D26F12">
              <w:rPr>
                <w:sz w:val="24"/>
                <w:lang w:val="ru-RU"/>
              </w:rPr>
              <w:t xml:space="preserve">сравнивать развитие стран Европы и страны Востока в </w:t>
            </w:r>
            <w:r w:rsidRPr="00D26F12">
              <w:rPr>
                <w:sz w:val="24"/>
              </w:rPr>
              <w:t>XVI</w:t>
            </w:r>
            <w:r w:rsidRPr="00D26F12">
              <w:rPr>
                <w:sz w:val="24"/>
                <w:lang w:val="ru-RU"/>
              </w:rPr>
              <w:t>—</w:t>
            </w:r>
            <w:r w:rsidRPr="00D26F12">
              <w:rPr>
                <w:sz w:val="24"/>
              </w:rPr>
              <w:t>XVII</w:t>
            </w:r>
            <w:r w:rsidRPr="00D26F12">
              <w:rPr>
                <w:sz w:val="24"/>
                <w:lang w:val="ru-RU"/>
              </w:rPr>
              <w:t xml:space="preserve"> вв., объяснять, в чем заключались общие черты и</w:t>
            </w:r>
            <w:r w:rsidRPr="00D26F12">
              <w:rPr>
                <w:spacing w:val="-1"/>
                <w:sz w:val="24"/>
                <w:lang w:val="ru-RU"/>
              </w:rPr>
              <w:t xml:space="preserve"> </w:t>
            </w:r>
            <w:r w:rsidRPr="00D26F12">
              <w:rPr>
                <w:sz w:val="24"/>
                <w:lang w:val="ru-RU"/>
              </w:rPr>
              <w:t>особенности;</w:t>
            </w:r>
          </w:p>
        </w:tc>
      </w:tr>
      <w:tr w:rsidR="00D26F12" w:rsidRPr="00D26F12" w:rsidTr="00B14BF1">
        <w:trPr>
          <w:trHeight w:val="272"/>
        </w:trPr>
        <w:tc>
          <w:tcPr>
            <w:tcW w:w="1704" w:type="dxa"/>
            <w:tcBorders>
              <w:bottom w:val="nil"/>
            </w:tcBorders>
          </w:tcPr>
          <w:p w:rsidR="00A73FF3" w:rsidRPr="00D26F12" w:rsidRDefault="00A73FF3" w:rsidP="00B14BF1">
            <w:pPr>
              <w:pStyle w:val="TableParagraph"/>
              <w:spacing w:line="253" w:lineRule="exact"/>
              <w:ind w:left="107"/>
              <w:rPr>
                <w:sz w:val="24"/>
              </w:rPr>
            </w:pPr>
            <w:r w:rsidRPr="00D26F12">
              <w:rPr>
                <w:sz w:val="24"/>
              </w:rPr>
              <w:t>Россия в XVI-</w:t>
            </w:r>
          </w:p>
        </w:tc>
        <w:tc>
          <w:tcPr>
            <w:tcW w:w="4679" w:type="dxa"/>
            <w:tcBorders>
              <w:bottom w:val="nil"/>
            </w:tcBorders>
          </w:tcPr>
          <w:p w:rsidR="00A73FF3" w:rsidRPr="00D26F12" w:rsidRDefault="00A73FF3" w:rsidP="00B14BF1">
            <w:pPr>
              <w:pStyle w:val="TableParagraph"/>
              <w:tabs>
                <w:tab w:val="left" w:pos="1714"/>
                <w:tab w:val="left" w:pos="3412"/>
                <w:tab w:val="left" w:pos="4224"/>
              </w:tabs>
              <w:spacing w:line="253" w:lineRule="exact"/>
              <w:ind w:left="107"/>
              <w:rPr>
                <w:sz w:val="24"/>
              </w:rPr>
            </w:pPr>
            <w:r w:rsidRPr="00D26F12">
              <w:rPr>
                <w:sz w:val="24"/>
              </w:rPr>
              <w:t>использовать</w:t>
            </w:r>
            <w:r w:rsidRPr="00D26F12">
              <w:rPr>
                <w:sz w:val="24"/>
              </w:rPr>
              <w:tab/>
              <w:t>историческую</w:t>
            </w:r>
            <w:r w:rsidRPr="00D26F12">
              <w:rPr>
                <w:sz w:val="24"/>
              </w:rPr>
              <w:tab/>
              <w:t>карту</w:t>
            </w:r>
            <w:r w:rsidRPr="00D26F12">
              <w:rPr>
                <w:sz w:val="24"/>
              </w:rPr>
              <w:tab/>
              <w:t>как</w:t>
            </w:r>
          </w:p>
        </w:tc>
        <w:tc>
          <w:tcPr>
            <w:tcW w:w="3971" w:type="dxa"/>
            <w:tcBorders>
              <w:bottom w:val="nil"/>
            </w:tcBorders>
          </w:tcPr>
          <w:p w:rsidR="00A73FF3" w:rsidRPr="00D26F12" w:rsidRDefault="00A73FF3" w:rsidP="00B14BF1">
            <w:pPr>
              <w:pStyle w:val="TableParagraph"/>
              <w:spacing w:line="253" w:lineRule="exact"/>
              <w:ind w:left="107"/>
              <w:rPr>
                <w:sz w:val="24"/>
              </w:rPr>
            </w:pPr>
            <w:r w:rsidRPr="00D26F12">
              <w:rPr>
                <w:sz w:val="24"/>
              </w:rPr>
              <w:t>используя историческую карту,</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XVII вв.: от</w:t>
            </w: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источник информации о границах России и</w:t>
            </w:r>
          </w:p>
        </w:tc>
        <w:tc>
          <w:tcPr>
            <w:tcW w:w="397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характеризовать социально-</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великого</w:t>
            </w: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других государств в Новое время,</w:t>
            </w:r>
          </w:p>
        </w:tc>
        <w:tc>
          <w:tcPr>
            <w:tcW w:w="397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экономическое и политическое</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княжества к</w:t>
            </w: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объяснять причины и следствия ключевых</w:t>
            </w:r>
          </w:p>
        </w:tc>
        <w:tc>
          <w:tcPr>
            <w:tcW w:w="397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 xml:space="preserve">развитие России в </w:t>
            </w:r>
            <w:r w:rsidRPr="00D26F12">
              <w:rPr>
                <w:sz w:val="24"/>
              </w:rPr>
              <w:t>XVI</w:t>
            </w:r>
            <w:r w:rsidRPr="00D26F12">
              <w:rPr>
                <w:sz w:val="24"/>
                <w:lang w:val="ru-RU"/>
              </w:rPr>
              <w:t xml:space="preserve"> в.</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царству.</w:t>
            </w: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событий и процессов истории России в</w:t>
            </w:r>
          </w:p>
        </w:tc>
        <w:tc>
          <w:tcPr>
            <w:tcW w:w="3971" w:type="dxa"/>
            <w:tcBorders>
              <w:top w:val="nil"/>
              <w:bottom w:val="nil"/>
            </w:tcBorders>
          </w:tcPr>
          <w:p w:rsidR="00A73FF3" w:rsidRPr="00D26F12" w:rsidRDefault="00A73FF3" w:rsidP="00B14BF1">
            <w:pPr>
              <w:pStyle w:val="TableParagraph"/>
              <w:tabs>
                <w:tab w:val="left" w:pos="1531"/>
                <w:tab w:val="left" w:pos="2720"/>
                <w:tab w:val="left" w:pos="3730"/>
              </w:tabs>
              <w:spacing w:line="256" w:lineRule="exact"/>
              <w:ind w:left="107"/>
              <w:rPr>
                <w:sz w:val="24"/>
              </w:rPr>
            </w:pPr>
            <w:r w:rsidRPr="00D26F12">
              <w:rPr>
                <w:sz w:val="24"/>
              </w:rPr>
              <w:t>сравнивать</w:t>
            </w:r>
            <w:r w:rsidRPr="00D26F12">
              <w:rPr>
                <w:sz w:val="24"/>
              </w:rPr>
              <w:tab/>
              <w:t>развитие</w:t>
            </w:r>
            <w:r w:rsidRPr="00D26F12">
              <w:rPr>
                <w:sz w:val="24"/>
              </w:rPr>
              <w:tab/>
              <w:t>России</w:t>
            </w:r>
            <w:r w:rsidRPr="00D26F12">
              <w:rPr>
                <w:sz w:val="24"/>
              </w:rPr>
              <w:tab/>
              <w:t>и</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Россия в XVI</w:t>
            </w: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rPr>
              <w:t>XVI</w:t>
            </w:r>
            <w:r w:rsidRPr="00D26F12">
              <w:rPr>
                <w:sz w:val="24"/>
                <w:lang w:val="ru-RU"/>
              </w:rPr>
              <w:t xml:space="preserve"> веке (реформ, взаимодействий между</w:t>
            </w:r>
          </w:p>
        </w:tc>
        <w:tc>
          <w:tcPr>
            <w:tcW w:w="3971" w:type="dxa"/>
            <w:tcBorders>
              <w:top w:val="nil"/>
              <w:bottom w:val="nil"/>
            </w:tcBorders>
          </w:tcPr>
          <w:p w:rsidR="00A73FF3" w:rsidRPr="00D26F12" w:rsidRDefault="00A73FF3" w:rsidP="00B14BF1">
            <w:pPr>
              <w:pStyle w:val="TableParagraph"/>
              <w:tabs>
                <w:tab w:val="left" w:pos="1083"/>
                <w:tab w:val="left" w:pos="1915"/>
                <w:tab w:val="left" w:pos="2294"/>
                <w:tab w:val="left" w:pos="3193"/>
              </w:tabs>
              <w:spacing w:line="256" w:lineRule="exact"/>
              <w:ind w:left="107"/>
              <w:rPr>
                <w:sz w:val="24"/>
                <w:lang w:val="ru-RU"/>
              </w:rPr>
            </w:pPr>
            <w:r w:rsidRPr="00D26F12">
              <w:rPr>
                <w:sz w:val="24"/>
                <w:lang w:val="ru-RU"/>
              </w:rPr>
              <w:t>других</w:t>
            </w:r>
            <w:r w:rsidRPr="00D26F12">
              <w:rPr>
                <w:sz w:val="24"/>
                <w:lang w:val="ru-RU"/>
              </w:rPr>
              <w:tab/>
              <w:t>стран</w:t>
            </w:r>
            <w:r w:rsidRPr="00D26F12">
              <w:rPr>
                <w:sz w:val="24"/>
                <w:lang w:val="ru-RU"/>
              </w:rPr>
              <w:tab/>
              <w:t>в</w:t>
            </w:r>
            <w:r w:rsidRPr="00D26F12">
              <w:rPr>
                <w:sz w:val="24"/>
                <w:lang w:val="ru-RU"/>
              </w:rPr>
              <w:tab/>
              <w:t>Новое</w:t>
            </w:r>
            <w:r w:rsidRPr="00D26F12">
              <w:rPr>
                <w:sz w:val="24"/>
                <w:lang w:val="ru-RU"/>
              </w:rPr>
              <w:tab/>
              <w:t>время,</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веке.</w:t>
            </w: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народами и др.);</w:t>
            </w:r>
          </w:p>
        </w:tc>
        <w:tc>
          <w:tcPr>
            <w:tcW w:w="3971" w:type="dxa"/>
            <w:tcBorders>
              <w:top w:val="nil"/>
              <w:bottom w:val="nil"/>
            </w:tcBorders>
          </w:tcPr>
          <w:p w:rsidR="00A73FF3" w:rsidRPr="00D26F12" w:rsidRDefault="00A73FF3" w:rsidP="00B14BF1">
            <w:pPr>
              <w:pStyle w:val="TableParagraph"/>
              <w:tabs>
                <w:tab w:val="left" w:pos="1490"/>
                <w:tab w:val="left" w:pos="1888"/>
                <w:tab w:val="left" w:pos="2551"/>
              </w:tabs>
              <w:spacing w:line="256" w:lineRule="exact"/>
              <w:ind w:left="107"/>
              <w:rPr>
                <w:sz w:val="24"/>
              </w:rPr>
            </w:pPr>
            <w:r w:rsidRPr="00D26F12">
              <w:rPr>
                <w:sz w:val="24"/>
              </w:rPr>
              <w:t>объяснять,</w:t>
            </w:r>
            <w:r w:rsidRPr="00D26F12">
              <w:rPr>
                <w:sz w:val="24"/>
              </w:rPr>
              <w:tab/>
              <w:t>в</w:t>
            </w:r>
            <w:r w:rsidRPr="00D26F12">
              <w:rPr>
                <w:sz w:val="24"/>
              </w:rPr>
              <w:tab/>
              <w:t>чем</w:t>
            </w:r>
            <w:r w:rsidRPr="00D26F12">
              <w:rPr>
                <w:sz w:val="24"/>
              </w:rPr>
              <w:tab/>
              <w:t>заключались</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594"/>
                <w:tab w:val="left" w:pos="2957"/>
              </w:tabs>
              <w:spacing w:line="256" w:lineRule="exact"/>
              <w:ind w:left="107"/>
              <w:rPr>
                <w:sz w:val="24"/>
              </w:rPr>
            </w:pPr>
            <w:r w:rsidRPr="00D26F12">
              <w:rPr>
                <w:sz w:val="24"/>
              </w:rPr>
              <w:t>описание</w:t>
            </w:r>
            <w:r w:rsidRPr="00D26F12">
              <w:rPr>
                <w:sz w:val="24"/>
              </w:rPr>
              <w:tab/>
              <w:t>условий</w:t>
            </w:r>
            <w:r w:rsidRPr="00D26F12">
              <w:rPr>
                <w:sz w:val="24"/>
              </w:rPr>
              <w:tab/>
              <w:t>существования,</w:t>
            </w:r>
          </w:p>
        </w:tc>
        <w:tc>
          <w:tcPr>
            <w:tcW w:w="397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общие черты и особенности;</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основных занятий,</w:t>
            </w:r>
          </w:p>
        </w:tc>
        <w:tc>
          <w:tcPr>
            <w:tcW w:w="3971" w:type="dxa"/>
            <w:tcBorders>
              <w:top w:val="nil"/>
              <w:bottom w:val="nil"/>
            </w:tcBorders>
          </w:tcPr>
          <w:p w:rsidR="00A73FF3" w:rsidRPr="00D26F12" w:rsidRDefault="00A73FF3" w:rsidP="00B14BF1">
            <w:pPr>
              <w:pStyle w:val="TableParagraph"/>
              <w:tabs>
                <w:tab w:val="left" w:pos="2876"/>
              </w:tabs>
              <w:spacing w:line="256" w:lineRule="exact"/>
              <w:ind w:left="107"/>
              <w:rPr>
                <w:sz w:val="24"/>
              </w:rPr>
            </w:pPr>
            <w:r w:rsidRPr="00D26F12">
              <w:rPr>
                <w:sz w:val="24"/>
              </w:rPr>
              <w:t>использовать</w:t>
            </w:r>
            <w:r w:rsidRPr="00D26F12">
              <w:rPr>
                <w:sz w:val="24"/>
              </w:rPr>
              <w:tab/>
              <w:t>элементы</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287"/>
                <w:tab w:val="left" w:pos="2443"/>
                <w:tab w:val="left" w:pos="3784"/>
              </w:tabs>
              <w:spacing w:line="256" w:lineRule="exact"/>
              <w:ind w:left="107"/>
              <w:rPr>
                <w:sz w:val="24"/>
              </w:rPr>
            </w:pPr>
            <w:r w:rsidRPr="00D26F12">
              <w:rPr>
                <w:sz w:val="24"/>
              </w:rPr>
              <w:t>образа</w:t>
            </w:r>
            <w:r w:rsidRPr="00D26F12">
              <w:rPr>
                <w:sz w:val="24"/>
              </w:rPr>
              <w:tab/>
              <w:t>жизни</w:t>
            </w:r>
            <w:r w:rsidRPr="00D26F12">
              <w:rPr>
                <w:sz w:val="24"/>
              </w:rPr>
              <w:tab/>
              <w:t>народов</w:t>
            </w:r>
            <w:r w:rsidRPr="00D26F12">
              <w:rPr>
                <w:sz w:val="24"/>
              </w:rPr>
              <w:tab/>
              <w:t>России,</w:t>
            </w:r>
          </w:p>
        </w:tc>
        <w:tc>
          <w:tcPr>
            <w:tcW w:w="397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источниковедческого анализа при</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исторических событий и процессов;</w:t>
            </w:r>
          </w:p>
        </w:tc>
        <w:tc>
          <w:tcPr>
            <w:tcW w:w="3971" w:type="dxa"/>
            <w:tcBorders>
              <w:top w:val="nil"/>
              <w:bottom w:val="nil"/>
            </w:tcBorders>
          </w:tcPr>
          <w:p w:rsidR="00A73FF3" w:rsidRPr="00D26F12" w:rsidRDefault="00A73FF3" w:rsidP="00B14BF1">
            <w:pPr>
              <w:pStyle w:val="TableParagraph"/>
              <w:tabs>
                <w:tab w:val="left" w:pos="1484"/>
                <w:tab w:val="left" w:pos="2290"/>
              </w:tabs>
              <w:spacing w:line="256" w:lineRule="exact"/>
              <w:ind w:left="107"/>
              <w:rPr>
                <w:sz w:val="24"/>
              </w:rPr>
            </w:pPr>
            <w:r w:rsidRPr="00D26F12">
              <w:rPr>
                <w:sz w:val="24"/>
              </w:rPr>
              <w:t>работе</w:t>
            </w:r>
            <w:r w:rsidRPr="00D26F12">
              <w:rPr>
                <w:sz w:val="24"/>
              </w:rPr>
              <w:tab/>
              <w:t>с</w:t>
            </w:r>
            <w:r w:rsidRPr="00D26F12">
              <w:rPr>
                <w:sz w:val="24"/>
              </w:rPr>
              <w:tab/>
              <w:t>историческими</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582"/>
                <w:tab w:val="left" w:pos="1942"/>
                <w:tab w:val="left" w:pos="2857"/>
              </w:tabs>
              <w:spacing w:line="256" w:lineRule="exact"/>
              <w:ind w:left="107"/>
              <w:rPr>
                <w:sz w:val="24"/>
              </w:rPr>
            </w:pPr>
            <w:r w:rsidRPr="00D26F12">
              <w:rPr>
                <w:sz w:val="24"/>
              </w:rPr>
              <w:t>составление</w:t>
            </w:r>
            <w:r w:rsidRPr="00D26F12">
              <w:rPr>
                <w:sz w:val="24"/>
              </w:rPr>
              <w:tab/>
              <w:t>и</w:t>
            </w:r>
            <w:r w:rsidRPr="00D26F12">
              <w:rPr>
                <w:sz w:val="24"/>
              </w:rPr>
              <w:tab/>
              <w:t>анализ</w:t>
            </w:r>
            <w:r w:rsidRPr="00D26F12">
              <w:rPr>
                <w:sz w:val="24"/>
              </w:rPr>
              <w:tab/>
              <w:t>генеалогических</w:t>
            </w:r>
          </w:p>
        </w:tc>
        <w:tc>
          <w:tcPr>
            <w:tcW w:w="3971" w:type="dxa"/>
            <w:tcBorders>
              <w:top w:val="nil"/>
              <w:bottom w:val="nil"/>
            </w:tcBorders>
          </w:tcPr>
          <w:p w:rsidR="00A73FF3" w:rsidRPr="00D26F12" w:rsidRDefault="00A73FF3" w:rsidP="00B14BF1">
            <w:pPr>
              <w:pStyle w:val="TableParagraph"/>
              <w:tabs>
                <w:tab w:val="left" w:pos="2487"/>
              </w:tabs>
              <w:spacing w:line="256" w:lineRule="exact"/>
              <w:ind w:left="107"/>
              <w:rPr>
                <w:sz w:val="24"/>
              </w:rPr>
            </w:pPr>
            <w:r w:rsidRPr="00D26F12">
              <w:rPr>
                <w:sz w:val="24"/>
              </w:rPr>
              <w:t>материалами</w:t>
            </w:r>
            <w:r w:rsidRPr="00D26F12">
              <w:rPr>
                <w:sz w:val="24"/>
              </w:rPr>
              <w:tab/>
              <w:t>(определение</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схем и таблиц;</w:t>
            </w:r>
          </w:p>
        </w:tc>
        <w:tc>
          <w:tcPr>
            <w:tcW w:w="3971" w:type="dxa"/>
            <w:tcBorders>
              <w:top w:val="nil"/>
              <w:bottom w:val="nil"/>
            </w:tcBorders>
          </w:tcPr>
          <w:p w:rsidR="00A73FF3" w:rsidRPr="00D26F12" w:rsidRDefault="00A73FF3" w:rsidP="00B14BF1">
            <w:pPr>
              <w:pStyle w:val="TableParagraph"/>
              <w:tabs>
                <w:tab w:val="left" w:pos="2025"/>
                <w:tab w:val="left" w:pos="2359"/>
              </w:tabs>
              <w:spacing w:line="256" w:lineRule="exact"/>
              <w:ind w:left="107"/>
              <w:rPr>
                <w:sz w:val="24"/>
              </w:rPr>
            </w:pPr>
            <w:r w:rsidRPr="00D26F12">
              <w:rPr>
                <w:sz w:val="24"/>
              </w:rPr>
              <w:t>принадлежности</w:t>
            </w:r>
            <w:r w:rsidRPr="00D26F12">
              <w:rPr>
                <w:sz w:val="24"/>
              </w:rPr>
              <w:tab/>
              <w:t>и</w:t>
            </w:r>
            <w:r w:rsidRPr="00D26F12">
              <w:rPr>
                <w:sz w:val="24"/>
              </w:rPr>
              <w:tab/>
              <w:t>достоверности</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911"/>
                <w:tab w:val="left" w:pos="3071"/>
              </w:tabs>
              <w:spacing w:line="256" w:lineRule="exact"/>
              <w:ind w:left="107"/>
              <w:rPr>
                <w:sz w:val="24"/>
              </w:rPr>
            </w:pPr>
            <w:r w:rsidRPr="00D26F12">
              <w:rPr>
                <w:sz w:val="24"/>
              </w:rPr>
              <w:t>использование</w:t>
            </w:r>
            <w:r w:rsidRPr="00D26F12">
              <w:rPr>
                <w:sz w:val="24"/>
              </w:rPr>
              <w:tab/>
              <w:t>приѐмов</w:t>
            </w:r>
            <w:r w:rsidRPr="00D26F12">
              <w:rPr>
                <w:sz w:val="24"/>
              </w:rPr>
              <w:tab/>
              <w:t>исторического</w:t>
            </w:r>
          </w:p>
        </w:tc>
        <w:tc>
          <w:tcPr>
            <w:tcW w:w="397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источника, позиций автора и др.);</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tabs>
                <w:tab w:val="left" w:pos="1174"/>
                <w:tab w:val="left" w:pos="3023"/>
                <w:tab w:val="left" w:pos="3428"/>
              </w:tabs>
              <w:spacing w:line="256" w:lineRule="exact"/>
              <w:ind w:left="107"/>
              <w:rPr>
                <w:sz w:val="24"/>
              </w:rPr>
            </w:pPr>
            <w:r w:rsidRPr="00D26F12">
              <w:rPr>
                <w:sz w:val="24"/>
              </w:rPr>
              <w:t>анализа</w:t>
            </w:r>
            <w:r w:rsidRPr="00D26F12">
              <w:rPr>
                <w:sz w:val="24"/>
              </w:rPr>
              <w:tab/>
              <w:t>(сопоставление</w:t>
            </w:r>
            <w:r w:rsidRPr="00D26F12">
              <w:rPr>
                <w:sz w:val="24"/>
              </w:rPr>
              <w:tab/>
              <w:t>и</w:t>
            </w:r>
            <w:r w:rsidRPr="00D26F12">
              <w:rPr>
                <w:sz w:val="24"/>
              </w:rPr>
              <w:tab/>
              <w:t>обобщение</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650"/>
                <w:tab w:val="left" w:pos="3485"/>
              </w:tabs>
              <w:spacing w:line="256" w:lineRule="exact"/>
              <w:ind w:left="107"/>
              <w:rPr>
                <w:sz w:val="24"/>
              </w:rPr>
            </w:pPr>
            <w:r w:rsidRPr="00D26F12">
              <w:rPr>
                <w:sz w:val="24"/>
              </w:rPr>
              <w:t>фактов,</w:t>
            </w:r>
            <w:r w:rsidRPr="00D26F12">
              <w:rPr>
                <w:sz w:val="24"/>
              </w:rPr>
              <w:tab/>
              <w:t>раскрытие</w:t>
            </w:r>
            <w:r w:rsidRPr="00D26F12">
              <w:rPr>
                <w:sz w:val="24"/>
              </w:rPr>
              <w:tab/>
              <w:t>причинно-</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следственных связей, целей и результатов</w:t>
            </w:r>
          </w:p>
        </w:tc>
        <w:tc>
          <w:tcPr>
            <w:tcW w:w="397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деятельности персоналий и др.);</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2165"/>
                <w:tab w:val="left" w:pos="3058"/>
              </w:tabs>
              <w:spacing w:line="256" w:lineRule="exact"/>
              <w:ind w:left="107"/>
              <w:rPr>
                <w:sz w:val="24"/>
              </w:rPr>
            </w:pPr>
            <w:r w:rsidRPr="00D26F12">
              <w:rPr>
                <w:sz w:val="24"/>
              </w:rPr>
              <w:t>определение</w:t>
            </w:r>
            <w:r w:rsidRPr="00D26F12">
              <w:rPr>
                <w:sz w:val="24"/>
              </w:rPr>
              <w:tab/>
              <w:t>и</w:t>
            </w:r>
            <w:r w:rsidRPr="00D26F12">
              <w:rPr>
                <w:sz w:val="24"/>
              </w:rPr>
              <w:tab/>
              <w:t>использование</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860"/>
                <w:tab w:val="left" w:pos="3054"/>
                <w:tab w:val="left" w:pos="3526"/>
              </w:tabs>
              <w:spacing w:line="256" w:lineRule="exact"/>
              <w:ind w:left="107"/>
              <w:rPr>
                <w:sz w:val="24"/>
              </w:rPr>
            </w:pPr>
            <w:r w:rsidRPr="00D26F12">
              <w:rPr>
                <w:sz w:val="24"/>
              </w:rPr>
              <w:t>исторических</w:t>
            </w:r>
            <w:r w:rsidRPr="00D26F12">
              <w:rPr>
                <w:sz w:val="24"/>
              </w:rPr>
              <w:tab/>
              <w:t>понятий</w:t>
            </w:r>
            <w:r w:rsidRPr="00D26F12">
              <w:rPr>
                <w:sz w:val="24"/>
              </w:rPr>
              <w:tab/>
              <w:t>и</w:t>
            </w:r>
            <w:r w:rsidRPr="00D26F12">
              <w:rPr>
                <w:sz w:val="24"/>
              </w:rPr>
              <w:tab/>
              <w:t>терминов:</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Местничество. Избранная рада. Реформы.</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659"/>
                <w:tab w:val="left" w:pos="3511"/>
              </w:tabs>
              <w:spacing w:line="256" w:lineRule="exact"/>
              <w:ind w:left="107"/>
              <w:rPr>
                <w:sz w:val="24"/>
              </w:rPr>
            </w:pPr>
            <w:r w:rsidRPr="00D26F12">
              <w:rPr>
                <w:sz w:val="24"/>
              </w:rPr>
              <w:t>Челобитная.</w:t>
            </w:r>
            <w:r w:rsidRPr="00D26F12">
              <w:rPr>
                <w:sz w:val="24"/>
              </w:rPr>
              <w:tab/>
              <w:t>Самодержавие.</w:t>
            </w:r>
            <w:r w:rsidRPr="00D26F12">
              <w:rPr>
                <w:sz w:val="24"/>
              </w:rPr>
              <w:tab/>
              <w:t>Государев</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679"/>
              </w:tabs>
              <w:spacing w:line="256" w:lineRule="exact"/>
              <w:ind w:left="107"/>
              <w:rPr>
                <w:sz w:val="24"/>
              </w:rPr>
            </w:pPr>
            <w:r w:rsidRPr="00D26F12">
              <w:rPr>
                <w:sz w:val="24"/>
              </w:rPr>
              <w:t>двор.</w:t>
            </w:r>
            <w:r w:rsidRPr="00D26F12">
              <w:rPr>
                <w:sz w:val="24"/>
              </w:rPr>
              <w:tab/>
              <w:t>Сословно-представительная</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424"/>
                <w:tab w:val="left" w:pos="2527"/>
                <w:tab w:val="left" w:pos="3604"/>
              </w:tabs>
              <w:spacing w:line="256" w:lineRule="exact"/>
              <w:ind w:left="107"/>
              <w:rPr>
                <w:sz w:val="24"/>
              </w:rPr>
            </w:pPr>
            <w:r w:rsidRPr="00D26F12">
              <w:rPr>
                <w:sz w:val="24"/>
              </w:rPr>
              <w:t>монархия.</w:t>
            </w:r>
            <w:r w:rsidRPr="00D26F12">
              <w:rPr>
                <w:sz w:val="24"/>
              </w:rPr>
              <w:tab/>
              <w:t>Земские</w:t>
            </w:r>
            <w:r w:rsidRPr="00D26F12">
              <w:rPr>
                <w:sz w:val="24"/>
              </w:rPr>
              <w:tab/>
              <w:t>соборы.</w:t>
            </w:r>
            <w:r w:rsidRPr="00D26F12">
              <w:rPr>
                <w:sz w:val="24"/>
              </w:rPr>
              <w:tab/>
              <w:t>Приказы.</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Опричнина.;</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tabs>
                <w:tab w:val="left" w:pos="1548"/>
                <w:tab w:val="left" w:pos="3695"/>
              </w:tabs>
              <w:spacing w:line="256" w:lineRule="exact"/>
              <w:ind w:left="107"/>
              <w:rPr>
                <w:sz w:val="24"/>
              </w:rPr>
            </w:pPr>
            <w:r w:rsidRPr="00D26F12">
              <w:rPr>
                <w:sz w:val="24"/>
              </w:rPr>
              <w:t>описывать</w:t>
            </w:r>
            <w:r w:rsidRPr="00D26F12">
              <w:rPr>
                <w:sz w:val="24"/>
              </w:rPr>
              <w:tab/>
              <w:t>территориальные</w:t>
            </w:r>
            <w:r w:rsidRPr="00D26F12">
              <w:rPr>
                <w:sz w:val="24"/>
              </w:rPr>
              <w:tab/>
              <w:t>границы</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rPr>
                <w:sz w:val="20"/>
              </w:rPr>
            </w:pP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России в динамике, разбираться в истоках</w:t>
            </w:r>
          </w:p>
        </w:tc>
        <w:tc>
          <w:tcPr>
            <w:tcW w:w="397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tabs>
                <w:tab w:val="left" w:pos="2335"/>
              </w:tabs>
              <w:spacing w:line="256" w:lineRule="exact"/>
              <w:ind w:left="107"/>
              <w:rPr>
                <w:sz w:val="24"/>
                <w:lang w:val="ru-RU"/>
              </w:rPr>
            </w:pPr>
            <w:r w:rsidRPr="00D26F12">
              <w:rPr>
                <w:sz w:val="24"/>
                <w:lang w:val="ru-RU"/>
              </w:rPr>
              <w:t>опричного</w:t>
            </w:r>
            <w:r w:rsidRPr="00D26F12">
              <w:rPr>
                <w:spacing w:val="53"/>
                <w:sz w:val="24"/>
                <w:lang w:val="ru-RU"/>
              </w:rPr>
              <w:t xml:space="preserve"> </w:t>
            </w:r>
            <w:r w:rsidRPr="00D26F12">
              <w:rPr>
                <w:sz w:val="24"/>
                <w:lang w:val="ru-RU"/>
              </w:rPr>
              <w:t>террора</w:t>
            </w:r>
            <w:r w:rsidRPr="00D26F12">
              <w:rPr>
                <w:sz w:val="24"/>
                <w:lang w:val="ru-RU"/>
              </w:rPr>
              <w:tab/>
              <w:t>в России,</w:t>
            </w:r>
            <w:r w:rsidRPr="00D26F12">
              <w:rPr>
                <w:spacing w:val="43"/>
                <w:sz w:val="24"/>
                <w:lang w:val="ru-RU"/>
              </w:rPr>
              <w:t xml:space="preserve"> </w:t>
            </w:r>
            <w:r w:rsidRPr="00D26F12">
              <w:rPr>
                <w:sz w:val="24"/>
                <w:lang w:val="ru-RU"/>
              </w:rPr>
              <w:t>составлять</w:t>
            </w:r>
          </w:p>
        </w:tc>
        <w:tc>
          <w:tcPr>
            <w:tcW w:w="397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схемы и давать сравнительное описание</w:t>
            </w:r>
          </w:p>
        </w:tc>
        <w:tc>
          <w:tcPr>
            <w:tcW w:w="397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tabs>
                <w:tab w:val="left" w:pos="1153"/>
                <w:tab w:val="left" w:pos="2259"/>
                <w:tab w:val="left" w:pos="3679"/>
              </w:tabs>
              <w:spacing w:line="256" w:lineRule="exact"/>
              <w:ind w:left="107"/>
              <w:rPr>
                <w:sz w:val="24"/>
              </w:rPr>
            </w:pPr>
            <w:r w:rsidRPr="00D26F12">
              <w:rPr>
                <w:sz w:val="24"/>
              </w:rPr>
              <w:t>органов</w:t>
            </w:r>
            <w:r w:rsidRPr="00D26F12">
              <w:rPr>
                <w:sz w:val="24"/>
              </w:rPr>
              <w:tab/>
              <w:t>системы</w:t>
            </w:r>
            <w:r w:rsidRPr="00D26F12">
              <w:rPr>
                <w:sz w:val="24"/>
              </w:rPr>
              <w:tab/>
              <w:t>управления</w:t>
            </w:r>
            <w:r w:rsidRPr="00D26F12">
              <w:rPr>
                <w:sz w:val="24"/>
              </w:rPr>
              <w:tab/>
              <w:t>Россией,</w:t>
            </w:r>
          </w:p>
        </w:tc>
        <w:tc>
          <w:tcPr>
            <w:tcW w:w="397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704" w:type="dxa"/>
            <w:tcBorders>
              <w:top w:val="nil"/>
            </w:tcBorders>
          </w:tcPr>
          <w:p w:rsidR="00A73FF3" w:rsidRPr="00D26F12" w:rsidRDefault="00A73FF3" w:rsidP="00B14BF1">
            <w:pPr>
              <w:pStyle w:val="TableParagraph"/>
              <w:rPr>
                <w:sz w:val="20"/>
              </w:rPr>
            </w:pPr>
          </w:p>
        </w:tc>
        <w:tc>
          <w:tcPr>
            <w:tcW w:w="4679" w:type="dxa"/>
            <w:tcBorders>
              <w:top w:val="nil"/>
            </w:tcBorders>
          </w:tcPr>
          <w:p w:rsidR="00A73FF3" w:rsidRPr="00D26F12" w:rsidRDefault="00A73FF3" w:rsidP="00B14BF1">
            <w:pPr>
              <w:pStyle w:val="TableParagraph"/>
              <w:tabs>
                <w:tab w:val="left" w:pos="1736"/>
                <w:tab w:val="left" w:pos="3638"/>
              </w:tabs>
              <w:spacing w:line="259" w:lineRule="exact"/>
              <w:ind w:left="107"/>
              <w:rPr>
                <w:sz w:val="24"/>
              </w:rPr>
            </w:pPr>
            <w:r w:rsidRPr="00D26F12">
              <w:rPr>
                <w:sz w:val="24"/>
              </w:rPr>
              <w:t>составлять</w:t>
            </w:r>
            <w:r w:rsidRPr="00D26F12">
              <w:rPr>
                <w:sz w:val="24"/>
              </w:rPr>
              <w:tab/>
              <w:t>обобщающие</w:t>
            </w:r>
            <w:r w:rsidRPr="00D26F12">
              <w:rPr>
                <w:sz w:val="24"/>
              </w:rPr>
              <w:tab/>
              <w:t>таблицы,</w:t>
            </w:r>
          </w:p>
        </w:tc>
        <w:tc>
          <w:tcPr>
            <w:tcW w:w="3971"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1658"/>
        </w:trPr>
        <w:tc>
          <w:tcPr>
            <w:tcW w:w="1704" w:type="dxa"/>
          </w:tcPr>
          <w:p w:rsidR="00A73FF3" w:rsidRPr="00D26F12" w:rsidRDefault="00A73FF3" w:rsidP="00B14BF1">
            <w:pPr>
              <w:pStyle w:val="TableParagraph"/>
              <w:rPr>
                <w:sz w:val="24"/>
              </w:rPr>
            </w:pPr>
          </w:p>
        </w:tc>
        <w:tc>
          <w:tcPr>
            <w:tcW w:w="4679" w:type="dxa"/>
          </w:tcPr>
          <w:p w:rsidR="00A73FF3" w:rsidRPr="00D26F12" w:rsidRDefault="00A73FF3" w:rsidP="00B14BF1">
            <w:pPr>
              <w:pStyle w:val="TableParagraph"/>
              <w:tabs>
                <w:tab w:val="left" w:pos="2883"/>
              </w:tabs>
              <w:ind w:left="107" w:right="98"/>
              <w:jc w:val="both"/>
              <w:rPr>
                <w:sz w:val="24"/>
                <w:lang w:val="ru-RU"/>
              </w:rPr>
            </w:pPr>
            <w:r w:rsidRPr="00D26F12">
              <w:rPr>
                <w:sz w:val="24"/>
                <w:lang w:val="ru-RU"/>
              </w:rPr>
              <w:t>объяснять изученные положения на конкретных примерах, давать развернутую характеристику исторической личности с привлечением</w:t>
            </w:r>
            <w:r w:rsidRPr="00D26F12">
              <w:rPr>
                <w:sz w:val="24"/>
                <w:lang w:val="ru-RU"/>
              </w:rPr>
              <w:tab/>
            </w:r>
            <w:r w:rsidRPr="00D26F12">
              <w:rPr>
                <w:spacing w:val="-1"/>
                <w:sz w:val="24"/>
                <w:lang w:val="ru-RU"/>
              </w:rPr>
              <w:t>дополнительной</w:t>
            </w:r>
          </w:p>
          <w:p w:rsidR="00A73FF3" w:rsidRPr="00D26F12" w:rsidRDefault="00A73FF3" w:rsidP="00B14BF1">
            <w:pPr>
              <w:pStyle w:val="TableParagraph"/>
              <w:spacing w:line="270" w:lineRule="atLeast"/>
              <w:ind w:left="107" w:right="99"/>
              <w:jc w:val="both"/>
              <w:rPr>
                <w:sz w:val="24"/>
                <w:lang w:val="ru-RU"/>
              </w:rPr>
            </w:pPr>
            <w:r w:rsidRPr="00D26F12">
              <w:rPr>
                <w:sz w:val="24"/>
                <w:lang w:val="ru-RU"/>
              </w:rPr>
              <w:t xml:space="preserve">информации; раскрывать цели, итоги внешней политики России в </w:t>
            </w:r>
            <w:r w:rsidRPr="00D26F12">
              <w:rPr>
                <w:sz w:val="24"/>
              </w:rPr>
              <w:t>XVI</w:t>
            </w:r>
            <w:r w:rsidRPr="00D26F12">
              <w:rPr>
                <w:sz w:val="24"/>
                <w:lang w:val="ru-RU"/>
              </w:rPr>
              <w:t xml:space="preserve"> веке</w:t>
            </w:r>
          </w:p>
        </w:tc>
        <w:tc>
          <w:tcPr>
            <w:tcW w:w="3971" w:type="dxa"/>
          </w:tcPr>
          <w:p w:rsidR="00A73FF3" w:rsidRPr="00D26F12" w:rsidRDefault="00A73FF3" w:rsidP="00B14BF1">
            <w:pPr>
              <w:pStyle w:val="TableParagraph"/>
              <w:rPr>
                <w:sz w:val="24"/>
                <w:lang w:val="ru-RU"/>
              </w:rPr>
            </w:pPr>
          </w:p>
        </w:tc>
      </w:tr>
      <w:tr w:rsidR="00D26F12" w:rsidRPr="00D26F12" w:rsidTr="00B14BF1">
        <w:trPr>
          <w:trHeight w:val="11038"/>
        </w:trPr>
        <w:tc>
          <w:tcPr>
            <w:tcW w:w="1704" w:type="dxa"/>
          </w:tcPr>
          <w:p w:rsidR="00A73FF3" w:rsidRPr="00D26F12" w:rsidRDefault="00A73FF3" w:rsidP="00B14BF1">
            <w:pPr>
              <w:pStyle w:val="TableParagraph"/>
              <w:spacing w:line="276" w:lineRule="auto"/>
              <w:ind w:left="107" w:right="750"/>
              <w:rPr>
                <w:sz w:val="24"/>
              </w:rPr>
            </w:pPr>
            <w:r w:rsidRPr="00D26F12">
              <w:rPr>
                <w:sz w:val="24"/>
              </w:rPr>
              <w:t>Смута в России</w:t>
            </w:r>
          </w:p>
        </w:tc>
        <w:tc>
          <w:tcPr>
            <w:tcW w:w="4679" w:type="dxa"/>
          </w:tcPr>
          <w:p w:rsidR="00A73FF3" w:rsidRPr="00D26F12" w:rsidRDefault="00A73FF3" w:rsidP="00B14BF1">
            <w:pPr>
              <w:pStyle w:val="TableParagraph"/>
              <w:tabs>
                <w:tab w:val="left" w:pos="1714"/>
                <w:tab w:val="left" w:pos="1757"/>
                <w:tab w:val="left" w:pos="2105"/>
                <w:tab w:val="left" w:pos="3151"/>
                <w:tab w:val="left" w:pos="3412"/>
                <w:tab w:val="left" w:pos="3875"/>
                <w:tab w:val="left" w:pos="4224"/>
              </w:tabs>
              <w:ind w:left="107" w:right="93"/>
              <w:rPr>
                <w:sz w:val="24"/>
                <w:lang w:val="ru-RU"/>
              </w:rPr>
            </w:pPr>
            <w:r w:rsidRPr="00D26F12">
              <w:rPr>
                <w:sz w:val="24"/>
                <w:lang w:val="ru-RU"/>
              </w:rPr>
              <w:t>соотносить хронологию истории России и всеобщей истории в Новое время; использовать</w:t>
            </w:r>
            <w:r w:rsidRPr="00D26F12">
              <w:rPr>
                <w:sz w:val="24"/>
                <w:lang w:val="ru-RU"/>
              </w:rPr>
              <w:tab/>
              <w:t>историческую</w:t>
            </w:r>
            <w:r w:rsidRPr="00D26F12">
              <w:rPr>
                <w:sz w:val="24"/>
                <w:lang w:val="ru-RU"/>
              </w:rPr>
              <w:tab/>
              <w:t>карту</w:t>
            </w:r>
            <w:r w:rsidRPr="00D26F12">
              <w:rPr>
                <w:sz w:val="24"/>
                <w:lang w:val="ru-RU"/>
              </w:rPr>
              <w:tab/>
              <w:t>как источник информации о границах России и других государств в Новое время, об основных</w:t>
            </w:r>
            <w:r w:rsidRPr="00D26F12">
              <w:rPr>
                <w:sz w:val="24"/>
                <w:lang w:val="ru-RU"/>
              </w:rPr>
              <w:tab/>
              <w:t>процессах</w:t>
            </w:r>
            <w:r w:rsidRPr="00D26F12">
              <w:rPr>
                <w:sz w:val="24"/>
                <w:lang w:val="ru-RU"/>
              </w:rPr>
              <w:tab/>
            </w:r>
            <w:r w:rsidRPr="00D26F12">
              <w:rPr>
                <w:sz w:val="24"/>
                <w:lang w:val="ru-RU"/>
              </w:rPr>
              <w:tab/>
              <w:t>социально- экономического</w:t>
            </w:r>
            <w:r w:rsidRPr="00D26F12">
              <w:rPr>
                <w:sz w:val="24"/>
                <w:lang w:val="ru-RU"/>
              </w:rPr>
              <w:tab/>
              <w:t>развития,</w:t>
            </w:r>
            <w:r w:rsidRPr="00D26F12">
              <w:rPr>
                <w:sz w:val="24"/>
                <w:lang w:val="ru-RU"/>
              </w:rPr>
              <w:tab/>
            </w:r>
            <w:r w:rsidRPr="00D26F12">
              <w:rPr>
                <w:sz w:val="24"/>
                <w:lang w:val="ru-RU"/>
              </w:rPr>
              <w:tab/>
              <w:t>о</w:t>
            </w:r>
            <w:r w:rsidRPr="00D26F12">
              <w:rPr>
                <w:sz w:val="24"/>
                <w:lang w:val="ru-RU"/>
              </w:rPr>
              <w:tab/>
              <w:t>местах важнейших</w:t>
            </w:r>
            <w:r w:rsidRPr="00D26F12">
              <w:rPr>
                <w:sz w:val="24"/>
                <w:lang w:val="ru-RU"/>
              </w:rPr>
              <w:tab/>
            </w:r>
            <w:r w:rsidRPr="00D26F12">
              <w:rPr>
                <w:sz w:val="24"/>
                <w:lang w:val="ru-RU"/>
              </w:rPr>
              <w:tab/>
              <w:t>событий,</w:t>
            </w:r>
            <w:r w:rsidRPr="00D26F12">
              <w:rPr>
                <w:sz w:val="24"/>
                <w:lang w:val="ru-RU"/>
              </w:rPr>
              <w:tab/>
              <w:t>направлениях значительных передвижений – походов, завоеваний</w:t>
            </w:r>
          </w:p>
          <w:p w:rsidR="00A73FF3" w:rsidRPr="00D26F12" w:rsidRDefault="00A73FF3" w:rsidP="00B14BF1">
            <w:pPr>
              <w:pStyle w:val="TableParagraph"/>
              <w:ind w:left="107"/>
              <w:rPr>
                <w:sz w:val="24"/>
                <w:lang w:val="ru-RU"/>
              </w:rPr>
            </w:pPr>
            <w:r w:rsidRPr="00D26F12">
              <w:rPr>
                <w:sz w:val="24"/>
                <w:lang w:val="ru-RU"/>
              </w:rPr>
              <w:t>объяснять причины и следствия ключевых событий и процессов истории</w:t>
            </w:r>
          </w:p>
          <w:p w:rsidR="00A73FF3" w:rsidRPr="00D26F12" w:rsidRDefault="00A73FF3" w:rsidP="00B14BF1">
            <w:pPr>
              <w:pStyle w:val="TableParagraph"/>
              <w:ind w:left="107" w:right="795"/>
              <w:rPr>
                <w:sz w:val="24"/>
                <w:lang w:val="ru-RU"/>
              </w:rPr>
            </w:pPr>
            <w:r w:rsidRPr="00D26F12">
              <w:rPr>
                <w:sz w:val="24"/>
                <w:lang w:val="ru-RU"/>
              </w:rPr>
              <w:t>Смутного времени в России сопоставление (с помощью учителя) различных версий</w:t>
            </w:r>
          </w:p>
          <w:p w:rsidR="00A73FF3" w:rsidRPr="00D26F12" w:rsidRDefault="00A73FF3" w:rsidP="00B14BF1">
            <w:pPr>
              <w:pStyle w:val="TableParagraph"/>
              <w:ind w:left="107" w:right="399"/>
              <w:rPr>
                <w:sz w:val="24"/>
                <w:lang w:val="ru-RU"/>
              </w:rPr>
            </w:pPr>
            <w:r w:rsidRPr="00D26F12">
              <w:rPr>
                <w:sz w:val="24"/>
                <w:lang w:val="ru-RU"/>
              </w:rPr>
              <w:t>и оценок исторических событий и личностей; определение и аргументация собственного отношения</w:t>
            </w:r>
          </w:p>
          <w:p w:rsidR="00A73FF3" w:rsidRPr="00D26F12" w:rsidRDefault="00A73FF3" w:rsidP="00B14BF1">
            <w:pPr>
              <w:pStyle w:val="TableParagraph"/>
              <w:ind w:left="107" w:right="415"/>
              <w:rPr>
                <w:sz w:val="24"/>
                <w:lang w:val="ru-RU"/>
              </w:rPr>
            </w:pPr>
            <w:r w:rsidRPr="00D26F12">
              <w:rPr>
                <w:sz w:val="24"/>
                <w:lang w:val="ru-RU"/>
              </w:rPr>
              <w:t>к дискуссионным проблемам прошлого; составление и анализ генеалогических схем и таблиц;</w:t>
            </w:r>
          </w:p>
          <w:p w:rsidR="00A73FF3" w:rsidRPr="00D26F12" w:rsidRDefault="00A73FF3" w:rsidP="00B14BF1">
            <w:pPr>
              <w:pStyle w:val="TableParagraph"/>
              <w:ind w:left="107" w:right="937"/>
              <w:rPr>
                <w:sz w:val="24"/>
                <w:lang w:val="ru-RU"/>
              </w:rPr>
            </w:pPr>
            <w:r w:rsidRPr="00D26F12">
              <w:rPr>
                <w:sz w:val="24"/>
                <w:lang w:val="ru-RU"/>
              </w:rPr>
              <w:t>определение и использование исторических понятий и терминов:</w:t>
            </w:r>
          </w:p>
          <w:p w:rsidR="00A73FF3" w:rsidRPr="00D26F12" w:rsidRDefault="00A73FF3" w:rsidP="00B14BF1">
            <w:pPr>
              <w:pStyle w:val="TableParagraph"/>
              <w:tabs>
                <w:tab w:val="left" w:pos="1119"/>
                <w:tab w:val="left" w:pos="1433"/>
                <w:tab w:val="left" w:pos="1678"/>
                <w:tab w:val="left" w:pos="1808"/>
                <w:tab w:val="left" w:pos="2184"/>
                <w:tab w:val="left" w:pos="2237"/>
                <w:tab w:val="left" w:pos="2267"/>
                <w:tab w:val="left" w:pos="2364"/>
                <w:tab w:val="left" w:pos="2883"/>
                <w:tab w:val="left" w:pos="3165"/>
                <w:tab w:val="left" w:pos="3254"/>
                <w:tab w:val="left" w:pos="3387"/>
                <w:tab w:val="left" w:pos="3422"/>
                <w:tab w:val="left" w:pos="3733"/>
              </w:tabs>
              <w:ind w:left="107" w:right="93"/>
              <w:rPr>
                <w:sz w:val="24"/>
                <w:lang w:val="ru-RU"/>
              </w:rPr>
            </w:pPr>
            <w:r w:rsidRPr="00D26F12">
              <w:rPr>
                <w:sz w:val="24"/>
                <w:lang w:val="ru-RU"/>
              </w:rPr>
              <w:t>«Заповедные лета», «урочные лета», выделять этапы закрепощения крестьян, составлять</w:t>
            </w:r>
            <w:r w:rsidRPr="00D26F12">
              <w:rPr>
                <w:sz w:val="24"/>
                <w:lang w:val="ru-RU"/>
              </w:rPr>
              <w:tab/>
              <w:t>схемы,</w:t>
            </w:r>
            <w:r w:rsidRPr="00D26F12">
              <w:rPr>
                <w:sz w:val="24"/>
                <w:lang w:val="ru-RU"/>
              </w:rPr>
              <w:tab/>
            </w:r>
            <w:r w:rsidRPr="00D26F12">
              <w:rPr>
                <w:sz w:val="24"/>
                <w:lang w:val="ru-RU"/>
              </w:rPr>
              <w:tab/>
            </w:r>
            <w:r w:rsidRPr="00D26F12">
              <w:rPr>
                <w:sz w:val="24"/>
                <w:lang w:val="ru-RU"/>
              </w:rPr>
              <w:tab/>
            </w:r>
            <w:r w:rsidRPr="00D26F12">
              <w:rPr>
                <w:sz w:val="24"/>
                <w:lang w:val="ru-RU"/>
              </w:rPr>
              <w:tab/>
              <w:t>давать</w:t>
            </w:r>
            <w:r w:rsidRPr="00D26F12">
              <w:rPr>
                <w:sz w:val="24"/>
                <w:lang w:val="ru-RU"/>
              </w:rPr>
              <w:tab/>
            </w:r>
            <w:r w:rsidRPr="00D26F12">
              <w:rPr>
                <w:sz w:val="24"/>
                <w:lang w:val="ru-RU"/>
              </w:rPr>
              <w:tab/>
              <w:t>развернутую характеристику исторической личности с привлечением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дополнительной информации (Михаил Романов, Кузьма Минин,</w:t>
            </w:r>
            <w:r w:rsidRPr="00D26F12">
              <w:rPr>
                <w:sz w:val="24"/>
                <w:lang w:val="ru-RU"/>
              </w:rPr>
              <w:tab/>
              <w:t>Дмитрий</w:t>
            </w:r>
            <w:r w:rsidRPr="00D26F12">
              <w:rPr>
                <w:sz w:val="24"/>
                <w:lang w:val="ru-RU"/>
              </w:rPr>
              <w:tab/>
            </w:r>
            <w:r w:rsidRPr="00D26F12">
              <w:rPr>
                <w:sz w:val="24"/>
                <w:lang w:val="ru-RU"/>
              </w:rPr>
              <w:tab/>
            </w:r>
            <w:r w:rsidRPr="00D26F12">
              <w:rPr>
                <w:sz w:val="24"/>
                <w:lang w:val="ru-RU"/>
              </w:rPr>
              <w:tab/>
              <w:t>Пожарский);обобщать сведения в форме таблицы, дать оценку событий Смутного времени, выразить свое отношение</w:t>
            </w:r>
            <w:r w:rsidRPr="00D26F12">
              <w:rPr>
                <w:sz w:val="24"/>
                <w:lang w:val="ru-RU"/>
              </w:rPr>
              <w:tab/>
            </w:r>
            <w:r w:rsidRPr="00D26F12">
              <w:rPr>
                <w:sz w:val="24"/>
                <w:lang w:val="ru-RU"/>
              </w:rPr>
              <w:tab/>
              <w:t>к</w:t>
            </w:r>
            <w:r w:rsidRPr="00D26F12">
              <w:rPr>
                <w:sz w:val="24"/>
                <w:lang w:val="ru-RU"/>
              </w:rPr>
              <w:tab/>
            </w:r>
            <w:r w:rsidRPr="00D26F12">
              <w:rPr>
                <w:sz w:val="24"/>
                <w:lang w:val="ru-RU"/>
              </w:rPr>
              <w:tab/>
            </w:r>
            <w:r w:rsidRPr="00D26F12">
              <w:rPr>
                <w:sz w:val="24"/>
                <w:lang w:val="ru-RU"/>
              </w:rPr>
              <w:tab/>
              <w:t>роли</w:t>
            </w:r>
            <w:r w:rsidRPr="00D26F12">
              <w:rPr>
                <w:sz w:val="24"/>
                <w:lang w:val="ru-RU"/>
              </w:rPr>
              <w:tab/>
            </w:r>
            <w:r w:rsidRPr="00D26F12">
              <w:rPr>
                <w:sz w:val="24"/>
                <w:lang w:val="ru-RU"/>
              </w:rPr>
              <w:tab/>
            </w:r>
            <w:r w:rsidRPr="00D26F12">
              <w:rPr>
                <w:spacing w:val="-1"/>
                <w:sz w:val="24"/>
                <w:lang w:val="ru-RU"/>
              </w:rPr>
              <w:t xml:space="preserve">национально- </w:t>
            </w:r>
            <w:r w:rsidRPr="00D26F12">
              <w:rPr>
                <w:sz w:val="24"/>
                <w:lang w:val="ru-RU"/>
              </w:rPr>
              <w:t>освободительного</w:t>
            </w:r>
            <w:r w:rsidRPr="00D26F12">
              <w:rPr>
                <w:sz w:val="24"/>
                <w:lang w:val="ru-RU"/>
              </w:rPr>
              <w:tab/>
              <w:t>движения</w:t>
            </w:r>
            <w:r w:rsidRPr="00D26F12">
              <w:rPr>
                <w:sz w:val="24"/>
                <w:lang w:val="ru-RU"/>
              </w:rPr>
              <w:tab/>
            </w:r>
            <w:r w:rsidRPr="00D26F12">
              <w:rPr>
                <w:sz w:val="24"/>
                <w:lang w:val="ru-RU"/>
              </w:rPr>
              <w:tab/>
              <w:t>в</w:t>
            </w:r>
            <w:r w:rsidRPr="00D26F12">
              <w:rPr>
                <w:sz w:val="24"/>
                <w:lang w:val="ru-RU"/>
              </w:rPr>
              <w:tab/>
            </w:r>
            <w:r w:rsidRPr="00D26F12">
              <w:rPr>
                <w:spacing w:val="-3"/>
                <w:sz w:val="24"/>
                <w:lang w:val="ru-RU"/>
              </w:rPr>
              <w:t xml:space="preserve">истории </w:t>
            </w:r>
            <w:r w:rsidRPr="00D26F12">
              <w:rPr>
                <w:sz w:val="24"/>
                <w:lang w:val="ru-RU"/>
              </w:rPr>
              <w:t>Смутного</w:t>
            </w:r>
            <w:r w:rsidRPr="00D26F12">
              <w:rPr>
                <w:sz w:val="24"/>
                <w:lang w:val="ru-RU"/>
              </w:rPr>
              <w:tab/>
            </w:r>
            <w:r w:rsidRPr="00D26F12">
              <w:rPr>
                <w:sz w:val="24"/>
                <w:lang w:val="ru-RU"/>
              </w:rPr>
              <w:tab/>
            </w:r>
            <w:r w:rsidRPr="00D26F12">
              <w:rPr>
                <w:sz w:val="24"/>
                <w:lang w:val="ru-RU"/>
              </w:rPr>
              <w:tab/>
            </w:r>
            <w:r w:rsidRPr="00D26F12">
              <w:rPr>
                <w:sz w:val="24"/>
                <w:lang w:val="ru-RU"/>
              </w:rPr>
              <w:tab/>
              <w:t>времени,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определять </w:t>
            </w:r>
            <w:r w:rsidRPr="00D26F12">
              <w:rPr>
                <w:sz w:val="24"/>
                <w:lang w:val="ru-RU"/>
              </w:rPr>
              <w:t>историческое значение окончания Смуты и восстановление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российской государственности, давать</w:t>
            </w:r>
            <w:r w:rsidRPr="00D26F12">
              <w:rPr>
                <w:spacing w:val="24"/>
                <w:sz w:val="24"/>
                <w:lang w:val="ru-RU"/>
              </w:rPr>
              <w:t xml:space="preserve"> </w:t>
            </w:r>
            <w:r w:rsidRPr="00D26F12">
              <w:rPr>
                <w:sz w:val="24"/>
                <w:lang w:val="ru-RU"/>
              </w:rPr>
              <w:t>сравнительную</w:t>
            </w:r>
          </w:p>
          <w:p w:rsidR="00A73FF3" w:rsidRPr="00D26F12" w:rsidRDefault="00A73FF3" w:rsidP="00B14BF1">
            <w:pPr>
              <w:pStyle w:val="TableParagraph"/>
              <w:tabs>
                <w:tab w:val="left" w:pos="2054"/>
                <w:tab w:val="left" w:pos="3249"/>
                <w:tab w:val="left" w:pos="3721"/>
              </w:tabs>
              <w:spacing w:line="276" w:lineRule="exact"/>
              <w:ind w:left="107" w:right="103"/>
              <w:rPr>
                <w:sz w:val="24"/>
                <w:lang w:val="ru-RU"/>
              </w:rPr>
            </w:pPr>
            <w:r w:rsidRPr="00D26F12">
              <w:rPr>
                <w:sz w:val="24"/>
                <w:lang w:val="ru-RU"/>
              </w:rPr>
              <w:t>характеристику</w:t>
            </w:r>
            <w:r w:rsidRPr="00D26F12">
              <w:rPr>
                <w:sz w:val="24"/>
                <w:lang w:val="ru-RU"/>
              </w:rPr>
              <w:tab/>
              <w:t>Первого</w:t>
            </w:r>
            <w:r w:rsidRPr="00D26F12">
              <w:rPr>
                <w:sz w:val="24"/>
                <w:lang w:val="ru-RU"/>
              </w:rPr>
              <w:tab/>
              <w:t>и</w:t>
            </w:r>
            <w:r w:rsidRPr="00D26F12">
              <w:rPr>
                <w:sz w:val="24"/>
                <w:lang w:val="ru-RU"/>
              </w:rPr>
              <w:tab/>
            </w:r>
            <w:r w:rsidRPr="00D26F12">
              <w:rPr>
                <w:spacing w:val="-4"/>
                <w:sz w:val="24"/>
                <w:lang w:val="ru-RU"/>
              </w:rPr>
              <w:t xml:space="preserve">Второго </w:t>
            </w:r>
            <w:r w:rsidRPr="00D26F12">
              <w:rPr>
                <w:sz w:val="24"/>
                <w:lang w:val="ru-RU"/>
              </w:rPr>
              <w:t>ополчения</w:t>
            </w:r>
          </w:p>
        </w:tc>
        <w:tc>
          <w:tcPr>
            <w:tcW w:w="3971" w:type="dxa"/>
          </w:tcPr>
          <w:p w:rsidR="00A73FF3" w:rsidRPr="00D26F12" w:rsidRDefault="00A73FF3" w:rsidP="00B14BF1">
            <w:pPr>
              <w:pStyle w:val="TableParagraph"/>
              <w:tabs>
                <w:tab w:val="left" w:pos="1052"/>
                <w:tab w:val="left" w:pos="1083"/>
                <w:tab w:val="left" w:pos="1484"/>
                <w:tab w:val="left" w:pos="1531"/>
                <w:tab w:val="left" w:pos="1749"/>
                <w:tab w:val="left" w:pos="1888"/>
                <w:tab w:val="left" w:pos="2025"/>
                <w:tab w:val="left" w:pos="2290"/>
                <w:tab w:val="left" w:pos="2359"/>
                <w:tab w:val="left" w:pos="2478"/>
                <w:tab w:val="left" w:pos="2551"/>
                <w:tab w:val="left" w:pos="2720"/>
                <w:tab w:val="left" w:pos="2876"/>
                <w:tab w:val="left" w:pos="3023"/>
                <w:tab w:val="left" w:pos="3193"/>
                <w:tab w:val="left" w:pos="3730"/>
              </w:tabs>
              <w:ind w:left="107" w:right="97"/>
              <w:rPr>
                <w:sz w:val="24"/>
                <w:lang w:val="ru-RU"/>
              </w:rPr>
            </w:pPr>
            <w:r w:rsidRPr="00D26F12">
              <w:rPr>
                <w:sz w:val="24"/>
                <w:lang w:val="ru-RU"/>
              </w:rPr>
              <w:t>использовать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элементы источниковедческого анализа при работе</w:t>
            </w:r>
            <w:r w:rsidRPr="00D26F12">
              <w:rPr>
                <w:sz w:val="24"/>
                <w:lang w:val="ru-RU"/>
              </w:rPr>
              <w:tab/>
            </w:r>
            <w:r w:rsidRPr="00D26F12">
              <w:rPr>
                <w:sz w:val="24"/>
                <w:lang w:val="ru-RU"/>
              </w:rPr>
              <w:tab/>
            </w:r>
            <w:r w:rsidRPr="00D26F12">
              <w:rPr>
                <w:sz w:val="24"/>
                <w:lang w:val="ru-RU"/>
              </w:rPr>
              <w:tab/>
              <w:t>с</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историческими </w:t>
            </w:r>
            <w:r w:rsidRPr="00D26F12">
              <w:rPr>
                <w:sz w:val="24"/>
                <w:lang w:val="ru-RU"/>
              </w:rPr>
              <w:t>материалами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(определение </w:t>
            </w:r>
            <w:r w:rsidRPr="00D26F12">
              <w:rPr>
                <w:sz w:val="24"/>
                <w:lang w:val="ru-RU"/>
              </w:rPr>
              <w:t>принадлежности</w:t>
            </w:r>
            <w:r w:rsidRPr="00D26F12">
              <w:rPr>
                <w:sz w:val="24"/>
                <w:lang w:val="ru-RU"/>
              </w:rPr>
              <w:tab/>
            </w:r>
            <w:r w:rsidRPr="00D26F12">
              <w:rPr>
                <w:sz w:val="24"/>
                <w:lang w:val="ru-RU"/>
              </w:rPr>
              <w:tab/>
              <w:t>и</w:t>
            </w:r>
            <w:r w:rsidRPr="00D26F12">
              <w:rPr>
                <w:sz w:val="24"/>
                <w:lang w:val="ru-RU"/>
              </w:rPr>
              <w:tab/>
            </w:r>
            <w:r w:rsidRPr="00D26F12">
              <w:rPr>
                <w:sz w:val="24"/>
                <w:lang w:val="ru-RU"/>
              </w:rPr>
              <w:tab/>
            </w:r>
            <w:r w:rsidRPr="00D26F12">
              <w:rPr>
                <w:spacing w:val="-1"/>
                <w:sz w:val="24"/>
                <w:lang w:val="ru-RU"/>
              </w:rPr>
              <w:t xml:space="preserve">достоверности </w:t>
            </w:r>
            <w:r w:rsidRPr="00D26F12">
              <w:rPr>
                <w:sz w:val="24"/>
                <w:lang w:val="ru-RU"/>
              </w:rPr>
              <w:t>источника, позиций автора и др.); сравнивать</w:t>
            </w:r>
            <w:r w:rsidRPr="00D26F12">
              <w:rPr>
                <w:sz w:val="24"/>
                <w:lang w:val="ru-RU"/>
              </w:rPr>
              <w:tab/>
            </w:r>
            <w:r w:rsidRPr="00D26F12">
              <w:rPr>
                <w:sz w:val="24"/>
                <w:lang w:val="ru-RU"/>
              </w:rPr>
              <w:tab/>
              <w:t>развитие</w:t>
            </w:r>
            <w:r w:rsidRPr="00D26F12">
              <w:rPr>
                <w:sz w:val="24"/>
                <w:lang w:val="ru-RU"/>
              </w:rPr>
              <w:tab/>
            </w:r>
            <w:r w:rsidRPr="00D26F12">
              <w:rPr>
                <w:sz w:val="24"/>
                <w:lang w:val="ru-RU"/>
              </w:rPr>
              <w:tab/>
            </w:r>
            <w:r w:rsidRPr="00D26F12">
              <w:rPr>
                <w:sz w:val="24"/>
                <w:lang w:val="ru-RU"/>
              </w:rPr>
              <w:tab/>
              <w:t>России</w:t>
            </w:r>
            <w:r w:rsidRPr="00D26F12">
              <w:rPr>
                <w:sz w:val="24"/>
                <w:lang w:val="ru-RU"/>
              </w:rPr>
              <w:tab/>
            </w:r>
            <w:r w:rsidRPr="00D26F12">
              <w:rPr>
                <w:spacing w:val="-15"/>
                <w:sz w:val="24"/>
                <w:lang w:val="ru-RU"/>
              </w:rPr>
              <w:t xml:space="preserve">и </w:t>
            </w:r>
            <w:r w:rsidRPr="00D26F12">
              <w:rPr>
                <w:sz w:val="24"/>
                <w:lang w:val="ru-RU"/>
              </w:rPr>
              <w:t>других</w:t>
            </w:r>
            <w:r w:rsidRPr="00D26F12">
              <w:rPr>
                <w:sz w:val="24"/>
                <w:lang w:val="ru-RU"/>
              </w:rPr>
              <w:tab/>
            </w:r>
            <w:r w:rsidRPr="00D26F12">
              <w:rPr>
                <w:sz w:val="24"/>
                <w:lang w:val="ru-RU"/>
              </w:rPr>
              <w:tab/>
              <w:t>стран</w:t>
            </w:r>
            <w:r w:rsidRPr="00D26F12">
              <w:rPr>
                <w:sz w:val="24"/>
                <w:lang w:val="ru-RU"/>
              </w:rPr>
              <w:tab/>
            </w:r>
            <w:r w:rsidRPr="00D26F12">
              <w:rPr>
                <w:sz w:val="24"/>
                <w:lang w:val="ru-RU"/>
              </w:rPr>
              <w:tab/>
              <w:t>в</w:t>
            </w:r>
            <w:r w:rsidRPr="00D26F12">
              <w:rPr>
                <w:sz w:val="24"/>
                <w:lang w:val="ru-RU"/>
              </w:rPr>
              <w:tab/>
              <w:t>Новое</w:t>
            </w:r>
            <w:r w:rsidRPr="00D26F12">
              <w:rPr>
                <w:sz w:val="24"/>
                <w:lang w:val="ru-RU"/>
              </w:rPr>
              <w:tab/>
            </w:r>
            <w:r w:rsidRPr="00D26F12">
              <w:rPr>
                <w:sz w:val="24"/>
                <w:lang w:val="ru-RU"/>
              </w:rPr>
              <w:tab/>
              <w:t>время, объяснять,</w:t>
            </w:r>
            <w:r w:rsidRPr="00D26F12">
              <w:rPr>
                <w:sz w:val="24"/>
                <w:lang w:val="ru-RU"/>
              </w:rPr>
              <w:tab/>
              <w:t>в</w:t>
            </w:r>
            <w:r w:rsidRPr="00D26F12">
              <w:rPr>
                <w:sz w:val="24"/>
                <w:lang w:val="ru-RU"/>
              </w:rPr>
              <w:tab/>
            </w:r>
            <w:r w:rsidRPr="00D26F12">
              <w:rPr>
                <w:sz w:val="24"/>
                <w:lang w:val="ru-RU"/>
              </w:rPr>
              <w:tab/>
              <w:t>чем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заключались </w:t>
            </w:r>
            <w:r w:rsidRPr="00D26F12">
              <w:rPr>
                <w:sz w:val="24"/>
                <w:lang w:val="ru-RU"/>
              </w:rPr>
              <w:t>общие</w:t>
            </w:r>
            <w:r w:rsidRPr="00D26F12">
              <w:rPr>
                <w:sz w:val="24"/>
                <w:lang w:val="ru-RU"/>
              </w:rPr>
              <w:tab/>
            </w:r>
            <w:r w:rsidRPr="00D26F12">
              <w:rPr>
                <w:sz w:val="24"/>
                <w:lang w:val="ru-RU"/>
              </w:rPr>
              <w:tab/>
              <w:t>черты</w:t>
            </w:r>
            <w:r w:rsidRPr="00D26F12">
              <w:rPr>
                <w:sz w:val="24"/>
                <w:lang w:val="ru-RU"/>
              </w:rPr>
              <w:tab/>
            </w:r>
            <w:r w:rsidRPr="00D26F12">
              <w:rPr>
                <w:sz w:val="24"/>
                <w:lang w:val="ru-RU"/>
              </w:rPr>
              <w:tab/>
            </w:r>
            <w:r w:rsidRPr="00D26F12">
              <w:rPr>
                <w:sz w:val="24"/>
                <w:lang w:val="ru-RU"/>
              </w:rPr>
              <w:tab/>
              <w:t>и</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особенности; </w:t>
            </w:r>
            <w:r w:rsidRPr="00D26F12">
              <w:rPr>
                <w:sz w:val="24"/>
                <w:lang w:val="ru-RU"/>
              </w:rPr>
              <w:t>применять</w:t>
            </w:r>
            <w:r w:rsidRPr="00D26F12">
              <w:rPr>
                <w:sz w:val="24"/>
                <w:lang w:val="ru-RU"/>
              </w:rPr>
              <w:tab/>
              <w:t>знания</w:t>
            </w:r>
            <w:r w:rsidRPr="00D26F12">
              <w:rPr>
                <w:sz w:val="24"/>
                <w:lang w:val="ru-RU"/>
              </w:rPr>
              <w:tab/>
            </w:r>
            <w:r w:rsidRPr="00D26F12">
              <w:rPr>
                <w:sz w:val="24"/>
                <w:lang w:val="ru-RU"/>
              </w:rPr>
              <w:tab/>
            </w:r>
            <w:r w:rsidRPr="00D26F12">
              <w:rPr>
                <w:sz w:val="24"/>
                <w:lang w:val="ru-RU"/>
              </w:rPr>
              <w:tab/>
              <w:t>по</w:t>
            </w:r>
            <w:r w:rsidRPr="00D26F12">
              <w:rPr>
                <w:sz w:val="24"/>
                <w:lang w:val="ru-RU"/>
              </w:rPr>
              <w:tab/>
            </w:r>
            <w:r w:rsidRPr="00D26F12">
              <w:rPr>
                <w:sz w:val="24"/>
                <w:lang w:val="ru-RU"/>
              </w:rPr>
              <w:tab/>
            </w:r>
            <w:r w:rsidRPr="00D26F12">
              <w:rPr>
                <w:spacing w:val="-3"/>
                <w:sz w:val="24"/>
                <w:lang w:val="ru-RU"/>
              </w:rPr>
              <w:t xml:space="preserve">истории </w:t>
            </w:r>
            <w:r w:rsidRPr="00D26F12">
              <w:rPr>
                <w:sz w:val="24"/>
                <w:lang w:val="ru-RU"/>
              </w:rPr>
              <w:t>России и своего края в Новое время при</w:t>
            </w:r>
            <w:r w:rsidRPr="00D26F12">
              <w:rPr>
                <w:sz w:val="24"/>
                <w:lang w:val="ru-RU"/>
              </w:rPr>
              <w:tab/>
              <w:t>составлении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описаний </w:t>
            </w:r>
            <w:r w:rsidRPr="00D26F12">
              <w:rPr>
                <w:sz w:val="24"/>
                <w:lang w:val="ru-RU"/>
              </w:rPr>
              <w:t>исторических</w:t>
            </w:r>
            <w:r w:rsidRPr="00D26F12">
              <w:rPr>
                <w:sz w:val="24"/>
                <w:lang w:val="ru-RU"/>
              </w:rPr>
              <w:tab/>
            </w:r>
            <w:r w:rsidRPr="00D26F12">
              <w:rPr>
                <w:sz w:val="24"/>
                <w:lang w:val="ru-RU"/>
              </w:rPr>
              <w:tab/>
              <w:t>памятников</w:t>
            </w:r>
            <w:r w:rsidRPr="00D26F12">
              <w:rPr>
                <w:sz w:val="24"/>
                <w:lang w:val="ru-RU"/>
              </w:rPr>
              <w:tab/>
            </w:r>
            <w:r w:rsidRPr="00D26F12">
              <w:rPr>
                <w:sz w:val="24"/>
                <w:lang w:val="ru-RU"/>
              </w:rPr>
              <w:tab/>
              <w:t>своего города, края и т.</w:t>
            </w:r>
            <w:r w:rsidRPr="00D26F12">
              <w:rPr>
                <w:spacing w:val="-2"/>
                <w:sz w:val="24"/>
                <w:lang w:val="ru-RU"/>
              </w:rPr>
              <w:t xml:space="preserve"> </w:t>
            </w:r>
            <w:r w:rsidRPr="00D26F12">
              <w:rPr>
                <w:sz w:val="24"/>
                <w:lang w:val="ru-RU"/>
              </w:rPr>
              <w:t>д.</w:t>
            </w:r>
          </w:p>
        </w:tc>
      </w:tr>
      <w:tr w:rsidR="00D26F12" w:rsidRPr="00D26F12" w:rsidTr="00B14BF1">
        <w:trPr>
          <w:trHeight w:val="1106"/>
        </w:trPr>
        <w:tc>
          <w:tcPr>
            <w:tcW w:w="1704" w:type="dxa"/>
          </w:tcPr>
          <w:p w:rsidR="00A73FF3" w:rsidRPr="00D26F12" w:rsidRDefault="00A73FF3" w:rsidP="00B14BF1">
            <w:pPr>
              <w:pStyle w:val="TableParagraph"/>
              <w:ind w:left="107"/>
              <w:rPr>
                <w:sz w:val="24"/>
              </w:rPr>
            </w:pPr>
            <w:r w:rsidRPr="00D26F12">
              <w:rPr>
                <w:sz w:val="24"/>
              </w:rPr>
              <w:t>Россия в XVII веке</w:t>
            </w:r>
          </w:p>
        </w:tc>
        <w:tc>
          <w:tcPr>
            <w:tcW w:w="4679" w:type="dxa"/>
          </w:tcPr>
          <w:p w:rsidR="00A73FF3" w:rsidRPr="00D26F12" w:rsidRDefault="00A73FF3" w:rsidP="00B14BF1">
            <w:pPr>
              <w:pStyle w:val="TableParagraph"/>
              <w:ind w:left="107" w:right="94"/>
              <w:jc w:val="both"/>
              <w:rPr>
                <w:sz w:val="24"/>
                <w:lang w:val="ru-RU"/>
              </w:rPr>
            </w:pPr>
            <w:r w:rsidRPr="00D26F12">
              <w:rPr>
                <w:sz w:val="24"/>
                <w:lang w:val="ru-RU"/>
              </w:rPr>
              <w:t xml:space="preserve">объяснять причины и следствия ключевых событий и процессов истории России в </w:t>
            </w:r>
            <w:r w:rsidRPr="00D26F12">
              <w:rPr>
                <w:sz w:val="24"/>
              </w:rPr>
              <w:t>XVII</w:t>
            </w:r>
            <w:r w:rsidRPr="00D26F12">
              <w:rPr>
                <w:sz w:val="24"/>
                <w:lang w:val="ru-RU"/>
              </w:rPr>
              <w:t xml:space="preserve"> веке (социальных движений, реформ,</w:t>
            </w:r>
          </w:p>
          <w:p w:rsidR="00A73FF3" w:rsidRPr="00D26F12" w:rsidRDefault="00A73FF3" w:rsidP="00B14BF1">
            <w:pPr>
              <w:pStyle w:val="TableParagraph"/>
              <w:spacing w:line="269" w:lineRule="exact"/>
              <w:ind w:left="107"/>
              <w:jc w:val="both"/>
              <w:rPr>
                <w:sz w:val="24"/>
                <w:lang w:val="ru-RU"/>
              </w:rPr>
            </w:pPr>
            <w:r w:rsidRPr="00D26F12">
              <w:rPr>
                <w:sz w:val="24"/>
                <w:lang w:val="ru-RU"/>
              </w:rPr>
              <w:t>взаимодействий между народами и др.);</w:t>
            </w:r>
          </w:p>
        </w:tc>
        <w:tc>
          <w:tcPr>
            <w:tcW w:w="3971" w:type="dxa"/>
          </w:tcPr>
          <w:p w:rsidR="00A73FF3" w:rsidRPr="00D26F12" w:rsidRDefault="00A73FF3" w:rsidP="00B14BF1">
            <w:pPr>
              <w:pStyle w:val="TableParagraph"/>
              <w:ind w:left="107" w:right="351"/>
              <w:rPr>
                <w:sz w:val="24"/>
                <w:lang w:val="ru-RU"/>
              </w:rPr>
            </w:pPr>
            <w:r w:rsidRPr="00D26F12">
              <w:rPr>
                <w:sz w:val="24"/>
                <w:lang w:val="ru-RU"/>
              </w:rPr>
              <w:t>используя историческую карту, характеризовать социально- экономическое и политическое</w:t>
            </w:r>
          </w:p>
          <w:p w:rsidR="00A73FF3" w:rsidRPr="00D26F12" w:rsidRDefault="00A73FF3" w:rsidP="00B14BF1">
            <w:pPr>
              <w:pStyle w:val="TableParagraph"/>
              <w:spacing w:line="269" w:lineRule="exact"/>
              <w:ind w:left="107"/>
              <w:rPr>
                <w:sz w:val="24"/>
                <w:lang w:val="ru-RU"/>
              </w:rPr>
            </w:pPr>
            <w:r w:rsidRPr="00D26F12">
              <w:rPr>
                <w:sz w:val="24"/>
                <w:lang w:val="ru-RU"/>
              </w:rPr>
              <w:t xml:space="preserve">развитие России в </w:t>
            </w:r>
            <w:r w:rsidRPr="00D26F12">
              <w:rPr>
                <w:sz w:val="24"/>
              </w:rPr>
              <w:t>XVII</w:t>
            </w:r>
            <w:r w:rsidRPr="00D26F12">
              <w:rPr>
                <w:sz w:val="24"/>
                <w:lang w:val="ru-RU"/>
              </w:rPr>
              <w:t xml:space="preserve"> в.</w:t>
            </w:r>
          </w:p>
        </w:tc>
      </w:tr>
    </w:tbl>
    <w:p w:rsidR="00A73FF3" w:rsidRPr="00D26F12" w:rsidRDefault="00A73FF3" w:rsidP="00A73FF3">
      <w:pPr>
        <w:spacing w:line="269" w:lineRule="exact"/>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270"/>
        </w:trPr>
        <w:tc>
          <w:tcPr>
            <w:tcW w:w="1704" w:type="dxa"/>
            <w:vMerge w:val="restart"/>
          </w:tcPr>
          <w:p w:rsidR="00A73FF3" w:rsidRPr="00D26F12" w:rsidRDefault="00A73FF3" w:rsidP="00B14BF1">
            <w:pPr>
              <w:pStyle w:val="TableParagraph"/>
              <w:rPr>
                <w:sz w:val="24"/>
                <w:lang w:val="ru-RU"/>
              </w:rPr>
            </w:pPr>
          </w:p>
        </w:tc>
        <w:tc>
          <w:tcPr>
            <w:tcW w:w="4679" w:type="dxa"/>
            <w:tcBorders>
              <w:bottom w:val="nil"/>
            </w:tcBorders>
          </w:tcPr>
          <w:p w:rsidR="00A73FF3" w:rsidRPr="00D26F12" w:rsidRDefault="00A73FF3" w:rsidP="00B14BF1">
            <w:pPr>
              <w:pStyle w:val="TableParagraph"/>
              <w:tabs>
                <w:tab w:val="left" w:pos="1503"/>
                <w:tab w:val="left" w:pos="3093"/>
              </w:tabs>
              <w:spacing w:line="250" w:lineRule="exact"/>
              <w:ind w:left="107"/>
              <w:rPr>
                <w:sz w:val="24"/>
              </w:rPr>
            </w:pPr>
            <w:r w:rsidRPr="00D26F12">
              <w:rPr>
                <w:sz w:val="24"/>
              </w:rPr>
              <w:t>раскрывать</w:t>
            </w:r>
            <w:r w:rsidRPr="00D26F12">
              <w:rPr>
                <w:sz w:val="24"/>
              </w:rPr>
              <w:tab/>
              <w:t>характерные,</w:t>
            </w:r>
            <w:r w:rsidRPr="00D26F12">
              <w:rPr>
                <w:sz w:val="24"/>
              </w:rPr>
              <w:tab/>
              <w:t>существенные</w:t>
            </w:r>
          </w:p>
        </w:tc>
        <w:tc>
          <w:tcPr>
            <w:tcW w:w="3971" w:type="dxa"/>
            <w:tcBorders>
              <w:bottom w:val="nil"/>
            </w:tcBorders>
          </w:tcPr>
          <w:p w:rsidR="00A73FF3" w:rsidRPr="00D26F12" w:rsidRDefault="00A73FF3" w:rsidP="00B14BF1">
            <w:pPr>
              <w:pStyle w:val="TableParagraph"/>
              <w:tabs>
                <w:tab w:val="left" w:pos="1531"/>
                <w:tab w:val="left" w:pos="2720"/>
                <w:tab w:val="left" w:pos="3730"/>
              </w:tabs>
              <w:spacing w:line="250" w:lineRule="exact"/>
              <w:ind w:left="107"/>
              <w:rPr>
                <w:sz w:val="24"/>
              </w:rPr>
            </w:pPr>
            <w:r w:rsidRPr="00D26F12">
              <w:rPr>
                <w:sz w:val="24"/>
              </w:rPr>
              <w:t>сравнивать</w:t>
            </w:r>
            <w:r w:rsidRPr="00D26F12">
              <w:rPr>
                <w:sz w:val="24"/>
              </w:rPr>
              <w:tab/>
              <w:t>развитие</w:t>
            </w:r>
            <w:r w:rsidRPr="00D26F12">
              <w:rPr>
                <w:sz w:val="24"/>
              </w:rPr>
              <w:tab/>
              <w:t>России</w:t>
            </w:r>
            <w:r w:rsidRPr="00D26F12">
              <w:rPr>
                <w:sz w:val="24"/>
              </w:rPr>
              <w:tab/>
              <w:t>и</w:t>
            </w: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черты: а) экономического и социального</w:t>
            </w:r>
          </w:p>
        </w:tc>
        <w:tc>
          <w:tcPr>
            <w:tcW w:w="3971" w:type="dxa"/>
            <w:tcBorders>
              <w:top w:val="nil"/>
              <w:bottom w:val="nil"/>
            </w:tcBorders>
          </w:tcPr>
          <w:p w:rsidR="00A73FF3" w:rsidRPr="00D26F12" w:rsidRDefault="00A73FF3" w:rsidP="00B14BF1">
            <w:pPr>
              <w:pStyle w:val="TableParagraph"/>
              <w:tabs>
                <w:tab w:val="left" w:pos="1083"/>
                <w:tab w:val="left" w:pos="1915"/>
                <w:tab w:val="left" w:pos="2294"/>
                <w:tab w:val="left" w:pos="3193"/>
              </w:tabs>
              <w:spacing w:line="246" w:lineRule="exact"/>
              <w:ind w:left="107"/>
              <w:rPr>
                <w:sz w:val="24"/>
                <w:lang w:val="ru-RU"/>
              </w:rPr>
            </w:pPr>
            <w:r w:rsidRPr="00D26F12">
              <w:rPr>
                <w:sz w:val="24"/>
                <w:lang w:val="ru-RU"/>
              </w:rPr>
              <w:t>других</w:t>
            </w:r>
            <w:r w:rsidRPr="00D26F12">
              <w:rPr>
                <w:sz w:val="24"/>
                <w:lang w:val="ru-RU"/>
              </w:rPr>
              <w:tab/>
              <w:t>стран</w:t>
            </w:r>
            <w:r w:rsidRPr="00D26F12">
              <w:rPr>
                <w:sz w:val="24"/>
                <w:lang w:val="ru-RU"/>
              </w:rPr>
              <w:tab/>
              <w:t>в</w:t>
            </w:r>
            <w:r w:rsidRPr="00D26F12">
              <w:rPr>
                <w:sz w:val="24"/>
                <w:lang w:val="ru-RU"/>
              </w:rPr>
              <w:tab/>
              <w:t>Новое</w:t>
            </w:r>
            <w:r w:rsidRPr="00D26F12">
              <w:rPr>
                <w:sz w:val="24"/>
                <w:lang w:val="ru-RU"/>
              </w:rPr>
              <w:tab/>
              <w:t>время,</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 xml:space="preserve">развития России в </w:t>
            </w:r>
            <w:r w:rsidRPr="00D26F12">
              <w:rPr>
                <w:sz w:val="24"/>
              </w:rPr>
              <w:t>XVII</w:t>
            </w:r>
            <w:r w:rsidRPr="00D26F12">
              <w:rPr>
                <w:sz w:val="24"/>
                <w:lang w:val="ru-RU"/>
              </w:rPr>
              <w:t xml:space="preserve"> веке; б) эволюции</w:t>
            </w:r>
          </w:p>
        </w:tc>
        <w:tc>
          <w:tcPr>
            <w:tcW w:w="3971" w:type="dxa"/>
            <w:tcBorders>
              <w:top w:val="nil"/>
              <w:bottom w:val="nil"/>
            </w:tcBorders>
          </w:tcPr>
          <w:p w:rsidR="00A73FF3" w:rsidRPr="00D26F12" w:rsidRDefault="00A73FF3" w:rsidP="00B14BF1">
            <w:pPr>
              <w:pStyle w:val="TableParagraph"/>
              <w:tabs>
                <w:tab w:val="left" w:pos="1490"/>
                <w:tab w:val="left" w:pos="1888"/>
                <w:tab w:val="left" w:pos="2551"/>
              </w:tabs>
              <w:spacing w:line="246" w:lineRule="exact"/>
              <w:ind w:left="107"/>
              <w:rPr>
                <w:sz w:val="24"/>
              </w:rPr>
            </w:pPr>
            <w:r w:rsidRPr="00D26F12">
              <w:rPr>
                <w:sz w:val="24"/>
              </w:rPr>
              <w:t>объяснять,</w:t>
            </w:r>
            <w:r w:rsidRPr="00D26F12">
              <w:rPr>
                <w:sz w:val="24"/>
              </w:rPr>
              <w:tab/>
              <w:t>в</w:t>
            </w:r>
            <w:r w:rsidRPr="00D26F12">
              <w:rPr>
                <w:sz w:val="24"/>
              </w:rPr>
              <w:tab/>
              <w:t>чем</w:t>
            </w:r>
            <w:r w:rsidRPr="00D26F12">
              <w:rPr>
                <w:sz w:val="24"/>
              </w:rPr>
              <w:tab/>
              <w:t>заключались</w:t>
            </w: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tabs>
                <w:tab w:val="left" w:pos="1827"/>
                <w:tab w:val="left" w:pos="2590"/>
                <w:tab w:val="left" w:pos="3736"/>
              </w:tabs>
              <w:spacing w:line="246" w:lineRule="exact"/>
              <w:ind w:left="107"/>
              <w:rPr>
                <w:sz w:val="24"/>
              </w:rPr>
            </w:pPr>
            <w:r w:rsidRPr="00D26F12">
              <w:rPr>
                <w:sz w:val="24"/>
              </w:rPr>
              <w:t>политического</w:t>
            </w:r>
            <w:r w:rsidRPr="00D26F12">
              <w:rPr>
                <w:sz w:val="24"/>
              </w:rPr>
              <w:tab/>
              <w:t>строя</w:t>
            </w:r>
            <w:r w:rsidRPr="00D26F12">
              <w:rPr>
                <w:sz w:val="24"/>
              </w:rPr>
              <w:tab/>
              <w:t>(включая</w:t>
            </w:r>
            <w:r w:rsidRPr="00D26F12">
              <w:rPr>
                <w:sz w:val="24"/>
              </w:rPr>
              <w:tab/>
              <w:t>понятия</w:t>
            </w:r>
          </w:p>
        </w:tc>
        <w:tc>
          <w:tcPr>
            <w:tcW w:w="397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общие черты и особенности;</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tabs>
                <w:tab w:val="left" w:pos="2820"/>
              </w:tabs>
              <w:spacing w:line="246" w:lineRule="exact"/>
              <w:ind w:left="107"/>
              <w:rPr>
                <w:sz w:val="24"/>
              </w:rPr>
            </w:pPr>
            <w:r w:rsidRPr="00D26F12">
              <w:rPr>
                <w:sz w:val="24"/>
              </w:rPr>
              <w:t>«монархия»,</w:t>
            </w:r>
            <w:r w:rsidRPr="00D26F12">
              <w:rPr>
                <w:sz w:val="24"/>
              </w:rPr>
              <w:tab/>
              <w:t>«самодержавие»,</w:t>
            </w:r>
          </w:p>
        </w:tc>
        <w:tc>
          <w:tcPr>
            <w:tcW w:w="3971" w:type="dxa"/>
            <w:tcBorders>
              <w:top w:val="nil"/>
              <w:bottom w:val="nil"/>
            </w:tcBorders>
          </w:tcPr>
          <w:p w:rsidR="00A73FF3" w:rsidRPr="00D26F12" w:rsidRDefault="00A73FF3" w:rsidP="00B14BF1">
            <w:pPr>
              <w:pStyle w:val="TableParagraph"/>
              <w:tabs>
                <w:tab w:val="left" w:pos="2876"/>
              </w:tabs>
              <w:spacing w:line="246" w:lineRule="exact"/>
              <w:ind w:left="107"/>
              <w:rPr>
                <w:sz w:val="24"/>
              </w:rPr>
            </w:pPr>
            <w:r w:rsidRPr="00D26F12">
              <w:rPr>
                <w:sz w:val="24"/>
              </w:rPr>
              <w:t>использовать</w:t>
            </w:r>
            <w:r w:rsidRPr="00D26F12">
              <w:rPr>
                <w:sz w:val="24"/>
              </w:rPr>
              <w:tab/>
              <w:t>элементы</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«абсолютизм» и др.);</w:t>
            </w:r>
          </w:p>
        </w:tc>
        <w:tc>
          <w:tcPr>
            <w:tcW w:w="397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источниковедческого анализа при</w:t>
            </w: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tabs>
                <w:tab w:val="left" w:pos="2165"/>
                <w:tab w:val="left" w:pos="3058"/>
              </w:tabs>
              <w:spacing w:line="246" w:lineRule="exact"/>
              <w:ind w:left="107"/>
              <w:rPr>
                <w:sz w:val="24"/>
              </w:rPr>
            </w:pPr>
            <w:r w:rsidRPr="00D26F12">
              <w:rPr>
                <w:sz w:val="24"/>
              </w:rPr>
              <w:t>определение</w:t>
            </w:r>
            <w:r w:rsidRPr="00D26F12">
              <w:rPr>
                <w:sz w:val="24"/>
              </w:rPr>
              <w:tab/>
              <w:t>и</w:t>
            </w:r>
            <w:r w:rsidRPr="00D26F12">
              <w:rPr>
                <w:sz w:val="24"/>
              </w:rPr>
              <w:tab/>
              <w:t>использование</w:t>
            </w:r>
          </w:p>
        </w:tc>
        <w:tc>
          <w:tcPr>
            <w:tcW w:w="3971" w:type="dxa"/>
            <w:tcBorders>
              <w:top w:val="nil"/>
              <w:bottom w:val="nil"/>
            </w:tcBorders>
          </w:tcPr>
          <w:p w:rsidR="00A73FF3" w:rsidRPr="00D26F12" w:rsidRDefault="00A73FF3" w:rsidP="00B14BF1">
            <w:pPr>
              <w:pStyle w:val="TableParagraph"/>
              <w:tabs>
                <w:tab w:val="left" w:pos="1484"/>
                <w:tab w:val="left" w:pos="2290"/>
              </w:tabs>
              <w:spacing w:line="246" w:lineRule="exact"/>
              <w:ind w:left="107"/>
              <w:rPr>
                <w:sz w:val="24"/>
              </w:rPr>
            </w:pPr>
            <w:r w:rsidRPr="00D26F12">
              <w:rPr>
                <w:sz w:val="24"/>
              </w:rPr>
              <w:t>работе</w:t>
            </w:r>
            <w:r w:rsidRPr="00D26F12">
              <w:rPr>
                <w:sz w:val="24"/>
              </w:rPr>
              <w:tab/>
              <w:t>с</w:t>
            </w:r>
            <w:r w:rsidRPr="00D26F12">
              <w:rPr>
                <w:sz w:val="24"/>
              </w:rPr>
              <w:tab/>
              <w:t>историческими</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tabs>
                <w:tab w:val="left" w:pos="1861"/>
                <w:tab w:val="left" w:pos="3055"/>
                <w:tab w:val="left" w:pos="3527"/>
              </w:tabs>
              <w:spacing w:line="246" w:lineRule="exact"/>
              <w:ind w:left="107"/>
              <w:rPr>
                <w:sz w:val="24"/>
              </w:rPr>
            </w:pPr>
            <w:r w:rsidRPr="00D26F12">
              <w:rPr>
                <w:sz w:val="24"/>
              </w:rPr>
              <w:t>исторических</w:t>
            </w:r>
            <w:r w:rsidRPr="00D26F12">
              <w:rPr>
                <w:sz w:val="24"/>
              </w:rPr>
              <w:tab/>
              <w:t>понятий</w:t>
            </w:r>
            <w:r w:rsidRPr="00D26F12">
              <w:rPr>
                <w:sz w:val="24"/>
              </w:rPr>
              <w:tab/>
              <w:t>и</w:t>
            </w:r>
            <w:r w:rsidRPr="00D26F12">
              <w:rPr>
                <w:sz w:val="24"/>
              </w:rPr>
              <w:tab/>
              <w:t>терминов:</w:t>
            </w:r>
          </w:p>
        </w:tc>
        <w:tc>
          <w:tcPr>
            <w:tcW w:w="3971" w:type="dxa"/>
            <w:tcBorders>
              <w:top w:val="nil"/>
              <w:bottom w:val="nil"/>
            </w:tcBorders>
          </w:tcPr>
          <w:p w:rsidR="00A73FF3" w:rsidRPr="00D26F12" w:rsidRDefault="00A73FF3" w:rsidP="00B14BF1">
            <w:pPr>
              <w:pStyle w:val="TableParagraph"/>
              <w:tabs>
                <w:tab w:val="left" w:pos="2487"/>
              </w:tabs>
              <w:spacing w:line="246" w:lineRule="exact"/>
              <w:ind w:left="107"/>
              <w:rPr>
                <w:sz w:val="24"/>
              </w:rPr>
            </w:pPr>
            <w:r w:rsidRPr="00D26F12">
              <w:rPr>
                <w:sz w:val="24"/>
              </w:rPr>
              <w:t>материалами</w:t>
            </w:r>
            <w:r w:rsidRPr="00D26F12">
              <w:rPr>
                <w:sz w:val="24"/>
              </w:rPr>
              <w:tab/>
              <w:t>(определение</w:t>
            </w: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Крепостное право. Соборное уложение.</w:t>
            </w:r>
          </w:p>
        </w:tc>
        <w:tc>
          <w:tcPr>
            <w:tcW w:w="3971" w:type="dxa"/>
            <w:tcBorders>
              <w:top w:val="nil"/>
              <w:bottom w:val="nil"/>
            </w:tcBorders>
          </w:tcPr>
          <w:p w:rsidR="00A73FF3" w:rsidRPr="00D26F12" w:rsidRDefault="00A73FF3" w:rsidP="00B14BF1">
            <w:pPr>
              <w:pStyle w:val="TableParagraph"/>
              <w:tabs>
                <w:tab w:val="left" w:pos="2025"/>
                <w:tab w:val="left" w:pos="2359"/>
              </w:tabs>
              <w:spacing w:line="246" w:lineRule="exact"/>
              <w:ind w:left="107"/>
              <w:rPr>
                <w:sz w:val="24"/>
              </w:rPr>
            </w:pPr>
            <w:r w:rsidRPr="00D26F12">
              <w:rPr>
                <w:sz w:val="24"/>
              </w:rPr>
              <w:t>принадлежности</w:t>
            </w:r>
            <w:r w:rsidRPr="00D26F12">
              <w:rPr>
                <w:sz w:val="24"/>
              </w:rPr>
              <w:tab/>
              <w:t>и</w:t>
            </w:r>
            <w:r w:rsidRPr="00D26F12">
              <w:rPr>
                <w:sz w:val="24"/>
              </w:rPr>
              <w:tab/>
              <w:t>достоверности</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Казачество, гетман. Засечная черта.</w:t>
            </w:r>
          </w:p>
        </w:tc>
        <w:tc>
          <w:tcPr>
            <w:tcW w:w="3971"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источника, позиций автора и др.);</w:t>
            </w: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Самозванство.Посад. Слобода.</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Мануфактура. Ярмарка. Старообрядчество.</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Раскол. Парсуна. Полки нового</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(иноземного) строя. Стрельцы. Ясак.</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tabs>
                <w:tab w:val="left" w:pos="2345"/>
                <w:tab w:val="left" w:pos="3817"/>
              </w:tabs>
              <w:spacing w:line="246" w:lineRule="exact"/>
              <w:ind w:left="107"/>
              <w:rPr>
                <w:sz w:val="24"/>
              </w:rPr>
            </w:pPr>
            <w:r w:rsidRPr="00D26F12">
              <w:rPr>
                <w:sz w:val="24"/>
              </w:rPr>
              <w:t>Характеризовать</w:t>
            </w:r>
            <w:r w:rsidRPr="00D26F12">
              <w:rPr>
                <w:sz w:val="24"/>
              </w:rPr>
              <w:tab/>
              <w:t>политику</w:t>
            </w:r>
            <w:r w:rsidRPr="00D26F12">
              <w:rPr>
                <w:sz w:val="24"/>
              </w:rPr>
              <w:tab/>
              <w:t>первых</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Романовых, описывать территориальные</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границы России в динамике, выделять</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4"/>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5" w:lineRule="exact"/>
              <w:ind w:left="107"/>
              <w:rPr>
                <w:sz w:val="24"/>
              </w:rPr>
            </w:pPr>
            <w:r w:rsidRPr="00D26F12">
              <w:rPr>
                <w:sz w:val="24"/>
              </w:rPr>
              <w:t>особенности формирования сословий, их</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4"/>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5" w:lineRule="exact"/>
              <w:ind w:left="107"/>
              <w:rPr>
                <w:sz w:val="24"/>
                <w:lang w:val="ru-RU"/>
              </w:rPr>
            </w:pPr>
            <w:r w:rsidRPr="00D26F12">
              <w:rPr>
                <w:sz w:val="24"/>
                <w:lang w:val="ru-RU"/>
              </w:rPr>
              <w:t>прав и обязанностей; описывать различные</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 xml:space="preserve">сословия в </w:t>
            </w:r>
            <w:r w:rsidRPr="00D26F12">
              <w:rPr>
                <w:sz w:val="24"/>
              </w:rPr>
              <w:t>XVII</w:t>
            </w:r>
            <w:r w:rsidRPr="00D26F12">
              <w:rPr>
                <w:sz w:val="24"/>
                <w:lang w:val="ru-RU"/>
              </w:rPr>
              <w:t xml:space="preserve"> в., выделять новые черты</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 xml:space="preserve">в экономическом развитии России </w:t>
            </w:r>
            <w:r w:rsidRPr="00D26F12">
              <w:rPr>
                <w:sz w:val="24"/>
              </w:rPr>
              <w:t>XVII</w:t>
            </w:r>
            <w:r w:rsidRPr="00D26F12">
              <w:rPr>
                <w:sz w:val="24"/>
                <w:lang w:val="ru-RU"/>
              </w:rPr>
              <w:t xml:space="preserve"> в.,</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раскрывать на примерах уровень развития</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хозяйства и торговли, в том числе и с</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опорой на карту;</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установление синхронистических связей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истории России и стран Европы и Азии в</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XVII вв.;</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сопоставление (с помощью учителя)</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различных версий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и оценок исторических событий и</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личностей;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сравнение (под руководством учителя)</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свидетельств</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различных исторических источников,</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выявление в них общих черт и</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особенностей;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описание условий существования,</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основных занятий,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образа жизни народов России,</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исторических событий и процессов;</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сопоставление развития Руси и других</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стран в период Средневековья, выявление</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общих черт и особенностей</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1704" w:type="dxa"/>
            <w:vMerge/>
            <w:tcBorders>
              <w:top w:val="nil"/>
            </w:tcBorders>
          </w:tcPr>
          <w:p w:rsidR="00A73FF3" w:rsidRPr="00D26F12" w:rsidRDefault="00A73FF3" w:rsidP="00B14BF1">
            <w:pPr>
              <w:rPr>
                <w:sz w:val="2"/>
                <w:szCs w:val="2"/>
              </w:rPr>
            </w:pPr>
          </w:p>
        </w:tc>
        <w:tc>
          <w:tcPr>
            <w:tcW w:w="4679"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sz w:val="24"/>
                <w:lang w:val="ru-RU"/>
              </w:rPr>
              <w:t>(в связи с понятиями «централизованное</w:t>
            </w:r>
          </w:p>
        </w:tc>
        <w:tc>
          <w:tcPr>
            <w:tcW w:w="3971"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5"/>
        </w:trPr>
        <w:tc>
          <w:tcPr>
            <w:tcW w:w="1704" w:type="dxa"/>
            <w:vMerge/>
            <w:tcBorders>
              <w:top w:val="nil"/>
            </w:tcBorders>
          </w:tcPr>
          <w:p w:rsidR="00A73FF3" w:rsidRPr="00D26F12" w:rsidRDefault="00A73FF3" w:rsidP="00B14BF1">
            <w:pPr>
              <w:rPr>
                <w:sz w:val="2"/>
                <w:szCs w:val="2"/>
                <w:lang w:val="ru-RU"/>
              </w:rPr>
            </w:pPr>
          </w:p>
        </w:tc>
        <w:tc>
          <w:tcPr>
            <w:tcW w:w="4679"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государство»,</w:t>
            </w:r>
          </w:p>
        </w:tc>
        <w:tc>
          <w:tcPr>
            <w:tcW w:w="3971"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73"/>
        </w:trPr>
        <w:tc>
          <w:tcPr>
            <w:tcW w:w="1704" w:type="dxa"/>
            <w:vMerge/>
            <w:tcBorders>
              <w:top w:val="nil"/>
            </w:tcBorders>
          </w:tcPr>
          <w:p w:rsidR="00A73FF3" w:rsidRPr="00D26F12" w:rsidRDefault="00A73FF3" w:rsidP="00B14BF1">
            <w:pPr>
              <w:rPr>
                <w:sz w:val="2"/>
                <w:szCs w:val="2"/>
              </w:rPr>
            </w:pPr>
          </w:p>
        </w:tc>
        <w:tc>
          <w:tcPr>
            <w:tcW w:w="4679" w:type="dxa"/>
            <w:tcBorders>
              <w:top w:val="nil"/>
            </w:tcBorders>
          </w:tcPr>
          <w:p w:rsidR="00A73FF3" w:rsidRPr="00D26F12" w:rsidRDefault="00A73FF3" w:rsidP="00B14BF1">
            <w:pPr>
              <w:pStyle w:val="TableParagraph"/>
              <w:spacing w:line="254" w:lineRule="exact"/>
              <w:ind w:left="107"/>
              <w:rPr>
                <w:sz w:val="24"/>
              </w:rPr>
            </w:pPr>
            <w:r w:rsidRPr="00D26F12">
              <w:rPr>
                <w:sz w:val="24"/>
              </w:rPr>
              <w:t>«всероссийский рынок» и др.);</w:t>
            </w:r>
          </w:p>
        </w:tc>
        <w:tc>
          <w:tcPr>
            <w:tcW w:w="3971" w:type="dxa"/>
            <w:tcBorders>
              <w:top w:val="nil"/>
            </w:tcBorders>
          </w:tcPr>
          <w:p w:rsidR="00A73FF3" w:rsidRPr="00D26F12" w:rsidRDefault="00A73FF3" w:rsidP="00B14BF1">
            <w:pPr>
              <w:pStyle w:val="TableParagraph"/>
              <w:rPr>
                <w:sz w:val="20"/>
              </w:rPr>
            </w:pPr>
          </w:p>
        </w:tc>
      </w:tr>
      <w:tr w:rsidR="00D26F12" w:rsidRPr="00D26F12" w:rsidTr="00B14BF1">
        <w:trPr>
          <w:trHeight w:val="272"/>
        </w:trPr>
        <w:tc>
          <w:tcPr>
            <w:tcW w:w="1704" w:type="dxa"/>
            <w:tcBorders>
              <w:bottom w:val="nil"/>
            </w:tcBorders>
          </w:tcPr>
          <w:p w:rsidR="00A73FF3" w:rsidRPr="00D26F12" w:rsidRDefault="00A73FF3" w:rsidP="00B14BF1">
            <w:pPr>
              <w:pStyle w:val="TableParagraph"/>
              <w:spacing w:line="253" w:lineRule="exact"/>
              <w:ind w:left="107"/>
              <w:rPr>
                <w:sz w:val="24"/>
              </w:rPr>
            </w:pPr>
            <w:r w:rsidRPr="00D26F12">
              <w:rPr>
                <w:sz w:val="24"/>
              </w:rPr>
              <w:t>Культурное</w:t>
            </w:r>
          </w:p>
        </w:tc>
        <w:tc>
          <w:tcPr>
            <w:tcW w:w="4679" w:type="dxa"/>
            <w:tcBorders>
              <w:bottom w:val="nil"/>
            </w:tcBorders>
          </w:tcPr>
          <w:p w:rsidR="00A73FF3" w:rsidRPr="00D26F12" w:rsidRDefault="00A73FF3" w:rsidP="00B14BF1">
            <w:pPr>
              <w:pStyle w:val="TableParagraph"/>
              <w:spacing w:line="253" w:lineRule="exact"/>
              <w:ind w:left="107"/>
              <w:rPr>
                <w:sz w:val="24"/>
                <w:lang w:val="ru-RU"/>
              </w:rPr>
            </w:pPr>
            <w:r w:rsidRPr="00D26F12">
              <w:rPr>
                <w:sz w:val="24"/>
                <w:lang w:val="ru-RU"/>
              </w:rPr>
              <w:t>составлять описание положения и образа</w:t>
            </w:r>
          </w:p>
        </w:tc>
        <w:tc>
          <w:tcPr>
            <w:tcW w:w="3971" w:type="dxa"/>
            <w:tcBorders>
              <w:bottom w:val="nil"/>
            </w:tcBorders>
          </w:tcPr>
          <w:p w:rsidR="00A73FF3" w:rsidRPr="00D26F12" w:rsidRDefault="00A73FF3" w:rsidP="00B14BF1">
            <w:pPr>
              <w:pStyle w:val="TableParagraph"/>
              <w:tabs>
                <w:tab w:val="left" w:pos="1490"/>
                <w:tab w:val="left" w:pos="2478"/>
                <w:tab w:val="left" w:pos="3023"/>
              </w:tabs>
              <w:spacing w:line="253" w:lineRule="exact"/>
              <w:ind w:left="107"/>
              <w:rPr>
                <w:sz w:val="24"/>
              </w:rPr>
            </w:pPr>
            <w:r w:rsidRPr="00D26F12">
              <w:rPr>
                <w:sz w:val="24"/>
              </w:rPr>
              <w:t>применять</w:t>
            </w:r>
            <w:r w:rsidRPr="00D26F12">
              <w:rPr>
                <w:sz w:val="24"/>
              </w:rPr>
              <w:tab/>
              <w:t>знания</w:t>
            </w:r>
            <w:r w:rsidRPr="00D26F12">
              <w:rPr>
                <w:sz w:val="24"/>
              </w:rPr>
              <w:tab/>
              <w:t>по</w:t>
            </w:r>
            <w:r w:rsidRPr="00D26F12">
              <w:rPr>
                <w:sz w:val="24"/>
              </w:rPr>
              <w:tab/>
              <w:t>истории</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пространство</w:t>
            </w:r>
          </w:p>
        </w:tc>
        <w:tc>
          <w:tcPr>
            <w:tcW w:w="4679" w:type="dxa"/>
            <w:tcBorders>
              <w:top w:val="nil"/>
              <w:bottom w:val="nil"/>
            </w:tcBorders>
          </w:tcPr>
          <w:p w:rsidR="00A73FF3" w:rsidRPr="00D26F12" w:rsidRDefault="00A73FF3" w:rsidP="00B14BF1">
            <w:pPr>
              <w:pStyle w:val="TableParagraph"/>
              <w:tabs>
                <w:tab w:val="left" w:pos="975"/>
                <w:tab w:val="left" w:pos="2191"/>
                <w:tab w:val="left" w:pos="3640"/>
                <w:tab w:val="left" w:pos="4452"/>
              </w:tabs>
              <w:spacing w:line="256" w:lineRule="exact"/>
              <w:ind w:left="107"/>
              <w:rPr>
                <w:sz w:val="24"/>
                <w:lang w:val="ru-RU"/>
              </w:rPr>
            </w:pPr>
            <w:r w:rsidRPr="00D26F12">
              <w:rPr>
                <w:sz w:val="24"/>
                <w:lang w:val="ru-RU"/>
              </w:rPr>
              <w:t>жизни</w:t>
            </w:r>
            <w:r w:rsidRPr="00D26F12">
              <w:rPr>
                <w:sz w:val="24"/>
                <w:lang w:val="ru-RU"/>
              </w:rPr>
              <w:tab/>
              <w:t>основных</w:t>
            </w:r>
            <w:r w:rsidRPr="00D26F12">
              <w:rPr>
                <w:sz w:val="24"/>
                <w:lang w:val="ru-RU"/>
              </w:rPr>
              <w:tab/>
              <w:t>социальных</w:t>
            </w:r>
            <w:r w:rsidRPr="00D26F12">
              <w:rPr>
                <w:sz w:val="24"/>
                <w:lang w:val="ru-RU"/>
              </w:rPr>
              <w:tab/>
              <w:t>групп</w:t>
            </w:r>
            <w:r w:rsidRPr="00D26F12">
              <w:rPr>
                <w:sz w:val="24"/>
                <w:lang w:val="ru-RU"/>
              </w:rPr>
              <w:tab/>
              <w:t>в</w:t>
            </w:r>
          </w:p>
        </w:tc>
        <w:tc>
          <w:tcPr>
            <w:tcW w:w="397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России и своего края в Новое</w:t>
            </w:r>
            <w:r w:rsidRPr="00D26F12">
              <w:rPr>
                <w:spacing w:val="58"/>
                <w:sz w:val="24"/>
                <w:lang w:val="ru-RU"/>
              </w:rPr>
              <w:t xml:space="preserve"> </w:t>
            </w:r>
            <w:r w:rsidRPr="00D26F12">
              <w:rPr>
                <w:sz w:val="24"/>
                <w:lang w:val="ru-RU"/>
              </w:rPr>
              <w:t>время</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lang w:val="ru-RU"/>
              </w:rPr>
            </w:pPr>
          </w:p>
        </w:tc>
        <w:tc>
          <w:tcPr>
            <w:tcW w:w="4679" w:type="dxa"/>
            <w:tcBorders>
              <w:top w:val="nil"/>
              <w:bottom w:val="nil"/>
            </w:tcBorders>
          </w:tcPr>
          <w:p w:rsidR="00A73FF3" w:rsidRPr="00D26F12" w:rsidRDefault="00A73FF3" w:rsidP="00B14BF1">
            <w:pPr>
              <w:pStyle w:val="TableParagraph"/>
              <w:tabs>
                <w:tab w:val="left" w:pos="1193"/>
                <w:tab w:val="left" w:pos="2704"/>
                <w:tab w:val="left" w:pos="4438"/>
              </w:tabs>
              <w:spacing w:line="256" w:lineRule="exact"/>
              <w:ind w:left="107"/>
              <w:rPr>
                <w:sz w:val="24"/>
              </w:rPr>
            </w:pPr>
            <w:r w:rsidRPr="00D26F12">
              <w:rPr>
                <w:sz w:val="24"/>
              </w:rPr>
              <w:t>России,</w:t>
            </w:r>
            <w:r w:rsidRPr="00D26F12">
              <w:rPr>
                <w:sz w:val="24"/>
              </w:rPr>
              <w:tab/>
              <w:t>памятников</w:t>
            </w:r>
            <w:r w:rsidRPr="00D26F12">
              <w:rPr>
                <w:sz w:val="24"/>
              </w:rPr>
              <w:tab/>
              <w:t>материальной</w:t>
            </w:r>
            <w:r w:rsidRPr="00D26F12">
              <w:rPr>
                <w:sz w:val="24"/>
              </w:rPr>
              <w:tab/>
              <w:t>и</w:t>
            </w:r>
          </w:p>
        </w:tc>
        <w:tc>
          <w:tcPr>
            <w:tcW w:w="3971" w:type="dxa"/>
            <w:tcBorders>
              <w:top w:val="nil"/>
              <w:bottom w:val="nil"/>
            </w:tcBorders>
          </w:tcPr>
          <w:p w:rsidR="00A73FF3" w:rsidRPr="00D26F12" w:rsidRDefault="00A73FF3" w:rsidP="00B14BF1">
            <w:pPr>
              <w:pStyle w:val="TableParagraph"/>
              <w:tabs>
                <w:tab w:val="left" w:pos="1052"/>
                <w:tab w:val="left" w:pos="2885"/>
              </w:tabs>
              <w:spacing w:line="256" w:lineRule="exact"/>
              <w:ind w:left="107"/>
              <w:rPr>
                <w:sz w:val="24"/>
              </w:rPr>
            </w:pPr>
            <w:r w:rsidRPr="00D26F12">
              <w:rPr>
                <w:sz w:val="24"/>
              </w:rPr>
              <w:t>при</w:t>
            </w:r>
            <w:r w:rsidRPr="00D26F12">
              <w:rPr>
                <w:sz w:val="24"/>
              </w:rPr>
              <w:tab/>
              <w:t>составлении</w:t>
            </w:r>
            <w:r w:rsidRPr="00D26F12">
              <w:rPr>
                <w:sz w:val="24"/>
              </w:rPr>
              <w:tab/>
              <w:t>описаний</w:t>
            </w:r>
          </w:p>
        </w:tc>
      </w:tr>
      <w:tr w:rsidR="00D26F12" w:rsidRPr="00D26F12" w:rsidTr="00B14BF1">
        <w:trPr>
          <w:trHeight w:val="281"/>
        </w:trPr>
        <w:tc>
          <w:tcPr>
            <w:tcW w:w="1704" w:type="dxa"/>
            <w:tcBorders>
              <w:top w:val="nil"/>
            </w:tcBorders>
          </w:tcPr>
          <w:p w:rsidR="00A73FF3" w:rsidRPr="00D26F12" w:rsidRDefault="00A73FF3" w:rsidP="00B14BF1">
            <w:pPr>
              <w:pStyle w:val="TableParagraph"/>
              <w:rPr>
                <w:sz w:val="20"/>
              </w:rPr>
            </w:pPr>
          </w:p>
        </w:tc>
        <w:tc>
          <w:tcPr>
            <w:tcW w:w="4679" w:type="dxa"/>
            <w:tcBorders>
              <w:top w:val="nil"/>
            </w:tcBorders>
          </w:tcPr>
          <w:p w:rsidR="00A73FF3" w:rsidRPr="00D26F12" w:rsidRDefault="00A73FF3" w:rsidP="00B14BF1">
            <w:pPr>
              <w:pStyle w:val="TableParagraph"/>
              <w:tabs>
                <w:tab w:val="left" w:pos="2333"/>
                <w:tab w:val="left" w:pos="3901"/>
              </w:tabs>
              <w:spacing w:line="261" w:lineRule="exact"/>
              <w:ind w:left="107"/>
              <w:rPr>
                <w:sz w:val="24"/>
              </w:rPr>
            </w:pPr>
            <w:r w:rsidRPr="00D26F12">
              <w:rPr>
                <w:sz w:val="24"/>
              </w:rPr>
              <w:t>художественной</w:t>
            </w:r>
            <w:r w:rsidRPr="00D26F12">
              <w:rPr>
                <w:sz w:val="24"/>
              </w:rPr>
              <w:tab/>
              <w:t>культуры;</w:t>
            </w:r>
            <w:r w:rsidRPr="00D26F12">
              <w:rPr>
                <w:sz w:val="24"/>
              </w:rPr>
              <w:tab/>
              <w:t>давать</w:t>
            </w:r>
          </w:p>
        </w:tc>
        <w:tc>
          <w:tcPr>
            <w:tcW w:w="3971" w:type="dxa"/>
            <w:tcBorders>
              <w:top w:val="nil"/>
            </w:tcBorders>
          </w:tcPr>
          <w:p w:rsidR="00A73FF3" w:rsidRPr="00D26F12" w:rsidRDefault="00A73FF3" w:rsidP="00B14BF1">
            <w:pPr>
              <w:pStyle w:val="TableParagraph"/>
              <w:tabs>
                <w:tab w:val="left" w:pos="2013"/>
                <w:tab w:val="left" w:pos="2639"/>
              </w:tabs>
              <w:spacing w:line="261" w:lineRule="exact"/>
              <w:ind w:left="107"/>
              <w:rPr>
                <w:sz w:val="24"/>
              </w:rPr>
            </w:pPr>
            <w:r w:rsidRPr="00D26F12">
              <w:rPr>
                <w:sz w:val="24"/>
              </w:rPr>
              <w:t>исторических</w:t>
            </w:r>
            <w:r w:rsidRPr="00D26F12">
              <w:rPr>
                <w:sz w:val="24"/>
              </w:rPr>
              <w:tab/>
              <w:t>и</w:t>
            </w:r>
            <w:r w:rsidRPr="00D26F12">
              <w:rPr>
                <w:sz w:val="24"/>
              </w:rPr>
              <w:tab/>
              <w:t>культурных</w:t>
            </w:r>
          </w:p>
        </w:tc>
      </w:tr>
    </w:tbl>
    <w:p w:rsidR="00A73FF3" w:rsidRPr="00D26F12" w:rsidRDefault="00A73FF3" w:rsidP="00A73FF3">
      <w:pPr>
        <w:spacing w:line="261" w:lineRule="exact"/>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4679"/>
        <w:gridCol w:w="3971"/>
      </w:tblGrid>
      <w:tr w:rsidR="00D26F12" w:rsidRPr="00D26F12" w:rsidTr="00B14BF1">
        <w:trPr>
          <w:trHeight w:val="6624"/>
        </w:trPr>
        <w:tc>
          <w:tcPr>
            <w:tcW w:w="1704" w:type="dxa"/>
          </w:tcPr>
          <w:p w:rsidR="00A73FF3" w:rsidRPr="00D26F12" w:rsidRDefault="00A73FF3" w:rsidP="00B14BF1">
            <w:pPr>
              <w:pStyle w:val="TableParagraph"/>
              <w:rPr>
                <w:sz w:val="24"/>
              </w:rPr>
            </w:pPr>
          </w:p>
        </w:tc>
        <w:tc>
          <w:tcPr>
            <w:tcW w:w="4679" w:type="dxa"/>
          </w:tcPr>
          <w:p w:rsidR="00A73FF3" w:rsidRPr="00D26F12" w:rsidRDefault="00A73FF3" w:rsidP="00B14BF1">
            <w:pPr>
              <w:pStyle w:val="TableParagraph"/>
              <w:tabs>
                <w:tab w:val="left" w:pos="2962"/>
              </w:tabs>
              <w:ind w:left="107" w:right="90"/>
              <w:jc w:val="both"/>
              <w:rPr>
                <w:sz w:val="24"/>
                <w:lang w:val="ru-RU"/>
              </w:rPr>
            </w:pPr>
            <w:r w:rsidRPr="00D26F12">
              <w:rPr>
                <w:sz w:val="24"/>
                <w:lang w:val="ru-RU"/>
              </w:rPr>
              <w:t>сравнительную</w:t>
            </w:r>
            <w:r w:rsidRPr="00D26F12">
              <w:rPr>
                <w:sz w:val="24"/>
                <w:lang w:val="ru-RU"/>
              </w:rPr>
              <w:tab/>
              <w:t>характеристику дворцового и народного быта, рассказывать о значительных событиях и личностях отечественной истории Нового времени;</w:t>
            </w:r>
          </w:p>
          <w:p w:rsidR="00A73FF3" w:rsidRPr="00D26F12" w:rsidRDefault="00A73FF3" w:rsidP="00B14BF1">
            <w:pPr>
              <w:pStyle w:val="TableParagraph"/>
              <w:ind w:left="107" w:right="119"/>
              <w:rPr>
                <w:sz w:val="24"/>
                <w:lang w:val="ru-RU"/>
              </w:rPr>
            </w:pPr>
            <w:r w:rsidRPr="00D26F12">
              <w:rPr>
                <w:sz w:val="24"/>
                <w:lang w:val="ru-RU"/>
              </w:rPr>
              <w:t>составление с привлечением дополнительной литературы описания памятников средневековой культуры Руси и других стран, рассуждение об их художественных достоинствах и значении; высказывание суждений о значении и месте исторического и культурного наследия предков;</w:t>
            </w:r>
          </w:p>
          <w:p w:rsidR="00A73FF3" w:rsidRPr="00D26F12" w:rsidRDefault="00A73FF3" w:rsidP="00B14BF1">
            <w:pPr>
              <w:pStyle w:val="TableParagraph"/>
              <w:ind w:left="107" w:right="1172"/>
              <w:rPr>
                <w:sz w:val="24"/>
                <w:lang w:val="ru-RU"/>
              </w:rPr>
            </w:pPr>
            <w:r w:rsidRPr="00D26F12">
              <w:rPr>
                <w:sz w:val="24"/>
                <w:lang w:val="ru-RU"/>
              </w:rPr>
              <w:t>поиск информации в источниках различного типа</w:t>
            </w:r>
          </w:p>
          <w:p w:rsidR="00A73FF3" w:rsidRPr="00D26F12" w:rsidRDefault="00A73FF3" w:rsidP="00B14BF1">
            <w:pPr>
              <w:pStyle w:val="TableParagraph"/>
              <w:ind w:left="107" w:right="801"/>
              <w:rPr>
                <w:sz w:val="24"/>
                <w:lang w:val="ru-RU"/>
              </w:rPr>
            </w:pPr>
            <w:r w:rsidRPr="00D26F12">
              <w:rPr>
                <w:sz w:val="24"/>
                <w:lang w:val="ru-RU"/>
              </w:rPr>
              <w:t>и вида (в материальных памятниках, фрагментах летописей, правовых документов, публицистических произведений и др.); систематизация информации в</w:t>
            </w:r>
            <w:r w:rsidRPr="00D26F12">
              <w:rPr>
                <w:spacing w:val="-10"/>
                <w:sz w:val="24"/>
                <w:lang w:val="ru-RU"/>
              </w:rPr>
              <w:t xml:space="preserve"> </w:t>
            </w:r>
            <w:r w:rsidRPr="00D26F12">
              <w:rPr>
                <w:sz w:val="24"/>
                <w:lang w:val="ru-RU"/>
              </w:rPr>
              <w:t>ходе</w:t>
            </w:r>
          </w:p>
          <w:p w:rsidR="00A73FF3" w:rsidRPr="00D26F12" w:rsidRDefault="00A73FF3" w:rsidP="00B14BF1">
            <w:pPr>
              <w:pStyle w:val="TableParagraph"/>
              <w:ind w:left="107" w:right="149"/>
              <w:rPr>
                <w:sz w:val="24"/>
                <w:lang w:val="ru-RU"/>
              </w:rPr>
            </w:pPr>
            <w:r w:rsidRPr="00D26F12">
              <w:rPr>
                <w:sz w:val="24"/>
                <w:lang w:val="ru-RU"/>
              </w:rPr>
              <w:t>проектной деятельности, представление еѐ результатов как по периоду</w:t>
            </w:r>
          </w:p>
          <w:p w:rsidR="00A73FF3" w:rsidRPr="00D26F12" w:rsidRDefault="00A73FF3" w:rsidP="00B14BF1">
            <w:pPr>
              <w:pStyle w:val="TableParagraph"/>
              <w:spacing w:line="270" w:lineRule="atLeast"/>
              <w:ind w:left="107"/>
              <w:rPr>
                <w:sz w:val="24"/>
                <w:lang w:val="ru-RU"/>
              </w:rPr>
            </w:pPr>
            <w:r w:rsidRPr="00D26F12">
              <w:rPr>
                <w:sz w:val="24"/>
                <w:lang w:val="ru-RU"/>
              </w:rPr>
              <w:t>в целом, так и по отдельным тематическим блокам;</w:t>
            </w:r>
          </w:p>
        </w:tc>
        <w:tc>
          <w:tcPr>
            <w:tcW w:w="3971" w:type="dxa"/>
          </w:tcPr>
          <w:p w:rsidR="00A73FF3" w:rsidRPr="00D26F12" w:rsidRDefault="00A73FF3" w:rsidP="00B14BF1">
            <w:pPr>
              <w:pStyle w:val="TableParagraph"/>
              <w:ind w:left="107" w:right="104"/>
              <w:jc w:val="both"/>
              <w:rPr>
                <w:sz w:val="24"/>
                <w:lang w:val="ru-RU"/>
              </w:rPr>
            </w:pPr>
            <w:r w:rsidRPr="00D26F12">
              <w:rPr>
                <w:sz w:val="24"/>
                <w:lang w:val="ru-RU"/>
              </w:rPr>
              <w:t>памятников своего города,  края  и т. д.</w:t>
            </w:r>
          </w:p>
          <w:p w:rsidR="00A73FF3" w:rsidRPr="00D26F12" w:rsidRDefault="00A73FF3" w:rsidP="00B14BF1">
            <w:pPr>
              <w:pStyle w:val="TableParagraph"/>
              <w:ind w:left="107" w:right="99"/>
              <w:jc w:val="both"/>
              <w:rPr>
                <w:sz w:val="24"/>
                <w:lang w:val="ru-RU"/>
              </w:rPr>
            </w:pPr>
            <w:r w:rsidRPr="00D26F12">
              <w:rPr>
                <w:sz w:val="24"/>
                <w:lang w:val="ru-RU"/>
              </w:rPr>
              <w:t xml:space="preserve">сравнивать культурное развитие России и других стран в Новое время, объяснять, в чем заключались общие черты </w:t>
            </w:r>
            <w:r w:rsidRPr="00D26F12">
              <w:rPr>
                <w:spacing w:val="-12"/>
                <w:sz w:val="24"/>
                <w:lang w:val="ru-RU"/>
              </w:rPr>
              <w:t xml:space="preserve">и </w:t>
            </w:r>
            <w:r w:rsidRPr="00D26F12">
              <w:rPr>
                <w:sz w:val="24"/>
                <w:lang w:val="ru-RU"/>
              </w:rPr>
              <w:t>особенности;</w:t>
            </w:r>
          </w:p>
          <w:p w:rsidR="00A73FF3" w:rsidRPr="00D26F12" w:rsidRDefault="00A73FF3" w:rsidP="00B14BF1">
            <w:pPr>
              <w:pStyle w:val="TableParagraph"/>
              <w:tabs>
                <w:tab w:val="left" w:pos="1484"/>
                <w:tab w:val="left" w:pos="2290"/>
                <w:tab w:val="left" w:pos="2487"/>
                <w:tab w:val="left" w:pos="2876"/>
              </w:tabs>
              <w:ind w:left="107" w:right="97" w:firstLine="60"/>
              <w:jc w:val="both"/>
              <w:rPr>
                <w:sz w:val="24"/>
                <w:lang w:val="ru-RU"/>
              </w:rPr>
            </w:pPr>
            <w:r w:rsidRPr="00D26F12">
              <w:rPr>
                <w:sz w:val="24"/>
                <w:lang w:val="ru-RU"/>
              </w:rPr>
              <w:t>использовать</w:t>
            </w:r>
            <w:r w:rsidRPr="00D26F12">
              <w:rPr>
                <w:sz w:val="24"/>
                <w:lang w:val="ru-RU"/>
              </w:rPr>
              <w:tab/>
            </w:r>
            <w:r w:rsidRPr="00D26F12">
              <w:rPr>
                <w:sz w:val="24"/>
                <w:lang w:val="ru-RU"/>
              </w:rPr>
              <w:tab/>
            </w:r>
            <w:r w:rsidRPr="00D26F12">
              <w:rPr>
                <w:sz w:val="24"/>
                <w:lang w:val="ru-RU"/>
              </w:rPr>
              <w:tab/>
              <w:t>элементы источниковедческого анализа при работе</w:t>
            </w:r>
            <w:r w:rsidRPr="00D26F12">
              <w:rPr>
                <w:sz w:val="24"/>
                <w:lang w:val="ru-RU"/>
              </w:rPr>
              <w:tab/>
              <w:t>с</w:t>
            </w:r>
            <w:r w:rsidRPr="00D26F12">
              <w:rPr>
                <w:sz w:val="24"/>
                <w:lang w:val="ru-RU"/>
              </w:rPr>
              <w:tab/>
            </w:r>
            <w:r w:rsidRPr="00D26F12">
              <w:rPr>
                <w:spacing w:val="-1"/>
                <w:sz w:val="24"/>
                <w:lang w:val="ru-RU"/>
              </w:rPr>
              <w:t xml:space="preserve">историческими </w:t>
            </w:r>
            <w:r w:rsidRPr="00D26F12">
              <w:rPr>
                <w:sz w:val="24"/>
                <w:lang w:val="ru-RU"/>
              </w:rPr>
              <w:t>материалами</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(определение </w:t>
            </w:r>
            <w:r w:rsidRPr="00D26F12">
              <w:rPr>
                <w:sz w:val="24"/>
                <w:lang w:val="ru-RU"/>
              </w:rPr>
              <w:t>принадлежности и достоверности источника, позиций автора и</w:t>
            </w:r>
            <w:r w:rsidRPr="00D26F12">
              <w:rPr>
                <w:spacing w:val="-10"/>
                <w:sz w:val="24"/>
                <w:lang w:val="ru-RU"/>
              </w:rPr>
              <w:t xml:space="preserve"> </w:t>
            </w:r>
            <w:r w:rsidRPr="00D26F12">
              <w:rPr>
                <w:sz w:val="24"/>
                <w:lang w:val="ru-RU"/>
              </w:rPr>
              <w:t>др.);</w:t>
            </w:r>
          </w:p>
        </w:tc>
      </w:tr>
      <w:tr w:rsidR="00A73FF3" w:rsidRPr="00D26F12" w:rsidTr="00B14BF1">
        <w:trPr>
          <w:trHeight w:val="4142"/>
        </w:trPr>
        <w:tc>
          <w:tcPr>
            <w:tcW w:w="1704" w:type="dxa"/>
          </w:tcPr>
          <w:p w:rsidR="00A73FF3" w:rsidRPr="00D26F12" w:rsidRDefault="00A73FF3" w:rsidP="00B14BF1">
            <w:pPr>
              <w:pStyle w:val="TableParagraph"/>
              <w:spacing w:line="276" w:lineRule="auto"/>
              <w:ind w:left="107" w:right="153"/>
              <w:rPr>
                <w:b/>
                <w:sz w:val="24"/>
                <w:lang w:val="ru-RU"/>
              </w:rPr>
            </w:pPr>
            <w:r w:rsidRPr="00D26F12">
              <w:rPr>
                <w:b/>
                <w:sz w:val="24"/>
                <w:lang w:val="ru-RU"/>
              </w:rPr>
              <w:t xml:space="preserve">История Татарстана </w:t>
            </w:r>
            <w:r w:rsidRPr="00D26F12">
              <w:rPr>
                <w:b/>
                <w:sz w:val="24"/>
              </w:rPr>
              <w:t>XVI</w:t>
            </w:r>
            <w:r w:rsidRPr="00D26F12">
              <w:rPr>
                <w:b/>
                <w:sz w:val="24"/>
                <w:lang w:val="ru-RU"/>
              </w:rPr>
              <w:t>-</w:t>
            </w:r>
            <w:r w:rsidRPr="00D26F12">
              <w:rPr>
                <w:b/>
                <w:sz w:val="24"/>
              </w:rPr>
              <w:t>XVII</w:t>
            </w:r>
            <w:r w:rsidRPr="00D26F12">
              <w:rPr>
                <w:b/>
                <w:sz w:val="24"/>
                <w:lang w:val="ru-RU"/>
              </w:rPr>
              <w:t xml:space="preserve"> вв.</w:t>
            </w:r>
          </w:p>
        </w:tc>
        <w:tc>
          <w:tcPr>
            <w:tcW w:w="4679" w:type="dxa"/>
          </w:tcPr>
          <w:p w:rsidR="00A73FF3" w:rsidRPr="00D26F12" w:rsidRDefault="00A73FF3" w:rsidP="00B14BF1">
            <w:pPr>
              <w:pStyle w:val="TableParagraph"/>
              <w:ind w:left="107" w:right="98"/>
              <w:jc w:val="both"/>
              <w:rPr>
                <w:sz w:val="24"/>
                <w:lang w:val="ru-RU"/>
              </w:rPr>
            </w:pPr>
            <w:r w:rsidRPr="00D26F12">
              <w:rPr>
                <w:sz w:val="24"/>
                <w:lang w:val="ru-RU"/>
              </w:rPr>
              <w:t>соотносить хронологию истории Татарстана и истории России в Новое время;</w:t>
            </w:r>
          </w:p>
          <w:p w:rsidR="00A73FF3" w:rsidRPr="00D26F12" w:rsidRDefault="00A73FF3" w:rsidP="00B14BF1">
            <w:pPr>
              <w:pStyle w:val="TableParagraph"/>
              <w:ind w:left="107" w:right="295"/>
              <w:rPr>
                <w:sz w:val="24"/>
                <w:lang w:val="ru-RU"/>
              </w:rPr>
            </w:pPr>
            <w:r w:rsidRPr="00D26F12">
              <w:rPr>
                <w:sz w:val="24"/>
                <w:lang w:val="ru-RU"/>
              </w:rPr>
              <w:t>поиск и презентация материалов истории своего края,</w:t>
            </w:r>
          </w:p>
          <w:p w:rsidR="00A73FF3" w:rsidRPr="00D26F12" w:rsidRDefault="00A73FF3" w:rsidP="00B14BF1">
            <w:pPr>
              <w:pStyle w:val="TableParagraph"/>
              <w:ind w:left="107" w:right="154"/>
              <w:jc w:val="both"/>
              <w:rPr>
                <w:sz w:val="24"/>
                <w:lang w:val="ru-RU"/>
              </w:rPr>
            </w:pPr>
            <w:r w:rsidRPr="00D26F12">
              <w:rPr>
                <w:sz w:val="24"/>
                <w:lang w:val="ru-RU"/>
              </w:rPr>
              <w:t>страны, применение краеведческих знаний при составлении описаний исторических и культурных памятников на</w:t>
            </w:r>
          </w:p>
          <w:p w:rsidR="00A73FF3" w:rsidRPr="00D26F12" w:rsidRDefault="00A73FF3" w:rsidP="00B14BF1">
            <w:pPr>
              <w:pStyle w:val="TableParagraph"/>
              <w:ind w:left="107" w:right="715"/>
              <w:rPr>
                <w:sz w:val="24"/>
                <w:lang w:val="ru-RU"/>
              </w:rPr>
            </w:pPr>
            <w:r w:rsidRPr="00D26F12">
              <w:rPr>
                <w:sz w:val="24"/>
                <w:lang w:val="ru-RU"/>
              </w:rPr>
              <w:t>территории современной Российской Федерации;</w:t>
            </w:r>
          </w:p>
          <w:p w:rsidR="00A73FF3" w:rsidRPr="00D26F12" w:rsidRDefault="00A73FF3" w:rsidP="00B14BF1">
            <w:pPr>
              <w:pStyle w:val="TableParagraph"/>
              <w:ind w:left="107" w:right="149"/>
              <w:rPr>
                <w:sz w:val="24"/>
                <w:lang w:val="ru-RU"/>
              </w:rPr>
            </w:pPr>
            <w:r w:rsidRPr="00D26F12">
              <w:rPr>
                <w:sz w:val="24"/>
                <w:lang w:val="ru-RU"/>
              </w:rPr>
              <w:t>систематизация информации в ходе проектной деятельности, представление еѐ результатов как по периоду</w:t>
            </w:r>
          </w:p>
          <w:p w:rsidR="00A73FF3" w:rsidRPr="00D26F12" w:rsidRDefault="00A73FF3" w:rsidP="00B14BF1">
            <w:pPr>
              <w:pStyle w:val="TableParagraph"/>
              <w:spacing w:line="276" w:lineRule="exact"/>
              <w:ind w:left="107" w:right="119"/>
              <w:rPr>
                <w:sz w:val="24"/>
                <w:lang w:val="ru-RU"/>
              </w:rPr>
            </w:pPr>
            <w:r w:rsidRPr="00D26F12">
              <w:rPr>
                <w:sz w:val="24"/>
                <w:lang w:val="ru-RU"/>
              </w:rPr>
              <w:t>в целом, так и по отдельным тематическим блокам;</w:t>
            </w:r>
          </w:p>
        </w:tc>
        <w:tc>
          <w:tcPr>
            <w:tcW w:w="3971" w:type="dxa"/>
          </w:tcPr>
          <w:p w:rsidR="00A73FF3" w:rsidRPr="00D26F12" w:rsidRDefault="00A73FF3" w:rsidP="00B14BF1">
            <w:pPr>
              <w:pStyle w:val="TableParagraph"/>
              <w:ind w:left="107" w:right="99"/>
              <w:jc w:val="both"/>
              <w:rPr>
                <w:sz w:val="24"/>
                <w:lang w:val="ru-RU"/>
              </w:rPr>
            </w:pPr>
            <w:r w:rsidRPr="00D26F12">
              <w:rPr>
                <w:sz w:val="24"/>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tc>
      </w:tr>
    </w:tbl>
    <w:p w:rsidR="00A73FF3" w:rsidRPr="00D26F12" w:rsidRDefault="00A73FF3" w:rsidP="00A73FF3">
      <w:pPr>
        <w:pStyle w:val="a4"/>
        <w:ind w:left="0"/>
        <w:rPr>
          <w:b/>
          <w:sz w:val="20"/>
        </w:rPr>
      </w:pPr>
    </w:p>
    <w:p w:rsidR="00A73FF3" w:rsidRPr="00D26F12" w:rsidRDefault="00A73FF3" w:rsidP="00A73FF3">
      <w:pPr>
        <w:pStyle w:val="a4"/>
        <w:spacing w:before="10"/>
        <w:ind w:left="0"/>
        <w:rPr>
          <w:b/>
          <w:sz w:val="15"/>
        </w:rPr>
      </w:pPr>
    </w:p>
    <w:p w:rsidR="00A73FF3" w:rsidRPr="00D26F12" w:rsidRDefault="00A73FF3" w:rsidP="00A73FF3">
      <w:pPr>
        <w:spacing w:before="90"/>
        <w:ind w:left="1682"/>
        <w:rPr>
          <w:b/>
          <w:sz w:val="24"/>
        </w:rPr>
      </w:pPr>
      <w:r w:rsidRPr="00D26F12">
        <w:rPr>
          <w:b/>
          <w:sz w:val="24"/>
        </w:rPr>
        <w:t>Планируемые результаты изучения предмета история 8-9 класс</w:t>
      </w:r>
    </w:p>
    <w:p w:rsidR="00A73FF3" w:rsidRPr="00D26F12" w:rsidRDefault="00A73FF3" w:rsidP="00A73FF3">
      <w:pPr>
        <w:pStyle w:val="a4"/>
        <w:spacing w:before="232"/>
        <w:ind w:right="853" w:firstLine="707"/>
        <w:jc w:val="both"/>
      </w:pPr>
      <w:r w:rsidRPr="00D26F12">
        <w:rPr>
          <w:b/>
        </w:rPr>
        <w:t xml:space="preserve">Предметные результаты </w:t>
      </w:r>
      <w:r w:rsidRPr="00D26F12">
        <w:t>освоения курса истории на уровне основного общего образования предполагают, что у учащегося сформированы:</w:t>
      </w:r>
    </w:p>
    <w:p w:rsidR="00A73FF3" w:rsidRPr="00D26F12" w:rsidRDefault="00A73FF3" w:rsidP="00A73FF3">
      <w:pPr>
        <w:pStyle w:val="a6"/>
        <w:numPr>
          <w:ilvl w:val="1"/>
          <w:numId w:val="253"/>
        </w:numPr>
        <w:tabs>
          <w:tab w:val="left" w:pos="2676"/>
        </w:tabs>
        <w:spacing w:before="2"/>
        <w:ind w:right="855" w:firstLine="708"/>
        <w:jc w:val="both"/>
        <w:rPr>
          <w:sz w:val="24"/>
        </w:rPr>
      </w:pPr>
      <w:r w:rsidRPr="00D26F12">
        <w:rPr>
          <w:sz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sidRPr="00D26F12">
        <w:rPr>
          <w:spacing w:val="-1"/>
          <w:sz w:val="24"/>
        </w:rPr>
        <w:t xml:space="preserve"> </w:t>
      </w:r>
      <w:r w:rsidRPr="00D26F12">
        <w:rPr>
          <w:sz w:val="24"/>
        </w:rPr>
        <w:t>истории;</w:t>
      </w:r>
    </w:p>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1"/>
          <w:numId w:val="253"/>
        </w:numPr>
        <w:tabs>
          <w:tab w:val="left" w:pos="2676"/>
        </w:tabs>
        <w:spacing w:before="88"/>
        <w:ind w:right="854" w:firstLine="708"/>
        <w:jc w:val="both"/>
        <w:rPr>
          <w:sz w:val="24"/>
        </w:rPr>
      </w:pPr>
      <w:r w:rsidRPr="00D26F12">
        <w:rPr>
          <w:sz w:val="24"/>
        </w:rPr>
        <w:lastRenderedPageBreak/>
        <w:t>базовые исторические знания об основных этапах и закономерностях развития человеческого общества с древности до наших</w:t>
      </w:r>
      <w:r w:rsidRPr="00D26F12">
        <w:rPr>
          <w:spacing w:val="-4"/>
          <w:sz w:val="24"/>
        </w:rPr>
        <w:t xml:space="preserve"> </w:t>
      </w:r>
      <w:r w:rsidRPr="00D26F12">
        <w:rPr>
          <w:sz w:val="24"/>
        </w:rPr>
        <w:t>дней;</w:t>
      </w:r>
    </w:p>
    <w:p w:rsidR="00A73FF3" w:rsidRPr="00D26F12" w:rsidRDefault="00A73FF3" w:rsidP="00A73FF3">
      <w:pPr>
        <w:pStyle w:val="a6"/>
        <w:numPr>
          <w:ilvl w:val="1"/>
          <w:numId w:val="253"/>
        </w:numPr>
        <w:tabs>
          <w:tab w:val="left" w:pos="2676"/>
        </w:tabs>
        <w:spacing w:before="4" w:line="237" w:lineRule="auto"/>
        <w:ind w:right="854" w:firstLine="708"/>
        <w:jc w:val="both"/>
        <w:rPr>
          <w:sz w:val="24"/>
        </w:rPr>
      </w:pPr>
      <w:r w:rsidRPr="00D26F12">
        <w:rPr>
          <w:sz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w:t>
      </w:r>
      <w:r w:rsidRPr="00D26F12">
        <w:rPr>
          <w:spacing w:val="-1"/>
          <w:sz w:val="24"/>
        </w:rPr>
        <w:t xml:space="preserve"> </w:t>
      </w:r>
      <w:r w:rsidRPr="00D26F12">
        <w:rPr>
          <w:sz w:val="24"/>
        </w:rPr>
        <w:t>современности;</w:t>
      </w:r>
    </w:p>
    <w:p w:rsidR="00A73FF3" w:rsidRPr="00D26F12" w:rsidRDefault="00A73FF3" w:rsidP="00A73FF3">
      <w:pPr>
        <w:pStyle w:val="a6"/>
        <w:numPr>
          <w:ilvl w:val="1"/>
          <w:numId w:val="253"/>
        </w:numPr>
        <w:tabs>
          <w:tab w:val="left" w:pos="2676"/>
        </w:tabs>
        <w:spacing w:before="7" w:line="237" w:lineRule="auto"/>
        <w:ind w:right="850" w:firstLine="708"/>
        <w:jc w:val="both"/>
        <w:rPr>
          <w:sz w:val="24"/>
        </w:rPr>
      </w:pPr>
      <w:r w:rsidRPr="00D26F12">
        <w:rPr>
          <w:sz w:val="24"/>
        </w:rPr>
        <w:t>способность применять исторические знания для осмысления общественных событий и явлений прошлого и</w:t>
      </w:r>
      <w:r w:rsidRPr="00D26F12">
        <w:rPr>
          <w:spacing w:val="-2"/>
          <w:sz w:val="24"/>
        </w:rPr>
        <w:t xml:space="preserve"> </w:t>
      </w:r>
      <w:r w:rsidRPr="00D26F12">
        <w:rPr>
          <w:sz w:val="24"/>
        </w:rPr>
        <w:t>современности;</w:t>
      </w:r>
    </w:p>
    <w:p w:rsidR="00A73FF3" w:rsidRPr="00D26F12" w:rsidRDefault="00A73FF3" w:rsidP="00A73FF3">
      <w:pPr>
        <w:pStyle w:val="a6"/>
        <w:numPr>
          <w:ilvl w:val="1"/>
          <w:numId w:val="253"/>
        </w:numPr>
        <w:tabs>
          <w:tab w:val="left" w:pos="2676"/>
        </w:tabs>
        <w:spacing w:before="2"/>
        <w:ind w:right="852" w:firstLine="708"/>
        <w:jc w:val="both"/>
        <w:rPr>
          <w:sz w:val="24"/>
        </w:rPr>
      </w:pPr>
      <w:r w:rsidRPr="00D26F12">
        <w:rPr>
          <w:sz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D26F12">
        <w:rPr>
          <w:spacing w:val="-6"/>
          <w:sz w:val="24"/>
        </w:rPr>
        <w:t xml:space="preserve"> </w:t>
      </w:r>
      <w:r w:rsidRPr="00D26F12">
        <w:rPr>
          <w:sz w:val="24"/>
        </w:rPr>
        <w:t>ней;</w:t>
      </w:r>
    </w:p>
    <w:p w:rsidR="00A73FF3" w:rsidRPr="00D26F12" w:rsidRDefault="00A73FF3" w:rsidP="00A73FF3">
      <w:pPr>
        <w:pStyle w:val="a6"/>
        <w:numPr>
          <w:ilvl w:val="1"/>
          <w:numId w:val="253"/>
        </w:numPr>
        <w:tabs>
          <w:tab w:val="left" w:pos="2676"/>
        </w:tabs>
        <w:ind w:right="855" w:firstLine="708"/>
        <w:jc w:val="both"/>
        <w:rPr>
          <w:sz w:val="24"/>
        </w:rPr>
      </w:pPr>
      <w:r w:rsidRPr="00D26F12">
        <w:rPr>
          <w:sz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3FF3" w:rsidRPr="00D26F12" w:rsidRDefault="00A73FF3" w:rsidP="00A73FF3">
      <w:pPr>
        <w:pStyle w:val="a6"/>
        <w:numPr>
          <w:ilvl w:val="1"/>
          <w:numId w:val="253"/>
        </w:numPr>
        <w:tabs>
          <w:tab w:val="left" w:pos="2676"/>
        </w:tabs>
        <w:spacing w:before="1" w:line="237" w:lineRule="auto"/>
        <w:ind w:right="853" w:firstLine="708"/>
        <w:jc w:val="both"/>
        <w:rPr>
          <w:sz w:val="24"/>
        </w:rPr>
      </w:pPr>
      <w:r w:rsidRPr="00D26F12">
        <w:rPr>
          <w:sz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w:t>
      </w:r>
      <w:r w:rsidRPr="00D26F12">
        <w:rPr>
          <w:spacing w:val="-10"/>
          <w:sz w:val="24"/>
        </w:rPr>
        <w:t xml:space="preserve"> </w:t>
      </w:r>
      <w:r w:rsidRPr="00D26F12">
        <w:rPr>
          <w:sz w:val="24"/>
        </w:rPr>
        <w:t>мира.</w:t>
      </w:r>
    </w:p>
    <w:p w:rsidR="00A73FF3" w:rsidRPr="00D26F12" w:rsidRDefault="00A73FF3" w:rsidP="00A73FF3">
      <w:pPr>
        <w:pStyle w:val="1"/>
        <w:spacing w:before="8" w:line="240" w:lineRule="auto"/>
        <w:ind w:right="5857"/>
      </w:pPr>
      <w:r w:rsidRPr="00D26F12">
        <w:t>История Древнего мира (5 класс) Выпускник научится:</w:t>
      </w:r>
    </w:p>
    <w:p w:rsidR="00A73FF3" w:rsidRPr="00D26F12" w:rsidRDefault="00A73FF3" w:rsidP="00A73FF3">
      <w:pPr>
        <w:pStyle w:val="a6"/>
        <w:numPr>
          <w:ilvl w:val="0"/>
          <w:numId w:val="232"/>
        </w:numPr>
        <w:tabs>
          <w:tab w:val="left" w:pos="2534"/>
        </w:tabs>
        <w:ind w:right="855" w:firstLine="708"/>
        <w:jc w:val="both"/>
        <w:rPr>
          <w:sz w:val="24"/>
        </w:rPr>
      </w:pPr>
      <w:r w:rsidRPr="00D26F12">
        <w:rPr>
          <w:sz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D26F12">
        <w:rPr>
          <w:spacing w:val="-6"/>
          <w:sz w:val="24"/>
        </w:rPr>
        <w:t xml:space="preserve"> </w:t>
      </w:r>
      <w:r w:rsidRPr="00D26F12">
        <w:rPr>
          <w:sz w:val="24"/>
        </w:rPr>
        <w:t>эры);</w:t>
      </w:r>
    </w:p>
    <w:p w:rsidR="00A73FF3" w:rsidRPr="00D26F12" w:rsidRDefault="00A73FF3" w:rsidP="00A73FF3">
      <w:pPr>
        <w:pStyle w:val="a6"/>
        <w:numPr>
          <w:ilvl w:val="0"/>
          <w:numId w:val="232"/>
        </w:numPr>
        <w:tabs>
          <w:tab w:val="left" w:pos="2534"/>
        </w:tabs>
        <w:ind w:right="853" w:firstLine="708"/>
        <w:jc w:val="both"/>
        <w:rPr>
          <w:sz w:val="24"/>
        </w:rPr>
      </w:pPr>
      <w:r w:rsidRPr="00D26F12">
        <w:rPr>
          <w:sz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D26F12">
        <w:rPr>
          <w:spacing w:val="-4"/>
          <w:sz w:val="24"/>
        </w:rPr>
        <w:t xml:space="preserve"> </w:t>
      </w:r>
      <w:r w:rsidRPr="00D26F12">
        <w:rPr>
          <w:sz w:val="24"/>
        </w:rPr>
        <w:t>событий;</w:t>
      </w:r>
    </w:p>
    <w:p w:rsidR="00A73FF3" w:rsidRPr="00D26F12" w:rsidRDefault="00A73FF3" w:rsidP="00A73FF3">
      <w:pPr>
        <w:pStyle w:val="a6"/>
        <w:numPr>
          <w:ilvl w:val="0"/>
          <w:numId w:val="232"/>
        </w:numPr>
        <w:tabs>
          <w:tab w:val="left" w:pos="2534"/>
        </w:tabs>
        <w:ind w:right="857" w:firstLine="708"/>
        <w:jc w:val="both"/>
        <w:rPr>
          <w:sz w:val="24"/>
        </w:rPr>
      </w:pPr>
      <w:r w:rsidRPr="00D26F12">
        <w:rPr>
          <w:sz w:val="24"/>
        </w:rPr>
        <w:t>проводить поиск информации в отрывках исторических текстов, материальных памятниках Древнего мира;</w:t>
      </w:r>
    </w:p>
    <w:p w:rsidR="00A73FF3" w:rsidRPr="00D26F12" w:rsidRDefault="00A73FF3" w:rsidP="00A73FF3">
      <w:pPr>
        <w:pStyle w:val="a6"/>
        <w:numPr>
          <w:ilvl w:val="0"/>
          <w:numId w:val="232"/>
        </w:numPr>
        <w:tabs>
          <w:tab w:val="left" w:pos="2534"/>
        </w:tabs>
        <w:ind w:right="847" w:firstLine="708"/>
        <w:jc w:val="both"/>
        <w:rPr>
          <w:sz w:val="24"/>
        </w:rPr>
      </w:pPr>
      <w:r w:rsidRPr="00D26F12">
        <w:rPr>
          <w:sz w:val="24"/>
        </w:rPr>
        <w:t>описывать условия существования, основные занятия, образ жизни людей в древности, памятники древней культуры; рассказывать о событиях древней</w:t>
      </w:r>
      <w:r w:rsidRPr="00D26F12">
        <w:rPr>
          <w:spacing w:val="-13"/>
          <w:sz w:val="24"/>
        </w:rPr>
        <w:t xml:space="preserve"> </w:t>
      </w:r>
      <w:r w:rsidRPr="00D26F12">
        <w:rPr>
          <w:sz w:val="24"/>
        </w:rPr>
        <w:t>истории;</w:t>
      </w:r>
    </w:p>
    <w:p w:rsidR="00A73FF3" w:rsidRPr="00D26F12" w:rsidRDefault="00A73FF3" w:rsidP="00A73FF3">
      <w:pPr>
        <w:pStyle w:val="a6"/>
        <w:numPr>
          <w:ilvl w:val="0"/>
          <w:numId w:val="232"/>
        </w:numPr>
        <w:tabs>
          <w:tab w:val="left" w:pos="2534"/>
        </w:tabs>
        <w:ind w:right="849" w:firstLine="708"/>
        <w:jc w:val="both"/>
        <w:rPr>
          <w:sz w:val="24"/>
        </w:rPr>
      </w:pPr>
      <w:r w:rsidRPr="00D26F12">
        <w:rPr>
          <w:sz w:val="24"/>
        </w:rPr>
        <w:t>раскрывать характерные, существенные черты: а) форм государственного устройства древних обществ (с использованием понятий «деспотия»,</w:t>
      </w:r>
      <w:r w:rsidRPr="00D26F12">
        <w:rPr>
          <w:spacing w:val="37"/>
          <w:sz w:val="24"/>
        </w:rPr>
        <w:t xml:space="preserve"> </w:t>
      </w:r>
      <w:r w:rsidRPr="00D26F12">
        <w:rPr>
          <w:sz w:val="24"/>
        </w:rPr>
        <w:t>«полис»,</w:t>
      </w:r>
    </w:p>
    <w:p w:rsidR="00A73FF3" w:rsidRPr="00D26F12" w:rsidRDefault="00A73FF3" w:rsidP="00A73FF3">
      <w:pPr>
        <w:pStyle w:val="a4"/>
        <w:ind w:right="846"/>
        <w:jc w:val="both"/>
      </w:pPr>
      <w:r w:rsidRPr="00D26F12">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3FF3" w:rsidRPr="00D26F12" w:rsidRDefault="00A73FF3" w:rsidP="00A73FF3">
      <w:pPr>
        <w:pStyle w:val="a6"/>
        <w:numPr>
          <w:ilvl w:val="0"/>
          <w:numId w:val="232"/>
        </w:numPr>
        <w:tabs>
          <w:tab w:val="left" w:pos="2534"/>
        </w:tabs>
        <w:ind w:right="848" w:firstLine="708"/>
        <w:jc w:val="both"/>
        <w:rPr>
          <w:sz w:val="24"/>
        </w:rPr>
      </w:pPr>
      <w:r w:rsidRPr="00D26F12">
        <w:rPr>
          <w:sz w:val="24"/>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w:t>
      </w:r>
      <w:r w:rsidRPr="00D26F12">
        <w:rPr>
          <w:spacing w:val="-1"/>
          <w:sz w:val="24"/>
        </w:rPr>
        <w:t xml:space="preserve"> </w:t>
      </w:r>
      <w:r w:rsidRPr="00D26F12">
        <w:rPr>
          <w:sz w:val="24"/>
        </w:rPr>
        <w:t>искусства;</w:t>
      </w:r>
    </w:p>
    <w:p w:rsidR="00A73FF3" w:rsidRPr="00D26F12" w:rsidRDefault="00A73FF3" w:rsidP="00A73FF3">
      <w:pPr>
        <w:pStyle w:val="a6"/>
        <w:numPr>
          <w:ilvl w:val="0"/>
          <w:numId w:val="232"/>
        </w:numPr>
        <w:tabs>
          <w:tab w:val="left" w:pos="2534"/>
        </w:tabs>
        <w:ind w:left="2534"/>
        <w:rPr>
          <w:sz w:val="24"/>
        </w:rPr>
      </w:pPr>
      <w:r w:rsidRPr="00D26F12">
        <w:rPr>
          <w:sz w:val="24"/>
        </w:rPr>
        <w:t>давать оценку наиболее значительным событиям и личностям древней</w:t>
      </w:r>
      <w:r w:rsidRPr="00D26F12">
        <w:rPr>
          <w:spacing w:val="-18"/>
          <w:sz w:val="24"/>
        </w:rPr>
        <w:t xml:space="preserve"> </w:t>
      </w:r>
      <w:r w:rsidRPr="00D26F12">
        <w:rPr>
          <w:sz w:val="24"/>
        </w:rPr>
        <w:t>истории.</w:t>
      </w:r>
    </w:p>
    <w:p w:rsidR="00A73FF3" w:rsidRPr="00D26F12" w:rsidRDefault="00A73FF3" w:rsidP="00A73FF3">
      <w:pPr>
        <w:pStyle w:val="1"/>
        <w:spacing w:before="1"/>
      </w:pPr>
      <w:r w:rsidRPr="00D26F12">
        <w:t>Выпускник получит возможность научиться:</w:t>
      </w:r>
    </w:p>
    <w:p w:rsidR="00A73FF3" w:rsidRPr="00D26F12" w:rsidRDefault="00A73FF3" w:rsidP="00A73FF3">
      <w:pPr>
        <w:pStyle w:val="a6"/>
        <w:numPr>
          <w:ilvl w:val="0"/>
          <w:numId w:val="231"/>
        </w:numPr>
        <w:tabs>
          <w:tab w:val="left" w:pos="2534"/>
        </w:tabs>
        <w:spacing w:line="274" w:lineRule="exact"/>
        <w:rPr>
          <w:i/>
          <w:sz w:val="24"/>
        </w:rPr>
      </w:pPr>
      <w:r w:rsidRPr="00D26F12">
        <w:rPr>
          <w:i/>
          <w:sz w:val="24"/>
        </w:rPr>
        <w:t>давать характеристику общественного строя древних</w:t>
      </w:r>
      <w:r w:rsidRPr="00D26F12">
        <w:rPr>
          <w:i/>
          <w:spacing w:val="-6"/>
          <w:sz w:val="24"/>
        </w:rPr>
        <w:t xml:space="preserve"> </w:t>
      </w:r>
      <w:r w:rsidRPr="00D26F12">
        <w:rPr>
          <w:i/>
          <w:sz w:val="24"/>
        </w:rPr>
        <w:t>государств;</w:t>
      </w:r>
    </w:p>
    <w:p w:rsidR="00A73FF3" w:rsidRPr="00D26F12" w:rsidRDefault="00A73FF3" w:rsidP="00A73FF3">
      <w:pPr>
        <w:pStyle w:val="a6"/>
        <w:numPr>
          <w:ilvl w:val="0"/>
          <w:numId w:val="230"/>
        </w:numPr>
        <w:tabs>
          <w:tab w:val="left" w:pos="2534"/>
        </w:tabs>
        <w:ind w:right="855" w:firstLine="708"/>
        <w:jc w:val="both"/>
        <w:rPr>
          <w:i/>
          <w:sz w:val="24"/>
        </w:rPr>
      </w:pPr>
      <w:r w:rsidRPr="00D26F12">
        <w:rPr>
          <w:i/>
          <w:sz w:val="24"/>
        </w:rPr>
        <w:t>сопоставлять свидетельства различных исторических источников, выявляя в них общее и</w:t>
      </w:r>
      <w:r w:rsidRPr="00D26F12">
        <w:rPr>
          <w:i/>
          <w:spacing w:val="-2"/>
          <w:sz w:val="24"/>
        </w:rPr>
        <w:t xml:space="preserve"> </w:t>
      </w:r>
      <w:r w:rsidRPr="00D26F12">
        <w:rPr>
          <w:i/>
          <w:sz w:val="24"/>
        </w:rPr>
        <w:t>различия;</w:t>
      </w:r>
    </w:p>
    <w:p w:rsidR="00A73FF3" w:rsidRPr="00D26F12" w:rsidRDefault="00A73FF3" w:rsidP="00A73FF3">
      <w:pPr>
        <w:pStyle w:val="a6"/>
        <w:numPr>
          <w:ilvl w:val="0"/>
          <w:numId w:val="230"/>
        </w:numPr>
        <w:tabs>
          <w:tab w:val="left" w:pos="2534"/>
        </w:tabs>
        <w:ind w:left="2534"/>
        <w:rPr>
          <w:i/>
          <w:sz w:val="24"/>
        </w:rPr>
      </w:pPr>
      <w:r w:rsidRPr="00D26F12">
        <w:rPr>
          <w:i/>
          <w:sz w:val="24"/>
        </w:rPr>
        <w:t>видеть проявления влияния античного искусства в окружающей</w:t>
      </w:r>
      <w:r w:rsidRPr="00D26F12">
        <w:rPr>
          <w:i/>
          <w:spacing w:val="-7"/>
          <w:sz w:val="24"/>
        </w:rPr>
        <w:t xml:space="preserve"> </w:t>
      </w:r>
      <w:r w:rsidRPr="00D26F12">
        <w:rPr>
          <w:i/>
          <w:sz w:val="24"/>
        </w:rPr>
        <w:t>среде;</w:t>
      </w:r>
    </w:p>
    <w:p w:rsidR="00A73FF3" w:rsidRPr="00D26F12" w:rsidRDefault="00A73FF3" w:rsidP="00A73FF3">
      <w:pPr>
        <w:pStyle w:val="a6"/>
        <w:numPr>
          <w:ilvl w:val="0"/>
          <w:numId w:val="230"/>
        </w:numPr>
        <w:tabs>
          <w:tab w:val="left" w:pos="2534"/>
        </w:tabs>
        <w:ind w:right="847" w:firstLine="708"/>
        <w:jc w:val="both"/>
        <w:rPr>
          <w:i/>
          <w:sz w:val="24"/>
        </w:rPr>
      </w:pPr>
      <w:r w:rsidRPr="00D26F12">
        <w:rPr>
          <w:i/>
          <w:sz w:val="24"/>
        </w:rPr>
        <w:t>высказывать суждения о значении и месте исторического и культурного наследия древних обществ в мировой</w:t>
      </w:r>
      <w:r w:rsidRPr="00D26F12">
        <w:rPr>
          <w:i/>
          <w:spacing w:val="-7"/>
          <w:sz w:val="24"/>
        </w:rPr>
        <w:t xml:space="preserve"> </w:t>
      </w:r>
      <w:r w:rsidRPr="00D26F12">
        <w:rPr>
          <w:i/>
          <w:sz w:val="24"/>
        </w:rPr>
        <w:t>истории.</w:t>
      </w:r>
    </w:p>
    <w:p w:rsidR="00A73FF3" w:rsidRPr="00D26F12" w:rsidRDefault="00A73FF3" w:rsidP="00A73FF3">
      <w:pPr>
        <w:pStyle w:val="1"/>
        <w:spacing w:before="5" w:line="240" w:lineRule="auto"/>
        <w:ind w:left="1682" w:right="1098" w:firstLine="707"/>
      </w:pPr>
      <w:r w:rsidRPr="00D26F12">
        <w:t>История Средних веков. От Древней Руси к Российскому государству (VIII – XV вв.) (6 класс)</w:t>
      </w:r>
    </w:p>
    <w:p w:rsidR="00A73FF3" w:rsidRPr="00D26F12" w:rsidRDefault="00A73FF3" w:rsidP="00A73FF3">
      <w:pPr>
        <w:spacing w:line="274" w:lineRule="exact"/>
        <w:ind w:left="2390"/>
        <w:rPr>
          <w:b/>
          <w:sz w:val="24"/>
        </w:rPr>
      </w:pPr>
      <w:r w:rsidRPr="00D26F12">
        <w:rPr>
          <w:b/>
          <w:sz w:val="24"/>
        </w:rPr>
        <w:t>Выпускник научится:</w:t>
      </w:r>
    </w:p>
    <w:p w:rsidR="00A73FF3" w:rsidRPr="00D26F12" w:rsidRDefault="00A73FF3" w:rsidP="00A73FF3">
      <w:pPr>
        <w:pStyle w:val="a6"/>
        <w:numPr>
          <w:ilvl w:val="0"/>
          <w:numId w:val="230"/>
        </w:numPr>
        <w:tabs>
          <w:tab w:val="left" w:pos="2534"/>
        </w:tabs>
        <w:ind w:right="852" w:firstLine="708"/>
        <w:jc w:val="both"/>
        <w:rPr>
          <w:sz w:val="24"/>
        </w:rPr>
      </w:pPr>
      <w:r w:rsidRPr="00D26F12">
        <w:rPr>
          <w:sz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sidRPr="00D26F12">
        <w:rPr>
          <w:spacing w:val="-1"/>
          <w:sz w:val="24"/>
        </w:rPr>
        <w:t xml:space="preserve"> </w:t>
      </w:r>
      <w:r w:rsidRPr="00D26F12">
        <w:rPr>
          <w:sz w:val="24"/>
        </w:rPr>
        <w:t>истории;</w:t>
      </w:r>
    </w:p>
    <w:p w:rsidR="00A73FF3" w:rsidRPr="00D26F12" w:rsidRDefault="00A73FF3" w:rsidP="00A73FF3">
      <w:pPr>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30"/>
        </w:numPr>
        <w:tabs>
          <w:tab w:val="left" w:pos="2534"/>
        </w:tabs>
        <w:spacing w:before="66"/>
        <w:ind w:right="850" w:firstLine="708"/>
        <w:jc w:val="both"/>
        <w:rPr>
          <w:sz w:val="24"/>
        </w:rPr>
      </w:pPr>
      <w:r w:rsidRPr="00D26F12">
        <w:rPr>
          <w:sz w:val="24"/>
        </w:rPr>
        <w:lastRenderedPageBreak/>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3FF3" w:rsidRPr="00D26F12" w:rsidRDefault="00A73FF3" w:rsidP="00A73FF3">
      <w:pPr>
        <w:pStyle w:val="a6"/>
        <w:numPr>
          <w:ilvl w:val="0"/>
          <w:numId w:val="230"/>
        </w:numPr>
        <w:tabs>
          <w:tab w:val="left" w:pos="2534"/>
        </w:tabs>
        <w:spacing w:before="1"/>
        <w:ind w:right="856" w:firstLine="708"/>
        <w:jc w:val="both"/>
        <w:rPr>
          <w:sz w:val="24"/>
        </w:rPr>
      </w:pPr>
      <w:r w:rsidRPr="00D26F12">
        <w:rPr>
          <w:sz w:val="24"/>
        </w:rPr>
        <w:t>проводить поиск информации в исторических текстах, материальных исторических памятниках</w:t>
      </w:r>
      <w:r w:rsidRPr="00D26F12">
        <w:rPr>
          <w:spacing w:val="3"/>
          <w:sz w:val="24"/>
        </w:rPr>
        <w:t xml:space="preserve"> </w:t>
      </w:r>
      <w:r w:rsidRPr="00D26F12">
        <w:rPr>
          <w:sz w:val="24"/>
        </w:rPr>
        <w:t>Средневековья;</w:t>
      </w:r>
    </w:p>
    <w:p w:rsidR="00A73FF3" w:rsidRPr="00D26F12" w:rsidRDefault="00A73FF3" w:rsidP="00A73FF3">
      <w:pPr>
        <w:pStyle w:val="a6"/>
        <w:numPr>
          <w:ilvl w:val="0"/>
          <w:numId w:val="230"/>
        </w:numPr>
        <w:tabs>
          <w:tab w:val="left" w:pos="2534"/>
        </w:tabs>
        <w:ind w:right="853" w:firstLine="708"/>
        <w:jc w:val="both"/>
        <w:rPr>
          <w:sz w:val="24"/>
        </w:rPr>
      </w:pPr>
      <w:r w:rsidRPr="00D26F12">
        <w:rPr>
          <w:sz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w:t>
      </w:r>
      <w:r w:rsidRPr="00D26F12">
        <w:rPr>
          <w:spacing w:val="1"/>
          <w:sz w:val="24"/>
        </w:rPr>
        <w:t xml:space="preserve"> </w:t>
      </w:r>
      <w:r w:rsidRPr="00D26F12">
        <w:rPr>
          <w:sz w:val="24"/>
        </w:rPr>
        <w:t>истории;</w:t>
      </w:r>
    </w:p>
    <w:p w:rsidR="00A73FF3" w:rsidRPr="00D26F12" w:rsidRDefault="00A73FF3" w:rsidP="00A73FF3">
      <w:pPr>
        <w:pStyle w:val="a6"/>
        <w:numPr>
          <w:ilvl w:val="0"/>
          <w:numId w:val="230"/>
        </w:numPr>
        <w:tabs>
          <w:tab w:val="left" w:pos="2534"/>
        </w:tabs>
        <w:ind w:right="846" w:firstLine="708"/>
        <w:jc w:val="both"/>
        <w:rPr>
          <w:sz w:val="24"/>
        </w:rPr>
      </w:pPr>
      <w:r w:rsidRPr="00D26F12">
        <w:rPr>
          <w:sz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sidRPr="00D26F12">
        <w:rPr>
          <w:spacing w:val="-2"/>
          <w:sz w:val="24"/>
        </w:rPr>
        <w:t xml:space="preserve"> </w:t>
      </w:r>
      <w:r w:rsidRPr="00D26F12">
        <w:rPr>
          <w:sz w:val="24"/>
        </w:rPr>
        <w:t>мире;</w:t>
      </w:r>
    </w:p>
    <w:p w:rsidR="00A73FF3" w:rsidRPr="00D26F12" w:rsidRDefault="00A73FF3" w:rsidP="00A73FF3">
      <w:pPr>
        <w:pStyle w:val="a6"/>
        <w:numPr>
          <w:ilvl w:val="0"/>
          <w:numId w:val="230"/>
        </w:numPr>
        <w:tabs>
          <w:tab w:val="left" w:pos="2534"/>
        </w:tabs>
        <w:ind w:right="855" w:firstLine="708"/>
        <w:jc w:val="both"/>
        <w:rPr>
          <w:sz w:val="24"/>
        </w:rPr>
      </w:pPr>
      <w:r w:rsidRPr="00D26F12">
        <w:rPr>
          <w:sz w:val="24"/>
        </w:rPr>
        <w:t>объяснять причины и следствия ключевых событий отечественной и всеобщей истории Средних</w:t>
      </w:r>
      <w:r w:rsidRPr="00D26F12">
        <w:rPr>
          <w:spacing w:val="-1"/>
          <w:sz w:val="24"/>
        </w:rPr>
        <w:t xml:space="preserve"> </w:t>
      </w:r>
      <w:r w:rsidRPr="00D26F12">
        <w:rPr>
          <w:sz w:val="24"/>
        </w:rPr>
        <w:t>веков;</w:t>
      </w:r>
    </w:p>
    <w:p w:rsidR="00A73FF3" w:rsidRPr="00D26F12" w:rsidRDefault="00A73FF3" w:rsidP="00A73FF3">
      <w:pPr>
        <w:pStyle w:val="a6"/>
        <w:numPr>
          <w:ilvl w:val="0"/>
          <w:numId w:val="230"/>
        </w:numPr>
        <w:tabs>
          <w:tab w:val="left" w:pos="2534"/>
        </w:tabs>
        <w:ind w:right="856" w:firstLine="708"/>
        <w:jc w:val="both"/>
        <w:rPr>
          <w:sz w:val="24"/>
        </w:rPr>
      </w:pPr>
      <w:r w:rsidRPr="00D26F12">
        <w:rPr>
          <w:sz w:val="24"/>
        </w:rPr>
        <w:t>сопоставлять развитие Руси и других стран в период Средневековья, показывать общие черты и особенности (в связи с понятиями «политическая</w:t>
      </w:r>
      <w:r w:rsidRPr="00D26F12">
        <w:rPr>
          <w:spacing w:val="35"/>
          <w:sz w:val="24"/>
        </w:rPr>
        <w:t xml:space="preserve"> </w:t>
      </w:r>
      <w:r w:rsidRPr="00D26F12">
        <w:rPr>
          <w:sz w:val="24"/>
        </w:rPr>
        <w:t>раздробленность»,</w:t>
      </w:r>
    </w:p>
    <w:p w:rsidR="00A73FF3" w:rsidRPr="00D26F12" w:rsidRDefault="00A73FF3" w:rsidP="00A73FF3">
      <w:pPr>
        <w:pStyle w:val="a4"/>
      </w:pPr>
      <w:r w:rsidRPr="00D26F12">
        <w:t>«централизованное государство» и др.);</w:t>
      </w:r>
    </w:p>
    <w:p w:rsidR="00A73FF3" w:rsidRPr="00D26F12" w:rsidRDefault="00A73FF3" w:rsidP="00A73FF3">
      <w:pPr>
        <w:pStyle w:val="a6"/>
        <w:numPr>
          <w:ilvl w:val="0"/>
          <w:numId w:val="230"/>
        </w:numPr>
        <w:tabs>
          <w:tab w:val="left" w:pos="2534"/>
        </w:tabs>
        <w:ind w:left="2534"/>
        <w:rPr>
          <w:sz w:val="24"/>
        </w:rPr>
      </w:pPr>
      <w:r w:rsidRPr="00D26F12">
        <w:rPr>
          <w:sz w:val="24"/>
        </w:rPr>
        <w:t>давать оценку событиям и личностям отечественной и всеобщей истории</w:t>
      </w:r>
      <w:r w:rsidRPr="00D26F12">
        <w:rPr>
          <w:spacing w:val="7"/>
          <w:sz w:val="24"/>
        </w:rPr>
        <w:t xml:space="preserve"> </w:t>
      </w:r>
      <w:r w:rsidRPr="00D26F12">
        <w:rPr>
          <w:sz w:val="24"/>
        </w:rPr>
        <w:t>Средних</w:t>
      </w:r>
    </w:p>
    <w:p w:rsidR="00A73FF3" w:rsidRPr="00D26F12" w:rsidRDefault="00A73FF3" w:rsidP="00A73FF3">
      <w:pPr>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4"/>
        <w:ind w:left="0"/>
        <w:jc w:val="right"/>
      </w:pPr>
      <w:r w:rsidRPr="00D26F12">
        <w:lastRenderedPageBreak/>
        <w:t>веков.</w:t>
      </w:r>
    </w:p>
    <w:p w:rsidR="00A73FF3" w:rsidRPr="00D26F12" w:rsidRDefault="00A73FF3" w:rsidP="00A73FF3">
      <w:pPr>
        <w:pStyle w:val="a4"/>
        <w:spacing w:before="5"/>
        <w:ind w:left="0"/>
      </w:pPr>
      <w:r w:rsidRPr="00D26F12">
        <w:br w:type="column"/>
      </w:r>
    </w:p>
    <w:p w:rsidR="00A73FF3" w:rsidRPr="00D26F12" w:rsidRDefault="00A73FF3" w:rsidP="00A73FF3">
      <w:pPr>
        <w:pStyle w:val="1"/>
        <w:ind w:left="38"/>
      </w:pPr>
      <w:r w:rsidRPr="00D26F12">
        <w:t>Выпускник получит возможность научиться:</w:t>
      </w:r>
    </w:p>
    <w:p w:rsidR="00A73FF3" w:rsidRPr="00D26F12" w:rsidRDefault="00A73FF3" w:rsidP="00A73FF3">
      <w:pPr>
        <w:pStyle w:val="a6"/>
        <w:numPr>
          <w:ilvl w:val="0"/>
          <w:numId w:val="229"/>
        </w:numPr>
        <w:tabs>
          <w:tab w:val="left" w:pos="183"/>
          <w:tab w:val="left" w:pos="1250"/>
          <w:tab w:val="left" w:pos="3547"/>
          <w:tab w:val="left" w:pos="5580"/>
          <w:tab w:val="left" w:pos="7430"/>
        </w:tabs>
        <w:spacing w:line="274" w:lineRule="exact"/>
        <w:rPr>
          <w:i/>
          <w:sz w:val="24"/>
        </w:rPr>
      </w:pPr>
      <w:r w:rsidRPr="00D26F12">
        <w:rPr>
          <w:i/>
          <w:sz w:val="24"/>
        </w:rPr>
        <w:t>давать</w:t>
      </w:r>
      <w:r w:rsidRPr="00D26F12">
        <w:rPr>
          <w:i/>
          <w:sz w:val="24"/>
        </w:rPr>
        <w:tab/>
        <w:t>сопоставительную</w:t>
      </w:r>
      <w:r w:rsidRPr="00D26F12">
        <w:rPr>
          <w:i/>
          <w:sz w:val="24"/>
        </w:rPr>
        <w:tab/>
        <w:t>характеристику</w:t>
      </w:r>
      <w:r w:rsidRPr="00D26F12">
        <w:rPr>
          <w:i/>
          <w:sz w:val="24"/>
        </w:rPr>
        <w:tab/>
        <w:t>политического</w:t>
      </w:r>
      <w:r w:rsidRPr="00D26F12">
        <w:rPr>
          <w:i/>
          <w:sz w:val="24"/>
        </w:rPr>
        <w:tab/>
        <w:t>устройства</w:t>
      </w:r>
    </w:p>
    <w:p w:rsidR="00A73FF3" w:rsidRPr="00D26F12" w:rsidRDefault="00A73FF3" w:rsidP="00A73FF3">
      <w:pPr>
        <w:spacing w:line="274" w:lineRule="exact"/>
        <w:rPr>
          <w:sz w:val="24"/>
        </w:rPr>
        <w:sectPr w:rsidR="00A73FF3" w:rsidRPr="00D26F12">
          <w:type w:val="continuous"/>
          <w:pgSz w:w="11910" w:h="16840"/>
          <w:pgMar w:top="1120" w:right="0" w:bottom="0" w:left="20" w:header="720" w:footer="720" w:gutter="0"/>
          <w:cols w:num="2" w:space="720" w:equalWidth="0">
            <w:col w:w="2312" w:space="40"/>
            <w:col w:w="9538"/>
          </w:cols>
        </w:sectPr>
      </w:pPr>
    </w:p>
    <w:p w:rsidR="00A73FF3" w:rsidRPr="00D26F12" w:rsidRDefault="00A73FF3" w:rsidP="00A73FF3">
      <w:pPr>
        <w:ind w:left="1682"/>
        <w:rPr>
          <w:i/>
          <w:sz w:val="24"/>
        </w:rPr>
      </w:pPr>
      <w:r w:rsidRPr="00D26F12">
        <w:rPr>
          <w:i/>
          <w:sz w:val="24"/>
        </w:rPr>
        <w:lastRenderedPageBreak/>
        <w:t>государств Средневековья (Русь, Запад, Восток);</w:t>
      </w:r>
    </w:p>
    <w:p w:rsidR="00A73FF3" w:rsidRPr="00D26F12" w:rsidRDefault="00A73FF3" w:rsidP="00A73FF3">
      <w:pPr>
        <w:pStyle w:val="a6"/>
        <w:numPr>
          <w:ilvl w:val="1"/>
          <w:numId w:val="229"/>
        </w:numPr>
        <w:tabs>
          <w:tab w:val="left" w:pos="2534"/>
        </w:tabs>
        <w:ind w:right="848" w:firstLine="708"/>
        <w:jc w:val="both"/>
        <w:rPr>
          <w:i/>
          <w:sz w:val="24"/>
        </w:rPr>
      </w:pPr>
      <w:r w:rsidRPr="00D26F12">
        <w:rPr>
          <w:i/>
          <w:sz w:val="24"/>
        </w:rPr>
        <w:t>сравнивать свидетельства различных исторических источников, выявляя в них общее и</w:t>
      </w:r>
      <w:r w:rsidRPr="00D26F12">
        <w:rPr>
          <w:i/>
          <w:spacing w:val="-2"/>
          <w:sz w:val="24"/>
        </w:rPr>
        <w:t xml:space="preserve"> </w:t>
      </w:r>
      <w:r w:rsidRPr="00D26F12">
        <w:rPr>
          <w:i/>
          <w:sz w:val="24"/>
        </w:rPr>
        <w:t>различия;</w:t>
      </w:r>
    </w:p>
    <w:p w:rsidR="00A73FF3" w:rsidRPr="00D26F12" w:rsidRDefault="00A73FF3" w:rsidP="00A73FF3">
      <w:pPr>
        <w:pStyle w:val="a6"/>
        <w:numPr>
          <w:ilvl w:val="1"/>
          <w:numId w:val="229"/>
        </w:numPr>
        <w:tabs>
          <w:tab w:val="left" w:pos="2534"/>
        </w:tabs>
        <w:spacing w:before="1"/>
        <w:ind w:right="846" w:firstLine="708"/>
        <w:jc w:val="both"/>
        <w:rPr>
          <w:i/>
          <w:sz w:val="24"/>
        </w:rPr>
      </w:pPr>
      <w:r w:rsidRPr="00D26F12">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D26F12">
        <w:rPr>
          <w:i/>
          <w:spacing w:val="-6"/>
          <w:sz w:val="24"/>
        </w:rPr>
        <w:t xml:space="preserve"> </w:t>
      </w:r>
      <w:r w:rsidRPr="00D26F12">
        <w:rPr>
          <w:i/>
          <w:sz w:val="24"/>
        </w:rPr>
        <w:t>значение.</w:t>
      </w:r>
    </w:p>
    <w:p w:rsidR="00A73FF3" w:rsidRPr="00D26F12" w:rsidRDefault="00A73FF3" w:rsidP="00A73FF3">
      <w:pPr>
        <w:pStyle w:val="1"/>
        <w:spacing w:line="244" w:lineRule="auto"/>
        <w:ind w:right="2568"/>
      </w:pPr>
      <w:r w:rsidRPr="00D26F12">
        <w:t>История Нового времени. Россия в XVI – ХIХ веках (7</w:t>
      </w:r>
      <w:r w:rsidRPr="00D26F12">
        <w:rPr>
          <w:b w:val="0"/>
        </w:rPr>
        <w:t>–</w:t>
      </w:r>
      <w:r w:rsidRPr="00D26F12">
        <w:t>9 класс) Выпускник научится:</w:t>
      </w:r>
    </w:p>
    <w:p w:rsidR="00A73FF3" w:rsidRPr="00D26F12" w:rsidRDefault="00A73FF3" w:rsidP="00A73FF3">
      <w:pPr>
        <w:pStyle w:val="a6"/>
        <w:numPr>
          <w:ilvl w:val="1"/>
          <w:numId w:val="229"/>
        </w:numPr>
        <w:tabs>
          <w:tab w:val="left" w:pos="2534"/>
        </w:tabs>
        <w:ind w:right="849" w:firstLine="708"/>
        <w:jc w:val="both"/>
        <w:rPr>
          <w:sz w:val="24"/>
        </w:rPr>
      </w:pPr>
      <w:r w:rsidRPr="00D26F12">
        <w:rPr>
          <w:sz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3FF3" w:rsidRPr="00D26F12" w:rsidRDefault="00A73FF3" w:rsidP="00A73FF3">
      <w:pPr>
        <w:pStyle w:val="a6"/>
        <w:numPr>
          <w:ilvl w:val="1"/>
          <w:numId w:val="229"/>
        </w:numPr>
        <w:tabs>
          <w:tab w:val="left" w:pos="2534"/>
        </w:tabs>
        <w:ind w:right="845" w:firstLine="708"/>
        <w:jc w:val="both"/>
        <w:rPr>
          <w:sz w:val="24"/>
        </w:rPr>
      </w:pPr>
      <w:r w:rsidRPr="00D26F12">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w:t>
      </w:r>
      <w:r w:rsidRPr="00D26F12">
        <w:rPr>
          <w:spacing w:val="-1"/>
          <w:sz w:val="24"/>
        </w:rPr>
        <w:t xml:space="preserve"> </w:t>
      </w:r>
      <w:r w:rsidRPr="00D26F12">
        <w:rPr>
          <w:sz w:val="24"/>
        </w:rPr>
        <w:t>др.;</w:t>
      </w:r>
    </w:p>
    <w:p w:rsidR="00A73FF3" w:rsidRPr="00D26F12" w:rsidRDefault="00A73FF3" w:rsidP="00A73FF3">
      <w:pPr>
        <w:pStyle w:val="a6"/>
        <w:numPr>
          <w:ilvl w:val="1"/>
          <w:numId w:val="229"/>
        </w:numPr>
        <w:tabs>
          <w:tab w:val="left" w:pos="2534"/>
        </w:tabs>
        <w:ind w:right="858" w:firstLine="708"/>
        <w:jc w:val="both"/>
        <w:rPr>
          <w:sz w:val="24"/>
        </w:rPr>
      </w:pPr>
      <w:r w:rsidRPr="00D26F12">
        <w:rPr>
          <w:sz w:val="24"/>
        </w:rPr>
        <w:t>анализировать информацию различных источников по отечественной и всеобщей истории Нового</w:t>
      </w:r>
      <w:r w:rsidRPr="00D26F12">
        <w:rPr>
          <w:spacing w:val="-1"/>
          <w:sz w:val="24"/>
        </w:rPr>
        <w:t xml:space="preserve"> </w:t>
      </w:r>
      <w:r w:rsidRPr="00D26F12">
        <w:rPr>
          <w:sz w:val="24"/>
        </w:rPr>
        <w:t>времени;</w:t>
      </w:r>
    </w:p>
    <w:p w:rsidR="00A73FF3" w:rsidRPr="00D26F12" w:rsidRDefault="00A73FF3" w:rsidP="00A73FF3">
      <w:pPr>
        <w:pStyle w:val="a6"/>
        <w:numPr>
          <w:ilvl w:val="1"/>
          <w:numId w:val="229"/>
        </w:numPr>
        <w:tabs>
          <w:tab w:val="left" w:pos="2534"/>
        </w:tabs>
        <w:ind w:right="855" w:firstLine="708"/>
        <w:jc w:val="both"/>
        <w:rPr>
          <w:sz w:val="24"/>
        </w:rPr>
      </w:pPr>
      <w:r w:rsidRPr="00D26F12">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w:t>
      </w:r>
      <w:r w:rsidRPr="00D26F12">
        <w:rPr>
          <w:spacing w:val="-1"/>
          <w:sz w:val="24"/>
        </w:rPr>
        <w:t xml:space="preserve"> </w:t>
      </w:r>
      <w:r w:rsidRPr="00D26F12">
        <w:rPr>
          <w:sz w:val="24"/>
        </w:rPr>
        <w:t>времени;</w:t>
      </w:r>
    </w:p>
    <w:p w:rsidR="00A73FF3" w:rsidRPr="00D26F12" w:rsidRDefault="00A73FF3" w:rsidP="00A73FF3">
      <w:pPr>
        <w:pStyle w:val="a6"/>
        <w:numPr>
          <w:ilvl w:val="1"/>
          <w:numId w:val="229"/>
        </w:numPr>
        <w:tabs>
          <w:tab w:val="left" w:pos="2534"/>
        </w:tabs>
        <w:ind w:right="854" w:firstLine="708"/>
        <w:jc w:val="both"/>
        <w:rPr>
          <w:sz w:val="24"/>
        </w:rPr>
      </w:pPr>
      <w:r w:rsidRPr="00D26F12">
        <w:rPr>
          <w:sz w:val="24"/>
        </w:rPr>
        <w:t>систематизировать исторический материал, содержащийся в учебной и дополнительной литературе по отечественной и всеобщей истории Нового</w:t>
      </w:r>
      <w:r w:rsidRPr="00D26F12">
        <w:rPr>
          <w:spacing w:val="-14"/>
          <w:sz w:val="24"/>
        </w:rPr>
        <w:t xml:space="preserve"> </w:t>
      </w:r>
      <w:r w:rsidRPr="00D26F12">
        <w:rPr>
          <w:sz w:val="24"/>
        </w:rPr>
        <w:t>времени;</w:t>
      </w:r>
    </w:p>
    <w:p w:rsidR="00A73FF3" w:rsidRPr="00D26F12" w:rsidRDefault="00A73FF3" w:rsidP="00A73FF3">
      <w:pPr>
        <w:pStyle w:val="a6"/>
        <w:numPr>
          <w:ilvl w:val="1"/>
          <w:numId w:val="229"/>
        </w:numPr>
        <w:tabs>
          <w:tab w:val="left" w:pos="2534"/>
        </w:tabs>
        <w:ind w:right="846" w:firstLine="708"/>
        <w:jc w:val="both"/>
        <w:rPr>
          <w:sz w:val="24"/>
        </w:rPr>
      </w:pPr>
      <w:r w:rsidRPr="00D26F12">
        <w:rPr>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w:t>
      </w:r>
      <w:r w:rsidRPr="00D26F12">
        <w:rPr>
          <w:spacing w:val="26"/>
          <w:sz w:val="24"/>
        </w:rPr>
        <w:t xml:space="preserve"> </w:t>
      </w:r>
      <w:r w:rsidRPr="00D26F12">
        <w:rPr>
          <w:sz w:val="24"/>
        </w:rPr>
        <w:t>«социализм»);</w:t>
      </w:r>
    </w:p>
    <w:p w:rsidR="00A73FF3" w:rsidRPr="00D26F12" w:rsidRDefault="00A73FF3" w:rsidP="00A73FF3">
      <w:pPr>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4"/>
        <w:spacing w:before="66"/>
        <w:ind w:right="846"/>
      </w:pPr>
      <w:r w:rsidRPr="00D26F12">
        <w:lastRenderedPageBreak/>
        <w:t>г) представлений о мире и общественных ценностях; д) художественной культуры Нового времени;</w:t>
      </w:r>
    </w:p>
    <w:p w:rsidR="00A73FF3" w:rsidRPr="00D26F12" w:rsidRDefault="00A73FF3" w:rsidP="00A73FF3">
      <w:pPr>
        <w:pStyle w:val="a6"/>
        <w:numPr>
          <w:ilvl w:val="1"/>
          <w:numId w:val="229"/>
        </w:numPr>
        <w:tabs>
          <w:tab w:val="left" w:pos="2534"/>
        </w:tabs>
        <w:ind w:right="849" w:firstLine="708"/>
        <w:jc w:val="both"/>
        <w:rPr>
          <w:sz w:val="24"/>
        </w:rPr>
      </w:pPr>
      <w:r w:rsidRPr="00D26F12">
        <w:rPr>
          <w:sz w:val="24"/>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D26F12">
        <w:rPr>
          <w:spacing w:val="-4"/>
          <w:sz w:val="24"/>
        </w:rPr>
        <w:t xml:space="preserve"> </w:t>
      </w:r>
      <w:r w:rsidRPr="00D26F12">
        <w:rPr>
          <w:sz w:val="24"/>
        </w:rPr>
        <w:t>др.);</w:t>
      </w:r>
    </w:p>
    <w:p w:rsidR="00A73FF3" w:rsidRPr="00D26F12" w:rsidRDefault="00A73FF3" w:rsidP="00A73FF3">
      <w:pPr>
        <w:pStyle w:val="a6"/>
        <w:numPr>
          <w:ilvl w:val="1"/>
          <w:numId w:val="229"/>
        </w:numPr>
        <w:tabs>
          <w:tab w:val="left" w:pos="2534"/>
        </w:tabs>
        <w:spacing w:before="1"/>
        <w:ind w:right="855" w:firstLine="708"/>
        <w:jc w:val="both"/>
        <w:rPr>
          <w:sz w:val="24"/>
        </w:rPr>
      </w:pPr>
      <w:r w:rsidRPr="00D26F12">
        <w:rPr>
          <w:sz w:val="24"/>
        </w:rPr>
        <w:t>сопоставлятьразвитие России и других стран в Новое время, сравнивать исторические ситуации и</w:t>
      </w:r>
      <w:r w:rsidRPr="00D26F12">
        <w:rPr>
          <w:spacing w:val="-4"/>
          <w:sz w:val="24"/>
        </w:rPr>
        <w:t xml:space="preserve"> </w:t>
      </w:r>
      <w:r w:rsidRPr="00D26F12">
        <w:rPr>
          <w:sz w:val="24"/>
        </w:rPr>
        <w:t>события;</w:t>
      </w:r>
    </w:p>
    <w:p w:rsidR="00A73FF3" w:rsidRPr="00D26F12" w:rsidRDefault="00A73FF3" w:rsidP="00A73FF3">
      <w:pPr>
        <w:pStyle w:val="a6"/>
        <w:numPr>
          <w:ilvl w:val="1"/>
          <w:numId w:val="229"/>
        </w:numPr>
        <w:tabs>
          <w:tab w:val="left" w:pos="2534"/>
        </w:tabs>
        <w:ind w:right="852" w:firstLine="708"/>
        <w:jc w:val="both"/>
        <w:rPr>
          <w:sz w:val="24"/>
        </w:rPr>
      </w:pPr>
      <w:r w:rsidRPr="00D26F12">
        <w:rPr>
          <w:sz w:val="24"/>
        </w:rPr>
        <w:t>давать оценку событиям и личностям отечественной и всеобщей истории Нового времени.</w:t>
      </w:r>
    </w:p>
    <w:p w:rsidR="00A73FF3" w:rsidRPr="00D26F12" w:rsidRDefault="00A73FF3" w:rsidP="00A73FF3">
      <w:pPr>
        <w:pStyle w:val="1"/>
        <w:spacing w:before="4"/>
      </w:pPr>
      <w:r w:rsidRPr="00D26F12">
        <w:t>Выпускник получит возможность научиться:</w:t>
      </w:r>
    </w:p>
    <w:p w:rsidR="00A73FF3" w:rsidRPr="00D26F12" w:rsidRDefault="00A73FF3" w:rsidP="00A73FF3">
      <w:pPr>
        <w:pStyle w:val="a6"/>
        <w:numPr>
          <w:ilvl w:val="1"/>
          <w:numId w:val="229"/>
        </w:numPr>
        <w:tabs>
          <w:tab w:val="left" w:pos="2534"/>
        </w:tabs>
        <w:ind w:right="848" w:firstLine="708"/>
        <w:jc w:val="both"/>
        <w:rPr>
          <w:i/>
          <w:sz w:val="24"/>
        </w:rPr>
      </w:pPr>
      <w:r w:rsidRPr="00D26F12">
        <w:rPr>
          <w:i/>
          <w:sz w:val="24"/>
        </w:rPr>
        <w:t>используя историческую карту, характеризовать социально-экономическое и политическое развитие России, других государств в Новое</w:t>
      </w:r>
      <w:r w:rsidRPr="00D26F12">
        <w:rPr>
          <w:i/>
          <w:spacing w:val="-3"/>
          <w:sz w:val="24"/>
        </w:rPr>
        <w:t xml:space="preserve"> </w:t>
      </w:r>
      <w:r w:rsidRPr="00D26F12">
        <w:rPr>
          <w:i/>
          <w:sz w:val="24"/>
        </w:rPr>
        <w:t>время;</w:t>
      </w:r>
    </w:p>
    <w:p w:rsidR="00A73FF3" w:rsidRPr="00D26F12" w:rsidRDefault="00A73FF3" w:rsidP="00A73FF3">
      <w:pPr>
        <w:pStyle w:val="a6"/>
        <w:numPr>
          <w:ilvl w:val="1"/>
          <w:numId w:val="229"/>
        </w:numPr>
        <w:tabs>
          <w:tab w:val="left" w:pos="2534"/>
        </w:tabs>
        <w:ind w:right="853" w:firstLine="708"/>
        <w:jc w:val="both"/>
        <w:rPr>
          <w:i/>
          <w:sz w:val="24"/>
        </w:rPr>
      </w:pPr>
      <w:r w:rsidRPr="00D26F12">
        <w:rPr>
          <w:i/>
          <w:sz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D26F12">
        <w:rPr>
          <w:i/>
          <w:spacing w:val="-1"/>
          <w:sz w:val="24"/>
        </w:rPr>
        <w:t xml:space="preserve"> </w:t>
      </w:r>
      <w:r w:rsidRPr="00D26F12">
        <w:rPr>
          <w:i/>
          <w:sz w:val="24"/>
        </w:rPr>
        <w:t>др.);</w:t>
      </w:r>
    </w:p>
    <w:p w:rsidR="00A73FF3" w:rsidRPr="00D26F12" w:rsidRDefault="00A73FF3" w:rsidP="00A73FF3">
      <w:pPr>
        <w:pStyle w:val="a6"/>
        <w:numPr>
          <w:ilvl w:val="1"/>
          <w:numId w:val="229"/>
        </w:numPr>
        <w:tabs>
          <w:tab w:val="left" w:pos="2534"/>
        </w:tabs>
        <w:ind w:right="850" w:firstLine="708"/>
        <w:jc w:val="both"/>
        <w:rPr>
          <w:i/>
          <w:sz w:val="24"/>
        </w:rPr>
      </w:pPr>
      <w:r w:rsidRPr="00D26F12">
        <w:rPr>
          <w:i/>
          <w:sz w:val="24"/>
        </w:rPr>
        <w:t>сравнивать развитие России и других стран в Новое время, объяснять, в чем заключались общие черты и</w:t>
      </w:r>
      <w:r w:rsidRPr="00D26F12">
        <w:rPr>
          <w:i/>
          <w:spacing w:val="-3"/>
          <w:sz w:val="24"/>
        </w:rPr>
        <w:t xml:space="preserve"> </w:t>
      </w:r>
      <w:r w:rsidRPr="00D26F12">
        <w:rPr>
          <w:i/>
          <w:sz w:val="24"/>
        </w:rPr>
        <w:t>особенности;</w:t>
      </w:r>
    </w:p>
    <w:p w:rsidR="00A73FF3" w:rsidRPr="00D26F12" w:rsidRDefault="00A73FF3" w:rsidP="00A73FF3">
      <w:pPr>
        <w:pStyle w:val="a6"/>
        <w:numPr>
          <w:ilvl w:val="1"/>
          <w:numId w:val="229"/>
        </w:numPr>
        <w:tabs>
          <w:tab w:val="left" w:pos="2534"/>
        </w:tabs>
        <w:ind w:right="852" w:firstLine="708"/>
        <w:jc w:val="both"/>
        <w:rPr>
          <w:i/>
          <w:sz w:val="24"/>
        </w:rPr>
      </w:pPr>
      <w:r w:rsidRPr="00D26F12">
        <w:rPr>
          <w:i/>
          <w:sz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D26F12">
        <w:rPr>
          <w:i/>
          <w:spacing w:val="-22"/>
          <w:sz w:val="24"/>
        </w:rPr>
        <w:t xml:space="preserve"> </w:t>
      </w:r>
      <w:r w:rsidRPr="00D26F12">
        <w:rPr>
          <w:i/>
          <w:sz w:val="24"/>
        </w:rPr>
        <w:t>д.</w:t>
      </w:r>
    </w:p>
    <w:p w:rsidR="00A73FF3" w:rsidRPr="00D26F12" w:rsidRDefault="00A73FF3" w:rsidP="00A73FF3">
      <w:pPr>
        <w:pStyle w:val="a4"/>
        <w:spacing w:before="4"/>
        <w:ind w:left="0"/>
        <w:rPr>
          <w:i/>
        </w:rPr>
      </w:pPr>
    </w:p>
    <w:p w:rsidR="00A73FF3" w:rsidRPr="00D26F12" w:rsidRDefault="00A73FF3" w:rsidP="00A73FF3">
      <w:pPr>
        <w:pStyle w:val="1"/>
        <w:numPr>
          <w:ilvl w:val="3"/>
          <w:numId w:val="364"/>
        </w:numPr>
        <w:tabs>
          <w:tab w:val="left" w:pos="2403"/>
        </w:tabs>
        <w:spacing w:line="240" w:lineRule="auto"/>
        <w:ind w:left="2403" w:hanging="721"/>
        <w:jc w:val="left"/>
      </w:pPr>
      <w:bookmarkStart w:id="12" w:name="_bookmark12"/>
      <w:bookmarkEnd w:id="12"/>
      <w:r w:rsidRPr="00D26F12">
        <w:t>Обществознание</w:t>
      </w:r>
    </w:p>
    <w:p w:rsidR="00A73FF3" w:rsidRPr="00D26F12" w:rsidRDefault="00A73FF3" w:rsidP="00A73FF3">
      <w:pPr>
        <w:pStyle w:val="a4"/>
        <w:ind w:left="0"/>
        <w:rPr>
          <w:b/>
          <w:sz w:val="26"/>
        </w:rPr>
      </w:pPr>
    </w:p>
    <w:p w:rsidR="00A73FF3" w:rsidRPr="00D26F12" w:rsidRDefault="00A73FF3" w:rsidP="00A73FF3">
      <w:pPr>
        <w:spacing w:before="210" w:line="274" w:lineRule="exact"/>
        <w:ind w:left="2402"/>
        <w:rPr>
          <w:b/>
          <w:sz w:val="24"/>
        </w:rPr>
      </w:pPr>
      <w:r w:rsidRPr="00D26F12">
        <w:rPr>
          <w:b/>
          <w:sz w:val="24"/>
        </w:rPr>
        <w:t>Обществознание:</w:t>
      </w:r>
    </w:p>
    <w:p w:rsidR="00A73FF3" w:rsidRPr="00D26F12" w:rsidRDefault="00A73FF3" w:rsidP="00A73FF3">
      <w:pPr>
        <w:pStyle w:val="a6"/>
        <w:numPr>
          <w:ilvl w:val="4"/>
          <w:numId w:val="364"/>
        </w:numPr>
        <w:tabs>
          <w:tab w:val="left" w:pos="2642"/>
        </w:tabs>
        <w:ind w:right="850" w:firstLine="700"/>
        <w:jc w:val="both"/>
        <w:rPr>
          <w:sz w:val="24"/>
        </w:rPr>
      </w:pPr>
      <w:r w:rsidRPr="00D26F12">
        <w:rPr>
          <w:sz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закреплѐнным в Конституции Российской</w:t>
      </w:r>
      <w:r w:rsidRPr="00D26F12">
        <w:rPr>
          <w:spacing w:val="-5"/>
          <w:sz w:val="24"/>
        </w:rPr>
        <w:t xml:space="preserve"> </w:t>
      </w:r>
      <w:r w:rsidRPr="00D26F12">
        <w:rPr>
          <w:sz w:val="24"/>
        </w:rPr>
        <w:t>Федерации;</w:t>
      </w:r>
    </w:p>
    <w:p w:rsidR="00A73FF3" w:rsidRPr="00D26F12" w:rsidRDefault="00A73FF3" w:rsidP="00A73FF3">
      <w:pPr>
        <w:pStyle w:val="a6"/>
        <w:numPr>
          <w:ilvl w:val="4"/>
          <w:numId w:val="364"/>
        </w:numPr>
        <w:tabs>
          <w:tab w:val="left" w:pos="2921"/>
        </w:tabs>
        <w:spacing w:line="480" w:lineRule="atLeast"/>
        <w:ind w:left="1962" w:right="853" w:firstLine="699"/>
        <w:jc w:val="both"/>
        <w:rPr>
          <w:sz w:val="24"/>
        </w:rPr>
      </w:pPr>
      <w:r w:rsidRPr="00D26F12">
        <w:rPr>
          <w:sz w:val="24"/>
        </w:rPr>
        <w:t>понимание основных принципов жизни общества, основ современных научных теорий общественного развития;</w:t>
      </w:r>
    </w:p>
    <w:p w:rsidR="00A73FF3" w:rsidRPr="00D26F12" w:rsidRDefault="00A73FF3" w:rsidP="00A73FF3">
      <w:pPr>
        <w:pStyle w:val="a6"/>
        <w:numPr>
          <w:ilvl w:val="4"/>
          <w:numId w:val="364"/>
        </w:numPr>
        <w:tabs>
          <w:tab w:val="left" w:pos="2921"/>
        </w:tabs>
        <w:spacing w:before="118"/>
        <w:ind w:left="1962" w:right="849" w:firstLine="699"/>
        <w:jc w:val="both"/>
        <w:rPr>
          <w:sz w:val="24"/>
        </w:rPr>
      </w:pPr>
      <w:r w:rsidRPr="00D26F12">
        <w:rPr>
          <w:sz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w:t>
      </w:r>
      <w:r w:rsidRPr="00D26F12">
        <w:rPr>
          <w:spacing w:val="-10"/>
          <w:sz w:val="24"/>
        </w:rPr>
        <w:t xml:space="preserve"> </w:t>
      </w:r>
      <w:r w:rsidRPr="00D26F12">
        <w:rPr>
          <w:sz w:val="24"/>
        </w:rPr>
        <w:t>групп;</w:t>
      </w:r>
    </w:p>
    <w:p w:rsidR="00A73FF3" w:rsidRPr="00D26F12" w:rsidRDefault="00A73FF3" w:rsidP="00A73FF3">
      <w:pPr>
        <w:pStyle w:val="a6"/>
        <w:numPr>
          <w:ilvl w:val="4"/>
          <w:numId w:val="364"/>
        </w:numPr>
        <w:tabs>
          <w:tab w:val="left" w:pos="2642"/>
        </w:tabs>
        <w:spacing w:before="120"/>
        <w:ind w:right="849" w:firstLine="700"/>
        <w:jc w:val="both"/>
        <w:rPr>
          <w:sz w:val="24"/>
        </w:rPr>
      </w:pPr>
      <w:r w:rsidRPr="00D26F12">
        <w:rPr>
          <w:sz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w:t>
      </w:r>
      <w:r w:rsidRPr="00D26F12">
        <w:rPr>
          <w:spacing w:val="-6"/>
          <w:sz w:val="24"/>
        </w:rPr>
        <w:t xml:space="preserve"> </w:t>
      </w:r>
      <w:r w:rsidRPr="00D26F12">
        <w:rPr>
          <w:sz w:val="24"/>
        </w:rPr>
        <w:t>дееспособности;</w:t>
      </w:r>
    </w:p>
    <w:p w:rsidR="00A73FF3" w:rsidRPr="00D26F12" w:rsidRDefault="00A73FF3" w:rsidP="00A73FF3">
      <w:pPr>
        <w:pStyle w:val="a6"/>
        <w:numPr>
          <w:ilvl w:val="4"/>
          <w:numId w:val="364"/>
        </w:numPr>
        <w:tabs>
          <w:tab w:val="left" w:pos="2642"/>
        </w:tabs>
        <w:ind w:right="853" w:firstLine="700"/>
        <w:jc w:val="both"/>
        <w:rPr>
          <w:sz w:val="24"/>
        </w:rPr>
      </w:pPr>
      <w:r w:rsidRPr="00D26F12">
        <w:rPr>
          <w:sz w:val="24"/>
        </w:rPr>
        <w:t>освоение приемов работы с социально значимой информацией, еѐ осмысление; развитие способностей обучающихся делать необходимые выводы и давать обоснованные оценки социальным событиям и</w:t>
      </w:r>
      <w:r w:rsidRPr="00D26F12">
        <w:rPr>
          <w:spacing w:val="-4"/>
          <w:sz w:val="24"/>
        </w:rPr>
        <w:t xml:space="preserve"> </w:t>
      </w:r>
      <w:r w:rsidRPr="00D26F12">
        <w:rPr>
          <w:sz w:val="24"/>
        </w:rPr>
        <w:t>процессам;</w:t>
      </w:r>
    </w:p>
    <w:p w:rsidR="00A73FF3" w:rsidRPr="00D26F12" w:rsidRDefault="00A73FF3" w:rsidP="00A73FF3">
      <w:pPr>
        <w:pStyle w:val="a6"/>
        <w:numPr>
          <w:ilvl w:val="4"/>
          <w:numId w:val="364"/>
        </w:numPr>
        <w:tabs>
          <w:tab w:val="left" w:pos="2642"/>
        </w:tabs>
        <w:spacing w:before="1"/>
        <w:ind w:right="858" w:firstLine="700"/>
        <w:jc w:val="both"/>
        <w:rPr>
          <w:sz w:val="24"/>
        </w:rPr>
      </w:pPr>
      <w:r w:rsidRPr="00D26F12">
        <w:rPr>
          <w:sz w:val="24"/>
        </w:rPr>
        <w:t>развитие социального кругозора и формирование познавательного интереса к изучению общественных дисциплин.</w:t>
      </w:r>
    </w:p>
    <w:p w:rsidR="00A73FF3" w:rsidRPr="00D26F12" w:rsidRDefault="00A73FF3" w:rsidP="00A73FF3">
      <w:pPr>
        <w:spacing w:before="10"/>
        <w:jc w:val="center"/>
        <w:rPr>
          <w:b/>
          <w:sz w:val="24"/>
        </w:rPr>
      </w:pPr>
      <w:r w:rsidRPr="00D26F12">
        <w:rPr>
          <w:b/>
          <w:sz w:val="24"/>
        </w:rPr>
        <w:t xml:space="preserve">Планируемые результаты изучения учебного предмета обществознание </w:t>
      </w:r>
      <w:r w:rsidR="00702C65" w:rsidRPr="00D26F12">
        <w:fldChar w:fldCharType="begin"/>
      </w:r>
      <w:r w:rsidRPr="00D26F12">
        <w:rPr>
          <w:b/>
          <w:sz w:val="24"/>
        </w:rPr>
        <w:instrText xml:space="preserve"> PAGE </w:instrText>
      </w:r>
      <w:r w:rsidR="00702C65" w:rsidRPr="00D26F12">
        <w:fldChar w:fldCharType="separate"/>
      </w:r>
      <w:r w:rsidRPr="00D26F12">
        <w:rPr>
          <w:b/>
          <w:noProof/>
          <w:sz w:val="24"/>
        </w:rPr>
        <w:t>5</w:t>
      </w:r>
      <w:r w:rsidR="00702C65" w:rsidRPr="00D26F12">
        <w:fldChar w:fldCharType="end"/>
      </w:r>
      <w:r w:rsidRPr="00D26F12">
        <w:rPr>
          <w:b/>
          <w:sz w:val="24"/>
        </w:rPr>
        <w:t xml:space="preserve"> класс</w:t>
      </w:r>
    </w:p>
    <w:p w:rsidR="00A73FF3" w:rsidRPr="00D26F12" w:rsidRDefault="00A73FF3" w:rsidP="00A73FF3">
      <w:pPr>
        <w:jc w:val="both"/>
        <w:rPr>
          <w:sz w:val="24"/>
        </w:rPr>
      </w:pPr>
    </w:p>
    <w:p w:rsidR="00A73FF3" w:rsidRPr="00D26F12" w:rsidRDefault="00A73FF3" w:rsidP="00A73FF3">
      <w:pPr>
        <w:jc w:val="both"/>
        <w:rPr>
          <w:sz w:val="24"/>
        </w:rPr>
        <w:sectPr w:rsidR="00A73FF3" w:rsidRPr="00D26F12">
          <w:footerReference w:type="default" r:id="rId11"/>
          <w:pgSz w:w="11910" w:h="16840"/>
          <w:pgMar w:top="1040" w:right="0" w:bottom="2080" w:left="20" w:header="0" w:footer="1883" w:gutter="0"/>
          <w:pgNumType w:start="5"/>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4539"/>
        <w:gridCol w:w="4255"/>
      </w:tblGrid>
      <w:tr w:rsidR="00D26F12" w:rsidRPr="00D26F12" w:rsidTr="00B14BF1">
        <w:trPr>
          <w:trHeight w:val="287"/>
        </w:trPr>
        <w:tc>
          <w:tcPr>
            <w:tcW w:w="1135" w:type="dxa"/>
            <w:vMerge w:val="restart"/>
          </w:tcPr>
          <w:p w:rsidR="00A73FF3" w:rsidRPr="00D26F12" w:rsidRDefault="00A73FF3" w:rsidP="00B14BF1">
            <w:pPr>
              <w:pStyle w:val="TableParagraph"/>
              <w:ind w:left="148" w:right="141" w:hanging="3"/>
              <w:jc w:val="center"/>
              <w:rPr>
                <w:b/>
                <w:sz w:val="24"/>
              </w:rPr>
            </w:pPr>
            <w:r w:rsidRPr="00D26F12">
              <w:rPr>
                <w:b/>
                <w:sz w:val="24"/>
              </w:rPr>
              <w:lastRenderedPageBreak/>
              <w:t>Назван ие раздела</w:t>
            </w:r>
          </w:p>
        </w:tc>
        <w:tc>
          <w:tcPr>
            <w:tcW w:w="8794" w:type="dxa"/>
            <w:gridSpan w:val="2"/>
          </w:tcPr>
          <w:p w:rsidR="00A73FF3" w:rsidRPr="00D26F12" w:rsidRDefault="00A73FF3" w:rsidP="00B14BF1">
            <w:pPr>
              <w:pStyle w:val="TableParagraph"/>
              <w:spacing w:line="268" w:lineRule="exact"/>
              <w:ind w:left="3032" w:right="3021"/>
              <w:jc w:val="center"/>
              <w:rPr>
                <w:b/>
                <w:sz w:val="24"/>
              </w:rPr>
            </w:pPr>
            <w:r w:rsidRPr="00D26F12">
              <w:rPr>
                <w:b/>
                <w:sz w:val="24"/>
              </w:rPr>
              <w:t>Предметные результаты</w:t>
            </w:r>
          </w:p>
        </w:tc>
      </w:tr>
      <w:tr w:rsidR="00D26F12" w:rsidRPr="00D26F12" w:rsidTr="00B14BF1">
        <w:trPr>
          <w:trHeight w:val="863"/>
        </w:trPr>
        <w:tc>
          <w:tcPr>
            <w:tcW w:w="1135" w:type="dxa"/>
            <w:vMerge/>
            <w:tcBorders>
              <w:top w:val="nil"/>
            </w:tcBorders>
          </w:tcPr>
          <w:p w:rsidR="00A73FF3" w:rsidRPr="00D26F12" w:rsidRDefault="00A73FF3" w:rsidP="00B14BF1">
            <w:pPr>
              <w:rPr>
                <w:sz w:val="2"/>
                <w:szCs w:val="2"/>
              </w:rPr>
            </w:pPr>
          </w:p>
        </w:tc>
        <w:tc>
          <w:tcPr>
            <w:tcW w:w="4539" w:type="dxa"/>
          </w:tcPr>
          <w:p w:rsidR="00A73FF3" w:rsidRPr="00D26F12" w:rsidRDefault="00A73FF3" w:rsidP="00B14BF1">
            <w:pPr>
              <w:pStyle w:val="TableParagraph"/>
              <w:spacing w:line="267" w:lineRule="exact"/>
              <w:ind w:left="1346"/>
              <w:rPr>
                <w:b/>
                <w:sz w:val="24"/>
              </w:rPr>
            </w:pPr>
            <w:r w:rsidRPr="00D26F12">
              <w:rPr>
                <w:b/>
                <w:sz w:val="24"/>
              </w:rPr>
              <w:t>ученик научится</w:t>
            </w:r>
          </w:p>
        </w:tc>
        <w:tc>
          <w:tcPr>
            <w:tcW w:w="4255" w:type="dxa"/>
          </w:tcPr>
          <w:p w:rsidR="00A73FF3" w:rsidRPr="00D26F12" w:rsidRDefault="00A73FF3" w:rsidP="00B14BF1">
            <w:pPr>
              <w:pStyle w:val="TableParagraph"/>
              <w:ind w:left="1560" w:right="492" w:hanging="1042"/>
              <w:rPr>
                <w:b/>
                <w:sz w:val="24"/>
              </w:rPr>
            </w:pPr>
            <w:r w:rsidRPr="00D26F12">
              <w:rPr>
                <w:b/>
                <w:sz w:val="24"/>
              </w:rPr>
              <w:t>ученик получит возможность научиться</w:t>
            </w:r>
          </w:p>
        </w:tc>
      </w:tr>
      <w:tr w:rsidR="00D26F12" w:rsidRPr="00D26F12" w:rsidTr="00B14BF1">
        <w:trPr>
          <w:trHeight w:val="275"/>
        </w:trPr>
        <w:tc>
          <w:tcPr>
            <w:tcW w:w="1135" w:type="dxa"/>
            <w:tcBorders>
              <w:bottom w:val="nil"/>
            </w:tcBorders>
          </w:tcPr>
          <w:p w:rsidR="00A73FF3" w:rsidRPr="00D26F12" w:rsidRDefault="00A73FF3" w:rsidP="00B14BF1">
            <w:pPr>
              <w:pStyle w:val="TableParagraph"/>
              <w:spacing w:line="255" w:lineRule="exact"/>
              <w:ind w:left="105"/>
              <w:rPr>
                <w:b/>
                <w:sz w:val="24"/>
              </w:rPr>
            </w:pPr>
            <w:r w:rsidRPr="00D26F12">
              <w:rPr>
                <w:b/>
                <w:sz w:val="24"/>
              </w:rPr>
              <w:t>Человек</w:t>
            </w:r>
          </w:p>
        </w:tc>
        <w:tc>
          <w:tcPr>
            <w:tcW w:w="4539" w:type="dxa"/>
            <w:tcBorders>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использовать знания о биологическом и</w:t>
            </w:r>
          </w:p>
        </w:tc>
        <w:tc>
          <w:tcPr>
            <w:tcW w:w="4255" w:type="dxa"/>
            <w:tcBorders>
              <w:bottom w:val="nil"/>
            </w:tcBorders>
          </w:tcPr>
          <w:p w:rsidR="00A73FF3" w:rsidRPr="00D26F12" w:rsidRDefault="00A73FF3" w:rsidP="00B14BF1">
            <w:pPr>
              <w:pStyle w:val="TableParagraph"/>
              <w:tabs>
                <w:tab w:val="left" w:pos="1134"/>
                <w:tab w:val="left" w:pos="1928"/>
                <w:tab w:val="left" w:pos="3299"/>
              </w:tabs>
              <w:spacing w:line="255" w:lineRule="exact"/>
              <w:ind w:left="108"/>
              <w:rPr>
                <w:sz w:val="24"/>
              </w:rPr>
            </w:pPr>
            <w:r w:rsidRPr="00D26F12">
              <w:rPr>
                <w:sz w:val="24"/>
              </w:rPr>
              <w:t>знание</w:t>
            </w:r>
            <w:r w:rsidRPr="00D26F12">
              <w:rPr>
                <w:sz w:val="24"/>
              </w:rPr>
              <w:tab/>
              <w:t>ряда</w:t>
            </w:r>
            <w:r w:rsidRPr="00D26F12">
              <w:rPr>
                <w:sz w:val="24"/>
              </w:rPr>
              <w:tab/>
              <w:t>ключевых</w:t>
            </w:r>
            <w:r w:rsidRPr="00D26F12">
              <w:rPr>
                <w:sz w:val="24"/>
              </w:rPr>
              <w:tab/>
              <w:t>понятий</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w:t>
            </w:r>
          </w:p>
        </w:tc>
        <w:tc>
          <w:tcPr>
            <w:tcW w:w="4539" w:type="dxa"/>
            <w:tcBorders>
              <w:top w:val="nil"/>
              <w:bottom w:val="nil"/>
            </w:tcBorders>
          </w:tcPr>
          <w:p w:rsidR="00A73FF3" w:rsidRPr="00D26F12" w:rsidRDefault="00A73FF3" w:rsidP="00B14BF1">
            <w:pPr>
              <w:pStyle w:val="TableParagraph"/>
              <w:tabs>
                <w:tab w:val="left" w:pos="1904"/>
                <w:tab w:val="left" w:pos="2590"/>
                <w:tab w:val="left" w:pos="4073"/>
              </w:tabs>
              <w:spacing w:line="256" w:lineRule="exact"/>
              <w:ind w:left="107"/>
              <w:rPr>
                <w:sz w:val="24"/>
              </w:rPr>
            </w:pPr>
            <w:r w:rsidRPr="00D26F12">
              <w:rPr>
                <w:sz w:val="24"/>
              </w:rPr>
              <w:t>социальном</w:t>
            </w:r>
            <w:r w:rsidRPr="00D26F12">
              <w:rPr>
                <w:sz w:val="24"/>
              </w:rPr>
              <w:tab/>
              <w:t>в</w:t>
            </w:r>
            <w:r w:rsidRPr="00D26F12">
              <w:rPr>
                <w:sz w:val="24"/>
              </w:rPr>
              <w:tab/>
              <w:t>человеке</w:t>
            </w:r>
            <w:r w:rsidRPr="00D26F12">
              <w:rPr>
                <w:sz w:val="24"/>
              </w:rPr>
              <w:tab/>
              <w:t>для</w:t>
            </w:r>
          </w:p>
        </w:tc>
        <w:tc>
          <w:tcPr>
            <w:tcW w:w="4255" w:type="dxa"/>
            <w:tcBorders>
              <w:top w:val="nil"/>
              <w:bottom w:val="nil"/>
            </w:tcBorders>
          </w:tcPr>
          <w:p w:rsidR="00A73FF3" w:rsidRPr="00D26F12" w:rsidRDefault="00A73FF3" w:rsidP="00B14BF1">
            <w:pPr>
              <w:pStyle w:val="TableParagraph"/>
              <w:tabs>
                <w:tab w:val="left" w:pos="1813"/>
                <w:tab w:val="left" w:pos="3030"/>
              </w:tabs>
              <w:spacing w:line="256" w:lineRule="exact"/>
              <w:ind w:left="108"/>
              <w:rPr>
                <w:sz w:val="24"/>
              </w:rPr>
            </w:pPr>
            <w:r w:rsidRPr="00D26F12">
              <w:rPr>
                <w:sz w:val="24"/>
              </w:rPr>
              <w:t>базовых</w:t>
            </w:r>
            <w:r w:rsidRPr="00D26F12">
              <w:rPr>
                <w:sz w:val="24"/>
              </w:rPr>
              <w:tab/>
              <w:t>для</w:t>
            </w:r>
            <w:r w:rsidRPr="00D26F12">
              <w:rPr>
                <w:sz w:val="24"/>
              </w:rPr>
              <w:tab/>
              <w:t>школьного</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Деятель</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характеристики его природы;</w:t>
            </w:r>
          </w:p>
        </w:tc>
        <w:tc>
          <w:tcPr>
            <w:tcW w:w="4255" w:type="dxa"/>
            <w:tcBorders>
              <w:top w:val="nil"/>
              <w:bottom w:val="nil"/>
            </w:tcBorders>
          </w:tcPr>
          <w:p w:rsidR="00A73FF3" w:rsidRPr="00D26F12" w:rsidRDefault="00A73FF3" w:rsidP="00B14BF1">
            <w:pPr>
              <w:pStyle w:val="TableParagraph"/>
              <w:tabs>
                <w:tab w:val="left" w:pos="2067"/>
                <w:tab w:val="left" w:pos="2887"/>
              </w:tabs>
              <w:spacing w:line="256" w:lineRule="exact"/>
              <w:ind w:left="108"/>
              <w:rPr>
                <w:sz w:val="24"/>
              </w:rPr>
            </w:pPr>
            <w:r w:rsidRPr="00D26F12">
              <w:rPr>
                <w:sz w:val="24"/>
              </w:rPr>
              <w:t>обществознания</w:t>
            </w:r>
            <w:r w:rsidRPr="00D26F12">
              <w:rPr>
                <w:sz w:val="24"/>
              </w:rPr>
              <w:tab/>
              <w:t>наук:</w:t>
            </w:r>
            <w:r w:rsidRPr="00D26F12">
              <w:rPr>
                <w:sz w:val="24"/>
              </w:rPr>
              <w:tab/>
              <w:t>социологии,</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ность</w:t>
            </w:r>
          </w:p>
        </w:tc>
        <w:tc>
          <w:tcPr>
            <w:tcW w:w="4539" w:type="dxa"/>
            <w:tcBorders>
              <w:top w:val="nil"/>
              <w:bottom w:val="nil"/>
            </w:tcBorders>
          </w:tcPr>
          <w:p w:rsidR="00A73FF3" w:rsidRPr="00D26F12" w:rsidRDefault="00A73FF3" w:rsidP="00B14BF1">
            <w:pPr>
              <w:pStyle w:val="TableParagraph"/>
              <w:tabs>
                <w:tab w:val="left" w:pos="2035"/>
                <w:tab w:val="left" w:pos="3266"/>
              </w:tabs>
              <w:spacing w:line="256" w:lineRule="exact"/>
              <w:ind w:left="107"/>
              <w:rPr>
                <w:sz w:val="24"/>
              </w:rPr>
            </w:pPr>
            <w:r w:rsidRPr="00D26F12">
              <w:rPr>
                <w:sz w:val="24"/>
              </w:rPr>
              <w:t>характеризовать</w:t>
            </w:r>
            <w:r w:rsidRPr="00D26F12">
              <w:rPr>
                <w:sz w:val="24"/>
              </w:rPr>
              <w:tab/>
              <w:t>основные</w:t>
            </w:r>
            <w:r w:rsidRPr="00D26F12">
              <w:rPr>
                <w:sz w:val="24"/>
              </w:rPr>
              <w:tab/>
              <w:t>возрастные</w:t>
            </w:r>
          </w:p>
        </w:tc>
        <w:tc>
          <w:tcPr>
            <w:tcW w:w="4255" w:type="dxa"/>
            <w:tcBorders>
              <w:top w:val="nil"/>
              <w:bottom w:val="nil"/>
            </w:tcBorders>
          </w:tcPr>
          <w:p w:rsidR="00A73FF3" w:rsidRPr="00D26F12" w:rsidRDefault="00A73FF3" w:rsidP="00B14BF1">
            <w:pPr>
              <w:pStyle w:val="TableParagraph"/>
              <w:tabs>
                <w:tab w:val="left" w:pos="1935"/>
                <w:tab w:val="left" w:pos="2950"/>
              </w:tabs>
              <w:spacing w:line="256" w:lineRule="exact"/>
              <w:ind w:left="108"/>
              <w:rPr>
                <w:sz w:val="24"/>
              </w:rPr>
            </w:pPr>
            <w:r w:rsidRPr="00D26F12">
              <w:rPr>
                <w:sz w:val="24"/>
              </w:rPr>
              <w:t>культурологи,</w:t>
            </w:r>
            <w:r w:rsidRPr="00D26F12">
              <w:rPr>
                <w:sz w:val="24"/>
              </w:rPr>
              <w:tab/>
              <w:t>этики,</w:t>
            </w:r>
            <w:r w:rsidRPr="00D26F12">
              <w:rPr>
                <w:sz w:val="24"/>
              </w:rPr>
              <w:tab/>
              <w:t>социальной</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человек</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периоды жизни человека, особенности</w:t>
            </w:r>
          </w:p>
        </w:tc>
        <w:tc>
          <w:tcPr>
            <w:tcW w:w="4255" w:type="dxa"/>
            <w:tcBorders>
              <w:top w:val="nil"/>
              <w:bottom w:val="nil"/>
            </w:tcBorders>
          </w:tcPr>
          <w:p w:rsidR="00A73FF3" w:rsidRPr="00D26F12" w:rsidRDefault="00A73FF3" w:rsidP="00B14BF1">
            <w:pPr>
              <w:pStyle w:val="TableParagraph"/>
              <w:tabs>
                <w:tab w:val="left" w:pos="1554"/>
                <w:tab w:val="left" w:pos="1930"/>
                <w:tab w:val="left" w:pos="3408"/>
              </w:tabs>
              <w:spacing w:line="256" w:lineRule="exact"/>
              <w:ind w:left="108"/>
              <w:rPr>
                <w:sz w:val="24"/>
              </w:rPr>
            </w:pPr>
            <w:r w:rsidRPr="00D26F12">
              <w:rPr>
                <w:sz w:val="24"/>
              </w:rPr>
              <w:t>психологии</w:t>
            </w:r>
            <w:r w:rsidRPr="00D26F12">
              <w:rPr>
                <w:sz w:val="24"/>
              </w:rPr>
              <w:tab/>
              <w:t>и</w:t>
            </w:r>
            <w:r w:rsidRPr="00D26F12">
              <w:rPr>
                <w:sz w:val="24"/>
              </w:rPr>
              <w:tab/>
              <w:t>философии;</w:t>
            </w:r>
            <w:r w:rsidRPr="00D26F12">
              <w:rPr>
                <w:sz w:val="24"/>
              </w:rPr>
              <w:tab/>
              <w:t>умение</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а</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подросткового возраста;</w:t>
            </w:r>
          </w:p>
        </w:tc>
        <w:tc>
          <w:tcPr>
            <w:tcW w:w="4255" w:type="dxa"/>
            <w:tcBorders>
              <w:top w:val="nil"/>
              <w:bottom w:val="nil"/>
            </w:tcBorders>
          </w:tcPr>
          <w:p w:rsidR="00A73FF3" w:rsidRPr="00D26F12" w:rsidRDefault="00A73FF3" w:rsidP="00B14BF1">
            <w:pPr>
              <w:pStyle w:val="TableParagraph"/>
              <w:tabs>
                <w:tab w:val="left" w:pos="1388"/>
                <w:tab w:val="left" w:pos="1736"/>
                <w:tab w:val="left" w:pos="2227"/>
                <w:tab w:val="left" w:pos="3327"/>
              </w:tabs>
              <w:spacing w:line="256" w:lineRule="exact"/>
              <w:ind w:left="108"/>
              <w:rPr>
                <w:sz w:val="24"/>
                <w:lang w:val="ru-RU"/>
              </w:rPr>
            </w:pPr>
            <w:r w:rsidRPr="00D26F12">
              <w:rPr>
                <w:sz w:val="24"/>
                <w:lang w:val="ru-RU"/>
              </w:rPr>
              <w:t>объяснять</w:t>
            </w:r>
            <w:r w:rsidRPr="00D26F12">
              <w:rPr>
                <w:sz w:val="24"/>
                <w:lang w:val="ru-RU"/>
              </w:rPr>
              <w:tab/>
              <w:t>с</w:t>
            </w:r>
            <w:r w:rsidRPr="00D26F12">
              <w:rPr>
                <w:sz w:val="24"/>
                <w:lang w:val="ru-RU"/>
              </w:rPr>
              <w:tab/>
              <w:t>их</w:t>
            </w:r>
            <w:r w:rsidRPr="00D26F12">
              <w:rPr>
                <w:sz w:val="24"/>
                <w:lang w:val="ru-RU"/>
              </w:rPr>
              <w:tab/>
              <w:t>позиций</w:t>
            </w:r>
            <w:r w:rsidRPr="00D26F12">
              <w:rPr>
                <w:sz w:val="24"/>
                <w:lang w:val="ru-RU"/>
              </w:rPr>
              <w:tab/>
              <w:t>явления</w:t>
            </w:r>
          </w:p>
        </w:tc>
      </w:tr>
      <w:tr w:rsidR="00D26F12" w:rsidRPr="00D26F12" w:rsidTr="00B14BF1">
        <w:trPr>
          <w:trHeight w:val="273"/>
        </w:trPr>
        <w:tc>
          <w:tcPr>
            <w:tcW w:w="1135" w:type="dxa"/>
            <w:tcBorders>
              <w:top w:val="nil"/>
              <w:bottom w:val="nil"/>
            </w:tcBorders>
          </w:tcPr>
          <w:p w:rsidR="00A73FF3" w:rsidRPr="00D26F12" w:rsidRDefault="00A73FF3" w:rsidP="00B14BF1">
            <w:pPr>
              <w:pStyle w:val="TableParagraph"/>
              <w:rPr>
                <w:sz w:val="20"/>
                <w:lang w:val="ru-RU"/>
              </w:rPr>
            </w:pPr>
          </w:p>
        </w:tc>
        <w:tc>
          <w:tcPr>
            <w:tcW w:w="4539" w:type="dxa"/>
            <w:tcBorders>
              <w:top w:val="nil"/>
              <w:bottom w:val="nil"/>
            </w:tcBorders>
          </w:tcPr>
          <w:p w:rsidR="00A73FF3" w:rsidRPr="00D26F12" w:rsidRDefault="00A73FF3" w:rsidP="00B14BF1">
            <w:pPr>
              <w:pStyle w:val="TableParagraph"/>
              <w:rPr>
                <w:sz w:val="20"/>
                <w:lang w:val="ru-RU"/>
              </w:rPr>
            </w:pPr>
          </w:p>
        </w:tc>
        <w:tc>
          <w:tcPr>
            <w:tcW w:w="4255" w:type="dxa"/>
            <w:tcBorders>
              <w:top w:val="nil"/>
              <w:bottom w:val="nil"/>
            </w:tcBorders>
          </w:tcPr>
          <w:p w:rsidR="00A73FF3" w:rsidRPr="00D26F12" w:rsidRDefault="00A73FF3" w:rsidP="00B14BF1">
            <w:pPr>
              <w:pStyle w:val="TableParagraph"/>
              <w:spacing w:line="254" w:lineRule="exact"/>
              <w:ind w:left="108"/>
              <w:rPr>
                <w:sz w:val="24"/>
              </w:rPr>
            </w:pPr>
            <w:r w:rsidRPr="00D26F12">
              <w:rPr>
                <w:sz w:val="24"/>
              </w:rPr>
              <w:t>социальной действительности;</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rPr>
                <w:sz w:val="20"/>
              </w:rPr>
            </w:pPr>
          </w:p>
        </w:tc>
        <w:tc>
          <w:tcPr>
            <w:tcW w:w="4255" w:type="dxa"/>
            <w:tcBorders>
              <w:top w:val="nil"/>
              <w:bottom w:val="nil"/>
            </w:tcBorders>
          </w:tcPr>
          <w:p w:rsidR="00A73FF3" w:rsidRPr="00D26F12" w:rsidRDefault="00A73FF3" w:rsidP="00B14BF1">
            <w:pPr>
              <w:pStyle w:val="TableParagraph"/>
              <w:tabs>
                <w:tab w:val="left" w:pos="1098"/>
                <w:tab w:val="left" w:pos="2038"/>
                <w:tab w:val="left" w:pos="3794"/>
              </w:tabs>
              <w:spacing w:line="256" w:lineRule="exact"/>
              <w:ind w:left="108"/>
              <w:rPr>
                <w:sz w:val="24"/>
              </w:rPr>
            </w:pPr>
            <w:r w:rsidRPr="00D26F12">
              <w:rPr>
                <w:sz w:val="24"/>
              </w:rPr>
              <w:t>знание</w:t>
            </w:r>
            <w:r w:rsidRPr="00D26F12">
              <w:rPr>
                <w:sz w:val="24"/>
              </w:rPr>
              <w:tab/>
              <w:t>новых</w:t>
            </w:r>
            <w:r w:rsidRPr="00D26F12">
              <w:rPr>
                <w:sz w:val="24"/>
              </w:rPr>
              <w:tab/>
              <w:t>возможностей</w:t>
            </w:r>
            <w:r w:rsidRPr="00D26F12">
              <w:rPr>
                <w:sz w:val="24"/>
              </w:rPr>
              <w:tab/>
              <w:t>для</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rPr>
                <w:sz w:val="20"/>
              </w:rPr>
            </w:pPr>
          </w:p>
        </w:tc>
        <w:tc>
          <w:tcPr>
            <w:tcW w:w="4255" w:type="dxa"/>
            <w:tcBorders>
              <w:top w:val="nil"/>
              <w:bottom w:val="nil"/>
            </w:tcBorders>
          </w:tcPr>
          <w:p w:rsidR="00A73FF3" w:rsidRPr="00D26F12" w:rsidRDefault="00A73FF3" w:rsidP="00B14BF1">
            <w:pPr>
              <w:pStyle w:val="TableParagraph"/>
              <w:tabs>
                <w:tab w:val="left" w:pos="2158"/>
                <w:tab w:val="left" w:pos="2791"/>
              </w:tabs>
              <w:spacing w:line="256" w:lineRule="exact"/>
              <w:ind w:left="108"/>
              <w:rPr>
                <w:sz w:val="24"/>
              </w:rPr>
            </w:pPr>
            <w:r w:rsidRPr="00D26F12">
              <w:rPr>
                <w:sz w:val="24"/>
              </w:rPr>
              <w:t>коммуникации</w:t>
            </w:r>
            <w:r w:rsidRPr="00D26F12">
              <w:rPr>
                <w:sz w:val="24"/>
              </w:rPr>
              <w:tab/>
              <w:t>в</w:t>
            </w:r>
            <w:r w:rsidRPr="00D26F12">
              <w:rPr>
                <w:sz w:val="24"/>
              </w:rPr>
              <w:tab/>
              <w:t>современном</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rPr>
                <w:sz w:val="20"/>
              </w:rPr>
            </w:pPr>
          </w:p>
        </w:tc>
        <w:tc>
          <w:tcPr>
            <w:tcW w:w="4255" w:type="dxa"/>
            <w:tcBorders>
              <w:top w:val="nil"/>
              <w:bottom w:val="nil"/>
            </w:tcBorders>
          </w:tcPr>
          <w:p w:rsidR="00A73FF3" w:rsidRPr="00D26F12" w:rsidRDefault="00A73FF3" w:rsidP="00B14BF1">
            <w:pPr>
              <w:pStyle w:val="TableParagraph"/>
              <w:tabs>
                <w:tab w:val="left" w:pos="1590"/>
                <w:tab w:val="left" w:pos="2785"/>
              </w:tabs>
              <w:spacing w:line="256" w:lineRule="exact"/>
              <w:ind w:left="108"/>
              <w:rPr>
                <w:sz w:val="24"/>
              </w:rPr>
            </w:pPr>
            <w:r w:rsidRPr="00D26F12">
              <w:rPr>
                <w:sz w:val="24"/>
              </w:rPr>
              <w:t>обществе,</w:t>
            </w:r>
            <w:r w:rsidRPr="00D26F12">
              <w:rPr>
                <w:sz w:val="24"/>
              </w:rPr>
              <w:tab/>
              <w:t>умение</w:t>
            </w:r>
            <w:r w:rsidRPr="00D26F12">
              <w:rPr>
                <w:sz w:val="24"/>
              </w:rPr>
              <w:tab/>
              <w:t>использовать</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rPr>
                <w:sz w:val="20"/>
              </w:rPr>
            </w:pPr>
          </w:p>
        </w:tc>
        <w:tc>
          <w:tcPr>
            <w:tcW w:w="4255" w:type="dxa"/>
            <w:tcBorders>
              <w:top w:val="nil"/>
              <w:bottom w:val="nil"/>
            </w:tcBorders>
          </w:tcPr>
          <w:p w:rsidR="00A73FF3" w:rsidRPr="00D26F12" w:rsidRDefault="00A73FF3" w:rsidP="00B14BF1">
            <w:pPr>
              <w:pStyle w:val="TableParagraph"/>
              <w:tabs>
                <w:tab w:val="left" w:pos="1830"/>
                <w:tab w:val="left" w:pos="3089"/>
                <w:tab w:val="left" w:pos="4017"/>
              </w:tabs>
              <w:spacing w:line="256" w:lineRule="exact"/>
              <w:ind w:left="108"/>
              <w:rPr>
                <w:sz w:val="24"/>
              </w:rPr>
            </w:pPr>
            <w:r w:rsidRPr="00D26F12">
              <w:rPr>
                <w:sz w:val="24"/>
              </w:rPr>
              <w:t>современные</w:t>
            </w:r>
            <w:r w:rsidRPr="00D26F12">
              <w:rPr>
                <w:sz w:val="24"/>
              </w:rPr>
              <w:tab/>
              <w:t>средства</w:t>
            </w:r>
            <w:r w:rsidRPr="00D26F12">
              <w:rPr>
                <w:sz w:val="24"/>
              </w:rPr>
              <w:tab/>
              <w:t>связи</w:t>
            </w:r>
            <w:r w:rsidRPr="00D26F12">
              <w:rPr>
                <w:sz w:val="24"/>
              </w:rPr>
              <w:tab/>
              <w:t>и</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rPr>
                <w:sz w:val="20"/>
              </w:rPr>
            </w:pPr>
          </w:p>
        </w:tc>
        <w:tc>
          <w:tcPr>
            <w:tcW w:w="4255"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коммуникации для поиска и обработки</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lang w:val="ru-RU"/>
              </w:rPr>
            </w:pPr>
          </w:p>
        </w:tc>
        <w:tc>
          <w:tcPr>
            <w:tcW w:w="4539" w:type="dxa"/>
            <w:tcBorders>
              <w:top w:val="nil"/>
              <w:bottom w:val="nil"/>
            </w:tcBorders>
          </w:tcPr>
          <w:p w:rsidR="00A73FF3" w:rsidRPr="00D26F12" w:rsidRDefault="00A73FF3" w:rsidP="00B14BF1">
            <w:pPr>
              <w:pStyle w:val="TableParagraph"/>
              <w:rPr>
                <w:sz w:val="20"/>
                <w:lang w:val="ru-RU"/>
              </w:rPr>
            </w:pPr>
          </w:p>
        </w:tc>
        <w:tc>
          <w:tcPr>
            <w:tcW w:w="4255" w:type="dxa"/>
            <w:tcBorders>
              <w:top w:val="nil"/>
              <w:bottom w:val="nil"/>
            </w:tcBorders>
          </w:tcPr>
          <w:p w:rsidR="00A73FF3" w:rsidRPr="00D26F12" w:rsidRDefault="00A73FF3" w:rsidP="00B14BF1">
            <w:pPr>
              <w:pStyle w:val="TableParagraph"/>
              <w:tabs>
                <w:tab w:val="left" w:pos="2951"/>
              </w:tabs>
              <w:spacing w:line="256" w:lineRule="exact"/>
              <w:ind w:left="108"/>
              <w:rPr>
                <w:sz w:val="24"/>
              </w:rPr>
            </w:pPr>
            <w:r w:rsidRPr="00D26F12">
              <w:rPr>
                <w:sz w:val="24"/>
              </w:rPr>
              <w:t>необходимой</w:t>
            </w:r>
            <w:r w:rsidRPr="00D26F12">
              <w:rPr>
                <w:sz w:val="24"/>
              </w:rPr>
              <w:tab/>
              <w:t>социальной</w:t>
            </w:r>
          </w:p>
        </w:tc>
      </w:tr>
      <w:tr w:rsidR="00D26F12" w:rsidRPr="00D26F12" w:rsidTr="00B14BF1">
        <w:trPr>
          <w:trHeight w:val="278"/>
        </w:trPr>
        <w:tc>
          <w:tcPr>
            <w:tcW w:w="1135" w:type="dxa"/>
            <w:tcBorders>
              <w:top w:val="nil"/>
            </w:tcBorders>
          </w:tcPr>
          <w:p w:rsidR="00A73FF3" w:rsidRPr="00D26F12" w:rsidRDefault="00A73FF3" w:rsidP="00B14BF1">
            <w:pPr>
              <w:pStyle w:val="TableParagraph"/>
              <w:rPr>
                <w:sz w:val="20"/>
              </w:rPr>
            </w:pPr>
          </w:p>
        </w:tc>
        <w:tc>
          <w:tcPr>
            <w:tcW w:w="4539" w:type="dxa"/>
            <w:tcBorders>
              <w:top w:val="nil"/>
            </w:tcBorders>
          </w:tcPr>
          <w:p w:rsidR="00A73FF3" w:rsidRPr="00D26F12" w:rsidRDefault="00A73FF3" w:rsidP="00B14BF1">
            <w:pPr>
              <w:pStyle w:val="TableParagraph"/>
              <w:rPr>
                <w:sz w:val="20"/>
              </w:rPr>
            </w:pPr>
          </w:p>
        </w:tc>
        <w:tc>
          <w:tcPr>
            <w:tcW w:w="4255" w:type="dxa"/>
            <w:tcBorders>
              <w:top w:val="nil"/>
            </w:tcBorders>
          </w:tcPr>
          <w:p w:rsidR="00A73FF3" w:rsidRPr="00D26F12" w:rsidRDefault="00A73FF3" w:rsidP="00B14BF1">
            <w:pPr>
              <w:pStyle w:val="TableParagraph"/>
              <w:spacing w:line="259" w:lineRule="exact"/>
              <w:ind w:left="108"/>
              <w:rPr>
                <w:sz w:val="24"/>
              </w:rPr>
            </w:pPr>
            <w:r w:rsidRPr="00D26F12">
              <w:rPr>
                <w:sz w:val="24"/>
              </w:rPr>
              <w:t>информации;</w:t>
            </w:r>
          </w:p>
        </w:tc>
      </w:tr>
      <w:tr w:rsidR="00D26F12" w:rsidRPr="00D26F12" w:rsidTr="00B14BF1">
        <w:trPr>
          <w:trHeight w:val="275"/>
        </w:trPr>
        <w:tc>
          <w:tcPr>
            <w:tcW w:w="1135" w:type="dxa"/>
            <w:tcBorders>
              <w:bottom w:val="nil"/>
            </w:tcBorders>
          </w:tcPr>
          <w:p w:rsidR="00A73FF3" w:rsidRPr="00D26F12" w:rsidRDefault="00A73FF3" w:rsidP="00B14BF1">
            <w:pPr>
              <w:pStyle w:val="TableParagraph"/>
              <w:spacing w:line="255" w:lineRule="exact"/>
              <w:ind w:left="105"/>
              <w:rPr>
                <w:b/>
                <w:sz w:val="24"/>
              </w:rPr>
            </w:pPr>
            <w:r w:rsidRPr="00D26F12">
              <w:rPr>
                <w:b/>
                <w:sz w:val="24"/>
              </w:rPr>
              <w:t>Социал</w:t>
            </w:r>
          </w:p>
        </w:tc>
        <w:tc>
          <w:tcPr>
            <w:tcW w:w="4539" w:type="dxa"/>
            <w:tcBorders>
              <w:bottom w:val="nil"/>
            </w:tcBorders>
          </w:tcPr>
          <w:p w:rsidR="00A73FF3" w:rsidRPr="00D26F12" w:rsidRDefault="00A73FF3" w:rsidP="00B14BF1">
            <w:pPr>
              <w:pStyle w:val="TableParagraph"/>
              <w:tabs>
                <w:tab w:val="left" w:pos="2438"/>
                <w:tab w:val="left" w:pos="4192"/>
              </w:tabs>
              <w:spacing w:line="255" w:lineRule="exact"/>
              <w:ind w:left="107"/>
              <w:rPr>
                <w:sz w:val="24"/>
              </w:rPr>
            </w:pPr>
            <w:r w:rsidRPr="00D26F12">
              <w:rPr>
                <w:sz w:val="24"/>
              </w:rPr>
              <w:t>характеризовать,</w:t>
            </w:r>
            <w:r w:rsidRPr="00D26F12">
              <w:rPr>
                <w:sz w:val="24"/>
              </w:rPr>
              <w:tab/>
              <w:t>раскрывать</w:t>
            </w:r>
            <w:r w:rsidRPr="00D26F12">
              <w:rPr>
                <w:sz w:val="24"/>
              </w:rPr>
              <w:tab/>
              <w:t>на</w:t>
            </w:r>
          </w:p>
        </w:tc>
        <w:tc>
          <w:tcPr>
            <w:tcW w:w="4255" w:type="dxa"/>
            <w:tcBorders>
              <w:bottom w:val="nil"/>
            </w:tcBorders>
          </w:tcPr>
          <w:p w:rsidR="00A73FF3" w:rsidRPr="00D26F12" w:rsidRDefault="00A73FF3" w:rsidP="00B14BF1">
            <w:pPr>
              <w:pStyle w:val="TableParagraph"/>
              <w:tabs>
                <w:tab w:val="left" w:pos="1134"/>
                <w:tab w:val="left" w:pos="1926"/>
                <w:tab w:val="left" w:pos="3300"/>
              </w:tabs>
              <w:spacing w:line="255" w:lineRule="exact"/>
              <w:ind w:left="108"/>
              <w:rPr>
                <w:sz w:val="24"/>
              </w:rPr>
            </w:pPr>
            <w:r w:rsidRPr="00D26F12">
              <w:rPr>
                <w:sz w:val="24"/>
              </w:rPr>
              <w:t>знание</w:t>
            </w:r>
            <w:r w:rsidRPr="00D26F12">
              <w:rPr>
                <w:sz w:val="24"/>
              </w:rPr>
              <w:tab/>
              <w:t>ряда</w:t>
            </w:r>
            <w:r w:rsidRPr="00D26F12">
              <w:rPr>
                <w:sz w:val="24"/>
              </w:rPr>
              <w:tab/>
              <w:t>ключевых</w:t>
            </w:r>
            <w:r w:rsidRPr="00D26F12">
              <w:rPr>
                <w:sz w:val="24"/>
              </w:rPr>
              <w:tab/>
              <w:t>понятий</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ьная</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конкретных примерах основные функции</w:t>
            </w:r>
          </w:p>
        </w:tc>
        <w:tc>
          <w:tcPr>
            <w:tcW w:w="4255" w:type="dxa"/>
            <w:tcBorders>
              <w:top w:val="nil"/>
              <w:bottom w:val="nil"/>
            </w:tcBorders>
          </w:tcPr>
          <w:p w:rsidR="00A73FF3" w:rsidRPr="00D26F12" w:rsidRDefault="00A73FF3" w:rsidP="00B14BF1">
            <w:pPr>
              <w:pStyle w:val="TableParagraph"/>
              <w:tabs>
                <w:tab w:val="left" w:pos="1813"/>
                <w:tab w:val="left" w:pos="3030"/>
              </w:tabs>
              <w:spacing w:line="256" w:lineRule="exact"/>
              <w:ind w:left="108"/>
              <w:rPr>
                <w:sz w:val="24"/>
              </w:rPr>
            </w:pPr>
            <w:r w:rsidRPr="00D26F12">
              <w:rPr>
                <w:sz w:val="24"/>
              </w:rPr>
              <w:t>базовых</w:t>
            </w:r>
            <w:r w:rsidRPr="00D26F12">
              <w:rPr>
                <w:sz w:val="24"/>
              </w:rPr>
              <w:tab/>
              <w:t>для</w:t>
            </w:r>
            <w:r w:rsidRPr="00D26F12">
              <w:rPr>
                <w:sz w:val="24"/>
              </w:rPr>
              <w:tab/>
              <w:t>школьного</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сфера</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семьи в обществе;</w:t>
            </w:r>
          </w:p>
        </w:tc>
        <w:tc>
          <w:tcPr>
            <w:tcW w:w="4255" w:type="dxa"/>
            <w:tcBorders>
              <w:top w:val="nil"/>
              <w:bottom w:val="nil"/>
            </w:tcBorders>
          </w:tcPr>
          <w:p w:rsidR="00A73FF3" w:rsidRPr="00D26F12" w:rsidRDefault="00A73FF3" w:rsidP="00B14BF1">
            <w:pPr>
              <w:pStyle w:val="TableParagraph"/>
              <w:tabs>
                <w:tab w:val="left" w:pos="2067"/>
                <w:tab w:val="left" w:pos="2887"/>
              </w:tabs>
              <w:spacing w:line="256" w:lineRule="exact"/>
              <w:ind w:left="108"/>
              <w:rPr>
                <w:sz w:val="24"/>
              </w:rPr>
            </w:pPr>
            <w:r w:rsidRPr="00D26F12">
              <w:rPr>
                <w:sz w:val="24"/>
              </w:rPr>
              <w:t>обществознания</w:t>
            </w:r>
            <w:r w:rsidRPr="00D26F12">
              <w:rPr>
                <w:sz w:val="24"/>
              </w:rPr>
              <w:tab/>
              <w:t>наук:</w:t>
            </w:r>
            <w:r w:rsidRPr="00D26F12">
              <w:rPr>
                <w:sz w:val="24"/>
              </w:rPr>
              <w:tab/>
              <w:t>социологии,</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жизни</w:t>
            </w:r>
          </w:p>
        </w:tc>
        <w:tc>
          <w:tcPr>
            <w:tcW w:w="453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раскрывать основные роли членов семьи;</w:t>
            </w:r>
          </w:p>
        </w:tc>
        <w:tc>
          <w:tcPr>
            <w:tcW w:w="4255" w:type="dxa"/>
            <w:tcBorders>
              <w:top w:val="nil"/>
              <w:bottom w:val="nil"/>
            </w:tcBorders>
          </w:tcPr>
          <w:p w:rsidR="00A73FF3" w:rsidRPr="00D26F12" w:rsidRDefault="00A73FF3" w:rsidP="00B14BF1">
            <w:pPr>
              <w:pStyle w:val="TableParagraph"/>
              <w:tabs>
                <w:tab w:val="left" w:pos="2000"/>
                <w:tab w:val="left" w:pos="2949"/>
              </w:tabs>
              <w:spacing w:line="256" w:lineRule="exact"/>
              <w:ind w:left="108"/>
              <w:rPr>
                <w:sz w:val="24"/>
              </w:rPr>
            </w:pPr>
            <w:r w:rsidRPr="00D26F12">
              <w:rPr>
                <w:sz w:val="24"/>
              </w:rPr>
              <w:t>культурологии,</w:t>
            </w:r>
            <w:r w:rsidRPr="00D26F12">
              <w:rPr>
                <w:sz w:val="24"/>
              </w:rPr>
              <w:tab/>
              <w:t>этики,</w:t>
            </w:r>
            <w:r w:rsidRPr="00D26F12">
              <w:rPr>
                <w:sz w:val="24"/>
              </w:rPr>
              <w:tab/>
              <w:t>социальной</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обществ</w:t>
            </w:r>
          </w:p>
        </w:tc>
        <w:tc>
          <w:tcPr>
            <w:tcW w:w="4539" w:type="dxa"/>
            <w:tcBorders>
              <w:top w:val="nil"/>
              <w:bottom w:val="nil"/>
            </w:tcBorders>
          </w:tcPr>
          <w:p w:rsidR="00A73FF3" w:rsidRPr="00D26F12" w:rsidRDefault="00A73FF3" w:rsidP="00B14BF1">
            <w:pPr>
              <w:pStyle w:val="TableParagraph"/>
              <w:tabs>
                <w:tab w:val="left" w:pos="1551"/>
                <w:tab w:val="left" w:pos="3039"/>
              </w:tabs>
              <w:spacing w:line="256" w:lineRule="exact"/>
              <w:ind w:left="107"/>
              <w:rPr>
                <w:sz w:val="24"/>
              </w:rPr>
            </w:pPr>
            <w:r w:rsidRPr="00D26F12">
              <w:rPr>
                <w:sz w:val="24"/>
              </w:rPr>
              <w:t>выполнять</w:t>
            </w:r>
            <w:r w:rsidRPr="00D26F12">
              <w:rPr>
                <w:sz w:val="24"/>
              </w:rPr>
              <w:tab/>
              <w:t>несложные</w:t>
            </w:r>
            <w:r w:rsidRPr="00D26F12">
              <w:rPr>
                <w:sz w:val="24"/>
              </w:rPr>
              <w:tab/>
              <w:t>практические</w:t>
            </w:r>
          </w:p>
        </w:tc>
        <w:tc>
          <w:tcPr>
            <w:tcW w:w="4255" w:type="dxa"/>
            <w:tcBorders>
              <w:top w:val="nil"/>
              <w:bottom w:val="nil"/>
            </w:tcBorders>
          </w:tcPr>
          <w:p w:rsidR="00A73FF3" w:rsidRPr="00D26F12" w:rsidRDefault="00A73FF3" w:rsidP="00B14BF1">
            <w:pPr>
              <w:pStyle w:val="TableParagraph"/>
              <w:tabs>
                <w:tab w:val="left" w:pos="1554"/>
                <w:tab w:val="left" w:pos="1930"/>
                <w:tab w:val="left" w:pos="3408"/>
              </w:tabs>
              <w:spacing w:line="256" w:lineRule="exact"/>
              <w:ind w:left="108"/>
              <w:rPr>
                <w:sz w:val="24"/>
              </w:rPr>
            </w:pPr>
            <w:r w:rsidRPr="00D26F12">
              <w:rPr>
                <w:sz w:val="24"/>
              </w:rPr>
              <w:t>психологии</w:t>
            </w:r>
            <w:r w:rsidRPr="00D26F12">
              <w:rPr>
                <w:sz w:val="24"/>
              </w:rPr>
              <w:tab/>
              <w:t>и</w:t>
            </w:r>
            <w:r w:rsidRPr="00D26F12">
              <w:rPr>
                <w:sz w:val="24"/>
              </w:rPr>
              <w:tab/>
              <w:t>философии;</w:t>
            </w:r>
            <w:r w:rsidRPr="00D26F12">
              <w:rPr>
                <w:sz w:val="24"/>
              </w:rPr>
              <w:tab/>
              <w:t>умение</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а</w:t>
            </w:r>
          </w:p>
        </w:tc>
        <w:tc>
          <w:tcPr>
            <w:tcW w:w="4539"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задания по анализу ситуаций, связанных</w:t>
            </w:r>
          </w:p>
        </w:tc>
        <w:tc>
          <w:tcPr>
            <w:tcW w:w="4255" w:type="dxa"/>
            <w:tcBorders>
              <w:top w:val="nil"/>
              <w:bottom w:val="nil"/>
            </w:tcBorders>
          </w:tcPr>
          <w:p w:rsidR="00A73FF3" w:rsidRPr="00D26F12" w:rsidRDefault="00A73FF3" w:rsidP="00B14BF1">
            <w:pPr>
              <w:pStyle w:val="TableParagraph"/>
              <w:tabs>
                <w:tab w:val="left" w:pos="1388"/>
                <w:tab w:val="left" w:pos="1736"/>
                <w:tab w:val="left" w:pos="2227"/>
                <w:tab w:val="left" w:pos="3327"/>
              </w:tabs>
              <w:spacing w:line="256" w:lineRule="exact"/>
              <w:ind w:left="108"/>
              <w:rPr>
                <w:sz w:val="24"/>
                <w:lang w:val="ru-RU"/>
              </w:rPr>
            </w:pPr>
            <w:r w:rsidRPr="00D26F12">
              <w:rPr>
                <w:sz w:val="24"/>
                <w:lang w:val="ru-RU"/>
              </w:rPr>
              <w:t>объяснять</w:t>
            </w:r>
            <w:r w:rsidRPr="00D26F12">
              <w:rPr>
                <w:sz w:val="24"/>
                <w:lang w:val="ru-RU"/>
              </w:rPr>
              <w:tab/>
              <w:t>с</w:t>
            </w:r>
            <w:r w:rsidRPr="00D26F12">
              <w:rPr>
                <w:sz w:val="24"/>
                <w:lang w:val="ru-RU"/>
              </w:rPr>
              <w:tab/>
              <w:t>их</w:t>
            </w:r>
            <w:r w:rsidRPr="00D26F12">
              <w:rPr>
                <w:sz w:val="24"/>
                <w:lang w:val="ru-RU"/>
              </w:rPr>
              <w:tab/>
              <w:t>позиций</w:t>
            </w:r>
            <w:r w:rsidRPr="00D26F12">
              <w:rPr>
                <w:sz w:val="24"/>
                <w:lang w:val="ru-RU"/>
              </w:rPr>
              <w:tab/>
              <w:t>явления</w:t>
            </w:r>
          </w:p>
        </w:tc>
      </w:tr>
      <w:tr w:rsidR="00D26F12" w:rsidRPr="00D26F12" w:rsidTr="00B14BF1">
        <w:trPr>
          <w:trHeight w:val="273"/>
        </w:trPr>
        <w:tc>
          <w:tcPr>
            <w:tcW w:w="1135" w:type="dxa"/>
            <w:tcBorders>
              <w:top w:val="nil"/>
              <w:bottom w:val="nil"/>
            </w:tcBorders>
          </w:tcPr>
          <w:p w:rsidR="00A73FF3" w:rsidRPr="00D26F12" w:rsidRDefault="00A73FF3" w:rsidP="00B14BF1">
            <w:pPr>
              <w:pStyle w:val="TableParagraph"/>
              <w:rPr>
                <w:sz w:val="20"/>
                <w:lang w:val="ru-RU"/>
              </w:rPr>
            </w:pPr>
          </w:p>
        </w:tc>
        <w:tc>
          <w:tcPr>
            <w:tcW w:w="4539" w:type="dxa"/>
            <w:tcBorders>
              <w:top w:val="nil"/>
              <w:bottom w:val="nil"/>
            </w:tcBorders>
          </w:tcPr>
          <w:p w:rsidR="00A73FF3" w:rsidRPr="00D26F12" w:rsidRDefault="00A73FF3" w:rsidP="00B14BF1">
            <w:pPr>
              <w:pStyle w:val="TableParagraph"/>
              <w:tabs>
                <w:tab w:val="left" w:pos="433"/>
                <w:tab w:val="left" w:pos="1915"/>
                <w:tab w:val="left" w:pos="3223"/>
              </w:tabs>
              <w:spacing w:line="254" w:lineRule="exact"/>
              <w:ind w:left="107"/>
              <w:rPr>
                <w:sz w:val="24"/>
              </w:rPr>
            </w:pPr>
            <w:r w:rsidRPr="00D26F12">
              <w:rPr>
                <w:sz w:val="24"/>
              </w:rPr>
              <w:t>с</w:t>
            </w:r>
            <w:r w:rsidRPr="00D26F12">
              <w:rPr>
                <w:sz w:val="24"/>
              </w:rPr>
              <w:tab/>
              <w:t>различными</w:t>
            </w:r>
            <w:r w:rsidRPr="00D26F12">
              <w:rPr>
                <w:sz w:val="24"/>
              </w:rPr>
              <w:tab/>
              <w:t>способами</w:t>
            </w:r>
            <w:r w:rsidRPr="00D26F12">
              <w:rPr>
                <w:sz w:val="24"/>
              </w:rPr>
              <w:tab/>
              <w:t>разрешения</w:t>
            </w:r>
          </w:p>
        </w:tc>
        <w:tc>
          <w:tcPr>
            <w:tcW w:w="4255" w:type="dxa"/>
            <w:tcBorders>
              <w:top w:val="nil"/>
              <w:bottom w:val="nil"/>
            </w:tcBorders>
          </w:tcPr>
          <w:p w:rsidR="00A73FF3" w:rsidRPr="00D26F12" w:rsidRDefault="00A73FF3" w:rsidP="00B14BF1">
            <w:pPr>
              <w:pStyle w:val="TableParagraph"/>
              <w:spacing w:line="254" w:lineRule="exact"/>
              <w:ind w:left="108"/>
              <w:rPr>
                <w:sz w:val="24"/>
              </w:rPr>
            </w:pPr>
            <w:r w:rsidRPr="00D26F12">
              <w:rPr>
                <w:sz w:val="24"/>
              </w:rPr>
              <w:t>социальной действительности;</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1614"/>
                <w:tab w:val="left" w:pos="3393"/>
              </w:tabs>
              <w:spacing w:line="256" w:lineRule="exact"/>
              <w:ind w:left="107"/>
              <w:rPr>
                <w:sz w:val="24"/>
              </w:rPr>
            </w:pPr>
            <w:r w:rsidRPr="00D26F12">
              <w:rPr>
                <w:sz w:val="24"/>
              </w:rPr>
              <w:t>семейных</w:t>
            </w:r>
            <w:r w:rsidRPr="00D26F12">
              <w:rPr>
                <w:sz w:val="24"/>
              </w:rPr>
              <w:tab/>
              <w:t>конфликтов.</w:t>
            </w:r>
            <w:r w:rsidRPr="00D26F12">
              <w:rPr>
                <w:sz w:val="24"/>
              </w:rPr>
              <w:tab/>
              <w:t>Выражать</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1597"/>
                <w:tab w:val="left" w:pos="2952"/>
                <w:tab w:val="left" w:pos="3297"/>
              </w:tabs>
              <w:spacing w:line="256" w:lineRule="exact"/>
              <w:ind w:left="107"/>
              <w:rPr>
                <w:sz w:val="24"/>
              </w:rPr>
            </w:pPr>
            <w:r w:rsidRPr="00D26F12">
              <w:rPr>
                <w:sz w:val="24"/>
              </w:rPr>
              <w:t>собственное</w:t>
            </w:r>
            <w:r w:rsidRPr="00D26F12">
              <w:rPr>
                <w:sz w:val="24"/>
              </w:rPr>
              <w:tab/>
              <w:t>отношение</w:t>
            </w:r>
            <w:r w:rsidRPr="00D26F12">
              <w:rPr>
                <w:sz w:val="24"/>
              </w:rPr>
              <w:tab/>
              <w:t>к</w:t>
            </w:r>
            <w:r w:rsidRPr="00D26F12">
              <w:rPr>
                <w:sz w:val="24"/>
              </w:rPr>
              <w:tab/>
              <w:t>различным</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1640"/>
                <w:tab w:val="left" w:pos="3422"/>
              </w:tabs>
              <w:spacing w:line="256" w:lineRule="exact"/>
              <w:ind w:left="107"/>
              <w:rPr>
                <w:sz w:val="24"/>
              </w:rPr>
            </w:pPr>
            <w:r w:rsidRPr="00D26F12">
              <w:rPr>
                <w:sz w:val="24"/>
              </w:rPr>
              <w:t>способам</w:t>
            </w:r>
            <w:r w:rsidRPr="00D26F12">
              <w:rPr>
                <w:sz w:val="24"/>
              </w:rPr>
              <w:tab/>
              <w:t>разрешения</w:t>
            </w:r>
            <w:r w:rsidRPr="00D26F12">
              <w:rPr>
                <w:sz w:val="24"/>
              </w:rPr>
              <w:tab/>
              <w:t>семейных</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1135" w:type="dxa"/>
            <w:tcBorders>
              <w:top w:val="nil"/>
            </w:tcBorders>
          </w:tcPr>
          <w:p w:rsidR="00A73FF3" w:rsidRPr="00D26F12" w:rsidRDefault="00A73FF3" w:rsidP="00B14BF1">
            <w:pPr>
              <w:pStyle w:val="TableParagraph"/>
              <w:rPr>
                <w:sz w:val="20"/>
              </w:rPr>
            </w:pPr>
          </w:p>
        </w:tc>
        <w:tc>
          <w:tcPr>
            <w:tcW w:w="4539" w:type="dxa"/>
            <w:tcBorders>
              <w:top w:val="nil"/>
            </w:tcBorders>
          </w:tcPr>
          <w:p w:rsidR="00A73FF3" w:rsidRPr="00D26F12" w:rsidRDefault="00A73FF3" w:rsidP="00B14BF1">
            <w:pPr>
              <w:pStyle w:val="TableParagraph"/>
              <w:spacing w:line="259" w:lineRule="exact"/>
              <w:ind w:left="107"/>
              <w:rPr>
                <w:sz w:val="24"/>
              </w:rPr>
            </w:pPr>
            <w:r w:rsidRPr="00D26F12">
              <w:rPr>
                <w:sz w:val="24"/>
              </w:rPr>
              <w:t>конфликтов.</w:t>
            </w:r>
          </w:p>
        </w:tc>
        <w:tc>
          <w:tcPr>
            <w:tcW w:w="4255" w:type="dxa"/>
            <w:tcBorders>
              <w:top w:val="nil"/>
            </w:tcBorders>
          </w:tcPr>
          <w:p w:rsidR="00A73FF3" w:rsidRPr="00D26F12" w:rsidRDefault="00A73FF3" w:rsidP="00B14BF1">
            <w:pPr>
              <w:pStyle w:val="TableParagraph"/>
              <w:rPr>
                <w:sz w:val="20"/>
              </w:rPr>
            </w:pPr>
          </w:p>
        </w:tc>
      </w:tr>
      <w:tr w:rsidR="00D26F12" w:rsidRPr="00D26F12" w:rsidTr="00B14BF1">
        <w:trPr>
          <w:trHeight w:val="275"/>
        </w:trPr>
        <w:tc>
          <w:tcPr>
            <w:tcW w:w="1135" w:type="dxa"/>
            <w:tcBorders>
              <w:bottom w:val="nil"/>
            </w:tcBorders>
          </w:tcPr>
          <w:p w:rsidR="00A73FF3" w:rsidRPr="00D26F12" w:rsidRDefault="00A73FF3" w:rsidP="00B14BF1">
            <w:pPr>
              <w:pStyle w:val="TableParagraph"/>
              <w:spacing w:line="255" w:lineRule="exact"/>
              <w:ind w:left="105"/>
              <w:rPr>
                <w:b/>
                <w:sz w:val="24"/>
              </w:rPr>
            </w:pPr>
            <w:r w:rsidRPr="00D26F12">
              <w:rPr>
                <w:b/>
                <w:sz w:val="24"/>
              </w:rPr>
              <w:t>Духовна</w:t>
            </w:r>
          </w:p>
        </w:tc>
        <w:tc>
          <w:tcPr>
            <w:tcW w:w="4539" w:type="dxa"/>
            <w:tcBorders>
              <w:bottom w:val="nil"/>
            </w:tcBorders>
          </w:tcPr>
          <w:p w:rsidR="00A73FF3" w:rsidRPr="00D26F12" w:rsidRDefault="00A73FF3" w:rsidP="00B14BF1">
            <w:pPr>
              <w:pStyle w:val="TableParagraph"/>
              <w:tabs>
                <w:tab w:val="left" w:pos="1630"/>
                <w:tab w:val="left" w:pos="2570"/>
                <w:tab w:val="left" w:pos="4317"/>
              </w:tabs>
              <w:spacing w:line="255" w:lineRule="exact"/>
              <w:ind w:left="107"/>
              <w:rPr>
                <w:sz w:val="24"/>
              </w:rPr>
            </w:pPr>
            <w:r w:rsidRPr="00D26F12">
              <w:rPr>
                <w:sz w:val="24"/>
              </w:rPr>
              <w:t>оценивать</w:t>
            </w:r>
            <w:r w:rsidRPr="00D26F12">
              <w:rPr>
                <w:sz w:val="24"/>
              </w:rPr>
              <w:tab/>
              <w:t>роль</w:t>
            </w:r>
            <w:r w:rsidRPr="00D26F12">
              <w:rPr>
                <w:sz w:val="24"/>
              </w:rPr>
              <w:tab/>
              <w:t>образования</w:t>
            </w:r>
            <w:r w:rsidRPr="00D26F12">
              <w:rPr>
                <w:sz w:val="24"/>
              </w:rPr>
              <w:tab/>
              <w:t>в</w:t>
            </w:r>
          </w:p>
        </w:tc>
        <w:tc>
          <w:tcPr>
            <w:tcW w:w="4255" w:type="dxa"/>
            <w:tcBorders>
              <w:bottom w:val="nil"/>
            </w:tcBorders>
          </w:tcPr>
          <w:p w:rsidR="00A73FF3" w:rsidRPr="00D26F12" w:rsidRDefault="00A73FF3" w:rsidP="00B14BF1">
            <w:pPr>
              <w:pStyle w:val="TableParagraph"/>
              <w:tabs>
                <w:tab w:val="left" w:pos="1100"/>
                <w:tab w:val="left" w:pos="3306"/>
                <w:tab w:val="left" w:pos="3673"/>
              </w:tabs>
              <w:spacing w:line="255" w:lineRule="exact"/>
              <w:ind w:left="108"/>
              <w:rPr>
                <w:sz w:val="24"/>
              </w:rPr>
            </w:pPr>
            <w:r w:rsidRPr="00D26F12">
              <w:rPr>
                <w:sz w:val="24"/>
              </w:rPr>
              <w:t>умение</w:t>
            </w:r>
            <w:r w:rsidRPr="00D26F12">
              <w:rPr>
                <w:sz w:val="24"/>
              </w:rPr>
              <w:tab/>
              <w:t>взаимодействовать</w:t>
            </w:r>
            <w:r w:rsidRPr="00D26F12">
              <w:rPr>
                <w:sz w:val="24"/>
              </w:rPr>
              <w:tab/>
              <w:t>в</w:t>
            </w:r>
            <w:r w:rsidRPr="00D26F12">
              <w:rPr>
                <w:sz w:val="24"/>
              </w:rPr>
              <w:tab/>
              <w:t>ходе</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я сфера</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современном обществе;</w:t>
            </w:r>
          </w:p>
        </w:tc>
        <w:tc>
          <w:tcPr>
            <w:tcW w:w="425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выполнения групповой работы, вести</w:t>
            </w:r>
          </w:p>
        </w:tc>
      </w:tr>
      <w:tr w:rsidR="00D26F12" w:rsidRPr="00D26F12" w:rsidTr="00B14BF1">
        <w:trPr>
          <w:trHeight w:val="273"/>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4" w:lineRule="exact"/>
              <w:ind w:left="107"/>
              <w:rPr>
                <w:sz w:val="24"/>
                <w:lang w:val="ru-RU"/>
              </w:rPr>
            </w:pPr>
            <w:r w:rsidRPr="00D26F12">
              <w:rPr>
                <w:sz w:val="24"/>
                <w:lang w:val="ru-RU"/>
              </w:rPr>
              <w:t>различать уровни общего образования в</w:t>
            </w:r>
          </w:p>
        </w:tc>
        <w:tc>
          <w:tcPr>
            <w:tcW w:w="4255" w:type="dxa"/>
            <w:tcBorders>
              <w:top w:val="nil"/>
              <w:bottom w:val="nil"/>
            </w:tcBorders>
          </w:tcPr>
          <w:p w:rsidR="00A73FF3" w:rsidRPr="00D26F12" w:rsidRDefault="00A73FF3" w:rsidP="00B14BF1">
            <w:pPr>
              <w:pStyle w:val="TableParagraph"/>
              <w:tabs>
                <w:tab w:val="left" w:pos="1139"/>
                <w:tab w:val="left" w:pos="2636"/>
                <w:tab w:val="left" w:pos="3022"/>
              </w:tabs>
              <w:spacing w:line="254" w:lineRule="exact"/>
              <w:ind w:left="108"/>
              <w:rPr>
                <w:sz w:val="24"/>
              </w:rPr>
            </w:pPr>
            <w:r w:rsidRPr="00D26F12">
              <w:rPr>
                <w:sz w:val="24"/>
              </w:rPr>
              <w:t>диалог,</w:t>
            </w:r>
            <w:r w:rsidRPr="00D26F12">
              <w:rPr>
                <w:sz w:val="24"/>
              </w:rPr>
              <w:tab/>
              <w:t>участвовать</w:t>
            </w:r>
            <w:r w:rsidRPr="00D26F12">
              <w:rPr>
                <w:sz w:val="24"/>
              </w:rPr>
              <w:tab/>
              <w:t>в</w:t>
            </w:r>
            <w:r w:rsidRPr="00D26F12">
              <w:rPr>
                <w:sz w:val="24"/>
              </w:rPr>
              <w:tab/>
              <w:t>дискуссии,</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России;</w:t>
            </w:r>
          </w:p>
        </w:tc>
        <w:tc>
          <w:tcPr>
            <w:tcW w:w="425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аргументировать собственную точку</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объяснять необходимость непрерывного</w:t>
            </w:r>
          </w:p>
        </w:tc>
        <w:tc>
          <w:tcPr>
            <w:tcW w:w="425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зрения;</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образования в современных условиях;</w:t>
            </w:r>
          </w:p>
        </w:tc>
        <w:tc>
          <w:tcPr>
            <w:tcW w:w="4255"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знакомство с отдельными приемами</w:t>
            </w:r>
            <w:r w:rsidRPr="00D26F12">
              <w:rPr>
                <w:spacing w:val="53"/>
                <w:sz w:val="24"/>
                <w:lang w:val="ru-RU"/>
              </w:rPr>
              <w:t xml:space="preserve"> </w:t>
            </w:r>
            <w:r w:rsidRPr="00D26F12">
              <w:rPr>
                <w:sz w:val="24"/>
                <w:lang w:val="ru-RU"/>
              </w:rPr>
              <w:t>и</w:t>
            </w:r>
          </w:p>
        </w:tc>
      </w:tr>
      <w:tr w:rsidR="00D26F12" w:rsidRPr="00D26F12" w:rsidTr="00B14BF1">
        <w:trPr>
          <w:trHeight w:val="278"/>
        </w:trPr>
        <w:tc>
          <w:tcPr>
            <w:tcW w:w="1135" w:type="dxa"/>
            <w:tcBorders>
              <w:top w:val="nil"/>
            </w:tcBorders>
          </w:tcPr>
          <w:p w:rsidR="00A73FF3" w:rsidRPr="00D26F12" w:rsidRDefault="00A73FF3" w:rsidP="00B14BF1">
            <w:pPr>
              <w:pStyle w:val="TableParagraph"/>
              <w:rPr>
                <w:sz w:val="20"/>
                <w:lang w:val="ru-RU"/>
              </w:rPr>
            </w:pPr>
          </w:p>
        </w:tc>
        <w:tc>
          <w:tcPr>
            <w:tcW w:w="4539" w:type="dxa"/>
            <w:tcBorders>
              <w:top w:val="nil"/>
            </w:tcBorders>
          </w:tcPr>
          <w:p w:rsidR="00A73FF3" w:rsidRPr="00D26F12" w:rsidRDefault="00A73FF3" w:rsidP="00B14BF1">
            <w:pPr>
              <w:pStyle w:val="TableParagraph"/>
              <w:rPr>
                <w:sz w:val="20"/>
                <w:lang w:val="ru-RU"/>
              </w:rPr>
            </w:pPr>
          </w:p>
        </w:tc>
        <w:tc>
          <w:tcPr>
            <w:tcW w:w="4255" w:type="dxa"/>
            <w:tcBorders>
              <w:top w:val="nil"/>
            </w:tcBorders>
          </w:tcPr>
          <w:p w:rsidR="00A73FF3" w:rsidRPr="00D26F12" w:rsidRDefault="00A73FF3" w:rsidP="00B14BF1">
            <w:pPr>
              <w:pStyle w:val="TableParagraph"/>
              <w:spacing w:line="259" w:lineRule="exact"/>
              <w:ind w:left="108"/>
              <w:rPr>
                <w:sz w:val="24"/>
              </w:rPr>
            </w:pPr>
            <w:r w:rsidRPr="00D26F12">
              <w:rPr>
                <w:sz w:val="24"/>
              </w:rPr>
              <w:t>техниками преодоления конфликтов.</w:t>
            </w:r>
          </w:p>
        </w:tc>
      </w:tr>
      <w:tr w:rsidR="00D26F12" w:rsidRPr="00D26F12" w:rsidTr="00B14BF1">
        <w:trPr>
          <w:trHeight w:val="275"/>
        </w:trPr>
        <w:tc>
          <w:tcPr>
            <w:tcW w:w="1135" w:type="dxa"/>
            <w:tcBorders>
              <w:bottom w:val="nil"/>
            </w:tcBorders>
          </w:tcPr>
          <w:p w:rsidR="00A73FF3" w:rsidRPr="00D26F12" w:rsidRDefault="00A73FF3" w:rsidP="00B14BF1">
            <w:pPr>
              <w:pStyle w:val="TableParagraph"/>
              <w:spacing w:line="256" w:lineRule="exact"/>
              <w:ind w:left="105"/>
              <w:rPr>
                <w:b/>
                <w:sz w:val="24"/>
              </w:rPr>
            </w:pPr>
            <w:r w:rsidRPr="00D26F12">
              <w:rPr>
                <w:b/>
                <w:sz w:val="24"/>
              </w:rPr>
              <w:t>Гражда</w:t>
            </w:r>
          </w:p>
        </w:tc>
        <w:tc>
          <w:tcPr>
            <w:tcW w:w="4539" w:type="dxa"/>
            <w:tcBorders>
              <w:bottom w:val="nil"/>
            </w:tcBorders>
          </w:tcPr>
          <w:p w:rsidR="00A73FF3" w:rsidRPr="00D26F12" w:rsidRDefault="00A73FF3" w:rsidP="00B14BF1">
            <w:pPr>
              <w:pStyle w:val="TableParagraph"/>
              <w:tabs>
                <w:tab w:val="left" w:pos="2719"/>
              </w:tabs>
              <w:spacing w:line="256" w:lineRule="exact"/>
              <w:ind w:left="107"/>
              <w:rPr>
                <w:sz w:val="24"/>
              </w:rPr>
            </w:pPr>
            <w:r w:rsidRPr="00D26F12">
              <w:rPr>
                <w:sz w:val="24"/>
              </w:rPr>
              <w:t>характеризовать</w:t>
            </w:r>
            <w:r w:rsidRPr="00D26F12">
              <w:rPr>
                <w:sz w:val="24"/>
              </w:rPr>
              <w:tab/>
              <w:t>государственное</w:t>
            </w:r>
          </w:p>
        </w:tc>
        <w:tc>
          <w:tcPr>
            <w:tcW w:w="4255" w:type="dxa"/>
            <w:tcBorders>
              <w:bottom w:val="nil"/>
            </w:tcBorders>
          </w:tcPr>
          <w:p w:rsidR="00A73FF3" w:rsidRPr="00D26F12" w:rsidRDefault="00A73FF3" w:rsidP="00B14BF1">
            <w:pPr>
              <w:pStyle w:val="TableParagraph"/>
              <w:spacing w:line="256" w:lineRule="exact"/>
              <w:ind w:left="108"/>
              <w:rPr>
                <w:i/>
                <w:sz w:val="24"/>
                <w:lang w:val="ru-RU"/>
              </w:rPr>
            </w:pPr>
            <w:r w:rsidRPr="00D26F12">
              <w:rPr>
                <w:i/>
                <w:sz w:val="24"/>
                <w:lang w:val="ru-RU"/>
              </w:rPr>
              <w:t>использовать знания и умения для</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tabs>
                <w:tab w:val="left" w:pos="886"/>
              </w:tabs>
              <w:spacing w:line="256" w:lineRule="exact"/>
              <w:ind w:left="105"/>
              <w:rPr>
                <w:b/>
                <w:sz w:val="24"/>
              </w:rPr>
            </w:pPr>
            <w:r w:rsidRPr="00D26F12">
              <w:rPr>
                <w:b/>
                <w:sz w:val="24"/>
              </w:rPr>
              <w:t>нин</w:t>
            </w:r>
            <w:r w:rsidRPr="00D26F12">
              <w:rPr>
                <w:b/>
                <w:sz w:val="24"/>
              </w:rPr>
              <w:tab/>
              <w:t>и</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устройство Российской Федерации,</w:t>
            </w:r>
          </w:p>
        </w:tc>
        <w:tc>
          <w:tcPr>
            <w:tcW w:w="4255"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формирования способности уважать</w:t>
            </w: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государ</w:t>
            </w: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называть и иллюстрировать примерами</w:t>
            </w:r>
          </w:p>
        </w:tc>
        <w:tc>
          <w:tcPr>
            <w:tcW w:w="4255" w:type="dxa"/>
            <w:tcBorders>
              <w:top w:val="nil"/>
              <w:bottom w:val="nil"/>
            </w:tcBorders>
          </w:tcPr>
          <w:p w:rsidR="00A73FF3" w:rsidRPr="00D26F12" w:rsidRDefault="00A73FF3" w:rsidP="00B14BF1">
            <w:pPr>
              <w:pStyle w:val="TableParagraph"/>
              <w:spacing w:line="256" w:lineRule="exact"/>
              <w:ind w:left="108"/>
              <w:rPr>
                <w:i/>
                <w:sz w:val="24"/>
                <w:lang w:val="ru-RU"/>
              </w:rPr>
            </w:pPr>
            <w:r w:rsidRPr="00D26F12">
              <w:rPr>
                <w:i/>
                <w:sz w:val="24"/>
                <w:lang w:val="ru-RU"/>
              </w:rPr>
              <w:t>права других людей, выполнять свои</w:t>
            </w: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ство</w:t>
            </w:r>
          </w:p>
        </w:tc>
        <w:tc>
          <w:tcPr>
            <w:tcW w:w="4539" w:type="dxa"/>
            <w:tcBorders>
              <w:top w:val="nil"/>
              <w:bottom w:val="nil"/>
            </w:tcBorders>
          </w:tcPr>
          <w:p w:rsidR="00A73FF3" w:rsidRPr="00D26F12" w:rsidRDefault="00A73FF3" w:rsidP="00B14BF1">
            <w:pPr>
              <w:pStyle w:val="TableParagraph"/>
              <w:tabs>
                <w:tab w:val="left" w:pos="1307"/>
                <w:tab w:val="left" w:pos="2096"/>
                <w:tab w:val="left" w:pos="2441"/>
                <w:tab w:val="left" w:pos="3520"/>
              </w:tabs>
              <w:spacing w:line="256" w:lineRule="exact"/>
              <w:ind w:left="107"/>
              <w:rPr>
                <w:sz w:val="24"/>
                <w:lang w:val="ru-RU"/>
              </w:rPr>
            </w:pPr>
            <w:r w:rsidRPr="00D26F12">
              <w:rPr>
                <w:sz w:val="24"/>
                <w:lang w:val="ru-RU"/>
              </w:rPr>
              <w:t>основные</w:t>
            </w:r>
            <w:r w:rsidRPr="00D26F12">
              <w:rPr>
                <w:sz w:val="24"/>
                <w:lang w:val="ru-RU"/>
              </w:rPr>
              <w:tab/>
              <w:t>права</w:t>
            </w:r>
            <w:r w:rsidRPr="00D26F12">
              <w:rPr>
                <w:sz w:val="24"/>
                <w:lang w:val="ru-RU"/>
              </w:rPr>
              <w:tab/>
              <w:t>и</w:t>
            </w:r>
            <w:r w:rsidRPr="00D26F12">
              <w:rPr>
                <w:sz w:val="24"/>
                <w:lang w:val="ru-RU"/>
              </w:rPr>
              <w:tab/>
              <w:t>свободы</w:t>
            </w:r>
            <w:r w:rsidRPr="00D26F12">
              <w:rPr>
                <w:sz w:val="24"/>
                <w:lang w:val="ru-RU"/>
              </w:rPr>
              <w:tab/>
              <w:t>граждан,</w:t>
            </w:r>
          </w:p>
        </w:tc>
        <w:tc>
          <w:tcPr>
            <w:tcW w:w="4255" w:type="dxa"/>
            <w:tcBorders>
              <w:top w:val="nil"/>
              <w:bottom w:val="nil"/>
            </w:tcBorders>
          </w:tcPr>
          <w:p w:rsidR="00A73FF3" w:rsidRPr="00D26F12" w:rsidRDefault="00A73FF3" w:rsidP="00B14BF1">
            <w:pPr>
              <w:pStyle w:val="TableParagraph"/>
              <w:spacing w:line="256" w:lineRule="exact"/>
              <w:ind w:left="108"/>
              <w:rPr>
                <w:b/>
                <w:i/>
                <w:sz w:val="24"/>
              </w:rPr>
            </w:pPr>
            <w:r w:rsidRPr="00D26F12">
              <w:rPr>
                <w:i/>
                <w:sz w:val="24"/>
              </w:rPr>
              <w:t>обязанности гражданина РФ</w:t>
            </w:r>
            <w:r w:rsidRPr="00D26F12">
              <w:rPr>
                <w:b/>
                <w:i/>
                <w:sz w:val="24"/>
              </w:rPr>
              <w:t>.</w:t>
            </w:r>
          </w:p>
        </w:tc>
      </w:tr>
      <w:tr w:rsidR="00D26F12" w:rsidRPr="00D26F12" w:rsidTr="00B14BF1">
        <w:trPr>
          <w:trHeight w:val="273"/>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гарантированные Конституцией РФ;</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1544"/>
                <w:tab w:val="left" w:pos="2788"/>
              </w:tabs>
              <w:spacing w:line="256" w:lineRule="exact"/>
              <w:ind w:left="107"/>
              <w:rPr>
                <w:sz w:val="24"/>
              </w:rPr>
            </w:pPr>
            <w:r w:rsidRPr="00D26F12">
              <w:rPr>
                <w:sz w:val="24"/>
              </w:rPr>
              <w:t>осознавать</w:t>
            </w:r>
            <w:r w:rsidRPr="00D26F12">
              <w:rPr>
                <w:sz w:val="24"/>
              </w:rPr>
              <w:tab/>
              <w:t>значение</w:t>
            </w:r>
            <w:r w:rsidRPr="00D26F12">
              <w:rPr>
                <w:sz w:val="24"/>
              </w:rPr>
              <w:tab/>
              <w:t>патриотической</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1433"/>
                <w:tab w:val="left" w:pos="2016"/>
                <w:tab w:val="left" w:pos="3685"/>
              </w:tabs>
              <w:spacing w:line="256" w:lineRule="exact"/>
              <w:ind w:left="107"/>
              <w:rPr>
                <w:sz w:val="24"/>
              </w:rPr>
            </w:pPr>
            <w:r w:rsidRPr="00D26F12">
              <w:rPr>
                <w:sz w:val="24"/>
              </w:rPr>
              <w:t>позиции</w:t>
            </w:r>
            <w:r w:rsidRPr="00D26F12">
              <w:rPr>
                <w:sz w:val="24"/>
              </w:rPr>
              <w:tab/>
              <w:t>в</w:t>
            </w:r>
            <w:r w:rsidRPr="00D26F12">
              <w:rPr>
                <w:sz w:val="24"/>
              </w:rPr>
              <w:tab/>
              <w:t>укреплении</w:t>
            </w:r>
            <w:r w:rsidRPr="00D26F12">
              <w:rPr>
                <w:sz w:val="24"/>
              </w:rPr>
              <w:tab/>
              <w:t>нашего</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государства;</w:t>
            </w:r>
          </w:p>
        </w:tc>
        <w:tc>
          <w:tcPr>
            <w:tcW w:w="4255"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135" w:type="dxa"/>
            <w:tcBorders>
              <w:top w:val="nil"/>
              <w:bottom w:val="nil"/>
            </w:tcBorders>
          </w:tcPr>
          <w:p w:rsidR="00A73FF3" w:rsidRPr="00D26F12" w:rsidRDefault="00A73FF3" w:rsidP="00B14BF1">
            <w:pPr>
              <w:pStyle w:val="TableParagraph"/>
              <w:rPr>
                <w:sz w:val="20"/>
              </w:rPr>
            </w:pPr>
          </w:p>
        </w:tc>
        <w:tc>
          <w:tcPr>
            <w:tcW w:w="4539" w:type="dxa"/>
            <w:tcBorders>
              <w:top w:val="nil"/>
              <w:bottom w:val="nil"/>
            </w:tcBorders>
          </w:tcPr>
          <w:p w:rsidR="00A73FF3" w:rsidRPr="00D26F12" w:rsidRDefault="00A73FF3" w:rsidP="00B14BF1">
            <w:pPr>
              <w:pStyle w:val="TableParagraph"/>
              <w:tabs>
                <w:tab w:val="left" w:pos="2597"/>
              </w:tabs>
              <w:spacing w:line="256" w:lineRule="exact"/>
              <w:ind w:left="107"/>
              <w:rPr>
                <w:sz w:val="24"/>
              </w:rPr>
            </w:pPr>
            <w:r w:rsidRPr="00D26F12">
              <w:rPr>
                <w:sz w:val="24"/>
              </w:rPr>
              <w:t>характеризовать</w:t>
            </w:r>
            <w:r w:rsidRPr="00D26F12">
              <w:rPr>
                <w:sz w:val="24"/>
              </w:rPr>
              <w:tab/>
              <w:t>конституционные</w:t>
            </w:r>
          </w:p>
        </w:tc>
        <w:tc>
          <w:tcPr>
            <w:tcW w:w="4255"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278"/>
        </w:trPr>
        <w:tc>
          <w:tcPr>
            <w:tcW w:w="1135" w:type="dxa"/>
            <w:tcBorders>
              <w:top w:val="nil"/>
            </w:tcBorders>
          </w:tcPr>
          <w:p w:rsidR="00A73FF3" w:rsidRPr="00D26F12" w:rsidRDefault="00A73FF3" w:rsidP="00B14BF1">
            <w:pPr>
              <w:pStyle w:val="TableParagraph"/>
              <w:rPr>
                <w:sz w:val="20"/>
              </w:rPr>
            </w:pPr>
          </w:p>
        </w:tc>
        <w:tc>
          <w:tcPr>
            <w:tcW w:w="4539" w:type="dxa"/>
            <w:tcBorders>
              <w:top w:val="nil"/>
            </w:tcBorders>
          </w:tcPr>
          <w:p w:rsidR="00A73FF3" w:rsidRPr="00D26F12" w:rsidRDefault="00A73FF3" w:rsidP="00B14BF1">
            <w:pPr>
              <w:pStyle w:val="TableParagraph"/>
              <w:spacing w:line="259" w:lineRule="exact"/>
              <w:ind w:left="107"/>
              <w:rPr>
                <w:sz w:val="24"/>
              </w:rPr>
            </w:pPr>
            <w:r w:rsidRPr="00D26F12">
              <w:rPr>
                <w:sz w:val="24"/>
              </w:rPr>
              <w:t>обязанности гражданина.</w:t>
            </w:r>
          </w:p>
        </w:tc>
        <w:tc>
          <w:tcPr>
            <w:tcW w:w="4255" w:type="dxa"/>
            <w:tcBorders>
              <w:top w:val="nil"/>
            </w:tcBorders>
          </w:tcPr>
          <w:p w:rsidR="00A73FF3" w:rsidRPr="00D26F12" w:rsidRDefault="00A73FF3" w:rsidP="00B14BF1">
            <w:pPr>
              <w:pStyle w:val="TableParagraph"/>
              <w:rPr>
                <w:sz w:val="20"/>
              </w:rPr>
            </w:pPr>
          </w:p>
        </w:tc>
      </w:tr>
    </w:tbl>
    <w:p w:rsidR="00A73FF3" w:rsidRPr="00D26F12" w:rsidRDefault="00A73FF3" w:rsidP="00A73FF3">
      <w:pPr>
        <w:pStyle w:val="a4"/>
        <w:ind w:left="0"/>
        <w:rPr>
          <w:sz w:val="20"/>
        </w:rPr>
      </w:pPr>
    </w:p>
    <w:p w:rsidR="00A73FF3" w:rsidRPr="00D26F12" w:rsidRDefault="00A73FF3" w:rsidP="00A73FF3">
      <w:pPr>
        <w:pStyle w:val="a4"/>
        <w:ind w:left="0"/>
        <w:jc w:val="center"/>
        <w:rPr>
          <w:b/>
          <w:sz w:val="20"/>
        </w:rPr>
      </w:pPr>
      <w:r w:rsidRPr="00D26F12">
        <w:rPr>
          <w:b/>
          <w:sz w:val="20"/>
        </w:rPr>
        <w:t>Планируемые результаты изучения учебного предмета обществознания 6 класс</w:t>
      </w:r>
    </w:p>
    <w:p w:rsidR="00A73FF3" w:rsidRPr="00D26F12" w:rsidRDefault="00A73FF3" w:rsidP="00A73FF3">
      <w:pPr>
        <w:pStyle w:val="a4"/>
        <w:ind w:left="0"/>
        <w:rPr>
          <w:sz w:val="20"/>
        </w:rPr>
      </w:pPr>
    </w:p>
    <w:p w:rsidR="00A73FF3" w:rsidRPr="00D26F12" w:rsidRDefault="00A73FF3" w:rsidP="00A73FF3">
      <w:pPr>
        <w:pStyle w:val="a4"/>
        <w:spacing w:before="6"/>
        <w:ind w:left="0"/>
        <w:rPr>
          <w:sz w:val="11"/>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4"/>
        <w:gridCol w:w="7797"/>
      </w:tblGrid>
      <w:tr w:rsidR="00D26F12" w:rsidRPr="00D26F12" w:rsidTr="00B14BF1">
        <w:trPr>
          <w:trHeight w:val="287"/>
        </w:trPr>
        <w:tc>
          <w:tcPr>
            <w:tcW w:w="1714" w:type="dxa"/>
          </w:tcPr>
          <w:p w:rsidR="00A73FF3" w:rsidRPr="00D26F12" w:rsidRDefault="00A73FF3" w:rsidP="00B14BF1">
            <w:pPr>
              <w:pStyle w:val="TableParagraph"/>
              <w:spacing w:line="268" w:lineRule="exact"/>
              <w:ind w:left="338"/>
              <w:rPr>
                <w:b/>
                <w:sz w:val="24"/>
              </w:rPr>
            </w:pPr>
            <w:r w:rsidRPr="00D26F12">
              <w:rPr>
                <w:b/>
                <w:sz w:val="24"/>
              </w:rPr>
              <w:t>Название</w:t>
            </w:r>
          </w:p>
        </w:tc>
        <w:tc>
          <w:tcPr>
            <w:tcW w:w="7797" w:type="dxa"/>
          </w:tcPr>
          <w:p w:rsidR="00A73FF3" w:rsidRPr="00D26F12" w:rsidRDefault="00A73FF3" w:rsidP="00B14BF1">
            <w:pPr>
              <w:pStyle w:val="TableParagraph"/>
              <w:spacing w:line="268" w:lineRule="exact"/>
              <w:ind w:left="2551"/>
              <w:rPr>
                <w:b/>
                <w:sz w:val="24"/>
              </w:rPr>
            </w:pPr>
            <w:r w:rsidRPr="00D26F12">
              <w:rPr>
                <w:b/>
                <w:sz w:val="24"/>
              </w:rPr>
              <w:t>Предметные результаты</w:t>
            </w:r>
          </w:p>
        </w:tc>
      </w:tr>
    </w:tbl>
    <w:p w:rsidR="00A73FF3" w:rsidRPr="00D26F12" w:rsidRDefault="00A73FF3" w:rsidP="00A73FF3">
      <w:pPr>
        <w:spacing w:line="268" w:lineRule="exact"/>
        <w:rPr>
          <w:sz w:val="24"/>
        </w:rPr>
        <w:sectPr w:rsidR="00A73FF3" w:rsidRPr="00D26F12">
          <w:footerReference w:type="default" r:id="rId12"/>
          <w:pgSz w:w="11910" w:h="16840"/>
          <w:pgMar w:top="1120" w:right="0" w:bottom="1680" w:left="20" w:header="0" w:footer="1482" w:gutter="0"/>
          <w:pgNumType w:start="6"/>
          <w:cols w:space="720"/>
        </w:sect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4"/>
        <w:gridCol w:w="3685"/>
        <w:gridCol w:w="4112"/>
      </w:tblGrid>
      <w:tr w:rsidR="00D26F12" w:rsidRPr="00D26F12" w:rsidTr="00B14BF1">
        <w:trPr>
          <w:trHeight w:val="863"/>
        </w:trPr>
        <w:tc>
          <w:tcPr>
            <w:tcW w:w="1714" w:type="dxa"/>
          </w:tcPr>
          <w:p w:rsidR="00A73FF3" w:rsidRPr="00D26F12" w:rsidRDefault="00A73FF3" w:rsidP="00B14BF1">
            <w:pPr>
              <w:pStyle w:val="TableParagraph"/>
              <w:spacing w:line="269" w:lineRule="exact"/>
              <w:ind w:left="438"/>
              <w:rPr>
                <w:b/>
                <w:sz w:val="24"/>
              </w:rPr>
            </w:pPr>
            <w:r w:rsidRPr="00D26F12">
              <w:rPr>
                <w:b/>
                <w:sz w:val="24"/>
              </w:rPr>
              <w:lastRenderedPageBreak/>
              <w:t>раздела</w:t>
            </w:r>
          </w:p>
        </w:tc>
        <w:tc>
          <w:tcPr>
            <w:tcW w:w="3685" w:type="dxa"/>
          </w:tcPr>
          <w:p w:rsidR="00A73FF3" w:rsidRPr="00D26F12" w:rsidRDefault="00A73FF3" w:rsidP="00B14BF1">
            <w:pPr>
              <w:pStyle w:val="TableParagraph"/>
              <w:spacing w:line="269" w:lineRule="exact"/>
              <w:ind w:left="919"/>
              <w:rPr>
                <w:b/>
                <w:sz w:val="24"/>
              </w:rPr>
            </w:pPr>
            <w:r w:rsidRPr="00D26F12">
              <w:rPr>
                <w:b/>
                <w:sz w:val="24"/>
              </w:rPr>
              <w:t>ученик научится</w:t>
            </w:r>
          </w:p>
        </w:tc>
        <w:tc>
          <w:tcPr>
            <w:tcW w:w="4112" w:type="dxa"/>
          </w:tcPr>
          <w:p w:rsidR="00A73FF3" w:rsidRPr="00D26F12" w:rsidRDefault="00A73FF3" w:rsidP="00B14BF1">
            <w:pPr>
              <w:pStyle w:val="TableParagraph"/>
              <w:ind w:left="1487" w:right="422" w:hanging="1042"/>
              <w:rPr>
                <w:b/>
                <w:sz w:val="24"/>
              </w:rPr>
            </w:pPr>
            <w:r w:rsidRPr="00D26F12">
              <w:rPr>
                <w:b/>
                <w:sz w:val="24"/>
              </w:rPr>
              <w:t>ученик получит возможность научиться</w:t>
            </w:r>
          </w:p>
        </w:tc>
      </w:tr>
      <w:tr w:rsidR="00D26F12" w:rsidRPr="00D26F12" w:rsidTr="00B14BF1">
        <w:trPr>
          <w:trHeight w:val="6900"/>
        </w:trPr>
        <w:tc>
          <w:tcPr>
            <w:tcW w:w="1714" w:type="dxa"/>
          </w:tcPr>
          <w:p w:rsidR="00A73FF3" w:rsidRPr="00D26F12" w:rsidRDefault="00A73FF3" w:rsidP="00B14BF1">
            <w:pPr>
              <w:pStyle w:val="TableParagraph"/>
              <w:spacing w:line="267" w:lineRule="exact"/>
              <w:ind w:left="107"/>
              <w:rPr>
                <w:b/>
                <w:sz w:val="24"/>
              </w:rPr>
            </w:pPr>
            <w:r w:rsidRPr="00D26F12">
              <w:rPr>
                <w:b/>
                <w:sz w:val="24"/>
              </w:rPr>
              <w:t>Человек.</w:t>
            </w:r>
          </w:p>
          <w:p w:rsidR="00A73FF3" w:rsidRPr="00D26F12" w:rsidRDefault="00A73FF3" w:rsidP="00B14BF1">
            <w:pPr>
              <w:pStyle w:val="TableParagraph"/>
              <w:ind w:left="107" w:right="79"/>
              <w:rPr>
                <w:b/>
                <w:sz w:val="24"/>
              </w:rPr>
            </w:pPr>
            <w:r w:rsidRPr="00D26F12">
              <w:rPr>
                <w:b/>
                <w:sz w:val="24"/>
              </w:rPr>
              <w:t>Деятельность человека</w:t>
            </w:r>
          </w:p>
        </w:tc>
        <w:tc>
          <w:tcPr>
            <w:tcW w:w="3685" w:type="dxa"/>
          </w:tcPr>
          <w:p w:rsidR="00A73FF3" w:rsidRPr="00D26F12" w:rsidRDefault="00A73FF3" w:rsidP="00B14BF1">
            <w:pPr>
              <w:pStyle w:val="TableParagraph"/>
              <w:tabs>
                <w:tab w:val="left" w:pos="2114"/>
                <w:tab w:val="left" w:pos="3455"/>
              </w:tabs>
              <w:ind w:left="107" w:right="96"/>
              <w:jc w:val="both"/>
              <w:rPr>
                <w:sz w:val="24"/>
                <w:lang w:val="ru-RU"/>
              </w:rPr>
            </w:pPr>
            <w:r w:rsidRPr="00D26F12">
              <w:rPr>
                <w:sz w:val="24"/>
                <w:lang w:val="ru-RU"/>
              </w:rPr>
              <w:t>использовать</w:t>
            </w:r>
            <w:r w:rsidRPr="00D26F12">
              <w:rPr>
                <w:sz w:val="24"/>
                <w:lang w:val="ru-RU"/>
              </w:rPr>
              <w:tab/>
              <w:t>знания</w:t>
            </w:r>
            <w:r w:rsidRPr="00D26F12">
              <w:rPr>
                <w:sz w:val="24"/>
                <w:lang w:val="ru-RU"/>
              </w:rPr>
              <w:tab/>
            </w:r>
            <w:r w:rsidRPr="00D26F12">
              <w:rPr>
                <w:spacing w:val="-16"/>
                <w:sz w:val="24"/>
                <w:lang w:val="ru-RU"/>
              </w:rPr>
              <w:t xml:space="preserve">о </w:t>
            </w:r>
            <w:r w:rsidRPr="00D26F12">
              <w:rPr>
                <w:sz w:val="24"/>
                <w:lang w:val="ru-RU"/>
              </w:rPr>
              <w:t>биологическом и социальном в человеке для характеристики его природы</w:t>
            </w:r>
          </w:p>
          <w:p w:rsidR="00A73FF3" w:rsidRPr="00D26F12" w:rsidRDefault="00A73FF3" w:rsidP="00B14BF1">
            <w:pPr>
              <w:pStyle w:val="TableParagraph"/>
              <w:ind w:left="107" w:right="98"/>
              <w:jc w:val="both"/>
              <w:rPr>
                <w:sz w:val="24"/>
                <w:lang w:val="ru-RU"/>
              </w:rPr>
            </w:pPr>
            <w:r w:rsidRPr="00D26F12">
              <w:rPr>
                <w:sz w:val="24"/>
                <w:lang w:val="ru-RU"/>
              </w:rPr>
              <w:t xml:space="preserve">в модельных и </w:t>
            </w:r>
            <w:r w:rsidRPr="00D26F12">
              <w:rPr>
                <w:spacing w:val="-3"/>
                <w:sz w:val="24"/>
                <w:lang w:val="ru-RU"/>
              </w:rPr>
              <w:t xml:space="preserve">реальных </w:t>
            </w:r>
            <w:r w:rsidRPr="00D26F12">
              <w:rPr>
                <w:sz w:val="24"/>
                <w:lang w:val="ru-RU"/>
              </w:rPr>
              <w:t>ситуациях выделять сущностные характеристики и основные виды деятельности людей, объяснять роль мотивов в деятельности человека</w:t>
            </w:r>
          </w:p>
          <w:p w:rsidR="00A73FF3" w:rsidRPr="00D26F12" w:rsidRDefault="00A73FF3" w:rsidP="00B14BF1">
            <w:pPr>
              <w:pStyle w:val="TableParagraph"/>
              <w:tabs>
                <w:tab w:val="left" w:pos="3444"/>
              </w:tabs>
              <w:ind w:left="107" w:right="99"/>
              <w:jc w:val="both"/>
              <w:rPr>
                <w:sz w:val="24"/>
                <w:lang w:val="ru-RU"/>
              </w:rPr>
            </w:pPr>
            <w:r w:rsidRPr="00D26F12">
              <w:rPr>
                <w:sz w:val="24"/>
                <w:lang w:val="ru-RU"/>
              </w:rPr>
              <w:t>характеризовать</w:t>
            </w:r>
            <w:r w:rsidRPr="00D26F12">
              <w:rPr>
                <w:sz w:val="24"/>
                <w:lang w:val="ru-RU"/>
              </w:rPr>
              <w:tab/>
            </w:r>
            <w:r w:rsidRPr="00D26F12">
              <w:rPr>
                <w:spacing w:val="-17"/>
                <w:sz w:val="24"/>
                <w:lang w:val="ru-RU"/>
              </w:rPr>
              <w:t xml:space="preserve">и </w:t>
            </w:r>
            <w:r w:rsidRPr="00D26F12">
              <w:rPr>
                <w:sz w:val="24"/>
                <w:lang w:val="ru-RU"/>
              </w:rPr>
              <w:t>иллюстрировать конкретными примерами группы потребностей человека;</w:t>
            </w:r>
          </w:p>
          <w:p w:rsidR="00A73FF3" w:rsidRPr="00D26F12" w:rsidRDefault="00A73FF3" w:rsidP="00B14BF1">
            <w:pPr>
              <w:pStyle w:val="TableParagraph"/>
              <w:tabs>
                <w:tab w:val="left" w:pos="1421"/>
                <w:tab w:val="left" w:pos="1759"/>
                <w:tab w:val="left" w:pos="1848"/>
                <w:tab w:val="left" w:pos="1913"/>
                <w:tab w:val="left" w:pos="2431"/>
                <w:tab w:val="left" w:pos="2484"/>
                <w:tab w:val="left" w:pos="2577"/>
                <w:tab w:val="left" w:pos="3461"/>
              </w:tabs>
              <w:ind w:left="107" w:right="95"/>
              <w:rPr>
                <w:sz w:val="24"/>
                <w:lang w:val="ru-RU"/>
              </w:rPr>
            </w:pPr>
            <w:r w:rsidRPr="00D26F12">
              <w:rPr>
                <w:sz w:val="24"/>
                <w:lang w:val="ru-RU"/>
              </w:rPr>
              <w:t>приводить</w:t>
            </w:r>
            <w:r w:rsidRPr="00D26F12">
              <w:rPr>
                <w:sz w:val="24"/>
                <w:lang w:val="ru-RU"/>
              </w:rPr>
              <w:tab/>
              <w:t>примеры</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основных </w:t>
            </w:r>
            <w:r w:rsidRPr="00D26F12">
              <w:rPr>
                <w:sz w:val="24"/>
                <w:lang w:val="ru-RU"/>
              </w:rPr>
              <w:t>видов деятельности человека; выполнять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несложные </w:t>
            </w:r>
            <w:r w:rsidRPr="00D26F12">
              <w:rPr>
                <w:sz w:val="24"/>
                <w:lang w:val="ru-RU"/>
              </w:rPr>
              <w:t>практические задания по анализу ситуаций,</w:t>
            </w:r>
            <w:r w:rsidRPr="00D26F12">
              <w:rPr>
                <w:sz w:val="24"/>
                <w:lang w:val="ru-RU"/>
              </w:rPr>
              <w:tab/>
            </w:r>
            <w:r w:rsidRPr="00D26F12">
              <w:rPr>
                <w:sz w:val="24"/>
                <w:lang w:val="ru-RU"/>
              </w:rPr>
              <w:tab/>
              <w:t>связанных</w:t>
            </w:r>
            <w:r w:rsidRPr="00D26F12">
              <w:rPr>
                <w:sz w:val="24"/>
                <w:lang w:val="ru-RU"/>
              </w:rPr>
              <w:tab/>
            </w:r>
            <w:r w:rsidRPr="00D26F12">
              <w:rPr>
                <w:spacing w:val="-16"/>
                <w:sz w:val="24"/>
                <w:lang w:val="ru-RU"/>
              </w:rPr>
              <w:t xml:space="preserve">с </w:t>
            </w:r>
            <w:r w:rsidRPr="00D26F12">
              <w:rPr>
                <w:sz w:val="24"/>
                <w:lang w:val="ru-RU"/>
              </w:rPr>
              <w:t>различными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способами </w:t>
            </w:r>
            <w:r w:rsidRPr="00D26F12">
              <w:rPr>
                <w:sz w:val="24"/>
                <w:lang w:val="ru-RU"/>
              </w:rPr>
              <w:t>разрешения</w:t>
            </w:r>
            <w:r w:rsidRPr="00D26F12">
              <w:rPr>
                <w:sz w:val="24"/>
                <w:lang w:val="ru-RU"/>
              </w:rPr>
              <w:tab/>
            </w:r>
            <w:r w:rsidRPr="00D26F12">
              <w:rPr>
                <w:sz w:val="24"/>
                <w:lang w:val="ru-RU"/>
              </w:rPr>
              <w:tab/>
            </w:r>
            <w:r w:rsidRPr="00D26F12">
              <w:rPr>
                <w:sz w:val="24"/>
                <w:lang w:val="ru-RU"/>
              </w:rPr>
              <w:tab/>
            </w:r>
            <w:r w:rsidRPr="00D26F12">
              <w:rPr>
                <w:sz w:val="24"/>
                <w:lang w:val="ru-RU"/>
              </w:rPr>
              <w:tab/>
              <w:t>межличностных конфликтов;</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выражать собственное</w:t>
            </w:r>
            <w:r w:rsidRPr="00D26F12">
              <w:rPr>
                <w:sz w:val="24"/>
                <w:lang w:val="ru-RU"/>
              </w:rPr>
              <w:tab/>
            </w:r>
            <w:r w:rsidRPr="00D26F12">
              <w:rPr>
                <w:sz w:val="24"/>
                <w:lang w:val="ru-RU"/>
              </w:rPr>
              <w:tab/>
            </w:r>
            <w:r w:rsidRPr="00D26F12">
              <w:rPr>
                <w:sz w:val="24"/>
                <w:lang w:val="ru-RU"/>
              </w:rPr>
              <w:tab/>
              <w:t>отношение</w:t>
            </w:r>
            <w:r w:rsidRPr="00D26F12">
              <w:rPr>
                <w:sz w:val="24"/>
                <w:lang w:val="ru-RU"/>
              </w:rPr>
              <w:tab/>
            </w:r>
            <w:r w:rsidRPr="00D26F12">
              <w:rPr>
                <w:spacing w:val="-18"/>
                <w:sz w:val="24"/>
                <w:lang w:val="ru-RU"/>
              </w:rPr>
              <w:t xml:space="preserve">к </w:t>
            </w:r>
            <w:r w:rsidRPr="00D26F12">
              <w:rPr>
                <w:sz w:val="24"/>
                <w:lang w:val="ru-RU"/>
              </w:rPr>
              <w:t>различным способам</w:t>
            </w:r>
            <w:r w:rsidRPr="00D26F12">
              <w:rPr>
                <w:spacing w:val="-22"/>
                <w:sz w:val="24"/>
                <w:lang w:val="ru-RU"/>
              </w:rPr>
              <w:t xml:space="preserve"> </w:t>
            </w:r>
            <w:r w:rsidRPr="00D26F12">
              <w:rPr>
                <w:sz w:val="24"/>
                <w:lang w:val="ru-RU"/>
              </w:rPr>
              <w:t>разрешения</w:t>
            </w:r>
          </w:p>
          <w:p w:rsidR="00A73FF3" w:rsidRPr="00D26F12" w:rsidRDefault="00A73FF3" w:rsidP="00B14BF1">
            <w:pPr>
              <w:pStyle w:val="TableParagraph"/>
              <w:spacing w:line="269" w:lineRule="exact"/>
              <w:ind w:left="107"/>
              <w:jc w:val="both"/>
              <w:rPr>
                <w:sz w:val="24"/>
              </w:rPr>
            </w:pPr>
            <w:r w:rsidRPr="00D26F12">
              <w:rPr>
                <w:sz w:val="24"/>
              </w:rPr>
              <w:t>межличностных конфликтов</w:t>
            </w:r>
          </w:p>
        </w:tc>
        <w:tc>
          <w:tcPr>
            <w:tcW w:w="4112" w:type="dxa"/>
          </w:tcPr>
          <w:p w:rsidR="00A73FF3" w:rsidRPr="00D26F12" w:rsidRDefault="00A73FF3" w:rsidP="00B14BF1">
            <w:pPr>
              <w:pStyle w:val="TableParagraph"/>
              <w:ind w:left="107" w:right="101"/>
              <w:jc w:val="both"/>
              <w:rPr>
                <w:i/>
                <w:sz w:val="24"/>
                <w:lang w:val="ru-RU"/>
              </w:rPr>
            </w:pPr>
            <w:r w:rsidRPr="00D26F12">
              <w:rPr>
                <w:i/>
                <w:sz w:val="24"/>
                <w:lang w:val="ru-RU"/>
              </w:rPr>
              <w:t>выполнять несложные практические задания, основанные на ситуациях, связанных с деятельностью человека;</w:t>
            </w:r>
          </w:p>
          <w:p w:rsidR="00A73FF3" w:rsidRPr="00D26F12" w:rsidRDefault="00A73FF3" w:rsidP="00B14BF1">
            <w:pPr>
              <w:pStyle w:val="TableParagraph"/>
              <w:tabs>
                <w:tab w:val="left" w:pos="1455"/>
                <w:tab w:val="left" w:pos="2167"/>
                <w:tab w:val="left" w:pos="2232"/>
                <w:tab w:val="left" w:pos="2706"/>
                <w:tab w:val="left" w:pos="2907"/>
                <w:tab w:val="left" w:pos="3033"/>
                <w:tab w:val="left" w:pos="3187"/>
                <w:tab w:val="left" w:pos="3894"/>
              </w:tabs>
              <w:ind w:left="107" w:right="96"/>
              <w:rPr>
                <w:i/>
                <w:sz w:val="24"/>
                <w:lang w:val="ru-RU"/>
              </w:rPr>
            </w:pPr>
            <w:r w:rsidRPr="00D26F12">
              <w:rPr>
                <w:i/>
                <w:sz w:val="24"/>
                <w:lang w:val="ru-RU"/>
              </w:rPr>
              <w:t>оценивать</w:t>
            </w:r>
            <w:r w:rsidRPr="00D26F12">
              <w:rPr>
                <w:i/>
                <w:sz w:val="24"/>
                <w:lang w:val="ru-RU"/>
              </w:rPr>
              <w:tab/>
              <w:t>роль</w:t>
            </w:r>
            <w:r w:rsidRPr="00D26F12">
              <w:rPr>
                <w:i/>
                <w:sz w:val="24"/>
                <w:lang w:val="ru-RU"/>
              </w:rPr>
              <w:tab/>
              <w:t>деятельности</w:t>
            </w:r>
            <w:r w:rsidRPr="00D26F12">
              <w:rPr>
                <w:i/>
                <w:sz w:val="24"/>
                <w:lang w:val="ru-RU"/>
              </w:rPr>
              <w:tab/>
            </w:r>
            <w:r w:rsidRPr="00D26F12">
              <w:rPr>
                <w:i/>
                <w:spacing w:val="-13"/>
                <w:sz w:val="24"/>
                <w:lang w:val="ru-RU"/>
              </w:rPr>
              <w:t xml:space="preserve">в </w:t>
            </w:r>
            <w:r w:rsidRPr="00D26F12">
              <w:rPr>
                <w:i/>
                <w:sz w:val="24"/>
                <w:lang w:val="ru-RU"/>
              </w:rPr>
              <w:t>жизни человека и общества; оценивать</w:t>
            </w:r>
            <w:r w:rsidRPr="00D26F12">
              <w:rPr>
                <w:i/>
                <w:sz w:val="24"/>
                <w:lang w:val="ru-RU"/>
              </w:rPr>
              <w:tab/>
            </w:r>
            <w:r w:rsidRPr="00D26F12">
              <w:rPr>
                <w:i/>
                <w:sz w:val="24"/>
                <w:lang w:val="ru-RU"/>
              </w:rPr>
              <w:tab/>
            </w:r>
            <w:r w:rsidRPr="00D26F12">
              <w:rPr>
                <w:i/>
                <w:sz w:val="24"/>
                <w:lang w:val="ru-RU"/>
              </w:rPr>
              <w:tab/>
            </w:r>
            <w:r w:rsidRPr="00D26F12">
              <w:rPr>
                <w:i/>
                <w:sz w:val="24"/>
                <w:lang w:val="ru-RU"/>
              </w:rPr>
              <w:tab/>
              <w:t>последствия удовлетворения</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мнимых </w:t>
            </w:r>
            <w:r w:rsidRPr="00D26F12">
              <w:rPr>
                <w:i/>
                <w:sz w:val="24"/>
                <w:lang w:val="ru-RU"/>
              </w:rPr>
              <w:t>потребностей,</w:t>
            </w:r>
            <w:r w:rsidRPr="00D26F12">
              <w:rPr>
                <w:i/>
                <w:sz w:val="24"/>
                <w:lang w:val="ru-RU"/>
              </w:rPr>
              <w:tab/>
            </w:r>
            <w:r w:rsidRPr="00D26F12">
              <w:rPr>
                <w:i/>
                <w:sz w:val="24"/>
                <w:lang w:val="ru-RU"/>
              </w:rPr>
              <w:tab/>
              <w:t>на</w:t>
            </w:r>
            <w:r w:rsidRPr="00D26F12">
              <w:rPr>
                <w:i/>
                <w:sz w:val="24"/>
                <w:lang w:val="ru-RU"/>
              </w:rPr>
              <w:tab/>
            </w:r>
            <w:r w:rsidRPr="00D26F12">
              <w:rPr>
                <w:i/>
                <w:sz w:val="24"/>
                <w:lang w:val="ru-RU"/>
              </w:rPr>
              <w:tab/>
            </w:r>
            <w:r w:rsidRPr="00D26F12">
              <w:rPr>
                <w:i/>
                <w:sz w:val="24"/>
                <w:lang w:val="ru-RU"/>
              </w:rPr>
              <w:tab/>
              <w:t>примерах показывать</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опасность </w:t>
            </w:r>
            <w:r w:rsidRPr="00D26F12">
              <w:rPr>
                <w:i/>
                <w:sz w:val="24"/>
                <w:lang w:val="ru-RU"/>
              </w:rPr>
              <w:t>удовлетворения</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мнимых</w:t>
            </w:r>
          </w:p>
          <w:p w:rsidR="00A73FF3" w:rsidRPr="00D26F12" w:rsidRDefault="00A73FF3" w:rsidP="00B14BF1">
            <w:pPr>
              <w:pStyle w:val="TableParagraph"/>
              <w:tabs>
                <w:tab w:val="left" w:pos="2640"/>
              </w:tabs>
              <w:ind w:left="107" w:right="100"/>
              <w:jc w:val="both"/>
              <w:rPr>
                <w:i/>
                <w:sz w:val="24"/>
                <w:lang w:val="ru-RU"/>
              </w:rPr>
            </w:pPr>
            <w:r w:rsidRPr="00D26F12">
              <w:rPr>
                <w:i/>
                <w:sz w:val="24"/>
                <w:lang w:val="ru-RU"/>
              </w:rPr>
              <w:t>потребностей,</w:t>
            </w:r>
            <w:r w:rsidRPr="00D26F12">
              <w:rPr>
                <w:i/>
                <w:sz w:val="24"/>
                <w:lang w:val="ru-RU"/>
              </w:rPr>
              <w:tab/>
            </w:r>
            <w:r w:rsidRPr="00D26F12">
              <w:rPr>
                <w:i/>
                <w:spacing w:val="-3"/>
                <w:sz w:val="24"/>
                <w:lang w:val="ru-RU"/>
              </w:rPr>
              <w:t xml:space="preserve">угрожающих </w:t>
            </w:r>
            <w:r w:rsidRPr="00D26F12">
              <w:rPr>
                <w:i/>
                <w:sz w:val="24"/>
                <w:lang w:val="ru-RU"/>
              </w:rPr>
              <w:t>здоровью;</w:t>
            </w:r>
          </w:p>
          <w:p w:rsidR="00A73FF3" w:rsidRPr="00D26F12" w:rsidRDefault="00A73FF3" w:rsidP="00B14BF1">
            <w:pPr>
              <w:pStyle w:val="TableParagraph"/>
              <w:ind w:left="107" w:right="96"/>
              <w:jc w:val="both"/>
              <w:rPr>
                <w:i/>
                <w:sz w:val="24"/>
                <w:lang w:val="ru-RU"/>
              </w:rPr>
            </w:pPr>
            <w:r w:rsidRPr="00D26F12">
              <w:rPr>
                <w:i/>
                <w:sz w:val="24"/>
                <w:lang w:val="ru-RU"/>
              </w:rPr>
              <w:t>использовать элементы причинно- следственного анализа при характеристике межличностных конфликтов;</w:t>
            </w:r>
          </w:p>
          <w:p w:rsidR="00A73FF3" w:rsidRPr="00D26F12" w:rsidRDefault="00A73FF3" w:rsidP="00B14BF1">
            <w:pPr>
              <w:pStyle w:val="TableParagraph"/>
              <w:tabs>
                <w:tab w:val="left" w:pos="2799"/>
              </w:tabs>
              <w:ind w:left="107" w:right="97"/>
              <w:jc w:val="both"/>
              <w:rPr>
                <w:i/>
                <w:sz w:val="24"/>
                <w:lang w:val="ru-RU"/>
              </w:rPr>
            </w:pPr>
            <w:r w:rsidRPr="00D26F12">
              <w:rPr>
                <w:i/>
                <w:sz w:val="24"/>
                <w:lang w:val="ru-RU"/>
              </w:rPr>
              <w:t>моделировать</w:t>
            </w:r>
            <w:r w:rsidRPr="00D26F12">
              <w:rPr>
                <w:i/>
                <w:sz w:val="24"/>
                <w:lang w:val="ru-RU"/>
              </w:rPr>
              <w:tab/>
            </w:r>
            <w:r w:rsidRPr="00D26F12">
              <w:rPr>
                <w:i/>
                <w:spacing w:val="-1"/>
                <w:sz w:val="24"/>
                <w:lang w:val="ru-RU"/>
              </w:rPr>
              <w:t xml:space="preserve">возможные </w:t>
            </w:r>
            <w:r w:rsidRPr="00D26F12">
              <w:rPr>
                <w:i/>
                <w:sz w:val="24"/>
                <w:lang w:val="ru-RU"/>
              </w:rPr>
              <w:t>последствия позитивного и негативного воздействия группы на человека, делать</w:t>
            </w:r>
            <w:r w:rsidRPr="00D26F12">
              <w:rPr>
                <w:i/>
                <w:spacing w:val="-1"/>
                <w:sz w:val="24"/>
                <w:lang w:val="ru-RU"/>
              </w:rPr>
              <w:t xml:space="preserve"> </w:t>
            </w:r>
            <w:r w:rsidRPr="00D26F12">
              <w:rPr>
                <w:i/>
                <w:sz w:val="24"/>
                <w:lang w:val="ru-RU"/>
              </w:rPr>
              <w:t>выводы</w:t>
            </w:r>
          </w:p>
        </w:tc>
      </w:tr>
      <w:tr w:rsidR="00D26F12" w:rsidRPr="00D26F12" w:rsidTr="00B14BF1">
        <w:trPr>
          <w:trHeight w:val="6072"/>
        </w:trPr>
        <w:tc>
          <w:tcPr>
            <w:tcW w:w="1714" w:type="dxa"/>
          </w:tcPr>
          <w:p w:rsidR="00A73FF3" w:rsidRPr="00D26F12" w:rsidRDefault="00A73FF3" w:rsidP="00B14BF1">
            <w:pPr>
              <w:pStyle w:val="TableParagraph"/>
              <w:ind w:left="107" w:right="193"/>
              <w:rPr>
                <w:b/>
                <w:sz w:val="24"/>
              </w:rPr>
            </w:pPr>
            <w:r w:rsidRPr="00D26F12">
              <w:rPr>
                <w:b/>
                <w:sz w:val="24"/>
              </w:rPr>
              <w:t>Социальные нормы</w:t>
            </w:r>
          </w:p>
        </w:tc>
        <w:tc>
          <w:tcPr>
            <w:tcW w:w="3685" w:type="dxa"/>
          </w:tcPr>
          <w:p w:rsidR="00A73FF3" w:rsidRPr="00D26F12" w:rsidRDefault="00A73FF3" w:rsidP="00B14BF1">
            <w:pPr>
              <w:pStyle w:val="TableParagraph"/>
              <w:tabs>
                <w:tab w:val="left" w:pos="1304"/>
                <w:tab w:val="left" w:pos="2321"/>
              </w:tabs>
              <w:ind w:left="107" w:right="98"/>
              <w:jc w:val="both"/>
              <w:rPr>
                <w:sz w:val="24"/>
                <w:lang w:val="ru-RU"/>
              </w:rPr>
            </w:pPr>
            <w:r w:rsidRPr="00D26F12">
              <w:rPr>
                <w:sz w:val="24"/>
                <w:lang w:val="ru-RU"/>
              </w:rPr>
              <w:t xml:space="preserve">раскрывать роль </w:t>
            </w:r>
            <w:r w:rsidRPr="00D26F12">
              <w:rPr>
                <w:spacing w:val="-3"/>
                <w:sz w:val="24"/>
                <w:lang w:val="ru-RU"/>
              </w:rPr>
              <w:t xml:space="preserve">социальных </w:t>
            </w:r>
            <w:r w:rsidRPr="00D26F12">
              <w:rPr>
                <w:sz w:val="24"/>
                <w:lang w:val="ru-RU"/>
              </w:rPr>
              <w:t>норм</w:t>
            </w:r>
            <w:r w:rsidRPr="00D26F12">
              <w:rPr>
                <w:sz w:val="24"/>
                <w:lang w:val="ru-RU"/>
              </w:rPr>
              <w:tab/>
              <w:t>как</w:t>
            </w:r>
            <w:r w:rsidRPr="00D26F12">
              <w:rPr>
                <w:sz w:val="24"/>
                <w:lang w:val="ru-RU"/>
              </w:rPr>
              <w:tab/>
            </w:r>
            <w:r w:rsidRPr="00D26F12">
              <w:rPr>
                <w:spacing w:val="-3"/>
                <w:sz w:val="24"/>
                <w:lang w:val="ru-RU"/>
              </w:rPr>
              <w:t xml:space="preserve">регуляторов </w:t>
            </w:r>
            <w:r w:rsidRPr="00D26F12">
              <w:rPr>
                <w:sz w:val="24"/>
                <w:lang w:val="ru-RU"/>
              </w:rPr>
              <w:t>общественной жизни и поведения</w:t>
            </w:r>
            <w:r w:rsidRPr="00D26F12">
              <w:rPr>
                <w:spacing w:val="-1"/>
                <w:sz w:val="24"/>
                <w:lang w:val="ru-RU"/>
              </w:rPr>
              <w:t xml:space="preserve"> </w:t>
            </w:r>
            <w:r w:rsidRPr="00D26F12">
              <w:rPr>
                <w:sz w:val="24"/>
                <w:lang w:val="ru-RU"/>
              </w:rPr>
              <w:t>человека;</w:t>
            </w:r>
          </w:p>
          <w:p w:rsidR="00A73FF3" w:rsidRPr="00D26F12" w:rsidRDefault="00A73FF3" w:rsidP="00B14BF1">
            <w:pPr>
              <w:pStyle w:val="TableParagraph"/>
              <w:tabs>
                <w:tab w:val="left" w:pos="1546"/>
                <w:tab w:val="left" w:pos="3047"/>
              </w:tabs>
              <w:ind w:left="107" w:right="99"/>
              <w:rPr>
                <w:sz w:val="24"/>
                <w:lang w:val="ru-RU"/>
              </w:rPr>
            </w:pPr>
            <w:r w:rsidRPr="00D26F12">
              <w:rPr>
                <w:sz w:val="24"/>
                <w:lang w:val="ru-RU"/>
              </w:rPr>
              <w:t>различать</w:t>
            </w:r>
            <w:r w:rsidRPr="00D26F12">
              <w:rPr>
                <w:sz w:val="24"/>
                <w:lang w:val="ru-RU"/>
              </w:rPr>
              <w:tab/>
              <w:t>отдельные</w:t>
            </w:r>
            <w:r w:rsidRPr="00D26F12">
              <w:rPr>
                <w:sz w:val="24"/>
                <w:lang w:val="ru-RU"/>
              </w:rPr>
              <w:tab/>
            </w:r>
            <w:r w:rsidRPr="00D26F12">
              <w:rPr>
                <w:spacing w:val="-5"/>
                <w:sz w:val="24"/>
                <w:lang w:val="ru-RU"/>
              </w:rPr>
              <w:t xml:space="preserve">виды </w:t>
            </w:r>
            <w:r w:rsidRPr="00D26F12">
              <w:rPr>
                <w:sz w:val="24"/>
                <w:lang w:val="ru-RU"/>
              </w:rPr>
              <w:t>социальных норм; характеризовать основные нормы морали;</w:t>
            </w:r>
          </w:p>
          <w:p w:rsidR="00A73FF3" w:rsidRPr="00D26F12" w:rsidRDefault="00A73FF3" w:rsidP="00B14BF1">
            <w:pPr>
              <w:pStyle w:val="TableParagraph"/>
              <w:tabs>
                <w:tab w:val="left" w:pos="2247"/>
              </w:tabs>
              <w:ind w:left="107"/>
              <w:rPr>
                <w:sz w:val="24"/>
                <w:lang w:val="ru-RU"/>
              </w:rPr>
            </w:pPr>
            <w:r w:rsidRPr="00D26F12">
              <w:rPr>
                <w:sz w:val="24"/>
                <w:lang w:val="ru-RU"/>
              </w:rPr>
              <w:t>критически</w:t>
            </w:r>
            <w:r w:rsidRPr="00D26F12">
              <w:rPr>
                <w:sz w:val="24"/>
                <w:lang w:val="ru-RU"/>
              </w:rPr>
              <w:tab/>
              <w:t>осмысливать</w:t>
            </w:r>
          </w:p>
          <w:p w:rsidR="00A73FF3" w:rsidRPr="00D26F12" w:rsidRDefault="00A73FF3" w:rsidP="00B14BF1">
            <w:pPr>
              <w:pStyle w:val="TableParagraph"/>
              <w:tabs>
                <w:tab w:val="left" w:pos="2517"/>
              </w:tabs>
              <w:ind w:left="107"/>
              <w:rPr>
                <w:sz w:val="24"/>
                <w:lang w:val="ru-RU"/>
              </w:rPr>
            </w:pPr>
            <w:r w:rsidRPr="00D26F12">
              <w:rPr>
                <w:sz w:val="24"/>
                <w:lang w:val="ru-RU"/>
              </w:rPr>
              <w:t>информацию</w:t>
            </w:r>
            <w:r w:rsidRPr="00D26F12">
              <w:rPr>
                <w:sz w:val="24"/>
                <w:lang w:val="ru-RU"/>
              </w:rPr>
              <w:tab/>
              <w:t>морально-</w:t>
            </w:r>
          </w:p>
          <w:p w:rsidR="00A73FF3" w:rsidRPr="00D26F12" w:rsidRDefault="00A73FF3" w:rsidP="00B14BF1">
            <w:pPr>
              <w:pStyle w:val="TableParagraph"/>
              <w:tabs>
                <w:tab w:val="left" w:pos="1474"/>
                <w:tab w:val="left" w:pos="1574"/>
                <w:tab w:val="left" w:pos="1689"/>
                <w:tab w:val="left" w:pos="1848"/>
                <w:tab w:val="left" w:pos="2032"/>
                <w:tab w:val="left" w:pos="2278"/>
                <w:tab w:val="left" w:pos="2335"/>
                <w:tab w:val="left" w:pos="2497"/>
                <w:tab w:val="left" w:pos="2593"/>
                <w:tab w:val="left" w:pos="3222"/>
                <w:tab w:val="left" w:pos="3466"/>
              </w:tabs>
              <w:ind w:left="107" w:right="98"/>
              <w:rPr>
                <w:sz w:val="24"/>
                <w:lang w:val="ru-RU"/>
              </w:rPr>
            </w:pPr>
            <w:r w:rsidRPr="00D26F12">
              <w:rPr>
                <w:sz w:val="24"/>
                <w:lang w:val="ru-RU"/>
              </w:rPr>
              <w:t>нравственного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характера, </w:t>
            </w:r>
            <w:r w:rsidRPr="00D26F12">
              <w:rPr>
                <w:sz w:val="24"/>
                <w:lang w:val="ru-RU"/>
              </w:rPr>
              <w:t>полученную</w:t>
            </w:r>
            <w:r w:rsidRPr="00D26F12">
              <w:rPr>
                <w:sz w:val="24"/>
                <w:lang w:val="ru-RU"/>
              </w:rPr>
              <w:tab/>
            </w:r>
            <w:r w:rsidRPr="00D26F12">
              <w:rPr>
                <w:sz w:val="24"/>
                <w:lang w:val="ru-RU"/>
              </w:rPr>
              <w:tab/>
              <w:t>из</w:t>
            </w:r>
            <w:r w:rsidRPr="00D26F12">
              <w:rPr>
                <w:sz w:val="24"/>
                <w:lang w:val="ru-RU"/>
              </w:rPr>
              <w:tab/>
            </w:r>
            <w:r w:rsidRPr="00D26F12">
              <w:rPr>
                <w:sz w:val="24"/>
                <w:lang w:val="ru-RU"/>
              </w:rPr>
              <w:tab/>
            </w:r>
            <w:r w:rsidRPr="00D26F12">
              <w:rPr>
                <w:spacing w:val="-1"/>
                <w:sz w:val="24"/>
                <w:lang w:val="ru-RU"/>
              </w:rPr>
              <w:t xml:space="preserve">разнообразных </w:t>
            </w:r>
            <w:r w:rsidRPr="00D26F12">
              <w:rPr>
                <w:sz w:val="24"/>
                <w:lang w:val="ru-RU"/>
              </w:rPr>
              <w:t>источников,</w:t>
            </w:r>
            <w:r w:rsidRPr="00D26F12">
              <w:rPr>
                <w:sz w:val="24"/>
                <w:lang w:val="ru-RU"/>
              </w:rPr>
              <w:tab/>
            </w:r>
            <w:r w:rsidRPr="00D26F12">
              <w:rPr>
                <w:sz w:val="24"/>
                <w:lang w:val="ru-RU"/>
              </w:rPr>
              <w:tab/>
            </w:r>
            <w:r w:rsidRPr="00D26F12">
              <w:rPr>
                <w:spacing w:val="-1"/>
                <w:sz w:val="24"/>
                <w:lang w:val="ru-RU"/>
              </w:rPr>
              <w:t xml:space="preserve">систематизировать, </w:t>
            </w:r>
            <w:r w:rsidRPr="00D26F12">
              <w:rPr>
                <w:sz w:val="24"/>
                <w:lang w:val="ru-RU"/>
              </w:rPr>
              <w:t>анализировать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полученные </w:t>
            </w:r>
            <w:r w:rsidRPr="00D26F12">
              <w:rPr>
                <w:sz w:val="24"/>
                <w:lang w:val="ru-RU"/>
              </w:rPr>
              <w:t>данные; применять полученную информацию</w:t>
            </w:r>
            <w:r w:rsidRPr="00D26F12">
              <w:rPr>
                <w:sz w:val="24"/>
                <w:lang w:val="ru-RU"/>
              </w:rPr>
              <w:tab/>
            </w:r>
            <w:r w:rsidRPr="00D26F12">
              <w:rPr>
                <w:sz w:val="24"/>
                <w:lang w:val="ru-RU"/>
              </w:rPr>
              <w:tab/>
            </w:r>
            <w:r w:rsidRPr="00D26F12">
              <w:rPr>
                <w:sz w:val="24"/>
                <w:lang w:val="ru-RU"/>
              </w:rPr>
              <w:tab/>
              <w:t>для</w:t>
            </w:r>
            <w:r w:rsidRPr="00D26F12">
              <w:rPr>
                <w:sz w:val="24"/>
                <w:lang w:val="ru-RU"/>
              </w:rPr>
              <w:tab/>
            </w:r>
            <w:r w:rsidRPr="00D26F12">
              <w:rPr>
                <w:spacing w:val="-3"/>
                <w:sz w:val="24"/>
                <w:lang w:val="ru-RU"/>
              </w:rPr>
              <w:t xml:space="preserve">определения </w:t>
            </w:r>
            <w:r w:rsidRPr="00D26F12">
              <w:rPr>
                <w:sz w:val="24"/>
                <w:lang w:val="ru-RU"/>
              </w:rPr>
              <w:t>собственной</w:t>
            </w:r>
            <w:r w:rsidRPr="00D26F12">
              <w:rPr>
                <w:sz w:val="24"/>
                <w:lang w:val="ru-RU"/>
              </w:rPr>
              <w:tab/>
            </w:r>
            <w:r w:rsidRPr="00D26F12">
              <w:rPr>
                <w:sz w:val="24"/>
                <w:lang w:val="ru-RU"/>
              </w:rPr>
              <w:tab/>
            </w:r>
            <w:r w:rsidRPr="00D26F12">
              <w:rPr>
                <w:sz w:val="24"/>
                <w:lang w:val="ru-RU"/>
              </w:rPr>
              <w:tab/>
            </w:r>
            <w:r w:rsidRPr="00D26F12">
              <w:rPr>
                <w:sz w:val="24"/>
                <w:lang w:val="ru-RU"/>
              </w:rPr>
              <w:tab/>
              <w:t>позиции,</w:t>
            </w:r>
            <w:r w:rsidRPr="00D26F12">
              <w:rPr>
                <w:sz w:val="24"/>
                <w:lang w:val="ru-RU"/>
              </w:rPr>
              <w:tab/>
            </w:r>
            <w:r w:rsidRPr="00D26F12">
              <w:rPr>
                <w:spacing w:val="-6"/>
                <w:sz w:val="24"/>
                <w:lang w:val="ru-RU"/>
              </w:rPr>
              <w:t xml:space="preserve">для </w:t>
            </w:r>
            <w:r w:rsidRPr="00D26F12">
              <w:rPr>
                <w:sz w:val="24"/>
                <w:lang w:val="ru-RU"/>
              </w:rPr>
              <w:t>соотнесения своего поведения и поступков</w:t>
            </w:r>
            <w:r w:rsidRPr="00D26F12">
              <w:rPr>
                <w:sz w:val="24"/>
                <w:lang w:val="ru-RU"/>
              </w:rPr>
              <w:tab/>
              <w:t>других</w:t>
            </w:r>
            <w:r w:rsidRPr="00D26F12">
              <w:rPr>
                <w:sz w:val="24"/>
                <w:lang w:val="ru-RU"/>
              </w:rPr>
              <w:tab/>
            </w:r>
            <w:r w:rsidRPr="00D26F12">
              <w:rPr>
                <w:sz w:val="24"/>
                <w:lang w:val="ru-RU"/>
              </w:rPr>
              <w:tab/>
            </w:r>
            <w:r w:rsidRPr="00D26F12">
              <w:rPr>
                <w:sz w:val="24"/>
                <w:lang w:val="ru-RU"/>
              </w:rPr>
              <w:tab/>
              <w:t>людей</w:t>
            </w:r>
            <w:r w:rsidRPr="00D26F12">
              <w:rPr>
                <w:sz w:val="24"/>
                <w:lang w:val="ru-RU"/>
              </w:rPr>
              <w:tab/>
            </w:r>
            <w:r w:rsidRPr="00D26F12">
              <w:rPr>
                <w:sz w:val="24"/>
                <w:lang w:val="ru-RU"/>
              </w:rPr>
              <w:tab/>
            </w:r>
            <w:r w:rsidRPr="00D26F12">
              <w:rPr>
                <w:spacing w:val="-16"/>
                <w:sz w:val="24"/>
                <w:lang w:val="ru-RU"/>
              </w:rPr>
              <w:t xml:space="preserve">с </w:t>
            </w:r>
            <w:r w:rsidRPr="00D26F12">
              <w:rPr>
                <w:sz w:val="24"/>
                <w:lang w:val="ru-RU"/>
              </w:rPr>
              <w:t>нравственными ценностями; раскрывать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сущность</w:t>
            </w:r>
          </w:p>
          <w:p w:rsidR="00A73FF3" w:rsidRPr="00D26F12" w:rsidRDefault="00A73FF3" w:rsidP="00B14BF1">
            <w:pPr>
              <w:pStyle w:val="TableParagraph"/>
              <w:spacing w:line="269" w:lineRule="exact"/>
              <w:ind w:left="107"/>
              <w:rPr>
                <w:sz w:val="24"/>
              </w:rPr>
            </w:pPr>
            <w:r w:rsidRPr="00D26F12">
              <w:rPr>
                <w:sz w:val="24"/>
              </w:rPr>
              <w:t>патриотизма,</w:t>
            </w:r>
          </w:p>
        </w:tc>
        <w:tc>
          <w:tcPr>
            <w:tcW w:w="4112" w:type="dxa"/>
          </w:tcPr>
          <w:p w:rsidR="00A73FF3" w:rsidRPr="00D26F12" w:rsidRDefault="00A73FF3" w:rsidP="00B14BF1">
            <w:pPr>
              <w:pStyle w:val="TableParagraph"/>
              <w:ind w:left="107" w:right="96"/>
              <w:jc w:val="both"/>
              <w:rPr>
                <w:i/>
                <w:sz w:val="24"/>
                <w:lang w:val="ru-RU"/>
              </w:rPr>
            </w:pPr>
            <w:r w:rsidRPr="00D26F12">
              <w:rPr>
                <w:i/>
                <w:sz w:val="24"/>
                <w:lang w:val="ru-RU"/>
              </w:rPr>
              <w:t>использовать элементы причинно- следственного анализа для понимания влияния моральных устоев на развитие общества и человека;</w:t>
            </w:r>
          </w:p>
        </w:tc>
      </w:tr>
    </w:tbl>
    <w:p w:rsidR="00A73FF3" w:rsidRPr="00D26F12" w:rsidRDefault="00A73FF3" w:rsidP="00A73FF3">
      <w:pPr>
        <w:jc w:val="both"/>
        <w:rPr>
          <w:sz w:val="24"/>
        </w:rPr>
        <w:sectPr w:rsidR="00A73FF3" w:rsidRPr="00D26F12">
          <w:footerReference w:type="default" r:id="rId13"/>
          <w:pgSz w:w="11910" w:h="16840"/>
          <w:pgMar w:top="1120" w:right="0" w:bottom="1580" w:left="20" w:header="0" w:footer="1391" w:gutter="0"/>
          <w:pgNumType w:start="87"/>
          <w:cols w:space="720"/>
        </w:sect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4"/>
        <w:gridCol w:w="3685"/>
        <w:gridCol w:w="4112"/>
      </w:tblGrid>
      <w:tr w:rsidR="00A73FF3" w:rsidRPr="00D26F12" w:rsidTr="00B14BF1">
        <w:trPr>
          <w:trHeight w:val="1106"/>
        </w:trPr>
        <w:tc>
          <w:tcPr>
            <w:tcW w:w="1714" w:type="dxa"/>
          </w:tcPr>
          <w:p w:rsidR="00A73FF3" w:rsidRPr="00D26F12" w:rsidRDefault="00A73FF3" w:rsidP="00B14BF1">
            <w:pPr>
              <w:pStyle w:val="TableParagraph"/>
              <w:rPr>
                <w:sz w:val="24"/>
                <w:lang w:val="ru-RU"/>
              </w:rPr>
            </w:pPr>
          </w:p>
        </w:tc>
        <w:tc>
          <w:tcPr>
            <w:tcW w:w="3685" w:type="dxa"/>
          </w:tcPr>
          <w:p w:rsidR="00A73FF3" w:rsidRPr="00D26F12" w:rsidRDefault="00A73FF3" w:rsidP="00B14BF1">
            <w:pPr>
              <w:pStyle w:val="TableParagraph"/>
              <w:tabs>
                <w:tab w:val="left" w:pos="1476"/>
                <w:tab w:val="left" w:pos="2498"/>
                <w:tab w:val="left" w:pos="3115"/>
              </w:tabs>
              <w:ind w:left="107" w:right="98"/>
              <w:rPr>
                <w:sz w:val="24"/>
                <w:lang w:val="ru-RU"/>
              </w:rPr>
            </w:pPr>
            <w:r w:rsidRPr="00D26F12">
              <w:rPr>
                <w:sz w:val="24"/>
                <w:lang w:val="ru-RU"/>
              </w:rPr>
              <w:t>гражданственности;</w:t>
            </w:r>
            <w:r w:rsidRPr="00D26F12">
              <w:rPr>
                <w:sz w:val="24"/>
                <w:lang w:val="ru-RU"/>
              </w:rPr>
              <w:tab/>
            </w:r>
            <w:r w:rsidRPr="00D26F12">
              <w:rPr>
                <w:spacing w:val="-3"/>
                <w:sz w:val="24"/>
                <w:lang w:val="ru-RU"/>
              </w:rPr>
              <w:t xml:space="preserve">приводить </w:t>
            </w:r>
            <w:r w:rsidRPr="00D26F12">
              <w:rPr>
                <w:sz w:val="24"/>
                <w:lang w:val="ru-RU"/>
              </w:rPr>
              <w:t>примеры</w:t>
            </w:r>
            <w:r w:rsidRPr="00D26F12">
              <w:rPr>
                <w:sz w:val="24"/>
                <w:lang w:val="ru-RU"/>
              </w:rPr>
              <w:tab/>
              <w:t>проявления</w:t>
            </w:r>
            <w:r w:rsidRPr="00D26F12">
              <w:rPr>
                <w:sz w:val="24"/>
                <w:lang w:val="ru-RU"/>
              </w:rPr>
              <w:tab/>
            </w:r>
            <w:r w:rsidRPr="00D26F12">
              <w:rPr>
                <w:spacing w:val="-5"/>
                <w:sz w:val="24"/>
                <w:lang w:val="ru-RU"/>
              </w:rPr>
              <w:t>этих</w:t>
            </w:r>
          </w:p>
          <w:p w:rsidR="00A73FF3" w:rsidRPr="00D26F12" w:rsidRDefault="00A73FF3" w:rsidP="00B14BF1">
            <w:pPr>
              <w:pStyle w:val="TableParagraph"/>
              <w:tabs>
                <w:tab w:val="left" w:pos="1092"/>
                <w:tab w:val="left" w:pos="1531"/>
                <w:tab w:val="left" w:pos="2583"/>
                <w:tab w:val="left" w:pos="2926"/>
              </w:tabs>
              <w:spacing w:line="270" w:lineRule="atLeast"/>
              <w:ind w:left="107" w:right="99"/>
              <w:rPr>
                <w:sz w:val="24"/>
                <w:lang w:val="ru-RU"/>
              </w:rPr>
            </w:pPr>
            <w:r w:rsidRPr="00D26F12">
              <w:rPr>
                <w:sz w:val="24"/>
                <w:lang w:val="ru-RU"/>
              </w:rPr>
              <w:t>качеств</w:t>
            </w:r>
            <w:r w:rsidRPr="00D26F12">
              <w:rPr>
                <w:sz w:val="24"/>
                <w:lang w:val="ru-RU"/>
              </w:rPr>
              <w:tab/>
              <w:t>из</w:t>
            </w:r>
            <w:r w:rsidRPr="00D26F12">
              <w:rPr>
                <w:sz w:val="24"/>
                <w:lang w:val="ru-RU"/>
              </w:rPr>
              <w:tab/>
              <w:t>истории</w:t>
            </w:r>
            <w:r w:rsidRPr="00D26F12">
              <w:rPr>
                <w:sz w:val="24"/>
                <w:lang w:val="ru-RU"/>
              </w:rPr>
              <w:tab/>
              <w:t>и</w:t>
            </w:r>
            <w:r w:rsidRPr="00D26F12">
              <w:rPr>
                <w:sz w:val="24"/>
                <w:lang w:val="ru-RU"/>
              </w:rPr>
              <w:tab/>
            </w:r>
            <w:r w:rsidRPr="00D26F12">
              <w:rPr>
                <w:spacing w:val="-4"/>
                <w:sz w:val="24"/>
                <w:lang w:val="ru-RU"/>
              </w:rPr>
              <w:t xml:space="preserve">жизни </w:t>
            </w:r>
            <w:r w:rsidRPr="00D26F12">
              <w:rPr>
                <w:sz w:val="24"/>
                <w:lang w:val="ru-RU"/>
              </w:rPr>
              <w:t>современного</w:t>
            </w:r>
            <w:r w:rsidRPr="00D26F12">
              <w:rPr>
                <w:spacing w:val="-1"/>
                <w:sz w:val="24"/>
                <w:lang w:val="ru-RU"/>
              </w:rPr>
              <w:t xml:space="preserve"> </w:t>
            </w:r>
            <w:r w:rsidRPr="00D26F12">
              <w:rPr>
                <w:sz w:val="24"/>
                <w:lang w:val="ru-RU"/>
              </w:rPr>
              <w:t>общества;</w:t>
            </w:r>
          </w:p>
        </w:tc>
        <w:tc>
          <w:tcPr>
            <w:tcW w:w="4112" w:type="dxa"/>
          </w:tcPr>
          <w:p w:rsidR="00A73FF3" w:rsidRPr="00D26F12" w:rsidRDefault="00A73FF3" w:rsidP="00B14BF1">
            <w:pPr>
              <w:pStyle w:val="TableParagraph"/>
              <w:rPr>
                <w:sz w:val="24"/>
                <w:lang w:val="ru-RU"/>
              </w:rPr>
            </w:pPr>
          </w:p>
        </w:tc>
      </w:tr>
    </w:tbl>
    <w:p w:rsidR="00A73FF3" w:rsidRPr="00D26F12" w:rsidRDefault="00A73FF3" w:rsidP="00A73FF3">
      <w:pPr>
        <w:pStyle w:val="a4"/>
        <w:ind w:left="0"/>
        <w:rPr>
          <w:sz w:val="20"/>
        </w:rPr>
      </w:pPr>
    </w:p>
    <w:p w:rsidR="00A73FF3" w:rsidRPr="00D26F12" w:rsidRDefault="00A73FF3" w:rsidP="00A73FF3">
      <w:pPr>
        <w:pStyle w:val="a4"/>
        <w:ind w:left="0"/>
        <w:rPr>
          <w:sz w:val="20"/>
        </w:rPr>
      </w:pPr>
    </w:p>
    <w:p w:rsidR="00A73FF3" w:rsidRPr="00D26F12" w:rsidRDefault="00A73FF3" w:rsidP="00A73FF3">
      <w:pPr>
        <w:pStyle w:val="a4"/>
        <w:spacing w:before="4"/>
        <w:ind w:left="0"/>
        <w:rPr>
          <w:sz w:val="23"/>
        </w:rPr>
      </w:pPr>
    </w:p>
    <w:p w:rsidR="00A73FF3" w:rsidRPr="00D26F12" w:rsidRDefault="00A73FF3" w:rsidP="00A73FF3">
      <w:pPr>
        <w:pStyle w:val="1"/>
        <w:spacing w:before="90" w:line="240" w:lineRule="auto"/>
        <w:ind w:left="2015"/>
      </w:pPr>
      <w:r w:rsidRPr="00D26F12">
        <w:t>Планируемые результаты изучения учебного предмета обществознание 7 класс</w:t>
      </w:r>
    </w:p>
    <w:p w:rsidR="00A73FF3" w:rsidRPr="00D26F12" w:rsidRDefault="00A73FF3" w:rsidP="00A73FF3">
      <w:pPr>
        <w:pStyle w:val="a4"/>
        <w:spacing w:before="4"/>
        <w:ind w:left="0"/>
        <w:rPr>
          <w:b/>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0"/>
        <w:gridCol w:w="3245"/>
        <w:gridCol w:w="4176"/>
      </w:tblGrid>
      <w:tr w:rsidR="00D26F12" w:rsidRPr="00D26F12" w:rsidTr="00B14BF1">
        <w:trPr>
          <w:trHeight w:val="285"/>
        </w:trPr>
        <w:tc>
          <w:tcPr>
            <w:tcW w:w="2150" w:type="dxa"/>
            <w:vMerge w:val="restart"/>
          </w:tcPr>
          <w:p w:rsidR="00A73FF3" w:rsidRPr="00D26F12" w:rsidRDefault="00A73FF3" w:rsidP="00B14BF1">
            <w:pPr>
              <w:pStyle w:val="TableParagraph"/>
              <w:spacing w:line="273" w:lineRule="exact"/>
              <w:ind w:left="110"/>
              <w:rPr>
                <w:b/>
                <w:sz w:val="24"/>
              </w:rPr>
            </w:pPr>
            <w:r w:rsidRPr="00D26F12">
              <w:rPr>
                <w:b/>
                <w:sz w:val="24"/>
              </w:rPr>
              <w:t>Название раздела</w:t>
            </w:r>
          </w:p>
        </w:tc>
        <w:tc>
          <w:tcPr>
            <w:tcW w:w="7421" w:type="dxa"/>
            <w:gridSpan w:val="2"/>
          </w:tcPr>
          <w:p w:rsidR="00A73FF3" w:rsidRPr="00D26F12" w:rsidRDefault="00A73FF3" w:rsidP="00B14BF1">
            <w:pPr>
              <w:pStyle w:val="TableParagraph"/>
              <w:spacing w:line="265" w:lineRule="exact"/>
              <w:ind w:left="2364"/>
              <w:rPr>
                <w:b/>
                <w:sz w:val="24"/>
              </w:rPr>
            </w:pPr>
            <w:r w:rsidRPr="00D26F12">
              <w:rPr>
                <w:b/>
                <w:sz w:val="24"/>
              </w:rPr>
              <w:t>Предметные результаты</w:t>
            </w:r>
          </w:p>
        </w:tc>
      </w:tr>
      <w:tr w:rsidR="00D26F12" w:rsidRPr="00D26F12" w:rsidTr="00B14BF1">
        <w:trPr>
          <w:trHeight w:val="863"/>
        </w:trPr>
        <w:tc>
          <w:tcPr>
            <w:tcW w:w="2150" w:type="dxa"/>
            <w:vMerge/>
            <w:tcBorders>
              <w:top w:val="nil"/>
            </w:tcBorders>
          </w:tcPr>
          <w:p w:rsidR="00A73FF3" w:rsidRPr="00D26F12" w:rsidRDefault="00A73FF3" w:rsidP="00B14BF1">
            <w:pPr>
              <w:rPr>
                <w:sz w:val="2"/>
                <w:szCs w:val="2"/>
              </w:rPr>
            </w:pPr>
          </w:p>
        </w:tc>
        <w:tc>
          <w:tcPr>
            <w:tcW w:w="3245" w:type="dxa"/>
          </w:tcPr>
          <w:p w:rsidR="00A73FF3" w:rsidRPr="00D26F12" w:rsidRDefault="00A73FF3" w:rsidP="00B14BF1">
            <w:pPr>
              <w:pStyle w:val="TableParagraph"/>
              <w:spacing w:line="275" w:lineRule="exact"/>
              <w:ind w:left="699"/>
              <w:rPr>
                <w:b/>
                <w:sz w:val="24"/>
              </w:rPr>
            </w:pPr>
            <w:r w:rsidRPr="00D26F12">
              <w:rPr>
                <w:b/>
                <w:sz w:val="24"/>
              </w:rPr>
              <w:t>ученик научится</w:t>
            </w:r>
          </w:p>
        </w:tc>
        <w:tc>
          <w:tcPr>
            <w:tcW w:w="4176" w:type="dxa"/>
          </w:tcPr>
          <w:p w:rsidR="00A73FF3" w:rsidRPr="00D26F12" w:rsidRDefault="00A73FF3" w:rsidP="00B14BF1">
            <w:pPr>
              <w:pStyle w:val="TableParagraph"/>
              <w:ind w:left="1520" w:right="453" w:hanging="1042"/>
              <w:rPr>
                <w:b/>
                <w:sz w:val="24"/>
              </w:rPr>
            </w:pPr>
            <w:r w:rsidRPr="00D26F12">
              <w:rPr>
                <w:b/>
                <w:sz w:val="24"/>
              </w:rPr>
              <w:t>ученик получит возможность научиться</w:t>
            </w:r>
          </w:p>
        </w:tc>
      </w:tr>
      <w:tr w:rsidR="00D26F12" w:rsidRPr="00D26F12" w:rsidTr="00B14BF1">
        <w:trPr>
          <w:trHeight w:val="275"/>
        </w:trPr>
        <w:tc>
          <w:tcPr>
            <w:tcW w:w="2150" w:type="dxa"/>
            <w:tcBorders>
              <w:bottom w:val="nil"/>
            </w:tcBorders>
          </w:tcPr>
          <w:p w:rsidR="00A73FF3" w:rsidRPr="00D26F12" w:rsidRDefault="00A73FF3" w:rsidP="00B14BF1">
            <w:pPr>
              <w:pStyle w:val="TableParagraph"/>
              <w:spacing w:line="256" w:lineRule="exact"/>
              <w:ind w:left="107"/>
              <w:rPr>
                <w:b/>
                <w:sz w:val="24"/>
              </w:rPr>
            </w:pPr>
            <w:r w:rsidRPr="00D26F12">
              <w:rPr>
                <w:b/>
                <w:sz w:val="24"/>
              </w:rPr>
              <w:t>Гражданин</w:t>
            </w:r>
            <w:r w:rsidRPr="00D26F12">
              <w:rPr>
                <w:b/>
                <w:spacing w:val="59"/>
                <w:sz w:val="24"/>
              </w:rPr>
              <w:t xml:space="preserve"> </w:t>
            </w:r>
            <w:r w:rsidRPr="00D26F12">
              <w:rPr>
                <w:b/>
                <w:sz w:val="24"/>
              </w:rPr>
              <w:t>и</w:t>
            </w:r>
          </w:p>
        </w:tc>
        <w:tc>
          <w:tcPr>
            <w:tcW w:w="3245" w:type="dxa"/>
            <w:tcBorders>
              <w:bottom w:val="nil"/>
            </w:tcBorders>
          </w:tcPr>
          <w:p w:rsidR="00A73FF3" w:rsidRPr="00D26F12" w:rsidRDefault="00A73FF3" w:rsidP="00B14BF1">
            <w:pPr>
              <w:pStyle w:val="TableParagraph"/>
              <w:spacing w:line="256" w:lineRule="exact"/>
              <w:ind w:left="108"/>
              <w:rPr>
                <w:sz w:val="24"/>
              </w:rPr>
            </w:pPr>
            <w:r w:rsidRPr="00D26F12">
              <w:rPr>
                <w:sz w:val="24"/>
              </w:rPr>
              <w:t>называть и иллюстрировать</w:t>
            </w:r>
          </w:p>
        </w:tc>
        <w:tc>
          <w:tcPr>
            <w:tcW w:w="4176" w:type="dxa"/>
            <w:tcBorders>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использовать знания и умения для</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государство</w:t>
            </w: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примерами основные права и</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формирования способности уважать</w:t>
            </w:r>
          </w:p>
        </w:tc>
      </w:tr>
      <w:tr w:rsidR="00D26F12" w:rsidRPr="00D26F12" w:rsidTr="00B14BF1">
        <w:trPr>
          <w:trHeight w:val="273"/>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2224"/>
              </w:tabs>
              <w:spacing w:line="254" w:lineRule="exact"/>
              <w:ind w:left="108"/>
              <w:rPr>
                <w:sz w:val="24"/>
              </w:rPr>
            </w:pPr>
            <w:r w:rsidRPr="00D26F12">
              <w:rPr>
                <w:sz w:val="24"/>
              </w:rPr>
              <w:t>свободы</w:t>
            </w:r>
            <w:r w:rsidRPr="00D26F12">
              <w:rPr>
                <w:sz w:val="24"/>
              </w:rPr>
              <w:tab/>
              <w:t>граждан,</w:t>
            </w:r>
          </w:p>
        </w:tc>
        <w:tc>
          <w:tcPr>
            <w:tcW w:w="4176" w:type="dxa"/>
            <w:tcBorders>
              <w:top w:val="nil"/>
              <w:bottom w:val="nil"/>
            </w:tcBorders>
          </w:tcPr>
          <w:p w:rsidR="00A73FF3" w:rsidRPr="00D26F12" w:rsidRDefault="00A73FF3" w:rsidP="00B14BF1">
            <w:pPr>
              <w:pStyle w:val="TableParagraph"/>
              <w:spacing w:line="254" w:lineRule="exact"/>
              <w:ind w:left="106"/>
              <w:rPr>
                <w:i/>
                <w:sz w:val="24"/>
                <w:lang w:val="ru-RU"/>
              </w:rPr>
            </w:pPr>
            <w:r w:rsidRPr="00D26F12">
              <w:rPr>
                <w:i/>
                <w:sz w:val="24"/>
                <w:lang w:val="ru-RU"/>
              </w:rPr>
              <w:t>права других людей, выполнять свои</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lang w:val="ru-RU"/>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гарантированные</w:t>
            </w:r>
          </w:p>
        </w:tc>
        <w:tc>
          <w:tcPr>
            <w:tcW w:w="4176" w:type="dxa"/>
            <w:tcBorders>
              <w:top w:val="nil"/>
              <w:bottom w:val="nil"/>
            </w:tcBorders>
          </w:tcPr>
          <w:p w:rsidR="00A73FF3" w:rsidRPr="00D26F12" w:rsidRDefault="00A73FF3" w:rsidP="00B14BF1">
            <w:pPr>
              <w:pStyle w:val="TableParagraph"/>
              <w:spacing w:line="256" w:lineRule="exact"/>
              <w:ind w:left="106"/>
              <w:rPr>
                <w:b/>
                <w:i/>
                <w:sz w:val="24"/>
              </w:rPr>
            </w:pPr>
            <w:r w:rsidRPr="00D26F12">
              <w:rPr>
                <w:i/>
                <w:sz w:val="24"/>
              </w:rPr>
              <w:t>обязанности гражданина РФ</w:t>
            </w:r>
            <w:r w:rsidRPr="00D26F12">
              <w:rPr>
                <w:b/>
                <w:i/>
                <w:sz w:val="24"/>
              </w:rPr>
              <w:t>.</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Конституцией РФ;</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2214"/>
              </w:tabs>
              <w:spacing w:line="256" w:lineRule="exact"/>
              <w:ind w:left="108"/>
              <w:rPr>
                <w:sz w:val="24"/>
              </w:rPr>
            </w:pPr>
            <w:r w:rsidRPr="00D26F12">
              <w:rPr>
                <w:sz w:val="24"/>
              </w:rPr>
              <w:t>осознавать</w:t>
            </w:r>
            <w:r w:rsidRPr="00D26F12">
              <w:rPr>
                <w:sz w:val="24"/>
              </w:rPr>
              <w:tab/>
              <w:t>значение</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57"/>
                <w:tab w:val="left" w:pos="3021"/>
              </w:tabs>
              <w:spacing w:line="256" w:lineRule="exact"/>
              <w:ind w:left="108"/>
              <w:rPr>
                <w:sz w:val="24"/>
              </w:rPr>
            </w:pPr>
            <w:r w:rsidRPr="00D26F12">
              <w:rPr>
                <w:sz w:val="24"/>
              </w:rPr>
              <w:t>патриотической</w:t>
            </w:r>
            <w:r w:rsidRPr="00D26F12">
              <w:rPr>
                <w:sz w:val="24"/>
              </w:rPr>
              <w:tab/>
              <w:t>позиции</w:t>
            </w:r>
            <w:r w:rsidRPr="00D26F12">
              <w:rPr>
                <w:sz w:val="24"/>
              </w:rPr>
              <w:tab/>
              <w:t>в</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2391"/>
              </w:tabs>
              <w:spacing w:line="256" w:lineRule="exact"/>
              <w:ind w:left="108"/>
              <w:rPr>
                <w:sz w:val="24"/>
              </w:rPr>
            </w:pPr>
            <w:r w:rsidRPr="00D26F12">
              <w:rPr>
                <w:sz w:val="24"/>
              </w:rPr>
              <w:t>укреплении</w:t>
            </w:r>
            <w:r w:rsidRPr="00D26F12">
              <w:rPr>
                <w:sz w:val="24"/>
              </w:rPr>
              <w:tab/>
              <w:t>нашего</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государства;</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характеризовать</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конституционные</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555"/>
        </w:trPr>
        <w:tc>
          <w:tcPr>
            <w:tcW w:w="2150" w:type="dxa"/>
            <w:tcBorders>
              <w:top w:val="nil"/>
            </w:tcBorders>
          </w:tcPr>
          <w:p w:rsidR="00A73FF3" w:rsidRPr="00D26F12" w:rsidRDefault="00A73FF3" w:rsidP="00B14BF1">
            <w:pPr>
              <w:pStyle w:val="TableParagraph"/>
              <w:rPr>
                <w:sz w:val="24"/>
              </w:rPr>
            </w:pPr>
          </w:p>
        </w:tc>
        <w:tc>
          <w:tcPr>
            <w:tcW w:w="3245" w:type="dxa"/>
            <w:tcBorders>
              <w:top w:val="nil"/>
            </w:tcBorders>
          </w:tcPr>
          <w:p w:rsidR="00A73FF3" w:rsidRPr="00D26F12" w:rsidRDefault="00A73FF3" w:rsidP="00B14BF1">
            <w:pPr>
              <w:pStyle w:val="TableParagraph"/>
              <w:spacing w:line="271" w:lineRule="exact"/>
              <w:ind w:left="108"/>
              <w:rPr>
                <w:sz w:val="24"/>
              </w:rPr>
            </w:pPr>
            <w:r w:rsidRPr="00D26F12">
              <w:rPr>
                <w:sz w:val="24"/>
              </w:rPr>
              <w:t>обязанности гражданина.</w:t>
            </w:r>
          </w:p>
        </w:tc>
        <w:tc>
          <w:tcPr>
            <w:tcW w:w="4176" w:type="dxa"/>
            <w:tcBorders>
              <w:top w:val="nil"/>
            </w:tcBorders>
          </w:tcPr>
          <w:p w:rsidR="00A73FF3" w:rsidRPr="00D26F12" w:rsidRDefault="00A73FF3" w:rsidP="00B14BF1">
            <w:pPr>
              <w:pStyle w:val="TableParagraph"/>
              <w:rPr>
                <w:sz w:val="24"/>
              </w:rPr>
            </w:pPr>
          </w:p>
        </w:tc>
      </w:tr>
      <w:tr w:rsidR="00D26F12" w:rsidRPr="00D26F12" w:rsidTr="00B14BF1">
        <w:trPr>
          <w:trHeight w:val="275"/>
        </w:trPr>
        <w:tc>
          <w:tcPr>
            <w:tcW w:w="2150"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Основы</w:t>
            </w:r>
          </w:p>
        </w:tc>
        <w:tc>
          <w:tcPr>
            <w:tcW w:w="3245" w:type="dxa"/>
            <w:tcBorders>
              <w:bottom w:val="nil"/>
            </w:tcBorders>
          </w:tcPr>
          <w:p w:rsidR="00A73FF3" w:rsidRPr="00D26F12" w:rsidRDefault="00A73FF3" w:rsidP="00B14BF1">
            <w:pPr>
              <w:pStyle w:val="TableParagraph"/>
              <w:tabs>
                <w:tab w:val="left" w:pos="1842"/>
              </w:tabs>
              <w:spacing w:line="255" w:lineRule="exact"/>
              <w:ind w:left="108"/>
              <w:rPr>
                <w:sz w:val="24"/>
              </w:rPr>
            </w:pPr>
            <w:r w:rsidRPr="00D26F12">
              <w:rPr>
                <w:sz w:val="24"/>
              </w:rPr>
              <w:t>раскрывать</w:t>
            </w:r>
            <w:r w:rsidRPr="00D26F12">
              <w:rPr>
                <w:sz w:val="24"/>
              </w:rPr>
              <w:tab/>
              <w:t>особенности</w:t>
            </w:r>
          </w:p>
        </w:tc>
        <w:tc>
          <w:tcPr>
            <w:tcW w:w="4176" w:type="dxa"/>
            <w:tcBorders>
              <w:bottom w:val="nil"/>
            </w:tcBorders>
          </w:tcPr>
          <w:p w:rsidR="00A73FF3" w:rsidRPr="00D26F12" w:rsidRDefault="00A73FF3" w:rsidP="00B14BF1">
            <w:pPr>
              <w:pStyle w:val="TableParagraph"/>
              <w:tabs>
                <w:tab w:val="left" w:pos="609"/>
                <w:tab w:val="left" w:pos="1547"/>
                <w:tab w:val="left" w:pos="2989"/>
                <w:tab w:val="left" w:pos="3945"/>
              </w:tabs>
              <w:spacing w:line="255" w:lineRule="exact"/>
              <w:ind w:left="106"/>
              <w:rPr>
                <w:i/>
                <w:sz w:val="24"/>
                <w:lang w:val="ru-RU"/>
              </w:rPr>
            </w:pPr>
            <w:r w:rsidRPr="00D26F12">
              <w:rPr>
                <w:i/>
                <w:sz w:val="24"/>
                <w:lang w:val="ru-RU"/>
              </w:rPr>
              <w:t>на</w:t>
            </w:r>
            <w:r w:rsidRPr="00D26F12">
              <w:rPr>
                <w:i/>
                <w:sz w:val="24"/>
                <w:lang w:val="ru-RU"/>
              </w:rPr>
              <w:tab/>
              <w:t>основе</w:t>
            </w:r>
            <w:r w:rsidRPr="00D26F12">
              <w:rPr>
                <w:i/>
                <w:sz w:val="24"/>
                <w:lang w:val="ru-RU"/>
              </w:rPr>
              <w:tab/>
              <w:t>полученных</w:t>
            </w:r>
            <w:r w:rsidRPr="00D26F12">
              <w:rPr>
                <w:i/>
                <w:sz w:val="24"/>
                <w:lang w:val="ru-RU"/>
              </w:rPr>
              <w:tab/>
              <w:t>знаний</w:t>
            </w:r>
            <w:r w:rsidRPr="00D26F12">
              <w:rPr>
                <w:i/>
                <w:sz w:val="24"/>
                <w:lang w:val="ru-RU"/>
              </w:rPr>
              <w:tab/>
              <w:t>о</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российского</w:t>
            </w: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гражданской дееспособности</w:t>
            </w:r>
          </w:p>
        </w:tc>
        <w:tc>
          <w:tcPr>
            <w:tcW w:w="4176" w:type="dxa"/>
            <w:tcBorders>
              <w:top w:val="nil"/>
              <w:bottom w:val="nil"/>
            </w:tcBorders>
          </w:tcPr>
          <w:p w:rsidR="00A73FF3" w:rsidRPr="00D26F12" w:rsidRDefault="00A73FF3" w:rsidP="00B14BF1">
            <w:pPr>
              <w:pStyle w:val="TableParagraph"/>
              <w:tabs>
                <w:tab w:val="left" w:pos="1437"/>
                <w:tab w:val="left" w:pos="2555"/>
                <w:tab w:val="left" w:pos="3961"/>
              </w:tabs>
              <w:spacing w:line="256" w:lineRule="exact"/>
              <w:ind w:left="106"/>
              <w:rPr>
                <w:i/>
                <w:sz w:val="24"/>
              </w:rPr>
            </w:pPr>
            <w:r w:rsidRPr="00D26F12">
              <w:rPr>
                <w:i/>
                <w:sz w:val="24"/>
              </w:rPr>
              <w:t>правовых</w:t>
            </w:r>
            <w:r w:rsidRPr="00D26F12">
              <w:rPr>
                <w:i/>
                <w:sz w:val="24"/>
              </w:rPr>
              <w:tab/>
              <w:t>нормах</w:t>
            </w:r>
            <w:r w:rsidRPr="00D26F12">
              <w:rPr>
                <w:i/>
                <w:sz w:val="24"/>
              </w:rPr>
              <w:tab/>
              <w:t>выбирать</w:t>
            </w:r>
            <w:r w:rsidRPr="00D26F12">
              <w:rPr>
                <w:i/>
                <w:sz w:val="24"/>
              </w:rPr>
              <w:tab/>
              <w:t>в</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законодательства</w:t>
            </w: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несовершеннолетних;</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предлагаемых модельных ситуациях и</w:t>
            </w:r>
          </w:p>
        </w:tc>
      </w:tr>
      <w:tr w:rsidR="00D26F12" w:rsidRPr="00D26F12" w:rsidTr="00B14BF1">
        <w:trPr>
          <w:trHeight w:val="273"/>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4" w:lineRule="exact"/>
              <w:ind w:left="108"/>
              <w:rPr>
                <w:sz w:val="24"/>
              </w:rPr>
            </w:pPr>
            <w:r w:rsidRPr="00D26F12">
              <w:rPr>
                <w:sz w:val="24"/>
              </w:rPr>
              <w:t>характеризовать</w:t>
            </w:r>
          </w:p>
        </w:tc>
        <w:tc>
          <w:tcPr>
            <w:tcW w:w="4176" w:type="dxa"/>
            <w:tcBorders>
              <w:top w:val="nil"/>
              <w:bottom w:val="nil"/>
            </w:tcBorders>
          </w:tcPr>
          <w:p w:rsidR="00A73FF3" w:rsidRPr="00D26F12" w:rsidRDefault="00A73FF3" w:rsidP="00B14BF1">
            <w:pPr>
              <w:pStyle w:val="TableParagraph"/>
              <w:spacing w:line="254" w:lineRule="exact"/>
              <w:ind w:left="106"/>
              <w:rPr>
                <w:i/>
                <w:sz w:val="24"/>
              </w:rPr>
            </w:pPr>
            <w:r w:rsidRPr="00D26F12">
              <w:rPr>
                <w:i/>
                <w:sz w:val="24"/>
              </w:rPr>
              <w:t>осуществлять на практике модель</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гражданские</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правомерного социального поведения,</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правоотношения;</w:t>
            </w:r>
          </w:p>
        </w:tc>
        <w:tc>
          <w:tcPr>
            <w:tcW w:w="417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основанного на уважении к закону и</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lang w:val="ru-RU"/>
              </w:rPr>
            </w:pPr>
          </w:p>
        </w:tc>
        <w:tc>
          <w:tcPr>
            <w:tcW w:w="3245" w:type="dxa"/>
            <w:tcBorders>
              <w:top w:val="nil"/>
              <w:bottom w:val="nil"/>
            </w:tcBorders>
          </w:tcPr>
          <w:p w:rsidR="00A73FF3" w:rsidRPr="00D26F12" w:rsidRDefault="00A73FF3" w:rsidP="00B14BF1">
            <w:pPr>
              <w:pStyle w:val="TableParagraph"/>
              <w:tabs>
                <w:tab w:val="left" w:pos="2017"/>
              </w:tabs>
              <w:spacing w:line="256" w:lineRule="exact"/>
              <w:ind w:left="108"/>
              <w:rPr>
                <w:sz w:val="24"/>
              </w:rPr>
            </w:pPr>
            <w:r w:rsidRPr="00D26F12">
              <w:rPr>
                <w:sz w:val="24"/>
              </w:rPr>
              <w:t>характеризовать</w:t>
            </w:r>
            <w:r w:rsidRPr="00D26F12">
              <w:rPr>
                <w:sz w:val="24"/>
              </w:rPr>
              <w:tab/>
              <w:t>специфику</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правопорядку;</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437"/>
              </w:tabs>
              <w:spacing w:line="256" w:lineRule="exact"/>
              <w:ind w:left="108"/>
              <w:rPr>
                <w:sz w:val="24"/>
              </w:rPr>
            </w:pPr>
            <w:r w:rsidRPr="00D26F12">
              <w:rPr>
                <w:sz w:val="24"/>
              </w:rPr>
              <w:t>уголовной</w:t>
            </w:r>
            <w:r w:rsidRPr="00D26F12">
              <w:rPr>
                <w:sz w:val="24"/>
              </w:rPr>
              <w:tab/>
              <w:t>ответственности</w:t>
            </w:r>
          </w:p>
        </w:tc>
        <w:tc>
          <w:tcPr>
            <w:tcW w:w="4176" w:type="dxa"/>
            <w:tcBorders>
              <w:top w:val="nil"/>
              <w:bottom w:val="nil"/>
            </w:tcBorders>
          </w:tcPr>
          <w:p w:rsidR="00A73FF3" w:rsidRPr="00D26F12" w:rsidRDefault="00A73FF3" w:rsidP="00B14BF1">
            <w:pPr>
              <w:pStyle w:val="TableParagraph"/>
              <w:tabs>
                <w:tab w:val="left" w:pos="1473"/>
                <w:tab w:val="left" w:pos="2771"/>
                <w:tab w:val="left" w:pos="3167"/>
              </w:tabs>
              <w:spacing w:line="256" w:lineRule="exact"/>
              <w:ind w:left="106"/>
              <w:rPr>
                <w:i/>
                <w:sz w:val="24"/>
              </w:rPr>
            </w:pPr>
            <w:r w:rsidRPr="00D26F12">
              <w:rPr>
                <w:i/>
                <w:sz w:val="24"/>
              </w:rPr>
              <w:t>оценивать</w:t>
            </w:r>
            <w:r w:rsidRPr="00D26F12">
              <w:rPr>
                <w:i/>
                <w:sz w:val="24"/>
              </w:rPr>
              <w:tab/>
              <w:t>сущность</w:t>
            </w:r>
            <w:r w:rsidRPr="00D26F12">
              <w:rPr>
                <w:i/>
                <w:sz w:val="24"/>
              </w:rPr>
              <w:tab/>
              <w:t>и</w:t>
            </w:r>
            <w:r w:rsidRPr="00D26F12">
              <w:rPr>
                <w:i/>
                <w:sz w:val="24"/>
              </w:rPr>
              <w:tab/>
              <w:t>значение</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несовершеннолетних;</w:t>
            </w:r>
          </w:p>
        </w:tc>
        <w:tc>
          <w:tcPr>
            <w:tcW w:w="4176" w:type="dxa"/>
            <w:tcBorders>
              <w:top w:val="nil"/>
              <w:bottom w:val="nil"/>
            </w:tcBorders>
          </w:tcPr>
          <w:p w:rsidR="00A73FF3" w:rsidRPr="00D26F12" w:rsidRDefault="00A73FF3" w:rsidP="00B14BF1">
            <w:pPr>
              <w:pStyle w:val="TableParagraph"/>
              <w:tabs>
                <w:tab w:val="left" w:pos="2098"/>
                <w:tab w:val="left" w:pos="2801"/>
              </w:tabs>
              <w:spacing w:line="256" w:lineRule="exact"/>
              <w:ind w:left="106"/>
              <w:rPr>
                <w:i/>
                <w:sz w:val="24"/>
              </w:rPr>
            </w:pPr>
            <w:r w:rsidRPr="00D26F12">
              <w:rPr>
                <w:i/>
                <w:sz w:val="24"/>
              </w:rPr>
              <w:t>правопорядка</w:t>
            </w:r>
            <w:r w:rsidRPr="00D26F12">
              <w:rPr>
                <w:i/>
                <w:sz w:val="24"/>
              </w:rPr>
              <w:tab/>
              <w:t>и</w:t>
            </w:r>
            <w:r w:rsidRPr="00D26F12">
              <w:rPr>
                <w:i/>
                <w:sz w:val="24"/>
              </w:rPr>
              <w:tab/>
              <w:t>законности,</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90"/>
              </w:tabs>
              <w:spacing w:line="256" w:lineRule="exact"/>
              <w:ind w:left="108"/>
              <w:rPr>
                <w:sz w:val="24"/>
              </w:rPr>
            </w:pPr>
            <w:r w:rsidRPr="00D26F12">
              <w:rPr>
                <w:sz w:val="24"/>
              </w:rPr>
              <w:t>анализировать</w:t>
            </w:r>
            <w:r w:rsidRPr="00D26F12">
              <w:rPr>
                <w:sz w:val="24"/>
              </w:rPr>
              <w:tab/>
              <w:t>несложные</w:t>
            </w:r>
          </w:p>
        </w:tc>
        <w:tc>
          <w:tcPr>
            <w:tcW w:w="417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собственный возможный вклад в их</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lang w:val="ru-RU"/>
              </w:rPr>
            </w:pPr>
          </w:p>
        </w:tc>
        <w:tc>
          <w:tcPr>
            <w:tcW w:w="3245" w:type="dxa"/>
            <w:tcBorders>
              <w:top w:val="nil"/>
              <w:bottom w:val="nil"/>
            </w:tcBorders>
          </w:tcPr>
          <w:p w:rsidR="00A73FF3" w:rsidRPr="00D26F12" w:rsidRDefault="00A73FF3" w:rsidP="00B14BF1">
            <w:pPr>
              <w:pStyle w:val="TableParagraph"/>
              <w:tabs>
                <w:tab w:val="left" w:pos="2122"/>
              </w:tabs>
              <w:spacing w:line="256" w:lineRule="exact"/>
              <w:ind w:left="108"/>
              <w:rPr>
                <w:sz w:val="24"/>
              </w:rPr>
            </w:pPr>
            <w:r w:rsidRPr="00D26F12">
              <w:rPr>
                <w:sz w:val="24"/>
              </w:rPr>
              <w:t>практические</w:t>
            </w:r>
            <w:r w:rsidRPr="00D26F12">
              <w:rPr>
                <w:sz w:val="24"/>
              </w:rPr>
              <w:tab/>
              <w:t>ситуации,</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становление и развитие;</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связанные с гражданскими,</w:t>
            </w:r>
          </w:p>
        </w:tc>
        <w:tc>
          <w:tcPr>
            <w:tcW w:w="4176" w:type="dxa"/>
            <w:tcBorders>
              <w:top w:val="nil"/>
              <w:bottom w:val="nil"/>
            </w:tcBorders>
          </w:tcPr>
          <w:p w:rsidR="00A73FF3" w:rsidRPr="00D26F12" w:rsidRDefault="00A73FF3" w:rsidP="00B14BF1">
            <w:pPr>
              <w:pStyle w:val="TableParagraph"/>
              <w:tabs>
                <w:tab w:val="left" w:pos="1415"/>
                <w:tab w:val="left" w:pos="3270"/>
              </w:tabs>
              <w:spacing w:line="256" w:lineRule="exact"/>
              <w:ind w:left="106"/>
              <w:rPr>
                <w:i/>
                <w:sz w:val="24"/>
              </w:rPr>
            </w:pPr>
            <w:r w:rsidRPr="00D26F12">
              <w:rPr>
                <w:i/>
                <w:sz w:val="24"/>
              </w:rPr>
              <w:t>осознанно</w:t>
            </w:r>
            <w:r w:rsidRPr="00D26F12">
              <w:rPr>
                <w:i/>
                <w:sz w:val="24"/>
              </w:rPr>
              <w:tab/>
              <w:t>содействовать</w:t>
            </w:r>
            <w:r w:rsidRPr="00D26F12">
              <w:rPr>
                <w:i/>
                <w:sz w:val="24"/>
              </w:rPr>
              <w:tab/>
              <w:t>защите</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91"/>
              </w:tabs>
              <w:spacing w:line="256" w:lineRule="exact"/>
              <w:ind w:left="108"/>
              <w:rPr>
                <w:sz w:val="24"/>
              </w:rPr>
            </w:pPr>
            <w:r w:rsidRPr="00D26F12">
              <w:rPr>
                <w:sz w:val="24"/>
              </w:rPr>
              <w:t>семейными,</w:t>
            </w:r>
            <w:r w:rsidRPr="00D26F12">
              <w:rPr>
                <w:sz w:val="24"/>
              </w:rPr>
              <w:tab/>
              <w:t>трудовыми</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правопорядка в обществе правовыми</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3020"/>
              </w:tabs>
              <w:spacing w:line="256" w:lineRule="exact"/>
              <w:ind w:left="108"/>
              <w:rPr>
                <w:sz w:val="24"/>
              </w:rPr>
            </w:pPr>
            <w:r w:rsidRPr="00D26F12">
              <w:rPr>
                <w:sz w:val="24"/>
              </w:rPr>
              <w:t>правоотношениями;</w:t>
            </w:r>
            <w:r w:rsidRPr="00D26F12">
              <w:rPr>
                <w:sz w:val="24"/>
              </w:rPr>
              <w:tab/>
              <w:t>в</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способами и средствами.</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94"/>
              </w:tabs>
              <w:spacing w:line="256" w:lineRule="exact"/>
              <w:ind w:left="108"/>
              <w:rPr>
                <w:sz w:val="24"/>
              </w:rPr>
            </w:pPr>
            <w:r w:rsidRPr="00D26F12">
              <w:rPr>
                <w:sz w:val="24"/>
              </w:rPr>
              <w:t>предлагаемых</w:t>
            </w:r>
            <w:r w:rsidRPr="00D26F12">
              <w:rPr>
                <w:sz w:val="24"/>
              </w:rPr>
              <w:tab/>
              <w:t>модельных</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88"/>
              </w:tabs>
              <w:spacing w:line="256" w:lineRule="exact"/>
              <w:ind w:left="108"/>
              <w:rPr>
                <w:sz w:val="24"/>
              </w:rPr>
            </w:pPr>
            <w:r w:rsidRPr="00D26F12">
              <w:rPr>
                <w:sz w:val="24"/>
              </w:rPr>
              <w:t>ситуациях</w:t>
            </w:r>
            <w:r w:rsidRPr="00D26F12">
              <w:rPr>
                <w:sz w:val="24"/>
              </w:rPr>
              <w:tab/>
              <w:t>определять</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352"/>
              </w:tabs>
              <w:spacing w:line="256" w:lineRule="exact"/>
              <w:ind w:left="108"/>
              <w:rPr>
                <w:sz w:val="24"/>
              </w:rPr>
            </w:pPr>
            <w:r w:rsidRPr="00D26F12">
              <w:rPr>
                <w:sz w:val="24"/>
              </w:rPr>
              <w:t>признаки</w:t>
            </w:r>
            <w:r w:rsidRPr="00D26F12">
              <w:rPr>
                <w:sz w:val="24"/>
              </w:rPr>
              <w:tab/>
              <w:t>правонарушения,</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проступка, преступления;</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91"/>
              </w:tabs>
              <w:spacing w:line="256" w:lineRule="exact"/>
              <w:ind w:left="108"/>
              <w:rPr>
                <w:sz w:val="24"/>
              </w:rPr>
            </w:pPr>
            <w:r w:rsidRPr="00D26F12">
              <w:rPr>
                <w:sz w:val="24"/>
              </w:rPr>
              <w:t>исследовать</w:t>
            </w:r>
            <w:r w:rsidRPr="00D26F12">
              <w:rPr>
                <w:sz w:val="24"/>
              </w:rPr>
              <w:tab/>
              <w:t>несложные</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2122"/>
              </w:tabs>
              <w:spacing w:line="256" w:lineRule="exact"/>
              <w:ind w:left="108"/>
              <w:rPr>
                <w:sz w:val="24"/>
              </w:rPr>
            </w:pPr>
            <w:r w:rsidRPr="00D26F12">
              <w:rPr>
                <w:sz w:val="24"/>
              </w:rPr>
              <w:t>практические</w:t>
            </w:r>
            <w:r w:rsidRPr="00D26F12">
              <w:rPr>
                <w:sz w:val="24"/>
              </w:rPr>
              <w:tab/>
              <w:t>ситуации,</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связанные с защитой прав и</w:t>
            </w:r>
          </w:p>
        </w:tc>
        <w:tc>
          <w:tcPr>
            <w:tcW w:w="4176"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lang w:val="ru-RU"/>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интересов детей, оставшихся</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без попечения родителей;</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2150" w:type="dxa"/>
            <w:tcBorders>
              <w:top w:val="nil"/>
            </w:tcBorders>
          </w:tcPr>
          <w:p w:rsidR="00A73FF3" w:rsidRPr="00D26F12" w:rsidRDefault="00A73FF3" w:rsidP="00B14BF1">
            <w:pPr>
              <w:pStyle w:val="TableParagraph"/>
              <w:rPr>
                <w:sz w:val="20"/>
              </w:rPr>
            </w:pPr>
          </w:p>
        </w:tc>
        <w:tc>
          <w:tcPr>
            <w:tcW w:w="3245" w:type="dxa"/>
            <w:tcBorders>
              <w:top w:val="nil"/>
            </w:tcBorders>
          </w:tcPr>
          <w:p w:rsidR="00A73FF3" w:rsidRPr="00D26F12" w:rsidRDefault="00A73FF3" w:rsidP="00B14BF1">
            <w:pPr>
              <w:pStyle w:val="TableParagraph"/>
              <w:tabs>
                <w:tab w:val="left" w:pos="1556"/>
                <w:tab w:val="left" w:pos="3005"/>
              </w:tabs>
              <w:spacing w:line="259" w:lineRule="exact"/>
              <w:ind w:left="108"/>
              <w:rPr>
                <w:sz w:val="24"/>
              </w:rPr>
            </w:pPr>
            <w:r w:rsidRPr="00D26F12">
              <w:rPr>
                <w:sz w:val="24"/>
              </w:rPr>
              <w:t>находить,</w:t>
            </w:r>
            <w:r w:rsidRPr="00D26F12">
              <w:rPr>
                <w:sz w:val="24"/>
              </w:rPr>
              <w:tab/>
              <w:t>извлекать</w:t>
            </w:r>
            <w:r w:rsidRPr="00D26F12">
              <w:rPr>
                <w:sz w:val="24"/>
              </w:rPr>
              <w:tab/>
              <w:t>и</w:t>
            </w:r>
          </w:p>
        </w:tc>
        <w:tc>
          <w:tcPr>
            <w:tcW w:w="4176"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0"/>
        <w:gridCol w:w="3245"/>
        <w:gridCol w:w="4176"/>
      </w:tblGrid>
      <w:tr w:rsidR="00D26F12" w:rsidRPr="00D26F12" w:rsidTr="00B14BF1">
        <w:trPr>
          <w:trHeight w:val="3590"/>
        </w:trPr>
        <w:tc>
          <w:tcPr>
            <w:tcW w:w="2150" w:type="dxa"/>
          </w:tcPr>
          <w:p w:rsidR="00A73FF3" w:rsidRPr="00D26F12" w:rsidRDefault="00A73FF3" w:rsidP="00B14BF1">
            <w:pPr>
              <w:pStyle w:val="TableParagraph"/>
              <w:rPr>
                <w:sz w:val="24"/>
              </w:rPr>
            </w:pPr>
          </w:p>
        </w:tc>
        <w:tc>
          <w:tcPr>
            <w:tcW w:w="3245" w:type="dxa"/>
          </w:tcPr>
          <w:p w:rsidR="00A73FF3" w:rsidRPr="00D26F12" w:rsidRDefault="00A73FF3" w:rsidP="00B14BF1">
            <w:pPr>
              <w:pStyle w:val="TableParagraph"/>
              <w:tabs>
                <w:tab w:val="left" w:pos="1587"/>
                <w:tab w:val="left" w:pos="1713"/>
                <w:tab w:val="left" w:pos="1784"/>
                <w:tab w:val="left" w:pos="1870"/>
                <w:tab w:val="left" w:pos="2024"/>
                <w:tab w:val="left" w:pos="2066"/>
                <w:tab w:val="left" w:pos="3005"/>
              </w:tabs>
              <w:ind w:left="108" w:right="95"/>
              <w:rPr>
                <w:sz w:val="24"/>
                <w:lang w:val="ru-RU"/>
              </w:rPr>
            </w:pPr>
            <w:r w:rsidRPr="00D26F12">
              <w:rPr>
                <w:sz w:val="24"/>
                <w:lang w:val="ru-RU"/>
              </w:rPr>
              <w:t>осмысливать</w:t>
            </w:r>
            <w:r w:rsidRPr="00D26F12">
              <w:rPr>
                <w:sz w:val="24"/>
                <w:lang w:val="ru-RU"/>
              </w:rPr>
              <w:tab/>
            </w:r>
            <w:r w:rsidRPr="00D26F12">
              <w:rPr>
                <w:sz w:val="24"/>
                <w:lang w:val="ru-RU"/>
              </w:rPr>
              <w:tab/>
            </w:r>
            <w:r w:rsidRPr="00D26F12">
              <w:rPr>
                <w:sz w:val="24"/>
                <w:lang w:val="ru-RU"/>
              </w:rPr>
              <w:tab/>
              <w:t>информацию правового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характера, </w:t>
            </w:r>
            <w:r w:rsidRPr="00D26F12">
              <w:rPr>
                <w:sz w:val="24"/>
                <w:lang w:val="ru-RU"/>
              </w:rPr>
              <w:t>полученную</w:t>
            </w:r>
            <w:r w:rsidRPr="00D26F12">
              <w:rPr>
                <w:sz w:val="24"/>
                <w:lang w:val="ru-RU"/>
              </w:rPr>
              <w:tab/>
              <w:t>из</w:t>
            </w:r>
            <w:r w:rsidRPr="00D26F12">
              <w:rPr>
                <w:sz w:val="24"/>
                <w:lang w:val="ru-RU"/>
              </w:rPr>
              <w:tab/>
            </w:r>
            <w:r w:rsidRPr="00D26F12">
              <w:rPr>
                <w:sz w:val="24"/>
                <w:lang w:val="ru-RU"/>
              </w:rPr>
              <w:tab/>
              <w:t>доступных источников, систематизировать, анализировать</w:t>
            </w:r>
            <w:r w:rsidRPr="00D26F12">
              <w:rPr>
                <w:sz w:val="24"/>
                <w:lang w:val="ru-RU"/>
              </w:rPr>
              <w:tab/>
            </w:r>
            <w:r w:rsidRPr="00D26F12">
              <w:rPr>
                <w:sz w:val="24"/>
                <w:lang w:val="ru-RU"/>
              </w:rPr>
              <w:tab/>
            </w:r>
            <w:r w:rsidRPr="00D26F12">
              <w:rPr>
                <w:sz w:val="24"/>
                <w:lang w:val="ru-RU"/>
              </w:rPr>
              <w:tab/>
              <w:t>полученные данные;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применять </w:t>
            </w:r>
            <w:r w:rsidRPr="00D26F12">
              <w:rPr>
                <w:sz w:val="24"/>
                <w:lang w:val="ru-RU"/>
              </w:rPr>
              <w:t>полученную</w:t>
            </w:r>
            <w:r w:rsidRPr="00D26F12">
              <w:rPr>
                <w:sz w:val="24"/>
                <w:lang w:val="ru-RU"/>
              </w:rPr>
              <w:tab/>
            </w:r>
            <w:r w:rsidRPr="00D26F12">
              <w:rPr>
                <w:sz w:val="24"/>
                <w:lang w:val="ru-RU"/>
              </w:rPr>
              <w:tab/>
            </w:r>
            <w:r w:rsidRPr="00D26F12">
              <w:rPr>
                <w:sz w:val="24"/>
                <w:lang w:val="ru-RU"/>
              </w:rPr>
              <w:tab/>
              <w:t>информацию для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соотнесения </w:t>
            </w:r>
            <w:r w:rsidRPr="00D26F12">
              <w:rPr>
                <w:sz w:val="24"/>
                <w:lang w:val="ru-RU"/>
              </w:rPr>
              <w:t>собственного</w:t>
            </w:r>
            <w:r w:rsidRPr="00D26F12">
              <w:rPr>
                <w:sz w:val="24"/>
                <w:lang w:val="ru-RU"/>
              </w:rPr>
              <w:tab/>
            </w:r>
            <w:r w:rsidRPr="00D26F12">
              <w:rPr>
                <w:sz w:val="24"/>
                <w:lang w:val="ru-RU"/>
              </w:rPr>
              <w:tab/>
              <w:t>поведения</w:t>
            </w:r>
            <w:r w:rsidRPr="00D26F12">
              <w:rPr>
                <w:sz w:val="24"/>
                <w:lang w:val="ru-RU"/>
              </w:rPr>
              <w:tab/>
            </w:r>
            <w:r w:rsidRPr="00D26F12">
              <w:rPr>
                <w:spacing w:val="-14"/>
                <w:sz w:val="24"/>
                <w:lang w:val="ru-RU"/>
              </w:rPr>
              <w:t xml:space="preserve">и </w:t>
            </w:r>
            <w:r w:rsidRPr="00D26F12">
              <w:rPr>
                <w:sz w:val="24"/>
                <w:lang w:val="ru-RU"/>
              </w:rPr>
              <w:t>поступков других людей</w:t>
            </w:r>
            <w:r w:rsidRPr="00D26F12">
              <w:rPr>
                <w:spacing w:val="5"/>
                <w:sz w:val="24"/>
                <w:lang w:val="ru-RU"/>
              </w:rPr>
              <w:t xml:space="preserve"> </w:t>
            </w:r>
            <w:r w:rsidRPr="00D26F12">
              <w:rPr>
                <w:sz w:val="24"/>
                <w:lang w:val="ru-RU"/>
              </w:rPr>
              <w:t>с</w:t>
            </w:r>
          </w:p>
          <w:p w:rsidR="00A73FF3" w:rsidRPr="00D26F12" w:rsidRDefault="00A73FF3" w:rsidP="00B14BF1">
            <w:pPr>
              <w:pStyle w:val="TableParagraph"/>
              <w:tabs>
                <w:tab w:val="left" w:pos="2011"/>
              </w:tabs>
              <w:spacing w:line="270" w:lineRule="atLeast"/>
              <w:ind w:left="108" w:right="96"/>
              <w:rPr>
                <w:sz w:val="24"/>
                <w:lang w:val="ru-RU"/>
              </w:rPr>
            </w:pPr>
            <w:r w:rsidRPr="00D26F12">
              <w:rPr>
                <w:sz w:val="24"/>
                <w:lang w:val="ru-RU"/>
              </w:rPr>
              <w:t>нормами</w:t>
            </w:r>
            <w:r w:rsidRPr="00D26F12">
              <w:rPr>
                <w:sz w:val="24"/>
                <w:lang w:val="ru-RU"/>
              </w:rPr>
              <w:tab/>
            </w:r>
            <w:r w:rsidRPr="00D26F12">
              <w:rPr>
                <w:spacing w:val="-3"/>
                <w:sz w:val="24"/>
                <w:lang w:val="ru-RU"/>
              </w:rPr>
              <w:t xml:space="preserve">поведения, </w:t>
            </w:r>
            <w:r w:rsidRPr="00D26F12">
              <w:rPr>
                <w:sz w:val="24"/>
                <w:lang w:val="ru-RU"/>
              </w:rPr>
              <w:t>установленными</w:t>
            </w:r>
            <w:r w:rsidRPr="00D26F12">
              <w:rPr>
                <w:spacing w:val="-2"/>
                <w:sz w:val="24"/>
                <w:lang w:val="ru-RU"/>
              </w:rPr>
              <w:t xml:space="preserve"> </w:t>
            </w:r>
            <w:r w:rsidRPr="00D26F12">
              <w:rPr>
                <w:sz w:val="24"/>
                <w:lang w:val="ru-RU"/>
              </w:rPr>
              <w:t>законом.</w:t>
            </w:r>
          </w:p>
        </w:tc>
        <w:tc>
          <w:tcPr>
            <w:tcW w:w="4176" w:type="dxa"/>
          </w:tcPr>
          <w:p w:rsidR="00A73FF3" w:rsidRPr="00D26F12" w:rsidRDefault="00A73FF3" w:rsidP="00B14BF1">
            <w:pPr>
              <w:pStyle w:val="TableParagraph"/>
              <w:rPr>
                <w:sz w:val="24"/>
                <w:lang w:val="ru-RU"/>
              </w:rPr>
            </w:pPr>
          </w:p>
        </w:tc>
      </w:tr>
      <w:tr w:rsidR="00D26F12" w:rsidRPr="00D26F12" w:rsidTr="00B14BF1">
        <w:trPr>
          <w:trHeight w:val="10213"/>
        </w:trPr>
        <w:tc>
          <w:tcPr>
            <w:tcW w:w="2150" w:type="dxa"/>
          </w:tcPr>
          <w:p w:rsidR="00A73FF3" w:rsidRPr="00D26F12" w:rsidRDefault="00A73FF3" w:rsidP="00B14BF1">
            <w:pPr>
              <w:pStyle w:val="TableParagraph"/>
              <w:spacing w:line="268" w:lineRule="exact"/>
              <w:ind w:left="107"/>
              <w:rPr>
                <w:b/>
                <w:sz w:val="24"/>
              </w:rPr>
            </w:pPr>
            <w:r w:rsidRPr="00D26F12">
              <w:rPr>
                <w:b/>
                <w:sz w:val="24"/>
              </w:rPr>
              <w:t>Экономика</w:t>
            </w:r>
          </w:p>
        </w:tc>
        <w:tc>
          <w:tcPr>
            <w:tcW w:w="3245" w:type="dxa"/>
          </w:tcPr>
          <w:p w:rsidR="00A73FF3" w:rsidRPr="00D26F12" w:rsidRDefault="00A73FF3" w:rsidP="00B14BF1">
            <w:pPr>
              <w:pStyle w:val="TableParagraph"/>
              <w:tabs>
                <w:tab w:val="left" w:pos="1568"/>
                <w:tab w:val="left" w:pos="1710"/>
                <w:tab w:val="left" w:pos="1888"/>
                <w:tab w:val="left" w:pos="2102"/>
                <w:tab w:val="left" w:pos="2137"/>
                <w:tab w:val="left" w:pos="3004"/>
              </w:tabs>
              <w:ind w:left="108" w:right="96"/>
              <w:rPr>
                <w:sz w:val="24"/>
                <w:lang w:val="ru-RU"/>
              </w:rPr>
            </w:pPr>
            <w:r w:rsidRPr="00D26F12">
              <w:rPr>
                <w:sz w:val="24"/>
                <w:lang w:val="ru-RU"/>
              </w:rPr>
              <w:t>объяснять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проблему </w:t>
            </w:r>
            <w:r w:rsidRPr="00D26F12">
              <w:rPr>
                <w:sz w:val="24"/>
                <w:lang w:val="ru-RU"/>
              </w:rPr>
              <w:t>ограниченности экономических ресурсов; различать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основных </w:t>
            </w:r>
            <w:r w:rsidRPr="00D26F12">
              <w:rPr>
                <w:sz w:val="24"/>
                <w:lang w:val="ru-RU"/>
              </w:rPr>
              <w:t>участников</w:t>
            </w:r>
            <w:r w:rsidRPr="00D26F12">
              <w:rPr>
                <w:sz w:val="24"/>
                <w:lang w:val="ru-RU"/>
              </w:rPr>
              <w:tab/>
            </w:r>
            <w:r w:rsidRPr="00D26F12">
              <w:rPr>
                <w:spacing w:val="-1"/>
                <w:sz w:val="24"/>
                <w:lang w:val="ru-RU"/>
              </w:rPr>
              <w:t xml:space="preserve">экономической </w:t>
            </w:r>
            <w:r w:rsidRPr="00D26F12">
              <w:rPr>
                <w:sz w:val="24"/>
                <w:lang w:val="ru-RU"/>
              </w:rPr>
              <w:t>деятельности: производителей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6"/>
                <w:sz w:val="24"/>
                <w:lang w:val="ru-RU"/>
              </w:rPr>
              <w:t xml:space="preserve">и </w:t>
            </w:r>
            <w:r w:rsidRPr="00D26F12">
              <w:rPr>
                <w:sz w:val="24"/>
                <w:lang w:val="ru-RU"/>
              </w:rPr>
              <w:t>потребителей, предпринимателей</w:t>
            </w:r>
            <w:r w:rsidRPr="00D26F12">
              <w:rPr>
                <w:sz w:val="24"/>
                <w:lang w:val="ru-RU"/>
              </w:rPr>
              <w:tab/>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наемных</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работников; </w:t>
            </w:r>
            <w:r w:rsidRPr="00D26F12">
              <w:rPr>
                <w:sz w:val="24"/>
                <w:lang w:val="ru-RU"/>
              </w:rPr>
              <w:t>раскрывать</w:t>
            </w:r>
            <w:r w:rsidRPr="00D26F12">
              <w:rPr>
                <w:sz w:val="24"/>
                <w:lang w:val="ru-RU"/>
              </w:rPr>
              <w:tab/>
            </w:r>
            <w:r w:rsidRPr="00D26F12">
              <w:rPr>
                <w:sz w:val="24"/>
                <w:lang w:val="ru-RU"/>
              </w:rPr>
              <w:tab/>
            </w:r>
            <w:r w:rsidRPr="00D26F12">
              <w:rPr>
                <w:spacing w:val="-1"/>
                <w:sz w:val="24"/>
                <w:lang w:val="ru-RU"/>
              </w:rPr>
              <w:t xml:space="preserve">рациональное </w:t>
            </w:r>
            <w:r w:rsidRPr="00D26F12">
              <w:rPr>
                <w:sz w:val="24"/>
                <w:lang w:val="ru-RU"/>
              </w:rPr>
              <w:t>поведение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субъектов </w:t>
            </w:r>
            <w:r w:rsidRPr="00D26F12">
              <w:rPr>
                <w:sz w:val="24"/>
                <w:lang w:val="ru-RU"/>
              </w:rPr>
              <w:t>экономической деятельности;</w:t>
            </w:r>
          </w:p>
          <w:p w:rsidR="00A73FF3" w:rsidRPr="00D26F12" w:rsidRDefault="00A73FF3" w:rsidP="00B14BF1">
            <w:pPr>
              <w:pStyle w:val="TableParagraph"/>
              <w:tabs>
                <w:tab w:val="left" w:pos="2188"/>
              </w:tabs>
              <w:ind w:left="108"/>
              <w:rPr>
                <w:sz w:val="24"/>
                <w:lang w:val="ru-RU"/>
              </w:rPr>
            </w:pPr>
            <w:r w:rsidRPr="00D26F12">
              <w:rPr>
                <w:sz w:val="24"/>
                <w:lang w:val="ru-RU"/>
              </w:rPr>
              <w:t>раскрывать</w:t>
            </w:r>
            <w:r w:rsidRPr="00D26F12">
              <w:rPr>
                <w:sz w:val="24"/>
                <w:lang w:val="ru-RU"/>
              </w:rPr>
              <w:tab/>
              <w:t>факторы,</w:t>
            </w:r>
          </w:p>
          <w:p w:rsidR="00A73FF3" w:rsidRPr="00D26F12" w:rsidRDefault="00A73FF3" w:rsidP="00B14BF1">
            <w:pPr>
              <w:pStyle w:val="TableParagraph"/>
              <w:tabs>
                <w:tab w:val="left" w:pos="2899"/>
              </w:tabs>
              <w:ind w:left="108"/>
              <w:rPr>
                <w:sz w:val="24"/>
                <w:lang w:val="ru-RU"/>
              </w:rPr>
            </w:pPr>
            <w:r w:rsidRPr="00D26F12">
              <w:rPr>
                <w:sz w:val="24"/>
                <w:lang w:val="ru-RU"/>
              </w:rPr>
              <w:t>влияющие</w:t>
            </w:r>
            <w:r w:rsidRPr="00D26F12">
              <w:rPr>
                <w:sz w:val="24"/>
                <w:lang w:val="ru-RU"/>
              </w:rPr>
              <w:tab/>
              <w:t>на</w:t>
            </w:r>
          </w:p>
          <w:p w:rsidR="00A73FF3" w:rsidRPr="00D26F12" w:rsidRDefault="00A73FF3" w:rsidP="00B14BF1">
            <w:pPr>
              <w:pStyle w:val="TableParagraph"/>
              <w:tabs>
                <w:tab w:val="left" w:pos="1615"/>
                <w:tab w:val="left" w:pos="2146"/>
              </w:tabs>
              <w:ind w:left="108" w:right="97"/>
              <w:rPr>
                <w:sz w:val="24"/>
                <w:lang w:val="ru-RU"/>
              </w:rPr>
            </w:pPr>
            <w:r w:rsidRPr="00D26F12">
              <w:rPr>
                <w:sz w:val="24"/>
                <w:lang w:val="ru-RU"/>
              </w:rPr>
              <w:t>производительность труда; характеризовать</w:t>
            </w:r>
            <w:r w:rsidRPr="00D26F12">
              <w:rPr>
                <w:sz w:val="24"/>
                <w:lang w:val="ru-RU"/>
              </w:rPr>
              <w:tab/>
            </w:r>
            <w:r w:rsidRPr="00D26F12">
              <w:rPr>
                <w:spacing w:val="-3"/>
                <w:sz w:val="24"/>
                <w:lang w:val="ru-RU"/>
              </w:rPr>
              <w:t xml:space="preserve">механизм </w:t>
            </w:r>
            <w:r w:rsidRPr="00D26F12">
              <w:rPr>
                <w:sz w:val="24"/>
                <w:lang w:val="ru-RU"/>
              </w:rPr>
              <w:t>рыночного</w:t>
            </w:r>
            <w:r w:rsidRPr="00D26F12">
              <w:rPr>
                <w:sz w:val="24"/>
                <w:lang w:val="ru-RU"/>
              </w:rPr>
              <w:tab/>
            </w:r>
            <w:r w:rsidRPr="00D26F12">
              <w:rPr>
                <w:spacing w:val="-3"/>
                <w:sz w:val="24"/>
                <w:lang w:val="ru-RU"/>
              </w:rPr>
              <w:t xml:space="preserve">регулирования </w:t>
            </w:r>
            <w:r w:rsidRPr="00D26F12">
              <w:rPr>
                <w:sz w:val="24"/>
                <w:lang w:val="ru-RU"/>
              </w:rPr>
              <w:t>экономики;</w:t>
            </w:r>
          </w:p>
          <w:p w:rsidR="00A73FF3" w:rsidRPr="00D26F12" w:rsidRDefault="00A73FF3" w:rsidP="00B14BF1">
            <w:pPr>
              <w:pStyle w:val="TableParagraph"/>
              <w:tabs>
                <w:tab w:val="left" w:pos="1986"/>
                <w:tab w:val="left" w:pos="2085"/>
                <w:tab w:val="left" w:pos="2127"/>
                <w:tab w:val="left" w:pos="2228"/>
                <w:tab w:val="left" w:pos="3004"/>
              </w:tabs>
              <w:ind w:left="108" w:right="94"/>
              <w:rPr>
                <w:sz w:val="24"/>
                <w:lang w:val="ru-RU"/>
              </w:rPr>
            </w:pPr>
            <w:r w:rsidRPr="00D26F12">
              <w:rPr>
                <w:sz w:val="24"/>
                <w:lang w:val="ru-RU"/>
              </w:rPr>
              <w:t>характеризовать</w:t>
            </w:r>
            <w:r w:rsidRPr="00D26F12">
              <w:rPr>
                <w:sz w:val="24"/>
                <w:lang w:val="ru-RU"/>
              </w:rPr>
              <w:tab/>
            </w:r>
            <w:r w:rsidRPr="00D26F12">
              <w:rPr>
                <w:sz w:val="24"/>
                <w:lang w:val="ru-RU"/>
              </w:rPr>
              <w:tab/>
            </w:r>
            <w:r w:rsidRPr="00D26F12">
              <w:rPr>
                <w:sz w:val="24"/>
                <w:lang w:val="ru-RU"/>
              </w:rPr>
              <w:tab/>
            </w:r>
            <w:r w:rsidRPr="00D26F12">
              <w:rPr>
                <w:sz w:val="24"/>
                <w:lang w:val="ru-RU"/>
              </w:rPr>
              <w:tab/>
              <w:t>функции денег и их роль в экономике; раскрывать</w:t>
            </w:r>
            <w:r w:rsidRPr="00D26F12">
              <w:rPr>
                <w:sz w:val="24"/>
                <w:lang w:val="ru-RU"/>
              </w:rPr>
              <w:tab/>
            </w:r>
            <w:r w:rsidRPr="00D26F12">
              <w:rPr>
                <w:spacing w:val="-3"/>
                <w:sz w:val="24"/>
                <w:lang w:val="ru-RU"/>
              </w:rPr>
              <w:t xml:space="preserve">социально- </w:t>
            </w:r>
            <w:r w:rsidRPr="00D26F12">
              <w:rPr>
                <w:sz w:val="24"/>
                <w:lang w:val="ru-RU"/>
              </w:rPr>
              <w:t>экономическую</w:t>
            </w:r>
            <w:r w:rsidRPr="00D26F12">
              <w:rPr>
                <w:sz w:val="24"/>
                <w:lang w:val="ru-RU"/>
              </w:rPr>
              <w:tab/>
            </w:r>
            <w:r w:rsidRPr="00D26F12">
              <w:rPr>
                <w:sz w:val="24"/>
                <w:lang w:val="ru-RU"/>
              </w:rPr>
              <w:tab/>
            </w:r>
            <w:r w:rsidRPr="00D26F12">
              <w:rPr>
                <w:sz w:val="24"/>
                <w:lang w:val="ru-RU"/>
              </w:rPr>
              <w:tab/>
              <w:t>роль</w:t>
            </w:r>
            <w:r w:rsidRPr="00D26F12">
              <w:rPr>
                <w:sz w:val="24"/>
                <w:lang w:val="ru-RU"/>
              </w:rPr>
              <w:tab/>
            </w:r>
            <w:r w:rsidRPr="00D26F12">
              <w:rPr>
                <w:spacing w:val="-13"/>
                <w:sz w:val="24"/>
                <w:lang w:val="ru-RU"/>
              </w:rPr>
              <w:t xml:space="preserve">и </w:t>
            </w:r>
            <w:r w:rsidRPr="00D26F12">
              <w:rPr>
                <w:sz w:val="24"/>
                <w:lang w:val="ru-RU"/>
              </w:rPr>
              <w:t>функции предпринимательства; формулировать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2"/>
                <w:sz w:val="24"/>
                <w:lang w:val="ru-RU"/>
              </w:rPr>
              <w:t xml:space="preserve">и </w:t>
            </w:r>
            <w:r w:rsidRPr="00D26F12">
              <w:rPr>
                <w:sz w:val="24"/>
                <w:lang w:val="ru-RU"/>
              </w:rPr>
              <w:t>аргументировать собственные</w:t>
            </w:r>
            <w:r w:rsidRPr="00D26F12">
              <w:rPr>
                <w:sz w:val="24"/>
                <w:lang w:val="ru-RU"/>
              </w:rPr>
              <w:tab/>
            </w:r>
            <w:r w:rsidRPr="00D26F12">
              <w:rPr>
                <w:sz w:val="24"/>
                <w:lang w:val="ru-RU"/>
              </w:rPr>
              <w:tab/>
            </w:r>
            <w:r w:rsidRPr="00D26F12">
              <w:rPr>
                <w:spacing w:val="-3"/>
                <w:sz w:val="24"/>
                <w:lang w:val="ru-RU"/>
              </w:rPr>
              <w:t>суждения,</w:t>
            </w:r>
          </w:p>
          <w:p w:rsidR="00A73FF3" w:rsidRPr="00D26F12" w:rsidRDefault="00A73FF3" w:rsidP="00B14BF1">
            <w:pPr>
              <w:pStyle w:val="TableParagraph"/>
              <w:tabs>
                <w:tab w:val="left" w:pos="2039"/>
              </w:tabs>
              <w:ind w:left="108" w:right="96"/>
              <w:jc w:val="both"/>
              <w:rPr>
                <w:sz w:val="24"/>
                <w:lang w:val="ru-RU"/>
              </w:rPr>
            </w:pPr>
            <w:r w:rsidRPr="00D26F12">
              <w:rPr>
                <w:sz w:val="24"/>
                <w:lang w:val="ru-RU"/>
              </w:rPr>
              <w:t>касающиеся</w:t>
            </w:r>
            <w:r w:rsidRPr="00D26F12">
              <w:rPr>
                <w:sz w:val="24"/>
                <w:lang w:val="ru-RU"/>
              </w:rPr>
              <w:tab/>
            </w:r>
            <w:r w:rsidRPr="00D26F12">
              <w:rPr>
                <w:spacing w:val="-3"/>
                <w:sz w:val="24"/>
                <w:lang w:val="ru-RU"/>
              </w:rPr>
              <w:t xml:space="preserve">отдельных </w:t>
            </w:r>
            <w:r w:rsidRPr="00D26F12">
              <w:rPr>
                <w:sz w:val="24"/>
                <w:lang w:val="ru-RU"/>
              </w:rPr>
              <w:t xml:space="preserve">вопросов экономической жизни и опирающиеся на экономические знания и личный опыт; использовать полученные знания при анализе    фактов  </w:t>
            </w:r>
            <w:r w:rsidRPr="00D26F12">
              <w:rPr>
                <w:spacing w:val="26"/>
                <w:sz w:val="24"/>
                <w:lang w:val="ru-RU"/>
              </w:rPr>
              <w:t xml:space="preserve"> </w:t>
            </w:r>
            <w:r w:rsidRPr="00D26F12">
              <w:rPr>
                <w:sz w:val="24"/>
                <w:lang w:val="ru-RU"/>
              </w:rPr>
              <w:t>поведения</w:t>
            </w:r>
          </w:p>
          <w:p w:rsidR="00A73FF3" w:rsidRPr="00D26F12" w:rsidRDefault="00A73FF3" w:rsidP="00B14BF1">
            <w:pPr>
              <w:pStyle w:val="TableParagraph"/>
              <w:tabs>
                <w:tab w:val="left" w:pos="1568"/>
              </w:tabs>
              <w:spacing w:line="272" w:lineRule="exact"/>
              <w:ind w:left="108"/>
              <w:rPr>
                <w:sz w:val="24"/>
              </w:rPr>
            </w:pPr>
            <w:r w:rsidRPr="00D26F12">
              <w:rPr>
                <w:sz w:val="24"/>
              </w:rPr>
              <w:t>участников</w:t>
            </w:r>
            <w:r w:rsidRPr="00D26F12">
              <w:rPr>
                <w:sz w:val="24"/>
              </w:rPr>
              <w:tab/>
              <w:t>экономической</w:t>
            </w:r>
          </w:p>
        </w:tc>
        <w:tc>
          <w:tcPr>
            <w:tcW w:w="4176" w:type="dxa"/>
          </w:tcPr>
          <w:p w:rsidR="00A73FF3" w:rsidRPr="00D26F12" w:rsidRDefault="00A73FF3" w:rsidP="00B14BF1">
            <w:pPr>
              <w:pStyle w:val="TableParagraph"/>
              <w:tabs>
                <w:tab w:val="left" w:pos="2673"/>
              </w:tabs>
              <w:ind w:left="106" w:right="94"/>
              <w:jc w:val="both"/>
              <w:rPr>
                <w:i/>
                <w:sz w:val="24"/>
                <w:lang w:val="ru-RU"/>
              </w:rPr>
            </w:pPr>
            <w:r w:rsidRPr="00D26F12">
              <w:rPr>
                <w:i/>
                <w:sz w:val="24"/>
                <w:lang w:val="ru-RU"/>
              </w:rPr>
              <w:t xml:space="preserve">анализировать с опорой </w:t>
            </w:r>
            <w:r w:rsidRPr="00D26F12">
              <w:rPr>
                <w:i/>
                <w:spacing w:val="-6"/>
                <w:sz w:val="24"/>
                <w:lang w:val="ru-RU"/>
              </w:rPr>
              <w:t xml:space="preserve">на </w:t>
            </w:r>
            <w:r w:rsidRPr="00D26F12">
              <w:rPr>
                <w:i/>
                <w:sz w:val="24"/>
                <w:lang w:val="ru-RU"/>
              </w:rPr>
              <w:t>полученные знания несложную экономическую</w:t>
            </w:r>
            <w:r w:rsidRPr="00D26F12">
              <w:rPr>
                <w:i/>
                <w:sz w:val="24"/>
                <w:lang w:val="ru-RU"/>
              </w:rPr>
              <w:tab/>
              <w:t>информацию, получаемую из неадаптированных источников;</w:t>
            </w:r>
          </w:p>
          <w:p w:rsidR="00A73FF3" w:rsidRPr="00D26F12" w:rsidRDefault="00A73FF3" w:rsidP="00B14BF1">
            <w:pPr>
              <w:pStyle w:val="TableParagraph"/>
              <w:ind w:left="106" w:right="98"/>
              <w:jc w:val="both"/>
              <w:rPr>
                <w:i/>
                <w:sz w:val="24"/>
                <w:lang w:val="ru-RU"/>
              </w:rPr>
            </w:pPr>
            <w:r w:rsidRPr="00D26F12">
              <w:rPr>
                <w:i/>
                <w:sz w:val="24"/>
                <w:lang w:val="ru-RU"/>
              </w:rPr>
              <w:t>анализировать и оценивать с позиций экономических знаний сложившиеся практики и модели поведения потребителя;</w:t>
            </w:r>
          </w:p>
          <w:p w:rsidR="00A73FF3" w:rsidRPr="00D26F12" w:rsidRDefault="00A73FF3" w:rsidP="00B14BF1">
            <w:pPr>
              <w:pStyle w:val="TableParagraph"/>
              <w:ind w:left="106" w:right="96"/>
              <w:jc w:val="both"/>
              <w:rPr>
                <w:i/>
                <w:sz w:val="24"/>
                <w:lang w:val="ru-RU"/>
              </w:rPr>
            </w:pPr>
            <w:r w:rsidRPr="00D26F12">
              <w:rPr>
                <w:i/>
                <w:sz w:val="24"/>
                <w:lang w:val="ru-RU"/>
              </w:rPr>
              <w:t>решать с опорой на полученные знания познавательные задачи, отражающие типичные ситуации в экономической сфере деятельности человека;</w:t>
            </w:r>
          </w:p>
          <w:p w:rsidR="00A73FF3" w:rsidRPr="00D26F12" w:rsidRDefault="00A73FF3" w:rsidP="00B14BF1">
            <w:pPr>
              <w:pStyle w:val="TableParagraph"/>
              <w:tabs>
                <w:tab w:val="left" w:pos="1440"/>
                <w:tab w:val="left" w:pos="1531"/>
                <w:tab w:val="left" w:pos="2808"/>
                <w:tab w:val="left" w:pos="2886"/>
              </w:tabs>
              <w:ind w:left="106" w:right="96"/>
              <w:rPr>
                <w:i/>
                <w:sz w:val="24"/>
                <w:lang w:val="ru-RU"/>
              </w:rPr>
            </w:pPr>
            <w:r w:rsidRPr="00D26F12">
              <w:rPr>
                <w:i/>
                <w:sz w:val="24"/>
                <w:lang w:val="ru-RU"/>
              </w:rPr>
              <w:t>грамотно</w:t>
            </w:r>
            <w:r w:rsidRPr="00D26F12">
              <w:rPr>
                <w:i/>
                <w:sz w:val="24"/>
                <w:lang w:val="ru-RU"/>
              </w:rPr>
              <w:tab/>
              <w:t>применять</w:t>
            </w:r>
            <w:r w:rsidRPr="00D26F12">
              <w:rPr>
                <w:i/>
                <w:sz w:val="24"/>
                <w:lang w:val="ru-RU"/>
              </w:rPr>
              <w:tab/>
            </w:r>
            <w:r w:rsidRPr="00D26F12">
              <w:rPr>
                <w:i/>
                <w:sz w:val="24"/>
                <w:lang w:val="ru-RU"/>
              </w:rPr>
              <w:tab/>
            </w:r>
            <w:r w:rsidRPr="00D26F12">
              <w:rPr>
                <w:i/>
                <w:spacing w:val="-3"/>
                <w:sz w:val="24"/>
                <w:lang w:val="ru-RU"/>
              </w:rPr>
              <w:t xml:space="preserve">полученные </w:t>
            </w:r>
            <w:r w:rsidRPr="00D26F12">
              <w:rPr>
                <w:i/>
                <w:sz w:val="24"/>
                <w:lang w:val="ru-RU"/>
              </w:rPr>
              <w:t>знания для определения экономически рационального поведения и порядка действий в конкретных ситуациях; сопоставлять свои потребности и возможности,</w:t>
            </w:r>
            <w:r w:rsidRPr="00D26F12">
              <w:rPr>
                <w:i/>
                <w:sz w:val="24"/>
                <w:lang w:val="ru-RU"/>
              </w:rPr>
              <w:tab/>
            </w:r>
            <w:r w:rsidRPr="00D26F12">
              <w:rPr>
                <w:i/>
                <w:spacing w:val="-3"/>
                <w:sz w:val="24"/>
                <w:lang w:val="ru-RU"/>
              </w:rPr>
              <w:t xml:space="preserve">оптимально </w:t>
            </w:r>
            <w:r w:rsidRPr="00D26F12">
              <w:rPr>
                <w:i/>
                <w:sz w:val="24"/>
                <w:lang w:val="ru-RU"/>
              </w:rPr>
              <w:t>распределять свои материальные и трудовые</w:t>
            </w:r>
            <w:r w:rsidRPr="00D26F12">
              <w:rPr>
                <w:i/>
                <w:sz w:val="24"/>
                <w:lang w:val="ru-RU"/>
              </w:rPr>
              <w:tab/>
            </w:r>
            <w:r w:rsidRPr="00D26F12">
              <w:rPr>
                <w:i/>
                <w:sz w:val="24"/>
                <w:lang w:val="ru-RU"/>
              </w:rPr>
              <w:tab/>
              <w:t>ресурсы,</w:t>
            </w:r>
            <w:r w:rsidRPr="00D26F12">
              <w:rPr>
                <w:i/>
                <w:sz w:val="24"/>
                <w:lang w:val="ru-RU"/>
              </w:rPr>
              <w:tab/>
              <w:t>составлять семейный</w:t>
            </w:r>
            <w:r w:rsidRPr="00D26F12">
              <w:rPr>
                <w:i/>
                <w:spacing w:val="-1"/>
                <w:sz w:val="24"/>
                <w:lang w:val="ru-RU"/>
              </w:rPr>
              <w:t xml:space="preserve"> </w:t>
            </w:r>
            <w:r w:rsidRPr="00D26F12">
              <w:rPr>
                <w:i/>
                <w:sz w:val="24"/>
                <w:lang w:val="ru-RU"/>
              </w:rPr>
              <w:t>бюджет.</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0"/>
        <w:gridCol w:w="3245"/>
        <w:gridCol w:w="4176"/>
      </w:tblGrid>
      <w:tr w:rsidR="00D26F12" w:rsidRPr="00D26F12" w:rsidTr="00B14BF1">
        <w:trPr>
          <w:trHeight w:val="2210"/>
        </w:trPr>
        <w:tc>
          <w:tcPr>
            <w:tcW w:w="2150" w:type="dxa"/>
          </w:tcPr>
          <w:p w:rsidR="00A73FF3" w:rsidRPr="00D26F12" w:rsidRDefault="00A73FF3" w:rsidP="00B14BF1">
            <w:pPr>
              <w:pStyle w:val="TableParagraph"/>
              <w:rPr>
                <w:sz w:val="24"/>
                <w:lang w:val="ru-RU"/>
              </w:rPr>
            </w:pPr>
          </w:p>
        </w:tc>
        <w:tc>
          <w:tcPr>
            <w:tcW w:w="3245" w:type="dxa"/>
          </w:tcPr>
          <w:p w:rsidR="00A73FF3" w:rsidRPr="00D26F12" w:rsidRDefault="00A73FF3" w:rsidP="00B14BF1">
            <w:pPr>
              <w:pStyle w:val="TableParagraph"/>
              <w:tabs>
                <w:tab w:val="left" w:pos="1648"/>
                <w:tab w:val="left" w:pos="2029"/>
                <w:tab w:val="left" w:pos="2089"/>
              </w:tabs>
              <w:ind w:left="108" w:right="95"/>
              <w:rPr>
                <w:sz w:val="24"/>
                <w:lang w:val="ru-RU"/>
              </w:rPr>
            </w:pPr>
            <w:r w:rsidRPr="00D26F12">
              <w:rPr>
                <w:sz w:val="24"/>
                <w:lang w:val="ru-RU"/>
              </w:rPr>
              <w:t>деятельности;</w:t>
            </w:r>
            <w:r w:rsidRPr="00D26F12">
              <w:rPr>
                <w:sz w:val="24"/>
                <w:lang w:val="ru-RU"/>
              </w:rPr>
              <w:tab/>
            </w:r>
            <w:r w:rsidRPr="00D26F12">
              <w:rPr>
                <w:sz w:val="24"/>
                <w:lang w:val="ru-RU"/>
              </w:rPr>
              <w:tab/>
            </w:r>
            <w:r w:rsidRPr="00D26F12">
              <w:rPr>
                <w:sz w:val="24"/>
                <w:lang w:val="ru-RU"/>
              </w:rPr>
              <w:tab/>
              <w:t>оценивать этические нормы трудовой и предпринимательской деятельности; характеризовать</w:t>
            </w:r>
            <w:r w:rsidRPr="00D26F12">
              <w:rPr>
                <w:sz w:val="24"/>
                <w:lang w:val="ru-RU"/>
              </w:rPr>
              <w:tab/>
            </w:r>
            <w:r w:rsidRPr="00D26F12">
              <w:rPr>
                <w:spacing w:val="-3"/>
                <w:sz w:val="24"/>
                <w:lang w:val="ru-RU"/>
              </w:rPr>
              <w:t xml:space="preserve">экономику </w:t>
            </w:r>
            <w:r w:rsidRPr="00D26F12">
              <w:rPr>
                <w:sz w:val="24"/>
                <w:lang w:val="ru-RU"/>
              </w:rPr>
              <w:t>семьи;</w:t>
            </w:r>
            <w:r w:rsidRPr="00D26F12">
              <w:rPr>
                <w:sz w:val="24"/>
                <w:lang w:val="ru-RU"/>
              </w:rPr>
              <w:tab/>
              <w:t>анализировать</w:t>
            </w:r>
          </w:p>
          <w:p w:rsidR="00A73FF3" w:rsidRPr="00D26F12" w:rsidRDefault="00A73FF3" w:rsidP="00B14BF1">
            <w:pPr>
              <w:pStyle w:val="TableParagraph"/>
              <w:tabs>
                <w:tab w:val="left" w:pos="2065"/>
              </w:tabs>
              <w:spacing w:line="270" w:lineRule="atLeast"/>
              <w:ind w:left="108" w:right="97"/>
              <w:rPr>
                <w:sz w:val="24"/>
              </w:rPr>
            </w:pPr>
            <w:r w:rsidRPr="00D26F12">
              <w:rPr>
                <w:sz w:val="24"/>
              </w:rPr>
              <w:t>структуру</w:t>
            </w:r>
            <w:r w:rsidRPr="00D26F12">
              <w:rPr>
                <w:sz w:val="24"/>
              </w:rPr>
              <w:tab/>
            </w:r>
            <w:r w:rsidRPr="00D26F12">
              <w:rPr>
                <w:spacing w:val="-1"/>
                <w:sz w:val="24"/>
              </w:rPr>
              <w:t xml:space="preserve">семейного </w:t>
            </w:r>
            <w:r w:rsidRPr="00D26F12">
              <w:rPr>
                <w:sz w:val="24"/>
              </w:rPr>
              <w:t>бюджета</w:t>
            </w:r>
          </w:p>
        </w:tc>
        <w:tc>
          <w:tcPr>
            <w:tcW w:w="4176" w:type="dxa"/>
          </w:tcPr>
          <w:p w:rsidR="00A73FF3" w:rsidRPr="00D26F12" w:rsidRDefault="00A73FF3" w:rsidP="00B14BF1">
            <w:pPr>
              <w:pStyle w:val="TableParagraph"/>
              <w:rPr>
                <w:sz w:val="24"/>
              </w:rPr>
            </w:pPr>
          </w:p>
        </w:tc>
      </w:tr>
      <w:tr w:rsidR="00D26F12" w:rsidRPr="00D26F12" w:rsidTr="00B14BF1">
        <w:trPr>
          <w:trHeight w:val="272"/>
        </w:trPr>
        <w:tc>
          <w:tcPr>
            <w:tcW w:w="2150" w:type="dxa"/>
            <w:tcBorders>
              <w:bottom w:val="nil"/>
            </w:tcBorders>
          </w:tcPr>
          <w:p w:rsidR="00A73FF3" w:rsidRPr="00D26F12" w:rsidRDefault="00A73FF3" w:rsidP="00B14BF1">
            <w:pPr>
              <w:pStyle w:val="TableParagraph"/>
              <w:spacing w:line="253" w:lineRule="exact"/>
              <w:ind w:left="107"/>
              <w:rPr>
                <w:sz w:val="24"/>
              </w:rPr>
            </w:pPr>
            <w:r w:rsidRPr="00D26F12">
              <w:rPr>
                <w:sz w:val="24"/>
              </w:rPr>
              <w:t>Человек и природа</w:t>
            </w:r>
          </w:p>
        </w:tc>
        <w:tc>
          <w:tcPr>
            <w:tcW w:w="3245" w:type="dxa"/>
            <w:tcBorders>
              <w:bottom w:val="nil"/>
            </w:tcBorders>
          </w:tcPr>
          <w:p w:rsidR="00A73FF3" w:rsidRPr="00D26F12" w:rsidRDefault="00A73FF3" w:rsidP="00B14BF1">
            <w:pPr>
              <w:pStyle w:val="TableParagraph"/>
              <w:tabs>
                <w:tab w:val="left" w:pos="2900"/>
              </w:tabs>
              <w:spacing w:line="253" w:lineRule="exact"/>
              <w:ind w:left="108"/>
              <w:rPr>
                <w:sz w:val="24"/>
              </w:rPr>
            </w:pPr>
            <w:r w:rsidRPr="00D26F12">
              <w:rPr>
                <w:sz w:val="24"/>
              </w:rPr>
              <w:t>демонстрировать</w:t>
            </w:r>
            <w:r w:rsidRPr="00D26F12">
              <w:rPr>
                <w:sz w:val="24"/>
              </w:rPr>
              <w:tab/>
              <w:t>на</w:t>
            </w:r>
          </w:p>
        </w:tc>
        <w:tc>
          <w:tcPr>
            <w:tcW w:w="4176" w:type="dxa"/>
            <w:tcBorders>
              <w:bottom w:val="nil"/>
            </w:tcBorders>
          </w:tcPr>
          <w:p w:rsidR="00A73FF3" w:rsidRPr="00D26F12" w:rsidRDefault="00A73FF3" w:rsidP="00B14BF1">
            <w:pPr>
              <w:pStyle w:val="TableParagraph"/>
              <w:tabs>
                <w:tab w:val="left" w:pos="1696"/>
                <w:tab w:val="left" w:pos="2247"/>
              </w:tabs>
              <w:spacing w:line="253" w:lineRule="exact"/>
              <w:ind w:left="106"/>
              <w:rPr>
                <w:i/>
                <w:sz w:val="24"/>
              </w:rPr>
            </w:pPr>
            <w:r w:rsidRPr="00D26F12">
              <w:rPr>
                <w:i/>
                <w:sz w:val="24"/>
              </w:rPr>
              <w:t>наблюдать</w:t>
            </w:r>
            <w:r w:rsidRPr="00D26F12">
              <w:rPr>
                <w:i/>
                <w:sz w:val="24"/>
              </w:rPr>
              <w:tab/>
              <w:t>и</w:t>
            </w:r>
            <w:r w:rsidRPr="00D26F12">
              <w:rPr>
                <w:i/>
                <w:sz w:val="24"/>
              </w:rPr>
              <w:tab/>
              <w:t>характеризовать</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888"/>
              </w:tabs>
              <w:spacing w:line="256" w:lineRule="exact"/>
              <w:ind w:left="108"/>
              <w:rPr>
                <w:sz w:val="24"/>
              </w:rPr>
            </w:pPr>
            <w:r w:rsidRPr="00D26F12">
              <w:rPr>
                <w:sz w:val="24"/>
              </w:rPr>
              <w:t>примерах</w:t>
            </w:r>
            <w:r w:rsidRPr="00D26F12">
              <w:rPr>
                <w:sz w:val="24"/>
              </w:rPr>
              <w:tab/>
              <w:t>взаимосвязь</w:t>
            </w:r>
          </w:p>
        </w:tc>
        <w:tc>
          <w:tcPr>
            <w:tcW w:w="417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явления и события, происходящие в</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lang w:val="ru-RU"/>
              </w:rPr>
            </w:pPr>
          </w:p>
        </w:tc>
        <w:tc>
          <w:tcPr>
            <w:tcW w:w="3245" w:type="dxa"/>
            <w:tcBorders>
              <w:top w:val="nil"/>
              <w:bottom w:val="nil"/>
            </w:tcBorders>
          </w:tcPr>
          <w:p w:rsidR="00A73FF3" w:rsidRPr="00D26F12" w:rsidRDefault="00A73FF3" w:rsidP="00B14BF1">
            <w:pPr>
              <w:pStyle w:val="TableParagraph"/>
              <w:tabs>
                <w:tab w:val="left" w:pos="1497"/>
                <w:tab w:val="left" w:pos="2111"/>
              </w:tabs>
              <w:spacing w:line="256" w:lineRule="exact"/>
              <w:ind w:left="108"/>
              <w:rPr>
                <w:sz w:val="24"/>
              </w:rPr>
            </w:pPr>
            <w:r w:rsidRPr="00D26F12">
              <w:rPr>
                <w:sz w:val="24"/>
              </w:rPr>
              <w:t>природы</w:t>
            </w:r>
            <w:r w:rsidRPr="00D26F12">
              <w:rPr>
                <w:sz w:val="24"/>
              </w:rPr>
              <w:tab/>
              <w:t>и</w:t>
            </w:r>
            <w:r w:rsidRPr="00D26F12">
              <w:rPr>
                <w:sz w:val="24"/>
              </w:rPr>
              <w:tab/>
              <w:t>общества,</w:t>
            </w:r>
          </w:p>
        </w:tc>
        <w:tc>
          <w:tcPr>
            <w:tcW w:w="4176" w:type="dxa"/>
            <w:tcBorders>
              <w:top w:val="nil"/>
              <w:bottom w:val="nil"/>
            </w:tcBorders>
          </w:tcPr>
          <w:p w:rsidR="00A73FF3" w:rsidRPr="00D26F12" w:rsidRDefault="00A73FF3" w:rsidP="00B14BF1">
            <w:pPr>
              <w:pStyle w:val="TableParagraph"/>
              <w:tabs>
                <w:tab w:val="left" w:pos="1504"/>
                <w:tab w:val="left" w:pos="2567"/>
              </w:tabs>
              <w:spacing w:line="256" w:lineRule="exact"/>
              <w:ind w:left="106"/>
              <w:rPr>
                <w:i/>
                <w:sz w:val="24"/>
              </w:rPr>
            </w:pPr>
            <w:r w:rsidRPr="00D26F12">
              <w:rPr>
                <w:i/>
                <w:sz w:val="24"/>
              </w:rPr>
              <w:t>различных</w:t>
            </w:r>
            <w:r w:rsidRPr="00D26F12">
              <w:rPr>
                <w:i/>
                <w:sz w:val="24"/>
              </w:rPr>
              <w:tab/>
              <w:t>сферах</w:t>
            </w:r>
            <w:r w:rsidRPr="00D26F12">
              <w:rPr>
                <w:i/>
                <w:sz w:val="24"/>
              </w:rPr>
              <w:tab/>
              <w:t>общественной</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раскрывать роль природы в</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жизни;</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жизни человека;</w:t>
            </w:r>
          </w:p>
        </w:tc>
        <w:tc>
          <w:tcPr>
            <w:tcW w:w="4176" w:type="dxa"/>
            <w:tcBorders>
              <w:top w:val="nil"/>
              <w:bottom w:val="nil"/>
            </w:tcBorders>
          </w:tcPr>
          <w:p w:rsidR="00A73FF3" w:rsidRPr="00D26F12" w:rsidRDefault="00A73FF3" w:rsidP="00B14BF1">
            <w:pPr>
              <w:pStyle w:val="TableParagraph"/>
              <w:tabs>
                <w:tab w:val="left" w:pos="1593"/>
              </w:tabs>
              <w:spacing w:line="256" w:lineRule="exact"/>
              <w:ind w:left="106"/>
              <w:rPr>
                <w:i/>
                <w:sz w:val="24"/>
              </w:rPr>
            </w:pPr>
            <w:r w:rsidRPr="00D26F12">
              <w:rPr>
                <w:i/>
                <w:sz w:val="24"/>
              </w:rPr>
              <w:t>выявлять</w:t>
            </w:r>
            <w:r w:rsidRPr="00D26F12">
              <w:rPr>
                <w:i/>
                <w:sz w:val="24"/>
              </w:rPr>
              <w:tab/>
              <w:t>причинно-следственные</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характеризовать</w:t>
            </w:r>
          </w:p>
        </w:tc>
        <w:tc>
          <w:tcPr>
            <w:tcW w:w="4176" w:type="dxa"/>
            <w:tcBorders>
              <w:top w:val="nil"/>
              <w:bottom w:val="nil"/>
            </w:tcBorders>
          </w:tcPr>
          <w:p w:rsidR="00A73FF3" w:rsidRPr="00D26F12" w:rsidRDefault="00A73FF3" w:rsidP="00B14BF1">
            <w:pPr>
              <w:pStyle w:val="TableParagraph"/>
              <w:tabs>
                <w:tab w:val="left" w:pos="970"/>
                <w:tab w:val="left" w:pos="2828"/>
                <w:tab w:val="left" w:pos="3943"/>
              </w:tabs>
              <w:spacing w:line="256" w:lineRule="exact"/>
              <w:ind w:left="106"/>
              <w:rPr>
                <w:i/>
                <w:sz w:val="24"/>
              </w:rPr>
            </w:pPr>
            <w:r w:rsidRPr="00D26F12">
              <w:rPr>
                <w:i/>
                <w:sz w:val="24"/>
              </w:rPr>
              <w:t>связи</w:t>
            </w:r>
            <w:r w:rsidRPr="00D26F12">
              <w:rPr>
                <w:i/>
                <w:sz w:val="24"/>
              </w:rPr>
              <w:tab/>
              <w:t>общественных</w:t>
            </w:r>
            <w:r w:rsidRPr="00D26F12">
              <w:rPr>
                <w:i/>
                <w:sz w:val="24"/>
              </w:rPr>
              <w:tab/>
              <w:t>явлений</w:t>
            </w:r>
            <w:r w:rsidRPr="00D26F12">
              <w:rPr>
                <w:i/>
                <w:sz w:val="24"/>
              </w:rPr>
              <w:tab/>
              <w:t>и</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862"/>
                <w:tab w:val="left" w:pos="2795"/>
              </w:tabs>
              <w:spacing w:line="256" w:lineRule="exact"/>
              <w:ind w:left="108"/>
              <w:rPr>
                <w:sz w:val="24"/>
              </w:rPr>
            </w:pPr>
            <w:r w:rsidRPr="00D26F12">
              <w:rPr>
                <w:sz w:val="24"/>
              </w:rPr>
              <w:t>экологический</w:t>
            </w:r>
            <w:r w:rsidRPr="00D26F12">
              <w:rPr>
                <w:sz w:val="24"/>
              </w:rPr>
              <w:tab/>
              <w:t>кризис</w:t>
            </w:r>
            <w:r w:rsidRPr="00D26F12">
              <w:rPr>
                <w:sz w:val="24"/>
              </w:rPr>
              <w:tab/>
              <w:t>как</w:t>
            </w:r>
          </w:p>
        </w:tc>
        <w:tc>
          <w:tcPr>
            <w:tcW w:w="4176" w:type="dxa"/>
            <w:tcBorders>
              <w:top w:val="nil"/>
              <w:bottom w:val="nil"/>
            </w:tcBorders>
          </w:tcPr>
          <w:p w:rsidR="00A73FF3" w:rsidRPr="00D26F12" w:rsidRDefault="00A73FF3" w:rsidP="00B14BF1">
            <w:pPr>
              <w:pStyle w:val="TableParagraph"/>
              <w:tabs>
                <w:tab w:val="left" w:pos="3108"/>
              </w:tabs>
              <w:spacing w:line="256" w:lineRule="exact"/>
              <w:ind w:left="106"/>
              <w:rPr>
                <w:i/>
                <w:sz w:val="24"/>
              </w:rPr>
            </w:pPr>
            <w:r w:rsidRPr="00D26F12">
              <w:rPr>
                <w:i/>
                <w:sz w:val="24"/>
              </w:rPr>
              <w:t>характеризовать</w:t>
            </w:r>
            <w:r w:rsidRPr="00D26F12">
              <w:rPr>
                <w:i/>
                <w:sz w:val="24"/>
              </w:rPr>
              <w:tab/>
              <w:t>основные</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2142"/>
              </w:tabs>
              <w:spacing w:line="256" w:lineRule="exact"/>
              <w:ind w:left="108"/>
              <w:rPr>
                <w:sz w:val="24"/>
              </w:rPr>
            </w:pPr>
            <w:r w:rsidRPr="00D26F12">
              <w:rPr>
                <w:sz w:val="24"/>
              </w:rPr>
              <w:t>глобальную</w:t>
            </w:r>
            <w:r w:rsidRPr="00D26F12">
              <w:rPr>
                <w:sz w:val="24"/>
              </w:rPr>
              <w:tab/>
              <w:t>проблему</w:t>
            </w:r>
          </w:p>
        </w:tc>
        <w:tc>
          <w:tcPr>
            <w:tcW w:w="4176" w:type="dxa"/>
            <w:tcBorders>
              <w:top w:val="nil"/>
              <w:bottom w:val="nil"/>
            </w:tcBorders>
          </w:tcPr>
          <w:p w:rsidR="00A73FF3" w:rsidRPr="00D26F12" w:rsidRDefault="00A73FF3" w:rsidP="00B14BF1">
            <w:pPr>
              <w:pStyle w:val="TableParagraph"/>
              <w:tabs>
                <w:tab w:val="left" w:pos="2474"/>
              </w:tabs>
              <w:spacing w:line="256" w:lineRule="exact"/>
              <w:ind w:left="106"/>
              <w:rPr>
                <w:i/>
                <w:sz w:val="24"/>
              </w:rPr>
            </w:pPr>
            <w:r w:rsidRPr="00D26F12">
              <w:rPr>
                <w:i/>
                <w:sz w:val="24"/>
              </w:rPr>
              <w:t>направления</w:t>
            </w:r>
            <w:r w:rsidRPr="00D26F12">
              <w:rPr>
                <w:i/>
                <w:sz w:val="24"/>
              </w:rPr>
              <w:tab/>
              <w:t>общественного</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67"/>
              </w:tabs>
              <w:spacing w:line="256" w:lineRule="exact"/>
              <w:ind w:left="108"/>
              <w:rPr>
                <w:sz w:val="24"/>
              </w:rPr>
            </w:pPr>
            <w:r w:rsidRPr="00D26F12">
              <w:rPr>
                <w:sz w:val="24"/>
              </w:rPr>
              <w:t>человечества,</w:t>
            </w:r>
            <w:r w:rsidRPr="00D26F12">
              <w:rPr>
                <w:sz w:val="24"/>
              </w:rPr>
              <w:tab/>
              <w:t>раскрывать</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развития;</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540"/>
              </w:tabs>
              <w:spacing w:line="256" w:lineRule="exact"/>
              <w:ind w:left="108"/>
              <w:rPr>
                <w:sz w:val="24"/>
              </w:rPr>
            </w:pPr>
            <w:r w:rsidRPr="00D26F12">
              <w:rPr>
                <w:sz w:val="24"/>
              </w:rPr>
              <w:t>причины</w:t>
            </w:r>
            <w:r w:rsidRPr="00D26F12">
              <w:rPr>
                <w:sz w:val="24"/>
              </w:rPr>
              <w:tab/>
              <w:t>экологического</w:t>
            </w:r>
          </w:p>
        </w:tc>
        <w:tc>
          <w:tcPr>
            <w:tcW w:w="4176" w:type="dxa"/>
            <w:tcBorders>
              <w:top w:val="nil"/>
              <w:bottom w:val="nil"/>
            </w:tcBorders>
          </w:tcPr>
          <w:p w:rsidR="00A73FF3" w:rsidRPr="00D26F12" w:rsidRDefault="00A73FF3" w:rsidP="00B14BF1">
            <w:pPr>
              <w:pStyle w:val="TableParagraph"/>
              <w:tabs>
                <w:tab w:val="left" w:pos="1415"/>
                <w:tab w:val="left" w:pos="3270"/>
              </w:tabs>
              <w:spacing w:line="256" w:lineRule="exact"/>
              <w:ind w:left="106"/>
              <w:rPr>
                <w:i/>
                <w:sz w:val="24"/>
              </w:rPr>
            </w:pPr>
            <w:r w:rsidRPr="00D26F12">
              <w:rPr>
                <w:i/>
                <w:sz w:val="24"/>
              </w:rPr>
              <w:t>осознанно</w:t>
            </w:r>
            <w:r w:rsidRPr="00D26F12">
              <w:rPr>
                <w:i/>
                <w:sz w:val="24"/>
              </w:rPr>
              <w:tab/>
              <w:t>содействовать</w:t>
            </w:r>
            <w:r w:rsidRPr="00D26F12">
              <w:rPr>
                <w:i/>
                <w:sz w:val="24"/>
              </w:rPr>
              <w:tab/>
              <w:t>защите</w:t>
            </w: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кризиса;</w:t>
            </w:r>
          </w:p>
        </w:tc>
        <w:tc>
          <w:tcPr>
            <w:tcW w:w="417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природы.</w:t>
            </w: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765"/>
                <w:tab w:val="left" w:pos="1881"/>
              </w:tabs>
              <w:spacing w:line="256" w:lineRule="exact"/>
              <w:ind w:left="108"/>
              <w:rPr>
                <w:sz w:val="24"/>
              </w:rPr>
            </w:pPr>
            <w:r w:rsidRPr="00D26F12">
              <w:rPr>
                <w:sz w:val="24"/>
              </w:rPr>
              <w:t>на</w:t>
            </w:r>
            <w:r w:rsidRPr="00D26F12">
              <w:rPr>
                <w:sz w:val="24"/>
              </w:rPr>
              <w:tab/>
              <w:t>основе</w:t>
            </w:r>
            <w:r w:rsidRPr="00D26F12">
              <w:rPr>
                <w:sz w:val="24"/>
              </w:rPr>
              <w:tab/>
              <w:t>полученных</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441"/>
                <w:tab w:val="left" w:pos="3020"/>
              </w:tabs>
              <w:spacing w:line="256" w:lineRule="exact"/>
              <w:ind w:left="108"/>
              <w:rPr>
                <w:sz w:val="24"/>
              </w:rPr>
            </w:pPr>
            <w:r w:rsidRPr="00D26F12">
              <w:rPr>
                <w:sz w:val="24"/>
              </w:rPr>
              <w:t>знаний</w:t>
            </w:r>
            <w:r w:rsidRPr="00D26F12">
              <w:rPr>
                <w:sz w:val="24"/>
              </w:rPr>
              <w:tab/>
              <w:t>выбирать</w:t>
            </w:r>
            <w:r w:rsidRPr="00D26F12">
              <w:rPr>
                <w:sz w:val="24"/>
              </w:rPr>
              <w:tab/>
              <w:t>в</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994"/>
              </w:tabs>
              <w:spacing w:line="256" w:lineRule="exact"/>
              <w:ind w:left="108"/>
              <w:rPr>
                <w:sz w:val="24"/>
              </w:rPr>
            </w:pPr>
            <w:r w:rsidRPr="00D26F12">
              <w:rPr>
                <w:sz w:val="24"/>
              </w:rPr>
              <w:t>предлагаемых</w:t>
            </w:r>
            <w:r w:rsidRPr="00D26F12">
              <w:rPr>
                <w:sz w:val="24"/>
              </w:rPr>
              <w:tab/>
              <w:t>модельных</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ситуациях и осуществлять на</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150" w:type="dxa"/>
            <w:tcBorders>
              <w:top w:val="nil"/>
              <w:bottom w:val="nil"/>
            </w:tcBorders>
          </w:tcPr>
          <w:p w:rsidR="00A73FF3" w:rsidRPr="00D26F12" w:rsidRDefault="00A73FF3" w:rsidP="00B14BF1">
            <w:pPr>
              <w:pStyle w:val="TableParagraph"/>
              <w:rPr>
                <w:sz w:val="20"/>
              </w:rPr>
            </w:pPr>
          </w:p>
        </w:tc>
        <w:tc>
          <w:tcPr>
            <w:tcW w:w="3245" w:type="dxa"/>
            <w:tcBorders>
              <w:top w:val="nil"/>
              <w:bottom w:val="nil"/>
            </w:tcBorders>
          </w:tcPr>
          <w:p w:rsidR="00A73FF3" w:rsidRPr="00D26F12" w:rsidRDefault="00A73FF3" w:rsidP="00B14BF1">
            <w:pPr>
              <w:pStyle w:val="TableParagraph"/>
              <w:tabs>
                <w:tab w:val="left" w:pos="1751"/>
              </w:tabs>
              <w:spacing w:line="256" w:lineRule="exact"/>
              <w:ind w:left="108"/>
              <w:rPr>
                <w:sz w:val="24"/>
              </w:rPr>
            </w:pPr>
            <w:r w:rsidRPr="00D26F12">
              <w:rPr>
                <w:sz w:val="24"/>
              </w:rPr>
              <w:t>практике</w:t>
            </w:r>
            <w:r w:rsidRPr="00D26F12">
              <w:rPr>
                <w:sz w:val="24"/>
              </w:rPr>
              <w:tab/>
              <w:t>экологически</w:t>
            </w:r>
          </w:p>
        </w:tc>
        <w:tc>
          <w:tcPr>
            <w:tcW w:w="417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555"/>
        </w:trPr>
        <w:tc>
          <w:tcPr>
            <w:tcW w:w="2150" w:type="dxa"/>
            <w:tcBorders>
              <w:top w:val="nil"/>
            </w:tcBorders>
          </w:tcPr>
          <w:p w:rsidR="00A73FF3" w:rsidRPr="00D26F12" w:rsidRDefault="00A73FF3" w:rsidP="00B14BF1">
            <w:pPr>
              <w:pStyle w:val="TableParagraph"/>
              <w:rPr>
                <w:sz w:val="24"/>
              </w:rPr>
            </w:pPr>
          </w:p>
        </w:tc>
        <w:tc>
          <w:tcPr>
            <w:tcW w:w="3245" w:type="dxa"/>
            <w:tcBorders>
              <w:top w:val="nil"/>
            </w:tcBorders>
          </w:tcPr>
          <w:p w:rsidR="00A73FF3" w:rsidRPr="00D26F12" w:rsidRDefault="00A73FF3" w:rsidP="00B14BF1">
            <w:pPr>
              <w:pStyle w:val="TableParagraph"/>
              <w:spacing w:line="265" w:lineRule="exact"/>
              <w:ind w:left="108"/>
              <w:rPr>
                <w:sz w:val="24"/>
              </w:rPr>
            </w:pPr>
            <w:r w:rsidRPr="00D26F12">
              <w:rPr>
                <w:sz w:val="24"/>
              </w:rPr>
              <w:t>рациональное поведение;</w:t>
            </w:r>
          </w:p>
        </w:tc>
        <w:tc>
          <w:tcPr>
            <w:tcW w:w="4176" w:type="dxa"/>
            <w:tcBorders>
              <w:top w:val="nil"/>
            </w:tcBorders>
          </w:tcPr>
          <w:p w:rsidR="00A73FF3" w:rsidRPr="00D26F12" w:rsidRDefault="00A73FF3" w:rsidP="00B14BF1">
            <w:pPr>
              <w:pStyle w:val="TableParagraph"/>
              <w:rPr>
                <w:sz w:val="24"/>
              </w:rPr>
            </w:pPr>
          </w:p>
        </w:tc>
      </w:tr>
    </w:tbl>
    <w:p w:rsidR="00A73FF3" w:rsidRPr="00D26F12" w:rsidRDefault="00A73FF3" w:rsidP="00A73FF3">
      <w:pPr>
        <w:spacing w:line="270" w:lineRule="exact"/>
        <w:ind w:left="1682"/>
        <w:rPr>
          <w:b/>
          <w:sz w:val="24"/>
        </w:rPr>
      </w:pPr>
      <w:r w:rsidRPr="00D26F12">
        <w:rPr>
          <w:b/>
          <w:sz w:val="24"/>
        </w:rPr>
        <w:t>Планируемые результаты изучения учебного предмета обществознание 8-9 класс</w:t>
      </w:r>
    </w:p>
    <w:p w:rsidR="00A73FF3" w:rsidRPr="00D26F12" w:rsidRDefault="00A73FF3" w:rsidP="00A73FF3">
      <w:pPr>
        <w:pStyle w:val="a4"/>
        <w:spacing w:before="7"/>
        <w:ind w:left="0"/>
        <w:rPr>
          <w:b/>
          <w:sz w:val="20"/>
        </w:rPr>
      </w:pPr>
    </w:p>
    <w:p w:rsidR="00A73FF3" w:rsidRPr="00D26F12" w:rsidRDefault="00A73FF3" w:rsidP="00A73FF3">
      <w:pPr>
        <w:ind w:left="2390" w:right="5900"/>
        <w:rPr>
          <w:b/>
          <w:sz w:val="24"/>
        </w:rPr>
      </w:pPr>
      <w:r w:rsidRPr="00D26F12">
        <w:rPr>
          <w:b/>
          <w:sz w:val="24"/>
        </w:rPr>
        <w:t>Человек. Деятельность человека Выпускник научится:</w:t>
      </w:r>
    </w:p>
    <w:p w:rsidR="00A73FF3" w:rsidRPr="00D26F12" w:rsidRDefault="00A73FF3" w:rsidP="00A73FF3">
      <w:pPr>
        <w:pStyle w:val="a6"/>
        <w:numPr>
          <w:ilvl w:val="0"/>
          <w:numId w:val="228"/>
        </w:numPr>
        <w:tabs>
          <w:tab w:val="left" w:pos="2676"/>
          <w:tab w:val="left" w:pos="4274"/>
          <w:tab w:val="left" w:pos="5207"/>
          <w:tab w:val="left" w:pos="5564"/>
          <w:tab w:val="left" w:pos="7361"/>
          <w:tab w:val="left" w:pos="7728"/>
          <w:tab w:val="left" w:pos="9184"/>
          <w:tab w:val="left" w:pos="9534"/>
          <w:tab w:val="left" w:pos="10678"/>
        </w:tabs>
        <w:spacing w:line="237" w:lineRule="auto"/>
        <w:ind w:right="853" w:firstLine="708"/>
        <w:rPr>
          <w:sz w:val="24"/>
        </w:rPr>
      </w:pPr>
      <w:r w:rsidRPr="00D26F12">
        <w:rPr>
          <w:sz w:val="24"/>
        </w:rPr>
        <w:t>использовать</w:t>
      </w:r>
      <w:r w:rsidRPr="00D26F12">
        <w:rPr>
          <w:sz w:val="24"/>
        </w:rPr>
        <w:tab/>
        <w:t>знания</w:t>
      </w:r>
      <w:r w:rsidRPr="00D26F12">
        <w:rPr>
          <w:sz w:val="24"/>
        </w:rPr>
        <w:tab/>
        <w:t>о</w:t>
      </w:r>
      <w:r w:rsidRPr="00D26F12">
        <w:rPr>
          <w:sz w:val="24"/>
        </w:rPr>
        <w:tab/>
        <w:t>биологическом</w:t>
      </w:r>
      <w:r w:rsidRPr="00D26F12">
        <w:rPr>
          <w:sz w:val="24"/>
        </w:rPr>
        <w:tab/>
        <w:t>и</w:t>
      </w:r>
      <w:r w:rsidRPr="00D26F12">
        <w:rPr>
          <w:sz w:val="24"/>
        </w:rPr>
        <w:tab/>
        <w:t>социальном</w:t>
      </w:r>
      <w:r w:rsidRPr="00D26F12">
        <w:rPr>
          <w:sz w:val="24"/>
        </w:rPr>
        <w:tab/>
        <w:t>в</w:t>
      </w:r>
      <w:r w:rsidRPr="00D26F12">
        <w:rPr>
          <w:sz w:val="24"/>
        </w:rPr>
        <w:tab/>
        <w:t>человеке</w:t>
      </w:r>
      <w:r w:rsidRPr="00D26F12">
        <w:rPr>
          <w:sz w:val="24"/>
        </w:rPr>
        <w:tab/>
      </w:r>
      <w:r w:rsidRPr="00D26F12">
        <w:rPr>
          <w:spacing w:val="-6"/>
          <w:sz w:val="24"/>
        </w:rPr>
        <w:t xml:space="preserve">для </w:t>
      </w:r>
      <w:r w:rsidRPr="00D26F12">
        <w:rPr>
          <w:sz w:val="24"/>
        </w:rPr>
        <w:t>характеристики его</w:t>
      </w:r>
      <w:r w:rsidRPr="00D26F12">
        <w:rPr>
          <w:spacing w:val="-2"/>
          <w:sz w:val="24"/>
        </w:rPr>
        <w:t xml:space="preserve"> </w:t>
      </w:r>
      <w:r w:rsidRPr="00D26F12">
        <w:rPr>
          <w:sz w:val="24"/>
        </w:rPr>
        <w:t>природы;</w:t>
      </w:r>
    </w:p>
    <w:p w:rsidR="00A73FF3" w:rsidRPr="00D26F12" w:rsidRDefault="00A73FF3" w:rsidP="00A73FF3">
      <w:pPr>
        <w:pStyle w:val="a6"/>
        <w:numPr>
          <w:ilvl w:val="0"/>
          <w:numId w:val="228"/>
        </w:numPr>
        <w:tabs>
          <w:tab w:val="left" w:pos="2676"/>
        </w:tabs>
        <w:spacing w:before="2"/>
        <w:ind w:right="847" w:firstLine="708"/>
        <w:rPr>
          <w:sz w:val="24"/>
        </w:rPr>
      </w:pPr>
      <w:r w:rsidRPr="00D26F12">
        <w:rPr>
          <w:sz w:val="24"/>
        </w:rPr>
        <w:t>характеризовать основные возрастные периоды жизни человека, особенности подросткового</w:t>
      </w:r>
      <w:r w:rsidRPr="00D26F12">
        <w:rPr>
          <w:spacing w:val="-1"/>
          <w:sz w:val="24"/>
        </w:rPr>
        <w:t xml:space="preserve"> </w:t>
      </w:r>
      <w:r w:rsidRPr="00D26F12">
        <w:rPr>
          <w:sz w:val="24"/>
        </w:rPr>
        <w:t>возраста;</w:t>
      </w:r>
    </w:p>
    <w:p w:rsidR="00A73FF3" w:rsidRPr="00D26F12" w:rsidRDefault="00A73FF3" w:rsidP="00A73FF3">
      <w:pPr>
        <w:pStyle w:val="a6"/>
        <w:numPr>
          <w:ilvl w:val="0"/>
          <w:numId w:val="228"/>
        </w:numPr>
        <w:tabs>
          <w:tab w:val="left" w:pos="2676"/>
        </w:tabs>
        <w:spacing w:before="4" w:line="237" w:lineRule="auto"/>
        <w:ind w:right="855" w:firstLine="708"/>
        <w:rPr>
          <w:sz w:val="24"/>
        </w:rPr>
      </w:pPr>
      <w:r w:rsidRPr="00D26F12">
        <w:rPr>
          <w:sz w:val="24"/>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sidRPr="00D26F12">
        <w:rPr>
          <w:spacing w:val="-17"/>
          <w:sz w:val="24"/>
        </w:rPr>
        <w:t xml:space="preserve"> </w:t>
      </w:r>
      <w:r w:rsidRPr="00D26F12">
        <w:rPr>
          <w:sz w:val="24"/>
        </w:rPr>
        <w:t>человека;</w:t>
      </w:r>
    </w:p>
    <w:p w:rsidR="00A73FF3" w:rsidRPr="00D26F12" w:rsidRDefault="00A73FF3" w:rsidP="00A73FF3">
      <w:pPr>
        <w:pStyle w:val="a6"/>
        <w:numPr>
          <w:ilvl w:val="0"/>
          <w:numId w:val="228"/>
        </w:numPr>
        <w:tabs>
          <w:tab w:val="left" w:pos="2676"/>
          <w:tab w:val="left" w:pos="4673"/>
          <w:tab w:val="left" w:pos="5116"/>
          <w:tab w:val="left" w:pos="7117"/>
          <w:tab w:val="left" w:pos="8814"/>
          <w:tab w:val="left" w:pos="10275"/>
        </w:tabs>
        <w:spacing w:before="4" w:line="237" w:lineRule="auto"/>
        <w:ind w:right="855" w:firstLine="708"/>
        <w:rPr>
          <w:sz w:val="24"/>
        </w:rPr>
      </w:pPr>
      <w:r w:rsidRPr="00D26F12">
        <w:rPr>
          <w:sz w:val="24"/>
        </w:rPr>
        <w:t>характеризовать</w:t>
      </w:r>
      <w:r w:rsidRPr="00D26F12">
        <w:rPr>
          <w:sz w:val="24"/>
        </w:rPr>
        <w:tab/>
        <w:t>и</w:t>
      </w:r>
      <w:r w:rsidRPr="00D26F12">
        <w:rPr>
          <w:sz w:val="24"/>
        </w:rPr>
        <w:tab/>
        <w:t>иллюстрировать</w:t>
      </w:r>
      <w:r w:rsidRPr="00D26F12">
        <w:rPr>
          <w:sz w:val="24"/>
        </w:rPr>
        <w:tab/>
        <w:t>конкретными</w:t>
      </w:r>
      <w:r w:rsidRPr="00D26F12">
        <w:rPr>
          <w:sz w:val="24"/>
        </w:rPr>
        <w:tab/>
        <w:t>примерами</w:t>
      </w:r>
      <w:r w:rsidRPr="00D26F12">
        <w:rPr>
          <w:sz w:val="24"/>
        </w:rPr>
        <w:tab/>
      </w:r>
      <w:r w:rsidRPr="00D26F12">
        <w:rPr>
          <w:spacing w:val="-5"/>
          <w:sz w:val="24"/>
        </w:rPr>
        <w:t xml:space="preserve">группы </w:t>
      </w:r>
      <w:r w:rsidRPr="00D26F12">
        <w:rPr>
          <w:sz w:val="24"/>
        </w:rPr>
        <w:t>потребностей</w:t>
      </w:r>
      <w:r w:rsidRPr="00D26F12">
        <w:rPr>
          <w:spacing w:val="-1"/>
          <w:sz w:val="24"/>
        </w:rPr>
        <w:t xml:space="preserve"> </w:t>
      </w:r>
      <w:r w:rsidRPr="00D26F12">
        <w:rPr>
          <w:sz w:val="24"/>
        </w:rPr>
        <w:t>человека;</w:t>
      </w:r>
    </w:p>
    <w:p w:rsidR="00A73FF3" w:rsidRPr="00D26F12" w:rsidRDefault="00A73FF3" w:rsidP="00A73FF3">
      <w:pPr>
        <w:pStyle w:val="a6"/>
        <w:numPr>
          <w:ilvl w:val="0"/>
          <w:numId w:val="228"/>
        </w:numPr>
        <w:tabs>
          <w:tab w:val="left" w:pos="2676"/>
        </w:tabs>
        <w:spacing w:before="3" w:line="293" w:lineRule="exact"/>
        <w:ind w:left="2675" w:hanging="285"/>
        <w:rPr>
          <w:sz w:val="24"/>
        </w:rPr>
      </w:pPr>
      <w:r w:rsidRPr="00D26F12">
        <w:rPr>
          <w:sz w:val="24"/>
        </w:rPr>
        <w:t>приводить примеры основных видов деятельности</w:t>
      </w:r>
      <w:r w:rsidRPr="00D26F12">
        <w:rPr>
          <w:spacing w:val="-1"/>
          <w:sz w:val="24"/>
        </w:rPr>
        <w:t xml:space="preserve"> </w:t>
      </w:r>
      <w:r w:rsidRPr="00D26F12">
        <w:rPr>
          <w:sz w:val="24"/>
        </w:rPr>
        <w:t>человека;</w:t>
      </w:r>
    </w:p>
    <w:p w:rsidR="00A73FF3" w:rsidRPr="00D26F12" w:rsidRDefault="00A73FF3" w:rsidP="00A73FF3">
      <w:pPr>
        <w:pStyle w:val="a6"/>
        <w:numPr>
          <w:ilvl w:val="0"/>
          <w:numId w:val="228"/>
        </w:numPr>
        <w:tabs>
          <w:tab w:val="left" w:pos="2676"/>
        </w:tabs>
        <w:spacing w:before="2" w:line="237" w:lineRule="auto"/>
        <w:ind w:right="855" w:firstLine="708"/>
        <w:jc w:val="both"/>
        <w:rPr>
          <w:sz w:val="24"/>
        </w:rPr>
      </w:pPr>
      <w:r w:rsidRPr="00D26F12">
        <w:rPr>
          <w:sz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w:t>
      </w:r>
      <w:r w:rsidRPr="00D26F12">
        <w:rPr>
          <w:spacing w:val="-6"/>
          <w:sz w:val="24"/>
        </w:rPr>
        <w:t xml:space="preserve"> </w:t>
      </w:r>
      <w:r w:rsidRPr="00D26F12">
        <w:rPr>
          <w:sz w:val="24"/>
        </w:rPr>
        <w:t>конфликтов.</w:t>
      </w:r>
    </w:p>
    <w:p w:rsidR="00A73FF3" w:rsidRPr="00D26F12" w:rsidRDefault="00A73FF3" w:rsidP="00A73FF3">
      <w:pPr>
        <w:pStyle w:val="1"/>
        <w:spacing w:before="7"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spacing w:before="1" w:line="237" w:lineRule="auto"/>
        <w:ind w:right="854" w:firstLine="708"/>
        <w:rPr>
          <w:i/>
          <w:sz w:val="24"/>
        </w:rPr>
      </w:pPr>
      <w:r w:rsidRPr="00D26F12">
        <w:rPr>
          <w:i/>
          <w:sz w:val="24"/>
        </w:rPr>
        <w:t>выполнять несложные практические задания, основанные на ситуациях, связанных с деятельностью</w:t>
      </w:r>
      <w:r w:rsidRPr="00D26F12">
        <w:rPr>
          <w:i/>
          <w:spacing w:val="-3"/>
          <w:sz w:val="24"/>
        </w:rPr>
        <w:t xml:space="preserve"> </w:t>
      </w:r>
      <w:r w:rsidRPr="00D26F12">
        <w:rPr>
          <w:i/>
          <w:sz w:val="24"/>
        </w:rPr>
        <w:t>человека;</w:t>
      </w:r>
    </w:p>
    <w:p w:rsidR="00A73FF3" w:rsidRPr="00D26F12" w:rsidRDefault="00A73FF3" w:rsidP="00A73FF3">
      <w:pPr>
        <w:pStyle w:val="a6"/>
        <w:numPr>
          <w:ilvl w:val="0"/>
          <w:numId w:val="228"/>
        </w:numPr>
        <w:tabs>
          <w:tab w:val="left" w:pos="2676"/>
        </w:tabs>
        <w:spacing w:before="2"/>
        <w:ind w:left="2675" w:hanging="285"/>
        <w:rPr>
          <w:i/>
          <w:sz w:val="24"/>
        </w:rPr>
      </w:pPr>
      <w:r w:rsidRPr="00D26F12">
        <w:rPr>
          <w:i/>
          <w:sz w:val="24"/>
        </w:rPr>
        <w:t>оценивать роль деятельности в жизни человека и</w:t>
      </w:r>
      <w:r w:rsidRPr="00D26F12">
        <w:rPr>
          <w:i/>
          <w:spacing w:val="-6"/>
          <w:sz w:val="24"/>
        </w:rPr>
        <w:t xml:space="preserve"> </w:t>
      </w:r>
      <w:r w:rsidRPr="00D26F12">
        <w:rPr>
          <w:i/>
          <w:sz w:val="24"/>
        </w:rPr>
        <w:t>общества;</w:t>
      </w:r>
    </w:p>
    <w:p w:rsidR="00A73FF3" w:rsidRPr="00D26F12" w:rsidRDefault="00A73FF3" w:rsidP="00A73FF3">
      <w:pPr>
        <w:pStyle w:val="a6"/>
        <w:numPr>
          <w:ilvl w:val="0"/>
          <w:numId w:val="228"/>
        </w:numPr>
        <w:tabs>
          <w:tab w:val="left" w:pos="2676"/>
        </w:tabs>
        <w:spacing w:before="4" w:line="237" w:lineRule="auto"/>
        <w:ind w:right="851" w:firstLine="708"/>
        <w:rPr>
          <w:i/>
          <w:sz w:val="24"/>
        </w:rPr>
      </w:pPr>
      <w:r w:rsidRPr="00D26F12">
        <w:rPr>
          <w:i/>
          <w:sz w:val="24"/>
        </w:rPr>
        <w:t>оценивать последствия удовлетворения мнимых потребностей, на примерах показывать опасность удовлетворения мнимых потребностей, угрожающих</w:t>
      </w:r>
      <w:r w:rsidRPr="00D26F12">
        <w:rPr>
          <w:i/>
          <w:spacing w:val="-16"/>
          <w:sz w:val="24"/>
        </w:rPr>
        <w:t xml:space="preserve"> </w:t>
      </w:r>
      <w:r w:rsidRPr="00D26F12">
        <w:rPr>
          <w:i/>
          <w:sz w:val="24"/>
        </w:rPr>
        <w:t>здоровью;</w:t>
      </w:r>
    </w:p>
    <w:p w:rsidR="00A73FF3" w:rsidRPr="00D26F12" w:rsidRDefault="00A73FF3" w:rsidP="00A73FF3">
      <w:pPr>
        <w:pStyle w:val="a6"/>
        <w:numPr>
          <w:ilvl w:val="0"/>
          <w:numId w:val="228"/>
        </w:numPr>
        <w:tabs>
          <w:tab w:val="left" w:pos="2676"/>
        </w:tabs>
        <w:spacing w:before="5" w:line="237" w:lineRule="auto"/>
        <w:ind w:right="852" w:firstLine="708"/>
        <w:rPr>
          <w:i/>
          <w:sz w:val="24"/>
        </w:rPr>
      </w:pPr>
      <w:r w:rsidRPr="00D26F12">
        <w:rPr>
          <w:i/>
          <w:sz w:val="24"/>
        </w:rPr>
        <w:t>использовать элементы причинно-следственного анализа при характеристике межличностных</w:t>
      </w:r>
      <w:r w:rsidRPr="00D26F12">
        <w:rPr>
          <w:i/>
          <w:spacing w:val="-2"/>
          <w:sz w:val="24"/>
        </w:rPr>
        <w:t xml:space="preserve"> </w:t>
      </w:r>
      <w:r w:rsidRPr="00D26F12">
        <w:rPr>
          <w:i/>
          <w:sz w:val="24"/>
        </w:rPr>
        <w:t>конфликтов;</w:t>
      </w:r>
    </w:p>
    <w:p w:rsidR="00A73FF3" w:rsidRPr="00D26F12" w:rsidRDefault="00A73FF3" w:rsidP="00A73FF3">
      <w:pPr>
        <w:spacing w:line="237" w:lineRule="auto"/>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0"/>
          <w:numId w:val="228"/>
        </w:numPr>
        <w:tabs>
          <w:tab w:val="left" w:pos="2676"/>
        </w:tabs>
        <w:spacing w:before="88"/>
        <w:ind w:right="850" w:firstLine="708"/>
        <w:rPr>
          <w:i/>
          <w:sz w:val="24"/>
        </w:rPr>
      </w:pPr>
      <w:r w:rsidRPr="00D26F12">
        <w:rPr>
          <w:i/>
          <w:sz w:val="24"/>
        </w:rPr>
        <w:lastRenderedPageBreak/>
        <w:t>моделировать возможные последствия позитивного и негативного воздействия группы на человека, делать</w:t>
      </w:r>
      <w:r w:rsidRPr="00D26F12">
        <w:rPr>
          <w:i/>
          <w:spacing w:val="-1"/>
          <w:sz w:val="24"/>
        </w:rPr>
        <w:t xml:space="preserve"> </w:t>
      </w:r>
      <w:r w:rsidRPr="00D26F12">
        <w:rPr>
          <w:i/>
          <w:sz w:val="24"/>
        </w:rPr>
        <w:t>выводы.</w:t>
      </w:r>
    </w:p>
    <w:p w:rsidR="00A73FF3" w:rsidRPr="00D26F12" w:rsidRDefault="00A73FF3" w:rsidP="00A73FF3">
      <w:pPr>
        <w:pStyle w:val="1"/>
        <w:spacing w:before="4" w:line="240" w:lineRule="auto"/>
      </w:pPr>
      <w:r w:rsidRPr="00D26F12">
        <w:t>Общество</w:t>
      </w:r>
    </w:p>
    <w:p w:rsidR="00A73FF3" w:rsidRPr="00D26F12" w:rsidRDefault="00A73FF3" w:rsidP="00A73FF3">
      <w:pPr>
        <w:spacing w:line="275" w:lineRule="exact"/>
        <w:ind w:left="2390"/>
        <w:rPr>
          <w:b/>
          <w:sz w:val="24"/>
        </w:rPr>
      </w:pPr>
      <w:r w:rsidRPr="00D26F12">
        <w:rPr>
          <w:b/>
          <w:sz w:val="24"/>
        </w:rPr>
        <w:t>Выпускник научится:</w:t>
      </w:r>
    </w:p>
    <w:p w:rsidR="00A73FF3" w:rsidRPr="00D26F12" w:rsidRDefault="00A73FF3" w:rsidP="00A73FF3">
      <w:pPr>
        <w:pStyle w:val="a6"/>
        <w:numPr>
          <w:ilvl w:val="0"/>
          <w:numId w:val="228"/>
        </w:numPr>
        <w:tabs>
          <w:tab w:val="left" w:pos="2676"/>
        </w:tabs>
        <w:spacing w:before="1" w:line="237" w:lineRule="auto"/>
        <w:ind w:right="854" w:firstLine="708"/>
        <w:rPr>
          <w:sz w:val="24"/>
        </w:rPr>
      </w:pPr>
      <w:r w:rsidRPr="00D26F12">
        <w:rPr>
          <w:sz w:val="24"/>
        </w:rPr>
        <w:t>демонстрировать на примерах взаимосвязь природы и общества, раскрывать роль природы в жизни</w:t>
      </w:r>
      <w:r w:rsidRPr="00D26F12">
        <w:rPr>
          <w:spacing w:val="-4"/>
          <w:sz w:val="24"/>
        </w:rPr>
        <w:t xml:space="preserve"> </w:t>
      </w:r>
      <w:r w:rsidRPr="00D26F12">
        <w:rPr>
          <w:sz w:val="24"/>
        </w:rPr>
        <w:t>человека;</w:t>
      </w:r>
    </w:p>
    <w:p w:rsidR="00A73FF3" w:rsidRPr="00D26F12" w:rsidRDefault="00A73FF3" w:rsidP="00A73FF3">
      <w:pPr>
        <w:pStyle w:val="a6"/>
        <w:numPr>
          <w:ilvl w:val="0"/>
          <w:numId w:val="228"/>
        </w:numPr>
        <w:tabs>
          <w:tab w:val="left" w:pos="2676"/>
        </w:tabs>
        <w:spacing w:before="3" w:line="293" w:lineRule="exact"/>
        <w:ind w:left="2675" w:hanging="285"/>
        <w:rPr>
          <w:sz w:val="24"/>
        </w:rPr>
      </w:pPr>
      <w:r w:rsidRPr="00D26F12">
        <w:rPr>
          <w:sz w:val="24"/>
        </w:rPr>
        <w:t>распознавать на основе приведенных данных основные типы</w:t>
      </w:r>
      <w:r w:rsidRPr="00D26F12">
        <w:rPr>
          <w:spacing w:val="-6"/>
          <w:sz w:val="24"/>
        </w:rPr>
        <w:t xml:space="preserve"> </w:t>
      </w:r>
      <w:r w:rsidRPr="00D26F12">
        <w:rPr>
          <w:sz w:val="24"/>
        </w:rPr>
        <w:t>обществ;</w:t>
      </w:r>
    </w:p>
    <w:p w:rsidR="00A73FF3" w:rsidRPr="00D26F12" w:rsidRDefault="00A73FF3" w:rsidP="00A73FF3">
      <w:pPr>
        <w:pStyle w:val="a6"/>
        <w:numPr>
          <w:ilvl w:val="0"/>
          <w:numId w:val="228"/>
        </w:numPr>
        <w:tabs>
          <w:tab w:val="left" w:pos="2676"/>
        </w:tabs>
        <w:spacing w:before="1" w:line="237" w:lineRule="auto"/>
        <w:ind w:right="856" w:firstLine="708"/>
        <w:rPr>
          <w:sz w:val="24"/>
        </w:rPr>
      </w:pPr>
      <w:r w:rsidRPr="00D26F12">
        <w:rPr>
          <w:sz w:val="24"/>
        </w:rPr>
        <w:t>характеризовать движение от одних форм общественной жизни к другим; оценивать социальные явления с позиций общественного</w:t>
      </w:r>
      <w:r w:rsidRPr="00D26F12">
        <w:rPr>
          <w:spacing w:val="-9"/>
          <w:sz w:val="24"/>
        </w:rPr>
        <w:t xml:space="preserve"> </w:t>
      </w:r>
      <w:r w:rsidRPr="00D26F12">
        <w:rPr>
          <w:sz w:val="24"/>
        </w:rPr>
        <w:t>прогресса;</w:t>
      </w:r>
    </w:p>
    <w:p w:rsidR="00A73FF3" w:rsidRPr="00D26F12" w:rsidRDefault="00A73FF3" w:rsidP="00A73FF3">
      <w:pPr>
        <w:pStyle w:val="a6"/>
        <w:numPr>
          <w:ilvl w:val="0"/>
          <w:numId w:val="228"/>
        </w:numPr>
        <w:tabs>
          <w:tab w:val="left" w:pos="2676"/>
        </w:tabs>
        <w:spacing w:before="5" w:line="237" w:lineRule="auto"/>
        <w:ind w:right="855" w:firstLine="708"/>
        <w:rPr>
          <w:sz w:val="24"/>
        </w:rPr>
      </w:pPr>
      <w:r w:rsidRPr="00D26F12">
        <w:rPr>
          <w:sz w:val="24"/>
        </w:rPr>
        <w:t>различать экономические, социальные, политические, культурные явления и процессы общественной</w:t>
      </w:r>
      <w:r w:rsidRPr="00D26F12">
        <w:rPr>
          <w:spacing w:val="-1"/>
          <w:sz w:val="24"/>
        </w:rPr>
        <w:t xml:space="preserve"> </w:t>
      </w:r>
      <w:r w:rsidRPr="00D26F12">
        <w:rPr>
          <w:sz w:val="24"/>
        </w:rPr>
        <w:t>жизни;</w:t>
      </w:r>
    </w:p>
    <w:p w:rsidR="00A73FF3" w:rsidRPr="00D26F12" w:rsidRDefault="00A73FF3" w:rsidP="00A73FF3">
      <w:pPr>
        <w:pStyle w:val="a6"/>
        <w:numPr>
          <w:ilvl w:val="0"/>
          <w:numId w:val="228"/>
        </w:numPr>
        <w:tabs>
          <w:tab w:val="left" w:pos="2676"/>
        </w:tabs>
        <w:spacing w:before="4" w:line="237" w:lineRule="auto"/>
        <w:ind w:right="856" w:firstLine="708"/>
        <w:rPr>
          <w:sz w:val="24"/>
        </w:rPr>
      </w:pPr>
      <w:r w:rsidRPr="00D26F12">
        <w:rPr>
          <w:sz w:val="24"/>
        </w:rPr>
        <w:t>выполнять несложные познавательные и практические задания, основанные на ситуациях жизнедеятельности человека в разных сферах</w:t>
      </w:r>
      <w:r w:rsidRPr="00D26F12">
        <w:rPr>
          <w:spacing w:val="-1"/>
          <w:sz w:val="24"/>
        </w:rPr>
        <w:t xml:space="preserve"> </w:t>
      </w:r>
      <w:r w:rsidRPr="00D26F12">
        <w:rPr>
          <w:sz w:val="24"/>
        </w:rPr>
        <w:t>общества;</w:t>
      </w:r>
    </w:p>
    <w:p w:rsidR="00A73FF3" w:rsidRPr="00D26F12" w:rsidRDefault="00A73FF3" w:rsidP="00A73FF3">
      <w:pPr>
        <w:pStyle w:val="a6"/>
        <w:numPr>
          <w:ilvl w:val="0"/>
          <w:numId w:val="228"/>
        </w:numPr>
        <w:tabs>
          <w:tab w:val="left" w:pos="2676"/>
        </w:tabs>
        <w:spacing w:before="3"/>
        <w:ind w:right="857" w:firstLine="708"/>
        <w:rPr>
          <w:sz w:val="24"/>
        </w:rPr>
      </w:pPr>
      <w:r w:rsidRPr="00D26F12">
        <w:rPr>
          <w:sz w:val="24"/>
        </w:rPr>
        <w:t>характеризовать экологический кризис как глобальную проблему человечества, раскрывать причины экологического</w:t>
      </w:r>
      <w:r w:rsidRPr="00D26F12">
        <w:rPr>
          <w:spacing w:val="-1"/>
          <w:sz w:val="24"/>
        </w:rPr>
        <w:t xml:space="preserve"> </w:t>
      </w:r>
      <w:r w:rsidRPr="00D26F12">
        <w:rPr>
          <w:sz w:val="24"/>
        </w:rPr>
        <w:t>кризиса;</w:t>
      </w:r>
    </w:p>
    <w:p w:rsidR="00A73FF3" w:rsidRPr="00D26F12" w:rsidRDefault="00A73FF3" w:rsidP="00A73FF3">
      <w:pPr>
        <w:pStyle w:val="a6"/>
        <w:numPr>
          <w:ilvl w:val="0"/>
          <w:numId w:val="228"/>
        </w:numPr>
        <w:tabs>
          <w:tab w:val="left" w:pos="2676"/>
        </w:tabs>
        <w:spacing w:before="4" w:line="237" w:lineRule="auto"/>
        <w:ind w:right="855" w:firstLine="708"/>
        <w:rPr>
          <w:sz w:val="24"/>
        </w:rPr>
      </w:pPr>
      <w:r w:rsidRPr="00D26F12">
        <w:rPr>
          <w:sz w:val="24"/>
        </w:rPr>
        <w:t>на основе полученных знаний выбирать в предлагаемых модельных ситуациях и осуществлять на практике экологически рациональное</w:t>
      </w:r>
      <w:r w:rsidRPr="00D26F12">
        <w:rPr>
          <w:spacing w:val="-5"/>
          <w:sz w:val="24"/>
        </w:rPr>
        <w:t xml:space="preserve"> </w:t>
      </w:r>
      <w:r w:rsidRPr="00D26F12">
        <w:rPr>
          <w:sz w:val="24"/>
        </w:rPr>
        <w:t>поведение;</w:t>
      </w:r>
    </w:p>
    <w:p w:rsidR="00A73FF3" w:rsidRPr="00D26F12" w:rsidRDefault="00A73FF3" w:rsidP="00A73FF3">
      <w:pPr>
        <w:pStyle w:val="a6"/>
        <w:numPr>
          <w:ilvl w:val="0"/>
          <w:numId w:val="228"/>
        </w:numPr>
        <w:tabs>
          <w:tab w:val="left" w:pos="2676"/>
        </w:tabs>
        <w:spacing w:before="4" w:line="237" w:lineRule="auto"/>
        <w:ind w:right="856" w:firstLine="708"/>
        <w:rPr>
          <w:sz w:val="24"/>
        </w:rPr>
      </w:pPr>
      <w:r w:rsidRPr="00D26F12">
        <w:rPr>
          <w:sz w:val="24"/>
        </w:rPr>
        <w:t>раскрывать влияние современных средств массовой коммуникации на общество и</w:t>
      </w:r>
      <w:r w:rsidRPr="00D26F12">
        <w:rPr>
          <w:spacing w:val="-1"/>
          <w:sz w:val="24"/>
        </w:rPr>
        <w:t xml:space="preserve"> </w:t>
      </w:r>
      <w:r w:rsidRPr="00D26F12">
        <w:rPr>
          <w:sz w:val="24"/>
        </w:rPr>
        <w:t>личность;</w:t>
      </w:r>
    </w:p>
    <w:p w:rsidR="00A73FF3" w:rsidRPr="00D26F12" w:rsidRDefault="00A73FF3" w:rsidP="00A73FF3">
      <w:pPr>
        <w:pStyle w:val="a6"/>
        <w:numPr>
          <w:ilvl w:val="0"/>
          <w:numId w:val="228"/>
        </w:numPr>
        <w:tabs>
          <w:tab w:val="left" w:pos="2676"/>
        </w:tabs>
        <w:spacing w:before="2"/>
        <w:ind w:left="2675" w:hanging="285"/>
        <w:rPr>
          <w:sz w:val="24"/>
        </w:rPr>
      </w:pPr>
      <w:r w:rsidRPr="00D26F12">
        <w:rPr>
          <w:sz w:val="24"/>
        </w:rPr>
        <w:t>конкретизировать примерами опасность международного</w:t>
      </w:r>
      <w:r w:rsidRPr="00D26F12">
        <w:rPr>
          <w:spacing w:val="-3"/>
          <w:sz w:val="24"/>
        </w:rPr>
        <w:t xml:space="preserve"> </w:t>
      </w:r>
      <w:r w:rsidRPr="00D26F12">
        <w:rPr>
          <w:sz w:val="24"/>
        </w:rPr>
        <w:t>терроризма.</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704"/>
          <w:tab w:val="left" w:pos="2705"/>
        </w:tabs>
        <w:spacing w:before="1" w:line="237" w:lineRule="auto"/>
        <w:ind w:right="852" w:firstLine="708"/>
        <w:rPr>
          <w:i/>
          <w:sz w:val="24"/>
        </w:rPr>
      </w:pPr>
      <w:r w:rsidRPr="00D26F12">
        <w:rPr>
          <w:i/>
          <w:sz w:val="24"/>
        </w:rPr>
        <w:t>наблюдать и характеризовать явления и события, происходящие в различных сферах общественной</w:t>
      </w:r>
      <w:r w:rsidRPr="00D26F12">
        <w:rPr>
          <w:i/>
          <w:spacing w:val="-2"/>
          <w:sz w:val="24"/>
        </w:rPr>
        <w:t xml:space="preserve"> </w:t>
      </w:r>
      <w:r w:rsidRPr="00D26F12">
        <w:rPr>
          <w:i/>
          <w:sz w:val="24"/>
        </w:rPr>
        <w:t>жизни;</w:t>
      </w:r>
    </w:p>
    <w:p w:rsidR="00A73FF3" w:rsidRPr="00D26F12" w:rsidRDefault="00A73FF3" w:rsidP="00A73FF3">
      <w:pPr>
        <w:pStyle w:val="a6"/>
        <w:numPr>
          <w:ilvl w:val="0"/>
          <w:numId w:val="228"/>
        </w:numPr>
        <w:tabs>
          <w:tab w:val="left" w:pos="2704"/>
          <w:tab w:val="left" w:pos="2705"/>
          <w:tab w:val="left" w:pos="4064"/>
          <w:tab w:val="left" w:pos="6917"/>
          <w:tab w:val="left" w:pos="7836"/>
          <w:tab w:val="left" w:pos="9742"/>
          <w:tab w:val="left" w:pos="10910"/>
        </w:tabs>
        <w:spacing w:before="4" w:line="237" w:lineRule="auto"/>
        <w:ind w:right="853" w:firstLine="708"/>
        <w:rPr>
          <w:i/>
          <w:sz w:val="24"/>
        </w:rPr>
      </w:pPr>
      <w:r w:rsidRPr="00D26F12">
        <w:rPr>
          <w:i/>
          <w:sz w:val="24"/>
        </w:rPr>
        <w:t>выявлять</w:t>
      </w:r>
      <w:r w:rsidRPr="00D26F12">
        <w:rPr>
          <w:i/>
          <w:sz w:val="24"/>
        </w:rPr>
        <w:tab/>
        <w:t>причинно-следственные</w:t>
      </w:r>
      <w:r w:rsidRPr="00D26F12">
        <w:rPr>
          <w:i/>
          <w:sz w:val="24"/>
        </w:rPr>
        <w:tab/>
        <w:t>связи</w:t>
      </w:r>
      <w:r w:rsidRPr="00D26F12">
        <w:rPr>
          <w:i/>
          <w:sz w:val="24"/>
        </w:rPr>
        <w:tab/>
        <w:t>общественных</w:t>
      </w:r>
      <w:r w:rsidRPr="00D26F12">
        <w:rPr>
          <w:i/>
          <w:sz w:val="24"/>
        </w:rPr>
        <w:tab/>
        <w:t>явлений</w:t>
      </w:r>
      <w:r w:rsidRPr="00D26F12">
        <w:rPr>
          <w:i/>
          <w:sz w:val="24"/>
        </w:rPr>
        <w:tab/>
      </w:r>
      <w:r w:rsidRPr="00D26F12">
        <w:rPr>
          <w:i/>
          <w:spacing w:val="-17"/>
          <w:sz w:val="24"/>
        </w:rPr>
        <w:t xml:space="preserve">и </w:t>
      </w:r>
      <w:r w:rsidRPr="00D26F12">
        <w:rPr>
          <w:i/>
          <w:sz w:val="24"/>
        </w:rPr>
        <w:t>характеризовать основные направления общественного</w:t>
      </w:r>
      <w:r w:rsidRPr="00D26F12">
        <w:rPr>
          <w:i/>
          <w:spacing w:val="-5"/>
          <w:sz w:val="24"/>
        </w:rPr>
        <w:t xml:space="preserve"> </w:t>
      </w:r>
      <w:r w:rsidRPr="00D26F12">
        <w:rPr>
          <w:i/>
          <w:sz w:val="24"/>
        </w:rPr>
        <w:t>развития;</w:t>
      </w:r>
    </w:p>
    <w:p w:rsidR="00A73FF3" w:rsidRPr="00D26F12" w:rsidRDefault="00A73FF3" w:rsidP="00A73FF3">
      <w:pPr>
        <w:pStyle w:val="a6"/>
        <w:numPr>
          <w:ilvl w:val="0"/>
          <w:numId w:val="228"/>
        </w:numPr>
        <w:tabs>
          <w:tab w:val="left" w:pos="2704"/>
          <w:tab w:val="left" w:pos="2705"/>
        </w:tabs>
        <w:spacing w:before="3"/>
        <w:ind w:left="2704" w:hanging="314"/>
        <w:rPr>
          <w:i/>
          <w:sz w:val="24"/>
        </w:rPr>
      </w:pPr>
      <w:r w:rsidRPr="00D26F12">
        <w:rPr>
          <w:i/>
          <w:sz w:val="24"/>
        </w:rPr>
        <w:t>осознанно содействовать защите</w:t>
      </w:r>
      <w:r w:rsidRPr="00D26F12">
        <w:rPr>
          <w:i/>
          <w:spacing w:val="-3"/>
          <w:sz w:val="24"/>
        </w:rPr>
        <w:t xml:space="preserve"> </w:t>
      </w:r>
      <w:r w:rsidRPr="00D26F12">
        <w:rPr>
          <w:i/>
          <w:sz w:val="24"/>
        </w:rPr>
        <w:t>природы.</w:t>
      </w:r>
    </w:p>
    <w:p w:rsidR="00A73FF3" w:rsidRPr="00D26F12" w:rsidRDefault="00A73FF3" w:rsidP="00A73FF3">
      <w:pPr>
        <w:pStyle w:val="1"/>
        <w:spacing w:before="4" w:line="240" w:lineRule="auto"/>
        <w:ind w:right="7068"/>
      </w:pPr>
      <w:r w:rsidRPr="00D26F12">
        <w:t>Социальные нормы Выпускник научится:</w:t>
      </w:r>
    </w:p>
    <w:p w:rsidR="00A73FF3" w:rsidRPr="00D26F12" w:rsidRDefault="00A73FF3" w:rsidP="00A73FF3">
      <w:pPr>
        <w:pStyle w:val="a6"/>
        <w:numPr>
          <w:ilvl w:val="0"/>
          <w:numId w:val="228"/>
        </w:numPr>
        <w:tabs>
          <w:tab w:val="left" w:pos="2704"/>
          <w:tab w:val="left" w:pos="2705"/>
        </w:tabs>
        <w:spacing w:line="237" w:lineRule="auto"/>
        <w:ind w:right="854" w:firstLine="708"/>
        <w:rPr>
          <w:sz w:val="24"/>
        </w:rPr>
      </w:pPr>
      <w:r w:rsidRPr="00D26F12">
        <w:rPr>
          <w:sz w:val="24"/>
        </w:rPr>
        <w:t>раскрывать роль социальных норм как регуляторов общественной жизни и поведения</w:t>
      </w:r>
      <w:r w:rsidRPr="00D26F12">
        <w:rPr>
          <w:spacing w:val="-1"/>
          <w:sz w:val="24"/>
        </w:rPr>
        <w:t xml:space="preserve"> </w:t>
      </w:r>
      <w:r w:rsidRPr="00D26F12">
        <w:rPr>
          <w:sz w:val="24"/>
        </w:rPr>
        <w:t>человека;</w:t>
      </w:r>
    </w:p>
    <w:p w:rsidR="00A73FF3" w:rsidRPr="00D26F12" w:rsidRDefault="00A73FF3" w:rsidP="00A73FF3">
      <w:pPr>
        <w:pStyle w:val="a6"/>
        <w:numPr>
          <w:ilvl w:val="0"/>
          <w:numId w:val="228"/>
        </w:numPr>
        <w:tabs>
          <w:tab w:val="left" w:pos="2704"/>
          <w:tab w:val="left" w:pos="2705"/>
        </w:tabs>
        <w:spacing w:before="2" w:line="293" w:lineRule="exact"/>
        <w:ind w:left="2704" w:hanging="314"/>
        <w:rPr>
          <w:sz w:val="24"/>
        </w:rPr>
      </w:pPr>
      <w:r w:rsidRPr="00D26F12">
        <w:rPr>
          <w:sz w:val="24"/>
        </w:rPr>
        <w:t>различать отдельные виды социальных</w:t>
      </w:r>
      <w:r w:rsidRPr="00D26F12">
        <w:rPr>
          <w:spacing w:val="-1"/>
          <w:sz w:val="24"/>
        </w:rPr>
        <w:t xml:space="preserve"> </w:t>
      </w:r>
      <w:r w:rsidRPr="00D26F12">
        <w:rPr>
          <w:sz w:val="24"/>
        </w:rPr>
        <w:t>норм;</w:t>
      </w:r>
    </w:p>
    <w:p w:rsidR="00A73FF3" w:rsidRPr="00D26F12" w:rsidRDefault="00A73FF3" w:rsidP="00A73FF3">
      <w:pPr>
        <w:pStyle w:val="a6"/>
        <w:numPr>
          <w:ilvl w:val="0"/>
          <w:numId w:val="228"/>
        </w:numPr>
        <w:tabs>
          <w:tab w:val="left" w:pos="2704"/>
          <w:tab w:val="left" w:pos="2705"/>
        </w:tabs>
        <w:spacing w:line="293" w:lineRule="exact"/>
        <w:ind w:left="2704" w:hanging="314"/>
        <w:rPr>
          <w:sz w:val="24"/>
        </w:rPr>
      </w:pPr>
      <w:r w:rsidRPr="00D26F12">
        <w:rPr>
          <w:sz w:val="24"/>
        </w:rPr>
        <w:t>характеризовать основные нормы</w:t>
      </w:r>
      <w:r w:rsidRPr="00D26F12">
        <w:rPr>
          <w:spacing w:val="-3"/>
          <w:sz w:val="24"/>
        </w:rPr>
        <w:t xml:space="preserve"> </w:t>
      </w:r>
      <w:r w:rsidRPr="00D26F12">
        <w:rPr>
          <w:sz w:val="24"/>
        </w:rPr>
        <w:t>морали;</w:t>
      </w:r>
    </w:p>
    <w:p w:rsidR="00A73FF3" w:rsidRPr="00D26F12" w:rsidRDefault="00A73FF3" w:rsidP="00A73FF3">
      <w:pPr>
        <w:pStyle w:val="a6"/>
        <w:numPr>
          <w:ilvl w:val="0"/>
          <w:numId w:val="228"/>
        </w:numPr>
        <w:tabs>
          <w:tab w:val="left" w:pos="2705"/>
        </w:tabs>
        <w:ind w:right="848" w:firstLine="708"/>
        <w:jc w:val="both"/>
        <w:rPr>
          <w:sz w:val="24"/>
        </w:rPr>
      </w:pPr>
      <w:r w:rsidRPr="00D26F12">
        <w:rPr>
          <w:sz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3FF3" w:rsidRPr="00D26F12" w:rsidRDefault="00A73FF3" w:rsidP="00A73FF3">
      <w:pPr>
        <w:pStyle w:val="a6"/>
        <w:numPr>
          <w:ilvl w:val="0"/>
          <w:numId w:val="228"/>
        </w:numPr>
        <w:tabs>
          <w:tab w:val="left" w:pos="2704"/>
          <w:tab w:val="left" w:pos="2705"/>
        </w:tabs>
        <w:spacing w:before="1" w:line="237" w:lineRule="auto"/>
        <w:ind w:right="854" w:firstLine="708"/>
        <w:rPr>
          <w:sz w:val="24"/>
        </w:rPr>
      </w:pPr>
      <w:r w:rsidRPr="00D26F12">
        <w:rPr>
          <w:sz w:val="24"/>
        </w:rPr>
        <w:t>раскрывать сущность патриотизма, гражданственности; приводить примеры проявления этих качеств из истории и жизни современного</w:t>
      </w:r>
      <w:r w:rsidRPr="00D26F12">
        <w:rPr>
          <w:spacing w:val="-7"/>
          <w:sz w:val="24"/>
        </w:rPr>
        <w:t xml:space="preserve"> </w:t>
      </w:r>
      <w:r w:rsidRPr="00D26F12">
        <w:rPr>
          <w:sz w:val="24"/>
        </w:rPr>
        <w:t>общества;</w:t>
      </w:r>
    </w:p>
    <w:p w:rsidR="00A73FF3" w:rsidRPr="00D26F12" w:rsidRDefault="00A73FF3" w:rsidP="00A73FF3">
      <w:pPr>
        <w:pStyle w:val="a6"/>
        <w:numPr>
          <w:ilvl w:val="0"/>
          <w:numId w:val="228"/>
        </w:numPr>
        <w:tabs>
          <w:tab w:val="left" w:pos="2704"/>
          <w:tab w:val="left" w:pos="2705"/>
        </w:tabs>
        <w:spacing w:before="2" w:line="293" w:lineRule="exact"/>
        <w:ind w:left="2704" w:hanging="314"/>
        <w:rPr>
          <w:sz w:val="24"/>
        </w:rPr>
      </w:pPr>
      <w:r w:rsidRPr="00D26F12">
        <w:rPr>
          <w:sz w:val="24"/>
        </w:rPr>
        <w:t>характеризовать специфику норм</w:t>
      </w:r>
      <w:r w:rsidRPr="00D26F12">
        <w:rPr>
          <w:spacing w:val="-10"/>
          <w:sz w:val="24"/>
        </w:rPr>
        <w:t xml:space="preserve"> </w:t>
      </w:r>
      <w:r w:rsidRPr="00D26F12">
        <w:rPr>
          <w:sz w:val="24"/>
        </w:rPr>
        <w:t>права;</w:t>
      </w:r>
    </w:p>
    <w:p w:rsidR="00A73FF3" w:rsidRPr="00D26F12" w:rsidRDefault="00A73FF3" w:rsidP="00A73FF3">
      <w:pPr>
        <w:pStyle w:val="a6"/>
        <w:numPr>
          <w:ilvl w:val="0"/>
          <w:numId w:val="228"/>
        </w:numPr>
        <w:tabs>
          <w:tab w:val="left" w:pos="2704"/>
          <w:tab w:val="left" w:pos="2705"/>
        </w:tabs>
        <w:spacing w:line="293" w:lineRule="exact"/>
        <w:ind w:left="2704" w:hanging="314"/>
        <w:rPr>
          <w:sz w:val="24"/>
        </w:rPr>
      </w:pPr>
      <w:r w:rsidRPr="00D26F12">
        <w:rPr>
          <w:sz w:val="24"/>
        </w:rPr>
        <w:t>сравнивать нормы морали и права, выявлять их общие черты и</w:t>
      </w:r>
      <w:r w:rsidRPr="00D26F12">
        <w:rPr>
          <w:spacing w:val="-6"/>
          <w:sz w:val="24"/>
        </w:rPr>
        <w:t xml:space="preserve"> </w:t>
      </w:r>
      <w:r w:rsidRPr="00D26F12">
        <w:rPr>
          <w:sz w:val="24"/>
        </w:rPr>
        <w:t>особенности;</w:t>
      </w:r>
    </w:p>
    <w:p w:rsidR="00A73FF3" w:rsidRPr="00D26F12" w:rsidRDefault="00A73FF3" w:rsidP="00A73FF3">
      <w:pPr>
        <w:pStyle w:val="a6"/>
        <w:numPr>
          <w:ilvl w:val="0"/>
          <w:numId w:val="228"/>
        </w:numPr>
        <w:tabs>
          <w:tab w:val="left" w:pos="2704"/>
          <w:tab w:val="left" w:pos="2705"/>
        </w:tabs>
        <w:spacing w:before="1" w:line="293" w:lineRule="exact"/>
        <w:ind w:left="2704" w:hanging="314"/>
        <w:rPr>
          <w:sz w:val="24"/>
        </w:rPr>
      </w:pPr>
      <w:r w:rsidRPr="00D26F12">
        <w:rPr>
          <w:sz w:val="24"/>
        </w:rPr>
        <w:t>раскрывать сущность процесса социализации</w:t>
      </w:r>
      <w:r w:rsidRPr="00D26F12">
        <w:rPr>
          <w:spacing w:val="-4"/>
          <w:sz w:val="24"/>
        </w:rPr>
        <w:t xml:space="preserve"> </w:t>
      </w:r>
      <w:r w:rsidRPr="00D26F12">
        <w:rPr>
          <w:sz w:val="24"/>
        </w:rPr>
        <w:t>личности;</w:t>
      </w:r>
    </w:p>
    <w:p w:rsidR="00A73FF3" w:rsidRPr="00D26F12" w:rsidRDefault="00A73FF3" w:rsidP="00A73FF3">
      <w:pPr>
        <w:pStyle w:val="a6"/>
        <w:numPr>
          <w:ilvl w:val="0"/>
          <w:numId w:val="228"/>
        </w:numPr>
        <w:tabs>
          <w:tab w:val="left" w:pos="2704"/>
          <w:tab w:val="left" w:pos="2705"/>
        </w:tabs>
        <w:spacing w:line="293" w:lineRule="exact"/>
        <w:ind w:left="2704" w:hanging="314"/>
        <w:rPr>
          <w:sz w:val="24"/>
        </w:rPr>
      </w:pPr>
      <w:r w:rsidRPr="00D26F12">
        <w:rPr>
          <w:sz w:val="24"/>
        </w:rPr>
        <w:t>объяснять причины отклоняющегося</w:t>
      </w:r>
      <w:r w:rsidRPr="00D26F12">
        <w:rPr>
          <w:spacing w:val="-3"/>
          <w:sz w:val="24"/>
        </w:rPr>
        <w:t xml:space="preserve"> </w:t>
      </w:r>
      <w:r w:rsidRPr="00D26F12">
        <w:rPr>
          <w:sz w:val="24"/>
        </w:rPr>
        <w:t>поведения;</w:t>
      </w:r>
    </w:p>
    <w:p w:rsidR="00A73FF3" w:rsidRPr="00D26F12" w:rsidRDefault="00A73FF3" w:rsidP="00A73FF3">
      <w:pPr>
        <w:pStyle w:val="a6"/>
        <w:numPr>
          <w:ilvl w:val="0"/>
          <w:numId w:val="228"/>
        </w:numPr>
        <w:tabs>
          <w:tab w:val="left" w:pos="2704"/>
          <w:tab w:val="left" w:pos="2705"/>
        </w:tabs>
        <w:spacing w:before="2" w:line="237" w:lineRule="auto"/>
        <w:ind w:right="855" w:firstLine="708"/>
        <w:rPr>
          <w:sz w:val="24"/>
        </w:rPr>
      </w:pPr>
      <w:r w:rsidRPr="00D26F12">
        <w:rPr>
          <w:sz w:val="24"/>
        </w:rPr>
        <w:t>описывать негативные последствия наиболее опасных форм отклоняющегося поведения.</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spacing w:before="1" w:line="237" w:lineRule="auto"/>
        <w:ind w:right="850" w:firstLine="708"/>
        <w:rPr>
          <w:i/>
          <w:sz w:val="24"/>
        </w:rPr>
      </w:pPr>
      <w:r w:rsidRPr="00D26F12">
        <w:rPr>
          <w:i/>
          <w:sz w:val="24"/>
        </w:rPr>
        <w:t>использовать элементы причинно-следственного анализа для понимания влияния моральных устоев на развитие общества и</w:t>
      </w:r>
      <w:r w:rsidRPr="00D26F12">
        <w:rPr>
          <w:i/>
          <w:spacing w:val="-6"/>
          <w:sz w:val="24"/>
        </w:rPr>
        <w:t xml:space="preserve"> </w:t>
      </w:r>
      <w:r w:rsidRPr="00D26F12">
        <w:rPr>
          <w:i/>
          <w:sz w:val="24"/>
        </w:rPr>
        <w:t>человека;</w:t>
      </w:r>
    </w:p>
    <w:p w:rsidR="00A73FF3" w:rsidRPr="00D26F12" w:rsidRDefault="00A73FF3" w:rsidP="00A73FF3">
      <w:pPr>
        <w:pStyle w:val="a6"/>
        <w:numPr>
          <w:ilvl w:val="0"/>
          <w:numId w:val="228"/>
        </w:numPr>
        <w:tabs>
          <w:tab w:val="left" w:pos="2676"/>
        </w:tabs>
        <w:spacing w:before="2"/>
        <w:ind w:left="2675" w:hanging="285"/>
        <w:rPr>
          <w:i/>
          <w:sz w:val="24"/>
        </w:rPr>
      </w:pPr>
      <w:r w:rsidRPr="00D26F12">
        <w:rPr>
          <w:i/>
          <w:sz w:val="24"/>
        </w:rPr>
        <w:t>оценивать социальную значимость здорового образа</w:t>
      </w:r>
      <w:r w:rsidRPr="00D26F12">
        <w:rPr>
          <w:i/>
          <w:spacing w:val="-7"/>
          <w:sz w:val="24"/>
        </w:rPr>
        <w:t xml:space="preserve"> </w:t>
      </w:r>
      <w:r w:rsidRPr="00D26F12">
        <w:rPr>
          <w:i/>
          <w:sz w:val="24"/>
        </w:rPr>
        <w:t>жизни.</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1"/>
        <w:spacing w:before="71" w:line="240" w:lineRule="auto"/>
        <w:ind w:right="6574"/>
      </w:pPr>
      <w:r w:rsidRPr="00D26F12">
        <w:lastRenderedPageBreak/>
        <w:t>Сфера духовной культуры Выпускник научится:</w:t>
      </w:r>
    </w:p>
    <w:p w:rsidR="00A73FF3" w:rsidRPr="00D26F12" w:rsidRDefault="00A73FF3" w:rsidP="00A73FF3">
      <w:pPr>
        <w:pStyle w:val="a6"/>
        <w:numPr>
          <w:ilvl w:val="0"/>
          <w:numId w:val="228"/>
        </w:numPr>
        <w:tabs>
          <w:tab w:val="left" w:pos="2676"/>
        </w:tabs>
        <w:ind w:right="855" w:firstLine="708"/>
        <w:rPr>
          <w:sz w:val="24"/>
        </w:rPr>
      </w:pPr>
      <w:r w:rsidRPr="00D26F12">
        <w:rPr>
          <w:sz w:val="24"/>
        </w:rPr>
        <w:t>характеризовать развитие отдельных областей и форм культуры, выражать свое мнение о явлениях культуры;</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описывать явления духовной</w:t>
      </w:r>
      <w:r w:rsidRPr="00D26F12">
        <w:rPr>
          <w:spacing w:val="-1"/>
          <w:sz w:val="24"/>
        </w:rPr>
        <w:t xml:space="preserve"> </w:t>
      </w:r>
      <w:r w:rsidRPr="00D26F12">
        <w:rPr>
          <w:sz w:val="24"/>
        </w:rPr>
        <w:t>культуры;</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объяснять причины возрастания роли науки в современном</w:t>
      </w:r>
      <w:r w:rsidRPr="00D26F12">
        <w:rPr>
          <w:spacing w:val="-5"/>
          <w:sz w:val="24"/>
        </w:rPr>
        <w:t xml:space="preserve"> </w:t>
      </w:r>
      <w:r w:rsidRPr="00D26F12">
        <w:rPr>
          <w:sz w:val="24"/>
        </w:rPr>
        <w:t>мире;</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оценивать роль образования в современном</w:t>
      </w:r>
      <w:r w:rsidRPr="00D26F12">
        <w:rPr>
          <w:spacing w:val="-4"/>
          <w:sz w:val="24"/>
        </w:rPr>
        <w:t xml:space="preserve"> </w:t>
      </w:r>
      <w:r w:rsidRPr="00D26F12">
        <w:rPr>
          <w:sz w:val="24"/>
        </w:rPr>
        <w:t>обществе;</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различать уровни общего образования в</w:t>
      </w:r>
      <w:r w:rsidRPr="00D26F12">
        <w:rPr>
          <w:spacing w:val="-2"/>
          <w:sz w:val="24"/>
        </w:rPr>
        <w:t xml:space="preserve"> </w:t>
      </w:r>
      <w:r w:rsidRPr="00D26F12">
        <w:rPr>
          <w:sz w:val="24"/>
        </w:rPr>
        <w:t>России;</w:t>
      </w:r>
    </w:p>
    <w:p w:rsidR="00A73FF3" w:rsidRPr="00D26F12" w:rsidRDefault="00A73FF3" w:rsidP="00A73FF3">
      <w:pPr>
        <w:pStyle w:val="a6"/>
        <w:numPr>
          <w:ilvl w:val="0"/>
          <w:numId w:val="228"/>
        </w:numPr>
        <w:tabs>
          <w:tab w:val="left" w:pos="2676"/>
        </w:tabs>
        <w:spacing w:line="237" w:lineRule="auto"/>
        <w:ind w:right="857" w:firstLine="708"/>
        <w:rPr>
          <w:sz w:val="24"/>
        </w:rPr>
      </w:pPr>
      <w:r w:rsidRPr="00D26F12">
        <w:rPr>
          <w:sz w:val="24"/>
        </w:rPr>
        <w:t>находить и извлекать социальную информацию о достижениях и проблемах развития культуры из адаптированных источников различного</w:t>
      </w:r>
      <w:r w:rsidRPr="00D26F12">
        <w:rPr>
          <w:spacing w:val="-7"/>
          <w:sz w:val="24"/>
        </w:rPr>
        <w:t xml:space="preserve"> </w:t>
      </w:r>
      <w:r w:rsidRPr="00D26F12">
        <w:rPr>
          <w:sz w:val="24"/>
        </w:rPr>
        <w:t>типа;</w:t>
      </w:r>
    </w:p>
    <w:p w:rsidR="00A73FF3" w:rsidRPr="00D26F12" w:rsidRDefault="00A73FF3" w:rsidP="00A73FF3">
      <w:pPr>
        <w:pStyle w:val="a6"/>
        <w:numPr>
          <w:ilvl w:val="0"/>
          <w:numId w:val="228"/>
        </w:numPr>
        <w:tabs>
          <w:tab w:val="left" w:pos="2676"/>
        </w:tabs>
        <w:spacing w:before="3"/>
        <w:ind w:right="852" w:firstLine="708"/>
        <w:rPr>
          <w:sz w:val="24"/>
        </w:rPr>
      </w:pPr>
      <w:r w:rsidRPr="00D26F12">
        <w:rPr>
          <w:sz w:val="24"/>
        </w:rPr>
        <w:t>описывать духовные ценности российского народа и выражать собственное отношение к</w:t>
      </w:r>
      <w:r w:rsidRPr="00D26F12">
        <w:rPr>
          <w:spacing w:val="-4"/>
          <w:sz w:val="24"/>
        </w:rPr>
        <w:t xml:space="preserve"> </w:t>
      </w:r>
      <w:r w:rsidRPr="00D26F12">
        <w:rPr>
          <w:sz w:val="24"/>
        </w:rPr>
        <w:t>ним;</w:t>
      </w:r>
    </w:p>
    <w:p w:rsidR="00A73FF3" w:rsidRPr="00D26F12" w:rsidRDefault="00A73FF3" w:rsidP="00A73FF3">
      <w:pPr>
        <w:pStyle w:val="a6"/>
        <w:numPr>
          <w:ilvl w:val="0"/>
          <w:numId w:val="228"/>
        </w:numPr>
        <w:tabs>
          <w:tab w:val="left" w:pos="2676"/>
        </w:tabs>
        <w:spacing w:before="1" w:line="294" w:lineRule="exact"/>
        <w:ind w:left="2675" w:hanging="285"/>
        <w:rPr>
          <w:sz w:val="24"/>
        </w:rPr>
      </w:pPr>
      <w:r w:rsidRPr="00D26F12">
        <w:rPr>
          <w:sz w:val="24"/>
        </w:rPr>
        <w:t>объяснять необходимость непрерывного образования в современных</w:t>
      </w:r>
      <w:r w:rsidRPr="00D26F12">
        <w:rPr>
          <w:spacing w:val="-9"/>
          <w:sz w:val="24"/>
        </w:rPr>
        <w:t xml:space="preserve"> </w:t>
      </w:r>
      <w:r w:rsidRPr="00D26F12">
        <w:rPr>
          <w:sz w:val="24"/>
        </w:rPr>
        <w:t>условиях;</w:t>
      </w:r>
    </w:p>
    <w:p w:rsidR="00A73FF3" w:rsidRPr="00D26F12" w:rsidRDefault="00A73FF3" w:rsidP="00A73FF3">
      <w:pPr>
        <w:pStyle w:val="a6"/>
        <w:numPr>
          <w:ilvl w:val="0"/>
          <w:numId w:val="228"/>
        </w:numPr>
        <w:tabs>
          <w:tab w:val="left" w:pos="2676"/>
        </w:tabs>
        <w:spacing w:before="2" w:line="237" w:lineRule="auto"/>
        <w:ind w:right="855" w:firstLine="708"/>
        <w:rPr>
          <w:sz w:val="24"/>
        </w:rPr>
      </w:pPr>
      <w:r w:rsidRPr="00D26F12">
        <w:rPr>
          <w:sz w:val="24"/>
        </w:rPr>
        <w:t>учитывать общественные потребности при выборе направления своей будущей профессиональной</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раскрывать роль религии в современном</w:t>
      </w:r>
      <w:r w:rsidRPr="00D26F12">
        <w:rPr>
          <w:spacing w:val="-4"/>
          <w:sz w:val="24"/>
        </w:rPr>
        <w:t xml:space="preserve"> </w:t>
      </w:r>
      <w:r w:rsidRPr="00D26F12">
        <w:rPr>
          <w:sz w:val="24"/>
        </w:rPr>
        <w:t>обществе;</w:t>
      </w:r>
    </w:p>
    <w:p w:rsidR="00A73FF3" w:rsidRPr="00D26F12" w:rsidRDefault="00A73FF3" w:rsidP="00A73FF3">
      <w:pPr>
        <w:pStyle w:val="a6"/>
        <w:numPr>
          <w:ilvl w:val="0"/>
          <w:numId w:val="228"/>
        </w:numPr>
        <w:tabs>
          <w:tab w:val="left" w:pos="2676"/>
        </w:tabs>
        <w:ind w:left="2390" w:right="1815" w:firstLine="0"/>
        <w:rPr>
          <w:b/>
          <w:sz w:val="24"/>
        </w:rPr>
      </w:pPr>
      <w:r w:rsidRPr="00D26F12">
        <w:rPr>
          <w:sz w:val="24"/>
        </w:rPr>
        <w:t>характеризовать особенности искусства как формы духовной культуры</w:t>
      </w:r>
      <w:r w:rsidRPr="00D26F12">
        <w:rPr>
          <w:b/>
          <w:sz w:val="24"/>
        </w:rPr>
        <w:t>. Выпускник получит возможность</w:t>
      </w:r>
      <w:r w:rsidRPr="00D26F12">
        <w:rPr>
          <w:b/>
          <w:spacing w:val="-1"/>
          <w:sz w:val="24"/>
        </w:rPr>
        <w:t xml:space="preserve"> </w:t>
      </w:r>
      <w:r w:rsidRPr="00D26F12">
        <w:rPr>
          <w:b/>
          <w:sz w:val="24"/>
        </w:rPr>
        <w:t>научиться:</w:t>
      </w:r>
    </w:p>
    <w:p w:rsidR="00A73FF3" w:rsidRPr="00D26F12" w:rsidRDefault="00A73FF3" w:rsidP="00A73FF3">
      <w:pPr>
        <w:pStyle w:val="a6"/>
        <w:numPr>
          <w:ilvl w:val="0"/>
          <w:numId w:val="228"/>
        </w:numPr>
        <w:tabs>
          <w:tab w:val="left" w:pos="2676"/>
        </w:tabs>
        <w:spacing w:before="1" w:line="237" w:lineRule="auto"/>
        <w:ind w:right="852" w:firstLine="708"/>
        <w:rPr>
          <w:i/>
          <w:sz w:val="24"/>
        </w:rPr>
      </w:pPr>
      <w:r w:rsidRPr="00D26F12">
        <w:rPr>
          <w:i/>
          <w:sz w:val="24"/>
        </w:rPr>
        <w:t>описывать процессы создания, сохранения, трансляции и усвоения достижений культуры;</w:t>
      </w:r>
    </w:p>
    <w:p w:rsidR="00A73FF3" w:rsidRPr="00D26F12" w:rsidRDefault="00A73FF3" w:rsidP="00A73FF3">
      <w:pPr>
        <w:pStyle w:val="a6"/>
        <w:numPr>
          <w:ilvl w:val="0"/>
          <w:numId w:val="228"/>
        </w:numPr>
        <w:tabs>
          <w:tab w:val="left" w:pos="2676"/>
        </w:tabs>
        <w:spacing w:before="2"/>
        <w:ind w:right="855" w:firstLine="708"/>
        <w:rPr>
          <w:i/>
          <w:sz w:val="24"/>
        </w:rPr>
      </w:pPr>
      <w:r w:rsidRPr="00D26F12">
        <w:rPr>
          <w:i/>
          <w:sz w:val="24"/>
        </w:rPr>
        <w:t>характеризовать основные направления развития отечественной культуры в современных</w:t>
      </w:r>
      <w:r w:rsidRPr="00D26F12">
        <w:rPr>
          <w:i/>
          <w:spacing w:val="-2"/>
          <w:sz w:val="24"/>
        </w:rPr>
        <w:t xml:space="preserve"> </w:t>
      </w:r>
      <w:r w:rsidRPr="00D26F12">
        <w:rPr>
          <w:i/>
          <w:sz w:val="24"/>
        </w:rPr>
        <w:t>условиях;</w:t>
      </w:r>
    </w:p>
    <w:p w:rsidR="00A73FF3" w:rsidRPr="00D26F12" w:rsidRDefault="00A73FF3" w:rsidP="00A73FF3">
      <w:pPr>
        <w:pStyle w:val="a6"/>
        <w:numPr>
          <w:ilvl w:val="0"/>
          <w:numId w:val="228"/>
        </w:numPr>
        <w:tabs>
          <w:tab w:val="left" w:pos="2676"/>
        </w:tabs>
        <w:spacing w:before="3" w:line="237" w:lineRule="auto"/>
        <w:ind w:right="853" w:firstLine="708"/>
        <w:rPr>
          <w:i/>
          <w:sz w:val="24"/>
        </w:rPr>
      </w:pPr>
      <w:r w:rsidRPr="00D26F12">
        <w:rPr>
          <w:i/>
          <w:sz w:val="24"/>
        </w:rPr>
        <w:t>критически воспринимать сообщения и рекламу в СМИ и Интернете о таких направлениях массовой культуры, как шоу-бизнес и</w:t>
      </w:r>
      <w:r w:rsidRPr="00D26F12">
        <w:rPr>
          <w:i/>
          <w:spacing w:val="-2"/>
          <w:sz w:val="24"/>
        </w:rPr>
        <w:t xml:space="preserve"> </w:t>
      </w:r>
      <w:r w:rsidRPr="00D26F12">
        <w:rPr>
          <w:i/>
          <w:sz w:val="24"/>
        </w:rPr>
        <w:t>мода.</w:t>
      </w:r>
    </w:p>
    <w:p w:rsidR="00A73FF3" w:rsidRPr="00D26F12" w:rsidRDefault="00A73FF3" w:rsidP="00A73FF3">
      <w:pPr>
        <w:pStyle w:val="1"/>
        <w:spacing w:before="6" w:line="240" w:lineRule="auto"/>
        <w:ind w:right="7068"/>
      </w:pPr>
      <w:r w:rsidRPr="00D26F12">
        <w:t>Социальная сфера Выпускник научится:</w:t>
      </w:r>
    </w:p>
    <w:p w:rsidR="00A73FF3" w:rsidRPr="00D26F12" w:rsidRDefault="00A73FF3" w:rsidP="00A73FF3">
      <w:pPr>
        <w:pStyle w:val="a6"/>
        <w:numPr>
          <w:ilvl w:val="0"/>
          <w:numId w:val="228"/>
        </w:numPr>
        <w:tabs>
          <w:tab w:val="left" w:pos="2709"/>
          <w:tab w:val="left" w:pos="2710"/>
        </w:tabs>
        <w:spacing w:line="237" w:lineRule="auto"/>
        <w:ind w:right="856" w:firstLine="708"/>
        <w:rPr>
          <w:sz w:val="24"/>
        </w:rPr>
      </w:pPr>
      <w:r w:rsidRPr="00D26F12">
        <w:rPr>
          <w:sz w:val="24"/>
        </w:rPr>
        <w:t>описывать социальную структуру в обществах разного типа, характеризовать основные социальные общности и</w:t>
      </w:r>
      <w:r w:rsidRPr="00D26F12">
        <w:rPr>
          <w:spacing w:val="-5"/>
          <w:sz w:val="24"/>
        </w:rPr>
        <w:t xml:space="preserve"> </w:t>
      </w:r>
      <w:r w:rsidRPr="00D26F12">
        <w:rPr>
          <w:sz w:val="24"/>
        </w:rPr>
        <w:t>группы;</w:t>
      </w:r>
    </w:p>
    <w:p w:rsidR="00A73FF3" w:rsidRPr="00D26F12" w:rsidRDefault="00A73FF3" w:rsidP="00A73FF3">
      <w:pPr>
        <w:pStyle w:val="a6"/>
        <w:numPr>
          <w:ilvl w:val="0"/>
          <w:numId w:val="228"/>
        </w:numPr>
        <w:tabs>
          <w:tab w:val="left" w:pos="2709"/>
          <w:tab w:val="left" w:pos="2710"/>
        </w:tabs>
        <w:spacing w:before="1" w:line="293" w:lineRule="exact"/>
        <w:ind w:left="2709" w:hanging="319"/>
        <w:rPr>
          <w:sz w:val="24"/>
        </w:rPr>
      </w:pPr>
      <w:r w:rsidRPr="00D26F12">
        <w:rPr>
          <w:sz w:val="24"/>
        </w:rPr>
        <w:t>объяснять взаимодействие социальных общностей и</w:t>
      </w:r>
      <w:r w:rsidRPr="00D26F12">
        <w:rPr>
          <w:spacing w:val="-2"/>
          <w:sz w:val="24"/>
        </w:rPr>
        <w:t xml:space="preserve"> </w:t>
      </w:r>
      <w:r w:rsidRPr="00D26F12">
        <w:rPr>
          <w:sz w:val="24"/>
        </w:rPr>
        <w:t>групп;</w:t>
      </w:r>
    </w:p>
    <w:p w:rsidR="00A73FF3" w:rsidRPr="00D26F12" w:rsidRDefault="00A73FF3" w:rsidP="00A73FF3">
      <w:pPr>
        <w:pStyle w:val="a6"/>
        <w:numPr>
          <w:ilvl w:val="0"/>
          <w:numId w:val="228"/>
        </w:numPr>
        <w:tabs>
          <w:tab w:val="left" w:pos="2709"/>
          <w:tab w:val="left" w:pos="2710"/>
          <w:tab w:val="left" w:pos="4591"/>
          <w:tab w:val="left" w:pos="5673"/>
          <w:tab w:val="left" w:pos="7171"/>
          <w:tab w:val="left" w:pos="8570"/>
          <w:tab w:val="left" w:pos="9744"/>
        </w:tabs>
        <w:spacing w:before="2" w:line="237" w:lineRule="auto"/>
        <w:ind w:right="854" w:firstLine="708"/>
        <w:rPr>
          <w:sz w:val="24"/>
        </w:rPr>
      </w:pPr>
      <w:r w:rsidRPr="00D26F12">
        <w:rPr>
          <w:sz w:val="24"/>
        </w:rPr>
        <w:t>характеризовать</w:t>
      </w:r>
      <w:r w:rsidRPr="00D26F12">
        <w:rPr>
          <w:sz w:val="24"/>
        </w:rPr>
        <w:tab/>
        <w:t>ведущие</w:t>
      </w:r>
      <w:r w:rsidRPr="00D26F12">
        <w:rPr>
          <w:sz w:val="24"/>
        </w:rPr>
        <w:tab/>
        <w:t>направления</w:t>
      </w:r>
      <w:r w:rsidRPr="00D26F12">
        <w:rPr>
          <w:sz w:val="24"/>
        </w:rPr>
        <w:tab/>
        <w:t>социальной</w:t>
      </w:r>
      <w:r w:rsidRPr="00D26F12">
        <w:rPr>
          <w:sz w:val="24"/>
        </w:rPr>
        <w:tab/>
        <w:t>политики</w:t>
      </w:r>
      <w:r w:rsidRPr="00D26F12">
        <w:rPr>
          <w:sz w:val="24"/>
        </w:rPr>
        <w:tab/>
      </w:r>
      <w:r w:rsidRPr="00D26F12">
        <w:rPr>
          <w:spacing w:val="-3"/>
          <w:sz w:val="24"/>
        </w:rPr>
        <w:t xml:space="preserve">Российского </w:t>
      </w:r>
      <w:r w:rsidRPr="00D26F12">
        <w:rPr>
          <w:sz w:val="24"/>
        </w:rPr>
        <w:t>государства;</w:t>
      </w:r>
    </w:p>
    <w:p w:rsidR="00A73FF3" w:rsidRPr="00D26F12" w:rsidRDefault="00A73FF3" w:rsidP="00A73FF3">
      <w:pPr>
        <w:pStyle w:val="a6"/>
        <w:numPr>
          <w:ilvl w:val="0"/>
          <w:numId w:val="228"/>
        </w:numPr>
        <w:tabs>
          <w:tab w:val="left" w:pos="2709"/>
          <w:tab w:val="left" w:pos="2710"/>
        </w:tabs>
        <w:spacing w:before="2" w:line="293" w:lineRule="exact"/>
        <w:ind w:left="2709" w:hanging="319"/>
        <w:rPr>
          <w:sz w:val="24"/>
        </w:rPr>
      </w:pPr>
      <w:r w:rsidRPr="00D26F12">
        <w:rPr>
          <w:sz w:val="24"/>
        </w:rPr>
        <w:t>выделять параметры, определяющие социальный статус</w:t>
      </w:r>
      <w:r w:rsidRPr="00D26F12">
        <w:rPr>
          <w:spacing w:val="-5"/>
          <w:sz w:val="24"/>
        </w:rPr>
        <w:t xml:space="preserve"> </w:t>
      </w:r>
      <w:r w:rsidRPr="00D26F12">
        <w:rPr>
          <w:sz w:val="24"/>
        </w:rPr>
        <w:t>личности;</w:t>
      </w:r>
    </w:p>
    <w:p w:rsidR="00A73FF3" w:rsidRPr="00D26F12" w:rsidRDefault="00A73FF3" w:rsidP="00A73FF3">
      <w:pPr>
        <w:pStyle w:val="a6"/>
        <w:numPr>
          <w:ilvl w:val="0"/>
          <w:numId w:val="228"/>
        </w:numPr>
        <w:tabs>
          <w:tab w:val="left" w:pos="2709"/>
          <w:tab w:val="left" w:pos="2710"/>
        </w:tabs>
        <w:spacing w:line="293" w:lineRule="exact"/>
        <w:ind w:left="2709" w:hanging="319"/>
        <w:rPr>
          <w:sz w:val="24"/>
        </w:rPr>
      </w:pPr>
      <w:r w:rsidRPr="00D26F12">
        <w:rPr>
          <w:sz w:val="24"/>
        </w:rPr>
        <w:t>приводить примеры предписанных и достигаемых статусов;</w:t>
      </w:r>
    </w:p>
    <w:p w:rsidR="00A73FF3" w:rsidRPr="00D26F12" w:rsidRDefault="00A73FF3" w:rsidP="00A73FF3">
      <w:pPr>
        <w:pStyle w:val="a6"/>
        <w:numPr>
          <w:ilvl w:val="0"/>
          <w:numId w:val="228"/>
        </w:numPr>
        <w:tabs>
          <w:tab w:val="left" w:pos="2709"/>
          <w:tab w:val="left" w:pos="2710"/>
        </w:tabs>
        <w:spacing w:before="1" w:line="293" w:lineRule="exact"/>
        <w:ind w:left="2709" w:hanging="319"/>
        <w:rPr>
          <w:sz w:val="24"/>
        </w:rPr>
      </w:pPr>
      <w:r w:rsidRPr="00D26F12">
        <w:rPr>
          <w:sz w:val="24"/>
        </w:rPr>
        <w:t>описывать основные социальные роли</w:t>
      </w:r>
      <w:r w:rsidRPr="00D26F12">
        <w:rPr>
          <w:spacing w:val="-4"/>
          <w:sz w:val="24"/>
        </w:rPr>
        <w:t xml:space="preserve"> </w:t>
      </w:r>
      <w:r w:rsidRPr="00D26F12">
        <w:rPr>
          <w:sz w:val="24"/>
        </w:rPr>
        <w:t>подростка;</w:t>
      </w:r>
    </w:p>
    <w:p w:rsidR="00A73FF3" w:rsidRPr="00D26F12" w:rsidRDefault="00A73FF3" w:rsidP="00A73FF3">
      <w:pPr>
        <w:pStyle w:val="a6"/>
        <w:numPr>
          <w:ilvl w:val="0"/>
          <w:numId w:val="228"/>
        </w:numPr>
        <w:tabs>
          <w:tab w:val="left" w:pos="2709"/>
          <w:tab w:val="left" w:pos="2710"/>
        </w:tabs>
        <w:spacing w:line="293" w:lineRule="exact"/>
        <w:ind w:left="2709" w:hanging="319"/>
        <w:rPr>
          <w:sz w:val="24"/>
        </w:rPr>
      </w:pPr>
      <w:r w:rsidRPr="00D26F12">
        <w:rPr>
          <w:sz w:val="24"/>
        </w:rPr>
        <w:t>конкретизировать примерами процесс социальной</w:t>
      </w:r>
      <w:r w:rsidRPr="00D26F12">
        <w:rPr>
          <w:spacing w:val="-4"/>
          <w:sz w:val="24"/>
        </w:rPr>
        <w:t xml:space="preserve"> </w:t>
      </w:r>
      <w:r w:rsidRPr="00D26F12">
        <w:rPr>
          <w:sz w:val="24"/>
        </w:rPr>
        <w:t>мобильности;</w:t>
      </w:r>
    </w:p>
    <w:p w:rsidR="00A73FF3" w:rsidRPr="00D26F12" w:rsidRDefault="00A73FF3" w:rsidP="00A73FF3">
      <w:pPr>
        <w:pStyle w:val="a6"/>
        <w:numPr>
          <w:ilvl w:val="0"/>
          <w:numId w:val="228"/>
        </w:numPr>
        <w:tabs>
          <w:tab w:val="left" w:pos="2709"/>
          <w:tab w:val="left" w:pos="2710"/>
        </w:tabs>
        <w:spacing w:line="293" w:lineRule="exact"/>
        <w:ind w:left="2709" w:hanging="319"/>
        <w:rPr>
          <w:sz w:val="24"/>
        </w:rPr>
      </w:pPr>
      <w:r w:rsidRPr="00D26F12">
        <w:rPr>
          <w:sz w:val="24"/>
        </w:rPr>
        <w:t>характеризовать межнациональные отношения в современном</w:t>
      </w:r>
      <w:r w:rsidRPr="00D26F12">
        <w:rPr>
          <w:spacing w:val="-10"/>
          <w:sz w:val="24"/>
        </w:rPr>
        <w:t xml:space="preserve"> </w:t>
      </w:r>
      <w:r w:rsidRPr="00D26F12">
        <w:rPr>
          <w:sz w:val="24"/>
        </w:rPr>
        <w:t>мире;</w:t>
      </w:r>
    </w:p>
    <w:p w:rsidR="00A73FF3" w:rsidRPr="00D26F12" w:rsidRDefault="00A73FF3" w:rsidP="00A73FF3">
      <w:pPr>
        <w:pStyle w:val="a6"/>
        <w:numPr>
          <w:ilvl w:val="0"/>
          <w:numId w:val="228"/>
        </w:numPr>
        <w:tabs>
          <w:tab w:val="left" w:pos="2709"/>
          <w:tab w:val="left" w:pos="2710"/>
          <w:tab w:val="left" w:pos="7169"/>
        </w:tabs>
        <w:spacing w:before="2" w:line="237" w:lineRule="auto"/>
        <w:ind w:right="857" w:firstLine="708"/>
        <w:rPr>
          <w:sz w:val="24"/>
        </w:rPr>
      </w:pPr>
      <w:r w:rsidRPr="00D26F12">
        <w:rPr>
          <w:sz w:val="24"/>
        </w:rPr>
        <w:t xml:space="preserve">объяснять  </w:t>
      </w:r>
      <w:r w:rsidRPr="00D26F12">
        <w:rPr>
          <w:spacing w:val="13"/>
          <w:sz w:val="24"/>
        </w:rPr>
        <w:t xml:space="preserve"> </w:t>
      </w:r>
      <w:r w:rsidRPr="00D26F12">
        <w:rPr>
          <w:sz w:val="24"/>
        </w:rPr>
        <w:t xml:space="preserve">причины  </w:t>
      </w:r>
      <w:r w:rsidRPr="00D26F12">
        <w:rPr>
          <w:spacing w:val="13"/>
          <w:sz w:val="24"/>
        </w:rPr>
        <w:t xml:space="preserve"> </w:t>
      </w:r>
      <w:r w:rsidRPr="00D26F12">
        <w:rPr>
          <w:sz w:val="24"/>
        </w:rPr>
        <w:t>межнациональных</w:t>
      </w:r>
      <w:r w:rsidRPr="00D26F12">
        <w:rPr>
          <w:sz w:val="24"/>
        </w:rPr>
        <w:tab/>
        <w:t>конфликтов и основные пути их разрешения;</w:t>
      </w:r>
    </w:p>
    <w:p w:rsidR="00A73FF3" w:rsidRPr="00D26F12" w:rsidRDefault="00A73FF3" w:rsidP="00A73FF3">
      <w:pPr>
        <w:pStyle w:val="a6"/>
        <w:numPr>
          <w:ilvl w:val="0"/>
          <w:numId w:val="228"/>
        </w:numPr>
        <w:tabs>
          <w:tab w:val="left" w:pos="2709"/>
          <w:tab w:val="left" w:pos="2710"/>
        </w:tabs>
        <w:spacing w:before="5" w:line="237" w:lineRule="auto"/>
        <w:ind w:right="856" w:firstLine="708"/>
        <w:rPr>
          <w:sz w:val="24"/>
        </w:rPr>
      </w:pPr>
      <w:r w:rsidRPr="00D26F12">
        <w:rPr>
          <w:sz w:val="24"/>
        </w:rPr>
        <w:t>характеризовать, раскрывать на конкретных примерах основные функции семьи в</w:t>
      </w:r>
      <w:r w:rsidRPr="00D26F12">
        <w:rPr>
          <w:spacing w:val="-2"/>
          <w:sz w:val="24"/>
        </w:rPr>
        <w:t xml:space="preserve"> </w:t>
      </w:r>
      <w:r w:rsidRPr="00D26F12">
        <w:rPr>
          <w:sz w:val="24"/>
        </w:rPr>
        <w:t>обществе;</w:t>
      </w:r>
    </w:p>
    <w:p w:rsidR="00A73FF3" w:rsidRPr="00D26F12" w:rsidRDefault="00A73FF3" w:rsidP="00A73FF3">
      <w:pPr>
        <w:pStyle w:val="a6"/>
        <w:numPr>
          <w:ilvl w:val="0"/>
          <w:numId w:val="228"/>
        </w:numPr>
        <w:tabs>
          <w:tab w:val="left" w:pos="2709"/>
          <w:tab w:val="left" w:pos="2710"/>
        </w:tabs>
        <w:spacing w:before="2"/>
        <w:ind w:left="2709" w:hanging="319"/>
        <w:rPr>
          <w:sz w:val="24"/>
        </w:rPr>
      </w:pPr>
      <w:r w:rsidRPr="00D26F12">
        <w:rPr>
          <w:sz w:val="24"/>
        </w:rPr>
        <w:t>раскрывать основные роли членов</w:t>
      </w:r>
      <w:r w:rsidRPr="00D26F12">
        <w:rPr>
          <w:spacing w:val="-2"/>
          <w:sz w:val="24"/>
        </w:rPr>
        <w:t xml:space="preserve"> </w:t>
      </w:r>
      <w:r w:rsidRPr="00D26F12">
        <w:rPr>
          <w:sz w:val="24"/>
        </w:rPr>
        <w:t>семьи;</w:t>
      </w:r>
    </w:p>
    <w:p w:rsidR="00A73FF3" w:rsidRPr="00D26F12" w:rsidRDefault="00A73FF3" w:rsidP="00A73FF3">
      <w:pPr>
        <w:pStyle w:val="a6"/>
        <w:numPr>
          <w:ilvl w:val="0"/>
          <w:numId w:val="228"/>
        </w:numPr>
        <w:tabs>
          <w:tab w:val="left" w:pos="2676"/>
        </w:tabs>
        <w:spacing w:before="4" w:line="237" w:lineRule="auto"/>
        <w:ind w:right="853" w:firstLine="708"/>
        <w:rPr>
          <w:sz w:val="24"/>
        </w:rPr>
      </w:pPr>
      <w:r w:rsidRPr="00D26F12">
        <w:rPr>
          <w:sz w:val="24"/>
        </w:rPr>
        <w:t>характеризовать основные слагаемые здорового образа жизни; осознанно выбирать верные критерии для оценки безопасных условий</w:t>
      </w:r>
      <w:r w:rsidRPr="00D26F12">
        <w:rPr>
          <w:spacing w:val="2"/>
          <w:sz w:val="24"/>
        </w:rPr>
        <w:t xml:space="preserve"> </w:t>
      </w:r>
      <w:r w:rsidRPr="00D26F12">
        <w:rPr>
          <w:sz w:val="24"/>
        </w:rPr>
        <w:t>жизни;</w:t>
      </w:r>
    </w:p>
    <w:p w:rsidR="00A73FF3" w:rsidRPr="00D26F12" w:rsidRDefault="00A73FF3" w:rsidP="00A73FF3">
      <w:pPr>
        <w:pStyle w:val="a6"/>
        <w:numPr>
          <w:ilvl w:val="0"/>
          <w:numId w:val="228"/>
        </w:numPr>
        <w:tabs>
          <w:tab w:val="left" w:pos="2710"/>
        </w:tabs>
        <w:spacing w:before="4" w:line="237" w:lineRule="auto"/>
        <w:ind w:right="852" w:firstLine="708"/>
        <w:jc w:val="both"/>
        <w:rPr>
          <w:sz w:val="24"/>
        </w:rPr>
      </w:pPr>
      <w:r w:rsidRPr="00D26F12">
        <w:rPr>
          <w:sz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D26F12">
        <w:rPr>
          <w:spacing w:val="-5"/>
          <w:sz w:val="24"/>
        </w:rPr>
        <w:t xml:space="preserve"> </w:t>
      </w:r>
      <w:r w:rsidRPr="00D26F12">
        <w:rPr>
          <w:sz w:val="24"/>
        </w:rPr>
        <w:t>конфликтов.</w:t>
      </w:r>
    </w:p>
    <w:p w:rsidR="00A73FF3" w:rsidRPr="00D26F12" w:rsidRDefault="00A73FF3" w:rsidP="00A73FF3">
      <w:pPr>
        <w:pStyle w:val="1"/>
        <w:spacing w:before="8"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709"/>
          <w:tab w:val="left" w:pos="2710"/>
        </w:tabs>
        <w:spacing w:before="1" w:line="237" w:lineRule="auto"/>
        <w:ind w:right="851" w:firstLine="708"/>
        <w:rPr>
          <w:i/>
          <w:sz w:val="24"/>
        </w:rPr>
      </w:pPr>
      <w:r w:rsidRPr="00D26F12">
        <w:rPr>
          <w:i/>
          <w:sz w:val="24"/>
        </w:rPr>
        <w:t>раскрывать понятия «равенство» и «социальная справедливость» с позиций историзма;</w:t>
      </w:r>
    </w:p>
    <w:p w:rsidR="00A73FF3" w:rsidRPr="00D26F12" w:rsidRDefault="00A73FF3" w:rsidP="00A73FF3">
      <w:pPr>
        <w:spacing w:line="237" w:lineRule="auto"/>
        <w:rPr>
          <w:sz w:val="24"/>
        </w:rPr>
        <w:sectPr w:rsidR="00A73FF3" w:rsidRPr="00D26F12">
          <w:pgSz w:w="11910" w:h="16840"/>
          <w:pgMar w:top="1040" w:right="0" w:bottom="1620" w:left="20" w:header="0" w:footer="1391" w:gutter="0"/>
          <w:cols w:space="720"/>
        </w:sectPr>
      </w:pPr>
    </w:p>
    <w:p w:rsidR="00A73FF3" w:rsidRPr="00D26F12" w:rsidRDefault="00A73FF3" w:rsidP="00A73FF3">
      <w:pPr>
        <w:pStyle w:val="a6"/>
        <w:numPr>
          <w:ilvl w:val="0"/>
          <w:numId w:val="228"/>
        </w:numPr>
        <w:tabs>
          <w:tab w:val="left" w:pos="2709"/>
          <w:tab w:val="left" w:pos="2710"/>
        </w:tabs>
        <w:spacing w:before="88"/>
        <w:ind w:right="852" w:firstLine="708"/>
        <w:rPr>
          <w:i/>
          <w:sz w:val="24"/>
        </w:rPr>
      </w:pPr>
      <w:r w:rsidRPr="00D26F12">
        <w:rPr>
          <w:i/>
          <w:sz w:val="24"/>
        </w:rPr>
        <w:lastRenderedPageBreak/>
        <w:t>выражать и обосновывать собственную позицию по актуальным проблемам молодежи;</w:t>
      </w:r>
    </w:p>
    <w:p w:rsidR="00A73FF3" w:rsidRPr="00D26F12" w:rsidRDefault="00A73FF3" w:rsidP="00A73FF3">
      <w:pPr>
        <w:pStyle w:val="a6"/>
        <w:numPr>
          <w:ilvl w:val="0"/>
          <w:numId w:val="228"/>
        </w:numPr>
        <w:tabs>
          <w:tab w:val="left" w:pos="2710"/>
        </w:tabs>
        <w:spacing w:before="4" w:line="237" w:lineRule="auto"/>
        <w:ind w:right="847" w:firstLine="708"/>
        <w:jc w:val="both"/>
        <w:rPr>
          <w:i/>
          <w:sz w:val="24"/>
        </w:rPr>
      </w:pPr>
      <w:r w:rsidRPr="00D26F12">
        <w:rPr>
          <w:i/>
          <w:sz w:val="24"/>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w:t>
      </w:r>
      <w:r w:rsidRPr="00D26F12">
        <w:rPr>
          <w:i/>
          <w:spacing w:val="-5"/>
          <w:sz w:val="24"/>
        </w:rPr>
        <w:t xml:space="preserve"> </w:t>
      </w:r>
      <w:r w:rsidRPr="00D26F12">
        <w:rPr>
          <w:i/>
          <w:sz w:val="24"/>
        </w:rPr>
        <w:t>конфликтов;</w:t>
      </w:r>
    </w:p>
    <w:p w:rsidR="00A73FF3" w:rsidRPr="00D26F12" w:rsidRDefault="00A73FF3" w:rsidP="00A73FF3">
      <w:pPr>
        <w:pStyle w:val="a6"/>
        <w:numPr>
          <w:ilvl w:val="0"/>
          <w:numId w:val="228"/>
        </w:numPr>
        <w:tabs>
          <w:tab w:val="left" w:pos="2710"/>
        </w:tabs>
        <w:spacing w:before="7" w:line="237" w:lineRule="auto"/>
        <w:ind w:right="851" w:firstLine="708"/>
        <w:jc w:val="both"/>
        <w:rPr>
          <w:i/>
          <w:sz w:val="24"/>
        </w:rPr>
      </w:pPr>
      <w:r w:rsidRPr="00D26F12">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3FF3" w:rsidRPr="00D26F12" w:rsidRDefault="00A73FF3" w:rsidP="00A73FF3">
      <w:pPr>
        <w:pStyle w:val="a6"/>
        <w:numPr>
          <w:ilvl w:val="0"/>
          <w:numId w:val="228"/>
        </w:numPr>
        <w:tabs>
          <w:tab w:val="left" w:pos="2709"/>
          <w:tab w:val="left" w:pos="2710"/>
        </w:tabs>
        <w:spacing w:before="8" w:line="237" w:lineRule="auto"/>
        <w:ind w:right="852" w:firstLine="708"/>
        <w:rPr>
          <w:i/>
          <w:sz w:val="24"/>
        </w:rPr>
      </w:pPr>
      <w:r w:rsidRPr="00D26F12">
        <w:rPr>
          <w:i/>
          <w:sz w:val="24"/>
        </w:rPr>
        <w:t>использовать элементы причинно-следственного анализа при характеристике семейных</w:t>
      </w:r>
      <w:r w:rsidRPr="00D26F12">
        <w:rPr>
          <w:i/>
          <w:spacing w:val="-2"/>
          <w:sz w:val="24"/>
        </w:rPr>
        <w:t xml:space="preserve"> </w:t>
      </w:r>
      <w:r w:rsidRPr="00D26F12">
        <w:rPr>
          <w:i/>
          <w:sz w:val="24"/>
        </w:rPr>
        <w:t>конфликтов;</w:t>
      </w:r>
    </w:p>
    <w:p w:rsidR="00A73FF3" w:rsidRPr="00D26F12" w:rsidRDefault="00A73FF3" w:rsidP="00A73FF3">
      <w:pPr>
        <w:pStyle w:val="a6"/>
        <w:numPr>
          <w:ilvl w:val="0"/>
          <w:numId w:val="228"/>
        </w:numPr>
        <w:tabs>
          <w:tab w:val="left" w:pos="2709"/>
          <w:tab w:val="left" w:pos="2710"/>
        </w:tabs>
        <w:spacing w:before="4" w:line="237" w:lineRule="auto"/>
        <w:ind w:right="852" w:firstLine="708"/>
        <w:rPr>
          <w:b/>
          <w:i/>
          <w:sz w:val="24"/>
        </w:rPr>
      </w:pPr>
      <w:r w:rsidRPr="00D26F12">
        <w:rPr>
          <w:i/>
          <w:sz w:val="24"/>
        </w:rPr>
        <w:t>находить и извлекать социальную информацию о государственной семейной политике из адаптированных источников различного</w:t>
      </w:r>
      <w:r w:rsidRPr="00D26F12">
        <w:rPr>
          <w:i/>
          <w:spacing w:val="-2"/>
          <w:sz w:val="24"/>
        </w:rPr>
        <w:t xml:space="preserve"> </w:t>
      </w:r>
      <w:r w:rsidRPr="00D26F12">
        <w:rPr>
          <w:i/>
          <w:sz w:val="24"/>
        </w:rPr>
        <w:t>типа</w:t>
      </w:r>
      <w:r w:rsidRPr="00D26F12">
        <w:rPr>
          <w:b/>
          <w:i/>
          <w:sz w:val="24"/>
        </w:rPr>
        <w:t>.</w:t>
      </w:r>
    </w:p>
    <w:p w:rsidR="00A73FF3" w:rsidRPr="00D26F12" w:rsidRDefault="00A73FF3" w:rsidP="00A73FF3">
      <w:pPr>
        <w:pStyle w:val="1"/>
        <w:spacing w:before="5" w:line="240" w:lineRule="auto"/>
        <w:ind w:right="5386"/>
      </w:pPr>
      <w:r w:rsidRPr="00D26F12">
        <w:t>Политическая сфера жизни общества Выпускник научится:</w:t>
      </w:r>
    </w:p>
    <w:p w:rsidR="00A73FF3" w:rsidRPr="00D26F12" w:rsidRDefault="00A73FF3" w:rsidP="00A73FF3">
      <w:pPr>
        <w:pStyle w:val="a6"/>
        <w:numPr>
          <w:ilvl w:val="0"/>
          <w:numId w:val="228"/>
        </w:numPr>
        <w:tabs>
          <w:tab w:val="left" w:pos="2709"/>
          <w:tab w:val="left" w:pos="2710"/>
        </w:tabs>
        <w:spacing w:line="291" w:lineRule="exact"/>
        <w:ind w:left="2709" w:hanging="319"/>
        <w:rPr>
          <w:sz w:val="24"/>
        </w:rPr>
      </w:pPr>
      <w:r w:rsidRPr="00D26F12">
        <w:rPr>
          <w:sz w:val="24"/>
        </w:rPr>
        <w:t>объяснять роль политики в жизни</w:t>
      </w:r>
      <w:r w:rsidRPr="00D26F12">
        <w:rPr>
          <w:spacing w:val="-3"/>
          <w:sz w:val="24"/>
        </w:rPr>
        <w:t xml:space="preserve"> </w:t>
      </w:r>
      <w:r w:rsidRPr="00D26F12">
        <w:rPr>
          <w:sz w:val="24"/>
        </w:rPr>
        <w:t>общества;</w:t>
      </w:r>
    </w:p>
    <w:p w:rsidR="00A73FF3" w:rsidRPr="00D26F12" w:rsidRDefault="00A73FF3" w:rsidP="00A73FF3">
      <w:pPr>
        <w:pStyle w:val="a6"/>
        <w:numPr>
          <w:ilvl w:val="0"/>
          <w:numId w:val="228"/>
        </w:numPr>
        <w:tabs>
          <w:tab w:val="left" w:pos="2709"/>
          <w:tab w:val="left" w:pos="2710"/>
        </w:tabs>
        <w:ind w:right="856" w:firstLine="708"/>
        <w:rPr>
          <w:sz w:val="24"/>
        </w:rPr>
      </w:pPr>
      <w:r w:rsidRPr="00D26F12">
        <w:rPr>
          <w:sz w:val="24"/>
        </w:rPr>
        <w:t>различать и сравнивать различные формы правления, иллюстрировать их примерами;</w:t>
      </w:r>
    </w:p>
    <w:p w:rsidR="00A73FF3" w:rsidRPr="00D26F12" w:rsidRDefault="00A73FF3" w:rsidP="00A73FF3">
      <w:pPr>
        <w:pStyle w:val="a6"/>
        <w:numPr>
          <w:ilvl w:val="0"/>
          <w:numId w:val="228"/>
        </w:numPr>
        <w:tabs>
          <w:tab w:val="left" w:pos="2709"/>
          <w:tab w:val="left" w:pos="2710"/>
        </w:tabs>
        <w:spacing w:before="1" w:line="293" w:lineRule="exact"/>
        <w:ind w:left="2709" w:hanging="319"/>
        <w:rPr>
          <w:sz w:val="24"/>
        </w:rPr>
      </w:pPr>
      <w:r w:rsidRPr="00D26F12">
        <w:rPr>
          <w:sz w:val="24"/>
        </w:rPr>
        <w:t>давать характеристику формам государственно-территориального</w:t>
      </w:r>
      <w:r w:rsidRPr="00D26F12">
        <w:rPr>
          <w:spacing w:val="-10"/>
          <w:sz w:val="24"/>
        </w:rPr>
        <w:t xml:space="preserve"> </w:t>
      </w:r>
      <w:r w:rsidRPr="00D26F12">
        <w:rPr>
          <w:sz w:val="24"/>
        </w:rPr>
        <w:t>устройства;</w:t>
      </w:r>
    </w:p>
    <w:p w:rsidR="00A73FF3" w:rsidRPr="00D26F12" w:rsidRDefault="00A73FF3" w:rsidP="00A73FF3">
      <w:pPr>
        <w:pStyle w:val="a6"/>
        <w:numPr>
          <w:ilvl w:val="0"/>
          <w:numId w:val="228"/>
        </w:numPr>
        <w:tabs>
          <w:tab w:val="left" w:pos="2709"/>
          <w:tab w:val="left" w:pos="2710"/>
        </w:tabs>
        <w:spacing w:before="1" w:line="237" w:lineRule="auto"/>
        <w:ind w:right="855" w:firstLine="708"/>
        <w:rPr>
          <w:sz w:val="24"/>
        </w:rPr>
      </w:pPr>
      <w:r w:rsidRPr="00D26F12">
        <w:rPr>
          <w:sz w:val="24"/>
        </w:rPr>
        <w:t>различать различные типы политических режимов, раскрывать их основные признаки;</w:t>
      </w:r>
    </w:p>
    <w:p w:rsidR="00A73FF3" w:rsidRPr="00D26F12" w:rsidRDefault="00A73FF3" w:rsidP="00A73FF3">
      <w:pPr>
        <w:pStyle w:val="a6"/>
        <w:numPr>
          <w:ilvl w:val="0"/>
          <w:numId w:val="228"/>
        </w:numPr>
        <w:tabs>
          <w:tab w:val="left" w:pos="2709"/>
          <w:tab w:val="left" w:pos="2710"/>
        </w:tabs>
        <w:spacing w:before="2" w:line="293" w:lineRule="exact"/>
        <w:ind w:left="2709" w:hanging="319"/>
        <w:rPr>
          <w:sz w:val="24"/>
        </w:rPr>
      </w:pPr>
      <w:r w:rsidRPr="00D26F12">
        <w:rPr>
          <w:sz w:val="24"/>
        </w:rPr>
        <w:t>раскрывать на конкретных примерах основные черты и принципы</w:t>
      </w:r>
      <w:r w:rsidRPr="00D26F12">
        <w:rPr>
          <w:spacing w:val="-9"/>
          <w:sz w:val="24"/>
        </w:rPr>
        <w:t xml:space="preserve"> </w:t>
      </w:r>
      <w:r w:rsidRPr="00D26F12">
        <w:rPr>
          <w:sz w:val="24"/>
        </w:rPr>
        <w:t>демократии;</w:t>
      </w:r>
    </w:p>
    <w:p w:rsidR="00A73FF3" w:rsidRPr="00D26F12" w:rsidRDefault="00A73FF3" w:rsidP="00A73FF3">
      <w:pPr>
        <w:pStyle w:val="a6"/>
        <w:numPr>
          <w:ilvl w:val="0"/>
          <w:numId w:val="228"/>
        </w:numPr>
        <w:tabs>
          <w:tab w:val="left" w:pos="2709"/>
          <w:tab w:val="left" w:pos="2710"/>
        </w:tabs>
        <w:spacing w:before="2" w:line="237" w:lineRule="auto"/>
        <w:ind w:right="856" w:firstLine="708"/>
        <w:rPr>
          <w:sz w:val="24"/>
        </w:rPr>
      </w:pPr>
      <w:r w:rsidRPr="00D26F12">
        <w:rPr>
          <w:sz w:val="24"/>
        </w:rPr>
        <w:t>называть признаки политической партии, раскрывать их на конкретных примерах;</w:t>
      </w:r>
    </w:p>
    <w:p w:rsidR="00A73FF3" w:rsidRPr="00D26F12" w:rsidRDefault="00A73FF3" w:rsidP="00A73FF3">
      <w:pPr>
        <w:pStyle w:val="a6"/>
        <w:numPr>
          <w:ilvl w:val="0"/>
          <w:numId w:val="228"/>
        </w:numPr>
        <w:tabs>
          <w:tab w:val="left" w:pos="2709"/>
          <w:tab w:val="left" w:pos="2710"/>
        </w:tabs>
        <w:spacing w:before="2"/>
        <w:ind w:left="2709" w:hanging="319"/>
        <w:rPr>
          <w:sz w:val="24"/>
        </w:rPr>
      </w:pPr>
      <w:r w:rsidRPr="00D26F12">
        <w:rPr>
          <w:sz w:val="24"/>
        </w:rPr>
        <w:t>характеризовать различные формы участия граждан в политической</w:t>
      </w:r>
      <w:r w:rsidRPr="00D26F12">
        <w:rPr>
          <w:spacing w:val="-7"/>
          <w:sz w:val="24"/>
        </w:rPr>
        <w:t xml:space="preserve"> </w:t>
      </w:r>
      <w:r w:rsidRPr="00D26F12">
        <w:rPr>
          <w:sz w:val="24"/>
        </w:rPr>
        <w:t>жизни.</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709"/>
          <w:tab w:val="left" w:pos="2710"/>
        </w:tabs>
        <w:ind w:right="855" w:firstLine="708"/>
        <w:rPr>
          <w:sz w:val="24"/>
        </w:rPr>
      </w:pPr>
      <w:r w:rsidRPr="00D26F12">
        <w:rPr>
          <w:sz w:val="24"/>
        </w:rPr>
        <w:t>осознавать значение гражданской активности и патриотической позиции в укреплении нашего</w:t>
      </w:r>
      <w:r w:rsidRPr="00D26F12">
        <w:rPr>
          <w:spacing w:val="-2"/>
          <w:sz w:val="24"/>
        </w:rPr>
        <w:t xml:space="preserve"> </w:t>
      </w:r>
      <w:r w:rsidRPr="00D26F12">
        <w:rPr>
          <w:sz w:val="24"/>
        </w:rPr>
        <w:t>государства;</w:t>
      </w:r>
    </w:p>
    <w:p w:rsidR="00A73FF3" w:rsidRPr="00D26F12" w:rsidRDefault="00A73FF3" w:rsidP="00A73FF3">
      <w:pPr>
        <w:pStyle w:val="a6"/>
        <w:numPr>
          <w:ilvl w:val="0"/>
          <w:numId w:val="228"/>
        </w:numPr>
        <w:tabs>
          <w:tab w:val="left" w:pos="2709"/>
          <w:tab w:val="left" w:pos="2710"/>
        </w:tabs>
        <w:spacing w:before="3" w:line="237" w:lineRule="auto"/>
        <w:ind w:right="852" w:firstLine="708"/>
        <w:rPr>
          <w:i/>
          <w:sz w:val="24"/>
        </w:rPr>
      </w:pPr>
      <w:r w:rsidRPr="00D26F12">
        <w:rPr>
          <w:i/>
          <w:sz w:val="24"/>
        </w:rPr>
        <w:t>соотносить различные оценки политических событий и процессов и делать обоснованные</w:t>
      </w:r>
      <w:r w:rsidRPr="00D26F12">
        <w:rPr>
          <w:i/>
          <w:spacing w:val="-2"/>
          <w:sz w:val="24"/>
        </w:rPr>
        <w:t xml:space="preserve"> </w:t>
      </w:r>
      <w:r w:rsidRPr="00D26F12">
        <w:rPr>
          <w:i/>
          <w:sz w:val="24"/>
        </w:rPr>
        <w:t>выводы.</w:t>
      </w:r>
    </w:p>
    <w:p w:rsidR="00A73FF3" w:rsidRPr="00D26F12" w:rsidRDefault="00A73FF3" w:rsidP="00A73FF3">
      <w:pPr>
        <w:pStyle w:val="1"/>
        <w:spacing w:before="4" w:line="240" w:lineRule="auto"/>
        <w:ind w:right="6680"/>
      </w:pPr>
      <w:r w:rsidRPr="00D26F12">
        <w:t>Гражданин и государство Выпускник научится:</w:t>
      </w:r>
    </w:p>
    <w:p w:rsidR="00A73FF3" w:rsidRPr="00D26F12" w:rsidRDefault="00A73FF3" w:rsidP="00A73FF3">
      <w:pPr>
        <w:pStyle w:val="a6"/>
        <w:numPr>
          <w:ilvl w:val="0"/>
          <w:numId w:val="228"/>
        </w:numPr>
        <w:tabs>
          <w:tab w:val="left" w:pos="2676"/>
        </w:tabs>
        <w:spacing w:line="237" w:lineRule="auto"/>
        <w:ind w:right="855" w:firstLine="708"/>
        <w:rPr>
          <w:sz w:val="24"/>
        </w:rPr>
      </w:pPr>
      <w:r w:rsidRPr="00D26F12">
        <w:rPr>
          <w:sz w:val="24"/>
        </w:rPr>
        <w:t>характеризовать государственное устройство Российской Федерации, называть органы государственной власти страны, описывать их полномочия и</w:t>
      </w:r>
      <w:r w:rsidRPr="00D26F12">
        <w:rPr>
          <w:spacing w:val="-12"/>
          <w:sz w:val="24"/>
        </w:rPr>
        <w:t xml:space="preserve"> </w:t>
      </w:r>
      <w:r w:rsidRPr="00D26F12">
        <w:rPr>
          <w:sz w:val="24"/>
        </w:rPr>
        <w:t>компетенцию;</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объяснять порядок формирования органов государственной власти</w:t>
      </w:r>
      <w:r w:rsidRPr="00D26F12">
        <w:rPr>
          <w:spacing w:val="-6"/>
          <w:sz w:val="24"/>
        </w:rPr>
        <w:t xml:space="preserve"> </w:t>
      </w:r>
      <w:r w:rsidRPr="00D26F12">
        <w:rPr>
          <w:sz w:val="24"/>
        </w:rPr>
        <w:t>РФ;</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раскрывать достижения российского</w:t>
      </w:r>
      <w:r w:rsidRPr="00D26F12">
        <w:rPr>
          <w:spacing w:val="-1"/>
          <w:sz w:val="24"/>
        </w:rPr>
        <w:t xml:space="preserve"> </w:t>
      </w:r>
      <w:r w:rsidRPr="00D26F12">
        <w:rPr>
          <w:sz w:val="24"/>
        </w:rPr>
        <w:t>народа;</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объяснять и конкретизировать примерами смысл понятия</w:t>
      </w:r>
      <w:r w:rsidRPr="00D26F12">
        <w:rPr>
          <w:spacing w:val="-6"/>
          <w:sz w:val="24"/>
        </w:rPr>
        <w:t xml:space="preserve"> </w:t>
      </w:r>
      <w:r w:rsidRPr="00D26F12">
        <w:rPr>
          <w:sz w:val="24"/>
        </w:rPr>
        <w:t>«гражданство»;</w:t>
      </w:r>
    </w:p>
    <w:p w:rsidR="00A73FF3" w:rsidRPr="00D26F12" w:rsidRDefault="00A73FF3" w:rsidP="00A73FF3">
      <w:pPr>
        <w:pStyle w:val="a6"/>
        <w:numPr>
          <w:ilvl w:val="0"/>
          <w:numId w:val="228"/>
        </w:numPr>
        <w:tabs>
          <w:tab w:val="left" w:pos="2676"/>
        </w:tabs>
        <w:ind w:right="856" w:firstLine="708"/>
        <w:rPr>
          <w:sz w:val="24"/>
        </w:rPr>
      </w:pPr>
      <w:r w:rsidRPr="00D26F12">
        <w:rPr>
          <w:sz w:val="24"/>
        </w:rPr>
        <w:t>называть и иллюстрировать примерами основные права и свободы граждан, гарантированные Конституцией</w:t>
      </w:r>
      <w:r w:rsidRPr="00D26F12">
        <w:rPr>
          <w:spacing w:val="-3"/>
          <w:sz w:val="24"/>
        </w:rPr>
        <w:t xml:space="preserve"> </w:t>
      </w:r>
      <w:r w:rsidRPr="00D26F12">
        <w:rPr>
          <w:sz w:val="24"/>
        </w:rPr>
        <w:t>РФ;</w:t>
      </w:r>
    </w:p>
    <w:p w:rsidR="00A73FF3" w:rsidRPr="00D26F12" w:rsidRDefault="00A73FF3" w:rsidP="00A73FF3">
      <w:pPr>
        <w:pStyle w:val="a6"/>
        <w:numPr>
          <w:ilvl w:val="0"/>
          <w:numId w:val="228"/>
        </w:numPr>
        <w:tabs>
          <w:tab w:val="left" w:pos="2676"/>
        </w:tabs>
        <w:spacing w:before="1" w:line="293" w:lineRule="exact"/>
        <w:ind w:left="2675" w:hanging="285"/>
        <w:rPr>
          <w:sz w:val="24"/>
        </w:rPr>
      </w:pPr>
      <w:r w:rsidRPr="00D26F12">
        <w:rPr>
          <w:sz w:val="24"/>
        </w:rPr>
        <w:t>осознавать значение патриотической позиции в укреплении нашего</w:t>
      </w:r>
      <w:r w:rsidRPr="00D26F12">
        <w:rPr>
          <w:spacing w:val="-14"/>
          <w:sz w:val="24"/>
        </w:rPr>
        <w:t xml:space="preserve"> </w:t>
      </w:r>
      <w:r w:rsidRPr="00D26F12">
        <w:rPr>
          <w:sz w:val="24"/>
        </w:rPr>
        <w:t>государства;</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характеризовать конституционные обязанности</w:t>
      </w:r>
      <w:r w:rsidRPr="00D26F12">
        <w:rPr>
          <w:spacing w:val="-4"/>
          <w:sz w:val="24"/>
        </w:rPr>
        <w:t xml:space="preserve"> </w:t>
      </w:r>
      <w:r w:rsidRPr="00D26F12">
        <w:rPr>
          <w:sz w:val="24"/>
        </w:rPr>
        <w:t>гражданина.</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spacing w:before="1" w:line="237" w:lineRule="auto"/>
        <w:ind w:right="850" w:firstLine="708"/>
        <w:rPr>
          <w:i/>
          <w:sz w:val="24"/>
        </w:rPr>
      </w:pPr>
      <w:r w:rsidRPr="00D26F12">
        <w:rPr>
          <w:i/>
          <w:sz w:val="24"/>
        </w:rPr>
        <w:t>аргументированно обосновыватьвлияние происходящих в обществе изменений на положение России в</w:t>
      </w:r>
      <w:r w:rsidRPr="00D26F12">
        <w:rPr>
          <w:i/>
          <w:spacing w:val="-1"/>
          <w:sz w:val="24"/>
        </w:rPr>
        <w:t xml:space="preserve"> </w:t>
      </w:r>
      <w:r w:rsidRPr="00D26F12">
        <w:rPr>
          <w:i/>
          <w:sz w:val="24"/>
        </w:rPr>
        <w:t>мире;</w:t>
      </w:r>
    </w:p>
    <w:p w:rsidR="00A73FF3" w:rsidRPr="00D26F12" w:rsidRDefault="00A73FF3" w:rsidP="00A73FF3">
      <w:pPr>
        <w:pStyle w:val="a6"/>
        <w:numPr>
          <w:ilvl w:val="0"/>
          <w:numId w:val="228"/>
        </w:numPr>
        <w:tabs>
          <w:tab w:val="left" w:pos="2676"/>
        </w:tabs>
        <w:spacing w:before="4" w:line="237" w:lineRule="auto"/>
        <w:ind w:right="852" w:firstLine="708"/>
        <w:rPr>
          <w:b/>
          <w:i/>
          <w:sz w:val="24"/>
        </w:rPr>
      </w:pPr>
      <w:r w:rsidRPr="00D26F12">
        <w:rPr>
          <w:i/>
          <w:sz w:val="24"/>
        </w:rPr>
        <w:t>использовать знания и умения для формирования способности уважать права других людей, выполнять свои обязанности гражданина</w:t>
      </w:r>
      <w:r w:rsidRPr="00D26F12">
        <w:rPr>
          <w:i/>
          <w:spacing w:val="-4"/>
          <w:sz w:val="24"/>
        </w:rPr>
        <w:t xml:space="preserve"> </w:t>
      </w:r>
      <w:r w:rsidRPr="00D26F12">
        <w:rPr>
          <w:i/>
          <w:sz w:val="24"/>
        </w:rPr>
        <w:t>РФ</w:t>
      </w:r>
      <w:r w:rsidRPr="00D26F12">
        <w:rPr>
          <w:b/>
          <w:i/>
          <w:sz w:val="24"/>
        </w:rPr>
        <w:t>.</w:t>
      </w:r>
    </w:p>
    <w:p w:rsidR="00A73FF3" w:rsidRPr="00D26F12" w:rsidRDefault="00A73FF3" w:rsidP="00A73FF3">
      <w:pPr>
        <w:pStyle w:val="1"/>
        <w:spacing w:before="5" w:line="240" w:lineRule="auto"/>
        <w:ind w:right="5220"/>
      </w:pPr>
      <w:r w:rsidRPr="00D26F12">
        <w:t>Основы российского законодательства Выпускник научится:</w:t>
      </w:r>
    </w:p>
    <w:p w:rsidR="00A73FF3" w:rsidRPr="00D26F12" w:rsidRDefault="00A73FF3" w:rsidP="00A73FF3">
      <w:pPr>
        <w:pStyle w:val="a6"/>
        <w:numPr>
          <w:ilvl w:val="0"/>
          <w:numId w:val="228"/>
        </w:numPr>
        <w:tabs>
          <w:tab w:val="left" w:pos="2676"/>
        </w:tabs>
        <w:spacing w:line="291" w:lineRule="exact"/>
        <w:ind w:left="2675" w:hanging="285"/>
        <w:rPr>
          <w:sz w:val="24"/>
        </w:rPr>
      </w:pPr>
      <w:r w:rsidRPr="00D26F12">
        <w:rPr>
          <w:sz w:val="24"/>
        </w:rPr>
        <w:t>характеризовать систему российского</w:t>
      </w:r>
      <w:r w:rsidRPr="00D26F12">
        <w:rPr>
          <w:spacing w:val="-4"/>
          <w:sz w:val="24"/>
        </w:rPr>
        <w:t xml:space="preserve"> </w:t>
      </w:r>
      <w:r w:rsidRPr="00D26F12">
        <w:rPr>
          <w:sz w:val="24"/>
        </w:rPr>
        <w:t>законодательства;</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раскрывать особенности гражданской дееспособности</w:t>
      </w:r>
      <w:r w:rsidRPr="00D26F12">
        <w:rPr>
          <w:spacing w:val="-4"/>
          <w:sz w:val="24"/>
        </w:rPr>
        <w:t xml:space="preserve"> </w:t>
      </w:r>
      <w:r w:rsidRPr="00D26F12">
        <w:rPr>
          <w:sz w:val="24"/>
        </w:rPr>
        <w:t>несовершеннолетних;</w:t>
      </w:r>
    </w:p>
    <w:p w:rsidR="00A73FF3" w:rsidRPr="00D26F12" w:rsidRDefault="00A73FF3" w:rsidP="00A73FF3">
      <w:pPr>
        <w:spacing w:line="293" w:lineRule="exact"/>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28"/>
        </w:numPr>
        <w:tabs>
          <w:tab w:val="left" w:pos="2676"/>
        </w:tabs>
        <w:spacing w:before="88"/>
        <w:ind w:left="2675" w:hanging="285"/>
        <w:rPr>
          <w:sz w:val="24"/>
        </w:rPr>
      </w:pPr>
      <w:r w:rsidRPr="00D26F12">
        <w:rPr>
          <w:sz w:val="24"/>
        </w:rPr>
        <w:lastRenderedPageBreak/>
        <w:t>характеризовать гражданские</w:t>
      </w:r>
      <w:r w:rsidRPr="00D26F12">
        <w:rPr>
          <w:spacing w:val="-2"/>
          <w:sz w:val="24"/>
        </w:rPr>
        <w:t xml:space="preserve"> </w:t>
      </w:r>
      <w:r w:rsidRPr="00D26F12">
        <w:rPr>
          <w:sz w:val="24"/>
        </w:rPr>
        <w:t>правоотношения;</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раскрывать смысл права на</w:t>
      </w:r>
      <w:r w:rsidRPr="00D26F12">
        <w:rPr>
          <w:spacing w:val="-4"/>
          <w:sz w:val="24"/>
        </w:rPr>
        <w:t xml:space="preserve"> </w:t>
      </w:r>
      <w:r w:rsidRPr="00D26F12">
        <w:rPr>
          <w:sz w:val="24"/>
        </w:rPr>
        <w:t>труд;</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объяснять роль трудового</w:t>
      </w:r>
      <w:r w:rsidRPr="00D26F12">
        <w:rPr>
          <w:spacing w:val="-2"/>
          <w:sz w:val="24"/>
        </w:rPr>
        <w:t xml:space="preserve"> </w:t>
      </w:r>
      <w:r w:rsidRPr="00D26F12">
        <w:rPr>
          <w:sz w:val="24"/>
        </w:rPr>
        <w:t>договора;</w:t>
      </w:r>
    </w:p>
    <w:p w:rsidR="00A73FF3" w:rsidRPr="00D26F12" w:rsidRDefault="00A73FF3" w:rsidP="00A73FF3">
      <w:pPr>
        <w:pStyle w:val="a6"/>
        <w:numPr>
          <w:ilvl w:val="0"/>
          <w:numId w:val="228"/>
        </w:numPr>
        <w:tabs>
          <w:tab w:val="left" w:pos="2676"/>
          <w:tab w:val="left" w:pos="4011"/>
          <w:tab w:val="left" w:pos="4464"/>
          <w:tab w:val="left" w:pos="5663"/>
          <w:tab w:val="left" w:pos="7173"/>
          <w:tab w:val="left" w:pos="8519"/>
          <w:tab w:val="left" w:pos="10915"/>
        </w:tabs>
        <w:spacing w:before="1" w:line="237" w:lineRule="auto"/>
        <w:ind w:right="855" w:firstLine="708"/>
        <w:rPr>
          <w:sz w:val="24"/>
        </w:rPr>
      </w:pPr>
      <w:r w:rsidRPr="00D26F12">
        <w:rPr>
          <w:sz w:val="24"/>
        </w:rPr>
        <w:t>разъяснять</w:t>
      </w:r>
      <w:r w:rsidRPr="00D26F12">
        <w:rPr>
          <w:sz w:val="24"/>
        </w:rPr>
        <w:tab/>
        <w:t>на</w:t>
      </w:r>
      <w:r w:rsidRPr="00D26F12">
        <w:rPr>
          <w:sz w:val="24"/>
        </w:rPr>
        <w:tab/>
        <w:t>примерах</w:t>
      </w:r>
      <w:r w:rsidRPr="00D26F12">
        <w:rPr>
          <w:sz w:val="24"/>
        </w:rPr>
        <w:tab/>
        <w:t>особенности</w:t>
      </w:r>
      <w:r w:rsidRPr="00D26F12">
        <w:rPr>
          <w:sz w:val="24"/>
        </w:rPr>
        <w:tab/>
        <w:t>положения</w:t>
      </w:r>
      <w:r w:rsidRPr="00D26F12">
        <w:rPr>
          <w:sz w:val="24"/>
        </w:rPr>
        <w:tab/>
        <w:t>несовершеннолетних</w:t>
      </w:r>
      <w:r w:rsidRPr="00D26F12">
        <w:rPr>
          <w:sz w:val="24"/>
        </w:rPr>
        <w:tab/>
      </w:r>
      <w:r w:rsidRPr="00D26F12">
        <w:rPr>
          <w:spacing w:val="-17"/>
          <w:sz w:val="24"/>
        </w:rPr>
        <w:t xml:space="preserve">в </w:t>
      </w:r>
      <w:r w:rsidRPr="00D26F12">
        <w:rPr>
          <w:sz w:val="24"/>
        </w:rPr>
        <w:t>трудовых</w:t>
      </w:r>
      <w:r w:rsidRPr="00D26F12">
        <w:rPr>
          <w:spacing w:val="1"/>
          <w:sz w:val="24"/>
        </w:rPr>
        <w:t xml:space="preserve"> </w:t>
      </w:r>
      <w:r w:rsidRPr="00D26F12">
        <w:rPr>
          <w:sz w:val="24"/>
        </w:rPr>
        <w:t>отношениях;</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характеризовать права и обязанности супругов, родителей,</w:t>
      </w:r>
      <w:r w:rsidRPr="00D26F12">
        <w:rPr>
          <w:spacing w:val="-5"/>
          <w:sz w:val="24"/>
        </w:rPr>
        <w:t xml:space="preserve"> </w:t>
      </w:r>
      <w:r w:rsidRPr="00D26F12">
        <w:rPr>
          <w:sz w:val="24"/>
        </w:rPr>
        <w:t>детей;</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характеризовать особенности уголовного права и уголовных</w:t>
      </w:r>
      <w:r w:rsidRPr="00D26F12">
        <w:rPr>
          <w:spacing w:val="-3"/>
          <w:sz w:val="24"/>
        </w:rPr>
        <w:t xml:space="preserve"> </w:t>
      </w:r>
      <w:r w:rsidRPr="00D26F12">
        <w:rPr>
          <w:sz w:val="24"/>
        </w:rPr>
        <w:t>правоотношений;</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конкретизировать примерами виды преступлений и наказания за</w:t>
      </w:r>
      <w:r w:rsidRPr="00D26F12">
        <w:rPr>
          <w:spacing w:val="-8"/>
          <w:sz w:val="24"/>
        </w:rPr>
        <w:t xml:space="preserve"> </w:t>
      </w:r>
      <w:r w:rsidRPr="00D26F12">
        <w:rPr>
          <w:sz w:val="24"/>
        </w:rPr>
        <w:t>них;</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характеризовать специфику уголовной ответственности</w:t>
      </w:r>
      <w:r w:rsidRPr="00D26F12">
        <w:rPr>
          <w:spacing w:val="-9"/>
          <w:sz w:val="24"/>
        </w:rPr>
        <w:t xml:space="preserve"> </w:t>
      </w:r>
      <w:r w:rsidRPr="00D26F12">
        <w:rPr>
          <w:sz w:val="24"/>
        </w:rPr>
        <w:t>несовершеннолетних;</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раскрывать связь права на образование и обязанности получить</w:t>
      </w:r>
      <w:r w:rsidRPr="00D26F12">
        <w:rPr>
          <w:spacing w:val="-10"/>
          <w:sz w:val="24"/>
        </w:rPr>
        <w:t xml:space="preserve"> </w:t>
      </w:r>
      <w:r w:rsidRPr="00D26F12">
        <w:rPr>
          <w:sz w:val="24"/>
        </w:rPr>
        <w:t>образование;</w:t>
      </w:r>
    </w:p>
    <w:p w:rsidR="00A73FF3" w:rsidRPr="00D26F12" w:rsidRDefault="00A73FF3" w:rsidP="00A73FF3">
      <w:pPr>
        <w:pStyle w:val="a6"/>
        <w:numPr>
          <w:ilvl w:val="0"/>
          <w:numId w:val="228"/>
        </w:numPr>
        <w:tabs>
          <w:tab w:val="left" w:pos="2676"/>
        </w:tabs>
        <w:spacing w:before="1" w:line="237" w:lineRule="auto"/>
        <w:ind w:right="850" w:firstLine="708"/>
        <w:jc w:val="both"/>
        <w:rPr>
          <w:sz w:val="24"/>
        </w:rPr>
      </w:pPr>
      <w:r w:rsidRPr="00D26F12">
        <w:rPr>
          <w:sz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sidRPr="00D26F12">
        <w:rPr>
          <w:spacing w:val="-5"/>
          <w:sz w:val="24"/>
        </w:rPr>
        <w:t xml:space="preserve"> </w:t>
      </w:r>
      <w:r w:rsidRPr="00D26F12">
        <w:rPr>
          <w:sz w:val="24"/>
        </w:rPr>
        <w:t>преступления;</w:t>
      </w:r>
    </w:p>
    <w:p w:rsidR="00A73FF3" w:rsidRPr="00D26F12" w:rsidRDefault="00A73FF3" w:rsidP="00A73FF3">
      <w:pPr>
        <w:pStyle w:val="a6"/>
        <w:numPr>
          <w:ilvl w:val="0"/>
          <w:numId w:val="228"/>
        </w:numPr>
        <w:tabs>
          <w:tab w:val="left" w:pos="2676"/>
        </w:tabs>
        <w:spacing w:before="8" w:line="237" w:lineRule="auto"/>
        <w:ind w:right="856" w:firstLine="708"/>
        <w:rPr>
          <w:sz w:val="24"/>
        </w:rPr>
      </w:pPr>
      <w:r w:rsidRPr="00D26F12">
        <w:rPr>
          <w:sz w:val="24"/>
        </w:rPr>
        <w:t>исследовать несложные практические ситуации, связанные с защитой прав и интересов детей, оставшихся без попечения</w:t>
      </w:r>
      <w:r w:rsidRPr="00D26F12">
        <w:rPr>
          <w:spacing w:val="-4"/>
          <w:sz w:val="24"/>
        </w:rPr>
        <w:t xml:space="preserve"> </w:t>
      </w:r>
      <w:r w:rsidRPr="00D26F12">
        <w:rPr>
          <w:sz w:val="24"/>
        </w:rPr>
        <w:t>родителей;</w:t>
      </w:r>
    </w:p>
    <w:p w:rsidR="00A73FF3" w:rsidRPr="00D26F12" w:rsidRDefault="00A73FF3" w:rsidP="00A73FF3">
      <w:pPr>
        <w:pStyle w:val="a6"/>
        <w:numPr>
          <w:ilvl w:val="0"/>
          <w:numId w:val="228"/>
        </w:numPr>
        <w:tabs>
          <w:tab w:val="left" w:pos="2676"/>
        </w:tabs>
        <w:spacing w:before="2"/>
        <w:ind w:right="852" w:firstLine="708"/>
        <w:jc w:val="both"/>
        <w:rPr>
          <w:sz w:val="24"/>
        </w:rPr>
      </w:pPr>
      <w:r w:rsidRPr="00D26F12">
        <w:rPr>
          <w:sz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sidRPr="00D26F12">
        <w:rPr>
          <w:spacing w:val="-5"/>
          <w:sz w:val="24"/>
        </w:rPr>
        <w:t xml:space="preserve"> </w:t>
      </w:r>
      <w:r w:rsidRPr="00D26F12">
        <w:rPr>
          <w:sz w:val="24"/>
        </w:rPr>
        <w:t>законом.</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ind w:right="850" w:firstLine="708"/>
        <w:jc w:val="both"/>
        <w:rPr>
          <w:i/>
          <w:sz w:val="24"/>
        </w:rPr>
      </w:pPr>
      <w:r w:rsidRPr="00D26F12">
        <w:rPr>
          <w:i/>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w:t>
      </w:r>
      <w:r w:rsidRPr="00D26F12">
        <w:rPr>
          <w:i/>
          <w:spacing w:val="-1"/>
          <w:sz w:val="24"/>
        </w:rPr>
        <w:t xml:space="preserve"> </w:t>
      </w:r>
      <w:r w:rsidRPr="00D26F12">
        <w:rPr>
          <w:i/>
          <w:sz w:val="24"/>
        </w:rPr>
        <w:t>правопорядку;</w:t>
      </w:r>
    </w:p>
    <w:p w:rsidR="00A73FF3" w:rsidRPr="00D26F12" w:rsidRDefault="00A73FF3" w:rsidP="00A73FF3">
      <w:pPr>
        <w:pStyle w:val="a6"/>
        <w:numPr>
          <w:ilvl w:val="0"/>
          <w:numId w:val="228"/>
        </w:numPr>
        <w:tabs>
          <w:tab w:val="left" w:pos="2676"/>
        </w:tabs>
        <w:spacing w:before="2" w:line="237" w:lineRule="auto"/>
        <w:ind w:right="846" w:firstLine="708"/>
        <w:rPr>
          <w:i/>
          <w:sz w:val="24"/>
        </w:rPr>
      </w:pPr>
      <w:r w:rsidRPr="00D26F12">
        <w:rPr>
          <w:i/>
          <w:sz w:val="24"/>
        </w:rPr>
        <w:t>оценивать сущность и значение правопорядка и законности, собственный возможный вклад в их становление и</w:t>
      </w:r>
      <w:r w:rsidRPr="00D26F12">
        <w:rPr>
          <w:i/>
          <w:spacing w:val="-4"/>
          <w:sz w:val="24"/>
        </w:rPr>
        <w:t xml:space="preserve"> </w:t>
      </w:r>
      <w:r w:rsidRPr="00D26F12">
        <w:rPr>
          <w:i/>
          <w:sz w:val="24"/>
        </w:rPr>
        <w:t>развитие;</w:t>
      </w:r>
    </w:p>
    <w:p w:rsidR="00A73FF3" w:rsidRPr="00D26F12" w:rsidRDefault="00A73FF3" w:rsidP="00A73FF3">
      <w:pPr>
        <w:pStyle w:val="a6"/>
        <w:numPr>
          <w:ilvl w:val="0"/>
          <w:numId w:val="228"/>
        </w:numPr>
        <w:tabs>
          <w:tab w:val="left" w:pos="2676"/>
          <w:tab w:val="left" w:pos="3927"/>
          <w:tab w:val="left" w:pos="5724"/>
          <w:tab w:val="left" w:pos="6731"/>
          <w:tab w:val="left" w:pos="8355"/>
          <w:tab w:val="left" w:pos="8672"/>
          <w:tab w:val="left" w:pos="9907"/>
        </w:tabs>
        <w:spacing w:before="5" w:line="237" w:lineRule="auto"/>
        <w:ind w:right="854" w:firstLine="708"/>
        <w:rPr>
          <w:i/>
          <w:sz w:val="24"/>
        </w:rPr>
      </w:pPr>
      <w:r w:rsidRPr="00D26F12">
        <w:rPr>
          <w:i/>
          <w:sz w:val="24"/>
        </w:rPr>
        <w:t>осознанно</w:t>
      </w:r>
      <w:r w:rsidRPr="00D26F12">
        <w:rPr>
          <w:i/>
          <w:sz w:val="24"/>
        </w:rPr>
        <w:tab/>
        <w:t>содействовать</w:t>
      </w:r>
      <w:r w:rsidRPr="00D26F12">
        <w:rPr>
          <w:i/>
          <w:sz w:val="24"/>
        </w:rPr>
        <w:tab/>
        <w:t>защите</w:t>
      </w:r>
      <w:r w:rsidRPr="00D26F12">
        <w:rPr>
          <w:i/>
          <w:sz w:val="24"/>
        </w:rPr>
        <w:tab/>
        <w:t>правопорядка</w:t>
      </w:r>
      <w:r w:rsidRPr="00D26F12">
        <w:rPr>
          <w:i/>
          <w:sz w:val="24"/>
        </w:rPr>
        <w:tab/>
        <w:t>в</w:t>
      </w:r>
      <w:r w:rsidRPr="00D26F12">
        <w:rPr>
          <w:i/>
          <w:sz w:val="24"/>
        </w:rPr>
        <w:tab/>
        <w:t>обществе</w:t>
      </w:r>
      <w:r w:rsidRPr="00D26F12">
        <w:rPr>
          <w:i/>
          <w:sz w:val="24"/>
        </w:rPr>
        <w:tab/>
      </w:r>
      <w:r w:rsidRPr="00D26F12">
        <w:rPr>
          <w:i/>
          <w:spacing w:val="-3"/>
          <w:sz w:val="24"/>
        </w:rPr>
        <w:t xml:space="preserve">правовыми </w:t>
      </w:r>
      <w:r w:rsidRPr="00D26F12">
        <w:rPr>
          <w:i/>
          <w:sz w:val="24"/>
        </w:rPr>
        <w:t>способами и</w:t>
      </w:r>
      <w:r w:rsidRPr="00D26F12">
        <w:rPr>
          <w:i/>
          <w:spacing w:val="-1"/>
          <w:sz w:val="24"/>
        </w:rPr>
        <w:t xml:space="preserve"> </w:t>
      </w:r>
      <w:r w:rsidRPr="00D26F12">
        <w:rPr>
          <w:i/>
          <w:sz w:val="24"/>
        </w:rPr>
        <w:t>средствами.</w:t>
      </w:r>
    </w:p>
    <w:p w:rsidR="00A73FF3" w:rsidRPr="00D26F12" w:rsidRDefault="00A73FF3" w:rsidP="00A73FF3">
      <w:pPr>
        <w:pStyle w:val="1"/>
        <w:spacing w:before="5" w:line="240" w:lineRule="auto"/>
      </w:pPr>
      <w:r w:rsidRPr="00D26F12">
        <w:t>Экономика</w:t>
      </w:r>
    </w:p>
    <w:p w:rsidR="00A73FF3" w:rsidRPr="00D26F12" w:rsidRDefault="00A73FF3" w:rsidP="00A73FF3">
      <w:pPr>
        <w:spacing w:line="275" w:lineRule="exact"/>
        <w:ind w:left="2390"/>
        <w:rPr>
          <w:b/>
          <w:sz w:val="24"/>
        </w:rPr>
      </w:pPr>
      <w:r w:rsidRPr="00D26F12">
        <w:rPr>
          <w:b/>
          <w:sz w:val="24"/>
        </w:rPr>
        <w:t>Выпускник научится:</w:t>
      </w:r>
    </w:p>
    <w:p w:rsidR="00A73FF3" w:rsidRPr="00D26F12" w:rsidRDefault="00A73FF3" w:rsidP="00A73FF3">
      <w:pPr>
        <w:pStyle w:val="a6"/>
        <w:numPr>
          <w:ilvl w:val="0"/>
          <w:numId w:val="228"/>
        </w:numPr>
        <w:tabs>
          <w:tab w:val="left" w:pos="2676"/>
        </w:tabs>
        <w:spacing w:line="292" w:lineRule="exact"/>
        <w:ind w:left="2675" w:hanging="285"/>
        <w:rPr>
          <w:sz w:val="24"/>
        </w:rPr>
      </w:pPr>
      <w:r w:rsidRPr="00D26F12">
        <w:rPr>
          <w:sz w:val="24"/>
        </w:rPr>
        <w:t>объяснять проблему ограниченности экономических</w:t>
      </w:r>
      <w:r w:rsidRPr="00D26F12">
        <w:rPr>
          <w:spacing w:val="-7"/>
          <w:sz w:val="24"/>
        </w:rPr>
        <w:t xml:space="preserve"> </w:t>
      </w:r>
      <w:r w:rsidRPr="00D26F12">
        <w:rPr>
          <w:sz w:val="24"/>
        </w:rPr>
        <w:t>ресурсов;</w:t>
      </w:r>
    </w:p>
    <w:p w:rsidR="00A73FF3" w:rsidRPr="00D26F12" w:rsidRDefault="00A73FF3" w:rsidP="00A73FF3">
      <w:pPr>
        <w:pStyle w:val="a6"/>
        <w:numPr>
          <w:ilvl w:val="0"/>
          <w:numId w:val="228"/>
        </w:numPr>
        <w:tabs>
          <w:tab w:val="left" w:pos="2676"/>
        </w:tabs>
        <w:spacing w:before="2" w:line="237" w:lineRule="auto"/>
        <w:ind w:right="852" w:firstLine="708"/>
        <w:jc w:val="both"/>
        <w:rPr>
          <w:sz w:val="24"/>
        </w:rPr>
      </w:pPr>
      <w:r w:rsidRPr="00D26F12">
        <w:rPr>
          <w:sz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w:t>
      </w:r>
      <w:r w:rsidRPr="00D26F12">
        <w:rPr>
          <w:spacing w:val="-2"/>
          <w:sz w:val="24"/>
        </w:rPr>
        <w:t xml:space="preserve"> </w:t>
      </w:r>
      <w:r w:rsidRPr="00D26F12">
        <w:rPr>
          <w:sz w:val="24"/>
        </w:rPr>
        <w:t>деятельности;</w:t>
      </w:r>
    </w:p>
    <w:p w:rsidR="00A73FF3" w:rsidRPr="00D26F12" w:rsidRDefault="00A73FF3" w:rsidP="00A73FF3">
      <w:pPr>
        <w:pStyle w:val="a6"/>
        <w:numPr>
          <w:ilvl w:val="0"/>
          <w:numId w:val="228"/>
        </w:numPr>
        <w:tabs>
          <w:tab w:val="left" w:pos="2676"/>
        </w:tabs>
        <w:spacing w:before="5" w:line="293" w:lineRule="exact"/>
        <w:ind w:left="2675" w:hanging="285"/>
        <w:rPr>
          <w:sz w:val="24"/>
        </w:rPr>
      </w:pPr>
      <w:r w:rsidRPr="00D26F12">
        <w:rPr>
          <w:sz w:val="24"/>
        </w:rPr>
        <w:t>раскрывать факторы, влияющие на производительность</w:t>
      </w:r>
      <w:r w:rsidRPr="00D26F12">
        <w:rPr>
          <w:spacing w:val="-7"/>
          <w:sz w:val="24"/>
        </w:rPr>
        <w:t xml:space="preserve"> </w:t>
      </w:r>
      <w:r w:rsidRPr="00D26F12">
        <w:rPr>
          <w:sz w:val="24"/>
        </w:rPr>
        <w:t>труда;</w:t>
      </w:r>
    </w:p>
    <w:p w:rsidR="00A73FF3" w:rsidRPr="00D26F12" w:rsidRDefault="00A73FF3" w:rsidP="00A73FF3">
      <w:pPr>
        <w:pStyle w:val="a6"/>
        <w:numPr>
          <w:ilvl w:val="0"/>
          <w:numId w:val="228"/>
        </w:numPr>
        <w:tabs>
          <w:tab w:val="left" w:pos="2676"/>
        </w:tabs>
        <w:ind w:right="851" w:firstLine="708"/>
        <w:jc w:val="both"/>
        <w:rPr>
          <w:sz w:val="24"/>
        </w:rPr>
      </w:pPr>
      <w:r w:rsidRPr="00D26F12">
        <w:rPr>
          <w:sz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sidRPr="00D26F12">
        <w:rPr>
          <w:spacing w:val="1"/>
          <w:sz w:val="24"/>
        </w:rPr>
        <w:t xml:space="preserve"> </w:t>
      </w:r>
      <w:r w:rsidRPr="00D26F12">
        <w:rPr>
          <w:sz w:val="24"/>
        </w:rPr>
        <w:t>системах;</w:t>
      </w:r>
    </w:p>
    <w:p w:rsidR="00A73FF3" w:rsidRPr="00D26F12" w:rsidRDefault="00A73FF3" w:rsidP="00A73FF3">
      <w:pPr>
        <w:pStyle w:val="a6"/>
        <w:numPr>
          <w:ilvl w:val="0"/>
          <w:numId w:val="228"/>
        </w:numPr>
        <w:tabs>
          <w:tab w:val="left" w:pos="2676"/>
        </w:tabs>
        <w:spacing w:before="3" w:line="237" w:lineRule="auto"/>
        <w:ind w:right="854" w:firstLine="708"/>
        <w:rPr>
          <w:sz w:val="24"/>
        </w:rPr>
      </w:pPr>
      <w:r w:rsidRPr="00D26F12">
        <w:rPr>
          <w:sz w:val="24"/>
        </w:rPr>
        <w:t>характеризовать механизм рыночного регулирования экономики; анализировать действие рыночных законов, выявлять роль</w:t>
      </w:r>
      <w:r w:rsidRPr="00D26F12">
        <w:rPr>
          <w:spacing w:val="-4"/>
          <w:sz w:val="24"/>
        </w:rPr>
        <w:t xml:space="preserve"> </w:t>
      </w:r>
      <w:r w:rsidRPr="00D26F12">
        <w:rPr>
          <w:sz w:val="24"/>
        </w:rPr>
        <w:t>конкуренции;</w:t>
      </w:r>
    </w:p>
    <w:p w:rsidR="00A73FF3" w:rsidRPr="00D26F12" w:rsidRDefault="00A73FF3" w:rsidP="00A73FF3">
      <w:pPr>
        <w:pStyle w:val="a6"/>
        <w:numPr>
          <w:ilvl w:val="0"/>
          <w:numId w:val="228"/>
        </w:numPr>
        <w:tabs>
          <w:tab w:val="left" w:pos="2676"/>
          <w:tab w:val="left" w:pos="4008"/>
          <w:tab w:val="left" w:pos="4771"/>
          <w:tab w:val="left" w:pos="6287"/>
          <w:tab w:val="left" w:pos="6694"/>
          <w:tab w:val="left" w:pos="8531"/>
          <w:tab w:val="left" w:pos="9852"/>
        </w:tabs>
        <w:spacing w:before="5" w:line="237" w:lineRule="auto"/>
        <w:ind w:right="854" w:firstLine="708"/>
        <w:rPr>
          <w:sz w:val="24"/>
        </w:rPr>
      </w:pPr>
      <w:r w:rsidRPr="00D26F12">
        <w:rPr>
          <w:sz w:val="24"/>
        </w:rPr>
        <w:t>объяснять</w:t>
      </w:r>
      <w:r w:rsidRPr="00D26F12">
        <w:rPr>
          <w:sz w:val="24"/>
        </w:rPr>
        <w:tab/>
        <w:t>роль</w:t>
      </w:r>
      <w:r w:rsidRPr="00D26F12">
        <w:rPr>
          <w:sz w:val="24"/>
        </w:rPr>
        <w:tab/>
        <w:t>государства</w:t>
      </w:r>
      <w:r w:rsidRPr="00D26F12">
        <w:rPr>
          <w:sz w:val="24"/>
        </w:rPr>
        <w:tab/>
        <w:t>в</w:t>
      </w:r>
      <w:r w:rsidRPr="00D26F12">
        <w:rPr>
          <w:sz w:val="24"/>
        </w:rPr>
        <w:tab/>
        <w:t>регулировании</w:t>
      </w:r>
      <w:r w:rsidRPr="00D26F12">
        <w:rPr>
          <w:sz w:val="24"/>
        </w:rPr>
        <w:tab/>
        <w:t>рыночной</w:t>
      </w:r>
      <w:r w:rsidRPr="00D26F12">
        <w:rPr>
          <w:sz w:val="24"/>
        </w:rPr>
        <w:tab/>
      </w:r>
      <w:r w:rsidRPr="00D26F12">
        <w:rPr>
          <w:spacing w:val="-3"/>
          <w:sz w:val="24"/>
        </w:rPr>
        <w:t xml:space="preserve">экономики; </w:t>
      </w:r>
      <w:r w:rsidRPr="00D26F12">
        <w:rPr>
          <w:sz w:val="24"/>
        </w:rPr>
        <w:t>анализировать структуру бюджета</w:t>
      </w:r>
      <w:r w:rsidRPr="00D26F12">
        <w:rPr>
          <w:spacing w:val="-7"/>
          <w:sz w:val="24"/>
        </w:rPr>
        <w:t xml:space="preserve"> </w:t>
      </w:r>
      <w:r w:rsidRPr="00D26F12">
        <w:rPr>
          <w:sz w:val="24"/>
        </w:rPr>
        <w:t>государства;</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называть и конкретизировать примерами виды</w:t>
      </w:r>
      <w:r w:rsidRPr="00D26F12">
        <w:rPr>
          <w:spacing w:val="-2"/>
          <w:sz w:val="24"/>
        </w:rPr>
        <w:t xml:space="preserve"> </w:t>
      </w:r>
      <w:r w:rsidRPr="00D26F12">
        <w:rPr>
          <w:sz w:val="24"/>
        </w:rPr>
        <w:t>налогов;</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характеризовать функции денег и их роль в</w:t>
      </w:r>
      <w:r w:rsidRPr="00D26F12">
        <w:rPr>
          <w:spacing w:val="-1"/>
          <w:sz w:val="24"/>
        </w:rPr>
        <w:t xml:space="preserve"> </w:t>
      </w:r>
      <w:r w:rsidRPr="00D26F12">
        <w:rPr>
          <w:sz w:val="24"/>
        </w:rPr>
        <w:t>экономике;</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раскрывать социально-экономическую роль и функции</w:t>
      </w:r>
      <w:r w:rsidRPr="00D26F12">
        <w:rPr>
          <w:spacing w:val="-7"/>
          <w:sz w:val="24"/>
        </w:rPr>
        <w:t xml:space="preserve"> </w:t>
      </w:r>
      <w:r w:rsidRPr="00D26F12">
        <w:rPr>
          <w:sz w:val="24"/>
        </w:rPr>
        <w:t>предпринимательства;</w:t>
      </w:r>
    </w:p>
    <w:p w:rsidR="00A73FF3" w:rsidRPr="00D26F12" w:rsidRDefault="00A73FF3" w:rsidP="00A73FF3">
      <w:pPr>
        <w:pStyle w:val="a6"/>
        <w:numPr>
          <w:ilvl w:val="0"/>
          <w:numId w:val="228"/>
        </w:numPr>
        <w:tabs>
          <w:tab w:val="left" w:pos="2676"/>
        </w:tabs>
        <w:spacing w:before="2" w:line="237" w:lineRule="auto"/>
        <w:ind w:right="854" w:firstLine="708"/>
        <w:jc w:val="both"/>
        <w:rPr>
          <w:sz w:val="24"/>
        </w:rPr>
      </w:pPr>
      <w:r w:rsidRPr="00D26F12">
        <w:rPr>
          <w:sz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sidRPr="00D26F12">
        <w:rPr>
          <w:spacing w:val="-7"/>
          <w:sz w:val="24"/>
        </w:rPr>
        <w:t xml:space="preserve"> </w:t>
      </w:r>
      <w:r w:rsidRPr="00D26F12">
        <w:rPr>
          <w:sz w:val="24"/>
        </w:rPr>
        <w:t>процессы;</w:t>
      </w:r>
    </w:p>
    <w:p w:rsidR="00A73FF3" w:rsidRPr="00D26F12" w:rsidRDefault="00A73FF3" w:rsidP="00A73FF3">
      <w:pPr>
        <w:pStyle w:val="a6"/>
        <w:numPr>
          <w:ilvl w:val="0"/>
          <w:numId w:val="228"/>
        </w:numPr>
        <w:tabs>
          <w:tab w:val="left" w:pos="2676"/>
          <w:tab w:val="left" w:pos="4523"/>
          <w:tab w:val="left" w:pos="4911"/>
          <w:tab w:val="left" w:pos="6911"/>
          <w:tab w:val="left" w:pos="8472"/>
          <w:tab w:val="left" w:pos="9779"/>
        </w:tabs>
        <w:spacing w:before="5"/>
        <w:ind w:right="855" w:firstLine="708"/>
        <w:rPr>
          <w:sz w:val="24"/>
        </w:rPr>
      </w:pPr>
      <w:r w:rsidRPr="00D26F12">
        <w:rPr>
          <w:sz w:val="24"/>
        </w:rPr>
        <w:t>формулировать</w:t>
      </w:r>
      <w:r w:rsidRPr="00D26F12">
        <w:rPr>
          <w:sz w:val="24"/>
        </w:rPr>
        <w:tab/>
        <w:t>и</w:t>
      </w:r>
      <w:r w:rsidRPr="00D26F12">
        <w:rPr>
          <w:sz w:val="24"/>
        </w:rPr>
        <w:tab/>
        <w:t>аргументировать</w:t>
      </w:r>
      <w:r w:rsidRPr="00D26F12">
        <w:rPr>
          <w:sz w:val="24"/>
        </w:rPr>
        <w:tab/>
        <w:t>собственные</w:t>
      </w:r>
      <w:r w:rsidRPr="00D26F12">
        <w:rPr>
          <w:sz w:val="24"/>
        </w:rPr>
        <w:tab/>
        <w:t>суждения,</w:t>
      </w:r>
      <w:r w:rsidRPr="00D26F12">
        <w:rPr>
          <w:sz w:val="24"/>
        </w:rPr>
        <w:tab/>
      </w:r>
      <w:r w:rsidRPr="00D26F12">
        <w:rPr>
          <w:spacing w:val="-3"/>
          <w:sz w:val="24"/>
        </w:rPr>
        <w:t xml:space="preserve">касающиеся </w:t>
      </w:r>
      <w:r w:rsidRPr="00D26F12">
        <w:rPr>
          <w:sz w:val="24"/>
        </w:rPr>
        <w:t>отдельных</w:t>
      </w:r>
      <w:r w:rsidRPr="00D26F12">
        <w:rPr>
          <w:spacing w:val="43"/>
          <w:sz w:val="24"/>
        </w:rPr>
        <w:t xml:space="preserve"> </w:t>
      </w:r>
      <w:r w:rsidRPr="00D26F12">
        <w:rPr>
          <w:sz w:val="24"/>
        </w:rPr>
        <w:t>вопросов</w:t>
      </w:r>
      <w:r w:rsidRPr="00D26F12">
        <w:rPr>
          <w:spacing w:val="40"/>
          <w:sz w:val="24"/>
        </w:rPr>
        <w:t xml:space="preserve"> </w:t>
      </w:r>
      <w:r w:rsidRPr="00D26F12">
        <w:rPr>
          <w:sz w:val="24"/>
        </w:rPr>
        <w:t>экономической</w:t>
      </w:r>
      <w:r w:rsidRPr="00D26F12">
        <w:rPr>
          <w:spacing w:val="43"/>
          <w:sz w:val="24"/>
        </w:rPr>
        <w:t xml:space="preserve"> </w:t>
      </w:r>
      <w:r w:rsidRPr="00D26F12">
        <w:rPr>
          <w:sz w:val="24"/>
        </w:rPr>
        <w:t>жизни</w:t>
      </w:r>
      <w:r w:rsidRPr="00D26F12">
        <w:rPr>
          <w:spacing w:val="39"/>
          <w:sz w:val="24"/>
        </w:rPr>
        <w:t xml:space="preserve"> </w:t>
      </w:r>
      <w:r w:rsidRPr="00D26F12">
        <w:rPr>
          <w:sz w:val="24"/>
        </w:rPr>
        <w:t>и</w:t>
      </w:r>
      <w:r w:rsidRPr="00D26F12">
        <w:rPr>
          <w:spacing w:val="41"/>
          <w:sz w:val="24"/>
        </w:rPr>
        <w:t xml:space="preserve"> </w:t>
      </w:r>
      <w:r w:rsidRPr="00D26F12">
        <w:rPr>
          <w:sz w:val="24"/>
        </w:rPr>
        <w:t>опирающиеся</w:t>
      </w:r>
      <w:r w:rsidRPr="00D26F12">
        <w:rPr>
          <w:spacing w:val="41"/>
          <w:sz w:val="24"/>
        </w:rPr>
        <w:t xml:space="preserve"> </w:t>
      </w:r>
      <w:r w:rsidRPr="00D26F12">
        <w:rPr>
          <w:sz w:val="24"/>
        </w:rPr>
        <w:t>на</w:t>
      </w:r>
      <w:r w:rsidRPr="00D26F12">
        <w:rPr>
          <w:spacing w:val="41"/>
          <w:sz w:val="24"/>
        </w:rPr>
        <w:t xml:space="preserve"> </w:t>
      </w:r>
      <w:r w:rsidRPr="00D26F12">
        <w:rPr>
          <w:sz w:val="24"/>
        </w:rPr>
        <w:t>экономические</w:t>
      </w:r>
      <w:r w:rsidRPr="00D26F12">
        <w:rPr>
          <w:spacing w:val="40"/>
          <w:sz w:val="24"/>
        </w:rPr>
        <w:t xml:space="preserve"> </w:t>
      </w:r>
      <w:r w:rsidRPr="00D26F12">
        <w:rPr>
          <w:sz w:val="24"/>
        </w:rPr>
        <w:t>знания</w:t>
      </w:r>
      <w:r w:rsidRPr="00D26F12">
        <w:rPr>
          <w:spacing w:val="37"/>
          <w:sz w:val="24"/>
        </w:rPr>
        <w:t xml:space="preserve"> </w:t>
      </w:r>
      <w:r w:rsidRPr="00D26F12">
        <w:rPr>
          <w:sz w:val="24"/>
        </w:rPr>
        <w:t>и</w:t>
      </w:r>
    </w:p>
    <w:p w:rsidR="00A73FF3" w:rsidRPr="00D26F12" w:rsidRDefault="00A73FF3" w:rsidP="00A73FF3">
      <w:pPr>
        <w:rPr>
          <w:sz w:val="24"/>
        </w:rPr>
        <w:sectPr w:rsidR="00A73FF3" w:rsidRPr="00D26F12">
          <w:pgSz w:w="11910" w:h="16840"/>
          <w:pgMar w:top="1020" w:right="0" w:bottom="1640" w:left="20" w:header="0" w:footer="1391" w:gutter="0"/>
          <w:cols w:space="720"/>
        </w:sectPr>
      </w:pPr>
    </w:p>
    <w:p w:rsidR="00A73FF3" w:rsidRPr="00D26F12" w:rsidRDefault="00A73FF3" w:rsidP="00A73FF3">
      <w:pPr>
        <w:pStyle w:val="a4"/>
        <w:spacing w:before="66"/>
        <w:ind w:right="850"/>
        <w:jc w:val="both"/>
      </w:pPr>
      <w:r w:rsidRPr="00D26F12">
        <w:lastRenderedPageBreak/>
        <w:t>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3FF3" w:rsidRPr="00D26F12" w:rsidRDefault="00A73FF3" w:rsidP="00A73FF3">
      <w:pPr>
        <w:pStyle w:val="a6"/>
        <w:numPr>
          <w:ilvl w:val="0"/>
          <w:numId w:val="228"/>
        </w:numPr>
        <w:tabs>
          <w:tab w:val="left" w:pos="2676"/>
        </w:tabs>
        <w:spacing w:before="2"/>
        <w:ind w:left="2675" w:hanging="285"/>
        <w:rPr>
          <w:sz w:val="24"/>
        </w:rPr>
      </w:pPr>
      <w:r w:rsidRPr="00D26F12">
        <w:rPr>
          <w:sz w:val="24"/>
        </w:rPr>
        <w:t>раскрывать рациональное поведение субъектов экономической</w:t>
      </w:r>
      <w:r w:rsidRPr="00D26F12">
        <w:rPr>
          <w:spacing w:val="-7"/>
          <w:sz w:val="24"/>
        </w:rPr>
        <w:t xml:space="preserve"> </w:t>
      </w:r>
      <w:r w:rsidRPr="00D26F12">
        <w:rPr>
          <w:sz w:val="24"/>
        </w:rPr>
        <w:t>деятельности;</w:t>
      </w:r>
    </w:p>
    <w:p w:rsidR="00A73FF3" w:rsidRPr="00D26F12" w:rsidRDefault="00A73FF3" w:rsidP="00A73FF3">
      <w:pPr>
        <w:pStyle w:val="a6"/>
        <w:numPr>
          <w:ilvl w:val="0"/>
          <w:numId w:val="228"/>
        </w:numPr>
        <w:tabs>
          <w:tab w:val="left" w:pos="2676"/>
        </w:tabs>
        <w:spacing w:before="4" w:line="237" w:lineRule="auto"/>
        <w:ind w:right="854" w:firstLine="708"/>
        <w:jc w:val="both"/>
        <w:rPr>
          <w:sz w:val="24"/>
        </w:rPr>
      </w:pPr>
      <w:r w:rsidRPr="00D26F12">
        <w:rPr>
          <w:sz w:val="24"/>
        </w:rPr>
        <w:t>характеризовать экономику семьи; анализировать структуру семейного бюджета;</w:t>
      </w:r>
    </w:p>
    <w:p w:rsidR="00A73FF3" w:rsidRPr="00D26F12" w:rsidRDefault="00A73FF3" w:rsidP="00A73FF3">
      <w:pPr>
        <w:pStyle w:val="a6"/>
        <w:numPr>
          <w:ilvl w:val="0"/>
          <w:numId w:val="228"/>
        </w:numPr>
        <w:tabs>
          <w:tab w:val="left" w:pos="2676"/>
        </w:tabs>
        <w:spacing w:before="5" w:line="237" w:lineRule="auto"/>
        <w:ind w:right="848" w:firstLine="708"/>
        <w:jc w:val="both"/>
        <w:rPr>
          <w:sz w:val="24"/>
        </w:rPr>
      </w:pPr>
      <w:r w:rsidRPr="00D26F12">
        <w:rPr>
          <w:sz w:val="24"/>
        </w:rPr>
        <w:t>использовать полученные знания при анализе фактов поведения участников экономической</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228"/>
        </w:numPr>
        <w:tabs>
          <w:tab w:val="left" w:pos="2676"/>
        </w:tabs>
        <w:spacing w:before="2"/>
        <w:ind w:left="2675" w:hanging="285"/>
        <w:rPr>
          <w:sz w:val="24"/>
        </w:rPr>
      </w:pPr>
      <w:r w:rsidRPr="00D26F12">
        <w:rPr>
          <w:sz w:val="24"/>
        </w:rPr>
        <w:t>обосновывать связь профессионализма и жизненного</w:t>
      </w:r>
      <w:r w:rsidRPr="00D26F12">
        <w:rPr>
          <w:spacing w:val="-2"/>
          <w:sz w:val="24"/>
        </w:rPr>
        <w:t xml:space="preserve"> </w:t>
      </w:r>
      <w:r w:rsidRPr="00D26F12">
        <w:rPr>
          <w:sz w:val="24"/>
        </w:rPr>
        <w:t>успеха.</w:t>
      </w:r>
    </w:p>
    <w:p w:rsidR="00A73FF3" w:rsidRPr="00D26F12" w:rsidRDefault="00A73FF3" w:rsidP="00A73FF3">
      <w:pPr>
        <w:pStyle w:val="1"/>
        <w:spacing w:before="1"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spacing w:before="1" w:line="237" w:lineRule="auto"/>
        <w:ind w:right="853" w:firstLine="708"/>
        <w:jc w:val="both"/>
        <w:rPr>
          <w:i/>
          <w:sz w:val="24"/>
        </w:rPr>
      </w:pPr>
      <w:r w:rsidRPr="00D26F12">
        <w:rPr>
          <w:i/>
          <w:sz w:val="24"/>
        </w:rPr>
        <w:t>анализировать с опорой на полученные знания несложную экономическую информацию, получаемую из неадаптированных</w:t>
      </w:r>
      <w:r w:rsidRPr="00D26F12">
        <w:rPr>
          <w:i/>
          <w:spacing w:val="-2"/>
          <w:sz w:val="24"/>
        </w:rPr>
        <w:t xml:space="preserve"> </w:t>
      </w:r>
      <w:r w:rsidRPr="00D26F12">
        <w:rPr>
          <w:i/>
          <w:sz w:val="24"/>
        </w:rPr>
        <w:t>источников;</w:t>
      </w:r>
    </w:p>
    <w:p w:rsidR="00A73FF3" w:rsidRPr="00D26F12" w:rsidRDefault="00A73FF3" w:rsidP="00A73FF3">
      <w:pPr>
        <w:pStyle w:val="a6"/>
        <w:numPr>
          <w:ilvl w:val="0"/>
          <w:numId w:val="228"/>
        </w:numPr>
        <w:tabs>
          <w:tab w:val="left" w:pos="2676"/>
        </w:tabs>
        <w:spacing w:before="5" w:line="237" w:lineRule="auto"/>
        <w:ind w:right="851" w:firstLine="708"/>
        <w:jc w:val="both"/>
        <w:rPr>
          <w:i/>
          <w:sz w:val="24"/>
        </w:rPr>
      </w:pPr>
      <w:r w:rsidRPr="00D26F12">
        <w:rPr>
          <w:i/>
          <w:sz w:val="24"/>
        </w:rPr>
        <w:t>выполнять практические задания, основанные на ситуациях, связанных с описанием состояния российской</w:t>
      </w:r>
      <w:r w:rsidRPr="00D26F12">
        <w:rPr>
          <w:i/>
          <w:spacing w:val="-4"/>
          <w:sz w:val="24"/>
        </w:rPr>
        <w:t xml:space="preserve"> </w:t>
      </w:r>
      <w:r w:rsidRPr="00D26F12">
        <w:rPr>
          <w:i/>
          <w:sz w:val="24"/>
        </w:rPr>
        <w:t>экономики;</w:t>
      </w:r>
    </w:p>
    <w:p w:rsidR="00A73FF3" w:rsidRPr="00D26F12" w:rsidRDefault="00A73FF3" w:rsidP="00A73FF3">
      <w:pPr>
        <w:pStyle w:val="a6"/>
        <w:numPr>
          <w:ilvl w:val="0"/>
          <w:numId w:val="228"/>
        </w:numPr>
        <w:tabs>
          <w:tab w:val="left" w:pos="2676"/>
        </w:tabs>
        <w:spacing w:before="2"/>
        <w:ind w:right="851" w:firstLine="708"/>
        <w:jc w:val="both"/>
        <w:rPr>
          <w:i/>
          <w:sz w:val="24"/>
        </w:rPr>
      </w:pPr>
      <w:r w:rsidRPr="00D26F12">
        <w:rPr>
          <w:i/>
          <w:sz w:val="24"/>
        </w:rPr>
        <w:t>анализировать и оценивать с позиций экономических знаний сложившиеся практики и модели поведения</w:t>
      </w:r>
      <w:r w:rsidRPr="00D26F12">
        <w:rPr>
          <w:i/>
          <w:spacing w:val="-3"/>
          <w:sz w:val="24"/>
        </w:rPr>
        <w:t xml:space="preserve"> </w:t>
      </w:r>
      <w:r w:rsidRPr="00D26F12">
        <w:rPr>
          <w:i/>
          <w:sz w:val="24"/>
        </w:rPr>
        <w:t>потребителя;</w:t>
      </w:r>
    </w:p>
    <w:p w:rsidR="00A73FF3" w:rsidRPr="00D26F12" w:rsidRDefault="00A73FF3" w:rsidP="00A73FF3">
      <w:pPr>
        <w:pStyle w:val="a6"/>
        <w:numPr>
          <w:ilvl w:val="0"/>
          <w:numId w:val="228"/>
        </w:numPr>
        <w:tabs>
          <w:tab w:val="left" w:pos="2676"/>
        </w:tabs>
        <w:spacing w:before="4" w:line="237" w:lineRule="auto"/>
        <w:ind w:right="849" w:firstLine="708"/>
        <w:jc w:val="both"/>
        <w:rPr>
          <w:i/>
          <w:sz w:val="24"/>
        </w:rPr>
      </w:pPr>
      <w:r w:rsidRPr="00D26F12">
        <w:rPr>
          <w:i/>
          <w:sz w:val="24"/>
        </w:rPr>
        <w:t>решать с опорой на полученные знания познавательные задачи, отражающие типичные ситуации в экономической сфере деятельности</w:t>
      </w:r>
      <w:r w:rsidRPr="00D26F12">
        <w:rPr>
          <w:i/>
          <w:spacing w:val="-7"/>
          <w:sz w:val="24"/>
        </w:rPr>
        <w:t xml:space="preserve"> </w:t>
      </w:r>
      <w:r w:rsidRPr="00D26F12">
        <w:rPr>
          <w:i/>
          <w:sz w:val="24"/>
        </w:rPr>
        <w:t>человека;</w:t>
      </w:r>
    </w:p>
    <w:p w:rsidR="00A73FF3" w:rsidRPr="00D26F12" w:rsidRDefault="00A73FF3" w:rsidP="00A73FF3">
      <w:pPr>
        <w:pStyle w:val="a6"/>
        <w:numPr>
          <w:ilvl w:val="0"/>
          <w:numId w:val="228"/>
        </w:numPr>
        <w:tabs>
          <w:tab w:val="left" w:pos="2676"/>
        </w:tabs>
        <w:spacing w:before="5" w:line="237" w:lineRule="auto"/>
        <w:ind w:right="852" w:firstLine="708"/>
        <w:jc w:val="both"/>
        <w:rPr>
          <w:i/>
          <w:sz w:val="24"/>
        </w:rPr>
      </w:pPr>
      <w:r w:rsidRPr="00D26F12">
        <w:rPr>
          <w:i/>
          <w:sz w:val="24"/>
        </w:rPr>
        <w:t>грамотно применять полученные знания для определения экономически рационального поведения и порядка действий в конкретных</w:t>
      </w:r>
      <w:r w:rsidRPr="00D26F12">
        <w:rPr>
          <w:i/>
          <w:spacing w:val="-5"/>
          <w:sz w:val="24"/>
        </w:rPr>
        <w:t xml:space="preserve"> </w:t>
      </w:r>
      <w:r w:rsidRPr="00D26F12">
        <w:rPr>
          <w:i/>
          <w:sz w:val="24"/>
        </w:rPr>
        <w:t>ситуациях;</w:t>
      </w:r>
    </w:p>
    <w:p w:rsidR="00A73FF3" w:rsidRPr="00D26F12" w:rsidRDefault="00A73FF3" w:rsidP="00A73FF3">
      <w:pPr>
        <w:pStyle w:val="a6"/>
        <w:numPr>
          <w:ilvl w:val="0"/>
          <w:numId w:val="228"/>
        </w:numPr>
        <w:tabs>
          <w:tab w:val="left" w:pos="2676"/>
        </w:tabs>
        <w:spacing w:before="4" w:line="237" w:lineRule="auto"/>
        <w:ind w:right="854" w:firstLine="708"/>
        <w:jc w:val="both"/>
        <w:rPr>
          <w:i/>
          <w:sz w:val="24"/>
        </w:rPr>
      </w:pPr>
      <w:r w:rsidRPr="00D26F12">
        <w:rPr>
          <w:i/>
          <w:sz w:val="24"/>
        </w:rPr>
        <w:t>сопоставлять свои потребности и возможности, оптимально распределять свои материальные и трудовые ресурсы, составлять семейный</w:t>
      </w:r>
      <w:r w:rsidRPr="00D26F12">
        <w:rPr>
          <w:i/>
          <w:spacing w:val="-8"/>
          <w:sz w:val="24"/>
        </w:rPr>
        <w:t xml:space="preserve"> </w:t>
      </w:r>
      <w:r w:rsidRPr="00D26F12">
        <w:rPr>
          <w:i/>
          <w:sz w:val="24"/>
        </w:rPr>
        <w:t>бюджет.</w:t>
      </w:r>
    </w:p>
    <w:p w:rsidR="00A73FF3" w:rsidRPr="00D26F12" w:rsidRDefault="00A73FF3" w:rsidP="00A73FF3">
      <w:pPr>
        <w:pStyle w:val="a4"/>
        <w:spacing w:before="5"/>
        <w:ind w:left="0"/>
        <w:rPr>
          <w:i/>
        </w:rPr>
      </w:pPr>
    </w:p>
    <w:p w:rsidR="00A73FF3" w:rsidRPr="00D26F12" w:rsidRDefault="00A73FF3" w:rsidP="00A73FF3">
      <w:pPr>
        <w:pStyle w:val="1"/>
        <w:numPr>
          <w:ilvl w:val="3"/>
          <w:numId w:val="364"/>
        </w:numPr>
        <w:tabs>
          <w:tab w:val="left" w:pos="3170"/>
        </w:tabs>
        <w:spacing w:line="240" w:lineRule="auto"/>
        <w:ind w:left="2382" w:right="7541" w:firstLine="8"/>
        <w:jc w:val="left"/>
      </w:pPr>
      <w:bookmarkStart w:id="13" w:name="_bookmark13"/>
      <w:bookmarkEnd w:id="13"/>
      <w:r w:rsidRPr="00D26F12">
        <w:rPr>
          <w:spacing w:val="-3"/>
        </w:rPr>
        <w:t xml:space="preserve">География </w:t>
      </w:r>
      <w:r w:rsidRPr="00D26F12">
        <w:t>География:</w:t>
      </w:r>
    </w:p>
    <w:p w:rsidR="00A73FF3" w:rsidRPr="00D26F12" w:rsidRDefault="00A73FF3" w:rsidP="00A73FF3">
      <w:pPr>
        <w:pStyle w:val="a6"/>
        <w:numPr>
          <w:ilvl w:val="4"/>
          <w:numId w:val="364"/>
        </w:numPr>
        <w:tabs>
          <w:tab w:val="left" w:pos="3381"/>
        </w:tabs>
        <w:ind w:left="2402" w:right="847" w:firstLine="700"/>
        <w:jc w:val="both"/>
        <w:rPr>
          <w:sz w:val="24"/>
        </w:rPr>
      </w:pPr>
      <w:r w:rsidRPr="00D26F12">
        <w:rPr>
          <w:sz w:val="24"/>
        </w:rPr>
        <w:t>формирование представлений о географиии, еѐ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D26F12">
        <w:rPr>
          <w:i/>
          <w:sz w:val="24"/>
        </w:rPr>
        <w:t xml:space="preserve">, </w:t>
      </w:r>
      <w:r w:rsidRPr="00D26F12">
        <w:rPr>
          <w:sz w:val="24"/>
        </w:rPr>
        <w:t>в том числе задачи охраны окружающей среды и рационального природопользования;</w:t>
      </w:r>
    </w:p>
    <w:p w:rsidR="00A73FF3" w:rsidRPr="00D26F12" w:rsidRDefault="00A73FF3" w:rsidP="00A73FF3">
      <w:pPr>
        <w:pStyle w:val="a6"/>
        <w:numPr>
          <w:ilvl w:val="4"/>
          <w:numId w:val="364"/>
        </w:numPr>
        <w:tabs>
          <w:tab w:val="left" w:pos="2642"/>
        </w:tabs>
        <w:ind w:right="848" w:firstLine="700"/>
        <w:jc w:val="both"/>
        <w:rPr>
          <w:sz w:val="24"/>
        </w:rPr>
      </w:pPr>
      <w:r w:rsidRPr="00D26F12">
        <w:rPr>
          <w:sz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w:t>
      </w:r>
      <w:r w:rsidRPr="00D26F12">
        <w:rPr>
          <w:spacing w:val="-11"/>
          <w:sz w:val="24"/>
        </w:rPr>
        <w:t xml:space="preserve"> </w:t>
      </w:r>
      <w:r w:rsidRPr="00D26F12">
        <w:rPr>
          <w:sz w:val="24"/>
        </w:rPr>
        <w:t>нѐм;</w:t>
      </w:r>
    </w:p>
    <w:p w:rsidR="00A73FF3" w:rsidRPr="00D26F12" w:rsidRDefault="00A73FF3" w:rsidP="00A73FF3">
      <w:pPr>
        <w:pStyle w:val="a6"/>
        <w:numPr>
          <w:ilvl w:val="4"/>
          <w:numId w:val="364"/>
        </w:numPr>
        <w:tabs>
          <w:tab w:val="left" w:pos="2642"/>
        </w:tabs>
        <w:ind w:right="852" w:firstLine="700"/>
        <w:jc w:val="both"/>
        <w:rPr>
          <w:sz w:val="24"/>
        </w:rPr>
      </w:pPr>
      <w:r w:rsidRPr="00D26F12">
        <w:rPr>
          <w:sz w:val="24"/>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еѐ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w:t>
      </w:r>
      <w:r w:rsidRPr="00D26F12">
        <w:rPr>
          <w:spacing w:val="1"/>
          <w:sz w:val="24"/>
        </w:rPr>
        <w:t xml:space="preserve"> </w:t>
      </w:r>
      <w:r w:rsidRPr="00D26F12">
        <w:rPr>
          <w:sz w:val="24"/>
        </w:rPr>
        <w:t>странах;</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D26F12">
        <w:rPr>
          <w:i/>
          <w:sz w:val="24"/>
        </w:rPr>
        <w:t xml:space="preserve">, </w:t>
      </w:r>
      <w:r w:rsidRPr="00D26F12">
        <w:rPr>
          <w:sz w:val="24"/>
        </w:rPr>
        <w:t>в том числе еѐ экологических</w:t>
      </w:r>
      <w:r w:rsidRPr="00D26F12">
        <w:rPr>
          <w:spacing w:val="-8"/>
          <w:sz w:val="24"/>
        </w:rPr>
        <w:t xml:space="preserve"> </w:t>
      </w:r>
      <w:r w:rsidRPr="00D26F12">
        <w:rPr>
          <w:sz w:val="24"/>
        </w:rPr>
        <w:t>параметров;</w:t>
      </w:r>
    </w:p>
    <w:p w:rsidR="00A73FF3" w:rsidRPr="00D26F12" w:rsidRDefault="00A73FF3" w:rsidP="00A73FF3">
      <w:pPr>
        <w:pStyle w:val="a6"/>
        <w:numPr>
          <w:ilvl w:val="4"/>
          <w:numId w:val="364"/>
        </w:numPr>
        <w:tabs>
          <w:tab w:val="left" w:pos="2642"/>
        </w:tabs>
        <w:ind w:right="850" w:firstLine="700"/>
        <w:jc w:val="both"/>
        <w:rPr>
          <w:sz w:val="24"/>
        </w:rPr>
      </w:pPr>
      <w:r w:rsidRPr="00D26F12">
        <w:rPr>
          <w:sz w:val="24"/>
        </w:rPr>
        <w:t>овладение основами картографической грамотности и использования географической карты как одного из языков международного</w:t>
      </w:r>
      <w:r w:rsidRPr="00D26F12">
        <w:rPr>
          <w:spacing w:val="-3"/>
          <w:sz w:val="24"/>
        </w:rPr>
        <w:t xml:space="preserve"> </w:t>
      </w:r>
      <w:r w:rsidRPr="00D26F12">
        <w:rPr>
          <w:sz w:val="24"/>
        </w:rPr>
        <w:t>общения;</w:t>
      </w:r>
    </w:p>
    <w:p w:rsidR="00A73FF3" w:rsidRPr="00D26F12" w:rsidRDefault="00A73FF3" w:rsidP="00A73FF3">
      <w:pPr>
        <w:pStyle w:val="a6"/>
        <w:numPr>
          <w:ilvl w:val="4"/>
          <w:numId w:val="364"/>
        </w:numPr>
        <w:tabs>
          <w:tab w:val="left" w:pos="2584"/>
        </w:tabs>
        <w:ind w:right="855" w:firstLine="700"/>
        <w:jc w:val="both"/>
      </w:pPr>
      <w:r w:rsidRPr="00D26F12">
        <w:rPr>
          <w:sz w:val="24"/>
        </w:rPr>
        <w:t>овладение основными навыками нахождения, использования и презентации географической</w:t>
      </w:r>
      <w:r w:rsidRPr="00D26F12">
        <w:rPr>
          <w:spacing w:val="-1"/>
          <w:sz w:val="24"/>
        </w:rPr>
        <w:t xml:space="preserve"> </w:t>
      </w:r>
      <w:r w:rsidRPr="00D26F12">
        <w:rPr>
          <w:sz w:val="24"/>
        </w:rPr>
        <w:t>информации;</w:t>
      </w:r>
    </w:p>
    <w:p w:rsidR="00A73FF3" w:rsidRPr="00D26F12" w:rsidRDefault="00A73FF3" w:rsidP="00A73FF3">
      <w:pPr>
        <w:pStyle w:val="a6"/>
        <w:numPr>
          <w:ilvl w:val="4"/>
          <w:numId w:val="364"/>
        </w:numPr>
        <w:tabs>
          <w:tab w:val="left" w:pos="3362"/>
        </w:tabs>
        <w:ind w:left="2402" w:right="849" w:firstLine="700"/>
        <w:jc w:val="both"/>
        <w:rPr>
          <w:sz w:val="24"/>
        </w:rPr>
      </w:pPr>
      <w:r w:rsidRPr="00D26F12">
        <w:rPr>
          <w:sz w:val="24"/>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w:t>
      </w:r>
      <w:r w:rsidRPr="00D26F12">
        <w:rPr>
          <w:spacing w:val="-19"/>
          <w:sz w:val="24"/>
        </w:rPr>
        <w:t xml:space="preserve"> </w:t>
      </w:r>
      <w:r w:rsidRPr="00D26F12">
        <w:rPr>
          <w:sz w:val="24"/>
        </w:rPr>
        <w:t>катастроф;</w:t>
      </w:r>
    </w:p>
    <w:p w:rsidR="00A73FF3" w:rsidRPr="00D26F12" w:rsidRDefault="00A73FF3" w:rsidP="00A73FF3">
      <w:pPr>
        <w:jc w:val="both"/>
        <w:rPr>
          <w:sz w:val="24"/>
        </w:rPr>
        <w:sectPr w:rsidR="00A73FF3" w:rsidRPr="00D26F12">
          <w:pgSz w:w="11910" w:h="16840"/>
          <w:pgMar w:top="1040" w:right="0" w:bottom="1640" w:left="20" w:header="0" w:footer="1391" w:gutter="0"/>
          <w:cols w:space="720"/>
        </w:sectPr>
      </w:pPr>
    </w:p>
    <w:p w:rsidR="00A73FF3" w:rsidRPr="00D26F12" w:rsidRDefault="00A73FF3" w:rsidP="00A73FF3">
      <w:pPr>
        <w:pStyle w:val="a6"/>
        <w:numPr>
          <w:ilvl w:val="4"/>
          <w:numId w:val="364"/>
        </w:numPr>
        <w:tabs>
          <w:tab w:val="left" w:pos="2642"/>
        </w:tabs>
        <w:spacing w:before="66"/>
        <w:ind w:right="847" w:firstLine="700"/>
        <w:jc w:val="both"/>
        <w:rPr>
          <w:sz w:val="24"/>
        </w:rPr>
      </w:pPr>
      <w:r w:rsidRPr="00D26F12">
        <w:rPr>
          <w:sz w:val="24"/>
        </w:rPr>
        <w:lastRenderedPageBreak/>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w:t>
      </w:r>
      <w:r w:rsidRPr="00D26F12">
        <w:rPr>
          <w:spacing w:val="-2"/>
          <w:sz w:val="24"/>
        </w:rPr>
        <w:t xml:space="preserve"> </w:t>
      </w:r>
      <w:r w:rsidRPr="00D26F12">
        <w:rPr>
          <w:sz w:val="24"/>
        </w:rPr>
        <w:t>среде.</w:t>
      </w:r>
    </w:p>
    <w:p w:rsidR="00A73FF3" w:rsidRPr="00D26F12" w:rsidRDefault="00A73FF3" w:rsidP="00A73FF3">
      <w:pPr>
        <w:pStyle w:val="a4"/>
        <w:ind w:left="0"/>
        <w:rPr>
          <w:sz w:val="26"/>
        </w:rPr>
      </w:pPr>
    </w:p>
    <w:p w:rsidR="00A73FF3" w:rsidRPr="00D26F12" w:rsidRDefault="00A73FF3" w:rsidP="00A73FF3">
      <w:pPr>
        <w:pStyle w:val="1"/>
        <w:spacing w:before="215" w:line="240" w:lineRule="auto"/>
        <w:ind w:left="2846"/>
      </w:pPr>
      <w:r w:rsidRPr="00D26F12">
        <w:t>Планируемые результаты изучения предмета география 5 класс</w:t>
      </w:r>
    </w:p>
    <w:p w:rsidR="00A73FF3" w:rsidRPr="00D26F12" w:rsidRDefault="00A73FF3" w:rsidP="00A73FF3">
      <w:pPr>
        <w:pStyle w:val="a4"/>
        <w:spacing w:before="3"/>
        <w:ind w:left="0"/>
        <w:rPr>
          <w:b/>
        </w:r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5101"/>
        <w:gridCol w:w="3829"/>
      </w:tblGrid>
      <w:tr w:rsidR="00D26F12" w:rsidRPr="00D26F12" w:rsidTr="00B14BF1">
        <w:trPr>
          <w:trHeight w:val="277"/>
        </w:trPr>
        <w:tc>
          <w:tcPr>
            <w:tcW w:w="852" w:type="dxa"/>
            <w:vMerge w:val="restart"/>
          </w:tcPr>
          <w:p w:rsidR="00A73FF3" w:rsidRPr="00D26F12" w:rsidRDefault="00A73FF3" w:rsidP="00B14BF1">
            <w:pPr>
              <w:pStyle w:val="TableParagraph"/>
              <w:spacing w:before="2" w:line="276" w:lineRule="exact"/>
              <w:ind w:left="136" w:right="124" w:hanging="3"/>
              <w:jc w:val="center"/>
              <w:rPr>
                <w:b/>
                <w:sz w:val="24"/>
              </w:rPr>
            </w:pPr>
            <w:r w:rsidRPr="00D26F12">
              <w:rPr>
                <w:b/>
                <w:sz w:val="24"/>
              </w:rPr>
              <w:t>Назв ание разде ла</w:t>
            </w:r>
          </w:p>
        </w:tc>
        <w:tc>
          <w:tcPr>
            <w:tcW w:w="8930" w:type="dxa"/>
            <w:gridSpan w:val="2"/>
          </w:tcPr>
          <w:p w:rsidR="00A73FF3" w:rsidRPr="00D26F12" w:rsidRDefault="00A73FF3" w:rsidP="00B14BF1">
            <w:pPr>
              <w:pStyle w:val="TableParagraph"/>
              <w:spacing w:line="258" w:lineRule="exact"/>
              <w:ind w:left="3097" w:right="3093"/>
              <w:jc w:val="center"/>
              <w:rPr>
                <w:b/>
                <w:sz w:val="24"/>
              </w:rPr>
            </w:pPr>
            <w:r w:rsidRPr="00D26F12">
              <w:rPr>
                <w:b/>
                <w:sz w:val="24"/>
              </w:rPr>
              <w:t>Предметные результаты</w:t>
            </w:r>
          </w:p>
        </w:tc>
      </w:tr>
      <w:tr w:rsidR="00D26F12" w:rsidRPr="00D26F12" w:rsidTr="00B14BF1">
        <w:trPr>
          <w:trHeight w:val="817"/>
        </w:trPr>
        <w:tc>
          <w:tcPr>
            <w:tcW w:w="852" w:type="dxa"/>
            <w:vMerge/>
            <w:tcBorders>
              <w:top w:val="nil"/>
            </w:tcBorders>
          </w:tcPr>
          <w:p w:rsidR="00A73FF3" w:rsidRPr="00D26F12" w:rsidRDefault="00A73FF3" w:rsidP="00B14BF1">
            <w:pPr>
              <w:rPr>
                <w:sz w:val="2"/>
                <w:szCs w:val="2"/>
              </w:rPr>
            </w:pPr>
          </w:p>
        </w:tc>
        <w:tc>
          <w:tcPr>
            <w:tcW w:w="5101" w:type="dxa"/>
          </w:tcPr>
          <w:p w:rsidR="00A73FF3" w:rsidRPr="00D26F12" w:rsidRDefault="00A73FF3" w:rsidP="00B14BF1">
            <w:pPr>
              <w:pStyle w:val="TableParagraph"/>
              <w:spacing w:line="273" w:lineRule="exact"/>
              <w:ind w:left="1598"/>
              <w:rPr>
                <w:b/>
                <w:sz w:val="24"/>
              </w:rPr>
            </w:pPr>
            <w:r w:rsidRPr="00D26F12">
              <w:rPr>
                <w:b/>
                <w:sz w:val="24"/>
              </w:rPr>
              <w:t>Ученик научится</w:t>
            </w:r>
          </w:p>
        </w:tc>
        <w:tc>
          <w:tcPr>
            <w:tcW w:w="3829" w:type="dxa"/>
          </w:tcPr>
          <w:p w:rsidR="00A73FF3" w:rsidRPr="00D26F12" w:rsidRDefault="00A73FF3" w:rsidP="00B14BF1">
            <w:pPr>
              <w:pStyle w:val="TableParagraph"/>
              <w:ind w:left="1346" w:right="250" w:hanging="1068"/>
              <w:rPr>
                <w:b/>
                <w:sz w:val="24"/>
              </w:rPr>
            </w:pPr>
            <w:r w:rsidRPr="00D26F12">
              <w:rPr>
                <w:b/>
                <w:sz w:val="24"/>
              </w:rPr>
              <w:t>Ученик получит возможность научиться</w:t>
            </w:r>
          </w:p>
        </w:tc>
      </w:tr>
      <w:tr w:rsidR="00D26F12" w:rsidRPr="00D26F12" w:rsidTr="00B14BF1">
        <w:trPr>
          <w:trHeight w:val="275"/>
        </w:trPr>
        <w:tc>
          <w:tcPr>
            <w:tcW w:w="852" w:type="dxa"/>
            <w:tcBorders>
              <w:bottom w:val="nil"/>
            </w:tcBorders>
          </w:tcPr>
          <w:p w:rsidR="00A73FF3" w:rsidRPr="00D26F12" w:rsidRDefault="00A73FF3" w:rsidP="00B14BF1">
            <w:pPr>
              <w:pStyle w:val="TableParagraph"/>
              <w:spacing w:line="256" w:lineRule="exact"/>
              <w:ind w:left="107"/>
              <w:rPr>
                <w:b/>
                <w:sz w:val="24"/>
              </w:rPr>
            </w:pPr>
            <w:r w:rsidRPr="00D26F12">
              <w:rPr>
                <w:b/>
                <w:sz w:val="24"/>
              </w:rPr>
              <w:t>Разви</w:t>
            </w:r>
          </w:p>
        </w:tc>
        <w:tc>
          <w:tcPr>
            <w:tcW w:w="5101" w:type="dxa"/>
            <w:tcBorders>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объяснять, для чего изучают географию;</w:t>
            </w:r>
          </w:p>
        </w:tc>
        <w:tc>
          <w:tcPr>
            <w:tcW w:w="3829" w:type="dxa"/>
            <w:tcBorders>
              <w:bottom w:val="nil"/>
            </w:tcBorders>
          </w:tcPr>
          <w:p w:rsidR="00A73FF3" w:rsidRPr="00D26F12" w:rsidRDefault="00A73FF3" w:rsidP="00B14BF1">
            <w:pPr>
              <w:pStyle w:val="TableParagraph"/>
              <w:spacing w:line="256" w:lineRule="exact"/>
              <w:ind w:left="107"/>
              <w:rPr>
                <w:sz w:val="24"/>
              </w:rPr>
            </w:pPr>
            <w:r w:rsidRPr="00D26F12">
              <w:rPr>
                <w:sz w:val="24"/>
              </w:rPr>
              <w:t>- создавать письменные тексты,</w:t>
            </w:r>
          </w:p>
        </w:tc>
      </w:tr>
      <w:tr w:rsidR="00D26F12" w:rsidRPr="00D26F12" w:rsidTr="00B14BF1">
        <w:trPr>
          <w:trHeight w:val="276"/>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тие</w:t>
            </w:r>
          </w:p>
        </w:tc>
        <w:tc>
          <w:tcPr>
            <w:tcW w:w="5101"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называть основные способы изучения Земли</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устные сообщения (презентации) о</w:t>
            </w:r>
          </w:p>
        </w:tc>
      </w:tr>
      <w:tr w:rsidR="00D26F12" w:rsidRPr="00D26F12" w:rsidTr="00B14BF1">
        <w:trPr>
          <w:trHeight w:val="275"/>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геогр</w:t>
            </w:r>
          </w:p>
        </w:tc>
        <w:tc>
          <w:tcPr>
            <w:tcW w:w="5101"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в прошлом и в настоящее время и наиболее</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выдающихся путешественниках, о</w:t>
            </w:r>
          </w:p>
        </w:tc>
      </w:tr>
      <w:tr w:rsidR="00D26F12" w:rsidRPr="00D26F12" w:rsidTr="00B14BF1">
        <w:trPr>
          <w:trHeight w:val="275"/>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афич</w:t>
            </w: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выдающиеся результаты географических</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современных исследованиях</w:t>
            </w:r>
          </w:p>
        </w:tc>
      </w:tr>
      <w:tr w:rsidR="00D26F12" w:rsidRPr="00D26F12" w:rsidTr="00B14BF1">
        <w:trPr>
          <w:trHeight w:val="275"/>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еских</w:t>
            </w: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открытий;</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Земли на основе нескольких</w:t>
            </w:r>
          </w:p>
        </w:tc>
      </w:tr>
      <w:tr w:rsidR="00D26F12" w:rsidRPr="00D26F12" w:rsidTr="00B14BF1">
        <w:trPr>
          <w:trHeight w:val="276"/>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знани</w:t>
            </w:r>
          </w:p>
        </w:tc>
        <w:tc>
          <w:tcPr>
            <w:tcW w:w="5101"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показывать на карте маршруты путешествий</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источников информации;</w:t>
            </w:r>
          </w:p>
        </w:tc>
      </w:tr>
      <w:tr w:rsidR="00D26F12" w:rsidRPr="00D26F12" w:rsidTr="00B14BF1">
        <w:trPr>
          <w:trHeight w:val="276"/>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й о</w:t>
            </w: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разного времени и периодов;</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создавать простейшие</w:t>
            </w:r>
          </w:p>
        </w:tc>
      </w:tr>
      <w:tr w:rsidR="00D26F12" w:rsidRPr="00D26F12" w:rsidTr="00B14BF1">
        <w:trPr>
          <w:trHeight w:val="275"/>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Земл</w:t>
            </w: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 выделять в записках путешественников</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географические карты различного</w:t>
            </w:r>
          </w:p>
        </w:tc>
      </w:tr>
      <w:tr w:rsidR="00D26F12" w:rsidRPr="00D26F12" w:rsidTr="00B14BF1">
        <w:trPr>
          <w:trHeight w:val="276"/>
        </w:trPr>
        <w:tc>
          <w:tcPr>
            <w:tcW w:w="85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е</w:t>
            </w: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географические особенности территории;</w:t>
            </w:r>
          </w:p>
        </w:tc>
        <w:tc>
          <w:tcPr>
            <w:tcW w:w="3829"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содержания;</w:t>
            </w:r>
          </w:p>
        </w:tc>
      </w:tr>
      <w:tr w:rsidR="00D26F12" w:rsidRPr="00D26F12" w:rsidTr="00B14BF1">
        <w:trPr>
          <w:trHeight w:val="273"/>
        </w:trPr>
        <w:tc>
          <w:tcPr>
            <w:tcW w:w="852" w:type="dxa"/>
            <w:tcBorders>
              <w:top w:val="nil"/>
              <w:bottom w:val="nil"/>
            </w:tcBorders>
          </w:tcPr>
          <w:p w:rsidR="00A73FF3" w:rsidRPr="00D26F12" w:rsidRDefault="00A73FF3" w:rsidP="00B14BF1">
            <w:pPr>
              <w:pStyle w:val="TableParagraph"/>
              <w:rPr>
                <w:sz w:val="20"/>
              </w:rPr>
            </w:pPr>
          </w:p>
        </w:tc>
        <w:tc>
          <w:tcPr>
            <w:tcW w:w="5101" w:type="dxa"/>
            <w:tcBorders>
              <w:top w:val="nil"/>
              <w:bottom w:val="nil"/>
            </w:tcBorders>
          </w:tcPr>
          <w:p w:rsidR="00A73FF3" w:rsidRPr="00D26F12" w:rsidRDefault="00A73FF3" w:rsidP="00B14BF1">
            <w:pPr>
              <w:pStyle w:val="TableParagraph"/>
              <w:spacing w:line="254" w:lineRule="exact"/>
              <w:ind w:left="105"/>
              <w:rPr>
                <w:sz w:val="24"/>
              </w:rPr>
            </w:pPr>
            <w:r w:rsidRPr="00D26F12">
              <w:rPr>
                <w:sz w:val="24"/>
              </w:rPr>
              <w:t>- выбирать и использовать источники</w:t>
            </w:r>
          </w:p>
        </w:tc>
        <w:tc>
          <w:tcPr>
            <w:tcW w:w="382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852" w:type="dxa"/>
            <w:tcBorders>
              <w:top w:val="nil"/>
              <w:bottom w:val="nil"/>
            </w:tcBorders>
          </w:tcPr>
          <w:p w:rsidR="00A73FF3" w:rsidRPr="00D26F12" w:rsidRDefault="00A73FF3" w:rsidP="00B14BF1">
            <w:pPr>
              <w:pStyle w:val="TableParagraph"/>
              <w:rPr>
                <w:sz w:val="20"/>
              </w:rPr>
            </w:pP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географической информации для решения</w:t>
            </w:r>
          </w:p>
        </w:tc>
        <w:tc>
          <w:tcPr>
            <w:tcW w:w="382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852" w:type="dxa"/>
            <w:tcBorders>
              <w:top w:val="nil"/>
              <w:bottom w:val="nil"/>
            </w:tcBorders>
          </w:tcPr>
          <w:p w:rsidR="00A73FF3" w:rsidRPr="00D26F12" w:rsidRDefault="00A73FF3" w:rsidP="00B14BF1">
            <w:pPr>
              <w:pStyle w:val="TableParagraph"/>
              <w:rPr>
                <w:sz w:val="20"/>
              </w:rPr>
            </w:pPr>
          </w:p>
        </w:tc>
        <w:tc>
          <w:tcPr>
            <w:tcW w:w="5101"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различных учебных и практико-</w:t>
            </w:r>
          </w:p>
        </w:tc>
        <w:tc>
          <w:tcPr>
            <w:tcW w:w="3829"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852" w:type="dxa"/>
            <w:tcBorders>
              <w:top w:val="nil"/>
            </w:tcBorders>
          </w:tcPr>
          <w:p w:rsidR="00A73FF3" w:rsidRPr="00D26F12" w:rsidRDefault="00A73FF3" w:rsidP="00B14BF1">
            <w:pPr>
              <w:pStyle w:val="TableParagraph"/>
              <w:rPr>
                <w:sz w:val="20"/>
              </w:rPr>
            </w:pPr>
          </w:p>
        </w:tc>
        <w:tc>
          <w:tcPr>
            <w:tcW w:w="5101" w:type="dxa"/>
            <w:tcBorders>
              <w:top w:val="nil"/>
            </w:tcBorders>
          </w:tcPr>
          <w:p w:rsidR="00A73FF3" w:rsidRPr="00D26F12" w:rsidRDefault="00A73FF3" w:rsidP="00B14BF1">
            <w:pPr>
              <w:pStyle w:val="TableParagraph"/>
              <w:spacing w:line="259" w:lineRule="exact"/>
              <w:ind w:left="105"/>
              <w:rPr>
                <w:sz w:val="24"/>
              </w:rPr>
            </w:pPr>
            <w:r w:rsidRPr="00D26F12">
              <w:rPr>
                <w:sz w:val="24"/>
              </w:rPr>
              <w:t>ориентированных задач;</w:t>
            </w:r>
          </w:p>
        </w:tc>
        <w:tc>
          <w:tcPr>
            <w:tcW w:w="3829" w:type="dxa"/>
            <w:tcBorders>
              <w:top w:val="nil"/>
            </w:tcBorders>
          </w:tcPr>
          <w:p w:rsidR="00A73FF3" w:rsidRPr="00D26F12" w:rsidRDefault="00A73FF3" w:rsidP="00B14BF1">
            <w:pPr>
              <w:pStyle w:val="TableParagraph"/>
              <w:rPr>
                <w:sz w:val="20"/>
              </w:rPr>
            </w:pPr>
          </w:p>
        </w:tc>
      </w:tr>
      <w:tr w:rsidR="00D26F12" w:rsidRPr="00D26F12" w:rsidTr="00B14BF1">
        <w:trPr>
          <w:trHeight w:val="3919"/>
        </w:trPr>
        <w:tc>
          <w:tcPr>
            <w:tcW w:w="852" w:type="dxa"/>
          </w:tcPr>
          <w:p w:rsidR="00A73FF3" w:rsidRPr="00D26F12" w:rsidRDefault="00A73FF3" w:rsidP="00B14BF1">
            <w:pPr>
              <w:pStyle w:val="TableParagraph"/>
              <w:ind w:left="107" w:right="119"/>
              <w:rPr>
                <w:b/>
                <w:sz w:val="24"/>
                <w:lang w:val="ru-RU"/>
              </w:rPr>
            </w:pPr>
            <w:r w:rsidRPr="00D26F12">
              <w:rPr>
                <w:b/>
                <w:sz w:val="24"/>
                <w:lang w:val="ru-RU"/>
              </w:rPr>
              <w:t>Земл я во Вселе нной. Движ ения Земл и и их следс твия</w:t>
            </w:r>
          </w:p>
        </w:tc>
        <w:tc>
          <w:tcPr>
            <w:tcW w:w="5101" w:type="dxa"/>
          </w:tcPr>
          <w:p w:rsidR="00A73FF3" w:rsidRPr="00D26F12" w:rsidRDefault="00A73FF3" w:rsidP="00B14BF1">
            <w:pPr>
              <w:pStyle w:val="TableParagraph"/>
              <w:numPr>
                <w:ilvl w:val="0"/>
                <w:numId w:val="227"/>
              </w:numPr>
              <w:tabs>
                <w:tab w:val="left" w:pos="245"/>
              </w:tabs>
              <w:ind w:right="404" w:firstLine="0"/>
              <w:rPr>
                <w:sz w:val="24"/>
                <w:lang w:val="ru-RU"/>
              </w:rPr>
            </w:pPr>
            <w:r w:rsidRPr="00D26F12">
              <w:rPr>
                <w:sz w:val="24"/>
                <w:lang w:val="ru-RU"/>
              </w:rPr>
              <w:t>описывать представления древних людей о Вселенной;</w:t>
            </w:r>
          </w:p>
          <w:p w:rsidR="00A73FF3" w:rsidRPr="00D26F12" w:rsidRDefault="00A73FF3" w:rsidP="00B14BF1">
            <w:pPr>
              <w:pStyle w:val="TableParagraph"/>
              <w:numPr>
                <w:ilvl w:val="0"/>
                <w:numId w:val="227"/>
              </w:numPr>
              <w:tabs>
                <w:tab w:val="left" w:pos="245"/>
              </w:tabs>
              <w:ind w:right="401" w:firstLine="0"/>
              <w:rPr>
                <w:sz w:val="24"/>
                <w:lang w:val="ru-RU"/>
              </w:rPr>
            </w:pPr>
            <w:r w:rsidRPr="00D26F12">
              <w:rPr>
                <w:sz w:val="24"/>
                <w:lang w:val="ru-RU"/>
              </w:rPr>
              <w:t>называть и показывать планеты Солнечной системы;</w:t>
            </w:r>
          </w:p>
          <w:p w:rsidR="00A73FF3" w:rsidRPr="00D26F12" w:rsidRDefault="00A73FF3" w:rsidP="00B14BF1">
            <w:pPr>
              <w:pStyle w:val="TableParagraph"/>
              <w:numPr>
                <w:ilvl w:val="0"/>
                <w:numId w:val="227"/>
              </w:numPr>
              <w:tabs>
                <w:tab w:val="left" w:pos="245"/>
              </w:tabs>
              <w:ind w:right="245" w:firstLine="0"/>
              <w:rPr>
                <w:sz w:val="24"/>
                <w:lang w:val="ru-RU"/>
              </w:rPr>
            </w:pPr>
            <w:r w:rsidRPr="00D26F12">
              <w:rPr>
                <w:sz w:val="24"/>
                <w:lang w:val="ru-RU"/>
              </w:rPr>
              <w:t>приводить примеры планет земной группы</w:t>
            </w:r>
            <w:r w:rsidRPr="00D26F12">
              <w:rPr>
                <w:spacing w:val="-21"/>
                <w:sz w:val="24"/>
                <w:lang w:val="ru-RU"/>
              </w:rPr>
              <w:t xml:space="preserve"> </w:t>
            </w:r>
            <w:r w:rsidRPr="00D26F12">
              <w:rPr>
                <w:sz w:val="24"/>
                <w:lang w:val="ru-RU"/>
              </w:rPr>
              <w:t>и планет – гигантов, сравнивать изученные планеты;</w:t>
            </w:r>
          </w:p>
          <w:p w:rsidR="00A73FF3" w:rsidRPr="00D26F12" w:rsidRDefault="00A73FF3" w:rsidP="00B14BF1">
            <w:pPr>
              <w:pStyle w:val="TableParagraph"/>
              <w:numPr>
                <w:ilvl w:val="0"/>
                <w:numId w:val="227"/>
              </w:numPr>
              <w:tabs>
                <w:tab w:val="left" w:pos="245"/>
              </w:tabs>
              <w:ind w:right="334" w:firstLine="0"/>
              <w:rPr>
                <w:sz w:val="24"/>
                <w:lang w:val="ru-RU"/>
              </w:rPr>
            </w:pPr>
            <w:r w:rsidRPr="00D26F12">
              <w:rPr>
                <w:sz w:val="24"/>
                <w:lang w:val="ru-RU"/>
              </w:rPr>
              <w:t>характеризовать виды движения Земли и их географические</w:t>
            </w:r>
            <w:r w:rsidRPr="00D26F12">
              <w:rPr>
                <w:spacing w:val="-2"/>
                <w:sz w:val="24"/>
                <w:lang w:val="ru-RU"/>
              </w:rPr>
              <w:t xml:space="preserve"> </w:t>
            </w:r>
            <w:r w:rsidRPr="00D26F12">
              <w:rPr>
                <w:sz w:val="24"/>
                <w:lang w:val="ru-RU"/>
              </w:rPr>
              <w:t>следствия;</w:t>
            </w:r>
          </w:p>
          <w:p w:rsidR="00A73FF3" w:rsidRPr="00D26F12" w:rsidRDefault="00A73FF3" w:rsidP="00B14BF1">
            <w:pPr>
              <w:pStyle w:val="TableParagraph"/>
              <w:numPr>
                <w:ilvl w:val="0"/>
                <w:numId w:val="227"/>
              </w:numPr>
              <w:tabs>
                <w:tab w:val="left" w:pos="245"/>
              </w:tabs>
              <w:ind w:right="442" w:firstLine="0"/>
              <w:rPr>
                <w:sz w:val="24"/>
                <w:lang w:val="ru-RU"/>
              </w:rPr>
            </w:pPr>
            <w:r w:rsidRPr="00D26F12">
              <w:rPr>
                <w:sz w:val="24"/>
                <w:lang w:val="ru-RU"/>
              </w:rPr>
              <w:t>описывать уникальные особенности Земли как</w:t>
            </w:r>
            <w:r w:rsidRPr="00D26F12">
              <w:rPr>
                <w:spacing w:val="-1"/>
                <w:sz w:val="24"/>
                <w:lang w:val="ru-RU"/>
              </w:rPr>
              <w:t xml:space="preserve"> </w:t>
            </w:r>
            <w:r w:rsidRPr="00D26F12">
              <w:rPr>
                <w:sz w:val="24"/>
                <w:lang w:val="ru-RU"/>
              </w:rPr>
              <w:t>планеты</w:t>
            </w:r>
          </w:p>
        </w:tc>
        <w:tc>
          <w:tcPr>
            <w:tcW w:w="3829" w:type="dxa"/>
          </w:tcPr>
          <w:p w:rsidR="00A73FF3" w:rsidRPr="00D26F12" w:rsidRDefault="00A73FF3" w:rsidP="00B14BF1">
            <w:pPr>
              <w:pStyle w:val="TableParagraph"/>
              <w:ind w:left="107" w:right="872"/>
              <w:rPr>
                <w:rFonts w:ascii="Calibri" w:hAnsi="Calibri"/>
                <w:sz w:val="24"/>
                <w:lang w:val="ru-RU"/>
              </w:rPr>
            </w:pPr>
            <w:r w:rsidRPr="00D26F12">
              <w:rPr>
                <w:sz w:val="24"/>
                <w:lang w:val="ru-RU"/>
              </w:rPr>
              <w:t>- ф</w:t>
            </w:r>
            <w:r w:rsidRPr="00D26F12">
              <w:rPr>
                <w:rFonts w:ascii="Calibri" w:hAnsi="Calibri"/>
                <w:sz w:val="24"/>
                <w:lang w:val="ru-RU"/>
              </w:rPr>
              <w:t>иксировать особенности положения Земли в дни</w:t>
            </w:r>
          </w:p>
          <w:p w:rsidR="00A73FF3" w:rsidRPr="00D26F12" w:rsidRDefault="00A73FF3" w:rsidP="00B14BF1">
            <w:pPr>
              <w:pStyle w:val="TableParagraph"/>
              <w:spacing w:line="293" w:lineRule="exact"/>
              <w:ind w:left="107"/>
              <w:rPr>
                <w:rFonts w:ascii="Calibri" w:hAnsi="Calibri"/>
                <w:sz w:val="24"/>
              </w:rPr>
            </w:pPr>
            <w:r w:rsidRPr="00D26F12">
              <w:rPr>
                <w:rFonts w:ascii="Calibri" w:hAnsi="Calibri"/>
                <w:sz w:val="24"/>
              </w:rPr>
              <w:t>солнцестояний и равноденствий;</w:t>
            </w:r>
          </w:p>
          <w:p w:rsidR="00A73FF3" w:rsidRPr="00D26F12" w:rsidRDefault="00A73FF3" w:rsidP="00B14BF1">
            <w:pPr>
              <w:pStyle w:val="TableParagraph"/>
              <w:numPr>
                <w:ilvl w:val="0"/>
                <w:numId w:val="226"/>
              </w:numPr>
              <w:tabs>
                <w:tab w:val="left" w:pos="238"/>
              </w:tabs>
              <w:ind w:right="405" w:firstLine="0"/>
              <w:rPr>
                <w:rFonts w:ascii="Calibri" w:hAnsi="Calibri"/>
                <w:sz w:val="24"/>
                <w:lang w:val="ru-RU"/>
              </w:rPr>
            </w:pPr>
            <w:r w:rsidRPr="00D26F12">
              <w:rPr>
                <w:rFonts w:ascii="Calibri" w:hAnsi="Calibri"/>
                <w:sz w:val="24"/>
                <w:lang w:val="ru-RU"/>
              </w:rPr>
              <w:t>находить на карте территории, расположенные в</w:t>
            </w:r>
            <w:r w:rsidRPr="00D26F12">
              <w:rPr>
                <w:rFonts w:ascii="Calibri" w:hAnsi="Calibri"/>
                <w:spacing w:val="-3"/>
                <w:sz w:val="24"/>
                <w:lang w:val="ru-RU"/>
              </w:rPr>
              <w:t xml:space="preserve"> </w:t>
            </w:r>
            <w:r w:rsidRPr="00D26F12">
              <w:rPr>
                <w:rFonts w:ascii="Calibri" w:hAnsi="Calibri"/>
                <w:sz w:val="24"/>
                <w:lang w:val="ru-RU"/>
              </w:rPr>
              <w:t>разных</w:t>
            </w:r>
          </w:p>
          <w:p w:rsidR="00A73FF3" w:rsidRPr="00D26F12" w:rsidRDefault="00A73FF3" w:rsidP="00B14BF1">
            <w:pPr>
              <w:pStyle w:val="TableParagraph"/>
              <w:spacing w:line="293" w:lineRule="exact"/>
              <w:ind w:left="107"/>
              <w:rPr>
                <w:rFonts w:ascii="Calibri" w:hAnsi="Calibri"/>
                <w:sz w:val="24"/>
              </w:rPr>
            </w:pPr>
            <w:r w:rsidRPr="00D26F12">
              <w:rPr>
                <w:rFonts w:ascii="Calibri" w:hAnsi="Calibri"/>
                <w:sz w:val="24"/>
              </w:rPr>
              <w:t>тепловых поясах;</w:t>
            </w:r>
          </w:p>
          <w:p w:rsidR="00A73FF3" w:rsidRPr="00D26F12" w:rsidRDefault="00A73FF3" w:rsidP="00B14BF1">
            <w:pPr>
              <w:pStyle w:val="TableParagraph"/>
              <w:numPr>
                <w:ilvl w:val="0"/>
                <w:numId w:val="226"/>
              </w:numPr>
              <w:tabs>
                <w:tab w:val="left" w:pos="238"/>
              </w:tabs>
              <w:ind w:right="455" w:firstLine="0"/>
              <w:rPr>
                <w:rFonts w:ascii="Calibri" w:hAnsi="Calibri"/>
                <w:sz w:val="24"/>
              </w:rPr>
            </w:pPr>
            <w:r w:rsidRPr="00D26F12">
              <w:rPr>
                <w:rFonts w:ascii="Calibri" w:hAnsi="Calibri"/>
                <w:sz w:val="24"/>
              </w:rPr>
              <w:t>объяснять значение</w:t>
            </w:r>
            <w:r w:rsidRPr="00D26F12">
              <w:rPr>
                <w:rFonts w:ascii="Calibri" w:hAnsi="Calibri"/>
                <w:spacing w:val="-13"/>
                <w:sz w:val="24"/>
              </w:rPr>
              <w:t xml:space="preserve"> </w:t>
            </w:r>
            <w:r w:rsidRPr="00D26F12">
              <w:rPr>
                <w:rFonts w:ascii="Calibri" w:hAnsi="Calibri"/>
                <w:sz w:val="24"/>
              </w:rPr>
              <w:t>ключевых понятий;</w:t>
            </w:r>
          </w:p>
        </w:tc>
      </w:tr>
      <w:tr w:rsidR="00D26F12" w:rsidRPr="00D26F12" w:rsidTr="00B14BF1">
        <w:trPr>
          <w:trHeight w:val="3079"/>
        </w:trPr>
        <w:tc>
          <w:tcPr>
            <w:tcW w:w="852" w:type="dxa"/>
          </w:tcPr>
          <w:p w:rsidR="00A73FF3" w:rsidRPr="00D26F12" w:rsidRDefault="00A73FF3" w:rsidP="00B14BF1">
            <w:pPr>
              <w:pStyle w:val="TableParagraph"/>
              <w:ind w:left="107" w:right="198"/>
              <w:jc w:val="both"/>
              <w:rPr>
                <w:b/>
                <w:sz w:val="24"/>
              </w:rPr>
            </w:pPr>
            <w:r w:rsidRPr="00D26F12">
              <w:rPr>
                <w:b/>
                <w:sz w:val="24"/>
              </w:rPr>
              <w:t>Изоб раже ние</w:t>
            </w:r>
          </w:p>
          <w:p w:rsidR="00A73FF3" w:rsidRPr="00D26F12" w:rsidRDefault="00A73FF3" w:rsidP="00B14BF1">
            <w:pPr>
              <w:pStyle w:val="TableParagraph"/>
              <w:ind w:left="107" w:right="87"/>
              <w:rPr>
                <w:b/>
                <w:sz w:val="24"/>
                <w:lang w:val="ru-RU"/>
              </w:rPr>
            </w:pPr>
            <w:r w:rsidRPr="00D26F12">
              <w:rPr>
                <w:b/>
                <w:sz w:val="24"/>
                <w:lang w:val="ru-RU"/>
              </w:rPr>
              <w:t>земно й повер хност и</w:t>
            </w:r>
          </w:p>
        </w:tc>
        <w:tc>
          <w:tcPr>
            <w:tcW w:w="5101" w:type="dxa"/>
          </w:tcPr>
          <w:p w:rsidR="00A73FF3" w:rsidRPr="00D26F12" w:rsidRDefault="00A73FF3" w:rsidP="00B14BF1">
            <w:pPr>
              <w:pStyle w:val="TableParagraph"/>
              <w:numPr>
                <w:ilvl w:val="0"/>
                <w:numId w:val="225"/>
              </w:numPr>
              <w:tabs>
                <w:tab w:val="left" w:pos="245"/>
              </w:tabs>
              <w:ind w:right="422" w:firstLine="0"/>
              <w:rPr>
                <w:sz w:val="24"/>
                <w:lang w:val="ru-RU"/>
              </w:rPr>
            </w:pPr>
            <w:r w:rsidRPr="00D26F12">
              <w:rPr>
                <w:sz w:val="24"/>
                <w:lang w:val="ru-RU"/>
              </w:rPr>
              <w:t>находить и называть сходства и различия</w:t>
            </w:r>
            <w:r w:rsidRPr="00D26F12">
              <w:rPr>
                <w:spacing w:val="-16"/>
                <w:sz w:val="24"/>
                <w:lang w:val="ru-RU"/>
              </w:rPr>
              <w:t xml:space="preserve"> </w:t>
            </w:r>
            <w:r w:rsidRPr="00D26F12">
              <w:rPr>
                <w:sz w:val="24"/>
                <w:lang w:val="ru-RU"/>
              </w:rPr>
              <w:t>в изображении элементов градусной сети на глобусе и</w:t>
            </w:r>
            <w:r w:rsidRPr="00D26F12">
              <w:rPr>
                <w:spacing w:val="-2"/>
                <w:sz w:val="24"/>
                <w:lang w:val="ru-RU"/>
              </w:rPr>
              <w:t xml:space="preserve"> </w:t>
            </w:r>
            <w:r w:rsidRPr="00D26F12">
              <w:rPr>
                <w:sz w:val="24"/>
                <w:lang w:val="ru-RU"/>
              </w:rPr>
              <w:t>карте;</w:t>
            </w:r>
          </w:p>
          <w:p w:rsidR="00A73FF3" w:rsidRPr="00D26F12" w:rsidRDefault="00A73FF3" w:rsidP="00B14BF1">
            <w:pPr>
              <w:pStyle w:val="TableParagraph"/>
              <w:numPr>
                <w:ilvl w:val="0"/>
                <w:numId w:val="225"/>
              </w:numPr>
              <w:tabs>
                <w:tab w:val="left" w:pos="245"/>
              </w:tabs>
              <w:ind w:right="227" w:firstLine="0"/>
              <w:rPr>
                <w:sz w:val="24"/>
                <w:lang w:val="ru-RU"/>
              </w:rPr>
            </w:pPr>
            <w:r w:rsidRPr="00D26F12">
              <w:rPr>
                <w:sz w:val="24"/>
                <w:lang w:val="ru-RU"/>
              </w:rPr>
              <w:t>выбирать и использовать картографические источники географической</w:t>
            </w:r>
            <w:r w:rsidRPr="00D26F12">
              <w:rPr>
                <w:spacing w:val="-3"/>
                <w:sz w:val="24"/>
                <w:lang w:val="ru-RU"/>
              </w:rPr>
              <w:t xml:space="preserve"> </w:t>
            </w:r>
            <w:r w:rsidRPr="00D26F12">
              <w:rPr>
                <w:sz w:val="24"/>
                <w:lang w:val="ru-RU"/>
              </w:rPr>
              <w:t>информации</w:t>
            </w:r>
          </w:p>
          <w:p w:rsidR="00A73FF3" w:rsidRPr="00D26F12" w:rsidRDefault="00A73FF3" w:rsidP="00B14BF1">
            <w:pPr>
              <w:pStyle w:val="TableParagraph"/>
              <w:ind w:left="105" w:right="299"/>
              <w:rPr>
                <w:sz w:val="24"/>
                <w:lang w:val="ru-RU"/>
              </w:rPr>
            </w:pPr>
            <w:r w:rsidRPr="00D26F12">
              <w:rPr>
                <w:sz w:val="24"/>
                <w:lang w:val="ru-RU"/>
              </w:rPr>
              <w:t>для решения различных учебных и практико- ориентированных задач;</w:t>
            </w:r>
          </w:p>
          <w:p w:rsidR="00A73FF3" w:rsidRPr="00D26F12" w:rsidRDefault="00A73FF3" w:rsidP="00B14BF1">
            <w:pPr>
              <w:pStyle w:val="TableParagraph"/>
              <w:numPr>
                <w:ilvl w:val="0"/>
                <w:numId w:val="225"/>
              </w:numPr>
              <w:tabs>
                <w:tab w:val="left" w:pos="245"/>
              </w:tabs>
              <w:ind w:right="352" w:firstLine="0"/>
              <w:rPr>
                <w:sz w:val="24"/>
                <w:lang w:val="ru-RU"/>
              </w:rPr>
            </w:pPr>
            <w:r w:rsidRPr="00D26F12">
              <w:rPr>
                <w:sz w:val="24"/>
                <w:lang w:val="ru-RU"/>
              </w:rPr>
              <w:t>ориентироваться при помощи компаса, определять стороны горизонта,</w:t>
            </w:r>
            <w:r w:rsidRPr="00D26F12">
              <w:rPr>
                <w:spacing w:val="-14"/>
                <w:sz w:val="24"/>
                <w:lang w:val="ru-RU"/>
              </w:rPr>
              <w:t xml:space="preserve"> </w:t>
            </w:r>
            <w:r w:rsidRPr="00D26F12">
              <w:rPr>
                <w:sz w:val="24"/>
                <w:lang w:val="ru-RU"/>
              </w:rPr>
              <w:t>использовать компас для определения</w:t>
            </w:r>
            <w:r w:rsidRPr="00D26F12">
              <w:rPr>
                <w:spacing w:val="-3"/>
                <w:sz w:val="24"/>
                <w:lang w:val="ru-RU"/>
              </w:rPr>
              <w:t xml:space="preserve"> </w:t>
            </w:r>
            <w:r w:rsidRPr="00D26F12">
              <w:rPr>
                <w:sz w:val="24"/>
                <w:lang w:val="ru-RU"/>
              </w:rPr>
              <w:t>азимута;</w:t>
            </w:r>
          </w:p>
          <w:p w:rsidR="00A73FF3" w:rsidRPr="00D26F12" w:rsidRDefault="00A73FF3" w:rsidP="00B14BF1">
            <w:pPr>
              <w:pStyle w:val="TableParagraph"/>
              <w:numPr>
                <w:ilvl w:val="0"/>
                <w:numId w:val="225"/>
              </w:numPr>
              <w:tabs>
                <w:tab w:val="left" w:pos="245"/>
              </w:tabs>
              <w:ind w:left="244" w:hanging="139"/>
              <w:rPr>
                <w:sz w:val="24"/>
              </w:rPr>
            </w:pPr>
            <w:r w:rsidRPr="00D26F12">
              <w:rPr>
                <w:sz w:val="24"/>
              </w:rPr>
              <w:t>строить простые планы</w:t>
            </w:r>
            <w:r w:rsidRPr="00D26F12">
              <w:rPr>
                <w:spacing w:val="-4"/>
                <w:sz w:val="24"/>
              </w:rPr>
              <w:t xml:space="preserve"> </w:t>
            </w:r>
            <w:r w:rsidRPr="00D26F12">
              <w:rPr>
                <w:sz w:val="24"/>
              </w:rPr>
              <w:t>местности;</w:t>
            </w:r>
          </w:p>
        </w:tc>
        <w:tc>
          <w:tcPr>
            <w:tcW w:w="3829" w:type="dxa"/>
          </w:tcPr>
          <w:p w:rsidR="00A73FF3" w:rsidRPr="00D26F12" w:rsidRDefault="00A73FF3" w:rsidP="00B14BF1">
            <w:pPr>
              <w:pStyle w:val="TableParagraph"/>
              <w:numPr>
                <w:ilvl w:val="0"/>
                <w:numId w:val="224"/>
              </w:numPr>
              <w:tabs>
                <w:tab w:val="left" w:pos="247"/>
              </w:tabs>
              <w:ind w:right="334" w:firstLine="0"/>
              <w:rPr>
                <w:sz w:val="24"/>
                <w:lang w:val="ru-RU"/>
              </w:rPr>
            </w:pPr>
            <w:r w:rsidRPr="00D26F12">
              <w:rPr>
                <w:sz w:val="24"/>
                <w:lang w:val="ru-RU"/>
              </w:rPr>
              <w:t>наносить на контурную карту</w:t>
            </w:r>
            <w:r w:rsidRPr="00D26F12">
              <w:rPr>
                <w:spacing w:val="-18"/>
                <w:sz w:val="24"/>
                <w:lang w:val="ru-RU"/>
              </w:rPr>
              <w:t xml:space="preserve"> </w:t>
            </w:r>
            <w:r w:rsidRPr="00D26F12">
              <w:rPr>
                <w:sz w:val="24"/>
                <w:lang w:val="ru-RU"/>
              </w:rPr>
              <w:t>и правильно подписывать географические</w:t>
            </w:r>
            <w:r w:rsidRPr="00D26F12">
              <w:rPr>
                <w:spacing w:val="-2"/>
                <w:sz w:val="24"/>
                <w:lang w:val="ru-RU"/>
              </w:rPr>
              <w:t xml:space="preserve"> </w:t>
            </w:r>
            <w:r w:rsidRPr="00D26F12">
              <w:rPr>
                <w:sz w:val="24"/>
                <w:lang w:val="ru-RU"/>
              </w:rPr>
              <w:t>объекты;</w:t>
            </w:r>
          </w:p>
          <w:p w:rsidR="00A73FF3" w:rsidRPr="00D26F12" w:rsidRDefault="00A73FF3" w:rsidP="00B14BF1">
            <w:pPr>
              <w:pStyle w:val="TableParagraph"/>
              <w:numPr>
                <w:ilvl w:val="0"/>
                <w:numId w:val="224"/>
              </w:numPr>
              <w:tabs>
                <w:tab w:val="left" w:pos="247"/>
              </w:tabs>
              <w:spacing w:line="276" w:lineRule="auto"/>
              <w:ind w:right="191" w:firstLine="0"/>
              <w:rPr>
                <w:sz w:val="24"/>
                <w:lang w:val="ru-RU"/>
              </w:rPr>
            </w:pPr>
            <w:r w:rsidRPr="00D26F12">
              <w:rPr>
                <w:sz w:val="24"/>
                <w:lang w:val="ru-RU"/>
              </w:rPr>
              <w:t>ориентироваться на местности:</w:t>
            </w:r>
            <w:r w:rsidRPr="00D26F12">
              <w:rPr>
                <w:spacing w:val="-12"/>
                <w:sz w:val="24"/>
                <w:lang w:val="ru-RU"/>
              </w:rPr>
              <w:t xml:space="preserve"> </w:t>
            </w:r>
            <w:r w:rsidRPr="00D26F12">
              <w:rPr>
                <w:sz w:val="24"/>
                <w:lang w:val="ru-RU"/>
              </w:rPr>
              <w:t>в мегаполисе и в природе при помощи карт, компаса и современных навигационных приборов;</w:t>
            </w:r>
          </w:p>
          <w:p w:rsidR="00A73FF3" w:rsidRPr="00D26F12" w:rsidRDefault="00A73FF3" w:rsidP="00B14BF1">
            <w:pPr>
              <w:pStyle w:val="TableParagraph"/>
              <w:numPr>
                <w:ilvl w:val="0"/>
                <w:numId w:val="224"/>
              </w:numPr>
              <w:tabs>
                <w:tab w:val="left" w:pos="247"/>
              </w:tabs>
              <w:spacing w:line="278" w:lineRule="auto"/>
              <w:ind w:right="120" w:firstLine="0"/>
              <w:rPr>
                <w:sz w:val="24"/>
                <w:lang w:val="ru-RU"/>
              </w:rPr>
            </w:pPr>
            <w:r w:rsidRPr="00D26F12">
              <w:rPr>
                <w:sz w:val="24"/>
                <w:lang w:val="ru-RU"/>
              </w:rPr>
              <w:t>читать космические снимки и аэрофотоснимки, планы</w:t>
            </w:r>
            <w:r w:rsidRPr="00D26F12">
              <w:rPr>
                <w:spacing w:val="-17"/>
                <w:sz w:val="24"/>
                <w:lang w:val="ru-RU"/>
              </w:rPr>
              <w:t xml:space="preserve"> </w:t>
            </w:r>
            <w:r w:rsidRPr="00D26F12">
              <w:rPr>
                <w:sz w:val="24"/>
                <w:lang w:val="ru-RU"/>
              </w:rPr>
              <w:t>местности</w:t>
            </w:r>
          </w:p>
        </w:tc>
      </w:tr>
    </w:tbl>
    <w:p w:rsidR="00A73FF3" w:rsidRPr="00D26F12" w:rsidRDefault="00A73FF3" w:rsidP="00A73FF3">
      <w:pPr>
        <w:spacing w:line="278" w:lineRule="auto"/>
        <w:rPr>
          <w:sz w:val="24"/>
        </w:rPr>
        <w:sectPr w:rsidR="00A73FF3" w:rsidRPr="00D26F12">
          <w:pgSz w:w="11910" w:h="16840"/>
          <w:pgMar w:top="1040" w:right="0" w:bottom="1660" w:left="20" w:header="0" w:footer="1391"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5104"/>
        <w:gridCol w:w="3829"/>
      </w:tblGrid>
      <w:tr w:rsidR="00D26F12" w:rsidRPr="00D26F12" w:rsidTr="00B14BF1">
        <w:trPr>
          <w:trHeight w:val="1233"/>
        </w:trPr>
        <w:tc>
          <w:tcPr>
            <w:tcW w:w="850" w:type="dxa"/>
          </w:tcPr>
          <w:p w:rsidR="00A73FF3" w:rsidRPr="00D26F12" w:rsidRDefault="00A73FF3" w:rsidP="00B14BF1">
            <w:pPr>
              <w:pStyle w:val="TableParagraph"/>
              <w:rPr>
                <w:lang w:val="ru-RU"/>
              </w:rPr>
            </w:pPr>
          </w:p>
        </w:tc>
        <w:tc>
          <w:tcPr>
            <w:tcW w:w="5104" w:type="dxa"/>
          </w:tcPr>
          <w:p w:rsidR="00A73FF3" w:rsidRPr="00D26F12" w:rsidRDefault="00A73FF3" w:rsidP="00B14BF1">
            <w:pPr>
              <w:pStyle w:val="TableParagraph"/>
              <w:rPr>
                <w:lang w:val="ru-RU"/>
              </w:rPr>
            </w:pPr>
          </w:p>
        </w:tc>
        <w:tc>
          <w:tcPr>
            <w:tcW w:w="3829" w:type="dxa"/>
          </w:tcPr>
          <w:p w:rsidR="00A73FF3" w:rsidRPr="00D26F12" w:rsidRDefault="00A73FF3" w:rsidP="00B14BF1">
            <w:pPr>
              <w:pStyle w:val="TableParagraph"/>
              <w:spacing w:line="267" w:lineRule="exact"/>
              <w:ind w:left="106"/>
              <w:rPr>
                <w:sz w:val="24"/>
                <w:lang w:val="ru-RU"/>
              </w:rPr>
            </w:pPr>
            <w:r w:rsidRPr="00D26F12">
              <w:rPr>
                <w:sz w:val="24"/>
                <w:lang w:val="ru-RU"/>
              </w:rPr>
              <w:t>и карты;</w:t>
            </w:r>
          </w:p>
          <w:p w:rsidR="00A73FF3" w:rsidRPr="00D26F12" w:rsidRDefault="00A73FF3" w:rsidP="00B14BF1">
            <w:pPr>
              <w:pStyle w:val="TableParagraph"/>
              <w:spacing w:before="41" w:line="276" w:lineRule="auto"/>
              <w:ind w:left="106" w:right="725"/>
              <w:rPr>
                <w:sz w:val="24"/>
                <w:lang w:val="ru-RU"/>
              </w:rPr>
            </w:pPr>
            <w:r w:rsidRPr="00D26F12">
              <w:rPr>
                <w:sz w:val="24"/>
                <w:lang w:val="ru-RU"/>
              </w:rPr>
              <w:t>- определять географические координаты;</w:t>
            </w:r>
          </w:p>
          <w:p w:rsidR="00A73FF3" w:rsidRPr="00D26F12" w:rsidRDefault="00A73FF3" w:rsidP="00B14BF1">
            <w:pPr>
              <w:pStyle w:val="TableParagraph"/>
              <w:spacing w:before="4"/>
              <w:ind w:left="106"/>
              <w:rPr>
                <w:sz w:val="24"/>
                <w:szCs w:val="24"/>
              </w:rPr>
            </w:pPr>
            <w:r w:rsidRPr="00D26F12">
              <w:rPr>
                <w:sz w:val="24"/>
                <w:szCs w:val="24"/>
              </w:rPr>
              <w:t>- объяснять значение ключевых понятий;</w:t>
            </w:r>
          </w:p>
        </w:tc>
      </w:tr>
      <w:tr w:rsidR="00A73FF3" w:rsidRPr="00D26F12" w:rsidTr="00B14BF1">
        <w:trPr>
          <w:trHeight w:val="3561"/>
        </w:trPr>
        <w:tc>
          <w:tcPr>
            <w:tcW w:w="850" w:type="dxa"/>
          </w:tcPr>
          <w:p w:rsidR="00A73FF3" w:rsidRPr="00D26F12" w:rsidRDefault="00A73FF3" w:rsidP="00B14BF1">
            <w:pPr>
              <w:pStyle w:val="TableParagraph"/>
              <w:ind w:left="107" w:right="121"/>
              <w:rPr>
                <w:b/>
                <w:sz w:val="24"/>
              </w:rPr>
            </w:pPr>
            <w:r w:rsidRPr="00D26F12">
              <w:rPr>
                <w:b/>
                <w:sz w:val="24"/>
              </w:rPr>
              <w:t>Прир ода</w:t>
            </w:r>
          </w:p>
          <w:p w:rsidR="00A73FF3" w:rsidRPr="00D26F12" w:rsidRDefault="00A73FF3" w:rsidP="00B14BF1">
            <w:pPr>
              <w:pStyle w:val="TableParagraph"/>
              <w:ind w:left="107" w:right="181"/>
              <w:rPr>
                <w:b/>
                <w:sz w:val="24"/>
              </w:rPr>
            </w:pPr>
            <w:r w:rsidRPr="00D26F12">
              <w:rPr>
                <w:b/>
                <w:sz w:val="24"/>
              </w:rPr>
              <w:t>Земл и</w:t>
            </w:r>
          </w:p>
        </w:tc>
        <w:tc>
          <w:tcPr>
            <w:tcW w:w="5104" w:type="dxa"/>
          </w:tcPr>
          <w:p w:rsidR="00A73FF3" w:rsidRPr="00D26F12" w:rsidRDefault="00A73FF3" w:rsidP="00B14BF1">
            <w:pPr>
              <w:pStyle w:val="TableParagraph"/>
              <w:ind w:left="107" w:right="316"/>
              <w:rPr>
                <w:sz w:val="24"/>
                <w:lang w:val="ru-RU"/>
              </w:rPr>
            </w:pPr>
            <w:r w:rsidRPr="00D26F12">
              <w:rPr>
                <w:sz w:val="24"/>
                <w:lang w:val="ru-RU"/>
              </w:rPr>
              <w:t>- приводить примеры форм рельефа суши и дна океанов;</w:t>
            </w:r>
          </w:p>
          <w:p w:rsidR="00A73FF3" w:rsidRPr="00D26F12" w:rsidRDefault="00A73FF3" w:rsidP="00B14BF1">
            <w:pPr>
              <w:pStyle w:val="TableParagraph"/>
              <w:spacing w:line="276" w:lineRule="auto"/>
              <w:ind w:left="107" w:right="951"/>
              <w:rPr>
                <w:rFonts w:ascii="Calibri" w:hAnsi="Calibri"/>
                <w:sz w:val="24"/>
                <w:lang w:val="ru-RU"/>
              </w:rPr>
            </w:pPr>
            <w:r w:rsidRPr="00D26F12">
              <w:rPr>
                <w:rFonts w:ascii="Calibri" w:hAnsi="Calibri"/>
                <w:sz w:val="24"/>
                <w:lang w:val="ru-RU"/>
              </w:rPr>
              <w:t>- давать характеристику рельефа своей местности;</w:t>
            </w:r>
          </w:p>
          <w:p w:rsidR="00A73FF3" w:rsidRPr="00D26F12" w:rsidRDefault="00A73FF3" w:rsidP="00B14BF1">
            <w:pPr>
              <w:pStyle w:val="TableParagraph"/>
              <w:numPr>
                <w:ilvl w:val="0"/>
                <w:numId w:val="223"/>
              </w:numPr>
              <w:tabs>
                <w:tab w:val="left" w:pos="247"/>
              </w:tabs>
              <w:ind w:right="287" w:firstLine="0"/>
              <w:rPr>
                <w:sz w:val="24"/>
                <w:lang w:val="ru-RU"/>
              </w:rPr>
            </w:pPr>
            <w:r w:rsidRPr="00D26F12">
              <w:rPr>
                <w:sz w:val="24"/>
                <w:lang w:val="ru-RU"/>
              </w:rPr>
              <w:t>различать и сравнивать изученные географические объекты, процессы и</w:t>
            </w:r>
            <w:r w:rsidRPr="00D26F12">
              <w:rPr>
                <w:spacing w:val="-12"/>
                <w:sz w:val="24"/>
                <w:lang w:val="ru-RU"/>
              </w:rPr>
              <w:t xml:space="preserve"> </w:t>
            </w:r>
            <w:r w:rsidRPr="00D26F12">
              <w:rPr>
                <w:sz w:val="24"/>
                <w:lang w:val="ru-RU"/>
              </w:rPr>
              <w:t>явления основе известных характерных свойств и проводить их простейшую</w:t>
            </w:r>
            <w:r w:rsidRPr="00D26F12">
              <w:rPr>
                <w:spacing w:val="-4"/>
                <w:sz w:val="24"/>
                <w:lang w:val="ru-RU"/>
              </w:rPr>
              <w:t xml:space="preserve"> </w:t>
            </w:r>
            <w:r w:rsidRPr="00D26F12">
              <w:rPr>
                <w:sz w:val="24"/>
                <w:lang w:val="ru-RU"/>
              </w:rPr>
              <w:t>классификацию;</w:t>
            </w:r>
          </w:p>
          <w:p w:rsidR="00A73FF3" w:rsidRPr="00D26F12" w:rsidRDefault="00A73FF3" w:rsidP="00B14BF1">
            <w:pPr>
              <w:pStyle w:val="TableParagraph"/>
              <w:numPr>
                <w:ilvl w:val="0"/>
                <w:numId w:val="223"/>
              </w:numPr>
              <w:tabs>
                <w:tab w:val="left" w:pos="247"/>
              </w:tabs>
              <w:ind w:right="1659" w:firstLine="0"/>
              <w:rPr>
                <w:sz w:val="24"/>
                <w:lang w:val="ru-RU"/>
              </w:rPr>
            </w:pPr>
            <w:r w:rsidRPr="00D26F12">
              <w:rPr>
                <w:sz w:val="24"/>
                <w:lang w:val="ru-RU"/>
              </w:rPr>
              <w:t>описывать по карте положение географических</w:t>
            </w:r>
            <w:r w:rsidRPr="00D26F12">
              <w:rPr>
                <w:spacing w:val="1"/>
                <w:sz w:val="24"/>
                <w:lang w:val="ru-RU"/>
              </w:rPr>
              <w:t xml:space="preserve"> </w:t>
            </w:r>
            <w:r w:rsidRPr="00D26F12">
              <w:rPr>
                <w:sz w:val="24"/>
                <w:lang w:val="ru-RU"/>
              </w:rPr>
              <w:t>объектов;</w:t>
            </w:r>
          </w:p>
        </w:tc>
        <w:tc>
          <w:tcPr>
            <w:tcW w:w="3829" w:type="dxa"/>
          </w:tcPr>
          <w:p w:rsidR="00A73FF3" w:rsidRPr="00D26F12" w:rsidRDefault="00A73FF3" w:rsidP="00B14BF1">
            <w:pPr>
              <w:pStyle w:val="TableParagraph"/>
              <w:numPr>
                <w:ilvl w:val="0"/>
                <w:numId w:val="222"/>
              </w:numPr>
              <w:tabs>
                <w:tab w:val="left" w:pos="246"/>
              </w:tabs>
              <w:spacing w:line="276" w:lineRule="auto"/>
              <w:ind w:right="196" w:firstLine="0"/>
              <w:rPr>
                <w:sz w:val="24"/>
                <w:lang w:val="ru-RU"/>
              </w:rPr>
            </w:pPr>
            <w:r w:rsidRPr="00D26F12">
              <w:rPr>
                <w:sz w:val="24"/>
                <w:lang w:val="ru-RU"/>
              </w:rPr>
              <w:t>объяснять особенности строения литосферы и рельефа суши в зависимости от строения земной коры;</w:t>
            </w:r>
          </w:p>
          <w:p w:rsidR="00A73FF3" w:rsidRPr="00D26F12" w:rsidRDefault="00A73FF3" w:rsidP="00B14BF1">
            <w:pPr>
              <w:pStyle w:val="TableParagraph"/>
              <w:numPr>
                <w:ilvl w:val="0"/>
                <w:numId w:val="222"/>
              </w:numPr>
              <w:tabs>
                <w:tab w:val="left" w:pos="246"/>
              </w:tabs>
              <w:spacing w:line="278" w:lineRule="auto"/>
              <w:ind w:right="511" w:firstLine="0"/>
              <w:rPr>
                <w:sz w:val="24"/>
                <w:lang w:val="ru-RU"/>
              </w:rPr>
            </w:pPr>
            <w:r w:rsidRPr="00D26F12">
              <w:rPr>
                <w:sz w:val="24"/>
                <w:lang w:val="ru-RU"/>
              </w:rPr>
              <w:t>наносить на контурные</w:t>
            </w:r>
            <w:r w:rsidRPr="00D26F12">
              <w:rPr>
                <w:spacing w:val="-14"/>
                <w:sz w:val="24"/>
                <w:lang w:val="ru-RU"/>
              </w:rPr>
              <w:t xml:space="preserve"> </w:t>
            </w:r>
            <w:r w:rsidRPr="00D26F12">
              <w:rPr>
                <w:sz w:val="24"/>
                <w:lang w:val="ru-RU"/>
              </w:rPr>
              <w:t>карты основные формы</w:t>
            </w:r>
            <w:r w:rsidRPr="00D26F12">
              <w:rPr>
                <w:spacing w:val="-3"/>
                <w:sz w:val="24"/>
                <w:lang w:val="ru-RU"/>
              </w:rPr>
              <w:t xml:space="preserve"> </w:t>
            </w:r>
            <w:r w:rsidRPr="00D26F12">
              <w:rPr>
                <w:sz w:val="24"/>
                <w:lang w:val="ru-RU"/>
              </w:rPr>
              <w:t>рельефа;</w:t>
            </w:r>
          </w:p>
          <w:p w:rsidR="00A73FF3" w:rsidRPr="00D26F12" w:rsidRDefault="00A73FF3" w:rsidP="00B14BF1">
            <w:pPr>
              <w:pStyle w:val="TableParagraph"/>
              <w:numPr>
                <w:ilvl w:val="0"/>
                <w:numId w:val="222"/>
              </w:numPr>
              <w:tabs>
                <w:tab w:val="left" w:pos="246"/>
              </w:tabs>
              <w:ind w:right="322" w:firstLine="0"/>
              <w:rPr>
                <w:sz w:val="24"/>
                <w:lang w:val="ru-RU"/>
              </w:rPr>
            </w:pPr>
            <w:r w:rsidRPr="00D26F12">
              <w:rPr>
                <w:sz w:val="24"/>
                <w:lang w:val="ru-RU"/>
              </w:rPr>
              <w:t>создавать письменные тексты и устные сообщения о географических явлениях на основе нескольких источников информации,</w:t>
            </w:r>
            <w:r w:rsidRPr="00D26F12">
              <w:rPr>
                <w:spacing w:val="-1"/>
                <w:sz w:val="24"/>
                <w:lang w:val="ru-RU"/>
              </w:rPr>
              <w:t xml:space="preserve"> </w:t>
            </w:r>
            <w:r w:rsidRPr="00D26F12">
              <w:rPr>
                <w:sz w:val="24"/>
                <w:lang w:val="ru-RU"/>
              </w:rPr>
              <w:t>сопровождать</w:t>
            </w:r>
          </w:p>
          <w:p w:rsidR="00A73FF3" w:rsidRPr="00D26F12" w:rsidRDefault="00A73FF3" w:rsidP="00B14BF1">
            <w:pPr>
              <w:pStyle w:val="TableParagraph"/>
              <w:spacing w:line="269" w:lineRule="exact"/>
              <w:ind w:left="106"/>
              <w:rPr>
                <w:sz w:val="24"/>
              </w:rPr>
            </w:pPr>
            <w:r w:rsidRPr="00D26F12">
              <w:rPr>
                <w:sz w:val="24"/>
              </w:rPr>
              <w:t>выступление</w:t>
            </w:r>
            <w:r w:rsidRPr="00D26F12">
              <w:rPr>
                <w:spacing w:val="-12"/>
                <w:sz w:val="24"/>
              </w:rPr>
              <w:t xml:space="preserve"> </w:t>
            </w:r>
            <w:r w:rsidRPr="00D26F12">
              <w:rPr>
                <w:sz w:val="24"/>
              </w:rPr>
              <w:t>презентацией.</w:t>
            </w: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2846"/>
        <w:rPr>
          <w:b/>
          <w:sz w:val="24"/>
        </w:rPr>
      </w:pPr>
      <w:r w:rsidRPr="00D26F12">
        <w:rPr>
          <w:b/>
          <w:sz w:val="24"/>
        </w:rPr>
        <w:t>Планируемые результаты изучения предмета география 6 класс</w:t>
      </w: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5087"/>
        <w:gridCol w:w="3846"/>
      </w:tblGrid>
      <w:tr w:rsidR="00D26F12" w:rsidRPr="00D26F12" w:rsidTr="00B14BF1">
        <w:trPr>
          <w:trHeight w:val="275"/>
        </w:trPr>
        <w:tc>
          <w:tcPr>
            <w:tcW w:w="850" w:type="dxa"/>
            <w:vMerge w:val="restart"/>
          </w:tcPr>
          <w:p w:rsidR="00A73FF3" w:rsidRPr="00D26F12" w:rsidRDefault="00A73FF3" w:rsidP="00B14BF1">
            <w:pPr>
              <w:pStyle w:val="TableParagraph"/>
              <w:spacing w:line="276" w:lineRule="exact"/>
              <w:ind w:left="136" w:right="122" w:hanging="3"/>
              <w:jc w:val="center"/>
              <w:rPr>
                <w:b/>
                <w:sz w:val="24"/>
              </w:rPr>
            </w:pPr>
            <w:r w:rsidRPr="00D26F12">
              <w:rPr>
                <w:b/>
                <w:sz w:val="24"/>
              </w:rPr>
              <w:t>Назв ание разде ла</w:t>
            </w:r>
          </w:p>
        </w:tc>
        <w:tc>
          <w:tcPr>
            <w:tcW w:w="8933" w:type="dxa"/>
            <w:gridSpan w:val="2"/>
          </w:tcPr>
          <w:p w:rsidR="00A73FF3" w:rsidRPr="00D26F12" w:rsidRDefault="00A73FF3" w:rsidP="00B14BF1">
            <w:pPr>
              <w:pStyle w:val="TableParagraph"/>
              <w:spacing w:line="256" w:lineRule="exact"/>
              <w:ind w:left="3099" w:right="3094"/>
              <w:jc w:val="center"/>
              <w:rPr>
                <w:b/>
                <w:sz w:val="24"/>
              </w:rPr>
            </w:pPr>
            <w:r w:rsidRPr="00D26F12">
              <w:rPr>
                <w:b/>
                <w:sz w:val="24"/>
              </w:rPr>
              <w:t>Предметные результаты</w:t>
            </w:r>
          </w:p>
        </w:tc>
      </w:tr>
      <w:tr w:rsidR="00D26F12" w:rsidRPr="00D26F12" w:rsidTr="00B14BF1">
        <w:trPr>
          <w:trHeight w:val="818"/>
        </w:trPr>
        <w:tc>
          <w:tcPr>
            <w:tcW w:w="850" w:type="dxa"/>
            <w:vMerge/>
            <w:tcBorders>
              <w:top w:val="nil"/>
            </w:tcBorders>
          </w:tcPr>
          <w:p w:rsidR="00A73FF3" w:rsidRPr="00D26F12" w:rsidRDefault="00A73FF3" w:rsidP="00B14BF1">
            <w:pPr>
              <w:rPr>
                <w:sz w:val="2"/>
                <w:szCs w:val="2"/>
              </w:rPr>
            </w:pPr>
          </w:p>
        </w:tc>
        <w:tc>
          <w:tcPr>
            <w:tcW w:w="5087" w:type="dxa"/>
          </w:tcPr>
          <w:p w:rsidR="00A73FF3" w:rsidRPr="00D26F12" w:rsidRDefault="00A73FF3" w:rsidP="00B14BF1">
            <w:pPr>
              <w:pStyle w:val="TableParagraph"/>
              <w:spacing w:line="273" w:lineRule="exact"/>
              <w:ind w:left="1591"/>
              <w:rPr>
                <w:b/>
                <w:sz w:val="24"/>
              </w:rPr>
            </w:pPr>
            <w:r w:rsidRPr="00D26F12">
              <w:rPr>
                <w:b/>
                <w:sz w:val="24"/>
              </w:rPr>
              <w:t>Ученик научится</w:t>
            </w:r>
          </w:p>
        </w:tc>
        <w:tc>
          <w:tcPr>
            <w:tcW w:w="3846" w:type="dxa"/>
          </w:tcPr>
          <w:p w:rsidR="00A73FF3" w:rsidRPr="00D26F12" w:rsidRDefault="00A73FF3" w:rsidP="00B14BF1">
            <w:pPr>
              <w:pStyle w:val="TableParagraph"/>
              <w:ind w:left="1350" w:right="263" w:hanging="1068"/>
              <w:rPr>
                <w:b/>
                <w:sz w:val="24"/>
              </w:rPr>
            </w:pPr>
            <w:r w:rsidRPr="00D26F12">
              <w:rPr>
                <w:b/>
                <w:sz w:val="24"/>
              </w:rPr>
              <w:t>Ученик получит возможность научиться</w:t>
            </w:r>
          </w:p>
        </w:tc>
      </w:tr>
      <w:tr w:rsidR="00D26F12" w:rsidRPr="00D26F12" w:rsidTr="00B14BF1">
        <w:trPr>
          <w:trHeight w:val="2484"/>
        </w:trPr>
        <w:tc>
          <w:tcPr>
            <w:tcW w:w="850" w:type="dxa"/>
          </w:tcPr>
          <w:p w:rsidR="00A73FF3" w:rsidRPr="00D26F12" w:rsidRDefault="00A73FF3" w:rsidP="00B14BF1">
            <w:pPr>
              <w:pStyle w:val="TableParagraph"/>
              <w:ind w:left="107" w:right="81"/>
              <w:rPr>
                <w:b/>
                <w:sz w:val="24"/>
                <w:lang w:val="ru-RU"/>
              </w:rPr>
            </w:pPr>
            <w:r w:rsidRPr="00D26F12">
              <w:rPr>
                <w:b/>
                <w:sz w:val="24"/>
                <w:lang w:val="ru-RU"/>
              </w:rPr>
              <w:t>Разви тие геогр афич еских знани й о</w:t>
            </w:r>
          </w:p>
          <w:p w:rsidR="00A73FF3" w:rsidRPr="00D26F12" w:rsidRDefault="00A73FF3" w:rsidP="00B14BF1">
            <w:pPr>
              <w:pStyle w:val="TableParagraph"/>
              <w:spacing w:line="270" w:lineRule="atLeast"/>
              <w:ind w:left="107" w:right="181"/>
              <w:rPr>
                <w:b/>
                <w:sz w:val="24"/>
              </w:rPr>
            </w:pPr>
            <w:r w:rsidRPr="00D26F12">
              <w:rPr>
                <w:b/>
                <w:sz w:val="24"/>
              </w:rPr>
              <w:t>Земл е</w:t>
            </w:r>
          </w:p>
        </w:tc>
        <w:tc>
          <w:tcPr>
            <w:tcW w:w="5087" w:type="dxa"/>
          </w:tcPr>
          <w:p w:rsidR="00A73FF3" w:rsidRPr="00D26F12" w:rsidRDefault="00A73FF3" w:rsidP="00B14BF1">
            <w:pPr>
              <w:pStyle w:val="TableParagraph"/>
              <w:numPr>
                <w:ilvl w:val="0"/>
                <w:numId w:val="221"/>
              </w:numPr>
              <w:tabs>
                <w:tab w:val="left" w:pos="247"/>
              </w:tabs>
              <w:ind w:right="237" w:firstLine="0"/>
              <w:rPr>
                <w:sz w:val="24"/>
                <w:lang w:val="ru-RU"/>
              </w:rPr>
            </w:pPr>
            <w:r w:rsidRPr="00D26F12">
              <w:rPr>
                <w:sz w:val="24"/>
                <w:lang w:val="ru-RU"/>
              </w:rPr>
              <w:t>показывать на карте маршруты</w:t>
            </w:r>
            <w:r w:rsidRPr="00D26F12">
              <w:rPr>
                <w:spacing w:val="-12"/>
                <w:sz w:val="24"/>
                <w:lang w:val="ru-RU"/>
              </w:rPr>
              <w:t xml:space="preserve"> </w:t>
            </w:r>
            <w:r w:rsidRPr="00D26F12">
              <w:rPr>
                <w:sz w:val="24"/>
                <w:lang w:val="ru-RU"/>
              </w:rPr>
              <w:t>путешествий разного времени и</w:t>
            </w:r>
            <w:r w:rsidRPr="00D26F12">
              <w:rPr>
                <w:spacing w:val="-1"/>
                <w:sz w:val="24"/>
                <w:lang w:val="ru-RU"/>
              </w:rPr>
              <w:t xml:space="preserve"> </w:t>
            </w:r>
            <w:r w:rsidRPr="00D26F12">
              <w:rPr>
                <w:sz w:val="24"/>
                <w:lang w:val="ru-RU"/>
              </w:rPr>
              <w:t>периодов;</w:t>
            </w:r>
          </w:p>
          <w:p w:rsidR="00A73FF3" w:rsidRPr="00D26F12" w:rsidRDefault="00A73FF3" w:rsidP="00B14BF1">
            <w:pPr>
              <w:pStyle w:val="TableParagraph"/>
              <w:numPr>
                <w:ilvl w:val="0"/>
                <w:numId w:val="221"/>
              </w:numPr>
              <w:tabs>
                <w:tab w:val="left" w:pos="249"/>
              </w:tabs>
              <w:ind w:right="111" w:firstLine="0"/>
              <w:rPr>
                <w:sz w:val="24"/>
                <w:lang w:val="ru-RU"/>
              </w:rPr>
            </w:pPr>
            <w:r w:rsidRPr="00D26F12">
              <w:rPr>
                <w:sz w:val="24"/>
                <w:lang w:val="ru-RU"/>
              </w:rPr>
              <w:t>уметь выделять в записках</w:t>
            </w:r>
            <w:r w:rsidRPr="00D26F12">
              <w:rPr>
                <w:spacing w:val="-20"/>
                <w:sz w:val="24"/>
                <w:lang w:val="ru-RU"/>
              </w:rPr>
              <w:t xml:space="preserve"> </w:t>
            </w:r>
            <w:r w:rsidRPr="00D26F12">
              <w:rPr>
                <w:sz w:val="24"/>
                <w:lang w:val="ru-RU"/>
              </w:rPr>
              <w:t>путешественников географические особенности</w:t>
            </w:r>
            <w:r w:rsidRPr="00D26F12">
              <w:rPr>
                <w:spacing w:val="-3"/>
                <w:sz w:val="24"/>
                <w:lang w:val="ru-RU"/>
              </w:rPr>
              <w:t xml:space="preserve"> </w:t>
            </w:r>
            <w:r w:rsidRPr="00D26F12">
              <w:rPr>
                <w:sz w:val="24"/>
                <w:lang w:val="ru-RU"/>
              </w:rPr>
              <w:t>территории;</w:t>
            </w:r>
          </w:p>
          <w:p w:rsidR="00A73FF3" w:rsidRPr="00D26F12" w:rsidRDefault="00A73FF3" w:rsidP="00B14BF1">
            <w:pPr>
              <w:pStyle w:val="TableParagraph"/>
              <w:numPr>
                <w:ilvl w:val="0"/>
                <w:numId w:val="221"/>
              </w:numPr>
              <w:tabs>
                <w:tab w:val="left" w:pos="247"/>
              </w:tabs>
              <w:ind w:right="680" w:firstLine="0"/>
              <w:rPr>
                <w:sz w:val="24"/>
                <w:lang w:val="ru-RU"/>
              </w:rPr>
            </w:pPr>
            <w:r w:rsidRPr="00D26F12">
              <w:rPr>
                <w:sz w:val="24"/>
                <w:lang w:val="ru-RU"/>
              </w:rPr>
              <w:t>выбирать и использовать источники географической информациидля решения различных учебных и практико- ориентированных</w:t>
            </w:r>
            <w:r w:rsidRPr="00D26F12">
              <w:rPr>
                <w:spacing w:val="-2"/>
                <w:sz w:val="24"/>
                <w:lang w:val="ru-RU"/>
              </w:rPr>
              <w:t xml:space="preserve"> </w:t>
            </w:r>
            <w:r w:rsidRPr="00D26F12">
              <w:rPr>
                <w:sz w:val="24"/>
                <w:lang w:val="ru-RU"/>
              </w:rPr>
              <w:t>задач;</w:t>
            </w:r>
          </w:p>
        </w:tc>
        <w:tc>
          <w:tcPr>
            <w:tcW w:w="3846" w:type="dxa"/>
          </w:tcPr>
          <w:p w:rsidR="00A73FF3" w:rsidRPr="00D26F12" w:rsidRDefault="00A73FF3" w:rsidP="00B14BF1">
            <w:pPr>
              <w:pStyle w:val="TableParagraph"/>
              <w:numPr>
                <w:ilvl w:val="0"/>
                <w:numId w:val="220"/>
              </w:numPr>
              <w:tabs>
                <w:tab w:val="left" w:pos="244"/>
              </w:tabs>
              <w:ind w:right="158" w:firstLine="0"/>
              <w:rPr>
                <w:sz w:val="24"/>
                <w:lang w:val="ru-RU"/>
              </w:rPr>
            </w:pPr>
            <w:r w:rsidRPr="00D26F12">
              <w:rPr>
                <w:sz w:val="24"/>
                <w:lang w:val="ru-RU"/>
              </w:rPr>
              <w:t>подготавливать сообщения (презентации) о выдающихся путешественниках, о</w:t>
            </w:r>
            <w:r w:rsidRPr="00D26F12">
              <w:rPr>
                <w:spacing w:val="-12"/>
                <w:sz w:val="24"/>
                <w:lang w:val="ru-RU"/>
              </w:rPr>
              <w:t xml:space="preserve"> </w:t>
            </w:r>
            <w:r w:rsidRPr="00D26F12">
              <w:rPr>
                <w:sz w:val="24"/>
                <w:lang w:val="ru-RU"/>
              </w:rPr>
              <w:t>современных исследованиях</w:t>
            </w:r>
            <w:r w:rsidRPr="00D26F12">
              <w:rPr>
                <w:spacing w:val="1"/>
                <w:sz w:val="24"/>
                <w:lang w:val="ru-RU"/>
              </w:rPr>
              <w:t xml:space="preserve"> </w:t>
            </w:r>
            <w:r w:rsidRPr="00D26F12">
              <w:rPr>
                <w:sz w:val="24"/>
                <w:lang w:val="ru-RU"/>
              </w:rPr>
              <w:t>Земли;</w:t>
            </w:r>
          </w:p>
          <w:p w:rsidR="00A73FF3" w:rsidRPr="00D26F12" w:rsidRDefault="00A73FF3" w:rsidP="00B14BF1">
            <w:pPr>
              <w:pStyle w:val="TableParagraph"/>
              <w:numPr>
                <w:ilvl w:val="0"/>
                <w:numId w:val="220"/>
              </w:numPr>
              <w:tabs>
                <w:tab w:val="left" w:pos="244"/>
              </w:tabs>
              <w:ind w:right="222" w:firstLine="0"/>
              <w:rPr>
                <w:sz w:val="24"/>
                <w:lang w:val="ru-RU"/>
              </w:rPr>
            </w:pPr>
            <w:r w:rsidRPr="00D26F12">
              <w:rPr>
                <w:sz w:val="24"/>
                <w:lang w:val="ru-RU"/>
              </w:rPr>
              <w:t>создавать простейшие географические карты различного содержания;</w:t>
            </w:r>
          </w:p>
        </w:tc>
      </w:tr>
      <w:tr w:rsidR="00D26F12" w:rsidRPr="00D26F12" w:rsidTr="00B14BF1">
        <w:trPr>
          <w:trHeight w:val="2211"/>
        </w:trPr>
        <w:tc>
          <w:tcPr>
            <w:tcW w:w="850" w:type="dxa"/>
            <w:tcBorders>
              <w:bottom w:val="nil"/>
            </w:tcBorders>
          </w:tcPr>
          <w:p w:rsidR="00A73FF3" w:rsidRPr="00D26F12" w:rsidRDefault="00A73FF3" w:rsidP="00B14BF1">
            <w:pPr>
              <w:pStyle w:val="TableParagraph"/>
              <w:ind w:left="107" w:right="196"/>
              <w:jc w:val="both"/>
              <w:rPr>
                <w:b/>
                <w:sz w:val="24"/>
                <w:lang w:val="ru-RU"/>
              </w:rPr>
            </w:pPr>
            <w:r w:rsidRPr="00D26F12">
              <w:rPr>
                <w:b/>
                <w:sz w:val="24"/>
                <w:lang w:val="ru-RU"/>
              </w:rPr>
              <w:t>Изоб раже ние</w:t>
            </w:r>
          </w:p>
          <w:p w:rsidR="00A73FF3" w:rsidRPr="00D26F12" w:rsidRDefault="00A73FF3" w:rsidP="00B14BF1">
            <w:pPr>
              <w:pStyle w:val="TableParagraph"/>
              <w:ind w:left="107" w:right="85"/>
              <w:rPr>
                <w:b/>
                <w:sz w:val="24"/>
                <w:lang w:val="ru-RU"/>
              </w:rPr>
            </w:pPr>
            <w:r w:rsidRPr="00D26F12">
              <w:rPr>
                <w:b/>
                <w:sz w:val="24"/>
                <w:lang w:val="ru-RU"/>
              </w:rPr>
              <w:t>земно й повер</w:t>
            </w:r>
          </w:p>
          <w:p w:rsidR="00A73FF3" w:rsidRPr="00D26F12" w:rsidRDefault="00A73FF3" w:rsidP="00B14BF1">
            <w:pPr>
              <w:pStyle w:val="TableParagraph"/>
              <w:spacing w:line="270" w:lineRule="atLeast"/>
              <w:ind w:left="107" w:right="110"/>
              <w:rPr>
                <w:b/>
                <w:sz w:val="24"/>
              </w:rPr>
            </w:pPr>
            <w:r w:rsidRPr="00D26F12">
              <w:rPr>
                <w:b/>
                <w:sz w:val="24"/>
              </w:rPr>
              <w:t>хност и</w:t>
            </w:r>
          </w:p>
        </w:tc>
        <w:tc>
          <w:tcPr>
            <w:tcW w:w="5087" w:type="dxa"/>
            <w:vMerge w:val="restart"/>
          </w:tcPr>
          <w:p w:rsidR="00A73FF3" w:rsidRPr="00D26F12" w:rsidRDefault="00A73FF3" w:rsidP="00B14BF1">
            <w:pPr>
              <w:pStyle w:val="TableParagraph"/>
              <w:numPr>
                <w:ilvl w:val="0"/>
                <w:numId w:val="219"/>
              </w:numPr>
              <w:tabs>
                <w:tab w:val="left" w:pos="247"/>
              </w:tabs>
              <w:spacing w:line="268" w:lineRule="exact"/>
              <w:ind w:firstLine="0"/>
              <w:rPr>
                <w:sz w:val="24"/>
              </w:rPr>
            </w:pPr>
            <w:r w:rsidRPr="00D26F12">
              <w:rPr>
                <w:sz w:val="24"/>
              </w:rPr>
              <w:t>строить простые планы</w:t>
            </w:r>
            <w:r w:rsidRPr="00D26F12">
              <w:rPr>
                <w:spacing w:val="-4"/>
                <w:sz w:val="24"/>
              </w:rPr>
              <w:t xml:space="preserve"> </w:t>
            </w:r>
            <w:r w:rsidRPr="00D26F12">
              <w:rPr>
                <w:sz w:val="24"/>
              </w:rPr>
              <w:t>местности;</w:t>
            </w:r>
          </w:p>
          <w:p w:rsidR="00A73FF3" w:rsidRPr="00D26F12" w:rsidRDefault="00A73FF3" w:rsidP="00B14BF1">
            <w:pPr>
              <w:pStyle w:val="TableParagraph"/>
              <w:numPr>
                <w:ilvl w:val="0"/>
                <w:numId w:val="219"/>
              </w:numPr>
              <w:tabs>
                <w:tab w:val="left" w:pos="247"/>
              </w:tabs>
              <w:ind w:right="336" w:firstLine="0"/>
              <w:rPr>
                <w:sz w:val="24"/>
                <w:lang w:val="ru-RU"/>
              </w:rPr>
            </w:pPr>
            <w:r w:rsidRPr="00D26F12">
              <w:rPr>
                <w:sz w:val="24"/>
                <w:lang w:val="ru-RU"/>
              </w:rPr>
              <w:t>ориентироваться при помощи компаса, определять стороны горизонта,</w:t>
            </w:r>
            <w:r w:rsidRPr="00D26F12">
              <w:rPr>
                <w:spacing w:val="-14"/>
                <w:sz w:val="24"/>
                <w:lang w:val="ru-RU"/>
              </w:rPr>
              <w:t xml:space="preserve"> </w:t>
            </w:r>
            <w:r w:rsidRPr="00D26F12">
              <w:rPr>
                <w:sz w:val="24"/>
                <w:lang w:val="ru-RU"/>
              </w:rPr>
              <w:t>использовать компас для определения</w:t>
            </w:r>
            <w:r w:rsidRPr="00D26F12">
              <w:rPr>
                <w:spacing w:val="-3"/>
                <w:sz w:val="24"/>
                <w:lang w:val="ru-RU"/>
              </w:rPr>
              <w:t xml:space="preserve"> </w:t>
            </w:r>
            <w:r w:rsidRPr="00D26F12">
              <w:rPr>
                <w:sz w:val="24"/>
                <w:lang w:val="ru-RU"/>
              </w:rPr>
              <w:t>азимута;</w:t>
            </w:r>
          </w:p>
          <w:p w:rsidR="00A73FF3" w:rsidRPr="00D26F12" w:rsidRDefault="00A73FF3" w:rsidP="00B14BF1">
            <w:pPr>
              <w:pStyle w:val="TableParagraph"/>
              <w:numPr>
                <w:ilvl w:val="0"/>
                <w:numId w:val="219"/>
              </w:numPr>
              <w:tabs>
                <w:tab w:val="left" w:pos="247"/>
              </w:tabs>
              <w:ind w:right="406" w:firstLine="0"/>
              <w:rPr>
                <w:sz w:val="24"/>
                <w:lang w:val="ru-RU"/>
              </w:rPr>
            </w:pPr>
            <w:r w:rsidRPr="00D26F12">
              <w:rPr>
                <w:sz w:val="24"/>
                <w:lang w:val="ru-RU"/>
              </w:rPr>
              <w:t>находить и называть сходства и различия</w:t>
            </w:r>
            <w:r w:rsidRPr="00D26F12">
              <w:rPr>
                <w:spacing w:val="-16"/>
                <w:sz w:val="24"/>
                <w:lang w:val="ru-RU"/>
              </w:rPr>
              <w:t xml:space="preserve"> </w:t>
            </w:r>
            <w:r w:rsidRPr="00D26F12">
              <w:rPr>
                <w:sz w:val="24"/>
                <w:lang w:val="ru-RU"/>
              </w:rPr>
              <w:t xml:space="preserve">в изображении элементов градусной сети </w:t>
            </w:r>
            <w:r w:rsidRPr="00D26F12">
              <w:rPr>
                <w:spacing w:val="2"/>
                <w:sz w:val="24"/>
                <w:lang w:val="ru-RU"/>
              </w:rPr>
              <w:t xml:space="preserve">на </w:t>
            </w:r>
            <w:r w:rsidRPr="00D26F12">
              <w:rPr>
                <w:sz w:val="24"/>
                <w:lang w:val="ru-RU"/>
              </w:rPr>
              <w:t>глобусе и</w:t>
            </w:r>
            <w:r w:rsidRPr="00D26F12">
              <w:rPr>
                <w:spacing w:val="-2"/>
                <w:sz w:val="24"/>
                <w:lang w:val="ru-RU"/>
              </w:rPr>
              <w:t xml:space="preserve"> </w:t>
            </w:r>
            <w:r w:rsidRPr="00D26F12">
              <w:rPr>
                <w:sz w:val="24"/>
                <w:lang w:val="ru-RU"/>
              </w:rPr>
              <w:t>карте;</w:t>
            </w:r>
          </w:p>
          <w:p w:rsidR="00A73FF3" w:rsidRPr="00D26F12" w:rsidRDefault="00A73FF3" w:rsidP="00B14BF1">
            <w:pPr>
              <w:pStyle w:val="TableParagraph"/>
              <w:numPr>
                <w:ilvl w:val="0"/>
                <w:numId w:val="219"/>
              </w:numPr>
              <w:tabs>
                <w:tab w:val="left" w:pos="247"/>
              </w:tabs>
              <w:ind w:right="211" w:firstLine="0"/>
              <w:rPr>
                <w:sz w:val="24"/>
                <w:lang w:val="ru-RU"/>
              </w:rPr>
            </w:pPr>
            <w:r w:rsidRPr="00D26F12">
              <w:rPr>
                <w:sz w:val="24"/>
                <w:lang w:val="ru-RU"/>
              </w:rPr>
              <w:t>выбирать и использовать картографические источники географической</w:t>
            </w:r>
            <w:r w:rsidRPr="00D26F12">
              <w:rPr>
                <w:spacing w:val="-3"/>
                <w:sz w:val="24"/>
                <w:lang w:val="ru-RU"/>
              </w:rPr>
              <w:t xml:space="preserve"> </w:t>
            </w:r>
            <w:r w:rsidRPr="00D26F12">
              <w:rPr>
                <w:sz w:val="24"/>
                <w:lang w:val="ru-RU"/>
              </w:rPr>
              <w:t>информации</w:t>
            </w:r>
          </w:p>
          <w:p w:rsidR="00A73FF3" w:rsidRPr="00D26F12" w:rsidRDefault="00A73FF3" w:rsidP="00B14BF1">
            <w:pPr>
              <w:pStyle w:val="TableParagraph"/>
              <w:spacing w:before="1"/>
              <w:ind w:left="107" w:right="283"/>
              <w:rPr>
                <w:sz w:val="24"/>
                <w:lang w:val="ru-RU"/>
              </w:rPr>
            </w:pPr>
            <w:r w:rsidRPr="00D26F12">
              <w:rPr>
                <w:sz w:val="24"/>
                <w:lang w:val="ru-RU"/>
              </w:rPr>
              <w:t>для решения различных учебных и практико- ориентированных задач:</w:t>
            </w:r>
          </w:p>
          <w:p w:rsidR="00A73FF3" w:rsidRPr="00D26F12" w:rsidRDefault="00A73FF3" w:rsidP="00B14BF1">
            <w:pPr>
              <w:pStyle w:val="TableParagraph"/>
              <w:ind w:left="107" w:right="374" w:firstLine="60"/>
              <w:rPr>
                <w:sz w:val="24"/>
                <w:lang w:val="ru-RU"/>
              </w:rPr>
            </w:pPr>
            <w:r w:rsidRPr="00D26F12">
              <w:rPr>
                <w:sz w:val="24"/>
                <w:lang w:val="ru-RU"/>
              </w:rPr>
              <w:t>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w:t>
            </w:r>
          </w:p>
          <w:p w:rsidR="00A73FF3" w:rsidRPr="00D26F12" w:rsidRDefault="00A73FF3" w:rsidP="00B14BF1">
            <w:pPr>
              <w:pStyle w:val="TableParagraph"/>
              <w:spacing w:line="270" w:lineRule="atLeast"/>
              <w:ind w:left="107" w:right="283"/>
              <w:rPr>
                <w:sz w:val="24"/>
                <w:lang w:val="ru-RU"/>
              </w:rPr>
            </w:pPr>
            <w:r w:rsidRPr="00D26F12">
              <w:rPr>
                <w:sz w:val="24"/>
                <w:lang w:val="ru-RU"/>
              </w:rPr>
              <w:t>пространстве по географическим картам разного содержания и другим источникам;</w:t>
            </w:r>
          </w:p>
        </w:tc>
        <w:tc>
          <w:tcPr>
            <w:tcW w:w="3846" w:type="dxa"/>
            <w:tcBorders>
              <w:bottom w:val="nil"/>
            </w:tcBorders>
          </w:tcPr>
          <w:p w:rsidR="00A73FF3" w:rsidRPr="00D26F12" w:rsidRDefault="00A73FF3" w:rsidP="00B14BF1">
            <w:pPr>
              <w:pStyle w:val="TableParagraph"/>
              <w:numPr>
                <w:ilvl w:val="0"/>
                <w:numId w:val="218"/>
              </w:numPr>
              <w:tabs>
                <w:tab w:val="left" w:pos="244"/>
              </w:tabs>
              <w:spacing w:line="276" w:lineRule="auto"/>
              <w:ind w:right="211" w:firstLine="0"/>
              <w:rPr>
                <w:sz w:val="24"/>
                <w:lang w:val="ru-RU"/>
              </w:rPr>
            </w:pPr>
            <w:r w:rsidRPr="00D26F12">
              <w:rPr>
                <w:sz w:val="24"/>
                <w:lang w:val="ru-RU"/>
              </w:rPr>
              <w:t>ориентироваться на местности:</w:t>
            </w:r>
            <w:r w:rsidRPr="00D26F12">
              <w:rPr>
                <w:spacing w:val="-12"/>
                <w:sz w:val="24"/>
                <w:lang w:val="ru-RU"/>
              </w:rPr>
              <w:t xml:space="preserve"> </w:t>
            </w:r>
            <w:r w:rsidRPr="00D26F12">
              <w:rPr>
                <w:sz w:val="24"/>
                <w:lang w:val="ru-RU"/>
              </w:rPr>
              <w:t>в мегаполисе и в природе при помощи карт, компаса и современных навигационных приборов;</w:t>
            </w:r>
          </w:p>
          <w:p w:rsidR="00A73FF3" w:rsidRPr="00D26F12" w:rsidRDefault="00A73FF3" w:rsidP="00B14BF1">
            <w:pPr>
              <w:pStyle w:val="TableParagraph"/>
              <w:numPr>
                <w:ilvl w:val="0"/>
                <w:numId w:val="218"/>
              </w:numPr>
              <w:tabs>
                <w:tab w:val="left" w:pos="244"/>
              </w:tabs>
              <w:ind w:left="243" w:hanging="139"/>
              <w:rPr>
                <w:sz w:val="24"/>
              </w:rPr>
            </w:pPr>
            <w:r w:rsidRPr="00D26F12">
              <w:rPr>
                <w:sz w:val="24"/>
              </w:rPr>
              <w:t>читать космические снимки</w:t>
            </w:r>
            <w:r w:rsidRPr="00D26F12">
              <w:rPr>
                <w:spacing w:val="-4"/>
                <w:sz w:val="24"/>
              </w:rPr>
              <w:t xml:space="preserve"> </w:t>
            </w:r>
            <w:r w:rsidRPr="00D26F12">
              <w:rPr>
                <w:sz w:val="24"/>
              </w:rPr>
              <w:t>и</w:t>
            </w:r>
          </w:p>
          <w:p w:rsidR="00A73FF3" w:rsidRPr="00D26F12" w:rsidRDefault="00A73FF3" w:rsidP="00B14BF1">
            <w:pPr>
              <w:pStyle w:val="TableParagraph"/>
              <w:spacing w:before="37"/>
              <w:ind w:left="104"/>
              <w:rPr>
                <w:sz w:val="24"/>
              </w:rPr>
            </w:pPr>
            <w:r w:rsidRPr="00D26F12">
              <w:rPr>
                <w:sz w:val="24"/>
              </w:rPr>
              <w:t>аэрофотоснимки, планы местности</w:t>
            </w:r>
          </w:p>
        </w:tc>
      </w:tr>
      <w:tr w:rsidR="00D26F12" w:rsidRPr="00D26F12" w:rsidTr="00B14BF1">
        <w:trPr>
          <w:trHeight w:val="292"/>
        </w:trPr>
        <w:tc>
          <w:tcPr>
            <w:tcW w:w="850" w:type="dxa"/>
            <w:tcBorders>
              <w:top w:val="nil"/>
              <w:bottom w:val="nil"/>
            </w:tcBorders>
          </w:tcPr>
          <w:p w:rsidR="00A73FF3" w:rsidRPr="00D26F12" w:rsidRDefault="00A73FF3" w:rsidP="00B14BF1">
            <w:pPr>
              <w:pStyle w:val="TableParagraph"/>
              <w:rPr>
                <w:sz w:val="20"/>
              </w:rPr>
            </w:pPr>
          </w:p>
        </w:tc>
        <w:tc>
          <w:tcPr>
            <w:tcW w:w="5087" w:type="dxa"/>
            <w:vMerge/>
            <w:tcBorders>
              <w:top w:val="nil"/>
            </w:tcBorders>
          </w:tcPr>
          <w:p w:rsidR="00A73FF3" w:rsidRPr="00D26F12" w:rsidRDefault="00A73FF3" w:rsidP="00B14BF1">
            <w:pPr>
              <w:rPr>
                <w:sz w:val="2"/>
                <w:szCs w:val="2"/>
              </w:rPr>
            </w:pPr>
          </w:p>
        </w:tc>
        <w:tc>
          <w:tcPr>
            <w:tcW w:w="3846" w:type="dxa"/>
            <w:tcBorders>
              <w:top w:val="nil"/>
              <w:bottom w:val="nil"/>
            </w:tcBorders>
          </w:tcPr>
          <w:p w:rsidR="00A73FF3" w:rsidRPr="00D26F12" w:rsidRDefault="00A73FF3" w:rsidP="00B14BF1">
            <w:pPr>
              <w:pStyle w:val="TableParagraph"/>
              <w:spacing w:line="272" w:lineRule="exact"/>
              <w:ind w:left="104"/>
              <w:rPr>
                <w:sz w:val="24"/>
              </w:rPr>
            </w:pPr>
            <w:r w:rsidRPr="00D26F12">
              <w:rPr>
                <w:sz w:val="24"/>
              </w:rPr>
              <w:t>и карты;</w:t>
            </w:r>
          </w:p>
        </w:tc>
      </w:tr>
      <w:tr w:rsidR="00D26F12" w:rsidRPr="00D26F12" w:rsidTr="00B14BF1">
        <w:trPr>
          <w:trHeight w:val="307"/>
        </w:trPr>
        <w:tc>
          <w:tcPr>
            <w:tcW w:w="850" w:type="dxa"/>
            <w:tcBorders>
              <w:top w:val="nil"/>
              <w:bottom w:val="nil"/>
            </w:tcBorders>
          </w:tcPr>
          <w:p w:rsidR="00A73FF3" w:rsidRPr="00D26F12" w:rsidRDefault="00A73FF3" w:rsidP="00B14BF1">
            <w:pPr>
              <w:pStyle w:val="TableParagraph"/>
            </w:pPr>
          </w:p>
        </w:tc>
        <w:tc>
          <w:tcPr>
            <w:tcW w:w="5087" w:type="dxa"/>
            <w:vMerge/>
            <w:tcBorders>
              <w:top w:val="nil"/>
            </w:tcBorders>
          </w:tcPr>
          <w:p w:rsidR="00A73FF3" w:rsidRPr="00D26F12" w:rsidRDefault="00A73FF3" w:rsidP="00B14BF1">
            <w:pPr>
              <w:rPr>
                <w:sz w:val="2"/>
                <w:szCs w:val="2"/>
              </w:rPr>
            </w:pPr>
          </w:p>
        </w:tc>
        <w:tc>
          <w:tcPr>
            <w:tcW w:w="3846" w:type="dxa"/>
            <w:tcBorders>
              <w:top w:val="nil"/>
              <w:bottom w:val="nil"/>
            </w:tcBorders>
          </w:tcPr>
          <w:p w:rsidR="00A73FF3" w:rsidRPr="00D26F12" w:rsidRDefault="00A73FF3" w:rsidP="00B14BF1">
            <w:pPr>
              <w:pStyle w:val="TableParagraph"/>
              <w:spacing w:before="10"/>
              <w:ind w:left="104"/>
              <w:rPr>
                <w:sz w:val="24"/>
              </w:rPr>
            </w:pPr>
            <w:r w:rsidRPr="00D26F12">
              <w:rPr>
                <w:sz w:val="24"/>
              </w:rPr>
              <w:t>- определять географические</w:t>
            </w:r>
          </w:p>
        </w:tc>
      </w:tr>
      <w:tr w:rsidR="00D26F12" w:rsidRPr="00D26F12" w:rsidTr="00B14BF1">
        <w:trPr>
          <w:trHeight w:val="329"/>
        </w:trPr>
        <w:tc>
          <w:tcPr>
            <w:tcW w:w="850" w:type="dxa"/>
            <w:tcBorders>
              <w:top w:val="nil"/>
              <w:bottom w:val="nil"/>
            </w:tcBorders>
          </w:tcPr>
          <w:p w:rsidR="00A73FF3" w:rsidRPr="00D26F12" w:rsidRDefault="00A73FF3" w:rsidP="00B14BF1">
            <w:pPr>
              <w:pStyle w:val="TableParagraph"/>
            </w:pPr>
          </w:p>
        </w:tc>
        <w:tc>
          <w:tcPr>
            <w:tcW w:w="5087" w:type="dxa"/>
            <w:vMerge/>
            <w:tcBorders>
              <w:top w:val="nil"/>
            </w:tcBorders>
          </w:tcPr>
          <w:p w:rsidR="00A73FF3" w:rsidRPr="00D26F12" w:rsidRDefault="00A73FF3" w:rsidP="00B14BF1">
            <w:pPr>
              <w:rPr>
                <w:sz w:val="2"/>
                <w:szCs w:val="2"/>
              </w:rPr>
            </w:pPr>
          </w:p>
        </w:tc>
        <w:tc>
          <w:tcPr>
            <w:tcW w:w="3846" w:type="dxa"/>
            <w:tcBorders>
              <w:top w:val="nil"/>
              <w:bottom w:val="nil"/>
            </w:tcBorders>
          </w:tcPr>
          <w:p w:rsidR="00A73FF3" w:rsidRPr="00D26F12" w:rsidRDefault="00A73FF3" w:rsidP="00B14BF1">
            <w:pPr>
              <w:pStyle w:val="TableParagraph"/>
              <w:spacing w:before="11"/>
              <w:ind w:left="104"/>
              <w:rPr>
                <w:sz w:val="24"/>
              </w:rPr>
            </w:pPr>
            <w:r w:rsidRPr="00D26F12">
              <w:rPr>
                <w:sz w:val="24"/>
              </w:rPr>
              <w:t>координаты;</w:t>
            </w:r>
          </w:p>
        </w:tc>
      </w:tr>
      <w:tr w:rsidR="00D26F12" w:rsidRPr="00D26F12" w:rsidTr="00B14BF1">
        <w:trPr>
          <w:trHeight w:val="303"/>
        </w:trPr>
        <w:tc>
          <w:tcPr>
            <w:tcW w:w="850" w:type="dxa"/>
            <w:tcBorders>
              <w:top w:val="nil"/>
              <w:bottom w:val="nil"/>
            </w:tcBorders>
          </w:tcPr>
          <w:p w:rsidR="00A73FF3" w:rsidRPr="00D26F12" w:rsidRDefault="00A73FF3" w:rsidP="00B14BF1">
            <w:pPr>
              <w:pStyle w:val="TableParagraph"/>
            </w:pPr>
          </w:p>
        </w:tc>
        <w:tc>
          <w:tcPr>
            <w:tcW w:w="5087" w:type="dxa"/>
            <w:vMerge/>
            <w:tcBorders>
              <w:top w:val="nil"/>
            </w:tcBorders>
          </w:tcPr>
          <w:p w:rsidR="00A73FF3" w:rsidRPr="00D26F12" w:rsidRDefault="00A73FF3" w:rsidP="00B14BF1">
            <w:pPr>
              <w:rPr>
                <w:sz w:val="2"/>
                <w:szCs w:val="2"/>
              </w:rPr>
            </w:pPr>
          </w:p>
        </w:tc>
        <w:tc>
          <w:tcPr>
            <w:tcW w:w="3846" w:type="dxa"/>
            <w:tcBorders>
              <w:top w:val="nil"/>
              <w:bottom w:val="nil"/>
            </w:tcBorders>
          </w:tcPr>
          <w:p w:rsidR="00A73FF3" w:rsidRPr="00D26F12" w:rsidRDefault="00A73FF3" w:rsidP="00B14BF1">
            <w:pPr>
              <w:pStyle w:val="TableParagraph"/>
              <w:spacing w:line="284" w:lineRule="exact"/>
              <w:ind w:left="104"/>
              <w:rPr>
                <w:sz w:val="24"/>
              </w:rPr>
            </w:pPr>
            <w:r w:rsidRPr="00D26F12">
              <w:rPr>
                <w:sz w:val="24"/>
              </w:rPr>
              <w:t>- объяснять значение ключевых</w:t>
            </w:r>
          </w:p>
        </w:tc>
      </w:tr>
      <w:tr w:rsidR="00D26F12" w:rsidRPr="00D26F12" w:rsidTr="00B14BF1">
        <w:trPr>
          <w:trHeight w:val="1473"/>
        </w:trPr>
        <w:tc>
          <w:tcPr>
            <w:tcW w:w="850" w:type="dxa"/>
            <w:tcBorders>
              <w:top w:val="nil"/>
            </w:tcBorders>
          </w:tcPr>
          <w:p w:rsidR="00A73FF3" w:rsidRPr="00D26F12" w:rsidRDefault="00A73FF3" w:rsidP="00B14BF1">
            <w:pPr>
              <w:pStyle w:val="TableParagraph"/>
            </w:pPr>
          </w:p>
        </w:tc>
        <w:tc>
          <w:tcPr>
            <w:tcW w:w="5087" w:type="dxa"/>
            <w:vMerge/>
            <w:tcBorders>
              <w:top w:val="nil"/>
            </w:tcBorders>
          </w:tcPr>
          <w:p w:rsidR="00A73FF3" w:rsidRPr="00D26F12" w:rsidRDefault="00A73FF3" w:rsidP="00B14BF1">
            <w:pPr>
              <w:rPr>
                <w:sz w:val="2"/>
                <w:szCs w:val="2"/>
              </w:rPr>
            </w:pPr>
          </w:p>
        </w:tc>
        <w:tc>
          <w:tcPr>
            <w:tcW w:w="3846" w:type="dxa"/>
            <w:tcBorders>
              <w:top w:val="nil"/>
            </w:tcBorders>
          </w:tcPr>
          <w:p w:rsidR="00A73FF3" w:rsidRPr="00D26F12" w:rsidRDefault="00A73FF3" w:rsidP="00B14BF1">
            <w:pPr>
              <w:pStyle w:val="TableParagraph"/>
              <w:spacing w:line="262" w:lineRule="exact"/>
              <w:ind w:left="104"/>
              <w:rPr>
                <w:sz w:val="24"/>
              </w:rPr>
            </w:pPr>
            <w:r w:rsidRPr="00D26F12">
              <w:rPr>
                <w:sz w:val="24"/>
              </w:rPr>
              <w:t>понятий;</w:t>
            </w:r>
          </w:p>
          <w:p w:rsidR="00A73FF3" w:rsidRPr="00D26F12" w:rsidRDefault="00A73FF3" w:rsidP="00B14BF1">
            <w:pPr>
              <w:pStyle w:val="TableParagraph"/>
              <w:numPr>
                <w:ilvl w:val="0"/>
                <w:numId w:val="217"/>
              </w:numPr>
              <w:tabs>
                <w:tab w:val="left" w:pos="244"/>
              </w:tabs>
              <w:ind w:right="222" w:firstLine="0"/>
              <w:rPr>
                <w:sz w:val="24"/>
                <w:lang w:val="ru-RU"/>
              </w:rPr>
            </w:pPr>
            <w:r w:rsidRPr="00D26F12">
              <w:rPr>
                <w:sz w:val="24"/>
                <w:lang w:val="ru-RU"/>
              </w:rPr>
              <w:t>создавать простейшие географические карты различного содержания;</w:t>
            </w:r>
          </w:p>
          <w:p w:rsidR="00A73FF3" w:rsidRPr="00D26F12" w:rsidRDefault="00A73FF3" w:rsidP="00B14BF1">
            <w:pPr>
              <w:pStyle w:val="TableParagraph"/>
              <w:numPr>
                <w:ilvl w:val="0"/>
                <w:numId w:val="217"/>
              </w:numPr>
              <w:tabs>
                <w:tab w:val="left" w:pos="244"/>
              </w:tabs>
              <w:ind w:left="243" w:hanging="139"/>
              <w:rPr>
                <w:sz w:val="24"/>
              </w:rPr>
            </w:pPr>
            <w:r w:rsidRPr="00D26F12">
              <w:rPr>
                <w:sz w:val="24"/>
              </w:rPr>
              <w:t>представлять в</w:t>
            </w:r>
            <w:r w:rsidRPr="00D26F12">
              <w:rPr>
                <w:spacing w:val="-2"/>
                <w:sz w:val="24"/>
              </w:rPr>
              <w:t xml:space="preserve"> </w:t>
            </w:r>
            <w:r w:rsidRPr="00D26F12">
              <w:rPr>
                <w:sz w:val="24"/>
              </w:rPr>
              <w:t>различных</w:t>
            </w:r>
          </w:p>
        </w:tc>
      </w:tr>
      <w:tr w:rsidR="00D26F12" w:rsidRPr="00D26F12" w:rsidTr="00B14BF1">
        <w:trPr>
          <w:trHeight w:val="1658"/>
        </w:trPr>
        <w:tc>
          <w:tcPr>
            <w:tcW w:w="850" w:type="dxa"/>
          </w:tcPr>
          <w:p w:rsidR="00A73FF3" w:rsidRPr="00D26F12" w:rsidRDefault="00A73FF3" w:rsidP="00B14BF1">
            <w:pPr>
              <w:pStyle w:val="TableParagraph"/>
              <w:rPr>
                <w:sz w:val="24"/>
              </w:rPr>
            </w:pPr>
          </w:p>
        </w:tc>
        <w:tc>
          <w:tcPr>
            <w:tcW w:w="5087" w:type="dxa"/>
          </w:tcPr>
          <w:p w:rsidR="00A73FF3" w:rsidRPr="00D26F12" w:rsidRDefault="00A73FF3" w:rsidP="00B14BF1">
            <w:pPr>
              <w:pStyle w:val="TableParagraph"/>
              <w:rPr>
                <w:sz w:val="24"/>
              </w:rPr>
            </w:pPr>
          </w:p>
        </w:tc>
        <w:tc>
          <w:tcPr>
            <w:tcW w:w="3846" w:type="dxa"/>
          </w:tcPr>
          <w:p w:rsidR="00A73FF3" w:rsidRPr="00D26F12" w:rsidRDefault="00A73FF3" w:rsidP="00B14BF1">
            <w:pPr>
              <w:pStyle w:val="TableParagraph"/>
              <w:ind w:left="104" w:right="263"/>
              <w:rPr>
                <w:sz w:val="24"/>
                <w:lang w:val="ru-RU"/>
              </w:rPr>
            </w:pPr>
            <w:r w:rsidRPr="00D26F12">
              <w:rPr>
                <w:sz w:val="24"/>
                <w:lang w:val="ru-RU"/>
              </w:rPr>
              <w:t>формах (в виде карты, таблицы, графика, географического описания) географическую информацию, необходимую для</w:t>
            </w:r>
          </w:p>
          <w:p w:rsidR="00A73FF3" w:rsidRPr="00D26F12" w:rsidRDefault="00A73FF3" w:rsidP="00B14BF1">
            <w:pPr>
              <w:pStyle w:val="TableParagraph"/>
              <w:spacing w:line="270" w:lineRule="atLeast"/>
              <w:ind w:left="104" w:right="618"/>
              <w:rPr>
                <w:sz w:val="24"/>
                <w:lang w:val="ru-RU"/>
              </w:rPr>
            </w:pPr>
            <w:r w:rsidRPr="00D26F12">
              <w:rPr>
                <w:sz w:val="24"/>
                <w:lang w:val="ru-RU"/>
              </w:rPr>
              <w:t>решения учебных и практико- ориентированных задач;</w:t>
            </w:r>
          </w:p>
        </w:tc>
      </w:tr>
      <w:tr w:rsidR="00A73FF3" w:rsidRPr="00D26F12" w:rsidTr="00B14BF1">
        <w:trPr>
          <w:trHeight w:val="5808"/>
        </w:trPr>
        <w:tc>
          <w:tcPr>
            <w:tcW w:w="850" w:type="dxa"/>
          </w:tcPr>
          <w:p w:rsidR="00A73FF3" w:rsidRPr="00D26F12" w:rsidRDefault="00A73FF3" w:rsidP="00B14BF1">
            <w:pPr>
              <w:pStyle w:val="TableParagraph"/>
              <w:ind w:left="107" w:right="121"/>
              <w:rPr>
                <w:b/>
                <w:sz w:val="24"/>
              </w:rPr>
            </w:pPr>
            <w:r w:rsidRPr="00D26F12">
              <w:rPr>
                <w:b/>
                <w:sz w:val="24"/>
              </w:rPr>
              <w:t>Прир ода</w:t>
            </w:r>
          </w:p>
          <w:p w:rsidR="00A73FF3" w:rsidRPr="00D26F12" w:rsidRDefault="00A73FF3" w:rsidP="00B14BF1">
            <w:pPr>
              <w:pStyle w:val="TableParagraph"/>
              <w:ind w:left="107" w:right="181"/>
              <w:rPr>
                <w:b/>
                <w:sz w:val="24"/>
              </w:rPr>
            </w:pPr>
            <w:r w:rsidRPr="00D26F12">
              <w:rPr>
                <w:b/>
                <w:sz w:val="24"/>
              </w:rPr>
              <w:t>Земл и</w:t>
            </w:r>
          </w:p>
        </w:tc>
        <w:tc>
          <w:tcPr>
            <w:tcW w:w="5087" w:type="dxa"/>
          </w:tcPr>
          <w:p w:rsidR="00A73FF3" w:rsidRPr="00D26F12" w:rsidRDefault="00A73FF3" w:rsidP="00B14BF1">
            <w:pPr>
              <w:pStyle w:val="TableParagraph"/>
              <w:numPr>
                <w:ilvl w:val="0"/>
                <w:numId w:val="216"/>
              </w:numPr>
              <w:tabs>
                <w:tab w:val="left" w:pos="237"/>
              </w:tabs>
              <w:spacing w:line="287" w:lineRule="exact"/>
              <w:ind w:firstLine="0"/>
              <w:rPr>
                <w:sz w:val="24"/>
              </w:rPr>
            </w:pPr>
            <w:r w:rsidRPr="00D26F12">
              <w:rPr>
                <w:sz w:val="24"/>
              </w:rPr>
              <w:t>объяснять значение ключевых</w:t>
            </w:r>
            <w:r w:rsidRPr="00D26F12">
              <w:rPr>
                <w:spacing w:val="-3"/>
                <w:sz w:val="24"/>
              </w:rPr>
              <w:t xml:space="preserve"> </w:t>
            </w:r>
            <w:r w:rsidRPr="00D26F12">
              <w:rPr>
                <w:sz w:val="24"/>
              </w:rPr>
              <w:t>понятий;</w:t>
            </w:r>
          </w:p>
          <w:p w:rsidR="00A73FF3" w:rsidRPr="00D26F12" w:rsidRDefault="00A73FF3" w:rsidP="00B14BF1">
            <w:pPr>
              <w:pStyle w:val="TableParagraph"/>
              <w:numPr>
                <w:ilvl w:val="0"/>
                <w:numId w:val="216"/>
              </w:numPr>
              <w:tabs>
                <w:tab w:val="left" w:pos="237"/>
              </w:tabs>
              <w:spacing w:line="276" w:lineRule="auto"/>
              <w:ind w:right="1426" w:firstLine="0"/>
              <w:rPr>
                <w:sz w:val="24"/>
                <w:lang w:val="ru-RU"/>
              </w:rPr>
            </w:pPr>
            <w:r w:rsidRPr="00D26F12">
              <w:rPr>
                <w:sz w:val="24"/>
                <w:lang w:val="ru-RU"/>
              </w:rPr>
              <w:t>называть и показывать основные географические объекты;</w:t>
            </w:r>
          </w:p>
          <w:p w:rsidR="00A73FF3" w:rsidRPr="00D26F12" w:rsidRDefault="00A73FF3" w:rsidP="00B14BF1">
            <w:pPr>
              <w:pStyle w:val="TableParagraph"/>
              <w:numPr>
                <w:ilvl w:val="0"/>
                <w:numId w:val="215"/>
              </w:numPr>
              <w:tabs>
                <w:tab w:val="left" w:pos="247"/>
              </w:tabs>
              <w:ind w:right="270" w:firstLine="0"/>
              <w:rPr>
                <w:sz w:val="24"/>
                <w:lang w:val="ru-RU"/>
              </w:rPr>
            </w:pPr>
            <w:r w:rsidRPr="00D26F12">
              <w:rPr>
                <w:sz w:val="24"/>
                <w:lang w:val="ru-RU"/>
              </w:rPr>
              <w:t>различать и сравнивать изученные географические объекты, процессы и</w:t>
            </w:r>
            <w:r w:rsidRPr="00D26F12">
              <w:rPr>
                <w:spacing w:val="-12"/>
                <w:sz w:val="24"/>
                <w:lang w:val="ru-RU"/>
              </w:rPr>
              <w:t xml:space="preserve"> </w:t>
            </w:r>
            <w:r w:rsidRPr="00D26F12">
              <w:rPr>
                <w:sz w:val="24"/>
                <w:lang w:val="ru-RU"/>
              </w:rPr>
              <w:t>явления на</w:t>
            </w:r>
          </w:p>
          <w:p w:rsidR="00A73FF3" w:rsidRPr="00D26F12" w:rsidRDefault="00A73FF3" w:rsidP="00B14BF1">
            <w:pPr>
              <w:pStyle w:val="TableParagraph"/>
              <w:ind w:left="107" w:right="461"/>
              <w:rPr>
                <w:sz w:val="24"/>
                <w:lang w:val="ru-RU"/>
              </w:rPr>
            </w:pPr>
            <w:r w:rsidRPr="00D26F12">
              <w:rPr>
                <w:sz w:val="24"/>
                <w:lang w:val="ru-RU"/>
              </w:rPr>
              <w:t>основе известных характерных свойств и проводить их простейшую классификацию;</w:t>
            </w:r>
          </w:p>
          <w:p w:rsidR="00A73FF3" w:rsidRPr="00D26F12" w:rsidRDefault="00A73FF3" w:rsidP="00B14BF1">
            <w:pPr>
              <w:pStyle w:val="TableParagraph"/>
              <w:numPr>
                <w:ilvl w:val="0"/>
                <w:numId w:val="215"/>
              </w:numPr>
              <w:tabs>
                <w:tab w:val="left" w:pos="247"/>
              </w:tabs>
              <w:ind w:right="1642" w:firstLine="0"/>
              <w:rPr>
                <w:sz w:val="24"/>
                <w:lang w:val="ru-RU"/>
              </w:rPr>
            </w:pPr>
            <w:r w:rsidRPr="00D26F12">
              <w:rPr>
                <w:sz w:val="24"/>
                <w:lang w:val="ru-RU"/>
              </w:rPr>
              <w:t>описывать по карте положение географических</w:t>
            </w:r>
            <w:r w:rsidRPr="00D26F12">
              <w:rPr>
                <w:spacing w:val="1"/>
                <w:sz w:val="24"/>
                <w:lang w:val="ru-RU"/>
              </w:rPr>
              <w:t xml:space="preserve"> </w:t>
            </w:r>
            <w:r w:rsidRPr="00D26F12">
              <w:rPr>
                <w:sz w:val="24"/>
                <w:lang w:val="ru-RU"/>
              </w:rPr>
              <w:t>объектов;</w:t>
            </w:r>
          </w:p>
          <w:p w:rsidR="00A73FF3" w:rsidRPr="00D26F12" w:rsidRDefault="00A73FF3" w:rsidP="00B14BF1">
            <w:pPr>
              <w:pStyle w:val="TableParagraph"/>
              <w:numPr>
                <w:ilvl w:val="0"/>
                <w:numId w:val="215"/>
              </w:numPr>
              <w:tabs>
                <w:tab w:val="left" w:pos="247"/>
              </w:tabs>
              <w:ind w:right="1041" w:firstLine="0"/>
              <w:rPr>
                <w:sz w:val="24"/>
                <w:lang w:val="ru-RU"/>
              </w:rPr>
            </w:pPr>
            <w:r w:rsidRPr="00D26F12">
              <w:rPr>
                <w:sz w:val="24"/>
                <w:lang w:val="ru-RU"/>
              </w:rPr>
              <w:t>объяснять особенности компонентов природы отдельных территорий;</w:t>
            </w:r>
          </w:p>
          <w:p w:rsidR="00A73FF3" w:rsidRPr="00D26F12" w:rsidRDefault="00A73FF3" w:rsidP="00B14BF1">
            <w:pPr>
              <w:pStyle w:val="TableParagraph"/>
              <w:spacing w:before="1" w:line="276" w:lineRule="auto"/>
              <w:ind w:left="107" w:right="934"/>
              <w:rPr>
                <w:rFonts w:ascii="Calibri" w:hAnsi="Calibri"/>
                <w:sz w:val="24"/>
                <w:lang w:val="ru-RU"/>
              </w:rPr>
            </w:pPr>
            <w:r w:rsidRPr="00D26F12">
              <w:rPr>
                <w:rFonts w:ascii="Calibri" w:hAnsi="Calibri"/>
                <w:sz w:val="24"/>
                <w:lang w:val="ru-RU"/>
              </w:rPr>
              <w:t>- давать характеристику рельефа своей местности;</w:t>
            </w:r>
          </w:p>
          <w:p w:rsidR="00A73FF3" w:rsidRPr="00D26F12" w:rsidRDefault="00A73FF3" w:rsidP="00B14BF1">
            <w:pPr>
              <w:pStyle w:val="TableParagraph"/>
              <w:numPr>
                <w:ilvl w:val="0"/>
                <w:numId w:val="214"/>
              </w:numPr>
              <w:tabs>
                <w:tab w:val="left" w:pos="247"/>
              </w:tabs>
              <w:ind w:right="326" w:firstLine="0"/>
              <w:rPr>
                <w:sz w:val="24"/>
                <w:lang w:val="ru-RU"/>
              </w:rPr>
            </w:pPr>
            <w:r w:rsidRPr="00D26F12">
              <w:rPr>
                <w:sz w:val="24"/>
                <w:lang w:val="ru-RU"/>
              </w:rPr>
              <w:t>объяснять расовые отличия разных</w:t>
            </w:r>
            <w:r w:rsidRPr="00D26F12">
              <w:rPr>
                <w:spacing w:val="-11"/>
                <w:sz w:val="24"/>
                <w:lang w:val="ru-RU"/>
              </w:rPr>
              <w:t xml:space="preserve"> </w:t>
            </w:r>
            <w:r w:rsidRPr="00D26F12">
              <w:rPr>
                <w:sz w:val="24"/>
                <w:lang w:val="ru-RU"/>
              </w:rPr>
              <w:t>народов мира;</w:t>
            </w:r>
          </w:p>
          <w:p w:rsidR="00A73FF3" w:rsidRPr="00D26F12" w:rsidRDefault="00A73FF3" w:rsidP="00B14BF1">
            <w:pPr>
              <w:pStyle w:val="TableParagraph"/>
              <w:numPr>
                <w:ilvl w:val="0"/>
                <w:numId w:val="214"/>
              </w:numPr>
              <w:tabs>
                <w:tab w:val="left" w:pos="247"/>
              </w:tabs>
              <w:ind w:right="723" w:firstLine="0"/>
              <w:rPr>
                <w:sz w:val="24"/>
                <w:lang w:val="ru-RU"/>
              </w:rPr>
            </w:pPr>
            <w:r w:rsidRPr="00D26F12">
              <w:rPr>
                <w:sz w:val="24"/>
                <w:lang w:val="ru-RU"/>
              </w:rPr>
              <w:t>наносить на контурные карты</w:t>
            </w:r>
            <w:r w:rsidRPr="00D26F12">
              <w:rPr>
                <w:spacing w:val="-14"/>
                <w:sz w:val="24"/>
                <w:lang w:val="ru-RU"/>
              </w:rPr>
              <w:t xml:space="preserve"> </w:t>
            </w:r>
            <w:r w:rsidRPr="00D26F12">
              <w:rPr>
                <w:sz w:val="24"/>
                <w:lang w:val="ru-RU"/>
              </w:rPr>
              <w:t>основные формы рельефа и объекты</w:t>
            </w:r>
            <w:r w:rsidRPr="00D26F12">
              <w:rPr>
                <w:spacing w:val="-5"/>
                <w:sz w:val="24"/>
                <w:lang w:val="ru-RU"/>
              </w:rPr>
              <w:t xml:space="preserve"> </w:t>
            </w:r>
            <w:r w:rsidRPr="00D26F12">
              <w:rPr>
                <w:sz w:val="24"/>
                <w:lang w:val="ru-RU"/>
              </w:rPr>
              <w:t>гидросферы;</w:t>
            </w:r>
          </w:p>
        </w:tc>
        <w:tc>
          <w:tcPr>
            <w:tcW w:w="3846" w:type="dxa"/>
          </w:tcPr>
          <w:p w:rsidR="00A73FF3" w:rsidRPr="00D26F12" w:rsidRDefault="00A73FF3" w:rsidP="00B14BF1">
            <w:pPr>
              <w:pStyle w:val="TableParagraph"/>
              <w:numPr>
                <w:ilvl w:val="0"/>
                <w:numId w:val="213"/>
              </w:numPr>
              <w:tabs>
                <w:tab w:val="left" w:pos="244"/>
              </w:tabs>
              <w:spacing w:line="276" w:lineRule="auto"/>
              <w:ind w:right="214" w:firstLine="0"/>
              <w:rPr>
                <w:sz w:val="24"/>
                <w:lang w:val="ru-RU"/>
              </w:rPr>
            </w:pPr>
            <w:r w:rsidRPr="00D26F12">
              <w:rPr>
                <w:sz w:val="24"/>
                <w:lang w:val="ru-RU"/>
              </w:rPr>
              <w:t>объяснять особенности строения и развития основных оболочек Земли;</w:t>
            </w:r>
          </w:p>
          <w:p w:rsidR="00A73FF3" w:rsidRPr="00D26F12" w:rsidRDefault="00A73FF3" w:rsidP="00B14BF1">
            <w:pPr>
              <w:pStyle w:val="TableParagraph"/>
              <w:numPr>
                <w:ilvl w:val="0"/>
                <w:numId w:val="213"/>
              </w:numPr>
              <w:tabs>
                <w:tab w:val="left" w:pos="244"/>
              </w:tabs>
              <w:ind w:right="208" w:firstLine="0"/>
              <w:rPr>
                <w:sz w:val="24"/>
              </w:rPr>
            </w:pPr>
            <w:r w:rsidRPr="00D26F12">
              <w:rPr>
                <w:sz w:val="24"/>
              </w:rPr>
              <w:t>составлять описание природного комплекса;</w:t>
            </w:r>
          </w:p>
          <w:p w:rsidR="00A73FF3" w:rsidRPr="00D26F12" w:rsidRDefault="00A73FF3" w:rsidP="00B14BF1">
            <w:pPr>
              <w:pStyle w:val="TableParagraph"/>
              <w:numPr>
                <w:ilvl w:val="0"/>
                <w:numId w:val="213"/>
              </w:numPr>
              <w:tabs>
                <w:tab w:val="left" w:pos="244"/>
              </w:tabs>
              <w:spacing w:line="276" w:lineRule="auto"/>
              <w:ind w:right="444" w:firstLine="0"/>
              <w:rPr>
                <w:sz w:val="24"/>
                <w:lang w:val="ru-RU"/>
              </w:rPr>
            </w:pPr>
            <w:r w:rsidRPr="00D26F12">
              <w:rPr>
                <w:sz w:val="24"/>
                <w:lang w:val="ru-RU"/>
              </w:rPr>
              <w:t>выдвигать гипотезы о связях и закономерностях объектов и процессов, происходящих в географической</w:t>
            </w:r>
            <w:r w:rsidRPr="00D26F12">
              <w:rPr>
                <w:spacing w:val="-1"/>
                <w:sz w:val="24"/>
                <w:lang w:val="ru-RU"/>
              </w:rPr>
              <w:t xml:space="preserve"> </w:t>
            </w:r>
            <w:r w:rsidRPr="00D26F12">
              <w:rPr>
                <w:sz w:val="24"/>
                <w:lang w:val="ru-RU"/>
              </w:rPr>
              <w:t>оболочке</w:t>
            </w:r>
          </w:p>
          <w:p w:rsidR="00A73FF3" w:rsidRPr="00D26F12" w:rsidRDefault="00A73FF3" w:rsidP="00B14BF1">
            <w:pPr>
              <w:pStyle w:val="TableParagraph"/>
              <w:ind w:left="104" w:right="233"/>
              <w:rPr>
                <w:sz w:val="24"/>
                <w:lang w:val="ru-RU"/>
              </w:rPr>
            </w:pPr>
            <w:r w:rsidRPr="00D26F12">
              <w:rPr>
                <w:sz w:val="24"/>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3FF3" w:rsidRPr="00D26F12" w:rsidRDefault="00A73FF3" w:rsidP="00B14BF1">
            <w:pPr>
              <w:pStyle w:val="TableParagraph"/>
              <w:numPr>
                <w:ilvl w:val="0"/>
                <w:numId w:val="213"/>
              </w:numPr>
              <w:tabs>
                <w:tab w:val="left" w:pos="244"/>
              </w:tabs>
              <w:ind w:right="449" w:firstLine="0"/>
              <w:rPr>
                <w:sz w:val="24"/>
                <w:lang w:val="ru-RU"/>
              </w:rPr>
            </w:pPr>
            <w:r w:rsidRPr="00D26F12">
              <w:rPr>
                <w:sz w:val="24"/>
                <w:lang w:val="ru-RU"/>
              </w:rPr>
              <w:t>приводить примеры взаимодействия природы и общества в пределах</w:t>
            </w:r>
            <w:r w:rsidRPr="00D26F12">
              <w:rPr>
                <w:spacing w:val="-8"/>
                <w:sz w:val="24"/>
                <w:lang w:val="ru-RU"/>
              </w:rPr>
              <w:t xml:space="preserve"> </w:t>
            </w:r>
            <w:r w:rsidRPr="00D26F12">
              <w:rPr>
                <w:sz w:val="24"/>
                <w:lang w:val="ru-RU"/>
              </w:rPr>
              <w:t>отдельных</w:t>
            </w:r>
          </w:p>
          <w:p w:rsidR="00A73FF3" w:rsidRPr="00D26F12" w:rsidRDefault="00A73FF3" w:rsidP="00B14BF1">
            <w:pPr>
              <w:pStyle w:val="TableParagraph"/>
              <w:spacing w:line="269" w:lineRule="exact"/>
              <w:ind w:left="104"/>
              <w:rPr>
                <w:sz w:val="24"/>
              </w:rPr>
            </w:pPr>
            <w:r w:rsidRPr="00D26F12">
              <w:rPr>
                <w:sz w:val="24"/>
              </w:rPr>
              <w:t>территорий;</w:t>
            </w:r>
          </w:p>
        </w:tc>
      </w:tr>
    </w:tbl>
    <w:p w:rsidR="00A73FF3" w:rsidRPr="00D26F12" w:rsidRDefault="00A73FF3" w:rsidP="00A73FF3">
      <w:pPr>
        <w:pStyle w:val="a4"/>
        <w:ind w:left="0"/>
        <w:rPr>
          <w:b/>
          <w:sz w:val="20"/>
        </w:rPr>
      </w:pPr>
    </w:p>
    <w:p w:rsidR="00A73FF3" w:rsidRPr="00D26F12" w:rsidRDefault="00A73FF3" w:rsidP="00A73FF3">
      <w:pPr>
        <w:pStyle w:val="a4"/>
        <w:spacing w:before="4"/>
        <w:ind w:left="0"/>
        <w:rPr>
          <w:b/>
          <w:sz w:val="19"/>
        </w:rPr>
      </w:pPr>
    </w:p>
    <w:p w:rsidR="00A73FF3" w:rsidRPr="00D26F12" w:rsidRDefault="00A73FF3" w:rsidP="00A73FF3">
      <w:pPr>
        <w:spacing w:before="90" w:after="6"/>
        <w:ind w:left="2846"/>
        <w:rPr>
          <w:b/>
          <w:sz w:val="24"/>
        </w:rPr>
      </w:pPr>
      <w:r w:rsidRPr="00D26F12">
        <w:rPr>
          <w:b/>
          <w:sz w:val="24"/>
        </w:rPr>
        <w:t>Планируемые результаты изучения предмета география 7 класс</w:t>
      </w:r>
    </w:p>
    <w:tbl>
      <w:tblPr>
        <w:tblStyle w:val="TableNormal"/>
        <w:tblW w:w="0" w:type="auto"/>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135"/>
        <w:gridCol w:w="3793"/>
      </w:tblGrid>
      <w:tr w:rsidR="00D26F12" w:rsidRPr="00D26F12" w:rsidTr="00B14BF1">
        <w:trPr>
          <w:trHeight w:val="275"/>
        </w:trPr>
        <w:tc>
          <w:tcPr>
            <w:tcW w:w="960" w:type="dxa"/>
            <w:vMerge w:val="restart"/>
          </w:tcPr>
          <w:p w:rsidR="00A73FF3" w:rsidRPr="00D26F12" w:rsidRDefault="00A73FF3" w:rsidP="00B14BF1">
            <w:pPr>
              <w:pStyle w:val="TableParagraph"/>
              <w:spacing w:line="276" w:lineRule="exact"/>
              <w:ind w:left="122" w:right="112" w:firstLine="2"/>
              <w:jc w:val="center"/>
              <w:rPr>
                <w:b/>
                <w:sz w:val="24"/>
              </w:rPr>
            </w:pPr>
            <w:r w:rsidRPr="00D26F12">
              <w:rPr>
                <w:b/>
                <w:sz w:val="24"/>
              </w:rPr>
              <w:t>Назва ние раздел а</w:t>
            </w:r>
          </w:p>
        </w:tc>
        <w:tc>
          <w:tcPr>
            <w:tcW w:w="8928" w:type="dxa"/>
            <w:gridSpan w:val="2"/>
          </w:tcPr>
          <w:p w:rsidR="00A73FF3" w:rsidRPr="00D26F12" w:rsidRDefault="00A73FF3" w:rsidP="00B14BF1">
            <w:pPr>
              <w:pStyle w:val="TableParagraph"/>
              <w:spacing w:line="256" w:lineRule="exact"/>
              <w:ind w:left="3095" w:right="3093"/>
              <w:jc w:val="center"/>
              <w:rPr>
                <w:b/>
                <w:sz w:val="24"/>
              </w:rPr>
            </w:pPr>
            <w:r w:rsidRPr="00D26F12">
              <w:rPr>
                <w:b/>
                <w:sz w:val="24"/>
              </w:rPr>
              <w:t>Предметные результаты</w:t>
            </w:r>
          </w:p>
        </w:tc>
      </w:tr>
      <w:tr w:rsidR="00D26F12" w:rsidRPr="00D26F12" w:rsidTr="00B14BF1">
        <w:trPr>
          <w:trHeight w:val="818"/>
        </w:trPr>
        <w:tc>
          <w:tcPr>
            <w:tcW w:w="960" w:type="dxa"/>
            <w:vMerge/>
            <w:tcBorders>
              <w:top w:val="nil"/>
            </w:tcBorders>
          </w:tcPr>
          <w:p w:rsidR="00A73FF3" w:rsidRPr="00D26F12" w:rsidRDefault="00A73FF3" w:rsidP="00B14BF1">
            <w:pPr>
              <w:rPr>
                <w:sz w:val="2"/>
                <w:szCs w:val="2"/>
              </w:rPr>
            </w:pPr>
          </w:p>
        </w:tc>
        <w:tc>
          <w:tcPr>
            <w:tcW w:w="5135" w:type="dxa"/>
          </w:tcPr>
          <w:p w:rsidR="00A73FF3" w:rsidRPr="00D26F12" w:rsidRDefault="00A73FF3" w:rsidP="00B14BF1">
            <w:pPr>
              <w:pStyle w:val="TableParagraph"/>
              <w:spacing w:line="273" w:lineRule="exact"/>
              <w:ind w:left="1615"/>
              <w:rPr>
                <w:b/>
                <w:sz w:val="24"/>
              </w:rPr>
            </w:pPr>
            <w:r w:rsidRPr="00D26F12">
              <w:rPr>
                <w:b/>
                <w:sz w:val="24"/>
              </w:rPr>
              <w:t>Ученик научится</w:t>
            </w:r>
          </w:p>
        </w:tc>
        <w:tc>
          <w:tcPr>
            <w:tcW w:w="3793" w:type="dxa"/>
          </w:tcPr>
          <w:p w:rsidR="00A73FF3" w:rsidRPr="00D26F12" w:rsidRDefault="00A73FF3" w:rsidP="00B14BF1">
            <w:pPr>
              <w:pStyle w:val="TableParagraph"/>
              <w:ind w:left="1326" w:right="234" w:hanging="1068"/>
              <w:rPr>
                <w:b/>
                <w:sz w:val="24"/>
              </w:rPr>
            </w:pPr>
            <w:r w:rsidRPr="00D26F12">
              <w:rPr>
                <w:b/>
                <w:sz w:val="24"/>
              </w:rPr>
              <w:t>Ученик получит возможность научиться</w:t>
            </w:r>
          </w:p>
        </w:tc>
      </w:tr>
      <w:tr w:rsidR="00D26F12" w:rsidRPr="00D26F12" w:rsidTr="00B14BF1">
        <w:trPr>
          <w:trHeight w:val="4416"/>
        </w:trPr>
        <w:tc>
          <w:tcPr>
            <w:tcW w:w="960" w:type="dxa"/>
          </w:tcPr>
          <w:p w:rsidR="00A73FF3" w:rsidRPr="00D26F12" w:rsidRDefault="00A73FF3" w:rsidP="00B14BF1">
            <w:pPr>
              <w:pStyle w:val="TableParagraph"/>
              <w:ind w:left="107" w:right="190"/>
              <w:jc w:val="both"/>
              <w:rPr>
                <w:b/>
                <w:sz w:val="24"/>
                <w:lang w:val="ru-RU"/>
              </w:rPr>
            </w:pPr>
            <w:r w:rsidRPr="00D26F12">
              <w:rPr>
                <w:b/>
                <w:sz w:val="24"/>
                <w:lang w:val="ru-RU"/>
              </w:rPr>
              <w:t>Освое ние</w:t>
            </w:r>
          </w:p>
          <w:p w:rsidR="00A73FF3" w:rsidRPr="00D26F12" w:rsidRDefault="00A73FF3" w:rsidP="00B14BF1">
            <w:pPr>
              <w:pStyle w:val="TableParagraph"/>
              <w:ind w:left="107" w:right="109"/>
              <w:jc w:val="both"/>
              <w:rPr>
                <w:b/>
                <w:sz w:val="24"/>
                <w:lang w:val="ru-RU"/>
              </w:rPr>
            </w:pPr>
            <w:r w:rsidRPr="00D26F12">
              <w:rPr>
                <w:b/>
                <w:sz w:val="24"/>
                <w:lang w:val="ru-RU"/>
              </w:rPr>
              <w:t>Земли челове ком</w:t>
            </w:r>
          </w:p>
        </w:tc>
        <w:tc>
          <w:tcPr>
            <w:tcW w:w="5135" w:type="dxa"/>
          </w:tcPr>
          <w:p w:rsidR="00A73FF3" w:rsidRPr="00D26F12" w:rsidRDefault="00A73FF3" w:rsidP="00B14BF1">
            <w:pPr>
              <w:pStyle w:val="TableParagraph"/>
              <w:numPr>
                <w:ilvl w:val="0"/>
                <w:numId w:val="212"/>
              </w:numPr>
              <w:tabs>
                <w:tab w:val="left" w:pos="245"/>
              </w:tabs>
              <w:ind w:right="796" w:firstLine="0"/>
              <w:rPr>
                <w:sz w:val="24"/>
                <w:lang w:val="ru-RU"/>
              </w:rPr>
            </w:pPr>
            <w:r w:rsidRPr="00D26F12">
              <w:rPr>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sidRPr="00D26F12">
              <w:rPr>
                <w:spacing w:val="-15"/>
                <w:sz w:val="24"/>
                <w:lang w:val="ru-RU"/>
              </w:rPr>
              <w:t xml:space="preserve"> </w:t>
            </w:r>
            <w:r w:rsidRPr="00D26F12">
              <w:rPr>
                <w:sz w:val="24"/>
                <w:lang w:val="ru-RU"/>
              </w:rPr>
              <w:t>задачам;</w:t>
            </w:r>
          </w:p>
          <w:p w:rsidR="00A73FF3" w:rsidRPr="00D26F12" w:rsidRDefault="00A73FF3" w:rsidP="00B14BF1">
            <w:pPr>
              <w:pStyle w:val="TableParagraph"/>
              <w:numPr>
                <w:ilvl w:val="0"/>
                <w:numId w:val="212"/>
              </w:numPr>
              <w:tabs>
                <w:tab w:val="left" w:pos="245"/>
              </w:tabs>
              <w:ind w:right="274" w:firstLine="0"/>
              <w:rPr>
                <w:sz w:val="24"/>
                <w:lang w:val="ru-RU"/>
              </w:rPr>
            </w:pPr>
            <w:r w:rsidRPr="00D26F12">
              <w:rPr>
                <w:sz w:val="24"/>
                <w:lang w:val="ru-RU"/>
              </w:rPr>
              <w:t>ориентироваться в источниках географической информации: находить и извлекать необходимую информацию; определять и сравнивать географические объекты, их положение в пространстве по географическим картам разного содержания и другим</w:t>
            </w:r>
            <w:r w:rsidRPr="00D26F12">
              <w:rPr>
                <w:spacing w:val="-2"/>
                <w:sz w:val="24"/>
                <w:lang w:val="ru-RU"/>
              </w:rPr>
              <w:t xml:space="preserve"> </w:t>
            </w:r>
            <w:r w:rsidRPr="00D26F12">
              <w:rPr>
                <w:sz w:val="24"/>
                <w:lang w:val="ru-RU"/>
              </w:rPr>
              <w:t>источникам;</w:t>
            </w:r>
          </w:p>
          <w:p w:rsidR="00A73FF3" w:rsidRPr="00D26F12" w:rsidRDefault="00A73FF3" w:rsidP="00B14BF1">
            <w:pPr>
              <w:pStyle w:val="TableParagraph"/>
              <w:numPr>
                <w:ilvl w:val="0"/>
                <w:numId w:val="212"/>
              </w:numPr>
              <w:tabs>
                <w:tab w:val="left" w:pos="245"/>
              </w:tabs>
              <w:ind w:right="574" w:firstLine="0"/>
              <w:jc w:val="both"/>
              <w:rPr>
                <w:sz w:val="24"/>
                <w:lang w:val="ru-RU"/>
              </w:rPr>
            </w:pPr>
            <w:r w:rsidRPr="00D26F12">
              <w:rPr>
                <w:sz w:val="24"/>
                <w:lang w:val="ru-RU"/>
              </w:rPr>
              <w:t>представлять в различных формах (в виде карты, таблицы, графика, географического описания) географическую</w:t>
            </w:r>
            <w:r w:rsidRPr="00D26F12">
              <w:rPr>
                <w:spacing w:val="-7"/>
                <w:sz w:val="24"/>
                <w:lang w:val="ru-RU"/>
              </w:rPr>
              <w:t xml:space="preserve"> </w:t>
            </w:r>
            <w:r w:rsidRPr="00D26F12">
              <w:rPr>
                <w:sz w:val="24"/>
                <w:lang w:val="ru-RU"/>
              </w:rPr>
              <w:t>информацию,</w:t>
            </w:r>
          </w:p>
          <w:p w:rsidR="00A73FF3" w:rsidRPr="00D26F12" w:rsidRDefault="00A73FF3" w:rsidP="00B14BF1">
            <w:pPr>
              <w:pStyle w:val="TableParagraph"/>
              <w:spacing w:line="264" w:lineRule="exact"/>
              <w:ind w:left="105"/>
              <w:rPr>
                <w:sz w:val="24"/>
                <w:lang w:val="ru-RU"/>
              </w:rPr>
            </w:pPr>
            <w:r w:rsidRPr="00D26F12">
              <w:rPr>
                <w:sz w:val="24"/>
                <w:lang w:val="ru-RU"/>
              </w:rPr>
              <w:t>необходимую для решения учебных и</w:t>
            </w:r>
          </w:p>
        </w:tc>
        <w:tc>
          <w:tcPr>
            <w:tcW w:w="3793" w:type="dxa"/>
          </w:tcPr>
          <w:p w:rsidR="00A73FF3" w:rsidRPr="00D26F12" w:rsidRDefault="00A73FF3" w:rsidP="00B14BF1">
            <w:pPr>
              <w:pStyle w:val="TableParagraph"/>
              <w:ind w:left="107" w:right="230" w:firstLine="120"/>
              <w:rPr>
                <w:sz w:val="24"/>
                <w:lang w:val="ru-RU"/>
              </w:rPr>
            </w:pPr>
            <w:r w:rsidRPr="00D26F12">
              <w:rPr>
                <w:sz w:val="24"/>
                <w:lang w:val="ru-RU"/>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A73FF3" w:rsidRPr="00D26F12" w:rsidRDefault="00A73FF3" w:rsidP="00B14BF1">
            <w:pPr>
              <w:pStyle w:val="TableParagraph"/>
              <w:numPr>
                <w:ilvl w:val="0"/>
                <w:numId w:val="211"/>
              </w:numPr>
              <w:tabs>
                <w:tab w:val="left" w:pos="247"/>
              </w:tabs>
              <w:ind w:right="224" w:firstLine="0"/>
              <w:rPr>
                <w:sz w:val="24"/>
                <w:lang w:val="ru-RU"/>
              </w:rPr>
            </w:pPr>
            <w:r w:rsidRPr="00D26F12">
              <w:rPr>
                <w:sz w:val="24"/>
                <w:lang w:val="ru-RU"/>
              </w:rPr>
              <w:t>работать с записками,</w:t>
            </w:r>
            <w:r w:rsidRPr="00D26F12">
              <w:rPr>
                <w:spacing w:val="-13"/>
                <w:sz w:val="24"/>
                <w:lang w:val="ru-RU"/>
              </w:rPr>
              <w:t xml:space="preserve"> </w:t>
            </w:r>
            <w:r w:rsidRPr="00D26F12">
              <w:rPr>
                <w:sz w:val="24"/>
                <w:lang w:val="ru-RU"/>
              </w:rPr>
              <w:t>отчетами, дневниками путешественников как источниками географической информации;</w:t>
            </w:r>
          </w:p>
          <w:p w:rsidR="00A73FF3" w:rsidRPr="00D26F12" w:rsidRDefault="00A73FF3" w:rsidP="00B14BF1">
            <w:pPr>
              <w:pStyle w:val="TableParagraph"/>
              <w:numPr>
                <w:ilvl w:val="0"/>
                <w:numId w:val="211"/>
              </w:numPr>
              <w:tabs>
                <w:tab w:val="left" w:pos="247"/>
              </w:tabs>
              <w:ind w:right="102" w:firstLine="0"/>
              <w:rPr>
                <w:sz w:val="24"/>
                <w:lang w:val="ru-RU"/>
              </w:rPr>
            </w:pPr>
            <w:r w:rsidRPr="00D26F12">
              <w:rPr>
                <w:sz w:val="24"/>
                <w:lang w:val="ru-RU"/>
              </w:rPr>
              <w:t>подготавливать сообщения (презентации) о выдающихся путешественниках, о</w:t>
            </w:r>
            <w:r w:rsidRPr="00D26F12">
              <w:rPr>
                <w:spacing w:val="-12"/>
                <w:sz w:val="24"/>
                <w:lang w:val="ru-RU"/>
              </w:rPr>
              <w:t xml:space="preserve"> </w:t>
            </w:r>
            <w:r w:rsidRPr="00D26F12">
              <w:rPr>
                <w:sz w:val="24"/>
                <w:lang w:val="ru-RU"/>
              </w:rPr>
              <w:t>современных исследованиях</w:t>
            </w:r>
            <w:r w:rsidRPr="00D26F12">
              <w:rPr>
                <w:spacing w:val="1"/>
                <w:sz w:val="24"/>
                <w:lang w:val="ru-RU"/>
              </w:rPr>
              <w:t xml:space="preserve"> </w:t>
            </w:r>
            <w:r w:rsidRPr="00D26F12">
              <w:rPr>
                <w:sz w:val="24"/>
                <w:lang w:val="ru-RU"/>
              </w:rPr>
              <w:t>Земли;</w:t>
            </w:r>
          </w:p>
          <w:p w:rsidR="00A73FF3" w:rsidRPr="00D26F12" w:rsidRDefault="00A73FF3" w:rsidP="00B14BF1">
            <w:pPr>
              <w:pStyle w:val="TableParagraph"/>
              <w:numPr>
                <w:ilvl w:val="0"/>
                <w:numId w:val="211"/>
              </w:numPr>
              <w:tabs>
                <w:tab w:val="left" w:pos="247"/>
              </w:tabs>
              <w:spacing w:line="276" w:lineRule="exact"/>
              <w:ind w:right="166" w:firstLine="0"/>
              <w:rPr>
                <w:sz w:val="24"/>
                <w:lang w:val="ru-RU"/>
              </w:rPr>
            </w:pPr>
            <w:r w:rsidRPr="00D26F12">
              <w:rPr>
                <w:sz w:val="24"/>
                <w:lang w:val="ru-RU"/>
              </w:rPr>
              <w:t>создавать простейшие географические карты различного содержания;</w:t>
            </w:r>
          </w:p>
        </w:tc>
      </w:tr>
    </w:tbl>
    <w:p w:rsidR="00A73FF3" w:rsidRPr="00D26F12" w:rsidRDefault="00A73FF3" w:rsidP="00A73FF3">
      <w:pPr>
        <w:spacing w:line="276" w:lineRule="exact"/>
        <w:rPr>
          <w:sz w:val="24"/>
        </w:rPr>
        <w:sectPr w:rsidR="00A73FF3" w:rsidRPr="00D26F12" w:rsidSect="00866464">
          <w:pgSz w:w="11910" w:h="16840"/>
          <w:pgMar w:top="1120" w:right="0" w:bottom="0" w:left="20" w:header="0" w:footer="1391" w:gutter="0"/>
          <w:cols w:space="720"/>
        </w:sectPr>
      </w:pPr>
    </w:p>
    <w:tbl>
      <w:tblPr>
        <w:tblStyle w:val="TableNormal"/>
        <w:tblW w:w="0" w:type="auto"/>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135"/>
        <w:gridCol w:w="3793"/>
      </w:tblGrid>
      <w:tr w:rsidR="00D26F12" w:rsidRPr="00D26F12" w:rsidTr="00B14BF1">
        <w:trPr>
          <w:trHeight w:val="840"/>
        </w:trPr>
        <w:tc>
          <w:tcPr>
            <w:tcW w:w="960" w:type="dxa"/>
          </w:tcPr>
          <w:p w:rsidR="00A73FF3" w:rsidRPr="00D26F12" w:rsidRDefault="00A73FF3" w:rsidP="00B14BF1">
            <w:pPr>
              <w:pStyle w:val="TableParagraph"/>
              <w:rPr>
                <w:sz w:val="24"/>
                <w:lang w:val="ru-RU"/>
              </w:rPr>
            </w:pPr>
          </w:p>
        </w:tc>
        <w:tc>
          <w:tcPr>
            <w:tcW w:w="5135" w:type="dxa"/>
          </w:tcPr>
          <w:p w:rsidR="00A73FF3" w:rsidRPr="00D26F12" w:rsidRDefault="00A73FF3" w:rsidP="00B14BF1">
            <w:pPr>
              <w:pStyle w:val="TableParagraph"/>
              <w:spacing w:line="265" w:lineRule="exact"/>
              <w:ind w:left="105"/>
              <w:rPr>
                <w:sz w:val="24"/>
                <w:lang w:val="ru-RU"/>
              </w:rPr>
            </w:pPr>
            <w:r w:rsidRPr="00D26F12">
              <w:rPr>
                <w:sz w:val="24"/>
                <w:lang w:val="ru-RU"/>
              </w:rPr>
              <w:t>практико-ориентированных задач;</w:t>
            </w:r>
          </w:p>
          <w:p w:rsidR="00A73FF3" w:rsidRPr="00D26F12" w:rsidRDefault="00A73FF3" w:rsidP="00B14BF1">
            <w:pPr>
              <w:pStyle w:val="TableParagraph"/>
              <w:ind w:left="105" w:right="140"/>
              <w:rPr>
                <w:sz w:val="24"/>
                <w:lang w:val="ru-RU"/>
              </w:rPr>
            </w:pPr>
            <w:r w:rsidRPr="00D26F12">
              <w:rPr>
                <w:sz w:val="24"/>
                <w:lang w:val="ru-RU"/>
              </w:rPr>
              <w:t>- уметь выделять в записках путешественников географические особенности территории</w:t>
            </w:r>
          </w:p>
        </w:tc>
        <w:tc>
          <w:tcPr>
            <w:tcW w:w="3793" w:type="dxa"/>
          </w:tcPr>
          <w:p w:rsidR="00A73FF3" w:rsidRPr="00D26F12" w:rsidRDefault="00A73FF3" w:rsidP="00B14BF1">
            <w:pPr>
              <w:pStyle w:val="TableParagraph"/>
              <w:rPr>
                <w:sz w:val="24"/>
                <w:lang w:val="ru-RU"/>
              </w:rPr>
            </w:pPr>
          </w:p>
        </w:tc>
      </w:tr>
      <w:tr w:rsidR="00D26F12" w:rsidRPr="00D26F12" w:rsidTr="00B14BF1">
        <w:trPr>
          <w:trHeight w:val="9627"/>
        </w:trPr>
        <w:tc>
          <w:tcPr>
            <w:tcW w:w="960" w:type="dxa"/>
          </w:tcPr>
          <w:p w:rsidR="00A73FF3" w:rsidRPr="00D26F12" w:rsidRDefault="00A73FF3" w:rsidP="00B14BF1">
            <w:pPr>
              <w:pStyle w:val="TableParagraph"/>
              <w:ind w:left="107" w:right="147"/>
              <w:rPr>
                <w:b/>
                <w:sz w:val="24"/>
                <w:lang w:val="ru-RU"/>
              </w:rPr>
            </w:pPr>
            <w:r w:rsidRPr="00D26F12">
              <w:rPr>
                <w:b/>
                <w:sz w:val="24"/>
                <w:lang w:val="ru-RU"/>
              </w:rPr>
              <w:t>Главн ые</w:t>
            </w:r>
          </w:p>
          <w:p w:rsidR="00A73FF3" w:rsidRPr="00D26F12" w:rsidRDefault="00A73FF3" w:rsidP="00B14BF1">
            <w:pPr>
              <w:pStyle w:val="TableParagraph"/>
              <w:ind w:left="107" w:right="90"/>
              <w:rPr>
                <w:b/>
                <w:sz w:val="24"/>
                <w:lang w:val="ru-RU"/>
              </w:rPr>
            </w:pPr>
            <w:r w:rsidRPr="00D26F12">
              <w:rPr>
                <w:b/>
                <w:sz w:val="24"/>
                <w:lang w:val="ru-RU"/>
              </w:rPr>
              <w:t>законо мерно сти приро ды Земли</w:t>
            </w:r>
          </w:p>
        </w:tc>
        <w:tc>
          <w:tcPr>
            <w:tcW w:w="5135" w:type="dxa"/>
          </w:tcPr>
          <w:p w:rsidR="00A73FF3" w:rsidRPr="00D26F12" w:rsidRDefault="00A73FF3" w:rsidP="00B14BF1">
            <w:pPr>
              <w:pStyle w:val="TableParagraph"/>
              <w:numPr>
                <w:ilvl w:val="0"/>
                <w:numId w:val="210"/>
              </w:numPr>
              <w:tabs>
                <w:tab w:val="left" w:pos="245"/>
              </w:tabs>
              <w:ind w:right="336" w:firstLine="0"/>
              <w:rPr>
                <w:sz w:val="24"/>
                <w:lang w:val="ru-RU"/>
              </w:rPr>
            </w:pPr>
            <w:r w:rsidRPr="00D26F12">
              <w:rPr>
                <w:sz w:val="24"/>
                <w:lang w:val="ru-RU"/>
              </w:rPr>
              <w:t>использовать различные источники географической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w:t>
            </w:r>
            <w:r w:rsidRPr="00D26F12">
              <w:rPr>
                <w:spacing w:val="-11"/>
                <w:sz w:val="24"/>
                <w:lang w:val="ru-RU"/>
              </w:rPr>
              <w:t xml:space="preserve"> </w:t>
            </w:r>
            <w:r w:rsidRPr="00D26F12">
              <w:rPr>
                <w:sz w:val="24"/>
                <w:lang w:val="ru-RU"/>
              </w:rPr>
              <w:t>и интерпретации географической информации, объяснение географических явлений; составление простейших географических прогнозов;</w:t>
            </w:r>
          </w:p>
          <w:p w:rsidR="00A73FF3" w:rsidRPr="00D26F12" w:rsidRDefault="00A73FF3" w:rsidP="00B14BF1">
            <w:pPr>
              <w:pStyle w:val="TableParagraph"/>
              <w:numPr>
                <w:ilvl w:val="0"/>
                <w:numId w:val="210"/>
              </w:numPr>
              <w:tabs>
                <w:tab w:val="left" w:pos="245"/>
              </w:tabs>
              <w:ind w:right="320" w:firstLine="0"/>
              <w:rPr>
                <w:sz w:val="24"/>
                <w:lang w:val="ru-RU"/>
              </w:rPr>
            </w:pPr>
            <w:r w:rsidRPr="00D26F12">
              <w:rPr>
                <w:sz w:val="24"/>
                <w:lang w:val="ru-RU"/>
              </w:rPr>
              <w:t>различать изученные географические объекты, процессы и явления, сравнивать географические объекты, процессы и</w:t>
            </w:r>
            <w:r w:rsidRPr="00D26F12">
              <w:rPr>
                <w:spacing w:val="-12"/>
                <w:sz w:val="24"/>
                <w:lang w:val="ru-RU"/>
              </w:rPr>
              <w:t xml:space="preserve"> </w:t>
            </w:r>
            <w:r w:rsidRPr="00D26F12">
              <w:rPr>
                <w:sz w:val="24"/>
                <w:lang w:val="ru-RU"/>
              </w:rPr>
              <w:t>явления на основе известных характерных свойств и проводить их простейшую</w:t>
            </w:r>
            <w:r w:rsidRPr="00D26F12">
              <w:rPr>
                <w:spacing w:val="-4"/>
                <w:sz w:val="24"/>
                <w:lang w:val="ru-RU"/>
              </w:rPr>
              <w:t xml:space="preserve"> </w:t>
            </w:r>
            <w:r w:rsidRPr="00D26F12">
              <w:rPr>
                <w:sz w:val="24"/>
                <w:lang w:val="ru-RU"/>
              </w:rPr>
              <w:t>классификацию;</w:t>
            </w:r>
          </w:p>
          <w:p w:rsidR="00A73FF3" w:rsidRPr="00D26F12" w:rsidRDefault="00A73FF3" w:rsidP="00B14BF1">
            <w:pPr>
              <w:pStyle w:val="TableParagraph"/>
              <w:ind w:left="105" w:right="278"/>
              <w:rPr>
                <w:sz w:val="24"/>
                <w:lang w:val="ru-RU"/>
              </w:rPr>
            </w:pPr>
            <w:r w:rsidRPr="00D26F12">
              <w:rPr>
                <w:sz w:val="24"/>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3FF3" w:rsidRPr="00D26F12" w:rsidRDefault="00A73FF3" w:rsidP="00B14BF1">
            <w:pPr>
              <w:pStyle w:val="TableParagraph"/>
              <w:numPr>
                <w:ilvl w:val="0"/>
                <w:numId w:val="210"/>
              </w:numPr>
              <w:tabs>
                <w:tab w:val="left" w:pos="245"/>
              </w:tabs>
              <w:ind w:right="2055" w:firstLine="0"/>
              <w:rPr>
                <w:sz w:val="24"/>
                <w:lang w:val="ru-RU"/>
              </w:rPr>
            </w:pPr>
            <w:r w:rsidRPr="00D26F12">
              <w:rPr>
                <w:sz w:val="24"/>
                <w:lang w:val="ru-RU"/>
              </w:rPr>
              <w:t>объяснять расовые отличия разных народов</w:t>
            </w:r>
            <w:r w:rsidRPr="00D26F12">
              <w:rPr>
                <w:spacing w:val="-2"/>
                <w:sz w:val="24"/>
                <w:lang w:val="ru-RU"/>
              </w:rPr>
              <w:t xml:space="preserve"> </w:t>
            </w:r>
            <w:r w:rsidRPr="00D26F12">
              <w:rPr>
                <w:sz w:val="24"/>
                <w:lang w:val="ru-RU"/>
              </w:rPr>
              <w:t>мира;</w:t>
            </w:r>
          </w:p>
        </w:tc>
        <w:tc>
          <w:tcPr>
            <w:tcW w:w="3793" w:type="dxa"/>
          </w:tcPr>
          <w:p w:rsidR="00A73FF3" w:rsidRPr="00D26F12" w:rsidRDefault="00A73FF3" w:rsidP="00B14BF1">
            <w:pPr>
              <w:pStyle w:val="TableParagraph"/>
              <w:numPr>
                <w:ilvl w:val="0"/>
                <w:numId w:val="209"/>
              </w:numPr>
              <w:tabs>
                <w:tab w:val="left" w:pos="247"/>
              </w:tabs>
              <w:ind w:right="108" w:firstLine="0"/>
              <w:rPr>
                <w:sz w:val="24"/>
                <w:lang w:val="ru-RU"/>
              </w:rPr>
            </w:pPr>
            <w:r w:rsidRPr="00D26F12">
              <w:rPr>
                <w:sz w:val="24"/>
                <w:lang w:val="ru-RU"/>
              </w:rPr>
              <w:t>приводить примеры практического использования географических знаний в различных областях</w:t>
            </w:r>
            <w:r w:rsidRPr="00D26F12">
              <w:rPr>
                <w:spacing w:val="-8"/>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209"/>
              </w:numPr>
              <w:tabs>
                <w:tab w:val="left" w:pos="307"/>
              </w:tabs>
              <w:ind w:right="332" w:firstLine="60"/>
              <w:rPr>
                <w:sz w:val="24"/>
                <w:lang w:val="ru-RU"/>
              </w:rPr>
            </w:pPr>
            <w:r w:rsidRPr="00D26F12">
              <w:rPr>
                <w:sz w:val="24"/>
                <w:lang w:val="ru-RU"/>
              </w:rPr>
              <w:t>сопоставлять существующие</w:t>
            </w:r>
            <w:r w:rsidRPr="00D26F12">
              <w:rPr>
                <w:spacing w:val="-12"/>
                <w:sz w:val="24"/>
                <w:lang w:val="ru-RU"/>
              </w:rPr>
              <w:t xml:space="preserve"> </w:t>
            </w:r>
            <w:r w:rsidRPr="00D26F12">
              <w:rPr>
                <w:sz w:val="24"/>
                <w:lang w:val="ru-RU"/>
              </w:rPr>
              <w:t>в науке точки зрения о причинах происходящих глобальных изменений</w:t>
            </w:r>
            <w:r w:rsidRPr="00D26F12">
              <w:rPr>
                <w:spacing w:val="-1"/>
                <w:sz w:val="24"/>
                <w:lang w:val="ru-RU"/>
              </w:rPr>
              <w:t xml:space="preserve"> </w:t>
            </w:r>
            <w:r w:rsidRPr="00D26F12">
              <w:rPr>
                <w:sz w:val="24"/>
                <w:lang w:val="ru-RU"/>
              </w:rPr>
              <w:t>климата;</w:t>
            </w:r>
          </w:p>
        </w:tc>
      </w:tr>
      <w:tr w:rsidR="00D26F12" w:rsidRPr="00D26F12" w:rsidTr="00B14BF1">
        <w:trPr>
          <w:trHeight w:val="3312"/>
        </w:trPr>
        <w:tc>
          <w:tcPr>
            <w:tcW w:w="960" w:type="dxa"/>
          </w:tcPr>
          <w:p w:rsidR="00A73FF3" w:rsidRPr="00D26F12" w:rsidRDefault="00A73FF3" w:rsidP="00B14BF1">
            <w:pPr>
              <w:pStyle w:val="TableParagraph"/>
              <w:ind w:left="107" w:right="102"/>
              <w:rPr>
                <w:b/>
                <w:sz w:val="24"/>
                <w:lang w:val="ru-RU"/>
              </w:rPr>
            </w:pPr>
            <w:r w:rsidRPr="00D26F12">
              <w:rPr>
                <w:b/>
                <w:sz w:val="24"/>
                <w:lang w:val="ru-RU"/>
              </w:rPr>
              <w:t>Харак терист ика матер иков</w:t>
            </w:r>
          </w:p>
          <w:p w:rsidR="00A73FF3" w:rsidRPr="00D26F12" w:rsidRDefault="00A73FF3" w:rsidP="00B14BF1">
            <w:pPr>
              <w:pStyle w:val="TableParagraph"/>
              <w:ind w:left="107"/>
              <w:rPr>
                <w:b/>
                <w:sz w:val="24"/>
                <w:lang w:val="ru-RU"/>
              </w:rPr>
            </w:pPr>
            <w:r w:rsidRPr="00D26F12">
              <w:rPr>
                <w:b/>
                <w:sz w:val="24"/>
                <w:lang w:val="ru-RU"/>
              </w:rPr>
              <w:t>Земли</w:t>
            </w:r>
          </w:p>
        </w:tc>
        <w:tc>
          <w:tcPr>
            <w:tcW w:w="5135" w:type="dxa"/>
          </w:tcPr>
          <w:p w:rsidR="00A73FF3" w:rsidRPr="00D26F12" w:rsidRDefault="00A73FF3" w:rsidP="00B14BF1">
            <w:pPr>
              <w:pStyle w:val="TableParagraph"/>
              <w:numPr>
                <w:ilvl w:val="0"/>
                <w:numId w:val="208"/>
              </w:numPr>
              <w:tabs>
                <w:tab w:val="left" w:pos="245"/>
              </w:tabs>
              <w:ind w:right="796" w:firstLine="0"/>
              <w:rPr>
                <w:sz w:val="24"/>
                <w:lang w:val="ru-RU"/>
              </w:rPr>
            </w:pPr>
            <w:r w:rsidRPr="00D26F12">
              <w:rPr>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sidRPr="00D26F12">
              <w:rPr>
                <w:spacing w:val="-15"/>
                <w:sz w:val="24"/>
                <w:lang w:val="ru-RU"/>
              </w:rPr>
              <w:t xml:space="preserve"> </w:t>
            </w:r>
            <w:r w:rsidRPr="00D26F12">
              <w:rPr>
                <w:sz w:val="24"/>
                <w:lang w:val="ru-RU"/>
              </w:rPr>
              <w:t>задачам;</w:t>
            </w:r>
          </w:p>
          <w:p w:rsidR="00A73FF3" w:rsidRPr="00D26F12" w:rsidRDefault="00A73FF3" w:rsidP="00B14BF1">
            <w:pPr>
              <w:pStyle w:val="TableParagraph"/>
              <w:numPr>
                <w:ilvl w:val="0"/>
                <w:numId w:val="208"/>
              </w:numPr>
              <w:tabs>
                <w:tab w:val="left" w:pos="245"/>
              </w:tabs>
              <w:ind w:right="574" w:firstLine="0"/>
              <w:rPr>
                <w:sz w:val="24"/>
                <w:lang w:val="ru-RU"/>
              </w:rPr>
            </w:pPr>
            <w:r w:rsidRPr="00D26F12">
              <w:rPr>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D26F12">
              <w:rPr>
                <w:spacing w:val="-2"/>
                <w:sz w:val="24"/>
                <w:lang w:val="ru-RU"/>
              </w:rPr>
              <w:t xml:space="preserve"> </w:t>
            </w:r>
            <w:r w:rsidRPr="00D26F12">
              <w:rPr>
                <w:sz w:val="24"/>
                <w:lang w:val="ru-RU"/>
              </w:rPr>
              <w:t>задач;</w:t>
            </w:r>
          </w:p>
          <w:p w:rsidR="00A73FF3" w:rsidRPr="00D26F12" w:rsidRDefault="00A73FF3" w:rsidP="00B14BF1">
            <w:pPr>
              <w:pStyle w:val="TableParagraph"/>
              <w:numPr>
                <w:ilvl w:val="0"/>
                <w:numId w:val="208"/>
              </w:numPr>
              <w:tabs>
                <w:tab w:val="left" w:pos="305"/>
              </w:tabs>
              <w:spacing w:line="276" w:lineRule="exact"/>
              <w:ind w:right="103" w:firstLine="60"/>
              <w:rPr>
                <w:sz w:val="24"/>
                <w:lang w:val="ru-RU"/>
              </w:rPr>
            </w:pPr>
            <w:r w:rsidRPr="00D26F12">
              <w:rPr>
                <w:sz w:val="24"/>
                <w:lang w:val="ru-RU"/>
              </w:rPr>
              <w:t>описывать по карте положение и взаиморасположение географических</w:t>
            </w:r>
            <w:r w:rsidRPr="00D26F12">
              <w:rPr>
                <w:spacing w:val="-16"/>
                <w:sz w:val="24"/>
                <w:lang w:val="ru-RU"/>
              </w:rPr>
              <w:t xml:space="preserve"> </w:t>
            </w:r>
            <w:r w:rsidRPr="00D26F12">
              <w:rPr>
                <w:sz w:val="24"/>
                <w:lang w:val="ru-RU"/>
              </w:rPr>
              <w:t>объектов;</w:t>
            </w:r>
          </w:p>
        </w:tc>
        <w:tc>
          <w:tcPr>
            <w:tcW w:w="3793" w:type="dxa"/>
          </w:tcPr>
          <w:p w:rsidR="00A73FF3" w:rsidRPr="00D26F12" w:rsidRDefault="00A73FF3" w:rsidP="00B14BF1">
            <w:pPr>
              <w:pStyle w:val="TableParagraph"/>
              <w:numPr>
                <w:ilvl w:val="0"/>
                <w:numId w:val="207"/>
              </w:numPr>
              <w:tabs>
                <w:tab w:val="left" w:pos="247"/>
              </w:tabs>
              <w:ind w:right="166" w:firstLine="0"/>
              <w:rPr>
                <w:sz w:val="24"/>
                <w:lang w:val="ru-RU"/>
              </w:rPr>
            </w:pPr>
            <w:r w:rsidRPr="00D26F12">
              <w:rPr>
                <w:sz w:val="24"/>
                <w:lang w:val="ru-RU"/>
              </w:rPr>
              <w:t>создавать простейшие географические карты различного содержания;</w:t>
            </w:r>
          </w:p>
          <w:p w:rsidR="00A73FF3" w:rsidRPr="00D26F12" w:rsidRDefault="00A73FF3" w:rsidP="00B14BF1">
            <w:pPr>
              <w:pStyle w:val="TableParagraph"/>
              <w:numPr>
                <w:ilvl w:val="0"/>
                <w:numId w:val="207"/>
              </w:numPr>
              <w:tabs>
                <w:tab w:val="left" w:pos="247"/>
              </w:tabs>
              <w:ind w:right="152" w:firstLine="0"/>
              <w:rPr>
                <w:sz w:val="24"/>
              </w:rPr>
            </w:pPr>
            <w:r w:rsidRPr="00D26F12">
              <w:rPr>
                <w:sz w:val="24"/>
              </w:rPr>
              <w:t>составлять описание природного комплекса;</w:t>
            </w:r>
          </w:p>
          <w:p w:rsidR="00A73FF3" w:rsidRPr="00D26F12" w:rsidRDefault="00A73FF3" w:rsidP="00B14BF1">
            <w:pPr>
              <w:pStyle w:val="TableParagraph"/>
              <w:numPr>
                <w:ilvl w:val="0"/>
                <w:numId w:val="207"/>
              </w:numPr>
              <w:tabs>
                <w:tab w:val="left" w:pos="247"/>
              </w:tabs>
              <w:ind w:right="101" w:firstLine="0"/>
              <w:rPr>
                <w:sz w:val="24"/>
                <w:lang w:val="ru-RU"/>
              </w:rPr>
            </w:pPr>
            <w:r w:rsidRPr="00D26F12">
              <w:rPr>
                <w:sz w:val="24"/>
                <w:lang w:val="ru-RU"/>
              </w:rPr>
              <w:t>объяснять закономерности размещения населения и хозяйства отдельных территорий в связи с природными и социально- экономическими</w:t>
            </w:r>
            <w:r w:rsidRPr="00D26F12">
              <w:rPr>
                <w:spacing w:val="-2"/>
                <w:sz w:val="24"/>
                <w:lang w:val="ru-RU"/>
              </w:rPr>
              <w:t xml:space="preserve"> </w:t>
            </w:r>
            <w:r w:rsidRPr="00D26F12">
              <w:rPr>
                <w:sz w:val="24"/>
                <w:lang w:val="ru-RU"/>
              </w:rPr>
              <w:t>факторами;</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5135"/>
        <w:gridCol w:w="3793"/>
      </w:tblGrid>
      <w:tr w:rsidR="00D26F12" w:rsidRPr="00D26F12" w:rsidTr="00B14BF1">
        <w:trPr>
          <w:trHeight w:val="2762"/>
        </w:trPr>
        <w:tc>
          <w:tcPr>
            <w:tcW w:w="960" w:type="dxa"/>
          </w:tcPr>
          <w:p w:rsidR="00A73FF3" w:rsidRPr="00D26F12" w:rsidRDefault="00A73FF3" w:rsidP="00B14BF1">
            <w:pPr>
              <w:pStyle w:val="TableParagraph"/>
              <w:rPr>
                <w:sz w:val="24"/>
                <w:lang w:val="ru-RU"/>
              </w:rPr>
            </w:pPr>
          </w:p>
        </w:tc>
        <w:tc>
          <w:tcPr>
            <w:tcW w:w="5135" w:type="dxa"/>
          </w:tcPr>
          <w:p w:rsidR="00A73FF3" w:rsidRPr="00D26F12" w:rsidRDefault="00A73FF3" w:rsidP="00B14BF1">
            <w:pPr>
              <w:pStyle w:val="TableParagraph"/>
              <w:numPr>
                <w:ilvl w:val="0"/>
                <w:numId w:val="206"/>
              </w:numPr>
              <w:tabs>
                <w:tab w:val="left" w:pos="245"/>
              </w:tabs>
              <w:ind w:right="234" w:firstLine="0"/>
              <w:rPr>
                <w:sz w:val="24"/>
                <w:lang w:val="ru-RU"/>
              </w:rPr>
            </w:pPr>
            <w:r w:rsidRPr="00D26F12">
              <w:rPr>
                <w:sz w:val="24"/>
                <w:lang w:val="ru-RU"/>
              </w:rPr>
              <w:t>различать географические процессы и явления, определяющие особенности природы и населения материков и океанов, отдельных регионов и</w:t>
            </w:r>
            <w:r w:rsidRPr="00D26F12">
              <w:rPr>
                <w:spacing w:val="-1"/>
                <w:sz w:val="24"/>
                <w:lang w:val="ru-RU"/>
              </w:rPr>
              <w:t xml:space="preserve"> </w:t>
            </w:r>
            <w:r w:rsidRPr="00D26F12">
              <w:rPr>
                <w:sz w:val="24"/>
                <w:lang w:val="ru-RU"/>
              </w:rPr>
              <w:t>стран;</w:t>
            </w:r>
          </w:p>
          <w:p w:rsidR="00A73FF3" w:rsidRPr="00D26F12" w:rsidRDefault="00A73FF3" w:rsidP="00B14BF1">
            <w:pPr>
              <w:pStyle w:val="TableParagraph"/>
              <w:numPr>
                <w:ilvl w:val="0"/>
                <w:numId w:val="206"/>
              </w:numPr>
              <w:tabs>
                <w:tab w:val="left" w:pos="247"/>
              </w:tabs>
              <w:ind w:right="143" w:firstLine="0"/>
              <w:rPr>
                <w:sz w:val="24"/>
                <w:lang w:val="ru-RU"/>
              </w:rPr>
            </w:pPr>
            <w:r w:rsidRPr="00D26F12">
              <w:rPr>
                <w:sz w:val="24"/>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w:t>
            </w:r>
            <w:r w:rsidRPr="00D26F12">
              <w:rPr>
                <w:spacing w:val="-15"/>
                <w:sz w:val="24"/>
                <w:lang w:val="ru-RU"/>
              </w:rPr>
              <w:t xml:space="preserve"> </w:t>
            </w:r>
            <w:r w:rsidRPr="00D26F12">
              <w:rPr>
                <w:sz w:val="24"/>
                <w:lang w:val="ru-RU"/>
              </w:rPr>
              <w:t>разным природным условиям;</w:t>
            </w:r>
          </w:p>
        </w:tc>
        <w:tc>
          <w:tcPr>
            <w:tcW w:w="3793" w:type="dxa"/>
          </w:tcPr>
          <w:p w:rsidR="00A73FF3" w:rsidRPr="00D26F12" w:rsidRDefault="00A73FF3" w:rsidP="00B14BF1">
            <w:pPr>
              <w:pStyle w:val="TableParagraph"/>
              <w:rPr>
                <w:sz w:val="24"/>
                <w:lang w:val="ru-RU"/>
              </w:rPr>
            </w:pPr>
          </w:p>
        </w:tc>
      </w:tr>
      <w:tr w:rsidR="00D26F12" w:rsidRPr="00D26F12" w:rsidTr="00B14BF1">
        <w:trPr>
          <w:trHeight w:val="275"/>
        </w:trPr>
        <w:tc>
          <w:tcPr>
            <w:tcW w:w="960"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Взаим</w:t>
            </w:r>
          </w:p>
        </w:tc>
        <w:tc>
          <w:tcPr>
            <w:tcW w:w="5135" w:type="dxa"/>
            <w:tcBorders>
              <w:bottom w:val="nil"/>
            </w:tcBorders>
          </w:tcPr>
          <w:p w:rsidR="00A73FF3" w:rsidRPr="00D26F12" w:rsidRDefault="00A73FF3" w:rsidP="00B14BF1">
            <w:pPr>
              <w:pStyle w:val="TableParagraph"/>
              <w:spacing w:line="255" w:lineRule="exact"/>
              <w:ind w:left="105"/>
              <w:rPr>
                <w:sz w:val="24"/>
              </w:rPr>
            </w:pPr>
            <w:r w:rsidRPr="00D26F12">
              <w:rPr>
                <w:sz w:val="24"/>
              </w:rPr>
              <w:t>- оценивать характер взаимодействия</w:t>
            </w:r>
          </w:p>
        </w:tc>
        <w:tc>
          <w:tcPr>
            <w:tcW w:w="3793" w:type="dxa"/>
            <w:tcBorders>
              <w:bottom w:val="nil"/>
            </w:tcBorders>
          </w:tcPr>
          <w:p w:rsidR="00A73FF3" w:rsidRPr="00D26F12" w:rsidRDefault="00A73FF3" w:rsidP="00B14BF1">
            <w:pPr>
              <w:pStyle w:val="TableParagraph"/>
              <w:spacing w:line="255" w:lineRule="exact"/>
              <w:ind w:left="107"/>
              <w:rPr>
                <w:sz w:val="24"/>
              </w:rPr>
            </w:pPr>
            <w:r w:rsidRPr="00D26F12">
              <w:rPr>
                <w:sz w:val="24"/>
              </w:rPr>
              <w:t>- выдвигать гипотезы о связях</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одейст</w:t>
            </w:r>
          </w:p>
        </w:tc>
        <w:tc>
          <w:tcPr>
            <w:tcW w:w="5135"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деятельности человека и компонентов природы</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 закономерностях событий,</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вие</w:t>
            </w:r>
          </w:p>
        </w:tc>
        <w:tc>
          <w:tcPr>
            <w:tcW w:w="5135"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в разных географических условиях с точки</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процессов, объектов,</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приро</w:t>
            </w:r>
          </w:p>
        </w:tc>
        <w:tc>
          <w:tcPr>
            <w:tcW w:w="5135"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зрения концепции устойчивого развития;</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происходящих в географической</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ды и</w:t>
            </w:r>
          </w:p>
        </w:tc>
        <w:tc>
          <w:tcPr>
            <w:tcW w:w="5135"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 объяснять особенности компонентов природы</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оболочке;</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общес</w:t>
            </w:r>
          </w:p>
        </w:tc>
        <w:tc>
          <w:tcPr>
            <w:tcW w:w="5135"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отдельных территорий;</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использовать знания о</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тва</w:t>
            </w:r>
          </w:p>
        </w:tc>
        <w:tc>
          <w:tcPr>
            <w:tcW w:w="5135"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 приводить примеры взаимодействия природы</w:t>
            </w: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географических явлениях в</w:t>
            </w:r>
          </w:p>
        </w:tc>
      </w:tr>
      <w:tr w:rsidR="00D26F12" w:rsidRPr="00D26F12" w:rsidTr="00B14BF1">
        <w:trPr>
          <w:trHeight w:val="273"/>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spacing w:line="254" w:lineRule="exact"/>
              <w:ind w:left="105"/>
              <w:rPr>
                <w:sz w:val="24"/>
                <w:lang w:val="ru-RU"/>
              </w:rPr>
            </w:pPr>
            <w:r w:rsidRPr="00D26F12">
              <w:rPr>
                <w:sz w:val="24"/>
                <w:lang w:val="ru-RU"/>
              </w:rPr>
              <w:t>и общества в пределах отдельных территорий;</w:t>
            </w:r>
          </w:p>
        </w:tc>
        <w:tc>
          <w:tcPr>
            <w:tcW w:w="3793"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повседневной жизни для</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сохранения здоровья и</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соблюдения норм экологического</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поведения в быту и окружающей</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lang w:val="ru-RU"/>
              </w:rPr>
            </w:pPr>
          </w:p>
        </w:tc>
        <w:tc>
          <w:tcPr>
            <w:tcW w:w="5135" w:type="dxa"/>
            <w:tcBorders>
              <w:top w:val="nil"/>
              <w:bottom w:val="nil"/>
            </w:tcBorders>
          </w:tcPr>
          <w:p w:rsidR="00A73FF3" w:rsidRPr="00D26F12" w:rsidRDefault="00A73FF3" w:rsidP="00B14BF1">
            <w:pPr>
              <w:pStyle w:val="TableParagraph"/>
              <w:rPr>
                <w:sz w:val="20"/>
                <w:lang w:val="ru-RU"/>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среде;</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оценивать положительные и</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негативные последствия</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глобальных изменений климата</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для отдельных регионов и стран;</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rPr>
                <w:sz w:val="20"/>
                <w:lang w:val="ru-RU"/>
              </w:rPr>
            </w:pPr>
          </w:p>
        </w:tc>
        <w:tc>
          <w:tcPr>
            <w:tcW w:w="5135" w:type="dxa"/>
            <w:tcBorders>
              <w:top w:val="nil"/>
              <w:bottom w:val="nil"/>
            </w:tcBorders>
          </w:tcPr>
          <w:p w:rsidR="00A73FF3" w:rsidRPr="00D26F12" w:rsidRDefault="00A73FF3" w:rsidP="00B14BF1">
            <w:pPr>
              <w:pStyle w:val="TableParagraph"/>
              <w:rPr>
                <w:sz w:val="20"/>
                <w:lang w:val="ru-RU"/>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-делать прогнозы трансформации</w:t>
            </w:r>
          </w:p>
        </w:tc>
      </w:tr>
      <w:tr w:rsidR="00D26F12" w:rsidRPr="00D26F12" w:rsidTr="00B14BF1">
        <w:trPr>
          <w:trHeight w:val="275"/>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географических систем и</w:t>
            </w:r>
          </w:p>
        </w:tc>
      </w:tr>
      <w:tr w:rsidR="00D26F12" w:rsidRPr="00D26F12" w:rsidTr="00B14BF1">
        <w:trPr>
          <w:trHeight w:val="276"/>
        </w:trPr>
        <w:tc>
          <w:tcPr>
            <w:tcW w:w="960" w:type="dxa"/>
            <w:tcBorders>
              <w:top w:val="nil"/>
              <w:bottom w:val="nil"/>
            </w:tcBorders>
          </w:tcPr>
          <w:p w:rsidR="00A73FF3" w:rsidRPr="00D26F12" w:rsidRDefault="00A73FF3" w:rsidP="00B14BF1">
            <w:pPr>
              <w:pStyle w:val="TableParagraph"/>
              <w:rPr>
                <w:sz w:val="20"/>
              </w:rPr>
            </w:pPr>
          </w:p>
        </w:tc>
        <w:tc>
          <w:tcPr>
            <w:tcW w:w="5135" w:type="dxa"/>
            <w:tcBorders>
              <w:top w:val="nil"/>
              <w:bottom w:val="nil"/>
            </w:tcBorders>
          </w:tcPr>
          <w:p w:rsidR="00A73FF3" w:rsidRPr="00D26F12" w:rsidRDefault="00A73FF3" w:rsidP="00B14BF1">
            <w:pPr>
              <w:pStyle w:val="TableParagraph"/>
              <w:rPr>
                <w:sz w:val="20"/>
              </w:rPr>
            </w:pPr>
          </w:p>
        </w:tc>
        <w:tc>
          <w:tcPr>
            <w:tcW w:w="3793"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комплексов в результате</w:t>
            </w:r>
          </w:p>
        </w:tc>
      </w:tr>
      <w:tr w:rsidR="00A73FF3" w:rsidRPr="00D26F12" w:rsidTr="00B14BF1">
        <w:trPr>
          <w:trHeight w:val="278"/>
        </w:trPr>
        <w:tc>
          <w:tcPr>
            <w:tcW w:w="960" w:type="dxa"/>
            <w:tcBorders>
              <w:top w:val="nil"/>
            </w:tcBorders>
          </w:tcPr>
          <w:p w:rsidR="00A73FF3" w:rsidRPr="00D26F12" w:rsidRDefault="00A73FF3" w:rsidP="00B14BF1">
            <w:pPr>
              <w:pStyle w:val="TableParagraph"/>
              <w:rPr>
                <w:sz w:val="20"/>
              </w:rPr>
            </w:pPr>
          </w:p>
        </w:tc>
        <w:tc>
          <w:tcPr>
            <w:tcW w:w="5135" w:type="dxa"/>
            <w:tcBorders>
              <w:top w:val="nil"/>
            </w:tcBorders>
          </w:tcPr>
          <w:p w:rsidR="00A73FF3" w:rsidRPr="00D26F12" w:rsidRDefault="00A73FF3" w:rsidP="00B14BF1">
            <w:pPr>
              <w:pStyle w:val="TableParagraph"/>
              <w:rPr>
                <w:sz w:val="20"/>
              </w:rPr>
            </w:pPr>
          </w:p>
        </w:tc>
        <w:tc>
          <w:tcPr>
            <w:tcW w:w="3793" w:type="dxa"/>
            <w:tcBorders>
              <w:top w:val="nil"/>
            </w:tcBorders>
          </w:tcPr>
          <w:p w:rsidR="00A73FF3" w:rsidRPr="00D26F12" w:rsidRDefault="00A73FF3" w:rsidP="00B14BF1">
            <w:pPr>
              <w:pStyle w:val="TableParagraph"/>
              <w:spacing w:line="259" w:lineRule="exact"/>
              <w:ind w:left="107"/>
              <w:rPr>
                <w:sz w:val="24"/>
              </w:rPr>
            </w:pPr>
            <w:r w:rsidRPr="00D26F12">
              <w:rPr>
                <w:sz w:val="24"/>
              </w:rPr>
              <w:t>изменения их компонентов;</w:t>
            </w:r>
          </w:p>
        </w:tc>
      </w:tr>
    </w:tbl>
    <w:p w:rsidR="00A73FF3" w:rsidRPr="00D26F12" w:rsidRDefault="00A73FF3" w:rsidP="00A73FF3">
      <w:pPr>
        <w:pStyle w:val="a4"/>
        <w:spacing w:before="10"/>
        <w:ind w:left="0"/>
        <w:rPr>
          <w:b/>
          <w:sz w:val="8"/>
        </w:rPr>
      </w:pPr>
    </w:p>
    <w:p w:rsidR="00A73FF3" w:rsidRPr="00D26F12" w:rsidRDefault="00A73FF3" w:rsidP="00A73FF3">
      <w:pPr>
        <w:spacing w:before="90"/>
        <w:ind w:left="1682"/>
        <w:rPr>
          <w:b/>
          <w:sz w:val="24"/>
        </w:rPr>
      </w:pPr>
      <w:r w:rsidRPr="00D26F12">
        <w:rPr>
          <w:b/>
          <w:sz w:val="24"/>
        </w:rPr>
        <w:t>Планируемые результаты изучения предмета география 8- 9 класс</w:t>
      </w:r>
    </w:p>
    <w:p w:rsidR="00A73FF3" w:rsidRPr="00D26F12" w:rsidRDefault="00A73FF3" w:rsidP="00A73FF3">
      <w:pPr>
        <w:pStyle w:val="a4"/>
        <w:spacing w:before="10"/>
        <w:ind w:left="0"/>
        <w:rPr>
          <w:b/>
          <w:sz w:val="20"/>
        </w:rPr>
      </w:pPr>
    </w:p>
    <w:p w:rsidR="00A73FF3" w:rsidRPr="00D26F12" w:rsidRDefault="00A73FF3" w:rsidP="00A73FF3">
      <w:pPr>
        <w:spacing w:line="275" w:lineRule="exact"/>
        <w:ind w:left="2390"/>
        <w:rPr>
          <w:b/>
          <w:sz w:val="24"/>
        </w:rPr>
      </w:pPr>
      <w:r w:rsidRPr="00D26F12">
        <w:rPr>
          <w:b/>
          <w:sz w:val="24"/>
        </w:rPr>
        <w:t>Выпускник научится:</w:t>
      </w:r>
    </w:p>
    <w:p w:rsidR="00A73FF3" w:rsidRPr="00D26F12" w:rsidRDefault="00A73FF3" w:rsidP="00A73FF3">
      <w:pPr>
        <w:pStyle w:val="a6"/>
        <w:numPr>
          <w:ilvl w:val="0"/>
          <w:numId w:val="228"/>
        </w:numPr>
        <w:tabs>
          <w:tab w:val="left" w:pos="2676"/>
        </w:tabs>
        <w:spacing w:before="1" w:line="237" w:lineRule="auto"/>
        <w:ind w:right="849" w:firstLine="708"/>
        <w:jc w:val="both"/>
        <w:rPr>
          <w:sz w:val="24"/>
        </w:rPr>
      </w:pPr>
      <w:r w:rsidRPr="00D26F12">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sidRPr="00D26F12">
        <w:rPr>
          <w:spacing w:val="-2"/>
          <w:sz w:val="24"/>
        </w:rPr>
        <w:t xml:space="preserve"> </w:t>
      </w:r>
      <w:r w:rsidRPr="00D26F12">
        <w:rPr>
          <w:sz w:val="24"/>
        </w:rPr>
        <w:t>задачам;</w:t>
      </w:r>
    </w:p>
    <w:p w:rsidR="00A73FF3" w:rsidRPr="00D26F12" w:rsidRDefault="00A73FF3" w:rsidP="00A73FF3">
      <w:pPr>
        <w:pStyle w:val="a6"/>
        <w:numPr>
          <w:ilvl w:val="0"/>
          <w:numId w:val="228"/>
        </w:numPr>
        <w:tabs>
          <w:tab w:val="left" w:pos="2676"/>
        </w:tabs>
        <w:spacing w:before="6"/>
        <w:ind w:right="851" w:firstLine="708"/>
        <w:jc w:val="both"/>
        <w:rPr>
          <w:sz w:val="24"/>
        </w:rPr>
      </w:pPr>
      <w:r w:rsidRPr="00D26F12">
        <w:rPr>
          <w:sz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3FF3" w:rsidRPr="00D26F12" w:rsidRDefault="00A73FF3" w:rsidP="00A73FF3">
      <w:pPr>
        <w:pStyle w:val="a6"/>
        <w:numPr>
          <w:ilvl w:val="0"/>
          <w:numId w:val="228"/>
        </w:numPr>
        <w:tabs>
          <w:tab w:val="left" w:pos="2676"/>
        </w:tabs>
        <w:spacing w:before="1" w:line="237" w:lineRule="auto"/>
        <w:ind w:right="848" w:firstLine="708"/>
        <w:jc w:val="both"/>
        <w:rPr>
          <w:sz w:val="24"/>
        </w:rPr>
      </w:pPr>
      <w:r w:rsidRPr="00D26F12">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D26F12">
        <w:rPr>
          <w:spacing w:val="-3"/>
          <w:sz w:val="24"/>
        </w:rPr>
        <w:t xml:space="preserve"> </w:t>
      </w:r>
      <w:r w:rsidRPr="00D26F12">
        <w:rPr>
          <w:sz w:val="24"/>
        </w:rPr>
        <w:t>задач;</w:t>
      </w:r>
    </w:p>
    <w:p w:rsidR="00A73FF3" w:rsidRPr="00D26F12" w:rsidRDefault="00A73FF3" w:rsidP="00A73FF3">
      <w:pPr>
        <w:pStyle w:val="a6"/>
        <w:numPr>
          <w:ilvl w:val="0"/>
          <w:numId w:val="228"/>
        </w:numPr>
        <w:tabs>
          <w:tab w:val="left" w:pos="2676"/>
        </w:tabs>
        <w:spacing w:before="8" w:line="237" w:lineRule="auto"/>
        <w:ind w:right="847" w:firstLine="708"/>
        <w:jc w:val="both"/>
        <w:rPr>
          <w:sz w:val="24"/>
        </w:rPr>
      </w:pPr>
      <w:r w:rsidRPr="00D26F12">
        <w:rPr>
          <w:sz w:val="24"/>
        </w:rPr>
        <w:t>использовать различные источники географической информации (картографические, статистические, текстовые, видео- и фотоизображения,</w:t>
      </w:r>
      <w:r w:rsidRPr="00D26F12">
        <w:rPr>
          <w:spacing w:val="7"/>
          <w:sz w:val="24"/>
        </w:rPr>
        <w:t xml:space="preserve"> </w:t>
      </w:r>
      <w:r w:rsidRPr="00D26F12">
        <w:rPr>
          <w:sz w:val="24"/>
        </w:rPr>
        <w:t>компьютерные</w:t>
      </w:r>
    </w:p>
    <w:p w:rsidR="00A73FF3" w:rsidRPr="00D26F12" w:rsidRDefault="00A73FF3" w:rsidP="00A73FF3">
      <w:pPr>
        <w:spacing w:line="237" w:lineRule="auto"/>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ind w:right="847"/>
        <w:jc w:val="both"/>
      </w:pPr>
      <w:r w:rsidRPr="00D26F12">
        <w:lastRenderedPageBreak/>
        <w:t>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3FF3" w:rsidRPr="00D26F12" w:rsidRDefault="00A73FF3" w:rsidP="00A73FF3">
      <w:pPr>
        <w:pStyle w:val="a6"/>
        <w:numPr>
          <w:ilvl w:val="0"/>
          <w:numId w:val="228"/>
        </w:numPr>
        <w:tabs>
          <w:tab w:val="left" w:pos="2676"/>
        </w:tabs>
        <w:spacing w:before="3"/>
        <w:ind w:right="845" w:firstLine="708"/>
        <w:jc w:val="both"/>
        <w:rPr>
          <w:sz w:val="24"/>
        </w:rPr>
      </w:pPr>
      <w:r w:rsidRPr="00D26F12">
        <w:rPr>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3FF3" w:rsidRPr="00D26F12" w:rsidRDefault="00A73FF3" w:rsidP="00A73FF3">
      <w:pPr>
        <w:pStyle w:val="a6"/>
        <w:numPr>
          <w:ilvl w:val="0"/>
          <w:numId w:val="228"/>
        </w:numPr>
        <w:tabs>
          <w:tab w:val="left" w:pos="2676"/>
        </w:tabs>
        <w:spacing w:before="1"/>
        <w:ind w:right="854" w:firstLine="708"/>
        <w:jc w:val="both"/>
        <w:rPr>
          <w:sz w:val="24"/>
        </w:rPr>
      </w:pPr>
      <w:r w:rsidRPr="00D26F12">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D26F12">
        <w:rPr>
          <w:spacing w:val="3"/>
          <w:sz w:val="24"/>
        </w:rPr>
        <w:t xml:space="preserve"> </w:t>
      </w:r>
      <w:r w:rsidRPr="00D26F12">
        <w:rPr>
          <w:sz w:val="24"/>
        </w:rPr>
        <w:t>классификацию;</w:t>
      </w:r>
    </w:p>
    <w:p w:rsidR="00A73FF3" w:rsidRPr="00D26F12" w:rsidRDefault="00A73FF3" w:rsidP="00A73FF3">
      <w:pPr>
        <w:pStyle w:val="a6"/>
        <w:numPr>
          <w:ilvl w:val="0"/>
          <w:numId w:val="228"/>
        </w:numPr>
        <w:tabs>
          <w:tab w:val="left" w:pos="2676"/>
        </w:tabs>
        <w:spacing w:before="2" w:line="237" w:lineRule="auto"/>
        <w:ind w:right="849" w:firstLine="708"/>
        <w:jc w:val="both"/>
        <w:rPr>
          <w:sz w:val="24"/>
        </w:rPr>
      </w:pPr>
      <w:r w:rsidRPr="00D26F12">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D26F12">
        <w:rPr>
          <w:spacing w:val="-3"/>
          <w:sz w:val="24"/>
        </w:rPr>
        <w:t xml:space="preserve"> </w:t>
      </w:r>
      <w:r w:rsidRPr="00D26F12">
        <w:rPr>
          <w:sz w:val="24"/>
        </w:rPr>
        <w:t>различий;</w:t>
      </w:r>
    </w:p>
    <w:p w:rsidR="00A73FF3" w:rsidRPr="00D26F12" w:rsidRDefault="00A73FF3" w:rsidP="00A73FF3">
      <w:pPr>
        <w:pStyle w:val="a6"/>
        <w:numPr>
          <w:ilvl w:val="0"/>
          <w:numId w:val="228"/>
        </w:numPr>
        <w:tabs>
          <w:tab w:val="left" w:pos="2676"/>
        </w:tabs>
        <w:spacing w:before="7" w:line="237" w:lineRule="auto"/>
        <w:ind w:right="846" w:firstLine="708"/>
        <w:jc w:val="both"/>
        <w:rPr>
          <w:sz w:val="24"/>
        </w:rPr>
      </w:pPr>
      <w:r w:rsidRPr="00D26F12">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3FF3" w:rsidRPr="00D26F12" w:rsidRDefault="00A73FF3" w:rsidP="00A73FF3">
      <w:pPr>
        <w:pStyle w:val="a6"/>
        <w:numPr>
          <w:ilvl w:val="0"/>
          <w:numId w:val="228"/>
        </w:numPr>
        <w:tabs>
          <w:tab w:val="left" w:pos="2676"/>
        </w:tabs>
        <w:spacing w:before="7" w:line="237" w:lineRule="auto"/>
        <w:ind w:right="853" w:firstLine="708"/>
        <w:jc w:val="both"/>
        <w:rPr>
          <w:sz w:val="24"/>
        </w:rPr>
      </w:pPr>
      <w:r w:rsidRPr="00D26F12">
        <w:rPr>
          <w:sz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D26F12">
        <w:rPr>
          <w:spacing w:val="-2"/>
          <w:sz w:val="24"/>
        </w:rPr>
        <w:t xml:space="preserve"> </w:t>
      </w:r>
      <w:r w:rsidRPr="00D26F12">
        <w:rPr>
          <w:sz w:val="24"/>
        </w:rPr>
        <w:t>стран;</w:t>
      </w:r>
    </w:p>
    <w:p w:rsidR="00A73FF3" w:rsidRPr="00D26F12" w:rsidRDefault="00A73FF3" w:rsidP="00A73FF3">
      <w:pPr>
        <w:pStyle w:val="a6"/>
        <w:numPr>
          <w:ilvl w:val="0"/>
          <w:numId w:val="228"/>
        </w:numPr>
        <w:tabs>
          <w:tab w:val="left" w:pos="2676"/>
        </w:tabs>
        <w:spacing w:before="8" w:line="237" w:lineRule="auto"/>
        <w:ind w:right="842" w:firstLine="708"/>
        <w:jc w:val="both"/>
        <w:rPr>
          <w:sz w:val="24"/>
        </w:rPr>
      </w:pPr>
      <w:r w:rsidRPr="00D26F12">
        <w:rPr>
          <w:sz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w:t>
      </w:r>
      <w:r w:rsidRPr="00D26F12">
        <w:rPr>
          <w:spacing w:val="-2"/>
          <w:sz w:val="24"/>
        </w:rPr>
        <w:t xml:space="preserve"> </w:t>
      </w:r>
      <w:r w:rsidRPr="00D26F12">
        <w:rPr>
          <w:sz w:val="24"/>
        </w:rPr>
        <w:t>задач;</w:t>
      </w:r>
    </w:p>
    <w:p w:rsidR="00A73FF3" w:rsidRPr="00D26F12" w:rsidRDefault="00A73FF3" w:rsidP="00A73FF3">
      <w:pPr>
        <w:pStyle w:val="a6"/>
        <w:numPr>
          <w:ilvl w:val="0"/>
          <w:numId w:val="228"/>
        </w:numPr>
        <w:tabs>
          <w:tab w:val="left" w:pos="2676"/>
        </w:tabs>
        <w:spacing w:before="5" w:line="293" w:lineRule="exact"/>
        <w:ind w:left="2675" w:hanging="285"/>
        <w:rPr>
          <w:sz w:val="24"/>
        </w:rPr>
      </w:pPr>
      <w:r w:rsidRPr="00D26F12">
        <w:rPr>
          <w:sz w:val="24"/>
        </w:rPr>
        <w:t>описывать по карте положение и взаиморасположение географических</w:t>
      </w:r>
      <w:r w:rsidRPr="00D26F12">
        <w:rPr>
          <w:spacing w:val="-7"/>
          <w:sz w:val="24"/>
        </w:rPr>
        <w:t xml:space="preserve"> </w:t>
      </w:r>
      <w:r w:rsidRPr="00D26F12">
        <w:rPr>
          <w:sz w:val="24"/>
        </w:rPr>
        <w:t>объектов;</w:t>
      </w:r>
    </w:p>
    <w:p w:rsidR="00A73FF3" w:rsidRPr="00D26F12" w:rsidRDefault="00A73FF3" w:rsidP="00A73FF3">
      <w:pPr>
        <w:pStyle w:val="a6"/>
        <w:numPr>
          <w:ilvl w:val="0"/>
          <w:numId w:val="228"/>
        </w:numPr>
        <w:tabs>
          <w:tab w:val="left" w:pos="2676"/>
        </w:tabs>
        <w:ind w:right="854" w:firstLine="708"/>
        <w:jc w:val="both"/>
        <w:rPr>
          <w:sz w:val="24"/>
        </w:rPr>
      </w:pPr>
      <w:r w:rsidRPr="00D26F12">
        <w:rPr>
          <w:sz w:val="24"/>
        </w:rPr>
        <w:t>различать географические процессы и явления, определяющие особенности природы и населения материков и океанов, отдельных регионов и</w:t>
      </w:r>
      <w:r w:rsidRPr="00D26F12">
        <w:rPr>
          <w:spacing w:val="-6"/>
          <w:sz w:val="24"/>
        </w:rPr>
        <w:t xml:space="preserve"> </w:t>
      </w:r>
      <w:r w:rsidRPr="00D26F12">
        <w:rPr>
          <w:sz w:val="24"/>
        </w:rPr>
        <w:t>стран;</w:t>
      </w:r>
    </w:p>
    <w:p w:rsidR="00A73FF3" w:rsidRPr="00D26F12" w:rsidRDefault="00A73FF3" w:rsidP="00A73FF3">
      <w:pPr>
        <w:pStyle w:val="a6"/>
        <w:numPr>
          <w:ilvl w:val="0"/>
          <w:numId w:val="228"/>
        </w:numPr>
        <w:tabs>
          <w:tab w:val="left" w:pos="2676"/>
        </w:tabs>
        <w:spacing w:before="3" w:line="237" w:lineRule="auto"/>
        <w:ind w:right="852" w:firstLine="708"/>
        <w:jc w:val="both"/>
        <w:rPr>
          <w:sz w:val="24"/>
        </w:rPr>
      </w:pPr>
      <w:r w:rsidRPr="00D26F12">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sidRPr="00D26F12">
        <w:rPr>
          <w:spacing w:val="-2"/>
          <w:sz w:val="24"/>
        </w:rPr>
        <w:t xml:space="preserve"> </w:t>
      </w:r>
      <w:r w:rsidRPr="00D26F12">
        <w:rPr>
          <w:sz w:val="24"/>
        </w:rPr>
        <w:t>условиям;</w:t>
      </w:r>
    </w:p>
    <w:p w:rsidR="00A73FF3" w:rsidRPr="00D26F12" w:rsidRDefault="00A73FF3" w:rsidP="00A73FF3">
      <w:pPr>
        <w:pStyle w:val="a6"/>
        <w:numPr>
          <w:ilvl w:val="0"/>
          <w:numId w:val="228"/>
        </w:numPr>
        <w:tabs>
          <w:tab w:val="left" w:pos="2676"/>
        </w:tabs>
        <w:spacing w:before="5" w:line="293" w:lineRule="exact"/>
        <w:ind w:left="2675" w:hanging="285"/>
        <w:rPr>
          <w:sz w:val="24"/>
        </w:rPr>
      </w:pPr>
      <w:r w:rsidRPr="00D26F12">
        <w:rPr>
          <w:sz w:val="24"/>
        </w:rPr>
        <w:t>объяснять особенности компонентов природы отдельных</w:t>
      </w:r>
      <w:r w:rsidRPr="00D26F12">
        <w:rPr>
          <w:spacing w:val="-9"/>
          <w:sz w:val="24"/>
        </w:rPr>
        <w:t xml:space="preserve"> </w:t>
      </w:r>
      <w:r w:rsidRPr="00D26F12">
        <w:rPr>
          <w:sz w:val="24"/>
        </w:rPr>
        <w:t>территорий;</w:t>
      </w:r>
    </w:p>
    <w:p w:rsidR="00A73FF3" w:rsidRPr="00D26F12" w:rsidRDefault="00A73FF3" w:rsidP="00A73FF3">
      <w:pPr>
        <w:pStyle w:val="a6"/>
        <w:numPr>
          <w:ilvl w:val="0"/>
          <w:numId w:val="228"/>
        </w:numPr>
        <w:tabs>
          <w:tab w:val="left" w:pos="2676"/>
        </w:tabs>
        <w:spacing w:before="1" w:line="237" w:lineRule="auto"/>
        <w:ind w:right="855" w:firstLine="708"/>
        <w:jc w:val="both"/>
        <w:rPr>
          <w:sz w:val="24"/>
        </w:rPr>
      </w:pPr>
      <w:r w:rsidRPr="00D26F12">
        <w:rPr>
          <w:sz w:val="24"/>
        </w:rPr>
        <w:t>приводить примеры взаимодействия природы и общества в пределах отдельных территорий;</w:t>
      </w:r>
    </w:p>
    <w:p w:rsidR="00A73FF3" w:rsidRPr="00D26F12" w:rsidRDefault="00A73FF3" w:rsidP="00A73FF3">
      <w:pPr>
        <w:pStyle w:val="a6"/>
        <w:numPr>
          <w:ilvl w:val="0"/>
          <w:numId w:val="228"/>
        </w:numPr>
        <w:tabs>
          <w:tab w:val="left" w:pos="2676"/>
        </w:tabs>
        <w:spacing w:before="5" w:line="237" w:lineRule="auto"/>
        <w:ind w:right="846" w:firstLine="708"/>
        <w:jc w:val="both"/>
        <w:rPr>
          <w:sz w:val="24"/>
        </w:rPr>
      </w:pPr>
      <w:r w:rsidRPr="00D26F12">
        <w:rPr>
          <w:sz w:val="24"/>
        </w:rPr>
        <w:t>различать принципы выделения и устанавливать соотношения между государственной территорией и исключительной экономической зоной</w:t>
      </w:r>
      <w:r w:rsidRPr="00D26F12">
        <w:rPr>
          <w:spacing w:val="-9"/>
          <w:sz w:val="24"/>
        </w:rPr>
        <w:t xml:space="preserve"> </w:t>
      </w:r>
      <w:r w:rsidRPr="00D26F12">
        <w:rPr>
          <w:sz w:val="24"/>
        </w:rPr>
        <w:t>России;</w:t>
      </w:r>
    </w:p>
    <w:p w:rsidR="00A73FF3" w:rsidRPr="00D26F12" w:rsidRDefault="00A73FF3" w:rsidP="00A73FF3">
      <w:pPr>
        <w:pStyle w:val="a6"/>
        <w:numPr>
          <w:ilvl w:val="0"/>
          <w:numId w:val="228"/>
        </w:numPr>
        <w:tabs>
          <w:tab w:val="left" w:pos="2676"/>
        </w:tabs>
        <w:spacing w:before="5" w:line="237" w:lineRule="auto"/>
        <w:ind w:right="856" w:firstLine="708"/>
        <w:jc w:val="both"/>
        <w:rPr>
          <w:sz w:val="24"/>
        </w:rPr>
      </w:pPr>
      <w:r w:rsidRPr="00D26F12">
        <w:rPr>
          <w:sz w:val="24"/>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D26F12">
        <w:rPr>
          <w:spacing w:val="-14"/>
          <w:sz w:val="24"/>
        </w:rPr>
        <w:t xml:space="preserve"> </w:t>
      </w:r>
      <w:r w:rsidRPr="00D26F12">
        <w:rPr>
          <w:sz w:val="24"/>
        </w:rPr>
        <w:t>населения;</w:t>
      </w:r>
    </w:p>
    <w:p w:rsidR="00A73FF3" w:rsidRPr="00D26F12" w:rsidRDefault="00A73FF3" w:rsidP="00A73FF3">
      <w:pPr>
        <w:pStyle w:val="a6"/>
        <w:numPr>
          <w:ilvl w:val="0"/>
          <w:numId w:val="228"/>
        </w:numPr>
        <w:tabs>
          <w:tab w:val="left" w:pos="2676"/>
        </w:tabs>
        <w:spacing w:before="2"/>
        <w:ind w:right="854" w:firstLine="708"/>
        <w:jc w:val="both"/>
        <w:rPr>
          <w:sz w:val="24"/>
        </w:rPr>
      </w:pPr>
      <w:r w:rsidRPr="00D26F12">
        <w:rPr>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sidRPr="00D26F12">
        <w:rPr>
          <w:spacing w:val="-2"/>
          <w:sz w:val="24"/>
        </w:rPr>
        <w:t xml:space="preserve"> </w:t>
      </w:r>
      <w:r w:rsidRPr="00D26F12">
        <w:rPr>
          <w:sz w:val="24"/>
        </w:rPr>
        <w:t>жизни;</w:t>
      </w:r>
    </w:p>
    <w:p w:rsidR="00A73FF3" w:rsidRPr="00D26F12" w:rsidRDefault="00A73FF3" w:rsidP="00A73FF3">
      <w:pPr>
        <w:pStyle w:val="a6"/>
        <w:numPr>
          <w:ilvl w:val="0"/>
          <w:numId w:val="228"/>
        </w:numPr>
        <w:tabs>
          <w:tab w:val="left" w:pos="2676"/>
        </w:tabs>
        <w:spacing w:before="4" w:line="237" w:lineRule="auto"/>
        <w:ind w:right="854" w:firstLine="708"/>
        <w:jc w:val="both"/>
        <w:rPr>
          <w:sz w:val="24"/>
        </w:rPr>
      </w:pPr>
      <w:r w:rsidRPr="00D26F12">
        <w:rPr>
          <w:sz w:val="24"/>
        </w:rPr>
        <w:t>различать географические процессы и явления, определяющие особенности природы России и ее отдельных</w:t>
      </w:r>
      <w:r w:rsidRPr="00D26F12">
        <w:rPr>
          <w:spacing w:val="-3"/>
          <w:sz w:val="24"/>
        </w:rPr>
        <w:t xml:space="preserve"> </w:t>
      </w:r>
      <w:r w:rsidRPr="00D26F12">
        <w:rPr>
          <w:sz w:val="24"/>
        </w:rPr>
        <w:t>регионов;</w:t>
      </w:r>
    </w:p>
    <w:p w:rsidR="00A73FF3" w:rsidRPr="00D26F12" w:rsidRDefault="00A73FF3" w:rsidP="00A73FF3">
      <w:pPr>
        <w:pStyle w:val="a6"/>
        <w:numPr>
          <w:ilvl w:val="0"/>
          <w:numId w:val="228"/>
        </w:numPr>
        <w:tabs>
          <w:tab w:val="left" w:pos="2676"/>
        </w:tabs>
        <w:spacing w:before="4" w:line="237" w:lineRule="auto"/>
        <w:ind w:right="856" w:firstLine="708"/>
        <w:jc w:val="both"/>
        <w:rPr>
          <w:sz w:val="24"/>
        </w:rPr>
      </w:pPr>
      <w:r w:rsidRPr="00D26F12">
        <w:rPr>
          <w:sz w:val="24"/>
        </w:rPr>
        <w:t>оценивать особенности взаимодействия природы и общества в пределах отдельных территорий</w:t>
      </w:r>
      <w:r w:rsidRPr="00D26F12">
        <w:rPr>
          <w:spacing w:val="-1"/>
          <w:sz w:val="24"/>
        </w:rPr>
        <w:t xml:space="preserve"> </w:t>
      </w:r>
      <w:r w:rsidRPr="00D26F12">
        <w:rPr>
          <w:sz w:val="24"/>
        </w:rPr>
        <w:t>России;</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объяснять особенности компонентов природы отдельных частей</w:t>
      </w:r>
      <w:r w:rsidRPr="00D26F12">
        <w:rPr>
          <w:spacing w:val="-10"/>
          <w:sz w:val="24"/>
        </w:rPr>
        <w:t xml:space="preserve"> </w:t>
      </w:r>
      <w:r w:rsidRPr="00D26F12">
        <w:rPr>
          <w:sz w:val="24"/>
        </w:rPr>
        <w:t>страны;</w:t>
      </w:r>
    </w:p>
    <w:p w:rsidR="00A73FF3" w:rsidRPr="00D26F12" w:rsidRDefault="00A73FF3" w:rsidP="00A73FF3">
      <w:pPr>
        <w:pStyle w:val="a6"/>
        <w:numPr>
          <w:ilvl w:val="0"/>
          <w:numId w:val="228"/>
        </w:numPr>
        <w:tabs>
          <w:tab w:val="left" w:pos="2676"/>
        </w:tabs>
        <w:spacing w:before="2" w:line="237" w:lineRule="auto"/>
        <w:ind w:right="849" w:firstLine="708"/>
        <w:jc w:val="both"/>
        <w:rPr>
          <w:sz w:val="24"/>
        </w:rPr>
      </w:pPr>
      <w:r w:rsidRPr="00D26F12">
        <w:rPr>
          <w:sz w:val="24"/>
        </w:rPr>
        <w:t>оценивать природные условия и обеспеченность природными ресурсами отдельных территорий</w:t>
      </w:r>
      <w:r w:rsidRPr="00D26F12">
        <w:rPr>
          <w:spacing w:val="-1"/>
          <w:sz w:val="24"/>
        </w:rPr>
        <w:t xml:space="preserve"> </w:t>
      </w:r>
      <w:r w:rsidRPr="00D26F12">
        <w:rPr>
          <w:sz w:val="24"/>
        </w:rPr>
        <w:t>России;</w:t>
      </w:r>
    </w:p>
    <w:p w:rsidR="00A73FF3" w:rsidRPr="00D26F12" w:rsidRDefault="00A73FF3" w:rsidP="00A73FF3">
      <w:pPr>
        <w:spacing w:line="237" w:lineRule="auto"/>
        <w:jc w:val="both"/>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6"/>
        <w:numPr>
          <w:ilvl w:val="0"/>
          <w:numId w:val="228"/>
        </w:numPr>
        <w:tabs>
          <w:tab w:val="left" w:pos="2676"/>
        </w:tabs>
        <w:spacing w:before="88"/>
        <w:ind w:right="844" w:firstLine="708"/>
        <w:jc w:val="both"/>
        <w:rPr>
          <w:sz w:val="24"/>
        </w:rPr>
      </w:pPr>
      <w:r w:rsidRPr="00D26F12">
        <w:rPr>
          <w:sz w:val="24"/>
        </w:rPr>
        <w:lastRenderedPageBreak/>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w:t>
      </w:r>
      <w:r w:rsidRPr="00D26F12">
        <w:rPr>
          <w:spacing w:val="-1"/>
          <w:sz w:val="24"/>
        </w:rPr>
        <w:t xml:space="preserve"> </w:t>
      </w:r>
      <w:r w:rsidRPr="00D26F12">
        <w:rPr>
          <w:sz w:val="24"/>
        </w:rPr>
        <w:t>жизни;</w:t>
      </w:r>
    </w:p>
    <w:p w:rsidR="00A73FF3" w:rsidRPr="00D26F12" w:rsidRDefault="00A73FF3" w:rsidP="00A73FF3">
      <w:pPr>
        <w:pStyle w:val="a6"/>
        <w:numPr>
          <w:ilvl w:val="0"/>
          <w:numId w:val="228"/>
        </w:numPr>
        <w:tabs>
          <w:tab w:val="left" w:pos="2676"/>
        </w:tabs>
        <w:spacing w:before="2"/>
        <w:ind w:right="854" w:firstLine="708"/>
        <w:jc w:val="both"/>
        <w:rPr>
          <w:sz w:val="24"/>
        </w:rPr>
      </w:pPr>
      <w:r w:rsidRPr="00D26F12">
        <w:rPr>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sidRPr="00D26F12">
        <w:rPr>
          <w:spacing w:val="-6"/>
          <w:sz w:val="24"/>
        </w:rPr>
        <w:t xml:space="preserve"> </w:t>
      </w:r>
      <w:r w:rsidRPr="00D26F12">
        <w:rPr>
          <w:sz w:val="24"/>
        </w:rPr>
        <w:t>населения;</w:t>
      </w:r>
    </w:p>
    <w:p w:rsidR="00A73FF3" w:rsidRPr="00D26F12" w:rsidRDefault="00A73FF3" w:rsidP="00A73FF3">
      <w:pPr>
        <w:pStyle w:val="a6"/>
        <w:numPr>
          <w:ilvl w:val="0"/>
          <w:numId w:val="228"/>
        </w:numPr>
        <w:tabs>
          <w:tab w:val="left" w:pos="2676"/>
        </w:tabs>
        <w:ind w:right="844" w:firstLine="708"/>
        <w:jc w:val="both"/>
        <w:rPr>
          <w:sz w:val="24"/>
        </w:rPr>
      </w:pPr>
      <w:r w:rsidRPr="00D26F12">
        <w:rPr>
          <w:sz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sidRPr="00D26F12">
        <w:rPr>
          <w:spacing w:val="-7"/>
          <w:sz w:val="24"/>
        </w:rPr>
        <w:t xml:space="preserve"> </w:t>
      </w:r>
      <w:r w:rsidRPr="00D26F12">
        <w:rPr>
          <w:sz w:val="24"/>
        </w:rPr>
        <w:t>жизни;</w:t>
      </w:r>
    </w:p>
    <w:p w:rsidR="00A73FF3" w:rsidRPr="00D26F12" w:rsidRDefault="00A73FF3" w:rsidP="00A73FF3">
      <w:pPr>
        <w:pStyle w:val="a6"/>
        <w:numPr>
          <w:ilvl w:val="0"/>
          <w:numId w:val="228"/>
        </w:numPr>
        <w:tabs>
          <w:tab w:val="left" w:pos="2676"/>
        </w:tabs>
        <w:spacing w:line="237" w:lineRule="auto"/>
        <w:ind w:right="852" w:firstLine="708"/>
        <w:jc w:val="both"/>
        <w:rPr>
          <w:sz w:val="24"/>
        </w:rPr>
      </w:pPr>
      <w:r w:rsidRPr="00D26F12">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sidRPr="00D26F12">
        <w:rPr>
          <w:spacing w:val="-1"/>
          <w:sz w:val="24"/>
        </w:rPr>
        <w:t xml:space="preserve"> </w:t>
      </w:r>
      <w:r w:rsidRPr="00D26F12">
        <w:rPr>
          <w:sz w:val="24"/>
        </w:rPr>
        <w:t>закономерностей;</w:t>
      </w:r>
    </w:p>
    <w:p w:rsidR="00A73FF3" w:rsidRPr="00D26F12" w:rsidRDefault="00A73FF3" w:rsidP="00A73FF3">
      <w:pPr>
        <w:pStyle w:val="a6"/>
        <w:numPr>
          <w:ilvl w:val="0"/>
          <w:numId w:val="228"/>
        </w:numPr>
        <w:tabs>
          <w:tab w:val="left" w:pos="2676"/>
        </w:tabs>
        <w:spacing w:before="8" w:line="237" w:lineRule="auto"/>
        <w:ind w:right="856" w:firstLine="708"/>
        <w:jc w:val="both"/>
        <w:rPr>
          <w:sz w:val="24"/>
        </w:rPr>
      </w:pPr>
      <w:r w:rsidRPr="00D26F12">
        <w:rPr>
          <w:sz w:val="24"/>
        </w:rPr>
        <w:t>различать (распознавать) показатели, характеризующие отраслевую; функциональную и территориальную структуру хозяйства</w:t>
      </w:r>
      <w:r w:rsidRPr="00D26F12">
        <w:rPr>
          <w:spacing w:val="-10"/>
          <w:sz w:val="24"/>
        </w:rPr>
        <w:t xml:space="preserve"> </w:t>
      </w:r>
      <w:r w:rsidRPr="00D26F12">
        <w:rPr>
          <w:sz w:val="24"/>
        </w:rPr>
        <w:t>России;</w:t>
      </w:r>
    </w:p>
    <w:p w:rsidR="00A73FF3" w:rsidRPr="00D26F12" w:rsidRDefault="00A73FF3" w:rsidP="00A73FF3">
      <w:pPr>
        <w:pStyle w:val="a6"/>
        <w:numPr>
          <w:ilvl w:val="0"/>
          <w:numId w:val="228"/>
        </w:numPr>
        <w:tabs>
          <w:tab w:val="left" w:pos="2676"/>
        </w:tabs>
        <w:spacing w:before="2"/>
        <w:ind w:right="845" w:firstLine="708"/>
        <w:jc w:val="both"/>
        <w:rPr>
          <w:sz w:val="24"/>
        </w:rPr>
      </w:pPr>
      <w:r w:rsidRPr="00D26F12">
        <w:rPr>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3FF3" w:rsidRPr="00D26F12" w:rsidRDefault="00A73FF3" w:rsidP="00A73FF3">
      <w:pPr>
        <w:pStyle w:val="a6"/>
        <w:numPr>
          <w:ilvl w:val="0"/>
          <w:numId w:val="228"/>
        </w:numPr>
        <w:tabs>
          <w:tab w:val="left" w:pos="2676"/>
        </w:tabs>
        <w:ind w:right="853" w:firstLine="708"/>
        <w:jc w:val="both"/>
        <w:rPr>
          <w:sz w:val="24"/>
        </w:rPr>
      </w:pPr>
      <w:r w:rsidRPr="00D26F12">
        <w:rPr>
          <w:sz w:val="24"/>
        </w:rPr>
        <w:t>объяснять и сравнивать особенности природы, населения и хозяйства отдельных регионов</w:t>
      </w:r>
      <w:r w:rsidRPr="00D26F12">
        <w:rPr>
          <w:spacing w:val="-1"/>
          <w:sz w:val="24"/>
        </w:rPr>
        <w:t xml:space="preserve"> </w:t>
      </w:r>
      <w:r w:rsidRPr="00D26F12">
        <w:rPr>
          <w:sz w:val="24"/>
        </w:rPr>
        <w:t>России;</w:t>
      </w:r>
    </w:p>
    <w:p w:rsidR="00A73FF3" w:rsidRPr="00D26F12" w:rsidRDefault="00A73FF3" w:rsidP="00A73FF3">
      <w:pPr>
        <w:pStyle w:val="a6"/>
        <w:numPr>
          <w:ilvl w:val="0"/>
          <w:numId w:val="228"/>
        </w:numPr>
        <w:tabs>
          <w:tab w:val="left" w:pos="2676"/>
        </w:tabs>
        <w:ind w:right="854" w:firstLine="708"/>
        <w:jc w:val="both"/>
        <w:rPr>
          <w:sz w:val="24"/>
        </w:rPr>
      </w:pPr>
      <w:r w:rsidRPr="00D26F12">
        <w:rPr>
          <w:sz w:val="24"/>
        </w:rPr>
        <w:t>сравнивать особенности природы, населения и хозяйства отдельных регионов России;</w:t>
      </w:r>
    </w:p>
    <w:p w:rsidR="00A73FF3" w:rsidRPr="00D26F12" w:rsidRDefault="00A73FF3" w:rsidP="00A73FF3">
      <w:pPr>
        <w:pStyle w:val="a6"/>
        <w:numPr>
          <w:ilvl w:val="0"/>
          <w:numId w:val="228"/>
        </w:numPr>
        <w:tabs>
          <w:tab w:val="left" w:pos="2676"/>
        </w:tabs>
        <w:spacing w:before="1" w:line="237" w:lineRule="auto"/>
        <w:ind w:right="847" w:firstLine="708"/>
        <w:jc w:val="both"/>
        <w:rPr>
          <w:sz w:val="24"/>
        </w:rPr>
      </w:pPr>
      <w:r w:rsidRPr="00D26F12">
        <w:rPr>
          <w:sz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3FF3" w:rsidRPr="00D26F12" w:rsidRDefault="00A73FF3" w:rsidP="00A73FF3">
      <w:pPr>
        <w:pStyle w:val="a6"/>
        <w:numPr>
          <w:ilvl w:val="0"/>
          <w:numId w:val="228"/>
        </w:numPr>
        <w:tabs>
          <w:tab w:val="left" w:pos="2676"/>
        </w:tabs>
        <w:spacing w:before="8" w:line="237" w:lineRule="auto"/>
        <w:ind w:right="854" w:firstLine="708"/>
        <w:rPr>
          <w:sz w:val="24"/>
        </w:rPr>
      </w:pPr>
      <w:r w:rsidRPr="00D26F12">
        <w:rPr>
          <w:sz w:val="24"/>
        </w:rPr>
        <w:t>уметь ориентироваться при помощи компаса, определять стороны горизонта, использовать компас для определения</w:t>
      </w:r>
      <w:r w:rsidRPr="00D26F12">
        <w:rPr>
          <w:spacing w:val="-2"/>
          <w:sz w:val="24"/>
        </w:rPr>
        <w:t xml:space="preserve"> </w:t>
      </w:r>
      <w:r w:rsidRPr="00D26F12">
        <w:rPr>
          <w:sz w:val="24"/>
        </w:rPr>
        <w:t>азимута;</w:t>
      </w:r>
    </w:p>
    <w:p w:rsidR="00A73FF3" w:rsidRPr="00D26F12" w:rsidRDefault="00A73FF3" w:rsidP="00A73FF3">
      <w:pPr>
        <w:pStyle w:val="a6"/>
        <w:numPr>
          <w:ilvl w:val="0"/>
          <w:numId w:val="228"/>
        </w:numPr>
        <w:tabs>
          <w:tab w:val="left" w:pos="2676"/>
        </w:tabs>
        <w:spacing w:before="2" w:line="293" w:lineRule="exact"/>
        <w:ind w:left="2675" w:hanging="285"/>
        <w:rPr>
          <w:sz w:val="24"/>
        </w:rPr>
      </w:pPr>
      <w:r w:rsidRPr="00D26F12">
        <w:rPr>
          <w:sz w:val="24"/>
        </w:rPr>
        <w:t>описывать погоду своей</w:t>
      </w:r>
      <w:r w:rsidRPr="00D26F12">
        <w:rPr>
          <w:spacing w:val="-9"/>
          <w:sz w:val="24"/>
        </w:rPr>
        <w:t xml:space="preserve"> </w:t>
      </w:r>
      <w:r w:rsidRPr="00D26F12">
        <w:rPr>
          <w:sz w:val="24"/>
        </w:rPr>
        <w:t>местности;</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объяснять расовые отличия разных народов</w:t>
      </w:r>
      <w:r w:rsidRPr="00D26F12">
        <w:rPr>
          <w:spacing w:val="-3"/>
          <w:sz w:val="24"/>
        </w:rPr>
        <w:t xml:space="preserve"> </w:t>
      </w:r>
      <w:r w:rsidRPr="00D26F12">
        <w:rPr>
          <w:sz w:val="24"/>
        </w:rPr>
        <w:t>мира;</w:t>
      </w:r>
    </w:p>
    <w:p w:rsidR="00A73FF3" w:rsidRPr="00D26F12" w:rsidRDefault="00A73FF3" w:rsidP="00A73FF3">
      <w:pPr>
        <w:pStyle w:val="a6"/>
        <w:numPr>
          <w:ilvl w:val="0"/>
          <w:numId w:val="228"/>
        </w:numPr>
        <w:tabs>
          <w:tab w:val="left" w:pos="2676"/>
        </w:tabs>
        <w:spacing w:line="293" w:lineRule="exact"/>
        <w:ind w:left="2675" w:hanging="285"/>
        <w:rPr>
          <w:sz w:val="24"/>
        </w:rPr>
      </w:pPr>
      <w:r w:rsidRPr="00D26F12">
        <w:rPr>
          <w:sz w:val="24"/>
        </w:rPr>
        <w:t>давать характеристику рельефа своей</w:t>
      </w:r>
      <w:r w:rsidRPr="00D26F12">
        <w:rPr>
          <w:spacing w:val="-7"/>
          <w:sz w:val="24"/>
        </w:rPr>
        <w:t xml:space="preserve"> </w:t>
      </w:r>
      <w:r w:rsidRPr="00D26F12">
        <w:rPr>
          <w:sz w:val="24"/>
        </w:rPr>
        <w:t>местности;</w:t>
      </w:r>
    </w:p>
    <w:p w:rsidR="00A73FF3" w:rsidRPr="00D26F12" w:rsidRDefault="00A73FF3" w:rsidP="00A73FF3">
      <w:pPr>
        <w:pStyle w:val="a6"/>
        <w:numPr>
          <w:ilvl w:val="0"/>
          <w:numId w:val="228"/>
        </w:numPr>
        <w:tabs>
          <w:tab w:val="left" w:pos="2676"/>
        </w:tabs>
        <w:ind w:right="856" w:firstLine="708"/>
        <w:rPr>
          <w:sz w:val="24"/>
        </w:rPr>
      </w:pPr>
      <w:r w:rsidRPr="00D26F12">
        <w:rPr>
          <w:sz w:val="24"/>
        </w:rPr>
        <w:t>уметь выделять в записках путешественников географические особенности территории</w:t>
      </w:r>
    </w:p>
    <w:p w:rsidR="00A73FF3" w:rsidRPr="00D26F12" w:rsidRDefault="00A73FF3" w:rsidP="00A73FF3">
      <w:pPr>
        <w:pStyle w:val="a6"/>
        <w:numPr>
          <w:ilvl w:val="0"/>
          <w:numId w:val="228"/>
        </w:numPr>
        <w:tabs>
          <w:tab w:val="left" w:pos="2676"/>
          <w:tab w:val="left" w:pos="9056"/>
        </w:tabs>
        <w:spacing w:before="3" w:line="237" w:lineRule="auto"/>
        <w:ind w:right="849" w:firstLine="708"/>
        <w:rPr>
          <w:sz w:val="24"/>
        </w:rPr>
      </w:pPr>
      <w:r w:rsidRPr="00D26F12">
        <w:rPr>
          <w:sz w:val="24"/>
        </w:rPr>
        <w:t>приводить  примеры  современных  видов</w:t>
      </w:r>
      <w:r w:rsidRPr="00D26F12">
        <w:rPr>
          <w:spacing w:val="-20"/>
          <w:sz w:val="24"/>
        </w:rPr>
        <w:t xml:space="preserve"> </w:t>
      </w:r>
      <w:r w:rsidRPr="00D26F12">
        <w:rPr>
          <w:sz w:val="24"/>
        </w:rPr>
        <w:t>связи,</w:t>
      </w:r>
      <w:r w:rsidRPr="00D26F12">
        <w:rPr>
          <w:spacing w:val="39"/>
          <w:sz w:val="24"/>
        </w:rPr>
        <w:t xml:space="preserve"> </w:t>
      </w:r>
      <w:r w:rsidRPr="00D26F12">
        <w:rPr>
          <w:sz w:val="24"/>
        </w:rPr>
        <w:t>применять</w:t>
      </w:r>
      <w:r w:rsidRPr="00D26F12">
        <w:rPr>
          <w:sz w:val="24"/>
        </w:rPr>
        <w:tab/>
        <w:t xml:space="preserve">современные </w:t>
      </w:r>
      <w:r w:rsidRPr="00D26F12">
        <w:rPr>
          <w:spacing w:val="-5"/>
          <w:sz w:val="24"/>
        </w:rPr>
        <w:t xml:space="preserve">виды </w:t>
      </w:r>
      <w:r w:rsidRPr="00D26F12">
        <w:rPr>
          <w:sz w:val="24"/>
        </w:rPr>
        <w:t>связи для решения учебных и практических задач по</w:t>
      </w:r>
      <w:r w:rsidRPr="00D26F12">
        <w:rPr>
          <w:spacing w:val="-1"/>
          <w:sz w:val="24"/>
        </w:rPr>
        <w:t xml:space="preserve"> </w:t>
      </w:r>
      <w:r w:rsidRPr="00D26F12">
        <w:rPr>
          <w:sz w:val="24"/>
        </w:rPr>
        <w:t>географии;</w:t>
      </w:r>
    </w:p>
    <w:p w:rsidR="00A73FF3" w:rsidRPr="00D26F12" w:rsidRDefault="00A73FF3" w:rsidP="00A73FF3">
      <w:pPr>
        <w:pStyle w:val="a6"/>
        <w:numPr>
          <w:ilvl w:val="0"/>
          <w:numId w:val="228"/>
        </w:numPr>
        <w:tabs>
          <w:tab w:val="left" w:pos="2676"/>
        </w:tabs>
        <w:spacing w:before="3"/>
        <w:ind w:left="2675" w:hanging="285"/>
        <w:rPr>
          <w:sz w:val="24"/>
        </w:rPr>
      </w:pPr>
      <w:r w:rsidRPr="00D26F12">
        <w:rPr>
          <w:sz w:val="24"/>
        </w:rPr>
        <w:t>оценивать место и роль России в мировом</w:t>
      </w:r>
      <w:r w:rsidRPr="00D26F12">
        <w:rPr>
          <w:spacing w:val="-7"/>
          <w:sz w:val="24"/>
        </w:rPr>
        <w:t xml:space="preserve"> </w:t>
      </w:r>
      <w:r w:rsidRPr="00D26F12">
        <w:rPr>
          <w:sz w:val="24"/>
        </w:rPr>
        <w:t>хозяйстве.</w:t>
      </w:r>
    </w:p>
    <w:p w:rsidR="00A73FF3" w:rsidRPr="00D26F12" w:rsidRDefault="00A73FF3" w:rsidP="00A73FF3">
      <w:pPr>
        <w:pStyle w:val="1"/>
        <w:spacing w:before="1" w:line="275" w:lineRule="exact"/>
      </w:pPr>
      <w:r w:rsidRPr="00D26F12">
        <w:t>Выпускник получит возможность научиться:</w:t>
      </w:r>
    </w:p>
    <w:p w:rsidR="00A73FF3" w:rsidRPr="00D26F12" w:rsidRDefault="00A73FF3" w:rsidP="00A73FF3">
      <w:pPr>
        <w:pStyle w:val="a6"/>
        <w:numPr>
          <w:ilvl w:val="0"/>
          <w:numId w:val="228"/>
        </w:numPr>
        <w:tabs>
          <w:tab w:val="left" w:pos="2676"/>
        </w:tabs>
        <w:spacing w:line="292" w:lineRule="exact"/>
        <w:ind w:left="2675" w:hanging="285"/>
        <w:rPr>
          <w:i/>
          <w:sz w:val="24"/>
        </w:rPr>
      </w:pPr>
      <w:r w:rsidRPr="00D26F12">
        <w:rPr>
          <w:i/>
          <w:sz w:val="24"/>
        </w:rPr>
        <w:t>создавать простейшие географические карты различного содержания;</w:t>
      </w:r>
    </w:p>
    <w:p w:rsidR="00A73FF3" w:rsidRPr="00D26F12" w:rsidRDefault="00A73FF3" w:rsidP="00A73FF3">
      <w:pPr>
        <w:pStyle w:val="a6"/>
        <w:numPr>
          <w:ilvl w:val="0"/>
          <w:numId w:val="228"/>
        </w:numPr>
        <w:tabs>
          <w:tab w:val="left" w:pos="2676"/>
        </w:tabs>
        <w:spacing w:line="293" w:lineRule="exact"/>
        <w:ind w:left="2675" w:hanging="285"/>
        <w:rPr>
          <w:i/>
          <w:sz w:val="24"/>
        </w:rPr>
      </w:pPr>
      <w:r w:rsidRPr="00D26F12">
        <w:rPr>
          <w:i/>
          <w:sz w:val="24"/>
        </w:rPr>
        <w:t>моделировать географические объекты и</w:t>
      </w:r>
      <w:r w:rsidRPr="00D26F12">
        <w:rPr>
          <w:i/>
          <w:spacing w:val="-1"/>
          <w:sz w:val="24"/>
        </w:rPr>
        <w:t xml:space="preserve"> </w:t>
      </w:r>
      <w:r w:rsidRPr="00D26F12">
        <w:rPr>
          <w:i/>
          <w:sz w:val="24"/>
        </w:rPr>
        <w:t>явления;</w:t>
      </w:r>
    </w:p>
    <w:p w:rsidR="00A73FF3" w:rsidRPr="00D26F12" w:rsidRDefault="00A73FF3" w:rsidP="00A73FF3">
      <w:pPr>
        <w:pStyle w:val="a6"/>
        <w:numPr>
          <w:ilvl w:val="0"/>
          <w:numId w:val="228"/>
        </w:numPr>
        <w:tabs>
          <w:tab w:val="left" w:pos="2676"/>
          <w:tab w:val="left" w:pos="3966"/>
          <w:tab w:val="left" w:pos="4306"/>
          <w:tab w:val="left" w:pos="5669"/>
          <w:tab w:val="left" w:pos="7043"/>
          <w:tab w:val="left" w:pos="8475"/>
          <w:tab w:val="left" w:pos="10686"/>
        </w:tabs>
        <w:spacing w:before="2" w:line="237" w:lineRule="auto"/>
        <w:ind w:right="852" w:firstLine="708"/>
        <w:rPr>
          <w:i/>
          <w:sz w:val="24"/>
        </w:rPr>
      </w:pPr>
      <w:r w:rsidRPr="00D26F12">
        <w:rPr>
          <w:i/>
          <w:sz w:val="24"/>
        </w:rPr>
        <w:t>работать</w:t>
      </w:r>
      <w:r w:rsidRPr="00D26F12">
        <w:rPr>
          <w:i/>
          <w:sz w:val="24"/>
        </w:rPr>
        <w:tab/>
        <w:t>с</w:t>
      </w:r>
      <w:r w:rsidRPr="00D26F12">
        <w:rPr>
          <w:i/>
          <w:sz w:val="24"/>
        </w:rPr>
        <w:tab/>
        <w:t>записками,</w:t>
      </w:r>
      <w:r w:rsidRPr="00D26F12">
        <w:rPr>
          <w:i/>
          <w:sz w:val="24"/>
        </w:rPr>
        <w:tab/>
        <w:t>отчетами,</w:t>
      </w:r>
      <w:r w:rsidRPr="00D26F12">
        <w:rPr>
          <w:i/>
          <w:sz w:val="24"/>
        </w:rPr>
        <w:tab/>
        <w:t>дневниками</w:t>
      </w:r>
      <w:r w:rsidRPr="00D26F12">
        <w:rPr>
          <w:i/>
          <w:sz w:val="24"/>
        </w:rPr>
        <w:tab/>
        <w:t>путешественников</w:t>
      </w:r>
      <w:r w:rsidRPr="00D26F12">
        <w:rPr>
          <w:i/>
          <w:sz w:val="24"/>
        </w:rPr>
        <w:tab/>
      </w:r>
      <w:r w:rsidRPr="00D26F12">
        <w:rPr>
          <w:i/>
          <w:spacing w:val="-6"/>
          <w:sz w:val="24"/>
        </w:rPr>
        <w:t xml:space="preserve">как </w:t>
      </w:r>
      <w:r w:rsidRPr="00D26F12">
        <w:rPr>
          <w:i/>
          <w:sz w:val="24"/>
        </w:rPr>
        <w:t>источниками географической</w:t>
      </w:r>
      <w:r w:rsidRPr="00D26F12">
        <w:rPr>
          <w:i/>
          <w:spacing w:val="-1"/>
          <w:sz w:val="24"/>
        </w:rPr>
        <w:t xml:space="preserve"> </w:t>
      </w:r>
      <w:r w:rsidRPr="00D26F12">
        <w:rPr>
          <w:i/>
          <w:sz w:val="24"/>
        </w:rPr>
        <w:t>информации;</w:t>
      </w:r>
    </w:p>
    <w:p w:rsidR="00A73FF3" w:rsidRPr="00D26F12" w:rsidRDefault="00A73FF3" w:rsidP="00A73FF3">
      <w:pPr>
        <w:pStyle w:val="a6"/>
        <w:numPr>
          <w:ilvl w:val="0"/>
          <w:numId w:val="228"/>
        </w:numPr>
        <w:tabs>
          <w:tab w:val="left" w:pos="2676"/>
        </w:tabs>
        <w:spacing w:before="2"/>
        <w:ind w:right="853" w:firstLine="708"/>
        <w:rPr>
          <w:i/>
          <w:sz w:val="24"/>
        </w:rPr>
      </w:pPr>
      <w:r w:rsidRPr="00D26F12">
        <w:rPr>
          <w:i/>
          <w:sz w:val="24"/>
        </w:rPr>
        <w:t>подготавливать сообщения (презентации) о выдающихся путешественниках, о современных исследованиях</w:t>
      </w:r>
      <w:r w:rsidRPr="00D26F12">
        <w:rPr>
          <w:i/>
          <w:spacing w:val="-3"/>
          <w:sz w:val="24"/>
        </w:rPr>
        <w:t xml:space="preserve"> </w:t>
      </w:r>
      <w:r w:rsidRPr="00D26F12">
        <w:rPr>
          <w:i/>
          <w:sz w:val="24"/>
        </w:rPr>
        <w:t>Земли;</w:t>
      </w:r>
    </w:p>
    <w:p w:rsidR="00A73FF3" w:rsidRPr="00D26F12" w:rsidRDefault="00A73FF3" w:rsidP="00A73FF3">
      <w:pPr>
        <w:pStyle w:val="a6"/>
        <w:numPr>
          <w:ilvl w:val="0"/>
          <w:numId w:val="228"/>
        </w:numPr>
        <w:tabs>
          <w:tab w:val="left" w:pos="2676"/>
        </w:tabs>
        <w:spacing w:before="1"/>
        <w:ind w:left="2675" w:hanging="285"/>
        <w:rPr>
          <w:i/>
          <w:sz w:val="24"/>
        </w:rPr>
      </w:pPr>
      <w:r w:rsidRPr="00D26F12">
        <w:rPr>
          <w:i/>
          <w:sz w:val="24"/>
        </w:rPr>
        <w:t>ориентироваться на местности: в мегаполисе и в</w:t>
      </w:r>
      <w:r w:rsidRPr="00D26F12">
        <w:rPr>
          <w:i/>
          <w:spacing w:val="-9"/>
          <w:sz w:val="24"/>
        </w:rPr>
        <w:t xml:space="preserve"> </w:t>
      </w:r>
      <w:r w:rsidRPr="00D26F12">
        <w:rPr>
          <w:i/>
          <w:sz w:val="24"/>
        </w:rPr>
        <w:t>природе;</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28"/>
        </w:numPr>
        <w:tabs>
          <w:tab w:val="left" w:pos="2676"/>
        </w:tabs>
        <w:spacing w:before="88"/>
        <w:ind w:right="852" w:firstLine="708"/>
        <w:jc w:val="both"/>
        <w:rPr>
          <w:i/>
          <w:sz w:val="24"/>
        </w:rPr>
      </w:pPr>
      <w:r w:rsidRPr="00D26F12">
        <w:rPr>
          <w:i/>
          <w:sz w:val="24"/>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3FF3" w:rsidRPr="00D26F12" w:rsidRDefault="00A73FF3" w:rsidP="00A73FF3">
      <w:pPr>
        <w:pStyle w:val="a6"/>
        <w:numPr>
          <w:ilvl w:val="0"/>
          <w:numId w:val="228"/>
        </w:numPr>
        <w:tabs>
          <w:tab w:val="left" w:pos="2676"/>
        </w:tabs>
        <w:spacing w:before="2"/>
        <w:ind w:right="849" w:firstLine="708"/>
        <w:jc w:val="both"/>
        <w:rPr>
          <w:i/>
          <w:sz w:val="24"/>
        </w:rPr>
      </w:pPr>
      <w:r w:rsidRPr="00D26F12">
        <w:rPr>
          <w:i/>
          <w:sz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3FF3" w:rsidRPr="00D26F12" w:rsidRDefault="00A73FF3" w:rsidP="00A73FF3">
      <w:pPr>
        <w:pStyle w:val="a6"/>
        <w:numPr>
          <w:ilvl w:val="0"/>
          <w:numId w:val="228"/>
        </w:numPr>
        <w:tabs>
          <w:tab w:val="left" w:pos="2676"/>
        </w:tabs>
        <w:spacing w:before="1" w:line="237" w:lineRule="auto"/>
        <w:ind w:right="850" w:firstLine="708"/>
        <w:jc w:val="both"/>
        <w:rPr>
          <w:i/>
          <w:sz w:val="24"/>
        </w:rPr>
      </w:pPr>
      <w:r w:rsidRPr="00D26F12">
        <w:rPr>
          <w:i/>
          <w:sz w:val="24"/>
        </w:rPr>
        <w:t>воспринимать и критически оценивать информацию географического содержания в научно-популярной литературе и средствах массовой</w:t>
      </w:r>
      <w:r w:rsidRPr="00D26F12">
        <w:rPr>
          <w:i/>
          <w:spacing w:val="-7"/>
          <w:sz w:val="24"/>
        </w:rPr>
        <w:t xml:space="preserve"> </w:t>
      </w:r>
      <w:r w:rsidRPr="00D26F12">
        <w:rPr>
          <w:i/>
          <w:sz w:val="24"/>
        </w:rPr>
        <w:t>информации;</w:t>
      </w:r>
    </w:p>
    <w:p w:rsidR="00A73FF3" w:rsidRPr="00D26F12" w:rsidRDefault="00A73FF3" w:rsidP="00A73FF3">
      <w:pPr>
        <w:pStyle w:val="a6"/>
        <w:numPr>
          <w:ilvl w:val="0"/>
          <w:numId w:val="228"/>
        </w:numPr>
        <w:tabs>
          <w:tab w:val="left" w:pos="2676"/>
        </w:tabs>
        <w:spacing w:before="4" w:line="237" w:lineRule="auto"/>
        <w:ind w:right="851" w:firstLine="708"/>
        <w:jc w:val="both"/>
        <w:rPr>
          <w:i/>
          <w:sz w:val="24"/>
        </w:rPr>
      </w:pPr>
      <w:r w:rsidRPr="00D26F12">
        <w:rPr>
          <w:i/>
          <w:sz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A73FF3" w:rsidRPr="00D26F12" w:rsidRDefault="00A73FF3" w:rsidP="00A73FF3">
      <w:pPr>
        <w:pStyle w:val="a6"/>
        <w:numPr>
          <w:ilvl w:val="0"/>
          <w:numId w:val="228"/>
        </w:numPr>
        <w:tabs>
          <w:tab w:val="left" w:pos="2676"/>
        </w:tabs>
        <w:spacing w:before="8" w:line="237" w:lineRule="auto"/>
        <w:ind w:right="854" w:firstLine="708"/>
        <w:jc w:val="both"/>
        <w:rPr>
          <w:i/>
          <w:sz w:val="24"/>
        </w:rPr>
      </w:pPr>
      <w:r w:rsidRPr="00D26F12">
        <w:rPr>
          <w:i/>
          <w:sz w:val="24"/>
        </w:rPr>
        <w:t>сопоставлять существующие в науке точки зрения о причинах происходящих глобальных изменений</w:t>
      </w:r>
      <w:r w:rsidRPr="00D26F12">
        <w:rPr>
          <w:i/>
          <w:spacing w:val="-2"/>
          <w:sz w:val="24"/>
        </w:rPr>
        <w:t xml:space="preserve"> </w:t>
      </w:r>
      <w:r w:rsidRPr="00D26F12">
        <w:rPr>
          <w:i/>
          <w:sz w:val="24"/>
        </w:rPr>
        <w:t>климата;</w:t>
      </w:r>
    </w:p>
    <w:p w:rsidR="00A73FF3" w:rsidRPr="00D26F12" w:rsidRDefault="00A73FF3" w:rsidP="00A73FF3">
      <w:pPr>
        <w:pStyle w:val="a6"/>
        <w:numPr>
          <w:ilvl w:val="0"/>
          <w:numId w:val="228"/>
        </w:numPr>
        <w:tabs>
          <w:tab w:val="left" w:pos="2676"/>
        </w:tabs>
        <w:spacing w:before="5" w:line="237" w:lineRule="auto"/>
        <w:ind w:right="853" w:firstLine="708"/>
        <w:jc w:val="both"/>
        <w:rPr>
          <w:i/>
          <w:sz w:val="24"/>
        </w:rPr>
      </w:pPr>
      <w:r w:rsidRPr="00D26F12">
        <w:rPr>
          <w:i/>
          <w:sz w:val="24"/>
        </w:rPr>
        <w:t>оценивать положительные и негативные последствия глобальных изменений климата для отдельных регионов и</w:t>
      </w:r>
      <w:r w:rsidRPr="00D26F12">
        <w:rPr>
          <w:i/>
          <w:spacing w:val="-5"/>
          <w:sz w:val="24"/>
        </w:rPr>
        <w:t xml:space="preserve"> </w:t>
      </w:r>
      <w:r w:rsidRPr="00D26F12">
        <w:rPr>
          <w:i/>
          <w:sz w:val="24"/>
        </w:rPr>
        <w:t>стран;</w:t>
      </w:r>
    </w:p>
    <w:p w:rsidR="00A73FF3" w:rsidRPr="00D26F12" w:rsidRDefault="00A73FF3" w:rsidP="00A73FF3">
      <w:pPr>
        <w:pStyle w:val="a6"/>
        <w:numPr>
          <w:ilvl w:val="0"/>
          <w:numId w:val="228"/>
        </w:numPr>
        <w:tabs>
          <w:tab w:val="left" w:pos="2676"/>
        </w:tabs>
        <w:spacing w:before="2"/>
        <w:ind w:right="850" w:firstLine="708"/>
        <w:jc w:val="both"/>
        <w:rPr>
          <w:i/>
          <w:sz w:val="24"/>
        </w:rPr>
      </w:pPr>
      <w:r w:rsidRPr="00D26F12">
        <w:rPr>
          <w:i/>
          <w:sz w:val="24"/>
        </w:rPr>
        <w:t>объяснять закономерности размещения населения и хозяйства отдельных территорий в связи с природными и социально-экономическими</w:t>
      </w:r>
      <w:r w:rsidRPr="00D26F12">
        <w:rPr>
          <w:i/>
          <w:spacing w:val="-7"/>
          <w:sz w:val="24"/>
        </w:rPr>
        <w:t xml:space="preserve"> </w:t>
      </w:r>
      <w:r w:rsidRPr="00D26F12">
        <w:rPr>
          <w:i/>
          <w:sz w:val="24"/>
        </w:rPr>
        <w:t>факторами;</w:t>
      </w:r>
    </w:p>
    <w:p w:rsidR="00A73FF3" w:rsidRPr="00D26F12" w:rsidRDefault="00A73FF3" w:rsidP="00A73FF3">
      <w:pPr>
        <w:pStyle w:val="a6"/>
        <w:numPr>
          <w:ilvl w:val="0"/>
          <w:numId w:val="228"/>
        </w:numPr>
        <w:tabs>
          <w:tab w:val="left" w:pos="2676"/>
        </w:tabs>
        <w:spacing w:before="1"/>
        <w:ind w:right="849" w:firstLine="708"/>
        <w:jc w:val="both"/>
        <w:rPr>
          <w:i/>
          <w:sz w:val="24"/>
        </w:rPr>
      </w:pPr>
      <w:r w:rsidRPr="00D26F12">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3FF3" w:rsidRPr="00D26F12" w:rsidRDefault="00A73FF3" w:rsidP="00A73FF3">
      <w:pPr>
        <w:pStyle w:val="a6"/>
        <w:numPr>
          <w:ilvl w:val="0"/>
          <w:numId w:val="228"/>
        </w:numPr>
        <w:tabs>
          <w:tab w:val="left" w:pos="2676"/>
        </w:tabs>
        <w:spacing w:before="1" w:line="237" w:lineRule="auto"/>
        <w:ind w:right="852" w:firstLine="708"/>
        <w:jc w:val="both"/>
        <w:rPr>
          <w:i/>
          <w:sz w:val="24"/>
        </w:rPr>
      </w:pPr>
      <w:r w:rsidRPr="00D26F12">
        <w:rPr>
          <w:i/>
          <w:sz w:val="24"/>
        </w:rPr>
        <w:t>давать оценку и приводить примеры изменения значения границ во времени, оценивать границы с точки зрения их</w:t>
      </w:r>
      <w:r w:rsidRPr="00D26F12">
        <w:rPr>
          <w:i/>
          <w:spacing w:val="-4"/>
          <w:sz w:val="24"/>
        </w:rPr>
        <w:t xml:space="preserve"> </w:t>
      </w:r>
      <w:r w:rsidRPr="00D26F12">
        <w:rPr>
          <w:i/>
          <w:sz w:val="24"/>
        </w:rPr>
        <w:t>доступности;</w:t>
      </w:r>
    </w:p>
    <w:p w:rsidR="00A73FF3" w:rsidRPr="00D26F12" w:rsidRDefault="00A73FF3" w:rsidP="00A73FF3">
      <w:pPr>
        <w:pStyle w:val="a6"/>
        <w:numPr>
          <w:ilvl w:val="0"/>
          <w:numId w:val="228"/>
        </w:numPr>
        <w:tabs>
          <w:tab w:val="left" w:pos="2676"/>
        </w:tabs>
        <w:spacing w:before="5" w:line="237" w:lineRule="auto"/>
        <w:ind w:right="853" w:firstLine="708"/>
        <w:jc w:val="both"/>
        <w:rPr>
          <w:i/>
          <w:sz w:val="24"/>
        </w:rPr>
      </w:pPr>
      <w:r w:rsidRPr="00D26F12">
        <w:rPr>
          <w:i/>
          <w:sz w:val="24"/>
        </w:rPr>
        <w:t>делать прогнозы трансформации географических систем и комплексов в результате изменения их</w:t>
      </w:r>
      <w:r w:rsidRPr="00D26F12">
        <w:rPr>
          <w:i/>
          <w:spacing w:val="-2"/>
          <w:sz w:val="24"/>
        </w:rPr>
        <w:t xml:space="preserve"> </w:t>
      </w:r>
      <w:r w:rsidRPr="00D26F12">
        <w:rPr>
          <w:i/>
          <w:sz w:val="24"/>
        </w:rPr>
        <w:t>компонентов;</w:t>
      </w:r>
    </w:p>
    <w:p w:rsidR="00A73FF3" w:rsidRPr="00D26F12" w:rsidRDefault="00A73FF3" w:rsidP="00A73FF3">
      <w:pPr>
        <w:pStyle w:val="a6"/>
        <w:numPr>
          <w:ilvl w:val="0"/>
          <w:numId w:val="228"/>
        </w:numPr>
        <w:tabs>
          <w:tab w:val="left" w:pos="2676"/>
        </w:tabs>
        <w:spacing w:before="2" w:line="293" w:lineRule="exact"/>
        <w:ind w:left="2675" w:hanging="285"/>
        <w:rPr>
          <w:i/>
          <w:sz w:val="24"/>
        </w:rPr>
      </w:pPr>
      <w:r w:rsidRPr="00D26F12">
        <w:rPr>
          <w:i/>
          <w:sz w:val="24"/>
        </w:rPr>
        <w:t>наносить на контурные карты основные формы</w:t>
      </w:r>
      <w:r w:rsidRPr="00D26F12">
        <w:rPr>
          <w:i/>
          <w:spacing w:val="-4"/>
          <w:sz w:val="24"/>
        </w:rPr>
        <w:t xml:space="preserve"> </w:t>
      </w:r>
      <w:r w:rsidRPr="00D26F12">
        <w:rPr>
          <w:i/>
          <w:sz w:val="24"/>
        </w:rPr>
        <w:t>рельефа;</w:t>
      </w:r>
    </w:p>
    <w:p w:rsidR="00A73FF3" w:rsidRPr="00D26F12" w:rsidRDefault="00A73FF3" w:rsidP="00A73FF3">
      <w:pPr>
        <w:pStyle w:val="a6"/>
        <w:numPr>
          <w:ilvl w:val="0"/>
          <w:numId w:val="228"/>
        </w:numPr>
        <w:tabs>
          <w:tab w:val="left" w:pos="2676"/>
        </w:tabs>
        <w:spacing w:line="293" w:lineRule="exact"/>
        <w:ind w:left="2675" w:hanging="285"/>
        <w:rPr>
          <w:i/>
          <w:sz w:val="24"/>
        </w:rPr>
      </w:pPr>
      <w:r w:rsidRPr="00D26F12">
        <w:rPr>
          <w:i/>
          <w:sz w:val="24"/>
        </w:rPr>
        <w:t>давать характеристику климата своей области (края,</w:t>
      </w:r>
      <w:r w:rsidRPr="00D26F12">
        <w:rPr>
          <w:i/>
          <w:spacing w:val="-4"/>
          <w:sz w:val="24"/>
        </w:rPr>
        <w:t xml:space="preserve"> </w:t>
      </w:r>
      <w:r w:rsidRPr="00D26F12">
        <w:rPr>
          <w:i/>
          <w:sz w:val="24"/>
        </w:rPr>
        <w:t>республики);</w:t>
      </w:r>
    </w:p>
    <w:p w:rsidR="00A73FF3" w:rsidRPr="00D26F12" w:rsidRDefault="00A73FF3" w:rsidP="00A73FF3">
      <w:pPr>
        <w:pStyle w:val="a6"/>
        <w:numPr>
          <w:ilvl w:val="0"/>
          <w:numId w:val="228"/>
        </w:numPr>
        <w:tabs>
          <w:tab w:val="left" w:pos="2676"/>
        </w:tabs>
        <w:ind w:right="852" w:firstLine="708"/>
        <w:jc w:val="both"/>
        <w:rPr>
          <w:i/>
          <w:sz w:val="24"/>
        </w:rPr>
      </w:pPr>
      <w:r w:rsidRPr="00D26F12">
        <w:rPr>
          <w:i/>
          <w:sz w:val="24"/>
        </w:rPr>
        <w:t>показывать на карте артезианские бассейны и области распространения многолетней</w:t>
      </w:r>
      <w:r w:rsidRPr="00D26F12">
        <w:rPr>
          <w:i/>
          <w:spacing w:val="-2"/>
          <w:sz w:val="24"/>
        </w:rPr>
        <w:t xml:space="preserve"> </w:t>
      </w:r>
      <w:r w:rsidRPr="00D26F12">
        <w:rPr>
          <w:i/>
          <w:sz w:val="24"/>
        </w:rPr>
        <w:t>мерзлоты;</w:t>
      </w:r>
    </w:p>
    <w:p w:rsidR="00A73FF3" w:rsidRPr="00D26F12" w:rsidRDefault="00A73FF3" w:rsidP="00A73FF3">
      <w:pPr>
        <w:pStyle w:val="a6"/>
        <w:numPr>
          <w:ilvl w:val="0"/>
          <w:numId w:val="228"/>
        </w:numPr>
        <w:tabs>
          <w:tab w:val="left" w:pos="2676"/>
        </w:tabs>
        <w:spacing w:before="3" w:line="237" w:lineRule="auto"/>
        <w:ind w:right="851" w:firstLine="708"/>
        <w:jc w:val="both"/>
        <w:rPr>
          <w:i/>
          <w:sz w:val="24"/>
        </w:rPr>
      </w:pPr>
      <w:r w:rsidRPr="00D26F12">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sidRPr="00D26F12">
        <w:rPr>
          <w:i/>
          <w:spacing w:val="-1"/>
          <w:sz w:val="24"/>
        </w:rPr>
        <w:t xml:space="preserve"> </w:t>
      </w:r>
      <w:r w:rsidRPr="00D26F12">
        <w:rPr>
          <w:i/>
          <w:sz w:val="24"/>
        </w:rPr>
        <w:t>капитала;</w:t>
      </w:r>
    </w:p>
    <w:p w:rsidR="00A73FF3" w:rsidRPr="00D26F12" w:rsidRDefault="00A73FF3" w:rsidP="00A73FF3">
      <w:pPr>
        <w:pStyle w:val="a6"/>
        <w:numPr>
          <w:ilvl w:val="0"/>
          <w:numId w:val="228"/>
        </w:numPr>
        <w:tabs>
          <w:tab w:val="left" w:pos="2676"/>
        </w:tabs>
        <w:spacing w:before="5" w:line="293" w:lineRule="exact"/>
        <w:ind w:left="2675" w:hanging="285"/>
        <w:rPr>
          <w:i/>
          <w:sz w:val="24"/>
        </w:rPr>
      </w:pPr>
      <w:r w:rsidRPr="00D26F12">
        <w:rPr>
          <w:i/>
          <w:sz w:val="24"/>
        </w:rPr>
        <w:t>оценивать ситуацию на рынке труда и ее</w:t>
      </w:r>
      <w:r w:rsidRPr="00D26F12">
        <w:rPr>
          <w:i/>
          <w:spacing w:val="-2"/>
          <w:sz w:val="24"/>
        </w:rPr>
        <w:t xml:space="preserve"> </w:t>
      </w:r>
      <w:r w:rsidRPr="00D26F12">
        <w:rPr>
          <w:i/>
          <w:sz w:val="24"/>
        </w:rPr>
        <w:t>динамику;</w:t>
      </w:r>
    </w:p>
    <w:p w:rsidR="00A73FF3" w:rsidRPr="00D26F12" w:rsidRDefault="00A73FF3" w:rsidP="00A73FF3">
      <w:pPr>
        <w:pStyle w:val="a6"/>
        <w:numPr>
          <w:ilvl w:val="0"/>
          <w:numId w:val="228"/>
        </w:numPr>
        <w:tabs>
          <w:tab w:val="left" w:pos="2676"/>
        </w:tabs>
        <w:spacing w:before="2" w:line="237" w:lineRule="auto"/>
        <w:ind w:right="851" w:firstLine="708"/>
        <w:jc w:val="both"/>
        <w:rPr>
          <w:i/>
          <w:sz w:val="24"/>
        </w:rPr>
      </w:pPr>
      <w:r w:rsidRPr="00D26F12">
        <w:rPr>
          <w:i/>
          <w:sz w:val="24"/>
        </w:rPr>
        <w:t>объяснять различия в обеспеченности трудовыми ресурсами отдельных регионов</w:t>
      </w:r>
      <w:r w:rsidRPr="00D26F12">
        <w:rPr>
          <w:i/>
          <w:spacing w:val="-2"/>
          <w:sz w:val="24"/>
        </w:rPr>
        <w:t xml:space="preserve"> </w:t>
      </w:r>
      <w:r w:rsidRPr="00D26F12">
        <w:rPr>
          <w:i/>
          <w:sz w:val="24"/>
        </w:rPr>
        <w:t>России</w:t>
      </w:r>
    </w:p>
    <w:p w:rsidR="00A73FF3" w:rsidRPr="00D26F12" w:rsidRDefault="00A73FF3" w:rsidP="00A73FF3">
      <w:pPr>
        <w:pStyle w:val="a6"/>
        <w:numPr>
          <w:ilvl w:val="0"/>
          <w:numId w:val="228"/>
        </w:numPr>
        <w:tabs>
          <w:tab w:val="left" w:pos="2676"/>
        </w:tabs>
        <w:spacing w:before="5" w:line="237" w:lineRule="auto"/>
        <w:ind w:right="845" w:firstLine="708"/>
        <w:jc w:val="both"/>
        <w:rPr>
          <w:i/>
          <w:sz w:val="24"/>
        </w:rPr>
      </w:pPr>
      <w:r w:rsidRPr="00D26F12">
        <w:rPr>
          <w:i/>
          <w:sz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D26F12">
        <w:rPr>
          <w:i/>
          <w:spacing w:val="-1"/>
          <w:sz w:val="24"/>
        </w:rPr>
        <w:t xml:space="preserve"> </w:t>
      </w:r>
      <w:r w:rsidRPr="00D26F12">
        <w:rPr>
          <w:i/>
          <w:sz w:val="24"/>
        </w:rPr>
        <w:t>страны;</w:t>
      </w:r>
    </w:p>
    <w:p w:rsidR="00A73FF3" w:rsidRPr="00D26F12" w:rsidRDefault="00A73FF3" w:rsidP="00A73FF3">
      <w:pPr>
        <w:pStyle w:val="a6"/>
        <w:numPr>
          <w:ilvl w:val="0"/>
          <w:numId w:val="228"/>
        </w:numPr>
        <w:tabs>
          <w:tab w:val="left" w:pos="2676"/>
        </w:tabs>
        <w:spacing w:before="5" w:line="293" w:lineRule="exact"/>
        <w:ind w:left="2675" w:hanging="285"/>
        <w:rPr>
          <w:i/>
          <w:sz w:val="24"/>
        </w:rPr>
      </w:pPr>
      <w:r w:rsidRPr="00D26F12">
        <w:rPr>
          <w:i/>
          <w:sz w:val="24"/>
        </w:rPr>
        <w:t>обосновывать возможные пути решения проблем развития хозяйства</w:t>
      </w:r>
      <w:r w:rsidRPr="00D26F12">
        <w:rPr>
          <w:i/>
          <w:spacing w:val="-11"/>
          <w:sz w:val="24"/>
        </w:rPr>
        <w:t xml:space="preserve"> </w:t>
      </w:r>
      <w:r w:rsidRPr="00D26F12">
        <w:rPr>
          <w:i/>
          <w:sz w:val="24"/>
        </w:rPr>
        <w:t>России;</w:t>
      </w:r>
    </w:p>
    <w:p w:rsidR="00A73FF3" w:rsidRPr="00D26F12" w:rsidRDefault="00A73FF3" w:rsidP="00A73FF3">
      <w:pPr>
        <w:pStyle w:val="a6"/>
        <w:numPr>
          <w:ilvl w:val="0"/>
          <w:numId w:val="228"/>
        </w:numPr>
        <w:tabs>
          <w:tab w:val="left" w:pos="2676"/>
        </w:tabs>
        <w:spacing w:before="2" w:line="237" w:lineRule="auto"/>
        <w:ind w:right="851" w:firstLine="708"/>
        <w:jc w:val="both"/>
        <w:rPr>
          <w:i/>
          <w:sz w:val="24"/>
        </w:rPr>
      </w:pPr>
      <w:r w:rsidRPr="00D26F12">
        <w:rPr>
          <w:i/>
          <w:sz w:val="24"/>
        </w:rPr>
        <w:t>выбирать критерии для сравнения, сопоставления, места страны в мировой экономике;</w:t>
      </w:r>
    </w:p>
    <w:p w:rsidR="00A73FF3" w:rsidRPr="00D26F12" w:rsidRDefault="00A73FF3" w:rsidP="00A73FF3">
      <w:pPr>
        <w:pStyle w:val="a6"/>
        <w:numPr>
          <w:ilvl w:val="0"/>
          <w:numId w:val="228"/>
        </w:numPr>
        <w:tabs>
          <w:tab w:val="left" w:pos="2676"/>
        </w:tabs>
        <w:spacing w:before="2"/>
        <w:ind w:right="852" w:firstLine="708"/>
        <w:jc w:val="both"/>
        <w:rPr>
          <w:i/>
          <w:sz w:val="24"/>
        </w:rPr>
      </w:pPr>
      <w:r w:rsidRPr="00D26F12">
        <w:rPr>
          <w:i/>
          <w:sz w:val="24"/>
        </w:rPr>
        <w:t>объяснять возможности России в решении современных глобальных проблем человечества;</w:t>
      </w:r>
    </w:p>
    <w:p w:rsidR="00A73FF3" w:rsidRPr="00D26F12" w:rsidRDefault="00A73FF3" w:rsidP="00A73FF3">
      <w:pPr>
        <w:pStyle w:val="a6"/>
        <w:numPr>
          <w:ilvl w:val="0"/>
          <w:numId w:val="228"/>
        </w:numPr>
        <w:tabs>
          <w:tab w:val="left" w:pos="2676"/>
        </w:tabs>
        <w:spacing w:before="3" w:line="237" w:lineRule="auto"/>
        <w:ind w:right="849" w:firstLine="708"/>
        <w:jc w:val="both"/>
        <w:rPr>
          <w:i/>
          <w:sz w:val="24"/>
        </w:rPr>
      </w:pPr>
      <w:r w:rsidRPr="00D26F12">
        <w:rPr>
          <w:i/>
          <w:sz w:val="24"/>
        </w:rPr>
        <w:t>оценивать социально-экономическое положение и перспективы развития России.</w:t>
      </w:r>
    </w:p>
    <w:p w:rsidR="00A73FF3" w:rsidRPr="00D26F12" w:rsidRDefault="00A73FF3" w:rsidP="00A73FF3">
      <w:pPr>
        <w:spacing w:line="237" w:lineRule="auto"/>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1"/>
        <w:spacing w:before="71"/>
        <w:ind w:left="2402"/>
      </w:pPr>
      <w:r w:rsidRPr="00D26F12">
        <w:lastRenderedPageBreak/>
        <w:t>Математика и информатика</w:t>
      </w:r>
    </w:p>
    <w:p w:rsidR="00A73FF3" w:rsidRPr="00D26F12" w:rsidRDefault="00A73FF3" w:rsidP="00A73FF3">
      <w:pPr>
        <w:pStyle w:val="a4"/>
        <w:ind w:left="2402" w:right="914" w:firstLine="720"/>
        <w:jc w:val="both"/>
      </w:pPr>
      <w:r w:rsidRPr="00D26F12">
        <w:t>Изучение предметной области «Математика и информатика» должно обеспечить:</w:t>
      </w:r>
    </w:p>
    <w:p w:rsidR="00A73FF3" w:rsidRPr="00D26F12" w:rsidRDefault="00A73FF3" w:rsidP="00A73FF3">
      <w:pPr>
        <w:pStyle w:val="a4"/>
        <w:ind w:left="2402" w:right="855" w:firstLine="700"/>
        <w:jc w:val="both"/>
      </w:pPr>
      <w:r w:rsidRPr="00D26F12">
        <w:t>осознание значения математики и информатики в повседневной жизни человека;</w:t>
      </w:r>
    </w:p>
    <w:p w:rsidR="00A73FF3" w:rsidRPr="00D26F12" w:rsidRDefault="00A73FF3" w:rsidP="00A73FF3">
      <w:pPr>
        <w:pStyle w:val="a4"/>
        <w:ind w:left="2402" w:right="856" w:firstLine="700"/>
        <w:jc w:val="both"/>
      </w:pPr>
      <w:r w:rsidRPr="00D26F12">
        <w:t>формирование представлений о социальных, культурных и исторических факторах становления математической науки;</w:t>
      </w:r>
    </w:p>
    <w:p w:rsidR="00A73FF3" w:rsidRPr="00D26F12" w:rsidRDefault="00A73FF3" w:rsidP="00A73FF3">
      <w:pPr>
        <w:pStyle w:val="a4"/>
        <w:ind w:left="3102" w:right="846"/>
      </w:pPr>
      <w:r w:rsidRPr="00D26F12">
        <w:t>понимание роли информационных процессов в современном мире; формирование представлений о математике как части общечеловеческой</w:t>
      </w:r>
    </w:p>
    <w:p w:rsidR="00A73FF3" w:rsidRPr="00D26F12" w:rsidRDefault="00A73FF3" w:rsidP="00A73FF3">
      <w:pPr>
        <w:pStyle w:val="a4"/>
        <w:tabs>
          <w:tab w:val="left" w:pos="3632"/>
        </w:tabs>
        <w:ind w:left="2402" w:right="1611"/>
      </w:pPr>
      <w:r w:rsidRPr="00D26F12">
        <w:t>культуры,</w:t>
      </w:r>
      <w:r w:rsidRPr="00D26F12">
        <w:tab/>
        <w:t>универсальном языке науки, позволяющем описывать и изучать реальные процессы и</w:t>
      </w:r>
      <w:r w:rsidRPr="00D26F12">
        <w:rPr>
          <w:spacing w:val="-3"/>
        </w:rPr>
        <w:t xml:space="preserve"> </w:t>
      </w:r>
      <w:r w:rsidRPr="00D26F12">
        <w:t>явления.</w:t>
      </w:r>
    </w:p>
    <w:p w:rsidR="00A73FF3" w:rsidRPr="00D26F12" w:rsidRDefault="00A73FF3" w:rsidP="00A73FF3">
      <w:pPr>
        <w:pStyle w:val="a4"/>
        <w:ind w:left="2402" w:right="850" w:firstLine="700"/>
        <w:jc w:val="both"/>
      </w:pPr>
      <w:r w:rsidRPr="00D26F12">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w:t>
      </w:r>
      <w:r w:rsidRPr="00D26F12">
        <w:rPr>
          <w:spacing w:val="-1"/>
        </w:rPr>
        <w:t xml:space="preserve"> </w:t>
      </w:r>
      <w:r w:rsidRPr="00D26F12">
        <w:t>ситуациях.</w:t>
      </w:r>
    </w:p>
    <w:p w:rsidR="00A73FF3" w:rsidRPr="00D26F12" w:rsidRDefault="00A73FF3" w:rsidP="00A73FF3">
      <w:pPr>
        <w:pStyle w:val="a4"/>
        <w:ind w:right="855" w:firstLine="719"/>
        <w:jc w:val="both"/>
      </w:pPr>
      <w:r w:rsidRPr="00D26F12">
        <w:t>Предметные результаты изучения предметной области «Математика и информатика» должны отражать:</w:t>
      </w:r>
    </w:p>
    <w:p w:rsidR="00A73FF3" w:rsidRPr="00D26F12" w:rsidRDefault="00A73FF3" w:rsidP="00A73FF3">
      <w:pPr>
        <w:pStyle w:val="1"/>
        <w:spacing w:before="4"/>
        <w:ind w:left="2402"/>
      </w:pPr>
      <w:r w:rsidRPr="00D26F12">
        <w:t>Математика. Алгебра. Геометрия. Информатика:</w:t>
      </w:r>
    </w:p>
    <w:p w:rsidR="00A73FF3" w:rsidRPr="00D26F12" w:rsidRDefault="00A73FF3" w:rsidP="00A73FF3">
      <w:pPr>
        <w:pStyle w:val="a6"/>
        <w:numPr>
          <w:ilvl w:val="0"/>
          <w:numId w:val="205"/>
        </w:numPr>
        <w:tabs>
          <w:tab w:val="left" w:pos="2642"/>
        </w:tabs>
        <w:ind w:right="853" w:firstLine="700"/>
        <w:jc w:val="both"/>
        <w:rPr>
          <w:sz w:val="24"/>
        </w:rPr>
      </w:pPr>
      <w:r w:rsidRPr="00D26F12">
        <w:rPr>
          <w:sz w:val="24"/>
        </w:rPr>
        <w:t>формирование представлений о математике как о методе познания действительности, позволяющем описывать и изучать реальные процессы и</w:t>
      </w:r>
      <w:r w:rsidRPr="00D26F12">
        <w:rPr>
          <w:spacing w:val="-21"/>
          <w:sz w:val="24"/>
        </w:rPr>
        <w:t xml:space="preserve"> </w:t>
      </w:r>
      <w:r w:rsidRPr="00D26F12">
        <w:rPr>
          <w:sz w:val="24"/>
        </w:rPr>
        <w:t>явления;</w:t>
      </w:r>
    </w:p>
    <w:p w:rsidR="00A73FF3" w:rsidRPr="00D26F12" w:rsidRDefault="00A73FF3" w:rsidP="00A73FF3">
      <w:pPr>
        <w:pStyle w:val="a6"/>
        <w:numPr>
          <w:ilvl w:val="0"/>
          <w:numId w:val="205"/>
        </w:numPr>
        <w:tabs>
          <w:tab w:val="left" w:pos="2642"/>
        </w:tabs>
        <w:ind w:right="850" w:firstLine="700"/>
        <w:jc w:val="both"/>
        <w:rPr>
          <w:sz w:val="24"/>
        </w:rPr>
      </w:pPr>
      <w:r w:rsidRPr="00D26F12">
        <w:rPr>
          <w:sz w:val="24"/>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w:t>
      </w:r>
      <w:r w:rsidRPr="00D26F12">
        <w:rPr>
          <w:spacing w:val="-3"/>
          <w:sz w:val="24"/>
        </w:rPr>
        <w:t xml:space="preserve"> </w:t>
      </w:r>
      <w:r w:rsidRPr="00D26F12">
        <w:rPr>
          <w:sz w:val="24"/>
        </w:rPr>
        <w:t>утверждений;</w:t>
      </w:r>
    </w:p>
    <w:p w:rsidR="00A73FF3" w:rsidRPr="00D26F12" w:rsidRDefault="00A73FF3" w:rsidP="00A73FF3">
      <w:pPr>
        <w:pStyle w:val="a6"/>
        <w:numPr>
          <w:ilvl w:val="0"/>
          <w:numId w:val="205"/>
        </w:numPr>
        <w:tabs>
          <w:tab w:val="left" w:pos="2642"/>
        </w:tabs>
        <w:ind w:right="846" w:firstLine="700"/>
        <w:jc w:val="both"/>
        <w:rPr>
          <w:sz w:val="24"/>
        </w:rPr>
      </w:pPr>
      <w:r w:rsidRPr="00D26F12">
        <w:rPr>
          <w:sz w:val="24"/>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A73FF3" w:rsidRPr="00D26F12" w:rsidRDefault="00A73FF3" w:rsidP="00A73FF3">
      <w:pPr>
        <w:pStyle w:val="a6"/>
        <w:numPr>
          <w:ilvl w:val="0"/>
          <w:numId w:val="205"/>
        </w:numPr>
        <w:tabs>
          <w:tab w:val="left" w:pos="2642"/>
        </w:tabs>
        <w:ind w:right="854" w:firstLine="700"/>
        <w:jc w:val="both"/>
        <w:rPr>
          <w:sz w:val="24"/>
        </w:rPr>
      </w:pPr>
      <w:r w:rsidRPr="00D26F12">
        <w:rPr>
          <w:sz w:val="24"/>
        </w:rPr>
        <w:t>овладение символьным языком алгебры, приѐмами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A73FF3" w:rsidRPr="00D26F12" w:rsidRDefault="00A73FF3" w:rsidP="00A73FF3">
      <w:pPr>
        <w:pStyle w:val="a6"/>
        <w:numPr>
          <w:ilvl w:val="0"/>
          <w:numId w:val="205"/>
        </w:numPr>
        <w:tabs>
          <w:tab w:val="left" w:pos="2642"/>
        </w:tabs>
        <w:ind w:right="854" w:firstLine="700"/>
        <w:jc w:val="both"/>
        <w:rPr>
          <w:sz w:val="24"/>
        </w:rPr>
      </w:pPr>
      <w:r w:rsidRPr="00D26F12">
        <w:rPr>
          <w:sz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w:t>
      </w:r>
      <w:r w:rsidRPr="00D26F12">
        <w:rPr>
          <w:spacing w:val="-1"/>
          <w:sz w:val="24"/>
        </w:rPr>
        <w:t xml:space="preserve"> </w:t>
      </w:r>
      <w:r w:rsidRPr="00D26F12">
        <w:rPr>
          <w:sz w:val="24"/>
        </w:rPr>
        <w:t>зависимостей;</w:t>
      </w:r>
    </w:p>
    <w:p w:rsidR="00A73FF3" w:rsidRPr="00D26F12" w:rsidRDefault="00A73FF3" w:rsidP="00A73FF3">
      <w:pPr>
        <w:pStyle w:val="a6"/>
        <w:numPr>
          <w:ilvl w:val="0"/>
          <w:numId w:val="205"/>
        </w:numPr>
        <w:tabs>
          <w:tab w:val="left" w:pos="2642"/>
        </w:tabs>
        <w:ind w:right="847" w:firstLine="700"/>
        <w:jc w:val="both"/>
        <w:rPr>
          <w:sz w:val="24"/>
        </w:rPr>
      </w:pPr>
      <w:r w:rsidRPr="00D26F12">
        <w:rPr>
          <w:sz w:val="24"/>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w:t>
      </w:r>
      <w:r w:rsidRPr="00D26F12">
        <w:rPr>
          <w:spacing w:val="-1"/>
          <w:sz w:val="24"/>
        </w:rPr>
        <w:t xml:space="preserve"> </w:t>
      </w:r>
      <w:r w:rsidRPr="00D26F12">
        <w:rPr>
          <w:sz w:val="24"/>
        </w:rPr>
        <w:t>построений;</w:t>
      </w:r>
    </w:p>
    <w:p w:rsidR="00A73FF3" w:rsidRPr="00D26F12" w:rsidRDefault="00A73FF3" w:rsidP="00A73FF3">
      <w:pPr>
        <w:pStyle w:val="a6"/>
        <w:numPr>
          <w:ilvl w:val="0"/>
          <w:numId w:val="205"/>
        </w:numPr>
        <w:tabs>
          <w:tab w:val="left" w:pos="2642"/>
        </w:tabs>
        <w:ind w:right="850" w:firstLine="700"/>
        <w:jc w:val="both"/>
        <w:rPr>
          <w:sz w:val="24"/>
        </w:rPr>
      </w:pPr>
      <w:r w:rsidRPr="00D26F12">
        <w:rPr>
          <w:sz w:val="24"/>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w:t>
      </w:r>
      <w:r w:rsidRPr="00D26F12">
        <w:rPr>
          <w:spacing w:val="6"/>
          <w:sz w:val="24"/>
        </w:rPr>
        <w:t xml:space="preserve"> </w:t>
      </w:r>
      <w:r w:rsidRPr="00D26F12">
        <w:rPr>
          <w:sz w:val="24"/>
        </w:rPr>
        <w:t>задач;</w:t>
      </w:r>
    </w:p>
    <w:p w:rsidR="00A73FF3" w:rsidRPr="00D26F12" w:rsidRDefault="00A73FF3" w:rsidP="00A73FF3">
      <w:pPr>
        <w:pStyle w:val="a6"/>
        <w:numPr>
          <w:ilvl w:val="0"/>
          <w:numId w:val="205"/>
        </w:numPr>
        <w:tabs>
          <w:tab w:val="left" w:pos="2642"/>
        </w:tabs>
        <w:ind w:right="851" w:firstLine="700"/>
        <w:jc w:val="both"/>
        <w:rPr>
          <w:sz w:val="24"/>
        </w:rPr>
      </w:pPr>
      <w:r w:rsidRPr="00D26F12">
        <w:rPr>
          <w:sz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w:t>
      </w:r>
      <w:r w:rsidRPr="00D26F12">
        <w:rPr>
          <w:spacing w:val="29"/>
          <w:sz w:val="24"/>
        </w:rPr>
        <w:t xml:space="preserve"> </w:t>
      </w:r>
      <w:r w:rsidRPr="00D26F12">
        <w:rPr>
          <w:sz w:val="24"/>
        </w:rPr>
        <w:t>диаграммах,</w:t>
      </w:r>
    </w:p>
    <w:p w:rsidR="00A73FF3" w:rsidRPr="00D26F12" w:rsidRDefault="00A73FF3" w:rsidP="00A73FF3">
      <w:pPr>
        <w:jc w:val="both"/>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4"/>
        <w:spacing w:before="66"/>
        <w:ind w:right="852"/>
        <w:jc w:val="both"/>
      </w:pPr>
      <w:r w:rsidRPr="00D26F12">
        <w:lastRenderedPageBreak/>
        <w:t>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A73FF3" w:rsidRPr="00D26F12" w:rsidRDefault="00A73FF3" w:rsidP="00A73FF3">
      <w:pPr>
        <w:pStyle w:val="a6"/>
        <w:numPr>
          <w:ilvl w:val="0"/>
          <w:numId w:val="205"/>
        </w:numPr>
        <w:tabs>
          <w:tab w:val="left" w:pos="2642"/>
        </w:tabs>
        <w:spacing w:before="1"/>
        <w:ind w:right="849" w:firstLine="700"/>
        <w:jc w:val="both"/>
        <w:rPr>
          <w:sz w:val="24"/>
        </w:rPr>
      </w:pPr>
      <w:r w:rsidRPr="00D26F12">
        <w:rPr>
          <w:sz w:val="24"/>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w:t>
      </w:r>
      <w:r w:rsidRPr="00D26F12">
        <w:rPr>
          <w:spacing w:val="1"/>
          <w:sz w:val="24"/>
        </w:rPr>
        <w:t xml:space="preserve"> </w:t>
      </w:r>
      <w:r w:rsidRPr="00D26F12">
        <w:rPr>
          <w:sz w:val="24"/>
        </w:rPr>
        <w:t>расчѐтах;</w:t>
      </w:r>
    </w:p>
    <w:p w:rsidR="00A73FF3" w:rsidRPr="00D26F12" w:rsidRDefault="00A73FF3" w:rsidP="00A73FF3">
      <w:pPr>
        <w:pStyle w:val="a6"/>
        <w:numPr>
          <w:ilvl w:val="0"/>
          <w:numId w:val="205"/>
        </w:numPr>
        <w:tabs>
          <w:tab w:val="left" w:pos="3041"/>
        </w:tabs>
        <w:ind w:left="1962" w:right="852" w:firstLine="699"/>
        <w:jc w:val="both"/>
        <w:rPr>
          <w:sz w:val="24"/>
        </w:rPr>
      </w:pPr>
      <w:r w:rsidRPr="00D26F12">
        <w:rPr>
          <w:sz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A73FF3" w:rsidRPr="00D26F12" w:rsidRDefault="00A73FF3" w:rsidP="00A73FF3">
      <w:pPr>
        <w:pStyle w:val="a6"/>
        <w:numPr>
          <w:ilvl w:val="0"/>
          <w:numId w:val="205"/>
        </w:numPr>
        <w:tabs>
          <w:tab w:val="left" w:pos="3041"/>
        </w:tabs>
        <w:spacing w:before="120"/>
        <w:ind w:left="1962" w:right="853" w:firstLine="699"/>
        <w:jc w:val="both"/>
        <w:rPr>
          <w:sz w:val="24"/>
        </w:rPr>
      </w:pPr>
      <w:r w:rsidRPr="00D26F12">
        <w:rPr>
          <w:sz w:val="24"/>
        </w:rPr>
        <w:t>формирование представления об основных изучаемых понятиях: информация, алгоритм, модель – и их свойствах;</w:t>
      </w:r>
    </w:p>
    <w:p w:rsidR="00A73FF3" w:rsidRPr="00D26F12" w:rsidRDefault="00A73FF3" w:rsidP="00A73FF3">
      <w:pPr>
        <w:pStyle w:val="a6"/>
        <w:numPr>
          <w:ilvl w:val="0"/>
          <w:numId w:val="205"/>
        </w:numPr>
        <w:tabs>
          <w:tab w:val="left" w:pos="3041"/>
        </w:tabs>
        <w:spacing w:before="120"/>
        <w:ind w:left="1962" w:right="846" w:firstLine="699"/>
        <w:jc w:val="both"/>
        <w:rPr>
          <w:sz w:val="24"/>
        </w:rPr>
      </w:pPr>
      <w:r w:rsidRPr="00D26F12">
        <w:rPr>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w:t>
      </w:r>
      <w:r w:rsidRPr="00D26F12">
        <w:rPr>
          <w:spacing w:val="-1"/>
          <w:sz w:val="24"/>
        </w:rPr>
        <w:t xml:space="preserve"> </w:t>
      </w:r>
      <w:r w:rsidRPr="00D26F12">
        <w:rPr>
          <w:sz w:val="24"/>
        </w:rPr>
        <w:t>циклической;</w:t>
      </w:r>
    </w:p>
    <w:p w:rsidR="00A73FF3" w:rsidRPr="00D26F12" w:rsidRDefault="00A73FF3" w:rsidP="00A73FF3">
      <w:pPr>
        <w:pStyle w:val="a6"/>
        <w:numPr>
          <w:ilvl w:val="0"/>
          <w:numId w:val="205"/>
        </w:numPr>
        <w:tabs>
          <w:tab w:val="left" w:pos="3041"/>
        </w:tabs>
        <w:spacing w:before="120"/>
        <w:ind w:left="1962" w:right="849" w:firstLine="699"/>
        <w:jc w:val="both"/>
        <w:rPr>
          <w:sz w:val="24"/>
        </w:rPr>
      </w:pPr>
      <w:r w:rsidRPr="00D26F12">
        <w:rPr>
          <w:sz w:val="24"/>
        </w:rPr>
        <w:t>формирование умений формализации и структурирования информации, умения выбирать способ представления данных в соответствии с поставленной</w:t>
      </w:r>
      <w:r w:rsidRPr="00D26F12">
        <w:rPr>
          <w:spacing w:val="44"/>
          <w:sz w:val="24"/>
        </w:rPr>
        <w:t xml:space="preserve"> </w:t>
      </w:r>
      <w:r w:rsidRPr="00D26F12">
        <w:rPr>
          <w:sz w:val="24"/>
        </w:rPr>
        <w:t>задачей</w:t>
      </w:r>
    </w:p>
    <w:p w:rsidR="00A73FF3" w:rsidRPr="00D26F12" w:rsidRDefault="00A73FF3" w:rsidP="00A73FF3">
      <w:pPr>
        <w:pStyle w:val="a6"/>
        <w:numPr>
          <w:ilvl w:val="0"/>
          <w:numId w:val="204"/>
        </w:numPr>
        <w:tabs>
          <w:tab w:val="left" w:pos="2413"/>
          <w:tab w:val="left" w:pos="2414"/>
          <w:tab w:val="left" w:pos="3555"/>
          <w:tab w:val="left" w:pos="4471"/>
          <w:tab w:val="left" w:pos="5596"/>
          <w:tab w:val="left" w:pos="7012"/>
          <w:tab w:val="left" w:pos="7328"/>
          <w:tab w:val="left" w:pos="9201"/>
        </w:tabs>
        <w:spacing w:before="1"/>
        <w:ind w:right="855" w:firstLine="0"/>
        <w:rPr>
          <w:sz w:val="24"/>
        </w:rPr>
      </w:pPr>
      <w:r w:rsidRPr="00D26F12">
        <w:rPr>
          <w:sz w:val="24"/>
        </w:rPr>
        <w:t>таблицы,</w:t>
      </w:r>
      <w:r w:rsidRPr="00D26F12">
        <w:rPr>
          <w:sz w:val="24"/>
        </w:rPr>
        <w:tab/>
        <w:t>схемы,</w:t>
      </w:r>
      <w:r w:rsidRPr="00D26F12">
        <w:rPr>
          <w:sz w:val="24"/>
        </w:rPr>
        <w:tab/>
        <w:t>графики,</w:t>
      </w:r>
      <w:r w:rsidRPr="00D26F12">
        <w:rPr>
          <w:sz w:val="24"/>
        </w:rPr>
        <w:tab/>
        <w:t>диаграммы,</w:t>
      </w:r>
      <w:r w:rsidRPr="00D26F12">
        <w:rPr>
          <w:sz w:val="24"/>
        </w:rPr>
        <w:tab/>
        <w:t>с</w:t>
      </w:r>
      <w:r w:rsidRPr="00D26F12">
        <w:rPr>
          <w:sz w:val="24"/>
        </w:rPr>
        <w:tab/>
        <w:t>использованием</w:t>
      </w:r>
      <w:r w:rsidRPr="00D26F12">
        <w:rPr>
          <w:sz w:val="24"/>
        </w:rPr>
        <w:tab/>
      </w:r>
      <w:r w:rsidRPr="00D26F12">
        <w:rPr>
          <w:spacing w:val="-1"/>
          <w:sz w:val="24"/>
        </w:rPr>
        <w:t xml:space="preserve">соответствующих </w:t>
      </w:r>
      <w:r w:rsidRPr="00D26F12">
        <w:rPr>
          <w:sz w:val="24"/>
        </w:rPr>
        <w:t>программных средств обработки</w:t>
      </w:r>
      <w:r w:rsidRPr="00D26F12">
        <w:rPr>
          <w:spacing w:val="-1"/>
          <w:sz w:val="24"/>
        </w:rPr>
        <w:t xml:space="preserve"> </w:t>
      </w:r>
      <w:r w:rsidRPr="00D26F12">
        <w:rPr>
          <w:sz w:val="24"/>
        </w:rPr>
        <w:t>данных;</w:t>
      </w:r>
    </w:p>
    <w:p w:rsidR="00A73FF3" w:rsidRPr="00D26F12" w:rsidRDefault="00A73FF3" w:rsidP="00A73FF3">
      <w:pPr>
        <w:pStyle w:val="a6"/>
        <w:numPr>
          <w:ilvl w:val="0"/>
          <w:numId w:val="205"/>
        </w:numPr>
        <w:tabs>
          <w:tab w:val="left" w:pos="3041"/>
        </w:tabs>
        <w:spacing w:before="120"/>
        <w:ind w:left="1962" w:right="850" w:firstLine="699"/>
        <w:jc w:val="both"/>
        <w:rPr>
          <w:sz w:val="24"/>
        </w:rPr>
      </w:pPr>
      <w:r w:rsidRPr="00D26F12">
        <w:rPr>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w:t>
      </w:r>
      <w:r w:rsidRPr="00D26F12">
        <w:rPr>
          <w:spacing w:val="-3"/>
          <w:sz w:val="24"/>
        </w:rPr>
        <w:t xml:space="preserve"> </w:t>
      </w:r>
      <w:r w:rsidRPr="00D26F12">
        <w:rPr>
          <w:sz w:val="24"/>
        </w:rPr>
        <w:t>права.</w:t>
      </w:r>
    </w:p>
    <w:p w:rsidR="00A73FF3" w:rsidRPr="00D26F12" w:rsidRDefault="00A73FF3" w:rsidP="00A73FF3">
      <w:pPr>
        <w:pStyle w:val="a4"/>
        <w:spacing w:before="10"/>
        <w:ind w:left="0"/>
        <w:rPr>
          <w:sz w:val="34"/>
        </w:rPr>
      </w:pPr>
    </w:p>
    <w:p w:rsidR="00A73FF3" w:rsidRPr="00D26F12" w:rsidRDefault="00A73FF3" w:rsidP="00A73FF3">
      <w:pPr>
        <w:pStyle w:val="1"/>
        <w:numPr>
          <w:ilvl w:val="3"/>
          <w:numId w:val="364"/>
        </w:numPr>
        <w:tabs>
          <w:tab w:val="left" w:pos="2462"/>
        </w:tabs>
        <w:spacing w:line="240" w:lineRule="auto"/>
        <w:ind w:left="2462"/>
        <w:jc w:val="left"/>
      </w:pPr>
      <w:bookmarkStart w:id="14" w:name="_bookmark14"/>
      <w:bookmarkEnd w:id="14"/>
      <w:r w:rsidRPr="00D26F12">
        <w:t>Математика</w:t>
      </w:r>
    </w:p>
    <w:p w:rsidR="00A73FF3" w:rsidRPr="00D26F12" w:rsidRDefault="00A73FF3" w:rsidP="00A73FF3">
      <w:pPr>
        <w:ind w:left="1682" w:right="853" w:firstLine="707"/>
        <w:rPr>
          <w:b/>
          <w:sz w:val="24"/>
        </w:rPr>
      </w:pPr>
      <w:r w:rsidRPr="00D26F12">
        <w:rPr>
          <w:b/>
          <w:sz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A73FF3" w:rsidRPr="00D26F12" w:rsidRDefault="00A73FF3" w:rsidP="00A73FF3">
      <w:pPr>
        <w:pStyle w:val="a6"/>
        <w:numPr>
          <w:ilvl w:val="1"/>
          <w:numId w:val="204"/>
        </w:numPr>
        <w:tabs>
          <w:tab w:val="left" w:pos="2676"/>
        </w:tabs>
        <w:spacing w:line="237" w:lineRule="auto"/>
        <w:ind w:right="852" w:firstLine="708"/>
        <w:rPr>
          <w:sz w:val="24"/>
        </w:rPr>
      </w:pPr>
      <w:r w:rsidRPr="00D26F12">
        <w:rPr>
          <w:sz w:val="24"/>
        </w:rPr>
        <w:t>Оперировать на базовом уровне</w:t>
      </w:r>
      <w:r w:rsidRPr="00D26F12">
        <w:rPr>
          <w:sz w:val="24"/>
          <w:vertAlign w:val="superscript"/>
        </w:rPr>
        <w:t>2</w:t>
      </w:r>
      <w:r w:rsidRPr="00D26F12">
        <w:rPr>
          <w:sz w:val="24"/>
        </w:rPr>
        <w:t xml:space="preserve"> понятиями: множество, элемент множества, подмножество,</w:t>
      </w:r>
      <w:r w:rsidRPr="00D26F12">
        <w:rPr>
          <w:spacing w:val="-2"/>
          <w:sz w:val="24"/>
        </w:rPr>
        <w:t xml:space="preserve"> </w:t>
      </w:r>
      <w:r w:rsidRPr="00D26F12">
        <w:rPr>
          <w:sz w:val="24"/>
        </w:rPr>
        <w:t>принадлежность;</w:t>
      </w:r>
    </w:p>
    <w:p w:rsidR="00A73FF3" w:rsidRPr="00D26F12" w:rsidRDefault="00A73FF3" w:rsidP="00A73FF3">
      <w:pPr>
        <w:pStyle w:val="a6"/>
        <w:numPr>
          <w:ilvl w:val="1"/>
          <w:numId w:val="204"/>
        </w:numPr>
        <w:tabs>
          <w:tab w:val="left" w:pos="2676"/>
        </w:tabs>
        <w:spacing w:before="2"/>
        <w:ind w:left="2675" w:hanging="285"/>
        <w:rPr>
          <w:sz w:val="24"/>
        </w:rPr>
      </w:pPr>
      <w:r w:rsidRPr="00D26F12">
        <w:rPr>
          <w:sz w:val="24"/>
        </w:rPr>
        <w:t>задавать множества перечислением их</w:t>
      </w:r>
      <w:r w:rsidRPr="00D26F12">
        <w:rPr>
          <w:spacing w:val="-3"/>
          <w:sz w:val="24"/>
        </w:rPr>
        <w:t xml:space="preserve"> </w:t>
      </w:r>
      <w:r w:rsidRPr="00D26F12">
        <w:rPr>
          <w:sz w:val="24"/>
        </w:rPr>
        <w:t>элементов;</w:t>
      </w:r>
    </w:p>
    <w:p w:rsidR="00A73FF3" w:rsidRPr="00D26F12" w:rsidRDefault="00A73FF3" w:rsidP="00A73FF3">
      <w:pPr>
        <w:pStyle w:val="a6"/>
        <w:numPr>
          <w:ilvl w:val="1"/>
          <w:numId w:val="204"/>
        </w:numPr>
        <w:tabs>
          <w:tab w:val="left" w:pos="2676"/>
        </w:tabs>
        <w:spacing w:before="1"/>
        <w:ind w:left="2675" w:hanging="285"/>
        <w:rPr>
          <w:sz w:val="24"/>
        </w:rPr>
      </w:pPr>
      <w:r w:rsidRPr="00D26F12">
        <w:rPr>
          <w:sz w:val="24"/>
        </w:rPr>
        <w:t>находить пересечение, объединение, подмножество в простейших</w:t>
      </w:r>
      <w:r w:rsidRPr="00D26F12">
        <w:rPr>
          <w:spacing w:val="-4"/>
          <w:sz w:val="24"/>
        </w:rPr>
        <w:t xml:space="preserve"> </w:t>
      </w:r>
      <w:r w:rsidRPr="00D26F12">
        <w:rPr>
          <w:sz w:val="24"/>
        </w:rPr>
        <w:t>ситуациях.</w:t>
      </w:r>
    </w:p>
    <w:p w:rsidR="00A73FF3" w:rsidRPr="00D26F12" w:rsidRDefault="00A73FF3" w:rsidP="00A73FF3">
      <w:pPr>
        <w:pStyle w:val="1"/>
        <w:spacing w:before="1" w:line="275" w:lineRule="exact"/>
        <w:ind w:left="1682"/>
        <w:jc w:val="both"/>
      </w:pPr>
      <w:r w:rsidRPr="00D26F12">
        <w:t>В повседневной жизни и при изучении других предметов:</w:t>
      </w:r>
    </w:p>
    <w:p w:rsidR="00A73FF3" w:rsidRPr="00D26F12" w:rsidRDefault="00A73FF3" w:rsidP="00A73FF3">
      <w:pPr>
        <w:pStyle w:val="a6"/>
        <w:numPr>
          <w:ilvl w:val="1"/>
          <w:numId w:val="204"/>
        </w:numPr>
        <w:tabs>
          <w:tab w:val="left" w:pos="2676"/>
        </w:tabs>
        <w:spacing w:line="293" w:lineRule="exact"/>
        <w:ind w:left="2675" w:hanging="285"/>
        <w:rPr>
          <w:sz w:val="24"/>
        </w:rPr>
      </w:pPr>
      <w:r w:rsidRPr="00D26F12">
        <w:rPr>
          <w:sz w:val="24"/>
        </w:rPr>
        <w:t>распознавать логически некорректные</w:t>
      </w:r>
      <w:r w:rsidRPr="00D26F12">
        <w:rPr>
          <w:spacing w:val="-5"/>
          <w:sz w:val="24"/>
        </w:rPr>
        <w:t xml:space="preserve"> </w:t>
      </w:r>
      <w:r w:rsidRPr="00D26F12">
        <w:rPr>
          <w:sz w:val="24"/>
        </w:rPr>
        <w:t>высказывания.</w:t>
      </w:r>
    </w:p>
    <w:p w:rsidR="00A73FF3" w:rsidRPr="00D26F12" w:rsidRDefault="00A73FF3" w:rsidP="00A73FF3">
      <w:pPr>
        <w:spacing w:line="293" w:lineRule="exact"/>
        <w:rPr>
          <w:sz w:val="24"/>
        </w:rPr>
        <w:sectPr w:rsidR="00A73FF3" w:rsidRPr="00D26F12">
          <w:pgSz w:w="11910" w:h="16840"/>
          <w:pgMar w:top="1040" w:right="0" w:bottom="1580" w:left="20" w:header="0" w:footer="1391" w:gutter="0"/>
          <w:cols w:space="720"/>
        </w:sectPr>
      </w:pPr>
    </w:p>
    <w:p w:rsidR="00A73FF3" w:rsidRPr="00D26F12" w:rsidRDefault="00A73FF3" w:rsidP="00A73FF3">
      <w:pPr>
        <w:pStyle w:val="1"/>
        <w:spacing w:before="2" w:line="240" w:lineRule="auto"/>
        <w:ind w:left="0"/>
        <w:jc w:val="right"/>
      </w:pPr>
      <w:r w:rsidRPr="00D26F12">
        <w:lastRenderedPageBreak/>
        <w:t>Числа</w:t>
      </w:r>
    </w:p>
    <w:p w:rsidR="00A73FF3" w:rsidRPr="00D26F12" w:rsidRDefault="00A73FF3" w:rsidP="00A73FF3">
      <w:pPr>
        <w:pStyle w:val="a4"/>
        <w:spacing w:before="11"/>
        <w:ind w:left="0"/>
        <w:rPr>
          <w:b/>
          <w:sz w:val="23"/>
        </w:rPr>
      </w:pPr>
      <w:r w:rsidRPr="00D26F12">
        <w:br w:type="column"/>
      </w:r>
    </w:p>
    <w:p w:rsidR="00A73FF3" w:rsidRPr="00D26F12" w:rsidRDefault="00A73FF3" w:rsidP="00A73FF3">
      <w:pPr>
        <w:pStyle w:val="a6"/>
        <w:numPr>
          <w:ilvl w:val="0"/>
          <w:numId w:val="321"/>
        </w:numPr>
        <w:tabs>
          <w:tab w:val="left" w:pos="280"/>
        </w:tabs>
        <w:ind w:left="279"/>
        <w:rPr>
          <w:sz w:val="24"/>
        </w:rPr>
      </w:pPr>
      <w:r w:rsidRPr="00D26F12">
        <w:rPr>
          <w:sz w:val="24"/>
        </w:rPr>
        <w:t>Оперировать на базовом уровне понятиями: натуральное число, целое</w:t>
      </w:r>
      <w:r w:rsidRPr="00D26F12">
        <w:rPr>
          <w:spacing w:val="-2"/>
          <w:sz w:val="24"/>
        </w:rPr>
        <w:t xml:space="preserve"> </w:t>
      </w:r>
      <w:r w:rsidRPr="00D26F12">
        <w:rPr>
          <w:sz w:val="24"/>
        </w:rPr>
        <w:t>число,</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57" w:space="40"/>
            <w:col w:w="9493"/>
          </w:cols>
        </w:sectPr>
      </w:pPr>
    </w:p>
    <w:p w:rsidR="00A73FF3" w:rsidRPr="00D26F12" w:rsidRDefault="00A73FF3" w:rsidP="00A73FF3">
      <w:pPr>
        <w:pStyle w:val="a4"/>
        <w:spacing w:line="273" w:lineRule="exact"/>
      </w:pPr>
      <w:r w:rsidRPr="00D26F12">
        <w:lastRenderedPageBreak/>
        <w:t>обыкновенная дробь, десятичная дробь, смешанное число, рациональное число;</w:t>
      </w:r>
    </w:p>
    <w:p w:rsidR="00A73FF3" w:rsidRPr="00D26F12" w:rsidRDefault="00A73FF3" w:rsidP="00A73FF3">
      <w:pPr>
        <w:pStyle w:val="a6"/>
        <w:numPr>
          <w:ilvl w:val="1"/>
          <w:numId w:val="321"/>
        </w:numPr>
        <w:tabs>
          <w:tab w:val="left" w:pos="2676"/>
        </w:tabs>
        <w:spacing w:before="4" w:line="237" w:lineRule="auto"/>
        <w:ind w:right="848" w:firstLine="708"/>
        <w:rPr>
          <w:rFonts w:ascii="Symbol" w:hAnsi="Symbol"/>
          <w:sz w:val="24"/>
        </w:rPr>
      </w:pPr>
      <w:r w:rsidRPr="00D26F12">
        <w:rPr>
          <w:sz w:val="24"/>
        </w:rPr>
        <w:t>использовать свойства чисел и правила действий с рациональными числами при выполнении</w:t>
      </w:r>
      <w:r w:rsidRPr="00D26F12">
        <w:rPr>
          <w:spacing w:val="-1"/>
          <w:sz w:val="24"/>
        </w:rPr>
        <w:t xml:space="preserve"> </w:t>
      </w:r>
      <w:r w:rsidRPr="00D26F12">
        <w:rPr>
          <w:sz w:val="24"/>
        </w:rPr>
        <w:t>вычислений;</w:t>
      </w:r>
    </w:p>
    <w:p w:rsidR="00A73FF3" w:rsidRPr="00D26F12" w:rsidRDefault="00A73FF3" w:rsidP="00A73FF3">
      <w:pPr>
        <w:pStyle w:val="a6"/>
        <w:numPr>
          <w:ilvl w:val="1"/>
          <w:numId w:val="321"/>
        </w:numPr>
        <w:tabs>
          <w:tab w:val="left" w:pos="2676"/>
        </w:tabs>
        <w:spacing w:before="5" w:line="237" w:lineRule="auto"/>
        <w:ind w:right="856" w:firstLine="708"/>
        <w:rPr>
          <w:rFonts w:ascii="Symbol" w:hAnsi="Symbol"/>
          <w:sz w:val="24"/>
        </w:rPr>
      </w:pPr>
      <w:r w:rsidRPr="00D26F12">
        <w:rPr>
          <w:sz w:val="24"/>
        </w:rPr>
        <w:t>использовать признаки делимости на 2, 5, 3, 9, 10 при выполнении вычислений и решении несложных</w:t>
      </w:r>
      <w:r w:rsidRPr="00D26F12">
        <w:rPr>
          <w:spacing w:val="1"/>
          <w:sz w:val="24"/>
        </w:rPr>
        <w:t xml:space="preserve"> </w:t>
      </w:r>
      <w:r w:rsidRPr="00D26F12">
        <w:rPr>
          <w:sz w:val="24"/>
        </w:rPr>
        <w:t>задач;</w:t>
      </w:r>
    </w:p>
    <w:p w:rsidR="00A73FF3" w:rsidRPr="00D26F12" w:rsidRDefault="00A73FF3" w:rsidP="00A73FF3">
      <w:pPr>
        <w:pStyle w:val="a6"/>
        <w:numPr>
          <w:ilvl w:val="1"/>
          <w:numId w:val="321"/>
        </w:numPr>
        <w:tabs>
          <w:tab w:val="left" w:pos="2676"/>
        </w:tabs>
        <w:spacing w:before="2"/>
        <w:ind w:left="2675" w:hanging="285"/>
        <w:rPr>
          <w:rFonts w:ascii="Symbol" w:hAnsi="Symbol"/>
          <w:sz w:val="24"/>
        </w:rPr>
      </w:pPr>
      <w:r w:rsidRPr="00D26F12">
        <w:rPr>
          <w:sz w:val="24"/>
        </w:rPr>
        <w:t>выполнять округление рациональных чисел в соответствии с</w:t>
      </w:r>
      <w:r w:rsidRPr="00D26F12">
        <w:rPr>
          <w:spacing w:val="-9"/>
          <w:sz w:val="24"/>
        </w:rPr>
        <w:t xml:space="preserve"> </w:t>
      </w:r>
      <w:r w:rsidRPr="00D26F12">
        <w:rPr>
          <w:sz w:val="24"/>
        </w:rPr>
        <w:t>правилами;</w:t>
      </w:r>
    </w:p>
    <w:p w:rsidR="00A73FF3" w:rsidRPr="00D26F12" w:rsidRDefault="00702C65" w:rsidP="00A73FF3">
      <w:pPr>
        <w:pStyle w:val="a4"/>
        <w:spacing w:before="9"/>
        <w:ind w:left="0"/>
        <w:rPr>
          <w:sz w:val="26"/>
        </w:rPr>
      </w:pPr>
      <w:r w:rsidRPr="00702C65">
        <w:rPr>
          <w:noProof/>
          <w:lang w:bidi="ar-SA"/>
        </w:rPr>
        <w:pict>
          <v:line id="Прямая соединительная линия 154" o:spid="_x0000_s1154" style="position:absolute;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7.75pt" to="229.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" strokeweight=".72pt">
            <w10:wrap type="topAndBottom" anchorx="page"/>
          </v:line>
        </w:pict>
      </w:r>
    </w:p>
    <w:p w:rsidR="00A73FF3" w:rsidRPr="00D26F12" w:rsidRDefault="00A73FF3" w:rsidP="00A73FF3">
      <w:pPr>
        <w:spacing w:before="42"/>
        <w:ind w:left="1682" w:right="896"/>
        <w:rPr>
          <w:sz w:val="20"/>
        </w:rPr>
      </w:pPr>
      <w:r w:rsidRPr="00D26F12">
        <w:rPr>
          <w:position w:val="9"/>
          <w:sz w:val="13"/>
        </w:rPr>
        <w:t>2</w:t>
      </w:r>
      <w:r w:rsidRPr="00D26F12">
        <w:rPr>
          <w:sz w:val="20"/>
        </w:rP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A73FF3" w:rsidRPr="00D26F12" w:rsidRDefault="00A73FF3" w:rsidP="00A73FF3">
      <w:pPr>
        <w:rPr>
          <w:sz w:val="20"/>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676"/>
        </w:tabs>
        <w:spacing w:before="88"/>
        <w:ind w:left="2675" w:hanging="285"/>
        <w:rPr>
          <w:rFonts w:ascii="Symbol" w:hAnsi="Symbol"/>
          <w:b/>
          <w:sz w:val="24"/>
        </w:rPr>
      </w:pPr>
      <w:r w:rsidRPr="00D26F12">
        <w:rPr>
          <w:sz w:val="24"/>
        </w:rPr>
        <w:lastRenderedPageBreak/>
        <w:t>сравнивать рациональные</w:t>
      </w:r>
      <w:r w:rsidRPr="00D26F12">
        <w:rPr>
          <w:spacing w:val="-3"/>
          <w:sz w:val="24"/>
        </w:rPr>
        <w:t xml:space="preserve"> </w:t>
      </w:r>
      <w:r w:rsidRPr="00D26F12">
        <w:rPr>
          <w:sz w:val="24"/>
        </w:rPr>
        <w:t>числа</w:t>
      </w:r>
      <w:r w:rsidRPr="00D26F12">
        <w:rPr>
          <w:b/>
          <w:sz w:val="24"/>
        </w:rPr>
        <w:t>.</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676"/>
        </w:tabs>
        <w:spacing w:line="292" w:lineRule="exact"/>
        <w:ind w:left="2675" w:hanging="285"/>
        <w:rPr>
          <w:rFonts w:ascii="Symbol" w:hAnsi="Symbol"/>
          <w:sz w:val="24"/>
        </w:rPr>
      </w:pPr>
      <w:r w:rsidRPr="00D26F12">
        <w:rPr>
          <w:sz w:val="24"/>
        </w:rPr>
        <w:t>оценивать результаты вычислений при решении практических</w:t>
      </w:r>
      <w:r w:rsidRPr="00D26F12">
        <w:rPr>
          <w:spacing w:val="-3"/>
          <w:sz w:val="24"/>
        </w:rPr>
        <w:t xml:space="preserve"> </w:t>
      </w:r>
      <w:r w:rsidRPr="00D26F12">
        <w:rPr>
          <w:sz w:val="24"/>
        </w:rPr>
        <w:t>задач;</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выполнять сравнение чисел в реальных</w:t>
      </w:r>
      <w:r w:rsidRPr="00D26F12">
        <w:rPr>
          <w:spacing w:val="-4"/>
          <w:sz w:val="24"/>
        </w:rPr>
        <w:t xml:space="preserve"> </w:t>
      </w:r>
      <w:r w:rsidRPr="00D26F12">
        <w:rPr>
          <w:sz w:val="24"/>
        </w:rPr>
        <w:t>ситуациях;</w:t>
      </w:r>
    </w:p>
    <w:p w:rsidR="00A73FF3" w:rsidRPr="00D26F12" w:rsidRDefault="00A73FF3" w:rsidP="00A73FF3">
      <w:pPr>
        <w:pStyle w:val="a6"/>
        <w:numPr>
          <w:ilvl w:val="1"/>
          <w:numId w:val="321"/>
        </w:numPr>
        <w:tabs>
          <w:tab w:val="left" w:pos="2676"/>
        </w:tabs>
        <w:spacing w:before="2" w:line="237" w:lineRule="auto"/>
        <w:ind w:right="854" w:firstLine="708"/>
        <w:rPr>
          <w:rFonts w:ascii="Symbol" w:hAnsi="Symbol"/>
          <w:sz w:val="24"/>
        </w:rPr>
      </w:pPr>
      <w:r w:rsidRPr="00D26F12">
        <w:rPr>
          <w:sz w:val="24"/>
        </w:rPr>
        <w:t>составлять числовые выражения при решении практических задач и задач из других учебных</w:t>
      </w:r>
      <w:r w:rsidRPr="00D26F12">
        <w:rPr>
          <w:spacing w:val="4"/>
          <w:sz w:val="24"/>
        </w:rPr>
        <w:t xml:space="preserve"> </w:t>
      </w:r>
      <w:r w:rsidRPr="00D26F12">
        <w:rPr>
          <w:sz w:val="24"/>
        </w:rPr>
        <w:t>предметов.</w:t>
      </w:r>
    </w:p>
    <w:p w:rsidR="00A73FF3" w:rsidRPr="00D26F12" w:rsidRDefault="00A73FF3" w:rsidP="00A73FF3">
      <w:pPr>
        <w:pStyle w:val="1"/>
        <w:spacing w:before="5" w:line="275" w:lineRule="exact"/>
        <w:ind w:left="1682"/>
      </w:pPr>
      <w:r w:rsidRPr="00D26F12">
        <w:t>Статистика и теория вероятностей</w:t>
      </w:r>
    </w:p>
    <w:p w:rsidR="00A73FF3" w:rsidRPr="00D26F12" w:rsidRDefault="00A73FF3" w:rsidP="00A73FF3">
      <w:pPr>
        <w:pStyle w:val="a6"/>
        <w:numPr>
          <w:ilvl w:val="1"/>
          <w:numId w:val="321"/>
        </w:numPr>
        <w:tabs>
          <w:tab w:val="left" w:pos="2676"/>
        </w:tabs>
        <w:spacing w:line="292" w:lineRule="exact"/>
        <w:ind w:left="2675" w:hanging="285"/>
        <w:rPr>
          <w:rFonts w:ascii="Symbol" w:hAnsi="Symbol"/>
          <w:sz w:val="24"/>
        </w:rPr>
      </w:pPr>
      <w:r w:rsidRPr="00D26F12">
        <w:rPr>
          <w:sz w:val="24"/>
        </w:rPr>
        <w:t>Представлять данные в виде таблиц,</w:t>
      </w:r>
      <w:r w:rsidRPr="00D26F12">
        <w:rPr>
          <w:spacing w:val="-3"/>
          <w:sz w:val="24"/>
        </w:rPr>
        <w:t xml:space="preserve"> </w:t>
      </w:r>
      <w:r w:rsidRPr="00D26F12">
        <w:rPr>
          <w:sz w:val="24"/>
        </w:rPr>
        <w:t>диаграмм,</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читать информацию, представленную в виде таблицы,</w:t>
      </w:r>
      <w:r w:rsidRPr="00D26F12">
        <w:rPr>
          <w:spacing w:val="-6"/>
          <w:sz w:val="24"/>
        </w:rPr>
        <w:t xml:space="preserve"> </w:t>
      </w:r>
      <w:r w:rsidRPr="00D26F12">
        <w:rPr>
          <w:sz w:val="24"/>
        </w:rPr>
        <w:t>диаграммы.</w:t>
      </w:r>
    </w:p>
    <w:p w:rsidR="00A73FF3" w:rsidRPr="00D26F12" w:rsidRDefault="00A73FF3" w:rsidP="00A73FF3">
      <w:pPr>
        <w:pStyle w:val="1"/>
        <w:spacing w:before="2" w:line="275" w:lineRule="exact"/>
        <w:ind w:left="1682"/>
      </w:pPr>
      <w:r w:rsidRPr="00D26F12">
        <w:t>Текстовые задачи</w:t>
      </w:r>
    </w:p>
    <w:p w:rsidR="00A73FF3" w:rsidRPr="00D26F12" w:rsidRDefault="00A73FF3" w:rsidP="00A73FF3">
      <w:pPr>
        <w:pStyle w:val="a6"/>
        <w:numPr>
          <w:ilvl w:val="1"/>
          <w:numId w:val="321"/>
        </w:numPr>
        <w:tabs>
          <w:tab w:val="left" w:pos="2676"/>
        </w:tabs>
        <w:ind w:right="857" w:firstLine="708"/>
        <w:rPr>
          <w:rFonts w:ascii="Symbol" w:hAnsi="Symbol"/>
          <w:sz w:val="24"/>
        </w:rPr>
      </w:pPr>
      <w:r w:rsidRPr="00D26F12">
        <w:rPr>
          <w:sz w:val="24"/>
        </w:rPr>
        <w:t>Решать несложные сюжетные задачи разных типов на все арифметические действия;</w:t>
      </w:r>
    </w:p>
    <w:p w:rsidR="00A73FF3" w:rsidRPr="00D26F12" w:rsidRDefault="00A73FF3" w:rsidP="00A73FF3">
      <w:pPr>
        <w:pStyle w:val="a6"/>
        <w:numPr>
          <w:ilvl w:val="1"/>
          <w:numId w:val="321"/>
        </w:numPr>
        <w:tabs>
          <w:tab w:val="left" w:pos="2676"/>
        </w:tabs>
        <w:spacing w:before="2" w:line="237" w:lineRule="auto"/>
        <w:ind w:right="852" w:firstLine="708"/>
        <w:rPr>
          <w:rFonts w:ascii="Symbol" w:hAnsi="Symbol"/>
          <w:sz w:val="24"/>
        </w:rPr>
      </w:pPr>
      <w:r w:rsidRPr="00D26F12">
        <w:rPr>
          <w:sz w:val="24"/>
        </w:rPr>
        <w:t>строить модель условия задачи (в виде таблицы, схемы, рисунка), в которой даны значения двух из трех взаимосвязанных величин, с целью поиска решения</w:t>
      </w:r>
      <w:r w:rsidRPr="00D26F12">
        <w:rPr>
          <w:spacing w:val="-24"/>
          <w:sz w:val="24"/>
        </w:rPr>
        <w:t xml:space="preserve"> </w:t>
      </w:r>
      <w:r w:rsidRPr="00D26F12">
        <w:rPr>
          <w:sz w:val="24"/>
        </w:rPr>
        <w:t>задачи;</w:t>
      </w:r>
    </w:p>
    <w:p w:rsidR="00A73FF3" w:rsidRPr="00D26F12" w:rsidRDefault="00A73FF3" w:rsidP="00A73FF3">
      <w:pPr>
        <w:pStyle w:val="a6"/>
        <w:numPr>
          <w:ilvl w:val="1"/>
          <w:numId w:val="321"/>
        </w:numPr>
        <w:tabs>
          <w:tab w:val="left" w:pos="2676"/>
        </w:tabs>
        <w:spacing w:before="5" w:line="237" w:lineRule="auto"/>
        <w:ind w:right="856" w:firstLine="708"/>
        <w:rPr>
          <w:rFonts w:ascii="Symbol" w:hAnsi="Symbol"/>
          <w:sz w:val="24"/>
        </w:rPr>
      </w:pPr>
      <w:r w:rsidRPr="00D26F12">
        <w:rPr>
          <w:sz w:val="24"/>
        </w:rPr>
        <w:t>осуществлять способ поиска решения задачи, в котором рассуждение строится от условия к требованию или от требования к</w:t>
      </w:r>
      <w:r w:rsidRPr="00D26F12">
        <w:rPr>
          <w:spacing w:val="-1"/>
          <w:sz w:val="24"/>
        </w:rPr>
        <w:t xml:space="preserve"> </w:t>
      </w:r>
      <w:r w:rsidRPr="00D26F12">
        <w:rPr>
          <w:sz w:val="24"/>
        </w:rPr>
        <w:t>условию;</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составлять план решения</w:t>
      </w:r>
      <w:r w:rsidRPr="00D26F12">
        <w:rPr>
          <w:spacing w:val="-12"/>
          <w:sz w:val="24"/>
        </w:rPr>
        <w:t xml:space="preserve"> </w:t>
      </w:r>
      <w:r w:rsidRPr="00D26F12">
        <w:rPr>
          <w:sz w:val="24"/>
        </w:rPr>
        <w:t>задачи;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выделять этапы решения</w:t>
      </w:r>
      <w:r w:rsidRPr="00D26F12">
        <w:rPr>
          <w:spacing w:val="-13"/>
          <w:sz w:val="24"/>
        </w:rPr>
        <w:t xml:space="preserve"> </w:t>
      </w:r>
      <w:r w:rsidRPr="00D26F12">
        <w:rPr>
          <w:sz w:val="24"/>
        </w:rPr>
        <w:t>задачи;</w:t>
      </w:r>
    </w:p>
    <w:p w:rsidR="00A73FF3" w:rsidRPr="00D26F12" w:rsidRDefault="00A73FF3" w:rsidP="00A73FF3">
      <w:pPr>
        <w:pStyle w:val="a6"/>
        <w:numPr>
          <w:ilvl w:val="1"/>
          <w:numId w:val="321"/>
        </w:numPr>
        <w:tabs>
          <w:tab w:val="left" w:pos="2676"/>
        </w:tabs>
        <w:spacing w:before="2" w:line="237" w:lineRule="auto"/>
        <w:ind w:right="854" w:firstLine="708"/>
        <w:rPr>
          <w:rFonts w:ascii="Symbol" w:hAnsi="Symbol"/>
          <w:sz w:val="24"/>
        </w:rPr>
      </w:pPr>
      <w:r w:rsidRPr="00D26F12">
        <w:rPr>
          <w:sz w:val="24"/>
        </w:rPr>
        <w:t>интерпретировать вычислительные результаты в задаче, исследовать полученное решение</w:t>
      </w:r>
      <w:r w:rsidRPr="00D26F12">
        <w:rPr>
          <w:spacing w:val="-2"/>
          <w:sz w:val="24"/>
        </w:rPr>
        <w:t xml:space="preserve"> </w:t>
      </w:r>
      <w:r w:rsidRPr="00D26F12">
        <w:rPr>
          <w:sz w:val="24"/>
        </w:rPr>
        <w:t>задачи;</w:t>
      </w:r>
    </w:p>
    <w:p w:rsidR="00A73FF3" w:rsidRPr="00D26F12" w:rsidRDefault="00A73FF3" w:rsidP="00A73FF3">
      <w:pPr>
        <w:pStyle w:val="a6"/>
        <w:numPr>
          <w:ilvl w:val="1"/>
          <w:numId w:val="321"/>
        </w:numPr>
        <w:tabs>
          <w:tab w:val="left" w:pos="2676"/>
        </w:tabs>
        <w:spacing w:before="2"/>
        <w:ind w:left="2675" w:hanging="285"/>
        <w:rPr>
          <w:rFonts w:ascii="Symbol" w:hAnsi="Symbol"/>
          <w:sz w:val="24"/>
        </w:rPr>
      </w:pPr>
      <w:r w:rsidRPr="00D26F12">
        <w:rPr>
          <w:sz w:val="24"/>
        </w:rPr>
        <w:t>знать</w:t>
      </w:r>
      <w:r w:rsidRPr="00D26F12">
        <w:rPr>
          <w:spacing w:val="16"/>
          <w:sz w:val="24"/>
        </w:rPr>
        <w:t xml:space="preserve"> </w:t>
      </w:r>
      <w:r w:rsidRPr="00D26F12">
        <w:rPr>
          <w:sz w:val="24"/>
        </w:rPr>
        <w:t>различие</w:t>
      </w:r>
      <w:r w:rsidRPr="00D26F12">
        <w:rPr>
          <w:spacing w:val="14"/>
          <w:sz w:val="24"/>
        </w:rPr>
        <w:t xml:space="preserve"> </w:t>
      </w:r>
      <w:r w:rsidRPr="00D26F12">
        <w:rPr>
          <w:sz w:val="24"/>
        </w:rPr>
        <w:t>скоростей</w:t>
      </w:r>
      <w:r w:rsidRPr="00D26F12">
        <w:rPr>
          <w:spacing w:val="16"/>
          <w:sz w:val="24"/>
        </w:rPr>
        <w:t xml:space="preserve"> </w:t>
      </w:r>
      <w:r w:rsidRPr="00D26F12">
        <w:rPr>
          <w:sz w:val="24"/>
        </w:rPr>
        <w:t>объекта</w:t>
      </w:r>
      <w:r w:rsidRPr="00D26F12">
        <w:rPr>
          <w:spacing w:val="15"/>
          <w:sz w:val="24"/>
        </w:rPr>
        <w:t xml:space="preserve"> </w:t>
      </w:r>
      <w:r w:rsidRPr="00D26F12">
        <w:rPr>
          <w:sz w:val="24"/>
        </w:rPr>
        <w:t>в</w:t>
      </w:r>
      <w:r w:rsidRPr="00D26F12">
        <w:rPr>
          <w:spacing w:val="15"/>
          <w:sz w:val="24"/>
        </w:rPr>
        <w:t xml:space="preserve"> </w:t>
      </w:r>
      <w:r w:rsidRPr="00D26F12">
        <w:rPr>
          <w:sz w:val="24"/>
        </w:rPr>
        <w:t>стоячей</w:t>
      </w:r>
      <w:r w:rsidRPr="00D26F12">
        <w:rPr>
          <w:spacing w:val="16"/>
          <w:sz w:val="24"/>
        </w:rPr>
        <w:t xml:space="preserve"> </w:t>
      </w:r>
      <w:r w:rsidRPr="00D26F12">
        <w:rPr>
          <w:sz w:val="24"/>
        </w:rPr>
        <w:t>воде,</w:t>
      </w:r>
      <w:r w:rsidRPr="00D26F12">
        <w:rPr>
          <w:spacing w:val="15"/>
          <w:sz w:val="24"/>
        </w:rPr>
        <w:t xml:space="preserve"> </w:t>
      </w:r>
      <w:r w:rsidRPr="00D26F12">
        <w:rPr>
          <w:sz w:val="24"/>
        </w:rPr>
        <w:t>против</w:t>
      </w:r>
      <w:r w:rsidRPr="00D26F12">
        <w:rPr>
          <w:spacing w:val="16"/>
          <w:sz w:val="24"/>
        </w:rPr>
        <w:t xml:space="preserve"> </w:t>
      </w:r>
      <w:r w:rsidRPr="00D26F12">
        <w:rPr>
          <w:sz w:val="24"/>
        </w:rPr>
        <w:t>течения</w:t>
      </w:r>
      <w:r w:rsidRPr="00D26F12">
        <w:rPr>
          <w:spacing w:val="15"/>
          <w:sz w:val="24"/>
        </w:rPr>
        <w:t xml:space="preserve"> </w:t>
      </w:r>
      <w:r w:rsidRPr="00D26F12">
        <w:rPr>
          <w:sz w:val="24"/>
        </w:rPr>
        <w:t>и</w:t>
      </w:r>
      <w:r w:rsidRPr="00D26F12">
        <w:rPr>
          <w:spacing w:val="16"/>
          <w:sz w:val="24"/>
        </w:rPr>
        <w:t xml:space="preserve"> </w:t>
      </w:r>
      <w:r w:rsidRPr="00D26F12">
        <w:rPr>
          <w:sz w:val="24"/>
        </w:rPr>
        <w:t>по</w:t>
      </w:r>
      <w:r w:rsidRPr="00D26F12">
        <w:rPr>
          <w:spacing w:val="15"/>
          <w:sz w:val="24"/>
        </w:rPr>
        <w:t xml:space="preserve"> </w:t>
      </w:r>
      <w:r w:rsidRPr="00D26F12">
        <w:rPr>
          <w:sz w:val="24"/>
        </w:rPr>
        <w:t>течению</w:t>
      </w:r>
    </w:p>
    <w:p w:rsidR="00A73FF3" w:rsidRPr="00D26F12" w:rsidRDefault="00A73FF3" w:rsidP="00A73FF3">
      <w:pPr>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line="275" w:lineRule="exact"/>
        <w:ind w:left="0"/>
        <w:jc w:val="right"/>
      </w:pPr>
      <w:r w:rsidRPr="00D26F12">
        <w:lastRenderedPageBreak/>
        <w:t>реки;</w:t>
      </w:r>
    </w:p>
    <w:p w:rsidR="00A73FF3" w:rsidRPr="00D26F12" w:rsidRDefault="00A73FF3" w:rsidP="00A73FF3">
      <w:pPr>
        <w:pStyle w:val="a4"/>
        <w:spacing w:before="1"/>
        <w:ind w:left="0"/>
      </w:pPr>
      <w:r w:rsidRPr="00D26F12">
        <w:br w:type="column"/>
      </w:r>
    </w:p>
    <w:p w:rsidR="00A73FF3" w:rsidRPr="00D26F12" w:rsidRDefault="00A73FF3" w:rsidP="00A73FF3">
      <w:pPr>
        <w:pStyle w:val="a6"/>
        <w:numPr>
          <w:ilvl w:val="0"/>
          <w:numId w:val="203"/>
        </w:numPr>
        <w:tabs>
          <w:tab w:val="left" w:pos="415"/>
        </w:tabs>
        <w:spacing w:line="293" w:lineRule="exact"/>
        <w:rPr>
          <w:sz w:val="24"/>
        </w:rPr>
      </w:pPr>
      <w:r w:rsidRPr="00D26F12">
        <w:rPr>
          <w:sz w:val="24"/>
        </w:rPr>
        <w:t>решать задачи на нахождение части числа и числа по его</w:t>
      </w:r>
      <w:r w:rsidRPr="00D26F12">
        <w:rPr>
          <w:spacing w:val="-7"/>
          <w:sz w:val="24"/>
        </w:rPr>
        <w:t xml:space="preserve"> </w:t>
      </w:r>
      <w:r w:rsidRPr="00D26F12">
        <w:rPr>
          <w:sz w:val="24"/>
        </w:rPr>
        <w:t>части;</w:t>
      </w:r>
    </w:p>
    <w:p w:rsidR="00A73FF3" w:rsidRPr="00D26F12" w:rsidRDefault="00A73FF3" w:rsidP="00A73FF3">
      <w:pPr>
        <w:pStyle w:val="a6"/>
        <w:numPr>
          <w:ilvl w:val="0"/>
          <w:numId w:val="203"/>
        </w:numPr>
        <w:tabs>
          <w:tab w:val="left" w:pos="415"/>
        </w:tabs>
        <w:spacing w:line="293" w:lineRule="exact"/>
        <w:rPr>
          <w:sz w:val="24"/>
        </w:rPr>
      </w:pPr>
      <w:r w:rsidRPr="00D26F12">
        <w:rPr>
          <w:sz w:val="24"/>
        </w:rPr>
        <w:t>решать задачи разных типов (на работу, на покупки, на движение),</w:t>
      </w:r>
      <w:r w:rsidRPr="00D26F12">
        <w:rPr>
          <w:spacing w:val="-10"/>
          <w:sz w:val="24"/>
        </w:rPr>
        <w:t xml:space="preserve"> </w:t>
      </w:r>
      <w:r w:rsidRPr="00D26F12">
        <w:rPr>
          <w:sz w:val="24"/>
        </w:rPr>
        <w:t>связывающих</w:t>
      </w:r>
    </w:p>
    <w:p w:rsidR="00A73FF3" w:rsidRPr="00D26F12" w:rsidRDefault="00A73FF3" w:rsidP="00A73FF3">
      <w:pPr>
        <w:spacing w:line="293" w:lineRule="exact"/>
        <w:rPr>
          <w:sz w:val="24"/>
        </w:rPr>
        <w:sectPr w:rsidR="00A73FF3" w:rsidRPr="00D26F12">
          <w:type w:val="continuous"/>
          <w:pgSz w:w="11910" w:h="16840"/>
          <w:pgMar w:top="1120" w:right="0" w:bottom="0" w:left="20" w:header="720" w:footer="720" w:gutter="0"/>
          <w:cols w:num="2" w:space="720" w:equalWidth="0">
            <w:col w:w="2222" w:space="40"/>
            <w:col w:w="9628"/>
          </w:cols>
        </w:sectPr>
      </w:pPr>
    </w:p>
    <w:p w:rsidR="00A73FF3" w:rsidRPr="00D26F12" w:rsidRDefault="00A73FF3" w:rsidP="00A73FF3">
      <w:pPr>
        <w:pStyle w:val="a4"/>
        <w:spacing w:line="274" w:lineRule="exact"/>
      </w:pPr>
      <w:r w:rsidRPr="00D26F12">
        <w:lastRenderedPageBreak/>
        <w:t>три величины, выделять эти величины и отношения между ними;</w:t>
      </w:r>
    </w:p>
    <w:p w:rsidR="00A73FF3" w:rsidRPr="00D26F12" w:rsidRDefault="00A73FF3" w:rsidP="00A73FF3">
      <w:pPr>
        <w:pStyle w:val="a6"/>
        <w:numPr>
          <w:ilvl w:val="1"/>
          <w:numId w:val="203"/>
        </w:numPr>
        <w:tabs>
          <w:tab w:val="left" w:pos="2676"/>
        </w:tabs>
        <w:spacing w:before="4" w:line="237" w:lineRule="auto"/>
        <w:ind w:right="844" w:firstLine="708"/>
        <w:jc w:val="both"/>
        <w:rPr>
          <w:sz w:val="24"/>
        </w:rPr>
      </w:pPr>
      <w:r w:rsidRPr="00D26F12">
        <w:rPr>
          <w:sz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3FF3" w:rsidRPr="00D26F12" w:rsidRDefault="00A73FF3" w:rsidP="00A73FF3">
      <w:pPr>
        <w:pStyle w:val="a6"/>
        <w:numPr>
          <w:ilvl w:val="1"/>
          <w:numId w:val="203"/>
        </w:numPr>
        <w:tabs>
          <w:tab w:val="left" w:pos="2676"/>
        </w:tabs>
        <w:spacing w:before="5"/>
        <w:ind w:left="2675" w:hanging="285"/>
        <w:rPr>
          <w:sz w:val="24"/>
        </w:rPr>
      </w:pPr>
      <w:r w:rsidRPr="00D26F12">
        <w:rPr>
          <w:sz w:val="24"/>
        </w:rPr>
        <w:t>решать несложные логические задачи методом</w:t>
      </w:r>
      <w:r w:rsidRPr="00D26F12">
        <w:rPr>
          <w:spacing w:val="-5"/>
          <w:sz w:val="24"/>
        </w:rPr>
        <w:t xml:space="preserve"> </w:t>
      </w:r>
      <w:r w:rsidRPr="00D26F12">
        <w:rPr>
          <w:sz w:val="24"/>
        </w:rPr>
        <w:t>рассуждений.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3"/>
        </w:numPr>
        <w:tabs>
          <w:tab w:val="left" w:pos="2676"/>
        </w:tabs>
        <w:spacing w:before="1" w:line="237" w:lineRule="auto"/>
        <w:ind w:right="846" w:firstLine="708"/>
        <w:jc w:val="both"/>
        <w:rPr>
          <w:sz w:val="24"/>
        </w:rPr>
      </w:pPr>
      <w:r w:rsidRPr="00D26F12">
        <w:rPr>
          <w:sz w:val="24"/>
        </w:rPr>
        <w:t>выдвигать гипотезы о возможных предельных значениях искомых величин в задаче (делать</w:t>
      </w:r>
      <w:r w:rsidRPr="00D26F12">
        <w:rPr>
          <w:spacing w:val="-2"/>
          <w:sz w:val="24"/>
        </w:rPr>
        <w:t xml:space="preserve"> </w:t>
      </w:r>
      <w:r w:rsidRPr="00D26F12">
        <w:rPr>
          <w:sz w:val="24"/>
        </w:rPr>
        <w:t>прикидку)</w:t>
      </w:r>
    </w:p>
    <w:p w:rsidR="00A73FF3" w:rsidRPr="00D26F12" w:rsidRDefault="00A73FF3" w:rsidP="00A73FF3">
      <w:pPr>
        <w:pStyle w:val="1"/>
        <w:spacing w:before="5" w:line="240" w:lineRule="auto"/>
        <w:ind w:left="1682" w:right="7503"/>
      </w:pPr>
      <w:r w:rsidRPr="00D26F12">
        <w:t>Наглядная геометрия Геометрические фигуры</w:t>
      </w:r>
    </w:p>
    <w:p w:rsidR="00A73FF3" w:rsidRPr="00D26F12" w:rsidRDefault="00A73FF3" w:rsidP="00A73FF3">
      <w:pPr>
        <w:pStyle w:val="a6"/>
        <w:numPr>
          <w:ilvl w:val="1"/>
          <w:numId w:val="203"/>
        </w:numPr>
        <w:tabs>
          <w:tab w:val="left" w:pos="2676"/>
        </w:tabs>
        <w:ind w:right="850" w:firstLine="708"/>
        <w:jc w:val="both"/>
        <w:rPr>
          <w:sz w:val="24"/>
        </w:rPr>
      </w:pPr>
      <w:r w:rsidRPr="00D26F12">
        <w:rPr>
          <w:sz w:val="24"/>
        </w:rPr>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sidRPr="00D26F12">
        <w:rPr>
          <w:spacing w:val="-5"/>
          <w:sz w:val="24"/>
        </w:rPr>
        <w:t xml:space="preserve"> </w:t>
      </w:r>
      <w:r w:rsidRPr="00D26F12">
        <w:rPr>
          <w:sz w:val="24"/>
        </w:rPr>
        <w:t>циркуля.</w:t>
      </w:r>
    </w:p>
    <w:p w:rsidR="00A73FF3" w:rsidRPr="00D26F12" w:rsidRDefault="00A73FF3" w:rsidP="00A73FF3">
      <w:pPr>
        <w:pStyle w:val="1"/>
        <w:spacing w:before="1" w:line="273"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3"/>
        </w:numPr>
        <w:tabs>
          <w:tab w:val="left" w:pos="2676"/>
        </w:tabs>
        <w:spacing w:line="291" w:lineRule="exact"/>
        <w:ind w:left="2675" w:hanging="285"/>
        <w:rPr>
          <w:sz w:val="24"/>
        </w:rPr>
      </w:pPr>
      <w:r w:rsidRPr="00D26F12">
        <w:rPr>
          <w:sz w:val="24"/>
        </w:rPr>
        <w:t>решать практические задачи с применением простейших свойств</w:t>
      </w:r>
      <w:r w:rsidRPr="00D26F12">
        <w:rPr>
          <w:spacing w:val="-8"/>
          <w:sz w:val="24"/>
        </w:rPr>
        <w:t xml:space="preserve"> </w:t>
      </w:r>
      <w:r w:rsidRPr="00D26F12">
        <w:rPr>
          <w:sz w:val="24"/>
        </w:rPr>
        <w:t>фигур.</w:t>
      </w:r>
    </w:p>
    <w:p w:rsidR="00A73FF3" w:rsidRPr="00D26F12" w:rsidRDefault="00A73FF3" w:rsidP="00A73FF3">
      <w:pPr>
        <w:pStyle w:val="1"/>
        <w:spacing w:before="4" w:line="275" w:lineRule="exact"/>
        <w:ind w:left="1682"/>
      </w:pPr>
      <w:r w:rsidRPr="00D26F12">
        <w:t>Измерения и вычисления</w:t>
      </w:r>
    </w:p>
    <w:p w:rsidR="00A73FF3" w:rsidRPr="00D26F12" w:rsidRDefault="00A73FF3" w:rsidP="00A73FF3">
      <w:pPr>
        <w:pStyle w:val="a6"/>
        <w:numPr>
          <w:ilvl w:val="1"/>
          <w:numId w:val="203"/>
        </w:numPr>
        <w:tabs>
          <w:tab w:val="left" w:pos="2676"/>
        </w:tabs>
        <w:spacing w:before="1" w:line="237" w:lineRule="auto"/>
        <w:ind w:right="854" w:firstLine="708"/>
        <w:jc w:val="both"/>
        <w:rPr>
          <w:sz w:val="24"/>
        </w:rPr>
      </w:pPr>
      <w:r w:rsidRPr="00D26F12">
        <w:rPr>
          <w:sz w:val="24"/>
        </w:rPr>
        <w:t xml:space="preserve">выполнять измерение длин, расстояний, величин углов, с помощью инструментов для измерений длин и </w:t>
      </w:r>
      <w:r w:rsidRPr="00D26F12">
        <w:rPr>
          <w:spacing w:val="-3"/>
          <w:sz w:val="24"/>
        </w:rPr>
        <w:t>углов;</w:t>
      </w:r>
    </w:p>
    <w:p w:rsidR="00A73FF3" w:rsidRPr="00D26F12" w:rsidRDefault="00A73FF3" w:rsidP="00A73FF3">
      <w:pPr>
        <w:pStyle w:val="a6"/>
        <w:numPr>
          <w:ilvl w:val="1"/>
          <w:numId w:val="203"/>
        </w:numPr>
        <w:tabs>
          <w:tab w:val="left" w:pos="2676"/>
        </w:tabs>
        <w:spacing w:before="3"/>
        <w:ind w:left="2675" w:hanging="285"/>
        <w:rPr>
          <w:sz w:val="24"/>
        </w:rPr>
      </w:pPr>
      <w:r w:rsidRPr="00D26F12">
        <w:rPr>
          <w:sz w:val="24"/>
        </w:rPr>
        <w:t>вычислять площади прямоугольников.</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3"/>
        </w:numPr>
        <w:tabs>
          <w:tab w:val="left" w:pos="2676"/>
        </w:tabs>
        <w:spacing w:before="1" w:line="237" w:lineRule="auto"/>
        <w:ind w:right="847" w:firstLine="708"/>
        <w:jc w:val="both"/>
        <w:rPr>
          <w:sz w:val="24"/>
        </w:rPr>
      </w:pPr>
      <w:r w:rsidRPr="00D26F12">
        <w:rPr>
          <w:sz w:val="24"/>
        </w:rPr>
        <w:t>вычислять расстояния на местности в стандартных ситуациях, площади прямоугольников;</w:t>
      </w:r>
    </w:p>
    <w:p w:rsidR="00A73FF3" w:rsidRPr="00D26F12" w:rsidRDefault="00A73FF3" w:rsidP="00A73FF3">
      <w:pPr>
        <w:pStyle w:val="a6"/>
        <w:numPr>
          <w:ilvl w:val="1"/>
          <w:numId w:val="203"/>
        </w:numPr>
        <w:tabs>
          <w:tab w:val="left" w:pos="2676"/>
        </w:tabs>
        <w:spacing w:before="5" w:line="237" w:lineRule="auto"/>
        <w:ind w:right="854" w:firstLine="708"/>
        <w:jc w:val="both"/>
        <w:rPr>
          <w:sz w:val="24"/>
        </w:rPr>
      </w:pPr>
      <w:r w:rsidRPr="00D26F12">
        <w:rPr>
          <w:sz w:val="24"/>
        </w:rPr>
        <w:t>выполнять простейшие построения и измерения на местности, необходимые в реальной</w:t>
      </w:r>
      <w:r w:rsidRPr="00D26F12">
        <w:rPr>
          <w:spacing w:val="-1"/>
          <w:sz w:val="24"/>
        </w:rPr>
        <w:t xml:space="preserve"> </w:t>
      </w:r>
      <w:r w:rsidRPr="00D26F12">
        <w:rPr>
          <w:sz w:val="24"/>
        </w:rPr>
        <w:t>жизни.</w:t>
      </w:r>
    </w:p>
    <w:p w:rsidR="00A73FF3" w:rsidRPr="00D26F12" w:rsidRDefault="00A73FF3" w:rsidP="00A73FF3">
      <w:pPr>
        <w:spacing w:line="237" w:lineRule="auto"/>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1"/>
        <w:spacing w:before="71" w:line="275" w:lineRule="exact"/>
        <w:ind w:left="1682"/>
      </w:pPr>
      <w:r w:rsidRPr="00D26F12">
        <w:lastRenderedPageBreak/>
        <w:t>История</w:t>
      </w:r>
      <w:r w:rsidRPr="00D26F12">
        <w:rPr>
          <w:spacing w:val="-8"/>
        </w:rPr>
        <w:t xml:space="preserve"> </w:t>
      </w:r>
      <w:r w:rsidRPr="00D26F12">
        <w:t>математики</w:t>
      </w:r>
    </w:p>
    <w:p w:rsidR="00A73FF3" w:rsidRPr="00D26F12" w:rsidRDefault="00A73FF3" w:rsidP="00A73FF3">
      <w:pPr>
        <w:pStyle w:val="a6"/>
        <w:numPr>
          <w:ilvl w:val="1"/>
          <w:numId w:val="203"/>
        </w:numPr>
        <w:tabs>
          <w:tab w:val="left" w:pos="2676"/>
        </w:tabs>
        <w:ind w:right="854" w:firstLine="708"/>
        <w:jc w:val="both"/>
        <w:rPr>
          <w:sz w:val="24"/>
        </w:rPr>
      </w:pPr>
      <w:r w:rsidRPr="00D26F12">
        <w:rPr>
          <w:sz w:val="24"/>
        </w:rPr>
        <w:t>описывать отдельные выдающиеся результаты, полученные в ходе развития математики как</w:t>
      </w:r>
      <w:r w:rsidRPr="00D26F12">
        <w:rPr>
          <w:spacing w:val="-1"/>
          <w:sz w:val="24"/>
        </w:rPr>
        <w:t xml:space="preserve"> </w:t>
      </w:r>
      <w:r w:rsidRPr="00D26F12">
        <w:rPr>
          <w:sz w:val="24"/>
        </w:rPr>
        <w:t>науки;</w:t>
      </w:r>
    </w:p>
    <w:p w:rsidR="00A73FF3" w:rsidRPr="00D26F12" w:rsidRDefault="00A73FF3" w:rsidP="00A73FF3">
      <w:pPr>
        <w:pStyle w:val="a6"/>
        <w:numPr>
          <w:ilvl w:val="1"/>
          <w:numId w:val="203"/>
        </w:numPr>
        <w:tabs>
          <w:tab w:val="left" w:pos="2676"/>
        </w:tabs>
        <w:spacing w:before="2" w:line="237" w:lineRule="auto"/>
        <w:ind w:right="852" w:firstLine="708"/>
        <w:jc w:val="both"/>
        <w:rPr>
          <w:sz w:val="24"/>
        </w:rPr>
      </w:pPr>
      <w:r w:rsidRPr="00D26F12">
        <w:rPr>
          <w:sz w:val="24"/>
        </w:rPr>
        <w:t>знать примеры математических открытий и их авторов, в связи с отечественной и всемирной</w:t>
      </w:r>
      <w:r w:rsidRPr="00D26F12">
        <w:rPr>
          <w:spacing w:val="-1"/>
          <w:sz w:val="24"/>
        </w:rPr>
        <w:t xml:space="preserve"> </w:t>
      </w:r>
      <w:r w:rsidRPr="00D26F12">
        <w:rPr>
          <w:sz w:val="24"/>
        </w:rPr>
        <w:t>историей.</w:t>
      </w:r>
    </w:p>
    <w:p w:rsidR="00A73FF3" w:rsidRPr="00D26F12" w:rsidRDefault="00A73FF3" w:rsidP="00A73FF3">
      <w:pPr>
        <w:pStyle w:val="1"/>
        <w:spacing w:before="5" w:line="240" w:lineRule="auto"/>
        <w:ind w:left="1682" w:right="1690"/>
      </w:pPr>
      <w:r w:rsidRPr="00D26F12">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A73FF3" w:rsidRPr="00D26F12" w:rsidRDefault="00A73FF3" w:rsidP="00A73FF3">
      <w:pPr>
        <w:spacing w:line="275" w:lineRule="exact"/>
        <w:ind w:left="1682"/>
        <w:rPr>
          <w:b/>
          <w:sz w:val="24"/>
        </w:rPr>
      </w:pPr>
      <w:r w:rsidRPr="00D26F12">
        <w:rPr>
          <w:b/>
          <w:sz w:val="24"/>
        </w:rPr>
        <w:t>Элементы теории множеств и математической логики</w:t>
      </w:r>
    </w:p>
    <w:p w:rsidR="00A73FF3" w:rsidRPr="00D26F12" w:rsidRDefault="00A73FF3" w:rsidP="00A73FF3">
      <w:pPr>
        <w:pStyle w:val="a6"/>
        <w:numPr>
          <w:ilvl w:val="1"/>
          <w:numId w:val="203"/>
        </w:numPr>
        <w:tabs>
          <w:tab w:val="left" w:pos="2815"/>
        </w:tabs>
        <w:spacing w:before="1" w:line="237" w:lineRule="auto"/>
        <w:ind w:right="851" w:firstLine="708"/>
        <w:jc w:val="both"/>
        <w:rPr>
          <w:i/>
          <w:sz w:val="24"/>
        </w:rPr>
      </w:pPr>
      <w:r w:rsidRPr="00D26F12">
        <w:rPr>
          <w:i/>
          <w:sz w:val="24"/>
        </w:rPr>
        <w:t>Оперировать</w:t>
      </w:r>
      <w:r w:rsidRPr="00D26F12">
        <w:rPr>
          <w:i/>
          <w:sz w:val="24"/>
          <w:vertAlign w:val="superscript"/>
        </w:rPr>
        <w:t>3</w:t>
      </w:r>
      <w:r w:rsidRPr="00D26F12">
        <w:rPr>
          <w:i/>
          <w:sz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p>
    <w:p w:rsidR="00A73FF3" w:rsidRPr="00D26F12" w:rsidRDefault="00A73FF3" w:rsidP="00A73FF3">
      <w:pPr>
        <w:pStyle w:val="a6"/>
        <w:numPr>
          <w:ilvl w:val="1"/>
          <w:numId w:val="203"/>
        </w:numPr>
        <w:tabs>
          <w:tab w:val="left" w:pos="2815"/>
        </w:tabs>
        <w:spacing w:before="5"/>
        <w:ind w:right="852" w:firstLine="708"/>
        <w:jc w:val="both"/>
        <w:rPr>
          <w:i/>
          <w:sz w:val="24"/>
        </w:rPr>
      </w:pPr>
      <w:r w:rsidRPr="00D26F12">
        <w:rPr>
          <w:i/>
          <w:sz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w:t>
      </w:r>
      <w:r w:rsidRPr="00D26F12">
        <w:rPr>
          <w:i/>
          <w:spacing w:val="-1"/>
          <w:sz w:val="24"/>
        </w:rPr>
        <w:t xml:space="preserve"> </w:t>
      </w:r>
      <w:r w:rsidRPr="00D26F12">
        <w:rPr>
          <w:i/>
          <w:sz w:val="24"/>
        </w:rPr>
        <w:t>описания.</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3"/>
        </w:numPr>
        <w:tabs>
          <w:tab w:val="left" w:pos="2676"/>
        </w:tabs>
        <w:spacing w:line="292" w:lineRule="exact"/>
        <w:ind w:left="2675" w:hanging="285"/>
        <w:rPr>
          <w:i/>
          <w:sz w:val="24"/>
        </w:rPr>
      </w:pPr>
      <w:r w:rsidRPr="00D26F12">
        <w:rPr>
          <w:i/>
          <w:sz w:val="24"/>
        </w:rPr>
        <w:t>распознавать логически некорректные</w:t>
      </w:r>
      <w:r w:rsidRPr="00D26F12">
        <w:rPr>
          <w:i/>
          <w:spacing w:val="-2"/>
          <w:sz w:val="24"/>
        </w:rPr>
        <w:t xml:space="preserve"> </w:t>
      </w:r>
      <w:r w:rsidRPr="00D26F12">
        <w:rPr>
          <w:i/>
          <w:sz w:val="24"/>
        </w:rPr>
        <w:t>высказывания;</w:t>
      </w:r>
    </w:p>
    <w:p w:rsidR="00A73FF3" w:rsidRPr="00D26F12" w:rsidRDefault="00A73FF3" w:rsidP="00A73FF3">
      <w:pPr>
        <w:pStyle w:val="a6"/>
        <w:numPr>
          <w:ilvl w:val="1"/>
          <w:numId w:val="203"/>
        </w:numPr>
        <w:tabs>
          <w:tab w:val="left" w:pos="2676"/>
        </w:tabs>
        <w:spacing w:line="293" w:lineRule="exact"/>
        <w:ind w:left="2675" w:hanging="285"/>
        <w:rPr>
          <w:i/>
          <w:sz w:val="24"/>
        </w:rPr>
      </w:pPr>
      <w:r w:rsidRPr="00D26F12">
        <w:rPr>
          <w:i/>
          <w:sz w:val="24"/>
        </w:rPr>
        <w:t>строить цепочки умозаключений на основе использования правил</w:t>
      </w:r>
      <w:r w:rsidRPr="00D26F12">
        <w:rPr>
          <w:i/>
          <w:spacing w:val="-9"/>
          <w:sz w:val="24"/>
        </w:rPr>
        <w:t xml:space="preserve"> </w:t>
      </w:r>
      <w:r w:rsidRPr="00D26F12">
        <w:rPr>
          <w:i/>
          <w:sz w:val="24"/>
        </w:rPr>
        <w:t>логики.</w:t>
      </w:r>
    </w:p>
    <w:p w:rsidR="00A73FF3" w:rsidRPr="00D26F12" w:rsidRDefault="00A73FF3" w:rsidP="00A73FF3">
      <w:pPr>
        <w:spacing w:line="293" w:lineRule="exact"/>
        <w:rPr>
          <w:sz w:val="24"/>
        </w:rPr>
        <w:sectPr w:rsidR="00A73FF3" w:rsidRPr="00D26F12">
          <w:pgSz w:w="11910" w:h="16840"/>
          <w:pgMar w:top="1040" w:right="0" w:bottom="1580" w:left="20" w:header="0" w:footer="1391" w:gutter="0"/>
          <w:cols w:space="720"/>
        </w:sectPr>
      </w:pPr>
    </w:p>
    <w:p w:rsidR="00A73FF3" w:rsidRPr="00D26F12" w:rsidRDefault="00A73FF3" w:rsidP="00A73FF3">
      <w:pPr>
        <w:pStyle w:val="2"/>
        <w:spacing w:before="2"/>
        <w:ind w:left="0"/>
        <w:jc w:val="right"/>
      </w:pPr>
      <w:r w:rsidRPr="00D26F12">
        <w:lastRenderedPageBreak/>
        <w:t>Числа</w:t>
      </w:r>
    </w:p>
    <w:p w:rsidR="00A73FF3" w:rsidRPr="00D26F12" w:rsidRDefault="00A73FF3" w:rsidP="00A73FF3">
      <w:pPr>
        <w:pStyle w:val="a4"/>
        <w:spacing w:before="10"/>
        <w:ind w:left="0"/>
        <w:rPr>
          <w:b/>
          <w:i/>
          <w:sz w:val="23"/>
        </w:rPr>
      </w:pPr>
      <w:r w:rsidRPr="00D26F12">
        <w:br w:type="column"/>
      </w:r>
    </w:p>
    <w:p w:rsidR="00A73FF3" w:rsidRPr="00D26F12" w:rsidRDefault="00A73FF3" w:rsidP="00A73FF3">
      <w:pPr>
        <w:pStyle w:val="a6"/>
        <w:numPr>
          <w:ilvl w:val="0"/>
          <w:numId w:val="321"/>
        </w:numPr>
        <w:tabs>
          <w:tab w:val="left" w:pos="430"/>
          <w:tab w:val="left" w:pos="431"/>
        </w:tabs>
        <w:spacing w:before="1"/>
        <w:ind w:left="430" w:hanging="425"/>
        <w:rPr>
          <w:i/>
          <w:sz w:val="24"/>
        </w:rPr>
      </w:pPr>
      <w:r w:rsidRPr="00D26F12">
        <w:rPr>
          <w:i/>
          <w:sz w:val="24"/>
        </w:rPr>
        <w:t>Оперировать понятиями: натуральное число, множество натуральных</w:t>
      </w:r>
      <w:r w:rsidRPr="00D26F12">
        <w:rPr>
          <w:i/>
          <w:spacing w:val="27"/>
          <w:sz w:val="24"/>
        </w:rPr>
        <w:t xml:space="preserve"> </w:t>
      </w:r>
      <w:r w:rsidRPr="00D26F12">
        <w:rPr>
          <w:i/>
          <w:sz w:val="24"/>
        </w:rPr>
        <w:t>чисел,</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45" w:space="40"/>
            <w:col w:w="9505"/>
          </w:cols>
        </w:sectPr>
      </w:pPr>
    </w:p>
    <w:p w:rsidR="00A73FF3" w:rsidRPr="00D26F12" w:rsidRDefault="00A73FF3" w:rsidP="00A73FF3">
      <w:pPr>
        <w:ind w:left="1682" w:right="854"/>
        <w:jc w:val="both"/>
        <w:rPr>
          <w:i/>
          <w:sz w:val="24"/>
        </w:rPr>
      </w:pPr>
      <w:r w:rsidRPr="00D26F12">
        <w:rPr>
          <w:i/>
          <w:sz w:val="24"/>
        </w:rPr>
        <w:lastRenderedPageBreak/>
        <w:t>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3FF3" w:rsidRPr="00D26F12" w:rsidRDefault="00A73FF3" w:rsidP="00A73FF3">
      <w:pPr>
        <w:pStyle w:val="a6"/>
        <w:numPr>
          <w:ilvl w:val="1"/>
          <w:numId w:val="321"/>
        </w:numPr>
        <w:tabs>
          <w:tab w:val="left" w:pos="2814"/>
          <w:tab w:val="left" w:pos="2815"/>
        </w:tabs>
        <w:spacing w:before="1" w:line="293" w:lineRule="exact"/>
        <w:ind w:firstLine="708"/>
        <w:rPr>
          <w:rFonts w:ascii="Symbol" w:hAnsi="Symbol"/>
          <w:i/>
          <w:sz w:val="24"/>
        </w:rPr>
      </w:pPr>
      <w:r w:rsidRPr="00D26F12">
        <w:rPr>
          <w:i/>
          <w:sz w:val="24"/>
        </w:rPr>
        <w:t>понимать и объяснять смысл позиционной записи натурального</w:t>
      </w:r>
      <w:r w:rsidRPr="00D26F12">
        <w:rPr>
          <w:i/>
          <w:spacing w:val="-5"/>
          <w:sz w:val="24"/>
        </w:rPr>
        <w:t xml:space="preserve"> </w:t>
      </w:r>
      <w:r w:rsidRPr="00D26F12">
        <w:rPr>
          <w:i/>
          <w:sz w:val="24"/>
        </w:rPr>
        <w:t>числа;</w:t>
      </w:r>
    </w:p>
    <w:p w:rsidR="00A73FF3" w:rsidRPr="00D26F12" w:rsidRDefault="00A73FF3" w:rsidP="00A73FF3">
      <w:pPr>
        <w:pStyle w:val="a6"/>
        <w:numPr>
          <w:ilvl w:val="1"/>
          <w:numId w:val="321"/>
        </w:numPr>
        <w:tabs>
          <w:tab w:val="left" w:pos="2814"/>
          <w:tab w:val="left" w:pos="2815"/>
        </w:tabs>
        <w:spacing w:before="2" w:line="237" w:lineRule="auto"/>
        <w:ind w:right="846" w:firstLine="708"/>
        <w:rPr>
          <w:rFonts w:ascii="Symbol" w:hAnsi="Symbol"/>
          <w:i/>
          <w:sz w:val="24"/>
        </w:rPr>
      </w:pPr>
      <w:r w:rsidRPr="00D26F12">
        <w:rPr>
          <w:i/>
          <w:sz w:val="24"/>
        </w:rPr>
        <w:t>выполнять вычисления, в том числе с использованием приемов рациональных вычислений, обосновывать алгоритмы выполнения</w:t>
      </w:r>
      <w:r w:rsidRPr="00D26F12">
        <w:rPr>
          <w:i/>
          <w:spacing w:val="-4"/>
          <w:sz w:val="24"/>
        </w:rPr>
        <w:t xml:space="preserve"> </w:t>
      </w:r>
      <w:r w:rsidRPr="00D26F12">
        <w:rPr>
          <w:i/>
          <w:sz w:val="24"/>
        </w:rPr>
        <w:t>действий;</w:t>
      </w:r>
    </w:p>
    <w:p w:rsidR="00A73FF3" w:rsidRPr="00D26F12" w:rsidRDefault="00A73FF3" w:rsidP="00A73FF3">
      <w:pPr>
        <w:pStyle w:val="a6"/>
        <w:numPr>
          <w:ilvl w:val="1"/>
          <w:numId w:val="321"/>
        </w:numPr>
        <w:tabs>
          <w:tab w:val="left" w:pos="2815"/>
        </w:tabs>
        <w:spacing w:before="5" w:line="237" w:lineRule="auto"/>
        <w:ind w:right="846" w:firstLine="708"/>
        <w:jc w:val="both"/>
        <w:rPr>
          <w:rFonts w:ascii="Symbol" w:hAnsi="Symbol"/>
          <w:i/>
          <w:sz w:val="24"/>
        </w:rPr>
      </w:pPr>
      <w:r w:rsidRPr="00D26F12">
        <w:rPr>
          <w:i/>
          <w:sz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3FF3" w:rsidRPr="00D26F12" w:rsidRDefault="00A73FF3" w:rsidP="00A73FF3">
      <w:pPr>
        <w:pStyle w:val="a6"/>
        <w:numPr>
          <w:ilvl w:val="1"/>
          <w:numId w:val="321"/>
        </w:numPr>
        <w:tabs>
          <w:tab w:val="left" w:pos="2814"/>
          <w:tab w:val="left" w:pos="2815"/>
        </w:tabs>
        <w:spacing w:before="4" w:line="293" w:lineRule="exact"/>
        <w:ind w:left="2814" w:hanging="424"/>
        <w:rPr>
          <w:rFonts w:ascii="Symbol" w:hAnsi="Symbol"/>
          <w:i/>
          <w:sz w:val="24"/>
        </w:rPr>
      </w:pPr>
      <w:r w:rsidRPr="00D26F12">
        <w:rPr>
          <w:i/>
          <w:sz w:val="24"/>
        </w:rPr>
        <w:t>выполнять округление рациональных чисел с заданной</w:t>
      </w:r>
      <w:r w:rsidRPr="00D26F12">
        <w:rPr>
          <w:i/>
          <w:spacing w:val="-5"/>
          <w:sz w:val="24"/>
        </w:rPr>
        <w:t xml:space="preserve"> </w:t>
      </w:r>
      <w:r w:rsidRPr="00D26F12">
        <w:rPr>
          <w:i/>
          <w:sz w:val="24"/>
        </w:rPr>
        <w:t>точностью;</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i/>
          <w:sz w:val="24"/>
        </w:rPr>
      </w:pPr>
      <w:r w:rsidRPr="00D26F12">
        <w:rPr>
          <w:i/>
          <w:sz w:val="24"/>
        </w:rPr>
        <w:t>упорядочивать числа, записанные в виде обыкновенных и десятичных</w:t>
      </w:r>
      <w:r w:rsidRPr="00D26F12">
        <w:rPr>
          <w:i/>
          <w:spacing w:val="-12"/>
          <w:sz w:val="24"/>
        </w:rPr>
        <w:t xml:space="preserve"> </w:t>
      </w:r>
      <w:r w:rsidRPr="00D26F12">
        <w:rPr>
          <w:i/>
          <w:sz w:val="24"/>
        </w:rPr>
        <w:t>дробей;</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i/>
          <w:sz w:val="24"/>
        </w:rPr>
      </w:pPr>
      <w:r w:rsidRPr="00D26F12">
        <w:rPr>
          <w:i/>
          <w:sz w:val="24"/>
        </w:rPr>
        <w:t>находить НОД и НОК чисел и использовать их при решении</w:t>
      </w:r>
      <w:r w:rsidRPr="00D26F12">
        <w:rPr>
          <w:i/>
          <w:spacing w:val="-4"/>
          <w:sz w:val="24"/>
        </w:rPr>
        <w:t xml:space="preserve"> </w:t>
      </w:r>
      <w:r w:rsidRPr="00D26F12">
        <w:rPr>
          <w:i/>
          <w:sz w:val="24"/>
        </w:rPr>
        <w:t>зада;.</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i/>
          <w:sz w:val="24"/>
        </w:rPr>
      </w:pPr>
      <w:r w:rsidRPr="00D26F12">
        <w:rPr>
          <w:i/>
          <w:sz w:val="24"/>
        </w:rPr>
        <w:t>оперировать понятием модуль</w:t>
      </w:r>
      <w:r w:rsidRPr="00D26F12">
        <w:rPr>
          <w:i/>
          <w:spacing w:val="16"/>
          <w:sz w:val="24"/>
        </w:rPr>
        <w:t xml:space="preserve"> </w:t>
      </w:r>
      <w:r w:rsidRPr="00D26F12">
        <w:rPr>
          <w:i/>
          <w:sz w:val="24"/>
        </w:rPr>
        <w:t>числа, геометрическая интерпретация модуля</w:t>
      </w:r>
    </w:p>
    <w:p w:rsidR="00A73FF3" w:rsidRPr="00D26F12" w:rsidRDefault="00A73FF3" w:rsidP="00A73FF3">
      <w:pPr>
        <w:ind w:left="1682"/>
        <w:rPr>
          <w:i/>
          <w:sz w:val="24"/>
        </w:rPr>
      </w:pPr>
      <w:r w:rsidRPr="00D26F12">
        <w:rPr>
          <w:i/>
          <w:sz w:val="24"/>
        </w:rPr>
        <w:t>числа.</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spacing w:before="1" w:line="237" w:lineRule="auto"/>
        <w:ind w:right="853" w:firstLine="708"/>
        <w:rPr>
          <w:rFonts w:ascii="Symbol" w:hAnsi="Symbol"/>
          <w:i/>
          <w:sz w:val="24"/>
        </w:rPr>
      </w:pPr>
      <w:r w:rsidRPr="00D26F12">
        <w:rPr>
          <w:i/>
          <w:sz w:val="24"/>
        </w:rPr>
        <w:t>применять правила приближенных вычислений при решении практических задач и решении задач других учебных</w:t>
      </w:r>
      <w:r w:rsidRPr="00D26F12">
        <w:rPr>
          <w:i/>
          <w:spacing w:val="-4"/>
          <w:sz w:val="24"/>
        </w:rPr>
        <w:t xml:space="preserve"> </w:t>
      </w:r>
      <w:r w:rsidRPr="00D26F12">
        <w:rPr>
          <w:i/>
          <w:sz w:val="24"/>
        </w:rPr>
        <w:t>предметов;</w:t>
      </w:r>
    </w:p>
    <w:p w:rsidR="00A73FF3" w:rsidRPr="00D26F12" w:rsidRDefault="00A73FF3" w:rsidP="00A73FF3">
      <w:pPr>
        <w:pStyle w:val="a6"/>
        <w:numPr>
          <w:ilvl w:val="1"/>
          <w:numId w:val="321"/>
        </w:numPr>
        <w:tabs>
          <w:tab w:val="left" w:pos="2814"/>
          <w:tab w:val="left" w:pos="2815"/>
        </w:tabs>
        <w:spacing w:before="5" w:line="237" w:lineRule="auto"/>
        <w:ind w:right="856" w:firstLine="708"/>
        <w:rPr>
          <w:rFonts w:ascii="Symbol" w:hAnsi="Symbol"/>
          <w:i/>
          <w:sz w:val="24"/>
        </w:rPr>
      </w:pPr>
      <w:r w:rsidRPr="00D26F12">
        <w:rPr>
          <w:i/>
          <w:sz w:val="24"/>
        </w:rPr>
        <w:t>выполнять сравнение результатов вычислений при решении практических задач, в том числе приближенных</w:t>
      </w:r>
      <w:r w:rsidRPr="00D26F12">
        <w:rPr>
          <w:i/>
          <w:spacing w:val="-5"/>
          <w:sz w:val="24"/>
        </w:rPr>
        <w:t xml:space="preserve"> </w:t>
      </w:r>
      <w:r w:rsidRPr="00D26F12">
        <w:rPr>
          <w:i/>
          <w:sz w:val="24"/>
        </w:rPr>
        <w:t>вычислений;</w:t>
      </w:r>
    </w:p>
    <w:p w:rsidR="00A73FF3" w:rsidRPr="00D26F12" w:rsidRDefault="00A73FF3" w:rsidP="00A73FF3">
      <w:pPr>
        <w:pStyle w:val="a6"/>
        <w:numPr>
          <w:ilvl w:val="1"/>
          <w:numId w:val="321"/>
        </w:numPr>
        <w:tabs>
          <w:tab w:val="left" w:pos="2814"/>
          <w:tab w:val="left" w:pos="2815"/>
        </w:tabs>
        <w:spacing w:before="4" w:line="237" w:lineRule="auto"/>
        <w:ind w:right="855" w:firstLine="708"/>
        <w:rPr>
          <w:rFonts w:ascii="Symbol" w:hAnsi="Symbol"/>
          <w:i/>
          <w:sz w:val="24"/>
        </w:rPr>
      </w:pPr>
      <w:r w:rsidRPr="00D26F12">
        <w:rPr>
          <w:i/>
          <w:sz w:val="24"/>
        </w:rPr>
        <w:t>составлять числовые выражения и оценивать их значения при решении практических задач и задач из других учебных</w:t>
      </w:r>
      <w:r w:rsidRPr="00D26F12">
        <w:rPr>
          <w:i/>
          <w:spacing w:val="-4"/>
          <w:sz w:val="24"/>
        </w:rPr>
        <w:t xml:space="preserve"> </w:t>
      </w:r>
      <w:r w:rsidRPr="00D26F12">
        <w:rPr>
          <w:i/>
          <w:sz w:val="24"/>
        </w:rPr>
        <w:t>предметов.</w:t>
      </w:r>
    </w:p>
    <w:p w:rsidR="00A73FF3" w:rsidRPr="00D26F12" w:rsidRDefault="00A73FF3" w:rsidP="00A73FF3">
      <w:pPr>
        <w:pStyle w:val="1"/>
        <w:spacing w:before="5" w:line="275" w:lineRule="exact"/>
        <w:ind w:left="1682"/>
      </w:pPr>
      <w:r w:rsidRPr="00D26F12">
        <w:t>Уравнения и неравенства</w:t>
      </w:r>
    </w:p>
    <w:p w:rsidR="00A73FF3" w:rsidRPr="00D26F12" w:rsidRDefault="00A73FF3" w:rsidP="00A73FF3">
      <w:pPr>
        <w:pStyle w:val="a6"/>
        <w:numPr>
          <w:ilvl w:val="1"/>
          <w:numId w:val="321"/>
        </w:numPr>
        <w:tabs>
          <w:tab w:val="left" w:pos="2814"/>
          <w:tab w:val="left" w:pos="2815"/>
        </w:tabs>
        <w:spacing w:before="1" w:line="237" w:lineRule="auto"/>
        <w:ind w:right="852" w:firstLine="708"/>
        <w:rPr>
          <w:rFonts w:ascii="Symbol" w:hAnsi="Symbol"/>
          <w:i/>
          <w:sz w:val="24"/>
        </w:rPr>
      </w:pPr>
      <w:r w:rsidRPr="00D26F12">
        <w:rPr>
          <w:i/>
          <w:sz w:val="24"/>
        </w:rPr>
        <w:t>Оперировать понятиями: равенство, числовое равенство, уравнение, корень уравнения, решение уравнения, числовое</w:t>
      </w:r>
      <w:r w:rsidRPr="00D26F12">
        <w:rPr>
          <w:i/>
          <w:spacing w:val="-1"/>
          <w:sz w:val="24"/>
        </w:rPr>
        <w:t xml:space="preserve"> </w:t>
      </w:r>
      <w:r w:rsidRPr="00D26F12">
        <w:rPr>
          <w:i/>
          <w:sz w:val="24"/>
        </w:rPr>
        <w:t>неравенство.</w:t>
      </w:r>
    </w:p>
    <w:p w:rsidR="00A73FF3" w:rsidRPr="00D26F12" w:rsidRDefault="00A73FF3" w:rsidP="00A73FF3">
      <w:pPr>
        <w:pStyle w:val="1"/>
        <w:spacing w:before="5" w:line="275" w:lineRule="exact"/>
        <w:ind w:left="1682"/>
      </w:pPr>
      <w:r w:rsidRPr="00D26F12">
        <w:t>Статистика и теория вероятностей</w:t>
      </w:r>
    </w:p>
    <w:p w:rsidR="00A73FF3" w:rsidRPr="00D26F12" w:rsidRDefault="00A73FF3" w:rsidP="00A73FF3">
      <w:pPr>
        <w:pStyle w:val="a6"/>
        <w:numPr>
          <w:ilvl w:val="1"/>
          <w:numId w:val="321"/>
        </w:numPr>
        <w:tabs>
          <w:tab w:val="left" w:pos="2814"/>
          <w:tab w:val="left" w:pos="2815"/>
        </w:tabs>
        <w:spacing w:before="1" w:line="237" w:lineRule="auto"/>
        <w:ind w:right="849" w:firstLine="708"/>
        <w:rPr>
          <w:rFonts w:ascii="Symbol" w:hAnsi="Symbol"/>
          <w:i/>
          <w:sz w:val="24"/>
        </w:rPr>
      </w:pPr>
      <w:r w:rsidRPr="00D26F12">
        <w:rPr>
          <w:i/>
          <w:sz w:val="24"/>
        </w:rPr>
        <w:t>Оперировать понятиями: столбчатые и круговые диаграммы, таблицы данных, среднее</w:t>
      </w:r>
      <w:r w:rsidRPr="00D26F12">
        <w:rPr>
          <w:i/>
          <w:spacing w:val="-2"/>
          <w:sz w:val="24"/>
        </w:rPr>
        <w:t xml:space="preserve"> </w:t>
      </w:r>
      <w:r w:rsidRPr="00D26F12">
        <w:rPr>
          <w:i/>
          <w:sz w:val="24"/>
        </w:rPr>
        <w:t>арифметическое,</w:t>
      </w:r>
    </w:p>
    <w:p w:rsidR="00A73FF3" w:rsidRPr="00D26F12" w:rsidRDefault="00702C65" w:rsidP="00A73FF3">
      <w:pPr>
        <w:pStyle w:val="a4"/>
        <w:spacing w:before="9"/>
        <w:ind w:left="0"/>
        <w:rPr>
          <w:i/>
          <w:sz w:val="10"/>
        </w:rPr>
      </w:pPr>
      <w:r w:rsidRPr="00702C65">
        <w:rPr>
          <w:noProof/>
          <w:lang w:bidi="ar-SA"/>
        </w:rPr>
        <w:pict>
          <v:line id="Прямая соединительная линия 153" o:spid="_x0000_s1153" style="position:absolute;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6pt" to="229.1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" strokeweight=".72pt">
            <w10:wrap type="topAndBottom" anchorx="page"/>
          </v:line>
        </w:pict>
      </w:r>
    </w:p>
    <w:p w:rsidR="00A73FF3" w:rsidRPr="00D26F12" w:rsidRDefault="00A73FF3" w:rsidP="00A73FF3">
      <w:pPr>
        <w:spacing w:before="42"/>
        <w:ind w:left="1682" w:right="846"/>
        <w:rPr>
          <w:sz w:val="20"/>
        </w:rPr>
      </w:pPr>
      <w:r w:rsidRPr="00D26F12">
        <w:rPr>
          <w:position w:val="9"/>
          <w:sz w:val="13"/>
        </w:rPr>
        <w:t xml:space="preserve">3 </w:t>
      </w:r>
      <w:r w:rsidRPr="00D26F12">
        <w:rPr>
          <w:sz w:val="20"/>
        </w:rPr>
        <w:t>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p w:rsidR="00A73FF3" w:rsidRPr="00D26F12" w:rsidRDefault="00A73FF3" w:rsidP="00A73FF3">
      <w:pPr>
        <w:rPr>
          <w:sz w:val="20"/>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814"/>
          <w:tab w:val="left" w:pos="2815"/>
        </w:tabs>
        <w:spacing w:before="88"/>
        <w:ind w:left="2814" w:hanging="424"/>
        <w:rPr>
          <w:rFonts w:ascii="Symbol" w:hAnsi="Symbol"/>
          <w:i/>
          <w:sz w:val="24"/>
        </w:rPr>
      </w:pPr>
      <w:r w:rsidRPr="00D26F12">
        <w:rPr>
          <w:i/>
          <w:sz w:val="24"/>
        </w:rPr>
        <w:lastRenderedPageBreak/>
        <w:t>извлекать, информацию, представленную в таблицах, на</w:t>
      </w:r>
      <w:r w:rsidRPr="00D26F12">
        <w:rPr>
          <w:i/>
          <w:spacing w:val="-3"/>
          <w:sz w:val="24"/>
        </w:rPr>
        <w:t xml:space="preserve"> </w:t>
      </w:r>
      <w:r w:rsidRPr="00D26F12">
        <w:rPr>
          <w:i/>
          <w:sz w:val="24"/>
        </w:rPr>
        <w:t>диаграммах;</w:t>
      </w:r>
    </w:p>
    <w:p w:rsidR="00A73FF3" w:rsidRPr="00D26F12" w:rsidRDefault="00A73FF3" w:rsidP="00A73FF3">
      <w:pPr>
        <w:pStyle w:val="a6"/>
        <w:numPr>
          <w:ilvl w:val="1"/>
          <w:numId w:val="321"/>
        </w:numPr>
        <w:tabs>
          <w:tab w:val="left" w:pos="2814"/>
          <w:tab w:val="left" w:pos="2815"/>
        </w:tabs>
        <w:spacing w:before="2"/>
        <w:ind w:left="2814" w:hanging="424"/>
        <w:rPr>
          <w:rFonts w:ascii="Symbol" w:hAnsi="Symbol"/>
          <w:i/>
          <w:sz w:val="24"/>
        </w:rPr>
      </w:pPr>
      <w:r w:rsidRPr="00D26F12">
        <w:rPr>
          <w:i/>
          <w:sz w:val="24"/>
        </w:rPr>
        <w:t>составлять таблицы, строить диаграммы на основе</w:t>
      </w:r>
      <w:r w:rsidRPr="00D26F12">
        <w:rPr>
          <w:i/>
          <w:spacing w:val="-6"/>
          <w:sz w:val="24"/>
        </w:rPr>
        <w:t xml:space="preserve"> </w:t>
      </w:r>
      <w:r w:rsidRPr="00D26F12">
        <w:rPr>
          <w:i/>
          <w:sz w:val="24"/>
        </w:rPr>
        <w:t>данных.</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spacing w:before="1" w:line="237" w:lineRule="auto"/>
        <w:ind w:right="849" w:firstLine="708"/>
        <w:jc w:val="both"/>
        <w:rPr>
          <w:rFonts w:ascii="Symbol" w:hAnsi="Symbol"/>
          <w:i/>
          <w:sz w:val="24"/>
        </w:rPr>
      </w:pPr>
      <w:r w:rsidRPr="00D26F12">
        <w:rPr>
          <w:i/>
          <w:sz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w:t>
      </w:r>
      <w:r w:rsidRPr="00D26F12">
        <w:rPr>
          <w:i/>
          <w:spacing w:val="-3"/>
          <w:sz w:val="24"/>
        </w:rPr>
        <w:t xml:space="preserve"> </w:t>
      </w:r>
      <w:r w:rsidRPr="00D26F12">
        <w:rPr>
          <w:i/>
          <w:sz w:val="24"/>
        </w:rPr>
        <w:t>явлений.</w:t>
      </w:r>
    </w:p>
    <w:p w:rsidR="00A73FF3" w:rsidRPr="00D26F12" w:rsidRDefault="00A73FF3" w:rsidP="00A73FF3">
      <w:pPr>
        <w:pStyle w:val="1"/>
        <w:spacing w:before="8" w:line="275" w:lineRule="exact"/>
        <w:ind w:left="1682"/>
      </w:pPr>
      <w:r w:rsidRPr="00D26F12">
        <w:t>Текстовые задачи</w:t>
      </w:r>
    </w:p>
    <w:p w:rsidR="00A73FF3" w:rsidRPr="00D26F12" w:rsidRDefault="00A73FF3" w:rsidP="00A73FF3">
      <w:pPr>
        <w:pStyle w:val="a6"/>
        <w:numPr>
          <w:ilvl w:val="1"/>
          <w:numId w:val="321"/>
        </w:numPr>
        <w:tabs>
          <w:tab w:val="left" w:pos="2814"/>
          <w:tab w:val="left" w:pos="2815"/>
        </w:tabs>
        <w:spacing w:before="1" w:line="237" w:lineRule="auto"/>
        <w:ind w:right="853" w:firstLine="708"/>
        <w:rPr>
          <w:rFonts w:ascii="Symbol" w:hAnsi="Symbol"/>
          <w:i/>
          <w:sz w:val="24"/>
        </w:rPr>
      </w:pPr>
      <w:r w:rsidRPr="00D26F12">
        <w:rPr>
          <w:i/>
          <w:sz w:val="24"/>
        </w:rPr>
        <w:t>Решать простые и сложные задачи разных типов, а также задачи повышенной</w:t>
      </w:r>
      <w:r w:rsidRPr="00D26F12">
        <w:rPr>
          <w:i/>
          <w:spacing w:val="-1"/>
          <w:sz w:val="24"/>
        </w:rPr>
        <w:t xml:space="preserve"> </w:t>
      </w:r>
      <w:r w:rsidRPr="00D26F12">
        <w:rPr>
          <w:i/>
          <w:sz w:val="24"/>
        </w:rPr>
        <w:t>трудности;</w:t>
      </w:r>
    </w:p>
    <w:p w:rsidR="00A73FF3" w:rsidRPr="00D26F12" w:rsidRDefault="00A73FF3" w:rsidP="00A73FF3">
      <w:pPr>
        <w:pStyle w:val="a6"/>
        <w:numPr>
          <w:ilvl w:val="1"/>
          <w:numId w:val="321"/>
        </w:numPr>
        <w:tabs>
          <w:tab w:val="left" w:pos="2814"/>
          <w:tab w:val="left" w:pos="2815"/>
        </w:tabs>
        <w:spacing w:before="4" w:line="237" w:lineRule="auto"/>
        <w:ind w:right="849" w:firstLine="708"/>
        <w:rPr>
          <w:rFonts w:ascii="Symbol" w:hAnsi="Symbol"/>
          <w:i/>
          <w:sz w:val="24"/>
        </w:rPr>
      </w:pPr>
      <w:r w:rsidRPr="00D26F12">
        <w:rPr>
          <w:i/>
          <w:sz w:val="24"/>
        </w:rPr>
        <w:t>использовать разные краткие записи как модели текстов сложных задач для построения поисковой схемы и решения</w:t>
      </w:r>
      <w:r w:rsidRPr="00D26F12">
        <w:rPr>
          <w:i/>
          <w:spacing w:val="-4"/>
          <w:sz w:val="24"/>
        </w:rPr>
        <w:t xml:space="preserve"> </w:t>
      </w:r>
      <w:r w:rsidRPr="00D26F12">
        <w:rPr>
          <w:i/>
          <w:sz w:val="24"/>
        </w:rPr>
        <w:t>задач;</w:t>
      </w:r>
    </w:p>
    <w:p w:rsidR="00A73FF3" w:rsidRPr="00D26F12" w:rsidRDefault="00A73FF3" w:rsidP="00A73FF3">
      <w:pPr>
        <w:pStyle w:val="a6"/>
        <w:numPr>
          <w:ilvl w:val="1"/>
          <w:numId w:val="321"/>
        </w:numPr>
        <w:tabs>
          <w:tab w:val="left" w:pos="2814"/>
          <w:tab w:val="left" w:pos="2815"/>
        </w:tabs>
        <w:spacing w:before="5" w:line="237" w:lineRule="auto"/>
        <w:ind w:right="857" w:firstLine="708"/>
        <w:rPr>
          <w:rFonts w:ascii="Symbol" w:hAnsi="Symbol"/>
          <w:i/>
          <w:sz w:val="24"/>
        </w:rPr>
      </w:pPr>
      <w:r w:rsidRPr="00D26F12">
        <w:rPr>
          <w:i/>
          <w:sz w:val="24"/>
        </w:rPr>
        <w:t>знать и применять оба способа поиска решения задач (от требования к условию и от условия к</w:t>
      </w:r>
      <w:r w:rsidRPr="00D26F12">
        <w:rPr>
          <w:i/>
          <w:spacing w:val="-1"/>
          <w:sz w:val="24"/>
        </w:rPr>
        <w:t xml:space="preserve"> </w:t>
      </w:r>
      <w:r w:rsidRPr="00D26F12">
        <w:rPr>
          <w:i/>
          <w:sz w:val="24"/>
        </w:rPr>
        <w:t>требованию);</w:t>
      </w:r>
    </w:p>
    <w:p w:rsidR="00A73FF3" w:rsidRPr="00D26F12" w:rsidRDefault="00A73FF3" w:rsidP="00A73FF3">
      <w:pPr>
        <w:pStyle w:val="a6"/>
        <w:numPr>
          <w:ilvl w:val="1"/>
          <w:numId w:val="321"/>
        </w:numPr>
        <w:tabs>
          <w:tab w:val="left" w:pos="2814"/>
          <w:tab w:val="left" w:pos="2815"/>
        </w:tabs>
        <w:spacing w:before="3"/>
        <w:ind w:left="2814" w:hanging="424"/>
        <w:rPr>
          <w:rFonts w:ascii="Symbol" w:hAnsi="Symbol"/>
          <w:i/>
          <w:sz w:val="24"/>
        </w:rPr>
      </w:pPr>
      <w:r w:rsidRPr="00D26F12">
        <w:rPr>
          <w:i/>
          <w:sz w:val="24"/>
        </w:rPr>
        <w:t>моделировать рассуждения при поиске решения задач с помощью</w:t>
      </w:r>
      <w:r w:rsidRPr="00D26F12">
        <w:rPr>
          <w:i/>
          <w:spacing w:val="-8"/>
          <w:sz w:val="24"/>
        </w:rPr>
        <w:t xml:space="preserve"> </w:t>
      </w:r>
      <w:r w:rsidRPr="00D26F12">
        <w:rPr>
          <w:i/>
          <w:sz w:val="24"/>
        </w:rPr>
        <w:t>граф-схемы;</w:t>
      </w:r>
    </w:p>
    <w:p w:rsidR="00A73FF3" w:rsidRPr="00D26F12" w:rsidRDefault="00A73FF3" w:rsidP="00A73FF3">
      <w:pPr>
        <w:pStyle w:val="a6"/>
        <w:numPr>
          <w:ilvl w:val="1"/>
          <w:numId w:val="321"/>
        </w:numPr>
        <w:tabs>
          <w:tab w:val="left" w:pos="2814"/>
          <w:tab w:val="left" w:pos="2815"/>
        </w:tabs>
        <w:spacing w:before="1" w:line="293" w:lineRule="exact"/>
        <w:ind w:left="2814" w:hanging="424"/>
        <w:rPr>
          <w:rFonts w:ascii="Symbol" w:hAnsi="Symbol"/>
          <w:i/>
          <w:sz w:val="24"/>
        </w:rPr>
      </w:pPr>
      <w:r w:rsidRPr="00D26F12">
        <w:rPr>
          <w:i/>
          <w:sz w:val="24"/>
        </w:rPr>
        <w:t>выделять этапы решения задачи и содержание каждого</w:t>
      </w:r>
      <w:r w:rsidRPr="00D26F12">
        <w:rPr>
          <w:i/>
          <w:spacing w:val="-5"/>
          <w:sz w:val="24"/>
        </w:rPr>
        <w:t xml:space="preserve"> </w:t>
      </w:r>
      <w:r w:rsidRPr="00D26F12">
        <w:rPr>
          <w:i/>
          <w:sz w:val="24"/>
        </w:rPr>
        <w:t>этапа;</w:t>
      </w:r>
    </w:p>
    <w:p w:rsidR="00A73FF3" w:rsidRPr="00D26F12" w:rsidRDefault="00A73FF3" w:rsidP="00A73FF3">
      <w:pPr>
        <w:pStyle w:val="a6"/>
        <w:numPr>
          <w:ilvl w:val="1"/>
          <w:numId w:val="321"/>
        </w:numPr>
        <w:tabs>
          <w:tab w:val="left" w:pos="2814"/>
          <w:tab w:val="left" w:pos="2815"/>
          <w:tab w:val="left" w:pos="5053"/>
          <w:tab w:val="left" w:pos="6985"/>
          <w:tab w:val="left" w:pos="8467"/>
          <w:tab w:val="left" w:pos="8786"/>
          <w:tab w:val="left" w:pos="9738"/>
        </w:tabs>
        <w:spacing w:before="2" w:line="237" w:lineRule="auto"/>
        <w:ind w:right="855" w:firstLine="708"/>
        <w:rPr>
          <w:rFonts w:ascii="Symbol" w:hAnsi="Symbol"/>
          <w:i/>
          <w:sz w:val="24"/>
        </w:rPr>
      </w:pPr>
      <w:r w:rsidRPr="00D26F12">
        <w:rPr>
          <w:i/>
          <w:sz w:val="24"/>
        </w:rPr>
        <w:t>интерпретировать</w:t>
      </w:r>
      <w:r w:rsidRPr="00D26F12">
        <w:rPr>
          <w:i/>
          <w:sz w:val="24"/>
        </w:rPr>
        <w:tab/>
        <w:t>вычислительные</w:t>
      </w:r>
      <w:r w:rsidRPr="00D26F12">
        <w:rPr>
          <w:i/>
          <w:sz w:val="24"/>
        </w:rPr>
        <w:tab/>
        <w:t>результаты</w:t>
      </w:r>
      <w:r w:rsidRPr="00D26F12">
        <w:rPr>
          <w:i/>
          <w:sz w:val="24"/>
        </w:rPr>
        <w:tab/>
        <w:t>в</w:t>
      </w:r>
      <w:r w:rsidRPr="00D26F12">
        <w:rPr>
          <w:i/>
          <w:sz w:val="24"/>
        </w:rPr>
        <w:tab/>
        <w:t>задаче,</w:t>
      </w:r>
      <w:r w:rsidRPr="00D26F12">
        <w:rPr>
          <w:i/>
          <w:sz w:val="24"/>
        </w:rPr>
        <w:tab/>
      </w:r>
      <w:r w:rsidRPr="00D26F12">
        <w:rPr>
          <w:i/>
          <w:spacing w:val="-3"/>
          <w:sz w:val="24"/>
        </w:rPr>
        <w:t xml:space="preserve">исследовать </w:t>
      </w:r>
      <w:r w:rsidRPr="00D26F12">
        <w:rPr>
          <w:i/>
          <w:sz w:val="24"/>
        </w:rPr>
        <w:t>полученное решение</w:t>
      </w:r>
      <w:r w:rsidRPr="00D26F12">
        <w:rPr>
          <w:i/>
          <w:spacing w:val="-3"/>
          <w:sz w:val="24"/>
        </w:rPr>
        <w:t xml:space="preserve"> </w:t>
      </w:r>
      <w:r w:rsidRPr="00D26F12">
        <w:rPr>
          <w:i/>
          <w:sz w:val="24"/>
        </w:rPr>
        <w:t>задачи;</w:t>
      </w:r>
    </w:p>
    <w:p w:rsidR="00A73FF3" w:rsidRPr="00D26F12" w:rsidRDefault="00A73FF3" w:rsidP="00A73FF3">
      <w:pPr>
        <w:pStyle w:val="a6"/>
        <w:numPr>
          <w:ilvl w:val="1"/>
          <w:numId w:val="321"/>
        </w:numPr>
        <w:tabs>
          <w:tab w:val="left" w:pos="2815"/>
        </w:tabs>
        <w:spacing w:before="2"/>
        <w:ind w:right="852" w:firstLine="708"/>
        <w:jc w:val="both"/>
        <w:rPr>
          <w:rFonts w:ascii="Symbol" w:hAnsi="Symbol"/>
          <w:i/>
          <w:sz w:val="24"/>
        </w:rPr>
      </w:pPr>
      <w:r w:rsidRPr="00D26F12">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D26F12">
        <w:rPr>
          <w:i/>
          <w:spacing w:val="-2"/>
          <w:sz w:val="24"/>
        </w:rPr>
        <w:t xml:space="preserve"> </w:t>
      </w:r>
      <w:r w:rsidRPr="00D26F12">
        <w:rPr>
          <w:i/>
          <w:sz w:val="24"/>
        </w:rPr>
        <w:t>направлениях;</w:t>
      </w:r>
    </w:p>
    <w:p w:rsidR="00A73FF3" w:rsidRPr="00D26F12" w:rsidRDefault="00A73FF3" w:rsidP="00A73FF3">
      <w:pPr>
        <w:pStyle w:val="a6"/>
        <w:numPr>
          <w:ilvl w:val="1"/>
          <w:numId w:val="321"/>
        </w:numPr>
        <w:tabs>
          <w:tab w:val="left" w:pos="2814"/>
          <w:tab w:val="left" w:pos="2815"/>
        </w:tabs>
        <w:spacing w:before="1" w:line="237" w:lineRule="auto"/>
        <w:ind w:right="857" w:firstLine="708"/>
        <w:rPr>
          <w:rFonts w:ascii="Symbol" w:hAnsi="Symbol"/>
          <w:i/>
          <w:sz w:val="24"/>
        </w:rPr>
      </w:pPr>
      <w:r w:rsidRPr="00D26F12">
        <w:rPr>
          <w:i/>
          <w:sz w:val="24"/>
        </w:rPr>
        <w:t>исследовать всевозможные ситуации при решении задач на движение по реке, рассматривать разные системы отсчета;</w:t>
      </w:r>
    </w:p>
    <w:p w:rsidR="00A73FF3" w:rsidRPr="00D26F12" w:rsidRDefault="00A73FF3" w:rsidP="00A73FF3">
      <w:pPr>
        <w:pStyle w:val="a6"/>
        <w:numPr>
          <w:ilvl w:val="1"/>
          <w:numId w:val="321"/>
        </w:numPr>
        <w:tabs>
          <w:tab w:val="left" w:pos="2814"/>
          <w:tab w:val="left" w:pos="2815"/>
        </w:tabs>
        <w:spacing w:before="2" w:line="294" w:lineRule="exact"/>
        <w:ind w:left="2814" w:hanging="424"/>
        <w:rPr>
          <w:rFonts w:ascii="Symbol" w:hAnsi="Symbol"/>
          <w:i/>
          <w:sz w:val="24"/>
        </w:rPr>
      </w:pPr>
      <w:r w:rsidRPr="00D26F12">
        <w:rPr>
          <w:i/>
          <w:sz w:val="24"/>
        </w:rPr>
        <w:t>решать разнообразные задачи «на</w:t>
      </w:r>
      <w:r w:rsidRPr="00D26F12">
        <w:rPr>
          <w:i/>
          <w:spacing w:val="-2"/>
          <w:sz w:val="24"/>
        </w:rPr>
        <w:t xml:space="preserve"> </w:t>
      </w:r>
      <w:r w:rsidRPr="00D26F12">
        <w:rPr>
          <w:i/>
          <w:sz w:val="24"/>
        </w:rPr>
        <w:t>части»,</w:t>
      </w:r>
    </w:p>
    <w:p w:rsidR="00A73FF3" w:rsidRPr="00D26F12" w:rsidRDefault="00A73FF3" w:rsidP="00A73FF3">
      <w:pPr>
        <w:pStyle w:val="a6"/>
        <w:numPr>
          <w:ilvl w:val="1"/>
          <w:numId w:val="321"/>
        </w:numPr>
        <w:tabs>
          <w:tab w:val="left" w:pos="2815"/>
        </w:tabs>
        <w:ind w:right="855" w:firstLine="708"/>
        <w:jc w:val="both"/>
        <w:rPr>
          <w:rFonts w:ascii="Symbol" w:hAnsi="Symbol"/>
          <w:i/>
          <w:sz w:val="24"/>
        </w:rPr>
      </w:pPr>
      <w:r w:rsidRPr="00D26F12">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pStyle w:val="a6"/>
        <w:numPr>
          <w:ilvl w:val="1"/>
          <w:numId w:val="321"/>
        </w:numPr>
        <w:tabs>
          <w:tab w:val="left" w:pos="2815"/>
        </w:tabs>
        <w:spacing w:before="1"/>
        <w:ind w:right="852" w:firstLine="708"/>
        <w:jc w:val="both"/>
        <w:rPr>
          <w:rFonts w:ascii="Symbol" w:hAnsi="Symbol"/>
          <w:i/>
          <w:sz w:val="24"/>
        </w:rPr>
      </w:pPr>
      <w:r w:rsidRPr="00D26F12">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sidRPr="00D26F12">
        <w:rPr>
          <w:i/>
          <w:spacing w:val="-2"/>
          <w:sz w:val="24"/>
        </w:rPr>
        <w:t xml:space="preserve"> </w:t>
      </w:r>
      <w:r w:rsidRPr="00D26F12">
        <w:rPr>
          <w:i/>
          <w:sz w:val="24"/>
        </w:rPr>
        <w:t>типов.</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ind w:right="850" w:firstLine="708"/>
        <w:jc w:val="both"/>
        <w:rPr>
          <w:rFonts w:ascii="Symbol" w:hAnsi="Symbol"/>
          <w:i/>
          <w:sz w:val="24"/>
        </w:rPr>
      </w:pPr>
      <w:r w:rsidRPr="00D26F12">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sidRPr="00D26F12">
        <w:rPr>
          <w:i/>
          <w:spacing w:val="-2"/>
          <w:sz w:val="24"/>
        </w:rPr>
        <w:t xml:space="preserve"> </w:t>
      </w:r>
      <w:r w:rsidRPr="00D26F12">
        <w:rPr>
          <w:i/>
          <w:sz w:val="24"/>
        </w:rPr>
        <w:t>вещества;</w:t>
      </w:r>
    </w:p>
    <w:p w:rsidR="00A73FF3" w:rsidRPr="00D26F12" w:rsidRDefault="00A73FF3" w:rsidP="00A73FF3">
      <w:pPr>
        <w:pStyle w:val="a6"/>
        <w:numPr>
          <w:ilvl w:val="1"/>
          <w:numId w:val="321"/>
        </w:numPr>
        <w:tabs>
          <w:tab w:val="left" w:pos="2815"/>
        </w:tabs>
        <w:spacing w:before="1" w:line="237" w:lineRule="auto"/>
        <w:ind w:right="856" w:firstLine="708"/>
        <w:jc w:val="both"/>
        <w:rPr>
          <w:rFonts w:ascii="Symbol" w:hAnsi="Symbol"/>
          <w:i/>
          <w:sz w:val="24"/>
        </w:rPr>
      </w:pPr>
      <w:r w:rsidRPr="00D26F12">
        <w:rPr>
          <w:i/>
          <w:sz w:val="24"/>
        </w:rPr>
        <w:t>решать и конструировать задачи на основе рассмотрения реальных ситуаций, в которых не требуется точный вычислительный</w:t>
      </w:r>
      <w:r w:rsidRPr="00D26F12">
        <w:rPr>
          <w:i/>
          <w:spacing w:val="-7"/>
          <w:sz w:val="24"/>
        </w:rPr>
        <w:t xml:space="preserve"> </w:t>
      </w:r>
      <w:r w:rsidRPr="00D26F12">
        <w:rPr>
          <w:i/>
          <w:sz w:val="24"/>
        </w:rPr>
        <w:t>результат;</w:t>
      </w:r>
    </w:p>
    <w:p w:rsidR="00A73FF3" w:rsidRPr="00D26F12" w:rsidRDefault="00A73FF3" w:rsidP="00A73FF3">
      <w:pPr>
        <w:pStyle w:val="a6"/>
        <w:numPr>
          <w:ilvl w:val="1"/>
          <w:numId w:val="321"/>
        </w:numPr>
        <w:tabs>
          <w:tab w:val="left" w:pos="2814"/>
          <w:tab w:val="left" w:pos="2815"/>
        </w:tabs>
        <w:spacing w:before="2"/>
        <w:ind w:left="2814" w:hanging="424"/>
        <w:rPr>
          <w:rFonts w:ascii="Symbol" w:hAnsi="Symbol"/>
          <w:i/>
          <w:sz w:val="24"/>
        </w:rPr>
      </w:pPr>
      <w:r w:rsidRPr="00D26F12">
        <w:rPr>
          <w:i/>
          <w:sz w:val="24"/>
        </w:rPr>
        <w:t>решать задачи на движение по реке, рассматривая разные системы</w:t>
      </w:r>
      <w:r w:rsidRPr="00D26F12">
        <w:rPr>
          <w:i/>
          <w:spacing w:val="-10"/>
          <w:sz w:val="24"/>
        </w:rPr>
        <w:t xml:space="preserve"> </w:t>
      </w:r>
      <w:r w:rsidRPr="00D26F12">
        <w:rPr>
          <w:i/>
          <w:sz w:val="24"/>
        </w:rPr>
        <w:t>отсчета.</w:t>
      </w:r>
    </w:p>
    <w:p w:rsidR="00A73FF3" w:rsidRPr="00D26F12" w:rsidRDefault="00A73FF3" w:rsidP="00A73FF3">
      <w:pPr>
        <w:pStyle w:val="1"/>
        <w:spacing w:before="2" w:line="240" w:lineRule="auto"/>
        <w:ind w:left="1682" w:right="7503"/>
      </w:pPr>
      <w:r w:rsidRPr="00D26F12">
        <w:t>Наглядная геометрия Геометрические фигуры</w:t>
      </w:r>
    </w:p>
    <w:p w:rsidR="00A73FF3" w:rsidRPr="00D26F12" w:rsidRDefault="00A73FF3" w:rsidP="00A73FF3">
      <w:pPr>
        <w:pStyle w:val="a6"/>
        <w:numPr>
          <w:ilvl w:val="1"/>
          <w:numId w:val="321"/>
        </w:numPr>
        <w:tabs>
          <w:tab w:val="left" w:pos="2815"/>
        </w:tabs>
        <w:spacing w:line="237" w:lineRule="auto"/>
        <w:ind w:right="850" w:firstLine="708"/>
        <w:jc w:val="both"/>
        <w:rPr>
          <w:rFonts w:ascii="Symbol" w:hAnsi="Symbol"/>
          <w:i/>
          <w:sz w:val="24"/>
        </w:rPr>
      </w:pPr>
      <w:r w:rsidRPr="00D26F12">
        <w:rPr>
          <w:i/>
          <w:sz w:val="24"/>
        </w:rPr>
        <w:t>Извлекать, интерпретировать и преобразовывать информацию о геометрических фигурах, представленную на</w:t>
      </w:r>
      <w:r w:rsidRPr="00D26F12">
        <w:rPr>
          <w:i/>
          <w:spacing w:val="-2"/>
          <w:sz w:val="24"/>
        </w:rPr>
        <w:t xml:space="preserve"> </w:t>
      </w:r>
      <w:r w:rsidRPr="00D26F12">
        <w:rPr>
          <w:i/>
          <w:sz w:val="24"/>
        </w:rPr>
        <w:t>чертежах;</w:t>
      </w:r>
    </w:p>
    <w:p w:rsidR="00A73FF3" w:rsidRPr="00D26F12" w:rsidRDefault="00A73FF3" w:rsidP="00A73FF3">
      <w:pPr>
        <w:pStyle w:val="a6"/>
        <w:numPr>
          <w:ilvl w:val="1"/>
          <w:numId w:val="321"/>
        </w:numPr>
        <w:tabs>
          <w:tab w:val="left" w:pos="2815"/>
        </w:tabs>
        <w:spacing w:before="4" w:line="237" w:lineRule="auto"/>
        <w:ind w:right="850" w:firstLine="708"/>
        <w:jc w:val="both"/>
        <w:rPr>
          <w:rFonts w:ascii="Symbol" w:hAnsi="Symbol"/>
          <w:i/>
          <w:sz w:val="24"/>
        </w:rPr>
      </w:pPr>
      <w:r w:rsidRPr="00D26F12">
        <w:rPr>
          <w:i/>
          <w:sz w:val="24"/>
        </w:rPr>
        <w:t>изображать изучаемые фигуры от руки и с помощью компьютерных инструментов.</w:t>
      </w:r>
    </w:p>
    <w:p w:rsidR="00A73FF3" w:rsidRPr="00D26F12" w:rsidRDefault="00A73FF3" w:rsidP="00A73FF3">
      <w:pPr>
        <w:pStyle w:val="1"/>
        <w:spacing w:before="5" w:line="275" w:lineRule="exact"/>
        <w:ind w:left="1682"/>
      </w:pPr>
      <w:r w:rsidRPr="00D26F12">
        <w:t>Измерения и вычисления</w:t>
      </w:r>
    </w:p>
    <w:p w:rsidR="00A73FF3" w:rsidRPr="00D26F12" w:rsidRDefault="00A73FF3" w:rsidP="00A73FF3">
      <w:pPr>
        <w:pStyle w:val="a6"/>
        <w:numPr>
          <w:ilvl w:val="1"/>
          <w:numId w:val="321"/>
        </w:numPr>
        <w:tabs>
          <w:tab w:val="left" w:pos="2815"/>
        </w:tabs>
        <w:ind w:right="847" w:firstLine="708"/>
        <w:jc w:val="both"/>
        <w:rPr>
          <w:rFonts w:ascii="Symbol" w:hAnsi="Symbol"/>
          <w:i/>
          <w:sz w:val="24"/>
        </w:rPr>
      </w:pPr>
      <w:r w:rsidRPr="00D26F12">
        <w:rPr>
          <w:i/>
          <w:sz w:val="24"/>
        </w:rPr>
        <w:t>выполнять измерение длин, расстояний, величин углов, с помощью инструментов для измерений длин и</w:t>
      </w:r>
      <w:r w:rsidRPr="00D26F12">
        <w:rPr>
          <w:i/>
          <w:spacing w:val="-4"/>
          <w:sz w:val="24"/>
        </w:rPr>
        <w:t xml:space="preserve"> </w:t>
      </w:r>
      <w:r w:rsidRPr="00D26F12">
        <w:rPr>
          <w:i/>
          <w:sz w:val="24"/>
        </w:rPr>
        <w:t>углов;</w:t>
      </w:r>
    </w:p>
    <w:p w:rsidR="00A73FF3" w:rsidRPr="00D26F12" w:rsidRDefault="00A73FF3" w:rsidP="00A73FF3">
      <w:pPr>
        <w:jc w:val="both"/>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4"/>
          <w:tab w:val="left" w:pos="2815"/>
        </w:tabs>
        <w:spacing w:before="88"/>
        <w:ind w:right="846" w:firstLine="708"/>
        <w:rPr>
          <w:rFonts w:ascii="Symbol" w:hAnsi="Symbol"/>
          <w:i/>
          <w:sz w:val="24"/>
        </w:rPr>
      </w:pPr>
      <w:r w:rsidRPr="00D26F12">
        <w:rPr>
          <w:i/>
          <w:sz w:val="24"/>
        </w:rPr>
        <w:lastRenderedPageBreak/>
        <w:t>вычислять площади прямоугольников, квадратов, объемы прямоугольных параллелепипедов,</w:t>
      </w:r>
      <w:r w:rsidRPr="00D26F12">
        <w:rPr>
          <w:i/>
          <w:spacing w:val="-1"/>
          <w:sz w:val="24"/>
        </w:rPr>
        <w:t xml:space="preserve"> </w:t>
      </w:r>
      <w:r w:rsidRPr="00D26F12">
        <w:rPr>
          <w:i/>
          <w:sz w:val="24"/>
        </w:rPr>
        <w:t>кубов.</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spacing w:before="1" w:line="237" w:lineRule="auto"/>
        <w:ind w:right="848" w:firstLine="708"/>
        <w:rPr>
          <w:rFonts w:ascii="Symbol" w:hAnsi="Symbol"/>
          <w:i/>
          <w:sz w:val="24"/>
        </w:rPr>
      </w:pPr>
      <w:r w:rsidRPr="00D26F12">
        <w:rPr>
          <w:i/>
          <w:sz w:val="24"/>
        </w:rPr>
        <w:t>вычислять расстояния на местности в стандартных ситуациях, площади участков прямоугольной формы, объемы</w:t>
      </w:r>
      <w:r w:rsidRPr="00D26F12">
        <w:rPr>
          <w:i/>
          <w:spacing w:val="-2"/>
          <w:sz w:val="24"/>
        </w:rPr>
        <w:t xml:space="preserve"> </w:t>
      </w:r>
      <w:r w:rsidRPr="00D26F12">
        <w:rPr>
          <w:i/>
          <w:sz w:val="24"/>
        </w:rPr>
        <w:t>комнат;</w:t>
      </w:r>
    </w:p>
    <w:p w:rsidR="00A73FF3" w:rsidRPr="00D26F12" w:rsidRDefault="00A73FF3" w:rsidP="00A73FF3">
      <w:pPr>
        <w:pStyle w:val="a6"/>
        <w:numPr>
          <w:ilvl w:val="0"/>
          <w:numId w:val="202"/>
        </w:numPr>
        <w:tabs>
          <w:tab w:val="left" w:pos="2814"/>
          <w:tab w:val="left" w:pos="2815"/>
        </w:tabs>
        <w:spacing w:before="5" w:line="237" w:lineRule="auto"/>
        <w:ind w:right="853" w:hanging="360"/>
        <w:rPr>
          <w:i/>
          <w:sz w:val="24"/>
        </w:rPr>
      </w:pPr>
      <w:r w:rsidRPr="00D26F12">
        <w:tab/>
      </w:r>
      <w:r w:rsidRPr="00D26F12">
        <w:rPr>
          <w:i/>
          <w:sz w:val="24"/>
        </w:rPr>
        <w:t>выполнять простейшие построения на местности, необходимые в реальной жизни;</w:t>
      </w:r>
    </w:p>
    <w:p w:rsidR="00A73FF3" w:rsidRPr="00D26F12" w:rsidRDefault="00A73FF3" w:rsidP="00A73FF3">
      <w:pPr>
        <w:pStyle w:val="a6"/>
        <w:numPr>
          <w:ilvl w:val="1"/>
          <w:numId w:val="202"/>
        </w:numPr>
        <w:tabs>
          <w:tab w:val="left" w:pos="2814"/>
          <w:tab w:val="left" w:pos="2815"/>
        </w:tabs>
        <w:spacing w:before="2"/>
        <w:ind w:firstLine="708"/>
        <w:rPr>
          <w:i/>
          <w:sz w:val="24"/>
        </w:rPr>
      </w:pPr>
      <w:r w:rsidRPr="00D26F12">
        <w:rPr>
          <w:i/>
          <w:sz w:val="24"/>
        </w:rPr>
        <w:t>оценивать размеры реальных объектов окружающего</w:t>
      </w:r>
      <w:r w:rsidRPr="00D26F12">
        <w:rPr>
          <w:i/>
          <w:spacing w:val="-4"/>
          <w:sz w:val="24"/>
        </w:rPr>
        <w:t xml:space="preserve"> </w:t>
      </w:r>
      <w:r w:rsidRPr="00D26F12">
        <w:rPr>
          <w:i/>
          <w:sz w:val="24"/>
        </w:rPr>
        <w:t>мира.</w:t>
      </w:r>
    </w:p>
    <w:p w:rsidR="00A73FF3" w:rsidRPr="00D26F12" w:rsidRDefault="00A73FF3" w:rsidP="00A73FF3">
      <w:pPr>
        <w:pStyle w:val="1"/>
        <w:spacing w:before="2" w:line="275" w:lineRule="exact"/>
        <w:ind w:left="1682"/>
      </w:pPr>
      <w:r w:rsidRPr="00D26F12">
        <w:t>История математики</w:t>
      </w:r>
    </w:p>
    <w:p w:rsidR="00A73FF3" w:rsidRPr="00D26F12" w:rsidRDefault="00A73FF3" w:rsidP="00A73FF3">
      <w:pPr>
        <w:pStyle w:val="a6"/>
        <w:numPr>
          <w:ilvl w:val="1"/>
          <w:numId w:val="202"/>
        </w:numPr>
        <w:tabs>
          <w:tab w:val="left" w:pos="3097"/>
          <w:tab w:val="left" w:pos="3098"/>
          <w:tab w:val="left" w:pos="5293"/>
          <w:tab w:val="left" w:pos="6197"/>
          <w:tab w:val="left" w:pos="7838"/>
          <w:tab w:val="left" w:pos="9630"/>
          <w:tab w:val="left" w:pos="10078"/>
        </w:tabs>
        <w:spacing w:before="1" w:line="237" w:lineRule="auto"/>
        <w:ind w:right="846" w:firstLine="708"/>
        <w:rPr>
          <w:i/>
          <w:sz w:val="24"/>
        </w:rPr>
      </w:pPr>
      <w:r w:rsidRPr="00D26F12">
        <w:rPr>
          <w:i/>
          <w:sz w:val="24"/>
        </w:rPr>
        <w:t>Характеризовать</w:t>
      </w:r>
      <w:r w:rsidRPr="00D26F12">
        <w:rPr>
          <w:i/>
          <w:sz w:val="24"/>
        </w:rPr>
        <w:tab/>
        <w:t>вклад</w:t>
      </w:r>
      <w:r w:rsidRPr="00D26F12">
        <w:rPr>
          <w:i/>
          <w:sz w:val="24"/>
        </w:rPr>
        <w:tab/>
        <w:t>выдающихся</w:t>
      </w:r>
      <w:r w:rsidRPr="00D26F12">
        <w:rPr>
          <w:i/>
          <w:sz w:val="24"/>
        </w:rPr>
        <w:tab/>
        <w:t>математиков</w:t>
      </w:r>
      <w:r w:rsidRPr="00D26F12">
        <w:rPr>
          <w:i/>
          <w:sz w:val="24"/>
        </w:rPr>
        <w:tab/>
        <w:t>в</w:t>
      </w:r>
      <w:r w:rsidRPr="00D26F12">
        <w:rPr>
          <w:i/>
          <w:sz w:val="24"/>
        </w:rPr>
        <w:tab/>
      </w:r>
      <w:r w:rsidRPr="00D26F12">
        <w:rPr>
          <w:i/>
          <w:spacing w:val="-3"/>
          <w:sz w:val="24"/>
        </w:rPr>
        <w:t xml:space="preserve">развитие </w:t>
      </w:r>
      <w:r w:rsidRPr="00D26F12">
        <w:rPr>
          <w:i/>
          <w:sz w:val="24"/>
        </w:rPr>
        <w:t>математики и иных научных</w:t>
      </w:r>
      <w:r w:rsidRPr="00D26F12">
        <w:rPr>
          <w:i/>
          <w:spacing w:val="-4"/>
          <w:sz w:val="24"/>
        </w:rPr>
        <w:t xml:space="preserve"> </w:t>
      </w:r>
      <w:r w:rsidRPr="00D26F12">
        <w:rPr>
          <w:i/>
          <w:sz w:val="24"/>
        </w:rPr>
        <w:t>областей.</w:t>
      </w:r>
    </w:p>
    <w:p w:rsidR="00A73FF3" w:rsidRPr="00D26F12" w:rsidRDefault="00A73FF3" w:rsidP="00A73FF3">
      <w:pPr>
        <w:pStyle w:val="a4"/>
        <w:spacing w:before="4"/>
        <w:ind w:left="0"/>
        <w:rPr>
          <w:i/>
        </w:rPr>
      </w:pPr>
    </w:p>
    <w:p w:rsidR="00A73FF3" w:rsidRPr="00D26F12" w:rsidRDefault="00A73FF3" w:rsidP="00A73FF3">
      <w:pPr>
        <w:pStyle w:val="1"/>
        <w:spacing w:before="1" w:line="240" w:lineRule="auto"/>
        <w:ind w:left="1682" w:right="1059"/>
      </w:pPr>
      <w:r w:rsidRPr="00D26F12">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 логики</w:t>
      </w:r>
    </w:p>
    <w:p w:rsidR="00A73FF3" w:rsidRPr="00D26F12" w:rsidRDefault="00A73FF3" w:rsidP="00A73FF3">
      <w:pPr>
        <w:pStyle w:val="a6"/>
        <w:numPr>
          <w:ilvl w:val="1"/>
          <w:numId w:val="202"/>
        </w:numPr>
        <w:tabs>
          <w:tab w:val="left" w:pos="2814"/>
          <w:tab w:val="left" w:pos="2815"/>
        </w:tabs>
        <w:spacing w:line="237" w:lineRule="auto"/>
        <w:ind w:right="852" w:firstLine="708"/>
        <w:rPr>
          <w:sz w:val="24"/>
        </w:rPr>
      </w:pPr>
      <w:r w:rsidRPr="00D26F12">
        <w:rPr>
          <w:sz w:val="24"/>
        </w:rPr>
        <w:t>Оперировать на базовом уровне</w:t>
      </w:r>
      <w:r w:rsidRPr="00D26F12">
        <w:rPr>
          <w:sz w:val="24"/>
          <w:vertAlign w:val="superscript"/>
        </w:rPr>
        <w:t>4</w:t>
      </w:r>
      <w:r w:rsidRPr="00D26F12">
        <w:rPr>
          <w:sz w:val="24"/>
        </w:rPr>
        <w:t xml:space="preserve"> понятиями: множество, элемент множества, подмножество,</w:t>
      </w:r>
      <w:r w:rsidRPr="00D26F12">
        <w:rPr>
          <w:spacing w:val="-2"/>
          <w:sz w:val="24"/>
        </w:rPr>
        <w:t xml:space="preserve"> </w:t>
      </w:r>
      <w:r w:rsidRPr="00D26F12">
        <w:rPr>
          <w:sz w:val="24"/>
        </w:rPr>
        <w:t>принадлежность;</w:t>
      </w:r>
    </w:p>
    <w:p w:rsidR="00A73FF3" w:rsidRPr="00D26F12" w:rsidRDefault="00A73FF3" w:rsidP="00A73FF3">
      <w:pPr>
        <w:pStyle w:val="a6"/>
        <w:numPr>
          <w:ilvl w:val="1"/>
          <w:numId w:val="202"/>
        </w:numPr>
        <w:tabs>
          <w:tab w:val="left" w:pos="2814"/>
          <w:tab w:val="left" w:pos="2815"/>
        </w:tabs>
        <w:spacing w:before="2"/>
        <w:ind w:left="2814" w:hanging="424"/>
        <w:rPr>
          <w:sz w:val="24"/>
        </w:rPr>
      </w:pPr>
      <w:r w:rsidRPr="00D26F12">
        <w:rPr>
          <w:sz w:val="24"/>
        </w:rPr>
        <w:t>задавать множества перечислением их</w:t>
      </w:r>
      <w:r w:rsidRPr="00D26F12">
        <w:rPr>
          <w:spacing w:val="-3"/>
          <w:sz w:val="24"/>
        </w:rPr>
        <w:t xml:space="preserve"> </w:t>
      </w:r>
      <w:r w:rsidRPr="00D26F12">
        <w:rPr>
          <w:sz w:val="24"/>
        </w:rPr>
        <w:t>элементов;</w:t>
      </w:r>
    </w:p>
    <w:p w:rsidR="00A73FF3" w:rsidRPr="00D26F12" w:rsidRDefault="00A73FF3" w:rsidP="00A73FF3">
      <w:pPr>
        <w:pStyle w:val="a6"/>
        <w:numPr>
          <w:ilvl w:val="1"/>
          <w:numId w:val="202"/>
        </w:numPr>
        <w:tabs>
          <w:tab w:val="left" w:pos="2676"/>
        </w:tabs>
        <w:spacing w:before="1" w:line="293" w:lineRule="exact"/>
        <w:ind w:left="2675" w:hanging="285"/>
        <w:rPr>
          <w:sz w:val="24"/>
        </w:rPr>
      </w:pPr>
      <w:r w:rsidRPr="00D26F12">
        <w:rPr>
          <w:sz w:val="24"/>
        </w:rPr>
        <w:t>находить пересечение, объединение, подмножество в простейших</w:t>
      </w:r>
      <w:r w:rsidRPr="00D26F12">
        <w:rPr>
          <w:spacing w:val="-6"/>
          <w:sz w:val="24"/>
        </w:rPr>
        <w:t xml:space="preserve"> </w:t>
      </w:r>
      <w:r w:rsidRPr="00D26F12">
        <w:rPr>
          <w:sz w:val="24"/>
        </w:rPr>
        <w:t>ситуациях;</w:t>
      </w:r>
    </w:p>
    <w:p w:rsidR="00A73FF3" w:rsidRPr="00D26F12" w:rsidRDefault="00A73FF3" w:rsidP="00A73FF3">
      <w:pPr>
        <w:pStyle w:val="a6"/>
        <w:numPr>
          <w:ilvl w:val="1"/>
          <w:numId w:val="202"/>
        </w:numPr>
        <w:tabs>
          <w:tab w:val="left" w:pos="2676"/>
        </w:tabs>
        <w:spacing w:before="2" w:line="237" w:lineRule="auto"/>
        <w:ind w:right="850" w:firstLine="708"/>
        <w:rPr>
          <w:sz w:val="24"/>
        </w:rPr>
      </w:pPr>
      <w:r w:rsidRPr="00D26F12">
        <w:rPr>
          <w:sz w:val="24"/>
        </w:rPr>
        <w:t>оперировать на базовом уровне понятиями: определение, аксиома, теорема, доказательство;</w:t>
      </w:r>
    </w:p>
    <w:p w:rsidR="00A73FF3" w:rsidRPr="00D26F12" w:rsidRDefault="00A73FF3" w:rsidP="00A73FF3">
      <w:pPr>
        <w:pStyle w:val="a6"/>
        <w:numPr>
          <w:ilvl w:val="1"/>
          <w:numId w:val="202"/>
        </w:numPr>
        <w:tabs>
          <w:tab w:val="left" w:pos="2676"/>
        </w:tabs>
        <w:spacing w:before="2"/>
        <w:ind w:left="2675" w:hanging="285"/>
        <w:rPr>
          <w:sz w:val="24"/>
        </w:rPr>
      </w:pPr>
      <w:r w:rsidRPr="00D26F12">
        <w:rPr>
          <w:sz w:val="24"/>
        </w:rPr>
        <w:t>приводить примеры и контрпримеры для подтверждения своих</w:t>
      </w:r>
      <w:r w:rsidRPr="00D26F12">
        <w:rPr>
          <w:spacing w:val="-6"/>
          <w:sz w:val="24"/>
        </w:rPr>
        <w:t xml:space="preserve"> </w:t>
      </w:r>
      <w:r w:rsidRPr="00D26F12">
        <w:rPr>
          <w:sz w:val="24"/>
        </w:rPr>
        <w:t>высказываний.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4"/>
          <w:tab w:val="left" w:pos="2815"/>
        </w:tabs>
        <w:spacing w:before="1" w:line="237" w:lineRule="auto"/>
        <w:ind w:right="855" w:firstLine="708"/>
        <w:rPr>
          <w:sz w:val="24"/>
        </w:rPr>
      </w:pPr>
      <w:r w:rsidRPr="00D26F12">
        <w:rPr>
          <w:sz w:val="24"/>
        </w:rPr>
        <w:t>использовать графическое представление множеств для описания реальных процессов и явлений, при решении задач других учебных</w:t>
      </w:r>
      <w:r w:rsidRPr="00D26F12">
        <w:rPr>
          <w:spacing w:val="-2"/>
          <w:sz w:val="24"/>
        </w:rPr>
        <w:t xml:space="preserve"> </w:t>
      </w:r>
      <w:r w:rsidRPr="00D26F12">
        <w:rPr>
          <w:sz w:val="24"/>
        </w:rPr>
        <w:t>предметов.</w:t>
      </w:r>
    </w:p>
    <w:p w:rsidR="00A73FF3" w:rsidRPr="00D26F12" w:rsidRDefault="00A73FF3" w:rsidP="00A73FF3">
      <w:pPr>
        <w:pStyle w:val="1"/>
        <w:spacing w:before="5" w:line="273" w:lineRule="exact"/>
        <w:ind w:left="1682"/>
      </w:pPr>
      <w:r w:rsidRPr="00D26F12">
        <w:t>Числа</w:t>
      </w:r>
    </w:p>
    <w:p w:rsidR="00A73FF3" w:rsidRPr="00D26F12" w:rsidRDefault="00A73FF3" w:rsidP="00A73FF3">
      <w:pPr>
        <w:pStyle w:val="a6"/>
        <w:numPr>
          <w:ilvl w:val="1"/>
          <w:numId w:val="202"/>
        </w:numPr>
        <w:tabs>
          <w:tab w:val="left" w:pos="2815"/>
        </w:tabs>
        <w:spacing w:before="2" w:line="237" w:lineRule="auto"/>
        <w:ind w:right="852" w:firstLine="708"/>
        <w:jc w:val="both"/>
        <w:rPr>
          <w:sz w:val="24"/>
        </w:rPr>
      </w:pPr>
      <w:r w:rsidRPr="00D26F12">
        <w:rPr>
          <w:sz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sidRPr="00D26F12">
        <w:rPr>
          <w:spacing w:val="-1"/>
          <w:sz w:val="24"/>
        </w:rPr>
        <w:t xml:space="preserve"> </w:t>
      </w:r>
      <w:r w:rsidRPr="00D26F12">
        <w:rPr>
          <w:sz w:val="24"/>
        </w:rPr>
        <w:t>корень;</w:t>
      </w:r>
    </w:p>
    <w:p w:rsidR="00A73FF3" w:rsidRPr="00D26F12" w:rsidRDefault="00A73FF3" w:rsidP="00A73FF3">
      <w:pPr>
        <w:pStyle w:val="a6"/>
        <w:numPr>
          <w:ilvl w:val="1"/>
          <w:numId w:val="202"/>
        </w:numPr>
        <w:tabs>
          <w:tab w:val="left" w:pos="2814"/>
          <w:tab w:val="left" w:pos="2815"/>
        </w:tabs>
        <w:spacing w:before="5"/>
        <w:ind w:left="2814" w:hanging="424"/>
        <w:rPr>
          <w:sz w:val="24"/>
        </w:rPr>
      </w:pPr>
      <w:r w:rsidRPr="00D26F12">
        <w:rPr>
          <w:sz w:val="24"/>
        </w:rPr>
        <w:t>использовать свойства чисел и правила действий при выполнении</w:t>
      </w:r>
      <w:r w:rsidRPr="00D26F12">
        <w:rPr>
          <w:spacing w:val="-14"/>
          <w:sz w:val="24"/>
        </w:rPr>
        <w:t xml:space="preserve"> </w:t>
      </w:r>
      <w:r w:rsidRPr="00D26F12">
        <w:rPr>
          <w:sz w:val="24"/>
        </w:rPr>
        <w:t>вычислений;</w:t>
      </w:r>
    </w:p>
    <w:p w:rsidR="00A73FF3" w:rsidRPr="00D26F12" w:rsidRDefault="00A73FF3" w:rsidP="00A73FF3">
      <w:pPr>
        <w:pStyle w:val="a6"/>
        <w:numPr>
          <w:ilvl w:val="1"/>
          <w:numId w:val="202"/>
        </w:numPr>
        <w:tabs>
          <w:tab w:val="left" w:pos="2814"/>
          <w:tab w:val="left" w:pos="2815"/>
        </w:tabs>
        <w:spacing w:before="4" w:line="237" w:lineRule="auto"/>
        <w:ind w:right="856" w:firstLine="708"/>
        <w:rPr>
          <w:sz w:val="24"/>
        </w:rPr>
      </w:pPr>
      <w:r w:rsidRPr="00D26F12">
        <w:rPr>
          <w:sz w:val="24"/>
        </w:rPr>
        <w:t>использовать признаки делимости на 2, 5, 3, 9, 10 при выполнении вычислений и решении несложных</w:t>
      </w:r>
      <w:r w:rsidRPr="00D26F12">
        <w:rPr>
          <w:spacing w:val="-4"/>
          <w:sz w:val="24"/>
        </w:rPr>
        <w:t xml:space="preserve"> </w:t>
      </w:r>
      <w:r w:rsidRPr="00D26F12">
        <w:rPr>
          <w:sz w:val="24"/>
        </w:rPr>
        <w:t>задач;</w:t>
      </w:r>
    </w:p>
    <w:p w:rsidR="00A73FF3" w:rsidRPr="00D26F12" w:rsidRDefault="00A73FF3" w:rsidP="00A73FF3">
      <w:pPr>
        <w:pStyle w:val="a6"/>
        <w:numPr>
          <w:ilvl w:val="1"/>
          <w:numId w:val="202"/>
        </w:numPr>
        <w:tabs>
          <w:tab w:val="left" w:pos="2814"/>
          <w:tab w:val="left" w:pos="2815"/>
        </w:tabs>
        <w:spacing w:before="2" w:line="293" w:lineRule="exact"/>
        <w:ind w:left="2814" w:hanging="424"/>
        <w:rPr>
          <w:sz w:val="24"/>
        </w:rPr>
      </w:pPr>
      <w:r w:rsidRPr="00D26F12">
        <w:rPr>
          <w:sz w:val="24"/>
        </w:rPr>
        <w:t>выполнять округление рациональных чисел в соответствии с</w:t>
      </w:r>
      <w:r w:rsidRPr="00D26F12">
        <w:rPr>
          <w:spacing w:val="-10"/>
          <w:sz w:val="24"/>
        </w:rPr>
        <w:t xml:space="preserve"> </w:t>
      </w:r>
      <w:r w:rsidRPr="00D26F12">
        <w:rPr>
          <w:sz w:val="24"/>
        </w:rPr>
        <w:t>правилами;</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оценивать значение квадратного корня из положительного целого</w:t>
      </w:r>
      <w:r w:rsidRPr="00D26F12">
        <w:rPr>
          <w:spacing w:val="-14"/>
          <w:sz w:val="24"/>
        </w:rPr>
        <w:t xml:space="preserve"> </w:t>
      </w:r>
      <w:r w:rsidRPr="00D26F12">
        <w:rPr>
          <w:sz w:val="24"/>
        </w:rPr>
        <w:t>числа;</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распознавать рациональные и иррациональные</w:t>
      </w:r>
      <w:r w:rsidRPr="00D26F12">
        <w:rPr>
          <w:spacing w:val="-5"/>
          <w:sz w:val="24"/>
        </w:rPr>
        <w:t xml:space="preserve"> </w:t>
      </w:r>
      <w:r w:rsidRPr="00D26F12">
        <w:rPr>
          <w:sz w:val="24"/>
        </w:rPr>
        <w:t>числа;</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сравнивать</w:t>
      </w:r>
      <w:r w:rsidRPr="00D26F12">
        <w:rPr>
          <w:spacing w:val="-1"/>
          <w:sz w:val="24"/>
        </w:rPr>
        <w:t xml:space="preserve"> </w:t>
      </w:r>
      <w:r w:rsidRPr="00D26F12">
        <w:rPr>
          <w:sz w:val="24"/>
        </w:rPr>
        <w:t>числа.</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оценивать результаты вычислений при решении практических</w:t>
      </w:r>
      <w:r w:rsidRPr="00D26F12">
        <w:rPr>
          <w:spacing w:val="-3"/>
          <w:sz w:val="24"/>
        </w:rPr>
        <w:t xml:space="preserve"> </w:t>
      </w:r>
      <w:r w:rsidRPr="00D26F12">
        <w:rPr>
          <w:sz w:val="24"/>
        </w:rPr>
        <w:t>задач;</w:t>
      </w:r>
    </w:p>
    <w:p w:rsidR="00A73FF3" w:rsidRPr="00D26F12" w:rsidRDefault="00A73FF3" w:rsidP="00A73FF3">
      <w:pPr>
        <w:pStyle w:val="a6"/>
        <w:numPr>
          <w:ilvl w:val="1"/>
          <w:numId w:val="202"/>
        </w:numPr>
        <w:tabs>
          <w:tab w:val="left" w:pos="2814"/>
          <w:tab w:val="left" w:pos="2815"/>
        </w:tabs>
        <w:spacing w:before="1" w:line="293" w:lineRule="exact"/>
        <w:ind w:left="2814" w:hanging="424"/>
        <w:rPr>
          <w:sz w:val="24"/>
        </w:rPr>
      </w:pPr>
      <w:r w:rsidRPr="00D26F12">
        <w:rPr>
          <w:sz w:val="24"/>
        </w:rPr>
        <w:t>выполнять сравнение чисел в реальных</w:t>
      </w:r>
      <w:r w:rsidRPr="00D26F12">
        <w:rPr>
          <w:spacing w:val="-4"/>
          <w:sz w:val="24"/>
        </w:rPr>
        <w:t xml:space="preserve"> </w:t>
      </w:r>
      <w:r w:rsidRPr="00D26F12">
        <w:rPr>
          <w:sz w:val="24"/>
        </w:rPr>
        <w:t>ситуациях;</w:t>
      </w:r>
    </w:p>
    <w:p w:rsidR="00A73FF3" w:rsidRPr="00D26F12" w:rsidRDefault="00A73FF3" w:rsidP="00A73FF3">
      <w:pPr>
        <w:pStyle w:val="a6"/>
        <w:numPr>
          <w:ilvl w:val="1"/>
          <w:numId w:val="202"/>
        </w:numPr>
        <w:tabs>
          <w:tab w:val="left" w:pos="2814"/>
          <w:tab w:val="left" w:pos="2815"/>
        </w:tabs>
        <w:spacing w:before="2" w:line="237" w:lineRule="auto"/>
        <w:ind w:right="855" w:firstLine="708"/>
        <w:rPr>
          <w:sz w:val="24"/>
        </w:rPr>
      </w:pPr>
      <w:r w:rsidRPr="00D26F12">
        <w:rPr>
          <w:sz w:val="24"/>
        </w:rPr>
        <w:t>составлять числовые выражения при решении практических задач и задач из других учебных</w:t>
      </w:r>
      <w:r w:rsidRPr="00D26F12">
        <w:rPr>
          <w:spacing w:val="4"/>
          <w:sz w:val="24"/>
        </w:rPr>
        <w:t xml:space="preserve"> </w:t>
      </w:r>
      <w:r w:rsidRPr="00D26F12">
        <w:rPr>
          <w:sz w:val="24"/>
        </w:rPr>
        <w:t>предметов.</w:t>
      </w:r>
    </w:p>
    <w:p w:rsidR="00A73FF3" w:rsidRPr="00D26F12" w:rsidRDefault="00A73FF3" w:rsidP="00A73FF3">
      <w:pPr>
        <w:pStyle w:val="1"/>
        <w:spacing w:before="5" w:line="275" w:lineRule="exact"/>
        <w:ind w:left="1682"/>
      </w:pPr>
      <w:r w:rsidRPr="00D26F12">
        <w:t>Тождественные преобразования</w:t>
      </w:r>
    </w:p>
    <w:p w:rsidR="00A73FF3" w:rsidRPr="00D26F12" w:rsidRDefault="00A73FF3" w:rsidP="00A73FF3">
      <w:pPr>
        <w:pStyle w:val="a6"/>
        <w:numPr>
          <w:ilvl w:val="1"/>
          <w:numId w:val="202"/>
        </w:numPr>
        <w:tabs>
          <w:tab w:val="left" w:pos="2815"/>
        </w:tabs>
        <w:spacing w:before="1" w:line="237" w:lineRule="auto"/>
        <w:ind w:right="850" w:firstLine="708"/>
        <w:jc w:val="both"/>
        <w:rPr>
          <w:sz w:val="24"/>
        </w:rPr>
      </w:pPr>
      <w:r w:rsidRPr="00D26F12">
        <w:rPr>
          <w:sz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sidRPr="00D26F12">
        <w:rPr>
          <w:spacing w:val="-3"/>
          <w:sz w:val="24"/>
        </w:rPr>
        <w:t xml:space="preserve"> </w:t>
      </w:r>
      <w:r w:rsidRPr="00D26F12">
        <w:rPr>
          <w:sz w:val="24"/>
        </w:rPr>
        <w:t>показателем;</w:t>
      </w:r>
    </w:p>
    <w:p w:rsidR="00A73FF3" w:rsidRPr="00D26F12" w:rsidRDefault="00A73FF3" w:rsidP="00A73FF3">
      <w:pPr>
        <w:pStyle w:val="a4"/>
        <w:ind w:left="0"/>
        <w:rPr>
          <w:sz w:val="20"/>
        </w:rPr>
      </w:pPr>
    </w:p>
    <w:p w:rsidR="00A73FF3" w:rsidRPr="00D26F12" w:rsidRDefault="00702C65" w:rsidP="00A73FF3">
      <w:pPr>
        <w:pStyle w:val="a4"/>
        <w:spacing w:before="5"/>
        <w:ind w:left="0"/>
        <w:rPr>
          <w:sz w:val="14"/>
        </w:rPr>
      </w:pPr>
      <w:r w:rsidRPr="00702C65">
        <w:rPr>
          <w:noProof/>
          <w:lang w:bidi="ar-SA"/>
        </w:rPr>
        <w:pict>
          <v:line id="Прямая соединительная линия 152" o:spid="_x0000_s1152"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65pt" to="229.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" strokeweight=".72pt">
            <w10:wrap type="topAndBottom" anchorx="page"/>
          </v:line>
        </w:pict>
      </w:r>
    </w:p>
    <w:p w:rsidR="00A73FF3" w:rsidRPr="00D26F12" w:rsidRDefault="00A73FF3" w:rsidP="00A73FF3">
      <w:pPr>
        <w:rPr>
          <w:sz w:val="20"/>
        </w:rPr>
        <w:sectPr w:rsidR="00A73FF3" w:rsidRPr="00D26F12">
          <w:pgSz w:w="11910" w:h="16840"/>
          <w:pgMar w:top="1020" w:right="0" w:bottom="1580" w:left="20" w:header="0" w:footer="1391" w:gutter="0"/>
          <w:cols w:space="720"/>
        </w:sectPr>
      </w:pPr>
    </w:p>
    <w:p w:rsidR="00A73FF3" w:rsidRPr="00D26F12" w:rsidRDefault="00A73FF3" w:rsidP="00A73FF3">
      <w:pPr>
        <w:pStyle w:val="a6"/>
        <w:numPr>
          <w:ilvl w:val="1"/>
          <w:numId w:val="202"/>
        </w:numPr>
        <w:tabs>
          <w:tab w:val="left" w:pos="2814"/>
          <w:tab w:val="left" w:pos="2815"/>
        </w:tabs>
        <w:spacing w:before="88"/>
        <w:ind w:right="853" w:firstLine="708"/>
        <w:rPr>
          <w:sz w:val="24"/>
        </w:rPr>
      </w:pPr>
      <w:r w:rsidRPr="00D26F12">
        <w:rPr>
          <w:sz w:val="24"/>
        </w:rPr>
        <w:lastRenderedPageBreak/>
        <w:t>выполнять несложные преобразования целых выражений: раскрывать скобки, приводить подобные</w:t>
      </w:r>
      <w:r w:rsidRPr="00D26F12">
        <w:rPr>
          <w:spacing w:val="-3"/>
          <w:sz w:val="24"/>
        </w:rPr>
        <w:t xml:space="preserve"> </w:t>
      </w:r>
      <w:r w:rsidRPr="00D26F12">
        <w:rPr>
          <w:sz w:val="24"/>
        </w:rPr>
        <w:t>слагаемые;</w:t>
      </w:r>
    </w:p>
    <w:p w:rsidR="00A73FF3" w:rsidRPr="00D26F12" w:rsidRDefault="00A73FF3" w:rsidP="00A73FF3">
      <w:pPr>
        <w:pStyle w:val="a6"/>
        <w:numPr>
          <w:ilvl w:val="1"/>
          <w:numId w:val="202"/>
        </w:numPr>
        <w:tabs>
          <w:tab w:val="left" w:pos="2814"/>
          <w:tab w:val="left" w:pos="2815"/>
        </w:tabs>
        <w:spacing w:before="4" w:line="237" w:lineRule="auto"/>
        <w:ind w:right="856" w:firstLine="708"/>
        <w:rPr>
          <w:sz w:val="24"/>
        </w:rPr>
      </w:pPr>
      <w:r w:rsidRPr="00D26F12">
        <w:rPr>
          <w:sz w:val="24"/>
        </w:rPr>
        <w:t>использовать формулы сокращенного умножения (квадрат суммы, квадрат разности, разность квадратов) для упрощения вычислений значений</w:t>
      </w:r>
      <w:r w:rsidRPr="00D26F12">
        <w:rPr>
          <w:spacing w:val="-7"/>
          <w:sz w:val="24"/>
        </w:rPr>
        <w:t xml:space="preserve"> </w:t>
      </w:r>
      <w:r w:rsidRPr="00D26F12">
        <w:rPr>
          <w:sz w:val="24"/>
        </w:rPr>
        <w:t>выражений;</w:t>
      </w:r>
    </w:p>
    <w:p w:rsidR="00A73FF3" w:rsidRPr="00D26F12" w:rsidRDefault="00A73FF3" w:rsidP="00A73FF3">
      <w:pPr>
        <w:pStyle w:val="a6"/>
        <w:numPr>
          <w:ilvl w:val="1"/>
          <w:numId w:val="202"/>
        </w:numPr>
        <w:tabs>
          <w:tab w:val="left" w:pos="2814"/>
          <w:tab w:val="left" w:pos="2815"/>
          <w:tab w:val="left" w:pos="4157"/>
          <w:tab w:val="left" w:pos="5546"/>
          <w:tab w:val="left" w:pos="7419"/>
          <w:tab w:val="left" w:pos="9503"/>
          <w:tab w:val="left" w:pos="10906"/>
        </w:tabs>
        <w:spacing w:before="5" w:line="237" w:lineRule="auto"/>
        <w:ind w:right="849" w:firstLine="708"/>
        <w:rPr>
          <w:sz w:val="24"/>
        </w:rPr>
      </w:pPr>
      <w:r w:rsidRPr="00D26F12">
        <w:rPr>
          <w:sz w:val="24"/>
        </w:rPr>
        <w:t>выполнять</w:t>
      </w:r>
      <w:r w:rsidRPr="00D26F12">
        <w:rPr>
          <w:sz w:val="24"/>
        </w:rPr>
        <w:tab/>
        <w:t>несложные</w:t>
      </w:r>
      <w:r w:rsidRPr="00D26F12">
        <w:rPr>
          <w:sz w:val="24"/>
        </w:rPr>
        <w:tab/>
        <w:t>преобразования</w:t>
      </w:r>
      <w:r w:rsidRPr="00D26F12">
        <w:rPr>
          <w:sz w:val="24"/>
        </w:rPr>
        <w:tab/>
        <w:t>дробно-линейных</w:t>
      </w:r>
      <w:r w:rsidRPr="00D26F12">
        <w:rPr>
          <w:sz w:val="24"/>
        </w:rPr>
        <w:tab/>
        <w:t>выражений</w:t>
      </w:r>
      <w:r w:rsidRPr="00D26F12">
        <w:rPr>
          <w:sz w:val="24"/>
        </w:rPr>
        <w:tab/>
      </w:r>
      <w:r w:rsidRPr="00D26F12">
        <w:rPr>
          <w:spacing w:val="-18"/>
          <w:sz w:val="24"/>
        </w:rPr>
        <w:t xml:space="preserve">и </w:t>
      </w:r>
      <w:r w:rsidRPr="00D26F12">
        <w:rPr>
          <w:sz w:val="24"/>
        </w:rPr>
        <w:t>выражений с квадратными</w:t>
      </w:r>
      <w:r w:rsidRPr="00D26F12">
        <w:rPr>
          <w:spacing w:val="-2"/>
          <w:sz w:val="24"/>
        </w:rPr>
        <w:t xml:space="preserve"> </w:t>
      </w:r>
      <w:r w:rsidRPr="00D26F12">
        <w:rPr>
          <w:sz w:val="24"/>
        </w:rPr>
        <w:t>корнями.</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4"/>
          <w:tab w:val="left" w:pos="2815"/>
        </w:tabs>
        <w:spacing w:line="292" w:lineRule="exact"/>
        <w:ind w:left="2814" w:hanging="424"/>
        <w:rPr>
          <w:sz w:val="24"/>
        </w:rPr>
      </w:pPr>
      <w:r w:rsidRPr="00D26F12">
        <w:rPr>
          <w:sz w:val="24"/>
        </w:rPr>
        <w:t>понимать смысл записи числа в стандартном</w:t>
      </w:r>
      <w:r w:rsidRPr="00D26F12">
        <w:rPr>
          <w:spacing w:val="-7"/>
          <w:sz w:val="24"/>
        </w:rPr>
        <w:t xml:space="preserve"> </w:t>
      </w:r>
      <w:r w:rsidRPr="00D26F12">
        <w:rPr>
          <w:sz w:val="24"/>
        </w:rPr>
        <w:t>виде;</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оперировать на базовом уровне понятием «стандартная запись</w:t>
      </w:r>
      <w:r w:rsidRPr="00D26F12">
        <w:rPr>
          <w:spacing w:val="-4"/>
          <w:sz w:val="24"/>
        </w:rPr>
        <w:t xml:space="preserve"> </w:t>
      </w:r>
      <w:r w:rsidRPr="00D26F12">
        <w:rPr>
          <w:sz w:val="24"/>
        </w:rPr>
        <w:t>числа».</w:t>
      </w:r>
    </w:p>
    <w:p w:rsidR="00A73FF3" w:rsidRPr="00D26F12" w:rsidRDefault="00A73FF3" w:rsidP="00A73FF3">
      <w:pPr>
        <w:pStyle w:val="1"/>
        <w:spacing w:before="2" w:line="275" w:lineRule="exact"/>
        <w:ind w:left="1682"/>
      </w:pPr>
      <w:r w:rsidRPr="00D26F12">
        <w:t>Уравнения и неравенства</w:t>
      </w:r>
    </w:p>
    <w:p w:rsidR="00A73FF3" w:rsidRPr="00D26F12" w:rsidRDefault="00A73FF3" w:rsidP="00A73FF3">
      <w:pPr>
        <w:pStyle w:val="a6"/>
        <w:numPr>
          <w:ilvl w:val="1"/>
          <w:numId w:val="202"/>
        </w:numPr>
        <w:tabs>
          <w:tab w:val="left" w:pos="2815"/>
        </w:tabs>
        <w:spacing w:before="1" w:line="237" w:lineRule="auto"/>
        <w:ind w:right="857" w:firstLine="708"/>
        <w:jc w:val="both"/>
        <w:rPr>
          <w:sz w:val="24"/>
        </w:rPr>
      </w:pPr>
      <w:r w:rsidRPr="00D26F12">
        <w:rPr>
          <w:sz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sidRPr="00D26F12">
        <w:rPr>
          <w:spacing w:val="-2"/>
          <w:sz w:val="24"/>
        </w:rPr>
        <w:t xml:space="preserve"> </w:t>
      </w:r>
      <w:r w:rsidRPr="00D26F12">
        <w:rPr>
          <w:sz w:val="24"/>
        </w:rPr>
        <w:t>неравенства;</w:t>
      </w:r>
    </w:p>
    <w:p w:rsidR="00A73FF3" w:rsidRPr="00D26F12" w:rsidRDefault="00A73FF3" w:rsidP="00A73FF3">
      <w:pPr>
        <w:pStyle w:val="a6"/>
        <w:numPr>
          <w:ilvl w:val="1"/>
          <w:numId w:val="202"/>
        </w:numPr>
        <w:tabs>
          <w:tab w:val="left" w:pos="2814"/>
          <w:tab w:val="left" w:pos="2815"/>
        </w:tabs>
        <w:spacing w:before="6"/>
        <w:ind w:left="2814" w:hanging="424"/>
        <w:rPr>
          <w:sz w:val="24"/>
        </w:rPr>
      </w:pPr>
      <w:r w:rsidRPr="00D26F12">
        <w:rPr>
          <w:sz w:val="24"/>
        </w:rPr>
        <w:t>проверять справедливость числовых равенств и</w:t>
      </w:r>
      <w:r w:rsidRPr="00D26F12">
        <w:rPr>
          <w:spacing w:val="-2"/>
          <w:sz w:val="24"/>
        </w:rPr>
        <w:t xml:space="preserve"> </w:t>
      </w:r>
      <w:r w:rsidRPr="00D26F12">
        <w:rPr>
          <w:sz w:val="24"/>
        </w:rPr>
        <w:t>неравенств;</w:t>
      </w:r>
    </w:p>
    <w:p w:rsidR="00A73FF3" w:rsidRPr="00D26F12" w:rsidRDefault="00A73FF3" w:rsidP="00A73FF3">
      <w:pPr>
        <w:pStyle w:val="a6"/>
        <w:numPr>
          <w:ilvl w:val="1"/>
          <w:numId w:val="202"/>
        </w:numPr>
        <w:tabs>
          <w:tab w:val="left" w:pos="2814"/>
          <w:tab w:val="left" w:pos="2815"/>
        </w:tabs>
        <w:spacing w:before="3" w:line="237" w:lineRule="auto"/>
        <w:ind w:right="854" w:firstLine="708"/>
        <w:rPr>
          <w:sz w:val="24"/>
        </w:rPr>
      </w:pPr>
      <w:r w:rsidRPr="00D26F12">
        <w:rPr>
          <w:sz w:val="24"/>
        </w:rPr>
        <w:t>решать линейные неравенства и несложные неравенства, сводящиеся к линейным;</w:t>
      </w:r>
    </w:p>
    <w:p w:rsidR="00A73FF3" w:rsidRPr="00D26F12" w:rsidRDefault="00A73FF3" w:rsidP="00A73FF3">
      <w:pPr>
        <w:pStyle w:val="a6"/>
        <w:numPr>
          <w:ilvl w:val="1"/>
          <w:numId w:val="202"/>
        </w:numPr>
        <w:tabs>
          <w:tab w:val="left" w:pos="2814"/>
          <w:tab w:val="left" w:pos="2815"/>
        </w:tabs>
        <w:spacing w:before="2" w:line="293" w:lineRule="exact"/>
        <w:ind w:left="2814" w:hanging="424"/>
        <w:rPr>
          <w:sz w:val="24"/>
        </w:rPr>
      </w:pPr>
      <w:r w:rsidRPr="00D26F12">
        <w:rPr>
          <w:sz w:val="24"/>
        </w:rPr>
        <w:t>решать системы несложных линейных уравнений,</w:t>
      </w:r>
      <w:r w:rsidRPr="00D26F12">
        <w:rPr>
          <w:spacing w:val="-2"/>
          <w:sz w:val="24"/>
        </w:rPr>
        <w:t xml:space="preserve"> </w:t>
      </w:r>
      <w:r w:rsidRPr="00D26F12">
        <w:rPr>
          <w:sz w:val="24"/>
        </w:rPr>
        <w:t>неравенств;</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проверять, является ли данное число решением уравнения</w:t>
      </w:r>
      <w:r w:rsidRPr="00D26F12">
        <w:rPr>
          <w:spacing w:val="-8"/>
          <w:sz w:val="24"/>
        </w:rPr>
        <w:t xml:space="preserve"> </w:t>
      </w:r>
      <w:r w:rsidRPr="00D26F12">
        <w:rPr>
          <w:sz w:val="24"/>
        </w:rPr>
        <w:t>(неравенства);</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решать квадратные уравнения по формуле корней квадратного</w:t>
      </w:r>
      <w:r w:rsidRPr="00D26F12">
        <w:rPr>
          <w:spacing w:val="-8"/>
          <w:sz w:val="24"/>
        </w:rPr>
        <w:t xml:space="preserve"> </w:t>
      </w:r>
      <w:r w:rsidRPr="00D26F12">
        <w:rPr>
          <w:sz w:val="24"/>
        </w:rPr>
        <w:t>уравнения;</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изображать решения неравенств и их систем на числовой</w:t>
      </w:r>
      <w:r w:rsidRPr="00D26F12">
        <w:rPr>
          <w:spacing w:val="-10"/>
          <w:sz w:val="24"/>
        </w:rPr>
        <w:t xml:space="preserve"> </w:t>
      </w:r>
      <w:r w:rsidRPr="00D26F12">
        <w:rPr>
          <w:sz w:val="24"/>
        </w:rPr>
        <w:t>прямой.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4"/>
          <w:tab w:val="left" w:pos="2815"/>
        </w:tabs>
        <w:ind w:right="845" w:firstLine="708"/>
        <w:rPr>
          <w:sz w:val="24"/>
        </w:rPr>
      </w:pPr>
      <w:r w:rsidRPr="00D26F12">
        <w:rPr>
          <w:sz w:val="24"/>
        </w:rPr>
        <w:t>составлять и решать линейные уравнения при решении задач, возникающих в других учебных</w:t>
      </w:r>
      <w:r w:rsidRPr="00D26F12">
        <w:rPr>
          <w:spacing w:val="4"/>
          <w:sz w:val="24"/>
        </w:rPr>
        <w:t xml:space="preserve"> </w:t>
      </w:r>
      <w:r w:rsidRPr="00D26F12">
        <w:rPr>
          <w:sz w:val="24"/>
        </w:rPr>
        <w:t>предметах.</w:t>
      </w:r>
    </w:p>
    <w:p w:rsidR="00A73FF3" w:rsidRPr="00D26F12" w:rsidRDefault="00A73FF3" w:rsidP="00A73FF3">
      <w:pPr>
        <w:pStyle w:val="1"/>
        <w:spacing w:before="2" w:line="275" w:lineRule="exact"/>
        <w:ind w:left="1682"/>
      </w:pPr>
      <w:r w:rsidRPr="00D26F12">
        <w:t>Функции</w:t>
      </w:r>
    </w:p>
    <w:p w:rsidR="00A73FF3" w:rsidRPr="00D26F12" w:rsidRDefault="00A73FF3" w:rsidP="00A73FF3">
      <w:pPr>
        <w:pStyle w:val="a6"/>
        <w:numPr>
          <w:ilvl w:val="1"/>
          <w:numId w:val="202"/>
        </w:numPr>
        <w:tabs>
          <w:tab w:val="left" w:pos="2814"/>
          <w:tab w:val="left" w:pos="2815"/>
        </w:tabs>
        <w:spacing w:line="292" w:lineRule="exact"/>
        <w:ind w:left="2814" w:hanging="424"/>
        <w:rPr>
          <w:sz w:val="24"/>
        </w:rPr>
      </w:pPr>
      <w:r w:rsidRPr="00D26F12">
        <w:rPr>
          <w:sz w:val="24"/>
        </w:rPr>
        <w:t>Находить значение функции по заданному значению</w:t>
      </w:r>
      <w:r w:rsidRPr="00D26F12">
        <w:rPr>
          <w:spacing w:val="-15"/>
          <w:sz w:val="24"/>
        </w:rPr>
        <w:t xml:space="preserve"> </w:t>
      </w:r>
      <w:r w:rsidRPr="00D26F12">
        <w:rPr>
          <w:sz w:val="24"/>
        </w:rPr>
        <w:t>аргумента;</w:t>
      </w:r>
    </w:p>
    <w:p w:rsidR="00A73FF3" w:rsidRPr="00D26F12" w:rsidRDefault="00A73FF3" w:rsidP="00A73FF3">
      <w:pPr>
        <w:pStyle w:val="a6"/>
        <w:numPr>
          <w:ilvl w:val="1"/>
          <w:numId w:val="202"/>
        </w:numPr>
        <w:tabs>
          <w:tab w:val="left" w:pos="2814"/>
          <w:tab w:val="left" w:pos="2815"/>
        </w:tabs>
        <w:spacing w:before="2" w:line="237" w:lineRule="auto"/>
        <w:ind w:right="857" w:firstLine="708"/>
        <w:rPr>
          <w:sz w:val="24"/>
        </w:rPr>
      </w:pPr>
      <w:r w:rsidRPr="00D26F12">
        <w:rPr>
          <w:sz w:val="24"/>
        </w:rPr>
        <w:t>находить значение аргумента по заданному значению функции в несложных ситуациях;</w:t>
      </w:r>
    </w:p>
    <w:p w:rsidR="00A73FF3" w:rsidRPr="00D26F12" w:rsidRDefault="00A73FF3" w:rsidP="00A73FF3">
      <w:pPr>
        <w:pStyle w:val="a6"/>
        <w:numPr>
          <w:ilvl w:val="1"/>
          <w:numId w:val="202"/>
        </w:numPr>
        <w:tabs>
          <w:tab w:val="left" w:pos="2814"/>
          <w:tab w:val="left" w:pos="2815"/>
        </w:tabs>
        <w:spacing w:before="5" w:line="237" w:lineRule="auto"/>
        <w:ind w:right="844" w:firstLine="708"/>
        <w:rPr>
          <w:sz w:val="24"/>
        </w:rPr>
      </w:pPr>
      <w:r w:rsidRPr="00D26F12">
        <w:rPr>
          <w:sz w:val="24"/>
        </w:rPr>
        <w:t>определять положение точки по ее координатам, координаты точки по ее положению на координатной</w:t>
      </w:r>
      <w:r w:rsidRPr="00D26F12">
        <w:rPr>
          <w:spacing w:val="-4"/>
          <w:sz w:val="24"/>
        </w:rPr>
        <w:t xml:space="preserve"> </w:t>
      </w:r>
      <w:r w:rsidRPr="00D26F12">
        <w:rPr>
          <w:sz w:val="24"/>
        </w:rPr>
        <w:t>плоскости;</w:t>
      </w:r>
    </w:p>
    <w:p w:rsidR="00A73FF3" w:rsidRPr="00D26F12" w:rsidRDefault="00A73FF3" w:rsidP="00A73FF3">
      <w:pPr>
        <w:pStyle w:val="a6"/>
        <w:numPr>
          <w:ilvl w:val="1"/>
          <w:numId w:val="202"/>
        </w:numPr>
        <w:tabs>
          <w:tab w:val="left" w:pos="2815"/>
        </w:tabs>
        <w:spacing w:before="4" w:line="237" w:lineRule="auto"/>
        <w:ind w:right="857" w:firstLine="708"/>
        <w:jc w:val="both"/>
        <w:rPr>
          <w:sz w:val="24"/>
        </w:rPr>
      </w:pPr>
      <w:r w:rsidRPr="00D26F12">
        <w:rPr>
          <w:sz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sidRPr="00D26F12">
        <w:rPr>
          <w:spacing w:val="-3"/>
          <w:sz w:val="24"/>
        </w:rPr>
        <w:t xml:space="preserve"> </w:t>
      </w:r>
      <w:r w:rsidRPr="00D26F12">
        <w:rPr>
          <w:sz w:val="24"/>
        </w:rPr>
        <w:t>функции;</w:t>
      </w:r>
    </w:p>
    <w:p w:rsidR="00A73FF3" w:rsidRPr="00D26F12" w:rsidRDefault="00A73FF3" w:rsidP="00A73FF3">
      <w:pPr>
        <w:pStyle w:val="a6"/>
        <w:numPr>
          <w:ilvl w:val="1"/>
          <w:numId w:val="202"/>
        </w:numPr>
        <w:tabs>
          <w:tab w:val="left" w:pos="2814"/>
          <w:tab w:val="left" w:pos="2815"/>
        </w:tabs>
        <w:spacing w:before="5" w:line="293" w:lineRule="exact"/>
        <w:ind w:left="2814" w:hanging="424"/>
        <w:rPr>
          <w:sz w:val="24"/>
        </w:rPr>
      </w:pPr>
      <w:r w:rsidRPr="00D26F12">
        <w:rPr>
          <w:sz w:val="24"/>
        </w:rPr>
        <w:t>строить график линейной</w:t>
      </w:r>
      <w:r w:rsidRPr="00D26F12">
        <w:rPr>
          <w:spacing w:val="-1"/>
          <w:sz w:val="24"/>
        </w:rPr>
        <w:t xml:space="preserve"> </w:t>
      </w:r>
      <w:r w:rsidRPr="00D26F12">
        <w:rPr>
          <w:sz w:val="24"/>
        </w:rPr>
        <w:t>функции;</w:t>
      </w:r>
    </w:p>
    <w:p w:rsidR="00A73FF3" w:rsidRPr="00D26F12" w:rsidRDefault="00A73FF3" w:rsidP="00A73FF3">
      <w:pPr>
        <w:pStyle w:val="a6"/>
        <w:numPr>
          <w:ilvl w:val="1"/>
          <w:numId w:val="202"/>
        </w:numPr>
        <w:tabs>
          <w:tab w:val="left" w:pos="2814"/>
          <w:tab w:val="left" w:pos="2815"/>
        </w:tabs>
        <w:ind w:right="852" w:firstLine="708"/>
        <w:rPr>
          <w:sz w:val="24"/>
        </w:rPr>
      </w:pPr>
      <w:r w:rsidRPr="00D26F12">
        <w:rPr>
          <w:sz w:val="24"/>
        </w:rPr>
        <w:t>проверять, является ли данный график графиком заданной функции (линейной, квадратичной, обратной</w:t>
      </w:r>
      <w:r w:rsidRPr="00D26F12">
        <w:rPr>
          <w:spacing w:val="-1"/>
          <w:sz w:val="24"/>
        </w:rPr>
        <w:t xml:space="preserve"> </w:t>
      </w:r>
      <w:r w:rsidRPr="00D26F12">
        <w:rPr>
          <w:sz w:val="24"/>
        </w:rPr>
        <w:t>пропорциональности);</w:t>
      </w:r>
    </w:p>
    <w:p w:rsidR="00A73FF3" w:rsidRPr="00D26F12" w:rsidRDefault="00A73FF3" w:rsidP="00A73FF3">
      <w:pPr>
        <w:pStyle w:val="a6"/>
        <w:numPr>
          <w:ilvl w:val="1"/>
          <w:numId w:val="202"/>
        </w:numPr>
        <w:tabs>
          <w:tab w:val="left" w:pos="2814"/>
          <w:tab w:val="left" w:pos="2815"/>
        </w:tabs>
        <w:spacing w:before="3" w:line="237" w:lineRule="auto"/>
        <w:ind w:right="851" w:firstLine="708"/>
        <w:rPr>
          <w:sz w:val="24"/>
        </w:rPr>
      </w:pPr>
      <w:r w:rsidRPr="00D26F12">
        <w:rPr>
          <w:sz w:val="24"/>
        </w:rPr>
        <w:t>определять приближенные значения координат точки пересечения графиков функций;</w:t>
      </w:r>
    </w:p>
    <w:p w:rsidR="00A73FF3" w:rsidRPr="00D26F12" w:rsidRDefault="00A73FF3" w:rsidP="00A73FF3">
      <w:pPr>
        <w:pStyle w:val="a6"/>
        <w:numPr>
          <w:ilvl w:val="1"/>
          <w:numId w:val="202"/>
        </w:numPr>
        <w:tabs>
          <w:tab w:val="left" w:pos="2814"/>
          <w:tab w:val="left" w:pos="2815"/>
          <w:tab w:val="left" w:pos="4469"/>
          <w:tab w:val="left" w:pos="5078"/>
          <w:tab w:val="left" w:pos="6283"/>
          <w:tab w:val="left" w:pos="7362"/>
          <w:tab w:val="left" w:pos="8916"/>
        </w:tabs>
        <w:spacing w:before="5" w:line="237" w:lineRule="auto"/>
        <w:ind w:right="854" w:firstLine="708"/>
        <w:rPr>
          <w:sz w:val="24"/>
        </w:rPr>
      </w:pPr>
      <w:r w:rsidRPr="00D26F12">
        <w:rPr>
          <w:sz w:val="24"/>
        </w:rPr>
        <w:t>оперировать</w:t>
      </w:r>
      <w:r w:rsidRPr="00D26F12">
        <w:rPr>
          <w:sz w:val="24"/>
        </w:rPr>
        <w:tab/>
        <w:t>на</w:t>
      </w:r>
      <w:r w:rsidRPr="00D26F12">
        <w:rPr>
          <w:sz w:val="24"/>
        </w:rPr>
        <w:tab/>
        <w:t>базовом</w:t>
      </w:r>
      <w:r w:rsidRPr="00D26F12">
        <w:rPr>
          <w:sz w:val="24"/>
        </w:rPr>
        <w:tab/>
        <w:t>уровне</w:t>
      </w:r>
      <w:r w:rsidRPr="00D26F12">
        <w:rPr>
          <w:sz w:val="24"/>
        </w:rPr>
        <w:tab/>
        <w:t>понятиями:</w:t>
      </w:r>
      <w:r w:rsidRPr="00D26F12">
        <w:rPr>
          <w:sz w:val="24"/>
        </w:rPr>
        <w:tab/>
      </w:r>
      <w:r w:rsidRPr="00D26F12">
        <w:rPr>
          <w:spacing w:val="-1"/>
          <w:sz w:val="24"/>
        </w:rPr>
        <w:t xml:space="preserve">последовательность, </w:t>
      </w:r>
      <w:r w:rsidRPr="00D26F12">
        <w:rPr>
          <w:sz w:val="24"/>
        </w:rPr>
        <w:t>арифметическая прогрессия, геометрическая</w:t>
      </w:r>
      <w:r w:rsidRPr="00D26F12">
        <w:rPr>
          <w:spacing w:val="-1"/>
          <w:sz w:val="24"/>
        </w:rPr>
        <w:t xml:space="preserve"> </w:t>
      </w:r>
      <w:r w:rsidRPr="00D26F12">
        <w:rPr>
          <w:sz w:val="24"/>
        </w:rPr>
        <w:t>прогрессия;</w:t>
      </w:r>
    </w:p>
    <w:p w:rsidR="00A73FF3" w:rsidRPr="00D26F12" w:rsidRDefault="00A73FF3" w:rsidP="00A73FF3">
      <w:pPr>
        <w:pStyle w:val="a6"/>
        <w:numPr>
          <w:ilvl w:val="1"/>
          <w:numId w:val="202"/>
        </w:numPr>
        <w:tabs>
          <w:tab w:val="left" w:pos="2814"/>
          <w:tab w:val="left" w:pos="2815"/>
          <w:tab w:val="left" w:pos="3749"/>
          <w:tab w:val="left" w:pos="4632"/>
          <w:tab w:val="left" w:pos="5071"/>
          <w:tab w:val="left" w:pos="6496"/>
          <w:tab w:val="left" w:pos="6812"/>
          <w:tab w:val="left" w:pos="7881"/>
          <w:tab w:val="left" w:pos="8635"/>
          <w:tab w:val="left" w:pos="9486"/>
          <w:tab w:val="left" w:pos="10187"/>
        </w:tabs>
        <w:spacing w:before="5" w:line="237" w:lineRule="auto"/>
        <w:ind w:right="856" w:firstLine="708"/>
        <w:rPr>
          <w:sz w:val="24"/>
        </w:rPr>
      </w:pPr>
      <w:r w:rsidRPr="00D26F12">
        <w:rPr>
          <w:sz w:val="24"/>
        </w:rPr>
        <w:t>решать</w:t>
      </w:r>
      <w:r w:rsidRPr="00D26F12">
        <w:rPr>
          <w:sz w:val="24"/>
        </w:rPr>
        <w:tab/>
        <w:t>задачи</w:t>
      </w:r>
      <w:r w:rsidRPr="00D26F12">
        <w:rPr>
          <w:sz w:val="24"/>
        </w:rPr>
        <w:tab/>
        <w:t>на</w:t>
      </w:r>
      <w:r w:rsidRPr="00D26F12">
        <w:rPr>
          <w:sz w:val="24"/>
        </w:rPr>
        <w:tab/>
        <w:t>прогрессии,</w:t>
      </w:r>
      <w:r w:rsidRPr="00D26F12">
        <w:rPr>
          <w:sz w:val="24"/>
        </w:rPr>
        <w:tab/>
        <w:t>в</w:t>
      </w:r>
      <w:r w:rsidRPr="00D26F12">
        <w:rPr>
          <w:sz w:val="24"/>
        </w:rPr>
        <w:tab/>
        <w:t>которых</w:t>
      </w:r>
      <w:r w:rsidRPr="00D26F12">
        <w:rPr>
          <w:sz w:val="24"/>
        </w:rPr>
        <w:tab/>
        <w:t>ответ</w:t>
      </w:r>
      <w:r w:rsidRPr="00D26F12">
        <w:rPr>
          <w:sz w:val="24"/>
        </w:rPr>
        <w:tab/>
        <w:t>может</w:t>
      </w:r>
      <w:r w:rsidRPr="00D26F12">
        <w:rPr>
          <w:sz w:val="24"/>
        </w:rPr>
        <w:tab/>
        <w:t>быть</w:t>
      </w:r>
      <w:r w:rsidRPr="00D26F12">
        <w:rPr>
          <w:sz w:val="24"/>
        </w:rPr>
        <w:tab/>
      </w:r>
      <w:r w:rsidRPr="00D26F12">
        <w:rPr>
          <w:spacing w:val="-4"/>
          <w:sz w:val="24"/>
        </w:rPr>
        <w:t xml:space="preserve">получен </w:t>
      </w:r>
      <w:r w:rsidRPr="00D26F12">
        <w:rPr>
          <w:sz w:val="24"/>
        </w:rPr>
        <w:t>непосредственным подсчетом без применения</w:t>
      </w:r>
      <w:r w:rsidRPr="00D26F12">
        <w:rPr>
          <w:spacing w:val="-4"/>
          <w:sz w:val="24"/>
        </w:rPr>
        <w:t xml:space="preserve"> </w:t>
      </w:r>
      <w:r w:rsidRPr="00D26F12">
        <w:rPr>
          <w:sz w:val="24"/>
        </w:rPr>
        <w:t>формул.</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5"/>
        </w:tabs>
        <w:spacing w:before="1" w:line="237" w:lineRule="auto"/>
        <w:ind w:right="850" w:firstLine="708"/>
        <w:jc w:val="both"/>
        <w:rPr>
          <w:sz w:val="24"/>
        </w:rPr>
      </w:pPr>
      <w:r w:rsidRPr="00D26F12">
        <w:rPr>
          <w:sz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sidRPr="00D26F12">
        <w:rPr>
          <w:spacing w:val="-4"/>
          <w:sz w:val="24"/>
        </w:rPr>
        <w:t xml:space="preserve"> </w:t>
      </w:r>
      <w:r w:rsidRPr="00D26F12">
        <w:rPr>
          <w:sz w:val="24"/>
        </w:rPr>
        <w:t>т.п.);</w:t>
      </w:r>
    </w:p>
    <w:p w:rsidR="00A73FF3" w:rsidRPr="00D26F12" w:rsidRDefault="00A73FF3" w:rsidP="00A73FF3">
      <w:pPr>
        <w:pStyle w:val="a6"/>
        <w:numPr>
          <w:ilvl w:val="1"/>
          <w:numId w:val="202"/>
        </w:numPr>
        <w:tabs>
          <w:tab w:val="left" w:pos="2814"/>
          <w:tab w:val="left" w:pos="2815"/>
        </w:tabs>
        <w:spacing w:before="7" w:line="237" w:lineRule="auto"/>
        <w:ind w:right="859" w:firstLine="708"/>
        <w:rPr>
          <w:sz w:val="24"/>
        </w:rPr>
      </w:pPr>
      <w:r w:rsidRPr="00D26F12">
        <w:rPr>
          <w:sz w:val="24"/>
        </w:rPr>
        <w:t>использовать свойства линейной функции и ее график при решении задач из других учебных</w:t>
      </w:r>
      <w:r w:rsidRPr="00D26F12">
        <w:rPr>
          <w:spacing w:val="4"/>
          <w:sz w:val="24"/>
        </w:rPr>
        <w:t xml:space="preserve"> </w:t>
      </w:r>
      <w:r w:rsidRPr="00D26F12">
        <w:rPr>
          <w:sz w:val="24"/>
        </w:rPr>
        <w:t>предметов.</w:t>
      </w:r>
    </w:p>
    <w:p w:rsidR="00A73FF3" w:rsidRPr="00D26F12" w:rsidRDefault="00A73FF3" w:rsidP="00A73FF3">
      <w:pPr>
        <w:pStyle w:val="1"/>
        <w:spacing w:before="5" w:line="240" w:lineRule="auto"/>
        <w:ind w:left="1682"/>
      </w:pPr>
      <w:r w:rsidRPr="00D26F12">
        <w:t>Статистика и теория вероятностей</w:t>
      </w:r>
    </w:p>
    <w:p w:rsidR="00A73FF3" w:rsidRPr="00D26F12" w:rsidRDefault="00A73FF3" w:rsidP="00A73FF3">
      <w:p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202"/>
        </w:numPr>
        <w:tabs>
          <w:tab w:val="left" w:pos="2814"/>
          <w:tab w:val="left" w:pos="2815"/>
          <w:tab w:val="left" w:pos="3725"/>
          <w:tab w:val="left" w:pos="5488"/>
          <w:tab w:val="left" w:pos="5874"/>
          <w:tab w:val="left" w:pos="7728"/>
          <w:tab w:val="left" w:pos="9766"/>
        </w:tabs>
        <w:spacing w:before="88"/>
        <w:ind w:right="855" w:firstLine="708"/>
        <w:rPr>
          <w:sz w:val="24"/>
        </w:rPr>
      </w:pPr>
      <w:r w:rsidRPr="00D26F12">
        <w:rPr>
          <w:sz w:val="24"/>
        </w:rPr>
        <w:lastRenderedPageBreak/>
        <w:t>Иметь</w:t>
      </w:r>
      <w:r w:rsidRPr="00D26F12">
        <w:rPr>
          <w:sz w:val="24"/>
        </w:rPr>
        <w:tab/>
        <w:t>представление</w:t>
      </w:r>
      <w:r w:rsidRPr="00D26F12">
        <w:rPr>
          <w:sz w:val="24"/>
        </w:rPr>
        <w:tab/>
        <w:t>о</w:t>
      </w:r>
      <w:r w:rsidRPr="00D26F12">
        <w:rPr>
          <w:sz w:val="24"/>
        </w:rPr>
        <w:tab/>
        <w:t>статистических</w:t>
      </w:r>
      <w:r w:rsidRPr="00D26F12">
        <w:rPr>
          <w:sz w:val="24"/>
        </w:rPr>
        <w:tab/>
        <w:t>характеристиках,</w:t>
      </w:r>
      <w:r w:rsidRPr="00D26F12">
        <w:rPr>
          <w:sz w:val="24"/>
        </w:rPr>
        <w:tab/>
      </w:r>
      <w:r w:rsidRPr="00D26F12">
        <w:rPr>
          <w:spacing w:val="-3"/>
          <w:sz w:val="24"/>
        </w:rPr>
        <w:t xml:space="preserve">вероятности </w:t>
      </w:r>
      <w:r w:rsidRPr="00D26F12">
        <w:rPr>
          <w:sz w:val="24"/>
        </w:rPr>
        <w:t>случайного события, комбинаторных</w:t>
      </w:r>
      <w:r w:rsidRPr="00D26F12">
        <w:rPr>
          <w:spacing w:val="1"/>
          <w:sz w:val="24"/>
        </w:rPr>
        <w:t xml:space="preserve"> </w:t>
      </w:r>
      <w:r w:rsidRPr="00D26F12">
        <w:rPr>
          <w:sz w:val="24"/>
        </w:rPr>
        <w:t>задачах;</w:t>
      </w:r>
    </w:p>
    <w:p w:rsidR="00A73FF3" w:rsidRPr="00D26F12" w:rsidRDefault="00A73FF3" w:rsidP="00A73FF3">
      <w:pPr>
        <w:pStyle w:val="a6"/>
        <w:numPr>
          <w:ilvl w:val="1"/>
          <w:numId w:val="202"/>
        </w:numPr>
        <w:tabs>
          <w:tab w:val="left" w:pos="2814"/>
          <w:tab w:val="left" w:pos="2815"/>
          <w:tab w:val="left" w:pos="3896"/>
          <w:tab w:val="left" w:pos="5481"/>
          <w:tab w:val="left" w:pos="7448"/>
          <w:tab w:val="left" w:pos="8474"/>
          <w:tab w:val="left" w:pos="9700"/>
          <w:tab w:val="left" w:pos="10902"/>
        </w:tabs>
        <w:spacing w:before="4" w:line="237" w:lineRule="auto"/>
        <w:ind w:right="853" w:firstLine="708"/>
        <w:rPr>
          <w:sz w:val="24"/>
        </w:rPr>
      </w:pPr>
      <w:r w:rsidRPr="00D26F12">
        <w:rPr>
          <w:sz w:val="24"/>
        </w:rPr>
        <w:t>решать</w:t>
      </w:r>
      <w:r w:rsidRPr="00D26F12">
        <w:rPr>
          <w:sz w:val="24"/>
        </w:rPr>
        <w:tab/>
        <w:t>простейшие</w:t>
      </w:r>
      <w:r w:rsidRPr="00D26F12">
        <w:rPr>
          <w:sz w:val="24"/>
        </w:rPr>
        <w:tab/>
        <w:t>комбинаторные</w:t>
      </w:r>
      <w:r w:rsidRPr="00D26F12">
        <w:rPr>
          <w:sz w:val="24"/>
        </w:rPr>
        <w:tab/>
        <w:t>задачи</w:t>
      </w:r>
      <w:r w:rsidRPr="00D26F12">
        <w:rPr>
          <w:sz w:val="24"/>
        </w:rPr>
        <w:tab/>
        <w:t>методом</w:t>
      </w:r>
      <w:r w:rsidRPr="00D26F12">
        <w:rPr>
          <w:sz w:val="24"/>
        </w:rPr>
        <w:tab/>
        <w:t>прямого</w:t>
      </w:r>
      <w:r w:rsidRPr="00D26F12">
        <w:rPr>
          <w:sz w:val="24"/>
        </w:rPr>
        <w:tab/>
      </w:r>
      <w:r w:rsidRPr="00D26F12">
        <w:rPr>
          <w:spacing w:val="-18"/>
          <w:sz w:val="24"/>
        </w:rPr>
        <w:t xml:space="preserve">и </w:t>
      </w:r>
      <w:r w:rsidRPr="00D26F12">
        <w:rPr>
          <w:sz w:val="24"/>
        </w:rPr>
        <w:t>организованного</w:t>
      </w:r>
      <w:r w:rsidRPr="00D26F12">
        <w:rPr>
          <w:spacing w:val="-4"/>
          <w:sz w:val="24"/>
        </w:rPr>
        <w:t xml:space="preserve"> </w:t>
      </w:r>
      <w:r w:rsidRPr="00D26F12">
        <w:rPr>
          <w:sz w:val="24"/>
        </w:rPr>
        <w:t>перебора;</w:t>
      </w:r>
    </w:p>
    <w:p w:rsidR="00A73FF3" w:rsidRPr="00D26F12" w:rsidRDefault="00A73FF3" w:rsidP="00A73FF3">
      <w:pPr>
        <w:pStyle w:val="a6"/>
        <w:numPr>
          <w:ilvl w:val="1"/>
          <w:numId w:val="202"/>
        </w:numPr>
        <w:tabs>
          <w:tab w:val="left" w:pos="2814"/>
          <w:tab w:val="left" w:pos="2815"/>
        </w:tabs>
        <w:spacing w:before="2" w:line="293" w:lineRule="exact"/>
        <w:ind w:left="2814" w:hanging="424"/>
        <w:rPr>
          <w:sz w:val="24"/>
        </w:rPr>
      </w:pPr>
      <w:r w:rsidRPr="00D26F12">
        <w:rPr>
          <w:sz w:val="24"/>
        </w:rPr>
        <w:t>представлять данные в виде таблиц, диаграмм,</w:t>
      </w:r>
      <w:r w:rsidRPr="00D26F12">
        <w:rPr>
          <w:spacing w:val="-3"/>
          <w:sz w:val="24"/>
        </w:rPr>
        <w:t xml:space="preserve"> </w:t>
      </w:r>
      <w:r w:rsidRPr="00D26F12">
        <w:rPr>
          <w:sz w:val="24"/>
        </w:rPr>
        <w:t>графиков;</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читать информацию, представленную в виде таблицы, диаграммы,</w:t>
      </w:r>
      <w:r w:rsidRPr="00D26F12">
        <w:rPr>
          <w:spacing w:val="-32"/>
          <w:sz w:val="24"/>
        </w:rPr>
        <w:t xml:space="preserve"> </w:t>
      </w:r>
      <w:r w:rsidRPr="00D26F12">
        <w:rPr>
          <w:sz w:val="24"/>
        </w:rPr>
        <w:t>графика;</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определять основные статистические характеристики числовых</w:t>
      </w:r>
      <w:r w:rsidRPr="00D26F12">
        <w:rPr>
          <w:spacing w:val="-21"/>
          <w:sz w:val="24"/>
        </w:rPr>
        <w:t xml:space="preserve"> </w:t>
      </w:r>
      <w:r w:rsidRPr="00D26F12">
        <w:rPr>
          <w:sz w:val="24"/>
        </w:rPr>
        <w:t>наборов;</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оценивать вероятность события в простейших</w:t>
      </w:r>
      <w:r w:rsidRPr="00D26F12">
        <w:rPr>
          <w:spacing w:val="-6"/>
          <w:sz w:val="24"/>
        </w:rPr>
        <w:t xml:space="preserve"> </w:t>
      </w:r>
      <w:r w:rsidRPr="00D26F12">
        <w:rPr>
          <w:sz w:val="24"/>
        </w:rPr>
        <w:t>случаях;</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иметь представление о роли закона больших чисел в массовых</w:t>
      </w:r>
      <w:r w:rsidRPr="00D26F12">
        <w:rPr>
          <w:spacing w:val="-5"/>
          <w:sz w:val="24"/>
        </w:rPr>
        <w:t xml:space="preserve"> </w:t>
      </w:r>
      <w:r w:rsidRPr="00D26F12">
        <w:rPr>
          <w:sz w:val="24"/>
        </w:rPr>
        <w:t>явлениях.</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2"/>
        </w:numPr>
        <w:tabs>
          <w:tab w:val="left" w:pos="2814"/>
          <w:tab w:val="left" w:pos="2815"/>
        </w:tabs>
        <w:spacing w:line="292" w:lineRule="exact"/>
        <w:ind w:left="2814" w:hanging="424"/>
        <w:rPr>
          <w:sz w:val="24"/>
        </w:rPr>
      </w:pPr>
      <w:r w:rsidRPr="00D26F12">
        <w:rPr>
          <w:sz w:val="24"/>
        </w:rPr>
        <w:t>оценивать количество возможных вариантов методом</w:t>
      </w:r>
      <w:r w:rsidRPr="00D26F12">
        <w:rPr>
          <w:spacing w:val="-5"/>
          <w:sz w:val="24"/>
        </w:rPr>
        <w:t xml:space="preserve"> </w:t>
      </w:r>
      <w:r w:rsidRPr="00D26F12">
        <w:rPr>
          <w:sz w:val="24"/>
        </w:rPr>
        <w:t>перебора;</w:t>
      </w:r>
    </w:p>
    <w:p w:rsidR="00A73FF3" w:rsidRPr="00D26F12" w:rsidRDefault="00A73FF3" w:rsidP="00A73FF3">
      <w:pPr>
        <w:pStyle w:val="a6"/>
        <w:numPr>
          <w:ilvl w:val="1"/>
          <w:numId w:val="202"/>
        </w:numPr>
        <w:tabs>
          <w:tab w:val="left" w:pos="2814"/>
          <w:tab w:val="left" w:pos="2815"/>
        </w:tabs>
        <w:spacing w:before="2" w:line="237" w:lineRule="auto"/>
        <w:ind w:right="855" w:firstLine="708"/>
        <w:rPr>
          <w:sz w:val="24"/>
        </w:rPr>
      </w:pPr>
      <w:r w:rsidRPr="00D26F12">
        <w:rPr>
          <w:sz w:val="24"/>
        </w:rPr>
        <w:t>иметь представление о роли практически достоверных и маловероятных событий;</w:t>
      </w:r>
    </w:p>
    <w:p w:rsidR="00A73FF3" w:rsidRPr="00D26F12" w:rsidRDefault="00A73FF3" w:rsidP="00A73FF3">
      <w:pPr>
        <w:pStyle w:val="a6"/>
        <w:numPr>
          <w:ilvl w:val="1"/>
          <w:numId w:val="202"/>
        </w:numPr>
        <w:tabs>
          <w:tab w:val="left" w:pos="2814"/>
          <w:tab w:val="left" w:pos="2815"/>
        </w:tabs>
        <w:spacing w:before="5" w:line="237" w:lineRule="auto"/>
        <w:ind w:right="849" w:firstLine="708"/>
        <w:rPr>
          <w:sz w:val="24"/>
        </w:rPr>
      </w:pPr>
      <w:r w:rsidRPr="00D26F12">
        <w:rPr>
          <w:sz w:val="24"/>
        </w:rPr>
        <w:t>сравнивать основные статистические характеристики, полученные в процессе решения прикладной задачи, изучения реального</w:t>
      </w:r>
      <w:r w:rsidRPr="00D26F12">
        <w:rPr>
          <w:spacing w:val="-3"/>
          <w:sz w:val="24"/>
        </w:rPr>
        <w:t xml:space="preserve"> </w:t>
      </w:r>
      <w:r w:rsidRPr="00D26F12">
        <w:rPr>
          <w:sz w:val="24"/>
        </w:rPr>
        <w:t>явления;</w:t>
      </w:r>
    </w:p>
    <w:p w:rsidR="00A73FF3" w:rsidRPr="00D26F12" w:rsidRDefault="00A73FF3" w:rsidP="00A73FF3">
      <w:pPr>
        <w:pStyle w:val="a6"/>
        <w:numPr>
          <w:ilvl w:val="1"/>
          <w:numId w:val="202"/>
        </w:numPr>
        <w:tabs>
          <w:tab w:val="left" w:pos="2814"/>
          <w:tab w:val="left" w:pos="2815"/>
        </w:tabs>
        <w:spacing w:before="2"/>
        <w:ind w:left="2814" w:hanging="424"/>
        <w:rPr>
          <w:sz w:val="24"/>
        </w:rPr>
      </w:pPr>
      <w:r w:rsidRPr="00D26F12">
        <w:rPr>
          <w:sz w:val="24"/>
        </w:rPr>
        <w:t>оценивать вероятность реальных событий и явлений в несложных</w:t>
      </w:r>
      <w:r w:rsidRPr="00D26F12">
        <w:rPr>
          <w:spacing w:val="-7"/>
          <w:sz w:val="24"/>
        </w:rPr>
        <w:t xml:space="preserve"> </w:t>
      </w:r>
      <w:r w:rsidRPr="00D26F12">
        <w:rPr>
          <w:sz w:val="24"/>
        </w:rPr>
        <w:t>ситуациях.</w:t>
      </w:r>
    </w:p>
    <w:p w:rsidR="00A73FF3" w:rsidRPr="00D26F12" w:rsidRDefault="00A73FF3" w:rsidP="00A73FF3">
      <w:pPr>
        <w:pStyle w:val="1"/>
        <w:spacing w:before="2" w:line="275" w:lineRule="exact"/>
        <w:ind w:left="1682"/>
      </w:pPr>
      <w:r w:rsidRPr="00D26F12">
        <w:t>Текстовые задачи</w:t>
      </w:r>
    </w:p>
    <w:p w:rsidR="00A73FF3" w:rsidRPr="00D26F12" w:rsidRDefault="00A73FF3" w:rsidP="00A73FF3">
      <w:pPr>
        <w:pStyle w:val="a6"/>
        <w:numPr>
          <w:ilvl w:val="1"/>
          <w:numId w:val="202"/>
        </w:numPr>
        <w:tabs>
          <w:tab w:val="left" w:pos="2814"/>
          <w:tab w:val="left" w:pos="2815"/>
        </w:tabs>
        <w:spacing w:before="1" w:line="237" w:lineRule="auto"/>
        <w:ind w:right="855" w:firstLine="708"/>
        <w:rPr>
          <w:sz w:val="24"/>
        </w:rPr>
      </w:pPr>
      <w:r w:rsidRPr="00D26F12">
        <w:rPr>
          <w:sz w:val="24"/>
        </w:rPr>
        <w:t>Решать несложные сюжетные задачи разных типов на все арифметические действия;</w:t>
      </w:r>
    </w:p>
    <w:p w:rsidR="00A73FF3" w:rsidRPr="00D26F12" w:rsidRDefault="00A73FF3" w:rsidP="00A73FF3">
      <w:pPr>
        <w:pStyle w:val="a6"/>
        <w:numPr>
          <w:ilvl w:val="1"/>
          <w:numId w:val="202"/>
        </w:numPr>
        <w:tabs>
          <w:tab w:val="left" w:pos="2815"/>
        </w:tabs>
        <w:spacing w:before="2"/>
        <w:ind w:right="849" w:firstLine="708"/>
        <w:jc w:val="both"/>
        <w:rPr>
          <w:sz w:val="24"/>
        </w:rPr>
      </w:pPr>
      <w:r w:rsidRPr="00D26F12">
        <w:rPr>
          <w:sz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w:t>
      </w:r>
      <w:r w:rsidRPr="00D26F12">
        <w:rPr>
          <w:spacing w:val="-2"/>
          <w:sz w:val="24"/>
        </w:rPr>
        <w:t xml:space="preserve"> </w:t>
      </w:r>
      <w:r w:rsidRPr="00D26F12">
        <w:rPr>
          <w:sz w:val="24"/>
        </w:rPr>
        <w:t>задачи;</w:t>
      </w:r>
    </w:p>
    <w:p w:rsidR="00A73FF3" w:rsidRPr="00D26F12" w:rsidRDefault="00A73FF3" w:rsidP="00A73FF3">
      <w:pPr>
        <w:pStyle w:val="a6"/>
        <w:numPr>
          <w:ilvl w:val="1"/>
          <w:numId w:val="202"/>
        </w:numPr>
        <w:tabs>
          <w:tab w:val="left" w:pos="2814"/>
          <w:tab w:val="left" w:pos="2815"/>
        </w:tabs>
        <w:spacing w:before="3" w:line="237" w:lineRule="auto"/>
        <w:ind w:right="854" w:firstLine="708"/>
        <w:rPr>
          <w:sz w:val="24"/>
        </w:rPr>
      </w:pPr>
      <w:r w:rsidRPr="00D26F12">
        <w:rPr>
          <w:sz w:val="24"/>
        </w:rPr>
        <w:t>осуществлять способ поиска решения задачи, в котором рассуждение строится от условия к требованию или от требования к</w:t>
      </w:r>
      <w:r w:rsidRPr="00D26F12">
        <w:rPr>
          <w:spacing w:val="-2"/>
          <w:sz w:val="24"/>
        </w:rPr>
        <w:t xml:space="preserve"> </w:t>
      </w:r>
      <w:r w:rsidRPr="00D26F12">
        <w:rPr>
          <w:sz w:val="24"/>
        </w:rPr>
        <w:t>условию;</w:t>
      </w:r>
    </w:p>
    <w:p w:rsidR="00A73FF3" w:rsidRPr="00D26F12" w:rsidRDefault="00A73FF3" w:rsidP="00A73FF3">
      <w:pPr>
        <w:pStyle w:val="a6"/>
        <w:numPr>
          <w:ilvl w:val="1"/>
          <w:numId w:val="202"/>
        </w:numPr>
        <w:tabs>
          <w:tab w:val="left" w:pos="2814"/>
          <w:tab w:val="left" w:pos="2815"/>
        </w:tabs>
        <w:spacing w:before="3" w:line="293" w:lineRule="exact"/>
        <w:ind w:left="2814" w:hanging="424"/>
        <w:rPr>
          <w:sz w:val="24"/>
        </w:rPr>
      </w:pPr>
      <w:r w:rsidRPr="00D26F12">
        <w:rPr>
          <w:sz w:val="24"/>
        </w:rPr>
        <w:t>составлять план решения</w:t>
      </w:r>
      <w:r w:rsidRPr="00D26F12">
        <w:rPr>
          <w:spacing w:val="-12"/>
          <w:sz w:val="24"/>
        </w:rPr>
        <w:t xml:space="preserve"> </w:t>
      </w:r>
      <w:r w:rsidRPr="00D26F12">
        <w:rPr>
          <w:sz w:val="24"/>
        </w:rPr>
        <w:t>задачи;</w:t>
      </w:r>
    </w:p>
    <w:p w:rsidR="00A73FF3" w:rsidRPr="00D26F12" w:rsidRDefault="00A73FF3" w:rsidP="00A73FF3">
      <w:pPr>
        <w:pStyle w:val="a6"/>
        <w:numPr>
          <w:ilvl w:val="1"/>
          <w:numId w:val="202"/>
        </w:numPr>
        <w:tabs>
          <w:tab w:val="left" w:pos="2814"/>
          <w:tab w:val="left" w:pos="2815"/>
        </w:tabs>
        <w:spacing w:line="293" w:lineRule="exact"/>
        <w:ind w:left="2814" w:hanging="424"/>
        <w:rPr>
          <w:sz w:val="24"/>
        </w:rPr>
      </w:pPr>
      <w:r w:rsidRPr="00D26F12">
        <w:rPr>
          <w:sz w:val="24"/>
        </w:rPr>
        <w:t>выделять этапы решения</w:t>
      </w:r>
      <w:r w:rsidRPr="00D26F12">
        <w:rPr>
          <w:spacing w:val="-13"/>
          <w:sz w:val="24"/>
        </w:rPr>
        <w:t xml:space="preserve"> </w:t>
      </w:r>
      <w:r w:rsidRPr="00D26F12">
        <w:rPr>
          <w:sz w:val="24"/>
        </w:rPr>
        <w:t>задачи;</w:t>
      </w:r>
    </w:p>
    <w:p w:rsidR="00A73FF3" w:rsidRPr="00D26F12" w:rsidRDefault="00A73FF3" w:rsidP="00A73FF3">
      <w:pPr>
        <w:pStyle w:val="a6"/>
        <w:numPr>
          <w:ilvl w:val="1"/>
          <w:numId w:val="202"/>
        </w:numPr>
        <w:tabs>
          <w:tab w:val="left" w:pos="2814"/>
          <w:tab w:val="left" w:pos="2815"/>
          <w:tab w:val="left" w:pos="4951"/>
          <w:tab w:val="left" w:pos="6951"/>
          <w:tab w:val="left" w:pos="8382"/>
          <w:tab w:val="left" w:pos="8781"/>
          <w:tab w:val="left" w:pos="9783"/>
        </w:tabs>
        <w:spacing w:before="2" w:line="237" w:lineRule="auto"/>
        <w:ind w:right="856" w:firstLine="708"/>
        <w:rPr>
          <w:sz w:val="24"/>
        </w:rPr>
      </w:pPr>
      <w:r w:rsidRPr="00D26F12">
        <w:rPr>
          <w:sz w:val="24"/>
        </w:rPr>
        <w:t>интерпретировать</w:t>
      </w:r>
      <w:r w:rsidRPr="00D26F12">
        <w:rPr>
          <w:sz w:val="24"/>
        </w:rPr>
        <w:tab/>
        <w:t>вычислительные</w:t>
      </w:r>
      <w:r w:rsidRPr="00D26F12">
        <w:rPr>
          <w:sz w:val="24"/>
        </w:rPr>
        <w:tab/>
        <w:t>результаты</w:t>
      </w:r>
      <w:r w:rsidRPr="00D26F12">
        <w:rPr>
          <w:sz w:val="24"/>
        </w:rPr>
        <w:tab/>
        <w:t>в</w:t>
      </w:r>
      <w:r w:rsidRPr="00D26F12">
        <w:rPr>
          <w:sz w:val="24"/>
        </w:rPr>
        <w:tab/>
        <w:t>задаче,</w:t>
      </w:r>
      <w:r w:rsidRPr="00D26F12">
        <w:rPr>
          <w:sz w:val="24"/>
        </w:rPr>
        <w:tab/>
      </w:r>
      <w:r w:rsidRPr="00D26F12">
        <w:rPr>
          <w:spacing w:val="-3"/>
          <w:sz w:val="24"/>
        </w:rPr>
        <w:t xml:space="preserve">исследовать </w:t>
      </w:r>
      <w:r w:rsidRPr="00D26F12">
        <w:rPr>
          <w:sz w:val="24"/>
        </w:rPr>
        <w:t>полученное решение</w:t>
      </w:r>
      <w:r w:rsidRPr="00D26F12">
        <w:rPr>
          <w:spacing w:val="-3"/>
          <w:sz w:val="24"/>
        </w:rPr>
        <w:t xml:space="preserve"> </w:t>
      </w:r>
      <w:r w:rsidRPr="00D26F12">
        <w:rPr>
          <w:sz w:val="24"/>
        </w:rPr>
        <w:t>задачи;</w:t>
      </w:r>
    </w:p>
    <w:p w:rsidR="00A73FF3" w:rsidRPr="00D26F12" w:rsidRDefault="00A73FF3" w:rsidP="00A73FF3">
      <w:pPr>
        <w:pStyle w:val="a6"/>
        <w:numPr>
          <w:ilvl w:val="1"/>
          <w:numId w:val="202"/>
        </w:numPr>
        <w:tabs>
          <w:tab w:val="left" w:pos="2814"/>
          <w:tab w:val="left" w:pos="2815"/>
        </w:tabs>
        <w:spacing w:before="2"/>
        <w:ind w:left="2814" w:hanging="424"/>
        <w:rPr>
          <w:sz w:val="24"/>
        </w:rPr>
      </w:pPr>
      <w:r w:rsidRPr="00D26F12">
        <w:rPr>
          <w:sz w:val="24"/>
        </w:rPr>
        <w:t>знать различие скоростей объекта в стоячей воде, против течения и по</w:t>
      </w:r>
      <w:r w:rsidRPr="00D26F12">
        <w:rPr>
          <w:spacing w:val="35"/>
          <w:sz w:val="24"/>
        </w:rPr>
        <w:t xml:space="preserve"> </w:t>
      </w:r>
      <w:r w:rsidRPr="00D26F12">
        <w:rPr>
          <w:sz w:val="24"/>
        </w:rPr>
        <w:t>течению</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line="273" w:lineRule="exact"/>
        <w:ind w:left="0"/>
        <w:jc w:val="right"/>
      </w:pPr>
      <w:r w:rsidRPr="00D26F12">
        <w:lastRenderedPageBreak/>
        <w:t>реки;</w:t>
      </w:r>
    </w:p>
    <w:p w:rsidR="00A73FF3" w:rsidRPr="00D26F12" w:rsidRDefault="00A73FF3" w:rsidP="00A73FF3">
      <w:pPr>
        <w:pStyle w:val="a4"/>
        <w:spacing w:before="10"/>
        <w:ind w:left="0"/>
        <w:rPr>
          <w:sz w:val="23"/>
        </w:rPr>
      </w:pPr>
      <w:r w:rsidRPr="00D26F12">
        <w:br w:type="column"/>
      </w:r>
    </w:p>
    <w:p w:rsidR="00A73FF3" w:rsidRPr="00D26F12" w:rsidRDefault="00A73FF3" w:rsidP="00A73FF3">
      <w:pPr>
        <w:pStyle w:val="a6"/>
        <w:numPr>
          <w:ilvl w:val="0"/>
          <w:numId w:val="201"/>
        </w:numPr>
        <w:tabs>
          <w:tab w:val="left" w:pos="553"/>
          <w:tab w:val="left" w:pos="554"/>
        </w:tabs>
        <w:rPr>
          <w:sz w:val="24"/>
        </w:rPr>
      </w:pPr>
      <w:r w:rsidRPr="00D26F12">
        <w:rPr>
          <w:sz w:val="24"/>
        </w:rPr>
        <w:t>решать задачи на нахождение части числа и числа по его</w:t>
      </w:r>
      <w:r w:rsidRPr="00D26F12">
        <w:rPr>
          <w:spacing w:val="-9"/>
          <w:sz w:val="24"/>
        </w:rPr>
        <w:t xml:space="preserve"> </w:t>
      </w:r>
      <w:r w:rsidRPr="00D26F12">
        <w:rPr>
          <w:sz w:val="24"/>
        </w:rPr>
        <w:t>части;</w:t>
      </w:r>
    </w:p>
    <w:p w:rsidR="00A73FF3" w:rsidRPr="00D26F12" w:rsidRDefault="00A73FF3" w:rsidP="00A73FF3">
      <w:pPr>
        <w:pStyle w:val="a6"/>
        <w:numPr>
          <w:ilvl w:val="0"/>
          <w:numId w:val="201"/>
        </w:numPr>
        <w:tabs>
          <w:tab w:val="left" w:pos="553"/>
          <w:tab w:val="left" w:pos="554"/>
          <w:tab w:val="left" w:pos="1493"/>
          <w:tab w:val="left" w:pos="2380"/>
          <w:tab w:val="left" w:pos="3323"/>
          <w:tab w:val="left" w:pos="4126"/>
          <w:tab w:val="left" w:pos="4649"/>
          <w:tab w:val="left" w:pos="5611"/>
          <w:tab w:val="left" w:pos="6054"/>
          <w:tab w:val="left" w:pos="7181"/>
          <w:tab w:val="left" w:pos="7624"/>
        </w:tabs>
        <w:spacing w:before="1"/>
        <w:rPr>
          <w:sz w:val="24"/>
        </w:rPr>
      </w:pPr>
      <w:r w:rsidRPr="00D26F12">
        <w:rPr>
          <w:sz w:val="24"/>
        </w:rPr>
        <w:t>решать</w:t>
      </w:r>
      <w:r w:rsidRPr="00D26F12">
        <w:rPr>
          <w:sz w:val="24"/>
        </w:rPr>
        <w:tab/>
        <w:t>задачи</w:t>
      </w:r>
      <w:r w:rsidRPr="00D26F12">
        <w:rPr>
          <w:sz w:val="24"/>
        </w:rPr>
        <w:tab/>
        <w:t>разных</w:t>
      </w:r>
      <w:r w:rsidRPr="00D26F12">
        <w:rPr>
          <w:sz w:val="24"/>
        </w:rPr>
        <w:tab/>
        <w:t>типов</w:t>
      </w:r>
      <w:r w:rsidRPr="00D26F12">
        <w:rPr>
          <w:sz w:val="24"/>
        </w:rPr>
        <w:tab/>
        <w:t>(на</w:t>
      </w:r>
      <w:r w:rsidRPr="00D26F12">
        <w:rPr>
          <w:sz w:val="24"/>
        </w:rPr>
        <w:tab/>
        <w:t>работу,</w:t>
      </w:r>
      <w:r w:rsidRPr="00D26F12">
        <w:rPr>
          <w:sz w:val="24"/>
        </w:rPr>
        <w:tab/>
        <w:t>на</w:t>
      </w:r>
      <w:r w:rsidRPr="00D26F12">
        <w:rPr>
          <w:sz w:val="24"/>
        </w:rPr>
        <w:tab/>
        <w:t>покупки,</w:t>
      </w:r>
      <w:r w:rsidRPr="00D26F12">
        <w:rPr>
          <w:sz w:val="24"/>
        </w:rPr>
        <w:tab/>
        <w:t>на</w:t>
      </w:r>
      <w:r w:rsidRPr="00D26F12">
        <w:rPr>
          <w:sz w:val="24"/>
        </w:rPr>
        <w:tab/>
        <w:t>движение),</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222" w:space="40"/>
            <w:col w:w="9628"/>
          </w:cols>
        </w:sectPr>
      </w:pPr>
    </w:p>
    <w:p w:rsidR="00A73FF3" w:rsidRPr="00D26F12" w:rsidRDefault="00A73FF3" w:rsidP="00A73FF3">
      <w:pPr>
        <w:pStyle w:val="a4"/>
        <w:spacing w:line="273" w:lineRule="exact"/>
      </w:pPr>
      <w:r w:rsidRPr="00D26F12">
        <w:lastRenderedPageBreak/>
        <w:t>связывающих три величины, выделять эти величины и отношения между ними;</w:t>
      </w:r>
    </w:p>
    <w:p w:rsidR="00A73FF3" w:rsidRPr="00D26F12" w:rsidRDefault="00A73FF3" w:rsidP="00A73FF3">
      <w:pPr>
        <w:pStyle w:val="a6"/>
        <w:numPr>
          <w:ilvl w:val="1"/>
          <w:numId w:val="201"/>
        </w:numPr>
        <w:tabs>
          <w:tab w:val="left" w:pos="2814"/>
          <w:tab w:val="left" w:pos="2815"/>
        </w:tabs>
        <w:spacing w:before="4" w:line="237" w:lineRule="auto"/>
        <w:ind w:right="850" w:firstLine="708"/>
        <w:rPr>
          <w:sz w:val="24"/>
        </w:rPr>
      </w:pPr>
      <w:r w:rsidRPr="00D26F12">
        <w:rPr>
          <w:sz w:val="24"/>
        </w:rPr>
        <w:t>находить процент от числа, число по проценту от него, находить процентное снижение или процентное повышение</w:t>
      </w:r>
      <w:r w:rsidRPr="00D26F12">
        <w:rPr>
          <w:spacing w:val="-4"/>
          <w:sz w:val="24"/>
        </w:rPr>
        <w:t xml:space="preserve"> </w:t>
      </w:r>
      <w:r w:rsidRPr="00D26F12">
        <w:rPr>
          <w:sz w:val="24"/>
        </w:rPr>
        <w:t>величины;</w:t>
      </w:r>
    </w:p>
    <w:p w:rsidR="00A73FF3" w:rsidRPr="00D26F12" w:rsidRDefault="00A73FF3" w:rsidP="00A73FF3">
      <w:pPr>
        <w:pStyle w:val="a6"/>
        <w:numPr>
          <w:ilvl w:val="1"/>
          <w:numId w:val="201"/>
        </w:numPr>
        <w:tabs>
          <w:tab w:val="left" w:pos="2814"/>
          <w:tab w:val="left" w:pos="2815"/>
        </w:tabs>
        <w:spacing w:before="2"/>
        <w:ind w:left="2814" w:hanging="424"/>
        <w:rPr>
          <w:sz w:val="24"/>
        </w:rPr>
      </w:pPr>
      <w:r w:rsidRPr="00D26F12">
        <w:rPr>
          <w:sz w:val="24"/>
        </w:rPr>
        <w:t>решать несложные логические задачи методом</w:t>
      </w:r>
      <w:r w:rsidRPr="00D26F12">
        <w:rPr>
          <w:spacing w:val="-5"/>
          <w:sz w:val="24"/>
        </w:rPr>
        <w:t xml:space="preserve"> </w:t>
      </w:r>
      <w:r w:rsidRPr="00D26F12">
        <w:rPr>
          <w:sz w:val="24"/>
        </w:rPr>
        <w:t>рассуждений.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4"/>
          <w:tab w:val="left" w:pos="2815"/>
        </w:tabs>
        <w:spacing w:before="1" w:line="237" w:lineRule="auto"/>
        <w:ind w:right="848" w:firstLine="708"/>
        <w:rPr>
          <w:sz w:val="24"/>
        </w:rPr>
      </w:pPr>
      <w:r w:rsidRPr="00D26F12">
        <w:rPr>
          <w:sz w:val="24"/>
        </w:rPr>
        <w:t>выдвигать гипотезы о возможных предельных значениях искомых в задаче величин (делать</w:t>
      </w:r>
      <w:r w:rsidRPr="00D26F12">
        <w:rPr>
          <w:spacing w:val="-1"/>
          <w:sz w:val="24"/>
        </w:rPr>
        <w:t xml:space="preserve"> </w:t>
      </w:r>
      <w:r w:rsidRPr="00D26F12">
        <w:rPr>
          <w:sz w:val="24"/>
        </w:rPr>
        <w:t>прикидку).</w:t>
      </w:r>
    </w:p>
    <w:p w:rsidR="00A73FF3" w:rsidRPr="00D26F12" w:rsidRDefault="00A73FF3" w:rsidP="00A73FF3">
      <w:pPr>
        <w:pStyle w:val="1"/>
        <w:spacing w:before="5" w:line="275" w:lineRule="exact"/>
        <w:ind w:left="1682"/>
      </w:pPr>
      <w:r w:rsidRPr="00D26F12">
        <w:t>Геометрические фигуры</w:t>
      </w:r>
    </w:p>
    <w:p w:rsidR="00A73FF3" w:rsidRPr="00D26F12" w:rsidRDefault="00A73FF3" w:rsidP="00A73FF3">
      <w:pPr>
        <w:pStyle w:val="a6"/>
        <w:numPr>
          <w:ilvl w:val="1"/>
          <w:numId w:val="201"/>
        </w:numPr>
        <w:tabs>
          <w:tab w:val="left" w:pos="2814"/>
          <w:tab w:val="left" w:pos="2815"/>
        </w:tabs>
        <w:spacing w:line="292" w:lineRule="exact"/>
        <w:ind w:left="2814" w:hanging="424"/>
        <w:rPr>
          <w:sz w:val="24"/>
        </w:rPr>
      </w:pPr>
      <w:r w:rsidRPr="00D26F12">
        <w:rPr>
          <w:sz w:val="24"/>
        </w:rPr>
        <w:t>Оперировать на базовом уровне понятиями геометрических</w:t>
      </w:r>
      <w:r w:rsidRPr="00D26F12">
        <w:rPr>
          <w:spacing w:val="-4"/>
          <w:sz w:val="24"/>
        </w:rPr>
        <w:t xml:space="preserve"> </w:t>
      </w:r>
      <w:r w:rsidRPr="00D26F12">
        <w:rPr>
          <w:sz w:val="24"/>
        </w:rPr>
        <w:t>фигур;</w:t>
      </w:r>
    </w:p>
    <w:p w:rsidR="00A73FF3" w:rsidRPr="00D26F12" w:rsidRDefault="00A73FF3" w:rsidP="00A73FF3">
      <w:pPr>
        <w:pStyle w:val="a6"/>
        <w:numPr>
          <w:ilvl w:val="1"/>
          <w:numId w:val="201"/>
        </w:numPr>
        <w:tabs>
          <w:tab w:val="left" w:pos="2814"/>
          <w:tab w:val="left" w:pos="2815"/>
          <w:tab w:val="left" w:pos="4027"/>
          <w:tab w:val="left" w:pos="5586"/>
          <w:tab w:val="left" w:pos="5919"/>
          <w:tab w:val="left" w:pos="7766"/>
          <w:tab w:val="left" w:pos="8888"/>
          <w:tab w:val="left" w:pos="10787"/>
        </w:tabs>
        <w:ind w:right="858" w:firstLine="708"/>
        <w:rPr>
          <w:sz w:val="24"/>
        </w:rPr>
      </w:pPr>
      <w:r w:rsidRPr="00D26F12">
        <w:rPr>
          <w:sz w:val="24"/>
        </w:rPr>
        <w:t>извлекать</w:t>
      </w:r>
      <w:r w:rsidRPr="00D26F12">
        <w:rPr>
          <w:sz w:val="24"/>
        </w:rPr>
        <w:tab/>
        <w:t>информацию</w:t>
      </w:r>
      <w:r w:rsidRPr="00D26F12">
        <w:rPr>
          <w:sz w:val="24"/>
        </w:rPr>
        <w:tab/>
        <w:t>о</w:t>
      </w:r>
      <w:r w:rsidRPr="00D26F12">
        <w:rPr>
          <w:sz w:val="24"/>
        </w:rPr>
        <w:tab/>
        <w:t>геометрических</w:t>
      </w:r>
      <w:r w:rsidRPr="00D26F12">
        <w:rPr>
          <w:sz w:val="24"/>
        </w:rPr>
        <w:tab/>
        <w:t>фигурах,</w:t>
      </w:r>
      <w:r w:rsidRPr="00D26F12">
        <w:rPr>
          <w:sz w:val="24"/>
        </w:rPr>
        <w:tab/>
        <w:t>представленную</w:t>
      </w:r>
      <w:r w:rsidRPr="00D26F12">
        <w:rPr>
          <w:sz w:val="24"/>
        </w:rPr>
        <w:tab/>
      </w:r>
      <w:r w:rsidRPr="00D26F12">
        <w:rPr>
          <w:spacing w:val="-12"/>
          <w:sz w:val="24"/>
        </w:rPr>
        <w:t xml:space="preserve">на </w:t>
      </w:r>
      <w:r w:rsidRPr="00D26F12">
        <w:rPr>
          <w:sz w:val="24"/>
        </w:rPr>
        <w:t>чертежах в явном</w:t>
      </w:r>
      <w:r w:rsidRPr="00D26F12">
        <w:rPr>
          <w:spacing w:val="-1"/>
          <w:sz w:val="24"/>
        </w:rPr>
        <w:t xml:space="preserve"> </w:t>
      </w:r>
      <w:r w:rsidRPr="00D26F12">
        <w:rPr>
          <w:sz w:val="24"/>
        </w:rPr>
        <w:t>виде;</w:t>
      </w:r>
    </w:p>
    <w:p w:rsidR="00A73FF3" w:rsidRPr="00D26F12" w:rsidRDefault="00A73FF3" w:rsidP="00A73FF3">
      <w:pPr>
        <w:pStyle w:val="a6"/>
        <w:numPr>
          <w:ilvl w:val="1"/>
          <w:numId w:val="201"/>
        </w:numPr>
        <w:tabs>
          <w:tab w:val="left" w:pos="2814"/>
          <w:tab w:val="left" w:pos="2815"/>
        </w:tabs>
        <w:spacing w:before="3" w:line="237" w:lineRule="auto"/>
        <w:ind w:right="849" w:firstLine="708"/>
        <w:rPr>
          <w:sz w:val="24"/>
        </w:rPr>
      </w:pPr>
      <w:r w:rsidRPr="00D26F12">
        <w:rPr>
          <w:sz w:val="24"/>
        </w:rPr>
        <w:t>применять для решения задач геометрические факты, если условия их применения заданы в явной</w:t>
      </w:r>
      <w:r w:rsidRPr="00D26F12">
        <w:rPr>
          <w:spacing w:val="-4"/>
          <w:sz w:val="24"/>
        </w:rPr>
        <w:t xml:space="preserve"> </w:t>
      </w:r>
      <w:r w:rsidRPr="00D26F12">
        <w:rPr>
          <w:sz w:val="24"/>
        </w:rPr>
        <w:t>форме;</w:t>
      </w:r>
    </w:p>
    <w:p w:rsidR="00A73FF3" w:rsidRPr="00D26F12" w:rsidRDefault="00A73FF3" w:rsidP="00A73FF3">
      <w:pPr>
        <w:pStyle w:val="a6"/>
        <w:numPr>
          <w:ilvl w:val="1"/>
          <w:numId w:val="201"/>
        </w:numPr>
        <w:tabs>
          <w:tab w:val="left" w:pos="2814"/>
          <w:tab w:val="left" w:pos="2815"/>
        </w:tabs>
        <w:spacing w:before="5" w:line="237" w:lineRule="auto"/>
        <w:ind w:right="855" w:firstLine="708"/>
        <w:rPr>
          <w:sz w:val="24"/>
        </w:rPr>
      </w:pPr>
      <w:r w:rsidRPr="00D26F12">
        <w:rPr>
          <w:sz w:val="24"/>
        </w:rPr>
        <w:t>решать задачи на нахождение геометрических величин по образцам или алгоритмам.</w:t>
      </w:r>
    </w:p>
    <w:p w:rsidR="00A73FF3" w:rsidRPr="00D26F12" w:rsidRDefault="00A73FF3" w:rsidP="00A73FF3">
      <w:pPr>
        <w:pStyle w:val="1"/>
        <w:spacing w:before="5" w:line="240" w:lineRule="auto"/>
        <w:ind w:left="1682"/>
      </w:pPr>
      <w:r w:rsidRPr="00D26F12">
        <w:t>В повседневной жизни и при изучении других предметов:</w:t>
      </w:r>
    </w:p>
    <w:p w:rsidR="00A73FF3" w:rsidRPr="00D26F12" w:rsidRDefault="00A73FF3" w:rsidP="00A73FF3">
      <w:p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201"/>
        </w:numPr>
        <w:tabs>
          <w:tab w:val="left" w:pos="2815"/>
        </w:tabs>
        <w:spacing w:before="88"/>
        <w:ind w:right="847" w:firstLine="708"/>
        <w:jc w:val="both"/>
        <w:rPr>
          <w:sz w:val="24"/>
        </w:rPr>
      </w:pPr>
      <w:r w:rsidRPr="00D26F12">
        <w:rPr>
          <w:sz w:val="24"/>
        </w:rPr>
        <w:lastRenderedPageBreak/>
        <w:t>использовать свойства геометрических фигур для решения типовых задач, возникающих в ситуациях повседневной жизни, задач практического</w:t>
      </w:r>
      <w:r w:rsidRPr="00D26F12">
        <w:rPr>
          <w:spacing w:val="-12"/>
          <w:sz w:val="24"/>
        </w:rPr>
        <w:t xml:space="preserve"> </w:t>
      </w:r>
      <w:r w:rsidRPr="00D26F12">
        <w:rPr>
          <w:sz w:val="24"/>
        </w:rPr>
        <w:t>содержания.</w:t>
      </w:r>
    </w:p>
    <w:p w:rsidR="00A73FF3" w:rsidRPr="00D26F12" w:rsidRDefault="00A73FF3" w:rsidP="00A73FF3">
      <w:pPr>
        <w:pStyle w:val="1"/>
        <w:spacing w:before="4" w:line="275" w:lineRule="exact"/>
        <w:ind w:left="1682"/>
      </w:pPr>
      <w:r w:rsidRPr="00D26F12">
        <w:t>Отношения</w:t>
      </w:r>
    </w:p>
    <w:p w:rsidR="00A73FF3" w:rsidRPr="00D26F12" w:rsidRDefault="00A73FF3" w:rsidP="00A73FF3">
      <w:pPr>
        <w:pStyle w:val="a6"/>
        <w:numPr>
          <w:ilvl w:val="1"/>
          <w:numId w:val="201"/>
        </w:numPr>
        <w:tabs>
          <w:tab w:val="left" w:pos="2815"/>
        </w:tabs>
        <w:spacing w:before="1" w:line="237" w:lineRule="auto"/>
        <w:ind w:right="857" w:firstLine="708"/>
        <w:jc w:val="both"/>
        <w:rPr>
          <w:sz w:val="24"/>
        </w:rPr>
      </w:pPr>
      <w:r w:rsidRPr="00D26F12">
        <w:rPr>
          <w:sz w:val="24"/>
        </w:rP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w:t>
      </w:r>
      <w:r w:rsidRPr="00D26F12">
        <w:rPr>
          <w:spacing w:val="-3"/>
          <w:sz w:val="24"/>
        </w:rPr>
        <w:t xml:space="preserve">углы </w:t>
      </w:r>
      <w:r w:rsidRPr="00D26F12">
        <w:rPr>
          <w:sz w:val="24"/>
        </w:rPr>
        <w:t>между прямыми, перпендикуляр, наклонная,</w:t>
      </w:r>
      <w:r w:rsidRPr="00D26F12">
        <w:rPr>
          <w:spacing w:val="-7"/>
          <w:sz w:val="24"/>
        </w:rPr>
        <w:t xml:space="preserve"> </w:t>
      </w:r>
      <w:r w:rsidRPr="00D26F12">
        <w:rPr>
          <w:sz w:val="24"/>
        </w:rPr>
        <w:t>проекция.</w:t>
      </w:r>
    </w:p>
    <w:p w:rsidR="00A73FF3" w:rsidRPr="00D26F12" w:rsidRDefault="00A73FF3" w:rsidP="00A73FF3">
      <w:pPr>
        <w:pStyle w:val="1"/>
        <w:spacing w:before="8"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5"/>
        </w:tabs>
        <w:spacing w:before="1" w:line="237" w:lineRule="auto"/>
        <w:ind w:right="852" w:firstLine="708"/>
        <w:jc w:val="both"/>
        <w:rPr>
          <w:sz w:val="24"/>
        </w:rPr>
      </w:pPr>
      <w:r w:rsidRPr="00D26F12">
        <w:rPr>
          <w:sz w:val="24"/>
        </w:rPr>
        <w:t>использовать отношения для решения простейших задач, возникающих в реальной</w:t>
      </w:r>
      <w:r w:rsidRPr="00D26F12">
        <w:rPr>
          <w:spacing w:val="-1"/>
          <w:sz w:val="24"/>
        </w:rPr>
        <w:t xml:space="preserve"> </w:t>
      </w:r>
      <w:r w:rsidRPr="00D26F12">
        <w:rPr>
          <w:sz w:val="24"/>
        </w:rPr>
        <w:t>жизни.</w:t>
      </w:r>
    </w:p>
    <w:p w:rsidR="00A73FF3" w:rsidRPr="00D26F12" w:rsidRDefault="00A73FF3" w:rsidP="00A73FF3">
      <w:pPr>
        <w:pStyle w:val="1"/>
        <w:spacing w:before="5" w:line="275" w:lineRule="exact"/>
        <w:ind w:left="1682"/>
      </w:pPr>
      <w:r w:rsidRPr="00D26F12">
        <w:t>Измерения и вычисления</w:t>
      </w:r>
    </w:p>
    <w:p w:rsidR="00A73FF3" w:rsidRPr="00D26F12" w:rsidRDefault="00A73FF3" w:rsidP="00A73FF3">
      <w:pPr>
        <w:pStyle w:val="a6"/>
        <w:numPr>
          <w:ilvl w:val="1"/>
          <w:numId w:val="201"/>
        </w:numPr>
        <w:tabs>
          <w:tab w:val="left" w:pos="2815"/>
        </w:tabs>
        <w:spacing w:before="1" w:line="237" w:lineRule="auto"/>
        <w:ind w:right="846" w:firstLine="708"/>
        <w:jc w:val="both"/>
        <w:rPr>
          <w:sz w:val="24"/>
        </w:rPr>
      </w:pPr>
      <w:r w:rsidRPr="00D26F12">
        <w:rPr>
          <w:sz w:val="24"/>
        </w:rPr>
        <w:t xml:space="preserve">Выполнять измерение длин, расстояний, величин углов, с помощью инструментов для измерений длин и </w:t>
      </w:r>
      <w:r w:rsidRPr="00D26F12">
        <w:rPr>
          <w:spacing w:val="-3"/>
          <w:sz w:val="24"/>
        </w:rPr>
        <w:t>углов;</w:t>
      </w:r>
    </w:p>
    <w:p w:rsidR="00A73FF3" w:rsidRPr="00D26F12" w:rsidRDefault="00A73FF3" w:rsidP="00A73FF3">
      <w:pPr>
        <w:pStyle w:val="a6"/>
        <w:numPr>
          <w:ilvl w:val="1"/>
          <w:numId w:val="201"/>
        </w:numPr>
        <w:tabs>
          <w:tab w:val="left" w:pos="2815"/>
        </w:tabs>
        <w:spacing w:before="5" w:line="237" w:lineRule="auto"/>
        <w:ind w:right="849" w:firstLine="708"/>
        <w:jc w:val="both"/>
        <w:rPr>
          <w:sz w:val="24"/>
        </w:rPr>
      </w:pPr>
      <w:r w:rsidRPr="00D26F12">
        <w:rPr>
          <w:sz w:val="24"/>
        </w:rPr>
        <w:t>применять формулы периметра, площади и объема, площади поверхности отдельных многогранников при вычислениях, когда все данные имеются в</w:t>
      </w:r>
      <w:r w:rsidRPr="00D26F12">
        <w:rPr>
          <w:spacing w:val="-15"/>
          <w:sz w:val="24"/>
        </w:rPr>
        <w:t xml:space="preserve"> </w:t>
      </w:r>
      <w:r w:rsidRPr="00D26F12">
        <w:rPr>
          <w:sz w:val="24"/>
        </w:rPr>
        <w:t>условии;</w:t>
      </w:r>
    </w:p>
    <w:p w:rsidR="00A73FF3" w:rsidRPr="00D26F12" w:rsidRDefault="00A73FF3" w:rsidP="00A73FF3">
      <w:pPr>
        <w:pStyle w:val="a6"/>
        <w:numPr>
          <w:ilvl w:val="1"/>
          <w:numId w:val="201"/>
        </w:numPr>
        <w:tabs>
          <w:tab w:val="left" w:pos="2815"/>
        </w:tabs>
        <w:spacing w:before="5" w:line="237" w:lineRule="auto"/>
        <w:ind w:right="846" w:firstLine="708"/>
        <w:jc w:val="both"/>
        <w:rPr>
          <w:sz w:val="24"/>
        </w:rPr>
      </w:pPr>
      <w:r w:rsidRPr="00D26F12">
        <w:rPr>
          <w:sz w:val="24"/>
        </w:rPr>
        <w:t>применять теорему Пифагора, базовые тригонометрические соотношения для вычисления длин, расстояний, площадей в простейших</w:t>
      </w:r>
      <w:r w:rsidRPr="00D26F12">
        <w:rPr>
          <w:spacing w:val="-5"/>
          <w:sz w:val="24"/>
        </w:rPr>
        <w:t xml:space="preserve"> </w:t>
      </w:r>
      <w:r w:rsidRPr="00D26F12">
        <w:rPr>
          <w:sz w:val="24"/>
        </w:rPr>
        <w:t>случаях.</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5"/>
        </w:tabs>
        <w:spacing w:line="242" w:lineRule="auto"/>
        <w:ind w:right="850" w:firstLine="708"/>
        <w:jc w:val="both"/>
        <w:rPr>
          <w:b/>
          <w:sz w:val="24"/>
        </w:rPr>
      </w:pPr>
      <w:r w:rsidRPr="00D26F12">
        <w:rPr>
          <w:sz w:val="24"/>
        </w:rP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sidRPr="00D26F12">
        <w:rPr>
          <w:b/>
          <w:sz w:val="24"/>
        </w:rPr>
        <w:t>Геометрические</w:t>
      </w:r>
      <w:r w:rsidRPr="00D26F12">
        <w:rPr>
          <w:b/>
          <w:spacing w:val="-2"/>
          <w:sz w:val="24"/>
        </w:rPr>
        <w:t xml:space="preserve"> </w:t>
      </w:r>
      <w:r w:rsidRPr="00D26F12">
        <w:rPr>
          <w:b/>
          <w:sz w:val="24"/>
        </w:rPr>
        <w:t>построения</w:t>
      </w:r>
    </w:p>
    <w:p w:rsidR="00A73FF3" w:rsidRPr="00D26F12" w:rsidRDefault="00A73FF3" w:rsidP="00A73FF3">
      <w:pPr>
        <w:pStyle w:val="a6"/>
        <w:numPr>
          <w:ilvl w:val="1"/>
          <w:numId w:val="201"/>
        </w:numPr>
        <w:tabs>
          <w:tab w:val="left" w:pos="2815"/>
        </w:tabs>
        <w:spacing w:line="237" w:lineRule="auto"/>
        <w:ind w:right="856" w:firstLine="708"/>
        <w:jc w:val="both"/>
        <w:rPr>
          <w:sz w:val="24"/>
        </w:rPr>
      </w:pPr>
      <w:r w:rsidRPr="00D26F12">
        <w:rPr>
          <w:sz w:val="24"/>
        </w:rPr>
        <w:t>Изображать типовые плоские фигуры и фигуры в пространстве от руки и с помощью</w:t>
      </w:r>
      <w:r w:rsidRPr="00D26F12">
        <w:rPr>
          <w:spacing w:val="-1"/>
          <w:sz w:val="24"/>
        </w:rPr>
        <w:t xml:space="preserve"> </w:t>
      </w:r>
      <w:r w:rsidRPr="00D26F12">
        <w:rPr>
          <w:sz w:val="24"/>
        </w:rPr>
        <w:t>инструментов.</w:t>
      </w:r>
    </w:p>
    <w:p w:rsidR="00A73FF3" w:rsidRPr="00D26F12" w:rsidRDefault="00A73FF3" w:rsidP="00A73FF3">
      <w:pPr>
        <w:pStyle w:val="1"/>
        <w:spacing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5"/>
        </w:tabs>
        <w:spacing w:line="237" w:lineRule="auto"/>
        <w:ind w:right="846" w:firstLine="708"/>
        <w:jc w:val="both"/>
        <w:rPr>
          <w:sz w:val="24"/>
        </w:rPr>
      </w:pPr>
      <w:r w:rsidRPr="00D26F12">
        <w:rPr>
          <w:sz w:val="24"/>
        </w:rPr>
        <w:t>выполнять простейшие построения на местности, необходимые в реальной жизни.</w:t>
      </w:r>
    </w:p>
    <w:p w:rsidR="00A73FF3" w:rsidRPr="00D26F12" w:rsidRDefault="00A73FF3" w:rsidP="00A73FF3">
      <w:pPr>
        <w:pStyle w:val="1"/>
        <w:spacing w:before="5" w:line="275" w:lineRule="exact"/>
        <w:ind w:left="1682"/>
      </w:pPr>
      <w:r w:rsidRPr="00D26F12">
        <w:t>Геометрические преобразования</w:t>
      </w:r>
    </w:p>
    <w:p w:rsidR="00A73FF3" w:rsidRPr="00D26F12" w:rsidRDefault="00A73FF3" w:rsidP="00A73FF3">
      <w:pPr>
        <w:pStyle w:val="a6"/>
        <w:numPr>
          <w:ilvl w:val="1"/>
          <w:numId w:val="201"/>
        </w:numPr>
        <w:tabs>
          <w:tab w:val="left" w:pos="2814"/>
          <w:tab w:val="left" w:pos="2815"/>
        </w:tabs>
        <w:spacing w:line="293" w:lineRule="exact"/>
        <w:ind w:left="2814" w:hanging="424"/>
        <w:rPr>
          <w:sz w:val="24"/>
        </w:rPr>
      </w:pPr>
      <w:r w:rsidRPr="00D26F12">
        <w:rPr>
          <w:sz w:val="24"/>
        </w:rPr>
        <w:t>Строить фигуру, симметричную данной фигуре относительно оси и</w:t>
      </w:r>
      <w:r w:rsidRPr="00D26F12">
        <w:rPr>
          <w:spacing w:val="-10"/>
          <w:sz w:val="24"/>
        </w:rPr>
        <w:t xml:space="preserve"> </w:t>
      </w:r>
      <w:r w:rsidRPr="00D26F12">
        <w:rPr>
          <w:sz w:val="24"/>
        </w:rPr>
        <w:t>точки.</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4"/>
          <w:tab w:val="left" w:pos="2815"/>
        </w:tabs>
        <w:spacing w:line="292" w:lineRule="exact"/>
        <w:ind w:left="2814" w:hanging="424"/>
        <w:rPr>
          <w:sz w:val="24"/>
        </w:rPr>
      </w:pPr>
      <w:r w:rsidRPr="00D26F12">
        <w:rPr>
          <w:sz w:val="24"/>
        </w:rPr>
        <w:t>распознавать движение объектов в окружающем</w:t>
      </w:r>
      <w:r w:rsidRPr="00D26F12">
        <w:rPr>
          <w:spacing w:val="-8"/>
          <w:sz w:val="24"/>
        </w:rPr>
        <w:t xml:space="preserve"> </w:t>
      </w:r>
      <w:r w:rsidRPr="00D26F12">
        <w:rPr>
          <w:sz w:val="24"/>
        </w:rPr>
        <w:t>мире;</w:t>
      </w:r>
    </w:p>
    <w:p w:rsidR="00A73FF3" w:rsidRPr="00D26F12" w:rsidRDefault="00A73FF3" w:rsidP="00A73FF3">
      <w:pPr>
        <w:pStyle w:val="a6"/>
        <w:numPr>
          <w:ilvl w:val="1"/>
          <w:numId w:val="201"/>
        </w:numPr>
        <w:tabs>
          <w:tab w:val="left" w:pos="2814"/>
          <w:tab w:val="left" w:pos="2815"/>
        </w:tabs>
        <w:spacing w:line="293" w:lineRule="exact"/>
        <w:ind w:left="2814" w:hanging="424"/>
        <w:rPr>
          <w:sz w:val="24"/>
        </w:rPr>
      </w:pPr>
      <w:r w:rsidRPr="00D26F12">
        <w:rPr>
          <w:sz w:val="24"/>
        </w:rPr>
        <w:t>распознавать симметричные фигуры в окружающем</w:t>
      </w:r>
      <w:r w:rsidRPr="00D26F12">
        <w:rPr>
          <w:spacing w:val="-6"/>
          <w:sz w:val="24"/>
        </w:rPr>
        <w:t xml:space="preserve"> </w:t>
      </w:r>
      <w:r w:rsidRPr="00D26F12">
        <w:rPr>
          <w:sz w:val="24"/>
        </w:rPr>
        <w:t>мире.</w:t>
      </w:r>
    </w:p>
    <w:p w:rsidR="00A73FF3" w:rsidRPr="00D26F12" w:rsidRDefault="00A73FF3" w:rsidP="00A73FF3">
      <w:pPr>
        <w:pStyle w:val="1"/>
        <w:spacing w:before="2" w:line="275" w:lineRule="exact"/>
        <w:ind w:left="1682"/>
      </w:pPr>
      <w:r w:rsidRPr="00D26F12">
        <w:t>Векторы и координаты на плоскости</w:t>
      </w:r>
    </w:p>
    <w:p w:rsidR="00A73FF3" w:rsidRPr="00D26F12" w:rsidRDefault="00A73FF3" w:rsidP="00A73FF3">
      <w:pPr>
        <w:pStyle w:val="a6"/>
        <w:numPr>
          <w:ilvl w:val="1"/>
          <w:numId w:val="201"/>
        </w:numPr>
        <w:tabs>
          <w:tab w:val="left" w:pos="2815"/>
        </w:tabs>
        <w:spacing w:before="1" w:line="237" w:lineRule="auto"/>
        <w:ind w:right="848" w:firstLine="708"/>
        <w:jc w:val="both"/>
        <w:rPr>
          <w:sz w:val="24"/>
        </w:rPr>
      </w:pPr>
      <w:r w:rsidRPr="00D26F12">
        <w:rPr>
          <w:sz w:val="24"/>
        </w:rPr>
        <w:t>Оперировать на базовом уровне понятиями вектор, сумма векторов</w:t>
      </w:r>
      <w:r w:rsidRPr="00D26F12">
        <w:rPr>
          <w:i/>
          <w:sz w:val="24"/>
        </w:rPr>
        <w:t xml:space="preserve">, </w:t>
      </w:r>
      <w:r w:rsidRPr="00D26F12">
        <w:rPr>
          <w:sz w:val="24"/>
        </w:rPr>
        <w:t>произведение вектора на число,координаты на</w:t>
      </w:r>
      <w:r w:rsidRPr="00D26F12">
        <w:rPr>
          <w:spacing w:val="-9"/>
          <w:sz w:val="24"/>
        </w:rPr>
        <w:t xml:space="preserve"> </w:t>
      </w:r>
      <w:r w:rsidRPr="00D26F12">
        <w:rPr>
          <w:sz w:val="24"/>
        </w:rPr>
        <w:t>плоскости;</w:t>
      </w:r>
    </w:p>
    <w:p w:rsidR="00A73FF3" w:rsidRPr="00D26F12" w:rsidRDefault="00A73FF3" w:rsidP="00A73FF3">
      <w:pPr>
        <w:pStyle w:val="a6"/>
        <w:numPr>
          <w:ilvl w:val="1"/>
          <w:numId w:val="201"/>
        </w:numPr>
        <w:tabs>
          <w:tab w:val="left" w:pos="2815"/>
        </w:tabs>
        <w:spacing w:before="2"/>
        <w:ind w:right="848" w:firstLine="708"/>
        <w:jc w:val="both"/>
        <w:rPr>
          <w:sz w:val="24"/>
        </w:rPr>
      </w:pPr>
      <w:r w:rsidRPr="00D26F12">
        <w:rPr>
          <w:sz w:val="24"/>
        </w:rPr>
        <w:t>определять приближенно координаты точки по ее изображению на координатной</w:t>
      </w:r>
      <w:r w:rsidRPr="00D26F12">
        <w:rPr>
          <w:spacing w:val="-3"/>
          <w:sz w:val="24"/>
        </w:rPr>
        <w:t xml:space="preserve"> </w:t>
      </w:r>
      <w:r w:rsidRPr="00D26F12">
        <w:rPr>
          <w:sz w:val="24"/>
        </w:rPr>
        <w:t>плоскости.</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5"/>
        </w:tabs>
        <w:spacing w:before="1" w:line="237" w:lineRule="auto"/>
        <w:ind w:right="854" w:firstLine="708"/>
        <w:jc w:val="both"/>
        <w:rPr>
          <w:sz w:val="24"/>
        </w:rPr>
      </w:pPr>
      <w:r w:rsidRPr="00D26F12">
        <w:rPr>
          <w:sz w:val="24"/>
        </w:rPr>
        <w:t>использовать векторы для решения простейших задач на определение скорости относительного</w:t>
      </w:r>
      <w:r w:rsidRPr="00D26F12">
        <w:rPr>
          <w:spacing w:val="-1"/>
          <w:sz w:val="24"/>
        </w:rPr>
        <w:t xml:space="preserve"> </w:t>
      </w:r>
      <w:r w:rsidRPr="00D26F12">
        <w:rPr>
          <w:sz w:val="24"/>
        </w:rPr>
        <w:t>движения.</w:t>
      </w:r>
    </w:p>
    <w:p w:rsidR="00A73FF3" w:rsidRPr="00D26F12" w:rsidRDefault="00A73FF3" w:rsidP="00A73FF3">
      <w:pPr>
        <w:pStyle w:val="1"/>
        <w:spacing w:before="5" w:line="275" w:lineRule="exact"/>
        <w:ind w:left="1682"/>
      </w:pPr>
      <w:r w:rsidRPr="00D26F12">
        <w:t>История</w:t>
      </w:r>
      <w:r w:rsidRPr="00D26F12">
        <w:rPr>
          <w:spacing w:val="-8"/>
        </w:rPr>
        <w:t xml:space="preserve"> </w:t>
      </w:r>
      <w:r w:rsidRPr="00D26F12">
        <w:t>математики</w:t>
      </w:r>
    </w:p>
    <w:p w:rsidR="00A73FF3" w:rsidRPr="00D26F12" w:rsidRDefault="00A73FF3" w:rsidP="00A73FF3">
      <w:pPr>
        <w:pStyle w:val="a6"/>
        <w:numPr>
          <w:ilvl w:val="1"/>
          <w:numId w:val="201"/>
        </w:numPr>
        <w:tabs>
          <w:tab w:val="left" w:pos="2815"/>
        </w:tabs>
        <w:spacing w:before="1" w:line="237" w:lineRule="auto"/>
        <w:ind w:right="854" w:firstLine="708"/>
        <w:jc w:val="both"/>
        <w:rPr>
          <w:sz w:val="24"/>
        </w:rPr>
      </w:pPr>
      <w:r w:rsidRPr="00D26F12">
        <w:rPr>
          <w:sz w:val="24"/>
        </w:rPr>
        <w:t>Описывать отдельные выдающиеся результаты, полученные в ходе развития математики как</w:t>
      </w:r>
      <w:r w:rsidRPr="00D26F12">
        <w:rPr>
          <w:spacing w:val="-1"/>
          <w:sz w:val="24"/>
        </w:rPr>
        <w:t xml:space="preserve"> </w:t>
      </w:r>
      <w:r w:rsidRPr="00D26F12">
        <w:rPr>
          <w:sz w:val="24"/>
        </w:rPr>
        <w:t>науки;</w:t>
      </w:r>
    </w:p>
    <w:p w:rsidR="00A73FF3" w:rsidRPr="00D26F12" w:rsidRDefault="00A73FF3" w:rsidP="00A73FF3">
      <w:pPr>
        <w:pStyle w:val="a6"/>
        <w:numPr>
          <w:ilvl w:val="1"/>
          <w:numId w:val="201"/>
        </w:numPr>
        <w:tabs>
          <w:tab w:val="left" w:pos="2815"/>
        </w:tabs>
        <w:spacing w:before="5" w:line="237" w:lineRule="auto"/>
        <w:ind w:right="855" w:firstLine="708"/>
        <w:jc w:val="both"/>
        <w:rPr>
          <w:sz w:val="24"/>
        </w:rPr>
      </w:pPr>
      <w:r w:rsidRPr="00D26F12">
        <w:rPr>
          <w:sz w:val="24"/>
        </w:rPr>
        <w:t>знать примеры математических открытий и их авторов, в связи с отечественной и всемирной</w:t>
      </w:r>
      <w:r w:rsidRPr="00D26F12">
        <w:rPr>
          <w:spacing w:val="-1"/>
          <w:sz w:val="24"/>
        </w:rPr>
        <w:t xml:space="preserve"> </w:t>
      </w:r>
      <w:r w:rsidRPr="00D26F12">
        <w:rPr>
          <w:sz w:val="24"/>
        </w:rPr>
        <w:t>историей;</w:t>
      </w:r>
    </w:p>
    <w:p w:rsidR="00A73FF3" w:rsidRPr="00D26F12" w:rsidRDefault="00A73FF3" w:rsidP="00A73FF3">
      <w:pPr>
        <w:pStyle w:val="a6"/>
        <w:numPr>
          <w:ilvl w:val="1"/>
          <w:numId w:val="201"/>
        </w:numPr>
        <w:tabs>
          <w:tab w:val="left" w:pos="2814"/>
          <w:tab w:val="left" w:pos="2815"/>
        </w:tabs>
        <w:spacing w:before="2"/>
        <w:ind w:left="2814" w:hanging="424"/>
        <w:rPr>
          <w:sz w:val="24"/>
        </w:rPr>
      </w:pPr>
      <w:r w:rsidRPr="00D26F12">
        <w:rPr>
          <w:sz w:val="24"/>
        </w:rPr>
        <w:t>понимать роль математики в развитии</w:t>
      </w:r>
      <w:r w:rsidRPr="00D26F12">
        <w:rPr>
          <w:spacing w:val="-2"/>
          <w:sz w:val="24"/>
        </w:rPr>
        <w:t xml:space="preserve"> </w:t>
      </w:r>
      <w:r w:rsidRPr="00D26F12">
        <w:rPr>
          <w:sz w:val="24"/>
        </w:rPr>
        <w:t>России.</w:t>
      </w:r>
    </w:p>
    <w:p w:rsidR="00A73FF3" w:rsidRPr="00D26F12" w:rsidRDefault="00A73FF3" w:rsidP="00A73FF3">
      <w:pPr>
        <w:pStyle w:val="1"/>
        <w:spacing w:before="1" w:line="275" w:lineRule="exact"/>
        <w:ind w:left="1682"/>
      </w:pPr>
      <w:r w:rsidRPr="00D26F12">
        <w:t>Методы математики</w:t>
      </w:r>
    </w:p>
    <w:p w:rsidR="00A73FF3" w:rsidRPr="00D26F12" w:rsidRDefault="00A73FF3" w:rsidP="00A73FF3">
      <w:pPr>
        <w:pStyle w:val="a6"/>
        <w:numPr>
          <w:ilvl w:val="1"/>
          <w:numId w:val="201"/>
        </w:numPr>
        <w:tabs>
          <w:tab w:val="left" w:pos="2815"/>
        </w:tabs>
        <w:spacing w:before="1" w:line="237" w:lineRule="auto"/>
        <w:ind w:right="846" w:firstLine="708"/>
        <w:jc w:val="both"/>
        <w:rPr>
          <w:sz w:val="24"/>
        </w:rPr>
      </w:pPr>
      <w:r w:rsidRPr="00D26F12">
        <w:rPr>
          <w:sz w:val="24"/>
        </w:rPr>
        <w:t>Выбирать подходящий изученный метод для решения изученных типов математических</w:t>
      </w:r>
      <w:r w:rsidRPr="00D26F12">
        <w:rPr>
          <w:spacing w:val="-2"/>
          <w:sz w:val="24"/>
        </w:rPr>
        <w:t xml:space="preserve"> </w:t>
      </w:r>
      <w:r w:rsidRPr="00D26F12">
        <w:rPr>
          <w:sz w:val="24"/>
        </w:rPr>
        <w:t>задач;</w:t>
      </w:r>
    </w:p>
    <w:p w:rsidR="00A73FF3" w:rsidRPr="00D26F12" w:rsidRDefault="00A73FF3" w:rsidP="00A73FF3">
      <w:pPr>
        <w:pStyle w:val="a6"/>
        <w:numPr>
          <w:ilvl w:val="1"/>
          <w:numId w:val="201"/>
        </w:numPr>
        <w:tabs>
          <w:tab w:val="left" w:pos="2815"/>
        </w:tabs>
        <w:spacing w:before="2"/>
        <w:ind w:right="855" w:firstLine="708"/>
        <w:jc w:val="both"/>
        <w:rPr>
          <w:sz w:val="24"/>
        </w:rPr>
      </w:pPr>
      <w:r w:rsidRPr="00D26F12">
        <w:rPr>
          <w:sz w:val="24"/>
        </w:rPr>
        <w:t>Приводить примеры математических закономерностей в окружающей действительности и произведениях</w:t>
      </w:r>
      <w:r w:rsidRPr="00D26F12">
        <w:rPr>
          <w:spacing w:val="-4"/>
          <w:sz w:val="24"/>
        </w:rPr>
        <w:t xml:space="preserve"> </w:t>
      </w:r>
      <w:r w:rsidRPr="00D26F12">
        <w:rPr>
          <w:sz w:val="24"/>
        </w:rPr>
        <w:t>искусства.</w:t>
      </w:r>
    </w:p>
    <w:p w:rsidR="00A73FF3" w:rsidRPr="00D26F12" w:rsidRDefault="00A73FF3" w:rsidP="00A73FF3">
      <w:pPr>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1"/>
        <w:spacing w:before="67" w:line="240" w:lineRule="auto"/>
        <w:ind w:left="1682" w:right="1690"/>
      </w:pPr>
      <w:r w:rsidRPr="00D26F12">
        <w:lastRenderedPageBreak/>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A73FF3" w:rsidRPr="00D26F12" w:rsidRDefault="00A73FF3" w:rsidP="00A73FF3">
      <w:pPr>
        <w:spacing w:line="275" w:lineRule="exact"/>
        <w:ind w:left="1682"/>
        <w:rPr>
          <w:b/>
          <w:sz w:val="24"/>
        </w:rPr>
      </w:pPr>
      <w:r w:rsidRPr="00D26F12">
        <w:rPr>
          <w:b/>
          <w:sz w:val="24"/>
        </w:rPr>
        <w:t>Элементы теории множеств и математической логики</w:t>
      </w:r>
    </w:p>
    <w:p w:rsidR="00A73FF3" w:rsidRPr="00D26F12" w:rsidRDefault="00A73FF3" w:rsidP="00A73FF3">
      <w:pPr>
        <w:pStyle w:val="a6"/>
        <w:numPr>
          <w:ilvl w:val="1"/>
          <w:numId w:val="201"/>
        </w:numPr>
        <w:tabs>
          <w:tab w:val="left" w:pos="2815"/>
        </w:tabs>
        <w:ind w:right="852" w:firstLine="708"/>
        <w:jc w:val="both"/>
        <w:rPr>
          <w:i/>
          <w:sz w:val="24"/>
        </w:rPr>
      </w:pPr>
      <w:r w:rsidRPr="00D26F12">
        <w:rPr>
          <w:i/>
          <w:sz w:val="24"/>
        </w:rPr>
        <w:t>Оперировать</w:t>
      </w:r>
      <w:r w:rsidRPr="00D26F12">
        <w:rPr>
          <w:i/>
          <w:sz w:val="24"/>
          <w:vertAlign w:val="superscript"/>
        </w:rPr>
        <w:t>5</w:t>
      </w:r>
      <w:r w:rsidRPr="00D26F12">
        <w:rPr>
          <w:i/>
          <w:sz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w:t>
      </w:r>
      <w:r w:rsidRPr="00D26F12">
        <w:rPr>
          <w:i/>
          <w:spacing w:val="-5"/>
          <w:sz w:val="24"/>
        </w:rPr>
        <w:t xml:space="preserve"> </w:t>
      </w:r>
      <w:r w:rsidRPr="00D26F12">
        <w:rPr>
          <w:i/>
          <w:sz w:val="24"/>
        </w:rPr>
        <w:t>множеств;</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изображать множества и отношение множеств с помощью кругов</w:t>
      </w:r>
      <w:r w:rsidRPr="00D26F12">
        <w:rPr>
          <w:i/>
          <w:spacing w:val="-9"/>
          <w:sz w:val="24"/>
        </w:rPr>
        <w:t xml:space="preserve"> </w:t>
      </w:r>
      <w:r w:rsidRPr="00D26F12">
        <w:rPr>
          <w:i/>
          <w:sz w:val="24"/>
        </w:rPr>
        <w:t>Эйлера;</w:t>
      </w:r>
    </w:p>
    <w:p w:rsidR="00A73FF3" w:rsidRPr="00D26F12" w:rsidRDefault="00A73FF3" w:rsidP="00A73FF3">
      <w:pPr>
        <w:pStyle w:val="a6"/>
        <w:numPr>
          <w:ilvl w:val="1"/>
          <w:numId w:val="201"/>
        </w:numPr>
        <w:tabs>
          <w:tab w:val="left" w:pos="2814"/>
          <w:tab w:val="left" w:pos="2815"/>
          <w:tab w:val="left" w:pos="4308"/>
          <w:tab w:val="left" w:pos="6395"/>
          <w:tab w:val="left" w:pos="7685"/>
          <w:tab w:val="left" w:pos="9259"/>
          <w:tab w:val="left" w:pos="10909"/>
        </w:tabs>
        <w:spacing w:before="2" w:line="237" w:lineRule="auto"/>
        <w:ind w:right="854" w:firstLine="708"/>
        <w:rPr>
          <w:i/>
          <w:sz w:val="24"/>
        </w:rPr>
      </w:pPr>
      <w:r w:rsidRPr="00D26F12">
        <w:rPr>
          <w:i/>
          <w:sz w:val="24"/>
        </w:rPr>
        <w:t>определять</w:t>
      </w:r>
      <w:r w:rsidRPr="00D26F12">
        <w:rPr>
          <w:i/>
          <w:sz w:val="24"/>
        </w:rPr>
        <w:tab/>
        <w:t>принадлежность</w:t>
      </w:r>
      <w:r w:rsidRPr="00D26F12">
        <w:rPr>
          <w:i/>
          <w:sz w:val="24"/>
        </w:rPr>
        <w:tab/>
        <w:t>элемента</w:t>
      </w:r>
      <w:r w:rsidRPr="00D26F12">
        <w:rPr>
          <w:i/>
          <w:sz w:val="24"/>
        </w:rPr>
        <w:tab/>
        <w:t>множеству,</w:t>
      </w:r>
      <w:r w:rsidRPr="00D26F12">
        <w:rPr>
          <w:i/>
          <w:sz w:val="24"/>
        </w:rPr>
        <w:tab/>
        <w:t>объединению</w:t>
      </w:r>
      <w:r w:rsidRPr="00D26F12">
        <w:rPr>
          <w:i/>
          <w:sz w:val="24"/>
        </w:rPr>
        <w:tab/>
      </w:r>
      <w:r w:rsidRPr="00D26F12">
        <w:rPr>
          <w:i/>
          <w:spacing w:val="-17"/>
          <w:sz w:val="24"/>
        </w:rPr>
        <w:t xml:space="preserve">и </w:t>
      </w:r>
      <w:r w:rsidRPr="00D26F12">
        <w:rPr>
          <w:i/>
          <w:sz w:val="24"/>
        </w:rPr>
        <w:t>пересечению</w:t>
      </w:r>
      <w:r w:rsidRPr="00D26F12">
        <w:rPr>
          <w:i/>
          <w:spacing w:val="-1"/>
          <w:sz w:val="24"/>
        </w:rPr>
        <w:t xml:space="preserve"> </w:t>
      </w:r>
      <w:r w:rsidRPr="00D26F12">
        <w:rPr>
          <w:i/>
          <w:sz w:val="24"/>
        </w:rPr>
        <w:t>множеств;</w:t>
      </w:r>
    </w:p>
    <w:p w:rsidR="00A73FF3" w:rsidRPr="00D26F12" w:rsidRDefault="00A73FF3" w:rsidP="00A73FF3">
      <w:pPr>
        <w:pStyle w:val="a6"/>
        <w:numPr>
          <w:ilvl w:val="1"/>
          <w:numId w:val="201"/>
        </w:numPr>
        <w:tabs>
          <w:tab w:val="left" w:pos="2814"/>
          <w:tab w:val="left" w:pos="2815"/>
          <w:tab w:val="left" w:pos="3999"/>
          <w:tab w:val="left" w:pos="5448"/>
          <w:tab w:val="left" w:pos="5776"/>
          <w:tab w:val="left" w:pos="6973"/>
          <w:tab w:val="left" w:pos="8551"/>
          <w:tab w:val="left" w:pos="9928"/>
        </w:tabs>
        <w:spacing w:before="4" w:line="237" w:lineRule="auto"/>
        <w:ind w:right="854" w:firstLine="708"/>
        <w:rPr>
          <w:i/>
          <w:sz w:val="24"/>
        </w:rPr>
      </w:pPr>
      <w:r w:rsidRPr="00D26F12">
        <w:rPr>
          <w:i/>
          <w:sz w:val="24"/>
        </w:rPr>
        <w:t>задавать</w:t>
      </w:r>
      <w:r w:rsidRPr="00D26F12">
        <w:rPr>
          <w:i/>
          <w:sz w:val="24"/>
        </w:rPr>
        <w:tab/>
        <w:t>множество</w:t>
      </w:r>
      <w:r w:rsidRPr="00D26F12">
        <w:rPr>
          <w:i/>
          <w:sz w:val="24"/>
        </w:rPr>
        <w:tab/>
        <w:t>с</w:t>
      </w:r>
      <w:r w:rsidRPr="00D26F12">
        <w:rPr>
          <w:i/>
          <w:sz w:val="24"/>
        </w:rPr>
        <w:tab/>
        <w:t>помощью</w:t>
      </w:r>
      <w:r w:rsidRPr="00D26F12">
        <w:rPr>
          <w:i/>
          <w:sz w:val="24"/>
        </w:rPr>
        <w:tab/>
        <w:t>перечисления</w:t>
      </w:r>
      <w:r w:rsidRPr="00D26F12">
        <w:rPr>
          <w:i/>
          <w:sz w:val="24"/>
        </w:rPr>
        <w:tab/>
        <w:t>элементов,</w:t>
      </w:r>
      <w:r w:rsidRPr="00D26F12">
        <w:rPr>
          <w:i/>
          <w:sz w:val="24"/>
        </w:rPr>
        <w:tab/>
      </w:r>
      <w:r w:rsidRPr="00D26F12">
        <w:rPr>
          <w:i/>
          <w:spacing w:val="-3"/>
          <w:sz w:val="24"/>
        </w:rPr>
        <w:t xml:space="preserve">словесного </w:t>
      </w:r>
      <w:r w:rsidRPr="00D26F12">
        <w:rPr>
          <w:i/>
          <w:sz w:val="24"/>
        </w:rPr>
        <w:t>описания;</w:t>
      </w:r>
    </w:p>
    <w:p w:rsidR="00A73FF3" w:rsidRPr="00D26F12" w:rsidRDefault="00A73FF3" w:rsidP="00A73FF3">
      <w:pPr>
        <w:pStyle w:val="a6"/>
        <w:numPr>
          <w:ilvl w:val="1"/>
          <w:numId w:val="201"/>
        </w:numPr>
        <w:tabs>
          <w:tab w:val="left" w:pos="2815"/>
        </w:tabs>
        <w:spacing w:before="6" w:line="237" w:lineRule="auto"/>
        <w:ind w:right="849" w:firstLine="708"/>
        <w:jc w:val="both"/>
        <w:rPr>
          <w:i/>
          <w:sz w:val="24"/>
        </w:rPr>
      </w:pPr>
      <w:r w:rsidRPr="00D26F12">
        <w:rPr>
          <w:i/>
          <w:sz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w:t>
      </w:r>
      <w:r w:rsidRPr="00D26F12">
        <w:rPr>
          <w:i/>
          <w:spacing w:val="-2"/>
          <w:sz w:val="24"/>
        </w:rPr>
        <w:t xml:space="preserve"> </w:t>
      </w:r>
      <w:r w:rsidRPr="00D26F12">
        <w:rPr>
          <w:i/>
          <w:sz w:val="24"/>
        </w:rPr>
        <w:t>(импликации);</w:t>
      </w:r>
    </w:p>
    <w:p w:rsidR="00A73FF3" w:rsidRPr="00D26F12" w:rsidRDefault="00A73FF3" w:rsidP="00A73FF3">
      <w:pPr>
        <w:pStyle w:val="a6"/>
        <w:numPr>
          <w:ilvl w:val="1"/>
          <w:numId w:val="201"/>
        </w:numPr>
        <w:tabs>
          <w:tab w:val="left" w:pos="2814"/>
          <w:tab w:val="left" w:pos="2815"/>
        </w:tabs>
        <w:spacing w:before="4"/>
        <w:ind w:left="2814" w:hanging="424"/>
        <w:rPr>
          <w:i/>
          <w:sz w:val="24"/>
        </w:rPr>
      </w:pPr>
      <w:r w:rsidRPr="00D26F12">
        <w:rPr>
          <w:i/>
          <w:sz w:val="24"/>
        </w:rPr>
        <w:t>строить высказывания, отрицания</w:t>
      </w:r>
      <w:r w:rsidRPr="00D26F12">
        <w:rPr>
          <w:i/>
          <w:spacing w:val="-1"/>
          <w:sz w:val="24"/>
        </w:rPr>
        <w:t xml:space="preserve"> </w:t>
      </w:r>
      <w:r w:rsidRPr="00D26F12">
        <w:rPr>
          <w:i/>
          <w:sz w:val="24"/>
        </w:rPr>
        <w:t>высказываний.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строить цепочки умозаключений на основе использования правил</w:t>
      </w:r>
      <w:r w:rsidRPr="00D26F12">
        <w:rPr>
          <w:i/>
          <w:spacing w:val="-10"/>
          <w:sz w:val="24"/>
        </w:rPr>
        <w:t xml:space="preserve"> </w:t>
      </w:r>
      <w:r w:rsidRPr="00D26F12">
        <w:rPr>
          <w:i/>
          <w:sz w:val="24"/>
        </w:rPr>
        <w:t>логики;</w:t>
      </w:r>
    </w:p>
    <w:p w:rsidR="00A73FF3" w:rsidRPr="00D26F12" w:rsidRDefault="00A73FF3" w:rsidP="00A73FF3">
      <w:pPr>
        <w:pStyle w:val="a6"/>
        <w:numPr>
          <w:ilvl w:val="1"/>
          <w:numId w:val="201"/>
        </w:numPr>
        <w:tabs>
          <w:tab w:val="left" w:pos="2814"/>
          <w:tab w:val="left" w:pos="2815"/>
          <w:tab w:val="left" w:pos="4450"/>
          <w:tab w:val="left" w:pos="5966"/>
          <w:tab w:val="left" w:pos="7147"/>
          <w:tab w:val="left" w:pos="7487"/>
          <w:tab w:val="left" w:pos="9280"/>
          <w:tab w:val="left" w:pos="9740"/>
        </w:tabs>
        <w:spacing w:before="4" w:line="237" w:lineRule="auto"/>
        <w:ind w:right="854" w:firstLine="708"/>
        <w:rPr>
          <w:i/>
          <w:sz w:val="24"/>
        </w:rPr>
      </w:pPr>
      <w:r w:rsidRPr="00D26F12">
        <w:rPr>
          <w:i/>
          <w:sz w:val="24"/>
        </w:rPr>
        <w:t>использовать</w:t>
      </w:r>
      <w:r w:rsidRPr="00D26F12">
        <w:rPr>
          <w:i/>
          <w:sz w:val="24"/>
        </w:rPr>
        <w:tab/>
        <w:t>множества,</w:t>
      </w:r>
      <w:r w:rsidRPr="00D26F12">
        <w:rPr>
          <w:i/>
          <w:sz w:val="24"/>
        </w:rPr>
        <w:tab/>
        <w:t>операции</w:t>
      </w:r>
      <w:r w:rsidRPr="00D26F12">
        <w:rPr>
          <w:i/>
          <w:sz w:val="24"/>
        </w:rPr>
        <w:tab/>
        <w:t>с</w:t>
      </w:r>
      <w:r w:rsidRPr="00D26F12">
        <w:rPr>
          <w:i/>
          <w:sz w:val="24"/>
        </w:rPr>
        <w:tab/>
        <w:t>множествами,</w:t>
      </w:r>
      <w:r w:rsidRPr="00D26F12">
        <w:rPr>
          <w:i/>
          <w:sz w:val="24"/>
        </w:rPr>
        <w:tab/>
        <w:t>их</w:t>
      </w:r>
      <w:r w:rsidRPr="00D26F12">
        <w:rPr>
          <w:i/>
          <w:sz w:val="24"/>
        </w:rPr>
        <w:tab/>
      </w:r>
      <w:r w:rsidRPr="00D26F12">
        <w:rPr>
          <w:i/>
          <w:spacing w:val="-1"/>
          <w:sz w:val="24"/>
        </w:rPr>
        <w:t xml:space="preserve">графическое </w:t>
      </w:r>
      <w:r w:rsidRPr="00D26F12">
        <w:rPr>
          <w:i/>
          <w:sz w:val="24"/>
        </w:rPr>
        <w:t>представление для описания реальных процессов и</w:t>
      </w:r>
      <w:r w:rsidRPr="00D26F12">
        <w:rPr>
          <w:i/>
          <w:spacing w:val="-8"/>
          <w:sz w:val="24"/>
        </w:rPr>
        <w:t xml:space="preserve"> </w:t>
      </w:r>
      <w:r w:rsidRPr="00D26F12">
        <w:rPr>
          <w:i/>
          <w:sz w:val="24"/>
        </w:rPr>
        <w:t>явлений.</w:t>
      </w:r>
    </w:p>
    <w:p w:rsidR="00A73FF3" w:rsidRPr="00D26F12" w:rsidRDefault="00A73FF3" w:rsidP="00A73FF3">
      <w:pPr>
        <w:pStyle w:val="1"/>
        <w:spacing w:before="5" w:line="273" w:lineRule="exact"/>
        <w:ind w:left="1682"/>
      </w:pPr>
      <w:r w:rsidRPr="00D26F12">
        <w:t>Числа</w:t>
      </w:r>
    </w:p>
    <w:p w:rsidR="00A73FF3" w:rsidRPr="00D26F12" w:rsidRDefault="00A73FF3" w:rsidP="00A73FF3">
      <w:pPr>
        <w:pStyle w:val="a6"/>
        <w:numPr>
          <w:ilvl w:val="1"/>
          <w:numId w:val="201"/>
        </w:numPr>
        <w:tabs>
          <w:tab w:val="left" w:pos="2815"/>
        </w:tabs>
        <w:ind w:right="850" w:firstLine="708"/>
        <w:jc w:val="both"/>
        <w:rPr>
          <w:i/>
          <w:sz w:val="24"/>
        </w:rPr>
      </w:pPr>
      <w:r w:rsidRPr="00D26F12">
        <w:rPr>
          <w:i/>
          <w:sz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sidRPr="00D26F12">
        <w:rPr>
          <w:i/>
          <w:spacing w:val="-2"/>
          <w:sz w:val="24"/>
        </w:rPr>
        <w:t xml:space="preserve"> </w:t>
      </w:r>
      <w:r w:rsidRPr="00D26F12">
        <w:rPr>
          <w:i/>
          <w:sz w:val="24"/>
        </w:rPr>
        <w:t>чисел;</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понимать и объяснять смысл позиционной записи натурального</w:t>
      </w:r>
      <w:r w:rsidRPr="00D26F12">
        <w:rPr>
          <w:i/>
          <w:spacing w:val="-5"/>
          <w:sz w:val="24"/>
        </w:rPr>
        <w:t xml:space="preserve"> </w:t>
      </w:r>
      <w:r w:rsidRPr="00D26F12">
        <w:rPr>
          <w:i/>
          <w:sz w:val="24"/>
        </w:rPr>
        <w:t>числа;</w:t>
      </w:r>
    </w:p>
    <w:p w:rsidR="00A73FF3" w:rsidRPr="00D26F12" w:rsidRDefault="00A73FF3" w:rsidP="00A73FF3">
      <w:pPr>
        <w:pStyle w:val="a6"/>
        <w:numPr>
          <w:ilvl w:val="1"/>
          <w:numId w:val="201"/>
        </w:numPr>
        <w:tabs>
          <w:tab w:val="left" w:pos="2814"/>
          <w:tab w:val="left" w:pos="2815"/>
        </w:tabs>
        <w:spacing w:before="1" w:line="237" w:lineRule="auto"/>
        <w:ind w:right="846" w:firstLine="708"/>
        <w:rPr>
          <w:i/>
          <w:sz w:val="24"/>
        </w:rPr>
      </w:pPr>
      <w:r w:rsidRPr="00D26F12">
        <w:rPr>
          <w:i/>
          <w:sz w:val="24"/>
        </w:rPr>
        <w:t>выполнять вычисления, в том числе с использованием приемов рациональных вычислений;</w:t>
      </w:r>
    </w:p>
    <w:p w:rsidR="00A73FF3" w:rsidRPr="00D26F12" w:rsidRDefault="00A73FF3" w:rsidP="00A73FF3">
      <w:pPr>
        <w:pStyle w:val="a6"/>
        <w:numPr>
          <w:ilvl w:val="1"/>
          <w:numId w:val="201"/>
        </w:numPr>
        <w:tabs>
          <w:tab w:val="left" w:pos="2814"/>
          <w:tab w:val="left" w:pos="2815"/>
        </w:tabs>
        <w:spacing w:before="2" w:line="293" w:lineRule="exact"/>
        <w:ind w:left="2814" w:hanging="424"/>
        <w:rPr>
          <w:i/>
          <w:sz w:val="24"/>
        </w:rPr>
      </w:pPr>
      <w:r w:rsidRPr="00D26F12">
        <w:rPr>
          <w:i/>
          <w:sz w:val="24"/>
        </w:rPr>
        <w:t>выполнять округление рациональных чисел с заданной</w:t>
      </w:r>
      <w:r w:rsidRPr="00D26F12">
        <w:rPr>
          <w:i/>
          <w:spacing w:val="-5"/>
          <w:sz w:val="24"/>
        </w:rPr>
        <w:t xml:space="preserve"> </w:t>
      </w:r>
      <w:r w:rsidRPr="00D26F12">
        <w:rPr>
          <w:i/>
          <w:sz w:val="24"/>
        </w:rPr>
        <w:t>точностью;</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сравнивать рациональные и иррациональные</w:t>
      </w:r>
      <w:r w:rsidRPr="00D26F12">
        <w:rPr>
          <w:i/>
          <w:spacing w:val="-3"/>
          <w:sz w:val="24"/>
        </w:rPr>
        <w:t xml:space="preserve"> </w:t>
      </w:r>
      <w:r w:rsidRPr="00D26F12">
        <w:rPr>
          <w:i/>
          <w:sz w:val="24"/>
        </w:rPr>
        <w:t>числа;</w:t>
      </w:r>
    </w:p>
    <w:p w:rsidR="00A73FF3" w:rsidRPr="00D26F12" w:rsidRDefault="00A73FF3" w:rsidP="00A73FF3">
      <w:pPr>
        <w:pStyle w:val="a6"/>
        <w:numPr>
          <w:ilvl w:val="1"/>
          <w:numId w:val="201"/>
        </w:numPr>
        <w:tabs>
          <w:tab w:val="left" w:pos="2814"/>
          <w:tab w:val="left" w:pos="2815"/>
        </w:tabs>
        <w:spacing w:before="2" w:line="293" w:lineRule="exact"/>
        <w:ind w:left="2814" w:hanging="424"/>
        <w:rPr>
          <w:i/>
          <w:sz w:val="24"/>
        </w:rPr>
      </w:pPr>
      <w:r w:rsidRPr="00D26F12">
        <w:rPr>
          <w:i/>
          <w:sz w:val="24"/>
        </w:rPr>
        <w:t>представлять рациональное число в виде десятичной</w:t>
      </w:r>
      <w:r w:rsidRPr="00D26F12">
        <w:rPr>
          <w:i/>
          <w:spacing w:val="-5"/>
          <w:sz w:val="24"/>
        </w:rPr>
        <w:t xml:space="preserve"> </w:t>
      </w:r>
      <w:r w:rsidRPr="00D26F12">
        <w:rPr>
          <w:i/>
          <w:sz w:val="24"/>
        </w:rPr>
        <w:t>дроби</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упорядочивать числа, записанные в виде обыкновенной и десятичной</w:t>
      </w:r>
      <w:r w:rsidRPr="00D26F12">
        <w:rPr>
          <w:i/>
          <w:spacing w:val="-9"/>
          <w:sz w:val="24"/>
        </w:rPr>
        <w:t xml:space="preserve"> </w:t>
      </w:r>
      <w:r w:rsidRPr="00D26F12">
        <w:rPr>
          <w:i/>
          <w:sz w:val="24"/>
        </w:rPr>
        <w:t>дроби;</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находить НОД и НОК чисел и использовать их при решении</w:t>
      </w:r>
      <w:r w:rsidRPr="00D26F12">
        <w:rPr>
          <w:i/>
          <w:spacing w:val="-6"/>
          <w:sz w:val="24"/>
        </w:rPr>
        <w:t xml:space="preserve"> </w:t>
      </w:r>
      <w:r w:rsidRPr="00D26F12">
        <w:rPr>
          <w:i/>
          <w:sz w:val="24"/>
        </w:rPr>
        <w:t>задач.</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4"/>
          <w:tab w:val="left" w:pos="2815"/>
        </w:tabs>
        <w:spacing w:before="1" w:line="237" w:lineRule="auto"/>
        <w:ind w:right="853" w:firstLine="708"/>
        <w:rPr>
          <w:i/>
          <w:sz w:val="24"/>
        </w:rPr>
      </w:pPr>
      <w:r w:rsidRPr="00D26F12">
        <w:rPr>
          <w:i/>
          <w:sz w:val="24"/>
        </w:rPr>
        <w:t>применять правила приближенных вычислений при решении практических задач и решении задач других учебных</w:t>
      </w:r>
      <w:r w:rsidRPr="00D26F12">
        <w:rPr>
          <w:i/>
          <w:spacing w:val="-4"/>
          <w:sz w:val="24"/>
        </w:rPr>
        <w:t xml:space="preserve"> </w:t>
      </w:r>
      <w:r w:rsidRPr="00D26F12">
        <w:rPr>
          <w:i/>
          <w:sz w:val="24"/>
        </w:rPr>
        <w:t>предметов;</w:t>
      </w:r>
    </w:p>
    <w:p w:rsidR="00A73FF3" w:rsidRPr="00D26F12" w:rsidRDefault="00A73FF3" w:rsidP="00A73FF3">
      <w:pPr>
        <w:pStyle w:val="a6"/>
        <w:numPr>
          <w:ilvl w:val="1"/>
          <w:numId w:val="201"/>
        </w:numPr>
        <w:tabs>
          <w:tab w:val="left" w:pos="2814"/>
          <w:tab w:val="left" w:pos="2815"/>
        </w:tabs>
        <w:spacing w:before="5" w:line="237" w:lineRule="auto"/>
        <w:ind w:right="856" w:firstLine="708"/>
        <w:rPr>
          <w:i/>
          <w:sz w:val="24"/>
        </w:rPr>
      </w:pPr>
      <w:r w:rsidRPr="00D26F12">
        <w:rPr>
          <w:i/>
          <w:sz w:val="24"/>
        </w:rPr>
        <w:t>выполнять сравнение результатов вычислений при решении практических задач, в том числе приближенных</w:t>
      </w:r>
      <w:r w:rsidRPr="00D26F12">
        <w:rPr>
          <w:i/>
          <w:spacing w:val="-5"/>
          <w:sz w:val="24"/>
        </w:rPr>
        <w:t xml:space="preserve"> </w:t>
      </w:r>
      <w:r w:rsidRPr="00D26F12">
        <w:rPr>
          <w:i/>
          <w:sz w:val="24"/>
        </w:rPr>
        <w:t>вычислений;</w:t>
      </w:r>
    </w:p>
    <w:p w:rsidR="00A73FF3" w:rsidRPr="00D26F12" w:rsidRDefault="00A73FF3" w:rsidP="00A73FF3">
      <w:pPr>
        <w:pStyle w:val="a6"/>
        <w:numPr>
          <w:ilvl w:val="1"/>
          <w:numId w:val="201"/>
        </w:numPr>
        <w:tabs>
          <w:tab w:val="left" w:pos="2814"/>
          <w:tab w:val="left" w:pos="2815"/>
        </w:tabs>
        <w:spacing w:before="5" w:line="237" w:lineRule="auto"/>
        <w:ind w:right="855" w:firstLine="708"/>
        <w:rPr>
          <w:i/>
          <w:sz w:val="24"/>
        </w:rPr>
      </w:pPr>
      <w:r w:rsidRPr="00D26F12">
        <w:rPr>
          <w:i/>
          <w:sz w:val="24"/>
        </w:rPr>
        <w:t>составлять и оценивать числовые выражения при решении практических задач и задач из других учебных</w:t>
      </w:r>
      <w:r w:rsidRPr="00D26F12">
        <w:rPr>
          <w:i/>
          <w:spacing w:val="-6"/>
          <w:sz w:val="24"/>
        </w:rPr>
        <w:t xml:space="preserve"> </w:t>
      </w:r>
      <w:r w:rsidRPr="00D26F12">
        <w:rPr>
          <w:i/>
          <w:sz w:val="24"/>
        </w:rPr>
        <w:t>предметов;</w:t>
      </w:r>
    </w:p>
    <w:p w:rsidR="00A73FF3" w:rsidRPr="00D26F12" w:rsidRDefault="00A73FF3" w:rsidP="00A73FF3">
      <w:pPr>
        <w:pStyle w:val="a6"/>
        <w:numPr>
          <w:ilvl w:val="1"/>
          <w:numId w:val="201"/>
        </w:numPr>
        <w:tabs>
          <w:tab w:val="left" w:pos="2814"/>
          <w:tab w:val="left" w:pos="2815"/>
        </w:tabs>
        <w:spacing w:before="2"/>
        <w:ind w:right="856" w:firstLine="708"/>
        <w:rPr>
          <w:i/>
          <w:sz w:val="24"/>
        </w:rPr>
      </w:pPr>
      <w:r w:rsidRPr="00D26F12">
        <w:rPr>
          <w:i/>
          <w:sz w:val="24"/>
        </w:rPr>
        <w:t>записывать и округлять числовые значения реальных величин с использованием разных систем</w:t>
      </w:r>
      <w:r w:rsidRPr="00D26F12">
        <w:rPr>
          <w:i/>
          <w:spacing w:val="-3"/>
          <w:sz w:val="24"/>
        </w:rPr>
        <w:t xml:space="preserve"> </w:t>
      </w:r>
      <w:r w:rsidRPr="00D26F12">
        <w:rPr>
          <w:i/>
          <w:sz w:val="24"/>
        </w:rPr>
        <w:t>измерения.</w:t>
      </w:r>
    </w:p>
    <w:p w:rsidR="00A73FF3" w:rsidRPr="00D26F12" w:rsidRDefault="00A73FF3" w:rsidP="00A73FF3">
      <w:pPr>
        <w:pStyle w:val="1"/>
        <w:spacing w:before="4" w:line="275" w:lineRule="exact"/>
        <w:ind w:left="1682"/>
      </w:pPr>
      <w:r w:rsidRPr="00D26F12">
        <w:t>Тождественные преобразования</w:t>
      </w:r>
    </w:p>
    <w:p w:rsidR="00A73FF3" w:rsidRPr="00D26F12" w:rsidRDefault="00A73FF3" w:rsidP="00A73FF3">
      <w:pPr>
        <w:pStyle w:val="a6"/>
        <w:numPr>
          <w:ilvl w:val="1"/>
          <w:numId w:val="201"/>
        </w:numPr>
        <w:tabs>
          <w:tab w:val="left" w:pos="2814"/>
          <w:tab w:val="left" w:pos="2815"/>
        </w:tabs>
        <w:spacing w:before="1" w:line="237" w:lineRule="auto"/>
        <w:ind w:right="856" w:firstLine="708"/>
        <w:rPr>
          <w:i/>
          <w:sz w:val="24"/>
        </w:rPr>
      </w:pPr>
      <w:r w:rsidRPr="00D26F12">
        <w:rPr>
          <w:i/>
          <w:sz w:val="24"/>
        </w:rPr>
        <w:t>Оперировать понятиями степени с натуральным показателем, степени с целым отрицательным</w:t>
      </w:r>
      <w:r w:rsidRPr="00D26F12">
        <w:rPr>
          <w:i/>
          <w:spacing w:val="-4"/>
          <w:sz w:val="24"/>
        </w:rPr>
        <w:t xml:space="preserve"> </w:t>
      </w:r>
      <w:r w:rsidRPr="00D26F12">
        <w:rPr>
          <w:i/>
          <w:sz w:val="24"/>
        </w:rPr>
        <w:t>показателем;</w:t>
      </w:r>
    </w:p>
    <w:p w:rsidR="00A73FF3" w:rsidRPr="00D26F12" w:rsidRDefault="00A73FF3" w:rsidP="00A73FF3">
      <w:pPr>
        <w:pStyle w:val="a4"/>
        <w:ind w:left="0"/>
        <w:rPr>
          <w:i/>
          <w:sz w:val="20"/>
        </w:rPr>
      </w:pPr>
    </w:p>
    <w:p w:rsidR="00A73FF3" w:rsidRPr="00D26F12" w:rsidRDefault="00702C65" w:rsidP="00A73FF3">
      <w:pPr>
        <w:pStyle w:val="a4"/>
        <w:spacing w:before="8"/>
        <w:ind w:left="0"/>
        <w:rPr>
          <w:i/>
          <w:sz w:val="11"/>
        </w:rPr>
      </w:pPr>
      <w:r w:rsidRPr="00702C65">
        <w:rPr>
          <w:noProof/>
          <w:lang w:bidi="ar-SA"/>
        </w:rPr>
        <w:pict>
          <v:line id="Прямая соединительная линия 151" o:spid="_x0000_s1151" style="position:absolute;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1pt" to="229.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" strokeweight=".72pt">
            <w10:wrap type="topAndBottom" anchorx="page"/>
          </v:line>
        </w:pict>
      </w:r>
    </w:p>
    <w:p w:rsidR="00A73FF3" w:rsidRPr="00D26F12" w:rsidRDefault="00A73FF3" w:rsidP="00A73FF3">
      <w:pPr>
        <w:rPr>
          <w:sz w:val="20"/>
        </w:rPr>
        <w:sectPr w:rsidR="00A73FF3" w:rsidRPr="00D26F12">
          <w:pgSz w:w="11910" w:h="16840"/>
          <w:pgMar w:top="1320" w:right="0" w:bottom="1580" w:left="20" w:header="0" w:footer="1391" w:gutter="0"/>
          <w:cols w:space="720"/>
        </w:sectPr>
      </w:pPr>
    </w:p>
    <w:p w:rsidR="00A73FF3" w:rsidRPr="00D26F12" w:rsidRDefault="00A73FF3" w:rsidP="00A73FF3">
      <w:pPr>
        <w:pStyle w:val="a6"/>
        <w:numPr>
          <w:ilvl w:val="1"/>
          <w:numId w:val="201"/>
        </w:numPr>
        <w:tabs>
          <w:tab w:val="left" w:pos="2815"/>
        </w:tabs>
        <w:spacing w:before="88"/>
        <w:ind w:right="850" w:firstLine="708"/>
        <w:jc w:val="both"/>
        <w:rPr>
          <w:i/>
          <w:sz w:val="24"/>
        </w:rPr>
      </w:pPr>
      <w:r w:rsidRPr="00D26F12">
        <w:rPr>
          <w:i/>
          <w:sz w:val="24"/>
        </w:rPr>
        <w:lastRenderedPageBreak/>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3FF3" w:rsidRPr="00D26F12" w:rsidRDefault="00A73FF3" w:rsidP="00A73FF3">
      <w:pPr>
        <w:pStyle w:val="a6"/>
        <w:numPr>
          <w:ilvl w:val="1"/>
          <w:numId w:val="201"/>
        </w:numPr>
        <w:tabs>
          <w:tab w:val="left" w:pos="2815"/>
        </w:tabs>
        <w:spacing w:before="4" w:line="237" w:lineRule="auto"/>
        <w:ind w:right="856" w:firstLine="708"/>
        <w:jc w:val="both"/>
        <w:rPr>
          <w:i/>
          <w:sz w:val="24"/>
        </w:rPr>
      </w:pPr>
      <w:r w:rsidRPr="00D26F12">
        <w:rPr>
          <w:i/>
          <w:sz w:val="24"/>
        </w:rPr>
        <w:t>выполнять разложение многочленов на множители одним из способов: вынесение за скобку, группировка, использование формул сокращенного</w:t>
      </w:r>
      <w:r w:rsidRPr="00D26F12">
        <w:rPr>
          <w:i/>
          <w:spacing w:val="-8"/>
          <w:sz w:val="24"/>
        </w:rPr>
        <w:t xml:space="preserve"> </w:t>
      </w:r>
      <w:r w:rsidRPr="00D26F12">
        <w:rPr>
          <w:i/>
          <w:sz w:val="24"/>
        </w:rPr>
        <w:t>умножения;</w:t>
      </w:r>
    </w:p>
    <w:p w:rsidR="00A73FF3" w:rsidRPr="00D26F12" w:rsidRDefault="00A73FF3" w:rsidP="00A73FF3">
      <w:pPr>
        <w:pStyle w:val="a6"/>
        <w:numPr>
          <w:ilvl w:val="1"/>
          <w:numId w:val="201"/>
        </w:numPr>
        <w:tabs>
          <w:tab w:val="left" w:pos="2814"/>
          <w:tab w:val="left" w:pos="2815"/>
        </w:tabs>
        <w:spacing w:before="2" w:line="293" w:lineRule="exact"/>
        <w:ind w:left="2814" w:hanging="424"/>
        <w:rPr>
          <w:i/>
          <w:sz w:val="24"/>
        </w:rPr>
      </w:pPr>
      <w:r w:rsidRPr="00D26F12">
        <w:rPr>
          <w:i/>
          <w:sz w:val="24"/>
        </w:rPr>
        <w:t>выделять квадрат суммы и разности</w:t>
      </w:r>
      <w:r w:rsidRPr="00D26F12">
        <w:rPr>
          <w:i/>
          <w:spacing w:val="-2"/>
          <w:sz w:val="24"/>
        </w:rPr>
        <w:t xml:space="preserve"> </w:t>
      </w:r>
      <w:r w:rsidRPr="00D26F12">
        <w:rPr>
          <w:i/>
          <w:sz w:val="24"/>
        </w:rPr>
        <w:t>одночленов;</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раскладывать на множители квадратный</w:t>
      </w:r>
      <w:r w:rsidRPr="00D26F12">
        <w:rPr>
          <w:i/>
          <w:spacing w:val="59"/>
          <w:sz w:val="24"/>
        </w:rPr>
        <w:t xml:space="preserve"> </w:t>
      </w:r>
      <w:r w:rsidRPr="00D26F12">
        <w:rPr>
          <w:i/>
          <w:sz w:val="24"/>
        </w:rPr>
        <w:t>трехчлен;</w:t>
      </w:r>
    </w:p>
    <w:p w:rsidR="00A73FF3" w:rsidRPr="00D26F12" w:rsidRDefault="00A73FF3" w:rsidP="00A73FF3">
      <w:pPr>
        <w:pStyle w:val="a6"/>
        <w:numPr>
          <w:ilvl w:val="1"/>
          <w:numId w:val="201"/>
        </w:numPr>
        <w:tabs>
          <w:tab w:val="left" w:pos="2815"/>
        </w:tabs>
        <w:spacing w:before="2" w:line="237" w:lineRule="auto"/>
        <w:ind w:right="852" w:firstLine="708"/>
        <w:jc w:val="both"/>
        <w:rPr>
          <w:i/>
          <w:sz w:val="24"/>
        </w:rPr>
      </w:pPr>
      <w:r w:rsidRPr="00D26F12">
        <w:rPr>
          <w:i/>
          <w:sz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D26F12">
        <w:rPr>
          <w:i/>
          <w:spacing w:val="-6"/>
          <w:sz w:val="24"/>
        </w:rPr>
        <w:t xml:space="preserve"> </w:t>
      </w:r>
      <w:r w:rsidRPr="00D26F12">
        <w:rPr>
          <w:i/>
          <w:sz w:val="24"/>
        </w:rPr>
        <w:t>дроби;</w:t>
      </w:r>
    </w:p>
    <w:p w:rsidR="00A73FF3" w:rsidRPr="00D26F12" w:rsidRDefault="00A73FF3" w:rsidP="00A73FF3">
      <w:pPr>
        <w:pStyle w:val="a6"/>
        <w:numPr>
          <w:ilvl w:val="1"/>
          <w:numId w:val="201"/>
        </w:numPr>
        <w:tabs>
          <w:tab w:val="left" w:pos="2815"/>
        </w:tabs>
        <w:spacing w:before="5"/>
        <w:ind w:right="849" w:firstLine="708"/>
        <w:jc w:val="both"/>
        <w:rPr>
          <w:i/>
          <w:sz w:val="24"/>
        </w:rPr>
      </w:pPr>
      <w:r w:rsidRPr="00D26F12">
        <w:rPr>
          <w:i/>
          <w:sz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w:t>
      </w:r>
      <w:r w:rsidRPr="00D26F12">
        <w:rPr>
          <w:i/>
          <w:spacing w:val="-1"/>
          <w:sz w:val="24"/>
        </w:rPr>
        <w:t xml:space="preserve"> </w:t>
      </w:r>
      <w:r w:rsidRPr="00D26F12">
        <w:rPr>
          <w:i/>
          <w:sz w:val="24"/>
        </w:rPr>
        <w:t>степень;</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выполнять преобразования выражений, содержащих квадратные</w:t>
      </w:r>
      <w:r w:rsidRPr="00D26F12">
        <w:rPr>
          <w:i/>
          <w:spacing w:val="-6"/>
          <w:sz w:val="24"/>
        </w:rPr>
        <w:t xml:space="preserve"> </w:t>
      </w:r>
      <w:r w:rsidRPr="00D26F12">
        <w:rPr>
          <w:i/>
          <w:sz w:val="24"/>
        </w:rPr>
        <w:t>корни;</w:t>
      </w:r>
    </w:p>
    <w:p w:rsidR="00A73FF3" w:rsidRPr="00D26F12" w:rsidRDefault="00A73FF3" w:rsidP="00A73FF3">
      <w:pPr>
        <w:pStyle w:val="a6"/>
        <w:numPr>
          <w:ilvl w:val="1"/>
          <w:numId w:val="201"/>
        </w:numPr>
        <w:tabs>
          <w:tab w:val="left" w:pos="2815"/>
        </w:tabs>
        <w:spacing w:before="3" w:line="237" w:lineRule="auto"/>
        <w:ind w:right="856" w:firstLine="708"/>
        <w:jc w:val="both"/>
        <w:rPr>
          <w:i/>
          <w:sz w:val="24"/>
        </w:rPr>
      </w:pPr>
      <w:r w:rsidRPr="00D26F12">
        <w:rPr>
          <w:i/>
          <w:sz w:val="24"/>
        </w:rPr>
        <w:t>выделять квадрат суммы или разности двучлена в выражениях, содержащих квадратные</w:t>
      </w:r>
      <w:r w:rsidRPr="00D26F12">
        <w:rPr>
          <w:i/>
          <w:spacing w:val="-1"/>
          <w:sz w:val="24"/>
        </w:rPr>
        <w:t xml:space="preserve"> </w:t>
      </w:r>
      <w:r w:rsidRPr="00D26F12">
        <w:rPr>
          <w:i/>
          <w:sz w:val="24"/>
        </w:rPr>
        <w:t>корни;</w:t>
      </w:r>
    </w:p>
    <w:p w:rsidR="00A73FF3" w:rsidRPr="00D26F12" w:rsidRDefault="00A73FF3" w:rsidP="00A73FF3">
      <w:pPr>
        <w:pStyle w:val="a6"/>
        <w:numPr>
          <w:ilvl w:val="1"/>
          <w:numId w:val="201"/>
        </w:numPr>
        <w:tabs>
          <w:tab w:val="left" w:pos="2814"/>
          <w:tab w:val="left" w:pos="2815"/>
        </w:tabs>
        <w:spacing w:before="2"/>
        <w:ind w:left="2814" w:hanging="424"/>
        <w:rPr>
          <w:i/>
          <w:sz w:val="24"/>
        </w:rPr>
      </w:pPr>
      <w:r w:rsidRPr="00D26F12">
        <w:rPr>
          <w:i/>
          <w:sz w:val="24"/>
        </w:rPr>
        <w:t>выполнять преобразования выражений, содержащих</w:t>
      </w:r>
      <w:r w:rsidRPr="00D26F12">
        <w:rPr>
          <w:i/>
          <w:spacing w:val="-5"/>
          <w:sz w:val="24"/>
        </w:rPr>
        <w:t xml:space="preserve"> </w:t>
      </w:r>
      <w:r w:rsidRPr="00D26F12">
        <w:rPr>
          <w:i/>
          <w:sz w:val="24"/>
        </w:rPr>
        <w:t>модуль.</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выполнять преобразования и действия с числами, записанными в</w:t>
      </w:r>
      <w:r w:rsidRPr="00D26F12">
        <w:rPr>
          <w:i/>
          <w:spacing w:val="-11"/>
          <w:sz w:val="24"/>
        </w:rPr>
        <w:t xml:space="preserve"> </w:t>
      </w:r>
      <w:r w:rsidRPr="00D26F12">
        <w:rPr>
          <w:i/>
          <w:sz w:val="24"/>
        </w:rPr>
        <w:t>стандартном</w:t>
      </w:r>
    </w:p>
    <w:p w:rsidR="00A73FF3" w:rsidRPr="00D26F12" w:rsidRDefault="00A73FF3" w:rsidP="00A73FF3">
      <w:pPr>
        <w:spacing w:line="293" w:lineRule="exact"/>
        <w:rPr>
          <w:sz w:val="24"/>
        </w:rPr>
        <w:sectPr w:rsidR="00A73FF3" w:rsidRPr="00D26F12">
          <w:pgSz w:w="11910" w:h="16840"/>
          <w:pgMar w:top="1020" w:right="0" w:bottom="1660" w:left="20" w:header="0" w:footer="1391" w:gutter="0"/>
          <w:cols w:space="720"/>
        </w:sectPr>
      </w:pPr>
    </w:p>
    <w:p w:rsidR="00A73FF3" w:rsidRPr="00D26F12" w:rsidRDefault="00A73FF3" w:rsidP="00A73FF3">
      <w:pPr>
        <w:spacing w:line="273" w:lineRule="exact"/>
        <w:jc w:val="right"/>
        <w:rPr>
          <w:i/>
          <w:sz w:val="24"/>
        </w:rPr>
      </w:pPr>
      <w:r w:rsidRPr="00D26F12">
        <w:rPr>
          <w:i/>
          <w:sz w:val="24"/>
        </w:rPr>
        <w:lastRenderedPageBreak/>
        <w:t>виде;</w:t>
      </w:r>
    </w:p>
    <w:p w:rsidR="00A73FF3" w:rsidRPr="00D26F12" w:rsidRDefault="00A73FF3" w:rsidP="00A73FF3">
      <w:pPr>
        <w:pStyle w:val="a4"/>
        <w:spacing w:before="10"/>
        <w:ind w:left="0"/>
        <w:rPr>
          <w:i/>
          <w:sz w:val="23"/>
        </w:rPr>
      </w:pPr>
      <w:r w:rsidRPr="00D26F12">
        <w:br w:type="column"/>
      </w:r>
    </w:p>
    <w:p w:rsidR="00A73FF3" w:rsidRPr="00D26F12" w:rsidRDefault="00A73FF3" w:rsidP="00A73FF3">
      <w:pPr>
        <w:pStyle w:val="a6"/>
        <w:numPr>
          <w:ilvl w:val="0"/>
          <w:numId w:val="201"/>
        </w:numPr>
        <w:tabs>
          <w:tab w:val="left" w:pos="561"/>
          <w:tab w:val="left" w:pos="562"/>
        </w:tabs>
        <w:ind w:left="561" w:hanging="424"/>
        <w:rPr>
          <w:i/>
          <w:sz w:val="24"/>
        </w:rPr>
      </w:pPr>
      <w:r w:rsidRPr="00D26F12">
        <w:rPr>
          <w:i/>
          <w:sz w:val="24"/>
        </w:rPr>
        <w:t>выполнять</w:t>
      </w:r>
      <w:r w:rsidRPr="00D26F12">
        <w:rPr>
          <w:i/>
          <w:spacing w:val="29"/>
          <w:sz w:val="24"/>
        </w:rPr>
        <w:t xml:space="preserve"> </w:t>
      </w:r>
      <w:r w:rsidRPr="00D26F12">
        <w:rPr>
          <w:i/>
          <w:sz w:val="24"/>
        </w:rPr>
        <w:t>преобразования</w:t>
      </w:r>
      <w:r w:rsidRPr="00D26F12">
        <w:rPr>
          <w:i/>
          <w:spacing w:val="28"/>
          <w:sz w:val="24"/>
        </w:rPr>
        <w:t xml:space="preserve"> </w:t>
      </w:r>
      <w:r w:rsidRPr="00D26F12">
        <w:rPr>
          <w:i/>
          <w:sz w:val="24"/>
        </w:rPr>
        <w:t>алгебраических</w:t>
      </w:r>
      <w:r w:rsidRPr="00D26F12">
        <w:rPr>
          <w:i/>
          <w:spacing w:val="31"/>
          <w:sz w:val="24"/>
        </w:rPr>
        <w:t xml:space="preserve"> </w:t>
      </w:r>
      <w:r w:rsidRPr="00D26F12">
        <w:rPr>
          <w:i/>
          <w:sz w:val="24"/>
        </w:rPr>
        <w:t>выражений</w:t>
      </w:r>
      <w:r w:rsidRPr="00D26F12">
        <w:rPr>
          <w:i/>
          <w:spacing w:val="29"/>
          <w:sz w:val="24"/>
        </w:rPr>
        <w:t xml:space="preserve"> </w:t>
      </w:r>
      <w:r w:rsidRPr="00D26F12">
        <w:rPr>
          <w:i/>
          <w:sz w:val="24"/>
        </w:rPr>
        <w:t>при</w:t>
      </w:r>
      <w:r w:rsidRPr="00D26F12">
        <w:rPr>
          <w:i/>
          <w:spacing w:val="29"/>
          <w:sz w:val="24"/>
        </w:rPr>
        <w:t xml:space="preserve"> </w:t>
      </w:r>
      <w:r w:rsidRPr="00D26F12">
        <w:rPr>
          <w:i/>
          <w:sz w:val="24"/>
        </w:rPr>
        <w:t>решении</w:t>
      </w:r>
      <w:r w:rsidRPr="00D26F12">
        <w:rPr>
          <w:i/>
          <w:spacing w:val="29"/>
          <w:sz w:val="24"/>
        </w:rPr>
        <w:t xml:space="preserve"> </w:t>
      </w:r>
      <w:r w:rsidRPr="00D26F12">
        <w:rPr>
          <w:i/>
          <w:sz w:val="24"/>
        </w:rPr>
        <w:t>задач</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213" w:space="40"/>
            <w:col w:w="9637"/>
          </w:cols>
        </w:sectPr>
      </w:pPr>
    </w:p>
    <w:p w:rsidR="00A73FF3" w:rsidRPr="00D26F12" w:rsidRDefault="00A73FF3" w:rsidP="00A73FF3">
      <w:pPr>
        <w:spacing w:line="273" w:lineRule="exact"/>
        <w:ind w:left="1682"/>
        <w:rPr>
          <w:i/>
          <w:sz w:val="24"/>
        </w:rPr>
      </w:pPr>
      <w:r w:rsidRPr="00D26F12">
        <w:rPr>
          <w:i/>
          <w:sz w:val="24"/>
        </w:rPr>
        <w:lastRenderedPageBreak/>
        <w:t>других учебных</w:t>
      </w:r>
      <w:r w:rsidRPr="00D26F12">
        <w:rPr>
          <w:i/>
          <w:spacing w:val="-11"/>
          <w:sz w:val="24"/>
        </w:rPr>
        <w:t xml:space="preserve"> </w:t>
      </w:r>
      <w:r w:rsidRPr="00D26F12">
        <w:rPr>
          <w:i/>
          <w:sz w:val="24"/>
        </w:rPr>
        <w:t>предметов.</w:t>
      </w:r>
    </w:p>
    <w:p w:rsidR="00A73FF3" w:rsidRPr="00D26F12" w:rsidRDefault="00A73FF3" w:rsidP="00A73FF3">
      <w:pPr>
        <w:pStyle w:val="1"/>
        <w:spacing w:before="5" w:line="275" w:lineRule="exact"/>
        <w:ind w:left="1682"/>
      </w:pPr>
      <w:r w:rsidRPr="00D26F12">
        <w:t>Уравнения и</w:t>
      </w:r>
      <w:r w:rsidRPr="00D26F12">
        <w:rPr>
          <w:spacing w:val="-7"/>
        </w:rPr>
        <w:t xml:space="preserve"> </w:t>
      </w:r>
      <w:r w:rsidRPr="00D26F12">
        <w:t>неравенства</w:t>
      </w:r>
    </w:p>
    <w:p w:rsidR="00A73FF3" w:rsidRPr="00D26F12" w:rsidRDefault="00A73FF3" w:rsidP="00A73FF3">
      <w:pPr>
        <w:pStyle w:val="a6"/>
        <w:numPr>
          <w:ilvl w:val="1"/>
          <w:numId w:val="201"/>
        </w:numPr>
        <w:tabs>
          <w:tab w:val="left" w:pos="2815"/>
        </w:tabs>
        <w:spacing w:before="1" w:line="237" w:lineRule="auto"/>
        <w:ind w:right="855" w:firstLine="708"/>
        <w:jc w:val="both"/>
        <w:rPr>
          <w:i/>
          <w:sz w:val="24"/>
        </w:rPr>
      </w:pPr>
      <w:r w:rsidRPr="00D26F12">
        <w:rPr>
          <w:i/>
          <w:sz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D26F12">
        <w:rPr>
          <w:i/>
          <w:spacing w:val="-1"/>
          <w:sz w:val="24"/>
        </w:rPr>
        <w:t xml:space="preserve"> </w:t>
      </w:r>
      <w:r w:rsidRPr="00D26F12">
        <w:rPr>
          <w:i/>
          <w:sz w:val="24"/>
        </w:rPr>
        <w:t>неравенств);</w:t>
      </w:r>
    </w:p>
    <w:p w:rsidR="00A73FF3" w:rsidRPr="00D26F12" w:rsidRDefault="00A73FF3" w:rsidP="00A73FF3">
      <w:pPr>
        <w:pStyle w:val="a6"/>
        <w:numPr>
          <w:ilvl w:val="1"/>
          <w:numId w:val="201"/>
        </w:numPr>
        <w:tabs>
          <w:tab w:val="left" w:pos="2815"/>
        </w:tabs>
        <w:spacing w:before="5"/>
        <w:ind w:right="854" w:firstLine="708"/>
        <w:jc w:val="both"/>
        <w:rPr>
          <w:i/>
          <w:sz w:val="24"/>
        </w:rPr>
      </w:pPr>
      <w:r w:rsidRPr="00D26F12">
        <w:rPr>
          <w:i/>
          <w:sz w:val="24"/>
        </w:rPr>
        <w:t>решать линейные уравнения и уравнения, сводимые к линейным с помощью тождественных</w:t>
      </w:r>
      <w:r w:rsidRPr="00D26F12">
        <w:rPr>
          <w:i/>
          <w:spacing w:val="-2"/>
          <w:sz w:val="24"/>
        </w:rPr>
        <w:t xml:space="preserve"> </w:t>
      </w:r>
      <w:r w:rsidRPr="00D26F12">
        <w:rPr>
          <w:i/>
          <w:sz w:val="24"/>
        </w:rPr>
        <w:t>преобразований;</w:t>
      </w:r>
    </w:p>
    <w:p w:rsidR="00A73FF3" w:rsidRPr="00D26F12" w:rsidRDefault="00A73FF3" w:rsidP="00A73FF3">
      <w:pPr>
        <w:pStyle w:val="a6"/>
        <w:numPr>
          <w:ilvl w:val="1"/>
          <w:numId w:val="201"/>
        </w:numPr>
        <w:tabs>
          <w:tab w:val="left" w:pos="2815"/>
        </w:tabs>
        <w:spacing w:before="3" w:line="237" w:lineRule="auto"/>
        <w:ind w:right="850" w:firstLine="708"/>
        <w:jc w:val="both"/>
        <w:rPr>
          <w:i/>
          <w:sz w:val="24"/>
        </w:rPr>
      </w:pPr>
      <w:r w:rsidRPr="00D26F12">
        <w:rPr>
          <w:i/>
          <w:sz w:val="24"/>
        </w:rPr>
        <w:t>решать квадратные уравнения и уравнения, сводимые к квадратным с помощью тождественных</w:t>
      </w:r>
      <w:r w:rsidRPr="00D26F12">
        <w:rPr>
          <w:i/>
          <w:spacing w:val="-2"/>
          <w:sz w:val="24"/>
        </w:rPr>
        <w:t xml:space="preserve"> </w:t>
      </w:r>
      <w:r w:rsidRPr="00D26F12">
        <w:rPr>
          <w:i/>
          <w:sz w:val="24"/>
        </w:rPr>
        <w:t>преобразований;</w:t>
      </w:r>
    </w:p>
    <w:p w:rsidR="00A73FF3" w:rsidRPr="00D26F12" w:rsidRDefault="00702C65" w:rsidP="00A73FF3">
      <w:pPr>
        <w:pStyle w:val="a6"/>
        <w:numPr>
          <w:ilvl w:val="1"/>
          <w:numId w:val="201"/>
        </w:numPr>
        <w:tabs>
          <w:tab w:val="left" w:pos="2814"/>
          <w:tab w:val="left" w:pos="2815"/>
        </w:tabs>
        <w:spacing w:before="2"/>
        <w:ind w:left="2814" w:hanging="424"/>
        <w:rPr>
          <w:i/>
          <w:sz w:val="24"/>
        </w:rPr>
      </w:pPr>
      <w:r w:rsidRPr="00702C65">
        <w:rPr>
          <w:noProof/>
          <w:lang w:bidi="ar-SA"/>
        </w:rPr>
        <w:pict>
          <v:group id="Группа 147" o:spid="_x0000_s1027" style="position:absolute;left:0;text-align:left;margin-left:493.9pt;margin-top:15.1pt;width:35.3pt;height:19.2pt;z-index:251664384;mso-position-horizontal-relative:page" coordorigin="9878,302" coordsize="70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">
            <v:shape id="AutoShape 12" o:spid="_x0000_s1028" style="position:absolute;left:52;top:6497;width:683;height:365;visibility:visible;mso-wrap-style:square;v-text-anchor:top" coordsize="683,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gMUA&#10;AADcAAAADwAAAGRycy9kb3ducmV2LnhtbESPT2/CMAzF70h8h8hIu0HKNNDUERBMYtplB/5Mu1qN&#10;aQqN0zUZdHx6fEDiZus9v/fzbNH5Wp2pjVVgA+NRBoq4CLbi0sB+tx6+gooJ2WIdmAz8U4TFvN+b&#10;YW7DhTd03qZSSQjHHA24lJpc61g48hhHoSEW7RBaj0nWttS2xYuE+1o/Z9lUe6xYGhw29O6oOG3/&#10;vIEPT6s1l/Vx8vsVsmTd9funuBrzNOiWb6ASdelhvl9/WsF/EVp5Ri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CCAxQAAANwAAAAPAAAAAAAAAAAAAAAAAJgCAABkcnMv&#10;ZG93bnJldi54bWxQSwUGAAAAAAQABAD1AAAAigMAAAAA&#10;" adj="0,,0" path="m9838,-5919r24,-17m9863,-5937r60,125m9923,-5812r66,-327m9989,-6139r542,e" filled="f" strokeweight=".04722mm">
              <v:stroke joinstyle="round"/>
              <v:formulas/>
              <v:path arrowok="t" o:connecttype="custom" o:connectlocs="9838,578;9862,561;9863,560;9923,685;9923,685;9989,358;9989,358;10531,358" o:connectangles="0,0,0,0,0,0,0,0"/>
            </v:shape>
            <v:shape id="AutoShape 13" o:spid="_x0000_s1029" style="position:absolute;left:9877;top:343;width:696;height:333;visibility:visible;mso-wrap-style:square;v-text-anchor:top" coordsize="696,3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vVsEA&#10;AADcAAAADwAAAGRycy9kb3ducmV2LnhtbERPTYvCMBC9L/gfwgje1lTpylqNogVlT4Ku3odmbIrJ&#10;pDRRu/9+s7DgbR7vc5br3lnxoC40nhVMxhkI4srrhmsF5+/d+yeIEJE1Ws+k4IcCrFeDtyUW2j/5&#10;SI9TrEUK4VCgAhNjW0gZKkMOw9i3xIm7+s5hTLCrpe7wmcKdldMsm0mHDacGgy2Vhqrb6e4UHGb7&#10;fdnO68xsj/lHX17sNLc7pUbDfrMAEamPL/G/+0un+fkc/p5JF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zL1bBAAAA3AAAAA8AAAAAAAAAAAAAAAAAmAIAAGRycy9kb3du&#10;cmV2LnhtbFBLBQYAAAAABAAEAPUAAACGAwAAAAA=&#10;" adj="0,,0" path="m43,216r-23,l81,332r13,l99,302r-12,l43,216xm696,l149,,87,302r12,l158,10r538,l696,xm34,199l,222r4,6l20,216r23,l34,199xe" fillcolor="black" stroked="f">
              <v:stroke joinstyle="round"/>
              <v:formulas/>
              <v:path arrowok="t" o:connecttype="custom" o:connectlocs="43,560;20,560;81,676;94,676;99,646;87,646;43,560;696,344;149,344;87,646;99,646;158,354;696,354;696,344;34,543;0,566;4,572;20,560;43,560;34,543" o:connectangles="0,0,0,0,0,0,0,0,0,0,0,0,0,0,0,0,0,0,0,0"/>
            </v:shape>
            <v:shape id="Text Box 14" o:spid="_x0000_s1030" type="#_x0000_t202" style="position:absolute;left:9877;top:302;width:70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A73FF3" w:rsidRDefault="00A73FF3" w:rsidP="00A73FF3">
                    <w:pPr>
                      <w:spacing w:before="4"/>
                      <w:ind w:left="210"/>
                      <w:rPr>
                        <w:rFonts w:ascii="Symbol" w:hAnsi="Symbol"/>
                        <w:sz w:val="29"/>
                      </w:rPr>
                    </w:pPr>
                    <w:r>
                      <w:rPr>
                        <w:i/>
                        <w:position w:val="2"/>
                      </w:rPr>
                      <w:t xml:space="preserve">f </w:t>
                    </w:r>
                    <w:r>
                      <w:rPr>
                        <w:rFonts w:ascii="Symbol" w:hAnsi="Symbol"/>
                        <w:sz w:val="29"/>
                      </w:rPr>
                      <w:t></w:t>
                    </w:r>
                    <w:r>
                      <w:rPr>
                        <w:sz w:val="29"/>
                      </w:rPr>
                      <w:t xml:space="preserve"> </w:t>
                    </w:r>
                    <w:r>
                      <w:rPr>
                        <w:i/>
                        <w:position w:val="2"/>
                      </w:rPr>
                      <w:t>x</w:t>
                    </w:r>
                    <w:r>
                      <w:rPr>
                        <w:rFonts w:ascii="Symbol" w:hAnsi="Symbol"/>
                        <w:sz w:val="29"/>
                      </w:rPr>
                      <w:t></w:t>
                    </w:r>
                  </w:p>
                </w:txbxContent>
              </v:textbox>
            </v:shape>
            <w10:wrap anchorx="page"/>
          </v:group>
        </w:pict>
      </w:r>
      <w:r w:rsidR="00A73FF3" w:rsidRPr="00D26F12">
        <w:rPr>
          <w:i/>
          <w:sz w:val="24"/>
        </w:rPr>
        <w:t>решать дробно-линейные</w:t>
      </w:r>
      <w:r w:rsidR="00A73FF3" w:rsidRPr="00D26F12">
        <w:rPr>
          <w:i/>
          <w:spacing w:val="-2"/>
          <w:sz w:val="24"/>
        </w:rPr>
        <w:t xml:space="preserve"> </w:t>
      </w:r>
      <w:r w:rsidR="00A73FF3" w:rsidRPr="00D26F12">
        <w:rPr>
          <w:i/>
          <w:sz w:val="24"/>
        </w:rPr>
        <w:t>уравнения;</w:t>
      </w:r>
    </w:p>
    <w:p w:rsidR="00A73FF3" w:rsidRPr="00D26F12" w:rsidRDefault="00A73FF3" w:rsidP="00A73FF3">
      <w:pPr>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201"/>
        </w:numPr>
        <w:tabs>
          <w:tab w:val="left" w:pos="2814"/>
          <w:tab w:val="left" w:pos="2815"/>
          <w:tab w:val="left" w:pos="3971"/>
          <w:tab w:val="left" w:pos="5594"/>
          <w:tab w:val="left" w:pos="7623"/>
          <w:tab w:val="left" w:pos="8998"/>
        </w:tabs>
        <w:spacing w:before="33"/>
        <w:ind w:left="2814" w:hanging="424"/>
        <w:rPr>
          <w:i/>
          <w:sz w:val="24"/>
        </w:rPr>
      </w:pPr>
      <w:r w:rsidRPr="00D26F12">
        <w:rPr>
          <w:i/>
          <w:sz w:val="24"/>
        </w:rPr>
        <w:lastRenderedPageBreak/>
        <w:t>решать</w:t>
      </w:r>
      <w:r w:rsidRPr="00D26F12">
        <w:rPr>
          <w:i/>
          <w:sz w:val="24"/>
        </w:rPr>
        <w:tab/>
        <w:t>простейшие</w:t>
      </w:r>
      <w:r w:rsidRPr="00D26F12">
        <w:rPr>
          <w:i/>
          <w:sz w:val="24"/>
        </w:rPr>
        <w:tab/>
        <w:t>иррациональные</w:t>
      </w:r>
      <w:r w:rsidRPr="00D26F12">
        <w:rPr>
          <w:i/>
          <w:sz w:val="24"/>
        </w:rPr>
        <w:tab/>
        <w:t>уравнения</w:t>
      </w:r>
      <w:r w:rsidRPr="00D26F12">
        <w:rPr>
          <w:i/>
          <w:sz w:val="24"/>
        </w:rPr>
        <w:tab/>
      </w:r>
      <w:r w:rsidRPr="00D26F12">
        <w:rPr>
          <w:i/>
          <w:spacing w:val="-6"/>
          <w:sz w:val="24"/>
        </w:rPr>
        <w:t>вида</w:t>
      </w:r>
    </w:p>
    <w:p w:rsidR="00A73FF3" w:rsidRPr="00D26F12" w:rsidRDefault="00702C65" w:rsidP="00A73FF3">
      <w:pPr>
        <w:tabs>
          <w:tab w:val="left" w:pos="3402"/>
        </w:tabs>
        <w:spacing w:before="154"/>
        <w:ind w:left="2478"/>
        <w:rPr>
          <w:i/>
          <w:sz w:val="24"/>
        </w:rPr>
      </w:pPr>
      <w:r w:rsidRPr="00702C65">
        <w:rPr>
          <w:noProof/>
          <w:lang w:bidi="ar-SA"/>
        </w:rPr>
        <w:pict>
          <v:group id="Группа 143" o:spid="_x0000_s1031" style="position:absolute;left:0;text-align:left;margin-left:87.2pt;margin-top:5.5pt;width:35pt;height:19.15pt;z-index:251665408;mso-position-horizontal-relative:page" coordorigin="1744,110" coordsize="70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">
            <v:shape id="AutoShape 16" o:spid="_x0000_s1032" style="position:absolute;left:52;top:5874;width:680;height:365;visibility:visible;mso-wrap-style:square;v-text-anchor:top" coordsize="680,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kTMIA&#10;AADcAAAADwAAAGRycy9kb3ducmV2LnhtbERP22rCQBB9F/yHZQRfSt1Ug5TUVdraSh+8oPYDhuyY&#10;DWZnQ3Y18e/dQsG3OZzrzBadrcSVGl86VvAySkAQ506XXCj4PX4/v4LwAVlj5ZgU3MjDYt7vzTDT&#10;ruU9XQ+hEDGEfYYKTAh1JqXPDVn0I1cTR+7kGoshwqaQusE2httKjpNkKi2WHBsM1vRpKD8fLlbB&#10;jj6+JsuW/XpjU/O02nrmKldqOOje30AE6sJD/O/+0XF+msLfM/EC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RMwgAAANwAAAAPAAAAAAAAAAAAAAAAAJgCAABkcnMvZG93&#10;bnJldi54bWxQSwUGAAAAAAQABAD1AAAAhwMAAAAA&#10;" adj="0,,0" path="m1704,-5490r24,-17m1729,-5508r60,124m1789,-5384r65,-326m1854,-5710r537,e" filled="f" strokeweight=".04706mm">
              <v:stroke joinstyle="round"/>
              <v:formulas/>
              <v:path arrowok="t" o:connecttype="custom" o:connectlocs="1704,385;1728,368;1729,367;1789,491;1789,491;1854,165;1854,165;2391,165" o:connectangles="0,0,0,0,0,0,0,0"/>
            </v:shape>
            <v:shape id="AutoShape 17" o:spid="_x0000_s1033" style="position:absolute;left:1744;top:150;width:689;height:332;visibility:visible;mso-wrap-style:square;v-text-anchor:top" coordsize="689,3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uVf8AA&#10;AADcAAAADwAAAGRycy9kb3ducmV2LnhtbERPTYvCMBC9L/gfwgheFk0VXaQaRQRB2NPqgtehGdtq&#10;MglNauu/NwsL3ubxPme97a0RD2pC7VjBdJKBIC6crrlU8Hs+jJcgQkTWaByTgicF2G4GH2vMtev4&#10;hx6nWIoUwiFHBVWMPpcyFBVZDBPniRN3dY3FmGBTSt1gl8KtkbMs+5IWa04NFXraV1TcT61VYFzr&#10;Iy1Me5l/+ra+deXlu98pNRr2uxWISH18i//dR53mzxfw90y6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uVf8AAAADcAAAADwAAAAAAAAAAAAAAAACYAgAAZHJzL2Rvd25y&#10;ZXYueG1sUEsFBgAAAAAEAAQA9QAAAIUDAAAAAA==&#10;" adj="0,,0" path="m43,216r-22,l81,331r12,l99,302r-12,l43,216xm689,l147,,87,302r12,l157,11r532,l689,xm34,199l,222r5,6l21,216r22,l34,199xe" fillcolor="black" stroked="f">
              <v:stroke joinstyle="round"/>
              <v:formulas/>
              <v:path arrowok="t" o:connecttype="custom" o:connectlocs="43,367;21,367;81,482;93,482;99,453;87,453;43,367;689,151;147,151;87,453;99,453;157,162;689,162;689,151;34,350;0,373;5,379;21,367;43,367;34,350" o:connectangles="0,0,0,0,0,0,0,0,0,0,0,0,0,0,0,0,0,0,0,0"/>
            </v:shape>
            <v:shape id="Text Box 18" o:spid="_x0000_s1034" type="#_x0000_t202" style="position:absolute;left:1744;top:109;width:7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A73FF3" w:rsidRDefault="00A73FF3" w:rsidP="00A73FF3">
                    <w:pPr>
                      <w:spacing w:before="3"/>
                      <w:ind w:left="208"/>
                      <w:rPr>
                        <w:rFonts w:ascii="Symbol" w:hAnsi="Symbol"/>
                        <w:sz w:val="29"/>
                      </w:rPr>
                    </w:pPr>
                    <w:r>
                      <w:rPr>
                        <w:i/>
                        <w:position w:val="2"/>
                      </w:rPr>
                      <w:t xml:space="preserve">f </w:t>
                    </w:r>
                    <w:r>
                      <w:rPr>
                        <w:rFonts w:ascii="Symbol" w:hAnsi="Symbol"/>
                        <w:sz w:val="29"/>
                      </w:rPr>
                      <w:t></w:t>
                    </w:r>
                    <w:r>
                      <w:rPr>
                        <w:sz w:val="29"/>
                      </w:rPr>
                      <w:t xml:space="preserve"> </w:t>
                    </w:r>
                    <w:r>
                      <w:rPr>
                        <w:i/>
                        <w:position w:val="2"/>
                      </w:rPr>
                      <w:t>x</w:t>
                    </w:r>
                    <w:r>
                      <w:rPr>
                        <w:rFonts w:ascii="Symbol" w:hAnsi="Symbol"/>
                        <w:sz w:val="29"/>
                      </w:rPr>
                      <w:t></w:t>
                    </w:r>
                  </w:p>
                </w:txbxContent>
              </v:textbox>
            </v:shape>
            <w10:wrap anchorx="page"/>
          </v:group>
        </w:pict>
      </w:r>
      <w:r w:rsidRPr="00702C65">
        <w:rPr>
          <w:noProof/>
          <w:lang w:bidi="ar-SA"/>
        </w:rPr>
        <w:pict>
          <v:group id="Группа 139" o:spid="_x0000_s1035" style="position:absolute;left:0;text-align:left;margin-left:134.7pt;margin-top:5.5pt;width:33.95pt;height:19.15pt;z-index:-251634688;mso-position-horizontal-relative:page" coordorigin="2694,110" coordsize="67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">
            <v:shape id="AutoShape 30" o:spid="_x0000_s1036" style="position:absolute;left:991;top:5874;width:660;height:365;visibility:visible;mso-wrap-style:square;v-text-anchor:top" coordsize="660,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bNx8QA&#10;AADcAAAADwAAAGRycy9kb3ducmV2LnhtbESPQWvDMAyF74X9B6PBbquzEcrI6patMCj01G6wHkWs&#10;Jl5j2cRukv376lDoTeI9vfdpuZ58pwbqkwts4GVegCKug3XcGPj5/np+A5UyssUuMBn4pwTr1cNs&#10;iZUNI+9pOORGSQinCg20OcdK61S35DHNQyQW7RR6j1nWvtG2x1HCfadfi2KhPTqWhhYjbVqqz4eL&#10;N/DHMZanYzkc+fN33J11cBu3Nebpcfp4B5Vpynfz7XprBb8UfHlGJt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mzcfEAAAA3AAAAA8AAAAAAAAAAAAAAAAAmAIAAGRycy9k&#10;b3ducmV2LnhtbFBLBQYAAAAABAAEAPUAAACJAwAAAAA=&#10;" adj="0,,0" path="m1714,-5490r24,-17m1739,-5508r60,124m1799,-5384r65,-326m1864,-5710r517,e" filled="f" strokeweight=".04706mm">
              <v:stroke joinstyle="round"/>
              <v:formulas/>
              <v:path arrowok="t" o:connecttype="custom" o:connectlocs="1714,385;1738,368;1739,367;1799,491;1799,491;1864,165;1864,165;2381,165" o:connectangles="0,0,0,0,0,0,0,0"/>
            </v:shape>
            <v:shape id="AutoShape 31" o:spid="_x0000_s1037" style="position:absolute;left:2694;top:150;width:670;height:332;visibility:visible;mso-wrap-style:square;v-text-anchor:top" coordsize="670,3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sj8UA&#10;AADcAAAADwAAAGRycy9kb3ducmV2LnhtbESPQYvCMBCF7wv+hzCCtzWtqEg1isguiuBhXQWPQzO2&#10;1WZSmqitv94sCHub4b1535vZojGluFPtCssK4n4Egji1uuBMweH3+3MCwnlkjaVlUtCSg8W88zHD&#10;RNsH/9B97zMRQtglqCD3vkqkdGlOBl3fVsRBO9vaoA9rnUld4yOEm1IOomgsDRYcCDlWtMopve5v&#10;JnBvo3a3fJ4Gl/bwdVn7Y3ndPmOlet1mOQXhqfH/5vf1Rof6wxj+ngkT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WyPxQAAANwAAAAPAAAAAAAAAAAAAAAAAJgCAABkcnMv&#10;ZG93bnJldi54bWxQSwUGAAAAAAQABAD1AAAAigMAAAAA&#10;" adj="0,,0" path="m43,216r-23,l81,331r12,l99,302r-12,l43,216xm669,l147,,87,302r12,l157,11r512,l669,xm34,199l,222r5,6l20,216r23,l34,199xe" fillcolor="black" stroked="f">
              <v:stroke joinstyle="round"/>
              <v:formulas/>
              <v:path arrowok="t" o:connecttype="custom" o:connectlocs="43,367;20,367;81,482;93,482;99,453;87,453;43,367;669,151;147,151;87,453;99,453;157,162;669,162;669,151;34,350;0,373;5,379;20,367;43,367;34,350" o:connectangles="0,0,0,0,0,0,0,0,0,0,0,0,0,0,0,0,0,0,0,0"/>
            </v:shape>
            <v:shape id="Text Box 32" o:spid="_x0000_s1038" type="#_x0000_t202" style="position:absolute;left:2694;top:109;width:679;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rsidR="00A73FF3" w:rsidRDefault="00A73FF3" w:rsidP="00A73FF3">
                    <w:pPr>
                      <w:spacing w:before="3"/>
                      <w:ind w:left="173"/>
                      <w:rPr>
                        <w:rFonts w:ascii="Symbol" w:hAnsi="Symbol"/>
                        <w:sz w:val="29"/>
                      </w:rPr>
                    </w:pPr>
                    <w:r>
                      <w:rPr>
                        <w:i/>
                        <w:position w:val="2"/>
                      </w:rPr>
                      <w:t xml:space="preserve">g </w:t>
                    </w:r>
                    <w:r>
                      <w:rPr>
                        <w:rFonts w:ascii="Symbol" w:hAnsi="Symbol"/>
                        <w:sz w:val="29"/>
                      </w:rPr>
                      <w:t></w:t>
                    </w:r>
                    <w:r>
                      <w:rPr>
                        <w:spacing w:val="-58"/>
                        <w:sz w:val="29"/>
                      </w:rPr>
                      <w:t xml:space="preserve"> </w:t>
                    </w:r>
                    <w:r>
                      <w:rPr>
                        <w:i/>
                        <w:spacing w:val="8"/>
                        <w:position w:val="2"/>
                      </w:rPr>
                      <w:t>x</w:t>
                    </w:r>
                    <w:r>
                      <w:rPr>
                        <w:rFonts w:ascii="Symbol" w:hAnsi="Symbol"/>
                        <w:spacing w:val="8"/>
                        <w:sz w:val="29"/>
                      </w:rPr>
                      <w:t></w:t>
                    </w:r>
                  </w:p>
                </w:txbxContent>
              </v:textbox>
            </v:shape>
            <w10:wrap anchorx="page"/>
          </v:group>
        </w:pict>
      </w:r>
      <w:r w:rsidR="00A73FF3" w:rsidRPr="00D26F12">
        <w:rPr>
          <w:rFonts w:ascii="Symbol" w:hAnsi="Symbol"/>
          <w:w w:val="110"/>
        </w:rPr>
        <w:t></w:t>
      </w:r>
      <w:r w:rsidR="00A73FF3" w:rsidRPr="00D26F12">
        <w:rPr>
          <w:w w:val="110"/>
        </w:rPr>
        <w:tab/>
      </w:r>
      <w:r w:rsidR="00A73FF3" w:rsidRPr="00D26F12">
        <w:rPr>
          <w:i/>
          <w:w w:val="110"/>
          <w:position w:val="1"/>
          <w:sz w:val="24"/>
        </w:rPr>
        <w:t>;</w:t>
      </w:r>
    </w:p>
    <w:p w:rsidR="00A73FF3" w:rsidRPr="00D26F12" w:rsidRDefault="00A73FF3" w:rsidP="00A73FF3">
      <w:pPr>
        <w:pStyle w:val="a6"/>
        <w:numPr>
          <w:ilvl w:val="1"/>
          <w:numId w:val="201"/>
        </w:numPr>
        <w:tabs>
          <w:tab w:val="left" w:pos="2814"/>
          <w:tab w:val="left" w:pos="2815"/>
        </w:tabs>
        <w:spacing w:before="116"/>
        <w:ind w:left="2814" w:hanging="424"/>
        <w:rPr>
          <w:i/>
          <w:sz w:val="24"/>
        </w:rPr>
      </w:pPr>
      <w:r w:rsidRPr="00D26F12">
        <w:rPr>
          <w:i/>
          <w:sz w:val="24"/>
        </w:rPr>
        <w:t xml:space="preserve">решать уравнения вида </w:t>
      </w:r>
      <w:r w:rsidRPr="00D26F12">
        <w:rPr>
          <w:i/>
          <w:spacing w:val="4"/>
          <w:position w:val="1"/>
          <w:sz w:val="28"/>
        </w:rPr>
        <w:t>x</w:t>
      </w:r>
      <w:r w:rsidRPr="00D26F12">
        <w:rPr>
          <w:i/>
          <w:spacing w:val="4"/>
          <w:position w:val="14"/>
          <w:sz w:val="23"/>
        </w:rPr>
        <w:t xml:space="preserve">n </w:t>
      </w:r>
      <w:r w:rsidRPr="00D26F12">
        <w:rPr>
          <w:rFonts w:ascii="Symbol" w:hAnsi="Symbol"/>
          <w:position w:val="1"/>
          <w:sz w:val="28"/>
        </w:rPr>
        <w:t></w:t>
      </w:r>
      <w:r w:rsidRPr="00D26F12">
        <w:rPr>
          <w:position w:val="1"/>
          <w:sz w:val="28"/>
        </w:rPr>
        <w:t xml:space="preserve"> </w:t>
      </w:r>
      <w:r w:rsidRPr="00D26F12">
        <w:rPr>
          <w:i/>
          <w:position w:val="1"/>
          <w:sz w:val="28"/>
        </w:rPr>
        <w:t>a</w:t>
      </w:r>
      <w:r w:rsidRPr="00D26F12">
        <w:rPr>
          <w:i/>
          <w:spacing w:val="-25"/>
          <w:position w:val="1"/>
          <w:sz w:val="28"/>
        </w:rPr>
        <w:t xml:space="preserve"> </w:t>
      </w:r>
      <w:r w:rsidRPr="00D26F12">
        <w:rPr>
          <w:i/>
          <w:sz w:val="24"/>
        </w:rPr>
        <w:t>;</w:t>
      </w:r>
    </w:p>
    <w:p w:rsidR="00A73FF3" w:rsidRPr="00D26F12" w:rsidRDefault="00A73FF3" w:rsidP="00A73FF3">
      <w:pPr>
        <w:spacing w:before="51"/>
        <w:ind w:left="392" w:right="126"/>
        <w:jc w:val="center"/>
        <w:rPr>
          <w:i/>
          <w:sz w:val="24"/>
        </w:rPr>
      </w:pPr>
      <w:r w:rsidRPr="00D26F12">
        <w:br w:type="column"/>
      </w:r>
      <w:r w:rsidRPr="00D26F12">
        <w:rPr>
          <w:rFonts w:ascii="Symbol" w:hAnsi="Symbol"/>
          <w:w w:val="110"/>
        </w:rPr>
        <w:lastRenderedPageBreak/>
        <w:t></w:t>
      </w:r>
      <w:r w:rsidRPr="00D26F12">
        <w:rPr>
          <w:w w:val="110"/>
        </w:rPr>
        <w:t xml:space="preserve"> </w:t>
      </w:r>
      <w:r w:rsidRPr="00D26F12">
        <w:rPr>
          <w:i/>
          <w:w w:val="110"/>
        </w:rPr>
        <w:t xml:space="preserve">a </w:t>
      </w:r>
      <w:r w:rsidRPr="00D26F12">
        <w:rPr>
          <w:i/>
          <w:w w:val="110"/>
          <w:position w:val="1"/>
          <w:sz w:val="24"/>
        </w:rPr>
        <w:t>,</w:t>
      </w:r>
    </w:p>
    <w:p w:rsidR="00A73FF3" w:rsidRPr="00D26F12" w:rsidRDefault="00A73FF3" w:rsidP="00A73FF3">
      <w:pPr>
        <w:jc w:val="center"/>
        <w:rPr>
          <w:sz w:val="24"/>
        </w:rPr>
        <w:sectPr w:rsidR="00A73FF3" w:rsidRPr="00D26F12">
          <w:type w:val="continuous"/>
          <w:pgSz w:w="11910" w:h="16840"/>
          <w:pgMar w:top="1120" w:right="0" w:bottom="0" w:left="20" w:header="720" w:footer="720" w:gutter="0"/>
          <w:cols w:num="2" w:space="720" w:equalWidth="0">
            <w:col w:w="9464" w:space="40"/>
            <w:col w:w="2386"/>
          </w:cols>
        </w:sectPr>
      </w:pPr>
    </w:p>
    <w:p w:rsidR="00A73FF3" w:rsidRPr="00D26F12" w:rsidRDefault="00A73FF3" w:rsidP="00A73FF3">
      <w:pPr>
        <w:pStyle w:val="a6"/>
        <w:numPr>
          <w:ilvl w:val="1"/>
          <w:numId w:val="201"/>
        </w:numPr>
        <w:tabs>
          <w:tab w:val="left" w:pos="2814"/>
          <w:tab w:val="left" w:pos="2815"/>
        </w:tabs>
        <w:spacing w:before="2"/>
        <w:ind w:left="2814" w:hanging="424"/>
        <w:rPr>
          <w:i/>
          <w:sz w:val="24"/>
        </w:rPr>
      </w:pPr>
      <w:r w:rsidRPr="00D26F12">
        <w:rPr>
          <w:i/>
          <w:sz w:val="24"/>
        </w:rPr>
        <w:lastRenderedPageBreak/>
        <w:t>решать уравнения способом разложения на множители и замены</w:t>
      </w:r>
      <w:r w:rsidRPr="00D26F12">
        <w:rPr>
          <w:i/>
          <w:spacing w:val="-10"/>
          <w:sz w:val="24"/>
        </w:rPr>
        <w:t xml:space="preserve"> </w:t>
      </w:r>
      <w:r w:rsidRPr="00D26F12">
        <w:rPr>
          <w:i/>
          <w:sz w:val="24"/>
        </w:rPr>
        <w:t>переменной;</w:t>
      </w:r>
    </w:p>
    <w:p w:rsidR="00A73FF3" w:rsidRPr="00D26F12" w:rsidRDefault="00A73FF3" w:rsidP="00A73FF3">
      <w:pPr>
        <w:pStyle w:val="a6"/>
        <w:numPr>
          <w:ilvl w:val="1"/>
          <w:numId w:val="201"/>
        </w:numPr>
        <w:tabs>
          <w:tab w:val="left" w:pos="2814"/>
          <w:tab w:val="left" w:pos="2815"/>
        </w:tabs>
        <w:spacing w:before="3" w:line="237" w:lineRule="auto"/>
        <w:ind w:right="845" w:firstLine="708"/>
        <w:rPr>
          <w:i/>
          <w:sz w:val="24"/>
        </w:rPr>
      </w:pPr>
      <w:r w:rsidRPr="00D26F12">
        <w:rPr>
          <w:i/>
          <w:sz w:val="24"/>
        </w:rPr>
        <w:t>использовать метод интервалов для решения целых и дробно-рациональных неравенств;</w:t>
      </w:r>
    </w:p>
    <w:p w:rsidR="00A73FF3" w:rsidRPr="00D26F12" w:rsidRDefault="00A73FF3" w:rsidP="00A73FF3">
      <w:pPr>
        <w:pStyle w:val="a6"/>
        <w:numPr>
          <w:ilvl w:val="1"/>
          <w:numId w:val="201"/>
        </w:numPr>
        <w:tabs>
          <w:tab w:val="left" w:pos="2814"/>
          <w:tab w:val="left" w:pos="2815"/>
        </w:tabs>
        <w:spacing w:before="2" w:line="293" w:lineRule="exact"/>
        <w:ind w:left="2814" w:hanging="424"/>
        <w:rPr>
          <w:i/>
          <w:sz w:val="24"/>
        </w:rPr>
      </w:pPr>
      <w:r w:rsidRPr="00D26F12">
        <w:rPr>
          <w:i/>
          <w:sz w:val="24"/>
        </w:rPr>
        <w:t>решать линейные уравнения и неравенства с параметрами;</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решать несложные квадратные уравнения с</w:t>
      </w:r>
      <w:r w:rsidRPr="00D26F12">
        <w:rPr>
          <w:i/>
          <w:spacing w:val="-6"/>
          <w:sz w:val="24"/>
        </w:rPr>
        <w:t xml:space="preserve"> </w:t>
      </w:r>
      <w:r w:rsidRPr="00D26F12">
        <w:rPr>
          <w:i/>
          <w:sz w:val="24"/>
        </w:rPr>
        <w:t>параметром;</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решать несложные системы линейных уравнений с</w:t>
      </w:r>
      <w:r w:rsidRPr="00D26F12">
        <w:rPr>
          <w:i/>
          <w:spacing w:val="-5"/>
          <w:sz w:val="24"/>
        </w:rPr>
        <w:t xml:space="preserve"> </w:t>
      </w:r>
      <w:r w:rsidRPr="00D26F12">
        <w:rPr>
          <w:i/>
          <w:sz w:val="24"/>
        </w:rPr>
        <w:t>параметрами;</w:t>
      </w:r>
    </w:p>
    <w:p w:rsidR="00A73FF3" w:rsidRPr="00D26F12" w:rsidRDefault="00A73FF3" w:rsidP="00A73FF3">
      <w:pPr>
        <w:pStyle w:val="a6"/>
        <w:numPr>
          <w:ilvl w:val="1"/>
          <w:numId w:val="201"/>
        </w:numPr>
        <w:tabs>
          <w:tab w:val="left" w:pos="2814"/>
          <w:tab w:val="left" w:pos="2815"/>
        </w:tabs>
        <w:spacing w:line="293" w:lineRule="exact"/>
        <w:ind w:left="2814" w:hanging="424"/>
        <w:rPr>
          <w:i/>
          <w:sz w:val="24"/>
        </w:rPr>
      </w:pPr>
      <w:r w:rsidRPr="00D26F12">
        <w:rPr>
          <w:i/>
          <w:sz w:val="24"/>
        </w:rPr>
        <w:t>решать несложные уравнения в целых</w:t>
      </w:r>
      <w:r w:rsidRPr="00D26F12">
        <w:rPr>
          <w:i/>
          <w:spacing w:val="-6"/>
          <w:sz w:val="24"/>
        </w:rPr>
        <w:t xml:space="preserve"> </w:t>
      </w:r>
      <w:r w:rsidRPr="00D26F12">
        <w:rPr>
          <w:i/>
          <w:sz w:val="24"/>
        </w:rPr>
        <w:t>числах.</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201"/>
        </w:numPr>
        <w:tabs>
          <w:tab w:val="left" w:pos="2815"/>
        </w:tabs>
        <w:ind w:right="852" w:firstLine="708"/>
        <w:jc w:val="both"/>
        <w:rPr>
          <w:i/>
          <w:sz w:val="24"/>
        </w:rPr>
      </w:pPr>
      <w:r w:rsidRPr="00D26F12">
        <w:rPr>
          <w:i/>
          <w:sz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3FF3" w:rsidRPr="00D26F12" w:rsidRDefault="00A73FF3" w:rsidP="00A73FF3">
      <w:pPr>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201"/>
        </w:numPr>
        <w:tabs>
          <w:tab w:val="left" w:pos="2815"/>
        </w:tabs>
        <w:spacing w:before="88"/>
        <w:ind w:right="850" w:firstLine="708"/>
        <w:jc w:val="both"/>
        <w:rPr>
          <w:i/>
          <w:sz w:val="24"/>
        </w:rPr>
      </w:pPr>
      <w:r w:rsidRPr="00D26F12">
        <w:rPr>
          <w:i/>
          <w:sz w:val="24"/>
        </w:rPr>
        <w:lastRenderedPageBreak/>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sidRPr="00D26F12">
        <w:rPr>
          <w:i/>
          <w:spacing w:val="-3"/>
          <w:sz w:val="24"/>
        </w:rPr>
        <w:t xml:space="preserve"> </w:t>
      </w:r>
      <w:r w:rsidRPr="00D26F12">
        <w:rPr>
          <w:i/>
          <w:sz w:val="24"/>
        </w:rPr>
        <w:t>предметов;</w:t>
      </w:r>
    </w:p>
    <w:p w:rsidR="00A73FF3" w:rsidRPr="00D26F12" w:rsidRDefault="00A73FF3" w:rsidP="00A73FF3">
      <w:pPr>
        <w:pStyle w:val="a6"/>
        <w:numPr>
          <w:ilvl w:val="1"/>
          <w:numId w:val="201"/>
        </w:numPr>
        <w:tabs>
          <w:tab w:val="left" w:pos="2815"/>
        </w:tabs>
        <w:spacing w:before="4" w:line="237" w:lineRule="auto"/>
        <w:ind w:right="852" w:firstLine="708"/>
        <w:jc w:val="both"/>
        <w:rPr>
          <w:i/>
          <w:sz w:val="24"/>
        </w:rPr>
      </w:pPr>
      <w:r w:rsidRPr="00D26F12">
        <w:rPr>
          <w:i/>
          <w:sz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3FF3" w:rsidRPr="00D26F12" w:rsidRDefault="00A73FF3" w:rsidP="00A73FF3">
      <w:pPr>
        <w:pStyle w:val="a6"/>
        <w:numPr>
          <w:ilvl w:val="1"/>
          <w:numId w:val="201"/>
        </w:numPr>
        <w:tabs>
          <w:tab w:val="left" w:pos="2815"/>
        </w:tabs>
        <w:spacing w:before="5"/>
        <w:ind w:right="850" w:firstLine="708"/>
        <w:jc w:val="both"/>
        <w:rPr>
          <w:b/>
          <w:sz w:val="24"/>
        </w:rPr>
      </w:pPr>
      <w:r w:rsidRPr="00D26F12">
        <w:rPr>
          <w:i/>
          <w:sz w:val="24"/>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r w:rsidRPr="00D26F12">
        <w:rPr>
          <w:b/>
          <w:sz w:val="24"/>
        </w:rPr>
        <w:t>Функции</w:t>
      </w:r>
    </w:p>
    <w:p w:rsidR="00A73FF3" w:rsidRPr="00D26F12" w:rsidRDefault="00A73FF3" w:rsidP="00A73FF3">
      <w:pPr>
        <w:pStyle w:val="a6"/>
        <w:numPr>
          <w:ilvl w:val="1"/>
          <w:numId w:val="201"/>
        </w:numPr>
        <w:tabs>
          <w:tab w:val="left" w:pos="2815"/>
        </w:tabs>
        <w:ind w:right="846" w:firstLine="708"/>
        <w:jc w:val="both"/>
        <w:rPr>
          <w:i/>
          <w:sz w:val="24"/>
        </w:rPr>
      </w:pPr>
      <w:r w:rsidRPr="00D26F12">
        <w:rPr>
          <w:i/>
          <w:sz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w:t>
      </w:r>
      <w:r w:rsidRPr="00D26F12">
        <w:rPr>
          <w:i/>
          <w:spacing w:val="-1"/>
          <w:sz w:val="24"/>
        </w:rPr>
        <w:t xml:space="preserve"> </w:t>
      </w:r>
      <w:r w:rsidRPr="00D26F12">
        <w:rPr>
          <w:i/>
          <w:sz w:val="24"/>
        </w:rPr>
        <w:t>функции;</w:t>
      </w:r>
    </w:p>
    <w:p w:rsidR="00A73FF3" w:rsidRPr="00D26F12" w:rsidRDefault="00A73FF3" w:rsidP="00A73FF3">
      <w:pPr>
        <w:pStyle w:val="a6"/>
        <w:numPr>
          <w:ilvl w:val="1"/>
          <w:numId w:val="201"/>
        </w:numPr>
        <w:tabs>
          <w:tab w:val="left" w:pos="2814"/>
          <w:tab w:val="left" w:pos="2815"/>
          <w:tab w:val="left" w:pos="4146"/>
          <w:tab w:val="left" w:pos="5412"/>
          <w:tab w:val="left" w:pos="6810"/>
          <w:tab w:val="left" w:pos="8685"/>
          <w:tab w:val="left" w:pos="10021"/>
        </w:tabs>
        <w:spacing w:line="293" w:lineRule="exact"/>
        <w:ind w:left="2814" w:hanging="424"/>
        <w:rPr>
          <w:i/>
          <w:sz w:val="24"/>
        </w:rPr>
      </w:pPr>
      <w:r w:rsidRPr="00D26F12">
        <w:rPr>
          <w:noProof/>
          <w:lang w:bidi="ar-SA"/>
        </w:rPr>
        <w:drawing>
          <wp:anchor distT="0" distB="0" distL="0" distR="0" simplePos="0" relativeHeight="251669504" behindDoc="1" locked="0" layoutInCell="1" allowOverlap="1">
            <wp:simplePos x="0" y="0"/>
            <wp:positionH relativeFrom="page">
              <wp:posOffset>4697923</wp:posOffset>
            </wp:positionH>
            <wp:positionV relativeFrom="paragraph">
              <wp:posOffset>313217</wp:posOffset>
            </wp:positionV>
            <wp:extent cx="217811" cy="12532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217811" cy="125321"/>
                    </a:xfrm>
                    <a:prstGeom prst="rect">
                      <a:avLst/>
                    </a:prstGeom>
                  </pic:spPr>
                </pic:pic>
              </a:graphicData>
            </a:graphic>
          </wp:anchor>
        </w:drawing>
      </w:r>
      <w:r w:rsidRPr="00D26F12">
        <w:rPr>
          <w:noProof/>
          <w:lang w:bidi="ar-SA"/>
        </w:rPr>
        <w:drawing>
          <wp:anchor distT="0" distB="0" distL="0" distR="0" simplePos="0" relativeHeight="251670528" behindDoc="1" locked="0" layoutInCell="1" allowOverlap="1">
            <wp:simplePos x="0" y="0"/>
            <wp:positionH relativeFrom="page">
              <wp:posOffset>5222467</wp:posOffset>
            </wp:positionH>
            <wp:positionV relativeFrom="paragraph">
              <wp:posOffset>313217</wp:posOffset>
            </wp:positionV>
            <wp:extent cx="175467" cy="12514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175467" cy="125142"/>
                    </a:xfrm>
                    <a:prstGeom prst="rect">
                      <a:avLst/>
                    </a:prstGeom>
                  </pic:spPr>
                </pic:pic>
              </a:graphicData>
            </a:graphic>
          </wp:anchor>
        </w:drawing>
      </w:r>
      <w:r w:rsidRPr="00D26F12">
        <w:rPr>
          <w:i/>
          <w:sz w:val="24"/>
        </w:rPr>
        <w:t>строить</w:t>
      </w:r>
      <w:r w:rsidRPr="00D26F12">
        <w:rPr>
          <w:i/>
          <w:sz w:val="24"/>
        </w:rPr>
        <w:tab/>
        <w:t>графики</w:t>
      </w:r>
      <w:r w:rsidRPr="00D26F12">
        <w:rPr>
          <w:i/>
          <w:sz w:val="24"/>
        </w:rPr>
        <w:tab/>
        <w:t>линейной,</w:t>
      </w:r>
      <w:r w:rsidRPr="00D26F12">
        <w:rPr>
          <w:i/>
          <w:sz w:val="24"/>
        </w:rPr>
        <w:tab/>
        <w:t>квадратичной</w:t>
      </w:r>
      <w:r w:rsidRPr="00D26F12">
        <w:rPr>
          <w:i/>
          <w:sz w:val="24"/>
        </w:rPr>
        <w:tab/>
        <w:t>функций,</w:t>
      </w:r>
      <w:r w:rsidRPr="00D26F12">
        <w:rPr>
          <w:i/>
          <w:sz w:val="24"/>
        </w:rPr>
        <w:tab/>
        <w:t>обратной</w:t>
      </w:r>
    </w:p>
    <w:p w:rsidR="00A73FF3" w:rsidRPr="00D26F12" w:rsidRDefault="00A73FF3" w:rsidP="00A73FF3">
      <w:pPr>
        <w:spacing w:line="293" w:lineRule="exact"/>
        <w:rPr>
          <w:sz w:val="24"/>
        </w:rPr>
        <w:sectPr w:rsidR="00A73FF3" w:rsidRPr="00D26F12">
          <w:pgSz w:w="11910" w:h="16840"/>
          <w:pgMar w:top="1020" w:right="0" w:bottom="1620" w:left="20" w:header="0" w:footer="1391" w:gutter="0"/>
          <w:cols w:space="720"/>
        </w:sectPr>
      </w:pPr>
    </w:p>
    <w:p w:rsidR="00A73FF3" w:rsidRPr="00D26F12" w:rsidRDefault="00A73FF3" w:rsidP="00A73FF3">
      <w:pPr>
        <w:spacing w:before="120"/>
        <w:ind w:left="1682"/>
        <w:rPr>
          <w:i/>
          <w:sz w:val="24"/>
        </w:rPr>
      </w:pPr>
      <w:r w:rsidRPr="00D26F12">
        <w:rPr>
          <w:i/>
          <w:sz w:val="24"/>
        </w:rPr>
        <w:lastRenderedPageBreak/>
        <w:t>пропорциональности, функции</w:t>
      </w:r>
      <w:r w:rsidRPr="00D26F12">
        <w:rPr>
          <w:i/>
          <w:spacing w:val="-12"/>
          <w:sz w:val="24"/>
        </w:rPr>
        <w:t xml:space="preserve"> </w:t>
      </w:r>
      <w:r w:rsidRPr="00D26F12">
        <w:rPr>
          <w:i/>
          <w:sz w:val="24"/>
        </w:rPr>
        <w:t>вида:</w:t>
      </w:r>
    </w:p>
    <w:p w:rsidR="00A73FF3" w:rsidRPr="00D26F12" w:rsidRDefault="00A73FF3" w:rsidP="00A73FF3">
      <w:pPr>
        <w:spacing w:before="139"/>
        <w:ind w:left="80"/>
        <w:rPr>
          <w:rFonts w:ascii="Symbol" w:hAnsi="Symbol"/>
        </w:rPr>
      </w:pPr>
      <w:r w:rsidRPr="00D26F12">
        <w:br w:type="column"/>
      </w:r>
      <w:r w:rsidRPr="00D26F12">
        <w:rPr>
          <w:i/>
          <w:w w:val="110"/>
        </w:rPr>
        <w:lastRenderedPageBreak/>
        <w:t xml:space="preserve">y </w:t>
      </w:r>
      <w:r w:rsidRPr="00D26F12">
        <w:rPr>
          <w:rFonts w:ascii="Symbol" w:hAnsi="Symbol"/>
          <w:w w:val="110"/>
        </w:rPr>
        <w:t></w:t>
      </w:r>
      <w:r w:rsidRPr="00D26F12">
        <w:rPr>
          <w:w w:val="110"/>
        </w:rPr>
        <w:t xml:space="preserve"> </w:t>
      </w:r>
      <w:r w:rsidRPr="00D26F12">
        <w:rPr>
          <w:i/>
          <w:w w:val="110"/>
        </w:rPr>
        <w:t>a</w:t>
      </w:r>
      <w:r w:rsidRPr="00D26F12">
        <w:rPr>
          <w:i/>
          <w:spacing w:val="-34"/>
          <w:w w:val="110"/>
        </w:rPr>
        <w:t xml:space="preserve"> </w:t>
      </w:r>
      <w:r w:rsidRPr="00D26F12">
        <w:rPr>
          <w:rFonts w:ascii="Symbol" w:hAnsi="Symbol"/>
          <w:spacing w:val="-19"/>
          <w:w w:val="110"/>
        </w:rPr>
        <w:t></w:t>
      </w:r>
    </w:p>
    <w:p w:rsidR="00A73FF3" w:rsidRPr="00D26F12" w:rsidRDefault="00A73FF3" w:rsidP="00A73FF3">
      <w:pPr>
        <w:spacing w:before="11"/>
        <w:ind w:left="1"/>
        <w:jc w:val="center"/>
        <w:rPr>
          <w:i/>
        </w:rPr>
      </w:pPr>
      <w:r w:rsidRPr="00D26F12">
        <w:br w:type="column"/>
      </w:r>
      <w:r w:rsidRPr="00D26F12">
        <w:rPr>
          <w:i/>
          <w:w w:val="110"/>
        </w:rPr>
        <w:lastRenderedPageBreak/>
        <w:t>k</w:t>
      </w:r>
    </w:p>
    <w:p w:rsidR="00A73FF3" w:rsidRPr="00D26F12" w:rsidRDefault="00A73FF3" w:rsidP="00A73FF3">
      <w:pPr>
        <w:pStyle w:val="a4"/>
        <w:spacing w:before="9"/>
        <w:ind w:left="0"/>
        <w:rPr>
          <w:i/>
          <w:sz w:val="2"/>
        </w:rPr>
      </w:pPr>
    </w:p>
    <w:p w:rsidR="00A73FF3" w:rsidRPr="00D26F12" w:rsidRDefault="00702C65" w:rsidP="00A73FF3">
      <w:pPr>
        <w:pStyle w:val="a4"/>
        <w:spacing w:line="20" w:lineRule="exact"/>
        <w:ind w:left="0" w:right="-87"/>
        <w:rPr>
          <w:sz w:val="2"/>
        </w:rPr>
      </w:pPr>
      <w:r>
        <w:rPr>
          <w:noProof/>
          <w:sz w:val="2"/>
          <w:lang w:bidi="ar-SA"/>
        </w:rPr>
      </w:r>
      <w:r>
        <w:rPr>
          <w:noProof/>
          <w:sz w:val="2"/>
          <w:lang w:bidi="ar-SA"/>
        </w:rPr>
        <w:pict>
          <v:group id="Группа 137" o:spid="_x0000_s1149" style="width:23.55pt;height:.6pt;mso-position-horizontal-relative:char;mso-position-vertical-relative:line" coordsize="4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">
            <v:line id="Line 5" o:spid="_x0000_s1150" style="position:absolute;visibility:visible;mso-wrap-style:square" from="0,6" to="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OcQAAADcAAAADwAAAGRycy9kb3ducmV2LnhtbESPQW/CMAyF70j8h8hIuyBIV9A0OgKC&#10;aUg7AtsPsBrTVGucrgml/Pv5gLSbrff83uf1dvCN6qmLdWADz/MMFHEZbM2Vge+vw+wVVEzIFpvA&#10;ZOBOEbab8WiNhQ03PlF/TpWSEI4FGnAptYXWsXTkMc5DSyzaJXQek6xdpW2HNwn3jc6z7EV7rFka&#10;HLb07qj8OV+9Ab+c/q74nreHfT+tPlx5vOTLnTFPk2H3BirRkP7Nj+tPK/gLoZVnZAK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345xAAAANwAAAAPAAAAAAAAAAAA&#10;AAAAAKECAABkcnMvZG93bnJldi54bWxQSwUGAAAAAAQABAD5AAAAkgMAAAAA&#10;" strokeweight=".19528mm"/>
            <w10:wrap type="none"/>
            <w10:anchorlock/>
          </v:group>
        </w:pict>
      </w:r>
    </w:p>
    <w:p w:rsidR="00A73FF3" w:rsidRPr="00D26F12" w:rsidRDefault="00702C65" w:rsidP="00A73FF3">
      <w:pPr>
        <w:spacing w:line="262" w:lineRule="exact"/>
        <w:ind w:left="32"/>
        <w:jc w:val="center"/>
        <w:rPr>
          <w:i/>
        </w:rPr>
      </w:pPr>
      <w:r w:rsidRPr="00702C65">
        <w:rPr>
          <w:noProof/>
          <w:lang w:bidi="ar-SA"/>
        </w:rPr>
        <w:pict>
          <v:line id="Прямая соединительная линия 136" o:spid="_x0000_s1148" style="position:absolute;left:0;text-align:lef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1.4pt,-4.25pt" to="451.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" strokeweight=".18347mm">
            <w10:wrap anchorx="page"/>
          </v:line>
        </w:pict>
      </w:r>
      <w:r w:rsidRPr="00702C65">
        <w:rPr>
          <w:noProof/>
          <w:lang w:bidi="ar-SA"/>
        </w:rPr>
        <w:pict>
          <v:line id="Прямая соединительная линия 135" o:spid="_x0000_s1147" style="position:absolute;left:0;text-align:lef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9.1pt,-4.25pt" to="459.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" strokeweight=".18347mm">
            <w10:wrap anchorx="page"/>
          </v:line>
        </w:pict>
      </w:r>
      <w:r w:rsidR="00A73FF3" w:rsidRPr="00D26F12">
        <w:rPr>
          <w:i/>
          <w:w w:val="110"/>
        </w:rPr>
        <w:t xml:space="preserve">x </w:t>
      </w:r>
      <w:r w:rsidR="00A73FF3" w:rsidRPr="00D26F12">
        <w:rPr>
          <w:rFonts w:ascii="Symbol" w:hAnsi="Symbol"/>
          <w:w w:val="110"/>
        </w:rPr>
        <w:t></w:t>
      </w:r>
      <w:r w:rsidR="00A73FF3" w:rsidRPr="00D26F12">
        <w:rPr>
          <w:spacing w:val="-46"/>
          <w:w w:val="110"/>
        </w:rPr>
        <w:t xml:space="preserve"> </w:t>
      </w:r>
      <w:r w:rsidR="00A73FF3" w:rsidRPr="00D26F12">
        <w:rPr>
          <w:i/>
          <w:spacing w:val="-19"/>
          <w:w w:val="110"/>
        </w:rPr>
        <w:t>b</w:t>
      </w:r>
    </w:p>
    <w:p w:rsidR="00A73FF3" w:rsidRPr="00D26F12" w:rsidRDefault="00A73FF3" w:rsidP="00A73FF3">
      <w:pPr>
        <w:spacing w:before="118"/>
        <w:ind w:left="22"/>
        <w:rPr>
          <w:rFonts w:ascii="Symbol" w:hAnsi="Symbol"/>
          <w:sz w:val="17"/>
        </w:rPr>
      </w:pPr>
      <w:r w:rsidRPr="00D26F12">
        <w:br w:type="column"/>
      </w:r>
      <w:r w:rsidRPr="00D26F12">
        <w:rPr>
          <w:i/>
          <w:w w:val="120"/>
          <w:position w:val="3"/>
          <w:sz w:val="24"/>
        </w:rPr>
        <w:lastRenderedPageBreak/>
        <w:t xml:space="preserve">, </w:t>
      </w:r>
      <w:r w:rsidRPr="00D26F12">
        <w:rPr>
          <w:i/>
          <w:w w:val="150"/>
          <w:sz w:val="17"/>
        </w:rPr>
        <w:t xml:space="preserve">y </w:t>
      </w:r>
      <w:r w:rsidRPr="00D26F12">
        <w:rPr>
          <w:rFonts w:ascii="Symbol" w:hAnsi="Symbol"/>
          <w:w w:val="150"/>
          <w:sz w:val="17"/>
        </w:rPr>
        <w:t></w:t>
      </w:r>
    </w:p>
    <w:p w:rsidR="00A73FF3" w:rsidRPr="00D26F12" w:rsidRDefault="00A73FF3" w:rsidP="00A73FF3">
      <w:pPr>
        <w:spacing w:before="122"/>
        <w:ind w:left="218"/>
        <w:rPr>
          <w:i/>
          <w:sz w:val="24"/>
        </w:rPr>
      </w:pPr>
      <w:r w:rsidRPr="00D26F12">
        <w:br w:type="column"/>
      </w:r>
      <w:r w:rsidRPr="00D26F12">
        <w:rPr>
          <w:i/>
          <w:w w:val="145"/>
          <w:sz w:val="17"/>
        </w:rPr>
        <w:lastRenderedPageBreak/>
        <w:t xml:space="preserve">x </w:t>
      </w:r>
      <w:r w:rsidRPr="00D26F12">
        <w:rPr>
          <w:b/>
          <w:i/>
          <w:w w:val="120"/>
          <w:position w:val="3"/>
          <w:sz w:val="24"/>
        </w:rPr>
        <w:t xml:space="preserve">, </w:t>
      </w:r>
      <w:r w:rsidRPr="00D26F12">
        <w:rPr>
          <w:i/>
          <w:w w:val="125"/>
          <w:sz w:val="17"/>
        </w:rPr>
        <w:t xml:space="preserve">y </w:t>
      </w:r>
      <w:r w:rsidRPr="00D26F12">
        <w:rPr>
          <w:rFonts w:ascii="Symbol" w:hAnsi="Symbol"/>
          <w:w w:val="125"/>
          <w:sz w:val="17"/>
        </w:rPr>
        <w:t></w:t>
      </w:r>
      <w:r w:rsidRPr="00D26F12">
        <w:rPr>
          <w:w w:val="125"/>
          <w:sz w:val="17"/>
        </w:rPr>
        <w:t xml:space="preserve"> </w:t>
      </w:r>
      <w:r w:rsidRPr="00D26F12">
        <w:rPr>
          <w:w w:val="125"/>
          <w:position w:val="7"/>
          <w:sz w:val="10"/>
        </w:rPr>
        <w:t xml:space="preserve">3 </w:t>
      </w:r>
      <w:r w:rsidRPr="00D26F12">
        <w:rPr>
          <w:i/>
          <w:w w:val="125"/>
          <w:sz w:val="17"/>
        </w:rPr>
        <w:t xml:space="preserve">x </w:t>
      </w:r>
      <w:r w:rsidRPr="00D26F12">
        <w:rPr>
          <w:i/>
          <w:w w:val="120"/>
          <w:position w:val="3"/>
          <w:sz w:val="24"/>
        </w:rPr>
        <w:t xml:space="preserve">, </w:t>
      </w:r>
      <w:r w:rsidRPr="00D26F12">
        <w:rPr>
          <w:i/>
          <w:w w:val="125"/>
          <w:sz w:val="17"/>
        </w:rPr>
        <w:t xml:space="preserve">y </w:t>
      </w:r>
      <w:r w:rsidRPr="00D26F12">
        <w:rPr>
          <w:rFonts w:ascii="Symbol" w:hAnsi="Symbol"/>
          <w:w w:val="125"/>
          <w:sz w:val="17"/>
        </w:rPr>
        <w:t></w:t>
      </w:r>
      <w:r w:rsidRPr="00D26F12">
        <w:rPr>
          <w:w w:val="125"/>
          <w:sz w:val="17"/>
        </w:rPr>
        <w:t xml:space="preserve"> </w:t>
      </w:r>
      <w:r w:rsidRPr="00D26F12">
        <w:rPr>
          <w:i/>
          <w:w w:val="125"/>
          <w:sz w:val="17"/>
        </w:rPr>
        <w:t xml:space="preserve">x </w:t>
      </w:r>
      <w:r w:rsidRPr="00D26F12">
        <w:rPr>
          <w:i/>
          <w:w w:val="120"/>
          <w:position w:val="3"/>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5" w:space="720" w:equalWidth="0">
            <w:col w:w="5447" w:space="40"/>
            <w:col w:w="723" w:space="39"/>
            <w:col w:w="470" w:space="39"/>
            <w:col w:w="555" w:space="40"/>
            <w:col w:w="4537"/>
          </w:cols>
        </w:sectPr>
      </w:pPr>
    </w:p>
    <w:p w:rsidR="00A73FF3" w:rsidRPr="00D26F12" w:rsidRDefault="00A73FF3" w:rsidP="00A73FF3">
      <w:pPr>
        <w:pStyle w:val="a6"/>
        <w:numPr>
          <w:ilvl w:val="0"/>
          <w:numId w:val="2"/>
        </w:numPr>
        <w:tabs>
          <w:tab w:val="left" w:pos="2814"/>
          <w:tab w:val="left" w:pos="2815"/>
        </w:tabs>
        <w:ind w:firstLine="708"/>
        <w:rPr>
          <w:i/>
          <w:sz w:val="24"/>
        </w:rPr>
      </w:pPr>
      <w:r w:rsidRPr="00D26F12">
        <w:rPr>
          <w:i/>
          <w:sz w:val="24"/>
        </w:rPr>
        <w:lastRenderedPageBreak/>
        <w:t>на примере квадратичной функции, использовать преобразования</w:t>
      </w:r>
      <w:r w:rsidRPr="00D26F12">
        <w:rPr>
          <w:i/>
          <w:spacing w:val="11"/>
          <w:sz w:val="24"/>
        </w:rPr>
        <w:t xml:space="preserve"> </w:t>
      </w:r>
      <w:r w:rsidRPr="00D26F12">
        <w:rPr>
          <w:i/>
          <w:sz w:val="24"/>
        </w:rPr>
        <w:t>графика</w:t>
      </w:r>
    </w:p>
    <w:p w:rsidR="00A73FF3" w:rsidRPr="00D26F12" w:rsidRDefault="00A73FF3" w:rsidP="00A73FF3">
      <w:pPr>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spacing w:before="4"/>
        <w:ind w:left="1682"/>
        <w:rPr>
          <w:i/>
          <w:sz w:val="24"/>
        </w:rPr>
      </w:pPr>
      <w:r w:rsidRPr="00D26F12">
        <w:rPr>
          <w:i/>
          <w:sz w:val="24"/>
        </w:rPr>
        <w:lastRenderedPageBreak/>
        <w:t>функции y=f(x) для построения графиков</w:t>
      </w:r>
      <w:r w:rsidRPr="00D26F12">
        <w:rPr>
          <w:i/>
          <w:spacing w:val="-21"/>
          <w:sz w:val="24"/>
        </w:rPr>
        <w:t xml:space="preserve"> </w:t>
      </w:r>
      <w:r w:rsidRPr="00D26F12">
        <w:rPr>
          <w:i/>
          <w:sz w:val="24"/>
        </w:rPr>
        <w:t>функций</w:t>
      </w:r>
    </w:p>
    <w:p w:rsidR="00A73FF3" w:rsidRPr="00D26F12" w:rsidRDefault="00A73FF3" w:rsidP="00A73FF3">
      <w:pPr>
        <w:spacing w:before="4"/>
        <w:ind w:left="82"/>
        <w:rPr>
          <w:i/>
          <w:sz w:val="24"/>
        </w:rPr>
      </w:pPr>
      <w:r w:rsidRPr="00D26F12">
        <w:br w:type="column"/>
      </w:r>
      <w:r w:rsidRPr="00D26F12">
        <w:rPr>
          <w:i/>
          <w:w w:val="130"/>
          <w:position w:val="1"/>
          <w:sz w:val="17"/>
        </w:rPr>
        <w:lastRenderedPageBreak/>
        <w:t xml:space="preserve">y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af </w:t>
      </w:r>
      <w:r w:rsidRPr="00D26F12">
        <w:rPr>
          <w:rFonts w:ascii="Symbol" w:hAnsi="Symbol"/>
          <w:w w:val="130"/>
        </w:rPr>
        <w:t></w:t>
      </w:r>
      <w:r w:rsidRPr="00D26F12">
        <w:rPr>
          <w:i/>
          <w:w w:val="130"/>
          <w:position w:val="1"/>
          <w:sz w:val="17"/>
        </w:rPr>
        <w:t xml:space="preserve">kx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b</w:t>
      </w:r>
      <w:r w:rsidRPr="00D26F12">
        <w:rPr>
          <w:rFonts w:ascii="Symbol" w:hAnsi="Symbol"/>
          <w:w w:val="130"/>
        </w:rPr>
        <w:t></w:t>
      </w:r>
      <w:r w:rsidRPr="00D26F12">
        <w:rPr>
          <w:w w:val="130"/>
        </w:rPr>
        <w:t xml:space="preserve">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c </w:t>
      </w:r>
      <w:r w:rsidRPr="00D26F12">
        <w:rPr>
          <w:i/>
          <w:w w:val="130"/>
          <w:position w:val="4"/>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6835" w:space="40"/>
            <w:col w:w="5015"/>
          </w:cols>
        </w:sectPr>
      </w:pPr>
    </w:p>
    <w:p w:rsidR="00A73FF3" w:rsidRPr="00D26F12" w:rsidRDefault="00A73FF3" w:rsidP="00A73FF3">
      <w:pPr>
        <w:pStyle w:val="a6"/>
        <w:numPr>
          <w:ilvl w:val="0"/>
          <w:numId w:val="2"/>
        </w:numPr>
        <w:tabs>
          <w:tab w:val="left" w:pos="2815"/>
        </w:tabs>
        <w:spacing w:before="28" w:line="237" w:lineRule="auto"/>
        <w:ind w:right="853" w:firstLine="708"/>
        <w:jc w:val="both"/>
        <w:rPr>
          <w:i/>
          <w:sz w:val="24"/>
        </w:rPr>
      </w:pPr>
      <w:r w:rsidRPr="00D26F12">
        <w:rPr>
          <w:i/>
          <w:sz w:val="24"/>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sidRPr="00D26F12">
        <w:rPr>
          <w:i/>
          <w:spacing w:val="-1"/>
          <w:sz w:val="24"/>
        </w:rPr>
        <w:t xml:space="preserve"> </w:t>
      </w:r>
      <w:r w:rsidRPr="00D26F12">
        <w:rPr>
          <w:i/>
          <w:sz w:val="24"/>
        </w:rPr>
        <w:t>прямой;</w:t>
      </w:r>
    </w:p>
    <w:p w:rsidR="00A73FF3" w:rsidRPr="00D26F12" w:rsidRDefault="00A73FF3" w:rsidP="00A73FF3">
      <w:pPr>
        <w:pStyle w:val="a6"/>
        <w:numPr>
          <w:ilvl w:val="0"/>
          <w:numId w:val="2"/>
        </w:numPr>
        <w:tabs>
          <w:tab w:val="left" w:pos="2814"/>
          <w:tab w:val="left" w:pos="2815"/>
        </w:tabs>
        <w:spacing w:before="5"/>
        <w:ind w:left="2814" w:hanging="424"/>
        <w:rPr>
          <w:i/>
          <w:sz w:val="24"/>
        </w:rPr>
      </w:pPr>
      <w:r w:rsidRPr="00D26F12">
        <w:rPr>
          <w:i/>
          <w:sz w:val="24"/>
        </w:rPr>
        <w:t>исследовать функцию по ее</w:t>
      </w:r>
      <w:r w:rsidRPr="00D26F12">
        <w:rPr>
          <w:i/>
          <w:spacing w:val="-1"/>
          <w:sz w:val="24"/>
        </w:rPr>
        <w:t xml:space="preserve"> </w:t>
      </w:r>
      <w:r w:rsidRPr="00D26F12">
        <w:rPr>
          <w:i/>
          <w:sz w:val="24"/>
        </w:rPr>
        <w:t>графику;</w:t>
      </w:r>
    </w:p>
    <w:p w:rsidR="00A73FF3" w:rsidRPr="00D26F12" w:rsidRDefault="00A73FF3" w:rsidP="00A73FF3">
      <w:pPr>
        <w:pStyle w:val="a6"/>
        <w:numPr>
          <w:ilvl w:val="0"/>
          <w:numId w:val="2"/>
        </w:numPr>
        <w:tabs>
          <w:tab w:val="left" w:pos="2814"/>
          <w:tab w:val="left" w:pos="2815"/>
          <w:tab w:val="left" w:pos="4037"/>
          <w:tab w:val="left" w:pos="5494"/>
          <w:tab w:val="left" w:pos="6700"/>
          <w:tab w:val="left" w:pos="7443"/>
          <w:tab w:val="left" w:pos="9029"/>
        </w:tabs>
        <w:spacing w:before="3" w:line="237" w:lineRule="auto"/>
        <w:ind w:right="856" w:firstLine="708"/>
        <w:rPr>
          <w:i/>
          <w:sz w:val="24"/>
        </w:rPr>
      </w:pPr>
      <w:r w:rsidRPr="00D26F12">
        <w:rPr>
          <w:i/>
          <w:sz w:val="24"/>
        </w:rPr>
        <w:t>находить</w:t>
      </w:r>
      <w:r w:rsidRPr="00D26F12">
        <w:rPr>
          <w:i/>
          <w:sz w:val="24"/>
        </w:rPr>
        <w:tab/>
        <w:t>множество</w:t>
      </w:r>
      <w:r w:rsidRPr="00D26F12">
        <w:rPr>
          <w:i/>
          <w:sz w:val="24"/>
        </w:rPr>
        <w:tab/>
        <w:t>значений,</w:t>
      </w:r>
      <w:r w:rsidRPr="00D26F12">
        <w:rPr>
          <w:i/>
          <w:sz w:val="24"/>
        </w:rPr>
        <w:tab/>
        <w:t>нули,</w:t>
      </w:r>
      <w:r w:rsidRPr="00D26F12">
        <w:rPr>
          <w:i/>
          <w:sz w:val="24"/>
        </w:rPr>
        <w:tab/>
        <w:t>промежутки</w:t>
      </w:r>
      <w:r w:rsidRPr="00D26F12">
        <w:rPr>
          <w:i/>
          <w:sz w:val="24"/>
        </w:rPr>
        <w:tab/>
      </w:r>
      <w:r w:rsidRPr="00D26F12">
        <w:rPr>
          <w:i/>
          <w:spacing w:val="-1"/>
          <w:sz w:val="24"/>
        </w:rPr>
        <w:t xml:space="preserve">знакопостоянства, </w:t>
      </w:r>
      <w:r w:rsidRPr="00D26F12">
        <w:rPr>
          <w:i/>
          <w:sz w:val="24"/>
        </w:rPr>
        <w:t>монотонности квадратичной</w:t>
      </w:r>
      <w:r w:rsidRPr="00D26F12">
        <w:rPr>
          <w:i/>
          <w:spacing w:val="-1"/>
          <w:sz w:val="24"/>
        </w:rPr>
        <w:t xml:space="preserve"> </w:t>
      </w:r>
      <w:r w:rsidRPr="00D26F12">
        <w:rPr>
          <w:i/>
          <w:sz w:val="24"/>
        </w:rPr>
        <w:t>функции;</w:t>
      </w:r>
    </w:p>
    <w:p w:rsidR="00A73FF3" w:rsidRPr="00D26F12" w:rsidRDefault="00A73FF3" w:rsidP="00A73FF3">
      <w:pPr>
        <w:pStyle w:val="a6"/>
        <w:numPr>
          <w:ilvl w:val="0"/>
          <w:numId w:val="2"/>
        </w:numPr>
        <w:tabs>
          <w:tab w:val="left" w:pos="2814"/>
          <w:tab w:val="left" w:pos="2815"/>
        </w:tabs>
        <w:spacing w:before="5" w:line="237" w:lineRule="auto"/>
        <w:ind w:right="854" w:firstLine="708"/>
        <w:rPr>
          <w:i/>
          <w:sz w:val="24"/>
        </w:rPr>
      </w:pPr>
      <w:r w:rsidRPr="00D26F12">
        <w:rPr>
          <w:i/>
          <w:sz w:val="24"/>
        </w:rPr>
        <w:t>оперировать понятиями: последовательность, арифметическая прогрессия, геометрическая</w:t>
      </w:r>
      <w:r w:rsidRPr="00D26F12">
        <w:rPr>
          <w:i/>
          <w:spacing w:val="-3"/>
          <w:sz w:val="24"/>
        </w:rPr>
        <w:t xml:space="preserve"> </w:t>
      </w:r>
      <w:r w:rsidRPr="00D26F12">
        <w:rPr>
          <w:i/>
          <w:sz w:val="24"/>
        </w:rPr>
        <w:t>прогрессия;</w:t>
      </w:r>
    </w:p>
    <w:p w:rsidR="00A73FF3" w:rsidRPr="00D26F12" w:rsidRDefault="00A73FF3" w:rsidP="00A73FF3">
      <w:pPr>
        <w:pStyle w:val="a6"/>
        <w:numPr>
          <w:ilvl w:val="0"/>
          <w:numId w:val="2"/>
        </w:numPr>
        <w:tabs>
          <w:tab w:val="left" w:pos="2814"/>
          <w:tab w:val="left" w:pos="2815"/>
        </w:tabs>
        <w:spacing w:before="2"/>
        <w:ind w:left="2814" w:hanging="424"/>
        <w:rPr>
          <w:i/>
          <w:sz w:val="24"/>
        </w:rPr>
      </w:pPr>
      <w:r w:rsidRPr="00D26F12">
        <w:rPr>
          <w:i/>
          <w:sz w:val="24"/>
        </w:rPr>
        <w:t>решать задачи на арифметическую и геометрическую</w:t>
      </w:r>
      <w:r w:rsidRPr="00D26F12">
        <w:rPr>
          <w:i/>
          <w:spacing w:val="-3"/>
          <w:sz w:val="24"/>
        </w:rPr>
        <w:t xml:space="preserve"> </w:t>
      </w:r>
      <w:r w:rsidRPr="00D26F12">
        <w:rPr>
          <w:i/>
          <w:sz w:val="24"/>
        </w:rPr>
        <w:t>прогрессию.</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4"/>
          <w:tab w:val="left" w:pos="2815"/>
        </w:tabs>
        <w:spacing w:before="1" w:line="237" w:lineRule="auto"/>
        <w:ind w:right="852" w:firstLine="708"/>
        <w:rPr>
          <w:i/>
          <w:sz w:val="24"/>
        </w:rPr>
      </w:pPr>
      <w:r w:rsidRPr="00D26F12">
        <w:rPr>
          <w:i/>
          <w:sz w:val="24"/>
        </w:rPr>
        <w:t>иллюстрировать с помощью графика реальную зависимость или процесс по их характеристикам;</w:t>
      </w:r>
    </w:p>
    <w:p w:rsidR="00A73FF3" w:rsidRPr="00D26F12" w:rsidRDefault="00A73FF3" w:rsidP="00A73FF3">
      <w:pPr>
        <w:pStyle w:val="a6"/>
        <w:numPr>
          <w:ilvl w:val="0"/>
          <w:numId w:val="2"/>
        </w:numPr>
        <w:tabs>
          <w:tab w:val="left" w:pos="2814"/>
          <w:tab w:val="left" w:pos="2815"/>
        </w:tabs>
        <w:spacing w:before="4" w:line="237" w:lineRule="auto"/>
        <w:ind w:right="850" w:firstLine="708"/>
        <w:rPr>
          <w:i/>
          <w:sz w:val="24"/>
        </w:rPr>
      </w:pPr>
      <w:r w:rsidRPr="00D26F12">
        <w:rPr>
          <w:i/>
          <w:sz w:val="24"/>
        </w:rPr>
        <w:t>использовать свойства и график квадратичной функции при решении задач из других учебных</w:t>
      </w:r>
      <w:r w:rsidRPr="00D26F12">
        <w:rPr>
          <w:i/>
          <w:spacing w:val="-3"/>
          <w:sz w:val="24"/>
        </w:rPr>
        <w:t xml:space="preserve"> </w:t>
      </w:r>
      <w:r w:rsidRPr="00D26F12">
        <w:rPr>
          <w:i/>
          <w:sz w:val="24"/>
        </w:rPr>
        <w:t>предметов.</w:t>
      </w:r>
    </w:p>
    <w:p w:rsidR="00A73FF3" w:rsidRPr="00D26F12" w:rsidRDefault="00A73FF3" w:rsidP="00A73FF3">
      <w:pPr>
        <w:pStyle w:val="1"/>
        <w:spacing w:before="5" w:line="275" w:lineRule="exact"/>
        <w:ind w:left="1682"/>
      </w:pPr>
      <w:r w:rsidRPr="00D26F12">
        <w:t>Текстовые задачи</w:t>
      </w:r>
    </w:p>
    <w:p w:rsidR="00A73FF3" w:rsidRPr="00D26F12" w:rsidRDefault="00A73FF3" w:rsidP="00A73FF3">
      <w:pPr>
        <w:pStyle w:val="a6"/>
        <w:numPr>
          <w:ilvl w:val="0"/>
          <w:numId w:val="2"/>
        </w:numPr>
        <w:tabs>
          <w:tab w:val="left" w:pos="2814"/>
          <w:tab w:val="left" w:pos="2815"/>
        </w:tabs>
        <w:ind w:right="853" w:firstLine="708"/>
        <w:rPr>
          <w:i/>
          <w:sz w:val="24"/>
        </w:rPr>
      </w:pPr>
      <w:r w:rsidRPr="00D26F12">
        <w:rPr>
          <w:i/>
          <w:sz w:val="24"/>
        </w:rPr>
        <w:t>Решать простые и сложные задачи разных типов, а также задачи повышенной</w:t>
      </w:r>
      <w:r w:rsidRPr="00D26F12">
        <w:rPr>
          <w:i/>
          <w:spacing w:val="-1"/>
          <w:sz w:val="24"/>
        </w:rPr>
        <w:t xml:space="preserve"> </w:t>
      </w:r>
      <w:r w:rsidRPr="00D26F12">
        <w:rPr>
          <w:i/>
          <w:sz w:val="24"/>
        </w:rPr>
        <w:t>трудности;</w:t>
      </w:r>
    </w:p>
    <w:p w:rsidR="00A73FF3" w:rsidRPr="00D26F12" w:rsidRDefault="00A73FF3" w:rsidP="00A73FF3">
      <w:pPr>
        <w:pStyle w:val="a6"/>
        <w:numPr>
          <w:ilvl w:val="0"/>
          <w:numId w:val="2"/>
        </w:numPr>
        <w:tabs>
          <w:tab w:val="left" w:pos="2814"/>
          <w:tab w:val="left" w:pos="2815"/>
        </w:tabs>
        <w:spacing w:before="2" w:line="237" w:lineRule="auto"/>
        <w:ind w:right="852" w:firstLine="708"/>
        <w:rPr>
          <w:i/>
          <w:sz w:val="24"/>
        </w:rPr>
      </w:pPr>
      <w:r w:rsidRPr="00D26F12">
        <w:rPr>
          <w:i/>
          <w:sz w:val="24"/>
        </w:rPr>
        <w:t>использовать разные краткие записи как модели текстов сложных задач для построения поисковой схемы и решения</w:t>
      </w:r>
      <w:r w:rsidRPr="00D26F12">
        <w:rPr>
          <w:i/>
          <w:spacing w:val="-4"/>
          <w:sz w:val="24"/>
        </w:rPr>
        <w:t xml:space="preserve"> </w:t>
      </w:r>
      <w:r w:rsidRPr="00D26F12">
        <w:rPr>
          <w:i/>
          <w:sz w:val="24"/>
        </w:rPr>
        <w:t>задач;</w:t>
      </w:r>
    </w:p>
    <w:p w:rsidR="00A73FF3" w:rsidRPr="00D26F12" w:rsidRDefault="00A73FF3" w:rsidP="00A73FF3">
      <w:pPr>
        <w:pStyle w:val="a6"/>
        <w:numPr>
          <w:ilvl w:val="0"/>
          <w:numId w:val="2"/>
        </w:numPr>
        <w:tabs>
          <w:tab w:val="left" w:pos="2814"/>
          <w:tab w:val="left" w:pos="2815"/>
        </w:tabs>
        <w:spacing w:before="5" w:line="237" w:lineRule="auto"/>
        <w:ind w:right="853" w:firstLine="708"/>
        <w:rPr>
          <w:i/>
          <w:sz w:val="24"/>
        </w:rPr>
      </w:pPr>
      <w:r w:rsidRPr="00D26F12">
        <w:rPr>
          <w:i/>
          <w:sz w:val="24"/>
        </w:rPr>
        <w:t>различать модель текста и модель решения задачи, конструировать к одной модели решения несложной задачи разные модели текста</w:t>
      </w:r>
      <w:r w:rsidRPr="00D26F12">
        <w:rPr>
          <w:i/>
          <w:spacing w:val="-5"/>
          <w:sz w:val="24"/>
        </w:rPr>
        <w:t xml:space="preserve"> </w:t>
      </w:r>
      <w:r w:rsidRPr="00D26F12">
        <w:rPr>
          <w:i/>
          <w:sz w:val="24"/>
        </w:rPr>
        <w:t>задачи;</w:t>
      </w:r>
    </w:p>
    <w:p w:rsidR="00A73FF3" w:rsidRPr="00D26F12" w:rsidRDefault="00A73FF3" w:rsidP="00A73FF3">
      <w:pPr>
        <w:pStyle w:val="a6"/>
        <w:numPr>
          <w:ilvl w:val="0"/>
          <w:numId w:val="2"/>
        </w:numPr>
        <w:tabs>
          <w:tab w:val="left" w:pos="2814"/>
          <w:tab w:val="left" w:pos="2815"/>
        </w:tabs>
        <w:spacing w:before="5" w:line="237" w:lineRule="auto"/>
        <w:ind w:right="857" w:firstLine="708"/>
        <w:rPr>
          <w:i/>
          <w:sz w:val="24"/>
        </w:rPr>
      </w:pPr>
      <w:r w:rsidRPr="00D26F12">
        <w:rPr>
          <w:i/>
          <w:sz w:val="24"/>
        </w:rPr>
        <w:t>знать и применять оба способа поиска решения задач (от требования к условию и от условия к</w:t>
      </w:r>
      <w:r w:rsidRPr="00D26F12">
        <w:rPr>
          <w:i/>
          <w:spacing w:val="-1"/>
          <w:sz w:val="24"/>
        </w:rPr>
        <w:t xml:space="preserve"> </w:t>
      </w:r>
      <w:r w:rsidRPr="00D26F12">
        <w:rPr>
          <w:i/>
          <w:sz w:val="24"/>
        </w:rPr>
        <w:t>требованию);</w:t>
      </w:r>
    </w:p>
    <w:p w:rsidR="00A73FF3" w:rsidRPr="00D26F12" w:rsidRDefault="00A73FF3" w:rsidP="00A73FF3">
      <w:pPr>
        <w:pStyle w:val="a6"/>
        <w:numPr>
          <w:ilvl w:val="0"/>
          <w:numId w:val="2"/>
        </w:numPr>
        <w:tabs>
          <w:tab w:val="left" w:pos="2814"/>
          <w:tab w:val="left" w:pos="2815"/>
        </w:tabs>
        <w:spacing w:before="2" w:line="293" w:lineRule="exact"/>
        <w:ind w:left="2814" w:hanging="424"/>
        <w:rPr>
          <w:i/>
          <w:sz w:val="24"/>
        </w:rPr>
      </w:pPr>
      <w:r w:rsidRPr="00D26F12">
        <w:rPr>
          <w:i/>
          <w:sz w:val="24"/>
        </w:rPr>
        <w:t>моделировать рассуждения при поиске решения задач с помощью</w:t>
      </w:r>
      <w:r w:rsidRPr="00D26F12">
        <w:rPr>
          <w:i/>
          <w:spacing w:val="-11"/>
          <w:sz w:val="24"/>
        </w:rPr>
        <w:t xml:space="preserve"> </w:t>
      </w:r>
      <w:r w:rsidRPr="00D26F12">
        <w:rPr>
          <w:i/>
          <w:sz w:val="24"/>
        </w:rPr>
        <w:t>граф-схемы;</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выделять этапы решения задачи и содержание каждого</w:t>
      </w:r>
      <w:r w:rsidRPr="00D26F12">
        <w:rPr>
          <w:i/>
          <w:spacing w:val="-5"/>
          <w:sz w:val="24"/>
        </w:rPr>
        <w:t xml:space="preserve"> </w:t>
      </w:r>
      <w:r w:rsidRPr="00D26F12">
        <w:rPr>
          <w:i/>
          <w:sz w:val="24"/>
        </w:rPr>
        <w:t>этапа;</w:t>
      </w:r>
    </w:p>
    <w:p w:rsidR="00A73FF3" w:rsidRPr="00D26F12" w:rsidRDefault="00A73FF3" w:rsidP="00A73FF3">
      <w:pPr>
        <w:pStyle w:val="a6"/>
        <w:numPr>
          <w:ilvl w:val="0"/>
          <w:numId w:val="2"/>
        </w:numPr>
        <w:tabs>
          <w:tab w:val="left" w:pos="2815"/>
        </w:tabs>
        <w:ind w:right="853" w:firstLine="708"/>
        <w:jc w:val="both"/>
        <w:rPr>
          <w:i/>
          <w:sz w:val="24"/>
        </w:rPr>
      </w:pPr>
      <w:r w:rsidRPr="00D26F12">
        <w:rPr>
          <w:i/>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6"/>
        <w:numPr>
          <w:ilvl w:val="0"/>
          <w:numId w:val="2"/>
        </w:numPr>
        <w:tabs>
          <w:tab w:val="left" w:pos="2814"/>
          <w:tab w:val="left" w:pos="2815"/>
        </w:tabs>
        <w:spacing w:before="1" w:line="294" w:lineRule="exact"/>
        <w:ind w:left="2814" w:hanging="424"/>
        <w:rPr>
          <w:i/>
          <w:sz w:val="24"/>
        </w:rPr>
      </w:pPr>
      <w:r w:rsidRPr="00D26F12">
        <w:rPr>
          <w:i/>
          <w:sz w:val="24"/>
        </w:rPr>
        <w:t>анализировать затруднения при решении</w:t>
      </w:r>
      <w:r w:rsidRPr="00D26F12">
        <w:rPr>
          <w:i/>
          <w:spacing w:val="-3"/>
          <w:sz w:val="24"/>
        </w:rPr>
        <w:t xml:space="preserve"> </w:t>
      </w:r>
      <w:r w:rsidRPr="00D26F12">
        <w:rPr>
          <w:i/>
          <w:sz w:val="24"/>
        </w:rPr>
        <w:t>задач;</w:t>
      </w:r>
    </w:p>
    <w:p w:rsidR="00A73FF3" w:rsidRPr="00D26F12" w:rsidRDefault="00A73FF3" w:rsidP="00A73FF3">
      <w:pPr>
        <w:pStyle w:val="a6"/>
        <w:numPr>
          <w:ilvl w:val="0"/>
          <w:numId w:val="2"/>
        </w:numPr>
        <w:tabs>
          <w:tab w:val="left" w:pos="2814"/>
          <w:tab w:val="left" w:pos="2815"/>
        </w:tabs>
        <w:spacing w:before="2" w:line="237" w:lineRule="auto"/>
        <w:ind w:right="855" w:firstLine="708"/>
        <w:rPr>
          <w:i/>
          <w:sz w:val="24"/>
        </w:rPr>
      </w:pPr>
      <w:r w:rsidRPr="00D26F12">
        <w:rPr>
          <w:i/>
          <w:sz w:val="24"/>
        </w:rPr>
        <w:t>выполнять различные преобразования предложенной задачи, конструировать новые задачи из данной, в том числе</w:t>
      </w:r>
      <w:r w:rsidRPr="00D26F12">
        <w:rPr>
          <w:i/>
          <w:spacing w:val="-5"/>
          <w:sz w:val="24"/>
        </w:rPr>
        <w:t xml:space="preserve"> </w:t>
      </w:r>
      <w:r w:rsidRPr="00D26F12">
        <w:rPr>
          <w:i/>
          <w:sz w:val="24"/>
        </w:rPr>
        <w:t>обратные;</w:t>
      </w:r>
    </w:p>
    <w:p w:rsidR="00A73FF3" w:rsidRPr="00D26F12" w:rsidRDefault="00A73FF3" w:rsidP="00A73FF3">
      <w:pPr>
        <w:spacing w:line="237" w:lineRule="auto"/>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0"/>
          <w:numId w:val="2"/>
        </w:numPr>
        <w:tabs>
          <w:tab w:val="left" w:pos="2815"/>
        </w:tabs>
        <w:spacing w:before="88"/>
        <w:ind w:right="855" w:firstLine="708"/>
        <w:jc w:val="both"/>
        <w:rPr>
          <w:i/>
          <w:sz w:val="24"/>
        </w:rPr>
      </w:pPr>
      <w:r w:rsidRPr="00D26F12">
        <w:rPr>
          <w:i/>
          <w:sz w:val="24"/>
        </w:rPr>
        <w:lastRenderedPageBreak/>
        <w:t>интерпретировать вычислительные результаты в задаче, исследовать полученное решение</w:t>
      </w:r>
      <w:r w:rsidRPr="00D26F12">
        <w:rPr>
          <w:i/>
          <w:spacing w:val="-3"/>
          <w:sz w:val="24"/>
        </w:rPr>
        <w:t xml:space="preserve"> </w:t>
      </w:r>
      <w:r w:rsidRPr="00D26F12">
        <w:rPr>
          <w:i/>
          <w:sz w:val="24"/>
        </w:rPr>
        <w:t>задачи;</w:t>
      </w:r>
    </w:p>
    <w:p w:rsidR="00A73FF3" w:rsidRPr="00D26F12" w:rsidRDefault="00A73FF3" w:rsidP="00A73FF3">
      <w:pPr>
        <w:pStyle w:val="a6"/>
        <w:numPr>
          <w:ilvl w:val="0"/>
          <w:numId w:val="2"/>
        </w:numPr>
        <w:tabs>
          <w:tab w:val="left" w:pos="2815"/>
        </w:tabs>
        <w:spacing w:before="2"/>
        <w:ind w:right="849" w:firstLine="708"/>
        <w:jc w:val="both"/>
        <w:rPr>
          <w:i/>
          <w:sz w:val="24"/>
        </w:rPr>
      </w:pPr>
      <w:r w:rsidRPr="00D26F12">
        <w:rPr>
          <w:i/>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D26F12">
        <w:rPr>
          <w:i/>
          <w:spacing w:val="-2"/>
          <w:sz w:val="24"/>
        </w:rPr>
        <w:t xml:space="preserve"> </w:t>
      </w:r>
      <w:r w:rsidRPr="00D26F12">
        <w:rPr>
          <w:i/>
          <w:sz w:val="24"/>
        </w:rPr>
        <w:t>направлениях;</w:t>
      </w:r>
    </w:p>
    <w:p w:rsidR="00A73FF3" w:rsidRPr="00D26F12" w:rsidRDefault="00A73FF3" w:rsidP="00A73FF3">
      <w:pPr>
        <w:pStyle w:val="a6"/>
        <w:numPr>
          <w:ilvl w:val="0"/>
          <w:numId w:val="2"/>
        </w:numPr>
        <w:tabs>
          <w:tab w:val="left" w:pos="2815"/>
        </w:tabs>
        <w:spacing w:before="1" w:line="237" w:lineRule="auto"/>
        <w:ind w:right="857" w:firstLine="708"/>
        <w:jc w:val="both"/>
        <w:rPr>
          <w:i/>
          <w:sz w:val="24"/>
        </w:rPr>
      </w:pPr>
      <w:r w:rsidRPr="00D26F12">
        <w:rPr>
          <w:i/>
          <w:sz w:val="24"/>
        </w:rPr>
        <w:t>исследовать всевозможные ситуации при решении задач на движение по реке, рассматривать разные системы отсчета;</w:t>
      </w:r>
    </w:p>
    <w:p w:rsidR="00A73FF3" w:rsidRPr="00D26F12" w:rsidRDefault="00A73FF3" w:rsidP="00A73FF3">
      <w:pPr>
        <w:pStyle w:val="a6"/>
        <w:numPr>
          <w:ilvl w:val="0"/>
          <w:numId w:val="2"/>
        </w:numPr>
        <w:tabs>
          <w:tab w:val="left" w:pos="2814"/>
          <w:tab w:val="left" w:pos="2815"/>
        </w:tabs>
        <w:spacing w:before="2" w:line="293" w:lineRule="exact"/>
        <w:ind w:left="2814" w:hanging="424"/>
        <w:rPr>
          <w:i/>
          <w:sz w:val="24"/>
        </w:rPr>
      </w:pPr>
      <w:r w:rsidRPr="00D26F12">
        <w:rPr>
          <w:i/>
          <w:sz w:val="24"/>
        </w:rPr>
        <w:t>решать разнообразные задачи «на</w:t>
      </w:r>
      <w:r w:rsidRPr="00D26F12">
        <w:rPr>
          <w:i/>
          <w:spacing w:val="-2"/>
          <w:sz w:val="24"/>
        </w:rPr>
        <w:t xml:space="preserve"> </w:t>
      </w:r>
      <w:r w:rsidRPr="00D26F12">
        <w:rPr>
          <w:i/>
          <w:sz w:val="24"/>
        </w:rPr>
        <w:t>части»,</w:t>
      </w:r>
    </w:p>
    <w:p w:rsidR="00A73FF3" w:rsidRPr="00D26F12" w:rsidRDefault="00A73FF3" w:rsidP="00A73FF3">
      <w:pPr>
        <w:pStyle w:val="a6"/>
        <w:numPr>
          <w:ilvl w:val="0"/>
          <w:numId w:val="2"/>
        </w:numPr>
        <w:tabs>
          <w:tab w:val="left" w:pos="2815"/>
        </w:tabs>
        <w:spacing w:before="2" w:line="237" w:lineRule="auto"/>
        <w:ind w:right="855" w:firstLine="708"/>
        <w:jc w:val="both"/>
        <w:rPr>
          <w:i/>
          <w:sz w:val="24"/>
        </w:rPr>
      </w:pPr>
      <w:r w:rsidRPr="00D26F12">
        <w:rPr>
          <w:i/>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pStyle w:val="a6"/>
        <w:numPr>
          <w:ilvl w:val="0"/>
          <w:numId w:val="2"/>
        </w:numPr>
        <w:tabs>
          <w:tab w:val="left" w:pos="2815"/>
        </w:tabs>
        <w:spacing w:before="5"/>
        <w:ind w:right="853" w:firstLine="708"/>
        <w:jc w:val="both"/>
        <w:rPr>
          <w:i/>
          <w:sz w:val="24"/>
        </w:rPr>
      </w:pPr>
      <w:r w:rsidRPr="00D26F12">
        <w:rPr>
          <w:i/>
          <w:sz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D26F12">
        <w:rPr>
          <w:i/>
          <w:spacing w:val="-2"/>
          <w:sz w:val="24"/>
        </w:rPr>
        <w:t xml:space="preserve"> </w:t>
      </w:r>
      <w:r w:rsidRPr="00D26F12">
        <w:rPr>
          <w:i/>
          <w:sz w:val="24"/>
        </w:rPr>
        <w:t>типов;</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владеть основными методами решения задач на смеси, сплавы,</w:t>
      </w:r>
      <w:r w:rsidRPr="00D26F12">
        <w:rPr>
          <w:i/>
          <w:spacing w:val="-13"/>
          <w:sz w:val="24"/>
        </w:rPr>
        <w:t xml:space="preserve"> </w:t>
      </w:r>
      <w:r w:rsidRPr="00D26F12">
        <w:rPr>
          <w:i/>
          <w:sz w:val="24"/>
        </w:rPr>
        <w:t>концентрации;</w:t>
      </w:r>
    </w:p>
    <w:p w:rsidR="00A73FF3" w:rsidRPr="00D26F12" w:rsidRDefault="00A73FF3" w:rsidP="00A73FF3">
      <w:pPr>
        <w:pStyle w:val="a6"/>
        <w:numPr>
          <w:ilvl w:val="0"/>
          <w:numId w:val="2"/>
        </w:numPr>
        <w:tabs>
          <w:tab w:val="left" w:pos="2815"/>
        </w:tabs>
        <w:spacing w:before="3" w:line="237" w:lineRule="auto"/>
        <w:ind w:right="855" w:firstLine="708"/>
        <w:jc w:val="both"/>
        <w:rPr>
          <w:i/>
          <w:sz w:val="24"/>
        </w:rPr>
      </w:pPr>
      <w:r w:rsidRPr="00D26F12">
        <w:rPr>
          <w:i/>
          <w:sz w:val="24"/>
        </w:rPr>
        <w:t>решать задачи на проценты, в том числе, сложные проценты с обоснованием, используя разные</w:t>
      </w:r>
      <w:r w:rsidRPr="00D26F12">
        <w:rPr>
          <w:i/>
          <w:spacing w:val="-4"/>
          <w:sz w:val="24"/>
        </w:rPr>
        <w:t xml:space="preserve"> </w:t>
      </w:r>
      <w:r w:rsidRPr="00D26F12">
        <w:rPr>
          <w:i/>
          <w:sz w:val="24"/>
        </w:rPr>
        <w:t>способы;</w:t>
      </w:r>
    </w:p>
    <w:p w:rsidR="00A73FF3" w:rsidRPr="00D26F12" w:rsidRDefault="00A73FF3" w:rsidP="00A73FF3">
      <w:pPr>
        <w:pStyle w:val="a6"/>
        <w:numPr>
          <w:ilvl w:val="0"/>
          <w:numId w:val="2"/>
        </w:numPr>
        <w:tabs>
          <w:tab w:val="left" w:pos="2815"/>
        </w:tabs>
        <w:spacing w:before="5" w:line="237" w:lineRule="auto"/>
        <w:ind w:right="853" w:firstLine="708"/>
        <w:jc w:val="both"/>
        <w:rPr>
          <w:i/>
          <w:sz w:val="24"/>
        </w:rPr>
      </w:pPr>
      <w:r w:rsidRPr="00D26F12">
        <w:rPr>
          <w:i/>
          <w:sz w:val="24"/>
        </w:rPr>
        <w:t>решать логические задачи разными способами, в том числе, с двумя блоками и с тремя блоками данных с помощью</w:t>
      </w:r>
      <w:r w:rsidRPr="00D26F12">
        <w:rPr>
          <w:i/>
          <w:spacing w:val="-4"/>
          <w:sz w:val="24"/>
        </w:rPr>
        <w:t xml:space="preserve"> </w:t>
      </w:r>
      <w:r w:rsidRPr="00D26F12">
        <w:rPr>
          <w:i/>
          <w:sz w:val="24"/>
        </w:rPr>
        <w:t>таблиц;</w:t>
      </w:r>
    </w:p>
    <w:p w:rsidR="00A73FF3" w:rsidRPr="00D26F12" w:rsidRDefault="00A73FF3" w:rsidP="00A73FF3">
      <w:pPr>
        <w:pStyle w:val="a6"/>
        <w:numPr>
          <w:ilvl w:val="0"/>
          <w:numId w:val="2"/>
        </w:numPr>
        <w:tabs>
          <w:tab w:val="left" w:pos="2815"/>
        </w:tabs>
        <w:spacing w:before="4" w:line="237" w:lineRule="auto"/>
        <w:ind w:right="848" w:firstLine="708"/>
        <w:jc w:val="both"/>
        <w:rPr>
          <w:i/>
          <w:sz w:val="24"/>
        </w:rPr>
      </w:pPr>
      <w:r w:rsidRPr="00D26F12">
        <w:rPr>
          <w:i/>
          <w:sz w:val="24"/>
        </w:rPr>
        <w:t>решать задачи по комбинаторике и теории вероятностей на основе использования изученных методов и обосновывать</w:t>
      </w:r>
      <w:r w:rsidRPr="00D26F12">
        <w:rPr>
          <w:i/>
          <w:spacing w:val="-6"/>
          <w:sz w:val="24"/>
        </w:rPr>
        <w:t xml:space="preserve"> </w:t>
      </w:r>
      <w:r w:rsidRPr="00D26F12">
        <w:rPr>
          <w:i/>
          <w:sz w:val="24"/>
        </w:rPr>
        <w:t>решение;</w:t>
      </w:r>
    </w:p>
    <w:p w:rsidR="00A73FF3" w:rsidRPr="00D26F12" w:rsidRDefault="00A73FF3" w:rsidP="00A73FF3">
      <w:pPr>
        <w:pStyle w:val="a6"/>
        <w:numPr>
          <w:ilvl w:val="0"/>
          <w:numId w:val="2"/>
        </w:numPr>
        <w:tabs>
          <w:tab w:val="left" w:pos="2814"/>
          <w:tab w:val="left" w:pos="2815"/>
        </w:tabs>
        <w:spacing w:before="2" w:line="294" w:lineRule="exact"/>
        <w:ind w:left="2814" w:hanging="424"/>
        <w:rPr>
          <w:i/>
          <w:sz w:val="24"/>
        </w:rPr>
      </w:pPr>
      <w:r w:rsidRPr="00D26F12">
        <w:rPr>
          <w:i/>
          <w:sz w:val="24"/>
        </w:rPr>
        <w:t>решать несложные задачи по математической</w:t>
      </w:r>
      <w:r w:rsidRPr="00D26F12">
        <w:rPr>
          <w:i/>
          <w:spacing w:val="-4"/>
          <w:sz w:val="24"/>
        </w:rPr>
        <w:t xml:space="preserve"> </w:t>
      </w:r>
      <w:r w:rsidRPr="00D26F12">
        <w:rPr>
          <w:i/>
          <w:sz w:val="24"/>
        </w:rPr>
        <w:t>статистике;</w:t>
      </w:r>
    </w:p>
    <w:p w:rsidR="00A73FF3" w:rsidRPr="00D26F12" w:rsidRDefault="00A73FF3" w:rsidP="00A73FF3">
      <w:pPr>
        <w:pStyle w:val="a6"/>
        <w:numPr>
          <w:ilvl w:val="0"/>
          <w:numId w:val="2"/>
        </w:numPr>
        <w:tabs>
          <w:tab w:val="left" w:pos="2815"/>
        </w:tabs>
        <w:spacing w:before="2" w:line="237" w:lineRule="auto"/>
        <w:ind w:right="848" w:firstLine="708"/>
        <w:jc w:val="both"/>
        <w:rPr>
          <w:i/>
          <w:sz w:val="24"/>
        </w:rPr>
      </w:pPr>
      <w:r w:rsidRPr="00D26F12">
        <w:rPr>
          <w:i/>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D26F12">
        <w:rPr>
          <w:i/>
          <w:spacing w:val="-3"/>
          <w:sz w:val="24"/>
        </w:rPr>
        <w:t xml:space="preserve"> </w:t>
      </w:r>
      <w:r w:rsidRPr="00D26F12">
        <w:rPr>
          <w:i/>
          <w:sz w:val="24"/>
        </w:rPr>
        <w:t>ситуациях.</w:t>
      </w:r>
    </w:p>
    <w:p w:rsidR="00A73FF3" w:rsidRPr="00D26F12" w:rsidRDefault="00A73FF3" w:rsidP="00A73FF3">
      <w:pPr>
        <w:pStyle w:val="1"/>
        <w:spacing w:before="8"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5"/>
        </w:tabs>
        <w:ind w:right="848" w:firstLine="708"/>
        <w:jc w:val="both"/>
        <w:rPr>
          <w:i/>
          <w:sz w:val="24"/>
        </w:rPr>
      </w:pPr>
      <w:r w:rsidRPr="00D26F12">
        <w:rPr>
          <w:i/>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sidRPr="00D26F12">
        <w:rPr>
          <w:i/>
          <w:spacing w:val="-2"/>
          <w:sz w:val="24"/>
        </w:rPr>
        <w:t xml:space="preserve"> </w:t>
      </w:r>
      <w:r w:rsidRPr="00D26F12">
        <w:rPr>
          <w:i/>
          <w:sz w:val="24"/>
        </w:rPr>
        <w:t>вещества;</w:t>
      </w:r>
    </w:p>
    <w:p w:rsidR="00A73FF3" w:rsidRPr="00D26F12" w:rsidRDefault="00A73FF3" w:rsidP="00A73FF3">
      <w:pPr>
        <w:pStyle w:val="a6"/>
        <w:numPr>
          <w:ilvl w:val="0"/>
          <w:numId w:val="2"/>
        </w:numPr>
        <w:tabs>
          <w:tab w:val="left" w:pos="2815"/>
        </w:tabs>
        <w:ind w:right="856" w:firstLine="708"/>
        <w:jc w:val="both"/>
        <w:rPr>
          <w:i/>
          <w:sz w:val="24"/>
        </w:rPr>
      </w:pPr>
      <w:r w:rsidRPr="00D26F12">
        <w:rPr>
          <w:i/>
          <w:sz w:val="24"/>
        </w:rPr>
        <w:t>решать и конструировать задачи на основе рассмотрения реальных ситуаций, в которых не требуется точный вычислительный</w:t>
      </w:r>
      <w:r w:rsidRPr="00D26F12">
        <w:rPr>
          <w:i/>
          <w:spacing w:val="-7"/>
          <w:sz w:val="24"/>
        </w:rPr>
        <w:t xml:space="preserve"> </w:t>
      </w:r>
      <w:r w:rsidRPr="00D26F12">
        <w:rPr>
          <w:i/>
          <w:sz w:val="24"/>
        </w:rPr>
        <w:t>результат;</w:t>
      </w:r>
    </w:p>
    <w:p w:rsidR="00A73FF3" w:rsidRPr="00D26F12" w:rsidRDefault="00A73FF3" w:rsidP="00A73FF3">
      <w:pPr>
        <w:pStyle w:val="a6"/>
        <w:numPr>
          <w:ilvl w:val="0"/>
          <w:numId w:val="2"/>
        </w:numPr>
        <w:tabs>
          <w:tab w:val="left" w:pos="2814"/>
          <w:tab w:val="left" w:pos="2815"/>
        </w:tabs>
        <w:ind w:left="2814" w:hanging="424"/>
        <w:rPr>
          <w:i/>
          <w:sz w:val="24"/>
        </w:rPr>
      </w:pPr>
      <w:r w:rsidRPr="00D26F12">
        <w:rPr>
          <w:i/>
          <w:sz w:val="24"/>
        </w:rPr>
        <w:t>решать задачи на движение по реке, рассматривая разные системы</w:t>
      </w:r>
      <w:r w:rsidRPr="00D26F12">
        <w:rPr>
          <w:i/>
          <w:spacing w:val="-10"/>
          <w:sz w:val="24"/>
        </w:rPr>
        <w:t xml:space="preserve"> </w:t>
      </w:r>
      <w:r w:rsidRPr="00D26F12">
        <w:rPr>
          <w:i/>
          <w:sz w:val="24"/>
        </w:rPr>
        <w:t>отсчета.</w:t>
      </w:r>
    </w:p>
    <w:p w:rsidR="00A73FF3" w:rsidRPr="00D26F12" w:rsidRDefault="00A73FF3" w:rsidP="00A73FF3">
      <w:pPr>
        <w:pStyle w:val="1"/>
        <w:spacing w:line="275" w:lineRule="exact"/>
        <w:ind w:left="1682"/>
      </w:pPr>
      <w:r w:rsidRPr="00D26F12">
        <w:t>Статистика и теория вероятностей</w:t>
      </w:r>
    </w:p>
    <w:p w:rsidR="00A73FF3" w:rsidRPr="00D26F12" w:rsidRDefault="00A73FF3" w:rsidP="00A73FF3">
      <w:pPr>
        <w:pStyle w:val="a6"/>
        <w:numPr>
          <w:ilvl w:val="0"/>
          <w:numId w:val="2"/>
        </w:numPr>
        <w:tabs>
          <w:tab w:val="left" w:pos="2815"/>
        </w:tabs>
        <w:spacing w:before="2" w:line="237" w:lineRule="auto"/>
        <w:ind w:right="853" w:firstLine="708"/>
        <w:jc w:val="both"/>
        <w:rPr>
          <w:i/>
          <w:sz w:val="24"/>
        </w:rPr>
      </w:pPr>
      <w:r w:rsidRPr="00D26F12">
        <w:rPr>
          <w:i/>
          <w:sz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sidRPr="00D26F12">
        <w:rPr>
          <w:i/>
          <w:spacing w:val="-8"/>
          <w:sz w:val="24"/>
        </w:rPr>
        <w:t xml:space="preserve"> </w:t>
      </w:r>
      <w:r w:rsidRPr="00D26F12">
        <w:rPr>
          <w:i/>
          <w:sz w:val="24"/>
        </w:rPr>
        <w:t>изменчивость;</w:t>
      </w:r>
    </w:p>
    <w:p w:rsidR="00A73FF3" w:rsidRPr="00D26F12" w:rsidRDefault="00A73FF3" w:rsidP="00A73FF3">
      <w:pPr>
        <w:pStyle w:val="a6"/>
        <w:numPr>
          <w:ilvl w:val="0"/>
          <w:numId w:val="2"/>
        </w:numPr>
        <w:tabs>
          <w:tab w:val="left" w:pos="2815"/>
        </w:tabs>
        <w:spacing w:before="7" w:line="237" w:lineRule="auto"/>
        <w:ind w:right="852" w:firstLine="708"/>
        <w:jc w:val="both"/>
        <w:rPr>
          <w:i/>
          <w:sz w:val="24"/>
        </w:rPr>
      </w:pPr>
      <w:r w:rsidRPr="00D26F12">
        <w:rPr>
          <w:i/>
          <w:sz w:val="24"/>
        </w:rPr>
        <w:t>извлекать информацию, представленную в таблицах, на диаграммах, графиках;</w:t>
      </w:r>
    </w:p>
    <w:p w:rsidR="00A73FF3" w:rsidRPr="00D26F12" w:rsidRDefault="00A73FF3" w:rsidP="00A73FF3">
      <w:pPr>
        <w:pStyle w:val="a6"/>
        <w:numPr>
          <w:ilvl w:val="0"/>
          <w:numId w:val="2"/>
        </w:numPr>
        <w:tabs>
          <w:tab w:val="left" w:pos="2814"/>
          <w:tab w:val="left" w:pos="2815"/>
        </w:tabs>
        <w:spacing w:before="2" w:line="293" w:lineRule="exact"/>
        <w:ind w:left="2814" w:hanging="424"/>
        <w:rPr>
          <w:i/>
          <w:sz w:val="24"/>
        </w:rPr>
      </w:pPr>
      <w:r w:rsidRPr="00D26F12">
        <w:rPr>
          <w:i/>
          <w:sz w:val="24"/>
        </w:rPr>
        <w:t>составлять таблицы, строить диаграммы и графики на основе</w:t>
      </w:r>
      <w:r w:rsidRPr="00D26F12">
        <w:rPr>
          <w:i/>
          <w:spacing w:val="-6"/>
          <w:sz w:val="24"/>
        </w:rPr>
        <w:t xml:space="preserve"> </w:t>
      </w:r>
      <w:r w:rsidRPr="00D26F12">
        <w:rPr>
          <w:i/>
          <w:sz w:val="24"/>
        </w:rPr>
        <w:t>данных;</w:t>
      </w:r>
    </w:p>
    <w:p w:rsidR="00A73FF3" w:rsidRPr="00D26F12" w:rsidRDefault="00A73FF3" w:rsidP="00A73FF3">
      <w:pPr>
        <w:pStyle w:val="a6"/>
        <w:numPr>
          <w:ilvl w:val="0"/>
          <w:numId w:val="2"/>
        </w:numPr>
        <w:tabs>
          <w:tab w:val="left" w:pos="2815"/>
        </w:tabs>
        <w:spacing w:before="2" w:line="237" w:lineRule="auto"/>
        <w:ind w:right="849" w:firstLine="708"/>
        <w:jc w:val="both"/>
        <w:rPr>
          <w:i/>
          <w:sz w:val="24"/>
        </w:rPr>
      </w:pPr>
      <w:r w:rsidRPr="00D26F12">
        <w:rPr>
          <w:i/>
          <w:sz w:val="24"/>
        </w:rPr>
        <w:t>оперировать понятиями: факториал числа, перестановки и сочетания, треугольник</w:t>
      </w:r>
      <w:r w:rsidRPr="00D26F12">
        <w:rPr>
          <w:i/>
          <w:spacing w:val="-1"/>
          <w:sz w:val="24"/>
        </w:rPr>
        <w:t xml:space="preserve"> </w:t>
      </w:r>
      <w:r w:rsidRPr="00D26F12">
        <w:rPr>
          <w:i/>
          <w:sz w:val="24"/>
        </w:rPr>
        <w:t>Паскаля;</w:t>
      </w:r>
    </w:p>
    <w:p w:rsidR="00A73FF3" w:rsidRPr="00D26F12" w:rsidRDefault="00A73FF3" w:rsidP="00A73FF3">
      <w:pPr>
        <w:pStyle w:val="a6"/>
        <w:numPr>
          <w:ilvl w:val="0"/>
          <w:numId w:val="2"/>
        </w:numPr>
        <w:tabs>
          <w:tab w:val="left" w:pos="2814"/>
          <w:tab w:val="left" w:pos="2815"/>
        </w:tabs>
        <w:spacing w:before="2"/>
        <w:ind w:left="2814" w:hanging="424"/>
        <w:rPr>
          <w:i/>
          <w:sz w:val="24"/>
        </w:rPr>
      </w:pPr>
      <w:r w:rsidRPr="00D26F12">
        <w:rPr>
          <w:i/>
          <w:sz w:val="24"/>
        </w:rPr>
        <w:t>применять правило произведения при решении комбинаторных</w:t>
      </w:r>
      <w:r w:rsidRPr="00D26F12">
        <w:rPr>
          <w:i/>
          <w:spacing w:val="-3"/>
          <w:sz w:val="24"/>
        </w:rPr>
        <w:t xml:space="preserve"> </w:t>
      </w:r>
      <w:r w:rsidRPr="00D26F12">
        <w:rPr>
          <w:i/>
          <w:sz w:val="24"/>
        </w:rPr>
        <w:t>задач;</w:t>
      </w:r>
    </w:p>
    <w:p w:rsidR="00A73FF3" w:rsidRPr="00D26F12" w:rsidRDefault="00A73FF3" w:rsidP="00A73FF3">
      <w:pPr>
        <w:pStyle w:val="a6"/>
        <w:numPr>
          <w:ilvl w:val="0"/>
          <w:numId w:val="2"/>
        </w:numPr>
        <w:tabs>
          <w:tab w:val="left" w:pos="2815"/>
        </w:tabs>
        <w:spacing w:before="3" w:line="237" w:lineRule="auto"/>
        <w:ind w:right="854" w:firstLine="708"/>
        <w:jc w:val="both"/>
        <w:rPr>
          <w:i/>
          <w:sz w:val="24"/>
        </w:rPr>
      </w:pPr>
      <w:r w:rsidRPr="00D26F12">
        <w:rPr>
          <w:i/>
          <w:sz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sidRPr="00D26F12">
        <w:rPr>
          <w:i/>
          <w:spacing w:val="-2"/>
          <w:sz w:val="24"/>
        </w:rPr>
        <w:t xml:space="preserve"> </w:t>
      </w:r>
      <w:r w:rsidRPr="00D26F12">
        <w:rPr>
          <w:i/>
          <w:sz w:val="24"/>
        </w:rPr>
        <w:t>событиями;</w:t>
      </w:r>
    </w:p>
    <w:p w:rsidR="00A73FF3" w:rsidRPr="00D26F12" w:rsidRDefault="00A73FF3" w:rsidP="00A73FF3">
      <w:pPr>
        <w:pStyle w:val="a6"/>
        <w:numPr>
          <w:ilvl w:val="0"/>
          <w:numId w:val="2"/>
        </w:numPr>
        <w:tabs>
          <w:tab w:val="left" w:pos="2814"/>
          <w:tab w:val="left" w:pos="2815"/>
        </w:tabs>
        <w:spacing w:before="6"/>
        <w:ind w:left="2814" w:hanging="424"/>
        <w:rPr>
          <w:i/>
          <w:sz w:val="24"/>
        </w:rPr>
      </w:pPr>
      <w:r w:rsidRPr="00D26F12">
        <w:rPr>
          <w:i/>
          <w:sz w:val="24"/>
        </w:rPr>
        <w:t>представлять информацию с помощью кругов</w:t>
      </w:r>
      <w:r w:rsidRPr="00D26F12">
        <w:rPr>
          <w:i/>
          <w:spacing w:val="-4"/>
          <w:sz w:val="24"/>
        </w:rPr>
        <w:t xml:space="preserve"> </w:t>
      </w:r>
      <w:r w:rsidRPr="00D26F12">
        <w:rPr>
          <w:i/>
          <w:sz w:val="24"/>
        </w:rPr>
        <w:t>Эйлера;</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
        </w:numPr>
        <w:tabs>
          <w:tab w:val="left" w:pos="2814"/>
          <w:tab w:val="left" w:pos="2815"/>
          <w:tab w:val="left" w:pos="3839"/>
          <w:tab w:val="left" w:pos="4745"/>
          <w:tab w:val="left" w:pos="5203"/>
          <w:tab w:val="left" w:pos="6582"/>
          <w:tab w:val="left" w:pos="8172"/>
          <w:tab w:val="left" w:pos="8495"/>
          <w:tab w:val="left" w:pos="9846"/>
        </w:tabs>
        <w:spacing w:before="88"/>
        <w:ind w:right="855" w:firstLine="708"/>
        <w:rPr>
          <w:i/>
          <w:sz w:val="24"/>
        </w:rPr>
      </w:pPr>
      <w:r w:rsidRPr="00D26F12">
        <w:rPr>
          <w:i/>
          <w:sz w:val="24"/>
        </w:rPr>
        <w:lastRenderedPageBreak/>
        <w:t>решать</w:t>
      </w:r>
      <w:r w:rsidRPr="00D26F12">
        <w:rPr>
          <w:i/>
          <w:sz w:val="24"/>
        </w:rPr>
        <w:tab/>
        <w:t>задачи</w:t>
      </w:r>
      <w:r w:rsidRPr="00D26F12">
        <w:rPr>
          <w:i/>
          <w:sz w:val="24"/>
        </w:rPr>
        <w:tab/>
        <w:t>на</w:t>
      </w:r>
      <w:r w:rsidRPr="00D26F12">
        <w:rPr>
          <w:i/>
          <w:sz w:val="24"/>
        </w:rPr>
        <w:tab/>
        <w:t>вычисление</w:t>
      </w:r>
      <w:r w:rsidRPr="00D26F12">
        <w:rPr>
          <w:i/>
          <w:sz w:val="24"/>
        </w:rPr>
        <w:tab/>
        <w:t>вероятности</w:t>
      </w:r>
      <w:r w:rsidRPr="00D26F12">
        <w:rPr>
          <w:i/>
          <w:sz w:val="24"/>
        </w:rPr>
        <w:tab/>
        <w:t>с</w:t>
      </w:r>
      <w:r w:rsidRPr="00D26F12">
        <w:rPr>
          <w:i/>
          <w:sz w:val="24"/>
        </w:rPr>
        <w:tab/>
        <w:t>подсчетом</w:t>
      </w:r>
      <w:r w:rsidRPr="00D26F12">
        <w:rPr>
          <w:i/>
          <w:sz w:val="24"/>
        </w:rPr>
        <w:tab/>
      </w:r>
      <w:r w:rsidRPr="00D26F12">
        <w:rPr>
          <w:i/>
          <w:spacing w:val="-3"/>
          <w:sz w:val="24"/>
        </w:rPr>
        <w:t xml:space="preserve">количества </w:t>
      </w:r>
      <w:r w:rsidRPr="00D26F12">
        <w:rPr>
          <w:i/>
          <w:sz w:val="24"/>
        </w:rPr>
        <w:t>вариантов с помощью</w:t>
      </w:r>
      <w:r w:rsidRPr="00D26F12">
        <w:rPr>
          <w:i/>
          <w:spacing w:val="-4"/>
          <w:sz w:val="24"/>
        </w:rPr>
        <w:t xml:space="preserve"> </w:t>
      </w:r>
      <w:r w:rsidRPr="00D26F12">
        <w:rPr>
          <w:i/>
          <w:sz w:val="24"/>
        </w:rPr>
        <w:t>комбинаторики.</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5"/>
        </w:tabs>
        <w:spacing w:before="1" w:line="237" w:lineRule="auto"/>
        <w:ind w:right="852" w:firstLine="708"/>
        <w:jc w:val="both"/>
        <w:rPr>
          <w:i/>
          <w:sz w:val="24"/>
        </w:rPr>
      </w:pPr>
      <w:r w:rsidRPr="00D26F12">
        <w:rPr>
          <w:i/>
          <w:sz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D26F12">
        <w:rPr>
          <w:i/>
          <w:spacing w:val="-2"/>
          <w:sz w:val="24"/>
        </w:rPr>
        <w:t xml:space="preserve"> </w:t>
      </w:r>
      <w:r w:rsidRPr="00D26F12">
        <w:rPr>
          <w:i/>
          <w:sz w:val="24"/>
        </w:rPr>
        <w:t>явлений;</w:t>
      </w:r>
    </w:p>
    <w:p w:rsidR="00A73FF3" w:rsidRPr="00D26F12" w:rsidRDefault="00A73FF3" w:rsidP="00A73FF3">
      <w:pPr>
        <w:pStyle w:val="a6"/>
        <w:numPr>
          <w:ilvl w:val="0"/>
          <w:numId w:val="2"/>
        </w:numPr>
        <w:tabs>
          <w:tab w:val="left" w:pos="2814"/>
          <w:tab w:val="left" w:pos="2815"/>
          <w:tab w:val="left" w:pos="4275"/>
          <w:tab w:val="left" w:pos="6302"/>
          <w:tab w:val="left" w:pos="8303"/>
          <w:tab w:val="left" w:pos="9430"/>
          <w:tab w:val="left" w:pos="9939"/>
        </w:tabs>
        <w:spacing w:before="8" w:line="237" w:lineRule="auto"/>
        <w:ind w:right="851" w:firstLine="708"/>
        <w:rPr>
          <w:i/>
          <w:sz w:val="24"/>
        </w:rPr>
      </w:pPr>
      <w:r w:rsidRPr="00D26F12">
        <w:rPr>
          <w:i/>
          <w:sz w:val="24"/>
        </w:rPr>
        <w:t>определять</w:t>
      </w:r>
      <w:r w:rsidRPr="00D26F12">
        <w:rPr>
          <w:i/>
          <w:sz w:val="24"/>
        </w:rPr>
        <w:tab/>
        <w:t>статистические</w:t>
      </w:r>
      <w:r w:rsidRPr="00D26F12">
        <w:rPr>
          <w:i/>
          <w:sz w:val="24"/>
        </w:rPr>
        <w:tab/>
        <w:t>характеристики</w:t>
      </w:r>
      <w:r w:rsidRPr="00D26F12">
        <w:rPr>
          <w:i/>
          <w:sz w:val="24"/>
        </w:rPr>
        <w:tab/>
        <w:t>выборок</w:t>
      </w:r>
      <w:r w:rsidRPr="00D26F12">
        <w:rPr>
          <w:i/>
          <w:sz w:val="24"/>
        </w:rPr>
        <w:tab/>
        <w:t>по</w:t>
      </w:r>
      <w:r w:rsidRPr="00D26F12">
        <w:rPr>
          <w:i/>
          <w:sz w:val="24"/>
        </w:rPr>
        <w:tab/>
        <w:t>таблицам, диаграммам, графикам, выполнять сравнение в зависимости от цели решения</w:t>
      </w:r>
      <w:r w:rsidRPr="00D26F12">
        <w:rPr>
          <w:i/>
          <w:spacing w:val="-17"/>
          <w:sz w:val="24"/>
        </w:rPr>
        <w:t xml:space="preserve"> </w:t>
      </w:r>
      <w:r w:rsidRPr="00D26F12">
        <w:rPr>
          <w:i/>
          <w:sz w:val="24"/>
        </w:rPr>
        <w:t>задачи;</w:t>
      </w:r>
    </w:p>
    <w:p w:rsidR="00A73FF3" w:rsidRPr="00D26F12" w:rsidRDefault="00A73FF3" w:rsidP="00A73FF3">
      <w:pPr>
        <w:pStyle w:val="a6"/>
        <w:numPr>
          <w:ilvl w:val="0"/>
          <w:numId w:val="2"/>
        </w:numPr>
        <w:tabs>
          <w:tab w:val="left" w:pos="2814"/>
          <w:tab w:val="left" w:pos="2815"/>
        </w:tabs>
        <w:spacing w:before="2"/>
        <w:ind w:left="2814" w:hanging="424"/>
        <w:rPr>
          <w:i/>
          <w:sz w:val="24"/>
        </w:rPr>
      </w:pPr>
      <w:r w:rsidRPr="00D26F12">
        <w:rPr>
          <w:i/>
          <w:sz w:val="24"/>
        </w:rPr>
        <w:t>оценивать вероятность реальных событий и</w:t>
      </w:r>
      <w:r w:rsidRPr="00D26F12">
        <w:rPr>
          <w:i/>
          <w:spacing w:val="-4"/>
          <w:sz w:val="24"/>
        </w:rPr>
        <w:t xml:space="preserve"> </w:t>
      </w:r>
      <w:r w:rsidRPr="00D26F12">
        <w:rPr>
          <w:i/>
          <w:sz w:val="24"/>
        </w:rPr>
        <w:t>явлений.</w:t>
      </w:r>
    </w:p>
    <w:p w:rsidR="00A73FF3" w:rsidRPr="00D26F12" w:rsidRDefault="00A73FF3" w:rsidP="00A73FF3">
      <w:pPr>
        <w:pStyle w:val="1"/>
        <w:spacing w:before="1" w:line="275" w:lineRule="exact"/>
        <w:ind w:left="1682"/>
      </w:pPr>
      <w:r w:rsidRPr="00D26F12">
        <w:t>Геометрические фигуры</w:t>
      </w:r>
    </w:p>
    <w:p w:rsidR="00A73FF3" w:rsidRPr="00D26F12" w:rsidRDefault="00A73FF3" w:rsidP="00A73FF3">
      <w:pPr>
        <w:pStyle w:val="a6"/>
        <w:numPr>
          <w:ilvl w:val="0"/>
          <w:numId w:val="2"/>
        </w:numPr>
        <w:tabs>
          <w:tab w:val="left" w:pos="2814"/>
          <w:tab w:val="left" w:pos="2815"/>
        </w:tabs>
        <w:spacing w:line="292" w:lineRule="exact"/>
        <w:ind w:left="2814" w:hanging="424"/>
        <w:rPr>
          <w:i/>
          <w:sz w:val="24"/>
        </w:rPr>
      </w:pPr>
      <w:r w:rsidRPr="00D26F12">
        <w:rPr>
          <w:i/>
          <w:sz w:val="24"/>
        </w:rPr>
        <w:t>Оперировать понятиями геометрических</w:t>
      </w:r>
      <w:r w:rsidRPr="00D26F12">
        <w:rPr>
          <w:i/>
          <w:spacing w:val="-2"/>
          <w:sz w:val="24"/>
        </w:rPr>
        <w:t xml:space="preserve"> </w:t>
      </w:r>
      <w:r w:rsidRPr="00D26F12">
        <w:rPr>
          <w:i/>
          <w:sz w:val="24"/>
        </w:rPr>
        <w:t>фигур;</w:t>
      </w:r>
    </w:p>
    <w:p w:rsidR="00A73FF3" w:rsidRPr="00D26F12" w:rsidRDefault="00A73FF3" w:rsidP="00A73FF3">
      <w:pPr>
        <w:pStyle w:val="a6"/>
        <w:numPr>
          <w:ilvl w:val="0"/>
          <w:numId w:val="2"/>
        </w:numPr>
        <w:tabs>
          <w:tab w:val="left" w:pos="2814"/>
          <w:tab w:val="left" w:pos="2815"/>
          <w:tab w:val="left" w:pos="4259"/>
          <w:tab w:val="left" w:pos="6624"/>
          <w:tab w:val="left" w:pos="7084"/>
          <w:tab w:val="left" w:pos="9239"/>
          <w:tab w:val="left" w:pos="10913"/>
        </w:tabs>
        <w:spacing w:before="2" w:line="237" w:lineRule="auto"/>
        <w:ind w:right="850" w:firstLine="708"/>
        <w:rPr>
          <w:i/>
          <w:sz w:val="24"/>
        </w:rPr>
      </w:pPr>
      <w:r w:rsidRPr="00D26F12">
        <w:rPr>
          <w:i/>
          <w:sz w:val="24"/>
        </w:rPr>
        <w:t>извлекать,</w:t>
      </w:r>
      <w:r w:rsidRPr="00D26F12">
        <w:rPr>
          <w:i/>
          <w:sz w:val="24"/>
        </w:rPr>
        <w:tab/>
        <w:t>интерпретировать</w:t>
      </w:r>
      <w:r w:rsidRPr="00D26F12">
        <w:rPr>
          <w:i/>
          <w:sz w:val="24"/>
        </w:rPr>
        <w:tab/>
        <w:t>и</w:t>
      </w:r>
      <w:r w:rsidRPr="00D26F12">
        <w:rPr>
          <w:i/>
          <w:sz w:val="24"/>
        </w:rPr>
        <w:tab/>
        <w:t>преобразовывать</w:t>
      </w:r>
      <w:r w:rsidRPr="00D26F12">
        <w:rPr>
          <w:i/>
          <w:sz w:val="24"/>
        </w:rPr>
        <w:tab/>
        <w:t>информацию</w:t>
      </w:r>
      <w:r w:rsidRPr="00D26F12">
        <w:rPr>
          <w:i/>
          <w:sz w:val="24"/>
        </w:rPr>
        <w:tab/>
      </w:r>
      <w:r w:rsidRPr="00D26F12">
        <w:rPr>
          <w:i/>
          <w:spacing w:val="-17"/>
          <w:sz w:val="24"/>
        </w:rPr>
        <w:t xml:space="preserve">о </w:t>
      </w:r>
      <w:r w:rsidRPr="00D26F12">
        <w:rPr>
          <w:i/>
          <w:sz w:val="24"/>
        </w:rPr>
        <w:t>геометрических фигурах, представленную на</w:t>
      </w:r>
      <w:r w:rsidRPr="00D26F12">
        <w:rPr>
          <w:i/>
          <w:spacing w:val="-1"/>
          <w:sz w:val="24"/>
        </w:rPr>
        <w:t xml:space="preserve"> </w:t>
      </w:r>
      <w:r w:rsidRPr="00D26F12">
        <w:rPr>
          <w:i/>
          <w:sz w:val="24"/>
        </w:rPr>
        <w:t>чертежах;</w:t>
      </w:r>
    </w:p>
    <w:p w:rsidR="00A73FF3" w:rsidRPr="00D26F12" w:rsidRDefault="00A73FF3" w:rsidP="00A73FF3">
      <w:pPr>
        <w:pStyle w:val="a6"/>
        <w:numPr>
          <w:ilvl w:val="0"/>
          <w:numId w:val="2"/>
        </w:numPr>
        <w:tabs>
          <w:tab w:val="left" w:pos="2814"/>
          <w:tab w:val="left" w:pos="2815"/>
          <w:tab w:val="left" w:pos="4158"/>
          <w:tab w:val="left" w:pos="6027"/>
          <w:tab w:val="left" w:pos="6977"/>
          <w:tab w:val="left" w:pos="7526"/>
          <w:tab w:val="left" w:pos="8603"/>
          <w:tab w:val="left" w:pos="9444"/>
          <w:tab w:val="left" w:pos="9758"/>
          <w:tab w:val="left" w:pos="10418"/>
        </w:tabs>
        <w:spacing w:before="3"/>
        <w:ind w:right="854" w:firstLine="708"/>
        <w:rPr>
          <w:i/>
          <w:sz w:val="24"/>
        </w:rPr>
      </w:pPr>
      <w:r w:rsidRPr="00D26F12">
        <w:rPr>
          <w:i/>
          <w:sz w:val="24"/>
        </w:rPr>
        <w:t>применять</w:t>
      </w:r>
      <w:r w:rsidRPr="00D26F12">
        <w:rPr>
          <w:i/>
          <w:sz w:val="24"/>
        </w:rPr>
        <w:tab/>
        <w:t>геометрические</w:t>
      </w:r>
      <w:r w:rsidRPr="00D26F12">
        <w:rPr>
          <w:i/>
          <w:sz w:val="24"/>
        </w:rPr>
        <w:tab/>
        <w:t>факты</w:t>
      </w:r>
      <w:r w:rsidRPr="00D26F12">
        <w:rPr>
          <w:i/>
          <w:sz w:val="24"/>
        </w:rPr>
        <w:tab/>
        <w:t>для</w:t>
      </w:r>
      <w:r w:rsidRPr="00D26F12">
        <w:rPr>
          <w:i/>
          <w:sz w:val="24"/>
        </w:rPr>
        <w:tab/>
        <w:t>решения</w:t>
      </w:r>
      <w:r w:rsidRPr="00D26F12">
        <w:rPr>
          <w:i/>
          <w:sz w:val="24"/>
        </w:rPr>
        <w:tab/>
        <w:t>задач,</w:t>
      </w:r>
      <w:r w:rsidRPr="00D26F12">
        <w:rPr>
          <w:i/>
          <w:sz w:val="24"/>
        </w:rPr>
        <w:tab/>
        <w:t>в</w:t>
      </w:r>
      <w:r w:rsidRPr="00D26F12">
        <w:rPr>
          <w:i/>
          <w:sz w:val="24"/>
        </w:rPr>
        <w:tab/>
        <w:t>том</w:t>
      </w:r>
      <w:r w:rsidRPr="00D26F12">
        <w:rPr>
          <w:i/>
          <w:sz w:val="24"/>
        </w:rPr>
        <w:tab/>
      </w:r>
      <w:r w:rsidRPr="00D26F12">
        <w:rPr>
          <w:i/>
          <w:spacing w:val="-4"/>
          <w:sz w:val="24"/>
        </w:rPr>
        <w:t xml:space="preserve">числе, </w:t>
      </w:r>
      <w:r w:rsidRPr="00D26F12">
        <w:rPr>
          <w:i/>
          <w:sz w:val="24"/>
        </w:rPr>
        <w:t>предполагающих несколько шагов</w:t>
      </w:r>
      <w:r w:rsidRPr="00D26F12">
        <w:rPr>
          <w:i/>
          <w:spacing w:val="-3"/>
          <w:sz w:val="24"/>
        </w:rPr>
        <w:t xml:space="preserve"> </w:t>
      </w:r>
      <w:r w:rsidRPr="00D26F12">
        <w:rPr>
          <w:i/>
          <w:sz w:val="24"/>
        </w:rPr>
        <w:t>решения;</w:t>
      </w:r>
    </w:p>
    <w:p w:rsidR="00A73FF3" w:rsidRPr="00D26F12" w:rsidRDefault="00A73FF3" w:rsidP="00A73FF3">
      <w:pPr>
        <w:pStyle w:val="a6"/>
        <w:numPr>
          <w:ilvl w:val="0"/>
          <w:numId w:val="2"/>
        </w:numPr>
        <w:tabs>
          <w:tab w:val="left" w:pos="2814"/>
          <w:tab w:val="left" w:pos="2815"/>
        </w:tabs>
        <w:spacing w:before="1" w:line="293" w:lineRule="exact"/>
        <w:ind w:left="2814" w:hanging="424"/>
        <w:rPr>
          <w:i/>
          <w:sz w:val="24"/>
        </w:rPr>
      </w:pPr>
      <w:r w:rsidRPr="00D26F12">
        <w:rPr>
          <w:i/>
          <w:sz w:val="24"/>
        </w:rPr>
        <w:t>формулировать в простейших случаях свойства и признаки</w:t>
      </w:r>
      <w:r w:rsidRPr="00D26F12">
        <w:rPr>
          <w:i/>
          <w:spacing w:val="-3"/>
          <w:sz w:val="24"/>
        </w:rPr>
        <w:t xml:space="preserve"> </w:t>
      </w:r>
      <w:r w:rsidRPr="00D26F12">
        <w:rPr>
          <w:i/>
          <w:sz w:val="24"/>
        </w:rPr>
        <w:t>фигур;</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доказывать геометрические</w:t>
      </w:r>
      <w:r w:rsidRPr="00D26F12">
        <w:rPr>
          <w:i/>
          <w:spacing w:val="-1"/>
          <w:sz w:val="24"/>
        </w:rPr>
        <w:t xml:space="preserve"> </w:t>
      </w:r>
      <w:r w:rsidRPr="00D26F12">
        <w:rPr>
          <w:i/>
          <w:sz w:val="24"/>
        </w:rPr>
        <w:t>утверждения;</w:t>
      </w:r>
    </w:p>
    <w:p w:rsidR="00A73FF3" w:rsidRPr="00D26F12" w:rsidRDefault="00A73FF3" w:rsidP="00A73FF3">
      <w:pPr>
        <w:pStyle w:val="a6"/>
        <w:numPr>
          <w:ilvl w:val="0"/>
          <w:numId w:val="2"/>
        </w:numPr>
        <w:tabs>
          <w:tab w:val="left" w:pos="2814"/>
          <w:tab w:val="left" w:pos="2815"/>
          <w:tab w:val="left" w:pos="9128"/>
        </w:tabs>
        <w:spacing w:before="2" w:line="237" w:lineRule="auto"/>
        <w:ind w:right="849" w:firstLine="708"/>
        <w:rPr>
          <w:i/>
          <w:sz w:val="24"/>
        </w:rPr>
      </w:pPr>
      <w:r w:rsidRPr="00D26F12">
        <w:rPr>
          <w:i/>
          <w:sz w:val="24"/>
        </w:rPr>
        <w:t xml:space="preserve">владеть   стандартной   классификацией  </w:t>
      </w:r>
      <w:r w:rsidRPr="00D26F12">
        <w:rPr>
          <w:i/>
          <w:spacing w:val="52"/>
          <w:sz w:val="24"/>
        </w:rPr>
        <w:t xml:space="preserve"> </w:t>
      </w:r>
      <w:r w:rsidRPr="00D26F12">
        <w:rPr>
          <w:i/>
          <w:sz w:val="24"/>
        </w:rPr>
        <w:t xml:space="preserve">плоских  </w:t>
      </w:r>
      <w:r w:rsidRPr="00D26F12">
        <w:rPr>
          <w:i/>
          <w:spacing w:val="17"/>
          <w:sz w:val="24"/>
        </w:rPr>
        <w:t xml:space="preserve"> </w:t>
      </w:r>
      <w:r w:rsidRPr="00D26F12">
        <w:rPr>
          <w:i/>
          <w:sz w:val="24"/>
        </w:rPr>
        <w:t>фигур</w:t>
      </w:r>
      <w:r w:rsidRPr="00D26F12">
        <w:rPr>
          <w:i/>
          <w:sz w:val="24"/>
        </w:rPr>
        <w:tab/>
        <w:t>(треугольников и четырехугольников).</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4"/>
          <w:tab w:val="left" w:pos="2815"/>
          <w:tab w:val="left" w:pos="4520"/>
          <w:tab w:val="left" w:pos="5777"/>
          <w:tab w:val="left" w:pos="7739"/>
          <w:tab w:val="left" w:pos="8653"/>
          <w:tab w:val="left" w:pos="9296"/>
          <w:tab w:val="left" w:pos="10467"/>
        </w:tabs>
        <w:spacing w:before="1" w:line="237" w:lineRule="auto"/>
        <w:ind w:right="846" w:firstLine="708"/>
        <w:rPr>
          <w:i/>
          <w:sz w:val="24"/>
        </w:rPr>
      </w:pPr>
      <w:r w:rsidRPr="00D26F12">
        <w:rPr>
          <w:i/>
          <w:sz w:val="24"/>
        </w:rPr>
        <w:t>использовать</w:t>
      </w:r>
      <w:r w:rsidRPr="00D26F12">
        <w:rPr>
          <w:i/>
          <w:sz w:val="24"/>
        </w:rPr>
        <w:tab/>
        <w:t>свойства</w:t>
      </w:r>
      <w:r w:rsidRPr="00D26F12">
        <w:rPr>
          <w:i/>
          <w:sz w:val="24"/>
        </w:rPr>
        <w:tab/>
        <w:t>геометрических</w:t>
      </w:r>
      <w:r w:rsidRPr="00D26F12">
        <w:rPr>
          <w:i/>
          <w:sz w:val="24"/>
        </w:rPr>
        <w:tab/>
        <w:t>фигур</w:t>
      </w:r>
      <w:r w:rsidRPr="00D26F12">
        <w:rPr>
          <w:i/>
          <w:sz w:val="24"/>
        </w:rPr>
        <w:tab/>
        <w:t>для</w:t>
      </w:r>
      <w:r w:rsidRPr="00D26F12">
        <w:rPr>
          <w:i/>
          <w:sz w:val="24"/>
        </w:rPr>
        <w:tab/>
        <w:t>решения</w:t>
      </w:r>
      <w:r w:rsidRPr="00D26F12">
        <w:rPr>
          <w:i/>
          <w:sz w:val="24"/>
        </w:rPr>
        <w:tab/>
      </w:r>
      <w:r w:rsidRPr="00D26F12">
        <w:rPr>
          <w:i/>
          <w:spacing w:val="-4"/>
          <w:sz w:val="24"/>
        </w:rPr>
        <w:t xml:space="preserve">задач </w:t>
      </w:r>
      <w:r w:rsidRPr="00D26F12">
        <w:rPr>
          <w:i/>
          <w:sz w:val="24"/>
        </w:rPr>
        <w:t>практического характера и задач из смежных</w:t>
      </w:r>
      <w:r w:rsidRPr="00D26F12">
        <w:rPr>
          <w:i/>
          <w:spacing w:val="-2"/>
          <w:sz w:val="24"/>
        </w:rPr>
        <w:t xml:space="preserve"> </w:t>
      </w:r>
      <w:r w:rsidRPr="00D26F12">
        <w:rPr>
          <w:i/>
          <w:sz w:val="24"/>
        </w:rPr>
        <w:t>дисциплин.</w:t>
      </w:r>
    </w:p>
    <w:p w:rsidR="00A73FF3" w:rsidRPr="00D26F12" w:rsidRDefault="00A73FF3" w:rsidP="00A73FF3">
      <w:pPr>
        <w:pStyle w:val="1"/>
        <w:spacing w:before="5" w:line="275" w:lineRule="exact"/>
        <w:ind w:left="1682"/>
      </w:pPr>
      <w:r w:rsidRPr="00D26F12">
        <w:t>Отношения</w:t>
      </w:r>
    </w:p>
    <w:p w:rsidR="00A73FF3" w:rsidRPr="00D26F12" w:rsidRDefault="00A73FF3" w:rsidP="00A73FF3">
      <w:pPr>
        <w:pStyle w:val="a6"/>
        <w:numPr>
          <w:ilvl w:val="0"/>
          <w:numId w:val="2"/>
        </w:numPr>
        <w:tabs>
          <w:tab w:val="left" w:pos="2815"/>
        </w:tabs>
        <w:ind w:right="852" w:firstLine="708"/>
        <w:jc w:val="both"/>
        <w:rPr>
          <w:i/>
          <w:sz w:val="24"/>
        </w:rPr>
      </w:pPr>
      <w:r w:rsidRPr="00D26F12">
        <w:rPr>
          <w:i/>
          <w:sz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D26F12">
        <w:rPr>
          <w:i/>
          <w:spacing w:val="-2"/>
          <w:sz w:val="24"/>
        </w:rPr>
        <w:t xml:space="preserve"> </w:t>
      </w:r>
      <w:r w:rsidRPr="00D26F12">
        <w:rPr>
          <w:i/>
          <w:sz w:val="24"/>
        </w:rPr>
        <w:t>треугольники;</w:t>
      </w:r>
    </w:p>
    <w:p w:rsidR="00A73FF3" w:rsidRPr="00D26F12" w:rsidRDefault="00A73FF3" w:rsidP="00A73FF3">
      <w:pPr>
        <w:pStyle w:val="a6"/>
        <w:numPr>
          <w:ilvl w:val="0"/>
          <w:numId w:val="2"/>
        </w:numPr>
        <w:tabs>
          <w:tab w:val="left" w:pos="2814"/>
          <w:tab w:val="left" w:pos="2815"/>
        </w:tabs>
        <w:ind w:right="851" w:firstLine="708"/>
        <w:rPr>
          <w:i/>
          <w:sz w:val="24"/>
        </w:rPr>
      </w:pPr>
      <w:r w:rsidRPr="00D26F12">
        <w:rPr>
          <w:i/>
          <w:sz w:val="24"/>
        </w:rPr>
        <w:t>применять теорему Фалеса и теорему о пропорциональных отрезках при решении</w:t>
      </w:r>
      <w:r w:rsidRPr="00D26F12">
        <w:rPr>
          <w:i/>
          <w:spacing w:val="-1"/>
          <w:sz w:val="24"/>
        </w:rPr>
        <w:t xml:space="preserve"> </w:t>
      </w:r>
      <w:r w:rsidRPr="00D26F12">
        <w:rPr>
          <w:i/>
          <w:sz w:val="24"/>
        </w:rPr>
        <w:t>задач;</w:t>
      </w:r>
    </w:p>
    <w:p w:rsidR="00A73FF3" w:rsidRPr="00D26F12" w:rsidRDefault="00A73FF3" w:rsidP="00A73FF3">
      <w:pPr>
        <w:pStyle w:val="a6"/>
        <w:numPr>
          <w:ilvl w:val="0"/>
          <w:numId w:val="2"/>
        </w:numPr>
        <w:tabs>
          <w:tab w:val="left" w:pos="2814"/>
          <w:tab w:val="left" w:pos="2815"/>
          <w:tab w:val="left" w:pos="4847"/>
          <w:tab w:val="left" w:pos="6000"/>
          <w:tab w:val="left" w:pos="7701"/>
          <w:tab w:val="left" w:pos="8661"/>
          <w:tab w:val="left" w:pos="8996"/>
          <w:tab w:val="left" w:pos="10592"/>
        </w:tabs>
        <w:spacing w:before="1" w:line="237" w:lineRule="auto"/>
        <w:ind w:right="854" w:firstLine="708"/>
        <w:rPr>
          <w:i/>
          <w:sz w:val="24"/>
        </w:rPr>
      </w:pPr>
      <w:r w:rsidRPr="00D26F12">
        <w:rPr>
          <w:i/>
          <w:sz w:val="24"/>
        </w:rPr>
        <w:t>характеризовать</w:t>
      </w:r>
      <w:r w:rsidRPr="00D26F12">
        <w:rPr>
          <w:i/>
          <w:sz w:val="24"/>
        </w:rPr>
        <w:tab/>
        <w:t>взаимное</w:t>
      </w:r>
      <w:r w:rsidRPr="00D26F12">
        <w:rPr>
          <w:i/>
          <w:sz w:val="24"/>
        </w:rPr>
        <w:tab/>
        <w:t>расположение</w:t>
      </w:r>
      <w:r w:rsidRPr="00D26F12">
        <w:rPr>
          <w:i/>
          <w:sz w:val="24"/>
        </w:rPr>
        <w:tab/>
        <w:t>прямой</w:t>
      </w:r>
      <w:r w:rsidRPr="00D26F12">
        <w:rPr>
          <w:i/>
          <w:sz w:val="24"/>
        </w:rPr>
        <w:tab/>
        <w:t>и</w:t>
      </w:r>
      <w:r w:rsidRPr="00D26F12">
        <w:rPr>
          <w:i/>
          <w:sz w:val="24"/>
        </w:rPr>
        <w:tab/>
        <w:t>окружности,</w:t>
      </w:r>
      <w:r w:rsidRPr="00D26F12">
        <w:rPr>
          <w:i/>
          <w:sz w:val="24"/>
        </w:rPr>
        <w:tab/>
      </w:r>
      <w:r w:rsidRPr="00D26F12">
        <w:rPr>
          <w:i/>
          <w:spacing w:val="-7"/>
          <w:sz w:val="24"/>
        </w:rPr>
        <w:t xml:space="preserve">двух </w:t>
      </w:r>
      <w:r w:rsidRPr="00D26F12">
        <w:rPr>
          <w:i/>
          <w:sz w:val="24"/>
        </w:rPr>
        <w:t>окружностей.</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использовать отношения для решения задач, возникающих в реальной</w:t>
      </w:r>
      <w:r w:rsidRPr="00D26F12">
        <w:rPr>
          <w:i/>
          <w:spacing w:val="-15"/>
          <w:sz w:val="24"/>
        </w:rPr>
        <w:t xml:space="preserve"> </w:t>
      </w:r>
      <w:r w:rsidRPr="00D26F12">
        <w:rPr>
          <w:i/>
          <w:sz w:val="24"/>
        </w:rPr>
        <w:t>жизни.</w:t>
      </w:r>
    </w:p>
    <w:p w:rsidR="00A73FF3" w:rsidRPr="00D26F12" w:rsidRDefault="00A73FF3" w:rsidP="00A73FF3">
      <w:pPr>
        <w:pStyle w:val="1"/>
        <w:spacing w:before="2" w:line="275" w:lineRule="exact"/>
        <w:ind w:left="1682"/>
      </w:pPr>
      <w:r w:rsidRPr="00D26F12">
        <w:t>Измерения и вычисления</w:t>
      </w:r>
    </w:p>
    <w:p w:rsidR="00A73FF3" w:rsidRPr="00D26F12" w:rsidRDefault="00A73FF3" w:rsidP="00A73FF3">
      <w:pPr>
        <w:pStyle w:val="a6"/>
        <w:numPr>
          <w:ilvl w:val="0"/>
          <w:numId w:val="2"/>
        </w:numPr>
        <w:tabs>
          <w:tab w:val="left" w:pos="2815"/>
        </w:tabs>
        <w:ind w:right="847" w:firstLine="708"/>
        <w:jc w:val="both"/>
        <w:rPr>
          <w:i/>
          <w:sz w:val="24"/>
        </w:rPr>
      </w:pPr>
      <w:r w:rsidRPr="00D26F12">
        <w:rPr>
          <w:i/>
          <w:sz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sidRPr="00D26F12">
        <w:rPr>
          <w:i/>
          <w:spacing w:val="-9"/>
          <w:sz w:val="24"/>
        </w:rPr>
        <w:t xml:space="preserve"> </w:t>
      </w:r>
      <w:r w:rsidRPr="00D26F12">
        <w:rPr>
          <w:i/>
          <w:sz w:val="24"/>
        </w:rPr>
        <w:t>равносоставленности;</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проводить простые вычисления на объемных</w:t>
      </w:r>
      <w:r w:rsidRPr="00D26F12">
        <w:rPr>
          <w:i/>
          <w:spacing w:val="-5"/>
          <w:sz w:val="24"/>
        </w:rPr>
        <w:t xml:space="preserve"> </w:t>
      </w:r>
      <w:r w:rsidRPr="00D26F12">
        <w:rPr>
          <w:i/>
          <w:sz w:val="24"/>
        </w:rPr>
        <w:t>телах;</w:t>
      </w:r>
    </w:p>
    <w:p w:rsidR="00A73FF3" w:rsidRPr="00D26F12" w:rsidRDefault="00A73FF3" w:rsidP="00A73FF3">
      <w:pPr>
        <w:pStyle w:val="a6"/>
        <w:numPr>
          <w:ilvl w:val="0"/>
          <w:numId w:val="2"/>
        </w:numPr>
        <w:tabs>
          <w:tab w:val="left" w:pos="2814"/>
          <w:tab w:val="left" w:pos="2815"/>
        </w:tabs>
        <w:spacing w:line="293" w:lineRule="exact"/>
        <w:ind w:left="2814" w:hanging="424"/>
        <w:rPr>
          <w:i/>
          <w:sz w:val="24"/>
        </w:rPr>
      </w:pPr>
      <w:r w:rsidRPr="00D26F12">
        <w:rPr>
          <w:i/>
          <w:sz w:val="24"/>
        </w:rPr>
        <w:t>формулировать задачи на вычисление длин, площадей и объемов и решать</w:t>
      </w:r>
      <w:r w:rsidRPr="00D26F12">
        <w:rPr>
          <w:i/>
          <w:spacing w:val="-11"/>
          <w:sz w:val="24"/>
        </w:rPr>
        <w:t xml:space="preserve"> </w:t>
      </w:r>
      <w:r w:rsidRPr="00D26F12">
        <w:rPr>
          <w:i/>
          <w:sz w:val="24"/>
        </w:rPr>
        <w:t>их.</w:t>
      </w:r>
    </w:p>
    <w:p w:rsidR="00A73FF3" w:rsidRPr="00D26F12" w:rsidRDefault="00A73FF3" w:rsidP="00A73FF3">
      <w:pPr>
        <w:pStyle w:val="1"/>
        <w:spacing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4"/>
          <w:tab w:val="left" w:pos="2815"/>
        </w:tabs>
        <w:spacing w:line="292" w:lineRule="exact"/>
        <w:ind w:left="2814" w:hanging="424"/>
        <w:rPr>
          <w:i/>
          <w:sz w:val="24"/>
        </w:rPr>
      </w:pPr>
      <w:r w:rsidRPr="00D26F12">
        <w:rPr>
          <w:i/>
          <w:sz w:val="24"/>
        </w:rPr>
        <w:t>проводить вычисления на</w:t>
      </w:r>
      <w:r w:rsidRPr="00D26F12">
        <w:rPr>
          <w:i/>
          <w:spacing w:val="-1"/>
          <w:sz w:val="24"/>
        </w:rPr>
        <w:t xml:space="preserve"> </w:t>
      </w:r>
      <w:r w:rsidRPr="00D26F12">
        <w:rPr>
          <w:i/>
          <w:sz w:val="24"/>
        </w:rPr>
        <w:t>местности;</w:t>
      </w:r>
    </w:p>
    <w:p w:rsidR="00A73FF3" w:rsidRPr="00D26F12" w:rsidRDefault="00A73FF3" w:rsidP="00A73FF3">
      <w:pPr>
        <w:pStyle w:val="a6"/>
        <w:numPr>
          <w:ilvl w:val="0"/>
          <w:numId w:val="2"/>
        </w:numPr>
        <w:tabs>
          <w:tab w:val="left" w:pos="2814"/>
          <w:tab w:val="left" w:pos="2815"/>
        </w:tabs>
        <w:ind w:right="856" w:firstLine="708"/>
        <w:rPr>
          <w:i/>
          <w:sz w:val="24"/>
        </w:rPr>
      </w:pPr>
      <w:r w:rsidRPr="00D26F12">
        <w:rPr>
          <w:i/>
          <w:sz w:val="24"/>
        </w:rPr>
        <w:t>применять формулы при вычислениях в смежных учебных предметах, в окружающей</w:t>
      </w:r>
      <w:r w:rsidRPr="00D26F12">
        <w:rPr>
          <w:i/>
          <w:spacing w:val="-1"/>
          <w:sz w:val="24"/>
        </w:rPr>
        <w:t xml:space="preserve"> </w:t>
      </w:r>
      <w:r w:rsidRPr="00D26F12">
        <w:rPr>
          <w:i/>
          <w:sz w:val="24"/>
        </w:rPr>
        <w:t>действительности.</w:t>
      </w:r>
    </w:p>
    <w:p w:rsidR="00A73FF3" w:rsidRPr="00D26F12" w:rsidRDefault="00A73FF3" w:rsidP="00A73FF3">
      <w:pPr>
        <w:pStyle w:val="1"/>
        <w:spacing w:before="3" w:line="240" w:lineRule="auto"/>
        <w:ind w:left="1682"/>
      </w:pPr>
      <w:r w:rsidRPr="00D26F12">
        <w:t>Геометрические построения</w:t>
      </w:r>
    </w:p>
    <w:p w:rsidR="00A73FF3" w:rsidRPr="00D26F12" w:rsidRDefault="00A73FF3" w:rsidP="00A73FF3">
      <w:p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0"/>
          <w:numId w:val="2"/>
        </w:numPr>
        <w:tabs>
          <w:tab w:val="left" w:pos="2815"/>
        </w:tabs>
        <w:spacing w:before="88"/>
        <w:ind w:right="848" w:firstLine="708"/>
        <w:jc w:val="both"/>
        <w:rPr>
          <w:i/>
          <w:sz w:val="24"/>
        </w:rPr>
      </w:pPr>
      <w:r w:rsidRPr="00D26F12">
        <w:rPr>
          <w:i/>
          <w:sz w:val="24"/>
        </w:rPr>
        <w:lastRenderedPageBreak/>
        <w:t>Изображать геометрические фигуры по текстовому и символьному описанию;</w:t>
      </w:r>
    </w:p>
    <w:p w:rsidR="00A73FF3" w:rsidRPr="00D26F12" w:rsidRDefault="00A73FF3" w:rsidP="00A73FF3">
      <w:pPr>
        <w:pStyle w:val="a6"/>
        <w:numPr>
          <w:ilvl w:val="0"/>
          <w:numId w:val="2"/>
        </w:numPr>
        <w:tabs>
          <w:tab w:val="left" w:pos="2814"/>
          <w:tab w:val="left" w:pos="2815"/>
        </w:tabs>
        <w:spacing w:before="2" w:line="293" w:lineRule="exact"/>
        <w:ind w:left="2814" w:hanging="424"/>
        <w:rPr>
          <w:i/>
          <w:sz w:val="24"/>
        </w:rPr>
      </w:pPr>
      <w:r w:rsidRPr="00D26F12">
        <w:rPr>
          <w:i/>
          <w:sz w:val="24"/>
        </w:rPr>
        <w:t>свободно оперировать чертежными инструментами в несложных</w:t>
      </w:r>
      <w:r w:rsidRPr="00D26F12">
        <w:rPr>
          <w:i/>
          <w:spacing w:val="-8"/>
          <w:sz w:val="24"/>
        </w:rPr>
        <w:t xml:space="preserve"> </w:t>
      </w:r>
      <w:r w:rsidRPr="00D26F12">
        <w:rPr>
          <w:i/>
          <w:sz w:val="24"/>
        </w:rPr>
        <w:t>случаях,</w:t>
      </w:r>
    </w:p>
    <w:p w:rsidR="00A73FF3" w:rsidRPr="00D26F12" w:rsidRDefault="00A73FF3" w:rsidP="00A73FF3">
      <w:pPr>
        <w:pStyle w:val="a6"/>
        <w:numPr>
          <w:ilvl w:val="0"/>
          <w:numId w:val="2"/>
        </w:numPr>
        <w:tabs>
          <w:tab w:val="left" w:pos="2815"/>
        </w:tabs>
        <w:spacing w:before="1" w:line="237" w:lineRule="auto"/>
        <w:ind w:right="855" w:firstLine="708"/>
        <w:jc w:val="both"/>
        <w:rPr>
          <w:i/>
          <w:sz w:val="24"/>
        </w:rPr>
      </w:pPr>
      <w:r w:rsidRPr="00D26F12">
        <w:rPr>
          <w:i/>
          <w:sz w:val="24"/>
        </w:rPr>
        <w:t>выполнять построения треугольников, применять отдельные методы построений циркулем и линейкой и проводить простейшие исследования числа</w:t>
      </w:r>
      <w:r w:rsidRPr="00D26F12">
        <w:rPr>
          <w:i/>
          <w:spacing w:val="-15"/>
          <w:sz w:val="24"/>
        </w:rPr>
        <w:t xml:space="preserve"> </w:t>
      </w:r>
      <w:r w:rsidRPr="00D26F12">
        <w:rPr>
          <w:i/>
          <w:sz w:val="24"/>
        </w:rPr>
        <w:t>решений;</w:t>
      </w:r>
    </w:p>
    <w:p w:rsidR="00A73FF3" w:rsidRPr="00D26F12" w:rsidRDefault="00A73FF3" w:rsidP="00A73FF3">
      <w:pPr>
        <w:pStyle w:val="a6"/>
        <w:numPr>
          <w:ilvl w:val="0"/>
          <w:numId w:val="2"/>
        </w:numPr>
        <w:tabs>
          <w:tab w:val="left" w:pos="2815"/>
        </w:tabs>
        <w:spacing w:before="5" w:line="237" w:lineRule="auto"/>
        <w:ind w:right="852" w:firstLine="708"/>
        <w:jc w:val="both"/>
        <w:rPr>
          <w:i/>
          <w:sz w:val="24"/>
        </w:rPr>
      </w:pPr>
      <w:r w:rsidRPr="00D26F12">
        <w:rPr>
          <w:i/>
          <w:sz w:val="24"/>
        </w:rPr>
        <w:t>изображать типовые плоские фигуры и объемные тела с помощью простейших компьютерных</w:t>
      </w:r>
      <w:r w:rsidRPr="00D26F12">
        <w:rPr>
          <w:i/>
          <w:spacing w:val="-3"/>
          <w:sz w:val="24"/>
        </w:rPr>
        <w:t xml:space="preserve"> </w:t>
      </w:r>
      <w:r w:rsidRPr="00D26F12">
        <w:rPr>
          <w:i/>
          <w:sz w:val="24"/>
        </w:rPr>
        <w:t>инструментов.</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5"/>
        </w:tabs>
        <w:spacing w:before="1" w:line="237" w:lineRule="auto"/>
        <w:ind w:right="853" w:firstLine="708"/>
        <w:jc w:val="both"/>
        <w:rPr>
          <w:i/>
          <w:sz w:val="24"/>
        </w:rPr>
      </w:pPr>
      <w:r w:rsidRPr="00D26F12">
        <w:rPr>
          <w:i/>
          <w:sz w:val="24"/>
        </w:rPr>
        <w:t>выполнять простейшие построения на местности, необходимые в реальной жизни;</w:t>
      </w:r>
    </w:p>
    <w:p w:rsidR="00A73FF3" w:rsidRPr="00D26F12" w:rsidRDefault="00A73FF3" w:rsidP="00A73FF3">
      <w:pPr>
        <w:pStyle w:val="a6"/>
        <w:numPr>
          <w:ilvl w:val="0"/>
          <w:numId w:val="2"/>
        </w:numPr>
        <w:tabs>
          <w:tab w:val="left" w:pos="2814"/>
          <w:tab w:val="left" w:pos="2815"/>
        </w:tabs>
        <w:spacing w:before="2"/>
        <w:ind w:left="2814" w:hanging="424"/>
        <w:rPr>
          <w:i/>
          <w:sz w:val="24"/>
        </w:rPr>
      </w:pPr>
      <w:r w:rsidRPr="00D26F12">
        <w:rPr>
          <w:i/>
          <w:sz w:val="24"/>
        </w:rPr>
        <w:t>оценивать размеры реальных объектов окружающего</w:t>
      </w:r>
      <w:r w:rsidRPr="00D26F12">
        <w:rPr>
          <w:i/>
          <w:spacing w:val="-4"/>
          <w:sz w:val="24"/>
        </w:rPr>
        <w:t xml:space="preserve"> </w:t>
      </w:r>
      <w:r w:rsidRPr="00D26F12">
        <w:rPr>
          <w:i/>
          <w:sz w:val="24"/>
        </w:rPr>
        <w:t>мира.</w:t>
      </w:r>
    </w:p>
    <w:p w:rsidR="00A73FF3" w:rsidRPr="00D26F12" w:rsidRDefault="00A73FF3" w:rsidP="00A73FF3">
      <w:pPr>
        <w:pStyle w:val="1"/>
        <w:spacing w:before="2" w:line="275" w:lineRule="exact"/>
        <w:ind w:left="1682"/>
      </w:pPr>
      <w:r w:rsidRPr="00D26F12">
        <w:t>Преобразования</w:t>
      </w:r>
    </w:p>
    <w:p w:rsidR="00A73FF3" w:rsidRPr="00D26F12" w:rsidRDefault="00A73FF3" w:rsidP="00A73FF3">
      <w:pPr>
        <w:pStyle w:val="a6"/>
        <w:numPr>
          <w:ilvl w:val="0"/>
          <w:numId w:val="2"/>
        </w:numPr>
        <w:tabs>
          <w:tab w:val="left" w:pos="2815"/>
        </w:tabs>
        <w:ind w:right="849" w:firstLine="708"/>
        <w:jc w:val="both"/>
        <w:rPr>
          <w:i/>
          <w:sz w:val="24"/>
        </w:rPr>
      </w:pPr>
      <w:r w:rsidRPr="00D26F12">
        <w:rPr>
          <w:i/>
          <w:sz w:val="24"/>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sidRPr="00D26F12">
        <w:rPr>
          <w:i/>
          <w:spacing w:val="-3"/>
          <w:sz w:val="24"/>
        </w:rPr>
        <w:t xml:space="preserve"> </w:t>
      </w:r>
      <w:r w:rsidRPr="00D26F12">
        <w:rPr>
          <w:i/>
          <w:sz w:val="24"/>
        </w:rPr>
        <w:t>мира;</w:t>
      </w:r>
    </w:p>
    <w:p w:rsidR="00A73FF3" w:rsidRPr="00D26F12" w:rsidRDefault="00A73FF3" w:rsidP="00A73FF3">
      <w:pPr>
        <w:pStyle w:val="a6"/>
        <w:numPr>
          <w:ilvl w:val="0"/>
          <w:numId w:val="2"/>
        </w:numPr>
        <w:tabs>
          <w:tab w:val="left" w:pos="2815"/>
        </w:tabs>
        <w:spacing w:before="2" w:line="237" w:lineRule="auto"/>
        <w:ind w:right="845" w:firstLine="708"/>
        <w:jc w:val="both"/>
        <w:rPr>
          <w:i/>
          <w:sz w:val="24"/>
        </w:rPr>
      </w:pPr>
      <w:r w:rsidRPr="00D26F12">
        <w:rPr>
          <w:i/>
          <w:sz w:val="24"/>
        </w:rPr>
        <w:t>строить фигуру, подобную данной, пользоваться свойствами подобия для обоснования свойств</w:t>
      </w:r>
      <w:r w:rsidRPr="00D26F12">
        <w:rPr>
          <w:i/>
          <w:spacing w:val="-4"/>
          <w:sz w:val="24"/>
        </w:rPr>
        <w:t xml:space="preserve"> </w:t>
      </w:r>
      <w:r w:rsidRPr="00D26F12">
        <w:rPr>
          <w:i/>
          <w:sz w:val="24"/>
        </w:rPr>
        <w:t>фигур;</w:t>
      </w:r>
    </w:p>
    <w:p w:rsidR="00A73FF3" w:rsidRPr="00D26F12" w:rsidRDefault="00A73FF3" w:rsidP="00A73FF3">
      <w:pPr>
        <w:pStyle w:val="a6"/>
        <w:numPr>
          <w:ilvl w:val="0"/>
          <w:numId w:val="2"/>
        </w:numPr>
        <w:tabs>
          <w:tab w:val="left" w:pos="2815"/>
        </w:tabs>
        <w:spacing w:before="5" w:line="237" w:lineRule="auto"/>
        <w:ind w:right="854" w:firstLine="708"/>
        <w:jc w:val="both"/>
        <w:rPr>
          <w:i/>
          <w:sz w:val="24"/>
        </w:rPr>
      </w:pPr>
      <w:r w:rsidRPr="00D26F12">
        <w:rPr>
          <w:i/>
          <w:sz w:val="24"/>
        </w:rPr>
        <w:t>применять свойства движений для проведения простейших обоснований свойств</w:t>
      </w:r>
      <w:r w:rsidRPr="00D26F12">
        <w:rPr>
          <w:i/>
          <w:spacing w:val="-2"/>
          <w:sz w:val="24"/>
        </w:rPr>
        <w:t xml:space="preserve"> </w:t>
      </w:r>
      <w:r w:rsidRPr="00D26F12">
        <w:rPr>
          <w:i/>
          <w:sz w:val="24"/>
        </w:rPr>
        <w:t>фигур.</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5"/>
        </w:tabs>
        <w:spacing w:before="1" w:line="237" w:lineRule="auto"/>
        <w:ind w:right="857" w:firstLine="708"/>
        <w:jc w:val="both"/>
        <w:rPr>
          <w:i/>
          <w:sz w:val="24"/>
        </w:rPr>
      </w:pPr>
      <w:r w:rsidRPr="00D26F12">
        <w:rPr>
          <w:i/>
          <w:sz w:val="24"/>
        </w:rPr>
        <w:t>применять свойства движений и применять подобие для построений и вычислений.</w:t>
      </w:r>
    </w:p>
    <w:p w:rsidR="00A73FF3" w:rsidRPr="00D26F12" w:rsidRDefault="00A73FF3" w:rsidP="00A73FF3">
      <w:pPr>
        <w:pStyle w:val="1"/>
        <w:spacing w:before="5" w:line="275" w:lineRule="exact"/>
        <w:ind w:left="1682"/>
      </w:pPr>
      <w:r w:rsidRPr="00D26F12">
        <w:t>Векторы и координаты на плоскости</w:t>
      </w:r>
    </w:p>
    <w:p w:rsidR="00A73FF3" w:rsidRPr="00D26F12" w:rsidRDefault="00A73FF3" w:rsidP="00A73FF3">
      <w:pPr>
        <w:pStyle w:val="a6"/>
        <w:numPr>
          <w:ilvl w:val="0"/>
          <w:numId w:val="2"/>
        </w:numPr>
        <w:tabs>
          <w:tab w:val="left" w:pos="2815"/>
        </w:tabs>
        <w:spacing w:before="1" w:line="237" w:lineRule="auto"/>
        <w:ind w:right="850" w:firstLine="708"/>
        <w:jc w:val="both"/>
        <w:rPr>
          <w:i/>
          <w:sz w:val="24"/>
        </w:rPr>
      </w:pPr>
      <w:r w:rsidRPr="00D26F12">
        <w:rPr>
          <w:i/>
          <w:sz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sidRPr="00D26F12">
        <w:rPr>
          <w:i/>
          <w:spacing w:val="-2"/>
          <w:sz w:val="24"/>
        </w:rPr>
        <w:t xml:space="preserve"> </w:t>
      </w:r>
      <w:r w:rsidRPr="00D26F12">
        <w:rPr>
          <w:i/>
          <w:sz w:val="24"/>
        </w:rPr>
        <w:t>вектора;</w:t>
      </w:r>
    </w:p>
    <w:p w:rsidR="00A73FF3" w:rsidRPr="00D26F12" w:rsidRDefault="00A73FF3" w:rsidP="00A73FF3">
      <w:pPr>
        <w:pStyle w:val="a6"/>
        <w:numPr>
          <w:ilvl w:val="0"/>
          <w:numId w:val="2"/>
        </w:numPr>
        <w:tabs>
          <w:tab w:val="left" w:pos="2815"/>
        </w:tabs>
        <w:spacing w:before="5"/>
        <w:ind w:right="846" w:firstLine="708"/>
        <w:jc w:val="both"/>
        <w:rPr>
          <w:i/>
          <w:sz w:val="24"/>
        </w:rPr>
      </w:pPr>
      <w:r w:rsidRPr="00D26F12">
        <w:rPr>
          <w:i/>
          <w:sz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sidRPr="00D26F12">
        <w:rPr>
          <w:i/>
          <w:spacing w:val="-8"/>
          <w:sz w:val="24"/>
        </w:rPr>
        <w:t xml:space="preserve"> </w:t>
      </w:r>
      <w:r w:rsidRPr="00D26F12">
        <w:rPr>
          <w:i/>
          <w:sz w:val="24"/>
        </w:rPr>
        <w:t>задач;</w:t>
      </w:r>
    </w:p>
    <w:p w:rsidR="00A73FF3" w:rsidRPr="00D26F12" w:rsidRDefault="00A73FF3" w:rsidP="00A73FF3">
      <w:pPr>
        <w:pStyle w:val="a6"/>
        <w:numPr>
          <w:ilvl w:val="0"/>
          <w:numId w:val="2"/>
        </w:numPr>
        <w:tabs>
          <w:tab w:val="left" w:pos="2815"/>
        </w:tabs>
        <w:spacing w:before="1" w:line="237" w:lineRule="auto"/>
        <w:ind w:right="851" w:firstLine="708"/>
        <w:jc w:val="both"/>
        <w:rPr>
          <w:i/>
          <w:sz w:val="24"/>
        </w:rPr>
      </w:pPr>
      <w:r w:rsidRPr="00D26F12">
        <w:rPr>
          <w:i/>
          <w:sz w:val="24"/>
        </w:rPr>
        <w:t>применять векторы и координаты для решения геометрических задач на вычисление длин,</w:t>
      </w:r>
      <w:r w:rsidRPr="00D26F12">
        <w:rPr>
          <w:i/>
          <w:spacing w:val="-2"/>
          <w:sz w:val="24"/>
        </w:rPr>
        <w:t xml:space="preserve"> </w:t>
      </w:r>
      <w:r w:rsidRPr="00D26F12">
        <w:rPr>
          <w:i/>
          <w:sz w:val="24"/>
        </w:rPr>
        <w:t>углов.</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0"/>
          <w:numId w:val="2"/>
        </w:numPr>
        <w:tabs>
          <w:tab w:val="left" w:pos="2815"/>
        </w:tabs>
        <w:ind w:right="851" w:firstLine="708"/>
        <w:jc w:val="both"/>
        <w:rPr>
          <w:i/>
          <w:sz w:val="24"/>
        </w:rPr>
      </w:pPr>
      <w:r w:rsidRPr="00D26F12">
        <w:rPr>
          <w:i/>
          <w:sz w:val="24"/>
        </w:rPr>
        <w:t>использовать понятия векторов и координат для решения задач по физике, географии и другим учебным</w:t>
      </w:r>
      <w:r w:rsidRPr="00D26F12">
        <w:rPr>
          <w:i/>
          <w:spacing w:val="-3"/>
          <w:sz w:val="24"/>
        </w:rPr>
        <w:t xml:space="preserve"> </w:t>
      </w:r>
      <w:r w:rsidRPr="00D26F12">
        <w:rPr>
          <w:i/>
          <w:sz w:val="24"/>
        </w:rPr>
        <w:t>предметам.</w:t>
      </w:r>
    </w:p>
    <w:p w:rsidR="00A73FF3" w:rsidRPr="00D26F12" w:rsidRDefault="00A73FF3" w:rsidP="00A73FF3">
      <w:pPr>
        <w:pStyle w:val="1"/>
        <w:spacing w:before="3" w:line="275" w:lineRule="exact"/>
        <w:ind w:left="1682"/>
      </w:pPr>
      <w:r w:rsidRPr="00D26F12">
        <w:t>История математики</w:t>
      </w:r>
    </w:p>
    <w:p w:rsidR="00A73FF3" w:rsidRPr="00D26F12" w:rsidRDefault="00A73FF3" w:rsidP="00A73FF3">
      <w:pPr>
        <w:pStyle w:val="a6"/>
        <w:numPr>
          <w:ilvl w:val="0"/>
          <w:numId w:val="2"/>
        </w:numPr>
        <w:tabs>
          <w:tab w:val="left" w:pos="2815"/>
        </w:tabs>
        <w:spacing w:before="1" w:line="237" w:lineRule="auto"/>
        <w:ind w:right="854" w:firstLine="708"/>
        <w:jc w:val="both"/>
        <w:rPr>
          <w:i/>
          <w:sz w:val="24"/>
        </w:rPr>
      </w:pPr>
      <w:r w:rsidRPr="00D26F12">
        <w:rPr>
          <w:i/>
          <w:sz w:val="24"/>
        </w:rPr>
        <w:t>Характеризовать вклад выдающихся математиков в развитие математики и иных научных</w:t>
      </w:r>
      <w:r w:rsidRPr="00D26F12">
        <w:rPr>
          <w:i/>
          <w:spacing w:val="-3"/>
          <w:sz w:val="24"/>
        </w:rPr>
        <w:t xml:space="preserve"> </w:t>
      </w:r>
      <w:r w:rsidRPr="00D26F12">
        <w:rPr>
          <w:i/>
          <w:sz w:val="24"/>
        </w:rPr>
        <w:t>областей;</w:t>
      </w:r>
    </w:p>
    <w:p w:rsidR="00A73FF3" w:rsidRPr="00D26F12" w:rsidRDefault="00A73FF3" w:rsidP="00A73FF3">
      <w:pPr>
        <w:pStyle w:val="a6"/>
        <w:numPr>
          <w:ilvl w:val="0"/>
          <w:numId w:val="2"/>
        </w:numPr>
        <w:tabs>
          <w:tab w:val="left" w:pos="2814"/>
          <w:tab w:val="left" w:pos="2815"/>
        </w:tabs>
        <w:spacing w:before="3"/>
        <w:ind w:left="2814" w:hanging="424"/>
        <w:rPr>
          <w:i/>
          <w:sz w:val="24"/>
        </w:rPr>
      </w:pPr>
      <w:r w:rsidRPr="00D26F12">
        <w:rPr>
          <w:i/>
          <w:sz w:val="24"/>
        </w:rPr>
        <w:t>понимать роль математики в развитии</w:t>
      </w:r>
      <w:r w:rsidRPr="00D26F12">
        <w:rPr>
          <w:i/>
          <w:spacing w:val="-3"/>
          <w:sz w:val="24"/>
        </w:rPr>
        <w:t xml:space="preserve"> </w:t>
      </w:r>
      <w:r w:rsidRPr="00D26F12">
        <w:rPr>
          <w:i/>
          <w:sz w:val="24"/>
        </w:rPr>
        <w:t>России.</w:t>
      </w:r>
    </w:p>
    <w:p w:rsidR="00A73FF3" w:rsidRPr="00D26F12" w:rsidRDefault="00A73FF3" w:rsidP="00A73FF3">
      <w:pPr>
        <w:pStyle w:val="1"/>
        <w:spacing w:before="1" w:line="275" w:lineRule="exact"/>
        <w:ind w:left="1682"/>
      </w:pPr>
      <w:r w:rsidRPr="00D26F12">
        <w:t>Методы математики</w:t>
      </w:r>
    </w:p>
    <w:p w:rsidR="00A73FF3" w:rsidRPr="00D26F12" w:rsidRDefault="00A73FF3" w:rsidP="00A73FF3">
      <w:pPr>
        <w:pStyle w:val="a6"/>
        <w:numPr>
          <w:ilvl w:val="0"/>
          <w:numId w:val="2"/>
        </w:numPr>
        <w:tabs>
          <w:tab w:val="left" w:pos="2815"/>
        </w:tabs>
        <w:spacing w:before="1" w:line="237" w:lineRule="auto"/>
        <w:ind w:right="853" w:firstLine="708"/>
        <w:jc w:val="both"/>
        <w:rPr>
          <w:i/>
          <w:sz w:val="24"/>
        </w:rPr>
      </w:pPr>
      <w:r w:rsidRPr="00D26F12">
        <w:rPr>
          <w:i/>
          <w:sz w:val="24"/>
        </w:rPr>
        <w:t>Используя изученные методы, проводить доказательство, выполнять опровержение;</w:t>
      </w:r>
    </w:p>
    <w:p w:rsidR="00A73FF3" w:rsidRPr="00D26F12" w:rsidRDefault="00A73FF3" w:rsidP="00A73FF3">
      <w:pPr>
        <w:pStyle w:val="a6"/>
        <w:numPr>
          <w:ilvl w:val="0"/>
          <w:numId w:val="2"/>
        </w:numPr>
        <w:tabs>
          <w:tab w:val="left" w:pos="2814"/>
          <w:tab w:val="left" w:pos="2815"/>
        </w:tabs>
        <w:spacing w:before="2"/>
        <w:ind w:left="2814" w:hanging="424"/>
        <w:rPr>
          <w:i/>
          <w:sz w:val="24"/>
        </w:rPr>
      </w:pPr>
      <w:r w:rsidRPr="00D26F12">
        <w:rPr>
          <w:i/>
          <w:sz w:val="24"/>
        </w:rPr>
        <w:t>выбирать изученные методы и их комбинации для решения</w:t>
      </w:r>
      <w:r w:rsidRPr="00D26F12">
        <w:rPr>
          <w:i/>
          <w:spacing w:val="9"/>
          <w:sz w:val="24"/>
        </w:rPr>
        <w:t xml:space="preserve"> </w:t>
      </w:r>
      <w:r w:rsidRPr="00D26F12">
        <w:rPr>
          <w:i/>
          <w:sz w:val="24"/>
        </w:rPr>
        <w:t>математических</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spacing w:line="273" w:lineRule="exact"/>
        <w:jc w:val="right"/>
        <w:rPr>
          <w:i/>
          <w:sz w:val="24"/>
        </w:rPr>
      </w:pPr>
      <w:r w:rsidRPr="00D26F12">
        <w:rPr>
          <w:i/>
          <w:sz w:val="24"/>
        </w:rPr>
        <w:lastRenderedPageBreak/>
        <w:t>задач;</w:t>
      </w:r>
    </w:p>
    <w:p w:rsidR="00A73FF3" w:rsidRPr="00D26F12" w:rsidRDefault="00A73FF3" w:rsidP="00A73FF3">
      <w:pPr>
        <w:pStyle w:val="a4"/>
        <w:spacing w:before="10"/>
        <w:ind w:left="0"/>
        <w:rPr>
          <w:i/>
          <w:sz w:val="23"/>
        </w:rPr>
      </w:pPr>
      <w:r w:rsidRPr="00D26F12">
        <w:br w:type="column"/>
      </w:r>
    </w:p>
    <w:p w:rsidR="00A73FF3" w:rsidRPr="00D26F12" w:rsidRDefault="00A73FF3" w:rsidP="00A73FF3">
      <w:pPr>
        <w:pStyle w:val="a6"/>
        <w:numPr>
          <w:ilvl w:val="0"/>
          <w:numId w:val="321"/>
        </w:numPr>
        <w:tabs>
          <w:tab w:val="left" w:pos="442"/>
          <w:tab w:val="left" w:pos="443"/>
        </w:tabs>
        <w:spacing w:before="1"/>
        <w:ind w:left="442" w:hanging="425"/>
        <w:rPr>
          <w:i/>
          <w:sz w:val="24"/>
        </w:rPr>
      </w:pPr>
      <w:r w:rsidRPr="00D26F12">
        <w:rPr>
          <w:i/>
          <w:sz w:val="24"/>
        </w:rPr>
        <w:t>использовать</w:t>
      </w:r>
      <w:r w:rsidRPr="00D26F12">
        <w:rPr>
          <w:i/>
          <w:spacing w:val="11"/>
          <w:sz w:val="24"/>
        </w:rPr>
        <w:t xml:space="preserve"> </w:t>
      </w:r>
      <w:r w:rsidRPr="00D26F12">
        <w:rPr>
          <w:i/>
          <w:sz w:val="24"/>
        </w:rPr>
        <w:t>математические</w:t>
      </w:r>
      <w:r w:rsidRPr="00D26F12">
        <w:rPr>
          <w:i/>
          <w:spacing w:val="11"/>
          <w:sz w:val="24"/>
        </w:rPr>
        <w:t xml:space="preserve"> </w:t>
      </w:r>
      <w:r w:rsidRPr="00D26F12">
        <w:rPr>
          <w:i/>
          <w:sz w:val="24"/>
        </w:rPr>
        <w:t>знания</w:t>
      </w:r>
      <w:r w:rsidRPr="00D26F12">
        <w:rPr>
          <w:i/>
          <w:spacing w:val="9"/>
          <w:sz w:val="24"/>
        </w:rPr>
        <w:t xml:space="preserve"> </w:t>
      </w:r>
      <w:r w:rsidRPr="00D26F12">
        <w:rPr>
          <w:i/>
          <w:sz w:val="24"/>
        </w:rPr>
        <w:t>для</w:t>
      </w:r>
      <w:r w:rsidRPr="00D26F12">
        <w:rPr>
          <w:i/>
          <w:spacing w:val="11"/>
          <w:sz w:val="24"/>
        </w:rPr>
        <w:t xml:space="preserve"> </w:t>
      </w:r>
      <w:r w:rsidRPr="00D26F12">
        <w:rPr>
          <w:i/>
          <w:sz w:val="24"/>
        </w:rPr>
        <w:t>описания</w:t>
      </w:r>
      <w:r w:rsidRPr="00D26F12">
        <w:rPr>
          <w:i/>
          <w:spacing w:val="9"/>
          <w:sz w:val="24"/>
        </w:rPr>
        <w:t xml:space="preserve"> </w:t>
      </w:r>
      <w:r w:rsidRPr="00D26F12">
        <w:rPr>
          <w:i/>
          <w:sz w:val="24"/>
        </w:rPr>
        <w:t>закономерностей</w:t>
      </w:r>
      <w:r w:rsidRPr="00D26F12">
        <w:rPr>
          <w:i/>
          <w:spacing w:val="12"/>
          <w:sz w:val="24"/>
        </w:rPr>
        <w:t xml:space="preserve"> </w:t>
      </w:r>
      <w:r w:rsidRPr="00D26F12">
        <w:rPr>
          <w:i/>
          <w:sz w:val="24"/>
        </w:rPr>
        <w:t>в</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33" w:space="40"/>
            <w:col w:w="9517"/>
          </w:cols>
        </w:sectPr>
      </w:pPr>
    </w:p>
    <w:p w:rsidR="00A73FF3" w:rsidRPr="00D26F12" w:rsidRDefault="00A73FF3" w:rsidP="00A73FF3">
      <w:pPr>
        <w:spacing w:line="273" w:lineRule="exact"/>
        <w:ind w:left="1682"/>
        <w:rPr>
          <w:i/>
          <w:sz w:val="24"/>
        </w:rPr>
      </w:pPr>
      <w:r w:rsidRPr="00D26F12">
        <w:rPr>
          <w:i/>
          <w:sz w:val="24"/>
        </w:rPr>
        <w:lastRenderedPageBreak/>
        <w:t>окружающей действительности и произведениях искусства;</w:t>
      </w:r>
    </w:p>
    <w:p w:rsidR="00A73FF3" w:rsidRPr="00D26F12" w:rsidRDefault="00A73FF3" w:rsidP="00A73FF3">
      <w:pPr>
        <w:spacing w:line="273" w:lineRule="exact"/>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814"/>
          <w:tab w:val="left" w:pos="2815"/>
          <w:tab w:val="left" w:pos="4359"/>
          <w:tab w:val="left" w:pos="6043"/>
          <w:tab w:val="left" w:pos="7845"/>
          <w:tab w:val="left" w:pos="9215"/>
          <w:tab w:val="left" w:pos="9747"/>
        </w:tabs>
        <w:spacing w:before="88"/>
        <w:ind w:right="847" w:firstLine="708"/>
        <w:rPr>
          <w:rFonts w:ascii="Symbol" w:hAnsi="Symbol"/>
          <w:i/>
          <w:sz w:val="24"/>
        </w:rPr>
      </w:pPr>
      <w:r w:rsidRPr="00D26F12">
        <w:rPr>
          <w:i/>
          <w:sz w:val="24"/>
        </w:rPr>
        <w:lastRenderedPageBreak/>
        <w:t>применять</w:t>
      </w:r>
      <w:r w:rsidRPr="00D26F12">
        <w:rPr>
          <w:i/>
          <w:sz w:val="24"/>
        </w:rPr>
        <w:tab/>
        <w:t>простейшие</w:t>
      </w:r>
      <w:r w:rsidRPr="00D26F12">
        <w:rPr>
          <w:i/>
          <w:sz w:val="24"/>
        </w:rPr>
        <w:tab/>
        <w:t>программные</w:t>
      </w:r>
      <w:r w:rsidRPr="00D26F12">
        <w:rPr>
          <w:i/>
          <w:sz w:val="24"/>
        </w:rPr>
        <w:tab/>
        <w:t>средства</w:t>
      </w:r>
      <w:r w:rsidRPr="00D26F12">
        <w:rPr>
          <w:i/>
          <w:sz w:val="24"/>
        </w:rPr>
        <w:tab/>
        <w:t>и</w:t>
      </w:r>
      <w:r w:rsidRPr="00D26F12">
        <w:rPr>
          <w:i/>
          <w:sz w:val="24"/>
        </w:rPr>
        <w:tab/>
        <w:t>электронно- коммуникационные системы при решении математических</w:t>
      </w:r>
      <w:r w:rsidRPr="00D26F12">
        <w:rPr>
          <w:i/>
          <w:spacing w:val="-4"/>
          <w:sz w:val="24"/>
        </w:rPr>
        <w:t xml:space="preserve"> </w:t>
      </w:r>
      <w:r w:rsidRPr="00D26F12">
        <w:rPr>
          <w:i/>
          <w:sz w:val="24"/>
        </w:rPr>
        <w:t>задач.</w:t>
      </w:r>
    </w:p>
    <w:p w:rsidR="00A73FF3" w:rsidRPr="00D26F12" w:rsidRDefault="00A73FF3" w:rsidP="00A73FF3">
      <w:pPr>
        <w:pStyle w:val="1"/>
        <w:spacing w:before="4" w:line="240" w:lineRule="auto"/>
        <w:ind w:left="1682" w:right="2149"/>
      </w:pPr>
      <w:r w:rsidRPr="00D26F12">
        <w:t>Выпускник получит возможность научиться в 7-9 классах для успешного продолжения образования на углубленном уровне</w:t>
      </w:r>
    </w:p>
    <w:p w:rsidR="00A73FF3" w:rsidRPr="00D26F12" w:rsidRDefault="00A73FF3" w:rsidP="00A73FF3">
      <w:pPr>
        <w:spacing w:line="266" w:lineRule="exact"/>
        <w:ind w:left="1682"/>
        <w:rPr>
          <w:b/>
          <w:sz w:val="24"/>
        </w:rPr>
      </w:pPr>
      <w:r w:rsidRPr="00D26F12">
        <w:rPr>
          <w:b/>
          <w:sz w:val="24"/>
        </w:rPr>
        <w:t>Элементы теории множеств и математической логики</w:t>
      </w:r>
    </w:p>
    <w:p w:rsidR="00A73FF3" w:rsidRPr="00D26F12" w:rsidRDefault="00A73FF3" w:rsidP="00A73FF3">
      <w:pPr>
        <w:pStyle w:val="a6"/>
        <w:numPr>
          <w:ilvl w:val="1"/>
          <w:numId w:val="321"/>
        </w:numPr>
        <w:tabs>
          <w:tab w:val="left" w:pos="2814"/>
          <w:tab w:val="left" w:pos="2815"/>
          <w:tab w:val="left" w:pos="3001"/>
          <w:tab w:val="left" w:pos="4663"/>
          <w:tab w:val="left" w:pos="5905"/>
          <w:tab w:val="left" w:pos="7423"/>
          <w:tab w:val="left" w:pos="8051"/>
          <w:tab w:val="left" w:pos="9849"/>
        </w:tabs>
        <w:spacing w:before="10" w:line="220" w:lineRule="auto"/>
        <w:ind w:right="849" w:firstLine="708"/>
        <w:rPr>
          <w:rFonts w:ascii="Symbol" w:eastAsia="Symbol" w:hAnsi="Symbol" w:cs="Symbol"/>
          <w:sz w:val="24"/>
          <w:szCs w:val="24"/>
        </w:rPr>
      </w:pPr>
      <w:r w:rsidRPr="00D26F12">
        <w:rPr>
          <w:sz w:val="24"/>
          <w:szCs w:val="24"/>
        </w:rPr>
        <w:t>Сво</w:t>
      </w:r>
      <w:r w:rsidRPr="00D26F12">
        <w:rPr>
          <w:rFonts w:ascii="Sylfaen" w:eastAsia="Sylfaen" w:hAnsi="Sylfaen" w:cs="Sylfaen"/>
          <w:sz w:val="24"/>
          <w:szCs w:val="24"/>
        </w:rPr>
        <w:t>Ա</w:t>
      </w:r>
      <w:r w:rsidRPr="00D26F12">
        <w:rPr>
          <w:sz w:val="24"/>
          <w:szCs w:val="24"/>
        </w:rPr>
        <w:t>одно оперировать</w:t>
      </w:r>
      <w:r w:rsidRPr="00D26F12">
        <w:rPr>
          <w:sz w:val="24"/>
          <w:szCs w:val="24"/>
          <w:vertAlign w:val="superscript"/>
        </w:rPr>
        <w:t>6</w:t>
      </w:r>
      <w:r w:rsidRPr="00D26F12">
        <w:rPr>
          <w:sz w:val="24"/>
          <w:szCs w:val="24"/>
        </w:rPr>
        <w:t xml:space="preserve"> понятиям8: множество, характерист</w:t>
      </w:r>
      <w:r w:rsidRPr="00D26F12">
        <w:rPr>
          <w:rFonts w:ascii="Gadugi" w:eastAsia="Gadugi" w:hAnsi="Gadugi" w:cs="Gadugi"/>
          <w:sz w:val="24"/>
          <w:szCs w:val="24"/>
        </w:rPr>
        <w:t>ᐸ</w:t>
      </w:r>
      <w:r w:rsidRPr="00D26F12">
        <w:rPr>
          <w:sz w:val="24"/>
          <w:szCs w:val="24"/>
        </w:rPr>
        <w:t>кИ множества, элемент</w:t>
      </w:r>
      <w:r w:rsidRPr="00D26F12">
        <w:rPr>
          <w:sz w:val="24"/>
          <w:szCs w:val="24"/>
        </w:rPr>
        <w:tab/>
      </w:r>
      <w:r w:rsidRPr="00D26F12">
        <w:rPr>
          <w:sz w:val="24"/>
          <w:szCs w:val="24"/>
        </w:rPr>
        <w:tab/>
        <w:t>множества,</w:t>
      </w:r>
      <w:r w:rsidRPr="00D26F12">
        <w:rPr>
          <w:sz w:val="24"/>
          <w:szCs w:val="24"/>
        </w:rPr>
        <w:tab/>
        <w:t>пустое,</w:t>
      </w:r>
      <w:r w:rsidRPr="00D26F12">
        <w:rPr>
          <w:sz w:val="24"/>
          <w:szCs w:val="24"/>
        </w:rPr>
        <w:tab/>
        <w:t xml:space="preserve">конечн  </w:t>
      </w:r>
      <w:r w:rsidRPr="00D26F12">
        <w:rPr>
          <w:spacing w:val="7"/>
          <w:sz w:val="24"/>
          <w:szCs w:val="24"/>
        </w:rPr>
        <w:t xml:space="preserve"> </w:t>
      </w:r>
      <w:r w:rsidRPr="00D26F12">
        <w:rPr>
          <w:sz w:val="24"/>
          <w:szCs w:val="24"/>
        </w:rPr>
        <w:t>е</w:t>
      </w:r>
      <w:r w:rsidRPr="00D26F12">
        <w:rPr>
          <w:sz w:val="24"/>
          <w:szCs w:val="24"/>
        </w:rPr>
        <w:tab/>
        <w:t>и</w:t>
      </w:r>
      <w:r w:rsidRPr="00D26F12">
        <w:rPr>
          <w:sz w:val="24"/>
          <w:szCs w:val="24"/>
        </w:rPr>
        <w:tab/>
        <w:t>бескондчйое</w:t>
      </w:r>
      <w:r w:rsidRPr="00D26F12">
        <w:rPr>
          <w:sz w:val="24"/>
          <w:szCs w:val="24"/>
        </w:rPr>
        <w:tab/>
        <w:t>м=ожество,</w:t>
      </w:r>
    </w:p>
    <w:p w:rsidR="00A73FF3" w:rsidRPr="00D26F12" w:rsidRDefault="00A73FF3" w:rsidP="00A73FF3">
      <w:pPr>
        <w:pStyle w:val="a4"/>
        <w:spacing w:before="37" w:line="213" w:lineRule="auto"/>
      </w:pPr>
      <w:r w:rsidRPr="00D26F12">
        <w:t>под</w:t>
      </w:r>
      <w:r w:rsidRPr="00D26F12">
        <w:rPr>
          <w:rFonts w:ascii="MingLiU" w:eastAsia="MingLiU" w:hAnsi="MingLiU" w:hint="eastAsia"/>
          <w:spacing w:val="-2"/>
        </w:rPr>
        <w:t>䐼䐽</w:t>
      </w:r>
      <w:r w:rsidRPr="00D26F12">
        <w:t>ожество</w:t>
      </w:r>
      <w:r w:rsidRPr="00D26F12">
        <w:rPr>
          <w:spacing w:val="6"/>
        </w:rPr>
        <w:t xml:space="preserve">, </w:t>
      </w:r>
      <w:r w:rsidRPr="00D26F12">
        <w:t>принадлежнос</w:t>
      </w:r>
      <w:r w:rsidRPr="00D26F12">
        <w:rPr>
          <w:spacing w:val="59"/>
        </w:rPr>
        <w:t xml:space="preserve"> </w:t>
      </w:r>
      <w:r w:rsidRPr="00D26F12">
        <w:t>ь, вҺлючение</w:t>
      </w:r>
      <w:r w:rsidRPr="00D26F12">
        <w:rPr>
          <w:spacing w:val="10"/>
        </w:rPr>
        <w:t xml:space="preserve">, </w:t>
      </w:r>
      <w:r w:rsidRPr="00D26F12">
        <w:t>равенство мно</w:t>
      </w:r>
      <w:r w:rsidRPr="00D26F12">
        <w:rPr>
          <w:rFonts w:ascii="MingLiU" w:eastAsia="MingLiU" w:hAnsi="MingLiU" w:hint="eastAsia"/>
        </w:rPr>
        <w:t>萶</w:t>
      </w:r>
      <w:r w:rsidRPr="00D26F12">
        <w:t>ес</w:t>
      </w:r>
      <w:r w:rsidRPr="00D26F12">
        <w:rPr>
          <w:rFonts w:ascii="MingLiU" w:eastAsia="MingLiU" w:hAnsi="MingLiU" w:hint="eastAsia"/>
          <w:spacing w:val="3"/>
        </w:rPr>
        <w:t>葂</w:t>
      </w:r>
      <w:r w:rsidRPr="00D26F12">
        <w:t>в</w:t>
      </w:r>
      <w:r w:rsidRPr="00D26F12">
        <w:rPr>
          <w:spacing w:val="10"/>
        </w:rPr>
        <w:t xml:space="preserve">, </w:t>
      </w:r>
      <w:r w:rsidRPr="00D26F12">
        <w:t>с</w:t>
      </w:r>
      <w:r w:rsidRPr="00D26F12">
        <w:rPr>
          <w:rFonts w:ascii="MingLiU" w:eastAsia="MingLiU" w:hAnsi="MingLiU" w:hint="eastAsia"/>
        </w:rPr>
        <w:t>䐿</w:t>
      </w:r>
      <w:r w:rsidRPr="00D26F12">
        <w:t>особы задание нножества;</w:t>
      </w:r>
    </w:p>
    <w:p w:rsidR="00A73FF3" w:rsidRPr="00D26F12" w:rsidRDefault="00A73FF3" w:rsidP="00A73FF3">
      <w:pPr>
        <w:pStyle w:val="a6"/>
        <w:numPr>
          <w:ilvl w:val="1"/>
          <w:numId w:val="321"/>
        </w:numPr>
        <w:tabs>
          <w:tab w:val="left" w:pos="2814"/>
          <w:tab w:val="left" w:pos="2815"/>
        </w:tabs>
        <w:spacing w:before="14" w:line="316" w:lineRule="exact"/>
        <w:ind w:left="2814" w:hanging="424"/>
        <w:rPr>
          <w:rFonts w:ascii="Symbol" w:eastAsia="Symbol" w:hAnsi="Symbol"/>
          <w:sz w:val="24"/>
        </w:rPr>
      </w:pPr>
      <w:r w:rsidRPr="00D26F12">
        <w:rPr>
          <w:sz w:val="24"/>
        </w:rPr>
        <w:t>зад</w:t>
      </w:r>
      <w:r w:rsidRPr="00D26F12">
        <w:rPr>
          <w:rFonts w:ascii="MS Gothic" w:eastAsia="MS Gothic" w:hAnsi="MS Gothic" w:hint="eastAsia"/>
          <w:sz w:val="24"/>
        </w:rPr>
        <w:t>葰</w:t>
      </w:r>
      <w:r w:rsidRPr="00D26F12">
        <w:rPr>
          <w:sz w:val="24"/>
        </w:rPr>
        <w:t>ва</w:t>
      </w:r>
      <w:r w:rsidRPr="00D26F12">
        <w:rPr>
          <w:rFonts w:ascii="MingLiU" w:eastAsia="MingLiU" w:hAnsi="MingLiU" w:hint="eastAsia"/>
          <w:sz w:val="24"/>
        </w:rPr>
        <w:t>葂</w:t>
      </w:r>
      <w:r w:rsidRPr="00D26F12">
        <w:rPr>
          <w:sz w:val="24"/>
        </w:rPr>
        <w:t>ь</w:t>
      </w:r>
      <w:r w:rsidRPr="00D26F12">
        <w:rPr>
          <w:spacing w:val="-1"/>
          <w:sz w:val="24"/>
        </w:rPr>
        <w:t xml:space="preserve"> </w:t>
      </w:r>
      <w:r w:rsidRPr="00D26F12">
        <w:rPr>
          <w:sz w:val="24"/>
        </w:rPr>
        <w:t>мнодества</w:t>
      </w:r>
      <w:r w:rsidRPr="00D26F12">
        <w:rPr>
          <w:spacing w:val="-2"/>
          <w:sz w:val="24"/>
        </w:rPr>
        <w:t xml:space="preserve"> </w:t>
      </w:r>
      <w:r w:rsidRPr="00D26F12">
        <w:rPr>
          <w:sz w:val="24"/>
        </w:rPr>
        <w:t>разными</w:t>
      </w:r>
      <w:r w:rsidRPr="00D26F12">
        <w:rPr>
          <w:spacing w:val="-2"/>
          <w:sz w:val="24"/>
        </w:rPr>
        <w:t xml:space="preserve"> </w:t>
      </w:r>
      <w:r w:rsidRPr="00D26F12">
        <w:rPr>
          <w:sz w:val="24"/>
        </w:rPr>
        <w:t>хпособами;</w:t>
      </w:r>
    </w:p>
    <w:p w:rsidR="00A73FF3" w:rsidRPr="00D26F12" w:rsidRDefault="00A73FF3" w:rsidP="00A73FF3">
      <w:pPr>
        <w:pStyle w:val="a6"/>
        <w:numPr>
          <w:ilvl w:val="1"/>
          <w:numId w:val="321"/>
        </w:numPr>
        <w:tabs>
          <w:tab w:val="left" w:pos="2814"/>
          <w:tab w:val="left" w:pos="2815"/>
        </w:tabs>
        <w:spacing w:line="310" w:lineRule="exact"/>
        <w:ind w:left="2814" w:hanging="424"/>
        <w:rPr>
          <w:rFonts w:ascii="Symbol" w:eastAsia="Symbol" w:hAnsi="Symbol" w:cs="Symbol"/>
          <w:sz w:val="24"/>
          <w:szCs w:val="24"/>
        </w:rPr>
      </w:pPr>
      <w:r w:rsidRPr="00D26F12">
        <w:rPr>
          <w:sz w:val="24"/>
          <w:szCs w:val="24"/>
        </w:rPr>
        <w:t>проверятш!выполнение</w:t>
      </w:r>
      <w:r w:rsidRPr="00D26F12">
        <w:rPr>
          <w:spacing w:val="-4"/>
          <w:sz w:val="24"/>
          <w:szCs w:val="24"/>
        </w:rPr>
        <w:t xml:space="preserve"> </w:t>
      </w:r>
      <w:r w:rsidRPr="00D26F12">
        <w:rPr>
          <w:sz w:val="24"/>
          <w:szCs w:val="24"/>
        </w:rPr>
        <w:t>характеристическо</w:t>
      </w:r>
      <w:r w:rsidRPr="00D26F12">
        <w:rPr>
          <w:sz w:val="24"/>
          <w:szCs w:val="24"/>
          <w:rtl/>
        </w:rPr>
        <w:t>س</w:t>
      </w:r>
      <w:r w:rsidRPr="00D26F12">
        <w:rPr>
          <w:rFonts w:ascii="MingLiU" w:eastAsia="MingLiU" w:hAnsi="MingLiU" w:cs="MingLiU" w:hint="eastAsia"/>
          <w:spacing w:val="-28"/>
          <w:sz w:val="24"/>
          <w:szCs w:val="24"/>
        </w:rPr>
        <w:t xml:space="preserve">萾 </w:t>
      </w:r>
      <w:r w:rsidRPr="00D26F12">
        <w:rPr>
          <w:sz w:val="24"/>
          <w:szCs w:val="24"/>
        </w:rPr>
        <w:t>свойст</w:t>
      </w:r>
      <w:r w:rsidRPr="00D26F12">
        <w:rPr>
          <w:rFonts w:ascii="Gadugi" w:eastAsia="Gadugi" w:hAnsi="Gadugi" w:cs="Gadugi"/>
          <w:sz w:val="24"/>
          <w:szCs w:val="24"/>
        </w:rPr>
        <w:t>ᐲ</w:t>
      </w:r>
      <w:r w:rsidRPr="00D26F12">
        <w:rPr>
          <w:sz w:val="24"/>
          <w:szCs w:val="24"/>
        </w:rPr>
        <w:t>а</w:t>
      </w:r>
      <w:r w:rsidRPr="00D26F12">
        <w:rPr>
          <w:spacing w:val="-1"/>
          <w:sz w:val="24"/>
          <w:szCs w:val="24"/>
        </w:rPr>
        <w:t xml:space="preserve"> </w:t>
      </w:r>
      <w:r w:rsidRPr="00D26F12">
        <w:rPr>
          <w:sz w:val="24"/>
          <w:szCs w:val="24"/>
        </w:rPr>
        <w:t>множест</w:t>
      </w:r>
      <w:r w:rsidRPr="00D26F12">
        <w:rPr>
          <w:rFonts w:ascii="MingLiU" w:eastAsia="MingLiU" w:hAnsi="MingLiU" w:cs="MingLiU" w:hint="eastAsia"/>
          <w:sz w:val="24"/>
          <w:szCs w:val="24"/>
        </w:rPr>
        <w:t>萲</w:t>
      </w:r>
      <w:r w:rsidRPr="00D26F12">
        <w:rPr>
          <w:sz w:val="24"/>
          <w:szCs w:val="24"/>
        </w:rPr>
        <w:t>а;</w:t>
      </w:r>
    </w:p>
    <w:p w:rsidR="00A73FF3" w:rsidRPr="00D26F12" w:rsidRDefault="00A73FF3" w:rsidP="00A73FF3">
      <w:pPr>
        <w:pStyle w:val="a6"/>
        <w:numPr>
          <w:ilvl w:val="1"/>
          <w:numId w:val="321"/>
        </w:numPr>
        <w:tabs>
          <w:tab w:val="left" w:pos="2814"/>
          <w:tab w:val="left" w:pos="2815"/>
        </w:tabs>
        <w:spacing w:line="300" w:lineRule="exact"/>
        <w:ind w:left="2814" w:hanging="424"/>
        <w:rPr>
          <w:rFonts w:ascii="Symbol" w:eastAsia="Symbol" w:hAnsi="Symbol" w:cs="Symbol"/>
          <w:sz w:val="24"/>
          <w:szCs w:val="24"/>
        </w:rPr>
      </w:pPr>
      <w:r w:rsidRPr="00D26F12">
        <w:rPr>
          <w:sz w:val="24"/>
          <w:szCs w:val="24"/>
        </w:rPr>
        <w:t xml:space="preserve">свободно </w:t>
      </w:r>
      <w:r w:rsidRPr="00D26F12">
        <w:rPr>
          <w:rFonts w:ascii="Gadugi" w:eastAsia="Gadugi" w:hAnsi="Gadugi" w:cs="Gadugi"/>
          <w:sz w:val="24"/>
          <w:szCs w:val="24"/>
        </w:rPr>
        <w:t>ᐾ</w:t>
      </w:r>
      <w:r w:rsidRPr="00D26F12">
        <w:rPr>
          <w:sz w:val="24"/>
          <w:szCs w:val="24"/>
        </w:rPr>
        <w:t xml:space="preserve">перироҲать понятиями: высказывание, </w:t>
      </w:r>
      <w:r w:rsidRPr="00D26F12">
        <w:rPr>
          <w:spacing w:val="2"/>
          <w:sz w:val="24"/>
          <w:szCs w:val="24"/>
        </w:rPr>
        <w:t>и</w:t>
      </w:r>
      <w:r w:rsidRPr="00D26F12">
        <w:rPr>
          <w:rFonts w:ascii="Sylfaen" w:eastAsia="Sylfaen" w:hAnsi="Sylfaen" w:cs="Sylfaen"/>
          <w:spacing w:val="2"/>
          <w:sz w:val="24"/>
          <w:szCs w:val="24"/>
        </w:rPr>
        <w:t xml:space="preserve">Ձ </w:t>
      </w:r>
      <w:r w:rsidRPr="00D26F12">
        <w:rPr>
          <w:sz w:val="24"/>
          <w:szCs w:val="24"/>
        </w:rPr>
        <w:t>ӂиѽность и г</w:t>
      </w:r>
      <w:r w:rsidRPr="00D26F12">
        <w:rPr>
          <w:spacing w:val="5"/>
          <w:sz w:val="24"/>
          <w:szCs w:val="24"/>
        </w:rPr>
        <w:t xml:space="preserve"> </w:t>
      </w:r>
      <w:r w:rsidRPr="00D26F12">
        <w:rPr>
          <w:sz w:val="24"/>
          <w:szCs w:val="24"/>
        </w:rPr>
        <w:t>жео</w:t>
      </w:r>
      <w:r w:rsidRPr="00D26F12">
        <w:rPr>
          <w:rFonts w:ascii="Sylfaen" w:eastAsia="Sylfaen" w:hAnsi="Sylfaen" w:cs="Sylfaen"/>
          <w:sz w:val="24"/>
          <w:szCs w:val="24"/>
        </w:rPr>
        <w:t xml:space="preserve">Ձ </w:t>
      </w:r>
      <w:r w:rsidRPr="00D26F12">
        <w:rPr>
          <w:sz w:val="24"/>
          <w:szCs w:val="24"/>
        </w:rPr>
        <w:t>ть</w:t>
      </w:r>
    </w:p>
    <w:p w:rsidR="00A73FF3" w:rsidRPr="00D26F12" w:rsidRDefault="00A73FF3" w:rsidP="00A73FF3">
      <w:pPr>
        <w:pStyle w:val="a4"/>
        <w:spacing w:before="20" w:line="211" w:lineRule="auto"/>
        <w:ind w:right="849"/>
        <w:jc w:val="both"/>
      </w:pPr>
      <w:r w:rsidRPr="00D26F12">
        <w:t xml:space="preserve">выс </w:t>
      </w:r>
      <w:r w:rsidRPr="00D26F12">
        <w:rPr>
          <w:rFonts w:ascii="MingLiU" w:eastAsia="MingLiU" w:hAnsi="MingLiU" w:cs="MingLiU" w:hint="eastAsia"/>
        </w:rPr>
        <w:t xml:space="preserve">䐪 </w:t>
      </w:r>
      <w:r w:rsidRPr="00D26F12">
        <w:t>а</w:t>
      </w:r>
      <w:r w:rsidRPr="00D26F12">
        <w:rPr>
          <w:rtl/>
        </w:rPr>
        <w:t>ط</w:t>
      </w:r>
      <w:r w:rsidRPr="00D26F12">
        <w:t xml:space="preserve">ывания, сложные </w:t>
      </w:r>
      <w:r w:rsidRPr="00D26F12">
        <w:rPr>
          <w:rFonts w:ascii="MingLiU" w:eastAsia="MingLiU" w:hAnsi="MingLiU" w:cs="MingLiU" w:hint="eastAsia"/>
        </w:rPr>
        <w:t xml:space="preserve">䐸 </w:t>
      </w:r>
      <w:r w:rsidRPr="00D26F12">
        <w:t>просуые кысиазы</w:t>
      </w:r>
      <w:r w:rsidRPr="00D26F12">
        <w:rPr>
          <w:rFonts w:ascii="Sylfaen" w:eastAsia="Sylfaen" w:hAnsi="Sylfaen" w:cs="Sylfaen"/>
        </w:rPr>
        <w:t>Բ</w:t>
      </w:r>
      <w:r w:rsidRPr="00D26F12">
        <w:t>ания, отрацание</w:t>
      </w:r>
      <w:r w:rsidRPr="00D26F12">
        <w:rPr>
          <w:spacing w:val="44"/>
        </w:rPr>
        <w:t xml:space="preserve"> </w:t>
      </w:r>
      <w:r w:rsidRPr="00D26F12">
        <w:t>высказываний; истинносӂь и ложность утверж</w:t>
      </w:r>
      <w:r w:rsidRPr="00D26F12">
        <w:rPr>
          <w:rFonts w:ascii="Gadugi" w:eastAsia="Gadugi" w:hAnsi="Gadugi" w:cs="Gadugi"/>
        </w:rPr>
        <w:t>ᐴ</w:t>
      </w:r>
      <w:r w:rsidRPr="00D26F12">
        <w:t xml:space="preserve">ения </w:t>
      </w:r>
      <w:r w:rsidRPr="00D26F12">
        <w:rPr>
          <w:rFonts w:ascii="Gadugi" w:eastAsia="Gadugi" w:hAnsi="Gadugi" w:cs="Gadugi"/>
        </w:rPr>
        <w:t xml:space="preserve">ᐸ </w:t>
      </w:r>
      <w:r w:rsidRPr="00D26F12">
        <w:t>его отрицанияĬ опер  ции над высказываниями:  и, или, не;условные высказывания</w:t>
      </w:r>
      <w:r w:rsidRPr="00D26F12">
        <w:rPr>
          <w:spacing w:val="-3"/>
        </w:rPr>
        <w:t xml:space="preserve"> </w:t>
      </w:r>
      <w:r w:rsidRPr="00D26F12">
        <w:t>(импликации);</w:t>
      </w:r>
    </w:p>
    <w:p w:rsidR="00A73FF3" w:rsidRPr="00D26F12" w:rsidRDefault="00A73FF3" w:rsidP="00A73FF3">
      <w:pPr>
        <w:pStyle w:val="a6"/>
        <w:numPr>
          <w:ilvl w:val="1"/>
          <w:numId w:val="321"/>
        </w:numPr>
        <w:tabs>
          <w:tab w:val="left" w:pos="2814"/>
          <w:tab w:val="left" w:pos="2815"/>
        </w:tabs>
        <w:spacing w:before="10"/>
        <w:ind w:left="2814" w:hanging="424"/>
        <w:rPr>
          <w:rFonts w:ascii="Symbol" w:hAnsi="Symbol"/>
          <w:sz w:val="24"/>
        </w:rPr>
      </w:pPr>
      <w:r w:rsidRPr="00D26F12">
        <w:rPr>
          <w:sz w:val="24"/>
        </w:rPr>
        <w:t>строить высказывания с использованием законов алгебры</w:t>
      </w:r>
      <w:r w:rsidRPr="00D26F12">
        <w:rPr>
          <w:spacing w:val="-9"/>
          <w:sz w:val="24"/>
        </w:rPr>
        <w:t xml:space="preserve"> </w:t>
      </w:r>
      <w:r w:rsidRPr="00D26F12">
        <w:rPr>
          <w:sz w:val="24"/>
        </w:rPr>
        <w:t>высказываний.</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spacing w:line="292" w:lineRule="exact"/>
        <w:ind w:left="2814" w:hanging="424"/>
        <w:rPr>
          <w:rFonts w:ascii="Symbol" w:hAnsi="Symbol"/>
          <w:sz w:val="24"/>
        </w:rPr>
      </w:pPr>
      <w:r w:rsidRPr="00D26F12">
        <w:rPr>
          <w:sz w:val="24"/>
        </w:rPr>
        <w:t>строить рассуждения на основе использования правил</w:t>
      </w:r>
      <w:r w:rsidRPr="00D26F12">
        <w:rPr>
          <w:spacing w:val="-9"/>
          <w:sz w:val="24"/>
        </w:rPr>
        <w:t xml:space="preserve"> </w:t>
      </w:r>
      <w:r w:rsidRPr="00D26F12">
        <w:rPr>
          <w:sz w:val="24"/>
        </w:rPr>
        <w:t>логики;</w:t>
      </w:r>
    </w:p>
    <w:p w:rsidR="00A73FF3" w:rsidRPr="00D26F12" w:rsidRDefault="00A73FF3" w:rsidP="00A73FF3">
      <w:pPr>
        <w:pStyle w:val="a6"/>
        <w:numPr>
          <w:ilvl w:val="1"/>
          <w:numId w:val="321"/>
        </w:numPr>
        <w:tabs>
          <w:tab w:val="left" w:pos="2815"/>
        </w:tabs>
        <w:spacing w:before="2" w:line="237" w:lineRule="auto"/>
        <w:ind w:right="854" w:firstLine="708"/>
        <w:jc w:val="both"/>
        <w:rPr>
          <w:rFonts w:ascii="Symbol" w:hAnsi="Symbol"/>
          <w:sz w:val="24"/>
        </w:rPr>
      </w:pPr>
      <w:r w:rsidRPr="00D26F12">
        <w:rPr>
          <w:sz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3FF3" w:rsidRPr="00D26F12" w:rsidRDefault="00A73FF3" w:rsidP="00A73FF3">
      <w:pPr>
        <w:pStyle w:val="1"/>
        <w:spacing w:before="7" w:line="273" w:lineRule="exact"/>
        <w:ind w:left="1682"/>
        <w:jc w:val="both"/>
      </w:pPr>
      <w:r w:rsidRPr="00D26F12">
        <w:t>Числа</w:t>
      </w:r>
    </w:p>
    <w:p w:rsidR="00A73FF3" w:rsidRPr="00D26F12" w:rsidRDefault="00A73FF3" w:rsidP="00A73FF3">
      <w:pPr>
        <w:pStyle w:val="a6"/>
        <w:numPr>
          <w:ilvl w:val="1"/>
          <w:numId w:val="321"/>
        </w:numPr>
        <w:tabs>
          <w:tab w:val="left" w:pos="2815"/>
        </w:tabs>
        <w:ind w:right="846" w:firstLine="708"/>
        <w:jc w:val="both"/>
        <w:rPr>
          <w:rFonts w:ascii="Symbol" w:hAnsi="Symbol"/>
          <w:sz w:val="24"/>
        </w:rPr>
      </w:pPr>
      <w:r w:rsidRPr="00D26F12">
        <w:rPr>
          <w:sz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3FF3" w:rsidRPr="00D26F12" w:rsidRDefault="00A73FF3" w:rsidP="00A73FF3">
      <w:pPr>
        <w:pStyle w:val="a6"/>
        <w:numPr>
          <w:ilvl w:val="1"/>
          <w:numId w:val="321"/>
        </w:numPr>
        <w:tabs>
          <w:tab w:val="left" w:pos="2814"/>
          <w:tab w:val="left" w:pos="2815"/>
          <w:tab w:val="left" w:pos="4008"/>
          <w:tab w:val="left" w:pos="4353"/>
          <w:tab w:val="left" w:pos="5605"/>
          <w:tab w:val="left" w:pos="6643"/>
          <w:tab w:val="left" w:pos="7528"/>
          <w:tab w:val="left" w:pos="9098"/>
          <w:tab w:val="left" w:pos="9441"/>
        </w:tabs>
        <w:spacing w:before="2" w:line="237" w:lineRule="auto"/>
        <w:ind w:right="857" w:firstLine="708"/>
        <w:rPr>
          <w:rFonts w:ascii="Symbol" w:hAnsi="Symbol"/>
          <w:sz w:val="24"/>
        </w:rPr>
      </w:pPr>
      <w:r w:rsidRPr="00D26F12">
        <w:rPr>
          <w:sz w:val="24"/>
        </w:rPr>
        <w:t>понимать</w:t>
      </w:r>
      <w:r w:rsidRPr="00D26F12">
        <w:rPr>
          <w:sz w:val="24"/>
        </w:rPr>
        <w:tab/>
        <w:t>и</w:t>
      </w:r>
      <w:r w:rsidRPr="00D26F12">
        <w:rPr>
          <w:sz w:val="24"/>
        </w:rPr>
        <w:tab/>
        <w:t>объяснять</w:t>
      </w:r>
      <w:r w:rsidRPr="00D26F12">
        <w:rPr>
          <w:sz w:val="24"/>
        </w:rPr>
        <w:tab/>
        <w:t>разницу</w:t>
      </w:r>
      <w:r w:rsidRPr="00D26F12">
        <w:rPr>
          <w:sz w:val="24"/>
        </w:rPr>
        <w:tab/>
        <w:t>между</w:t>
      </w:r>
      <w:r w:rsidRPr="00D26F12">
        <w:rPr>
          <w:sz w:val="24"/>
        </w:rPr>
        <w:tab/>
        <w:t>позиционной</w:t>
      </w:r>
      <w:r w:rsidRPr="00D26F12">
        <w:rPr>
          <w:sz w:val="24"/>
        </w:rPr>
        <w:tab/>
        <w:t>и</w:t>
      </w:r>
      <w:r w:rsidRPr="00D26F12">
        <w:rPr>
          <w:sz w:val="24"/>
        </w:rPr>
        <w:tab/>
      </w:r>
      <w:r w:rsidRPr="00D26F12">
        <w:rPr>
          <w:spacing w:val="-1"/>
          <w:sz w:val="24"/>
        </w:rPr>
        <w:t xml:space="preserve">непозиционной </w:t>
      </w:r>
      <w:r w:rsidRPr="00D26F12">
        <w:rPr>
          <w:sz w:val="24"/>
        </w:rPr>
        <w:t>системами записи</w:t>
      </w:r>
      <w:r w:rsidRPr="00D26F12">
        <w:rPr>
          <w:spacing w:val="-1"/>
          <w:sz w:val="24"/>
        </w:rPr>
        <w:t xml:space="preserve"> </w:t>
      </w:r>
      <w:r w:rsidRPr="00D26F12">
        <w:rPr>
          <w:sz w:val="24"/>
        </w:rPr>
        <w:t>чисел;</w:t>
      </w:r>
    </w:p>
    <w:p w:rsidR="00A73FF3" w:rsidRPr="00D26F12" w:rsidRDefault="00A73FF3" w:rsidP="00A73FF3">
      <w:pPr>
        <w:pStyle w:val="a6"/>
        <w:numPr>
          <w:ilvl w:val="1"/>
          <w:numId w:val="321"/>
        </w:numPr>
        <w:tabs>
          <w:tab w:val="left" w:pos="2814"/>
          <w:tab w:val="left" w:pos="2815"/>
        </w:tabs>
        <w:spacing w:before="2"/>
        <w:ind w:left="2814" w:hanging="424"/>
        <w:rPr>
          <w:rFonts w:ascii="Symbol" w:hAnsi="Symbol"/>
          <w:sz w:val="24"/>
        </w:rPr>
      </w:pPr>
      <w:r w:rsidRPr="00D26F12">
        <w:rPr>
          <w:sz w:val="24"/>
        </w:rPr>
        <w:t>переводить числа из одной системы записи (системы счисления) в</w:t>
      </w:r>
      <w:r w:rsidRPr="00D26F12">
        <w:rPr>
          <w:spacing w:val="-12"/>
          <w:sz w:val="24"/>
        </w:rPr>
        <w:t xml:space="preserve"> </w:t>
      </w:r>
      <w:r w:rsidRPr="00D26F12">
        <w:rPr>
          <w:sz w:val="24"/>
        </w:rPr>
        <w:t>другую;</w:t>
      </w:r>
    </w:p>
    <w:p w:rsidR="00A73FF3" w:rsidRPr="00D26F12" w:rsidRDefault="00A73FF3" w:rsidP="00A73FF3">
      <w:pPr>
        <w:pStyle w:val="a6"/>
        <w:numPr>
          <w:ilvl w:val="1"/>
          <w:numId w:val="321"/>
        </w:numPr>
        <w:tabs>
          <w:tab w:val="left" w:pos="2814"/>
          <w:tab w:val="left" w:pos="2815"/>
        </w:tabs>
        <w:spacing w:before="4" w:line="237" w:lineRule="auto"/>
        <w:ind w:right="854" w:firstLine="708"/>
        <w:rPr>
          <w:rFonts w:ascii="Symbol" w:hAnsi="Symbol"/>
          <w:sz w:val="24"/>
        </w:rPr>
      </w:pPr>
      <w:r w:rsidRPr="00D26F12">
        <w:rPr>
          <w:sz w:val="24"/>
        </w:rPr>
        <w:t>доказывать и использовать признаки делимости на 2, 4, 8, 5, 3, 6, 9, 10, 11 суммы и произведения чисел при выполнении вычислений и решении</w:t>
      </w:r>
      <w:r w:rsidRPr="00D26F12">
        <w:rPr>
          <w:spacing w:val="-15"/>
          <w:sz w:val="24"/>
        </w:rPr>
        <w:t xml:space="preserve"> </w:t>
      </w:r>
      <w:r w:rsidRPr="00D26F12">
        <w:rPr>
          <w:sz w:val="24"/>
        </w:rPr>
        <w:t>задач;</w:t>
      </w:r>
    </w:p>
    <w:p w:rsidR="00A73FF3" w:rsidRPr="00D26F12" w:rsidRDefault="00A73FF3" w:rsidP="00A73FF3">
      <w:pPr>
        <w:pStyle w:val="a6"/>
        <w:numPr>
          <w:ilvl w:val="1"/>
          <w:numId w:val="321"/>
        </w:numPr>
        <w:tabs>
          <w:tab w:val="left" w:pos="2814"/>
          <w:tab w:val="left" w:pos="2815"/>
        </w:tabs>
        <w:spacing w:before="4" w:line="237" w:lineRule="auto"/>
        <w:ind w:right="855" w:firstLine="708"/>
        <w:rPr>
          <w:rFonts w:ascii="Symbol" w:hAnsi="Symbol"/>
          <w:sz w:val="24"/>
        </w:rPr>
      </w:pPr>
      <w:r w:rsidRPr="00D26F12">
        <w:rPr>
          <w:sz w:val="24"/>
        </w:rPr>
        <w:t>выполнять округление рациональных и иррациональных чисел с заданной точностью;</w:t>
      </w:r>
    </w:p>
    <w:p w:rsidR="00A73FF3" w:rsidRPr="00D26F12" w:rsidRDefault="00A73FF3" w:rsidP="00A73FF3">
      <w:pPr>
        <w:pStyle w:val="a6"/>
        <w:numPr>
          <w:ilvl w:val="1"/>
          <w:numId w:val="321"/>
        </w:numPr>
        <w:tabs>
          <w:tab w:val="left" w:pos="2814"/>
          <w:tab w:val="left" w:pos="2815"/>
        </w:tabs>
        <w:spacing w:before="2" w:line="294" w:lineRule="exact"/>
        <w:ind w:left="2814" w:hanging="424"/>
        <w:rPr>
          <w:rFonts w:ascii="Symbol" w:hAnsi="Symbol"/>
          <w:sz w:val="24"/>
        </w:rPr>
      </w:pPr>
      <w:r w:rsidRPr="00D26F12">
        <w:rPr>
          <w:sz w:val="24"/>
        </w:rPr>
        <w:t>сравнивать действительные числа разными</w:t>
      </w:r>
      <w:r w:rsidRPr="00D26F12">
        <w:rPr>
          <w:spacing w:val="-5"/>
          <w:sz w:val="24"/>
        </w:rPr>
        <w:t xml:space="preserve"> </w:t>
      </w:r>
      <w:r w:rsidRPr="00D26F12">
        <w:rPr>
          <w:sz w:val="24"/>
        </w:rPr>
        <w:t>способами;</w:t>
      </w:r>
    </w:p>
    <w:p w:rsidR="00A73FF3" w:rsidRPr="00D26F12" w:rsidRDefault="00A73FF3" w:rsidP="00A73FF3">
      <w:pPr>
        <w:pStyle w:val="a6"/>
        <w:numPr>
          <w:ilvl w:val="1"/>
          <w:numId w:val="321"/>
        </w:numPr>
        <w:tabs>
          <w:tab w:val="left" w:pos="2815"/>
        </w:tabs>
        <w:spacing w:before="2" w:line="237" w:lineRule="auto"/>
        <w:ind w:right="853" w:firstLine="708"/>
        <w:jc w:val="both"/>
        <w:rPr>
          <w:rFonts w:ascii="Symbol" w:hAnsi="Symbol"/>
          <w:sz w:val="24"/>
        </w:rPr>
      </w:pPr>
      <w:r w:rsidRPr="00D26F12">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r w:rsidRPr="00D26F12">
        <w:rPr>
          <w:spacing w:val="-1"/>
          <w:sz w:val="24"/>
        </w:rPr>
        <w:t xml:space="preserve"> </w:t>
      </w:r>
      <w:r w:rsidRPr="00D26F12">
        <w:rPr>
          <w:sz w:val="24"/>
        </w:rPr>
        <w:t>2;</w:t>
      </w:r>
    </w:p>
    <w:p w:rsidR="00A73FF3" w:rsidRPr="00D26F12" w:rsidRDefault="00A73FF3" w:rsidP="00A73FF3">
      <w:pPr>
        <w:pStyle w:val="a6"/>
        <w:numPr>
          <w:ilvl w:val="1"/>
          <w:numId w:val="321"/>
        </w:numPr>
        <w:tabs>
          <w:tab w:val="left" w:pos="2814"/>
          <w:tab w:val="left" w:pos="2815"/>
        </w:tabs>
        <w:spacing w:before="8" w:line="237" w:lineRule="auto"/>
        <w:ind w:right="857" w:firstLine="708"/>
        <w:rPr>
          <w:rFonts w:ascii="Symbol" w:hAnsi="Symbol"/>
          <w:sz w:val="24"/>
        </w:rPr>
      </w:pPr>
      <w:r w:rsidRPr="00D26F12">
        <w:rPr>
          <w:sz w:val="24"/>
        </w:rPr>
        <w:t>находить НОД и НОК чисел разными способами и использовать их при решении</w:t>
      </w:r>
      <w:r w:rsidRPr="00D26F12">
        <w:rPr>
          <w:spacing w:val="-1"/>
          <w:sz w:val="24"/>
        </w:rPr>
        <w:t xml:space="preserve"> </w:t>
      </w:r>
      <w:r w:rsidRPr="00D26F12">
        <w:rPr>
          <w:sz w:val="24"/>
        </w:rPr>
        <w:t>задач;</w:t>
      </w:r>
    </w:p>
    <w:p w:rsidR="00A73FF3" w:rsidRPr="00D26F12" w:rsidRDefault="00A73FF3" w:rsidP="00A73FF3">
      <w:pPr>
        <w:pStyle w:val="a6"/>
        <w:numPr>
          <w:ilvl w:val="1"/>
          <w:numId w:val="321"/>
        </w:numPr>
        <w:tabs>
          <w:tab w:val="left" w:pos="2814"/>
          <w:tab w:val="left" w:pos="2815"/>
          <w:tab w:val="left" w:pos="4241"/>
          <w:tab w:val="left" w:pos="5791"/>
          <w:tab w:val="left" w:pos="6248"/>
          <w:tab w:val="left" w:pos="8201"/>
          <w:tab w:val="left" w:pos="9748"/>
        </w:tabs>
        <w:spacing w:before="2"/>
        <w:ind w:right="857" w:firstLine="708"/>
        <w:rPr>
          <w:rFonts w:ascii="Symbol" w:hAnsi="Symbol"/>
          <w:sz w:val="24"/>
        </w:rPr>
      </w:pPr>
      <w:r w:rsidRPr="00D26F12">
        <w:rPr>
          <w:sz w:val="24"/>
        </w:rPr>
        <w:t>выполнять</w:t>
      </w:r>
      <w:r w:rsidRPr="00D26F12">
        <w:rPr>
          <w:sz w:val="24"/>
        </w:rPr>
        <w:tab/>
        <w:t>вычисления</w:t>
      </w:r>
      <w:r w:rsidRPr="00D26F12">
        <w:rPr>
          <w:sz w:val="24"/>
        </w:rPr>
        <w:tab/>
        <w:t>и</w:t>
      </w:r>
      <w:r w:rsidRPr="00D26F12">
        <w:rPr>
          <w:sz w:val="24"/>
        </w:rPr>
        <w:tab/>
        <w:t>преобразования</w:t>
      </w:r>
      <w:r w:rsidRPr="00D26F12">
        <w:rPr>
          <w:sz w:val="24"/>
        </w:rPr>
        <w:tab/>
        <w:t>выражений,</w:t>
      </w:r>
      <w:r w:rsidRPr="00D26F12">
        <w:rPr>
          <w:sz w:val="24"/>
        </w:rPr>
        <w:tab/>
      </w:r>
      <w:r w:rsidRPr="00D26F12">
        <w:rPr>
          <w:spacing w:val="-3"/>
          <w:sz w:val="24"/>
        </w:rPr>
        <w:t xml:space="preserve">содержащих </w:t>
      </w:r>
      <w:r w:rsidRPr="00D26F12">
        <w:rPr>
          <w:sz w:val="24"/>
        </w:rPr>
        <w:t>действительные числа, в том числе корни натуральных</w:t>
      </w:r>
      <w:r w:rsidRPr="00D26F12">
        <w:rPr>
          <w:spacing w:val="-6"/>
          <w:sz w:val="24"/>
        </w:rPr>
        <w:t xml:space="preserve"> </w:t>
      </w:r>
      <w:r w:rsidRPr="00D26F12">
        <w:rPr>
          <w:sz w:val="24"/>
        </w:rPr>
        <w:t>степеней.</w:t>
      </w:r>
    </w:p>
    <w:p w:rsidR="00A73FF3" w:rsidRPr="00D26F12" w:rsidRDefault="00A73FF3" w:rsidP="00A73FF3">
      <w:pPr>
        <w:pStyle w:val="1"/>
        <w:spacing w:before="4" w:line="240" w:lineRule="auto"/>
        <w:ind w:left="1682"/>
      </w:pPr>
      <w:r w:rsidRPr="00D26F12">
        <w:t>В повседневной жизни и при изучении других предметов:</w:t>
      </w:r>
    </w:p>
    <w:p w:rsidR="00A73FF3" w:rsidRPr="00D26F12" w:rsidRDefault="00A73FF3" w:rsidP="00A73FF3">
      <w:pPr>
        <w:pStyle w:val="a4"/>
        <w:ind w:left="0"/>
        <w:rPr>
          <w:b/>
          <w:sz w:val="20"/>
        </w:rPr>
      </w:pPr>
    </w:p>
    <w:p w:rsidR="00A73FF3" w:rsidRPr="00D26F12" w:rsidRDefault="00702C65" w:rsidP="00A73FF3">
      <w:pPr>
        <w:pStyle w:val="a4"/>
        <w:spacing w:before="9"/>
        <w:ind w:left="0"/>
        <w:rPr>
          <w:b/>
          <w:sz w:val="15"/>
        </w:rPr>
      </w:pPr>
      <w:r w:rsidRPr="00702C65">
        <w:rPr>
          <w:noProof/>
          <w:lang w:bidi="ar-SA"/>
        </w:rPr>
        <w:pict>
          <v:line id="Прямая соединительная линия 134" o:spid="_x0000_s1146" style="position:absolute;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1.45pt" to="229.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" strokeweight=".72pt">
            <w10:wrap type="topAndBottom" anchorx="page"/>
          </v:line>
        </w:pict>
      </w:r>
    </w:p>
    <w:p w:rsidR="00A73FF3" w:rsidRPr="00D26F12" w:rsidRDefault="00A73FF3" w:rsidP="00A73FF3">
      <w:pPr>
        <w:spacing w:before="42"/>
        <w:ind w:left="1682" w:right="846"/>
        <w:rPr>
          <w:sz w:val="20"/>
        </w:rPr>
      </w:pPr>
      <w:r w:rsidRPr="00D26F12">
        <w:rPr>
          <w:position w:val="9"/>
          <w:sz w:val="13"/>
        </w:rPr>
        <w:t xml:space="preserve">6 </w:t>
      </w:r>
      <w:r w:rsidRPr="00D26F12">
        <w:rPr>
          <w:sz w:val="20"/>
        </w:rPr>
        <w:t>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A73FF3" w:rsidRPr="00D26F12" w:rsidRDefault="00A73FF3" w:rsidP="00A73FF3">
      <w:pPr>
        <w:rPr>
          <w:sz w:val="20"/>
        </w:rPr>
        <w:sectPr w:rsidR="00A73FF3" w:rsidRPr="00D26F12">
          <w:pgSz w:w="11910" w:h="16840"/>
          <w:pgMar w:top="1020" w:right="0" w:bottom="1580" w:left="20" w:header="0" w:footer="1391" w:gutter="0"/>
          <w:cols w:space="720"/>
        </w:sectPr>
      </w:pPr>
    </w:p>
    <w:p w:rsidR="00A73FF3" w:rsidRPr="00D26F12" w:rsidRDefault="00A73FF3" w:rsidP="00A73FF3">
      <w:pPr>
        <w:pStyle w:val="a6"/>
        <w:numPr>
          <w:ilvl w:val="1"/>
          <w:numId w:val="321"/>
        </w:numPr>
        <w:tabs>
          <w:tab w:val="left" w:pos="2815"/>
        </w:tabs>
        <w:spacing w:before="88"/>
        <w:ind w:right="855" w:firstLine="708"/>
        <w:jc w:val="both"/>
        <w:rPr>
          <w:rFonts w:ascii="Symbol" w:hAnsi="Symbol"/>
          <w:sz w:val="24"/>
        </w:rPr>
      </w:pPr>
      <w:r w:rsidRPr="00D26F12">
        <w:rPr>
          <w:sz w:val="24"/>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w:t>
      </w:r>
      <w:r w:rsidRPr="00D26F12">
        <w:rPr>
          <w:spacing w:val="-1"/>
          <w:sz w:val="24"/>
        </w:rPr>
        <w:t xml:space="preserve"> </w:t>
      </w:r>
      <w:r w:rsidRPr="00D26F12">
        <w:rPr>
          <w:sz w:val="24"/>
        </w:rPr>
        <w:t>сравнений;</w:t>
      </w:r>
    </w:p>
    <w:p w:rsidR="00A73FF3" w:rsidRPr="00D26F12" w:rsidRDefault="00A73FF3" w:rsidP="00A73FF3">
      <w:pPr>
        <w:pStyle w:val="a6"/>
        <w:numPr>
          <w:ilvl w:val="1"/>
          <w:numId w:val="321"/>
        </w:numPr>
        <w:tabs>
          <w:tab w:val="left" w:pos="2814"/>
          <w:tab w:val="left" w:pos="2815"/>
        </w:tabs>
        <w:spacing w:before="4" w:line="237" w:lineRule="auto"/>
        <w:ind w:right="856" w:firstLine="708"/>
        <w:rPr>
          <w:rFonts w:ascii="Symbol" w:hAnsi="Symbol"/>
          <w:sz w:val="24"/>
        </w:rPr>
      </w:pPr>
      <w:r w:rsidRPr="00D26F12">
        <w:rPr>
          <w:sz w:val="24"/>
        </w:rPr>
        <w:t>записывать, сравнивать, округлять числовые данные реальных величин с использованием разных систем</w:t>
      </w:r>
      <w:r w:rsidRPr="00D26F12">
        <w:rPr>
          <w:spacing w:val="-3"/>
          <w:sz w:val="24"/>
        </w:rPr>
        <w:t xml:space="preserve"> </w:t>
      </w:r>
      <w:r w:rsidRPr="00D26F12">
        <w:rPr>
          <w:sz w:val="24"/>
        </w:rPr>
        <w:t>измерения;</w:t>
      </w:r>
    </w:p>
    <w:p w:rsidR="00A73FF3" w:rsidRPr="00D26F12" w:rsidRDefault="00A73FF3" w:rsidP="00A73FF3">
      <w:pPr>
        <w:pStyle w:val="a6"/>
        <w:numPr>
          <w:ilvl w:val="1"/>
          <w:numId w:val="321"/>
        </w:numPr>
        <w:tabs>
          <w:tab w:val="left" w:pos="2814"/>
          <w:tab w:val="left" w:pos="2815"/>
        </w:tabs>
        <w:spacing w:before="5" w:line="237" w:lineRule="auto"/>
        <w:ind w:right="851" w:firstLine="708"/>
        <w:rPr>
          <w:rFonts w:ascii="Symbol" w:hAnsi="Symbol"/>
          <w:sz w:val="24"/>
        </w:rPr>
      </w:pPr>
      <w:r w:rsidRPr="00D26F12">
        <w:rPr>
          <w:sz w:val="24"/>
        </w:rPr>
        <w:t>составлять и оценивать разными способами числовые выражения при решении практических задач и задач из других учебных</w:t>
      </w:r>
      <w:r w:rsidRPr="00D26F12">
        <w:rPr>
          <w:spacing w:val="-1"/>
          <w:sz w:val="24"/>
        </w:rPr>
        <w:t xml:space="preserve"> </w:t>
      </w:r>
      <w:r w:rsidRPr="00D26F12">
        <w:rPr>
          <w:sz w:val="24"/>
        </w:rPr>
        <w:t>предметов.</w:t>
      </w:r>
    </w:p>
    <w:p w:rsidR="00A73FF3" w:rsidRPr="00D26F12" w:rsidRDefault="00A73FF3" w:rsidP="00A73FF3">
      <w:pPr>
        <w:pStyle w:val="1"/>
        <w:spacing w:before="4" w:line="275" w:lineRule="exact"/>
        <w:ind w:left="1682"/>
      </w:pPr>
      <w:r w:rsidRPr="00D26F12">
        <w:t>Тождественные преобразования</w:t>
      </w:r>
    </w:p>
    <w:p w:rsidR="00A73FF3" w:rsidRPr="00D26F12" w:rsidRDefault="00A73FF3" w:rsidP="00A73FF3">
      <w:pPr>
        <w:pStyle w:val="a6"/>
        <w:numPr>
          <w:ilvl w:val="1"/>
          <w:numId w:val="321"/>
        </w:numPr>
        <w:tabs>
          <w:tab w:val="left" w:pos="2814"/>
          <w:tab w:val="left" w:pos="2815"/>
        </w:tabs>
        <w:spacing w:line="292" w:lineRule="exact"/>
        <w:ind w:left="2814" w:hanging="424"/>
        <w:rPr>
          <w:rFonts w:ascii="Symbol" w:hAnsi="Symbol"/>
          <w:sz w:val="24"/>
        </w:rPr>
      </w:pPr>
      <w:r w:rsidRPr="00D26F12">
        <w:rPr>
          <w:sz w:val="24"/>
        </w:rPr>
        <w:t>Свободно оперировать понятиями степени с целым и дробным</w:t>
      </w:r>
      <w:r w:rsidRPr="00D26F12">
        <w:rPr>
          <w:spacing w:val="-15"/>
          <w:sz w:val="24"/>
        </w:rPr>
        <w:t xml:space="preserve"> </w:t>
      </w:r>
      <w:r w:rsidRPr="00D26F12">
        <w:rPr>
          <w:sz w:val="24"/>
        </w:rPr>
        <w:t>показателем;</w:t>
      </w:r>
    </w:p>
    <w:p w:rsidR="00A73FF3" w:rsidRPr="00D26F12" w:rsidRDefault="00A73FF3" w:rsidP="00A73FF3">
      <w:pPr>
        <w:pStyle w:val="a6"/>
        <w:numPr>
          <w:ilvl w:val="1"/>
          <w:numId w:val="321"/>
        </w:numPr>
        <w:tabs>
          <w:tab w:val="left" w:pos="2814"/>
          <w:tab w:val="left" w:pos="2815"/>
          <w:tab w:val="left" w:pos="4181"/>
          <w:tab w:val="left" w:pos="5999"/>
          <w:tab w:val="left" w:pos="7059"/>
          <w:tab w:val="left" w:pos="8140"/>
          <w:tab w:val="left" w:pos="8514"/>
          <w:tab w:val="left" w:pos="9579"/>
          <w:tab w:val="left" w:pos="9974"/>
        </w:tabs>
        <w:spacing w:before="2" w:line="237" w:lineRule="auto"/>
        <w:ind w:right="854" w:firstLine="708"/>
        <w:rPr>
          <w:rFonts w:ascii="Symbol" w:hAnsi="Symbol"/>
          <w:sz w:val="24"/>
        </w:rPr>
      </w:pPr>
      <w:r w:rsidRPr="00D26F12">
        <w:rPr>
          <w:sz w:val="24"/>
        </w:rPr>
        <w:t>выполнять</w:t>
      </w:r>
      <w:r w:rsidRPr="00D26F12">
        <w:rPr>
          <w:sz w:val="24"/>
        </w:rPr>
        <w:tab/>
        <w:t>доказательство</w:t>
      </w:r>
      <w:r w:rsidRPr="00D26F12">
        <w:rPr>
          <w:sz w:val="24"/>
        </w:rPr>
        <w:tab/>
        <w:t>свойств</w:t>
      </w:r>
      <w:r w:rsidRPr="00D26F12">
        <w:rPr>
          <w:sz w:val="24"/>
        </w:rPr>
        <w:tab/>
        <w:t>степени</w:t>
      </w:r>
      <w:r w:rsidRPr="00D26F12">
        <w:rPr>
          <w:sz w:val="24"/>
        </w:rPr>
        <w:tab/>
        <w:t>с</w:t>
      </w:r>
      <w:r w:rsidRPr="00D26F12">
        <w:rPr>
          <w:sz w:val="24"/>
        </w:rPr>
        <w:tab/>
        <w:t>целыми</w:t>
      </w:r>
      <w:r w:rsidRPr="00D26F12">
        <w:rPr>
          <w:sz w:val="24"/>
        </w:rPr>
        <w:tab/>
        <w:t>и</w:t>
      </w:r>
      <w:r w:rsidRPr="00D26F12">
        <w:rPr>
          <w:sz w:val="24"/>
        </w:rPr>
        <w:tab/>
      </w:r>
      <w:r w:rsidRPr="00D26F12">
        <w:rPr>
          <w:spacing w:val="-3"/>
          <w:sz w:val="24"/>
        </w:rPr>
        <w:t xml:space="preserve">дробными </w:t>
      </w:r>
      <w:r w:rsidRPr="00D26F12">
        <w:rPr>
          <w:sz w:val="24"/>
        </w:rPr>
        <w:t>показателями;</w:t>
      </w:r>
    </w:p>
    <w:p w:rsidR="00A73FF3" w:rsidRPr="00D26F12" w:rsidRDefault="00A73FF3" w:rsidP="00A73FF3">
      <w:pPr>
        <w:pStyle w:val="a6"/>
        <w:numPr>
          <w:ilvl w:val="1"/>
          <w:numId w:val="321"/>
        </w:numPr>
        <w:tabs>
          <w:tab w:val="left" w:pos="2814"/>
          <w:tab w:val="left" w:pos="2815"/>
          <w:tab w:val="left" w:pos="4296"/>
          <w:tab w:val="left" w:pos="5615"/>
          <w:tab w:val="left" w:pos="7083"/>
          <w:tab w:val="left" w:pos="8683"/>
          <w:tab w:val="left" w:pos="10101"/>
          <w:tab w:val="left" w:pos="10413"/>
        </w:tabs>
        <w:spacing w:before="5" w:line="237" w:lineRule="auto"/>
        <w:ind w:right="853" w:firstLine="708"/>
        <w:rPr>
          <w:rFonts w:ascii="Symbol" w:hAnsi="Symbol"/>
          <w:sz w:val="24"/>
        </w:rPr>
      </w:pPr>
      <w:r w:rsidRPr="00D26F12">
        <w:rPr>
          <w:sz w:val="24"/>
        </w:rPr>
        <w:t>оперировать</w:t>
      </w:r>
      <w:r w:rsidRPr="00D26F12">
        <w:rPr>
          <w:sz w:val="24"/>
        </w:rPr>
        <w:tab/>
        <w:t>понятиями</w:t>
      </w:r>
      <w:r w:rsidRPr="00D26F12">
        <w:rPr>
          <w:sz w:val="24"/>
        </w:rPr>
        <w:tab/>
        <w:t>«одночлен»,</w:t>
      </w:r>
      <w:r w:rsidRPr="00D26F12">
        <w:rPr>
          <w:sz w:val="24"/>
        </w:rPr>
        <w:tab/>
        <w:t>«многочлен»,</w:t>
      </w:r>
      <w:r w:rsidRPr="00D26F12">
        <w:rPr>
          <w:sz w:val="24"/>
        </w:rPr>
        <w:tab/>
        <w:t>«многочлен</w:t>
      </w:r>
      <w:r w:rsidRPr="00D26F12">
        <w:rPr>
          <w:sz w:val="24"/>
        </w:rPr>
        <w:tab/>
        <w:t>с</w:t>
      </w:r>
      <w:r w:rsidRPr="00D26F12">
        <w:rPr>
          <w:sz w:val="24"/>
        </w:rPr>
        <w:tab/>
      </w:r>
      <w:r w:rsidRPr="00D26F12">
        <w:rPr>
          <w:spacing w:val="-5"/>
          <w:sz w:val="24"/>
        </w:rPr>
        <w:t xml:space="preserve">одной </w:t>
      </w:r>
      <w:r w:rsidRPr="00D26F12">
        <w:rPr>
          <w:sz w:val="24"/>
        </w:rPr>
        <w:t>переменной», «многочлен с несколькими переменными», коэффициенты</w:t>
      </w:r>
      <w:r w:rsidRPr="00D26F12">
        <w:rPr>
          <w:spacing w:val="25"/>
          <w:sz w:val="24"/>
        </w:rPr>
        <w:t xml:space="preserve"> </w:t>
      </w:r>
      <w:r w:rsidRPr="00D26F12">
        <w:rPr>
          <w:sz w:val="24"/>
        </w:rPr>
        <w:t>многочлена,</w:t>
      </w:r>
    </w:p>
    <w:p w:rsidR="00A73FF3" w:rsidRPr="00D26F12" w:rsidRDefault="00A73FF3" w:rsidP="00A73FF3">
      <w:pPr>
        <w:pStyle w:val="a4"/>
      </w:pPr>
      <w:r w:rsidRPr="00D26F12">
        <w:t>«стандартная запись многочлена», степень одночлена и многочлена;</w:t>
      </w:r>
    </w:p>
    <w:p w:rsidR="00A73FF3" w:rsidRPr="00D26F12" w:rsidRDefault="00A73FF3" w:rsidP="00A73FF3">
      <w:pPr>
        <w:pStyle w:val="a6"/>
        <w:numPr>
          <w:ilvl w:val="1"/>
          <w:numId w:val="321"/>
        </w:numPr>
        <w:tabs>
          <w:tab w:val="left" w:pos="2814"/>
          <w:tab w:val="left" w:pos="2815"/>
        </w:tabs>
        <w:spacing w:before="2"/>
        <w:ind w:right="848" w:firstLine="708"/>
        <w:rPr>
          <w:rFonts w:ascii="Symbol" w:hAnsi="Symbol"/>
          <w:sz w:val="24"/>
        </w:rPr>
      </w:pPr>
      <w:r w:rsidRPr="00D26F12">
        <w:rPr>
          <w:sz w:val="24"/>
        </w:rPr>
        <w:t>свободно владеть приемами преобразования целых и дробно-рациональных выражений;</w:t>
      </w:r>
    </w:p>
    <w:p w:rsidR="00A73FF3" w:rsidRPr="00D26F12" w:rsidRDefault="00A73FF3" w:rsidP="00A73FF3">
      <w:pPr>
        <w:pStyle w:val="a6"/>
        <w:numPr>
          <w:ilvl w:val="1"/>
          <w:numId w:val="321"/>
        </w:numPr>
        <w:tabs>
          <w:tab w:val="left" w:pos="2814"/>
          <w:tab w:val="left" w:pos="2815"/>
        </w:tabs>
        <w:spacing w:before="4" w:line="237" w:lineRule="auto"/>
        <w:ind w:right="855" w:firstLine="708"/>
        <w:rPr>
          <w:rFonts w:ascii="Symbol" w:hAnsi="Symbol"/>
          <w:sz w:val="24"/>
        </w:rPr>
      </w:pPr>
      <w:r w:rsidRPr="00D26F12">
        <w:rPr>
          <w:sz w:val="24"/>
        </w:rPr>
        <w:t>выполнять разложение многочленов на множители разными способами, с использованием комбинаций различных</w:t>
      </w:r>
      <w:r w:rsidRPr="00D26F12">
        <w:rPr>
          <w:spacing w:val="-3"/>
          <w:sz w:val="24"/>
        </w:rPr>
        <w:t xml:space="preserve"> </w:t>
      </w:r>
      <w:r w:rsidRPr="00D26F12">
        <w:rPr>
          <w:sz w:val="24"/>
        </w:rPr>
        <w:t>приемов;</w:t>
      </w:r>
    </w:p>
    <w:p w:rsidR="00A73FF3" w:rsidRPr="00D26F12" w:rsidRDefault="00A73FF3" w:rsidP="00A73FF3">
      <w:pPr>
        <w:pStyle w:val="a6"/>
        <w:numPr>
          <w:ilvl w:val="1"/>
          <w:numId w:val="321"/>
        </w:numPr>
        <w:tabs>
          <w:tab w:val="left" w:pos="2815"/>
        </w:tabs>
        <w:spacing w:before="5" w:line="237" w:lineRule="auto"/>
        <w:ind w:right="852" w:firstLine="708"/>
        <w:jc w:val="both"/>
        <w:rPr>
          <w:rFonts w:ascii="Symbol" w:hAnsi="Symbol"/>
          <w:sz w:val="24"/>
        </w:rPr>
      </w:pPr>
      <w:r w:rsidRPr="00D26F12">
        <w:rPr>
          <w:sz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w:t>
      </w:r>
      <w:r w:rsidRPr="00D26F12">
        <w:rPr>
          <w:spacing w:val="-3"/>
          <w:sz w:val="24"/>
        </w:rPr>
        <w:t xml:space="preserve"> </w:t>
      </w:r>
      <w:r w:rsidRPr="00D26F12">
        <w:rPr>
          <w:sz w:val="24"/>
        </w:rPr>
        <w:t>трехчлена;</w:t>
      </w:r>
    </w:p>
    <w:p w:rsidR="00A73FF3" w:rsidRPr="00D26F12" w:rsidRDefault="00A73FF3" w:rsidP="00A73FF3">
      <w:pPr>
        <w:pStyle w:val="a6"/>
        <w:numPr>
          <w:ilvl w:val="1"/>
          <w:numId w:val="321"/>
        </w:numPr>
        <w:tabs>
          <w:tab w:val="left" w:pos="2814"/>
          <w:tab w:val="left" w:pos="2815"/>
        </w:tabs>
        <w:spacing w:before="4" w:line="293" w:lineRule="exact"/>
        <w:ind w:left="2814" w:hanging="424"/>
        <w:rPr>
          <w:rFonts w:ascii="Symbol" w:hAnsi="Symbol"/>
          <w:sz w:val="24"/>
        </w:rPr>
      </w:pPr>
      <w:r w:rsidRPr="00D26F12">
        <w:rPr>
          <w:sz w:val="24"/>
        </w:rPr>
        <w:t>выполнять деление многочлена на многочлен с</w:t>
      </w:r>
      <w:r w:rsidRPr="00D26F12">
        <w:rPr>
          <w:spacing w:val="-4"/>
          <w:sz w:val="24"/>
        </w:rPr>
        <w:t xml:space="preserve"> </w:t>
      </w:r>
      <w:r w:rsidRPr="00D26F12">
        <w:rPr>
          <w:sz w:val="24"/>
        </w:rPr>
        <w:t>остатком;</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доказывать свойства квадратных корней и корней степени</w:t>
      </w:r>
      <w:r w:rsidRPr="00D26F12">
        <w:rPr>
          <w:spacing w:val="1"/>
          <w:sz w:val="24"/>
        </w:rPr>
        <w:t xml:space="preserve"> </w:t>
      </w:r>
      <w:r w:rsidRPr="00D26F12">
        <w:rPr>
          <w:i/>
          <w:sz w:val="24"/>
        </w:rPr>
        <w:t>n</w:t>
      </w:r>
      <w:r w:rsidRPr="00D26F12">
        <w:rPr>
          <w:sz w:val="24"/>
        </w:rPr>
        <w:t>;</w:t>
      </w:r>
    </w:p>
    <w:p w:rsidR="00A73FF3" w:rsidRPr="00D26F12" w:rsidRDefault="00A73FF3" w:rsidP="00A73FF3">
      <w:pPr>
        <w:pStyle w:val="a6"/>
        <w:numPr>
          <w:ilvl w:val="1"/>
          <w:numId w:val="321"/>
        </w:numPr>
        <w:tabs>
          <w:tab w:val="left" w:pos="2814"/>
          <w:tab w:val="left" w:pos="2815"/>
        </w:tabs>
        <w:spacing w:before="2" w:line="237" w:lineRule="auto"/>
        <w:ind w:right="854" w:firstLine="708"/>
        <w:rPr>
          <w:rFonts w:ascii="Symbol" w:hAnsi="Symbol"/>
          <w:sz w:val="24"/>
        </w:rPr>
      </w:pPr>
      <w:r w:rsidRPr="00D26F12">
        <w:rPr>
          <w:sz w:val="24"/>
        </w:rPr>
        <w:t xml:space="preserve">выполнять преобразования выражений, содержащих квадратные корни, корни степени </w:t>
      </w:r>
      <w:r w:rsidRPr="00D26F12">
        <w:rPr>
          <w:i/>
          <w:sz w:val="24"/>
        </w:rPr>
        <w:t>n</w:t>
      </w:r>
      <w:r w:rsidRPr="00D26F12">
        <w:rPr>
          <w:sz w:val="24"/>
        </w:rPr>
        <w:t>;</w:t>
      </w:r>
    </w:p>
    <w:p w:rsidR="00A73FF3" w:rsidRPr="00D26F12" w:rsidRDefault="00A73FF3" w:rsidP="00A73FF3">
      <w:pPr>
        <w:pStyle w:val="a6"/>
        <w:numPr>
          <w:ilvl w:val="1"/>
          <w:numId w:val="321"/>
        </w:numPr>
        <w:tabs>
          <w:tab w:val="left" w:pos="2814"/>
          <w:tab w:val="left" w:pos="2815"/>
        </w:tabs>
        <w:spacing w:before="3" w:line="294" w:lineRule="exact"/>
        <w:ind w:left="2814" w:hanging="424"/>
        <w:rPr>
          <w:rFonts w:ascii="Symbol" w:hAnsi="Symbol"/>
          <w:sz w:val="24"/>
        </w:rPr>
      </w:pPr>
      <w:r w:rsidRPr="00D26F12">
        <w:rPr>
          <w:sz w:val="24"/>
        </w:rPr>
        <w:t>свободно оперировать понятиями «тождество», «тождество на</w:t>
      </w:r>
      <w:r w:rsidRPr="00D26F12">
        <w:rPr>
          <w:spacing w:val="12"/>
          <w:sz w:val="24"/>
        </w:rPr>
        <w:t xml:space="preserve"> </w:t>
      </w:r>
      <w:r w:rsidRPr="00D26F12">
        <w:rPr>
          <w:sz w:val="24"/>
        </w:rPr>
        <w:t>множестве»,</w:t>
      </w:r>
    </w:p>
    <w:p w:rsidR="00A73FF3" w:rsidRPr="00D26F12" w:rsidRDefault="00A73FF3" w:rsidP="00A73FF3">
      <w:pPr>
        <w:pStyle w:val="a4"/>
        <w:spacing w:line="276" w:lineRule="exact"/>
      </w:pPr>
      <w:r w:rsidRPr="00D26F12">
        <w:t>«тождественное преобразование»;</w:t>
      </w:r>
    </w:p>
    <w:p w:rsidR="00A73FF3" w:rsidRPr="00D26F12" w:rsidRDefault="00A73FF3" w:rsidP="00A73FF3">
      <w:pPr>
        <w:pStyle w:val="a6"/>
        <w:numPr>
          <w:ilvl w:val="1"/>
          <w:numId w:val="321"/>
        </w:numPr>
        <w:tabs>
          <w:tab w:val="left" w:pos="2814"/>
          <w:tab w:val="left" w:pos="2815"/>
          <w:tab w:val="left" w:pos="4390"/>
          <w:tab w:val="left" w:pos="5949"/>
          <w:tab w:val="left" w:pos="8053"/>
          <w:tab w:val="left" w:pos="9750"/>
        </w:tabs>
        <w:spacing w:before="4" w:line="237" w:lineRule="auto"/>
        <w:ind w:right="854" w:firstLine="708"/>
        <w:rPr>
          <w:rFonts w:ascii="Symbol" w:hAnsi="Symbol"/>
          <w:sz w:val="24"/>
        </w:rPr>
      </w:pPr>
      <w:r w:rsidRPr="00D26F12">
        <w:rPr>
          <w:sz w:val="24"/>
        </w:rPr>
        <w:t>выполнять</w:t>
      </w:r>
      <w:r w:rsidRPr="00D26F12">
        <w:rPr>
          <w:sz w:val="24"/>
        </w:rPr>
        <w:tab/>
        <w:t>различные</w:t>
      </w:r>
      <w:r w:rsidRPr="00D26F12">
        <w:rPr>
          <w:sz w:val="24"/>
        </w:rPr>
        <w:tab/>
        <w:t>преобразования</w:t>
      </w:r>
      <w:r w:rsidRPr="00D26F12">
        <w:rPr>
          <w:sz w:val="24"/>
        </w:rPr>
        <w:tab/>
        <w:t>выражений,</w:t>
      </w:r>
      <w:r w:rsidRPr="00D26F12">
        <w:rPr>
          <w:sz w:val="24"/>
        </w:rPr>
        <w:tab/>
      </w:r>
      <w:r w:rsidRPr="00D26F12">
        <w:rPr>
          <w:spacing w:val="-3"/>
          <w:sz w:val="24"/>
        </w:rPr>
        <w:t xml:space="preserve">содержащих </w:t>
      </w:r>
      <w:r w:rsidRPr="00D26F12">
        <w:rPr>
          <w:spacing w:val="-1"/>
          <w:sz w:val="24"/>
        </w:rPr>
        <w:t xml:space="preserve">модули. </w:t>
      </w:r>
      <w:r w:rsidRPr="00D26F12">
        <w:rPr>
          <w:noProof/>
          <w:spacing w:val="2"/>
          <w:sz w:val="24"/>
          <w:lang w:bidi="ar-SA"/>
        </w:rPr>
        <w:drawing>
          <wp:inline distT="0" distB="0" distL="0" distR="0">
            <wp:extent cx="765175" cy="26987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765175" cy="269875"/>
                    </a:xfrm>
                    <a:prstGeom prst="rect">
                      <a:avLst/>
                    </a:prstGeom>
                  </pic:spPr>
                </pic:pic>
              </a:graphicData>
            </a:graphic>
          </wp:inline>
        </w:drawing>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spacing w:before="1" w:line="237" w:lineRule="auto"/>
        <w:ind w:right="853" w:firstLine="708"/>
        <w:rPr>
          <w:rFonts w:ascii="Symbol" w:hAnsi="Symbol"/>
          <w:sz w:val="24"/>
        </w:rPr>
      </w:pPr>
      <w:r w:rsidRPr="00D26F12">
        <w:rPr>
          <w:sz w:val="24"/>
        </w:rPr>
        <w:t>выполнять преобразования и действия с буквенными выражениями, числовые коэффициенты которых записаны в стандартном</w:t>
      </w:r>
      <w:r w:rsidRPr="00D26F12">
        <w:rPr>
          <w:spacing w:val="-3"/>
          <w:sz w:val="24"/>
        </w:rPr>
        <w:t xml:space="preserve"> </w:t>
      </w:r>
      <w:r w:rsidRPr="00D26F12">
        <w:rPr>
          <w:sz w:val="24"/>
        </w:rPr>
        <w:t>виде;</w:t>
      </w:r>
    </w:p>
    <w:p w:rsidR="00A73FF3" w:rsidRPr="00D26F12" w:rsidRDefault="00A73FF3" w:rsidP="00A73FF3">
      <w:pPr>
        <w:pStyle w:val="a6"/>
        <w:numPr>
          <w:ilvl w:val="1"/>
          <w:numId w:val="321"/>
        </w:numPr>
        <w:tabs>
          <w:tab w:val="left" w:pos="2814"/>
          <w:tab w:val="left" w:pos="2815"/>
        </w:tabs>
        <w:spacing w:before="4" w:line="237" w:lineRule="auto"/>
        <w:ind w:right="855" w:firstLine="708"/>
        <w:rPr>
          <w:rFonts w:ascii="Symbol" w:hAnsi="Symbol"/>
          <w:sz w:val="24"/>
        </w:rPr>
      </w:pPr>
      <w:r w:rsidRPr="00D26F12">
        <w:rPr>
          <w:sz w:val="24"/>
        </w:rPr>
        <w:t>выполнять преобразования рациональных выражений при решении задач других учебных</w:t>
      </w:r>
      <w:r w:rsidRPr="00D26F12">
        <w:rPr>
          <w:spacing w:val="4"/>
          <w:sz w:val="24"/>
        </w:rPr>
        <w:t xml:space="preserve"> </w:t>
      </w:r>
      <w:r w:rsidRPr="00D26F12">
        <w:rPr>
          <w:sz w:val="24"/>
        </w:rPr>
        <w:t>предметов;</w:t>
      </w:r>
    </w:p>
    <w:p w:rsidR="00A73FF3" w:rsidRPr="00D26F12" w:rsidRDefault="00A73FF3" w:rsidP="00A73FF3">
      <w:pPr>
        <w:pStyle w:val="a6"/>
        <w:numPr>
          <w:ilvl w:val="1"/>
          <w:numId w:val="321"/>
        </w:numPr>
        <w:tabs>
          <w:tab w:val="left" w:pos="2814"/>
          <w:tab w:val="left" w:pos="2815"/>
        </w:tabs>
        <w:spacing w:before="2"/>
        <w:ind w:right="850" w:firstLine="708"/>
        <w:rPr>
          <w:rFonts w:ascii="Symbol" w:hAnsi="Symbol"/>
          <w:sz w:val="24"/>
        </w:rPr>
      </w:pPr>
      <w:r w:rsidRPr="00D26F12">
        <w:rPr>
          <w:sz w:val="24"/>
        </w:rPr>
        <w:t>выполнять проверку правдоподобия физических и химических формул на основе сравнения размерностей и</w:t>
      </w:r>
      <w:r w:rsidRPr="00D26F12">
        <w:rPr>
          <w:spacing w:val="-3"/>
          <w:sz w:val="24"/>
        </w:rPr>
        <w:t xml:space="preserve"> </w:t>
      </w:r>
      <w:r w:rsidRPr="00D26F12">
        <w:rPr>
          <w:sz w:val="24"/>
        </w:rPr>
        <w:t>валентностей.</w:t>
      </w:r>
    </w:p>
    <w:p w:rsidR="00A73FF3" w:rsidRPr="00D26F12" w:rsidRDefault="00A73FF3" w:rsidP="00A73FF3">
      <w:pPr>
        <w:pStyle w:val="1"/>
        <w:spacing w:before="5" w:line="275" w:lineRule="exact"/>
        <w:ind w:left="1682"/>
      </w:pPr>
      <w:r w:rsidRPr="00D26F12">
        <w:t>Уравнения и неравенства</w:t>
      </w:r>
    </w:p>
    <w:p w:rsidR="00A73FF3" w:rsidRPr="00D26F12" w:rsidRDefault="00A73FF3" w:rsidP="00A73FF3">
      <w:pPr>
        <w:pStyle w:val="a6"/>
        <w:numPr>
          <w:ilvl w:val="1"/>
          <w:numId w:val="321"/>
        </w:numPr>
        <w:tabs>
          <w:tab w:val="left" w:pos="2815"/>
        </w:tabs>
        <w:spacing w:before="1" w:line="237" w:lineRule="auto"/>
        <w:ind w:right="854" w:firstLine="708"/>
        <w:jc w:val="both"/>
        <w:rPr>
          <w:rFonts w:ascii="Symbol" w:hAnsi="Symbol"/>
          <w:sz w:val="24"/>
        </w:rPr>
      </w:pPr>
      <w:r w:rsidRPr="00D26F12">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w:t>
      </w:r>
      <w:r w:rsidRPr="00D26F12">
        <w:rPr>
          <w:spacing w:val="-11"/>
          <w:sz w:val="24"/>
        </w:rPr>
        <w:t xml:space="preserve"> </w:t>
      </w:r>
      <w:r w:rsidRPr="00D26F12">
        <w:rPr>
          <w:sz w:val="24"/>
        </w:rPr>
        <w:t>уравнений;</w:t>
      </w:r>
    </w:p>
    <w:p w:rsidR="00A73FF3" w:rsidRPr="00D26F12" w:rsidRDefault="00A73FF3" w:rsidP="00A73FF3">
      <w:pPr>
        <w:pStyle w:val="a6"/>
        <w:numPr>
          <w:ilvl w:val="1"/>
          <w:numId w:val="321"/>
        </w:numPr>
        <w:tabs>
          <w:tab w:val="left" w:pos="2814"/>
          <w:tab w:val="left" w:pos="2815"/>
        </w:tabs>
        <w:spacing w:before="7" w:line="237" w:lineRule="auto"/>
        <w:ind w:right="859" w:firstLine="708"/>
        <w:rPr>
          <w:rFonts w:ascii="Symbol" w:hAnsi="Symbol"/>
          <w:sz w:val="24"/>
        </w:rPr>
      </w:pPr>
      <w:r w:rsidRPr="00D26F12">
        <w:rPr>
          <w:sz w:val="24"/>
        </w:rPr>
        <w:t>решать разные виды уравнений и неравенств и их систем, в том числе некоторые уравнения 3 и 4 степеней, дробно-рациональные и</w:t>
      </w:r>
      <w:r w:rsidRPr="00D26F12">
        <w:rPr>
          <w:spacing w:val="-10"/>
          <w:sz w:val="24"/>
        </w:rPr>
        <w:t xml:space="preserve"> </w:t>
      </w:r>
      <w:r w:rsidRPr="00D26F12">
        <w:rPr>
          <w:sz w:val="24"/>
        </w:rPr>
        <w:t>иррациональные;</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знать теорему Виета для уравнений степени выше</w:t>
      </w:r>
      <w:r w:rsidRPr="00D26F12">
        <w:rPr>
          <w:spacing w:val="-10"/>
          <w:sz w:val="24"/>
        </w:rPr>
        <w:t xml:space="preserve"> </w:t>
      </w:r>
      <w:r w:rsidRPr="00D26F12">
        <w:rPr>
          <w:sz w:val="24"/>
        </w:rPr>
        <w:t>второй;</w:t>
      </w:r>
    </w:p>
    <w:p w:rsidR="00A73FF3" w:rsidRPr="00D26F12" w:rsidRDefault="00A73FF3" w:rsidP="00A73FF3">
      <w:pPr>
        <w:pStyle w:val="a6"/>
        <w:numPr>
          <w:ilvl w:val="1"/>
          <w:numId w:val="321"/>
        </w:numPr>
        <w:tabs>
          <w:tab w:val="left" w:pos="2814"/>
          <w:tab w:val="left" w:pos="2815"/>
        </w:tabs>
        <w:spacing w:before="2" w:line="237" w:lineRule="auto"/>
        <w:ind w:right="853" w:firstLine="708"/>
        <w:rPr>
          <w:rFonts w:ascii="Symbol" w:hAnsi="Symbol"/>
          <w:sz w:val="24"/>
        </w:rPr>
      </w:pPr>
      <w:r w:rsidRPr="00D26F12">
        <w:rPr>
          <w:sz w:val="24"/>
        </w:rPr>
        <w:t>понимать смысл теорем о равносильных и неравносильных преобразованиях уравнений и уметь их</w:t>
      </w:r>
      <w:r w:rsidRPr="00D26F12">
        <w:rPr>
          <w:spacing w:val="4"/>
          <w:sz w:val="24"/>
        </w:rPr>
        <w:t xml:space="preserve"> </w:t>
      </w:r>
      <w:r w:rsidRPr="00D26F12">
        <w:rPr>
          <w:sz w:val="24"/>
        </w:rPr>
        <w:t>доказывать;</w:t>
      </w:r>
    </w:p>
    <w:p w:rsidR="00A73FF3" w:rsidRPr="00D26F12" w:rsidRDefault="00A73FF3" w:rsidP="00A73FF3">
      <w:pPr>
        <w:pStyle w:val="a6"/>
        <w:numPr>
          <w:ilvl w:val="1"/>
          <w:numId w:val="321"/>
        </w:numPr>
        <w:tabs>
          <w:tab w:val="left" w:pos="2814"/>
          <w:tab w:val="left" w:pos="2815"/>
        </w:tabs>
        <w:spacing w:before="5" w:line="237" w:lineRule="auto"/>
        <w:ind w:right="857" w:firstLine="708"/>
        <w:rPr>
          <w:rFonts w:ascii="Symbol" w:hAnsi="Symbol"/>
          <w:sz w:val="24"/>
        </w:rPr>
      </w:pPr>
      <w:r w:rsidRPr="00D26F12">
        <w:rPr>
          <w:sz w:val="24"/>
        </w:rPr>
        <w:t>владеть разными методами решения уравнений, неравенств и их систем, уметь выбирать метод решения и обосновывать свой</w:t>
      </w:r>
      <w:r w:rsidRPr="00D26F12">
        <w:rPr>
          <w:spacing w:val="-4"/>
          <w:sz w:val="24"/>
        </w:rPr>
        <w:t xml:space="preserve"> </w:t>
      </w:r>
      <w:r w:rsidRPr="00D26F12">
        <w:rPr>
          <w:sz w:val="24"/>
        </w:rPr>
        <w:t>выбор;</w:t>
      </w:r>
    </w:p>
    <w:p w:rsidR="00A73FF3" w:rsidRPr="00D26F12" w:rsidRDefault="00A73FF3" w:rsidP="00A73FF3">
      <w:pPr>
        <w:spacing w:line="237" w:lineRule="auto"/>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5"/>
        </w:tabs>
        <w:spacing w:before="88"/>
        <w:ind w:right="847" w:firstLine="708"/>
        <w:jc w:val="both"/>
        <w:rPr>
          <w:rFonts w:ascii="Symbol" w:hAnsi="Symbol"/>
          <w:sz w:val="24"/>
        </w:rPr>
      </w:pPr>
      <w:r w:rsidRPr="00D26F12">
        <w:rPr>
          <w:sz w:val="24"/>
        </w:rPr>
        <w:lastRenderedPageBreak/>
        <w:t>использовать метод интервалов для решения неравенств, в том числе дробно- рациональных и включающих в себя иррациональные</w:t>
      </w:r>
      <w:r w:rsidRPr="00D26F12">
        <w:rPr>
          <w:spacing w:val="-5"/>
          <w:sz w:val="24"/>
        </w:rPr>
        <w:t xml:space="preserve"> </w:t>
      </w:r>
      <w:r w:rsidRPr="00D26F12">
        <w:rPr>
          <w:sz w:val="24"/>
        </w:rPr>
        <w:t>выражения;</w:t>
      </w:r>
    </w:p>
    <w:p w:rsidR="00A73FF3" w:rsidRPr="00D26F12" w:rsidRDefault="00A73FF3" w:rsidP="00A73FF3">
      <w:pPr>
        <w:pStyle w:val="a6"/>
        <w:numPr>
          <w:ilvl w:val="1"/>
          <w:numId w:val="321"/>
        </w:numPr>
        <w:tabs>
          <w:tab w:val="left" w:pos="2815"/>
        </w:tabs>
        <w:spacing w:before="4" w:line="237" w:lineRule="auto"/>
        <w:ind w:right="860" w:firstLine="708"/>
        <w:jc w:val="both"/>
        <w:rPr>
          <w:rFonts w:ascii="Symbol" w:hAnsi="Symbol"/>
          <w:sz w:val="24"/>
        </w:rPr>
      </w:pPr>
      <w:r w:rsidRPr="00D26F12">
        <w:rPr>
          <w:sz w:val="24"/>
        </w:rPr>
        <w:t>решать алгебраические уравнения и неравенства и их системы с параметрами алгебраическим и графическим</w:t>
      </w:r>
      <w:r w:rsidRPr="00D26F12">
        <w:rPr>
          <w:spacing w:val="-3"/>
          <w:sz w:val="24"/>
        </w:rPr>
        <w:t xml:space="preserve"> </w:t>
      </w:r>
      <w:r w:rsidRPr="00D26F12">
        <w:rPr>
          <w:sz w:val="24"/>
        </w:rPr>
        <w:t>методами;</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владеть разными методами доказательства</w:t>
      </w:r>
      <w:r w:rsidRPr="00D26F12">
        <w:rPr>
          <w:spacing w:val="-4"/>
          <w:sz w:val="24"/>
        </w:rPr>
        <w:t xml:space="preserve"> </w:t>
      </w:r>
      <w:r w:rsidRPr="00D26F12">
        <w:rPr>
          <w:sz w:val="24"/>
        </w:rPr>
        <w:t>неравенств;</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решать уравнения в целых</w:t>
      </w:r>
      <w:r w:rsidRPr="00D26F12">
        <w:rPr>
          <w:spacing w:val="1"/>
          <w:sz w:val="24"/>
        </w:rPr>
        <w:t xml:space="preserve"> </w:t>
      </w:r>
      <w:r w:rsidRPr="00D26F12">
        <w:rPr>
          <w:sz w:val="24"/>
        </w:rPr>
        <w:t>числах;</w:t>
      </w:r>
    </w:p>
    <w:p w:rsidR="00A73FF3" w:rsidRPr="00D26F12" w:rsidRDefault="00A73FF3" w:rsidP="00A73FF3">
      <w:pPr>
        <w:pStyle w:val="a6"/>
        <w:numPr>
          <w:ilvl w:val="1"/>
          <w:numId w:val="321"/>
        </w:numPr>
        <w:tabs>
          <w:tab w:val="left" w:pos="2815"/>
        </w:tabs>
        <w:spacing w:before="2" w:line="237" w:lineRule="auto"/>
        <w:ind w:right="857" w:firstLine="708"/>
        <w:jc w:val="both"/>
        <w:rPr>
          <w:rFonts w:ascii="Symbol" w:hAnsi="Symbol"/>
          <w:sz w:val="24"/>
        </w:rPr>
      </w:pPr>
      <w:r w:rsidRPr="00D26F12">
        <w:rPr>
          <w:sz w:val="24"/>
        </w:rPr>
        <w:t>изображать множества на плоскости, задаваемые уравнениями, неравенствами и их</w:t>
      </w:r>
      <w:r w:rsidRPr="00D26F12">
        <w:rPr>
          <w:spacing w:val="1"/>
          <w:sz w:val="24"/>
        </w:rPr>
        <w:t xml:space="preserve"> </w:t>
      </w:r>
      <w:r w:rsidRPr="00D26F12">
        <w:rPr>
          <w:sz w:val="24"/>
        </w:rPr>
        <w:t>системами.</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spacing w:before="1" w:line="237" w:lineRule="auto"/>
        <w:ind w:right="856" w:firstLine="708"/>
        <w:jc w:val="both"/>
        <w:rPr>
          <w:rFonts w:ascii="Symbol" w:hAnsi="Symbol"/>
          <w:sz w:val="24"/>
        </w:rPr>
      </w:pPr>
      <w:r w:rsidRPr="00D26F12">
        <w:rPr>
          <w:sz w:val="24"/>
        </w:rPr>
        <w:t>составлять и решать уравнения, неравенства, их системы при решении задач других учебных</w:t>
      </w:r>
      <w:r w:rsidRPr="00D26F12">
        <w:rPr>
          <w:spacing w:val="4"/>
          <w:sz w:val="24"/>
        </w:rPr>
        <w:t xml:space="preserve"> </w:t>
      </w:r>
      <w:r w:rsidRPr="00D26F12">
        <w:rPr>
          <w:sz w:val="24"/>
        </w:rPr>
        <w:t>предметов;</w:t>
      </w:r>
    </w:p>
    <w:p w:rsidR="00A73FF3" w:rsidRPr="00D26F12" w:rsidRDefault="00A73FF3" w:rsidP="00A73FF3">
      <w:pPr>
        <w:pStyle w:val="a6"/>
        <w:numPr>
          <w:ilvl w:val="1"/>
          <w:numId w:val="321"/>
        </w:numPr>
        <w:tabs>
          <w:tab w:val="left" w:pos="2815"/>
        </w:tabs>
        <w:spacing w:before="2"/>
        <w:ind w:right="855" w:firstLine="708"/>
        <w:jc w:val="both"/>
        <w:rPr>
          <w:rFonts w:ascii="Symbol" w:hAnsi="Symbol"/>
          <w:sz w:val="24"/>
        </w:rPr>
      </w:pPr>
      <w:r w:rsidRPr="00D26F12">
        <w:rPr>
          <w:sz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3FF3" w:rsidRPr="00D26F12" w:rsidRDefault="00A73FF3" w:rsidP="00A73FF3">
      <w:pPr>
        <w:pStyle w:val="a6"/>
        <w:numPr>
          <w:ilvl w:val="1"/>
          <w:numId w:val="321"/>
        </w:numPr>
        <w:tabs>
          <w:tab w:val="left" w:pos="2815"/>
        </w:tabs>
        <w:spacing w:before="4" w:line="237" w:lineRule="auto"/>
        <w:ind w:right="856" w:firstLine="708"/>
        <w:jc w:val="both"/>
        <w:rPr>
          <w:rFonts w:ascii="Symbol" w:hAnsi="Symbol"/>
          <w:sz w:val="24"/>
        </w:rPr>
      </w:pPr>
      <w:r w:rsidRPr="00D26F12">
        <w:rPr>
          <w:sz w:val="24"/>
        </w:rPr>
        <w:t>составлять и решать уравнения и неравенства с параметрами при решении задач других учебных</w:t>
      </w:r>
      <w:r w:rsidRPr="00D26F12">
        <w:rPr>
          <w:spacing w:val="4"/>
          <w:sz w:val="24"/>
        </w:rPr>
        <w:t xml:space="preserve"> </w:t>
      </w:r>
      <w:r w:rsidRPr="00D26F12">
        <w:rPr>
          <w:sz w:val="24"/>
        </w:rPr>
        <w:t>предметов;</w:t>
      </w:r>
    </w:p>
    <w:p w:rsidR="00A73FF3" w:rsidRPr="00D26F12" w:rsidRDefault="00A73FF3" w:rsidP="00A73FF3">
      <w:pPr>
        <w:pStyle w:val="a6"/>
        <w:numPr>
          <w:ilvl w:val="1"/>
          <w:numId w:val="321"/>
        </w:numPr>
        <w:tabs>
          <w:tab w:val="left" w:pos="2815"/>
        </w:tabs>
        <w:spacing w:before="5" w:line="237" w:lineRule="auto"/>
        <w:ind w:right="856" w:firstLine="708"/>
        <w:jc w:val="both"/>
        <w:rPr>
          <w:rFonts w:ascii="Symbol" w:hAnsi="Symbol"/>
          <w:sz w:val="24"/>
        </w:rPr>
      </w:pPr>
      <w:r w:rsidRPr="00D26F12">
        <w:rPr>
          <w:sz w:val="24"/>
        </w:rPr>
        <w:t>составлять уравнение, неравенство или их систему, описывающие реальную ситуацию или прикладную задачу, интерпретировать полученные</w:t>
      </w:r>
      <w:r w:rsidRPr="00D26F12">
        <w:rPr>
          <w:spacing w:val="-9"/>
          <w:sz w:val="24"/>
        </w:rPr>
        <w:t xml:space="preserve"> </w:t>
      </w:r>
      <w:r w:rsidRPr="00D26F12">
        <w:rPr>
          <w:sz w:val="24"/>
        </w:rPr>
        <w:t>результаты.</w:t>
      </w:r>
    </w:p>
    <w:p w:rsidR="00A73FF3" w:rsidRPr="00D26F12" w:rsidRDefault="00A73FF3" w:rsidP="00A73FF3">
      <w:pPr>
        <w:pStyle w:val="1"/>
        <w:spacing w:before="5" w:line="275" w:lineRule="exact"/>
        <w:ind w:left="1682"/>
      </w:pPr>
      <w:r w:rsidRPr="00D26F12">
        <w:t>Функции</w:t>
      </w:r>
    </w:p>
    <w:p w:rsidR="00A73FF3" w:rsidRPr="00D26F12" w:rsidRDefault="00A73FF3" w:rsidP="00A73FF3">
      <w:pPr>
        <w:pStyle w:val="a6"/>
        <w:numPr>
          <w:ilvl w:val="1"/>
          <w:numId w:val="321"/>
        </w:numPr>
        <w:tabs>
          <w:tab w:val="left" w:pos="2815"/>
        </w:tabs>
        <w:ind w:right="852" w:firstLine="708"/>
        <w:jc w:val="both"/>
        <w:rPr>
          <w:rFonts w:ascii="Symbol" w:hAnsi="Symbol"/>
          <w:sz w:val="24"/>
        </w:rPr>
      </w:pPr>
      <w:r w:rsidRPr="00D26F12">
        <w:rPr>
          <w:sz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3FF3" w:rsidRPr="00D26F12" w:rsidRDefault="00702C65" w:rsidP="00A73FF3">
      <w:pPr>
        <w:pStyle w:val="a6"/>
        <w:numPr>
          <w:ilvl w:val="1"/>
          <w:numId w:val="321"/>
        </w:numPr>
        <w:tabs>
          <w:tab w:val="left" w:pos="2815"/>
        </w:tabs>
        <w:spacing w:before="7" w:line="230" w:lineRule="auto"/>
        <w:ind w:right="846" w:firstLine="708"/>
        <w:jc w:val="both"/>
        <w:rPr>
          <w:rFonts w:ascii="Symbol" w:hAnsi="Symbol"/>
          <w:sz w:val="24"/>
        </w:rPr>
      </w:pPr>
      <w:r w:rsidRPr="00702C65">
        <w:rPr>
          <w:noProof/>
          <w:lang w:bidi="ar-SA"/>
        </w:rPr>
        <w:pict>
          <v:line id="Прямая соединительная линия 133" o:spid="_x0000_s1145" style="position:absolute;left:0;text-align:lef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65pt,20.15pt" to="381.6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" strokeweight=".18378mm">
            <w10:wrap anchorx="page"/>
          </v:line>
        </w:pict>
      </w:r>
      <w:r w:rsidRPr="00702C65">
        <w:rPr>
          <w:noProof/>
          <w:lang w:bidi="ar-SA"/>
        </w:rPr>
        <w:pict>
          <v:line id="Прямая соединительная линия 132" o:spid="_x0000_s1144" style="position:absolute;left:0;text-align:lef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4pt,20.15pt" to="389.4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" strokeweight=".18378mm">
            <w10:wrap anchorx="page"/>
          </v:line>
        </w:pict>
      </w:r>
      <w:r w:rsidR="00A73FF3" w:rsidRPr="00D26F12">
        <w:rPr>
          <w:sz w:val="24"/>
        </w:rPr>
        <w:t xml:space="preserve">строить графики функций: линейной, квадратичной, дробно-линейной, степенной при разных значениях показателя степени, </w:t>
      </w:r>
      <w:r w:rsidR="00A73FF3" w:rsidRPr="00D26F12">
        <w:rPr>
          <w:i/>
          <w:sz w:val="24"/>
          <w:vertAlign w:val="subscript"/>
        </w:rPr>
        <w:t>y</w:t>
      </w:r>
      <w:r w:rsidR="00A73FF3" w:rsidRPr="00D26F12">
        <w:rPr>
          <w:i/>
          <w:sz w:val="24"/>
        </w:rPr>
        <w:t xml:space="preserve"> </w:t>
      </w:r>
      <w:r w:rsidR="00A73FF3" w:rsidRPr="00D26F12">
        <w:rPr>
          <w:rFonts w:ascii="Symbol" w:hAnsi="Symbol"/>
          <w:sz w:val="24"/>
          <w:vertAlign w:val="subscript"/>
        </w:rPr>
        <w:t></w:t>
      </w:r>
      <w:r w:rsidR="00A73FF3" w:rsidRPr="00D26F12">
        <w:rPr>
          <w:sz w:val="24"/>
        </w:rPr>
        <w:t xml:space="preserve"> </w:t>
      </w:r>
      <w:r w:rsidR="00A73FF3" w:rsidRPr="00D26F12">
        <w:rPr>
          <w:i/>
          <w:sz w:val="24"/>
          <w:vertAlign w:val="subscript"/>
        </w:rPr>
        <w:t>x</w:t>
      </w:r>
      <w:r w:rsidR="00A73FF3" w:rsidRPr="00D26F12">
        <w:rPr>
          <w:i/>
          <w:spacing w:val="-36"/>
          <w:sz w:val="24"/>
        </w:rPr>
        <w:t xml:space="preserve"> </w:t>
      </w:r>
      <w:r w:rsidR="00A73FF3" w:rsidRPr="00D26F12">
        <w:rPr>
          <w:sz w:val="24"/>
        </w:rPr>
        <w:t>;</w:t>
      </w:r>
    </w:p>
    <w:p w:rsidR="00A73FF3" w:rsidRPr="00D26F12" w:rsidRDefault="00A73FF3" w:rsidP="00A73FF3">
      <w:pPr>
        <w:spacing w:line="230" w:lineRule="auto"/>
        <w:jc w:val="both"/>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4"/>
          <w:tab w:val="left" w:pos="2815"/>
        </w:tabs>
        <w:spacing w:before="69"/>
        <w:ind w:left="2814" w:hanging="424"/>
        <w:rPr>
          <w:rFonts w:ascii="Symbol" w:hAnsi="Symbol"/>
          <w:sz w:val="24"/>
        </w:rPr>
      </w:pPr>
      <w:r w:rsidRPr="00D26F12">
        <w:rPr>
          <w:sz w:val="24"/>
        </w:rPr>
        <w:lastRenderedPageBreak/>
        <w:t>использовать преобразования графика</w:t>
      </w:r>
      <w:r w:rsidRPr="00D26F12">
        <w:rPr>
          <w:spacing w:val="39"/>
          <w:sz w:val="24"/>
        </w:rPr>
        <w:t xml:space="preserve"> </w:t>
      </w:r>
      <w:r w:rsidRPr="00D26F12">
        <w:rPr>
          <w:sz w:val="24"/>
        </w:rPr>
        <w:t>функции</w:t>
      </w:r>
    </w:p>
    <w:p w:rsidR="00A73FF3" w:rsidRPr="00D26F12" w:rsidRDefault="00A73FF3" w:rsidP="00A73FF3">
      <w:pPr>
        <w:spacing w:before="130"/>
        <w:ind w:left="185"/>
        <w:rPr>
          <w:rFonts w:ascii="Symbol" w:hAnsi="Symbol"/>
        </w:rPr>
      </w:pPr>
      <w:r w:rsidRPr="00D26F12">
        <w:br w:type="column"/>
      </w:r>
      <w:r w:rsidRPr="00D26F12">
        <w:rPr>
          <w:i/>
          <w:w w:val="145"/>
          <w:position w:val="1"/>
          <w:sz w:val="17"/>
        </w:rPr>
        <w:lastRenderedPageBreak/>
        <w:t xml:space="preserve">y </w:t>
      </w:r>
      <w:r w:rsidRPr="00D26F12">
        <w:rPr>
          <w:rFonts w:ascii="Symbol" w:hAnsi="Symbol"/>
          <w:w w:val="145"/>
          <w:position w:val="1"/>
          <w:sz w:val="17"/>
        </w:rPr>
        <w:t></w:t>
      </w:r>
      <w:r w:rsidRPr="00D26F12">
        <w:rPr>
          <w:w w:val="145"/>
          <w:position w:val="1"/>
          <w:sz w:val="17"/>
        </w:rPr>
        <w:t xml:space="preserve"> </w:t>
      </w:r>
      <w:r w:rsidRPr="00D26F12">
        <w:rPr>
          <w:i/>
          <w:w w:val="145"/>
          <w:position w:val="1"/>
          <w:sz w:val="17"/>
        </w:rPr>
        <w:t xml:space="preserve">f </w:t>
      </w:r>
      <w:r w:rsidRPr="00D26F12">
        <w:rPr>
          <w:rFonts w:ascii="Symbol" w:hAnsi="Symbol"/>
          <w:w w:val="145"/>
        </w:rPr>
        <w:t></w:t>
      </w:r>
      <w:r w:rsidRPr="00D26F12">
        <w:rPr>
          <w:i/>
          <w:w w:val="145"/>
          <w:position w:val="1"/>
          <w:sz w:val="17"/>
        </w:rPr>
        <w:t>x</w:t>
      </w:r>
      <w:r w:rsidRPr="00D26F12">
        <w:rPr>
          <w:rFonts w:ascii="Symbol" w:hAnsi="Symbol"/>
          <w:w w:val="145"/>
        </w:rPr>
        <w:t></w:t>
      </w:r>
    </w:p>
    <w:p w:rsidR="00A73FF3" w:rsidRPr="00D26F12" w:rsidRDefault="00A73FF3" w:rsidP="00A73FF3">
      <w:pPr>
        <w:pStyle w:val="a4"/>
        <w:spacing w:before="86"/>
        <w:ind w:left="162"/>
      </w:pPr>
      <w:r w:rsidRPr="00D26F12">
        <w:br w:type="column"/>
      </w:r>
      <w:r w:rsidRPr="00D26F12">
        <w:lastRenderedPageBreak/>
        <w:t>для построения</w:t>
      </w:r>
    </w:p>
    <w:p w:rsidR="00A73FF3" w:rsidRPr="00D26F12" w:rsidRDefault="00A73FF3" w:rsidP="00A73FF3">
      <w:pPr>
        <w:sectPr w:rsidR="00A73FF3" w:rsidRPr="00D26F12">
          <w:type w:val="continuous"/>
          <w:pgSz w:w="11910" w:h="16840"/>
          <w:pgMar w:top="1120" w:right="0" w:bottom="0" w:left="20" w:header="720" w:footer="720" w:gutter="0"/>
          <w:cols w:num="3" w:space="720" w:equalWidth="0">
            <w:col w:w="8018" w:space="40"/>
            <w:col w:w="1092" w:space="39"/>
            <w:col w:w="2701"/>
          </w:cols>
        </w:sectPr>
      </w:pPr>
    </w:p>
    <w:p w:rsidR="00A73FF3" w:rsidRPr="00D26F12" w:rsidRDefault="00A73FF3" w:rsidP="00A73FF3">
      <w:pPr>
        <w:pStyle w:val="a4"/>
        <w:spacing w:before="30"/>
      </w:pPr>
      <w:r w:rsidRPr="00D26F12">
        <w:lastRenderedPageBreak/>
        <w:t>графиков функций</w:t>
      </w:r>
    </w:p>
    <w:p w:rsidR="00A73FF3" w:rsidRPr="00D26F12" w:rsidRDefault="00A73FF3" w:rsidP="00A73FF3">
      <w:pPr>
        <w:spacing w:before="30"/>
        <w:ind w:left="79"/>
        <w:rPr>
          <w:sz w:val="24"/>
        </w:rPr>
      </w:pPr>
      <w:r w:rsidRPr="00D26F12">
        <w:br w:type="column"/>
      </w:r>
      <w:r w:rsidRPr="00D26F12">
        <w:rPr>
          <w:i/>
          <w:w w:val="130"/>
          <w:position w:val="1"/>
          <w:sz w:val="17"/>
        </w:rPr>
        <w:lastRenderedPageBreak/>
        <w:t xml:space="preserve">y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af </w:t>
      </w:r>
      <w:r w:rsidRPr="00D26F12">
        <w:rPr>
          <w:rFonts w:ascii="Symbol" w:hAnsi="Symbol"/>
          <w:w w:val="130"/>
        </w:rPr>
        <w:t></w:t>
      </w:r>
      <w:r w:rsidRPr="00D26F12">
        <w:rPr>
          <w:i/>
          <w:w w:val="130"/>
          <w:position w:val="1"/>
          <w:sz w:val="17"/>
        </w:rPr>
        <w:t xml:space="preserve">kx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b</w:t>
      </w:r>
      <w:r w:rsidRPr="00D26F12">
        <w:rPr>
          <w:rFonts w:ascii="Symbol" w:hAnsi="Symbol"/>
          <w:w w:val="130"/>
        </w:rPr>
        <w:t></w:t>
      </w:r>
      <w:r w:rsidRPr="00D26F12">
        <w:rPr>
          <w:w w:val="130"/>
        </w:rPr>
        <w:t xml:space="preserve">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c </w:t>
      </w:r>
      <w:r w:rsidRPr="00D26F12">
        <w:rPr>
          <w:w w:val="130"/>
          <w:position w:val="4"/>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3607" w:space="40"/>
            <w:col w:w="8243"/>
          </w:cols>
        </w:sectPr>
      </w:pPr>
    </w:p>
    <w:p w:rsidR="00A73FF3" w:rsidRPr="00D26F12" w:rsidRDefault="00A73FF3" w:rsidP="00A73FF3">
      <w:pPr>
        <w:pStyle w:val="a6"/>
        <w:numPr>
          <w:ilvl w:val="1"/>
          <w:numId w:val="321"/>
        </w:numPr>
        <w:tabs>
          <w:tab w:val="left" w:pos="2814"/>
          <w:tab w:val="left" w:pos="2815"/>
        </w:tabs>
        <w:spacing w:before="26"/>
        <w:ind w:left="2814" w:hanging="424"/>
        <w:rPr>
          <w:rFonts w:ascii="Symbol" w:hAnsi="Symbol"/>
          <w:sz w:val="24"/>
        </w:rPr>
      </w:pPr>
      <w:r w:rsidRPr="00D26F12">
        <w:rPr>
          <w:sz w:val="24"/>
        </w:rPr>
        <w:lastRenderedPageBreak/>
        <w:t>анализировать свойства функций и вид графика в зависимости от</w:t>
      </w:r>
      <w:r w:rsidRPr="00D26F12">
        <w:rPr>
          <w:spacing w:val="-15"/>
          <w:sz w:val="24"/>
        </w:rPr>
        <w:t xml:space="preserve"> </w:t>
      </w:r>
      <w:r w:rsidRPr="00D26F12">
        <w:rPr>
          <w:sz w:val="24"/>
        </w:rPr>
        <w:t>параметров;</w:t>
      </w:r>
    </w:p>
    <w:p w:rsidR="00A73FF3" w:rsidRPr="00D26F12" w:rsidRDefault="00A73FF3" w:rsidP="00A73FF3">
      <w:pPr>
        <w:pStyle w:val="a6"/>
        <w:numPr>
          <w:ilvl w:val="1"/>
          <w:numId w:val="321"/>
        </w:numPr>
        <w:tabs>
          <w:tab w:val="left" w:pos="2815"/>
        </w:tabs>
        <w:spacing w:before="1"/>
        <w:ind w:right="851" w:firstLine="708"/>
        <w:jc w:val="both"/>
        <w:rPr>
          <w:rFonts w:ascii="Symbol" w:hAnsi="Symbol"/>
          <w:sz w:val="24"/>
        </w:rPr>
      </w:pPr>
      <w:r w:rsidRPr="00D26F12">
        <w:rPr>
          <w:sz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w:t>
      </w:r>
      <w:r w:rsidRPr="00D26F12">
        <w:rPr>
          <w:spacing w:val="-6"/>
          <w:sz w:val="24"/>
        </w:rPr>
        <w:t xml:space="preserve"> </w:t>
      </w:r>
      <w:r w:rsidRPr="00D26F12">
        <w:rPr>
          <w:sz w:val="24"/>
        </w:rPr>
        <w:t>прогрессии;</w:t>
      </w:r>
    </w:p>
    <w:p w:rsidR="00A73FF3" w:rsidRPr="00D26F12" w:rsidRDefault="00A73FF3" w:rsidP="00A73FF3">
      <w:pPr>
        <w:pStyle w:val="a6"/>
        <w:numPr>
          <w:ilvl w:val="1"/>
          <w:numId w:val="321"/>
        </w:numPr>
        <w:tabs>
          <w:tab w:val="left" w:pos="2815"/>
        </w:tabs>
        <w:spacing w:before="2" w:line="237" w:lineRule="auto"/>
        <w:ind w:right="858" w:firstLine="708"/>
        <w:jc w:val="both"/>
        <w:rPr>
          <w:rFonts w:ascii="Symbol" w:hAnsi="Symbol"/>
          <w:sz w:val="24"/>
        </w:rPr>
      </w:pPr>
      <w:r w:rsidRPr="00D26F12">
        <w:rPr>
          <w:sz w:val="24"/>
        </w:rPr>
        <w:t>использовать метод математической индукции для вывода формул, доказательства равенств и неравенств, решения задач на</w:t>
      </w:r>
      <w:r w:rsidRPr="00D26F12">
        <w:rPr>
          <w:spacing w:val="-10"/>
          <w:sz w:val="24"/>
        </w:rPr>
        <w:t xml:space="preserve"> </w:t>
      </w:r>
      <w:r w:rsidRPr="00D26F12">
        <w:rPr>
          <w:sz w:val="24"/>
        </w:rPr>
        <w:t>делимость;</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исследовать последовательности, заданные</w:t>
      </w:r>
      <w:r w:rsidRPr="00D26F12">
        <w:rPr>
          <w:spacing w:val="-3"/>
          <w:sz w:val="24"/>
        </w:rPr>
        <w:t xml:space="preserve"> </w:t>
      </w:r>
      <w:r w:rsidRPr="00D26F12">
        <w:rPr>
          <w:sz w:val="24"/>
        </w:rPr>
        <w:t>рекуррентно;</w:t>
      </w:r>
    </w:p>
    <w:p w:rsidR="00A73FF3" w:rsidRPr="00D26F12" w:rsidRDefault="00A73FF3" w:rsidP="00A73FF3">
      <w:pPr>
        <w:pStyle w:val="a6"/>
        <w:numPr>
          <w:ilvl w:val="1"/>
          <w:numId w:val="321"/>
        </w:numPr>
        <w:tabs>
          <w:tab w:val="left" w:pos="2815"/>
        </w:tabs>
        <w:spacing w:before="2" w:line="237" w:lineRule="auto"/>
        <w:ind w:right="851" w:firstLine="708"/>
        <w:jc w:val="both"/>
        <w:rPr>
          <w:rFonts w:ascii="Symbol" w:hAnsi="Symbol"/>
          <w:sz w:val="24"/>
        </w:rPr>
      </w:pPr>
      <w:r w:rsidRPr="00D26F12">
        <w:rPr>
          <w:sz w:val="24"/>
        </w:rPr>
        <w:t>решать комбинированные задачи на арифметическую и геометрическую прогрессии.</w:t>
      </w:r>
    </w:p>
    <w:p w:rsidR="00A73FF3" w:rsidRPr="00D26F12" w:rsidRDefault="00A73FF3" w:rsidP="00A73FF3">
      <w:pPr>
        <w:pStyle w:val="1"/>
        <w:spacing w:before="4"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spacing w:before="1" w:line="237" w:lineRule="auto"/>
        <w:ind w:right="857" w:firstLine="708"/>
        <w:jc w:val="both"/>
        <w:rPr>
          <w:rFonts w:ascii="Symbol" w:hAnsi="Symbol"/>
          <w:sz w:val="24"/>
        </w:rPr>
      </w:pPr>
      <w:r w:rsidRPr="00D26F12">
        <w:rPr>
          <w:sz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w:t>
      </w:r>
      <w:r w:rsidRPr="00D26F12">
        <w:rPr>
          <w:spacing w:val="3"/>
          <w:sz w:val="24"/>
        </w:rPr>
        <w:t xml:space="preserve"> </w:t>
      </w:r>
      <w:r w:rsidRPr="00D26F12">
        <w:rPr>
          <w:sz w:val="24"/>
        </w:rPr>
        <w:t>явления;</w:t>
      </w:r>
    </w:p>
    <w:p w:rsidR="00A73FF3" w:rsidRPr="00D26F12" w:rsidRDefault="00A73FF3" w:rsidP="00A73FF3">
      <w:pPr>
        <w:pStyle w:val="a6"/>
        <w:numPr>
          <w:ilvl w:val="1"/>
          <w:numId w:val="321"/>
        </w:numPr>
        <w:tabs>
          <w:tab w:val="left" w:pos="2815"/>
        </w:tabs>
        <w:spacing w:before="5"/>
        <w:ind w:right="856" w:firstLine="708"/>
        <w:jc w:val="both"/>
        <w:rPr>
          <w:rFonts w:ascii="Symbol" w:hAnsi="Symbol"/>
          <w:sz w:val="24"/>
        </w:rPr>
      </w:pPr>
      <w:r w:rsidRPr="00D26F12">
        <w:rPr>
          <w:sz w:val="24"/>
        </w:rPr>
        <w:t>использовать графики зависимостей для исследования реальных процессов и явлений;</w:t>
      </w:r>
    </w:p>
    <w:p w:rsidR="00A73FF3" w:rsidRPr="00D26F12" w:rsidRDefault="00A73FF3" w:rsidP="00A73FF3">
      <w:pPr>
        <w:jc w:val="both"/>
        <w:rPr>
          <w:rFonts w:ascii="Symbol" w:hAnsi="Symbol"/>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815"/>
        </w:tabs>
        <w:spacing w:before="88"/>
        <w:ind w:right="856" w:firstLine="708"/>
        <w:jc w:val="both"/>
        <w:rPr>
          <w:rFonts w:ascii="Symbol" w:hAnsi="Symbol"/>
          <w:sz w:val="24"/>
        </w:rPr>
      </w:pPr>
      <w:r w:rsidRPr="00D26F12">
        <w:rPr>
          <w:sz w:val="24"/>
        </w:rPr>
        <w:lastRenderedPageBreak/>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w:t>
      </w:r>
      <w:r w:rsidRPr="00D26F12">
        <w:rPr>
          <w:spacing w:val="-1"/>
          <w:sz w:val="24"/>
        </w:rPr>
        <w:t xml:space="preserve"> </w:t>
      </w:r>
      <w:r w:rsidRPr="00D26F12">
        <w:rPr>
          <w:sz w:val="24"/>
        </w:rPr>
        <w:t>предмета.</w:t>
      </w:r>
    </w:p>
    <w:p w:rsidR="00A73FF3" w:rsidRPr="00D26F12" w:rsidRDefault="00A73FF3" w:rsidP="00A73FF3">
      <w:pPr>
        <w:pStyle w:val="1"/>
        <w:spacing w:before="4" w:line="275" w:lineRule="exact"/>
        <w:ind w:left="1682"/>
      </w:pPr>
      <w:r w:rsidRPr="00D26F12">
        <w:t>Статистика и теория вероятностей</w:t>
      </w:r>
    </w:p>
    <w:p w:rsidR="00A73FF3" w:rsidRPr="00D26F12" w:rsidRDefault="00A73FF3" w:rsidP="00A73FF3">
      <w:pPr>
        <w:pStyle w:val="a6"/>
        <w:numPr>
          <w:ilvl w:val="1"/>
          <w:numId w:val="321"/>
        </w:numPr>
        <w:tabs>
          <w:tab w:val="left" w:pos="2815"/>
        </w:tabs>
        <w:spacing w:before="1" w:line="237" w:lineRule="auto"/>
        <w:ind w:right="851" w:firstLine="708"/>
        <w:jc w:val="both"/>
        <w:rPr>
          <w:rFonts w:ascii="Symbol" w:hAnsi="Symbol"/>
          <w:sz w:val="24"/>
        </w:rPr>
      </w:pPr>
      <w:r w:rsidRPr="00D26F12">
        <w:rPr>
          <w:sz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w:t>
      </w:r>
      <w:r w:rsidRPr="00D26F12">
        <w:rPr>
          <w:spacing w:val="-6"/>
          <w:sz w:val="24"/>
        </w:rPr>
        <w:t xml:space="preserve"> </w:t>
      </w:r>
      <w:r w:rsidRPr="00D26F12">
        <w:rPr>
          <w:sz w:val="24"/>
        </w:rPr>
        <w:t>изменчивость;</w:t>
      </w:r>
    </w:p>
    <w:p w:rsidR="00A73FF3" w:rsidRPr="00D26F12" w:rsidRDefault="00A73FF3" w:rsidP="00A73FF3">
      <w:pPr>
        <w:pStyle w:val="a6"/>
        <w:numPr>
          <w:ilvl w:val="1"/>
          <w:numId w:val="321"/>
        </w:numPr>
        <w:tabs>
          <w:tab w:val="left" w:pos="2815"/>
        </w:tabs>
        <w:spacing w:before="8" w:line="237" w:lineRule="auto"/>
        <w:ind w:right="847" w:firstLine="708"/>
        <w:jc w:val="both"/>
        <w:rPr>
          <w:rFonts w:ascii="Symbol" w:hAnsi="Symbol"/>
          <w:sz w:val="24"/>
        </w:rPr>
      </w:pPr>
      <w:r w:rsidRPr="00D26F12">
        <w:rPr>
          <w:sz w:val="24"/>
        </w:rPr>
        <w:t xml:space="preserve">выбирать наиболее удобный способ представления информации, адекватный </w:t>
      </w:r>
      <w:r w:rsidRPr="00D26F12">
        <w:rPr>
          <w:spacing w:val="3"/>
          <w:sz w:val="24"/>
        </w:rPr>
        <w:t xml:space="preserve">ее </w:t>
      </w:r>
      <w:r w:rsidRPr="00D26F12">
        <w:rPr>
          <w:sz w:val="24"/>
        </w:rPr>
        <w:t>свойствам и целям</w:t>
      </w:r>
      <w:r w:rsidRPr="00D26F12">
        <w:rPr>
          <w:spacing w:val="-3"/>
          <w:sz w:val="24"/>
        </w:rPr>
        <w:t xml:space="preserve"> </w:t>
      </w:r>
      <w:r w:rsidRPr="00D26F12">
        <w:rPr>
          <w:sz w:val="24"/>
        </w:rPr>
        <w:t>анализа;</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вычислять числовые характеристики</w:t>
      </w:r>
      <w:r w:rsidRPr="00D26F12">
        <w:rPr>
          <w:spacing w:val="-3"/>
          <w:sz w:val="24"/>
        </w:rPr>
        <w:t xml:space="preserve"> </w:t>
      </w:r>
      <w:r w:rsidRPr="00D26F12">
        <w:rPr>
          <w:sz w:val="24"/>
        </w:rPr>
        <w:t>выборки;</w:t>
      </w:r>
    </w:p>
    <w:p w:rsidR="00A73FF3" w:rsidRPr="00D26F12" w:rsidRDefault="00A73FF3" w:rsidP="00A73FF3">
      <w:pPr>
        <w:pStyle w:val="a6"/>
        <w:numPr>
          <w:ilvl w:val="1"/>
          <w:numId w:val="321"/>
        </w:numPr>
        <w:tabs>
          <w:tab w:val="left" w:pos="2815"/>
        </w:tabs>
        <w:spacing w:before="2" w:line="237" w:lineRule="auto"/>
        <w:ind w:right="855" w:firstLine="708"/>
        <w:jc w:val="both"/>
        <w:rPr>
          <w:rFonts w:ascii="Symbol" w:hAnsi="Symbol"/>
          <w:sz w:val="24"/>
        </w:rPr>
      </w:pPr>
      <w:r w:rsidRPr="00D26F12">
        <w:rPr>
          <w:sz w:val="24"/>
        </w:rPr>
        <w:t>свободно оперировать понятиями: факториал числа, перестановки, сочетания и размещения, треугольник</w:t>
      </w:r>
      <w:r w:rsidRPr="00D26F12">
        <w:rPr>
          <w:spacing w:val="-1"/>
          <w:sz w:val="24"/>
        </w:rPr>
        <w:t xml:space="preserve"> </w:t>
      </w:r>
      <w:r w:rsidRPr="00D26F12">
        <w:rPr>
          <w:sz w:val="24"/>
        </w:rPr>
        <w:t>Паскаля;</w:t>
      </w:r>
    </w:p>
    <w:p w:rsidR="00A73FF3" w:rsidRPr="00D26F12" w:rsidRDefault="00A73FF3" w:rsidP="00A73FF3">
      <w:pPr>
        <w:pStyle w:val="a6"/>
        <w:numPr>
          <w:ilvl w:val="1"/>
          <w:numId w:val="321"/>
        </w:numPr>
        <w:tabs>
          <w:tab w:val="left" w:pos="2815"/>
        </w:tabs>
        <w:spacing w:before="2"/>
        <w:ind w:right="852" w:firstLine="708"/>
        <w:jc w:val="both"/>
        <w:rPr>
          <w:rFonts w:ascii="Symbol" w:hAnsi="Symbol"/>
          <w:sz w:val="24"/>
        </w:rPr>
      </w:pPr>
      <w:r w:rsidRPr="00D26F12">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sidRPr="00D26F12">
        <w:rPr>
          <w:spacing w:val="-3"/>
          <w:sz w:val="24"/>
        </w:rPr>
        <w:t xml:space="preserve"> </w:t>
      </w:r>
      <w:r w:rsidRPr="00D26F12">
        <w:rPr>
          <w:sz w:val="24"/>
        </w:rPr>
        <w:t>формулы;</w:t>
      </w:r>
    </w:p>
    <w:p w:rsidR="00A73FF3" w:rsidRPr="00D26F12" w:rsidRDefault="00A73FF3" w:rsidP="00A73FF3">
      <w:pPr>
        <w:pStyle w:val="a6"/>
        <w:numPr>
          <w:ilvl w:val="1"/>
          <w:numId w:val="321"/>
        </w:numPr>
        <w:tabs>
          <w:tab w:val="left" w:pos="2815"/>
        </w:tabs>
        <w:ind w:right="852" w:firstLine="708"/>
        <w:jc w:val="both"/>
        <w:rPr>
          <w:rFonts w:ascii="Symbol" w:hAnsi="Symbol"/>
          <w:sz w:val="24"/>
        </w:rPr>
      </w:pPr>
      <w:r w:rsidRPr="00D26F12">
        <w:rPr>
          <w:sz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w:t>
      </w:r>
      <w:r w:rsidRPr="00D26F12">
        <w:rPr>
          <w:spacing w:val="-3"/>
          <w:sz w:val="24"/>
        </w:rPr>
        <w:t xml:space="preserve"> </w:t>
      </w:r>
      <w:r w:rsidRPr="00D26F12">
        <w:rPr>
          <w:sz w:val="24"/>
        </w:rPr>
        <w:t>формулы;</w:t>
      </w:r>
    </w:p>
    <w:p w:rsidR="00A73FF3" w:rsidRPr="00D26F12" w:rsidRDefault="00A73FF3" w:rsidP="00A73FF3">
      <w:pPr>
        <w:pStyle w:val="a6"/>
        <w:numPr>
          <w:ilvl w:val="1"/>
          <w:numId w:val="321"/>
        </w:numPr>
        <w:tabs>
          <w:tab w:val="left" w:pos="2815"/>
        </w:tabs>
        <w:spacing w:before="3" w:line="237" w:lineRule="auto"/>
        <w:ind w:right="852" w:firstLine="708"/>
        <w:jc w:val="both"/>
        <w:rPr>
          <w:rFonts w:ascii="Symbol" w:hAnsi="Symbol"/>
          <w:sz w:val="24"/>
        </w:rPr>
      </w:pPr>
      <w:r w:rsidRPr="00D26F12">
        <w:rPr>
          <w:sz w:val="24"/>
        </w:rPr>
        <w:t>знать примеры случайных величин, и вычислять их статистические характеристики;</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использовать формулы комбинаторики при решении комбинаторных</w:t>
      </w:r>
      <w:r w:rsidRPr="00D26F12">
        <w:rPr>
          <w:spacing w:val="-9"/>
          <w:sz w:val="24"/>
        </w:rPr>
        <w:t xml:space="preserve"> </w:t>
      </w:r>
      <w:r w:rsidRPr="00D26F12">
        <w:rPr>
          <w:sz w:val="24"/>
        </w:rPr>
        <w:t>задач;</w:t>
      </w:r>
    </w:p>
    <w:p w:rsidR="00A73FF3" w:rsidRPr="00D26F12" w:rsidRDefault="00A73FF3" w:rsidP="00A73FF3">
      <w:pPr>
        <w:pStyle w:val="a6"/>
        <w:numPr>
          <w:ilvl w:val="1"/>
          <w:numId w:val="321"/>
        </w:numPr>
        <w:tabs>
          <w:tab w:val="left" w:pos="2815"/>
        </w:tabs>
        <w:spacing w:before="2" w:line="237" w:lineRule="auto"/>
        <w:ind w:right="853" w:firstLine="708"/>
        <w:jc w:val="both"/>
        <w:rPr>
          <w:rFonts w:ascii="Symbol" w:hAnsi="Symbol"/>
          <w:sz w:val="24"/>
        </w:rPr>
      </w:pPr>
      <w:r w:rsidRPr="00D26F12">
        <w:rPr>
          <w:sz w:val="24"/>
        </w:rPr>
        <w:t>решать задачи на вычисление вероятности в том числе с использованием формул.</w:t>
      </w:r>
    </w:p>
    <w:p w:rsidR="00A73FF3" w:rsidRPr="00D26F12" w:rsidRDefault="00A73FF3" w:rsidP="00A73FF3">
      <w:pPr>
        <w:pStyle w:val="1"/>
        <w:spacing w:before="5"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spacing w:before="1" w:line="237" w:lineRule="auto"/>
        <w:ind w:right="852" w:firstLine="708"/>
        <w:jc w:val="both"/>
        <w:rPr>
          <w:rFonts w:ascii="Symbol" w:hAnsi="Symbol"/>
          <w:sz w:val="24"/>
        </w:rPr>
      </w:pPr>
      <w:r w:rsidRPr="00D26F12">
        <w:rPr>
          <w:sz w:val="24"/>
        </w:rPr>
        <w:t>представлять информацию о реальных процессах и явлениях способом, адекватным ее свойствам и цели</w:t>
      </w:r>
      <w:r w:rsidRPr="00D26F12">
        <w:rPr>
          <w:spacing w:val="-3"/>
          <w:sz w:val="24"/>
        </w:rPr>
        <w:t xml:space="preserve"> </w:t>
      </w:r>
      <w:r w:rsidRPr="00D26F12">
        <w:rPr>
          <w:sz w:val="24"/>
        </w:rPr>
        <w:t>исследования;</w:t>
      </w:r>
    </w:p>
    <w:p w:rsidR="00A73FF3" w:rsidRPr="00D26F12" w:rsidRDefault="00A73FF3" w:rsidP="00A73FF3">
      <w:pPr>
        <w:pStyle w:val="a6"/>
        <w:numPr>
          <w:ilvl w:val="1"/>
          <w:numId w:val="321"/>
        </w:numPr>
        <w:tabs>
          <w:tab w:val="left" w:pos="2815"/>
        </w:tabs>
        <w:spacing w:before="5" w:line="237" w:lineRule="auto"/>
        <w:ind w:right="854" w:firstLine="708"/>
        <w:jc w:val="both"/>
        <w:rPr>
          <w:rFonts w:ascii="Symbol" w:hAnsi="Symbol"/>
          <w:sz w:val="24"/>
        </w:rPr>
      </w:pPr>
      <w:r w:rsidRPr="00D26F12">
        <w:rPr>
          <w:sz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w:t>
      </w:r>
      <w:r w:rsidRPr="00D26F12">
        <w:rPr>
          <w:spacing w:val="3"/>
          <w:sz w:val="24"/>
        </w:rPr>
        <w:t xml:space="preserve"> </w:t>
      </w:r>
      <w:r w:rsidRPr="00D26F12">
        <w:rPr>
          <w:sz w:val="24"/>
        </w:rPr>
        <w:t>предметов;</w:t>
      </w:r>
    </w:p>
    <w:p w:rsidR="00A73FF3" w:rsidRPr="00D26F12" w:rsidRDefault="00A73FF3" w:rsidP="00A73FF3">
      <w:pPr>
        <w:pStyle w:val="a6"/>
        <w:numPr>
          <w:ilvl w:val="1"/>
          <w:numId w:val="321"/>
        </w:numPr>
        <w:tabs>
          <w:tab w:val="left" w:pos="2814"/>
          <w:tab w:val="left" w:pos="2815"/>
        </w:tabs>
        <w:spacing w:before="4"/>
        <w:ind w:left="2814" w:hanging="424"/>
        <w:rPr>
          <w:rFonts w:ascii="Symbol" w:hAnsi="Symbol"/>
          <w:sz w:val="24"/>
        </w:rPr>
      </w:pPr>
      <w:r w:rsidRPr="00D26F12">
        <w:rPr>
          <w:sz w:val="24"/>
        </w:rPr>
        <w:t>оценивать вероятность реальных событий и явлений в различных</w:t>
      </w:r>
      <w:r w:rsidRPr="00D26F12">
        <w:rPr>
          <w:spacing w:val="-7"/>
          <w:sz w:val="24"/>
        </w:rPr>
        <w:t xml:space="preserve"> </w:t>
      </w:r>
      <w:r w:rsidRPr="00D26F12">
        <w:rPr>
          <w:sz w:val="24"/>
        </w:rPr>
        <w:t>ситуациях.</w:t>
      </w:r>
    </w:p>
    <w:p w:rsidR="00A73FF3" w:rsidRPr="00D26F12" w:rsidRDefault="00A73FF3" w:rsidP="00A73FF3">
      <w:pPr>
        <w:pStyle w:val="1"/>
        <w:spacing w:before="2" w:line="275" w:lineRule="exact"/>
        <w:ind w:left="1682"/>
      </w:pPr>
      <w:r w:rsidRPr="00D26F12">
        <w:t>Текстовые задачи</w:t>
      </w:r>
    </w:p>
    <w:p w:rsidR="00A73FF3" w:rsidRPr="00D26F12" w:rsidRDefault="00A73FF3" w:rsidP="00A73FF3">
      <w:pPr>
        <w:pStyle w:val="a6"/>
        <w:numPr>
          <w:ilvl w:val="1"/>
          <w:numId w:val="321"/>
        </w:numPr>
        <w:tabs>
          <w:tab w:val="left" w:pos="2815"/>
        </w:tabs>
        <w:ind w:right="856" w:firstLine="708"/>
        <w:jc w:val="both"/>
        <w:rPr>
          <w:rFonts w:ascii="Symbol" w:hAnsi="Symbol"/>
          <w:sz w:val="24"/>
        </w:rPr>
      </w:pPr>
      <w:r w:rsidRPr="00D26F12">
        <w:rPr>
          <w:sz w:val="24"/>
        </w:rPr>
        <w:t>Решать простые и сложные задачи, а также задачи повышенной трудности и выделять их математическую</w:t>
      </w:r>
      <w:r w:rsidRPr="00D26F12">
        <w:rPr>
          <w:spacing w:val="1"/>
          <w:sz w:val="24"/>
        </w:rPr>
        <w:t xml:space="preserve"> </w:t>
      </w:r>
      <w:r w:rsidRPr="00D26F12">
        <w:rPr>
          <w:sz w:val="24"/>
        </w:rPr>
        <w:t>основу;</w:t>
      </w:r>
    </w:p>
    <w:p w:rsidR="00A73FF3" w:rsidRPr="00D26F12" w:rsidRDefault="00A73FF3" w:rsidP="00A73FF3">
      <w:pPr>
        <w:pStyle w:val="a6"/>
        <w:numPr>
          <w:ilvl w:val="1"/>
          <w:numId w:val="321"/>
        </w:numPr>
        <w:tabs>
          <w:tab w:val="left" w:pos="2814"/>
          <w:tab w:val="left" w:pos="2815"/>
        </w:tabs>
        <w:spacing w:line="294" w:lineRule="exact"/>
        <w:ind w:left="2814" w:hanging="424"/>
        <w:rPr>
          <w:rFonts w:ascii="Symbol" w:hAnsi="Symbol"/>
          <w:sz w:val="24"/>
        </w:rPr>
      </w:pPr>
      <w:r w:rsidRPr="00D26F12">
        <w:rPr>
          <w:sz w:val="24"/>
        </w:rPr>
        <w:t>распознавать разные виды и типы</w:t>
      </w:r>
      <w:r w:rsidRPr="00D26F12">
        <w:rPr>
          <w:spacing w:val="-3"/>
          <w:sz w:val="24"/>
        </w:rPr>
        <w:t xml:space="preserve"> </w:t>
      </w:r>
      <w:r w:rsidRPr="00D26F12">
        <w:rPr>
          <w:sz w:val="24"/>
        </w:rPr>
        <w:t>задач;</w:t>
      </w:r>
    </w:p>
    <w:p w:rsidR="00A73FF3" w:rsidRPr="00D26F12" w:rsidRDefault="00A73FF3" w:rsidP="00A73FF3">
      <w:pPr>
        <w:pStyle w:val="a6"/>
        <w:numPr>
          <w:ilvl w:val="1"/>
          <w:numId w:val="321"/>
        </w:numPr>
        <w:tabs>
          <w:tab w:val="left" w:pos="2815"/>
        </w:tabs>
        <w:spacing w:before="2" w:line="237" w:lineRule="auto"/>
        <w:ind w:right="855" w:firstLine="708"/>
        <w:jc w:val="both"/>
        <w:rPr>
          <w:rFonts w:ascii="Symbol" w:hAnsi="Symbol"/>
          <w:sz w:val="24"/>
        </w:rPr>
      </w:pPr>
      <w:r w:rsidRPr="00D26F12">
        <w:rPr>
          <w:sz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w:t>
      </w:r>
      <w:r w:rsidRPr="00D26F12">
        <w:rPr>
          <w:spacing w:val="-11"/>
          <w:sz w:val="24"/>
        </w:rPr>
        <w:t xml:space="preserve"> </w:t>
      </w:r>
      <w:r w:rsidRPr="00D26F12">
        <w:rPr>
          <w:sz w:val="24"/>
        </w:rPr>
        <w:t>задачи;</w:t>
      </w:r>
    </w:p>
    <w:p w:rsidR="00A73FF3" w:rsidRPr="00D26F12" w:rsidRDefault="00A73FF3" w:rsidP="00A73FF3">
      <w:pPr>
        <w:pStyle w:val="a6"/>
        <w:numPr>
          <w:ilvl w:val="1"/>
          <w:numId w:val="321"/>
        </w:numPr>
        <w:tabs>
          <w:tab w:val="left" w:pos="2815"/>
        </w:tabs>
        <w:spacing w:before="7" w:line="237" w:lineRule="auto"/>
        <w:ind w:right="854" w:firstLine="708"/>
        <w:jc w:val="both"/>
        <w:rPr>
          <w:rFonts w:ascii="Symbol" w:hAnsi="Symbol"/>
          <w:sz w:val="24"/>
        </w:rPr>
      </w:pPr>
      <w:r w:rsidRPr="00D26F12">
        <w:rPr>
          <w:sz w:val="24"/>
        </w:rPr>
        <w:t>различать модель текста и модель решения задачи, конструировать к одной модели решения сложных задач разные модели текста</w:t>
      </w:r>
      <w:r w:rsidRPr="00D26F12">
        <w:rPr>
          <w:spacing w:val="-2"/>
          <w:sz w:val="24"/>
        </w:rPr>
        <w:t xml:space="preserve"> </w:t>
      </w:r>
      <w:r w:rsidRPr="00D26F12">
        <w:rPr>
          <w:sz w:val="24"/>
        </w:rPr>
        <w:t>задачи;</w:t>
      </w:r>
    </w:p>
    <w:p w:rsidR="00A73FF3" w:rsidRPr="00D26F12" w:rsidRDefault="00A73FF3" w:rsidP="00A73FF3">
      <w:pPr>
        <w:pStyle w:val="a6"/>
        <w:numPr>
          <w:ilvl w:val="1"/>
          <w:numId w:val="321"/>
        </w:numPr>
        <w:tabs>
          <w:tab w:val="left" w:pos="2815"/>
        </w:tabs>
        <w:spacing w:before="5" w:line="237" w:lineRule="auto"/>
        <w:ind w:right="855" w:firstLine="708"/>
        <w:jc w:val="both"/>
        <w:rPr>
          <w:rFonts w:ascii="Symbol" w:hAnsi="Symbol"/>
          <w:sz w:val="24"/>
        </w:rPr>
      </w:pPr>
      <w:r w:rsidRPr="00D26F12">
        <w:rPr>
          <w:sz w:val="24"/>
        </w:rPr>
        <w:t>знать и применять три способа поиска решения задач (от требования к условию и от условия к требованию, комбинированный);</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моделировать рассуждения при поиске решения задач с помощью</w:t>
      </w:r>
      <w:r w:rsidRPr="00D26F12">
        <w:rPr>
          <w:spacing w:val="-10"/>
          <w:sz w:val="24"/>
        </w:rPr>
        <w:t xml:space="preserve"> </w:t>
      </w:r>
      <w:r w:rsidRPr="00D26F12">
        <w:rPr>
          <w:sz w:val="24"/>
        </w:rPr>
        <w:t>граф-схемы;</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выделять этапы решения задачи и содержание каждого</w:t>
      </w:r>
      <w:r w:rsidRPr="00D26F12">
        <w:rPr>
          <w:spacing w:val="-4"/>
          <w:sz w:val="24"/>
        </w:rPr>
        <w:t xml:space="preserve"> </w:t>
      </w:r>
      <w:r w:rsidRPr="00D26F12">
        <w:rPr>
          <w:sz w:val="24"/>
        </w:rPr>
        <w:t>этапа;</w:t>
      </w:r>
    </w:p>
    <w:p w:rsidR="00A73FF3" w:rsidRPr="00D26F12" w:rsidRDefault="00A73FF3" w:rsidP="00A73FF3">
      <w:pPr>
        <w:pStyle w:val="a6"/>
        <w:numPr>
          <w:ilvl w:val="1"/>
          <w:numId w:val="321"/>
        </w:numPr>
        <w:tabs>
          <w:tab w:val="left" w:pos="2815"/>
        </w:tabs>
        <w:spacing w:before="3" w:line="237" w:lineRule="auto"/>
        <w:ind w:right="855" w:firstLine="708"/>
        <w:jc w:val="both"/>
        <w:rPr>
          <w:rFonts w:ascii="Symbol" w:hAnsi="Symbol"/>
          <w:sz w:val="24"/>
        </w:rPr>
      </w:pPr>
      <w:r w:rsidRPr="00D26F12">
        <w:rPr>
          <w:sz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6"/>
        <w:numPr>
          <w:ilvl w:val="1"/>
          <w:numId w:val="321"/>
        </w:numPr>
        <w:tabs>
          <w:tab w:val="left" w:pos="2814"/>
          <w:tab w:val="left" w:pos="2815"/>
        </w:tabs>
        <w:spacing w:before="6"/>
        <w:ind w:left="2814" w:hanging="424"/>
        <w:rPr>
          <w:rFonts w:ascii="Symbol" w:hAnsi="Symbol"/>
          <w:sz w:val="24"/>
        </w:rPr>
      </w:pPr>
      <w:r w:rsidRPr="00D26F12">
        <w:rPr>
          <w:sz w:val="24"/>
        </w:rPr>
        <w:t>анализировать затруднения при решении</w:t>
      </w:r>
      <w:r w:rsidRPr="00D26F12">
        <w:rPr>
          <w:spacing w:val="-3"/>
          <w:sz w:val="24"/>
        </w:rPr>
        <w:t xml:space="preserve"> </w:t>
      </w:r>
      <w:r w:rsidRPr="00D26F12">
        <w:rPr>
          <w:sz w:val="24"/>
        </w:rPr>
        <w:t>задач;</w:t>
      </w:r>
    </w:p>
    <w:p w:rsidR="00A73FF3" w:rsidRPr="00D26F12" w:rsidRDefault="00A73FF3" w:rsidP="00A73FF3">
      <w:pPr>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5"/>
        </w:tabs>
        <w:spacing w:before="88"/>
        <w:ind w:right="856" w:firstLine="708"/>
        <w:jc w:val="both"/>
        <w:rPr>
          <w:rFonts w:ascii="Symbol" w:hAnsi="Symbol"/>
          <w:sz w:val="24"/>
        </w:rPr>
      </w:pPr>
      <w:r w:rsidRPr="00D26F12">
        <w:rPr>
          <w:sz w:val="24"/>
        </w:rPr>
        <w:lastRenderedPageBreak/>
        <w:t>выполнять различные преобразования предложенной задачи, конструировать новые задачи из данной, в том числе</w:t>
      </w:r>
      <w:r w:rsidRPr="00D26F12">
        <w:rPr>
          <w:spacing w:val="-5"/>
          <w:sz w:val="24"/>
        </w:rPr>
        <w:t xml:space="preserve"> </w:t>
      </w:r>
      <w:r w:rsidRPr="00D26F12">
        <w:rPr>
          <w:sz w:val="24"/>
        </w:rPr>
        <w:t>обратные;</w:t>
      </w:r>
    </w:p>
    <w:p w:rsidR="00A73FF3" w:rsidRPr="00D26F12" w:rsidRDefault="00A73FF3" w:rsidP="00A73FF3">
      <w:pPr>
        <w:pStyle w:val="a6"/>
        <w:numPr>
          <w:ilvl w:val="1"/>
          <w:numId w:val="321"/>
        </w:numPr>
        <w:tabs>
          <w:tab w:val="left" w:pos="2815"/>
        </w:tabs>
        <w:spacing w:before="4" w:line="237" w:lineRule="auto"/>
        <w:ind w:right="856" w:firstLine="708"/>
        <w:jc w:val="both"/>
        <w:rPr>
          <w:rFonts w:ascii="Symbol" w:hAnsi="Symbol"/>
          <w:sz w:val="24"/>
        </w:rPr>
      </w:pPr>
      <w:r w:rsidRPr="00D26F12">
        <w:rPr>
          <w:sz w:val="24"/>
        </w:rPr>
        <w:t>интерпретировать вычислительные результаты в задаче, исследовать полученное решение</w:t>
      </w:r>
      <w:r w:rsidRPr="00D26F12">
        <w:rPr>
          <w:spacing w:val="-1"/>
          <w:sz w:val="24"/>
        </w:rPr>
        <w:t xml:space="preserve"> </w:t>
      </w:r>
      <w:r w:rsidRPr="00D26F12">
        <w:rPr>
          <w:sz w:val="24"/>
        </w:rPr>
        <w:t>задачи;</w:t>
      </w:r>
    </w:p>
    <w:p w:rsidR="00A73FF3" w:rsidRPr="00D26F12" w:rsidRDefault="00A73FF3" w:rsidP="00A73FF3">
      <w:pPr>
        <w:pStyle w:val="a6"/>
        <w:numPr>
          <w:ilvl w:val="1"/>
          <w:numId w:val="321"/>
        </w:numPr>
        <w:tabs>
          <w:tab w:val="left" w:pos="2815"/>
        </w:tabs>
        <w:spacing w:before="5" w:line="237" w:lineRule="auto"/>
        <w:ind w:right="853" w:firstLine="708"/>
        <w:jc w:val="both"/>
        <w:rPr>
          <w:rFonts w:ascii="Symbol" w:hAnsi="Symbol"/>
          <w:sz w:val="24"/>
        </w:rPr>
      </w:pPr>
      <w:r w:rsidRPr="00D26F12">
        <w:rPr>
          <w:sz w:val="24"/>
        </w:rPr>
        <w:t>изменять условие задач (количественные или качественные данные), исследовать измененное</w:t>
      </w:r>
      <w:r w:rsidRPr="00D26F12">
        <w:rPr>
          <w:spacing w:val="-2"/>
          <w:sz w:val="24"/>
        </w:rPr>
        <w:t xml:space="preserve"> </w:t>
      </w:r>
      <w:r w:rsidRPr="00D26F12">
        <w:rPr>
          <w:sz w:val="24"/>
        </w:rPr>
        <w:t>преобразованное;</w:t>
      </w:r>
    </w:p>
    <w:p w:rsidR="00A73FF3" w:rsidRPr="00D26F12" w:rsidRDefault="00A73FF3" w:rsidP="00A73FF3">
      <w:pPr>
        <w:pStyle w:val="a6"/>
        <w:numPr>
          <w:ilvl w:val="1"/>
          <w:numId w:val="321"/>
        </w:numPr>
        <w:tabs>
          <w:tab w:val="left" w:pos="2815"/>
        </w:tabs>
        <w:spacing w:before="2"/>
        <w:ind w:right="851" w:firstLine="708"/>
        <w:jc w:val="both"/>
        <w:rPr>
          <w:rFonts w:ascii="Symbol" w:hAnsi="Symbol"/>
          <w:sz w:val="24"/>
        </w:rPr>
      </w:pPr>
      <w:r w:rsidRPr="00D26F12">
        <w:rPr>
          <w:sz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w:t>
      </w:r>
      <w:r w:rsidRPr="00D26F12">
        <w:rPr>
          <w:spacing w:val="-3"/>
          <w:sz w:val="24"/>
        </w:rPr>
        <w:t xml:space="preserve"> </w:t>
      </w:r>
      <w:r w:rsidRPr="00D26F12">
        <w:rPr>
          <w:sz w:val="24"/>
        </w:rPr>
        <w:t>реке;</w:t>
      </w:r>
    </w:p>
    <w:p w:rsidR="00A73FF3" w:rsidRPr="00D26F12" w:rsidRDefault="00A73FF3" w:rsidP="00A73FF3">
      <w:pPr>
        <w:pStyle w:val="a6"/>
        <w:numPr>
          <w:ilvl w:val="1"/>
          <w:numId w:val="321"/>
        </w:numPr>
        <w:tabs>
          <w:tab w:val="left" w:pos="2815"/>
        </w:tabs>
        <w:spacing w:before="1" w:line="237" w:lineRule="auto"/>
        <w:ind w:right="848" w:firstLine="708"/>
        <w:jc w:val="both"/>
        <w:rPr>
          <w:rFonts w:ascii="Symbol" w:hAnsi="Symbol"/>
          <w:sz w:val="24"/>
        </w:rPr>
      </w:pPr>
      <w:r w:rsidRPr="00D26F12">
        <w:rPr>
          <w:sz w:val="24"/>
        </w:rPr>
        <w:t>исследовать всевозможные ситуации при решении задач на движение по реке, рассматривать разные системы</w:t>
      </w:r>
      <w:r w:rsidRPr="00D26F12">
        <w:rPr>
          <w:spacing w:val="-3"/>
          <w:sz w:val="24"/>
        </w:rPr>
        <w:t xml:space="preserve"> </w:t>
      </w:r>
      <w:r w:rsidRPr="00D26F12">
        <w:rPr>
          <w:sz w:val="24"/>
        </w:rPr>
        <w:t>отсчета;</w:t>
      </w:r>
    </w:p>
    <w:p w:rsidR="00A73FF3" w:rsidRPr="00D26F12" w:rsidRDefault="00A73FF3" w:rsidP="00A73FF3">
      <w:pPr>
        <w:pStyle w:val="a6"/>
        <w:numPr>
          <w:ilvl w:val="1"/>
          <w:numId w:val="321"/>
        </w:numPr>
        <w:tabs>
          <w:tab w:val="left" w:pos="2814"/>
          <w:tab w:val="left" w:pos="2815"/>
        </w:tabs>
        <w:spacing w:before="3" w:line="293" w:lineRule="exact"/>
        <w:ind w:left="2814" w:hanging="424"/>
        <w:rPr>
          <w:rFonts w:ascii="Symbol" w:hAnsi="Symbol"/>
          <w:sz w:val="24"/>
        </w:rPr>
      </w:pPr>
      <w:r w:rsidRPr="00D26F12">
        <w:rPr>
          <w:sz w:val="24"/>
        </w:rPr>
        <w:t xml:space="preserve">решать разнообразные задачи </w:t>
      </w:r>
      <w:r w:rsidRPr="00D26F12">
        <w:rPr>
          <w:spacing w:val="-3"/>
          <w:sz w:val="24"/>
        </w:rPr>
        <w:t>«на</w:t>
      </w:r>
      <w:r w:rsidRPr="00D26F12">
        <w:rPr>
          <w:spacing w:val="-1"/>
          <w:sz w:val="24"/>
        </w:rPr>
        <w:t xml:space="preserve"> </w:t>
      </w:r>
      <w:r w:rsidRPr="00D26F12">
        <w:rPr>
          <w:sz w:val="24"/>
        </w:rPr>
        <w:t>части»;</w:t>
      </w:r>
    </w:p>
    <w:p w:rsidR="00A73FF3" w:rsidRPr="00D26F12" w:rsidRDefault="00A73FF3" w:rsidP="00A73FF3">
      <w:pPr>
        <w:pStyle w:val="a6"/>
        <w:numPr>
          <w:ilvl w:val="1"/>
          <w:numId w:val="321"/>
        </w:numPr>
        <w:tabs>
          <w:tab w:val="left" w:pos="2815"/>
        </w:tabs>
        <w:ind w:right="855" w:firstLine="708"/>
        <w:jc w:val="both"/>
        <w:rPr>
          <w:rFonts w:ascii="Symbol" w:hAnsi="Symbol"/>
          <w:sz w:val="24"/>
        </w:rPr>
      </w:pPr>
      <w:r w:rsidRPr="00D26F12">
        <w:rPr>
          <w:sz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D26F12">
        <w:rPr>
          <w:spacing w:val="-23"/>
          <w:sz w:val="24"/>
        </w:rPr>
        <w:t xml:space="preserve"> </w:t>
      </w:r>
      <w:r w:rsidRPr="00D26F12">
        <w:rPr>
          <w:sz w:val="24"/>
        </w:rPr>
        <w:t>дроби;</w:t>
      </w:r>
    </w:p>
    <w:p w:rsidR="00A73FF3" w:rsidRPr="00D26F12" w:rsidRDefault="00A73FF3" w:rsidP="00A73FF3">
      <w:pPr>
        <w:pStyle w:val="a6"/>
        <w:numPr>
          <w:ilvl w:val="1"/>
          <w:numId w:val="321"/>
        </w:numPr>
        <w:tabs>
          <w:tab w:val="left" w:pos="2815"/>
        </w:tabs>
        <w:spacing w:before="3" w:line="237" w:lineRule="auto"/>
        <w:ind w:right="852" w:firstLine="708"/>
        <w:jc w:val="both"/>
        <w:rPr>
          <w:rFonts w:ascii="Symbol" w:hAnsi="Symbol"/>
          <w:sz w:val="24"/>
        </w:rPr>
      </w:pPr>
      <w:r w:rsidRPr="00D26F12">
        <w:rPr>
          <w:sz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D26F12">
        <w:rPr>
          <w:spacing w:val="-21"/>
          <w:sz w:val="24"/>
        </w:rPr>
        <w:t xml:space="preserve"> </w:t>
      </w:r>
      <w:r w:rsidRPr="00D26F12">
        <w:rPr>
          <w:sz w:val="24"/>
        </w:rPr>
        <w:t>типов;</w:t>
      </w:r>
    </w:p>
    <w:p w:rsidR="00A73FF3" w:rsidRPr="00D26F12" w:rsidRDefault="00A73FF3" w:rsidP="00A73FF3">
      <w:pPr>
        <w:pStyle w:val="a6"/>
        <w:numPr>
          <w:ilvl w:val="1"/>
          <w:numId w:val="321"/>
        </w:numPr>
        <w:tabs>
          <w:tab w:val="left" w:pos="2815"/>
        </w:tabs>
        <w:spacing w:before="7" w:line="237" w:lineRule="auto"/>
        <w:ind w:right="850" w:firstLine="708"/>
        <w:jc w:val="both"/>
        <w:rPr>
          <w:rFonts w:ascii="Symbol" w:hAnsi="Symbol"/>
          <w:sz w:val="24"/>
        </w:rPr>
      </w:pPr>
      <w:r w:rsidRPr="00D26F12">
        <w:rPr>
          <w:sz w:val="24"/>
        </w:rPr>
        <w:t>владеть основными методами решения задач на смеси, сплавы, концентрации, использовать их в новых ситуациях по отношению к изученным в процессе</w:t>
      </w:r>
      <w:r w:rsidRPr="00D26F12">
        <w:rPr>
          <w:spacing w:val="-21"/>
          <w:sz w:val="24"/>
        </w:rPr>
        <w:t xml:space="preserve"> </w:t>
      </w:r>
      <w:r w:rsidRPr="00D26F12">
        <w:rPr>
          <w:sz w:val="24"/>
        </w:rPr>
        <w:t>обучения;</w:t>
      </w:r>
    </w:p>
    <w:p w:rsidR="00A73FF3" w:rsidRPr="00D26F12" w:rsidRDefault="00A73FF3" w:rsidP="00A73FF3">
      <w:pPr>
        <w:pStyle w:val="a6"/>
        <w:numPr>
          <w:ilvl w:val="1"/>
          <w:numId w:val="321"/>
        </w:numPr>
        <w:tabs>
          <w:tab w:val="left" w:pos="2875"/>
        </w:tabs>
        <w:spacing w:before="4" w:line="237" w:lineRule="auto"/>
        <w:ind w:right="854" w:firstLine="708"/>
        <w:jc w:val="both"/>
        <w:rPr>
          <w:rFonts w:ascii="Symbol" w:hAnsi="Symbol"/>
          <w:sz w:val="24"/>
        </w:rPr>
      </w:pPr>
      <w:r w:rsidRPr="00D26F12">
        <w:rPr>
          <w:sz w:val="24"/>
        </w:rPr>
        <w:t>решать задачи на проценты, в том числе, сложные проценты с обоснованием, используя разные</w:t>
      </w:r>
      <w:r w:rsidRPr="00D26F12">
        <w:rPr>
          <w:spacing w:val="-3"/>
          <w:sz w:val="24"/>
        </w:rPr>
        <w:t xml:space="preserve"> </w:t>
      </w:r>
      <w:r w:rsidRPr="00D26F12">
        <w:rPr>
          <w:sz w:val="24"/>
        </w:rPr>
        <w:t>способы;</w:t>
      </w:r>
    </w:p>
    <w:p w:rsidR="00A73FF3" w:rsidRPr="00D26F12" w:rsidRDefault="00A73FF3" w:rsidP="00A73FF3">
      <w:pPr>
        <w:pStyle w:val="a6"/>
        <w:numPr>
          <w:ilvl w:val="1"/>
          <w:numId w:val="321"/>
        </w:numPr>
        <w:tabs>
          <w:tab w:val="left" w:pos="2815"/>
        </w:tabs>
        <w:spacing w:before="5" w:line="237" w:lineRule="auto"/>
        <w:ind w:right="850" w:firstLine="708"/>
        <w:jc w:val="both"/>
        <w:rPr>
          <w:rFonts w:ascii="Symbol" w:hAnsi="Symbol"/>
          <w:sz w:val="24"/>
        </w:rPr>
      </w:pPr>
      <w:r w:rsidRPr="00D26F12">
        <w:rPr>
          <w:sz w:val="24"/>
        </w:rPr>
        <w:t>решать логические задачи разными способами, в том числе, с двумя блоками и с тремя блоками данных с помощью</w:t>
      </w:r>
      <w:r w:rsidRPr="00D26F12">
        <w:rPr>
          <w:spacing w:val="-4"/>
          <w:sz w:val="24"/>
        </w:rPr>
        <w:t xml:space="preserve"> </w:t>
      </w:r>
      <w:r w:rsidRPr="00D26F12">
        <w:rPr>
          <w:sz w:val="24"/>
        </w:rPr>
        <w:t>таблиц;</w:t>
      </w:r>
    </w:p>
    <w:p w:rsidR="00A73FF3" w:rsidRPr="00D26F12" w:rsidRDefault="00A73FF3" w:rsidP="00A73FF3">
      <w:pPr>
        <w:pStyle w:val="a6"/>
        <w:numPr>
          <w:ilvl w:val="1"/>
          <w:numId w:val="321"/>
        </w:numPr>
        <w:tabs>
          <w:tab w:val="left" w:pos="2815"/>
        </w:tabs>
        <w:spacing w:before="5" w:line="237" w:lineRule="auto"/>
        <w:ind w:right="855" w:firstLine="708"/>
        <w:jc w:val="both"/>
        <w:rPr>
          <w:rFonts w:ascii="Symbol" w:hAnsi="Symbol"/>
          <w:sz w:val="24"/>
        </w:rPr>
      </w:pPr>
      <w:r w:rsidRPr="00D26F12">
        <w:rPr>
          <w:sz w:val="24"/>
        </w:rPr>
        <w:t>решать задачи по комбинаторике и теории вероятностей на основе использования изученных методов и обосновывать</w:t>
      </w:r>
      <w:r w:rsidRPr="00D26F12">
        <w:rPr>
          <w:spacing w:val="-2"/>
          <w:sz w:val="24"/>
        </w:rPr>
        <w:t xml:space="preserve"> </w:t>
      </w:r>
      <w:r w:rsidRPr="00D26F12">
        <w:rPr>
          <w:sz w:val="24"/>
        </w:rPr>
        <w:t>решение;</w:t>
      </w:r>
    </w:p>
    <w:p w:rsidR="00A73FF3" w:rsidRPr="00D26F12" w:rsidRDefault="00A73FF3" w:rsidP="00A73FF3">
      <w:pPr>
        <w:pStyle w:val="a6"/>
        <w:numPr>
          <w:ilvl w:val="1"/>
          <w:numId w:val="321"/>
        </w:numPr>
        <w:tabs>
          <w:tab w:val="left" w:pos="2814"/>
          <w:tab w:val="left" w:pos="2815"/>
        </w:tabs>
        <w:spacing w:before="2"/>
        <w:ind w:left="2814" w:hanging="424"/>
        <w:rPr>
          <w:rFonts w:ascii="Symbol" w:hAnsi="Symbol"/>
          <w:sz w:val="24"/>
        </w:rPr>
      </w:pPr>
      <w:r w:rsidRPr="00D26F12">
        <w:rPr>
          <w:sz w:val="24"/>
        </w:rPr>
        <w:t>решать несложные задачи по математической</w:t>
      </w:r>
      <w:r w:rsidRPr="00D26F12">
        <w:rPr>
          <w:spacing w:val="-4"/>
          <w:sz w:val="24"/>
        </w:rPr>
        <w:t xml:space="preserve"> </w:t>
      </w:r>
      <w:r w:rsidRPr="00D26F12">
        <w:rPr>
          <w:sz w:val="24"/>
        </w:rPr>
        <w:t>статистике;</w:t>
      </w:r>
    </w:p>
    <w:p w:rsidR="00A73FF3" w:rsidRPr="00D26F12" w:rsidRDefault="00A73FF3" w:rsidP="00A73FF3">
      <w:pPr>
        <w:pStyle w:val="a6"/>
        <w:numPr>
          <w:ilvl w:val="1"/>
          <w:numId w:val="321"/>
        </w:numPr>
        <w:tabs>
          <w:tab w:val="left" w:pos="2815"/>
        </w:tabs>
        <w:spacing w:before="3" w:line="237" w:lineRule="auto"/>
        <w:ind w:right="853" w:firstLine="708"/>
        <w:jc w:val="both"/>
        <w:rPr>
          <w:rFonts w:ascii="Symbol" w:hAnsi="Symbol"/>
          <w:sz w:val="24"/>
        </w:rPr>
      </w:pPr>
      <w:r w:rsidRPr="00D26F12">
        <w:rPr>
          <w:sz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D26F12">
        <w:rPr>
          <w:spacing w:val="-2"/>
          <w:sz w:val="24"/>
        </w:rPr>
        <w:t xml:space="preserve"> </w:t>
      </w:r>
      <w:r w:rsidRPr="00D26F12">
        <w:rPr>
          <w:sz w:val="24"/>
        </w:rPr>
        <w:t>ситуациях.</w:t>
      </w:r>
    </w:p>
    <w:p w:rsidR="00A73FF3" w:rsidRPr="00D26F12" w:rsidRDefault="00A73FF3" w:rsidP="00A73FF3">
      <w:pPr>
        <w:pStyle w:val="1"/>
        <w:spacing w:before="8"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ind w:right="849" w:firstLine="708"/>
        <w:jc w:val="both"/>
        <w:rPr>
          <w:rFonts w:ascii="Symbol" w:hAnsi="Symbol"/>
          <w:sz w:val="24"/>
        </w:rPr>
      </w:pPr>
      <w:r w:rsidRPr="00D26F12">
        <w:rPr>
          <w:sz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w:t>
      </w:r>
      <w:r w:rsidRPr="00D26F12">
        <w:rPr>
          <w:spacing w:val="-4"/>
          <w:sz w:val="24"/>
        </w:rPr>
        <w:t xml:space="preserve"> </w:t>
      </w:r>
      <w:r w:rsidRPr="00D26F12">
        <w:rPr>
          <w:sz w:val="24"/>
        </w:rPr>
        <w:t>результат;</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решать задачи на движение по реке, рассматривая разные системы</w:t>
      </w:r>
      <w:r w:rsidRPr="00D26F12">
        <w:rPr>
          <w:spacing w:val="-9"/>
          <w:sz w:val="24"/>
        </w:rPr>
        <w:t xml:space="preserve"> </w:t>
      </w:r>
      <w:r w:rsidRPr="00D26F12">
        <w:rPr>
          <w:sz w:val="24"/>
        </w:rPr>
        <w:t>отсчета;</w:t>
      </w:r>
    </w:p>
    <w:p w:rsidR="00A73FF3" w:rsidRPr="00D26F12" w:rsidRDefault="00A73FF3" w:rsidP="00A73FF3">
      <w:pPr>
        <w:pStyle w:val="a6"/>
        <w:numPr>
          <w:ilvl w:val="1"/>
          <w:numId w:val="321"/>
        </w:numPr>
        <w:tabs>
          <w:tab w:val="left" w:pos="2815"/>
        </w:tabs>
        <w:spacing w:before="1" w:line="237" w:lineRule="auto"/>
        <w:ind w:right="854" w:firstLine="708"/>
        <w:jc w:val="both"/>
        <w:rPr>
          <w:rFonts w:ascii="Symbol" w:hAnsi="Symbol"/>
          <w:sz w:val="24"/>
        </w:rPr>
      </w:pPr>
      <w:r w:rsidRPr="00D26F12">
        <w:rPr>
          <w:sz w:val="24"/>
        </w:rPr>
        <w:t>конструировать задачные ситуации, приближенные к реальной действительности.</w:t>
      </w:r>
    </w:p>
    <w:p w:rsidR="00A73FF3" w:rsidRPr="00D26F12" w:rsidRDefault="00A73FF3" w:rsidP="00A73FF3">
      <w:pPr>
        <w:pStyle w:val="1"/>
        <w:spacing w:before="4" w:line="275" w:lineRule="exact"/>
        <w:ind w:left="1682"/>
      </w:pPr>
      <w:r w:rsidRPr="00D26F12">
        <w:t>Геометрические фигуры</w:t>
      </w:r>
    </w:p>
    <w:p w:rsidR="00A73FF3" w:rsidRPr="00D26F12" w:rsidRDefault="00A73FF3" w:rsidP="00A73FF3">
      <w:pPr>
        <w:pStyle w:val="a6"/>
        <w:numPr>
          <w:ilvl w:val="1"/>
          <w:numId w:val="321"/>
        </w:numPr>
        <w:tabs>
          <w:tab w:val="left" w:pos="2815"/>
        </w:tabs>
        <w:spacing w:before="1" w:line="237" w:lineRule="auto"/>
        <w:ind w:right="849" w:firstLine="708"/>
        <w:jc w:val="both"/>
        <w:rPr>
          <w:rFonts w:ascii="Symbol" w:hAnsi="Symbol"/>
          <w:sz w:val="24"/>
        </w:rPr>
      </w:pPr>
      <w:r w:rsidRPr="00D26F12">
        <w:rPr>
          <w:sz w:val="24"/>
        </w:rPr>
        <w:t>Свободно оперировать геометрическими понятиями при решении задач и проведении математических</w:t>
      </w:r>
      <w:r w:rsidRPr="00D26F12">
        <w:rPr>
          <w:spacing w:val="1"/>
          <w:sz w:val="24"/>
        </w:rPr>
        <w:t xml:space="preserve"> </w:t>
      </w:r>
      <w:r w:rsidRPr="00D26F12">
        <w:rPr>
          <w:sz w:val="24"/>
        </w:rPr>
        <w:t>рассуждений;</w:t>
      </w:r>
    </w:p>
    <w:p w:rsidR="00A73FF3" w:rsidRPr="00D26F12" w:rsidRDefault="00A73FF3" w:rsidP="00A73FF3">
      <w:pPr>
        <w:pStyle w:val="a6"/>
        <w:numPr>
          <w:ilvl w:val="1"/>
          <w:numId w:val="321"/>
        </w:numPr>
        <w:tabs>
          <w:tab w:val="left" w:pos="2815"/>
        </w:tabs>
        <w:spacing w:before="3"/>
        <w:ind w:right="852" w:firstLine="708"/>
        <w:jc w:val="both"/>
        <w:rPr>
          <w:rFonts w:ascii="Symbol" w:hAnsi="Symbol"/>
          <w:sz w:val="24"/>
        </w:rPr>
      </w:pPr>
      <w:r w:rsidRPr="00D26F12">
        <w:rPr>
          <w:sz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w:t>
      </w:r>
      <w:r w:rsidRPr="00D26F12">
        <w:rPr>
          <w:spacing w:val="4"/>
          <w:sz w:val="24"/>
        </w:rPr>
        <w:t xml:space="preserve">на </w:t>
      </w:r>
      <w:r w:rsidRPr="00D26F12">
        <w:rPr>
          <w:sz w:val="24"/>
        </w:rPr>
        <w:t>новые классы фигур, проводить в несложных случаях классификацию фигур по различным</w:t>
      </w:r>
      <w:r w:rsidRPr="00D26F12">
        <w:rPr>
          <w:spacing w:val="-10"/>
          <w:sz w:val="24"/>
        </w:rPr>
        <w:t xml:space="preserve"> </w:t>
      </w:r>
      <w:r w:rsidRPr="00D26F12">
        <w:rPr>
          <w:sz w:val="24"/>
        </w:rPr>
        <w:t>основаниям;</w:t>
      </w:r>
    </w:p>
    <w:p w:rsidR="00A73FF3" w:rsidRPr="00D26F12" w:rsidRDefault="00A73FF3" w:rsidP="00A73FF3">
      <w:pPr>
        <w:pStyle w:val="a6"/>
        <w:numPr>
          <w:ilvl w:val="1"/>
          <w:numId w:val="321"/>
        </w:numPr>
        <w:tabs>
          <w:tab w:val="left" w:pos="2815"/>
        </w:tabs>
        <w:ind w:right="853" w:firstLine="708"/>
        <w:jc w:val="both"/>
        <w:rPr>
          <w:rFonts w:ascii="Symbol" w:hAnsi="Symbol"/>
          <w:sz w:val="24"/>
        </w:rPr>
      </w:pPr>
      <w:r w:rsidRPr="00D26F12">
        <w:rPr>
          <w:sz w:val="24"/>
        </w:rPr>
        <w:t>исследовать чертежи, включая комбинации фигур, извлекать, интерпретировать и преобразовывать информацию, представленную на</w:t>
      </w:r>
      <w:r w:rsidRPr="00D26F12">
        <w:rPr>
          <w:spacing w:val="-13"/>
          <w:sz w:val="24"/>
        </w:rPr>
        <w:t xml:space="preserve"> </w:t>
      </w:r>
      <w:r w:rsidRPr="00D26F12">
        <w:rPr>
          <w:sz w:val="24"/>
        </w:rPr>
        <w:t>чертежах;</w:t>
      </w:r>
    </w:p>
    <w:p w:rsidR="00A73FF3" w:rsidRPr="00D26F12" w:rsidRDefault="00A73FF3" w:rsidP="00A73FF3">
      <w:pPr>
        <w:jc w:val="both"/>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5"/>
        </w:tabs>
        <w:spacing w:before="88"/>
        <w:ind w:right="852" w:firstLine="708"/>
        <w:jc w:val="both"/>
        <w:rPr>
          <w:rFonts w:ascii="Symbol" w:hAnsi="Symbol"/>
          <w:sz w:val="24"/>
        </w:rPr>
      </w:pPr>
      <w:r w:rsidRPr="00D26F12">
        <w:rPr>
          <w:sz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w:t>
      </w:r>
      <w:r w:rsidRPr="00D26F12">
        <w:rPr>
          <w:spacing w:val="-2"/>
          <w:sz w:val="24"/>
        </w:rPr>
        <w:t xml:space="preserve"> </w:t>
      </w:r>
      <w:r w:rsidRPr="00D26F12">
        <w:rPr>
          <w:sz w:val="24"/>
        </w:rPr>
        <w:t>задач;</w:t>
      </w:r>
    </w:p>
    <w:p w:rsidR="00A73FF3" w:rsidRPr="00D26F12" w:rsidRDefault="00A73FF3" w:rsidP="00A73FF3">
      <w:pPr>
        <w:pStyle w:val="a6"/>
        <w:numPr>
          <w:ilvl w:val="1"/>
          <w:numId w:val="321"/>
        </w:numPr>
        <w:tabs>
          <w:tab w:val="left" w:pos="2814"/>
          <w:tab w:val="left" w:pos="2815"/>
        </w:tabs>
        <w:spacing w:before="2"/>
        <w:ind w:left="2814" w:hanging="424"/>
        <w:rPr>
          <w:rFonts w:ascii="Symbol" w:hAnsi="Symbol"/>
          <w:sz w:val="24"/>
        </w:rPr>
      </w:pPr>
      <w:r w:rsidRPr="00D26F12">
        <w:rPr>
          <w:sz w:val="24"/>
        </w:rPr>
        <w:t>формулировать и доказывать геометрические утверждения.</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5"/>
        </w:tabs>
        <w:spacing w:before="1" w:line="237" w:lineRule="auto"/>
        <w:ind w:right="845" w:firstLine="708"/>
        <w:jc w:val="both"/>
        <w:rPr>
          <w:rFonts w:ascii="Symbol" w:hAnsi="Symbol"/>
          <w:sz w:val="24"/>
        </w:rPr>
      </w:pPr>
      <w:r w:rsidRPr="00D26F12">
        <w:rPr>
          <w:sz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w:t>
      </w:r>
      <w:r w:rsidRPr="00D26F12">
        <w:rPr>
          <w:spacing w:val="-1"/>
          <w:sz w:val="24"/>
        </w:rPr>
        <w:t xml:space="preserve"> </w:t>
      </w:r>
      <w:r w:rsidRPr="00D26F12">
        <w:rPr>
          <w:sz w:val="24"/>
        </w:rPr>
        <w:t>результат.</w:t>
      </w:r>
    </w:p>
    <w:p w:rsidR="00A73FF3" w:rsidRPr="00D26F12" w:rsidRDefault="00A73FF3" w:rsidP="00A73FF3">
      <w:pPr>
        <w:pStyle w:val="1"/>
        <w:spacing w:before="8" w:line="275" w:lineRule="exact"/>
        <w:ind w:left="1682"/>
      </w:pPr>
      <w:r w:rsidRPr="00D26F12">
        <w:t>Отношения</w:t>
      </w:r>
    </w:p>
    <w:p w:rsidR="00A73FF3" w:rsidRPr="00D26F12" w:rsidRDefault="00A73FF3" w:rsidP="00A73FF3">
      <w:pPr>
        <w:pStyle w:val="a6"/>
        <w:numPr>
          <w:ilvl w:val="1"/>
          <w:numId w:val="321"/>
        </w:numPr>
        <w:tabs>
          <w:tab w:val="left" w:pos="2814"/>
          <w:tab w:val="left" w:pos="2815"/>
        </w:tabs>
        <w:spacing w:line="292" w:lineRule="exact"/>
        <w:ind w:left="2814" w:hanging="424"/>
        <w:rPr>
          <w:rFonts w:ascii="Symbol" w:hAnsi="Symbol"/>
          <w:sz w:val="24"/>
        </w:rPr>
      </w:pPr>
      <w:r w:rsidRPr="00D26F12">
        <w:rPr>
          <w:sz w:val="24"/>
        </w:rPr>
        <w:t>Владеть понятием отношения как</w:t>
      </w:r>
      <w:r w:rsidRPr="00D26F12">
        <w:rPr>
          <w:spacing w:val="-3"/>
          <w:sz w:val="24"/>
        </w:rPr>
        <w:t xml:space="preserve"> </w:t>
      </w:r>
      <w:r w:rsidRPr="00D26F12">
        <w:rPr>
          <w:sz w:val="24"/>
        </w:rPr>
        <w:t>метапредметным;</w:t>
      </w:r>
    </w:p>
    <w:p w:rsidR="00A73FF3" w:rsidRPr="00D26F12" w:rsidRDefault="00A73FF3" w:rsidP="00A73FF3">
      <w:pPr>
        <w:pStyle w:val="a6"/>
        <w:numPr>
          <w:ilvl w:val="1"/>
          <w:numId w:val="321"/>
        </w:numPr>
        <w:tabs>
          <w:tab w:val="left" w:pos="2815"/>
        </w:tabs>
        <w:ind w:right="854" w:firstLine="708"/>
        <w:jc w:val="both"/>
        <w:rPr>
          <w:rFonts w:ascii="Symbol" w:hAnsi="Symbol"/>
          <w:sz w:val="24"/>
        </w:rPr>
      </w:pPr>
      <w:r w:rsidRPr="00D26F12">
        <w:rPr>
          <w:sz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D26F12">
        <w:rPr>
          <w:spacing w:val="-3"/>
          <w:sz w:val="24"/>
        </w:rPr>
        <w:t xml:space="preserve"> </w:t>
      </w:r>
      <w:r w:rsidRPr="00D26F12">
        <w:rPr>
          <w:sz w:val="24"/>
        </w:rPr>
        <w:t>треугольники;</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использовать свойства подобия и равенства фигур при решении</w:t>
      </w:r>
      <w:r w:rsidRPr="00D26F12">
        <w:rPr>
          <w:spacing w:val="-12"/>
          <w:sz w:val="24"/>
        </w:rPr>
        <w:t xml:space="preserve"> </w:t>
      </w:r>
      <w:r w:rsidRPr="00D26F12">
        <w:rPr>
          <w:sz w:val="24"/>
        </w:rPr>
        <w:t>задач.</w:t>
      </w:r>
    </w:p>
    <w:p w:rsidR="00A73FF3" w:rsidRPr="00D26F12" w:rsidRDefault="00A73FF3" w:rsidP="00A73FF3">
      <w:pPr>
        <w:pStyle w:val="1"/>
        <w:spacing w:before="1"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ind w:right="850" w:firstLine="708"/>
        <w:rPr>
          <w:rFonts w:ascii="Symbol" w:hAnsi="Symbol"/>
          <w:sz w:val="24"/>
        </w:rPr>
      </w:pPr>
      <w:r w:rsidRPr="00D26F12">
        <w:rPr>
          <w:sz w:val="24"/>
        </w:rPr>
        <w:t>использовать отношения для построения и исследования математических моделей объектов реальной</w:t>
      </w:r>
      <w:r w:rsidRPr="00D26F12">
        <w:rPr>
          <w:spacing w:val="-1"/>
          <w:sz w:val="24"/>
        </w:rPr>
        <w:t xml:space="preserve"> </w:t>
      </w:r>
      <w:r w:rsidRPr="00D26F12">
        <w:rPr>
          <w:sz w:val="24"/>
        </w:rPr>
        <w:t>жизни.</w:t>
      </w:r>
    </w:p>
    <w:p w:rsidR="00A73FF3" w:rsidRPr="00D26F12" w:rsidRDefault="00A73FF3" w:rsidP="00A73FF3">
      <w:pPr>
        <w:pStyle w:val="1"/>
        <w:spacing w:before="3" w:line="275" w:lineRule="exact"/>
        <w:ind w:left="1682"/>
      </w:pPr>
      <w:r w:rsidRPr="00D26F12">
        <w:t>Измерения и вычисления</w:t>
      </w:r>
    </w:p>
    <w:p w:rsidR="00A73FF3" w:rsidRPr="00D26F12" w:rsidRDefault="00A73FF3" w:rsidP="00A73FF3">
      <w:pPr>
        <w:pStyle w:val="a6"/>
        <w:numPr>
          <w:ilvl w:val="1"/>
          <w:numId w:val="321"/>
        </w:numPr>
        <w:tabs>
          <w:tab w:val="left" w:pos="2815"/>
        </w:tabs>
        <w:ind w:right="847" w:firstLine="708"/>
        <w:jc w:val="both"/>
        <w:rPr>
          <w:rFonts w:ascii="Symbol" w:hAnsi="Symbol"/>
          <w:sz w:val="24"/>
        </w:rPr>
      </w:pPr>
      <w:r w:rsidRPr="00D26F12">
        <w:rPr>
          <w:sz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w:t>
      </w:r>
      <w:r w:rsidRPr="00D26F12">
        <w:rPr>
          <w:spacing w:val="-2"/>
          <w:sz w:val="24"/>
        </w:rPr>
        <w:t xml:space="preserve"> </w:t>
      </w:r>
      <w:r w:rsidRPr="00D26F12">
        <w:rPr>
          <w:sz w:val="24"/>
        </w:rPr>
        <w:t>тригонометрии;</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самостоятельно формулировать гипотезы и проверять их</w:t>
      </w:r>
      <w:r w:rsidRPr="00D26F12">
        <w:rPr>
          <w:spacing w:val="-3"/>
          <w:sz w:val="24"/>
        </w:rPr>
        <w:t xml:space="preserve"> </w:t>
      </w:r>
      <w:r w:rsidRPr="00D26F12">
        <w:rPr>
          <w:sz w:val="24"/>
        </w:rPr>
        <w:t>достоверность.</w:t>
      </w:r>
    </w:p>
    <w:p w:rsidR="00A73FF3" w:rsidRPr="00D26F12" w:rsidRDefault="00A73FF3" w:rsidP="00A73FF3">
      <w:pPr>
        <w:pStyle w:val="1"/>
        <w:spacing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ind w:right="855" w:firstLine="708"/>
        <w:rPr>
          <w:rFonts w:ascii="Symbol" w:hAnsi="Symbol"/>
          <w:b/>
          <w:sz w:val="24"/>
        </w:rPr>
      </w:pPr>
      <w:r w:rsidRPr="00D26F12">
        <w:rPr>
          <w:sz w:val="24"/>
        </w:rPr>
        <w:t xml:space="preserve">свободно оперировать формулами при решении задач в других учебных предметах и при проведении необходимых вычислений в реальной жизни. </w:t>
      </w:r>
      <w:r w:rsidRPr="00D26F12">
        <w:rPr>
          <w:b/>
          <w:sz w:val="24"/>
        </w:rPr>
        <w:t>Геометрические</w:t>
      </w:r>
      <w:r w:rsidRPr="00D26F12">
        <w:rPr>
          <w:b/>
          <w:spacing w:val="-2"/>
          <w:sz w:val="24"/>
        </w:rPr>
        <w:t xml:space="preserve"> </w:t>
      </w:r>
      <w:r w:rsidRPr="00D26F12">
        <w:rPr>
          <w:b/>
          <w:sz w:val="24"/>
        </w:rPr>
        <w:t>построения</w:t>
      </w:r>
    </w:p>
    <w:p w:rsidR="00A73FF3" w:rsidRPr="00D26F12" w:rsidRDefault="00A73FF3" w:rsidP="00A73FF3">
      <w:pPr>
        <w:pStyle w:val="a6"/>
        <w:numPr>
          <w:ilvl w:val="1"/>
          <w:numId w:val="321"/>
        </w:numPr>
        <w:tabs>
          <w:tab w:val="left" w:pos="2814"/>
          <w:tab w:val="left" w:pos="2815"/>
        </w:tabs>
        <w:spacing w:line="237" w:lineRule="auto"/>
        <w:ind w:right="857" w:firstLine="708"/>
        <w:rPr>
          <w:rFonts w:ascii="Symbol" w:hAnsi="Symbol"/>
          <w:sz w:val="24"/>
        </w:rPr>
      </w:pPr>
      <w:r w:rsidRPr="00D26F12">
        <w:rPr>
          <w:sz w:val="24"/>
        </w:rPr>
        <w:t>Оперировать понятием набора элементов, определяющих геометрическую фигуру,</w:t>
      </w:r>
    </w:p>
    <w:p w:rsidR="00A73FF3" w:rsidRPr="00D26F12" w:rsidRDefault="00A73FF3" w:rsidP="00A73FF3">
      <w:pPr>
        <w:pStyle w:val="a6"/>
        <w:numPr>
          <w:ilvl w:val="1"/>
          <w:numId w:val="321"/>
        </w:numPr>
        <w:tabs>
          <w:tab w:val="left" w:pos="2814"/>
          <w:tab w:val="left" w:pos="2815"/>
        </w:tabs>
        <w:spacing w:before="2" w:line="293" w:lineRule="exact"/>
        <w:ind w:left="2814" w:hanging="424"/>
        <w:rPr>
          <w:rFonts w:ascii="Symbol" w:hAnsi="Symbol"/>
          <w:sz w:val="24"/>
        </w:rPr>
      </w:pPr>
      <w:r w:rsidRPr="00D26F12">
        <w:rPr>
          <w:sz w:val="24"/>
        </w:rPr>
        <w:t>владеть набором методов построений циркулем и</w:t>
      </w:r>
      <w:r w:rsidRPr="00D26F12">
        <w:rPr>
          <w:spacing w:val="-5"/>
          <w:sz w:val="24"/>
        </w:rPr>
        <w:t xml:space="preserve"> </w:t>
      </w:r>
      <w:r w:rsidRPr="00D26F12">
        <w:rPr>
          <w:sz w:val="24"/>
        </w:rPr>
        <w:t>линейкой;</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проводить анализ и реализовывать этапы решения задач на</w:t>
      </w:r>
      <w:r w:rsidRPr="00D26F12">
        <w:rPr>
          <w:spacing w:val="-8"/>
          <w:sz w:val="24"/>
        </w:rPr>
        <w:t xml:space="preserve"> </w:t>
      </w:r>
      <w:r w:rsidRPr="00D26F12">
        <w:rPr>
          <w:sz w:val="24"/>
        </w:rPr>
        <w:t>построение.</w:t>
      </w:r>
    </w:p>
    <w:p w:rsidR="00A73FF3" w:rsidRPr="00D26F12" w:rsidRDefault="00A73FF3" w:rsidP="00A73FF3">
      <w:pPr>
        <w:pStyle w:val="1"/>
        <w:spacing w:before="2" w:line="275" w:lineRule="exact"/>
        <w:ind w:left="1682"/>
      </w:pPr>
      <w:r w:rsidRPr="00D26F12">
        <w:t>В повседневной жизни и при изучении других предметов:</w:t>
      </w:r>
    </w:p>
    <w:p w:rsidR="00A73FF3" w:rsidRPr="00D26F12" w:rsidRDefault="00A73FF3" w:rsidP="00A73FF3">
      <w:pPr>
        <w:pStyle w:val="a6"/>
        <w:numPr>
          <w:ilvl w:val="1"/>
          <w:numId w:val="321"/>
        </w:numPr>
        <w:tabs>
          <w:tab w:val="left" w:pos="2814"/>
          <w:tab w:val="left" w:pos="2815"/>
        </w:tabs>
        <w:spacing w:line="293" w:lineRule="exact"/>
        <w:ind w:left="2814" w:hanging="424"/>
        <w:rPr>
          <w:rFonts w:ascii="Symbol" w:hAnsi="Symbol"/>
          <w:sz w:val="24"/>
        </w:rPr>
      </w:pPr>
      <w:r w:rsidRPr="00D26F12">
        <w:rPr>
          <w:sz w:val="24"/>
        </w:rPr>
        <w:t>выполнять построения на</w:t>
      </w:r>
      <w:r w:rsidRPr="00D26F12">
        <w:rPr>
          <w:spacing w:val="-7"/>
          <w:sz w:val="24"/>
        </w:rPr>
        <w:t xml:space="preserve"> </w:t>
      </w:r>
      <w:r w:rsidRPr="00D26F12">
        <w:rPr>
          <w:sz w:val="24"/>
        </w:rPr>
        <w:t>местности;</w:t>
      </w:r>
    </w:p>
    <w:p w:rsidR="00A73FF3" w:rsidRPr="00D26F12" w:rsidRDefault="00A73FF3" w:rsidP="00A73FF3">
      <w:pPr>
        <w:pStyle w:val="a6"/>
        <w:numPr>
          <w:ilvl w:val="1"/>
          <w:numId w:val="321"/>
        </w:numPr>
        <w:tabs>
          <w:tab w:val="left" w:pos="2814"/>
          <w:tab w:val="left" w:pos="2815"/>
        </w:tabs>
        <w:spacing w:before="1"/>
        <w:ind w:left="2814" w:hanging="424"/>
        <w:rPr>
          <w:rFonts w:ascii="Symbol" w:hAnsi="Symbol"/>
          <w:sz w:val="24"/>
        </w:rPr>
      </w:pPr>
      <w:r w:rsidRPr="00D26F12">
        <w:rPr>
          <w:sz w:val="24"/>
        </w:rPr>
        <w:t>оценивать размеры реальных объектов окружающего</w:t>
      </w:r>
      <w:r w:rsidRPr="00D26F12">
        <w:rPr>
          <w:spacing w:val="-1"/>
          <w:sz w:val="24"/>
        </w:rPr>
        <w:t xml:space="preserve"> </w:t>
      </w:r>
      <w:r w:rsidRPr="00D26F12">
        <w:rPr>
          <w:sz w:val="24"/>
        </w:rPr>
        <w:t>мира.</w:t>
      </w:r>
    </w:p>
    <w:p w:rsidR="00A73FF3" w:rsidRPr="00D26F12" w:rsidRDefault="00A73FF3" w:rsidP="00A73FF3">
      <w:pPr>
        <w:pStyle w:val="1"/>
        <w:spacing w:before="2" w:line="275" w:lineRule="exact"/>
        <w:ind w:left="1682"/>
      </w:pPr>
      <w:r w:rsidRPr="00D26F12">
        <w:t>Преобразования</w:t>
      </w:r>
    </w:p>
    <w:p w:rsidR="00A73FF3" w:rsidRPr="00D26F12" w:rsidRDefault="00A73FF3" w:rsidP="00A73FF3">
      <w:pPr>
        <w:pStyle w:val="a6"/>
        <w:numPr>
          <w:ilvl w:val="1"/>
          <w:numId w:val="321"/>
        </w:numPr>
        <w:tabs>
          <w:tab w:val="left" w:pos="2814"/>
          <w:tab w:val="left" w:pos="2815"/>
          <w:tab w:val="left" w:pos="4416"/>
          <w:tab w:val="left" w:pos="5968"/>
          <w:tab w:val="left" w:pos="6369"/>
          <w:tab w:val="left" w:pos="8542"/>
          <w:tab w:val="left" w:pos="9153"/>
        </w:tabs>
        <w:spacing w:before="1" w:line="237" w:lineRule="auto"/>
        <w:ind w:right="856" w:firstLine="708"/>
        <w:rPr>
          <w:rFonts w:ascii="Symbol" w:hAnsi="Symbol"/>
          <w:sz w:val="24"/>
        </w:rPr>
      </w:pPr>
      <w:r w:rsidRPr="00D26F12">
        <w:rPr>
          <w:sz w:val="24"/>
        </w:rPr>
        <w:t>Оперировать</w:t>
      </w:r>
      <w:r w:rsidRPr="00D26F12">
        <w:rPr>
          <w:sz w:val="24"/>
        </w:rPr>
        <w:tab/>
        <w:t>движениями</w:t>
      </w:r>
      <w:r w:rsidRPr="00D26F12">
        <w:rPr>
          <w:sz w:val="24"/>
        </w:rPr>
        <w:tab/>
        <w:t>и</w:t>
      </w:r>
      <w:r w:rsidRPr="00D26F12">
        <w:rPr>
          <w:sz w:val="24"/>
        </w:rPr>
        <w:tab/>
        <w:t>преобразованиями</w:t>
      </w:r>
      <w:r w:rsidRPr="00D26F12">
        <w:rPr>
          <w:sz w:val="24"/>
        </w:rPr>
        <w:tab/>
        <w:t>как</w:t>
      </w:r>
      <w:r w:rsidRPr="00D26F12">
        <w:rPr>
          <w:sz w:val="24"/>
        </w:rPr>
        <w:tab/>
      </w:r>
      <w:r w:rsidRPr="00D26F12">
        <w:rPr>
          <w:spacing w:val="-1"/>
          <w:sz w:val="24"/>
        </w:rPr>
        <w:t xml:space="preserve">метапредметными </w:t>
      </w:r>
      <w:r w:rsidRPr="00D26F12">
        <w:rPr>
          <w:sz w:val="24"/>
        </w:rPr>
        <w:t>понятиями;</w:t>
      </w:r>
    </w:p>
    <w:p w:rsidR="00A73FF3" w:rsidRPr="00D26F12" w:rsidRDefault="00A73FF3" w:rsidP="00A73FF3">
      <w:pPr>
        <w:pStyle w:val="a6"/>
        <w:numPr>
          <w:ilvl w:val="1"/>
          <w:numId w:val="321"/>
        </w:numPr>
        <w:tabs>
          <w:tab w:val="left" w:pos="2815"/>
        </w:tabs>
        <w:spacing w:before="4" w:line="237" w:lineRule="auto"/>
        <w:ind w:right="853" w:firstLine="708"/>
        <w:jc w:val="both"/>
        <w:rPr>
          <w:rFonts w:ascii="Symbol" w:hAnsi="Symbol"/>
          <w:sz w:val="24"/>
        </w:rPr>
      </w:pPr>
      <w:r w:rsidRPr="00D26F12">
        <w:rPr>
          <w:sz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w:t>
      </w:r>
      <w:r w:rsidRPr="00D26F12">
        <w:rPr>
          <w:spacing w:val="-7"/>
          <w:sz w:val="24"/>
        </w:rPr>
        <w:t xml:space="preserve"> </w:t>
      </w:r>
      <w:r w:rsidRPr="00D26F12">
        <w:rPr>
          <w:sz w:val="24"/>
        </w:rPr>
        <w:t>преобразований;</w:t>
      </w:r>
    </w:p>
    <w:p w:rsidR="00A73FF3" w:rsidRPr="00D26F12" w:rsidRDefault="00A73FF3" w:rsidP="00A73FF3">
      <w:pPr>
        <w:pStyle w:val="a6"/>
        <w:numPr>
          <w:ilvl w:val="1"/>
          <w:numId w:val="321"/>
        </w:numPr>
        <w:tabs>
          <w:tab w:val="left" w:pos="2814"/>
          <w:tab w:val="left" w:pos="2815"/>
          <w:tab w:val="left" w:pos="4447"/>
          <w:tab w:val="left" w:pos="5615"/>
          <w:tab w:val="left" w:pos="6910"/>
          <w:tab w:val="left" w:pos="7308"/>
          <w:tab w:val="left" w:pos="9229"/>
          <w:tab w:val="left" w:pos="9853"/>
        </w:tabs>
        <w:spacing w:before="7" w:line="237" w:lineRule="auto"/>
        <w:ind w:right="847" w:firstLine="708"/>
        <w:rPr>
          <w:rFonts w:ascii="Symbol" w:hAnsi="Symbol"/>
          <w:sz w:val="24"/>
        </w:rPr>
      </w:pPr>
      <w:r w:rsidRPr="00D26F12">
        <w:rPr>
          <w:sz w:val="24"/>
        </w:rPr>
        <w:t>использовать</w:t>
      </w:r>
      <w:r w:rsidRPr="00D26F12">
        <w:rPr>
          <w:sz w:val="24"/>
        </w:rPr>
        <w:tab/>
        <w:t>свойства</w:t>
      </w:r>
      <w:r w:rsidRPr="00D26F12">
        <w:rPr>
          <w:sz w:val="24"/>
        </w:rPr>
        <w:tab/>
        <w:t>движений</w:t>
      </w:r>
      <w:r w:rsidRPr="00D26F12">
        <w:rPr>
          <w:sz w:val="24"/>
        </w:rPr>
        <w:tab/>
        <w:t>и</w:t>
      </w:r>
      <w:r w:rsidRPr="00D26F12">
        <w:rPr>
          <w:sz w:val="24"/>
        </w:rPr>
        <w:tab/>
        <w:t>преобразований</w:t>
      </w:r>
      <w:r w:rsidRPr="00D26F12">
        <w:rPr>
          <w:sz w:val="24"/>
        </w:rPr>
        <w:tab/>
        <w:t>для</w:t>
      </w:r>
      <w:r w:rsidRPr="00D26F12">
        <w:rPr>
          <w:sz w:val="24"/>
        </w:rPr>
        <w:tab/>
      </w:r>
      <w:r w:rsidRPr="00D26F12">
        <w:rPr>
          <w:spacing w:val="-3"/>
          <w:sz w:val="24"/>
        </w:rPr>
        <w:t xml:space="preserve">проведения </w:t>
      </w:r>
      <w:r w:rsidRPr="00D26F12">
        <w:rPr>
          <w:sz w:val="24"/>
        </w:rPr>
        <w:t>обоснования и доказательства утверждений в геометрии и других учебных</w:t>
      </w:r>
      <w:r w:rsidRPr="00D26F12">
        <w:rPr>
          <w:spacing w:val="-17"/>
          <w:sz w:val="24"/>
        </w:rPr>
        <w:t xml:space="preserve"> </w:t>
      </w:r>
      <w:r w:rsidRPr="00D26F12">
        <w:rPr>
          <w:sz w:val="24"/>
        </w:rPr>
        <w:t>предметах;</w:t>
      </w:r>
    </w:p>
    <w:p w:rsidR="00A73FF3" w:rsidRPr="00D26F12" w:rsidRDefault="00A73FF3" w:rsidP="00A73FF3">
      <w:pPr>
        <w:pStyle w:val="a6"/>
        <w:numPr>
          <w:ilvl w:val="1"/>
          <w:numId w:val="321"/>
        </w:numPr>
        <w:tabs>
          <w:tab w:val="left" w:pos="2814"/>
          <w:tab w:val="left" w:pos="2815"/>
        </w:tabs>
        <w:spacing w:before="3"/>
        <w:ind w:left="2814" w:hanging="424"/>
        <w:rPr>
          <w:rFonts w:ascii="Symbol" w:hAnsi="Symbol"/>
          <w:sz w:val="24"/>
        </w:rPr>
      </w:pPr>
      <w:r w:rsidRPr="00D26F12">
        <w:rPr>
          <w:sz w:val="24"/>
        </w:rPr>
        <w:t>пользоваться свойствами движений и преобразований при решении</w:t>
      </w:r>
      <w:r w:rsidRPr="00D26F12">
        <w:rPr>
          <w:spacing w:val="-11"/>
          <w:sz w:val="24"/>
        </w:rPr>
        <w:t xml:space="preserve"> </w:t>
      </w:r>
      <w:r w:rsidRPr="00D26F12">
        <w:rPr>
          <w:sz w:val="24"/>
        </w:rPr>
        <w:t>задач.</w:t>
      </w:r>
    </w:p>
    <w:p w:rsidR="00A73FF3" w:rsidRPr="00D26F12" w:rsidRDefault="00A73FF3" w:rsidP="00A73FF3">
      <w:pPr>
        <w:pStyle w:val="1"/>
        <w:spacing w:before="2" w:line="240" w:lineRule="auto"/>
        <w:ind w:left="1682"/>
      </w:pPr>
      <w:r w:rsidRPr="00D26F12">
        <w:t>В повседневной жизни и при изучении других предметов:</w:t>
      </w:r>
    </w:p>
    <w:p w:rsidR="00A73FF3" w:rsidRPr="00D26F12" w:rsidRDefault="00A73FF3" w:rsidP="00A73FF3">
      <w:p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815"/>
        </w:tabs>
        <w:spacing w:before="88"/>
        <w:ind w:left="0" w:right="850" w:firstLine="708"/>
        <w:jc w:val="both"/>
        <w:rPr>
          <w:rFonts w:ascii="Symbol" w:hAnsi="Symbol"/>
          <w:sz w:val="24"/>
        </w:rPr>
      </w:pPr>
      <w:r w:rsidRPr="00D26F12">
        <w:rPr>
          <w:sz w:val="24"/>
        </w:rPr>
        <w:lastRenderedPageBreak/>
        <w:t>применять свойства движений и применять подобие для построений и вычислений.</w:t>
      </w:r>
    </w:p>
    <w:p w:rsidR="00A73FF3" w:rsidRPr="00D26F12" w:rsidRDefault="00A73FF3" w:rsidP="00A73FF3">
      <w:pPr>
        <w:pStyle w:val="1"/>
        <w:spacing w:before="4" w:line="275" w:lineRule="exact"/>
        <w:ind w:left="0"/>
      </w:pPr>
      <w:r w:rsidRPr="00D26F12">
        <w:t>Векторы и координаты на плоскости</w:t>
      </w:r>
    </w:p>
    <w:p w:rsidR="00A73FF3" w:rsidRPr="00D26F12" w:rsidRDefault="00A73FF3" w:rsidP="00A73FF3">
      <w:pPr>
        <w:pStyle w:val="a6"/>
        <w:widowControl/>
        <w:numPr>
          <w:ilvl w:val="0"/>
          <w:numId w:val="398"/>
        </w:numPr>
        <w:tabs>
          <w:tab w:val="left" w:pos="1134"/>
        </w:tabs>
        <w:autoSpaceDE/>
        <w:autoSpaceDN/>
        <w:spacing w:line="276" w:lineRule="auto"/>
        <w:ind w:left="0" w:firstLine="709"/>
        <w:contextualSpacing/>
        <w:jc w:val="both"/>
        <w:rPr>
          <w:sz w:val="24"/>
          <w:szCs w:val="24"/>
        </w:rPr>
      </w:pPr>
      <w:r w:rsidRPr="00D26F12">
        <w:rPr>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3FF3" w:rsidRPr="00D26F12" w:rsidRDefault="00A73FF3" w:rsidP="00A73FF3">
      <w:pPr>
        <w:pStyle w:val="a6"/>
        <w:widowControl/>
        <w:numPr>
          <w:ilvl w:val="0"/>
          <w:numId w:val="398"/>
        </w:numPr>
        <w:tabs>
          <w:tab w:val="left" w:pos="1134"/>
        </w:tabs>
        <w:autoSpaceDE/>
        <w:autoSpaceDN/>
        <w:spacing w:line="276" w:lineRule="auto"/>
        <w:ind w:left="0" w:firstLine="709"/>
        <w:contextualSpacing/>
        <w:jc w:val="both"/>
        <w:rPr>
          <w:sz w:val="24"/>
          <w:szCs w:val="24"/>
        </w:rPr>
      </w:pPr>
      <w:r w:rsidRPr="00D26F12">
        <w:rPr>
          <w:sz w:val="24"/>
          <w:szCs w:val="24"/>
        </w:rPr>
        <w:t>владеть векторным и координатным методом на плоскости для решения задач на вычисление и доказательства;</w:t>
      </w:r>
    </w:p>
    <w:p w:rsidR="00A73FF3" w:rsidRPr="00D26F12" w:rsidRDefault="00A73FF3" w:rsidP="00A73FF3">
      <w:pPr>
        <w:pStyle w:val="a6"/>
        <w:widowControl/>
        <w:numPr>
          <w:ilvl w:val="0"/>
          <w:numId w:val="398"/>
        </w:numPr>
        <w:tabs>
          <w:tab w:val="left" w:pos="1134"/>
        </w:tabs>
        <w:autoSpaceDE/>
        <w:autoSpaceDN/>
        <w:spacing w:line="276" w:lineRule="auto"/>
        <w:ind w:left="0" w:firstLine="709"/>
        <w:contextualSpacing/>
        <w:jc w:val="both"/>
        <w:rPr>
          <w:sz w:val="24"/>
          <w:szCs w:val="24"/>
        </w:rPr>
      </w:pPr>
      <w:r w:rsidRPr="00D26F12">
        <w:rPr>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A73FF3" w:rsidRPr="00D26F12" w:rsidRDefault="00A73FF3" w:rsidP="00A73FF3">
      <w:pPr>
        <w:pStyle w:val="a6"/>
        <w:widowControl/>
        <w:numPr>
          <w:ilvl w:val="0"/>
          <w:numId w:val="398"/>
        </w:numPr>
        <w:tabs>
          <w:tab w:val="left" w:pos="1134"/>
        </w:tabs>
        <w:autoSpaceDE/>
        <w:autoSpaceDN/>
        <w:spacing w:line="276" w:lineRule="auto"/>
        <w:ind w:left="0" w:firstLine="709"/>
        <w:contextualSpacing/>
        <w:jc w:val="both"/>
        <w:rPr>
          <w:sz w:val="24"/>
          <w:szCs w:val="24"/>
        </w:rPr>
      </w:pPr>
      <w:r w:rsidRPr="00D26F12">
        <w:rPr>
          <w:sz w:val="24"/>
          <w:szCs w:val="24"/>
        </w:rPr>
        <w:t>использовать уравнения фигур для решения задач и самостоятельно составлять уравнения отдельных плоских фигур.</w:t>
      </w:r>
    </w:p>
    <w:p w:rsidR="00A73FF3" w:rsidRPr="00D26F12" w:rsidRDefault="00A73FF3" w:rsidP="00A73FF3">
      <w:pPr>
        <w:pStyle w:val="a"/>
        <w:numPr>
          <w:ilvl w:val="0"/>
          <w:numId w:val="0"/>
        </w:numPr>
        <w:tabs>
          <w:tab w:val="left" w:pos="1134"/>
        </w:tabs>
        <w:spacing w:line="276" w:lineRule="auto"/>
        <w:rPr>
          <w:rFonts w:ascii="Times New Roman" w:hAnsi="Times New Roman"/>
          <w:b/>
          <w:sz w:val="24"/>
          <w:szCs w:val="24"/>
        </w:rPr>
      </w:pPr>
      <w:r w:rsidRPr="00D26F12">
        <w:rPr>
          <w:rFonts w:ascii="Times New Roman" w:hAnsi="Times New Roman"/>
          <w:b/>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398"/>
        </w:numPr>
        <w:tabs>
          <w:tab w:val="left" w:pos="1134"/>
        </w:tabs>
        <w:autoSpaceDE/>
        <w:autoSpaceDN/>
        <w:spacing w:line="276" w:lineRule="auto"/>
        <w:ind w:left="0" w:firstLine="709"/>
        <w:contextualSpacing/>
        <w:jc w:val="both"/>
        <w:rPr>
          <w:sz w:val="24"/>
          <w:szCs w:val="24"/>
        </w:rPr>
      </w:pPr>
      <w:r w:rsidRPr="00D26F12">
        <w:rPr>
          <w:sz w:val="24"/>
          <w:szCs w:val="24"/>
        </w:rPr>
        <w:t>использовать понятия векторов и координат для решения задач по физике, географии и другим учебным предметам</w:t>
      </w:r>
    </w:p>
    <w:p w:rsidR="00A73FF3" w:rsidRPr="00D26F12" w:rsidRDefault="00A73FF3" w:rsidP="00A73FF3">
      <w:pPr>
        <w:pStyle w:val="1"/>
        <w:spacing w:line="275" w:lineRule="exact"/>
        <w:ind w:left="0"/>
      </w:pPr>
      <w:r w:rsidRPr="00D26F12">
        <w:t>История математики</w:t>
      </w:r>
    </w:p>
    <w:p w:rsidR="00A73FF3" w:rsidRPr="00D26F12" w:rsidRDefault="00A73FF3" w:rsidP="00A73FF3">
      <w:pPr>
        <w:pStyle w:val="a6"/>
        <w:numPr>
          <w:ilvl w:val="1"/>
          <w:numId w:val="321"/>
        </w:numPr>
        <w:tabs>
          <w:tab w:val="left" w:pos="2815"/>
        </w:tabs>
        <w:spacing w:line="237" w:lineRule="auto"/>
        <w:ind w:left="0" w:right="855" w:firstLine="708"/>
        <w:jc w:val="both"/>
        <w:rPr>
          <w:rFonts w:ascii="Symbol" w:hAnsi="Symbol"/>
          <w:sz w:val="24"/>
        </w:rPr>
      </w:pPr>
      <w:r w:rsidRPr="00D26F12">
        <w:rPr>
          <w:sz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w:t>
      </w:r>
      <w:r w:rsidRPr="00D26F12">
        <w:rPr>
          <w:spacing w:val="1"/>
          <w:sz w:val="24"/>
        </w:rPr>
        <w:t xml:space="preserve"> </w:t>
      </w:r>
      <w:r w:rsidRPr="00D26F12">
        <w:rPr>
          <w:sz w:val="24"/>
        </w:rPr>
        <w:t>геометриях;</w:t>
      </w:r>
    </w:p>
    <w:p w:rsidR="00A73FF3" w:rsidRPr="00D26F12" w:rsidRDefault="00A73FF3" w:rsidP="00A73FF3">
      <w:pPr>
        <w:pStyle w:val="a6"/>
        <w:numPr>
          <w:ilvl w:val="1"/>
          <w:numId w:val="321"/>
        </w:numPr>
        <w:tabs>
          <w:tab w:val="left" w:pos="2815"/>
        </w:tabs>
        <w:spacing w:before="2" w:line="237" w:lineRule="auto"/>
        <w:ind w:left="0" w:right="859" w:firstLine="708"/>
        <w:jc w:val="both"/>
        <w:rPr>
          <w:rFonts w:ascii="Symbol" w:hAnsi="Symbol"/>
          <w:sz w:val="24"/>
        </w:rPr>
      </w:pPr>
      <w:r w:rsidRPr="00D26F12">
        <w:rPr>
          <w:sz w:val="24"/>
        </w:rPr>
        <w:t>рассматривать математику в контексте истории развития цивилизации и истории развития науки, понимать роль математики в развитии</w:t>
      </w:r>
      <w:r w:rsidRPr="00D26F12">
        <w:rPr>
          <w:spacing w:val="-9"/>
          <w:sz w:val="24"/>
        </w:rPr>
        <w:t xml:space="preserve"> </w:t>
      </w:r>
      <w:r w:rsidRPr="00D26F12">
        <w:rPr>
          <w:sz w:val="24"/>
        </w:rPr>
        <w:t>России.</w:t>
      </w:r>
    </w:p>
    <w:p w:rsidR="00A73FF3" w:rsidRPr="00D26F12" w:rsidRDefault="00A73FF3" w:rsidP="00A73FF3">
      <w:pPr>
        <w:pStyle w:val="1"/>
        <w:spacing w:before="4" w:line="275" w:lineRule="exact"/>
        <w:ind w:left="0"/>
      </w:pPr>
      <w:r w:rsidRPr="00D26F12">
        <w:t>Методы математики</w:t>
      </w:r>
    </w:p>
    <w:p w:rsidR="00A73FF3" w:rsidRPr="00D26F12" w:rsidRDefault="00A73FF3" w:rsidP="00A73FF3">
      <w:pPr>
        <w:pStyle w:val="a6"/>
        <w:numPr>
          <w:ilvl w:val="1"/>
          <w:numId w:val="321"/>
        </w:numPr>
        <w:tabs>
          <w:tab w:val="left" w:pos="2815"/>
        </w:tabs>
        <w:spacing w:before="1" w:line="237" w:lineRule="auto"/>
        <w:ind w:left="0" w:right="856" w:firstLine="708"/>
        <w:jc w:val="both"/>
        <w:rPr>
          <w:rFonts w:ascii="Symbol" w:hAnsi="Symbol"/>
          <w:sz w:val="24"/>
        </w:rPr>
      </w:pPr>
      <w:r w:rsidRPr="00D26F12">
        <w:rPr>
          <w:sz w:val="24"/>
        </w:rPr>
        <w:t>Владеть знаниями о различных методах обоснования и опровержения математических утверждений и самостоятельно применять</w:t>
      </w:r>
      <w:r w:rsidRPr="00D26F12">
        <w:rPr>
          <w:spacing w:val="-3"/>
          <w:sz w:val="24"/>
        </w:rPr>
        <w:t xml:space="preserve"> </w:t>
      </w:r>
      <w:r w:rsidRPr="00D26F12">
        <w:rPr>
          <w:sz w:val="24"/>
        </w:rPr>
        <w:t>их;</w:t>
      </w:r>
    </w:p>
    <w:p w:rsidR="00A73FF3" w:rsidRPr="00D26F12" w:rsidRDefault="00A73FF3" w:rsidP="00A73FF3">
      <w:pPr>
        <w:pStyle w:val="a6"/>
        <w:numPr>
          <w:ilvl w:val="1"/>
          <w:numId w:val="321"/>
        </w:numPr>
        <w:tabs>
          <w:tab w:val="left" w:pos="2815"/>
        </w:tabs>
        <w:spacing w:before="3"/>
        <w:ind w:left="0" w:right="854" w:firstLine="708"/>
        <w:jc w:val="both"/>
        <w:rPr>
          <w:rFonts w:ascii="Symbol" w:hAnsi="Symbol"/>
          <w:sz w:val="24"/>
        </w:rPr>
      </w:pPr>
      <w:r w:rsidRPr="00D26F12">
        <w:rPr>
          <w:sz w:val="24"/>
        </w:rPr>
        <w:t>владеть навыками анализа условия задачи и определения подходящих для решения задач изученных методов или их</w:t>
      </w:r>
      <w:r w:rsidRPr="00D26F12">
        <w:rPr>
          <w:spacing w:val="-2"/>
          <w:sz w:val="24"/>
        </w:rPr>
        <w:t xml:space="preserve"> </w:t>
      </w:r>
      <w:r w:rsidRPr="00D26F12">
        <w:rPr>
          <w:sz w:val="24"/>
        </w:rPr>
        <w:t>комбинаций;</w:t>
      </w:r>
    </w:p>
    <w:p w:rsidR="00A73FF3" w:rsidRPr="00D26F12" w:rsidRDefault="00A73FF3" w:rsidP="00A73FF3">
      <w:pPr>
        <w:pStyle w:val="a6"/>
        <w:numPr>
          <w:ilvl w:val="1"/>
          <w:numId w:val="321"/>
        </w:numPr>
        <w:tabs>
          <w:tab w:val="left" w:pos="2815"/>
        </w:tabs>
        <w:spacing w:before="4" w:line="237" w:lineRule="auto"/>
        <w:ind w:left="0" w:right="850" w:firstLine="708"/>
        <w:jc w:val="both"/>
        <w:rPr>
          <w:rFonts w:ascii="Symbol" w:hAnsi="Symbol"/>
          <w:sz w:val="24"/>
        </w:rPr>
      </w:pPr>
      <w:r w:rsidRPr="00D26F12">
        <w:rPr>
          <w:sz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w:t>
      </w:r>
      <w:r w:rsidRPr="00D26F12">
        <w:rPr>
          <w:spacing w:val="-2"/>
          <w:sz w:val="24"/>
        </w:rPr>
        <w:t xml:space="preserve"> </w:t>
      </w:r>
      <w:r w:rsidRPr="00D26F12">
        <w:rPr>
          <w:sz w:val="24"/>
        </w:rPr>
        <w:t>творчестве.</w:t>
      </w:r>
    </w:p>
    <w:p w:rsidR="00A73FF3" w:rsidRPr="00D26F12" w:rsidRDefault="00A73FF3" w:rsidP="00A73FF3">
      <w:pPr>
        <w:pStyle w:val="a6"/>
        <w:tabs>
          <w:tab w:val="left" w:pos="2815"/>
        </w:tabs>
        <w:spacing w:before="4" w:line="237" w:lineRule="auto"/>
        <w:ind w:left="2390" w:right="850" w:firstLine="0"/>
        <w:jc w:val="both"/>
        <w:rPr>
          <w:rFonts w:ascii="Symbol" w:hAnsi="Symbol"/>
          <w:sz w:val="24"/>
        </w:rPr>
      </w:pPr>
    </w:p>
    <w:p w:rsidR="00A73FF3" w:rsidRPr="00D26F12" w:rsidRDefault="00A73FF3" w:rsidP="00A73FF3">
      <w:pPr>
        <w:pStyle w:val="Default"/>
        <w:jc w:val="center"/>
        <w:rPr>
          <w:b/>
          <w:bCs/>
          <w:color w:val="auto"/>
        </w:rPr>
      </w:pPr>
      <w:r w:rsidRPr="00D26F12">
        <w:rPr>
          <w:b/>
          <w:bCs/>
          <w:color w:val="auto"/>
        </w:rPr>
        <w:t>Предметные результаты распределение по классам</w:t>
      </w:r>
    </w:p>
    <w:p w:rsidR="00A73FF3" w:rsidRPr="00D26F12" w:rsidRDefault="00A73FF3" w:rsidP="00A73FF3">
      <w:pPr>
        <w:pStyle w:val="Default"/>
        <w:jc w:val="center"/>
        <w:rPr>
          <w:b/>
          <w:bCs/>
          <w:iCs/>
          <w:color w:val="auto"/>
        </w:rPr>
      </w:pPr>
      <w:r w:rsidRPr="00D26F12">
        <w:rPr>
          <w:b/>
          <w:bCs/>
          <w:color w:val="auto"/>
        </w:rPr>
        <w:t>5 класс</w:t>
      </w:r>
    </w:p>
    <w:p w:rsidR="00A73FF3" w:rsidRPr="00D26F12" w:rsidRDefault="00A73FF3" w:rsidP="00A73FF3">
      <w:pPr>
        <w:pStyle w:val="Default"/>
        <w:rPr>
          <w:b/>
          <w:bCs/>
          <w:iCs/>
          <w:color w:val="auto"/>
        </w:rPr>
      </w:pPr>
      <w:r w:rsidRPr="00D26F12">
        <w:rPr>
          <w:b/>
          <w:bCs/>
          <w:iCs/>
          <w:color w:val="auto"/>
        </w:rPr>
        <w:t xml:space="preserve">Учащийся научится </w:t>
      </w:r>
    </w:p>
    <w:p w:rsidR="00A73FF3" w:rsidRPr="00D26F12" w:rsidRDefault="00A73FF3" w:rsidP="00A73FF3">
      <w:pPr>
        <w:pStyle w:val="Default"/>
        <w:rPr>
          <w:color w:val="auto"/>
        </w:rPr>
      </w:pPr>
      <w:r w:rsidRPr="00D26F12">
        <w:rPr>
          <w:b/>
          <w:bCs/>
          <w:iCs/>
          <w:color w:val="auto"/>
        </w:rPr>
        <w:t>числа</w:t>
      </w:r>
    </w:p>
    <w:p w:rsidR="00A73FF3" w:rsidRPr="00D26F12" w:rsidRDefault="00A73FF3" w:rsidP="00A73FF3">
      <w:pPr>
        <w:pStyle w:val="6"/>
        <w:numPr>
          <w:ilvl w:val="0"/>
          <w:numId w:val="400"/>
        </w:numPr>
        <w:tabs>
          <w:tab w:val="left" w:pos="993"/>
        </w:tabs>
        <w:ind w:left="0" w:firstLine="709"/>
        <w:jc w:val="both"/>
        <w:rPr>
          <w:rFonts w:ascii="Times New Roman" w:hAnsi="Times New Roman" w:cs="Times New Roman"/>
        </w:rPr>
      </w:pPr>
      <w:r w:rsidRPr="00D26F12">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3FF3" w:rsidRPr="00D26F12" w:rsidRDefault="00A73FF3" w:rsidP="00A73FF3">
      <w:pPr>
        <w:pStyle w:val="6"/>
        <w:numPr>
          <w:ilvl w:val="0"/>
          <w:numId w:val="400"/>
        </w:numPr>
        <w:tabs>
          <w:tab w:val="left" w:pos="993"/>
        </w:tabs>
        <w:ind w:left="0" w:firstLine="709"/>
        <w:jc w:val="both"/>
        <w:rPr>
          <w:rFonts w:ascii="Times New Roman" w:hAnsi="Times New Roman" w:cs="Times New Roman"/>
        </w:rPr>
      </w:pPr>
      <w:r w:rsidRPr="00D26F12">
        <w:rPr>
          <w:rFonts w:ascii="Times New Roman" w:hAnsi="Times New Roman" w:cs="Times New Roman"/>
        </w:rPr>
        <w:t>использовать свойства чисел и правила действий с ними;</w:t>
      </w:r>
    </w:p>
    <w:p w:rsidR="00A73FF3" w:rsidRPr="00D26F12" w:rsidRDefault="00A73FF3" w:rsidP="00A73FF3">
      <w:pPr>
        <w:pStyle w:val="6"/>
        <w:numPr>
          <w:ilvl w:val="0"/>
          <w:numId w:val="400"/>
        </w:numPr>
        <w:tabs>
          <w:tab w:val="left" w:pos="993"/>
        </w:tabs>
        <w:ind w:left="0" w:firstLine="709"/>
        <w:jc w:val="both"/>
        <w:rPr>
          <w:rFonts w:ascii="Times New Roman" w:hAnsi="Times New Roman" w:cs="Times New Roman"/>
        </w:rPr>
      </w:pPr>
      <w:r w:rsidRPr="00D26F12">
        <w:rPr>
          <w:rFonts w:ascii="Times New Roman" w:hAnsi="Times New Roman" w:cs="Times New Roman"/>
        </w:rPr>
        <w:t>выполнять округление чисел в соответствии с правилами;</w:t>
      </w:r>
    </w:p>
    <w:p w:rsidR="00A73FF3" w:rsidRPr="00D26F12" w:rsidRDefault="00A73FF3" w:rsidP="00A73FF3">
      <w:pPr>
        <w:pStyle w:val="6"/>
        <w:numPr>
          <w:ilvl w:val="0"/>
          <w:numId w:val="400"/>
        </w:numPr>
        <w:tabs>
          <w:tab w:val="left" w:pos="993"/>
        </w:tabs>
        <w:ind w:left="0" w:firstLine="709"/>
        <w:jc w:val="both"/>
        <w:rPr>
          <w:rFonts w:ascii="Times New Roman" w:hAnsi="Times New Roman" w:cs="Times New Roman"/>
        </w:rPr>
      </w:pPr>
      <w:r w:rsidRPr="00D26F12">
        <w:rPr>
          <w:rFonts w:ascii="Times New Roman" w:hAnsi="Times New Roman" w:cs="Times New Roman"/>
        </w:rPr>
        <w:t>сравнивать числа</w:t>
      </w:r>
      <w:r w:rsidRPr="00D26F12">
        <w:rPr>
          <w:rFonts w:ascii="Times New Roman" w:hAnsi="Times New Roman" w:cs="Times New Roman"/>
          <w:b/>
          <w:bCs/>
        </w:rPr>
        <w:t>.</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понимать и объяснять смысл позиционной записи натурального числа;</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lastRenderedPageBreak/>
        <w:t>выполнять вычисления, в том числе с использованием приёмов рациональных вычислений, обосновывать алгоритмы выполнения действий;</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выполнять округление рациональных чисел с заданной точностью;</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упорядочивать числа, записанные в виде обыкновенных и десятичных дробей;</w:t>
      </w:r>
    </w:p>
    <w:p w:rsidR="00A73FF3" w:rsidRPr="00D26F12" w:rsidRDefault="00A73FF3" w:rsidP="00A73FF3">
      <w:pPr>
        <w:pStyle w:val="Default"/>
        <w:rPr>
          <w:b/>
          <w:bCs/>
          <w:color w:val="auto"/>
        </w:rPr>
      </w:pPr>
      <w:r w:rsidRPr="00D26F12">
        <w:rPr>
          <w:b/>
          <w:bCs/>
          <w:color w:val="auto"/>
        </w:rPr>
        <w:t>Уравнения</w:t>
      </w:r>
    </w:p>
    <w:p w:rsidR="00A73FF3" w:rsidRPr="00D26F12" w:rsidRDefault="00A73FF3" w:rsidP="00A73FF3">
      <w:pPr>
        <w:pStyle w:val="Default"/>
        <w:rPr>
          <w:b/>
          <w:bCs/>
          <w:i/>
          <w:iCs/>
          <w:color w:val="auto"/>
        </w:rPr>
      </w:pPr>
      <w:r w:rsidRPr="00D26F12">
        <w:rPr>
          <w:b/>
          <w:bCs/>
          <w:i/>
          <w:iCs/>
          <w:color w:val="auto"/>
        </w:rPr>
        <w:t>Учащийся научится:</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решать уравнения ,находить корень уравнения;</w:t>
      </w:r>
    </w:p>
    <w:p w:rsidR="00A73FF3" w:rsidRPr="00D26F12" w:rsidRDefault="00A73FF3" w:rsidP="00A73FF3">
      <w:pPr>
        <w:pStyle w:val="Default"/>
        <w:rPr>
          <w:b/>
          <w:bCs/>
          <w:i/>
          <w:iCs/>
          <w:color w:val="auto"/>
        </w:rPr>
      </w:pPr>
      <w:r w:rsidRPr="00D26F12">
        <w:rPr>
          <w:b/>
          <w:bCs/>
          <w:i/>
          <w:iCs/>
          <w:color w:val="auto"/>
        </w:rPr>
        <w:t>Учащийся получит возможность научиться:</w:t>
      </w:r>
    </w:p>
    <w:p w:rsidR="00A73FF3" w:rsidRPr="00D26F12" w:rsidRDefault="00A73FF3" w:rsidP="00A73FF3">
      <w:pPr>
        <w:pStyle w:val="6"/>
        <w:numPr>
          <w:ilvl w:val="0"/>
          <w:numId w:val="408"/>
        </w:numPr>
        <w:tabs>
          <w:tab w:val="left" w:pos="1134"/>
        </w:tabs>
        <w:ind w:left="0" w:firstLine="709"/>
        <w:jc w:val="both"/>
        <w:rPr>
          <w:rFonts w:ascii="Times New Roman" w:hAnsi="Times New Roman" w:cs="Times New Roman"/>
        </w:rPr>
      </w:pPr>
      <w:r w:rsidRPr="00D26F12">
        <w:rPr>
          <w:rFonts w:ascii="Times New Roman" w:hAnsi="Times New Roman" w:cs="Times New Roman"/>
        </w:rPr>
        <w:t>Оперировать понятиями: равенство, числовое равенство, уравнение, корень уравнения, решение уравнения, числовое неравенство;</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rPr>
          <w:b/>
          <w:bCs/>
        </w:rPr>
      </w:pPr>
      <w:r w:rsidRPr="00D26F12">
        <w:rPr>
          <w:b/>
          <w:bCs/>
          <w:i/>
          <w:iCs/>
        </w:rPr>
        <w:t>Учащийся научится</w:t>
      </w:r>
    </w:p>
    <w:p w:rsidR="00A73FF3" w:rsidRPr="00D26F12" w:rsidRDefault="00A73FF3" w:rsidP="00A73FF3">
      <w:pPr>
        <w:pStyle w:val="a"/>
        <w:numPr>
          <w:ilvl w:val="0"/>
          <w:numId w:val="401"/>
        </w:numPr>
        <w:tabs>
          <w:tab w:val="left" w:pos="993"/>
        </w:tabs>
        <w:ind w:left="0" w:firstLine="709"/>
        <w:rPr>
          <w:rFonts w:ascii="Times New Roman" w:hAnsi="Times New Roman"/>
          <w:sz w:val="24"/>
          <w:szCs w:val="24"/>
        </w:rPr>
      </w:pPr>
      <w:r w:rsidRPr="00D26F12">
        <w:rPr>
          <w:rFonts w:ascii="Times New Roman" w:hAnsi="Times New Roman"/>
          <w:sz w:val="24"/>
          <w:szCs w:val="24"/>
        </w:rPr>
        <w:t xml:space="preserve">Представлять данные в виде таблиц, диаграмм, </w:t>
      </w:r>
    </w:p>
    <w:p w:rsidR="00A73FF3" w:rsidRPr="00D26F12" w:rsidRDefault="00A73FF3" w:rsidP="00A73FF3">
      <w:pPr>
        <w:pStyle w:val="a"/>
        <w:numPr>
          <w:ilvl w:val="0"/>
          <w:numId w:val="401"/>
        </w:numPr>
        <w:tabs>
          <w:tab w:val="left" w:pos="993"/>
        </w:tabs>
        <w:ind w:left="0" w:firstLine="709"/>
        <w:rPr>
          <w:rFonts w:ascii="Times New Roman" w:hAnsi="Times New Roman"/>
          <w:sz w:val="24"/>
          <w:szCs w:val="24"/>
        </w:rPr>
      </w:pPr>
      <w:r w:rsidRPr="00D26F12">
        <w:rPr>
          <w:rFonts w:ascii="Times New Roman" w:hAnsi="Times New Roman"/>
          <w:sz w:val="24"/>
          <w:szCs w:val="24"/>
        </w:rPr>
        <w:t>читать информацию, представленную в виде таблицы, диаграммы.</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6"/>
        <w:numPr>
          <w:ilvl w:val="0"/>
          <w:numId w:val="409"/>
        </w:numPr>
        <w:tabs>
          <w:tab w:val="left" w:pos="1134"/>
        </w:tabs>
        <w:ind w:left="0" w:firstLine="709"/>
        <w:jc w:val="both"/>
        <w:rPr>
          <w:rFonts w:ascii="Times New Roman" w:hAnsi="Times New Roman" w:cs="Times New Roman"/>
        </w:rPr>
      </w:pPr>
      <w:r w:rsidRPr="00D26F12">
        <w:rPr>
          <w:rFonts w:ascii="Times New Roman" w:hAnsi="Times New Roman" w:cs="Times New Roman"/>
        </w:rPr>
        <w:t xml:space="preserve">Оперировать понятиями:  круговые диаграммы, таблицы данных, среднее арифметическое, </w:t>
      </w:r>
    </w:p>
    <w:p w:rsidR="00A73FF3" w:rsidRPr="00D26F12" w:rsidRDefault="00A73FF3" w:rsidP="00A73FF3">
      <w:pPr>
        <w:pStyle w:val="a"/>
        <w:numPr>
          <w:ilvl w:val="0"/>
          <w:numId w:val="409"/>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извлекать, информацию, </w:t>
      </w:r>
      <w:r w:rsidRPr="00D26F12">
        <w:rPr>
          <w:rStyle w:val="dash041e0431044b0447043d044b0439char1"/>
          <w:szCs w:val="24"/>
        </w:rPr>
        <w:t>представленную в таблицах, на диаграммах</w:t>
      </w:r>
      <w:r w:rsidRPr="00D26F12">
        <w:rPr>
          <w:rFonts w:ascii="Times New Roman" w:hAnsi="Times New Roman"/>
          <w:sz w:val="24"/>
          <w:szCs w:val="24"/>
        </w:rPr>
        <w:t>;</w:t>
      </w:r>
    </w:p>
    <w:p w:rsidR="00A73FF3" w:rsidRPr="00D26F12" w:rsidRDefault="00A73FF3" w:rsidP="00A73FF3">
      <w:pPr>
        <w:pStyle w:val="a"/>
        <w:numPr>
          <w:ilvl w:val="0"/>
          <w:numId w:val="409"/>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таблицы, строить диаграммы на основе данных.</w:t>
      </w:r>
    </w:p>
    <w:p w:rsidR="00A73FF3" w:rsidRPr="00D26F12" w:rsidRDefault="00A73FF3" w:rsidP="00A73FF3">
      <w:pPr>
        <w:rPr>
          <w:b/>
          <w:bCs/>
        </w:rPr>
      </w:pPr>
      <w:r w:rsidRPr="00D26F12">
        <w:rPr>
          <w:b/>
          <w:bCs/>
        </w:rPr>
        <w:t>Текстовые задачи</w:t>
      </w:r>
    </w:p>
    <w:p w:rsidR="00A73FF3" w:rsidRPr="00D26F12" w:rsidRDefault="00A73FF3" w:rsidP="00A73FF3">
      <w:pPr>
        <w:rPr>
          <w:b/>
          <w:bCs/>
        </w:rPr>
      </w:pPr>
      <w:r w:rsidRPr="00D26F12">
        <w:rPr>
          <w:b/>
          <w:bCs/>
          <w:i/>
          <w:iCs/>
        </w:rPr>
        <w:t>Учащийся научится</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Решать несложные сюжетные задачи разных типов на все арифметические действия;</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 xml:space="preserve">составлять план решения задачи; </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выделять этапы решения задачи;</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интерпретировать вычислительные результаты в задаче, исследовать полученное решение задачи;</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знать различие скоростей объекта в стоячей воде, против течения и по течению реки;</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решать задачи разных типов, связывающих три величины, выделять эти величины и отношения между ними;</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находить процент от числа, число по проценту от него, находить процентное отношение двух чисел;</w:t>
      </w:r>
    </w:p>
    <w:p w:rsidR="00A73FF3" w:rsidRPr="00D26F12" w:rsidRDefault="00A73FF3" w:rsidP="00A73FF3">
      <w:pPr>
        <w:pStyle w:val="6"/>
        <w:numPr>
          <w:ilvl w:val="0"/>
          <w:numId w:val="403"/>
        </w:numPr>
        <w:tabs>
          <w:tab w:val="left" w:pos="993"/>
        </w:tabs>
        <w:ind w:left="0" w:firstLine="709"/>
        <w:jc w:val="both"/>
        <w:rPr>
          <w:rFonts w:ascii="Times New Roman" w:hAnsi="Times New Roman" w:cs="Times New Roman"/>
        </w:rPr>
      </w:pPr>
      <w:r w:rsidRPr="00D26F12">
        <w:rPr>
          <w:rFonts w:ascii="Times New Roman" w:hAnsi="Times New Roman" w:cs="Times New Roman"/>
        </w:rPr>
        <w:t>решать несложные логические задачи методом рассуждений.</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Решать простые и сложные задачи разных типов, а также задачи повышенной трудности;</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использовать разные краткие записи как модели текстов сложных задач для построения поисковой схемы и решения задач;</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знать и применять оба способа поиска решения задач (от требования к условию и от условия к требованию);</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моделировать рассуждения при поиске решения задач с помощью граф-схемы;</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выделять этапы решения задачи и содержание каждого этапа;</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интерпретировать вычислительные результаты в задаче, исследовать полученное решение задачи;</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исследовать всевозможные ситуации при решении задач на движение по реке, рассматривать разные системы отсчёта;</w:t>
      </w:r>
    </w:p>
    <w:p w:rsidR="00A73FF3" w:rsidRPr="00D26F12" w:rsidRDefault="00A73FF3" w:rsidP="00A73FF3">
      <w:pPr>
        <w:pStyle w:val="6"/>
        <w:numPr>
          <w:ilvl w:val="0"/>
          <w:numId w:val="410"/>
        </w:numPr>
        <w:tabs>
          <w:tab w:val="left" w:pos="1134"/>
        </w:tabs>
        <w:ind w:left="0" w:firstLine="709"/>
        <w:jc w:val="both"/>
        <w:rPr>
          <w:rFonts w:ascii="Times New Roman" w:hAnsi="Times New Roman" w:cs="Times New Roman"/>
        </w:rPr>
      </w:pPr>
      <w:r w:rsidRPr="00D26F12">
        <w:rPr>
          <w:rFonts w:ascii="Times New Roman" w:hAnsi="Times New Roman" w:cs="Times New Roman"/>
        </w:rPr>
        <w:t xml:space="preserve">решать разнообразные задачи «на части», </w:t>
      </w:r>
    </w:p>
    <w:p w:rsidR="00A73FF3" w:rsidRPr="00D26F12" w:rsidRDefault="00A73FF3" w:rsidP="00A73FF3">
      <w:pPr>
        <w:widowControl/>
        <w:numPr>
          <w:ilvl w:val="0"/>
          <w:numId w:val="410"/>
        </w:numPr>
        <w:tabs>
          <w:tab w:val="left" w:pos="1134"/>
        </w:tabs>
        <w:autoSpaceDE/>
        <w:autoSpaceDN/>
        <w:ind w:left="0" w:firstLine="709"/>
        <w:jc w:val="both"/>
      </w:pPr>
      <w:r w:rsidRPr="00D26F12">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widowControl/>
        <w:numPr>
          <w:ilvl w:val="0"/>
          <w:numId w:val="410"/>
        </w:numPr>
        <w:tabs>
          <w:tab w:val="left" w:pos="1134"/>
        </w:tabs>
        <w:autoSpaceDE/>
        <w:autoSpaceDN/>
        <w:ind w:left="0" w:firstLine="709"/>
        <w:jc w:val="both"/>
      </w:pPr>
      <w:r w:rsidRPr="00D26F12">
        <w:t>осознавать и объяснять идентичность задач разных типов, связывающих три величины ; выделять эти величины и отношения между ними, применять их при решении задач, конструировать собственные задачи указанных типов.</w:t>
      </w:r>
    </w:p>
    <w:p w:rsidR="00A73FF3" w:rsidRPr="00D26F12" w:rsidRDefault="00A73FF3" w:rsidP="00A73FF3">
      <w:pPr>
        <w:rPr>
          <w:b/>
          <w:bCs/>
        </w:rPr>
      </w:pPr>
      <w:r w:rsidRPr="00D26F12">
        <w:rPr>
          <w:b/>
          <w:bCs/>
        </w:rPr>
        <w:t>Наглядная геометрия</w:t>
      </w:r>
    </w:p>
    <w:p w:rsidR="00A73FF3" w:rsidRPr="00D26F12" w:rsidRDefault="00A73FF3" w:rsidP="00A73FF3">
      <w:pPr>
        <w:rPr>
          <w:b/>
          <w:bCs/>
        </w:rPr>
      </w:pPr>
      <w:r w:rsidRPr="00D26F12">
        <w:rPr>
          <w:b/>
          <w:bCs/>
        </w:rPr>
        <w:t>Геометрические фигуры</w:t>
      </w:r>
    </w:p>
    <w:p w:rsidR="00A73FF3" w:rsidRPr="00D26F12" w:rsidRDefault="00A73FF3" w:rsidP="00A73FF3">
      <w:pPr>
        <w:rPr>
          <w:b/>
          <w:bCs/>
        </w:rPr>
      </w:pPr>
      <w:r w:rsidRPr="00D26F12">
        <w:rPr>
          <w:b/>
          <w:bCs/>
          <w:i/>
          <w:iCs/>
        </w:rPr>
        <w:t>Учащийся научится</w:t>
      </w:r>
    </w:p>
    <w:p w:rsidR="00A73FF3" w:rsidRPr="00D26F12" w:rsidRDefault="00A73FF3" w:rsidP="00A73FF3">
      <w:pPr>
        <w:widowControl/>
        <w:numPr>
          <w:ilvl w:val="0"/>
          <w:numId w:val="404"/>
        </w:numPr>
        <w:tabs>
          <w:tab w:val="left" w:pos="0"/>
          <w:tab w:val="left" w:pos="993"/>
        </w:tabs>
        <w:autoSpaceDE/>
        <w:autoSpaceDN/>
        <w:ind w:left="0" w:firstLine="709"/>
        <w:jc w:val="both"/>
        <w:rPr>
          <w:b/>
          <w:bCs/>
          <w:i/>
          <w:iCs/>
        </w:rPr>
      </w:pPr>
      <w:r w:rsidRPr="00D26F12">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6"/>
        <w:numPr>
          <w:ilvl w:val="0"/>
          <w:numId w:val="411"/>
        </w:numPr>
        <w:tabs>
          <w:tab w:val="left" w:pos="1134"/>
        </w:tabs>
        <w:ind w:left="0" w:firstLine="709"/>
        <w:jc w:val="both"/>
        <w:rPr>
          <w:rFonts w:ascii="Times New Roman" w:hAnsi="Times New Roman" w:cs="Times New Roman"/>
        </w:rPr>
      </w:pPr>
      <w:r w:rsidRPr="00D26F12">
        <w:rPr>
          <w:rFonts w:ascii="Times New Roman" w:hAnsi="Times New Roman" w:cs="Times New Roman"/>
        </w:rPr>
        <w:t>Извлекать, интерпретировать и преобразовывать информацию о геометрических фигурах, представленную на чертежах;</w:t>
      </w:r>
    </w:p>
    <w:p w:rsidR="00A73FF3" w:rsidRPr="00D26F12" w:rsidRDefault="00A73FF3" w:rsidP="00A73FF3">
      <w:pPr>
        <w:pStyle w:val="6"/>
        <w:numPr>
          <w:ilvl w:val="0"/>
          <w:numId w:val="411"/>
        </w:numPr>
        <w:tabs>
          <w:tab w:val="left" w:pos="1134"/>
        </w:tabs>
        <w:ind w:left="0" w:firstLine="709"/>
        <w:jc w:val="both"/>
        <w:rPr>
          <w:rFonts w:ascii="Times New Roman" w:hAnsi="Times New Roman" w:cs="Times New Roman"/>
        </w:rPr>
      </w:pPr>
      <w:r w:rsidRPr="00D26F12">
        <w:rPr>
          <w:rFonts w:ascii="Times New Roman" w:hAnsi="Times New Roman" w:cs="Times New Roman"/>
        </w:rPr>
        <w:t>изображать изучаемые фигуры от руки и с помощью компьютерных инструментов.</w:t>
      </w:r>
    </w:p>
    <w:p w:rsidR="00A73FF3" w:rsidRPr="00D26F12" w:rsidRDefault="00A73FF3" w:rsidP="00A73FF3">
      <w:pPr>
        <w:rPr>
          <w:b/>
          <w:bCs/>
        </w:rPr>
      </w:pPr>
      <w:r w:rsidRPr="00D26F12">
        <w:rPr>
          <w:b/>
          <w:bCs/>
        </w:rPr>
        <w:t>Измерения и вычисления</w:t>
      </w:r>
    </w:p>
    <w:p w:rsidR="00A73FF3" w:rsidRPr="00D26F12" w:rsidRDefault="00A73FF3" w:rsidP="00A73FF3">
      <w:pPr>
        <w:pStyle w:val="6"/>
        <w:tabs>
          <w:tab w:val="left" w:pos="993"/>
        </w:tabs>
        <w:ind w:left="0"/>
        <w:jc w:val="both"/>
        <w:rPr>
          <w:rFonts w:ascii="Times New Roman" w:hAnsi="Times New Roman" w:cs="Times New Roman"/>
        </w:rPr>
      </w:pPr>
      <w:r w:rsidRPr="00D26F12">
        <w:rPr>
          <w:rFonts w:ascii="Times New Roman" w:hAnsi="Times New Roman" w:cs="Times New Roman"/>
          <w:b/>
          <w:bCs/>
          <w:i/>
          <w:iCs/>
        </w:rPr>
        <w:t>Учащийся научится</w:t>
      </w:r>
    </w:p>
    <w:p w:rsidR="00A73FF3" w:rsidRPr="00D26F12" w:rsidRDefault="00A73FF3" w:rsidP="00A73FF3">
      <w:pPr>
        <w:pStyle w:val="a"/>
        <w:numPr>
          <w:ilvl w:val="0"/>
          <w:numId w:val="405"/>
        </w:numPr>
        <w:tabs>
          <w:tab w:val="left" w:pos="993"/>
        </w:tabs>
        <w:ind w:left="0" w:firstLine="709"/>
        <w:rPr>
          <w:rFonts w:ascii="Times New Roman" w:hAnsi="Times New Roman"/>
          <w:sz w:val="24"/>
          <w:szCs w:val="24"/>
        </w:rPr>
      </w:pPr>
      <w:r w:rsidRPr="00D26F1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A73FF3" w:rsidRPr="00D26F12" w:rsidRDefault="00A73FF3" w:rsidP="00A73FF3">
      <w:pPr>
        <w:pStyle w:val="a"/>
        <w:numPr>
          <w:ilvl w:val="0"/>
          <w:numId w:val="405"/>
        </w:numPr>
        <w:tabs>
          <w:tab w:val="left" w:pos="993"/>
        </w:tabs>
        <w:ind w:left="0" w:firstLine="709"/>
        <w:rPr>
          <w:rFonts w:ascii="Times New Roman" w:hAnsi="Times New Roman"/>
          <w:sz w:val="24"/>
          <w:szCs w:val="24"/>
        </w:rPr>
      </w:pPr>
      <w:r w:rsidRPr="00D26F12">
        <w:rPr>
          <w:rFonts w:ascii="Times New Roman" w:hAnsi="Times New Roman"/>
          <w:sz w:val="24"/>
          <w:szCs w:val="24"/>
        </w:rPr>
        <w:t xml:space="preserve">вычислять площади прямоугольников. </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a"/>
        <w:numPr>
          <w:ilvl w:val="0"/>
          <w:numId w:val="412"/>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A73FF3" w:rsidRPr="00D26F12" w:rsidRDefault="00A73FF3" w:rsidP="00A73FF3">
      <w:pPr>
        <w:pStyle w:val="a"/>
        <w:numPr>
          <w:ilvl w:val="0"/>
          <w:numId w:val="412"/>
        </w:numPr>
        <w:tabs>
          <w:tab w:val="left" w:pos="1134"/>
        </w:tabs>
        <w:ind w:left="0" w:firstLine="709"/>
        <w:rPr>
          <w:rFonts w:ascii="Times New Roman" w:hAnsi="Times New Roman"/>
          <w:sz w:val="24"/>
          <w:szCs w:val="24"/>
        </w:rPr>
      </w:pPr>
      <w:r w:rsidRPr="00D26F12">
        <w:rPr>
          <w:rFonts w:ascii="Times New Roman" w:hAnsi="Times New Roman"/>
          <w:sz w:val="24"/>
          <w:szCs w:val="24"/>
        </w:rPr>
        <w:t>вычислять площади прямоугольников, квадратов, объёмы прямоугольных параллелепипедов, кубов.</w:t>
      </w:r>
    </w:p>
    <w:p w:rsidR="00A73FF3" w:rsidRPr="00D26F12" w:rsidRDefault="00A73FF3" w:rsidP="00A73FF3">
      <w:pPr>
        <w:rPr>
          <w:b/>
          <w:bCs/>
        </w:rPr>
      </w:pPr>
      <w:r w:rsidRPr="00D26F12">
        <w:rPr>
          <w:b/>
          <w:bCs/>
        </w:rPr>
        <w:t>История математики</w:t>
      </w:r>
    </w:p>
    <w:p w:rsidR="00A73FF3" w:rsidRPr="00D26F12" w:rsidRDefault="00A73FF3" w:rsidP="00A73FF3">
      <w:pPr>
        <w:pStyle w:val="6"/>
        <w:tabs>
          <w:tab w:val="left" w:pos="993"/>
        </w:tabs>
        <w:ind w:left="0"/>
        <w:jc w:val="both"/>
        <w:rPr>
          <w:rFonts w:ascii="Times New Roman" w:hAnsi="Times New Roman" w:cs="Times New Roman"/>
        </w:rPr>
      </w:pPr>
      <w:r w:rsidRPr="00D26F12">
        <w:rPr>
          <w:rFonts w:ascii="Times New Roman" w:hAnsi="Times New Roman" w:cs="Times New Roman"/>
          <w:b/>
          <w:bCs/>
          <w:i/>
          <w:iCs/>
        </w:rPr>
        <w:t>Учащийся научится</w:t>
      </w:r>
    </w:p>
    <w:p w:rsidR="00A73FF3" w:rsidRPr="00D26F12" w:rsidRDefault="00A73FF3" w:rsidP="00A73FF3">
      <w:pPr>
        <w:widowControl/>
        <w:numPr>
          <w:ilvl w:val="0"/>
          <w:numId w:val="406"/>
        </w:numPr>
        <w:tabs>
          <w:tab w:val="left" w:pos="34"/>
          <w:tab w:val="left" w:pos="993"/>
        </w:tabs>
        <w:autoSpaceDE/>
        <w:autoSpaceDN/>
        <w:ind w:left="0" w:firstLine="709"/>
        <w:jc w:val="both"/>
      </w:pPr>
      <w:r w:rsidRPr="00D26F12">
        <w:t>описывать отдельные выдающиеся результаты, полученные в ходе развития математики как науки;</w:t>
      </w:r>
    </w:p>
    <w:p w:rsidR="00A73FF3" w:rsidRPr="00D26F12" w:rsidRDefault="00A73FF3" w:rsidP="00A73FF3">
      <w:pPr>
        <w:widowControl/>
        <w:numPr>
          <w:ilvl w:val="0"/>
          <w:numId w:val="406"/>
        </w:numPr>
        <w:tabs>
          <w:tab w:val="left" w:pos="993"/>
        </w:tabs>
        <w:autoSpaceDE/>
        <w:autoSpaceDN/>
        <w:ind w:left="0" w:firstLine="709"/>
        <w:jc w:val="both"/>
      </w:pPr>
      <w:r w:rsidRPr="00D26F12">
        <w:t>знать примеры математических открытий и их авторов, в связи с отечественной и всемирной историей.</w:t>
      </w:r>
    </w:p>
    <w:p w:rsidR="00A73FF3" w:rsidRPr="00D26F12" w:rsidRDefault="00A73FF3" w:rsidP="00A73FF3">
      <w:pPr>
        <w:pStyle w:val="a"/>
        <w:numPr>
          <w:ilvl w:val="0"/>
          <w:numId w:val="407"/>
        </w:numPr>
        <w:tabs>
          <w:tab w:val="left" w:pos="993"/>
        </w:tabs>
        <w:ind w:left="0" w:firstLine="709"/>
        <w:rPr>
          <w:rFonts w:ascii="Times New Roman" w:hAnsi="Times New Roman"/>
          <w:i/>
          <w:iCs/>
          <w:sz w:val="24"/>
          <w:szCs w:val="24"/>
        </w:rPr>
      </w:pPr>
      <w:r w:rsidRPr="00D26F12">
        <w:rPr>
          <w:rFonts w:ascii="Times New Roman" w:hAnsi="Times New Roman"/>
          <w:i/>
          <w:iCs/>
          <w:sz w:val="24"/>
          <w:szCs w:val="24"/>
        </w:rPr>
        <w:t>на основе использования правил логики.</w:t>
      </w:r>
    </w:p>
    <w:p w:rsidR="00A73FF3" w:rsidRPr="00D26F12" w:rsidRDefault="00A73FF3" w:rsidP="00A73FF3">
      <w:pPr>
        <w:pStyle w:val="Default"/>
        <w:rPr>
          <w:b/>
          <w:bCs/>
          <w:i/>
          <w:iCs/>
          <w:color w:val="auto"/>
        </w:rPr>
      </w:pPr>
      <w:r w:rsidRPr="00D26F12">
        <w:rPr>
          <w:b/>
          <w:bCs/>
          <w:i/>
          <w:iCs/>
          <w:color w:val="auto"/>
        </w:rPr>
        <w:t xml:space="preserve">Учащийся  получит возможность научиться: </w:t>
      </w:r>
    </w:p>
    <w:p w:rsidR="00A73FF3" w:rsidRPr="00D26F12" w:rsidRDefault="00A73FF3" w:rsidP="00A73FF3">
      <w:pPr>
        <w:pStyle w:val="6"/>
        <w:numPr>
          <w:ilvl w:val="0"/>
          <w:numId w:val="402"/>
        </w:numPr>
        <w:ind w:left="0" w:firstLine="709"/>
        <w:jc w:val="both"/>
        <w:rPr>
          <w:rFonts w:ascii="Times New Roman" w:hAnsi="Times New Roman" w:cs="Times New Roman"/>
          <w:i/>
          <w:iCs/>
        </w:rPr>
      </w:pPr>
      <w:r w:rsidRPr="00D26F12">
        <w:rPr>
          <w:rFonts w:ascii="Times New Roman" w:hAnsi="Times New Roman" w:cs="Times New Roman"/>
          <w:i/>
          <w:iCs/>
        </w:rPr>
        <w:t>Характеризовать вклад выдающихся математиков в развитие математики и иных научных областей.</w:t>
      </w:r>
    </w:p>
    <w:p w:rsidR="00A73FF3" w:rsidRPr="00D26F12" w:rsidRDefault="00A73FF3" w:rsidP="00A73FF3">
      <w:pPr>
        <w:pStyle w:val="22"/>
        <w:shd w:val="clear" w:color="auto" w:fill="auto"/>
        <w:tabs>
          <w:tab w:val="left" w:pos="1287"/>
        </w:tabs>
        <w:spacing w:before="0" w:line="240" w:lineRule="auto"/>
        <w:ind w:left="369"/>
        <w:rPr>
          <w:sz w:val="24"/>
          <w:szCs w:val="24"/>
        </w:rPr>
      </w:pPr>
    </w:p>
    <w:p w:rsidR="00A73FF3" w:rsidRPr="00D26F12" w:rsidRDefault="00A73FF3" w:rsidP="00A73FF3">
      <w:pPr>
        <w:pStyle w:val="22"/>
        <w:shd w:val="clear" w:color="auto" w:fill="auto"/>
        <w:tabs>
          <w:tab w:val="left" w:pos="1287"/>
        </w:tabs>
        <w:spacing w:before="0" w:line="240" w:lineRule="auto"/>
        <w:ind w:left="369"/>
        <w:rPr>
          <w:sz w:val="24"/>
          <w:szCs w:val="24"/>
        </w:rPr>
      </w:pPr>
      <w:r w:rsidRPr="00D26F12">
        <w:rPr>
          <w:sz w:val="24"/>
          <w:szCs w:val="24"/>
        </w:rPr>
        <w:t>1)для слепых и слабовидящих обучающихся: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правилами записи математических формул и специальных знаков рельефно-точечной системы обозначений Л. Брайля;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 xml:space="preserve">умение читать рельефные графики элементарных функций на координатной </w:t>
      </w:r>
      <w:r w:rsidRPr="00D26F12">
        <w:rPr>
          <w:sz w:val="24"/>
          <w:szCs w:val="24"/>
        </w:rPr>
        <w:lastRenderedPageBreak/>
        <w:t>плоскости, применять специальные приспособления для рельефного черчения;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A73FF3" w:rsidRPr="00D26F12" w:rsidRDefault="00A73FF3" w:rsidP="00A73FF3">
      <w:pPr>
        <w:pStyle w:val="22"/>
        <w:shd w:val="clear" w:color="auto" w:fill="auto"/>
        <w:tabs>
          <w:tab w:val="left" w:pos="1292"/>
        </w:tabs>
        <w:spacing w:before="0" w:line="240" w:lineRule="auto"/>
        <w:ind w:left="369"/>
        <w:rPr>
          <w:sz w:val="24"/>
          <w:szCs w:val="24"/>
        </w:rPr>
      </w:pPr>
      <w:r w:rsidRPr="00D26F12">
        <w:rPr>
          <w:sz w:val="24"/>
          <w:szCs w:val="24"/>
        </w:rPr>
        <w:t>2)для обучающихся с нарушениями опорно-двигательного аппарата:</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умение использовать персональные средства доступа.</w:t>
      </w:r>
    </w:p>
    <w:p w:rsidR="00A73FF3" w:rsidRPr="00D26F12" w:rsidRDefault="00A73FF3" w:rsidP="00A73FF3">
      <w:pPr>
        <w:pStyle w:val="Default"/>
        <w:rPr>
          <w:b/>
          <w:bCs/>
          <w:color w:val="auto"/>
        </w:rPr>
      </w:pPr>
    </w:p>
    <w:p w:rsidR="00A73FF3" w:rsidRPr="00D26F12" w:rsidRDefault="00A73FF3" w:rsidP="00A73FF3">
      <w:pPr>
        <w:pStyle w:val="Default"/>
        <w:jc w:val="center"/>
        <w:rPr>
          <w:b/>
          <w:bCs/>
          <w:color w:val="auto"/>
        </w:rPr>
      </w:pPr>
      <w:r w:rsidRPr="00D26F12">
        <w:rPr>
          <w:b/>
          <w:bCs/>
          <w:color w:val="auto"/>
        </w:rPr>
        <w:t>6 класс</w:t>
      </w:r>
    </w:p>
    <w:p w:rsidR="00A73FF3" w:rsidRPr="00D26F12" w:rsidRDefault="00A73FF3" w:rsidP="00A73FF3">
      <w:pPr>
        <w:rPr>
          <w:b/>
          <w:bCs/>
        </w:rPr>
      </w:pPr>
      <w:r w:rsidRPr="00D26F12">
        <w:rPr>
          <w:b/>
          <w:bCs/>
        </w:rPr>
        <w:t>Учащийся научиться:</w:t>
      </w:r>
    </w:p>
    <w:p w:rsidR="00A73FF3" w:rsidRPr="00D26F12" w:rsidRDefault="00A73FF3" w:rsidP="00A73FF3">
      <w:pPr>
        <w:rPr>
          <w:b/>
          <w:bCs/>
        </w:rPr>
      </w:pPr>
      <w:r w:rsidRPr="00D26F12">
        <w:rPr>
          <w:b/>
          <w:bCs/>
        </w:rPr>
        <w:t>Числа</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Оперировать на базовом уровне понятиями: целое число, обыкновенная дробь,  рациональное число;</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использовать свойства чисел и правила действий с рациональными числами при выполнении вычислений;</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использовать признаки делимости на 2, 5, 3, 9, 10 при выполнении вычислений и решении несложных задач;</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выполнять округление рациональных чисел в соответствии с правилами;</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сравнивать рациональные числа</w:t>
      </w:r>
      <w:r w:rsidRPr="00D26F12">
        <w:rPr>
          <w:rFonts w:eastAsia="SimSun"/>
          <w:b/>
          <w:bCs/>
          <w:szCs w:val="24"/>
        </w:rPr>
        <w:t>.</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оценивать результаты вычислений при решении практических задач;</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выполнять сравнение чисел в реальных ситуациях;</w:t>
      </w:r>
    </w:p>
    <w:p w:rsidR="00A73FF3" w:rsidRPr="00D26F12" w:rsidRDefault="00A73FF3" w:rsidP="00A73FF3">
      <w:pPr>
        <w:pStyle w:val="a6"/>
        <w:widowControl/>
        <w:numPr>
          <w:ilvl w:val="0"/>
          <w:numId w:val="400"/>
        </w:numPr>
        <w:tabs>
          <w:tab w:val="left" w:pos="993"/>
        </w:tabs>
        <w:autoSpaceDE/>
        <w:autoSpaceDN/>
        <w:ind w:left="0" w:firstLine="709"/>
        <w:jc w:val="both"/>
        <w:rPr>
          <w:rFonts w:eastAsia="SimSun"/>
          <w:szCs w:val="24"/>
        </w:rPr>
      </w:pPr>
      <w:r w:rsidRPr="00D26F12">
        <w:rPr>
          <w:rFonts w:eastAsia="SimSun"/>
          <w:szCs w:val="24"/>
        </w:rPr>
        <w:t>составлять числовые выражения при решении практических задач и задач из других учебных предметов.</w:t>
      </w:r>
    </w:p>
    <w:p w:rsidR="00A73FF3" w:rsidRPr="00D26F12" w:rsidRDefault="00A73FF3" w:rsidP="00A73FF3">
      <w:pPr>
        <w:rPr>
          <w:b/>
          <w:bCs/>
        </w:rPr>
      </w:pPr>
      <w:r w:rsidRPr="00D26F12">
        <w:rPr>
          <w:b/>
          <w:bCs/>
        </w:rPr>
        <w:t>Статистика и теория вероятностей</w:t>
      </w:r>
    </w:p>
    <w:p w:rsidR="00A73FF3" w:rsidRPr="00D26F12" w:rsidRDefault="00A73FF3" w:rsidP="00A73FF3">
      <w:pPr>
        <w:pStyle w:val="a"/>
        <w:numPr>
          <w:ilvl w:val="0"/>
          <w:numId w:val="401"/>
        </w:numPr>
        <w:tabs>
          <w:tab w:val="left" w:pos="993"/>
        </w:tabs>
        <w:ind w:left="0" w:firstLine="709"/>
        <w:rPr>
          <w:rFonts w:ascii="Times New Roman" w:hAnsi="Times New Roman"/>
          <w:sz w:val="24"/>
          <w:szCs w:val="24"/>
        </w:rPr>
      </w:pPr>
      <w:r w:rsidRPr="00D26F12">
        <w:rPr>
          <w:rFonts w:ascii="Times New Roman" w:hAnsi="Times New Roman"/>
          <w:sz w:val="24"/>
          <w:szCs w:val="24"/>
        </w:rPr>
        <w:t xml:space="preserve">Представлять данные в виде таблиц, диаграмм, </w:t>
      </w:r>
    </w:p>
    <w:p w:rsidR="00A73FF3" w:rsidRPr="00D26F12" w:rsidRDefault="00A73FF3" w:rsidP="00A73FF3">
      <w:pPr>
        <w:pStyle w:val="a"/>
        <w:numPr>
          <w:ilvl w:val="0"/>
          <w:numId w:val="401"/>
        </w:numPr>
        <w:tabs>
          <w:tab w:val="left" w:pos="993"/>
        </w:tabs>
        <w:ind w:left="0" w:firstLine="709"/>
        <w:rPr>
          <w:rFonts w:ascii="Times New Roman" w:hAnsi="Times New Roman"/>
          <w:sz w:val="24"/>
          <w:szCs w:val="24"/>
        </w:rPr>
      </w:pPr>
      <w:r w:rsidRPr="00D26F12">
        <w:rPr>
          <w:rFonts w:ascii="Times New Roman" w:hAnsi="Times New Roman"/>
          <w:sz w:val="24"/>
          <w:szCs w:val="24"/>
        </w:rPr>
        <w:t>читать информацию, представленную в виде таблицы, диаграммы.</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Решать несложные сюжетные задачи разных типов на все арифметические действия;</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осуществлять способ поиска решения задачи, в котором рассуждение строится от условия к требованию или от требования к условию;</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 xml:space="preserve">составлять план решения задачи; </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выделять этапы решения задачи;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решать задачи на нахождение части числа и числа по его части;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3FF3" w:rsidRPr="00D26F12" w:rsidRDefault="00A73FF3" w:rsidP="00A73FF3">
      <w:pPr>
        <w:pStyle w:val="a6"/>
        <w:widowControl/>
        <w:numPr>
          <w:ilvl w:val="0"/>
          <w:numId w:val="403"/>
        </w:numPr>
        <w:tabs>
          <w:tab w:val="left" w:pos="993"/>
        </w:tabs>
        <w:autoSpaceDE/>
        <w:autoSpaceDN/>
        <w:ind w:left="0" w:firstLine="709"/>
        <w:jc w:val="both"/>
        <w:rPr>
          <w:rFonts w:eastAsia="SimSun"/>
          <w:szCs w:val="24"/>
        </w:rPr>
      </w:pPr>
      <w:r w:rsidRPr="00D26F12">
        <w:rPr>
          <w:rFonts w:eastAsia="SimSun"/>
          <w:szCs w:val="24"/>
        </w:rPr>
        <w:t>решать несложные логические задачи методом рассуждений.</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widowControl/>
        <w:numPr>
          <w:ilvl w:val="0"/>
          <w:numId w:val="415"/>
        </w:numPr>
        <w:tabs>
          <w:tab w:val="left" w:pos="993"/>
        </w:tabs>
        <w:autoSpaceDE/>
        <w:autoSpaceDN/>
        <w:ind w:left="0" w:firstLine="709"/>
        <w:jc w:val="both"/>
      </w:pPr>
      <w:r w:rsidRPr="00D26F12">
        <w:t xml:space="preserve">выдвигать гипотезы о возможных предельных значениях искомых величин в задаче (делать прикидку) </w:t>
      </w:r>
    </w:p>
    <w:p w:rsidR="00A73FF3" w:rsidRPr="00D26F12" w:rsidRDefault="00A73FF3" w:rsidP="00A73FF3">
      <w:pPr>
        <w:rPr>
          <w:b/>
          <w:bCs/>
        </w:rPr>
      </w:pPr>
      <w:r w:rsidRPr="00D26F12">
        <w:rPr>
          <w:b/>
          <w:bCs/>
        </w:rPr>
        <w:t>Наглядная геометрия</w:t>
      </w:r>
    </w:p>
    <w:p w:rsidR="00A73FF3" w:rsidRPr="00D26F12" w:rsidRDefault="00A73FF3" w:rsidP="00A73FF3">
      <w:pPr>
        <w:rPr>
          <w:b/>
          <w:bCs/>
        </w:rPr>
      </w:pPr>
      <w:r w:rsidRPr="00D26F12">
        <w:rPr>
          <w:b/>
          <w:bCs/>
        </w:rPr>
        <w:t>Геометрические фигуры</w:t>
      </w:r>
    </w:p>
    <w:p w:rsidR="00A73FF3" w:rsidRPr="00D26F12" w:rsidRDefault="00A73FF3" w:rsidP="00A73FF3">
      <w:pPr>
        <w:widowControl/>
        <w:numPr>
          <w:ilvl w:val="0"/>
          <w:numId w:val="404"/>
        </w:numPr>
        <w:tabs>
          <w:tab w:val="left" w:pos="0"/>
          <w:tab w:val="left" w:pos="993"/>
        </w:tabs>
        <w:autoSpaceDE/>
        <w:autoSpaceDN/>
        <w:ind w:left="0" w:firstLine="709"/>
        <w:jc w:val="both"/>
        <w:rPr>
          <w:b/>
          <w:bCs/>
          <w:i/>
          <w:iCs/>
        </w:rPr>
      </w:pPr>
      <w:r w:rsidRPr="00D26F12">
        <w:t>Оперировать на базовом уровне понятиями: окружность и круг,  шар. Изображать изучаемые фигуры от руки и с помощью линейки и циркуля.</w:t>
      </w:r>
    </w:p>
    <w:p w:rsidR="00A73FF3" w:rsidRPr="00D26F12" w:rsidRDefault="00A73FF3" w:rsidP="00A73FF3">
      <w:pPr>
        <w:tabs>
          <w:tab w:val="left" w:pos="0"/>
          <w:tab w:val="left" w:pos="993"/>
        </w:tabs>
        <w:ind w:left="709"/>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14"/>
        </w:numPr>
        <w:tabs>
          <w:tab w:val="left" w:pos="993"/>
        </w:tabs>
        <w:autoSpaceDE/>
        <w:autoSpaceDN/>
        <w:ind w:left="0" w:firstLine="709"/>
        <w:jc w:val="both"/>
        <w:rPr>
          <w:rFonts w:eastAsia="SimSun"/>
          <w:szCs w:val="24"/>
        </w:rPr>
      </w:pPr>
      <w:r w:rsidRPr="00D26F12">
        <w:rPr>
          <w:rFonts w:eastAsia="SimSun"/>
          <w:szCs w:val="24"/>
        </w:rPr>
        <w:lastRenderedPageBreak/>
        <w:t xml:space="preserve">решать практические задачи с применением простейших свойств фигур. </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widowControl/>
        <w:numPr>
          <w:ilvl w:val="0"/>
          <w:numId w:val="413"/>
        </w:numPr>
        <w:tabs>
          <w:tab w:val="left" w:pos="0"/>
          <w:tab w:val="left" w:pos="993"/>
        </w:tabs>
        <w:autoSpaceDE/>
        <w:autoSpaceDN/>
        <w:ind w:left="0" w:firstLine="709"/>
        <w:jc w:val="both"/>
      </w:pPr>
      <w:r w:rsidRPr="00D26F12">
        <w:t>вычислять расстояния на местности в стандартных ситуациях, площади прямоугольников;</w:t>
      </w:r>
    </w:p>
    <w:p w:rsidR="00A73FF3" w:rsidRPr="00D26F12" w:rsidRDefault="00A73FF3" w:rsidP="00A73FF3">
      <w:pPr>
        <w:widowControl/>
        <w:numPr>
          <w:ilvl w:val="0"/>
          <w:numId w:val="420"/>
        </w:numPr>
        <w:tabs>
          <w:tab w:val="left" w:pos="0"/>
          <w:tab w:val="left" w:pos="993"/>
        </w:tabs>
        <w:autoSpaceDE/>
        <w:autoSpaceDN/>
        <w:ind w:left="0" w:firstLine="709"/>
        <w:jc w:val="both"/>
      </w:pPr>
      <w:r w:rsidRPr="00D26F12">
        <w:t>выполнять простейшие построения и измерения на местности, необходимые в реальной жизни.</w:t>
      </w:r>
    </w:p>
    <w:p w:rsidR="00A73FF3" w:rsidRPr="00D26F12" w:rsidRDefault="00A73FF3" w:rsidP="00A73FF3">
      <w:pPr>
        <w:rPr>
          <w:b/>
          <w:bCs/>
        </w:rPr>
      </w:pPr>
      <w:r w:rsidRPr="00D26F12">
        <w:rPr>
          <w:b/>
          <w:bCs/>
        </w:rPr>
        <w:t>История математики</w:t>
      </w:r>
    </w:p>
    <w:p w:rsidR="00A73FF3" w:rsidRPr="00D26F12" w:rsidRDefault="00A73FF3" w:rsidP="00A73FF3">
      <w:pPr>
        <w:widowControl/>
        <w:numPr>
          <w:ilvl w:val="0"/>
          <w:numId w:val="406"/>
        </w:numPr>
        <w:tabs>
          <w:tab w:val="left" w:pos="34"/>
          <w:tab w:val="left" w:pos="993"/>
        </w:tabs>
        <w:autoSpaceDE/>
        <w:autoSpaceDN/>
        <w:ind w:left="0" w:firstLine="709"/>
        <w:jc w:val="both"/>
      </w:pPr>
      <w:r w:rsidRPr="00D26F12">
        <w:t>описывать отдельные выдающиеся результаты, полученные в ходе развития математики как науки;</w:t>
      </w:r>
    </w:p>
    <w:p w:rsidR="00A73FF3" w:rsidRPr="00D26F12" w:rsidRDefault="00A73FF3" w:rsidP="00A73FF3">
      <w:pPr>
        <w:widowControl/>
        <w:numPr>
          <w:ilvl w:val="0"/>
          <w:numId w:val="406"/>
        </w:numPr>
        <w:tabs>
          <w:tab w:val="left" w:pos="993"/>
        </w:tabs>
        <w:autoSpaceDE/>
        <w:autoSpaceDN/>
        <w:ind w:left="0" w:firstLine="709"/>
        <w:jc w:val="both"/>
      </w:pPr>
      <w:r w:rsidRPr="00D26F12">
        <w:t>знать примеры математических открытий и их авторов, в связи с отечественной и всемирной историей.</w:t>
      </w:r>
    </w:p>
    <w:p w:rsidR="00A73FF3" w:rsidRPr="00D26F12" w:rsidRDefault="00A73FF3" w:rsidP="00A73FF3">
      <w:pPr>
        <w:pStyle w:val="3"/>
        <w:spacing w:before="0"/>
        <w:rPr>
          <w:rFonts w:ascii="Times New Roman" w:hAnsi="Times New Roman"/>
          <w:color w:val="auto"/>
        </w:rPr>
      </w:pPr>
      <w:r w:rsidRPr="00D26F12">
        <w:rPr>
          <w:rFonts w:ascii="Times New Roman" w:hAnsi="Times New Roman"/>
          <w:color w:val="auto"/>
        </w:rPr>
        <w:t xml:space="preserve"> Выпускник получит возможность научиться:</w:t>
      </w:r>
    </w:p>
    <w:p w:rsidR="00A73FF3" w:rsidRPr="00D26F12" w:rsidRDefault="00A73FF3" w:rsidP="00A73FF3">
      <w:pPr>
        <w:pStyle w:val="a"/>
        <w:numPr>
          <w:ilvl w:val="0"/>
          <w:numId w:val="0"/>
        </w:numPr>
        <w:tabs>
          <w:tab w:val="left" w:pos="993"/>
        </w:tabs>
        <w:ind w:left="720" w:hanging="360"/>
        <w:rPr>
          <w:rFonts w:ascii="Times New Roman" w:hAnsi="Times New Roman"/>
          <w:i/>
          <w:iCs/>
          <w:sz w:val="24"/>
          <w:szCs w:val="24"/>
        </w:rPr>
      </w:pPr>
    </w:p>
    <w:p w:rsidR="00A73FF3" w:rsidRPr="00D26F12" w:rsidRDefault="00A73FF3" w:rsidP="00A73FF3">
      <w:pPr>
        <w:rPr>
          <w:b/>
          <w:bCs/>
          <w:i/>
          <w:iCs/>
        </w:rPr>
      </w:pPr>
      <w:r w:rsidRPr="00D26F12">
        <w:rPr>
          <w:b/>
          <w:bCs/>
          <w:i/>
          <w:iCs/>
        </w:rPr>
        <w:t>Числа</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Оперировать понятиями: целое число, множество целых чисел, обыкновенная дробь,  рациональное число, множество рациональных чисел, геометрическая интерпретация целых, рациональных;</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выполнять вычисления, в том числе с использованием приёмов рациональных вычислений, обосновывать алгоритмы выполнения действий;</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выполнять округление рациональных чисел с заданной точностью;</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находить НОД и НОК чисел и использовать их при решении зада;.</w:t>
      </w:r>
    </w:p>
    <w:p w:rsidR="00A73FF3" w:rsidRPr="00D26F12" w:rsidRDefault="00A73FF3" w:rsidP="00A73FF3">
      <w:pPr>
        <w:pStyle w:val="a6"/>
        <w:widowControl/>
        <w:numPr>
          <w:ilvl w:val="0"/>
          <w:numId w:val="408"/>
        </w:numPr>
        <w:tabs>
          <w:tab w:val="left" w:pos="1134"/>
        </w:tabs>
        <w:autoSpaceDE/>
        <w:autoSpaceDN/>
        <w:ind w:left="0" w:firstLine="709"/>
        <w:jc w:val="both"/>
        <w:rPr>
          <w:rFonts w:eastAsia="SimSun"/>
          <w:i/>
          <w:iCs/>
          <w:szCs w:val="24"/>
        </w:rPr>
      </w:pPr>
      <w:r w:rsidRPr="00D26F12">
        <w:rPr>
          <w:rFonts w:eastAsia="SimSun"/>
          <w:i/>
          <w:iCs/>
          <w:szCs w:val="24"/>
        </w:rPr>
        <w:t>оперировать понятием модуль числа, геометрическая интерпретация модуля числа.</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16"/>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3FF3" w:rsidRPr="00D26F12" w:rsidRDefault="00A73FF3" w:rsidP="00A73FF3">
      <w:pPr>
        <w:pStyle w:val="a"/>
        <w:numPr>
          <w:ilvl w:val="0"/>
          <w:numId w:val="416"/>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3FF3" w:rsidRPr="00D26F12" w:rsidRDefault="00A73FF3" w:rsidP="00A73FF3">
      <w:pPr>
        <w:pStyle w:val="a"/>
        <w:numPr>
          <w:ilvl w:val="0"/>
          <w:numId w:val="416"/>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3FF3" w:rsidRPr="00D26F12" w:rsidRDefault="00A73FF3" w:rsidP="00A73FF3">
      <w:pPr>
        <w:rPr>
          <w:b/>
          <w:bCs/>
        </w:rPr>
      </w:pPr>
      <w:r w:rsidRPr="00D26F12">
        <w:rPr>
          <w:b/>
          <w:bCs/>
        </w:rPr>
        <w:t xml:space="preserve">Уравнения и неравенства </w:t>
      </w:r>
    </w:p>
    <w:p w:rsidR="00A73FF3" w:rsidRPr="00D26F12" w:rsidRDefault="00A73FF3" w:rsidP="00A73FF3">
      <w:pPr>
        <w:pStyle w:val="a"/>
        <w:numPr>
          <w:ilvl w:val="0"/>
          <w:numId w:val="417"/>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Оперировать понятиями: равенство,  уравнение, корень уравнения, решение уравнения, числовое неравенство.</w:t>
      </w:r>
    </w:p>
    <w:p w:rsidR="00A73FF3" w:rsidRPr="00D26F12" w:rsidRDefault="00A73FF3" w:rsidP="00A73FF3">
      <w:pPr>
        <w:rPr>
          <w:b/>
          <w:bCs/>
        </w:rPr>
      </w:pPr>
      <w:r w:rsidRPr="00D26F12">
        <w:rPr>
          <w:b/>
          <w:bCs/>
        </w:rPr>
        <w:t>Статистика и теория вероятностей</w:t>
      </w:r>
    </w:p>
    <w:p w:rsidR="00A73FF3" w:rsidRPr="00D26F12" w:rsidRDefault="00A73FF3" w:rsidP="00A73FF3">
      <w:pPr>
        <w:pStyle w:val="a6"/>
        <w:widowControl/>
        <w:numPr>
          <w:ilvl w:val="0"/>
          <w:numId w:val="409"/>
        </w:numPr>
        <w:tabs>
          <w:tab w:val="left" w:pos="1134"/>
        </w:tabs>
        <w:autoSpaceDE/>
        <w:autoSpaceDN/>
        <w:ind w:left="0" w:firstLine="709"/>
        <w:jc w:val="both"/>
        <w:rPr>
          <w:rFonts w:eastAsia="SimSun"/>
          <w:i/>
          <w:iCs/>
          <w:szCs w:val="24"/>
        </w:rPr>
      </w:pPr>
      <w:r w:rsidRPr="00D26F12">
        <w:rPr>
          <w:rFonts w:eastAsia="SimSun"/>
          <w:i/>
          <w:iCs/>
          <w:szCs w:val="24"/>
        </w:rPr>
        <w:t xml:space="preserve">Оперировать понятиями: столбчатые и круговые диаграммы, таблицы данных,  </w:t>
      </w:r>
    </w:p>
    <w:p w:rsidR="00A73FF3" w:rsidRPr="00D26F12" w:rsidRDefault="00A73FF3" w:rsidP="00A73FF3">
      <w:pPr>
        <w:pStyle w:val="a"/>
        <w:numPr>
          <w:ilvl w:val="0"/>
          <w:numId w:val="40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извлекать, информацию, </w:t>
      </w:r>
      <w:r w:rsidRPr="00D26F12">
        <w:rPr>
          <w:rStyle w:val="dash041e0431044b0447043d044b0439char1"/>
          <w:i/>
          <w:iCs/>
          <w:szCs w:val="24"/>
        </w:rPr>
        <w:t>представленную в таблицах, на диаграммах</w:t>
      </w:r>
      <w:r w:rsidRPr="00D26F12">
        <w:rPr>
          <w:rFonts w:ascii="Times New Roman" w:hAnsi="Times New Roman"/>
          <w:i/>
          <w:iCs/>
          <w:sz w:val="24"/>
          <w:szCs w:val="24"/>
        </w:rPr>
        <w:t>;</w:t>
      </w:r>
    </w:p>
    <w:p w:rsidR="00A73FF3" w:rsidRPr="00D26F12" w:rsidRDefault="00A73FF3" w:rsidP="00A73FF3">
      <w:pPr>
        <w:pStyle w:val="a"/>
        <w:numPr>
          <w:ilvl w:val="0"/>
          <w:numId w:val="40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таблицы, строить диаграммы на основе данных.</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18"/>
        </w:numPr>
        <w:tabs>
          <w:tab w:val="left" w:pos="1134"/>
        </w:tabs>
        <w:autoSpaceDE/>
        <w:autoSpaceDN/>
        <w:ind w:left="0" w:firstLine="709"/>
        <w:jc w:val="both"/>
        <w:rPr>
          <w:rFonts w:eastAsia="SimSun"/>
          <w:i/>
          <w:iCs/>
          <w:szCs w:val="24"/>
        </w:rPr>
      </w:pPr>
      <w:r w:rsidRPr="00D26F12">
        <w:rPr>
          <w:rFonts w:eastAsia="SimSun"/>
          <w:i/>
          <w:iCs/>
          <w:szCs w:val="24"/>
        </w:rPr>
        <w:t xml:space="preserve">извлекать, интерпретировать и преобразовывать информацию, </w:t>
      </w:r>
      <w:r w:rsidRPr="00D26F12">
        <w:rPr>
          <w:rStyle w:val="dash041e0431044b0447043d044b0439char1"/>
          <w:rFonts w:eastAsia="SimSun"/>
          <w:i/>
          <w:iCs/>
          <w:szCs w:val="24"/>
        </w:rPr>
        <w:t>представленную в таблицах и на диаграммах, отражающую свойства и характеристики реальных процессов и явлений.</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Решать простые и сложные задачи разных типов, а также задачи повышенной трудности;</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использовать разные краткие записи как модели текстов сложных задач для построения поисковой схемы и решения задач;</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знать и применять оба способа поиска решения задач (от требования к условию и от условия к требованию);</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выделять этапы решения задачи и содержание каждого этапа;</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3FF3" w:rsidRPr="00D26F12" w:rsidRDefault="00A73FF3" w:rsidP="00A73FF3">
      <w:pPr>
        <w:pStyle w:val="a6"/>
        <w:widowControl/>
        <w:numPr>
          <w:ilvl w:val="0"/>
          <w:numId w:val="410"/>
        </w:numPr>
        <w:tabs>
          <w:tab w:val="left" w:pos="1134"/>
        </w:tabs>
        <w:autoSpaceDE/>
        <w:autoSpaceDN/>
        <w:ind w:left="0" w:firstLine="709"/>
        <w:jc w:val="both"/>
        <w:rPr>
          <w:rFonts w:eastAsia="SimSun"/>
          <w:i/>
          <w:iCs/>
          <w:szCs w:val="24"/>
        </w:rPr>
      </w:pPr>
      <w:r w:rsidRPr="00D26F12">
        <w:rPr>
          <w:rFonts w:eastAsia="SimSun"/>
          <w:i/>
          <w:iCs/>
          <w:szCs w:val="24"/>
        </w:rPr>
        <w:t xml:space="preserve">решать разнообразные задачи «на части», </w:t>
      </w:r>
    </w:p>
    <w:p w:rsidR="00A73FF3" w:rsidRPr="00D26F12" w:rsidRDefault="00A73FF3" w:rsidP="00A73FF3">
      <w:pPr>
        <w:widowControl/>
        <w:numPr>
          <w:ilvl w:val="0"/>
          <w:numId w:val="410"/>
        </w:numPr>
        <w:tabs>
          <w:tab w:val="left" w:pos="1134"/>
        </w:tabs>
        <w:autoSpaceDE/>
        <w:autoSpaceDN/>
        <w:ind w:left="0" w:firstLine="709"/>
        <w:jc w:val="both"/>
        <w:rPr>
          <w:i/>
          <w:iCs/>
        </w:rPr>
      </w:pPr>
      <w:r w:rsidRPr="00D26F1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widowControl/>
        <w:numPr>
          <w:ilvl w:val="0"/>
          <w:numId w:val="410"/>
        </w:numPr>
        <w:tabs>
          <w:tab w:val="left" w:pos="1134"/>
        </w:tabs>
        <w:autoSpaceDE/>
        <w:autoSpaceDN/>
        <w:ind w:left="0" w:firstLine="709"/>
        <w:jc w:val="both"/>
        <w:rPr>
          <w:i/>
          <w:iCs/>
        </w:rPr>
      </w:pPr>
      <w:r w:rsidRPr="00D26F12">
        <w:rPr>
          <w:i/>
          <w:iC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3FF3" w:rsidRPr="00D26F12" w:rsidRDefault="00A73FF3" w:rsidP="00A73FF3">
      <w:pPr>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19"/>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3FF3" w:rsidRPr="00D26F12" w:rsidRDefault="00A73FF3" w:rsidP="00A73FF3">
      <w:pPr>
        <w:pStyle w:val="a"/>
        <w:numPr>
          <w:ilvl w:val="0"/>
          <w:numId w:val="419"/>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rPr>
          <w:b/>
          <w:bCs/>
        </w:rPr>
      </w:pPr>
      <w:r w:rsidRPr="00D26F12">
        <w:rPr>
          <w:b/>
          <w:bCs/>
        </w:rPr>
        <w:t>Наглядная геометрия</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6"/>
        <w:widowControl/>
        <w:numPr>
          <w:ilvl w:val="0"/>
          <w:numId w:val="411"/>
        </w:numPr>
        <w:tabs>
          <w:tab w:val="left" w:pos="1134"/>
        </w:tabs>
        <w:autoSpaceDE/>
        <w:autoSpaceDN/>
        <w:ind w:left="0" w:firstLine="709"/>
        <w:jc w:val="both"/>
        <w:rPr>
          <w:rFonts w:eastAsia="SimSun"/>
          <w:i/>
          <w:iCs/>
          <w:szCs w:val="24"/>
        </w:rPr>
      </w:pPr>
      <w:r w:rsidRPr="00D26F12">
        <w:rPr>
          <w:rFonts w:eastAsia="SimSun"/>
          <w:i/>
          <w:iCs/>
          <w:szCs w:val="24"/>
        </w:rPr>
        <w:t>Извлекать, интерпретировать и преобразовывать информацию о геометрических фигурах, представленную на чертежах;</w:t>
      </w:r>
    </w:p>
    <w:p w:rsidR="00A73FF3" w:rsidRPr="00D26F12" w:rsidRDefault="00A73FF3" w:rsidP="00A73FF3">
      <w:pPr>
        <w:pStyle w:val="a6"/>
        <w:widowControl/>
        <w:numPr>
          <w:ilvl w:val="0"/>
          <w:numId w:val="411"/>
        </w:numPr>
        <w:tabs>
          <w:tab w:val="left" w:pos="1134"/>
        </w:tabs>
        <w:autoSpaceDE/>
        <w:autoSpaceDN/>
        <w:ind w:left="0" w:firstLine="709"/>
        <w:jc w:val="both"/>
        <w:rPr>
          <w:rFonts w:eastAsia="SimSun"/>
          <w:i/>
          <w:iCs/>
          <w:szCs w:val="24"/>
        </w:rPr>
      </w:pPr>
      <w:r w:rsidRPr="00D26F12">
        <w:rPr>
          <w:rFonts w:eastAsia="SimSun"/>
          <w:i/>
          <w:iCs/>
          <w:szCs w:val="24"/>
        </w:rPr>
        <w:t>изображать изучаемые фигуры от руки и с помощью компьютерных инструментов.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12"/>
        </w:numPr>
        <w:tabs>
          <w:tab w:val="left" w:pos="1134"/>
        </w:tabs>
        <w:autoSpaceDE/>
        <w:autoSpaceDN/>
        <w:ind w:left="0" w:firstLine="709"/>
        <w:jc w:val="both"/>
        <w:rPr>
          <w:rFonts w:eastAsia="SimSun"/>
          <w:i/>
          <w:iCs/>
          <w:szCs w:val="24"/>
        </w:rPr>
      </w:pPr>
      <w:r w:rsidRPr="00D26F12">
        <w:rPr>
          <w:rFonts w:eastAsia="SimSun"/>
          <w:i/>
          <w:iCs/>
          <w:szCs w:val="24"/>
        </w:rPr>
        <w:t>вычислять расстояния на местности в стандартных ситуациях, площади участков прямоугольной формы, объёмы комнат;</w:t>
      </w:r>
    </w:p>
    <w:p w:rsidR="00A73FF3" w:rsidRPr="00D26F12" w:rsidRDefault="00A73FF3" w:rsidP="00A73FF3">
      <w:pPr>
        <w:pStyle w:val="a6"/>
        <w:widowControl/>
        <w:numPr>
          <w:ilvl w:val="0"/>
          <w:numId w:val="412"/>
        </w:numPr>
        <w:tabs>
          <w:tab w:val="left" w:pos="1134"/>
        </w:tabs>
        <w:autoSpaceDE/>
        <w:autoSpaceDN/>
        <w:jc w:val="both"/>
        <w:rPr>
          <w:rFonts w:eastAsia="SimSun"/>
          <w:i/>
          <w:iCs/>
          <w:szCs w:val="24"/>
        </w:rPr>
      </w:pPr>
      <w:r w:rsidRPr="00D26F12">
        <w:rPr>
          <w:rFonts w:eastAsia="SimSun"/>
          <w:i/>
          <w:iCs/>
          <w:szCs w:val="24"/>
        </w:rPr>
        <w:t xml:space="preserve">выполнять простейшие построения на местности, необходимые в реальной жизни; </w:t>
      </w:r>
    </w:p>
    <w:p w:rsidR="00A73FF3" w:rsidRPr="00D26F12" w:rsidRDefault="00A73FF3" w:rsidP="00A73FF3">
      <w:pPr>
        <w:pStyle w:val="a6"/>
        <w:widowControl/>
        <w:numPr>
          <w:ilvl w:val="0"/>
          <w:numId w:val="412"/>
        </w:numPr>
        <w:tabs>
          <w:tab w:val="left" w:pos="1134"/>
        </w:tabs>
        <w:autoSpaceDE/>
        <w:autoSpaceDN/>
        <w:ind w:left="0" w:firstLine="709"/>
        <w:jc w:val="both"/>
        <w:rPr>
          <w:rFonts w:eastAsia="SimSun"/>
          <w:i/>
          <w:iCs/>
          <w:szCs w:val="24"/>
        </w:rPr>
      </w:pPr>
      <w:r w:rsidRPr="00D26F12">
        <w:rPr>
          <w:rFonts w:eastAsia="SimSun"/>
          <w:i/>
          <w:iCs/>
          <w:szCs w:val="24"/>
        </w:rPr>
        <w:t>оценивать размеры реальных объектов окружающего мира.</w:t>
      </w:r>
    </w:p>
    <w:p w:rsidR="00A73FF3" w:rsidRPr="00D26F12" w:rsidRDefault="00A73FF3" w:rsidP="00A73FF3">
      <w:pPr>
        <w:rPr>
          <w:b/>
          <w:bCs/>
        </w:rPr>
      </w:pPr>
      <w:r w:rsidRPr="00D26F12">
        <w:rPr>
          <w:b/>
          <w:bCs/>
        </w:rPr>
        <w:t>История математики</w:t>
      </w:r>
    </w:p>
    <w:p w:rsidR="00A73FF3" w:rsidRPr="00D26F12" w:rsidRDefault="00A73FF3" w:rsidP="00A73FF3">
      <w:pPr>
        <w:pStyle w:val="a6"/>
        <w:widowControl/>
        <w:numPr>
          <w:ilvl w:val="0"/>
          <w:numId w:val="402"/>
        </w:numPr>
        <w:autoSpaceDE/>
        <w:autoSpaceDN/>
        <w:ind w:left="0" w:firstLine="709"/>
        <w:jc w:val="both"/>
        <w:rPr>
          <w:rFonts w:eastAsia="SimSun"/>
          <w:i/>
          <w:iCs/>
          <w:szCs w:val="24"/>
        </w:rPr>
      </w:pPr>
      <w:r w:rsidRPr="00D26F12">
        <w:rPr>
          <w:rFonts w:eastAsia="SimSun"/>
          <w:i/>
          <w:iCs/>
          <w:szCs w:val="24"/>
        </w:rPr>
        <w:t>Характеризовать вклад выдающихся математиков в развитие математики и иных научных областей.</w:t>
      </w:r>
    </w:p>
    <w:p w:rsidR="00A73FF3" w:rsidRPr="00D26F12" w:rsidRDefault="00A73FF3" w:rsidP="00A73FF3">
      <w:pPr>
        <w:pStyle w:val="af1"/>
        <w:rPr>
          <w:rFonts w:ascii="Times New Roman" w:hAnsi="Times New Roman"/>
          <w:b/>
          <w:bCs/>
          <w:sz w:val="24"/>
          <w:szCs w:val="24"/>
        </w:rPr>
      </w:pPr>
    </w:p>
    <w:p w:rsidR="00A73FF3" w:rsidRPr="00D26F12" w:rsidRDefault="00A73FF3" w:rsidP="00A73FF3">
      <w:pPr>
        <w:pStyle w:val="22"/>
        <w:shd w:val="clear" w:color="auto" w:fill="auto"/>
        <w:tabs>
          <w:tab w:val="left" w:pos="1287"/>
        </w:tabs>
        <w:spacing w:before="0" w:line="240" w:lineRule="auto"/>
        <w:rPr>
          <w:sz w:val="24"/>
          <w:szCs w:val="24"/>
        </w:rPr>
      </w:pPr>
      <w:r w:rsidRPr="00D26F12">
        <w:rPr>
          <w:sz w:val="24"/>
          <w:szCs w:val="24"/>
        </w:rPr>
        <w:t>1)для слепых и слабовидящих обучающихся:</w:t>
      </w:r>
    </w:p>
    <w:p w:rsidR="00A73FF3" w:rsidRPr="00D26F12" w:rsidRDefault="00A73FF3" w:rsidP="00A73FF3">
      <w:pPr>
        <w:pStyle w:val="22"/>
        <w:shd w:val="clear" w:color="auto" w:fill="auto"/>
        <w:spacing w:before="0" w:line="240" w:lineRule="auto"/>
        <w:rPr>
          <w:sz w:val="24"/>
          <w:szCs w:val="24"/>
        </w:rPr>
      </w:pPr>
      <w:r w:rsidRPr="00D26F12">
        <w:rPr>
          <w:sz w:val="24"/>
          <w:szCs w:val="24"/>
        </w:rPr>
        <w:t>владение правилами записи математических формул и специальных знаков рельефно-точечной системы обозначений Л. Брайля;</w:t>
      </w:r>
    </w:p>
    <w:p w:rsidR="00A73FF3" w:rsidRPr="00D26F12" w:rsidRDefault="00A73FF3" w:rsidP="00A73FF3">
      <w:pPr>
        <w:pStyle w:val="22"/>
        <w:shd w:val="clear" w:color="auto" w:fill="auto"/>
        <w:spacing w:before="0" w:line="240" w:lineRule="auto"/>
        <w:rPr>
          <w:sz w:val="24"/>
          <w:szCs w:val="24"/>
        </w:rPr>
      </w:pPr>
      <w:r w:rsidRPr="00D26F12">
        <w:rPr>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A73FF3" w:rsidRPr="00D26F12" w:rsidRDefault="00A73FF3" w:rsidP="00A73FF3">
      <w:pPr>
        <w:pStyle w:val="22"/>
        <w:shd w:val="clear" w:color="auto" w:fill="auto"/>
        <w:tabs>
          <w:tab w:val="left" w:pos="1292"/>
        </w:tabs>
        <w:spacing w:before="0" w:line="240" w:lineRule="auto"/>
        <w:rPr>
          <w:sz w:val="24"/>
          <w:szCs w:val="24"/>
        </w:rPr>
      </w:pPr>
      <w:r w:rsidRPr="00D26F12">
        <w:rPr>
          <w:sz w:val="24"/>
          <w:szCs w:val="24"/>
        </w:rPr>
        <w:t>2)для обучающихся с нарушениями опорно-двигательного аппарата:</w:t>
      </w:r>
    </w:p>
    <w:p w:rsidR="00A73FF3" w:rsidRPr="00D26F12" w:rsidRDefault="00A73FF3" w:rsidP="00A73FF3">
      <w:pPr>
        <w:pStyle w:val="22"/>
        <w:shd w:val="clear" w:color="auto" w:fill="auto"/>
        <w:spacing w:before="0" w:line="240" w:lineRule="auto"/>
        <w:rPr>
          <w:sz w:val="24"/>
          <w:szCs w:val="24"/>
        </w:rPr>
      </w:pPr>
      <w:r w:rsidRPr="00D26F12">
        <w:rPr>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A73FF3" w:rsidRPr="00D26F12" w:rsidRDefault="00A73FF3" w:rsidP="00A73FF3">
      <w:pPr>
        <w:pStyle w:val="22"/>
        <w:shd w:val="clear" w:color="auto" w:fill="auto"/>
        <w:spacing w:before="0" w:line="240" w:lineRule="auto"/>
        <w:rPr>
          <w:sz w:val="24"/>
          <w:szCs w:val="24"/>
        </w:rPr>
      </w:pPr>
      <w:r w:rsidRPr="00D26F12">
        <w:rPr>
          <w:sz w:val="24"/>
          <w:szCs w:val="24"/>
        </w:rPr>
        <w:t>умение использовать персональные средства доступа.</w:t>
      </w:r>
    </w:p>
    <w:p w:rsidR="00A73FF3" w:rsidRPr="00D26F12" w:rsidRDefault="00A73FF3" w:rsidP="00A73FF3">
      <w:pPr>
        <w:pStyle w:val="Default"/>
        <w:jc w:val="center"/>
        <w:rPr>
          <w:b/>
          <w:bCs/>
          <w:color w:val="auto"/>
        </w:rPr>
      </w:pPr>
      <w:r w:rsidRPr="00D26F12">
        <w:rPr>
          <w:b/>
          <w:bCs/>
          <w:color w:val="auto"/>
        </w:rPr>
        <w:t xml:space="preserve">7 класс  </w:t>
      </w:r>
    </w:p>
    <w:p w:rsidR="00A73FF3" w:rsidRPr="00D26F12" w:rsidRDefault="00A73FF3" w:rsidP="00A73FF3">
      <w:pPr>
        <w:pStyle w:val="3"/>
        <w:spacing w:before="0"/>
        <w:rPr>
          <w:rFonts w:ascii="Times New Roman" w:hAnsi="Times New Roman"/>
          <w:color w:val="auto"/>
        </w:rPr>
      </w:pPr>
      <w:bookmarkStart w:id="15" w:name="_Toc284662721"/>
      <w:bookmarkStart w:id="16" w:name="_Toc284663347"/>
      <w:r w:rsidRPr="00D26F12">
        <w:rPr>
          <w:rFonts w:ascii="Times New Roman" w:hAnsi="Times New Roman"/>
          <w:color w:val="auto"/>
        </w:rPr>
        <w:t xml:space="preserve">Учащийся  научится </w:t>
      </w:r>
      <w:bookmarkEnd w:id="15"/>
      <w:bookmarkEnd w:id="16"/>
      <w:r w:rsidRPr="00D26F12">
        <w:rPr>
          <w:rFonts w:ascii="Times New Roman" w:hAnsi="Times New Roman"/>
          <w:color w:val="auto"/>
        </w:rPr>
        <w:t>:</w:t>
      </w:r>
    </w:p>
    <w:p w:rsidR="00A73FF3" w:rsidRPr="00D26F12" w:rsidRDefault="00A73FF3" w:rsidP="00A73FF3">
      <w:r w:rsidRPr="00D26F12">
        <w:rPr>
          <w:b/>
          <w:bCs/>
        </w:rPr>
        <w:t>Элементы теории множеств и математической логики</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szCs w:val="24"/>
        </w:rPr>
      </w:pPr>
      <w:r w:rsidRPr="00D26F12">
        <w:rPr>
          <w:rFonts w:eastAsia="SimSun"/>
          <w:szCs w:val="24"/>
        </w:rPr>
        <w:t>Оперировать на базовом уровне понятиями: множество, элемент множества, подмножество, принадлежность;</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szCs w:val="24"/>
        </w:rPr>
      </w:pPr>
      <w:r w:rsidRPr="00D26F12">
        <w:rPr>
          <w:rFonts w:eastAsia="SimSun"/>
          <w:szCs w:val="24"/>
        </w:rPr>
        <w:t>задавать множества перечислением их элементов;</w:t>
      </w:r>
    </w:p>
    <w:p w:rsidR="00A73FF3" w:rsidRPr="00D26F12" w:rsidRDefault="00A73FF3" w:rsidP="00A73FF3">
      <w:pPr>
        <w:pStyle w:val="a6"/>
        <w:widowControl/>
        <w:numPr>
          <w:ilvl w:val="0"/>
          <w:numId w:val="421"/>
        </w:numPr>
        <w:tabs>
          <w:tab w:val="left" w:pos="993"/>
        </w:tabs>
        <w:autoSpaceDE/>
        <w:autoSpaceDN/>
        <w:ind w:left="0" w:firstLine="709"/>
        <w:jc w:val="both"/>
        <w:rPr>
          <w:rFonts w:eastAsia="SimSun"/>
          <w:szCs w:val="24"/>
        </w:rPr>
      </w:pPr>
      <w:r w:rsidRPr="00D26F12">
        <w:rPr>
          <w:rFonts w:eastAsia="SimSun"/>
          <w:szCs w:val="24"/>
        </w:rPr>
        <w:t>оперировать на базовом уровне понятиями: определение, аксиома, теорема, доказательство;</w:t>
      </w:r>
    </w:p>
    <w:p w:rsidR="00A73FF3" w:rsidRPr="00D26F12" w:rsidRDefault="00A73FF3" w:rsidP="00A73FF3">
      <w:pPr>
        <w:pStyle w:val="a6"/>
        <w:widowControl/>
        <w:numPr>
          <w:ilvl w:val="0"/>
          <w:numId w:val="421"/>
        </w:numPr>
        <w:tabs>
          <w:tab w:val="left" w:pos="993"/>
          <w:tab w:val="left" w:pos="1134"/>
        </w:tabs>
        <w:autoSpaceDE/>
        <w:autoSpaceDN/>
        <w:ind w:left="0" w:firstLine="709"/>
        <w:jc w:val="both"/>
        <w:rPr>
          <w:rFonts w:eastAsia="SimSun"/>
          <w:szCs w:val="24"/>
        </w:rPr>
      </w:pPr>
      <w:r w:rsidRPr="00D26F12">
        <w:rPr>
          <w:rFonts w:eastAsia="SimSun"/>
          <w:szCs w:val="24"/>
        </w:rPr>
        <w:t>приводить примеры и контрпримеры для подтвержнения своих высказываний.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3FF3" w:rsidRPr="00D26F12" w:rsidRDefault="00A73FF3" w:rsidP="00A73FF3">
      <w:pPr>
        <w:rPr>
          <w:b/>
          <w:bCs/>
        </w:rPr>
      </w:pPr>
      <w:r w:rsidRPr="00D26F12">
        <w:rPr>
          <w:b/>
          <w:bCs/>
        </w:rPr>
        <w:t>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использовать свойства чисел и правила действий при выполнении вычислений;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использовать признаки делимости на 2, 5, 3, 9, 10 при выполнении вычислений и решении несложных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выполнять округление рациональных чисел в соответствии с правилами;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сравнивать числа.</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оценивать результаты вычислений при решении практических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выполнять сравнение чисел в реальных ситуациях;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составлять числовые выражения при решении практических задач и задач из других учебных предметов.</w:t>
      </w:r>
    </w:p>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6"/>
        <w:widowControl/>
        <w:numPr>
          <w:ilvl w:val="0"/>
          <w:numId w:val="423"/>
        </w:numPr>
        <w:tabs>
          <w:tab w:val="left" w:pos="1134"/>
        </w:tabs>
        <w:autoSpaceDE/>
        <w:autoSpaceDN/>
        <w:ind w:left="0" w:firstLine="709"/>
        <w:jc w:val="both"/>
        <w:rPr>
          <w:rFonts w:eastAsia="SimSun"/>
          <w:szCs w:val="24"/>
        </w:rPr>
      </w:pPr>
      <w:r w:rsidRPr="00D26F12">
        <w:rPr>
          <w:rFonts w:eastAsia="SimSun"/>
          <w:szCs w:val="24"/>
        </w:rPr>
        <w:t xml:space="preserve">Выполнять несложные преобразования для вычисления значений числовых выражений, содержащих степени с натуральным показателем, </w:t>
      </w:r>
    </w:p>
    <w:p w:rsidR="00A73FF3" w:rsidRPr="00D26F12" w:rsidRDefault="00A73FF3" w:rsidP="00A73FF3">
      <w:pPr>
        <w:pStyle w:val="a6"/>
        <w:widowControl/>
        <w:numPr>
          <w:ilvl w:val="0"/>
          <w:numId w:val="423"/>
        </w:numPr>
        <w:tabs>
          <w:tab w:val="left" w:pos="1134"/>
        </w:tabs>
        <w:autoSpaceDE/>
        <w:autoSpaceDN/>
        <w:ind w:left="0" w:firstLine="709"/>
        <w:jc w:val="both"/>
        <w:rPr>
          <w:rFonts w:eastAsia="SimSun"/>
          <w:szCs w:val="24"/>
        </w:rPr>
      </w:pPr>
      <w:r w:rsidRPr="00D26F12">
        <w:rPr>
          <w:rFonts w:eastAsia="SimSun"/>
          <w:szCs w:val="24"/>
        </w:rPr>
        <w:t>выполнять несложные преобразования целых выражений: раскрывать скобки, приводить подобные слагаемые;</w:t>
      </w:r>
    </w:p>
    <w:p w:rsidR="00A73FF3" w:rsidRPr="00D26F12" w:rsidRDefault="00A73FF3" w:rsidP="00A73FF3">
      <w:pPr>
        <w:pStyle w:val="a6"/>
        <w:widowControl/>
        <w:numPr>
          <w:ilvl w:val="0"/>
          <w:numId w:val="423"/>
        </w:numPr>
        <w:tabs>
          <w:tab w:val="left" w:pos="1134"/>
        </w:tabs>
        <w:autoSpaceDE/>
        <w:autoSpaceDN/>
        <w:ind w:left="0" w:firstLine="709"/>
        <w:jc w:val="both"/>
        <w:rPr>
          <w:rFonts w:eastAsia="SimSun"/>
          <w:szCs w:val="24"/>
        </w:rPr>
      </w:pPr>
      <w:r w:rsidRPr="00D26F12">
        <w:rPr>
          <w:rFonts w:eastAsia="SimSun"/>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системы несложных линейных уравнений;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проверять, является ли данное число решением уравнения </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составлять и решать линейные уравнения при решении задач, возникающих в других учебных предметах.</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Находить значение функции по заданному значению аргумента;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находить значение аргумента по заданному значению функции в несложных ситуациях;</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строить график линейной функции;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проверять, является ли данный график графиком заданной функции (линейной);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определять приближённые значения координат точки пересечения графиков функций;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szCs w:val="24"/>
        </w:rPr>
      </w:pPr>
      <w:r w:rsidRPr="00D26F12">
        <w:rPr>
          <w:rFonts w:eastAsia="SimSun"/>
          <w:szCs w:val="24"/>
        </w:rPr>
        <w:t>использовать свойства линейной функции и ее график при решении задач из других учебных предметов.</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Иметь представление о статистических характеристиках;</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представлять данные в виде таблиц, диаграмм, графиков;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читать информацию, представленную в виде таблицы, диаграммы, графика;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определять </w:t>
      </w:r>
      <w:r w:rsidRPr="00D26F12">
        <w:rPr>
          <w:rStyle w:val="dash041e0431044b0447043d044b0439char1"/>
          <w:szCs w:val="24"/>
        </w:rPr>
        <w:t>основные статистические характеристики числовых наборов;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szCs w:val="24"/>
        </w:rPr>
      </w:pPr>
      <w:r w:rsidRPr="00D26F12">
        <w:rPr>
          <w:rFonts w:eastAsia="SimSun"/>
          <w:szCs w:val="24"/>
        </w:rPr>
        <w:t xml:space="preserve">сравнивать </w:t>
      </w:r>
      <w:r w:rsidRPr="00D26F12">
        <w:rPr>
          <w:rStyle w:val="dash041e0431044b0447043d044b0439char1"/>
          <w:rFonts w:eastAsia="SimSun"/>
          <w:szCs w:val="24"/>
        </w:rPr>
        <w:t>основные статистические характеристики, полученные в процессе решения прикладной задачи, изучения реального явления</w:t>
      </w:r>
      <w:r w:rsidRPr="00D26F12">
        <w:rPr>
          <w:rFonts w:eastAsia="SimSun"/>
          <w:szCs w:val="24"/>
        </w:rPr>
        <w:t xml:space="preserve">; </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Решать несложные сюжетные задачи разных типов на все арифметические действия;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 xml:space="preserve">составлять план решения задачи;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выделять этапы решения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szCs w:val="24"/>
        </w:rPr>
      </w:pPr>
      <w:r w:rsidRPr="00D26F12">
        <w:rPr>
          <w:rFonts w:eastAsia="SimSun"/>
          <w:szCs w:val="24"/>
        </w:rPr>
        <w:t>решать несложные логические задачи методом рассуждений.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widowControl/>
        <w:numPr>
          <w:ilvl w:val="0"/>
          <w:numId w:val="427"/>
        </w:numPr>
        <w:tabs>
          <w:tab w:val="left" w:pos="1134"/>
        </w:tabs>
        <w:autoSpaceDE/>
        <w:autoSpaceDN/>
        <w:ind w:left="0" w:firstLine="709"/>
        <w:jc w:val="both"/>
      </w:pPr>
      <w:r w:rsidRPr="00D26F12">
        <w:t>выдвигать гипотезы о возможных предельных значениях искомых в задаче величин (делать прикидку).</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
        <w:numPr>
          <w:ilvl w:val="0"/>
          <w:numId w:val="424"/>
        </w:numPr>
        <w:tabs>
          <w:tab w:val="left" w:pos="1134"/>
        </w:tabs>
        <w:ind w:left="0" w:firstLine="709"/>
        <w:rPr>
          <w:rFonts w:ascii="Times New Roman" w:hAnsi="Times New Roman"/>
          <w:sz w:val="24"/>
          <w:szCs w:val="24"/>
        </w:rPr>
      </w:pPr>
      <w:r w:rsidRPr="00D26F12">
        <w:rPr>
          <w:rFonts w:ascii="Times New Roman" w:hAnsi="Times New Roman"/>
          <w:sz w:val="24"/>
          <w:szCs w:val="24"/>
        </w:rPr>
        <w:t>Оперировать на базовом уровне понятиями геометрических фигур;</w:t>
      </w:r>
    </w:p>
    <w:p w:rsidR="00A73FF3" w:rsidRPr="00D26F12" w:rsidRDefault="00A73FF3" w:rsidP="00A73FF3">
      <w:pPr>
        <w:pStyle w:val="a"/>
        <w:numPr>
          <w:ilvl w:val="0"/>
          <w:numId w:val="424"/>
        </w:numPr>
        <w:tabs>
          <w:tab w:val="left" w:pos="1134"/>
        </w:tabs>
        <w:ind w:left="0" w:firstLine="709"/>
        <w:rPr>
          <w:rFonts w:ascii="Times New Roman" w:hAnsi="Times New Roman"/>
          <w:sz w:val="24"/>
          <w:szCs w:val="24"/>
        </w:rPr>
      </w:pPr>
      <w:r w:rsidRPr="00D26F12">
        <w:rPr>
          <w:rFonts w:ascii="Times New Roman" w:hAnsi="Times New Roman"/>
          <w:sz w:val="24"/>
          <w:szCs w:val="24"/>
        </w:rPr>
        <w:t>извлекать информацию о геометрических фигурах, представленную на чертежах в явном виде;</w:t>
      </w:r>
    </w:p>
    <w:p w:rsidR="00A73FF3" w:rsidRPr="00D26F12" w:rsidRDefault="00A73FF3" w:rsidP="00A73FF3">
      <w:pPr>
        <w:pStyle w:val="a"/>
        <w:numPr>
          <w:ilvl w:val="0"/>
          <w:numId w:val="424"/>
        </w:numPr>
        <w:tabs>
          <w:tab w:val="left" w:pos="1134"/>
        </w:tabs>
        <w:ind w:left="0" w:firstLine="709"/>
        <w:rPr>
          <w:rFonts w:ascii="Times New Roman" w:hAnsi="Times New Roman"/>
          <w:sz w:val="24"/>
          <w:szCs w:val="24"/>
        </w:rPr>
      </w:pPr>
      <w:r w:rsidRPr="00D26F1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A73FF3" w:rsidRPr="00D26F12" w:rsidRDefault="00A73FF3" w:rsidP="00A73FF3">
      <w:pPr>
        <w:pStyle w:val="a"/>
        <w:numPr>
          <w:ilvl w:val="0"/>
          <w:numId w:val="424"/>
        </w:numPr>
        <w:tabs>
          <w:tab w:val="left" w:pos="1134"/>
        </w:tabs>
        <w:ind w:left="0" w:firstLine="709"/>
        <w:rPr>
          <w:rFonts w:ascii="Times New Roman" w:hAnsi="Times New Roman"/>
          <w:i/>
          <w:iCs/>
          <w:sz w:val="24"/>
          <w:szCs w:val="24"/>
        </w:rPr>
      </w:pPr>
      <w:r w:rsidRPr="00D26F12">
        <w:rPr>
          <w:rFonts w:ascii="Times New Roman" w:hAnsi="Times New Roman"/>
          <w:sz w:val="24"/>
          <w:szCs w:val="24"/>
        </w:rPr>
        <w:t xml:space="preserve">решать задачи на нахождение геометрических величин по образцам или алгоритмам. </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В повседневной жизни и при изучении других предметов:</w:t>
      </w:r>
    </w:p>
    <w:p w:rsidR="00A73FF3" w:rsidRPr="00D26F12" w:rsidRDefault="00A73FF3" w:rsidP="00A73FF3">
      <w:pPr>
        <w:widowControl/>
        <w:numPr>
          <w:ilvl w:val="0"/>
          <w:numId w:val="425"/>
        </w:numPr>
        <w:tabs>
          <w:tab w:val="left" w:pos="1134"/>
        </w:tabs>
        <w:autoSpaceDE/>
        <w:autoSpaceDN/>
        <w:ind w:left="0" w:firstLine="709"/>
        <w:jc w:val="both"/>
      </w:pPr>
      <w:r w:rsidRPr="00D26F1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3FF3" w:rsidRPr="00D26F12" w:rsidRDefault="00A73FF3" w:rsidP="00A73FF3">
      <w:pPr>
        <w:rPr>
          <w:b/>
          <w:bCs/>
        </w:rPr>
      </w:pPr>
      <w:r w:rsidRPr="00D26F12">
        <w:rPr>
          <w:b/>
          <w:bCs/>
        </w:rPr>
        <w:t>Отношения</w:t>
      </w:r>
    </w:p>
    <w:p w:rsidR="00A73FF3" w:rsidRPr="00D26F12" w:rsidRDefault="00A73FF3" w:rsidP="00A73FF3">
      <w:pPr>
        <w:widowControl/>
        <w:numPr>
          <w:ilvl w:val="0"/>
          <w:numId w:val="401"/>
        </w:numPr>
        <w:tabs>
          <w:tab w:val="left" w:pos="34"/>
          <w:tab w:val="left" w:pos="1134"/>
        </w:tabs>
        <w:autoSpaceDE/>
        <w:autoSpaceDN/>
        <w:ind w:left="0" w:firstLine="709"/>
        <w:jc w:val="both"/>
      </w:pPr>
      <w:r w:rsidRPr="00D26F1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1"/>
        </w:numPr>
        <w:tabs>
          <w:tab w:val="left" w:pos="34"/>
          <w:tab w:val="left" w:pos="1134"/>
        </w:tabs>
        <w:autoSpaceDE/>
        <w:autoSpaceDN/>
        <w:ind w:left="0" w:firstLine="709"/>
        <w:jc w:val="both"/>
        <w:rPr>
          <w:rFonts w:eastAsia="SimSun"/>
          <w:szCs w:val="24"/>
        </w:rPr>
      </w:pPr>
      <w:r w:rsidRPr="00D26F12">
        <w:rPr>
          <w:rFonts w:eastAsia="SimSun"/>
          <w:szCs w:val="24"/>
        </w:rPr>
        <w:t>использовать отношения для решения простейших задач, возникающих в реальной жизни.</w:t>
      </w:r>
    </w:p>
    <w:p w:rsidR="00A73FF3" w:rsidRPr="00D26F12" w:rsidRDefault="00A73FF3" w:rsidP="00A73FF3">
      <w:pPr>
        <w:rPr>
          <w:b/>
          <w:bCs/>
        </w:rPr>
      </w:pPr>
      <w:r w:rsidRPr="00D26F12">
        <w:rPr>
          <w:b/>
          <w:bCs/>
        </w:rPr>
        <w:t>Измерения и вычисления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0"/>
        </w:numPr>
        <w:tabs>
          <w:tab w:val="left" w:pos="1134"/>
        </w:tabs>
        <w:ind w:left="0" w:firstLine="709"/>
        <w:rPr>
          <w:rFonts w:ascii="Times New Roman" w:hAnsi="Times New Roman"/>
          <w:sz w:val="24"/>
          <w:szCs w:val="24"/>
        </w:rPr>
      </w:pPr>
      <w:r w:rsidRPr="00D26F1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3FF3" w:rsidRPr="00D26F12" w:rsidRDefault="00A73FF3" w:rsidP="00A73FF3">
      <w:pPr>
        <w:rPr>
          <w:b/>
          <w:bCs/>
        </w:rPr>
      </w:pPr>
      <w:r w:rsidRPr="00D26F12">
        <w:rPr>
          <w:b/>
          <w:bCs/>
        </w:rPr>
        <w:t>Геометрические построения</w:t>
      </w:r>
    </w:p>
    <w:p w:rsidR="00A73FF3" w:rsidRPr="00D26F12" w:rsidRDefault="00A73FF3" w:rsidP="00A73FF3">
      <w:pPr>
        <w:widowControl/>
        <w:numPr>
          <w:ilvl w:val="0"/>
          <w:numId w:val="413"/>
        </w:numPr>
        <w:tabs>
          <w:tab w:val="left" w:pos="0"/>
          <w:tab w:val="left" w:pos="1134"/>
        </w:tabs>
        <w:autoSpaceDE/>
        <w:autoSpaceDN/>
        <w:ind w:left="0" w:firstLine="709"/>
        <w:jc w:val="both"/>
      </w:pPr>
      <w:r w:rsidRPr="00D26F12">
        <w:t>Изображать типовые плоские фигуры и фигуры в пространстве от руки и с помощью инструментов.</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В повседневной жизни и при изучении других предметов:</w:t>
      </w:r>
    </w:p>
    <w:p w:rsidR="00A73FF3" w:rsidRPr="00D26F12" w:rsidRDefault="00A73FF3" w:rsidP="00A73FF3">
      <w:pPr>
        <w:widowControl/>
        <w:numPr>
          <w:ilvl w:val="0"/>
          <w:numId w:val="413"/>
        </w:numPr>
        <w:tabs>
          <w:tab w:val="left" w:pos="0"/>
          <w:tab w:val="left" w:pos="1134"/>
        </w:tabs>
        <w:autoSpaceDE/>
        <w:autoSpaceDN/>
        <w:ind w:left="0" w:firstLine="709"/>
        <w:jc w:val="both"/>
      </w:pPr>
      <w:r w:rsidRPr="00D26F12">
        <w:t>выполнять простейшие построения на местности, необходимые в реальной жизни.</w:t>
      </w:r>
    </w:p>
    <w:p w:rsidR="00A73FF3" w:rsidRPr="00D26F12" w:rsidRDefault="00A73FF3" w:rsidP="00A73FF3">
      <w:pPr>
        <w:rPr>
          <w:b/>
          <w:bCs/>
        </w:rPr>
      </w:pPr>
      <w:r w:rsidRPr="00D26F12">
        <w:rPr>
          <w:b/>
          <w:bCs/>
        </w:rPr>
        <w:t>История математики</w:t>
      </w:r>
    </w:p>
    <w:p w:rsidR="00A73FF3" w:rsidRPr="00D26F12" w:rsidRDefault="00A73FF3" w:rsidP="00A73FF3">
      <w:pPr>
        <w:widowControl/>
        <w:numPr>
          <w:ilvl w:val="0"/>
          <w:numId w:val="426"/>
        </w:numPr>
        <w:tabs>
          <w:tab w:val="left" w:pos="34"/>
          <w:tab w:val="left" w:pos="1134"/>
        </w:tabs>
        <w:autoSpaceDE/>
        <w:autoSpaceDN/>
        <w:ind w:left="0" w:firstLine="709"/>
        <w:jc w:val="both"/>
      </w:pPr>
      <w:r w:rsidRPr="00D26F12">
        <w:t>Описывать отдельные выдающиеся результаты, полученные в ходе развития математики как науки;</w:t>
      </w:r>
    </w:p>
    <w:p w:rsidR="00A73FF3" w:rsidRPr="00D26F12" w:rsidRDefault="00A73FF3" w:rsidP="00A73FF3">
      <w:pPr>
        <w:widowControl/>
        <w:numPr>
          <w:ilvl w:val="0"/>
          <w:numId w:val="426"/>
        </w:numPr>
        <w:tabs>
          <w:tab w:val="left" w:pos="34"/>
          <w:tab w:val="left" w:pos="1134"/>
        </w:tabs>
        <w:autoSpaceDE/>
        <w:autoSpaceDN/>
        <w:ind w:left="0" w:firstLine="709"/>
        <w:jc w:val="both"/>
      </w:pPr>
      <w:r w:rsidRPr="00D26F12">
        <w:t>знать примеры математических открытий и их авторов, в связи с отечественной и всемирной историей;</w:t>
      </w:r>
    </w:p>
    <w:p w:rsidR="00A73FF3" w:rsidRPr="00D26F12" w:rsidRDefault="00A73FF3" w:rsidP="00A73FF3">
      <w:pPr>
        <w:widowControl/>
        <w:numPr>
          <w:ilvl w:val="0"/>
          <w:numId w:val="426"/>
        </w:numPr>
        <w:tabs>
          <w:tab w:val="left" w:pos="34"/>
          <w:tab w:val="left" w:pos="1134"/>
        </w:tabs>
        <w:autoSpaceDE/>
        <w:autoSpaceDN/>
        <w:ind w:left="0" w:firstLine="709"/>
        <w:jc w:val="both"/>
      </w:pPr>
      <w:r w:rsidRPr="00D26F12">
        <w:t>понимать роль математики в развитии России.</w:t>
      </w:r>
    </w:p>
    <w:p w:rsidR="00A73FF3" w:rsidRPr="00D26F12" w:rsidRDefault="00A73FF3" w:rsidP="00A73FF3">
      <w:pPr>
        <w:rPr>
          <w:b/>
          <w:bCs/>
        </w:rPr>
      </w:pPr>
      <w:r w:rsidRPr="00D26F12">
        <w:rPr>
          <w:b/>
          <w:bCs/>
        </w:rPr>
        <w:t xml:space="preserve">Методы математики </w:t>
      </w:r>
    </w:p>
    <w:p w:rsidR="00A73FF3" w:rsidRPr="00D26F12" w:rsidRDefault="00A73FF3" w:rsidP="00A73FF3">
      <w:pPr>
        <w:widowControl/>
        <w:numPr>
          <w:ilvl w:val="0"/>
          <w:numId w:val="426"/>
        </w:numPr>
        <w:tabs>
          <w:tab w:val="left" w:pos="34"/>
          <w:tab w:val="left" w:pos="1134"/>
        </w:tabs>
        <w:autoSpaceDE/>
        <w:autoSpaceDN/>
        <w:ind w:left="0" w:firstLine="709"/>
        <w:jc w:val="both"/>
      </w:pPr>
      <w:r w:rsidRPr="00D26F12">
        <w:t>Выбирать подходящий изученный метод для решении изученных типов математических задач;</w:t>
      </w:r>
    </w:p>
    <w:p w:rsidR="00A73FF3" w:rsidRPr="00D26F12" w:rsidRDefault="00A73FF3" w:rsidP="00A73FF3">
      <w:pPr>
        <w:widowControl/>
        <w:numPr>
          <w:ilvl w:val="0"/>
          <w:numId w:val="426"/>
        </w:numPr>
        <w:tabs>
          <w:tab w:val="left" w:pos="34"/>
          <w:tab w:val="left" w:pos="1134"/>
        </w:tabs>
        <w:autoSpaceDE/>
        <w:autoSpaceDN/>
        <w:ind w:left="0" w:firstLine="709"/>
        <w:jc w:val="both"/>
      </w:pPr>
      <w:r w:rsidRPr="00D26F12">
        <w:t>Приводить примеры математических закономерностей в окружающей действительности и произведениях искусства.</w:t>
      </w:r>
    </w:p>
    <w:p w:rsidR="00A73FF3" w:rsidRPr="00D26F12" w:rsidRDefault="00A73FF3" w:rsidP="00A73FF3">
      <w:pPr>
        <w:pStyle w:val="3"/>
        <w:spacing w:before="0"/>
        <w:rPr>
          <w:rFonts w:ascii="Times New Roman" w:hAnsi="Times New Roman"/>
          <w:color w:val="auto"/>
        </w:rPr>
      </w:pPr>
      <w:bookmarkStart w:id="17" w:name="_Toc284662722"/>
      <w:bookmarkStart w:id="18" w:name="_Toc284663348"/>
    </w:p>
    <w:p w:rsidR="00A73FF3" w:rsidRPr="00D26F12" w:rsidRDefault="00A73FF3" w:rsidP="00A73FF3">
      <w:pPr>
        <w:pStyle w:val="3"/>
        <w:spacing w:before="0"/>
        <w:rPr>
          <w:rFonts w:ascii="Times New Roman" w:hAnsi="Times New Roman"/>
          <w:color w:val="auto"/>
        </w:rPr>
      </w:pPr>
      <w:r w:rsidRPr="00D26F12">
        <w:rPr>
          <w:rFonts w:ascii="Times New Roman" w:hAnsi="Times New Roman"/>
          <w:color w:val="auto"/>
        </w:rPr>
        <w:t xml:space="preserve">Выпускник получит возможность научиться </w:t>
      </w:r>
      <w:bookmarkEnd w:id="17"/>
      <w:bookmarkEnd w:id="18"/>
      <w:r w:rsidRPr="00D26F12">
        <w:rPr>
          <w:rFonts w:ascii="Times New Roman" w:hAnsi="Times New Roman"/>
          <w:color w:val="auto"/>
        </w:rPr>
        <w:t>:</w:t>
      </w:r>
    </w:p>
    <w:p w:rsidR="00A73FF3" w:rsidRPr="00D26F12" w:rsidRDefault="00A73FF3" w:rsidP="00A73FF3">
      <w:r w:rsidRPr="00D26F12">
        <w:rPr>
          <w:b/>
          <w:bCs/>
        </w:rPr>
        <w:t>Элементы теории множеств и математической логики</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i/>
          <w:iCs/>
          <w:szCs w:val="24"/>
        </w:rPr>
      </w:pPr>
      <w:r w:rsidRPr="00D26F12">
        <w:rPr>
          <w:rFonts w:eastAsia="SimSun"/>
          <w:i/>
          <w:iCs/>
          <w:szCs w:val="24"/>
        </w:rPr>
        <w:lastRenderedPageBreak/>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i/>
          <w:iCs/>
          <w:szCs w:val="24"/>
        </w:rPr>
      </w:pPr>
      <w:r w:rsidRPr="00D26F12">
        <w:rPr>
          <w:rFonts w:eastAsia="SimSun"/>
          <w:i/>
          <w:iCs/>
          <w:szCs w:val="24"/>
        </w:rPr>
        <w:t>изображать множества и отношение множеств с помощью кругов Эйлера;</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i/>
          <w:iCs/>
          <w:szCs w:val="24"/>
        </w:rPr>
      </w:pPr>
      <w:r w:rsidRPr="00D26F12">
        <w:rPr>
          <w:rFonts w:eastAsia="SimSun"/>
          <w:i/>
          <w:iCs/>
          <w:szCs w:val="24"/>
        </w:rPr>
        <w:t xml:space="preserve">определять принадлежность элемента множеству, объединению и пересечению множеств; </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строить цепочки умозаключений на основе использования правил логики;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3FF3" w:rsidRPr="00D26F12" w:rsidRDefault="00A73FF3" w:rsidP="00A73FF3">
      <w:pPr>
        <w:rPr>
          <w:b/>
          <w:bCs/>
        </w:rPr>
      </w:pPr>
      <w:r w:rsidRPr="00D26F12">
        <w:rPr>
          <w:b/>
          <w:bCs/>
        </w:rPr>
        <w:t>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понимать и объяснять смысл позиционной записи натурального 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выполнять вычисления, в том числе с использованием приёмов рациональных вычислений;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выполнять округление рациональных чисел с заданной точностью;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упорядочивать числа, записанные в виде обыкновенной и десятичной дроби;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и оценивать числовые выражения при решении практических задач и задач из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записывать и округлять числовые значения реальных величин с использованием разных систем измерения.</w:t>
      </w:r>
    </w:p>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понятиями степени с натуральным показателем,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выделять квадрат суммы и разности одночленов;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выделять квадрат суммы или разности двучлена в выражениях;</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выражений, содержащих модуль.</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8"/>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алгебраических выражений при решении задач других учебных предметов.</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Оперировать понятиями: уравнение,  корень уравнения,  равносильные уравнения;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линейные уравнения и уравнения, сводимые к линейным с помощью тождественных преобразований;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уравнения способом разложения на множители и замены переменной;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и решать линейные уравнения, уравнения, к ним сводящиеся, системы линейных уравнений,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оценку правдоподобия результатов, получаемых при решении линейных уравнений и систем линейных уравнений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lastRenderedPageBreak/>
        <w:t>выбирать соответствующие уравнения, или их системы для составления математической модели заданной реальной ситуации или прикладной задачи;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понятиями: функция, график функции, способы задания функции, аргумент и значение функции;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строить графики линейной функции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исследовать функцию по её графику;</w:t>
      </w:r>
    </w:p>
    <w:p w:rsidR="00A73FF3" w:rsidRPr="00D26F12" w:rsidRDefault="00A73FF3" w:rsidP="00A73FF3">
      <w:pPr>
        <w:pStyle w:val="a"/>
        <w:numPr>
          <w:ilvl w:val="0"/>
          <w:numId w:val="0"/>
        </w:numPr>
        <w:tabs>
          <w:tab w:val="left" w:pos="1134"/>
        </w:tabs>
        <w:ind w:left="709"/>
        <w:rPr>
          <w:rFonts w:ascii="Times New Roman" w:hAnsi="Times New Roman"/>
          <w:i/>
          <w:iCs/>
          <w:sz w:val="24"/>
          <w:szCs w:val="24"/>
        </w:rPr>
      </w:pPr>
      <w:r w:rsidRPr="00D26F12">
        <w:rPr>
          <w:rFonts w:ascii="Times New Roman" w:hAnsi="Times New Roman"/>
          <w:i/>
          <w:iCs/>
          <w:sz w:val="24"/>
          <w:szCs w:val="24"/>
        </w:rPr>
        <w:t>.</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иллюстрировать с помощью графика реальную зависимость или процесс по их характеристикам;</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Решать простые и сложные задачи разных типов, а также задачи повышенной трудности;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использовать разные краткие записи как модели текстов сложных задач для построения поисковой схемы и решения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знать и применять оба способа поиска решения задач (от требования к условию и от условия к требованию);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выделять этапы решения задачи и содержание каждого этапа;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анализировать затруднения при решении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выполнять различные преобразования предложенной задачи, конструировать новые задачи из данной, в том числе обратные;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решать несложные задачи по математической статистике;</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извлекать информацию, </w:t>
      </w:r>
      <w:r w:rsidRPr="00D26F12">
        <w:rPr>
          <w:rStyle w:val="dash041e0431044b0447043d044b0439char1"/>
          <w:i/>
          <w:iCs/>
          <w:szCs w:val="24"/>
        </w:rPr>
        <w:t>представленную в таблицах, на диаграммах, графиках</w:t>
      </w:r>
      <w:r w:rsidRPr="00D26F12">
        <w:rPr>
          <w:rFonts w:ascii="Times New Roman" w:hAnsi="Times New Roman"/>
          <w:i/>
          <w:iCs/>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таблицы, строить диаграммы и графики на основе данных;</w:t>
      </w:r>
    </w:p>
    <w:p w:rsidR="00A73FF3" w:rsidRPr="00D26F12" w:rsidRDefault="00A73FF3" w:rsidP="00A73FF3">
      <w:pPr>
        <w:pStyle w:val="a6"/>
        <w:tabs>
          <w:tab w:val="left" w:pos="1134"/>
        </w:tabs>
        <w:ind w:left="709"/>
        <w:jc w:val="both"/>
        <w:rPr>
          <w:rFonts w:eastAsia="SimSun"/>
          <w:i/>
          <w:iCs/>
          <w:szCs w:val="24"/>
        </w:rPr>
      </w:pPr>
      <w:r w:rsidRPr="00D26F12">
        <w:rPr>
          <w:rFonts w:eastAsia="SimSun"/>
          <w:i/>
          <w:iCs/>
          <w:szCs w:val="24"/>
        </w:rPr>
        <w:t>;</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представлять информацию с помощью кругов Эйлера;</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 xml:space="preserve">извлекать, интерпретировать и преобразовывать информацию, </w:t>
      </w:r>
      <w:r w:rsidRPr="00D26F12">
        <w:rPr>
          <w:rStyle w:val="dash041e0431044b0447043d044b0439char1"/>
          <w:rFonts w:eastAsia="SimSun"/>
          <w:i/>
          <w:iCs/>
          <w:szCs w:val="24"/>
        </w:rPr>
        <w:t>представленную в таблицах, на диаграммах, графиках, отражающую свойства и характеристики реальных процессов и явлений;</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lastRenderedPageBreak/>
        <w:t>оценивать вероятность реальных событий и явлений.</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 xml:space="preserve">Оперировать понятиями геометрических фигур;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извлекать, интерпретировать и преобразовывать информацию о геометрических фигурах, представленную на чертежах;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 xml:space="preserve">применять геометрические факты для решения задач, в том числе, предполагающих несколько шагов решения;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формулировать в простейших случаях свойства и признаки фигур;</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доказывать геометрические утверждения;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владеть стандартной классификацией плоских фигур (треугольников).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 xml:space="preserve">использовать свойства геометрических фигур для решения </w:t>
      </w:r>
      <w:r w:rsidRPr="00D26F12">
        <w:rPr>
          <w:rStyle w:val="dash041e0431044b0447043d044b0439char1"/>
          <w:rFonts w:eastAsia="SimSun"/>
          <w:i/>
          <w:iCs/>
          <w:szCs w:val="24"/>
        </w:rPr>
        <w:t>задач практического характера и задач из смежных дисциплин.</w:t>
      </w:r>
    </w:p>
    <w:p w:rsidR="00A73FF3" w:rsidRPr="00D26F12" w:rsidRDefault="00A73FF3" w:rsidP="00A73FF3">
      <w:pPr>
        <w:rPr>
          <w:b/>
          <w:bCs/>
        </w:rPr>
      </w:pPr>
      <w:r w:rsidRPr="00D26F12">
        <w:rPr>
          <w:b/>
          <w:bCs/>
        </w:rPr>
        <w:t>Отношения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использовать отношения для решения задач, возникающих в реальной жизни.</w:t>
      </w:r>
    </w:p>
    <w:p w:rsidR="00A73FF3" w:rsidRPr="00D26F12" w:rsidRDefault="00A73FF3" w:rsidP="00A73FF3">
      <w:pPr>
        <w:rPr>
          <w:b/>
          <w:bCs/>
        </w:rPr>
      </w:pPr>
      <w:r w:rsidRPr="00D26F12">
        <w:rPr>
          <w:b/>
          <w:bCs/>
        </w:rPr>
        <w:t>Измерения и вычисления</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 xml:space="preserve">Оперировать представлениями о длине, </w:t>
      </w:r>
    </w:p>
    <w:p w:rsidR="00A73FF3" w:rsidRPr="00D26F12" w:rsidRDefault="00A73FF3" w:rsidP="00A73FF3">
      <w:pPr>
        <w:tabs>
          <w:tab w:val="left" w:pos="1134"/>
        </w:tabs>
        <w:jc w:val="both"/>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проводить вычисления на местности;</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szCs w:val="24"/>
        </w:rPr>
      </w:pPr>
      <w:r w:rsidRPr="00D26F12">
        <w:rPr>
          <w:rFonts w:eastAsia="SimSun"/>
          <w:i/>
          <w:iCs/>
          <w:szCs w:val="24"/>
        </w:rPr>
        <w:t>применять формулы при вычислениях в смежных учебных предметах, в окружающей действительности.</w:t>
      </w:r>
    </w:p>
    <w:p w:rsidR="00A73FF3" w:rsidRPr="00D26F12" w:rsidRDefault="00A73FF3" w:rsidP="00A73FF3">
      <w:pPr>
        <w:rPr>
          <w:b/>
          <w:bCs/>
        </w:rPr>
      </w:pPr>
      <w:r w:rsidRPr="00D26F12">
        <w:rPr>
          <w:b/>
          <w:bCs/>
        </w:rPr>
        <w:t>Геометрические построения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Изображать геометрические фигуры по текстовому и символьному описанию;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 xml:space="preserve">свободно оперировать чертёжными инструментами в несложных случаях,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изображать типовые плоские фигуры с помощью простейших компьютерных инструментов.</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 xml:space="preserve">выполнять простейшие построения на местности, необходимые в реальной жизни;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szCs w:val="24"/>
        </w:rPr>
      </w:pPr>
      <w:r w:rsidRPr="00D26F12">
        <w:rPr>
          <w:rFonts w:eastAsia="SimSun"/>
          <w:i/>
          <w:iCs/>
          <w:szCs w:val="24"/>
        </w:rPr>
        <w:t>оценивать размеры реальных объектов окружающего мира.</w:t>
      </w:r>
    </w:p>
    <w:p w:rsidR="00A73FF3" w:rsidRPr="00D26F12" w:rsidRDefault="00A73FF3" w:rsidP="00A73FF3">
      <w:pPr>
        <w:pStyle w:val="a"/>
        <w:numPr>
          <w:ilvl w:val="0"/>
          <w:numId w:val="0"/>
        </w:numPr>
        <w:tabs>
          <w:tab w:val="left" w:pos="1134"/>
        </w:tabs>
        <w:ind w:left="709"/>
        <w:rPr>
          <w:rFonts w:ascii="Times New Roman" w:hAnsi="Times New Roman"/>
          <w:i/>
          <w:iCs/>
          <w:sz w:val="24"/>
          <w:szCs w:val="24"/>
        </w:rPr>
      </w:pPr>
    </w:p>
    <w:p w:rsidR="00A73FF3" w:rsidRPr="00D26F12" w:rsidRDefault="00A73FF3" w:rsidP="00A73FF3">
      <w:pPr>
        <w:rPr>
          <w:b/>
          <w:bCs/>
        </w:rPr>
      </w:pPr>
      <w:r w:rsidRPr="00D26F12">
        <w:rPr>
          <w:b/>
          <w:bCs/>
        </w:rPr>
        <w:t>История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Характеризовать вклад выдающихся математиков в развитие математики и иных научных областей;</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понимать роль математики в развитии России.</w:t>
      </w:r>
    </w:p>
    <w:p w:rsidR="00A73FF3" w:rsidRPr="00D26F12" w:rsidRDefault="00A73FF3" w:rsidP="00A73FF3">
      <w:pPr>
        <w:rPr>
          <w:b/>
          <w:bCs/>
        </w:rPr>
      </w:pPr>
      <w:r w:rsidRPr="00D26F12">
        <w:rPr>
          <w:b/>
          <w:bCs/>
        </w:rPr>
        <w:t>Методы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Используя изученные методы, проводить доказательство, выполнять опровержение;</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выбирать изученные методы и их комбинации для решения математических задач;</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использовать математические знания для описания закономерностей в окружающей действительности и произведениях искусства;</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применять простейшие программные средства и электронно-коммуникационные системы при решении математических задач.</w:t>
      </w:r>
    </w:p>
    <w:p w:rsidR="00A73FF3" w:rsidRPr="00D26F12" w:rsidRDefault="00A73FF3" w:rsidP="00A73FF3">
      <w:pPr>
        <w:pStyle w:val="af1"/>
        <w:rPr>
          <w:rFonts w:ascii="Times New Roman" w:hAnsi="Times New Roman"/>
          <w:b/>
          <w:bCs/>
          <w:sz w:val="24"/>
          <w:szCs w:val="24"/>
        </w:rPr>
      </w:pPr>
    </w:p>
    <w:p w:rsidR="00A73FF3" w:rsidRPr="00D26F12" w:rsidRDefault="00A73FF3" w:rsidP="00A73FF3">
      <w:pPr>
        <w:pStyle w:val="22"/>
        <w:shd w:val="clear" w:color="auto" w:fill="auto"/>
        <w:tabs>
          <w:tab w:val="left" w:pos="1287"/>
        </w:tabs>
        <w:spacing w:before="0" w:line="240" w:lineRule="auto"/>
        <w:ind w:left="369"/>
        <w:rPr>
          <w:sz w:val="24"/>
          <w:szCs w:val="24"/>
        </w:rPr>
      </w:pPr>
      <w:r w:rsidRPr="00D26F12">
        <w:rPr>
          <w:sz w:val="24"/>
          <w:szCs w:val="24"/>
        </w:rPr>
        <w:t>1)для слепых и слабовидящих обучающихся: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правилами записи математических формул и специальных знаков рельефно-точечной системы обозначений Л. Брайля;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lastRenderedPageBreak/>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A73FF3" w:rsidRPr="00D26F12" w:rsidRDefault="00A73FF3" w:rsidP="00A73FF3">
      <w:pPr>
        <w:pStyle w:val="22"/>
        <w:shd w:val="clear" w:color="auto" w:fill="auto"/>
        <w:tabs>
          <w:tab w:val="left" w:pos="1292"/>
        </w:tabs>
        <w:spacing w:before="0" w:line="240" w:lineRule="auto"/>
        <w:ind w:left="369"/>
        <w:rPr>
          <w:sz w:val="24"/>
          <w:szCs w:val="24"/>
        </w:rPr>
      </w:pPr>
      <w:r w:rsidRPr="00D26F12">
        <w:rPr>
          <w:sz w:val="24"/>
          <w:szCs w:val="24"/>
        </w:rPr>
        <w:t>2)для обучающихся с нарушениями опорно-двигательного аппарата:</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A73FF3" w:rsidRPr="00D26F12" w:rsidRDefault="00A73FF3" w:rsidP="00A73FF3">
      <w:pPr>
        <w:pStyle w:val="22"/>
        <w:shd w:val="clear" w:color="auto" w:fill="auto"/>
        <w:spacing w:before="0" w:line="240" w:lineRule="auto"/>
        <w:ind w:firstLine="780"/>
        <w:rPr>
          <w:b/>
          <w:bCs/>
          <w:sz w:val="24"/>
          <w:szCs w:val="24"/>
        </w:rPr>
      </w:pPr>
      <w:r w:rsidRPr="00D26F12">
        <w:rPr>
          <w:sz w:val="24"/>
          <w:szCs w:val="24"/>
        </w:rPr>
        <w:t>умение использовать персональные средства доступа.</w:t>
      </w:r>
      <w:r w:rsidRPr="00D26F12">
        <w:rPr>
          <w:b/>
          <w:bCs/>
          <w:sz w:val="24"/>
          <w:szCs w:val="24"/>
        </w:rPr>
        <w:t xml:space="preserve"> </w:t>
      </w:r>
    </w:p>
    <w:p w:rsidR="00A73FF3" w:rsidRPr="00D26F12" w:rsidRDefault="00A73FF3" w:rsidP="00A73FF3">
      <w:pPr>
        <w:pStyle w:val="22"/>
        <w:shd w:val="clear" w:color="auto" w:fill="auto"/>
        <w:spacing w:before="0" w:line="240" w:lineRule="auto"/>
        <w:ind w:firstLine="780"/>
        <w:jc w:val="center"/>
        <w:rPr>
          <w:sz w:val="24"/>
          <w:szCs w:val="24"/>
        </w:rPr>
      </w:pPr>
      <w:r w:rsidRPr="00D26F12">
        <w:rPr>
          <w:b/>
          <w:bCs/>
          <w:sz w:val="24"/>
          <w:szCs w:val="24"/>
        </w:rPr>
        <w:t>8 класс</w:t>
      </w:r>
    </w:p>
    <w:p w:rsidR="00A73FF3" w:rsidRPr="00D26F12" w:rsidRDefault="00A73FF3" w:rsidP="00A73FF3">
      <w:pPr>
        <w:tabs>
          <w:tab w:val="left" w:pos="1134"/>
        </w:tabs>
        <w:ind w:left="360"/>
        <w:jc w:val="both"/>
        <w:rPr>
          <w:b/>
          <w:bCs/>
          <w:lang w:eastAsia="en-US"/>
        </w:rPr>
      </w:pPr>
      <w:r w:rsidRPr="00D26F12">
        <w:rPr>
          <w:b/>
          <w:bCs/>
        </w:rPr>
        <w:t>Выпускник научится:</w:t>
      </w:r>
    </w:p>
    <w:p w:rsidR="00A73FF3" w:rsidRPr="00D26F12" w:rsidRDefault="00A73FF3" w:rsidP="00A73FF3">
      <w:pPr>
        <w:rPr>
          <w:b/>
          <w:bCs/>
        </w:rPr>
      </w:pPr>
      <w:r w:rsidRPr="00D26F12">
        <w:rPr>
          <w:b/>
          <w:bCs/>
        </w:rPr>
        <w:t>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рациональное число, множество рациональных чисел, иррациональное число, корень степени п, множество действительных чисел,  рациональных;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выполнять округление рациональных и иррациональных чисел с заданной точностью;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сравнивать действительные числа разными способами;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 xml:space="preserve">упорядочивать числа, записанные в виде обыкновенной и десятичной дроби, числа, записанные с использованием арифметического квадратного корня,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выполнять вычисления и преобразования выражений, содержащих действительные числа, в том числе корни натуральных степеней.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оперировать понятиями степени с целым показателем;</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доказательство свойств степени с целыми показателями;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владеть приемами преобразования целых и дробно-рациональных выражений;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теорему Виета и теорему, обратную теореме Виета;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доказывать свойства квадратных корней и корней степени </w:t>
      </w:r>
      <w:r w:rsidRPr="00D26F12">
        <w:rPr>
          <w:rFonts w:ascii="Times New Roman" w:hAnsi="Times New Roman"/>
          <w:i/>
          <w:iCs/>
          <w:sz w:val="24"/>
          <w:szCs w:val="24"/>
        </w:rPr>
        <w:t>n</w:t>
      </w:r>
      <w:r w:rsidRPr="00D26F12">
        <w:rPr>
          <w:rFonts w:ascii="Times New Roman" w:hAnsi="Times New Roman"/>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выполнять преобразования выражений, содержащих квадратные корни, корни степени </w:t>
      </w:r>
      <w:r w:rsidRPr="00D26F12">
        <w:rPr>
          <w:rFonts w:ascii="Times New Roman" w:hAnsi="Times New Roman"/>
          <w:i/>
          <w:iCs/>
          <w:sz w:val="24"/>
          <w:szCs w:val="24"/>
          <w:lang w:val="en-US"/>
        </w:rPr>
        <w:t>n</w:t>
      </w:r>
      <w:r w:rsidRPr="00D26F12">
        <w:rPr>
          <w:rFonts w:ascii="Times New Roman" w:hAnsi="Times New Roman"/>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оперировать понятиями «тождество», «тождественное преобразование»;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различные преобразования выражений, содержащих модули.</w:t>
      </w:r>
      <w:r w:rsidR="00702C65" w:rsidRPr="00D26F12">
        <w:rPr>
          <w:rFonts w:ascii="Times New Roman" w:hAnsi="Times New Roman"/>
          <w:sz w:val="24"/>
          <w:szCs w:val="24"/>
        </w:rPr>
        <w:fldChar w:fldCharType="begin"/>
      </w:r>
      <w:r w:rsidRPr="00D26F12">
        <w:rPr>
          <w:rFonts w:ascii="Times New Roman" w:hAnsi="Times New Roman"/>
          <w:sz w:val="24"/>
          <w:szCs w:val="24"/>
        </w:rPr>
        <w:instrText xml:space="preserve"> QUOTE </w:instrText>
      </w:r>
      <w:r w:rsidRPr="00D26F12">
        <w:rPr>
          <w:rFonts w:ascii="Times New Roman" w:hAnsi="Times New Roman"/>
          <w:noProof/>
          <w:sz w:val="24"/>
          <w:szCs w:val="24"/>
        </w:rPr>
        <w:drawing>
          <wp:inline distT="0" distB="0" distL="0" distR="0">
            <wp:extent cx="765810" cy="26606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810" cy="266065"/>
                    </a:xfrm>
                    <a:prstGeom prst="rect">
                      <a:avLst/>
                    </a:prstGeom>
                    <a:noFill/>
                    <a:ln>
                      <a:noFill/>
                    </a:ln>
                  </pic:spPr>
                </pic:pic>
              </a:graphicData>
            </a:graphic>
          </wp:inline>
        </w:drawing>
      </w:r>
      <w:r w:rsidR="00702C65" w:rsidRPr="00D26F12">
        <w:rPr>
          <w:rFonts w:ascii="Times New Roman" w:hAnsi="Times New Roman"/>
          <w:sz w:val="24"/>
          <w:szCs w:val="24"/>
        </w:rPr>
        <w:fldChar w:fldCharType="separate"/>
      </w:r>
      <w:r w:rsidRPr="00D26F12">
        <w:rPr>
          <w:rFonts w:ascii="Times New Roman" w:hAnsi="Times New Roman"/>
          <w:noProof/>
          <w:sz w:val="24"/>
          <w:szCs w:val="24"/>
        </w:rPr>
        <w:drawing>
          <wp:inline distT="0" distB="0" distL="0" distR="0">
            <wp:extent cx="765810" cy="26606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810" cy="266065"/>
                    </a:xfrm>
                    <a:prstGeom prst="rect">
                      <a:avLst/>
                    </a:prstGeom>
                    <a:noFill/>
                    <a:ln>
                      <a:noFill/>
                    </a:ln>
                  </pic:spPr>
                </pic:pic>
              </a:graphicData>
            </a:graphic>
          </wp:inline>
        </w:drawing>
      </w:r>
      <w:r w:rsidR="00702C65" w:rsidRPr="00D26F12">
        <w:rPr>
          <w:rFonts w:ascii="Times New Roman" w:hAnsi="Times New Roman"/>
          <w:sz w:val="24"/>
          <w:szCs w:val="24"/>
        </w:rPr>
        <w:fldChar w:fldCharType="end"/>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30"/>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3FF3" w:rsidRPr="00D26F12" w:rsidRDefault="00A73FF3" w:rsidP="00A73FF3">
      <w:pPr>
        <w:pStyle w:val="a"/>
        <w:numPr>
          <w:ilvl w:val="0"/>
          <w:numId w:val="430"/>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A73FF3" w:rsidRPr="00D26F12" w:rsidRDefault="00A73FF3" w:rsidP="00A73FF3">
      <w:pPr>
        <w:pStyle w:val="a"/>
        <w:numPr>
          <w:ilvl w:val="0"/>
          <w:numId w:val="430"/>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kern w:val="1"/>
          <w:szCs w:val="24"/>
          <w:lang w:eastAsia="ar-SA"/>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lastRenderedPageBreak/>
        <w:t>решать разные виды уравнений и неравенств и их систем,  дробно-рациональные;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алгебраические уравнения и неравенства алгебраическим и графическим методами;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разными методами доказательства неравенств;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строить графики функций: линейной, дробно-линейной;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анализировать свойства функций и вид графика в зависимости от параметров;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графики зависимостей для исследования реальных процессов и явлений;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дисперсия и стандартное отклонение, случайная изменчивость;</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выбирать наиболее удобный способ представления информации, адекватный её свойствам и целям анализа;</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вычислять числовые характеристики выборки;</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знать примеры случайных величин, и вычислять их статистические характеристики;</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задачи на вычисление вероятности в том числе с использованием формул.</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анализировать и сравнивать статистические характеристики выборок, </w:t>
      </w:r>
      <w:r w:rsidRPr="00D26F12">
        <w:rPr>
          <w:rStyle w:val="dash041e0431044b0447043d044b0439char1"/>
          <w:szCs w:val="24"/>
        </w:rPr>
        <w:t>полученных в процессе решения прикладной задачи, изучения реального явления, решения задачи из других учебных предметов</w:t>
      </w:r>
      <w:r w:rsidRPr="00D26F12">
        <w:rPr>
          <w:rFonts w:ascii="Times New Roman" w:hAnsi="Times New Roman"/>
          <w:sz w:val="24"/>
          <w:szCs w:val="24"/>
        </w:rPr>
        <w:t>;</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оценивать вероятность реальных событий и явлений в различных ситуациях.</w:t>
      </w:r>
    </w:p>
    <w:p w:rsidR="00A73FF3" w:rsidRPr="00D26F12" w:rsidRDefault="00A73FF3" w:rsidP="00A73FF3">
      <w:pPr>
        <w:rPr>
          <w:b/>
          <w:bCs/>
        </w:rPr>
      </w:pPr>
      <w:r w:rsidRPr="00D26F12">
        <w:rPr>
          <w:b/>
          <w:bCs/>
        </w:rPr>
        <w:t>Текстовые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распознавать разные виды и типы задач;</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lastRenderedPageBreak/>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выделять этапы решения задачи и содержание каждого этапа;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анализировать затруднения при решении задач;</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3FF3" w:rsidRPr="00D26F12" w:rsidRDefault="00A73FF3" w:rsidP="00A73FF3">
      <w:pPr>
        <w:widowControl/>
        <w:numPr>
          <w:ilvl w:val="0"/>
          <w:numId w:val="401"/>
        </w:numPr>
        <w:tabs>
          <w:tab w:val="left" w:pos="1134"/>
        </w:tabs>
        <w:autoSpaceDE/>
        <w:autoSpaceDN/>
        <w:ind w:left="0" w:firstLine="709"/>
        <w:jc w:val="both"/>
      </w:pPr>
      <w:r w:rsidRPr="00D26F12">
        <w:t xml:space="preserve"> решать задачи на проценты, в том числе, сложные проценты с обоснованием, используя разные способы;</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несложные задачи по математической статистике;</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задачи на движение по реке, рассматривая разные системы отсчёта;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конструировать задачные ситуации, приближенные к реальной действительности.</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исследовать чертежи, включая комбинации фигур, извлекать, интерпретировать и преобразовывать информацию, представленную на чертежах;</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формулировать и доказывать геометрические утверждения.</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составлять с использованием свойств геометрических фигур математические модели </w:t>
      </w:r>
      <w:r w:rsidRPr="00D26F12">
        <w:rPr>
          <w:rStyle w:val="dash041e0431044b0447043d044b0439char1"/>
          <w:szCs w:val="24"/>
        </w:rPr>
        <w:t>для решения задач практического характера и задач из смежных дисциплин</w:t>
      </w:r>
      <w:r w:rsidRPr="00D26F12">
        <w:rPr>
          <w:rFonts w:ascii="Times New Roman" w:hAnsi="Times New Roman"/>
          <w:sz w:val="24"/>
          <w:szCs w:val="24"/>
        </w:rPr>
        <w:t>, исследовать полученные модели и интерпретировать результат.</w:t>
      </w:r>
    </w:p>
    <w:p w:rsidR="00A73FF3" w:rsidRPr="00D26F12" w:rsidRDefault="00A73FF3" w:rsidP="00A73FF3">
      <w:pPr>
        <w:rPr>
          <w:b/>
          <w:bCs/>
        </w:rPr>
      </w:pPr>
      <w:r w:rsidRPr="00D26F12">
        <w:rPr>
          <w:b/>
          <w:bCs/>
        </w:rPr>
        <w:t>Отношения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Владеть понятием отношения как метапредметным;</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подобие фигур, подобные фигуры, подобные треугольники;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свойства подобия и равенства фигур при решении задач.</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отношения для построения и исследования математических моделей объектов реальной жизни.</w:t>
      </w:r>
    </w:p>
    <w:p w:rsidR="00A73FF3" w:rsidRPr="00D26F12" w:rsidRDefault="00A73FF3" w:rsidP="00A73FF3">
      <w:pPr>
        <w:rPr>
          <w:b/>
          <w:bCs/>
        </w:rPr>
      </w:pPr>
      <w:r w:rsidRPr="00D26F12">
        <w:rPr>
          <w:b/>
          <w:bCs/>
        </w:rPr>
        <w:t>Измерения и вычисления</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площадь,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самостоятельно формулировать гипотезы и проверять их достоверность.</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формулами при решении задач в других учебных предметах и при проведении необходимых вычислений в реальной жизни.</w:t>
      </w:r>
    </w:p>
    <w:p w:rsidR="00A73FF3" w:rsidRPr="00D26F12" w:rsidRDefault="00A73FF3" w:rsidP="00A73FF3">
      <w:pPr>
        <w:rPr>
          <w:b/>
          <w:bCs/>
        </w:rPr>
      </w:pPr>
      <w:r w:rsidRPr="00D26F12">
        <w:rPr>
          <w:b/>
          <w:bCs/>
        </w:rPr>
        <w:t>Геометрические построения</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Оперировать понятием набора элементов, определяющих геометрическую фигуру, </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набором методов построений циркулем и линейкой;</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проводить анализ и реализовывать этапы решения задач на построение.</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В повседневной жизни и при изучении других предметов:</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оценивать размеры реальных объектов окружающего мира.</w:t>
      </w:r>
    </w:p>
    <w:p w:rsidR="00A73FF3" w:rsidRPr="00D26F12" w:rsidRDefault="00A73FF3" w:rsidP="00A73FF3">
      <w:pPr>
        <w:rPr>
          <w:b/>
          <w:bCs/>
        </w:rPr>
      </w:pPr>
      <w:r w:rsidRPr="00D26F12">
        <w:rPr>
          <w:b/>
          <w:bCs/>
        </w:rPr>
        <w:t>Преобразования</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Оперировать преобразованиями как метапредметными понятиями;</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оперировать понятием преобразования подобия для обоснований, свободно владеть приемами построения фигур с преобразования подобия;</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свойства преобразований для проведения обоснования и доказательства утверждений в геометрии и других учебных предметах;</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пользоваться свойствами преобразований при решении задач.</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rPr>
          <w:b/>
          <w:bCs/>
        </w:rPr>
      </w:pPr>
      <w:r w:rsidRPr="00D26F12">
        <w:rPr>
          <w:b/>
          <w:bCs/>
        </w:rPr>
        <w:t>История математики</w:t>
      </w:r>
    </w:p>
    <w:p w:rsidR="00A73FF3" w:rsidRPr="00D26F12" w:rsidRDefault="00A73FF3" w:rsidP="00A73FF3">
      <w:pPr>
        <w:pStyle w:val="a6"/>
        <w:widowControl/>
        <w:numPr>
          <w:ilvl w:val="0"/>
          <w:numId w:val="426"/>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3FF3" w:rsidRPr="00D26F12" w:rsidRDefault="00A73FF3" w:rsidP="00A73FF3">
      <w:pPr>
        <w:pStyle w:val="a"/>
        <w:numPr>
          <w:ilvl w:val="0"/>
          <w:numId w:val="426"/>
        </w:numPr>
        <w:tabs>
          <w:tab w:val="left" w:pos="1134"/>
        </w:tabs>
        <w:ind w:left="0" w:firstLine="709"/>
        <w:rPr>
          <w:rFonts w:ascii="Times New Roman" w:hAnsi="Times New Roman"/>
          <w:sz w:val="24"/>
          <w:szCs w:val="24"/>
        </w:rPr>
      </w:pPr>
      <w:r w:rsidRPr="00D26F1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3FF3" w:rsidRPr="00D26F12" w:rsidRDefault="00A73FF3" w:rsidP="00A73FF3">
      <w:pPr>
        <w:rPr>
          <w:b/>
          <w:bCs/>
        </w:rPr>
      </w:pPr>
      <w:r w:rsidRPr="00D26F12">
        <w:rPr>
          <w:b/>
          <w:bCs/>
        </w:rPr>
        <w:t xml:space="preserve">Методы математики </w:t>
      </w:r>
    </w:p>
    <w:p w:rsidR="00A73FF3" w:rsidRPr="00D26F12" w:rsidRDefault="00A73FF3" w:rsidP="00A73FF3">
      <w:pPr>
        <w:widowControl/>
        <w:numPr>
          <w:ilvl w:val="0"/>
          <w:numId w:val="426"/>
        </w:numPr>
        <w:tabs>
          <w:tab w:val="left" w:pos="1134"/>
        </w:tabs>
        <w:autoSpaceDE/>
        <w:autoSpaceDN/>
        <w:ind w:left="0" w:firstLine="709"/>
        <w:jc w:val="both"/>
      </w:pPr>
      <w:r w:rsidRPr="00D26F12">
        <w:t>Владеть знаниями о различных методах обоснования и опровержения математических утверждений и самостоятельно применять их;</w:t>
      </w:r>
    </w:p>
    <w:p w:rsidR="00A73FF3" w:rsidRPr="00D26F12" w:rsidRDefault="00A73FF3" w:rsidP="00A73FF3">
      <w:pPr>
        <w:widowControl/>
        <w:numPr>
          <w:ilvl w:val="0"/>
          <w:numId w:val="426"/>
        </w:numPr>
        <w:tabs>
          <w:tab w:val="left" w:pos="1134"/>
        </w:tabs>
        <w:autoSpaceDE/>
        <w:autoSpaceDN/>
        <w:ind w:left="0" w:firstLine="709"/>
        <w:jc w:val="both"/>
        <w:rPr>
          <w:b/>
          <w:bCs/>
        </w:rPr>
      </w:pPr>
      <w:r w:rsidRPr="00D26F12">
        <w:t>владеть навыками анализа условия задачи и определения подходящих для решения задач изученных методов или их комбинаций;</w:t>
      </w:r>
    </w:p>
    <w:p w:rsidR="00A73FF3" w:rsidRPr="00D26F12" w:rsidRDefault="00A73FF3" w:rsidP="00A73FF3">
      <w:pPr>
        <w:widowControl/>
        <w:numPr>
          <w:ilvl w:val="0"/>
          <w:numId w:val="426"/>
        </w:numPr>
        <w:tabs>
          <w:tab w:val="left" w:pos="1134"/>
        </w:tabs>
        <w:autoSpaceDE/>
        <w:autoSpaceDN/>
        <w:ind w:left="0" w:firstLine="709"/>
        <w:jc w:val="both"/>
      </w:pPr>
      <w:r w:rsidRPr="00D26F12">
        <w:lastRenderedPageBreak/>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3FF3" w:rsidRPr="00D26F12" w:rsidRDefault="00A73FF3" w:rsidP="00A73FF3">
      <w:pPr>
        <w:pStyle w:val="3"/>
        <w:spacing w:before="0"/>
        <w:rPr>
          <w:rFonts w:ascii="Times New Roman" w:hAnsi="Times New Roman"/>
          <w:color w:val="auto"/>
        </w:rPr>
      </w:pPr>
      <w:r w:rsidRPr="00D26F12">
        <w:rPr>
          <w:rFonts w:ascii="Times New Roman" w:hAnsi="Times New Roman"/>
          <w:color w:val="auto"/>
        </w:rPr>
        <w:t>Выпускник получит возможность научиться :</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определять принадлежность элемента множеству, объединению и пересечению множеств; </w:t>
      </w:r>
    </w:p>
    <w:p w:rsidR="00A73FF3" w:rsidRPr="00D26F12" w:rsidRDefault="00A73FF3" w:rsidP="00A73FF3">
      <w:pPr>
        <w:pStyle w:val="a6"/>
        <w:widowControl/>
        <w:numPr>
          <w:ilvl w:val="0"/>
          <w:numId w:val="42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задавать множество с помощью перечисления элементов, словесного описания;</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строить цепочки умозаключений на основе использования правил логики;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3FF3" w:rsidRPr="00D26F12" w:rsidRDefault="00A73FF3" w:rsidP="00A73FF3">
      <w:pPr>
        <w:rPr>
          <w:b/>
          <w:bCs/>
        </w:rPr>
      </w:pPr>
      <w:r w:rsidRPr="00D26F12">
        <w:rPr>
          <w:b/>
          <w:bCs/>
        </w:rPr>
        <w:t>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множество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рациональных, действительных чисел;</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вычисления, в том числе с использованием приёмов рациональных вычислений;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округление рациональных чисел с заданной точностью;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сравнивать рациональные и иррациональные числа;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представлять рациональное число в виде десятичной дроби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и оценивать числовые выражения при решении практических задач и задач из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записывать и округлять числовые значения реальных величин с использованием разных систем измерения.</w:t>
      </w:r>
    </w:p>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Оперировать понятиями , степени с целым отрицательным показателем;</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выделять квадрат суммы и разности одночленов;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раскладывать на множители квадратный   трёхчлен;</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выражений, содержащих квадратные корни;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выделять квадрат суммы или разности двучлена в выражениях, содержащих квадратные корни;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8"/>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и действия с числами, записанными в стандартном виде;</w:t>
      </w:r>
    </w:p>
    <w:p w:rsidR="00A73FF3" w:rsidRPr="00D26F12" w:rsidRDefault="00A73FF3" w:rsidP="00A73FF3">
      <w:pPr>
        <w:pStyle w:val="a"/>
        <w:numPr>
          <w:ilvl w:val="0"/>
          <w:numId w:val="428"/>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алгебраических выражений при решении задач других учебных предметов.</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lastRenderedPageBreak/>
        <w:t>решать квадратные уравнения и уравнения, сводимые к квадратным с помощью тождественных преобразований;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дробно-линейные уравнения;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уравнения способом разложения на множители и замены переменной;</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и решать квадратные уравнения, уравнения, к ним сводящиеся, системы уравнений, неравенств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оценку правдоподобия результатов, получаемых при решении квадратных уравнений и систем уравнений и неравенств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строить графики обратной пропорциональности: </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иллюстрировать с помощью графика реальную зависимость или процесс по их характеристикам;</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простые и сложные задачи разных типов, а также задачи повышенной трудности;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использовать разные краткие записи как модели текстов сложных задач для построения поисковой схемы и решения задач;</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знать и применять оба способа поиска решения задач (от требования к условию и от условия к требованию);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моделировать рассуждения при поиске решения задач с помощью граф-схемы;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выделять этапы решения задачи и содержание каждого этапа;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анализировать затруднения при решении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различные преобразования предложенной задачи, конструировать новые задачи из данной, в том числе обратные;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исследовать всевозможные ситуации при решении задач на движение по реке, рассматривать разные системы отсчёта;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решать разнообразные задачи «на части», </w:t>
      </w:r>
    </w:p>
    <w:p w:rsidR="00A73FF3" w:rsidRPr="00D26F12" w:rsidRDefault="00A73FF3" w:rsidP="00A73FF3">
      <w:pPr>
        <w:widowControl/>
        <w:numPr>
          <w:ilvl w:val="0"/>
          <w:numId w:val="400"/>
        </w:numPr>
        <w:tabs>
          <w:tab w:val="left" w:pos="1134"/>
        </w:tabs>
        <w:autoSpaceDE/>
        <w:autoSpaceDN/>
        <w:ind w:left="0" w:firstLine="709"/>
        <w:jc w:val="both"/>
        <w:rPr>
          <w:i/>
          <w:iCs/>
        </w:rPr>
      </w:pPr>
      <w:r w:rsidRPr="00D26F1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widowControl/>
        <w:numPr>
          <w:ilvl w:val="0"/>
          <w:numId w:val="400"/>
        </w:numPr>
        <w:tabs>
          <w:tab w:val="left" w:pos="1134"/>
        </w:tabs>
        <w:autoSpaceDE/>
        <w:autoSpaceDN/>
        <w:ind w:left="0" w:firstLine="709"/>
        <w:jc w:val="both"/>
        <w:rPr>
          <w:i/>
          <w:iCs/>
        </w:rPr>
      </w:pPr>
      <w:r w:rsidRPr="00D26F12">
        <w:rPr>
          <w:i/>
          <w:iCs/>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владеть основными методами решения задач на смеси, сплавы, концентрации;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lastRenderedPageBreak/>
        <w:t>решать задачи на проценты, в том числе, сложные проценты с обоснованием, используя разные способы;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несложные задачи по математической статистике;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овладеть основными методами решения сюжетных задач: алгебраический, графический, применять их в новых по сравнению с изученными ситуациях.</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lang w:eastAsia="en-US"/>
        </w:rPr>
        <w:t>решать задачи на движение по реке, рассматривая разные системы отсчета.</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дисперсия и стандартное отклонение, случайная изменчивость;</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извлекать, интерпретировать и преобразовывать информацию, </w:t>
      </w:r>
      <w:r w:rsidRPr="00D26F12">
        <w:rPr>
          <w:rStyle w:val="dash041e0431044b0447043d044b0439char1"/>
          <w:rFonts w:eastAsia="SimSun"/>
          <w:i/>
          <w:iCs/>
          <w:kern w:val="1"/>
          <w:szCs w:val="24"/>
          <w:lang w:eastAsia="ar-SA"/>
        </w:rPr>
        <w:t>представленную в таблицах, на диаграммах, графиках, отражающую свойства и характеристики реальных процессов и явлений;</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оценивать вероятность реальных событий и явлений.</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Оперировать понятиями геометрических фигур;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извлекать, интерпретировать и преобразовывать информацию о геометрических фигурах, представленную на чертежах;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применять геометрические факты для решения задач, в том числе, предполагающих несколько шагов решения;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формулировать в простейших случаях свойства и признаки фигур;</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доказывать геометрические утверждения;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владеть стандартной классификацией плоских фигур четырёхугольников).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использовать свойства геометрических фигур для решения </w:t>
      </w:r>
      <w:r w:rsidRPr="00D26F12">
        <w:rPr>
          <w:rStyle w:val="dash041e0431044b0447043d044b0439char1"/>
          <w:rFonts w:eastAsia="SimSun"/>
          <w:i/>
          <w:iCs/>
          <w:kern w:val="1"/>
          <w:szCs w:val="24"/>
          <w:lang w:eastAsia="ar-SA"/>
        </w:rPr>
        <w:t>задач практического характера и задач из смежных дисциплин.</w:t>
      </w:r>
    </w:p>
    <w:p w:rsidR="00A73FF3" w:rsidRPr="00D26F12" w:rsidRDefault="00A73FF3" w:rsidP="00A73FF3">
      <w:pPr>
        <w:rPr>
          <w:b/>
          <w:bCs/>
        </w:rPr>
      </w:pPr>
      <w:r w:rsidRPr="00D26F12">
        <w:rPr>
          <w:b/>
          <w:bCs/>
        </w:rPr>
        <w:t>Отношения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подобие фигур, подобные фигуры, подобные треугольники;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применять теорему Фалеса и теорему о пропорциональных отрезках при решении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характеризовать взаимное расположение прямой и окружности, двух окружностей.</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использовать отношения для решения задач, возникающих в реальной жизни.</w:t>
      </w:r>
    </w:p>
    <w:p w:rsidR="00A73FF3" w:rsidRPr="00D26F12" w:rsidRDefault="00A73FF3" w:rsidP="00A73FF3">
      <w:pPr>
        <w:rPr>
          <w:b/>
          <w:bCs/>
        </w:rPr>
      </w:pPr>
      <w:r w:rsidRPr="00D26F12">
        <w:rPr>
          <w:b/>
          <w:bCs/>
        </w:rPr>
        <w:t>Измерения и вычисления</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представлениями о длине, площади, как величинами. Применять теорему Пифагора, формулы площади,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b/>
          <w:bCs/>
          <w:kern w:val="1"/>
          <w:szCs w:val="24"/>
          <w:lang w:eastAsia="ar-SA"/>
        </w:rPr>
      </w:pPr>
      <w:r w:rsidRPr="00D26F12">
        <w:rPr>
          <w:rFonts w:eastAsia="SimSun"/>
          <w:i/>
          <w:iCs/>
          <w:kern w:val="1"/>
          <w:szCs w:val="24"/>
          <w:lang w:eastAsia="ar-SA"/>
        </w:rPr>
        <w:t xml:space="preserve">формулировать задачи на вычисление длин, площадей и решать их. </w:t>
      </w:r>
    </w:p>
    <w:p w:rsidR="00A73FF3" w:rsidRPr="00D26F12" w:rsidRDefault="00A73FF3" w:rsidP="00A73FF3">
      <w:pPr>
        <w:tabs>
          <w:tab w:val="left" w:pos="1134"/>
        </w:tabs>
        <w:jc w:val="both"/>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применять формулы при вычислениях в смежных учебных предметах, в окружающей действительности.</w:t>
      </w:r>
    </w:p>
    <w:p w:rsidR="00A73FF3" w:rsidRPr="00D26F12" w:rsidRDefault="00A73FF3" w:rsidP="00A73FF3">
      <w:pPr>
        <w:rPr>
          <w:b/>
          <w:bCs/>
        </w:rPr>
      </w:pPr>
      <w:r w:rsidRPr="00D26F12">
        <w:rPr>
          <w:b/>
          <w:bCs/>
        </w:rPr>
        <w:lastRenderedPageBreak/>
        <w:t>Геометрические построения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Изображать геометрические фигуры по текстовому и символьному описанию;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свободно оперировать чертёжными инструментами в несложных случаях,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изображать типовые плоские фигуры и объемные тела с помощью простейших компьютерных инструментов.</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оценивать размеры реальных объектов окружающего мира.</w:t>
      </w:r>
    </w:p>
    <w:p w:rsidR="00A73FF3" w:rsidRPr="00D26F12" w:rsidRDefault="00A73FF3" w:rsidP="00A73FF3">
      <w:pPr>
        <w:rPr>
          <w:b/>
          <w:bCs/>
        </w:rPr>
      </w:pPr>
      <w:r w:rsidRPr="00D26F12">
        <w:rPr>
          <w:b/>
          <w:bCs/>
        </w:rPr>
        <w:t>Преобразования</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понятием преобразования подобия, владеть приёмами построения фигур с использованием преобразований подобия, применять полученные знания и опыт построений в смежных предметах и в реальных ситуациях окружающего мира; </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строить фигуру, подобную данной, пользоваться свойствами подобия для обоснования свойств фигур;</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rPr>
          <w:b/>
          <w:bCs/>
        </w:rPr>
      </w:pPr>
      <w:r w:rsidRPr="00D26F12">
        <w:rPr>
          <w:b/>
          <w:bCs/>
        </w:rPr>
        <w:t>История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Характеризовать вклад выдающихся математиков в развитие математики и иных научных областей;</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понимать роль математики в развитии России.</w:t>
      </w:r>
    </w:p>
    <w:p w:rsidR="00A73FF3" w:rsidRPr="00D26F12" w:rsidRDefault="00A73FF3" w:rsidP="00A73FF3">
      <w:pPr>
        <w:rPr>
          <w:b/>
          <w:bCs/>
        </w:rPr>
      </w:pPr>
      <w:r w:rsidRPr="00D26F12">
        <w:rPr>
          <w:b/>
          <w:bCs/>
        </w:rPr>
        <w:t>Методы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Используя изученные методы, проводить доказательство, выполнять опровержение;</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выбирать изученные методы и их комбинации для решения математических задач;</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использовать математические знания для описания закономерностей в окружающей действительности и произведениях искусства;</w:t>
      </w:r>
    </w:p>
    <w:p w:rsidR="00A73FF3" w:rsidRPr="00D26F12" w:rsidRDefault="00A73FF3" w:rsidP="00A73FF3">
      <w:pPr>
        <w:pStyle w:val="3"/>
        <w:spacing w:before="0"/>
        <w:rPr>
          <w:rFonts w:ascii="Times New Roman" w:hAnsi="Times New Roman"/>
          <w:i/>
          <w:iCs/>
          <w:color w:val="auto"/>
        </w:rPr>
      </w:pPr>
      <w:r w:rsidRPr="00D26F12">
        <w:rPr>
          <w:rFonts w:ascii="Times New Roman" w:hAnsi="Times New Roman"/>
          <w:i/>
          <w:iCs/>
          <w:color w:val="auto"/>
        </w:rPr>
        <w:t>применять простейшие программные средства и электронно-коммуникационные системы при решении математических задач.</w:t>
      </w:r>
    </w:p>
    <w:p w:rsidR="00A73FF3" w:rsidRPr="00D26F12" w:rsidRDefault="00A73FF3" w:rsidP="00A73FF3">
      <w:pPr>
        <w:pStyle w:val="3"/>
        <w:spacing w:before="0"/>
        <w:rPr>
          <w:rFonts w:ascii="Times New Roman" w:hAnsi="Times New Roman"/>
          <w:color w:val="auto"/>
        </w:rPr>
      </w:pPr>
    </w:p>
    <w:p w:rsidR="00A73FF3" w:rsidRPr="00D26F12" w:rsidRDefault="00A73FF3" w:rsidP="00A73FF3">
      <w:pPr>
        <w:pStyle w:val="22"/>
        <w:shd w:val="clear" w:color="auto" w:fill="auto"/>
        <w:tabs>
          <w:tab w:val="left" w:pos="1287"/>
        </w:tabs>
        <w:spacing w:before="0" w:line="240" w:lineRule="auto"/>
        <w:ind w:left="369"/>
        <w:rPr>
          <w:sz w:val="24"/>
          <w:szCs w:val="24"/>
        </w:rPr>
      </w:pPr>
      <w:r w:rsidRPr="00D26F12">
        <w:rPr>
          <w:sz w:val="24"/>
          <w:szCs w:val="24"/>
        </w:rPr>
        <w:t>1)для слепых и слабовидящих обучающихся: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правилами записи математических формул и специальных знаков рельефно-точечной системы обозначений Л. Брайля;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A73FF3" w:rsidRPr="00D26F12" w:rsidRDefault="00A73FF3" w:rsidP="00A73FF3">
      <w:pPr>
        <w:pStyle w:val="22"/>
        <w:shd w:val="clear" w:color="auto" w:fill="auto"/>
        <w:tabs>
          <w:tab w:val="left" w:pos="1292"/>
        </w:tabs>
        <w:spacing w:before="0" w:line="240" w:lineRule="auto"/>
        <w:ind w:left="369"/>
        <w:rPr>
          <w:sz w:val="24"/>
          <w:szCs w:val="24"/>
        </w:rPr>
      </w:pPr>
      <w:r w:rsidRPr="00D26F12">
        <w:rPr>
          <w:sz w:val="24"/>
          <w:szCs w:val="24"/>
        </w:rPr>
        <w:t>2)для обучающихся с нарушениями опорно-двигательного аппарата:</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умение использовать персональные средства доступа.</w:t>
      </w:r>
    </w:p>
    <w:p w:rsidR="00A73FF3" w:rsidRPr="00D26F12" w:rsidRDefault="00A73FF3" w:rsidP="00A73FF3">
      <w:pPr>
        <w:tabs>
          <w:tab w:val="left" w:pos="1134"/>
        </w:tabs>
        <w:ind w:left="360"/>
        <w:jc w:val="center"/>
        <w:rPr>
          <w:b/>
          <w:bCs/>
        </w:rPr>
      </w:pPr>
      <w:r w:rsidRPr="00D26F12">
        <w:rPr>
          <w:b/>
          <w:bCs/>
        </w:rPr>
        <w:t>9 класс</w:t>
      </w:r>
    </w:p>
    <w:p w:rsidR="00A73FF3" w:rsidRPr="00D26F12" w:rsidRDefault="00A73FF3" w:rsidP="00A73FF3">
      <w:pPr>
        <w:tabs>
          <w:tab w:val="left" w:pos="1134"/>
        </w:tabs>
        <w:ind w:left="360"/>
        <w:jc w:val="both"/>
        <w:rPr>
          <w:b/>
          <w:bCs/>
        </w:rPr>
      </w:pPr>
      <w:r w:rsidRPr="00D26F12">
        <w:rPr>
          <w:b/>
          <w:bCs/>
        </w:rPr>
        <w:t>Выпускник научится:</w:t>
      </w:r>
    </w:p>
    <w:p w:rsidR="00A73FF3" w:rsidRPr="00D26F12" w:rsidRDefault="00A73FF3" w:rsidP="00A73FF3"/>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оперировать понятиями степени дробным показателем;</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доказательство свойств степени с дробными показателями;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деление многочлена на многочлен с остатком;</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доказывать свойства корней степени </w:t>
      </w:r>
      <w:r w:rsidRPr="00D26F12">
        <w:rPr>
          <w:rFonts w:ascii="Times New Roman" w:hAnsi="Times New Roman"/>
          <w:i/>
          <w:iCs/>
          <w:sz w:val="24"/>
          <w:szCs w:val="24"/>
        </w:rPr>
        <w:t>n</w:t>
      </w:r>
      <w:r w:rsidRPr="00D26F12">
        <w:rPr>
          <w:rFonts w:ascii="Times New Roman" w:hAnsi="Times New Roman"/>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выполнять преобразования выражений, содержащих корни степени </w:t>
      </w:r>
      <w:r w:rsidRPr="00D26F12">
        <w:rPr>
          <w:rFonts w:ascii="Times New Roman" w:hAnsi="Times New Roman"/>
          <w:i/>
          <w:iCs/>
          <w:sz w:val="24"/>
          <w:szCs w:val="24"/>
          <w:lang w:val="en-US"/>
        </w:rPr>
        <w:t>n</w:t>
      </w:r>
      <w:r w:rsidRPr="00D26F12">
        <w:rPr>
          <w:rFonts w:ascii="Times New Roman" w:hAnsi="Times New Roman"/>
          <w:sz w:val="24"/>
          <w:szCs w:val="24"/>
        </w:rPr>
        <w:t>;</w:t>
      </w:r>
    </w:p>
    <w:p w:rsidR="00A73FF3" w:rsidRPr="00D26F12" w:rsidRDefault="00A73FF3" w:rsidP="00A73FF3">
      <w:pPr>
        <w:tabs>
          <w:tab w:val="left" w:pos="1134"/>
        </w:tabs>
        <w:rPr>
          <w:b/>
          <w:bCs/>
        </w:rPr>
      </w:pPr>
      <w:r w:rsidRPr="00D26F12">
        <w:rPr>
          <w:b/>
          <w:bCs/>
        </w:rPr>
        <w:lastRenderedPageBreak/>
        <w:t>В повседневной жизни и при изучении других предметов:</w:t>
      </w:r>
    </w:p>
    <w:p w:rsidR="00A73FF3" w:rsidRPr="00D26F12" w:rsidRDefault="00A73FF3" w:rsidP="00A73FF3">
      <w:pPr>
        <w:pStyle w:val="a"/>
        <w:numPr>
          <w:ilvl w:val="0"/>
          <w:numId w:val="430"/>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знать теорему Виета для уравнений степени выше второй;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алгебраические уравнения и неравенства и их системы алгебраическим и графическим методами;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разными методами доказательства неравенств;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изображать множества на плоскости, задаваемые уравнениями, неравенствами и их системами.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и решать уравнения и неравенства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строить графики функций: квадратичной, дробно-линейной, степенной при разных значениях показателя степени, </w:t>
      </w:r>
      <w:r w:rsidRPr="00D26F12">
        <w:rPr>
          <w:rFonts w:ascii="Times New Roman" w:hAnsi="Times New Roman"/>
          <w:noProof/>
          <w:position w:val="-12"/>
          <w:sz w:val="24"/>
          <w:szCs w:val="24"/>
        </w:rPr>
        <w:drawing>
          <wp:inline distT="0" distB="0" distL="0" distR="0">
            <wp:extent cx="414655" cy="2127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655" cy="212725"/>
                    </a:xfrm>
                    <a:prstGeom prst="rect">
                      <a:avLst/>
                    </a:prstGeom>
                    <a:noFill/>
                    <a:ln>
                      <a:noFill/>
                    </a:ln>
                  </pic:spPr>
                </pic:pic>
              </a:graphicData>
            </a:graphic>
          </wp:inline>
        </w:drawing>
      </w:r>
      <w:r w:rsidRPr="00D26F12">
        <w:rPr>
          <w:rFonts w:ascii="Times New Roman" w:hAnsi="Times New Roman"/>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использовать преобразования графика функции </w:t>
      </w:r>
      <w:r w:rsidRPr="00D26F12">
        <w:rPr>
          <w:rFonts w:ascii="Times New Roman" w:hAnsi="Times New Roman"/>
          <w:noProof/>
          <w:position w:val="-12"/>
          <w:sz w:val="24"/>
          <w:szCs w:val="24"/>
        </w:rPr>
        <w:drawing>
          <wp:inline distT="0" distB="0" distL="0" distR="0">
            <wp:extent cx="553085" cy="1911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085" cy="191135"/>
                    </a:xfrm>
                    <a:prstGeom prst="rect">
                      <a:avLst/>
                    </a:prstGeom>
                    <a:noFill/>
                    <a:ln>
                      <a:noFill/>
                    </a:ln>
                  </pic:spPr>
                </pic:pic>
              </a:graphicData>
            </a:graphic>
          </wp:inline>
        </w:drawing>
      </w:r>
      <w:r w:rsidRPr="00D26F12">
        <w:rPr>
          <w:rFonts w:ascii="Times New Roman" w:hAnsi="Times New Roman"/>
          <w:sz w:val="24"/>
          <w:szCs w:val="24"/>
        </w:rPr>
        <w:t xml:space="preserve"> для построения графиков функций </w:t>
      </w:r>
      <w:r w:rsidRPr="00D26F12">
        <w:rPr>
          <w:rFonts w:ascii="Times New Roman" w:hAnsi="Times New Roman"/>
          <w:noProof/>
          <w:position w:val="-12"/>
          <w:sz w:val="24"/>
          <w:szCs w:val="24"/>
        </w:rPr>
        <w:drawing>
          <wp:inline distT="0" distB="0" distL="0" distR="0">
            <wp:extent cx="1042035" cy="1911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2035" cy="191135"/>
                    </a:xfrm>
                    <a:prstGeom prst="rect">
                      <a:avLst/>
                    </a:prstGeom>
                    <a:noFill/>
                    <a:ln>
                      <a:noFill/>
                    </a:ln>
                  </pic:spPr>
                </pic:pic>
              </a:graphicData>
            </a:graphic>
          </wp:inline>
        </w:drawing>
      </w:r>
      <w:r w:rsidRPr="00D26F12">
        <w:rPr>
          <w:rFonts w:ascii="Times New Roman" w:hAnsi="Times New Roman"/>
          <w:sz w:val="24"/>
          <w:szCs w:val="24"/>
        </w:rPr>
        <w:t xml:space="preserve">;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анализировать свойства функций и вид графика в зависимости от параметров;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исследовать последовательности, заданные рекуррентно;</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lastRenderedPageBreak/>
        <w:t>решать комбинированные задачи на арифметическую и геометрическую прогрессии.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графики зависимостей для исследования реальных процессов и явлений;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rPr>
      </w:pPr>
      <w:r w:rsidRPr="00D26F1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факториал числа, перестановки, сочетания и размещения, треугольник Паскаля;</w:t>
      </w:r>
    </w:p>
    <w:p w:rsidR="00A73FF3" w:rsidRPr="00D26F12" w:rsidRDefault="00A73FF3" w:rsidP="00A73FF3">
      <w:pPr>
        <w:pStyle w:val="a6"/>
        <w:widowControl/>
        <w:numPr>
          <w:ilvl w:val="0"/>
          <w:numId w:val="422"/>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использовать формулы комбинаторики при решении комбинаторных задач;</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решать задачи на вычисление вероятности в том числе с использованием формул.</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A73FF3" w:rsidRPr="00D26F12" w:rsidRDefault="00A73FF3" w:rsidP="00A73FF3">
      <w:pPr>
        <w:pStyle w:val="a"/>
        <w:numPr>
          <w:ilvl w:val="0"/>
          <w:numId w:val="422"/>
        </w:numPr>
        <w:tabs>
          <w:tab w:val="left" w:pos="1134"/>
        </w:tabs>
        <w:ind w:left="0" w:firstLine="709"/>
        <w:rPr>
          <w:rFonts w:ascii="Times New Roman" w:hAnsi="Times New Roman"/>
          <w:sz w:val="24"/>
          <w:szCs w:val="24"/>
        </w:rPr>
      </w:pPr>
      <w:r w:rsidRPr="00D26F12">
        <w:rPr>
          <w:rFonts w:ascii="Times New Roman" w:hAnsi="Times New Roman"/>
          <w:sz w:val="24"/>
          <w:szCs w:val="24"/>
        </w:rPr>
        <w:t>оценивать вероятность реальных событий и явлений в различных ситуациях.</w:t>
      </w:r>
    </w:p>
    <w:p w:rsidR="00A73FF3" w:rsidRPr="00D26F12" w:rsidRDefault="00A73FF3" w:rsidP="00A73FF3">
      <w:pPr>
        <w:rPr>
          <w:b/>
          <w:bCs/>
        </w:rPr>
      </w:pPr>
      <w:r w:rsidRPr="00D26F12">
        <w:rPr>
          <w:b/>
          <w:bCs/>
        </w:rPr>
        <w:t>Текстовые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распознавать разные виды и типы задач;</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моделировать рассуждения при поиске решения задач с помощью граф-схемы;</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выделять этапы решения задачи и содержание каждого этапа;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анализировать затруднения при решении задач;</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w:t>
      </w:r>
      <w:r w:rsidRPr="00D26F12">
        <w:rPr>
          <w:rFonts w:ascii="Times New Roman" w:hAnsi="Times New Roman"/>
          <w:sz w:val="24"/>
          <w:szCs w:val="24"/>
          <w:lang w:eastAsia="en-US"/>
        </w:rPr>
        <w:lastRenderedPageBreak/>
        <w:t>направлениях, конструировать новые ситуации на основе изменения условий задачи при движении по реке;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разнообразные задачи «на части»;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3FF3" w:rsidRPr="00D26F12" w:rsidRDefault="00A73FF3" w:rsidP="00A73FF3">
      <w:pPr>
        <w:widowControl/>
        <w:numPr>
          <w:ilvl w:val="0"/>
          <w:numId w:val="401"/>
        </w:numPr>
        <w:tabs>
          <w:tab w:val="left" w:pos="1134"/>
        </w:tabs>
        <w:autoSpaceDE/>
        <w:autoSpaceDN/>
        <w:ind w:left="0" w:firstLine="709"/>
        <w:jc w:val="both"/>
      </w:pPr>
      <w:r w:rsidRPr="00D26F12">
        <w:t xml:space="preserve"> решать задачи на проценты, в том числе, сложные проценты с обоснованием, используя разные способы;</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несложные задачи по математической статистике;</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решать задачи на движение по реке, рассматривая разные системы отсчёта;</w:t>
      </w:r>
    </w:p>
    <w:p w:rsidR="00A73FF3" w:rsidRPr="00D26F12" w:rsidRDefault="00A73FF3" w:rsidP="00A73FF3">
      <w:pPr>
        <w:pStyle w:val="a"/>
        <w:numPr>
          <w:ilvl w:val="0"/>
          <w:numId w:val="401"/>
        </w:numPr>
        <w:tabs>
          <w:tab w:val="left" w:pos="1134"/>
        </w:tabs>
        <w:ind w:left="0" w:firstLine="709"/>
        <w:rPr>
          <w:rFonts w:ascii="Times New Roman" w:hAnsi="Times New Roman"/>
          <w:sz w:val="24"/>
          <w:szCs w:val="24"/>
          <w:lang w:eastAsia="en-US"/>
        </w:rPr>
      </w:pPr>
      <w:r w:rsidRPr="00D26F12">
        <w:rPr>
          <w:rFonts w:ascii="Times New Roman" w:hAnsi="Times New Roman"/>
          <w:sz w:val="24"/>
          <w:szCs w:val="24"/>
          <w:lang w:eastAsia="en-US"/>
        </w:rPr>
        <w:t>конструировать задачные ситуации, приближенные к реальной действительности.</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исследовать чертежи, включая комбинации фигур, извлекать, интерпретировать и преобразовывать информацию, представленную на чертежах;</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3FF3" w:rsidRPr="00D26F12" w:rsidRDefault="00A73FF3" w:rsidP="00A73FF3">
      <w:pPr>
        <w:pStyle w:val="a6"/>
        <w:widowControl/>
        <w:numPr>
          <w:ilvl w:val="0"/>
          <w:numId w:val="431"/>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формулировать и доказывать геометрические утверждения.</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31"/>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составлять с использованием свойств геометрических фигур математические модели </w:t>
      </w:r>
      <w:r w:rsidRPr="00D26F12">
        <w:rPr>
          <w:rStyle w:val="dash041e0431044b0447043d044b0439char1"/>
          <w:szCs w:val="24"/>
        </w:rPr>
        <w:t>для решения задач практического характера и задач из смежных дисциплин</w:t>
      </w:r>
      <w:r w:rsidRPr="00D26F12">
        <w:rPr>
          <w:rFonts w:ascii="Times New Roman" w:hAnsi="Times New Roman"/>
          <w:sz w:val="24"/>
          <w:szCs w:val="24"/>
        </w:rPr>
        <w:t>, исследовать полученные модели и интерпретировать результат.</w:t>
      </w:r>
    </w:p>
    <w:p w:rsidR="00A73FF3" w:rsidRPr="00D26F12" w:rsidRDefault="00A73FF3" w:rsidP="00A73FF3">
      <w:pPr>
        <w:rPr>
          <w:b/>
          <w:bCs/>
        </w:rPr>
      </w:pPr>
      <w:r w:rsidRPr="00D26F12">
        <w:rPr>
          <w:b/>
          <w:bCs/>
        </w:rPr>
        <w:t>Геометрические построения</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 xml:space="preserve">Оперировать понятием набора элементов, определяющих геометрическую фигуру, </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t>владеть набором методов построений циркулем и линейкой;</w:t>
      </w:r>
    </w:p>
    <w:p w:rsidR="00A73FF3" w:rsidRPr="00D26F12" w:rsidRDefault="00A73FF3" w:rsidP="00A73FF3">
      <w:pPr>
        <w:pStyle w:val="a"/>
        <w:numPr>
          <w:ilvl w:val="0"/>
          <w:numId w:val="400"/>
        </w:numPr>
        <w:tabs>
          <w:tab w:val="left" w:pos="1134"/>
        </w:tabs>
        <w:ind w:left="0" w:firstLine="709"/>
        <w:rPr>
          <w:rFonts w:ascii="Times New Roman" w:hAnsi="Times New Roman"/>
          <w:sz w:val="24"/>
          <w:szCs w:val="24"/>
        </w:rPr>
      </w:pPr>
      <w:r w:rsidRPr="00D26F12">
        <w:rPr>
          <w:rFonts w:ascii="Times New Roman" w:hAnsi="Times New Roman"/>
          <w:sz w:val="24"/>
          <w:szCs w:val="24"/>
        </w:rPr>
        <w:lastRenderedPageBreak/>
        <w:t>проводить анализ и реализовывать этапы решения задач на построение.</w:t>
      </w:r>
    </w:p>
    <w:p w:rsidR="00A73FF3" w:rsidRPr="00D26F12" w:rsidRDefault="00A73FF3" w:rsidP="00A73FF3">
      <w:pPr>
        <w:rPr>
          <w:b/>
          <w:bCs/>
        </w:rPr>
      </w:pPr>
      <w:r w:rsidRPr="00D26F12">
        <w:rPr>
          <w:b/>
          <w:bCs/>
        </w:rPr>
        <w:t>Преобразования</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Оперировать движениями и преобразованиями как метапредметными понятиями;</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пользоваться свойствами движений и преобразований при решении задач.</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29"/>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применять свойства движений и применять подобие для построений и вычислений.</w:t>
      </w:r>
    </w:p>
    <w:p w:rsidR="00A73FF3" w:rsidRPr="00D26F12" w:rsidRDefault="00A73FF3" w:rsidP="00A73FF3">
      <w:pPr>
        <w:rPr>
          <w:b/>
          <w:bCs/>
        </w:rPr>
      </w:pPr>
      <w:r w:rsidRPr="00D26F12">
        <w:rPr>
          <w:b/>
          <w:bCs/>
        </w:rPr>
        <w:t>Векторы и координаты на плоскости</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владеть векторным и координатным методом на плоскости для решения задач на вычисление и доказательства;</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уравнения фигур для решения задач и самостоятельно составлять уравнения отдельных плоских фигур.</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использовать понятия векторов и координат для решения задач по физике, географии и другим учебным предметам.</w:t>
      </w:r>
    </w:p>
    <w:p w:rsidR="00A73FF3" w:rsidRPr="00D26F12" w:rsidRDefault="00A73FF3" w:rsidP="00A73FF3">
      <w:pPr>
        <w:rPr>
          <w:b/>
          <w:bCs/>
        </w:rPr>
      </w:pPr>
      <w:r w:rsidRPr="00D26F12">
        <w:rPr>
          <w:b/>
          <w:bCs/>
        </w:rPr>
        <w:t>История математики</w:t>
      </w:r>
    </w:p>
    <w:p w:rsidR="00A73FF3" w:rsidRPr="00D26F12" w:rsidRDefault="00A73FF3" w:rsidP="00A73FF3">
      <w:pPr>
        <w:pStyle w:val="a6"/>
        <w:widowControl/>
        <w:numPr>
          <w:ilvl w:val="0"/>
          <w:numId w:val="426"/>
        </w:numPr>
        <w:tabs>
          <w:tab w:val="left" w:pos="1134"/>
        </w:tabs>
        <w:autoSpaceDE/>
        <w:autoSpaceDN/>
        <w:ind w:left="0" w:firstLine="709"/>
        <w:jc w:val="both"/>
        <w:rPr>
          <w:rFonts w:eastAsia="SimSun"/>
          <w:kern w:val="1"/>
          <w:szCs w:val="24"/>
          <w:lang w:eastAsia="ar-SA"/>
        </w:rPr>
      </w:pPr>
      <w:r w:rsidRPr="00D26F12">
        <w:rPr>
          <w:rFonts w:eastAsia="SimSun"/>
          <w:kern w:val="1"/>
          <w:szCs w:val="24"/>
          <w:lang w:eastAsia="ar-SA"/>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3FF3" w:rsidRPr="00D26F12" w:rsidRDefault="00A73FF3" w:rsidP="00A73FF3">
      <w:pPr>
        <w:pStyle w:val="a"/>
        <w:numPr>
          <w:ilvl w:val="0"/>
          <w:numId w:val="426"/>
        </w:numPr>
        <w:tabs>
          <w:tab w:val="left" w:pos="1134"/>
        </w:tabs>
        <w:ind w:left="0" w:firstLine="709"/>
        <w:rPr>
          <w:rFonts w:ascii="Times New Roman" w:hAnsi="Times New Roman"/>
          <w:sz w:val="24"/>
          <w:szCs w:val="24"/>
        </w:rPr>
      </w:pPr>
      <w:r w:rsidRPr="00D26F1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3FF3" w:rsidRPr="00D26F12" w:rsidRDefault="00A73FF3" w:rsidP="00A73FF3">
      <w:pPr>
        <w:rPr>
          <w:b/>
          <w:bCs/>
        </w:rPr>
      </w:pPr>
      <w:r w:rsidRPr="00D26F12">
        <w:rPr>
          <w:b/>
          <w:bCs/>
        </w:rPr>
        <w:t xml:space="preserve">Методы математики </w:t>
      </w:r>
    </w:p>
    <w:p w:rsidR="00A73FF3" w:rsidRPr="00D26F12" w:rsidRDefault="00A73FF3" w:rsidP="00A73FF3">
      <w:pPr>
        <w:widowControl/>
        <w:numPr>
          <w:ilvl w:val="0"/>
          <w:numId w:val="426"/>
        </w:numPr>
        <w:tabs>
          <w:tab w:val="left" w:pos="1134"/>
        </w:tabs>
        <w:autoSpaceDE/>
        <w:autoSpaceDN/>
        <w:ind w:left="0" w:firstLine="709"/>
        <w:jc w:val="both"/>
      </w:pPr>
      <w:r w:rsidRPr="00D26F12">
        <w:t>Владеть знаниями о различных методах обоснования и опровержения математических утверждений и самостоятельно применять их;</w:t>
      </w:r>
    </w:p>
    <w:p w:rsidR="00A73FF3" w:rsidRPr="00D26F12" w:rsidRDefault="00A73FF3" w:rsidP="00A73FF3">
      <w:pPr>
        <w:widowControl/>
        <w:numPr>
          <w:ilvl w:val="0"/>
          <w:numId w:val="426"/>
        </w:numPr>
        <w:tabs>
          <w:tab w:val="left" w:pos="1134"/>
        </w:tabs>
        <w:autoSpaceDE/>
        <w:autoSpaceDN/>
        <w:ind w:left="0" w:firstLine="709"/>
        <w:jc w:val="both"/>
        <w:rPr>
          <w:b/>
          <w:bCs/>
        </w:rPr>
      </w:pPr>
      <w:r w:rsidRPr="00D26F12">
        <w:t>владеть навыками анализа условия задачи и определения подходящих для решения задач изученных методов или их комбинаций;</w:t>
      </w:r>
    </w:p>
    <w:p w:rsidR="00A73FF3" w:rsidRPr="00D26F12" w:rsidRDefault="00A73FF3" w:rsidP="00A73FF3">
      <w:pPr>
        <w:widowControl/>
        <w:numPr>
          <w:ilvl w:val="0"/>
          <w:numId w:val="426"/>
        </w:numPr>
        <w:tabs>
          <w:tab w:val="left" w:pos="1134"/>
        </w:tabs>
        <w:autoSpaceDE/>
        <w:autoSpaceDN/>
        <w:ind w:left="0" w:firstLine="709"/>
        <w:jc w:val="both"/>
      </w:pPr>
      <w:r w:rsidRPr="00D26F1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3FF3" w:rsidRPr="00D26F12" w:rsidRDefault="00A73FF3" w:rsidP="00A73FF3">
      <w:pPr>
        <w:pStyle w:val="3"/>
        <w:spacing w:before="0"/>
        <w:rPr>
          <w:rFonts w:ascii="Times New Roman" w:hAnsi="Times New Roman"/>
          <w:color w:val="auto"/>
        </w:rPr>
      </w:pPr>
      <w:r w:rsidRPr="00D26F12">
        <w:rPr>
          <w:rFonts w:ascii="Times New Roman" w:hAnsi="Times New Roman"/>
          <w:color w:val="auto"/>
        </w:rPr>
        <w:t>Выпускник получит возможность:</w:t>
      </w:r>
    </w:p>
    <w:p w:rsidR="00A73FF3" w:rsidRPr="00D26F12" w:rsidRDefault="00A73FF3" w:rsidP="00A73FF3">
      <w:pPr>
        <w:rPr>
          <w:b/>
          <w:bCs/>
        </w:rPr>
      </w:pPr>
      <w:r w:rsidRPr="00D26F12">
        <w:rPr>
          <w:b/>
          <w:bCs/>
        </w:rPr>
        <w:t>Тождественные преобразования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выделять квадрат суммы и разности одночленов;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раскладывать на множители квадратный   трёхчлен;</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выражений, содержащих квадратные корни;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8"/>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преобразования алгебраических выражений при решении задач других учебных предметов.</w:t>
      </w:r>
    </w:p>
    <w:p w:rsidR="00A73FF3" w:rsidRPr="00D26F12" w:rsidRDefault="00A73FF3" w:rsidP="00A73FF3">
      <w:pPr>
        <w:rPr>
          <w:b/>
          <w:bCs/>
        </w:rPr>
      </w:pPr>
      <w:r w:rsidRPr="00D26F12">
        <w:rPr>
          <w:b/>
          <w:bCs/>
        </w:rPr>
        <w:t>Уравнения и неравенства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квадратные уравнения и уравнения, сводимые к квадратным с помощью тождественных преобразований;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дробно-линейные уравнения;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решать простейшие иррациональные уравнения вида </w:t>
      </w:r>
      <w:r w:rsidRPr="00D26F12">
        <w:rPr>
          <w:rFonts w:ascii="Times New Roman" w:hAnsi="Times New Roman"/>
          <w:i/>
          <w:iCs/>
          <w:noProof/>
          <w:position w:val="-16"/>
          <w:sz w:val="24"/>
          <w:szCs w:val="24"/>
        </w:rPr>
        <w:drawing>
          <wp:inline distT="0" distB="0" distL="0" distR="0">
            <wp:extent cx="712470" cy="2444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2470" cy="244475"/>
                    </a:xfrm>
                    <a:prstGeom prst="rect">
                      <a:avLst/>
                    </a:prstGeom>
                    <a:noFill/>
                    <a:ln>
                      <a:noFill/>
                    </a:ln>
                  </pic:spPr>
                </pic:pic>
              </a:graphicData>
            </a:graphic>
          </wp:inline>
        </w:drawing>
      </w:r>
      <w:r w:rsidRPr="00D26F12">
        <w:rPr>
          <w:rFonts w:ascii="Times New Roman" w:hAnsi="Times New Roman"/>
          <w:i/>
          <w:iCs/>
          <w:sz w:val="24"/>
          <w:szCs w:val="24"/>
        </w:rPr>
        <w:t xml:space="preserve">, </w:t>
      </w:r>
      <w:r w:rsidRPr="00D26F12">
        <w:rPr>
          <w:rFonts w:ascii="Times New Roman" w:hAnsi="Times New Roman"/>
          <w:i/>
          <w:iCs/>
          <w:noProof/>
          <w:position w:val="-16"/>
          <w:sz w:val="24"/>
          <w:szCs w:val="24"/>
        </w:rPr>
        <w:drawing>
          <wp:inline distT="0" distB="0" distL="0" distR="0">
            <wp:extent cx="988695" cy="2444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8695" cy="244475"/>
                    </a:xfrm>
                    <a:prstGeom prst="rect">
                      <a:avLst/>
                    </a:prstGeom>
                    <a:noFill/>
                    <a:ln>
                      <a:noFill/>
                    </a:ln>
                  </pic:spPr>
                </pic:pic>
              </a:graphicData>
            </a:graphic>
          </wp:inline>
        </w:drawing>
      </w:r>
      <w:r w:rsidRPr="00D26F12">
        <w:rPr>
          <w:rFonts w:ascii="Times New Roman" w:hAnsi="Times New Roman"/>
          <w:i/>
          <w:iCs/>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уравнения вида</w:t>
      </w:r>
      <w:r w:rsidRPr="00D26F12">
        <w:rPr>
          <w:rFonts w:ascii="Times New Roman" w:hAnsi="Times New Roman"/>
          <w:i/>
          <w:iCs/>
          <w:noProof/>
          <w:position w:val="-6"/>
          <w:sz w:val="24"/>
          <w:szCs w:val="24"/>
        </w:rPr>
        <w:drawing>
          <wp:inline distT="0" distB="0" distL="0" distR="0">
            <wp:extent cx="403860" cy="1911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 cy="191135"/>
                    </a:xfrm>
                    <a:prstGeom prst="rect">
                      <a:avLst/>
                    </a:prstGeom>
                    <a:noFill/>
                    <a:ln>
                      <a:noFill/>
                    </a:ln>
                  </pic:spPr>
                </pic:pic>
              </a:graphicData>
            </a:graphic>
          </wp:inline>
        </w:drawing>
      </w:r>
      <w:r w:rsidRPr="00D26F12">
        <w:rPr>
          <w:rFonts w:ascii="Times New Roman" w:hAnsi="Times New Roman"/>
          <w:i/>
          <w:iCs/>
          <w:sz w:val="24"/>
          <w:szCs w:val="24"/>
        </w:rPr>
        <w:t>;</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уравнения способом разложения на множители и замены переменной;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использовать метод интервалов для решения целых и дробно-рациональных неравенств;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3FF3" w:rsidRPr="00D26F12" w:rsidRDefault="00A73FF3" w:rsidP="00A73FF3">
      <w:pPr>
        <w:rPr>
          <w:b/>
          <w:bCs/>
        </w:rPr>
      </w:pPr>
      <w:r w:rsidRPr="00D26F12">
        <w:rPr>
          <w:b/>
          <w:bCs/>
        </w:rPr>
        <w:t>Функции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строить графики квадратичной функций;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на примере квадратичной функции, использовать преобразования графика функции </w:t>
      </w:r>
      <w:r w:rsidRPr="00D26F12">
        <w:rPr>
          <w:rFonts w:ascii="Times New Roman" w:hAnsi="Times New Roman"/>
          <w:i/>
          <w:iCs/>
          <w:sz w:val="24"/>
          <w:szCs w:val="24"/>
          <w:lang w:val="en-US"/>
        </w:rPr>
        <w:t>y</w:t>
      </w:r>
      <w:r w:rsidRPr="00D26F12">
        <w:rPr>
          <w:rFonts w:ascii="Times New Roman" w:hAnsi="Times New Roman"/>
          <w:i/>
          <w:iCs/>
          <w:sz w:val="24"/>
          <w:szCs w:val="24"/>
        </w:rPr>
        <w:t>=</w:t>
      </w:r>
      <w:r w:rsidRPr="00D26F12">
        <w:rPr>
          <w:rFonts w:ascii="Times New Roman" w:hAnsi="Times New Roman"/>
          <w:i/>
          <w:iCs/>
          <w:sz w:val="24"/>
          <w:szCs w:val="24"/>
          <w:lang w:val="en-US"/>
        </w:rPr>
        <w:t>f</w:t>
      </w:r>
      <w:r w:rsidRPr="00D26F12">
        <w:rPr>
          <w:rFonts w:ascii="Times New Roman" w:hAnsi="Times New Roman"/>
          <w:i/>
          <w:iCs/>
          <w:sz w:val="24"/>
          <w:szCs w:val="24"/>
        </w:rPr>
        <w:t>(</w:t>
      </w:r>
      <w:r w:rsidRPr="00D26F12">
        <w:rPr>
          <w:rFonts w:ascii="Times New Roman" w:hAnsi="Times New Roman"/>
          <w:i/>
          <w:iCs/>
          <w:sz w:val="24"/>
          <w:szCs w:val="24"/>
          <w:lang w:val="en-US"/>
        </w:rPr>
        <w:t>x</w:t>
      </w:r>
      <w:r w:rsidRPr="00D26F12">
        <w:rPr>
          <w:rFonts w:ascii="Times New Roman" w:hAnsi="Times New Roman"/>
          <w:i/>
          <w:iCs/>
          <w:sz w:val="24"/>
          <w:szCs w:val="24"/>
        </w:rPr>
        <w:t xml:space="preserve">) для построения графиков функций </w:t>
      </w:r>
      <w:r w:rsidRPr="00D26F12">
        <w:rPr>
          <w:rFonts w:ascii="Times New Roman" w:hAnsi="Times New Roman"/>
          <w:i/>
          <w:iCs/>
          <w:noProof/>
          <w:position w:val="-12"/>
          <w:sz w:val="24"/>
          <w:szCs w:val="24"/>
        </w:rPr>
        <w:drawing>
          <wp:inline distT="0" distB="0" distL="0" distR="0">
            <wp:extent cx="1042035" cy="1911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2035" cy="191135"/>
                    </a:xfrm>
                    <a:prstGeom prst="rect">
                      <a:avLst/>
                    </a:prstGeom>
                    <a:noFill/>
                    <a:ln>
                      <a:noFill/>
                    </a:ln>
                  </pic:spPr>
                </pic:pic>
              </a:graphicData>
            </a:graphic>
          </wp:inline>
        </w:drawing>
      </w:r>
      <w:r w:rsidRPr="00D26F12">
        <w:rPr>
          <w:rFonts w:ascii="Times New Roman" w:hAnsi="Times New Roman"/>
          <w:i/>
          <w:iCs/>
          <w:sz w:val="24"/>
          <w:szCs w:val="24"/>
        </w:rPr>
        <w:t xml:space="preserve">; </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исследовать функцию по её графику;</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находить множество значений, нули, промежутки знакопостоянства, монотонности квадратичной функции;</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оперировать понятиями: последовательность, арифметическая прогрессия, геометрическая прогрессия;</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решать задачи на арифметическую и геометрическую прогрессию.</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иллюстрировать с помощью графика реальную зависимость или процесс по их характеристикам;</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использовать свойства и график квадратичной функции при решении задач из других учебных предметов.</w:t>
      </w:r>
    </w:p>
    <w:p w:rsidR="00A73FF3" w:rsidRPr="00D26F12" w:rsidRDefault="00A73FF3" w:rsidP="00A73FF3">
      <w:pPr>
        <w:rPr>
          <w:b/>
          <w:bCs/>
        </w:rPr>
      </w:pPr>
      <w:r w:rsidRPr="00D26F12">
        <w:rPr>
          <w:b/>
          <w:bCs/>
        </w:rPr>
        <w:t>Текстовые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простые и сложные задачи разных типов, а также задачи повышенной трудности;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lastRenderedPageBreak/>
        <w:t>использовать разные краткие записи как модели текстов сложных задач для построения поисковой схемы и решения задач;</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знать и применять оба способа поиска решения задач (от требования к условию и от условия к требованию);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моделировать рассуждения при поиске решения задач с помощью граф-схемы;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выделять этапы решения задачи и содержание каждого этапа;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анализировать затруднения при решении задач;</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различные преобразования предложенной задачи, конструировать новые задачи из данной, в том числе обратные;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интерпретировать вычислительные результаты в задаче, исследовать полученное решение задачи;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исследовать всевозможные ситуации при решении задач на движение по реке, рассматривать разные системы отсчёта;</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решать разнообразные задачи «на части», </w:t>
      </w:r>
    </w:p>
    <w:p w:rsidR="00A73FF3" w:rsidRPr="00D26F12" w:rsidRDefault="00A73FF3" w:rsidP="00A73FF3">
      <w:pPr>
        <w:widowControl/>
        <w:numPr>
          <w:ilvl w:val="0"/>
          <w:numId w:val="400"/>
        </w:numPr>
        <w:tabs>
          <w:tab w:val="left" w:pos="1134"/>
        </w:tabs>
        <w:autoSpaceDE/>
        <w:autoSpaceDN/>
        <w:ind w:left="0" w:firstLine="709"/>
        <w:jc w:val="both"/>
        <w:rPr>
          <w:i/>
          <w:iCs/>
        </w:rPr>
      </w:pPr>
      <w:r w:rsidRPr="00D26F12">
        <w:rPr>
          <w:i/>
          <w:iC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3FF3" w:rsidRPr="00D26F12" w:rsidRDefault="00A73FF3" w:rsidP="00A73FF3">
      <w:pPr>
        <w:widowControl/>
        <w:numPr>
          <w:ilvl w:val="0"/>
          <w:numId w:val="400"/>
        </w:numPr>
        <w:tabs>
          <w:tab w:val="left" w:pos="1134"/>
        </w:tabs>
        <w:autoSpaceDE/>
        <w:autoSpaceDN/>
        <w:ind w:left="0" w:firstLine="709"/>
        <w:jc w:val="both"/>
        <w:rPr>
          <w:i/>
          <w:iCs/>
        </w:rPr>
      </w:pPr>
      <w:r w:rsidRPr="00D26F12">
        <w:rPr>
          <w:i/>
          <w:iCs/>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владеть основными методами решения задач на смеси, сплавы, концентрации;</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задачи на проценты, в том числе, сложные проценты с обоснованием, используя разные способы;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логические задачи разными способами, в том числе, с двумя блоками и с тремя блоками данных с помощью таблиц;</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задачи по комбинаторике и теории вероятностей на основе использования изученных методов и обосновывать решение;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решать несложные задачи по математической статистике;</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lang w:eastAsia="en-US"/>
        </w:rPr>
      </w:pPr>
      <w:r w:rsidRPr="00D26F12">
        <w:rPr>
          <w:rFonts w:ascii="Times New Roman" w:hAnsi="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lang w:eastAsia="en-US"/>
        </w:rPr>
        <w:t>решать задачи на движение по реке, рассматривая разные системы отсчета.</w:t>
      </w:r>
    </w:p>
    <w:p w:rsidR="00A73FF3" w:rsidRPr="00D26F12" w:rsidRDefault="00A73FF3" w:rsidP="00A73FF3">
      <w:pPr>
        <w:rPr>
          <w:b/>
          <w:bCs/>
        </w:rPr>
      </w:pPr>
      <w:r w:rsidRPr="00D26F12">
        <w:rPr>
          <w:b/>
          <w:bCs/>
        </w:rPr>
        <w:t xml:space="preserve">Статистика и теория вероятностей </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факториал числа, перестановки и сочетания, треугольник Паскаля;</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применять правило произведения при решении комбинаторных задач;</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lastRenderedPageBreak/>
        <w:t>решать задачи на вычисление вероятности с подсчетом количества вариантов с помощью комбинаторики.</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1"/>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извлекать, интерпретировать и преобразовывать информацию, </w:t>
      </w:r>
      <w:r w:rsidRPr="00D26F12">
        <w:rPr>
          <w:rStyle w:val="dash041e0431044b0447043d044b0439char1"/>
          <w:rFonts w:eastAsia="SimSun"/>
          <w:i/>
          <w:iCs/>
          <w:kern w:val="1"/>
          <w:szCs w:val="24"/>
          <w:lang w:eastAsia="ar-SA"/>
        </w:rPr>
        <w:t>представленную в таблицах, на диаграммах, графиках, отражающую свойства и характеристики реальных процессов и явлений;</w:t>
      </w:r>
    </w:p>
    <w:p w:rsidR="00A73FF3" w:rsidRPr="00D26F12" w:rsidRDefault="00A73FF3" w:rsidP="00A73FF3">
      <w:pPr>
        <w:pStyle w:val="a"/>
        <w:numPr>
          <w:ilvl w:val="0"/>
          <w:numId w:val="401"/>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оценивать вероятность реальных событий и явлений.</w:t>
      </w:r>
    </w:p>
    <w:p w:rsidR="00A73FF3" w:rsidRPr="00D26F12" w:rsidRDefault="00A73FF3" w:rsidP="00A73FF3">
      <w:pPr>
        <w:rPr>
          <w:b/>
          <w:bCs/>
        </w:rPr>
      </w:pPr>
      <w:r w:rsidRPr="00D26F12">
        <w:rPr>
          <w:b/>
          <w:bCs/>
        </w:rPr>
        <w:t>Геометрические фигуры</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Оперировать понятиями геометрических фигур;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извлекать, интерпретировать и преобразовывать информацию о геометрических фигурах, представленную на чертежах;</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применять геометрические факты для решения задач, в том числе, предполагающих несколько шагов решения;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формулировать в простейших случаях свойства и признаки фигур;</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доказывать геометрические утверждения;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владеть стандартной классификацией плоских фигур (треугольников и четырёхугольников).</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использовать свойства геометрических фигур для решения </w:t>
      </w:r>
      <w:r w:rsidRPr="00D26F12">
        <w:rPr>
          <w:rStyle w:val="dash041e0431044b0447043d044b0439char1"/>
          <w:rFonts w:eastAsia="SimSun"/>
          <w:i/>
          <w:iCs/>
          <w:kern w:val="1"/>
          <w:szCs w:val="24"/>
          <w:lang w:eastAsia="ar-SA"/>
        </w:rPr>
        <w:t>задач практического характера и задач из смежных дисциплин.</w:t>
      </w:r>
    </w:p>
    <w:p w:rsidR="00A73FF3" w:rsidRPr="00D26F12" w:rsidRDefault="00A73FF3" w:rsidP="00A73FF3">
      <w:pPr>
        <w:pStyle w:val="a6"/>
        <w:tabs>
          <w:tab w:val="left" w:pos="1134"/>
        </w:tabs>
        <w:ind w:left="709"/>
        <w:jc w:val="both"/>
        <w:rPr>
          <w:rFonts w:eastAsia="SimSun"/>
          <w:i/>
          <w:iCs/>
          <w:kern w:val="1"/>
          <w:szCs w:val="24"/>
          <w:lang w:eastAsia="ar-SA"/>
        </w:rPr>
      </w:pPr>
      <w:r w:rsidRPr="00D26F12">
        <w:rPr>
          <w:rFonts w:eastAsia="SimSun"/>
          <w:i/>
          <w:iCs/>
          <w:kern w:val="1"/>
          <w:szCs w:val="24"/>
          <w:lang w:eastAsia="ar-SA"/>
        </w:rPr>
        <w:t>.</w:t>
      </w:r>
    </w:p>
    <w:p w:rsidR="00A73FF3" w:rsidRPr="00D26F12" w:rsidRDefault="00A73FF3" w:rsidP="00A73FF3">
      <w:pPr>
        <w:rPr>
          <w:b/>
          <w:bCs/>
        </w:rPr>
      </w:pPr>
      <w:r w:rsidRPr="00D26F12">
        <w:rPr>
          <w:b/>
          <w:bCs/>
        </w:rPr>
        <w:t>Геометрические построения</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Изображать геометрические фигуры по текстовому и символьному описанию;</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свободно оперировать чертёжными инструментами в несложных случаях,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изображать типовые плоские фигуры и объемные тела с помощью простейших компьютерных инструментов.</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 xml:space="preserve">выполнять простейшие построения на местности, необходимые в реальной жизни; </w:t>
      </w:r>
    </w:p>
    <w:p w:rsidR="00A73FF3" w:rsidRPr="00D26F12" w:rsidRDefault="00A73FF3" w:rsidP="00A73FF3">
      <w:pPr>
        <w:pStyle w:val="a6"/>
        <w:widowControl/>
        <w:numPr>
          <w:ilvl w:val="0"/>
          <w:numId w:val="400"/>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оценивать размеры реальных объектов окружающего мира.</w:t>
      </w:r>
    </w:p>
    <w:p w:rsidR="00A73FF3" w:rsidRPr="00D26F12" w:rsidRDefault="00A73FF3" w:rsidP="00A73FF3">
      <w:pPr>
        <w:rPr>
          <w:b/>
          <w:bCs/>
        </w:rPr>
      </w:pPr>
      <w:r w:rsidRPr="00D26F12">
        <w:rPr>
          <w:b/>
          <w:bCs/>
        </w:rPr>
        <w:t>Преобразования</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строить фигуру, подобную данной, пользоваться свойствами подобия для обоснования свойств фигур;</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применять свойства движений для проведения простейших обоснований свойств фигур.</w:t>
      </w:r>
    </w:p>
    <w:p w:rsidR="00A73FF3" w:rsidRPr="00D26F12" w:rsidRDefault="00A73FF3" w:rsidP="00A73FF3">
      <w:pPr>
        <w:tabs>
          <w:tab w:val="left" w:pos="1134"/>
        </w:tabs>
        <w:rPr>
          <w:b/>
          <w:bCs/>
        </w:rPr>
      </w:pPr>
      <w:r w:rsidRPr="00D26F12">
        <w:rPr>
          <w:b/>
          <w:bCs/>
        </w:rPr>
        <w:t>В повседневной жизни и при изучении других предметов:</w:t>
      </w:r>
    </w:p>
    <w:p w:rsidR="00A73FF3" w:rsidRPr="00D26F12" w:rsidRDefault="00A73FF3" w:rsidP="00A73FF3">
      <w:pPr>
        <w:pStyle w:val="a"/>
        <w:numPr>
          <w:ilvl w:val="0"/>
          <w:numId w:val="429"/>
        </w:numPr>
        <w:tabs>
          <w:tab w:val="left" w:pos="1134"/>
        </w:tabs>
        <w:ind w:left="0" w:firstLine="709"/>
        <w:rPr>
          <w:rFonts w:ascii="Times New Roman" w:hAnsi="Times New Roman"/>
          <w:i/>
          <w:iCs/>
          <w:sz w:val="24"/>
          <w:szCs w:val="24"/>
        </w:rPr>
      </w:pPr>
      <w:r w:rsidRPr="00D26F12">
        <w:rPr>
          <w:rFonts w:ascii="Times New Roman" w:hAnsi="Times New Roman"/>
          <w:i/>
          <w:iCs/>
          <w:sz w:val="24"/>
          <w:szCs w:val="24"/>
        </w:rPr>
        <w:t>применять свойства движений и применять подобие для построений и вычислений.</w:t>
      </w:r>
    </w:p>
    <w:p w:rsidR="00A73FF3" w:rsidRPr="00D26F12" w:rsidRDefault="00A73FF3" w:rsidP="00A73FF3">
      <w:pPr>
        <w:rPr>
          <w:b/>
          <w:bCs/>
        </w:rPr>
      </w:pPr>
      <w:r w:rsidRPr="00D26F12">
        <w:rPr>
          <w:b/>
          <w:bCs/>
        </w:rPr>
        <w:t>Векторы и координаты на плоскости</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lastRenderedPageBreak/>
        <w:t>применять векторы и координаты для решения геометрических задач на вычисление длин, углов.</w:t>
      </w:r>
    </w:p>
    <w:p w:rsidR="00A73FF3" w:rsidRPr="00D26F12" w:rsidRDefault="00A73FF3" w:rsidP="00A73FF3">
      <w:pPr>
        <w:pStyle w:val="a"/>
        <w:numPr>
          <w:ilvl w:val="0"/>
          <w:numId w:val="0"/>
        </w:numPr>
        <w:tabs>
          <w:tab w:val="left" w:pos="1134"/>
        </w:tabs>
        <w:rPr>
          <w:rFonts w:ascii="Times New Roman" w:hAnsi="Times New Roman"/>
          <w:b/>
          <w:bCs/>
          <w:sz w:val="24"/>
          <w:szCs w:val="24"/>
        </w:rPr>
      </w:pPr>
      <w:r w:rsidRPr="00D26F12">
        <w:rPr>
          <w:rFonts w:ascii="Times New Roman" w:hAnsi="Times New Roman"/>
          <w:b/>
          <w:bCs/>
          <w:sz w:val="24"/>
          <w:szCs w:val="24"/>
        </w:rPr>
        <w:t xml:space="preserve">В повседневной жизни и при изучении других предметов: </w:t>
      </w:r>
    </w:p>
    <w:p w:rsidR="00A73FF3" w:rsidRPr="00D26F12" w:rsidRDefault="00A73FF3" w:rsidP="00A73FF3">
      <w:pPr>
        <w:pStyle w:val="a6"/>
        <w:widowControl/>
        <w:numPr>
          <w:ilvl w:val="0"/>
          <w:numId w:val="398"/>
        </w:numPr>
        <w:tabs>
          <w:tab w:val="left" w:pos="1134"/>
        </w:tabs>
        <w:autoSpaceDE/>
        <w:autoSpaceDN/>
        <w:ind w:left="0" w:firstLine="709"/>
        <w:jc w:val="both"/>
        <w:rPr>
          <w:rFonts w:eastAsia="SimSun"/>
          <w:i/>
          <w:iCs/>
          <w:kern w:val="1"/>
          <w:szCs w:val="24"/>
          <w:lang w:eastAsia="ar-SA"/>
        </w:rPr>
      </w:pPr>
      <w:r w:rsidRPr="00D26F12">
        <w:rPr>
          <w:rFonts w:eastAsia="SimSun"/>
          <w:i/>
          <w:iCs/>
          <w:kern w:val="1"/>
          <w:szCs w:val="24"/>
          <w:lang w:eastAsia="ar-SA"/>
        </w:rPr>
        <w:t>использовать понятия векторов и координат для решения задач по физике, географии и другим учебным предметам.</w:t>
      </w:r>
    </w:p>
    <w:p w:rsidR="00A73FF3" w:rsidRPr="00D26F12" w:rsidRDefault="00A73FF3" w:rsidP="00A73FF3">
      <w:pPr>
        <w:rPr>
          <w:b/>
          <w:bCs/>
        </w:rPr>
      </w:pPr>
      <w:r w:rsidRPr="00D26F12">
        <w:rPr>
          <w:b/>
          <w:bCs/>
        </w:rPr>
        <w:t>История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Характеризовать вклад выдающихся математиков в развитие математики и иных научных областей;</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понимать роль математики в развитии России.</w:t>
      </w:r>
    </w:p>
    <w:p w:rsidR="00A73FF3" w:rsidRPr="00D26F12" w:rsidRDefault="00A73FF3" w:rsidP="00A73FF3">
      <w:pPr>
        <w:rPr>
          <w:b/>
          <w:bCs/>
        </w:rPr>
      </w:pPr>
      <w:r w:rsidRPr="00D26F12">
        <w:rPr>
          <w:b/>
          <w:bCs/>
        </w:rPr>
        <w:t>Методы математики</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Используя изученные методы, проводить доказательство, выполнять опровержение;</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выбирать изученные методы и их комбинации для решения математических задач;</w:t>
      </w:r>
    </w:p>
    <w:p w:rsidR="00A73FF3" w:rsidRPr="00D26F12" w:rsidRDefault="00A73FF3" w:rsidP="00A73FF3">
      <w:pPr>
        <w:widowControl/>
        <w:numPr>
          <w:ilvl w:val="0"/>
          <w:numId w:val="426"/>
        </w:numPr>
        <w:tabs>
          <w:tab w:val="left" w:pos="1134"/>
        </w:tabs>
        <w:autoSpaceDE/>
        <w:autoSpaceDN/>
        <w:ind w:left="0" w:firstLine="709"/>
        <w:jc w:val="both"/>
        <w:rPr>
          <w:i/>
          <w:iCs/>
        </w:rPr>
      </w:pPr>
      <w:r w:rsidRPr="00D26F12">
        <w:rPr>
          <w:i/>
          <w:iCs/>
        </w:rPr>
        <w:t>использовать математические знания для описания закономерностей в окружающей действительности и произведениях искусства;</w:t>
      </w:r>
    </w:p>
    <w:p w:rsidR="00A73FF3" w:rsidRPr="00D26F12" w:rsidRDefault="00A73FF3" w:rsidP="00A73FF3">
      <w:pPr>
        <w:rPr>
          <w:i/>
          <w:iCs/>
        </w:rPr>
      </w:pPr>
      <w:r w:rsidRPr="00D26F12">
        <w:rPr>
          <w:i/>
          <w:iCs/>
        </w:rPr>
        <w:t>применять простейшие программные средства и электронно-коммуникационные системы при решении математических задач</w:t>
      </w:r>
    </w:p>
    <w:p w:rsidR="00A73FF3" w:rsidRPr="00D26F12" w:rsidRDefault="00A73FF3" w:rsidP="00A73FF3">
      <w:pPr>
        <w:pStyle w:val="22"/>
        <w:shd w:val="clear" w:color="auto" w:fill="auto"/>
        <w:tabs>
          <w:tab w:val="left" w:pos="1287"/>
        </w:tabs>
        <w:spacing w:before="0" w:line="240" w:lineRule="auto"/>
        <w:ind w:left="369"/>
        <w:rPr>
          <w:sz w:val="24"/>
          <w:szCs w:val="24"/>
        </w:rPr>
      </w:pPr>
      <w:r w:rsidRPr="00D26F12">
        <w:rPr>
          <w:sz w:val="24"/>
          <w:szCs w:val="24"/>
        </w:rPr>
        <w:t>1)для слепых и слабовидящих обучающихся: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правилами записи математических формул и специальных знаков рельефно-точечной системы обозначений Л. Брайля;</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A73FF3" w:rsidRPr="00D26F12" w:rsidRDefault="00A73FF3" w:rsidP="00A73FF3">
      <w:pPr>
        <w:pStyle w:val="22"/>
        <w:shd w:val="clear" w:color="auto" w:fill="auto"/>
        <w:tabs>
          <w:tab w:val="left" w:pos="1292"/>
        </w:tabs>
        <w:spacing w:before="0" w:line="240" w:lineRule="auto"/>
        <w:ind w:left="369"/>
        <w:rPr>
          <w:sz w:val="24"/>
          <w:szCs w:val="24"/>
        </w:rPr>
      </w:pPr>
      <w:r w:rsidRPr="00D26F12">
        <w:rPr>
          <w:sz w:val="24"/>
          <w:szCs w:val="24"/>
        </w:rPr>
        <w:t>2)для обучающихся с нарушениями опорно-двигательного аппарата:</w:t>
      </w:r>
    </w:p>
    <w:p w:rsidR="00A73FF3" w:rsidRPr="00D26F12" w:rsidRDefault="00A73FF3" w:rsidP="00A73FF3">
      <w:pPr>
        <w:pStyle w:val="22"/>
        <w:shd w:val="clear" w:color="auto" w:fill="auto"/>
        <w:spacing w:before="0" w:line="240" w:lineRule="auto"/>
        <w:ind w:firstLine="780"/>
        <w:rPr>
          <w:sz w:val="24"/>
          <w:szCs w:val="24"/>
        </w:rPr>
      </w:pPr>
      <w:r w:rsidRPr="00D26F12">
        <w:rPr>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 умение использовать персональные средства доступа</w:t>
      </w:r>
    </w:p>
    <w:p w:rsidR="00A73FF3" w:rsidRPr="00D26F12" w:rsidRDefault="00A73FF3" w:rsidP="00A73FF3">
      <w:pPr>
        <w:pStyle w:val="a6"/>
        <w:tabs>
          <w:tab w:val="left" w:pos="2815"/>
        </w:tabs>
        <w:spacing w:before="4" w:line="237" w:lineRule="auto"/>
        <w:ind w:left="2390" w:right="850" w:firstLine="0"/>
        <w:jc w:val="both"/>
        <w:rPr>
          <w:rFonts w:ascii="Symbol" w:hAnsi="Symbol"/>
          <w:sz w:val="24"/>
        </w:rPr>
      </w:pPr>
    </w:p>
    <w:p w:rsidR="00A73FF3" w:rsidRPr="00D26F12" w:rsidRDefault="00A73FF3" w:rsidP="00A73FF3">
      <w:pPr>
        <w:pStyle w:val="a4"/>
        <w:spacing w:before="7"/>
        <w:ind w:left="0"/>
      </w:pPr>
    </w:p>
    <w:p w:rsidR="00A73FF3" w:rsidRPr="00D26F12" w:rsidRDefault="00A73FF3" w:rsidP="00A73FF3">
      <w:pPr>
        <w:pStyle w:val="a4"/>
        <w:spacing w:before="4"/>
        <w:ind w:left="0"/>
        <w:rPr>
          <w:b/>
          <w:sz w:val="15"/>
        </w:rPr>
      </w:pPr>
    </w:p>
    <w:p w:rsidR="00A73FF3" w:rsidRPr="00D26F12" w:rsidRDefault="00A73FF3" w:rsidP="00A73FF3">
      <w:pPr>
        <w:pStyle w:val="a6"/>
        <w:numPr>
          <w:ilvl w:val="3"/>
          <w:numId w:val="364"/>
        </w:numPr>
        <w:spacing w:before="90"/>
        <w:ind w:left="851"/>
        <w:jc w:val="left"/>
        <w:rPr>
          <w:b/>
          <w:sz w:val="24"/>
        </w:rPr>
      </w:pPr>
      <w:bookmarkStart w:id="19" w:name="_bookmark15"/>
      <w:bookmarkEnd w:id="19"/>
      <w:r w:rsidRPr="00D26F12">
        <w:rPr>
          <w:b/>
          <w:sz w:val="24"/>
        </w:rPr>
        <w:t>Информатика</w:t>
      </w:r>
    </w:p>
    <w:p w:rsidR="00A73FF3" w:rsidRPr="00D26F12" w:rsidRDefault="00A73FF3" w:rsidP="00A73FF3">
      <w:pPr>
        <w:spacing w:line="270" w:lineRule="exact"/>
        <w:ind w:left="851"/>
        <w:rPr>
          <w:b/>
          <w:sz w:val="24"/>
        </w:rPr>
      </w:pPr>
    </w:p>
    <w:p w:rsidR="00A73FF3" w:rsidRPr="00D26F12" w:rsidRDefault="00A73FF3" w:rsidP="00A73FF3">
      <w:pPr>
        <w:spacing w:line="270" w:lineRule="exact"/>
        <w:rPr>
          <w:b/>
          <w:sz w:val="24"/>
        </w:rPr>
      </w:pPr>
      <w:r w:rsidRPr="00D26F12">
        <w:rPr>
          <w:b/>
          <w:sz w:val="24"/>
        </w:rPr>
        <w:t>Планируемые результаты изучения предмета информатика</w:t>
      </w:r>
    </w:p>
    <w:p w:rsidR="00A73FF3" w:rsidRPr="00D26F12" w:rsidRDefault="00A73FF3" w:rsidP="00A73FF3">
      <w:pPr>
        <w:pStyle w:val="a4"/>
        <w:spacing w:before="7"/>
        <w:ind w:left="0"/>
        <w:rPr>
          <w:b/>
          <w:sz w:val="20"/>
        </w:rPr>
      </w:pPr>
    </w:p>
    <w:p w:rsidR="00A73FF3" w:rsidRPr="00D26F12" w:rsidRDefault="00A73FF3" w:rsidP="00A73FF3">
      <w:pPr>
        <w:spacing w:line="275" w:lineRule="exact"/>
        <w:rPr>
          <w:b/>
          <w:sz w:val="24"/>
        </w:rPr>
      </w:pPr>
      <w:r w:rsidRPr="00D26F12">
        <w:rPr>
          <w:b/>
          <w:sz w:val="24"/>
        </w:rPr>
        <w:t>Выпускник научится:</w:t>
      </w:r>
    </w:p>
    <w:p w:rsidR="00A73FF3" w:rsidRPr="00D26F12" w:rsidRDefault="00A73FF3" w:rsidP="00A73FF3">
      <w:pPr>
        <w:pStyle w:val="a6"/>
        <w:numPr>
          <w:ilvl w:val="1"/>
          <w:numId w:val="321"/>
        </w:numPr>
        <w:ind w:left="142" w:firstLine="0"/>
        <w:rPr>
          <w:rFonts w:ascii="Symbol" w:hAnsi="Symbol"/>
        </w:rPr>
      </w:pPr>
      <w:r w:rsidRPr="00D26F12">
        <w:rPr>
          <w:sz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w:t>
      </w:r>
      <w:r w:rsidRPr="00D26F12">
        <w:rPr>
          <w:spacing w:val="-11"/>
          <w:sz w:val="24"/>
        </w:rPr>
        <w:t xml:space="preserve"> </w:t>
      </w:r>
      <w:r w:rsidRPr="00D26F12">
        <w:rPr>
          <w:sz w:val="24"/>
        </w:rPr>
        <w:t>др.;</w:t>
      </w:r>
    </w:p>
    <w:p w:rsidR="00A73FF3" w:rsidRPr="00D26F12" w:rsidRDefault="00A73FF3" w:rsidP="00A73FF3">
      <w:pPr>
        <w:pStyle w:val="a6"/>
        <w:numPr>
          <w:ilvl w:val="1"/>
          <w:numId w:val="321"/>
        </w:numPr>
        <w:spacing w:before="3" w:line="237" w:lineRule="auto"/>
        <w:ind w:left="142" w:firstLine="0"/>
        <w:rPr>
          <w:rFonts w:ascii="Symbol" w:hAnsi="Symbol"/>
        </w:rPr>
      </w:pPr>
      <w:r w:rsidRPr="00D26F12">
        <w:rPr>
          <w:sz w:val="24"/>
        </w:rPr>
        <w:t>различать виды информации по способам ее восприятия человеком и по способам ее представления на материальных</w:t>
      </w:r>
      <w:r w:rsidRPr="00D26F12">
        <w:rPr>
          <w:spacing w:val="-1"/>
          <w:sz w:val="24"/>
        </w:rPr>
        <w:t xml:space="preserve"> </w:t>
      </w:r>
      <w:r w:rsidRPr="00D26F12">
        <w:rPr>
          <w:sz w:val="24"/>
        </w:rPr>
        <w:t>носителях;</w:t>
      </w:r>
    </w:p>
    <w:p w:rsidR="00A73FF3" w:rsidRPr="00D26F12" w:rsidRDefault="00A73FF3" w:rsidP="00A73FF3">
      <w:pPr>
        <w:pStyle w:val="a6"/>
        <w:numPr>
          <w:ilvl w:val="1"/>
          <w:numId w:val="321"/>
        </w:numPr>
        <w:spacing w:before="4" w:line="237" w:lineRule="auto"/>
        <w:ind w:left="142" w:firstLine="0"/>
        <w:rPr>
          <w:rFonts w:ascii="Symbol" w:hAnsi="Symbol"/>
        </w:rPr>
      </w:pPr>
      <w:r w:rsidRPr="00D26F12">
        <w:rPr>
          <w:sz w:val="24"/>
        </w:rPr>
        <w:t>раскрывать общие закономерности протекания информационных процессов в системах различной</w:t>
      </w:r>
      <w:r w:rsidRPr="00D26F12">
        <w:rPr>
          <w:spacing w:val="-1"/>
          <w:sz w:val="24"/>
        </w:rPr>
        <w:t xml:space="preserve"> </w:t>
      </w:r>
      <w:r w:rsidRPr="00D26F12">
        <w:rPr>
          <w:sz w:val="24"/>
        </w:rPr>
        <w:t>природы;</w:t>
      </w:r>
    </w:p>
    <w:p w:rsidR="00A73FF3" w:rsidRPr="00D26F12" w:rsidRDefault="00A73FF3" w:rsidP="00A73FF3">
      <w:pPr>
        <w:pStyle w:val="a6"/>
        <w:numPr>
          <w:ilvl w:val="1"/>
          <w:numId w:val="321"/>
        </w:numPr>
        <w:spacing w:before="5" w:line="237" w:lineRule="auto"/>
        <w:ind w:left="142" w:firstLine="0"/>
        <w:rPr>
          <w:rFonts w:ascii="Symbol" w:hAnsi="Symbol"/>
        </w:rPr>
      </w:pPr>
      <w:r w:rsidRPr="00D26F12">
        <w:rPr>
          <w:sz w:val="24"/>
        </w:rPr>
        <w:t>приводить примеры информационных процессов – процессов, связанные с хранением, преобразованием и передачей данных – в живой природе и</w:t>
      </w:r>
      <w:r w:rsidRPr="00D26F12">
        <w:rPr>
          <w:spacing w:val="-7"/>
          <w:sz w:val="24"/>
        </w:rPr>
        <w:t xml:space="preserve"> </w:t>
      </w:r>
      <w:r w:rsidRPr="00D26F12">
        <w:rPr>
          <w:sz w:val="24"/>
        </w:rPr>
        <w:t>технике;</w:t>
      </w:r>
    </w:p>
    <w:p w:rsidR="00A73FF3" w:rsidRPr="00D26F12" w:rsidRDefault="00A73FF3" w:rsidP="00A73FF3">
      <w:pPr>
        <w:pStyle w:val="a6"/>
        <w:numPr>
          <w:ilvl w:val="1"/>
          <w:numId w:val="321"/>
        </w:numPr>
        <w:spacing w:before="2" w:line="293" w:lineRule="exact"/>
        <w:ind w:left="142" w:firstLine="0"/>
        <w:rPr>
          <w:rFonts w:ascii="Symbol" w:hAnsi="Symbol"/>
        </w:rPr>
      </w:pPr>
      <w:r w:rsidRPr="00D26F12">
        <w:rPr>
          <w:sz w:val="24"/>
        </w:rPr>
        <w:t>классифицировать средства ИКТ в соответствии с кругом выполняемых</w:t>
      </w:r>
      <w:r w:rsidRPr="00D26F12">
        <w:rPr>
          <w:spacing w:val="-11"/>
          <w:sz w:val="24"/>
        </w:rPr>
        <w:t xml:space="preserve"> </w:t>
      </w:r>
      <w:r w:rsidRPr="00D26F12">
        <w:rPr>
          <w:sz w:val="24"/>
        </w:rPr>
        <w:t>задач;</w:t>
      </w:r>
    </w:p>
    <w:p w:rsidR="00A73FF3" w:rsidRPr="00D26F12" w:rsidRDefault="00A73FF3" w:rsidP="00A73FF3">
      <w:pPr>
        <w:pStyle w:val="a6"/>
        <w:numPr>
          <w:ilvl w:val="1"/>
          <w:numId w:val="321"/>
        </w:numPr>
        <w:spacing w:before="2" w:line="237" w:lineRule="auto"/>
        <w:ind w:left="142" w:firstLine="0"/>
        <w:rPr>
          <w:rFonts w:ascii="Symbol" w:hAnsi="Symbol"/>
        </w:rPr>
      </w:pPr>
      <w:r w:rsidRPr="00D26F12">
        <w:rPr>
          <w:sz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w:t>
      </w:r>
      <w:r w:rsidRPr="00D26F12">
        <w:rPr>
          <w:spacing w:val="5"/>
          <w:sz w:val="24"/>
        </w:rPr>
        <w:t xml:space="preserve"> </w:t>
      </w:r>
      <w:r w:rsidRPr="00D26F12">
        <w:rPr>
          <w:sz w:val="24"/>
        </w:rPr>
        <w:t>устройств;</w:t>
      </w:r>
    </w:p>
    <w:p w:rsidR="00A73FF3" w:rsidRPr="00D26F12" w:rsidRDefault="00A73FF3" w:rsidP="00A73FF3">
      <w:pPr>
        <w:pStyle w:val="a6"/>
        <w:numPr>
          <w:ilvl w:val="1"/>
          <w:numId w:val="321"/>
        </w:numPr>
        <w:tabs>
          <w:tab w:val="left" w:pos="284"/>
          <w:tab w:val="left" w:pos="5922"/>
          <w:tab w:val="left" w:pos="7833"/>
          <w:tab w:val="left" w:pos="9692"/>
        </w:tabs>
        <w:spacing w:before="5"/>
        <w:ind w:left="142" w:right="141" w:firstLine="0"/>
        <w:rPr>
          <w:rFonts w:ascii="Symbol" w:hAnsi="Symbol"/>
        </w:rPr>
      </w:pPr>
      <w:r w:rsidRPr="00D26F12">
        <w:rPr>
          <w:sz w:val="24"/>
        </w:rPr>
        <w:t xml:space="preserve">определять качественные и количественные характеристики </w:t>
      </w:r>
      <w:r w:rsidRPr="00D26F12">
        <w:rPr>
          <w:spacing w:val="-3"/>
          <w:sz w:val="24"/>
        </w:rPr>
        <w:t xml:space="preserve">компонентов </w:t>
      </w:r>
      <w:r w:rsidRPr="00D26F12">
        <w:rPr>
          <w:sz w:val="24"/>
        </w:rPr>
        <w:t>компьютера;</w:t>
      </w:r>
    </w:p>
    <w:p w:rsidR="00A73FF3" w:rsidRPr="00D26F12" w:rsidRDefault="00A73FF3" w:rsidP="00A73FF3">
      <w:pPr>
        <w:pStyle w:val="a6"/>
        <w:numPr>
          <w:ilvl w:val="1"/>
          <w:numId w:val="321"/>
        </w:numPr>
        <w:spacing w:before="3" w:line="237" w:lineRule="auto"/>
        <w:ind w:left="142" w:firstLine="0"/>
        <w:rPr>
          <w:rFonts w:ascii="Symbol" w:hAnsi="Symbol"/>
        </w:rPr>
      </w:pPr>
      <w:r w:rsidRPr="00D26F12">
        <w:rPr>
          <w:sz w:val="24"/>
        </w:rPr>
        <w:t>узнает об истории и тенденциях развития компьютеров; о том как можно улучшить характеристики</w:t>
      </w:r>
      <w:r w:rsidRPr="00D26F12">
        <w:rPr>
          <w:spacing w:val="-1"/>
          <w:sz w:val="24"/>
        </w:rPr>
        <w:t xml:space="preserve"> </w:t>
      </w:r>
      <w:r w:rsidRPr="00D26F12">
        <w:rPr>
          <w:sz w:val="24"/>
        </w:rPr>
        <w:t>компьютеров;</w:t>
      </w:r>
    </w:p>
    <w:p w:rsidR="00A73FF3" w:rsidRPr="00D26F12" w:rsidRDefault="00A73FF3" w:rsidP="00A73FF3">
      <w:pPr>
        <w:pStyle w:val="a6"/>
        <w:numPr>
          <w:ilvl w:val="1"/>
          <w:numId w:val="321"/>
        </w:numPr>
        <w:tabs>
          <w:tab w:val="left" w:pos="2503"/>
        </w:tabs>
        <w:spacing w:before="2"/>
        <w:ind w:left="0" w:hanging="112"/>
        <w:rPr>
          <w:rFonts w:ascii="Symbol" w:hAnsi="Symbol"/>
        </w:rPr>
      </w:pPr>
      <w:r w:rsidRPr="00D26F12">
        <w:rPr>
          <w:sz w:val="24"/>
        </w:rPr>
        <w:t>узнает о том, какие задачи решаются с помощью</w:t>
      </w:r>
      <w:r w:rsidRPr="00D26F12">
        <w:rPr>
          <w:spacing w:val="-6"/>
          <w:sz w:val="24"/>
        </w:rPr>
        <w:t xml:space="preserve"> </w:t>
      </w:r>
      <w:r w:rsidRPr="00D26F12">
        <w:rPr>
          <w:sz w:val="24"/>
        </w:rPr>
        <w:t>суперкомпьютеров.</w:t>
      </w:r>
    </w:p>
    <w:p w:rsidR="00A73FF3" w:rsidRPr="00D26F12" w:rsidRDefault="00A73FF3" w:rsidP="00A73FF3">
      <w:pPr>
        <w:pStyle w:val="1"/>
        <w:spacing w:before="3" w:line="275" w:lineRule="exact"/>
        <w:ind w:left="0"/>
      </w:pPr>
      <w:r w:rsidRPr="00D26F12">
        <w:lastRenderedPageBreak/>
        <w:t>Выпускник получит возможность:</w:t>
      </w:r>
    </w:p>
    <w:p w:rsidR="00A73FF3" w:rsidRPr="00D26F12" w:rsidRDefault="00A73FF3" w:rsidP="00A73FF3">
      <w:pPr>
        <w:pStyle w:val="a6"/>
        <w:numPr>
          <w:ilvl w:val="1"/>
          <w:numId w:val="321"/>
        </w:numPr>
        <w:tabs>
          <w:tab w:val="left" w:pos="2623"/>
        </w:tabs>
        <w:spacing w:line="292" w:lineRule="exact"/>
        <w:ind w:left="0" w:hanging="232"/>
        <w:rPr>
          <w:rFonts w:ascii="Symbol" w:hAnsi="Symbol"/>
          <w:i/>
          <w:sz w:val="24"/>
        </w:rPr>
      </w:pPr>
      <w:r w:rsidRPr="00D26F12">
        <w:rPr>
          <w:i/>
          <w:sz w:val="24"/>
        </w:rPr>
        <w:t>осознано подходить к выбору ИКТ–средств для своих учебных и иных</w:t>
      </w:r>
      <w:r w:rsidRPr="00D26F12">
        <w:rPr>
          <w:i/>
          <w:spacing w:val="-11"/>
          <w:sz w:val="24"/>
        </w:rPr>
        <w:t xml:space="preserve"> </w:t>
      </w:r>
      <w:r w:rsidRPr="00D26F12">
        <w:rPr>
          <w:i/>
          <w:sz w:val="24"/>
        </w:rPr>
        <w:t>целей;</w:t>
      </w:r>
    </w:p>
    <w:p w:rsidR="00A73FF3" w:rsidRPr="00D26F12" w:rsidRDefault="00A73FF3" w:rsidP="00A73FF3">
      <w:pPr>
        <w:pStyle w:val="a6"/>
        <w:numPr>
          <w:ilvl w:val="1"/>
          <w:numId w:val="321"/>
        </w:numPr>
        <w:tabs>
          <w:tab w:val="left" w:pos="2623"/>
        </w:tabs>
        <w:spacing w:line="293" w:lineRule="exact"/>
        <w:ind w:left="0" w:hanging="232"/>
        <w:rPr>
          <w:rFonts w:ascii="Symbol" w:hAnsi="Symbol"/>
          <w:i/>
          <w:sz w:val="24"/>
        </w:rPr>
      </w:pPr>
      <w:r w:rsidRPr="00D26F12">
        <w:rPr>
          <w:i/>
          <w:sz w:val="24"/>
        </w:rPr>
        <w:t>узнать о физических ограничениях на значения характеристик</w:t>
      </w:r>
      <w:r w:rsidRPr="00D26F12">
        <w:rPr>
          <w:i/>
          <w:spacing w:val="-6"/>
          <w:sz w:val="24"/>
        </w:rPr>
        <w:t xml:space="preserve"> </w:t>
      </w:r>
      <w:r w:rsidRPr="00D26F12">
        <w:rPr>
          <w:i/>
          <w:sz w:val="24"/>
        </w:rPr>
        <w:t>компьютера.</w:t>
      </w:r>
    </w:p>
    <w:p w:rsidR="00A73FF3" w:rsidRPr="00D26F12" w:rsidRDefault="00A73FF3" w:rsidP="00A73FF3">
      <w:pPr>
        <w:pStyle w:val="1"/>
        <w:spacing w:before="1" w:line="240" w:lineRule="auto"/>
        <w:ind w:left="0"/>
      </w:pPr>
      <w:r w:rsidRPr="00D26F12">
        <w:t>Математические основы информатики Выпускник научится:</w:t>
      </w:r>
    </w:p>
    <w:p w:rsidR="00A73FF3" w:rsidRPr="00D26F12" w:rsidRDefault="00A73FF3" w:rsidP="00A73FF3">
      <w:pPr>
        <w:pStyle w:val="a6"/>
        <w:numPr>
          <w:ilvl w:val="1"/>
          <w:numId w:val="321"/>
        </w:numPr>
        <w:tabs>
          <w:tab w:val="left" w:pos="1560"/>
        </w:tabs>
        <w:spacing w:line="237" w:lineRule="auto"/>
        <w:ind w:left="0" w:firstLine="708"/>
        <w:jc w:val="both"/>
        <w:rPr>
          <w:rFonts w:ascii="Symbol" w:hAnsi="Symbol"/>
        </w:rPr>
      </w:pPr>
      <w:r w:rsidRPr="00D26F12">
        <w:rPr>
          <w:sz w:val="24"/>
        </w:rPr>
        <w:t xml:space="preserve">описывать размер двоичных текстов, используя термины </w:t>
      </w:r>
      <w:r w:rsidRPr="00D26F12">
        <w:rPr>
          <w:spacing w:val="-2"/>
          <w:sz w:val="24"/>
        </w:rPr>
        <w:t xml:space="preserve">«бит», </w:t>
      </w:r>
      <w:r w:rsidRPr="00D26F12">
        <w:rPr>
          <w:sz w:val="24"/>
        </w:rPr>
        <w:t>«байт» и производные от них; использовать термины, описывающие скорость передачи данных, оценивать время передачи</w:t>
      </w:r>
      <w:r w:rsidRPr="00D26F12">
        <w:rPr>
          <w:spacing w:val="-1"/>
          <w:sz w:val="24"/>
        </w:rPr>
        <w:t xml:space="preserve"> </w:t>
      </w:r>
      <w:r w:rsidRPr="00D26F12">
        <w:rPr>
          <w:sz w:val="24"/>
        </w:rPr>
        <w:t>данных;</w:t>
      </w:r>
    </w:p>
    <w:p w:rsidR="00A73FF3" w:rsidRPr="00D26F12" w:rsidRDefault="00A73FF3" w:rsidP="00A73FF3">
      <w:pPr>
        <w:pStyle w:val="a6"/>
        <w:numPr>
          <w:ilvl w:val="1"/>
          <w:numId w:val="321"/>
        </w:numPr>
        <w:tabs>
          <w:tab w:val="left" w:pos="1560"/>
        </w:tabs>
        <w:spacing w:before="5" w:line="293" w:lineRule="exact"/>
        <w:ind w:left="0" w:hanging="112"/>
        <w:rPr>
          <w:rFonts w:ascii="Symbol" w:hAnsi="Symbol"/>
        </w:rPr>
      </w:pPr>
      <w:r w:rsidRPr="00D26F12">
        <w:rPr>
          <w:sz w:val="24"/>
        </w:rPr>
        <w:t>кодировать и декодировать тексты по заданной кодовой</w:t>
      </w:r>
      <w:r w:rsidRPr="00D26F12">
        <w:rPr>
          <w:spacing w:val="-6"/>
          <w:sz w:val="24"/>
        </w:rPr>
        <w:t xml:space="preserve"> </w:t>
      </w:r>
      <w:r w:rsidRPr="00D26F12">
        <w:rPr>
          <w:sz w:val="24"/>
        </w:rPr>
        <w:t>таблице;</w:t>
      </w:r>
    </w:p>
    <w:p w:rsidR="00A73FF3" w:rsidRPr="00D26F12" w:rsidRDefault="00A73FF3" w:rsidP="00A73FF3">
      <w:pPr>
        <w:pStyle w:val="a6"/>
        <w:numPr>
          <w:ilvl w:val="1"/>
          <w:numId w:val="321"/>
        </w:numPr>
        <w:tabs>
          <w:tab w:val="left" w:pos="1560"/>
        </w:tabs>
        <w:ind w:left="0" w:firstLine="708"/>
        <w:jc w:val="both"/>
        <w:rPr>
          <w:rFonts w:ascii="Symbol" w:hAnsi="Symbol"/>
        </w:rPr>
      </w:pPr>
      <w:r w:rsidRPr="00D26F12">
        <w:rPr>
          <w:sz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sidRPr="00D26F12">
        <w:rPr>
          <w:spacing w:val="-2"/>
          <w:sz w:val="24"/>
        </w:rPr>
        <w:t xml:space="preserve"> </w:t>
      </w:r>
      <w:r w:rsidRPr="00D26F12">
        <w:rPr>
          <w:sz w:val="24"/>
        </w:rPr>
        <w:t>связи);</w:t>
      </w:r>
    </w:p>
    <w:p w:rsidR="00A73FF3" w:rsidRPr="00D26F12" w:rsidRDefault="00A73FF3" w:rsidP="00A73FF3">
      <w:pPr>
        <w:pStyle w:val="a6"/>
        <w:numPr>
          <w:ilvl w:val="1"/>
          <w:numId w:val="321"/>
        </w:numPr>
        <w:tabs>
          <w:tab w:val="left" w:pos="1560"/>
        </w:tabs>
        <w:spacing w:before="88"/>
        <w:ind w:left="0" w:firstLine="708"/>
        <w:jc w:val="both"/>
        <w:rPr>
          <w:rFonts w:ascii="Symbol" w:hAnsi="Symbol"/>
        </w:rPr>
      </w:pPr>
      <w:r w:rsidRPr="00D26F12">
        <w:rPr>
          <w:sz w:val="24"/>
        </w:rPr>
        <w:t>определять минимальную длину кодового слова по заданным алфавиту кодируемого текста и кодовому алфавиту (для кодового алфавита из 2, 3 или 4</w:t>
      </w:r>
      <w:r w:rsidRPr="00D26F12">
        <w:rPr>
          <w:spacing w:val="-26"/>
          <w:sz w:val="24"/>
        </w:rPr>
        <w:t xml:space="preserve"> </w:t>
      </w:r>
      <w:r w:rsidRPr="00D26F12">
        <w:rPr>
          <w:sz w:val="24"/>
        </w:rPr>
        <w:t>символов);</w:t>
      </w:r>
    </w:p>
    <w:p w:rsidR="00A73FF3" w:rsidRPr="00D26F12" w:rsidRDefault="00A73FF3" w:rsidP="00A73FF3">
      <w:pPr>
        <w:pStyle w:val="a6"/>
        <w:numPr>
          <w:ilvl w:val="1"/>
          <w:numId w:val="321"/>
        </w:numPr>
        <w:tabs>
          <w:tab w:val="left" w:pos="1560"/>
        </w:tabs>
        <w:spacing w:before="4" w:line="237" w:lineRule="auto"/>
        <w:ind w:left="0" w:firstLine="708"/>
        <w:jc w:val="both"/>
        <w:rPr>
          <w:rFonts w:ascii="Symbol" w:hAnsi="Symbol"/>
        </w:rPr>
      </w:pPr>
      <w:r w:rsidRPr="00D26F12">
        <w:rPr>
          <w:sz w:val="24"/>
        </w:rPr>
        <w:t>определять длину кодовой последовательности по длине исходного текста и кодовой таблице равномерного</w:t>
      </w:r>
      <w:r w:rsidRPr="00D26F12">
        <w:rPr>
          <w:spacing w:val="-2"/>
          <w:sz w:val="24"/>
        </w:rPr>
        <w:t xml:space="preserve"> </w:t>
      </w:r>
      <w:r w:rsidRPr="00D26F12">
        <w:rPr>
          <w:sz w:val="24"/>
        </w:rPr>
        <w:t>кода;</w:t>
      </w:r>
    </w:p>
    <w:p w:rsidR="00A73FF3" w:rsidRPr="00D26F12" w:rsidRDefault="00A73FF3" w:rsidP="00A73FF3">
      <w:pPr>
        <w:pStyle w:val="a6"/>
        <w:numPr>
          <w:ilvl w:val="1"/>
          <w:numId w:val="321"/>
        </w:numPr>
        <w:tabs>
          <w:tab w:val="left" w:pos="1560"/>
        </w:tabs>
        <w:spacing w:before="2"/>
        <w:ind w:left="0" w:firstLine="708"/>
        <w:jc w:val="both"/>
        <w:rPr>
          <w:rFonts w:ascii="Symbol" w:hAnsi="Symbol"/>
        </w:rPr>
      </w:pPr>
      <w:r w:rsidRPr="00D26F12">
        <w:rPr>
          <w:sz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w:t>
      </w:r>
      <w:r w:rsidRPr="00D26F12">
        <w:rPr>
          <w:spacing w:val="-2"/>
          <w:sz w:val="24"/>
        </w:rPr>
        <w:t xml:space="preserve"> </w:t>
      </w:r>
      <w:r w:rsidRPr="00D26F12">
        <w:rPr>
          <w:sz w:val="24"/>
        </w:rPr>
        <w:t>счисления;</w:t>
      </w:r>
    </w:p>
    <w:p w:rsidR="00A73FF3" w:rsidRPr="00D26F12" w:rsidRDefault="00A73FF3" w:rsidP="00A73FF3">
      <w:pPr>
        <w:pStyle w:val="a6"/>
        <w:numPr>
          <w:ilvl w:val="1"/>
          <w:numId w:val="321"/>
        </w:numPr>
        <w:tabs>
          <w:tab w:val="left" w:pos="1560"/>
        </w:tabs>
        <w:spacing w:line="291" w:lineRule="exact"/>
        <w:ind w:left="0" w:hanging="112"/>
        <w:rPr>
          <w:rFonts w:ascii="Symbol" w:hAnsi="Symbol"/>
        </w:rPr>
      </w:pPr>
      <w:r w:rsidRPr="00D26F12">
        <w:rPr>
          <w:sz w:val="24"/>
        </w:rPr>
        <w:t>записывать</w:t>
      </w:r>
      <w:r w:rsidRPr="00D26F12">
        <w:rPr>
          <w:spacing w:val="36"/>
          <w:sz w:val="24"/>
        </w:rPr>
        <w:t xml:space="preserve"> </w:t>
      </w:r>
      <w:r w:rsidRPr="00D26F12">
        <w:rPr>
          <w:sz w:val="24"/>
        </w:rPr>
        <w:t>логические</w:t>
      </w:r>
      <w:r w:rsidRPr="00D26F12">
        <w:rPr>
          <w:spacing w:val="36"/>
          <w:sz w:val="24"/>
        </w:rPr>
        <w:t xml:space="preserve"> </w:t>
      </w:r>
      <w:r w:rsidRPr="00D26F12">
        <w:rPr>
          <w:sz w:val="24"/>
        </w:rPr>
        <w:t>выражения,</w:t>
      </w:r>
      <w:r w:rsidRPr="00D26F12">
        <w:rPr>
          <w:spacing w:val="37"/>
          <w:sz w:val="24"/>
        </w:rPr>
        <w:t xml:space="preserve"> </w:t>
      </w:r>
      <w:r w:rsidRPr="00D26F12">
        <w:rPr>
          <w:sz w:val="24"/>
        </w:rPr>
        <w:t>составленные</w:t>
      </w:r>
      <w:r w:rsidRPr="00D26F12">
        <w:rPr>
          <w:spacing w:val="35"/>
          <w:sz w:val="24"/>
        </w:rPr>
        <w:t xml:space="preserve"> </w:t>
      </w:r>
      <w:r w:rsidRPr="00D26F12">
        <w:rPr>
          <w:sz w:val="24"/>
        </w:rPr>
        <w:t>с</w:t>
      </w:r>
      <w:r w:rsidRPr="00D26F12">
        <w:rPr>
          <w:spacing w:val="36"/>
          <w:sz w:val="24"/>
        </w:rPr>
        <w:t xml:space="preserve"> </w:t>
      </w:r>
      <w:r w:rsidRPr="00D26F12">
        <w:rPr>
          <w:sz w:val="24"/>
        </w:rPr>
        <w:t>помощью</w:t>
      </w:r>
      <w:r w:rsidRPr="00D26F12">
        <w:rPr>
          <w:spacing w:val="36"/>
          <w:sz w:val="24"/>
        </w:rPr>
        <w:t xml:space="preserve"> </w:t>
      </w:r>
      <w:r w:rsidRPr="00D26F12">
        <w:rPr>
          <w:sz w:val="24"/>
        </w:rPr>
        <w:t>операций</w:t>
      </w:r>
      <w:r w:rsidRPr="00D26F12">
        <w:rPr>
          <w:spacing w:val="40"/>
          <w:sz w:val="24"/>
        </w:rPr>
        <w:t xml:space="preserve"> </w:t>
      </w:r>
      <w:r w:rsidRPr="00D26F12">
        <w:rPr>
          <w:sz w:val="24"/>
        </w:rPr>
        <w:t>«и»,</w:t>
      </w:r>
    </w:p>
    <w:p w:rsidR="00A73FF3" w:rsidRPr="00D26F12" w:rsidRDefault="00A73FF3" w:rsidP="00A73FF3">
      <w:pPr>
        <w:pStyle w:val="a4"/>
        <w:tabs>
          <w:tab w:val="left" w:pos="1560"/>
        </w:tabs>
        <w:ind w:left="0"/>
      </w:pPr>
      <w:r w:rsidRPr="00D26F12">
        <w:t>«или»,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3FF3" w:rsidRPr="00D26F12" w:rsidRDefault="00A73FF3" w:rsidP="00A73FF3">
      <w:pPr>
        <w:pStyle w:val="a6"/>
        <w:numPr>
          <w:ilvl w:val="1"/>
          <w:numId w:val="321"/>
        </w:numPr>
        <w:tabs>
          <w:tab w:val="left" w:pos="1560"/>
        </w:tabs>
        <w:spacing w:before="3" w:line="237" w:lineRule="auto"/>
        <w:ind w:left="0" w:firstLine="708"/>
        <w:jc w:val="both"/>
        <w:rPr>
          <w:rFonts w:ascii="Symbol" w:hAnsi="Symbol"/>
        </w:rPr>
      </w:pPr>
      <w:r w:rsidRPr="00D26F12">
        <w:rPr>
          <w:sz w:val="24"/>
        </w:rPr>
        <w:t>определять количество элементов в множествах, полученных из двух или трех базовых множеств с помощью операций объединения, пересечения и</w:t>
      </w:r>
      <w:r w:rsidRPr="00D26F12">
        <w:rPr>
          <w:spacing w:val="-10"/>
          <w:sz w:val="24"/>
        </w:rPr>
        <w:t xml:space="preserve"> </w:t>
      </w:r>
      <w:r w:rsidRPr="00D26F12">
        <w:rPr>
          <w:sz w:val="24"/>
        </w:rPr>
        <w:t>дополнения;</w:t>
      </w:r>
    </w:p>
    <w:p w:rsidR="00A73FF3" w:rsidRPr="00D26F12" w:rsidRDefault="00A73FF3" w:rsidP="00A73FF3">
      <w:pPr>
        <w:pStyle w:val="a6"/>
        <w:numPr>
          <w:ilvl w:val="1"/>
          <w:numId w:val="321"/>
        </w:numPr>
        <w:tabs>
          <w:tab w:val="left" w:pos="1560"/>
        </w:tabs>
        <w:spacing w:before="3"/>
        <w:ind w:left="0" w:firstLine="708"/>
        <w:jc w:val="both"/>
        <w:rPr>
          <w:rFonts w:ascii="Symbol" w:hAnsi="Symbol"/>
        </w:rPr>
      </w:pPr>
      <w:r w:rsidRPr="00D26F12">
        <w:rPr>
          <w:sz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sidRPr="00D26F12">
        <w:rPr>
          <w:spacing w:val="-2"/>
          <w:sz w:val="24"/>
        </w:rPr>
        <w:t xml:space="preserve"> </w:t>
      </w:r>
      <w:r w:rsidRPr="00D26F12">
        <w:rPr>
          <w:sz w:val="24"/>
        </w:rPr>
        <w:t>элемента);</w:t>
      </w:r>
    </w:p>
    <w:p w:rsidR="00A73FF3" w:rsidRPr="00D26F12" w:rsidRDefault="00A73FF3" w:rsidP="00A73FF3">
      <w:pPr>
        <w:pStyle w:val="a6"/>
        <w:numPr>
          <w:ilvl w:val="1"/>
          <w:numId w:val="321"/>
        </w:numPr>
        <w:tabs>
          <w:tab w:val="left" w:pos="1560"/>
        </w:tabs>
        <w:ind w:left="0" w:firstLine="708"/>
        <w:jc w:val="both"/>
        <w:rPr>
          <w:rFonts w:ascii="Symbol" w:hAnsi="Symbol"/>
        </w:rPr>
      </w:pPr>
      <w:r w:rsidRPr="00D26F12">
        <w:rPr>
          <w:sz w:val="24"/>
        </w:rPr>
        <w:t>описывать граф с помощью матрицы смежности с указанием длин ребер (знание термина «матрица смежности» не</w:t>
      </w:r>
      <w:r w:rsidRPr="00D26F12">
        <w:rPr>
          <w:spacing w:val="-8"/>
          <w:sz w:val="24"/>
        </w:rPr>
        <w:t xml:space="preserve"> </w:t>
      </w:r>
      <w:r w:rsidRPr="00D26F12">
        <w:rPr>
          <w:sz w:val="24"/>
        </w:rPr>
        <w:t>обязательно);</w:t>
      </w:r>
    </w:p>
    <w:p w:rsidR="00A73FF3" w:rsidRPr="00D26F12" w:rsidRDefault="00A73FF3" w:rsidP="00A73FF3">
      <w:pPr>
        <w:pStyle w:val="a6"/>
        <w:numPr>
          <w:ilvl w:val="1"/>
          <w:numId w:val="321"/>
        </w:numPr>
        <w:tabs>
          <w:tab w:val="left" w:pos="1560"/>
          <w:tab w:val="left" w:pos="2676"/>
        </w:tabs>
        <w:spacing w:before="2" w:line="237" w:lineRule="auto"/>
        <w:ind w:left="0" w:firstLine="708"/>
        <w:jc w:val="both"/>
        <w:rPr>
          <w:rFonts w:ascii="Symbol" w:hAnsi="Symbol"/>
          <w:sz w:val="24"/>
        </w:rPr>
      </w:pPr>
      <w:r w:rsidRPr="00D26F12">
        <w:rPr>
          <w:sz w:val="24"/>
        </w:rPr>
        <w:t>познакомиться с двоичным кодированием текстов и с наиболее употребительными современными</w:t>
      </w:r>
      <w:r w:rsidRPr="00D26F12">
        <w:rPr>
          <w:spacing w:val="-1"/>
          <w:sz w:val="24"/>
        </w:rPr>
        <w:t xml:space="preserve"> </w:t>
      </w:r>
      <w:r w:rsidRPr="00D26F12">
        <w:rPr>
          <w:sz w:val="24"/>
        </w:rPr>
        <w:t>кодами;</w:t>
      </w:r>
    </w:p>
    <w:p w:rsidR="00A73FF3" w:rsidRPr="00D26F12" w:rsidRDefault="00A73FF3" w:rsidP="00A73FF3">
      <w:pPr>
        <w:pStyle w:val="a6"/>
        <w:numPr>
          <w:ilvl w:val="1"/>
          <w:numId w:val="321"/>
        </w:numPr>
        <w:tabs>
          <w:tab w:val="left" w:pos="1560"/>
        </w:tabs>
        <w:spacing w:before="5" w:line="237" w:lineRule="auto"/>
        <w:ind w:left="0" w:firstLine="708"/>
        <w:jc w:val="both"/>
        <w:rPr>
          <w:rFonts w:ascii="Symbol" w:hAnsi="Symbol"/>
        </w:rPr>
      </w:pPr>
      <w:r w:rsidRPr="00D26F12">
        <w:rPr>
          <w:sz w:val="24"/>
        </w:rPr>
        <w:t>использовать основные способы графического представления числовой информации, (графики,</w:t>
      </w:r>
      <w:r w:rsidRPr="00D26F12">
        <w:rPr>
          <w:spacing w:val="-4"/>
          <w:sz w:val="24"/>
        </w:rPr>
        <w:t xml:space="preserve"> </w:t>
      </w:r>
      <w:r w:rsidRPr="00D26F12">
        <w:rPr>
          <w:sz w:val="24"/>
        </w:rPr>
        <w:t>диаграммы).</w:t>
      </w:r>
    </w:p>
    <w:p w:rsidR="00A73FF3" w:rsidRPr="00D26F12" w:rsidRDefault="00A73FF3" w:rsidP="00A73FF3">
      <w:pPr>
        <w:pStyle w:val="1"/>
        <w:tabs>
          <w:tab w:val="left" w:pos="1560"/>
        </w:tabs>
        <w:spacing w:before="5" w:line="275" w:lineRule="exact"/>
        <w:ind w:left="0"/>
      </w:pPr>
      <w:r w:rsidRPr="00D26F12">
        <w:t>Выпускник получит возможность:</w:t>
      </w:r>
    </w:p>
    <w:p w:rsidR="00A73FF3" w:rsidRPr="00D26F12" w:rsidRDefault="00A73FF3" w:rsidP="00A73FF3">
      <w:pPr>
        <w:pStyle w:val="a6"/>
        <w:numPr>
          <w:ilvl w:val="1"/>
          <w:numId w:val="321"/>
        </w:numPr>
        <w:tabs>
          <w:tab w:val="left" w:pos="1560"/>
        </w:tabs>
        <w:ind w:left="0" w:firstLine="708"/>
        <w:jc w:val="both"/>
        <w:rPr>
          <w:rFonts w:ascii="Symbol" w:hAnsi="Symbol"/>
          <w:i/>
        </w:rPr>
      </w:pPr>
      <w:r w:rsidRPr="00D26F12">
        <w:rPr>
          <w:i/>
          <w:sz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w:t>
      </w:r>
      <w:r w:rsidRPr="00D26F12">
        <w:rPr>
          <w:i/>
          <w:spacing w:val="-2"/>
          <w:sz w:val="24"/>
        </w:rPr>
        <w:t xml:space="preserve"> </w:t>
      </w:r>
      <w:r w:rsidRPr="00D26F12">
        <w:rPr>
          <w:i/>
          <w:sz w:val="24"/>
        </w:rPr>
        <w:t>описанием;</w:t>
      </w:r>
    </w:p>
    <w:p w:rsidR="00A73FF3" w:rsidRPr="00D26F12" w:rsidRDefault="00A73FF3" w:rsidP="00A73FF3">
      <w:pPr>
        <w:pStyle w:val="a6"/>
        <w:numPr>
          <w:ilvl w:val="1"/>
          <w:numId w:val="321"/>
        </w:numPr>
        <w:tabs>
          <w:tab w:val="left" w:pos="1560"/>
        </w:tabs>
        <w:spacing w:line="237" w:lineRule="auto"/>
        <w:ind w:left="0" w:firstLine="708"/>
        <w:jc w:val="both"/>
        <w:rPr>
          <w:rFonts w:ascii="Symbol" w:hAnsi="Symbol"/>
          <w:i/>
        </w:rPr>
      </w:pPr>
      <w:r w:rsidRPr="00D26F12">
        <w:rPr>
          <w:i/>
          <w:sz w:val="24"/>
        </w:rPr>
        <w:t>узнать о том, что любые дискретные данные можно описать, используя алфавит, содержащий только два символа, например, 0 и</w:t>
      </w:r>
      <w:r w:rsidRPr="00D26F12">
        <w:rPr>
          <w:i/>
          <w:spacing w:val="-1"/>
          <w:sz w:val="24"/>
        </w:rPr>
        <w:t xml:space="preserve"> </w:t>
      </w:r>
      <w:r w:rsidRPr="00D26F12">
        <w:rPr>
          <w:i/>
          <w:sz w:val="24"/>
        </w:rPr>
        <w:t>1;</w:t>
      </w:r>
    </w:p>
    <w:p w:rsidR="00A73FF3" w:rsidRPr="00D26F12" w:rsidRDefault="00A73FF3" w:rsidP="00A73FF3">
      <w:pPr>
        <w:pStyle w:val="a6"/>
        <w:numPr>
          <w:ilvl w:val="1"/>
          <w:numId w:val="321"/>
        </w:numPr>
        <w:tabs>
          <w:tab w:val="left" w:pos="1560"/>
        </w:tabs>
        <w:spacing w:before="4" w:line="237" w:lineRule="auto"/>
        <w:ind w:left="0" w:firstLine="708"/>
        <w:jc w:val="both"/>
        <w:rPr>
          <w:rFonts w:ascii="Symbol" w:hAnsi="Symbol"/>
          <w:i/>
        </w:rPr>
      </w:pPr>
      <w:r w:rsidRPr="00D26F12">
        <w:rPr>
          <w:i/>
          <w:sz w:val="24"/>
        </w:rPr>
        <w:t>познакомиться с тем, как информация (данные) представляется в современных компьютерах и робототехнических</w:t>
      </w:r>
      <w:r w:rsidRPr="00D26F12">
        <w:rPr>
          <w:i/>
          <w:spacing w:val="-1"/>
          <w:sz w:val="24"/>
        </w:rPr>
        <w:t xml:space="preserve"> </w:t>
      </w:r>
      <w:r w:rsidRPr="00D26F12">
        <w:rPr>
          <w:i/>
          <w:sz w:val="24"/>
        </w:rPr>
        <w:t>системах;</w:t>
      </w:r>
    </w:p>
    <w:p w:rsidR="00A73FF3" w:rsidRPr="00D26F12" w:rsidRDefault="00A73FF3" w:rsidP="00A73FF3">
      <w:pPr>
        <w:pStyle w:val="a6"/>
        <w:numPr>
          <w:ilvl w:val="1"/>
          <w:numId w:val="321"/>
        </w:numPr>
        <w:tabs>
          <w:tab w:val="left" w:pos="1560"/>
        </w:tabs>
        <w:spacing w:before="5" w:line="237" w:lineRule="auto"/>
        <w:ind w:left="0" w:firstLine="708"/>
        <w:jc w:val="both"/>
        <w:rPr>
          <w:rFonts w:ascii="Symbol" w:hAnsi="Symbol"/>
          <w:i/>
        </w:rPr>
      </w:pPr>
      <w:r w:rsidRPr="00D26F12">
        <w:rPr>
          <w:i/>
          <w:sz w:val="24"/>
        </w:rPr>
        <w:t>познакомиться с примерами использования графов, деревьев и списков при описании реальных объектов и</w:t>
      </w:r>
      <w:r w:rsidRPr="00D26F12">
        <w:rPr>
          <w:i/>
          <w:spacing w:val="-3"/>
          <w:sz w:val="24"/>
        </w:rPr>
        <w:t xml:space="preserve"> </w:t>
      </w:r>
      <w:r w:rsidRPr="00D26F12">
        <w:rPr>
          <w:i/>
          <w:sz w:val="24"/>
        </w:rPr>
        <w:t>процессов;</w:t>
      </w:r>
    </w:p>
    <w:p w:rsidR="00A73FF3" w:rsidRPr="00D26F12" w:rsidRDefault="00A73FF3" w:rsidP="00A73FF3">
      <w:pPr>
        <w:pStyle w:val="a6"/>
        <w:numPr>
          <w:ilvl w:val="1"/>
          <w:numId w:val="321"/>
        </w:numPr>
        <w:tabs>
          <w:tab w:val="left" w:pos="1560"/>
          <w:tab w:val="left" w:pos="2623"/>
        </w:tabs>
        <w:spacing w:before="2"/>
        <w:ind w:left="0" w:firstLine="708"/>
        <w:jc w:val="both"/>
        <w:rPr>
          <w:rFonts w:ascii="Symbol" w:hAnsi="Symbol"/>
          <w:i/>
          <w:sz w:val="24"/>
        </w:rPr>
      </w:pPr>
      <w:r w:rsidRPr="00D26F12">
        <w:rPr>
          <w:i/>
          <w:sz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3FF3" w:rsidRPr="00D26F12" w:rsidRDefault="00A73FF3" w:rsidP="00A73FF3">
      <w:pPr>
        <w:pStyle w:val="a6"/>
        <w:numPr>
          <w:ilvl w:val="1"/>
          <w:numId w:val="321"/>
        </w:numPr>
        <w:tabs>
          <w:tab w:val="left" w:pos="1560"/>
          <w:tab w:val="left" w:pos="2623"/>
        </w:tabs>
        <w:spacing w:before="4" w:line="237" w:lineRule="auto"/>
        <w:ind w:left="0" w:firstLine="708"/>
        <w:jc w:val="both"/>
        <w:rPr>
          <w:rFonts w:ascii="Symbol" w:hAnsi="Symbol"/>
          <w:i/>
          <w:sz w:val="24"/>
        </w:rPr>
      </w:pPr>
      <w:r w:rsidRPr="00D26F12">
        <w:rPr>
          <w:i/>
          <w:sz w:val="24"/>
        </w:rPr>
        <w:t>узнать о наличии кодов, которые исправляют ошибки искажения, возникающие при передаче</w:t>
      </w:r>
      <w:r w:rsidRPr="00D26F12">
        <w:rPr>
          <w:i/>
          <w:spacing w:val="-2"/>
          <w:sz w:val="24"/>
        </w:rPr>
        <w:t xml:space="preserve"> </w:t>
      </w:r>
      <w:r w:rsidRPr="00D26F12">
        <w:rPr>
          <w:i/>
          <w:sz w:val="24"/>
        </w:rPr>
        <w:t>информации.</w:t>
      </w:r>
    </w:p>
    <w:p w:rsidR="00A73FF3" w:rsidRPr="00D26F12" w:rsidRDefault="00A73FF3" w:rsidP="00A73FF3">
      <w:pPr>
        <w:pStyle w:val="1"/>
        <w:tabs>
          <w:tab w:val="left" w:pos="1560"/>
        </w:tabs>
        <w:spacing w:before="5" w:line="240" w:lineRule="auto"/>
        <w:ind w:left="0"/>
      </w:pPr>
      <w:r w:rsidRPr="00D26F12">
        <w:t>Алгоритмы и элементы программирования Выпускник научится:</w:t>
      </w:r>
    </w:p>
    <w:p w:rsidR="00A73FF3" w:rsidRPr="00D26F12" w:rsidRDefault="00A73FF3" w:rsidP="00A73FF3">
      <w:pPr>
        <w:pStyle w:val="a6"/>
        <w:numPr>
          <w:ilvl w:val="1"/>
          <w:numId w:val="321"/>
        </w:numPr>
        <w:tabs>
          <w:tab w:val="left" w:pos="1560"/>
        </w:tabs>
        <w:spacing w:line="291" w:lineRule="exact"/>
        <w:ind w:left="0" w:hanging="112"/>
        <w:rPr>
          <w:rFonts w:ascii="Symbol" w:hAnsi="Symbol"/>
        </w:rPr>
      </w:pPr>
      <w:r w:rsidRPr="00D26F12">
        <w:rPr>
          <w:sz w:val="24"/>
        </w:rPr>
        <w:lastRenderedPageBreak/>
        <w:t>составлять алгоритмы для решения учебных задач различных типов;</w:t>
      </w:r>
    </w:p>
    <w:p w:rsidR="00A73FF3" w:rsidRPr="00D26F12" w:rsidRDefault="00A73FF3" w:rsidP="00A73FF3">
      <w:pPr>
        <w:pStyle w:val="a6"/>
        <w:numPr>
          <w:ilvl w:val="1"/>
          <w:numId w:val="321"/>
        </w:numPr>
        <w:tabs>
          <w:tab w:val="left" w:pos="1560"/>
        </w:tabs>
        <w:spacing w:before="2" w:line="237" w:lineRule="auto"/>
        <w:ind w:left="0" w:firstLine="708"/>
        <w:jc w:val="both"/>
        <w:rPr>
          <w:rFonts w:ascii="Symbol" w:hAnsi="Symbol"/>
        </w:rPr>
      </w:pPr>
      <w:r w:rsidRPr="00D26F12">
        <w:rPr>
          <w:sz w:val="24"/>
        </w:rPr>
        <w:t>выражать алгоритм решения задачи различными способами (словесным, графическим, в том числе и в виде блок-схемы, с помощью формальных языков и</w:t>
      </w:r>
      <w:r w:rsidRPr="00D26F12">
        <w:rPr>
          <w:spacing w:val="-16"/>
          <w:sz w:val="24"/>
        </w:rPr>
        <w:t xml:space="preserve"> </w:t>
      </w:r>
      <w:r w:rsidRPr="00D26F12">
        <w:rPr>
          <w:sz w:val="24"/>
        </w:rPr>
        <w:t>др.);</w:t>
      </w:r>
    </w:p>
    <w:p w:rsidR="00A73FF3" w:rsidRPr="00D26F12" w:rsidRDefault="00A73FF3" w:rsidP="00A73FF3">
      <w:pPr>
        <w:pStyle w:val="a6"/>
        <w:numPr>
          <w:ilvl w:val="1"/>
          <w:numId w:val="321"/>
        </w:numPr>
        <w:tabs>
          <w:tab w:val="left" w:pos="1560"/>
        </w:tabs>
        <w:spacing w:before="4" w:line="237" w:lineRule="auto"/>
        <w:ind w:left="0" w:firstLine="708"/>
        <w:jc w:val="both"/>
        <w:rPr>
          <w:rFonts w:ascii="Symbol" w:hAnsi="Symbol"/>
        </w:rPr>
      </w:pPr>
      <w:r w:rsidRPr="00D26F12">
        <w:rPr>
          <w:sz w:val="24"/>
        </w:rPr>
        <w:t>определять наиболее оптимальный способ выражения алгоритма для решения конкретных задач (словесный, графический, с помощью формальных</w:t>
      </w:r>
      <w:r w:rsidRPr="00D26F12">
        <w:rPr>
          <w:spacing w:val="-9"/>
          <w:sz w:val="24"/>
        </w:rPr>
        <w:t xml:space="preserve"> </w:t>
      </w:r>
      <w:r w:rsidRPr="00D26F12">
        <w:rPr>
          <w:sz w:val="24"/>
        </w:rPr>
        <w:t>языков);</w:t>
      </w:r>
    </w:p>
    <w:p w:rsidR="00A73FF3" w:rsidRPr="00D26F12" w:rsidRDefault="00A73FF3" w:rsidP="00A73FF3">
      <w:pPr>
        <w:pStyle w:val="a6"/>
        <w:numPr>
          <w:ilvl w:val="1"/>
          <w:numId w:val="321"/>
        </w:numPr>
        <w:tabs>
          <w:tab w:val="left" w:pos="1560"/>
        </w:tabs>
        <w:spacing w:before="2"/>
        <w:ind w:left="0" w:hanging="112"/>
        <w:rPr>
          <w:rFonts w:ascii="Symbol" w:hAnsi="Symbol"/>
        </w:rPr>
      </w:pPr>
      <w:r w:rsidRPr="00D26F12">
        <w:rPr>
          <w:sz w:val="24"/>
        </w:rPr>
        <w:t>определять результат выполнения заданного алгоритма или его</w:t>
      </w:r>
      <w:r w:rsidRPr="00D26F12">
        <w:rPr>
          <w:spacing w:val="-9"/>
          <w:sz w:val="24"/>
        </w:rPr>
        <w:t xml:space="preserve"> </w:t>
      </w:r>
      <w:r w:rsidRPr="00D26F12">
        <w:rPr>
          <w:sz w:val="24"/>
        </w:rPr>
        <w:t>фрагмента;</w:t>
      </w:r>
    </w:p>
    <w:p w:rsidR="00A73FF3" w:rsidRPr="00D26F12" w:rsidRDefault="00A73FF3" w:rsidP="00A73FF3">
      <w:pPr>
        <w:pStyle w:val="a6"/>
        <w:numPr>
          <w:ilvl w:val="1"/>
          <w:numId w:val="321"/>
        </w:numPr>
        <w:tabs>
          <w:tab w:val="left" w:pos="1560"/>
        </w:tabs>
        <w:spacing w:before="88"/>
        <w:ind w:left="0" w:firstLine="708"/>
        <w:jc w:val="both"/>
        <w:rPr>
          <w:rFonts w:ascii="Symbol" w:hAnsi="Symbol"/>
        </w:rPr>
      </w:pPr>
      <w:r w:rsidRPr="00D26F12">
        <w:rPr>
          <w:sz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3FF3" w:rsidRPr="00D26F12" w:rsidRDefault="00A73FF3" w:rsidP="00A73FF3">
      <w:pPr>
        <w:pStyle w:val="a6"/>
        <w:numPr>
          <w:ilvl w:val="1"/>
          <w:numId w:val="321"/>
        </w:numPr>
        <w:tabs>
          <w:tab w:val="left" w:pos="1560"/>
        </w:tabs>
        <w:spacing w:before="2"/>
        <w:ind w:left="0" w:firstLine="708"/>
        <w:jc w:val="both"/>
        <w:rPr>
          <w:rFonts w:ascii="Symbol" w:hAnsi="Symbol"/>
        </w:rPr>
      </w:pPr>
      <w:r w:rsidRPr="00D26F12">
        <w:rPr>
          <w:sz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sidRPr="00D26F12">
        <w:rPr>
          <w:spacing w:val="-3"/>
          <w:sz w:val="24"/>
        </w:rPr>
        <w:t xml:space="preserve"> </w:t>
      </w:r>
      <w:r w:rsidRPr="00D26F12">
        <w:rPr>
          <w:sz w:val="24"/>
        </w:rPr>
        <w:t>алгоритмы);</w:t>
      </w:r>
    </w:p>
    <w:p w:rsidR="00A73FF3" w:rsidRPr="00D26F12" w:rsidRDefault="00A73FF3" w:rsidP="00A73FF3">
      <w:pPr>
        <w:pStyle w:val="a6"/>
        <w:numPr>
          <w:ilvl w:val="1"/>
          <w:numId w:val="321"/>
        </w:numPr>
        <w:tabs>
          <w:tab w:val="left" w:pos="1560"/>
        </w:tabs>
        <w:ind w:left="0" w:firstLine="708"/>
        <w:jc w:val="both"/>
        <w:rPr>
          <w:rFonts w:ascii="Symbol" w:hAnsi="Symbol"/>
        </w:rPr>
      </w:pPr>
      <w:r w:rsidRPr="00D26F12">
        <w:rPr>
          <w:sz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 программнавыбранномязыке программирования; выполнять эти программы на</w:t>
      </w:r>
      <w:r w:rsidRPr="00D26F12">
        <w:rPr>
          <w:spacing w:val="-3"/>
          <w:sz w:val="24"/>
        </w:rPr>
        <w:t xml:space="preserve"> </w:t>
      </w:r>
      <w:r w:rsidRPr="00D26F12">
        <w:rPr>
          <w:sz w:val="24"/>
        </w:rPr>
        <w:t>компьютере;</w:t>
      </w:r>
    </w:p>
    <w:p w:rsidR="00A73FF3" w:rsidRPr="00D26F12" w:rsidRDefault="00A73FF3" w:rsidP="00A73FF3">
      <w:pPr>
        <w:pStyle w:val="a6"/>
        <w:numPr>
          <w:ilvl w:val="1"/>
          <w:numId w:val="321"/>
        </w:numPr>
        <w:tabs>
          <w:tab w:val="left" w:pos="1560"/>
          <w:tab w:val="left" w:pos="2582"/>
        </w:tabs>
        <w:ind w:left="0" w:firstLine="708"/>
        <w:jc w:val="both"/>
        <w:rPr>
          <w:rFonts w:ascii="Symbol" w:hAnsi="Symbol"/>
          <w:sz w:val="24"/>
        </w:rPr>
      </w:pPr>
      <w:r w:rsidRPr="00D26F12">
        <w:rPr>
          <w:sz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3FF3" w:rsidRPr="00D26F12" w:rsidRDefault="00A73FF3" w:rsidP="00A73FF3">
      <w:pPr>
        <w:pStyle w:val="a6"/>
        <w:numPr>
          <w:ilvl w:val="1"/>
          <w:numId w:val="321"/>
        </w:numPr>
        <w:tabs>
          <w:tab w:val="left" w:pos="1560"/>
        </w:tabs>
        <w:spacing w:line="237" w:lineRule="auto"/>
        <w:ind w:left="0" w:firstLine="708"/>
        <w:jc w:val="both"/>
        <w:rPr>
          <w:rFonts w:ascii="Symbol" w:hAnsi="Symbol"/>
        </w:rPr>
      </w:pPr>
      <w:r w:rsidRPr="00D26F12">
        <w:rPr>
          <w:sz w:val="24"/>
        </w:rPr>
        <w:t>анализировать предложенный алгоритм, например, определять какие результаты возможны при заданном множестве исходных</w:t>
      </w:r>
      <w:r w:rsidRPr="00D26F12">
        <w:rPr>
          <w:spacing w:val="-7"/>
          <w:sz w:val="24"/>
        </w:rPr>
        <w:t xml:space="preserve"> </w:t>
      </w:r>
      <w:r w:rsidRPr="00D26F12">
        <w:rPr>
          <w:sz w:val="24"/>
        </w:rPr>
        <w:t>значений;</w:t>
      </w:r>
    </w:p>
    <w:p w:rsidR="00A73FF3" w:rsidRPr="00D26F12" w:rsidRDefault="00A73FF3" w:rsidP="00A73FF3">
      <w:pPr>
        <w:pStyle w:val="a6"/>
        <w:numPr>
          <w:ilvl w:val="1"/>
          <w:numId w:val="321"/>
        </w:numPr>
        <w:tabs>
          <w:tab w:val="left" w:pos="1560"/>
        </w:tabs>
        <w:spacing w:before="1" w:line="293" w:lineRule="exact"/>
        <w:ind w:left="0" w:hanging="112"/>
        <w:rPr>
          <w:rFonts w:ascii="Symbol" w:hAnsi="Symbol"/>
        </w:rPr>
      </w:pPr>
      <w:r w:rsidRPr="00D26F12">
        <w:rPr>
          <w:sz w:val="24"/>
        </w:rPr>
        <w:t>использовать логические значения, операции и выражения с</w:t>
      </w:r>
      <w:r w:rsidRPr="00D26F12">
        <w:rPr>
          <w:spacing w:val="-8"/>
          <w:sz w:val="24"/>
        </w:rPr>
        <w:t xml:space="preserve"> </w:t>
      </w:r>
      <w:r w:rsidRPr="00D26F12">
        <w:rPr>
          <w:sz w:val="24"/>
        </w:rPr>
        <w:t>ними;</w:t>
      </w:r>
    </w:p>
    <w:p w:rsidR="00A73FF3" w:rsidRPr="00D26F12" w:rsidRDefault="00A73FF3" w:rsidP="00A73FF3">
      <w:pPr>
        <w:pStyle w:val="a6"/>
        <w:numPr>
          <w:ilvl w:val="1"/>
          <w:numId w:val="321"/>
        </w:numPr>
        <w:tabs>
          <w:tab w:val="left" w:pos="1560"/>
        </w:tabs>
        <w:ind w:left="0" w:firstLine="708"/>
        <w:jc w:val="both"/>
        <w:rPr>
          <w:rFonts w:ascii="Symbol" w:hAnsi="Symbol"/>
        </w:rPr>
      </w:pPr>
      <w:r w:rsidRPr="00D26F12">
        <w:rPr>
          <w:sz w:val="24"/>
        </w:rPr>
        <w:t>записывать на выбранном языке программирования арифметические и логические выражения и вычислять их</w:t>
      </w:r>
      <w:r w:rsidRPr="00D26F12">
        <w:rPr>
          <w:spacing w:val="1"/>
          <w:sz w:val="24"/>
        </w:rPr>
        <w:t xml:space="preserve"> </w:t>
      </w:r>
      <w:r w:rsidRPr="00D26F12">
        <w:rPr>
          <w:sz w:val="24"/>
        </w:rPr>
        <w:t>значения.</w:t>
      </w:r>
    </w:p>
    <w:p w:rsidR="00A73FF3" w:rsidRPr="00D26F12" w:rsidRDefault="00A73FF3" w:rsidP="00A73FF3">
      <w:pPr>
        <w:pStyle w:val="1"/>
        <w:tabs>
          <w:tab w:val="left" w:pos="1560"/>
        </w:tabs>
        <w:spacing w:before="4" w:line="275" w:lineRule="exact"/>
        <w:ind w:left="0"/>
      </w:pPr>
      <w:r w:rsidRPr="00D26F12">
        <w:t>Выпускник получит возможность:</w:t>
      </w:r>
    </w:p>
    <w:p w:rsidR="00A73FF3" w:rsidRPr="00D26F12" w:rsidRDefault="00A73FF3" w:rsidP="00A73FF3">
      <w:pPr>
        <w:pStyle w:val="a6"/>
        <w:numPr>
          <w:ilvl w:val="1"/>
          <w:numId w:val="321"/>
        </w:numPr>
        <w:tabs>
          <w:tab w:val="left" w:pos="1560"/>
        </w:tabs>
        <w:spacing w:before="1" w:line="237" w:lineRule="auto"/>
        <w:ind w:left="0" w:firstLine="708"/>
        <w:jc w:val="both"/>
        <w:rPr>
          <w:rFonts w:ascii="Symbol" w:hAnsi="Symbol"/>
          <w:i/>
        </w:rPr>
      </w:pPr>
      <w:r w:rsidRPr="00D26F12">
        <w:rPr>
          <w:i/>
          <w:sz w:val="24"/>
        </w:rPr>
        <w:t>познакомиться с использованием в программах строковых величин и с операциями со строковыми</w:t>
      </w:r>
      <w:r w:rsidRPr="00D26F12">
        <w:rPr>
          <w:i/>
          <w:spacing w:val="-2"/>
          <w:sz w:val="24"/>
        </w:rPr>
        <w:t xml:space="preserve"> </w:t>
      </w:r>
      <w:r w:rsidRPr="00D26F12">
        <w:rPr>
          <w:i/>
          <w:sz w:val="24"/>
        </w:rPr>
        <w:t>величинами;</w:t>
      </w:r>
    </w:p>
    <w:p w:rsidR="00A73FF3" w:rsidRPr="00D26F12" w:rsidRDefault="00A73FF3" w:rsidP="00A73FF3">
      <w:pPr>
        <w:pStyle w:val="a6"/>
        <w:numPr>
          <w:ilvl w:val="1"/>
          <w:numId w:val="321"/>
        </w:numPr>
        <w:tabs>
          <w:tab w:val="left" w:pos="1560"/>
        </w:tabs>
        <w:spacing w:before="2" w:line="293" w:lineRule="exact"/>
        <w:ind w:left="851" w:hanging="112"/>
        <w:rPr>
          <w:rFonts w:ascii="Symbol" w:hAnsi="Symbol"/>
          <w:i/>
        </w:rPr>
      </w:pPr>
      <w:r w:rsidRPr="00D26F12">
        <w:rPr>
          <w:i/>
          <w:sz w:val="24"/>
        </w:rPr>
        <w:t>создавать программы для решения задач, возникающих в процессе учебы и вне</w:t>
      </w:r>
      <w:r w:rsidRPr="00D26F12">
        <w:rPr>
          <w:i/>
          <w:spacing w:val="-10"/>
          <w:sz w:val="24"/>
        </w:rPr>
        <w:t xml:space="preserve"> </w:t>
      </w:r>
      <w:r w:rsidRPr="00D26F12">
        <w:rPr>
          <w:i/>
          <w:sz w:val="24"/>
        </w:rPr>
        <w:t>ее;</w:t>
      </w:r>
    </w:p>
    <w:p w:rsidR="00A73FF3" w:rsidRPr="00D26F12" w:rsidRDefault="00A73FF3" w:rsidP="00A73FF3">
      <w:pPr>
        <w:pStyle w:val="a6"/>
        <w:numPr>
          <w:ilvl w:val="1"/>
          <w:numId w:val="321"/>
        </w:numPr>
        <w:tabs>
          <w:tab w:val="left" w:pos="1560"/>
        </w:tabs>
        <w:spacing w:line="293" w:lineRule="exact"/>
        <w:ind w:left="851" w:hanging="112"/>
        <w:rPr>
          <w:rFonts w:ascii="Symbol" w:hAnsi="Symbol"/>
          <w:i/>
        </w:rPr>
      </w:pPr>
      <w:r w:rsidRPr="00D26F12">
        <w:rPr>
          <w:i/>
          <w:sz w:val="24"/>
        </w:rPr>
        <w:t>познакомиться с задачами обработки данных и алгоритмами их</w:t>
      </w:r>
      <w:r w:rsidRPr="00D26F12">
        <w:rPr>
          <w:i/>
          <w:spacing w:val="-12"/>
          <w:sz w:val="24"/>
        </w:rPr>
        <w:t xml:space="preserve"> </w:t>
      </w:r>
      <w:r w:rsidRPr="00D26F12">
        <w:rPr>
          <w:i/>
          <w:sz w:val="24"/>
        </w:rPr>
        <w:t>решения;</w:t>
      </w:r>
    </w:p>
    <w:p w:rsidR="00A73FF3" w:rsidRPr="00D26F12" w:rsidRDefault="00A73FF3" w:rsidP="00A73FF3">
      <w:pPr>
        <w:tabs>
          <w:tab w:val="left" w:pos="1560"/>
        </w:tabs>
        <w:spacing w:before="2" w:line="237" w:lineRule="auto"/>
        <w:ind w:right="-1"/>
        <w:jc w:val="both"/>
        <w:rPr>
          <w:rFonts w:ascii="Symbol" w:hAnsi="Symbol"/>
          <w:i/>
        </w:rPr>
      </w:pPr>
      <w:r w:rsidRPr="00D26F12">
        <w:rPr>
          <w:i/>
          <w:sz w:val="24"/>
        </w:rPr>
        <w:t xml:space="preserve">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w:t>
      </w:r>
      <w:r w:rsidRPr="00D26F12">
        <w:rPr>
          <w:i/>
          <w:spacing w:val="-2"/>
          <w:sz w:val="24"/>
        </w:rPr>
        <w:t xml:space="preserve"> </w:t>
      </w:r>
      <w:r w:rsidRPr="00D26F12">
        <w:rPr>
          <w:i/>
          <w:sz w:val="24"/>
        </w:rPr>
        <w:t>др.);</w:t>
      </w:r>
    </w:p>
    <w:p w:rsidR="00A73FF3" w:rsidRPr="00D26F12" w:rsidRDefault="00A73FF3" w:rsidP="00A73FF3">
      <w:pPr>
        <w:pStyle w:val="a6"/>
        <w:numPr>
          <w:ilvl w:val="1"/>
          <w:numId w:val="321"/>
        </w:numPr>
        <w:tabs>
          <w:tab w:val="left" w:pos="1560"/>
        </w:tabs>
        <w:spacing w:before="7" w:line="237" w:lineRule="auto"/>
        <w:ind w:left="851" w:right="-1" w:firstLine="708"/>
        <w:jc w:val="both"/>
        <w:rPr>
          <w:rFonts w:ascii="Symbol" w:hAnsi="Symbol"/>
          <w:i/>
        </w:rPr>
      </w:pPr>
      <w:r w:rsidRPr="00D26F12">
        <w:rPr>
          <w:i/>
          <w:sz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w:t>
      </w:r>
      <w:r w:rsidRPr="00D26F12">
        <w:rPr>
          <w:i/>
          <w:spacing w:val="-18"/>
          <w:sz w:val="24"/>
        </w:rPr>
        <w:t xml:space="preserve"> </w:t>
      </w:r>
      <w:r w:rsidRPr="00D26F12">
        <w:rPr>
          <w:i/>
          <w:sz w:val="24"/>
        </w:rPr>
        <w:t>среде.</w:t>
      </w:r>
    </w:p>
    <w:p w:rsidR="00A73FF3" w:rsidRPr="00D26F12" w:rsidRDefault="00A73FF3" w:rsidP="00A73FF3">
      <w:pPr>
        <w:pStyle w:val="1"/>
        <w:tabs>
          <w:tab w:val="left" w:pos="1560"/>
        </w:tabs>
        <w:spacing w:before="5" w:line="240" w:lineRule="auto"/>
        <w:ind w:left="851" w:right="-1"/>
      </w:pPr>
      <w:r w:rsidRPr="00D26F12">
        <w:t>Использование программных систем и сервисов Выпускник научится:</w:t>
      </w:r>
    </w:p>
    <w:p w:rsidR="00A73FF3" w:rsidRPr="00D26F12" w:rsidRDefault="00A73FF3" w:rsidP="00A73FF3">
      <w:pPr>
        <w:pStyle w:val="a6"/>
        <w:numPr>
          <w:ilvl w:val="1"/>
          <w:numId w:val="321"/>
        </w:numPr>
        <w:tabs>
          <w:tab w:val="left" w:pos="1560"/>
        </w:tabs>
        <w:spacing w:line="291" w:lineRule="exact"/>
        <w:ind w:left="851" w:right="-1" w:hanging="112"/>
        <w:rPr>
          <w:rFonts w:ascii="Symbol" w:hAnsi="Symbol"/>
        </w:rPr>
      </w:pPr>
      <w:r w:rsidRPr="00D26F12">
        <w:rPr>
          <w:sz w:val="24"/>
        </w:rPr>
        <w:t>классифицировать файлы по типу и иным</w:t>
      </w:r>
      <w:r w:rsidRPr="00D26F12">
        <w:rPr>
          <w:spacing w:val="-13"/>
          <w:sz w:val="24"/>
        </w:rPr>
        <w:t xml:space="preserve"> </w:t>
      </w:r>
      <w:r w:rsidRPr="00D26F12">
        <w:rPr>
          <w:sz w:val="24"/>
        </w:rPr>
        <w:t>параметрам;</w:t>
      </w:r>
    </w:p>
    <w:p w:rsidR="00A73FF3" w:rsidRPr="00D26F12" w:rsidRDefault="00A73FF3" w:rsidP="00A73FF3">
      <w:pPr>
        <w:pStyle w:val="a6"/>
        <w:numPr>
          <w:ilvl w:val="1"/>
          <w:numId w:val="321"/>
        </w:numPr>
        <w:tabs>
          <w:tab w:val="left" w:pos="1560"/>
        </w:tabs>
        <w:ind w:left="851" w:right="-1" w:firstLine="708"/>
        <w:jc w:val="both"/>
        <w:rPr>
          <w:rFonts w:ascii="Symbol" w:hAnsi="Symbol"/>
        </w:rPr>
      </w:pPr>
      <w:r w:rsidRPr="00D26F12">
        <w:rPr>
          <w:sz w:val="24"/>
        </w:rPr>
        <w:t>выполнять основные операции с файлами (создавать, сохранять, редактировать, удалять, архивировать, «распаковывать» архивные</w:t>
      </w:r>
      <w:r w:rsidRPr="00D26F12">
        <w:rPr>
          <w:spacing w:val="-12"/>
          <w:sz w:val="24"/>
        </w:rPr>
        <w:t xml:space="preserve"> </w:t>
      </w:r>
      <w:r w:rsidRPr="00D26F12">
        <w:rPr>
          <w:sz w:val="24"/>
        </w:rPr>
        <w:t>файлы);</w:t>
      </w:r>
    </w:p>
    <w:p w:rsidR="00A73FF3" w:rsidRPr="00D26F12" w:rsidRDefault="00A73FF3" w:rsidP="00A73FF3">
      <w:pPr>
        <w:pStyle w:val="a6"/>
        <w:numPr>
          <w:ilvl w:val="1"/>
          <w:numId w:val="321"/>
        </w:numPr>
        <w:tabs>
          <w:tab w:val="left" w:pos="1560"/>
        </w:tabs>
        <w:spacing w:before="1" w:line="294" w:lineRule="exact"/>
        <w:ind w:left="851" w:right="-1" w:hanging="112"/>
        <w:rPr>
          <w:rFonts w:ascii="Symbol" w:hAnsi="Symbol"/>
        </w:rPr>
      </w:pPr>
      <w:r w:rsidRPr="00D26F12">
        <w:rPr>
          <w:sz w:val="24"/>
        </w:rPr>
        <w:t>разбираться в иерархической структуре файловой</w:t>
      </w:r>
      <w:r w:rsidRPr="00D26F12">
        <w:rPr>
          <w:spacing w:val="-4"/>
          <w:sz w:val="24"/>
        </w:rPr>
        <w:t xml:space="preserve"> </w:t>
      </w:r>
      <w:r w:rsidRPr="00D26F12">
        <w:rPr>
          <w:sz w:val="24"/>
        </w:rPr>
        <w:t>системы;</w:t>
      </w:r>
    </w:p>
    <w:p w:rsidR="00A73FF3" w:rsidRPr="00D26F12" w:rsidRDefault="00A73FF3" w:rsidP="00A73FF3">
      <w:pPr>
        <w:pStyle w:val="a6"/>
        <w:numPr>
          <w:ilvl w:val="1"/>
          <w:numId w:val="321"/>
        </w:numPr>
        <w:tabs>
          <w:tab w:val="left" w:pos="1560"/>
        </w:tabs>
        <w:spacing w:line="293" w:lineRule="exact"/>
        <w:ind w:left="851" w:right="-1" w:hanging="112"/>
        <w:rPr>
          <w:rFonts w:ascii="Symbol" w:hAnsi="Symbol"/>
        </w:rPr>
      </w:pPr>
      <w:r w:rsidRPr="00D26F12">
        <w:rPr>
          <w:sz w:val="24"/>
        </w:rPr>
        <w:t>осуществлять поиск файлов средствами операционной</w:t>
      </w:r>
      <w:r w:rsidRPr="00D26F12">
        <w:rPr>
          <w:spacing w:val="-2"/>
          <w:sz w:val="24"/>
        </w:rPr>
        <w:t xml:space="preserve"> </w:t>
      </w:r>
      <w:r w:rsidRPr="00D26F12">
        <w:rPr>
          <w:sz w:val="24"/>
        </w:rPr>
        <w:t>системы;</w:t>
      </w:r>
    </w:p>
    <w:p w:rsidR="00A73FF3" w:rsidRPr="00D26F12" w:rsidRDefault="00A73FF3" w:rsidP="00A73FF3">
      <w:pPr>
        <w:pStyle w:val="a6"/>
        <w:numPr>
          <w:ilvl w:val="1"/>
          <w:numId w:val="321"/>
        </w:numPr>
        <w:tabs>
          <w:tab w:val="left" w:pos="1560"/>
        </w:tabs>
        <w:ind w:left="851" w:right="-1" w:firstLine="708"/>
        <w:jc w:val="both"/>
        <w:rPr>
          <w:rFonts w:ascii="Symbol" w:hAnsi="Symbol"/>
        </w:rPr>
      </w:pPr>
      <w:r w:rsidRPr="00D26F12">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w:t>
      </w:r>
      <w:r w:rsidRPr="00D26F12">
        <w:rPr>
          <w:spacing w:val="-1"/>
          <w:sz w:val="24"/>
        </w:rPr>
        <w:t xml:space="preserve"> </w:t>
      </w:r>
      <w:r w:rsidRPr="00D26F12">
        <w:rPr>
          <w:sz w:val="24"/>
        </w:rPr>
        <w:t>столбчатой);</w:t>
      </w:r>
    </w:p>
    <w:p w:rsidR="00A73FF3" w:rsidRPr="00D26F12" w:rsidRDefault="00A73FF3" w:rsidP="00A73FF3">
      <w:pPr>
        <w:pStyle w:val="a6"/>
        <w:numPr>
          <w:ilvl w:val="1"/>
          <w:numId w:val="321"/>
        </w:numPr>
        <w:tabs>
          <w:tab w:val="left" w:pos="1560"/>
          <w:tab w:val="left" w:pos="2676"/>
        </w:tabs>
        <w:spacing w:line="237" w:lineRule="auto"/>
        <w:ind w:left="851" w:right="-1" w:firstLine="708"/>
        <w:jc w:val="both"/>
        <w:rPr>
          <w:rFonts w:ascii="Symbol" w:hAnsi="Symbol"/>
          <w:sz w:val="24"/>
        </w:rPr>
      </w:pPr>
      <w:r w:rsidRPr="00D26F12">
        <w:rPr>
          <w:sz w:val="24"/>
        </w:rPr>
        <w:t>использовать табличные (реляционные) базы данных, выполнять отбор строк таблицы, удовлетворяющих определенному</w:t>
      </w:r>
      <w:r w:rsidRPr="00D26F12">
        <w:rPr>
          <w:spacing w:val="-1"/>
          <w:sz w:val="24"/>
        </w:rPr>
        <w:t xml:space="preserve"> </w:t>
      </w:r>
      <w:r w:rsidRPr="00D26F12">
        <w:rPr>
          <w:sz w:val="24"/>
        </w:rPr>
        <w:t>условию;</w:t>
      </w:r>
    </w:p>
    <w:p w:rsidR="00A73FF3" w:rsidRPr="00D26F12" w:rsidRDefault="00A73FF3" w:rsidP="00A73FF3">
      <w:pPr>
        <w:pStyle w:val="a6"/>
        <w:numPr>
          <w:ilvl w:val="1"/>
          <w:numId w:val="321"/>
        </w:numPr>
        <w:tabs>
          <w:tab w:val="left" w:pos="1560"/>
        </w:tabs>
        <w:spacing w:before="2" w:line="293" w:lineRule="exact"/>
        <w:ind w:left="851" w:right="-1" w:hanging="112"/>
        <w:rPr>
          <w:rFonts w:ascii="Symbol" w:hAnsi="Symbol"/>
        </w:rPr>
      </w:pPr>
      <w:r w:rsidRPr="00D26F12">
        <w:rPr>
          <w:sz w:val="24"/>
        </w:rPr>
        <w:t>анализировать доменные имена компьютеров и адреса документов в</w:t>
      </w:r>
      <w:r w:rsidRPr="00D26F12">
        <w:rPr>
          <w:spacing w:val="-10"/>
          <w:sz w:val="24"/>
        </w:rPr>
        <w:t xml:space="preserve"> </w:t>
      </w:r>
      <w:r w:rsidRPr="00D26F12">
        <w:rPr>
          <w:sz w:val="24"/>
        </w:rPr>
        <w:t>Интернете;</w:t>
      </w:r>
    </w:p>
    <w:p w:rsidR="00A73FF3" w:rsidRPr="00D26F12" w:rsidRDefault="00A73FF3" w:rsidP="00A73FF3">
      <w:pPr>
        <w:pStyle w:val="a6"/>
        <w:numPr>
          <w:ilvl w:val="1"/>
          <w:numId w:val="321"/>
        </w:numPr>
        <w:tabs>
          <w:tab w:val="left" w:pos="1560"/>
        </w:tabs>
        <w:ind w:left="851" w:right="-1" w:firstLine="708"/>
        <w:jc w:val="both"/>
        <w:rPr>
          <w:rFonts w:ascii="Symbol" w:hAnsi="Symbol"/>
        </w:rPr>
      </w:pPr>
      <w:r w:rsidRPr="00D26F12">
        <w:rPr>
          <w:sz w:val="24"/>
        </w:rPr>
        <w:lastRenderedPageBreak/>
        <w:t>проводить поиск информации в сети Интернет по запросам с использованием логических</w:t>
      </w:r>
      <w:r w:rsidRPr="00D26F12">
        <w:rPr>
          <w:spacing w:val="1"/>
          <w:sz w:val="24"/>
        </w:rPr>
        <w:t xml:space="preserve"> </w:t>
      </w:r>
      <w:r w:rsidRPr="00D26F12">
        <w:rPr>
          <w:sz w:val="24"/>
        </w:rPr>
        <w:t>операций.</w:t>
      </w:r>
    </w:p>
    <w:p w:rsidR="00A73FF3" w:rsidRPr="00D26F12" w:rsidRDefault="00A73FF3" w:rsidP="00A73FF3">
      <w:pPr>
        <w:pStyle w:val="1"/>
        <w:tabs>
          <w:tab w:val="left" w:pos="1560"/>
        </w:tabs>
        <w:spacing w:before="4" w:line="240" w:lineRule="auto"/>
        <w:ind w:left="851" w:right="-1" w:firstLine="707"/>
        <w:jc w:val="both"/>
      </w:pPr>
      <w:r w:rsidRPr="00D26F12">
        <w:t>Выпускник овладеет (как результат применения программных систем и интернет-сервисов в данном курсе и во всем образовательном процессе):</w:t>
      </w:r>
    </w:p>
    <w:p w:rsidR="00A73FF3" w:rsidRPr="00D26F12" w:rsidRDefault="00A73FF3" w:rsidP="00A73FF3">
      <w:pPr>
        <w:pStyle w:val="a6"/>
        <w:numPr>
          <w:ilvl w:val="1"/>
          <w:numId w:val="321"/>
        </w:numPr>
        <w:tabs>
          <w:tab w:val="left" w:pos="1560"/>
        </w:tabs>
        <w:spacing w:before="88"/>
        <w:ind w:left="851" w:right="-1" w:firstLine="708"/>
        <w:jc w:val="both"/>
        <w:rPr>
          <w:rFonts w:ascii="Symbol" w:hAnsi="Symbol"/>
        </w:rPr>
      </w:pPr>
      <w:r w:rsidRPr="00D26F12">
        <w:rPr>
          <w:sz w:val="24"/>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w:t>
      </w:r>
      <w:r w:rsidRPr="00D26F12">
        <w:rPr>
          <w:spacing w:val="-8"/>
          <w:sz w:val="24"/>
        </w:rPr>
        <w:t xml:space="preserve"> </w:t>
      </w:r>
      <w:r w:rsidRPr="00D26F12">
        <w:rPr>
          <w:sz w:val="24"/>
        </w:rPr>
        <w:t>терминологии;</w:t>
      </w:r>
    </w:p>
    <w:p w:rsidR="00A73FF3" w:rsidRPr="00D26F12" w:rsidRDefault="00A73FF3" w:rsidP="00A73FF3">
      <w:pPr>
        <w:pStyle w:val="a6"/>
        <w:numPr>
          <w:ilvl w:val="1"/>
          <w:numId w:val="321"/>
        </w:numPr>
        <w:tabs>
          <w:tab w:val="left" w:pos="1560"/>
        </w:tabs>
        <w:spacing w:before="2"/>
        <w:ind w:left="851" w:hanging="112"/>
        <w:rPr>
          <w:rFonts w:ascii="Symbol" w:hAnsi="Symbol"/>
        </w:rPr>
      </w:pPr>
      <w:r w:rsidRPr="00D26F12">
        <w:rPr>
          <w:sz w:val="24"/>
        </w:rPr>
        <w:t>различными формами представления данных (таблицы, диаграммы,</w:t>
      </w:r>
      <w:r w:rsidRPr="00D26F12">
        <w:rPr>
          <w:spacing w:val="-27"/>
          <w:sz w:val="24"/>
        </w:rPr>
        <w:t xml:space="preserve"> </w:t>
      </w:r>
      <w:r w:rsidRPr="00D26F12">
        <w:rPr>
          <w:sz w:val="24"/>
        </w:rPr>
        <w:t>графики и т.</w:t>
      </w:r>
    </w:p>
    <w:p w:rsidR="00A73FF3" w:rsidRPr="00D26F12" w:rsidRDefault="00A73FF3" w:rsidP="00A73FF3">
      <w:pPr>
        <w:tabs>
          <w:tab w:val="left" w:pos="1560"/>
        </w:tabs>
        <w:ind w:left="851"/>
        <w:rPr>
          <w:rFonts w:ascii="Symbol" w:hAnsi="Symbol"/>
        </w:rPr>
        <w:sectPr w:rsidR="00A73FF3" w:rsidRPr="00D26F12" w:rsidSect="00DB3912">
          <w:pgSz w:w="11910" w:h="16840"/>
          <w:pgMar w:top="1020" w:right="853" w:bottom="1660" w:left="1560" w:header="0" w:footer="1391" w:gutter="0"/>
          <w:cols w:space="720"/>
        </w:sectPr>
      </w:pPr>
    </w:p>
    <w:p w:rsidR="00A73FF3" w:rsidRPr="00D26F12" w:rsidRDefault="00A73FF3" w:rsidP="00A73FF3">
      <w:pPr>
        <w:pStyle w:val="a4"/>
        <w:tabs>
          <w:tab w:val="left" w:pos="1560"/>
        </w:tabs>
        <w:ind w:left="0"/>
        <w:jc w:val="right"/>
      </w:pPr>
      <w:r w:rsidRPr="00D26F12">
        <w:lastRenderedPageBreak/>
        <w:t xml:space="preserve">                        д.);</w:t>
      </w:r>
    </w:p>
    <w:p w:rsidR="00A73FF3" w:rsidRPr="00D26F12" w:rsidRDefault="00A73FF3" w:rsidP="00A73FF3">
      <w:pPr>
        <w:tabs>
          <w:tab w:val="left" w:pos="2502"/>
          <w:tab w:val="left" w:pos="2503"/>
        </w:tabs>
        <w:spacing w:before="2" w:line="293" w:lineRule="exact"/>
        <w:rPr>
          <w:sz w:val="24"/>
        </w:rPr>
      </w:pPr>
      <w:r w:rsidRPr="00D26F12">
        <w:br w:type="column"/>
      </w:r>
      <w:r w:rsidRPr="00D26F12">
        <w:lastRenderedPageBreak/>
        <w:t>приемами безопасной организации своего личного пространства данных</w:t>
      </w:r>
      <w:r w:rsidRPr="00D26F12">
        <w:rPr>
          <w:spacing w:val="41"/>
        </w:rPr>
        <w:t xml:space="preserve"> </w:t>
      </w:r>
      <w:r w:rsidRPr="00D26F12">
        <w:t xml:space="preserve">с использованием индивидуальных накопителей данных, интернет-сервисов и т. п.; </w:t>
      </w:r>
      <w:r w:rsidRPr="00D26F12">
        <w:rPr>
          <w:sz w:val="24"/>
        </w:rPr>
        <w:t>основами соблюдения норм информационной этики и</w:t>
      </w:r>
      <w:r w:rsidRPr="00D26F12">
        <w:rPr>
          <w:spacing w:val="-7"/>
          <w:sz w:val="24"/>
        </w:rPr>
        <w:t xml:space="preserve"> </w:t>
      </w:r>
      <w:r w:rsidRPr="00D26F12">
        <w:rPr>
          <w:sz w:val="24"/>
        </w:rPr>
        <w:t>права;</w:t>
      </w:r>
    </w:p>
    <w:p w:rsidR="00A73FF3" w:rsidRPr="00D26F12" w:rsidRDefault="00A73FF3" w:rsidP="00A73FF3">
      <w:pPr>
        <w:tabs>
          <w:tab w:val="left" w:pos="2461"/>
          <w:tab w:val="left" w:pos="2462"/>
        </w:tabs>
        <w:spacing w:before="1" w:line="237" w:lineRule="auto"/>
        <w:ind w:right="853"/>
        <w:rPr>
          <w:sz w:val="24"/>
        </w:rPr>
      </w:pPr>
      <w:r w:rsidRPr="00D26F12">
        <w:rPr>
          <w:sz w:val="24"/>
        </w:rPr>
        <w:t>познакомится с программными средствами для работы с аудиовизуальными  данными и соответствующим понятийным</w:t>
      </w:r>
      <w:r w:rsidRPr="00D26F12">
        <w:rPr>
          <w:spacing w:val="-2"/>
          <w:sz w:val="24"/>
        </w:rPr>
        <w:t xml:space="preserve"> </w:t>
      </w:r>
      <w:r w:rsidRPr="00D26F12">
        <w:rPr>
          <w:sz w:val="24"/>
        </w:rPr>
        <w:t xml:space="preserve">аппаратом;узнает о дискретном представлении аудиовизуальных данных. </w:t>
      </w:r>
    </w:p>
    <w:p w:rsidR="00A73FF3" w:rsidRPr="00D26F12" w:rsidRDefault="00A73FF3" w:rsidP="00A73FF3">
      <w:pPr>
        <w:pStyle w:val="a4"/>
        <w:tabs>
          <w:tab w:val="left" w:pos="1560"/>
        </w:tabs>
        <w:spacing w:before="10"/>
        <w:ind w:left="0"/>
      </w:pPr>
    </w:p>
    <w:p w:rsidR="00A73FF3" w:rsidRPr="00D26F12" w:rsidRDefault="00A73FF3" w:rsidP="00A73FF3">
      <w:pPr>
        <w:pStyle w:val="1"/>
        <w:spacing w:before="2" w:line="275" w:lineRule="exact"/>
        <w:ind w:left="0"/>
      </w:pPr>
      <w:r w:rsidRPr="00D26F12">
        <w:t>Выпускник получит возможность (в данном курсе и иной учебной деятельности):</w:t>
      </w:r>
    </w:p>
    <w:p w:rsidR="00A73FF3" w:rsidRPr="00D26F12" w:rsidRDefault="00A73FF3" w:rsidP="00A73FF3">
      <w:pPr>
        <w:pStyle w:val="a6"/>
        <w:tabs>
          <w:tab w:val="left" w:pos="2676"/>
          <w:tab w:val="left" w:pos="3603"/>
          <w:tab w:val="left" w:pos="3931"/>
          <w:tab w:val="left" w:pos="4887"/>
          <w:tab w:val="left" w:pos="5384"/>
          <w:tab w:val="left" w:pos="6636"/>
          <w:tab w:val="left" w:pos="7881"/>
          <w:tab w:val="left" w:pos="9077"/>
        </w:tabs>
        <w:ind w:left="708" w:right="846" w:firstLine="0"/>
        <w:rPr>
          <w:i/>
          <w:sz w:val="24"/>
        </w:rPr>
      </w:pPr>
      <w:r w:rsidRPr="00D26F12">
        <w:rPr>
          <w:i/>
          <w:sz w:val="24"/>
        </w:rPr>
        <w:t>узнать</w:t>
      </w:r>
      <w:r w:rsidRPr="00D26F12">
        <w:rPr>
          <w:i/>
          <w:sz w:val="24"/>
        </w:rPr>
        <w:tab/>
        <w:t>о</w:t>
      </w:r>
      <w:r w:rsidRPr="00D26F12">
        <w:rPr>
          <w:i/>
          <w:sz w:val="24"/>
        </w:rPr>
        <w:tab/>
        <w:t>данных</w:t>
      </w:r>
      <w:r w:rsidRPr="00D26F12">
        <w:rPr>
          <w:i/>
          <w:sz w:val="24"/>
        </w:rPr>
        <w:tab/>
        <w:t>от</w:t>
      </w:r>
      <w:r w:rsidRPr="00D26F12">
        <w:rPr>
          <w:i/>
          <w:sz w:val="24"/>
        </w:rPr>
        <w:tab/>
        <w:t>датчиков,</w:t>
      </w:r>
      <w:r w:rsidRPr="00D26F12">
        <w:rPr>
          <w:i/>
          <w:sz w:val="24"/>
        </w:rPr>
        <w:tab/>
        <w:t>например,</w:t>
      </w:r>
      <w:r w:rsidRPr="00D26F12">
        <w:rPr>
          <w:i/>
          <w:sz w:val="24"/>
        </w:rPr>
        <w:tab/>
        <w:t>датчиков</w:t>
      </w:r>
      <w:r w:rsidRPr="00D26F12">
        <w:rPr>
          <w:i/>
          <w:sz w:val="24"/>
        </w:rPr>
        <w:tab/>
        <w:t>роботизированных устройств;</w:t>
      </w:r>
    </w:p>
    <w:p w:rsidR="00A73FF3" w:rsidRPr="00D26F12" w:rsidRDefault="00A73FF3" w:rsidP="00A73FF3">
      <w:pPr>
        <w:pStyle w:val="a6"/>
        <w:numPr>
          <w:ilvl w:val="2"/>
          <w:numId w:val="200"/>
        </w:numPr>
        <w:tabs>
          <w:tab w:val="left" w:pos="2503"/>
        </w:tabs>
        <w:spacing w:before="2" w:line="237" w:lineRule="auto"/>
        <w:ind w:left="0" w:right="852" w:firstLine="708"/>
        <w:rPr>
          <w:i/>
          <w:sz w:val="24"/>
        </w:rPr>
      </w:pPr>
      <w:r w:rsidRPr="00D26F12">
        <w:rPr>
          <w:i/>
          <w:sz w:val="24"/>
        </w:rPr>
        <w:t>практиковаться в использовании основных видов прикладного программного обеспечения (редакторы текстов, электронные таблицы, браузеры и</w:t>
      </w:r>
      <w:r w:rsidRPr="00D26F12">
        <w:rPr>
          <w:i/>
          <w:spacing w:val="-4"/>
          <w:sz w:val="24"/>
        </w:rPr>
        <w:t xml:space="preserve"> </w:t>
      </w:r>
      <w:r w:rsidRPr="00D26F12">
        <w:rPr>
          <w:i/>
          <w:sz w:val="24"/>
        </w:rPr>
        <w:t>др.);</w:t>
      </w:r>
    </w:p>
    <w:p w:rsidR="00A73FF3" w:rsidRPr="00D26F12" w:rsidRDefault="00A73FF3" w:rsidP="00A73FF3">
      <w:pPr>
        <w:pStyle w:val="a6"/>
        <w:numPr>
          <w:ilvl w:val="2"/>
          <w:numId w:val="200"/>
        </w:numPr>
        <w:tabs>
          <w:tab w:val="left" w:pos="2503"/>
        </w:tabs>
        <w:spacing w:before="4" w:line="237" w:lineRule="auto"/>
        <w:ind w:left="0" w:right="852" w:firstLine="708"/>
        <w:rPr>
          <w:i/>
          <w:sz w:val="24"/>
        </w:rPr>
      </w:pPr>
      <w:r w:rsidRPr="00D26F12">
        <w:rPr>
          <w:i/>
          <w:sz w:val="24"/>
        </w:rPr>
        <w:t>познакомиться с примерами использования математического моделирования в современном</w:t>
      </w:r>
      <w:r w:rsidRPr="00D26F12">
        <w:rPr>
          <w:i/>
          <w:spacing w:val="-1"/>
          <w:sz w:val="24"/>
        </w:rPr>
        <w:t xml:space="preserve"> </w:t>
      </w:r>
      <w:r w:rsidRPr="00D26F12">
        <w:rPr>
          <w:i/>
          <w:sz w:val="24"/>
        </w:rPr>
        <w:t>мире;</w:t>
      </w:r>
    </w:p>
    <w:p w:rsidR="00A73FF3" w:rsidRPr="00D26F12" w:rsidRDefault="00A73FF3" w:rsidP="00A73FF3">
      <w:pPr>
        <w:pStyle w:val="a6"/>
        <w:numPr>
          <w:ilvl w:val="2"/>
          <w:numId w:val="200"/>
        </w:numPr>
        <w:tabs>
          <w:tab w:val="left" w:pos="2503"/>
          <w:tab w:val="left" w:pos="4318"/>
          <w:tab w:val="left" w:pos="4661"/>
          <w:tab w:val="left" w:pos="6134"/>
          <w:tab w:val="left" w:pos="8291"/>
          <w:tab w:val="left" w:pos="9742"/>
          <w:tab w:val="left" w:pos="10099"/>
        </w:tabs>
        <w:spacing w:before="5" w:line="237" w:lineRule="auto"/>
        <w:ind w:left="0" w:right="853" w:firstLine="708"/>
        <w:rPr>
          <w:i/>
          <w:sz w:val="24"/>
        </w:rPr>
      </w:pPr>
      <w:r w:rsidRPr="00D26F12">
        <w:rPr>
          <w:i/>
          <w:sz w:val="24"/>
        </w:rPr>
        <w:t>познакомиться</w:t>
      </w:r>
      <w:r w:rsidRPr="00D26F12">
        <w:rPr>
          <w:i/>
          <w:sz w:val="24"/>
        </w:rPr>
        <w:tab/>
        <w:t>с</w:t>
      </w:r>
      <w:r w:rsidRPr="00D26F12">
        <w:rPr>
          <w:i/>
          <w:sz w:val="24"/>
        </w:rPr>
        <w:tab/>
        <w:t>принципами</w:t>
      </w:r>
      <w:r w:rsidRPr="00D26F12">
        <w:rPr>
          <w:i/>
          <w:sz w:val="24"/>
        </w:rPr>
        <w:tab/>
        <w:t>функционирования</w:t>
      </w:r>
      <w:r w:rsidRPr="00D26F12">
        <w:rPr>
          <w:i/>
          <w:sz w:val="24"/>
        </w:rPr>
        <w:tab/>
        <w:t>Интернета</w:t>
      </w:r>
      <w:r w:rsidRPr="00D26F12">
        <w:rPr>
          <w:i/>
          <w:sz w:val="24"/>
        </w:rPr>
        <w:tab/>
        <w:t>и</w:t>
      </w:r>
      <w:r w:rsidRPr="00D26F12">
        <w:rPr>
          <w:i/>
          <w:sz w:val="24"/>
        </w:rPr>
        <w:tab/>
      </w:r>
      <w:r w:rsidRPr="00D26F12">
        <w:rPr>
          <w:i/>
          <w:spacing w:val="-3"/>
          <w:sz w:val="24"/>
        </w:rPr>
        <w:t xml:space="preserve">сетевого </w:t>
      </w:r>
      <w:r w:rsidRPr="00D26F12">
        <w:rPr>
          <w:i/>
          <w:sz w:val="24"/>
        </w:rPr>
        <w:t>взаимодействия между компьютерами, с методами поиска в</w:t>
      </w:r>
      <w:r w:rsidRPr="00D26F12">
        <w:rPr>
          <w:i/>
          <w:spacing w:val="-8"/>
          <w:sz w:val="24"/>
        </w:rPr>
        <w:t xml:space="preserve"> </w:t>
      </w:r>
      <w:r w:rsidRPr="00D26F12">
        <w:rPr>
          <w:i/>
          <w:sz w:val="24"/>
        </w:rPr>
        <w:t>Интернете;</w:t>
      </w:r>
    </w:p>
    <w:p w:rsidR="00A73FF3" w:rsidRPr="00D26F12" w:rsidRDefault="00A73FF3" w:rsidP="00A73FF3">
      <w:pPr>
        <w:pStyle w:val="a6"/>
        <w:numPr>
          <w:ilvl w:val="2"/>
          <w:numId w:val="200"/>
        </w:numPr>
        <w:tabs>
          <w:tab w:val="left" w:pos="2503"/>
        </w:tabs>
        <w:spacing w:before="2"/>
        <w:ind w:left="0" w:right="850" w:firstLine="708"/>
        <w:jc w:val="both"/>
        <w:rPr>
          <w:i/>
          <w:sz w:val="24"/>
        </w:rPr>
      </w:pPr>
      <w:r w:rsidRPr="00D26F12">
        <w:rPr>
          <w:i/>
          <w:sz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sidRPr="00D26F12">
        <w:rPr>
          <w:i/>
          <w:spacing w:val="-5"/>
          <w:sz w:val="24"/>
        </w:rPr>
        <w:t xml:space="preserve"> </w:t>
      </w:r>
      <w:r w:rsidRPr="00D26F12">
        <w:rPr>
          <w:i/>
          <w:sz w:val="24"/>
        </w:rPr>
        <w:t>источников);</w:t>
      </w:r>
    </w:p>
    <w:p w:rsidR="00A73FF3" w:rsidRPr="00D26F12" w:rsidRDefault="00A73FF3" w:rsidP="00A73FF3">
      <w:pPr>
        <w:pStyle w:val="a6"/>
        <w:numPr>
          <w:ilvl w:val="2"/>
          <w:numId w:val="200"/>
        </w:numPr>
        <w:tabs>
          <w:tab w:val="left" w:pos="2503"/>
        </w:tabs>
        <w:spacing w:before="2" w:line="237" w:lineRule="auto"/>
        <w:ind w:left="0" w:right="854" w:firstLine="708"/>
        <w:rPr>
          <w:i/>
          <w:sz w:val="24"/>
        </w:rPr>
      </w:pPr>
      <w:r w:rsidRPr="00D26F12">
        <w:rPr>
          <w:i/>
          <w:sz w:val="24"/>
        </w:rPr>
        <w:t>узнать о том, что в сфере информатики и ИКТ существуют международные и национальные</w:t>
      </w:r>
      <w:r w:rsidRPr="00D26F12">
        <w:rPr>
          <w:i/>
          <w:spacing w:val="-2"/>
          <w:sz w:val="24"/>
        </w:rPr>
        <w:t xml:space="preserve"> </w:t>
      </w:r>
      <w:r w:rsidRPr="00D26F12">
        <w:rPr>
          <w:i/>
          <w:sz w:val="24"/>
        </w:rPr>
        <w:t>стандарты;</w:t>
      </w:r>
    </w:p>
    <w:p w:rsidR="00A73FF3" w:rsidRPr="00D26F12" w:rsidRDefault="00A73FF3" w:rsidP="00A73FF3">
      <w:pPr>
        <w:pStyle w:val="a6"/>
        <w:numPr>
          <w:ilvl w:val="2"/>
          <w:numId w:val="200"/>
        </w:numPr>
        <w:tabs>
          <w:tab w:val="left" w:pos="2503"/>
        </w:tabs>
        <w:spacing w:before="2"/>
        <w:ind w:left="0" w:hanging="112"/>
        <w:rPr>
          <w:i/>
          <w:sz w:val="24"/>
        </w:rPr>
      </w:pPr>
      <w:r w:rsidRPr="00D26F12">
        <w:rPr>
          <w:i/>
          <w:sz w:val="24"/>
        </w:rPr>
        <w:t>узнать о структуре современных компьютеров и назначении их</w:t>
      </w:r>
      <w:r w:rsidRPr="00D26F12">
        <w:rPr>
          <w:i/>
          <w:spacing w:val="-9"/>
          <w:sz w:val="24"/>
        </w:rPr>
        <w:t xml:space="preserve"> </w:t>
      </w:r>
      <w:r w:rsidRPr="00D26F12">
        <w:rPr>
          <w:i/>
          <w:sz w:val="24"/>
        </w:rPr>
        <w:t>элементов;</w:t>
      </w:r>
    </w:p>
    <w:p w:rsidR="00A73FF3" w:rsidRPr="00D26F12" w:rsidRDefault="00A73FF3" w:rsidP="00A73FF3">
      <w:pPr>
        <w:pStyle w:val="a6"/>
        <w:numPr>
          <w:ilvl w:val="2"/>
          <w:numId w:val="200"/>
        </w:numPr>
        <w:tabs>
          <w:tab w:val="left" w:pos="2676"/>
        </w:tabs>
        <w:spacing w:before="1" w:line="293" w:lineRule="exact"/>
        <w:ind w:left="0" w:hanging="285"/>
        <w:rPr>
          <w:i/>
          <w:sz w:val="24"/>
        </w:rPr>
      </w:pPr>
      <w:r w:rsidRPr="00D26F12">
        <w:rPr>
          <w:i/>
          <w:sz w:val="24"/>
        </w:rPr>
        <w:t>получить представление об истории и тенденциях развития</w:t>
      </w:r>
      <w:r w:rsidRPr="00D26F12">
        <w:rPr>
          <w:i/>
          <w:spacing w:val="-3"/>
          <w:sz w:val="24"/>
        </w:rPr>
        <w:t xml:space="preserve"> </w:t>
      </w:r>
      <w:r w:rsidRPr="00D26F12">
        <w:rPr>
          <w:i/>
          <w:sz w:val="24"/>
        </w:rPr>
        <w:t>ИКТ;</w:t>
      </w:r>
    </w:p>
    <w:p w:rsidR="00A73FF3" w:rsidRPr="00D26F12" w:rsidRDefault="00A73FF3" w:rsidP="00A73FF3">
      <w:pPr>
        <w:pStyle w:val="a6"/>
        <w:numPr>
          <w:ilvl w:val="2"/>
          <w:numId w:val="200"/>
        </w:numPr>
        <w:tabs>
          <w:tab w:val="left" w:pos="2676"/>
        </w:tabs>
        <w:spacing w:line="293" w:lineRule="exact"/>
        <w:ind w:left="0" w:hanging="285"/>
        <w:rPr>
          <w:i/>
          <w:sz w:val="24"/>
        </w:rPr>
      </w:pPr>
      <w:r w:rsidRPr="00D26F12">
        <w:rPr>
          <w:i/>
          <w:sz w:val="24"/>
        </w:rPr>
        <w:t>познакомиться с примерами использования ИКТ в современном</w:t>
      </w:r>
      <w:r w:rsidRPr="00D26F12">
        <w:rPr>
          <w:i/>
          <w:spacing w:val="-8"/>
          <w:sz w:val="24"/>
        </w:rPr>
        <w:t xml:space="preserve"> </w:t>
      </w:r>
      <w:r w:rsidRPr="00D26F12">
        <w:rPr>
          <w:i/>
          <w:sz w:val="24"/>
        </w:rPr>
        <w:t>мире;</w:t>
      </w:r>
    </w:p>
    <w:p w:rsidR="00A73FF3" w:rsidRPr="00D26F12" w:rsidRDefault="00A73FF3" w:rsidP="00A73FF3">
      <w:pPr>
        <w:pStyle w:val="a6"/>
        <w:numPr>
          <w:ilvl w:val="2"/>
          <w:numId w:val="200"/>
        </w:numPr>
        <w:tabs>
          <w:tab w:val="left" w:pos="2623"/>
        </w:tabs>
        <w:spacing w:before="2" w:line="237" w:lineRule="auto"/>
        <w:ind w:left="0" w:right="848" w:firstLine="708"/>
        <w:rPr>
          <w:i/>
          <w:sz w:val="24"/>
        </w:rPr>
      </w:pPr>
      <w:r w:rsidRPr="00D26F12">
        <w:rPr>
          <w:i/>
          <w:sz w:val="24"/>
        </w:rPr>
        <w:t>получить представления о роботизированных устройствах и их использовании на производстве и в научных</w:t>
      </w:r>
      <w:r w:rsidRPr="00D26F12">
        <w:rPr>
          <w:i/>
          <w:spacing w:val="-4"/>
          <w:sz w:val="24"/>
        </w:rPr>
        <w:t xml:space="preserve"> </w:t>
      </w:r>
      <w:r w:rsidRPr="00D26F12">
        <w:rPr>
          <w:i/>
          <w:sz w:val="24"/>
        </w:rPr>
        <w:t>исследованиях.</w:t>
      </w:r>
    </w:p>
    <w:p w:rsidR="00A73FF3" w:rsidRPr="00D26F12" w:rsidRDefault="00A73FF3" w:rsidP="00A73FF3">
      <w:pPr>
        <w:pStyle w:val="a4"/>
        <w:tabs>
          <w:tab w:val="left" w:pos="1560"/>
        </w:tabs>
        <w:spacing w:before="10"/>
        <w:ind w:left="0"/>
        <w:sectPr w:rsidR="00A73FF3" w:rsidRPr="00D26F12" w:rsidSect="001668ED">
          <w:type w:val="continuous"/>
          <w:pgSz w:w="11910" w:h="16840"/>
          <w:pgMar w:top="1120" w:right="428" w:bottom="0" w:left="20" w:header="720" w:footer="720" w:gutter="0"/>
          <w:cols w:num="2" w:space="720" w:equalWidth="0">
            <w:col w:w="2011" w:space="40"/>
            <w:col w:w="9411"/>
          </w:cols>
        </w:sectPr>
      </w:pPr>
    </w:p>
    <w:p w:rsidR="00A73FF3" w:rsidRPr="00D26F12" w:rsidRDefault="00A73FF3" w:rsidP="00A73FF3">
      <w:pPr>
        <w:pStyle w:val="1"/>
        <w:ind w:left="2402"/>
      </w:pPr>
      <w:r w:rsidRPr="00D26F12">
        <w:lastRenderedPageBreak/>
        <w:t>Естественно-научные предметы</w:t>
      </w:r>
    </w:p>
    <w:p w:rsidR="00A73FF3" w:rsidRPr="00D26F12" w:rsidRDefault="00A73FF3" w:rsidP="00A73FF3">
      <w:pPr>
        <w:pStyle w:val="a4"/>
        <w:tabs>
          <w:tab w:val="left" w:pos="3627"/>
          <w:tab w:val="left" w:pos="5116"/>
          <w:tab w:val="left" w:pos="6197"/>
          <w:tab w:val="left" w:pos="8807"/>
          <w:tab w:val="left" w:pos="10261"/>
        </w:tabs>
        <w:ind w:right="845" w:firstLine="700"/>
      </w:pPr>
      <w:r w:rsidRPr="00D26F12">
        <w:t>Изучение</w:t>
      </w:r>
      <w:r w:rsidRPr="00D26F12">
        <w:tab/>
        <w:t>предметной</w:t>
      </w:r>
      <w:r w:rsidRPr="00D26F12">
        <w:tab/>
        <w:t>области</w:t>
      </w:r>
      <w:r w:rsidRPr="00D26F12">
        <w:tab/>
        <w:t>«Естественно-научные</w:t>
      </w:r>
      <w:r w:rsidRPr="00D26F12">
        <w:tab/>
        <w:t>предметы»</w:t>
      </w:r>
      <w:r w:rsidRPr="00D26F12">
        <w:tab/>
      </w:r>
      <w:r w:rsidRPr="00D26F12">
        <w:rPr>
          <w:spacing w:val="-4"/>
        </w:rPr>
        <w:t xml:space="preserve">должно </w:t>
      </w:r>
      <w:r w:rsidRPr="00D26F12">
        <w:t>обеспечить:</w:t>
      </w:r>
    </w:p>
    <w:p w:rsidR="00A73FF3" w:rsidRPr="00D26F12" w:rsidRDefault="00A73FF3" w:rsidP="00A73FF3">
      <w:pPr>
        <w:pStyle w:val="a4"/>
        <w:ind w:left="2382"/>
      </w:pPr>
      <w:r w:rsidRPr="00D26F12">
        <w:t>формирование целостной научной картины мира;</w:t>
      </w:r>
    </w:p>
    <w:p w:rsidR="00A73FF3" w:rsidRPr="00D26F12" w:rsidRDefault="00A73FF3" w:rsidP="00A73FF3">
      <w:pPr>
        <w:pStyle w:val="a4"/>
        <w:ind w:right="851" w:firstLine="700"/>
        <w:jc w:val="both"/>
      </w:pPr>
      <w:r w:rsidRPr="00D26F12">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A73FF3" w:rsidRPr="00D26F12" w:rsidRDefault="00A73FF3" w:rsidP="00A73FF3">
      <w:pPr>
        <w:pStyle w:val="a4"/>
        <w:ind w:left="2382"/>
      </w:pPr>
      <w:r w:rsidRPr="00D26F12">
        <w:t>овладение научным подходом к решению различных задач;</w:t>
      </w:r>
    </w:p>
    <w:p w:rsidR="00A73FF3" w:rsidRPr="00D26F12" w:rsidRDefault="00A73FF3" w:rsidP="00A73FF3">
      <w:pPr>
        <w:pStyle w:val="a4"/>
        <w:tabs>
          <w:tab w:val="left" w:pos="3670"/>
          <w:tab w:val="left" w:pos="4929"/>
          <w:tab w:val="left" w:pos="6752"/>
          <w:tab w:val="left" w:pos="7992"/>
          <w:tab w:val="left" w:pos="9973"/>
        </w:tabs>
        <w:ind w:right="846" w:firstLine="700"/>
      </w:pPr>
      <w:r w:rsidRPr="00D26F12">
        <w:t>овладение</w:t>
      </w:r>
      <w:r w:rsidRPr="00D26F12">
        <w:tab/>
        <w:t>умениями</w:t>
      </w:r>
      <w:r w:rsidRPr="00D26F12">
        <w:tab/>
        <w:t>формулировать</w:t>
      </w:r>
      <w:r w:rsidRPr="00D26F12">
        <w:tab/>
        <w:t>гипотезы,</w:t>
      </w:r>
      <w:r w:rsidRPr="00D26F12">
        <w:tab/>
        <w:t>конструировать,</w:t>
      </w:r>
      <w:r w:rsidRPr="00D26F12">
        <w:tab/>
      </w:r>
      <w:r w:rsidRPr="00D26F12">
        <w:rPr>
          <w:spacing w:val="-3"/>
        </w:rPr>
        <w:t xml:space="preserve">проводить </w:t>
      </w:r>
      <w:r w:rsidRPr="00D26F12">
        <w:t>эксперименты, оценивать полученные</w:t>
      </w:r>
      <w:r w:rsidRPr="00D26F12">
        <w:rPr>
          <w:spacing w:val="-3"/>
        </w:rPr>
        <w:t xml:space="preserve"> </w:t>
      </w:r>
      <w:r w:rsidRPr="00D26F12">
        <w:t>результаты;</w:t>
      </w:r>
    </w:p>
    <w:p w:rsidR="00A73FF3" w:rsidRPr="00D26F12" w:rsidRDefault="00A73FF3" w:rsidP="00A73FF3">
      <w:pPr>
        <w:pStyle w:val="a4"/>
        <w:ind w:firstLine="700"/>
      </w:pPr>
      <w:r w:rsidRPr="00D26F12">
        <w:t>овладение умением сопоставлять экспериментальные и теоретические знания с объективными реалиями жизни;</w:t>
      </w:r>
    </w:p>
    <w:p w:rsidR="00A73FF3" w:rsidRPr="00D26F12" w:rsidRDefault="00A73FF3" w:rsidP="00A73FF3">
      <w:pPr>
        <w:pStyle w:val="a4"/>
        <w:ind w:left="2382"/>
      </w:pPr>
      <w:r w:rsidRPr="00D26F12">
        <w:t>воспитание ответственного и бережного отношения к окружающей среде;</w:t>
      </w:r>
    </w:p>
    <w:p w:rsidR="00A73FF3" w:rsidRPr="00D26F12" w:rsidRDefault="00A73FF3" w:rsidP="00A73FF3">
      <w:pPr>
        <w:pStyle w:val="a4"/>
        <w:spacing w:before="66"/>
        <w:ind w:right="852" w:firstLine="700"/>
        <w:jc w:val="both"/>
      </w:pPr>
      <w:r w:rsidRPr="00D26F12">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A73FF3" w:rsidRPr="00D26F12" w:rsidRDefault="00A73FF3" w:rsidP="00A73FF3">
      <w:pPr>
        <w:pStyle w:val="a4"/>
        <w:spacing w:before="1"/>
        <w:ind w:left="2382"/>
      </w:pPr>
      <w:r w:rsidRPr="00D26F12">
        <w:t>осознание значимости концепции устойчивого развития;</w:t>
      </w:r>
    </w:p>
    <w:p w:rsidR="00A73FF3" w:rsidRPr="00D26F12" w:rsidRDefault="00A73FF3" w:rsidP="00A73FF3">
      <w:pPr>
        <w:pStyle w:val="a4"/>
        <w:ind w:right="847" w:firstLine="700"/>
        <w:jc w:val="both"/>
      </w:pPr>
      <w:r w:rsidRPr="00D26F12">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w:t>
      </w:r>
      <w:r w:rsidRPr="00D26F12">
        <w:rPr>
          <w:spacing w:val="-3"/>
        </w:rPr>
        <w:t xml:space="preserve"> </w:t>
      </w:r>
      <w:r w:rsidRPr="00D26F12">
        <w:t>задач.</w:t>
      </w:r>
    </w:p>
    <w:p w:rsidR="00A73FF3" w:rsidRPr="00D26F12" w:rsidRDefault="00A73FF3" w:rsidP="00A73FF3">
      <w:pPr>
        <w:pStyle w:val="a4"/>
        <w:ind w:left="0"/>
        <w:rPr>
          <w:sz w:val="26"/>
        </w:rPr>
      </w:pPr>
    </w:p>
    <w:p w:rsidR="00A73FF3" w:rsidRPr="00D26F12" w:rsidRDefault="00A73FF3" w:rsidP="00A73FF3">
      <w:pPr>
        <w:pStyle w:val="1"/>
        <w:numPr>
          <w:ilvl w:val="3"/>
          <w:numId w:val="364"/>
        </w:numPr>
        <w:tabs>
          <w:tab w:val="left" w:pos="2462"/>
        </w:tabs>
        <w:spacing w:before="214" w:line="240" w:lineRule="auto"/>
        <w:ind w:left="2462"/>
        <w:jc w:val="left"/>
      </w:pPr>
      <w:bookmarkStart w:id="20" w:name="_bookmark16"/>
      <w:bookmarkEnd w:id="20"/>
      <w:r w:rsidRPr="00D26F12">
        <w:t>Физика</w:t>
      </w:r>
    </w:p>
    <w:p w:rsidR="00A73FF3" w:rsidRPr="00D26F12" w:rsidRDefault="00A73FF3" w:rsidP="00A73FF3">
      <w:pPr>
        <w:spacing w:line="274" w:lineRule="exact"/>
        <w:ind w:left="2402"/>
        <w:rPr>
          <w:b/>
          <w:sz w:val="24"/>
        </w:rPr>
      </w:pPr>
      <w:r w:rsidRPr="00D26F12">
        <w:rPr>
          <w:b/>
          <w:sz w:val="24"/>
        </w:rPr>
        <w:t>Физика:</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w:t>
      </w:r>
      <w:r w:rsidRPr="00D26F12">
        <w:rPr>
          <w:spacing w:val="-12"/>
          <w:sz w:val="24"/>
        </w:rPr>
        <w:t xml:space="preserve"> </w:t>
      </w:r>
      <w:r w:rsidRPr="00D26F12">
        <w:rPr>
          <w:sz w:val="24"/>
        </w:rPr>
        <w:t>физики;</w:t>
      </w:r>
    </w:p>
    <w:p w:rsidR="00A73FF3" w:rsidRPr="00D26F12" w:rsidRDefault="00A73FF3" w:rsidP="00A73FF3">
      <w:pPr>
        <w:pStyle w:val="a6"/>
        <w:numPr>
          <w:ilvl w:val="4"/>
          <w:numId w:val="364"/>
        </w:numPr>
        <w:tabs>
          <w:tab w:val="left" w:pos="2642"/>
        </w:tabs>
        <w:ind w:right="851" w:firstLine="700"/>
        <w:jc w:val="both"/>
        <w:rPr>
          <w:sz w:val="24"/>
        </w:rPr>
      </w:pPr>
      <w:r w:rsidRPr="00D26F12">
        <w:rPr>
          <w:sz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w:t>
      </w:r>
      <w:r w:rsidRPr="00D26F12">
        <w:rPr>
          <w:spacing w:val="-2"/>
          <w:sz w:val="24"/>
        </w:rPr>
        <w:t xml:space="preserve"> </w:t>
      </w:r>
      <w:r w:rsidRPr="00D26F12">
        <w:rPr>
          <w:sz w:val="24"/>
        </w:rPr>
        <w:t>физики;</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w:t>
      </w:r>
      <w:r w:rsidRPr="00D26F12">
        <w:rPr>
          <w:spacing w:val="-16"/>
          <w:sz w:val="24"/>
        </w:rPr>
        <w:t xml:space="preserve"> </w:t>
      </w:r>
      <w:r w:rsidRPr="00D26F12">
        <w:rPr>
          <w:sz w:val="24"/>
        </w:rPr>
        <w:t>измерений;</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w:t>
      </w:r>
      <w:r w:rsidRPr="00D26F12">
        <w:rPr>
          <w:spacing w:val="-1"/>
          <w:sz w:val="24"/>
        </w:rPr>
        <w:t xml:space="preserve"> </w:t>
      </w:r>
      <w:r w:rsidRPr="00D26F12">
        <w:rPr>
          <w:sz w:val="24"/>
        </w:rPr>
        <w:t>катастроф;</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осознание необходимости применения достижений физики и технологий для рационального</w:t>
      </w:r>
      <w:r w:rsidRPr="00D26F12">
        <w:rPr>
          <w:spacing w:val="-1"/>
          <w:sz w:val="24"/>
        </w:rPr>
        <w:t xml:space="preserve"> </w:t>
      </w:r>
      <w:r w:rsidRPr="00D26F12">
        <w:rPr>
          <w:sz w:val="24"/>
        </w:rPr>
        <w:t>природопользования;</w:t>
      </w:r>
    </w:p>
    <w:p w:rsidR="00A73FF3" w:rsidRPr="00D26F12" w:rsidRDefault="00A73FF3" w:rsidP="00A73FF3">
      <w:pPr>
        <w:pStyle w:val="a6"/>
        <w:numPr>
          <w:ilvl w:val="4"/>
          <w:numId w:val="364"/>
        </w:numPr>
        <w:tabs>
          <w:tab w:val="left" w:pos="2642"/>
        </w:tabs>
        <w:ind w:right="848" w:firstLine="700"/>
        <w:jc w:val="both"/>
        <w:rPr>
          <w:sz w:val="24"/>
        </w:rPr>
      </w:pPr>
      <w:r w:rsidRPr="00D26F12">
        <w:rPr>
          <w:sz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w:t>
      </w:r>
      <w:r w:rsidRPr="00D26F12">
        <w:rPr>
          <w:spacing w:val="-7"/>
          <w:sz w:val="24"/>
        </w:rPr>
        <w:t xml:space="preserve"> </w:t>
      </w:r>
      <w:r w:rsidRPr="00D26F12">
        <w:rPr>
          <w:sz w:val="24"/>
        </w:rPr>
        <w:t>человека;</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 xml:space="preserve">развитие умения планировать в повседневной жизни свои действия с применением полученных знаний законов механики, электродинамики, термодинамики и </w:t>
      </w:r>
      <w:r w:rsidRPr="00D26F12">
        <w:rPr>
          <w:sz w:val="24"/>
        </w:rPr>
        <w:lastRenderedPageBreak/>
        <w:t>тепловых явлений с целью сбережения</w:t>
      </w:r>
      <w:r w:rsidRPr="00D26F12">
        <w:rPr>
          <w:spacing w:val="-2"/>
          <w:sz w:val="24"/>
        </w:rPr>
        <w:t xml:space="preserve"> </w:t>
      </w:r>
      <w:r w:rsidRPr="00D26F12">
        <w:rPr>
          <w:sz w:val="24"/>
        </w:rPr>
        <w:t>здоровья;</w:t>
      </w:r>
    </w:p>
    <w:tbl>
      <w:tblPr>
        <w:tblStyle w:val="TableNormal"/>
        <w:tblpPr w:leftFromText="180" w:rightFromText="180" w:vertAnchor="text" w:horzAnchor="margin" w:tblpXSpec="center" w:tblpY="8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836"/>
        <w:gridCol w:w="3404"/>
      </w:tblGrid>
      <w:tr w:rsidR="00D26F12" w:rsidRPr="00D26F12" w:rsidTr="00B14BF1">
        <w:trPr>
          <w:trHeight w:val="13801"/>
        </w:trPr>
        <w:tc>
          <w:tcPr>
            <w:tcW w:w="2963" w:type="dxa"/>
          </w:tcPr>
          <w:p w:rsidR="00A73FF3" w:rsidRPr="00D26F12" w:rsidRDefault="00A73FF3" w:rsidP="00B14BF1">
            <w:pPr>
              <w:pStyle w:val="TableParagraph"/>
              <w:ind w:left="119" w:right="89" w:firstLine="259"/>
              <w:rPr>
                <w:sz w:val="24"/>
                <w:lang w:val="ru-RU"/>
              </w:rPr>
            </w:pPr>
            <w:r w:rsidRPr="00D26F12">
              <w:rPr>
                <w:sz w:val="24"/>
                <w:lang w:val="ru-RU"/>
              </w:rPr>
              <w:t>Физика и физические методы изучения природы</w:t>
            </w:r>
          </w:p>
        </w:tc>
        <w:tc>
          <w:tcPr>
            <w:tcW w:w="3836" w:type="dxa"/>
          </w:tcPr>
          <w:p w:rsidR="00A73FF3" w:rsidRPr="00D26F12" w:rsidRDefault="00A73FF3" w:rsidP="00B14BF1">
            <w:pPr>
              <w:pStyle w:val="TableParagraph"/>
              <w:ind w:left="107" w:right="96"/>
              <w:jc w:val="both"/>
              <w:rPr>
                <w:sz w:val="24"/>
                <w:lang w:val="ru-RU"/>
              </w:rPr>
            </w:pPr>
            <w:r w:rsidRPr="00D26F12">
              <w:rPr>
                <w:sz w:val="24"/>
                <w:lang w:val="ru-RU"/>
              </w:rPr>
              <w:t xml:space="preserve">Соблюдать правила безопасности и охраны труда при работе с учебным и </w:t>
            </w:r>
            <w:r w:rsidRPr="00D26F12">
              <w:rPr>
                <w:spacing w:val="-2"/>
                <w:sz w:val="24"/>
                <w:lang w:val="ru-RU"/>
              </w:rPr>
              <w:t xml:space="preserve">лабораторным </w:t>
            </w:r>
            <w:r w:rsidRPr="00D26F12">
              <w:rPr>
                <w:sz w:val="24"/>
                <w:lang w:val="ru-RU"/>
              </w:rPr>
              <w:t>оборудованием;</w:t>
            </w:r>
          </w:p>
          <w:p w:rsidR="00A73FF3" w:rsidRPr="00D26F12" w:rsidRDefault="00A73FF3" w:rsidP="00B14BF1">
            <w:pPr>
              <w:pStyle w:val="TableParagraph"/>
              <w:ind w:left="107" w:right="97"/>
              <w:jc w:val="both"/>
              <w:rPr>
                <w:sz w:val="24"/>
                <w:lang w:val="ru-RU"/>
              </w:rPr>
            </w:pPr>
            <w:r w:rsidRPr="00D26F12">
              <w:rPr>
                <w:sz w:val="24"/>
                <w:lang w:val="ru-RU"/>
              </w:rPr>
              <w:t>Понимать смысл основных физических терминов: физическое тело, физическое явление, физическая величина, единицы измерения;</w:t>
            </w:r>
          </w:p>
          <w:p w:rsidR="00A73FF3" w:rsidRPr="00D26F12" w:rsidRDefault="00A73FF3" w:rsidP="00B14BF1">
            <w:pPr>
              <w:pStyle w:val="TableParagraph"/>
              <w:tabs>
                <w:tab w:val="left" w:pos="1117"/>
                <w:tab w:val="left" w:pos="1738"/>
                <w:tab w:val="left" w:pos="2194"/>
                <w:tab w:val="left" w:pos="2575"/>
                <w:tab w:val="left" w:pos="2894"/>
                <w:tab w:val="left" w:pos="3597"/>
              </w:tabs>
              <w:ind w:left="107" w:right="97"/>
              <w:rPr>
                <w:sz w:val="24"/>
                <w:lang w:val="ru-RU"/>
              </w:rPr>
            </w:pPr>
            <w:r w:rsidRPr="00D26F12">
              <w:rPr>
                <w:sz w:val="24"/>
                <w:lang w:val="ru-RU"/>
              </w:rPr>
              <w:t>Распознавать проблемы, которые можно</w:t>
            </w:r>
            <w:r w:rsidRPr="00D26F12">
              <w:rPr>
                <w:sz w:val="24"/>
                <w:lang w:val="ru-RU"/>
              </w:rPr>
              <w:tab/>
              <w:t>решить</w:t>
            </w:r>
            <w:r w:rsidRPr="00D26F12">
              <w:rPr>
                <w:sz w:val="24"/>
                <w:lang w:val="ru-RU"/>
              </w:rPr>
              <w:tab/>
              <w:t>при</w:t>
            </w:r>
            <w:r w:rsidRPr="00D26F12">
              <w:rPr>
                <w:sz w:val="24"/>
                <w:lang w:val="ru-RU"/>
              </w:rPr>
              <w:tab/>
            </w:r>
            <w:r w:rsidRPr="00D26F12">
              <w:rPr>
                <w:sz w:val="24"/>
                <w:lang w:val="ru-RU"/>
              </w:rPr>
              <w:tab/>
            </w:r>
            <w:r w:rsidRPr="00D26F12">
              <w:rPr>
                <w:spacing w:val="-4"/>
                <w:sz w:val="24"/>
                <w:lang w:val="ru-RU"/>
              </w:rPr>
              <w:t xml:space="preserve">помощи </w:t>
            </w:r>
            <w:r w:rsidRPr="00D26F12">
              <w:rPr>
                <w:sz w:val="24"/>
                <w:lang w:val="ru-RU"/>
              </w:rPr>
              <w:t>физических методов; Анализировать отдельные этапы проведения</w:t>
            </w:r>
            <w:r w:rsidRPr="00D26F12">
              <w:rPr>
                <w:sz w:val="24"/>
                <w:lang w:val="ru-RU"/>
              </w:rPr>
              <w:tab/>
              <w:t>исследований</w:t>
            </w:r>
            <w:r w:rsidRPr="00D26F12">
              <w:rPr>
                <w:sz w:val="24"/>
                <w:lang w:val="ru-RU"/>
              </w:rPr>
              <w:tab/>
            </w:r>
            <w:r w:rsidRPr="00D26F12">
              <w:rPr>
                <w:spacing w:val="-17"/>
                <w:sz w:val="24"/>
                <w:lang w:val="ru-RU"/>
              </w:rPr>
              <w:t xml:space="preserve">и </w:t>
            </w:r>
            <w:r w:rsidRPr="00D26F12">
              <w:rPr>
                <w:sz w:val="24"/>
                <w:lang w:val="ru-RU"/>
              </w:rPr>
              <w:t>интерпретировать</w:t>
            </w:r>
            <w:r w:rsidRPr="00D26F12">
              <w:rPr>
                <w:sz w:val="24"/>
                <w:lang w:val="ru-RU"/>
              </w:rPr>
              <w:tab/>
            </w:r>
            <w:r w:rsidRPr="00D26F12">
              <w:rPr>
                <w:sz w:val="24"/>
                <w:lang w:val="ru-RU"/>
              </w:rPr>
              <w:tab/>
            </w:r>
            <w:r w:rsidRPr="00D26F12">
              <w:rPr>
                <w:spacing w:val="-1"/>
                <w:sz w:val="24"/>
                <w:lang w:val="ru-RU"/>
              </w:rPr>
              <w:t xml:space="preserve">результаты </w:t>
            </w:r>
            <w:r w:rsidRPr="00D26F12">
              <w:rPr>
                <w:sz w:val="24"/>
                <w:lang w:val="ru-RU"/>
              </w:rPr>
              <w:t>наблюдений и</w:t>
            </w:r>
            <w:r w:rsidRPr="00D26F12">
              <w:rPr>
                <w:spacing w:val="-1"/>
                <w:sz w:val="24"/>
                <w:lang w:val="ru-RU"/>
              </w:rPr>
              <w:t xml:space="preserve"> </w:t>
            </w:r>
            <w:r w:rsidRPr="00D26F12">
              <w:rPr>
                <w:sz w:val="24"/>
                <w:lang w:val="ru-RU"/>
              </w:rPr>
              <w:t>опытов;</w:t>
            </w:r>
          </w:p>
          <w:p w:rsidR="00A73FF3" w:rsidRPr="00D26F12" w:rsidRDefault="00A73FF3" w:rsidP="00B14BF1">
            <w:pPr>
              <w:pStyle w:val="TableParagraph"/>
              <w:tabs>
                <w:tab w:val="left" w:pos="2791"/>
              </w:tabs>
              <w:ind w:left="107" w:right="98"/>
              <w:jc w:val="both"/>
              <w:rPr>
                <w:sz w:val="24"/>
                <w:lang w:val="ru-RU"/>
              </w:rPr>
            </w:pPr>
            <w:r w:rsidRPr="00D26F12">
              <w:rPr>
                <w:sz w:val="24"/>
                <w:lang w:val="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w:t>
            </w:r>
            <w:r w:rsidRPr="00D26F12">
              <w:rPr>
                <w:sz w:val="24"/>
                <w:lang w:val="ru-RU"/>
              </w:rPr>
              <w:tab/>
            </w:r>
            <w:r w:rsidRPr="00D26F12">
              <w:rPr>
                <w:spacing w:val="-3"/>
                <w:sz w:val="24"/>
                <w:lang w:val="ru-RU"/>
              </w:rPr>
              <w:t xml:space="preserve">учебного </w:t>
            </w:r>
            <w:r w:rsidRPr="00D26F12">
              <w:rPr>
                <w:sz w:val="24"/>
                <w:lang w:val="ru-RU"/>
              </w:rPr>
              <w:t>эксперимента;</w:t>
            </w:r>
          </w:p>
          <w:p w:rsidR="00A73FF3" w:rsidRPr="00D26F12" w:rsidRDefault="00A73FF3" w:rsidP="00B14BF1">
            <w:pPr>
              <w:pStyle w:val="TableParagraph"/>
              <w:tabs>
                <w:tab w:val="left" w:pos="1777"/>
                <w:tab w:val="left" w:pos="3499"/>
              </w:tabs>
              <w:ind w:left="107" w:right="96"/>
              <w:jc w:val="both"/>
              <w:rPr>
                <w:sz w:val="24"/>
                <w:lang w:val="ru-RU"/>
              </w:rPr>
            </w:pPr>
            <w:r w:rsidRPr="00D26F12">
              <w:rPr>
                <w:sz w:val="24"/>
                <w:lang w:val="ru-RU"/>
              </w:rPr>
              <w:t>Собирать</w:t>
            </w:r>
            <w:r w:rsidRPr="00D26F12">
              <w:rPr>
                <w:sz w:val="24"/>
                <w:lang w:val="ru-RU"/>
              </w:rPr>
              <w:tab/>
              <w:t>установку</w:t>
            </w:r>
            <w:r w:rsidRPr="00D26F12">
              <w:rPr>
                <w:sz w:val="24"/>
                <w:lang w:val="ru-RU"/>
              </w:rPr>
              <w:tab/>
            </w:r>
            <w:r w:rsidRPr="00D26F12">
              <w:rPr>
                <w:spacing w:val="-7"/>
                <w:sz w:val="24"/>
                <w:lang w:val="ru-RU"/>
              </w:rPr>
              <w:t xml:space="preserve">из </w:t>
            </w:r>
            <w:r w:rsidRPr="00D26F12">
              <w:rPr>
                <w:sz w:val="24"/>
                <w:lang w:val="ru-RU"/>
              </w:rPr>
              <w:t>предложенного оборудования; проводить опыт и формулировать выводы.</w:t>
            </w:r>
          </w:p>
        </w:tc>
        <w:tc>
          <w:tcPr>
            <w:tcW w:w="3404" w:type="dxa"/>
          </w:tcPr>
          <w:p w:rsidR="00A73FF3" w:rsidRPr="00D26F12" w:rsidRDefault="00A73FF3" w:rsidP="00B14BF1">
            <w:pPr>
              <w:pStyle w:val="TableParagraph"/>
              <w:tabs>
                <w:tab w:val="left" w:pos="2495"/>
              </w:tabs>
              <w:ind w:left="106" w:right="99"/>
              <w:jc w:val="both"/>
              <w:rPr>
                <w:sz w:val="24"/>
                <w:lang w:val="ru-RU"/>
              </w:rPr>
            </w:pPr>
            <w:r w:rsidRPr="00D26F12">
              <w:rPr>
                <w:sz w:val="24"/>
                <w:lang w:val="ru-RU"/>
              </w:rPr>
              <w:t>Осознавать ценность научных исследований, роль физики в расширении представлений об окружающем мире и ее вклад в улучшение качества жизни; использовать</w:t>
            </w:r>
            <w:r w:rsidRPr="00D26F12">
              <w:rPr>
                <w:sz w:val="24"/>
                <w:lang w:val="ru-RU"/>
              </w:rPr>
              <w:tab/>
            </w:r>
            <w:r w:rsidRPr="00D26F12">
              <w:rPr>
                <w:spacing w:val="-4"/>
                <w:sz w:val="24"/>
                <w:lang w:val="ru-RU"/>
              </w:rPr>
              <w:t>приемы</w:t>
            </w:r>
          </w:p>
          <w:p w:rsidR="00A73FF3" w:rsidRPr="00D26F12" w:rsidRDefault="00A73FF3" w:rsidP="00B14BF1">
            <w:pPr>
              <w:pStyle w:val="TableParagraph"/>
              <w:tabs>
                <w:tab w:val="left" w:pos="1738"/>
                <w:tab w:val="left" w:pos="1860"/>
                <w:tab w:val="left" w:pos="1895"/>
                <w:tab w:val="left" w:pos="1951"/>
                <w:tab w:val="left" w:pos="2088"/>
                <w:tab w:val="left" w:pos="2378"/>
                <w:tab w:val="left" w:pos="3056"/>
                <w:tab w:val="left" w:pos="3162"/>
              </w:tabs>
              <w:ind w:left="106" w:right="97"/>
              <w:rPr>
                <w:sz w:val="24"/>
                <w:lang w:val="ru-RU"/>
              </w:rPr>
            </w:pPr>
            <w:r w:rsidRPr="00D26F12">
              <w:rPr>
                <w:sz w:val="24"/>
                <w:lang w:val="ru-RU"/>
              </w:rPr>
              <w:t>построения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физических </w:t>
            </w:r>
            <w:r w:rsidRPr="00D26F12">
              <w:rPr>
                <w:sz w:val="24"/>
                <w:lang w:val="ru-RU"/>
              </w:rPr>
              <w:t>моделей,</w:t>
            </w:r>
            <w:r w:rsidRPr="00D26F12">
              <w:rPr>
                <w:sz w:val="24"/>
                <w:lang w:val="ru-RU"/>
              </w:rPr>
              <w:tab/>
              <w:t>поиска</w:t>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формулировки</w:t>
            </w:r>
            <w:r w:rsidRPr="00D26F12">
              <w:rPr>
                <w:sz w:val="24"/>
                <w:lang w:val="ru-RU"/>
              </w:rPr>
              <w:tab/>
            </w:r>
            <w:r w:rsidRPr="00D26F12">
              <w:rPr>
                <w:sz w:val="24"/>
                <w:lang w:val="ru-RU"/>
              </w:rPr>
              <w:tab/>
            </w:r>
            <w:r w:rsidRPr="00D26F12">
              <w:rPr>
                <w:spacing w:val="-1"/>
                <w:sz w:val="24"/>
                <w:lang w:val="ru-RU"/>
              </w:rPr>
              <w:t xml:space="preserve">доказательств </w:t>
            </w:r>
            <w:r w:rsidRPr="00D26F12">
              <w:rPr>
                <w:sz w:val="24"/>
                <w:lang w:val="ru-RU"/>
              </w:rPr>
              <w:t>выдвинутых</w:t>
            </w:r>
            <w:r w:rsidRPr="00D26F12">
              <w:rPr>
                <w:sz w:val="24"/>
                <w:lang w:val="ru-RU"/>
              </w:rPr>
              <w:tab/>
            </w:r>
            <w:r w:rsidRPr="00D26F12">
              <w:rPr>
                <w:sz w:val="24"/>
                <w:lang w:val="ru-RU"/>
              </w:rPr>
              <w:tab/>
              <w:t>гипотез</w:t>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теоретических</w:t>
            </w:r>
            <w:r w:rsidRPr="00D26F12">
              <w:rPr>
                <w:sz w:val="24"/>
                <w:lang w:val="ru-RU"/>
              </w:rPr>
              <w:tab/>
            </w:r>
            <w:r w:rsidRPr="00D26F12">
              <w:rPr>
                <w:sz w:val="24"/>
                <w:lang w:val="ru-RU"/>
              </w:rPr>
              <w:tab/>
            </w:r>
            <w:r w:rsidRPr="00D26F12">
              <w:rPr>
                <w:sz w:val="24"/>
                <w:lang w:val="ru-RU"/>
              </w:rPr>
              <w:tab/>
              <w:t>выводов</w:t>
            </w:r>
            <w:r w:rsidRPr="00D26F12">
              <w:rPr>
                <w:sz w:val="24"/>
                <w:lang w:val="ru-RU"/>
              </w:rPr>
              <w:tab/>
            </w:r>
            <w:r w:rsidRPr="00D26F12">
              <w:rPr>
                <w:spacing w:val="-7"/>
                <w:sz w:val="24"/>
                <w:lang w:val="ru-RU"/>
              </w:rPr>
              <w:t xml:space="preserve">на </w:t>
            </w:r>
            <w:r w:rsidRPr="00D26F12">
              <w:rPr>
                <w:sz w:val="24"/>
                <w:lang w:val="ru-RU"/>
              </w:rPr>
              <w:t>основе</w:t>
            </w:r>
            <w:r w:rsidRPr="00D26F12">
              <w:rPr>
                <w:sz w:val="24"/>
                <w:lang w:val="ru-RU"/>
              </w:rPr>
              <w:tab/>
            </w:r>
            <w:r w:rsidRPr="00D26F12">
              <w:rPr>
                <w:sz w:val="24"/>
                <w:lang w:val="ru-RU"/>
              </w:rPr>
              <w:tab/>
            </w:r>
            <w:r w:rsidRPr="00D26F12">
              <w:rPr>
                <w:sz w:val="24"/>
                <w:lang w:val="ru-RU"/>
              </w:rPr>
              <w:tab/>
            </w:r>
            <w:r w:rsidRPr="00D26F12">
              <w:rPr>
                <w:sz w:val="24"/>
                <w:lang w:val="ru-RU"/>
              </w:rPr>
              <w:tab/>
              <w:t>эмпирически установленных фактов; Сравнивать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точность</w:t>
            </w:r>
          </w:p>
          <w:p w:rsidR="00A73FF3" w:rsidRPr="00D26F12" w:rsidRDefault="00A73FF3" w:rsidP="00B14BF1">
            <w:pPr>
              <w:pStyle w:val="TableParagraph"/>
              <w:tabs>
                <w:tab w:val="left" w:pos="2088"/>
                <w:tab w:val="left" w:pos="2205"/>
              </w:tabs>
              <w:ind w:left="106" w:right="98"/>
              <w:jc w:val="both"/>
              <w:rPr>
                <w:sz w:val="24"/>
                <w:lang w:val="ru-RU"/>
              </w:rPr>
            </w:pPr>
            <w:r w:rsidRPr="00D26F12">
              <w:rPr>
                <w:sz w:val="24"/>
                <w:lang w:val="ru-RU"/>
              </w:rPr>
              <w:t>измерения</w:t>
            </w:r>
            <w:r w:rsidRPr="00D26F12">
              <w:rPr>
                <w:sz w:val="24"/>
                <w:lang w:val="ru-RU"/>
              </w:rPr>
              <w:tab/>
            </w:r>
            <w:r w:rsidRPr="00D26F12">
              <w:rPr>
                <w:spacing w:val="-3"/>
                <w:sz w:val="24"/>
                <w:lang w:val="ru-RU"/>
              </w:rPr>
              <w:t xml:space="preserve">физических </w:t>
            </w:r>
            <w:r w:rsidRPr="00D26F12">
              <w:rPr>
                <w:sz w:val="24"/>
                <w:lang w:val="ru-RU"/>
              </w:rPr>
              <w:t>величин по величине их относительной погрешности при проведении прямых измерений; Самостоятельно проводить</w:t>
            </w:r>
            <w:r w:rsidRPr="00D26F12">
              <w:rPr>
                <w:sz w:val="24"/>
                <w:lang w:val="ru-RU"/>
              </w:rPr>
              <w:tab/>
            </w:r>
            <w:r w:rsidRPr="00D26F12">
              <w:rPr>
                <w:sz w:val="24"/>
                <w:lang w:val="ru-RU"/>
              </w:rPr>
              <w:tab/>
            </w:r>
            <w:r w:rsidRPr="00D26F12">
              <w:rPr>
                <w:spacing w:val="-1"/>
                <w:sz w:val="24"/>
                <w:lang w:val="ru-RU"/>
              </w:rPr>
              <w:t xml:space="preserve">косвенные </w:t>
            </w:r>
            <w:r w:rsidRPr="00D26F12">
              <w:rPr>
                <w:sz w:val="24"/>
                <w:lang w:val="ru-RU"/>
              </w:rPr>
              <w:t>измерения и исследования физических величин с использованием различных способов</w:t>
            </w:r>
            <w:r w:rsidRPr="00D26F12">
              <w:rPr>
                <w:sz w:val="24"/>
                <w:lang w:val="ru-RU"/>
              </w:rPr>
              <w:tab/>
            </w:r>
            <w:r w:rsidRPr="00D26F12">
              <w:rPr>
                <w:sz w:val="24"/>
                <w:lang w:val="ru-RU"/>
              </w:rPr>
              <w:tab/>
              <w:t>измерения</w:t>
            </w:r>
          </w:p>
          <w:p w:rsidR="00A73FF3" w:rsidRPr="00D26F12" w:rsidRDefault="00A73FF3" w:rsidP="00B14BF1">
            <w:pPr>
              <w:pStyle w:val="TableParagraph"/>
              <w:tabs>
                <w:tab w:val="left" w:pos="709"/>
                <w:tab w:val="left" w:pos="1922"/>
                <w:tab w:val="left" w:pos="2040"/>
                <w:tab w:val="left" w:pos="2138"/>
                <w:tab w:val="left" w:pos="2388"/>
                <w:tab w:val="left" w:pos="2571"/>
              </w:tabs>
              <w:ind w:left="106" w:right="94"/>
              <w:rPr>
                <w:sz w:val="24"/>
                <w:lang w:val="ru-RU"/>
              </w:rPr>
            </w:pPr>
            <w:r w:rsidRPr="00D26F12">
              <w:rPr>
                <w:sz w:val="24"/>
                <w:lang w:val="ru-RU"/>
              </w:rPr>
              <w:t>физических</w:t>
            </w:r>
            <w:r w:rsidRPr="00D26F12">
              <w:rPr>
                <w:sz w:val="24"/>
                <w:lang w:val="ru-RU"/>
              </w:rPr>
              <w:tab/>
            </w:r>
            <w:r w:rsidRPr="00D26F12">
              <w:rPr>
                <w:sz w:val="24"/>
                <w:lang w:val="ru-RU"/>
              </w:rPr>
              <w:tab/>
            </w:r>
            <w:r w:rsidRPr="00D26F12">
              <w:rPr>
                <w:sz w:val="24"/>
                <w:lang w:val="ru-RU"/>
              </w:rPr>
              <w:tab/>
            </w:r>
            <w:r w:rsidRPr="00D26F12">
              <w:rPr>
                <w:sz w:val="24"/>
                <w:lang w:val="ru-RU"/>
              </w:rPr>
              <w:tab/>
              <w:t>величин, выбирать средства измерения с</w:t>
            </w:r>
            <w:r w:rsidRPr="00D26F12">
              <w:rPr>
                <w:sz w:val="24"/>
                <w:lang w:val="ru-RU"/>
              </w:rPr>
              <w:tab/>
              <w:t>учетом</w:t>
            </w:r>
            <w:r w:rsidRPr="00D26F12">
              <w:rPr>
                <w:sz w:val="24"/>
                <w:lang w:val="ru-RU"/>
              </w:rPr>
              <w:tab/>
              <w:t>необходимой точности</w:t>
            </w:r>
            <w:r w:rsidRPr="00D26F12">
              <w:rPr>
                <w:sz w:val="24"/>
                <w:lang w:val="ru-RU"/>
              </w:rPr>
              <w:tab/>
            </w:r>
            <w:r w:rsidRPr="00D26F12">
              <w:rPr>
                <w:sz w:val="24"/>
                <w:lang w:val="ru-RU"/>
              </w:rPr>
              <w:tab/>
            </w:r>
            <w:r w:rsidRPr="00D26F12">
              <w:rPr>
                <w:sz w:val="24"/>
                <w:lang w:val="ru-RU"/>
              </w:rPr>
              <w:tab/>
              <w:t>измерений, обосновывать выбор способа измерения,</w:t>
            </w:r>
            <w:r w:rsidRPr="00D26F12">
              <w:rPr>
                <w:sz w:val="24"/>
                <w:lang w:val="ru-RU"/>
              </w:rPr>
              <w:tab/>
            </w:r>
            <w:r w:rsidRPr="00D26F12">
              <w:rPr>
                <w:sz w:val="24"/>
                <w:lang w:val="ru-RU"/>
              </w:rPr>
              <w:tab/>
              <w:t>адекватного поставленной задаче, Проводить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оценку </w:t>
            </w:r>
            <w:r w:rsidRPr="00D26F12">
              <w:rPr>
                <w:sz w:val="24"/>
                <w:lang w:val="ru-RU"/>
              </w:rPr>
              <w:t>достоверности</w:t>
            </w:r>
            <w:r w:rsidRPr="00D26F12">
              <w:rPr>
                <w:sz w:val="24"/>
                <w:lang w:val="ru-RU"/>
              </w:rPr>
              <w:tab/>
            </w:r>
            <w:r w:rsidRPr="00D26F12">
              <w:rPr>
                <w:sz w:val="24"/>
                <w:lang w:val="ru-RU"/>
              </w:rPr>
              <w:tab/>
              <w:t>полученных результатов;</w:t>
            </w:r>
          </w:p>
          <w:p w:rsidR="00A73FF3" w:rsidRPr="00D26F12" w:rsidRDefault="00A73FF3" w:rsidP="00B14BF1">
            <w:pPr>
              <w:pStyle w:val="TableParagraph"/>
              <w:tabs>
                <w:tab w:val="left" w:pos="1423"/>
                <w:tab w:val="left" w:pos="1682"/>
                <w:tab w:val="left" w:pos="1881"/>
                <w:tab w:val="left" w:pos="1946"/>
                <w:tab w:val="left" w:pos="2229"/>
                <w:tab w:val="left" w:pos="2284"/>
                <w:tab w:val="left" w:pos="3179"/>
              </w:tabs>
              <w:ind w:left="106" w:right="96"/>
              <w:rPr>
                <w:sz w:val="24"/>
                <w:lang w:val="ru-RU"/>
              </w:rPr>
            </w:pPr>
            <w:r w:rsidRPr="00D26F12">
              <w:rPr>
                <w:sz w:val="24"/>
                <w:lang w:val="ru-RU"/>
              </w:rPr>
              <w:t>Воспринимать</w:t>
            </w:r>
            <w:r w:rsidRPr="00D26F12">
              <w:rPr>
                <w:sz w:val="24"/>
                <w:lang w:val="ru-RU"/>
              </w:rPr>
              <w:tab/>
            </w:r>
            <w:r w:rsidRPr="00D26F12">
              <w:rPr>
                <w:sz w:val="24"/>
                <w:lang w:val="ru-RU"/>
              </w:rPr>
              <w:tab/>
            </w:r>
            <w:r w:rsidRPr="00D26F12">
              <w:rPr>
                <w:sz w:val="24"/>
                <w:lang w:val="ru-RU"/>
              </w:rPr>
              <w:tab/>
              <w:t>информацию физического</w:t>
            </w:r>
            <w:r w:rsidRPr="00D26F12">
              <w:rPr>
                <w:sz w:val="24"/>
                <w:lang w:val="ru-RU"/>
              </w:rPr>
              <w:tab/>
            </w:r>
            <w:r w:rsidRPr="00D26F12">
              <w:rPr>
                <w:sz w:val="24"/>
                <w:lang w:val="ru-RU"/>
              </w:rPr>
              <w:tab/>
              <w:t>содержания</w:t>
            </w:r>
            <w:r w:rsidRPr="00D26F12">
              <w:rPr>
                <w:sz w:val="24"/>
                <w:lang w:val="ru-RU"/>
              </w:rPr>
              <w:tab/>
            </w:r>
            <w:r w:rsidRPr="00D26F12">
              <w:rPr>
                <w:spacing w:val="-15"/>
                <w:sz w:val="24"/>
                <w:lang w:val="ru-RU"/>
              </w:rPr>
              <w:t xml:space="preserve">в </w:t>
            </w:r>
            <w:r w:rsidRPr="00D26F12">
              <w:rPr>
                <w:sz w:val="24"/>
                <w:lang w:val="ru-RU"/>
              </w:rPr>
              <w:t>научно-популярной литературе</w:t>
            </w:r>
            <w:r w:rsidRPr="00D26F12">
              <w:rPr>
                <w:sz w:val="24"/>
                <w:lang w:val="ru-RU"/>
              </w:rPr>
              <w:tab/>
            </w:r>
            <w:r w:rsidRPr="00D26F12">
              <w:rPr>
                <w:sz w:val="24"/>
                <w:lang w:val="ru-RU"/>
              </w:rPr>
              <w:tab/>
              <w:t>и</w:t>
            </w:r>
            <w:r w:rsidRPr="00D26F12">
              <w:rPr>
                <w:sz w:val="24"/>
                <w:lang w:val="ru-RU"/>
              </w:rPr>
              <w:tab/>
            </w:r>
            <w:r w:rsidRPr="00D26F12">
              <w:rPr>
                <w:sz w:val="24"/>
                <w:lang w:val="ru-RU"/>
              </w:rPr>
              <w:tab/>
            </w:r>
            <w:r w:rsidRPr="00D26F12">
              <w:rPr>
                <w:sz w:val="24"/>
                <w:lang w:val="ru-RU"/>
              </w:rPr>
              <w:tab/>
            </w:r>
            <w:r w:rsidRPr="00D26F12">
              <w:rPr>
                <w:sz w:val="24"/>
                <w:lang w:val="ru-RU"/>
              </w:rPr>
              <w:tab/>
              <w:t>средствах массовой информации, Критически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оценивать полученную</w:t>
            </w:r>
            <w:r w:rsidRPr="00D26F12">
              <w:rPr>
                <w:sz w:val="24"/>
                <w:lang w:val="ru-RU"/>
              </w:rPr>
              <w:tab/>
            </w:r>
            <w:r w:rsidRPr="00D26F12">
              <w:rPr>
                <w:sz w:val="24"/>
                <w:lang w:val="ru-RU"/>
              </w:rPr>
              <w:tab/>
            </w:r>
            <w:r w:rsidRPr="00D26F12">
              <w:rPr>
                <w:sz w:val="24"/>
                <w:lang w:val="ru-RU"/>
              </w:rPr>
              <w:tab/>
              <w:t>информацию, анализируя ее содержание и данные</w:t>
            </w:r>
            <w:r w:rsidRPr="00D26F12">
              <w:rPr>
                <w:sz w:val="24"/>
                <w:lang w:val="ru-RU"/>
              </w:rPr>
              <w:tab/>
              <w:t>об</w:t>
            </w:r>
            <w:r w:rsidRPr="00D26F12">
              <w:rPr>
                <w:sz w:val="24"/>
                <w:lang w:val="ru-RU"/>
              </w:rPr>
              <w:tab/>
            </w:r>
            <w:r w:rsidRPr="00D26F12">
              <w:rPr>
                <w:sz w:val="24"/>
                <w:lang w:val="ru-RU"/>
              </w:rPr>
              <w:tab/>
            </w:r>
            <w:r w:rsidRPr="00D26F12">
              <w:rPr>
                <w:sz w:val="24"/>
                <w:lang w:val="ru-RU"/>
              </w:rPr>
              <w:tab/>
            </w:r>
            <w:r w:rsidRPr="00D26F12">
              <w:rPr>
                <w:sz w:val="24"/>
                <w:lang w:val="ru-RU"/>
              </w:rPr>
              <w:tab/>
              <w:t>источнике информации;</w:t>
            </w:r>
          </w:p>
          <w:p w:rsidR="00A73FF3" w:rsidRPr="00D26F12" w:rsidRDefault="00A73FF3" w:rsidP="00B14BF1">
            <w:pPr>
              <w:pStyle w:val="TableParagraph"/>
              <w:tabs>
                <w:tab w:val="left" w:pos="1704"/>
                <w:tab w:val="left" w:pos="1989"/>
                <w:tab w:val="left" w:pos="2104"/>
                <w:tab w:val="left" w:pos="2596"/>
              </w:tabs>
              <w:ind w:left="106" w:right="99"/>
              <w:jc w:val="both"/>
              <w:rPr>
                <w:sz w:val="24"/>
                <w:lang w:val="ru-RU"/>
              </w:rPr>
            </w:pPr>
            <w:r w:rsidRPr="00D26F12">
              <w:rPr>
                <w:sz w:val="24"/>
                <w:lang w:val="ru-RU"/>
              </w:rPr>
              <w:t>Создавать</w:t>
            </w:r>
            <w:r w:rsidRPr="00D26F12">
              <w:rPr>
                <w:sz w:val="24"/>
                <w:lang w:val="ru-RU"/>
              </w:rPr>
              <w:tab/>
            </w:r>
            <w:r w:rsidRPr="00D26F12">
              <w:rPr>
                <w:sz w:val="24"/>
                <w:lang w:val="ru-RU"/>
              </w:rPr>
              <w:tab/>
            </w:r>
            <w:r w:rsidRPr="00D26F12">
              <w:rPr>
                <w:spacing w:val="-3"/>
                <w:sz w:val="24"/>
                <w:lang w:val="ru-RU"/>
              </w:rPr>
              <w:t xml:space="preserve">собственные </w:t>
            </w:r>
            <w:r w:rsidRPr="00D26F12">
              <w:rPr>
                <w:sz w:val="24"/>
                <w:lang w:val="ru-RU"/>
              </w:rPr>
              <w:t>письменные и устные сообщения о физических явлениях</w:t>
            </w:r>
            <w:r w:rsidRPr="00D26F12">
              <w:rPr>
                <w:sz w:val="24"/>
                <w:lang w:val="ru-RU"/>
              </w:rPr>
              <w:tab/>
              <w:t>на</w:t>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основе </w:t>
            </w:r>
            <w:r w:rsidRPr="00D26F12">
              <w:rPr>
                <w:sz w:val="24"/>
                <w:lang w:val="ru-RU"/>
              </w:rPr>
              <w:t>нескольких</w:t>
            </w:r>
            <w:r w:rsidRPr="00D26F12">
              <w:rPr>
                <w:sz w:val="24"/>
                <w:lang w:val="ru-RU"/>
              </w:rPr>
              <w:tab/>
            </w:r>
            <w:r w:rsidRPr="00D26F12">
              <w:rPr>
                <w:sz w:val="24"/>
                <w:lang w:val="ru-RU"/>
              </w:rPr>
              <w:tab/>
            </w:r>
            <w:r w:rsidRPr="00D26F12">
              <w:rPr>
                <w:sz w:val="24"/>
                <w:lang w:val="ru-RU"/>
              </w:rPr>
              <w:tab/>
            </w:r>
            <w:r w:rsidRPr="00D26F12">
              <w:rPr>
                <w:spacing w:val="-3"/>
                <w:sz w:val="24"/>
                <w:lang w:val="ru-RU"/>
              </w:rPr>
              <w:t>источников</w:t>
            </w:r>
          </w:p>
          <w:p w:rsidR="00A73FF3" w:rsidRPr="00D26F12" w:rsidRDefault="00A73FF3" w:rsidP="00B14BF1">
            <w:pPr>
              <w:pStyle w:val="TableParagraph"/>
              <w:tabs>
                <w:tab w:val="left" w:pos="1802"/>
              </w:tabs>
              <w:spacing w:line="269" w:lineRule="exact"/>
              <w:ind w:left="106"/>
              <w:rPr>
                <w:sz w:val="24"/>
              </w:rPr>
            </w:pPr>
            <w:r w:rsidRPr="00D26F12">
              <w:rPr>
                <w:sz w:val="24"/>
              </w:rPr>
              <w:t>информации,</w:t>
            </w:r>
            <w:r w:rsidRPr="00D26F12">
              <w:rPr>
                <w:sz w:val="24"/>
              </w:rPr>
              <w:tab/>
              <w:t>Сопровождать</w:t>
            </w:r>
          </w:p>
        </w:tc>
      </w:tr>
    </w:tbl>
    <w:p w:rsidR="00A73FF3" w:rsidRPr="00D26F12" w:rsidRDefault="00A73FF3" w:rsidP="00A73FF3">
      <w:pPr>
        <w:pStyle w:val="a6"/>
        <w:numPr>
          <w:ilvl w:val="4"/>
          <w:numId w:val="364"/>
        </w:numPr>
        <w:tabs>
          <w:tab w:val="left" w:pos="2642"/>
        </w:tabs>
        <w:ind w:right="856" w:firstLine="700"/>
        <w:jc w:val="both"/>
        <w:rPr>
          <w:sz w:val="24"/>
        </w:rPr>
      </w:pPr>
      <w:r w:rsidRPr="00D26F12">
        <w:rPr>
          <w:sz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w:t>
      </w:r>
      <w:r w:rsidRPr="00D26F12">
        <w:rPr>
          <w:spacing w:val="-1"/>
          <w:sz w:val="24"/>
        </w:rPr>
        <w:t xml:space="preserve"> </w:t>
      </w:r>
      <w:r w:rsidRPr="00D26F12">
        <w:rPr>
          <w:sz w:val="24"/>
        </w:rPr>
        <w:t>механизмов.</w:t>
      </w:r>
    </w:p>
    <w:p w:rsidR="00A73FF3" w:rsidRPr="00D26F12" w:rsidRDefault="00A73FF3" w:rsidP="00A73FF3">
      <w:pPr>
        <w:spacing w:line="269" w:lineRule="exact"/>
        <w:rPr>
          <w:sz w:val="24"/>
        </w:rPr>
        <w:sectPr w:rsidR="00A73FF3" w:rsidRPr="00D26F12" w:rsidSect="006C7AB6">
          <w:pgSz w:w="11910" w:h="16840"/>
          <w:pgMar w:top="1120" w:right="0" w:bottom="284" w:left="20" w:header="0" w:footer="1391" w:gutter="0"/>
          <w:cols w:space="720"/>
        </w:sectPr>
      </w:pPr>
    </w:p>
    <w:tbl>
      <w:tblPr>
        <w:tblStyle w:val="TableNormal"/>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836"/>
        <w:gridCol w:w="3404"/>
      </w:tblGrid>
      <w:tr w:rsidR="00D26F12" w:rsidRPr="00D26F12" w:rsidTr="00B14BF1">
        <w:trPr>
          <w:trHeight w:val="863"/>
        </w:trPr>
        <w:tc>
          <w:tcPr>
            <w:tcW w:w="2963" w:type="dxa"/>
          </w:tcPr>
          <w:p w:rsidR="00A73FF3" w:rsidRPr="00D26F12" w:rsidRDefault="00A73FF3" w:rsidP="00B14BF1">
            <w:pPr>
              <w:pStyle w:val="TableParagraph"/>
              <w:rPr>
                <w:sz w:val="24"/>
                <w:lang w:val="ru-RU"/>
              </w:rPr>
            </w:pPr>
          </w:p>
        </w:tc>
        <w:tc>
          <w:tcPr>
            <w:tcW w:w="3836" w:type="dxa"/>
          </w:tcPr>
          <w:p w:rsidR="00A73FF3" w:rsidRPr="00D26F12" w:rsidRDefault="00A73FF3" w:rsidP="00B14BF1">
            <w:pPr>
              <w:pStyle w:val="TableParagraph"/>
              <w:rPr>
                <w:sz w:val="24"/>
                <w:lang w:val="ru-RU"/>
              </w:rPr>
            </w:pPr>
          </w:p>
        </w:tc>
        <w:tc>
          <w:tcPr>
            <w:tcW w:w="3404" w:type="dxa"/>
          </w:tcPr>
          <w:p w:rsidR="00A73FF3" w:rsidRPr="00D26F12" w:rsidRDefault="00A73FF3" w:rsidP="00B14BF1">
            <w:pPr>
              <w:pStyle w:val="TableParagraph"/>
              <w:tabs>
                <w:tab w:val="left" w:pos="1997"/>
              </w:tabs>
              <w:ind w:left="106" w:right="98"/>
              <w:jc w:val="both"/>
              <w:rPr>
                <w:sz w:val="24"/>
                <w:lang w:val="ru-RU"/>
              </w:rPr>
            </w:pPr>
            <w:r w:rsidRPr="00D26F12">
              <w:rPr>
                <w:sz w:val="24"/>
                <w:lang w:val="ru-RU"/>
              </w:rPr>
              <w:t>выступление презентацией, учитывая</w:t>
            </w:r>
            <w:r w:rsidRPr="00D26F12">
              <w:rPr>
                <w:sz w:val="24"/>
                <w:lang w:val="ru-RU"/>
              </w:rPr>
              <w:tab/>
              <w:t>особенности аудитории</w:t>
            </w:r>
            <w:r w:rsidRPr="00D26F12">
              <w:rPr>
                <w:spacing w:val="-1"/>
                <w:sz w:val="24"/>
                <w:lang w:val="ru-RU"/>
              </w:rPr>
              <w:t xml:space="preserve"> </w:t>
            </w:r>
            <w:r w:rsidRPr="00D26F12">
              <w:rPr>
                <w:sz w:val="24"/>
                <w:lang w:val="ru-RU"/>
              </w:rPr>
              <w:t>сверстников.</w:t>
            </w:r>
          </w:p>
        </w:tc>
      </w:tr>
      <w:tr w:rsidR="00D26F12" w:rsidRPr="00D26F12" w:rsidTr="00B14BF1">
        <w:trPr>
          <w:trHeight w:val="272"/>
        </w:trPr>
        <w:tc>
          <w:tcPr>
            <w:tcW w:w="2963" w:type="dxa"/>
            <w:tcBorders>
              <w:bottom w:val="nil"/>
            </w:tcBorders>
          </w:tcPr>
          <w:p w:rsidR="00A73FF3" w:rsidRPr="00D26F12" w:rsidRDefault="00A73FF3" w:rsidP="00B14BF1">
            <w:pPr>
              <w:pStyle w:val="TableParagraph"/>
              <w:spacing w:line="253" w:lineRule="exact"/>
              <w:ind w:left="217" w:right="206"/>
              <w:jc w:val="center"/>
              <w:rPr>
                <w:sz w:val="24"/>
              </w:rPr>
            </w:pPr>
            <w:r w:rsidRPr="00D26F12">
              <w:rPr>
                <w:sz w:val="24"/>
              </w:rPr>
              <w:t>Тепловые явления</w:t>
            </w:r>
          </w:p>
        </w:tc>
        <w:tc>
          <w:tcPr>
            <w:tcW w:w="3836" w:type="dxa"/>
            <w:tcBorders>
              <w:bottom w:val="nil"/>
            </w:tcBorders>
          </w:tcPr>
          <w:p w:rsidR="00A73FF3" w:rsidRPr="00D26F12" w:rsidRDefault="00A73FF3" w:rsidP="00B14BF1">
            <w:pPr>
              <w:pStyle w:val="TableParagraph"/>
              <w:spacing w:line="253" w:lineRule="exact"/>
              <w:ind w:left="107"/>
              <w:rPr>
                <w:sz w:val="24"/>
              </w:rPr>
            </w:pPr>
            <w:r w:rsidRPr="00D26F12">
              <w:rPr>
                <w:sz w:val="24"/>
              </w:rPr>
              <w:t>распознавать тепловые явления</w:t>
            </w:r>
            <w:r w:rsidRPr="00D26F12">
              <w:rPr>
                <w:spacing w:val="57"/>
                <w:sz w:val="24"/>
              </w:rPr>
              <w:t xml:space="preserve"> </w:t>
            </w:r>
            <w:r w:rsidRPr="00D26F12">
              <w:rPr>
                <w:sz w:val="24"/>
              </w:rPr>
              <w:t>и</w:t>
            </w:r>
          </w:p>
        </w:tc>
        <w:tc>
          <w:tcPr>
            <w:tcW w:w="3404" w:type="dxa"/>
            <w:tcBorders>
              <w:bottom w:val="nil"/>
            </w:tcBorders>
          </w:tcPr>
          <w:p w:rsidR="00A73FF3" w:rsidRPr="00D26F12" w:rsidRDefault="00A73FF3" w:rsidP="00B14BF1">
            <w:pPr>
              <w:pStyle w:val="TableParagraph"/>
              <w:tabs>
                <w:tab w:val="left" w:pos="1972"/>
                <w:tab w:val="left" w:pos="3171"/>
              </w:tabs>
              <w:spacing w:line="253" w:lineRule="exact"/>
              <w:ind w:left="106"/>
              <w:rPr>
                <w:sz w:val="24"/>
              </w:rPr>
            </w:pPr>
            <w:r w:rsidRPr="00D26F12">
              <w:rPr>
                <w:sz w:val="24"/>
              </w:rPr>
              <w:t>использовать</w:t>
            </w:r>
            <w:r w:rsidRPr="00D26F12">
              <w:rPr>
                <w:sz w:val="24"/>
              </w:rPr>
              <w:tab/>
              <w:t>знания</w:t>
            </w:r>
            <w:r w:rsidRPr="00D26F12">
              <w:rPr>
                <w:sz w:val="24"/>
              </w:rPr>
              <w:tab/>
              <w:t>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78"/>
                <w:tab w:val="left" w:pos="1845"/>
                <w:tab w:val="left" w:pos="2507"/>
              </w:tabs>
              <w:spacing w:line="256" w:lineRule="exact"/>
              <w:ind w:left="107"/>
              <w:rPr>
                <w:sz w:val="24"/>
              </w:rPr>
            </w:pPr>
            <w:r w:rsidRPr="00D26F12">
              <w:rPr>
                <w:sz w:val="24"/>
              </w:rPr>
              <w:t>объяснять</w:t>
            </w:r>
            <w:r w:rsidRPr="00D26F12">
              <w:rPr>
                <w:sz w:val="24"/>
              </w:rPr>
              <w:tab/>
              <w:t>на</w:t>
            </w:r>
            <w:r w:rsidRPr="00D26F12">
              <w:rPr>
                <w:sz w:val="24"/>
              </w:rPr>
              <w:tab/>
              <w:t>базе</w:t>
            </w:r>
            <w:r w:rsidRPr="00D26F12">
              <w:rPr>
                <w:sz w:val="24"/>
              </w:rPr>
              <w:tab/>
              <w:t>имеющихся</w:t>
            </w:r>
          </w:p>
        </w:tc>
        <w:tc>
          <w:tcPr>
            <w:tcW w:w="3404" w:type="dxa"/>
            <w:tcBorders>
              <w:top w:val="nil"/>
              <w:bottom w:val="nil"/>
            </w:tcBorders>
          </w:tcPr>
          <w:p w:rsidR="00A73FF3" w:rsidRPr="00D26F12" w:rsidRDefault="00A73FF3" w:rsidP="00B14BF1">
            <w:pPr>
              <w:pStyle w:val="TableParagraph"/>
              <w:tabs>
                <w:tab w:val="left" w:pos="1663"/>
                <w:tab w:val="left" w:pos="3179"/>
              </w:tabs>
              <w:spacing w:line="256" w:lineRule="exact"/>
              <w:ind w:left="106"/>
              <w:rPr>
                <w:sz w:val="24"/>
              </w:rPr>
            </w:pPr>
            <w:r w:rsidRPr="00D26F12">
              <w:rPr>
                <w:sz w:val="24"/>
              </w:rPr>
              <w:t>тепловых</w:t>
            </w:r>
            <w:r w:rsidRPr="00D26F12">
              <w:rPr>
                <w:sz w:val="24"/>
              </w:rPr>
              <w:tab/>
              <w:t>явлениях</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037"/>
                <w:tab w:val="left" w:pos="2234"/>
                <w:tab w:val="left" w:pos="3346"/>
              </w:tabs>
              <w:spacing w:line="256" w:lineRule="exact"/>
              <w:ind w:left="107"/>
              <w:rPr>
                <w:sz w:val="24"/>
              </w:rPr>
            </w:pPr>
            <w:r w:rsidRPr="00D26F12">
              <w:rPr>
                <w:sz w:val="24"/>
              </w:rPr>
              <w:t>знаний</w:t>
            </w:r>
            <w:r w:rsidRPr="00D26F12">
              <w:rPr>
                <w:sz w:val="24"/>
              </w:rPr>
              <w:tab/>
              <w:t>основные</w:t>
            </w:r>
            <w:r w:rsidRPr="00D26F12">
              <w:rPr>
                <w:sz w:val="24"/>
              </w:rPr>
              <w:tab/>
              <w:t>свойства</w:t>
            </w:r>
            <w:r w:rsidRPr="00D26F12">
              <w:rPr>
                <w:sz w:val="24"/>
              </w:rPr>
              <w:tab/>
              <w:t>или</w:t>
            </w:r>
          </w:p>
        </w:tc>
        <w:tc>
          <w:tcPr>
            <w:tcW w:w="3404" w:type="dxa"/>
            <w:tcBorders>
              <w:top w:val="nil"/>
              <w:bottom w:val="nil"/>
            </w:tcBorders>
          </w:tcPr>
          <w:p w:rsidR="00A73FF3" w:rsidRPr="00D26F12" w:rsidRDefault="00A73FF3" w:rsidP="00B14BF1">
            <w:pPr>
              <w:pStyle w:val="TableParagraph"/>
              <w:tabs>
                <w:tab w:val="left" w:pos="1913"/>
                <w:tab w:val="left" w:pos="2939"/>
              </w:tabs>
              <w:spacing w:line="256" w:lineRule="exact"/>
              <w:ind w:left="106"/>
              <w:rPr>
                <w:sz w:val="24"/>
              </w:rPr>
            </w:pPr>
            <w:r w:rsidRPr="00D26F12">
              <w:rPr>
                <w:sz w:val="24"/>
              </w:rPr>
              <w:t>повседневной</w:t>
            </w:r>
            <w:r w:rsidRPr="00D26F12">
              <w:rPr>
                <w:sz w:val="24"/>
              </w:rPr>
              <w:tab/>
              <w:t>жизни</w:t>
            </w:r>
            <w:r w:rsidRPr="00D26F12">
              <w:rPr>
                <w:sz w:val="24"/>
              </w:rPr>
              <w:tab/>
              <w:t>для</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условия протекания этих явлений:</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обеспечения безопасности при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диффузия, изменение объема тел</w:t>
            </w:r>
          </w:p>
        </w:tc>
        <w:tc>
          <w:tcPr>
            <w:tcW w:w="3404" w:type="dxa"/>
            <w:tcBorders>
              <w:top w:val="nil"/>
              <w:bottom w:val="nil"/>
            </w:tcBorders>
          </w:tcPr>
          <w:p w:rsidR="00A73FF3" w:rsidRPr="00D26F12" w:rsidRDefault="00A73FF3" w:rsidP="00B14BF1">
            <w:pPr>
              <w:pStyle w:val="TableParagraph"/>
              <w:tabs>
                <w:tab w:val="left" w:pos="1478"/>
                <w:tab w:val="left" w:pos="1809"/>
                <w:tab w:val="left" w:pos="3159"/>
              </w:tabs>
              <w:spacing w:line="256" w:lineRule="exact"/>
              <w:ind w:left="106"/>
              <w:rPr>
                <w:sz w:val="24"/>
              </w:rPr>
            </w:pPr>
            <w:r w:rsidRPr="00D26F12">
              <w:rPr>
                <w:sz w:val="24"/>
              </w:rPr>
              <w:t>обращении</w:t>
            </w:r>
            <w:r w:rsidRPr="00D26F12">
              <w:rPr>
                <w:sz w:val="24"/>
              </w:rPr>
              <w:tab/>
              <w:t>с</w:t>
            </w:r>
            <w:r w:rsidRPr="00D26F12">
              <w:rPr>
                <w:sz w:val="24"/>
              </w:rPr>
              <w:tab/>
              <w:t>приборами</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790"/>
                <w:tab w:val="left" w:pos="2260"/>
              </w:tabs>
              <w:spacing w:line="256" w:lineRule="exact"/>
              <w:ind w:left="107"/>
              <w:rPr>
                <w:sz w:val="24"/>
              </w:rPr>
            </w:pPr>
            <w:r w:rsidRPr="00D26F12">
              <w:rPr>
                <w:sz w:val="24"/>
              </w:rPr>
              <w:t>при</w:t>
            </w:r>
            <w:r w:rsidRPr="00D26F12">
              <w:rPr>
                <w:sz w:val="24"/>
              </w:rPr>
              <w:tab/>
              <w:t>нагревании</w:t>
            </w:r>
            <w:r w:rsidRPr="00D26F12">
              <w:rPr>
                <w:sz w:val="24"/>
              </w:rPr>
              <w:tab/>
              <w:t>(охлаждении),</w:t>
            </w:r>
          </w:p>
        </w:tc>
        <w:tc>
          <w:tcPr>
            <w:tcW w:w="3404" w:type="dxa"/>
            <w:tcBorders>
              <w:top w:val="nil"/>
              <w:bottom w:val="nil"/>
            </w:tcBorders>
          </w:tcPr>
          <w:p w:rsidR="00A73FF3" w:rsidRPr="00D26F12" w:rsidRDefault="00A73FF3" w:rsidP="00B14BF1">
            <w:pPr>
              <w:pStyle w:val="TableParagraph"/>
              <w:tabs>
                <w:tab w:val="left" w:pos="1823"/>
              </w:tabs>
              <w:spacing w:line="256" w:lineRule="exact"/>
              <w:ind w:left="106"/>
              <w:rPr>
                <w:sz w:val="24"/>
              </w:rPr>
            </w:pPr>
            <w:r w:rsidRPr="00D26F12">
              <w:rPr>
                <w:sz w:val="24"/>
              </w:rPr>
              <w:t>техническими</w:t>
            </w:r>
            <w:r w:rsidRPr="00D26F12">
              <w:rPr>
                <w:sz w:val="24"/>
              </w:rPr>
              <w:tab/>
              <w:t>устройствами,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большая сжимаемость газов малая</w:t>
            </w:r>
          </w:p>
        </w:tc>
        <w:tc>
          <w:tcPr>
            <w:tcW w:w="3404" w:type="dxa"/>
            <w:tcBorders>
              <w:top w:val="nil"/>
              <w:bottom w:val="nil"/>
            </w:tcBorders>
          </w:tcPr>
          <w:p w:rsidR="00A73FF3" w:rsidRPr="00D26F12" w:rsidRDefault="00A73FF3" w:rsidP="00B14BF1">
            <w:pPr>
              <w:pStyle w:val="TableParagraph"/>
              <w:tabs>
                <w:tab w:val="left" w:pos="666"/>
                <w:tab w:val="left" w:pos="2049"/>
                <w:tab w:val="left" w:pos="3164"/>
              </w:tabs>
              <w:spacing w:line="256" w:lineRule="exact"/>
              <w:ind w:left="106"/>
              <w:rPr>
                <w:sz w:val="24"/>
              </w:rPr>
            </w:pPr>
            <w:r w:rsidRPr="00D26F12">
              <w:rPr>
                <w:sz w:val="24"/>
              </w:rPr>
              <w:t>для</w:t>
            </w:r>
            <w:r w:rsidRPr="00D26F12">
              <w:rPr>
                <w:sz w:val="24"/>
              </w:rPr>
              <w:tab/>
              <w:t>сохранения</w:t>
            </w:r>
            <w:r w:rsidRPr="00D26F12">
              <w:rPr>
                <w:sz w:val="24"/>
              </w:rPr>
              <w:tab/>
              <w:t>здоровья</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сжимаемость жидкостей и твердых</w:t>
            </w:r>
          </w:p>
        </w:tc>
        <w:tc>
          <w:tcPr>
            <w:tcW w:w="3404" w:type="dxa"/>
            <w:tcBorders>
              <w:top w:val="nil"/>
              <w:bottom w:val="nil"/>
            </w:tcBorders>
          </w:tcPr>
          <w:p w:rsidR="00A73FF3" w:rsidRPr="00D26F12" w:rsidRDefault="00A73FF3" w:rsidP="00B14BF1">
            <w:pPr>
              <w:pStyle w:val="TableParagraph"/>
              <w:tabs>
                <w:tab w:val="left" w:pos="2772"/>
              </w:tabs>
              <w:spacing w:line="256" w:lineRule="exact"/>
              <w:ind w:left="106"/>
              <w:rPr>
                <w:sz w:val="24"/>
              </w:rPr>
            </w:pPr>
            <w:r w:rsidRPr="00D26F12">
              <w:rPr>
                <w:sz w:val="24"/>
              </w:rPr>
              <w:t>соблюдения</w:t>
            </w:r>
            <w:r w:rsidRPr="00D26F12">
              <w:rPr>
                <w:sz w:val="24"/>
              </w:rPr>
              <w:tab/>
              <w:t>норм</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028"/>
                <w:tab w:val="left" w:pos="2688"/>
              </w:tabs>
              <w:spacing w:line="256" w:lineRule="exact"/>
              <w:ind w:left="107"/>
              <w:rPr>
                <w:sz w:val="24"/>
              </w:rPr>
            </w:pPr>
            <w:r w:rsidRPr="00D26F12">
              <w:rPr>
                <w:sz w:val="24"/>
              </w:rPr>
              <w:t>тел;</w:t>
            </w:r>
            <w:r w:rsidRPr="00D26F12">
              <w:rPr>
                <w:sz w:val="24"/>
              </w:rPr>
              <w:tab/>
              <w:t>агрегатные</w:t>
            </w:r>
            <w:r w:rsidRPr="00D26F12">
              <w:rPr>
                <w:sz w:val="24"/>
              </w:rPr>
              <w:tab/>
              <w:t>состояния</w:t>
            </w:r>
          </w:p>
        </w:tc>
        <w:tc>
          <w:tcPr>
            <w:tcW w:w="3404" w:type="dxa"/>
            <w:tcBorders>
              <w:top w:val="nil"/>
              <w:bottom w:val="nil"/>
            </w:tcBorders>
          </w:tcPr>
          <w:p w:rsidR="00A73FF3" w:rsidRPr="00D26F12" w:rsidRDefault="00A73FF3" w:rsidP="00B14BF1">
            <w:pPr>
              <w:pStyle w:val="TableParagraph"/>
              <w:tabs>
                <w:tab w:val="left" w:pos="1908"/>
                <w:tab w:val="left" w:pos="3179"/>
              </w:tabs>
              <w:spacing w:line="256" w:lineRule="exact"/>
              <w:ind w:left="106"/>
              <w:rPr>
                <w:sz w:val="24"/>
              </w:rPr>
            </w:pPr>
            <w:r w:rsidRPr="00D26F12">
              <w:rPr>
                <w:sz w:val="24"/>
              </w:rPr>
              <w:t>экологического</w:t>
            </w:r>
            <w:r w:rsidRPr="00D26F12">
              <w:rPr>
                <w:sz w:val="24"/>
              </w:rPr>
              <w:tab/>
              <w:t>поведения</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вещества, анализировать свойства</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окружающей среде; находить</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тел, тепловые явления и процессы,</w:t>
            </w:r>
          </w:p>
        </w:tc>
        <w:tc>
          <w:tcPr>
            <w:tcW w:w="3404" w:type="dxa"/>
            <w:tcBorders>
              <w:top w:val="nil"/>
              <w:bottom w:val="nil"/>
            </w:tcBorders>
          </w:tcPr>
          <w:p w:rsidR="00A73FF3" w:rsidRPr="00D26F12" w:rsidRDefault="00A73FF3" w:rsidP="00B14BF1">
            <w:pPr>
              <w:pStyle w:val="TableParagraph"/>
              <w:tabs>
                <w:tab w:val="left" w:pos="1795"/>
              </w:tabs>
              <w:spacing w:line="256" w:lineRule="exact"/>
              <w:ind w:left="106"/>
              <w:rPr>
                <w:sz w:val="24"/>
              </w:rPr>
            </w:pPr>
            <w:r w:rsidRPr="00D26F12">
              <w:rPr>
                <w:sz w:val="24"/>
              </w:rPr>
              <w:t>адекватную</w:t>
            </w:r>
            <w:r w:rsidRPr="00D26F12">
              <w:rPr>
                <w:sz w:val="24"/>
              </w:rPr>
              <w:tab/>
              <w:t>предложенной</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75"/>
                <w:tab w:val="left" w:pos="2596"/>
              </w:tabs>
              <w:spacing w:line="256" w:lineRule="exact"/>
              <w:ind w:left="107"/>
              <w:rPr>
                <w:sz w:val="24"/>
              </w:rPr>
            </w:pPr>
            <w:r w:rsidRPr="00D26F12">
              <w:rPr>
                <w:sz w:val="24"/>
              </w:rPr>
              <w:t>используя</w:t>
            </w:r>
            <w:r w:rsidRPr="00D26F12">
              <w:rPr>
                <w:sz w:val="24"/>
              </w:rPr>
              <w:tab/>
              <w:t>основные</w:t>
            </w:r>
            <w:r w:rsidRPr="00D26F12">
              <w:rPr>
                <w:sz w:val="24"/>
              </w:rPr>
              <w:tab/>
              <w:t>положения</w:t>
            </w:r>
          </w:p>
        </w:tc>
        <w:tc>
          <w:tcPr>
            <w:tcW w:w="3404" w:type="dxa"/>
            <w:tcBorders>
              <w:top w:val="nil"/>
              <w:bottom w:val="nil"/>
            </w:tcBorders>
          </w:tcPr>
          <w:p w:rsidR="00A73FF3" w:rsidRPr="00D26F12" w:rsidRDefault="00A73FF3" w:rsidP="00B14BF1">
            <w:pPr>
              <w:pStyle w:val="TableParagraph"/>
              <w:tabs>
                <w:tab w:val="left" w:pos="1001"/>
                <w:tab w:val="left" w:pos="2502"/>
              </w:tabs>
              <w:spacing w:line="256" w:lineRule="exact"/>
              <w:ind w:left="106"/>
              <w:rPr>
                <w:sz w:val="24"/>
              </w:rPr>
            </w:pPr>
            <w:r w:rsidRPr="00D26F12">
              <w:rPr>
                <w:sz w:val="24"/>
              </w:rPr>
              <w:t>задаче</w:t>
            </w:r>
            <w:r w:rsidRPr="00D26F12">
              <w:rPr>
                <w:sz w:val="24"/>
              </w:rPr>
              <w:tab/>
              <w:t>физическую</w:t>
            </w:r>
            <w:r w:rsidRPr="00D26F12">
              <w:rPr>
                <w:sz w:val="24"/>
              </w:rPr>
              <w:tab/>
              <w:t>модель,</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683"/>
                <w:tab w:val="left" w:pos="3604"/>
              </w:tabs>
              <w:spacing w:line="256" w:lineRule="exact"/>
              <w:ind w:left="107"/>
              <w:rPr>
                <w:sz w:val="24"/>
              </w:rPr>
            </w:pPr>
            <w:r w:rsidRPr="00D26F12">
              <w:rPr>
                <w:sz w:val="24"/>
              </w:rPr>
              <w:t>атомно-молекулярного</w:t>
            </w:r>
            <w:r w:rsidRPr="00D26F12">
              <w:rPr>
                <w:sz w:val="24"/>
              </w:rPr>
              <w:tab/>
              <w:t>учения</w:t>
            </w:r>
            <w:r w:rsidRPr="00D26F12">
              <w:rPr>
                <w:sz w:val="24"/>
              </w:rPr>
              <w:tab/>
              <w:t>о</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разрешать проблему как на</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80"/>
                <w:tab w:val="left" w:pos="2714"/>
              </w:tabs>
              <w:spacing w:line="256" w:lineRule="exact"/>
              <w:ind w:left="107"/>
              <w:rPr>
                <w:sz w:val="24"/>
              </w:rPr>
            </w:pPr>
            <w:r w:rsidRPr="00D26F12">
              <w:rPr>
                <w:sz w:val="24"/>
              </w:rPr>
              <w:t>строении</w:t>
            </w:r>
            <w:r w:rsidRPr="00D26F12">
              <w:rPr>
                <w:sz w:val="24"/>
              </w:rPr>
              <w:tab/>
              <w:t>вещества;</w:t>
            </w:r>
            <w:r w:rsidRPr="00D26F12">
              <w:rPr>
                <w:sz w:val="24"/>
              </w:rPr>
              <w:tab/>
              <w:t>различать</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основе имеющихся знаний 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78"/>
                <w:tab w:val="left" w:pos="2616"/>
              </w:tabs>
              <w:spacing w:line="256" w:lineRule="exact"/>
              <w:ind w:left="107"/>
              <w:rPr>
                <w:sz w:val="24"/>
              </w:rPr>
            </w:pPr>
            <w:r w:rsidRPr="00D26F12">
              <w:rPr>
                <w:sz w:val="24"/>
              </w:rPr>
              <w:t>основные</w:t>
            </w:r>
            <w:r w:rsidRPr="00D26F12">
              <w:rPr>
                <w:sz w:val="24"/>
              </w:rPr>
              <w:tab/>
              <w:t>признаки</w:t>
            </w:r>
            <w:r w:rsidRPr="00D26F12">
              <w:rPr>
                <w:sz w:val="24"/>
              </w:rPr>
              <w:tab/>
              <w:t>изученных</w:t>
            </w:r>
          </w:p>
        </w:tc>
        <w:tc>
          <w:tcPr>
            <w:tcW w:w="3404" w:type="dxa"/>
            <w:tcBorders>
              <w:top w:val="nil"/>
              <w:bottom w:val="nil"/>
            </w:tcBorders>
          </w:tcPr>
          <w:p w:rsidR="00A73FF3" w:rsidRPr="00D26F12" w:rsidRDefault="00A73FF3" w:rsidP="00B14BF1">
            <w:pPr>
              <w:pStyle w:val="TableParagraph"/>
              <w:tabs>
                <w:tab w:val="left" w:pos="1665"/>
                <w:tab w:val="left" w:pos="3186"/>
              </w:tabs>
              <w:spacing w:line="256" w:lineRule="exact"/>
              <w:ind w:left="106"/>
              <w:rPr>
                <w:sz w:val="24"/>
              </w:rPr>
            </w:pPr>
            <w:r w:rsidRPr="00D26F12">
              <w:rPr>
                <w:sz w:val="24"/>
              </w:rPr>
              <w:t>тепловых</w:t>
            </w:r>
            <w:r w:rsidRPr="00D26F12">
              <w:rPr>
                <w:sz w:val="24"/>
              </w:rPr>
              <w:tab/>
              <w:t>явлениях</w:t>
            </w:r>
            <w:r w:rsidRPr="00D26F12">
              <w:rPr>
                <w:sz w:val="24"/>
              </w:rPr>
              <w:tab/>
              <w:t>с</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630"/>
                <w:tab w:val="left" w:pos="2800"/>
              </w:tabs>
              <w:spacing w:line="256" w:lineRule="exact"/>
              <w:ind w:left="107"/>
              <w:rPr>
                <w:sz w:val="24"/>
              </w:rPr>
            </w:pPr>
            <w:r w:rsidRPr="00D26F12">
              <w:rPr>
                <w:sz w:val="24"/>
              </w:rPr>
              <w:t>физических</w:t>
            </w:r>
            <w:r w:rsidRPr="00D26F12">
              <w:rPr>
                <w:sz w:val="24"/>
              </w:rPr>
              <w:tab/>
              <w:t>моделей</w:t>
            </w:r>
            <w:r w:rsidRPr="00D26F12">
              <w:rPr>
                <w:sz w:val="24"/>
              </w:rPr>
              <w:tab/>
              <w:t>строения</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использованием</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газов, жидкостей и твердых тел;</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математического аппарата, так</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приводить примеры практического</w:t>
            </w:r>
          </w:p>
        </w:tc>
        <w:tc>
          <w:tcPr>
            <w:tcW w:w="3404" w:type="dxa"/>
            <w:tcBorders>
              <w:top w:val="nil"/>
              <w:bottom w:val="nil"/>
            </w:tcBorders>
          </w:tcPr>
          <w:p w:rsidR="00A73FF3" w:rsidRPr="00D26F12" w:rsidRDefault="00A73FF3" w:rsidP="00B14BF1">
            <w:pPr>
              <w:pStyle w:val="TableParagraph"/>
              <w:tabs>
                <w:tab w:val="left" w:pos="572"/>
                <w:tab w:val="left" w:pos="1284"/>
                <w:tab w:val="left" w:pos="2454"/>
              </w:tabs>
              <w:spacing w:line="256" w:lineRule="exact"/>
              <w:ind w:left="106"/>
              <w:rPr>
                <w:sz w:val="24"/>
              </w:rPr>
            </w:pPr>
            <w:r w:rsidRPr="00D26F12">
              <w:rPr>
                <w:sz w:val="24"/>
              </w:rPr>
              <w:t>и</w:t>
            </w:r>
            <w:r w:rsidRPr="00D26F12">
              <w:rPr>
                <w:sz w:val="24"/>
              </w:rPr>
              <w:tab/>
              <w:t>при</w:t>
            </w:r>
            <w:r w:rsidRPr="00D26F12">
              <w:rPr>
                <w:sz w:val="24"/>
              </w:rPr>
              <w:tab/>
              <w:t>помощи</w:t>
            </w:r>
            <w:r w:rsidRPr="00D26F12">
              <w:rPr>
                <w:sz w:val="24"/>
              </w:rPr>
              <w:tab/>
              <w:t>методов</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использования физических знаний</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оценки.</w:t>
            </w:r>
          </w:p>
        </w:tc>
      </w:tr>
      <w:tr w:rsidR="00D26F12" w:rsidRPr="00D26F12" w:rsidTr="00B14BF1">
        <w:trPr>
          <w:trHeight w:val="1841"/>
        </w:trPr>
        <w:tc>
          <w:tcPr>
            <w:tcW w:w="2963" w:type="dxa"/>
            <w:tcBorders>
              <w:top w:val="nil"/>
            </w:tcBorders>
          </w:tcPr>
          <w:p w:rsidR="00A73FF3" w:rsidRPr="00D26F12" w:rsidRDefault="00A73FF3" w:rsidP="00B14BF1">
            <w:pPr>
              <w:pStyle w:val="TableParagraph"/>
              <w:rPr>
                <w:sz w:val="24"/>
              </w:rPr>
            </w:pPr>
          </w:p>
        </w:tc>
        <w:tc>
          <w:tcPr>
            <w:tcW w:w="3836" w:type="dxa"/>
            <w:tcBorders>
              <w:top w:val="nil"/>
            </w:tcBorders>
          </w:tcPr>
          <w:p w:rsidR="00A73FF3" w:rsidRPr="00D26F12" w:rsidRDefault="00A73FF3" w:rsidP="00B14BF1">
            <w:pPr>
              <w:pStyle w:val="TableParagraph"/>
              <w:spacing w:line="265" w:lineRule="exact"/>
              <w:ind w:left="107"/>
              <w:rPr>
                <w:sz w:val="24"/>
              </w:rPr>
            </w:pPr>
            <w:r w:rsidRPr="00D26F12">
              <w:rPr>
                <w:sz w:val="24"/>
              </w:rPr>
              <w:t>о тепловых явлениях;</w:t>
            </w:r>
          </w:p>
        </w:tc>
        <w:tc>
          <w:tcPr>
            <w:tcW w:w="3404" w:type="dxa"/>
            <w:tcBorders>
              <w:top w:val="nil"/>
            </w:tcBorders>
          </w:tcPr>
          <w:p w:rsidR="00A73FF3" w:rsidRPr="00D26F12" w:rsidRDefault="00A73FF3" w:rsidP="00B14BF1">
            <w:pPr>
              <w:pStyle w:val="TableParagraph"/>
              <w:rPr>
                <w:sz w:val="24"/>
              </w:rPr>
            </w:pPr>
          </w:p>
        </w:tc>
      </w:tr>
      <w:tr w:rsidR="00D26F12" w:rsidRPr="00D26F12" w:rsidTr="00B14BF1">
        <w:trPr>
          <w:trHeight w:val="272"/>
        </w:trPr>
        <w:tc>
          <w:tcPr>
            <w:tcW w:w="2963" w:type="dxa"/>
            <w:tcBorders>
              <w:bottom w:val="nil"/>
            </w:tcBorders>
          </w:tcPr>
          <w:p w:rsidR="00A73FF3" w:rsidRPr="00D26F12" w:rsidRDefault="00A73FF3" w:rsidP="00B14BF1">
            <w:pPr>
              <w:pStyle w:val="TableParagraph"/>
              <w:spacing w:line="253" w:lineRule="exact"/>
              <w:ind w:left="217" w:right="210"/>
              <w:jc w:val="center"/>
              <w:rPr>
                <w:sz w:val="24"/>
              </w:rPr>
            </w:pPr>
            <w:r w:rsidRPr="00D26F12">
              <w:rPr>
                <w:sz w:val="24"/>
              </w:rPr>
              <w:t>Механические явления..</w:t>
            </w:r>
          </w:p>
        </w:tc>
        <w:tc>
          <w:tcPr>
            <w:tcW w:w="3836" w:type="dxa"/>
            <w:tcBorders>
              <w:bottom w:val="nil"/>
            </w:tcBorders>
          </w:tcPr>
          <w:p w:rsidR="00A73FF3" w:rsidRPr="00D26F12" w:rsidRDefault="00A73FF3" w:rsidP="00B14BF1">
            <w:pPr>
              <w:pStyle w:val="TableParagraph"/>
              <w:tabs>
                <w:tab w:val="left" w:pos="2299"/>
              </w:tabs>
              <w:spacing w:line="253" w:lineRule="exact"/>
              <w:ind w:left="107"/>
              <w:rPr>
                <w:sz w:val="24"/>
              </w:rPr>
            </w:pPr>
            <w:r w:rsidRPr="00D26F12">
              <w:rPr>
                <w:sz w:val="24"/>
              </w:rPr>
              <w:t>Распознавать</w:t>
            </w:r>
            <w:r w:rsidRPr="00D26F12">
              <w:rPr>
                <w:sz w:val="24"/>
              </w:rPr>
              <w:tab/>
              <w:t>механические</w:t>
            </w:r>
          </w:p>
        </w:tc>
        <w:tc>
          <w:tcPr>
            <w:tcW w:w="3404" w:type="dxa"/>
            <w:tcBorders>
              <w:bottom w:val="nil"/>
            </w:tcBorders>
          </w:tcPr>
          <w:p w:rsidR="00A73FF3" w:rsidRPr="00D26F12" w:rsidRDefault="00A73FF3" w:rsidP="00B14BF1">
            <w:pPr>
              <w:pStyle w:val="TableParagraph"/>
              <w:tabs>
                <w:tab w:val="left" w:pos="1994"/>
                <w:tab w:val="left" w:pos="3174"/>
              </w:tabs>
              <w:spacing w:line="253" w:lineRule="exact"/>
              <w:ind w:left="106"/>
              <w:rPr>
                <w:sz w:val="24"/>
              </w:rPr>
            </w:pPr>
            <w:r w:rsidRPr="00D26F12">
              <w:rPr>
                <w:sz w:val="24"/>
              </w:rPr>
              <w:t>Использовать</w:t>
            </w:r>
            <w:r w:rsidRPr="00D26F12">
              <w:rPr>
                <w:sz w:val="24"/>
              </w:rPr>
              <w:tab/>
              <w:t>знания</w:t>
            </w:r>
            <w:r w:rsidRPr="00D26F12">
              <w:rPr>
                <w:sz w:val="24"/>
              </w:rPr>
              <w:tab/>
              <w:t>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явления и объяснять на основе</w:t>
            </w:r>
          </w:p>
        </w:tc>
        <w:tc>
          <w:tcPr>
            <w:tcW w:w="3404" w:type="dxa"/>
            <w:tcBorders>
              <w:top w:val="nil"/>
              <w:bottom w:val="nil"/>
            </w:tcBorders>
          </w:tcPr>
          <w:p w:rsidR="00A73FF3" w:rsidRPr="00D26F12" w:rsidRDefault="00A73FF3" w:rsidP="00B14BF1">
            <w:pPr>
              <w:pStyle w:val="TableParagraph"/>
              <w:tabs>
                <w:tab w:val="left" w:pos="1895"/>
                <w:tab w:val="left" w:pos="3179"/>
              </w:tabs>
              <w:spacing w:line="256" w:lineRule="exact"/>
              <w:ind w:left="106"/>
              <w:rPr>
                <w:sz w:val="24"/>
              </w:rPr>
            </w:pPr>
            <w:r w:rsidRPr="00D26F12">
              <w:rPr>
                <w:sz w:val="24"/>
              </w:rPr>
              <w:t>механических</w:t>
            </w:r>
            <w:r w:rsidRPr="00D26F12">
              <w:rPr>
                <w:sz w:val="24"/>
              </w:rPr>
              <w:tab/>
              <w:t>явлениях</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673"/>
                <w:tab w:val="left" w:pos="2738"/>
              </w:tabs>
              <w:spacing w:line="256" w:lineRule="exact"/>
              <w:ind w:left="107"/>
              <w:rPr>
                <w:sz w:val="24"/>
              </w:rPr>
            </w:pPr>
            <w:r w:rsidRPr="00D26F12">
              <w:rPr>
                <w:sz w:val="24"/>
              </w:rPr>
              <w:t>имеющихся</w:t>
            </w:r>
            <w:r w:rsidRPr="00D26F12">
              <w:rPr>
                <w:sz w:val="24"/>
              </w:rPr>
              <w:tab/>
              <w:t>знаний</w:t>
            </w:r>
            <w:r w:rsidRPr="00D26F12">
              <w:rPr>
                <w:sz w:val="24"/>
              </w:rPr>
              <w:tab/>
              <w:t>основные</w:t>
            </w:r>
          </w:p>
        </w:tc>
        <w:tc>
          <w:tcPr>
            <w:tcW w:w="3404" w:type="dxa"/>
            <w:tcBorders>
              <w:top w:val="nil"/>
              <w:bottom w:val="nil"/>
            </w:tcBorders>
          </w:tcPr>
          <w:p w:rsidR="00A73FF3" w:rsidRPr="00D26F12" w:rsidRDefault="00A73FF3" w:rsidP="00B14BF1">
            <w:pPr>
              <w:pStyle w:val="TableParagraph"/>
              <w:tabs>
                <w:tab w:val="left" w:pos="1913"/>
                <w:tab w:val="left" w:pos="2939"/>
              </w:tabs>
              <w:spacing w:line="256" w:lineRule="exact"/>
              <w:ind w:left="106"/>
              <w:rPr>
                <w:sz w:val="24"/>
              </w:rPr>
            </w:pPr>
            <w:r w:rsidRPr="00D26F12">
              <w:rPr>
                <w:sz w:val="24"/>
              </w:rPr>
              <w:t>повседневной</w:t>
            </w:r>
            <w:r w:rsidRPr="00D26F12">
              <w:rPr>
                <w:sz w:val="24"/>
              </w:rPr>
              <w:tab/>
              <w:t>жизни</w:t>
            </w:r>
            <w:r w:rsidRPr="00D26F12">
              <w:rPr>
                <w:sz w:val="24"/>
              </w:rPr>
              <w:tab/>
              <w:t>для</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свойства или условия протекания</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обеспечения безопасности при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035"/>
                <w:tab w:val="left" w:pos="2405"/>
              </w:tabs>
              <w:spacing w:line="256" w:lineRule="exact"/>
              <w:ind w:left="107"/>
              <w:rPr>
                <w:sz w:val="24"/>
              </w:rPr>
            </w:pPr>
            <w:r w:rsidRPr="00D26F12">
              <w:rPr>
                <w:sz w:val="24"/>
              </w:rPr>
              <w:t>этих</w:t>
            </w:r>
            <w:r w:rsidRPr="00D26F12">
              <w:rPr>
                <w:sz w:val="24"/>
              </w:rPr>
              <w:tab/>
              <w:t>явлений:</w:t>
            </w:r>
            <w:r w:rsidRPr="00D26F12">
              <w:rPr>
                <w:sz w:val="24"/>
              </w:rPr>
              <w:tab/>
              <w:t>равномерное</w:t>
            </w:r>
          </w:p>
        </w:tc>
        <w:tc>
          <w:tcPr>
            <w:tcW w:w="3404" w:type="dxa"/>
            <w:tcBorders>
              <w:top w:val="nil"/>
              <w:bottom w:val="nil"/>
            </w:tcBorders>
          </w:tcPr>
          <w:p w:rsidR="00A73FF3" w:rsidRPr="00D26F12" w:rsidRDefault="00A73FF3" w:rsidP="00B14BF1">
            <w:pPr>
              <w:pStyle w:val="TableParagraph"/>
              <w:tabs>
                <w:tab w:val="left" w:pos="1478"/>
                <w:tab w:val="left" w:pos="1809"/>
                <w:tab w:val="left" w:pos="3159"/>
              </w:tabs>
              <w:spacing w:line="256" w:lineRule="exact"/>
              <w:ind w:left="106"/>
              <w:rPr>
                <w:sz w:val="24"/>
              </w:rPr>
            </w:pPr>
            <w:r w:rsidRPr="00D26F12">
              <w:rPr>
                <w:sz w:val="24"/>
              </w:rPr>
              <w:t>обращении</w:t>
            </w:r>
            <w:r w:rsidRPr="00D26F12">
              <w:rPr>
                <w:sz w:val="24"/>
              </w:rPr>
              <w:tab/>
              <w:t>с</w:t>
            </w:r>
            <w:r w:rsidRPr="00D26F12">
              <w:rPr>
                <w:sz w:val="24"/>
              </w:rPr>
              <w:tab/>
              <w:t>приборами</w:t>
            </w:r>
            <w:r w:rsidRPr="00D26F12">
              <w:rPr>
                <w:sz w:val="24"/>
              </w:rPr>
              <w:tab/>
              <w:t>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009"/>
              </w:tabs>
              <w:spacing w:line="256" w:lineRule="exact"/>
              <w:ind w:left="107"/>
              <w:rPr>
                <w:sz w:val="24"/>
              </w:rPr>
            </w:pPr>
            <w:r w:rsidRPr="00D26F12">
              <w:rPr>
                <w:sz w:val="24"/>
              </w:rPr>
              <w:t>движение,</w:t>
            </w:r>
            <w:r w:rsidRPr="00D26F12">
              <w:rPr>
                <w:sz w:val="24"/>
              </w:rPr>
              <w:tab/>
              <w:t>относительность</w:t>
            </w:r>
          </w:p>
        </w:tc>
        <w:tc>
          <w:tcPr>
            <w:tcW w:w="3404" w:type="dxa"/>
            <w:tcBorders>
              <w:top w:val="nil"/>
              <w:bottom w:val="nil"/>
            </w:tcBorders>
          </w:tcPr>
          <w:p w:rsidR="00A73FF3" w:rsidRPr="00D26F12" w:rsidRDefault="00A73FF3" w:rsidP="00B14BF1">
            <w:pPr>
              <w:pStyle w:val="TableParagraph"/>
              <w:tabs>
                <w:tab w:val="left" w:pos="1823"/>
              </w:tabs>
              <w:spacing w:line="256" w:lineRule="exact"/>
              <w:ind w:left="106"/>
              <w:rPr>
                <w:sz w:val="24"/>
              </w:rPr>
            </w:pPr>
            <w:r w:rsidRPr="00D26F12">
              <w:rPr>
                <w:sz w:val="24"/>
              </w:rPr>
              <w:t>техническими</w:t>
            </w:r>
            <w:r w:rsidRPr="00D26F12">
              <w:rPr>
                <w:sz w:val="24"/>
              </w:rPr>
              <w:tab/>
              <w:t>устройствами,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722"/>
              </w:tabs>
              <w:spacing w:line="256" w:lineRule="exact"/>
              <w:ind w:left="107"/>
              <w:rPr>
                <w:sz w:val="24"/>
              </w:rPr>
            </w:pPr>
            <w:r w:rsidRPr="00D26F12">
              <w:rPr>
                <w:sz w:val="24"/>
              </w:rPr>
              <w:t>механического</w:t>
            </w:r>
            <w:r w:rsidRPr="00D26F12">
              <w:rPr>
                <w:sz w:val="24"/>
              </w:rPr>
              <w:tab/>
              <w:t>движения</w:t>
            </w:r>
          </w:p>
        </w:tc>
        <w:tc>
          <w:tcPr>
            <w:tcW w:w="3404" w:type="dxa"/>
            <w:tcBorders>
              <w:top w:val="nil"/>
              <w:bottom w:val="nil"/>
            </w:tcBorders>
          </w:tcPr>
          <w:p w:rsidR="00A73FF3" w:rsidRPr="00D26F12" w:rsidRDefault="00A73FF3" w:rsidP="00B14BF1">
            <w:pPr>
              <w:pStyle w:val="TableParagraph"/>
              <w:tabs>
                <w:tab w:val="left" w:pos="666"/>
                <w:tab w:val="left" w:pos="2047"/>
                <w:tab w:val="left" w:pos="3162"/>
              </w:tabs>
              <w:spacing w:line="256" w:lineRule="exact"/>
              <w:ind w:left="106"/>
              <w:rPr>
                <w:sz w:val="24"/>
              </w:rPr>
            </w:pPr>
            <w:r w:rsidRPr="00D26F12">
              <w:rPr>
                <w:sz w:val="24"/>
              </w:rPr>
              <w:t>для</w:t>
            </w:r>
            <w:r w:rsidRPr="00D26F12">
              <w:rPr>
                <w:sz w:val="24"/>
              </w:rPr>
              <w:tab/>
              <w:t>сохранения</w:t>
            </w:r>
            <w:r w:rsidRPr="00D26F12">
              <w:rPr>
                <w:sz w:val="24"/>
              </w:rPr>
              <w:tab/>
              <w:t>здоровья</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86"/>
                <w:tab w:val="left" w:pos="2824"/>
              </w:tabs>
              <w:spacing w:line="256" w:lineRule="exact"/>
              <w:ind w:left="107"/>
              <w:rPr>
                <w:sz w:val="24"/>
              </w:rPr>
            </w:pPr>
            <w:r w:rsidRPr="00D26F12">
              <w:rPr>
                <w:sz w:val="24"/>
              </w:rPr>
              <w:t>Описывать</w:t>
            </w:r>
            <w:r w:rsidRPr="00D26F12">
              <w:rPr>
                <w:sz w:val="24"/>
              </w:rPr>
              <w:tab/>
              <w:t>изученные</w:t>
            </w:r>
            <w:r w:rsidRPr="00D26F12">
              <w:rPr>
                <w:sz w:val="24"/>
              </w:rPr>
              <w:tab/>
              <w:t>свойства</w:t>
            </w:r>
          </w:p>
        </w:tc>
        <w:tc>
          <w:tcPr>
            <w:tcW w:w="3404" w:type="dxa"/>
            <w:tcBorders>
              <w:top w:val="nil"/>
              <w:bottom w:val="nil"/>
            </w:tcBorders>
          </w:tcPr>
          <w:p w:rsidR="00A73FF3" w:rsidRPr="00D26F12" w:rsidRDefault="00A73FF3" w:rsidP="00B14BF1">
            <w:pPr>
              <w:pStyle w:val="TableParagraph"/>
              <w:tabs>
                <w:tab w:val="left" w:pos="2772"/>
              </w:tabs>
              <w:spacing w:line="256" w:lineRule="exact"/>
              <w:ind w:left="106"/>
              <w:rPr>
                <w:sz w:val="24"/>
              </w:rPr>
            </w:pPr>
            <w:r w:rsidRPr="00D26F12">
              <w:rPr>
                <w:sz w:val="24"/>
              </w:rPr>
              <w:t>соблюдения</w:t>
            </w:r>
            <w:r w:rsidRPr="00D26F12">
              <w:rPr>
                <w:sz w:val="24"/>
              </w:rPr>
              <w:tab/>
              <w:t>норм</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723"/>
                <w:tab w:val="left" w:pos="1138"/>
                <w:tab w:val="left" w:pos="2846"/>
              </w:tabs>
              <w:spacing w:line="256" w:lineRule="exact"/>
              <w:ind w:left="107"/>
              <w:rPr>
                <w:sz w:val="24"/>
              </w:rPr>
            </w:pPr>
            <w:r w:rsidRPr="00D26F12">
              <w:rPr>
                <w:sz w:val="24"/>
              </w:rPr>
              <w:t>тел</w:t>
            </w:r>
            <w:r w:rsidRPr="00D26F12">
              <w:rPr>
                <w:sz w:val="24"/>
              </w:rPr>
              <w:tab/>
              <w:t>и</w:t>
            </w:r>
            <w:r w:rsidRPr="00D26F12">
              <w:rPr>
                <w:sz w:val="24"/>
              </w:rPr>
              <w:tab/>
              <w:t>механические</w:t>
            </w:r>
            <w:r w:rsidRPr="00D26F12">
              <w:rPr>
                <w:sz w:val="24"/>
              </w:rPr>
              <w:tab/>
              <w:t>явления,</w:t>
            </w:r>
          </w:p>
        </w:tc>
        <w:tc>
          <w:tcPr>
            <w:tcW w:w="3404" w:type="dxa"/>
            <w:tcBorders>
              <w:top w:val="nil"/>
              <w:bottom w:val="nil"/>
            </w:tcBorders>
          </w:tcPr>
          <w:p w:rsidR="00A73FF3" w:rsidRPr="00D26F12" w:rsidRDefault="00A73FF3" w:rsidP="00B14BF1">
            <w:pPr>
              <w:pStyle w:val="TableParagraph"/>
              <w:tabs>
                <w:tab w:val="left" w:pos="1908"/>
                <w:tab w:val="left" w:pos="3179"/>
              </w:tabs>
              <w:spacing w:line="256" w:lineRule="exact"/>
              <w:ind w:left="106"/>
              <w:rPr>
                <w:sz w:val="24"/>
              </w:rPr>
            </w:pPr>
            <w:r w:rsidRPr="00D26F12">
              <w:rPr>
                <w:sz w:val="24"/>
              </w:rPr>
              <w:t>экологического</w:t>
            </w:r>
            <w:r w:rsidRPr="00D26F12">
              <w:rPr>
                <w:sz w:val="24"/>
              </w:rPr>
              <w:tab/>
              <w:t>поведения</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используя физические величины:</w:t>
            </w:r>
          </w:p>
        </w:tc>
        <w:tc>
          <w:tcPr>
            <w:tcW w:w="3404" w:type="dxa"/>
            <w:tcBorders>
              <w:top w:val="nil"/>
              <w:bottom w:val="nil"/>
            </w:tcBorders>
          </w:tcPr>
          <w:p w:rsidR="00A73FF3" w:rsidRPr="00D26F12" w:rsidRDefault="00A73FF3" w:rsidP="00B14BF1">
            <w:pPr>
              <w:pStyle w:val="TableParagraph"/>
              <w:tabs>
                <w:tab w:val="left" w:pos="2664"/>
              </w:tabs>
              <w:spacing w:line="256" w:lineRule="exact"/>
              <w:ind w:left="106"/>
              <w:rPr>
                <w:sz w:val="24"/>
              </w:rPr>
            </w:pPr>
            <w:r w:rsidRPr="00D26F12">
              <w:rPr>
                <w:sz w:val="24"/>
              </w:rPr>
              <w:t>окружающей</w:t>
            </w:r>
            <w:r w:rsidRPr="00D26F12">
              <w:rPr>
                <w:sz w:val="24"/>
              </w:rPr>
              <w:tab/>
              <w:t>среде;</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путь, перемещение, скорость, при</w:t>
            </w:r>
          </w:p>
        </w:tc>
        <w:tc>
          <w:tcPr>
            <w:tcW w:w="3404" w:type="dxa"/>
            <w:tcBorders>
              <w:top w:val="nil"/>
              <w:bottom w:val="nil"/>
            </w:tcBorders>
          </w:tcPr>
          <w:p w:rsidR="00A73FF3" w:rsidRPr="00D26F12" w:rsidRDefault="00A73FF3" w:rsidP="00B14BF1">
            <w:pPr>
              <w:pStyle w:val="TableParagraph"/>
              <w:tabs>
                <w:tab w:val="left" w:pos="2375"/>
              </w:tabs>
              <w:spacing w:line="256" w:lineRule="exact"/>
              <w:ind w:left="106"/>
              <w:rPr>
                <w:sz w:val="24"/>
              </w:rPr>
            </w:pPr>
            <w:r w:rsidRPr="00D26F12">
              <w:rPr>
                <w:sz w:val="24"/>
              </w:rPr>
              <w:t>Приводить</w:t>
            </w:r>
            <w:r w:rsidRPr="00D26F12">
              <w:rPr>
                <w:sz w:val="24"/>
              </w:rPr>
              <w:tab/>
              <w:t>примеры</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13"/>
                <w:tab w:val="left" w:pos="2615"/>
              </w:tabs>
              <w:spacing w:line="256" w:lineRule="exact"/>
              <w:ind w:left="107"/>
              <w:rPr>
                <w:sz w:val="24"/>
              </w:rPr>
            </w:pPr>
            <w:r w:rsidRPr="00D26F12">
              <w:rPr>
                <w:sz w:val="24"/>
              </w:rPr>
              <w:t>описании</w:t>
            </w:r>
            <w:r w:rsidRPr="00D26F12">
              <w:rPr>
                <w:sz w:val="24"/>
              </w:rPr>
              <w:tab/>
              <w:t>правильно</w:t>
            </w:r>
            <w:r w:rsidRPr="00D26F12">
              <w:rPr>
                <w:sz w:val="24"/>
              </w:rPr>
              <w:tab/>
              <w:t>трактовать</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практического использования</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физический смысл используемых</w:t>
            </w:r>
          </w:p>
        </w:tc>
        <w:tc>
          <w:tcPr>
            <w:tcW w:w="3404" w:type="dxa"/>
            <w:tcBorders>
              <w:top w:val="nil"/>
              <w:bottom w:val="nil"/>
            </w:tcBorders>
          </w:tcPr>
          <w:p w:rsidR="00A73FF3" w:rsidRPr="00D26F12" w:rsidRDefault="00A73FF3" w:rsidP="00B14BF1">
            <w:pPr>
              <w:pStyle w:val="TableParagraph"/>
              <w:tabs>
                <w:tab w:val="left" w:pos="1886"/>
                <w:tab w:val="left" w:pos="3174"/>
              </w:tabs>
              <w:spacing w:line="256" w:lineRule="exact"/>
              <w:ind w:left="106"/>
              <w:rPr>
                <w:sz w:val="24"/>
              </w:rPr>
            </w:pPr>
            <w:r w:rsidRPr="00D26F12">
              <w:rPr>
                <w:sz w:val="24"/>
              </w:rPr>
              <w:t>физических</w:t>
            </w:r>
            <w:r w:rsidRPr="00D26F12">
              <w:rPr>
                <w:sz w:val="24"/>
              </w:rPr>
              <w:tab/>
              <w:t>знаний</w:t>
            </w:r>
            <w:r w:rsidRPr="00D26F12">
              <w:rPr>
                <w:sz w:val="24"/>
              </w:rPr>
              <w:tab/>
              <w:t>о</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63"/>
                <w:tab w:val="left" w:pos="1963"/>
                <w:tab w:val="left" w:pos="3596"/>
              </w:tabs>
              <w:spacing w:line="256" w:lineRule="exact"/>
              <w:ind w:left="107"/>
              <w:rPr>
                <w:sz w:val="24"/>
              </w:rPr>
            </w:pPr>
            <w:r w:rsidRPr="00D26F12">
              <w:rPr>
                <w:sz w:val="24"/>
              </w:rPr>
              <w:t>величин,</w:t>
            </w:r>
            <w:r w:rsidRPr="00D26F12">
              <w:rPr>
                <w:sz w:val="24"/>
              </w:rPr>
              <w:tab/>
              <w:t>их</w:t>
            </w:r>
            <w:r w:rsidRPr="00D26F12">
              <w:rPr>
                <w:sz w:val="24"/>
              </w:rPr>
              <w:tab/>
              <w:t>обозначения</w:t>
            </w:r>
            <w:r w:rsidRPr="00D26F12">
              <w:rPr>
                <w:sz w:val="24"/>
              </w:rPr>
              <w:tab/>
              <w:t>и</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механических явлениях</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30"/>
                <w:tab w:val="left" w:pos="2783"/>
              </w:tabs>
              <w:spacing w:line="256" w:lineRule="exact"/>
              <w:ind w:left="107"/>
              <w:rPr>
                <w:sz w:val="24"/>
              </w:rPr>
            </w:pPr>
            <w:r w:rsidRPr="00D26F12">
              <w:rPr>
                <w:sz w:val="24"/>
              </w:rPr>
              <w:t>единицы</w:t>
            </w:r>
            <w:r w:rsidRPr="00D26F12">
              <w:rPr>
                <w:sz w:val="24"/>
              </w:rPr>
              <w:tab/>
              <w:t>измерения,</w:t>
            </w:r>
            <w:r w:rsidRPr="00D26F12">
              <w:rPr>
                <w:sz w:val="24"/>
              </w:rPr>
              <w:tab/>
              <w:t>находить</w:t>
            </w:r>
          </w:p>
        </w:tc>
        <w:tc>
          <w:tcPr>
            <w:tcW w:w="3404" w:type="dxa"/>
            <w:tcBorders>
              <w:top w:val="nil"/>
              <w:bottom w:val="nil"/>
            </w:tcBorders>
          </w:tcPr>
          <w:p w:rsidR="00A73FF3" w:rsidRPr="00D26F12" w:rsidRDefault="00A73FF3" w:rsidP="00B14BF1">
            <w:pPr>
              <w:pStyle w:val="TableParagraph"/>
              <w:tabs>
                <w:tab w:val="left" w:pos="2090"/>
              </w:tabs>
              <w:spacing w:line="256" w:lineRule="exact"/>
              <w:ind w:left="106"/>
              <w:rPr>
                <w:sz w:val="24"/>
              </w:rPr>
            </w:pPr>
            <w:r w:rsidRPr="00D26F12">
              <w:rPr>
                <w:sz w:val="24"/>
              </w:rPr>
              <w:t>находить</w:t>
            </w:r>
            <w:r w:rsidRPr="00D26F12">
              <w:rPr>
                <w:sz w:val="24"/>
              </w:rPr>
              <w:tab/>
              <w:t>адекватную</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23"/>
                <w:tab w:val="left" w:pos="2939"/>
              </w:tabs>
              <w:spacing w:line="256" w:lineRule="exact"/>
              <w:ind w:left="107"/>
              <w:rPr>
                <w:sz w:val="24"/>
              </w:rPr>
            </w:pPr>
            <w:r w:rsidRPr="00D26F12">
              <w:rPr>
                <w:sz w:val="24"/>
              </w:rPr>
              <w:t>формулы,</w:t>
            </w:r>
            <w:r w:rsidRPr="00D26F12">
              <w:rPr>
                <w:sz w:val="24"/>
              </w:rPr>
              <w:tab/>
              <w:t>связывающие</w:t>
            </w:r>
            <w:r w:rsidRPr="00D26F12">
              <w:rPr>
                <w:sz w:val="24"/>
              </w:rPr>
              <w:tab/>
              <w:t>данную</w:t>
            </w:r>
          </w:p>
        </w:tc>
        <w:tc>
          <w:tcPr>
            <w:tcW w:w="3404" w:type="dxa"/>
            <w:tcBorders>
              <w:top w:val="nil"/>
              <w:bottom w:val="nil"/>
            </w:tcBorders>
          </w:tcPr>
          <w:p w:rsidR="00A73FF3" w:rsidRPr="00D26F12" w:rsidRDefault="00A73FF3" w:rsidP="00B14BF1">
            <w:pPr>
              <w:pStyle w:val="TableParagraph"/>
              <w:tabs>
                <w:tab w:val="left" w:pos="2636"/>
              </w:tabs>
              <w:spacing w:line="256" w:lineRule="exact"/>
              <w:ind w:left="106"/>
              <w:rPr>
                <w:sz w:val="24"/>
              </w:rPr>
            </w:pPr>
            <w:r w:rsidRPr="00D26F12">
              <w:rPr>
                <w:sz w:val="24"/>
              </w:rPr>
              <w:t>предложенной</w:t>
            </w:r>
            <w:r w:rsidRPr="00D26F12">
              <w:rPr>
                <w:sz w:val="24"/>
              </w:rPr>
              <w:tab/>
              <w:t>задаче</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физическую величину с другими</w:t>
            </w:r>
          </w:p>
        </w:tc>
        <w:tc>
          <w:tcPr>
            <w:tcW w:w="3404" w:type="dxa"/>
            <w:tcBorders>
              <w:top w:val="nil"/>
              <w:bottom w:val="nil"/>
            </w:tcBorders>
          </w:tcPr>
          <w:p w:rsidR="00A73FF3" w:rsidRPr="00D26F12" w:rsidRDefault="00A73FF3" w:rsidP="00B14BF1">
            <w:pPr>
              <w:pStyle w:val="TableParagraph"/>
              <w:tabs>
                <w:tab w:val="left" w:pos="2503"/>
              </w:tabs>
              <w:spacing w:line="256" w:lineRule="exact"/>
              <w:ind w:left="106"/>
              <w:rPr>
                <w:sz w:val="24"/>
              </w:rPr>
            </w:pPr>
            <w:r w:rsidRPr="00D26F12">
              <w:rPr>
                <w:sz w:val="24"/>
              </w:rPr>
              <w:t>физическую</w:t>
            </w:r>
            <w:r w:rsidRPr="00D26F12">
              <w:rPr>
                <w:sz w:val="24"/>
              </w:rPr>
              <w:tab/>
              <w:t>модель,</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величинами, вычислять значение</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разрешать проблему как на</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физической величины;</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основе имеющихся знаний по</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61"/>
                <w:tab w:val="left" w:pos="2771"/>
              </w:tabs>
              <w:spacing w:line="256" w:lineRule="exact"/>
              <w:ind w:left="107"/>
              <w:rPr>
                <w:sz w:val="24"/>
              </w:rPr>
            </w:pPr>
            <w:r w:rsidRPr="00D26F12">
              <w:rPr>
                <w:sz w:val="24"/>
              </w:rPr>
              <w:t>Различать</w:t>
            </w:r>
            <w:r w:rsidRPr="00D26F12">
              <w:rPr>
                <w:sz w:val="24"/>
              </w:rPr>
              <w:tab/>
              <w:t>основные</w:t>
            </w:r>
            <w:r w:rsidRPr="00D26F12">
              <w:rPr>
                <w:sz w:val="24"/>
              </w:rPr>
              <w:tab/>
              <w:t>признаки</w:t>
            </w:r>
          </w:p>
        </w:tc>
        <w:tc>
          <w:tcPr>
            <w:tcW w:w="3404" w:type="dxa"/>
            <w:tcBorders>
              <w:top w:val="nil"/>
              <w:bottom w:val="nil"/>
            </w:tcBorders>
          </w:tcPr>
          <w:p w:rsidR="00A73FF3" w:rsidRPr="00D26F12" w:rsidRDefault="00A73FF3" w:rsidP="00B14BF1">
            <w:pPr>
              <w:pStyle w:val="TableParagraph"/>
              <w:tabs>
                <w:tab w:val="left" w:pos="1298"/>
                <w:tab w:val="left" w:pos="1629"/>
              </w:tabs>
              <w:spacing w:line="256" w:lineRule="exact"/>
              <w:ind w:left="106"/>
              <w:rPr>
                <w:sz w:val="24"/>
              </w:rPr>
            </w:pPr>
            <w:r w:rsidRPr="00D26F12">
              <w:rPr>
                <w:sz w:val="24"/>
              </w:rPr>
              <w:t>механике</w:t>
            </w:r>
            <w:r w:rsidRPr="00D26F12">
              <w:rPr>
                <w:sz w:val="24"/>
              </w:rPr>
              <w:tab/>
              <w:t>с</w:t>
            </w:r>
            <w:r w:rsidRPr="00D26F12">
              <w:rPr>
                <w:sz w:val="24"/>
              </w:rPr>
              <w:tab/>
              <w:t>использованием</w:t>
            </w:r>
          </w:p>
        </w:tc>
      </w:tr>
      <w:tr w:rsidR="00D26F12" w:rsidRPr="00D26F12" w:rsidTr="00B14BF1">
        <w:trPr>
          <w:trHeight w:val="278"/>
        </w:trPr>
        <w:tc>
          <w:tcPr>
            <w:tcW w:w="2963" w:type="dxa"/>
            <w:tcBorders>
              <w:top w:val="nil"/>
            </w:tcBorders>
          </w:tcPr>
          <w:p w:rsidR="00A73FF3" w:rsidRPr="00D26F12" w:rsidRDefault="00A73FF3" w:rsidP="00B14BF1">
            <w:pPr>
              <w:pStyle w:val="TableParagraph"/>
              <w:rPr>
                <w:sz w:val="20"/>
              </w:rPr>
            </w:pPr>
          </w:p>
        </w:tc>
        <w:tc>
          <w:tcPr>
            <w:tcW w:w="3836" w:type="dxa"/>
            <w:tcBorders>
              <w:top w:val="nil"/>
            </w:tcBorders>
          </w:tcPr>
          <w:p w:rsidR="00A73FF3" w:rsidRPr="00D26F12" w:rsidRDefault="00A73FF3" w:rsidP="00B14BF1">
            <w:pPr>
              <w:pStyle w:val="TableParagraph"/>
              <w:spacing w:line="259" w:lineRule="exact"/>
              <w:ind w:left="107"/>
              <w:rPr>
                <w:sz w:val="24"/>
              </w:rPr>
            </w:pPr>
            <w:r w:rsidRPr="00D26F12">
              <w:rPr>
                <w:sz w:val="24"/>
              </w:rPr>
              <w:t>изученных физических моделей:</w:t>
            </w:r>
          </w:p>
        </w:tc>
        <w:tc>
          <w:tcPr>
            <w:tcW w:w="3404" w:type="dxa"/>
            <w:tcBorders>
              <w:top w:val="nil"/>
            </w:tcBorders>
          </w:tcPr>
          <w:p w:rsidR="00A73FF3" w:rsidRPr="00D26F12" w:rsidRDefault="00A73FF3" w:rsidP="00B14BF1">
            <w:pPr>
              <w:pStyle w:val="TableParagraph"/>
              <w:spacing w:line="259" w:lineRule="exact"/>
              <w:ind w:left="106"/>
              <w:rPr>
                <w:sz w:val="24"/>
              </w:rPr>
            </w:pPr>
            <w:r w:rsidRPr="00D26F12">
              <w:rPr>
                <w:sz w:val="24"/>
              </w:rPr>
              <w:t>математического аппарата, так</w:t>
            </w:r>
          </w:p>
        </w:tc>
      </w:tr>
    </w:tbl>
    <w:p w:rsidR="00A73FF3" w:rsidRPr="00D26F12" w:rsidRDefault="00A73FF3" w:rsidP="00A73FF3">
      <w:pPr>
        <w:spacing w:line="259" w:lineRule="exact"/>
        <w:rPr>
          <w:sz w:val="24"/>
        </w:rPr>
        <w:sectPr w:rsidR="00A73FF3" w:rsidRPr="00D26F12">
          <w:pgSz w:w="11910" w:h="16840"/>
          <w:pgMar w:top="1120" w:right="0" w:bottom="1580" w:left="20" w:header="0" w:footer="1391" w:gutter="0"/>
          <w:cols w:space="720"/>
        </w:sectPr>
      </w:pPr>
    </w:p>
    <w:tbl>
      <w:tblPr>
        <w:tblStyle w:val="TableNormal"/>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836"/>
        <w:gridCol w:w="3404"/>
      </w:tblGrid>
      <w:tr w:rsidR="00D26F12" w:rsidRPr="00D26F12" w:rsidTr="00B14BF1">
        <w:trPr>
          <w:trHeight w:val="2486"/>
        </w:trPr>
        <w:tc>
          <w:tcPr>
            <w:tcW w:w="2963" w:type="dxa"/>
          </w:tcPr>
          <w:p w:rsidR="00A73FF3" w:rsidRPr="00D26F12" w:rsidRDefault="00A73FF3" w:rsidP="00B14BF1">
            <w:pPr>
              <w:pStyle w:val="TableParagraph"/>
              <w:rPr>
                <w:sz w:val="24"/>
              </w:rPr>
            </w:pPr>
          </w:p>
        </w:tc>
        <w:tc>
          <w:tcPr>
            <w:tcW w:w="3836" w:type="dxa"/>
          </w:tcPr>
          <w:p w:rsidR="00A73FF3" w:rsidRPr="00D26F12" w:rsidRDefault="00A73FF3" w:rsidP="00B14BF1">
            <w:pPr>
              <w:pStyle w:val="TableParagraph"/>
              <w:ind w:left="107" w:right="97"/>
              <w:jc w:val="both"/>
              <w:rPr>
                <w:sz w:val="24"/>
                <w:lang w:val="ru-RU"/>
              </w:rPr>
            </w:pPr>
            <w:r w:rsidRPr="00D26F12">
              <w:rPr>
                <w:sz w:val="24"/>
                <w:lang w:val="ru-RU"/>
              </w:rPr>
              <w:t xml:space="preserve">материальная точка, решать задачи, на основе анализа условия задачи записывать краткое условие, выделять физические величины, формулы, необходимые для ее решения, </w:t>
            </w:r>
            <w:r w:rsidRPr="00D26F12">
              <w:rPr>
                <w:spacing w:val="-3"/>
                <w:sz w:val="24"/>
                <w:lang w:val="ru-RU"/>
              </w:rPr>
              <w:t xml:space="preserve">проводить  </w:t>
            </w:r>
            <w:r w:rsidRPr="00D26F12">
              <w:rPr>
                <w:sz w:val="24"/>
                <w:lang w:val="ru-RU"/>
              </w:rPr>
              <w:t>расчеты и оценивать</w:t>
            </w:r>
            <w:r w:rsidRPr="00D26F12">
              <w:rPr>
                <w:spacing w:val="55"/>
                <w:sz w:val="24"/>
                <w:lang w:val="ru-RU"/>
              </w:rPr>
              <w:t xml:space="preserve"> </w:t>
            </w:r>
            <w:r w:rsidRPr="00D26F12">
              <w:rPr>
                <w:sz w:val="24"/>
                <w:lang w:val="ru-RU"/>
              </w:rPr>
              <w:t>реальность</w:t>
            </w:r>
          </w:p>
          <w:p w:rsidR="00A73FF3" w:rsidRPr="00D26F12" w:rsidRDefault="00A73FF3" w:rsidP="00B14BF1">
            <w:pPr>
              <w:pStyle w:val="TableParagraph"/>
              <w:spacing w:line="270" w:lineRule="atLeast"/>
              <w:ind w:left="107" w:right="99"/>
              <w:jc w:val="both"/>
              <w:rPr>
                <w:sz w:val="24"/>
              </w:rPr>
            </w:pPr>
            <w:r w:rsidRPr="00D26F12">
              <w:rPr>
                <w:sz w:val="24"/>
              </w:rPr>
              <w:t>полученного значения физической величины.</w:t>
            </w:r>
          </w:p>
        </w:tc>
        <w:tc>
          <w:tcPr>
            <w:tcW w:w="3404" w:type="dxa"/>
          </w:tcPr>
          <w:p w:rsidR="00A73FF3" w:rsidRPr="00D26F12" w:rsidRDefault="00A73FF3" w:rsidP="00B14BF1">
            <w:pPr>
              <w:pStyle w:val="TableParagraph"/>
              <w:tabs>
                <w:tab w:val="left" w:pos="572"/>
                <w:tab w:val="left" w:pos="1284"/>
                <w:tab w:val="left" w:pos="2452"/>
              </w:tabs>
              <w:ind w:left="106" w:right="102"/>
              <w:rPr>
                <w:sz w:val="24"/>
                <w:lang w:val="ru-RU"/>
              </w:rPr>
            </w:pPr>
            <w:r w:rsidRPr="00D26F12">
              <w:rPr>
                <w:sz w:val="24"/>
                <w:lang w:val="ru-RU"/>
              </w:rPr>
              <w:t>и</w:t>
            </w:r>
            <w:r w:rsidRPr="00D26F12">
              <w:rPr>
                <w:sz w:val="24"/>
                <w:lang w:val="ru-RU"/>
              </w:rPr>
              <w:tab/>
              <w:t>при</w:t>
            </w:r>
            <w:r w:rsidRPr="00D26F12">
              <w:rPr>
                <w:sz w:val="24"/>
                <w:lang w:val="ru-RU"/>
              </w:rPr>
              <w:tab/>
              <w:t>помощи</w:t>
            </w:r>
            <w:r w:rsidRPr="00D26F12">
              <w:rPr>
                <w:sz w:val="24"/>
                <w:lang w:val="ru-RU"/>
              </w:rPr>
              <w:tab/>
            </w:r>
            <w:r w:rsidRPr="00D26F12">
              <w:rPr>
                <w:spacing w:val="-4"/>
                <w:sz w:val="24"/>
                <w:lang w:val="ru-RU"/>
              </w:rPr>
              <w:t xml:space="preserve">методов </w:t>
            </w:r>
            <w:r w:rsidRPr="00D26F12">
              <w:rPr>
                <w:sz w:val="24"/>
                <w:lang w:val="ru-RU"/>
              </w:rPr>
              <w:t>оценки.</w:t>
            </w:r>
          </w:p>
        </w:tc>
      </w:tr>
      <w:tr w:rsidR="00D26F12" w:rsidRPr="00D26F12" w:rsidTr="00B14BF1">
        <w:trPr>
          <w:trHeight w:val="272"/>
        </w:trPr>
        <w:tc>
          <w:tcPr>
            <w:tcW w:w="2963" w:type="dxa"/>
            <w:tcBorders>
              <w:bottom w:val="nil"/>
            </w:tcBorders>
          </w:tcPr>
          <w:p w:rsidR="00A73FF3" w:rsidRPr="00D26F12" w:rsidRDefault="00A73FF3" w:rsidP="00B14BF1">
            <w:pPr>
              <w:pStyle w:val="TableParagraph"/>
              <w:spacing w:line="253" w:lineRule="exact"/>
              <w:ind w:left="217" w:right="205"/>
              <w:jc w:val="center"/>
              <w:rPr>
                <w:sz w:val="24"/>
              </w:rPr>
            </w:pPr>
            <w:r w:rsidRPr="00D26F12">
              <w:rPr>
                <w:sz w:val="24"/>
              </w:rPr>
              <w:t>Механические явления.</w:t>
            </w:r>
          </w:p>
        </w:tc>
        <w:tc>
          <w:tcPr>
            <w:tcW w:w="3836" w:type="dxa"/>
            <w:tcBorders>
              <w:bottom w:val="nil"/>
            </w:tcBorders>
          </w:tcPr>
          <w:p w:rsidR="00A73FF3" w:rsidRPr="00D26F12" w:rsidRDefault="00A73FF3" w:rsidP="00B14BF1">
            <w:pPr>
              <w:pStyle w:val="TableParagraph"/>
              <w:tabs>
                <w:tab w:val="left" w:pos="2191"/>
              </w:tabs>
              <w:spacing w:line="253" w:lineRule="exact"/>
              <w:ind w:right="99"/>
              <w:jc w:val="right"/>
              <w:rPr>
                <w:sz w:val="24"/>
              </w:rPr>
            </w:pPr>
            <w:r w:rsidRPr="00D26F12">
              <w:rPr>
                <w:sz w:val="24"/>
              </w:rPr>
              <w:t>Распознавать</w:t>
            </w:r>
            <w:r w:rsidRPr="00D26F12">
              <w:rPr>
                <w:sz w:val="24"/>
              </w:rPr>
              <w:tab/>
            </w:r>
            <w:r w:rsidRPr="00D26F12">
              <w:rPr>
                <w:spacing w:val="-1"/>
                <w:sz w:val="24"/>
              </w:rPr>
              <w:t>механические</w:t>
            </w:r>
          </w:p>
        </w:tc>
        <w:tc>
          <w:tcPr>
            <w:tcW w:w="3404" w:type="dxa"/>
            <w:tcBorders>
              <w:bottom w:val="nil"/>
            </w:tcBorders>
          </w:tcPr>
          <w:p w:rsidR="00A73FF3" w:rsidRPr="00D26F12" w:rsidRDefault="00A73FF3" w:rsidP="00B14BF1">
            <w:pPr>
              <w:pStyle w:val="TableParagraph"/>
              <w:tabs>
                <w:tab w:val="left" w:pos="1972"/>
                <w:tab w:val="left" w:pos="3171"/>
              </w:tabs>
              <w:spacing w:line="253" w:lineRule="exact"/>
              <w:ind w:left="106"/>
              <w:rPr>
                <w:sz w:val="24"/>
              </w:rPr>
            </w:pPr>
            <w:r w:rsidRPr="00D26F12">
              <w:rPr>
                <w:sz w:val="24"/>
              </w:rPr>
              <w:t>использовать</w:t>
            </w:r>
            <w:r w:rsidRPr="00D26F12">
              <w:rPr>
                <w:sz w:val="24"/>
              </w:rPr>
              <w:tab/>
              <w:t>знания</w:t>
            </w:r>
            <w:r w:rsidRPr="00D26F12">
              <w:rPr>
                <w:sz w:val="24"/>
              </w:rPr>
              <w:tab/>
              <w:t>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spacing w:line="256" w:lineRule="exact"/>
              <w:ind w:left="217" w:right="204"/>
              <w:jc w:val="center"/>
              <w:rPr>
                <w:sz w:val="24"/>
              </w:rPr>
            </w:pPr>
            <w:r w:rsidRPr="00D26F12">
              <w:rPr>
                <w:sz w:val="24"/>
              </w:rPr>
              <w:t>Динамика</w:t>
            </w:r>
          </w:p>
        </w:tc>
        <w:tc>
          <w:tcPr>
            <w:tcW w:w="3836" w:type="dxa"/>
            <w:tcBorders>
              <w:top w:val="nil"/>
              <w:bottom w:val="nil"/>
            </w:tcBorders>
          </w:tcPr>
          <w:p w:rsidR="00A73FF3" w:rsidRPr="00D26F12" w:rsidRDefault="00A73FF3" w:rsidP="00B14BF1">
            <w:pPr>
              <w:pStyle w:val="TableParagraph"/>
              <w:spacing w:line="256" w:lineRule="exact"/>
              <w:ind w:right="98"/>
              <w:jc w:val="right"/>
              <w:rPr>
                <w:sz w:val="24"/>
                <w:lang w:val="ru-RU"/>
              </w:rPr>
            </w:pPr>
            <w:r w:rsidRPr="00D26F12">
              <w:rPr>
                <w:sz w:val="24"/>
                <w:lang w:val="ru-RU"/>
              </w:rPr>
              <w:t>явления и объяснять на основе</w:t>
            </w:r>
          </w:p>
        </w:tc>
        <w:tc>
          <w:tcPr>
            <w:tcW w:w="3404" w:type="dxa"/>
            <w:tcBorders>
              <w:top w:val="nil"/>
              <w:bottom w:val="nil"/>
            </w:tcBorders>
          </w:tcPr>
          <w:p w:rsidR="00A73FF3" w:rsidRPr="00D26F12" w:rsidRDefault="00A73FF3" w:rsidP="00B14BF1">
            <w:pPr>
              <w:pStyle w:val="TableParagraph"/>
              <w:tabs>
                <w:tab w:val="left" w:pos="1895"/>
                <w:tab w:val="left" w:pos="3179"/>
              </w:tabs>
              <w:spacing w:line="256" w:lineRule="exact"/>
              <w:ind w:left="106"/>
              <w:rPr>
                <w:sz w:val="24"/>
              </w:rPr>
            </w:pPr>
            <w:r w:rsidRPr="00D26F12">
              <w:rPr>
                <w:sz w:val="24"/>
              </w:rPr>
              <w:t>механических</w:t>
            </w:r>
            <w:r w:rsidRPr="00D26F12">
              <w:rPr>
                <w:sz w:val="24"/>
              </w:rPr>
              <w:tab/>
              <w:t>явлениях</w:t>
            </w:r>
            <w:r w:rsidRPr="00D26F12">
              <w:rPr>
                <w:sz w:val="24"/>
              </w:rPr>
              <w:tab/>
              <w:t>в</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566"/>
                <w:tab w:val="left" w:pos="2630"/>
              </w:tabs>
              <w:spacing w:line="256" w:lineRule="exact"/>
              <w:ind w:right="100"/>
              <w:jc w:val="right"/>
              <w:rPr>
                <w:sz w:val="24"/>
              </w:rPr>
            </w:pPr>
            <w:r w:rsidRPr="00D26F12">
              <w:rPr>
                <w:sz w:val="24"/>
              </w:rPr>
              <w:t>имеющихся</w:t>
            </w:r>
            <w:r w:rsidRPr="00D26F12">
              <w:rPr>
                <w:sz w:val="24"/>
              </w:rPr>
              <w:tab/>
              <w:t>знаний</w:t>
            </w:r>
            <w:r w:rsidRPr="00D26F12">
              <w:rPr>
                <w:sz w:val="24"/>
              </w:rPr>
              <w:tab/>
            </w:r>
            <w:r w:rsidRPr="00D26F12">
              <w:rPr>
                <w:spacing w:val="-1"/>
                <w:sz w:val="24"/>
              </w:rPr>
              <w:t>основные</w:t>
            </w:r>
          </w:p>
        </w:tc>
        <w:tc>
          <w:tcPr>
            <w:tcW w:w="3404" w:type="dxa"/>
            <w:tcBorders>
              <w:top w:val="nil"/>
              <w:bottom w:val="nil"/>
            </w:tcBorders>
          </w:tcPr>
          <w:p w:rsidR="00A73FF3" w:rsidRPr="00D26F12" w:rsidRDefault="00A73FF3" w:rsidP="00B14BF1">
            <w:pPr>
              <w:pStyle w:val="TableParagraph"/>
              <w:tabs>
                <w:tab w:val="left" w:pos="1913"/>
                <w:tab w:val="left" w:pos="2939"/>
              </w:tabs>
              <w:spacing w:line="256" w:lineRule="exact"/>
              <w:ind w:left="106"/>
              <w:rPr>
                <w:sz w:val="24"/>
              </w:rPr>
            </w:pPr>
            <w:r w:rsidRPr="00D26F12">
              <w:rPr>
                <w:sz w:val="24"/>
              </w:rPr>
              <w:t>повседневной</w:t>
            </w:r>
            <w:r w:rsidRPr="00D26F12">
              <w:rPr>
                <w:sz w:val="24"/>
              </w:rPr>
              <w:tab/>
              <w:t>жизни</w:t>
            </w:r>
            <w:r w:rsidRPr="00D26F12">
              <w:rPr>
                <w:sz w:val="24"/>
              </w:rPr>
              <w:tab/>
              <w:t>для</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6"/>
              <w:jc w:val="right"/>
              <w:rPr>
                <w:sz w:val="24"/>
              </w:rPr>
            </w:pPr>
            <w:r w:rsidRPr="00D26F12">
              <w:rPr>
                <w:sz w:val="24"/>
              </w:rPr>
              <w:t>свойства или условия протекания</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обеспечения безопасности при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131"/>
                <w:tab w:val="left" w:pos="2705"/>
              </w:tabs>
              <w:spacing w:line="256" w:lineRule="exact"/>
              <w:ind w:right="97"/>
              <w:jc w:val="right"/>
              <w:rPr>
                <w:sz w:val="24"/>
              </w:rPr>
            </w:pPr>
            <w:r w:rsidRPr="00D26F12">
              <w:rPr>
                <w:sz w:val="24"/>
              </w:rPr>
              <w:t>этих</w:t>
            </w:r>
            <w:r w:rsidRPr="00D26F12">
              <w:rPr>
                <w:sz w:val="24"/>
              </w:rPr>
              <w:tab/>
              <w:t>явлений:</w:t>
            </w:r>
            <w:r w:rsidRPr="00D26F12">
              <w:rPr>
                <w:sz w:val="24"/>
              </w:rPr>
              <w:tab/>
            </w:r>
            <w:r w:rsidRPr="00D26F12">
              <w:rPr>
                <w:spacing w:val="-1"/>
                <w:sz w:val="24"/>
              </w:rPr>
              <w:t>инерция,</w:t>
            </w:r>
          </w:p>
        </w:tc>
        <w:tc>
          <w:tcPr>
            <w:tcW w:w="3404" w:type="dxa"/>
            <w:tcBorders>
              <w:top w:val="nil"/>
              <w:bottom w:val="nil"/>
            </w:tcBorders>
          </w:tcPr>
          <w:p w:rsidR="00A73FF3" w:rsidRPr="00D26F12" w:rsidRDefault="00A73FF3" w:rsidP="00B14BF1">
            <w:pPr>
              <w:pStyle w:val="TableParagraph"/>
              <w:tabs>
                <w:tab w:val="left" w:pos="1478"/>
                <w:tab w:val="left" w:pos="1809"/>
                <w:tab w:val="left" w:pos="3159"/>
              </w:tabs>
              <w:spacing w:line="256" w:lineRule="exact"/>
              <w:ind w:left="106"/>
              <w:rPr>
                <w:sz w:val="24"/>
              </w:rPr>
            </w:pPr>
            <w:r w:rsidRPr="00D26F12">
              <w:rPr>
                <w:sz w:val="24"/>
              </w:rPr>
              <w:t>обращении</w:t>
            </w:r>
            <w:r w:rsidRPr="00D26F12">
              <w:rPr>
                <w:sz w:val="24"/>
              </w:rPr>
              <w:tab/>
              <w:t>с</w:t>
            </w:r>
            <w:r w:rsidRPr="00D26F12">
              <w:rPr>
                <w:sz w:val="24"/>
              </w:rPr>
              <w:tab/>
              <w:t>приборами</w:t>
            </w:r>
            <w:r w:rsidRPr="00D26F12">
              <w:rPr>
                <w:sz w:val="24"/>
              </w:rPr>
              <w:tab/>
              <w:t>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863"/>
                <w:tab w:val="left" w:pos="2486"/>
              </w:tabs>
              <w:spacing w:line="256" w:lineRule="exact"/>
              <w:ind w:right="98"/>
              <w:jc w:val="right"/>
              <w:rPr>
                <w:sz w:val="24"/>
              </w:rPr>
            </w:pPr>
            <w:r w:rsidRPr="00D26F12">
              <w:rPr>
                <w:sz w:val="24"/>
              </w:rPr>
              <w:t>взаимодействие</w:t>
            </w:r>
            <w:r w:rsidRPr="00D26F12">
              <w:rPr>
                <w:sz w:val="24"/>
              </w:rPr>
              <w:tab/>
              <w:t>тел,</w:t>
            </w:r>
            <w:r w:rsidRPr="00D26F12">
              <w:rPr>
                <w:sz w:val="24"/>
              </w:rPr>
              <w:tab/>
            </w:r>
            <w:r w:rsidRPr="00D26F12">
              <w:rPr>
                <w:spacing w:val="-1"/>
                <w:sz w:val="24"/>
              </w:rPr>
              <w:t>Описывать</w:t>
            </w:r>
          </w:p>
        </w:tc>
        <w:tc>
          <w:tcPr>
            <w:tcW w:w="3404" w:type="dxa"/>
            <w:tcBorders>
              <w:top w:val="nil"/>
              <w:bottom w:val="nil"/>
            </w:tcBorders>
          </w:tcPr>
          <w:p w:rsidR="00A73FF3" w:rsidRPr="00D26F12" w:rsidRDefault="00A73FF3" w:rsidP="00B14BF1">
            <w:pPr>
              <w:pStyle w:val="TableParagraph"/>
              <w:tabs>
                <w:tab w:val="left" w:pos="1823"/>
              </w:tabs>
              <w:spacing w:line="256" w:lineRule="exact"/>
              <w:ind w:left="106"/>
              <w:rPr>
                <w:sz w:val="24"/>
              </w:rPr>
            </w:pPr>
            <w:r w:rsidRPr="00D26F12">
              <w:rPr>
                <w:sz w:val="24"/>
              </w:rPr>
              <w:t>техническими</w:t>
            </w:r>
            <w:r w:rsidRPr="00D26F12">
              <w:rPr>
                <w:sz w:val="24"/>
              </w:rPr>
              <w:tab/>
              <w:t>устройствами,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81"/>
                <w:tab w:val="left" w:pos="2769"/>
                <w:tab w:val="left" w:pos="3488"/>
              </w:tabs>
              <w:spacing w:line="256" w:lineRule="exact"/>
              <w:ind w:right="99"/>
              <w:jc w:val="right"/>
              <w:rPr>
                <w:sz w:val="24"/>
              </w:rPr>
            </w:pPr>
            <w:r w:rsidRPr="00D26F12">
              <w:rPr>
                <w:sz w:val="24"/>
              </w:rPr>
              <w:t>изученные</w:t>
            </w:r>
            <w:r w:rsidRPr="00D26F12">
              <w:rPr>
                <w:sz w:val="24"/>
              </w:rPr>
              <w:tab/>
              <w:t>свойства</w:t>
            </w:r>
            <w:r w:rsidRPr="00D26F12">
              <w:rPr>
                <w:sz w:val="24"/>
              </w:rPr>
              <w:tab/>
              <w:t>тел</w:t>
            </w:r>
            <w:r w:rsidRPr="00D26F12">
              <w:rPr>
                <w:sz w:val="24"/>
              </w:rPr>
              <w:tab/>
              <w:t>и</w:t>
            </w:r>
          </w:p>
        </w:tc>
        <w:tc>
          <w:tcPr>
            <w:tcW w:w="3404" w:type="dxa"/>
            <w:tcBorders>
              <w:top w:val="nil"/>
              <w:bottom w:val="nil"/>
            </w:tcBorders>
          </w:tcPr>
          <w:p w:rsidR="00A73FF3" w:rsidRPr="00D26F12" w:rsidRDefault="00A73FF3" w:rsidP="00B14BF1">
            <w:pPr>
              <w:pStyle w:val="TableParagraph"/>
              <w:tabs>
                <w:tab w:val="left" w:pos="666"/>
                <w:tab w:val="left" w:pos="2047"/>
                <w:tab w:val="left" w:pos="3162"/>
              </w:tabs>
              <w:spacing w:line="256" w:lineRule="exact"/>
              <w:ind w:left="106"/>
              <w:rPr>
                <w:sz w:val="24"/>
              </w:rPr>
            </w:pPr>
            <w:r w:rsidRPr="00D26F12">
              <w:rPr>
                <w:sz w:val="24"/>
              </w:rPr>
              <w:t>для</w:t>
            </w:r>
            <w:r w:rsidRPr="00D26F12">
              <w:rPr>
                <w:sz w:val="24"/>
              </w:rPr>
              <w:tab/>
              <w:t>сохранения</w:t>
            </w:r>
            <w:r w:rsidRPr="00D26F12">
              <w:rPr>
                <w:sz w:val="24"/>
              </w:rPr>
              <w:tab/>
              <w:t>здоровья</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102"/>
              <w:jc w:val="right"/>
              <w:rPr>
                <w:sz w:val="24"/>
              </w:rPr>
            </w:pPr>
            <w:r w:rsidRPr="00D26F12">
              <w:rPr>
                <w:sz w:val="24"/>
              </w:rPr>
              <w:t>механические явления, используя</w:t>
            </w:r>
          </w:p>
        </w:tc>
        <w:tc>
          <w:tcPr>
            <w:tcW w:w="3404" w:type="dxa"/>
            <w:tcBorders>
              <w:top w:val="nil"/>
              <w:bottom w:val="nil"/>
            </w:tcBorders>
          </w:tcPr>
          <w:p w:rsidR="00A73FF3" w:rsidRPr="00D26F12" w:rsidRDefault="00A73FF3" w:rsidP="00B14BF1">
            <w:pPr>
              <w:pStyle w:val="TableParagraph"/>
              <w:tabs>
                <w:tab w:val="left" w:pos="2772"/>
              </w:tabs>
              <w:spacing w:line="256" w:lineRule="exact"/>
              <w:ind w:left="106"/>
              <w:rPr>
                <w:sz w:val="24"/>
              </w:rPr>
            </w:pPr>
            <w:r w:rsidRPr="00D26F12">
              <w:rPr>
                <w:sz w:val="24"/>
              </w:rPr>
              <w:t>соблюдения</w:t>
            </w:r>
            <w:r w:rsidRPr="00D26F12">
              <w:rPr>
                <w:sz w:val="24"/>
              </w:rPr>
              <w:tab/>
              <w:t>норм</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102"/>
              <w:jc w:val="right"/>
              <w:rPr>
                <w:sz w:val="24"/>
              </w:rPr>
            </w:pPr>
            <w:r w:rsidRPr="00D26F12">
              <w:rPr>
                <w:sz w:val="24"/>
              </w:rPr>
              <w:t>физические величины: масса тела,</w:t>
            </w:r>
          </w:p>
        </w:tc>
        <w:tc>
          <w:tcPr>
            <w:tcW w:w="3404" w:type="dxa"/>
            <w:tcBorders>
              <w:top w:val="nil"/>
              <w:bottom w:val="nil"/>
            </w:tcBorders>
          </w:tcPr>
          <w:p w:rsidR="00A73FF3" w:rsidRPr="00D26F12" w:rsidRDefault="00A73FF3" w:rsidP="00B14BF1">
            <w:pPr>
              <w:pStyle w:val="TableParagraph"/>
              <w:tabs>
                <w:tab w:val="left" w:pos="1908"/>
                <w:tab w:val="left" w:pos="3179"/>
              </w:tabs>
              <w:spacing w:line="256" w:lineRule="exact"/>
              <w:ind w:left="106"/>
              <w:rPr>
                <w:sz w:val="24"/>
              </w:rPr>
            </w:pPr>
            <w:r w:rsidRPr="00D26F12">
              <w:rPr>
                <w:sz w:val="24"/>
              </w:rPr>
              <w:t>экологического</w:t>
            </w:r>
            <w:r w:rsidRPr="00D26F12">
              <w:rPr>
                <w:sz w:val="24"/>
              </w:rPr>
              <w:tab/>
              <w:t>поведения</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102"/>
              <w:jc w:val="right"/>
              <w:rPr>
                <w:sz w:val="24"/>
              </w:rPr>
            </w:pPr>
            <w:r w:rsidRPr="00D26F12">
              <w:rPr>
                <w:sz w:val="24"/>
              </w:rPr>
              <w:t>плотность вещества, сила (сила</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окружающей среде; приводить</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122"/>
                <w:tab w:val="left" w:pos="1819"/>
                <w:tab w:val="left" w:pos="3157"/>
              </w:tabs>
              <w:spacing w:line="256" w:lineRule="exact"/>
              <w:ind w:right="97"/>
              <w:jc w:val="right"/>
              <w:rPr>
                <w:sz w:val="24"/>
              </w:rPr>
            </w:pPr>
            <w:r w:rsidRPr="00D26F12">
              <w:rPr>
                <w:sz w:val="24"/>
              </w:rPr>
              <w:t>тяжести,</w:t>
            </w:r>
            <w:r w:rsidRPr="00D26F12">
              <w:rPr>
                <w:sz w:val="24"/>
              </w:rPr>
              <w:tab/>
              <w:t>сила</w:t>
            </w:r>
            <w:r w:rsidRPr="00D26F12">
              <w:rPr>
                <w:sz w:val="24"/>
              </w:rPr>
              <w:tab/>
              <w:t>упругости,</w:t>
            </w:r>
            <w:r w:rsidRPr="00D26F12">
              <w:rPr>
                <w:sz w:val="24"/>
              </w:rPr>
              <w:tab/>
            </w:r>
            <w:r w:rsidRPr="00D26F12">
              <w:rPr>
                <w:spacing w:val="-1"/>
                <w:sz w:val="24"/>
              </w:rPr>
              <w:t>сила</w:t>
            </w:r>
          </w:p>
        </w:tc>
        <w:tc>
          <w:tcPr>
            <w:tcW w:w="3404" w:type="dxa"/>
            <w:tcBorders>
              <w:top w:val="nil"/>
              <w:bottom w:val="nil"/>
            </w:tcBorders>
          </w:tcPr>
          <w:p w:rsidR="00A73FF3" w:rsidRPr="00D26F12" w:rsidRDefault="00A73FF3" w:rsidP="00B14BF1">
            <w:pPr>
              <w:pStyle w:val="TableParagraph"/>
              <w:tabs>
                <w:tab w:val="left" w:pos="1798"/>
              </w:tabs>
              <w:spacing w:line="256" w:lineRule="exact"/>
              <w:ind w:left="106"/>
              <w:rPr>
                <w:sz w:val="24"/>
              </w:rPr>
            </w:pPr>
            <w:r w:rsidRPr="00D26F12">
              <w:rPr>
                <w:sz w:val="24"/>
              </w:rPr>
              <w:t>примеры</w:t>
            </w:r>
            <w:r w:rsidRPr="00D26F12">
              <w:rPr>
                <w:sz w:val="24"/>
              </w:rPr>
              <w:tab/>
              <w:t>практического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трения), при описании правильно</w:t>
            </w:r>
          </w:p>
        </w:tc>
        <w:tc>
          <w:tcPr>
            <w:tcW w:w="3404" w:type="dxa"/>
            <w:tcBorders>
              <w:top w:val="nil"/>
              <w:bottom w:val="nil"/>
            </w:tcBorders>
          </w:tcPr>
          <w:p w:rsidR="00A73FF3" w:rsidRPr="00D26F12" w:rsidRDefault="00A73FF3" w:rsidP="00B14BF1">
            <w:pPr>
              <w:pStyle w:val="TableParagraph"/>
              <w:tabs>
                <w:tab w:val="left" w:pos="2087"/>
              </w:tabs>
              <w:spacing w:line="256" w:lineRule="exact"/>
              <w:ind w:left="106"/>
              <w:rPr>
                <w:sz w:val="24"/>
              </w:rPr>
            </w:pPr>
            <w:r w:rsidRPr="00D26F12">
              <w:rPr>
                <w:sz w:val="24"/>
              </w:rPr>
              <w:t>использования</w:t>
            </w:r>
            <w:r w:rsidRPr="00D26F12">
              <w:rPr>
                <w:sz w:val="24"/>
              </w:rPr>
              <w:tab/>
              <w:t>физических</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34"/>
                <w:tab w:val="left" w:pos="2973"/>
              </w:tabs>
              <w:spacing w:line="256" w:lineRule="exact"/>
              <w:ind w:right="100"/>
              <w:jc w:val="right"/>
              <w:rPr>
                <w:sz w:val="24"/>
              </w:rPr>
            </w:pPr>
            <w:r w:rsidRPr="00D26F12">
              <w:rPr>
                <w:sz w:val="24"/>
              </w:rPr>
              <w:t>трактовать</w:t>
            </w:r>
            <w:r w:rsidRPr="00D26F12">
              <w:rPr>
                <w:sz w:val="24"/>
              </w:rPr>
              <w:tab/>
              <w:t>физический</w:t>
            </w:r>
            <w:r w:rsidRPr="00D26F12">
              <w:rPr>
                <w:sz w:val="24"/>
              </w:rPr>
              <w:tab/>
            </w:r>
            <w:r w:rsidRPr="00D26F12">
              <w:rPr>
                <w:spacing w:val="-1"/>
                <w:sz w:val="24"/>
              </w:rPr>
              <w:t>смысл</w:t>
            </w:r>
          </w:p>
        </w:tc>
        <w:tc>
          <w:tcPr>
            <w:tcW w:w="3404" w:type="dxa"/>
            <w:tcBorders>
              <w:top w:val="nil"/>
              <w:bottom w:val="nil"/>
            </w:tcBorders>
          </w:tcPr>
          <w:p w:rsidR="00A73FF3" w:rsidRPr="00D26F12" w:rsidRDefault="00A73FF3" w:rsidP="00B14BF1">
            <w:pPr>
              <w:pStyle w:val="TableParagraph"/>
              <w:tabs>
                <w:tab w:val="left" w:pos="1279"/>
                <w:tab w:val="left" w:pos="1852"/>
              </w:tabs>
              <w:spacing w:line="256" w:lineRule="exact"/>
              <w:ind w:left="106"/>
              <w:rPr>
                <w:sz w:val="24"/>
              </w:rPr>
            </w:pPr>
            <w:r w:rsidRPr="00D26F12">
              <w:rPr>
                <w:sz w:val="24"/>
              </w:rPr>
              <w:t>знаний</w:t>
            </w:r>
            <w:r w:rsidRPr="00D26F12">
              <w:rPr>
                <w:sz w:val="24"/>
              </w:rPr>
              <w:tab/>
              <w:t>о</w:t>
            </w:r>
            <w:r w:rsidRPr="00D26F12">
              <w:rPr>
                <w:sz w:val="24"/>
              </w:rPr>
              <w:tab/>
              <w:t>механических</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964"/>
                <w:tab w:val="left" w:pos="3369"/>
              </w:tabs>
              <w:spacing w:line="256" w:lineRule="exact"/>
              <w:ind w:right="99"/>
              <w:jc w:val="right"/>
              <w:rPr>
                <w:sz w:val="24"/>
              </w:rPr>
            </w:pPr>
            <w:r w:rsidRPr="00D26F12">
              <w:rPr>
                <w:sz w:val="24"/>
              </w:rPr>
              <w:t>используемых</w:t>
            </w:r>
            <w:r w:rsidRPr="00D26F12">
              <w:rPr>
                <w:sz w:val="24"/>
              </w:rPr>
              <w:tab/>
              <w:t>величин,</w:t>
            </w:r>
            <w:r w:rsidRPr="00D26F12">
              <w:rPr>
                <w:sz w:val="24"/>
              </w:rPr>
              <w:tab/>
            </w:r>
            <w:r w:rsidRPr="00D26F12">
              <w:rPr>
                <w:spacing w:val="-1"/>
                <w:sz w:val="24"/>
              </w:rPr>
              <w:t>их</w:t>
            </w:r>
          </w:p>
        </w:tc>
        <w:tc>
          <w:tcPr>
            <w:tcW w:w="3404" w:type="dxa"/>
            <w:tcBorders>
              <w:top w:val="nil"/>
              <w:bottom w:val="nil"/>
            </w:tcBorders>
          </w:tcPr>
          <w:p w:rsidR="00A73FF3" w:rsidRPr="00D26F12" w:rsidRDefault="00A73FF3" w:rsidP="00B14BF1">
            <w:pPr>
              <w:pStyle w:val="TableParagraph"/>
              <w:tabs>
                <w:tab w:val="left" w:pos="2352"/>
              </w:tabs>
              <w:spacing w:line="256" w:lineRule="exact"/>
              <w:ind w:left="106"/>
              <w:rPr>
                <w:sz w:val="24"/>
              </w:rPr>
            </w:pPr>
            <w:r w:rsidRPr="00D26F12">
              <w:rPr>
                <w:sz w:val="24"/>
              </w:rPr>
              <w:t>явлениях</w:t>
            </w:r>
            <w:r w:rsidRPr="00D26F12">
              <w:rPr>
                <w:sz w:val="24"/>
              </w:rPr>
              <w:tab/>
              <w:t>находить</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937"/>
                <w:tab w:val="left" w:pos="2715"/>
              </w:tabs>
              <w:spacing w:line="256" w:lineRule="exact"/>
              <w:ind w:right="96"/>
              <w:jc w:val="right"/>
              <w:rPr>
                <w:sz w:val="24"/>
              </w:rPr>
            </w:pPr>
            <w:r w:rsidRPr="00D26F12">
              <w:rPr>
                <w:sz w:val="24"/>
              </w:rPr>
              <w:t>обозначения</w:t>
            </w:r>
            <w:r w:rsidRPr="00D26F12">
              <w:rPr>
                <w:sz w:val="24"/>
              </w:rPr>
              <w:tab/>
              <w:t>и</w:t>
            </w:r>
            <w:r w:rsidRPr="00D26F12">
              <w:rPr>
                <w:sz w:val="24"/>
              </w:rPr>
              <w:tab/>
            </w:r>
            <w:r w:rsidRPr="00D26F12">
              <w:rPr>
                <w:spacing w:val="-1"/>
                <w:sz w:val="24"/>
              </w:rPr>
              <w:t>единицы</w:t>
            </w:r>
          </w:p>
        </w:tc>
        <w:tc>
          <w:tcPr>
            <w:tcW w:w="3404" w:type="dxa"/>
            <w:tcBorders>
              <w:top w:val="nil"/>
              <w:bottom w:val="nil"/>
            </w:tcBorders>
          </w:tcPr>
          <w:p w:rsidR="00A73FF3" w:rsidRPr="00D26F12" w:rsidRDefault="00A73FF3" w:rsidP="00B14BF1">
            <w:pPr>
              <w:pStyle w:val="TableParagraph"/>
              <w:tabs>
                <w:tab w:val="left" w:pos="1795"/>
              </w:tabs>
              <w:spacing w:line="256" w:lineRule="exact"/>
              <w:ind w:left="106"/>
              <w:rPr>
                <w:sz w:val="24"/>
              </w:rPr>
            </w:pPr>
            <w:r w:rsidRPr="00D26F12">
              <w:rPr>
                <w:sz w:val="24"/>
              </w:rPr>
              <w:t>адекватную</w:t>
            </w:r>
            <w:r w:rsidRPr="00D26F12">
              <w:rPr>
                <w:sz w:val="24"/>
              </w:rPr>
              <w:tab/>
              <w:t>предложенной</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02"/>
                <w:tab w:val="left" w:pos="2609"/>
              </w:tabs>
              <w:spacing w:line="256" w:lineRule="exact"/>
              <w:ind w:right="101"/>
              <w:jc w:val="right"/>
              <w:rPr>
                <w:sz w:val="24"/>
              </w:rPr>
            </w:pPr>
            <w:r w:rsidRPr="00D26F12">
              <w:rPr>
                <w:sz w:val="24"/>
              </w:rPr>
              <w:t>измерения,</w:t>
            </w:r>
            <w:r w:rsidRPr="00D26F12">
              <w:rPr>
                <w:sz w:val="24"/>
              </w:rPr>
              <w:tab/>
              <w:t>находить</w:t>
            </w:r>
            <w:r w:rsidRPr="00D26F12">
              <w:rPr>
                <w:sz w:val="24"/>
              </w:rPr>
              <w:tab/>
            </w:r>
            <w:r w:rsidRPr="00D26F12">
              <w:rPr>
                <w:spacing w:val="-1"/>
                <w:sz w:val="24"/>
              </w:rPr>
              <w:t>формулы,</w:t>
            </w:r>
          </w:p>
        </w:tc>
        <w:tc>
          <w:tcPr>
            <w:tcW w:w="3404" w:type="dxa"/>
            <w:tcBorders>
              <w:top w:val="nil"/>
              <w:bottom w:val="nil"/>
            </w:tcBorders>
          </w:tcPr>
          <w:p w:rsidR="00A73FF3" w:rsidRPr="00D26F12" w:rsidRDefault="00A73FF3" w:rsidP="00B14BF1">
            <w:pPr>
              <w:pStyle w:val="TableParagraph"/>
              <w:tabs>
                <w:tab w:val="left" w:pos="1001"/>
                <w:tab w:val="left" w:pos="2502"/>
              </w:tabs>
              <w:spacing w:line="256" w:lineRule="exact"/>
              <w:ind w:left="106"/>
              <w:rPr>
                <w:sz w:val="24"/>
              </w:rPr>
            </w:pPr>
            <w:r w:rsidRPr="00D26F12">
              <w:rPr>
                <w:sz w:val="24"/>
              </w:rPr>
              <w:t>задаче</w:t>
            </w:r>
            <w:r w:rsidRPr="00D26F12">
              <w:rPr>
                <w:sz w:val="24"/>
              </w:rPr>
              <w:tab/>
              <w:t>физическую</w:t>
            </w:r>
            <w:r w:rsidRPr="00D26F12">
              <w:rPr>
                <w:sz w:val="24"/>
              </w:rPr>
              <w:tab/>
              <w:t>модель,</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103"/>
              <w:jc w:val="right"/>
              <w:rPr>
                <w:sz w:val="24"/>
              </w:rPr>
            </w:pPr>
            <w:r w:rsidRPr="00D26F12">
              <w:rPr>
                <w:sz w:val="24"/>
              </w:rPr>
              <w:t>связывающие данную физическую</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разрешать проблему как на</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величину с другими величинами,</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основе имеющихся знаний по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282"/>
                <w:tab w:val="left" w:pos="2412"/>
              </w:tabs>
              <w:spacing w:line="256" w:lineRule="exact"/>
              <w:ind w:right="99"/>
              <w:jc w:val="right"/>
              <w:rPr>
                <w:sz w:val="24"/>
              </w:rPr>
            </w:pPr>
            <w:r w:rsidRPr="00D26F12">
              <w:rPr>
                <w:sz w:val="24"/>
              </w:rPr>
              <w:t>вычислять</w:t>
            </w:r>
            <w:r w:rsidRPr="00D26F12">
              <w:rPr>
                <w:sz w:val="24"/>
              </w:rPr>
              <w:tab/>
              <w:t>значение</w:t>
            </w:r>
            <w:r w:rsidRPr="00D26F12">
              <w:rPr>
                <w:sz w:val="24"/>
              </w:rPr>
              <w:tab/>
            </w:r>
            <w:r w:rsidRPr="00D26F12">
              <w:rPr>
                <w:spacing w:val="-1"/>
                <w:sz w:val="24"/>
              </w:rPr>
              <w:t>физической</w:t>
            </w:r>
          </w:p>
        </w:tc>
        <w:tc>
          <w:tcPr>
            <w:tcW w:w="3404" w:type="dxa"/>
            <w:tcBorders>
              <w:top w:val="nil"/>
              <w:bottom w:val="nil"/>
            </w:tcBorders>
          </w:tcPr>
          <w:p w:rsidR="00A73FF3" w:rsidRPr="00D26F12" w:rsidRDefault="00A73FF3" w:rsidP="00B14BF1">
            <w:pPr>
              <w:pStyle w:val="TableParagraph"/>
              <w:tabs>
                <w:tab w:val="left" w:pos="1298"/>
                <w:tab w:val="left" w:pos="1631"/>
              </w:tabs>
              <w:spacing w:line="256" w:lineRule="exact"/>
              <w:ind w:left="106"/>
              <w:rPr>
                <w:sz w:val="24"/>
              </w:rPr>
            </w:pPr>
            <w:r w:rsidRPr="00D26F12">
              <w:rPr>
                <w:sz w:val="24"/>
              </w:rPr>
              <w:t>механике</w:t>
            </w:r>
            <w:r w:rsidRPr="00D26F12">
              <w:rPr>
                <w:sz w:val="24"/>
              </w:rPr>
              <w:tab/>
              <w:t>с</w:t>
            </w:r>
            <w:r w:rsidRPr="00D26F12">
              <w:rPr>
                <w:sz w:val="24"/>
              </w:rPr>
              <w:tab/>
              <w:t>использованием</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величины; анализировать свойства</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математического аппарата, так</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676"/>
                <w:tab w:val="left" w:pos="2385"/>
                <w:tab w:val="left" w:pos="3489"/>
              </w:tabs>
              <w:spacing w:line="256" w:lineRule="exact"/>
              <w:ind w:right="98"/>
              <w:jc w:val="right"/>
              <w:rPr>
                <w:sz w:val="24"/>
              </w:rPr>
            </w:pPr>
            <w:r w:rsidRPr="00D26F12">
              <w:rPr>
                <w:sz w:val="24"/>
              </w:rPr>
              <w:t>тел,</w:t>
            </w:r>
            <w:r w:rsidRPr="00D26F12">
              <w:rPr>
                <w:sz w:val="24"/>
              </w:rPr>
              <w:tab/>
              <w:t>механические</w:t>
            </w:r>
            <w:r w:rsidRPr="00D26F12">
              <w:rPr>
                <w:sz w:val="24"/>
              </w:rPr>
              <w:tab/>
              <w:t>явления</w:t>
            </w:r>
            <w:r w:rsidRPr="00D26F12">
              <w:rPr>
                <w:sz w:val="24"/>
              </w:rPr>
              <w:tab/>
              <w:t>и</w:t>
            </w:r>
          </w:p>
        </w:tc>
        <w:tc>
          <w:tcPr>
            <w:tcW w:w="3404" w:type="dxa"/>
            <w:tcBorders>
              <w:top w:val="nil"/>
              <w:bottom w:val="nil"/>
            </w:tcBorders>
          </w:tcPr>
          <w:p w:rsidR="00A73FF3" w:rsidRPr="00D26F12" w:rsidRDefault="00A73FF3" w:rsidP="00B14BF1">
            <w:pPr>
              <w:pStyle w:val="TableParagraph"/>
              <w:tabs>
                <w:tab w:val="left" w:pos="572"/>
                <w:tab w:val="left" w:pos="1284"/>
                <w:tab w:val="left" w:pos="2452"/>
              </w:tabs>
              <w:spacing w:line="256" w:lineRule="exact"/>
              <w:ind w:left="106"/>
              <w:rPr>
                <w:sz w:val="24"/>
              </w:rPr>
            </w:pPr>
            <w:r w:rsidRPr="00D26F12">
              <w:rPr>
                <w:sz w:val="24"/>
              </w:rPr>
              <w:t>и</w:t>
            </w:r>
            <w:r w:rsidRPr="00D26F12">
              <w:rPr>
                <w:sz w:val="24"/>
              </w:rPr>
              <w:tab/>
              <w:t>при</w:t>
            </w:r>
            <w:r w:rsidRPr="00D26F12">
              <w:rPr>
                <w:sz w:val="24"/>
              </w:rPr>
              <w:tab/>
              <w:t>помощи</w:t>
            </w:r>
            <w:r w:rsidRPr="00D26F12">
              <w:rPr>
                <w:sz w:val="24"/>
              </w:rPr>
              <w:tab/>
              <w:t>методов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процессы, используя физические</w:t>
            </w:r>
          </w:p>
        </w:tc>
        <w:tc>
          <w:tcPr>
            <w:tcW w:w="3404"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оценки.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009"/>
                <w:tab w:val="left" w:pos="1791"/>
                <w:tab w:val="left" w:pos="2546"/>
                <w:tab w:val="left" w:pos="3138"/>
              </w:tabs>
              <w:spacing w:line="256" w:lineRule="exact"/>
              <w:ind w:right="97"/>
              <w:jc w:val="right"/>
              <w:rPr>
                <w:sz w:val="24"/>
                <w:lang w:val="ru-RU"/>
              </w:rPr>
            </w:pPr>
            <w:r w:rsidRPr="00D26F12">
              <w:rPr>
                <w:sz w:val="24"/>
                <w:lang w:val="ru-RU"/>
              </w:rPr>
              <w:t>законы:</w:t>
            </w:r>
            <w:r w:rsidRPr="00D26F12">
              <w:rPr>
                <w:sz w:val="24"/>
                <w:lang w:val="ru-RU"/>
              </w:rPr>
              <w:tab/>
              <w:t>закон</w:t>
            </w:r>
            <w:r w:rsidRPr="00D26F12">
              <w:rPr>
                <w:sz w:val="24"/>
                <w:lang w:val="ru-RU"/>
              </w:rPr>
              <w:tab/>
              <w:t>Гука,</w:t>
            </w:r>
            <w:r w:rsidRPr="00D26F12">
              <w:rPr>
                <w:sz w:val="24"/>
                <w:lang w:val="ru-RU"/>
              </w:rPr>
              <w:tab/>
              <w:t>при</w:t>
            </w:r>
            <w:r w:rsidRPr="00D26F12">
              <w:rPr>
                <w:sz w:val="24"/>
                <w:lang w:val="ru-RU"/>
              </w:rPr>
              <w:tab/>
            </w:r>
            <w:r w:rsidRPr="00D26F12">
              <w:rPr>
                <w:spacing w:val="-1"/>
                <w:sz w:val="24"/>
                <w:lang w:val="ru-RU"/>
              </w:rPr>
              <w:t>этом</w:t>
            </w:r>
          </w:p>
        </w:tc>
        <w:tc>
          <w:tcPr>
            <w:tcW w:w="3404"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lang w:val="ru-RU"/>
              </w:rPr>
            </w:pPr>
          </w:p>
        </w:tc>
        <w:tc>
          <w:tcPr>
            <w:tcW w:w="3836" w:type="dxa"/>
            <w:tcBorders>
              <w:top w:val="nil"/>
              <w:bottom w:val="nil"/>
            </w:tcBorders>
          </w:tcPr>
          <w:p w:rsidR="00A73FF3" w:rsidRPr="00D26F12" w:rsidRDefault="00A73FF3" w:rsidP="00B14BF1">
            <w:pPr>
              <w:pStyle w:val="TableParagraph"/>
              <w:tabs>
                <w:tab w:val="left" w:pos="2517"/>
              </w:tabs>
              <w:spacing w:line="256" w:lineRule="exact"/>
              <w:ind w:right="98"/>
              <w:jc w:val="right"/>
              <w:rPr>
                <w:sz w:val="24"/>
              </w:rPr>
            </w:pPr>
            <w:r w:rsidRPr="00D26F12">
              <w:rPr>
                <w:sz w:val="24"/>
              </w:rPr>
              <w:t>различать</w:t>
            </w:r>
            <w:r w:rsidRPr="00D26F12">
              <w:rPr>
                <w:sz w:val="24"/>
              </w:rPr>
              <w:tab/>
            </w:r>
            <w:r w:rsidRPr="00D26F12">
              <w:rPr>
                <w:spacing w:val="-1"/>
                <w:sz w:val="24"/>
              </w:rPr>
              <w:t>словесную</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830"/>
                <w:tab w:val="left" w:pos="2832"/>
                <w:tab w:val="left" w:pos="3290"/>
              </w:tabs>
              <w:spacing w:line="256" w:lineRule="exact"/>
              <w:ind w:right="102"/>
              <w:jc w:val="right"/>
              <w:rPr>
                <w:sz w:val="24"/>
              </w:rPr>
            </w:pPr>
            <w:r w:rsidRPr="00D26F12">
              <w:rPr>
                <w:sz w:val="24"/>
              </w:rPr>
              <w:t>формулировку</w:t>
            </w:r>
            <w:r w:rsidRPr="00D26F12">
              <w:rPr>
                <w:sz w:val="24"/>
              </w:rPr>
              <w:tab/>
              <w:t>закона</w:t>
            </w:r>
            <w:r w:rsidRPr="00D26F12">
              <w:rPr>
                <w:sz w:val="24"/>
              </w:rPr>
              <w:tab/>
              <w:t>и</w:t>
            </w:r>
            <w:r w:rsidRPr="00D26F12">
              <w:rPr>
                <w:sz w:val="24"/>
              </w:rPr>
              <w:tab/>
            </w:r>
            <w:r w:rsidRPr="00D26F12">
              <w:rPr>
                <w:spacing w:val="-1"/>
                <w:sz w:val="24"/>
              </w:rPr>
              <w:t>его</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4"/>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415"/>
              </w:tabs>
              <w:spacing w:line="255" w:lineRule="exact"/>
              <w:ind w:right="100"/>
              <w:jc w:val="right"/>
              <w:rPr>
                <w:sz w:val="24"/>
              </w:rPr>
            </w:pPr>
            <w:r w:rsidRPr="00D26F12">
              <w:rPr>
                <w:sz w:val="24"/>
              </w:rPr>
              <w:t>математическое</w:t>
            </w:r>
            <w:r w:rsidRPr="00D26F12">
              <w:rPr>
                <w:sz w:val="24"/>
              </w:rPr>
              <w:tab/>
            </w:r>
            <w:r w:rsidRPr="00D26F12">
              <w:rPr>
                <w:spacing w:val="-1"/>
                <w:sz w:val="24"/>
              </w:rPr>
              <w:t>выражение;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4"/>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47"/>
                <w:tab w:val="left" w:pos="2666"/>
              </w:tabs>
              <w:spacing w:line="255" w:lineRule="exact"/>
              <w:ind w:right="98"/>
              <w:jc w:val="right"/>
              <w:rPr>
                <w:sz w:val="24"/>
              </w:rPr>
            </w:pPr>
            <w:r w:rsidRPr="00D26F12">
              <w:rPr>
                <w:sz w:val="24"/>
              </w:rPr>
              <w:t>различать</w:t>
            </w:r>
            <w:r w:rsidRPr="00D26F12">
              <w:rPr>
                <w:sz w:val="24"/>
              </w:rPr>
              <w:tab/>
              <w:t>основные</w:t>
            </w:r>
            <w:r w:rsidRPr="00D26F12">
              <w:rPr>
                <w:sz w:val="24"/>
              </w:rPr>
              <w:tab/>
            </w:r>
            <w:r w:rsidRPr="00D26F12">
              <w:rPr>
                <w:spacing w:val="-1"/>
                <w:sz w:val="24"/>
              </w:rPr>
              <w:t>признаки</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изученных физических моделей:</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материальная точка, инерциальная</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100"/>
              <w:jc w:val="right"/>
              <w:rPr>
                <w:sz w:val="24"/>
              </w:rPr>
            </w:pPr>
            <w:r w:rsidRPr="00D26F12">
              <w:rPr>
                <w:sz w:val="24"/>
              </w:rPr>
              <w:t>система отсчета; решать задачи,</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31"/>
                <w:tab w:val="left" w:pos="2822"/>
              </w:tabs>
              <w:spacing w:line="256" w:lineRule="exact"/>
              <w:ind w:right="97"/>
              <w:jc w:val="right"/>
              <w:rPr>
                <w:sz w:val="24"/>
              </w:rPr>
            </w:pPr>
            <w:r w:rsidRPr="00D26F12">
              <w:rPr>
                <w:sz w:val="24"/>
              </w:rPr>
              <w:t>используя</w:t>
            </w:r>
            <w:r w:rsidRPr="00D26F12">
              <w:rPr>
                <w:sz w:val="24"/>
              </w:rPr>
              <w:tab/>
              <w:t>физические</w:t>
            </w:r>
            <w:r w:rsidRPr="00D26F12">
              <w:rPr>
                <w:sz w:val="24"/>
              </w:rPr>
              <w:tab/>
            </w:r>
            <w:r w:rsidRPr="00D26F12">
              <w:rPr>
                <w:spacing w:val="-1"/>
                <w:sz w:val="24"/>
              </w:rPr>
              <w:t>законы:</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045"/>
                <w:tab w:val="left" w:pos="1999"/>
                <w:tab w:val="left" w:pos="2608"/>
              </w:tabs>
              <w:spacing w:line="256" w:lineRule="exact"/>
              <w:ind w:right="101"/>
              <w:jc w:val="right"/>
              <w:rPr>
                <w:sz w:val="24"/>
              </w:rPr>
            </w:pPr>
            <w:r w:rsidRPr="00D26F12">
              <w:rPr>
                <w:sz w:val="24"/>
              </w:rPr>
              <w:t>закон</w:t>
            </w:r>
            <w:r w:rsidRPr="00D26F12">
              <w:rPr>
                <w:sz w:val="24"/>
              </w:rPr>
              <w:tab/>
              <w:t>Гука</w:t>
            </w:r>
            <w:r w:rsidRPr="00D26F12">
              <w:rPr>
                <w:sz w:val="24"/>
              </w:rPr>
              <w:tab/>
              <w:t>и</w:t>
            </w:r>
            <w:r w:rsidRPr="00D26F12">
              <w:rPr>
                <w:sz w:val="24"/>
              </w:rPr>
              <w:tab/>
            </w:r>
            <w:r w:rsidRPr="00D26F12">
              <w:rPr>
                <w:spacing w:val="-1"/>
                <w:sz w:val="24"/>
              </w:rPr>
              <w:t>формулы,</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425"/>
              </w:tabs>
              <w:spacing w:line="256" w:lineRule="exact"/>
              <w:ind w:right="98"/>
              <w:jc w:val="right"/>
              <w:rPr>
                <w:sz w:val="24"/>
              </w:rPr>
            </w:pPr>
            <w:r w:rsidRPr="00D26F12">
              <w:rPr>
                <w:sz w:val="24"/>
              </w:rPr>
              <w:t>связывающие</w:t>
            </w:r>
            <w:r w:rsidRPr="00D26F12">
              <w:rPr>
                <w:sz w:val="24"/>
              </w:rPr>
              <w:tab/>
            </w:r>
            <w:r w:rsidRPr="00D26F12">
              <w:rPr>
                <w:spacing w:val="-1"/>
                <w:sz w:val="24"/>
              </w:rPr>
              <w:t>физические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7"/>
              <w:jc w:val="right"/>
              <w:rPr>
                <w:sz w:val="24"/>
              </w:rPr>
            </w:pPr>
            <w:r w:rsidRPr="00D26F12">
              <w:rPr>
                <w:sz w:val="24"/>
              </w:rPr>
              <w:t>величины: масса, плотность, сила</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lang w:val="ru-RU"/>
              </w:rPr>
            </w:pPr>
            <w:r w:rsidRPr="00D26F12">
              <w:rPr>
                <w:sz w:val="24"/>
                <w:lang w:val="ru-RU"/>
              </w:rPr>
              <w:t>на основе анализа условия задачи</w:t>
            </w:r>
          </w:p>
        </w:tc>
        <w:tc>
          <w:tcPr>
            <w:tcW w:w="3404"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lang w:val="ru-RU"/>
              </w:rPr>
            </w:pPr>
          </w:p>
        </w:tc>
        <w:tc>
          <w:tcPr>
            <w:tcW w:w="3836" w:type="dxa"/>
            <w:tcBorders>
              <w:top w:val="nil"/>
              <w:bottom w:val="nil"/>
            </w:tcBorders>
          </w:tcPr>
          <w:p w:rsidR="00A73FF3" w:rsidRPr="00D26F12" w:rsidRDefault="00A73FF3" w:rsidP="00B14BF1">
            <w:pPr>
              <w:pStyle w:val="TableParagraph"/>
              <w:tabs>
                <w:tab w:val="left" w:pos="1556"/>
                <w:tab w:val="left" w:pos="2743"/>
              </w:tabs>
              <w:spacing w:line="256" w:lineRule="exact"/>
              <w:ind w:right="102"/>
              <w:jc w:val="right"/>
              <w:rPr>
                <w:sz w:val="24"/>
              </w:rPr>
            </w:pPr>
            <w:r w:rsidRPr="00D26F12">
              <w:rPr>
                <w:sz w:val="24"/>
              </w:rPr>
              <w:t>записывать</w:t>
            </w:r>
            <w:r w:rsidRPr="00D26F12">
              <w:rPr>
                <w:sz w:val="24"/>
              </w:rPr>
              <w:tab/>
              <w:t>краткое</w:t>
            </w:r>
            <w:r w:rsidRPr="00D26F12">
              <w:rPr>
                <w:sz w:val="24"/>
              </w:rPr>
              <w:tab/>
            </w:r>
            <w:r w:rsidRPr="00D26F12">
              <w:rPr>
                <w:spacing w:val="-1"/>
                <w:sz w:val="24"/>
              </w:rPr>
              <w:t>условие,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153"/>
                <w:tab w:val="left" w:pos="2551"/>
              </w:tabs>
              <w:spacing w:line="256" w:lineRule="exact"/>
              <w:ind w:right="97"/>
              <w:jc w:val="right"/>
              <w:rPr>
                <w:sz w:val="24"/>
              </w:rPr>
            </w:pPr>
            <w:r w:rsidRPr="00D26F12">
              <w:rPr>
                <w:sz w:val="24"/>
              </w:rPr>
              <w:t>выделять</w:t>
            </w:r>
            <w:r w:rsidRPr="00D26F12">
              <w:rPr>
                <w:sz w:val="24"/>
              </w:rPr>
              <w:tab/>
              <w:t>физические</w:t>
            </w:r>
            <w:r w:rsidRPr="00D26F12">
              <w:rPr>
                <w:sz w:val="24"/>
              </w:rPr>
              <w:tab/>
            </w:r>
            <w:r w:rsidRPr="00D26F12">
              <w:rPr>
                <w:spacing w:val="-1"/>
                <w:sz w:val="24"/>
              </w:rPr>
              <w:t>величины,</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законы и формулы,</w:t>
            </w:r>
            <w:r w:rsidRPr="00D26F12">
              <w:rPr>
                <w:spacing w:val="56"/>
                <w:sz w:val="24"/>
              </w:rPr>
              <w:t xml:space="preserve"> </w:t>
            </w:r>
            <w:r w:rsidRPr="00D26F12">
              <w:rPr>
                <w:sz w:val="24"/>
              </w:rPr>
              <w:t>необходимые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700"/>
                <w:tab w:val="left" w:pos="1259"/>
                <w:tab w:val="left" w:pos="2552"/>
              </w:tabs>
              <w:spacing w:line="256" w:lineRule="exact"/>
              <w:ind w:right="97"/>
              <w:jc w:val="right"/>
              <w:rPr>
                <w:sz w:val="24"/>
              </w:rPr>
            </w:pPr>
            <w:r w:rsidRPr="00D26F12">
              <w:rPr>
                <w:sz w:val="24"/>
              </w:rPr>
              <w:t>для</w:t>
            </w:r>
            <w:r w:rsidRPr="00D26F12">
              <w:rPr>
                <w:sz w:val="24"/>
              </w:rPr>
              <w:tab/>
              <w:t>ее</w:t>
            </w:r>
            <w:r w:rsidRPr="00D26F12">
              <w:rPr>
                <w:sz w:val="24"/>
              </w:rPr>
              <w:tab/>
              <w:t>решения,</w:t>
            </w:r>
            <w:r w:rsidRPr="00D26F12">
              <w:rPr>
                <w:sz w:val="24"/>
              </w:rPr>
              <w:tab/>
            </w:r>
            <w:r w:rsidRPr="00D26F12">
              <w:rPr>
                <w:spacing w:val="-1"/>
                <w:sz w:val="24"/>
              </w:rPr>
              <w:t>проводить</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right="98"/>
              <w:jc w:val="right"/>
              <w:rPr>
                <w:sz w:val="24"/>
              </w:rPr>
            </w:pPr>
            <w:r w:rsidRPr="00D26F12">
              <w:rPr>
                <w:sz w:val="24"/>
              </w:rPr>
              <w:t>расчеты и оценивать</w:t>
            </w:r>
            <w:r w:rsidRPr="00D26F12">
              <w:rPr>
                <w:spacing w:val="56"/>
                <w:sz w:val="24"/>
              </w:rPr>
              <w:t xml:space="preserve"> </w:t>
            </w:r>
            <w:r w:rsidRPr="00D26F12">
              <w:rPr>
                <w:sz w:val="24"/>
              </w:rPr>
              <w:t>реальность</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81"/>
        </w:trPr>
        <w:tc>
          <w:tcPr>
            <w:tcW w:w="2963" w:type="dxa"/>
            <w:tcBorders>
              <w:top w:val="nil"/>
            </w:tcBorders>
          </w:tcPr>
          <w:p w:rsidR="00A73FF3" w:rsidRPr="00D26F12" w:rsidRDefault="00A73FF3" w:rsidP="00B14BF1">
            <w:pPr>
              <w:pStyle w:val="TableParagraph"/>
              <w:rPr>
                <w:sz w:val="20"/>
              </w:rPr>
            </w:pPr>
          </w:p>
        </w:tc>
        <w:tc>
          <w:tcPr>
            <w:tcW w:w="3836" w:type="dxa"/>
            <w:tcBorders>
              <w:top w:val="nil"/>
            </w:tcBorders>
          </w:tcPr>
          <w:p w:rsidR="00A73FF3" w:rsidRPr="00D26F12" w:rsidRDefault="00A73FF3" w:rsidP="00B14BF1">
            <w:pPr>
              <w:pStyle w:val="TableParagraph"/>
              <w:spacing w:line="261" w:lineRule="exact"/>
              <w:ind w:right="99"/>
              <w:jc w:val="right"/>
              <w:rPr>
                <w:sz w:val="24"/>
              </w:rPr>
            </w:pPr>
            <w:r w:rsidRPr="00D26F12">
              <w:rPr>
                <w:sz w:val="24"/>
              </w:rPr>
              <w:t>полученного значения физической</w:t>
            </w:r>
          </w:p>
        </w:tc>
        <w:tc>
          <w:tcPr>
            <w:tcW w:w="3404"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tbl>
      <w:tblPr>
        <w:tblStyle w:val="TableNormal"/>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836"/>
        <w:gridCol w:w="3404"/>
      </w:tblGrid>
      <w:tr w:rsidR="00D26F12" w:rsidRPr="00D26F12" w:rsidTr="00B14BF1">
        <w:trPr>
          <w:trHeight w:val="863"/>
        </w:trPr>
        <w:tc>
          <w:tcPr>
            <w:tcW w:w="2963" w:type="dxa"/>
          </w:tcPr>
          <w:p w:rsidR="00A73FF3" w:rsidRPr="00D26F12" w:rsidRDefault="00A73FF3" w:rsidP="00B14BF1">
            <w:pPr>
              <w:pStyle w:val="TableParagraph"/>
              <w:rPr>
                <w:sz w:val="24"/>
              </w:rPr>
            </w:pPr>
          </w:p>
        </w:tc>
        <w:tc>
          <w:tcPr>
            <w:tcW w:w="3836" w:type="dxa"/>
          </w:tcPr>
          <w:p w:rsidR="00A73FF3" w:rsidRPr="00D26F12" w:rsidRDefault="00A73FF3" w:rsidP="00B14BF1">
            <w:pPr>
              <w:pStyle w:val="TableParagraph"/>
              <w:spacing w:line="265" w:lineRule="exact"/>
              <w:ind w:left="107"/>
              <w:rPr>
                <w:sz w:val="24"/>
              </w:rPr>
            </w:pPr>
            <w:r w:rsidRPr="00D26F12">
              <w:rPr>
                <w:sz w:val="24"/>
              </w:rPr>
              <w:t>величины.</w:t>
            </w:r>
          </w:p>
        </w:tc>
        <w:tc>
          <w:tcPr>
            <w:tcW w:w="3404" w:type="dxa"/>
          </w:tcPr>
          <w:p w:rsidR="00A73FF3" w:rsidRPr="00D26F12" w:rsidRDefault="00A73FF3" w:rsidP="00B14BF1">
            <w:pPr>
              <w:pStyle w:val="TableParagraph"/>
              <w:rPr>
                <w:sz w:val="24"/>
              </w:rPr>
            </w:pPr>
          </w:p>
        </w:tc>
      </w:tr>
      <w:tr w:rsidR="00D26F12" w:rsidRPr="00D26F12" w:rsidTr="00B14BF1">
        <w:trPr>
          <w:trHeight w:val="272"/>
        </w:trPr>
        <w:tc>
          <w:tcPr>
            <w:tcW w:w="2963" w:type="dxa"/>
            <w:tcBorders>
              <w:bottom w:val="nil"/>
            </w:tcBorders>
          </w:tcPr>
          <w:p w:rsidR="00A73FF3" w:rsidRPr="00D26F12" w:rsidRDefault="00A73FF3" w:rsidP="00B14BF1">
            <w:pPr>
              <w:pStyle w:val="TableParagraph"/>
              <w:spacing w:line="253" w:lineRule="exact"/>
              <w:ind w:left="217" w:right="205"/>
              <w:jc w:val="center"/>
              <w:rPr>
                <w:sz w:val="24"/>
              </w:rPr>
            </w:pPr>
            <w:r w:rsidRPr="00D26F12">
              <w:rPr>
                <w:sz w:val="24"/>
              </w:rPr>
              <w:t>Механические явления.</w:t>
            </w:r>
          </w:p>
        </w:tc>
        <w:tc>
          <w:tcPr>
            <w:tcW w:w="3836" w:type="dxa"/>
            <w:tcBorders>
              <w:bottom w:val="nil"/>
            </w:tcBorders>
          </w:tcPr>
          <w:p w:rsidR="00A73FF3" w:rsidRPr="00D26F12" w:rsidRDefault="00A73FF3" w:rsidP="00B14BF1">
            <w:pPr>
              <w:pStyle w:val="TableParagraph"/>
              <w:tabs>
                <w:tab w:val="left" w:pos="2299"/>
              </w:tabs>
              <w:spacing w:line="253" w:lineRule="exact"/>
              <w:ind w:left="107"/>
              <w:rPr>
                <w:sz w:val="24"/>
              </w:rPr>
            </w:pPr>
            <w:r w:rsidRPr="00D26F12">
              <w:rPr>
                <w:sz w:val="24"/>
              </w:rPr>
              <w:t>распознавать</w:t>
            </w:r>
            <w:r w:rsidRPr="00D26F12">
              <w:rPr>
                <w:sz w:val="24"/>
              </w:rPr>
              <w:tab/>
              <w:t>механические</w:t>
            </w:r>
          </w:p>
        </w:tc>
        <w:tc>
          <w:tcPr>
            <w:tcW w:w="3404" w:type="dxa"/>
            <w:tcBorders>
              <w:bottom w:val="nil"/>
            </w:tcBorders>
          </w:tcPr>
          <w:p w:rsidR="00A73FF3" w:rsidRPr="00D26F12" w:rsidRDefault="00A73FF3" w:rsidP="00B14BF1">
            <w:pPr>
              <w:pStyle w:val="TableParagraph"/>
              <w:tabs>
                <w:tab w:val="left" w:pos="1870"/>
                <w:tab w:val="left" w:pos="3070"/>
              </w:tabs>
              <w:spacing w:line="253" w:lineRule="exact"/>
              <w:ind w:left="5"/>
              <w:jc w:val="center"/>
              <w:rPr>
                <w:sz w:val="24"/>
              </w:rPr>
            </w:pPr>
            <w:r w:rsidRPr="00D26F12">
              <w:rPr>
                <w:sz w:val="24"/>
              </w:rPr>
              <w:t>использовать</w:t>
            </w:r>
            <w:r w:rsidRPr="00D26F12">
              <w:rPr>
                <w:sz w:val="24"/>
              </w:rPr>
              <w:tab/>
              <w:t>знания</w:t>
            </w:r>
            <w:r w:rsidRPr="00D26F12">
              <w:rPr>
                <w:sz w:val="24"/>
              </w:rPr>
              <w:tab/>
              <w:t>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spacing w:line="256" w:lineRule="exact"/>
              <w:ind w:left="217" w:right="209"/>
              <w:jc w:val="center"/>
              <w:rPr>
                <w:sz w:val="24"/>
              </w:rPr>
            </w:pPr>
            <w:r w:rsidRPr="00D26F12">
              <w:rPr>
                <w:sz w:val="24"/>
              </w:rPr>
              <w:t>Давление твердых тел,</w:t>
            </w: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явления и объяснять на основе</w:t>
            </w:r>
          </w:p>
        </w:tc>
        <w:tc>
          <w:tcPr>
            <w:tcW w:w="3404" w:type="dxa"/>
            <w:tcBorders>
              <w:top w:val="nil"/>
              <w:bottom w:val="nil"/>
            </w:tcBorders>
          </w:tcPr>
          <w:p w:rsidR="00A73FF3" w:rsidRPr="00D26F12" w:rsidRDefault="00A73FF3" w:rsidP="00B14BF1">
            <w:pPr>
              <w:pStyle w:val="TableParagraph"/>
              <w:tabs>
                <w:tab w:val="left" w:pos="1796"/>
                <w:tab w:val="left" w:pos="3082"/>
              </w:tabs>
              <w:spacing w:line="256" w:lineRule="exact"/>
              <w:ind w:left="7"/>
              <w:jc w:val="center"/>
              <w:rPr>
                <w:sz w:val="24"/>
              </w:rPr>
            </w:pPr>
            <w:r w:rsidRPr="00D26F12">
              <w:rPr>
                <w:sz w:val="24"/>
              </w:rPr>
              <w:t>механических</w:t>
            </w:r>
            <w:r w:rsidRPr="00D26F12">
              <w:rPr>
                <w:sz w:val="24"/>
              </w:rPr>
              <w:tab/>
              <w:t>явлениях</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spacing w:line="256" w:lineRule="exact"/>
              <w:ind w:left="217" w:right="205"/>
              <w:jc w:val="center"/>
              <w:rPr>
                <w:sz w:val="24"/>
              </w:rPr>
            </w:pPr>
            <w:r w:rsidRPr="00D26F12">
              <w:rPr>
                <w:sz w:val="24"/>
              </w:rPr>
              <w:t>жидкостей и газов.</w:t>
            </w:r>
          </w:p>
        </w:tc>
        <w:tc>
          <w:tcPr>
            <w:tcW w:w="3836" w:type="dxa"/>
            <w:tcBorders>
              <w:top w:val="nil"/>
              <w:bottom w:val="nil"/>
            </w:tcBorders>
          </w:tcPr>
          <w:p w:rsidR="00A73FF3" w:rsidRPr="00D26F12" w:rsidRDefault="00A73FF3" w:rsidP="00B14BF1">
            <w:pPr>
              <w:pStyle w:val="TableParagraph"/>
              <w:tabs>
                <w:tab w:val="left" w:pos="1673"/>
                <w:tab w:val="left" w:pos="2738"/>
              </w:tabs>
              <w:spacing w:line="256" w:lineRule="exact"/>
              <w:ind w:left="107"/>
              <w:rPr>
                <w:sz w:val="24"/>
              </w:rPr>
            </w:pPr>
            <w:r w:rsidRPr="00D26F12">
              <w:rPr>
                <w:sz w:val="24"/>
              </w:rPr>
              <w:t>имеющихся</w:t>
            </w:r>
            <w:r w:rsidRPr="00D26F12">
              <w:rPr>
                <w:sz w:val="24"/>
              </w:rPr>
              <w:tab/>
              <w:t>знаний</w:t>
            </w:r>
            <w:r w:rsidRPr="00D26F12">
              <w:rPr>
                <w:sz w:val="24"/>
              </w:rPr>
              <w:tab/>
              <w:t>основные</w:t>
            </w:r>
          </w:p>
        </w:tc>
        <w:tc>
          <w:tcPr>
            <w:tcW w:w="3404" w:type="dxa"/>
            <w:tcBorders>
              <w:top w:val="nil"/>
              <w:bottom w:val="nil"/>
            </w:tcBorders>
          </w:tcPr>
          <w:p w:rsidR="00A73FF3" w:rsidRPr="00D26F12" w:rsidRDefault="00A73FF3" w:rsidP="00B14BF1">
            <w:pPr>
              <w:pStyle w:val="TableParagraph"/>
              <w:tabs>
                <w:tab w:val="left" w:pos="1811"/>
                <w:tab w:val="left" w:pos="2838"/>
              </w:tabs>
              <w:spacing w:line="256" w:lineRule="exact"/>
              <w:ind w:left="5"/>
              <w:jc w:val="center"/>
              <w:rPr>
                <w:sz w:val="24"/>
              </w:rPr>
            </w:pPr>
            <w:r w:rsidRPr="00D26F12">
              <w:rPr>
                <w:sz w:val="24"/>
              </w:rPr>
              <w:t>повседневной</w:t>
            </w:r>
            <w:r w:rsidRPr="00D26F12">
              <w:rPr>
                <w:sz w:val="24"/>
              </w:rPr>
              <w:tab/>
              <w:t>жизни</w:t>
            </w:r>
            <w:r w:rsidRPr="00D26F12">
              <w:rPr>
                <w:sz w:val="24"/>
              </w:rPr>
              <w:tab/>
              <w:t>для</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свойства или условия протекания</w:t>
            </w:r>
          </w:p>
        </w:tc>
        <w:tc>
          <w:tcPr>
            <w:tcW w:w="3404" w:type="dxa"/>
            <w:tcBorders>
              <w:top w:val="nil"/>
              <w:bottom w:val="nil"/>
            </w:tcBorders>
          </w:tcPr>
          <w:p w:rsidR="00A73FF3" w:rsidRPr="00D26F12" w:rsidRDefault="00A73FF3" w:rsidP="00B14BF1">
            <w:pPr>
              <w:pStyle w:val="TableParagraph"/>
              <w:spacing w:line="256" w:lineRule="exact"/>
              <w:ind w:left="3"/>
              <w:jc w:val="center"/>
              <w:rPr>
                <w:sz w:val="24"/>
              </w:rPr>
            </w:pPr>
            <w:r w:rsidRPr="00D26F12">
              <w:rPr>
                <w:sz w:val="24"/>
              </w:rPr>
              <w:t>обеспечения безопасности при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этих явлений: передача давления</w:t>
            </w:r>
          </w:p>
        </w:tc>
        <w:tc>
          <w:tcPr>
            <w:tcW w:w="3404" w:type="dxa"/>
            <w:tcBorders>
              <w:top w:val="nil"/>
              <w:bottom w:val="nil"/>
            </w:tcBorders>
          </w:tcPr>
          <w:p w:rsidR="00A73FF3" w:rsidRPr="00D26F12" w:rsidRDefault="00A73FF3" w:rsidP="00B14BF1">
            <w:pPr>
              <w:pStyle w:val="TableParagraph"/>
              <w:tabs>
                <w:tab w:val="left" w:pos="1373"/>
                <w:tab w:val="left" w:pos="1704"/>
                <w:tab w:val="left" w:pos="3054"/>
              </w:tabs>
              <w:spacing w:line="256" w:lineRule="exact"/>
              <w:ind w:left="1"/>
              <w:jc w:val="center"/>
              <w:rPr>
                <w:sz w:val="24"/>
              </w:rPr>
            </w:pPr>
            <w:r w:rsidRPr="00D26F12">
              <w:rPr>
                <w:sz w:val="24"/>
              </w:rPr>
              <w:t>обращении</w:t>
            </w:r>
            <w:r w:rsidRPr="00D26F12">
              <w:rPr>
                <w:sz w:val="24"/>
              </w:rPr>
              <w:tab/>
              <w:t>с</w:t>
            </w:r>
            <w:r w:rsidRPr="00D26F12">
              <w:rPr>
                <w:sz w:val="24"/>
              </w:rPr>
              <w:tab/>
              <w:t>приборами</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твердыми телами, жидкостями и</w:t>
            </w:r>
          </w:p>
        </w:tc>
        <w:tc>
          <w:tcPr>
            <w:tcW w:w="3404" w:type="dxa"/>
            <w:tcBorders>
              <w:top w:val="nil"/>
              <w:bottom w:val="nil"/>
            </w:tcBorders>
          </w:tcPr>
          <w:p w:rsidR="00A73FF3" w:rsidRPr="00D26F12" w:rsidRDefault="00A73FF3" w:rsidP="00B14BF1">
            <w:pPr>
              <w:pStyle w:val="TableParagraph"/>
              <w:tabs>
                <w:tab w:val="left" w:pos="1718"/>
              </w:tabs>
              <w:spacing w:line="256" w:lineRule="exact"/>
              <w:ind w:left="2"/>
              <w:jc w:val="center"/>
              <w:rPr>
                <w:sz w:val="24"/>
              </w:rPr>
            </w:pPr>
            <w:r w:rsidRPr="00D26F12">
              <w:rPr>
                <w:sz w:val="24"/>
              </w:rPr>
              <w:t>техническими</w:t>
            </w:r>
            <w:r w:rsidRPr="00D26F12">
              <w:rPr>
                <w:sz w:val="24"/>
              </w:rPr>
              <w:tab/>
              <w:t>устройствами,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128"/>
                <w:tab w:val="left" w:pos="2731"/>
              </w:tabs>
              <w:spacing w:line="256" w:lineRule="exact"/>
              <w:ind w:left="107"/>
              <w:rPr>
                <w:sz w:val="24"/>
              </w:rPr>
            </w:pPr>
            <w:r w:rsidRPr="00D26F12">
              <w:rPr>
                <w:sz w:val="24"/>
              </w:rPr>
              <w:t>газами,</w:t>
            </w:r>
            <w:r w:rsidRPr="00D26F12">
              <w:rPr>
                <w:sz w:val="24"/>
              </w:rPr>
              <w:tab/>
              <w:t>атмосферное</w:t>
            </w:r>
            <w:r w:rsidRPr="00D26F12">
              <w:rPr>
                <w:sz w:val="24"/>
              </w:rPr>
              <w:tab/>
              <w:t>давление,</w:t>
            </w:r>
          </w:p>
        </w:tc>
        <w:tc>
          <w:tcPr>
            <w:tcW w:w="3404" w:type="dxa"/>
            <w:tcBorders>
              <w:top w:val="nil"/>
              <w:bottom w:val="nil"/>
            </w:tcBorders>
          </w:tcPr>
          <w:p w:rsidR="00A73FF3" w:rsidRPr="00D26F12" w:rsidRDefault="00A73FF3" w:rsidP="00B14BF1">
            <w:pPr>
              <w:pStyle w:val="TableParagraph"/>
              <w:tabs>
                <w:tab w:val="left" w:pos="563"/>
                <w:tab w:val="left" w:pos="1944"/>
                <w:tab w:val="left" w:pos="3060"/>
              </w:tabs>
              <w:spacing w:line="256" w:lineRule="exact"/>
              <w:ind w:left="4"/>
              <w:jc w:val="center"/>
              <w:rPr>
                <w:sz w:val="24"/>
              </w:rPr>
            </w:pPr>
            <w:r w:rsidRPr="00D26F12">
              <w:rPr>
                <w:sz w:val="24"/>
              </w:rPr>
              <w:t>для</w:t>
            </w:r>
            <w:r w:rsidRPr="00D26F12">
              <w:rPr>
                <w:sz w:val="24"/>
              </w:rPr>
              <w:tab/>
              <w:t>сохранения</w:t>
            </w:r>
            <w:r w:rsidRPr="00D26F12">
              <w:rPr>
                <w:sz w:val="24"/>
              </w:rPr>
              <w:tab/>
              <w:t>здоровья</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647"/>
                <w:tab w:val="left" w:pos="2647"/>
              </w:tabs>
              <w:spacing w:line="256" w:lineRule="exact"/>
              <w:ind w:left="107"/>
              <w:rPr>
                <w:sz w:val="24"/>
              </w:rPr>
            </w:pPr>
            <w:r w:rsidRPr="00D26F12">
              <w:rPr>
                <w:sz w:val="24"/>
              </w:rPr>
              <w:t>плавание</w:t>
            </w:r>
            <w:r w:rsidRPr="00D26F12">
              <w:rPr>
                <w:sz w:val="24"/>
              </w:rPr>
              <w:tab/>
              <w:t>тел;</w:t>
            </w:r>
            <w:r w:rsidRPr="00D26F12">
              <w:rPr>
                <w:sz w:val="24"/>
              </w:rPr>
              <w:tab/>
              <w:t>описывать</w:t>
            </w:r>
          </w:p>
        </w:tc>
        <w:tc>
          <w:tcPr>
            <w:tcW w:w="3404" w:type="dxa"/>
            <w:tcBorders>
              <w:top w:val="nil"/>
              <w:bottom w:val="nil"/>
            </w:tcBorders>
          </w:tcPr>
          <w:p w:rsidR="00A73FF3" w:rsidRPr="00D26F12" w:rsidRDefault="00A73FF3" w:rsidP="00B14BF1">
            <w:pPr>
              <w:pStyle w:val="TableParagraph"/>
              <w:tabs>
                <w:tab w:val="left" w:pos="2672"/>
              </w:tabs>
              <w:spacing w:line="256" w:lineRule="exact"/>
              <w:ind w:left="7"/>
              <w:jc w:val="center"/>
              <w:rPr>
                <w:sz w:val="24"/>
              </w:rPr>
            </w:pPr>
            <w:r w:rsidRPr="00D26F12">
              <w:rPr>
                <w:sz w:val="24"/>
              </w:rPr>
              <w:t>соблюдения</w:t>
            </w:r>
            <w:r w:rsidRPr="00D26F12">
              <w:rPr>
                <w:sz w:val="24"/>
              </w:rPr>
              <w:tab/>
              <w:t>норм</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589"/>
                <w:tab w:val="left" w:pos="2876"/>
                <w:tab w:val="left" w:pos="3596"/>
              </w:tabs>
              <w:spacing w:line="256" w:lineRule="exact"/>
              <w:ind w:left="107"/>
              <w:rPr>
                <w:sz w:val="24"/>
              </w:rPr>
            </w:pPr>
            <w:r w:rsidRPr="00D26F12">
              <w:rPr>
                <w:sz w:val="24"/>
              </w:rPr>
              <w:t>изученные</w:t>
            </w:r>
            <w:r w:rsidRPr="00D26F12">
              <w:rPr>
                <w:sz w:val="24"/>
              </w:rPr>
              <w:tab/>
              <w:t>свойства</w:t>
            </w:r>
            <w:r w:rsidRPr="00D26F12">
              <w:rPr>
                <w:sz w:val="24"/>
              </w:rPr>
              <w:tab/>
              <w:t>тел</w:t>
            </w:r>
            <w:r w:rsidRPr="00D26F12">
              <w:rPr>
                <w:sz w:val="24"/>
              </w:rPr>
              <w:tab/>
              <w:t>и</w:t>
            </w:r>
          </w:p>
        </w:tc>
        <w:tc>
          <w:tcPr>
            <w:tcW w:w="3404" w:type="dxa"/>
            <w:tcBorders>
              <w:top w:val="nil"/>
              <w:bottom w:val="nil"/>
            </w:tcBorders>
          </w:tcPr>
          <w:p w:rsidR="00A73FF3" w:rsidRPr="00D26F12" w:rsidRDefault="00A73FF3" w:rsidP="00B14BF1">
            <w:pPr>
              <w:pStyle w:val="TableParagraph"/>
              <w:tabs>
                <w:tab w:val="left" w:pos="1807"/>
                <w:tab w:val="left" w:pos="3078"/>
              </w:tabs>
              <w:spacing w:line="256" w:lineRule="exact"/>
              <w:ind w:left="5"/>
              <w:jc w:val="center"/>
              <w:rPr>
                <w:sz w:val="24"/>
              </w:rPr>
            </w:pPr>
            <w:r w:rsidRPr="00D26F12">
              <w:rPr>
                <w:sz w:val="24"/>
              </w:rPr>
              <w:t>экологического</w:t>
            </w:r>
            <w:r w:rsidRPr="00D26F12">
              <w:rPr>
                <w:sz w:val="24"/>
              </w:rPr>
              <w:tab/>
              <w:t>поведения</w:t>
            </w:r>
            <w:r w:rsidRPr="00D26F12">
              <w:rPr>
                <w:sz w:val="24"/>
              </w:rPr>
              <w:tab/>
              <w:t>в</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механические явления, используя</w:t>
            </w:r>
          </w:p>
        </w:tc>
        <w:tc>
          <w:tcPr>
            <w:tcW w:w="3404" w:type="dxa"/>
            <w:tcBorders>
              <w:top w:val="nil"/>
              <w:bottom w:val="nil"/>
            </w:tcBorders>
          </w:tcPr>
          <w:p w:rsidR="00A73FF3" w:rsidRPr="00D26F12" w:rsidRDefault="00A73FF3" w:rsidP="00B14BF1">
            <w:pPr>
              <w:pStyle w:val="TableParagraph"/>
              <w:spacing w:line="256" w:lineRule="exact"/>
              <w:ind w:left="3"/>
              <w:jc w:val="center"/>
              <w:rPr>
                <w:sz w:val="24"/>
              </w:rPr>
            </w:pPr>
            <w:r w:rsidRPr="00D26F12">
              <w:rPr>
                <w:sz w:val="24"/>
              </w:rPr>
              <w:t>окружающей среде; приводить</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физические величины: давление,</w:t>
            </w:r>
          </w:p>
        </w:tc>
        <w:tc>
          <w:tcPr>
            <w:tcW w:w="3404" w:type="dxa"/>
            <w:tcBorders>
              <w:top w:val="nil"/>
              <w:bottom w:val="nil"/>
            </w:tcBorders>
          </w:tcPr>
          <w:p w:rsidR="00A73FF3" w:rsidRPr="00D26F12" w:rsidRDefault="00A73FF3" w:rsidP="00B14BF1">
            <w:pPr>
              <w:pStyle w:val="TableParagraph"/>
              <w:tabs>
                <w:tab w:val="left" w:pos="1694"/>
              </w:tabs>
              <w:spacing w:line="256" w:lineRule="exact"/>
              <w:ind w:left="3"/>
              <w:jc w:val="center"/>
              <w:rPr>
                <w:sz w:val="24"/>
              </w:rPr>
            </w:pPr>
            <w:r w:rsidRPr="00D26F12">
              <w:rPr>
                <w:sz w:val="24"/>
              </w:rPr>
              <w:t>примеры</w:t>
            </w:r>
            <w:r w:rsidRPr="00D26F12">
              <w:rPr>
                <w:sz w:val="24"/>
              </w:rPr>
              <w:tab/>
              <w:t>практического</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769"/>
                <w:tab w:val="left" w:pos="2167"/>
                <w:tab w:val="left" w:pos="2747"/>
              </w:tabs>
              <w:spacing w:line="256" w:lineRule="exact"/>
              <w:ind w:left="107"/>
              <w:rPr>
                <w:sz w:val="24"/>
              </w:rPr>
            </w:pPr>
            <w:r w:rsidRPr="00D26F12">
              <w:rPr>
                <w:sz w:val="24"/>
              </w:rPr>
              <w:t>сила</w:t>
            </w:r>
            <w:r w:rsidRPr="00D26F12">
              <w:rPr>
                <w:sz w:val="24"/>
              </w:rPr>
              <w:tab/>
              <w:t>давления,</w:t>
            </w:r>
            <w:r w:rsidRPr="00D26F12">
              <w:rPr>
                <w:sz w:val="24"/>
              </w:rPr>
              <w:tab/>
              <w:t>при</w:t>
            </w:r>
            <w:r w:rsidRPr="00D26F12">
              <w:rPr>
                <w:sz w:val="24"/>
              </w:rPr>
              <w:tab/>
              <w:t>описании</w:t>
            </w:r>
          </w:p>
        </w:tc>
        <w:tc>
          <w:tcPr>
            <w:tcW w:w="3404" w:type="dxa"/>
            <w:tcBorders>
              <w:top w:val="nil"/>
              <w:bottom w:val="nil"/>
            </w:tcBorders>
          </w:tcPr>
          <w:p w:rsidR="00A73FF3" w:rsidRPr="00D26F12" w:rsidRDefault="00A73FF3" w:rsidP="00B14BF1">
            <w:pPr>
              <w:pStyle w:val="TableParagraph"/>
              <w:tabs>
                <w:tab w:val="left" w:pos="1985"/>
              </w:tabs>
              <w:spacing w:line="256" w:lineRule="exact"/>
              <w:ind w:left="4"/>
              <w:jc w:val="center"/>
              <w:rPr>
                <w:sz w:val="24"/>
              </w:rPr>
            </w:pPr>
            <w:r w:rsidRPr="00D26F12">
              <w:rPr>
                <w:sz w:val="24"/>
              </w:rPr>
              <w:t>использования</w:t>
            </w:r>
            <w:r w:rsidRPr="00D26F12">
              <w:rPr>
                <w:sz w:val="24"/>
              </w:rPr>
              <w:tab/>
              <w:t>физических</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правильно трактовать физический</w:t>
            </w:r>
          </w:p>
        </w:tc>
        <w:tc>
          <w:tcPr>
            <w:tcW w:w="3404" w:type="dxa"/>
            <w:tcBorders>
              <w:top w:val="nil"/>
              <w:bottom w:val="nil"/>
            </w:tcBorders>
          </w:tcPr>
          <w:p w:rsidR="00A73FF3" w:rsidRPr="00D26F12" w:rsidRDefault="00A73FF3" w:rsidP="00B14BF1">
            <w:pPr>
              <w:pStyle w:val="TableParagraph"/>
              <w:tabs>
                <w:tab w:val="left" w:pos="1177"/>
                <w:tab w:val="left" w:pos="1750"/>
              </w:tabs>
              <w:spacing w:line="256" w:lineRule="exact"/>
              <w:ind w:left="5"/>
              <w:jc w:val="center"/>
              <w:rPr>
                <w:sz w:val="24"/>
              </w:rPr>
            </w:pPr>
            <w:r w:rsidRPr="00D26F12">
              <w:rPr>
                <w:sz w:val="24"/>
              </w:rPr>
              <w:t>знаний</w:t>
            </w:r>
            <w:r w:rsidRPr="00D26F12">
              <w:rPr>
                <w:sz w:val="24"/>
              </w:rPr>
              <w:tab/>
              <w:t>о</w:t>
            </w:r>
            <w:r w:rsidRPr="00D26F12">
              <w:rPr>
                <w:sz w:val="24"/>
              </w:rPr>
              <w:tab/>
              <w:t>механических</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смысл используемых величин, их</w:t>
            </w:r>
          </w:p>
        </w:tc>
        <w:tc>
          <w:tcPr>
            <w:tcW w:w="3404" w:type="dxa"/>
            <w:tcBorders>
              <w:top w:val="nil"/>
              <w:bottom w:val="nil"/>
            </w:tcBorders>
          </w:tcPr>
          <w:p w:rsidR="00A73FF3" w:rsidRPr="00D26F12" w:rsidRDefault="00A73FF3" w:rsidP="00B14BF1">
            <w:pPr>
              <w:pStyle w:val="TableParagraph"/>
              <w:tabs>
                <w:tab w:val="left" w:pos="2251"/>
              </w:tabs>
              <w:spacing w:line="256" w:lineRule="exact"/>
              <w:ind w:left="5"/>
              <w:jc w:val="center"/>
              <w:rPr>
                <w:sz w:val="24"/>
              </w:rPr>
            </w:pPr>
            <w:r w:rsidRPr="00D26F12">
              <w:rPr>
                <w:sz w:val="24"/>
              </w:rPr>
              <w:t>явлениях</w:t>
            </w:r>
            <w:r w:rsidRPr="00D26F12">
              <w:rPr>
                <w:sz w:val="24"/>
              </w:rPr>
              <w:tab/>
              <w:t>находить</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045"/>
                <w:tab w:val="left" w:pos="2822"/>
              </w:tabs>
              <w:spacing w:line="256" w:lineRule="exact"/>
              <w:ind w:left="107"/>
              <w:rPr>
                <w:sz w:val="24"/>
              </w:rPr>
            </w:pPr>
            <w:r w:rsidRPr="00D26F12">
              <w:rPr>
                <w:sz w:val="24"/>
              </w:rPr>
              <w:t>обозначения</w:t>
            </w:r>
            <w:r w:rsidRPr="00D26F12">
              <w:rPr>
                <w:sz w:val="24"/>
              </w:rPr>
              <w:tab/>
              <w:t>и</w:t>
            </w:r>
            <w:r w:rsidRPr="00D26F12">
              <w:rPr>
                <w:sz w:val="24"/>
              </w:rPr>
              <w:tab/>
              <w:t>единицы</w:t>
            </w:r>
          </w:p>
        </w:tc>
        <w:tc>
          <w:tcPr>
            <w:tcW w:w="3404" w:type="dxa"/>
            <w:tcBorders>
              <w:top w:val="nil"/>
              <w:bottom w:val="nil"/>
            </w:tcBorders>
          </w:tcPr>
          <w:p w:rsidR="00A73FF3" w:rsidRPr="00D26F12" w:rsidRDefault="00A73FF3" w:rsidP="00B14BF1">
            <w:pPr>
              <w:pStyle w:val="TableParagraph"/>
              <w:tabs>
                <w:tab w:val="left" w:pos="1694"/>
              </w:tabs>
              <w:spacing w:line="256" w:lineRule="exact"/>
              <w:ind w:left="6"/>
              <w:jc w:val="center"/>
              <w:rPr>
                <w:sz w:val="24"/>
              </w:rPr>
            </w:pPr>
            <w:r w:rsidRPr="00D26F12">
              <w:rPr>
                <w:sz w:val="24"/>
              </w:rPr>
              <w:t>адекватную</w:t>
            </w:r>
            <w:r w:rsidRPr="00D26F12">
              <w:rPr>
                <w:sz w:val="24"/>
              </w:rPr>
              <w:tab/>
              <w:t>предложенной</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510"/>
                <w:tab w:val="left" w:pos="2716"/>
              </w:tabs>
              <w:spacing w:line="256" w:lineRule="exact"/>
              <w:ind w:left="107"/>
              <w:rPr>
                <w:sz w:val="24"/>
              </w:rPr>
            </w:pPr>
            <w:r w:rsidRPr="00D26F12">
              <w:rPr>
                <w:sz w:val="24"/>
              </w:rPr>
              <w:t>измерения,</w:t>
            </w:r>
            <w:r w:rsidRPr="00D26F12">
              <w:rPr>
                <w:sz w:val="24"/>
              </w:rPr>
              <w:tab/>
              <w:t>находить</w:t>
            </w:r>
            <w:r w:rsidRPr="00D26F12">
              <w:rPr>
                <w:sz w:val="24"/>
              </w:rPr>
              <w:tab/>
              <w:t>формулы,</w:t>
            </w:r>
          </w:p>
        </w:tc>
        <w:tc>
          <w:tcPr>
            <w:tcW w:w="3404" w:type="dxa"/>
            <w:tcBorders>
              <w:top w:val="nil"/>
              <w:bottom w:val="nil"/>
            </w:tcBorders>
          </w:tcPr>
          <w:p w:rsidR="00A73FF3" w:rsidRPr="00D26F12" w:rsidRDefault="00A73FF3" w:rsidP="00B14BF1">
            <w:pPr>
              <w:pStyle w:val="TableParagraph"/>
              <w:tabs>
                <w:tab w:val="left" w:pos="899"/>
                <w:tab w:val="left" w:pos="2400"/>
              </w:tabs>
              <w:spacing w:line="256" w:lineRule="exact"/>
              <w:ind w:left="5"/>
              <w:jc w:val="center"/>
              <w:rPr>
                <w:sz w:val="24"/>
              </w:rPr>
            </w:pPr>
            <w:r w:rsidRPr="00D26F12">
              <w:rPr>
                <w:sz w:val="24"/>
              </w:rPr>
              <w:t>задаче</w:t>
            </w:r>
            <w:r w:rsidRPr="00D26F12">
              <w:rPr>
                <w:sz w:val="24"/>
              </w:rPr>
              <w:tab/>
              <w:t>физическую</w:t>
            </w:r>
            <w:r w:rsidRPr="00D26F12">
              <w:rPr>
                <w:sz w:val="24"/>
              </w:rPr>
              <w:tab/>
              <w:t>модель,</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связывающие данную физическую</w:t>
            </w:r>
          </w:p>
        </w:tc>
        <w:tc>
          <w:tcPr>
            <w:tcW w:w="3404" w:type="dxa"/>
            <w:tcBorders>
              <w:top w:val="nil"/>
              <w:bottom w:val="nil"/>
            </w:tcBorders>
          </w:tcPr>
          <w:p w:rsidR="00A73FF3" w:rsidRPr="00D26F12" w:rsidRDefault="00A73FF3" w:rsidP="00B14BF1">
            <w:pPr>
              <w:pStyle w:val="TableParagraph"/>
              <w:spacing w:line="256" w:lineRule="exact"/>
              <w:ind w:left="5"/>
              <w:jc w:val="center"/>
              <w:rPr>
                <w:sz w:val="24"/>
              </w:rPr>
            </w:pPr>
            <w:r w:rsidRPr="00D26F12">
              <w:rPr>
                <w:sz w:val="24"/>
              </w:rPr>
              <w:t>разрешать проблему как на</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величину с другими величинами,</w:t>
            </w:r>
          </w:p>
        </w:tc>
        <w:tc>
          <w:tcPr>
            <w:tcW w:w="3404" w:type="dxa"/>
            <w:tcBorders>
              <w:top w:val="nil"/>
              <w:bottom w:val="nil"/>
            </w:tcBorders>
          </w:tcPr>
          <w:p w:rsidR="00A73FF3" w:rsidRPr="00D26F12" w:rsidRDefault="00A73FF3" w:rsidP="00B14BF1">
            <w:pPr>
              <w:pStyle w:val="TableParagraph"/>
              <w:spacing w:line="256" w:lineRule="exact"/>
              <w:ind w:left="3"/>
              <w:jc w:val="center"/>
              <w:rPr>
                <w:sz w:val="24"/>
              </w:rPr>
            </w:pPr>
            <w:r w:rsidRPr="00D26F12">
              <w:rPr>
                <w:sz w:val="24"/>
              </w:rPr>
              <w:t>основе имеющихся знаний по</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90"/>
                <w:tab w:val="left" w:pos="2519"/>
              </w:tabs>
              <w:spacing w:line="256" w:lineRule="exact"/>
              <w:ind w:left="107"/>
              <w:rPr>
                <w:sz w:val="24"/>
              </w:rPr>
            </w:pPr>
            <w:r w:rsidRPr="00D26F12">
              <w:rPr>
                <w:sz w:val="24"/>
              </w:rPr>
              <w:t>вычислять</w:t>
            </w:r>
            <w:r w:rsidRPr="00D26F12">
              <w:rPr>
                <w:sz w:val="24"/>
              </w:rPr>
              <w:tab/>
              <w:t>значение</w:t>
            </w:r>
            <w:r w:rsidRPr="00D26F12">
              <w:rPr>
                <w:sz w:val="24"/>
              </w:rPr>
              <w:tab/>
              <w:t>физической</w:t>
            </w:r>
          </w:p>
        </w:tc>
        <w:tc>
          <w:tcPr>
            <w:tcW w:w="3404" w:type="dxa"/>
            <w:tcBorders>
              <w:top w:val="nil"/>
              <w:bottom w:val="nil"/>
            </w:tcBorders>
          </w:tcPr>
          <w:p w:rsidR="00A73FF3" w:rsidRPr="00D26F12" w:rsidRDefault="00A73FF3" w:rsidP="00B14BF1">
            <w:pPr>
              <w:pStyle w:val="TableParagraph"/>
              <w:tabs>
                <w:tab w:val="left" w:pos="1194"/>
                <w:tab w:val="left" w:pos="1525"/>
              </w:tabs>
              <w:spacing w:line="256" w:lineRule="exact"/>
              <w:ind w:left="2"/>
              <w:jc w:val="center"/>
              <w:rPr>
                <w:sz w:val="24"/>
              </w:rPr>
            </w:pPr>
            <w:r w:rsidRPr="00D26F12">
              <w:rPr>
                <w:sz w:val="24"/>
              </w:rPr>
              <w:t>механике</w:t>
            </w:r>
            <w:r w:rsidRPr="00D26F12">
              <w:rPr>
                <w:sz w:val="24"/>
              </w:rPr>
              <w:tab/>
              <w:t>с</w:t>
            </w:r>
            <w:r w:rsidRPr="00D26F12">
              <w:rPr>
                <w:sz w:val="24"/>
              </w:rPr>
              <w:tab/>
              <w:t>использованием</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величины; анализировать свойства</w:t>
            </w:r>
          </w:p>
        </w:tc>
        <w:tc>
          <w:tcPr>
            <w:tcW w:w="3404" w:type="dxa"/>
            <w:tcBorders>
              <w:top w:val="nil"/>
              <w:bottom w:val="nil"/>
            </w:tcBorders>
          </w:tcPr>
          <w:p w:rsidR="00A73FF3" w:rsidRPr="00D26F12" w:rsidRDefault="00A73FF3" w:rsidP="00B14BF1">
            <w:pPr>
              <w:pStyle w:val="TableParagraph"/>
              <w:spacing w:line="256" w:lineRule="exact"/>
              <w:ind w:left="1"/>
              <w:jc w:val="center"/>
              <w:rPr>
                <w:sz w:val="24"/>
              </w:rPr>
            </w:pPr>
            <w:r w:rsidRPr="00D26F12">
              <w:rPr>
                <w:sz w:val="24"/>
              </w:rPr>
              <w:t>математического аппарата, так</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783"/>
                <w:tab w:val="left" w:pos="2493"/>
                <w:tab w:val="left" w:pos="3596"/>
              </w:tabs>
              <w:spacing w:line="256" w:lineRule="exact"/>
              <w:ind w:left="107"/>
              <w:rPr>
                <w:sz w:val="24"/>
              </w:rPr>
            </w:pPr>
            <w:r w:rsidRPr="00D26F12">
              <w:rPr>
                <w:sz w:val="24"/>
              </w:rPr>
              <w:t>тел,</w:t>
            </w:r>
            <w:r w:rsidRPr="00D26F12">
              <w:rPr>
                <w:sz w:val="24"/>
              </w:rPr>
              <w:tab/>
              <w:t>механические</w:t>
            </w:r>
            <w:r w:rsidRPr="00D26F12">
              <w:rPr>
                <w:sz w:val="24"/>
              </w:rPr>
              <w:tab/>
              <w:t>явления</w:t>
            </w:r>
            <w:r w:rsidRPr="00D26F12">
              <w:rPr>
                <w:sz w:val="24"/>
              </w:rPr>
              <w:tab/>
              <w:t>и</w:t>
            </w:r>
          </w:p>
        </w:tc>
        <w:tc>
          <w:tcPr>
            <w:tcW w:w="3404" w:type="dxa"/>
            <w:tcBorders>
              <w:top w:val="nil"/>
              <w:bottom w:val="nil"/>
            </w:tcBorders>
          </w:tcPr>
          <w:p w:rsidR="00A73FF3" w:rsidRPr="00D26F12" w:rsidRDefault="00A73FF3" w:rsidP="00B14BF1">
            <w:pPr>
              <w:pStyle w:val="TableParagraph"/>
              <w:spacing w:line="256" w:lineRule="exact"/>
              <w:ind w:left="5" w:right="37"/>
              <w:jc w:val="center"/>
              <w:rPr>
                <w:sz w:val="24"/>
                <w:lang w:val="ru-RU"/>
              </w:rPr>
            </w:pPr>
            <w:r w:rsidRPr="00D26F12">
              <w:rPr>
                <w:sz w:val="24"/>
                <w:lang w:val="ru-RU"/>
              </w:rPr>
              <w:t>и при помощи методов оценки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lang w:val="ru-RU"/>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процессы, используя физические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167"/>
                <w:tab w:val="left" w:pos="1996"/>
                <w:tab w:val="left" w:pos="3157"/>
              </w:tabs>
              <w:spacing w:line="256" w:lineRule="exact"/>
              <w:ind w:left="107"/>
              <w:rPr>
                <w:sz w:val="24"/>
              </w:rPr>
            </w:pPr>
            <w:r w:rsidRPr="00D26F12">
              <w:rPr>
                <w:sz w:val="24"/>
              </w:rPr>
              <w:t>законы:</w:t>
            </w:r>
            <w:r w:rsidRPr="00D26F12">
              <w:rPr>
                <w:sz w:val="24"/>
              </w:rPr>
              <w:tab/>
              <w:t>закон</w:t>
            </w:r>
            <w:r w:rsidRPr="00D26F12">
              <w:rPr>
                <w:sz w:val="24"/>
              </w:rPr>
              <w:tab/>
              <w:t>Паскаля,</w:t>
            </w:r>
            <w:r w:rsidRPr="00D26F12">
              <w:rPr>
                <w:sz w:val="24"/>
              </w:rPr>
              <w:tab/>
              <w:t>закон</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527"/>
              </w:tabs>
              <w:spacing w:line="256" w:lineRule="exact"/>
              <w:ind w:left="107"/>
              <w:rPr>
                <w:sz w:val="24"/>
              </w:rPr>
            </w:pPr>
            <w:r w:rsidRPr="00D26F12">
              <w:rPr>
                <w:sz w:val="24"/>
              </w:rPr>
              <w:t>Архимеда,</w:t>
            </w:r>
            <w:r w:rsidRPr="00D26F12">
              <w:rPr>
                <w:sz w:val="24"/>
              </w:rPr>
              <w:tab/>
              <w:t>при этом</w:t>
            </w:r>
            <w:r w:rsidRPr="00D26F12">
              <w:rPr>
                <w:spacing w:val="26"/>
                <w:sz w:val="24"/>
              </w:rPr>
              <w:t xml:space="preserve"> </w:t>
            </w:r>
            <w:r w:rsidRPr="00D26F12">
              <w:rPr>
                <w:sz w:val="24"/>
              </w:rPr>
              <w:t>различать</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словесную формулировку закона и</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656"/>
                <w:tab w:val="left" w:pos="2522"/>
              </w:tabs>
              <w:spacing w:line="256" w:lineRule="exact"/>
              <w:ind w:left="107"/>
              <w:rPr>
                <w:sz w:val="24"/>
              </w:rPr>
            </w:pPr>
            <w:r w:rsidRPr="00D26F12">
              <w:rPr>
                <w:sz w:val="24"/>
              </w:rPr>
              <w:t>его</w:t>
            </w:r>
            <w:r w:rsidRPr="00D26F12">
              <w:rPr>
                <w:sz w:val="24"/>
              </w:rPr>
              <w:tab/>
              <w:t>математическое</w:t>
            </w:r>
            <w:r w:rsidRPr="00D26F12">
              <w:rPr>
                <w:sz w:val="24"/>
              </w:rPr>
              <w:tab/>
              <w:t>выражение;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92"/>
                <w:tab w:val="left" w:pos="2685"/>
              </w:tabs>
              <w:spacing w:line="256" w:lineRule="exact"/>
              <w:ind w:left="107"/>
              <w:rPr>
                <w:sz w:val="24"/>
              </w:rPr>
            </w:pPr>
            <w:r w:rsidRPr="00D26F12">
              <w:rPr>
                <w:sz w:val="24"/>
              </w:rPr>
              <w:t>решать</w:t>
            </w:r>
            <w:r w:rsidRPr="00D26F12">
              <w:rPr>
                <w:sz w:val="24"/>
              </w:rPr>
              <w:tab/>
              <w:t>задачи,</w:t>
            </w:r>
            <w:r w:rsidRPr="00D26F12">
              <w:rPr>
                <w:sz w:val="24"/>
              </w:rPr>
              <w:tab/>
              <w:t>используя</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699"/>
                <w:tab w:val="left" w:pos="2826"/>
              </w:tabs>
              <w:spacing w:line="256" w:lineRule="exact"/>
              <w:ind w:left="107"/>
              <w:rPr>
                <w:sz w:val="24"/>
              </w:rPr>
            </w:pPr>
            <w:r w:rsidRPr="00D26F12">
              <w:rPr>
                <w:sz w:val="24"/>
              </w:rPr>
              <w:t>физические</w:t>
            </w:r>
            <w:r w:rsidRPr="00D26F12">
              <w:rPr>
                <w:sz w:val="24"/>
              </w:rPr>
              <w:tab/>
              <w:t>законы</w:t>
            </w:r>
            <w:r w:rsidRPr="00D26F12">
              <w:rPr>
                <w:sz w:val="24"/>
              </w:rPr>
              <w:tab/>
              <w:t>Паскаля,</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2718"/>
              </w:tabs>
              <w:spacing w:line="256" w:lineRule="exact"/>
              <w:ind w:left="107"/>
              <w:rPr>
                <w:sz w:val="24"/>
              </w:rPr>
            </w:pPr>
            <w:r w:rsidRPr="00D26F12">
              <w:rPr>
                <w:sz w:val="24"/>
              </w:rPr>
              <w:t>Архимеда,</w:t>
            </w:r>
            <w:r w:rsidRPr="00D26F12">
              <w:rPr>
                <w:sz w:val="24"/>
              </w:rPr>
              <w:tab/>
              <w:t>формулы,</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связывающие величины: давление,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сила давления; на основе анализа</w:t>
            </w:r>
          </w:p>
        </w:tc>
        <w:tc>
          <w:tcPr>
            <w:tcW w:w="3404"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lang w:val="ru-RU"/>
              </w:rPr>
            </w:pPr>
          </w:p>
        </w:tc>
        <w:tc>
          <w:tcPr>
            <w:tcW w:w="3836" w:type="dxa"/>
            <w:tcBorders>
              <w:top w:val="nil"/>
              <w:bottom w:val="nil"/>
            </w:tcBorders>
          </w:tcPr>
          <w:p w:rsidR="00A73FF3" w:rsidRPr="00D26F12" w:rsidRDefault="00A73FF3" w:rsidP="00B14BF1">
            <w:pPr>
              <w:pStyle w:val="TableParagraph"/>
              <w:tabs>
                <w:tab w:val="left" w:pos="1404"/>
                <w:tab w:val="left" w:pos="2563"/>
              </w:tabs>
              <w:spacing w:line="256" w:lineRule="exact"/>
              <w:ind w:left="107"/>
              <w:rPr>
                <w:sz w:val="24"/>
              </w:rPr>
            </w:pPr>
            <w:r w:rsidRPr="00D26F12">
              <w:rPr>
                <w:sz w:val="24"/>
              </w:rPr>
              <w:t>условия</w:t>
            </w:r>
            <w:r w:rsidRPr="00D26F12">
              <w:rPr>
                <w:sz w:val="24"/>
              </w:rPr>
              <w:tab/>
              <w:t>задачи</w:t>
            </w:r>
            <w:r w:rsidRPr="00D26F12">
              <w:rPr>
                <w:sz w:val="24"/>
              </w:rPr>
              <w:tab/>
              <w:t>записывать</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404"/>
                <w:tab w:val="left" w:pos="2779"/>
              </w:tabs>
              <w:spacing w:line="256" w:lineRule="exact"/>
              <w:ind w:left="107"/>
              <w:rPr>
                <w:sz w:val="24"/>
              </w:rPr>
            </w:pPr>
            <w:r w:rsidRPr="00D26F12">
              <w:rPr>
                <w:sz w:val="24"/>
              </w:rPr>
              <w:t>краткое</w:t>
            </w:r>
            <w:r w:rsidRPr="00D26F12">
              <w:rPr>
                <w:sz w:val="24"/>
              </w:rPr>
              <w:tab/>
              <w:t>условие,</w:t>
            </w:r>
            <w:r w:rsidRPr="00D26F12">
              <w:rPr>
                <w:sz w:val="24"/>
              </w:rPr>
              <w:tab/>
              <w:t>выделять</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физические величины, законы и</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332"/>
                <w:tab w:val="left" w:pos="2937"/>
                <w:tab w:val="left" w:pos="3511"/>
              </w:tabs>
              <w:spacing w:line="256" w:lineRule="exact"/>
              <w:ind w:left="107"/>
              <w:rPr>
                <w:sz w:val="24"/>
              </w:rPr>
            </w:pPr>
            <w:r w:rsidRPr="00D26F12">
              <w:rPr>
                <w:sz w:val="24"/>
              </w:rPr>
              <w:t>формулы,</w:t>
            </w:r>
            <w:r w:rsidRPr="00D26F12">
              <w:rPr>
                <w:sz w:val="24"/>
              </w:rPr>
              <w:tab/>
              <w:t>необходимые</w:t>
            </w:r>
            <w:r w:rsidRPr="00D26F12">
              <w:rPr>
                <w:sz w:val="24"/>
              </w:rPr>
              <w:tab/>
              <w:t>для</w:t>
            </w:r>
            <w:r w:rsidRPr="00D26F12">
              <w:rPr>
                <w:sz w:val="24"/>
              </w:rPr>
              <w:tab/>
              <w:t>ее</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270"/>
                <w:tab w:val="left" w:pos="2553"/>
                <w:tab w:val="left" w:pos="3594"/>
              </w:tabs>
              <w:spacing w:line="256" w:lineRule="exact"/>
              <w:ind w:left="107"/>
              <w:rPr>
                <w:sz w:val="24"/>
              </w:rPr>
            </w:pPr>
            <w:r w:rsidRPr="00D26F12">
              <w:rPr>
                <w:sz w:val="24"/>
              </w:rPr>
              <w:t>решения,</w:t>
            </w:r>
            <w:r w:rsidRPr="00D26F12">
              <w:rPr>
                <w:sz w:val="24"/>
              </w:rPr>
              <w:tab/>
              <w:t>проводить</w:t>
            </w:r>
            <w:r w:rsidRPr="00D26F12">
              <w:rPr>
                <w:sz w:val="24"/>
              </w:rPr>
              <w:tab/>
              <w:t>расчеты</w:t>
            </w:r>
            <w:r w:rsidRPr="00D26F12">
              <w:rPr>
                <w:sz w:val="24"/>
              </w:rPr>
              <w:tab/>
              <w:t>и</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оценивать реальность полученного</w:t>
            </w:r>
          </w:p>
        </w:tc>
        <w:tc>
          <w:tcPr>
            <w:tcW w:w="3404"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2963" w:type="dxa"/>
            <w:tcBorders>
              <w:top w:val="nil"/>
            </w:tcBorders>
          </w:tcPr>
          <w:p w:rsidR="00A73FF3" w:rsidRPr="00D26F12" w:rsidRDefault="00A73FF3" w:rsidP="00B14BF1">
            <w:pPr>
              <w:pStyle w:val="TableParagraph"/>
              <w:rPr>
                <w:sz w:val="20"/>
              </w:rPr>
            </w:pPr>
          </w:p>
        </w:tc>
        <w:tc>
          <w:tcPr>
            <w:tcW w:w="3836" w:type="dxa"/>
            <w:tcBorders>
              <w:top w:val="nil"/>
            </w:tcBorders>
          </w:tcPr>
          <w:p w:rsidR="00A73FF3" w:rsidRPr="00D26F12" w:rsidRDefault="00A73FF3" w:rsidP="00B14BF1">
            <w:pPr>
              <w:pStyle w:val="TableParagraph"/>
              <w:spacing w:line="259" w:lineRule="exact"/>
              <w:ind w:left="107"/>
              <w:rPr>
                <w:sz w:val="24"/>
              </w:rPr>
            </w:pPr>
            <w:r w:rsidRPr="00D26F12">
              <w:rPr>
                <w:sz w:val="24"/>
              </w:rPr>
              <w:t>значения физической величины.</w:t>
            </w:r>
          </w:p>
        </w:tc>
        <w:tc>
          <w:tcPr>
            <w:tcW w:w="3404" w:type="dxa"/>
            <w:tcBorders>
              <w:top w:val="nil"/>
            </w:tcBorders>
          </w:tcPr>
          <w:p w:rsidR="00A73FF3" w:rsidRPr="00D26F12" w:rsidRDefault="00A73FF3" w:rsidP="00B14BF1">
            <w:pPr>
              <w:pStyle w:val="TableParagraph"/>
              <w:rPr>
                <w:sz w:val="20"/>
              </w:rPr>
            </w:pPr>
          </w:p>
        </w:tc>
      </w:tr>
      <w:tr w:rsidR="00D26F12" w:rsidRPr="00D26F12" w:rsidTr="00B14BF1">
        <w:trPr>
          <w:trHeight w:val="272"/>
        </w:trPr>
        <w:tc>
          <w:tcPr>
            <w:tcW w:w="2963" w:type="dxa"/>
            <w:tcBorders>
              <w:bottom w:val="nil"/>
            </w:tcBorders>
          </w:tcPr>
          <w:p w:rsidR="00A73FF3" w:rsidRPr="00D26F12" w:rsidRDefault="00A73FF3" w:rsidP="00B14BF1">
            <w:pPr>
              <w:pStyle w:val="TableParagraph"/>
              <w:spacing w:line="253" w:lineRule="exact"/>
              <w:ind w:left="217" w:right="205"/>
              <w:jc w:val="center"/>
              <w:rPr>
                <w:sz w:val="24"/>
              </w:rPr>
            </w:pPr>
            <w:r w:rsidRPr="00D26F12">
              <w:rPr>
                <w:sz w:val="24"/>
              </w:rPr>
              <w:t>Механические явления.</w:t>
            </w:r>
          </w:p>
        </w:tc>
        <w:tc>
          <w:tcPr>
            <w:tcW w:w="3836" w:type="dxa"/>
            <w:tcBorders>
              <w:bottom w:val="nil"/>
            </w:tcBorders>
          </w:tcPr>
          <w:p w:rsidR="00A73FF3" w:rsidRPr="00D26F12" w:rsidRDefault="00A73FF3" w:rsidP="00B14BF1">
            <w:pPr>
              <w:pStyle w:val="TableParagraph"/>
              <w:tabs>
                <w:tab w:val="left" w:pos="2299"/>
              </w:tabs>
              <w:spacing w:line="253" w:lineRule="exact"/>
              <w:ind w:left="107"/>
              <w:rPr>
                <w:sz w:val="24"/>
              </w:rPr>
            </w:pPr>
            <w:r w:rsidRPr="00D26F12">
              <w:rPr>
                <w:sz w:val="24"/>
              </w:rPr>
              <w:t>распознавать</w:t>
            </w:r>
            <w:r w:rsidRPr="00D26F12">
              <w:rPr>
                <w:sz w:val="24"/>
              </w:rPr>
              <w:tab/>
              <w:t>механические</w:t>
            </w:r>
          </w:p>
        </w:tc>
        <w:tc>
          <w:tcPr>
            <w:tcW w:w="3404" w:type="dxa"/>
            <w:tcBorders>
              <w:bottom w:val="nil"/>
            </w:tcBorders>
          </w:tcPr>
          <w:p w:rsidR="00A73FF3" w:rsidRPr="00D26F12" w:rsidRDefault="00A73FF3" w:rsidP="00B14BF1">
            <w:pPr>
              <w:pStyle w:val="TableParagraph"/>
              <w:tabs>
                <w:tab w:val="left" w:pos="1870"/>
                <w:tab w:val="left" w:pos="3070"/>
              </w:tabs>
              <w:spacing w:line="253" w:lineRule="exact"/>
              <w:ind w:left="5"/>
              <w:jc w:val="center"/>
              <w:rPr>
                <w:sz w:val="24"/>
              </w:rPr>
            </w:pPr>
            <w:r w:rsidRPr="00D26F12">
              <w:rPr>
                <w:sz w:val="24"/>
              </w:rPr>
              <w:t>использовать</w:t>
            </w:r>
            <w:r w:rsidRPr="00D26F12">
              <w:rPr>
                <w:sz w:val="24"/>
              </w:rPr>
              <w:tab/>
              <w:t>знания</w:t>
            </w:r>
            <w:r w:rsidRPr="00D26F12">
              <w:rPr>
                <w:sz w:val="24"/>
              </w:rPr>
              <w:tab/>
              <w:t>о</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spacing w:line="256" w:lineRule="exact"/>
              <w:ind w:left="217" w:right="209"/>
              <w:jc w:val="center"/>
              <w:rPr>
                <w:sz w:val="24"/>
              </w:rPr>
            </w:pPr>
            <w:r w:rsidRPr="00D26F12">
              <w:rPr>
                <w:sz w:val="24"/>
              </w:rPr>
              <w:t>Работа. Мощность.</w:t>
            </w:r>
          </w:p>
        </w:tc>
        <w:tc>
          <w:tcPr>
            <w:tcW w:w="383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явления и объяснять на основе</w:t>
            </w:r>
          </w:p>
        </w:tc>
        <w:tc>
          <w:tcPr>
            <w:tcW w:w="3404" w:type="dxa"/>
            <w:tcBorders>
              <w:top w:val="nil"/>
              <w:bottom w:val="nil"/>
            </w:tcBorders>
          </w:tcPr>
          <w:p w:rsidR="00A73FF3" w:rsidRPr="00D26F12" w:rsidRDefault="00A73FF3" w:rsidP="00B14BF1">
            <w:pPr>
              <w:pStyle w:val="TableParagraph"/>
              <w:tabs>
                <w:tab w:val="left" w:pos="1797"/>
                <w:tab w:val="left" w:pos="3083"/>
              </w:tabs>
              <w:spacing w:line="256" w:lineRule="exact"/>
              <w:ind w:left="8"/>
              <w:jc w:val="center"/>
              <w:rPr>
                <w:sz w:val="24"/>
              </w:rPr>
            </w:pPr>
            <w:r w:rsidRPr="00D26F12">
              <w:rPr>
                <w:sz w:val="24"/>
              </w:rPr>
              <w:t>механических</w:t>
            </w:r>
            <w:r w:rsidRPr="00D26F12">
              <w:rPr>
                <w:sz w:val="24"/>
              </w:rPr>
              <w:tab/>
              <w:t>явлениях</w:t>
            </w:r>
            <w:r w:rsidRPr="00D26F12">
              <w:rPr>
                <w:sz w:val="24"/>
              </w:rPr>
              <w:tab/>
              <w:t>в</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spacing w:line="256" w:lineRule="exact"/>
              <w:ind w:left="217" w:right="204"/>
              <w:jc w:val="center"/>
              <w:rPr>
                <w:sz w:val="24"/>
              </w:rPr>
            </w:pPr>
            <w:r w:rsidRPr="00D26F12">
              <w:rPr>
                <w:sz w:val="24"/>
              </w:rPr>
              <w:t>Энергия.</w:t>
            </w:r>
          </w:p>
        </w:tc>
        <w:tc>
          <w:tcPr>
            <w:tcW w:w="3836" w:type="dxa"/>
            <w:tcBorders>
              <w:top w:val="nil"/>
              <w:bottom w:val="nil"/>
            </w:tcBorders>
          </w:tcPr>
          <w:p w:rsidR="00A73FF3" w:rsidRPr="00D26F12" w:rsidRDefault="00A73FF3" w:rsidP="00B14BF1">
            <w:pPr>
              <w:pStyle w:val="TableParagraph"/>
              <w:tabs>
                <w:tab w:val="left" w:pos="1673"/>
                <w:tab w:val="left" w:pos="2738"/>
              </w:tabs>
              <w:spacing w:line="256" w:lineRule="exact"/>
              <w:ind w:left="107"/>
              <w:rPr>
                <w:sz w:val="24"/>
              </w:rPr>
            </w:pPr>
            <w:r w:rsidRPr="00D26F12">
              <w:rPr>
                <w:sz w:val="24"/>
              </w:rPr>
              <w:t>имеющихся</w:t>
            </w:r>
            <w:r w:rsidRPr="00D26F12">
              <w:rPr>
                <w:sz w:val="24"/>
              </w:rPr>
              <w:tab/>
              <w:t>знаний</w:t>
            </w:r>
            <w:r w:rsidRPr="00D26F12">
              <w:rPr>
                <w:sz w:val="24"/>
              </w:rPr>
              <w:tab/>
              <w:t>основные</w:t>
            </w:r>
          </w:p>
        </w:tc>
        <w:tc>
          <w:tcPr>
            <w:tcW w:w="3404" w:type="dxa"/>
            <w:tcBorders>
              <w:top w:val="nil"/>
              <w:bottom w:val="nil"/>
            </w:tcBorders>
          </w:tcPr>
          <w:p w:rsidR="00A73FF3" w:rsidRPr="00D26F12" w:rsidRDefault="00A73FF3" w:rsidP="00B14BF1">
            <w:pPr>
              <w:pStyle w:val="TableParagraph"/>
              <w:tabs>
                <w:tab w:val="left" w:pos="1811"/>
                <w:tab w:val="left" w:pos="2838"/>
              </w:tabs>
              <w:spacing w:line="256" w:lineRule="exact"/>
              <w:ind w:left="5"/>
              <w:jc w:val="center"/>
              <w:rPr>
                <w:sz w:val="24"/>
              </w:rPr>
            </w:pPr>
            <w:r w:rsidRPr="00D26F12">
              <w:rPr>
                <w:sz w:val="24"/>
              </w:rPr>
              <w:t>повседневной</w:t>
            </w:r>
            <w:r w:rsidRPr="00D26F12">
              <w:rPr>
                <w:sz w:val="24"/>
              </w:rPr>
              <w:tab/>
              <w:t>жизни</w:t>
            </w:r>
            <w:r w:rsidRPr="00D26F12">
              <w:rPr>
                <w:sz w:val="24"/>
              </w:rPr>
              <w:tab/>
              <w:t>для</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свойства или условия протекания</w:t>
            </w:r>
          </w:p>
        </w:tc>
        <w:tc>
          <w:tcPr>
            <w:tcW w:w="3404" w:type="dxa"/>
            <w:tcBorders>
              <w:top w:val="nil"/>
              <w:bottom w:val="nil"/>
            </w:tcBorders>
          </w:tcPr>
          <w:p w:rsidR="00A73FF3" w:rsidRPr="00D26F12" w:rsidRDefault="00A73FF3" w:rsidP="00B14BF1">
            <w:pPr>
              <w:pStyle w:val="TableParagraph"/>
              <w:spacing w:line="256" w:lineRule="exact"/>
              <w:ind w:left="3"/>
              <w:jc w:val="center"/>
              <w:rPr>
                <w:sz w:val="24"/>
              </w:rPr>
            </w:pPr>
            <w:r w:rsidRPr="00D26F12">
              <w:rPr>
                <w:sz w:val="24"/>
              </w:rPr>
              <w:t>обеспечения безопасности при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этих явлений: равновесие твердых</w:t>
            </w:r>
          </w:p>
        </w:tc>
        <w:tc>
          <w:tcPr>
            <w:tcW w:w="3404" w:type="dxa"/>
            <w:tcBorders>
              <w:top w:val="nil"/>
              <w:bottom w:val="nil"/>
            </w:tcBorders>
          </w:tcPr>
          <w:p w:rsidR="00A73FF3" w:rsidRPr="00D26F12" w:rsidRDefault="00A73FF3" w:rsidP="00B14BF1">
            <w:pPr>
              <w:pStyle w:val="TableParagraph"/>
              <w:tabs>
                <w:tab w:val="left" w:pos="1373"/>
                <w:tab w:val="left" w:pos="1704"/>
                <w:tab w:val="left" w:pos="3054"/>
              </w:tabs>
              <w:spacing w:line="256" w:lineRule="exact"/>
              <w:ind w:left="1"/>
              <w:jc w:val="center"/>
              <w:rPr>
                <w:sz w:val="24"/>
              </w:rPr>
            </w:pPr>
            <w:r w:rsidRPr="00D26F12">
              <w:rPr>
                <w:sz w:val="24"/>
              </w:rPr>
              <w:t>обращении</w:t>
            </w:r>
            <w:r w:rsidRPr="00D26F12">
              <w:rPr>
                <w:sz w:val="24"/>
              </w:rPr>
              <w:tab/>
              <w:t>с</w:t>
            </w:r>
            <w:r w:rsidRPr="00D26F12">
              <w:rPr>
                <w:sz w:val="24"/>
              </w:rPr>
              <w:tab/>
              <w:t>приборами</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тел, имеющих закрепленную ось</w:t>
            </w:r>
          </w:p>
        </w:tc>
        <w:tc>
          <w:tcPr>
            <w:tcW w:w="3404" w:type="dxa"/>
            <w:tcBorders>
              <w:top w:val="nil"/>
              <w:bottom w:val="nil"/>
            </w:tcBorders>
          </w:tcPr>
          <w:p w:rsidR="00A73FF3" w:rsidRPr="00D26F12" w:rsidRDefault="00A73FF3" w:rsidP="00B14BF1">
            <w:pPr>
              <w:pStyle w:val="TableParagraph"/>
              <w:tabs>
                <w:tab w:val="left" w:pos="1718"/>
              </w:tabs>
              <w:spacing w:line="256" w:lineRule="exact"/>
              <w:ind w:left="2"/>
              <w:jc w:val="center"/>
              <w:rPr>
                <w:sz w:val="24"/>
              </w:rPr>
            </w:pPr>
            <w:r w:rsidRPr="00D26F12">
              <w:rPr>
                <w:sz w:val="24"/>
              </w:rPr>
              <w:t>техническими</w:t>
            </w:r>
            <w:r w:rsidRPr="00D26F12">
              <w:rPr>
                <w:sz w:val="24"/>
              </w:rPr>
              <w:tab/>
              <w:t>устройствами,</w:t>
            </w:r>
          </w:p>
        </w:tc>
      </w:tr>
      <w:tr w:rsidR="00D26F12" w:rsidRPr="00D26F12" w:rsidTr="00B14BF1">
        <w:trPr>
          <w:trHeight w:val="275"/>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вращения; описывать изученные</w:t>
            </w:r>
          </w:p>
        </w:tc>
        <w:tc>
          <w:tcPr>
            <w:tcW w:w="3404" w:type="dxa"/>
            <w:tcBorders>
              <w:top w:val="nil"/>
              <w:bottom w:val="nil"/>
            </w:tcBorders>
          </w:tcPr>
          <w:p w:rsidR="00A73FF3" w:rsidRPr="00D26F12" w:rsidRDefault="00A73FF3" w:rsidP="00B14BF1">
            <w:pPr>
              <w:pStyle w:val="TableParagraph"/>
              <w:tabs>
                <w:tab w:val="left" w:pos="563"/>
                <w:tab w:val="left" w:pos="1944"/>
                <w:tab w:val="left" w:pos="3060"/>
              </w:tabs>
              <w:spacing w:line="256" w:lineRule="exact"/>
              <w:ind w:left="4"/>
              <w:jc w:val="center"/>
              <w:rPr>
                <w:sz w:val="24"/>
              </w:rPr>
            </w:pPr>
            <w:r w:rsidRPr="00D26F12">
              <w:rPr>
                <w:sz w:val="24"/>
              </w:rPr>
              <w:t>для</w:t>
            </w:r>
            <w:r w:rsidRPr="00D26F12">
              <w:rPr>
                <w:sz w:val="24"/>
              </w:rPr>
              <w:tab/>
              <w:t>сохранения</w:t>
            </w:r>
            <w:r w:rsidRPr="00D26F12">
              <w:rPr>
                <w:sz w:val="24"/>
              </w:rPr>
              <w:tab/>
              <w:t>здоровья</w:t>
            </w:r>
            <w:r w:rsidRPr="00D26F12">
              <w:rPr>
                <w:sz w:val="24"/>
              </w:rPr>
              <w:tab/>
              <w:t>и</w:t>
            </w:r>
          </w:p>
        </w:tc>
      </w:tr>
      <w:tr w:rsidR="00D26F12" w:rsidRPr="00D26F12" w:rsidTr="00B14BF1">
        <w:trPr>
          <w:trHeight w:val="276"/>
        </w:trPr>
        <w:tc>
          <w:tcPr>
            <w:tcW w:w="2963" w:type="dxa"/>
            <w:tcBorders>
              <w:top w:val="nil"/>
              <w:bottom w:val="nil"/>
            </w:tcBorders>
          </w:tcPr>
          <w:p w:rsidR="00A73FF3" w:rsidRPr="00D26F12" w:rsidRDefault="00A73FF3" w:rsidP="00B14BF1">
            <w:pPr>
              <w:pStyle w:val="TableParagraph"/>
              <w:rPr>
                <w:sz w:val="20"/>
              </w:rPr>
            </w:pPr>
          </w:p>
        </w:tc>
        <w:tc>
          <w:tcPr>
            <w:tcW w:w="3836" w:type="dxa"/>
            <w:tcBorders>
              <w:top w:val="nil"/>
              <w:bottom w:val="nil"/>
            </w:tcBorders>
          </w:tcPr>
          <w:p w:rsidR="00A73FF3" w:rsidRPr="00D26F12" w:rsidRDefault="00A73FF3" w:rsidP="00B14BF1">
            <w:pPr>
              <w:pStyle w:val="TableParagraph"/>
              <w:tabs>
                <w:tab w:val="left" w:pos="1282"/>
                <w:tab w:val="left" w:pos="1891"/>
                <w:tab w:val="left" w:pos="2299"/>
              </w:tabs>
              <w:spacing w:line="256" w:lineRule="exact"/>
              <w:ind w:left="107"/>
              <w:rPr>
                <w:sz w:val="24"/>
              </w:rPr>
            </w:pPr>
            <w:r w:rsidRPr="00D26F12">
              <w:rPr>
                <w:sz w:val="24"/>
              </w:rPr>
              <w:t>свойства</w:t>
            </w:r>
            <w:r w:rsidRPr="00D26F12">
              <w:rPr>
                <w:sz w:val="24"/>
              </w:rPr>
              <w:tab/>
              <w:t>тел</w:t>
            </w:r>
            <w:r w:rsidRPr="00D26F12">
              <w:rPr>
                <w:sz w:val="24"/>
              </w:rPr>
              <w:tab/>
              <w:t>и</w:t>
            </w:r>
            <w:r w:rsidRPr="00D26F12">
              <w:rPr>
                <w:sz w:val="24"/>
              </w:rPr>
              <w:tab/>
              <w:t>механические</w:t>
            </w:r>
          </w:p>
        </w:tc>
        <w:tc>
          <w:tcPr>
            <w:tcW w:w="3404" w:type="dxa"/>
            <w:tcBorders>
              <w:top w:val="nil"/>
              <w:bottom w:val="nil"/>
            </w:tcBorders>
          </w:tcPr>
          <w:p w:rsidR="00A73FF3" w:rsidRPr="00D26F12" w:rsidRDefault="00A73FF3" w:rsidP="00B14BF1">
            <w:pPr>
              <w:pStyle w:val="TableParagraph"/>
              <w:tabs>
                <w:tab w:val="left" w:pos="2672"/>
              </w:tabs>
              <w:spacing w:line="256" w:lineRule="exact"/>
              <w:ind w:left="7"/>
              <w:jc w:val="center"/>
              <w:rPr>
                <w:sz w:val="24"/>
              </w:rPr>
            </w:pPr>
            <w:r w:rsidRPr="00D26F12">
              <w:rPr>
                <w:sz w:val="24"/>
              </w:rPr>
              <w:t>соблюдения</w:t>
            </w:r>
            <w:r w:rsidRPr="00D26F12">
              <w:rPr>
                <w:sz w:val="24"/>
              </w:rPr>
              <w:tab/>
              <w:t>норм</w:t>
            </w:r>
          </w:p>
        </w:tc>
      </w:tr>
      <w:tr w:rsidR="00D26F12" w:rsidRPr="00D26F12" w:rsidTr="00B14BF1">
        <w:trPr>
          <w:trHeight w:val="278"/>
        </w:trPr>
        <w:tc>
          <w:tcPr>
            <w:tcW w:w="2963" w:type="dxa"/>
            <w:tcBorders>
              <w:top w:val="nil"/>
            </w:tcBorders>
          </w:tcPr>
          <w:p w:rsidR="00A73FF3" w:rsidRPr="00D26F12" w:rsidRDefault="00A73FF3" w:rsidP="00B14BF1">
            <w:pPr>
              <w:pStyle w:val="TableParagraph"/>
              <w:rPr>
                <w:sz w:val="20"/>
              </w:rPr>
            </w:pPr>
          </w:p>
        </w:tc>
        <w:tc>
          <w:tcPr>
            <w:tcW w:w="3836" w:type="dxa"/>
            <w:tcBorders>
              <w:top w:val="nil"/>
            </w:tcBorders>
          </w:tcPr>
          <w:p w:rsidR="00A73FF3" w:rsidRPr="00D26F12" w:rsidRDefault="00A73FF3" w:rsidP="00B14BF1">
            <w:pPr>
              <w:pStyle w:val="TableParagraph"/>
              <w:tabs>
                <w:tab w:val="left" w:pos="1241"/>
                <w:tab w:val="left" w:pos="2531"/>
              </w:tabs>
              <w:spacing w:line="259" w:lineRule="exact"/>
              <w:ind w:left="107"/>
              <w:rPr>
                <w:sz w:val="24"/>
              </w:rPr>
            </w:pPr>
            <w:r w:rsidRPr="00D26F12">
              <w:rPr>
                <w:sz w:val="24"/>
              </w:rPr>
              <w:t>явления,</w:t>
            </w:r>
            <w:r w:rsidRPr="00D26F12">
              <w:rPr>
                <w:sz w:val="24"/>
              </w:rPr>
              <w:tab/>
              <w:t>используя</w:t>
            </w:r>
            <w:r w:rsidRPr="00D26F12">
              <w:rPr>
                <w:sz w:val="24"/>
              </w:rPr>
              <w:tab/>
              <w:t>физические</w:t>
            </w:r>
          </w:p>
        </w:tc>
        <w:tc>
          <w:tcPr>
            <w:tcW w:w="3404" w:type="dxa"/>
            <w:tcBorders>
              <w:top w:val="nil"/>
            </w:tcBorders>
          </w:tcPr>
          <w:p w:rsidR="00A73FF3" w:rsidRPr="00D26F12" w:rsidRDefault="00A73FF3" w:rsidP="00B14BF1">
            <w:pPr>
              <w:pStyle w:val="TableParagraph"/>
              <w:tabs>
                <w:tab w:val="left" w:pos="1807"/>
                <w:tab w:val="left" w:pos="3078"/>
              </w:tabs>
              <w:spacing w:line="259" w:lineRule="exact"/>
              <w:ind w:left="5"/>
              <w:jc w:val="center"/>
              <w:rPr>
                <w:sz w:val="24"/>
              </w:rPr>
            </w:pPr>
            <w:r w:rsidRPr="00D26F12">
              <w:rPr>
                <w:sz w:val="24"/>
              </w:rPr>
              <w:t>экологического</w:t>
            </w:r>
            <w:r w:rsidRPr="00D26F12">
              <w:rPr>
                <w:sz w:val="24"/>
              </w:rPr>
              <w:tab/>
              <w:t>поведения</w:t>
            </w:r>
            <w:r w:rsidRPr="00D26F12">
              <w:rPr>
                <w:sz w:val="24"/>
              </w:rPr>
              <w:tab/>
              <w:t>в</w:t>
            </w:r>
          </w:p>
        </w:tc>
      </w:tr>
    </w:tbl>
    <w:p w:rsidR="00A73FF3" w:rsidRPr="00D26F12" w:rsidRDefault="00A73FF3" w:rsidP="00A73FF3">
      <w:pPr>
        <w:spacing w:line="259" w:lineRule="exact"/>
        <w:jc w:val="center"/>
        <w:rPr>
          <w:sz w:val="24"/>
        </w:rPr>
        <w:sectPr w:rsidR="00A73FF3" w:rsidRPr="00D26F12">
          <w:pgSz w:w="11910" w:h="16840"/>
          <w:pgMar w:top="1120" w:right="0" w:bottom="1580" w:left="20" w:header="0" w:footer="1391" w:gutter="0"/>
          <w:cols w:space="720"/>
        </w:sectPr>
      </w:pPr>
    </w:p>
    <w:tbl>
      <w:tblPr>
        <w:tblStyle w:val="TableNormal"/>
        <w:tblW w:w="0" w:type="auto"/>
        <w:tblInd w:w="1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836"/>
        <w:gridCol w:w="3404"/>
      </w:tblGrid>
      <w:tr w:rsidR="00A73FF3" w:rsidRPr="00D26F12" w:rsidTr="00B14BF1">
        <w:trPr>
          <w:trHeight w:val="9661"/>
        </w:trPr>
        <w:tc>
          <w:tcPr>
            <w:tcW w:w="2963" w:type="dxa"/>
          </w:tcPr>
          <w:p w:rsidR="00A73FF3" w:rsidRPr="00D26F12" w:rsidRDefault="00A73FF3" w:rsidP="00B14BF1">
            <w:pPr>
              <w:pStyle w:val="TableParagraph"/>
              <w:rPr>
                <w:sz w:val="24"/>
              </w:rPr>
            </w:pPr>
          </w:p>
        </w:tc>
        <w:tc>
          <w:tcPr>
            <w:tcW w:w="3836" w:type="dxa"/>
          </w:tcPr>
          <w:p w:rsidR="00A73FF3" w:rsidRPr="00D26F12" w:rsidRDefault="00A73FF3" w:rsidP="00B14BF1">
            <w:pPr>
              <w:pStyle w:val="TableParagraph"/>
              <w:tabs>
                <w:tab w:val="left" w:pos="2870"/>
              </w:tabs>
              <w:ind w:left="107" w:right="96"/>
              <w:jc w:val="both"/>
              <w:rPr>
                <w:sz w:val="24"/>
                <w:lang w:val="ru-RU"/>
              </w:rPr>
            </w:pPr>
            <w:r w:rsidRPr="00D26F12">
              <w:rPr>
                <w:sz w:val="24"/>
                <w:lang w:val="ru-RU"/>
              </w:rPr>
              <w:t>величины: кинетическая энергия, потенциальная</w:t>
            </w:r>
            <w:r w:rsidRPr="00D26F12">
              <w:rPr>
                <w:sz w:val="24"/>
                <w:lang w:val="ru-RU"/>
              </w:rPr>
              <w:tab/>
            </w:r>
            <w:r w:rsidRPr="00D26F12">
              <w:rPr>
                <w:spacing w:val="-3"/>
                <w:sz w:val="24"/>
                <w:lang w:val="ru-RU"/>
              </w:rPr>
              <w:t>энергия,</w:t>
            </w:r>
          </w:p>
          <w:p w:rsidR="00A73FF3" w:rsidRPr="00D26F12" w:rsidRDefault="00A73FF3" w:rsidP="00B14BF1">
            <w:pPr>
              <w:pStyle w:val="TableParagraph"/>
              <w:tabs>
                <w:tab w:val="left" w:pos="2045"/>
                <w:tab w:val="left" w:pos="2117"/>
                <w:tab w:val="left" w:pos="2522"/>
                <w:tab w:val="left" w:pos="2717"/>
                <w:tab w:val="left" w:pos="2808"/>
                <w:tab w:val="left" w:pos="2986"/>
                <w:tab w:val="left" w:pos="3619"/>
              </w:tabs>
              <w:ind w:left="107" w:right="96"/>
              <w:jc w:val="both"/>
              <w:rPr>
                <w:sz w:val="24"/>
                <w:lang w:val="ru-RU"/>
              </w:rPr>
            </w:pPr>
            <w:r w:rsidRPr="00D26F12">
              <w:rPr>
                <w:sz w:val="24"/>
                <w:lang w:val="ru-RU"/>
              </w:rPr>
              <w:t>механическая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работа, </w:t>
            </w:r>
            <w:r w:rsidRPr="00D26F12">
              <w:rPr>
                <w:sz w:val="24"/>
                <w:lang w:val="ru-RU"/>
              </w:rPr>
              <w:t>механическая мощность, КПД при совершении</w:t>
            </w:r>
            <w:r w:rsidRPr="00D26F12">
              <w:rPr>
                <w:sz w:val="24"/>
                <w:lang w:val="ru-RU"/>
              </w:rPr>
              <w:tab/>
            </w:r>
            <w:r w:rsidRPr="00D26F12">
              <w:rPr>
                <w:sz w:val="24"/>
                <w:lang w:val="ru-RU"/>
              </w:rPr>
              <w:tab/>
              <w:t>работы</w:t>
            </w:r>
            <w:r w:rsidRPr="00D26F12">
              <w:rPr>
                <w:sz w:val="24"/>
                <w:lang w:val="ru-RU"/>
              </w:rPr>
              <w:tab/>
            </w:r>
            <w:r w:rsidRPr="00D26F12">
              <w:rPr>
                <w:sz w:val="24"/>
                <w:lang w:val="ru-RU"/>
              </w:rPr>
              <w:tab/>
            </w:r>
            <w:r w:rsidRPr="00D26F12">
              <w:rPr>
                <w:spacing w:val="-16"/>
                <w:sz w:val="24"/>
                <w:lang w:val="ru-RU"/>
              </w:rPr>
              <w:t xml:space="preserve">с </w:t>
            </w:r>
            <w:r w:rsidRPr="00D26F12">
              <w:rPr>
                <w:sz w:val="24"/>
                <w:lang w:val="ru-RU"/>
              </w:rPr>
              <w:t>использованием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простого </w:t>
            </w:r>
            <w:r w:rsidRPr="00D26F12">
              <w:rPr>
                <w:sz w:val="24"/>
                <w:lang w:val="ru-RU"/>
              </w:rPr>
              <w:t>механизма, при описании правильно трактовать физический смысл используемых величин, их обозначения</w:t>
            </w:r>
            <w:r w:rsidRPr="00D26F12">
              <w:rPr>
                <w:sz w:val="24"/>
                <w:lang w:val="ru-RU"/>
              </w:rPr>
              <w:tab/>
              <w:t>и</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единицы </w:t>
            </w:r>
            <w:r w:rsidRPr="00D26F12">
              <w:rPr>
                <w:sz w:val="24"/>
                <w:lang w:val="ru-RU"/>
              </w:rPr>
              <w:t>измерения, находить формулы, связывающие данную физическую величину с другими величинами, вычислять значение физической величины; анализировать свойства тел, механические явления и процессы, используя физические законы: закон сохранения энергии, при этом различать словесную формулировку закона и его математическое</w:t>
            </w:r>
            <w:r w:rsidRPr="00D26F12">
              <w:rPr>
                <w:sz w:val="24"/>
                <w:lang w:val="ru-RU"/>
              </w:rPr>
              <w:tab/>
            </w:r>
            <w:r w:rsidRPr="00D26F12">
              <w:rPr>
                <w:sz w:val="24"/>
                <w:lang w:val="ru-RU"/>
              </w:rPr>
              <w:tab/>
            </w:r>
            <w:r w:rsidRPr="00D26F12">
              <w:rPr>
                <w:sz w:val="24"/>
                <w:lang w:val="ru-RU"/>
              </w:rPr>
              <w:tab/>
              <w:t>выражение; решать задачи, используя физические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формулы,</w:t>
            </w:r>
          </w:p>
          <w:p w:rsidR="00A73FF3" w:rsidRPr="00D26F12" w:rsidRDefault="00A73FF3" w:rsidP="00B14BF1">
            <w:pPr>
              <w:pStyle w:val="TableParagraph"/>
              <w:tabs>
                <w:tab w:val="left" w:pos="1565"/>
                <w:tab w:val="left" w:pos="2532"/>
                <w:tab w:val="left" w:pos="3045"/>
              </w:tabs>
              <w:ind w:left="107" w:right="95"/>
              <w:jc w:val="both"/>
              <w:rPr>
                <w:sz w:val="24"/>
                <w:lang w:val="ru-RU"/>
              </w:rPr>
            </w:pPr>
            <w:r w:rsidRPr="00D26F12">
              <w:rPr>
                <w:sz w:val="24"/>
                <w:lang w:val="ru-RU"/>
              </w:rPr>
              <w:t>связывающие</w:t>
            </w:r>
            <w:r w:rsidRPr="00D26F12">
              <w:rPr>
                <w:sz w:val="24"/>
                <w:lang w:val="ru-RU"/>
              </w:rPr>
              <w:tab/>
            </w:r>
            <w:r w:rsidRPr="00D26F12">
              <w:rPr>
                <w:sz w:val="24"/>
                <w:lang w:val="ru-RU"/>
              </w:rPr>
              <w:tab/>
              <w:t>физические величины: механическая работа, механическая мощность, КПД простого механизма на основе анализа</w:t>
            </w:r>
            <w:r w:rsidRPr="00D26F12">
              <w:rPr>
                <w:sz w:val="24"/>
                <w:lang w:val="ru-RU"/>
              </w:rPr>
              <w:tab/>
              <w:t>условия</w:t>
            </w:r>
            <w:r w:rsidRPr="00D26F12">
              <w:rPr>
                <w:sz w:val="24"/>
                <w:lang w:val="ru-RU"/>
              </w:rPr>
              <w:tab/>
            </w:r>
            <w:r w:rsidRPr="00D26F12">
              <w:rPr>
                <w:sz w:val="24"/>
                <w:lang w:val="ru-RU"/>
              </w:rPr>
              <w:tab/>
            </w:r>
            <w:r w:rsidRPr="00D26F12">
              <w:rPr>
                <w:spacing w:val="-3"/>
                <w:sz w:val="24"/>
                <w:lang w:val="ru-RU"/>
              </w:rPr>
              <w:t xml:space="preserve">задачи </w:t>
            </w:r>
            <w:r w:rsidRPr="00D26F12">
              <w:rPr>
                <w:sz w:val="24"/>
                <w:lang w:val="ru-RU"/>
              </w:rPr>
              <w:t>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r w:rsidRPr="00D26F12">
              <w:rPr>
                <w:spacing w:val="-16"/>
                <w:sz w:val="24"/>
                <w:lang w:val="ru-RU"/>
              </w:rPr>
              <w:t xml:space="preserve"> </w:t>
            </w:r>
            <w:r w:rsidRPr="00D26F12">
              <w:rPr>
                <w:sz w:val="24"/>
                <w:lang w:val="ru-RU"/>
              </w:rPr>
              <w:t>физической</w:t>
            </w:r>
          </w:p>
          <w:p w:rsidR="00A73FF3" w:rsidRPr="00D26F12" w:rsidRDefault="00A73FF3" w:rsidP="00B14BF1">
            <w:pPr>
              <w:pStyle w:val="TableParagraph"/>
              <w:spacing w:line="269" w:lineRule="exact"/>
              <w:ind w:left="107"/>
              <w:jc w:val="both"/>
              <w:rPr>
                <w:sz w:val="24"/>
              </w:rPr>
            </w:pPr>
            <w:r w:rsidRPr="00D26F12">
              <w:rPr>
                <w:sz w:val="24"/>
              </w:rPr>
              <w:t>величины.</w:t>
            </w:r>
          </w:p>
        </w:tc>
        <w:tc>
          <w:tcPr>
            <w:tcW w:w="3404" w:type="dxa"/>
          </w:tcPr>
          <w:p w:rsidR="00A73FF3" w:rsidRPr="00D26F12" w:rsidRDefault="00A73FF3" w:rsidP="00B14BF1">
            <w:pPr>
              <w:pStyle w:val="TableParagraph"/>
              <w:tabs>
                <w:tab w:val="left" w:pos="1798"/>
                <w:tab w:val="left" w:pos="2352"/>
              </w:tabs>
              <w:ind w:left="106" w:right="98"/>
              <w:jc w:val="both"/>
              <w:rPr>
                <w:sz w:val="24"/>
                <w:lang w:val="ru-RU"/>
              </w:rPr>
            </w:pPr>
            <w:r w:rsidRPr="00D26F12">
              <w:rPr>
                <w:sz w:val="24"/>
                <w:lang w:val="ru-RU"/>
              </w:rPr>
              <w:t>окружающей среде; приводить примеры</w:t>
            </w:r>
            <w:r w:rsidRPr="00D26F12">
              <w:rPr>
                <w:sz w:val="24"/>
                <w:lang w:val="ru-RU"/>
              </w:rPr>
              <w:tab/>
              <w:t>практического использования физических знаний о механических явлениях</w:t>
            </w:r>
            <w:r w:rsidRPr="00D26F12">
              <w:rPr>
                <w:sz w:val="24"/>
                <w:lang w:val="ru-RU"/>
              </w:rPr>
              <w:tab/>
            </w:r>
            <w:r w:rsidRPr="00D26F12">
              <w:rPr>
                <w:sz w:val="24"/>
                <w:lang w:val="ru-RU"/>
              </w:rPr>
              <w:tab/>
            </w:r>
            <w:r w:rsidRPr="00D26F12">
              <w:rPr>
                <w:spacing w:val="-3"/>
                <w:sz w:val="24"/>
                <w:lang w:val="ru-RU"/>
              </w:rPr>
              <w:t xml:space="preserve">находить </w:t>
            </w:r>
            <w:r w:rsidRPr="00D26F12">
              <w:rPr>
                <w:sz w:val="24"/>
                <w:lang w:val="ru-RU"/>
              </w:rPr>
              <w:t>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sidRPr="00D26F12">
              <w:rPr>
                <w:spacing w:val="-9"/>
                <w:sz w:val="24"/>
                <w:lang w:val="ru-RU"/>
              </w:rPr>
              <w:t xml:space="preserve"> </w:t>
            </w:r>
            <w:r w:rsidRPr="00D26F12">
              <w:rPr>
                <w:sz w:val="24"/>
                <w:lang w:val="ru-RU"/>
              </w:rPr>
              <w:t>оценки</w:t>
            </w:r>
          </w:p>
        </w:tc>
      </w:tr>
    </w:tbl>
    <w:p w:rsidR="00A73FF3" w:rsidRPr="00D26F12" w:rsidRDefault="00A73FF3" w:rsidP="00A73FF3">
      <w:pPr>
        <w:pStyle w:val="a4"/>
        <w:ind w:left="0"/>
        <w:rPr>
          <w:b/>
          <w:sz w:val="20"/>
        </w:rPr>
      </w:pPr>
    </w:p>
    <w:p w:rsidR="00A73FF3" w:rsidRPr="00D26F12" w:rsidRDefault="00A73FF3" w:rsidP="00A73FF3">
      <w:pPr>
        <w:pStyle w:val="a4"/>
        <w:spacing w:before="10"/>
        <w:ind w:left="0"/>
        <w:rPr>
          <w:b/>
          <w:sz w:val="15"/>
        </w:rPr>
      </w:pPr>
    </w:p>
    <w:p w:rsidR="00A73FF3" w:rsidRPr="00D26F12" w:rsidRDefault="00A73FF3" w:rsidP="00A73FF3">
      <w:pPr>
        <w:spacing w:before="90" w:line="273" w:lineRule="exact"/>
        <w:ind w:left="2390"/>
        <w:rPr>
          <w:b/>
          <w:sz w:val="24"/>
        </w:rPr>
      </w:pPr>
      <w:r w:rsidRPr="00D26F12">
        <w:rPr>
          <w:b/>
          <w:sz w:val="24"/>
        </w:rPr>
        <w:t>Выпускник научится:</w:t>
      </w:r>
    </w:p>
    <w:p w:rsidR="00A73FF3" w:rsidRPr="00D26F12" w:rsidRDefault="00A73FF3" w:rsidP="00A73FF3">
      <w:pPr>
        <w:pStyle w:val="a6"/>
        <w:numPr>
          <w:ilvl w:val="2"/>
          <w:numId w:val="200"/>
        </w:numPr>
        <w:tabs>
          <w:tab w:val="left" w:pos="2676"/>
        </w:tabs>
        <w:ind w:right="855" w:firstLine="708"/>
        <w:jc w:val="both"/>
        <w:rPr>
          <w:sz w:val="24"/>
        </w:rPr>
      </w:pPr>
      <w:r w:rsidRPr="00D26F12">
        <w:rPr>
          <w:sz w:val="24"/>
        </w:rPr>
        <w:t>соблюдать правила безопасности и охраны труда при работе с учебным и лабораторным</w:t>
      </w:r>
      <w:r w:rsidRPr="00D26F12">
        <w:rPr>
          <w:spacing w:val="-3"/>
          <w:sz w:val="24"/>
        </w:rPr>
        <w:t xml:space="preserve"> </w:t>
      </w:r>
      <w:r w:rsidRPr="00D26F12">
        <w:rPr>
          <w:sz w:val="24"/>
        </w:rPr>
        <w:t>оборудованием;</w:t>
      </w:r>
    </w:p>
    <w:p w:rsidR="00A73FF3" w:rsidRPr="00D26F12" w:rsidRDefault="00A73FF3" w:rsidP="00A73FF3">
      <w:pPr>
        <w:pStyle w:val="a6"/>
        <w:numPr>
          <w:ilvl w:val="2"/>
          <w:numId w:val="200"/>
        </w:numPr>
        <w:tabs>
          <w:tab w:val="left" w:pos="2676"/>
        </w:tabs>
        <w:spacing w:before="1" w:line="237" w:lineRule="auto"/>
        <w:ind w:right="852" w:firstLine="708"/>
        <w:jc w:val="both"/>
        <w:rPr>
          <w:sz w:val="24"/>
        </w:rPr>
      </w:pPr>
      <w:r w:rsidRPr="00D26F12">
        <w:rPr>
          <w:sz w:val="24"/>
        </w:rPr>
        <w:t>понимать смысл основных физических терминов: физическое тело, физическое явление, физическая величина, единицы</w:t>
      </w:r>
      <w:r w:rsidRPr="00D26F12">
        <w:rPr>
          <w:spacing w:val="-4"/>
          <w:sz w:val="24"/>
        </w:rPr>
        <w:t xml:space="preserve"> </w:t>
      </w:r>
      <w:r w:rsidRPr="00D26F12">
        <w:rPr>
          <w:sz w:val="24"/>
        </w:rPr>
        <w:t>измерения;</w:t>
      </w:r>
    </w:p>
    <w:p w:rsidR="00A73FF3" w:rsidRPr="00D26F12" w:rsidRDefault="00A73FF3" w:rsidP="00A73FF3">
      <w:pPr>
        <w:pStyle w:val="a6"/>
        <w:numPr>
          <w:ilvl w:val="2"/>
          <w:numId w:val="200"/>
        </w:numPr>
        <w:tabs>
          <w:tab w:val="left" w:pos="2676"/>
        </w:tabs>
        <w:spacing w:before="5" w:line="237" w:lineRule="auto"/>
        <w:ind w:right="848" w:firstLine="708"/>
        <w:jc w:val="both"/>
        <w:rPr>
          <w:sz w:val="24"/>
        </w:rPr>
      </w:pPr>
      <w:r w:rsidRPr="00D26F12">
        <w:rPr>
          <w:sz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sidRPr="00D26F12">
        <w:rPr>
          <w:spacing w:val="-1"/>
          <w:sz w:val="24"/>
        </w:rPr>
        <w:t xml:space="preserve"> </w:t>
      </w:r>
      <w:r w:rsidRPr="00D26F12">
        <w:rPr>
          <w:sz w:val="24"/>
        </w:rPr>
        <w:t>опытов;</w:t>
      </w:r>
    </w:p>
    <w:p w:rsidR="00A73FF3" w:rsidRPr="00D26F12" w:rsidRDefault="00A73FF3" w:rsidP="00A73FF3">
      <w:pPr>
        <w:pStyle w:val="a6"/>
        <w:numPr>
          <w:ilvl w:val="2"/>
          <w:numId w:val="200"/>
        </w:numPr>
        <w:tabs>
          <w:tab w:val="left" w:pos="2676"/>
        </w:tabs>
        <w:spacing w:before="5"/>
        <w:ind w:right="848" w:firstLine="708"/>
        <w:jc w:val="both"/>
        <w:rPr>
          <w:sz w:val="24"/>
        </w:rPr>
      </w:pPr>
      <w:r w:rsidRPr="00D26F12">
        <w:rPr>
          <w:sz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ind w:right="850" w:firstLine="707"/>
        <w:jc w:val="both"/>
      </w:pPr>
      <w:r w:rsidRPr="00D26F12">
        <w:lastRenderedPageBreak/>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73FF3" w:rsidRPr="00D26F12" w:rsidRDefault="00A73FF3" w:rsidP="00A73FF3">
      <w:pPr>
        <w:pStyle w:val="a6"/>
        <w:numPr>
          <w:ilvl w:val="2"/>
          <w:numId w:val="200"/>
        </w:numPr>
        <w:tabs>
          <w:tab w:val="left" w:pos="2676"/>
        </w:tabs>
        <w:spacing w:before="2"/>
        <w:ind w:left="2675" w:hanging="285"/>
        <w:rPr>
          <w:sz w:val="24"/>
        </w:rPr>
      </w:pPr>
      <w:r w:rsidRPr="00D26F12">
        <w:rPr>
          <w:sz w:val="24"/>
        </w:rPr>
        <w:t>понимать роль эксперимента в получении научной</w:t>
      </w:r>
      <w:r w:rsidRPr="00D26F12">
        <w:rPr>
          <w:spacing w:val="-6"/>
          <w:sz w:val="24"/>
        </w:rPr>
        <w:t xml:space="preserve"> </w:t>
      </w:r>
      <w:r w:rsidRPr="00D26F12">
        <w:rPr>
          <w:sz w:val="24"/>
        </w:rPr>
        <w:t>информации;</w:t>
      </w:r>
    </w:p>
    <w:p w:rsidR="00A73FF3" w:rsidRPr="00D26F12" w:rsidRDefault="00A73FF3" w:rsidP="00A73FF3">
      <w:pPr>
        <w:pStyle w:val="a6"/>
        <w:numPr>
          <w:ilvl w:val="2"/>
          <w:numId w:val="200"/>
        </w:numPr>
        <w:tabs>
          <w:tab w:val="left" w:pos="2676"/>
        </w:tabs>
        <w:spacing w:before="2"/>
        <w:ind w:right="853" w:firstLine="708"/>
        <w:jc w:val="both"/>
        <w:rPr>
          <w:sz w:val="24"/>
        </w:rPr>
      </w:pPr>
      <w:r w:rsidRPr="00D26F12">
        <w:rPr>
          <w:sz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73FF3" w:rsidRPr="00D26F12" w:rsidRDefault="00A73FF3" w:rsidP="00A73FF3">
      <w:pPr>
        <w:pStyle w:val="a4"/>
        <w:ind w:right="852" w:firstLine="707"/>
        <w:jc w:val="both"/>
      </w:pPr>
      <w:r w:rsidRPr="00D26F12">
        <w:t>Примечание. Любая учебная программа должна обеспечивать овладение прямыми измерениями всех перечисленных физических величин.</w:t>
      </w:r>
    </w:p>
    <w:p w:rsidR="00A73FF3" w:rsidRPr="00D26F12" w:rsidRDefault="00A73FF3" w:rsidP="00A73FF3">
      <w:pPr>
        <w:pStyle w:val="a6"/>
        <w:numPr>
          <w:ilvl w:val="2"/>
          <w:numId w:val="200"/>
        </w:numPr>
        <w:tabs>
          <w:tab w:val="left" w:pos="2676"/>
        </w:tabs>
        <w:ind w:right="851" w:firstLine="708"/>
        <w:jc w:val="both"/>
        <w:rPr>
          <w:sz w:val="24"/>
        </w:rPr>
      </w:pPr>
      <w:r w:rsidRPr="00D26F12">
        <w:rPr>
          <w:sz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w:t>
      </w:r>
      <w:r w:rsidRPr="00D26F12">
        <w:rPr>
          <w:spacing w:val="-2"/>
          <w:sz w:val="24"/>
        </w:rPr>
        <w:t xml:space="preserve"> </w:t>
      </w:r>
      <w:r w:rsidRPr="00D26F12">
        <w:rPr>
          <w:sz w:val="24"/>
        </w:rPr>
        <w:t>исследования;</w:t>
      </w:r>
    </w:p>
    <w:p w:rsidR="00A73FF3" w:rsidRPr="00D26F12" w:rsidRDefault="00A73FF3" w:rsidP="00A73FF3">
      <w:pPr>
        <w:pStyle w:val="a6"/>
        <w:numPr>
          <w:ilvl w:val="2"/>
          <w:numId w:val="200"/>
        </w:numPr>
        <w:tabs>
          <w:tab w:val="left" w:pos="2676"/>
        </w:tabs>
        <w:ind w:right="849" w:firstLine="708"/>
        <w:jc w:val="both"/>
        <w:rPr>
          <w:sz w:val="24"/>
        </w:rPr>
      </w:pPr>
      <w:r w:rsidRPr="00D26F12">
        <w:rPr>
          <w:sz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w:t>
      </w:r>
      <w:r w:rsidRPr="00D26F12">
        <w:rPr>
          <w:spacing w:val="-1"/>
          <w:sz w:val="24"/>
        </w:rPr>
        <w:t xml:space="preserve"> </w:t>
      </w:r>
      <w:r w:rsidRPr="00D26F12">
        <w:rPr>
          <w:sz w:val="24"/>
        </w:rPr>
        <w:t>измерений;</w:t>
      </w:r>
    </w:p>
    <w:p w:rsidR="00A73FF3" w:rsidRPr="00D26F12" w:rsidRDefault="00A73FF3" w:rsidP="00A73FF3">
      <w:pPr>
        <w:pStyle w:val="a6"/>
        <w:numPr>
          <w:ilvl w:val="2"/>
          <w:numId w:val="200"/>
        </w:numPr>
        <w:tabs>
          <w:tab w:val="left" w:pos="2676"/>
        </w:tabs>
        <w:spacing w:line="237" w:lineRule="auto"/>
        <w:ind w:right="854" w:firstLine="708"/>
        <w:jc w:val="both"/>
        <w:rPr>
          <w:sz w:val="24"/>
        </w:rPr>
      </w:pPr>
      <w:r w:rsidRPr="00D26F12">
        <w:rPr>
          <w:sz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w:t>
      </w:r>
      <w:r w:rsidRPr="00D26F12">
        <w:rPr>
          <w:spacing w:val="-2"/>
          <w:sz w:val="24"/>
        </w:rPr>
        <w:t xml:space="preserve"> </w:t>
      </w:r>
      <w:r w:rsidRPr="00D26F12">
        <w:rPr>
          <w:sz w:val="24"/>
        </w:rPr>
        <w:t>объяснения;</w:t>
      </w:r>
    </w:p>
    <w:p w:rsidR="00A73FF3" w:rsidRPr="00D26F12" w:rsidRDefault="00A73FF3" w:rsidP="00A73FF3">
      <w:pPr>
        <w:pStyle w:val="a6"/>
        <w:numPr>
          <w:ilvl w:val="2"/>
          <w:numId w:val="200"/>
        </w:numPr>
        <w:tabs>
          <w:tab w:val="left" w:pos="2676"/>
        </w:tabs>
        <w:spacing w:before="7" w:line="237" w:lineRule="auto"/>
        <w:ind w:right="855" w:firstLine="708"/>
        <w:jc w:val="both"/>
        <w:rPr>
          <w:sz w:val="24"/>
        </w:rPr>
      </w:pPr>
      <w:r w:rsidRPr="00D26F12">
        <w:rPr>
          <w:sz w:val="24"/>
        </w:rPr>
        <w:t>понимать принципы действия машин, приборов и технических устройств, условия их безопасного использования в повседневной</w:t>
      </w:r>
      <w:r w:rsidRPr="00D26F12">
        <w:rPr>
          <w:spacing w:val="-8"/>
          <w:sz w:val="24"/>
        </w:rPr>
        <w:t xml:space="preserve"> </w:t>
      </w:r>
      <w:r w:rsidRPr="00D26F12">
        <w:rPr>
          <w:sz w:val="24"/>
        </w:rPr>
        <w:t>жизни;</w:t>
      </w:r>
    </w:p>
    <w:p w:rsidR="00A73FF3" w:rsidRPr="00D26F12" w:rsidRDefault="00A73FF3" w:rsidP="00A73FF3">
      <w:pPr>
        <w:pStyle w:val="a6"/>
        <w:numPr>
          <w:ilvl w:val="2"/>
          <w:numId w:val="200"/>
        </w:numPr>
        <w:tabs>
          <w:tab w:val="left" w:pos="2676"/>
        </w:tabs>
        <w:spacing w:before="4" w:line="237" w:lineRule="auto"/>
        <w:ind w:right="850" w:firstLine="708"/>
        <w:jc w:val="both"/>
        <w:rPr>
          <w:sz w:val="24"/>
        </w:rPr>
      </w:pPr>
      <w:r w:rsidRPr="00D26F12">
        <w:rPr>
          <w:sz w:val="24"/>
        </w:rPr>
        <w:t>использовать при выполнении учебных задач научно-популярную литературу о физических явлениях, справочные материалы, ресурсы</w:t>
      </w:r>
      <w:r w:rsidRPr="00D26F12">
        <w:rPr>
          <w:spacing w:val="3"/>
          <w:sz w:val="24"/>
        </w:rPr>
        <w:t xml:space="preserve"> </w:t>
      </w:r>
      <w:r w:rsidRPr="00D26F12">
        <w:rPr>
          <w:sz w:val="24"/>
        </w:rPr>
        <w:t>Интернет.</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2"/>
          <w:numId w:val="200"/>
        </w:numPr>
        <w:tabs>
          <w:tab w:val="left" w:pos="2676"/>
        </w:tabs>
        <w:ind w:right="854" w:firstLine="708"/>
        <w:jc w:val="both"/>
        <w:rPr>
          <w:i/>
          <w:sz w:val="24"/>
        </w:rPr>
      </w:pPr>
      <w:r w:rsidRPr="00D26F12">
        <w:rPr>
          <w:i/>
          <w:sz w:val="24"/>
        </w:rPr>
        <w:t>осознавать ценность научных исследований, роль физики в расширении представлений об окружающем мире и ее вклад в улучшение качества</w:t>
      </w:r>
      <w:r w:rsidRPr="00D26F12">
        <w:rPr>
          <w:i/>
          <w:spacing w:val="-10"/>
          <w:sz w:val="24"/>
        </w:rPr>
        <w:t xml:space="preserve"> </w:t>
      </w:r>
      <w:r w:rsidRPr="00D26F12">
        <w:rPr>
          <w:i/>
          <w:sz w:val="24"/>
        </w:rPr>
        <w:t>жизни;</w:t>
      </w:r>
    </w:p>
    <w:p w:rsidR="00A73FF3" w:rsidRPr="00D26F12" w:rsidRDefault="00A73FF3" w:rsidP="00A73FF3">
      <w:pPr>
        <w:pStyle w:val="a6"/>
        <w:numPr>
          <w:ilvl w:val="2"/>
          <w:numId w:val="200"/>
        </w:numPr>
        <w:tabs>
          <w:tab w:val="left" w:pos="2676"/>
        </w:tabs>
        <w:spacing w:before="3" w:line="237" w:lineRule="auto"/>
        <w:ind w:right="846" w:firstLine="708"/>
        <w:jc w:val="both"/>
        <w:rPr>
          <w:i/>
          <w:sz w:val="24"/>
        </w:rPr>
      </w:pPr>
      <w:r w:rsidRPr="00D26F12">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D26F12">
        <w:rPr>
          <w:i/>
          <w:spacing w:val="-2"/>
          <w:sz w:val="24"/>
        </w:rPr>
        <w:t xml:space="preserve"> </w:t>
      </w:r>
      <w:r w:rsidRPr="00D26F12">
        <w:rPr>
          <w:i/>
          <w:sz w:val="24"/>
        </w:rPr>
        <w:t>фактов;</w:t>
      </w:r>
    </w:p>
    <w:p w:rsidR="00A73FF3" w:rsidRPr="00D26F12" w:rsidRDefault="00A73FF3" w:rsidP="00A73FF3">
      <w:pPr>
        <w:pStyle w:val="a6"/>
        <w:numPr>
          <w:ilvl w:val="2"/>
          <w:numId w:val="200"/>
        </w:numPr>
        <w:tabs>
          <w:tab w:val="left" w:pos="2676"/>
        </w:tabs>
        <w:spacing w:before="7" w:line="237" w:lineRule="auto"/>
        <w:ind w:right="850" w:firstLine="708"/>
        <w:jc w:val="both"/>
        <w:rPr>
          <w:i/>
          <w:sz w:val="24"/>
        </w:rPr>
      </w:pPr>
      <w:r w:rsidRPr="00D26F12">
        <w:rPr>
          <w:i/>
          <w:sz w:val="24"/>
        </w:rPr>
        <w:t>сравнивать точность измерения физических величин по величине их относительной погрешности при проведении прямых</w:t>
      </w:r>
      <w:r w:rsidRPr="00D26F12">
        <w:rPr>
          <w:i/>
          <w:spacing w:val="-2"/>
          <w:sz w:val="24"/>
        </w:rPr>
        <w:t xml:space="preserve"> </w:t>
      </w:r>
      <w:r w:rsidRPr="00D26F12">
        <w:rPr>
          <w:i/>
          <w:sz w:val="24"/>
        </w:rPr>
        <w:t>измерений;</w:t>
      </w:r>
    </w:p>
    <w:p w:rsidR="00A73FF3" w:rsidRPr="00D26F12" w:rsidRDefault="00A73FF3" w:rsidP="00A73FF3">
      <w:pPr>
        <w:pStyle w:val="a6"/>
        <w:numPr>
          <w:ilvl w:val="2"/>
          <w:numId w:val="200"/>
        </w:numPr>
        <w:tabs>
          <w:tab w:val="left" w:pos="2676"/>
        </w:tabs>
        <w:spacing w:before="2"/>
        <w:ind w:right="850" w:firstLine="708"/>
        <w:jc w:val="both"/>
        <w:rPr>
          <w:i/>
          <w:sz w:val="24"/>
        </w:rPr>
      </w:pPr>
      <w:r w:rsidRPr="00D26F12">
        <w:rPr>
          <w:i/>
          <w:sz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w:t>
      </w:r>
      <w:r w:rsidRPr="00D26F12">
        <w:rPr>
          <w:i/>
          <w:spacing w:val="-2"/>
          <w:sz w:val="24"/>
        </w:rPr>
        <w:t xml:space="preserve"> </w:t>
      </w:r>
      <w:r w:rsidRPr="00D26F12">
        <w:rPr>
          <w:i/>
          <w:sz w:val="24"/>
        </w:rPr>
        <w:t>результатов;</w:t>
      </w:r>
    </w:p>
    <w:p w:rsidR="00A73FF3" w:rsidRPr="00D26F12" w:rsidRDefault="00A73FF3" w:rsidP="00A73FF3">
      <w:pPr>
        <w:pStyle w:val="a6"/>
        <w:numPr>
          <w:ilvl w:val="2"/>
          <w:numId w:val="200"/>
        </w:numPr>
        <w:tabs>
          <w:tab w:val="left" w:pos="2676"/>
        </w:tabs>
        <w:spacing w:before="2" w:line="237" w:lineRule="auto"/>
        <w:ind w:right="846" w:firstLine="708"/>
        <w:jc w:val="both"/>
        <w:rPr>
          <w:i/>
          <w:sz w:val="24"/>
        </w:rPr>
      </w:pPr>
      <w:r w:rsidRPr="00D26F12">
        <w:rPr>
          <w:i/>
          <w:sz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w:t>
      </w:r>
      <w:r w:rsidRPr="00D26F12">
        <w:rPr>
          <w:i/>
          <w:spacing w:val="-8"/>
          <w:sz w:val="24"/>
        </w:rPr>
        <w:t xml:space="preserve"> </w:t>
      </w:r>
      <w:r w:rsidRPr="00D26F12">
        <w:rPr>
          <w:i/>
          <w:sz w:val="24"/>
        </w:rPr>
        <w:t>информации;</w:t>
      </w:r>
    </w:p>
    <w:p w:rsidR="00A73FF3" w:rsidRPr="00D26F12" w:rsidRDefault="00A73FF3" w:rsidP="00A73FF3">
      <w:pPr>
        <w:pStyle w:val="a6"/>
        <w:numPr>
          <w:ilvl w:val="2"/>
          <w:numId w:val="200"/>
        </w:numPr>
        <w:tabs>
          <w:tab w:val="left" w:pos="2676"/>
        </w:tabs>
        <w:spacing w:before="7" w:line="237" w:lineRule="auto"/>
        <w:ind w:right="852" w:firstLine="708"/>
        <w:jc w:val="both"/>
        <w:rPr>
          <w:i/>
          <w:sz w:val="24"/>
        </w:rPr>
      </w:pPr>
      <w:r w:rsidRPr="00D26F12">
        <w:rPr>
          <w:i/>
          <w:sz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sidRPr="00D26F12">
        <w:rPr>
          <w:i/>
          <w:spacing w:val="-5"/>
          <w:sz w:val="24"/>
        </w:rPr>
        <w:t xml:space="preserve"> </w:t>
      </w:r>
      <w:r w:rsidRPr="00D26F12">
        <w:rPr>
          <w:i/>
          <w:sz w:val="24"/>
        </w:rPr>
        <w:t>сверстников.</w:t>
      </w:r>
    </w:p>
    <w:p w:rsidR="00A73FF3" w:rsidRPr="00D26F12" w:rsidRDefault="00A73FF3" w:rsidP="00A73FF3">
      <w:pPr>
        <w:pStyle w:val="1"/>
        <w:spacing w:before="8" w:line="240" w:lineRule="auto"/>
        <w:ind w:right="6931"/>
      </w:pPr>
      <w:r w:rsidRPr="00D26F12">
        <w:t>Механические явления Выпускник научится:</w:t>
      </w:r>
    </w:p>
    <w:p w:rsidR="00A73FF3" w:rsidRPr="00D26F12" w:rsidRDefault="00A73FF3" w:rsidP="00A73FF3">
      <w:pPr>
        <w:pStyle w:val="a6"/>
        <w:numPr>
          <w:ilvl w:val="2"/>
          <w:numId w:val="200"/>
        </w:numPr>
        <w:tabs>
          <w:tab w:val="left" w:pos="2676"/>
        </w:tabs>
        <w:ind w:right="855" w:firstLine="708"/>
        <w:jc w:val="both"/>
        <w:rPr>
          <w:sz w:val="24"/>
        </w:rPr>
      </w:pPr>
      <w:r w:rsidRPr="00D26F12">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w:t>
      </w:r>
      <w:r w:rsidRPr="00D26F12">
        <w:rPr>
          <w:spacing w:val="-16"/>
          <w:sz w:val="24"/>
        </w:rPr>
        <w:t xml:space="preserve"> </w:t>
      </w:r>
      <w:r w:rsidRPr="00D26F12">
        <w:rPr>
          <w:sz w:val="24"/>
        </w:rPr>
        <w:t>неравномерное</w:t>
      </w:r>
    </w:p>
    <w:p w:rsidR="00A73FF3" w:rsidRPr="00D26F12" w:rsidRDefault="00A73FF3" w:rsidP="00A73FF3">
      <w:pPr>
        <w:jc w:val="both"/>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4"/>
        <w:spacing w:before="66"/>
        <w:ind w:right="851"/>
        <w:jc w:val="both"/>
      </w:pPr>
      <w:r w:rsidRPr="00D26F12">
        <w:lastRenderedPageBreak/>
        <w:t>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3FF3" w:rsidRPr="00D26F12" w:rsidRDefault="00A73FF3" w:rsidP="00A73FF3">
      <w:pPr>
        <w:pStyle w:val="a6"/>
        <w:numPr>
          <w:ilvl w:val="2"/>
          <w:numId w:val="200"/>
        </w:numPr>
        <w:tabs>
          <w:tab w:val="left" w:pos="2676"/>
        </w:tabs>
        <w:spacing w:before="3"/>
        <w:ind w:right="845" w:firstLine="708"/>
        <w:jc w:val="both"/>
        <w:rPr>
          <w:sz w:val="24"/>
        </w:rPr>
      </w:pPr>
      <w:r w:rsidRPr="00D26F12">
        <w:rPr>
          <w:sz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D26F12">
        <w:rPr>
          <w:spacing w:val="-1"/>
          <w:sz w:val="24"/>
        </w:rPr>
        <w:t xml:space="preserve"> </w:t>
      </w:r>
      <w:r w:rsidRPr="00D26F12">
        <w:rPr>
          <w:sz w:val="24"/>
        </w:rPr>
        <w:t>величины;</w:t>
      </w:r>
    </w:p>
    <w:p w:rsidR="00A73FF3" w:rsidRPr="00D26F12" w:rsidRDefault="00A73FF3" w:rsidP="00A73FF3">
      <w:pPr>
        <w:pStyle w:val="a6"/>
        <w:numPr>
          <w:ilvl w:val="2"/>
          <w:numId w:val="200"/>
        </w:numPr>
        <w:tabs>
          <w:tab w:val="left" w:pos="2676"/>
        </w:tabs>
        <w:spacing w:before="2"/>
        <w:ind w:right="846" w:firstLine="708"/>
        <w:jc w:val="both"/>
        <w:rPr>
          <w:sz w:val="24"/>
        </w:rPr>
      </w:pPr>
      <w:r w:rsidRPr="00D26F12">
        <w:rPr>
          <w:sz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sidRPr="00D26F12">
        <w:rPr>
          <w:spacing w:val="-12"/>
          <w:sz w:val="24"/>
        </w:rPr>
        <w:t xml:space="preserve"> </w:t>
      </w:r>
      <w:r w:rsidRPr="00D26F12">
        <w:rPr>
          <w:sz w:val="24"/>
        </w:rPr>
        <w:t>выражение;</w:t>
      </w:r>
    </w:p>
    <w:p w:rsidR="00A73FF3" w:rsidRPr="00D26F12" w:rsidRDefault="00A73FF3" w:rsidP="00A73FF3">
      <w:pPr>
        <w:pStyle w:val="a6"/>
        <w:numPr>
          <w:ilvl w:val="2"/>
          <w:numId w:val="200"/>
        </w:numPr>
        <w:tabs>
          <w:tab w:val="left" w:pos="2676"/>
        </w:tabs>
        <w:spacing w:before="1" w:line="237" w:lineRule="auto"/>
        <w:ind w:right="854" w:firstLine="708"/>
        <w:jc w:val="both"/>
        <w:rPr>
          <w:sz w:val="24"/>
        </w:rPr>
      </w:pPr>
      <w:r w:rsidRPr="00D26F12">
        <w:rPr>
          <w:sz w:val="24"/>
        </w:rPr>
        <w:t>различать основные признаки изученных физических моделей: материальная точка, инерциальная система</w:t>
      </w:r>
      <w:r w:rsidRPr="00D26F12">
        <w:rPr>
          <w:spacing w:val="-2"/>
          <w:sz w:val="24"/>
        </w:rPr>
        <w:t xml:space="preserve"> </w:t>
      </w:r>
      <w:r w:rsidRPr="00D26F12">
        <w:rPr>
          <w:sz w:val="24"/>
        </w:rPr>
        <w:t>отсчета;</w:t>
      </w:r>
    </w:p>
    <w:p w:rsidR="00A73FF3" w:rsidRPr="00D26F12" w:rsidRDefault="00A73FF3" w:rsidP="00A73FF3">
      <w:pPr>
        <w:pStyle w:val="a6"/>
        <w:numPr>
          <w:ilvl w:val="2"/>
          <w:numId w:val="200"/>
        </w:numPr>
        <w:tabs>
          <w:tab w:val="left" w:pos="2676"/>
        </w:tabs>
        <w:spacing w:before="2"/>
        <w:ind w:right="852" w:firstLine="708"/>
        <w:jc w:val="both"/>
        <w:rPr>
          <w:sz w:val="24"/>
        </w:rPr>
      </w:pPr>
      <w:r w:rsidRPr="00D26F12">
        <w:rPr>
          <w:sz w:val="24"/>
        </w:rPr>
        <w:t xml:space="preserve">решать задачи, используя физические законы (закон сохранения энергии, закон всемирного тяготения, принцип суперпозиции сил, </w:t>
      </w:r>
      <w:r w:rsidRPr="00D26F12">
        <w:rPr>
          <w:spacing w:val="-3"/>
          <w:sz w:val="24"/>
        </w:rPr>
        <w:t xml:space="preserve">I, </w:t>
      </w:r>
      <w:r w:rsidRPr="00D26F12">
        <w:rPr>
          <w:sz w:val="24"/>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2"/>
          <w:numId w:val="200"/>
        </w:numPr>
        <w:tabs>
          <w:tab w:val="left" w:pos="2676"/>
        </w:tabs>
        <w:ind w:right="849" w:firstLine="708"/>
        <w:jc w:val="both"/>
        <w:rPr>
          <w:i/>
          <w:sz w:val="24"/>
        </w:rPr>
      </w:pPr>
      <w:r w:rsidRPr="00D26F12">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3FF3" w:rsidRPr="00D26F12" w:rsidRDefault="00A73FF3" w:rsidP="00A73FF3">
      <w:pPr>
        <w:pStyle w:val="a6"/>
        <w:numPr>
          <w:ilvl w:val="2"/>
          <w:numId w:val="200"/>
        </w:numPr>
        <w:tabs>
          <w:tab w:val="left" w:pos="2676"/>
        </w:tabs>
        <w:ind w:right="847" w:firstLine="708"/>
        <w:jc w:val="both"/>
        <w:rPr>
          <w:i/>
          <w:sz w:val="24"/>
        </w:rPr>
      </w:pPr>
      <w:r w:rsidRPr="00D26F12">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w:t>
      </w:r>
      <w:r w:rsidRPr="00D26F12">
        <w:rPr>
          <w:i/>
          <w:spacing w:val="-3"/>
          <w:sz w:val="24"/>
        </w:rPr>
        <w:t xml:space="preserve"> </w:t>
      </w:r>
      <w:r w:rsidRPr="00D26F12">
        <w:rPr>
          <w:i/>
          <w:sz w:val="24"/>
        </w:rPr>
        <w:t>др.);</w:t>
      </w:r>
    </w:p>
    <w:p w:rsidR="00A73FF3" w:rsidRPr="00D26F12" w:rsidRDefault="00A73FF3" w:rsidP="00A73FF3">
      <w:pPr>
        <w:pStyle w:val="a6"/>
        <w:numPr>
          <w:ilvl w:val="2"/>
          <w:numId w:val="200"/>
        </w:numPr>
        <w:tabs>
          <w:tab w:val="left" w:pos="2676"/>
        </w:tabs>
        <w:spacing w:line="237" w:lineRule="auto"/>
        <w:ind w:right="853" w:firstLine="708"/>
        <w:jc w:val="both"/>
        <w:rPr>
          <w:i/>
          <w:sz w:val="24"/>
        </w:rPr>
      </w:pPr>
      <w:r w:rsidRPr="00D26F12">
        <w:rPr>
          <w:i/>
          <w:sz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sidRPr="00D26F12">
        <w:rPr>
          <w:i/>
          <w:spacing w:val="-3"/>
          <w:sz w:val="24"/>
        </w:rPr>
        <w:t xml:space="preserve"> </w:t>
      </w:r>
      <w:r w:rsidRPr="00D26F12">
        <w:rPr>
          <w:i/>
          <w:sz w:val="24"/>
        </w:rPr>
        <w:t>оценки.</w:t>
      </w:r>
    </w:p>
    <w:p w:rsidR="00A73FF3" w:rsidRPr="00D26F12" w:rsidRDefault="00A73FF3" w:rsidP="00A73FF3">
      <w:pPr>
        <w:pStyle w:val="1"/>
        <w:spacing w:before="8" w:line="240" w:lineRule="auto"/>
      </w:pPr>
      <w:r w:rsidRPr="00D26F12">
        <w:t>Тепловые явления</w:t>
      </w:r>
    </w:p>
    <w:p w:rsidR="00A73FF3" w:rsidRPr="00D26F12" w:rsidRDefault="00A73FF3" w:rsidP="00A73FF3">
      <w:pPr>
        <w:sectPr w:rsidR="00A73FF3" w:rsidRPr="00D26F12">
          <w:pgSz w:w="11910" w:h="16840"/>
          <w:pgMar w:top="1040" w:right="0" w:bottom="1660" w:left="20" w:header="0" w:footer="1391" w:gutter="0"/>
          <w:cols w:space="720"/>
        </w:sectPr>
      </w:pPr>
    </w:p>
    <w:p w:rsidR="00A73FF3" w:rsidRPr="00D26F12" w:rsidRDefault="00A73FF3" w:rsidP="00A73FF3">
      <w:pPr>
        <w:spacing w:before="71" w:line="275" w:lineRule="exact"/>
        <w:ind w:left="2390"/>
        <w:rPr>
          <w:b/>
          <w:sz w:val="24"/>
        </w:rPr>
      </w:pPr>
      <w:r w:rsidRPr="00D26F12">
        <w:rPr>
          <w:b/>
          <w:sz w:val="24"/>
        </w:rPr>
        <w:lastRenderedPageBreak/>
        <w:t>Выпускник научится:</w:t>
      </w:r>
    </w:p>
    <w:p w:rsidR="00A73FF3" w:rsidRPr="00D26F12" w:rsidRDefault="00A73FF3" w:rsidP="00A73FF3">
      <w:pPr>
        <w:pStyle w:val="a6"/>
        <w:numPr>
          <w:ilvl w:val="2"/>
          <w:numId w:val="200"/>
        </w:numPr>
        <w:tabs>
          <w:tab w:val="left" w:pos="2676"/>
        </w:tabs>
        <w:ind w:right="844" w:firstLine="708"/>
        <w:jc w:val="both"/>
        <w:rPr>
          <w:sz w:val="24"/>
        </w:rPr>
      </w:pPr>
      <w:r w:rsidRPr="00D26F12">
        <w:rPr>
          <w:sz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w:t>
      </w:r>
      <w:r w:rsidRPr="00D26F12">
        <w:rPr>
          <w:spacing w:val="-1"/>
          <w:sz w:val="24"/>
        </w:rPr>
        <w:t xml:space="preserve"> </w:t>
      </w:r>
      <w:r w:rsidRPr="00D26F12">
        <w:rPr>
          <w:sz w:val="24"/>
        </w:rPr>
        <w:t>давления;</w:t>
      </w:r>
    </w:p>
    <w:p w:rsidR="00A73FF3" w:rsidRPr="00D26F12" w:rsidRDefault="00A73FF3" w:rsidP="00A73FF3">
      <w:pPr>
        <w:pStyle w:val="a6"/>
        <w:numPr>
          <w:ilvl w:val="2"/>
          <w:numId w:val="200"/>
        </w:numPr>
        <w:tabs>
          <w:tab w:val="left" w:pos="2676"/>
        </w:tabs>
        <w:ind w:right="848" w:firstLine="708"/>
        <w:jc w:val="both"/>
        <w:rPr>
          <w:sz w:val="24"/>
        </w:rPr>
      </w:pPr>
      <w:r w:rsidRPr="00D26F12">
        <w:rPr>
          <w:sz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w:t>
      </w:r>
      <w:r w:rsidRPr="00D26F12">
        <w:rPr>
          <w:spacing w:val="3"/>
          <w:sz w:val="24"/>
        </w:rPr>
        <w:t xml:space="preserve">их </w:t>
      </w:r>
      <w:r w:rsidRPr="00D26F12">
        <w:rPr>
          <w:sz w:val="24"/>
        </w:rPr>
        <w:t>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D26F12">
        <w:rPr>
          <w:spacing w:val="-15"/>
          <w:sz w:val="24"/>
        </w:rPr>
        <w:t xml:space="preserve"> </w:t>
      </w:r>
      <w:r w:rsidRPr="00D26F12">
        <w:rPr>
          <w:sz w:val="24"/>
        </w:rPr>
        <w:t>величины;</w:t>
      </w:r>
    </w:p>
    <w:p w:rsidR="00A73FF3" w:rsidRPr="00D26F12" w:rsidRDefault="00A73FF3" w:rsidP="00A73FF3">
      <w:pPr>
        <w:pStyle w:val="a6"/>
        <w:numPr>
          <w:ilvl w:val="2"/>
          <w:numId w:val="200"/>
        </w:numPr>
        <w:tabs>
          <w:tab w:val="left" w:pos="2676"/>
        </w:tabs>
        <w:spacing w:before="2" w:line="237" w:lineRule="auto"/>
        <w:ind w:right="852" w:firstLine="708"/>
        <w:jc w:val="both"/>
        <w:rPr>
          <w:sz w:val="24"/>
        </w:rPr>
      </w:pPr>
      <w:r w:rsidRPr="00D26F12">
        <w:rPr>
          <w:sz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3FF3" w:rsidRPr="00D26F12" w:rsidRDefault="00A73FF3" w:rsidP="00A73FF3">
      <w:pPr>
        <w:pStyle w:val="a6"/>
        <w:numPr>
          <w:ilvl w:val="2"/>
          <w:numId w:val="200"/>
        </w:numPr>
        <w:tabs>
          <w:tab w:val="left" w:pos="2676"/>
        </w:tabs>
        <w:spacing w:before="7" w:line="237" w:lineRule="auto"/>
        <w:ind w:right="854" w:firstLine="708"/>
        <w:jc w:val="both"/>
        <w:rPr>
          <w:sz w:val="24"/>
        </w:rPr>
      </w:pPr>
      <w:r w:rsidRPr="00D26F12">
        <w:rPr>
          <w:sz w:val="24"/>
        </w:rPr>
        <w:t>различать основные признаки изученных физических моделей строения газов, жидкостей и твердых</w:t>
      </w:r>
      <w:r w:rsidRPr="00D26F12">
        <w:rPr>
          <w:spacing w:val="-2"/>
          <w:sz w:val="24"/>
        </w:rPr>
        <w:t xml:space="preserve"> </w:t>
      </w:r>
      <w:r w:rsidRPr="00D26F12">
        <w:rPr>
          <w:sz w:val="24"/>
        </w:rPr>
        <w:t>тел;</w:t>
      </w:r>
    </w:p>
    <w:p w:rsidR="00A73FF3" w:rsidRPr="00D26F12" w:rsidRDefault="00A73FF3" w:rsidP="00A73FF3">
      <w:pPr>
        <w:pStyle w:val="a6"/>
        <w:numPr>
          <w:ilvl w:val="2"/>
          <w:numId w:val="200"/>
        </w:numPr>
        <w:tabs>
          <w:tab w:val="left" w:pos="2676"/>
        </w:tabs>
        <w:spacing w:before="5" w:line="237" w:lineRule="auto"/>
        <w:ind w:right="854" w:firstLine="708"/>
        <w:jc w:val="both"/>
        <w:rPr>
          <w:sz w:val="24"/>
        </w:rPr>
      </w:pPr>
      <w:r w:rsidRPr="00D26F12">
        <w:rPr>
          <w:sz w:val="24"/>
        </w:rPr>
        <w:t>приводить примеры практического использования физических знаний о тепловых явлениях;</w:t>
      </w:r>
    </w:p>
    <w:p w:rsidR="00A73FF3" w:rsidRPr="00D26F12" w:rsidRDefault="00A73FF3" w:rsidP="00A73FF3">
      <w:pPr>
        <w:pStyle w:val="a6"/>
        <w:numPr>
          <w:ilvl w:val="2"/>
          <w:numId w:val="200"/>
        </w:numPr>
        <w:tabs>
          <w:tab w:val="left" w:pos="2676"/>
        </w:tabs>
        <w:spacing w:before="2"/>
        <w:ind w:right="846" w:firstLine="708"/>
        <w:jc w:val="both"/>
        <w:rPr>
          <w:sz w:val="24"/>
        </w:rPr>
      </w:pPr>
      <w:r w:rsidRPr="00D26F12">
        <w:rPr>
          <w:sz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w:t>
      </w:r>
      <w:r w:rsidRPr="00D26F12">
        <w:rPr>
          <w:spacing w:val="3"/>
          <w:sz w:val="24"/>
        </w:rPr>
        <w:t xml:space="preserve">ее </w:t>
      </w:r>
      <w:r w:rsidRPr="00D26F12">
        <w:rPr>
          <w:sz w:val="24"/>
        </w:rPr>
        <w:t>решения, проводить расчеты и оценивать реальность полученного значения физической</w:t>
      </w:r>
      <w:r w:rsidRPr="00D26F12">
        <w:rPr>
          <w:spacing w:val="-21"/>
          <w:sz w:val="24"/>
        </w:rPr>
        <w:t xml:space="preserve"> </w:t>
      </w:r>
      <w:r w:rsidRPr="00D26F12">
        <w:rPr>
          <w:sz w:val="24"/>
        </w:rPr>
        <w:t>величины.</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2"/>
          <w:numId w:val="200"/>
        </w:numPr>
        <w:tabs>
          <w:tab w:val="left" w:pos="2676"/>
        </w:tabs>
        <w:ind w:right="850" w:firstLine="708"/>
        <w:jc w:val="both"/>
        <w:rPr>
          <w:i/>
          <w:sz w:val="24"/>
        </w:rPr>
      </w:pPr>
      <w:r w:rsidRPr="00D26F12">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sidRPr="00D26F12">
        <w:rPr>
          <w:i/>
          <w:spacing w:val="-2"/>
          <w:sz w:val="24"/>
        </w:rPr>
        <w:t xml:space="preserve"> </w:t>
      </w:r>
      <w:r w:rsidRPr="00D26F12">
        <w:rPr>
          <w:i/>
          <w:sz w:val="24"/>
        </w:rPr>
        <w:t>гидроэлектростанций;</w:t>
      </w:r>
    </w:p>
    <w:p w:rsidR="00A73FF3" w:rsidRPr="00D26F12" w:rsidRDefault="00A73FF3" w:rsidP="00A73FF3">
      <w:pPr>
        <w:pStyle w:val="a6"/>
        <w:numPr>
          <w:ilvl w:val="2"/>
          <w:numId w:val="200"/>
        </w:numPr>
        <w:tabs>
          <w:tab w:val="left" w:pos="2676"/>
        </w:tabs>
        <w:ind w:right="850" w:firstLine="708"/>
        <w:jc w:val="both"/>
        <w:rPr>
          <w:i/>
          <w:sz w:val="24"/>
        </w:rPr>
      </w:pPr>
      <w:r w:rsidRPr="00D26F12">
        <w:rPr>
          <w:i/>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sidRPr="00D26F12">
        <w:rPr>
          <w:i/>
          <w:spacing w:val="-9"/>
          <w:sz w:val="24"/>
        </w:rPr>
        <w:t xml:space="preserve"> </w:t>
      </w:r>
      <w:r w:rsidRPr="00D26F12">
        <w:rPr>
          <w:i/>
          <w:sz w:val="24"/>
        </w:rPr>
        <w:t>законов;</w:t>
      </w:r>
    </w:p>
    <w:p w:rsidR="00A73FF3" w:rsidRPr="00D26F12" w:rsidRDefault="00A73FF3" w:rsidP="00A73FF3">
      <w:pPr>
        <w:pStyle w:val="a6"/>
        <w:numPr>
          <w:ilvl w:val="2"/>
          <w:numId w:val="200"/>
        </w:numPr>
        <w:tabs>
          <w:tab w:val="left" w:pos="2676"/>
        </w:tabs>
        <w:spacing w:before="2" w:line="237" w:lineRule="auto"/>
        <w:ind w:right="853" w:firstLine="708"/>
        <w:jc w:val="both"/>
        <w:rPr>
          <w:i/>
          <w:sz w:val="24"/>
        </w:rPr>
      </w:pPr>
      <w:r w:rsidRPr="00D26F12">
        <w:rPr>
          <w:i/>
          <w:sz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w:t>
      </w:r>
      <w:r w:rsidRPr="00D26F12">
        <w:rPr>
          <w:i/>
          <w:spacing w:val="-3"/>
          <w:sz w:val="24"/>
        </w:rPr>
        <w:t xml:space="preserve"> </w:t>
      </w:r>
      <w:r w:rsidRPr="00D26F12">
        <w:rPr>
          <w:i/>
          <w:sz w:val="24"/>
        </w:rPr>
        <w:t>оценки.</w:t>
      </w:r>
    </w:p>
    <w:p w:rsidR="00A73FF3" w:rsidRPr="00D26F12" w:rsidRDefault="00A73FF3" w:rsidP="00A73FF3">
      <w:pPr>
        <w:pStyle w:val="1"/>
        <w:spacing w:before="7" w:line="240" w:lineRule="auto"/>
        <w:ind w:right="5372"/>
      </w:pPr>
      <w:r w:rsidRPr="00D26F12">
        <w:t>Электрические и магнитные явления Выпускник научится:</w:t>
      </w:r>
    </w:p>
    <w:p w:rsidR="00A73FF3" w:rsidRPr="00D26F12" w:rsidRDefault="00A73FF3" w:rsidP="00A73FF3">
      <w:pPr>
        <w:pStyle w:val="a6"/>
        <w:numPr>
          <w:ilvl w:val="2"/>
          <w:numId w:val="200"/>
        </w:numPr>
        <w:tabs>
          <w:tab w:val="left" w:pos="2676"/>
        </w:tabs>
        <w:ind w:right="846" w:firstLine="708"/>
        <w:jc w:val="both"/>
        <w:rPr>
          <w:sz w:val="24"/>
        </w:rPr>
      </w:pPr>
      <w:r w:rsidRPr="00D26F12">
        <w:rPr>
          <w:sz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w:t>
      </w:r>
      <w:r w:rsidRPr="00D26F12">
        <w:rPr>
          <w:spacing w:val="36"/>
          <w:sz w:val="24"/>
        </w:rPr>
        <w:t xml:space="preserve"> </w:t>
      </w:r>
      <w:r w:rsidRPr="00D26F12">
        <w:rPr>
          <w:sz w:val="24"/>
        </w:rPr>
        <w:t>поля</w:t>
      </w:r>
      <w:r w:rsidRPr="00D26F12">
        <w:rPr>
          <w:spacing w:val="36"/>
          <w:sz w:val="24"/>
        </w:rPr>
        <w:t xml:space="preserve"> </w:t>
      </w:r>
      <w:r w:rsidRPr="00D26F12">
        <w:rPr>
          <w:sz w:val="24"/>
        </w:rPr>
        <w:t>на</w:t>
      </w:r>
      <w:r w:rsidRPr="00D26F12">
        <w:rPr>
          <w:spacing w:val="35"/>
          <w:sz w:val="24"/>
        </w:rPr>
        <w:t xml:space="preserve"> </w:t>
      </w:r>
      <w:r w:rsidRPr="00D26F12">
        <w:rPr>
          <w:sz w:val="24"/>
        </w:rPr>
        <w:t>заряженную</w:t>
      </w:r>
      <w:r w:rsidRPr="00D26F12">
        <w:rPr>
          <w:spacing w:val="36"/>
          <w:sz w:val="24"/>
        </w:rPr>
        <w:t xml:space="preserve"> </w:t>
      </w:r>
      <w:r w:rsidRPr="00D26F12">
        <w:rPr>
          <w:sz w:val="24"/>
        </w:rPr>
        <w:t>частицу,</w:t>
      </w:r>
      <w:r w:rsidRPr="00D26F12">
        <w:rPr>
          <w:spacing w:val="38"/>
          <w:sz w:val="24"/>
        </w:rPr>
        <w:t xml:space="preserve"> </w:t>
      </w:r>
      <w:r w:rsidRPr="00D26F12">
        <w:rPr>
          <w:sz w:val="24"/>
        </w:rPr>
        <w:t>электромагнитные</w:t>
      </w:r>
      <w:r w:rsidRPr="00D26F12">
        <w:rPr>
          <w:spacing w:val="35"/>
          <w:sz w:val="24"/>
        </w:rPr>
        <w:t xml:space="preserve"> </w:t>
      </w:r>
      <w:r w:rsidRPr="00D26F12">
        <w:rPr>
          <w:sz w:val="24"/>
        </w:rPr>
        <w:t>волны,</w:t>
      </w:r>
      <w:r w:rsidRPr="00D26F12">
        <w:rPr>
          <w:spacing w:val="36"/>
          <w:sz w:val="24"/>
        </w:rPr>
        <w:t xml:space="preserve"> </w:t>
      </w:r>
      <w:r w:rsidRPr="00D26F12">
        <w:rPr>
          <w:sz w:val="24"/>
        </w:rPr>
        <w:t>прямолинейное</w:t>
      </w:r>
    </w:p>
    <w:p w:rsidR="00A73FF3" w:rsidRPr="00D26F12" w:rsidRDefault="00A73FF3" w:rsidP="00A73FF3">
      <w:pPr>
        <w:jc w:val="both"/>
        <w:rPr>
          <w:sz w:val="24"/>
        </w:rPr>
        <w:sectPr w:rsidR="00A73FF3" w:rsidRPr="00D26F12">
          <w:pgSz w:w="11910" w:h="16840"/>
          <w:pgMar w:top="1040" w:right="0" w:bottom="1640" w:left="20" w:header="0" w:footer="1391" w:gutter="0"/>
          <w:cols w:space="720"/>
        </w:sectPr>
      </w:pPr>
    </w:p>
    <w:p w:rsidR="00A73FF3" w:rsidRPr="00D26F12" w:rsidRDefault="00A73FF3" w:rsidP="00A73FF3">
      <w:pPr>
        <w:pStyle w:val="a4"/>
        <w:spacing w:before="66"/>
      </w:pPr>
      <w:r w:rsidRPr="00D26F12">
        <w:lastRenderedPageBreak/>
        <w:t>распространение света, отражение и преломление света, дисперсия света.</w:t>
      </w:r>
    </w:p>
    <w:p w:rsidR="00A73FF3" w:rsidRPr="00D26F12" w:rsidRDefault="00A73FF3" w:rsidP="00A73FF3">
      <w:pPr>
        <w:pStyle w:val="a6"/>
        <w:numPr>
          <w:ilvl w:val="2"/>
          <w:numId w:val="200"/>
        </w:numPr>
        <w:tabs>
          <w:tab w:val="left" w:pos="2676"/>
        </w:tabs>
        <w:spacing w:before="2"/>
        <w:ind w:right="850" w:firstLine="708"/>
        <w:jc w:val="both"/>
        <w:rPr>
          <w:sz w:val="24"/>
        </w:rPr>
      </w:pPr>
      <w:r w:rsidRPr="00D26F12">
        <w:rPr>
          <w:sz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w:t>
      </w:r>
      <w:r w:rsidRPr="00D26F12">
        <w:rPr>
          <w:spacing w:val="-5"/>
          <w:sz w:val="24"/>
        </w:rPr>
        <w:t xml:space="preserve"> </w:t>
      </w:r>
      <w:r w:rsidRPr="00D26F12">
        <w:rPr>
          <w:sz w:val="24"/>
        </w:rPr>
        <w:t>вольтметр).</w:t>
      </w:r>
    </w:p>
    <w:p w:rsidR="00A73FF3" w:rsidRPr="00D26F12" w:rsidRDefault="00A73FF3" w:rsidP="00A73FF3">
      <w:pPr>
        <w:pStyle w:val="a6"/>
        <w:numPr>
          <w:ilvl w:val="2"/>
          <w:numId w:val="200"/>
        </w:numPr>
        <w:tabs>
          <w:tab w:val="left" w:pos="2676"/>
        </w:tabs>
        <w:spacing w:before="4" w:line="237" w:lineRule="auto"/>
        <w:ind w:right="853" w:firstLine="708"/>
        <w:jc w:val="both"/>
        <w:rPr>
          <w:sz w:val="24"/>
        </w:rPr>
      </w:pPr>
      <w:r w:rsidRPr="00D26F12">
        <w:rPr>
          <w:sz w:val="24"/>
        </w:rPr>
        <w:t>использовать оптические схемы для построения изображений в плоском зеркале и собирающей</w:t>
      </w:r>
      <w:r w:rsidRPr="00D26F12">
        <w:rPr>
          <w:spacing w:val="-1"/>
          <w:sz w:val="24"/>
        </w:rPr>
        <w:t xml:space="preserve"> </w:t>
      </w:r>
      <w:r w:rsidRPr="00D26F12">
        <w:rPr>
          <w:sz w:val="24"/>
        </w:rPr>
        <w:t>линзе.</w:t>
      </w:r>
    </w:p>
    <w:p w:rsidR="00A73FF3" w:rsidRPr="00D26F12" w:rsidRDefault="00A73FF3" w:rsidP="00A73FF3">
      <w:pPr>
        <w:pStyle w:val="a6"/>
        <w:numPr>
          <w:ilvl w:val="2"/>
          <w:numId w:val="200"/>
        </w:numPr>
        <w:tabs>
          <w:tab w:val="left" w:pos="2676"/>
        </w:tabs>
        <w:spacing w:before="2"/>
        <w:ind w:right="846" w:firstLine="708"/>
        <w:jc w:val="both"/>
        <w:rPr>
          <w:sz w:val="24"/>
        </w:rPr>
      </w:pPr>
      <w:r w:rsidRPr="00D26F12">
        <w:rPr>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sidRPr="00D26F12">
        <w:rPr>
          <w:spacing w:val="-28"/>
          <w:sz w:val="24"/>
        </w:rPr>
        <w:t xml:space="preserve"> </w:t>
      </w:r>
      <w:r w:rsidRPr="00D26F12">
        <w:rPr>
          <w:sz w:val="24"/>
        </w:rPr>
        <w:t>величинами.</w:t>
      </w:r>
    </w:p>
    <w:p w:rsidR="00A73FF3" w:rsidRPr="00D26F12" w:rsidRDefault="00A73FF3" w:rsidP="00A73FF3">
      <w:pPr>
        <w:pStyle w:val="a6"/>
        <w:numPr>
          <w:ilvl w:val="2"/>
          <w:numId w:val="200"/>
        </w:numPr>
        <w:tabs>
          <w:tab w:val="left" w:pos="2676"/>
        </w:tabs>
        <w:ind w:right="853" w:firstLine="708"/>
        <w:jc w:val="both"/>
        <w:rPr>
          <w:sz w:val="24"/>
        </w:rPr>
      </w:pPr>
      <w:r w:rsidRPr="00D26F12">
        <w:rPr>
          <w:sz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sidRPr="00D26F12">
        <w:rPr>
          <w:spacing w:val="-3"/>
          <w:sz w:val="24"/>
        </w:rPr>
        <w:t xml:space="preserve"> </w:t>
      </w:r>
      <w:r w:rsidRPr="00D26F12">
        <w:rPr>
          <w:sz w:val="24"/>
        </w:rPr>
        <w:t>выражение.</w:t>
      </w:r>
    </w:p>
    <w:p w:rsidR="00A73FF3" w:rsidRPr="00D26F12" w:rsidRDefault="00A73FF3" w:rsidP="00A73FF3">
      <w:pPr>
        <w:pStyle w:val="a6"/>
        <w:numPr>
          <w:ilvl w:val="2"/>
          <w:numId w:val="200"/>
        </w:numPr>
        <w:tabs>
          <w:tab w:val="left" w:pos="2676"/>
        </w:tabs>
        <w:spacing w:before="1" w:line="237" w:lineRule="auto"/>
        <w:ind w:right="854" w:firstLine="708"/>
        <w:jc w:val="both"/>
        <w:rPr>
          <w:sz w:val="24"/>
        </w:rPr>
      </w:pPr>
      <w:r w:rsidRPr="00D26F12">
        <w:rPr>
          <w:sz w:val="24"/>
        </w:rPr>
        <w:t>приводить примеры практического использования физических знаний о электромагнитных явлениях</w:t>
      </w:r>
    </w:p>
    <w:p w:rsidR="00A73FF3" w:rsidRPr="00D26F12" w:rsidRDefault="00A73FF3" w:rsidP="00A73FF3">
      <w:pPr>
        <w:pStyle w:val="a6"/>
        <w:numPr>
          <w:ilvl w:val="2"/>
          <w:numId w:val="200"/>
        </w:numPr>
        <w:tabs>
          <w:tab w:val="left" w:pos="2676"/>
        </w:tabs>
        <w:spacing w:before="2"/>
        <w:ind w:right="847" w:firstLine="708"/>
        <w:jc w:val="both"/>
        <w:rPr>
          <w:sz w:val="24"/>
        </w:rPr>
      </w:pPr>
      <w:r w:rsidRPr="00D26F12">
        <w:rPr>
          <w:sz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w:t>
      </w:r>
      <w:r w:rsidRPr="00D26F12">
        <w:rPr>
          <w:spacing w:val="2"/>
          <w:sz w:val="24"/>
        </w:rPr>
        <w:t xml:space="preserve">ее </w:t>
      </w:r>
      <w:r w:rsidRPr="00D26F12">
        <w:rPr>
          <w:sz w:val="24"/>
        </w:rPr>
        <w:t>решения, проводить расчеты и оценивать реальность полученного значения физической</w:t>
      </w:r>
      <w:r w:rsidRPr="00D26F12">
        <w:rPr>
          <w:spacing w:val="-7"/>
          <w:sz w:val="24"/>
        </w:rPr>
        <w:t xml:space="preserve"> </w:t>
      </w:r>
      <w:r w:rsidRPr="00D26F12">
        <w:rPr>
          <w:sz w:val="24"/>
        </w:rPr>
        <w:t>величины.</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2"/>
          <w:numId w:val="200"/>
        </w:numPr>
        <w:tabs>
          <w:tab w:val="left" w:pos="2676"/>
        </w:tabs>
        <w:ind w:right="851" w:firstLine="708"/>
        <w:jc w:val="both"/>
        <w:rPr>
          <w:i/>
          <w:sz w:val="24"/>
        </w:rPr>
      </w:pPr>
      <w:r w:rsidRPr="00D26F12">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sidRPr="00D26F12">
        <w:rPr>
          <w:i/>
          <w:spacing w:val="-14"/>
          <w:sz w:val="24"/>
        </w:rPr>
        <w:t xml:space="preserve"> </w:t>
      </w:r>
      <w:r w:rsidRPr="00D26F12">
        <w:rPr>
          <w:i/>
          <w:sz w:val="24"/>
        </w:rPr>
        <w:t>организмы;</w:t>
      </w:r>
    </w:p>
    <w:p w:rsidR="00A73FF3" w:rsidRPr="00D26F12" w:rsidRDefault="00A73FF3" w:rsidP="00A73FF3">
      <w:pPr>
        <w:pStyle w:val="a6"/>
        <w:numPr>
          <w:ilvl w:val="2"/>
          <w:numId w:val="200"/>
        </w:numPr>
        <w:tabs>
          <w:tab w:val="left" w:pos="2676"/>
        </w:tabs>
        <w:ind w:right="848" w:firstLine="708"/>
        <w:jc w:val="both"/>
        <w:rPr>
          <w:i/>
          <w:sz w:val="24"/>
        </w:rPr>
      </w:pPr>
      <w:r w:rsidRPr="00D26F12">
        <w:rPr>
          <w:i/>
          <w:sz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w:t>
      </w:r>
      <w:r w:rsidRPr="00D26F12">
        <w:rPr>
          <w:i/>
          <w:spacing w:val="-1"/>
          <w:sz w:val="24"/>
        </w:rPr>
        <w:t xml:space="preserve"> </w:t>
      </w:r>
      <w:r w:rsidRPr="00D26F12">
        <w:rPr>
          <w:i/>
          <w:sz w:val="24"/>
        </w:rPr>
        <w:t>др.);</w:t>
      </w:r>
    </w:p>
    <w:p w:rsidR="00A73FF3" w:rsidRPr="00D26F12" w:rsidRDefault="00A73FF3" w:rsidP="00A73FF3">
      <w:pPr>
        <w:pStyle w:val="a6"/>
        <w:numPr>
          <w:ilvl w:val="2"/>
          <w:numId w:val="200"/>
        </w:numPr>
        <w:tabs>
          <w:tab w:val="left" w:pos="2676"/>
        </w:tabs>
        <w:spacing w:before="2" w:line="237" w:lineRule="auto"/>
        <w:ind w:right="850" w:firstLine="708"/>
        <w:jc w:val="both"/>
        <w:rPr>
          <w:i/>
          <w:sz w:val="24"/>
        </w:rPr>
      </w:pPr>
      <w:r w:rsidRPr="00D26F12">
        <w:rPr>
          <w:i/>
          <w:sz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D26F12">
        <w:rPr>
          <w:i/>
          <w:spacing w:val="-2"/>
          <w:sz w:val="24"/>
        </w:rPr>
        <w:t xml:space="preserve"> </w:t>
      </w:r>
      <w:r w:rsidRPr="00D26F12">
        <w:rPr>
          <w:i/>
          <w:sz w:val="24"/>
        </w:rPr>
        <w:t>фактов;</w:t>
      </w:r>
    </w:p>
    <w:p w:rsidR="00A73FF3" w:rsidRPr="00D26F12" w:rsidRDefault="00A73FF3" w:rsidP="00A73FF3">
      <w:pPr>
        <w:pStyle w:val="a6"/>
        <w:numPr>
          <w:ilvl w:val="2"/>
          <w:numId w:val="200"/>
        </w:numPr>
        <w:tabs>
          <w:tab w:val="left" w:pos="2676"/>
        </w:tabs>
        <w:spacing w:before="7" w:line="237" w:lineRule="auto"/>
        <w:ind w:right="848" w:firstLine="708"/>
        <w:jc w:val="both"/>
        <w:rPr>
          <w:i/>
          <w:sz w:val="24"/>
        </w:rPr>
      </w:pPr>
      <w:r w:rsidRPr="00D26F12">
        <w:rPr>
          <w:i/>
          <w:sz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w:t>
      </w:r>
      <w:r w:rsidRPr="00D26F12">
        <w:rPr>
          <w:i/>
          <w:spacing w:val="-7"/>
          <w:sz w:val="24"/>
        </w:rPr>
        <w:t xml:space="preserve"> </w:t>
      </w:r>
      <w:r w:rsidRPr="00D26F12">
        <w:rPr>
          <w:i/>
          <w:sz w:val="24"/>
        </w:rPr>
        <w:t>оценки.</w:t>
      </w:r>
    </w:p>
    <w:p w:rsidR="00A73FF3" w:rsidRPr="00D26F12" w:rsidRDefault="00A73FF3" w:rsidP="00A73FF3">
      <w:pPr>
        <w:pStyle w:val="1"/>
        <w:spacing w:before="8" w:line="240" w:lineRule="auto"/>
        <w:ind w:right="7068"/>
      </w:pPr>
      <w:r w:rsidRPr="00D26F12">
        <w:t>Квантовые явления Выпускник научится:</w:t>
      </w:r>
    </w:p>
    <w:p w:rsidR="00A73FF3" w:rsidRPr="00D26F12" w:rsidRDefault="00A73FF3" w:rsidP="00A73FF3">
      <w:pPr>
        <w:pStyle w:val="a6"/>
        <w:numPr>
          <w:ilvl w:val="2"/>
          <w:numId w:val="200"/>
        </w:numPr>
        <w:tabs>
          <w:tab w:val="left" w:pos="2676"/>
        </w:tabs>
        <w:spacing w:line="237" w:lineRule="auto"/>
        <w:ind w:right="849" w:firstLine="708"/>
        <w:jc w:val="both"/>
        <w:rPr>
          <w:sz w:val="24"/>
        </w:rPr>
      </w:pPr>
      <w:r w:rsidRPr="00D26F12">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w:t>
      </w:r>
      <w:r w:rsidRPr="00D26F12">
        <w:rPr>
          <w:spacing w:val="57"/>
          <w:sz w:val="24"/>
        </w:rPr>
        <w:t xml:space="preserve"> </w:t>
      </w:r>
      <w:r w:rsidRPr="00D26F12">
        <w:rPr>
          <w:sz w:val="24"/>
        </w:rPr>
        <w:t>излучения</w:t>
      </w:r>
    </w:p>
    <w:p w:rsidR="00A73FF3" w:rsidRPr="00D26F12" w:rsidRDefault="00A73FF3" w:rsidP="00A73FF3">
      <w:pPr>
        <w:spacing w:line="237" w:lineRule="auto"/>
        <w:jc w:val="both"/>
        <w:rPr>
          <w:sz w:val="24"/>
        </w:rPr>
        <w:sectPr w:rsidR="00A73FF3" w:rsidRPr="00D26F12">
          <w:pgSz w:w="11910" w:h="16840"/>
          <w:pgMar w:top="1040" w:right="0" w:bottom="1640" w:left="20" w:header="0" w:footer="1391" w:gutter="0"/>
          <w:cols w:space="720"/>
        </w:sectPr>
      </w:pPr>
    </w:p>
    <w:p w:rsidR="00A73FF3" w:rsidRPr="00D26F12" w:rsidRDefault="00A73FF3" w:rsidP="00A73FF3">
      <w:pPr>
        <w:pStyle w:val="a4"/>
        <w:spacing w:before="66"/>
        <w:ind w:left="0"/>
        <w:jc w:val="right"/>
      </w:pPr>
      <w:r w:rsidRPr="00D26F12">
        <w:lastRenderedPageBreak/>
        <w:t>атома;</w:t>
      </w:r>
    </w:p>
    <w:p w:rsidR="00A73FF3" w:rsidRPr="00D26F12" w:rsidRDefault="00A73FF3" w:rsidP="00A73FF3">
      <w:pPr>
        <w:pStyle w:val="a4"/>
        <w:spacing w:before="11"/>
        <w:ind w:left="0"/>
        <w:rPr>
          <w:sz w:val="29"/>
        </w:rPr>
      </w:pPr>
      <w:r w:rsidRPr="00D26F12">
        <w:br w:type="column"/>
      </w:r>
    </w:p>
    <w:p w:rsidR="00A73FF3" w:rsidRPr="00D26F12" w:rsidRDefault="00A73FF3" w:rsidP="00A73FF3">
      <w:pPr>
        <w:pStyle w:val="a6"/>
        <w:numPr>
          <w:ilvl w:val="0"/>
          <w:numId w:val="321"/>
        </w:numPr>
        <w:tabs>
          <w:tab w:val="left" w:pos="300"/>
        </w:tabs>
        <w:ind w:left="299"/>
        <w:rPr>
          <w:sz w:val="24"/>
        </w:rPr>
      </w:pPr>
      <w:r w:rsidRPr="00D26F12">
        <w:rPr>
          <w:sz w:val="24"/>
        </w:rPr>
        <w:t>описывать</w:t>
      </w:r>
      <w:r w:rsidRPr="00D26F12">
        <w:rPr>
          <w:spacing w:val="33"/>
          <w:sz w:val="24"/>
        </w:rPr>
        <w:t xml:space="preserve"> </w:t>
      </w:r>
      <w:r w:rsidRPr="00D26F12">
        <w:rPr>
          <w:sz w:val="24"/>
        </w:rPr>
        <w:t>изученные</w:t>
      </w:r>
      <w:r w:rsidRPr="00D26F12">
        <w:rPr>
          <w:spacing w:val="34"/>
          <w:sz w:val="24"/>
        </w:rPr>
        <w:t xml:space="preserve"> </w:t>
      </w:r>
      <w:r w:rsidRPr="00D26F12">
        <w:rPr>
          <w:sz w:val="24"/>
        </w:rPr>
        <w:t>квантовые</w:t>
      </w:r>
      <w:r w:rsidRPr="00D26F12">
        <w:rPr>
          <w:spacing w:val="32"/>
          <w:sz w:val="24"/>
        </w:rPr>
        <w:t xml:space="preserve"> </w:t>
      </w:r>
      <w:r w:rsidRPr="00D26F12">
        <w:rPr>
          <w:sz w:val="24"/>
        </w:rPr>
        <w:t>явления,</w:t>
      </w:r>
      <w:r w:rsidRPr="00D26F12">
        <w:rPr>
          <w:spacing w:val="33"/>
          <w:sz w:val="24"/>
        </w:rPr>
        <w:t xml:space="preserve"> </w:t>
      </w:r>
      <w:r w:rsidRPr="00D26F12">
        <w:rPr>
          <w:sz w:val="24"/>
        </w:rPr>
        <w:t>используя</w:t>
      </w:r>
      <w:r w:rsidRPr="00D26F12">
        <w:rPr>
          <w:spacing w:val="33"/>
          <w:sz w:val="24"/>
        </w:rPr>
        <w:t xml:space="preserve"> </w:t>
      </w:r>
      <w:r w:rsidRPr="00D26F12">
        <w:rPr>
          <w:sz w:val="24"/>
        </w:rPr>
        <w:t>физические</w:t>
      </w:r>
      <w:r w:rsidRPr="00D26F12">
        <w:rPr>
          <w:spacing w:val="32"/>
          <w:sz w:val="24"/>
        </w:rPr>
        <w:t xml:space="preserve"> </w:t>
      </w:r>
      <w:r w:rsidRPr="00D26F12">
        <w:rPr>
          <w:sz w:val="24"/>
        </w:rPr>
        <w:t>величины:</w:t>
      </w:r>
    </w:p>
    <w:p w:rsidR="00A73FF3" w:rsidRPr="00D26F12" w:rsidRDefault="00A73FF3" w:rsidP="00A73FF3">
      <w:pPr>
        <w:rPr>
          <w:sz w:val="24"/>
        </w:rPr>
        <w:sectPr w:rsidR="00A73FF3" w:rsidRPr="00D26F12">
          <w:pgSz w:w="11910" w:h="16840"/>
          <w:pgMar w:top="1040" w:right="0" w:bottom="1660" w:left="20" w:header="0" w:footer="1391" w:gutter="0"/>
          <w:cols w:num="2" w:space="720" w:equalWidth="0">
            <w:col w:w="2337" w:space="40"/>
            <w:col w:w="9513"/>
          </w:cols>
        </w:sectPr>
      </w:pPr>
    </w:p>
    <w:p w:rsidR="00A73FF3" w:rsidRPr="00D26F12" w:rsidRDefault="00A73FF3" w:rsidP="00A73FF3">
      <w:pPr>
        <w:pStyle w:val="a4"/>
        <w:ind w:right="855"/>
        <w:jc w:val="both"/>
      </w:pPr>
      <w:r w:rsidRPr="00D26F12">
        <w:lastRenderedPageBreak/>
        <w:t>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3FF3" w:rsidRPr="00D26F12" w:rsidRDefault="00A73FF3" w:rsidP="00A73FF3">
      <w:pPr>
        <w:pStyle w:val="a6"/>
        <w:numPr>
          <w:ilvl w:val="1"/>
          <w:numId w:val="321"/>
        </w:numPr>
        <w:tabs>
          <w:tab w:val="left" w:pos="2676"/>
        </w:tabs>
        <w:spacing w:before="1"/>
        <w:ind w:right="847" w:firstLine="708"/>
        <w:jc w:val="both"/>
        <w:rPr>
          <w:rFonts w:ascii="Symbol" w:hAnsi="Symbol"/>
          <w:sz w:val="24"/>
        </w:rPr>
      </w:pPr>
      <w:r w:rsidRPr="00D26F12">
        <w:rPr>
          <w:sz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w:t>
      </w:r>
      <w:r w:rsidRPr="00D26F12">
        <w:rPr>
          <w:spacing w:val="-12"/>
          <w:sz w:val="24"/>
        </w:rPr>
        <w:t xml:space="preserve"> </w:t>
      </w:r>
      <w:r w:rsidRPr="00D26F12">
        <w:rPr>
          <w:sz w:val="24"/>
        </w:rPr>
        <w:t>выражение;</w:t>
      </w:r>
    </w:p>
    <w:p w:rsidR="00A73FF3" w:rsidRPr="00D26F12" w:rsidRDefault="00A73FF3" w:rsidP="00A73FF3">
      <w:pPr>
        <w:pStyle w:val="a6"/>
        <w:numPr>
          <w:ilvl w:val="1"/>
          <w:numId w:val="321"/>
        </w:numPr>
        <w:tabs>
          <w:tab w:val="left" w:pos="2676"/>
        </w:tabs>
        <w:spacing w:before="1" w:line="237" w:lineRule="auto"/>
        <w:ind w:right="855" w:firstLine="708"/>
        <w:jc w:val="both"/>
        <w:rPr>
          <w:rFonts w:ascii="Symbol" w:hAnsi="Symbol"/>
          <w:sz w:val="24"/>
        </w:rPr>
      </w:pPr>
      <w:r w:rsidRPr="00D26F12">
        <w:rPr>
          <w:sz w:val="24"/>
        </w:rPr>
        <w:t>различать основные признаки планетарной модели атома, нуклонной модели атомного</w:t>
      </w:r>
      <w:r w:rsidRPr="00D26F12">
        <w:rPr>
          <w:spacing w:val="-1"/>
          <w:sz w:val="24"/>
        </w:rPr>
        <w:t xml:space="preserve"> </w:t>
      </w:r>
      <w:r w:rsidRPr="00D26F12">
        <w:rPr>
          <w:sz w:val="24"/>
        </w:rPr>
        <w:t>ядра;</w:t>
      </w:r>
    </w:p>
    <w:p w:rsidR="00A73FF3" w:rsidRPr="00D26F12" w:rsidRDefault="00A73FF3" w:rsidP="00A73FF3">
      <w:pPr>
        <w:pStyle w:val="a6"/>
        <w:numPr>
          <w:ilvl w:val="1"/>
          <w:numId w:val="321"/>
        </w:numPr>
        <w:tabs>
          <w:tab w:val="left" w:pos="2676"/>
        </w:tabs>
        <w:spacing w:before="5" w:line="237" w:lineRule="auto"/>
        <w:ind w:right="845" w:firstLine="708"/>
        <w:jc w:val="both"/>
        <w:rPr>
          <w:rFonts w:ascii="Symbol" w:hAnsi="Symbol"/>
          <w:sz w:val="24"/>
        </w:rPr>
      </w:pPr>
      <w:r w:rsidRPr="00D26F12">
        <w:rPr>
          <w:sz w:val="24"/>
        </w:rPr>
        <w:t>приводить примеры проявления в природе и практического использования радиоактивности, ядерных и термоядерных реакций, спектрального</w:t>
      </w:r>
      <w:r w:rsidRPr="00D26F12">
        <w:rPr>
          <w:spacing w:val="-5"/>
          <w:sz w:val="24"/>
        </w:rPr>
        <w:t xml:space="preserve"> </w:t>
      </w:r>
      <w:r w:rsidRPr="00D26F12">
        <w:rPr>
          <w:sz w:val="24"/>
        </w:rPr>
        <w:t>анализа.</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1"/>
          <w:numId w:val="321"/>
        </w:numPr>
        <w:tabs>
          <w:tab w:val="left" w:pos="2676"/>
        </w:tabs>
        <w:ind w:right="847" w:firstLine="708"/>
        <w:jc w:val="both"/>
        <w:rPr>
          <w:rFonts w:ascii="Symbol" w:hAnsi="Symbol"/>
          <w:i/>
          <w:sz w:val="24"/>
        </w:rPr>
      </w:pPr>
      <w:r w:rsidRPr="00D26F12">
        <w:rPr>
          <w:i/>
          <w:sz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3FF3" w:rsidRPr="00D26F12" w:rsidRDefault="00A73FF3" w:rsidP="00A73FF3">
      <w:pPr>
        <w:pStyle w:val="a6"/>
        <w:numPr>
          <w:ilvl w:val="1"/>
          <w:numId w:val="321"/>
        </w:numPr>
        <w:tabs>
          <w:tab w:val="left" w:pos="2676"/>
        </w:tabs>
        <w:spacing w:line="292" w:lineRule="exact"/>
        <w:ind w:left="2675" w:hanging="285"/>
        <w:rPr>
          <w:rFonts w:ascii="Symbol" w:hAnsi="Symbol"/>
          <w:i/>
          <w:sz w:val="24"/>
        </w:rPr>
      </w:pPr>
      <w:r w:rsidRPr="00D26F12">
        <w:rPr>
          <w:i/>
          <w:sz w:val="24"/>
        </w:rPr>
        <w:t>соотносить энергию связи атомных ядер с дефектом</w:t>
      </w:r>
      <w:r w:rsidRPr="00D26F12">
        <w:rPr>
          <w:i/>
          <w:spacing w:val="-5"/>
          <w:sz w:val="24"/>
        </w:rPr>
        <w:t xml:space="preserve"> </w:t>
      </w:r>
      <w:r w:rsidRPr="00D26F12">
        <w:rPr>
          <w:i/>
          <w:sz w:val="24"/>
        </w:rPr>
        <w:t>массы;</w:t>
      </w:r>
    </w:p>
    <w:p w:rsidR="00A73FF3" w:rsidRPr="00D26F12" w:rsidRDefault="00A73FF3" w:rsidP="00A73FF3">
      <w:pPr>
        <w:pStyle w:val="a6"/>
        <w:numPr>
          <w:ilvl w:val="1"/>
          <w:numId w:val="321"/>
        </w:numPr>
        <w:tabs>
          <w:tab w:val="left" w:pos="2676"/>
        </w:tabs>
        <w:ind w:right="851" w:firstLine="708"/>
        <w:jc w:val="both"/>
        <w:rPr>
          <w:rFonts w:ascii="Symbol" w:hAnsi="Symbol"/>
          <w:i/>
          <w:sz w:val="24"/>
        </w:rPr>
      </w:pPr>
      <w:r w:rsidRPr="00D26F12">
        <w:rPr>
          <w:i/>
          <w:sz w:val="24"/>
        </w:rPr>
        <w:t>приводить примеры влияния радиоактивных излучений на живые организмы; понимать принцип действия дозиметра и различать условия его</w:t>
      </w:r>
      <w:r w:rsidRPr="00D26F12">
        <w:rPr>
          <w:i/>
          <w:spacing w:val="-11"/>
          <w:sz w:val="24"/>
        </w:rPr>
        <w:t xml:space="preserve"> </w:t>
      </w:r>
      <w:r w:rsidRPr="00D26F12">
        <w:rPr>
          <w:i/>
          <w:sz w:val="24"/>
        </w:rPr>
        <w:t>использования;</w:t>
      </w:r>
    </w:p>
    <w:p w:rsidR="00A73FF3" w:rsidRPr="00D26F12" w:rsidRDefault="00A73FF3" w:rsidP="00A73FF3">
      <w:pPr>
        <w:pStyle w:val="a6"/>
        <w:numPr>
          <w:ilvl w:val="1"/>
          <w:numId w:val="321"/>
        </w:numPr>
        <w:tabs>
          <w:tab w:val="left" w:pos="2676"/>
        </w:tabs>
        <w:spacing w:before="3" w:line="237" w:lineRule="auto"/>
        <w:ind w:right="850" w:firstLine="708"/>
        <w:jc w:val="both"/>
        <w:rPr>
          <w:rFonts w:ascii="Symbol" w:hAnsi="Symbol"/>
          <w:i/>
          <w:sz w:val="24"/>
        </w:rPr>
      </w:pPr>
      <w:r w:rsidRPr="00D26F12">
        <w:rPr>
          <w:i/>
          <w:sz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sidRPr="00D26F12">
        <w:rPr>
          <w:i/>
          <w:spacing w:val="-2"/>
          <w:sz w:val="24"/>
        </w:rPr>
        <w:t xml:space="preserve"> </w:t>
      </w:r>
      <w:r w:rsidRPr="00D26F12">
        <w:rPr>
          <w:i/>
          <w:sz w:val="24"/>
        </w:rPr>
        <w:t>синтеза.</w:t>
      </w:r>
    </w:p>
    <w:p w:rsidR="00A73FF3" w:rsidRPr="00D26F12" w:rsidRDefault="00A73FF3" w:rsidP="00A73FF3">
      <w:pPr>
        <w:pStyle w:val="1"/>
        <w:spacing w:before="8" w:line="240" w:lineRule="auto"/>
        <w:ind w:right="7006"/>
      </w:pPr>
      <w:r w:rsidRPr="00D26F12">
        <w:t>Элементы астрономии Выпускник научится:</w:t>
      </w:r>
    </w:p>
    <w:p w:rsidR="00A73FF3" w:rsidRPr="00D26F12" w:rsidRDefault="00A73FF3" w:rsidP="00A73FF3">
      <w:pPr>
        <w:pStyle w:val="a6"/>
        <w:numPr>
          <w:ilvl w:val="1"/>
          <w:numId w:val="321"/>
        </w:numPr>
        <w:tabs>
          <w:tab w:val="left" w:pos="2676"/>
        </w:tabs>
        <w:spacing w:line="237" w:lineRule="auto"/>
        <w:ind w:right="852" w:firstLine="708"/>
        <w:jc w:val="both"/>
        <w:rPr>
          <w:rFonts w:ascii="Symbol" w:hAnsi="Symbol"/>
          <w:sz w:val="24"/>
        </w:rPr>
      </w:pPr>
      <w:r w:rsidRPr="00D26F12">
        <w:rPr>
          <w:sz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3FF3" w:rsidRPr="00D26F12" w:rsidRDefault="00A73FF3" w:rsidP="00A73FF3">
      <w:pPr>
        <w:spacing w:line="237" w:lineRule="auto"/>
        <w:jc w:val="both"/>
        <w:rPr>
          <w:rFonts w:ascii="Symbol" w:hAnsi="Symbol"/>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4"/>
        <w:spacing w:before="7"/>
        <w:ind w:left="0"/>
        <w:rPr>
          <w:sz w:val="25"/>
        </w:rPr>
      </w:pPr>
    </w:p>
    <w:p w:rsidR="00A73FF3" w:rsidRPr="00D26F12" w:rsidRDefault="00A73FF3" w:rsidP="00A73FF3">
      <w:pPr>
        <w:pStyle w:val="a4"/>
        <w:spacing w:before="1"/>
        <w:ind w:left="0"/>
        <w:jc w:val="right"/>
      </w:pPr>
      <w:r w:rsidRPr="00D26F12">
        <w:t>мира;</w:t>
      </w:r>
    </w:p>
    <w:p w:rsidR="00A73FF3" w:rsidRPr="00D26F12" w:rsidRDefault="00A73FF3" w:rsidP="00A73FF3">
      <w:pPr>
        <w:pStyle w:val="a6"/>
        <w:numPr>
          <w:ilvl w:val="0"/>
          <w:numId w:val="199"/>
        </w:numPr>
        <w:tabs>
          <w:tab w:val="left" w:pos="381"/>
        </w:tabs>
        <w:spacing w:before="4"/>
        <w:ind w:hanging="285"/>
        <w:rPr>
          <w:sz w:val="24"/>
        </w:rPr>
      </w:pPr>
      <w:r w:rsidRPr="00D26F12">
        <w:rPr>
          <w:sz w:val="24"/>
        </w:rPr>
        <w:br w:type="column"/>
      </w:r>
      <w:r w:rsidRPr="00D26F12">
        <w:rPr>
          <w:sz w:val="24"/>
        </w:rPr>
        <w:lastRenderedPageBreak/>
        <w:t>понимать</w:t>
      </w:r>
      <w:r w:rsidRPr="00D26F12">
        <w:rPr>
          <w:spacing w:val="17"/>
          <w:sz w:val="24"/>
        </w:rPr>
        <w:t xml:space="preserve"> </w:t>
      </w:r>
      <w:r w:rsidRPr="00D26F12">
        <w:rPr>
          <w:sz w:val="24"/>
        </w:rPr>
        <w:t>различия</w:t>
      </w:r>
      <w:r w:rsidRPr="00D26F12">
        <w:rPr>
          <w:spacing w:val="16"/>
          <w:sz w:val="24"/>
        </w:rPr>
        <w:t xml:space="preserve"> </w:t>
      </w:r>
      <w:r w:rsidRPr="00D26F12">
        <w:rPr>
          <w:sz w:val="24"/>
        </w:rPr>
        <w:t>между</w:t>
      </w:r>
      <w:r w:rsidRPr="00D26F12">
        <w:rPr>
          <w:spacing w:val="12"/>
          <w:sz w:val="24"/>
        </w:rPr>
        <w:t xml:space="preserve"> </w:t>
      </w:r>
      <w:r w:rsidRPr="00D26F12">
        <w:rPr>
          <w:sz w:val="24"/>
        </w:rPr>
        <w:t>гелиоцентрической</w:t>
      </w:r>
      <w:r w:rsidRPr="00D26F12">
        <w:rPr>
          <w:spacing w:val="17"/>
          <w:sz w:val="24"/>
        </w:rPr>
        <w:t xml:space="preserve"> </w:t>
      </w:r>
      <w:r w:rsidRPr="00D26F12">
        <w:rPr>
          <w:sz w:val="24"/>
        </w:rPr>
        <w:t>и</w:t>
      </w:r>
      <w:r w:rsidRPr="00D26F12">
        <w:rPr>
          <w:spacing w:val="17"/>
          <w:sz w:val="24"/>
        </w:rPr>
        <w:t xml:space="preserve"> </w:t>
      </w:r>
      <w:r w:rsidRPr="00D26F12">
        <w:rPr>
          <w:sz w:val="24"/>
        </w:rPr>
        <w:t>геоцентрической</w:t>
      </w:r>
      <w:r w:rsidRPr="00D26F12">
        <w:rPr>
          <w:spacing w:val="15"/>
          <w:sz w:val="24"/>
        </w:rPr>
        <w:t xml:space="preserve"> </w:t>
      </w:r>
      <w:r w:rsidRPr="00D26F12">
        <w:rPr>
          <w:sz w:val="24"/>
        </w:rPr>
        <w:t>системами</w:t>
      </w:r>
    </w:p>
    <w:p w:rsidR="00A73FF3" w:rsidRPr="00D26F12" w:rsidRDefault="00A73FF3" w:rsidP="00A73FF3">
      <w:pPr>
        <w:pStyle w:val="a4"/>
        <w:spacing w:before="2"/>
        <w:ind w:left="0"/>
      </w:pPr>
    </w:p>
    <w:p w:rsidR="00A73FF3" w:rsidRPr="00D26F12" w:rsidRDefault="00A73FF3" w:rsidP="00A73FF3">
      <w:pPr>
        <w:pStyle w:val="1"/>
        <w:spacing w:line="275" w:lineRule="exact"/>
        <w:ind w:left="95"/>
      </w:pPr>
      <w:r w:rsidRPr="00D26F12">
        <w:t>Выпускник получит возможность научиться:</w:t>
      </w:r>
    </w:p>
    <w:p w:rsidR="00A73FF3" w:rsidRPr="00D26F12" w:rsidRDefault="00A73FF3" w:rsidP="00A73FF3">
      <w:pPr>
        <w:pStyle w:val="a6"/>
        <w:numPr>
          <w:ilvl w:val="0"/>
          <w:numId w:val="199"/>
        </w:numPr>
        <w:tabs>
          <w:tab w:val="left" w:pos="381"/>
        </w:tabs>
        <w:spacing w:line="293" w:lineRule="exact"/>
        <w:ind w:hanging="285"/>
        <w:rPr>
          <w:i/>
          <w:sz w:val="24"/>
        </w:rPr>
      </w:pPr>
      <w:r w:rsidRPr="00D26F12">
        <w:rPr>
          <w:i/>
          <w:sz w:val="24"/>
        </w:rPr>
        <w:t>указывать общие свойства и отличия планет земной группы и</w:t>
      </w:r>
      <w:r w:rsidRPr="00D26F12">
        <w:rPr>
          <w:i/>
          <w:spacing w:val="41"/>
          <w:sz w:val="24"/>
        </w:rPr>
        <w:t xml:space="preserve"> </w:t>
      </w:r>
      <w:r w:rsidRPr="00D26F12">
        <w:rPr>
          <w:i/>
          <w:sz w:val="24"/>
        </w:rPr>
        <w:t>планет-</w:t>
      </w:r>
    </w:p>
    <w:p w:rsidR="00A73FF3" w:rsidRPr="00D26F12" w:rsidRDefault="00A73FF3" w:rsidP="00A73FF3">
      <w:pPr>
        <w:spacing w:line="293" w:lineRule="exact"/>
        <w:rPr>
          <w:sz w:val="24"/>
        </w:rPr>
        <w:sectPr w:rsidR="00A73FF3" w:rsidRPr="00D26F12">
          <w:type w:val="continuous"/>
          <w:pgSz w:w="11910" w:h="16840"/>
          <w:pgMar w:top="1120" w:right="0" w:bottom="0" w:left="20" w:header="720" w:footer="720" w:gutter="0"/>
          <w:cols w:num="2" w:space="720" w:equalWidth="0">
            <w:col w:w="2255" w:space="40"/>
            <w:col w:w="9595"/>
          </w:cols>
        </w:sectPr>
      </w:pPr>
    </w:p>
    <w:p w:rsidR="00A73FF3" w:rsidRPr="00D26F12" w:rsidRDefault="00A73FF3" w:rsidP="00A73FF3">
      <w:pPr>
        <w:ind w:left="1682" w:right="846"/>
        <w:rPr>
          <w:i/>
          <w:sz w:val="24"/>
        </w:rPr>
      </w:pPr>
      <w:r w:rsidRPr="00D26F12">
        <w:rPr>
          <w:i/>
          <w:sz w:val="24"/>
        </w:rPr>
        <w:lastRenderedPageBreak/>
        <w:t>гигантов; малых тел Солнечной системы и больших планет; пользоваться картой звездного неба при наблюдениях звездного неба;</w:t>
      </w:r>
    </w:p>
    <w:p w:rsidR="00A73FF3" w:rsidRPr="00D26F12" w:rsidRDefault="00A73FF3" w:rsidP="00A73FF3">
      <w:pPr>
        <w:pStyle w:val="a6"/>
        <w:numPr>
          <w:ilvl w:val="1"/>
          <w:numId w:val="199"/>
        </w:numPr>
        <w:tabs>
          <w:tab w:val="left" w:pos="2676"/>
        </w:tabs>
        <w:spacing w:before="2" w:line="237" w:lineRule="auto"/>
        <w:ind w:right="846" w:firstLine="708"/>
        <w:jc w:val="both"/>
        <w:rPr>
          <w:i/>
          <w:sz w:val="24"/>
        </w:rPr>
      </w:pPr>
      <w:r w:rsidRPr="00D26F12">
        <w:rPr>
          <w:i/>
          <w:sz w:val="24"/>
        </w:rPr>
        <w:t>различать основные характеристики звезд (размер, цвет, температура) соотносить цвет звезды с ее</w:t>
      </w:r>
      <w:r w:rsidRPr="00D26F12">
        <w:rPr>
          <w:i/>
          <w:spacing w:val="-4"/>
          <w:sz w:val="24"/>
        </w:rPr>
        <w:t xml:space="preserve"> </w:t>
      </w:r>
      <w:r w:rsidRPr="00D26F12">
        <w:rPr>
          <w:i/>
          <w:sz w:val="24"/>
        </w:rPr>
        <w:t>температурой;</w:t>
      </w:r>
    </w:p>
    <w:p w:rsidR="00A73FF3" w:rsidRPr="00D26F12" w:rsidRDefault="00A73FF3" w:rsidP="00A73FF3">
      <w:pPr>
        <w:pStyle w:val="a6"/>
        <w:numPr>
          <w:ilvl w:val="1"/>
          <w:numId w:val="199"/>
        </w:numPr>
        <w:tabs>
          <w:tab w:val="left" w:pos="2676"/>
        </w:tabs>
        <w:spacing w:before="2"/>
        <w:ind w:left="2675" w:hanging="285"/>
        <w:rPr>
          <w:i/>
          <w:sz w:val="24"/>
        </w:rPr>
      </w:pPr>
      <w:r w:rsidRPr="00D26F12">
        <w:rPr>
          <w:i/>
          <w:sz w:val="24"/>
        </w:rPr>
        <w:t>различать гипотезы о происхождении Солнечной</w:t>
      </w:r>
      <w:r w:rsidRPr="00D26F12">
        <w:rPr>
          <w:i/>
          <w:spacing w:val="-5"/>
          <w:sz w:val="24"/>
        </w:rPr>
        <w:t xml:space="preserve"> </w:t>
      </w:r>
      <w:r w:rsidRPr="00D26F12">
        <w:rPr>
          <w:i/>
          <w:sz w:val="24"/>
        </w:rPr>
        <w:t>системы.</w:t>
      </w:r>
    </w:p>
    <w:p w:rsidR="00A73FF3" w:rsidRPr="00D26F12" w:rsidRDefault="00A73FF3" w:rsidP="00A73FF3">
      <w:pPr>
        <w:pStyle w:val="a4"/>
        <w:spacing w:before="1"/>
        <w:ind w:left="0"/>
        <w:rPr>
          <w:i/>
        </w:rPr>
      </w:pPr>
    </w:p>
    <w:p w:rsidR="00A73FF3" w:rsidRPr="00D26F12" w:rsidRDefault="00A73FF3" w:rsidP="00A73FF3">
      <w:pPr>
        <w:pStyle w:val="1"/>
        <w:numPr>
          <w:ilvl w:val="3"/>
          <w:numId w:val="364"/>
        </w:numPr>
        <w:tabs>
          <w:tab w:val="left" w:pos="2582"/>
        </w:tabs>
        <w:spacing w:line="240" w:lineRule="auto"/>
        <w:ind w:left="2582" w:hanging="900"/>
        <w:jc w:val="left"/>
      </w:pPr>
      <w:bookmarkStart w:id="21" w:name="_bookmark17"/>
      <w:bookmarkEnd w:id="21"/>
      <w:r w:rsidRPr="00D26F12">
        <w:t>Биология</w:t>
      </w:r>
    </w:p>
    <w:p w:rsidR="00A73FF3" w:rsidRPr="00D26F12" w:rsidRDefault="00A73FF3" w:rsidP="00A73FF3">
      <w:pPr>
        <w:spacing w:before="1" w:line="274" w:lineRule="exact"/>
        <w:ind w:left="2382"/>
        <w:rPr>
          <w:b/>
          <w:sz w:val="24"/>
        </w:rPr>
      </w:pPr>
      <w:r w:rsidRPr="00D26F12">
        <w:rPr>
          <w:b/>
          <w:sz w:val="24"/>
        </w:rPr>
        <w:t>Биология:</w:t>
      </w:r>
    </w:p>
    <w:p w:rsidR="00A73FF3" w:rsidRPr="00D26F12" w:rsidRDefault="00A73FF3" w:rsidP="00A73FF3">
      <w:pPr>
        <w:pStyle w:val="a6"/>
        <w:numPr>
          <w:ilvl w:val="4"/>
          <w:numId w:val="364"/>
        </w:numPr>
        <w:tabs>
          <w:tab w:val="left" w:pos="2642"/>
        </w:tabs>
        <w:ind w:right="850" w:firstLine="700"/>
        <w:jc w:val="both"/>
        <w:rPr>
          <w:sz w:val="24"/>
        </w:rPr>
      </w:pPr>
      <w:r w:rsidRPr="00D26F12">
        <w:rPr>
          <w:sz w:val="24"/>
        </w:rPr>
        <w:t>формирование системы научных знаний о живой природе, закономерностях еѐ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A73FF3" w:rsidRPr="00D26F12" w:rsidRDefault="00A73FF3" w:rsidP="00A73FF3">
      <w:pPr>
        <w:pStyle w:val="a6"/>
        <w:numPr>
          <w:ilvl w:val="4"/>
          <w:numId w:val="364"/>
        </w:numPr>
        <w:tabs>
          <w:tab w:val="left" w:pos="2642"/>
        </w:tabs>
        <w:ind w:right="852" w:firstLine="700"/>
        <w:jc w:val="both"/>
        <w:rPr>
          <w:sz w:val="24"/>
        </w:rPr>
      </w:pPr>
      <w:r w:rsidRPr="00D26F12">
        <w:rPr>
          <w:sz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w:t>
      </w:r>
      <w:r w:rsidRPr="00D26F12">
        <w:rPr>
          <w:spacing w:val="49"/>
          <w:sz w:val="24"/>
        </w:rPr>
        <w:t xml:space="preserve"> </w:t>
      </w:r>
      <w:r w:rsidRPr="00D26F12">
        <w:rPr>
          <w:sz w:val="24"/>
        </w:rPr>
        <w:t>теориях,</w:t>
      </w:r>
      <w:r w:rsidRPr="00D26F12">
        <w:rPr>
          <w:spacing w:val="50"/>
          <w:sz w:val="24"/>
        </w:rPr>
        <w:t xml:space="preserve"> </w:t>
      </w:r>
      <w:r w:rsidRPr="00D26F12">
        <w:rPr>
          <w:sz w:val="24"/>
        </w:rPr>
        <w:t>об</w:t>
      </w:r>
      <w:r w:rsidRPr="00D26F12">
        <w:rPr>
          <w:spacing w:val="51"/>
          <w:sz w:val="24"/>
        </w:rPr>
        <w:t xml:space="preserve"> </w:t>
      </w:r>
      <w:r w:rsidRPr="00D26F12">
        <w:rPr>
          <w:sz w:val="24"/>
        </w:rPr>
        <w:t>экосистемной</w:t>
      </w:r>
      <w:r w:rsidRPr="00D26F12">
        <w:rPr>
          <w:spacing w:val="51"/>
          <w:sz w:val="24"/>
        </w:rPr>
        <w:t xml:space="preserve"> </w:t>
      </w:r>
      <w:r w:rsidRPr="00D26F12">
        <w:rPr>
          <w:sz w:val="24"/>
        </w:rPr>
        <w:t>организации</w:t>
      </w:r>
      <w:r w:rsidRPr="00D26F12">
        <w:rPr>
          <w:spacing w:val="49"/>
          <w:sz w:val="24"/>
        </w:rPr>
        <w:t xml:space="preserve"> </w:t>
      </w:r>
      <w:r w:rsidRPr="00D26F12">
        <w:rPr>
          <w:sz w:val="24"/>
        </w:rPr>
        <w:t>жизни,</w:t>
      </w:r>
      <w:r w:rsidRPr="00D26F12">
        <w:rPr>
          <w:spacing w:val="48"/>
          <w:sz w:val="24"/>
        </w:rPr>
        <w:t xml:space="preserve"> </w:t>
      </w:r>
      <w:r w:rsidRPr="00D26F12">
        <w:rPr>
          <w:sz w:val="24"/>
        </w:rPr>
        <w:t>о</w:t>
      </w:r>
      <w:r w:rsidRPr="00D26F12">
        <w:rPr>
          <w:spacing w:val="49"/>
          <w:sz w:val="24"/>
        </w:rPr>
        <w:t xml:space="preserve"> </w:t>
      </w:r>
      <w:r w:rsidRPr="00D26F12">
        <w:rPr>
          <w:sz w:val="24"/>
        </w:rPr>
        <w:t>взаимосвязи</w:t>
      </w:r>
      <w:r w:rsidRPr="00D26F12">
        <w:rPr>
          <w:spacing w:val="51"/>
          <w:sz w:val="24"/>
        </w:rPr>
        <w:t xml:space="preserve"> </w:t>
      </w:r>
      <w:r w:rsidRPr="00D26F12">
        <w:rPr>
          <w:sz w:val="24"/>
        </w:rPr>
        <w:t>живого</w:t>
      </w:r>
      <w:r w:rsidRPr="00D26F12">
        <w:rPr>
          <w:spacing w:val="48"/>
          <w:sz w:val="24"/>
        </w:rPr>
        <w:t xml:space="preserve"> </w:t>
      </w:r>
      <w:r w:rsidRPr="00D26F12">
        <w:rPr>
          <w:sz w:val="24"/>
        </w:rPr>
        <w:t>и</w:t>
      </w:r>
    </w:p>
    <w:p w:rsidR="00A73FF3" w:rsidRPr="00D26F12" w:rsidRDefault="00A73FF3" w:rsidP="00A73FF3">
      <w:pPr>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4"/>
        <w:spacing w:before="66"/>
        <w:ind w:right="846"/>
      </w:pPr>
      <w:r w:rsidRPr="00D26F12">
        <w:lastRenderedPageBreak/>
        <w:t>неживого в биосфере, о наследственности и изменчивости; овладение понятийным аппаратом биологии;</w:t>
      </w:r>
    </w:p>
    <w:p w:rsidR="00A73FF3" w:rsidRPr="00D26F12" w:rsidRDefault="00A73FF3" w:rsidP="00A73FF3">
      <w:pPr>
        <w:pStyle w:val="a6"/>
        <w:numPr>
          <w:ilvl w:val="4"/>
          <w:numId w:val="364"/>
        </w:numPr>
        <w:tabs>
          <w:tab w:val="left" w:pos="2642"/>
        </w:tabs>
        <w:ind w:right="846" w:firstLine="700"/>
        <w:jc w:val="both"/>
        <w:rPr>
          <w:sz w:val="24"/>
        </w:rPr>
      </w:pPr>
      <w:r w:rsidRPr="00D26F12">
        <w:rPr>
          <w:sz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w:t>
      </w:r>
      <w:r w:rsidRPr="00D26F12">
        <w:rPr>
          <w:spacing w:val="-5"/>
          <w:sz w:val="24"/>
        </w:rPr>
        <w:t xml:space="preserve"> </w:t>
      </w:r>
      <w:r w:rsidRPr="00D26F12">
        <w:rPr>
          <w:sz w:val="24"/>
        </w:rPr>
        <w:t>среде;</w:t>
      </w:r>
    </w:p>
    <w:p w:rsidR="00A73FF3" w:rsidRPr="00D26F12" w:rsidRDefault="00A73FF3" w:rsidP="00A73FF3">
      <w:pPr>
        <w:pStyle w:val="a6"/>
        <w:numPr>
          <w:ilvl w:val="4"/>
          <w:numId w:val="364"/>
        </w:numPr>
        <w:tabs>
          <w:tab w:val="left" w:pos="2642"/>
        </w:tabs>
        <w:spacing w:before="1"/>
        <w:ind w:right="847" w:firstLine="700"/>
        <w:jc w:val="both"/>
        <w:rPr>
          <w:sz w:val="24"/>
        </w:rPr>
      </w:pPr>
      <w:r w:rsidRPr="00D26F12">
        <w:rPr>
          <w:sz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A73FF3" w:rsidRPr="00D26F12" w:rsidRDefault="00A73FF3" w:rsidP="00A73FF3">
      <w:pPr>
        <w:pStyle w:val="a6"/>
        <w:numPr>
          <w:ilvl w:val="4"/>
          <w:numId w:val="364"/>
        </w:numPr>
        <w:tabs>
          <w:tab w:val="left" w:pos="2642"/>
        </w:tabs>
        <w:ind w:right="847" w:firstLine="700"/>
        <w:jc w:val="both"/>
        <w:rPr>
          <w:sz w:val="24"/>
        </w:rPr>
      </w:pPr>
      <w:r w:rsidRPr="00D26F12">
        <w:rPr>
          <w:sz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w:t>
      </w:r>
      <w:r w:rsidRPr="00D26F12">
        <w:rPr>
          <w:spacing w:val="-5"/>
          <w:sz w:val="24"/>
        </w:rPr>
        <w:t xml:space="preserve"> </w:t>
      </w:r>
      <w:r w:rsidRPr="00D26F12">
        <w:rPr>
          <w:sz w:val="24"/>
        </w:rPr>
        <w:t>среды;</w:t>
      </w: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освоение приѐмов оказания первой помощи, рациональной организации труда и отдыха, выращивания и размножения культурных растений и домашних животных, ухода за</w:t>
      </w:r>
      <w:r w:rsidRPr="00D26F12">
        <w:rPr>
          <w:spacing w:val="-1"/>
          <w:sz w:val="24"/>
        </w:rPr>
        <w:t xml:space="preserve"> </w:t>
      </w:r>
      <w:r w:rsidRPr="00D26F12">
        <w:rPr>
          <w:sz w:val="24"/>
        </w:rPr>
        <w:t>ними.</w:t>
      </w:r>
    </w:p>
    <w:p w:rsidR="00A73FF3" w:rsidRPr="00D26F12" w:rsidRDefault="00A73FF3" w:rsidP="00A73FF3">
      <w:pPr>
        <w:pStyle w:val="a4"/>
        <w:ind w:left="0"/>
        <w:rPr>
          <w:sz w:val="26"/>
        </w:rPr>
      </w:pPr>
    </w:p>
    <w:p w:rsidR="00A73FF3" w:rsidRPr="00D26F12" w:rsidRDefault="00A73FF3" w:rsidP="00A73FF3">
      <w:pPr>
        <w:pStyle w:val="1"/>
        <w:spacing w:before="215" w:after="4" w:line="240" w:lineRule="auto"/>
        <w:ind w:left="1682"/>
      </w:pPr>
      <w:r w:rsidRPr="00D26F12">
        <w:t>Планируемые результаты изучения предмета биология 5 класс</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389"/>
        <w:gridCol w:w="3404"/>
      </w:tblGrid>
      <w:tr w:rsidR="00D26F12" w:rsidRPr="00D26F12" w:rsidTr="00B14BF1">
        <w:trPr>
          <w:trHeight w:val="1379"/>
        </w:trPr>
        <w:tc>
          <w:tcPr>
            <w:tcW w:w="674" w:type="dxa"/>
          </w:tcPr>
          <w:p w:rsidR="00A73FF3" w:rsidRPr="00D26F12" w:rsidRDefault="00A73FF3" w:rsidP="00B14BF1">
            <w:pPr>
              <w:pStyle w:val="TableParagraph"/>
              <w:ind w:left="115" w:right="103" w:firstLine="33"/>
              <w:jc w:val="both"/>
              <w:rPr>
                <w:sz w:val="24"/>
                <w:lang w:val="ru-RU"/>
              </w:rPr>
            </w:pPr>
            <w:r w:rsidRPr="00D26F12">
              <w:rPr>
                <w:sz w:val="24"/>
                <w:lang w:val="ru-RU"/>
              </w:rPr>
              <w:t>Наз ван ие разд</w:t>
            </w:r>
          </w:p>
          <w:p w:rsidR="00A73FF3" w:rsidRPr="00D26F12" w:rsidRDefault="00A73FF3" w:rsidP="00B14BF1">
            <w:pPr>
              <w:pStyle w:val="TableParagraph"/>
              <w:spacing w:line="262" w:lineRule="exact"/>
              <w:ind w:left="170"/>
              <w:jc w:val="both"/>
              <w:rPr>
                <w:sz w:val="24"/>
                <w:lang w:val="ru-RU"/>
              </w:rPr>
            </w:pPr>
            <w:r w:rsidRPr="00D26F12">
              <w:rPr>
                <w:sz w:val="24"/>
                <w:lang w:val="ru-RU"/>
              </w:rPr>
              <w:t>ела</w:t>
            </w:r>
          </w:p>
        </w:tc>
        <w:tc>
          <w:tcPr>
            <w:tcW w:w="5389" w:type="dxa"/>
          </w:tcPr>
          <w:p w:rsidR="00A73FF3" w:rsidRPr="00D26F12" w:rsidRDefault="00A73FF3" w:rsidP="00B14BF1">
            <w:pPr>
              <w:pStyle w:val="TableParagraph"/>
              <w:spacing w:line="270" w:lineRule="exact"/>
              <w:ind w:left="108"/>
              <w:rPr>
                <w:sz w:val="24"/>
              </w:rPr>
            </w:pPr>
            <w:r w:rsidRPr="00D26F12">
              <w:rPr>
                <w:sz w:val="24"/>
              </w:rPr>
              <w:t>ученик научится</w:t>
            </w:r>
          </w:p>
        </w:tc>
        <w:tc>
          <w:tcPr>
            <w:tcW w:w="3404" w:type="dxa"/>
          </w:tcPr>
          <w:p w:rsidR="00A73FF3" w:rsidRPr="00D26F12" w:rsidRDefault="00A73FF3" w:rsidP="00B14BF1">
            <w:pPr>
              <w:pStyle w:val="TableParagraph"/>
              <w:spacing w:line="237" w:lineRule="auto"/>
              <w:ind w:left="108" w:right="165"/>
              <w:rPr>
                <w:sz w:val="24"/>
              </w:rPr>
            </w:pPr>
            <w:r w:rsidRPr="00D26F12">
              <w:rPr>
                <w:sz w:val="24"/>
              </w:rPr>
              <w:t>ученик получит возможность научиться</w:t>
            </w:r>
          </w:p>
        </w:tc>
      </w:tr>
      <w:tr w:rsidR="00D26F12" w:rsidRPr="00D26F12" w:rsidTr="00B14BF1">
        <w:trPr>
          <w:trHeight w:val="6903"/>
        </w:trPr>
        <w:tc>
          <w:tcPr>
            <w:tcW w:w="674" w:type="dxa"/>
          </w:tcPr>
          <w:p w:rsidR="00A73FF3" w:rsidRPr="00D26F12" w:rsidRDefault="00A73FF3" w:rsidP="00B14BF1">
            <w:pPr>
              <w:pStyle w:val="TableParagraph"/>
              <w:ind w:left="107" w:right="92"/>
              <w:rPr>
                <w:sz w:val="24"/>
                <w:lang w:val="ru-RU"/>
              </w:rPr>
            </w:pPr>
            <w:r w:rsidRPr="00D26F12">
              <w:rPr>
                <w:sz w:val="24"/>
                <w:lang w:val="ru-RU"/>
              </w:rPr>
              <w:t>Био лог ия – нау ка о жив ых орга низ мах.</w:t>
            </w:r>
          </w:p>
        </w:tc>
        <w:tc>
          <w:tcPr>
            <w:tcW w:w="5389" w:type="dxa"/>
          </w:tcPr>
          <w:p w:rsidR="00A73FF3" w:rsidRPr="00D26F12" w:rsidRDefault="00A73FF3" w:rsidP="00B14BF1">
            <w:pPr>
              <w:pStyle w:val="TableParagraph"/>
              <w:numPr>
                <w:ilvl w:val="0"/>
                <w:numId w:val="198"/>
              </w:numPr>
              <w:tabs>
                <w:tab w:val="left" w:pos="382"/>
              </w:tabs>
              <w:ind w:right="99" w:firstLine="0"/>
              <w:jc w:val="both"/>
              <w:rPr>
                <w:sz w:val="24"/>
                <w:lang w:val="ru-RU"/>
              </w:rPr>
            </w:pPr>
            <w:r w:rsidRPr="00D26F12">
              <w:rPr>
                <w:sz w:val="24"/>
                <w:lang w:val="ru-RU"/>
              </w:rPr>
              <w:t>раскрывать роль биологии в практической деятельности людей; роль различных организмов в жизни</w:t>
            </w:r>
            <w:r w:rsidRPr="00D26F12">
              <w:rPr>
                <w:spacing w:val="-2"/>
                <w:sz w:val="24"/>
                <w:lang w:val="ru-RU"/>
              </w:rPr>
              <w:t xml:space="preserve"> </w:t>
            </w:r>
            <w:r w:rsidRPr="00D26F12">
              <w:rPr>
                <w:sz w:val="24"/>
                <w:lang w:val="ru-RU"/>
              </w:rPr>
              <w:t>человека;</w:t>
            </w:r>
          </w:p>
          <w:p w:rsidR="00A73FF3" w:rsidRPr="00D26F12" w:rsidRDefault="00A73FF3" w:rsidP="00B14BF1">
            <w:pPr>
              <w:pStyle w:val="TableParagraph"/>
              <w:numPr>
                <w:ilvl w:val="0"/>
                <w:numId w:val="198"/>
              </w:numPr>
              <w:tabs>
                <w:tab w:val="left" w:pos="320"/>
              </w:tabs>
              <w:ind w:right="95" w:firstLine="0"/>
              <w:jc w:val="both"/>
              <w:rPr>
                <w:sz w:val="24"/>
                <w:lang w:val="ru-RU"/>
              </w:rPr>
            </w:pPr>
            <w:r w:rsidRPr="00D26F12">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w:t>
            </w:r>
            <w:r w:rsidRPr="00D26F12">
              <w:rPr>
                <w:spacing w:val="-5"/>
                <w:sz w:val="24"/>
                <w:lang w:val="ru-RU"/>
              </w:rPr>
              <w:t xml:space="preserve"> </w:t>
            </w:r>
            <w:r w:rsidRPr="00D26F12">
              <w:rPr>
                <w:sz w:val="24"/>
                <w:lang w:val="ru-RU"/>
              </w:rPr>
              <w:t>сравнения;</w:t>
            </w:r>
          </w:p>
          <w:p w:rsidR="00A73FF3" w:rsidRPr="00D26F12" w:rsidRDefault="00A73FF3" w:rsidP="00B14BF1">
            <w:pPr>
              <w:pStyle w:val="TableParagraph"/>
              <w:numPr>
                <w:ilvl w:val="0"/>
                <w:numId w:val="198"/>
              </w:numPr>
              <w:tabs>
                <w:tab w:val="left" w:pos="377"/>
              </w:tabs>
              <w:ind w:right="97" w:firstLine="0"/>
              <w:jc w:val="both"/>
              <w:rPr>
                <w:sz w:val="24"/>
                <w:lang w:val="ru-RU"/>
              </w:rPr>
            </w:pPr>
            <w:r w:rsidRPr="00D26F12">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D26F12">
              <w:rPr>
                <w:spacing w:val="-1"/>
                <w:sz w:val="24"/>
                <w:lang w:val="ru-RU"/>
              </w:rPr>
              <w:t xml:space="preserve"> </w:t>
            </w:r>
            <w:r w:rsidRPr="00D26F12">
              <w:rPr>
                <w:sz w:val="24"/>
                <w:lang w:val="ru-RU"/>
              </w:rPr>
              <w:t>результаты;</w:t>
            </w:r>
          </w:p>
          <w:p w:rsidR="00A73FF3" w:rsidRPr="00D26F12" w:rsidRDefault="00A73FF3" w:rsidP="00B14BF1">
            <w:pPr>
              <w:pStyle w:val="TableParagraph"/>
              <w:numPr>
                <w:ilvl w:val="0"/>
                <w:numId w:val="198"/>
              </w:numPr>
              <w:tabs>
                <w:tab w:val="left" w:pos="363"/>
              </w:tabs>
              <w:ind w:right="98" w:firstLine="0"/>
              <w:jc w:val="both"/>
              <w:rPr>
                <w:sz w:val="24"/>
                <w:lang w:val="ru-RU"/>
              </w:rPr>
            </w:pPr>
            <w:r w:rsidRPr="00D26F12">
              <w:rPr>
                <w:sz w:val="24"/>
                <w:lang w:val="ru-RU"/>
              </w:rPr>
              <w:t>знать и аргументировать основные правила поведения в</w:t>
            </w:r>
            <w:r w:rsidRPr="00D26F12">
              <w:rPr>
                <w:spacing w:val="-2"/>
                <w:sz w:val="24"/>
                <w:lang w:val="ru-RU"/>
              </w:rPr>
              <w:t xml:space="preserve"> </w:t>
            </w:r>
            <w:r w:rsidRPr="00D26F12">
              <w:rPr>
                <w:sz w:val="24"/>
                <w:lang w:val="ru-RU"/>
              </w:rPr>
              <w:t>природе;</w:t>
            </w:r>
          </w:p>
          <w:p w:rsidR="00A73FF3" w:rsidRPr="00D26F12" w:rsidRDefault="00A73FF3" w:rsidP="00B14BF1">
            <w:pPr>
              <w:pStyle w:val="TableParagraph"/>
              <w:numPr>
                <w:ilvl w:val="0"/>
                <w:numId w:val="198"/>
              </w:numPr>
              <w:tabs>
                <w:tab w:val="left" w:pos="478"/>
              </w:tabs>
              <w:ind w:right="98" w:firstLine="0"/>
              <w:jc w:val="both"/>
              <w:rPr>
                <w:sz w:val="24"/>
                <w:lang w:val="ru-RU"/>
              </w:rPr>
            </w:pPr>
            <w:r w:rsidRPr="00D26F12">
              <w:rPr>
                <w:sz w:val="24"/>
                <w:lang w:val="ru-RU"/>
              </w:rPr>
              <w:t>анализировать и оценивать последствия деятельности человека в</w:t>
            </w:r>
            <w:r w:rsidRPr="00D26F12">
              <w:rPr>
                <w:spacing w:val="-3"/>
                <w:sz w:val="24"/>
                <w:lang w:val="ru-RU"/>
              </w:rPr>
              <w:t xml:space="preserve"> </w:t>
            </w:r>
            <w:r w:rsidRPr="00D26F12">
              <w:rPr>
                <w:sz w:val="24"/>
                <w:lang w:val="ru-RU"/>
              </w:rPr>
              <w:t>природе;</w:t>
            </w:r>
          </w:p>
          <w:p w:rsidR="00A73FF3" w:rsidRPr="00D26F12" w:rsidRDefault="00A73FF3" w:rsidP="00B14BF1">
            <w:pPr>
              <w:pStyle w:val="TableParagraph"/>
              <w:numPr>
                <w:ilvl w:val="0"/>
                <w:numId w:val="198"/>
              </w:numPr>
              <w:tabs>
                <w:tab w:val="left" w:pos="248"/>
              </w:tabs>
              <w:ind w:right="416" w:firstLine="0"/>
              <w:rPr>
                <w:sz w:val="24"/>
                <w:lang w:val="ru-RU"/>
              </w:rPr>
            </w:pPr>
            <w:r w:rsidRPr="00D26F12">
              <w:rPr>
                <w:sz w:val="24"/>
                <w:lang w:val="ru-RU"/>
              </w:rPr>
              <w:t>знать и соблюдать правила работы в</w:t>
            </w:r>
            <w:r w:rsidRPr="00D26F12">
              <w:rPr>
                <w:spacing w:val="-14"/>
                <w:sz w:val="24"/>
                <w:lang w:val="ru-RU"/>
              </w:rPr>
              <w:t xml:space="preserve"> </w:t>
            </w:r>
            <w:r w:rsidRPr="00D26F12">
              <w:rPr>
                <w:sz w:val="24"/>
                <w:lang w:val="ru-RU"/>
              </w:rPr>
              <w:t>кабинете биологии</w:t>
            </w:r>
          </w:p>
        </w:tc>
        <w:tc>
          <w:tcPr>
            <w:tcW w:w="3404" w:type="dxa"/>
          </w:tcPr>
          <w:p w:rsidR="00A73FF3" w:rsidRPr="00D26F12" w:rsidRDefault="00A73FF3" w:rsidP="00B14BF1">
            <w:pPr>
              <w:pStyle w:val="TableParagraph"/>
              <w:numPr>
                <w:ilvl w:val="0"/>
                <w:numId w:val="197"/>
              </w:numPr>
              <w:tabs>
                <w:tab w:val="left" w:pos="284"/>
                <w:tab w:val="left" w:pos="1041"/>
                <w:tab w:val="left" w:pos="1151"/>
                <w:tab w:val="left" w:pos="1986"/>
                <w:tab w:val="left" w:pos="2175"/>
                <w:tab w:val="left" w:pos="2327"/>
              </w:tabs>
              <w:ind w:right="97" w:firstLine="0"/>
              <w:rPr>
                <w:i/>
                <w:sz w:val="24"/>
                <w:lang w:val="ru-RU"/>
              </w:rPr>
            </w:pPr>
            <w:r w:rsidRPr="00D26F12">
              <w:rPr>
                <w:i/>
                <w:sz w:val="24"/>
                <w:lang w:val="ru-RU"/>
              </w:rPr>
              <w:t>ориентироваться в системе моральных норм и ценностей по отношению к объектам живой</w:t>
            </w:r>
            <w:r w:rsidRPr="00D26F12">
              <w:rPr>
                <w:i/>
                <w:sz w:val="24"/>
                <w:lang w:val="ru-RU"/>
              </w:rPr>
              <w:tab/>
              <w:t>природы</w:t>
            </w:r>
            <w:r w:rsidRPr="00D26F12">
              <w:rPr>
                <w:i/>
                <w:sz w:val="24"/>
                <w:lang w:val="ru-RU"/>
              </w:rPr>
              <w:tab/>
            </w:r>
            <w:r w:rsidRPr="00D26F12">
              <w:rPr>
                <w:i/>
                <w:sz w:val="24"/>
                <w:lang w:val="ru-RU"/>
              </w:rPr>
              <w:tab/>
            </w:r>
            <w:r w:rsidRPr="00D26F12">
              <w:rPr>
                <w:i/>
                <w:spacing w:val="-3"/>
                <w:sz w:val="24"/>
                <w:lang w:val="ru-RU"/>
              </w:rPr>
              <w:t xml:space="preserve">(признание </w:t>
            </w:r>
            <w:r w:rsidRPr="00D26F12">
              <w:rPr>
                <w:i/>
                <w:sz w:val="24"/>
                <w:lang w:val="ru-RU"/>
              </w:rPr>
              <w:t>высокой ценности жизни во всех</w:t>
            </w:r>
            <w:r w:rsidRPr="00D26F12">
              <w:rPr>
                <w:i/>
                <w:sz w:val="24"/>
                <w:lang w:val="ru-RU"/>
              </w:rPr>
              <w:tab/>
            </w:r>
            <w:r w:rsidRPr="00D26F12">
              <w:rPr>
                <w:i/>
                <w:sz w:val="24"/>
                <w:lang w:val="ru-RU"/>
              </w:rPr>
              <w:tab/>
              <w:t>ее</w:t>
            </w:r>
            <w:r w:rsidRPr="00D26F12">
              <w:rPr>
                <w:i/>
                <w:sz w:val="24"/>
                <w:lang w:val="ru-RU"/>
              </w:rPr>
              <w:tab/>
            </w:r>
            <w:r w:rsidRPr="00D26F12">
              <w:rPr>
                <w:i/>
                <w:spacing w:val="-1"/>
                <w:sz w:val="24"/>
                <w:lang w:val="ru-RU"/>
              </w:rPr>
              <w:t xml:space="preserve">проявлениях, </w:t>
            </w:r>
            <w:r w:rsidRPr="00D26F12">
              <w:rPr>
                <w:i/>
                <w:sz w:val="24"/>
                <w:lang w:val="ru-RU"/>
              </w:rPr>
              <w:t>экологическое</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сознание, </w:t>
            </w:r>
            <w:r w:rsidRPr="00D26F12">
              <w:rPr>
                <w:i/>
                <w:sz w:val="24"/>
                <w:lang w:val="ru-RU"/>
              </w:rPr>
              <w:t>эмоционально-ценностное отношение к объектам живой природы);</w:t>
            </w:r>
          </w:p>
          <w:p w:rsidR="00A73FF3" w:rsidRPr="00D26F12" w:rsidRDefault="00A73FF3" w:rsidP="00B14BF1">
            <w:pPr>
              <w:pStyle w:val="TableParagraph"/>
              <w:numPr>
                <w:ilvl w:val="0"/>
                <w:numId w:val="197"/>
              </w:numPr>
              <w:tabs>
                <w:tab w:val="left" w:pos="521"/>
              </w:tabs>
              <w:ind w:right="98" w:firstLine="0"/>
              <w:jc w:val="both"/>
              <w:rPr>
                <w:i/>
                <w:sz w:val="24"/>
                <w:lang w:val="ru-RU"/>
              </w:rPr>
            </w:pPr>
            <w:r w:rsidRPr="00D26F12">
              <w:rPr>
                <w:i/>
                <w:sz w:val="24"/>
                <w:lang w:val="ru-RU"/>
              </w:rPr>
              <w:t xml:space="preserve">осознанно использовать знания основных правил поведения в </w:t>
            </w:r>
            <w:r w:rsidRPr="00D26F12">
              <w:rPr>
                <w:i/>
                <w:spacing w:val="-3"/>
                <w:sz w:val="24"/>
                <w:lang w:val="ru-RU"/>
              </w:rPr>
              <w:t xml:space="preserve">природе; </w:t>
            </w:r>
            <w:r w:rsidRPr="00D26F12">
              <w:rPr>
                <w:i/>
                <w:sz w:val="24"/>
                <w:lang w:val="ru-RU"/>
              </w:rPr>
              <w:t xml:space="preserve">выбирать целевые </w:t>
            </w:r>
            <w:r w:rsidRPr="00D26F12">
              <w:rPr>
                <w:i/>
                <w:spacing w:val="-13"/>
                <w:sz w:val="24"/>
                <w:lang w:val="ru-RU"/>
              </w:rPr>
              <w:t xml:space="preserve">и </w:t>
            </w:r>
            <w:r w:rsidRPr="00D26F12">
              <w:rPr>
                <w:i/>
                <w:sz w:val="24"/>
                <w:lang w:val="ru-RU"/>
              </w:rPr>
              <w:t>смысловые установки в своих действиях и поступках по отношению к живой</w:t>
            </w:r>
            <w:r w:rsidRPr="00D26F12">
              <w:rPr>
                <w:i/>
                <w:spacing w:val="-6"/>
                <w:sz w:val="24"/>
                <w:lang w:val="ru-RU"/>
              </w:rPr>
              <w:t xml:space="preserve"> </w:t>
            </w:r>
            <w:r w:rsidRPr="00D26F12">
              <w:rPr>
                <w:i/>
                <w:sz w:val="24"/>
                <w:lang w:val="ru-RU"/>
              </w:rPr>
              <w:t>природе;</w:t>
            </w:r>
          </w:p>
          <w:p w:rsidR="00A73FF3" w:rsidRPr="00D26F12" w:rsidRDefault="00A73FF3" w:rsidP="00B14BF1">
            <w:pPr>
              <w:pStyle w:val="TableParagraph"/>
              <w:numPr>
                <w:ilvl w:val="0"/>
                <w:numId w:val="197"/>
              </w:numPr>
              <w:tabs>
                <w:tab w:val="left" w:pos="614"/>
                <w:tab w:val="left" w:pos="615"/>
                <w:tab w:val="left" w:pos="1647"/>
                <w:tab w:val="left" w:pos="1729"/>
                <w:tab w:val="left" w:pos="1868"/>
                <w:tab w:val="left" w:pos="2097"/>
                <w:tab w:val="left" w:pos="2252"/>
                <w:tab w:val="left" w:pos="2420"/>
                <w:tab w:val="left" w:pos="2627"/>
                <w:tab w:val="left" w:pos="2725"/>
                <w:tab w:val="left" w:pos="3173"/>
              </w:tabs>
              <w:ind w:right="96" w:firstLine="0"/>
              <w:rPr>
                <w:i/>
                <w:sz w:val="24"/>
                <w:lang w:val="ru-RU"/>
              </w:rPr>
            </w:pPr>
            <w:r w:rsidRPr="00D26F12">
              <w:rPr>
                <w:i/>
                <w:sz w:val="24"/>
                <w:lang w:val="ru-RU"/>
              </w:rPr>
              <w:t>работать</w:t>
            </w:r>
            <w:r w:rsidRPr="00D26F12">
              <w:rPr>
                <w:i/>
                <w:sz w:val="24"/>
                <w:lang w:val="ru-RU"/>
              </w:rPr>
              <w:tab/>
            </w:r>
            <w:r w:rsidRPr="00D26F12">
              <w:rPr>
                <w:i/>
                <w:sz w:val="24"/>
                <w:lang w:val="ru-RU"/>
              </w:rPr>
              <w:tab/>
            </w:r>
            <w:r w:rsidRPr="00D26F12">
              <w:rPr>
                <w:i/>
                <w:sz w:val="24"/>
                <w:lang w:val="ru-RU"/>
              </w:rPr>
              <w:tab/>
              <w:t>в</w:t>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группе </w:t>
            </w:r>
            <w:r w:rsidRPr="00D26F12">
              <w:rPr>
                <w:i/>
                <w:sz w:val="24"/>
                <w:lang w:val="ru-RU"/>
              </w:rPr>
              <w:t>сверстников</w:t>
            </w:r>
            <w:r w:rsidRPr="00D26F12">
              <w:rPr>
                <w:i/>
                <w:sz w:val="24"/>
                <w:lang w:val="ru-RU"/>
              </w:rPr>
              <w:tab/>
            </w:r>
            <w:r w:rsidRPr="00D26F12">
              <w:rPr>
                <w:i/>
                <w:sz w:val="24"/>
                <w:lang w:val="ru-RU"/>
              </w:rPr>
              <w:tab/>
              <w:t>при</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решении </w:t>
            </w:r>
            <w:r w:rsidRPr="00D26F12">
              <w:rPr>
                <w:i/>
                <w:sz w:val="24"/>
                <w:lang w:val="ru-RU"/>
              </w:rPr>
              <w:t>познавательных</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задач </w:t>
            </w:r>
            <w:r w:rsidRPr="00D26F12">
              <w:rPr>
                <w:i/>
                <w:sz w:val="24"/>
                <w:lang w:val="ru-RU"/>
              </w:rPr>
              <w:t>связанных</w:t>
            </w:r>
            <w:r w:rsidRPr="00D26F12">
              <w:rPr>
                <w:i/>
                <w:sz w:val="24"/>
                <w:lang w:val="ru-RU"/>
              </w:rPr>
              <w:tab/>
              <w:t>с</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изучением </w:t>
            </w:r>
            <w:r w:rsidRPr="00D26F12">
              <w:rPr>
                <w:i/>
                <w:sz w:val="24"/>
                <w:lang w:val="ru-RU"/>
              </w:rPr>
              <w:t>особенностей</w:t>
            </w:r>
            <w:r w:rsidRPr="00D26F12">
              <w:rPr>
                <w:i/>
                <w:sz w:val="24"/>
                <w:lang w:val="ru-RU"/>
              </w:rPr>
              <w:tab/>
            </w:r>
            <w:r w:rsidRPr="00D26F12">
              <w:rPr>
                <w:i/>
                <w:sz w:val="24"/>
                <w:lang w:val="ru-RU"/>
              </w:rPr>
              <w:tab/>
            </w:r>
            <w:r w:rsidRPr="00D26F12">
              <w:rPr>
                <w:i/>
                <w:sz w:val="24"/>
                <w:lang w:val="ru-RU"/>
              </w:rPr>
              <w:tab/>
              <w:t>строения</w:t>
            </w:r>
            <w:r w:rsidRPr="00D26F12">
              <w:rPr>
                <w:i/>
                <w:sz w:val="24"/>
                <w:lang w:val="ru-RU"/>
              </w:rPr>
              <w:tab/>
            </w:r>
            <w:r w:rsidRPr="00D26F12">
              <w:rPr>
                <w:i/>
                <w:spacing w:val="-15"/>
                <w:sz w:val="24"/>
                <w:lang w:val="ru-RU"/>
              </w:rPr>
              <w:t xml:space="preserve">и </w:t>
            </w:r>
            <w:r w:rsidRPr="00D26F12">
              <w:rPr>
                <w:i/>
                <w:sz w:val="24"/>
                <w:lang w:val="ru-RU"/>
              </w:rPr>
              <w:t xml:space="preserve">жизнедеятельности растений,  животных, </w:t>
            </w:r>
            <w:r w:rsidRPr="00D26F12">
              <w:rPr>
                <w:i/>
                <w:spacing w:val="21"/>
                <w:sz w:val="24"/>
                <w:lang w:val="ru-RU"/>
              </w:rPr>
              <w:t xml:space="preserve"> </w:t>
            </w:r>
            <w:r w:rsidRPr="00D26F12">
              <w:rPr>
                <w:i/>
                <w:sz w:val="24"/>
                <w:lang w:val="ru-RU"/>
              </w:rPr>
              <w:t>грибов</w:t>
            </w:r>
          </w:p>
          <w:p w:rsidR="00A73FF3" w:rsidRPr="00D26F12" w:rsidRDefault="00A73FF3" w:rsidP="00B14BF1">
            <w:pPr>
              <w:pStyle w:val="TableParagraph"/>
              <w:tabs>
                <w:tab w:val="left" w:pos="568"/>
                <w:tab w:val="left" w:pos="1960"/>
              </w:tabs>
              <w:spacing w:line="266" w:lineRule="exact"/>
              <w:ind w:left="108"/>
              <w:rPr>
                <w:i/>
                <w:sz w:val="24"/>
              </w:rPr>
            </w:pPr>
            <w:r w:rsidRPr="00D26F12">
              <w:rPr>
                <w:i/>
                <w:sz w:val="24"/>
              </w:rPr>
              <w:t>и</w:t>
            </w:r>
            <w:r w:rsidRPr="00D26F12">
              <w:rPr>
                <w:i/>
                <w:sz w:val="24"/>
              </w:rPr>
              <w:tab/>
              <w:t>бактерий,</w:t>
            </w:r>
            <w:r w:rsidRPr="00D26F12">
              <w:rPr>
                <w:i/>
                <w:sz w:val="24"/>
              </w:rPr>
              <w:tab/>
              <w:t>планировать</w:t>
            </w:r>
          </w:p>
        </w:tc>
      </w:tr>
    </w:tbl>
    <w:p w:rsidR="00A73FF3" w:rsidRPr="00D26F12" w:rsidRDefault="00A73FF3" w:rsidP="00A73FF3">
      <w:pPr>
        <w:spacing w:line="266" w:lineRule="exact"/>
        <w:rPr>
          <w:sz w:val="24"/>
        </w:rPr>
        <w:sectPr w:rsidR="00A73FF3" w:rsidRPr="00D26F12">
          <w:pgSz w:w="11910" w:h="16840"/>
          <w:pgMar w:top="1040" w:right="0" w:bottom="166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389"/>
        <w:gridCol w:w="3404"/>
      </w:tblGrid>
      <w:tr w:rsidR="00D26F12" w:rsidRPr="00D26F12" w:rsidTr="00B14BF1">
        <w:trPr>
          <w:trHeight w:val="1382"/>
        </w:trPr>
        <w:tc>
          <w:tcPr>
            <w:tcW w:w="674" w:type="dxa"/>
          </w:tcPr>
          <w:p w:rsidR="00A73FF3" w:rsidRPr="00D26F12" w:rsidRDefault="00A73FF3" w:rsidP="00B14BF1">
            <w:pPr>
              <w:pStyle w:val="TableParagraph"/>
              <w:rPr>
                <w:sz w:val="24"/>
              </w:rPr>
            </w:pPr>
          </w:p>
        </w:tc>
        <w:tc>
          <w:tcPr>
            <w:tcW w:w="5389" w:type="dxa"/>
          </w:tcPr>
          <w:p w:rsidR="00A73FF3" w:rsidRPr="00D26F12" w:rsidRDefault="00A73FF3" w:rsidP="00B14BF1">
            <w:pPr>
              <w:pStyle w:val="TableParagraph"/>
              <w:rPr>
                <w:sz w:val="24"/>
              </w:rPr>
            </w:pPr>
          </w:p>
        </w:tc>
        <w:tc>
          <w:tcPr>
            <w:tcW w:w="3404" w:type="dxa"/>
          </w:tcPr>
          <w:p w:rsidR="00A73FF3" w:rsidRPr="00D26F12" w:rsidRDefault="00A73FF3" w:rsidP="00B14BF1">
            <w:pPr>
              <w:pStyle w:val="TableParagraph"/>
              <w:tabs>
                <w:tab w:val="left" w:pos="2570"/>
              </w:tabs>
              <w:ind w:left="108" w:right="96"/>
              <w:jc w:val="both"/>
              <w:rPr>
                <w:i/>
                <w:sz w:val="24"/>
                <w:lang w:val="ru-RU"/>
              </w:rPr>
            </w:pPr>
            <w:r w:rsidRPr="00D26F12">
              <w:rPr>
                <w:i/>
                <w:sz w:val="24"/>
                <w:lang w:val="ru-RU"/>
              </w:rPr>
              <w:t>совместную деятельность, учитывать</w:t>
            </w:r>
            <w:r w:rsidRPr="00D26F12">
              <w:rPr>
                <w:i/>
                <w:sz w:val="24"/>
                <w:lang w:val="ru-RU"/>
              </w:rPr>
              <w:tab/>
            </w:r>
            <w:r w:rsidRPr="00D26F12">
              <w:rPr>
                <w:i/>
                <w:spacing w:val="-4"/>
                <w:sz w:val="24"/>
                <w:lang w:val="ru-RU"/>
              </w:rPr>
              <w:t xml:space="preserve">мнение </w:t>
            </w:r>
            <w:r w:rsidRPr="00D26F12">
              <w:rPr>
                <w:i/>
                <w:sz w:val="24"/>
                <w:lang w:val="ru-RU"/>
              </w:rPr>
              <w:t>окружающих и</w:t>
            </w:r>
            <w:r w:rsidRPr="00D26F12">
              <w:rPr>
                <w:i/>
                <w:spacing w:val="34"/>
                <w:sz w:val="24"/>
                <w:lang w:val="ru-RU"/>
              </w:rPr>
              <w:t xml:space="preserve"> </w:t>
            </w:r>
            <w:r w:rsidRPr="00D26F12">
              <w:rPr>
                <w:i/>
                <w:sz w:val="24"/>
                <w:lang w:val="ru-RU"/>
              </w:rPr>
              <w:t>адекватно</w:t>
            </w:r>
          </w:p>
          <w:p w:rsidR="00A73FF3" w:rsidRPr="00D26F12" w:rsidRDefault="00A73FF3" w:rsidP="00B14BF1">
            <w:pPr>
              <w:pStyle w:val="TableParagraph"/>
              <w:spacing w:line="270" w:lineRule="atLeast"/>
              <w:ind w:left="108" w:right="99"/>
              <w:jc w:val="both"/>
              <w:rPr>
                <w:i/>
                <w:sz w:val="24"/>
                <w:lang w:val="ru-RU"/>
              </w:rPr>
            </w:pPr>
            <w:r w:rsidRPr="00D26F12">
              <w:rPr>
                <w:i/>
                <w:sz w:val="24"/>
                <w:lang w:val="ru-RU"/>
              </w:rPr>
              <w:t>оценивать собственный вклад в деятельность группы.</w:t>
            </w:r>
          </w:p>
        </w:tc>
      </w:tr>
      <w:tr w:rsidR="00D26F12" w:rsidRPr="00D26F12" w:rsidTr="00B14BF1">
        <w:trPr>
          <w:trHeight w:val="272"/>
        </w:trPr>
        <w:tc>
          <w:tcPr>
            <w:tcW w:w="674" w:type="dxa"/>
            <w:tcBorders>
              <w:bottom w:val="nil"/>
            </w:tcBorders>
          </w:tcPr>
          <w:p w:rsidR="00A73FF3" w:rsidRPr="00D26F12" w:rsidRDefault="00A73FF3" w:rsidP="00B14BF1">
            <w:pPr>
              <w:pStyle w:val="TableParagraph"/>
              <w:spacing w:line="253" w:lineRule="exact"/>
              <w:ind w:left="107"/>
              <w:rPr>
                <w:sz w:val="24"/>
              </w:rPr>
            </w:pPr>
            <w:r w:rsidRPr="00D26F12">
              <w:rPr>
                <w:sz w:val="24"/>
              </w:rPr>
              <w:t>Кле</w:t>
            </w:r>
          </w:p>
        </w:tc>
        <w:tc>
          <w:tcPr>
            <w:tcW w:w="5389" w:type="dxa"/>
            <w:tcBorders>
              <w:bottom w:val="nil"/>
            </w:tcBorders>
          </w:tcPr>
          <w:p w:rsidR="00A73FF3" w:rsidRPr="00D26F12" w:rsidRDefault="00A73FF3" w:rsidP="00B14BF1">
            <w:pPr>
              <w:pStyle w:val="TableParagraph"/>
              <w:tabs>
                <w:tab w:val="left" w:pos="760"/>
                <w:tab w:val="left" w:pos="2281"/>
                <w:tab w:val="left" w:pos="4325"/>
              </w:tabs>
              <w:spacing w:line="253" w:lineRule="exact"/>
              <w:ind w:left="108"/>
              <w:rPr>
                <w:sz w:val="24"/>
              </w:rPr>
            </w:pPr>
            <w:r w:rsidRPr="00D26F12">
              <w:rPr>
                <w:sz w:val="24"/>
              </w:rPr>
              <w:t>-</w:t>
            </w:r>
            <w:r w:rsidRPr="00D26F12">
              <w:rPr>
                <w:sz w:val="24"/>
              </w:rPr>
              <w:tab/>
              <w:t>выделять</w:t>
            </w:r>
            <w:r w:rsidRPr="00D26F12">
              <w:rPr>
                <w:sz w:val="24"/>
              </w:rPr>
              <w:tab/>
              <w:t>существенные</w:t>
            </w:r>
            <w:r w:rsidRPr="00D26F12">
              <w:rPr>
                <w:sz w:val="24"/>
              </w:rPr>
              <w:tab/>
              <w:t>признаки</w:t>
            </w:r>
          </w:p>
        </w:tc>
        <w:tc>
          <w:tcPr>
            <w:tcW w:w="3404" w:type="dxa"/>
            <w:tcBorders>
              <w:bottom w:val="nil"/>
            </w:tcBorders>
          </w:tcPr>
          <w:p w:rsidR="00A73FF3" w:rsidRPr="00D26F12" w:rsidRDefault="00A73FF3" w:rsidP="00B14BF1">
            <w:pPr>
              <w:pStyle w:val="TableParagraph"/>
              <w:tabs>
                <w:tab w:val="left" w:pos="408"/>
                <w:tab w:val="left" w:pos="1619"/>
                <w:tab w:val="left" w:pos="3173"/>
              </w:tabs>
              <w:spacing w:line="253" w:lineRule="exact"/>
              <w:ind w:left="108"/>
              <w:rPr>
                <w:i/>
                <w:sz w:val="24"/>
              </w:rPr>
            </w:pPr>
            <w:r w:rsidRPr="00D26F12">
              <w:rPr>
                <w:i/>
                <w:sz w:val="24"/>
              </w:rPr>
              <w:t>-</w:t>
            </w:r>
            <w:r w:rsidRPr="00D26F12">
              <w:rPr>
                <w:i/>
                <w:sz w:val="24"/>
              </w:rPr>
              <w:tab/>
              <w:t>находить</w:t>
            </w:r>
            <w:r w:rsidRPr="00D26F12">
              <w:rPr>
                <w:i/>
                <w:sz w:val="24"/>
              </w:rPr>
              <w:tab/>
              <w:t>информацию</w:t>
            </w:r>
            <w:r w:rsidRPr="00D26F12">
              <w:rPr>
                <w:i/>
                <w:sz w:val="24"/>
              </w:rPr>
              <w:tab/>
              <w:t>о</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точ</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биологических объектов (клеток и организмов</w:t>
            </w:r>
          </w:p>
        </w:tc>
        <w:tc>
          <w:tcPr>
            <w:tcW w:w="3404" w:type="dxa"/>
            <w:tcBorders>
              <w:top w:val="nil"/>
              <w:bottom w:val="nil"/>
            </w:tcBorders>
          </w:tcPr>
          <w:p w:rsidR="00A73FF3" w:rsidRPr="00D26F12" w:rsidRDefault="00A73FF3" w:rsidP="00B14BF1">
            <w:pPr>
              <w:pStyle w:val="TableParagraph"/>
              <w:tabs>
                <w:tab w:val="left" w:pos="1799"/>
                <w:tab w:val="left" w:pos="2514"/>
              </w:tabs>
              <w:spacing w:line="256" w:lineRule="exact"/>
              <w:ind w:left="108"/>
              <w:rPr>
                <w:i/>
                <w:sz w:val="24"/>
              </w:rPr>
            </w:pPr>
            <w:r w:rsidRPr="00D26F12">
              <w:rPr>
                <w:i/>
                <w:sz w:val="24"/>
              </w:rPr>
              <w:t>растениях</w:t>
            </w:r>
            <w:r w:rsidRPr="00D26F12">
              <w:rPr>
                <w:i/>
                <w:sz w:val="24"/>
              </w:rPr>
              <w:tab/>
              <w:t>в</w:t>
            </w:r>
            <w:r w:rsidRPr="00D26F12">
              <w:rPr>
                <w:i/>
                <w:sz w:val="24"/>
              </w:rPr>
              <w:tab/>
              <w:t>научно-</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ное</w:t>
            </w:r>
          </w:p>
        </w:tc>
        <w:tc>
          <w:tcPr>
            <w:tcW w:w="5389" w:type="dxa"/>
            <w:tcBorders>
              <w:top w:val="nil"/>
              <w:bottom w:val="nil"/>
            </w:tcBorders>
          </w:tcPr>
          <w:p w:rsidR="00A73FF3" w:rsidRPr="00D26F12" w:rsidRDefault="00A73FF3" w:rsidP="00B14BF1">
            <w:pPr>
              <w:pStyle w:val="TableParagraph"/>
              <w:tabs>
                <w:tab w:val="left" w:pos="1393"/>
                <w:tab w:val="left" w:pos="2786"/>
                <w:tab w:val="left" w:pos="3842"/>
                <w:tab w:val="left" w:pos="5146"/>
              </w:tabs>
              <w:spacing w:line="256" w:lineRule="exact"/>
              <w:ind w:left="108"/>
              <w:rPr>
                <w:sz w:val="24"/>
                <w:lang w:val="ru-RU"/>
              </w:rPr>
            </w:pPr>
            <w:r w:rsidRPr="00D26F12">
              <w:rPr>
                <w:sz w:val="24"/>
                <w:lang w:val="ru-RU"/>
              </w:rPr>
              <w:t>растений,</w:t>
            </w:r>
            <w:r w:rsidRPr="00D26F12">
              <w:rPr>
                <w:sz w:val="24"/>
                <w:lang w:val="ru-RU"/>
              </w:rPr>
              <w:tab/>
              <w:t>животных,</w:t>
            </w:r>
            <w:r w:rsidRPr="00D26F12">
              <w:rPr>
                <w:sz w:val="24"/>
                <w:lang w:val="ru-RU"/>
              </w:rPr>
              <w:tab/>
              <w:t>грибов,</w:t>
            </w:r>
            <w:r w:rsidRPr="00D26F12">
              <w:rPr>
                <w:sz w:val="24"/>
                <w:lang w:val="ru-RU"/>
              </w:rPr>
              <w:tab/>
              <w:t>бактерий)</w:t>
            </w:r>
            <w:r w:rsidRPr="00D26F12">
              <w:rPr>
                <w:sz w:val="24"/>
                <w:lang w:val="ru-RU"/>
              </w:rPr>
              <w:tab/>
              <w:t>и</w:t>
            </w:r>
          </w:p>
        </w:tc>
        <w:tc>
          <w:tcPr>
            <w:tcW w:w="3404" w:type="dxa"/>
            <w:tcBorders>
              <w:top w:val="nil"/>
              <w:bottom w:val="nil"/>
            </w:tcBorders>
          </w:tcPr>
          <w:p w:rsidR="00A73FF3" w:rsidRPr="00D26F12" w:rsidRDefault="00A73FF3" w:rsidP="00B14BF1">
            <w:pPr>
              <w:pStyle w:val="TableParagraph"/>
              <w:tabs>
                <w:tab w:val="left" w:pos="1981"/>
              </w:tabs>
              <w:spacing w:line="256" w:lineRule="exact"/>
              <w:ind w:left="108"/>
              <w:rPr>
                <w:i/>
                <w:sz w:val="24"/>
              </w:rPr>
            </w:pPr>
            <w:r w:rsidRPr="00D26F12">
              <w:rPr>
                <w:i/>
                <w:sz w:val="24"/>
              </w:rPr>
              <w:t>популярной</w:t>
            </w:r>
            <w:r w:rsidRPr="00D26F12">
              <w:rPr>
                <w:i/>
                <w:sz w:val="24"/>
              </w:rPr>
              <w:tab/>
              <w:t>литературе,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стро</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процессов, характерных для живых организмов;</w:t>
            </w:r>
          </w:p>
        </w:tc>
        <w:tc>
          <w:tcPr>
            <w:tcW w:w="3404" w:type="dxa"/>
            <w:tcBorders>
              <w:top w:val="nil"/>
              <w:bottom w:val="nil"/>
            </w:tcBorders>
          </w:tcPr>
          <w:p w:rsidR="00A73FF3" w:rsidRPr="00D26F12" w:rsidRDefault="00A73FF3" w:rsidP="00B14BF1">
            <w:pPr>
              <w:pStyle w:val="TableParagraph"/>
              <w:tabs>
                <w:tab w:val="left" w:pos="2339"/>
              </w:tabs>
              <w:spacing w:line="256" w:lineRule="exact"/>
              <w:ind w:left="108"/>
              <w:rPr>
                <w:i/>
                <w:sz w:val="24"/>
              </w:rPr>
            </w:pPr>
            <w:r w:rsidRPr="00D26F12">
              <w:rPr>
                <w:i/>
                <w:sz w:val="24"/>
              </w:rPr>
              <w:t>биологических</w:t>
            </w:r>
            <w:r w:rsidRPr="00D26F12">
              <w:rPr>
                <w:i/>
                <w:sz w:val="24"/>
              </w:rPr>
              <w:tab/>
              <w:t>словарях,</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ени</w:t>
            </w:r>
          </w:p>
        </w:tc>
        <w:tc>
          <w:tcPr>
            <w:tcW w:w="5389" w:type="dxa"/>
            <w:tcBorders>
              <w:top w:val="nil"/>
              <w:bottom w:val="nil"/>
            </w:tcBorders>
          </w:tcPr>
          <w:p w:rsidR="00A73FF3" w:rsidRPr="00D26F12" w:rsidRDefault="00A73FF3" w:rsidP="00B14BF1">
            <w:pPr>
              <w:pStyle w:val="TableParagraph"/>
              <w:tabs>
                <w:tab w:val="left" w:pos="705"/>
              </w:tabs>
              <w:spacing w:line="256" w:lineRule="exact"/>
              <w:ind w:left="108"/>
              <w:rPr>
                <w:sz w:val="24"/>
                <w:lang w:val="ru-RU"/>
              </w:rPr>
            </w:pPr>
            <w:r w:rsidRPr="00D26F12">
              <w:rPr>
                <w:sz w:val="24"/>
                <w:lang w:val="ru-RU"/>
              </w:rPr>
              <w:t>-</w:t>
            </w:r>
            <w:r w:rsidRPr="00D26F12">
              <w:rPr>
                <w:sz w:val="24"/>
                <w:lang w:val="ru-RU"/>
              </w:rPr>
              <w:tab/>
              <w:t>различать по внешнему виду, схемам</w:t>
            </w:r>
            <w:r w:rsidRPr="00D26F12">
              <w:rPr>
                <w:spacing w:val="6"/>
                <w:sz w:val="24"/>
                <w:lang w:val="ru-RU"/>
              </w:rPr>
              <w:t xml:space="preserve"> </w:t>
            </w:r>
            <w:r w:rsidRPr="00D26F12">
              <w:rPr>
                <w:sz w:val="24"/>
                <w:lang w:val="ru-RU"/>
              </w:rPr>
              <w:t>и</w:t>
            </w:r>
          </w:p>
        </w:tc>
        <w:tc>
          <w:tcPr>
            <w:tcW w:w="3404" w:type="dxa"/>
            <w:tcBorders>
              <w:top w:val="nil"/>
              <w:bottom w:val="nil"/>
            </w:tcBorders>
          </w:tcPr>
          <w:p w:rsidR="00A73FF3" w:rsidRPr="00D26F12" w:rsidRDefault="00A73FF3" w:rsidP="00B14BF1">
            <w:pPr>
              <w:pStyle w:val="TableParagraph"/>
              <w:tabs>
                <w:tab w:val="left" w:pos="2202"/>
              </w:tabs>
              <w:spacing w:line="256" w:lineRule="exact"/>
              <w:ind w:left="108"/>
              <w:rPr>
                <w:i/>
                <w:sz w:val="24"/>
              </w:rPr>
            </w:pPr>
            <w:r w:rsidRPr="00D26F12">
              <w:rPr>
                <w:i/>
                <w:sz w:val="24"/>
              </w:rPr>
              <w:t>справочниках,</w:t>
            </w:r>
            <w:r w:rsidRPr="00D26F12">
              <w:rPr>
                <w:i/>
                <w:sz w:val="24"/>
              </w:rPr>
              <w:tab/>
              <w:t>Интернет</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е</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описаниям реальные биологические объекты или</w:t>
            </w:r>
          </w:p>
        </w:tc>
        <w:tc>
          <w:tcPr>
            <w:tcW w:w="3404" w:type="dxa"/>
            <w:tcBorders>
              <w:top w:val="nil"/>
              <w:bottom w:val="nil"/>
            </w:tcBorders>
          </w:tcPr>
          <w:p w:rsidR="00A73FF3" w:rsidRPr="00D26F12" w:rsidRDefault="00A73FF3" w:rsidP="00B14BF1">
            <w:pPr>
              <w:pStyle w:val="TableParagraph"/>
              <w:tabs>
                <w:tab w:val="left" w:pos="1283"/>
                <w:tab w:val="left" w:pos="3173"/>
              </w:tabs>
              <w:spacing w:line="256" w:lineRule="exact"/>
              <w:ind w:left="108"/>
              <w:rPr>
                <w:i/>
                <w:sz w:val="24"/>
              </w:rPr>
            </w:pPr>
            <w:r w:rsidRPr="00D26F12">
              <w:rPr>
                <w:i/>
                <w:sz w:val="24"/>
              </w:rPr>
              <w:t>ресурсе,</w:t>
            </w:r>
            <w:r w:rsidRPr="00D26F12">
              <w:rPr>
                <w:i/>
                <w:sz w:val="24"/>
              </w:rPr>
              <w:tab/>
              <w:t>анализировать</w:t>
            </w:r>
            <w:r w:rsidRPr="00D26F12">
              <w:rPr>
                <w:i/>
                <w:sz w:val="24"/>
              </w:rPr>
              <w:tab/>
              <w:t>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орга</w:t>
            </w:r>
          </w:p>
        </w:tc>
        <w:tc>
          <w:tcPr>
            <w:tcW w:w="5389" w:type="dxa"/>
            <w:tcBorders>
              <w:top w:val="nil"/>
              <w:bottom w:val="nil"/>
            </w:tcBorders>
          </w:tcPr>
          <w:p w:rsidR="00A73FF3" w:rsidRPr="00D26F12" w:rsidRDefault="00A73FF3" w:rsidP="00B14BF1">
            <w:pPr>
              <w:pStyle w:val="TableParagraph"/>
              <w:tabs>
                <w:tab w:val="left" w:pos="700"/>
                <w:tab w:val="left" w:pos="2434"/>
                <w:tab w:val="left" w:pos="3720"/>
              </w:tabs>
              <w:spacing w:line="256" w:lineRule="exact"/>
              <w:ind w:left="108"/>
              <w:rPr>
                <w:sz w:val="24"/>
              </w:rPr>
            </w:pPr>
            <w:r w:rsidRPr="00D26F12">
              <w:rPr>
                <w:sz w:val="24"/>
              </w:rPr>
              <w:t>их</w:t>
            </w:r>
            <w:r w:rsidRPr="00D26F12">
              <w:rPr>
                <w:sz w:val="24"/>
              </w:rPr>
              <w:tab/>
              <w:t>изображения,</w:t>
            </w:r>
            <w:r w:rsidRPr="00D26F12">
              <w:rPr>
                <w:sz w:val="24"/>
              </w:rPr>
              <w:tab/>
              <w:t>выявлять</w:t>
            </w:r>
            <w:r w:rsidRPr="00D26F12">
              <w:rPr>
                <w:sz w:val="24"/>
              </w:rPr>
              <w:tab/>
              <w:t>отличительные</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оценивать ее, переводить из</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низ</w:t>
            </w: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признаки биологических объектов устанавливать</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одной формы в другую;</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мов</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взаимосвязи между особенностями строения и</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 основам исследовательской 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функциями клеток и тканей, органов и систем</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проектной деятельности</w:t>
            </w:r>
            <w:r w:rsidRPr="00D26F12">
              <w:rPr>
                <w:i/>
                <w:spacing w:val="53"/>
                <w:sz w:val="24"/>
              </w:rPr>
              <w:t xml:space="preserve"> </w:t>
            </w:r>
            <w:r w:rsidRPr="00D26F12">
              <w:rPr>
                <w:i/>
                <w:sz w:val="24"/>
              </w:rPr>
              <w:t>по</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органов;</w:t>
            </w:r>
          </w:p>
        </w:tc>
        <w:tc>
          <w:tcPr>
            <w:tcW w:w="3404" w:type="dxa"/>
            <w:tcBorders>
              <w:top w:val="nil"/>
              <w:bottom w:val="nil"/>
            </w:tcBorders>
          </w:tcPr>
          <w:p w:rsidR="00A73FF3" w:rsidRPr="00D26F12" w:rsidRDefault="00A73FF3" w:rsidP="00B14BF1">
            <w:pPr>
              <w:pStyle w:val="TableParagraph"/>
              <w:tabs>
                <w:tab w:val="left" w:pos="2130"/>
              </w:tabs>
              <w:spacing w:line="256" w:lineRule="exact"/>
              <w:ind w:left="108"/>
              <w:rPr>
                <w:i/>
                <w:sz w:val="24"/>
              </w:rPr>
            </w:pPr>
            <w:r w:rsidRPr="00D26F12">
              <w:rPr>
                <w:i/>
                <w:sz w:val="24"/>
              </w:rPr>
              <w:t>изучению</w:t>
            </w:r>
            <w:r w:rsidRPr="00D26F12">
              <w:rPr>
                <w:i/>
                <w:sz w:val="24"/>
              </w:rPr>
              <w:tab/>
              <w:t>организмов</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 использовать методы биологической науки:</w:t>
            </w:r>
          </w:p>
        </w:tc>
        <w:tc>
          <w:tcPr>
            <w:tcW w:w="3404" w:type="dxa"/>
            <w:tcBorders>
              <w:top w:val="nil"/>
              <w:bottom w:val="nil"/>
            </w:tcBorders>
          </w:tcPr>
          <w:p w:rsidR="00A73FF3" w:rsidRPr="00D26F12" w:rsidRDefault="00A73FF3" w:rsidP="00B14BF1">
            <w:pPr>
              <w:pStyle w:val="TableParagraph"/>
              <w:tabs>
                <w:tab w:val="left" w:pos="1518"/>
                <w:tab w:val="left" w:pos="2607"/>
              </w:tabs>
              <w:spacing w:line="256" w:lineRule="exact"/>
              <w:ind w:left="108"/>
              <w:rPr>
                <w:i/>
                <w:sz w:val="24"/>
              </w:rPr>
            </w:pPr>
            <w:r w:rsidRPr="00D26F12">
              <w:rPr>
                <w:i/>
                <w:sz w:val="24"/>
              </w:rPr>
              <w:t>различных</w:t>
            </w:r>
            <w:r w:rsidRPr="00D26F12">
              <w:rPr>
                <w:i/>
                <w:sz w:val="24"/>
              </w:rPr>
              <w:tab/>
              <w:t>царств</w:t>
            </w:r>
            <w:r w:rsidRPr="00D26F12">
              <w:rPr>
                <w:i/>
                <w:sz w:val="24"/>
              </w:rPr>
              <w:tab/>
              <w:t>живой</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наблюдать и описывать биологические объекты и</w:t>
            </w:r>
          </w:p>
        </w:tc>
        <w:tc>
          <w:tcPr>
            <w:tcW w:w="3404" w:type="dxa"/>
            <w:tcBorders>
              <w:top w:val="nil"/>
              <w:bottom w:val="nil"/>
            </w:tcBorders>
          </w:tcPr>
          <w:p w:rsidR="00A73FF3" w:rsidRPr="00D26F12" w:rsidRDefault="00A73FF3" w:rsidP="00B14BF1">
            <w:pPr>
              <w:pStyle w:val="TableParagraph"/>
              <w:tabs>
                <w:tab w:val="left" w:pos="1398"/>
                <w:tab w:val="left" w:pos="2576"/>
              </w:tabs>
              <w:spacing w:line="256" w:lineRule="exact"/>
              <w:ind w:left="108"/>
              <w:rPr>
                <w:i/>
                <w:sz w:val="24"/>
              </w:rPr>
            </w:pPr>
            <w:r w:rsidRPr="00D26F12">
              <w:rPr>
                <w:i/>
                <w:sz w:val="24"/>
              </w:rPr>
              <w:t>природы,</w:t>
            </w:r>
            <w:r w:rsidRPr="00D26F12">
              <w:rPr>
                <w:i/>
                <w:sz w:val="24"/>
              </w:rPr>
              <w:tab/>
              <w:t>включая</w:t>
            </w:r>
            <w:r w:rsidRPr="00D26F12">
              <w:rPr>
                <w:i/>
                <w:sz w:val="24"/>
              </w:rPr>
              <w:tab/>
              <w:t>умения</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процессы; ставить биологические эксперименты и</w:t>
            </w:r>
          </w:p>
        </w:tc>
        <w:tc>
          <w:tcPr>
            <w:tcW w:w="3404" w:type="dxa"/>
            <w:tcBorders>
              <w:top w:val="nil"/>
              <w:bottom w:val="nil"/>
            </w:tcBorders>
          </w:tcPr>
          <w:p w:rsidR="00A73FF3" w:rsidRPr="00D26F12" w:rsidRDefault="00A73FF3" w:rsidP="00B14BF1">
            <w:pPr>
              <w:pStyle w:val="TableParagraph"/>
              <w:tabs>
                <w:tab w:val="left" w:pos="2543"/>
              </w:tabs>
              <w:spacing w:line="256" w:lineRule="exact"/>
              <w:ind w:left="108"/>
              <w:rPr>
                <w:i/>
                <w:sz w:val="24"/>
              </w:rPr>
            </w:pPr>
            <w:r w:rsidRPr="00D26F12">
              <w:rPr>
                <w:i/>
                <w:sz w:val="24"/>
              </w:rPr>
              <w:t>формулировать</w:t>
            </w:r>
            <w:r w:rsidRPr="00D26F12">
              <w:rPr>
                <w:i/>
                <w:sz w:val="24"/>
              </w:rPr>
              <w:tab/>
              <w:t>задачи,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объяснять их результаты;</w:t>
            </w:r>
          </w:p>
        </w:tc>
        <w:tc>
          <w:tcPr>
            <w:tcW w:w="3404" w:type="dxa"/>
            <w:tcBorders>
              <w:top w:val="nil"/>
              <w:bottom w:val="nil"/>
            </w:tcBorders>
          </w:tcPr>
          <w:p w:rsidR="00A73FF3" w:rsidRPr="00D26F12" w:rsidRDefault="00A73FF3" w:rsidP="00B14BF1">
            <w:pPr>
              <w:pStyle w:val="TableParagraph"/>
              <w:tabs>
                <w:tab w:val="left" w:pos="1933"/>
                <w:tab w:val="left" w:pos="3051"/>
              </w:tabs>
              <w:spacing w:line="256" w:lineRule="exact"/>
              <w:ind w:left="108"/>
              <w:rPr>
                <w:i/>
                <w:sz w:val="24"/>
              </w:rPr>
            </w:pPr>
            <w:r w:rsidRPr="00D26F12">
              <w:rPr>
                <w:i/>
                <w:sz w:val="24"/>
              </w:rPr>
              <w:t>представлять</w:t>
            </w:r>
            <w:r w:rsidRPr="00D26F12">
              <w:rPr>
                <w:i/>
                <w:sz w:val="24"/>
              </w:rPr>
              <w:tab/>
              <w:t>работу</w:t>
            </w:r>
            <w:r w:rsidRPr="00D26F12">
              <w:rPr>
                <w:i/>
                <w:sz w:val="24"/>
              </w:rPr>
              <w:tab/>
              <w:t>на</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 знать и соблюдать правила работы в кабинете</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защиту и защищать ее.</w:t>
            </w:r>
          </w:p>
        </w:tc>
      </w:tr>
      <w:tr w:rsidR="00D26F12" w:rsidRPr="00D26F12" w:rsidTr="00B14BF1">
        <w:trPr>
          <w:trHeight w:val="278"/>
        </w:trPr>
        <w:tc>
          <w:tcPr>
            <w:tcW w:w="674" w:type="dxa"/>
            <w:tcBorders>
              <w:top w:val="nil"/>
            </w:tcBorders>
          </w:tcPr>
          <w:p w:rsidR="00A73FF3" w:rsidRPr="00D26F12" w:rsidRDefault="00A73FF3" w:rsidP="00B14BF1">
            <w:pPr>
              <w:pStyle w:val="TableParagraph"/>
              <w:rPr>
                <w:sz w:val="20"/>
              </w:rPr>
            </w:pPr>
          </w:p>
        </w:tc>
        <w:tc>
          <w:tcPr>
            <w:tcW w:w="5389" w:type="dxa"/>
            <w:tcBorders>
              <w:top w:val="nil"/>
            </w:tcBorders>
          </w:tcPr>
          <w:p w:rsidR="00A73FF3" w:rsidRPr="00D26F12" w:rsidRDefault="00A73FF3" w:rsidP="00B14BF1">
            <w:pPr>
              <w:pStyle w:val="TableParagraph"/>
              <w:spacing w:line="259" w:lineRule="exact"/>
              <w:ind w:left="108"/>
              <w:rPr>
                <w:sz w:val="24"/>
              </w:rPr>
            </w:pPr>
            <w:r w:rsidRPr="00D26F12">
              <w:rPr>
                <w:sz w:val="24"/>
              </w:rPr>
              <w:t>биологии</w:t>
            </w:r>
          </w:p>
        </w:tc>
        <w:tc>
          <w:tcPr>
            <w:tcW w:w="3404" w:type="dxa"/>
            <w:tcBorders>
              <w:top w:val="nil"/>
            </w:tcBorders>
          </w:tcPr>
          <w:p w:rsidR="00A73FF3" w:rsidRPr="00D26F12" w:rsidRDefault="00A73FF3" w:rsidP="00B14BF1">
            <w:pPr>
              <w:pStyle w:val="TableParagraph"/>
              <w:rPr>
                <w:sz w:val="20"/>
              </w:rPr>
            </w:pPr>
          </w:p>
        </w:tc>
      </w:tr>
      <w:tr w:rsidR="00D26F12" w:rsidRPr="00D26F12" w:rsidTr="00B14BF1">
        <w:trPr>
          <w:trHeight w:val="272"/>
        </w:trPr>
        <w:tc>
          <w:tcPr>
            <w:tcW w:w="674" w:type="dxa"/>
            <w:tcBorders>
              <w:bottom w:val="nil"/>
            </w:tcBorders>
          </w:tcPr>
          <w:p w:rsidR="00A73FF3" w:rsidRPr="00D26F12" w:rsidRDefault="00A73FF3" w:rsidP="00B14BF1">
            <w:pPr>
              <w:pStyle w:val="TableParagraph"/>
              <w:spacing w:line="253" w:lineRule="exact"/>
              <w:ind w:left="107"/>
              <w:rPr>
                <w:sz w:val="24"/>
              </w:rPr>
            </w:pPr>
            <w:r w:rsidRPr="00D26F12">
              <w:rPr>
                <w:sz w:val="24"/>
              </w:rPr>
              <w:t>Мн</w:t>
            </w:r>
          </w:p>
        </w:tc>
        <w:tc>
          <w:tcPr>
            <w:tcW w:w="5389" w:type="dxa"/>
            <w:tcBorders>
              <w:bottom w:val="nil"/>
            </w:tcBorders>
          </w:tcPr>
          <w:p w:rsidR="00A73FF3" w:rsidRPr="00D26F12" w:rsidRDefault="00A73FF3" w:rsidP="00B14BF1">
            <w:pPr>
              <w:pStyle w:val="TableParagraph"/>
              <w:tabs>
                <w:tab w:val="left" w:pos="412"/>
                <w:tab w:val="left" w:pos="2438"/>
                <w:tab w:val="left" w:pos="3740"/>
              </w:tabs>
              <w:spacing w:line="253" w:lineRule="exact"/>
              <w:ind w:left="108"/>
              <w:rPr>
                <w:sz w:val="24"/>
              </w:rPr>
            </w:pPr>
            <w:r w:rsidRPr="00D26F12">
              <w:rPr>
                <w:sz w:val="24"/>
              </w:rPr>
              <w:t>-</w:t>
            </w:r>
            <w:r w:rsidRPr="00D26F12">
              <w:rPr>
                <w:sz w:val="24"/>
              </w:rPr>
              <w:tab/>
              <w:t>аргументировать,</w:t>
            </w:r>
            <w:r w:rsidRPr="00D26F12">
              <w:rPr>
                <w:sz w:val="24"/>
              </w:rPr>
              <w:tab/>
              <w:t>приводить</w:t>
            </w:r>
            <w:r w:rsidRPr="00D26F12">
              <w:rPr>
                <w:sz w:val="24"/>
              </w:rPr>
              <w:tab/>
              <w:t>доказательства</w:t>
            </w:r>
          </w:p>
        </w:tc>
        <w:tc>
          <w:tcPr>
            <w:tcW w:w="3404" w:type="dxa"/>
            <w:tcBorders>
              <w:bottom w:val="nil"/>
            </w:tcBorders>
          </w:tcPr>
          <w:p w:rsidR="00A73FF3" w:rsidRPr="00D26F12" w:rsidRDefault="00A73FF3" w:rsidP="00B14BF1">
            <w:pPr>
              <w:pStyle w:val="TableParagraph"/>
              <w:tabs>
                <w:tab w:val="left" w:pos="408"/>
                <w:tab w:val="left" w:pos="1619"/>
                <w:tab w:val="left" w:pos="3173"/>
              </w:tabs>
              <w:spacing w:line="253" w:lineRule="exact"/>
              <w:ind w:left="108"/>
              <w:rPr>
                <w:i/>
                <w:sz w:val="24"/>
              </w:rPr>
            </w:pPr>
            <w:r w:rsidRPr="00D26F12">
              <w:rPr>
                <w:i/>
                <w:sz w:val="24"/>
              </w:rPr>
              <w:t>-</w:t>
            </w:r>
            <w:r w:rsidRPr="00D26F12">
              <w:rPr>
                <w:i/>
                <w:sz w:val="24"/>
              </w:rPr>
              <w:tab/>
              <w:t>находить</w:t>
            </w:r>
            <w:r w:rsidRPr="00D26F12">
              <w:rPr>
                <w:i/>
                <w:sz w:val="24"/>
              </w:rPr>
              <w:tab/>
              <w:t>информацию</w:t>
            </w:r>
            <w:r w:rsidRPr="00D26F12">
              <w:rPr>
                <w:i/>
                <w:sz w:val="24"/>
              </w:rPr>
              <w:tab/>
              <w:t>о</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огоо</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различий растений, животных, грибов и бактерий;</w:t>
            </w:r>
          </w:p>
        </w:tc>
        <w:tc>
          <w:tcPr>
            <w:tcW w:w="3404" w:type="dxa"/>
            <w:tcBorders>
              <w:top w:val="nil"/>
              <w:bottom w:val="nil"/>
            </w:tcBorders>
          </w:tcPr>
          <w:p w:rsidR="00A73FF3" w:rsidRPr="00D26F12" w:rsidRDefault="00A73FF3" w:rsidP="00B14BF1">
            <w:pPr>
              <w:pStyle w:val="TableParagraph"/>
              <w:tabs>
                <w:tab w:val="left" w:pos="1871"/>
                <w:tab w:val="left" w:pos="3173"/>
              </w:tabs>
              <w:spacing w:line="256" w:lineRule="exact"/>
              <w:ind w:left="108"/>
              <w:rPr>
                <w:i/>
                <w:sz w:val="24"/>
              </w:rPr>
            </w:pPr>
            <w:r w:rsidRPr="00D26F12">
              <w:rPr>
                <w:i/>
                <w:sz w:val="24"/>
              </w:rPr>
              <w:t>растениях,</w:t>
            </w:r>
            <w:r w:rsidRPr="00D26F12">
              <w:rPr>
                <w:i/>
                <w:sz w:val="24"/>
              </w:rPr>
              <w:tab/>
              <w:t>грибах</w:t>
            </w:r>
            <w:r w:rsidRPr="00D26F12">
              <w:rPr>
                <w:i/>
                <w:sz w:val="24"/>
              </w:rPr>
              <w:tab/>
              <w:t>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браз</w:t>
            </w: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 осуществлять классификацию биологических</w:t>
            </w:r>
          </w:p>
        </w:tc>
        <w:tc>
          <w:tcPr>
            <w:tcW w:w="3404" w:type="dxa"/>
            <w:tcBorders>
              <w:top w:val="nil"/>
              <w:bottom w:val="nil"/>
            </w:tcBorders>
          </w:tcPr>
          <w:p w:rsidR="00A73FF3" w:rsidRPr="00D26F12" w:rsidRDefault="00A73FF3" w:rsidP="00B14BF1">
            <w:pPr>
              <w:pStyle w:val="TableParagraph"/>
              <w:tabs>
                <w:tab w:val="left" w:pos="1801"/>
                <w:tab w:val="left" w:pos="2514"/>
              </w:tabs>
              <w:spacing w:line="256" w:lineRule="exact"/>
              <w:ind w:left="108"/>
              <w:rPr>
                <w:i/>
                <w:sz w:val="24"/>
              </w:rPr>
            </w:pPr>
            <w:r w:rsidRPr="00D26F12">
              <w:rPr>
                <w:i/>
                <w:sz w:val="24"/>
              </w:rPr>
              <w:t>бактериях</w:t>
            </w:r>
            <w:r w:rsidRPr="00D26F12">
              <w:rPr>
                <w:i/>
                <w:sz w:val="24"/>
              </w:rPr>
              <w:tab/>
              <w:t>в</w:t>
            </w:r>
            <w:r w:rsidRPr="00D26F12">
              <w:rPr>
                <w:i/>
                <w:sz w:val="24"/>
              </w:rPr>
              <w:tab/>
              <w:t>научно-</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ие</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объектов (растений, животных, бактерий, грибов)</w:t>
            </w:r>
          </w:p>
        </w:tc>
        <w:tc>
          <w:tcPr>
            <w:tcW w:w="3404" w:type="dxa"/>
            <w:tcBorders>
              <w:top w:val="nil"/>
              <w:bottom w:val="nil"/>
            </w:tcBorders>
          </w:tcPr>
          <w:p w:rsidR="00A73FF3" w:rsidRPr="00D26F12" w:rsidRDefault="00A73FF3" w:rsidP="00B14BF1">
            <w:pPr>
              <w:pStyle w:val="TableParagraph"/>
              <w:tabs>
                <w:tab w:val="left" w:pos="1981"/>
              </w:tabs>
              <w:spacing w:line="256" w:lineRule="exact"/>
              <w:ind w:left="108"/>
              <w:rPr>
                <w:i/>
                <w:sz w:val="24"/>
              </w:rPr>
            </w:pPr>
            <w:r w:rsidRPr="00D26F12">
              <w:rPr>
                <w:i/>
                <w:sz w:val="24"/>
              </w:rPr>
              <w:t>популярной</w:t>
            </w:r>
            <w:r w:rsidRPr="00D26F12">
              <w:rPr>
                <w:i/>
                <w:sz w:val="24"/>
              </w:rPr>
              <w:tab/>
              <w:t>литературе,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орга</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на основе определения их принадлежности к</w:t>
            </w:r>
          </w:p>
        </w:tc>
        <w:tc>
          <w:tcPr>
            <w:tcW w:w="3404" w:type="dxa"/>
            <w:tcBorders>
              <w:top w:val="nil"/>
              <w:bottom w:val="nil"/>
            </w:tcBorders>
          </w:tcPr>
          <w:p w:rsidR="00A73FF3" w:rsidRPr="00D26F12" w:rsidRDefault="00A73FF3" w:rsidP="00B14BF1">
            <w:pPr>
              <w:pStyle w:val="TableParagraph"/>
              <w:tabs>
                <w:tab w:val="left" w:pos="2339"/>
              </w:tabs>
              <w:spacing w:line="256" w:lineRule="exact"/>
              <w:ind w:left="108"/>
              <w:rPr>
                <w:i/>
                <w:sz w:val="24"/>
              </w:rPr>
            </w:pPr>
            <w:r w:rsidRPr="00D26F12">
              <w:rPr>
                <w:i/>
                <w:sz w:val="24"/>
              </w:rPr>
              <w:t>биологических</w:t>
            </w:r>
            <w:r w:rsidRPr="00D26F12">
              <w:rPr>
                <w:i/>
                <w:sz w:val="24"/>
              </w:rPr>
              <w:tab/>
              <w:t>словарях,</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низ</w:t>
            </w: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определенной систематической группе;</w:t>
            </w:r>
          </w:p>
        </w:tc>
        <w:tc>
          <w:tcPr>
            <w:tcW w:w="3404" w:type="dxa"/>
            <w:tcBorders>
              <w:top w:val="nil"/>
              <w:bottom w:val="nil"/>
            </w:tcBorders>
          </w:tcPr>
          <w:p w:rsidR="00A73FF3" w:rsidRPr="00D26F12" w:rsidRDefault="00A73FF3" w:rsidP="00B14BF1">
            <w:pPr>
              <w:pStyle w:val="TableParagraph"/>
              <w:tabs>
                <w:tab w:val="left" w:pos="2202"/>
              </w:tabs>
              <w:spacing w:line="256" w:lineRule="exact"/>
              <w:ind w:left="108"/>
              <w:rPr>
                <w:i/>
                <w:sz w:val="24"/>
              </w:rPr>
            </w:pPr>
            <w:r w:rsidRPr="00D26F12">
              <w:rPr>
                <w:i/>
                <w:sz w:val="24"/>
              </w:rPr>
              <w:t>справочниках,</w:t>
            </w:r>
            <w:r w:rsidRPr="00D26F12">
              <w:rPr>
                <w:i/>
                <w:sz w:val="24"/>
              </w:rPr>
              <w:tab/>
              <w:t>Интернет</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мов</w:t>
            </w:r>
          </w:p>
        </w:tc>
        <w:tc>
          <w:tcPr>
            <w:tcW w:w="5389" w:type="dxa"/>
            <w:tcBorders>
              <w:top w:val="nil"/>
              <w:bottom w:val="nil"/>
            </w:tcBorders>
          </w:tcPr>
          <w:p w:rsidR="00A73FF3" w:rsidRPr="00D26F12" w:rsidRDefault="00A73FF3" w:rsidP="00B14BF1">
            <w:pPr>
              <w:pStyle w:val="TableParagraph"/>
              <w:tabs>
                <w:tab w:val="left" w:pos="760"/>
                <w:tab w:val="left" w:pos="2281"/>
                <w:tab w:val="left" w:pos="4325"/>
              </w:tabs>
              <w:spacing w:line="256" w:lineRule="exact"/>
              <w:ind w:left="108"/>
              <w:rPr>
                <w:sz w:val="24"/>
              </w:rPr>
            </w:pPr>
            <w:r w:rsidRPr="00D26F12">
              <w:rPr>
                <w:sz w:val="24"/>
              </w:rPr>
              <w:t>-</w:t>
            </w:r>
            <w:r w:rsidRPr="00D26F12">
              <w:rPr>
                <w:sz w:val="24"/>
              </w:rPr>
              <w:tab/>
              <w:t>выделять</w:t>
            </w:r>
            <w:r w:rsidRPr="00D26F12">
              <w:rPr>
                <w:sz w:val="24"/>
              </w:rPr>
              <w:tab/>
              <w:t>существенные</w:t>
            </w:r>
            <w:r w:rsidRPr="00D26F12">
              <w:rPr>
                <w:sz w:val="24"/>
              </w:rPr>
              <w:tab/>
              <w:t>признаки</w:t>
            </w:r>
          </w:p>
        </w:tc>
        <w:tc>
          <w:tcPr>
            <w:tcW w:w="3404" w:type="dxa"/>
            <w:tcBorders>
              <w:top w:val="nil"/>
              <w:bottom w:val="nil"/>
            </w:tcBorders>
          </w:tcPr>
          <w:p w:rsidR="00A73FF3" w:rsidRPr="00D26F12" w:rsidRDefault="00A73FF3" w:rsidP="00B14BF1">
            <w:pPr>
              <w:pStyle w:val="TableParagraph"/>
              <w:tabs>
                <w:tab w:val="left" w:pos="1283"/>
                <w:tab w:val="left" w:pos="3173"/>
              </w:tabs>
              <w:spacing w:line="256" w:lineRule="exact"/>
              <w:ind w:left="108"/>
              <w:rPr>
                <w:i/>
                <w:sz w:val="24"/>
              </w:rPr>
            </w:pPr>
            <w:r w:rsidRPr="00D26F12">
              <w:rPr>
                <w:i/>
                <w:sz w:val="24"/>
              </w:rPr>
              <w:t>ресурсе,</w:t>
            </w:r>
            <w:r w:rsidRPr="00D26F12">
              <w:rPr>
                <w:i/>
                <w:sz w:val="24"/>
              </w:rPr>
              <w:tab/>
              <w:t>анализировать</w:t>
            </w:r>
            <w:r w:rsidRPr="00D26F12">
              <w:rPr>
                <w:i/>
                <w:sz w:val="24"/>
              </w:rPr>
              <w:tab/>
              <w:t>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биологических объектов (клеток и организмов</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оценивать ее, переводить из</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1390"/>
                <w:tab w:val="left" w:pos="2444"/>
                <w:tab w:val="left" w:pos="3751"/>
                <w:tab w:val="left" w:pos="4170"/>
              </w:tabs>
              <w:spacing w:line="256" w:lineRule="exact"/>
              <w:ind w:left="108"/>
              <w:rPr>
                <w:sz w:val="24"/>
                <w:lang w:val="ru-RU"/>
              </w:rPr>
            </w:pPr>
            <w:r w:rsidRPr="00D26F12">
              <w:rPr>
                <w:sz w:val="24"/>
                <w:lang w:val="ru-RU"/>
              </w:rPr>
              <w:t>растений,</w:t>
            </w:r>
            <w:r w:rsidRPr="00D26F12">
              <w:rPr>
                <w:sz w:val="24"/>
                <w:lang w:val="ru-RU"/>
              </w:rPr>
              <w:tab/>
              <w:t>грибов,</w:t>
            </w:r>
            <w:r w:rsidRPr="00D26F12">
              <w:rPr>
                <w:sz w:val="24"/>
                <w:lang w:val="ru-RU"/>
              </w:rPr>
              <w:tab/>
              <w:t>бактерий)</w:t>
            </w:r>
            <w:r w:rsidRPr="00D26F12">
              <w:rPr>
                <w:sz w:val="24"/>
                <w:lang w:val="ru-RU"/>
              </w:rPr>
              <w:tab/>
              <w:t>и</w:t>
            </w:r>
            <w:r w:rsidRPr="00D26F12">
              <w:rPr>
                <w:sz w:val="24"/>
                <w:lang w:val="ru-RU"/>
              </w:rPr>
              <w:tab/>
              <w:t>процессов,</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одной формы в другую;</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характерных для живых организмов;</w:t>
            </w:r>
          </w:p>
        </w:tc>
        <w:tc>
          <w:tcPr>
            <w:tcW w:w="3404" w:type="dxa"/>
            <w:tcBorders>
              <w:top w:val="nil"/>
              <w:bottom w:val="nil"/>
            </w:tcBorders>
          </w:tcPr>
          <w:p w:rsidR="00A73FF3" w:rsidRPr="00D26F12" w:rsidRDefault="00A73FF3" w:rsidP="00B14BF1">
            <w:pPr>
              <w:pStyle w:val="TableParagraph"/>
              <w:tabs>
                <w:tab w:val="left" w:pos="532"/>
                <w:tab w:val="left" w:pos="1948"/>
              </w:tabs>
              <w:spacing w:line="256" w:lineRule="exact"/>
              <w:ind w:left="108"/>
              <w:rPr>
                <w:i/>
                <w:sz w:val="24"/>
              </w:rPr>
            </w:pPr>
            <w:r w:rsidRPr="00D26F12">
              <w:rPr>
                <w:i/>
                <w:sz w:val="24"/>
              </w:rPr>
              <w:t>-</w:t>
            </w:r>
            <w:r w:rsidRPr="00D26F12">
              <w:rPr>
                <w:i/>
                <w:sz w:val="24"/>
              </w:rPr>
              <w:tab/>
              <w:t>создавать</w:t>
            </w:r>
            <w:r w:rsidRPr="00D26F12">
              <w:rPr>
                <w:i/>
                <w:sz w:val="24"/>
              </w:rPr>
              <w:tab/>
              <w:t>собственные</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580"/>
              </w:tabs>
              <w:spacing w:line="256" w:lineRule="exact"/>
              <w:ind w:left="108"/>
              <w:rPr>
                <w:sz w:val="24"/>
                <w:lang w:val="ru-RU"/>
              </w:rPr>
            </w:pPr>
            <w:r w:rsidRPr="00D26F12">
              <w:rPr>
                <w:sz w:val="24"/>
                <w:lang w:val="ru-RU"/>
              </w:rPr>
              <w:t>-</w:t>
            </w:r>
            <w:r w:rsidRPr="00D26F12">
              <w:rPr>
                <w:sz w:val="24"/>
                <w:lang w:val="ru-RU"/>
              </w:rPr>
              <w:tab/>
              <w:t>различать</w:t>
            </w:r>
            <w:r w:rsidRPr="00D26F12">
              <w:rPr>
                <w:spacing w:val="15"/>
                <w:sz w:val="24"/>
                <w:lang w:val="ru-RU"/>
              </w:rPr>
              <w:t xml:space="preserve"> </w:t>
            </w:r>
            <w:r w:rsidRPr="00D26F12">
              <w:rPr>
                <w:sz w:val="24"/>
                <w:lang w:val="ru-RU"/>
              </w:rPr>
              <w:t>по</w:t>
            </w:r>
            <w:r w:rsidRPr="00D26F12">
              <w:rPr>
                <w:spacing w:val="15"/>
                <w:sz w:val="24"/>
                <w:lang w:val="ru-RU"/>
              </w:rPr>
              <w:t xml:space="preserve"> </w:t>
            </w:r>
            <w:r w:rsidRPr="00D26F12">
              <w:rPr>
                <w:sz w:val="24"/>
                <w:lang w:val="ru-RU"/>
              </w:rPr>
              <w:t>внешнему</w:t>
            </w:r>
            <w:r w:rsidRPr="00D26F12">
              <w:rPr>
                <w:spacing w:val="9"/>
                <w:sz w:val="24"/>
                <w:lang w:val="ru-RU"/>
              </w:rPr>
              <w:t xml:space="preserve"> </w:t>
            </w:r>
            <w:r w:rsidRPr="00D26F12">
              <w:rPr>
                <w:sz w:val="24"/>
                <w:lang w:val="ru-RU"/>
              </w:rPr>
              <w:t>виду,</w:t>
            </w:r>
            <w:r w:rsidRPr="00D26F12">
              <w:rPr>
                <w:spacing w:val="17"/>
                <w:sz w:val="24"/>
                <w:lang w:val="ru-RU"/>
              </w:rPr>
              <w:t xml:space="preserve"> </w:t>
            </w:r>
            <w:r w:rsidRPr="00D26F12">
              <w:rPr>
                <w:sz w:val="24"/>
                <w:lang w:val="ru-RU"/>
              </w:rPr>
              <w:t>схемам</w:t>
            </w:r>
            <w:r w:rsidRPr="00D26F12">
              <w:rPr>
                <w:spacing w:val="13"/>
                <w:sz w:val="24"/>
                <w:lang w:val="ru-RU"/>
              </w:rPr>
              <w:t xml:space="preserve"> </w:t>
            </w:r>
            <w:r w:rsidRPr="00D26F12">
              <w:rPr>
                <w:sz w:val="24"/>
                <w:lang w:val="ru-RU"/>
              </w:rPr>
              <w:t>и</w:t>
            </w:r>
          </w:p>
        </w:tc>
        <w:tc>
          <w:tcPr>
            <w:tcW w:w="3404" w:type="dxa"/>
            <w:tcBorders>
              <w:top w:val="nil"/>
              <w:bottom w:val="nil"/>
            </w:tcBorders>
          </w:tcPr>
          <w:p w:rsidR="00A73FF3" w:rsidRPr="00D26F12" w:rsidRDefault="00A73FF3" w:rsidP="00B14BF1">
            <w:pPr>
              <w:pStyle w:val="TableParagraph"/>
              <w:tabs>
                <w:tab w:val="left" w:pos="1866"/>
                <w:tab w:val="left" w:pos="2518"/>
              </w:tabs>
              <w:spacing w:line="256" w:lineRule="exact"/>
              <w:ind w:left="108"/>
              <w:rPr>
                <w:i/>
                <w:sz w:val="24"/>
              </w:rPr>
            </w:pPr>
            <w:r w:rsidRPr="00D26F12">
              <w:rPr>
                <w:i/>
                <w:sz w:val="24"/>
              </w:rPr>
              <w:t>письменные</w:t>
            </w:r>
            <w:r w:rsidRPr="00D26F12">
              <w:rPr>
                <w:i/>
                <w:sz w:val="24"/>
              </w:rPr>
              <w:tab/>
              <w:t>и</w:t>
            </w:r>
            <w:r w:rsidRPr="00D26F12">
              <w:rPr>
                <w:i/>
                <w:sz w:val="24"/>
              </w:rPr>
              <w:tab/>
              <w:t>устные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описаниям реальные биологические объекты или</w:t>
            </w:r>
          </w:p>
        </w:tc>
        <w:tc>
          <w:tcPr>
            <w:tcW w:w="3404" w:type="dxa"/>
            <w:tcBorders>
              <w:top w:val="nil"/>
              <w:bottom w:val="nil"/>
            </w:tcBorders>
          </w:tcPr>
          <w:p w:rsidR="00A73FF3" w:rsidRPr="00D26F12" w:rsidRDefault="00A73FF3" w:rsidP="00B14BF1">
            <w:pPr>
              <w:pStyle w:val="TableParagraph"/>
              <w:tabs>
                <w:tab w:val="left" w:pos="1619"/>
                <w:tab w:val="left" w:pos="2147"/>
              </w:tabs>
              <w:spacing w:line="256" w:lineRule="exact"/>
              <w:ind w:left="108"/>
              <w:rPr>
                <w:i/>
                <w:sz w:val="24"/>
              </w:rPr>
            </w:pPr>
            <w:r w:rsidRPr="00D26F12">
              <w:rPr>
                <w:i/>
                <w:sz w:val="24"/>
              </w:rPr>
              <w:t>сообщения</w:t>
            </w:r>
            <w:r w:rsidRPr="00D26F12">
              <w:rPr>
                <w:i/>
                <w:sz w:val="24"/>
              </w:rPr>
              <w:tab/>
              <w:t>о</w:t>
            </w:r>
            <w:r w:rsidRPr="00D26F12">
              <w:rPr>
                <w:i/>
                <w:sz w:val="24"/>
              </w:rPr>
              <w:tab/>
              <w:t>растениях,</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700"/>
                <w:tab w:val="left" w:pos="2434"/>
                <w:tab w:val="left" w:pos="3720"/>
              </w:tabs>
              <w:spacing w:line="256" w:lineRule="exact"/>
              <w:ind w:left="108"/>
              <w:rPr>
                <w:sz w:val="24"/>
              </w:rPr>
            </w:pPr>
            <w:r w:rsidRPr="00D26F12">
              <w:rPr>
                <w:sz w:val="24"/>
              </w:rPr>
              <w:t>их</w:t>
            </w:r>
            <w:r w:rsidRPr="00D26F12">
              <w:rPr>
                <w:sz w:val="24"/>
              </w:rPr>
              <w:tab/>
              <w:t>изображения,</w:t>
            </w:r>
            <w:r w:rsidRPr="00D26F12">
              <w:rPr>
                <w:sz w:val="24"/>
              </w:rPr>
              <w:tab/>
              <w:t>выявлять</w:t>
            </w:r>
            <w:r w:rsidRPr="00D26F12">
              <w:rPr>
                <w:sz w:val="24"/>
              </w:rPr>
              <w:tab/>
              <w:t>отличительные</w:t>
            </w:r>
          </w:p>
        </w:tc>
        <w:tc>
          <w:tcPr>
            <w:tcW w:w="3404" w:type="dxa"/>
            <w:tcBorders>
              <w:top w:val="nil"/>
              <w:bottom w:val="nil"/>
            </w:tcBorders>
          </w:tcPr>
          <w:p w:rsidR="00A73FF3" w:rsidRPr="00D26F12" w:rsidRDefault="00A73FF3" w:rsidP="00B14BF1">
            <w:pPr>
              <w:pStyle w:val="TableParagraph"/>
              <w:spacing w:line="256" w:lineRule="exact"/>
              <w:ind w:left="108"/>
              <w:rPr>
                <w:i/>
                <w:sz w:val="24"/>
                <w:lang w:val="ru-RU"/>
              </w:rPr>
            </w:pPr>
            <w:r w:rsidRPr="00D26F12">
              <w:rPr>
                <w:i/>
                <w:sz w:val="24"/>
                <w:lang w:val="ru-RU"/>
              </w:rPr>
              <w:t>бактериях и грибах на основе</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lang w:val="ru-RU"/>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признаки биологических объектов;</w:t>
            </w:r>
          </w:p>
        </w:tc>
        <w:tc>
          <w:tcPr>
            <w:tcW w:w="3404" w:type="dxa"/>
            <w:tcBorders>
              <w:top w:val="nil"/>
              <w:bottom w:val="nil"/>
            </w:tcBorders>
          </w:tcPr>
          <w:p w:rsidR="00A73FF3" w:rsidRPr="00D26F12" w:rsidRDefault="00A73FF3" w:rsidP="00B14BF1">
            <w:pPr>
              <w:pStyle w:val="TableParagraph"/>
              <w:tabs>
                <w:tab w:val="left" w:pos="2085"/>
              </w:tabs>
              <w:spacing w:line="256" w:lineRule="exact"/>
              <w:ind w:left="108"/>
              <w:rPr>
                <w:i/>
                <w:sz w:val="24"/>
              </w:rPr>
            </w:pPr>
            <w:r w:rsidRPr="00D26F12">
              <w:rPr>
                <w:i/>
                <w:sz w:val="24"/>
              </w:rPr>
              <w:t>нескольких</w:t>
            </w:r>
            <w:r w:rsidRPr="00D26F12">
              <w:rPr>
                <w:i/>
                <w:sz w:val="24"/>
              </w:rPr>
              <w:tab/>
              <w:t>источников</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 сравнивать биологические объекты (растения,</w:t>
            </w:r>
          </w:p>
        </w:tc>
        <w:tc>
          <w:tcPr>
            <w:tcW w:w="3404" w:type="dxa"/>
            <w:tcBorders>
              <w:top w:val="nil"/>
              <w:bottom w:val="nil"/>
            </w:tcBorders>
          </w:tcPr>
          <w:p w:rsidR="00A73FF3" w:rsidRPr="00D26F12" w:rsidRDefault="00A73FF3" w:rsidP="00B14BF1">
            <w:pPr>
              <w:pStyle w:val="TableParagraph"/>
              <w:tabs>
                <w:tab w:val="left" w:pos="1737"/>
              </w:tabs>
              <w:spacing w:line="256" w:lineRule="exact"/>
              <w:ind w:left="108"/>
              <w:rPr>
                <w:i/>
                <w:sz w:val="24"/>
              </w:rPr>
            </w:pPr>
            <w:r w:rsidRPr="00D26F12">
              <w:rPr>
                <w:i/>
                <w:sz w:val="24"/>
              </w:rPr>
              <w:t>информации,</w:t>
            </w:r>
            <w:r w:rsidRPr="00D26F12">
              <w:rPr>
                <w:i/>
                <w:sz w:val="24"/>
              </w:rPr>
              <w:tab/>
              <w:t>сопровождать</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1643"/>
                <w:tab w:val="left" w:pos="3084"/>
                <w:tab w:val="left" w:pos="4300"/>
              </w:tabs>
              <w:spacing w:line="256" w:lineRule="exact"/>
              <w:ind w:left="108"/>
              <w:rPr>
                <w:sz w:val="24"/>
              </w:rPr>
            </w:pPr>
            <w:r w:rsidRPr="00D26F12">
              <w:rPr>
                <w:sz w:val="24"/>
              </w:rPr>
              <w:t>животные,</w:t>
            </w:r>
            <w:r w:rsidRPr="00D26F12">
              <w:rPr>
                <w:sz w:val="24"/>
              </w:rPr>
              <w:tab/>
              <w:t>бактерии,</w:t>
            </w:r>
            <w:r w:rsidRPr="00D26F12">
              <w:rPr>
                <w:sz w:val="24"/>
              </w:rPr>
              <w:tab/>
              <w:t>грибы),</w:t>
            </w:r>
            <w:r w:rsidRPr="00D26F12">
              <w:rPr>
                <w:sz w:val="24"/>
              </w:rPr>
              <w:tab/>
              <w:t>процессы</w:t>
            </w:r>
          </w:p>
        </w:tc>
        <w:tc>
          <w:tcPr>
            <w:tcW w:w="3404" w:type="dxa"/>
            <w:tcBorders>
              <w:top w:val="nil"/>
              <w:bottom w:val="nil"/>
            </w:tcBorders>
          </w:tcPr>
          <w:p w:rsidR="00A73FF3" w:rsidRPr="00D26F12" w:rsidRDefault="00A73FF3" w:rsidP="00B14BF1">
            <w:pPr>
              <w:pStyle w:val="TableParagraph"/>
              <w:tabs>
                <w:tab w:val="left" w:pos="1805"/>
              </w:tabs>
              <w:spacing w:line="256" w:lineRule="exact"/>
              <w:ind w:left="108"/>
              <w:rPr>
                <w:i/>
                <w:sz w:val="24"/>
              </w:rPr>
            </w:pPr>
            <w:r w:rsidRPr="00D26F12">
              <w:rPr>
                <w:i/>
                <w:sz w:val="24"/>
              </w:rPr>
              <w:t>выступление</w:t>
            </w:r>
            <w:r w:rsidRPr="00D26F12">
              <w:rPr>
                <w:i/>
                <w:sz w:val="24"/>
              </w:rPr>
              <w:tab/>
              <w:t>презентацией,</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2674"/>
                <w:tab w:val="left" w:pos="3851"/>
                <w:tab w:val="left" w:pos="5149"/>
              </w:tabs>
              <w:spacing w:line="256" w:lineRule="exact"/>
              <w:ind w:left="108"/>
              <w:rPr>
                <w:sz w:val="24"/>
              </w:rPr>
            </w:pPr>
            <w:r w:rsidRPr="00D26F12">
              <w:rPr>
                <w:sz w:val="24"/>
              </w:rPr>
              <w:t>жизнедеятельности;</w:t>
            </w:r>
            <w:r w:rsidRPr="00D26F12">
              <w:rPr>
                <w:sz w:val="24"/>
              </w:rPr>
              <w:tab/>
              <w:t>делать</w:t>
            </w:r>
            <w:r w:rsidRPr="00D26F12">
              <w:rPr>
                <w:sz w:val="24"/>
              </w:rPr>
              <w:tab/>
              <w:t>выводы</w:t>
            </w:r>
            <w:r w:rsidRPr="00D26F12">
              <w:rPr>
                <w:sz w:val="24"/>
              </w:rPr>
              <w:tab/>
              <w:t>и</w:t>
            </w:r>
          </w:p>
        </w:tc>
        <w:tc>
          <w:tcPr>
            <w:tcW w:w="3404" w:type="dxa"/>
            <w:tcBorders>
              <w:top w:val="nil"/>
              <w:bottom w:val="nil"/>
            </w:tcBorders>
          </w:tcPr>
          <w:p w:rsidR="00A73FF3" w:rsidRPr="00D26F12" w:rsidRDefault="00A73FF3" w:rsidP="00B14BF1">
            <w:pPr>
              <w:pStyle w:val="TableParagraph"/>
              <w:tabs>
                <w:tab w:val="left" w:pos="1960"/>
              </w:tabs>
              <w:spacing w:line="256" w:lineRule="exact"/>
              <w:ind w:left="108"/>
              <w:rPr>
                <w:i/>
                <w:sz w:val="24"/>
              </w:rPr>
            </w:pPr>
            <w:r w:rsidRPr="00D26F12">
              <w:rPr>
                <w:i/>
                <w:sz w:val="24"/>
              </w:rPr>
              <w:t>учитывая</w:t>
            </w:r>
            <w:r w:rsidRPr="00D26F12">
              <w:rPr>
                <w:i/>
                <w:sz w:val="24"/>
              </w:rPr>
              <w:tab/>
              <w:t>особенности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умозаключения на основе сравнения;</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аудитории сверстников;</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614"/>
                <w:tab w:val="left" w:pos="2097"/>
                <w:tab w:val="left" w:pos="2627"/>
              </w:tabs>
              <w:spacing w:line="256" w:lineRule="exact"/>
              <w:ind w:left="108"/>
              <w:rPr>
                <w:i/>
                <w:sz w:val="24"/>
              </w:rPr>
            </w:pPr>
            <w:r w:rsidRPr="00D26F12">
              <w:rPr>
                <w:i/>
                <w:sz w:val="24"/>
              </w:rPr>
              <w:t>-</w:t>
            </w:r>
            <w:r w:rsidRPr="00D26F12">
              <w:rPr>
                <w:i/>
                <w:sz w:val="24"/>
              </w:rPr>
              <w:tab/>
              <w:t>работать</w:t>
            </w:r>
            <w:r w:rsidRPr="00D26F12">
              <w:rPr>
                <w:i/>
                <w:sz w:val="24"/>
              </w:rPr>
              <w:tab/>
              <w:t>в</w:t>
            </w:r>
            <w:r w:rsidRPr="00D26F12">
              <w:rPr>
                <w:i/>
                <w:sz w:val="24"/>
              </w:rPr>
              <w:tab/>
              <w:t>группе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729"/>
                <w:tab w:val="left" w:pos="2420"/>
              </w:tabs>
              <w:spacing w:line="256" w:lineRule="exact"/>
              <w:ind w:left="108"/>
              <w:rPr>
                <w:i/>
                <w:sz w:val="24"/>
              </w:rPr>
            </w:pPr>
            <w:r w:rsidRPr="00D26F12">
              <w:rPr>
                <w:i/>
                <w:sz w:val="24"/>
              </w:rPr>
              <w:t>сверстников</w:t>
            </w:r>
            <w:r w:rsidRPr="00D26F12">
              <w:rPr>
                <w:i/>
                <w:sz w:val="24"/>
              </w:rPr>
              <w:tab/>
              <w:t>при</w:t>
            </w:r>
            <w:r w:rsidRPr="00D26F12">
              <w:rPr>
                <w:i/>
                <w:sz w:val="24"/>
              </w:rPr>
              <w:tab/>
              <w:t>решении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2725"/>
              </w:tabs>
              <w:spacing w:line="256" w:lineRule="exact"/>
              <w:ind w:left="108"/>
              <w:rPr>
                <w:i/>
                <w:sz w:val="24"/>
              </w:rPr>
            </w:pPr>
            <w:r w:rsidRPr="00D26F12">
              <w:rPr>
                <w:i/>
                <w:sz w:val="24"/>
              </w:rPr>
              <w:t>познавательных</w:t>
            </w:r>
            <w:r w:rsidRPr="00D26F12">
              <w:rPr>
                <w:i/>
                <w:sz w:val="24"/>
              </w:rPr>
              <w:tab/>
              <w:t>задач</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647"/>
                <w:tab w:val="left" w:pos="2252"/>
              </w:tabs>
              <w:spacing w:line="256" w:lineRule="exact"/>
              <w:ind w:left="108"/>
              <w:rPr>
                <w:i/>
                <w:sz w:val="24"/>
              </w:rPr>
            </w:pPr>
            <w:r w:rsidRPr="00D26F12">
              <w:rPr>
                <w:i/>
                <w:sz w:val="24"/>
              </w:rPr>
              <w:t>связанных</w:t>
            </w:r>
            <w:r w:rsidRPr="00D26F12">
              <w:rPr>
                <w:i/>
                <w:sz w:val="24"/>
              </w:rPr>
              <w:tab/>
              <w:t>с</w:t>
            </w:r>
            <w:r w:rsidRPr="00D26F12">
              <w:rPr>
                <w:i/>
                <w:sz w:val="24"/>
              </w:rPr>
              <w:tab/>
              <w:t>изучением</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868"/>
                <w:tab w:val="left" w:pos="3173"/>
              </w:tabs>
              <w:spacing w:line="256" w:lineRule="exact"/>
              <w:ind w:left="108"/>
              <w:rPr>
                <w:i/>
                <w:sz w:val="24"/>
              </w:rPr>
            </w:pPr>
            <w:r w:rsidRPr="00D26F12">
              <w:rPr>
                <w:i/>
                <w:sz w:val="24"/>
              </w:rPr>
              <w:t>особенностей</w:t>
            </w:r>
            <w:r w:rsidRPr="00D26F12">
              <w:rPr>
                <w:i/>
                <w:sz w:val="24"/>
              </w:rPr>
              <w:tab/>
              <w:t>строения</w:t>
            </w:r>
            <w:r w:rsidRPr="00D26F12">
              <w:rPr>
                <w:i/>
                <w:sz w:val="24"/>
              </w:rPr>
              <w:tab/>
              <w:t>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жизнедеятельности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растений, грибов и бактерий,</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2029"/>
              </w:tabs>
              <w:spacing w:line="256" w:lineRule="exact"/>
              <w:ind w:left="108"/>
              <w:rPr>
                <w:i/>
                <w:sz w:val="24"/>
              </w:rPr>
            </w:pPr>
            <w:r w:rsidRPr="00D26F12">
              <w:rPr>
                <w:i/>
                <w:sz w:val="24"/>
              </w:rPr>
              <w:t>планировать</w:t>
            </w:r>
            <w:r w:rsidRPr="00D26F12">
              <w:rPr>
                <w:i/>
                <w:sz w:val="24"/>
              </w:rPr>
              <w:tab/>
              <w:t>совместную</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2108"/>
              </w:tabs>
              <w:spacing w:line="256" w:lineRule="exact"/>
              <w:ind w:left="108"/>
              <w:rPr>
                <w:i/>
                <w:sz w:val="24"/>
              </w:rPr>
            </w:pPr>
            <w:r w:rsidRPr="00D26F12">
              <w:rPr>
                <w:i/>
                <w:sz w:val="24"/>
              </w:rPr>
              <w:t>деятельность,</w:t>
            </w:r>
            <w:r w:rsidRPr="00D26F12">
              <w:rPr>
                <w:i/>
                <w:sz w:val="24"/>
              </w:rPr>
              <w:tab/>
              <w:t>учитывать</w:t>
            </w:r>
          </w:p>
        </w:tc>
      </w:tr>
      <w:tr w:rsidR="00D26F12" w:rsidRPr="00D26F12" w:rsidTr="00B14BF1">
        <w:trPr>
          <w:trHeight w:val="278"/>
        </w:trPr>
        <w:tc>
          <w:tcPr>
            <w:tcW w:w="674" w:type="dxa"/>
            <w:tcBorders>
              <w:top w:val="nil"/>
            </w:tcBorders>
          </w:tcPr>
          <w:p w:rsidR="00A73FF3" w:rsidRPr="00D26F12" w:rsidRDefault="00A73FF3" w:rsidP="00B14BF1">
            <w:pPr>
              <w:pStyle w:val="TableParagraph"/>
              <w:rPr>
                <w:sz w:val="20"/>
              </w:rPr>
            </w:pPr>
          </w:p>
        </w:tc>
        <w:tc>
          <w:tcPr>
            <w:tcW w:w="5389" w:type="dxa"/>
            <w:tcBorders>
              <w:top w:val="nil"/>
            </w:tcBorders>
          </w:tcPr>
          <w:p w:rsidR="00A73FF3" w:rsidRPr="00D26F12" w:rsidRDefault="00A73FF3" w:rsidP="00B14BF1">
            <w:pPr>
              <w:pStyle w:val="TableParagraph"/>
              <w:rPr>
                <w:sz w:val="20"/>
              </w:rPr>
            </w:pPr>
          </w:p>
        </w:tc>
        <w:tc>
          <w:tcPr>
            <w:tcW w:w="3404" w:type="dxa"/>
            <w:tcBorders>
              <w:top w:val="nil"/>
            </w:tcBorders>
          </w:tcPr>
          <w:p w:rsidR="00A73FF3" w:rsidRPr="00D26F12" w:rsidRDefault="00A73FF3" w:rsidP="00B14BF1">
            <w:pPr>
              <w:pStyle w:val="TableParagraph"/>
              <w:tabs>
                <w:tab w:val="left" w:pos="1314"/>
                <w:tab w:val="left" w:pos="3173"/>
              </w:tabs>
              <w:spacing w:line="259" w:lineRule="exact"/>
              <w:ind w:left="108"/>
              <w:rPr>
                <w:i/>
                <w:sz w:val="24"/>
              </w:rPr>
            </w:pPr>
            <w:r w:rsidRPr="00D26F12">
              <w:rPr>
                <w:i/>
                <w:sz w:val="24"/>
              </w:rPr>
              <w:t>мнение</w:t>
            </w:r>
            <w:r w:rsidRPr="00D26F12">
              <w:rPr>
                <w:i/>
                <w:sz w:val="24"/>
              </w:rPr>
              <w:tab/>
              <w:t>окружающих</w:t>
            </w:r>
            <w:r w:rsidRPr="00D26F12">
              <w:rPr>
                <w:i/>
                <w:sz w:val="24"/>
              </w:rPr>
              <w:tab/>
              <w:t>и</w:t>
            </w:r>
          </w:p>
        </w:tc>
      </w:tr>
    </w:tbl>
    <w:p w:rsidR="00A73FF3" w:rsidRPr="00D26F12" w:rsidRDefault="00A73FF3" w:rsidP="00A73FF3">
      <w:pPr>
        <w:spacing w:line="259"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389"/>
        <w:gridCol w:w="3404"/>
      </w:tblGrid>
      <w:tr w:rsidR="00D26F12" w:rsidRPr="00D26F12" w:rsidTr="00B14BF1">
        <w:trPr>
          <w:trHeight w:val="1106"/>
        </w:trPr>
        <w:tc>
          <w:tcPr>
            <w:tcW w:w="674" w:type="dxa"/>
          </w:tcPr>
          <w:p w:rsidR="00A73FF3" w:rsidRPr="00D26F12" w:rsidRDefault="00A73FF3" w:rsidP="00B14BF1">
            <w:pPr>
              <w:pStyle w:val="TableParagraph"/>
              <w:rPr>
                <w:sz w:val="24"/>
              </w:rPr>
            </w:pPr>
          </w:p>
        </w:tc>
        <w:tc>
          <w:tcPr>
            <w:tcW w:w="5389" w:type="dxa"/>
          </w:tcPr>
          <w:p w:rsidR="00A73FF3" w:rsidRPr="00D26F12" w:rsidRDefault="00A73FF3" w:rsidP="00B14BF1">
            <w:pPr>
              <w:pStyle w:val="TableParagraph"/>
              <w:rPr>
                <w:sz w:val="24"/>
              </w:rPr>
            </w:pPr>
          </w:p>
        </w:tc>
        <w:tc>
          <w:tcPr>
            <w:tcW w:w="3404" w:type="dxa"/>
          </w:tcPr>
          <w:p w:rsidR="00A73FF3" w:rsidRPr="00D26F12" w:rsidRDefault="00A73FF3" w:rsidP="00B14BF1">
            <w:pPr>
              <w:pStyle w:val="TableParagraph"/>
              <w:tabs>
                <w:tab w:val="left" w:pos="2200"/>
              </w:tabs>
              <w:ind w:left="108" w:right="97"/>
              <w:jc w:val="both"/>
              <w:rPr>
                <w:i/>
                <w:sz w:val="24"/>
                <w:lang w:val="ru-RU"/>
              </w:rPr>
            </w:pPr>
            <w:r w:rsidRPr="00D26F12">
              <w:rPr>
                <w:i/>
                <w:sz w:val="24"/>
                <w:lang w:val="ru-RU"/>
              </w:rPr>
              <w:t>адекватно</w:t>
            </w:r>
            <w:r w:rsidRPr="00D26F12">
              <w:rPr>
                <w:i/>
                <w:sz w:val="24"/>
                <w:lang w:val="ru-RU"/>
              </w:rPr>
              <w:tab/>
            </w:r>
            <w:r w:rsidRPr="00D26F12">
              <w:rPr>
                <w:i/>
                <w:spacing w:val="-1"/>
                <w:sz w:val="24"/>
                <w:lang w:val="ru-RU"/>
              </w:rPr>
              <w:t xml:space="preserve">оценивать </w:t>
            </w:r>
            <w:r w:rsidRPr="00D26F12">
              <w:rPr>
                <w:i/>
                <w:sz w:val="24"/>
                <w:lang w:val="ru-RU"/>
              </w:rPr>
              <w:t xml:space="preserve">собственный вклад </w:t>
            </w:r>
            <w:r w:rsidRPr="00D26F12">
              <w:rPr>
                <w:i/>
                <w:spacing w:val="-14"/>
                <w:sz w:val="24"/>
                <w:lang w:val="ru-RU"/>
              </w:rPr>
              <w:t xml:space="preserve">в </w:t>
            </w:r>
            <w:r w:rsidRPr="00D26F12">
              <w:rPr>
                <w:i/>
                <w:sz w:val="24"/>
                <w:lang w:val="ru-RU"/>
              </w:rPr>
              <w:t>деятельность</w:t>
            </w:r>
            <w:r w:rsidRPr="00D26F12">
              <w:rPr>
                <w:i/>
                <w:spacing w:val="-1"/>
                <w:sz w:val="24"/>
                <w:lang w:val="ru-RU"/>
              </w:rPr>
              <w:t xml:space="preserve"> </w:t>
            </w:r>
            <w:r w:rsidRPr="00D26F12">
              <w:rPr>
                <w:i/>
                <w:sz w:val="24"/>
                <w:lang w:val="ru-RU"/>
              </w:rPr>
              <w:t>группы.</w:t>
            </w:r>
          </w:p>
        </w:tc>
      </w:tr>
      <w:tr w:rsidR="00D26F12" w:rsidRPr="00D26F12" w:rsidTr="00B14BF1">
        <w:trPr>
          <w:trHeight w:val="3036"/>
        </w:trPr>
        <w:tc>
          <w:tcPr>
            <w:tcW w:w="674" w:type="dxa"/>
          </w:tcPr>
          <w:p w:rsidR="00A73FF3" w:rsidRPr="00D26F12" w:rsidRDefault="00A73FF3" w:rsidP="00B14BF1">
            <w:pPr>
              <w:pStyle w:val="TableParagraph"/>
              <w:ind w:left="107" w:right="147"/>
              <w:rPr>
                <w:sz w:val="24"/>
              </w:rPr>
            </w:pPr>
            <w:r w:rsidRPr="00D26F12">
              <w:rPr>
                <w:sz w:val="24"/>
              </w:rPr>
              <w:t>Сре ды жиз ни</w:t>
            </w:r>
          </w:p>
        </w:tc>
        <w:tc>
          <w:tcPr>
            <w:tcW w:w="5389" w:type="dxa"/>
          </w:tcPr>
          <w:p w:rsidR="00A73FF3" w:rsidRPr="00D26F12" w:rsidRDefault="00A73FF3" w:rsidP="00B14BF1">
            <w:pPr>
              <w:pStyle w:val="TableParagraph"/>
              <w:ind w:left="108"/>
              <w:rPr>
                <w:sz w:val="24"/>
                <w:lang w:val="ru-RU"/>
              </w:rPr>
            </w:pPr>
            <w:r w:rsidRPr="00D26F12">
              <w:rPr>
                <w:sz w:val="24"/>
                <w:lang w:val="ru-RU"/>
              </w:rPr>
              <w:t>- выявлять примеры и раскрывать сущность приспособленности организмов к среде обитания;</w:t>
            </w:r>
          </w:p>
        </w:tc>
        <w:tc>
          <w:tcPr>
            <w:tcW w:w="3404" w:type="dxa"/>
          </w:tcPr>
          <w:p w:rsidR="00A73FF3" w:rsidRPr="00D26F12" w:rsidRDefault="00A73FF3" w:rsidP="00B14BF1">
            <w:pPr>
              <w:pStyle w:val="TableParagraph"/>
              <w:tabs>
                <w:tab w:val="left" w:pos="1950"/>
                <w:tab w:val="left" w:pos="2279"/>
              </w:tabs>
              <w:ind w:left="108" w:right="95"/>
              <w:jc w:val="both"/>
              <w:rPr>
                <w:i/>
                <w:sz w:val="24"/>
                <w:lang w:val="ru-RU"/>
              </w:rPr>
            </w:pPr>
            <w:r w:rsidRPr="00D26F12">
              <w:rPr>
                <w:i/>
                <w:sz w:val="24"/>
                <w:lang w:val="ru-RU"/>
              </w:rPr>
              <w:t>- создавать собственные письменные и устные сообщения о растениях, животных, бактерия и грибах на основе нескольких источников</w:t>
            </w:r>
            <w:r w:rsidRPr="00D26F12">
              <w:rPr>
                <w:i/>
                <w:sz w:val="24"/>
                <w:lang w:val="ru-RU"/>
              </w:rPr>
              <w:tab/>
            </w:r>
            <w:r w:rsidRPr="00D26F12">
              <w:rPr>
                <w:i/>
                <w:spacing w:val="-1"/>
                <w:sz w:val="24"/>
                <w:lang w:val="ru-RU"/>
              </w:rPr>
              <w:t xml:space="preserve">информации, </w:t>
            </w:r>
            <w:r w:rsidRPr="00D26F12">
              <w:rPr>
                <w:i/>
                <w:sz w:val="24"/>
                <w:lang w:val="ru-RU"/>
              </w:rPr>
              <w:t>сопровождать выступление презентацией,</w:t>
            </w:r>
            <w:r w:rsidRPr="00D26F12">
              <w:rPr>
                <w:i/>
                <w:sz w:val="24"/>
                <w:lang w:val="ru-RU"/>
              </w:rPr>
              <w:tab/>
            </w:r>
            <w:r w:rsidRPr="00D26F12">
              <w:rPr>
                <w:i/>
                <w:sz w:val="24"/>
                <w:lang w:val="ru-RU"/>
              </w:rPr>
              <w:tab/>
              <w:t>учитывая</w:t>
            </w:r>
          </w:p>
          <w:p w:rsidR="00A73FF3" w:rsidRPr="00D26F12" w:rsidRDefault="00A73FF3" w:rsidP="00B14BF1">
            <w:pPr>
              <w:pStyle w:val="TableParagraph"/>
              <w:tabs>
                <w:tab w:val="left" w:pos="2168"/>
              </w:tabs>
              <w:ind w:left="108" w:right="99"/>
              <w:jc w:val="both"/>
              <w:rPr>
                <w:i/>
                <w:sz w:val="24"/>
              </w:rPr>
            </w:pPr>
            <w:r w:rsidRPr="00D26F12">
              <w:rPr>
                <w:i/>
                <w:sz w:val="24"/>
              </w:rPr>
              <w:t>особенности</w:t>
            </w:r>
            <w:r w:rsidRPr="00D26F12">
              <w:rPr>
                <w:i/>
                <w:sz w:val="24"/>
              </w:rPr>
              <w:tab/>
            </w:r>
            <w:r w:rsidRPr="00D26F12">
              <w:rPr>
                <w:i/>
                <w:spacing w:val="-1"/>
                <w:sz w:val="24"/>
              </w:rPr>
              <w:t xml:space="preserve">аудитории </w:t>
            </w:r>
            <w:r w:rsidRPr="00D26F12">
              <w:rPr>
                <w:i/>
                <w:sz w:val="24"/>
              </w:rPr>
              <w:t>сверстников;</w:t>
            </w:r>
          </w:p>
        </w:tc>
      </w:tr>
      <w:tr w:rsidR="00D26F12" w:rsidRPr="00D26F12" w:rsidTr="00B14BF1">
        <w:trPr>
          <w:trHeight w:val="2759"/>
        </w:trPr>
        <w:tc>
          <w:tcPr>
            <w:tcW w:w="674" w:type="dxa"/>
          </w:tcPr>
          <w:p w:rsidR="00A73FF3" w:rsidRPr="00D26F12" w:rsidRDefault="00A73FF3" w:rsidP="00B14BF1">
            <w:pPr>
              <w:pStyle w:val="TableParagraph"/>
              <w:ind w:left="107" w:right="85"/>
              <w:rPr>
                <w:sz w:val="24"/>
                <w:lang w:val="ru-RU"/>
              </w:rPr>
            </w:pPr>
            <w:r w:rsidRPr="00D26F12">
              <w:rPr>
                <w:sz w:val="24"/>
                <w:lang w:val="ru-RU"/>
              </w:rPr>
              <w:t>Цар ство Раст ени я</w:t>
            </w:r>
          </w:p>
        </w:tc>
        <w:tc>
          <w:tcPr>
            <w:tcW w:w="5389" w:type="dxa"/>
          </w:tcPr>
          <w:p w:rsidR="00A73FF3" w:rsidRPr="00D26F12" w:rsidRDefault="00A73FF3" w:rsidP="00B14BF1">
            <w:pPr>
              <w:pStyle w:val="TableParagraph"/>
              <w:numPr>
                <w:ilvl w:val="0"/>
                <w:numId w:val="196"/>
              </w:numPr>
              <w:tabs>
                <w:tab w:val="left" w:pos="761"/>
              </w:tabs>
              <w:ind w:right="98" w:firstLine="0"/>
              <w:jc w:val="both"/>
              <w:rPr>
                <w:sz w:val="24"/>
                <w:lang w:val="ru-RU"/>
              </w:rPr>
            </w:pPr>
            <w:r w:rsidRPr="00D26F12">
              <w:rPr>
                <w:sz w:val="24"/>
                <w:lang w:val="ru-RU"/>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sidRPr="00D26F12">
              <w:rPr>
                <w:spacing w:val="-7"/>
                <w:sz w:val="24"/>
                <w:lang w:val="ru-RU"/>
              </w:rPr>
              <w:t xml:space="preserve"> </w:t>
            </w:r>
            <w:r w:rsidRPr="00D26F12">
              <w:rPr>
                <w:sz w:val="24"/>
                <w:lang w:val="ru-RU"/>
              </w:rPr>
              <w:t>организмов;</w:t>
            </w:r>
          </w:p>
          <w:p w:rsidR="00A73FF3" w:rsidRPr="00D26F12" w:rsidRDefault="00A73FF3" w:rsidP="00B14BF1">
            <w:pPr>
              <w:pStyle w:val="TableParagraph"/>
              <w:numPr>
                <w:ilvl w:val="0"/>
                <w:numId w:val="196"/>
              </w:numPr>
              <w:tabs>
                <w:tab w:val="left" w:pos="413"/>
              </w:tabs>
              <w:ind w:right="98" w:firstLine="0"/>
              <w:jc w:val="both"/>
              <w:rPr>
                <w:sz w:val="24"/>
                <w:lang w:val="ru-RU"/>
              </w:rPr>
            </w:pPr>
            <w:r w:rsidRPr="00D26F12">
              <w:rPr>
                <w:sz w:val="24"/>
                <w:lang w:val="ru-RU"/>
              </w:rPr>
              <w:t>аргументировать, приводить доказательства родства различных таксонов растений, животных, грибов и</w:t>
            </w:r>
            <w:r w:rsidRPr="00D26F12">
              <w:rPr>
                <w:spacing w:val="-1"/>
                <w:sz w:val="24"/>
                <w:lang w:val="ru-RU"/>
              </w:rPr>
              <w:t xml:space="preserve"> </w:t>
            </w:r>
            <w:r w:rsidRPr="00D26F12">
              <w:rPr>
                <w:sz w:val="24"/>
                <w:lang w:val="ru-RU"/>
              </w:rPr>
              <w:t>бактерий;</w:t>
            </w:r>
          </w:p>
          <w:p w:rsidR="00A73FF3" w:rsidRPr="00D26F12" w:rsidRDefault="00A73FF3" w:rsidP="00B14BF1">
            <w:pPr>
              <w:pStyle w:val="TableParagraph"/>
              <w:numPr>
                <w:ilvl w:val="0"/>
                <w:numId w:val="196"/>
              </w:numPr>
              <w:tabs>
                <w:tab w:val="left" w:pos="413"/>
              </w:tabs>
              <w:ind w:right="98" w:firstLine="0"/>
              <w:jc w:val="both"/>
              <w:rPr>
                <w:sz w:val="24"/>
                <w:lang w:val="ru-RU"/>
              </w:rPr>
            </w:pPr>
            <w:r w:rsidRPr="00D26F12">
              <w:rPr>
                <w:sz w:val="24"/>
                <w:lang w:val="ru-RU"/>
              </w:rPr>
              <w:t>аргументировать, приводить доказательства различий растений, животных, грибов и</w:t>
            </w:r>
            <w:r w:rsidRPr="00D26F12">
              <w:rPr>
                <w:spacing w:val="-17"/>
                <w:sz w:val="24"/>
                <w:lang w:val="ru-RU"/>
              </w:rPr>
              <w:t xml:space="preserve"> </w:t>
            </w:r>
            <w:r w:rsidRPr="00D26F12">
              <w:rPr>
                <w:sz w:val="24"/>
                <w:lang w:val="ru-RU"/>
              </w:rPr>
              <w:t>бактерий;</w:t>
            </w:r>
          </w:p>
        </w:tc>
        <w:tc>
          <w:tcPr>
            <w:tcW w:w="3404" w:type="dxa"/>
          </w:tcPr>
          <w:p w:rsidR="00A73FF3" w:rsidRPr="00D26F12" w:rsidRDefault="00A73FF3" w:rsidP="00B14BF1">
            <w:pPr>
              <w:pStyle w:val="TableParagraph"/>
              <w:ind w:left="108" w:right="80"/>
              <w:rPr>
                <w:i/>
                <w:sz w:val="24"/>
                <w:lang w:val="ru-RU"/>
              </w:rPr>
            </w:pPr>
            <w:r w:rsidRPr="00D26F12">
              <w:rPr>
                <w:i/>
                <w:sz w:val="24"/>
                <w:lang w:val="ru-RU"/>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tc>
      </w:tr>
      <w:tr w:rsidR="00D26F12" w:rsidRPr="00D26F12" w:rsidTr="00B14BF1">
        <w:trPr>
          <w:trHeight w:val="273"/>
        </w:trPr>
        <w:tc>
          <w:tcPr>
            <w:tcW w:w="674" w:type="dxa"/>
            <w:tcBorders>
              <w:bottom w:val="nil"/>
            </w:tcBorders>
          </w:tcPr>
          <w:p w:rsidR="00A73FF3" w:rsidRPr="00D26F12" w:rsidRDefault="00A73FF3" w:rsidP="00B14BF1">
            <w:pPr>
              <w:pStyle w:val="TableParagraph"/>
              <w:spacing w:line="253" w:lineRule="exact"/>
              <w:ind w:left="107"/>
              <w:rPr>
                <w:sz w:val="24"/>
              </w:rPr>
            </w:pPr>
            <w:r w:rsidRPr="00D26F12">
              <w:rPr>
                <w:sz w:val="24"/>
              </w:rPr>
              <w:t>Мн</w:t>
            </w:r>
          </w:p>
        </w:tc>
        <w:tc>
          <w:tcPr>
            <w:tcW w:w="5389" w:type="dxa"/>
            <w:tcBorders>
              <w:bottom w:val="nil"/>
            </w:tcBorders>
          </w:tcPr>
          <w:p w:rsidR="00A73FF3" w:rsidRPr="00D26F12" w:rsidRDefault="00A73FF3" w:rsidP="00B14BF1">
            <w:pPr>
              <w:pStyle w:val="TableParagraph"/>
              <w:spacing w:line="253" w:lineRule="exact"/>
              <w:ind w:left="108"/>
              <w:rPr>
                <w:sz w:val="24"/>
              </w:rPr>
            </w:pPr>
            <w:r w:rsidRPr="00D26F12">
              <w:rPr>
                <w:sz w:val="24"/>
              </w:rPr>
              <w:t>- осуществлять классификацию биологических</w:t>
            </w:r>
          </w:p>
        </w:tc>
        <w:tc>
          <w:tcPr>
            <w:tcW w:w="3404" w:type="dxa"/>
            <w:tcBorders>
              <w:bottom w:val="nil"/>
            </w:tcBorders>
          </w:tcPr>
          <w:p w:rsidR="00A73FF3" w:rsidRPr="00D26F12" w:rsidRDefault="00A73FF3" w:rsidP="00B14BF1">
            <w:pPr>
              <w:pStyle w:val="TableParagraph"/>
              <w:spacing w:line="253" w:lineRule="exact"/>
              <w:ind w:left="108"/>
              <w:rPr>
                <w:i/>
                <w:sz w:val="24"/>
              </w:rPr>
            </w:pPr>
            <w:r w:rsidRPr="00D26F12">
              <w:rPr>
                <w:i/>
                <w:sz w:val="24"/>
              </w:rPr>
              <w:t>- основам исследовательской 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огоо</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объектов (растений) на основе определения их</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проектной деятельности</w:t>
            </w:r>
            <w:r w:rsidRPr="00D26F12">
              <w:rPr>
                <w:i/>
                <w:spacing w:val="53"/>
                <w:sz w:val="24"/>
              </w:rPr>
              <w:t xml:space="preserve"> </w:t>
            </w:r>
            <w:r w:rsidRPr="00D26F12">
              <w:rPr>
                <w:i/>
                <w:sz w:val="24"/>
              </w:rPr>
              <w:t>по</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браз</w:t>
            </w:r>
          </w:p>
        </w:tc>
        <w:tc>
          <w:tcPr>
            <w:tcW w:w="5389" w:type="dxa"/>
            <w:tcBorders>
              <w:top w:val="nil"/>
              <w:bottom w:val="nil"/>
            </w:tcBorders>
          </w:tcPr>
          <w:p w:rsidR="00A73FF3" w:rsidRPr="00D26F12" w:rsidRDefault="00A73FF3" w:rsidP="00B14BF1">
            <w:pPr>
              <w:pStyle w:val="TableParagraph"/>
              <w:tabs>
                <w:tab w:val="left" w:pos="2773"/>
                <w:tab w:val="left" w:pos="3843"/>
              </w:tabs>
              <w:spacing w:line="256" w:lineRule="exact"/>
              <w:ind w:left="108"/>
              <w:rPr>
                <w:sz w:val="24"/>
              </w:rPr>
            </w:pPr>
            <w:r w:rsidRPr="00D26F12">
              <w:rPr>
                <w:sz w:val="24"/>
              </w:rPr>
              <w:t>принадлежности</w:t>
            </w:r>
            <w:r w:rsidRPr="00D26F12">
              <w:rPr>
                <w:sz w:val="24"/>
              </w:rPr>
              <w:tab/>
              <w:t>к</w:t>
            </w:r>
            <w:r w:rsidRPr="00D26F12">
              <w:rPr>
                <w:sz w:val="24"/>
              </w:rPr>
              <w:tab/>
              <w:t>определенной</w:t>
            </w:r>
          </w:p>
        </w:tc>
        <w:tc>
          <w:tcPr>
            <w:tcW w:w="3404" w:type="dxa"/>
            <w:tcBorders>
              <w:top w:val="nil"/>
              <w:bottom w:val="nil"/>
            </w:tcBorders>
          </w:tcPr>
          <w:p w:rsidR="00A73FF3" w:rsidRPr="00D26F12" w:rsidRDefault="00A73FF3" w:rsidP="00B14BF1">
            <w:pPr>
              <w:pStyle w:val="TableParagraph"/>
              <w:tabs>
                <w:tab w:val="left" w:pos="2130"/>
              </w:tabs>
              <w:spacing w:line="256" w:lineRule="exact"/>
              <w:ind w:left="108"/>
              <w:rPr>
                <w:i/>
                <w:sz w:val="24"/>
              </w:rPr>
            </w:pPr>
            <w:r w:rsidRPr="00D26F12">
              <w:rPr>
                <w:i/>
                <w:sz w:val="24"/>
              </w:rPr>
              <w:t>изучению</w:t>
            </w:r>
            <w:r w:rsidRPr="00D26F12">
              <w:rPr>
                <w:i/>
                <w:sz w:val="24"/>
              </w:rPr>
              <w:tab/>
              <w:t>организмов</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ие</w:t>
            </w: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систематической группе;</w:t>
            </w:r>
          </w:p>
        </w:tc>
        <w:tc>
          <w:tcPr>
            <w:tcW w:w="3404" w:type="dxa"/>
            <w:tcBorders>
              <w:top w:val="nil"/>
              <w:bottom w:val="nil"/>
            </w:tcBorders>
          </w:tcPr>
          <w:p w:rsidR="00A73FF3" w:rsidRPr="00D26F12" w:rsidRDefault="00A73FF3" w:rsidP="00B14BF1">
            <w:pPr>
              <w:pStyle w:val="TableParagraph"/>
              <w:tabs>
                <w:tab w:val="left" w:pos="1518"/>
                <w:tab w:val="left" w:pos="2607"/>
              </w:tabs>
              <w:spacing w:line="256" w:lineRule="exact"/>
              <w:ind w:left="108"/>
              <w:rPr>
                <w:i/>
                <w:sz w:val="24"/>
              </w:rPr>
            </w:pPr>
            <w:r w:rsidRPr="00D26F12">
              <w:rPr>
                <w:i/>
                <w:sz w:val="24"/>
              </w:rPr>
              <w:t>различных</w:t>
            </w:r>
            <w:r w:rsidRPr="00D26F12">
              <w:rPr>
                <w:i/>
                <w:sz w:val="24"/>
              </w:rPr>
              <w:tab/>
              <w:t>царств</w:t>
            </w:r>
            <w:r w:rsidRPr="00D26F12">
              <w:rPr>
                <w:i/>
                <w:sz w:val="24"/>
              </w:rPr>
              <w:tab/>
              <w:t>живой</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раст</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 объяснять общность происхождения и эволюции</w:t>
            </w:r>
          </w:p>
        </w:tc>
        <w:tc>
          <w:tcPr>
            <w:tcW w:w="3404" w:type="dxa"/>
            <w:tcBorders>
              <w:top w:val="nil"/>
              <w:bottom w:val="nil"/>
            </w:tcBorders>
          </w:tcPr>
          <w:p w:rsidR="00A73FF3" w:rsidRPr="00D26F12" w:rsidRDefault="00A73FF3" w:rsidP="00B14BF1">
            <w:pPr>
              <w:pStyle w:val="TableParagraph"/>
              <w:tabs>
                <w:tab w:val="left" w:pos="1398"/>
                <w:tab w:val="left" w:pos="2576"/>
              </w:tabs>
              <w:spacing w:line="256" w:lineRule="exact"/>
              <w:ind w:left="108"/>
              <w:rPr>
                <w:i/>
                <w:sz w:val="24"/>
              </w:rPr>
            </w:pPr>
            <w:r w:rsidRPr="00D26F12">
              <w:rPr>
                <w:i/>
                <w:sz w:val="24"/>
              </w:rPr>
              <w:t>природы,</w:t>
            </w:r>
            <w:r w:rsidRPr="00D26F12">
              <w:rPr>
                <w:i/>
                <w:sz w:val="24"/>
              </w:rPr>
              <w:tab/>
              <w:t>включая</w:t>
            </w:r>
            <w:r w:rsidRPr="00D26F12">
              <w:rPr>
                <w:i/>
                <w:sz w:val="24"/>
              </w:rPr>
              <w:tab/>
              <w:t>умения</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ени</w:t>
            </w: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систематических групп растений на примерах</w:t>
            </w:r>
          </w:p>
        </w:tc>
        <w:tc>
          <w:tcPr>
            <w:tcW w:w="3404" w:type="dxa"/>
            <w:tcBorders>
              <w:top w:val="nil"/>
              <w:bottom w:val="nil"/>
            </w:tcBorders>
          </w:tcPr>
          <w:p w:rsidR="00A73FF3" w:rsidRPr="00D26F12" w:rsidRDefault="00A73FF3" w:rsidP="00B14BF1">
            <w:pPr>
              <w:pStyle w:val="TableParagraph"/>
              <w:tabs>
                <w:tab w:val="left" w:pos="2543"/>
              </w:tabs>
              <w:spacing w:line="256" w:lineRule="exact"/>
              <w:ind w:left="108"/>
              <w:rPr>
                <w:i/>
                <w:sz w:val="24"/>
              </w:rPr>
            </w:pPr>
            <w:r w:rsidRPr="00D26F12">
              <w:rPr>
                <w:i/>
                <w:sz w:val="24"/>
              </w:rPr>
              <w:t>формулировать</w:t>
            </w:r>
            <w:r w:rsidRPr="00D26F12">
              <w:rPr>
                <w:i/>
                <w:sz w:val="24"/>
              </w:rPr>
              <w:tab/>
              <w:t>задачи,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й</w:t>
            </w: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сопоставления биологических объектов;</w:t>
            </w:r>
          </w:p>
        </w:tc>
        <w:tc>
          <w:tcPr>
            <w:tcW w:w="3404" w:type="dxa"/>
            <w:tcBorders>
              <w:top w:val="nil"/>
              <w:bottom w:val="nil"/>
            </w:tcBorders>
          </w:tcPr>
          <w:p w:rsidR="00A73FF3" w:rsidRPr="00D26F12" w:rsidRDefault="00A73FF3" w:rsidP="00B14BF1">
            <w:pPr>
              <w:pStyle w:val="TableParagraph"/>
              <w:tabs>
                <w:tab w:val="left" w:pos="1933"/>
                <w:tab w:val="left" w:pos="3051"/>
              </w:tabs>
              <w:spacing w:line="256" w:lineRule="exact"/>
              <w:ind w:left="108"/>
              <w:rPr>
                <w:i/>
                <w:sz w:val="24"/>
              </w:rPr>
            </w:pPr>
            <w:r w:rsidRPr="00D26F12">
              <w:rPr>
                <w:i/>
                <w:sz w:val="24"/>
              </w:rPr>
              <w:t>представлять</w:t>
            </w:r>
            <w:r w:rsidRPr="00D26F12">
              <w:rPr>
                <w:i/>
                <w:sz w:val="24"/>
              </w:rPr>
              <w:tab/>
              <w:t>работу</w:t>
            </w:r>
            <w:r w:rsidRPr="00D26F12">
              <w:rPr>
                <w:i/>
                <w:sz w:val="24"/>
              </w:rPr>
              <w:tab/>
              <w:t>на</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 выявлять примеры и раскрывать сущность</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защиту и защищать ее</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приспособленности организмов к среде обитания;</w:t>
            </w:r>
          </w:p>
        </w:tc>
        <w:tc>
          <w:tcPr>
            <w:tcW w:w="3404" w:type="dxa"/>
            <w:tcBorders>
              <w:top w:val="nil"/>
              <w:bottom w:val="nil"/>
            </w:tcBorders>
          </w:tcPr>
          <w:p w:rsidR="00A73FF3" w:rsidRPr="00D26F12" w:rsidRDefault="00A73FF3" w:rsidP="00B14BF1">
            <w:pPr>
              <w:pStyle w:val="TableParagraph"/>
              <w:tabs>
                <w:tab w:val="left" w:pos="408"/>
                <w:tab w:val="left" w:pos="1619"/>
                <w:tab w:val="left" w:pos="3173"/>
              </w:tabs>
              <w:spacing w:line="256" w:lineRule="exact"/>
              <w:ind w:left="108"/>
              <w:rPr>
                <w:i/>
                <w:sz w:val="24"/>
              </w:rPr>
            </w:pPr>
            <w:r w:rsidRPr="00D26F12">
              <w:rPr>
                <w:i/>
                <w:sz w:val="24"/>
              </w:rPr>
              <w:t>-</w:t>
            </w:r>
            <w:r w:rsidRPr="00D26F12">
              <w:rPr>
                <w:i/>
                <w:sz w:val="24"/>
              </w:rPr>
              <w:tab/>
              <w:t>находить</w:t>
            </w:r>
            <w:r w:rsidRPr="00D26F12">
              <w:rPr>
                <w:i/>
                <w:sz w:val="24"/>
              </w:rPr>
              <w:tab/>
              <w:t>информацию</w:t>
            </w:r>
            <w:r w:rsidRPr="00D26F12">
              <w:rPr>
                <w:i/>
                <w:sz w:val="24"/>
              </w:rPr>
              <w:tab/>
              <w:t>о</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417"/>
                <w:tab w:val="left" w:pos="1657"/>
                <w:tab w:val="left" w:pos="2136"/>
                <w:tab w:val="left" w:pos="3400"/>
                <w:tab w:val="left" w:pos="4172"/>
                <w:tab w:val="left" w:pos="5148"/>
              </w:tabs>
              <w:spacing w:line="256" w:lineRule="exact"/>
              <w:ind w:left="108"/>
              <w:rPr>
                <w:sz w:val="24"/>
                <w:lang w:val="ru-RU"/>
              </w:rPr>
            </w:pPr>
            <w:r w:rsidRPr="00D26F12">
              <w:rPr>
                <w:sz w:val="24"/>
                <w:lang w:val="ru-RU"/>
              </w:rPr>
              <w:t>-</w:t>
            </w:r>
            <w:r w:rsidRPr="00D26F12">
              <w:rPr>
                <w:sz w:val="24"/>
                <w:lang w:val="ru-RU"/>
              </w:rPr>
              <w:tab/>
              <w:t>различать</w:t>
            </w:r>
            <w:r w:rsidRPr="00D26F12">
              <w:rPr>
                <w:sz w:val="24"/>
                <w:lang w:val="ru-RU"/>
              </w:rPr>
              <w:tab/>
              <w:t>по</w:t>
            </w:r>
            <w:r w:rsidRPr="00D26F12">
              <w:rPr>
                <w:sz w:val="24"/>
                <w:lang w:val="ru-RU"/>
              </w:rPr>
              <w:tab/>
              <w:t>внешнему</w:t>
            </w:r>
            <w:r w:rsidRPr="00D26F12">
              <w:rPr>
                <w:sz w:val="24"/>
                <w:lang w:val="ru-RU"/>
              </w:rPr>
              <w:tab/>
              <w:t>виду,</w:t>
            </w:r>
            <w:r w:rsidRPr="00D26F12">
              <w:rPr>
                <w:sz w:val="24"/>
                <w:lang w:val="ru-RU"/>
              </w:rPr>
              <w:tab/>
              <w:t>схемам</w:t>
            </w:r>
            <w:r w:rsidRPr="00D26F12">
              <w:rPr>
                <w:sz w:val="24"/>
                <w:lang w:val="ru-RU"/>
              </w:rPr>
              <w:tab/>
              <w:t>и</w:t>
            </w:r>
          </w:p>
        </w:tc>
        <w:tc>
          <w:tcPr>
            <w:tcW w:w="3404" w:type="dxa"/>
            <w:tcBorders>
              <w:top w:val="nil"/>
              <w:bottom w:val="nil"/>
            </w:tcBorders>
          </w:tcPr>
          <w:p w:rsidR="00A73FF3" w:rsidRPr="00D26F12" w:rsidRDefault="00A73FF3" w:rsidP="00B14BF1">
            <w:pPr>
              <w:pStyle w:val="TableParagraph"/>
              <w:tabs>
                <w:tab w:val="left" w:pos="1799"/>
                <w:tab w:val="left" w:pos="2514"/>
              </w:tabs>
              <w:spacing w:line="256" w:lineRule="exact"/>
              <w:ind w:left="108"/>
              <w:rPr>
                <w:i/>
                <w:sz w:val="24"/>
              </w:rPr>
            </w:pPr>
            <w:r w:rsidRPr="00D26F12">
              <w:rPr>
                <w:i/>
                <w:sz w:val="24"/>
              </w:rPr>
              <w:t>растениях</w:t>
            </w:r>
            <w:r w:rsidRPr="00D26F12">
              <w:rPr>
                <w:i/>
                <w:sz w:val="24"/>
              </w:rPr>
              <w:tab/>
              <w:t>в</w:t>
            </w:r>
            <w:r w:rsidRPr="00D26F12">
              <w:rPr>
                <w:i/>
                <w:sz w:val="24"/>
              </w:rPr>
              <w:tab/>
              <w:t>научно-</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описаниям реальные биологические объекты или</w:t>
            </w:r>
          </w:p>
        </w:tc>
        <w:tc>
          <w:tcPr>
            <w:tcW w:w="3404" w:type="dxa"/>
            <w:tcBorders>
              <w:top w:val="nil"/>
              <w:bottom w:val="nil"/>
            </w:tcBorders>
          </w:tcPr>
          <w:p w:rsidR="00A73FF3" w:rsidRPr="00D26F12" w:rsidRDefault="00A73FF3" w:rsidP="00B14BF1">
            <w:pPr>
              <w:pStyle w:val="TableParagraph"/>
              <w:tabs>
                <w:tab w:val="left" w:pos="1981"/>
              </w:tabs>
              <w:spacing w:line="256" w:lineRule="exact"/>
              <w:ind w:left="108"/>
              <w:rPr>
                <w:i/>
                <w:sz w:val="24"/>
              </w:rPr>
            </w:pPr>
            <w:r w:rsidRPr="00D26F12">
              <w:rPr>
                <w:i/>
                <w:sz w:val="24"/>
              </w:rPr>
              <w:t>популярной</w:t>
            </w:r>
            <w:r w:rsidRPr="00D26F12">
              <w:rPr>
                <w:i/>
                <w:sz w:val="24"/>
              </w:rPr>
              <w:tab/>
              <w:t>литературе,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tabs>
                <w:tab w:val="left" w:pos="700"/>
                <w:tab w:val="left" w:pos="2434"/>
                <w:tab w:val="left" w:pos="3720"/>
              </w:tabs>
              <w:spacing w:line="256" w:lineRule="exact"/>
              <w:ind w:left="108"/>
              <w:rPr>
                <w:sz w:val="24"/>
              </w:rPr>
            </w:pPr>
            <w:r w:rsidRPr="00D26F12">
              <w:rPr>
                <w:sz w:val="24"/>
              </w:rPr>
              <w:t>их</w:t>
            </w:r>
            <w:r w:rsidRPr="00D26F12">
              <w:rPr>
                <w:sz w:val="24"/>
              </w:rPr>
              <w:tab/>
              <w:t>изображения,</w:t>
            </w:r>
            <w:r w:rsidRPr="00D26F12">
              <w:rPr>
                <w:sz w:val="24"/>
              </w:rPr>
              <w:tab/>
              <w:t>выявлять</w:t>
            </w:r>
            <w:r w:rsidRPr="00D26F12">
              <w:rPr>
                <w:sz w:val="24"/>
              </w:rPr>
              <w:tab/>
              <w:t>отличительные</w:t>
            </w:r>
          </w:p>
        </w:tc>
        <w:tc>
          <w:tcPr>
            <w:tcW w:w="3404" w:type="dxa"/>
            <w:tcBorders>
              <w:top w:val="nil"/>
              <w:bottom w:val="nil"/>
            </w:tcBorders>
          </w:tcPr>
          <w:p w:rsidR="00A73FF3" w:rsidRPr="00D26F12" w:rsidRDefault="00A73FF3" w:rsidP="00B14BF1">
            <w:pPr>
              <w:pStyle w:val="TableParagraph"/>
              <w:tabs>
                <w:tab w:val="left" w:pos="2339"/>
              </w:tabs>
              <w:spacing w:line="256" w:lineRule="exact"/>
              <w:ind w:left="108"/>
              <w:rPr>
                <w:i/>
                <w:sz w:val="24"/>
              </w:rPr>
            </w:pPr>
            <w:r w:rsidRPr="00D26F12">
              <w:rPr>
                <w:i/>
                <w:sz w:val="24"/>
              </w:rPr>
              <w:t>биологических</w:t>
            </w:r>
            <w:r w:rsidRPr="00D26F12">
              <w:rPr>
                <w:i/>
                <w:sz w:val="24"/>
              </w:rPr>
              <w:tab/>
              <w:t>словарях,</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признаки биологических объектов;</w:t>
            </w:r>
          </w:p>
        </w:tc>
        <w:tc>
          <w:tcPr>
            <w:tcW w:w="3404" w:type="dxa"/>
            <w:tcBorders>
              <w:top w:val="nil"/>
              <w:bottom w:val="nil"/>
            </w:tcBorders>
          </w:tcPr>
          <w:p w:rsidR="00A73FF3" w:rsidRPr="00D26F12" w:rsidRDefault="00A73FF3" w:rsidP="00B14BF1">
            <w:pPr>
              <w:pStyle w:val="TableParagraph"/>
              <w:tabs>
                <w:tab w:val="left" w:pos="2202"/>
              </w:tabs>
              <w:spacing w:line="256" w:lineRule="exact"/>
              <w:ind w:left="108"/>
              <w:rPr>
                <w:i/>
                <w:sz w:val="24"/>
              </w:rPr>
            </w:pPr>
            <w:r w:rsidRPr="00D26F12">
              <w:rPr>
                <w:i/>
                <w:sz w:val="24"/>
              </w:rPr>
              <w:t>справочниках,</w:t>
            </w:r>
            <w:r w:rsidRPr="00D26F12">
              <w:rPr>
                <w:i/>
                <w:sz w:val="24"/>
              </w:rPr>
              <w:tab/>
              <w:t>Интернет</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 сравнивать биологические объекты (растения),</w:t>
            </w:r>
          </w:p>
        </w:tc>
        <w:tc>
          <w:tcPr>
            <w:tcW w:w="3404" w:type="dxa"/>
            <w:tcBorders>
              <w:top w:val="nil"/>
              <w:bottom w:val="nil"/>
            </w:tcBorders>
          </w:tcPr>
          <w:p w:rsidR="00A73FF3" w:rsidRPr="00D26F12" w:rsidRDefault="00A73FF3" w:rsidP="00B14BF1">
            <w:pPr>
              <w:pStyle w:val="TableParagraph"/>
              <w:tabs>
                <w:tab w:val="left" w:pos="1283"/>
                <w:tab w:val="left" w:pos="3175"/>
              </w:tabs>
              <w:spacing w:line="256" w:lineRule="exact"/>
              <w:ind w:left="108"/>
              <w:rPr>
                <w:i/>
                <w:sz w:val="24"/>
              </w:rPr>
            </w:pPr>
            <w:r w:rsidRPr="00D26F12">
              <w:rPr>
                <w:i/>
                <w:sz w:val="24"/>
              </w:rPr>
              <w:t>ресурсе,</w:t>
            </w:r>
            <w:r w:rsidRPr="00D26F12">
              <w:rPr>
                <w:i/>
                <w:sz w:val="24"/>
              </w:rPr>
              <w:tab/>
              <w:t>анализировать</w:t>
            </w:r>
            <w:r w:rsidRPr="00D26F12">
              <w:rPr>
                <w:i/>
                <w:sz w:val="24"/>
              </w:rPr>
              <w:tab/>
              <w:t>и</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процессы жизнедеятельности; делать выводы и</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оценивать ее, переводить из</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умозаключения на основе сравнения;</w:t>
            </w: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одной формы в другую;</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 знать и соблюдать правила работы в кабинете</w:t>
            </w:r>
          </w:p>
        </w:tc>
        <w:tc>
          <w:tcPr>
            <w:tcW w:w="3404" w:type="dxa"/>
            <w:tcBorders>
              <w:top w:val="nil"/>
              <w:bottom w:val="nil"/>
            </w:tcBorders>
          </w:tcPr>
          <w:p w:rsidR="00A73FF3" w:rsidRPr="00D26F12" w:rsidRDefault="00A73FF3" w:rsidP="00B14BF1">
            <w:pPr>
              <w:pStyle w:val="TableParagraph"/>
              <w:tabs>
                <w:tab w:val="left" w:pos="532"/>
                <w:tab w:val="left" w:pos="1948"/>
              </w:tabs>
              <w:spacing w:line="256" w:lineRule="exact"/>
              <w:ind w:left="108"/>
              <w:rPr>
                <w:i/>
                <w:sz w:val="24"/>
              </w:rPr>
            </w:pPr>
            <w:r w:rsidRPr="00D26F12">
              <w:rPr>
                <w:i/>
                <w:sz w:val="24"/>
              </w:rPr>
              <w:t>-</w:t>
            </w:r>
            <w:r w:rsidRPr="00D26F12">
              <w:rPr>
                <w:i/>
                <w:sz w:val="24"/>
              </w:rPr>
              <w:tab/>
              <w:t>создавать</w:t>
            </w:r>
            <w:r w:rsidRPr="00D26F12">
              <w:rPr>
                <w:i/>
                <w:sz w:val="24"/>
              </w:rPr>
              <w:tab/>
              <w:t>собственные</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биологии</w:t>
            </w:r>
          </w:p>
        </w:tc>
        <w:tc>
          <w:tcPr>
            <w:tcW w:w="3404" w:type="dxa"/>
            <w:tcBorders>
              <w:top w:val="nil"/>
              <w:bottom w:val="nil"/>
            </w:tcBorders>
          </w:tcPr>
          <w:p w:rsidR="00A73FF3" w:rsidRPr="00D26F12" w:rsidRDefault="00A73FF3" w:rsidP="00B14BF1">
            <w:pPr>
              <w:pStyle w:val="TableParagraph"/>
              <w:tabs>
                <w:tab w:val="left" w:pos="1866"/>
                <w:tab w:val="left" w:pos="2518"/>
              </w:tabs>
              <w:spacing w:line="256" w:lineRule="exact"/>
              <w:ind w:left="108"/>
              <w:rPr>
                <w:i/>
                <w:sz w:val="24"/>
              </w:rPr>
            </w:pPr>
            <w:r w:rsidRPr="00D26F12">
              <w:rPr>
                <w:i/>
                <w:sz w:val="24"/>
              </w:rPr>
              <w:t>письменные</w:t>
            </w:r>
            <w:r w:rsidRPr="00D26F12">
              <w:rPr>
                <w:i/>
                <w:sz w:val="24"/>
              </w:rPr>
              <w:tab/>
              <w:t>и</w:t>
            </w:r>
            <w:r w:rsidRPr="00D26F12">
              <w:rPr>
                <w:i/>
                <w:sz w:val="24"/>
              </w:rPr>
              <w:tab/>
              <w:t>устные</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424"/>
                <w:tab w:val="left" w:pos="1758"/>
                <w:tab w:val="left" w:pos="3053"/>
              </w:tabs>
              <w:spacing w:line="256" w:lineRule="exact"/>
              <w:ind w:left="108"/>
              <w:rPr>
                <w:i/>
                <w:sz w:val="24"/>
              </w:rPr>
            </w:pPr>
            <w:r w:rsidRPr="00D26F12">
              <w:rPr>
                <w:i/>
                <w:sz w:val="24"/>
              </w:rPr>
              <w:t>сообщения</w:t>
            </w:r>
            <w:r w:rsidRPr="00D26F12">
              <w:rPr>
                <w:i/>
                <w:sz w:val="24"/>
              </w:rPr>
              <w:tab/>
              <w:t>о</w:t>
            </w:r>
            <w:r w:rsidRPr="00D26F12">
              <w:rPr>
                <w:i/>
                <w:sz w:val="24"/>
              </w:rPr>
              <w:tab/>
              <w:t>растениях</w:t>
            </w:r>
            <w:r w:rsidRPr="00D26F12">
              <w:rPr>
                <w:i/>
                <w:sz w:val="24"/>
              </w:rPr>
              <w:tab/>
              <w:t>на</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основе нескольких источников</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737"/>
              </w:tabs>
              <w:spacing w:line="256" w:lineRule="exact"/>
              <w:ind w:left="108"/>
              <w:rPr>
                <w:i/>
                <w:sz w:val="24"/>
              </w:rPr>
            </w:pPr>
            <w:r w:rsidRPr="00D26F12">
              <w:rPr>
                <w:i/>
                <w:sz w:val="24"/>
              </w:rPr>
              <w:t>информации,</w:t>
            </w:r>
            <w:r w:rsidRPr="00D26F12">
              <w:rPr>
                <w:i/>
                <w:sz w:val="24"/>
              </w:rPr>
              <w:tab/>
              <w:t>сопровождать</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805"/>
              </w:tabs>
              <w:spacing w:line="256" w:lineRule="exact"/>
              <w:ind w:left="108"/>
              <w:rPr>
                <w:i/>
                <w:sz w:val="24"/>
              </w:rPr>
            </w:pPr>
            <w:r w:rsidRPr="00D26F12">
              <w:rPr>
                <w:i/>
                <w:sz w:val="24"/>
              </w:rPr>
              <w:t>выступление</w:t>
            </w:r>
            <w:r w:rsidRPr="00D26F12">
              <w:rPr>
                <w:i/>
                <w:sz w:val="24"/>
              </w:rPr>
              <w:tab/>
              <w:t>презентацией,</w:t>
            </w:r>
          </w:p>
        </w:tc>
      </w:tr>
      <w:tr w:rsidR="00D26F12" w:rsidRPr="00D26F12" w:rsidTr="00B14BF1">
        <w:trPr>
          <w:trHeight w:val="275"/>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tabs>
                <w:tab w:val="left" w:pos="1960"/>
              </w:tabs>
              <w:spacing w:line="256" w:lineRule="exact"/>
              <w:ind w:left="108"/>
              <w:rPr>
                <w:i/>
                <w:sz w:val="24"/>
              </w:rPr>
            </w:pPr>
            <w:r w:rsidRPr="00D26F12">
              <w:rPr>
                <w:i/>
                <w:sz w:val="24"/>
              </w:rPr>
              <w:t>учитывая</w:t>
            </w:r>
            <w:r w:rsidRPr="00D26F12">
              <w:rPr>
                <w:i/>
                <w:sz w:val="24"/>
              </w:rPr>
              <w:tab/>
              <w:t>особенности</w:t>
            </w:r>
          </w:p>
        </w:tc>
      </w:tr>
      <w:tr w:rsidR="00D26F12" w:rsidRPr="00D26F12" w:rsidTr="00B14BF1">
        <w:trPr>
          <w:trHeight w:val="276"/>
        </w:trPr>
        <w:tc>
          <w:tcPr>
            <w:tcW w:w="674" w:type="dxa"/>
            <w:tcBorders>
              <w:top w:val="nil"/>
              <w:bottom w:val="nil"/>
            </w:tcBorders>
          </w:tcPr>
          <w:p w:rsidR="00A73FF3" w:rsidRPr="00D26F12" w:rsidRDefault="00A73FF3" w:rsidP="00B14BF1">
            <w:pPr>
              <w:pStyle w:val="TableParagraph"/>
              <w:rPr>
                <w:sz w:val="20"/>
              </w:rPr>
            </w:pPr>
          </w:p>
        </w:tc>
        <w:tc>
          <w:tcPr>
            <w:tcW w:w="5389"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аудитории сверстников;</w:t>
            </w:r>
          </w:p>
        </w:tc>
      </w:tr>
      <w:tr w:rsidR="00D26F12" w:rsidRPr="00D26F12" w:rsidTr="00B14BF1">
        <w:trPr>
          <w:trHeight w:val="278"/>
        </w:trPr>
        <w:tc>
          <w:tcPr>
            <w:tcW w:w="674" w:type="dxa"/>
            <w:tcBorders>
              <w:top w:val="nil"/>
            </w:tcBorders>
          </w:tcPr>
          <w:p w:rsidR="00A73FF3" w:rsidRPr="00D26F12" w:rsidRDefault="00A73FF3" w:rsidP="00B14BF1">
            <w:pPr>
              <w:pStyle w:val="TableParagraph"/>
              <w:rPr>
                <w:sz w:val="20"/>
              </w:rPr>
            </w:pPr>
          </w:p>
        </w:tc>
        <w:tc>
          <w:tcPr>
            <w:tcW w:w="5389" w:type="dxa"/>
            <w:tcBorders>
              <w:top w:val="nil"/>
            </w:tcBorders>
          </w:tcPr>
          <w:p w:rsidR="00A73FF3" w:rsidRPr="00D26F12" w:rsidRDefault="00A73FF3" w:rsidP="00B14BF1">
            <w:pPr>
              <w:pStyle w:val="TableParagraph"/>
              <w:rPr>
                <w:sz w:val="20"/>
              </w:rPr>
            </w:pPr>
          </w:p>
        </w:tc>
        <w:tc>
          <w:tcPr>
            <w:tcW w:w="3404" w:type="dxa"/>
            <w:tcBorders>
              <w:top w:val="nil"/>
            </w:tcBorders>
          </w:tcPr>
          <w:p w:rsidR="00A73FF3" w:rsidRPr="00D26F12" w:rsidRDefault="00A73FF3" w:rsidP="00B14BF1">
            <w:pPr>
              <w:pStyle w:val="TableParagraph"/>
              <w:tabs>
                <w:tab w:val="left" w:pos="614"/>
                <w:tab w:val="left" w:pos="2097"/>
                <w:tab w:val="left" w:pos="2627"/>
              </w:tabs>
              <w:spacing w:line="259" w:lineRule="exact"/>
              <w:ind w:left="108"/>
              <w:rPr>
                <w:i/>
                <w:sz w:val="24"/>
              </w:rPr>
            </w:pPr>
            <w:r w:rsidRPr="00D26F12">
              <w:rPr>
                <w:i/>
                <w:sz w:val="24"/>
              </w:rPr>
              <w:t>-</w:t>
            </w:r>
            <w:r w:rsidRPr="00D26F12">
              <w:rPr>
                <w:i/>
                <w:sz w:val="24"/>
              </w:rPr>
              <w:tab/>
              <w:t>работать</w:t>
            </w:r>
            <w:r w:rsidRPr="00D26F12">
              <w:rPr>
                <w:i/>
                <w:sz w:val="24"/>
              </w:rPr>
              <w:tab/>
              <w:t>в</w:t>
            </w:r>
            <w:r w:rsidRPr="00D26F12">
              <w:rPr>
                <w:i/>
                <w:sz w:val="24"/>
              </w:rPr>
              <w:tab/>
              <w:t>группе</w:t>
            </w:r>
          </w:p>
        </w:tc>
      </w:tr>
    </w:tbl>
    <w:p w:rsidR="00A73FF3" w:rsidRPr="00D26F12" w:rsidRDefault="00A73FF3" w:rsidP="00A73FF3">
      <w:pPr>
        <w:spacing w:line="259"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389"/>
        <w:gridCol w:w="3404"/>
      </w:tblGrid>
      <w:tr w:rsidR="00D26F12" w:rsidRPr="00D26F12" w:rsidTr="00B14BF1">
        <w:trPr>
          <w:trHeight w:val="3314"/>
        </w:trPr>
        <w:tc>
          <w:tcPr>
            <w:tcW w:w="674" w:type="dxa"/>
          </w:tcPr>
          <w:p w:rsidR="00A73FF3" w:rsidRPr="00D26F12" w:rsidRDefault="00A73FF3" w:rsidP="00B14BF1">
            <w:pPr>
              <w:pStyle w:val="TableParagraph"/>
              <w:rPr>
                <w:sz w:val="24"/>
              </w:rPr>
            </w:pPr>
          </w:p>
        </w:tc>
        <w:tc>
          <w:tcPr>
            <w:tcW w:w="5389" w:type="dxa"/>
          </w:tcPr>
          <w:p w:rsidR="00A73FF3" w:rsidRPr="00D26F12" w:rsidRDefault="00A73FF3" w:rsidP="00B14BF1">
            <w:pPr>
              <w:pStyle w:val="TableParagraph"/>
              <w:rPr>
                <w:sz w:val="24"/>
              </w:rPr>
            </w:pPr>
          </w:p>
        </w:tc>
        <w:tc>
          <w:tcPr>
            <w:tcW w:w="3404" w:type="dxa"/>
          </w:tcPr>
          <w:p w:rsidR="00A73FF3" w:rsidRPr="00D26F12" w:rsidRDefault="00A73FF3" w:rsidP="00B14BF1">
            <w:pPr>
              <w:pStyle w:val="TableParagraph"/>
              <w:tabs>
                <w:tab w:val="left" w:pos="2200"/>
                <w:tab w:val="left" w:pos="2725"/>
              </w:tabs>
              <w:ind w:left="108" w:right="96"/>
              <w:jc w:val="both"/>
              <w:rPr>
                <w:i/>
                <w:sz w:val="24"/>
                <w:lang w:val="ru-RU"/>
              </w:rPr>
            </w:pPr>
            <w:r w:rsidRPr="00D26F12">
              <w:rPr>
                <w:i/>
                <w:sz w:val="24"/>
                <w:lang w:val="ru-RU"/>
              </w:rPr>
              <w:t>сверстников при решении познавательных</w:t>
            </w:r>
            <w:r w:rsidRPr="00D26F12">
              <w:rPr>
                <w:i/>
                <w:sz w:val="24"/>
                <w:lang w:val="ru-RU"/>
              </w:rPr>
              <w:tab/>
            </w:r>
            <w:r w:rsidRPr="00D26F12">
              <w:rPr>
                <w:i/>
                <w:sz w:val="24"/>
                <w:lang w:val="ru-RU"/>
              </w:rPr>
              <w:tab/>
            </w:r>
            <w:r w:rsidRPr="00D26F12">
              <w:rPr>
                <w:i/>
                <w:spacing w:val="-4"/>
                <w:sz w:val="24"/>
                <w:lang w:val="ru-RU"/>
              </w:rPr>
              <w:t xml:space="preserve">задач </w:t>
            </w:r>
            <w:r w:rsidRPr="00D26F12">
              <w:rPr>
                <w:i/>
                <w:sz w:val="24"/>
                <w:lang w:val="ru-RU"/>
              </w:rPr>
              <w:t xml:space="preserve">связанных с изучением особенностей строения и жизнедеятельности растений планировать совместную деятельность, учитывать мнение окружающих </w:t>
            </w:r>
            <w:r w:rsidRPr="00D26F12">
              <w:rPr>
                <w:i/>
                <w:spacing w:val="-13"/>
                <w:sz w:val="24"/>
                <w:lang w:val="ru-RU"/>
              </w:rPr>
              <w:t xml:space="preserve">и </w:t>
            </w:r>
            <w:r w:rsidRPr="00D26F12">
              <w:rPr>
                <w:i/>
                <w:sz w:val="24"/>
                <w:lang w:val="ru-RU"/>
              </w:rPr>
              <w:t>адекватно</w:t>
            </w:r>
            <w:r w:rsidRPr="00D26F12">
              <w:rPr>
                <w:i/>
                <w:sz w:val="24"/>
                <w:lang w:val="ru-RU"/>
              </w:rPr>
              <w:tab/>
            </w:r>
            <w:r w:rsidRPr="00D26F12">
              <w:rPr>
                <w:i/>
                <w:spacing w:val="-1"/>
                <w:sz w:val="24"/>
                <w:lang w:val="ru-RU"/>
              </w:rPr>
              <w:t xml:space="preserve">оценивать </w:t>
            </w:r>
            <w:r w:rsidRPr="00D26F12">
              <w:rPr>
                <w:i/>
                <w:sz w:val="24"/>
                <w:lang w:val="ru-RU"/>
              </w:rPr>
              <w:t xml:space="preserve">собственный вклад </w:t>
            </w:r>
            <w:r w:rsidRPr="00D26F12">
              <w:rPr>
                <w:i/>
                <w:spacing w:val="-13"/>
                <w:sz w:val="24"/>
                <w:lang w:val="ru-RU"/>
              </w:rPr>
              <w:t xml:space="preserve">в </w:t>
            </w:r>
            <w:r w:rsidRPr="00D26F12">
              <w:rPr>
                <w:i/>
                <w:sz w:val="24"/>
                <w:lang w:val="ru-RU"/>
              </w:rPr>
              <w:t>деятельность</w:t>
            </w:r>
            <w:r w:rsidRPr="00D26F12">
              <w:rPr>
                <w:i/>
                <w:spacing w:val="-1"/>
                <w:sz w:val="24"/>
                <w:lang w:val="ru-RU"/>
              </w:rPr>
              <w:t xml:space="preserve"> </w:t>
            </w:r>
            <w:r w:rsidRPr="00D26F12">
              <w:rPr>
                <w:i/>
                <w:sz w:val="24"/>
                <w:lang w:val="ru-RU"/>
              </w:rPr>
              <w:t>группы.</w:t>
            </w:r>
          </w:p>
        </w:tc>
      </w:tr>
      <w:tr w:rsidR="00D26F12" w:rsidRPr="00D26F12" w:rsidTr="00B14BF1">
        <w:trPr>
          <w:trHeight w:val="8002"/>
        </w:trPr>
        <w:tc>
          <w:tcPr>
            <w:tcW w:w="674" w:type="dxa"/>
          </w:tcPr>
          <w:p w:rsidR="00A73FF3" w:rsidRPr="00D26F12" w:rsidRDefault="00A73FF3" w:rsidP="00B14BF1">
            <w:pPr>
              <w:pStyle w:val="TableParagraph"/>
              <w:ind w:left="107" w:right="92"/>
              <w:rPr>
                <w:sz w:val="24"/>
                <w:lang w:val="ru-RU"/>
              </w:rPr>
            </w:pPr>
            <w:r w:rsidRPr="00D26F12">
              <w:rPr>
                <w:sz w:val="24"/>
                <w:lang w:val="ru-RU"/>
              </w:rPr>
              <w:t>Цар ство Бак тер ии</w:t>
            </w:r>
          </w:p>
        </w:tc>
        <w:tc>
          <w:tcPr>
            <w:tcW w:w="5389" w:type="dxa"/>
          </w:tcPr>
          <w:p w:rsidR="00A73FF3" w:rsidRPr="00D26F12" w:rsidRDefault="00A73FF3" w:rsidP="00B14BF1">
            <w:pPr>
              <w:pStyle w:val="TableParagraph"/>
              <w:numPr>
                <w:ilvl w:val="0"/>
                <w:numId w:val="195"/>
              </w:numPr>
              <w:tabs>
                <w:tab w:val="left" w:pos="761"/>
              </w:tabs>
              <w:ind w:right="98" w:firstLine="0"/>
              <w:jc w:val="both"/>
              <w:rPr>
                <w:sz w:val="24"/>
                <w:lang w:val="ru-RU"/>
              </w:rPr>
            </w:pPr>
            <w:r w:rsidRPr="00D26F12">
              <w:rPr>
                <w:sz w:val="24"/>
                <w:lang w:val="ru-RU"/>
              </w:rPr>
              <w:t>выделять существенные признаки биологических объектов (бактерий) и процессов, характерных для живых</w:t>
            </w:r>
            <w:r w:rsidRPr="00D26F12">
              <w:rPr>
                <w:spacing w:val="2"/>
                <w:sz w:val="24"/>
                <w:lang w:val="ru-RU"/>
              </w:rPr>
              <w:t xml:space="preserve"> </w:t>
            </w:r>
            <w:r w:rsidRPr="00D26F12">
              <w:rPr>
                <w:sz w:val="24"/>
                <w:lang w:val="ru-RU"/>
              </w:rPr>
              <w:t>организмов;</w:t>
            </w:r>
          </w:p>
          <w:p w:rsidR="00A73FF3" w:rsidRPr="00D26F12" w:rsidRDefault="00A73FF3" w:rsidP="00B14BF1">
            <w:pPr>
              <w:pStyle w:val="TableParagraph"/>
              <w:numPr>
                <w:ilvl w:val="0"/>
                <w:numId w:val="195"/>
              </w:numPr>
              <w:tabs>
                <w:tab w:val="left" w:pos="413"/>
              </w:tabs>
              <w:ind w:right="98" w:firstLine="0"/>
              <w:jc w:val="both"/>
              <w:rPr>
                <w:sz w:val="24"/>
                <w:lang w:val="ru-RU"/>
              </w:rPr>
            </w:pPr>
            <w:r w:rsidRPr="00D26F12">
              <w:rPr>
                <w:sz w:val="24"/>
                <w:lang w:val="ru-RU"/>
              </w:rPr>
              <w:t>аргументировать, приводить доказательства различий растений, животных, грибов и</w:t>
            </w:r>
            <w:r w:rsidRPr="00D26F12">
              <w:rPr>
                <w:spacing w:val="-17"/>
                <w:sz w:val="24"/>
                <w:lang w:val="ru-RU"/>
              </w:rPr>
              <w:t xml:space="preserve"> </w:t>
            </w:r>
            <w:r w:rsidRPr="00D26F12">
              <w:rPr>
                <w:sz w:val="24"/>
                <w:lang w:val="ru-RU"/>
              </w:rPr>
              <w:t>бактерий;</w:t>
            </w:r>
          </w:p>
          <w:p w:rsidR="00A73FF3" w:rsidRPr="00D26F12" w:rsidRDefault="00A73FF3" w:rsidP="00B14BF1">
            <w:pPr>
              <w:pStyle w:val="TableParagraph"/>
              <w:numPr>
                <w:ilvl w:val="0"/>
                <w:numId w:val="195"/>
              </w:numPr>
              <w:tabs>
                <w:tab w:val="left" w:pos="361"/>
              </w:tabs>
              <w:ind w:right="97" w:firstLine="0"/>
              <w:jc w:val="both"/>
              <w:rPr>
                <w:sz w:val="24"/>
                <w:lang w:val="ru-RU"/>
              </w:rPr>
            </w:pPr>
            <w:r w:rsidRPr="00D26F12">
              <w:rPr>
                <w:sz w:val="24"/>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D26F12">
              <w:rPr>
                <w:spacing w:val="-2"/>
                <w:sz w:val="24"/>
                <w:lang w:val="ru-RU"/>
              </w:rPr>
              <w:t xml:space="preserve"> </w:t>
            </w:r>
            <w:r w:rsidRPr="00D26F12">
              <w:rPr>
                <w:sz w:val="24"/>
                <w:lang w:val="ru-RU"/>
              </w:rPr>
              <w:t>группе;</w:t>
            </w:r>
          </w:p>
          <w:p w:rsidR="00A73FF3" w:rsidRPr="00D26F12" w:rsidRDefault="00A73FF3" w:rsidP="00B14BF1">
            <w:pPr>
              <w:pStyle w:val="TableParagraph"/>
              <w:numPr>
                <w:ilvl w:val="0"/>
                <w:numId w:val="195"/>
              </w:numPr>
              <w:tabs>
                <w:tab w:val="left" w:pos="382"/>
              </w:tabs>
              <w:ind w:right="99" w:firstLine="0"/>
              <w:jc w:val="both"/>
              <w:rPr>
                <w:sz w:val="24"/>
                <w:lang w:val="ru-RU"/>
              </w:rPr>
            </w:pPr>
            <w:r w:rsidRPr="00D26F12">
              <w:rPr>
                <w:sz w:val="24"/>
                <w:lang w:val="ru-RU"/>
              </w:rPr>
              <w:t>раскрывать роль биологии в практической деятельности людей; роль различных организмов в жизни</w:t>
            </w:r>
            <w:r w:rsidRPr="00D26F12">
              <w:rPr>
                <w:spacing w:val="-2"/>
                <w:sz w:val="24"/>
                <w:lang w:val="ru-RU"/>
              </w:rPr>
              <w:t xml:space="preserve"> </w:t>
            </w:r>
            <w:r w:rsidRPr="00D26F12">
              <w:rPr>
                <w:sz w:val="24"/>
                <w:lang w:val="ru-RU"/>
              </w:rPr>
              <w:t>человека;</w:t>
            </w:r>
          </w:p>
          <w:p w:rsidR="00A73FF3" w:rsidRPr="00D26F12" w:rsidRDefault="00A73FF3" w:rsidP="00B14BF1">
            <w:pPr>
              <w:pStyle w:val="TableParagraph"/>
              <w:numPr>
                <w:ilvl w:val="0"/>
                <w:numId w:val="195"/>
              </w:numPr>
              <w:tabs>
                <w:tab w:val="left" w:pos="380"/>
              </w:tabs>
              <w:ind w:right="98" w:firstLine="0"/>
              <w:jc w:val="both"/>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12"/>
                <w:sz w:val="24"/>
                <w:lang w:val="ru-RU"/>
              </w:rPr>
              <w:t xml:space="preserve"> </w:t>
            </w:r>
            <w:r w:rsidRPr="00D26F12">
              <w:rPr>
                <w:sz w:val="24"/>
                <w:lang w:val="ru-RU"/>
              </w:rPr>
              <w:t>обитания;</w:t>
            </w:r>
          </w:p>
          <w:p w:rsidR="00A73FF3" w:rsidRPr="00D26F12" w:rsidRDefault="00A73FF3" w:rsidP="00B14BF1">
            <w:pPr>
              <w:pStyle w:val="TableParagraph"/>
              <w:numPr>
                <w:ilvl w:val="0"/>
                <w:numId w:val="195"/>
              </w:numPr>
              <w:tabs>
                <w:tab w:val="left" w:pos="418"/>
              </w:tabs>
              <w:ind w:right="98" w:firstLine="0"/>
              <w:jc w:val="both"/>
              <w:rPr>
                <w:sz w:val="24"/>
                <w:lang w:val="ru-RU"/>
              </w:rPr>
            </w:pPr>
            <w:r w:rsidRPr="00D26F12">
              <w:rPr>
                <w:sz w:val="24"/>
                <w:lang w:val="ru-RU"/>
              </w:rPr>
              <w:t>различать по внешнему виду, схемам и описаниям реальные биологические объекты или их изображения, выявлять отличительные признаки биологических</w:t>
            </w:r>
            <w:r w:rsidRPr="00D26F12">
              <w:rPr>
                <w:spacing w:val="-1"/>
                <w:sz w:val="24"/>
                <w:lang w:val="ru-RU"/>
              </w:rPr>
              <w:t xml:space="preserve"> </w:t>
            </w:r>
            <w:r w:rsidRPr="00D26F12">
              <w:rPr>
                <w:sz w:val="24"/>
                <w:lang w:val="ru-RU"/>
              </w:rPr>
              <w:t>объектов;</w:t>
            </w:r>
          </w:p>
          <w:p w:rsidR="00A73FF3" w:rsidRPr="00D26F12" w:rsidRDefault="00A73FF3" w:rsidP="00B14BF1">
            <w:pPr>
              <w:pStyle w:val="TableParagraph"/>
              <w:numPr>
                <w:ilvl w:val="0"/>
                <w:numId w:val="195"/>
              </w:numPr>
              <w:tabs>
                <w:tab w:val="left" w:pos="320"/>
              </w:tabs>
              <w:ind w:right="96" w:firstLine="0"/>
              <w:jc w:val="both"/>
              <w:rPr>
                <w:sz w:val="24"/>
                <w:lang w:val="ru-RU"/>
              </w:rPr>
            </w:pPr>
            <w:r w:rsidRPr="00D26F12">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w:t>
            </w:r>
            <w:r w:rsidRPr="00D26F12">
              <w:rPr>
                <w:spacing w:val="-5"/>
                <w:sz w:val="24"/>
                <w:lang w:val="ru-RU"/>
              </w:rPr>
              <w:t xml:space="preserve"> </w:t>
            </w:r>
            <w:r w:rsidRPr="00D26F12">
              <w:rPr>
                <w:sz w:val="24"/>
                <w:lang w:val="ru-RU"/>
              </w:rPr>
              <w:t>сравнения;</w:t>
            </w:r>
          </w:p>
        </w:tc>
        <w:tc>
          <w:tcPr>
            <w:tcW w:w="3404" w:type="dxa"/>
          </w:tcPr>
          <w:p w:rsidR="00A73FF3" w:rsidRPr="00D26F12" w:rsidRDefault="00A73FF3" w:rsidP="00B14BF1">
            <w:pPr>
              <w:pStyle w:val="TableParagraph"/>
              <w:numPr>
                <w:ilvl w:val="0"/>
                <w:numId w:val="194"/>
              </w:numPr>
              <w:tabs>
                <w:tab w:val="left" w:pos="409"/>
                <w:tab w:val="left" w:pos="1981"/>
                <w:tab w:val="left" w:pos="2339"/>
              </w:tabs>
              <w:ind w:right="95" w:firstLine="0"/>
              <w:jc w:val="both"/>
              <w:rPr>
                <w:i/>
                <w:sz w:val="24"/>
                <w:lang w:val="ru-RU"/>
              </w:rPr>
            </w:pPr>
            <w:r w:rsidRPr="00D26F12">
              <w:rPr>
                <w:i/>
                <w:sz w:val="24"/>
                <w:lang w:val="ru-RU"/>
              </w:rPr>
              <w:t xml:space="preserve">находить информацию </w:t>
            </w:r>
            <w:r w:rsidRPr="00D26F12">
              <w:rPr>
                <w:i/>
                <w:spacing w:val="-13"/>
                <w:sz w:val="24"/>
                <w:lang w:val="ru-RU"/>
              </w:rPr>
              <w:t xml:space="preserve">о </w:t>
            </w:r>
            <w:r w:rsidRPr="00D26F12">
              <w:rPr>
                <w:i/>
                <w:sz w:val="24"/>
                <w:lang w:val="ru-RU"/>
              </w:rPr>
              <w:t xml:space="preserve">бактериях в </w:t>
            </w:r>
            <w:r w:rsidRPr="00D26F12">
              <w:rPr>
                <w:i/>
                <w:spacing w:val="-3"/>
                <w:sz w:val="24"/>
                <w:lang w:val="ru-RU"/>
              </w:rPr>
              <w:t xml:space="preserve">научно- </w:t>
            </w:r>
            <w:r w:rsidRPr="00D26F12">
              <w:rPr>
                <w:i/>
                <w:sz w:val="24"/>
                <w:lang w:val="ru-RU"/>
              </w:rPr>
              <w:t>популярной</w:t>
            </w:r>
            <w:r w:rsidRPr="00D26F12">
              <w:rPr>
                <w:i/>
                <w:sz w:val="24"/>
                <w:lang w:val="ru-RU"/>
              </w:rPr>
              <w:tab/>
              <w:t>литературе, биологических</w:t>
            </w:r>
            <w:r w:rsidRPr="00D26F12">
              <w:rPr>
                <w:i/>
                <w:sz w:val="24"/>
                <w:lang w:val="ru-RU"/>
              </w:rPr>
              <w:tab/>
            </w:r>
            <w:r w:rsidRPr="00D26F12">
              <w:rPr>
                <w:i/>
                <w:sz w:val="24"/>
                <w:lang w:val="ru-RU"/>
              </w:rPr>
              <w:tab/>
            </w:r>
            <w:r w:rsidRPr="00D26F12">
              <w:rPr>
                <w:i/>
                <w:spacing w:val="-3"/>
                <w:sz w:val="24"/>
                <w:lang w:val="ru-RU"/>
              </w:rPr>
              <w:t>словарях,</w:t>
            </w:r>
          </w:p>
          <w:p w:rsidR="00A73FF3" w:rsidRPr="00D26F12" w:rsidRDefault="00A73FF3" w:rsidP="00B14BF1">
            <w:pPr>
              <w:pStyle w:val="TableParagraph"/>
              <w:tabs>
                <w:tab w:val="left" w:pos="2202"/>
              </w:tabs>
              <w:ind w:left="108" w:right="97"/>
              <w:jc w:val="both"/>
              <w:rPr>
                <w:i/>
                <w:sz w:val="24"/>
                <w:lang w:val="ru-RU"/>
              </w:rPr>
            </w:pPr>
            <w:r w:rsidRPr="00D26F12">
              <w:rPr>
                <w:i/>
                <w:sz w:val="24"/>
                <w:lang w:val="ru-RU"/>
              </w:rPr>
              <w:t>справочниках,</w:t>
            </w:r>
            <w:r w:rsidRPr="00D26F12">
              <w:rPr>
                <w:i/>
                <w:sz w:val="24"/>
                <w:lang w:val="ru-RU"/>
              </w:rPr>
              <w:tab/>
            </w:r>
            <w:r w:rsidRPr="00D26F12">
              <w:rPr>
                <w:i/>
                <w:spacing w:val="-3"/>
                <w:sz w:val="24"/>
                <w:lang w:val="ru-RU"/>
              </w:rPr>
              <w:t xml:space="preserve">Интернет </w:t>
            </w:r>
            <w:r w:rsidRPr="00D26F12">
              <w:rPr>
                <w:i/>
                <w:sz w:val="24"/>
                <w:lang w:val="ru-RU"/>
              </w:rPr>
              <w:t xml:space="preserve">ресурсе, анализировать </w:t>
            </w:r>
            <w:r w:rsidRPr="00D26F12">
              <w:rPr>
                <w:i/>
                <w:spacing w:val="-14"/>
                <w:sz w:val="24"/>
                <w:lang w:val="ru-RU"/>
              </w:rPr>
              <w:t xml:space="preserve">и </w:t>
            </w:r>
            <w:r w:rsidRPr="00D26F12">
              <w:rPr>
                <w:i/>
                <w:sz w:val="24"/>
                <w:lang w:val="ru-RU"/>
              </w:rPr>
              <w:t xml:space="preserve">оценивать ее, переводить </w:t>
            </w:r>
            <w:r w:rsidRPr="00D26F12">
              <w:rPr>
                <w:i/>
                <w:spacing w:val="-6"/>
                <w:sz w:val="24"/>
                <w:lang w:val="ru-RU"/>
              </w:rPr>
              <w:t xml:space="preserve">из </w:t>
            </w:r>
            <w:r w:rsidRPr="00D26F12">
              <w:rPr>
                <w:i/>
                <w:sz w:val="24"/>
                <w:lang w:val="ru-RU"/>
              </w:rPr>
              <w:t>одной 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94"/>
              </w:numPr>
              <w:tabs>
                <w:tab w:val="left" w:pos="533"/>
                <w:tab w:val="left" w:pos="1960"/>
              </w:tabs>
              <w:ind w:right="97" w:firstLine="0"/>
              <w:jc w:val="both"/>
              <w:rPr>
                <w:i/>
                <w:sz w:val="24"/>
                <w:lang w:val="ru-RU"/>
              </w:rPr>
            </w:pPr>
            <w:r w:rsidRPr="00D26F12">
              <w:rPr>
                <w:i/>
                <w:sz w:val="24"/>
                <w:lang w:val="ru-RU"/>
              </w:rPr>
              <w:t xml:space="preserve">создавать собственные письменные и устные сообщения о бактериях </w:t>
            </w:r>
            <w:r w:rsidRPr="00D26F12">
              <w:rPr>
                <w:i/>
                <w:spacing w:val="-6"/>
                <w:sz w:val="24"/>
                <w:lang w:val="ru-RU"/>
              </w:rPr>
              <w:t xml:space="preserve">на </w:t>
            </w:r>
            <w:r w:rsidRPr="00D26F12">
              <w:rPr>
                <w:i/>
                <w:sz w:val="24"/>
                <w:lang w:val="ru-RU"/>
              </w:rPr>
              <w:t xml:space="preserve">основе нескольких </w:t>
            </w:r>
            <w:r w:rsidRPr="00D26F12">
              <w:rPr>
                <w:i/>
                <w:spacing w:val="-2"/>
                <w:sz w:val="24"/>
                <w:lang w:val="ru-RU"/>
              </w:rPr>
              <w:t xml:space="preserve">источников </w:t>
            </w:r>
            <w:r w:rsidRPr="00D26F12">
              <w:rPr>
                <w:i/>
                <w:sz w:val="24"/>
                <w:lang w:val="ru-RU"/>
              </w:rPr>
              <w:t xml:space="preserve">информации, </w:t>
            </w:r>
            <w:r w:rsidRPr="00D26F12">
              <w:rPr>
                <w:i/>
                <w:spacing w:val="-3"/>
                <w:sz w:val="24"/>
                <w:lang w:val="ru-RU"/>
              </w:rPr>
              <w:t xml:space="preserve">сопровождать </w:t>
            </w:r>
            <w:r w:rsidRPr="00D26F12">
              <w:rPr>
                <w:i/>
                <w:sz w:val="24"/>
                <w:lang w:val="ru-RU"/>
              </w:rPr>
              <w:t>выступление презентацией, учитывая</w:t>
            </w:r>
            <w:r w:rsidRPr="00D26F12">
              <w:rPr>
                <w:i/>
                <w:sz w:val="24"/>
                <w:lang w:val="ru-RU"/>
              </w:rPr>
              <w:tab/>
            </w:r>
            <w:r w:rsidRPr="00D26F12">
              <w:rPr>
                <w:i/>
                <w:spacing w:val="-3"/>
                <w:sz w:val="24"/>
                <w:lang w:val="ru-RU"/>
              </w:rPr>
              <w:t xml:space="preserve">особенности </w:t>
            </w:r>
            <w:r w:rsidRPr="00D26F12">
              <w:rPr>
                <w:i/>
                <w:sz w:val="24"/>
                <w:lang w:val="ru-RU"/>
              </w:rPr>
              <w:t>аудитории</w:t>
            </w:r>
            <w:r w:rsidRPr="00D26F12">
              <w:rPr>
                <w:i/>
                <w:spacing w:val="-1"/>
                <w:sz w:val="24"/>
                <w:lang w:val="ru-RU"/>
              </w:rPr>
              <w:t xml:space="preserve"> </w:t>
            </w:r>
            <w:r w:rsidRPr="00D26F12">
              <w:rPr>
                <w:i/>
                <w:sz w:val="24"/>
                <w:lang w:val="ru-RU"/>
              </w:rPr>
              <w:t>сверстников;</w:t>
            </w:r>
          </w:p>
          <w:p w:rsidR="00A73FF3" w:rsidRPr="00D26F12" w:rsidRDefault="00A73FF3" w:rsidP="00B14BF1">
            <w:pPr>
              <w:pStyle w:val="TableParagraph"/>
              <w:numPr>
                <w:ilvl w:val="0"/>
                <w:numId w:val="194"/>
              </w:numPr>
              <w:tabs>
                <w:tab w:val="left" w:pos="614"/>
                <w:tab w:val="left" w:pos="615"/>
                <w:tab w:val="left" w:pos="1647"/>
                <w:tab w:val="left" w:pos="1729"/>
                <w:tab w:val="left" w:pos="1772"/>
                <w:tab w:val="left" w:pos="1868"/>
                <w:tab w:val="left" w:pos="1962"/>
                <w:tab w:val="left" w:pos="2097"/>
                <w:tab w:val="left" w:pos="2195"/>
                <w:tab w:val="left" w:pos="2252"/>
                <w:tab w:val="left" w:pos="2420"/>
                <w:tab w:val="left" w:pos="2570"/>
                <w:tab w:val="left" w:pos="2627"/>
                <w:tab w:val="left" w:pos="2725"/>
                <w:tab w:val="left" w:pos="3173"/>
              </w:tabs>
              <w:ind w:right="96" w:firstLine="0"/>
              <w:rPr>
                <w:i/>
                <w:sz w:val="24"/>
                <w:lang w:val="ru-RU"/>
              </w:rPr>
            </w:pPr>
            <w:r w:rsidRPr="00D26F12">
              <w:rPr>
                <w:i/>
                <w:sz w:val="24"/>
                <w:lang w:val="ru-RU"/>
              </w:rPr>
              <w:t>работать</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t>в</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группе </w:t>
            </w:r>
            <w:r w:rsidRPr="00D26F12">
              <w:rPr>
                <w:i/>
                <w:sz w:val="24"/>
                <w:lang w:val="ru-RU"/>
              </w:rPr>
              <w:t>сверстников</w:t>
            </w:r>
            <w:r w:rsidRPr="00D26F12">
              <w:rPr>
                <w:i/>
                <w:sz w:val="24"/>
                <w:lang w:val="ru-RU"/>
              </w:rPr>
              <w:tab/>
            </w:r>
            <w:r w:rsidRPr="00D26F12">
              <w:rPr>
                <w:i/>
                <w:sz w:val="24"/>
                <w:lang w:val="ru-RU"/>
              </w:rPr>
              <w:tab/>
              <w:t>при</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решении </w:t>
            </w:r>
            <w:r w:rsidRPr="00D26F12">
              <w:rPr>
                <w:i/>
                <w:sz w:val="24"/>
                <w:lang w:val="ru-RU"/>
              </w:rPr>
              <w:t>познавательных</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задач </w:t>
            </w:r>
            <w:r w:rsidRPr="00D26F12">
              <w:rPr>
                <w:i/>
                <w:sz w:val="24"/>
                <w:lang w:val="ru-RU"/>
              </w:rPr>
              <w:t>связанных</w:t>
            </w:r>
            <w:r w:rsidRPr="00D26F12">
              <w:rPr>
                <w:i/>
                <w:sz w:val="24"/>
                <w:lang w:val="ru-RU"/>
              </w:rPr>
              <w:tab/>
              <w:t>с</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изучением </w:t>
            </w:r>
            <w:r w:rsidRPr="00D26F12">
              <w:rPr>
                <w:i/>
                <w:sz w:val="24"/>
                <w:lang w:val="ru-RU"/>
              </w:rPr>
              <w:t>особенностей</w:t>
            </w:r>
            <w:r w:rsidRPr="00D26F12">
              <w:rPr>
                <w:i/>
                <w:sz w:val="24"/>
                <w:lang w:val="ru-RU"/>
              </w:rPr>
              <w:tab/>
            </w:r>
            <w:r w:rsidRPr="00D26F12">
              <w:rPr>
                <w:i/>
                <w:sz w:val="24"/>
                <w:lang w:val="ru-RU"/>
              </w:rPr>
              <w:tab/>
            </w:r>
            <w:r w:rsidRPr="00D26F12">
              <w:rPr>
                <w:i/>
                <w:sz w:val="24"/>
                <w:lang w:val="ru-RU"/>
              </w:rPr>
              <w:tab/>
            </w:r>
            <w:r w:rsidRPr="00D26F12">
              <w:rPr>
                <w:i/>
                <w:sz w:val="24"/>
                <w:lang w:val="ru-RU"/>
              </w:rPr>
              <w:tab/>
              <w:t>строения</w:t>
            </w:r>
            <w:r w:rsidRPr="00D26F12">
              <w:rPr>
                <w:i/>
                <w:sz w:val="24"/>
                <w:lang w:val="ru-RU"/>
              </w:rPr>
              <w:tab/>
            </w:r>
            <w:r w:rsidRPr="00D26F12">
              <w:rPr>
                <w:i/>
                <w:spacing w:val="-15"/>
                <w:sz w:val="24"/>
                <w:lang w:val="ru-RU"/>
              </w:rPr>
              <w:t xml:space="preserve">и </w:t>
            </w:r>
            <w:r w:rsidRPr="00D26F12">
              <w:rPr>
                <w:i/>
                <w:sz w:val="24"/>
                <w:lang w:val="ru-RU"/>
              </w:rPr>
              <w:t>жизнедеятельности бактерий,</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1"/>
                <w:sz w:val="24"/>
                <w:lang w:val="ru-RU"/>
              </w:rPr>
              <w:t xml:space="preserve">планировать </w:t>
            </w:r>
            <w:r w:rsidRPr="00D26F12">
              <w:rPr>
                <w:i/>
                <w:sz w:val="24"/>
                <w:lang w:val="ru-RU"/>
              </w:rPr>
              <w:t>совместную</w:t>
            </w:r>
            <w:r w:rsidRPr="00D26F12">
              <w:rPr>
                <w:i/>
                <w:sz w:val="24"/>
                <w:lang w:val="ru-RU"/>
              </w:rPr>
              <w:tab/>
            </w:r>
            <w:r w:rsidRPr="00D26F12">
              <w:rPr>
                <w:i/>
                <w:sz w:val="24"/>
                <w:lang w:val="ru-RU"/>
              </w:rPr>
              <w:tab/>
            </w:r>
            <w:r w:rsidRPr="00D26F12">
              <w:rPr>
                <w:i/>
                <w:sz w:val="24"/>
                <w:lang w:val="ru-RU"/>
              </w:rPr>
              <w:tab/>
              <w:t>деятельность, учитывать</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4"/>
                <w:sz w:val="24"/>
                <w:lang w:val="ru-RU"/>
              </w:rPr>
              <w:t xml:space="preserve">мнение </w:t>
            </w:r>
            <w:r w:rsidRPr="00D26F12">
              <w:rPr>
                <w:i/>
                <w:sz w:val="24"/>
                <w:lang w:val="ru-RU"/>
              </w:rPr>
              <w:t>окружающих</w:t>
            </w:r>
            <w:r w:rsidRPr="00D26F12">
              <w:rPr>
                <w:i/>
                <w:sz w:val="24"/>
                <w:lang w:val="ru-RU"/>
              </w:rPr>
              <w:tab/>
            </w:r>
            <w:r w:rsidRPr="00D26F12">
              <w:rPr>
                <w:i/>
                <w:sz w:val="24"/>
                <w:lang w:val="ru-RU"/>
              </w:rPr>
              <w:tab/>
            </w:r>
            <w:r w:rsidRPr="00D26F12">
              <w:rPr>
                <w:i/>
                <w:sz w:val="24"/>
                <w:lang w:val="ru-RU"/>
              </w:rPr>
              <w:tab/>
              <w:t>и</w:t>
            </w:r>
            <w:r w:rsidRPr="00D26F12">
              <w:rPr>
                <w:i/>
                <w:sz w:val="24"/>
                <w:lang w:val="ru-RU"/>
              </w:rPr>
              <w:tab/>
            </w:r>
            <w:r w:rsidRPr="00D26F12">
              <w:rPr>
                <w:i/>
                <w:sz w:val="24"/>
                <w:lang w:val="ru-RU"/>
              </w:rPr>
              <w:tab/>
            </w:r>
            <w:r w:rsidRPr="00D26F12">
              <w:rPr>
                <w:i/>
                <w:sz w:val="24"/>
                <w:lang w:val="ru-RU"/>
              </w:rPr>
              <w:tab/>
            </w:r>
            <w:r w:rsidRPr="00D26F12">
              <w:rPr>
                <w:i/>
                <w:spacing w:val="-1"/>
                <w:sz w:val="24"/>
                <w:lang w:val="ru-RU"/>
              </w:rPr>
              <w:t xml:space="preserve">адекватно </w:t>
            </w:r>
            <w:r w:rsidRPr="00D26F12">
              <w:rPr>
                <w:i/>
                <w:sz w:val="24"/>
                <w:lang w:val="ru-RU"/>
              </w:rPr>
              <w:t>оценивать собственный вклад в деятельность</w:t>
            </w:r>
            <w:r w:rsidRPr="00D26F12">
              <w:rPr>
                <w:i/>
                <w:spacing w:val="-3"/>
                <w:sz w:val="24"/>
                <w:lang w:val="ru-RU"/>
              </w:rPr>
              <w:t xml:space="preserve"> </w:t>
            </w:r>
            <w:r w:rsidRPr="00D26F12">
              <w:rPr>
                <w:i/>
                <w:sz w:val="24"/>
                <w:lang w:val="ru-RU"/>
              </w:rPr>
              <w:t>группы.</w:t>
            </w:r>
          </w:p>
        </w:tc>
      </w:tr>
      <w:tr w:rsidR="00D26F12" w:rsidRPr="00D26F12" w:rsidTr="00B14BF1">
        <w:trPr>
          <w:trHeight w:val="2486"/>
        </w:trPr>
        <w:tc>
          <w:tcPr>
            <w:tcW w:w="674" w:type="dxa"/>
          </w:tcPr>
          <w:p w:rsidR="00A73FF3" w:rsidRPr="00D26F12" w:rsidRDefault="00A73FF3" w:rsidP="00B14BF1">
            <w:pPr>
              <w:pStyle w:val="TableParagraph"/>
              <w:ind w:left="107" w:right="110"/>
              <w:jc w:val="both"/>
              <w:rPr>
                <w:sz w:val="24"/>
              </w:rPr>
            </w:pPr>
            <w:r w:rsidRPr="00D26F12">
              <w:rPr>
                <w:sz w:val="24"/>
              </w:rPr>
              <w:t>Цар ство Гри бы</w:t>
            </w:r>
          </w:p>
        </w:tc>
        <w:tc>
          <w:tcPr>
            <w:tcW w:w="5389" w:type="dxa"/>
          </w:tcPr>
          <w:p w:rsidR="00A73FF3" w:rsidRPr="00D26F12" w:rsidRDefault="00A73FF3" w:rsidP="00B14BF1">
            <w:pPr>
              <w:pStyle w:val="TableParagraph"/>
              <w:numPr>
                <w:ilvl w:val="0"/>
                <w:numId w:val="193"/>
              </w:numPr>
              <w:tabs>
                <w:tab w:val="left" w:pos="761"/>
              </w:tabs>
              <w:ind w:right="98" w:firstLine="0"/>
              <w:jc w:val="both"/>
              <w:rPr>
                <w:sz w:val="24"/>
                <w:lang w:val="ru-RU"/>
              </w:rPr>
            </w:pPr>
            <w:r w:rsidRPr="00D26F12">
              <w:rPr>
                <w:sz w:val="24"/>
                <w:lang w:val="ru-RU"/>
              </w:rPr>
              <w:t>выделять существенные признаки биологических объектов (грибов) и процессов, характерных для живых</w:t>
            </w:r>
            <w:r w:rsidRPr="00D26F12">
              <w:rPr>
                <w:spacing w:val="2"/>
                <w:sz w:val="24"/>
                <w:lang w:val="ru-RU"/>
              </w:rPr>
              <w:t xml:space="preserve"> </w:t>
            </w:r>
            <w:r w:rsidRPr="00D26F12">
              <w:rPr>
                <w:sz w:val="24"/>
                <w:lang w:val="ru-RU"/>
              </w:rPr>
              <w:t>организмов;</w:t>
            </w:r>
          </w:p>
          <w:p w:rsidR="00A73FF3" w:rsidRPr="00D26F12" w:rsidRDefault="00A73FF3" w:rsidP="00B14BF1">
            <w:pPr>
              <w:pStyle w:val="TableParagraph"/>
              <w:numPr>
                <w:ilvl w:val="0"/>
                <w:numId w:val="193"/>
              </w:numPr>
              <w:tabs>
                <w:tab w:val="left" w:pos="413"/>
              </w:tabs>
              <w:ind w:right="98" w:firstLine="0"/>
              <w:jc w:val="both"/>
              <w:rPr>
                <w:sz w:val="24"/>
                <w:lang w:val="ru-RU"/>
              </w:rPr>
            </w:pPr>
            <w:r w:rsidRPr="00D26F12">
              <w:rPr>
                <w:sz w:val="24"/>
                <w:lang w:val="ru-RU"/>
              </w:rPr>
              <w:t>аргументировать, приводить доказательства различий растений, животных, грибов и</w:t>
            </w:r>
            <w:r w:rsidRPr="00D26F12">
              <w:rPr>
                <w:spacing w:val="-18"/>
                <w:sz w:val="24"/>
                <w:lang w:val="ru-RU"/>
              </w:rPr>
              <w:t xml:space="preserve"> </w:t>
            </w:r>
            <w:r w:rsidRPr="00D26F12">
              <w:rPr>
                <w:sz w:val="24"/>
                <w:lang w:val="ru-RU"/>
              </w:rPr>
              <w:t>бактерий;</w:t>
            </w:r>
          </w:p>
          <w:p w:rsidR="00A73FF3" w:rsidRPr="00D26F12" w:rsidRDefault="00A73FF3" w:rsidP="00B14BF1">
            <w:pPr>
              <w:pStyle w:val="TableParagraph"/>
              <w:numPr>
                <w:ilvl w:val="0"/>
                <w:numId w:val="193"/>
              </w:numPr>
              <w:tabs>
                <w:tab w:val="left" w:pos="361"/>
              </w:tabs>
              <w:ind w:right="98" w:firstLine="0"/>
              <w:jc w:val="both"/>
              <w:rPr>
                <w:sz w:val="24"/>
                <w:lang w:val="ru-RU"/>
              </w:rPr>
            </w:pPr>
            <w:r w:rsidRPr="00D26F12">
              <w:rPr>
                <w:sz w:val="24"/>
                <w:lang w:val="ru-RU"/>
              </w:rPr>
              <w:t xml:space="preserve">осуществлять классификацию биологических объектов (растений, животных, бактерий, грибов) на   основе   определения   их   принадлежности </w:t>
            </w:r>
            <w:r w:rsidRPr="00D26F12">
              <w:rPr>
                <w:spacing w:val="9"/>
                <w:sz w:val="24"/>
                <w:lang w:val="ru-RU"/>
              </w:rPr>
              <w:t xml:space="preserve"> </w:t>
            </w:r>
            <w:r w:rsidRPr="00D26F12">
              <w:rPr>
                <w:sz w:val="24"/>
                <w:lang w:val="ru-RU"/>
              </w:rPr>
              <w:t>к</w:t>
            </w:r>
          </w:p>
          <w:p w:rsidR="00A73FF3" w:rsidRPr="00D26F12" w:rsidRDefault="00A73FF3" w:rsidP="00B14BF1">
            <w:pPr>
              <w:pStyle w:val="TableParagraph"/>
              <w:spacing w:line="269" w:lineRule="exact"/>
              <w:ind w:left="108"/>
              <w:jc w:val="both"/>
              <w:rPr>
                <w:sz w:val="24"/>
              </w:rPr>
            </w:pPr>
            <w:r w:rsidRPr="00D26F12">
              <w:rPr>
                <w:sz w:val="24"/>
              </w:rPr>
              <w:t>определенной систематической группе;</w:t>
            </w:r>
          </w:p>
        </w:tc>
        <w:tc>
          <w:tcPr>
            <w:tcW w:w="3404" w:type="dxa"/>
          </w:tcPr>
          <w:p w:rsidR="00A73FF3" w:rsidRPr="00D26F12" w:rsidRDefault="00A73FF3" w:rsidP="00B14BF1">
            <w:pPr>
              <w:pStyle w:val="TableParagraph"/>
              <w:numPr>
                <w:ilvl w:val="0"/>
                <w:numId w:val="192"/>
              </w:numPr>
              <w:tabs>
                <w:tab w:val="left" w:pos="409"/>
                <w:tab w:val="left" w:pos="1849"/>
              </w:tabs>
              <w:ind w:right="97" w:firstLine="0"/>
              <w:jc w:val="both"/>
              <w:rPr>
                <w:i/>
                <w:sz w:val="24"/>
                <w:lang w:val="ru-RU"/>
              </w:rPr>
            </w:pPr>
            <w:r w:rsidRPr="00D26F12">
              <w:rPr>
                <w:i/>
                <w:sz w:val="24"/>
                <w:lang w:val="ru-RU"/>
              </w:rPr>
              <w:t xml:space="preserve">находить информацию </w:t>
            </w:r>
            <w:r w:rsidRPr="00D26F12">
              <w:rPr>
                <w:i/>
                <w:spacing w:val="-15"/>
                <w:sz w:val="24"/>
                <w:lang w:val="ru-RU"/>
              </w:rPr>
              <w:t xml:space="preserve">о </w:t>
            </w:r>
            <w:r w:rsidRPr="00D26F12">
              <w:rPr>
                <w:i/>
                <w:sz w:val="24"/>
                <w:lang w:val="ru-RU"/>
              </w:rPr>
              <w:t>грибах в научно-популярной литературе, биологических словарях,</w:t>
            </w:r>
            <w:r w:rsidRPr="00D26F12">
              <w:rPr>
                <w:i/>
                <w:sz w:val="24"/>
                <w:lang w:val="ru-RU"/>
              </w:rPr>
              <w:tab/>
            </w:r>
            <w:r w:rsidRPr="00D26F12">
              <w:rPr>
                <w:i/>
                <w:spacing w:val="-2"/>
                <w:sz w:val="24"/>
                <w:lang w:val="ru-RU"/>
              </w:rPr>
              <w:t>справочниках,</w:t>
            </w:r>
          </w:p>
          <w:p w:rsidR="00A73FF3" w:rsidRPr="00D26F12" w:rsidRDefault="00A73FF3" w:rsidP="00B14BF1">
            <w:pPr>
              <w:pStyle w:val="TableParagraph"/>
              <w:tabs>
                <w:tab w:val="left" w:pos="2461"/>
              </w:tabs>
              <w:ind w:left="108" w:right="96"/>
              <w:jc w:val="both"/>
              <w:rPr>
                <w:i/>
                <w:sz w:val="24"/>
                <w:lang w:val="ru-RU"/>
              </w:rPr>
            </w:pPr>
            <w:r w:rsidRPr="00D26F12">
              <w:rPr>
                <w:i/>
                <w:sz w:val="24"/>
                <w:lang w:val="ru-RU"/>
              </w:rPr>
              <w:t>Интернет</w:t>
            </w:r>
            <w:r w:rsidRPr="00D26F12">
              <w:rPr>
                <w:i/>
                <w:sz w:val="24"/>
                <w:lang w:val="ru-RU"/>
              </w:rPr>
              <w:tab/>
            </w:r>
            <w:r w:rsidRPr="00D26F12">
              <w:rPr>
                <w:i/>
                <w:spacing w:val="-3"/>
                <w:sz w:val="24"/>
                <w:lang w:val="ru-RU"/>
              </w:rPr>
              <w:t xml:space="preserve">ресурсе, </w:t>
            </w:r>
            <w:r w:rsidRPr="00D26F12">
              <w:rPr>
                <w:i/>
                <w:sz w:val="24"/>
                <w:lang w:val="ru-RU"/>
              </w:rPr>
              <w:t xml:space="preserve">анализировать и  </w:t>
            </w:r>
            <w:r w:rsidRPr="00D26F12">
              <w:rPr>
                <w:i/>
                <w:spacing w:val="-3"/>
                <w:sz w:val="24"/>
                <w:lang w:val="ru-RU"/>
              </w:rPr>
              <w:t xml:space="preserve">оценивать </w:t>
            </w:r>
            <w:r w:rsidRPr="00D26F12">
              <w:rPr>
                <w:i/>
                <w:sz w:val="24"/>
                <w:lang w:val="ru-RU"/>
              </w:rPr>
              <w:t xml:space="preserve">ее, переводить из </w:t>
            </w:r>
            <w:r w:rsidRPr="00D26F12">
              <w:rPr>
                <w:i/>
                <w:spacing w:val="-3"/>
                <w:sz w:val="24"/>
                <w:lang w:val="ru-RU"/>
              </w:rPr>
              <w:t xml:space="preserve">одной </w:t>
            </w:r>
            <w:r w:rsidRPr="00D26F12">
              <w:rPr>
                <w:i/>
                <w:sz w:val="24"/>
                <w:lang w:val="ru-RU"/>
              </w:rPr>
              <w:t>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92"/>
              </w:numPr>
              <w:tabs>
                <w:tab w:val="left" w:pos="649"/>
              </w:tabs>
              <w:spacing w:line="269" w:lineRule="exact"/>
              <w:ind w:left="648" w:hanging="540"/>
              <w:jc w:val="both"/>
              <w:rPr>
                <w:i/>
                <w:sz w:val="24"/>
              </w:rPr>
            </w:pPr>
            <w:r w:rsidRPr="00D26F12">
              <w:rPr>
                <w:i/>
                <w:sz w:val="24"/>
              </w:rPr>
              <w:t>использовать</w:t>
            </w:r>
            <w:r w:rsidRPr="00D26F12">
              <w:rPr>
                <w:i/>
                <w:spacing w:val="37"/>
                <w:sz w:val="24"/>
              </w:rPr>
              <w:t xml:space="preserve"> </w:t>
            </w:r>
            <w:r w:rsidRPr="00D26F12">
              <w:rPr>
                <w:i/>
                <w:sz w:val="24"/>
              </w:rPr>
              <w:t>приемы</w:t>
            </w:r>
          </w:p>
        </w:tc>
      </w:tr>
    </w:tbl>
    <w:p w:rsidR="00A73FF3" w:rsidRPr="00D26F12" w:rsidRDefault="00A73FF3" w:rsidP="00A73FF3">
      <w:pPr>
        <w:spacing w:line="269" w:lineRule="exact"/>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389"/>
        <w:gridCol w:w="3404"/>
      </w:tblGrid>
      <w:tr w:rsidR="00A73FF3" w:rsidRPr="00D26F12" w:rsidTr="00B14BF1">
        <w:trPr>
          <w:trHeight w:val="8835"/>
        </w:trPr>
        <w:tc>
          <w:tcPr>
            <w:tcW w:w="674" w:type="dxa"/>
          </w:tcPr>
          <w:p w:rsidR="00A73FF3" w:rsidRPr="00D26F12" w:rsidRDefault="00A73FF3" w:rsidP="00B14BF1">
            <w:pPr>
              <w:pStyle w:val="TableParagraph"/>
              <w:rPr>
                <w:sz w:val="24"/>
              </w:rPr>
            </w:pPr>
          </w:p>
        </w:tc>
        <w:tc>
          <w:tcPr>
            <w:tcW w:w="5389" w:type="dxa"/>
          </w:tcPr>
          <w:p w:rsidR="00A73FF3" w:rsidRPr="00D26F12" w:rsidRDefault="00A73FF3" w:rsidP="00B14BF1">
            <w:pPr>
              <w:pStyle w:val="TableParagraph"/>
              <w:numPr>
                <w:ilvl w:val="0"/>
                <w:numId w:val="191"/>
              </w:numPr>
              <w:tabs>
                <w:tab w:val="left" w:pos="382"/>
              </w:tabs>
              <w:ind w:right="99" w:firstLine="0"/>
              <w:jc w:val="both"/>
              <w:rPr>
                <w:sz w:val="24"/>
                <w:lang w:val="ru-RU"/>
              </w:rPr>
            </w:pPr>
            <w:r w:rsidRPr="00D26F12">
              <w:rPr>
                <w:sz w:val="24"/>
                <w:lang w:val="ru-RU"/>
              </w:rPr>
              <w:t>раскрывать роль биологии в практической деятельности людей; роль различных организмов в жизни</w:t>
            </w:r>
            <w:r w:rsidRPr="00D26F12">
              <w:rPr>
                <w:spacing w:val="-2"/>
                <w:sz w:val="24"/>
                <w:lang w:val="ru-RU"/>
              </w:rPr>
              <w:t xml:space="preserve"> </w:t>
            </w:r>
            <w:r w:rsidRPr="00D26F12">
              <w:rPr>
                <w:sz w:val="24"/>
                <w:lang w:val="ru-RU"/>
              </w:rPr>
              <w:t>человека;</w:t>
            </w:r>
          </w:p>
          <w:p w:rsidR="00A73FF3" w:rsidRPr="00D26F12" w:rsidRDefault="00A73FF3" w:rsidP="00B14BF1">
            <w:pPr>
              <w:pStyle w:val="TableParagraph"/>
              <w:numPr>
                <w:ilvl w:val="0"/>
                <w:numId w:val="191"/>
              </w:numPr>
              <w:tabs>
                <w:tab w:val="left" w:pos="380"/>
              </w:tabs>
              <w:ind w:right="98" w:firstLine="0"/>
              <w:jc w:val="both"/>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12"/>
                <w:sz w:val="24"/>
                <w:lang w:val="ru-RU"/>
              </w:rPr>
              <w:t xml:space="preserve"> </w:t>
            </w:r>
            <w:r w:rsidRPr="00D26F12">
              <w:rPr>
                <w:sz w:val="24"/>
                <w:lang w:val="ru-RU"/>
              </w:rPr>
              <w:t>обитания;</w:t>
            </w:r>
          </w:p>
          <w:p w:rsidR="00A73FF3" w:rsidRPr="00D26F12" w:rsidRDefault="00A73FF3" w:rsidP="00B14BF1">
            <w:pPr>
              <w:pStyle w:val="TableParagraph"/>
              <w:numPr>
                <w:ilvl w:val="0"/>
                <w:numId w:val="191"/>
              </w:numPr>
              <w:tabs>
                <w:tab w:val="left" w:pos="418"/>
              </w:tabs>
              <w:ind w:right="98" w:firstLine="0"/>
              <w:jc w:val="both"/>
              <w:rPr>
                <w:sz w:val="24"/>
                <w:lang w:val="ru-RU"/>
              </w:rPr>
            </w:pPr>
            <w:r w:rsidRPr="00D26F12">
              <w:rPr>
                <w:sz w:val="24"/>
                <w:lang w:val="ru-RU"/>
              </w:rPr>
              <w:t>различать по внешнему виду, схемам и описаниям реальные биологические объекты или их изображения, выявлять отличительные признаки биологических</w:t>
            </w:r>
            <w:r w:rsidRPr="00D26F12">
              <w:rPr>
                <w:spacing w:val="-1"/>
                <w:sz w:val="24"/>
                <w:lang w:val="ru-RU"/>
              </w:rPr>
              <w:t xml:space="preserve"> </w:t>
            </w:r>
            <w:r w:rsidRPr="00D26F12">
              <w:rPr>
                <w:sz w:val="24"/>
                <w:lang w:val="ru-RU"/>
              </w:rPr>
              <w:t>объектов;</w:t>
            </w:r>
          </w:p>
          <w:p w:rsidR="00A73FF3" w:rsidRPr="00D26F12" w:rsidRDefault="00A73FF3" w:rsidP="00B14BF1">
            <w:pPr>
              <w:pStyle w:val="TableParagraph"/>
              <w:numPr>
                <w:ilvl w:val="0"/>
                <w:numId w:val="191"/>
              </w:numPr>
              <w:tabs>
                <w:tab w:val="left" w:pos="248"/>
              </w:tabs>
              <w:ind w:right="382" w:firstLine="0"/>
              <w:rPr>
                <w:sz w:val="24"/>
                <w:lang w:val="ru-RU"/>
              </w:rPr>
            </w:pPr>
            <w:r w:rsidRPr="00D26F12">
              <w:rPr>
                <w:sz w:val="24"/>
                <w:lang w:val="ru-RU"/>
              </w:rPr>
              <w:t>сравнивать биологические объекты (растения, животные, бактерии, грибы), процессы жизнедеятельности; делать выводы и умозаключения на основе</w:t>
            </w:r>
            <w:r w:rsidRPr="00D26F12">
              <w:rPr>
                <w:spacing w:val="-5"/>
                <w:sz w:val="24"/>
                <w:lang w:val="ru-RU"/>
              </w:rPr>
              <w:t xml:space="preserve"> </w:t>
            </w:r>
            <w:r w:rsidRPr="00D26F12">
              <w:rPr>
                <w:sz w:val="24"/>
                <w:lang w:val="ru-RU"/>
              </w:rPr>
              <w:t>сравнения;</w:t>
            </w:r>
          </w:p>
        </w:tc>
        <w:tc>
          <w:tcPr>
            <w:tcW w:w="3404" w:type="dxa"/>
          </w:tcPr>
          <w:p w:rsidR="00A73FF3" w:rsidRPr="00D26F12" w:rsidRDefault="00A73FF3" w:rsidP="00B14BF1">
            <w:pPr>
              <w:pStyle w:val="TableParagraph"/>
              <w:tabs>
                <w:tab w:val="left" w:pos="2106"/>
              </w:tabs>
              <w:ind w:left="108" w:right="100"/>
              <w:jc w:val="both"/>
              <w:rPr>
                <w:i/>
                <w:sz w:val="24"/>
                <w:lang w:val="ru-RU"/>
              </w:rPr>
            </w:pPr>
            <w:r w:rsidRPr="00D26F12">
              <w:rPr>
                <w:i/>
                <w:sz w:val="24"/>
                <w:lang w:val="ru-RU"/>
              </w:rPr>
              <w:t xml:space="preserve">оказания первой помощи </w:t>
            </w:r>
            <w:r w:rsidRPr="00D26F12">
              <w:rPr>
                <w:i/>
                <w:spacing w:val="-5"/>
                <w:sz w:val="24"/>
                <w:lang w:val="ru-RU"/>
              </w:rPr>
              <w:t xml:space="preserve">при </w:t>
            </w:r>
            <w:r w:rsidRPr="00D26F12">
              <w:rPr>
                <w:i/>
                <w:sz w:val="24"/>
                <w:lang w:val="ru-RU"/>
              </w:rPr>
              <w:t>отравлении</w:t>
            </w:r>
            <w:r w:rsidRPr="00D26F12">
              <w:rPr>
                <w:i/>
                <w:sz w:val="24"/>
                <w:lang w:val="ru-RU"/>
              </w:rPr>
              <w:tab/>
            </w:r>
            <w:r w:rsidRPr="00D26F12">
              <w:rPr>
                <w:i/>
                <w:spacing w:val="-3"/>
                <w:sz w:val="24"/>
                <w:lang w:val="ru-RU"/>
              </w:rPr>
              <w:t xml:space="preserve">ядовитыми </w:t>
            </w:r>
            <w:r w:rsidRPr="00D26F12">
              <w:rPr>
                <w:i/>
                <w:sz w:val="24"/>
                <w:lang w:val="ru-RU"/>
              </w:rPr>
              <w:t>грибами;</w:t>
            </w:r>
          </w:p>
          <w:p w:rsidR="00A73FF3" w:rsidRPr="00D26F12" w:rsidRDefault="00A73FF3" w:rsidP="00B14BF1">
            <w:pPr>
              <w:pStyle w:val="TableParagraph"/>
              <w:numPr>
                <w:ilvl w:val="0"/>
                <w:numId w:val="190"/>
              </w:numPr>
              <w:tabs>
                <w:tab w:val="left" w:pos="248"/>
                <w:tab w:val="left" w:pos="2130"/>
                <w:tab w:val="left" w:pos="2543"/>
              </w:tabs>
              <w:ind w:right="97" w:firstLine="0"/>
              <w:jc w:val="both"/>
              <w:rPr>
                <w:i/>
                <w:sz w:val="24"/>
                <w:lang w:val="ru-RU"/>
              </w:rPr>
            </w:pPr>
            <w:r w:rsidRPr="00D26F12">
              <w:rPr>
                <w:i/>
                <w:sz w:val="24"/>
                <w:lang w:val="ru-RU"/>
              </w:rPr>
              <w:t xml:space="preserve">основам исследовательской </w:t>
            </w:r>
            <w:r w:rsidRPr="00D26F12">
              <w:rPr>
                <w:i/>
                <w:spacing w:val="-12"/>
                <w:sz w:val="24"/>
                <w:lang w:val="ru-RU"/>
              </w:rPr>
              <w:t xml:space="preserve">и </w:t>
            </w:r>
            <w:r w:rsidRPr="00D26F12">
              <w:rPr>
                <w:i/>
                <w:sz w:val="24"/>
                <w:lang w:val="ru-RU"/>
              </w:rPr>
              <w:t>проектной деятельности по изучению</w:t>
            </w:r>
            <w:r w:rsidRPr="00D26F12">
              <w:rPr>
                <w:i/>
                <w:sz w:val="24"/>
                <w:lang w:val="ru-RU"/>
              </w:rPr>
              <w:tab/>
            </w:r>
            <w:r w:rsidRPr="00D26F12">
              <w:rPr>
                <w:i/>
                <w:spacing w:val="-1"/>
                <w:sz w:val="24"/>
                <w:lang w:val="ru-RU"/>
              </w:rPr>
              <w:t xml:space="preserve">организмов </w:t>
            </w:r>
            <w:r w:rsidRPr="00D26F12">
              <w:rPr>
                <w:i/>
                <w:sz w:val="24"/>
                <w:lang w:val="ru-RU"/>
              </w:rPr>
              <w:t xml:space="preserve">различных царств </w:t>
            </w:r>
            <w:r w:rsidRPr="00D26F12">
              <w:rPr>
                <w:i/>
                <w:spacing w:val="-4"/>
                <w:sz w:val="24"/>
                <w:lang w:val="ru-RU"/>
              </w:rPr>
              <w:t xml:space="preserve">живой </w:t>
            </w:r>
            <w:r w:rsidRPr="00D26F12">
              <w:rPr>
                <w:i/>
                <w:sz w:val="24"/>
                <w:lang w:val="ru-RU"/>
              </w:rPr>
              <w:t>природы, включая умения формулировать</w:t>
            </w:r>
            <w:r w:rsidRPr="00D26F12">
              <w:rPr>
                <w:i/>
                <w:sz w:val="24"/>
                <w:lang w:val="ru-RU"/>
              </w:rPr>
              <w:tab/>
            </w:r>
            <w:r w:rsidRPr="00D26F12">
              <w:rPr>
                <w:i/>
                <w:sz w:val="24"/>
                <w:lang w:val="ru-RU"/>
              </w:rPr>
              <w:tab/>
            </w:r>
            <w:r w:rsidRPr="00D26F12">
              <w:rPr>
                <w:i/>
                <w:spacing w:val="-3"/>
                <w:sz w:val="24"/>
                <w:lang w:val="ru-RU"/>
              </w:rPr>
              <w:t xml:space="preserve">задачи, </w:t>
            </w:r>
            <w:r w:rsidRPr="00D26F12">
              <w:rPr>
                <w:i/>
                <w:sz w:val="24"/>
                <w:lang w:val="ru-RU"/>
              </w:rPr>
              <w:t>представлять работу на защиту и защищать</w:t>
            </w:r>
            <w:r w:rsidRPr="00D26F12">
              <w:rPr>
                <w:i/>
                <w:spacing w:val="-4"/>
                <w:sz w:val="24"/>
                <w:lang w:val="ru-RU"/>
              </w:rPr>
              <w:t xml:space="preserve"> </w:t>
            </w:r>
            <w:r w:rsidRPr="00D26F12">
              <w:rPr>
                <w:i/>
                <w:sz w:val="24"/>
                <w:lang w:val="ru-RU"/>
              </w:rPr>
              <w:t>ее</w:t>
            </w:r>
          </w:p>
          <w:p w:rsidR="00A73FF3" w:rsidRPr="00D26F12" w:rsidRDefault="00A73FF3" w:rsidP="00B14BF1">
            <w:pPr>
              <w:pStyle w:val="TableParagraph"/>
              <w:numPr>
                <w:ilvl w:val="0"/>
                <w:numId w:val="190"/>
              </w:numPr>
              <w:tabs>
                <w:tab w:val="left" w:pos="533"/>
                <w:tab w:val="left" w:pos="1960"/>
                <w:tab w:val="left" w:pos="2085"/>
              </w:tabs>
              <w:ind w:right="97" w:firstLine="0"/>
              <w:jc w:val="both"/>
              <w:rPr>
                <w:i/>
                <w:sz w:val="24"/>
                <w:lang w:val="ru-RU"/>
              </w:rPr>
            </w:pPr>
            <w:r w:rsidRPr="00D26F12">
              <w:rPr>
                <w:i/>
                <w:sz w:val="24"/>
                <w:lang w:val="ru-RU"/>
              </w:rPr>
              <w:t>создавать собственные письменные и устные сообщения о грибах на основе нескольких</w:t>
            </w:r>
            <w:r w:rsidRPr="00D26F12">
              <w:rPr>
                <w:i/>
                <w:sz w:val="24"/>
                <w:lang w:val="ru-RU"/>
              </w:rPr>
              <w:tab/>
            </w:r>
            <w:r w:rsidRPr="00D26F12">
              <w:rPr>
                <w:i/>
                <w:sz w:val="24"/>
                <w:lang w:val="ru-RU"/>
              </w:rPr>
              <w:tab/>
            </w:r>
            <w:r w:rsidRPr="00D26F12">
              <w:rPr>
                <w:i/>
                <w:spacing w:val="-3"/>
                <w:sz w:val="24"/>
                <w:lang w:val="ru-RU"/>
              </w:rPr>
              <w:t xml:space="preserve">источников </w:t>
            </w:r>
            <w:r w:rsidRPr="00D26F12">
              <w:rPr>
                <w:i/>
                <w:sz w:val="24"/>
                <w:lang w:val="ru-RU"/>
              </w:rPr>
              <w:t xml:space="preserve">информации, </w:t>
            </w:r>
            <w:r w:rsidRPr="00D26F12">
              <w:rPr>
                <w:i/>
                <w:spacing w:val="-3"/>
                <w:sz w:val="24"/>
                <w:lang w:val="ru-RU"/>
              </w:rPr>
              <w:t xml:space="preserve">сопровождать </w:t>
            </w:r>
            <w:r w:rsidRPr="00D26F12">
              <w:rPr>
                <w:i/>
                <w:sz w:val="24"/>
                <w:lang w:val="ru-RU"/>
              </w:rPr>
              <w:t>выступление презентацией, учитывая</w:t>
            </w:r>
            <w:r w:rsidRPr="00D26F12">
              <w:rPr>
                <w:i/>
                <w:sz w:val="24"/>
                <w:lang w:val="ru-RU"/>
              </w:rPr>
              <w:tab/>
            </w:r>
            <w:r w:rsidRPr="00D26F12">
              <w:rPr>
                <w:i/>
                <w:spacing w:val="-3"/>
                <w:sz w:val="24"/>
                <w:lang w:val="ru-RU"/>
              </w:rPr>
              <w:t xml:space="preserve">особенности </w:t>
            </w:r>
            <w:r w:rsidRPr="00D26F12">
              <w:rPr>
                <w:i/>
                <w:sz w:val="24"/>
                <w:lang w:val="ru-RU"/>
              </w:rPr>
              <w:t>аудитории</w:t>
            </w:r>
            <w:r w:rsidRPr="00D26F12">
              <w:rPr>
                <w:i/>
                <w:spacing w:val="-1"/>
                <w:sz w:val="24"/>
                <w:lang w:val="ru-RU"/>
              </w:rPr>
              <w:t xml:space="preserve"> </w:t>
            </w:r>
            <w:r w:rsidRPr="00D26F12">
              <w:rPr>
                <w:i/>
                <w:sz w:val="24"/>
                <w:lang w:val="ru-RU"/>
              </w:rPr>
              <w:t>сверстников;</w:t>
            </w:r>
          </w:p>
          <w:p w:rsidR="00A73FF3" w:rsidRPr="00D26F12" w:rsidRDefault="00A73FF3" w:rsidP="00B14BF1">
            <w:pPr>
              <w:pStyle w:val="TableParagraph"/>
              <w:numPr>
                <w:ilvl w:val="0"/>
                <w:numId w:val="190"/>
              </w:numPr>
              <w:tabs>
                <w:tab w:val="left" w:pos="615"/>
                <w:tab w:val="left" w:pos="2200"/>
                <w:tab w:val="left" w:pos="2725"/>
              </w:tabs>
              <w:ind w:right="95" w:firstLine="0"/>
              <w:jc w:val="both"/>
              <w:rPr>
                <w:i/>
                <w:sz w:val="24"/>
                <w:lang w:val="ru-RU"/>
              </w:rPr>
            </w:pPr>
            <w:r w:rsidRPr="00D26F12">
              <w:rPr>
                <w:i/>
                <w:sz w:val="24"/>
                <w:lang w:val="ru-RU"/>
              </w:rPr>
              <w:t>работать в группе сверстников при решении познавательных</w:t>
            </w:r>
            <w:r w:rsidRPr="00D26F12">
              <w:rPr>
                <w:i/>
                <w:sz w:val="24"/>
                <w:lang w:val="ru-RU"/>
              </w:rPr>
              <w:tab/>
            </w:r>
            <w:r w:rsidRPr="00D26F12">
              <w:rPr>
                <w:i/>
                <w:sz w:val="24"/>
                <w:lang w:val="ru-RU"/>
              </w:rPr>
              <w:tab/>
            </w:r>
            <w:r w:rsidRPr="00D26F12">
              <w:rPr>
                <w:i/>
                <w:spacing w:val="-4"/>
                <w:sz w:val="24"/>
                <w:lang w:val="ru-RU"/>
              </w:rPr>
              <w:t xml:space="preserve">задач </w:t>
            </w:r>
            <w:r w:rsidRPr="00D26F12">
              <w:rPr>
                <w:i/>
                <w:sz w:val="24"/>
                <w:lang w:val="ru-RU"/>
              </w:rPr>
              <w:t xml:space="preserve">связанных с изучением особенностей строения и жизнедеятельности грибов, планировать совместную деятельность, учитывать мнение окружающих </w:t>
            </w:r>
            <w:r w:rsidRPr="00D26F12">
              <w:rPr>
                <w:i/>
                <w:spacing w:val="-12"/>
                <w:sz w:val="24"/>
                <w:lang w:val="ru-RU"/>
              </w:rPr>
              <w:t xml:space="preserve">и </w:t>
            </w:r>
            <w:r w:rsidRPr="00D26F12">
              <w:rPr>
                <w:i/>
                <w:sz w:val="24"/>
                <w:lang w:val="ru-RU"/>
              </w:rPr>
              <w:t>адекватно</w:t>
            </w:r>
            <w:r w:rsidRPr="00D26F12">
              <w:rPr>
                <w:i/>
                <w:sz w:val="24"/>
                <w:lang w:val="ru-RU"/>
              </w:rPr>
              <w:tab/>
              <w:t xml:space="preserve">оценивать собственный вклад </w:t>
            </w:r>
            <w:r w:rsidRPr="00D26F12">
              <w:rPr>
                <w:i/>
                <w:spacing w:val="-14"/>
                <w:sz w:val="24"/>
                <w:lang w:val="ru-RU"/>
              </w:rPr>
              <w:t xml:space="preserve">в </w:t>
            </w:r>
            <w:r w:rsidRPr="00D26F12">
              <w:rPr>
                <w:i/>
                <w:sz w:val="24"/>
                <w:lang w:val="ru-RU"/>
              </w:rPr>
              <w:t>деятельность</w:t>
            </w:r>
            <w:r w:rsidRPr="00D26F12">
              <w:rPr>
                <w:i/>
                <w:spacing w:val="-1"/>
                <w:sz w:val="24"/>
                <w:lang w:val="ru-RU"/>
              </w:rPr>
              <w:t xml:space="preserve"> </w:t>
            </w:r>
            <w:r w:rsidRPr="00D26F12">
              <w:rPr>
                <w:i/>
                <w:sz w:val="24"/>
                <w:lang w:val="ru-RU"/>
              </w:rPr>
              <w:t>группы.</w:t>
            </w:r>
          </w:p>
        </w:tc>
      </w:tr>
    </w:tbl>
    <w:p w:rsidR="00A73FF3" w:rsidRPr="00D26F12" w:rsidRDefault="00A73FF3" w:rsidP="00A73FF3">
      <w:pPr>
        <w:pStyle w:val="a4"/>
        <w:spacing w:before="4"/>
        <w:ind w:left="0"/>
        <w:rPr>
          <w:b/>
          <w:sz w:val="15"/>
        </w:rPr>
      </w:pPr>
    </w:p>
    <w:p w:rsidR="00A73FF3" w:rsidRPr="00D26F12" w:rsidRDefault="00A73FF3" w:rsidP="00A73FF3">
      <w:pPr>
        <w:spacing w:before="90"/>
        <w:ind w:left="1682"/>
        <w:rPr>
          <w:b/>
          <w:sz w:val="24"/>
        </w:rPr>
      </w:pPr>
      <w:r w:rsidRPr="00D26F12">
        <w:rPr>
          <w:b/>
          <w:sz w:val="24"/>
        </w:rPr>
        <w:t>Планируемые результаты изучения предмета биология 6 класс</w:t>
      </w:r>
    </w:p>
    <w:p w:rsidR="00A73FF3" w:rsidRPr="00D26F12" w:rsidRDefault="00A73FF3" w:rsidP="00A73FF3">
      <w:pPr>
        <w:pStyle w:val="a4"/>
        <w:spacing w:before="1"/>
        <w:ind w:left="0"/>
        <w:rPr>
          <w:b/>
        </w:r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531"/>
        <w:gridCol w:w="3543"/>
      </w:tblGrid>
      <w:tr w:rsidR="00D26F12" w:rsidRPr="00D26F12" w:rsidTr="00B14BF1">
        <w:trPr>
          <w:trHeight w:val="830"/>
        </w:trPr>
        <w:tc>
          <w:tcPr>
            <w:tcW w:w="994" w:type="dxa"/>
          </w:tcPr>
          <w:p w:rsidR="00A73FF3" w:rsidRPr="00D26F12" w:rsidRDefault="00A73FF3" w:rsidP="00B14BF1">
            <w:pPr>
              <w:pStyle w:val="TableParagraph"/>
              <w:ind w:left="378" w:right="108" w:hanging="245"/>
              <w:rPr>
                <w:sz w:val="24"/>
              </w:rPr>
            </w:pPr>
            <w:r w:rsidRPr="00D26F12">
              <w:rPr>
                <w:sz w:val="24"/>
              </w:rPr>
              <w:t>Назван ие</w:t>
            </w:r>
          </w:p>
          <w:p w:rsidR="00A73FF3" w:rsidRPr="00D26F12" w:rsidRDefault="00A73FF3" w:rsidP="00B14BF1">
            <w:pPr>
              <w:pStyle w:val="TableParagraph"/>
              <w:spacing w:line="264" w:lineRule="exact"/>
              <w:ind w:left="107"/>
              <w:rPr>
                <w:sz w:val="24"/>
              </w:rPr>
            </w:pPr>
            <w:r w:rsidRPr="00D26F12">
              <w:rPr>
                <w:sz w:val="24"/>
              </w:rPr>
              <w:t>раздела</w:t>
            </w:r>
          </w:p>
        </w:tc>
        <w:tc>
          <w:tcPr>
            <w:tcW w:w="5531" w:type="dxa"/>
          </w:tcPr>
          <w:p w:rsidR="00A73FF3" w:rsidRPr="00D26F12" w:rsidRDefault="00A73FF3" w:rsidP="00B14BF1">
            <w:pPr>
              <w:pStyle w:val="TableParagraph"/>
              <w:spacing w:line="270" w:lineRule="exact"/>
              <w:ind w:left="107"/>
              <w:rPr>
                <w:sz w:val="24"/>
              </w:rPr>
            </w:pPr>
            <w:r w:rsidRPr="00D26F12">
              <w:rPr>
                <w:sz w:val="24"/>
              </w:rPr>
              <w:t>ученик научится</w:t>
            </w:r>
          </w:p>
        </w:tc>
        <w:tc>
          <w:tcPr>
            <w:tcW w:w="3543" w:type="dxa"/>
          </w:tcPr>
          <w:p w:rsidR="00A73FF3" w:rsidRPr="00D26F12" w:rsidRDefault="00A73FF3" w:rsidP="00B14BF1">
            <w:pPr>
              <w:pStyle w:val="TableParagraph"/>
              <w:ind w:left="106" w:right="388"/>
              <w:rPr>
                <w:sz w:val="24"/>
              </w:rPr>
            </w:pPr>
            <w:r w:rsidRPr="00D26F12">
              <w:rPr>
                <w:sz w:val="24"/>
              </w:rPr>
              <w:t>ученик получит возможность научиться</w:t>
            </w:r>
          </w:p>
        </w:tc>
      </w:tr>
      <w:tr w:rsidR="00D26F12" w:rsidRPr="00D26F12" w:rsidTr="00B14BF1">
        <w:trPr>
          <w:trHeight w:val="3311"/>
        </w:trPr>
        <w:tc>
          <w:tcPr>
            <w:tcW w:w="994" w:type="dxa"/>
          </w:tcPr>
          <w:p w:rsidR="00A73FF3" w:rsidRPr="00D26F12" w:rsidRDefault="00A73FF3" w:rsidP="00B14BF1">
            <w:pPr>
              <w:pStyle w:val="TableParagraph"/>
              <w:ind w:left="126" w:right="115"/>
              <w:jc w:val="center"/>
              <w:rPr>
                <w:sz w:val="24"/>
                <w:lang w:val="ru-RU"/>
              </w:rPr>
            </w:pPr>
            <w:r w:rsidRPr="00D26F12">
              <w:rPr>
                <w:sz w:val="24"/>
                <w:lang w:val="ru-RU"/>
              </w:rPr>
              <w:t>Строен ие и свойст ва живых органи змов</w:t>
            </w:r>
          </w:p>
        </w:tc>
        <w:tc>
          <w:tcPr>
            <w:tcW w:w="5531" w:type="dxa"/>
          </w:tcPr>
          <w:p w:rsidR="00A73FF3" w:rsidRPr="00D26F12" w:rsidRDefault="00A73FF3" w:rsidP="00B14BF1">
            <w:pPr>
              <w:pStyle w:val="TableParagraph"/>
              <w:numPr>
                <w:ilvl w:val="0"/>
                <w:numId w:val="189"/>
              </w:numPr>
              <w:tabs>
                <w:tab w:val="left" w:pos="840"/>
              </w:tabs>
              <w:ind w:right="98" w:firstLine="60"/>
              <w:jc w:val="both"/>
              <w:rPr>
                <w:sz w:val="24"/>
                <w:lang w:val="ru-RU"/>
              </w:rPr>
            </w:pPr>
            <w:r w:rsidRPr="00D26F12">
              <w:rPr>
                <w:sz w:val="24"/>
                <w:lang w:val="ru-RU"/>
              </w:rPr>
              <w:t>устанавливать взаимосвязи между особенностями строения и функциями клеток и тканей, органов и систем</w:t>
            </w:r>
            <w:r w:rsidRPr="00D26F12">
              <w:rPr>
                <w:spacing w:val="-3"/>
                <w:sz w:val="24"/>
                <w:lang w:val="ru-RU"/>
              </w:rPr>
              <w:t xml:space="preserve"> </w:t>
            </w:r>
            <w:r w:rsidRPr="00D26F12">
              <w:rPr>
                <w:sz w:val="24"/>
                <w:lang w:val="ru-RU"/>
              </w:rPr>
              <w:t>органов;</w:t>
            </w:r>
          </w:p>
          <w:p w:rsidR="00A73FF3" w:rsidRPr="00D26F12" w:rsidRDefault="00A73FF3" w:rsidP="00B14BF1">
            <w:pPr>
              <w:pStyle w:val="TableParagraph"/>
              <w:numPr>
                <w:ilvl w:val="0"/>
                <w:numId w:val="189"/>
              </w:numPr>
              <w:tabs>
                <w:tab w:val="left" w:pos="458"/>
              </w:tabs>
              <w:ind w:right="100" w:firstLine="60"/>
              <w:jc w:val="both"/>
              <w:rPr>
                <w:sz w:val="24"/>
                <w:lang w:val="ru-RU"/>
              </w:rPr>
            </w:pPr>
            <w:r w:rsidRPr="00D26F12">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D26F12">
              <w:rPr>
                <w:spacing w:val="-1"/>
                <w:sz w:val="24"/>
                <w:lang w:val="ru-RU"/>
              </w:rPr>
              <w:t xml:space="preserve"> </w:t>
            </w:r>
            <w:r w:rsidRPr="00D26F12">
              <w:rPr>
                <w:sz w:val="24"/>
                <w:lang w:val="ru-RU"/>
              </w:rPr>
              <w:t>результаты;</w:t>
            </w:r>
          </w:p>
          <w:p w:rsidR="00A73FF3" w:rsidRPr="00D26F12" w:rsidRDefault="00A73FF3" w:rsidP="00B14BF1">
            <w:pPr>
              <w:pStyle w:val="TableParagraph"/>
              <w:numPr>
                <w:ilvl w:val="0"/>
                <w:numId w:val="189"/>
              </w:numPr>
              <w:tabs>
                <w:tab w:val="left" w:pos="408"/>
              </w:tabs>
              <w:ind w:right="98" w:firstLine="0"/>
              <w:jc w:val="both"/>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9"/>
                <w:sz w:val="24"/>
                <w:lang w:val="ru-RU"/>
              </w:rPr>
              <w:t xml:space="preserve"> </w:t>
            </w:r>
            <w:r w:rsidRPr="00D26F12">
              <w:rPr>
                <w:sz w:val="24"/>
                <w:lang w:val="ru-RU"/>
              </w:rPr>
              <w:t>обитания;</w:t>
            </w:r>
          </w:p>
          <w:p w:rsidR="00A73FF3" w:rsidRPr="00D26F12" w:rsidRDefault="00A73FF3" w:rsidP="00B14BF1">
            <w:pPr>
              <w:pStyle w:val="TableParagraph"/>
              <w:numPr>
                <w:ilvl w:val="0"/>
                <w:numId w:val="189"/>
              </w:numPr>
              <w:tabs>
                <w:tab w:val="left" w:pos="247"/>
              </w:tabs>
              <w:ind w:right="351" w:firstLine="0"/>
              <w:rPr>
                <w:sz w:val="24"/>
                <w:lang w:val="ru-RU"/>
              </w:rPr>
            </w:pPr>
            <w:r w:rsidRPr="00D26F12">
              <w:rPr>
                <w:sz w:val="24"/>
                <w:lang w:val="ru-RU"/>
              </w:rPr>
              <w:t>различать по внешнему виду, схемам и описаниям реальные биологические объекты</w:t>
            </w:r>
            <w:r w:rsidRPr="00D26F12">
              <w:rPr>
                <w:spacing w:val="-14"/>
                <w:sz w:val="24"/>
                <w:lang w:val="ru-RU"/>
              </w:rPr>
              <w:t xml:space="preserve"> </w:t>
            </w:r>
            <w:r w:rsidRPr="00D26F12">
              <w:rPr>
                <w:sz w:val="24"/>
                <w:lang w:val="ru-RU"/>
              </w:rPr>
              <w:t>или</w:t>
            </w:r>
          </w:p>
          <w:p w:rsidR="00A73FF3" w:rsidRPr="00D26F12" w:rsidRDefault="00A73FF3" w:rsidP="00B14BF1">
            <w:pPr>
              <w:pStyle w:val="TableParagraph"/>
              <w:spacing w:line="264" w:lineRule="exact"/>
              <w:ind w:left="107"/>
              <w:jc w:val="both"/>
              <w:rPr>
                <w:sz w:val="24"/>
              </w:rPr>
            </w:pPr>
            <w:r w:rsidRPr="00D26F12">
              <w:rPr>
                <w:sz w:val="24"/>
              </w:rPr>
              <w:t>их изображения, выявлять отличительные</w:t>
            </w:r>
          </w:p>
        </w:tc>
        <w:tc>
          <w:tcPr>
            <w:tcW w:w="3543" w:type="dxa"/>
          </w:tcPr>
          <w:p w:rsidR="00A73FF3" w:rsidRPr="00D26F12" w:rsidRDefault="00A73FF3" w:rsidP="00B14BF1">
            <w:pPr>
              <w:pStyle w:val="TableParagraph"/>
              <w:numPr>
                <w:ilvl w:val="0"/>
                <w:numId w:val="188"/>
              </w:numPr>
              <w:tabs>
                <w:tab w:val="left" w:pos="455"/>
                <w:tab w:val="left" w:pos="1987"/>
              </w:tabs>
              <w:ind w:right="96" w:firstLine="0"/>
              <w:jc w:val="both"/>
              <w:rPr>
                <w:i/>
                <w:sz w:val="24"/>
                <w:lang w:val="ru-RU"/>
              </w:rPr>
            </w:pPr>
            <w:r w:rsidRPr="00D26F12">
              <w:rPr>
                <w:i/>
                <w:sz w:val="24"/>
                <w:lang w:val="ru-RU"/>
              </w:rPr>
              <w:t xml:space="preserve">находить информацию </w:t>
            </w:r>
            <w:r w:rsidRPr="00D26F12">
              <w:rPr>
                <w:i/>
                <w:spacing w:val="-14"/>
                <w:sz w:val="24"/>
                <w:lang w:val="ru-RU"/>
              </w:rPr>
              <w:t xml:space="preserve">о </w:t>
            </w:r>
            <w:r w:rsidRPr="00D26F12">
              <w:rPr>
                <w:i/>
                <w:sz w:val="24"/>
                <w:lang w:val="ru-RU"/>
              </w:rPr>
              <w:t>растениях в научно-популярной литературе, биологических словарях,</w:t>
            </w:r>
            <w:r w:rsidRPr="00D26F12">
              <w:rPr>
                <w:i/>
                <w:sz w:val="24"/>
                <w:lang w:val="ru-RU"/>
              </w:rPr>
              <w:tab/>
              <w:t>справочниках,</w:t>
            </w:r>
          </w:p>
          <w:p w:rsidR="00A73FF3" w:rsidRPr="00D26F12" w:rsidRDefault="00A73FF3" w:rsidP="00B14BF1">
            <w:pPr>
              <w:pStyle w:val="TableParagraph"/>
              <w:tabs>
                <w:tab w:val="left" w:pos="2602"/>
              </w:tabs>
              <w:ind w:left="106" w:right="98"/>
              <w:jc w:val="both"/>
              <w:rPr>
                <w:i/>
                <w:sz w:val="24"/>
                <w:lang w:val="ru-RU"/>
              </w:rPr>
            </w:pPr>
            <w:r w:rsidRPr="00D26F12">
              <w:rPr>
                <w:i/>
                <w:sz w:val="24"/>
                <w:lang w:val="ru-RU"/>
              </w:rPr>
              <w:t>Интернет</w:t>
            </w:r>
            <w:r w:rsidRPr="00D26F12">
              <w:rPr>
                <w:i/>
                <w:sz w:val="24"/>
                <w:lang w:val="ru-RU"/>
              </w:rPr>
              <w:tab/>
            </w:r>
            <w:r w:rsidRPr="00D26F12">
              <w:rPr>
                <w:i/>
                <w:spacing w:val="-4"/>
                <w:sz w:val="24"/>
                <w:lang w:val="ru-RU"/>
              </w:rPr>
              <w:t xml:space="preserve">ресурсе, </w:t>
            </w:r>
            <w:r w:rsidRPr="00D26F12">
              <w:rPr>
                <w:i/>
                <w:sz w:val="24"/>
                <w:lang w:val="ru-RU"/>
              </w:rPr>
              <w:t xml:space="preserve">анализировать и оценивать ее, переводить из одной формы </w:t>
            </w:r>
            <w:r w:rsidRPr="00D26F12">
              <w:rPr>
                <w:i/>
                <w:spacing w:val="-12"/>
                <w:sz w:val="24"/>
                <w:lang w:val="ru-RU"/>
              </w:rPr>
              <w:t xml:space="preserve">в </w:t>
            </w:r>
            <w:r w:rsidRPr="00D26F12">
              <w:rPr>
                <w:i/>
                <w:sz w:val="24"/>
                <w:lang w:val="ru-RU"/>
              </w:rPr>
              <w:t>другую;</w:t>
            </w:r>
          </w:p>
          <w:p w:rsidR="00A73FF3" w:rsidRPr="00D26F12" w:rsidRDefault="00A73FF3" w:rsidP="00B14BF1">
            <w:pPr>
              <w:pStyle w:val="TableParagraph"/>
              <w:numPr>
                <w:ilvl w:val="0"/>
                <w:numId w:val="188"/>
              </w:numPr>
              <w:tabs>
                <w:tab w:val="left" w:pos="295"/>
              </w:tabs>
              <w:ind w:right="96" w:firstLine="0"/>
              <w:jc w:val="both"/>
              <w:rPr>
                <w:i/>
                <w:sz w:val="24"/>
              </w:rPr>
            </w:pPr>
            <w:r w:rsidRPr="00D26F12">
              <w:rPr>
                <w:i/>
                <w:sz w:val="24"/>
                <w:lang w:val="ru-RU"/>
              </w:rPr>
              <w:t xml:space="preserve">основам исследовательской </w:t>
            </w:r>
            <w:r w:rsidRPr="00D26F12">
              <w:rPr>
                <w:i/>
                <w:spacing w:val="-11"/>
                <w:sz w:val="24"/>
                <w:lang w:val="ru-RU"/>
              </w:rPr>
              <w:t xml:space="preserve">и </w:t>
            </w:r>
            <w:r w:rsidRPr="00D26F12">
              <w:rPr>
                <w:i/>
                <w:sz w:val="24"/>
                <w:lang w:val="ru-RU"/>
              </w:rPr>
              <w:t xml:space="preserve">проектной деятельности по изучению  </w:t>
            </w:r>
            <w:r w:rsidRPr="00D26F12">
              <w:rPr>
                <w:i/>
                <w:sz w:val="24"/>
              </w:rPr>
              <w:t>организмов</w:t>
            </w:r>
            <w:r w:rsidRPr="00D26F12">
              <w:rPr>
                <w:i/>
                <w:spacing w:val="-17"/>
                <w:sz w:val="24"/>
              </w:rPr>
              <w:t xml:space="preserve"> </w:t>
            </w:r>
            <w:r w:rsidRPr="00D26F12">
              <w:rPr>
                <w:i/>
                <w:spacing w:val="-3"/>
                <w:sz w:val="24"/>
              </w:rPr>
              <w:t>различных</w:t>
            </w:r>
          </w:p>
          <w:p w:rsidR="00A73FF3" w:rsidRPr="00D26F12" w:rsidRDefault="00A73FF3" w:rsidP="00B14BF1">
            <w:pPr>
              <w:pStyle w:val="TableParagraph"/>
              <w:spacing w:line="264" w:lineRule="exact"/>
              <w:ind w:left="106"/>
              <w:jc w:val="both"/>
              <w:rPr>
                <w:i/>
                <w:sz w:val="24"/>
              </w:rPr>
            </w:pPr>
            <w:r w:rsidRPr="00D26F12">
              <w:rPr>
                <w:i/>
                <w:sz w:val="24"/>
              </w:rPr>
              <w:t xml:space="preserve">царств        живой      </w:t>
            </w:r>
            <w:r w:rsidRPr="00D26F12">
              <w:rPr>
                <w:i/>
                <w:spacing w:val="48"/>
                <w:sz w:val="24"/>
              </w:rPr>
              <w:t xml:space="preserve"> </w:t>
            </w:r>
            <w:r w:rsidRPr="00D26F12">
              <w:rPr>
                <w:i/>
                <w:sz w:val="24"/>
              </w:rPr>
              <w:t>природы,</w:t>
            </w:r>
          </w:p>
        </w:tc>
      </w:tr>
    </w:tbl>
    <w:p w:rsidR="00A73FF3" w:rsidRPr="00D26F12" w:rsidRDefault="00A73FF3" w:rsidP="00A73FF3">
      <w:pPr>
        <w:spacing w:line="264" w:lineRule="exact"/>
        <w:jc w:val="both"/>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531"/>
        <w:gridCol w:w="3543"/>
      </w:tblGrid>
      <w:tr w:rsidR="00D26F12" w:rsidRPr="00D26F12" w:rsidTr="00B14BF1">
        <w:trPr>
          <w:trHeight w:val="270"/>
        </w:trPr>
        <w:tc>
          <w:tcPr>
            <w:tcW w:w="994" w:type="dxa"/>
            <w:vMerge w:val="restart"/>
          </w:tcPr>
          <w:p w:rsidR="00A73FF3" w:rsidRPr="00D26F12" w:rsidRDefault="00A73FF3" w:rsidP="00B14BF1">
            <w:pPr>
              <w:pStyle w:val="TableParagraph"/>
              <w:rPr>
                <w:sz w:val="24"/>
              </w:rPr>
            </w:pPr>
          </w:p>
        </w:tc>
        <w:tc>
          <w:tcPr>
            <w:tcW w:w="5531" w:type="dxa"/>
            <w:tcBorders>
              <w:bottom w:val="nil"/>
            </w:tcBorders>
          </w:tcPr>
          <w:p w:rsidR="00A73FF3" w:rsidRPr="00D26F12" w:rsidRDefault="00A73FF3" w:rsidP="00B14BF1">
            <w:pPr>
              <w:pStyle w:val="TableParagraph"/>
              <w:spacing w:line="250" w:lineRule="exact"/>
              <w:ind w:left="107"/>
              <w:rPr>
                <w:sz w:val="24"/>
              </w:rPr>
            </w:pPr>
            <w:r w:rsidRPr="00D26F12">
              <w:rPr>
                <w:sz w:val="24"/>
              </w:rPr>
              <w:t>признаки биологических объектов;</w:t>
            </w:r>
          </w:p>
        </w:tc>
        <w:tc>
          <w:tcPr>
            <w:tcW w:w="3543" w:type="dxa"/>
            <w:tcBorders>
              <w:bottom w:val="nil"/>
            </w:tcBorders>
          </w:tcPr>
          <w:p w:rsidR="00A73FF3" w:rsidRPr="00D26F12" w:rsidRDefault="00A73FF3" w:rsidP="00B14BF1">
            <w:pPr>
              <w:pStyle w:val="TableParagraph"/>
              <w:spacing w:line="250" w:lineRule="exact"/>
              <w:ind w:left="106"/>
              <w:rPr>
                <w:i/>
                <w:sz w:val="24"/>
              </w:rPr>
            </w:pPr>
            <w:r w:rsidRPr="00D26F12">
              <w:rPr>
                <w:i/>
                <w:sz w:val="24"/>
              </w:rPr>
              <w:t>включая умения формулировать</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spacing w:line="246" w:lineRule="exact"/>
              <w:ind w:left="107"/>
              <w:rPr>
                <w:sz w:val="24"/>
                <w:lang w:val="ru-RU"/>
              </w:rPr>
            </w:pPr>
            <w:r w:rsidRPr="00D26F12">
              <w:rPr>
                <w:b/>
                <w:sz w:val="24"/>
                <w:lang w:val="ru-RU"/>
              </w:rPr>
              <w:t xml:space="preserve">- </w:t>
            </w:r>
            <w:r w:rsidRPr="00D26F12">
              <w:rPr>
                <w:sz w:val="24"/>
                <w:lang w:val="ru-RU"/>
              </w:rPr>
              <w:t>знать и соблюдать правила работы в кабинете</w:t>
            </w:r>
          </w:p>
        </w:tc>
        <w:tc>
          <w:tcPr>
            <w:tcW w:w="3543" w:type="dxa"/>
            <w:tcBorders>
              <w:top w:val="nil"/>
              <w:bottom w:val="nil"/>
            </w:tcBorders>
          </w:tcPr>
          <w:p w:rsidR="00A73FF3" w:rsidRPr="00D26F12" w:rsidRDefault="00A73FF3" w:rsidP="00B14BF1">
            <w:pPr>
              <w:pStyle w:val="TableParagraph"/>
              <w:spacing w:line="246" w:lineRule="exact"/>
              <w:ind w:left="106"/>
              <w:rPr>
                <w:i/>
                <w:sz w:val="24"/>
              </w:rPr>
            </w:pPr>
            <w:r w:rsidRPr="00D26F12">
              <w:rPr>
                <w:i/>
                <w:sz w:val="24"/>
              </w:rPr>
              <w:t>задачи, представлять работу</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биологии</w:t>
            </w:r>
          </w:p>
        </w:tc>
        <w:tc>
          <w:tcPr>
            <w:tcW w:w="3543" w:type="dxa"/>
            <w:tcBorders>
              <w:top w:val="nil"/>
              <w:bottom w:val="nil"/>
            </w:tcBorders>
          </w:tcPr>
          <w:p w:rsidR="00A73FF3" w:rsidRPr="00D26F12" w:rsidRDefault="00A73FF3" w:rsidP="00B14BF1">
            <w:pPr>
              <w:pStyle w:val="TableParagraph"/>
              <w:spacing w:line="246" w:lineRule="exact"/>
              <w:ind w:left="106"/>
              <w:rPr>
                <w:i/>
                <w:sz w:val="24"/>
                <w:lang w:val="ru-RU"/>
              </w:rPr>
            </w:pPr>
            <w:r w:rsidRPr="00D26F12">
              <w:rPr>
                <w:i/>
                <w:sz w:val="24"/>
                <w:lang w:val="ru-RU"/>
              </w:rPr>
              <w:t>на защиту и защищать ее.</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lang w:val="ru-RU"/>
              </w:rPr>
            </w:pPr>
          </w:p>
        </w:tc>
        <w:tc>
          <w:tcPr>
            <w:tcW w:w="5531" w:type="dxa"/>
            <w:tcBorders>
              <w:top w:val="nil"/>
              <w:bottom w:val="nil"/>
            </w:tcBorders>
          </w:tcPr>
          <w:p w:rsidR="00A73FF3" w:rsidRPr="00D26F12" w:rsidRDefault="00A73FF3" w:rsidP="00B14BF1">
            <w:pPr>
              <w:pStyle w:val="TableParagraph"/>
              <w:rPr>
                <w:sz w:val="18"/>
                <w:lang w:val="ru-RU"/>
              </w:rPr>
            </w:pPr>
          </w:p>
        </w:tc>
        <w:tc>
          <w:tcPr>
            <w:tcW w:w="3543" w:type="dxa"/>
            <w:tcBorders>
              <w:top w:val="nil"/>
              <w:bottom w:val="nil"/>
            </w:tcBorders>
          </w:tcPr>
          <w:p w:rsidR="00A73FF3" w:rsidRPr="00D26F12" w:rsidRDefault="00A73FF3" w:rsidP="00B14BF1">
            <w:pPr>
              <w:pStyle w:val="TableParagraph"/>
              <w:tabs>
                <w:tab w:val="left" w:pos="658"/>
                <w:tab w:val="left" w:pos="2187"/>
                <w:tab w:val="left" w:pos="2765"/>
              </w:tabs>
              <w:spacing w:line="246" w:lineRule="exact"/>
              <w:ind w:left="106"/>
              <w:rPr>
                <w:i/>
                <w:sz w:val="24"/>
              </w:rPr>
            </w:pPr>
            <w:r w:rsidRPr="00D26F12">
              <w:rPr>
                <w:i/>
                <w:sz w:val="24"/>
              </w:rPr>
              <w:t>-</w:t>
            </w:r>
            <w:r w:rsidRPr="00D26F12">
              <w:rPr>
                <w:i/>
                <w:sz w:val="24"/>
              </w:rPr>
              <w:tab/>
              <w:t>работать</w:t>
            </w:r>
            <w:r w:rsidRPr="00D26F12">
              <w:rPr>
                <w:i/>
                <w:sz w:val="24"/>
              </w:rPr>
              <w:tab/>
              <w:t>в</w:t>
            </w:r>
            <w:r w:rsidRPr="00D26F12">
              <w:rPr>
                <w:i/>
                <w:sz w:val="24"/>
              </w:rPr>
              <w:tab/>
              <w:t>группе</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1797"/>
                <w:tab w:val="left" w:pos="2558"/>
              </w:tabs>
              <w:spacing w:line="246" w:lineRule="exact"/>
              <w:ind w:left="106"/>
              <w:rPr>
                <w:i/>
                <w:sz w:val="24"/>
              </w:rPr>
            </w:pPr>
            <w:r w:rsidRPr="00D26F12">
              <w:rPr>
                <w:i/>
                <w:sz w:val="24"/>
              </w:rPr>
              <w:t>сверстников</w:t>
            </w:r>
            <w:r w:rsidRPr="00D26F12">
              <w:rPr>
                <w:i/>
                <w:sz w:val="24"/>
              </w:rPr>
              <w:tab/>
              <w:t>при</w:t>
            </w:r>
            <w:r w:rsidRPr="00D26F12">
              <w:rPr>
                <w:i/>
                <w:sz w:val="24"/>
              </w:rPr>
              <w:tab/>
              <w:t>решении</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2865"/>
              </w:tabs>
              <w:spacing w:line="246" w:lineRule="exact"/>
              <w:ind w:left="106"/>
              <w:rPr>
                <w:i/>
                <w:sz w:val="24"/>
              </w:rPr>
            </w:pPr>
            <w:r w:rsidRPr="00D26F12">
              <w:rPr>
                <w:i/>
                <w:sz w:val="24"/>
              </w:rPr>
              <w:t>познавательных</w:t>
            </w:r>
            <w:r w:rsidRPr="00D26F12">
              <w:rPr>
                <w:i/>
                <w:sz w:val="24"/>
              </w:rPr>
              <w:tab/>
              <w:t>задач</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1716"/>
                <w:tab w:val="left" w:pos="2390"/>
              </w:tabs>
              <w:spacing w:line="246" w:lineRule="exact"/>
              <w:ind w:left="106"/>
              <w:rPr>
                <w:i/>
                <w:sz w:val="24"/>
              </w:rPr>
            </w:pPr>
            <w:r w:rsidRPr="00D26F12">
              <w:rPr>
                <w:i/>
                <w:sz w:val="24"/>
              </w:rPr>
              <w:t>связанных</w:t>
            </w:r>
            <w:r w:rsidRPr="00D26F12">
              <w:rPr>
                <w:i/>
                <w:sz w:val="24"/>
              </w:rPr>
              <w:tab/>
              <w:t>с</w:t>
            </w:r>
            <w:r w:rsidRPr="00D26F12">
              <w:rPr>
                <w:i/>
                <w:sz w:val="24"/>
              </w:rPr>
              <w:tab/>
              <w:t>изучением</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1939"/>
                <w:tab w:val="left" w:pos="3311"/>
              </w:tabs>
              <w:spacing w:line="246" w:lineRule="exact"/>
              <w:ind w:left="106"/>
              <w:rPr>
                <w:i/>
                <w:sz w:val="24"/>
              </w:rPr>
            </w:pPr>
            <w:r w:rsidRPr="00D26F12">
              <w:rPr>
                <w:i/>
                <w:sz w:val="24"/>
              </w:rPr>
              <w:t>особенностей</w:t>
            </w:r>
            <w:r w:rsidRPr="00D26F12">
              <w:rPr>
                <w:i/>
                <w:sz w:val="24"/>
              </w:rPr>
              <w:tab/>
              <w:t>строения</w:t>
            </w:r>
            <w:r w:rsidRPr="00D26F12">
              <w:rPr>
                <w:i/>
                <w:sz w:val="24"/>
              </w:rPr>
              <w:tab/>
              <w:t>и</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spacing w:line="246" w:lineRule="exact"/>
              <w:ind w:left="106"/>
              <w:rPr>
                <w:i/>
                <w:sz w:val="24"/>
              </w:rPr>
            </w:pPr>
            <w:r w:rsidRPr="00D26F12">
              <w:rPr>
                <w:i/>
                <w:sz w:val="24"/>
              </w:rPr>
              <w:t>жизнедеятельности растений,</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spacing w:line="246" w:lineRule="exact"/>
              <w:ind w:left="106"/>
              <w:rPr>
                <w:i/>
                <w:sz w:val="24"/>
              </w:rPr>
            </w:pPr>
            <w:r w:rsidRPr="00D26F12">
              <w:rPr>
                <w:i/>
                <w:sz w:val="24"/>
              </w:rPr>
              <w:t>животных, грибов и бактерий,</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2169"/>
              </w:tabs>
              <w:spacing w:line="246" w:lineRule="exact"/>
              <w:ind w:left="106"/>
              <w:rPr>
                <w:i/>
                <w:sz w:val="24"/>
              </w:rPr>
            </w:pPr>
            <w:r w:rsidRPr="00D26F12">
              <w:rPr>
                <w:i/>
                <w:sz w:val="24"/>
              </w:rPr>
              <w:t>планировать</w:t>
            </w:r>
            <w:r w:rsidRPr="00D26F12">
              <w:rPr>
                <w:i/>
                <w:sz w:val="24"/>
              </w:rPr>
              <w:tab/>
              <w:t>совместную</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2248"/>
              </w:tabs>
              <w:spacing w:line="246" w:lineRule="exact"/>
              <w:ind w:left="106"/>
              <w:rPr>
                <w:i/>
                <w:sz w:val="24"/>
              </w:rPr>
            </w:pPr>
            <w:r w:rsidRPr="00D26F12">
              <w:rPr>
                <w:i/>
                <w:sz w:val="24"/>
              </w:rPr>
              <w:t>деятельность,</w:t>
            </w:r>
            <w:r w:rsidRPr="00D26F12">
              <w:rPr>
                <w:i/>
                <w:sz w:val="24"/>
              </w:rPr>
              <w:tab/>
              <w:t>учитывать</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1382"/>
                <w:tab w:val="left" w:pos="3311"/>
              </w:tabs>
              <w:spacing w:line="246" w:lineRule="exact"/>
              <w:ind w:left="106"/>
              <w:rPr>
                <w:i/>
                <w:sz w:val="24"/>
              </w:rPr>
            </w:pPr>
            <w:r w:rsidRPr="00D26F12">
              <w:rPr>
                <w:i/>
                <w:sz w:val="24"/>
              </w:rPr>
              <w:t>мнение</w:t>
            </w:r>
            <w:r w:rsidRPr="00D26F12">
              <w:rPr>
                <w:i/>
                <w:sz w:val="24"/>
              </w:rPr>
              <w:tab/>
              <w:t>окружающих</w:t>
            </w:r>
            <w:r w:rsidRPr="00D26F12">
              <w:rPr>
                <w:i/>
                <w:sz w:val="24"/>
              </w:rPr>
              <w:tab/>
              <w:t>и</w:t>
            </w:r>
          </w:p>
        </w:tc>
      </w:tr>
      <w:tr w:rsidR="00D26F12" w:rsidRPr="00D26F12" w:rsidTr="00B14BF1">
        <w:trPr>
          <w:trHeight w:val="266"/>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2340"/>
              </w:tabs>
              <w:spacing w:line="246" w:lineRule="exact"/>
              <w:ind w:left="106"/>
              <w:rPr>
                <w:i/>
                <w:sz w:val="24"/>
              </w:rPr>
            </w:pPr>
            <w:r w:rsidRPr="00D26F12">
              <w:rPr>
                <w:i/>
                <w:sz w:val="24"/>
              </w:rPr>
              <w:t>адекватно</w:t>
            </w:r>
            <w:r w:rsidRPr="00D26F12">
              <w:rPr>
                <w:i/>
                <w:sz w:val="24"/>
              </w:rPr>
              <w:tab/>
              <w:t>оценивать</w:t>
            </w:r>
          </w:p>
        </w:tc>
      </w:tr>
      <w:tr w:rsidR="00D26F12" w:rsidRPr="00D26F12" w:rsidTr="00B14BF1">
        <w:trPr>
          <w:trHeight w:val="265"/>
        </w:trPr>
        <w:tc>
          <w:tcPr>
            <w:tcW w:w="994" w:type="dxa"/>
            <w:vMerge/>
            <w:tcBorders>
              <w:top w:val="nil"/>
            </w:tcBorders>
          </w:tcPr>
          <w:p w:rsidR="00A73FF3" w:rsidRPr="00D26F12" w:rsidRDefault="00A73FF3" w:rsidP="00B14BF1">
            <w:pPr>
              <w:rPr>
                <w:sz w:val="2"/>
                <w:szCs w:val="2"/>
              </w:rPr>
            </w:pPr>
          </w:p>
        </w:tc>
        <w:tc>
          <w:tcPr>
            <w:tcW w:w="5531" w:type="dxa"/>
            <w:tcBorders>
              <w:top w:val="nil"/>
              <w:bottom w:val="nil"/>
            </w:tcBorders>
          </w:tcPr>
          <w:p w:rsidR="00A73FF3" w:rsidRPr="00D26F12" w:rsidRDefault="00A73FF3" w:rsidP="00B14BF1">
            <w:pPr>
              <w:pStyle w:val="TableParagraph"/>
              <w:rPr>
                <w:sz w:val="18"/>
              </w:rPr>
            </w:pPr>
          </w:p>
        </w:tc>
        <w:tc>
          <w:tcPr>
            <w:tcW w:w="3543" w:type="dxa"/>
            <w:tcBorders>
              <w:top w:val="nil"/>
              <w:bottom w:val="nil"/>
            </w:tcBorders>
          </w:tcPr>
          <w:p w:rsidR="00A73FF3" w:rsidRPr="00D26F12" w:rsidRDefault="00A73FF3" w:rsidP="00B14BF1">
            <w:pPr>
              <w:pStyle w:val="TableParagraph"/>
              <w:tabs>
                <w:tab w:val="left" w:pos="2114"/>
                <w:tab w:val="left" w:pos="3328"/>
              </w:tabs>
              <w:spacing w:line="246" w:lineRule="exact"/>
              <w:ind w:left="106"/>
              <w:rPr>
                <w:i/>
                <w:sz w:val="24"/>
              </w:rPr>
            </w:pPr>
            <w:r w:rsidRPr="00D26F12">
              <w:rPr>
                <w:i/>
                <w:sz w:val="24"/>
              </w:rPr>
              <w:t>собственный</w:t>
            </w:r>
            <w:r w:rsidRPr="00D26F12">
              <w:rPr>
                <w:i/>
                <w:sz w:val="24"/>
              </w:rPr>
              <w:tab/>
              <w:t>вклад</w:t>
            </w:r>
            <w:r w:rsidRPr="00D26F12">
              <w:rPr>
                <w:i/>
                <w:sz w:val="24"/>
              </w:rPr>
              <w:tab/>
              <w:t>в</w:t>
            </w:r>
          </w:p>
        </w:tc>
      </w:tr>
      <w:tr w:rsidR="00D26F12" w:rsidRPr="00D26F12" w:rsidTr="00B14BF1">
        <w:trPr>
          <w:trHeight w:val="273"/>
        </w:trPr>
        <w:tc>
          <w:tcPr>
            <w:tcW w:w="994" w:type="dxa"/>
            <w:vMerge/>
            <w:tcBorders>
              <w:top w:val="nil"/>
            </w:tcBorders>
          </w:tcPr>
          <w:p w:rsidR="00A73FF3" w:rsidRPr="00D26F12" w:rsidRDefault="00A73FF3" w:rsidP="00B14BF1">
            <w:pPr>
              <w:rPr>
                <w:sz w:val="2"/>
                <w:szCs w:val="2"/>
              </w:rPr>
            </w:pPr>
          </w:p>
        </w:tc>
        <w:tc>
          <w:tcPr>
            <w:tcW w:w="5531" w:type="dxa"/>
            <w:tcBorders>
              <w:top w:val="nil"/>
            </w:tcBorders>
          </w:tcPr>
          <w:p w:rsidR="00A73FF3" w:rsidRPr="00D26F12" w:rsidRDefault="00A73FF3" w:rsidP="00B14BF1">
            <w:pPr>
              <w:pStyle w:val="TableParagraph"/>
              <w:rPr>
                <w:sz w:val="20"/>
              </w:rPr>
            </w:pPr>
          </w:p>
        </w:tc>
        <w:tc>
          <w:tcPr>
            <w:tcW w:w="3543" w:type="dxa"/>
            <w:tcBorders>
              <w:top w:val="nil"/>
            </w:tcBorders>
          </w:tcPr>
          <w:p w:rsidR="00A73FF3" w:rsidRPr="00D26F12" w:rsidRDefault="00A73FF3" w:rsidP="00B14BF1">
            <w:pPr>
              <w:pStyle w:val="TableParagraph"/>
              <w:spacing w:line="254" w:lineRule="exact"/>
              <w:ind w:left="106"/>
              <w:rPr>
                <w:i/>
                <w:sz w:val="24"/>
              </w:rPr>
            </w:pPr>
            <w:r w:rsidRPr="00D26F12">
              <w:rPr>
                <w:i/>
                <w:sz w:val="24"/>
              </w:rPr>
              <w:t>деятельность группы.</w:t>
            </w:r>
          </w:p>
        </w:tc>
      </w:tr>
      <w:tr w:rsidR="00D26F12" w:rsidRPr="00D26F12" w:rsidTr="00B14BF1">
        <w:trPr>
          <w:trHeight w:val="272"/>
        </w:trPr>
        <w:tc>
          <w:tcPr>
            <w:tcW w:w="994" w:type="dxa"/>
            <w:tcBorders>
              <w:bottom w:val="nil"/>
            </w:tcBorders>
          </w:tcPr>
          <w:p w:rsidR="00A73FF3" w:rsidRPr="00D26F12" w:rsidRDefault="00A73FF3" w:rsidP="00B14BF1">
            <w:pPr>
              <w:pStyle w:val="TableParagraph"/>
              <w:spacing w:line="253" w:lineRule="exact"/>
              <w:ind w:left="107"/>
              <w:rPr>
                <w:sz w:val="24"/>
              </w:rPr>
            </w:pPr>
            <w:r w:rsidRPr="00D26F12">
              <w:rPr>
                <w:sz w:val="24"/>
              </w:rPr>
              <w:t>Жизне</w:t>
            </w:r>
          </w:p>
        </w:tc>
        <w:tc>
          <w:tcPr>
            <w:tcW w:w="5531" w:type="dxa"/>
            <w:tcBorders>
              <w:bottom w:val="nil"/>
            </w:tcBorders>
          </w:tcPr>
          <w:p w:rsidR="00A73FF3" w:rsidRPr="00D26F12" w:rsidRDefault="00A73FF3" w:rsidP="00B14BF1">
            <w:pPr>
              <w:pStyle w:val="TableParagraph"/>
              <w:spacing w:line="253" w:lineRule="exact"/>
              <w:ind w:left="107"/>
              <w:rPr>
                <w:sz w:val="24"/>
              </w:rPr>
            </w:pPr>
            <w:r w:rsidRPr="00D26F12">
              <w:rPr>
                <w:sz w:val="24"/>
              </w:rPr>
              <w:t>- выделять существенные признаки биологических</w:t>
            </w:r>
          </w:p>
        </w:tc>
        <w:tc>
          <w:tcPr>
            <w:tcW w:w="3543" w:type="dxa"/>
            <w:tcBorders>
              <w:bottom w:val="nil"/>
            </w:tcBorders>
          </w:tcPr>
          <w:p w:rsidR="00A73FF3" w:rsidRPr="00D26F12" w:rsidRDefault="00A73FF3" w:rsidP="00B14BF1">
            <w:pPr>
              <w:pStyle w:val="TableParagraph"/>
              <w:tabs>
                <w:tab w:val="left" w:pos="454"/>
                <w:tab w:val="left" w:pos="1713"/>
                <w:tab w:val="left" w:pos="3314"/>
              </w:tabs>
              <w:spacing w:line="253" w:lineRule="exact"/>
              <w:ind w:left="106"/>
              <w:rPr>
                <w:i/>
                <w:sz w:val="24"/>
              </w:rPr>
            </w:pPr>
            <w:r w:rsidRPr="00D26F12">
              <w:rPr>
                <w:i/>
                <w:sz w:val="24"/>
              </w:rPr>
              <w:t>-</w:t>
            </w:r>
            <w:r w:rsidRPr="00D26F12">
              <w:rPr>
                <w:i/>
                <w:sz w:val="24"/>
              </w:rPr>
              <w:tab/>
              <w:t>находить</w:t>
            </w:r>
            <w:r w:rsidRPr="00D26F12">
              <w:rPr>
                <w:i/>
                <w:sz w:val="24"/>
              </w:rPr>
              <w:tab/>
              <w:t>информацию</w:t>
            </w:r>
            <w:r w:rsidRPr="00D26F12">
              <w:rPr>
                <w:i/>
                <w:sz w:val="24"/>
              </w:rPr>
              <w:tab/>
              <w:t>о</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деятел</w:t>
            </w:r>
          </w:p>
        </w:tc>
        <w:tc>
          <w:tcPr>
            <w:tcW w:w="5531" w:type="dxa"/>
            <w:tcBorders>
              <w:top w:val="nil"/>
              <w:bottom w:val="nil"/>
            </w:tcBorders>
          </w:tcPr>
          <w:p w:rsidR="00A73FF3" w:rsidRPr="00D26F12" w:rsidRDefault="00A73FF3" w:rsidP="00B14BF1">
            <w:pPr>
              <w:pStyle w:val="TableParagraph"/>
              <w:tabs>
                <w:tab w:val="left" w:pos="1367"/>
                <w:tab w:val="left" w:pos="2458"/>
                <w:tab w:val="left" w:pos="2919"/>
                <w:tab w:val="left" w:pos="4430"/>
              </w:tabs>
              <w:spacing w:line="256" w:lineRule="exact"/>
              <w:ind w:left="107"/>
              <w:rPr>
                <w:sz w:val="24"/>
                <w:lang w:val="ru-RU"/>
              </w:rPr>
            </w:pPr>
            <w:r w:rsidRPr="00D26F12">
              <w:rPr>
                <w:sz w:val="24"/>
                <w:lang w:val="ru-RU"/>
              </w:rPr>
              <w:t>объектов</w:t>
            </w:r>
            <w:r w:rsidRPr="00D26F12">
              <w:rPr>
                <w:sz w:val="24"/>
                <w:lang w:val="ru-RU"/>
              </w:rPr>
              <w:tab/>
              <w:t>(клеток</w:t>
            </w:r>
            <w:r w:rsidRPr="00D26F12">
              <w:rPr>
                <w:sz w:val="24"/>
                <w:lang w:val="ru-RU"/>
              </w:rPr>
              <w:tab/>
              <w:t>и</w:t>
            </w:r>
            <w:r w:rsidRPr="00D26F12">
              <w:rPr>
                <w:sz w:val="24"/>
                <w:lang w:val="ru-RU"/>
              </w:rPr>
              <w:tab/>
              <w:t>организмов</w:t>
            </w:r>
            <w:r w:rsidRPr="00D26F12">
              <w:rPr>
                <w:sz w:val="24"/>
                <w:lang w:val="ru-RU"/>
              </w:rPr>
              <w:tab/>
              <w:t>растений,</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растениях в научно-популярной</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ьность</w:t>
            </w:r>
          </w:p>
        </w:tc>
        <w:tc>
          <w:tcPr>
            <w:tcW w:w="5531" w:type="dxa"/>
            <w:tcBorders>
              <w:top w:val="nil"/>
              <w:bottom w:val="nil"/>
            </w:tcBorders>
          </w:tcPr>
          <w:p w:rsidR="00A73FF3" w:rsidRPr="00D26F12" w:rsidRDefault="00A73FF3" w:rsidP="00B14BF1">
            <w:pPr>
              <w:pStyle w:val="TableParagraph"/>
              <w:tabs>
                <w:tab w:val="left" w:pos="1510"/>
                <w:tab w:val="left" w:pos="2570"/>
                <w:tab w:val="left" w:pos="3882"/>
                <w:tab w:val="left" w:pos="4309"/>
              </w:tabs>
              <w:spacing w:line="256" w:lineRule="exact"/>
              <w:ind w:left="107"/>
              <w:rPr>
                <w:sz w:val="24"/>
                <w:lang w:val="ru-RU"/>
              </w:rPr>
            </w:pPr>
            <w:r w:rsidRPr="00D26F12">
              <w:rPr>
                <w:sz w:val="24"/>
                <w:lang w:val="ru-RU"/>
              </w:rPr>
              <w:t>животных,</w:t>
            </w:r>
            <w:r w:rsidRPr="00D26F12">
              <w:rPr>
                <w:sz w:val="24"/>
                <w:lang w:val="ru-RU"/>
              </w:rPr>
              <w:tab/>
              <w:t>грибов,</w:t>
            </w:r>
            <w:r w:rsidRPr="00D26F12">
              <w:rPr>
                <w:sz w:val="24"/>
                <w:lang w:val="ru-RU"/>
              </w:rPr>
              <w:tab/>
              <w:t>бактерий)</w:t>
            </w:r>
            <w:r w:rsidRPr="00D26F12">
              <w:rPr>
                <w:sz w:val="24"/>
                <w:lang w:val="ru-RU"/>
              </w:rPr>
              <w:tab/>
              <w:t>и</w:t>
            </w:r>
            <w:r w:rsidRPr="00D26F12">
              <w:rPr>
                <w:sz w:val="24"/>
                <w:lang w:val="ru-RU"/>
              </w:rPr>
              <w:tab/>
              <w:t>процессов,</w:t>
            </w:r>
          </w:p>
        </w:tc>
        <w:tc>
          <w:tcPr>
            <w:tcW w:w="3543" w:type="dxa"/>
            <w:tcBorders>
              <w:top w:val="nil"/>
              <w:bottom w:val="nil"/>
            </w:tcBorders>
          </w:tcPr>
          <w:p w:rsidR="00A73FF3" w:rsidRPr="00D26F12" w:rsidRDefault="00A73FF3" w:rsidP="00B14BF1">
            <w:pPr>
              <w:pStyle w:val="TableParagraph"/>
              <w:tabs>
                <w:tab w:val="left" w:pos="1966"/>
              </w:tabs>
              <w:spacing w:line="256" w:lineRule="exact"/>
              <w:ind w:left="106"/>
              <w:rPr>
                <w:i/>
                <w:sz w:val="24"/>
              </w:rPr>
            </w:pPr>
            <w:r w:rsidRPr="00D26F12">
              <w:rPr>
                <w:i/>
                <w:sz w:val="24"/>
              </w:rPr>
              <w:t>литературе,</w:t>
            </w:r>
            <w:r w:rsidRPr="00D26F12">
              <w:rPr>
                <w:i/>
                <w:sz w:val="24"/>
              </w:rPr>
              <w:tab/>
              <w:t>биологических</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органи</w:t>
            </w: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характерных для живых организмов;</w:t>
            </w:r>
          </w:p>
        </w:tc>
        <w:tc>
          <w:tcPr>
            <w:tcW w:w="3543" w:type="dxa"/>
            <w:tcBorders>
              <w:top w:val="nil"/>
              <w:bottom w:val="nil"/>
            </w:tcBorders>
          </w:tcPr>
          <w:p w:rsidR="00A73FF3" w:rsidRPr="00D26F12" w:rsidRDefault="00A73FF3" w:rsidP="00B14BF1">
            <w:pPr>
              <w:pStyle w:val="TableParagraph"/>
              <w:tabs>
                <w:tab w:val="left" w:pos="1987"/>
              </w:tabs>
              <w:spacing w:line="256" w:lineRule="exact"/>
              <w:ind w:left="106"/>
              <w:rPr>
                <w:i/>
                <w:sz w:val="24"/>
              </w:rPr>
            </w:pPr>
            <w:r w:rsidRPr="00D26F12">
              <w:rPr>
                <w:i/>
                <w:sz w:val="24"/>
              </w:rPr>
              <w:t>словарях,</w:t>
            </w:r>
            <w:r w:rsidRPr="00D26F12">
              <w:rPr>
                <w:i/>
                <w:sz w:val="24"/>
              </w:rPr>
              <w:tab/>
              <w:t>справочниках,</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змов</w:t>
            </w:r>
          </w:p>
        </w:tc>
        <w:tc>
          <w:tcPr>
            <w:tcW w:w="5531" w:type="dxa"/>
            <w:tcBorders>
              <w:top w:val="nil"/>
              <w:bottom w:val="nil"/>
            </w:tcBorders>
          </w:tcPr>
          <w:p w:rsidR="00A73FF3" w:rsidRPr="00D26F12" w:rsidRDefault="00A73FF3" w:rsidP="00B14BF1">
            <w:pPr>
              <w:pStyle w:val="TableParagraph"/>
              <w:tabs>
                <w:tab w:val="left" w:pos="755"/>
              </w:tabs>
              <w:spacing w:line="256" w:lineRule="exact"/>
              <w:ind w:left="107"/>
              <w:rPr>
                <w:sz w:val="24"/>
                <w:lang w:val="ru-RU"/>
              </w:rPr>
            </w:pPr>
            <w:r w:rsidRPr="00D26F12">
              <w:rPr>
                <w:sz w:val="24"/>
                <w:lang w:val="ru-RU"/>
              </w:rPr>
              <w:t>-</w:t>
            </w:r>
            <w:r w:rsidRPr="00D26F12">
              <w:rPr>
                <w:sz w:val="24"/>
                <w:lang w:val="ru-RU"/>
              </w:rPr>
              <w:tab/>
              <w:t>различать по внешнему виду, схемам</w:t>
            </w:r>
            <w:r w:rsidRPr="00D26F12">
              <w:rPr>
                <w:spacing w:val="34"/>
                <w:sz w:val="24"/>
                <w:lang w:val="ru-RU"/>
              </w:rPr>
              <w:t xml:space="preserve"> </w:t>
            </w:r>
            <w:r w:rsidRPr="00D26F12">
              <w:rPr>
                <w:sz w:val="24"/>
                <w:lang w:val="ru-RU"/>
              </w:rPr>
              <w:t>и</w:t>
            </w:r>
          </w:p>
        </w:tc>
        <w:tc>
          <w:tcPr>
            <w:tcW w:w="3543" w:type="dxa"/>
            <w:tcBorders>
              <w:top w:val="nil"/>
              <w:bottom w:val="nil"/>
            </w:tcBorders>
          </w:tcPr>
          <w:p w:rsidR="00A73FF3" w:rsidRPr="00D26F12" w:rsidRDefault="00A73FF3" w:rsidP="00B14BF1">
            <w:pPr>
              <w:pStyle w:val="TableParagraph"/>
              <w:tabs>
                <w:tab w:val="left" w:pos="2602"/>
              </w:tabs>
              <w:spacing w:line="256" w:lineRule="exact"/>
              <w:ind w:left="106"/>
              <w:rPr>
                <w:i/>
                <w:sz w:val="24"/>
              </w:rPr>
            </w:pPr>
            <w:r w:rsidRPr="00D26F12">
              <w:rPr>
                <w:i/>
                <w:sz w:val="24"/>
              </w:rPr>
              <w:t>Интернет</w:t>
            </w:r>
            <w:r w:rsidRPr="00D26F12">
              <w:rPr>
                <w:i/>
                <w:sz w:val="24"/>
              </w:rPr>
              <w:tab/>
              <w:t>ресурсе,</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описаниям реальные биологические объекты</w:t>
            </w:r>
            <w:r w:rsidRPr="00D26F12">
              <w:rPr>
                <w:spacing w:val="56"/>
                <w:sz w:val="24"/>
                <w:lang w:val="ru-RU"/>
              </w:rPr>
              <w:t xml:space="preserve"> </w:t>
            </w:r>
            <w:r w:rsidRPr="00D26F12">
              <w:rPr>
                <w:sz w:val="24"/>
                <w:lang w:val="ru-RU"/>
              </w:rPr>
              <w:t>или</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анализировать и оценивать ее,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tabs>
                <w:tab w:val="left" w:pos="747"/>
                <w:tab w:val="left" w:pos="2527"/>
                <w:tab w:val="left" w:pos="3861"/>
              </w:tabs>
              <w:spacing w:line="256" w:lineRule="exact"/>
              <w:ind w:left="107"/>
              <w:rPr>
                <w:sz w:val="24"/>
              </w:rPr>
            </w:pPr>
            <w:r w:rsidRPr="00D26F12">
              <w:rPr>
                <w:sz w:val="24"/>
              </w:rPr>
              <w:t>их</w:t>
            </w:r>
            <w:r w:rsidRPr="00D26F12">
              <w:rPr>
                <w:sz w:val="24"/>
              </w:rPr>
              <w:tab/>
              <w:t>изображения,</w:t>
            </w:r>
            <w:r w:rsidRPr="00D26F12">
              <w:rPr>
                <w:sz w:val="24"/>
              </w:rPr>
              <w:tab/>
              <w:t>выявлять</w:t>
            </w:r>
            <w:r w:rsidRPr="00D26F12">
              <w:rPr>
                <w:sz w:val="24"/>
              </w:rPr>
              <w:tab/>
              <w:t>отличительные</w:t>
            </w:r>
          </w:p>
        </w:tc>
        <w:tc>
          <w:tcPr>
            <w:tcW w:w="3543"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переводить из одной формы</w:t>
            </w:r>
            <w:r w:rsidRPr="00D26F12">
              <w:rPr>
                <w:i/>
                <w:spacing w:val="55"/>
                <w:sz w:val="24"/>
                <w:lang w:val="ru-RU"/>
              </w:rPr>
              <w:t xml:space="preserve"> </w:t>
            </w:r>
            <w:r w:rsidRPr="00D26F12">
              <w:rPr>
                <w:i/>
                <w:sz w:val="24"/>
                <w:lang w:val="ru-RU"/>
              </w:rPr>
              <w:t>в</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lang w:val="ru-RU"/>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признаки биологических объектов</w:t>
            </w:r>
            <w:r w:rsidRPr="00D26F12">
              <w:rPr>
                <w:spacing w:val="55"/>
                <w:sz w:val="24"/>
              </w:rPr>
              <w:t xml:space="preserve"> </w:t>
            </w:r>
            <w:r w:rsidRPr="00D26F12">
              <w:rPr>
                <w:sz w:val="24"/>
              </w:rPr>
              <w:t>устанавливать</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другую;</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взаимосвязи между особенностями строения и</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 основам исследовательской и</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функциями клеток и тканей, органов и систем</w:t>
            </w:r>
          </w:p>
        </w:tc>
        <w:tc>
          <w:tcPr>
            <w:tcW w:w="3543" w:type="dxa"/>
            <w:tcBorders>
              <w:top w:val="nil"/>
              <w:bottom w:val="nil"/>
            </w:tcBorders>
          </w:tcPr>
          <w:p w:rsidR="00A73FF3" w:rsidRPr="00D26F12" w:rsidRDefault="00A73FF3" w:rsidP="00B14BF1">
            <w:pPr>
              <w:pStyle w:val="TableParagraph"/>
              <w:tabs>
                <w:tab w:val="left" w:pos="1469"/>
                <w:tab w:val="left" w:pos="3191"/>
              </w:tabs>
              <w:spacing w:line="256" w:lineRule="exact"/>
              <w:ind w:left="106"/>
              <w:rPr>
                <w:i/>
                <w:sz w:val="24"/>
              </w:rPr>
            </w:pPr>
            <w:r w:rsidRPr="00D26F12">
              <w:rPr>
                <w:i/>
                <w:sz w:val="24"/>
              </w:rPr>
              <w:t>проектной</w:t>
            </w:r>
            <w:r w:rsidRPr="00D26F12">
              <w:rPr>
                <w:i/>
                <w:sz w:val="24"/>
              </w:rPr>
              <w:tab/>
              <w:t>деятельности</w:t>
            </w:r>
            <w:r w:rsidRPr="00D26F12">
              <w:rPr>
                <w:i/>
                <w:sz w:val="24"/>
              </w:rPr>
              <w:tab/>
              <w:t>по</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органов;</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изучению организмов различных</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сравнивать биологические объекты, процессы</w:t>
            </w:r>
          </w:p>
        </w:tc>
        <w:tc>
          <w:tcPr>
            <w:tcW w:w="3543" w:type="dxa"/>
            <w:tcBorders>
              <w:top w:val="nil"/>
              <w:bottom w:val="nil"/>
            </w:tcBorders>
          </w:tcPr>
          <w:p w:rsidR="00A73FF3" w:rsidRPr="00D26F12" w:rsidRDefault="00A73FF3" w:rsidP="00B14BF1">
            <w:pPr>
              <w:pStyle w:val="TableParagraph"/>
              <w:tabs>
                <w:tab w:val="left" w:pos="1323"/>
                <w:tab w:val="left" w:pos="2490"/>
              </w:tabs>
              <w:spacing w:line="256" w:lineRule="exact"/>
              <w:ind w:left="106"/>
              <w:rPr>
                <w:i/>
                <w:sz w:val="24"/>
              </w:rPr>
            </w:pPr>
            <w:r w:rsidRPr="00D26F12">
              <w:rPr>
                <w:i/>
                <w:sz w:val="24"/>
              </w:rPr>
              <w:t>царств</w:t>
            </w:r>
            <w:r w:rsidRPr="00D26F12">
              <w:rPr>
                <w:i/>
                <w:sz w:val="24"/>
              </w:rPr>
              <w:tab/>
              <w:t>живой</w:t>
            </w:r>
            <w:r w:rsidRPr="00D26F12">
              <w:rPr>
                <w:i/>
                <w:sz w:val="24"/>
              </w:rPr>
              <w:tab/>
              <w:t>природы,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tabs>
                <w:tab w:val="left" w:pos="2718"/>
                <w:tab w:val="left" w:pos="3942"/>
                <w:tab w:val="left" w:pos="5287"/>
              </w:tabs>
              <w:spacing w:line="256" w:lineRule="exact"/>
              <w:ind w:left="107"/>
              <w:rPr>
                <w:sz w:val="24"/>
              </w:rPr>
            </w:pPr>
            <w:r w:rsidRPr="00D26F12">
              <w:rPr>
                <w:sz w:val="24"/>
              </w:rPr>
              <w:t>жизнедеятельности;</w:t>
            </w:r>
            <w:r w:rsidRPr="00D26F12">
              <w:rPr>
                <w:sz w:val="24"/>
              </w:rPr>
              <w:tab/>
              <w:t>делать</w:t>
            </w:r>
            <w:r w:rsidRPr="00D26F12">
              <w:rPr>
                <w:sz w:val="24"/>
              </w:rPr>
              <w:tab/>
              <w:t>выводы</w:t>
            </w:r>
            <w:r w:rsidRPr="00D26F12">
              <w:rPr>
                <w:sz w:val="24"/>
              </w:rPr>
              <w:tab/>
              <w:t>и</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включая умения формулировать</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умозаключения на основе сравнения;</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задачи, представлять работу</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tabs>
                <w:tab w:val="left" w:pos="412"/>
                <w:tab w:val="left" w:pos="2001"/>
                <w:tab w:val="left" w:pos="2990"/>
                <w:tab w:val="left" w:pos="4755"/>
              </w:tabs>
              <w:spacing w:line="256" w:lineRule="exact"/>
              <w:ind w:left="107"/>
              <w:rPr>
                <w:sz w:val="24"/>
              </w:rPr>
            </w:pPr>
            <w:r w:rsidRPr="00D26F12">
              <w:rPr>
                <w:sz w:val="24"/>
              </w:rPr>
              <w:t>-</w:t>
            </w:r>
            <w:r w:rsidRPr="00D26F12">
              <w:rPr>
                <w:sz w:val="24"/>
              </w:rPr>
              <w:tab/>
              <w:t>использовать</w:t>
            </w:r>
            <w:r w:rsidRPr="00D26F12">
              <w:rPr>
                <w:sz w:val="24"/>
              </w:rPr>
              <w:tab/>
              <w:t>методы</w:t>
            </w:r>
            <w:r w:rsidRPr="00D26F12">
              <w:rPr>
                <w:sz w:val="24"/>
              </w:rPr>
              <w:tab/>
              <w:t>биологической</w:t>
            </w:r>
            <w:r w:rsidRPr="00D26F12">
              <w:rPr>
                <w:sz w:val="24"/>
              </w:rPr>
              <w:tab/>
              <w:t>науки:</w:t>
            </w:r>
          </w:p>
        </w:tc>
        <w:tc>
          <w:tcPr>
            <w:tcW w:w="3543"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на защиту и защищать ее.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lang w:val="ru-RU"/>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наблюдать и описывать биологические объекты и</w:t>
            </w:r>
          </w:p>
        </w:tc>
        <w:tc>
          <w:tcPr>
            <w:tcW w:w="3543" w:type="dxa"/>
            <w:tcBorders>
              <w:top w:val="nil"/>
              <w:bottom w:val="nil"/>
            </w:tcBorders>
          </w:tcPr>
          <w:p w:rsidR="00A73FF3" w:rsidRPr="00D26F12" w:rsidRDefault="00A73FF3" w:rsidP="00B14BF1">
            <w:pPr>
              <w:pStyle w:val="TableParagraph"/>
              <w:tabs>
                <w:tab w:val="left" w:pos="658"/>
                <w:tab w:val="left" w:pos="2187"/>
                <w:tab w:val="left" w:pos="2765"/>
              </w:tabs>
              <w:spacing w:line="256" w:lineRule="exact"/>
              <w:ind w:left="106"/>
              <w:rPr>
                <w:i/>
                <w:sz w:val="24"/>
              </w:rPr>
            </w:pPr>
            <w:r w:rsidRPr="00D26F12">
              <w:rPr>
                <w:i/>
                <w:sz w:val="24"/>
              </w:rPr>
              <w:t>-</w:t>
            </w:r>
            <w:r w:rsidRPr="00D26F12">
              <w:rPr>
                <w:i/>
                <w:sz w:val="24"/>
              </w:rPr>
              <w:tab/>
              <w:t>работать</w:t>
            </w:r>
            <w:r w:rsidRPr="00D26F12">
              <w:rPr>
                <w:i/>
                <w:sz w:val="24"/>
              </w:rPr>
              <w:tab/>
              <w:t>в</w:t>
            </w:r>
            <w:r w:rsidRPr="00D26F12">
              <w:rPr>
                <w:i/>
                <w:sz w:val="24"/>
              </w:rPr>
              <w:tab/>
              <w:t>группе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процессы; ставить биологические эксперименты и</w:t>
            </w:r>
          </w:p>
        </w:tc>
        <w:tc>
          <w:tcPr>
            <w:tcW w:w="3543" w:type="dxa"/>
            <w:tcBorders>
              <w:top w:val="nil"/>
              <w:bottom w:val="nil"/>
            </w:tcBorders>
          </w:tcPr>
          <w:p w:rsidR="00A73FF3" w:rsidRPr="00D26F12" w:rsidRDefault="00A73FF3" w:rsidP="00B14BF1">
            <w:pPr>
              <w:pStyle w:val="TableParagraph"/>
              <w:tabs>
                <w:tab w:val="left" w:pos="1797"/>
                <w:tab w:val="left" w:pos="2558"/>
              </w:tabs>
              <w:spacing w:line="256" w:lineRule="exact"/>
              <w:ind w:left="106"/>
              <w:rPr>
                <w:i/>
                <w:sz w:val="24"/>
              </w:rPr>
            </w:pPr>
            <w:r w:rsidRPr="00D26F12">
              <w:rPr>
                <w:i/>
                <w:sz w:val="24"/>
              </w:rPr>
              <w:t>сверстников</w:t>
            </w:r>
            <w:r w:rsidRPr="00D26F12">
              <w:rPr>
                <w:i/>
                <w:sz w:val="24"/>
              </w:rPr>
              <w:tab/>
              <w:t>при</w:t>
            </w:r>
            <w:r w:rsidRPr="00D26F12">
              <w:rPr>
                <w:i/>
                <w:sz w:val="24"/>
              </w:rPr>
              <w:tab/>
              <w:t>решении</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объяснять их результаты;</w:t>
            </w:r>
          </w:p>
        </w:tc>
        <w:tc>
          <w:tcPr>
            <w:tcW w:w="3543" w:type="dxa"/>
            <w:tcBorders>
              <w:top w:val="nil"/>
              <w:bottom w:val="nil"/>
            </w:tcBorders>
          </w:tcPr>
          <w:p w:rsidR="00A73FF3" w:rsidRPr="00D26F12" w:rsidRDefault="00A73FF3" w:rsidP="00B14BF1">
            <w:pPr>
              <w:pStyle w:val="TableParagraph"/>
              <w:tabs>
                <w:tab w:val="left" w:pos="2865"/>
              </w:tabs>
              <w:spacing w:line="256" w:lineRule="exact"/>
              <w:ind w:left="106"/>
              <w:rPr>
                <w:i/>
                <w:sz w:val="24"/>
              </w:rPr>
            </w:pPr>
            <w:r w:rsidRPr="00D26F12">
              <w:rPr>
                <w:i/>
                <w:sz w:val="24"/>
              </w:rPr>
              <w:t>познавательных</w:t>
            </w:r>
            <w:r w:rsidRPr="00D26F12">
              <w:rPr>
                <w:i/>
                <w:sz w:val="24"/>
              </w:rPr>
              <w:tab/>
              <w:t>задач</w:t>
            </w:r>
          </w:p>
        </w:tc>
      </w:tr>
      <w:tr w:rsidR="00D26F12" w:rsidRPr="00D26F12" w:rsidTr="00B14BF1">
        <w:trPr>
          <w:trHeight w:val="274"/>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tabs>
                <w:tab w:val="left" w:pos="407"/>
                <w:tab w:val="left" w:pos="1570"/>
                <w:tab w:val="left" w:pos="2705"/>
                <w:tab w:val="left" w:pos="3055"/>
                <w:tab w:val="left" w:pos="4438"/>
              </w:tabs>
              <w:spacing w:line="255" w:lineRule="exact"/>
              <w:ind w:left="107"/>
              <w:rPr>
                <w:sz w:val="24"/>
                <w:lang w:val="ru-RU"/>
              </w:rPr>
            </w:pPr>
            <w:r w:rsidRPr="00D26F12">
              <w:rPr>
                <w:sz w:val="24"/>
                <w:lang w:val="ru-RU"/>
              </w:rPr>
              <w:t>-</w:t>
            </w:r>
            <w:r w:rsidRPr="00D26F12">
              <w:rPr>
                <w:sz w:val="24"/>
                <w:lang w:val="ru-RU"/>
              </w:rPr>
              <w:tab/>
              <w:t>выявлять</w:t>
            </w:r>
            <w:r w:rsidRPr="00D26F12">
              <w:rPr>
                <w:sz w:val="24"/>
                <w:lang w:val="ru-RU"/>
              </w:rPr>
              <w:tab/>
              <w:t>примеры</w:t>
            </w:r>
            <w:r w:rsidRPr="00D26F12">
              <w:rPr>
                <w:sz w:val="24"/>
                <w:lang w:val="ru-RU"/>
              </w:rPr>
              <w:tab/>
              <w:t>и</w:t>
            </w:r>
            <w:r w:rsidRPr="00D26F12">
              <w:rPr>
                <w:sz w:val="24"/>
                <w:lang w:val="ru-RU"/>
              </w:rPr>
              <w:tab/>
              <w:t>раскрывать</w:t>
            </w:r>
            <w:r w:rsidRPr="00D26F12">
              <w:rPr>
                <w:sz w:val="24"/>
                <w:lang w:val="ru-RU"/>
              </w:rPr>
              <w:tab/>
              <w:t>сущность</w:t>
            </w:r>
          </w:p>
        </w:tc>
        <w:tc>
          <w:tcPr>
            <w:tcW w:w="3543" w:type="dxa"/>
            <w:tcBorders>
              <w:top w:val="nil"/>
              <w:bottom w:val="nil"/>
            </w:tcBorders>
          </w:tcPr>
          <w:p w:rsidR="00A73FF3" w:rsidRPr="00D26F12" w:rsidRDefault="00A73FF3" w:rsidP="00B14BF1">
            <w:pPr>
              <w:pStyle w:val="TableParagraph"/>
              <w:tabs>
                <w:tab w:val="left" w:pos="1716"/>
                <w:tab w:val="left" w:pos="2390"/>
              </w:tabs>
              <w:spacing w:line="255" w:lineRule="exact"/>
              <w:ind w:left="106"/>
              <w:rPr>
                <w:i/>
                <w:sz w:val="24"/>
              </w:rPr>
            </w:pPr>
            <w:r w:rsidRPr="00D26F12">
              <w:rPr>
                <w:i/>
                <w:sz w:val="24"/>
              </w:rPr>
              <w:t>связанных</w:t>
            </w:r>
            <w:r w:rsidRPr="00D26F12">
              <w:rPr>
                <w:i/>
                <w:sz w:val="24"/>
              </w:rPr>
              <w:tab/>
              <w:t>с</w:t>
            </w:r>
            <w:r w:rsidRPr="00D26F12">
              <w:rPr>
                <w:i/>
                <w:sz w:val="24"/>
              </w:rPr>
              <w:tab/>
              <w:t>изучением</w:t>
            </w:r>
          </w:p>
        </w:tc>
      </w:tr>
      <w:tr w:rsidR="00D26F12" w:rsidRPr="00D26F12" w:rsidTr="00B14BF1">
        <w:trPr>
          <w:trHeight w:val="274"/>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приспособленности организмов к среде обитания;</w:t>
            </w:r>
          </w:p>
        </w:tc>
        <w:tc>
          <w:tcPr>
            <w:tcW w:w="3543" w:type="dxa"/>
            <w:tcBorders>
              <w:top w:val="nil"/>
              <w:bottom w:val="nil"/>
            </w:tcBorders>
          </w:tcPr>
          <w:p w:rsidR="00A73FF3" w:rsidRPr="00D26F12" w:rsidRDefault="00A73FF3" w:rsidP="00B14BF1">
            <w:pPr>
              <w:pStyle w:val="TableParagraph"/>
              <w:tabs>
                <w:tab w:val="left" w:pos="1939"/>
                <w:tab w:val="left" w:pos="3311"/>
              </w:tabs>
              <w:spacing w:line="255" w:lineRule="exact"/>
              <w:ind w:left="106"/>
              <w:rPr>
                <w:i/>
                <w:sz w:val="24"/>
              </w:rPr>
            </w:pPr>
            <w:r w:rsidRPr="00D26F12">
              <w:rPr>
                <w:i/>
                <w:sz w:val="24"/>
              </w:rPr>
              <w:t>особенностей</w:t>
            </w:r>
            <w:r w:rsidRPr="00D26F12">
              <w:rPr>
                <w:i/>
                <w:sz w:val="24"/>
              </w:rPr>
              <w:tab/>
              <w:t>строения</w:t>
            </w:r>
            <w:r w:rsidRPr="00D26F12">
              <w:rPr>
                <w:i/>
                <w:sz w:val="24"/>
              </w:rPr>
              <w:tab/>
              <w:t>и</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 знать и соблюдать правила работы в кабинете</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жизнедеятельности растений,</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биологии</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животных, грибов и бактерий,</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 описывать и использовать приемы выращивания</w:t>
            </w:r>
          </w:p>
        </w:tc>
        <w:tc>
          <w:tcPr>
            <w:tcW w:w="3543" w:type="dxa"/>
            <w:tcBorders>
              <w:top w:val="nil"/>
              <w:bottom w:val="nil"/>
            </w:tcBorders>
          </w:tcPr>
          <w:p w:rsidR="00A73FF3" w:rsidRPr="00D26F12" w:rsidRDefault="00A73FF3" w:rsidP="00B14BF1">
            <w:pPr>
              <w:pStyle w:val="TableParagraph"/>
              <w:tabs>
                <w:tab w:val="left" w:pos="2169"/>
              </w:tabs>
              <w:spacing w:line="256" w:lineRule="exact"/>
              <w:ind w:left="106"/>
              <w:rPr>
                <w:i/>
                <w:sz w:val="24"/>
              </w:rPr>
            </w:pPr>
            <w:r w:rsidRPr="00D26F12">
              <w:rPr>
                <w:i/>
                <w:sz w:val="24"/>
              </w:rPr>
              <w:t>планировать</w:t>
            </w:r>
            <w:r w:rsidRPr="00D26F12">
              <w:rPr>
                <w:i/>
                <w:sz w:val="24"/>
              </w:rPr>
              <w:tab/>
              <w:t>совместную</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 размножения культурных растений, ухода за</w:t>
            </w:r>
          </w:p>
        </w:tc>
        <w:tc>
          <w:tcPr>
            <w:tcW w:w="3543" w:type="dxa"/>
            <w:tcBorders>
              <w:top w:val="nil"/>
              <w:bottom w:val="nil"/>
            </w:tcBorders>
          </w:tcPr>
          <w:p w:rsidR="00A73FF3" w:rsidRPr="00D26F12" w:rsidRDefault="00A73FF3" w:rsidP="00B14BF1">
            <w:pPr>
              <w:pStyle w:val="TableParagraph"/>
              <w:tabs>
                <w:tab w:val="left" w:pos="2248"/>
              </w:tabs>
              <w:spacing w:line="256" w:lineRule="exact"/>
              <w:ind w:left="106"/>
              <w:rPr>
                <w:i/>
                <w:sz w:val="24"/>
              </w:rPr>
            </w:pPr>
            <w:r w:rsidRPr="00D26F12">
              <w:rPr>
                <w:i/>
                <w:sz w:val="24"/>
              </w:rPr>
              <w:t>деятельность,</w:t>
            </w:r>
            <w:r w:rsidRPr="00D26F12">
              <w:rPr>
                <w:i/>
                <w:sz w:val="24"/>
              </w:rPr>
              <w:tab/>
              <w:t>учитывать</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ними;</w:t>
            </w:r>
          </w:p>
        </w:tc>
        <w:tc>
          <w:tcPr>
            <w:tcW w:w="3543" w:type="dxa"/>
            <w:tcBorders>
              <w:top w:val="nil"/>
              <w:bottom w:val="nil"/>
            </w:tcBorders>
          </w:tcPr>
          <w:p w:rsidR="00A73FF3" w:rsidRPr="00D26F12" w:rsidRDefault="00A73FF3" w:rsidP="00B14BF1">
            <w:pPr>
              <w:pStyle w:val="TableParagraph"/>
              <w:tabs>
                <w:tab w:val="left" w:pos="1382"/>
                <w:tab w:val="left" w:pos="3311"/>
              </w:tabs>
              <w:spacing w:line="256" w:lineRule="exact"/>
              <w:ind w:left="106"/>
              <w:rPr>
                <w:i/>
                <w:sz w:val="24"/>
              </w:rPr>
            </w:pPr>
            <w:r w:rsidRPr="00D26F12">
              <w:rPr>
                <w:i/>
                <w:sz w:val="24"/>
              </w:rPr>
              <w:t>мнение</w:t>
            </w:r>
            <w:r w:rsidRPr="00D26F12">
              <w:rPr>
                <w:i/>
                <w:sz w:val="24"/>
              </w:rPr>
              <w:tab/>
              <w:t>окружающих</w:t>
            </w:r>
            <w:r w:rsidRPr="00D26F12">
              <w:rPr>
                <w:i/>
                <w:sz w:val="24"/>
              </w:rPr>
              <w:tab/>
              <w:t>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tabs>
                <w:tab w:val="left" w:pos="409"/>
                <w:tab w:val="left" w:pos="1795"/>
                <w:tab w:val="left" w:pos="2488"/>
                <w:tab w:val="left" w:pos="3678"/>
                <w:tab w:val="left" w:pos="4014"/>
              </w:tabs>
              <w:spacing w:line="256" w:lineRule="exact"/>
              <w:ind w:left="107"/>
              <w:rPr>
                <w:sz w:val="24"/>
                <w:lang w:val="ru-RU"/>
              </w:rPr>
            </w:pPr>
            <w:r w:rsidRPr="00D26F12">
              <w:rPr>
                <w:sz w:val="24"/>
                <w:lang w:val="ru-RU"/>
              </w:rPr>
              <w:t>-</w:t>
            </w:r>
            <w:r w:rsidRPr="00D26F12">
              <w:rPr>
                <w:sz w:val="24"/>
                <w:lang w:val="ru-RU"/>
              </w:rPr>
              <w:tab/>
              <w:t>раскрывать</w:t>
            </w:r>
            <w:r w:rsidRPr="00D26F12">
              <w:rPr>
                <w:sz w:val="24"/>
                <w:lang w:val="ru-RU"/>
              </w:rPr>
              <w:tab/>
              <w:t>роль</w:t>
            </w:r>
            <w:r w:rsidRPr="00D26F12">
              <w:rPr>
                <w:sz w:val="24"/>
                <w:lang w:val="ru-RU"/>
              </w:rPr>
              <w:tab/>
              <w:t>биологии</w:t>
            </w:r>
            <w:r w:rsidRPr="00D26F12">
              <w:rPr>
                <w:sz w:val="24"/>
                <w:lang w:val="ru-RU"/>
              </w:rPr>
              <w:tab/>
              <w:t>в</w:t>
            </w:r>
            <w:r w:rsidRPr="00D26F12">
              <w:rPr>
                <w:sz w:val="24"/>
                <w:lang w:val="ru-RU"/>
              </w:rPr>
              <w:tab/>
              <w:t>практической</w:t>
            </w:r>
          </w:p>
        </w:tc>
        <w:tc>
          <w:tcPr>
            <w:tcW w:w="3543" w:type="dxa"/>
            <w:tcBorders>
              <w:top w:val="nil"/>
              <w:bottom w:val="nil"/>
            </w:tcBorders>
          </w:tcPr>
          <w:p w:rsidR="00A73FF3" w:rsidRPr="00D26F12" w:rsidRDefault="00A73FF3" w:rsidP="00B14BF1">
            <w:pPr>
              <w:pStyle w:val="TableParagraph"/>
              <w:tabs>
                <w:tab w:val="left" w:pos="2340"/>
              </w:tabs>
              <w:spacing w:line="256" w:lineRule="exact"/>
              <w:ind w:left="106"/>
              <w:rPr>
                <w:i/>
                <w:sz w:val="24"/>
              </w:rPr>
            </w:pPr>
            <w:r w:rsidRPr="00D26F12">
              <w:rPr>
                <w:i/>
                <w:sz w:val="24"/>
              </w:rPr>
              <w:t>адекватно</w:t>
            </w:r>
            <w:r w:rsidRPr="00D26F12">
              <w:rPr>
                <w:i/>
                <w:sz w:val="24"/>
              </w:rPr>
              <w:tab/>
              <w:t>оценивать</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деятельности людей; роль различных организмов в</w:t>
            </w:r>
          </w:p>
        </w:tc>
        <w:tc>
          <w:tcPr>
            <w:tcW w:w="3543" w:type="dxa"/>
            <w:tcBorders>
              <w:top w:val="nil"/>
              <w:bottom w:val="nil"/>
            </w:tcBorders>
          </w:tcPr>
          <w:p w:rsidR="00A73FF3" w:rsidRPr="00D26F12" w:rsidRDefault="00A73FF3" w:rsidP="00B14BF1">
            <w:pPr>
              <w:pStyle w:val="TableParagraph"/>
              <w:tabs>
                <w:tab w:val="left" w:pos="2114"/>
                <w:tab w:val="left" w:pos="3328"/>
              </w:tabs>
              <w:spacing w:line="256" w:lineRule="exact"/>
              <w:ind w:left="106"/>
              <w:rPr>
                <w:i/>
                <w:sz w:val="24"/>
              </w:rPr>
            </w:pPr>
            <w:r w:rsidRPr="00D26F12">
              <w:rPr>
                <w:i/>
                <w:sz w:val="24"/>
              </w:rPr>
              <w:t>собственный</w:t>
            </w:r>
            <w:r w:rsidRPr="00D26F12">
              <w:rPr>
                <w:i/>
                <w:sz w:val="24"/>
              </w:rPr>
              <w:tab/>
              <w:t>вклад</w:t>
            </w:r>
            <w:r w:rsidRPr="00D26F12">
              <w:rPr>
                <w:i/>
                <w:sz w:val="24"/>
              </w:rPr>
              <w:tab/>
              <w:t>в</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жизни человека;</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деятельность группы.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718"/>
                <w:tab w:val="left" w:pos="2652"/>
              </w:tabs>
              <w:spacing w:line="256" w:lineRule="exact"/>
              <w:ind w:left="106"/>
              <w:rPr>
                <w:i/>
                <w:sz w:val="24"/>
              </w:rPr>
            </w:pPr>
            <w:r w:rsidRPr="00D26F12">
              <w:rPr>
                <w:i/>
                <w:sz w:val="24"/>
              </w:rPr>
              <w:t>-</w:t>
            </w:r>
            <w:r w:rsidRPr="00D26F12">
              <w:rPr>
                <w:i/>
                <w:sz w:val="24"/>
              </w:rPr>
              <w:tab/>
              <w:t>использовать</w:t>
            </w:r>
            <w:r w:rsidRPr="00D26F12">
              <w:rPr>
                <w:i/>
                <w:sz w:val="24"/>
              </w:rPr>
              <w:tab/>
              <w:t>приемы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оказания первой помощи при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2246"/>
              </w:tabs>
              <w:spacing w:line="256" w:lineRule="exact"/>
              <w:ind w:left="106"/>
              <w:rPr>
                <w:i/>
                <w:sz w:val="24"/>
              </w:rPr>
            </w:pPr>
            <w:r w:rsidRPr="00D26F12">
              <w:rPr>
                <w:i/>
                <w:sz w:val="24"/>
              </w:rPr>
              <w:t>отравлении</w:t>
            </w:r>
            <w:r w:rsidRPr="00D26F12">
              <w:rPr>
                <w:i/>
                <w:sz w:val="24"/>
              </w:rPr>
              <w:tab/>
              <w:t>ядовитыми</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1961"/>
                <w:tab w:val="left" w:pos="3326"/>
              </w:tabs>
              <w:spacing w:line="256" w:lineRule="exact"/>
              <w:ind w:left="106"/>
              <w:rPr>
                <w:i/>
                <w:sz w:val="24"/>
              </w:rPr>
            </w:pPr>
            <w:r w:rsidRPr="00D26F12">
              <w:rPr>
                <w:i/>
                <w:sz w:val="24"/>
              </w:rPr>
              <w:t>растениями,</w:t>
            </w:r>
            <w:r w:rsidRPr="00D26F12">
              <w:rPr>
                <w:i/>
                <w:sz w:val="24"/>
              </w:rPr>
              <w:tab/>
              <w:t>работы</w:t>
            </w:r>
            <w:r w:rsidRPr="00D26F12">
              <w:rPr>
                <w:i/>
                <w:sz w:val="24"/>
              </w:rPr>
              <w:tab/>
              <w:t>с</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2366"/>
              </w:tabs>
              <w:spacing w:line="256" w:lineRule="exact"/>
              <w:ind w:left="106"/>
              <w:rPr>
                <w:i/>
                <w:sz w:val="24"/>
              </w:rPr>
            </w:pPr>
            <w:r w:rsidRPr="00D26F12">
              <w:rPr>
                <w:i/>
                <w:sz w:val="24"/>
              </w:rPr>
              <w:t>определителями</w:t>
            </w:r>
            <w:r w:rsidRPr="00D26F12">
              <w:rPr>
                <w:i/>
                <w:sz w:val="24"/>
              </w:rPr>
              <w:tab/>
              <w:t>растений;</w:t>
            </w:r>
          </w:p>
        </w:tc>
      </w:tr>
      <w:tr w:rsidR="00D26F12" w:rsidRPr="00D26F12" w:rsidTr="00B14BF1">
        <w:trPr>
          <w:trHeight w:val="281"/>
        </w:trPr>
        <w:tc>
          <w:tcPr>
            <w:tcW w:w="994" w:type="dxa"/>
            <w:tcBorders>
              <w:top w:val="nil"/>
            </w:tcBorders>
          </w:tcPr>
          <w:p w:rsidR="00A73FF3" w:rsidRPr="00D26F12" w:rsidRDefault="00A73FF3" w:rsidP="00B14BF1">
            <w:pPr>
              <w:pStyle w:val="TableParagraph"/>
              <w:rPr>
                <w:sz w:val="20"/>
              </w:rPr>
            </w:pPr>
          </w:p>
        </w:tc>
        <w:tc>
          <w:tcPr>
            <w:tcW w:w="5531" w:type="dxa"/>
            <w:tcBorders>
              <w:top w:val="nil"/>
            </w:tcBorders>
          </w:tcPr>
          <w:p w:rsidR="00A73FF3" w:rsidRPr="00D26F12" w:rsidRDefault="00A73FF3" w:rsidP="00B14BF1">
            <w:pPr>
              <w:pStyle w:val="TableParagraph"/>
              <w:rPr>
                <w:sz w:val="20"/>
              </w:rPr>
            </w:pPr>
          </w:p>
        </w:tc>
        <w:tc>
          <w:tcPr>
            <w:tcW w:w="3543" w:type="dxa"/>
            <w:tcBorders>
              <w:top w:val="nil"/>
            </w:tcBorders>
          </w:tcPr>
          <w:p w:rsidR="00A73FF3" w:rsidRPr="00D26F12" w:rsidRDefault="00A73FF3" w:rsidP="00B14BF1">
            <w:pPr>
              <w:pStyle w:val="TableParagraph"/>
              <w:tabs>
                <w:tab w:val="left" w:pos="1721"/>
                <w:tab w:val="left" w:pos="2049"/>
              </w:tabs>
              <w:spacing w:line="261" w:lineRule="exact"/>
              <w:ind w:left="106"/>
              <w:rPr>
                <w:i/>
                <w:sz w:val="24"/>
              </w:rPr>
            </w:pPr>
            <w:r w:rsidRPr="00D26F12">
              <w:rPr>
                <w:i/>
                <w:sz w:val="24"/>
              </w:rPr>
              <w:t>размножения</w:t>
            </w:r>
            <w:r w:rsidRPr="00D26F12">
              <w:rPr>
                <w:i/>
                <w:sz w:val="24"/>
              </w:rPr>
              <w:tab/>
              <w:t>и</w:t>
            </w:r>
            <w:r w:rsidRPr="00D26F12">
              <w:rPr>
                <w:i/>
                <w:sz w:val="24"/>
              </w:rPr>
              <w:tab/>
              <w:t>выращивания</w:t>
            </w:r>
          </w:p>
        </w:tc>
      </w:tr>
    </w:tbl>
    <w:p w:rsidR="00A73FF3" w:rsidRPr="00D26F12" w:rsidRDefault="00A73FF3" w:rsidP="00A73FF3">
      <w:pPr>
        <w:spacing w:line="261" w:lineRule="exact"/>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531"/>
        <w:gridCol w:w="3543"/>
      </w:tblGrid>
      <w:tr w:rsidR="00D26F12" w:rsidRPr="00D26F12" w:rsidTr="00B14BF1">
        <w:trPr>
          <w:trHeight w:val="863"/>
        </w:trPr>
        <w:tc>
          <w:tcPr>
            <w:tcW w:w="994" w:type="dxa"/>
          </w:tcPr>
          <w:p w:rsidR="00A73FF3" w:rsidRPr="00D26F12" w:rsidRDefault="00A73FF3" w:rsidP="00B14BF1">
            <w:pPr>
              <w:pStyle w:val="TableParagraph"/>
              <w:rPr>
                <w:sz w:val="24"/>
              </w:rPr>
            </w:pPr>
          </w:p>
        </w:tc>
        <w:tc>
          <w:tcPr>
            <w:tcW w:w="5531" w:type="dxa"/>
          </w:tcPr>
          <w:p w:rsidR="00A73FF3" w:rsidRPr="00D26F12" w:rsidRDefault="00A73FF3" w:rsidP="00B14BF1">
            <w:pPr>
              <w:pStyle w:val="TableParagraph"/>
              <w:rPr>
                <w:sz w:val="24"/>
              </w:rPr>
            </w:pPr>
          </w:p>
        </w:tc>
        <w:tc>
          <w:tcPr>
            <w:tcW w:w="3543" w:type="dxa"/>
          </w:tcPr>
          <w:p w:rsidR="00A73FF3" w:rsidRPr="00D26F12" w:rsidRDefault="00A73FF3" w:rsidP="00B14BF1">
            <w:pPr>
              <w:pStyle w:val="TableParagraph"/>
              <w:spacing w:line="265" w:lineRule="exact"/>
              <w:ind w:left="106"/>
              <w:rPr>
                <w:i/>
                <w:sz w:val="24"/>
              </w:rPr>
            </w:pPr>
            <w:r w:rsidRPr="00D26F12">
              <w:rPr>
                <w:i/>
                <w:sz w:val="24"/>
              </w:rPr>
              <w:t>культурных растений;</w:t>
            </w:r>
          </w:p>
        </w:tc>
      </w:tr>
      <w:tr w:rsidR="00D26F12" w:rsidRPr="00D26F12" w:rsidTr="00B14BF1">
        <w:trPr>
          <w:trHeight w:val="272"/>
        </w:trPr>
        <w:tc>
          <w:tcPr>
            <w:tcW w:w="994" w:type="dxa"/>
            <w:tcBorders>
              <w:bottom w:val="nil"/>
            </w:tcBorders>
          </w:tcPr>
          <w:p w:rsidR="00A73FF3" w:rsidRPr="00D26F12" w:rsidRDefault="00A73FF3" w:rsidP="00B14BF1">
            <w:pPr>
              <w:pStyle w:val="TableParagraph"/>
              <w:spacing w:line="253" w:lineRule="exact"/>
              <w:ind w:left="107"/>
              <w:rPr>
                <w:sz w:val="24"/>
              </w:rPr>
            </w:pPr>
            <w:r w:rsidRPr="00D26F12">
              <w:rPr>
                <w:sz w:val="24"/>
              </w:rPr>
              <w:t>Органи</w:t>
            </w:r>
          </w:p>
        </w:tc>
        <w:tc>
          <w:tcPr>
            <w:tcW w:w="5531" w:type="dxa"/>
            <w:tcBorders>
              <w:bottom w:val="nil"/>
            </w:tcBorders>
          </w:tcPr>
          <w:p w:rsidR="00A73FF3" w:rsidRPr="00D26F12" w:rsidRDefault="00A73FF3" w:rsidP="00B14BF1">
            <w:pPr>
              <w:pStyle w:val="TableParagraph"/>
              <w:tabs>
                <w:tab w:val="left" w:pos="407"/>
                <w:tab w:val="left" w:pos="1570"/>
                <w:tab w:val="left" w:pos="2705"/>
                <w:tab w:val="left" w:pos="3055"/>
                <w:tab w:val="left" w:pos="4438"/>
              </w:tabs>
              <w:spacing w:line="253" w:lineRule="exact"/>
              <w:ind w:left="107"/>
              <w:rPr>
                <w:sz w:val="24"/>
                <w:lang w:val="ru-RU"/>
              </w:rPr>
            </w:pPr>
            <w:r w:rsidRPr="00D26F12">
              <w:rPr>
                <w:sz w:val="24"/>
                <w:lang w:val="ru-RU"/>
              </w:rPr>
              <w:t>-</w:t>
            </w:r>
            <w:r w:rsidRPr="00D26F12">
              <w:rPr>
                <w:sz w:val="24"/>
                <w:lang w:val="ru-RU"/>
              </w:rPr>
              <w:tab/>
              <w:t>выявлять</w:t>
            </w:r>
            <w:r w:rsidRPr="00D26F12">
              <w:rPr>
                <w:sz w:val="24"/>
                <w:lang w:val="ru-RU"/>
              </w:rPr>
              <w:tab/>
              <w:t>примеры</w:t>
            </w:r>
            <w:r w:rsidRPr="00D26F12">
              <w:rPr>
                <w:sz w:val="24"/>
                <w:lang w:val="ru-RU"/>
              </w:rPr>
              <w:tab/>
              <w:t>и</w:t>
            </w:r>
            <w:r w:rsidRPr="00D26F12">
              <w:rPr>
                <w:sz w:val="24"/>
                <w:lang w:val="ru-RU"/>
              </w:rPr>
              <w:tab/>
              <w:t>раскрывать</w:t>
            </w:r>
            <w:r w:rsidRPr="00D26F12">
              <w:rPr>
                <w:sz w:val="24"/>
                <w:lang w:val="ru-RU"/>
              </w:rPr>
              <w:tab/>
              <w:t>сущность</w:t>
            </w:r>
          </w:p>
        </w:tc>
        <w:tc>
          <w:tcPr>
            <w:tcW w:w="3543" w:type="dxa"/>
            <w:tcBorders>
              <w:bottom w:val="nil"/>
            </w:tcBorders>
          </w:tcPr>
          <w:p w:rsidR="00A73FF3" w:rsidRPr="00D26F12" w:rsidRDefault="00A73FF3" w:rsidP="00B14BF1">
            <w:pPr>
              <w:pStyle w:val="TableParagraph"/>
              <w:tabs>
                <w:tab w:val="left" w:pos="2241"/>
                <w:tab w:val="left" w:pos="2560"/>
              </w:tabs>
              <w:spacing w:line="253" w:lineRule="exact"/>
              <w:ind w:left="106"/>
              <w:rPr>
                <w:i/>
                <w:sz w:val="24"/>
              </w:rPr>
            </w:pPr>
            <w:r w:rsidRPr="00D26F12">
              <w:rPr>
                <w:i/>
                <w:sz w:val="24"/>
              </w:rPr>
              <w:t>-ориентироваться</w:t>
            </w:r>
            <w:r w:rsidRPr="00D26F12">
              <w:rPr>
                <w:i/>
                <w:sz w:val="24"/>
              </w:rPr>
              <w:tab/>
              <w:t>в</w:t>
            </w:r>
            <w:r w:rsidRPr="00D26F12">
              <w:rPr>
                <w:i/>
                <w:sz w:val="24"/>
              </w:rPr>
              <w:tab/>
              <w:t>системе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зм и</w:t>
            </w:r>
          </w:p>
        </w:tc>
        <w:tc>
          <w:tcPr>
            <w:tcW w:w="5531"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приспособленности организмов к среде обитания;</w:t>
            </w:r>
          </w:p>
        </w:tc>
        <w:tc>
          <w:tcPr>
            <w:tcW w:w="3543"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моральных норм и ценностей по</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среда</w:t>
            </w:r>
          </w:p>
        </w:tc>
        <w:tc>
          <w:tcPr>
            <w:tcW w:w="5531" w:type="dxa"/>
            <w:tcBorders>
              <w:top w:val="nil"/>
              <w:bottom w:val="nil"/>
            </w:tcBorders>
          </w:tcPr>
          <w:p w:rsidR="00A73FF3" w:rsidRPr="00D26F12" w:rsidRDefault="00A73FF3" w:rsidP="00B14BF1">
            <w:pPr>
              <w:pStyle w:val="TableParagraph"/>
              <w:tabs>
                <w:tab w:val="left" w:pos="512"/>
                <w:tab w:val="left" w:pos="2325"/>
                <w:tab w:val="left" w:pos="2778"/>
                <w:tab w:val="left" w:pos="4150"/>
              </w:tabs>
              <w:spacing w:line="256" w:lineRule="exact"/>
              <w:ind w:left="107"/>
              <w:rPr>
                <w:sz w:val="24"/>
              </w:rPr>
            </w:pPr>
            <w:r w:rsidRPr="00D26F12">
              <w:rPr>
                <w:sz w:val="24"/>
              </w:rPr>
              <w:t>-</w:t>
            </w:r>
            <w:r w:rsidRPr="00D26F12">
              <w:rPr>
                <w:sz w:val="24"/>
              </w:rPr>
              <w:tab/>
              <w:t>анализировать</w:t>
            </w:r>
            <w:r w:rsidRPr="00D26F12">
              <w:rPr>
                <w:sz w:val="24"/>
              </w:rPr>
              <w:tab/>
              <w:t>и</w:t>
            </w:r>
            <w:r w:rsidRPr="00D26F12">
              <w:rPr>
                <w:sz w:val="24"/>
              </w:rPr>
              <w:tab/>
              <w:t>оценивать</w:t>
            </w:r>
            <w:r w:rsidRPr="00D26F12">
              <w:rPr>
                <w:sz w:val="24"/>
              </w:rPr>
              <w:tab/>
              <w:t>последствия</w:t>
            </w: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отношению к объектам живой</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деятельности человека в природе;</w:t>
            </w:r>
          </w:p>
        </w:tc>
        <w:tc>
          <w:tcPr>
            <w:tcW w:w="3543" w:type="dxa"/>
            <w:tcBorders>
              <w:top w:val="nil"/>
              <w:bottom w:val="nil"/>
            </w:tcBorders>
          </w:tcPr>
          <w:p w:rsidR="00A73FF3" w:rsidRPr="00D26F12" w:rsidRDefault="00A73FF3" w:rsidP="00B14BF1">
            <w:pPr>
              <w:pStyle w:val="TableParagraph"/>
              <w:tabs>
                <w:tab w:val="left" w:pos="1231"/>
                <w:tab w:val="left" w:pos="2586"/>
              </w:tabs>
              <w:spacing w:line="256" w:lineRule="exact"/>
              <w:ind w:left="106"/>
              <w:rPr>
                <w:i/>
                <w:sz w:val="24"/>
              </w:rPr>
            </w:pPr>
            <w:r w:rsidRPr="00D26F12">
              <w:rPr>
                <w:i/>
                <w:sz w:val="24"/>
              </w:rPr>
              <w:t>природы</w:t>
            </w:r>
            <w:r w:rsidRPr="00D26F12">
              <w:rPr>
                <w:i/>
                <w:sz w:val="24"/>
              </w:rPr>
              <w:tab/>
              <w:t>(признание</w:t>
            </w:r>
            <w:r w:rsidRPr="00D26F12">
              <w:rPr>
                <w:i/>
                <w:sz w:val="24"/>
              </w:rPr>
              <w:tab/>
              <w:t>высокой</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1291"/>
                <w:tab w:val="left" w:pos="2169"/>
                <w:tab w:val="left" w:pos="2593"/>
                <w:tab w:val="left" w:pos="3217"/>
              </w:tabs>
              <w:spacing w:line="256" w:lineRule="exact"/>
              <w:ind w:left="106"/>
              <w:rPr>
                <w:i/>
                <w:sz w:val="24"/>
                <w:lang w:val="ru-RU"/>
              </w:rPr>
            </w:pPr>
            <w:r w:rsidRPr="00D26F12">
              <w:rPr>
                <w:i/>
                <w:sz w:val="24"/>
                <w:lang w:val="ru-RU"/>
              </w:rPr>
              <w:t>ценности</w:t>
            </w:r>
            <w:r w:rsidRPr="00D26F12">
              <w:rPr>
                <w:i/>
                <w:sz w:val="24"/>
                <w:lang w:val="ru-RU"/>
              </w:rPr>
              <w:tab/>
              <w:t>жизни</w:t>
            </w:r>
            <w:r w:rsidRPr="00D26F12">
              <w:rPr>
                <w:i/>
                <w:sz w:val="24"/>
                <w:lang w:val="ru-RU"/>
              </w:rPr>
              <w:tab/>
              <w:t>во</w:t>
            </w:r>
            <w:r w:rsidRPr="00D26F12">
              <w:rPr>
                <w:i/>
                <w:sz w:val="24"/>
                <w:lang w:val="ru-RU"/>
              </w:rPr>
              <w:tab/>
              <w:t>всех</w:t>
            </w:r>
            <w:r w:rsidRPr="00D26F12">
              <w:rPr>
                <w:i/>
                <w:sz w:val="24"/>
                <w:lang w:val="ru-RU"/>
              </w:rPr>
              <w:tab/>
              <w:t>ее</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lang w:val="ru-RU"/>
              </w:rPr>
            </w:pPr>
          </w:p>
        </w:tc>
        <w:tc>
          <w:tcPr>
            <w:tcW w:w="5531" w:type="dxa"/>
            <w:tcBorders>
              <w:top w:val="nil"/>
              <w:bottom w:val="nil"/>
            </w:tcBorders>
          </w:tcPr>
          <w:p w:rsidR="00A73FF3" w:rsidRPr="00D26F12" w:rsidRDefault="00A73FF3" w:rsidP="00B14BF1">
            <w:pPr>
              <w:pStyle w:val="TableParagraph"/>
              <w:rPr>
                <w:sz w:val="20"/>
                <w:lang w:val="ru-RU"/>
              </w:rPr>
            </w:pPr>
          </w:p>
        </w:tc>
        <w:tc>
          <w:tcPr>
            <w:tcW w:w="3543" w:type="dxa"/>
            <w:tcBorders>
              <w:top w:val="nil"/>
              <w:bottom w:val="nil"/>
            </w:tcBorders>
          </w:tcPr>
          <w:p w:rsidR="00A73FF3" w:rsidRPr="00D26F12" w:rsidRDefault="00A73FF3" w:rsidP="00B14BF1">
            <w:pPr>
              <w:pStyle w:val="TableParagraph"/>
              <w:tabs>
                <w:tab w:val="left" w:pos="1987"/>
              </w:tabs>
              <w:spacing w:line="256" w:lineRule="exact"/>
              <w:ind w:left="106"/>
              <w:rPr>
                <w:i/>
                <w:sz w:val="24"/>
              </w:rPr>
            </w:pPr>
            <w:r w:rsidRPr="00D26F12">
              <w:rPr>
                <w:i/>
                <w:sz w:val="24"/>
              </w:rPr>
              <w:t>проявлениях,</w:t>
            </w:r>
            <w:r w:rsidRPr="00D26F12">
              <w:rPr>
                <w:i/>
                <w:sz w:val="24"/>
              </w:rPr>
              <w:tab/>
              <w:t>экологическое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1922"/>
              </w:tabs>
              <w:spacing w:line="256" w:lineRule="exact"/>
              <w:ind w:left="106"/>
              <w:rPr>
                <w:i/>
                <w:sz w:val="24"/>
              </w:rPr>
            </w:pPr>
            <w:r w:rsidRPr="00D26F12">
              <w:rPr>
                <w:i/>
                <w:sz w:val="24"/>
              </w:rPr>
              <w:t>сознание,</w:t>
            </w:r>
            <w:r w:rsidRPr="00D26F12">
              <w:rPr>
                <w:i/>
                <w:sz w:val="24"/>
              </w:rPr>
              <w:tab/>
              <w:t>эмоционально-</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tabs>
                <w:tab w:val="left" w:pos="1735"/>
                <w:tab w:val="left" w:pos="3321"/>
              </w:tabs>
              <w:spacing w:line="256" w:lineRule="exact"/>
              <w:ind w:left="106"/>
              <w:rPr>
                <w:i/>
                <w:sz w:val="24"/>
              </w:rPr>
            </w:pPr>
            <w:r w:rsidRPr="00D26F12">
              <w:rPr>
                <w:i/>
                <w:sz w:val="24"/>
              </w:rPr>
              <w:t>ценностное</w:t>
            </w:r>
            <w:r w:rsidRPr="00D26F12">
              <w:rPr>
                <w:i/>
                <w:sz w:val="24"/>
              </w:rPr>
              <w:tab/>
              <w:t>отношение</w:t>
            </w:r>
            <w:r w:rsidRPr="00D26F12">
              <w:rPr>
                <w:i/>
                <w:sz w:val="24"/>
              </w:rPr>
              <w:tab/>
              <w:t>к</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объектам живой природы);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 осознанно использовать</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знания основных правил</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поведения в природе; выбирать</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целевые и смысловые установки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531" w:type="dxa"/>
            <w:tcBorders>
              <w:top w:val="nil"/>
              <w:bottom w:val="nil"/>
            </w:tcBorders>
          </w:tcPr>
          <w:p w:rsidR="00A73FF3" w:rsidRPr="00D26F12" w:rsidRDefault="00A73FF3" w:rsidP="00B14BF1">
            <w:pPr>
              <w:pStyle w:val="TableParagraph"/>
              <w:rPr>
                <w:sz w:val="20"/>
              </w:rPr>
            </w:pPr>
          </w:p>
        </w:tc>
        <w:tc>
          <w:tcPr>
            <w:tcW w:w="3543"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в своих действиях и поступках</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lang w:val="ru-RU"/>
              </w:rPr>
            </w:pPr>
          </w:p>
        </w:tc>
        <w:tc>
          <w:tcPr>
            <w:tcW w:w="5531" w:type="dxa"/>
            <w:tcBorders>
              <w:top w:val="nil"/>
              <w:bottom w:val="nil"/>
            </w:tcBorders>
          </w:tcPr>
          <w:p w:rsidR="00A73FF3" w:rsidRPr="00D26F12" w:rsidRDefault="00A73FF3" w:rsidP="00B14BF1">
            <w:pPr>
              <w:pStyle w:val="TableParagraph"/>
              <w:rPr>
                <w:sz w:val="20"/>
                <w:lang w:val="ru-RU"/>
              </w:rPr>
            </w:pPr>
          </w:p>
        </w:tc>
        <w:tc>
          <w:tcPr>
            <w:tcW w:w="3543"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по отношению к живой</w:t>
            </w:r>
          </w:p>
        </w:tc>
      </w:tr>
      <w:tr w:rsidR="00D26F12" w:rsidRPr="00D26F12" w:rsidTr="00B14BF1">
        <w:trPr>
          <w:trHeight w:val="278"/>
        </w:trPr>
        <w:tc>
          <w:tcPr>
            <w:tcW w:w="994" w:type="dxa"/>
            <w:tcBorders>
              <w:top w:val="nil"/>
            </w:tcBorders>
          </w:tcPr>
          <w:p w:rsidR="00A73FF3" w:rsidRPr="00D26F12" w:rsidRDefault="00A73FF3" w:rsidP="00B14BF1">
            <w:pPr>
              <w:pStyle w:val="TableParagraph"/>
              <w:rPr>
                <w:sz w:val="20"/>
              </w:rPr>
            </w:pPr>
          </w:p>
        </w:tc>
        <w:tc>
          <w:tcPr>
            <w:tcW w:w="5531" w:type="dxa"/>
            <w:tcBorders>
              <w:top w:val="nil"/>
            </w:tcBorders>
          </w:tcPr>
          <w:p w:rsidR="00A73FF3" w:rsidRPr="00D26F12" w:rsidRDefault="00A73FF3" w:rsidP="00B14BF1">
            <w:pPr>
              <w:pStyle w:val="TableParagraph"/>
              <w:rPr>
                <w:sz w:val="20"/>
              </w:rPr>
            </w:pPr>
          </w:p>
        </w:tc>
        <w:tc>
          <w:tcPr>
            <w:tcW w:w="3543" w:type="dxa"/>
            <w:tcBorders>
              <w:top w:val="nil"/>
            </w:tcBorders>
          </w:tcPr>
          <w:p w:rsidR="00A73FF3" w:rsidRPr="00D26F12" w:rsidRDefault="00A73FF3" w:rsidP="00B14BF1">
            <w:pPr>
              <w:pStyle w:val="TableParagraph"/>
              <w:spacing w:line="259" w:lineRule="exact"/>
              <w:ind w:left="106"/>
              <w:rPr>
                <w:i/>
                <w:sz w:val="24"/>
              </w:rPr>
            </w:pPr>
            <w:r w:rsidRPr="00D26F12">
              <w:rPr>
                <w:i/>
                <w:sz w:val="24"/>
              </w:rPr>
              <w:t>природе;</w:t>
            </w:r>
          </w:p>
        </w:tc>
      </w:tr>
    </w:tbl>
    <w:p w:rsidR="00A73FF3" w:rsidRPr="00D26F12" w:rsidRDefault="00A73FF3" w:rsidP="00A73FF3">
      <w:pPr>
        <w:spacing w:after="3" w:line="267" w:lineRule="exact"/>
        <w:ind w:left="1682"/>
        <w:rPr>
          <w:b/>
          <w:sz w:val="24"/>
        </w:rPr>
      </w:pPr>
      <w:r w:rsidRPr="00D26F12">
        <w:rPr>
          <w:b/>
          <w:sz w:val="24"/>
        </w:rPr>
        <w:t>Планируемые результаты изучения предмета биология 7 класс</w:t>
      </w: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2"/>
        <w:gridCol w:w="4540"/>
        <w:gridCol w:w="4396"/>
      </w:tblGrid>
      <w:tr w:rsidR="00D26F12" w:rsidRPr="00D26F12" w:rsidTr="00B14BF1">
        <w:trPr>
          <w:trHeight w:val="1103"/>
        </w:trPr>
        <w:tc>
          <w:tcPr>
            <w:tcW w:w="922" w:type="dxa"/>
          </w:tcPr>
          <w:p w:rsidR="00A73FF3" w:rsidRPr="00D26F12" w:rsidRDefault="00A73FF3" w:rsidP="00B14BF1">
            <w:pPr>
              <w:pStyle w:val="TableParagraph"/>
              <w:ind w:left="107" w:right="115"/>
              <w:rPr>
                <w:sz w:val="24"/>
              </w:rPr>
            </w:pPr>
            <w:r w:rsidRPr="00D26F12">
              <w:rPr>
                <w:sz w:val="24"/>
              </w:rPr>
              <w:t>Назва ние раздел</w:t>
            </w:r>
          </w:p>
          <w:p w:rsidR="00A73FF3" w:rsidRPr="00D26F12" w:rsidRDefault="00A73FF3" w:rsidP="00B14BF1">
            <w:pPr>
              <w:pStyle w:val="TableParagraph"/>
              <w:spacing w:line="264" w:lineRule="exact"/>
              <w:ind w:left="107"/>
              <w:rPr>
                <w:sz w:val="24"/>
              </w:rPr>
            </w:pPr>
            <w:r w:rsidRPr="00D26F12">
              <w:rPr>
                <w:sz w:val="24"/>
              </w:rPr>
              <w:t>а</w:t>
            </w:r>
          </w:p>
        </w:tc>
        <w:tc>
          <w:tcPr>
            <w:tcW w:w="4540" w:type="dxa"/>
          </w:tcPr>
          <w:p w:rsidR="00A73FF3" w:rsidRPr="00D26F12" w:rsidRDefault="00A73FF3" w:rsidP="00B14BF1">
            <w:pPr>
              <w:pStyle w:val="TableParagraph"/>
              <w:spacing w:line="268" w:lineRule="exact"/>
              <w:ind w:left="107"/>
              <w:rPr>
                <w:sz w:val="24"/>
              </w:rPr>
            </w:pPr>
            <w:r w:rsidRPr="00D26F12">
              <w:rPr>
                <w:sz w:val="24"/>
              </w:rPr>
              <w:t>ученик научится</w:t>
            </w:r>
          </w:p>
        </w:tc>
        <w:tc>
          <w:tcPr>
            <w:tcW w:w="4396" w:type="dxa"/>
          </w:tcPr>
          <w:p w:rsidR="00A73FF3" w:rsidRPr="00D26F12" w:rsidRDefault="00A73FF3" w:rsidP="00B14BF1">
            <w:pPr>
              <w:pStyle w:val="TableParagraph"/>
              <w:spacing w:line="268" w:lineRule="exact"/>
              <w:ind w:left="106"/>
              <w:rPr>
                <w:sz w:val="24"/>
              </w:rPr>
            </w:pPr>
            <w:r w:rsidRPr="00D26F12">
              <w:rPr>
                <w:sz w:val="24"/>
              </w:rPr>
              <w:t>ученик получит возможность научиться</w:t>
            </w:r>
          </w:p>
        </w:tc>
      </w:tr>
      <w:tr w:rsidR="00D26F12" w:rsidRPr="00D26F12" w:rsidTr="00B14BF1">
        <w:trPr>
          <w:trHeight w:val="7177"/>
        </w:trPr>
        <w:tc>
          <w:tcPr>
            <w:tcW w:w="922" w:type="dxa"/>
          </w:tcPr>
          <w:p w:rsidR="00A73FF3" w:rsidRPr="00D26F12" w:rsidRDefault="00A73FF3" w:rsidP="00B14BF1">
            <w:pPr>
              <w:pStyle w:val="TableParagraph"/>
              <w:ind w:left="107" w:right="120"/>
              <w:rPr>
                <w:b/>
                <w:sz w:val="24"/>
              </w:rPr>
            </w:pPr>
            <w:r w:rsidRPr="00D26F12">
              <w:rPr>
                <w:b/>
                <w:sz w:val="24"/>
              </w:rPr>
              <w:t>Царст во Живо тные.</w:t>
            </w:r>
          </w:p>
        </w:tc>
        <w:tc>
          <w:tcPr>
            <w:tcW w:w="4540" w:type="dxa"/>
          </w:tcPr>
          <w:p w:rsidR="00A73FF3" w:rsidRPr="00D26F12" w:rsidRDefault="00A73FF3" w:rsidP="00B14BF1">
            <w:pPr>
              <w:pStyle w:val="TableParagraph"/>
              <w:numPr>
                <w:ilvl w:val="0"/>
                <w:numId w:val="187"/>
              </w:numPr>
              <w:tabs>
                <w:tab w:val="left" w:pos="247"/>
              </w:tabs>
              <w:ind w:right="548" w:firstLine="0"/>
              <w:rPr>
                <w:sz w:val="24"/>
                <w:lang w:val="ru-RU"/>
              </w:rPr>
            </w:pPr>
            <w:r w:rsidRPr="00D26F12">
              <w:rPr>
                <w:sz w:val="24"/>
                <w:lang w:val="ru-RU"/>
              </w:rPr>
              <w:t>знать и соблюдать правила работы</w:t>
            </w:r>
            <w:r w:rsidRPr="00D26F12">
              <w:rPr>
                <w:spacing w:val="-12"/>
                <w:sz w:val="24"/>
                <w:lang w:val="ru-RU"/>
              </w:rPr>
              <w:t xml:space="preserve"> </w:t>
            </w:r>
            <w:r w:rsidRPr="00D26F12">
              <w:rPr>
                <w:sz w:val="24"/>
                <w:lang w:val="ru-RU"/>
              </w:rPr>
              <w:t>в кабинете</w:t>
            </w:r>
            <w:r w:rsidRPr="00D26F12">
              <w:rPr>
                <w:spacing w:val="-2"/>
                <w:sz w:val="24"/>
                <w:lang w:val="ru-RU"/>
              </w:rPr>
              <w:t xml:space="preserve"> </w:t>
            </w:r>
            <w:r w:rsidRPr="00D26F12">
              <w:rPr>
                <w:sz w:val="24"/>
                <w:lang w:val="ru-RU"/>
              </w:rPr>
              <w:t>биологии.</w:t>
            </w:r>
          </w:p>
          <w:p w:rsidR="00A73FF3" w:rsidRPr="00D26F12" w:rsidRDefault="00A73FF3" w:rsidP="00B14BF1">
            <w:pPr>
              <w:pStyle w:val="TableParagraph"/>
              <w:numPr>
                <w:ilvl w:val="0"/>
                <w:numId w:val="187"/>
              </w:numPr>
              <w:tabs>
                <w:tab w:val="left" w:pos="249"/>
              </w:tabs>
              <w:ind w:right="467" w:firstLine="0"/>
              <w:rPr>
                <w:sz w:val="24"/>
                <w:lang w:val="ru-RU"/>
              </w:rPr>
            </w:pPr>
            <w:r w:rsidRPr="00D26F12">
              <w:rPr>
                <w:sz w:val="24"/>
                <w:lang w:val="ru-RU"/>
              </w:rPr>
              <w:t>устанавливать взаимосвязи между особенностями строения и</w:t>
            </w:r>
            <w:r w:rsidRPr="00D26F12">
              <w:rPr>
                <w:spacing w:val="-14"/>
                <w:sz w:val="24"/>
                <w:lang w:val="ru-RU"/>
              </w:rPr>
              <w:t xml:space="preserve"> </w:t>
            </w:r>
            <w:r w:rsidRPr="00D26F12">
              <w:rPr>
                <w:sz w:val="24"/>
                <w:lang w:val="ru-RU"/>
              </w:rPr>
              <w:t>функциями клеток и тканей, органов и систем органов;</w:t>
            </w:r>
          </w:p>
          <w:p w:rsidR="00A73FF3" w:rsidRPr="00D26F12" w:rsidRDefault="00A73FF3" w:rsidP="00B14BF1">
            <w:pPr>
              <w:pStyle w:val="TableParagraph"/>
              <w:numPr>
                <w:ilvl w:val="0"/>
                <w:numId w:val="187"/>
              </w:numPr>
              <w:tabs>
                <w:tab w:val="left" w:pos="247"/>
              </w:tabs>
              <w:ind w:right="826" w:firstLine="0"/>
              <w:rPr>
                <w:sz w:val="24"/>
                <w:lang w:val="ru-RU"/>
              </w:rPr>
            </w:pPr>
            <w:r w:rsidRPr="00D26F12">
              <w:rPr>
                <w:sz w:val="24"/>
                <w:lang w:val="ru-RU"/>
              </w:rPr>
              <w:t>аргументировать, приводить доказательства различий</w:t>
            </w:r>
            <w:r w:rsidRPr="00D26F12">
              <w:rPr>
                <w:spacing w:val="-12"/>
                <w:sz w:val="24"/>
                <w:lang w:val="ru-RU"/>
              </w:rPr>
              <w:t xml:space="preserve"> </w:t>
            </w:r>
            <w:r w:rsidRPr="00D26F12">
              <w:rPr>
                <w:sz w:val="24"/>
                <w:lang w:val="ru-RU"/>
              </w:rPr>
              <w:t>растений, животных,</w:t>
            </w:r>
          </w:p>
          <w:p w:rsidR="00A73FF3" w:rsidRPr="00D26F12" w:rsidRDefault="00A73FF3" w:rsidP="00B14BF1">
            <w:pPr>
              <w:pStyle w:val="TableParagraph"/>
              <w:numPr>
                <w:ilvl w:val="0"/>
                <w:numId w:val="187"/>
              </w:numPr>
              <w:tabs>
                <w:tab w:val="left" w:pos="247"/>
              </w:tabs>
              <w:ind w:right="165" w:firstLine="0"/>
              <w:rPr>
                <w:sz w:val="24"/>
                <w:lang w:val="ru-RU"/>
              </w:rPr>
            </w:pPr>
            <w:r w:rsidRPr="00D26F12">
              <w:rPr>
                <w:sz w:val="24"/>
                <w:lang w:val="ru-RU"/>
              </w:rPr>
              <w:t>раскрывать роль биологии в практической деятельности людей; роль различных организмов в жизни</w:t>
            </w:r>
            <w:r w:rsidRPr="00D26F12">
              <w:rPr>
                <w:spacing w:val="-14"/>
                <w:sz w:val="24"/>
                <w:lang w:val="ru-RU"/>
              </w:rPr>
              <w:t xml:space="preserve"> </w:t>
            </w:r>
            <w:r w:rsidRPr="00D26F12">
              <w:rPr>
                <w:sz w:val="24"/>
                <w:lang w:val="ru-RU"/>
              </w:rPr>
              <w:t>человека;</w:t>
            </w:r>
          </w:p>
          <w:p w:rsidR="00A73FF3" w:rsidRPr="00D26F12" w:rsidRDefault="00A73FF3" w:rsidP="00B14BF1">
            <w:pPr>
              <w:pStyle w:val="TableParagraph"/>
              <w:numPr>
                <w:ilvl w:val="0"/>
                <w:numId w:val="187"/>
              </w:numPr>
              <w:tabs>
                <w:tab w:val="left" w:pos="247"/>
              </w:tabs>
              <w:ind w:right="115" w:firstLine="0"/>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2"/>
                <w:sz w:val="24"/>
                <w:lang w:val="ru-RU"/>
              </w:rPr>
              <w:t xml:space="preserve"> </w:t>
            </w:r>
            <w:r w:rsidRPr="00D26F12">
              <w:rPr>
                <w:sz w:val="24"/>
                <w:lang w:val="ru-RU"/>
              </w:rPr>
              <w:t>обитания;</w:t>
            </w:r>
          </w:p>
          <w:p w:rsidR="00A73FF3" w:rsidRPr="00D26F12" w:rsidRDefault="00A73FF3" w:rsidP="00B14BF1">
            <w:pPr>
              <w:pStyle w:val="TableParagraph"/>
              <w:numPr>
                <w:ilvl w:val="0"/>
                <w:numId w:val="187"/>
              </w:numPr>
              <w:tabs>
                <w:tab w:val="left" w:pos="247"/>
              </w:tabs>
              <w:ind w:right="640" w:firstLine="0"/>
              <w:rPr>
                <w:sz w:val="24"/>
                <w:lang w:val="ru-RU"/>
              </w:rPr>
            </w:pPr>
            <w:r w:rsidRPr="00D26F12">
              <w:rPr>
                <w:sz w:val="24"/>
                <w:lang w:val="ru-RU"/>
              </w:rPr>
              <w:t>выделять существенные признаки биологических объектов (клеток и организмов животных) и процессов, характерных для живых</w:t>
            </w:r>
            <w:r w:rsidRPr="00D26F12">
              <w:rPr>
                <w:spacing w:val="-8"/>
                <w:sz w:val="24"/>
                <w:lang w:val="ru-RU"/>
              </w:rPr>
              <w:t xml:space="preserve"> </w:t>
            </w:r>
            <w:r w:rsidRPr="00D26F12">
              <w:rPr>
                <w:sz w:val="24"/>
                <w:lang w:val="ru-RU"/>
              </w:rPr>
              <w:t>организмов;</w:t>
            </w:r>
          </w:p>
          <w:p w:rsidR="00A73FF3" w:rsidRPr="00D26F12" w:rsidRDefault="00A73FF3" w:rsidP="00B14BF1">
            <w:pPr>
              <w:pStyle w:val="TableParagraph"/>
              <w:numPr>
                <w:ilvl w:val="0"/>
                <w:numId w:val="187"/>
              </w:numPr>
              <w:tabs>
                <w:tab w:val="left" w:pos="247"/>
              </w:tabs>
              <w:ind w:right="871" w:firstLine="0"/>
              <w:rPr>
                <w:sz w:val="24"/>
                <w:lang w:val="ru-RU"/>
              </w:rPr>
            </w:pPr>
            <w:r w:rsidRPr="00D26F12">
              <w:rPr>
                <w:sz w:val="24"/>
                <w:lang w:val="ru-RU"/>
              </w:rPr>
              <w:t>аргументировать, приводить доказательства родства</w:t>
            </w:r>
            <w:r w:rsidRPr="00D26F12">
              <w:rPr>
                <w:spacing w:val="-12"/>
                <w:sz w:val="24"/>
                <w:lang w:val="ru-RU"/>
              </w:rPr>
              <w:t xml:space="preserve"> </w:t>
            </w:r>
            <w:r w:rsidRPr="00D26F12">
              <w:rPr>
                <w:sz w:val="24"/>
                <w:lang w:val="ru-RU"/>
              </w:rPr>
              <w:t>различных таксонов</w:t>
            </w:r>
            <w:r w:rsidRPr="00D26F12">
              <w:rPr>
                <w:spacing w:val="59"/>
                <w:sz w:val="24"/>
                <w:lang w:val="ru-RU"/>
              </w:rPr>
              <w:t xml:space="preserve"> </w:t>
            </w:r>
            <w:r w:rsidRPr="00D26F12">
              <w:rPr>
                <w:sz w:val="24"/>
                <w:lang w:val="ru-RU"/>
              </w:rPr>
              <w:t>животных;</w:t>
            </w:r>
          </w:p>
          <w:p w:rsidR="00A73FF3" w:rsidRPr="00D26F12" w:rsidRDefault="00A73FF3" w:rsidP="00B14BF1">
            <w:pPr>
              <w:pStyle w:val="TableParagraph"/>
              <w:numPr>
                <w:ilvl w:val="0"/>
                <w:numId w:val="187"/>
              </w:numPr>
              <w:tabs>
                <w:tab w:val="left" w:pos="247"/>
              </w:tabs>
              <w:ind w:right="272" w:firstLine="0"/>
              <w:rPr>
                <w:sz w:val="24"/>
                <w:lang w:val="ru-RU"/>
              </w:rPr>
            </w:pPr>
            <w:r w:rsidRPr="00D26F12">
              <w:rPr>
                <w:sz w:val="24"/>
                <w:lang w:val="ru-RU"/>
              </w:rPr>
              <w:t>различать по внешнему виду, схемам</w:t>
            </w:r>
            <w:r w:rsidRPr="00D26F12">
              <w:rPr>
                <w:spacing w:val="-17"/>
                <w:sz w:val="24"/>
                <w:lang w:val="ru-RU"/>
              </w:rPr>
              <w:t xml:space="preserve"> </w:t>
            </w:r>
            <w:r w:rsidRPr="00D26F12">
              <w:rPr>
                <w:sz w:val="24"/>
                <w:lang w:val="ru-RU"/>
              </w:rPr>
              <w:t>и описаниям реальные биологические объекты или их изображения,</w:t>
            </w:r>
            <w:r w:rsidRPr="00D26F12">
              <w:rPr>
                <w:spacing w:val="-11"/>
                <w:sz w:val="24"/>
                <w:lang w:val="ru-RU"/>
              </w:rPr>
              <w:t xml:space="preserve"> </w:t>
            </w:r>
            <w:r w:rsidRPr="00D26F12">
              <w:rPr>
                <w:sz w:val="24"/>
                <w:lang w:val="ru-RU"/>
              </w:rPr>
              <w:t>выявлять</w:t>
            </w:r>
          </w:p>
          <w:p w:rsidR="00A73FF3" w:rsidRPr="00D26F12" w:rsidRDefault="00A73FF3" w:rsidP="00B14BF1">
            <w:pPr>
              <w:pStyle w:val="TableParagraph"/>
              <w:spacing w:line="264" w:lineRule="exact"/>
              <w:ind w:left="107"/>
              <w:rPr>
                <w:sz w:val="24"/>
              </w:rPr>
            </w:pPr>
            <w:r w:rsidRPr="00D26F12">
              <w:rPr>
                <w:sz w:val="24"/>
              </w:rPr>
              <w:t>отличительные признаки биологических</w:t>
            </w:r>
          </w:p>
        </w:tc>
        <w:tc>
          <w:tcPr>
            <w:tcW w:w="4396" w:type="dxa"/>
          </w:tcPr>
          <w:p w:rsidR="00A73FF3" w:rsidRPr="00D26F12" w:rsidRDefault="00A73FF3" w:rsidP="00B14BF1">
            <w:pPr>
              <w:pStyle w:val="TableParagraph"/>
              <w:numPr>
                <w:ilvl w:val="0"/>
                <w:numId w:val="186"/>
              </w:numPr>
              <w:tabs>
                <w:tab w:val="left" w:pos="246"/>
              </w:tabs>
              <w:ind w:right="236" w:firstLine="0"/>
              <w:rPr>
                <w:i/>
                <w:sz w:val="24"/>
                <w:lang w:val="ru-RU"/>
              </w:rPr>
            </w:pPr>
            <w:r w:rsidRPr="00D26F12">
              <w:rPr>
                <w:i/>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1"/>
                <w:sz w:val="24"/>
                <w:lang w:val="ru-RU"/>
              </w:rPr>
              <w:t xml:space="preserve"> </w:t>
            </w:r>
            <w:r w:rsidRPr="00D26F12">
              <w:rPr>
                <w:i/>
                <w:sz w:val="24"/>
                <w:lang w:val="ru-RU"/>
              </w:rPr>
              <w:t>природы);</w:t>
            </w:r>
          </w:p>
          <w:p w:rsidR="00A73FF3" w:rsidRPr="00D26F12" w:rsidRDefault="00A73FF3" w:rsidP="00B14BF1">
            <w:pPr>
              <w:pStyle w:val="TableParagraph"/>
              <w:numPr>
                <w:ilvl w:val="0"/>
                <w:numId w:val="186"/>
              </w:numPr>
              <w:tabs>
                <w:tab w:val="left" w:pos="246"/>
              </w:tabs>
              <w:ind w:right="352" w:firstLine="0"/>
              <w:rPr>
                <w:i/>
                <w:sz w:val="24"/>
                <w:lang w:val="ru-RU"/>
              </w:rPr>
            </w:pPr>
            <w:r w:rsidRPr="00D26F12">
              <w:rPr>
                <w:i/>
                <w:sz w:val="24"/>
                <w:lang w:val="ru-RU"/>
              </w:rPr>
              <w:t xml:space="preserve">осознанно использовать знания основных правил поведения в </w:t>
            </w:r>
            <w:r w:rsidRPr="00D26F12">
              <w:rPr>
                <w:i/>
                <w:spacing w:val="-3"/>
                <w:sz w:val="24"/>
                <w:lang w:val="ru-RU"/>
              </w:rPr>
              <w:t xml:space="preserve">природе; </w:t>
            </w:r>
            <w:r w:rsidRPr="00D26F12">
              <w:rPr>
                <w:i/>
                <w:sz w:val="24"/>
                <w:lang w:val="ru-RU"/>
              </w:rPr>
              <w:t>выбирать целевые и смысловые установки в своих действиях и поступках по отношению к живой природе;</w:t>
            </w:r>
          </w:p>
          <w:p w:rsidR="00A73FF3" w:rsidRPr="00D26F12" w:rsidRDefault="00A73FF3" w:rsidP="00B14BF1">
            <w:pPr>
              <w:pStyle w:val="TableParagraph"/>
              <w:numPr>
                <w:ilvl w:val="0"/>
                <w:numId w:val="186"/>
              </w:numPr>
              <w:tabs>
                <w:tab w:val="left" w:pos="246"/>
              </w:tabs>
              <w:ind w:right="202" w:firstLine="0"/>
              <w:rPr>
                <w:i/>
                <w:sz w:val="24"/>
                <w:lang w:val="ru-RU"/>
              </w:rPr>
            </w:pPr>
            <w:r w:rsidRPr="00D26F12">
              <w:rPr>
                <w:i/>
                <w:sz w:val="24"/>
                <w:lang w:val="ru-RU"/>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w:t>
            </w:r>
            <w:r w:rsidRPr="00D26F12">
              <w:rPr>
                <w:i/>
                <w:spacing w:val="-7"/>
                <w:sz w:val="24"/>
                <w:lang w:val="ru-RU"/>
              </w:rPr>
              <w:t xml:space="preserve"> </w:t>
            </w:r>
            <w:r w:rsidRPr="00D26F12">
              <w:rPr>
                <w:i/>
                <w:sz w:val="24"/>
                <w:lang w:val="ru-RU"/>
              </w:rPr>
              <w:t>сверстников;</w:t>
            </w:r>
          </w:p>
          <w:p w:rsidR="00A73FF3" w:rsidRPr="00D26F12" w:rsidRDefault="00A73FF3" w:rsidP="00B14BF1">
            <w:pPr>
              <w:pStyle w:val="TableParagraph"/>
              <w:numPr>
                <w:ilvl w:val="0"/>
                <w:numId w:val="186"/>
              </w:numPr>
              <w:tabs>
                <w:tab w:val="left" w:pos="306"/>
              </w:tabs>
              <w:ind w:right="359" w:firstLine="0"/>
              <w:rPr>
                <w:i/>
                <w:sz w:val="24"/>
                <w:lang w:val="ru-RU"/>
              </w:rPr>
            </w:pPr>
            <w:r w:rsidRPr="00D26F12">
              <w:rPr>
                <w:i/>
                <w:sz w:val="24"/>
                <w:lang w:val="ru-RU"/>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w:t>
            </w:r>
            <w:r w:rsidRPr="00D26F12">
              <w:rPr>
                <w:i/>
                <w:spacing w:val="-12"/>
                <w:sz w:val="24"/>
                <w:lang w:val="ru-RU"/>
              </w:rPr>
              <w:t xml:space="preserve"> </w:t>
            </w:r>
            <w:r w:rsidRPr="00D26F12">
              <w:rPr>
                <w:i/>
                <w:sz w:val="24"/>
                <w:lang w:val="ru-RU"/>
              </w:rPr>
              <w:t>совместную</w:t>
            </w:r>
          </w:p>
          <w:p w:rsidR="00A73FF3" w:rsidRPr="00D26F12" w:rsidRDefault="00A73FF3" w:rsidP="00B14BF1">
            <w:pPr>
              <w:pStyle w:val="TableParagraph"/>
              <w:spacing w:line="264" w:lineRule="exact"/>
              <w:ind w:left="106"/>
              <w:rPr>
                <w:i/>
                <w:sz w:val="24"/>
              </w:rPr>
            </w:pPr>
            <w:r w:rsidRPr="00D26F12">
              <w:rPr>
                <w:i/>
                <w:sz w:val="24"/>
              </w:rPr>
              <w:t>деятельность, учитывать мнение</w:t>
            </w:r>
          </w:p>
        </w:tc>
      </w:tr>
    </w:tbl>
    <w:p w:rsidR="00A73FF3" w:rsidRPr="00D26F12" w:rsidRDefault="00A73FF3" w:rsidP="00A73FF3">
      <w:pPr>
        <w:spacing w:line="264" w:lineRule="exact"/>
        <w:rPr>
          <w:sz w:val="24"/>
        </w:rPr>
        <w:sectPr w:rsidR="00A73FF3" w:rsidRPr="00D26F12">
          <w:pgSz w:w="11910" w:h="16840"/>
          <w:pgMar w:top="1120" w:right="0" w:bottom="1580" w:left="20" w:header="0" w:footer="1391" w:gutter="0"/>
          <w:cols w:space="720"/>
        </w:sectPr>
      </w:pP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2"/>
        <w:gridCol w:w="4540"/>
        <w:gridCol w:w="4396"/>
      </w:tblGrid>
      <w:tr w:rsidR="00D26F12" w:rsidRPr="00D26F12" w:rsidTr="00B14BF1">
        <w:trPr>
          <w:trHeight w:val="3244"/>
        </w:trPr>
        <w:tc>
          <w:tcPr>
            <w:tcW w:w="922" w:type="dxa"/>
          </w:tcPr>
          <w:p w:rsidR="00A73FF3" w:rsidRPr="00D26F12" w:rsidRDefault="00A73FF3" w:rsidP="00B14BF1">
            <w:pPr>
              <w:pStyle w:val="TableParagraph"/>
              <w:rPr>
                <w:sz w:val="24"/>
              </w:rPr>
            </w:pPr>
          </w:p>
        </w:tc>
        <w:tc>
          <w:tcPr>
            <w:tcW w:w="4540" w:type="dxa"/>
          </w:tcPr>
          <w:p w:rsidR="00A73FF3" w:rsidRPr="00D26F12" w:rsidRDefault="00A73FF3" w:rsidP="00B14BF1">
            <w:pPr>
              <w:pStyle w:val="TableParagraph"/>
              <w:spacing w:line="265" w:lineRule="exact"/>
              <w:ind w:left="107"/>
              <w:rPr>
                <w:sz w:val="24"/>
              </w:rPr>
            </w:pPr>
            <w:r w:rsidRPr="00D26F12">
              <w:rPr>
                <w:sz w:val="24"/>
              </w:rPr>
              <w:t>объектов</w:t>
            </w:r>
          </w:p>
        </w:tc>
        <w:tc>
          <w:tcPr>
            <w:tcW w:w="4396" w:type="dxa"/>
          </w:tcPr>
          <w:p w:rsidR="00A73FF3" w:rsidRPr="00D26F12" w:rsidRDefault="00A73FF3" w:rsidP="00B14BF1">
            <w:pPr>
              <w:pStyle w:val="TableParagraph"/>
              <w:spacing w:line="265" w:lineRule="exact"/>
              <w:ind w:left="106"/>
              <w:rPr>
                <w:i/>
                <w:sz w:val="24"/>
              </w:rPr>
            </w:pPr>
            <w:r w:rsidRPr="00D26F12">
              <w:rPr>
                <w:i/>
                <w:sz w:val="24"/>
              </w:rPr>
              <w:t>Окружающих</w:t>
            </w:r>
          </w:p>
        </w:tc>
      </w:tr>
      <w:tr w:rsidR="00D26F12" w:rsidRPr="00D26F12" w:rsidTr="00B14BF1">
        <w:trPr>
          <w:trHeight w:val="275"/>
        </w:trPr>
        <w:tc>
          <w:tcPr>
            <w:tcW w:w="922"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Однок</w:t>
            </w:r>
          </w:p>
        </w:tc>
        <w:tc>
          <w:tcPr>
            <w:tcW w:w="4540" w:type="dxa"/>
            <w:tcBorders>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 Различать по внешнему виду, схемам и</w:t>
            </w:r>
          </w:p>
        </w:tc>
        <w:tc>
          <w:tcPr>
            <w:tcW w:w="4396" w:type="dxa"/>
            <w:tcBorders>
              <w:bottom w:val="nil"/>
            </w:tcBorders>
          </w:tcPr>
          <w:p w:rsidR="00A73FF3" w:rsidRPr="00D26F12" w:rsidRDefault="00A73FF3" w:rsidP="00B14BF1">
            <w:pPr>
              <w:pStyle w:val="TableParagraph"/>
              <w:spacing w:line="255" w:lineRule="exact"/>
              <w:ind w:left="106"/>
              <w:rPr>
                <w:i/>
                <w:sz w:val="24"/>
                <w:lang w:val="ru-RU"/>
              </w:rPr>
            </w:pPr>
            <w:r w:rsidRPr="00D26F12">
              <w:rPr>
                <w:i/>
                <w:sz w:val="24"/>
                <w:lang w:val="ru-RU"/>
              </w:rPr>
              <w:t>- находить информацию о, животных в</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леточ</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описаниям реальные биологические</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научно-популярной литературе,</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ные</w:t>
            </w:r>
          </w:p>
        </w:tc>
        <w:tc>
          <w:tcPr>
            <w:tcW w:w="4540"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объекты или их изображения, выявлять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биологических словарях, справочниках,</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живот</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отличительные признаки биологических</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Интернет ресурсе, анализировать и</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ные,</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объектов</w:t>
            </w:r>
          </w:p>
        </w:tc>
        <w:tc>
          <w:tcPr>
            <w:tcW w:w="439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оценивать ее, переводить из одной</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или</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использовать методы биологической</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формы в другую;</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Прост</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науки: наблюдать и описывать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 основам исследовательской и</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ейшие</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биологические объекты и процессы;</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проектной деятельности по изучению</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ставить биологические эксперименты и</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организмов различных царств живой</w:t>
            </w:r>
          </w:p>
        </w:tc>
      </w:tr>
      <w:tr w:rsidR="00D26F12" w:rsidRPr="00D26F12" w:rsidTr="00B14BF1">
        <w:trPr>
          <w:trHeight w:val="273"/>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объяснять их результаты;</w:t>
            </w:r>
          </w:p>
        </w:tc>
        <w:tc>
          <w:tcPr>
            <w:tcW w:w="4396" w:type="dxa"/>
            <w:tcBorders>
              <w:top w:val="nil"/>
              <w:bottom w:val="nil"/>
            </w:tcBorders>
          </w:tcPr>
          <w:p w:rsidR="00A73FF3" w:rsidRPr="00D26F12" w:rsidRDefault="00A73FF3" w:rsidP="00B14BF1">
            <w:pPr>
              <w:pStyle w:val="TableParagraph"/>
              <w:spacing w:line="254" w:lineRule="exact"/>
              <w:ind w:left="106"/>
              <w:rPr>
                <w:i/>
                <w:sz w:val="24"/>
              </w:rPr>
            </w:pPr>
            <w:r w:rsidRPr="00D26F12">
              <w:rPr>
                <w:i/>
                <w:sz w:val="24"/>
              </w:rPr>
              <w:t>природы(животных), включая умения</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выявлять примеры и раскрывать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формулировать задачи, представлять</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сущность приспособленности организмов</w:t>
            </w:r>
          </w:p>
        </w:tc>
        <w:tc>
          <w:tcPr>
            <w:tcW w:w="439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работу на защиту и защищать ее.</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lang w:val="ru-RU"/>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 среде обитания</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 создавать собственные письменные и</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сравнивать биологические объекты (</w:t>
            </w:r>
          </w:p>
        </w:tc>
        <w:tc>
          <w:tcPr>
            <w:tcW w:w="439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устные сообщения о, животных, на</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lang w:val="ru-RU"/>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животные), процессы</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основе нескольких источников</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жизнедеятельности; делать выводы и</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информации, сопровождать</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умозаключения на основе сравнения</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выступление презентацией, учитывая</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особенности аудитории сверстников;</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 работать в группе сверстников при</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lang w:val="ru-RU"/>
              </w:rPr>
            </w:pPr>
          </w:p>
        </w:tc>
        <w:tc>
          <w:tcPr>
            <w:tcW w:w="4540" w:type="dxa"/>
            <w:tcBorders>
              <w:top w:val="nil"/>
              <w:bottom w:val="nil"/>
            </w:tcBorders>
          </w:tcPr>
          <w:p w:rsidR="00A73FF3" w:rsidRPr="00D26F12" w:rsidRDefault="00A73FF3" w:rsidP="00B14BF1">
            <w:pPr>
              <w:pStyle w:val="TableParagraph"/>
              <w:rPr>
                <w:sz w:val="20"/>
                <w:lang w:val="ru-RU"/>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решении познавательных задач</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связанных с изучением особенностей</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строения и жизнедеятельности</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животных, планировать совместную</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rPr>
                <w:sz w:val="20"/>
              </w:rPr>
            </w:pP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деятельность, учитывать мнение</w:t>
            </w:r>
          </w:p>
        </w:tc>
      </w:tr>
      <w:tr w:rsidR="00D26F12" w:rsidRPr="00D26F12" w:rsidTr="00B14BF1">
        <w:trPr>
          <w:trHeight w:val="555"/>
        </w:trPr>
        <w:tc>
          <w:tcPr>
            <w:tcW w:w="922" w:type="dxa"/>
            <w:tcBorders>
              <w:top w:val="nil"/>
            </w:tcBorders>
          </w:tcPr>
          <w:p w:rsidR="00A73FF3" w:rsidRPr="00D26F12" w:rsidRDefault="00A73FF3" w:rsidP="00B14BF1">
            <w:pPr>
              <w:pStyle w:val="TableParagraph"/>
              <w:rPr>
                <w:sz w:val="24"/>
              </w:rPr>
            </w:pPr>
          </w:p>
        </w:tc>
        <w:tc>
          <w:tcPr>
            <w:tcW w:w="4540" w:type="dxa"/>
            <w:tcBorders>
              <w:top w:val="nil"/>
            </w:tcBorders>
          </w:tcPr>
          <w:p w:rsidR="00A73FF3" w:rsidRPr="00D26F12" w:rsidRDefault="00A73FF3" w:rsidP="00B14BF1">
            <w:pPr>
              <w:pStyle w:val="TableParagraph"/>
              <w:rPr>
                <w:sz w:val="24"/>
              </w:rPr>
            </w:pPr>
          </w:p>
        </w:tc>
        <w:tc>
          <w:tcPr>
            <w:tcW w:w="4396" w:type="dxa"/>
            <w:tcBorders>
              <w:top w:val="nil"/>
            </w:tcBorders>
          </w:tcPr>
          <w:p w:rsidR="00A73FF3" w:rsidRPr="00D26F12" w:rsidRDefault="00A73FF3" w:rsidP="00B14BF1">
            <w:pPr>
              <w:pStyle w:val="TableParagraph"/>
              <w:spacing w:line="265" w:lineRule="exact"/>
              <w:ind w:left="106"/>
              <w:rPr>
                <w:i/>
                <w:sz w:val="24"/>
              </w:rPr>
            </w:pPr>
            <w:r w:rsidRPr="00D26F12">
              <w:rPr>
                <w:i/>
                <w:sz w:val="24"/>
              </w:rPr>
              <w:t>Окружающих</w:t>
            </w:r>
          </w:p>
        </w:tc>
      </w:tr>
      <w:tr w:rsidR="00D26F12" w:rsidRPr="00D26F12" w:rsidTr="00B14BF1">
        <w:trPr>
          <w:trHeight w:val="275"/>
        </w:trPr>
        <w:tc>
          <w:tcPr>
            <w:tcW w:w="922"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Тип</w:t>
            </w:r>
          </w:p>
        </w:tc>
        <w:tc>
          <w:tcPr>
            <w:tcW w:w="4540" w:type="dxa"/>
            <w:tcBorders>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 Различать по внешнему виду, схемам и</w:t>
            </w:r>
          </w:p>
        </w:tc>
        <w:tc>
          <w:tcPr>
            <w:tcW w:w="4396" w:type="dxa"/>
            <w:tcBorders>
              <w:bottom w:val="nil"/>
            </w:tcBorders>
          </w:tcPr>
          <w:p w:rsidR="00A73FF3" w:rsidRPr="00D26F12" w:rsidRDefault="00A73FF3" w:rsidP="00B14BF1">
            <w:pPr>
              <w:pStyle w:val="TableParagraph"/>
              <w:spacing w:line="255" w:lineRule="exact"/>
              <w:ind w:left="106"/>
              <w:rPr>
                <w:i/>
                <w:sz w:val="24"/>
                <w:lang w:val="ru-RU"/>
              </w:rPr>
            </w:pPr>
            <w:r w:rsidRPr="00D26F12">
              <w:rPr>
                <w:i/>
                <w:sz w:val="24"/>
                <w:lang w:val="ru-RU"/>
              </w:rPr>
              <w:t>- находить информацию о, животных в</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Кише</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описаниям реальные биологические</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научно-популярной литературе,</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чнопо</w:t>
            </w:r>
          </w:p>
        </w:tc>
        <w:tc>
          <w:tcPr>
            <w:tcW w:w="4540"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объекты или их изображения, выявлять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биологических словарях, справочниках,</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лостн</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отличительные признаки биологических</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Интернет ресурсе, анализировать и</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ые.</w:t>
            </w: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объектов</w:t>
            </w:r>
          </w:p>
        </w:tc>
        <w:tc>
          <w:tcPr>
            <w:tcW w:w="4396" w:type="dxa"/>
            <w:tcBorders>
              <w:top w:val="nil"/>
              <w:bottom w:val="nil"/>
            </w:tcBorders>
          </w:tcPr>
          <w:p w:rsidR="00A73FF3" w:rsidRPr="00D26F12" w:rsidRDefault="00A73FF3" w:rsidP="00B14BF1">
            <w:pPr>
              <w:pStyle w:val="TableParagraph"/>
              <w:spacing w:line="256" w:lineRule="exact"/>
              <w:ind w:left="106"/>
              <w:rPr>
                <w:i/>
                <w:sz w:val="24"/>
                <w:lang w:val="ru-RU"/>
              </w:rPr>
            </w:pPr>
            <w:r w:rsidRPr="00D26F12">
              <w:rPr>
                <w:i/>
                <w:sz w:val="24"/>
                <w:lang w:val="ru-RU"/>
              </w:rPr>
              <w:t>оценивать ее, переводить из одной</w:t>
            </w:r>
          </w:p>
        </w:tc>
      </w:tr>
      <w:tr w:rsidR="00D26F12" w:rsidRPr="00D26F12" w:rsidTr="00B14BF1">
        <w:trPr>
          <w:trHeight w:val="273"/>
        </w:trPr>
        <w:tc>
          <w:tcPr>
            <w:tcW w:w="922" w:type="dxa"/>
            <w:tcBorders>
              <w:top w:val="nil"/>
              <w:bottom w:val="nil"/>
            </w:tcBorders>
          </w:tcPr>
          <w:p w:rsidR="00A73FF3" w:rsidRPr="00D26F12" w:rsidRDefault="00A73FF3" w:rsidP="00B14BF1">
            <w:pPr>
              <w:pStyle w:val="TableParagraph"/>
              <w:rPr>
                <w:sz w:val="20"/>
                <w:lang w:val="ru-RU"/>
              </w:rPr>
            </w:pPr>
          </w:p>
        </w:tc>
        <w:tc>
          <w:tcPr>
            <w:tcW w:w="4540"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 использовать методы биологической</w:t>
            </w:r>
          </w:p>
        </w:tc>
        <w:tc>
          <w:tcPr>
            <w:tcW w:w="4396" w:type="dxa"/>
            <w:tcBorders>
              <w:top w:val="nil"/>
              <w:bottom w:val="nil"/>
            </w:tcBorders>
          </w:tcPr>
          <w:p w:rsidR="00A73FF3" w:rsidRPr="00D26F12" w:rsidRDefault="00A73FF3" w:rsidP="00B14BF1">
            <w:pPr>
              <w:pStyle w:val="TableParagraph"/>
              <w:spacing w:line="254" w:lineRule="exact"/>
              <w:ind w:left="106"/>
              <w:rPr>
                <w:i/>
                <w:sz w:val="24"/>
              </w:rPr>
            </w:pPr>
            <w:r w:rsidRPr="00D26F12">
              <w:rPr>
                <w:i/>
                <w:sz w:val="24"/>
              </w:rPr>
              <w:t>формы в другую;</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науки: наблюдать и описывать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 основам исследовательской и</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биологические объекты и процессы;</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проектной деятельности по изучению</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ставить биологические эксперименты и</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организмов различных царств живой</w:t>
            </w:r>
          </w:p>
        </w:tc>
      </w:tr>
      <w:tr w:rsidR="00D26F12" w:rsidRPr="00D26F12" w:rsidTr="00B14BF1">
        <w:trPr>
          <w:trHeight w:val="275"/>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объяснять их результаты;</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природы(животных), включая умения</w:t>
            </w:r>
          </w:p>
        </w:tc>
      </w:tr>
      <w:tr w:rsidR="00D26F12" w:rsidRPr="00D26F12" w:rsidTr="00B14BF1">
        <w:trPr>
          <w:trHeight w:val="276"/>
        </w:trPr>
        <w:tc>
          <w:tcPr>
            <w:tcW w:w="922" w:type="dxa"/>
            <w:tcBorders>
              <w:top w:val="nil"/>
              <w:bottom w:val="nil"/>
            </w:tcBorders>
          </w:tcPr>
          <w:p w:rsidR="00A73FF3" w:rsidRPr="00D26F12" w:rsidRDefault="00A73FF3" w:rsidP="00B14BF1">
            <w:pPr>
              <w:pStyle w:val="TableParagraph"/>
              <w:rPr>
                <w:sz w:val="20"/>
              </w:rPr>
            </w:pPr>
          </w:p>
        </w:tc>
        <w:tc>
          <w:tcPr>
            <w:tcW w:w="454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 выявлять примеры и раскрывать</w:t>
            </w:r>
          </w:p>
        </w:tc>
        <w:tc>
          <w:tcPr>
            <w:tcW w:w="4396" w:type="dxa"/>
            <w:tcBorders>
              <w:top w:val="nil"/>
              <w:bottom w:val="nil"/>
            </w:tcBorders>
          </w:tcPr>
          <w:p w:rsidR="00A73FF3" w:rsidRPr="00D26F12" w:rsidRDefault="00A73FF3" w:rsidP="00B14BF1">
            <w:pPr>
              <w:pStyle w:val="TableParagraph"/>
              <w:spacing w:line="256" w:lineRule="exact"/>
              <w:ind w:left="106"/>
              <w:rPr>
                <w:i/>
                <w:sz w:val="24"/>
              </w:rPr>
            </w:pPr>
            <w:r w:rsidRPr="00D26F12">
              <w:rPr>
                <w:i/>
                <w:sz w:val="24"/>
              </w:rPr>
              <w:t>формулировать задачи, представлять</w:t>
            </w:r>
          </w:p>
        </w:tc>
      </w:tr>
      <w:tr w:rsidR="00D26F12" w:rsidRPr="00D26F12" w:rsidTr="00B14BF1">
        <w:trPr>
          <w:trHeight w:val="278"/>
        </w:trPr>
        <w:tc>
          <w:tcPr>
            <w:tcW w:w="922" w:type="dxa"/>
            <w:tcBorders>
              <w:top w:val="nil"/>
            </w:tcBorders>
          </w:tcPr>
          <w:p w:rsidR="00A73FF3" w:rsidRPr="00D26F12" w:rsidRDefault="00A73FF3" w:rsidP="00B14BF1">
            <w:pPr>
              <w:pStyle w:val="TableParagraph"/>
              <w:rPr>
                <w:sz w:val="20"/>
              </w:rPr>
            </w:pPr>
          </w:p>
        </w:tc>
        <w:tc>
          <w:tcPr>
            <w:tcW w:w="4540" w:type="dxa"/>
            <w:tcBorders>
              <w:top w:val="nil"/>
            </w:tcBorders>
          </w:tcPr>
          <w:p w:rsidR="00A73FF3" w:rsidRPr="00D26F12" w:rsidRDefault="00A73FF3" w:rsidP="00B14BF1">
            <w:pPr>
              <w:pStyle w:val="TableParagraph"/>
              <w:spacing w:line="259" w:lineRule="exact"/>
              <w:ind w:left="107"/>
              <w:rPr>
                <w:sz w:val="24"/>
              </w:rPr>
            </w:pPr>
            <w:r w:rsidRPr="00D26F12">
              <w:rPr>
                <w:sz w:val="24"/>
              </w:rPr>
              <w:t>сущность приспособленности организмов</w:t>
            </w:r>
          </w:p>
        </w:tc>
        <w:tc>
          <w:tcPr>
            <w:tcW w:w="4396" w:type="dxa"/>
            <w:tcBorders>
              <w:top w:val="nil"/>
            </w:tcBorders>
          </w:tcPr>
          <w:p w:rsidR="00A73FF3" w:rsidRPr="00D26F12" w:rsidRDefault="00A73FF3" w:rsidP="00B14BF1">
            <w:pPr>
              <w:pStyle w:val="TableParagraph"/>
              <w:spacing w:line="259" w:lineRule="exact"/>
              <w:ind w:left="106"/>
              <w:rPr>
                <w:i/>
                <w:sz w:val="24"/>
                <w:lang w:val="ru-RU"/>
              </w:rPr>
            </w:pPr>
            <w:r w:rsidRPr="00D26F12">
              <w:rPr>
                <w:i/>
                <w:sz w:val="24"/>
                <w:lang w:val="ru-RU"/>
              </w:rPr>
              <w:t>работу на защиту и защищать ее.</w:t>
            </w:r>
          </w:p>
        </w:tc>
      </w:tr>
    </w:tbl>
    <w:p w:rsidR="00A73FF3" w:rsidRPr="00D26F12" w:rsidRDefault="00A73FF3" w:rsidP="00A73FF3">
      <w:pPr>
        <w:spacing w:line="259" w:lineRule="exact"/>
        <w:rPr>
          <w:sz w:val="24"/>
        </w:rPr>
        <w:sectPr w:rsidR="00A73FF3" w:rsidRPr="00D26F12">
          <w:pgSz w:w="11910" w:h="16840"/>
          <w:pgMar w:top="1120" w:right="0" w:bottom="1580" w:left="20" w:header="0" w:footer="1391" w:gutter="0"/>
          <w:cols w:space="720"/>
        </w:sectPr>
      </w:pP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2"/>
        <w:gridCol w:w="4540"/>
        <w:gridCol w:w="4396"/>
      </w:tblGrid>
      <w:tr w:rsidR="00D26F12" w:rsidRPr="00D26F12" w:rsidTr="00B14BF1">
        <w:trPr>
          <w:trHeight w:val="6072"/>
        </w:trPr>
        <w:tc>
          <w:tcPr>
            <w:tcW w:w="922" w:type="dxa"/>
          </w:tcPr>
          <w:p w:rsidR="00A73FF3" w:rsidRPr="00D26F12" w:rsidRDefault="00A73FF3" w:rsidP="00B14BF1">
            <w:pPr>
              <w:pStyle w:val="TableParagraph"/>
              <w:rPr>
                <w:sz w:val="24"/>
                <w:lang w:val="ru-RU"/>
              </w:rPr>
            </w:pPr>
          </w:p>
        </w:tc>
        <w:tc>
          <w:tcPr>
            <w:tcW w:w="4540" w:type="dxa"/>
          </w:tcPr>
          <w:p w:rsidR="00A73FF3" w:rsidRPr="00D26F12" w:rsidRDefault="00A73FF3" w:rsidP="00B14BF1">
            <w:pPr>
              <w:pStyle w:val="TableParagraph"/>
              <w:spacing w:line="265" w:lineRule="exact"/>
              <w:ind w:left="107"/>
              <w:rPr>
                <w:sz w:val="24"/>
                <w:lang w:val="ru-RU"/>
              </w:rPr>
            </w:pPr>
            <w:r w:rsidRPr="00D26F12">
              <w:rPr>
                <w:sz w:val="24"/>
                <w:lang w:val="ru-RU"/>
              </w:rPr>
              <w:t>к среде обитания</w:t>
            </w:r>
          </w:p>
          <w:p w:rsidR="00A73FF3" w:rsidRPr="00D26F12" w:rsidRDefault="00A73FF3" w:rsidP="00B14BF1">
            <w:pPr>
              <w:pStyle w:val="TableParagraph"/>
              <w:ind w:left="107" w:right="487"/>
              <w:rPr>
                <w:sz w:val="24"/>
                <w:lang w:val="ru-RU"/>
              </w:rPr>
            </w:pPr>
            <w:r w:rsidRPr="00D26F12">
              <w:rPr>
                <w:sz w:val="24"/>
                <w:lang w:val="ru-RU"/>
              </w:rPr>
              <w:t>- сравнивать биологические объекты ( животные), процессы жизнедеятельности; делать выводы и умозаключения на основе сравнения;</w:t>
            </w:r>
          </w:p>
        </w:tc>
        <w:tc>
          <w:tcPr>
            <w:tcW w:w="4396" w:type="dxa"/>
          </w:tcPr>
          <w:p w:rsidR="00A73FF3" w:rsidRPr="00D26F12" w:rsidRDefault="00A73FF3" w:rsidP="00B14BF1">
            <w:pPr>
              <w:pStyle w:val="TableParagraph"/>
              <w:numPr>
                <w:ilvl w:val="0"/>
                <w:numId w:val="185"/>
              </w:numPr>
              <w:tabs>
                <w:tab w:val="left" w:pos="246"/>
              </w:tabs>
              <w:ind w:right="236" w:firstLine="0"/>
              <w:rPr>
                <w:i/>
                <w:sz w:val="24"/>
                <w:lang w:val="ru-RU"/>
              </w:rPr>
            </w:pPr>
            <w:r w:rsidRPr="00D26F12">
              <w:rPr>
                <w:i/>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1"/>
                <w:sz w:val="24"/>
                <w:lang w:val="ru-RU"/>
              </w:rPr>
              <w:t xml:space="preserve"> </w:t>
            </w:r>
            <w:r w:rsidRPr="00D26F12">
              <w:rPr>
                <w:i/>
                <w:sz w:val="24"/>
                <w:lang w:val="ru-RU"/>
              </w:rPr>
              <w:t>природы);</w:t>
            </w:r>
          </w:p>
          <w:p w:rsidR="00A73FF3" w:rsidRPr="00D26F12" w:rsidRDefault="00A73FF3" w:rsidP="00B14BF1">
            <w:pPr>
              <w:pStyle w:val="TableParagraph"/>
              <w:numPr>
                <w:ilvl w:val="0"/>
                <w:numId w:val="185"/>
              </w:numPr>
              <w:tabs>
                <w:tab w:val="left" w:pos="306"/>
              </w:tabs>
              <w:ind w:right="142" w:firstLine="0"/>
              <w:rPr>
                <w:i/>
                <w:sz w:val="24"/>
                <w:lang w:val="ru-RU"/>
              </w:rPr>
            </w:pPr>
            <w:r w:rsidRPr="00D26F12">
              <w:rPr>
                <w:i/>
                <w:sz w:val="24"/>
                <w:lang w:val="ru-RU"/>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w:t>
            </w:r>
            <w:r w:rsidRPr="00D26F12">
              <w:rPr>
                <w:i/>
                <w:spacing w:val="-5"/>
                <w:sz w:val="24"/>
                <w:lang w:val="ru-RU"/>
              </w:rPr>
              <w:t xml:space="preserve"> </w:t>
            </w:r>
            <w:r w:rsidRPr="00D26F12">
              <w:rPr>
                <w:i/>
                <w:sz w:val="24"/>
                <w:lang w:val="ru-RU"/>
              </w:rPr>
              <w:t>сверстников;</w:t>
            </w:r>
          </w:p>
          <w:p w:rsidR="00A73FF3" w:rsidRPr="00D26F12" w:rsidRDefault="00A73FF3" w:rsidP="00B14BF1">
            <w:pPr>
              <w:pStyle w:val="TableParagraph"/>
              <w:numPr>
                <w:ilvl w:val="0"/>
                <w:numId w:val="185"/>
              </w:numPr>
              <w:tabs>
                <w:tab w:val="left" w:pos="246"/>
              </w:tabs>
              <w:ind w:right="376" w:firstLine="0"/>
              <w:rPr>
                <w:i/>
                <w:sz w:val="24"/>
                <w:lang w:val="ru-RU"/>
              </w:rPr>
            </w:pPr>
            <w:r w:rsidRPr="00D26F12">
              <w:rPr>
                <w:i/>
                <w:sz w:val="24"/>
                <w:lang w:val="ru-RU"/>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w:t>
            </w:r>
            <w:r w:rsidRPr="00D26F12">
              <w:rPr>
                <w:i/>
                <w:spacing w:val="-14"/>
                <w:sz w:val="24"/>
                <w:lang w:val="ru-RU"/>
              </w:rPr>
              <w:t xml:space="preserve"> </w:t>
            </w:r>
            <w:r w:rsidRPr="00D26F12">
              <w:rPr>
                <w:i/>
                <w:sz w:val="24"/>
                <w:lang w:val="ru-RU"/>
              </w:rPr>
              <w:t>совместную деятельность, учитывать мнение окружающих</w:t>
            </w:r>
          </w:p>
        </w:tc>
      </w:tr>
      <w:tr w:rsidR="00D26F12" w:rsidRPr="00D26F12" w:rsidTr="00B14BF1">
        <w:trPr>
          <w:trHeight w:val="5796"/>
        </w:trPr>
        <w:tc>
          <w:tcPr>
            <w:tcW w:w="922" w:type="dxa"/>
          </w:tcPr>
          <w:p w:rsidR="00A73FF3" w:rsidRPr="00D26F12" w:rsidRDefault="00A73FF3" w:rsidP="00B14BF1">
            <w:pPr>
              <w:pStyle w:val="TableParagraph"/>
              <w:ind w:left="107" w:right="176"/>
              <w:jc w:val="both"/>
              <w:rPr>
                <w:b/>
                <w:sz w:val="24"/>
              </w:rPr>
            </w:pPr>
            <w:r w:rsidRPr="00D26F12">
              <w:rPr>
                <w:b/>
                <w:sz w:val="24"/>
              </w:rPr>
              <w:t>Типы черве й.</w:t>
            </w:r>
          </w:p>
        </w:tc>
        <w:tc>
          <w:tcPr>
            <w:tcW w:w="4540" w:type="dxa"/>
          </w:tcPr>
          <w:p w:rsidR="00A73FF3" w:rsidRPr="00D26F12" w:rsidRDefault="00A73FF3" w:rsidP="00B14BF1">
            <w:pPr>
              <w:pStyle w:val="TableParagraph"/>
              <w:numPr>
                <w:ilvl w:val="0"/>
                <w:numId w:val="184"/>
              </w:numPr>
              <w:tabs>
                <w:tab w:val="left" w:pos="247"/>
              </w:tabs>
              <w:ind w:right="254" w:firstLine="0"/>
              <w:rPr>
                <w:sz w:val="24"/>
                <w:lang w:val="ru-RU"/>
              </w:rPr>
            </w:pPr>
            <w:r w:rsidRPr="00D26F12">
              <w:rPr>
                <w:sz w:val="24"/>
                <w:lang w:val="ru-RU"/>
              </w:rPr>
              <w:t>Различать по внешнему виду, схемам</w:t>
            </w:r>
            <w:r w:rsidRPr="00D26F12">
              <w:rPr>
                <w:spacing w:val="-14"/>
                <w:sz w:val="24"/>
                <w:lang w:val="ru-RU"/>
              </w:rPr>
              <w:t xml:space="preserve"> </w:t>
            </w:r>
            <w:r w:rsidRPr="00D26F12">
              <w:rPr>
                <w:sz w:val="24"/>
                <w:lang w:val="ru-RU"/>
              </w:rPr>
              <w:t>и описаниям реальные биологические объекты или их изображения, выявлять отличительные признаки биологических объектов</w:t>
            </w:r>
          </w:p>
          <w:p w:rsidR="00A73FF3" w:rsidRPr="00D26F12" w:rsidRDefault="00A73FF3" w:rsidP="00B14BF1">
            <w:pPr>
              <w:pStyle w:val="TableParagraph"/>
              <w:numPr>
                <w:ilvl w:val="0"/>
                <w:numId w:val="184"/>
              </w:numPr>
              <w:tabs>
                <w:tab w:val="left" w:pos="247"/>
              </w:tabs>
              <w:ind w:right="115" w:firstLine="0"/>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2"/>
                <w:sz w:val="24"/>
                <w:lang w:val="ru-RU"/>
              </w:rPr>
              <w:t xml:space="preserve"> </w:t>
            </w:r>
            <w:r w:rsidRPr="00D26F12">
              <w:rPr>
                <w:sz w:val="24"/>
                <w:lang w:val="ru-RU"/>
              </w:rPr>
              <w:t>обитания</w:t>
            </w:r>
          </w:p>
          <w:p w:rsidR="00A73FF3" w:rsidRPr="00D26F12" w:rsidRDefault="00A73FF3" w:rsidP="00B14BF1">
            <w:pPr>
              <w:pStyle w:val="TableParagraph"/>
              <w:numPr>
                <w:ilvl w:val="0"/>
                <w:numId w:val="184"/>
              </w:numPr>
              <w:tabs>
                <w:tab w:val="left" w:pos="247"/>
              </w:tabs>
              <w:ind w:right="505" w:firstLine="0"/>
              <w:rPr>
                <w:sz w:val="24"/>
                <w:lang w:val="ru-RU"/>
              </w:rPr>
            </w:pPr>
            <w:r w:rsidRPr="00D26F12">
              <w:rPr>
                <w:sz w:val="24"/>
                <w:lang w:val="ru-RU"/>
              </w:rPr>
              <w:t>сравнивать биологические объекты ( животные), процессы жизнедеятельности; делать выводы и умозаключения на основе</w:t>
            </w:r>
            <w:r w:rsidRPr="00D26F12">
              <w:rPr>
                <w:spacing w:val="-10"/>
                <w:sz w:val="24"/>
                <w:lang w:val="ru-RU"/>
              </w:rPr>
              <w:t xml:space="preserve"> </w:t>
            </w:r>
            <w:r w:rsidRPr="00D26F12">
              <w:rPr>
                <w:sz w:val="24"/>
                <w:lang w:val="ru-RU"/>
              </w:rPr>
              <w:t>сравнения;</w:t>
            </w:r>
          </w:p>
        </w:tc>
        <w:tc>
          <w:tcPr>
            <w:tcW w:w="4396" w:type="dxa"/>
          </w:tcPr>
          <w:p w:rsidR="00A73FF3" w:rsidRPr="00D26F12" w:rsidRDefault="00A73FF3" w:rsidP="00B14BF1">
            <w:pPr>
              <w:pStyle w:val="TableParagraph"/>
              <w:numPr>
                <w:ilvl w:val="0"/>
                <w:numId w:val="183"/>
              </w:numPr>
              <w:tabs>
                <w:tab w:val="left" w:pos="246"/>
              </w:tabs>
              <w:ind w:right="163" w:firstLine="0"/>
              <w:rPr>
                <w:i/>
                <w:sz w:val="24"/>
                <w:lang w:val="ru-RU"/>
              </w:rPr>
            </w:pPr>
            <w:r w:rsidRPr="00D26F12">
              <w:rPr>
                <w:i/>
                <w:sz w:val="24"/>
                <w:lang w:val="ru-RU"/>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83"/>
              </w:numPr>
              <w:tabs>
                <w:tab w:val="left" w:pos="246"/>
              </w:tabs>
              <w:ind w:right="300" w:firstLine="0"/>
              <w:rPr>
                <w:i/>
                <w:sz w:val="24"/>
                <w:lang w:val="ru-RU"/>
              </w:rPr>
            </w:pPr>
            <w:r w:rsidRPr="00D26F12">
              <w:rPr>
                <w:i/>
                <w:sz w:val="24"/>
                <w:lang w:val="ru-RU"/>
              </w:rPr>
              <w:t>основам исследовательской и проектной деятельности по изучению организмов различных царств живой природы(животных), включая умения формулировать задачи,</w:t>
            </w:r>
            <w:r w:rsidRPr="00D26F12">
              <w:rPr>
                <w:i/>
                <w:spacing w:val="-15"/>
                <w:sz w:val="24"/>
                <w:lang w:val="ru-RU"/>
              </w:rPr>
              <w:t xml:space="preserve"> </w:t>
            </w:r>
            <w:r w:rsidRPr="00D26F12">
              <w:rPr>
                <w:i/>
                <w:sz w:val="24"/>
                <w:lang w:val="ru-RU"/>
              </w:rPr>
              <w:t>представлять работу на защиту и защищать</w:t>
            </w:r>
            <w:r w:rsidRPr="00D26F12">
              <w:rPr>
                <w:i/>
                <w:spacing w:val="-6"/>
                <w:sz w:val="24"/>
                <w:lang w:val="ru-RU"/>
              </w:rPr>
              <w:t xml:space="preserve"> </w:t>
            </w:r>
            <w:r w:rsidRPr="00D26F12">
              <w:rPr>
                <w:i/>
                <w:sz w:val="24"/>
                <w:lang w:val="ru-RU"/>
              </w:rPr>
              <w:t>ее.</w:t>
            </w:r>
          </w:p>
          <w:p w:rsidR="00A73FF3" w:rsidRPr="00D26F12" w:rsidRDefault="00A73FF3" w:rsidP="00B14BF1">
            <w:pPr>
              <w:pStyle w:val="TableParagraph"/>
              <w:numPr>
                <w:ilvl w:val="0"/>
                <w:numId w:val="183"/>
              </w:numPr>
              <w:tabs>
                <w:tab w:val="left" w:pos="246"/>
              </w:tabs>
              <w:ind w:right="236" w:firstLine="0"/>
              <w:rPr>
                <w:i/>
                <w:sz w:val="24"/>
                <w:lang w:val="ru-RU"/>
              </w:rPr>
            </w:pPr>
            <w:r w:rsidRPr="00D26F12">
              <w:rPr>
                <w:i/>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1"/>
                <w:sz w:val="24"/>
                <w:lang w:val="ru-RU"/>
              </w:rPr>
              <w:t xml:space="preserve"> </w:t>
            </w:r>
            <w:r w:rsidRPr="00D26F12">
              <w:rPr>
                <w:i/>
                <w:sz w:val="24"/>
                <w:lang w:val="ru-RU"/>
              </w:rPr>
              <w:t>природы);</w:t>
            </w:r>
          </w:p>
        </w:tc>
      </w:tr>
      <w:tr w:rsidR="00D26F12" w:rsidRPr="00D26F12" w:rsidTr="00B14BF1">
        <w:trPr>
          <w:trHeight w:val="1934"/>
        </w:trPr>
        <w:tc>
          <w:tcPr>
            <w:tcW w:w="922" w:type="dxa"/>
          </w:tcPr>
          <w:p w:rsidR="00A73FF3" w:rsidRPr="00D26F12" w:rsidRDefault="00A73FF3" w:rsidP="00B14BF1">
            <w:pPr>
              <w:pStyle w:val="TableParagraph"/>
              <w:ind w:left="107" w:right="158"/>
              <w:rPr>
                <w:b/>
                <w:sz w:val="24"/>
              </w:rPr>
            </w:pPr>
            <w:r w:rsidRPr="00D26F12">
              <w:rPr>
                <w:b/>
                <w:sz w:val="24"/>
              </w:rPr>
              <w:t>Тип Молл юски.</w:t>
            </w:r>
          </w:p>
        </w:tc>
        <w:tc>
          <w:tcPr>
            <w:tcW w:w="4540" w:type="dxa"/>
          </w:tcPr>
          <w:p w:rsidR="00A73FF3" w:rsidRPr="00D26F12" w:rsidRDefault="00A73FF3" w:rsidP="00B14BF1">
            <w:pPr>
              <w:pStyle w:val="TableParagraph"/>
              <w:numPr>
                <w:ilvl w:val="0"/>
                <w:numId w:val="182"/>
              </w:numPr>
              <w:tabs>
                <w:tab w:val="left" w:pos="247"/>
              </w:tabs>
              <w:ind w:right="254" w:firstLine="0"/>
              <w:rPr>
                <w:sz w:val="24"/>
                <w:lang w:val="ru-RU"/>
              </w:rPr>
            </w:pPr>
            <w:r w:rsidRPr="00D26F12">
              <w:rPr>
                <w:sz w:val="24"/>
                <w:lang w:val="ru-RU"/>
              </w:rPr>
              <w:t>Различать по внешнему виду, схемам</w:t>
            </w:r>
            <w:r w:rsidRPr="00D26F12">
              <w:rPr>
                <w:spacing w:val="-17"/>
                <w:sz w:val="24"/>
                <w:lang w:val="ru-RU"/>
              </w:rPr>
              <w:t xml:space="preserve"> </w:t>
            </w:r>
            <w:r w:rsidRPr="00D26F12">
              <w:rPr>
                <w:sz w:val="24"/>
                <w:lang w:val="ru-RU"/>
              </w:rPr>
              <w:t>и описаниям реальные биологические объекты или их изображения, выявлять отличительные признаки биологических объектов</w:t>
            </w:r>
          </w:p>
          <w:p w:rsidR="00A73FF3" w:rsidRPr="00D26F12" w:rsidRDefault="00A73FF3" w:rsidP="00B14BF1">
            <w:pPr>
              <w:pStyle w:val="TableParagraph"/>
              <w:numPr>
                <w:ilvl w:val="0"/>
                <w:numId w:val="182"/>
              </w:numPr>
              <w:tabs>
                <w:tab w:val="left" w:pos="247"/>
              </w:tabs>
              <w:spacing w:line="276" w:lineRule="exact"/>
              <w:ind w:right="497" w:firstLine="0"/>
              <w:rPr>
                <w:sz w:val="24"/>
                <w:lang w:val="ru-RU"/>
              </w:rPr>
            </w:pPr>
            <w:r w:rsidRPr="00D26F12">
              <w:rPr>
                <w:sz w:val="24"/>
                <w:lang w:val="ru-RU"/>
              </w:rPr>
              <w:t>использовать методы биологической науки: наблюдать и</w:t>
            </w:r>
            <w:r w:rsidRPr="00D26F12">
              <w:rPr>
                <w:spacing w:val="-3"/>
                <w:sz w:val="24"/>
                <w:lang w:val="ru-RU"/>
              </w:rPr>
              <w:t xml:space="preserve"> </w:t>
            </w:r>
            <w:r w:rsidRPr="00D26F12">
              <w:rPr>
                <w:sz w:val="24"/>
                <w:lang w:val="ru-RU"/>
              </w:rPr>
              <w:t>описывать</w:t>
            </w:r>
          </w:p>
        </w:tc>
        <w:tc>
          <w:tcPr>
            <w:tcW w:w="4396" w:type="dxa"/>
          </w:tcPr>
          <w:p w:rsidR="00A73FF3" w:rsidRPr="00D26F12" w:rsidRDefault="00A73FF3" w:rsidP="00B14BF1">
            <w:pPr>
              <w:pStyle w:val="TableParagraph"/>
              <w:numPr>
                <w:ilvl w:val="0"/>
                <w:numId w:val="181"/>
              </w:numPr>
              <w:tabs>
                <w:tab w:val="left" w:pos="246"/>
              </w:tabs>
              <w:ind w:right="162" w:firstLine="0"/>
              <w:rPr>
                <w:i/>
                <w:sz w:val="24"/>
                <w:lang w:val="ru-RU"/>
              </w:rPr>
            </w:pPr>
            <w:r w:rsidRPr="00D26F12">
              <w:rPr>
                <w:i/>
                <w:sz w:val="24"/>
                <w:lang w:val="ru-RU"/>
              </w:rPr>
              <w:t xml:space="preserve">находить информацию о, животных </w:t>
            </w:r>
            <w:r w:rsidRPr="00D26F12">
              <w:rPr>
                <w:i/>
                <w:spacing w:val="-11"/>
                <w:sz w:val="24"/>
                <w:lang w:val="ru-RU"/>
              </w:rPr>
              <w:t xml:space="preserve">в </w:t>
            </w:r>
            <w:r w:rsidRPr="00D26F12">
              <w:rPr>
                <w:i/>
                <w:sz w:val="24"/>
                <w:lang w:val="ru-RU"/>
              </w:rPr>
              <w:t>научно-популярной литературе, биологических словарях, справочниках, Интернет ресурсе, анализировать и оценивать ее, переводить из одной 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81"/>
              </w:numPr>
              <w:tabs>
                <w:tab w:val="left" w:pos="246"/>
              </w:tabs>
              <w:spacing w:line="269" w:lineRule="exact"/>
              <w:ind w:left="245" w:hanging="139"/>
              <w:rPr>
                <w:i/>
                <w:sz w:val="24"/>
              </w:rPr>
            </w:pPr>
            <w:r w:rsidRPr="00D26F12">
              <w:rPr>
                <w:i/>
                <w:sz w:val="24"/>
              </w:rPr>
              <w:t>основам исследовательской</w:t>
            </w:r>
            <w:r w:rsidRPr="00D26F12">
              <w:rPr>
                <w:i/>
                <w:spacing w:val="-1"/>
                <w:sz w:val="24"/>
              </w:rPr>
              <w:t xml:space="preserve"> </w:t>
            </w:r>
            <w:r w:rsidRPr="00D26F12">
              <w:rPr>
                <w:i/>
                <w:sz w:val="24"/>
              </w:rPr>
              <w:t>и</w:t>
            </w:r>
          </w:p>
        </w:tc>
      </w:tr>
    </w:tbl>
    <w:p w:rsidR="00A73FF3" w:rsidRPr="00D26F12" w:rsidRDefault="00A73FF3" w:rsidP="00A73FF3">
      <w:pPr>
        <w:spacing w:line="269" w:lineRule="exact"/>
        <w:rPr>
          <w:sz w:val="24"/>
        </w:rPr>
        <w:sectPr w:rsidR="00A73FF3" w:rsidRPr="00D26F12">
          <w:pgSz w:w="11910" w:h="16840"/>
          <w:pgMar w:top="1120" w:right="0" w:bottom="1580" w:left="20" w:header="0" w:footer="1391" w:gutter="0"/>
          <w:cols w:space="720"/>
        </w:sectPr>
      </w:pP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2"/>
        <w:gridCol w:w="4540"/>
        <w:gridCol w:w="4396"/>
      </w:tblGrid>
      <w:tr w:rsidR="00D26F12" w:rsidRPr="00D26F12" w:rsidTr="00B14BF1">
        <w:trPr>
          <w:trHeight w:val="3866"/>
        </w:trPr>
        <w:tc>
          <w:tcPr>
            <w:tcW w:w="922" w:type="dxa"/>
          </w:tcPr>
          <w:p w:rsidR="00A73FF3" w:rsidRPr="00D26F12" w:rsidRDefault="00A73FF3" w:rsidP="00B14BF1">
            <w:pPr>
              <w:pStyle w:val="TableParagraph"/>
              <w:rPr>
                <w:sz w:val="24"/>
              </w:rPr>
            </w:pPr>
          </w:p>
        </w:tc>
        <w:tc>
          <w:tcPr>
            <w:tcW w:w="4540" w:type="dxa"/>
          </w:tcPr>
          <w:p w:rsidR="00A73FF3" w:rsidRPr="00D26F12" w:rsidRDefault="00A73FF3" w:rsidP="00B14BF1">
            <w:pPr>
              <w:pStyle w:val="TableParagraph"/>
              <w:ind w:left="107" w:right="335"/>
              <w:rPr>
                <w:sz w:val="24"/>
                <w:lang w:val="ru-RU"/>
              </w:rPr>
            </w:pPr>
            <w:r w:rsidRPr="00D26F12">
              <w:rPr>
                <w:sz w:val="24"/>
                <w:lang w:val="ru-RU"/>
              </w:rPr>
              <w:t>биологические объекты и процессы; ставить биологические эксперименты и объяснять их результаты;</w:t>
            </w:r>
          </w:p>
          <w:p w:rsidR="00A73FF3" w:rsidRPr="00D26F12" w:rsidRDefault="00A73FF3" w:rsidP="00B14BF1">
            <w:pPr>
              <w:pStyle w:val="TableParagraph"/>
              <w:numPr>
                <w:ilvl w:val="0"/>
                <w:numId w:val="180"/>
              </w:numPr>
              <w:tabs>
                <w:tab w:val="left" w:pos="247"/>
              </w:tabs>
              <w:ind w:right="115" w:firstLine="0"/>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2"/>
                <w:sz w:val="24"/>
                <w:lang w:val="ru-RU"/>
              </w:rPr>
              <w:t xml:space="preserve"> </w:t>
            </w:r>
            <w:r w:rsidRPr="00D26F12">
              <w:rPr>
                <w:sz w:val="24"/>
                <w:lang w:val="ru-RU"/>
              </w:rPr>
              <w:t>обитания</w:t>
            </w:r>
          </w:p>
          <w:p w:rsidR="00A73FF3" w:rsidRPr="00D26F12" w:rsidRDefault="00A73FF3" w:rsidP="00B14BF1">
            <w:pPr>
              <w:pStyle w:val="TableParagraph"/>
              <w:numPr>
                <w:ilvl w:val="0"/>
                <w:numId w:val="180"/>
              </w:numPr>
              <w:tabs>
                <w:tab w:val="left" w:pos="247"/>
              </w:tabs>
              <w:ind w:right="593" w:firstLine="0"/>
              <w:rPr>
                <w:sz w:val="24"/>
                <w:lang w:val="ru-RU"/>
              </w:rPr>
            </w:pPr>
            <w:r w:rsidRPr="00D26F12">
              <w:rPr>
                <w:sz w:val="24"/>
                <w:lang w:val="ru-RU"/>
              </w:rPr>
              <w:t>сравнивать биологические объекты животные), процессы жизнедеятельности; делать выводы и умозаключения на основе</w:t>
            </w:r>
            <w:r w:rsidRPr="00D26F12">
              <w:rPr>
                <w:spacing w:val="-13"/>
                <w:sz w:val="24"/>
                <w:lang w:val="ru-RU"/>
              </w:rPr>
              <w:t xml:space="preserve"> </w:t>
            </w:r>
            <w:r w:rsidRPr="00D26F12">
              <w:rPr>
                <w:sz w:val="24"/>
                <w:lang w:val="ru-RU"/>
              </w:rPr>
              <w:t>сравнения;</w:t>
            </w:r>
          </w:p>
        </w:tc>
        <w:tc>
          <w:tcPr>
            <w:tcW w:w="4396" w:type="dxa"/>
          </w:tcPr>
          <w:p w:rsidR="00A73FF3" w:rsidRPr="00D26F12" w:rsidRDefault="00A73FF3" w:rsidP="00B14BF1">
            <w:pPr>
              <w:pStyle w:val="TableParagraph"/>
              <w:ind w:left="106"/>
              <w:rPr>
                <w:i/>
                <w:sz w:val="24"/>
                <w:lang w:val="ru-RU"/>
              </w:rPr>
            </w:pPr>
            <w:r w:rsidRPr="00D26F12">
              <w:rPr>
                <w:i/>
                <w:sz w:val="24"/>
                <w:lang w:val="ru-RU"/>
              </w:rPr>
              <w:t>проектной деятельности по изучению организмов различных царств живой природы(животных), включая умения формулировать задачи, представлять работу на защиту и защищать ее.</w:t>
            </w:r>
          </w:p>
          <w:p w:rsidR="00A73FF3" w:rsidRPr="00D26F12" w:rsidRDefault="00A73FF3" w:rsidP="00B14BF1">
            <w:pPr>
              <w:pStyle w:val="TableParagraph"/>
              <w:ind w:left="106" w:right="221" w:firstLine="60"/>
              <w:rPr>
                <w:i/>
                <w:sz w:val="24"/>
                <w:lang w:val="ru-RU"/>
              </w:rPr>
            </w:pPr>
            <w:r w:rsidRPr="00D26F12">
              <w:rPr>
                <w:i/>
                <w:sz w:val="24"/>
                <w:lang w:val="ru-RU"/>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 природы);</w:t>
            </w:r>
          </w:p>
        </w:tc>
      </w:tr>
      <w:tr w:rsidR="00D26F12" w:rsidRPr="00D26F12" w:rsidTr="00B14BF1">
        <w:trPr>
          <w:trHeight w:val="9937"/>
        </w:trPr>
        <w:tc>
          <w:tcPr>
            <w:tcW w:w="922" w:type="dxa"/>
          </w:tcPr>
          <w:p w:rsidR="00A73FF3" w:rsidRPr="00D26F12" w:rsidRDefault="00A73FF3" w:rsidP="00B14BF1">
            <w:pPr>
              <w:pStyle w:val="TableParagraph"/>
              <w:ind w:left="107" w:right="91"/>
              <w:rPr>
                <w:b/>
                <w:sz w:val="24"/>
              </w:rPr>
            </w:pPr>
            <w:r w:rsidRPr="00D26F12">
              <w:rPr>
                <w:b/>
                <w:sz w:val="24"/>
              </w:rPr>
              <w:t>Тип Члени стоно гие.</w:t>
            </w:r>
          </w:p>
        </w:tc>
        <w:tc>
          <w:tcPr>
            <w:tcW w:w="4540" w:type="dxa"/>
          </w:tcPr>
          <w:p w:rsidR="00A73FF3" w:rsidRPr="00D26F12" w:rsidRDefault="00A73FF3" w:rsidP="00B14BF1">
            <w:pPr>
              <w:pStyle w:val="TableParagraph"/>
              <w:numPr>
                <w:ilvl w:val="0"/>
                <w:numId w:val="179"/>
              </w:numPr>
              <w:tabs>
                <w:tab w:val="left" w:pos="247"/>
              </w:tabs>
              <w:ind w:right="254" w:firstLine="0"/>
              <w:rPr>
                <w:sz w:val="24"/>
                <w:lang w:val="ru-RU"/>
              </w:rPr>
            </w:pPr>
            <w:r w:rsidRPr="00D26F12">
              <w:rPr>
                <w:sz w:val="24"/>
                <w:lang w:val="ru-RU"/>
              </w:rPr>
              <w:t>Различать по внешнему виду, схемам</w:t>
            </w:r>
            <w:r w:rsidRPr="00D26F12">
              <w:rPr>
                <w:spacing w:val="-17"/>
                <w:sz w:val="24"/>
                <w:lang w:val="ru-RU"/>
              </w:rPr>
              <w:t xml:space="preserve"> </w:t>
            </w:r>
            <w:r w:rsidRPr="00D26F12">
              <w:rPr>
                <w:sz w:val="24"/>
                <w:lang w:val="ru-RU"/>
              </w:rPr>
              <w:t>и описаниям реальные биологические объекты или их изображения, выявлять отличительные признаки биологических объектов</w:t>
            </w:r>
          </w:p>
          <w:p w:rsidR="00A73FF3" w:rsidRPr="00D26F12" w:rsidRDefault="00A73FF3" w:rsidP="00B14BF1">
            <w:pPr>
              <w:pStyle w:val="TableParagraph"/>
              <w:numPr>
                <w:ilvl w:val="0"/>
                <w:numId w:val="179"/>
              </w:numPr>
              <w:tabs>
                <w:tab w:val="left" w:pos="247"/>
              </w:tabs>
              <w:ind w:right="353" w:firstLine="0"/>
              <w:rPr>
                <w:sz w:val="24"/>
                <w:lang w:val="ru-RU"/>
              </w:rPr>
            </w:pPr>
            <w:r w:rsidRPr="00D26F12">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D26F12">
              <w:rPr>
                <w:spacing w:val="-1"/>
                <w:sz w:val="24"/>
                <w:lang w:val="ru-RU"/>
              </w:rPr>
              <w:t xml:space="preserve"> </w:t>
            </w:r>
            <w:r w:rsidRPr="00D26F12">
              <w:rPr>
                <w:sz w:val="24"/>
                <w:lang w:val="ru-RU"/>
              </w:rPr>
              <w:t>результаты;</w:t>
            </w:r>
          </w:p>
          <w:p w:rsidR="00A73FF3" w:rsidRPr="00D26F12" w:rsidRDefault="00A73FF3" w:rsidP="00B14BF1">
            <w:pPr>
              <w:pStyle w:val="TableParagraph"/>
              <w:numPr>
                <w:ilvl w:val="0"/>
                <w:numId w:val="179"/>
              </w:numPr>
              <w:tabs>
                <w:tab w:val="left" w:pos="247"/>
              </w:tabs>
              <w:ind w:right="115" w:firstLine="0"/>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2"/>
                <w:sz w:val="24"/>
                <w:lang w:val="ru-RU"/>
              </w:rPr>
              <w:t xml:space="preserve"> </w:t>
            </w:r>
            <w:r w:rsidRPr="00D26F12">
              <w:rPr>
                <w:sz w:val="24"/>
                <w:lang w:val="ru-RU"/>
              </w:rPr>
              <w:t>обитания</w:t>
            </w:r>
          </w:p>
          <w:p w:rsidR="00A73FF3" w:rsidRPr="00D26F12" w:rsidRDefault="00A73FF3" w:rsidP="00B14BF1">
            <w:pPr>
              <w:pStyle w:val="TableParagraph"/>
              <w:numPr>
                <w:ilvl w:val="0"/>
                <w:numId w:val="179"/>
              </w:numPr>
              <w:tabs>
                <w:tab w:val="left" w:pos="247"/>
              </w:tabs>
              <w:ind w:right="593" w:firstLine="0"/>
              <w:rPr>
                <w:sz w:val="24"/>
                <w:lang w:val="ru-RU"/>
              </w:rPr>
            </w:pPr>
            <w:r w:rsidRPr="00D26F12">
              <w:rPr>
                <w:sz w:val="24"/>
                <w:lang w:val="ru-RU"/>
              </w:rPr>
              <w:t>сравнивать биологические объекты (животные,), процессы жизнедеятельности; делать выводы и умозаключения на основе</w:t>
            </w:r>
            <w:r w:rsidRPr="00D26F12">
              <w:rPr>
                <w:spacing w:val="-13"/>
                <w:sz w:val="24"/>
                <w:lang w:val="ru-RU"/>
              </w:rPr>
              <w:t xml:space="preserve"> </w:t>
            </w:r>
            <w:r w:rsidRPr="00D26F12">
              <w:rPr>
                <w:sz w:val="24"/>
                <w:lang w:val="ru-RU"/>
              </w:rPr>
              <w:t>сравнения;</w:t>
            </w:r>
          </w:p>
        </w:tc>
        <w:tc>
          <w:tcPr>
            <w:tcW w:w="4396" w:type="dxa"/>
          </w:tcPr>
          <w:p w:rsidR="00A73FF3" w:rsidRPr="00D26F12" w:rsidRDefault="00A73FF3" w:rsidP="00B14BF1">
            <w:pPr>
              <w:pStyle w:val="TableParagraph"/>
              <w:numPr>
                <w:ilvl w:val="0"/>
                <w:numId w:val="178"/>
              </w:numPr>
              <w:tabs>
                <w:tab w:val="left" w:pos="246"/>
              </w:tabs>
              <w:ind w:right="163" w:firstLine="0"/>
              <w:rPr>
                <w:i/>
                <w:sz w:val="24"/>
                <w:lang w:val="ru-RU"/>
              </w:rPr>
            </w:pPr>
            <w:r w:rsidRPr="00D26F12">
              <w:rPr>
                <w:i/>
                <w:sz w:val="24"/>
                <w:lang w:val="ru-RU"/>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78"/>
              </w:numPr>
              <w:tabs>
                <w:tab w:val="left" w:pos="246"/>
              </w:tabs>
              <w:ind w:right="300" w:firstLine="0"/>
              <w:rPr>
                <w:i/>
                <w:sz w:val="24"/>
                <w:lang w:val="ru-RU"/>
              </w:rPr>
            </w:pPr>
            <w:r w:rsidRPr="00D26F12">
              <w:rPr>
                <w:i/>
                <w:sz w:val="24"/>
                <w:lang w:val="ru-RU"/>
              </w:rPr>
              <w:t>основам исследовательской и проектной деятельности по изучению организмов различных царств живой природы(животных), включая умения формулировать задачи,</w:t>
            </w:r>
            <w:r w:rsidRPr="00D26F12">
              <w:rPr>
                <w:i/>
                <w:spacing w:val="-15"/>
                <w:sz w:val="24"/>
                <w:lang w:val="ru-RU"/>
              </w:rPr>
              <w:t xml:space="preserve"> </w:t>
            </w:r>
            <w:r w:rsidRPr="00D26F12">
              <w:rPr>
                <w:i/>
                <w:sz w:val="24"/>
                <w:lang w:val="ru-RU"/>
              </w:rPr>
              <w:t>представлять работу на защиту и защищать</w:t>
            </w:r>
            <w:r w:rsidRPr="00D26F12">
              <w:rPr>
                <w:i/>
                <w:spacing w:val="-5"/>
                <w:sz w:val="24"/>
                <w:lang w:val="ru-RU"/>
              </w:rPr>
              <w:t xml:space="preserve"> </w:t>
            </w:r>
            <w:r w:rsidRPr="00D26F12">
              <w:rPr>
                <w:i/>
                <w:sz w:val="24"/>
                <w:lang w:val="ru-RU"/>
              </w:rPr>
              <w:t>ее.</w:t>
            </w:r>
          </w:p>
          <w:p w:rsidR="00A73FF3" w:rsidRPr="00D26F12" w:rsidRDefault="00A73FF3" w:rsidP="00B14BF1">
            <w:pPr>
              <w:pStyle w:val="TableParagraph"/>
              <w:numPr>
                <w:ilvl w:val="0"/>
                <w:numId w:val="178"/>
              </w:numPr>
              <w:tabs>
                <w:tab w:val="left" w:pos="246"/>
              </w:tabs>
              <w:ind w:right="169" w:firstLine="0"/>
              <w:rPr>
                <w:i/>
                <w:sz w:val="24"/>
                <w:lang w:val="ru-RU"/>
              </w:rPr>
            </w:pPr>
            <w:r w:rsidRPr="00D26F12">
              <w:rPr>
                <w:i/>
                <w:sz w:val="24"/>
                <w:lang w:val="ru-RU"/>
              </w:rPr>
              <w:t>использовать приемы оказания</w:t>
            </w:r>
            <w:r w:rsidRPr="00D26F12">
              <w:rPr>
                <w:i/>
                <w:spacing w:val="-9"/>
                <w:sz w:val="24"/>
                <w:lang w:val="ru-RU"/>
              </w:rPr>
              <w:t xml:space="preserve"> </w:t>
            </w:r>
            <w:r w:rsidRPr="00D26F12">
              <w:rPr>
                <w:i/>
                <w:sz w:val="24"/>
                <w:lang w:val="ru-RU"/>
              </w:rPr>
              <w:t>первой помощи при укусах животных, уходом за домашними</w:t>
            </w:r>
            <w:r w:rsidRPr="00D26F12">
              <w:rPr>
                <w:i/>
                <w:spacing w:val="-2"/>
                <w:sz w:val="24"/>
                <w:lang w:val="ru-RU"/>
              </w:rPr>
              <w:t xml:space="preserve"> </w:t>
            </w:r>
            <w:r w:rsidRPr="00D26F12">
              <w:rPr>
                <w:i/>
                <w:sz w:val="24"/>
                <w:lang w:val="ru-RU"/>
              </w:rPr>
              <w:t>животными</w:t>
            </w:r>
          </w:p>
          <w:p w:rsidR="00A73FF3" w:rsidRPr="00D26F12" w:rsidRDefault="00A73FF3" w:rsidP="00B14BF1">
            <w:pPr>
              <w:pStyle w:val="TableParagraph"/>
              <w:numPr>
                <w:ilvl w:val="0"/>
                <w:numId w:val="178"/>
              </w:numPr>
              <w:tabs>
                <w:tab w:val="left" w:pos="246"/>
              </w:tabs>
              <w:ind w:right="236" w:firstLine="0"/>
              <w:rPr>
                <w:i/>
                <w:sz w:val="24"/>
                <w:lang w:val="ru-RU"/>
              </w:rPr>
            </w:pPr>
            <w:r w:rsidRPr="00D26F12">
              <w:rPr>
                <w:i/>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1"/>
                <w:sz w:val="24"/>
                <w:lang w:val="ru-RU"/>
              </w:rPr>
              <w:t xml:space="preserve"> </w:t>
            </w:r>
            <w:r w:rsidRPr="00D26F12">
              <w:rPr>
                <w:i/>
                <w:sz w:val="24"/>
                <w:lang w:val="ru-RU"/>
              </w:rPr>
              <w:t>природы);</w:t>
            </w:r>
          </w:p>
          <w:p w:rsidR="00A73FF3" w:rsidRPr="00D26F12" w:rsidRDefault="00A73FF3" w:rsidP="00B14BF1">
            <w:pPr>
              <w:pStyle w:val="TableParagraph"/>
              <w:numPr>
                <w:ilvl w:val="0"/>
                <w:numId w:val="178"/>
              </w:numPr>
              <w:tabs>
                <w:tab w:val="left" w:pos="246"/>
              </w:tabs>
              <w:ind w:right="202" w:firstLine="0"/>
              <w:rPr>
                <w:i/>
                <w:sz w:val="24"/>
                <w:lang w:val="ru-RU"/>
              </w:rPr>
            </w:pPr>
            <w:r w:rsidRPr="00D26F12">
              <w:rPr>
                <w:i/>
                <w:sz w:val="24"/>
                <w:lang w:val="ru-RU"/>
              </w:rPr>
              <w:t>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w:t>
            </w:r>
            <w:r w:rsidRPr="00D26F12">
              <w:rPr>
                <w:i/>
                <w:spacing w:val="-6"/>
                <w:sz w:val="24"/>
                <w:lang w:val="ru-RU"/>
              </w:rPr>
              <w:t xml:space="preserve"> </w:t>
            </w:r>
            <w:r w:rsidRPr="00D26F12">
              <w:rPr>
                <w:i/>
                <w:sz w:val="24"/>
                <w:lang w:val="ru-RU"/>
              </w:rPr>
              <w:t>сверстников;</w:t>
            </w:r>
          </w:p>
          <w:p w:rsidR="00A73FF3" w:rsidRPr="00D26F12" w:rsidRDefault="00A73FF3" w:rsidP="00B14BF1">
            <w:pPr>
              <w:pStyle w:val="TableParagraph"/>
              <w:numPr>
                <w:ilvl w:val="0"/>
                <w:numId w:val="178"/>
              </w:numPr>
              <w:tabs>
                <w:tab w:val="left" w:pos="306"/>
              </w:tabs>
              <w:ind w:right="359" w:firstLine="0"/>
              <w:rPr>
                <w:i/>
                <w:sz w:val="24"/>
                <w:lang w:val="ru-RU"/>
              </w:rPr>
            </w:pPr>
            <w:r w:rsidRPr="00D26F12">
              <w:rPr>
                <w:i/>
                <w:sz w:val="24"/>
                <w:lang w:val="ru-RU"/>
              </w:rPr>
              <w:t>работать в группе сверстников при решении познавательных задач связанных с изучением особенностей строения и жизнедеятельности животных, планировать совместную деятельность, учитывать</w:t>
            </w:r>
            <w:r w:rsidRPr="00D26F12">
              <w:rPr>
                <w:i/>
                <w:spacing w:val="-3"/>
                <w:sz w:val="24"/>
                <w:lang w:val="ru-RU"/>
              </w:rPr>
              <w:t xml:space="preserve"> </w:t>
            </w:r>
            <w:r w:rsidRPr="00D26F12">
              <w:rPr>
                <w:i/>
                <w:sz w:val="24"/>
                <w:lang w:val="ru-RU"/>
              </w:rPr>
              <w:t>мнение</w:t>
            </w:r>
          </w:p>
          <w:p w:rsidR="00A73FF3" w:rsidRPr="00D26F12" w:rsidRDefault="00A73FF3" w:rsidP="00B14BF1">
            <w:pPr>
              <w:pStyle w:val="TableParagraph"/>
              <w:spacing w:line="272" w:lineRule="exact"/>
              <w:ind w:left="106"/>
              <w:rPr>
                <w:i/>
                <w:sz w:val="24"/>
              </w:rPr>
            </w:pPr>
            <w:r w:rsidRPr="00D26F12">
              <w:rPr>
                <w:i/>
                <w:sz w:val="24"/>
              </w:rPr>
              <w:t>окружающих</w:t>
            </w:r>
          </w:p>
        </w:tc>
      </w:tr>
    </w:tbl>
    <w:p w:rsidR="00A73FF3" w:rsidRPr="00D26F12" w:rsidRDefault="00A73FF3" w:rsidP="00A73FF3">
      <w:pPr>
        <w:spacing w:line="272" w:lineRule="exact"/>
        <w:rPr>
          <w:sz w:val="24"/>
        </w:rPr>
        <w:sectPr w:rsidR="00A73FF3" w:rsidRPr="00D26F12">
          <w:pgSz w:w="11910" w:h="16840"/>
          <w:pgMar w:top="1120" w:right="0" w:bottom="1580" w:left="20" w:header="0" w:footer="1391" w:gutter="0"/>
          <w:cols w:space="720"/>
        </w:sectPr>
      </w:pP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2"/>
        <w:gridCol w:w="4540"/>
        <w:gridCol w:w="4396"/>
      </w:tblGrid>
      <w:tr w:rsidR="00D26F12" w:rsidRPr="00D26F12" w:rsidTr="00B14BF1">
        <w:trPr>
          <w:trHeight w:val="863"/>
        </w:trPr>
        <w:tc>
          <w:tcPr>
            <w:tcW w:w="922" w:type="dxa"/>
          </w:tcPr>
          <w:p w:rsidR="00A73FF3" w:rsidRPr="00D26F12" w:rsidRDefault="00A73FF3" w:rsidP="00B14BF1">
            <w:pPr>
              <w:pStyle w:val="TableParagraph"/>
              <w:rPr>
                <w:sz w:val="24"/>
              </w:rPr>
            </w:pPr>
          </w:p>
        </w:tc>
        <w:tc>
          <w:tcPr>
            <w:tcW w:w="4540" w:type="dxa"/>
          </w:tcPr>
          <w:p w:rsidR="00A73FF3" w:rsidRPr="00D26F12" w:rsidRDefault="00A73FF3" w:rsidP="00B14BF1">
            <w:pPr>
              <w:pStyle w:val="TableParagraph"/>
              <w:rPr>
                <w:sz w:val="24"/>
              </w:rPr>
            </w:pPr>
          </w:p>
        </w:tc>
        <w:tc>
          <w:tcPr>
            <w:tcW w:w="4396" w:type="dxa"/>
          </w:tcPr>
          <w:p w:rsidR="00A73FF3" w:rsidRPr="00D26F12" w:rsidRDefault="00A73FF3" w:rsidP="00B14BF1">
            <w:pPr>
              <w:pStyle w:val="TableParagraph"/>
              <w:rPr>
                <w:sz w:val="24"/>
              </w:rPr>
            </w:pPr>
          </w:p>
        </w:tc>
      </w:tr>
      <w:tr w:rsidR="00A73FF3" w:rsidRPr="00D26F12" w:rsidTr="00B14BF1">
        <w:trPr>
          <w:trHeight w:val="8556"/>
        </w:trPr>
        <w:tc>
          <w:tcPr>
            <w:tcW w:w="922" w:type="dxa"/>
          </w:tcPr>
          <w:p w:rsidR="00A73FF3" w:rsidRPr="00D26F12" w:rsidRDefault="00A73FF3" w:rsidP="00B14BF1">
            <w:pPr>
              <w:pStyle w:val="TableParagraph"/>
              <w:ind w:left="107" w:right="116"/>
              <w:rPr>
                <w:b/>
                <w:sz w:val="24"/>
              </w:rPr>
            </w:pPr>
            <w:r w:rsidRPr="00D26F12">
              <w:rPr>
                <w:b/>
                <w:sz w:val="24"/>
              </w:rPr>
              <w:t>Тип Хордо вые.</w:t>
            </w:r>
          </w:p>
        </w:tc>
        <w:tc>
          <w:tcPr>
            <w:tcW w:w="4540" w:type="dxa"/>
          </w:tcPr>
          <w:p w:rsidR="00A73FF3" w:rsidRPr="00D26F12" w:rsidRDefault="00A73FF3" w:rsidP="00B14BF1">
            <w:pPr>
              <w:pStyle w:val="TableParagraph"/>
              <w:numPr>
                <w:ilvl w:val="0"/>
                <w:numId w:val="177"/>
              </w:numPr>
              <w:tabs>
                <w:tab w:val="left" w:pos="247"/>
              </w:tabs>
              <w:ind w:right="254" w:firstLine="0"/>
              <w:rPr>
                <w:sz w:val="24"/>
                <w:lang w:val="ru-RU"/>
              </w:rPr>
            </w:pPr>
            <w:r w:rsidRPr="00D26F12">
              <w:rPr>
                <w:sz w:val="24"/>
                <w:lang w:val="ru-RU"/>
              </w:rPr>
              <w:t>Различать по внешнему виду, схемам</w:t>
            </w:r>
            <w:r w:rsidRPr="00D26F12">
              <w:rPr>
                <w:spacing w:val="-15"/>
                <w:sz w:val="24"/>
                <w:lang w:val="ru-RU"/>
              </w:rPr>
              <w:t xml:space="preserve"> </w:t>
            </w:r>
            <w:r w:rsidRPr="00D26F12">
              <w:rPr>
                <w:sz w:val="24"/>
                <w:lang w:val="ru-RU"/>
              </w:rPr>
              <w:t>и описаниям реальные биологические объекты или их изображения, выявлять отличительные признаки биологических объектов</w:t>
            </w:r>
          </w:p>
          <w:p w:rsidR="00A73FF3" w:rsidRPr="00D26F12" w:rsidRDefault="00A73FF3" w:rsidP="00B14BF1">
            <w:pPr>
              <w:pStyle w:val="TableParagraph"/>
              <w:numPr>
                <w:ilvl w:val="0"/>
                <w:numId w:val="177"/>
              </w:numPr>
              <w:tabs>
                <w:tab w:val="left" w:pos="247"/>
              </w:tabs>
              <w:ind w:right="352" w:firstLine="0"/>
              <w:rPr>
                <w:sz w:val="24"/>
                <w:lang w:val="ru-RU"/>
              </w:rPr>
            </w:pPr>
            <w:r w:rsidRPr="00D26F12">
              <w:rPr>
                <w:sz w:val="24"/>
                <w:lang w:val="ru-RU"/>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D26F12">
              <w:rPr>
                <w:spacing w:val="-1"/>
                <w:sz w:val="24"/>
                <w:lang w:val="ru-RU"/>
              </w:rPr>
              <w:t xml:space="preserve"> </w:t>
            </w:r>
            <w:r w:rsidRPr="00D26F12">
              <w:rPr>
                <w:sz w:val="24"/>
                <w:lang w:val="ru-RU"/>
              </w:rPr>
              <w:t>результаты;</w:t>
            </w:r>
          </w:p>
          <w:p w:rsidR="00A73FF3" w:rsidRPr="00D26F12" w:rsidRDefault="00A73FF3" w:rsidP="00B14BF1">
            <w:pPr>
              <w:pStyle w:val="TableParagraph"/>
              <w:numPr>
                <w:ilvl w:val="0"/>
                <w:numId w:val="177"/>
              </w:numPr>
              <w:tabs>
                <w:tab w:val="left" w:pos="247"/>
              </w:tabs>
              <w:ind w:right="734" w:firstLine="0"/>
              <w:jc w:val="both"/>
              <w:rPr>
                <w:sz w:val="24"/>
                <w:lang w:val="ru-RU"/>
              </w:rPr>
            </w:pPr>
            <w:r w:rsidRPr="00D26F12">
              <w:rPr>
                <w:sz w:val="24"/>
                <w:lang w:val="ru-RU"/>
              </w:rPr>
              <w:t>описывать и использовать приемы выращивания домашних животных, ухода за</w:t>
            </w:r>
            <w:r w:rsidRPr="00D26F12">
              <w:rPr>
                <w:spacing w:val="-3"/>
                <w:sz w:val="24"/>
                <w:lang w:val="ru-RU"/>
              </w:rPr>
              <w:t xml:space="preserve"> </w:t>
            </w:r>
            <w:r w:rsidRPr="00D26F12">
              <w:rPr>
                <w:sz w:val="24"/>
                <w:lang w:val="ru-RU"/>
              </w:rPr>
              <w:t>ними;</w:t>
            </w:r>
          </w:p>
          <w:p w:rsidR="00A73FF3" w:rsidRPr="00D26F12" w:rsidRDefault="00A73FF3" w:rsidP="00B14BF1">
            <w:pPr>
              <w:pStyle w:val="TableParagraph"/>
              <w:numPr>
                <w:ilvl w:val="0"/>
                <w:numId w:val="177"/>
              </w:numPr>
              <w:tabs>
                <w:tab w:val="left" w:pos="247"/>
              </w:tabs>
              <w:ind w:right="115" w:firstLine="0"/>
              <w:rPr>
                <w:sz w:val="24"/>
                <w:lang w:val="ru-RU"/>
              </w:rPr>
            </w:pPr>
            <w:r w:rsidRPr="00D26F12">
              <w:rPr>
                <w:sz w:val="24"/>
                <w:lang w:val="ru-RU"/>
              </w:rPr>
              <w:t>выявлять примеры и раскрывать сущность приспособленности организмов к среде</w:t>
            </w:r>
            <w:r w:rsidRPr="00D26F12">
              <w:rPr>
                <w:spacing w:val="-2"/>
                <w:sz w:val="24"/>
                <w:lang w:val="ru-RU"/>
              </w:rPr>
              <w:t xml:space="preserve"> </w:t>
            </w:r>
            <w:r w:rsidRPr="00D26F12">
              <w:rPr>
                <w:sz w:val="24"/>
                <w:lang w:val="ru-RU"/>
              </w:rPr>
              <w:t>обитания</w:t>
            </w:r>
          </w:p>
          <w:p w:rsidR="00A73FF3" w:rsidRPr="00D26F12" w:rsidRDefault="00A73FF3" w:rsidP="00B14BF1">
            <w:pPr>
              <w:pStyle w:val="TableParagraph"/>
              <w:numPr>
                <w:ilvl w:val="0"/>
                <w:numId w:val="177"/>
              </w:numPr>
              <w:tabs>
                <w:tab w:val="left" w:pos="247"/>
              </w:tabs>
              <w:ind w:right="505" w:firstLine="0"/>
              <w:rPr>
                <w:sz w:val="24"/>
                <w:lang w:val="ru-RU"/>
              </w:rPr>
            </w:pPr>
            <w:r w:rsidRPr="00D26F12">
              <w:rPr>
                <w:sz w:val="24"/>
                <w:lang w:val="ru-RU"/>
              </w:rPr>
              <w:t>сравнивать биологические объекты ( животные), процессы жизнедеятельности; делать выводы и умозаключения на основе</w:t>
            </w:r>
            <w:r w:rsidRPr="00D26F12">
              <w:rPr>
                <w:spacing w:val="-10"/>
                <w:sz w:val="24"/>
                <w:lang w:val="ru-RU"/>
              </w:rPr>
              <w:t xml:space="preserve"> </w:t>
            </w:r>
            <w:r w:rsidRPr="00D26F12">
              <w:rPr>
                <w:sz w:val="24"/>
                <w:lang w:val="ru-RU"/>
              </w:rPr>
              <w:t>сравнения;</w:t>
            </w:r>
          </w:p>
        </w:tc>
        <w:tc>
          <w:tcPr>
            <w:tcW w:w="4396" w:type="dxa"/>
          </w:tcPr>
          <w:p w:rsidR="00A73FF3" w:rsidRPr="00D26F12" w:rsidRDefault="00A73FF3" w:rsidP="00B14BF1">
            <w:pPr>
              <w:pStyle w:val="TableParagraph"/>
              <w:numPr>
                <w:ilvl w:val="0"/>
                <w:numId w:val="176"/>
              </w:numPr>
              <w:tabs>
                <w:tab w:val="left" w:pos="246"/>
              </w:tabs>
              <w:ind w:right="163" w:firstLine="0"/>
              <w:rPr>
                <w:i/>
                <w:sz w:val="24"/>
                <w:lang w:val="ru-RU"/>
              </w:rPr>
            </w:pPr>
            <w:r w:rsidRPr="00D26F12">
              <w:rPr>
                <w:i/>
                <w:sz w:val="24"/>
                <w:lang w:val="ru-RU"/>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w:t>
            </w:r>
            <w:r w:rsidRPr="00D26F12">
              <w:rPr>
                <w:i/>
                <w:spacing w:val="-2"/>
                <w:sz w:val="24"/>
                <w:lang w:val="ru-RU"/>
              </w:rPr>
              <w:t xml:space="preserve"> </w:t>
            </w:r>
            <w:r w:rsidRPr="00D26F12">
              <w:rPr>
                <w:i/>
                <w:sz w:val="24"/>
                <w:lang w:val="ru-RU"/>
              </w:rPr>
              <w:t>другую;</w:t>
            </w:r>
          </w:p>
          <w:p w:rsidR="00A73FF3" w:rsidRPr="00D26F12" w:rsidRDefault="00A73FF3" w:rsidP="00B14BF1">
            <w:pPr>
              <w:pStyle w:val="TableParagraph"/>
              <w:numPr>
                <w:ilvl w:val="0"/>
                <w:numId w:val="176"/>
              </w:numPr>
              <w:tabs>
                <w:tab w:val="left" w:pos="246"/>
              </w:tabs>
              <w:ind w:right="169" w:firstLine="0"/>
              <w:rPr>
                <w:i/>
                <w:sz w:val="24"/>
                <w:lang w:val="ru-RU"/>
              </w:rPr>
            </w:pPr>
            <w:r w:rsidRPr="00D26F12">
              <w:rPr>
                <w:i/>
                <w:sz w:val="24"/>
                <w:lang w:val="ru-RU"/>
              </w:rPr>
              <w:t>использовать приемы оказания</w:t>
            </w:r>
            <w:r w:rsidRPr="00D26F12">
              <w:rPr>
                <w:i/>
                <w:spacing w:val="-9"/>
                <w:sz w:val="24"/>
                <w:lang w:val="ru-RU"/>
              </w:rPr>
              <w:t xml:space="preserve"> </w:t>
            </w:r>
            <w:r w:rsidRPr="00D26F12">
              <w:rPr>
                <w:i/>
                <w:sz w:val="24"/>
                <w:lang w:val="ru-RU"/>
              </w:rPr>
              <w:t>первой помощи при укусах животных, уходом за домашними</w:t>
            </w:r>
            <w:r w:rsidRPr="00D26F12">
              <w:rPr>
                <w:i/>
                <w:spacing w:val="-2"/>
                <w:sz w:val="24"/>
                <w:lang w:val="ru-RU"/>
              </w:rPr>
              <w:t xml:space="preserve"> </w:t>
            </w:r>
            <w:r w:rsidRPr="00D26F12">
              <w:rPr>
                <w:i/>
                <w:sz w:val="24"/>
                <w:lang w:val="ru-RU"/>
              </w:rPr>
              <w:t>животными</w:t>
            </w:r>
          </w:p>
          <w:p w:rsidR="00A73FF3" w:rsidRPr="00D26F12" w:rsidRDefault="00A73FF3" w:rsidP="00B14BF1">
            <w:pPr>
              <w:pStyle w:val="TableParagraph"/>
              <w:numPr>
                <w:ilvl w:val="0"/>
                <w:numId w:val="176"/>
              </w:numPr>
              <w:tabs>
                <w:tab w:val="left" w:pos="246"/>
              </w:tabs>
              <w:ind w:right="236" w:firstLine="0"/>
              <w:rPr>
                <w:i/>
                <w:sz w:val="24"/>
                <w:lang w:val="ru-RU"/>
              </w:rPr>
            </w:pPr>
            <w:r w:rsidRPr="00D26F12">
              <w:rPr>
                <w:i/>
                <w:sz w:val="24"/>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1"/>
                <w:sz w:val="24"/>
                <w:lang w:val="ru-RU"/>
              </w:rPr>
              <w:t xml:space="preserve"> </w:t>
            </w:r>
            <w:r w:rsidRPr="00D26F12">
              <w:rPr>
                <w:i/>
                <w:sz w:val="24"/>
                <w:lang w:val="ru-RU"/>
              </w:rPr>
              <w:t>природы);</w:t>
            </w:r>
          </w:p>
          <w:p w:rsidR="00A73FF3" w:rsidRPr="00D26F12" w:rsidRDefault="00A73FF3" w:rsidP="00B14BF1">
            <w:pPr>
              <w:pStyle w:val="TableParagraph"/>
              <w:ind w:left="106" w:right="144"/>
              <w:rPr>
                <w:i/>
                <w:sz w:val="24"/>
                <w:lang w:val="ru-RU"/>
              </w:rPr>
            </w:pPr>
            <w:r w:rsidRPr="00D26F12">
              <w:rPr>
                <w:i/>
                <w:sz w:val="24"/>
                <w:lang w:val="ru-RU"/>
              </w:rPr>
              <w:t>* создавать собственные письменные и устные сообщения о, животных, на основе нескольких источников информации, сопровождать выступление презентацией, учитывая особенности аудитории сверстников;</w:t>
            </w:r>
          </w:p>
          <w:p w:rsidR="00A73FF3" w:rsidRPr="00D26F12" w:rsidRDefault="00A73FF3" w:rsidP="00B14BF1">
            <w:pPr>
              <w:pStyle w:val="TableParagraph"/>
              <w:ind w:left="106" w:right="221"/>
              <w:rPr>
                <w:i/>
                <w:sz w:val="24"/>
                <w:lang w:val="ru-RU"/>
              </w:rPr>
            </w:pPr>
            <w:r w:rsidRPr="00D26F12">
              <w:rPr>
                <w:i/>
                <w:sz w:val="24"/>
                <w:lang w:val="ru-RU"/>
              </w:rPr>
              <w:t>- работать в группе сверстников при решении познавательных задач связанных с изучением особенностей строения и жизнедеятельности животных, планировать совместную деятельность, учитывать мнение окружающих</w:t>
            </w:r>
          </w:p>
        </w:tc>
      </w:tr>
    </w:tbl>
    <w:p w:rsidR="00A73FF3" w:rsidRPr="00D26F12" w:rsidRDefault="00A73FF3" w:rsidP="00A73FF3">
      <w:pPr>
        <w:pStyle w:val="a4"/>
        <w:ind w:left="0"/>
        <w:rPr>
          <w:b/>
          <w:sz w:val="20"/>
        </w:rPr>
      </w:pPr>
    </w:p>
    <w:p w:rsidR="00A73FF3" w:rsidRPr="00D26F12" w:rsidRDefault="00A73FF3" w:rsidP="00A73FF3">
      <w:pPr>
        <w:pStyle w:val="a4"/>
        <w:spacing w:before="7"/>
        <w:ind w:left="0"/>
        <w:rPr>
          <w:b/>
          <w:sz w:val="15"/>
        </w:rPr>
      </w:pPr>
    </w:p>
    <w:p w:rsidR="00A73FF3" w:rsidRPr="00D26F12" w:rsidRDefault="00A73FF3" w:rsidP="00A73FF3">
      <w:pPr>
        <w:spacing w:before="90" w:line="274" w:lineRule="exact"/>
        <w:ind w:left="2390"/>
        <w:rPr>
          <w:b/>
          <w:sz w:val="24"/>
        </w:rPr>
      </w:pPr>
      <w:r w:rsidRPr="00D26F12">
        <w:rPr>
          <w:b/>
          <w:sz w:val="24"/>
        </w:rPr>
        <w:t>В результате изучения курса биологии в основной школе:</w:t>
      </w:r>
    </w:p>
    <w:p w:rsidR="00A73FF3" w:rsidRPr="00D26F12" w:rsidRDefault="00A73FF3" w:rsidP="00A73FF3">
      <w:pPr>
        <w:pStyle w:val="a4"/>
        <w:ind w:right="847" w:firstLine="707"/>
        <w:jc w:val="both"/>
      </w:pPr>
      <w:r w:rsidRPr="00D26F12">
        <w:t xml:space="preserve">Выпускник </w:t>
      </w:r>
      <w:r w:rsidRPr="00D26F12">
        <w:rPr>
          <w:b/>
        </w:rPr>
        <w:t xml:space="preserve">научится </w:t>
      </w:r>
      <w:r w:rsidRPr="00D26F12">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3FF3" w:rsidRPr="00D26F12" w:rsidRDefault="00A73FF3" w:rsidP="00A73FF3">
      <w:pPr>
        <w:pStyle w:val="a4"/>
        <w:ind w:right="846" w:firstLine="707"/>
        <w:jc w:val="both"/>
      </w:pPr>
      <w:r w:rsidRPr="00D26F12">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3FF3" w:rsidRPr="00D26F12" w:rsidRDefault="00A73FF3" w:rsidP="00A73FF3">
      <w:pPr>
        <w:pStyle w:val="a4"/>
        <w:ind w:right="851" w:firstLine="707"/>
        <w:jc w:val="both"/>
      </w:pPr>
      <w:r w:rsidRPr="00D26F12">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w:t>
      </w:r>
    </w:p>
    <w:p w:rsidR="00A73FF3" w:rsidRPr="00D26F12" w:rsidRDefault="00A73FF3" w:rsidP="00A73FF3">
      <w:pPr>
        <w:jc w:val="both"/>
        <w:sectPr w:rsidR="00A73FF3" w:rsidRPr="00D26F12">
          <w:pgSz w:w="11910" w:h="16840"/>
          <w:pgMar w:top="1120" w:right="0" w:bottom="1580" w:left="20" w:header="0" w:footer="1391" w:gutter="0"/>
          <w:cols w:space="720"/>
        </w:sectPr>
      </w:pPr>
    </w:p>
    <w:p w:rsidR="00A73FF3" w:rsidRPr="00D26F12" w:rsidRDefault="00A73FF3" w:rsidP="00A73FF3">
      <w:pPr>
        <w:pStyle w:val="a4"/>
        <w:spacing w:before="66"/>
        <w:ind w:right="846"/>
      </w:pPr>
      <w:r w:rsidRPr="00D26F12">
        <w:lastRenderedPageBreak/>
        <w:t>организма; правила работы в кабинете биологии, с биологическими приборами и инструментами.</w:t>
      </w:r>
    </w:p>
    <w:p w:rsidR="00A73FF3" w:rsidRPr="00D26F12" w:rsidRDefault="00A73FF3" w:rsidP="00A73FF3">
      <w:pPr>
        <w:pStyle w:val="a4"/>
        <w:ind w:right="853" w:firstLine="707"/>
        <w:jc w:val="both"/>
      </w:pPr>
      <w:r w:rsidRPr="00D26F12">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1"/>
          <w:numId w:val="199"/>
        </w:numPr>
        <w:tabs>
          <w:tab w:val="left" w:pos="2676"/>
        </w:tabs>
        <w:ind w:right="845" w:firstLine="708"/>
        <w:jc w:val="both"/>
        <w:rPr>
          <w:i/>
          <w:sz w:val="24"/>
        </w:rPr>
      </w:pPr>
      <w:r w:rsidRPr="00D26F12">
        <w:rPr>
          <w:i/>
          <w:sz w:val="24"/>
        </w:rPr>
        <w:t>осознанно использовать знания основных правил поведения в природе и основ здорового образа жизни в</w:t>
      </w:r>
      <w:r w:rsidRPr="00D26F12">
        <w:rPr>
          <w:i/>
          <w:spacing w:val="-2"/>
          <w:sz w:val="24"/>
        </w:rPr>
        <w:t xml:space="preserve"> </w:t>
      </w:r>
      <w:r w:rsidRPr="00D26F12">
        <w:rPr>
          <w:i/>
          <w:sz w:val="24"/>
        </w:rPr>
        <w:t>быту;</w:t>
      </w:r>
    </w:p>
    <w:p w:rsidR="00A73FF3" w:rsidRPr="00D26F12" w:rsidRDefault="00A73FF3" w:rsidP="00A73FF3">
      <w:pPr>
        <w:pStyle w:val="a6"/>
        <w:numPr>
          <w:ilvl w:val="1"/>
          <w:numId w:val="199"/>
        </w:numPr>
        <w:tabs>
          <w:tab w:val="left" w:pos="2676"/>
        </w:tabs>
        <w:spacing w:before="3" w:line="237" w:lineRule="auto"/>
        <w:ind w:right="858" w:firstLine="708"/>
        <w:jc w:val="both"/>
        <w:rPr>
          <w:i/>
          <w:sz w:val="24"/>
        </w:rPr>
      </w:pPr>
      <w:r w:rsidRPr="00D26F12">
        <w:rPr>
          <w:i/>
          <w:sz w:val="24"/>
        </w:rPr>
        <w:t>выбирать целевые и смысловые установки в своих действиях и поступках по отношению к живой природе, здоровью своему и</w:t>
      </w:r>
      <w:r w:rsidRPr="00D26F12">
        <w:rPr>
          <w:i/>
          <w:spacing w:val="-5"/>
          <w:sz w:val="24"/>
        </w:rPr>
        <w:t xml:space="preserve"> </w:t>
      </w:r>
      <w:r w:rsidRPr="00D26F12">
        <w:rPr>
          <w:i/>
          <w:sz w:val="24"/>
        </w:rPr>
        <w:t>окружающих;</w:t>
      </w:r>
    </w:p>
    <w:p w:rsidR="00A73FF3" w:rsidRPr="00D26F12" w:rsidRDefault="00A73FF3" w:rsidP="00A73FF3">
      <w:pPr>
        <w:pStyle w:val="a6"/>
        <w:numPr>
          <w:ilvl w:val="1"/>
          <w:numId w:val="199"/>
        </w:numPr>
        <w:tabs>
          <w:tab w:val="left" w:pos="2676"/>
        </w:tabs>
        <w:spacing w:before="2"/>
        <w:ind w:right="847" w:firstLine="708"/>
        <w:jc w:val="both"/>
        <w:rPr>
          <w:i/>
          <w:sz w:val="24"/>
        </w:rPr>
      </w:pPr>
      <w:r w:rsidRPr="00D26F12">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D26F12">
        <w:rPr>
          <w:i/>
          <w:spacing w:val="-9"/>
          <w:sz w:val="24"/>
        </w:rPr>
        <w:t xml:space="preserve"> </w:t>
      </w:r>
      <w:r w:rsidRPr="00D26F12">
        <w:rPr>
          <w:i/>
          <w:sz w:val="24"/>
        </w:rPr>
        <w:t>информации;</w:t>
      </w:r>
    </w:p>
    <w:p w:rsidR="00A73FF3" w:rsidRPr="00D26F12" w:rsidRDefault="00A73FF3" w:rsidP="00A73FF3">
      <w:pPr>
        <w:pStyle w:val="a6"/>
        <w:numPr>
          <w:ilvl w:val="1"/>
          <w:numId w:val="199"/>
        </w:numPr>
        <w:tabs>
          <w:tab w:val="left" w:pos="2676"/>
        </w:tabs>
        <w:spacing w:before="2" w:line="237" w:lineRule="auto"/>
        <w:ind w:right="848" w:firstLine="708"/>
        <w:jc w:val="both"/>
        <w:rPr>
          <w:i/>
          <w:sz w:val="24"/>
        </w:rPr>
      </w:pPr>
      <w:r w:rsidRPr="00D26F12">
        <w:rPr>
          <w:i/>
          <w:sz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w:t>
      </w:r>
      <w:r w:rsidRPr="00D26F12">
        <w:rPr>
          <w:i/>
          <w:spacing w:val="-7"/>
          <w:sz w:val="24"/>
        </w:rPr>
        <w:t xml:space="preserve"> </w:t>
      </w:r>
      <w:r w:rsidRPr="00D26F12">
        <w:rPr>
          <w:i/>
          <w:sz w:val="24"/>
        </w:rPr>
        <w:t>сверстников.</w:t>
      </w:r>
    </w:p>
    <w:p w:rsidR="00A73FF3" w:rsidRPr="00D26F12" w:rsidRDefault="00A73FF3" w:rsidP="00A73FF3">
      <w:pPr>
        <w:pStyle w:val="1"/>
        <w:spacing w:before="7" w:line="240" w:lineRule="auto"/>
        <w:ind w:right="7068"/>
      </w:pPr>
      <w:r w:rsidRPr="00D26F12">
        <w:t>Живые организмы Выпускник научится:</w:t>
      </w:r>
    </w:p>
    <w:p w:rsidR="00A73FF3" w:rsidRPr="00D26F12" w:rsidRDefault="00A73FF3" w:rsidP="00A73FF3">
      <w:pPr>
        <w:pStyle w:val="a6"/>
        <w:numPr>
          <w:ilvl w:val="1"/>
          <w:numId w:val="199"/>
        </w:numPr>
        <w:tabs>
          <w:tab w:val="left" w:pos="2676"/>
        </w:tabs>
        <w:spacing w:line="237" w:lineRule="auto"/>
        <w:ind w:right="847" w:firstLine="708"/>
        <w:jc w:val="both"/>
        <w:rPr>
          <w:sz w:val="24"/>
        </w:rPr>
      </w:pPr>
      <w:r w:rsidRPr="00D26F12">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sidRPr="00D26F12">
        <w:rPr>
          <w:spacing w:val="-23"/>
          <w:sz w:val="24"/>
        </w:rPr>
        <w:t xml:space="preserve"> </w:t>
      </w:r>
      <w:r w:rsidRPr="00D26F12">
        <w:rPr>
          <w:sz w:val="24"/>
        </w:rPr>
        <w:t>организмов;</w:t>
      </w:r>
    </w:p>
    <w:p w:rsidR="00A73FF3" w:rsidRPr="00D26F12" w:rsidRDefault="00A73FF3" w:rsidP="00A73FF3">
      <w:pPr>
        <w:pStyle w:val="a6"/>
        <w:numPr>
          <w:ilvl w:val="1"/>
          <w:numId w:val="199"/>
        </w:numPr>
        <w:tabs>
          <w:tab w:val="left" w:pos="2676"/>
        </w:tabs>
        <w:spacing w:before="4" w:line="237" w:lineRule="auto"/>
        <w:ind w:right="853" w:firstLine="708"/>
        <w:jc w:val="both"/>
        <w:rPr>
          <w:sz w:val="24"/>
        </w:rPr>
      </w:pPr>
      <w:r w:rsidRPr="00D26F12">
        <w:rPr>
          <w:sz w:val="24"/>
        </w:rPr>
        <w:t>аргументировать, приводить доказательства родства различных таксонов растений, животных, грибов и</w:t>
      </w:r>
      <w:r w:rsidRPr="00D26F12">
        <w:rPr>
          <w:spacing w:val="-1"/>
          <w:sz w:val="24"/>
        </w:rPr>
        <w:t xml:space="preserve"> </w:t>
      </w:r>
      <w:r w:rsidRPr="00D26F12">
        <w:rPr>
          <w:sz w:val="24"/>
        </w:rPr>
        <w:t>бактерий;</w:t>
      </w:r>
    </w:p>
    <w:p w:rsidR="00A73FF3" w:rsidRPr="00D26F12" w:rsidRDefault="00A73FF3" w:rsidP="00A73FF3">
      <w:pPr>
        <w:pStyle w:val="a6"/>
        <w:numPr>
          <w:ilvl w:val="1"/>
          <w:numId w:val="199"/>
        </w:numPr>
        <w:tabs>
          <w:tab w:val="left" w:pos="2676"/>
        </w:tabs>
        <w:spacing w:before="2"/>
        <w:ind w:right="848" w:firstLine="708"/>
        <w:jc w:val="both"/>
        <w:rPr>
          <w:sz w:val="24"/>
        </w:rPr>
      </w:pPr>
      <w:r w:rsidRPr="00D26F12">
        <w:rPr>
          <w:sz w:val="24"/>
        </w:rPr>
        <w:t>аргументировать, приводить доказательства различий растений, животных, грибов и</w:t>
      </w:r>
      <w:r w:rsidRPr="00D26F12">
        <w:rPr>
          <w:spacing w:val="-1"/>
          <w:sz w:val="24"/>
        </w:rPr>
        <w:t xml:space="preserve"> </w:t>
      </w:r>
      <w:r w:rsidRPr="00D26F12">
        <w:rPr>
          <w:sz w:val="24"/>
        </w:rPr>
        <w:t>бактерий;</w:t>
      </w:r>
    </w:p>
    <w:p w:rsidR="00A73FF3" w:rsidRPr="00D26F12" w:rsidRDefault="00A73FF3" w:rsidP="00A73FF3">
      <w:pPr>
        <w:pStyle w:val="a6"/>
        <w:numPr>
          <w:ilvl w:val="1"/>
          <w:numId w:val="199"/>
        </w:numPr>
        <w:tabs>
          <w:tab w:val="left" w:pos="2676"/>
        </w:tabs>
        <w:ind w:right="847" w:firstLine="708"/>
        <w:jc w:val="both"/>
        <w:rPr>
          <w:sz w:val="24"/>
        </w:rPr>
      </w:pPr>
      <w:r w:rsidRPr="00D26F12">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D26F12">
        <w:rPr>
          <w:spacing w:val="-1"/>
          <w:sz w:val="24"/>
        </w:rPr>
        <w:t xml:space="preserve"> </w:t>
      </w:r>
      <w:r w:rsidRPr="00D26F12">
        <w:rPr>
          <w:sz w:val="24"/>
        </w:rPr>
        <w:t>группе;</w:t>
      </w:r>
    </w:p>
    <w:p w:rsidR="00A73FF3" w:rsidRPr="00D26F12" w:rsidRDefault="00A73FF3" w:rsidP="00A73FF3">
      <w:pPr>
        <w:pStyle w:val="a6"/>
        <w:numPr>
          <w:ilvl w:val="1"/>
          <w:numId w:val="199"/>
        </w:numPr>
        <w:tabs>
          <w:tab w:val="left" w:pos="2676"/>
        </w:tabs>
        <w:spacing w:before="3" w:line="237" w:lineRule="auto"/>
        <w:ind w:right="851" w:firstLine="708"/>
        <w:jc w:val="both"/>
        <w:rPr>
          <w:sz w:val="24"/>
        </w:rPr>
      </w:pPr>
      <w:r w:rsidRPr="00D26F12">
        <w:rPr>
          <w:sz w:val="24"/>
        </w:rPr>
        <w:t>раскрывать роль биологии в практической деятельности людей; роль различных организмов в жизни</w:t>
      </w:r>
      <w:r w:rsidRPr="00D26F12">
        <w:rPr>
          <w:spacing w:val="-2"/>
          <w:sz w:val="24"/>
        </w:rPr>
        <w:t xml:space="preserve"> </w:t>
      </w:r>
      <w:r w:rsidRPr="00D26F12">
        <w:rPr>
          <w:sz w:val="24"/>
        </w:rPr>
        <w:t>человека;</w:t>
      </w:r>
    </w:p>
    <w:p w:rsidR="00A73FF3" w:rsidRPr="00D26F12" w:rsidRDefault="00A73FF3" w:rsidP="00A73FF3">
      <w:pPr>
        <w:pStyle w:val="a6"/>
        <w:numPr>
          <w:ilvl w:val="1"/>
          <w:numId w:val="199"/>
        </w:numPr>
        <w:tabs>
          <w:tab w:val="left" w:pos="2676"/>
        </w:tabs>
        <w:spacing w:before="5" w:line="237" w:lineRule="auto"/>
        <w:ind w:right="855" w:firstLine="708"/>
        <w:jc w:val="both"/>
        <w:rPr>
          <w:sz w:val="24"/>
        </w:rPr>
      </w:pPr>
      <w:r w:rsidRPr="00D26F12">
        <w:rPr>
          <w:sz w:val="24"/>
        </w:rPr>
        <w:t>объяснять общность происхождения и эволюции систематических групп растений и животных на примерах сопоставления биологических</w:t>
      </w:r>
      <w:r w:rsidRPr="00D26F12">
        <w:rPr>
          <w:spacing w:val="-2"/>
          <w:sz w:val="24"/>
        </w:rPr>
        <w:t xml:space="preserve"> </w:t>
      </w:r>
      <w:r w:rsidRPr="00D26F12">
        <w:rPr>
          <w:sz w:val="24"/>
        </w:rPr>
        <w:t>объектов;</w:t>
      </w:r>
    </w:p>
    <w:p w:rsidR="00A73FF3" w:rsidRPr="00D26F12" w:rsidRDefault="00A73FF3" w:rsidP="00A73FF3">
      <w:pPr>
        <w:pStyle w:val="a6"/>
        <w:numPr>
          <w:ilvl w:val="1"/>
          <w:numId w:val="199"/>
        </w:numPr>
        <w:tabs>
          <w:tab w:val="left" w:pos="2676"/>
        </w:tabs>
        <w:spacing w:before="4" w:line="237" w:lineRule="auto"/>
        <w:ind w:right="847" w:firstLine="708"/>
        <w:jc w:val="both"/>
        <w:rPr>
          <w:sz w:val="24"/>
        </w:rPr>
      </w:pPr>
      <w:r w:rsidRPr="00D26F12">
        <w:rPr>
          <w:sz w:val="24"/>
        </w:rPr>
        <w:t>выявлятьпримерыи раскрывать сущность приспособленности организмов к среде</w:t>
      </w:r>
      <w:r w:rsidRPr="00D26F12">
        <w:rPr>
          <w:spacing w:val="-2"/>
          <w:sz w:val="24"/>
        </w:rPr>
        <w:t xml:space="preserve"> </w:t>
      </w:r>
      <w:r w:rsidRPr="00D26F12">
        <w:rPr>
          <w:sz w:val="24"/>
        </w:rPr>
        <w:t>обитания;</w:t>
      </w:r>
    </w:p>
    <w:p w:rsidR="00A73FF3" w:rsidRPr="00D26F12" w:rsidRDefault="00A73FF3" w:rsidP="00A73FF3">
      <w:pPr>
        <w:pStyle w:val="a6"/>
        <w:numPr>
          <w:ilvl w:val="1"/>
          <w:numId w:val="199"/>
        </w:numPr>
        <w:tabs>
          <w:tab w:val="left" w:pos="2676"/>
        </w:tabs>
        <w:spacing w:before="5" w:line="237" w:lineRule="auto"/>
        <w:ind w:right="852" w:firstLine="708"/>
        <w:jc w:val="both"/>
        <w:rPr>
          <w:sz w:val="24"/>
        </w:rPr>
      </w:pPr>
      <w:r w:rsidRPr="00D26F12">
        <w:rPr>
          <w:sz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w:t>
      </w:r>
      <w:r w:rsidRPr="00D26F12">
        <w:rPr>
          <w:spacing w:val="-34"/>
          <w:sz w:val="24"/>
        </w:rPr>
        <w:t xml:space="preserve"> </w:t>
      </w:r>
      <w:r w:rsidRPr="00D26F12">
        <w:rPr>
          <w:sz w:val="24"/>
        </w:rPr>
        <w:t>объектов;</w:t>
      </w:r>
    </w:p>
    <w:p w:rsidR="00A73FF3" w:rsidRPr="00D26F12" w:rsidRDefault="00A73FF3" w:rsidP="00A73FF3">
      <w:pPr>
        <w:pStyle w:val="a6"/>
        <w:numPr>
          <w:ilvl w:val="1"/>
          <w:numId w:val="199"/>
        </w:numPr>
        <w:tabs>
          <w:tab w:val="left" w:pos="2676"/>
        </w:tabs>
        <w:spacing w:before="5" w:line="237" w:lineRule="auto"/>
        <w:ind w:right="853" w:firstLine="708"/>
        <w:jc w:val="both"/>
        <w:rPr>
          <w:sz w:val="24"/>
        </w:rPr>
      </w:pPr>
      <w:r w:rsidRPr="00D26F12">
        <w:rPr>
          <w:sz w:val="24"/>
        </w:rPr>
        <w:t>сравнивать биологические объекты (растения, животные, бактерии, грибы), процессы жизнедеятельности; делать выводы и умозаключения на основе</w:t>
      </w:r>
      <w:r w:rsidRPr="00D26F12">
        <w:rPr>
          <w:spacing w:val="-16"/>
          <w:sz w:val="24"/>
        </w:rPr>
        <w:t xml:space="preserve"> </w:t>
      </w:r>
      <w:r w:rsidRPr="00D26F12">
        <w:rPr>
          <w:sz w:val="24"/>
        </w:rPr>
        <w:t>сравнения;</w:t>
      </w:r>
    </w:p>
    <w:p w:rsidR="00A73FF3" w:rsidRPr="00D26F12" w:rsidRDefault="00A73FF3" w:rsidP="00A73FF3">
      <w:pPr>
        <w:pStyle w:val="a6"/>
        <w:numPr>
          <w:ilvl w:val="1"/>
          <w:numId w:val="199"/>
        </w:numPr>
        <w:tabs>
          <w:tab w:val="left" w:pos="2676"/>
        </w:tabs>
        <w:spacing w:before="2"/>
        <w:ind w:right="857" w:firstLine="708"/>
        <w:jc w:val="both"/>
        <w:rPr>
          <w:sz w:val="24"/>
        </w:rPr>
      </w:pPr>
      <w:r w:rsidRPr="00D26F12">
        <w:rPr>
          <w:sz w:val="24"/>
        </w:rPr>
        <w:t>устанавливать взаимосвязи между особенностями строения и функциями клеток и тканей, органов и систем</w:t>
      </w:r>
      <w:r w:rsidRPr="00D26F12">
        <w:rPr>
          <w:spacing w:val="-5"/>
          <w:sz w:val="24"/>
        </w:rPr>
        <w:t xml:space="preserve"> </w:t>
      </w:r>
      <w:r w:rsidRPr="00D26F12">
        <w:rPr>
          <w:sz w:val="24"/>
        </w:rPr>
        <w:t>органов;</w:t>
      </w:r>
    </w:p>
    <w:p w:rsidR="00A73FF3" w:rsidRPr="00D26F12" w:rsidRDefault="00A73FF3" w:rsidP="00A73FF3">
      <w:pPr>
        <w:pStyle w:val="a6"/>
        <w:numPr>
          <w:ilvl w:val="1"/>
          <w:numId w:val="199"/>
        </w:numPr>
        <w:tabs>
          <w:tab w:val="left" w:pos="2676"/>
        </w:tabs>
        <w:spacing w:before="4" w:line="237" w:lineRule="auto"/>
        <w:ind w:right="853" w:firstLine="708"/>
        <w:jc w:val="both"/>
        <w:rPr>
          <w:sz w:val="24"/>
        </w:rPr>
      </w:pPr>
      <w:r w:rsidRPr="00D26F12">
        <w:rPr>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A73FF3" w:rsidRPr="00D26F12" w:rsidRDefault="00A73FF3" w:rsidP="00A73FF3">
      <w:pPr>
        <w:pStyle w:val="a6"/>
        <w:numPr>
          <w:ilvl w:val="1"/>
          <w:numId w:val="199"/>
        </w:numPr>
        <w:tabs>
          <w:tab w:val="left" w:pos="2676"/>
        </w:tabs>
        <w:spacing w:before="4" w:line="293" w:lineRule="exact"/>
        <w:ind w:left="2675" w:hanging="285"/>
        <w:rPr>
          <w:sz w:val="24"/>
        </w:rPr>
      </w:pPr>
      <w:r w:rsidRPr="00D26F12">
        <w:rPr>
          <w:sz w:val="24"/>
        </w:rPr>
        <w:t>знать и аргументировать основные правила поведения в</w:t>
      </w:r>
      <w:r w:rsidRPr="00D26F12">
        <w:rPr>
          <w:spacing w:val="-9"/>
          <w:sz w:val="24"/>
        </w:rPr>
        <w:t xml:space="preserve"> </w:t>
      </w:r>
      <w:r w:rsidRPr="00D26F12">
        <w:rPr>
          <w:sz w:val="24"/>
        </w:rPr>
        <w:t>природе;</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анализировать и оценивать последствия деятельности человека в</w:t>
      </w:r>
      <w:r w:rsidRPr="00D26F12">
        <w:rPr>
          <w:spacing w:val="-10"/>
          <w:sz w:val="24"/>
        </w:rPr>
        <w:t xml:space="preserve"> </w:t>
      </w:r>
      <w:r w:rsidRPr="00D26F12">
        <w:rPr>
          <w:sz w:val="24"/>
        </w:rPr>
        <w:t>природе;</w:t>
      </w:r>
    </w:p>
    <w:p w:rsidR="00A73FF3" w:rsidRPr="00D26F12" w:rsidRDefault="00A73FF3" w:rsidP="00A73FF3">
      <w:pPr>
        <w:pStyle w:val="a6"/>
        <w:numPr>
          <w:ilvl w:val="1"/>
          <w:numId w:val="199"/>
        </w:numPr>
        <w:tabs>
          <w:tab w:val="left" w:pos="2676"/>
        </w:tabs>
        <w:spacing w:before="2" w:line="237" w:lineRule="auto"/>
        <w:ind w:right="851" w:firstLine="708"/>
        <w:jc w:val="both"/>
        <w:rPr>
          <w:sz w:val="24"/>
        </w:rPr>
      </w:pPr>
      <w:r w:rsidRPr="00D26F12">
        <w:rPr>
          <w:sz w:val="24"/>
        </w:rPr>
        <w:t>описывать и использовать приемы выращивания и размножения культурных растений и домашних животных, ухода за</w:t>
      </w:r>
      <w:r w:rsidRPr="00D26F12">
        <w:rPr>
          <w:spacing w:val="-3"/>
          <w:sz w:val="24"/>
        </w:rPr>
        <w:t xml:space="preserve"> </w:t>
      </w:r>
      <w:r w:rsidRPr="00D26F12">
        <w:rPr>
          <w:sz w:val="24"/>
        </w:rPr>
        <w:t>ними;</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знать и соблюдать правила работы в кабинете</w:t>
      </w:r>
      <w:r w:rsidRPr="00D26F12">
        <w:rPr>
          <w:spacing w:val="-8"/>
          <w:sz w:val="24"/>
        </w:rPr>
        <w:t xml:space="preserve"> </w:t>
      </w:r>
      <w:r w:rsidRPr="00D26F12">
        <w:rPr>
          <w:sz w:val="24"/>
        </w:rPr>
        <w:t>биологии.</w:t>
      </w:r>
    </w:p>
    <w:p w:rsidR="00A73FF3" w:rsidRPr="00D26F12" w:rsidRDefault="00A73FF3" w:rsidP="00A73FF3">
      <w:pPr>
        <w:pStyle w:val="1"/>
        <w:spacing w:before="2" w:line="240" w:lineRule="auto"/>
      </w:pPr>
      <w:r w:rsidRPr="00D26F12">
        <w:t>Выпускник получит возможность научиться:</w:t>
      </w:r>
    </w:p>
    <w:p w:rsidR="00A73FF3" w:rsidRPr="00D26F12" w:rsidRDefault="00A73FF3" w:rsidP="00A73FF3">
      <w:pPr>
        <w:sectPr w:rsidR="00A73FF3" w:rsidRPr="00D26F12">
          <w:pgSz w:w="11910" w:h="16840"/>
          <w:pgMar w:top="104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right="847" w:firstLine="708"/>
        <w:jc w:val="both"/>
        <w:rPr>
          <w:i/>
          <w:sz w:val="24"/>
        </w:rPr>
      </w:pPr>
      <w:r w:rsidRPr="00D26F12">
        <w:rPr>
          <w:i/>
          <w:sz w:val="24"/>
        </w:rPr>
        <w:lastRenderedPageBreak/>
        <w:t>находить информацию о растениях, животных грибах и бактерияхв научно- популярной литературе, биологических словарях, справочниках, Интернет ресурсе, анализировать и оценивать ее, переводить из одной формы в</w:t>
      </w:r>
      <w:r w:rsidRPr="00D26F12">
        <w:rPr>
          <w:i/>
          <w:spacing w:val="-4"/>
          <w:sz w:val="24"/>
        </w:rPr>
        <w:t xml:space="preserve"> </w:t>
      </w:r>
      <w:r w:rsidRPr="00D26F12">
        <w:rPr>
          <w:i/>
          <w:sz w:val="24"/>
        </w:rPr>
        <w:t>другую;</w:t>
      </w:r>
    </w:p>
    <w:p w:rsidR="00A73FF3" w:rsidRPr="00D26F12" w:rsidRDefault="00A73FF3" w:rsidP="00A73FF3">
      <w:pPr>
        <w:pStyle w:val="a6"/>
        <w:numPr>
          <w:ilvl w:val="1"/>
          <w:numId w:val="199"/>
        </w:numPr>
        <w:tabs>
          <w:tab w:val="left" w:pos="2676"/>
        </w:tabs>
        <w:spacing w:before="4" w:line="237" w:lineRule="auto"/>
        <w:ind w:right="848" w:firstLine="708"/>
        <w:jc w:val="both"/>
        <w:rPr>
          <w:i/>
          <w:sz w:val="24"/>
        </w:rPr>
      </w:pPr>
      <w:r w:rsidRPr="00D26F12">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sidRPr="00D26F12">
        <w:rPr>
          <w:i/>
          <w:spacing w:val="-4"/>
          <w:sz w:val="24"/>
        </w:rPr>
        <w:t xml:space="preserve"> </w:t>
      </w:r>
      <w:r w:rsidRPr="00D26F12">
        <w:rPr>
          <w:i/>
          <w:sz w:val="24"/>
        </w:rPr>
        <w:t>ее.</w:t>
      </w:r>
    </w:p>
    <w:p w:rsidR="00A73FF3" w:rsidRPr="00D26F12" w:rsidRDefault="00A73FF3" w:rsidP="00A73FF3">
      <w:pPr>
        <w:pStyle w:val="a6"/>
        <w:numPr>
          <w:ilvl w:val="1"/>
          <w:numId w:val="199"/>
        </w:numPr>
        <w:tabs>
          <w:tab w:val="left" w:pos="2676"/>
        </w:tabs>
        <w:spacing w:before="5"/>
        <w:ind w:right="848" w:firstLine="708"/>
        <w:jc w:val="both"/>
        <w:rPr>
          <w:i/>
          <w:sz w:val="24"/>
        </w:rPr>
      </w:pPr>
      <w:r w:rsidRPr="00D26F12">
        <w:rPr>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3FF3" w:rsidRPr="00D26F12" w:rsidRDefault="00A73FF3" w:rsidP="00A73FF3">
      <w:pPr>
        <w:pStyle w:val="a6"/>
        <w:numPr>
          <w:ilvl w:val="1"/>
          <w:numId w:val="199"/>
        </w:numPr>
        <w:tabs>
          <w:tab w:val="left" w:pos="2676"/>
        </w:tabs>
        <w:ind w:right="848" w:firstLine="708"/>
        <w:jc w:val="both"/>
        <w:rPr>
          <w:i/>
          <w:sz w:val="24"/>
        </w:rPr>
      </w:pPr>
      <w:r w:rsidRPr="00D26F12">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3FF3" w:rsidRPr="00D26F12" w:rsidRDefault="00A73FF3" w:rsidP="00A73FF3">
      <w:pPr>
        <w:pStyle w:val="a6"/>
        <w:numPr>
          <w:ilvl w:val="1"/>
          <w:numId w:val="199"/>
        </w:numPr>
        <w:tabs>
          <w:tab w:val="left" w:pos="2676"/>
        </w:tabs>
        <w:spacing w:before="1" w:line="237" w:lineRule="auto"/>
        <w:ind w:right="854" w:firstLine="708"/>
        <w:jc w:val="both"/>
        <w:rPr>
          <w:i/>
          <w:sz w:val="24"/>
        </w:rPr>
      </w:pPr>
      <w:r w:rsidRPr="00D26F12">
        <w:rPr>
          <w:i/>
          <w:sz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3FF3" w:rsidRPr="00D26F12" w:rsidRDefault="00A73FF3" w:rsidP="00A73FF3">
      <w:pPr>
        <w:pStyle w:val="a6"/>
        <w:numPr>
          <w:ilvl w:val="1"/>
          <w:numId w:val="199"/>
        </w:numPr>
        <w:tabs>
          <w:tab w:val="left" w:pos="2676"/>
        </w:tabs>
        <w:spacing w:before="4"/>
        <w:ind w:right="851" w:firstLine="708"/>
        <w:jc w:val="both"/>
        <w:rPr>
          <w:i/>
          <w:sz w:val="24"/>
        </w:rPr>
      </w:pPr>
      <w:r w:rsidRPr="00D26F12">
        <w:rPr>
          <w:i/>
          <w:sz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3FF3" w:rsidRPr="00D26F12" w:rsidRDefault="00A73FF3" w:rsidP="00A73FF3">
      <w:pPr>
        <w:pStyle w:val="a6"/>
        <w:numPr>
          <w:ilvl w:val="1"/>
          <w:numId w:val="199"/>
        </w:numPr>
        <w:tabs>
          <w:tab w:val="left" w:pos="2676"/>
        </w:tabs>
        <w:ind w:right="854" w:firstLine="708"/>
        <w:jc w:val="both"/>
        <w:rPr>
          <w:i/>
          <w:sz w:val="24"/>
        </w:rPr>
      </w:pPr>
      <w:r w:rsidRPr="00D26F12">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sidRPr="00D26F12">
        <w:rPr>
          <w:i/>
          <w:spacing w:val="-4"/>
          <w:sz w:val="24"/>
        </w:rPr>
        <w:t xml:space="preserve"> </w:t>
      </w:r>
      <w:r w:rsidRPr="00D26F12">
        <w:rPr>
          <w:i/>
          <w:sz w:val="24"/>
        </w:rPr>
        <w:t>группы.</w:t>
      </w:r>
    </w:p>
    <w:p w:rsidR="00A73FF3" w:rsidRPr="00D26F12" w:rsidRDefault="00A73FF3" w:rsidP="00A73FF3">
      <w:pPr>
        <w:pStyle w:val="1"/>
        <w:spacing w:before="1" w:line="240" w:lineRule="auto"/>
        <w:ind w:right="6960"/>
      </w:pPr>
      <w:r w:rsidRPr="00D26F12">
        <w:t>Человек и его здоровье Выпускник научится:</w:t>
      </w:r>
    </w:p>
    <w:p w:rsidR="00A73FF3" w:rsidRPr="00D26F12" w:rsidRDefault="00A73FF3" w:rsidP="00A73FF3">
      <w:pPr>
        <w:pStyle w:val="a6"/>
        <w:numPr>
          <w:ilvl w:val="1"/>
          <w:numId w:val="199"/>
        </w:numPr>
        <w:tabs>
          <w:tab w:val="left" w:pos="2676"/>
        </w:tabs>
        <w:ind w:right="851" w:firstLine="708"/>
        <w:jc w:val="both"/>
        <w:rPr>
          <w:sz w:val="24"/>
        </w:rPr>
      </w:pPr>
      <w:r w:rsidRPr="00D26F12">
        <w:rPr>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w:t>
      </w:r>
      <w:r w:rsidRPr="00D26F12">
        <w:rPr>
          <w:spacing w:val="-2"/>
          <w:sz w:val="24"/>
        </w:rPr>
        <w:t xml:space="preserve"> </w:t>
      </w:r>
      <w:r w:rsidRPr="00D26F12">
        <w:rPr>
          <w:sz w:val="24"/>
        </w:rPr>
        <w:t>человека;</w:t>
      </w:r>
    </w:p>
    <w:p w:rsidR="00A73FF3" w:rsidRPr="00D26F12" w:rsidRDefault="00A73FF3" w:rsidP="00A73FF3">
      <w:pPr>
        <w:pStyle w:val="a6"/>
        <w:numPr>
          <w:ilvl w:val="1"/>
          <w:numId w:val="199"/>
        </w:numPr>
        <w:tabs>
          <w:tab w:val="left" w:pos="2676"/>
        </w:tabs>
        <w:spacing w:before="1" w:line="237" w:lineRule="auto"/>
        <w:ind w:right="854" w:firstLine="708"/>
        <w:jc w:val="both"/>
        <w:rPr>
          <w:sz w:val="24"/>
        </w:rPr>
      </w:pPr>
      <w:r w:rsidRPr="00D26F12">
        <w:rPr>
          <w:sz w:val="24"/>
        </w:rPr>
        <w:t>аргументировать, приводить доказательства взаимосвязи человека и окружающей среды, родства человека с</w:t>
      </w:r>
      <w:r w:rsidRPr="00D26F12">
        <w:rPr>
          <w:spacing w:val="-5"/>
          <w:sz w:val="24"/>
        </w:rPr>
        <w:t xml:space="preserve"> </w:t>
      </w:r>
      <w:r w:rsidRPr="00D26F12">
        <w:rPr>
          <w:sz w:val="24"/>
        </w:rPr>
        <w:t>животными;</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аргументировать, приводить доказательства отличий человека от</w:t>
      </w:r>
      <w:r w:rsidRPr="00D26F12">
        <w:rPr>
          <w:spacing w:val="-9"/>
          <w:sz w:val="24"/>
        </w:rPr>
        <w:t xml:space="preserve"> </w:t>
      </w:r>
      <w:r w:rsidRPr="00D26F12">
        <w:rPr>
          <w:sz w:val="24"/>
        </w:rPr>
        <w:t>животных;</w:t>
      </w:r>
    </w:p>
    <w:p w:rsidR="00A73FF3" w:rsidRPr="00D26F12" w:rsidRDefault="00A73FF3" w:rsidP="00A73FF3">
      <w:pPr>
        <w:pStyle w:val="a6"/>
        <w:numPr>
          <w:ilvl w:val="1"/>
          <w:numId w:val="199"/>
        </w:numPr>
        <w:tabs>
          <w:tab w:val="left" w:pos="2676"/>
        </w:tabs>
        <w:spacing w:before="2" w:line="237" w:lineRule="auto"/>
        <w:ind w:right="853" w:firstLine="708"/>
        <w:jc w:val="both"/>
        <w:rPr>
          <w:sz w:val="24"/>
        </w:rPr>
      </w:pPr>
      <w:r w:rsidRPr="00D26F12">
        <w:rPr>
          <w:sz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sidRPr="00D26F12">
        <w:rPr>
          <w:spacing w:val="-1"/>
          <w:sz w:val="24"/>
        </w:rPr>
        <w:t xml:space="preserve"> </w:t>
      </w:r>
      <w:r w:rsidRPr="00D26F12">
        <w:rPr>
          <w:sz w:val="24"/>
        </w:rPr>
        <w:t>заболеваний;</w:t>
      </w:r>
    </w:p>
    <w:p w:rsidR="00A73FF3" w:rsidRPr="00D26F12" w:rsidRDefault="00A73FF3" w:rsidP="00A73FF3">
      <w:pPr>
        <w:pStyle w:val="a6"/>
        <w:numPr>
          <w:ilvl w:val="1"/>
          <w:numId w:val="199"/>
        </w:numPr>
        <w:tabs>
          <w:tab w:val="left" w:pos="2676"/>
        </w:tabs>
        <w:spacing w:before="8" w:line="237" w:lineRule="auto"/>
        <w:ind w:right="854" w:firstLine="708"/>
        <w:jc w:val="both"/>
        <w:rPr>
          <w:sz w:val="24"/>
        </w:rPr>
      </w:pPr>
      <w:r w:rsidRPr="00D26F12">
        <w:rPr>
          <w:sz w:val="24"/>
        </w:rPr>
        <w:t>объяснять эволюцию вида Человек разумный на примерах сопоставления биологических объектов и других материальных</w:t>
      </w:r>
      <w:r w:rsidRPr="00D26F12">
        <w:rPr>
          <w:spacing w:val="2"/>
          <w:sz w:val="24"/>
        </w:rPr>
        <w:t xml:space="preserve"> </w:t>
      </w:r>
      <w:r w:rsidRPr="00D26F12">
        <w:rPr>
          <w:sz w:val="24"/>
        </w:rPr>
        <w:t>артефактов;</w:t>
      </w:r>
    </w:p>
    <w:p w:rsidR="00A73FF3" w:rsidRPr="00D26F12" w:rsidRDefault="00A73FF3" w:rsidP="00A73FF3">
      <w:pPr>
        <w:pStyle w:val="a6"/>
        <w:numPr>
          <w:ilvl w:val="1"/>
          <w:numId w:val="199"/>
        </w:numPr>
        <w:tabs>
          <w:tab w:val="left" w:pos="2676"/>
        </w:tabs>
        <w:spacing w:before="5" w:line="237" w:lineRule="auto"/>
        <w:ind w:right="850" w:firstLine="708"/>
        <w:jc w:val="both"/>
        <w:rPr>
          <w:sz w:val="24"/>
        </w:rPr>
      </w:pPr>
      <w:r w:rsidRPr="00D26F12">
        <w:rPr>
          <w:sz w:val="24"/>
        </w:rPr>
        <w:t>выявлятьпримерыи пояснять проявление наследственных заболеваний у человека, сущность процессов наследственности и изменчивости, присущей</w:t>
      </w:r>
      <w:r w:rsidRPr="00D26F12">
        <w:rPr>
          <w:spacing w:val="-18"/>
          <w:sz w:val="24"/>
        </w:rPr>
        <w:t xml:space="preserve"> </w:t>
      </w:r>
      <w:r w:rsidRPr="00D26F12">
        <w:rPr>
          <w:sz w:val="24"/>
        </w:rPr>
        <w:t>человеку;</w:t>
      </w:r>
    </w:p>
    <w:p w:rsidR="00A73FF3" w:rsidRPr="00D26F12" w:rsidRDefault="00A73FF3" w:rsidP="00A73FF3">
      <w:pPr>
        <w:pStyle w:val="a6"/>
        <w:numPr>
          <w:ilvl w:val="1"/>
          <w:numId w:val="199"/>
        </w:numPr>
        <w:tabs>
          <w:tab w:val="left" w:pos="2676"/>
        </w:tabs>
        <w:spacing w:before="2"/>
        <w:ind w:right="852" w:firstLine="708"/>
        <w:jc w:val="both"/>
        <w:rPr>
          <w:sz w:val="24"/>
        </w:rPr>
      </w:pPr>
      <w:r w:rsidRPr="00D26F12">
        <w:rPr>
          <w:sz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sidRPr="00D26F12">
        <w:rPr>
          <w:spacing w:val="-1"/>
          <w:sz w:val="24"/>
        </w:rPr>
        <w:t xml:space="preserve"> </w:t>
      </w:r>
      <w:r w:rsidRPr="00D26F12">
        <w:rPr>
          <w:sz w:val="24"/>
        </w:rPr>
        <w:t>объектов;</w:t>
      </w:r>
    </w:p>
    <w:p w:rsidR="00A73FF3" w:rsidRPr="00D26F12" w:rsidRDefault="00A73FF3" w:rsidP="00A73FF3">
      <w:pPr>
        <w:pStyle w:val="a6"/>
        <w:numPr>
          <w:ilvl w:val="1"/>
          <w:numId w:val="199"/>
        </w:numPr>
        <w:tabs>
          <w:tab w:val="left" w:pos="2676"/>
        </w:tabs>
        <w:spacing w:before="3" w:line="237" w:lineRule="auto"/>
        <w:ind w:right="854" w:firstLine="708"/>
        <w:jc w:val="both"/>
        <w:rPr>
          <w:sz w:val="24"/>
        </w:rPr>
      </w:pPr>
      <w:r w:rsidRPr="00D26F12">
        <w:rPr>
          <w:sz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sidRPr="00D26F12">
        <w:rPr>
          <w:spacing w:val="-4"/>
          <w:sz w:val="24"/>
        </w:rPr>
        <w:t xml:space="preserve"> </w:t>
      </w:r>
      <w:r w:rsidRPr="00D26F12">
        <w:rPr>
          <w:sz w:val="24"/>
        </w:rPr>
        <w:t>сравнения;</w:t>
      </w:r>
    </w:p>
    <w:p w:rsidR="00A73FF3" w:rsidRPr="00D26F12" w:rsidRDefault="00A73FF3" w:rsidP="00A73FF3">
      <w:pPr>
        <w:pStyle w:val="a6"/>
        <w:numPr>
          <w:ilvl w:val="1"/>
          <w:numId w:val="199"/>
        </w:numPr>
        <w:tabs>
          <w:tab w:val="left" w:pos="2676"/>
        </w:tabs>
        <w:spacing w:before="8" w:line="237" w:lineRule="auto"/>
        <w:ind w:right="847" w:firstLine="708"/>
        <w:jc w:val="both"/>
        <w:rPr>
          <w:sz w:val="24"/>
        </w:rPr>
      </w:pPr>
      <w:r w:rsidRPr="00D26F12">
        <w:rPr>
          <w:sz w:val="24"/>
        </w:rPr>
        <w:t>устанавливать взаимосвязи между особенностями строения и функциями клеток и тканей, органов и систем</w:t>
      </w:r>
      <w:r w:rsidRPr="00D26F12">
        <w:rPr>
          <w:spacing w:val="-5"/>
          <w:sz w:val="24"/>
        </w:rPr>
        <w:t xml:space="preserve"> </w:t>
      </w:r>
      <w:r w:rsidRPr="00D26F12">
        <w:rPr>
          <w:sz w:val="24"/>
        </w:rPr>
        <w:t>органов;</w:t>
      </w:r>
    </w:p>
    <w:p w:rsidR="00A73FF3" w:rsidRPr="00D26F12" w:rsidRDefault="00A73FF3" w:rsidP="00A73FF3">
      <w:pPr>
        <w:spacing w:line="237" w:lineRule="auto"/>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right="853" w:firstLine="708"/>
        <w:jc w:val="both"/>
        <w:rPr>
          <w:sz w:val="24"/>
        </w:rPr>
      </w:pPr>
      <w:r w:rsidRPr="00D26F12">
        <w:rPr>
          <w:sz w:val="24"/>
        </w:rPr>
        <w:lastRenderedPageBreak/>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w:t>
      </w:r>
      <w:r w:rsidRPr="00D26F12">
        <w:rPr>
          <w:spacing w:val="-1"/>
          <w:sz w:val="24"/>
        </w:rPr>
        <w:t xml:space="preserve"> </w:t>
      </w:r>
      <w:r w:rsidRPr="00D26F12">
        <w:rPr>
          <w:sz w:val="24"/>
        </w:rPr>
        <w:t>результаты;</w:t>
      </w:r>
    </w:p>
    <w:p w:rsidR="00A73FF3" w:rsidRPr="00D26F12" w:rsidRDefault="00A73FF3" w:rsidP="00A73FF3">
      <w:pPr>
        <w:pStyle w:val="a6"/>
        <w:numPr>
          <w:ilvl w:val="1"/>
          <w:numId w:val="199"/>
        </w:numPr>
        <w:tabs>
          <w:tab w:val="left" w:pos="2676"/>
        </w:tabs>
        <w:spacing w:before="4" w:line="237" w:lineRule="auto"/>
        <w:ind w:right="846" w:firstLine="708"/>
        <w:jc w:val="both"/>
        <w:rPr>
          <w:sz w:val="24"/>
        </w:rPr>
      </w:pPr>
      <w:r w:rsidRPr="00D26F12">
        <w:rPr>
          <w:sz w:val="24"/>
        </w:rPr>
        <w:t>знать и аргументировать основные принципы здорового образа жизни, рациональной организации труда и</w:t>
      </w:r>
      <w:r w:rsidRPr="00D26F12">
        <w:rPr>
          <w:spacing w:val="-4"/>
          <w:sz w:val="24"/>
        </w:rPr>
        <w:t xml:space="preserve"> </w:t>
      </w:r>
      <w:r w:rsidRPr="00D26F12">
        <w:rPr>
          <w:sz w:val="24"/>
        </w:rPr>
        <w:t>отдыха;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анализировать и оценивать влияние факторов риска на здоровье</w:t>
      </w:r>
      <w:r w:rsidRPr="00D26F12">
        <w:rPr>
          <w:spacing w:val="-10"/>
          <w:sz w:val="24"/>
        </w:rPr>
        <w:t xml:space="preserve"> </w:t>
      </w:r>
      <w:r w:rsidRPr="00D26F12">
        <w:rPr>
          <w:sz w:val="24"/>
        </w:rPr>
        <w:t>человека;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описывать и использовать приемы оказания первой</w:t>
      </w:r>
      <w:r w:rsidRPr="00D26F12">
        <w:rPr>
          <w:spacing w:val="-5"/>
          <w:sz w:val="24"/>
        </w:rPr>
        <w:t xml:space="preserve"> </w:t>
      </w:r>
      <w:r w:rsidRPr="00D26F12">
        <w:rPr>
          <w:sz w:val="24"/>
        </w:rPr>
        <w:t>помощи;</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знать и соблюдать правила работы в кабинете</w:t>
      </w:r>
      <w:r w:rsidRPr="00D26F12">
        <w:rPr>
          <w:spacing w:val="-8"/>
          <w:sz w:val="24"/>
        </w:rPr>
        <w:t xml:space="preserve"> </w:t>
      </w:r>
      <w:r w:rsidRPr="00D26F12">
        <w:rPr>
          <w:sz w:val="24"/>
        </w:rPr>
        <w:t>биологии.</w:t>
      </w:r>
    </w:p>
    <w:p w:rsidR="00A73FF3" w:rsidRPr="00D26F12" w:rsidRDefault="00A73FF3" w:rsidP="00A73FF3">
      <w:pPr>
        <w:pStyle w:val="1"/>
        <w:spacing w:before="2" w:line="275" w:lineRule="exact"/>
      </w:pPr>
      <w:r w:rsidRPr="00D26F12">
        <w:t>Выпускник получит возможность научиться:</w:t>
      </w:r>
    </w:p>
    <w:p w:rsidR="00A73FF3" w:rsidRPr="00D26F12" w:rsidRDefault="00A73FF3" w:rsidP="00A73FF3">
      <w:pPr>
        <w:pStyle w:val="a6"/>
        <w:numPr>
          <w:ilvl w:val="1"/>
          <w:numId w:val="199"/>
        </w:numPr>
        <w:tabs>
          <w:tab w:val="left" w:pos="2676"/>
        </w:tabs>
        <w:spacing w:before="1" w:line="237" w:lineRule="auto"/>
        <w:ind w:right="851" w:firstLine="708"/>
        <w:jc w:val="both"/>
        <w:rPr>
          <w:i/>
          <w:sz w:val="24"/>
        </w:rPr>
      </w:pPr>
      <w:r w:rsidRPr="00D26F12">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w:t>
      </w:r>
      <w:r w:rsidRPr="00D26F12">
        <w:rPr>
          <w:i/>
          <w:spacing w:val="-2"/>
          <w:sz w:val="24"/>
        </w:rPr>
        <w:t xml:space="preserve"> </w:t>
      </w:r>
      <w:r w:rsidRPr="00D26F12">
        <w:rPr>
          <w:i/>
          <w:sz w:val="24"/>
        </w:rPr>
        <w:t>кровотечениях;</w:t>
      </w:r>
    </w:p>
    <w:p w:rsidR="00A73FF3" w:rsidRPr="00D26F12" w:rsidRDefault="00A73FF3" w:rsidP="00A73FF3">
      <w:pPr>
        <w:pStyle w:val="a6"/>
        <w:numPr>
          <w:ilvl w:val="1"/>
          <w:numId w:val="199"/>
        </w:numPr>
        <w:tabs>
          <w:tab w:val="left" w:pos="2676"/>
        </w:tabs>
        <w:spacing w:before="5"/>
        <w:ind w:right="847" w:firstLine="708"/>
        <w:jc w:val="both"/>
        <w:rPr>
          <w:i/>
          <w:sz w:val="24"/>
        </w:rPr>
      </w:pPr>
      <w:r w:rsidRPr="00D26F12">
        <w:rPr>
          <w:i/>
          <w:sz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w:t>
      </w:r>
      <w:r w:rsidRPr="00D26F12">
        <w:rPr>
          <w:i/>
          <w:spacing w:val="-4"/>
          <w:sz w:val="24"/>
        </w:rPr>
        <w:t xml:space="preserve"> </w:t>
      </w:r>
      <w:r w:rsidRPr="00D26F12">
        <w:rPr>
          <w:i/>
          <w:sz w:val="24"/>
        </w:rPr>
        <w:t>другую;</w:t>
      </w:r>
    </w:p>
    <w:p w:rsidR="00A73FF3" w:rsidRPr="00D26F12" w:rsidRDefault="00A73FF3" w:rsidP="00A73FF3">
      <w:pPr>
        <w:pStyle w:val="a6"/>
        <w:numPr>
          <w:ilvl w:val="1"/>
          <w:numId w:val="199"/>
        </w:numPr>
        <w:tabs>
          <w:tab w:val="left" w:pos="2676"/>
        </w:tabs>
        <w:spacing w:before="4" w:line="237" w:lineRule="auto"/>
        <w:ind w:right="853" w:firstLine="708"/>
        <w:jc w:val="both"/>
        <w:rPr>
          <w:i/>
          <w:sz w:val="24"/>
        </w:rPr>
      </w:pPr>
      <w:r w:rsidRPr="00D26F12">
        <w:rPr>
          <w:i/>
          <w:sz w:val="24"/>
        </w:rPr>
        <w:t>ориентироваться в системе моральных норм и ценностей по отношению к собственному здоровью и здоровью других</w:t>
      </w:r>
      <w:r w:rsidRPr="00D26F12">
        <w:rPr>
          <w:i/>
          <w:spacing w:val="-5"/>
          <w:sz w:val="24"/>
        </w:rPr>
        <w:t xml:space="preserve"> </w:t>
      </w:r>
      <w:r w:rsidRPr="00D26F12">
        <w:rPr>
          <w:i/>
          <w:sz w:val="24"/>
        </w:rPr>
        <w:t>людей;</w:t>
      </w:r>
    </w:p>
    <w:p w:rsidR="00A73FF3" w:rsidRPr="00D26F12" w:rsidRDefault="00A73FF3" w:rsidP="00A73FF3">
      <w:pPr>
        <w:pStyle w:val="a6"/>
        <w:numPr>
          <w:ilvl w:val="1"/>
          <w:numId w:val="199"/>
        </w:numPr>
        <w:tabs>
          <w:tab w:val="left" w:pos="2676"/>
        </w:tabs>
        <w:spacing w:before="4" w:line="237" w:lineRule="auto"/>
        <w:ind w:right="847" w:firstLine="708"/>
        <w:jc w:val="both"/>
        <w:rPr>
          <w:i/>
          <w:sz w:val="24"/>
        </w:rPr>
      </w:pPr>
      <w:r w:rsidRPr="00D26F12">
        <w:rPr>
          <w:i/>
          <w:sz w:val="24"/>
        </w:rPr>
        <w:t>находить в учебной, научно-популярной литературе, Интернет-ресурсах информацию об организме человека, оформлять ее в виде устных сообщений и</w:t>
      </w:r>
      <w:r w:rsidRPr="00D26F12">
        <w:rPr>
          <w:i/>
          <w:spacing w:val="-22"/>
          <w:sz w:val="24"/>
        </w:rPr>
        <w:t xml:space="preserve"> </w:t>
      </w:r>
      <w:r w:rsidRPr="00D26F12">
        <w:rPr>
          <w:i/>
          <w:sz w:val="24"/>
        </w:rPr>
        <w:t>докладов;</w:t>
      </w:r>
    </w:p>
    <w:p w:rsidR="00A73FF3" w:rsidRPr="00D26F12" w:rsidRDefault="00A73FF3" w:rsidP="00A73FF3">
      <w:pPr>
        <w:pStyle w:val="a6"/>
        <w:numPr>
          <w:ilvl w:val="1"/>
          <w:numId w:val="199"/>
        </w:numPr>
        <w:tabs>
          <w:tab w:val="left" w:pos="2676"/>
        </w:tabs>
        <w:spacing w:before="5" w:line="237" w:lineRule="auto"/>
        <w:ind w:right="853" w:firstLine="708"/>
        <w:jc w:val="both"/>
        <w:rPr>
          <w:i/>
          <w:sz w:val="24"/>
        </w:rPr>
      </w:pPr>
      <w:r w:rsidRPr="00D26F12">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D26F12">
        <w:rPr>
          <w:i/>
          <w:spacing w:val="-3"/>
          <w:sz w:val="24"/>
        </w:rPr>
        <w:t xml:space="preserve"> </w:t>
      </w:r>
      <w:r w:rsidRPr="00D26F12">
        <w:rPr>
          <w:i/>
          <w:sz w:val="24"/>
        </w:rPr>
        <w:t>человека.</w:t>
      </w:r>
    </w:p>
    <w:p w:rsidR="00A73FF3" w:rsidRPr="00D26F12" w:rsidRDefault="00A73FF3" w:rsidP="00A73FF3">
      <w:pPr>
        <w:pStyle w:val="a6"/>
        <w:numPr>
          <w:ilvl w:val="1"/>
          <w:numId w:val="199"/>
        </w:numPr>
        <w:tabs>
          <w:tab w:val="left" w:pos="2676"/>
        </w:tabs>
        <w:spacing w:before="7" w:line="237" w:lineRule="auto"/>
        <w:ind w:right="848" w:firstLine="708"/>
        <w:jc w:val="both"/>
        <w:rPr>
          <w:i/>
          <w:sz w:val="24"/>
        </w:rPr>
      </w:pPr>
      <w:r w:rsidRPr="00D26F12">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w:t>
      </w:r>
      <w:r w:rsidRPr="00D26F12">
        <w:rPr>
          <w:i/>
          <w:spacing w:val="-7"/>
          <w:sz w:val="24"/>
        </w:rPr>
        <w:t xml:space="preserve"> </w:t>
      </w:r>
      <w:r w:rsidRPr="00D26F12">
        <w:rPr>
          <w:i/>
          <w:sz w:val="24"/>
        </w:rPr>
        <w:t>сверстников;</w:t>
      </w:r>
    </w:p>
    <w:p w:rsidR="00A73FF3" w:rsidRPr="00D26F12" w:rsidRDefault="00A73FF3" w:rsidP="00A73FF3">
      <w:pPr>
        <w:pStyle w:val="a6"/>
        <w:numPr>
          <w:ilvl w:val="1"/>
          <w:numId w:val="199"/>
        </w:numPr>
        <w:tabs>
          <w:tab w:val="left" w:pos="2676"/>
        </w:tabs>
        <w:spacing w:before="5"/>
        <w:ind w:right="850" w:firstLine="708"/>
        <w:jc w:val="both"/>
        <w:rPr>
          <w:i/>
          <w:sz w:val="24"/>
        </w:rPr>
      </w:pPr>
      <w:r w:rsidRPr="00D26F12">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w:t>
      </w:r>
      <w:r w:rsidRPr="00D26F12">
        <w:rPr>
          <w:i/>
          <w:spacing w:val="-2"/>
          <w:sz w:val="24"/>
        </w:rPr>
        <w:t xml:space="preserve"> </w:t>
      </w:r>
      <w:r w:rsidRPr="00D26F12">
        <w:rPr>
          <w:i/>
          <w:sz w:val="24"/>
        </w:rPr>
        <w:t>группы.</w:t>
      </w:r>
    </w:p>
    <w:p w:rsidR="00A73FF3" w:rsidRPr="00D26F12" w:rsidRDefault="00A73FF3" w:rsidP="00A73FF3">
      <w:pPr>
        <w:pStyle w:val="1"/>
        <w:spacing w:before="2" w:line="240" w:lineRule="auto"/>
        <w:ind w:right="5236"/>
      </w:pPr>
      <w:r w:rsidRPr="00D26F12">
        <w:t>Общие биологические закономерности Выпускник научится:</w:t>
      </w:r>
    </w:p>
    <w:p w:rsidR="00A73FF3" w:rsidRPr="00D26F12" w:rsidRDefault="00A73FF3" w:rsidP="00A73FF3">
      <w:pPr>
        <w:pStyle w:val="a6"/>
        <w:numPr>
          <w:ilvl w:val="1"/>
          <w:numId w:val="199"/>
        </w:numPr>
        <w:tabs>
          <w:tab w:val="left" w:pos="2676"/>
        </w:tabs>
        <w:spacing w:line="237" w:lineRule="auto"/>
        <w:ind w:right="853" w:firstLine="708"/>
        <w:jc w:val="both"/>
        <w:rPr>
          <w:sz w:val="24"/>
        </w:rPr>
      </w:pPr>
      <w:r w:rsidRPr="00D26F12">
        <w:rPr>
          <w:sz w:val="24"/>
        </w:rPr>
        <w:t>выделять существенные признаки биологических объектов (вида, экосистемы, биосферы) и процессов, характерных для сообществ живых</w:t>
      </w:r>
      <w:r w:rsidRPr="00D26F12">
        <w:rPr>
          <w:spacing w:val="-2"/>
          <w:sz w:val="24"/>
        </w:rPr>
        <w:t xml:space="preserve"> </w:t>
      </w:r>
      <w:r w:rsidRPr="00D26F12">
        <w:rPr>
          <w:sz w:val="24"/>
        </w:rPr>
        <w:t>организмов;</w:t>
      </w:r>
    </w:p>
    <w:p w:rsidR="00A73FF3" w:rsidRPr="00D26F12" w:rsidRDefault="00A73FF3" w:rsidP="00A73FF3">
      <w:pPr>
        <w:pStyle w:val="a6"/>
        <w:numPr>
          <w:ilvl w:val="1"/>
          <w:numId w:val="199"/>
        </w:numPr>
        <w:tabs>
          <w:tab w:val="left" w:pos="2676"/>
        </w:tabs>
        <w:spacing w:before="2"/>
        <w:ind w:right="853" w:firstLine="708"/>
        <w:jc w:val="both"/>
        <w:rPr>
          <w:sz w:val="24"/>
        </w:rPr>
      </w:pPr>
      <w:r w:rsidRPr="00D26F12">
        <w:rPr>
          <w:sz w:val="24"/>
        </w:rPr>
        <w:t>аргументировать, приводить доказательства необходимости защиты окружающей</w:t>
      </w:r>
      <w:r w:rsidRPr="00D26F12">
        <w:rPr>
          <w:spacing w:val="-1"/>
          <w:sz w:val="24"/>
        </w:rPr>
        <w:t xml:space="preserve"> </w:t>
      </w:r>
      <w:r w:rsidRPr="00D26F12">
        <w:rPr>
          <w:sz w:val="24"/>
        </w:rPr>
        <w:t>среды;</w:t>
      </w:r>
    </w:p>
    <w:p w:rsidR="00A73FF3" w:rsidRPr="00D26F12" w:rsidRDefault="00A73FF3" w:rsidP="00A73FF3">
      <w:pPr>
        <w:pStyle w:val="a6"/>
        <w:numPr>
          <w:ilvl w:val="1"/>
          <w:numId w:val="199"/>
        </w:numPr>
        <w:tabs>
          <w:tab w:val="left" w:pos="2676"/>
        </w:tabs>
        <w:spacing w:before="3" w:line="237" w:lineRule="auto"/>
        <w:ind w:right="854" w:firstLine="708"/>
        <w:jc w:val="both"/>
        <w:rPr>
          <w:sz w:val="24"/>
        </w:rPr>
      </w:pPr>
      <w:r w:rsidRPr="00D26F12">
        <w:rPr>
          <w:sz w:val="24"/>
        </w:rPr>
        <w:t>аргументировать, приводить доказательства зависимости здоровья человека от состояния окружающей</w:t>
      </w:r>
      <w:r w:rsidRPr="00D26F12">
        <w:rPr>
          <w:spacing w:val="-1"/>
          <w:sz w:val="24"/>
        </w:rPr>
        <w:t xml:space="preserve"> </w:t>
      </w:r>
      <w:r w:rsidRPr="00D26F12">
        <w:rPr>
          <w:sz w:val="24"/>
        </w:rPr>
        <w:t>среды;</w:t>
      </w:r>
    </w:p>
    <w:p w:rsidR="00A73FF3" w:rsidRPr="00D26F12" w:rsidRDefault="00A73FF3" w:rsidP="00A73FF3">
      <w:pPr>
        <w:pStyle w:val="a6"/>
        <w:numPr>
          <w:ilvl w:val="1"/>
          <w:numId w:val="199"/>
        </w:numPr>
        <w:tabs>
          <w:tab w:val="left" w:pos="2676"/>
        </w:tabs>
        <w:spacing w:before="6" w:line="237" w:lineRule="auto"/>
        <w:ind w:right="849" w:firstLine="708"/>
        <w:jc w:val="both"/>
        <w:rPr>
          <w:sz w:val="24"/>
        </w:rPr>
      </w:pPr>
      <w:r w:rsidRPr="00D26F12">
        <w:rPr>
          <w:sz w:val="24"/>
        </w:rPr>
        <w:t>осуществлять классификацию биологических объектов на основе определения их принадлежности к определенной систематической</w:t>
      </w:r>
      <w:r w:rsidRPr="00D26F12">
        <w:rPr>
          <w:spacing w:val="-6"/>
          <w:sz w:val="24"/>
        </w:rPr>
        <w:t xml:space="preserve"> </w:t>
      </w:r>
      <w:r w:rsidRPr="00D26F12">
        <w:rPr>
          <w:sz w:val="24"/>
        </w:rPr>
        <w:t>группе;</w:t>
      </w:r>
    </w:p>
    <w:p w:rsidR="00A73FF3" w:rsidRPr="00D26F12" w:rsidRDefault="00A73FF3" w:rsidP="00A73FF3">
      <w:pPr>
        <w:pStyle w:val="a6"/>
        <w:numPr>
          <w:ilvl w:val="1"/>
          <w:numId w:val="199"/>
        </w:numPr>
        <w:tabs>
          <w:tab w:val="left" w:pos="2676"/>
        </w:tabs>
        <w:spacing w:before="4" w:line="237" w:lineRule="auto"/>
        <w:ind w:right="853" w:firstLine="708"/>
        <w:jc w:val="both"/>
        <w:rPr>
          <w:sz w:val="24"/>
        </w:rPr>
      </w:pPr>
      <w:r w:rsidRPr="00D26F12">
        <w:rPr>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w:t>
      </w:r>
      <w:r w:rsidRPr="00D26F12">
        <w:rPr>
          <w:spacing w:val="1"/>
          <w:sz w:val="24"/>
        </w:rPr>
        <w:t xml:space="preserve"> </w:t>
      </w:r>
      <w:r w:rsidRPr="00D26F12">
        <w:rPr>
          <w:sz w:val="24"/>
        </w:rPr>
        <w:t>биосферы;</w:t>
      </w:r>
    </w:p>
    <w:p w:rsidR="00A73FF3" w:rsidRPr="00D26F12" w:rsidRDefault="00A73FF3" w:rsidP="00A73FF3">
      <w:pPr>
        <w:pStyle w:val="a6"/>
        <w:numPr>
          <w:ilvl w:val="1"/>
          <w:numId w:val="199"/>
        </w:numPr>
        <w:tabs>
          <w:tab w:val="left" w:pos="2676"/>
        </w:tabs>
        <w:spacing w:before="7" w:line="237" w:lineRule="auto"/>
        <w:ind w:right="852" w:firstLine="708"/>
        <w:jc w:val="both"/>
        <w:rPr>
          <w:sz w:val="24"/>
        </w:rPr>
      </w:pPr>
      <w:r w:rsidRPr="00D26F12">
        <w:rPr>
          <w:sz w:val="24"/>
        </w:rPr>
        <w:t>объяснять общность происхождения и эволюции организмов на основе сопоставления особенностей их строения и</w:t>
      </w:r>
      <w:r w:rsidRPr="00D26F12">
        <w:rPr>
          <w:spacing w:val="-3"/>
          <w:sz w:val="24"/>
        </w:rPr>
        <w:t xml:space="preserve"> </w:t>
      </w:r>
      <w:r w:rsidRPr="00D26F12">
        <w:rPr>
          <w:sz w:val="24"/>
        </w:rPr>
        <w:t>функционирования;</w:t>
      </w:r>
    </w:p>
    <w:p w:rsidR="00A73FF3" w:rsidRPr="00D26F12" w:rsidRDefault="00A73FF3" w:rsidP="00A73FF3">
      <w:pPr>
        <w:pStyle w:val="a6"/>
        <w:numPr>
          <w:ilvl w:val="1"/>
          <w:numId w:val="199"/>
        </w:numPr>
        <w:tabs>
          <w:tab w:val="left" w:pos="2676"/>
        </w:tabs>
        <w:spacing w:before="5" w:line="237" w:lineRule="auto"/>
        <w:ind w:right="854" w:firstLine="708"/>
        <w:jc w:val="both"/>
        <w:rPr>
          <w:sz w:val="24"/>
        </w:rPr>
      </w:pPr>
      <w:r w:rsidRPr="00D26F12">
        <w:rPr>
          <w:sz w:val="24"/>
        </w:rPr>
        <w:t>объяснять механизмы наследственности и изменчивости, возникновения приспособленности, процесс</w:t>
      </w:r>
      <w:r w:rsidRPr="00D26F12">
        <w:rPr>
          <w:spacing w:val="-2"/>
          <w:sz w:val="24"/>
        </w:rPr>
        <w:t xml:space="preserve"> </w:t>
      </w:r>
      <w:r w:rsidRPr="00D26F12">
        <w:rPr>
          <w:sz w:val="24"/>
        </w:rPr>
        <w:t>видообразования;</w:t>
      </w:r>
    </w:p>
    <w:p w:rsidR="00A73FF3" w:rsidRPr="00D26F12" w:rsidRDefault="00A73FF3" w:rsidP="00A73FF3">
      <w:pPr>
        <w:pStyle w:val="a6"/>
        <w:numPr>
          <w:ilvl w:val="1"/>
          <w:numId w:val="199"/>
        </w:numPr>
        <w:tabs>
          <w:tab w:val="left" w:pos="2676"/>
        </w:tabs>
        <w:spacing w:before="2"/>
        <w:ind w:right="850" w:firstLine="708"/>
        <w:jc w:val="both"/>
        <w:rPr>
          <w:sz w:val="24"/>
        </w:rPr>
      </w:pPr>
      <w:r w:rsidRPr="00D26F12">
        <w:rPr>
          <w:sz w:val="24"/>
        </w:rPr>
        <w:t>различатьпо внешнему виду, схемам и описаниям реальные биологические объекты или их изображения, выявляя отличительные признаки биологических</w:t>
      </w:r>
      <w:r w:rsidRPr="00D26F12">
        <w:rPr>
          <w:spacing w:val="-26"/>
          <w:sz w:val="24"/>
        </w:rPr>
        <w:t xml:space="preserve"> </w:t>
      </w:r>
      <w:r w:rsidRPr="00D26F12">
        <w:rPr>
          <w:sz w:val="24"/>
        </w:rPr>
        <w:t>объектов;</w:t>
      </w:r>
    </w:p>
    <w:p w:rsidR="00A73FF3" w:rsidRPr="00D26F12" w:rsidRDefault="00A73FF3" w:rsidP="00A73FF3">
      <w:pPr>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right="854" w:firstLine="708"/>
        <w:jc w:val="both"/>
        <w:rPr>
          <w:sz w:val="24"/>
        </w:rPr>
      </w:pPr>
      <w:r w:rsidRPr="00D26F12">
        <w:rPr>
          <w:sz w:val="24"/>
        </w:rPr>
        <w:lastRenderedPageBreak/>
        <w:t>сравнивать биологические объекты, процессы; делать выводы и умозаключения на основе</w:t>
      </w:r>
      <w:r w:rsidRPr="00D26F12">
        <w:rPr>
          <w:spacing w:val="-4"/>
          <w:sz w:val="24"/>
        </w:rPr>
        <w:t xml:space="preserve"> </w:t>
      </w:r>
      <w:r w:rsidRPr="00D26F12">
        <w:rPr>
          <w:sz w:val="24"/>
        </w:rPr>
        <w:t>сравнения;</w:t>
      </w:r>
    </w:p>
    <w:p w:rsidR="00A73FF3" w:rsidRPr="00D26F12" w:rsidRDefault="00A73FF3" w:rsidP="00A73FF3">
      <w:pPr>
        <w:pStyle w:val="a6"/>
        <w:numPr>
          <w:ilvl w:val="1"/>
          <w:numId w:val="199"/>
        </w:numPr>
        <w:tabs>
          <w:tab w:val="left" w:pos="2676"/>
        </w:tabs>
        <w:spacing w:before="4" w:line="237" w:lineRule="auto"/>
        <w:ind w:right="853" w:firstLine="708"/>
        <w:jc w:val="both"/>
        <w:rPr>
          <w:sz w:val="24"/>
        </w:rPr>
      </w:pPr>
      <w:r w:rsidRPr="00D26F12">
        <w:rPr>
          <w:sz w:val="24"/>
        </w:rPr>
        <w:t>устанавливать взаимосвязи между особенностями строения и функциями органов и систем</w:t>
      </w:r>
      <w:r w:rsidRPr="00D26F12">
        <w:rPr>
          <w:spacing w:val="-2"/>
          <w:sz w:val="24"/>
        </w:rPr>
        <w:t xml:space="preserve"> </w:t>
      </w:r>
      <w:r w:rsidRPr="00D26F12">
        <w:rPr>
          <w:sz w:val="24"/>
        </w:rPr>
        <w:t>органов;</w:t>
      </w:r>
    </w:p>
    <w:p w:rsidR="00A73FF3" w:rsidRPr="00D26F12" w:rsidRDefault="00A73FF3" w:rsidP="00A73FF3">
      <w:pPr>
        <w:pStyle w:val="a6"/>
        <w:numPr>
          <w:ilvl w:val="1"/>
          <w:numId w:val="199"/>
        </w:numPr>
        <w:tabs>
          <w:tab w:val="left" w:pos="2676"/>
        </w:tabs>
        <w:spacing w:before="5" w:line="237" w:lineRule="auto"/>
        <w:ind w:right="853" w:firstLine="708"/>
        <w:jc w:val="both"/>
        <w:rPr>
          <w:sz w:val="24"/>
        </w:rPr>
      </w:pPr>
      <w:r w:rsidRPr="00D26F12">
        <w:rPr>
          <w:sz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A73FF3" w:rsidRPr="00D26F12" w:rsidRDefault="00A73FF3" w:rsidP="00A73FF3">
      <w:pPr>
        <w:pStyle w:val="a6"/>
        <w:numPr>
          <w:ilvl w:val="1"/>
          <w:numId w:val="199"/>
        </w:numPr>
        <w:tabs>
          <w:tab w:val="left" w:pos="2676"/>
        </w:tabs>
        <w:spacing w:before="7" w:line="237" w:lineRule="auto"/>
        <w:ind w:right="852" w:firstLine="708"/>
        <w:jc w:val="both"/>
        <w:rPr>
          <w:sz w:val="24"/>
        </w:rPr>
      </w:pPr>
      <w:r w:rsidRPr="00D26F12">
        <w:rPr>
          <w:sz w:val="24"/>
        </w:rPr>
        <w:t>знать и аргументировать основные правила поведения в природе; анализировать и оценивать последствия деятельности человека в</w:t>
      </w:r>
      <w:r w:rsidRPr="00D26F12">
        <w:rPr>
          <w:spacing w:val="-4"/>
          <w:sz w:val="24"/>
        </w:rPr>
        <w:t xml:space="preserve"> </w:t>
      </w:r>
      <w:r w:rsidRPr="00D26F12">
        <w:rPr>
          <w:sz w:val="24"/>
        </w:rPr>
        <w:t>природе;</w:t>
      </w:r>
    </w:p>
    <w:p w:rsidR="00A73FF3" w:rsidRPr="00D26F12" w:rsidRDefault="00A73FF3" w:rsidP="00A73FF3">
      <w:pPr>
        <w:pStyle w:val="a6"/>
        <w:numPr>
          <w:ilvl w:val="1"/>
          <w:numId w:val="199"/>
        </w:numPr>
        <w:tabs>
          <w:tab w:val="left" w:pos="2676"/>
        </w:tabs>
        <w:spacing w:before="4" w:line="237" w:lineRule="auto"/>
        <w:ind w:right="856" w:firstLine="708"/>
        <w:jc w:val="both"/>
        <w:rPr>
          <w:sz w:val="24"/>
        </w:rPr>
      </w:pPr>
      <w:r w:rsidRPr="00D26F12">
        <w:rPr>
          <w:sz w:val="24"/>
        </w:rPr>
        <w:t>описывать и использовать приемы выращивания и размножения культурных растений и домашних животных, ухода за ними в</w:t>
      </w:r>
      <w:r w:rsidRPr="00D26F12">
        <w:rPr>
          <w:spacing w:val="-6"/>
          <w:sz w:val="24"/>
        </w:rPr>
        <w:t xml:space="preserve"> </w:t>
      </w:r>
      <w:r w:rsidRPr="00D26F12">
        <w:rPr>
          <w:sz w:val="24"/>
        </w:rPr>
        <w:t>агроценозах;</w:t>
      </w:r>
    </w:p>
    <w:p w:rsidR="00A73FF3" w:rsidRPr="00D26F12" w:rsidRDefault="00A73FF3" w:rsidP="00A73FF3">
      <w:pPr>
        <w:pStyle w:val="a6"/>
        <w:numPr>
          <w:ilvl w:val="1"/>
          <w:numId w:val="199"/>
        </w:numPr>
        <w:tabs>
          <w:tab w:val="left" w:pos="2676"/>
        </w:tabs>
        <w:spacing w:before="2"/>
        <w:ind w:right="850" w:firstLine="708"/>
        <w:jc w:val="both"/>
        <w:rPr>
          <w:sz w:val="24"/>
        </w:rPr>
      </w:pPr>
      <w:r w:rsidRPr="00D26F12">
        <w:rPr>
          <w:sz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знать и соблюдать правила работы в кабинете</w:t>
      </w:r>
      <w:r w:rsidRPr="00D26F12">
        <w:rPr>
          <w:spacing w:val="-8"/>
          <w:sz w:val="24"/>
        </w:rPr>
        <w:t xml:space="preserve"> </w:t>
      </w:r>
      <w:r w:rsidRPr="00D26F12">
        <w:rPr>
          <w:sz w:val="24"/>
        </w:rPr>
        <w:t>биологии.</w:t>
      </w:r>
    </w:p>
    <w:p w:rsidR="00A73FF3" w:rsidRPr="00D26F12" w:rsidRDefault="00A73FF3" w:rsidP="00A73FF3">
      <w:pPr>
        <w:pStyle w:val="1"/>
        <w:spacing w:before="4" w:line="275" w:lineRule="exact"/>
      </w:pPr>
      <w:r w:rsidRPr="00D26F12">
        <w:t>Выпускник получит возможность научиться:</w:t>
      </w:r>
    </w:p>
    <w:p w:rsidR="00A73FF3" w:rsidRPr="00D26F12" w:rsidRDefault="00A73FF3" w:rsidP="00A73FF3">
      <w:pPr>
        <w:pStyle w:val="a6"/>
        <w:numPr>
          <w:ilvl w:val="1"/>
          <w:numId w:val="199"/>
        </w:numPr>
        <w:tabs>
          <w:tab w:val="left" w:pos="2676"/>
        </w:tabs>
        <w:spacing w:before="1" w:line="237" w:lineRule="auto"/>
        <w:ind w:right="850" w:firstLine="708"/>
        <w:jc w:val="both"/>
        <w:rPr>
          <w:i/>
          <w:sz w:val="24"/>
        </w:rPr>
      </w:pPr>
      <w:r w:rsidRPr="00D26F12">
        <w:rPr>
          <w:i/>
          <w:sz w:val="24"/>
        </w:rPr>
        <w:t>понимать экологические проблемы, возникающие в условиях нерационального природопользования, и пути решения этих</w:t>
      </w:r>
      <w:r w:rsidRPr="00D26F12">
        <w:rPr>
          <w:i/>
          <w:spacing w:val="-8"/>
          <w:sz w:val="24"/>
        </w:rPr>
        <w:t xml:space="preserve"> </w:t>
      </w:r>
      <w:r w:rsidRPr="00D26F12">
        <w:rPr>
          <w:i/>
          <w:sz w:val="24"/>
        </w:rPr>
        <w:t>проблем;</w:t>
      </w:r>
    </w:p>
    <w:p w:rsidR="00A73FF3" w:rsidRPr="00D26F12" w:rsidRDefault="00A73FF3" w:rsidP="00A73FF3">
      <w:pPr>
        <w:pStyle w:val="a6"/>
        <w:numPr>
          <w:ilvl w:val="1"/>
          <w:numId w:val="199"/>
        </w:numPr>
        <w:tabs>
          <w:tab w:val="left" w:pos="2676"/>
        </w:tabs>
        <w:spacing w:before="5" w:line="237" w:lineRule="auto"/>
        <w:ind w:right="853" w:firstLine="708"/>
        <w:jc w:val="both"/>
        <w:rPr>
          <w:i/>
          <w:sz w:val="24"/>
        </w:rPr>
      </w:pPr>
      <w:r w:rsidRPr="00D26F12">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D26F12">
        <w:rPr>
          <w:i/>
          <w:spacing w:val="-4"/>
          <w:sz w:val="24"/>
        </w:rPr>
        <w:t xml:space="preserve"> </w:t>
      </w:r>
      <w:r w:rsidRPr="00D26F12">
        <w:rPr>
          <w:i/>
          <w:sz w:val="24"/>
        </w:rPr>
        <w:t>человека;</w:t>
      </w:r>
    </w:p>
    <w:p w:rsidR="00A73FF3" w:rsidRPr="00D26F12" w:rsidRDefault="00A73FF3" w:rsidP="00A73FF3">
      <w:pPr>
        <w:pStyle w:val="a6"/>
        <w:numPr>
          <w:ilvl w:val="1"/>
          <w:numId w:val="199"/>
        </w:numPr>
        <w:tabs>
          <w:tab w:val="left" w:pos="2676"/>
        </w:tabs>
        <w:spacing w:before="7" w:line="237" w:lineRule="auto"/>
        <w:ind w:right="846" w:firstLine="708"/>
        <w:jc w:val="both"/>
        <w:rPr>
          <w:i/>
          <w:sz w:val="24"/>
        </w:rPr>
      </w:pPr>
      <w:r w:rsidRPr="00D26F12">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w:t>
      </w:r>
      <w:r w:rsidRPr="00D26F12">
        <w:rPr>
          <w:i/>
          <w:spacing w:val="-8"/>
          <w:sz w:val="24"/>
        </w:rPr>
        <w:t xml:space="preserve"> </w:t>
      </w:r>
      <w:r w:rsidRPr="00D26F12">
        <w:rPr>
          <w:i/>
          <w:sz w:val="24"/>
        </w:rPr>
        <w:t>другую;</w:t>
      </w:r>
    </w:p>
    <w:p w:rsidR="00A73FF3" w:rsidRPr="00D26F12" w:rsidRDefault="00A73FF3" w:rsidP="00A73FF3">
      <w:pPr>
        <w:pStyle w:val="a6"/>
        <w:numPr>
          <w:ilvl w:val="1"/>
          <w:numId w:val="199"/>
        </w:numPr>
        <w:tabs>
          <w:tab w:val="left" w:pos="2676"/>
        </w:tabs>
        <w:spacing w:before="5"/>
        <w:ind w:right="842" w:firstLine="708"/>
        <w:jc w:val="both"/>
        <w:rPr>
          <w:i/>
          <w:sz w:val="24"/>
        </w:rPr>
      </w:pPr>
      <w:r w:rsidRPr="00D26F12">
        <w:rPr>
          <w:i/>
          <w:sz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 ценностное отношение к объектам живой</w:t>
      </w:r>
      <w:r w:rsidRPr="00D26F12">
        <w:rPr>
          <w:i/>
          <w:spacing w:val="-3"/>
          <w:sz w:val="24"/>
        </w:rPr>
        <w:t xml:space="preserve"> </w:t>
      </w:r>
      <w:r w:rsidRPr="00D26F12">
        <w:rPr>
          <w:i/>
          <w:sz w:val="24"/>
        </w:rPr>
        <w:t>природы);</w:t>
      </w:r>
    </w:p>
    <w:p w:rsidR="00A73FF3" w:rsidRPr="00D26F12" w:rsidRDefault="00A73FF3" w:rsidP="00A73FF3">
      <w:pPr>
        <w:pStyle w:val="a6"/>
        <w:numPr>
          <w:ilvl w:val="1"/>
          <w:numId w:val="199"/>
        </w:numPr>
        <w:tabs>
          <w:tab w:val="left" w:pos="2676"/>
        </w:tabs>
        <w:ind w:right="852" w:firstLine="708"/>
        <w:jc w:val="both"/>
        <w:rPr>
          <w:i/>
          <w:sz w:val="24"/>
        </w:rPr>
      </w:pPr>
      <w:r w:rsidRPr="00D26F12">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sidRPr="00D26F12">
        <w:rPr>
          <w:i/>
          <w:spacing w:val="-2"/>
          <w:sz w:val="24"/>
        </w:rPr>
        <w:t xml:space="preserve"> </w:t>
      </w:r>
      <w:r w:rsidRPr="00D26F12">
        <w:rPr>
          <w:i/>
          <w:sz w:val="24"/>
        </w:rPr>
        <w:t>сверстников;</w:t>
      </w:r>
    </w:p>
    <w:p w:rsidR="00A73FF3" w:rsidRPr="00D26F12" w:rsidRDefault="00A73FF3" w:rsidP="00A73FF3">
      <w:pPr>
        <w:pStyle w:val="a6"/>
        <w:numPr>
          <w:ilvl w:val="1"/>
          <w:numId w:val="199"/>
        </w:numPr>
        <w:tabs>
          <w:tab w:val="left" w:pos="2676"/>
        </w:tabs>
        <w:ind w:right="851" w:firstLine="708"/>
        <w:jc w:val="both"/>
        <w:rPr>
          <w:i/>
          <w:sz w:val="24"/>
        </w:rPr>
      </w:pPr>
      <w:r w:rsidRPr="00D26F12">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sidRPr="00D26F12">
        <w:rPr>
          <w:i/>
          <w:spacing w:val="-2"/>
          <w:sz w:val="24"/>
        </w:rPr>
        <w:t xml:space="preserve"> </w:t>
      </w:r>
      <w:r w:rsidRPr="00D26F12">
        <w:rPr>
          <w:i/>
          <w:sz w:val="24"/>
        </w:rPr>
        <w:t>группы.</w:t>
      </w:r>
    </w:p>
    <w:p w:rsidR="00A73FF3" w:rsidRPr="00D26F12" w:rsidRDefault="00A73FF3" w:rsidP="00A73FF3">
      <w:pPr>
        <w:pStyle w:val="a4"/>
        <w:ind w:left="0"/>
        <w:rPr>
          <w:i/>
        </w:rPr>
      </w:pPr>
    </w:p>
    <w:p w:rsidR="00A73FF3" w:rsidRPr="00D26F12" w:rsidRDefault="00A73FF3" w:rsidP="00A73FF3">
      <w:pPr>
        <w:pStyle w:val="1"/>
        <w:numPr>
          <w:ilvl w:val="3"/>
          <w:numId w:val="364"/>
        </w:numPr>
        <w:tabs>
          <w:tab w:val="left" w:pos="2582"/>
        </w:tabs>
        <w:spacing w:line="240" w:lineRule="auto"/>
        <w:ind w:left="2582" w:hanging="900"/>
        <w:jc w:val="left"/>
      </w:pPr>
      <w:bookmarkStart w:id="22" w:name="_bookmark18"/>
      <w:bookmarkEnd w:id="22"/>
      <w:r w:rsidRPr="00D26F12">
        <w:t>Химия</w:t>
      </w:r>
    </w:p>
    <w:p w:rsidR="00A73FF3" w:rsidRPr="00D26F12" w:rsidRDefault="00A73FF3" w:rsidP="00A73FF3">
      <w:pPr>
        <w:spacing w:line="274" w:lineRule="exact"/>
        <w:ind w:left="2382"/>
        <w:rPr>
          <w:b/>
          <w:sz w:val="24"/>
        </w:rPr>
      </w:pPr>
      <w:r w:rsidRPr="00D26F12">
        <w:rPr>
          <w:b/>
          <w:sz w:val="24"/>
        </w:rPr>
        <w:t>Химия:</w:t>
      </w:r>
    </w:p>
    <w:p w:rsidR="00A73FF3" w:rsidRPr="00D26F12" w:rsidRDefault="00A73FF3" w:rsidP="00A73FF3">
      <w:pPr>
        <w:pStyle w:val="a6"/>
        <w:numPr>
          <w:ilvl w:val="4"/>
          <w:numId w:val="364"/>
        </w:numPr>
        <w:tabs>
          <w:tab w:val="left" w:pos="2642"/>
        </w:tabs>
        <w:ind w:right="848" w:firstLine="700"/>
        <w:jc w:val="both"/>
        <w:rPr>
          <w:sz w:val="24"/>
        </w:rPr>
      </w:pPr>
      <w:r w:rsidRPr="00D26F12">
        <w:rPr>
          <w:sz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w:t>
      </w:r>
      <w:r w:rsidRPr="00D26F12">
        <w:rPr>
          <w:spacing w:val="-6"/>
          <w:sz w:val="24"/>
        </w:rPr>
        <w:t xml:space="preserve"> </w:t>
      </w:r>
      <w:r w:rsidRPr="00D26F12">
        <w:rPr>
          <w:sz w:val="24"/>
        </w:rPr>
        <w:t>химии;</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w:t>
      </w:r>
      <w:r w:rsidRPr="00D26F12">
        <w:rPr>
          <w:spacing w:val="-4"/>
          <w:sz w:val="24"/>
        </w:rPr>
        <w:t xml:space="preserve"> </w:t>
      </w:r>
      <w:r w:rsidRPr="00D26F12">
        <w:rPr>
          <w:sz w:val="24"/>
        </w:rPr>
        <w:t>мира;</w:t>
      </w:r>
    </w:p>
    <w:p w:rsidR="00A73FF3" w:rsidRPr="00D26F12" w:rsidRDefault="00A73FF3" w:rsidP="00A73FF3">
      <w:pPr>
        <w:pStyle w:val="a6"/>
        <w:numPr>
          <w:ilvl w:val="4"/>
          <w:numId w:val="364"/>
        </w:numPr>
        <w:tabs>
          <w:tab w:val="left" w:pos="2642"/>
        </w:tabs>
        <w:ind w:right="852" w:firstLine="700"/>
        <w:jc w:val="both"/>
        <w:rPr>
          <w:sz w:val="24"/>
        </w:rPr>
      </w:pPr>
      <w:r w:rsidRPr="00D26F12">
        <w:rPr>
          <w:sz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w:t>
      </w:r>
      <w:r w:rsidRPr="00D26F12">
        <w:rPr>
          <w:spacing w:val="8"/>
          <w:sz w:val="24"/>
        </w:rPr>
        <w:t xml:space="preserve"> </w:t>
      </w:r>
      <w:r w:rsidRPr="00D26F12">
        <w:rPr>
          <w:sz w:val="24"/>
        </w:rPr>
        <w:t>анализировать</w:t>
      </w:r>
    </w:p>
    <w:p w:rsidR="00A73FF3" w:rsidRPr="00D26F12" w:rsidRDefault="00A73FF3" w:rsidP="00A73FF3">
      <w:pPr>
        <w:jc w:val="both"/>
        <w:rPr>
          <w:sz w:val="24"/>
        </w:rPr>
        <w:sectPr w:rsidR="00A73FF3" w:rsidRPr="00D26F12">
          <w:pgSz w:w="11910" w:h="16840"/>
          <w:pgMar w:top="1020" w:right="0" w:bottom="1600" w:left="20" w:header="0" w:footer="1391" w:gutter="0"/>
          <w:cols w:space="720"/>
        </w:sectPr>
      </w:pPr>
    </w:p>
    <w:p w:rsidR="00A73FF3" w:rsidRPr="00D26F12" w:rsidRDefault="00A73FF3" w:rsidP="00A73FF3">
      <w:pPr>
        <w:pStyle w:val="a4"/>
        <w:spacing w:before="66"/>
        <w:ind w:right="846"/>
      </w:pPr>
      <w:r w:rsidRPr="00D26F12">
        <w:lastRenderedPageBreak/>
        <w:t>и планировать экологически безопасное поведение в целях сохранения здоровья и окружающей среды;</w:t>
      </w:r>
    </w:p>
    <w:p w:rsidR="00A73FF3" w:rsidRPr="00D26F12" w:rsidRDefault="00A73FF3" w:rsidP="00A73FF3">
      <w:pPr>
        <w:pStyle w:val="a6"/>
        <w:numPr>
          <w:ilvl w:val="4"/>
          <w:numId w:val="364"/>
        </w:numPr>
        <w:tabs>
          <w:tab w:val="left" w:pos="2642"/>
        </w:tabs>
        <w:ind w:right="850" w:firstLine="700"/>
        <w:jc w:val="both"/>
        <w:rPr>
          <w:sz w:val="24"/>
        </w:rPr>
      </w:pPr>
      <w:r w:rsidRPr="00D26F12">
        <w:rPr>
          <w:sz w:val="24"/>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w:t>
      </w:r>
      <w:r w:rsidRPr="00D26F12">
        <w:rPr>
          <w:spacing w:val="-1"/>
          <w:sz w:val="24"/>
        </w:rPr>
        <w:t xml:space="preserve"> </w:t>
      </w:r>
      <w:r w:rsidRPr="00D26F12">
        <w:rPr>
          <w:sz w:val="24"/>
        </w:rPr>
        <w:t>свойств;</w:t>
      </w:r>
    </w:p>
    <w:p w:rsidR="00A73FF3" w:rsidRPr="00D26F12" w:rsidRDefault="00A73FF3" w:rsidP="00A73FF3">
      <w:pPr>
        <w:pStyle w:val="a6"/>
        <w:numPr>
          <w:ilvl w:val="4"/>
          <w:numId w:val="364"/>
        </w:numPr>
        <w:tabs>
          <w:tab w:val="left" w:pos="2642"/>
        </w:tabs>
        <w:spacing w:before="1"/>
        <w:ind w:right="851" w:firstLine="700"/>
        <w:jc w:val="both"/>
        <w:rPr>
          <w:sz w:val="24"/>
        </w:rPr>
      </w:pPr>
      <w:r w:rsidRPr="00D26F12">
        <w:rPr>
          <w:sz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w:t>
      </w:r>
      <w:r w:rsidRPr="00D26F12">
        <w:rPr>
          <w:spacing w:val="-4"/>
          <w:sz w:val="24"/>
        </w:rPr>
        <w:t xml:space="preserve"> </w:t>
      </w:r>
      <w:r w:rsidRPr="00D26F12">
        <w:rPr>
          <w:sz w:val="24"/>
        </w:rPr>
        <w:t>приборов;</w:t>
      </w: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w:t>
      </w:r>
      <w:r w:rsidRPr="00D26F12">
        <w:rPr>
          <w:spacing w:val="1"/>
          <w:sz w:val="24"/>
        </w:rPr>
        <w:t xml:space="preserve"> </w:t>
      </w:r>
      <w:r w:rsidRPr="00D26F12">
        <w:rPr>
          <w:sz w:val="24"/>
        </w:rPr>
        <w:t>катастроф.</w:t>
      </w:r>
    </w:p>
    <w:p w:rsidR="00A73FF3" w:rsidRPr="00D26F12" w:rsidRDefault="00A73FF3" w:rsidP="00A73FF3">
      <w:pPr>
        <w:pStyle w:val="a4"/>
        <w:ind w:left="0"/>
        <w:rPr>
          <w:sz w:val="26"/>
        </w:rPr>
      </w:pPr>
    </w:p>
    <w:p w:rsidR="00A73FF3" w:rsidRPr="00D26F12" w:rsidRDefault="00A73FF3" w:rsidP="00A73FF3">
      <w:pPr>
        <w:pStyle w:val="1"/>
        <w:spacing w:before="215" w:line="275" w:lineRule="exact"/>
      </w:pPr>
      <w:r w:rsidRPr="00D26F12">
        <w:t>Выпускник научится:</w:t>
      </w:r>
    </w:p>
    <w:p w:rsidR="00A73FF3" w:rsidRPr="00D26F12" w:rsidRDefault="00A73FF3" w:rsidP="00A73FF3">
      <w:pPr>
        <w:pStyle w:val="a6"/>
        <w:numPr>
          <w:ilvl w:val="1"/>
          <w:numId w:val="199"/>
        </w:numPr>
        <w:tabs>
          <w:tab w:val="left" w:pos="2676"/>
          <w:tab w:val="left" w:pos="4649"/>
          <w:tab w:val="left" w:pos="5927"/>
          <w:tab w:val="left" w:pos="6987"/>
          <w:tab w:val="left" w:pos="8299"/>
          <w:tab w:val="left" w:pos="9901"/>
        </w:tabs>
        <w:ind w:right="853" w:firstLine="708"/>
        <w:rPr>
          <w:sz w:val="24"/>
        </w:rPr>
      </w:pPr>
      <w:r w:rsidRPr="00D26F12">
        <w:rPr>
          <w:sz w:val="24"/>
        </w:rPr>
        <w:t>характеризовать</w:t>
      </w:r>
      <w:r w:rsidRPr="00D26F12">
        <w:rPr>
          <w:sz w:val="24"/>
        </w:rPr>
        <w:tab/>
        <w:t>основные</w:t>
      </w:r>
      <w:r w:rsidRPr="00D26F12">
        <w:rPr>
          <w:sz w:val="24"/>
        </w:rPr>
        <w:tab/>
        <w:t>методы</w:t>
      </w:r>
      <w:r w:rsidRPr="00D26F12">
        <w:rPr>
          <w:sz w:val="24"/>
        </w:rPr>
        <w:tab/>
        <w:t>познания:</w:t>
      </w:r>
      <w:r w:rsidRPr="00D26F12">
        <w:rPr>
          <w:sz w:val="24"/>
        </w:rPr>
        <w:tab/>
        <w:t>наблюдение,</w:t>
      </w:r>
      <w:r w:rsidRPr="00D26F12">
        <w:rPr>
          <w:sz w:val="24"/>
        </w:rPr>
        <w:tab/>
      </w:r>
      <w:r w:rsidRPr="00D26F12">
        <w:rPr>
          <w:spacing w:val="-3"/>
          <w:sz w:val="24"/>
        </w:rPr>
        <w:t xml:space="preserve">измерение, </w:t>
      </w:r>
      <w:r w:rsidRPr="00D26F12">
        <w:rPr>
          <w:sz w:val="24"/>
        </w:rPr>
        <w:t>эксперимент;</w:t>
      </w:r>
    </w:p>
    <w:p w:rsidR="00A73FF3" w:rsidRPr="00D26F12" w:rsidRDefault="00A73FF3" w:rsidP="00A73FF3">
      <w:pPr>
        <w:pStyle w:val="a6"/>
        <w:numPr>
          <w:ilvl w:val="1"/>
          <w:numId w:val="199"/>
        </w:numPr>
        <w:tabs>
          <w:tab w:val="left" w:pos="2676"/>
        </w:tabs>
        <w:spacing w:before="2" w:line="237" w:lineRule="auto"/>
        <w:ind w:right="855" w:firstLine="708"/>
        <w:rPr>
          <w:sz w:val="24"/>
        </w:rPr>
      </w:pPr>
      <w:r w:rsidRPr="00D26F12">
        <w:rPr>
          <w:sz w:val="24"/>
        </w:rPr>
        <w:t>описывать свойства твердых, жидких, газообразных веществ, выделяя их существенные</w:t>
      </w:r>
      <w:r w:rsidRPr="00D26F12">
        <w:rPr>
          <w:spacing w:val="-3"/>
          <w:sz w:val="24"/>
        </w:rPr>
        <w:t xml:space="preserve"> </w:t>
      </w:r>
      <w:r w:rsidRPr="00D26F12">
        <w:rPr>
          <w:sz w:val="24"/>
        </w:rPr>
        <w:t>признаки;</w:t>
      </w:r>
    </w:p>
    <w:p w:rsidR="00A73FF3" w:rsidRPr="00D26F12" w:rsidRDefault="00A73FF3" w:rsidP="00A73FF3">
      <w:pPr>
        <w:pStyle w:val="a6"/>
        <w:numPr>
          <w:ilvl w:val="1"/>
          <w:numId w:val="199"/>
        </w:numPr>
        <w:tabs>
          <w:tab w:val="left" w:pos="2676"/>
          <w:tab w:val="left" w:pos="4076"/>
          <w:tab w:val="left" w:pos="4958"/>
          <w:tab w:val="left" w:pos="6198"/>
          <w:tab w:val="left" w:pos="7664"/>
          <w:tab w:val="left" w:pos="8757"/>
          <w:tab w:val="left" w:pos="9771"/>
        </w:tabs>
        <w:spacing w:before="2" w:line="292" w:lineRule="exact"/>
        <w:ind w:left="2675" w:hanging="285"/>
        <w:rPr>
          <w:sz w:val="24"/>
        </w:rPr>
      </w:pPr>
      <w:r w:rsidRPr="00D26F12">
        <w:rPr>
          <w:sz w:val="24"/>
        </w:rPr>
        <w:t>раскрывать</w:t>
      </w:r>
      <w:r w:rsidRPr="00D26F12">
        <w:rPr>
          <w:sz w:val="24"/>
        </w:rPr>
        <w:tab/>
        <w:t>смысл</w:t>
      </w:r>
      <w:r w:rsidRPr="00D26F12">
        <w:rPr>
          <w:sz w:val="24"/>
        </w:rPr>
        <w:tab/>
        <w:t>основных</w:t>
      </w:r>
      <w:r w:rsidRPr="00D26F12">
        <w:rPr>
          <w:sz w:val="24"/>
        </w:rPr>
        <w:tab/>
        <w:t>химических</w:t>
      </w:r>
      <w:r w:rsidRPr="00D26F12">
        <w:rPr>
          <w:sz w:val="24"/>
        </w:rPr>
        <w:tab/>
        <w:t>понятий</w:t>
      </w:r>
      <w:r w:rsidRPr="00D26F12">
        <w:rPr>
          <w:sz w:val="24"/>
        </w:rPr>
        <w:tab/>
        <w:t>«атом»,</w:t>
      </w:r>
      <w:r w:rsidRPr="00D26F12">
        <w:rPr>
          <w:sz w:val="24"/>
        </w:rPr>
        <w:tab/>
        <w:t>«молекула»,</w:t>
      </w:r>
    </w:p>
    <w:p w:rsidR="00A73FF3" w:rsidRPr="00D26F12" w:rsidRDefault="00A73FF3" w:rsidP="00A73FF3">
      <w:pPr>
        <w:pStyle w:val="a4"/>
        <w:tabs>
          <w:tab w:val="left" w:pos="3247"/>
          <w:tab w:val="left" w:pos="4460"/>
          <w:tab w:val="left" w:pos="5592"/>
          <w:tab w:val="left" w:pos="6942"/>
          <w:tab w:val="left" w:pos="8134"/>
          <w:tab w:val="left" w:pos="9484"/>
        </w:tabs>
        <w:spacing w:line="274" w:lineRule="exact"/>
      </w:pPr>
      <w:r w:rsidRPr="00D26F12">
        <w:t>«химический</w:t>
      </w:r>
      <w:r w:rsidRPr="00D26F12">
        <w:tab/>
        <w:t>элемент»,</w:t>
      </w:r>
      <w:r w:rsidRPr="00D26F12">
        <w:tab/>
        <w:t>«простое</w:t>
      </w:r>
      <w:r w:rsidRPr="00D26F12">
        <w:tab/>
        <w:t>вещество»,</w:t>
      </w:r>
      <w:r w:rsidRPr="00D26F12">
        <w:tab/>
        <w:t>«сложное</w:t>
      </w:r>
      <w:r w:rsidRPr="00D26F12">
        <w:tab/>
        <w:t>вещество»,</w:t>
      </w:r>
      <w:r w:rsidRPr="00D26F12">
        <w:tab/>
        <w:t>«валентность»,</w:t>
      </w:r>
    </w:p>
    <w:p w:rsidR="00A73FF3" w:rsidRPr="00D26F12" w:rsidRDefault="00A73FF3" w:rsidP="00A73FF3">
      <w:pPr>
        <w:pStyle w:val="a4"/>
      </w:pPr>
      <w:r w:rsidRPr="00D26F12">
        <w:t>«химическая реакция», используя знаковую систему химии;</w:t>
      </w:r>
    </w:p>
    <w:p w:rsidR="00A73FF3" w:rsidRPr="00D26F12" w:rsidRDefault="00A73FF3" w:rsidP="00A73FF3">
      <w:pPr>
        <w:pStyle w:val="a6"/>
        <w:numPr>
          <w:ilvl w:val="1"/>
          <w:numId w:val="199"/>
        </w:numPr>
        <w:tabs>
          <w:tab w:val="left" w:pos="2676"/>
        </w:tabs>
        <w:spacing w:before="5" w:line="237" w:lineRule="auto"/>
        <w:ind w:right="855" w:firstLine="708"/>
        <w:rPr>
          <w:sz w:val="24"/>
        </w:rPr>
      </w:pPr>
      <w:r w:rsidRPr="00D26F12">
        <w:rPr>
          <w:sz w:val="24"/>
        </w:rPr>
        <w:t>раскрывать смысл законов сохранения массы веществ, постоянства состава, атомно-молекулярной</w:t>
      </w:r>
      <w:r w:rsidRPr="00D26F12">
        <w:rPr>
          <w:spacing w:val="-1"/>
          <w:sz w:val="24"/>
        </w:rPr>
        <w:t xml:space="preserve"> </w:t>
      </w:r>
      <w:r w:rsidRPr="00D26F12">
        <w:rPr>
          <w:sz w:val="24"/>
        </w:rPr>
        <w:t>теории;</w:t>
      </w:r>
    </w:p>
    <w:p w:rsidR="00A73FF3" w:rsidRPr="00D26F12" w:rsidRDefault="00A73FF3" w:rsidP="00A73FF3">
      <w:pPr>
        <w:pStyle w:val="a6"/>
        <w:numPr>
          <w:ilvl w:val="1"/>
          <w:numId w:val="199"/>
        </w:numPr>
        <w:tabs>
          <w:tab w:val="left" w:pos="2676"/>
        </w:tabs>
        <w:spacing w:before="2" w:line="294" w:lineRule="exact"/>
        <w:ind w:left="2675" w:hanging="285"/>
        <w:rPr>
          <w:sz w:val="24"/>
        </w:rPr>
      </w:pPr>
      <w:r w:rsidRPr="00D26F12">
        <w:rPr>
          <w:sz w:val="24"/>
        </w:rPr>
        <w:t>различать химические и физические</w:t>
      </w:r>
      <w:r w:rsidRPr="00D26F12">
        <w:rPr>
          <w:spacing w:val="-8"/>
          <w:sz w:val="24"/>
        </w:rPr>
        <w:t xml:space="preserve"> </w:t>
      </w:r>
      <w:r w:rsidRPr="00D26F12">
        <w:rPr>
          <w:sz w:val="24"/>
        </w:rPr>
        <w:t>явления;</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называть химические</w:t>
      </w:r>
      <w:r w:rsidRPr="00D26F12">
        <w:rPr>
          <w:spacing w:val="-2"/>
          <w:sz w:val="24"/>
        </w:rPr>
        <w:t xml:space="preserve"> </w:t>
      </w:r>
      <w:r w:rsidRPr="00D26F12">
        <w:rPr>
          <w:sz w:val="24"/>
        </w:rPr>
        <w:t>элементы;</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определять состав веществ по их</w:t>
      </w:r>
      <w:r w:rsidRPr="00D26F12">
        <w:rPr>
          <w:spacing w:val="-1"/>
          <w:sz w:val="24"/>
        </w:rPr>
        <w:t xml:space="preserve"> </w:t>
      </w:r>
      <w:r w:rsidRPr="00D26F12">
        <w:rPr>
          <w:sz w:val="24"/>
        </w:rPr>
        <w:t>формулам;</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определять валентность атома элемента в</w:t>
      </w:r>
      <w:r w:rsidRPr="00D26F12">
        <w:rPr>
          <w:spacing w:val="-3"/>
          <w:sz w:val="24"/>
        </w:rPr>
        <w:t xml:space="preserve"> </w:t>
      </w:r>
      <w:r w:rsidRPr="00D26F12">
        <w:rPr>
          <w:sz w:val="24"/>
        </w:rPr>
        <w:t>соединениях;</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определять тип химических</w:t>
      </w:r>
      <w:r w:rsidRPr="00D26F12">
        <w:rPr>
          <w:spacing w:val="-1"/>
          <w:sz w:val="24"/>
        </w:rPr>
        <w:t xml:space="preserve"> </w:t>
      </w:r>
      <w:r w:rsidRPr="00D26F12">
        <w:rPr>
          <w:sz w:val="24"/>
        </w:rPr>
        <w:t>реакций;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называть признаки и условия протекания химических</w:t>
      </w:r>
      <w:r w:rsidRPr="00D26F12">
        <w:rPr>
          <w:spacing w:val="-1"/>
          <w:sz w:val="24"/>
        </w:rPr>
        <w:t xml:space="preserve"> </w:t>
      </w:r>
      <w:r w:rsidRPr="00D26F12">
        <w:rPr>
          <w:sz w:val="24"/>
        </w:rPr>
        <w:t>реакций;</w:t>
      </w:r>
    </w:p>
    <w:p w:rsidR="00A73FF3" w:rsidRPr="00D26F12" w:rsidRDefault="00A73FF3" w:rsidP="00A73FF3">
      <w:pPr>
        <w:pStyle w:val="a6"/>
        <w:numPr>
          <w:ilvl w:val="1"/>
          <w:numId w:val="199"/>
        </w:numPr>
        <w:tabs>
          <w:tab w:val="left" w:pos="2676"/>
        </w:tabs>
        <w:spacing w:before="2" w:line="237" w:lineRule="auto"/>
        <w:ind w:right="856" w:firstLine="708"/>
        <w:rPr>
          <w:sz w:val="24"/>
        </w:rPr>
      </w:pPr>
      <w:r w:rsidRPr="00D26F12">
        <w:rPr>
          <w:sz w:val="24"/>
        </w:rPr>
        <w:t>выявлять признаки, свидетельствующие о протекании химической реакции при выполнении химического</w:t>
      </w:r>
      <w:r w:rsidRPr="00D26F12">
        <w:rPr>
          <w:spacing w:val="-4"/>
          <w:sz w:val="24"/>
        </w:rPr>
        <w:t xml:space="preserve"> </w:t>
      </w:r>
      <w:r w:rsidRPr="00D26F12">
        <w:rPr>
          <w:sz w:val="24"/>
        </w:rPr>
        <w:t>опыта;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составлять формулы бинарных</w:t>
      </w:r>
      <w:r w:rsidRPr="00D26F12">
        <w:rPr>
          <w:spacing w:val="1"/>
          <w:sz w:val="24"/>
        </w:rPr>
        <w:t xml:space="preserve"> </w:t>
      </w:r>
      <w:r w:rsidRPr="00D26F12">
        <w:rPr>
          <w:sz w:val="24"/>
        </w:rPr>
        <w:t>соединений;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составлять уравнения химических</w:t>
      </w:r>
      <w:r w:rsidRPr="00D26F12">
        <w:rPr>
          <w:spacing w:val="4"/>
          <w:sz w:val="24"/>
        </w:rPr>
        <w:t xml:space="preserve"> </w:t>
      </w:r>
      <w:r w:rsidRPr="00D26F12">
        <w:rPr>
          <w:sz w:val="24"/>
        </w:rPr>
        <w:t>реакций;</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соблюдать правила безопасной работы при проведении</w:t>
      </w:r>
      <w:r w:rsidRPr="00D26F12">
        <w:rPr>
          <w:spacing w:val="-5"/>
          <w:sz w:val="24"/>
        </w:rPr>
        <w:t xml:space="preserve"> </w:t>
      </w:r>
      <w:r w:rsidRPr="00D26F12">
        <w:rPr>
          <w:sz w:val="24"/>
        </w:rPr>
        <w:t>опытов;</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пользоваться лабораторным оборудованием и</w:t>
      </w:r>
      <w:r w:rsidRPr="00D26F12">
        <w:rPr>
          <w:spacing w:val="-2"/>
          <w:sz w:val="24"/>
        </w:rPr>
        <w:t xml:space="preserve"> </w:t>
      </w:r>
      <w:r w:rsidRPr="00D26F12">
        <w:rPr>
          <w:sz w:val="24"/>
        </w:rPr>
        <w:t>посудой;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вычислять относительную молекулярную и молярную массы</w:t>
      </w:r>
      <w:r w:rsidRPr="00D26F12">
        <w:rPr>
          <w:spacing w:val="-3"/>
          <w:sz w:val="24"/>
        </w:rPr>
        <w:t xml:space="preserve"> </w:t>
      </w:r>
      <w:r w:rsidRPr="00D26F12">
        <w:rPr>
          <w:sz w:val="24"/>
        </w:rPr>
        <w:t>веществ;</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вычислять массовую долю химического элемента по формуле</w:t>
      </w:r>
      <w:r w:rsidRPr="00D26F12">
        <w:rPr>
          <w:spacing w:val="-7"/>
          <w:sz w:val="24"/>
        </w:rPr>
        <w:t xml:space="preserve"> </w:t>
      </w:r>
      <w:r w:rsidRPr="00D26F12">
        <w:rPr>
          <w:sz w:val="24"/>
        </w:rPr>
        <w:t>соединения;</w:t>
      </w:r>
    </w:p>
    <w:p w:rsidR="00A73FF3" w:rsidRPr="00D26F12" w:rsidRDefault="00A73FF3" w:rsidP="00A73FF3">
      <w:pPr>
        <w:pStyle w:val="a6"/>
        <w:numPr>
          <w:ilvl w:val="1"/>
          <w:numId w:val="199"/>
        </w:numPr>
        <w:tabs>
          <w:tab w:val="left" w:pos="2676"/>
        </w:tabs>
        <w:spacing w:before="2" w:line="237" w:lineRule="auto"/>
        <w:ind w:right="850" w:firstLine="708"/>
        <w:rPr>
          <w:sz w:val="24"/>
        </w:rPr>
      </w:pPr>
      <w:r w:rsidRPr="00D26F12">
        <w:rPr>
          <w:sz w:val="24"/>
        </w:rPr>
        <w:t>вычислять количество, объем или массу вещества по количеству, объему, массе реагентов или продуктов реакции;</w:t>
      </w:r>
    </w:p>
    <w:p w:rsidR="00A73FF3" w:rsidRPr="00D26F12" w:rsidRDefault="00A73FF3" w:rsidP="00A73FF3">
      <w:pPr>
        <w:pStyle w:val="a6"/>
        <w:numPr>
          <w:ilvl w:val="1"/>
          <w:numId w:val="199"/>
        </w:numPr>
        <w:tabs>
          <w:tab w:val="left" w:pos="2676"/>
        </w:tabs>
        <w:spacing w:before="2"/>
        <w:ind w:right="853" w:firstLine="708"/>
        <w:rPr>
          <w:sz w:val="24"/>
        </w:rPr>
      </w:pPr>
      <w:r w:rsidRPr="00D26F12">
        <w:rPr>
          <w:sz w:val="24"/>
        </w:rPr>
        <w:t>характеризовать физические и химические свойства простых веществ: кислорода и</w:t>
      </w:r>
      <w:r w:rsidRPr="00D26F12">
        <w:rPr>
          <w:spacing w:val="-1"/>
          <w:sz w:val="24"/>
        </w:rPr>
        <w:t xml:space="preserve"> </w:t>
      </w:r>
      <w:r w:rsidRPr="00D26F12">
        <w:rPr>
          <w:sz w:val="24"/>
        </w:rPr>
        <w:t>водорода;</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получать, собирать кислород и</w:t>
      </w:r>
      <w:r w:rsidRPr="00D26F12">
        <w:rPr>
          <w:spacing w:val="-1"/>
          <w:sz w:val="24"/>
        </w:rPr>
        <w:t xml:space="preserve"> </w:t>
      </w:r>
      <w:r w:rsidRPr="00D26F12">
        <w:rPr>
          <w:sz w:val="24"/>
        </w:rPr>
        <w:t>водород;</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распознавать опытным путем газообразные вещества: кислород,</w:t>
      </w:r>
      <w:r w:rsidRPr="00D26F12">
        <w:rPr>
          <w:spacing w:val="-14"/>
          <w:sz w:val="24"/>
        </w:rPr>
        <w:t xml:space="preserve"> </w:t>
      </w:r>
      <w:r w:rsidRPr="00D26F12">
        <w:rPr>
          <w:sz w:val="24"/>
        </w:rPr>
        <w:t>водород;</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раскрывать смысл закона</w:t>
      </w:r>
      <w:r w:rsidRPr="00D26F12">
        <w:rPr>
          <w:spacing w:val="-3"/>
          <w:sz w:val="24"/>
        </w:rPr>
        <w:t xml:space="preserve"> </w:t>
      </w:r>
      <w:r w:rsidRPr="00D26F12">
        <w:rPr>
          <w:sz w:val="24"/>
        </w:rPr>
        <w:t>Авогадро;</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раскрывать смысл понятий «тепловой эффект реакции», «молярный</w:t>
      </w:r>
      <w:r w:rsidRPr="00D26F12">
        <w:rPr>
          <w:spacing w:val="-5"/>
          <w:sz w:val="24"/>
        </w:rPr>
        <w:t xml:space="preserve"> </w:t>
      </w:r>
      <w:r w:rsidRPr="00D26F12">
        <w:rPr>
          <w:sz w:val="24"/>
        </w:rPr>
        <w:t>объем»;</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характеризовать физические и химические свойства</w:t>
      </w:r>
      <w:r w:rsidRPr="00D26F12">
        <w:rPr>
          <w:spacing w:val="-7"/>
          <w:sz w:val="24"/>
        </w:rPr>
        <w:t xml:space="preserve"> </w:t>
      </w:r>
      <w:r w:rsidRPr="00D26F12">
        <w:rPr>
          <w:sz w:val="24"/>
        </w:rPr>
        <w:t>воды;</w:t>
      </w:r>
    </w:p>
    <w:p w:rsidR="00A73FF3" w:rsidRPr="00D26F12" w:rsidRDefault="00A73FF3" w:rsidP="00A73FF3">
      <w:pPr>
        <w:pStyle w:val="a6"/>
        <w:numPr>
          <w:ilvl w:val="1"/>
          <w:numId w:val="199"/>
        </w:numPr>
        <w:tabs>
          <w:tab w:val="left" w:pos="2676"/>
        </w:tabs>
        <w:spacing w:line="294" w:lineRule="exact"/>
        <w:ind w:left="2675" w:hanging="285"/>
        <w:rPr>
          <w:sz w:val="24"/>
        </w:rPr>
      </w:pPr>
      <w:r w:rsidRPr="00D26F12">
        <w:rPr>
          <w:sz w:val="24"/>
        </w:rPr>
        <w:t>раскрывать смысл понятия «раствор»;</w:t>
      </w:r>
    </w:p>
    <w:p w:rsidR="00A73FF3" w:rsidRPr="00D26F12" w:rsidRDefault="00A73FF3" w:rsidP="00A73FF3">
      <w:pPr>
        <w:pStyle w:val="a6"/>
        <w:numPr>
          <w:ilvl w:val="1"/>
          <w:numId w:val="199"/>
        </w:numPr>
        <w:tabs>
          <w:tab w:val="left" w:pos="2676"/>
        </w:tabs>
        <w:spacing w:before="1"/>
        <w:ind w:left="2675" w:hanging="285"/>
        <w:rPr>
          <w:sz w:val="24"/>
        </w:rPr>
      </w:pPr>
      <w:r w:rsidRPr="00D26F12">
        <w:rPr>
          <w:sz w:val="24"/>
        </w:rPr>
        <w:t>вычислять массовую долю растворенного вещества в</w:t>
      </w:r>
      <w:r w:rsidRPr="00D26F12">
        <w:rPr>
          <w:spacing w:val="-6"/>
          <w:sz w:val="24"/>
        </w:rPr>
        <w:t xml:space="preserve"> </w:t>
      </w:r>
      <w:r w:rsidRPr="00D26F12">
        <w:rPr>
          <w:sz w:val="24"/>
        </w:rPr>
        <w:t>растворе;</w:t>
      </w:r>
    </w:p>
    <w:p w:rsidR="00A73FF3" w:rsidRPr="00D26F12" w:rsidRDefault="00A73FF3" w:rsidP="00A73FF3">
      <w:pPr>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left="2675" w:hanging="285"/>
        <w:rPr>
          <w:sz w:val="24"/>
        </w:rPr>
      </w:pPr>
      <w:r w:rsidRPr="00D26F12">
        <w:rPr>
          <w:sz w:val="24"/>
        </w:rPr>
        <w:lastRenderedPageBreak/>
        <w:t>приготовлять растворы с определенной массовой долей растворенного</w:t>
      </w:r>
      <w:r w:rsidRPr="00D26F12">
        <w:rPr>
          <w:spacing w:val="-12"/>
          <w:sz w:val="24"/>
        </w:rPr>
        <w:t xml:space="preserve"> </w:t>
      </w:r>
      <w:r w:rsidRPr="00D26F12">
        <w:rPr>
          <w:sz w:val="24"/>
        </w:rPr>
        <w:t>вещества;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называть соединения изученных классов неорганических</w:t>
      </w:r>
      <w:r w:rsidRPr="00D26F12">
        <w:rPr>
          <w:spacing w:val="-3"/>
          <w:sz w:val="24"/>
        </w:rPr>
        <w:t xml:space="preserve"> </w:t>
      </w:r>
      <w:r w:rsidRPr="00D26F12">
        <w:rPr>
          <w:sz w:val="24"/>
        </w:rPr>
        <w:t>веществ;</w:t>
      </w:r>
    </w:p>
    <w:p w:rsidR="00A73FF3" w:rsidRPr="00D26F12" w:rsidRDefault="00A73FF3" w:rsidP="00A73FF3">
      <w:pPr>
        <w:pStyle w:val="a6"/>
        <w:numPr>
          <w:ilvl w:val="1"/>
          <w:numId w:val="199"/>
        </w:numPr>
        <w:tabs>
          <w:tab w:val="left" w:pos="2676"/>
          <w:tab w:val="left" w:pos="4596"/>
          <w:tab w:val="left" w:pos="6028"/>
          <w:tab w:val="left" w:pos="6399"/>
          <w:tab w:val="left" w:pos="7857"/>
          <w:tab w:val="left" w:pos="8998"/>
          <w:tab w:val="left" w:pos="10243"/>
        </w:tabs>
        <w:spacing w:before="1" w:line="237" w:lineRule="auto"/>
        <w:ind w:right="853" w:firstLine="708"/>
        <w:rPr>
          <w:sz w:val="24"/>
        </w:rPr>
      </w:pPr>
      <w:r w:rsidRPr="00D26F12">
        <w:rPr>
          <w:sz w:val="24"/>
        </w:rPr>
        <w:t>характеризовать</w:t>
      </w:r>
      <w:r w:rsidRPr="00D26F12">
        <w:rPr>
          <w:sz w:val="24"/>
        </w:rPr>
        <w:tab/>
        <w:t>физические</w:t>
      </w:r>
      <w:r w:rsidRPr="00D26F12">
        <w:rPr>
          <w:sz w:val="24"/>
        </w:rPr>
        <w:tab/>
        <w:t>и</w:t>
      </w:r>
      <w:r w:rsidRPr="00D26F12">
        <w:rPr>
          <w:sz w:val="24"/>
        </w:rPr>
        <w:tab/>
        <w:t>химические</w:t>
      </w:r>
      <w:r w:rsidRPr="00D26F12">
        <w:rPr>
          <w:sz w:val="24"/>
        </w:rPr>
        <w:tab/>
        <w:t>свойства</w:t>
      </w:r>
      <w:r w:rsidRPr="00D26F12">
        <w:rPr>
          <w:sz w:val="24"/>
        </w:rPr>
        <w:tab/>
        <w:t>основных</w:t>
      </w:r>
      <w:r w:rsidRPr="00D26F12">
        <w:rPr>
          <w:sz w:val="24"/>
        </w:rPr>
        <w:tab/>
      </w:r>
      <w:r w:rsidRPr="00D26F12">
        <w:rPr>
          <w:spacing w:val="-4"/>
          <w:sz w:val="24"/>
        </w:rPr>
        <w:t xml:space="preserve">классов </w:t>
      </w:r>
      <w:r w:rsidRPr="00D26F12">
        <w:rPr>
          <w:sz w:val="24"/>
        </w:rPr>
        <w:t>неорганических веществ: оксидов, кислот, оснований,</w:t>
      </w:r>
      <w:r w:rsidRPr="00D26F12">
        <w:rPr>
          <w:spacing w:val="-1"/>
          <w:sz w:val="24"/>
        </w:rPr>
        <w:t xml:space="preserve"> </w:t>
      </w:r>
      <w:r w:rsidRPr="00D26F12">
        <w:rPr>
          <w:sz w:val="24"/>
        </w:rPr>
        <w:t>солей;</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определять принадлежность веществ к определенному классу</w:t>
      </w:r>
      <w:r w:rsidRPr="00D26F12">
        <w:rPr>
          <w:spacing w:val="-12"/>
          <w:sz w:val="24"/>
        </w:rPr>
        <w:t xml:space="preserve"> </w:t>
      </w:r>
      <w:r w:rsidRPr="00D26F12">
        <w:rPr>
          <w:sz w:val="24"/>
        </w:rPr>
        <w:t>соединений;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составлять формулы неорганических соединений изученных</w:t>
      </w:r>
      <w:r w:rsidRPr="00D26F12">
        <w:rPr>
          <w:spacing w:val="-1"/>
          <w:sz w:val="24"/>
        </w:rPr>
        <w:t xml:space="preserve"> </w:t>
      </w:r>
      <w:r w:rsidRPr="00D26F12">
        <w:rPr>
          <w:sz w:val="24"/>
        </w:rPr>
        <w:t>классов;</w:t>
      </w:r>
    </w:p>
    <w:p w:rsidR="00A73FF3" w:rsidRPr="00D26F12" w:rsidRDefault="00A73FF3" w:rsidP="00A73FF3">
      <w:pPr>
        <w:pStyle w:val="a6"/>
        <w:numPr>
          <w:ilvl w:val="1"/>
          <w:numId w:val="199"/>
        </w:numPr>
        <w:tabs>
          <w:tab w:val="left" w:pos="2676"/>
        </w:tabs>
        <w:spacing w:before="2" w:line="237" w:lineRule="auto"/>
        <w:ind w:right="853" w:firstLine="708"/>
        <w:rPr>
          <w:sz w:val="24"/>
        </w:rPr>
      </w:pPr>
      <w:r w:rsidRPr="00D26F12">
        <w:rPr>
          <w:sz w:val="24"/>
        </w:rPr>
        <w:t>проводить опыты, подтверждающие химические свойства изученных классов неорганических</w:t>
      </w:r>
      <w:r w:rsidRPr="00D26F12">
        <w:rPr>
          <w:spacing w:val="1"/>
          <w:sz w:val="24"/>
        </w:rPr>
        <w:t xml:space="preserve"> </w:t>
      </w:r>
      <w:r w:rsidRPr="00D26F12">
        <w:rPr>
          <w:sz w:val="24"/>
        </w:rPr>
        <w:t>веществ;</w:t>
      </w:r>
    </w:p>
    <w:p w:rsidR="00A73FF3" w:rsidRPr="00D26F12" w:rsidRDefault="00A73FF3" w:rsidP="00A73FF3">
      <w:pPr>
        <w:pStyle w:val="a6"/>
        <w:numPr>
          <w:ilvl w:val="1"/>
          <w:numId w:val="199"/>
        </w:numPr>
        <w:tabs>
          <w:tab w:val="left" w:pos="2676"/>
        </w:tabs>
        <w:spacing w:before="2"/>
        <w:ind w:right="851" w:firstLine="708"/>
        <w:rPr>
          <w:sz w:val="24"/>
        </w:rPr>
      </w:pPr>
      <w:r w:rsidRPr="00D26F12">
        <w:rPr>
          <w:sz w:val="24"/>
        </w:rPr>
        <w:t>распознавать опытным путем растворы кислот и щелочей по изменению окраски индикатора;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характеризовать взаимосвязь между классами неорганических</w:t>
      </w:r>
      <w:r w:rsidRPr="00D26F12">
        <w:rPr>
          <w:spacing w:val="-8"/>
          <w:sz w:val="24"/>
        </w:rPr>
        <w:t xml:space="preserve"> </w:t>
      </w:r>
      <w:r w:rsidRPr="00D26F12">
        <w:rPr>
          <w:sz w:val="24"/>
        </w:rPr>
        <w:t>соединений;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раскрывать смысл Периодического закона Д.И.</w:t>
      </w:r>
      <w:r w:rsidRPr="00D26F12">
        <w:rPr>
          <w:spacing w:val="-5"/>
          <w:sz w:val="24"/>
        </w:rPr>
        <w:t xml:space="preserve"> </w:t>
      </w:r>
      <w:r w:rsidRPr="00D26F12">
        <w:rPr>
          <w:sz w:val="24"/>
        </w:rPr>
        <w:t>Менделеева;</w:t>
      </w:r>
    </w:p>
    <w:p w:rsidR="00A73FF3" w:rsidRPr="00D26F12" w:rsidRDefault="00A73FF3" w:rsidP="00A73FF3">
      <w:pPr>
        <w:pStyle w:val="a6"/>
        <w:numPr>
          <w:ilvl w:val="1"/>
          <w:numId w:val="199"/>
        </w:numPr>
        <w:tabs>
          <w:tab w:val="left" w:pos="2676"/>
        </w:tabs>
        <w:spacing w:before="1" w:line="237" w:lineRule="auto"/>
        <w:ind w:right="854" w:firstLine="708"/>
        <w:rPr>
          <w:sz w:val="24"/>
        </w:rPr>
      </w:pPr>
      <w:r w:rsidRPr="00D26F12">
        <w:rPr>
          <w:sz w:val="24"/>
        </w:rPr>
        <w:t>объяснять физический смысл атомного (порядкового) номера химического элемента, номеров группы и периода в периодической системе Д.И.</w:t>
      </w:r>
      <w:r w:rsidRPr="00D26F12">
        <w:rPr>
          <w:spacing w:val="-13"/>
          <w:sz w:val="24"/>
        </w:rPr>
        <w:t xml:space="preserve"> </w:t>
      </w:r>
      <w:r w:rsidRPr="00D26F12">
        <w:rPr>
          <w:sz w:val="24"/>
        </w:rPr>
        <w:t>Менделеева;</w:t>
      </w:r>
    </w:p>
    <w:p w:rsidR="00A73FF3" w:rsidRPr="00D26F12" w:rsidRDefault="00A73FF3" w:rsidP="00A73FF3">
      <w:pPr>
        <w:pStyle w:val="a6"/>
        <w:numPr>
          <w:ilvl w:val="1"/>
          <w:numId w:val="199"/>
        </w:numPr>
        <w:tabs>
          <w:tab w:val="left" w:pos="2676"/>
        </w:tabs>
        <w:spacing w:before="5" w:line="237" w:lineRule="auto"/>
        <w:ind w:right="856" w:firstLine="708"/>
        <w:rPr>
          <w:sz w:val="24"/>
        </w:rPr>
      </w:pPr>
      <w:r w:rsidRPr="00D26F12">
        <w:rPr>
          <w:sz w:val="24"/>
        </w:rPr>
        <w:t>объяснять закономерности изменения строения атомов, свойств элементов в пределах малых периодов и главных</w:t>
      </w:r>
      <w:r w:rsidRPr="00D26F12">
        <w:rPr>
          <w:spacing w:val="2"/>
          <w:sz w:val="24"/>
        </w:rPr>
        <w:t xml:space="preserve"> </w:t>
      </w:r>
      <w:r w:rsidRPr="00D26F12">
        <w:rPr>
          <w:sz w:val="24"/>
        </w:rPr>
        <w:t>подгрупп;</w:t>
      </w:r>
    </w:p>
    <w:p w:rsidR="00A73FF3" w:rsidRPr="00D26F12" w:rsidRDefault="00A73FF3" w:rsidP="00A73FF3">
      <w:pPr>
        <w:pStyle w:val="a6"/>
        <w:numPr>
          <w:ilvl w:val="1"/>
          <w:numId w:val="199"/>
        </w:numPr>
        <w:tabs>
          <w:tab w:val="left" w:pos="2676"/>
        </w:tabs>
        <w:spacing w:before="5" w:line="237" w:lineRule="auto"/>
        <w:ind w:right="852" w:firstLine="708"/>
        <w:jc w:val="both"/>
        <w:rPr>
          <w:sz w:val="24"/>
        </w:rPr>
      </w:pPr>
      <w:r w:rsidRPr="00D26F12">
        <w:rPr>
          <w:sz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3FF3" w:rsidRPr="00D26F12" w:rsidRDefault="00A73FF3" w:rsidP="00A73FF3">
      <w:pPr>
        <w:pStyle w:val="a6"/>
        <w:numPr>
          <w:ilvl w:val="1"/>
          <w:numId w:val="199"/>
        </w:numPr>
        <w:tabs>
          <w:tab w:val="left" w:pos="2676"/>
        </w:tabs>
        <w:spacing w:before="5"/>
        <w:ind w:right="856" w:firstLine="708"/>
        <w:rPr>
          <w:sz w:val="24"/>
        </w:rPr>
      </w:pPr>
      <w:r w:rsidRPr="00D26F12">
        <w:rPr>
          <w:sz w:val="24"/>
        </w:rPr>
        <w:t>составлять схемы строения атомов первых 20 элементов периодической системы Д.И.</w:t>
      </w:r>
      <w:r w:rsidRPr="00D26F12">
        <w:rPr>
          <w:spacing w:val="-1"/>
          <w:sz w:val="24"/>
        </w:rPr>
        <w:t xml:space="preserve"> </w:t>
      </w:r>
      <w:r w:rsidRPr="00D26F12">
        <w:rPr>
          <w:sz w:val="24"/>
        </w:rPr>
        <w:t>Менделеева;</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раскрывать смысл понятий: «химическая связь»,</w:t>
      </w:r>
      <w:r w:rsidRPr="00D26F12">
        <w:rPr>
          <w:spacing w:val="-1"/>
          <w:sz w:val="24"/>
        </w:rPr>
        <w:t xml:space="preserve"> </w:t>
      </w:r>
      <w:r w:rsidRPr="00D26F12">
        <w:rPr>
          <w:sz w:val="24"/>
        </w:rPr>
        <w:t>«электроотрицательность»;</w:t>
      </w:r>
    </w:p>
    <w:p w:rsidR="00A73FF3" w:rsidRPr="00D26F12" w:rsidRDefault="00A73FF3" w:rsidP="00A73FF3">
      <w:pPr>
        <w:pStyle w:val="a6"/>
        <w:numPr>
          <w:ilvl w:val="1"/>
          <w:numId w:val="199"/>
        </w:numPr>
        <w:tabs>
          <w:tab w:val="left" w:pos="2676"/>
          <w:tab w:val="left" w:pos="4668"/>
          <w:tab w:val="left" w:pos="6251"/>
          <w:tab w:val="left" w:pos="7770"/>
          <w:tab w:val="left" w:pos="8875"/>
          <w:tab w:val="left" w:pos="10024"/>
          <w:tab w:val="left" w:pos="10564"/>
        </w:tabs>
        <w:spacing w:before="2" w:line="237" w:lineRule="auto"/>
        <w:ind w:right="851" w:firstLine="708"/>
        <w:rPr>
          <w:sz w:val="24"/>
        </w:rPr>
      </w:pPr>
      <w:r w:rsidRPr="00D26F12">
        <w:rPr>
          <w:sz w:val="24"/>
        </w:rPr>
        <w:t>характеризовать</w:t>
      </w:r>
      <w:r w:rsidRPr="00D26F12">
        <w:rPr>
          <w:sz w:val="24"/>
        </w:rPr>
        <w:tab/>
        <w:t>зависимость</w:t>
      </w:r>
      <w:r w:rsidRPr="00D26F12">
        <w:rPr>
          <w:sz w:val="24"/>
        </w:rPr>
        <w:tab/>
        <w:t>физических</w:t>
      </w:r>
      <w:r w:rsidRPr="00D26F12">
        <w:rPr>
          <w:sz w:val="24"/>
        </w:rPr>
        <w:tab/>
        <w:t>свойств</w:t>
      </w:r>
      <w:r w:rsidRPr="00D26F12">
        <w:rPr>
          <w:sz w:val="24"/>
        </w:rPr>
        <w:tab/>
        <w:t>веществ</w:t>
      </w:r>
      <w:r w:rsidRPr="00D26F12">
        <w:rPr>
          <w:sz w:val="24"/>
        </w:rPr>
        <w:tab/>
        <w:t>от</w:t>
      </w:r>
      <w:r w:rsidRPr="00D26F12">
        <w:rPr>
          <w:sz w:val="24"/>
        </w:rPr>
        <w:tab/>
      </w:r>
      <w:r w:rsidRPr="00D26F12">
        <w:rPr>
          <w:spacing w:val="-5"/>
          <w:sz w:val="24"/>
        </w:rPr>
        <w:t xml:space="preserve">типа </w:t>
      </w:r>
      <w:r w:rsidRPr="00D26F12">
        <w:rPr>
          <w:sz w:val="24"/>
        </w:rPr>
        <w:t>кристаллической</w:t>
      </w:r>
      <w:r w:rsidRPr="00D26F12">
        <w:rPr>
          <w:spacing w:val="-1"/>
          <w:sz w:val="24"/>
        </w:rPr>
        <w:t xml:space="preserve"> </w:t>
      </w:r>
      <w:r w:rsidRPr="00D26F12">
        <w:rPr>
          <w:sz w:val="24"/>
        </w:rPr>
        <w:t>решетки;</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определять вид химической связи в неорганических</w:t>
      </w:r>
      <w:r w:rsidRPr="00D26F12">
        <w:rPr>
          <w:spacing w:val="-6"/>
          <w:sz w:val="24"/>
        </w:rPr>
        <w:t xml:space="preserve"> </w:t>
      </w:r>
      <w:r w:rsidRPr="00D26F12">
        <w:rPr>
          <w:sz w:val="24"/>
        </w:rPr>
        <w:t>соединениях;</w:t>
      </w:r>
    </w:p>
    <w:p w:rsidR="00A73FF3" w:rsidRPr="00D26F12" w:rsidRDefault="00A73FF3" w:rsidP="00A73FF3">
      <w:pPr>
        <w:pStyle w:val="a6"/>
        <w:numPr>
          <w:ilvl w:val="1"/>
          <w:numId w:val="199"/>
        </w:numPr>
        <w:tabs>
          <w:tab w:val="left" w:pos="2676"/>
        </w:tabs>
        <w:spacing w:before="2" w:line="237" w:lineRule="auto"/>
        <w:ind w:right="854" w:firstLine="708"/>
        <w:rPr>
          <w:sz w:val="24"/>
        </w:rPr>
      </w:pPr>
      <w:r w:rsidRPr="00D26F12">
        <w:rPr>
          <w:sz w:val="24"/>
        </w:rPr>
        <w:t>изображать схемы строения молекул веществ, образованных разными видами химических</w:t>
      </w:r>
      <w:r w:rsidRPr="00D26F12">
        <w:rPr>
          <w:spacing w:val="1"/>
          <w:sz w:val="24"/>
        </w:rPr>
        <w:t xml:space="preserve"> </w:t>
      </w:r>
      <w:r w:rsidRPr="00D26F12">
        <w:rPr>
          <w:sz w:val="24"/>
        </w:rPr>
        <w:t>связей;</w:t>
      </w:r>
    </w:p>
    <w:p w:rsidR="00A73FF3" w:rsidRPr="00D26F12" w:rsidRDefault="00A73FF3" w:rsidP="00A73FF3">
      <w:pPr>
        <w:pStyle w:val="a6"/>
        <w:numPr>
          <w:ilvl w:val="1"/>
          <w:numId w:val="199"/>
        </w:numPr>
        <w:tabs>
          <w:tab w:val="left" w:pos="2676"/>
          <w:tab w:val="left" w:pos="4088"/>
          <w:tab w:val="left" w:pos="4982"/>
          <w:tab w:val="left" w:pos="6093"/>
          <w:tab w:val="left" w:pos="7016"/>
          <w:tab w:val="left" w:pos="8270"/>
          <w:tab w:val="left" w:pos="9433"/>
        </w:tabs>
        <w:spacing w:before="2" w:line="292" w:lineRule="exact"/>
        <w:ind w:left="2675" w:hanging="285"/>
        <w:rPr>
          <w:sz w:val="24"/>
        </w:rPr>
      </w:pPr>
      <w:r w:rsidRPr="00D26F12">
        <w:rPr>
          <w:sz w:val="24"/>
        </w:rPr>
        <w:t>раскрывать</w:t>
      </w:r>
      <w:r w:rsidRPr="00D26F12">
        <w:rPr>
          <w:sz w:val="24"/>
        </w:rPr>
        <w:tab/>
        <w:t>смысл</w:t>
      </w:r>
      <w:r w:rsidRPr="00D26F12">
        <w:rPr>
          <w:sz w:val="24"/>
        </w:rPr>
        <w:tab/>
        <w:t>понятий</w:t>
      </w:r>
      <w:r w:rsidRPr="00D26F12">
        <w:rPr>
          <w:sz w:val="24"/>
        </w:rPr>
        <w:tab/>
      </w:r>
      <w:r w:rsidRPr="00D26F12">
        <w:rPr>
          <w:spacing w:val="-3"/>
          <w:sz w:val="24"/>
        </w:rPr>
        <w:t>«ион»,</w:t>
      </w:r>
      <w:r w:rsidRPr="00D26F12">
        <w:rPr>
          <w:spacing w:val="-3"/>
          <w:sz w:val="24"/>
        </w:rPr>
        <w:tab/>
      </w:r>
      <w:r w:rsidRPr="00D26F12">
        <w:rPr>
          <w:sz w:val="24"/>
        </w:rPr>
        <w:t>«катион»,</w:t>
      </w:r>
      <w:r w:rsidRPr="00D26F12">
        <w:rPr>
          <w:sz w:val="24"/>
        </w:rPr>
        <w:tab/>
        <w:t>«анион»,</w:t>
      </w:r>
      <w:r w:rsidRPr="00D26F12">
        <w:rPr>
          <w:sz w:val="24"/>
        </w:rPr>
        <w:tab/>
        <w:t>«электролиты»,</w:t>
      </w:r>
    </w:p>
    <w:p w:rsidR="00A73FF3" w:rsidRPr="00D26F12" w:rsidRDefault="00A73FF3" w:rsidP="00A73FF3">
      <w:pPr>
        <w:pStyle w:val="a4"/>
        <w:spacing w:line="274" w:lineRule="exact"/>
      </w:pPr>
      <w:r w:rsidRPr="00D26F12">
        <w:t>«неэлектролиты», «электролитическая диссоциация», «окислитель», «степень окисления»</w:t>
      </w:r>
    </w:p>
    <w:p w:rsidR="00A73FF3" w:rsidRPr="00D26F12" w:rsidRDefault="00A73FF3" w:rsidP="00A73FF3">
      <w:pPr>
        <w:pStyle w:val="a4"/>
      </w:pPr>
      <w:r w:rsidRPr="00D26F12">
        <w:t>«восстановитель», «окисление», «восстановление»;</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определять степень окисления атома элемента в</w:t>
      </w:r>
      <w:r w:rsidRPr="00D26F12">
        <w:rPr>
          <w:spacing w:val="-4"/>
          <w:sz w:val="24"/>
        </w:rPr>
        <w:t xml:space="preserve"> </w:t>
      </w:r>
      <w:r w:rsidRPr="00D26F12">
        <w:rPr>
          <w:sz w:val="24"/>
        </w:rPr>
        <w:t>соединении;</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раскрывать смысл теории электролитической</w:t>
      </w:r>
      <w:r w:rsidRPr="00D26F12">
        <w:rPr>
          <w:spacing w:val="-2"/>
          <w:sz w:val="24"/>
        </w:rPr>
        <w:t xml:space="preserve"> </w:t>
      </w:r>
      <w:r w:rsidRPr="00D26F12">
        <w:rPr>
          <w:sz w:val="24"/>
        </w:rPr>
        <w:t>диссоциации;</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составлять уравнения электролитической диссоциации кислот, щелочей,</w:t>
      </w:r>
      <w:r w:rsidRPr="00D26F12">
        <w:rPr>
          <w:spacing w:val="-6"/>
          <w:sz w:val="24"/>
        </w:rPr>
        <w:t xml:space="preserve"> </w:t>
      </w:r>
      <w:r w:rsidRPr="00D26F12">
        <w:rPr>
          <w:sz w:val="24"/>
        </w:rPr>
        <w:t>солей;</w:t>
      </w:r>
    </w:p>
    <w:p w:rsidR="00A73FF3" w:rsidRPr="00D26F12" w:rsidRDefault="00A73FF3" w:rsidP="00A73FF3">
      <w:pPr>
        <w:pStyle w:val="a6"/>
        <w:numPr>
          <w:ilvl w:val="1"/>
          <w:numId w:val="199"/>
        </w:numPr>
        <w:tabs>
          <w:tab w:val="left" w:pos="2676"/>
        </w:tabs>
        <w:spacing w:before="2" w:line="237" w:lineRule="auto"/>
        <w:ind w:right="855" w:firstLine="708"/>
        <w:rPr>
          <w:sz w:val="24"/>
        </w:rPr>
      </w:pPr>
      <w:r w:rsidRPr="00D26F12">
        <w:rPr>
          <w:sz w:val="24"/>
        </w:rPr>
        <w:t>объяснять сущность процесса электролитической диссоциации и реакций ионного</w:t>
      </w:r>
      <w:r w:rsidRPr="00D26F12">
        <w:rPr>
          <w:spacing w:val="-1"/>
          <w:sz w:val="24"/>
        </w:rPr>
        <w:t xml:space="preserve"> </w:t>
      </w:r>
      <w:r w:rsidRPr="00D26F12">
        <w:rPr>
          <w:sz w:val="24"/>
        </w:rPr>
        <w:t>обмена;</w:t>
      </w:r>
    </w:p>
    <w:p w:rsidR="00A73FF3" w:rsidRPr="00D26F12" w:rsidRDefault="00A73FF3" w:rsidP="00A73FF3">
      <w:pPr>
        <w:pStyle w:val="a6"/>
        <w:numPr>
          <w:ilvl w:val="1"/>
          <w:numId w:val="199"/>
        </w:numPr>
        <w:tabs>
          <w:tab w:val="left" w:pos="2676"/>
        </w:tabs>
        <w:spacing w:before="2" w:line="294" w:lineRule="exact"/>
        <w:ind w:left="2675" w:hanging="285"/>
        <w:rPr>
          <w:sz w:val="24"/>
        </w:rPr>
      </w:pPr>
      <w:r w:rsidRPr="00D26F12">
        <w:rPr>
          <w:sz w:val="24"/>
        </w:rPr>
        <w:t>составлять полные и сокращенные ионные уравнения реакции</w:t>
      </w:r>
      <w:r w:rsidRPr="00D26F12">
        <w:rPr>
          <w:spacing w:val="-8"/>
          <w:sz w:val="24"/>
        </w:rPr>
        <w:t xml:space="preserve"> </w:t>
      </w:r>
      <w:r w:rsidRPr="00D26F12">
        <w:rPr>
          <w:sz w:val="24"/>
        </w:rPr>
        <w:t>обмена;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определять возможность протекания реакций ионного</w:t>
      </w:r>
      <w:r w:rsidRPr="00D26F12">
        <w:rPr>
          <w:spacing w:val="-3"/>
          <w:sz w:val="24"/>
        </w:rPr>
        <w:t xml:space="preserve"> </w:t>
      </w:r>
      <w:r w:rsidRPr="00D26F12">
        <w:rPr>
          <w:sz w:val="24"/>
        </w:rPr>
        <w:t>обмена;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проводить реакции, подтверждающие качественный состав различных</w:t>
      </w:r>
      <w:r w:rsidRPr="00D26F12">
        <w:rPr>
          <w:spacing w:val="-10"/>
          <w:sz w:val="24"/>
        </w:rPr>
        <w:t xml:space="preserve"> </w:t>
      </w:r>
      <w:r w:rsidRPr="00D26F12">
        <w:rPr>
          <w:sz w:val="24"/>
        </w:rPr>
        <w:t>веществ;</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определять окислитель и</w:t>
      </w:r>
      <w:r w:rsidRPr="00D26F12">
        <w:rPr>
          <w:spacing w:val="-3"/>
          <w:sz w:val="24"/>
        </w:rPr>
        <w:t xml:space="preserve"> </w:t>
      </w:r>
      <w:r w:rsidRPr="00D26F12">
        <w:rPr>
          <w:sz w:val="24"/>
        </w:rPr>
        <w:t>восстановитель;</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составлять уравнения окислительно-восстановительных</w:t>
      </w:r>
      <w:r w:rsidRPr="00D26F12">
        <w:rPr>
          <w:spacing w:val="3"/>
          <w:sz w:val="24"/>
        </w:rPr>
        <w:t xml:space="preserve"> </w:t>
      </w:r>
      <w:r w:rsidRPr="00D26F12">
        <w:rPr>
          <w:sz w:val="24"/>
        </w:rPr>
        <w:t>реакций;</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называть факторы, влияющие на скорость химической</w:t>
      </w:r>
      <w:r w:rsidRPr="00D26F12">
        <w:rPr>
          <w:spacing w:val="-6"/>
          <w:sz w:val="24"/>
        </w:rPr>
        <w:t xml:space="preserve"> </w:t>
      </w:r>
      <w:r w:rsidRPr="00D26F12">
        <w:rPr>
          <w:sz w:val="24"/>
        </w:rPr>
        <w:t>реакции;</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классифицировать химические реакции по различным</w:t>
      </w:r>
      <w:r w:rsidRPr="00D26F12">
        <w:rPr>
          <w:spacing w:val="-8"/>
          <w:sz w:val="24"/>
        </w:rPr>
        <w:t xml:space="preserve"> </w:t>
      </w:r>
      <w:r w:rsidRPr="00D26F12">
        <w:rPr>
          <w:sz w:val="24"/>
        </w:rPr>
        <w:t>признакам;</w:t>
      </w:r>
    </w:p>
    <w:p w:rsidR="00A73FF3" w:rsidRPr="00D26F12" w:rsidRDefault="00A73FF3" w:rsidP="00A73FF3">
      <w:pPr>
        <w:pStyle w:val="a6"/>
        <w:numPr>
          <w:ilvl w:val="1"/>
          <w:numId w:val="199"/>
        </w:numPr>
        <w:tabs>
          <w:tab w:val="left" w:pos="2676"/>
          <w:tab w:val="left" w:pos="4586"/>
          <w:tab w:val="left" w:pos="6066"/>
          <w:tab w:val="left" w:pos="6963"/>
          <w:tab w:val="left" w:pos="8184"/>
          <w:tab w:val="left" w:pos="9488"/>
          <w:tab w:val="left" w:pos="9850"/>
        </w:tabs>
        <w:spacing w:before="2" w:line="237" w:lineRule="auto"/>
        <w:ind w:right="856" w:firstLine="708"/>
        <w:rPr>
          <w:sz w:val="24"/>
        </w:rPr>
      </w:pPr>
      <w:r w:rsidRPr="00D26F12">
        <w:rPr>
          <w:sz w:val="24"/>
        </w:rPr>
        <w:t>характеризовать</w:t>
      </w:r>
      <w:r w:rsidRPr="00D26F12">
        <w:rPr>
          <w:sz w:val="24"/>
        </w:rPr>
        <w:tab/>
        <w:t>взаимосвязь</w:t>
      </w:r>
      <w:r w:rsidRPr="00D26F12">
        <w:rPr>
          <w:sz w:val="24"/>
        </w:rPr>
        <w:tab/>
        <w:t>между</w:t>
      </w:r>
      <w:r w:rsidRPr="00D26F12">
        <w:rPr>
          <w:sz w:val="24"/>
        </w:rPr>
        <w:tab/>
        <w:t>составом,</w:t>
      </w:r>
      <w:r w:rsidRPr="00D26F12">
        <w:rPr>
          <w:sz w:val="24"/>
        </w:rPr>
        <w:tab/>
        <w:t>строением</w:t>
      </w:r>
      <w:r w:rsidRPr="00D26F12">
        <w:rPr>
          <w:sz w:val="24"/>
        </w:rPr>
        <w:tab/>
        <w:t>и</w:t>
      </w:r>
      <w:r w:rsidRPr="00D26F12">
        <w:rPr>
          <w:sz w:val="24"/>
        </w:rPr>
        <w:tab/>
      </w:r>
      <w:r w:rsidRPr="00D26F12">
        <w:rPr>
          <w:spacing w:val="-3"/>
          <w:sz w:val="24"/>
        </w:rPr>
        <w:t xml:space="preserve">свойствами </w:t>
      </w:r>
      <w:r w:rsidRPr="00D26F12">
        <w:rPr>
          <w:sz w:val="24"/>
        </w:rPr>
        <w:t>неметаллов;</w:t>
      </w:r>
    </w:p>
    <w:p w:rsidR="00A73FF3" w:rsidRPr="00D26F12" w:rsidRDefault="00A73FF3" w:rsidP="00A73FF3">
      <w:pPr>
        <w:pStyle w:val="a6"/>
        <w:numPr>
          <w:ilvl w:val="1"/>
          <w:numId w:val="199"/>
        </w:numPr>
        <w:tabs>
          <w:tab w:val="left" w:pos="2676"/>
        </w:tabs>
        <w:spacing w:before="2"/>
        <w:ind w:right="854" w:firstLine="708"/>
        <w:rPr>
          <w:sz w:val="24"/>
        </w:rPr>
      </w:pPr>
      <w:r w:rsidRPr="00D26F12">
        <w:rPr>
          <w:sz w:val="24"/>
        </w:rPr>
        <w:t>проводить опыты по получению, собиранию и изучению химических свойств газообразных веществ: углекислого газа,</w:t>
      </w:r>
      <w:r w:rsidRPr="00D26F12">
        <w:rPr>
          <w:spacing w:val="2"/>
          <w:sz w:val="24"/>
        </w:rPr>
        <w:t xml:space="preserve"> </w:t>
      </w:r>
      <w:r w:rsidRPr="00D26F12">
        <w:rPr>
          <w:sz w:val="24"/>
        </w:rPr>
        <w:t>аммиака;</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распознавать опытным путем газообразные вещества: углекислый газ и</w:t>
      </w:r>
      <w:r w:rsidRPr="00D26F12">
        <w:rPr>
          <w:spacing w:val="-13"/>
          <w:sz w:val="24"/>
        </w:rPr>
        <w:t xml:space="preserve"> </w:t>
      </w:r>
      <w:r w:rsidRPr="00D26F12">
        <w:rPr>
          <w:sz w:val="24"/>
        </w:rPr>
        <w:t>аммиак;</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right="856" w:firstLine="708"/>
        <w:jc w:val="both"/>
        <w:rPr>
          <w:sz w:val="24"/>
        </w:rPr>
      </w:pPr>
      <w:r w:rsidRPr="00D26F12">
        <w:rPr>
          <w:sz w:val="24"/>
        </w:rPr>
        <w:lastRenderedPageBreak/>
        <w:t>характеризовать взаимосвязь между составом, строением и свойствами металлов;</w:t>
      </w:r>
    </w:p>
    <w:p w:rsidR="00A73FF3" w:rsidRPr="00D26F12" w:rsidRDefault="00A73FF3" w:rsidP="00A73FF3">
      <w:pPr>
        <w:pStyle w:val="a6"/>
        <w:numPr>
          <w:ilvl w:val="1"/>
          <w:numId w:val="199"/>
        </w:numPr>
        <w:tabs>
          <w:tab w:val="left" w:pos="2676"/>
        </w:tabs>
        <w:spacing w:before="4" w:line="237" w:lineRule="auto"/>
        <w:ind w:right="846" w:firstLine="708"/>
        <w:jc w:val="both"/>
        <w:rPr>
          <w:sz w:val="24"/>
        </w:rPr>
      </w:pPr>
      <w:r w:rsidRPr="00D26F12">
        <w:rPr>
          <w:sz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w:t>
      </w:r>
      <w:r w:rsidRPr="00D26F12">
        <w:rPr>
          <w:spacing w:val="-1"/>
          <w:sz w:val="24"/>
        </w:rPr>
        <w:t xml:space="preserve"> </w:t>
      </w:r>
      <w:r w:rsidRPr="00D26F12">
        <w:rPr>
          <w:sz w:val="24"/>
        </w:rPr>
        <w:t>глюкоза;</w:t>
      </w:r>
    </w:p>
    <w:p w:rsidR="00A73FF3" w:rsidRPr="00D26F12" w:rsidRDefault="00A73FF3" w:rsidP="00A73FF3">
      <w:pPr>
        <w:pStyle w:val="a6"/>
        <w:numPr>
          <w:ilvl w:val="1"/>
          <w:numId w:val="199"/>
        </w:numPr>
        <w:tabs>
          <w:tab w:val="left" w:pos="2676"/>
        </w:tabs>
        <w:spacing w:before="7" w:line="237" w:lineRule="auto"/>
        <w:ind w:right="853" w:firstLine="708"/>
        <w:jc w:val="both"/>
        <w:rPr>
          <w:sz w:val="24"/>
        </w:rPr>
      </w:pPr>
      <w:r w:rsidRPr="00D26F12">
        <w:rPr>
          <w:sz w:val="24"/>
        </w:rPr>
        <w:t>оценивать влияние химического загрязнения окружающей среды на организм человека;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грамотно обращаться с веществами в повседневной</w:t>
      </w:r>
      <w:r w:rsidRPr="00D26F12">
        <w:rPr>
          <w:spacing w:val="-2"/>
          <w:sz w:val="24"/>
        </w:rPr>
        <w:t xml:space="preserve"> </w:t>
      </w:r>
      <w:r w:rsidRPr="00D26F12">
        <w:rPr>
          <w:sz w:val="24"/>
        </w:rPr>
        <w:t>жизни</w:t>
      </w:r>
    </w:p>
    <w:p w:rsidR="00A73FF3" w:rsidRPr="00D26F12" w:rsidRDefault="00A73FF3" w:rsidP="00A73FF3">
      <w:pPr>
        <w:pStyle w:val="a6"/>
        <w:numPr>
          <w:ilvl w:val="1"/>
          <w:numId w:val="199"/>
        </w:numPr>
        <w:tabs>
          <w:tab w:val="left" w:pos="2676"/>
        </w:tabs>
        <w:spacing w:before="2" w:line="237" w:lineRule="auto"/>
        <w:ind w:right="854" w:firstLine="708"/>
        <w:jc w:val="both"/>
        <w:rPr>
          <w:sz w:val="24"/>
        </w:rPr>
      </w:pPr>
      <w:r w:rsidRPr="00D26F12">
        <w:rPr>
          <w:sz w:val="24"/>
        </w:rPr>
        <w:t>определять возможность протекания реакций некоторых представителей органических веществ с кислородом, водородом, металлами, основаниями,</w:t>
      </w:r>
      <w:r w:rsidRPr="00D26F12">
        <w:rPr>
          <w:spacing w:val="-18"/>
          <w:sz w:val="24"/>
        </w:rPr>
        <w:t xml:space="preserve"> </w:t>
      </w:r>
      <w:r w:rsidRPr="00D26F12">
        <w:rPr>
          <w:sz w:val="24"/>
        </w:rPr>
        <w:t>галогенами.</w:t>
      </w:r>
    </w:p>
    <w:p w:rsidR="00A73FF3" w:rsidRPr="00D26F12" w:rsidRDefault="00A73FF3" w:rsidP="00A73FF3">
      <w:pPr>
        <w:pStyle w:val="1"/>
        <w:spacing w:before="5" w:line="275" w:lineRule="exact"/>
      </w:pPr>
      <w:r w:rsidRPr="00D26F12">
        <w:t>Выпускник получитвозможность научиться:</w:t>
      </w:r>
    </w:p>
    <w:p w:rsidR="00A73FF3" w:rsidRPr="00D26F12" w:rsidRDefault="00A73FF3" w:rsidP="00A73FF3">
      <w:pPr>
        <w:pStyle w:val="a6"/>
        <w:numPr>
          <w:ilvl w:val="1"/>
          <w:numId w:val="199"/>
        </w:numPr>
        <w:tabs>
          <w:tab w:val="left" w:pos="2676"/>
        </w:tabs>
        <w:ind w:right="851" w:firstLine="708"/>
        <w:jc w:val="both"/>
        <w:rPr>
          <w:i/>
          <w:sz w:val="24"/>
        </w:rPr>
      </w:pPr>
      <w:r w:rsidRPr="00D26F12">
        <w:rPr>
          <w:i/>
          <w:sz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sidRPr="00D26F12">
        <w:rPr>
          <w:i/>
          <w:spacing w:val="-3"/>
          <w:sz w:val="24"/>
        </w:rPr>
        <w:t xml:space="preserve"> </w:t>
      </w:r>
      <w:r w:rsidRPr="00D26F12">
        <w:rPr>
          <w:i/>
          <w:sz w:val="24"/>
        </w:rPr>
        <w:t>реакций;</w:t>
      </w:r>
    </w:p>
    <w:p w:rsidR="00A73FF3" w:rsidRPr="00D26F12" w:rsidRDefault="00A73FF3" w:rsidP="00A73FF3">
      <w:pPr>
        <w:pStyle w:val="a6"/>
        <w:numPr>
          <w:ilvl w:val="1"/>
          <w:numId w:val="199"/>
        </w:numPr>
        <w:tabs>
          <w:tab w:val="left" w:pos="2676"/>
        </w:tabs>
        <w:ind w:right="852" w:firstLine="708"/>
        <w:jc w:val="both"/>
        <w:rPr>
          <w:i/>
          <w:sz w:val="24"/>
        </w:rPr>
      </w:pPr>
      <w:r w:rsidRPr="00D26F12">
        <w:rPr>
          <w:i/>
          <w:sz w:val="24"/>
        </w:rPr>
        <w:t>характеризовать вещества по составу, строению и свойствам, устанавливать причинно-следственные связи между данными характеристиками</w:t>
      </w:r>
      <w:r w:rsidRPr="00D26F12">
        <w:rPr>
          <w:i/>
          <w:spacing w:val="-10"/>
          <w:sz w:val="24"/>
        </w:rPr>
        <w:t xml:space="preserve"> </w:t>
      </w:r>
      <w:r w:rsidRPr="00D26F12">
        <w:rPr>
          <w:i/>
          <w:sz w:val="24"/>
        </w:rPr>
        <w:t>вещества;</w:t>
      </w:r>
    </w:p>
    <w:p w:rsidR="00A73FF3" w:rsidRPr="00D26F12" w:rsidRDefault="00A73FF3" w:rsidP="00A73FF3">
      <w:pPr>
        <w:pStyle w:val="a6"/>
        <w:numPr>
          <w:ilvl w:val="1"/>
          <w:numId w:val="199"/>
        </w:numPr>
        <w:tabs>
          <w:tab w:val="left" w:pos="2676"/>
        </w:tabs>
        <w:spacing w:before="2" w:line="237" w:lineRule="auto"/>
        <w:ind w:right="854" w:firstLine="708"/>
        <w:jc w:val="both"/>
        <w:rPr>
          <w:i/>
          <w:sz w:val="24"/>
        </w:rPr>
      </w:pPr>
      <w:r w:rsidRPr="00D26F12">
        <w:rPr>
          <w:i/>
          <w:sz w:val="24"/>
        </w:rPr>
        <w:t>составлять молекулярные и полные ионные уравнения по сокращенным ионным уравнениям;</w:t>
      </w:r>
    </w:p>
    <w:p w:rsidR="00A73FF3" w:rsidRPr="00D26F12" w:rsidRDefault="00A73FF3" w:rsidP="00A73FF3">
      <w:pPr>
        <w:pStyle w:val="a6"/>
        <w:numPr>
          <w:ilvl w:val="1"/>
          <w:numId w:val="199"/>
        </w:numPr>
        <w:tabs>
          <w:tab w:val="left" w:pos="2676"/>
        </w:tabs>
        <w:spacing w:before="4" w:line="237" w:lineRule="auto"/>
        <w:ind w:right="851" w:firstLine="708"/>
        <w:jc w:val="both"/>
        <w:rPr>
          <w:i/>
          <w:sz w:val="24"/>
        </w:rPr>
      </w:pPr>
      <w:r w:rsidRPr="00D26F12">
        <w:rPr>
          <w:i/>
          <w:sz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3FF3" w:rsidRPr="00D26F12" w:rsidRDefault="00A73FF3" w:rsidP="00A73FF3">
      <w:pPr>
        <w:pStyle w:val="a6"/>
        <w:numPr>
          <w:ilvl w:val="1"/>
          <w:numId w:val="199"/>
        </w:numPr>
        <w:tabs>
          <w:tab w:val="left" w:pos="2676"/>
        </w:tabs>
        <w:spacing w:before="8" w:line="237" w:lineRule="auto"/>
        <w:ind w:right="852" w:firstLine="708"/>
        <w:jc w:val="both"/>
        <w:rPr>
          <w:i/>
          <w:sz w:val="24"/>
        </w:rPr>
      </w:pPr>
      <w:r w:rsidRPr="00D26F12">
        <w:rPr>
          <w:i/>
          <w:sz w:val="24"/>
        </w:rPr>
        <w:t>составлять уравнения реакций, соответствующих последовательности превращений неорганических веществ различных</w:t>
      </w:r>
      <w:r w:rsidRPr="00D26F12">
        <w:rPr>
          <w:i/>
          <w:spacing w:val="-3"/>
          <w:sz w:val="24"/>
        </w:rPr>
        <w:t xml:space="preserve"> </w:t>
      </w:r>
      <w:r w:rsidRPr="00D26F12">
        <w:rPr>
          <w:i/>
          <w:sz w:val="24"/>
        </w:rPr>
        <w:t>классов;</w:t>
      </w:r>
    </w:p>
    <w:p w:rsidR="00A73FF3" w:rsidRPr="00D26F12" w:rsidRDefault="00A73FF3" w:rsidP="00A73FF3">
      <w:pPr>
        <w:pStyle w:val="a6"/>
        <w:numPr>
          <w:ilvl w:val="1"/>
          <w:numId w:val="199"/>
        </w:numPr>
        <w:tabs>
          <w:tab w:val="left" w:pos="2676"/>
        </w:tabs>
        <w:spacing w:before="4" w:line="237" w:lineRule="auto"/>
        <w:ind w:right="854" w:firstLine="708"/>
        <w:jc w:val="both"/>
        <w:rPr>
          <w:i/>
          <w:sz w:val="24"/>
        </w:rPr>
      </w:pPr>
      <w:r w:rsidRPr="00D26F12">
        <w:rPr>
          <w:i/>
          <w:sz w:val="24"/>
        </w:rPr>
        <w:t>выдвигать и проверять экспериментально гипотезы о результатах воздействия различных факторов на изменение скорости химической</w:t>
      </w:r>
      <w:r w:rsidRPr="00D26F12">
        <w:rPr>
          <w:i/>
          <w:spacing w:val="-3"/>
          <w:sz w:val="24"/>
        </w:rPr>
        <w:t xml:space="preserve"> </w:t>
      </w:r>
      <w:r w:rsidRPr="00D26F12">
        <w:rPr>
          <w:i/>
          <w:sz w:val="24"/>
        </w:rPr>
        <w:t>реакции;</w:t>
      </w:r>
    </w:p>
    <w:p w:rsidR="00A73FF3" w:rsidRPr="00D26F12" w:rsidRDefault="00A73FF3" w:rsidP="00A73FF3">
      <w:pPr>
        <w:pStyle w:val="a6"/>
        <w:numPr>
          <w:ilvl w:val="1"/>
          <w:numId w:val="199"/>
        </w:numPr>
        <w:tabs>
          <w:tab w:val="left" w:pos="2676"/>
        </w:tabs>
        <w:spacing w:before="5" w:line="237" w:lineRule="auto"/>
        <w:ind w:right="856" w:firstLine="708"/>
        <w:jc w:val="both"/>
        <w:rPr>
          <w:i/>
          <w:sz w:val="24"/>
        </w:rPr>
      </w:pPr>
      <w:r w:rsidRPr="00D26F12">
        <w:rPr>
          <w:i/>
          <w:sz w:val="24"/>
        </w:rPr>
        <w:t>использовать приобретенные знания для экологически грамотного поведения в окружающей</w:t>
      </w:r>
      <w:r w:rsidRPr="00D26F12">
        <w:rPr>
          <w:i/>
          <w:spacing w:val="-1"/>
          <w:sz w:val="24"/>
        </w:rPr>
        <w:t xml:space="preserve"> </w:t>
      </w:r>
      <w:r w:rsidRPr="00D26F12">
        <w:rPr>
          <w:i/>
          <w:sz w:val="24"/>
        </w:rPr>
        <w:t>среде;</w:t>
      </w:r>
    </w:p>
    <w:p w:rsidR="00A73FF3" w:rsidRPr="00D26F12" w:rsidRDefault="00A73FF3" w:rsidP="00A73FF3">
      <w:pPr>
        <w:pStyle w:val="a6"/>
        <w:numPr>
          <w:ilvl w:val="1"/>
          <w:numId w:val="199"/>
        </w:numPr>
        <w:tabs>
          <w:tab w:val="left" w:pos="2676"/>
        </w:tabs>
        <w:spacing w:before="2"/>
        <w:ind w:right="853" w:firstLine="708"/>
        <w:jc w:val="both"/>
        <w:rPr>
          <w:i/>
          <w:sz w:val="24"/>
        </w:rPr>
      </w:pPr>
      <w:r w:rsidRPr="00D26F12">
        <w:rPr>
          <w:i/>
          <w:sz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w:t>
      </w:r>
      <w:r w:rsidRPr="00D26F12">
        <w:rPr>
          <w:i/>
          <w:spacing w:val="-3"/>
          <w:sz w:val="24"/>
        </w:rPr>
        <w:t xml:space="preserve"> </w:t>
      </w:r>
      <w:r w:rsidRPr="00D26F12">
        <w:rPr>
          <w:i/>
          <w:sz w:val="24"/>
        </w:rPr>
        <w:t>веществ;</w:t>
      </w:r>
    </w:p>
    <w:p w:rsidR="00A73FF3" w:rsidRPr="00D26F12" w:rsidRDefault="00A73FF3" w:rsidP="00A73FF3">
      <w:pPr>
        <w:pStyle w:val="a6"/>
        <w:numPr>
          <w:ilvl w:val="1"/>
          <w:numId w:val="199"/>
        </w:numPr>
        <w:tabs>
          <w:tab w:val="left" w:pos="2676"/>
        </w:tabs>
        <w:spacing w:before="1" w:line="293" w:lineRule="exact"/>
        <w:ind w:left="2675" w:hanging="285"/>
        <w:rPr>
          <w:i/>
          <w:sz w:val="24"/>
        </w:rPr>
      </w:pPr>
      <w:r w:rsidRPr="00D26F12">
        <w:rPr>
          <w:i/>
          <w:sz w:val="24"/>
        </w:rPr>
        <w:t>объективно оценивать информацию о веществах и химических</w:t>
      </w:r>
      <w:r w:rsidRPr="00D26F12">
        <w:rPr>
          <w:i/>
          <w:spacing w:val="-1"/>
          <w:sz w:val="24"/>
        </w:rPr>
        <w:t xml:space="preserve"> </w:t>
      </w:r>
      <w:r w:rsidRPr="00D26F12">
        <w:rPr>
          <w:i/>
          <w:sz w:val="24"/>
        </w:rPr>
        <w:t>процессах;</w:t>
      </w:r>
    </w:p>
    <w:p w:rsidR="00A73FF3" w:rsidRPr="00D26F12" w:rsidRDefault="00A73FF3" w:rsidP="00A73FF3">
      <w:pPr>
        <w:pStyle w:val="a6"/>
        <w:numPr>
          <w:ilvl w:val="1"/>
          <w:numId w:val="199"/>
        </w:numPr>
        <w:tabs>
          <w:tab w:val="left" w:pos="2676"/>
        </w:tabs>
        <w:spacing w:before="2" w:line="237" w:lineRule="auto"/>
        <w:ind w:right="850" w:firstLine="708"/>
        <w:jc w:val="both"/>
        <w:rPr>
          <w:i/>
          <w:sz w:val="24"/>
        </w:rPr>
      </w:pPr>
      <w:r w:rsidRPr="00D26F12">
        <w:rPr>
          <w:i/>
          <w:sz w:val="24"/>
        </w:rPr>
        <w:t>критически относиться к псевдонаучной информации, недобросовестной рекламе в средствах массовой</w:t>
      </w:r>
      <w:r w:rsidRPr="00D26F12">
        <w:rPr>
          <w:i/>
          <w:spacing w:val="-4"/>
          <w:sz w:val="24"/>
        </w:rPr>
        <w:t xml:space="preserve"> </w:t>
      </w:r>
      <w:r w:rsidRPr="00D26F12">
        <w:rPr>
          <w:i/>
          <w:sz w:val="24"/>
        </w:rPr>
        <w:t>информации;</w:t>
      </w:r>
    </w:p>
    <w:p w:rsidR="00A73FF3" w:rsidRPr="00D26F12" w:rsidRDefault="00A73FF3" w:rsidP="00A73FF3">
      <w:pPr>
        <w:pStyle w:val="a6"/>
        <w:numPr>
          <w:ilvl w:val="1"/>
          <w:numId w:val="199"/>
        </w:numPr>
        <w:tabs>
          <w:tab w:val="left" w:pos="2676"/>
        </w:tabs>
        <w:spacing w:before="5" w:line="237" w:lineRule="auto"/>
        <w:ind w:right="851" w:firstLine="708"/>
        <w:jc w:val="both"/>
        <w:rPr>
          <w:i/>
          <w:sz w:val="24"/>
        </w:rPr>
      </w:pPr>
      <w:r w:rsidRPr="00D26F12">
        <w:rPr>
          <w:i/>
          <w:sz w:val="24"/>
        </w:rPr>
        <w:t>осознавать значение теоретических знаний по химии для практической деятельности</w:t>
      </w:r>
      <w:r w:rsidRPr="00D26F12">
        <w:rPr>
          <w:i/>
          <w:spacing w:val="-2"/>
          <w:sz w:val="24"/>
        </w:rPr>
        <w:t xml:space="preserve"> </w:t>
      </w:r>
      <w:r w:rsidRPr="00D26F12">
        <w:rPr>
          <w:i/>
          <w:sz w:val="24"/>
        </w:rPr>
        <w:t>человека;</w:t>
      </w:r>
    </w:p>
    <w:p w:rsidR="00A73FF3" w:rsidRPr="00D26F12" w:rsidRDefault="00A73FF3" w:rsidP="00A73FF3">
      <w:pPr>
        <w:pStyle w:val="a6"/>
        <w:numPr>
          <w:ilvl w:val="1"/>
          <w:numId w:val="199"/>
        </w:numPr>
        <w:tabs>
          <w:tab w:val="left" w:pos="2676"/>
        </w:tabs>
        <w:spacing w:before="2"/>
        <w:ind w:right="852" w:firstLine="708"/>
        <w:jc w:val="both"/>
        <w:rPr>
          <w:i/>
          <w:sz w:val="24"/>
        </w:rPr>
      </w:pPr>
      <w:r w:rsidRPr="00D26F12">
        <w:rPr>
          <w:i/>
          <w:sz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w:t>
      </w:r>
      <w:r w:rsidRPr="00D26F12">
        <w:rPr>
          <w:i/>
          <w:spacing w:val="-2"/>
          <w:sz w:val="24"/>
        </w:rPr>
        <w:t xml:space="preserve"> </w:t>
      </w:r>
      <w:r w:rsidRPr="00D26F12">
        <w:rPr>
          <w:i/>
          <w:sz w:val="24"/>
        </w:rPr>
        <w:t>др.</w:t>
      </w:r>
    </w:p>
    <w:p w:rsidR="00A73FF3" w:rsidRPr="00D26F12" w:rsidRDefault="00A73FF3" w:rsidP="00A73FF3">
      <w:pPr>
        <w:pStyle w:val="a4"/>
        <w:spacing w:before="8"/>
        <w:ind w:left="0"/>
        <w:rPr>
          <w:i/>
          <w:sz w:val="31"/>
        </w:rPr>
      </w:pPr>
    </w:p>
    <w:p w:rsidR="00A73FF3" w:rsidRPr="00D26F12" w:rsidRDefault="00A73FF3" w:rsidP="00A73FF3">
      <w:pPr>
        <w:pStyle w:val="1"/>
        <w:spacing w:line="240" w:lineRule="auto"/>
        <w:ind w:left="2382"/>
      </w:pPr>
      <w:r w:rsidRPr="00D26F12">
        <w:t>Искусство</w:t>
      </w:r>
    </w:p>
    <w:p w:rsidR="00A73FF3" w:rsidRPr="00D26F12" w:rsidRDefault="00A73FF3" w:rsidP="00A73FF3">
      <w:pPr>
        <w:pStyle w:val="a4"/>
        <w:spacing w:before="79" w:line="275" w:lineRule="exact"/>
        <w:ind w:left="2378"/>
      </w:pPr>
      <w:r w:rsidRPr="00D26F12">
        <w:t>Изучение предметной области «Искусство» должно обеспечить:</w:t>
      </w:r>
    </w:p>
    <w:p w:rsidR="00A73FF3" w:rsidRPr="00D26F12" w:rsidRDefault="00A73FF3" w:rsidP="00A73FF3">
      <w:pPr>
        <w:pStyle w:val="a4"/>
        <w:ind w:right="858" w:firstLine="695"/>
        <w:jc w:val="both"/>
      </w:pPr>
      <w:r w:rsidRPr="00D26F12">
        <w:t>осознание значения искусства и творчества в личной и культурной самоидентификации личности;</w:t>
      </w:r>
    </w:p>
    <w:p w:rsidR="00A73FF3" w:rsidRPr="00D26F12" w:rsidRDefault="00A73FF3" w:rsidP="00A73FF3">
      <w:pPr>
        <w:pStyle w:val="a4"/>
        <w:ind w:right="847" w:firstLine="695"/>
        <w:jc w:val="both"/>
      </w:pPr>
      <w:r w:rsidRPr="00D26F12">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 эмоционально оценивать гармоничность взаимоотношений человека с природой и выражать свое отношение художественными средствами;</w:t>
      </w:r>
    </w:p>
    <w:p w:rsidR="00A73FF3" w:rsidRPr="00D26F12" w:rsidRDefault="00A73FF3" w:rsidP="00A73FF3">
      <w:pPr>
        <w:pStyle w:val="a4"/>
        <w:ind w:right="856" w:firstLine="695"/>
        <w:jc w:val="both"/>
      </w:pPr>
      <w:r w:rsidRPr="00D26F12">
        <w:t>развитие индивидуальных творческих способностей обучающихся, формирование устойчивого интереса к творческой деятельности;</w:t>
      </w:r>
    </w:p>
    <w:p w:rsidR="00A73FF3" w:rsidRPr="00D26F12" w:rsidRDefault="00A73FF3" w:rsidP="00A73FF3">
      <w:pPr>
        <w:jc w:val="both"/>
        <w:sectPr w:rsidR="00A73FF3" w:rsidRPr="00D26F12">
          <w:pgSz w:w="11910" w:h="16840"/>
          <w:pgMar w:top="1020" w:right="0" w:bottom="1640" w:left="20" w:header="0" w:footer="1391" w:gutter="0"/>
          <w:cols w:space="720"/>
        </w:sectPr>
      </w:pPr>
    </w:p>
    <w:p w:rsidR="00A73FF3" w:rsidRPr="00D26F12" w:rsidRDefault="00A73FF3" w:rsidP="00A73FF3">
      <w:pPr>
        <w:pStyle w:val="a4"/>
        <w:spacing w:before="66"/>
        <w:ind w:right="853" w:firstLine="695"/>
        <w:jc w:val="both"/>
      </w:pPr>
      <w:r w:rsidRPr="00D26F12">
        <w:lastRenderedPageBreak/>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A73FF3" w:rsidRPr="00D26F12" w:rsidRDefault="00A73FF3" w:rsidP="00A73FF3">
      <w:pPr>
        <w:pStyle w:val="a4"/>
        <w:ind w:left="0"/>
        <w:rPr>
          <w:sz w:val="26"/>
        </w:rPr>
      </w:pPr>
    </w:p>
    <w:p w:rsidR="00A73FF3" w:rsidRPr="00D26F12" w:rsidRDefault="00A73FF3" w:rsidP="00A73FF3">
      <w:pPr>
        <w:pStyle w:val="1"/>
        <w:numPr>
          <w:ilvl w:val="3"/>
          <w:numId w:val="364"/>
        </w:numPr>
        <w:tabs>
          <w:tab w:val="left" w:pos="2582"/>
        </w:tabs>
        <w:spacing w:before="174" w:line="360" w:lineRule="atLeast"/>
        <w:ind w:left="2382" w:right="6296" w:hanging="700"/>
        <w:jc w:val="left"/>
      </w:pPr>
      <w:bookmarkStart w:id="23" w:name="_bookmark19"/>
      <w:bookmarkEnd w:id="23"/>
      <w:r w:rsidRPr="00D26F12">
        <w:t xml:space="preserve">Изобразительное </w:t>
      </w:r>
      <w:r w:rsidRPr="00D26F12">
        <w:rPr>
          <w:spacing w:val="-3"/>
        </w:rPr>
        <w:t xml:space="preserve">искусство </w:t>
      </w:r>
      <w:r w:rsidRPr="00D26F12">
        <w:t>Изобразительное</w:t>
      </w:r>
      <w:r w:rsidRPr="00D26F12">
        <w:rPr>
          <w:spacing w:val="-3"/>
        </w:rPr>
        <w:t xml:space="preserve"> </w:t>
      </w:r>
      <w:r w:rsidRPr="00D26F12">
        <w:t>искусство:</w:t>
      </w:r>
    </w:p>
    <w:p w:rsidR="00A73FF3" w:rsidRPr="00D26F12" w:rsidRDefault="00A73FF3" w:rsidP="00A73FF3">
      <w:pPr>
        <w:pStyle w:val="a6"/>
        <w:numPr>
          <w:ilvl w:val="4"/>
          <w:numId w:val="364"/>
        </w:numPr>
        <w:tabs>
          <w:tab w:val="left" w:pos="3362"/>
        </w:tabs>
        <w:ind w:left="2402" w:right="847" w:firstLine="700"/>
        <w:jc w:val="both"/>
        <w:rPr>
          <w:sz w:val="24"/>
        </w:rPr>
      </w:pPr>
      <w:r w:rsidRPr="00D26F12">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w:t>
      </w:r>
      <w:r w:rsidRPr="00D26F12">
        <w:rPr>
          <w:spacing w:val="-1"/>
          <w:sz w:val="24"/>
        </w:rPr>
        <w:t xml:space="preserve"> </w:t>
      </w:r>
      <w:r w:rsidRPr="00D26F12">
        <w:rPr>
          <w:sz w:val="24"/>
        </w:rPr>
        <w:t>воображения;</w:t>
      </w:r>
    </w:p>
    <w:p w:rsidR="00A73FF3" w:rsidRPr="00D26F12" w:rsidRDefault="00A73FF3" w:rsidP="00A73FF3">
      <w:pPr>
        <w:pStyle w:val="a6"/>
        <w:numPr>
          <w:ilvl w:val="4"/>
          <w:numId w:val="364"/>
        </w:numPr>
        <w:tabs>
          <w:tab w:val="left" w:pos="3362"/>
        </w:tabs>
        <w:ind w:left="2402" w:right="851" w:firstLine="700"/>
        <w:jc w:val="both"/>
        <w:rPr>
          <w:sz w:val="24"/>
        </w:rPr>
      </w:pPr>
      <w:r w:rsidRPr="00D26F12">
        <w:rPr>
          <w:sz w:val="24"/>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w:t>
      </w:r>
      <w:r w:rsidRPr="00D26F12">
        <w:rPr>
          <w:spacing w:val="-6"/>
          <w:sz w:val="24"/>
        </w:rPr>
        <w:t xml:space="preserve"> </w:t>
      </w:r>
      <w:r w:rsidRPr="00D26F12">
        <w:rPr>
          <w:sz w:val="24"/>
        </w:rPr>
        <w:t>культуры;</w:t>
      </w:r>
    </w:p>
    <w:p w:rsidR="00A73FF3" w:rsidRPr="00D26F12" w:rsidRDefault="00A73FF3" w:rsidP="00A73FF3">
      <w:pPr>
        <w:pStyle w:val="a6"/>
        <w:numPr>
          <w:ilvl w:val="4"/>
          <w:numId w:val="364"/>
        </w:numPr>
        <w:tabs>
          <w:tab w:val="left" w:pos="3362"/>
        </w:tabs>
        <w:ind w:left="2402" w:right="848" w:firstLine="700"/>
        <w:jc w:val="both"/>
        <w:rPr>
          <w:sz w:val="24"/>
        </w:rPr>
      </w:pPr>
      <w:r w:rsidRPr="00D26F12">
        <w:rPr>
          <w:sz w:val="24"/>
        </w:rPr>
        <w:t>освоение художественной культуры во всѐм многообразии еѐ видов, жанров и стилей как материального выражения духовных ценностей, воплощѐнных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A73FF3" w:rsidRPr="00D26F12" w:rsidRDefault="00A73FF3" w:rsidP="00A73FF3">
      <w:pPr>
        <w:pStyle w:val="a6"/>
        <w:numPr>
          <w:ilvl w:val="4"/>
          <w:numId w:val="364"/>
        </w:numPr>
        <w:tabs>
          <w:tab w:val="left" w:pos="3362"/>
        </w:tabs>
        <w:ind w:left="2402" w:right="844" w:firstLine="700"/>
        <w:jc w:val="both"/>
        <w:rPr>
          <w:sz w:val="24"/>
        </w:rPr>
      </w:pPr>
      <w:r w:rsidRPr="00D26F12">
        <w:rPr>
          <w:sz w:val="24"/>
        </w:rPr>
        <w:t>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w:t>
      </w:r>
      <w:r w:rsidRPr="00D26F12">
        <w:rPr>
          <w:spacing w:val="-11"/>
          <w:sz w:val="24"/>
        </w:rPr>
        <w:t xml:space="preserve"> </w:t>
      </w:r>
      <w:r w:rsidRPr="00D26F12">
        <w:rPr>
          <w:sz w:val="24"/>
        </w:rPr>
        <w:t>человека;</w:t>
      </w:r>
    </w:p>
    <w:p w:rsidR="00A73FF3" w:rsidRPr="00D26F12" w:rsidRDefault="00A73FF3" w:rsidP="00A73FF3">
      <w:pPr>
        <w:pStyle w:val="a6"/>
        <w:numPr>
          <w:ilvl w:val="4"/>
          <w:numId w:val="364"/>
        </w:numPr>
        <w:tabs>
          <w:tab w:val="left" w:pos="3362"/>
        </w:tabs>
        <w:ind w:left="2402" w:right="849" w:firstLine="700"/>
        <w:jc w:val="both"/>
        <w:rPr>
          <w:sz w:val="24"/>
        </w:rPr>
      </w:pPr>
      <w:r w:rsidRPr="00D26F12">
        <w:rPr>
          <w:sz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w:t>
      </w:r>
      <w:r w:rsidRPr="00D26F12">
        <w:rPr>
          <w:spacing w:val="-1"/>
          <w:sz w:val="24"/>
        </w:rPr>
        <w:t xml:space="preserve"> </w:t>
      </w:r>
      <w:r w:rsidRPr="00D26F12">
        <w:rPr>
          <w:sz w:val="24"/>
        </w:rPr>
        <w:t>кино);</w:t>
      </w:r>
    </w:p>
    <w:p w:rsidR="00A73FF3" w:rsidRPr="00D26F12" w:rsidRDefault="00A73FF3" w:rsidP="00A73FF3">
      <w:pPr>
        <w:pStyle w:val="a6"/>
        <w:numPr>
          <w:ilvl w:val="4"/>
          <w:numId w:val="364"/>
        </w:numPr>
        <w:tabs>
          <w:tab w:val="left" w:pos="3362"/>
        </w:tabs>
        <w:ind w:left="2402" w:right="851" w:firstLine="700"/>
        <w:jc w:val="both"/>
        <w:rPr>
          <w:sz w:val="24"/>
        </w:rPr>
      </w:pPr>
      <w:r w:rsidRPr="00D26F12">
        <w:rPr>
          <w:sz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w:t>
      </w:r>
      <w:r w:rsidRPr="00D26F12">
        <w:rPr>
          <w:spacing w:val="-1"/>
          <w:sz w:val="24"/>
        </w:rPr>
        <w:t xml:space="preserve"> </w:t>
      </w:r>
      <w:r w:rsidRPr="00D26F12">
        <w:rPr>
          <w:sz w:val="24"/>
        </w:rPr>
        <w:t>анимация);</w:t>
      </w:r>
    </w:p>
    <w:p w:rsidR="00A73FF3" w:rsidRPr="00D26F12" w:rsidRDefault="00A73FF3" w:rsidP="00A73FF3">
      <w:pPr>
        <w:pStyle w:val="a6"/>
        <w:numPr>
          <w:ilvl w:val="4"/>
          <w:numId w:val="364"/>
        </w:numPr>
        <w:tabs>
          <w:tab w:val="left" w:pos="3362"/>
        </w:tabs>
        <w:ind w:left="2402" w:right="847" w:firstLine="700"/>
        <w:jc w:val="both"/>
        <w:rPr>
          <w:sz w:val="24"/>
        </w:rPr>
      </w:pPr>
      <w:r w:rsidRPr="00D26F12">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A73FF3" w:rsidRPr="00D26F12" w:rsidRDefault="00A73FF3" w:rsidP="00A73FF3">
      <w:pPr>
        <w:pStyle w:val="a4"/>
        <w:ind w:left="0"/>
        <w:rPr>
          <w:sz w:val="26"/>
        </w:rPr>
      </w:pPr>
    </w:p>
    <w:p w:rsidR="00A73FF3" w:rsidRPr="00D26F12" w:rsidRDefault="00A73FF3" w:rsidP="00A73FF3">
      <w:pPr>
        <w:pStyle w:val="a4"/>
        <w:ind w:left="0"/>
        <w:rPr>
          <w:sz w:val="26"/>
        </w:rPr>
      </w:pPr>
    </w:p>
    <w:p w:rsidR="00A73FF3" w:rsidRPr="00D26F12" w:rsidRDefault="00A73FF3" w:rsidP="00A73FF3">
      <w:pPr>
        <w:pStyle w:val="1"/>
        <w:spacing w:before="190" w:after="3" w:line="240" w:lineRule="auto"/>
        <w:ind w:left="3160"/>
      </w:pPr>
      <w:r w:rsidRPr="00D26F12">
        <w:t>Планируемые результаты изучения предмета ИЗО 5 класс</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328"/>
        </w:trPr>
        <w:tc>
          <w:tcPr>
            <w:tcW w:w="996" w:type="dxa"/>
            <w:vMerge w:val="restart"/>
          </w:tcPr>
          <w:p w:rsidR="00A73FF3" w:rsidRPr="00D26F12" w:rsidRDefault="00A73FF3" w:rsidP="00B14BF1">
            <w:pPr>
              <w:pStyle w:val="TableParagraph"/>
              <w:ind w:left="107" w:right="82"/>
              <w:rPr>
                <w:sz w:val="24"/>
              </w:rPr>
            </w:pPr>
            <w:r w:rsidRPr="00D26F12">
              <w:rPr>
                <w:sz w:val="24"/>
              </w:rPr>
              <w:t>Назван ие раздела</w:t>
            </w:r>
          </w:p>
        </w:tc>
        <w:tc>
          <w:tcPr>
            <w:tcW w:w="8937" w:type="dxa"/>
            <w:gridSpan w:val="2"/>
          </w:tcPr>
          <w:p w:rsidR="00A73FF3" w:rsidRPr="00D26F12" w:rsidRDefault="00A73FF3" w:rsidP="00B14BF1">
            <w:pPr>
              <w:pStyle w:val="TableParagraph"/>
              <w:spacing w:line="268" w:lineRule="exact"/>
              <w:ind w:left="105"/>
              <w:rPr>
                <w:sz w:val="24"/>
              </w:rPr>
            </w:pPr>
            <w:r w:rsidRPr="00D26F12">
              <w:rPr>
                <w:sz w:val="24"/>
              </w:rPr>
              <w:t>Планируемые результаты</w:t>
            </w:r>
          </w:p>
        </w:tc>
      </w:tr>
      <w:tr w:rsidR="00D26F12" w:rsidRPr="00D26F12" w:rsidTr="00B14BF1">
        <w:trPr>
          <w:trHeight w:val="554"/>
        </w:trPr>
        <w:tc>
          <w:tcPr>
            <w:tcW w:w="996" w:type="dxa"/>
            <w:vMerge/>
            <w:tcBorders>
              <w:top w:val="nil"/>
            </w:tcBorders>
          </w:tcPr>
          <w:p w:rsidR="00A73FF3" w:rsidRPr="00D26F12" w:rsidRDefault="00A73FF3" w:rsidP="00B14BF1">
            <w:pPr>
              <w:rPr>
                <w:sz w:val="2"/>
                <w:szCs w:val="2"/>
              </w:rPr>
            </w:pPr>
          </w:p>
        </w:tc>
        <w:tc>
          <w:tcPr>
            <w:tcW w:w="5106" w:type="dxa"/>
          </w:tcPr>
          <w:p w:rsidR="00A73FF3" w:rsidRPr="00D26F12" w:rsidRDefault="00A73FF3" w:rsidP="00B14BF1">
            <w:pPr>
              <w:pStyle w:val="TableParagraph"/>
              <w:spacing w:line="270" w:lineRule="exact"/>
              <w:ind w:left="105"/>
              <w:rPr>
                <w:sz w:val="24"/>
              </w:rPr>
            </w:pPr>
            <w:r w:rsidRPr="00D26F12">
              <w:rPr>
                <w:sz w:val="24"/>
              </w:rPr>
              <w:t>Ученик научится</w:t>
            </w:r>
          </w:p>
        </w:tc>
        <w:tc>
          <w:tcPr>
            <w:tcW w:w="3831" w:type="dxa"/>
          </w:tcPr>
          <w:p w:rsidR="00A73FF3" w:rsidRPr="00D26F12" w:rsidRDefault="00A73FF3" w:rsidP="00B14BF1">
            <w:pPr>
              <w:pStyle w:val="TableParagraph"/>
              <w:spacing w:line="270" w:lineRule="exact"/>
              <w:ind w:left="107"/>
              <w:rPr>
                <w:sz w:val="24"/>
              </w:rPr>
            </w:pPr>
            <w:r w:rsidRPr="00D26F12">
              <w:rPr>
                <w:sz w:val="24"/>
              </w:rPr>
              <w:t>Ученик получит возможность</w:t>
            </w:r>
          </w:p>
          <w:p w:rsidR="00A73FF3" w:rsidRPr="00D26F12" w:rsidRDefault="00A73FF3" w:rsidP="00B14BF1">
            <w:pPr>
              <w:pStyle w:val="TableParagraph"/>
              <w:spacing w:line="264" w:lineRule="exact"/>
              <w:ind w:left="107"/>
              <w:rPr>
                <w:sz w:val="24"/>
              </w:rPr>
            </w:pPr>
            <w:r w:rsidRPr="00D26F12">
              <w:rPr>
                <w:sz w:val="24"/>
              </w:rPr>
              <w:t>Научиться</w:t>
            </w:r>
          </w:p>
        </w:tc>
      </w:tr>
    </w:tbl>
    <w:p w:rsidR="00A73FF3" w:rsidRPr="00D26F12" w:rsidRDefault="00A73FF3" w:rsidP="00A73FF3">
      <w:pPr>
        <w:spacing w:line="264" w:lineRule="exact"/>
        <w:rPr>
          <w:sz w:val="24"/>
        </w:rPr>
        <w:sectPr w:rsidR="00A73FF3" w:rsidRPr="00D26F12">
          <w:pgSz w:w="11910" w:h="16840"/>
          <w:pgMar w:top="1040" w:right="0" w:bottom="166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13801"/>
        </w:trPr>
        <w:tc>
          <w:tcPr>
            <w:tcW w:w="996" w:type="dxa"/>
          </w:tcPr>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spacing w:before="201"/>
              <w:ind w:left="107" w:right="97"/>
              <w:rPr>
                <w:b/>
                <w:sz w:val="24"/>
                <w:lang w:val="ru-RU"/>
              </w:rPr>
            </w:pPr>
            <w:r w:rsidRPr="00D26F12">
              <w:rPr>
                <w:b/>
                <w:sz w:val="24"/>
                <w:lang w:val="ru-RU"/>
              </w:rPr>
              <w:t>Народ ное художе ственн ое творче ство – неисся каемы й источн ик самоб ытной красот ы.</w:t>
            </w:r>
          </w:p>
        </w:tc>
        <w:tc>
          <w:tcPr>
            <w:tcW w:w="5106" w:type="dxa"/>
          </w:tcPr>
          <w:p w:rsidR="00A73FF3" w:rsidRPr="00D26F12" w:rsidRDefault="00A73FF3" w:rsidP="00B14BF1">
            <w:pPr>
              <w:pStyle w:val="TableParagraph"/>
              <w:ind w:left="105" w:right="98"/>
              <w:jc w:val="both"/>
              <w:rPr>
                <w:sz w:val="24"/>
                <w:lang w:val="ru-RU"/>
              </w:rPr>
            </w:pPr>
            <w:r w:rsidRPr="00D26F12">
              <w:rPr>
                <w:sz w:val="24"/>
                <w:lang w:val="ru-RU"/>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3FF3" w:rsidRPr="00D26F12" w:rsidRDefault="00A73FF3" w:rsidP="00B14BF1">
            <w:pPr>
              <w:pStyle w:val="TableParagraph"/>
              <w:ind w:left="105" w:right="99"/>
              <w:jc w:val="both"/>
              <w:rPr>
                <w:sz w:val="24"/>
                <w:lang w:val="ru-RU"/>
              </w:rPr>
            </w:pPr>
            <w:r w:rsidRPr="00D26F12">
              <w:rPr>
                <w:b/>
                <w:sz w:val="24"/>
                <w:lang w:val="ru-RU"/>
              </w:rPr>
              <w:t>*</w:t>
            </w:r>
            <w:r w:rsidRPr="00D26F12">
              <w:rPr>
                <w:sz w:val="24"/>
                <w:lang w:val="ru-RU"/>
              </w:rPr>
              <w:t>раскрывать смысл народных праздников и обрядов и их отражение в народном искусстве и в современной жизни;</w:t>
            </w:r>
          </w:p>
          <w:p w:rsidR="00A73FF3" w:rsidRPr="00D26F12" w:rsidRDefault="00A73FF3" w:rsidP="00B14BF1">
            <w:pPr>
              <w:pStyle w:val="TableParagraph"/>
              <w:ind w:left="105" w:right="102"/>
              <w:jc w:val="both"/>
              <w:rPr>
                <w:sz w:val="24"/>
                <w:lang w:val="ru-RU"/>
              </w:rPr>
            </w:pPr>
            <w:r w:rsidRPr="00D26F12">
              <w:rPr>
                <w:b/>
                <w:sz w:val="24"/>
                <w:lang w:val="ru-RU"/>
              </w:rPr>
              <w:t>*</w:t>
            </w:r>
            <w:r w:rsidRPr="00D26F12">
              <w:rPr>
                <w:sz w:val="24"/>
                <w:lang w:val="ru-RU"/>
              </w:rPr>
              <w:t>создавать эскизы декоративного убранства русской избы;</w:t>
            </w:r>
          </w:p>
          <w:p w:rsidR="00A73FF3" w:rsidRPr="00D26F12" w:rsidRDefault="00A73FF3" w:rsidP="00B14BF1">
            <w:pPr>
              <w:pStyle w:val="TableParagraph"/>
              <w:ind w:left="105" w:right="102"/>
              <w:jc w:val="both"/>
              <w:rPr>
                <w:sz w:val="24"/>
                <w:lang w:val="ru-RU"/>
              </w:rPr>
            </w:pPr>
            <w:r w:rsidRPr="00D26F12">
              <w:rPr>
                <w:b/>
                <w:sz w:val="24"/>
                <w:lang w:val="ru-RU"/>
              </w:rPr>
              <w:t>*</w:t>
            </w:r>
            <w:r w:rsidRPr="00D26F12">
              <w:rPr>
                <w:sz w:val="24"/>
                <w:lang w:val="ru-RU"/>
              </w:rPr>
              <w:t>создавать цветовую композицию внутреннего убранства избы;</w:t>
            </w:r>
          </w:p>
          <w:p w:rsidR="00A73FF3" w:rsidRPr="00D26F12" w:rsidRDefault="00A73FF3" w:rsidP="00B14BF1">
            <w:pPr>
              <w:pStyle w:val="TableParagraph"/>
              <w:ind w:left="105" w:right="97"/>
              <w:jc w:val="both"/>
              <w:rPr>
                <w:sz w:val="24"/>
                <w:lang w:val="ru-RU"/>
              </w:rPr>
            </w:pPr>
            <w:r w:rsidRPr="00D26F12">
              <w:rPr>
                <w:b/>
                <w:sz w:val="24"/>
                <w:lang w:val="ru-RU"/>
              </w:rPr>
              <w:t>*</w:t>
            </w:r>
            <w:r w:rsidRPr="00D26F12">
              <w:rPr>
                <w:sz w:val="24"/>
                <w:lang w:val="ru-RU"/>
              </w:rPr>
              <w:t>определять специфику образного языка декоративно-прикладного искусства;</w:t>
            </w:r>
          </w:p>
          <w:p w:rsidR="00A73FF3" w:rsidRPr="00D26F12" w:rsidRDefault="00A73FF3" w:rsidP="00B14BF1">
            <w:pPr>
              <w:pStyle w:val="TableParagraph"/>
              <w:ind w:left="105" w:right="98"/>
              <w:jc w:val="both"/>
              <w:rPr>
                <w:sz w:val="24"/>
                <w:lang w:val="ru-RU"/>
              </w:rPr>
            </w:pPr>
            <w:r w:rsidRPr="00D26F12">
              <w:rPr>
                <w:b/>
                <w:sz w:val="24"/>
                <w:lang w:val="ru-RU"/>
              </w:rPr>
              <w:t>*</w:t>
            </w:r>
            <w:r w:rsidRPr="00D26F12">
              <w:rPr>
                <w:sz w:val="24"/>
                <w:lang w:val="ru-RU"/>
              </w:rPr>
              <w:t>создавать самостоятельные варианты орнаментального построения вышивки с опорой на народные традиции;</w:t>
            </w:r>
          </w:p>
          <w:p w:rsidR="00A73FF3" w:rsidRPr="00D26F12" w:rsidRDefault="00A73FF3" w:rsidP="00B14BF1">
            <w:pPr>
              <w:pStyle w:val="TableParagraph"/>
              <w:ind w:left="105" w:right="101"/>
              <w:jc w:val="both"/>
              <w:rPr>
                <w:sz w:val="24"/>
                <w:lang w:val="ru-RU"/>
              </w:rPr>
            </w:pPr>
            <w:r w:rsidRPr="00D26F12">
              <w:rPr>
                <w:b/>
                <w:sz w:val="24"/>
                <w:lang w:val="ru-RU"/>
              </w:rPr>
              <w:t>*</w:t>
            </w:r>
            <w:r w:rsidRPr="00D26F12">
              <w:rPr>
                <w:sz w:val="24"/>
                <w:lang w:val="ru-RU"/>
              </w:rPr>
              <w:t>создавать эскизы народного праздничного костюма, его отдельных элементов в цветовом решении;</w:t>
            </w:r>
          </w:p>
          <w:p w:rsidR="00A73FF3" w:rsidRPr="00D26F12" w:rsidRDefault="00A73FF3" w:rsidP="00B14BF1">
            <w:pPr>
              <w:pStyle w:val="TableParagraph"/>
              <w:ind w:left="105" w:right="95"/>
              <w:jc w:val="both"/>
              <w:rPr>
                <w:sz w:val="24"/>
                <w:lang w:val="ru-RU"/>
              </w:rPr>
            </w:pPr>
            <w:r w:rsidRPr="00D26F12">
              <w:rPr>
                <w:sz w:val="24"/>
                <w:lang w:val="ru-RU"/>
              </w:rPr>
              <w:t>*умело пользоваться языком декоративно- 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3FF3" w:rsidRPr="00D26F12" w:rsidRDefault="00A73FF3" w:rsidP="00B14BF1">
            <w:pPr>
              <w:pStyle w:val="TableParagraph"/>
              <w:ind w:left="105" w:right="98"/>
              <w:jc w:val="both"/>
              <w:rPr>
                <w:sz w:val="24"/>
                <w:lang w:val="ru-RU"/>
              </w:rPr>
            </w:pPr>
            <w:r w:rsidRPr="00D26F12">
              <w:rPr>
                <w:sz w:val="24"/>
                <w:lang w:val="ru-RU"/>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A73FF3" w:rsidRPr="00D26F12" w:rsidRDefault="00A73FF3" w:rsidP="00B14BF1">
            <w:pPr>
              <w:pStyle w:val="TableParagraph"/>
              <w:tabs>
                <w:tab w:val="left" w:pos="1712"/>
                <w:tab w:val="left" w:pos="3980"/>
              </w:tabs>
              <w:ind w:left="105" w:right="100"/>
              <w:jc w:val="both"/>
              <w:rPr>
                <w:sz w:val="24"/>
                <w:lang w:val="ru-RU"/>
              </w:rPr>
            </w:pPr>
            <w:r w:rsidRPr="00D26F12">
              <w:rPr>
                <w:sz w:val="24"/>
                <w:lang w:val="ru-RU"/>
              </w:rPr>
              <w:t>*владеть</w:t>
            </w:r>
            <w:r w:rsidRPr="00D26F12">
              <w:rPr>
                <w:sz w:val="24"/>
                <w:lang w:val="ru-RU"/>
              </w:rPr>
              <w:tab/>
              <w:t>практическими</w:t>
            </w:r>
            <w:r w:rsidRPr="00D26F12">
              <w:rPr>
                <w:sz w:val="24"/>
                <w:lang w:val="ru-RU"/>
              </w:rPr>
              <w:tab/>
            </w:r>
            <w:r w:rsidRPr="00D26F12">
              <w:rPr>
                <w:spacing w:val="-3"/>
                <w:sz w:val="24"/>
                <w:lang w:val="ru-RU"/>
              </w:rPr>
              <w:t xml:space="preserve">навыками </w:t>
            </w:r>
            <w:r w:rsidRPr="00D26F12">
              <w:rPr>
                <w:sz w:val="24"/>
                <w:lang w:val="ru-RU"/>
              </w:rPr>
              <w:t>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D26F12">
              <w:rPr>
                <w:spacing w:val="-1"/>
                <w:sz w:val="24"/>
                <w:lang w:val="ru-RU"/>
              </w:rPr>
              <w:t xml:space="preserve"> </w:t>
            </w:r>
            <w:r w:rsidRPr="00D26F12">
              <w:rPr>
                <w:sz w:val="24"/>
                <w:lang w:val="ru-RU"/>
              </w:rPr>
              <w:t>композиций;</w:t>
            </w:r>
          </w:p>
          <w:p w:rsidR="00A73FF3" w:rsidRPr="00D26F12" w:rsidRDefault="00A73FF3" w:rsidP="00B14BF1">
            <w:pPr>
              <w:pStyle w:val="TableParagraph"/>
              <w:ind w:left="105" w:right="99"/>
              <w:jc w:val="both"/>
              <w:rPr>
                <w:sz w:val="24"/>
                <w:lang w:val="ru-RU"/>
              </w:rPr>
            </w:pPr>
            <w:r w:rsidRPr="00D26F12">
              <w:rPr>
                <w:sz w:val="24"/>
                <w:lang w:val="ru-RU"/>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D26F12">
              <w:rPr>
                <w:spacing w:val="-1"/>
                <w:sz w:val="24"/>
                <w:lang w:val="ru-RU"/>
              </w:rPr>
              <w:t xml:space="preserve"> </w:t>
            </w:r>
            <w:r w:rsidRPr="00D26F12">
              <w:rPr>
                <w:sz w:val="24"/>
                <w:lang w:val="ru-RU"/>
              </w:rPr>
              <w:t>промыслов;</w:t>
            </w:r>
          </w:p>
          <w:p w:rsidR="00A73FF3" w:rsidRPr="00D26F12" w:rsidRDefault="00A73FF3" w:rsidP="00B14BF1">
            <w:pPr>
              <w:pStyle w:val="TableParagraph"/>
              <w:tabs>
                <w:tab w:val="left" w:pos="2541"/>
                <w:tab w:val="left" w:pos="3928"/>
              </w:tabs>
              <w:ind w:left="105" w:right="100"/>
              <w:jc w:val="both"/>
              <w:rPr>
                <w:sz w:val="24"/>
                <w:lang w:val="ru-RU"/>
              </w:rPr>
            </w:pPr>
            <w:r w:rsidRPr="00D26F12">
              <w:rPr>
                <w:sz w:val="24"/>
                <w:lang w:val="ru-RU"/>
              </w:rPr>
              <w:t>*характеризовать</w:t>
            </w:r>
            <w:r w:rsidRPr="00D26F12">
              <w:rPr>
                <w:sz w:val="24"/>
                <w:lang w:val="ru-RU"/>
              </w:rPr>
              <w:tab/>
              <w:t>основы</w:t>
            </w:r>
            <w:r w:rsidRPr="00D26F12">
              <w:rPr>
                <w:sz w:val="24"/>
                <w:lang w:val="ru-RU"/>
              </w:rPr>
              <w:tab/>
            </w:r>
            <w:r w:rsidRPr="00D26F12">
              <w:rPr>
                <w:spacing w:val="-1"/>
                <w:sz w:val="24"/>
                <w:lang w:val="ru-RU"/>
              </w:rPr>
              <w:t xml:space="preserve">народного </w:t>
            </w:r>
            <w:r w:rsidRPr="00D26F12">
              <w:rPr>
                <w:sz w:val="24"/>
                <w:lang w:val="ru-RU"/>
              </w:rPr>
              <w:t>орнамента; создавать орнаменты на основе народных</w:t>
            </w:r>
            <w:r w:rsidRPr="00D26F12">
              <w:rPr>
                <w:spacing w:val="-2"/>
                <w:sz w:val="24"/>
                <w:lang w:val="ru-RU"/>
              </w:rPr>
              <w:t xml:space="preserve"> </w:t>
            </w:r>
            <w:r w:rsidRPr="00D26F12">
              <w:rPr>
                <w:sz w:val="24"/>
                <w:lang w:val="ru-RU"/>
              </w:rPr>
              <w:t>традиций;</w:t>
            </w:r>
          </w:p>
          <w:p w:rsidR="00A73FF3" w:rsidRPr="00D26F12" w:rsidRDefault="00A73FF3" w:rsidP="00B14BF1">
            <w:pPr>
              <w:pStyle w:val="TableParagraph"/>
              <w:ind w:left="105" w:right="95"/>
              <w:jc w:val="both"/>
              <w:rPr>
                <w:sz w:val="24"/>
                <w:lang w:val="ru-RU"/>
              </w:rPr>
            </w:pPr>
            <w:r w:rsidRPr="00D26F12">
              <w:rPr>
                <w:sz w:val="24"/>
                <w:lang w:val="ru-RU"/>
              </w:rPr>
              <w:t>*различать виды и материалы декоративно- прикладного искусства;</w:t>
            </w:r>
          </w:p>
          <w:p w:rsidR="00A73FF3" w:rsidRPr="00D26F12" w:rsidRDefault="00A73FF3" w:rsidP="00B14BF1">
            <w:pPr>
              <w:pStyle w:val="TableParagraph"/>
              <w:spacing w:line="269" w:lineRule="exact"/>
              <w:ind w:left="105"/>
              <w:jc w:val="both"/>
              <w:rPr>
                <w:sz w:val="24"/>
              </w:rPr>
            </w:pPr>
            <w:r w:rsidRPr="00D26F12">
              <w:rPr>
                <w:sz w:val="24"/>
              </w:rPr>
              <w:t>*различать национальные особенности</w:t>
            </w:r>
          </w:p>
        </w:tc>
        <w:tc>
          <w:tcPr>
            <w:tcW w:w="3831" w:type="dxa"/>
          </w:tcPr>
          <w:p w:rsidR="00A73FF3" w:rsidRPr="00D26F12" w:rsidRDefault="00A73FF3" w:rsidP="00B14BF1">
            <w:pPr>
              <w:pStyle w:val="TableParagraph"/>
              <w:tabs>
                <w:tab w:val="left" w:pos="2192"/>
              </w:tabs>
              <w:ind w:left="107" w:right="95"/>
              <w:jc w:val="both"/>
              <w:rPr>
                <w:sz w:val="24"/>
                <w:lang w:val="ru-RU"/>
              </w:rPr>
            </w:pPr>
            <w:r w:rsidRPr="00D26F12">
              <w:rPr>
                <w:sz w:val="24"/>
                <w:lang w:val="ru-RU"/>
              </w:rPr>
              <w:t>создавать</w:t>
            </w:r>
            <w:r w:rsidRPr="00D26F12">
              <w:rPr>
                <w:sz w:val="24"/>
                <w:lang w:val="ru-RU"/>
              </w:rPr>
              <w:tab/>
            </w:r>
            <w:r w:rsidRPr="00D26F12">
              <w:rPr>
                <w:spacing w:val="-3"/>
                <w:sz w:val="24"/>
                <w:lang w:val="ru-RU"/>
              </w:rPr>
              <w:t xml:space="preserve">разнообразные </w:t>
            </w:r>
            <w:r w:rsidRPr="00D26F12">
              <w:rPr>
                <w:sz w:val="24"/>
                <w:lang w:val="ru-RU"/>
              </w:rPr>
              <w:t>творческие работы (фантазийные конструкции) в</w:t>
            </w:r>
            <w:r w:rsidRPr="00D26F12">
              <w:rPr>
                <w:spacing w:val="-4"/>
                <w:sz w:val="24"/>
                <w:lang w:val="ru-RU"/>
              </w:rPr>
              <w:t xml:space="preserve"> </w:t>
            </w:r>
            <w:r w:rsidRPr="00D26F12">
              <w:rPr>
                <w:sz w:val="24"/>
                <w:lang w:val="ru-RU"/>
              </w:rPr>
              <w:t>материале;</w:t>
            </w:r>
          </w:p>
          <w:p w:rsidR="00A73FF3" w:rsidRPr="00D26F12" w:rsidRDefault="00A73FF3" w:rsidP="00B14BF1">
            <w:pPr>
              <w:pStyle w:val="TableParagraph"/>
              <w:tabs>
                <w:tab w:val="left" w:pos="1939"/>
              </w:tabs>
              <w:ind w:left="107" w:right="98"/>
              <w:jc w:val="both"/>
              <w:rPr>
                <w:sz w:val="24"/>
                <w:lang w:val="ru-RU"/>
              </w:rPr>
            </w:pPr>
            <w:r w:rsidRPr="00D26F12">
              <w:rPr>
                <w:sz w:val="24"/>
                <w:lang w:val="ru-RU"/>
              </w:rPr>
              <w:t>*применять творческий опыт разработки</w:t>
            </w:r>
            <w:r w:rsidRPr="00D26F12">
              <w:rPr>
                <w:sz w:val="24"/>
                <w:lang w:val="ru-RU"/>
              </w:rPr>
              <w:tab/>
            </w:r>
            <w:r w:rsidRPr="00D26F12">
              <w:rPr>
                <w:spacing w:val="-1"/>
                <w:sz w:val="24"/>
                <w:lang w:val="ru-RU"/>
              </w:rPr>
              <w:t xml:space="preserve">художественного </w:t>
            </w:r>
            <w:r w:rsidRPr="00D26F12">
              <w:rPr>
                <w:sz w:val="24"/>
                <w:lang w:val="ru-RU"/>
              </w:rPr>
              <w:t>проекта – создания композиции на определенную</w:t>
            </w:r>
            <w:r w:rsidRPr="00D26F12">
              <w:rPr>
                <w:spacing w:val="-1"/>
                <w:sz w:val="24"/>
                <w:lang w:val="ru-RU"/>
              </w:rPr>
              <w:t xml:space="preserve"> </w:t>
            </w:r>
            <w:r w:rsidRPr="00D26F12">
              <w:rPr>
                <w:sz w:val="24"/>
                <w:lang w:val="ru-RU"/>
              </w:rPr>
              <w:t>тему;</w:t>
            </w:r>
          </w:p>
        </w:tc>
      </w:tr>
    </w:tbl>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3614"/>
        </w:trPr>
        <w:tc>
          <w:tcPr>
            <w:tcW w:w="996" w:type="dxa"/>
          </w:tcPr>
          <w:p w:rsidR="00A73FF3" w:rsidRPr="00D26F12" w:rsidRDefault="00A73FF3" w:rsidP="00B14BF1">
            <w:pPr>
              <w:pStyle w:val="TableParagraph"/>
              <w:rPr>
                <w:sz w:val="24"/>
                <w:lang w:val="ru-RU"/>
              </w:rPr>
            </w:pPr>
          </w:p>
        </w:tc>
        <w:tc>
          <w:tcPr>
            <w:tcW w:w="5106" w:type="dxa"/>
          </w:tcPr>
          <w:p w:rsidR="00A73FF3" w:rsidRPr="00D26F12" w:rsidRDefault="00A73FF3" w:rsidP="00B14BF1">
            <w:pPr>
              <w:pStyle w:val="TableParagraph"/>
              <w:ind w:left="105" w:right="101"/>
              <w:jc w:val="both"/>
              <w:rPr>
                <w:sz w:val="24"/>
                <w:lang w:val="ru-RU"/>
              </w:rPr>
            </w:pPr>
            <w:r w:rsidRPr="00D26F12">
              <w:rPr>
                <w:sz w:val="24"/>
                <w:lang w:val="ru-RU"/>
              </w:rPr>
              <w:t>русского орнамента и орнаментов других народов России;</w:t>
            </w:r>
          </w:p>
          <w:p w:rsidR="00A73FF3" w:rsidRPr="00D26F12" w:rsidRDefault="00A73FF3" w:rsidP="00B14BF1">
            <w:pPr>
              <w:pStyle w:val="TableParagraph"/>
              <w:ind w:left="105" w:right="101"/>
              <w:jc w:val="both"/>
              <w:rPr>
                <w:sz w:val="24"/>
                <w:lang w:val="ru-RU"/>
              </w:rPr>
            </w:pPr>
            <w:r w:rsidRPr="00D26F12">
              <w:rPr>
                <w:sz w:val="24"/>
                <w:lang w:val="ru-RU"/>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A73FF3" w:rsidRPr="00D26F12" w:rsidRDefault="00A73FF3" w:rsidP="00B14BF1">
            <w:pPr>
              <w:pStyle w:val="TableParagraph"/>
              <w:ind w:left="105" w:right="101"/>
              <w:jc w:val="both"/>
              <w:rPr>
                <w:sz w:val="24"/>
                <w:lang w:val="ru-RU"/>
              </w:rPr>
            </w:pPr>
            <w:r w:rsidRPr="00D26F12">
              <w:rPr>
                <w:sz w:val="24"/>
                <w:lang w:val="ru-RU"/>
              </w:rPr>
              <w:t>*различать и характеризовать несколько народных художественных промыслов России;</w:t>
            </w:r>
          </w:p>
        </w:tc>
        <w:tc>
          <w:tcPr>
            <w:tcW w:w="3831" w:type="dxa"/>
          </w:tcPr>
          <w:p w:rsidR="00A73FF3" w:rsidRPr="00D26F12" w:rsidRDefault="00A73FF3" w:rsidP="00B14BF1">
            <w:pPr>
              <w:pStyle w:val="TableParagraph"/>
              <w:rPr>
                <w:sz w:val="24"/>
                <w:lang w:val="ru-RU"/>
              </w:rPr>
            </w:pPr>
          </w:p>
        </w:tc>
      </w:tr>
      <w:tr w:rsidR="00D26F12" w:rsidRPr="00D26F12" w:rsidTr="00B14BF1">
        <w:trPr>
          <w:trHeight w:val="273"/>
        </w:trPr>
        <w:tc>
          <w:tcPr>
            <w:tcW w:w="996" w:type="dxa"/>
            <w:tcBorders>
              <w:bottom w:val="nil"/>
            </w:tcBorders>
          </w:tcPr>
          <w:p w:rsidR="00A73FF3" w:rsidRPr="00D26F12" w:rsidRDefault="00A73FF3" w:rsidP="00B14BF1">
            <w:pPr>
              <w:pStyle w:val="TableParagraph"/>
              <w:rPr>
                <w:sz w:val="20"/>
                <w:lang w:val="ru-RU"/>
              </w:rPr>
            </w:pPr>
          </w:p>
        </w:tc>
        <w:tc>
          <w:tcPr>
            <w:tcW w:w="5106" w:type="dxa"/>
            <w:tcBorders>
              <w:bottom w:val="nil"/>
            </w:tcBorders>
          </w:tcPr>
          <w:p w:rsidR="00A73FF3" w:rsidRPr="00D26F12" w:rsidRDefault="00A73FF3" w:rsidP="00B14BF1">
            <w:pPr>
              <w:pStyle w:val="TableParagraph"/>
              <w:tabs>
                <w:tab w:val="left" w:pos="1356"/>
                <w:tab w:val="left" w:pos="3493"/>
                <w:tab w:val="left" w:pos="3869"/>
              </w:tabs>
              <w:spacing w:line="253" w:lineRule="exact"/>
              <w:ind w:left="105"/>
              <w:rPr>
                <w:sz w:val="24"/>
              </w:rPr>
            </w:pPr>
            <w:r w:rsidRPr="00D26F12">
              <w:rPr>
                <w:sz w:val="24"/>
              </w:rPr>
              <w:t>-называть</w:t>
            </w:r>
            <w:r w:rsidRPr="00D26F12">
              <w:rPr>
                <w:sz w:val="24"/>
              </w:rPr>
              <w:tab/>
              <w:t>пространственные</w:t>
            </w:r>
            <w:r w:rsidRPr="00D26F12">
              <w:rPr>
                <w:sz w:val="24"/>
              </w:rPr>
              <w:tab/>
              <w:t>и</w:t>
            </w:r>
            <w:r w:rsidRPr="00D26F12">
              <w:rPr>
                <w:sz w:val="24"/>
              </w:rPr>
              <w:tab/>
              <w:t>временные</w:t>
            </w:r>
          </w:p>
        </w:tc>
        <w:tc>
          <w:tcPr>
            <w:tcW w:w="3831" w:type="dxa"/>
            <w:tcBorders>
              <w:bottom w:val="nil"/>
            </w:tcBorders>
          </w:tcPr>
          <w:p w:rsidR="00A73FF3" w:rsidRPr="00D26F12" w:rsidRDefault="00A73FF3" w:rsidP="00B14BF1">
            <w:pPr>
              <w:pStyle w:val="TableParagraph"/>
              <w:tabs>
                <w:tab w:val="left" w:pos="1402"/>
                <w:tab w:val="left" w:pos="3236"/>
              </w:tabs>
              <w:spacing w:line="253" w:lineRule="exact"/>
              <w:ind w:left="107"/>
              <w:rPr>
                <w:sz w:val="24"/>
              </w:rPr>
            </w:pPr>
            <w:r w:rsidRPr="00D26F12">
              <w:rPr>
                <w:sz w:val="24"/>
              </w:rPr>
              <w:t>активно</w:t>
            </w:r>
            <w:r w:rsidRPr="00D26F12">
              <w:rPr>
                <w:sz w:val="24"/>
              </w:rPr>
              <w:tab/>
              <w:t>использовать</w:t>
            </w:r>
            <w:r w:rsidRPr="00D26F12">
              <w:rPr>
                <w:sz w:val="24"/>
              </w:rPr>
              <w:tab/>
              <w:t>язык</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виды искусства и объяснять, в чем</w:t>
            </w:r>
            <w:r w:rsidRPr="00D26F12">
              <w:rPr>
                <w:spacing w:val="56"/>
                <w:sz w:val="24"/>
                <w:lang w:val="ru-RU"/>
              </w:rPr>
              <w:t xml:space="preserve"> </w:t>
            </w:r>
            <w:r w:rsidRPr="00D26F12">
              <w:rPr>
                <w:sz w:val="24"/>
                <w:lang w:val="ru-RU"/>
              </w:rPr>
              <w:t>состоит</w:t>
            </w:r>
          </w:p>
        </w:tc>
        <w:tc>
          <w:tcPr>
            <w:tcW w:w="3831" w:type="dxa"/>
            <w:tcBorders>
              <w:top w:val="nil"/>
              <w:bottom w:val="nil"/>
            </w:tcBorders>
          </w:tcPr>
          <w:p w:rsidR="00A73FF3" w:rsidRPr="00D26F12" w:rsidRDefault="00A73FF3" w:rsidP="00B14BF1">
            <w:pPr>
              <w:pStyle w:val="TableParagraph"/>
              <w:tabs>
                <w:tab w:val="left" w:pos="2256"/>
                <w:tab w:val="left" w:pos="3589"/>
              </w:tabs>
              <w:spacing w:line="256" w:lineRule="exact"/>
              <w:ind w:left="107"/>
              <w:rPr>
                <w:sz w:val="24"/>
              </w:rPr>
            </w:pPr>
            <w:r w:rsidRPr="00D26F12">
              <w:rPr>
                <w:sz w:val="24"/>
              </w:rPr>
              <w:t>изобразительного</w:t>
            </w:r>
            <w:r w:rsidRPr="00D26F12">
              <w:rPr>
                <w:sz w:val="24"/>
              </w:rPr>
              <w:tab/>
              <w:t>искусства</w:t>
            </w:r>
            <w:r w:rsidRPr="00D26F12">
              <w:rPr>
                <w:sz w:val="24"/>
              </w:rPr>
              <w:tab/>
              <w:t>и</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297"/>
                <w:tab w:val="left" w:pos="2697"/>
                <w:tab w:val="left" w:pos="3091"/>
              </w:tabs>
              <w:spacing w:line="256" w:lineRule="exact"/>
              <w:ind w:left="105"/>
              <w:rPr>
                <w:sz w:val="24"/>
              </w:rPr>
            </w:pPr>
            <w:r w:rsidRPr="00D26F12">
              <w:rPr>
                <w:sz w:val="24"/>
              </w:rPr>
              <w:t>различие</w:t>
            </w:r>
            <w:r w:rsidRPr="00D26F12">
              <w:rPr>
                <w:sz w:val="24"/>
              </w:rPr>
              <w:tab/>
              <w:t>временных</w:t>
            </w:r>
            <w:r w:rsidRPr="00D26F12">
              <w:rPr>
                <w:sz w:val="24"/>
              </w:rPr>
              <w:tab/>
              <w:t>и</w:t>
            </w:r>
            <w:r w:rsidRPr="00D26F12">
              <w:rPr>
                <w:sz w:val="24"/>
              </w:rPr>
              <w:tab/>
              <w:t>пространственных</w:t>
            </w:r>
          </w:p>
        </w:tc>
        <w:tc>
          <w:tcPr>
            <w:tcW w:w="3831" w:type="dxa"/>
            <w:tcBorders>
              <w:top w:val="nil"/>
              <w:bottom w:val="nil"/>
            </w:tcBorders>
          </w:tcPr>
          <w:p w:rsidR="00A73FF3" w:rsidRPr="00D26F12" w:rsidRDefault="00A73FF3" w:rsidP="00B14BF1">
            <w:pPr>
              <w:pStyle w:val="TableParagraph"/>
              <w:tabs>
                <w:tab w:val="left" w:pos="2009"/>
              </w:tabs>
              <w:spacing w:line="256" w:lineRule="exact"/>
              <w:ind w:left="107"/>
              <w:rPr>
                <w:sz w:val="24"/>
              </w:rPr>
            </w:pPr>
            <w:r w:rsidRPr="00D26F12">
              <w:rPr>
                <w:sz w:val="24"/>
              </w:rPr>
              <w:t>различные</w:t>
            </w:r>
            <w:r w:rsidRPr="00D26F12">
              <w:rPr>
                <w:sz w:val="24"/>
              </w:rPr>
              <w:tab/>
              <w:t>художественные</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видов искусства;</w:t>
            </w:r>
          </w:p>
        </w:tc>
        <w:tc>
          <w:tcPr>
            <w:tcW w:w="3831" w:type="dxa"/>
            <w:tcBorders>
              <w:top w:val="nil"/>
              <w:bottom w:val="nil"/>
            </w:tcBorders>
          </w:tcPr>
          <w:p w:rsidR="00A73FF3" w:rsidRPr="00D26F12" w:rsidRDefault="00A73FF3" w:rsidP="00B14BF1">
            <w:pPr>
              <w:pStyle w:val="TableParagraph"/>
              <w:tabs>
                <w:tab w:val="left" w:pos="1822"/>
                <w:tab w:val="left" w:pos="2787"/>
              </w:tabs>
              <w:spacing w:line="256" w:lineRule="exact"/>
              <w:ind w:left="107"/>
              <w:rPr>
                <w:sz w:val="24"/>
              </w:rPr>
            </w:pPr>
            <w:r w:rsidRPr="00D26F12">
              <w:rPr>
                <w:sz w:val="24"/>
              </w:rPr>
              <w:t>материалы</w:t>
            </w:r>
            <w:r w:rsidRPr="00D26F12">
              <w:rPr>
                <w:sz w:val="24"/>
              </w:rPr>
              <w:tab/>
              <w:t>для</w:t>
            </w:r>
            <w:r w:rsidRPr="00D26F12">
              <w:rPr>
                <w:sz w:val="24"/>
              </w:rPr>
              <w:tab/>
              <w:t>освоения</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2417"/>
                <w:tab w:val="left" w:pos="3760"/>
                <w:tab w:val="left" w:pos="4879"/>
              </w:tabs>
              <w:spacing w:line="256" w:lineRule="exact"/>
              <w:ind w:left="105"/>
              <w:rPr>
                <w:sz w:val="24"/>
              </w:rPr>
            </w:pPr>
            <w:r w:rsidRPr="00D26F12">
              <w:rPr>
                <w:sz w:val="24"/>
              </w:rPr>
              <w:t>*классифицировать</w:t>
            </w:r>
            <w:r w:rsidRPr="00D26F12">
              <w:rPr>
                <w:sz w:val="24"/>
              </w:rPr>
              <w:tab/>
              <w:t>жанровую</w:t>
            </w:r>
            <w:r w:rsidRPr="00D26F12">
              <w:rPr>
                <w:sz w:val="24"/>
              </w:rPr>
              <w:tab/>
              <w:t>систему</w:t>
            </w:r>
            <w:r w:rsidRPr="00D26F12">
              <w:rPr>
                <w:sz w:val="24"/>
              </w:rPr>
              <w:tab/>
              <w:t>в</w:t>
            </w:r>
          </w:p>
        </w:tc>
        <w:tc>
          <w:tcPr>
            <w:tcW w:w="3831" w:type="dxa"/>
            <w:tcBorders>
              <w:top w:val="nil"/>
              <w:bottom w:val="nil"/>
            </w:tcBorders>
          </w:tcPr>
          <w:p w:rsidR="00A73FF3" w:rsidRPr="00D26F12" w:rsidRDefault="00A73FF3" w:rsidP="00B14BF1">
            <w:pPr>
              <w:pStyle w:val="TableParagraph"/>
              <w:tabs>
                <w:tab w:val="left" w:pos="1532"/>
                <w:tab w:val="left" w:pos="2846"/>
              </w:tabs>
              <w:spacing w:line="256" w:lineRule="exact"/>
              <w:ind w:left="107"/>
              <w:rPr>
                <w:sz w:val="24"/>
              </w:rPr>
            </w:pPr>
            <w:r w:rsidRPr="00D26F12">
              <w:rPr>
                <w:sz w:val="24"/>
              </w:rPr>
              <w:t>содержания</w:t>
            </w:r>
            <w:r w:rsidRPr="00D26F12">
              <w:rPr>
                <w:sz w:val="24"/>
              </w:rPr>
              <w:tab/>
              <w:t>различных</w:t>
            </w:r>
            <w:r w:rsidRPr="00D26F12">
              <w:rPr>
                <w:sz w:val="24"/>
              </w:rPr>
              <w:tab/>
              <w:t>учебных</w:t>
            </w:r>
          </w:p>
        </w:tc>
      </w:tr>
      <w:tr w:rsidR="00D26F12" w:rsidRPr="00D26F12" w:rsidTr="00B14BF1">
        <w:trPr>
          <w:trHeight w:val="278"/>
        </w:trPr>
        <w:tc>
          <w:tcPr>
            <w:tcW w:w="996" w:type="dxa"/>
            <w:tcBorders>
              <w:top w:val="nil"/>
              <w:bottom w:val="nil"/>
            </w:tcBorders>
          </w:tcPr>
          <w:p w:rsidR="00A73FF3" w:rsidRPr="00D26F12" w:rsidRDefault="00A73FF3" w:rsidP="00B14BF1">
            <w:pPr>
              <w:pStyle w:val="TableParagraph"/>
              <w:spacing w:line="258" w:lineRule="exact"/>
              <w:ind w:left="107"/>
              <w:rPr>
                <w:b/>
                <w:sz w:val="24"/>
              </w:rPr>
            </w:pPr>
            <w:r w:rsidRPr="00D26F12">
              <w:rPr>
                <w:b/>
                <w:sz w:val="24"/>
              </w:rPr>
              <w:t>Виды</w:t>
            </w:r>
          </w:p>
        </w:tc>
        <w:tc>
          <w:tcPr>
            <w:tcW w:w="5106" w:type="dxa"/>
            <w:tcBorders>
              <w:top w:val="nil"/>
              <w:bottom w:val="nil"/>
            </w:tcBorders>
          </w:tcPr>
          <w:p w:rsidR="00A73FF3" w:rsidRPr="00D26F12" w:rsidRDefault="00A73FF3" w:rsidP="00B14BF1">
            <w:pPr>
              <w:pStyle w:val="TableParagraph"/>
              <w:spacing w:line="258" w:lineRule="exact"/>
              <w:ind w:left="105"/>
              <w:rPr>
                <w:sz w:val="24"/>
                <w:lang w:val="ru-RU"/>
              </w:rPr>
            </w:pPr>
            <w:r w:rsidRPr="00D26F12">
              <w:rPr>
                <w:sz w:val="24"/>
                <w:lang w:val="ru-RU"/>
              </w:rPr>
              <w:t>изобразительном искусстве и ее значение для</w:t>
            </w:r>
          </w:p>
        </w:tc>
        <w:tc>
          <w:tcPr>
            <w:tcW w:w="3831" w:type="dxa"/>
            <w:tcBorders>
              <w:top w:val="nil"/>
              <w:bottom w:val="nil"/>
            </w:tcBorders>
          </w:tcPr>
          <w:p w:rsidR="00A73FF3" w:rsidRPr="00D26F12" w:rsidRDefault="00A73FF3" w:rsidP="00B14BF1">
            <w:pPr>
              <w:pStyle w:val="TableParagraph"/>
              <w:tabs>
                <w:tab w:val="left" w:pos="2387"/>
              </w:tabs>
              <w:spacing w:line="258" w:lineRule="exact"/>
              <w:ind w:left="107"/>
              <w:rPr>
                <w:sz w:val="24"/>
              </w:rPr>
            </w:pPr>
            <w:r w:rsidRPr="00D26F12">
              <w:rPr>
                <w:sz w:val="24"/>
              </w:rPr>
              <w:t>предметов</w:t>
            </w:r>
            <w:r w:rsidRPr="00D26F12">
              <w:rPr>
                <w:sz w:val="24"/>
              </w:rPr>
              <w:tab/>
              <w:t>(литературы,</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изобра</w:t>
            </w:r>
          </w:p>
        </w:tc>
        <w:tc>
          <w:tcPr>
            <w:tcW w:w="5106" w:type="dxa"/>
            <w:tcBorders>
              <w:top w:val="nil"/>
              <w:bottom w:val="nil"/>
            </w:tcBorders>
          </w:tcPr>
          <w:p w:rsidR="00A73FF3" w:rsidRPr="00D26F12" w:rsidRDefault="00A73FF3" w:rsidP="00B14BF1">
            <w:pPr>
              <w:pStyle w:val="TableParagraph"/>
              <w:tabs>
                <w:tab w:val="left" w:pos="1126"/>
                <w:tab w:val="left" w:pos="2263"/>
                <w:tab w:val="left" w:pos="3500"/>
                <w:tab w:val="left" w:pos="3859"/>
              </w:tabs>
              <w:spacing w:line="256" w:lineRule="exact"/>
              <w:ind w:left="105"/>
              <w:rPr>
                <w:sz w:val="24"/>
                <w:lang w:val="ru-RU"/>
              </w:rPr>
            </w:pPr>
            <w:r w:rsidRPr="00D26F12">
              <w:rPr>
                <w:sz w:val="24"/>
                <w:lang w:val="ru-RU"/>
              </w:rPr>
              <w:t>анализа</w:t>
            </w:r>
            <w:r w:rsidRPr="00D26F12">
              <w:rPr>
                <w:sz w:val="24"/>
                <w:lang w:val="ru-RU"/>
              </w:rPr>
              <w:tab/>
              <w:t>развития</w:t>
            </w:r>
            <w:r w:rsidRPr="00D26F12">
              <w:rPr>
                <w:sz w:val="24"/>
                <w:lang w:val="ru-RU"/>
              </w:rPr>
              <w:tab/>
              <w:t>искусства</w:t>
            </w:r>
            <w:r w:rsidRPr="00D26F12">
              <w:rPr>
                <w:sz w:val="24"/>
                <w:lang w:val="ru-RU"/>
              </w:rPr>
              <w:tab/>
              <w:t>и</w:t>
            </w:r>
            <w:r w:rsidRPr="00D26F12">
              <w:rPr>
                <w:sz w:val="24"/>
                <w:lang w:val="ru-RU"/>
              </w:rPr>
              <w:tab/>
              <w:t>понимания</w:t>
            </w:r>
          </w:p>
        </w:tc>
        <w:tc>
          <w:tcPr>
            <w:tcW w:w="38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окружающего мира, технологии и</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зитель</w:t>
            </w: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изменений видения мира;</w:t>
            </w:r>
          </w:p>
        </w:tc>
        <w:tc>
          <w:tcPr>
            <w:tcW w:w="38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др.);</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ного</w:t>
            </w:r>
          </w:p>
        </w:tc>
        <w:tc>
          <w:tcPr>
            <w:tcW w:w="5106" w:type="dxa"/>
            <w:tcBorders>
              <w:top w:val="nil"/>
              <w:bottom w:val="nil"/>
            </w:tcBorders>
          </w:tcPr>
          <w:p w:rsidR="00A73FF3" w:rsidRPr="00D26F12" w:rsidRDefault="00A73FF3" w:rsidP="00B14BF1">
            <w:pPr>
              <w:pStyle w:val="TableParagraph"/>
              <w:tabs>
                <w:tab w:val="left" w:pos="1639"/>
                <w:tab w:val="left" w:pos="2838"/>
                <w:tab w:val="left" w:pos="3877"/>
              </w:tabs>
              <w:spacing w:line="256" w:lineRule="exact"/>
              <w:ind w:left="105"/>
              <w:rPr>
                <w:sz w:val="24"/>
              </w:rPr>
            </w:pPr>
            <w:r w:rsidRPr="00D26F12">
              <w:rPr>
                <w:sz w:val="24"/>
              </w:rPr>
              <w:t>*объяснять</w:t>
            </w:r>
            <w:r w:rsidRPr="00D26F12">
              <w:rPr>
                <w:sz w:val="24"/>
              </w:rPr>
              <w:tab/>
              <w:t>разницу</w:t>
            </w:r>
            <w:r w:rsidRPr="00D26F12">
              <w:rPr>
                <w:sz w:val="24"/>
              </w:rPr>
              <w:tab/>
              <w:t>между</w:t>
            </w:r>
            <w:r w:rsidRPr="00D26F12">
              <w:rPr>
                <w:sz w:val="24"/>
              </w:rPr>
              <w:tab/>
              <w:t>предметом</w:t>
            </w:r>
          </w:p>
        </w:tc>
        <w:tc>
          <w:tcPr>
            <w:tcW w:w="3831" w:type="dxa"/>
            <w:tcBorders>
              <w:top w:val="nil"/>
              <w:bottom w:val="nil"/>
            </w:tcBorders>
          </w:tcPr>
          <w:p w:rsidR="00A73FF3" w:rsidRPr="00D26F12" w:rsidRDefault="00A73FF3" w:rsidP="00B14BF1">
            <w:pPr>
              <w:pStyle w:val="TableParagraph"/>
              <w:tabs>
                <w:tab w:val="left" w:pos="1832"/>
                <w:tab w:val="left" w:pos="2899"/>
              </w:tabs>
              <w:spacing w:line="256" w:lineRule="exact"/>
              <w:ind w:left="107"/>
              <w:rPr>
                <w:sz w:val="24"/>
              </w:rPr>
            </w:pPr>
            <w:r w:rsidRPr="00D26F12">
              <w:rPr>
                <w:sz w:val="24"/>
              </w:rPr>
              <w:t>*работать</w:t>
            </w:r>
            <w:r w:rsidRPr="00D26F12">
              <w:rPr>
                <w:sz w:val="24"/>
              </w:rPr>
              <w:tab/>
              <w:t>над</w:t>
            </w:r>
            <w:r w:rsidRPr="00D26F12">
              <w:rPr>
                <w:sz w:val="24"/>
              </w:rPr>
              <w:tab/>
              <w:t>эскизом</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искусс</w:t>
            </w:r>
          </w:p>
        </w:tc>
        <w:tc>
          <w:tcPr>
            <w:tcW w:w="5106" w:type="dxa"/>
            <w:tcBorders>
              <w:top w:val="nil"/>
              <w:bottom w:val="nil"/>
            </w:tcBorders>
          </w:tcPr>
          <w:p w:rsidR="00A73FF3" w:rsidRPr="00D26F12" w:rsidRDefault="00A73FF3" w:rsidP="00B14BF1">
            <w:pPr>
              <w:pStyle w:val="TableParagraph"/>
              <w:tabs>
                <w:tab w:val="left" w:pos="1857"/>
                <w:tab w:val="left" w:pos="3145"/>
                <w:tab w:val="left" w:pos="3631"/>
              </w:tabs>
              <w:spacing w:line="256" w:lineRule="exact"/>
              <w:ind w:left="105"/>
              <w:rPr>
                <w:sz w:val="24"/>
              </w:rPr>
            </w:pPr>
            <w:r w:rsidRPr="00D26F12">
              <w:rPr>
                <w:sz w:val="24"/>
              </w:rPr>
              <w:t>изображения,</w:t>
            </w:r>
            <w:r w:rsidRPr="00D26F12">
              <w:rPr>
                <w:sz w:val="24"/>
              </w:rPr>
              <w:tab/>
              <w:t>сюжетом</w:t>
            </w:r>
            <w:r w:rsidRPr="00D26F12">
              <w:rPr>
                <w:sz w:val="24"/>
              </w:rPr>
              <w:tab/>
              <w:t>и</w:t>
            </w:r>
            <w:r w:rsidRPr="00D26F12">
              <w:rPr>
                <w:sz w:val="24"/>
              </w:rPr>
              <w:tab/>
              <w:t>содержанием</w:t>
            </w:r>
          </w:p>
        </w:tc>
        <w:tc>
          <w:tcPr>
            <w:tcW w:w="3831" w:type="dxa"/>
            <w:tcBorders>
              <w:top w:val="nil"/>
              <w:bottom w:val="nil"/>
            </w:tcBorders>
          </w:tcPr>
          <w:p w:rsidR="00A73FF3" w:rsidRPr="00D26F12" w:rsidRDefault="00A73FF3" w:rsidP="00B14BF1">
            <w:pPr>
              <w:pStyle w:val="TableParagraph"/>
              <w:tabs>
                <w:tab w:val="left" w:pos="2311"/>
              </w:tabs>
              <w:spacing w:line="256" w:lineRule="exact"/>
              <w:ind w:left="107"/>
              <w:rPr>
                <w:sz w:val="24"/>
              </w:rPr>
            </w:pPr>
            <w:r w:rsidRPr="00D26F12">
              <w:rPr>
                <w:sz w:val="24"/>
              </w:rPr>
              <w:t>монументального</w:t>
            </w:r>
            <w:r w:rsidRPr="00D26F12">
              <w:rPr>
                <w:sz w:val="24"/>
              </w:rPr>
              <w:tab/>
              <w:t>произведения</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тва и</w:t>
            </w:r>
          </w:p>
        </w:tc>
        <w:tc>
          <w:tcPr>
            <w:tcW w:w="5106" w:type="dxa"/>
            <w:tcBorders>
              <w:top w:val="nil"/>
              <w:bottom w:val="nil"/>
            </w:tcBorders>
          </w:tcPr>
          <w:p w:rsidR="00A73FF3" w:rsidRPr="00D26F12" w:rsidRDefault="00A73FF3" w:rsidP="00B14BF1">
            <w:pPr>
              <w:pStyle w:val="TableParagraph"/>
              <w:tabs>
                <w:tab w:val="left" w:pos="1903"/>
                <w:tab w:val="left" w:pos="4110"/>
              </w:tabs>
              <w:spacing w:line="256" w:lineRule="exact"/>
              <w:ind w:left="105"/>
              <w:rPr>
                <w:sz w:val="24"/>
              </w:rPr>
            </w:pPr>
            <w:r w:rsidRPr="00D26F12">
              <w:rPr>
                <w:sz w:val="24"/>
              </w:rPr>
              <w:t>изображения;</w:t>
            </w:r>
            <w:r w:rsidRPr="00D26F12">
              <w:rPr>
                <w:sz w:val="24"/>
              </w:rPr>
              <w:tab/>
              <w:t>композиционным</w:t>
            </w:r>
            <w:r w:rsidRPr="00D26F12">
              <w:rPr>
                <w:sz w:val="24"/>
              </w:rPr>
              <w:tab/>
              <w:t>навыкам</w:t>
            </w:r>
          </w:p>
        </w:tc>
        <w:tc>
          <w:tcPr>
            <w:tcW w:w="3831" w:type="dxa"/>
            <w:tcBorders>
              <w:top w:val="nil"/>
              <w:bottom w:val="nil"/>
            </w:tcBorders>
          </w:tcPr>
          <w:p w:rsidR="00A73FF3" w:rsidRPr="00D26F12" w:rsidRDefault="00A73FF3" w:rsidP="00B14BF1">
            <w:pPr>
              <w:pStyle w:val="TableParagraph"/>
              <w:tabs>
                <w:tab w:val="left" w:pos="1469"/>
                <w:tab w:val="left" w:pos="2839"/>
              </w:tabs>
              <w:spacing w:line="256" w:lineRule="exact"/>
              <w:ind w:left="107"/>
              <w:rPr>
                <w:sz w:val="24"/>
              </w:rPr>
            </w:pPr>
            <w:r w:rsidRPr="00D26F12">
              <w:rPr>
                <w:sz w:val="24"/>
              </w:rPr>
              <w:t>(витраж,</w:t>
            </w:r>
            <w:r w:rsidRPr="00D26F12">
              <w:rPr>
                <w:sz w:val="24"/>
              </w:rPr>
              <w:tab/>
              <w:t>мозаика,</w:t>
            </w:r>
            <w:r w:rsidRPr="00D26F12">
              <w:rPr>
                <w:sz w:val="24"/>
              </w:rPr>
              <w:tab/>
              <w:t>роспись,</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основ</w:t>
            </w:r>
          </w:p>
        </w:tc>
        <w:tc>
          <w:tcPr>
            <w:tcW w:w="5106"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работы, чувству ритма, работе с различными</w:t>
            </w:r>
          </w:p>
        </w:tc>
        <w:tc>
          <w:tcPr>
            <w:tcW w:w="38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монументальная скульптура);</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ы</w:t>
            </w: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художественными материалами;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образн</w:t>
            </w:r>
          </w:p>
        </w:tc>
        <w:tc>
          <w:tcPr>
            <w:tcW w:w="5106" w:type="dxa"/>
            <w:tcBorders>
              <w:top w:val="nil"/>
              <w:bottom w:val="nil"/>
            </w:tcBorders>
          </w:tcPr>
          <w:p w:rsidR="00A73FF3" w:rsidRPr="00D26F12" w:rsidRDefault="00A73FF3" w:rsidP="00B14BF1">
            <w:pPr>
              <w:pStyle w:val="TableParagraph"/>
              <w:tabs>
                <w:tab w:val="left" w:pos="1752"/>
                <w:tab w:val="left" w:pos="3082"/>
                <w:tab w:val="left" w:pos="4662"/>
              </w:tabs>
              <w:spacing w:line="256" w:lineRule="exact"/>
              <w:ind w:left="105"/>
              <w:rPr>
                <w:sz w:val="24"/>
              </w:rPr>
            </w:pPr>
            <w:r w:rsidRPr="00D26F12">
              <w:rPr>
                <w:sz w:val="24"/>
              </w:rPr>
              <w:t>*создавать</w:t>
            </w:r>
            <w:r w:rsidRPr="00D26F12">
              <w:rPr>
                <w:sz w:val="24"/>
              </w:rPr>
              <w:tab/>
              <w:t>образы,</w:t>
            </w:r>
            <w:r w:rsidRPr="00D26F12">
              <w:rPr>
                <w:sz w:val="24"/>
              </w:rPr>
              <w:tab/>
              <w:t>используя</w:t>
            </w:r>
            <w:r w:rsidRPr="00D26F12">
              <w:rPr>
                <w:sz w:val="24"/>
              </w:rPr>
              <w:tab/>
              <w:t>все</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ого</w:t>
            </w: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выразительные возможности</w:t>
            </w:r>
            <w:r w:rsidRPr="00D26F12">
              <w:rPr>
                <w:spacing w:val="55"/>
                <w:sz w:val="24"/>
              </w:rPr>
              <w:t xml:space="preserve"> </w:t>
            </w:r>
            <w:r w:rsidRPr="00D26F12">
              <w:rPr>
                <w:sz w:val="24"/>
              </w:rPr>
              <w:t>художественных</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языка</w:t>
            </w: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материалов;</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3"/>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4" w:lineRule="exact"/>
              <w:ind w:left="105"/>
              <w:rPr>
                <w:sz w:val="24"/>
                <w:lang w:val="ru-RU"/>
              </w:rPr>
            </w:pPr>
            <w:r w:rsidRPr="00D26F12">
              <w:rPr>
                <w:sz w:val="24"/>
                <w:lang w:val="ru-RU"/>
              </w:rPr>
              <w:t>*простым навыкам изображения с помощью</w:t>
            </w:r>
          </w:p>
        </w:tc>
        <w:tc>
          <w:tcPr>
            <w:tcW w:w="383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пятна и тональных отношений;</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*навыку плоскостного силуэтного</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изображения обычных, простых предметов</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996" w:type="dxa"/>
            <w:tcBorders>
              <w:top w:val="nil"/>
            </w:tcBorders>
          </w:tcPr>
          <w:p w:rsidR="00A73FF3" w:rsidRPr="00D26F12" w:rsidRDefault="00A73FF3" w:rsidP="00B14BF1">
            <w:pPr>
              <w:pStyle w:val="TableParagraph"/>
              <w:rPr>
                <w:sz w:val="20"/>
              </w:rPr>
            </w:pPr>
          </w:p>
        </w:tc>
        <w:tc>
          <w:tcPr>
            <w:tcW w:w="5106" w:type="dxa"/>
            <w:tcBorders>
              <w:top w:val="nil"/>
            </w:tcBorders>
          </w:tcPr>
          <w:p w:rsidR="00A73FF3" w:rsidRPr="00D26F12" w:rsidRDefault="00A73FF3" w:rsidP="00B14BF1">
            <w:pPr>
              <w:pStyle w:val="TableParagraph"/>
              <w:spacing w:line="259" w:lineRule="exact"/>
              <w:ind w:left="105"/>
              <w:rPr>
                <w:sz w:val="24"/>
              </w:rPr>
            </w:pPr>
            <w:r w:rsidRPr="00D26F12">
              <w:rPr>
                <w:sz w:val="24"/>
              </w:rPr>
              <w:t>(кухонная утварь);</w:t>
            </w:r>
          </w:p>
        </w:tc>
        <w:tc>
          <w:tcPr>
            <w:tcW w:w="3831" w:type="dxa"/>
            <w:tcBorders>
              <w:top w:val="nil"/>
            </w:tcBorders>
          </w:tcPr>
          <w:p w:rsidR="00A73FF3" w:rsidRPr="00D26F12" w:rsidRDefault="00A73FF3" w:rsidP="00B14BF1">
            <w:pPr>
              <w:pStyle w:val="TableParagraph"/>
              <w:rPr>
                <w:sz w:val="20"/>
              </w:rPr>
            </w:pPr>
          </w:p>
        </w:tc>
      </w:tr>
      <w:tr w:rsidR="00D26F12" w:rsidRPr="00D26F12" w:rsidTr="00B14BF1">
        <w:trPr>
          <w:trHeight w:val="964"/>
        </w:trPr>
        <w:tc>
          <w:tcPr>
            <w:tcW w:w="996" w:type="dxa"/>
            <w:tcBorders>
              <w:bottom w:val="nil"/>
            </w:tcBorders>
          </w:tcPr>
          <w:p w:rsidR="00A73FF3" w:rsidRPr="00D26F12" w:rsidRDefault="00A73FF3" w:rsidP="00B14BF1">
            <w:pPr>
              <w:pStyle w:val="TableParagraph"/>
              <w:rPr>
                <w:b/>
                <w:sz w:val="26"/>
              </w:rPr>
            </w:pPr>
          </w:p>
          <w:p w:rsidR="00A73FF3" w:rsidRPr="00D26F12" w:rsidRDefault="00A73FF3" w:rsidP="00B14BF1">
            <w:pPr>
              <w:pStyle w:val="TableParagraph"/>
              <w:spacing w:before="4"/>
              <w:rPr>
                <w:b/>
                <w:sz w:val="33"/>
              </w:rPr>
            </w:pPr>
          </w:p>
          <w:p w:rsidR="00A73FF3" w:rsidRPr="00D26F12" w:rsidRDefault="00A73FF3" w:rsidP="00B14BF1">
            <w:pPr>
              <w:pStyle w:val="TableParagraph"/>
              <w:spacing w:line="262" w:lineRule="exact"/>
              <w:ind w:left="107"/>
              <w:rPr>
                <w:b/>
                <w:sz w:val="24"/>
              </w:rPr>
            </w:pPr>
            <w:r w:rsidRPr="00D26F12">
              <w:rPr>
                <w:b/>
                <w:sz w:val="24"/>
              </w:rPr>
              <w:t>Вечны</w:t>
            </w:r>
          </w:p>
        </w:tc>
        <w:tc>
          <w:tcPr>
            <w:tcW w:w="5106" w:type="dxa"/>
            <w:vMerge w:val="restart"/>
          </w:tcPr>
          <w:p w:rsidR="00A73FF3" w:rsidRPr="00D26F12" w:rsidRDefault="00A73FF3" w:rsidP="00B14BF1">
            <w:pPr>
              <w:pStyle w:val="TableParagraph"/>
              <w:tabs>
                <w:tab w:val="left" w:pos="2549"/>
              </w:tabs>
              <w:ind w:left="105" w:right="100"/>
              <w:jc w:val="both"/>
              <w:rPr>
                <w:sz w:val="24"/>
                <w:lang w:val="ru-RU"/>
              </w:rPr>
            </w:pPr>
            <w:r w:rsidRPr="00D26F12">
              <w:rPr>
                <w:sz w:val="24"/>
                <w:lang w:val="ru-RU"/>
              </w:rPr>
              <w:t>*характеризовать</w:t>
            </w:r>
            <w:r w:rsidRPr="00D26F12">
              <w:rPr>
                <w:sz w:val="24"/>
                <w:lang w:val="ru-RU"/>
              </w:rPr>
              <w:tab/>
            </w:r>
            <w:r w:rsidRPr="00D26F12">
              <w:rPr>
                <w:spacing w:val="-1"/>
                <w:sz w:val="24"/>
                <w:lang w:val="ru-RU"/>
              </w:rPr>
              <w:t xml:space="preserve">сюжетно-тематическую </w:t>
            </w:r>
            <w:r w:rsidRPr="00D26F12">
              <w:rPr>
                <w:sz w:val="24"/>
                <w:lang w:val="ru-RU"/>
              </w:rPr>
              <w:t>картину как обобщенный и целостный образ, как результат наблюдений и размышлений художника над</w:t>
            </w:r>
            <w:r w:rsidRPr="00D26F12">
              <w:rPr>
                <w:spacing w:val="-2"/>
                <w:sz w:val="24"/>
                <w:lang w:val="ru-RU"/>
              </w:rPr>
              <w:t xml:space="preserve"> </w:t>
            </w:r>
            <w:r w:rsidRPr="00D26F12">
              <w:rPr>
                <w:sz w:val="24"/>
                <w:lang w:val="ru-RU"/>
              </w:rPr>
              <w:t>жизнью;</w:t>
            </w:r>
          </w:p>
          <w:p w:rsidR="00A73FF3" w:rsidRPr="00D26F12" w:rsidRDefault="00A73FF3" w:rsidP="00B14BF1">
            <w:pPr>
              <w:pStyle w:val="TableParagraph"/>
              <w:tabs>
                <w:tab w:val="left" w:pos="1469"/>
                <w:tab w:val="left" w:pos="2505"/>
                <w:tab w:val="left" w:pos="3483"/>
              </w:tabs>
              <w:ind w:left="105"/>
              <w:rPr>
                <w:sz w:val="24"/>
                <w:lang w:val="ru-RU"/>
              </w:rPr>
            </w:pPr>
            <w:r w:rsidRPr="00D26F12">
              <w:rPr>
                <w:sz w:val="24"/>
                <w:lang w:val="ru-RU"/>
              </w:rPr>
              <w:t>*объяснять</w:t>
            </w:r>
            <w:r w:rsidRPr="00D26F12">
              <w:rPr>
                <w:sz w:val="24"/>
                <w:lang w:val="ru-RU"/>
              </w:rPr>
              <w:tab/>
              <w:t>понятия</w:t>
            </w:r>
            <w:r w:rsidRPr="00D26F12">
              <w:rPr>
                <w:sz w:val="24"/>
                <w:lang w:val="ru-RU"/>
              </w:rPr>
              <w:tab/>
              <w:t>«тема»,</w:t>
            </w:r>
            <w:r w:rsidRPr="00D26F12">
              <w:rPr>
                <w:sz w:val="24"/>
                <w:lang w:val="ru-RU"/>
              </w:rPr>
              <w:tab/>
              <w:t>«содержание»,</w:t>
            </w:r>
          </w:p>
          <w:p w:rsidR="00A73FF3" w:rsidRPr="00D26F12" w:rsidRDefault="00A73FF3" w:rsidP="00B14BF1">
            <w:pPr>
              <w:pStyle w:val="TableParagraph"/>
              <w:ind w:left="105" w:right="102"/>
              <w:jc w:val="both"/>
              <w:rPr>
                <w:sz w:val="24"/>
                <w:lang w:val="ru-RU"/>
              </w:rPr>
            </w:pPr>
            <w:r w:rsidRPr="00D26F12">
              <w:rPr>
                <w:sz w:val="24"/>
                <w:lang w:val="ru-RU"/>
              </w:rPr>
              <w:t>«сюжет» в произведениях станковой живописи;</w:t>
            </w:r>
          </w:p>
          <w:p w:rsidR="00A73FF3" w:rsidRPr="00D26F12" w:rsidRDefault="00A73FF3" w:rsidP="00B14BF1">
            <w:pPr>
              <w:pStyle w:val="TableParagraph"/>
              <w:ind w:left="105" w:right="99"/>
              <w:jc w:val="both"/>
              <w:rPr>
                <w:sz w:val="24"/>
                <w:lang w:val="ru-RU"/>
              </w:rPr>
            </w:pPr>
            <w:r w:rsidRPr="00D26F12">
              <w:rPr>
                <w:sz w:val="24"/>
                <w:lang w:val="ru-RU"/>
              </w:rPr>
              <w:t>*изобразительным и композиционным навыкам в процессе работы над</w:t>
            </w:r>
            <w:r w:rsidRPr="00D26F12">
              <w:rPr>
                <w:spacing w:val="-5"/>
                <w:sz w:val="24"/>
                <w:lang w:val="ru-RU"/>
              </w:rPr>
              <w:t xml:space="preserve"> </w:t>
            </w:r>
            <w:r w:rsidRPr="00D26F12">
              <w:rPr>
                <w:sz w:val="24"/>
                <w:lang w:val="ru-RU"/>
              </w:rPr>
              <w:t>эскизом;</w:t>
            </w:r>
          </w:p>
          <w:p w:rsidR="00A73FF3" w:rsidRPr="00D26F12" w:rsidRDefault="00A73FF3" w:rsidP="00B14BF1">
            <w:pPr>
              <w:pStyle w:val="TableParagraph"/>
              <w:ind w:left="105" w:right="103"/>
              <w:jc w:val="both"/>
              <w:rPr>
                <w:sz w:val="24"/>
                <w:lang w:val="ru-RU"/>
              </w:rPr>
            </w:pPr>
            <w:r w:rsidRPr="00D26F12">
              <w:rPr>
                <w:sz w:val="24"/>
                <w:lang w:val="ru-RU"/>
              </w:rPr>
              <w:t>*узнавать и объяснять понятия «тематическая картина», «станковая живопись»;</w:t>
            </w:r>
          </w:p>
          <w:p w:rsidR="00A73FF3" w:rsidRPr="00D26F12" w:rsidRDefault="00A73FF3" w:rsidP="00B14BF1">
            <w:pPr>
              <w:pStyle w:val="TableParagraph"/>
              <w:ind w:left="105" w:right="101"/>
              <w:jc w:val="both"/>
              <w:rPr>
                <w:sz w:val="24"/>
                <w:lang w:val="ru-RU"/>
              </w:rPr>
            </w:pPr>
            <w:r w:rsidRPr="00D26F12">
              <w:rPr>
                <w:sz w:val="24"/>
                <w:lang w:val="ru-RU"/>
              </w:rPr>
              <w:t>*рассуждать об особенностях художественного образа советского народа в годы Великой Отечественной войны;</w:t>
            </w:r>
          </w:p>
          <w:p w:rsidR="00A73FF3" w:rsidRPr="00D26F12" w:rsidRDefault="00A73FF3" w:rsidP="00B14BF1">
            <w:pPr>
              <w:pStyle w:val="TableParagraph"/>
              <w:spacing w:line="276" w:lineRule="exact"/>
              <w:ind w:left="105" w:right="96"/>
              <w:jc w:val="both"/>
              <w:rPr>
                <w:sz w:val="24"/>
                <w:lang w:val="ru-RU"/>
              </w:rPr>
            </w:pPr>
            <w:r w:rsidRPr="00D26F12">
              <w:rPr>
                <w:sz w:val="24"/>
                <w:lang w:val="ru-RU"/>
              </w:rPr>
              <w:t>*описывать и характеризовать выдающиеся монументальные памятники и ансамбли,</w:t>
            </w:r>
          </w:p>
        </w:tc>
        <w:tc>
          <w:tcPr>
            <w:tcW w:w="3831" w:type="dxa"/>
            <w:vMerge w:val="restart"/>
          </w:tcPr>
          <w:p w:rsidR="00A73FF3" w:rsidRPr="00D26F12" w:rsidRDefault="00A73FF3" w:rsidP="00B14BF1">
            <w:pPr>
              <w:pStyle w:val="TableParagraph"/>
              <w:tabs>
                <w:tab w:val="left" w:pos="3129"/>
              </w:tabs>
              <w:ind w:left="107" w:right="95"/>
              <w:jc w:val="both"/>
              <w:rPr>
                <w:sz w:val="24"/>
                <w:lang w:val="ru-RU"/>
              </w:rPr>
            </w:pPr>
            <w:r w:rsidRPr="00D26F12">
              <w:rPr>
                <w:sz w:val="24"/>
                <w:lang w:val="ru-RU"/>
              </w:rPr>
              <w:t>владеть диалогической формой коммуникации,</w:t>
            </w:r>
            <w:r w:rsidRPr="00D26F12">
              <w:rPr>
                <w:sz w:val="24"/>
                <w:lang w:val="ru-RU"/>
              </w:rPr>
              <w:tab/>
            </w:r>
            <w:r w:rsidRPr="00D26F12">
              <w:rPr>
                <w:spacing w:val="-4"/>
                <w:sz w:val="24"/>
                <w:lang w:val="ru-RU"/>
              </w:rPr>
              <w:t xml:space="preserve">уметь </w:t>
            </w:r>
            <w:r w:rsidRPr="00D26F12">
              <w:rPr>
                <w:sz w:val="24"/>
                <w:lang w:val="ru-RU"/>
              </w:rPr>
              <w:t>аргументировать свою точку зрения в процессе изучения изобразительного</w:t>
            </w:r>
            <w:r w:rsidRPr="00D26F12">
              <w:rPr>
                <w:spacing w:val="-2"/>
                <w:sz w:val="24"/>
                <w:lang w:val="ru-RU"/>
              </w:rPr>
              <w:t xml:space="preserve"> </w:t>
            </w:r>
            <w:r w:rsidRPr="00D26F12">
              <w:rPr>
                <w:sz w:val="24"/>
                <w:lang w:val="ru-RU"/>
              </w:rPr>
              <w:t>искусства;</w:t>
            </w:r>
          </w:p>
          <w:p w:rsidR="00A73FF3" w:rsidRPr="00D26F12" w:rsidRDefault="00A73FF3" w:rsidP="00B14BF1">
            <w:pPr>
              <w:pStyle w:val="TableParagraph"/>
              <w:tabs>
                <w:tab w:val="left" w:pos="1611"/>
                <w:tab w:val="left" w:pos="1656"/>
                <w:tab w:val="left" w:pos="2026"/>
                <w:tab w:val="left" w:pos="2112"/>
                <w:tab w:val="left" w:pos="2610"/>
                <w:tab w:val="left" w:pos="2707"/>
                <w:tab w:val="left" w:pos="2758"/>
                <w:tab w:val="left" w:pos="3131"/>
                <w:tab w:val="left" w:pos="3603"/>
              </w:tabs>
              <w:ind w:left="107" w:right="97"/>
              <w:rPr>
                <w:sz w:val="24"/>
                <w:lang w:val="ru-RU"/>
              </w:rPr>
            </w:pPr>
            <w:r w:rsidRPr="00D26F12">
              <w:rPr>
                <w:sz w:val="24"/>
                <w:lang w:val="ru-RU"/>
              </w:rPr>
              <w:t>*различать</w:t>
            </w:r>
            <w:r w:rsidRPr="00D26F12">
              <w:rPr>
                <w:sz w:val="24"/>
                <w:lang w:val="ru-RU"/>
              </w:rPr>
              <w:tab/>
              <w:t>и</w:t>
            </w:r>
            <w:r w:rsidRPr="00D26F12">
              <w:rPr>
                <w:sz w:val="24"/>
                <w:lang w:val="ru-RU"/>
              </w:rPr>
              <w:tab/>
            </w:r>
            <w:r w:rsidRPr="00D26F12">
              <w:rPr>
                <w:sz w:val="24"/>
                <w:lang w:val="ru-RU"/>
              </w:rPr>
              <w:tab/>
              <w:t>передавать</w:t>
            </w:r>
            <w:r w:rsidRPr="00D26F12">
              <w:rPr>
                <w:sz w:val="24"/>
                <w:lang w:val="ru-RU"/>
              </w:rPr>
              <w:tab/>
            </w:r>
            <w:r w:rsidRPr="00D26F12">
              <w:rPr>
                <w:spacing w:val="-13"/>
                <w:sz w:val="24"/>
                <w:lang w:val="ru-RU"/>
              </w:rPr>
              <w:t xml:space="preserve">в </w:t>
            </w:r>
            <w:r w:rsidRPr="00D26F12">
              <w:rPr>
                <w:sz w:val="24"/>
                <w:lang w:val="ru-RU"/>
              </w:rPr>
              <w:t>художественно-творческой деятельности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характер, </w:t>
            </w:r>
            <w:r w:rsidRPr="00D26F12">
              <w:rPr>
                <w:sz w:val="24"/>
                <w:lang w:val="ru-RU"/>
              </w:rPr>
              <w:t>эмоциональное состояние и свое отношение к природе, человеку, обществу;</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осознавать </w:t>
            </w:r>
            <w:r w:rsidRPr="00D26F12">
              <w:rPr>
                <w:sz w:val="24"/>
                <w:lang w:val="ru-RU"/>
              </w:rPr>
              <w:t>общечеловеческие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ценности, </w:t>
            </w:r>
            <w:r w:rsidRPr="00D26F12">
              <w:rPr>
                <w:sz w:val="24"/>
                <w:lang w:val="ru-RU"/>
              </w:rPr>
              <w:t>выраженные</w:t>
            </w:r>
            <w:r w:rsidRPr="00D26F12">
              <w:rPr>
                <w:sz w:val="24"/>
                <w:lang w:val="ru-RU"/>
              </w:rPr>
              <w:tab/>
            </w:r>
            <w:r w:rsidRPr="00D26F12">
              <w:rPr>
                <w:sz w:val="24"/>
                <w:lang w:val="ru-RU"/>
              </w:rPr>
              <w:tab/>
              <w:t>в</w:t>
            </w:r>
            <w:r w:rsidRPr="00D26F12">
              <w:rPr>
                <w:sz w:val="24"/>
                <w:lang w:val="ru-RU"/>
              </w:rPr>
              <w:tab/>
              <w:t>главных</w:t>
            </w:r>
            <w:r w:rsidRPr="00D26F12">
              <w:rPr>
                <w:sz w:val="24"/>
                <w:lang w:val="ru-RU"/>
              </w:rPr>
              <w:tab/>
            </w:r>
            <w:r w:rsidRPr="00D26F12">
              <w:rPr>
                <w:spacing w:val="-5"/>
                <w:sz w:val="24"/>
                <w:lang w:val="ru-RU"/>
              </w:rPr>
              <w:t xml:space="preserve">темах </w:t>
            </w:r>
            <w:r w:rsidRPr="00D26F12">
              <w:rPr>
                <w:sz w:val="24"/>
                <w:lang w:val="ru-RU"/>
              </w:rPr>
              <w:t>искусства;</w:t>
            </w:r>
          </w:p>
          <w:p w:rsidR="00A73FF3" w:rsidRPr="00D26F12" w:rsidRDefault="00A73FF3" w:rsidP="00B14BF1">
            <w:pPr>
              <w:pStyle w:val="TableParagraph"/>
              <w:spacing w:line="276" w:lineRule="exact"/>
              <w:ind w:left="107" w:right="1028"/>
              <w:rPr>
                <w:sz w:val="24"/>
                <w:lang w:val="ru-RU"/>
              </w:rPr>
            </w:pPr>
            <w:r w:rsidRPr="00D26F12">
              <w:rPr>
                <w:sz w:val="24"/>
                <w:lang w:val="ru-RU"/>
              </w:rPr>
              <w:t>*активно воспринимать произведения искусства и</w:t>
            </w: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е темы</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велик</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ие</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истори</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ческие</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событ</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ия в</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6"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искусс</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r w:rsidR="00D26F12" w:rsidRPr="00D26F12" w:rsidTr="00B14BF1">
        <w:trPr>
          <w:trHeight w:val="958"/>
        </w:trPr>
        <w:tc>
          <w:tcPr>
            <w:tcW w:w="996" w:type="dxa"/>
            <w:tcBorders>
              <w:top w:val="nil"/>
            </w:tcBorders>
          </w:tcPr>
          <w:p w:rsidR="00A73FF3" w:rsidRPr="00D26F12" w:rsidRDefault="00A73FF3" w:rsidP="00B14BF1">
            <w:pPr>
              <w:pStyle w:val="TableParagraph"/>
              <w:spacing w:line="260" w:lineRule="exact"/>
              <w:ind w:left="107"/>
              <w:rPr>
                <w:b/>
                <w:sz w:val="24"/>
              </w:rPr>
            </w:pPr>
            <w:r w:rsidRPr="00D26F12">
              <w:rPr>
                <w:b/>
                <w:sz w:val="24"/>
              </w:rPr>
              <w:t>тве</w:t>
            </w:r>
          </w:p>
        </w:tc>
        <w:tc>
          <w:tcPr>
            <w:tcW w:w="5106" w:type="dxa"/>
            <w:vMerge/>
            <w:tcBorders>
              <w:top w:val="nil"/>
            </w:tcBorders>
          </w:tcPr>
          <w:p w:rsidR="00A73FF3" w:rsidRPr="00D26F12" w:rsidRDefault="00A73FF3" w:rsidP="00B14BF1">
            <w:pPr>
              <w:rPr>
                <w:sz w:val="2"/>
                <w:szCs w:val="2"/>
              </w:rPr>
            </w:pPr>
          </w:p>
        </w:tc>
        <w:tc>
          <w:tcPr>
            <w:tcW w:w="3831"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554"/>
        </w:trPr>
        <w:tc>
          <w:tcPr>
            <w:tcW w:w="996" w:type="dxa"/>
          </w:tcPr>
          <w:p w:rsidR="00A73FF3" w:rsidRPr="00D26F12" w:rsidRDefault="00A73FF3" w:rsidP="00B14BF1">
            <w:pPr>
              <w:pStyle w:val="TableParagraph"/>
              <w:rPr>
                <w:sz w:val="24"/>
              </w:rPr>
            </w:pPr>
          </w:p>
        </w:tc>
        <w:tc>
          <w:tcPr>
            <w:tcW w:w="5106" w:type="dxa"/>
          </w:tcPr>
          <w:p w:rsidR="00A73FF3" w:rsidRPr="00D26F12" w:rsidRDefault="00A73FF3" w:rsidP="00B14BF1">
            <w:pPr>
              <w:pStyle w:val="TableParagraph"/>
              <w:spacing w:line="265" w:lineRule="exact"/>
              <w:ind w:left="105"/>
              <w:rPr>
                <w:sz w:val="24"/>
              </w:rPr>
            </w:pPr>
            <w:r w:rsidRPr="00D26F12">
              <w:rPr>
                <w:sz w:val="24"/>
              </w:rPr>
              <w:t>посвященные Великой Отечественной войне;</w:t>
            </w:r>
          </w:p>
        </w:tc>
        <w:tc>
          <w:tcPr>
            <w:tcW w:w="3831" w:type="dxa"/>
          </w:tcPr>
          <w:p w:rsidR="00A73FF3" w:rsidRPr="00D26F12" w:rsidRDefault="00A73FF3" w:rsidP="00B14BF1">
            <w:pPr>
              <w:pStyle w:val="TableParagraph"/>
              <w:spacing w:line="265" w:lineRule="exact"/>
              <w:ind w:left="107"/>
              <w:rPr>
                <w:sz w:val="24"/>
              </w:rPr>
            </w:pPr>
            <w:r w:rsidRPr="00D26F12">
              <w:rPr>
                <w:sz w:val="24"/>
              </w:rPr>
              <w:t>аргументировано</w:t>
            </w:r>
          </w:p>
        </w:tc>
      </w:tr>
      <w:tr w:rsidR="00D26F12" w:rsidRPr="00D26F12" w:rsidTr="00B14BF1">
        <w:trPr>
          <w:trHeight w:val="272"/>
        </w:trPr>
        <w:tc>
          <w:tcPr>
            <w:tcW w:w="996" w:type="dxa"/>
            <w:tcBorders>
              <w:bottom w:val="nil"/>
            </w:tcBorders>
          </w:tcPr>
          <w:p w:rsidR="00A73FF3" w:rsidRPr="00D26F12" w:rsidRDefault="00A73FF3" w:rsidP="00B14BF1">
            <w:pPr>
              <w:pStyle w:val="TableParagraph"/>
              <w:rPr>
                <w:sz w:val="20"/>
              </w:rPr>
            </w:pPr>
          </w:p>
        </w:tc>
        <w:tc>
          <w:tcPr>
            <w:tcW w:w="5106" w:type="dxa"/>
            <w:tcBorders>
              <w:bottom w:val="nil"/>
            </w:tcBorders>
          </w:tcPr>
          <w:p w:rsidR="00A73FF3" w:rsidRPr="00D26F12" w:rsidRDefault="00A73FF3" w:rsidP="00B14BF1">
            <w:pPr>
              <w:pStyle w:val="TableParagraph"/>
              <w:tabs>
                <w:tab w:val="left" w:pos="1351"/>
                <w:tab w:val="left" w:pos="1845"/>
                <w:tab w:val="left" w:pos="3888"/>
              </w:tabs>
              <w:spacing w:line="253" w:lineRule="exact"/>
              <w:ind w:left="105"/>
              <w:rPr>
                <w:sz w:val="24"/>
              </w:rPr>
            </w:pPr>
            <w:r w:rsidRPr="00D26F12">
              <w:rPr>
                <w:sz w:val="24"/>
              </w:rPr>
              <w:t>узнавать</w:t>
            </w:r>
            <w:r w:rsidRPr="00D26F12">
              <w:rPr>
                <w:sz w:val="24"/>
              </w:rPr>
              <w:tab/>
              <w:t>и</w:t>
            </w:r>
            <w:r w:rsidRPr="00D26F12">
              <w:rPr>
                <w:sz w:val="24"/>
              </w:rPr>
              <w:tab/>
              <w:t>характеризовать</w:t>
            </w:r>
            <w:r w:rsidRPr="00D26F12">
              <w:rPr>
                <w:sz w:val="24"/>
              </w:rPr>
              <w:tab/>
              <w:t>памятники</w:t>
            </w:r>
          </w:p>
        </w:tc>
        <w:tc>
          <w:tcPr>
            <w:tcW w:w="3831" w:type="dxa"/>
            <w:tcBorders>
              <w:bottom w:val="nil"/>
            </w:tcBorders>
          </w:tcPr>
          <w:p w:rsidR="00A73FF3" w:rsidRPr="00D26F12" w:rsidRDefault="00A73FF3" w:rsidP="00B14BF1">
            <w:pPr>
              <w:pStyle w:val="TableParagraph"/>
              <w:tabs>
                <w:tab w:val="left" w:pos="2452"/>
              </w:tabs>
              <w:spacing w:line="253" w:lineRule="exact"/>
              <w:ind w:left="107"/>
              <w:rPr>
                <w:sz w:val="24"/>
              </w:rPr>
            </w:pPr>
            <w:r w:rsidRPr="00D26F12">
              <w:rPr>
                <w:sz w:val="24"/>
              </w:rPr>
              <w:t>*характеризовать</w:t>
            </w:r>
            <w:r w:rsidRPr="00D26F12">
              <w:rPr>
                <w:sz w:val="24"/>
              </w:rPr>
              <w:tab/>
              <w:t>крупнейшие</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архитектуры Древнего Киева. София Киевская.</w:t>
            </w:r>
          </w:p>
        </w:tc>
        <w:tc>
          <w:tcPr>
            <w:tcW w:w="3831" w:type="dxa"/>
            <w:tcBorders>
              <w:top w:val="nil"/>
              <w:bottom w:val="nil"/>
            </w:tcBorders>
          </w:tcPr>
          <w:p w:rsidR="00A73FF3" w:rsidRPr="00D26F12" w:rsidRDefault="00A73FF3" w:rsidP="00B14BF1">
            <w:pPr>
              <w:pStyle w:val="TableParagraph"/>
              <w:tabs>
                <w:tab w:val="left" w:pos="2038"/>
                <w:tab w:val="left" w:pos="2862"/>
                <w:tab w:val="left" w:pos="3589"/>
              </w:tabs>
              <w:spacing w:line="256" w:lineRule="exact"/>
              <w:ind w:left="107"/>
              <w:rPr>
                <w:sz w:val="24"/>
              </w:rPr>
            </w:pPr>
            <w:r w:rsidRPr="00D26F12">
              <w:rPr>
                <w:sz w:val="24"/>
              </w:rPr>
              <w:t>художественные</w:t>
            </w:r>
            <w:r w:rsidRPr="00D26F12">
              <w:rPr>
                <w:sz w:val="24"/>
              </w:rPr>
              <w:tab/>
              <w:t>музеи</w:t>
            </w:r>
            <w:r w:rsidRPr="00D26F12">
              <w:rPr>
                <w:sz w:val="24"/>
              </w:rPr>
              <w:tab/>
              <w:t>мира</w:t>
            </w:r>
            <w:r w:rsidRPr="00D26F12">
              <w:rPr>
                <w:sz w:val="24"/>
              </w:rPr>
              <w:tab/>
              <w:t>и</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Фрески. Мозаики;</w:t>
            </w:r>
          </w:p>
        </w:tc>
        <w:tc>
          <w:tcPr>
            <w:tcW w:w="38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России;</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*различать итальянские и русские традиции в</w:t>
            </w:r>
          </w:p>
        </w:tc>
        <w:tc>
          <w:tcPr>
            <w:tcW w:w="3831" w:type="dxa"/>
            <w:tcBorders>
              <w:top w:val="nil"/>
              <w:bottom w:val="nil"/>
            </w:tcBorders>
          </w:tcPr>
          <w:p w:rsidR="00A73FF3" w:rsidRPr="00D26F12" w:rsidRDefault="00A73FF3" w:rsidP="00B14BF1">
            <w:pPr>
              <w:pStyle w:val="TableParagraph"/>
              <w:tabs>
                <w:tab w:val="left" w:pos="1565"/>
                <w:tab w:val="left" w:pos="3479"/>
              </w:tabs>
              <w:spacing w:line="256" w:lineRule="exact"/>
              <w:ind w:left="107"/>
              <w:rPr>
                <w:sz w:val="24"/>
              </w:rPr>
            </w:pPr>
            <w:r w:rsidRPr="00D26F12">
              <w:rPr>
                <w:sz w:val="24"/>
              </w:rPr>
              <w:t>*получать</w:t>
            </w:r>
            <w:r w:rsidRPr="00D26F12">
              <w:rPr>
                <w:sz w:val="24"/>
              </w:rPr>
              <w:tab/>
              <w:t>представления</w:t>
            </w:r>
            <w:r w:rsidRPr="00D26F12">
              <w:rPr>
                <w:sz w:val="24"/>
              </w:rPr>
              <w:tab/>
              <w:t>об</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2083"/>
                <w:tab w:val="left" w:pos="4163"/>
              </w:tabs>
              <w:spacing w:line="256" w:lineRule="exact"/>
              <w:ind w:left="105"/>
              <w:rPr>
                <w:sz w:val="24"/>
              </w:rPr>
            </w:pPr>
            <w:r w:rsidRPr="00D26F12">
              <w:rPr>
                <w:sz w:val="24"/>
              </w:rPr>
              <w:t>архитектуре</w:t>
            </w:r>
            <w:r w:rsidRPr="00D26F12">
              <w:rPr>
                <w:sz w:val="24"/>
              </w:rPr>
              <w:tab/>
              <w:t>Московского</w:t>
            </w:r>
            <w:r w:rsidRPr="00D26F12">
              <w:rPr>
                <w:sz w:val="24"/>
              </w:rPr>
              <w:tab/>
              <w:t>Кремля.</w:t>
            </w:r>
          </w:p>
        </w:tc>
        <w:tc>
          <w:tcPr>
            <w:tcW w:w="3831" w:type="dxa"/>
            <w:tcBorders>
              <w:top w:val="nil"/>
              <w:bottom w:val="nil"/>
            </w:tcBorders>
          </w:tcPr>
          <w:p w:rsidR="00A73FF3" w:rsidRPr="00D26F12" w:rsidRDefault="00A73FF3" w:rsidP="00B14BF1">
            <w:pPr>
              <w:pStyle w:val="TableParagraph"/>
              <w:tabs>
                <w:tab w:val="left" w:pos="1997"/>
              </w:tabs>
              <w:spacing w:line="256" w:lineRule="exact"/>
              <w:ind w:left="107"/>
              <w:rPr>
                <w:sz w:val="24"/>
              </w:rPr>
            </w:pPr>
            <w:r w:rsidRPr="00D26F12">
              <w:rPr>
                <w:sz w:val="24"/>
              </w:rPr>
              <w:t>особенностях</w:t>
            </w:r>
            <w:r w:rsidRPr="00D26F12">
              <w:rPr>
                <w:sz w:val="24"/>
              </w:rPr>
              <w:tab/>
              <w:t>художественных</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Характеризовать и описывать архитектурные</w:t>
            </w:r>
          </w:p>
        </w:tc>
        <w:tc>
          <w:tcPr>
            <w:tcW w:w="3831" w:type="dxa"/>
            <w:tcBorders>
              <w:top w:val="nil"/>
              <w:bottom w:val="nil"/>
            </w:tcBorders>
          </w:tcPr>
          <w:p w:rsidR="00A73FF3" w:rsidRPr="00D26F12" w:rsidRDefault="00A73FF3" w:rsidP="00B14BF1">
            <w:pPr>
              <w:pStyle w:val="TableParagraph"/>
              <w:tabs>
                <w:tab w:val="left" w:pos="1469"/>
                <w:tab w:val="left" w:pos="3027"/>
              </w:tabs>
              <w:spacing w:line="256" w:lineRule="exact"/>
              <w:ind w:left="107"/>
              <w:rPr>
                <w:sz w:val="24"/>
              </w:rPr>
            </w:pPr>
            <w:r w:rsidRPr="00D26F12">
              <w:rPr>
                <w:sz w:val="24"/>
              </w:rPr>
              <w:t>коллекций</w:t>
            </w:r>
            <w:r w:rsidRPr="00D26F12">
              <w:rPr>
                <w:sz w:val="24"/>
              </w:rPr>
              <w:tab/>
              <w:t>крупнейших</w:t>
            </w:r>
            <w:r w:rsidRPr="00D26F12">
              <w:rPr>
                <w:sz w:val="24"/>
              </w:rPr>
              <w:tab/>
              <w:t>музеев</w:t>
            </w: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особенности соборов Московского Кремля;</w:t>
            </w:r>
          </w:p>
        </w:tc>
        <w:tc>
          <w:tcPr>
            <w:tcW w:w="3831"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мира;</w:t>
            </w: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457"/>
                <w:tab w:val="left" w:pos="1802"/>
                <w:tab w:val="left" w:pos="3702"/>
              </w:tabs>
              <w:spacing w:line="256" w:lineRule="exact"/>
              <w:ind w:left="105"/>
              <w:rPr>
                <w:sz w:val="24"/>
              </w:rPr>
            </w:pPr>
            <w:r w:rsidRPr="00D26F12">
              <w:rPr>
                <w:sz w:val="24"/>
              </w:rPr>
              <w:t>*различать</w:t>
            </w:r>
            <w:r w:rsidRPr="00D26F12">
              <w:rPr>
                <w:sz w:val="24"/>
              </w:rPr>
              <w:tab/>
              <w:t>и</w:t>
            </w:r>
            <w:r w:rsidRPr="00D26F12">
              <w:rPr>
                <w:sz w:val="24"/>
              </w:rPr>
              <w:tab/>
              <w:t>характеризовать</w:t>
            </w:r>
            <w:r w:rsidRPr="00D26F12">
              <w:rPr>
                <w:sz w:val="24"/>
              </w:rPr>
              <w:tab/>
              <w:t>особенности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древнерусской иконописи. Понимать значение</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150"/>
                <w:tab w:val="left" w:pos="2522"/>
                <w:tab w:val="left" w:pos="3669"/>
                <w:tab w:val="left" w:pos="4878"/>
              </w:tabs>
              <w:spacing w:line="256" w:lineRule="exact"/>
              <w:ind w:left="105"/>
              <w:rPr>
                <w:sz w:val="24"/>
                <w:lang w:val="ru-RU"/>
              </w:rPr>
            </w:pPr>
            <w:r w:rsidRPr="00D26F12">
              <w:rPr>
                <w:sz w:val="24"/>
                <w:lang w:val="ru-RU"/>
              </w:rPr>
              <w:t>иконы</w:t>
            </w:r>
            <w:r w:rsidRPr="00D26F12">
              <w:rPr>
                <w:sz w:val="24"/>
                <w:lang w:val="ru-RU"/>
              </w:rPr>
              <w:tab/>
              <w:t>«Троица»</w:t>
            </w:r>
            <w:r w:rsidRPr="00D26F12">
              <w:rPr>
                <w:sz w:val="24"/>
                <w:lang w:val="ru-RU"/>
              </w:rPr>
              <w:tab/>
              <w:t>Андрея</w:t>
            </w:r>
            <w:r w:rsidRPr="00D26F12">
              <w:rPr>
                <w:sz w:val="24"/>
                <w:lang w:val="ru-RU"/>
              </w:rPr>
              <w:tab/>
              <w:t>Рублева</w:t>
            </w:r>
            <w:r w:rsidRPr="00D26F12">
              <w:rPr>
                <w:sz w:val="24"/>
                <w:lang w:val="ru-RU"/>
              </w:rPr>
              <w:tab/>
              <w:t>в</w:t>
            </w:r>
          </w:p>
        </w:tc>
        <w:tc>
          <w:tcPr>
            <w:tcW w:w="383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общественной, духовной и художественной</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жизни Руси;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3312"/>
        </w:trPr>
        <w:tc>
          <w:tcPr>
            <w:tcW w:w="996" w:type="dxa"/>
            <w:tcBorders>
              <w:top w:val="nil"/>
              <w:bottom w:val="nil"/>
            </w:tcBorders>
          </w:tcPr>
          <w:p w:rsidR="00A73FF3" w:rsidRPr="00D26F12" w:rsidRDefault="00A73FF3" w:rsidP="00B14BF1">
            <w:pPr>
              <w:pStyle w:val="TableParagraph"/>
              <w:spacing w:before="131"/>
              <w:ind w:left="107" w:right="82"/>
              <w:rPr>
                <w:b/>
                <w:sz w:val="24"/>
                <w:lang w:val="ru-RU"/>
              </w:rPr>
            </w:pPr>
            <w:r w:rsidRPr="00D26F12">
              <w:rPr>
                <w:b/>
                <w:sz w:val="24"/>
                <w:lang w:val="ru-RU"/>
              </w:rPr>
              <w:t xml:space="preserve">Изобра зитель ное искусс тво и архите ктура России </w:t>
            </w:r>
            <w:r w:rsidRPr="00D26F12">
              <w:rPr>
                <w:b/>
                <w:sz w:val="24"/>
              </w:rPr>
              <w:t>XI</w:t>
            </w:r>
            <w:r w:rsidRPr="00D26F12">
              <w:rPr>
                <w:b/>
                <w:sz w:val="24"/>
                <w:lang w:val="ru-RU"/>
              </w:rPr>
              <w:t xml:space="preserve"> – </w:t>
            </w:r>
            <w:r w:rsidRPr="00D26F12">
              <w:rPr>
                <w:b/>
                <w:sz w:val="24"/>
              </w:rPr>
              <w:t>XVII</w:t>
            </w:r>
          </w:p>
          <w:p w:rsidR="00A73FF3" w:rsidRPr="00D26F12" w:rsidRDefault="00A73FF3" w:rsidP="00B14BF1">
            <w:pPr>
              <w:pStyle w:val="TableParagraph"/>
              <w:ind w:left="107"/>
              <w:rPr>
                <w:b/>
                <w:sz w:val="24"/>
              </w:rPr>
            </w:pPr>
            <w:r w:rsidRPr="00D26F12">
              <w:rPr>
                <w:b/>
                <w:sz w:val="24"/>
              </w:rPr>
              <w:t>вв.</w:t>
            </w:r>
          </w:p>
        </w:tc>
        <w:tc>
          <w:tcPr>
            <w:tcW w:w="5106" w:type="dxa"/>
            <w:tcBorders>
              <w:top w:val="nil"/>
              <w:bottom w:val="nil"/>
            </w:tcBorders>
          </w:tcPr>
          <w:p w:rsidR="00A73FF3" w:rsidRPr="00D26F12" w:rsidRDefault="00A73FF3" w:rsidP="00B14BF1">
            <w:pPr>
              <w:pStyle w:val="TableParagraph"/>
              <w:ind w:left="105" w:right="101"/>
              <w:jc w:val="both"/>
              <w:rPr>
                <w:sz w:val="24"/>
                <w:lang w:val="ru-RU"/>
              </w:rPr>
            </w:pPr>
            <w:r w:rsidRPr="00D26F12">
              <w:rPr>
                <w:sz w:val="24"/>
                <w:lang w:val="ru-RU"/>
              </w:rPr>
              <w:t>*узнавать и описывать памятники шатрового зодчества;</w:t>
            </w:r>
          </w:p>
          <w:p w:rsidR="00A73FF3" w:rsidRPr="00D26F12" w:rsidRDefault="00A73FF3" w:rsidP="00B14BF1">
            <w:pPr>
              <w:pStyle w:val="TableParagraph"/>
              <w:ind w:left="105" w:right="99"/>
              <w:jc w:val="both"/>
              <w:rPr>
                <w:sz w:val="24"/>
                <w:lang w:val="ru-RU"/>
              </w:rPr>
            </w:pPr>
            <w:r w:rsidRPr="00D26F12">
              <w:rPr>
                <w:sz w:val="24"/>
                <w:lang w:val="ru-RU"/>
              </w:rPr>
              <w:t>*характеризовать особенности церкви Вознесения в селе Коломенском и храма Покрова-на-Рву;</w:t>
            </w:r>
          </w:p>
          <w:p w:rsidR="00A73FF3" w:rsidRPr="00D26F12" w:rsidRDefault="00A73FF3" w:rsidP="00B14BF1">
            <w:pPr>
              <w:pStyle w:val="TableParagraph"/>
              <w:ind w:left="105" w:right="101"/>
              <w:jc w:val="both"/>
              <w:rPr>
                <w:sz w:val="24"/>
                <w:lang w:val="ru-RU"/>
              </w:rPr>
            </w:pPr>
            <w:r w:rsidRPr="00D26F12">
              <w:rPr>
                <w:sz w:val="24"/>
                <w:lang w:val="ru-RU"/>
              </w:rPr>
              <w:t xml:space="preserve">*раскрывать особенности новых иконописных традиций в </w:t>
            </w:r>
            <w:r w:rsidRPr="00D26F12">
              <w:rPr>
                <w:sz w:val="24"/>
              </w:rPr>
              <w:t>XVII</w:t>
            </w:r>
            <w:r w:rsidRPr="00D26F12">
              <w:rPr>
                <w:sz w:val="24"/>
                <w:lang w:val="ru-RU"/>
              </w:rPr>
              <w:t xml:space="preserve"> веке. Отличать по характерным особенностям икону и парсуну;</w:t>
            </w:r>
          </w:p>
          <w:p w:rsidR="00A73FF3" w:rsidRPr="00D26F12" w:rsidRDefault="00A73FF3" w:rsidP="00B14BF1">
            <w:pPr>
              <w:pStyle w:val="TableParagraph"/>
              <w:ind w:left="105" w:right="96"/>
              <w:jc w:val="both"/>
              <w:rPr>
                <w:sz w:val="24"/>
                <w:lang w:val="ru-RU"/>
              </w:rPr>
            </w:pPr>
            <w:r w:rsidRPr="00D26F12">
              <w:rPr>
                <w:sz w:val="24"/>
                <w:lang w:val="ru-RU"/>
              </w:rPr>
              <w:t>*работать над проектом (индивидуальным или коллективным), создавая разнообразные творческие композиции в материалах по</w:t>
            </w:r>
          </w:p>
          <w:p w:rsidR="00A73FF3" w:rsidRPr="00D26F12" w:rsidRDefault="00A73FF3" w:rsidP="00B14BF1">
            <w:pPr>
              <w:pStyle w:val="TableParagraph"/>
              <w:spacing w:line="267" w:lineRule="exact"/>
              <w:ind w:left="105"/>
              <w:jc w:val="both"/>
              <w:rPr>
                <w:sz w:val="24"/>
              </w:rPr>
            </w:pPr>
            <w:r w:rsidRPr="00D26F12">
              <w:rPr>
                <w:sz w:val="24"/>
              </w:rPr>
              <w:t>различным темам;</w:t>
            </w:r>
          </w:p>
        </w:tc>
        <w:tc>
          <w:tcPr>
            <w:tcW w:w="3831" w:type="dxa"/>
            <w:tcBorders>
              <w:top w:val="nil"/>
              <w:bottom w:val="nil"/>
            </w:tcBorders>
          </w:tcPr>
          <w:p w:rsidR="00A73FF3" w:rsidRPr="00D26F12" w:rsidRDefault="00A73FF3" w:rsidP="00B14BF1">
            <w:pPr>
              <w:pStyle w:val="TableParagraph"/>
              <w:rPr>
                <w:sz w:val="24"/>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*различать стилевые особенности разных школ</w:t>
            </w:r>
          </w:p>
        </w:tc>
        <w:tc>
          <w:tcPr>
            <w:tcW w:w="383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архитектуры Древней Руси;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438"/>
                <w:tab w:val="left" w:pos="1774"/>
                <w:tab w:val="left" w:pos="2745"/>
                <w:tab w:val="left" w:pos="3104"/>
                <w:tab w:val="left" w:pos="3584"/>
              </w:tabs>
              <w:spacing w:line="256" w:lineRule="exact"/>
              <w:ind w:left="105"/>
              <w:rPr>
                <w:sz w:val="24"/>
                <w:lang w:val="ru-RU"/>
              </w:rPr>
            </w:pPr>
            <w:r w:rsidRPr="00D26F12">
              <w:rPr>
                <w:sz w:val="24"/>
                <w:lang w:val="ru-RU"/>
              </w:rPr>
              <w:t>*создавать</w:t>
            </w:r>
            <w:r w:rsidRPr="00D26F12">
              <w:rPr>
                <w:sz w:val="24"/>
                <w:lang w:val="ru-RU"/>
              </w:rPr>
              <w:tab/>
              <w:t>с</w:t>
            </w:r>
            <w:r w:rsidRPr="00D26F12">
              <w:rPr>
                <w:sz w:val="24"/>
                <w:lang w:val="ru-RU"/>
              </w:rPr>
              <w:tab/>
              <w:t>натуры</w:t>
            </w:r>
            <w:r w:rsidRPr="00D26F12">
              <w:rPr>
                <w:sz w:val="24"/>
                <w:lang w:val="ru-RU"/>
              </w:rPr>
              <w:tab/>
              <w:t>и</w:t>
            </w:r>
            <w:r w:rsidRPr="00D26F12">
              <w:rPr>
                <w:sz w:val="24"/>
                <w:lang w:val="ru-RU"/>
              </w:rPr>
              <w:tab/>
              <w:t>по</w:t>
            </w:r>
            <w:r w:rsidRPr="00D26F12">
              <w:rPr>
                <w:sz w:val="24"/>
                <w:lang w:val="ru-RU"/>
              </w:rPr>
              <w:tab/>
              <w:t>воображению</w:t>
            </w:r>
          </w:p>
        </w:tc>
        <w:tc>
          <w:tcPr>
            <w:tcW w:w="3831"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tabs>
                <w:tab w:val="left" w:pos="2222"/>
                <w:tab w:val="left" w:pos="3525"/>
              </w:tabs>
              <w:spacing w:line="256" w:lineRule="exact"/>
              <w:ind w:left="105"/>
              <w:rPr>
                <w:sz w:val="24"/>
              </w:rPr>
            </w:pPr>
            <w:r w:rsidRPr="00D26F12">
              <w:rPr>
                <w:sz w:val="24"/>
              </w:rPr>
              <w:t>архитектурные</w:t>
            </w:r>
            <w:r w:rsidRPr="00D26F12">
              <w:rPr>
                <w:sz w:val="24"/>
              </w:rPr>
              <w:tab/>
              <w:t>образы</w:t>
            </w:r>
            <w:r w:rsidRPr="00D26F12">
              <w:rPr>
                <w:sz w:val="24"/>
              </w:rPr>
              <w:tab/>
              <w:t>графическими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материалами и др.;</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414"/>
                <w:tab w:val="left" w:pos="2067"/>
                <w:tab w:val="left" w:pos="3180"/>
              </w:tabs>
              <w:spacing w:line="256" w:lineRule="exact"/>
              <w:ind w:left="105"/>
              <w:rPr>
                <w:sz w:val="24"/>
              </w:rPr>
            </w:pPr>
            <w:r w:rsidRPr="00D26F12">
              <w:rPr>
                <w:sz w:val="24"/>
              </w:rPr>
              <w:t>*работать</w:t>
            </w:r>
            <w:r w:rsidRPr="00D26F12">
              <w:rPr>
                <w:sz w:val="24"/>
              </w:rPr>
              <w:tab/>
              <w:t>над</w:t>
            </w:r>
            <w:r w:rsidRPr="00D26F12">
              <w:rPr>
                <w:sz w:val="24"/>
              </w:rPr>
              <w:tab/>
              <w:t>эскизом</w:t>
            </w:r>
            <w:r w:rsidRPr="00D26F12">
              <w:rPr>
                <w:sz w:val="24"/>
              </w:rPr>
              <w:tab/>
              <w:t>монументального</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793"/>
                <w:tab w:val="left" w:pos="2949"/>
                <w:tab w:val="left" w:pos="4115"/>
              </w:tabs>
              <w:spacing w:line="256" w:lineRule="exact"/>
              <w:ind w:left="105"/>
              <w:rPr>
                <w:sz w:val="24"/>
              </w:rPr>
            </w:pPr>
            <w:r w:rsidRPr="00D26F12">
              <w:rPr>
                <w:sz w:val="24"/>
              </w:rPr>
              <w:t>произведения</w:t>
            </w:r>
            <w:r w:rsidRPr="00D26F12">
              <w:rPr>
                <w:sz w:val="24"/>
              </w:rPr>
              <w:tab/>
              <w:t>(витраж,</w:t>
            </w:r>
            <w:r w:rsidRPr="00D26F12">
              <w:rPr>
                <w:sz w:val="24"/>
              </w:rPr>
              <w:tab/>
              <w:t>мозаика,</w:t>
            </w:r>
            <w:r w:rsidRPr="00D26F12">
              <w:rPr>
                <w:sz w:val="24"/>
              </w:rPr>
              <w:tab/>
              <w:t>роспись,</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2064"/>
                <w:tab w:val="left" w:pos="3630"/>
              </w:tabs>
              <w:spacing w:line="256" w:lineRule="exact"/>
              <w:ind w:left="105"/>
              <w:rPr>
                <w:sz w:val="24"/>
              </w:rPr>
            </w:pPr>
            <w:r w:rsidRPr="00D26F12">
              <w:rPr>
                <w:sz w:val="24"/>
              </w:rPr>
              <w:t>монументальная</w:t>
            </w:r>
            <w:r w:rsidRPr="00D26F12">
              <w:rPr>
                <w:sz w:val="24"/>
              </w:rPr>
              <w:tab/>
              <w:t>скульптура);</w:t>
            </w:r>
            <w:r w:rsidRPr="00D26F12">
              <w:rPr>
                <w:sz w:val="24"/>
              </w:rPr>
              <w:tab/>
              <w:t>использовать</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4"/>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973"/>
                <w:tab w:val="left" w:pos="2735"/>
                <w:tab w:val="left" w:pos="3397"/>
              </w:tabs>
              <w:spacing w:line="255" w:lineRule="exact"/>
              <w:ind w:left="105"/>
              <w:rPr>
                <w:sz w:val="24"/>
              </w:rPr>
            </w:pPr>
            <w:r w:rsidRPr="00D26F12">
              <w:rPr>
                <w:sz w:val="24"/>
              </w:rPr>
              <w:t>выразительный</w:t>
            </w:r>
            <w:r w:rsidRPr="00D26F12">
              <w:rPr>
                <w:sz w:val="24"/>
              </w:rPr>
              <w:tab/>
              <w:t>язык</w:t>
            </w:r>
            <w:r w:rsidRPr="00D26F12">
              <w:rPr>
                <w:sz w:val="24"/>
              </w:rPr>
              <w:tab/>
              <w:t>при</w:t>
            </w:r>
            <w:r w:rsidRPr="00D26F12">
              <w:rPr>
                <w:sz w:val="24"/>
              </w:rPr>
              <w:tab/>
              <w:t>моделировании</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4"/>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5" w:lineRule="exact"/>
              <w:ind w:left="105"/>
              <w:rPr>
                <w:sz w:val="24"/>
              </w:rPr>
            </w:pPr>
            <w:r w:rsidRPr="00D26F12">
              <w:rPr>
                <w:sz w:val="24"/>
              </w:rPr>
              <w:t>архитектурного пространства;</w:t>
            </w:r>
          </w:p>
        </w:tc>
        <w:tc>
          <w:tcPr>
            <w:tcW w:w="3831"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6"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tabs>
                <w:tab w:val="left" w:pos="1623"/>
                <w:tab w:val="left" w:pos="3176"/>
                <w:tab w:val="left" w:pos="3507"/>
              </w:tabs>
              <w:spacing w:line="256" w:lineRule="exact"/>
              <w:ind w:left="105"/>
              <w:rPr>
                <w:sz w:val="24"/>
              </w:rPr>
            </w:pPr>
            <w:r w:rsidRPr="00D26F12">
              <w:rPr>
                <w:sz w:val="24"/>
              </w:rPr>
              <w:t>*сравнивать,</w:t>
            </w:r>
            <w:r w:rsidRPr="00D26F12">
              <w:rPr>
                <w:sz w:val="24"/>
              </w:rPr>
              <w:tab/>
              <w:t>сопоставлять</w:t>
            </w:r>
            <w:r w:rsidRPr="00D26F12">
              <w:rPr>
                <w:sz w:val="24"/>
              </w:rPr>
              <w:tab/>
              <w:t>и</w:t>
            </w:r>
            <w:r w:rsidRPr="00D26F12">
              <w:rPr>
                <w:sz w:val="24"/>
              </w:rPr>
              <w:tab/>
              <w:t>анализировать</w:t>
            </w:r>
          </w:p>
        </w:tc>
        <w:tc>
          <w:tcPr>
            <w:tcW w:w="3831"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557"/>
        </w:trPr>
        <w:tc>
          <w:tcPr>
            <w:tcW w:w="996" w:type="dxa"/>
            <w:tcBorders>
              <w:top w:val="nil"/>
            </w:tcBorders>
          </w:tcPr>
          <w:p w:rsidR="00A73FF3" w:rsidRPr="00D26F12" w:rsidRDefault="00A73FF3" w:rsidP="00B14BF1">
            <w:pPr>
              <w:pStyle w:val="TableParagraph"/>
              <w:rPr>
                <w:sz w:val="24"/>
              </w:rPr>
            </w:pPr>
          </w:p>
        </w:tc>
        <w:tc>
          <w:tcPr>
            <w:tcW w:w="5106" w:type="dxa"/>
            <w:tcBorders>
              <w:top w:val="nil"/>
            </w:tcBorders>
          </w:tcPr>
          <w:p w:rsidR="00A73FF3" w:rsidRPr="00D26F12" w:rsidRDefault="00A73FF3" w:rsidP="00B14BF1">
            <w:pPr>
              <w:pStyle w:val="TableParagraph"/>
              <w:spacing w:line="266" w:lineRule="exact"/>
              <w:ind w:left="105"/>
              <w:rPr>
                <w:sz w:val="24"/>
              </w:rPr>
            </w:pPr>
            <w:r w:rsidRPr="00D26F12">
              <w:rPr>
                <w:sz w:val="24"/>
              </w:rPr>
              <w:t>произведения живописи Древней Руси;</w:t>
            </w:r>
          </w:p>
        </w:tc>
        <w:tc>
          <w:tcPr>
            <w:tcW w:w="3831" w:type="dxa"/>
            <w:tcBorders>
              <w:top w:val="nil"/>
            </w:tcBorders>
          </w:tcPr>
          <w:p w:rsidR="00A73FF3" w:rsidRPr="00D26F12" w:rsidRDefault="00A73FF3" w:rsidP="00B14BF1">
            <w:pPr>
              <w:pStyle w:val="TableParagraph"/>
              <w:rPr>
                <w:sz w:val="24"/>
              </w:rPr>
            </w:pP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3160"/>
        <w:rPr>
          <w:b/>
          <w:sz w:val="24"/>
        </w:rPr>
      </w:pPr>
      <w:r w:rsidRPr="00D26F12">
        <w:rPr>
          <w:b/>
          <w:sz w:val="24"/>
        </w:rPr>
        <w:t>Планируемые результаты изучения предмета ИЗО 6 класс</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328"/>
        </w:trPr>
        <w:tc>
          <w:tcPr>
            <w:tcW w:w="996" w:type="dxa"/>
            <w:vMerge w:val="restart"/>
          </w:tcPr>
          <w:p w:rsidR="00A73FF3" w:rsidRPr="00D26F12" w:rsidRDefault="00A73FF3" w:rsidP="00B14BF1">
            <w:pPr>
              <w:pStyle w:val="TableParagraph"/>
              <w:ind w:left="107" w:right="82"/>
              <w:rPr>
                <w:sz w:val="24"/>
              </w:rPr>
            </w:pPr>
            <w:r w:rsidRPr="00D26F12">
              <w:rPr>
                <w:sz w:val="24"/>
              </w:rPr>
              <w:t>Назван ие раздела</w:t>
            </w:r>
          </w:p>
        </w:tc>
        <w:tc>
          <w:tcPr>
            <w:tcW w:w="8937" w:type="dxa"/>
            <w:gridSpan w:val="2"/>
          </w:tcPr>
          <w:p w:rsidR="00A73FF3" w:rsidRPr="00D26F12" w:rsidRDefault="00A73FF3" w:rsidP="00B14BF1">
            <w:pPr>
              <w:pStyle w:val="TableParagraph"/>
              <w:spacing w:line="268" w:lineRule="exact"/>
              <w:ind w:left="105"/>
              <w:rPr>
                <w:sz w:val="24"/>
              </w:rPr>
            </w:pPr>
            <w:r w:rsidRPr="00D26F12">
              <w:rPr>
                <w:sz w:val="24"/>
              </w:rPr>
              <w:t>Планируемые результаты</w:t>
            </w:r>
          </w:p>
        </w:tc>
      </w:tr>
      <w:tr w:rsidR="00D26F12" w:rsidRPr="00D26F12" w:rsidTr="00B14BF1">
        <w:trPr>
          <w:trHeight w:val="551"/>
        </w:trPr>
        <w:tc>
          <w:tcPr>
            <w:tcW w:w="996" w:type="dxa"/>
            <w:vMerge/>
            <w:tcBorders>
              <w:top w:val="nil"/>
            </w:tcBorders>
          </w:tcPr>
          <w:p w:rsidR="00A73FF3" w:rsidRPr="00D26F12" w:rsidRDefault="00A73FF3" w:rsidP="00B14BF1">
            <w:pPr>
              <w:rPr>
                <w:sz w:val="2"/>
                <w:szCs w:val="2"/>
              </w:rPr>
            </w:pPr>
          </w:p>
        </w:tc>
        <w:tc>
          <w:tcPr>
            <w:tcW w:w="5106" w:type="dxa"/>
          </w:tcPr>
          <w:p w:rsidR="00A73FF3" w:rsidRPr="00D26F12" w:rsidRDefault="00A73FF3" w:rsidP="00B14BF1">
            <w:pPr>
              <w:pStyle w:val="TableParagraph"/>
              <w:spacing w:line="268" w:lineRule="exact"/>
              <w:ind w:left="105"/>
              <w:rPr>
                <w:sz w:val="24"/>
              </w:rPr>
            </w:pPr>
            <w:r w:rsidRPr="00D26F12">
              <w:rPr>
                <w:sz w:val="24"/>
              </w:rPr>
              <w:t>Ученик научится</w:t>
            </w:r>
          </w:p>
        </w:tc>
        <w:tc>
          <w:tcPr>
            <w:tcW w:w="3831" w:type="dxa"/>
          </w:tcPr>
          <w:p w:rsidR="00A73FF3" w:rsidRPr="00D26F12" w:rsidRDefault="00A73FF3" w:rsidP="00B14BF1">
            <w:pPr>
              <w:pStyle w:val="TableParagraph"/>
              <w:spacing w:line="268" w:lineRule="exact"/>
              <w:ind w:left="107"/>
              <w:rPr>
                <w:sz w:val="24"/>
              </w:rPr>
            </w:pPr>
            <w:r w:rsidRPr="00D26F12">
              <w:rPr>
                <w:sz w:val="24"/>
              </w:rPr>
              <w:t>Ученик получит возможность</w:t>
            </w:r>
          </w:p>
          <w:p w:rsidR="00A73FF3" w:rsidRPr="00D26F12" w:rsidRDefault="00A73FF3" w:rsidP="00B14BF1">
            <w:pPr>
              <w:pStyle w:val="TableParagraph"/>
              <w:spacing w:line="264" w:lineRule="exact"/>
              <w:ind w:left="107"/>
              <w:rPr>
                <w:sz w:val="24"/>
              </w:rPr>
            </w:pPr>
            <w:r w:rsidRPr="00D26F12">
              <w:rPr>
                <w:sz w:val="24"/>
              </w:rPr>
              <w:t>Научиться</w:t>
            </w:r>
          </w:p>
        </w:tc>
      </w:tr>
      <w:tr w:rsidR="00D26F12" w:rsidRPr="00D26F12" w:rsidTr="00B14BF1">
        <w:trPr>
          <w:trHeight w:val="1656"/>
        </w:trPr>
        <w:tc>
          <w:tcPr>
            <w:tcW w:w="996" w:type="dxa"/>
          </w:tcPr>
          <w:p w:rsidR="00A73FF3" w:rsidRPr="00D26F12" w:rsidRDefault="00A73FF3" w:rsidP="00B14BF1">
            <w:pPr>
              <w:pStyle w:val="TableParagraph"/>
              <w:ind w:left="107" w:right="130"/>
              <w:rPr>
                <w:b/>
                <w:sz w:val="24"/>
                <w:lang w:val="ru-RU"/>
              </w:rPr>
            </w:pPr>
            <w:r w:rsidRPr="00D26F12">
              <w:rPr>
                <w:b/>
                <w:sz w:val="24"/>
                <w:lang w:val="ru-RU"/>
              </w:rPr>
              <w:t>Виды изобра зитель ного искусс</w:t>
            </w:r>
          </w:p>
          <w:p w:rsidR="00A73FF3" w:rsidRPr="00D26F12" w:rsidRDefault="00A73FF3" w:rsidP="00B14BF1">
            <w:pPr>
              <w:pStyle w:val="TableParagraph"/>
              <w:spacing w:line="259" w:lineRule="exact"/>
              <w:ind w:left="107"/>
              <w:rPr>
                <w:b/>
                <w:sz w:val="24"/>
                <w:lang w:val="ru-RU"/>
              </w:rPr>
            </w:pPr>
            <w:r w:rsidRPr="00D26F12">
              <w:rPr>
                <w:b/>
                <w:sz w:val="24"/>
                <w:lang w:val="ru-RU"/>
              </w:rPr>
              <w:t>тва и</w:t>
            </w:r>
          </w:p>
        </w:tc>
        <w:tc>
          <w:tcPr>
            <w:tcW w:w="5106" w:type="dxa"/>
          </w:tcPr>
          <w:p w:rsidR="00A73FF3" w:rsidRPr="00D26F12" w:rsidRDefault="00A73FF3" w:rsidP="00B14BF1">
            <w:pPr>
              <w:pStyle w:val="TableParagraph"/>
              <w:ind w:left="105" w:right="101"/>
              <w:jc w:val="both"/>
              <w:rPr>
                <w:sz w:val="24"/>
                <w:lang w:val="ru-RU"/>
              </w:rPr>
            </w:pPr>
            <w:r w:rsidRPr="00D26F12">
              <w:rPr>
                <w:sz w:val="24"/>
                <w:lang w:val="ru-RU"/>
              </w:rPr>
              <w:t>*называть пространственные и временные виды искусства и объяснять, в чем состоит различие временных и пространственных видов</w:t>
            </w:r>
            <w:r w:rsidRPr="00D26F12">
              <w:rPr>
                <w:spacing w:val="-1"/>
                <w:sz w:val="24"/>
                <w:lang w:val="ru-RU"/>
              </w:rPr>
              <w:t xml:space="preserve"> </w:t>
            </w:r>
            <w:r w:rsidRPr="00D26F12">
              <w:rPr>
                <w:sz w:val="24"/>
                <w:lang w:val="ru-RU"/>
              </w:rPr>
              <w:t>искусства;</w:t>
            </w:r>
          </w:p>
          <w:p w:rsidR="00A73FF3" w:rsidRPr="00D26F12" w:rsidRDefault="00A73FF3" w:rsidP="00B14BF1">
            <w:pPr>
              <w:pStyle w:val="TableParagraph"/>
              <w:spacing w:line="270" w:lineRule="atLeast"/>
              <w:ind w:left="105" w:right="96"/>
              <w:jc w:val="both"/>
              <w:rPr>
                <w:sz w:val="24"/>
                <w:lang w:val="ru-RU"/>
              </w:rPr>
            </w:pPr>
            <w:r w:rsidRPr="00D26F12">
              <w:rPr>
                <w:sz w:val="24"/>
                <w:lang w:val="ru-RU"/>
              </w:rPr>
              <w:t>*классифицировать жанровую систему в изобразительном искусстве и ее значение для</w:t>
            </w:r>
          </w:p>
        </w:tc>
        <w:tc>
          <w:tcPr>
            <w:tcW w:w="3831" w:type="dxa"/>
          </w:tcPr>
          <w:p w:rsidR="00A73FF3" w:rsidRPr="00D26F12" w:rsidRDefault="00A73FF3" w:rsidP="00B14BF1">
            <w:pPr>
              <w:pStyle w:val="TableParagraph"/>
              <w:tabs>
                <w:tab w:val="left" w:pos="2009"/>
              </w:tabs>
              <w:ind w:left="107" w:right="98"/>
              <w:jc w:val="both"/>
              <w:rPr>
                <w:sz w:val="24"/>
                <w:lang w:val="ru-RU"/>
              </w:rPr>
            </w:pPr>
            <w:r w:rsidRPr="00D26F12">
              <w:rPr>
                <w:sz w:val="24"/>
                <w:lang w:val="ru-RU"/>
              </w:rPr>
              <w:t>активно использовать язык изобразительного искусства и различные</w:t>
            </w:r>
            <w:r w:rsidRPr="00D26F12">
              <w:rPr>
                <w:sz w:val="24"/>
                <w:lang w:val="ru-RU"/>
              </w:rPr>
              <w:tab/>
            </w:r>
            <w:r w:rsidRPr="00D26F12">
              <w:rPr>
                <w:spacing w:val="-1"/>
                <w:sz w:val="24"/>
                <w:lang w:val="ru-RU"/>
              </w:rPr>
              <w:t xml:space="preserve">художественные </w:t>
            </w:r>
            <w:r w:rsidRPr="00D26F12">
              <w:rPr>
                <w:sz w:val="24"/>
                <w:lang w:val="ru-RU"/>
              </w:rPr>
              <w:t xml:space="preserve">материалы для освоения содержания    различных </w:t>
            </w:r>
            <w:r w:rsidRPr="00D26F12">
              <w:rPr>
                <w:spacing w:val="48"/>
                <w:sz w:val="24"/>
                <w:lang w:val="ru-RU"/>
              </w:rPr>
              <w:t xml:space="preserve"> </w:t>
            </w:r>
            <w:r w:rsidRPr="00D26F12">
              <w:rPr>
                <w:sz w:val="24"/>
                <w:lang w:val="ru-RU"/>
              </w:rPr>
              <w:t>учебных</w:t>
            </w:r>
          </w:p>
          <w:p w:rsidR="00A73FF3" w:rsidRPr="00D26F12" w:rsidRDefault="00A73FF3" w:rsidP="00B14BF1">
            <w:pPr>
              <w:pStyle w:val="TableParagraph"/>
              <w:tabs>
                <w:tab w:val="left" w:pos="2386"/>
              </w:tabs>
              <w:spacing w:line="264" w:lineRule="exact"/>
              <w:ind w:left="107"/>
              <w:jc w:val="both"/>
              <w:rPr>
                <w:sz w:val="24"/>
              </w:rPr>
            </w:pPr>
            <w:r w:rsidRPr="00D26F12">
              <w:rPr>
                <w:sz w:val="24"/>
              </w:rPr>
              <w:t>предметов</w:t>
            </w:r>
            <w:r w:rsidRPr="00D26F12">
              <w:rPr>
                <w:sz w:val="24"/>
              </w:rPr>
              <w:tab/>
              <w:t>(литературы,</w:t>
            </w:r>
          </w:p>
        </w:tc>
      </w:tr>
    </w:tbl>
    <w:p w:rsidR="00A73FF3" w:rsidRPr="00D26F12" w:rsidRDefault="00A73FF3" w:rsidP="00A73FF3">
      <w:pPr>
        <w:spacing w:line="264" w:lineRule="exact"/>
        <w:jc w:val="both"/>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D26F12" w:rsidRPr="00D26F12" w:rsidTr="00B14BF1">
        <w:trPr>
          <w:trHeight w:val="6900"/>
        </w:trPr>
        <w:tc>
          <w:tcPr>
            <w:tcW w:w="996" w:type="dxa"/>
          </w:tcPr>
          <w:p w:rsidR="00A73FF3" w:rsidRPr="00D26F12" w:rsidRDefault="00A73FF3" w:rsidP="00B14BF1">
            <w:pPr>
              <w:pStyle w:val="TableParagraph"/>
              <w:ind w:left="107" w:right="130"/>
              <w:rPr>
                <w:b/>
                <w:sz w:val="24"/>
                <w:lang w:val="ru-RU"/>
              </w:rPr>
            </w:pPr>
            <w:r w:rsidRPr="00D26F12">
              <w:rPr>
                <w:b/>
                <w:sz w:val="24"/>
                <w:lang w:val="ru-RU"/>
              </w:rPr>
              <w:lastRenderedPageBreak/>
              <w:t>основ ы образн ого языка</w:t>
            </w:r>
          </w:p>
        </w:tc>
        <w:tc>
          <w:tcPr>
            <w:tcW w:w="5106" w:type="dxa"/>
          </w:tcPr>
          <w:p w:rsidR="00A73FF3" w:rsidRPr="00D26F12" w:rsidRDefault="00A73FF3" w:rsidP="00B14BF1">
            <w:pPr>
              <w:pStyle w:val="TableParagraph"/>
              <w:ind w:left="105" w:right="102"/>
              <w:jc w:val="both"/>
              <w:rPr>
                <w:sz w:val="24"/>
                <w:lang w:val="ru-RU"/>
              </w:rPr>
            </w:pPr>
            <w:r w:rsidRPr="00D26F12">
              <w:rPr>
                <w:sz w:val="24"/>
                <w:lang w:val="ru-RU"/>
              </w:rPr>
              <w:t>анализа развития искусства и понимания изменений видения мира;</w:t>
            </w:r>
          </w:p>
          <w:p w:rsidR="00A73FF3" w:rsidRPr="00D26F12" w:rsidRDefault="00A73FF3" w:rsidP="00B14BF1">
            <w:pPr>
              <w:pStyle w:val="TableParagraph"/>
              <w:ind w:left="105" w:right="97"/>
              <w:jc w:val="both"/>
              <w:rPr>
                <w:sz w:val="24"/>
                <w:lang w:val="ru-RU"/>
              </w:rPr>
            </w:pPr>
            <w:r w:rsidRPr="00D26F12">
              <w:rPr>
                <w:sz w:val="24"/>
                <w:lang w:val="ru-RU"/>
              </w:rPr>
              <w:t>*объяснять разницу между предметом изображения, сюжетом и содержанием изображения; композиционным навыкам работы, чувству ритма, работе с различными художественными материалами;</w:t>
            </w:r>
          </w:p>
          <w:p w:rsidR="00A73FF3" w:rsidRPr="00D26F12" w:rsidRDefault="00A73FF3" w:rsidP="00B14BF1">
            <w:pPr>
              <w:pStyle w:val="TableParagraph"/>
              <w:ind w:left="105" w:right="103"/>
              <w:jc w:val="both"/>
              <w:rPr>
                <w:sz w:val="24"/>
                <w:lang w:val="ru-RU"/>
              </w:rPr>
            </w:pPr>
            <w:r w:rsidRPr="00D26F12">
              <w:rPr>
                <w:sz w:val="24"/>
                <w:lang w:val="ru-RU"/>
              </w:rPr>
              <w:t>*создавать образы, используя все выразительные возможности художественных материалов;</w:t>
            </w:r>
          </w:p>
          <w:p w:rsidR="00A73FF3" w:rsidRPr="00D26F12" w:rsidRDefault="00A73FF3" w:rsidP="00B14BF1">
            <w:pPr>
              <w:pStyle w:val="TableParagraph"/>
              <w:ind w:left="105" w:right="101"/>
              <w:jc w:val="both"/>
              <w:rPr>
                <w:sz w:val="24"/>
                <w:lang w:val="ru-RU"/>
              </w:rPr>
            </w:pPr>
            <w:r w:rsidRPr="00D26F12">
              <w:rPr>
                <w:sz w:val="24"/>
                <w:lang w:val="ru-RU"/>
              </w:rPr>
              <w:t>*простым навыкам изображения с помощью пятна и тональных отношений;</w:t>
            </w:r>
          </w:p>
          <w:p w:rsidR="00A73FF3" w:rsidRPr="00D26F12" w:rsidRDefault="00A73FF3" w:rsidP="00B14BF1">
            <w:pPr>
              <w:pStyle w:val="TableParagraph"/>
              <w:tabs>
                <w:tab w:val="left" w:pos="1710"/>
                <w:tab w:val="left" w:pos="3844"/>
              </w:tabs>
              <w:ind w:left="105" w:right="98"/>
              <w:jc w:val="both"/>
              <w:rPr>
                <w:sz w:val="24"/>
                <w:lang w:val="ru-RU"/>
              </w:rPr>
            </w:pPr>
            <w:r w:rsidRPr="00D26F12">
              <w:rPr>
                <w:sz w:val="24"/>
                <w:lang w:val="ru-RU"/>
              </w:rPr>
              <w:t>*навыку</w:t>
            </w:r>
            <w:r w:rsidRPr="00D26F12">
              <w:rPr>
                <w:sz w:val="24"/>
                <w:lang w:val="ru-RU"/>
              </w:rPr>
              <w:tab/>
              <w:t>плоскостного</w:t>
            </w:r>
            <w:r w:rsidRPr="00D26F12">
              <w:rPr>
                <w:sz w:val="24"/>
                <w:lang w:val="ru-RU"/>
              </w:rPr>
              <w:tab/>
              <w:t>силуэтного изображения обычных, простых предметов (кухонная</w:t>
            </w:r>
            <w:r w:rsidRPr="00D26F12">
              <w:rPr>
                <w:spacing w:val="1"/>
                <w:sz w:val="24"/>
                <w:lang w:val="ru-RU"/>
              </w:rPr>
              <w:t xml:space="preserve"> </w:t>
            </w:r>
            <w:r w:rsidRPr="00D26F12">
              <w:rPr>
                <w:sz w:val="24"/>
                <w:lang w:val="ru-RU"/>
              </w:rPr>
              <w:t>утварь);</w:t>
            </w:r>
          </w:p>
          <w:p w:rsidR="00A73FF3" w:rsidRPr="00D26F12" w:rsidRDefault="00A73FF3" w:rsidP="00B14BF1">
            <w:pPr>
              <w:pStyle w:val="TableParagraph"/>
              <w:ind w:left="105" w:right="100"/>
              <w:jc w:val="both"/>
              <w:rPr>
                <w:sz w:val="24"/>
                <w:lang w:val="ru-RU"/>
              </w:rPr>
            </w:pPr>
            <w:r w:rsidRPr="00D26F12">
              <w:rPr>
                <w:sz w:val="24"/>
                <w:lang w:val="ru-RU"/>
              </w:rPr>
              <w:t>*изображать сложную форму предмета (силуэт) как соотношение простых геометрических фигур, соблюдая их пропорции;</w:t>
            </w:r>
          </w:p>
          <w:p w:rsidR="00A73FF3" w:rsidRPr="00D26F12" w:rsidRDefault="00A73FF3" w:rsidP="00B14BF1">
            <w:pPr>
              <w:pStyle w:val="TableParagraph"/>
              <w:tabs>
                <w:tab w:val="left" w:pos="1930"/>
                <w:tab w:val="left" w:pos="3660"/>
              </w:tabs>
              <w:ind w:left="105" w:right="100"/>
              <w:jc w:val="both"/>
              <w:rPr>
                <w:sz w:val="24"/>
                <w:lang w:val="ru-RU"/>
              </w:rPr>
            </w:pPr>
            <w:r w:rsidRPr="00D26F12">
              <w:rPr>
                <w:sz w:val="24"/>
                <w:lang w:val="ru-RU"/>
              </w:rPr>
              <w:t>*создавать</w:t>
            </w:r>
            <w:r w:rsidRPr="00D26F12">
              <w:rPr>
                <w:sz w:val="24"/>
                <w:lang w:val="ru-RU"/>
              </w:rPr>
              <w:tab/>
              <w:t>линейные</w:t>
            </w:r>
            <w:r w:rsidRPr="00D26F12">
              <w:rPr>
                <w:sz w:val="24"/>
                <w:lang w:val="ru-RU"/>
              </w:rPr>
              <w:tab/>
            </w:r>
            <w:r w:rsidRPr="00D26F12">
              <w:rPr>
                <w:spacing w:val="-3"/>
                <w:sz w:val="24"/>
                <w:lang w:val="ru-RU"/>
              </w:rPr>
              <w:t xml:space="preserve">изображения </w:t>
            </w:r>
            <w:r w:rsidRPr="00D26F12">
              <w:rPr>
                <w:sz w:val="24"/>
                <w:lang w:val="ru-RU"/>
              </w:rPr>
              <w:t>геометрических тел и натюрморт с натуры из геометрических</w:t>
            </w:r>
            <w:r w:rsidRPr="00D26F12">
              <w:rPr>
                <w:spacing w:val="1"/>
                <w:sz w:val="24"/>
                <w:lang w:val="ru-RU"/>
              </w:rPr>
              <w:t xml:space="preserve"> </w:t>
            </w:r>
            <w:r w:rsidRPr="00D26F12">
              <w:rPr>
                <w:sz w:val="24"/>
                <w:lang w:val="ru-RU"/>
              </w:rPr>
              <w:t>тел;</w:t>
            </w:r>
          </w:p>
          <w:p w:rsidR="00A73FF3" w:rsidRPr="00D26F12" w:rsidRDefault="00A73FF3" w:rsidP="00B14BF1">
            <w:pPr>
              <w:pStyle w:val="TableParagraph"/>
              <w:ind w:left="105" w:right="98"/>
              <w:jc w:val="both"/>
              <w:rPr>
                <w:sz w:val="24"/>
                <w:lang w:val="ru-RU"/>
              </w:rPr>
            </w:pPr>
            <w:r w:rsidRPr="00D26F12">
              <w:rPr>
                <w:sz w:val="24"/>
                <w:lang w:val="ru-RU"/>
              </w:rPr>
              <w:t>*строить изображения простых предметов по правилам линейной перспективы;</w:t>
            </w:r>
          </w:p>
        </w:tc>
        <w:tc>
          <w:tcPr>
            <w:tcW w:w="3831" w:type="dxa"/>
          </w:tcPr>
          <w:p w:rsidR="00A73FF3" w:rsidRPr="00D26F12" w:rsidRDefault="00A73FF3" w:rsidP="00B14BF1">
            <w:pPr>
              <w:pStyle w:val="TableParagraph"/>
              <w:ind w:left="107" w:right="101"/>
              <w:jc w:val="both"/>
              <w:rPr>
                <w:sz w:val="24"/>
                <w:lang w:val="ru-RU"/>
              </w:rPr>
            </w:pPr>
            <w:r w:rsidRPr="00D26F12">
              <w:rPr>
                <w:sz w:val="24"/>
                <w:lang w:val="ru-RU"/>
              </w:rPr>
              <w:t>окружающего мира, технологии и др.);</w:t>
            </w:r>
          </w:p>
          <w:p w:rsidR="00A73FF3" w:rsidRPr="00D26F12" w:rsidRDefault="00A73FF3" w:rsidP="00B14BF1">
            <w:pPr>
              <w:pStyle w:val="TableParagraph"/>
              <w:tabs>
                <w:tab w:val="left" w:pos="1939"/>
              </w:tabs>
              <w:ind w:left="107" w:right="95"/>
              <w:jc w:val="both"/>
              <w:rPr>
                <w:sz w:val="24"/>
                <w:lang w:val="ru-RU"/>
              </w:rPr>
            </w:pPr>
            <w:r w:rsidRPr="00D26F12">
              <w:rPr>
                <w:sz w:val="24"/>
                <w:lang w:val="ru-RU"/>
              </w:rPr>
              <w:t>*применять творческий опыт разработки</w:t>
            </w:r>
            <w:r w:rsidRPr="00D26F12">
              <w:rPr>
                <w:sz w:val="24"/>
                <w:lang w:val="ru-RU"/>
              </w:rPr>
              <w:tab/>
              <w:t>художественного проекта – создания композиции на определенную</w:t>
            </w:r>
            <w:r w:rsidRPr="00D26F12">
              <w:rPr>
                <w:spacing w:val="-1"/>
                <w:sz w:val="24"/>
                <w:lang w:val="ru-RU"/>
              </w:rPr>
              <w:t xml:space="preserve"> </w:t>
            </w:r>
            <w:r w:rsidRPr="00D26F12">
              <w:rPr>
                <w:sz w:val="24"/>
                <w:lang w:val="ru-RU"/>
              </w:rPr>
              <w:t>тему;</w:t>
            </w:r>
          </w:p>
        </w:tc>
      </w:tr>
      <w:tr w:rsidR="00D26F12" w:rsidRPr="00D26F12" w:rsidTr="00B14BF1">
        <w:trPr>
          <w:trHeight w:val="6624"/>
        </w:trPr>
        <w:tc>
          <w:tcPr>
            <w:tcW w:w="996" w:type="dxa"/>
          </w:tcPr>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spacing w:before="5"/>
              <w:rPr>
                <w:b/>
                <w:sz w:val="35"/>
                <w:lang w:val="ru-RU"/>
              </w:rPr>
            </w:pPr>
          </w:p>
          <w:p w:rsidR="00A73FF3" w:rsidRPr="00D26F12" w:rsidRDefault="00A73FF3" w:rsidP="00B14BF1">
            <w:pPr>
              <w:pStyle w:val="TableParagraph"/>
              <w:ind w:left="107" w:right="111"/>
              <w:rPr>
                <w:b/>
                <w:sz w:val="24"/>
                <w:lang w:val="ru-RU"/>
              </w:rPr>
            </w:pPr>
            <w:r w:rsidRPr="00D26F12">
              <w:rPr>
                <w:b/>
                <w:sz w:val="24"/>
                <w:lang w:val="ru-RU"/>
              </w:rPr>
              <w:t>Поним ание смысл а деятел ьности худож ника</w:t>
            </w:r>
          </w:p>
        </w:tc>
        <w:tc>
          <w:tcPr>
            <w:tcW w:w="5106" w:type="dxa"/>
          </w:tcPr>
          <w:p w:rsidR="00A73FF3" w:rsidRPr="00D26F12" w:rsidRDefault="00A73FF3" w:rsidP="00B14BF1">
            <w:pPr>
              <w:pStyle w:val="TableParagraph"/>
              <w:ind w:left="105" w:right="98"/>
              <w:jc w:val="both"/>
              <w:rPr>
                <w:sz w:val="24"/>
                <w:lang w:val="ru-RU"/>
              </w:rPr>
            </w:pPr>
            <w:r w:rsidRPr="00D26F12">
              <w:rPr>
                <w:sz w:val="24"/>
                <w:lang w:val="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A73FF3" w:rsidRPr="00D26F12" w:rsidRDefault="00A73FF3" w:rsidP="00B14BF1">
            <w:pPr>
              <w:pStyle w:val="TableParagraph"/>
              <w:ind w:left="105" w:right="101"/>
              <w:jc w:val="both"/>
              <w:rPr>
                <w:sz w:val="24"/>
                <w:lang w:val="ru-RU"/>
              </w:rPr>
            </w:pPr>
            <w:r w:rsidRPr="00D26F12">
              <w:rPr>
                <w:sz w:val="24"/>
                <w:lang w:val="ru-RU"/>
              </w:rPr>
              <w:t>*навыкам композиции, наблюдательной перспективы и ритмической организации плоскости изображения;</w:t>
            </w:r>
          </w:p>
          <w:p w:rsidR="00A73FF3" w:rsidRPr="00D26F12" w:rsidRDefault="00A73FF3" w:rsidP="00B14BF1">
            <w:pPr>
              <w:pStyle w:val="TableParagraph"/>
              <w:ind w:left="105" w:right="101"/>
              <w:jc w:val="both"/>
              <w:rPr>
                <w:sz w:val="24"/>
                <w:lang w:val="ru-RU"/>
              </w:rPr>
            </w:pPr>
            <w:r w:rsidRPr="00D26F12">
              <w:rPr>
                <w:sz w:val="24"/>
                <w:lang w:val="ru-RU"/>
              </w:rPr>
              <w:t>*различать основные средства художественной выразительности в изобразительном искусстве (линия, пятно, тон, цвет, форма, перспектива и др.);</w:t>
            </w:r>
          </w:p>
          <w:p w:rsidR="00A73FF3" w:rsidRPr="00D26F12" w:rsidRDefault="00A73FF3" w:rsidP="00B14BF1">
            <w:pPr>
              <w:pStyle w:val="TableParagraph"/>
              <w:tabs>
                <w:tab w:val="left" w:pos="2446"/>
                <w:tab w:val="left" w:pos="4185"/>
              </w:tabs>
              <w:ind w:left="105" w:right="100"/>
              <w:jc w:val="both"/>
              <w:rPr>
                <w:sz w:val="24"/>
                <w:lang w:val="ru-RU"/>
              </w:rPr>
            </w:pPr>
            <w:r w:rsidRPr="00D26F12">
              <w:rPr>
                <w:sz w:val="24"/>
                <w:lang w:val="ru-RU"/>
              </w:rPr>
              <w:t>*определять композицию как целостный и образный строй произведения, роль формата, выразительное</w:t>
            </w:r>
            <w:r w:rsidRPr="00D26F12">
              <w:rPr>
                <w:sz w:val="24"/>
                <w:lang w:val="ru-RU"/>
              </w:rPr>
              <w:tab/>
              <w:t>значение</w:t>
            </w:r>
            <w:r w:rsidRPr="00D26F12">
              <w:rPr>
                <w:sz w:val="24"/>
                <w:lang w:val="ru-RU"/>
              </w:rPr>
              <w:tab/>
            </w:r>
            <w:r w:rsidRPr="00D26F12">
              <w:rPr>
                <w:spacing w:val="-3"/>
                <w:sz w:val="24"/>
                <w:lang w:val="ru-RU"/>
              </w:rPr>
              <w:t xml:space="preserve">размера </w:t>
            </w:r>
            <w:r w:rsidRPr="00D26F12">
              <w:rPr>
                <w:sz w:val="24"/>
                <w:lang w:val="ru-RU"/>
              </w:rPr>
              <w:t>произведения, соотношение целого и детали, значение каждого фрагмента в его метафорическом</w:t>
            </w:r>
            <w:r w:rsidRPr="00D26F12">
              <w:rPr>
                <w:spacing w:val="-2"/>
                <w:sz w:val="24"/>
                <w:lang w:val="ru-RU"/>
              </w:rPr>
              <w:t xml:space="preserve"> </w:t>
            </w:r>
            <w:r w:rsidRPr="00D26F12">
              <w:rPr>
                <w:sz w:val="24"/>
                <w:lang w:val="ru-RU"/>
              </w:rPr>
              <w:t>смысле;</w:t>
            </w:r>
          </w:p>
          <w:p w:rsidR="00A73FF3" w:rsidRPr="00D26F12" w:rsidRDefault="00A73FF3" w:rsidP="00B14BF1">
            <w:pPr>
              <w:pStyle w:val="TableParagraph"/>
              <w:ind w:left="105" w:right="101"/>
              <w:jc w:val="both"/>
              <w:rPr>
                <w:sz w:val="24"/>
                <w:lang w:val="ru-RU"/>
              </w:rPr>
            </w:pPr>
            <w:r w:rsidRPr="00D26F12">
              <w:rPr>
                <w:sz w:val="24"/>
                <w:lang w:val="ru-RU"/>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tc>
        <w:tc>
          <w:tcPr>
            <w:tcW w:w="3831" w:type="dxa"/>
          </w:tcPr>
          <w:p w:rsidR="00A73FF3" w:rsidRPr="00D26F12" w:rsidRDefault="00A73FF3" w:rsidP="00B14BF1">
            <w:pPr>
              <w:pStyle w:val="TableParagraph"/>
              <w:tabs>
                <w:tab w:val="left" w:pos="2078"/>
                <w:tab w:val="left" w:pos="2292"/>
              </w:tabs>
              <w:ind w:left="107" w:right="95"/>
              <w:jc w:val="both"/>
              <w:rPr>
                <w:sz w:val="24"/>
                <w:lang w:val="ru-RU"/>
              </w:rPr>
            </w:pPr>
            <w:r w:rsidRPr="00D26F12">
              <w:rPr>
                <w:sz w:val="24"/>
                <w:lang w:val="ru-RU"/>
              </w:rPr>
              <w:t>осознавать главные темы искусства и, обращаясь к ним в собственной</w:t>
            </w:r>
            <w:r w:rsidRPr="00D26F12">
              <w:rPr>
                <w:sz w:val="24"/>
                <w:lang w:val="ru-RU"/>
              </w:rPr>
              <w:tab/>
              <w:t>художественно- творческой</w:t>
            </w:r>
            <w:r w:rsidRPr="00D26F12">
              <w:rPr>
                <w:sz w:val="24"/>
                <w:lang w:val="ru-RU"/>
              </w:rPr>
              <w:tab/>
            </w:r>
            <w:r w:rsidRPr="00D26F12">
              <w:rPr>
                <w:sz w:val="24"/>
                <w:lang w:val="ru-RU"/>
              </w:rPr>
              <w:tab/>
            </w:r>
            <w:r w:rsidRPr="00D26F12">
              <w:rPr>
                <w:spacing w:val="-1"/>
                <w:sz w:val="24"/>
                <w:lang w:val="ru-RU"/>
              </w:rPr>
              <w:t xml:space="preserve">деятельности, </w:t>
            </w:r>
            <w:r w:rsidRPr="00D26F12">
              <w:rPr>
                <w:sz w:val="24"/>
                <w:lang w:val="ru-RU"/>
              </w:rPr>
              <w:t>создавать выразительные</w:t>
            </w:r>
            <w:r w:rsidRPr="00D26F12">
              <w:rPr>
                <w:spacing w:val="-7"/>
                <w:sz w:val="24"/>
                <w:lang w:val="ru-RU"/>
              </w:rPr>
              <w:t xml:space="preserve"> </w:t>
            </w:r>
            <w:r w:rsidRPr="00D26F12">
              <w:rPr>
                <w:sz w:val="24"/>
                <w:lang w:val="ru-RU"/>
              </w:rPr>
              <w:t>образы;</w:t>
            </w:r>
          </w:p>
          <w:p w:rsidR="00A73FF3" w:rsidRPr="00D26F12" w:rsidRDefault="00A73FF3" w:rsidP="00B14BF1">
            <w:pPr>
              <w:pStyle w:val="TableParagraph"/>
              <w:tabs>
                <w:tab w:val="left" w:pos="1939"/>
              </w:tabs>
              <w:ind w:left="107" w:right="98"/>
              <w:jc w:val="both"/>
              <w:rPr>
                <w:sz w:val="24"/>
                <w:lang w:val="ru-RU"/>
              </w:rPr>
            </w:pPr>
            <w:r w:rsidRPr="00D26F12">
              <w:rPr>
                <w:sz w:val="24"/>
                <w:lang w:val="ru-RU"/>
              </w:rPr>
              <w:t>*применять творческий опыт разработки</w:t>
            </w:r>
            <w:r w:rsidRPr="00D26F12">
              <w:rPr>
                <w:sz w:val="24"/>
                <w:lang w:val="ru-RU"/>
              </w:rPr>
              <w:tab/>
            </w:r>
            <w:r w:rsidRPr="00D26F12">
              <w:rPr>
                <w:spacing w:val="-1"/>
                <w:sz w:val="24"/>
                <w:lang w:val="ru-RU"/>
              </w:rPr>
              <w:t xml:space="preserve">художественного </w:t>
            </w:r>
            <w:r w:rsidRPr="00D26F12">
              <w:rPr>
                <w:sz w:val="24"/>
                <w:lang w:val="ru-RU"/>
              </w:rPr>
              <w:t>проекта – создания композиции на определенную</w:t>
            </w:r>
            <w:r w:rsidRPr="00D26F12">
              <w:rPr>
                <w:spacing w:val="-1"/>
                <w:sz w:val="24"/>
                <w:lang w:val="ru-RU"/>
              </w:rPr>
              <w:t xml:space="preserve"> </w:t>
            </w:r>
            <w:r w:rsidRPr="00D26F12">
              <w:rPr>
                <w:sz w:val="24"/>
                <w:lang w:val="ru-RU"/>
              </w:rPr>
              <w:t>тему;</w:t>
            </w:r>
          </w:p>
        </w:tc>
      </w:tr>
      <w:tr w:rsidR="00D26F12" w:rsidRPr="00D26F12" w:rsidTr="00B14BF1">
        <w:trPr>
          <w:trHeight w:val="331"/>
        </w:trPr>
        <w:tc>
          <w:tcPr>
            <w:tcW w:w="996" w:type="dxa"/>
          </w:tcPr>
          <w:p w:rsidR="00A73FF3" w:rsidRPr="00D26F12" w:rsidRDefault="00A73FF3" w:rsidP="00B14BF1">
            <w:pPr>
              <w:pStyle w:val="TableParagraph"/>
              <w:spacing w:before="20"/>
              <w:ind w:left="107"/>
              <w:rPr>
                <w:b/>
                <w:sz w:val="24"/>
              </w:rPr>
            </w:pPr>
            <w:r w:rsidRPr="00D26F12">
              <w:rPr>
                <w:b/>
                <w:sz w:val="24"/>
              </w:rPr>
              <w:t>Стили,</w:t>
            </w:r>
          </w:p>
        </w:tc>
        <w:tc>
          <w:tcPr>
            <w:tcW w:w="5106" w:type="dxa"/>
          </w:tcPr>
          <w:p w:rsidR="00A73FF3" w:rsidRPr="00D26F12" w:rsidRDefault="00A73FF3" w:rsidP="00B14BF1">
            <w:pPr>
              <w:pStyle w:val="TableParagraph"/>
              <w:tabs>
                <w:tab w:val="left" w:pos="1508"/>
                <w:tab w:val="left" w:pos="2026"/>
                <w:tab w:val="left" w:pos="4095"/>
              </w:tabs>
              <w:spacing w:line="265" w:lineRule="exact"/>
              <w:ind w:left="105"/>
              <w:rPr>
                <w:sz w:val="24"/>
              </w:rPr>
            </w:pPr>
            <w:r w:rsidRPr="00D26F12">
              <w:rPr>
                <w:sz w:val="24"/>
              </w:rPr>
              <w:t>различать</w:t>
            </w:r>
            <w:r w:rsidRPr="00D26F12">
              <w:rPr>
                <w:sz w:val="24"/>
              </w:rPr>
              <w:tab/>
              <w:t>и</w:t>
            </w:r>
            <w:r w:rsidRPr="00D26F12">
              <w:rPr>
                <w:sz w:val="24"/>
              </w:rPr>
              <w:tab/>
              <w:t>характеризовать</w:t>
            </w:r>
            <w:r w:rsidRPr="00D26F12">
              <w:rPr>
                <w:sz w:val="24"/>
              </w:rPr>
              <w:tab/>
              <w:t>понятия:</w:t>
            </w:r>
          </w:p>
        </w:tc>
        <w:tc>
          <w:tcPr>
            <w:tcW w:w="3831" w:type="dxa"/>
          </w:tcPr>
          <w:p w:rsidR="00A73FF3" w:rsidRPr="00D26F12" w:rsidRDefault="00A73FF3" w:rsidP="00B14BF1">
            <w:pPr>
              <w:pStyle w:val="TableParagraph"/>
              <w:tabs>
                <w:tab w:val="left" w:pos="1459"/>
                <w:tab w:val="left" w:pos="2388"/>
              </w:tabs>
              <w:spacing w:line="265" w:lineRule="exact"/>
              <w:ind w:left="107"/>
              <w:rPr>
                <w:sz w:val="24"/>
              </w:rPr>
            </w:pPr>
            <w:r w:rsidRPr="00D26F12">
              <w:rPr>
                <w:sz w:val="24"/>
              </w:rPr>
              <w:t>*называть</w:t>
            </w:r>
            <w:r w:rsidRPr="00D26F12">
              <w:rPr>
                <w:sz w:val="24"/>
              </w:rPr>
              <w:tab/>
              <w:t>имена</w:t>
            </w:r>
            <w:r w:rsidRPr="00D26F12">
              <w:rPr>
                <w:sz w:val="24"/>
              </w:rPr>
              <w:tab/>
              <w:t>выдающихся</w:t>
            </w:r>
          </w:p>
        </w:tc>
      </w:tr>
    </w:tbl>
    <w:p w:rsidR="00A73FF3" w:rsidRPr="00D26F12" w:rsidRDefault="00A73FF3" w:rsidP="00A73FF3">
      <w:pPr>
        <w:spacing w:line="265" w:lineRule="exact"/>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6"/>
        <w:gridCol w:w="5106"/>
        <w:gridCol w:w="3831"/>
      </w:tblGrid>
      <w:tr w:rsidR="00A73FF3" w:rsidRPr="00D26F12" w:rsidTr="00B14BF1">
        <w:trPr>
          <w:trHeight w:val="9111"/>
        </w:trPr>
        <w:tc>
          <w:tcPr>
            <w:tcW w:w="996" w:type="dxa"/>
          </w:tcPr>
          <w:p w:rsidR="00A73FF3" w:rsidRPr="00D26F12" w:rsidRDefault="00A73FF3" w:rsidP="00B14BF1">
            <w:pPr>
              <w:pStyle w:val="TableParagraph"/>
              <w:ind w:left="107" w:right="81"/>
              <w:rPr>
                <w:b/>
                <w:sz w:val="24"/>
                <w:lang w:val="ru-RU"/>
              </w:rPr>
            </w:pPr>
            <w:r w:rsidRPr="00D26F12">
              <w:rPr>
                <w:b/>
                <w:sz w:val="24"/>
                <w:lang w:val="ru-RU"/>
              </w:rPr>
              <w:lastRenderedPageBreak/>
              <w:t>напра вления виды и жанры в русско м</w:t>
            </w:r>
          </w:p>
          <w:p w:rsidR="00A73FF3" w:rsidRPr="00D26F12" w:rsidRDefault="00A73FF3" w:rsidP="00B14BF1">
            <w:pPr>
              <w:pStyle w:val="TableParagraph"/>
              <w:ind w:left="107" w:right="92"/>
              <w:rPr>
                <w:b/>
                <w:sz w:val="24"/>
                <w:lang w:val="ru-RU"/>
              </w:rPr>
            </w:pPr>
            <w:r w:rsidRPr="00D26F12">
              <w:rPr>
                <w:b/>
                <w:sz w:val="24"/>
                <w:lang w:val="ru-RU"/>
              </w:rPr>
              <w:t xml:space="preserve">изобра зитель ном искусс тве и архите ктуре </w:t>
            </w:r>
            <w:r w:rsidRPr="00D26F12">
              <w:rPr>
                <w:b/>
                <w:sz w:val="24"/>
              </w:rPr>
              <w:t>XVIII</w:t>
            </w:r>
            <w:r w:rsidRPr="00D26F12">
              <w:rPr>
                <w:b/>
                <w:sz w:val="24"/>
                <w:lang w:val="ru-RU"/>
              </w:rPr>
              <w:t xml:space="preserve"> - </w:t>
            </w:r>
            <w:r w:rsidRPr="00D26F12">
              <w:rPr>
                <w:b/>
                <w:sz w:val="24"/>
              </w:rPr>
              <w:t>XIX</w:t>
            </w:r>
          </w:p>
          <w:p w:rsidR="00A73FF3" w:rsidRPr="00D26F12" w:rsidRDefault="00A73FF3" w:rsidP="00B14BF1">
            <w:pPr>
              <w:pStyle w:val="TableParagraph"/>
              <w:ind w:left="107"/>
              <w:rPr>
                <w:b/>
                <w:sz w:val="24"/>
              </w:rPr>
            </w:pPr>
            <w:r w:rsidRPr="00D26F12">
              <w:rPr>
                <w:b/>
                <w:sz w:val="24"/>
              </w:rPr>
              <w:t>вв.</w:t>
            </w:r>
          </w:p>
        </w:tc>
        <w:tc>
          <w:tcPr>
            <w:tcW w:w="5106" w:type="dxa"/>
          </w:tcPr>
          <w:p w:rsidR="00A73FF3" w:rsidRPr="00D26F12" w:rsidRDefault="00A73FF3" w:rsidP="00B14BF1">
            <w:pPr>
              <w:pStyle w:val="TableParagraph"/>
              <w:ind w:left="105" w:right="104"/>
              <w:jc w:val="both"/>
              <w:rPr>
                <w:sz w:val="24"/>
                <w:lang w:val="ru-RU"/>
              </w:rPr>
            </w:pPr>
            <w:r w:rsidRPr="00D26F12">
              <w:rPr>
                <w:sz w:val="24"/>
                <w:lang w:val="ru-RU"/>
              </w:rPr>
              <w:t>эпический пейзаж, романтический пейзаж, пейзаж настроения, пленэр, импрессионизм;</w:t>
            </w:r>
          </w:p>
          <w:p w:rsidR="00A73FF3" w:rsidRPr="00D26F12" w:rsidRDefault="00A73FF3" w:rsidP="00B14BF1">
            <w:pPr>
              <w:pStyle w:val="TableParagraph"/>
              <w:ind w:left="105"/>
              <w:jc w:val="both"/>
              <w:rPr>
                <w:sz w:val="24"/>
                <w:lang w:val="ru-RU"/>
              </w:rPr>
            </w:pPr>
            <w:r w:rsidRPr="00D26F12">
              <w:rPr>
                <w:sz w:val="24"/>
                <w:lang w:val="ru-RU"/>
              </w:rPr>
              <w:t>*различать и характеризовать виды портрета;</w:t>
            </w:r>
          </w:p>
          <w:p w:rsidR="00A73FF3" w:rsidRPr="00D26F12" w:rsidRDefault="00A73FF3" w:rsidP="00B14BF1">
            <w:pPr>
              <w:pStyle w:val="TableParagraph"/>
              <w:ind w:left="105" w:right="100"/>
              <w:jc w:val="both"/>
              <w:rPr>
                <w:sz w:val="24"/>
                <w:lang w:val="ru-RU"/>
              </w:rPr>
            </w:pPr>
            <w:r w:rsidRPr="00D26F12">
              <w:rPr>
                <w:sz w:val="24"/>
                <w:lang w:val="ru-RU"/>
              </w:rPr>
              <w:t>*понимать и характеризовать основы изображения головы человека;</w:t>
            </w:r>
          </w:p>
          <w:p w:rsidR="00A73FF3" w:rsidRPr="00D26F12" w:rsidRDefault="00A73FF3" w:rsidP="00B14BF1">
            <w:pPr>
              <w:pStyle w:val="TableParagraph"/>
              <w:ind w:left="105" w:right="99"/>
              <w:jc w:val="both"/>
              <w:rPr>
                <w:sz w:val="24"/>
                <w:lang w:val="ru-RU"/>
              </w:rPr>
            </w:pPr>
            <w:r w:rsidRPr="00D26F12">
              <w:rPr>
                <w:sz w:val="24"/>
                <w:lang w:val="ru-RU"/>
              </w:rPr>
              <w:t>*пользоваться навыками работы с доступными скульптурными материалами;</w:t>
            </w:r>
          </w:p>
          <w:p w:rsidR="00A73FF3" w:rsidRPr="00D26F12" w:rsidRDefault="00A73FF3" w:rsidP="00B14BF1">
            <w:pPr>
              <w:pStyle w:val="TableParagraph"/>
              <w:ind w:left="105" w:right="101"/>
              <w:jc w:val="both"/>
              <w:rPr>
                <w:sz w:val="24"/>
                <w:lang w:val="ru-RU"/>
              </w:rPr>
            </w:pPr>
            <w:r w:rsidRPr="00D26F12">
              <w:rPr>
                <w:sz w:val="24"/>
                <w:lang w:val="ru-RU"/>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A73FF3" w:rsidRPr="00D26F12" w:rsidRDefault="00A73FF3" w:rsidP="00B14BF1">
            <w:pPr>
              <w:pStyle w:val="TableParagraph"/>
              <w:ind w:left="105" w:right="98"/>
              <w:jc w:val="both"/>
              <w:rPr>
                <w:sz w:val="24"/>
                <w:lang w:val="ru-RU"/>
              </w:rPr>
            </w:pPr>
            <w:r w:rsidRPr="00D26F12">
              <w:rPr>
                <w:sz w:val="24"/>
                <w:lang w:val="ru-RU"/>
              </w:rPr>
              <w:t>*видеть конструктивную форму предмета, владеть первичными навыками плоского и объемного изображения предмета и группы предметов;</w:t>
            </w:r>
          </w:p>
          <w:p w:rsidR="00A73FF3" w:rsidRPr="00D26F12" w:rsidRDefault="00A73FF3" w:rsidP="00B14BF1">
            <w:pPr>
              <w:pStyle w:val="TableParagraph"/>
              <w:ind w:left="105" w:right="102"/>
              <w:jc w:val="both"/>
              <w:rPr>
                <w:sz w:val="24"/>
                <w:lang w:val="ru-RU"/>
              </w:rPr>
            </w:pPr>
            <w:r w:rsidRPr="00D26F12">
              <w:rPr>
                <w:sz w:val="24"/>
                <w:lang w:val="ru-RU"/>
              </w:rPr>
              <w:t>*использовать графические материалы в работе над</w:t>
            </w:r>
            <w:r w:rsidRPr="00D26F12">
              <w:rPr>
                <w:spacing w:val="-2"/>
                <w:sz w:val="24"/>
                <w:lang w:val="ru-RU"/>
              </w:rPr>
              <w:t xml:space="preserve"> </w:t>
            </w:r>
            <w:r w:rsidRPr="00D26F12">
              <w:rPr>
                <w:sz w:val="24"/>
                <w:lang w:val="ru-RU"/>
              </w:rPr>
              <w:t>портретом;</w:t>
            </w:r>
          </w:p>
          <w:p w:rsidR="00A73FF3" w:rsidRPr="00D26F12" w:rsidRDefault="00A73FF3" w:rsidP="00B14BF1">
            <w:pPr>
              <w:pStyle w:val="TableParagraph"/>
              <w:ind w:left="105" w:right="101"/>
              <w:jc w:val="both"/>
              <w:rPr>
                <w:sz w:val="24"/>
                <w:lang w:val="ru-RU"/>
              </w:rPr>
            </w:pPr>
            <w:r w:rsidRPr="00D26F12">
              <w:rPr>
                <w:sz w:val="24"/>
                <w:lang w:val="ru-RU"/>
              </w:rPr>
              <w:t>*использовать образные возможности освещения в</w:t>
            </w:r>
            <w:r w:rsidRPr="00D26F12">
              <w:rPr>
                <w:spacing w:val="-2"/>
                <w:sz w:val="24"/>
                <w:lang w:val="ru-RU"/>
              </w:rPr>
              <w:t xml:space="preserve"> </w:t>
            </w:r>
            <w:r w:rsidRPr="00D26F12">
              <w:rPr>
                <w:sz w:val="24"/>
                <w:lang w:val="ru-RU"/>
              </w:rPr>
              <w:t>портрете;</w:t>
            </w:r>
          </w:p>
          <w:p w:rsidR="00A73FF3" w:rsidRPr="00D26F12" w:rsidRDefault="00A73FF3" w:rsidP="00B14BF1">
            <w:pPr>
              <w:pStyle w:val="TableParagraph"/>
              <w:ind w:left="105" w:right="102"/>
              <w:jc w:val="both"/>
              <w:rPr>
                <w:sz w:val="24"/>
                <w:lang w:val="ru-RU"/>
              </w:rPr>
            </w:pPr>
            <w:r w:rsidRPr="00D26F12">
              <w:rPr>
                <w:sz w:val="24"/>
                <w:lang w:val="ru-RU"/>
              </w:rPr>
              <w:t>*пользоваться правилами схематического построения головы человека в рисунке;</w:t>
            </w:r>
          </w:p>
          <w:p w:rsidR="00A73FF3" w:rsidRPr="00D26F12" w:rsidRDefault="00A73FF3" w:rsidP="00B14BF1">
            <w:pPr>
              <w:pStyle w:val="TableParagraph"/>
              <w:ind w:left="105" w:right="99"/>
              <w:jc w:val="both"/>
              <w:rPr>
                <w:sz w:val="24"/>
                <w:lang w:val="ru-RU"/>
              </w:rPr>
            </w:pPr>
            <w:r w:rsidRPr="00D26F12">
              <w:rPr>
                <w:sz w:val="24"/>
                <w:lang w:val="ru-RU"/>
              </w:rPr>
              <w:t>*называть имена выдающихся русских и зарубежных художников - портретистов и определять их произведения;</w:t>
            </w:r>
          </w:p>
          <w:p w:rsidR="00A73FF3" w:rsidRPr="00D26F12" w:rsidRDefault="00A73FF3" w:rsidP="00B14BF1">
            <w:pPr>
              <w:pStyle w:val="TableParagraph"/>
              <w:ind w:left="105" w:right="97"/>
              <w:jc w:val="both"/>
              <w:rPr>
                <w:sz w:val="24"/>
                <w:lang w:val="ru-RU"/>
              </w:rPr>
            </w:pPr>
            <w:r w:rsidRPr="00D26F12">
              <w:rPr>
                <w:sz w:val="24"/>
                <w:lang w:val="ru-RU"/>
              </w:rPr>
              <w:t>*навыкам передачи в плоскостном изображении простых движений фигуры человека;</w:t>
            </w:r>
          </w:p>
          <w:p w:rsidR="00A73FF3" w:rsidRPr="00D26F12" w:rsidRDefault="00A73FF3" w:rsidP="00B14BF1">
            <w:pPr>
              <w:pStyle w:val="TableParagraph"/>
              <w:ind w:left="105" w:right="103"/>
              <w:jc w:val="both"/>
              <w:rPr>
                <w:sz w:val="24"/>
                <w:lang w:val="ru-RU"/>
              </w:rPr>
            </w:pPr>
            <w:r w:rsidRPr="00D26F12">
              <w:rPr>
                <w:sz w:val="24"/>
                <w:lang w:val="ru-RU"/>
              </w:rPr>
              <w:t>*навыкам понимания особенностей восприятия скульптурного образа;</w:t>
            </w:r>
          </w:p>
          <w:p w:rsidR="00A73FF3" w:rsidRPr="00D26F12" w:rsidRDefault="00A73FF3" w:rsidP="00B14BF1">
            <w:pPr>
              <w:pStyle w:val="TableParagraph"/>
              <w:ind w:left="105" w:right="101"/>
              <w:jc w:val="both"/>
              <w:rPr>
                <w:sz w:val="24"/>
                <w:lang w:val="ru-RU"/>
              </w:rPr>
            </w:pPr>
            <w:r w:rsidRPr="00D26F12">
              <w:rPr>
                <w:sz w:val="24"/>
                <w:lang w:val="ru-RU"/>
              </w:rPr>
              <w:t>*навыкам лепки и работы с пластилином или глиной;</w:t>
            </w:r>
          </w:p>
        </w:tc>
        <w:tc>
          <w:tcPr>
            <w:tcW w:w="3831" w:type="dxa"/>
          </w:tcPr>
          <w:p w:rsidR="00A73FF3" w:rsidRPr="00D26F12" w:rsidRDefault="00A73FF3" w:rsidP="00B14BF1">
            <w:pPr>
              <w:pStyle w:val="TableParagraph"/>
              <w:tabs>
                <w:tab w:val="left" w:pos="2611"/>
              </w:tabs>
              <w:ind w:left="107" w:right="96"/>
              <w:jc w:val="both"/>
              <w:rPr>
                <w:sz w:val="24"/>
                <w:lang w:val="ru-RU"/>
              </w:rPr>
            </w:pPr>
            <w:r w:rsidRPr="00D26F12">
              <w:rPr>
                <w:sz w:val="24"/>
                <w:lang w:val="ru-RU"/>
              </w:rPr>
              <w:t xml:space="preserve">русских художников-пейзажистов </w:t>
            </w:r>
            <w:r w:rsidRPr="00D26F12">
              <w:rPr>
                <w:sz w:val="24"/>
              </w:rPr>
              <w:t>XIX</w:t>
            </w:r>
            <w:r w:rsidRPr="00D26F12">
              <w:rPr>
                <w:sz w:val="24"/>
                <w:lang w:val="ru-RU"/>
              </w:rPr>
              <w:t xml:space="preserve"> века и определять произведения</w:t>
            </w:r>
            <w:r w:rsidRPr="00D26F12">
              <w:rPr>
                <w:sz w:val="24"/>
                <w:lang w:val="ru-RU"/>
              </w:rPr>
              <w:tab/>
              <w:t>пейзажной живописи;</w:t>
            </w:r>
          </w:p>
          <w:p w:rsidR="00A73FF3" w:rsidRPr="00D26F12" w:rsidRDefault="00A73FF3" w:rsidP="00B14BF1">
            <w:pPr>
              <w:pStyle w:val="TableParagraph"/>
              <w:tabs>
                <w:tab w:val="left" w:pos="2191"/>
              </w:tabs>
              <w:ind w:left="107" w:right="95"/>
              <w:jc w:val="both"/>
              <w:rPr>
                <w:sz w:val="24"/>
                <w:lang w:val="ru-RU"/>
              </w:rPr>
            </w:pPr>
            <w:r w:rsidRPr="00D26F12">
              <w:rPr>
                <w:sz w:val="24"/>
                <w:lang w:val="ru-RU"/>
              </w:rPr>
              <w:t>*создавать</w:t>
            </w:r>
            <w:r w:rsidRPr="00D26F12">
              <w:rPr>
                <w:sz w:val="24"/>
                <w:lang w:val="ru-RU"/>
              </w:rPr>
              <w:tab/>
            </w:r>
            <w:r w:rsidRPr="00D26F12">
              <w:rPr>
                <w:spacing w:val="-1"/>
                <w:sz w:val="24"/>
                <w:lang w:val="ru-RU"/>
              </w:rPr>
              <w:t xml:space="preserve">разнообразные </w:t>
            </w:r>
            <w:r w:rsidRPr="00D26F12">
              <w:rPr>
                <w:sz w:val="24"/>
                <w:lang w:val="ru-RU"/>
              </w:rPr>
              <w:t>творческие работы (фантазийные конструкции) в</w:t>
            </w:r>
            <w:r w:rsidRPr="00D26F12">
              <w:rPr>
                <w:spacing w:val="-4"/>
                <w:sz w:val="24"/>
                <w:lang w:val="ru-RU"/>
              </w:rPr>
              <w:t xml:space="preserve"> </w:t>
            </w:r>
            <w:r w:rsidRPr="00D26F12">
              <w:rPr>
                <w:sz w:val="24"/>
                <w:lang w:val="ru-RU"/>
              </w:rPr>
              <w:t>материале;</w:t>
            </w:r>
          </w:p>
        </w:tc>
      </w:tr>
    </w:tbl>
    <w:p w:rsidR="00A73FF3" w:rsidRPr="00D26F12" w:rsidRDefault="00A73FF3" w:rsidP="00A73FF3">
      <w:pPr>
        <w:pStyle w:val="a4"/>
        <w:spacing w:before="4"/>
        <w:ind w:left="0"/>
        <w:rPr>
          <w:b/>
          <w:sz w:val="15"/>
        </w:rPr>
      </w:pPr>
    </w:p>
    <w:p w:rsidR="00A73FF3" w:rsidRPr="00D26F12" w:rsidRDefault="00A73FF3" w:rsidP="00A73FF3">
      <w:pPr>
        <w:spacing w:before="90"/>
        <w:ind w:left="3160"/>
        <w:rPr>
          <w:b/>
          <w:sz w:val="24"/>
        </w:rPr>
      </w:pPr>
      <w:r w:rsidRPr="00D26F12">
        <w:rPr>
          <w:b/>
          <w:sz w:val="24"/>
        </w:rPr>
        <w:t>Планируемые результаты изучения предмета ИЗО 7 класс</w:t>
      </w:r>
    </w:p>
    <w:p w:rsidR="00A73FF3" w:rsidRPr="00D26F12" w:rsidRDefault="00A73FF3" w:rsidP="00A73FF3">
      <w:pPr>
        <w:pStyle w:val="a4"/>
        <w:spacing w:before="1"/>
        <w:ind w:left="0"/>
        <w:rPr>
          <w:b/>
        </w:r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106"/>
        <w:gridCol w:w="3968"/>
      </w:tblGrid>
      <w:tr w:rsidR="00D26F12" w:rsidRPr="00D26F12" w:rsidTr="00B14BF1">
        <w:trPr>
          <w:trHeight w:val="328"/>
        </w:trPr>
        <w:tc>
          <w:tcPr>
            <w:tcW w:w="994" w:type="dxa"/>
            <w:vMerge w:val="restart"/>
          </w:tcPr>
          <w:p w:rsidR="00A73FF3" w:rsidRPr="00D26F12" w:rsidRDefault="00A73FF3" w:rsidP="00B14BF1">
            <w:pPr>
              <w:pStyle w:val="TableParagraph"/>
              <w:ind w:left="107" w:right="80"/>
              <w:rPr>
                <w:sz w:val="24"/>
              </w:rPr>
            </w:pPr>
            <w:r w:rsidRPr="00D26F12">
              <w:rPr>
                <w:sz w:val="24"/>
              </w:rPr>
              <w:t>Назван ие раздела</w:t>
            </w:r>
          </w:p>
        </w:tc>
        <w:tc>
          <w:tcPr>
            <w:tcW w:w="9074" w:type="dxa"/>
            <w:gridSpan w:val="2"/>
            <w:tcBorders>
              <w:bottom w:val="single" w:sz="6" w:space="0" w:color="000000"/>
            </w:tcBorders>
          </w:tcPr>
          <w:p w:rsidR="00A73FF3" w:rsidRPr="00D26F12" w:rsidRDefault="00A73FF3" w:rsidP="00B14BF1">
            <w:pPr>
              <w:pStyle w:val="TableParagraph"/>
              <w:spacing w:line="270" w:lineRule="exact"/>
              <w:ind w:left="107"/>
              <w:rPr>
                <w:sz w:val="24"/>
              </w:rPr>
            </w:pPr>
            <w:r w:rsidRPr="00D26F12">
              <w:rPr>
                <w:sz w:val="24"/>
              </w:rPr>
              <w:t>Планируемые результаты</w:t>
            </w:r>
          </w:p>
        </w:tc>
      </w:tr>
      <w:tr w:rsidR="00D26F12" w:rsidRPr="00D26F12" w:rsidTr="00B14BF1">
        <w:trPr>
          <w:trHeight w:val="549"/>
        </w:trPr>
        <w:tc>
          <w:tcPr>
            <w:tcW w:w="994" w:type="dxa"/>
            <w:vMerge/>
            <w:tcBorders>
              <w:top w:val="nil"/>
            </w:tcBorders>
          </w:tcPr>
          <w:p w:rsidR="00A73FF3" w:rsidRPr="00D26F12" w:rsidRDefault="00A73FF3" w:rsidP="00B14BF1">
            <w:pPr>
              <w:rPr>
                <w:sz w:val="2"/>
                <w:szCs w:val="2"/>
              </w:rPr>
            </w:pPr>
          </w:p>
        </w:tc>
        <w:tc>
          <w:tcPr>
            <w:tcW w:w="5106" w:type="dxa"/>
            <w:tcBorders>
              <w:top w:val="single" w:sz="6" w:space="0" w:color="000000"/>
            </w:tcBorders>
          </w:tcPr>
          <w:p w:rsidR="00A73FF3" w:rsidRPr="00D26F12" w:rsidRDefault="00A73FF3" w:rsidP="00B14BF1">
            <w:pPr>
              <w:pStyle w:val="TableParagraph"/>
              <w:spacing w:line="265" w:lineRule="exact"/>
              <w:ind w:left="107"/>
              <w:rPr>
                <w:sz w:val="24"/>
              </w:rPr>
            </w:pPr>
            <w:r w:rsidRPr="00D26F12">
              <w:rPr>
                <w:sz w:val="24"/>
              </w:rPr>
              <w:t>Ученик научится</w:t>
            </w:r>
          </w:p>
        </w:tc>
        <w:tc>
          <w:tcPr>
            <w:tcW w:w="3968" w:type="dxa"/>
            <w:tcBorders>
              <w:top w:val="single" w:sz="6" w:space="0" w:color="000000"/>
            </w:tcBorders>
          </w:tcPr>
          <w:p w:rsidR="00A73FF3" w:rsidRPr="00D26F12" w:rsidRDefault="00A73FF3" w:rsidP="00B14BF1">
            <w:pPr>
              <w:pStyle w:val="TableParagraph"/>
              <w:spacing w:line="265" w:lineRule="exact"/>
              <w:ind w:left="104"/>
              <w:rPr>
                <w:sz w:val="24"/>
              </w:rPr>
            </w:pPr>
            <w:r w:rsidRPr="00D26F12">
              <w:rPr>
                <w:sz w:val="24"/>
              </w:rPr>
              <w:t>Ученик получит возможность</w:t>
            </w:r>
          </w:p>
          <w:p w:rsidR="00A73FF3" w:rsidRPr="00D26F12" w:rsidRDefault="00A73FF3" w:rsidP="00B14BF1">
            <w:pPr>
              <w:pStyle w:val="TableParagraph"/>
              <w:spacing w:line="264" w:lineRule="exact"/>
              <w:ind w:left="104"/>
              <w:rPr>
                <w:sz w:val="24"/>
              </w:rPr>
            </w:pPr>
            <w:r w:rsidRPr="00D26F12">
              <w:rPr>
                <w:sz w:val="24"/>
              </w:rPr>
              <w:t>Научиться</w:t>
            </w:r>
          </w:p>
        </w:tc>
      </w:tr>
      <w:tr w:rsidR="00D26F12" w:rsidRPr="00D26F12" w:rsidTr="00B14BF1">
        <w:trPr>
          <w:trHeight w:val="687"/>
        </w:trPr>
        <w:tc>
          <w:tcPr>
            <w:tcW w:w="994" w:type="dxa"/>
            <w:tcBorders>
              <w:bottom w:val="nil"/>
            </w:tcBorders>
          </w:tcPr>
          <w:p w:rsidR="00A73FF3" w:rsidRPr="00D26F12" w:rsidRDefault="00A73FF3" w:rsidP="00B14BF1">
            <w:pPr>
              <w:pStyle w:val="TableParagraph"/>
              <w:spacing w:before="9"/>
              <w:rPr>
                <w:b/>
                <w:sz w:val="35"/>
              </w:rPr>
            </w:pPr>
          </w:p>
          <w:p w:rsidR="00A73FF3" w:rsidRPr="00D26F12" w:rsidRDefault="00A73FF3" w:rsidP="00B14BF1">
            <w:pPr>
              <w:pStyle w:val="TableParagraph"/>
              <w:spacing w:line="256" w:lineRule="exact"/>
              <w:ind w:left="107"/>
              <w:rPr>
                <w:b/>
                <w:sz w:val="24"/>
              </w:rPr>
            </w:pPr>
            <w:r w:rsidRPr="00D26F12">
              <w:rPr>
                <w:b/>
                <w:sz w:val="24"/>
              </w:rPr>
              <w:t>Поним</w:t>
            </w:r>
          </w:p>
        </w:tc>
        <w:tc>
          <w:tcPr>
            <w:tcW w:w="5106" w:type="dxa"/>
            <w:vMerge w:val="restart"/>
          </w:tcPr>
          <w:p w:rsidR="00A73FF3" w:rsidRPr="00D26F12" w:rsidRDefault="00A73FF3" w:rsidP="00B14BF1">
            <w:pPr>
              <w:pStyle w:val="TableParagraph"/>
              <w:ind w:left="107" w:right="773"/>
              <w:rPr>
                <w:sz w:val="24"/>
                <w:lang w:val="ru-RU"/>
              </w:rPr>
            </w:pPr>
            <w:r w:rsidRPr="00D26F12">
              <w:rPr>
                <w:sz w:val="24"/>
                <w:lang w:val="ru-RU"/>
              </w:rPr>
              <w:t>*навыкам передачи в плоскостном изображении простых движений фигуры человека;</w:t>
            </w:r>
          </w:p>
          <w:p w:rsidR="00A73FF3" w:rsidRPr="00D26F12" w:rsidRDefault="00A73FF3" w:rsidP="00B14BF1">
            <w:pPr>
              <w:pStyle w:val="TableParagraph"/>
              <w:ind w:left="107" w:right="84"/>
              <w:rPr>
                <w:sz w:val="24"/>
                <w:lang w:val="ru-RU"/>
              </w:rPr>
            </w:pPr>
            <w:r w:rsidRPr="00D26F12">
              <w:rPr>
                <w:sz w:val="24"/>
                <w:lang w:val="ru-RU"/>
              </w:rPr>
              <w:t>*навыкам понимания особенностей восприятия скульптурного образа;</w:t>
            </w:r>
          </w:p>
          <w:p w:rsidR="00A73FF3" w:rsidRPr="00D26F12" w:rsidRDefault="00A73FF3" w:rsidP="00B14BF1">
            <w:pPr>
              <w:pStyle w:val="TableParagraph"/>
              <w:ind w:left="107" w:right="315"/>
              <w:rPr>
                <w:sz w:val="24"/>
                <w:lang w:val="ru-RU"/>
              </w:rPr>
            </w:pPr>
            <w:r w:rsidRPr="00D26F12">
              <w:rPr>
                <w:sz w:val="24"/>
                <w:lang w:val="ru-RU"/>
              </w:rPr>
              <w:t>*навыкам лепки и работы с пластилином или глиной;</w:t>
            </w:r>
          </w:p>
          <w:p w:rsidR="00A73FF3" w:rsidRPr="00D26F12" w:rsidRDefault="00A73FF3" w:rsidP="00B14BF1">
            <w:pPr>
              <w:pStyle w:val="TableParagraph"/>
              <w:ind w:left="107"/>
              <w:rPr>
                <w:sz w:val="24"/>
                <w:lang w:val="ru-RU"/>
              </w:rPr>
            </w:pPr>
            <w:r w:rsidRPr="00D26F12">
              <w:rPr>
                <w:sz w:val="24"/>
                <w:lang w:val="ru-RU"/>
              </w:rPr>
              <w:t>*рассуждать (с опорой на восприятие художественных произведений - шедевров изобразительного искусства) об изменчивости</w:t>
            </w:r>
          </w:p>
          <w:p w:rsidR="00A73FF3" w:rsidRPr="00D26F12" w:rsidRDefault="00A73FF3" w:rsidP="00B14BF1">
            <w:pPr>
              <w:pStyle w:val="TableParagraph"/>
              <w:spacing w:line="264" w:lineRule="exact"/>
              <w:ind w:left="107"/>
              <w:rPr>
                <w:sz w:val="24"/>
                <w:lang w:val="ru-RU"/>
              </w:rPr>
            </w:pPr>
            <w:r w:rsidRPr="00D26F12">
              <w:rPr>
                <w:sz w:val="24"/>
                <w:lang w:val="ru-RU"/>
              </w:rPr>
              <w:t>образа человека в истории искусства;</w:t>
            </w:r>
          </w:p>
        </w:tc>
        <w:tc>
          <w:tcPr>
            <w:tcW w:w="3968" w:type="dxa"/>
            <w:vMerge w:val="restart"/>
          </w:tcPr>
          <w:p w:rsidR="00A73FF3" w:rsidRPr="00D26F12" w:rsidRDefault="00A73FF3" w:rsidP="00B14BF1">
            <w:pPr>
              <w:pStyle w:val="TableParagraph"/>
              <w:tabs>
                <w:tab w:val="left" w:pos="1863"/>
                <w:tab w:val="left" w:pos="2921"/>
                <w:tab w:val="left" w:pos="3505"/>
              </w:tabs>
              <w:ind w:left="104" w:right="96"/>
              <w:jc w:val="both"/>
              <w:rPr>
                <w:sz w:val="24"/>
                <w:lang w:val="ru-RU"/>
              </w:rPr>
            </w:pPr>
            <w:r w:rsidRPr="00D26F12">
              <w:rPr>
                <w:sz w:val="24"/>
                <w:lang w:val="ru-RU"/>
              </w:rPr>
              <w:t>*выделять</w:t>
            </w:r>
            <w:r w:rsidRPr="00D26F12">
              <w:rPr>
                <w:sz w:val="24"/>
                <w:lang w:val="ru-RU"/>
              </w:rPr>
              <w:tab/>
              <w:t>признаки</w:t>
            </w:r>
            <w:r w:rsidRPr="00D26F12">
              <w:rPr>
                <w:sz w:val="24"/>
                <w:lang w:val="ru-RU"/>
              </w:rPr>
              <w:tab/>
            </w:r>
            <w:r w:rsidRPr="00D26F12">
              <w:rPr>
                <w:sz w:val="24"/>
                <w:lang w:val="ru-RU"/>
              </w:rPr>
              <w:tab/>
            </w:r>
            <w:r w:rsidRPr="00D26F12">
              <w:rPr>
                <w:spacing w:val="-6"/>
                <w:sz w:val="24"/>
                <w:lang w:val="ru-RU"/>
              </w:rPr>
              <w:t xml:space="preserve">для </w:t>
            </w:r>
            <w:r w:rsidRPr="00D26F12">
              <w:rPr>
                <w:sz w:val="24"/>
                <w:lang w:val="ru-RU"/>
              </w:rPr>
              <w:t>установления стилевых связей в процессе</w:t>
            </w:r>
            <w:r w:rsidRPr="00D26F12">
              <w:rPr>
                <w:sz w:val="24"/>
                <w:lang w:val="ru-RU"/>
              </w:rPr>
              <w:tab/>
            </w:r>
            <w:r w:rsidRPr="00D26F12">
              <w:rPr>
                <w:sz w:val="24"/>
                <w:lang w:val="ru-RU"/>
              </w:rPr>
              <w:tab/>
            </w:r>
            <w:r w:rsidRPr="00D26F12">
              <w:rPr>
                <w:spacing w:val="-3"/>
                <w:sz w:val="24"/>
                <w:lang w:val="ru-RU"/>
              </w:rPr>
              <w:t>изучения</w:t>
            </w:r>
          </w:p>
          <w:p w:rsidR="00A73FF3" w:rsidRPr="00D26F12" w:rsidRDefault="00A73FF3" w:rsidP="00B14BF1">
            <w:pPr>
              <w:pStyle w:val="TableParagraph"/>
              <w:ind w:left="104"/>
              <w:rPr>
                <w:sz w:val="24"/>
                <w:lang w:val="ru-RU"/>
              </w:rPr>
            </w:pPr>
            <w:r w:rsidRPr="00D26F12">
              <w:rPr>
                <w:sz w:val="24"/>
                <w:lang w:val="ru-RU"/>
              </w:rPr>
              <w:t>изобразительного искусства;</w:t>
            </w:r>
          </w:p>
          <w:p w:rsidR="00A73FF3" w:rsidRPr="00D26F12" w:rsidRDefault="00A73FF3" w:rsidP="00B14BF1">
            <w:pPr>
              <w:pStyle w:val="TableParagraph"/>
              <w:tabs>
                <w:tab w:val="left" w:pos="2104"/>
                <w:tab w:val="left" w:pos="2412"/>
              </w:tabs>
              <w:ind w:left="104" w:right="98"/>
              <w:jc w:val="both"/>
              <w:rPr>
                <w:sz w:val="24"/>
                <w:lang w:val="ru-RU"/>
              </w:rPr>
            </w:pPr>
            <w:r w:rsidRPr="00D26F12">
              <w:rPr>
                <w:sz w:val="24"/>
                <w:lang w:val="ru-RU"/>
              </w:rPr>
              <w:t>*активно</w:t>
            </w:r>
            <w:r w:rsidRPr="00D26F12">
              <w:rPr>
                <w:sz w:val="24"/>
                <w:lang w:val="ru-RU"/>
              </w:rPr>
              <w:tab/>
            </w:r>
            <w:r w:rsidRPr="00D26F12">
              <w:rPr>
                <w:sz w:val="24"/>
                <w:lang w:val="ru-RU"/>
              </w:rPr>
              <w:tab/>
            </w:r>
            <w:r w:rsidRPr="00D26F12">
              <w:rPr>
                <w:spacing w:val="-1"/>
                <w:sz w:val="24"/>
                <w:lang w:val="ru-RU"/>
              </w:rPr>
              <w:t xml:space="preserve">воспринимать </w:t>
            </w:r>
            <w:r w:rsidRPr="00D26F12">
              <w:rPr>
                <w:sz w:val="24"/>
                <w:lang w:val="ru-RU"/>
              </w:rPr>
              <w:t>произведения искусства и аргументированно анализировать разные уровни своего восприятия, понимать</w:t>
            </w:r>
            <w:r w:rsidRPr="00D26F12">
              <w:rPr>
                <w:sz w:val="24"/>
                <w:lang w:val="ru-RU"/>
              </w:rPr>
              <w:tab/>
              <w:t xml:space="preserve">изобразительные метафоры     и     видеть  </w:t>
            </w:r>
            <w:r w:rsidRPr="00D26F12">
              <w:rPr>
                <w:spacing w:val="7"/>
                <w:sz w:val="24"/>
                <w:lang w:val="ru-RU"/>
              </w:rPr>
              <w:t xml:space="preserve"> </w:t>
            </w:r>
            <w:r w:rsidRPr="00D26F12">
              <w:rPr>
                <w:sz w:val="24"/>
                <w:lang w:val="ru-RU"/>
              </w:rPr>
              <w:t>целостную</w:t>
            </w:r>
          </w:p>
          <w:p w:rsidR="00A73FF3" w:rsidRPr="00D26F12" w:rsidRDefault="00A73FF3" w:rsidP="00B14BF1">
            <w:pPr>
              <w:pStyle w:val="TableParagraph"/>
              <w:tabs>
                <w:tab w:val="left" w:pos="2766"/>
              </w:tabs>
              <w:spacing w:line="264" w:lineRule="exact"/>
              <w:ind w:left="104"/>
              <w:jc w:val="both"/>
              <w:rPr>
                <w:sz w:val="24"/>
              </w:rPr>
            </w:pPr>
            <w:r w:rsidRPr="00D26F12">
              <w:rPr>
                <w:sz w:val="24"/>
              </w:rPr>
              <w:t xml:space="preserve">картину         </w:t>
            </w:r>
            <w:r w:rsidRPr="00D26F12">
              <w:rPr>
                <w:spacing w:val="28"/>
                <w:sz w:val="24"/>
              </w:rPr>
              <w:t xml:space="preserve"> </w:t>
            </w:r>
            <w:r w:rsidRPr="00D26F12">
              <w:rPr>
                <w:sz w:val="24"/>
              </w:rPr>
              <w:t>мира,</w:t>
            </w:r>
            <w:r w:rsidRPr="00D26F12">
              <w:rPr>
                <w:sz w:val="24"/>
              </w:rPr>
              <w:tab/>
              <w:t>присущую</w:t>
            </w:r>
          </w:p>
        </w:tc>
      </w:tr>
      <w:tr w:rsidR="00D26F12" w:rsidRPr="00D26F12" w:rsidTr="00B14BF1">
        <w:trPr>
          <w:trHeight w:val="266"/>
        </w:trPr>
        <w:tc>
          <w:tcPr>
            <w:tcW w:w="994"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ание</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4"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смысл</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994" w:type="dxa"/>
            <w:tcBorders>
              <w:top w:val="nil"/>
              <w:bottom w:val="nil"/>
            </w:tcBorders>
          </w:tcPr>
          <w:p w:rsidR="00A73FF3" w:rsidRPr="00D26F12" w:rsidRDefault="00A73FF3" w:rsidP="00B14BF1">
            <w:pPr>
              <w:pStyle w:val="TableParagraph"/>
              <w:spacing w:line="245" w:lineRule="exact"/>
              <w:ind w:left="107"/>
              <w:rPr>
                <w:b/>
                <w:sz w:val="24"/>
              </w:rPr>
            </w:pPr>
            <w:r w:rsidRPr="00D26F12">
              <w:rPr>
                <w:b/>
                <w:sz w:val="24"/>
              </w:rPr>
              <w:t>а</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994" w:type="dxa"/>
            <w:tcBorders>
              <w:top w:val="nil"/>
              <w:bottom w:val="nil"/>
            </w:tcBorders>
          </w:tcPr>
          <w:p w:rsidR="00A73FF3" w:rsidRPr="00D26F12" w:rsidRDefault="00A73FF3" w:rsidP="00B14BF1">
            <w:pPr>
              <w:pStyle w:val="TableParagraph"/>
              <w:spacing w:line="245" w:lineRule="exact"/>
              <w:ind w:left="107"/>
              <w:rPr>
                <w:b/>
                <w:sz w:val="24"/>
              </w:rPr>
            </w:pPr>
            <w:r w:rsidRPr="00D26F12">
              <w:rPr>
                <w:b/>
                <w:sz w:val="24"/>
              </w:rPr>
              <w:t>деятел</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994"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ьности</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994"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худож</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r w:rsidR="00D26F12" w:rsidRPr="00D26F12" w:rsidTr="00B14BF1">
        <w:trPr>
          <w:trHeight w:val="684"/>
        </w:trPr>
        <w:tc>
          <w:tcPr>
            <w:tcW w:w="994" w:type="dxa"/>
            <w:tcBorders>
              <w:top w:val="nil"/>
            </w:tcBorders>
          </w:tcPr>
          <w:p w:rsidR="00A73FF3" w:rsidRPr="00D26F12" w:rsidRDefault="00A73FF3" w:rsidP="00B14BF1">
            <w:pPr>
              <w:pStyle w:val="TableParagraph"/>
              <w:spacing w:line="266" w:lineRule="exact"/>
              <w:ind w:left="107"/>
              <w:rPr>
                <w:b/>
                <w:sz w:val="24"/>
              </w:rPr>
            </w:pPr>
            <w:r w:rsidRPr="00D26F12">
              <w:rPr>
                <w:b/>
                <w:sz w:val="24"/>
              </w:rPr>
              <w:t>ника</w:t>
            </w:r>
          </w:p>
        </w:tc>
        <w:tc>
          <w:tcPr>
            <w:tcW w:w="5106" w:type="dxa"/>
            <w:vMerge/>
            <w:tcBorders>
              <w:top w:val="nil"/>
            </w:tcBorders>
          </w:tcPr>
          <w:p w:rsidR="00A73FF3" w:rsidRPr="00D26F12" w:rsidRDefault="00A73FF3" w:rsidP="00B14BF1">
            <w:pPr>
              <w:rPr>
                <w:sz w:val="2"/>
                <w:szCs w:val="2"/>
              </w:rPr>
            </w:pPr>
          </w:p>
        </w:tc>
        <w:tc>
          <w:tcPr>
            <w:tcW w:w="3968"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106"/>
        <w:gridCol w:w="3968"/>
      </w:tblGrid>
      <w:tr w:rsidR="00D26F12" w:rsidRPr="00D26F12" w:rsidTr="00B14BF1">
        <w:trPr>
          <w:trHeight w:val="2687"/>
        </w:trPr>
        <w:tc>
          <w:tcPr>
            <w:tcW w:w="994" w:type="dxa"/>
          </w:tcPr>
          <w:p w:rsidR="00A73FF3" w:rsidRPr="00D26F12" w:rsidRDefault="00A73FF3" w:rsidP="00B14BF1">
            <w:pPr>
              <w:pStyle w:val="TableParagraph"/>
              <w:rPr>
                <w:sz w:val="24"/>
              </w:rPr>
            </w:pPr>
          </w:p>
        </w:tc>
        <w:tc>
          <w:tcPr>
            <w:tcW w:w="5106" w:type="dxa"/>
          </w:tcPr>
          <w:p w:rsidR="00A73FF3" w:rsidRPr="00D26F12" w:rsidRDefault="00A73FF3" w:rsidP="00B14BF1">
            <w:pPr>
              <w:pStyle w:val="TableParagraph"/>
              <w:ind w:left="107" w:right="98"/>
              <w:rPr>
                <w:sz w:val="24"/>
                <w:lang w:val="ru-RU"/>
              </w:rPr>
            </w:pPr>
            <w:r w:rsidRPr="00D26F12">
              <w:rPr>
                <w:sz w:val="24"/>
                <w:lang w:val="ru-RU"/>
              </w:rPr>
              <w:t>*приемам выразительности при работе с натуры над набросками и зарисовками фигуры человека, используя разнообразные графические материалы;</w:t>
            </w:r>
          </w:p>
        </w:tc>
        <w:tc>
          <w:tcPr>
            <w:tcW w:w="3968" w:type="dxa"/>
          </w:tcPr>
          <w:p w:rsidR="00A73FF3" w:rsidRPr="00D26F12" w:rsidRDefault="00A73FF3" w:rsidP="00B14BF1">
            <w:pPr>
              <w:pStyle w:val="TableParagraph"/>
              <w:spacing w:line="265" w:lineRule="exact"/>
              <w:ind w:left="104"/>
              <w:rPr>
                <w:sz w:val="24"/>
                <w:lang w:val="ru-RU"/>
              </w:rPr>
            </w:pPr>
            <w:r w:rsidRPr="00D26F12">
              <w:rPr>
                <w:sz w:val="24"/>
                <w:lang w:val="ru-RU"/>
              </w:rPr>
              <w:t>произведениям искусства;</w:t>
            </w:r>
          </w:p>
          <w:p w:rsidR="00A73FF3" w:rsidRPr="00D26F12" w:rsidRDefault="00A73FF3" w:rsidP="00B14BF1">
            <w:pPr>
              <w:pStyle w:val="TableParagraph"/>
              <w:ind w:left="104" w:right="186"/>
              <w:rPr>
                <w:sz w:val="24"/>
                <w:lang w:val="ru-RU"/>
              </w:rPr>
            </w:pPr>
            <w:r w:rsidRPr="00D26F12">
              <w:rPr>
                <w:sz w:val="24"/>
                <w:lang w:val="ru-RU"/>
              </w:rPr>
              <w:t>* использовать навыки коллективной работы над объемно- пространственной композицией;</w:t>
            </w:r>
          </w:p>
        </w:tc>
      </w:tr>
      <w:tr w:rsidR="00D26F12" w:rsidRPr="00D26F12" w:rsidTr="00B14BF1">
        <w:trPr>
          <w:trHeight w:val="272"/>
        </w:trPr>
        <w:tc>
          <w:tcPr>
            <w:tcW w:w="994" w:type="dxa"/>
            <w:tcBorders>
              <w:bottom w:val="nil"/>
            </w:tcBorders>
          </w:tcPr>
          <w:p w:rsidR="00A73FF3" w:rsidRPr="00D26F12" w:rsidRDefault="00A73FF3" w:rsidP="00B14BF1">
            <w:pPr>
              <w:pStyle w:val="TableParagraph"/>
              <w:rPr>
                <w:sz w:val="20"/>
                <w:lang w:val="ru-RU"/>
              </w:rPr>
            </w:pPr>
          </w:p>
        </w:tc>
        <w:tc>
          <w:tcPr>
            <w:tcW w:w="5106" w:type="dxa"/>
            <w:tcBorders>
              <w:bottom w:val="nil"/>
            </w:tcBorders>
          </w:tcPr>
          <w:p w:rsidR="00A73FF3" w:rsidRPr="00D26F12" w:rsidRDefault="00A73FF3" w:rsidP="00B14BF1">
            <w:pPr>
              <w:pStyle w:val="TableParagraph"/>
              <w:spacing w:line="253" w:lineRule="exact"/>
              <w:ind w:left="107"/>
              <w:rPr>
                <w:sz w:val="24"/>
                <w:lang w:val="ru-RU"/>
              </w:rPr>
            </w:pPr>
            <w:r w:rsidRPr="00D26F12">
              <w:rPr>
                <w:sz w:val="24"/>
                <w:lang w:val="ru-RU"/>
              </w:rPr>
              <w:t>тематическую картину как обобщенный и</w:t>
            </w:r>
          </w:p>
        </w:tc>
        <w:tc>
          <w:tcPr>
            <w:tcW w:w="3968" w:type="dxa"/>
            <w:tcBorders>
              <w:bottom w:val="nil"/>
            </w:tcBorders>
          </w:tcPr>
          <w:p w:rsidR="00A73FF3" w:rsidRPr="00D26F12" w:rsidRDefault="00A73FF3" w:rsidP="00B14BF1">
            <w:pPr>
              <w:pStyle w:val="TableParagraph"/>
              <w:spacing w:line="253" w:lineRule="exact"/>
              <w:ind w:left="104"/>
              <w:rPr>
                <w:sz w:val="24"/>
              </w:rPr>
            </w:pPr>
            <w:r w:rsidRPr="00D26F12">
              <w:rPr>
                <w:sz w:val="24"/>
              </w:rPr>
              <w:t>*владеть диалогической формой</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целостный образ, как результат наблюдений и</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коммуникации, уметь</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размышлений художника над жизнью;</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аргументировать свою точку зрения</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*изобразительным и композиционным</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в процессе изучения</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навыкам в процессе работы над эскизом;</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изобразительного искусства;</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*узнавать и объяснять понятия «тематическая</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*различать и передавать в</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картина», «станковая живопись»;</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художественно-творческой</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*перечислять и характеризовать основные</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деятельности характер,</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жанры сюжетно- тематической картины;</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эмоциональное состояние и свое</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*характеризовать исторический жанр как</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отношение к природе, человеку,</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идейное и образное выражение значительных</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обществу; осознавать</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событий в истории общества, как воплощение</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общечеловеческие ценности,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его мировоззренческих позиций и идеалов;</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выраженные в главных темах</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*узнавать и характеризовать несколько</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искусства;</w:t>
            </w:r>
          </w:p>
        </w:tc>
      </w:tr>
      <w:tr w:rsidR="00D26F12" w:rsidRPr="00D26F12" w:rsidTr="00B14BF1">
        <w:trPr>
          <w:trHeight w:val="3312"/>
        </w:trPr>
        <w:tc>
          <w:tcPr>
            <w:tcW w:w="994" w:type="dxa"/>
            <w:tcBorders>
              <w:top w:val="nil"/>
              <w:bottom w:val="nil"/>
            </w:tcBorders>
          </w:tcPr>
          <w:p w:rsidR="00A73FF3" w:rsidRPr="00D26F12" w:rsidRDefault="00A73FF3" w:rsidP="00B14BF1">
            <w:pPr>
              <w:pStyle w:val="TableParagraph"/>
              <w:spacing w:before="131"/>
              <w:ind w:left="107" w:right="102"/>
              <w:rPr>
                <w:b/>
                <w:sz w:val="24"/>
                <w:lang w:val="ru-RU"/>
              </w:rPr>
            </w:pPr>
            <w:r w:rsidRPr="00D26F12">
              <w:rPr>
                <w:b/>
                <w:sz w:val="24"/>
                <w:lang w:val="ru-RU"/>
              </w:rPr>
              <w:t>Вечны е темы и велик ие истори ческие событ ия в искусс тве</w:t>
            </w:r>
          </w:p>
        </w:tc>
        <w:tc>
          <w:tcPr>
            <w:tcW w:w="5106" w:type="dxa"/>
            <w:tcBorders>
              <w:top w:val="nil"/>
              <w:bottom w:val="nil"/>
            </w:tcBorders>
          </w:tcPr>
          <w:p w:rsidR="00A73FF3" w:rsidRPr="00D26F12" w:rsidRDefault="00A73FF3" w:rsidP="00B14BF1">
            <w:pPr>
              <w:pStyle w:val="TableParagraph"/>
              <w:ind w:left="107" w:right="244"/>
              <w:rPr>
                <w:sz w:val="24"/>
                <w:lang w:val="ru-RU"/>
              </w:rPr>
            </w:pPr>
            <w:r w:rsidRPr="00D26F12">
              <w:rPr>
                <w:sz w:val="24"/>
                <w:lang w:val="ru-RU"/>
              </w:rPr>
              <w:t>классических произведений и называть имена великих русских мастеров исторической картины;</w:t>
            </w:r>
          </w:p>
          <w:p w:rsidR="00A73FF3" w:rsidRPr="00D26F12" w:rsidRDefault="00A73FF3" w:rsidP="00B14BF1">
            <w:pPr>
              <w:pStyle w:val="TableParagraph"/>
              <w:ind w:left="107" w:right="728"/>
              <w:rPr>
                <w:sz w:val="24"/>
                <w:lang w:val="ru-RU"/>
              </w:rPr>
            </w:pPr>
            <w:r w:rsidRPr="00D26F12">
              <w:rPr>
                <w:sz w:val="24"/>
                <w:lang w:val="ru-RU"/>
              </w:rPr>
              <w:t xml:space="preserve">*характеризовать значение тематической картины </w:t>
            </w:r>
            <w:r w:rsidRPr="00D26F12">
              <w:rPr>
                <w:sz w:val="24"/>
              </w:rPr>
              <w:t>XIX</w:t>
            </w:r>
            <w:r w:rsidRPr="00D26F12">
              <w:rPr>
                <w:sz w:val="24"/>
                <w:lang w:val="ru-RU"/>
              </w:rPr>
              <w:t xml:space="preserve"> века в развитии русской культуры;</w:t>
            </w:r>
          </w:p>
          <w:p w:rsidR="00A73FF3" w:rsidRPr="00D26F12" w:rsidRDefault="00A73FF3" w:rsidP="00B14BF1">
            <w:pPr>
              <w:pStyle w:val="TableParagraph"/>
              <w:ind w:left="107" w:right="84"/>
              <w:rPr>
                <w:sz w:val="24"/>
                <w:lang w:val="ru-RU"/>
              </w:rPr>
            </w:pPr>
            <w:r w:rsidRPr="00D26F12">
              <w:rPr>
                <w:sz w:val="24"/>
                <w:lang w:val="ru-RU"/>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A73FF3" w:rsidRPr="00D26F12" w:rsidRDefault="00A73FF3" w:rsidP="00B14BF1">
            <w:pPr>
              <w:pStyle w:val="TableParagraph"/>
              <w:spacing w:line="270" w:lineRule="atLeast"/>
              <w:ind w:left="107"/>
              <w:rPr>
                <w:sz w:val="24"/>
                <w:lang w:val="ru-RU"/>
              </w:rPr>
            </w:pPr>
            <w:r w:rsidRPr="00D26F12">
              <w:rPr>
                <w:sz w:val="24"/>
                <w:lang w:val="ru-RU"/>
              </w:rPr>
              <w:t>*называть имена нескольких известных художников объединения «Мир искусства» и</w:t>
            </w:r>
          </w:p>
        </w:tc>
        <w:tc>
          <w:tcPr>
            <w:tcW w:w="3968" w:type="dxa"/>
            <w:tcBorders>
              <w:top w:val="nil"/>
              <w:bottom w:val="nil"/>
            </w:tcBorders>
          </w:tcPr>
          <w:p w:rsidR="00A73FF3" w:rsidRPr="00D26F12" w:rsidRDefault="00A73FF3" w:rsidP="00B14BF1">
            <w:pPr>
              <w:pStyle w:val="TableParagraph"/>
              <w:ind w:left="104" w:right="310"/>
              <w:rPr>
                <w:sz w:val="24"/>
                <w:lang w:val="ru-RU"/>
              </w:rPr>
            </w:pPr>
            <w:r w:rsidRPr="00D26F12">
              <w:rPr>
                <w:sz w:val="24"/>
                <w:lang w:val="ru-RU"/>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A73FF3" w:rsidRPr="00D26F12" w:rsidRDefault="00A73FF3" w:rsidP="00B14BF1">
            <w:pPr>
              <w:pStyle w:val="TableParagraph"/>
              <w:tabs>
                <w:tab w:val="left" w:pos="1626"/>
                <w:tab w:val="left" w:pos="2751"/>
              </w:tabs>
              <w:spacing w:line="270" w:lineRule="atLeast"/>
              <w:ind w:left="104" w:right="97"/>
              <w:jc w:val="both"/>
              <w:rPr>
                <w:sz w:val="24"/>
                <w:lang w:val="ru-RU"/>
              </w:rPr>
            </w:pPr>
            <w:r w:rsidRPr="00D26F12">
              <w:rPr>
                <w:sz w:val="24"/>
                <w:lang w:val="ru-RU"/>
              </w:rPr>
              <w:t>*называть имена выдающихся русских</w:t>
            </w:r>
            <w:r w:rsidRPr="00D26F12">
              <w:rPr>
                <w:sz w:val="24"/>
                <w:lang w:val="ru-RU"/>
              </w:rPr>
              <w:tab/>
            </w:r>
            <w:r w:rsidRPr="00D26F12">
              <w:rPr>
                <w:spacing w:val="-1"/>
                <w:sz w:val="24"/>
                <w:lang w:val="ru-RU"/>
              </w:rPr>
              <w:t xml:space="preserve">художников-ваятелей </w:t>
            </w:r>
            <w:r w:rsidRPr="00D26F12">
              <w:rPr>
                <w:sz w:val="24"/>
                <w:lang w:val="ru-RU"/>
              </w:rPr>
              <w:t xml:space="preserve">второй половины </w:t>
            </w:r>
            <w:r w:rsidRPr="00D26F12">
              <w:rPr>
                <w:sz w:val="24"/>
              </w:rPr>
              <w:t>XIX</w:t>
            </w:r>
            <w:r w:rsidRPr="00D26F12">
              <w:rPr>
                <w:sz w:val="24"/>
                <w:lang w:val="ru-RU"/>
              </w:rPr>
              <w:t xml:space="preserve"> века и определять</w:t>
            </w:r>
            <w:r w:rsidRPr="00D26F12">
              <w:rPr>
                <w:sz w:val="24"/>
                <w:lang w:val="ru-RU"/>
              </w:rPr>
              <w:tab/>
            </w:r>
            <w:r w:rsidRPr="00D26F12">
              <w:rPr>
                <w:sz w:val="24"/>
                <w:lang w:val="ru-RU"/>
              </w:rPr>
              <w:tab/>
            </w:r>
            <w:r w:rsidRPr="00D26F12">
              <w:rPr>
                <w:spacing w:val="-3"/>
                <w:sz w:val="24"/>
                <w:lang w:val="ru-RU"/>
              </w:rPr>
              <w:t>памятники</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их наиболее известные произведения;</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монументальной скульптуры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*творческому опыту по разработке и созданию</w:t>
            </w:r>
          </w:p>
        </w:tc>
        <w:tc>
          <w:tcPr>
            <w:tcW w:w="396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изобразительного образа на выбранный</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исторический сюжет;</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*творческому опыту по разработке</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художественного проекта –разработки</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композиции на историческую тему;</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*творческому опыту создания композиции на</w:t>
            </w:r>
          </w:p>
        </w:tc>
        <w:tc>
          <w:tcPr>
            <w:tcW w:w="396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основе библейских сюжетов;</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*называть имена великих европейских и</w:t>
            </w:r>
          </w:p>
        </w:tc>
        <w:tc>
          <w:tcPr>
            <w:tcW w:w="396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lang w:val="ru-RU"/>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русских художников, творивших на</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библейские темы;</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rPr>
                <w:sz w:val="20"/>
              </w:rPr>
            </w:pP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*узнавать и характеризовать произведения</w:t>
            </w: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994" w:type="dxa"/>
            <w:tcBorders>
              <w:top w:val="nil"/>
            </w:tcBorders>
          </w:tcPr>
          <w:p w:rsidR="00A73FF3" w:rsidRPr="00D26F12" w:rsidRDefault="00A73FF3" w:rsidP="00B14BF1">
            <w:pPr>
              <w:pStyle w:val="TableParagraph"/>
              <w:rPr>
                <w:sz w:val="20"/>
              </w:rPr>
            </w:pPr>
          </w:p>
        </w:tc>
        <w:tc>
          <w:tcPr>
            <w:tcW w:w="5106" w:type="dxa"/>
            <w:tcBorders>
              <w:top w:val="nil"/>
            </w:tcBorders>
          </w:tcPr>
          <w:p w:rsidR="00A73FF3" w:rsidRPr="00D26F12" w:rsidRDefault="00A73FF3" w:rsidP="00B14BF1">
            <w:pPr>
              <w:pStyle w:val="TableParagraph"/>
              <w:spacing w:line="259" w:lineRule="exact"/>
              <w:ind w:left="107"/>
              <w:rPr>
                <w:sz w:val="24"/>
                <w:lang w:val="ru-RU"/>
              </w:rPr>
            </w:pPr>
            <w:r w:rsidRPr="00D26F12">
              <w:rPr>
                <w:sz w:val="24"/>
                <w:lang w:val="ru-RU"/>
              </w:rPr>
              <w:t>великих европейских и русских художников на</w:t>
            </w:r>
          </w:p>
        </w:tc>
        <w:tc>
          <w:tcPr>
            <w:tcW w:w="3968" w:type="dxa"/>
            <w:tcBorders>
              <w:top w:val="nil"/>
            </w:tcBorders>
          </w:tcPr>
          <w:p w:rsidR="00A73FF3" w:rsidRPr="00D26F12" w:rsidRDefault="00A73FF3" w:rsidP="00B14BF1">
            <w:pPr>
              <w:pStyle w:val="TableParagraph"/>
              <w:rPr>
                <w:sz w:val="20"/>
                <w:lang w:val="ru-RU"/>
              </w:rPr>
            </w:pPr>
          </w:p>
        </w:tc>
      </w:tr>
    </w:tbl>
    <w:p w:rsidR="00A73FF3" w:rsidRPr="00D26F12" w:rsidRDefault="00A73FF3" w:rsidP="00A73FF3">
      <w:pPr>
        <w:rPr>
          <w:sz w:val="20"/>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106"/>
        <w:gridCol w:w="3968"/>
      </w:tblGrid>
      <w:tr w:rsidR="00D26F12" w:rsidRPr="00D26F12" w:rsidTr="00B14BF1">
        <w:trPr>
          <w:trHeight w:val="5520"/>
        </w:trPr>
        <w:tc>
          <w:tcPr>
            <w:tcW w:w="994" w:type="dxa"/>
          </w:tcPr>
          <w:p w:rsidR="00A73FF3" w:rsidRPr="00D26F12" w:rsidRDefault="00A73FF3" w:rsidP="00B14BF1">
            <w:pPr>
              <w:pStyle w:val="TableParagraph"/>
              <w:rPr>
                <w:sz w:val="24"/>
                <w:lang w:val="ru-RU"/>
              </w:rPr>
            </w:pPr>
          </w:p>
        </w:tc>
        <w:tc>
          <w:tcPr>
            <w:tcW w:w="5106" w:type="dxa"/>
          </w:tcPr>
          <w:p w:rsidR="00A73FF3" w:rsidRPr="00D26F12" w:rsidRDefault="00A73FF3" w:rsidP="00B14BF1">
            <w:pPr>
              <w:pStyle w:val="TableParagraph"/>
              <w:spacing w:line="265" w:lineRule="exact"/>
              <w:ind w:left="107"/>
              <w:rPr>
                <w:sz w:val="24"/>
                <w:lang w:val="ru-RU"/>
              </w:rPr>
            </w:pPr>
            <w:r w:rsidRPr="00D26F12">
              <w:rPr>
                <w:sz w:val="24"/>
                <w:lang w:val="ru-RU"/>
              </w:rPr>
              <w:t>библейские темы;</w:t>
            </w:r>
          </w:p>
          <w:p w:rsidR="00A73FF3" w:rsidRPr="00D26F12" w:rsidRDefault="00A73FF3" w:rsidP="00B14BF1">
            <w:pPr>
              <w:pStyle w:val="TableParagraph"/>
              <w:ind w:left="107"/>
              <w:rPr>
                <w:sz w:val="24"/>
                <w:lang w:val="ru-RU"/>
              </w:rPr>
            </w:pPr>
            <w:r w:rsidRPr="00D26F12">
              <w:rPr>
                <w:sz w:val="24"/>
                <w:lang w:val="ru-RU"/>
              </w:rPr>
              <w:t>*характеризовать роль монументальных памятников в жизни общества;</w:t>
            </w:r>
          </w:p>
          <w:p w:rsidR="00A73FF3" w:rsidRPr="00D26F12" w:rsidRDefault="00A73FF3" w:rsidP="00B14BF1">
            <w:pPr>
              <w:pStyle w:val="TableParagraph"/>
              <w:ind w:left="107" w:right="83"/>
              <w:rPr>
                <w:sz w:val="24"/>
                <w:lang w:val="ru-RU"/>
              </w:rPr>
            </w:pPr>
            <w:r w:rsidRPr="00D26F12">
              <w:rPr>
                <w:sz w:val="24"/>
                <w:lang w:val="ru-RU"/>
              </w:rPr>
              <w:t>*рассуждать об особенностях художественного образа советского народа в годы Великой Отечественной войны;</w:t>
            </w:r>
          </w:p>
          <w:p w:rsidR="00A73FF3" w:rsidRPr="00D26F12" w:rsidRDefault="00A73FF3" w:rsidP="00B14BF1">
            <w:pPr>
              <w:pStyle w:val="TableParagraph"/>
              <w:ind w:left="107" w:right="302"/>
              <w:rPr>
                <w:sz w:val="24"/>
                <w:lang w:val="ru-RU"/>
              </w:rPr>
            </w:pPr>
            <w:r w:rsidRPr="00D26F12">
              <w:rPr>
                <w:sz w:val="24"/>
                <w:lang w:val="ru-RU"/>
              </w:rPr>
              <w:t>*описывать и характеризовать выдающиеся монументальные памятники и ансамбли, посвященные Великой Отечественной войне;</w:t>
            </w:r>
          </w:p>
          <w:p w:rsidR="00A73FF3" w:rsidRPr="00D26F12" w:rsidRDefault="00A73FF3" w:rsidP="00B14BF1">
            <w:pPr>
              <w:pStyle w:val="TableParagraph"/>
              <w:ind w:left="107" w:right="710"/>
              <w:rPr>
                <w:sz w:val="24"/>
                <w:lang w:val="ru-RU"/>
              </w:rPr>
            </w:pPr>
            <w:r w:rsidRPr="00D26F12">
              <w:rPr>
                <w:sz w:val="24"/>
                <w:lang w:val="ru-RU"/>
              </w:rPr>
              <w:t>*творческому опыту лепки памятника, посвященного значимому историческому событию или историческому герою;</w:t>
            </w:r>
          </w:p>
          <w:p w:rsidR="00A73FF3" w:rsidRPr="00D26F12" w:rsidRDefault="00A73FF3" w:rsidP="00B14BF1">
            <w:pPr>
              <w:pStyle w:val="TableParagraph"/>
              <w:ind w:left="107" w:right="98"/>
              <w:rPr>
                <w:sz w:val="24"/>
                <w:lang w:val="ru-RU"/>
              </w:rPr>
            </w:pPr>
            <w:r w:rsidRPr="00D26F12">
              <w:rPr>
                <w:sz w:val="24"/>
                <w:lang w:val="ru-RU"/>
              </w:rPr>
              <w:t xml:space="preserve">*анализировать художественно-выразительные средства произведений изобразительного искусства </w:t>
            </w:r>
            <w:r w:rsidRPr="00D26F12">
              <w:rPr>
                <w:sz w:val="24"/>
              </w:rPr>
              <w:t>XX</w:t>
            </w:r>
            <w:r w:rsidRPr="00D26F12">
              <w:rPr>
                <w:sz w:val="24"/>
                <w:lang w:val="ru-RU"/>
              </w:rPr>
              <w:t xml:space="preserve"> века;</w:t>
            </w:r>
          </w:p>
          <w:p w:rsidR="00A73FF3" w:rsidRPr="00D26F12" w:rsidRDefault="00A73FF3" w:rsidP="00B14BF1">
            <w:pPr>
              <w:pStyle w:val="TableParagraph"/>
              <w:spacing w:before="1"/>
              <w:ind w:left="107"/>
              <w:rPr>
                <w:sz w:val="24"/>
                <w:lang w:val="ru-RU"/>
              </w:rPr>
            </w:pPr>
            <w:r w:rsidRPr="00D26F12">
              <w:rPr>
                <w:sz w:val="24"/>
                <w:lang w:val="ru-RU"/>
              </w:rPr>
              <w:t>*культуре зрительского восприятия;</w:t>
            </w:r>
          </w:p>
          <w:p w:rsidR="00A73FF3" w:rsidRPr="00D26F12" w:rsidRDefault="00A73FF3" w:rsidP="00B14BF1">
            <w:pPr>
              <w:pStyle w:val="TableParagraph"/>
              <w:ind w:left="107" w:right="1799"/>
              <w:rPr>
                <w:sz w:val="24"/>
                <w:lang w:val="ru-RU"/>
              </w:rPr>
            </w:pPr>
            <w:r w:rsidRPr="00D26F12">
              <w:rPr>
                <w:sz w:val="24"/>
                <w:lang w:val="ru-RU"/>
              </w:rPr>
              <w:t>*характеризовать временные и пространственные искусства;</w:t>
            </w:r>
          </w:p>
          <w:p w:rsidR="00A73FF3" w:rsidRPr="00D26F12" w:rsidRDefault="00A73FF3" w:rsidP="00B14BF1">
            <w:pPr>
              <w:pStyle w:val="TableParagraph"/>
              <w:spacing w:before="1" w:line="276" w:lineRule="exact"/>
              <w:ind w:left="107" w:right="698"/>
              <w:rPr>
                <w:sz w:val="24"/>
                <w:lang w:val="ru-RU"/>
              </w:rPr>
            </w:pPr>
            <w:r w:rsidRPr="00D26F12">
              <w:rPr>
                <w:sz w:val="24"/>
                <w:lang w:val="ru-RU"/>
              </w:rPr>
              <w:t>*понимать разницу между реальностью и художественным образом.</w:t>
            </w:r>
          </w:p>
        </w:tc>
        <w:tc>
          <w:tcPr>
            <w:tcW w:w="3968" w:type="dxa"/>
          </w:tcPr>
          <w:p w:rsidR="00A73FF3" w:rsidRPr="00D26F12" w:rsidRDefault="00A73FF3" w:rsidP="00B14BF1">
            <w:pPr>
              <w:pStyle w:val="TableParagraph"/>
              <w:rPr>
                <w:sz w:val="24"/>
                <w:lang w:val="ru-RU"/>
              </w:rPr>
            </w:pPr>
          </w:p>
        </w:tc>
      </w:tr>
      <w:tr w:rsidR="00D26F12" w:rsidRPr="00D26F12" w:rsidTr="00B14BF1">
        <w:trPr>
          <w:trHeight w:val="8283"/>
        </w:trPr>
        <w:tc>
          <w:tcPr>
            <w:tcW w:w="994" w:type="dxa"/>
          </w:tcPr>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rPr>
                <w:b/>
                <w:sz w:val="26"/>
                <w:lang w:val="ru-RU"/>
              </w:rPr>
            </w:pPr>
          </w:p>
          <w:p w:rsidR="00A73FF3" w:rsidRPr="00D26F12" w:rsidRDefault="00A73FF3" w:rsidP="00B14BF1">
            <w:pPr>
              <w:pStyle w:val="TableParagraph"/>
              <w:spacing w:before="5"/>
              <w:rPr>
                <w:b/>
                <w:sz w:val="31"/>
                <w:lang w:val="ru-RU"/>
              </w:rPr>
            </w:pPr>
          </w:p>
          <w:p w:rsidR="00A73FF3" w:rsidRPr="00D26F12" w:rsidRDefault="00A73FF3" w:rsidP="00B14BF1">
            <w:pPr>
              <w:pStyle w:val="TableParagraph"/>
              <w:ind w:left="107" w:right="120"/>
              <w:rPr>
                <w:b/>
                <w:sz w:val="24"/>
                <w:lang w:val="ru-RU"/>
              </w:rPr>
            </w:pPr>
            <w:r w:rsidRPr="00D26F12">
              <w:rPr>
                <w:b/>
                <w:sz w:val="24"/>
                <w:lang w:val="ru-RU"/>
              </w:rPr>
              <w:t>Конст рукти вное искусс тво: архите ктура и</w:t>
            </w:r>
          </w:p>
          <w:p w:rsidR="00A73FF3" w:rsidRPr="00D26F12" w:rsidRDefault="00A73FF3" w:rsidP="00B14BF1">
            <w:pPr>
              <w:pStyle w:val="TableParagraph"/>
              <w:spacing w:line="274" w:lineRule="exact"/>
              <w:ind w:left="107"/>
              <w:rPr>
                <w:b/>
                <w:sz w:val="24"/>
              </w:rPr>
            </w:pPr>
            <w:r w:rsidRPr="00D26F12">
              <w:rPr>
                <w:b/>
                <w:sz w:val="24"/>
              </w:rPr>
              <w:t>дизайн</w:t>
            </w:r>
          </w:p>
        </w:tc>
        <w:tc>
          <w:tcPr>
            <w:tcW w:w="5106" w:type="dxa"/>
          </w:tcPr>
          <w:p w:rsidR="00A73FF3" w:rsidRPr="00D26F12" w:rsidRDefault="00A73FF3" w:rsidP="00B14BF1">
            <w:pPr>
              <w:pStyle w:val="TableParagraph"/>
              <w:ind w:left="107" w:right="718"/>
              <w:rPr>
                <w:sz w:val="24"/>
                <w:lang w:val="ru-RU"/>
              </w:rPr>
            </w:pPr>
            <w:r w:rsidRPr="00D26F12">
              <w:rPr>
                <w:sz w:val="24"/>
                <w:lang w:val="ru-RU"/>
              </w:rPr>
              <w:t>*навыкам композиции, наблюдательной перспективы и ритмической организации плоскости изображения;</w:t>
            </w:r>
          </w:p>
          <w:p w:rsidR="00A73FF3" w:rsidRPr="00D26F12" w:rsidRDefault="00A73FF3" w:rsidP="00B14BF1">
            <w:pPr>
              <w:pStyle w:val="TableParagraph"/>
              <w:ind w:left="107" w:right="244"/>
              <w:rPr>
                <w:sz w:val="24"/>
                <w:lang w:val="ru-RU"/>
              </w:rPr>
            </w:pPr>
            <w:r w:rsidRPr="00D26F12">
              <w:rPr>
                <w:sz w:val="24"/>
                <w:lang w:val="ru-RU"/>
              </w:rPr>
              <w:t>определять композиции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A73FF3" w:rsidRPr="00D26F12" w:rsidRDefault="00A73FF3" w:rsidP="00B14BF1">
            <w:pPr>
              <w:pStyle w:val="TableParagraph"/>
              <w:ind w:left="107" w:right="980"/>
              <w:rPr>
                <w:sz w:val="24"/>
                <w:lang w:val="ru-RU"/>
              </w:rPr>
            </w:pPr>
            <w:r w:rsidRPr="00D26F12">
              <w:rPr>
                <w:sz w:val="24"/>
                <w:lang w:val="ru-RU"/>
              </w:rPr>
              <w:t>*систематизировать и характеризовать основные этапы развития и истории архитектуры и дизайна;</w:t>
            </w:r>
          </w:p>
          <w:p w:rsidR="00A73FF3" w:rsidRPr="00D26F12" w:rsidRDefault="00A73FF3" w:rsidP="00B14BF1">
            <w:pPr>
              <w:pStyle w:val="TableParagraph"/>
              <w:ind w:left="107" w:right="948"/>
              <w:rPr>
                <w:sz w:val="24"/>
                <w:lang w:val="ru-RU"/>
              </w:rPr>
            </w:pPr>
            <w:r w:rsidRPr="00D26F12">
              <w:rPr>
                <w:sz w:val="24"/>
                <w:lang w:val="ru-RU"/>
              </w:rPr>
              <w:t>*распознавать объект и пространство в конструктивных видах искусства;</w:t>
            </w:r>
          </w:p>
          <w:p w:rsidR="00A73FF3" w:rsidRPr="00D26F12" w:rsidRDefault="00A73FF3" w:rsidP="00B14BF1">
            <w:pPr>
              <w:pStyle w:val="TableParagraph"/>
              <w:spacing w:line="237" w:lineRule="auto"/>
              <w:ind w:left="107" w:right="531"/>
              <w:rPr>
                <w:sz w:val="24"/>
                <w:lang w:val="ru-RU"/>
              </w:rPr>
            </w:pPr>
            <w:r w:rsidRPr="00D26F12">
              <w:rPr>
                <w:sz w:val="24"/>
                <w:lang w:val="ru-RU"/>
              </w:rPr>
              <w:t>*понимать сочетание различных объемов в здании;</w:t>
            </w:r>
          </w:p>
          <w:p w:rsidR="00A73FF3" w:rsidRPr="00D26F12" w:rsidRDefault="00A73FF3" w:rsidP="00B14BF1">
            <w:pPr>
              <w:pStyle w:val="TableParagraph"/>
              <w:ind w:left="107" w:right="145"/>
              <w:rPr>
                <w:sz w:val="24"/>
                <w:lang w:val="ru-RU"/>
              </w:rPr>
            </w:pPr>
            <w:r w:rsidRPr="00D26F12">
              <w:rPr>
                <w:sz w:val="24"/>
                <w:lang w:val="ru-RU"/>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A73FF3" w:rsidRPr="00D26F12" w:rsidRDefault="00A73FF3" w:rsidP="00B14BF1">
            <w:pPr>
              <w:pStyle w:val="TableParagraph"/>
              <w:ind w:left="107"/>
              <w:rPr>
                <w:sz w:val="24"/>
                <w:lang w:val="ru-RU"/>
              </w:rPr>
            </w:pPr>
            <w:r w:rsidRPr="00D26F12">
              <w:rPr>
                <w:sz w:val="24"/>
                <w:lang w:val="ru-RU"/>
              </w:rPr>
              <w:t>*понимать единство художественного и функционального в вещи, форму и материал;</w:t>
            </w:r>
          </w:p>
          <w:p w:rsidR="00A73FF3" w:rsidRPr="00D26F12" w:rsidRDefault="00A73FF3" w:rsidP="00B14BF1">
            <w:pPr>
              <w:pStyle w:val="TableParagraph"/>
              <w:ind w:left="107" w:right="106"/>
              <w:rPr>
                <w:sz w:val="24"/>
                <w:lang w:val="ru-RU"/>
              </w:rPr>
            </w:pPr>
            <w:r w:rsidRPr="00D26F12">
              <w:rPr>
                <w:sz w:val="24"/>
                <w:lang w:val="ru-RU"/>
              </w:rPr>
              <w:t>*иметь общее представление и рассказывать</w:t>
            </w:r>
            <w:r w:rsidRPr="00D26F12">
              <w:rPr>
                <w:spacing w:val="-14"/>
                <w:sz w:val="24"/>
                <w:lang w:val="ru-RU"/>
              </w:rPr>
              <w:t xml:space="preserve"> </w:t>
            </w:r>
            <w:r w:rsidRPr="00D26F12">
              <w:rPr>
                <w:sz w:val="24"/>
                <w:lang w:val="ru-RU"/>
              </w:rPr>
              <w:t>об особенностях архитектурно-художественных стилей разных эпох; *осознавать чертеж как плоскостное изображение объемов, когда точка – вертикаль, круг – цилиндр, шар и т.</w:t>
            </w:r>
            <w:r w:rsidRPr="00D26F12">
              <w:rPr>
                <w:spacing w:val="-11"/>
                <w:sz w:val="24"/>
                <w:lang w:val="ru-RU"/>
              </w:rPr>
              <w:t xml:space="preserve"> </w:t>
            </w:r>
            <w:r w:rsidRPr="00D26F12">
              <w:rPr>
                <w:sz w:val="24"/>
                <w:lang w:val="ru-RU"/>
              </w:rPr>
              <w:t>д.;</w:t>
            </w:r>
          </w:p>
          <w:p w:rsidR="00A73FF3" w:rsidRPr="00D26F12" w:rsidRDefault="00A73FF3" w:rsidP="00B14BF1">
            <w:pPr>
              <w:pStyle w:val="TableParagraph"/>
              <w:spacing w:line="276" w:lineRule="exact"/>
              <w:ind w:left="107" w:right="253"/>
              <w:rPr>
                <w:sz w:val="24"/>
                <w:lang w:val="ru-RU"/>
              </w:rPr>
            </w:pPr>
            <w:r w:rsidRPr="00D26F12">
              <w:rPr>
                <w:sz w:val="24"/>
                <w:lang w:val="ru-RU"/>
              </w:rPr>
              <w:t>*применять в создаваемых пространственных композициях доминантный объект и</w:t>
            </w:r>
          </w:p>
        </w:tc>
        <w:tc>
          <w:tcPr>
            <w:tcW w:w="3968" w:type="dxa"/>
          </w:tcPr>
          <w:p w:rsidR="00A73FF3" w:rsidRPr="00D26F12" w:rsidRDefault="00A73FF3" w:rsidP="00B14BF1">
            <w:pPr>
              <w:pStyle w:val="TableParagraph"/>
              <w:ind w:left="104" w:right="526"/>
              <w:rPr>
                <w:sz w:val="24"/>
                <w:lang w:val="ru-RU"/>
              </w:rPr>
            </w:pPr>
            <w:r w:rsidRPr="00D26F12">
              <w:rPr>
                <w:sz w:val="24"/>
                <w:lang w:val="ru-RU"/>
              </w:rPr>
              <w:t>*выделять признаки для установления стилевых связей в процессе изучения изобразительного искусства;</w:t>
            </w:r>
          </w:p>
          <w:p w:rsidR="00A73FF3" w:rsidRPr="00D26F12" w:rsidRDefault="00A73FF3" w:rsidP="00B14BF1">
            <w:pPr>
              <w:pStyle w:val="TableParagraph"/>
              <w:ind w:left="104" w:right="220"/>
              <w:rPr>
                <w:sz w:val="24"/>
                <w:lang w:val="ru-RU"/>
              </w:rPr>
            </w:pPr>
            <w:r w:rsidRPr="00D26F12">
              <w:rPr>
                <w:sz w:val="24"/>
                <w:lang w:val="ru-RU"/>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A73FF3" w:rsidRPr="00D26F12" w:rsidRDefault="00A73FF3" w:rsidP="00B14BF1">
            <w:pPr>
              <w:pStyle w:val="TableParagraph"/>
              <w:ind w:left="104" w:right="406"/>
              <w:rPr>
                <w:sz w:val="24"/>
                <w:lang w:val="ru-RU"/>
              </w:rPr>
            </w:pPr>
            <w:r w:rsidRPr="00D26F12">
              <w:rPr>
                <w:sz w:val="24"/>
                <w:lang w:val="ru-RU"/>
              </w:rPr>
              <w:t>*создавать разнообразные творческие работы (фантазийные конструкции) в материале.</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106"/>
        <w:gridCol w:w="3968"/>
      </w:tblGrid>
      <w:tr w:rsidR="00D26F12" w:rsidRPr="00D26F12" w:rsidTr="00B14BF1">
        <w:trPr>
          <w:trHeight w:val="3314"/>
        </w:trPr>
        <w:tc>
          <w:tcPr>
            <w:tcW w:w="994" w:type="dxa"/>
          </w:tcPr>
          <w:p w:rsidR="00A73FF3" w:rsidRPr="00D26F12" w:rsidRDefault="00A73FF3" w:rsidP="00B14BF1">
            <w:pPr>
              <w:pStyle w:val="TableParagraph"/>
              <w:rPr>
                <w:sz w:val="24"/>
                <w:lang w:val="ru-RU"/>
              </w:rPr>
            </w:pPr>
          </w:p>
        </w:tc>
        <w:tc>
          <w:tcPr>
            <w:tcW w:w="5106" w:type="dxa"/>
          </w:tcPr>
          <w:p w:rsidR="00A73FF3" w:rsidRPr="00D26F12" w:rsidRDefault="00A73FF3" w:rsidP="00B14BF1">
            <w:pPr>
              <w:pStyle w:val="TableParagraph"/>
              <w:spacing w:line="265" w:lineRule="exact"/>
              <w:ind w:left="107"/>
              <w:rPr>
                <w:sz w:val="24"/>
                <w:lang w:val="ru-RU"/>
              </w:rPr>
            </w:pPr>
            <w:r w:rsidRPr="00D26F12">
              <w:rPr>
                <w:sz w:val="24"/>
                <w:lang w:val="ru-RU"/>
              </w:rPr>
              <w:t>вспомогательные соединительные элементы;</w:t>
            </w:r>
          </w:p>
          <w:p w:rsidR="00A73FF3" w:rsidRPr="00D26F12" w:rsidRDefault="00A73FF3" w:rsidP="00B14BF1">
            <w:pPr>
              <w:pStyle w:val="TableParagraph"/>
              <w:ind w:left="107" w:right="773"/>
              <w:rPr>
                <w:sz w:val="24"/>
                <w:lang w:val="ru-RU"/>
              </w:rPr>
            </w:pPr>
            <w:r w:rsidRPr="00D26F12">
              <w:rPr>
                <w:sz w:val="24"/>
                <w:lang w:val="ru-RU"/>
              </w:rPr>
              <w:t>*применять навыки формообразования, использования объемов в дизайне и архитектуре (макеты из бумаги, картона, пластилина);</w:t>
            </w:r>
          </w:p>
          <w:p w:rsidR="00A73FF3" w:rsidRPr="00D26F12" w:rsidRDefault="00A73FF3" w:rsidP="00B14BF1">
            <w:pPr>
              <w:pStyle w:val="TableParagraph"/>
              <w:ind w:left="107" w:right="247"/>
              <w:rPr>
                <w:sz w:val="24"/>
                <w:lang w:val="ru-RU"/>
              </w:rPr>
            </w:pPr>
            <w:r w:rsidRPr="00D26F12">
              <w:rPr>
                <w:sz w:val="24"/>
                <w:lang w:val="ru-RU"/>
              </w:rPr>
              <w:t>*создавать композиционные макеты объектов на предметной плоскости и в пространстве;</w:t>
            </w:r>
          </w:p>
          <w:p w:rsidR="00A73FF3" w:rsidRPr="00D26F12" w:rsidRDefault="00A73FF3" w:rsidP="00B14BF1">
            <w:pPr>
              <w:pStyle w:val="TableParagraph"/>
              <w:ind w:left="107" w:right="855"/>
              <w:rPr>
                <w:sz w:val="24"/>
                <w:lang w:val="ru-RU"/>
              </w:rPr>
            </w:pPr>
            <w:r w:rsidRPr="00D26F12">
              <w:rPr>
                <w:sz w:val="24"/>
                <w:lang w:val="ru-RU"/>
              </w:rPr>
              <w:t>*создавать практические творческие композиции в технике коллажа, дизайн- проектов;</w:t>
            </w:r>
          </w:p>
        </w:tc>
        <w:tc>
          <w:tcPr>
            <w:tcW w:w="3968" w:type="dxa"/>
          </w:tcPr>
          <w:p w:rsidR="00A73FF3" w:rsidRPr="00D26F12" w:rsidRDefault="00A73FF3" w:rsidP="00B14BF1">
            <w:pPr>
              <w:pStyle w:val="TableParagraph"/>
              <w:rPr>
                <w:sz w:val="24"/>
                <w:lang w:val="ru-RU"/>
              </w:rPr>
            </w:pPr>
          </w:p>
        </w:tc>
      </w:tr>
      <w:tr w:rsidR="00D26F12" w:rsidRPr="00D26F12" w:rsidTr="00B14BF1">
        <w:trPr>
          <w:trHeight w:val="275"/>
        </w:trPr>
        <w:tc>
          <w:tcPr>
            <w:tcW w:w="994" w:type="dxa"/>
            <w:tcBorders>
              <w:bottom w:val="nil"/>
            </w:tcBorders>
          </w:tcPr>
          <w:p w:rsidR="00A73FF3" w:rsidRPr="00D26F12" w:rsidRDefault="00A73FF3" w:rsidP="00B14BF1">
            <w:pPr>
              <w:pStyle w:val="TableParagraph"/>
              <w:spacing w:line="256" w:lineRule="exact"/>
              <w:ind w:left="107"/>
              <w:rPr>
                <w:b/>
                <w:sz w:val="24"/>
              </w:rPr>
            </w:pPr>
            <w:r w:rsidRPr="00D26F12">
              <w:rPr>
                <w:b/>
                <w:sz w:val="24"/>
              </w:rPr>
              <w:t>Изобра</w:t>
            </w:r>
          </w:p>
        </w:tc>
        <w:tc>
          <w:tcPr>
            <w:tcW w:w="5106" w:type="dxa"/>
            <w:tcBorders>
              <w:bottom w:val="nil"/>
            </w:tcBorders>
          </w:tcPr>
          <w:p w:rsidR="00A73FF3" w:rsidRPr="00D26F12" w:rsidRDefault="00A73FF3" w:rsidP="00B14BF1">
            <w:pPr>
              <w:pStyle w:val="TableParagraph"/>
              <w:spacing w:line="256" w:lineRule="exact"/>
              <w:ind w:left="107"/>
              <w:rPr>
                <w:sz w:val="24"/>
              </w:rPr>
            </w:pPr>
            <w:r w:rsidRPr="00D26F12">
              <w:rPr>
                <w:sz w:val="24"/>
              </w:rPr>
              <w:t>*ориентироваться в широком разнообразии</w:t>
            </w:r>
          </w:p>
        </w:tc>
        <w:tc>
          <w:tcPr>
            <w:tcW w:w="3968" w:type="dxa"/>
            <w:tcBorders>
              <w:bottom w:val="nil"/>
            </w:tcBorders>
          </w:tcPr>
          <w:p w:rsidR="00A73FF3" w:rsidRPr="00D26F12" w:rsidRDefault="00A73FF3" w:rsidP="00B14BF1">
            <w:pPr>
              <w:pStyle w:val="TableParagraph"/>
              <w:tabs>
                <w:tab w:val="left" w:pos="1541"/>
                <w:tab w:val="left" w:pos="2176"/>
              </w:tabs>
              <w:spacing w:line="256" w:lineRule="exact"/>
              <w:ind w:left="104"/>
              <w:rPr>
                <w:sz w:val="24"/>
              </w:rPr>
            </w:pPr>
            <w:r w:rsidRPr="00D26F12">
              <w:rPr>
                <w:sz w:val="24"/>
              </w:rPr>
              <w:t>называть</w:t>
            </w:r>
            <w:r w:rsidRPr="00D26F12">
              <w:rPr>
                <w:sz w:val="24"/>
              </w:rPr>
              <w:tab/>
              <w:t>и</w:t>
            </w:r>
            <w:r w:rsidRPr="00D26F12">
              <w:rPr>
                <w:sz w:val="24"/>
              </w:rPr>
              <w:tab/>
              <w:t>характеризовать</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зитель</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стилей и направлений изобразительного</w:t>
            </w:r>
          </w:p>
        </w:tc>
        <w:tc>
          <w:tcPr>
            <w:tcW w:w="3968" w:type="dxa"/>
            <w:tcBorders>
              <w:top w:val="nil"/>
              <w:bottom w:val="nil"/>
            </w:tcBorders>
          </w:tcPr>
          <w:p w:rsidR="00A73FF3" w:rsidRPr="00D26F12" w:rsidRDefault="00A73FF3" w:rsidP="00B14BF1">
            <w:pPr>
              <w:pStyle w:val="TableParagraph"/>
              <w:tabs>
                <w:tab w:val="left" w:pos="2035"/>
              </w:tabs>
              <w:spacing w:line="256" w:lineRule="exact"/>
              <w:ind w:left="104"/>
              <w:rPr>
                <w:sz w:val="24"/>
              </w:rPr>
            </w:pPr>
            <w:r w:rsidRPr="00D26F12">
              <w:rPr>
                <w:sz w:val="24"/>
              </w:rPr>
              <w:t>произведения</w:t>
            </w:r>
            <w:r w:rsidRPr="00D26F12">
              <w:rPr>
                <w:sz w:val="24"/>
              </w:rPr>
              <w:tab/>
              <w:t>изобразительного</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ное</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 xml:space="preserve">искусства и архитектуры </w:t>
            </w:r>
            <w:r w:rsidRPr="00D26F12">
              <w:rPr>
                <w:sz w:val="24"/>
              </w:rPr>
              <w:t>XVIII</w:t>
            </w:r>
            <w:r w:rsidRPr="00D26F12">
              <w:rPr>
                <w:sz w:val="24"/>
                <w:lang w:val="ru-RU"/>
              </w:rPr>
              <w:t xml:space="preserve"> – </w:t>
            </w:r>
            <w:r w:rsidRPr="00D26F12">
              <w:rPr>
                <w:sz w:val="24"/>
              </w:rPr>
              <w:t>XIX</w:t>
            </w:r>
            <w:r w:rsidRPr="00D26F12">
              <w:rPr>
                <w:sz w:val="24"/>
                <w:lang w:val="ru-RU"/>
              </w:rPr>
              <w:t xml:space="preserve"> веков;</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искусства и архитектуры</w:t>
            </w:r>
            <w:r w:rsidRPr="00D26F12">
              <w:rPr>
                <w:spacing w:val="58"/>
                <w:sz w:val="24"/>
              </w:rPr>
              <w:t xml:space="preserve"> </w:t>
            </w:r>
            <w:r w:rsidRPr="00D26F12">
              <w:rPr>
                <w:sz w:val="24"/>
              </w:rPr>
              <w:t>русских</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искусс</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*использовать в речи новые термины,</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художников XI - XVII веков;</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тво и</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связанные со стилями в изобразительном</w:t>
            </w:r>
          </w:p>
        </w:tc>
        <w:tc>
          <w:tcPr>
            <w:tcW w:w="396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8"/>
        </w:trPr>
        <w:tc>
          <w:tcPr>
            <w:tcW w:w="994" w:type="dxa"/>
            <w:tcBorders>
              <w:top w:val="nil"/>
              <w:bottom w:val="nil"/>
            </w:tcBorders>
          </w:tcPr>
          <w:p w:rsidR="00A73FF3" w:rsidRPr="00D26F12" w:rsidRDefault="00A73FF3" w:rsidP="00B14BF1">
            <w:pPr>
              <w:pStyle w:val="TableParagraph"/>
              <w:spacing w:line="258" w:lineRule="exact"/>
              <w:ind w:left="107"/>
              <w:rPr>
                <w:b/>
                <w:sz w:val="24"/>
              </w:rPr>
            </w:pPr>
            <w:r w:rsidRPr="00D26F12">
              <w:rPr>
                <w:b/>
                <w:sz w:val="24"/>
              </w:rPr>
              <w:t>архите</w:t>
            </w:r>
          </w:p>
        </w:tc>
        <w:tc>
          <w:tcPr>
            <w:tcW w:w="5106" w:type="dxa"/>
            <w:tcBorders>
              <w:top w:val="nil"/>
              <w:bottom w:val="nil"/>
            </w:tcBorders>
          </w:tcPr>
          <w:p w:rsidR="00A73FF3" w:rsidRPr="00D26F12" w:rsidRDefault="00A73FF3" w:rsidP="00B14BF1">
            <w:pPr>
              <w:pStyle w:val="TableParagraph"/>
              <w:spacing w:line="258" w:lineRule="exact"/>
              <w:ind w:left="107"/>
              <w:rPr>
                <w:sz w:val="24"/>
                <w:lang w:val="ru-RU"/>
              </w:rPr>
            </w:pPr>
            <w:r w:rsidRPr="00D26F12">
              <w:rPr>
                <w:sz w:val="24"/>
                <w:lang w:val="ru-RU"/>
              </w:rPr>
              <w:t xml:space="preserve">искусстве и архитектуре </w:t>
            </w:r>
            <w:r w:rsidRPr="00D26F12">
              <w:rPr>
                <w:sz w:val="24"/>
              </w:rPr>
              <w:t>XVIII</w:t>
            </w:r>
            <w:r w:rsidRPr="00D26F12">
              <w:rPr>
                <w:sz w:val="24"/>
                <w:lang w:val="ru-RU"/>
              </w:rPr>
              <w:t xml:space="preserve"> – </w:t>
            </w:r>
            <w:r w:rsidRPr="00D26F12">
              <w:rPr>
                <w:sz w:val="24"/>
              </w:rPr>
              <w:t>XIX</w:t>
            </w:r>
            <w:r w:rsidRPr="00D26F12">
              <w:rPr>
                <w:sz w:val="24"/>
                <w:lang w:val="ru-RU"/>
              </w:rPr>
              <w:t xml:space="preserve"> веков</w:t>
            </w:r>
          </w:p>
        </w:tc>
        <w:tc>
          <w:tcPr>
            <w:tcW w:w="3968" w:type="dxa"/>
            <w:tcBorders>
              <w:top w:val="nil"/>
              <w:bottom w:val="nil"/>
            </w:tcBorders>
          </w:tcPr>
          <w:p w:rsidR="00A73FF3" w:rsidRPr="00D26F12" w:rsidRDefault="00A73FF3" w:rsidP="00B14BF1">
            <w:pPr>
              <w:pStyle w:val="TableParagraph"/>
              <w:rPr>
                <w:sz w:val="20"/>
                <w:lang w:val="ru-RU"/>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ктура</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России</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XI –</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XVII</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549"/>
        </w:trPr>
        <w:tc>
          <w:tcPr>
            <w:tcW w:w="994" w:type="dxa"/>
            <w:tcBorders>
              <w:top w:val="nil"/>
            </w:tcBorders>
          </w:tcPr>
          <w:p w:rsidR="00A73FF3" w:rsidRPr="00D26F12" w:rsidRDefault="00A73FF3" w:rsidP="00B14BF1">
            <w:pPr>
              <w:pStyle w:val="TableParagraph"/>
              <w:spacing w:line="265" w:lineRule="exact"/>
              <w:ind w:left="107"/>
              <w:rPr>
                <w:b/>
                <w:sz w:val="24"/>
              </w:rPr>
            </w:pPr>
            <w:r w:rsidRPr="00D26F12">
              <w:rPr>
                <w:b/>
                <w:sz w:val="24"/>
              </w:rPr>
              <w:t>вв.</w:t>
            </w:r>
          </w:p>
        </w:tc>
        <w:tc>
          <w:tcPr>
            <w:tcW w:w="5106" w:type="dxa"/>
            <w:tcBorders>
              <w:top w:val="nil"/>
            </w:tcBorders>
          </w:tcPr>
          <w:p w:rsidR="00A73FF3" w:rsidRPr="00D26F12" w:rsidRDefault="00A73FF3" w:rsidP="00B14BF1">
            <w:pPr>
              <w:pStyle w:val="TableParagraph"/>
              <w:rPr>
                <w:sz w:val="24"/>
              </w:rPr>
            </w:pPr>
          </w:p>
        </w:tc>
        <w:tc>
          <w:tcPr>
            <w:tcW w:w="3968" w:type="dxa"/>
            <w:tcBorders>
              <w:top w:val="nil"/>
            </w:tcBorders>
          </w:tcPr>
          <w:p w:rsidR="00A73FF3" w:rsidRPr="00D26F12" w:rsidRDefault="00A73FF3" w:rsidP="00B14BF1">
            <w:pPr>
              <w:pStyle w:val="TableParagraph"/>
              <w:rPr>
                <w:sz w:val="24"/>
              </w:rPr>
            </w:pPr>
          </w:p>
        </w:tc>
      </w:tr>
      <w:tr w:rsidR="00D26F12" w:rsidRPr="00D26F12" w:rsidTr="00B14BF1">
        <w:trPr>
          <w:trHeight w:val="275"/>
        </w:trPr>
        <w:tc>
          <w:tcPr>
            <w:tcW w:w="994"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Стили,</w:t>
            </w:r>
          </w:p>
        </w:tc>
        <w:tc>
          <w:tcPr>
            <w:tcW w:w="5106" w:type="dxa"/>
            <w:tcBorders>
              <w:bottom w:val="nil"/>
            </w:tcBorders>
          </w:tcPr>
          <w:p w:rsidR="00A73FF3" w:rsidRPr="00D26F12" w:rsidRDefault="00A73FF3" w:rsidP="00B14BF1">
            <w:pPr>
              <w:pStyle w:val="TableParagraph"/>
              <w:spacing w:line="255" w:lineRule="exact"/>
              <w:ind w:left="107"/>
              <w:rPr>
                <w:sz w:val="24"/>
                <w:lang w:val="ru-RU"/>
              </w:rPr>
            </w:pPr>
            <w:r w:rsidRPr="00D26F12">
              <w:rPr>
                <w:sz w:val="24"/>
                <w:lang w:val="ru-RU"/>
              </w:rPr>
              <w:t>пользоваться навыками работы с доступными</w:t>
            </w:r>
          </w:p>
        </w:tc>
        <w:tc>
          <w:tcPr>
            <w:tcW w:w="3968" w:type="dxa"/>
            <w:tcBorders>
              <w:bottom w:val="nil"/>
            </w:tcBorders>
          </w:tcPr>
          <w:p w:rsidR="00A73FF3" w:rsidRPr="00D26F12" w:rsidRDefault="00A73FF3" w:rsidP="00B14BF1">
            <w:pPr>
              <w:pStyle w:val="TableParagraph"/>
              <w:spacing w:line="255" w:lineRule="exact"/>
              <w:ind w:left="104"/>
              <w:rPr>
                <w:sz w:val="24"/>
              </w:rPr>
            </w:pPr>
            <w:r w:rsidRPr="00D26F12">
              <w:rPr>
                <w:sz w:val="24"/>
              </w:rPr>
              <w:t>выделять признаки для</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напра</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скульптурными материалами;</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установления стилевых связей в</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влени</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*видеть и использовать в качестве средств</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процессе изучения</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я виды</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выражения соотношения пропорций, характер</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изобразительного искусства;</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освещения, цветовые отношения при</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*называть имена выдающихся</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жанры</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изображении с натуры, по представлению, по</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русских художников-ваятелей</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в</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памяти;</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XVIII века и определять</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русско</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*видеть конструктивную форму предмета,</w:t>
            </w:r>
          </w:p>
        </w:tc>
        <w:tc>
          <w:tcPr>
            <w:tcW w:w="396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скульптурные памятники;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м</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владеть первичными навыками плоского и</w:t>
            </w:r>
          </w:p>
        </w:tc>
        <w:tc>
          <w:tcPr>
            <w:tcW w:w="3968" w:type="dxa"/>
            <w:tcBorders>
              <w:top w:val="nil"/>
              <w:bottom w:val="nil"/>
            </w:tcBorders>
          </w:tcPr>
          <w:p w:rsidR="00A73FF3" w:rsidRPr="00D26F12" w:rsidRDefault="00A73FF3" w:rsidP="00B14BF1">
            <w:pPr>
              <w:pStyle w:val="TableParagraph"/>
              <w:tabs>
                <w:tab w:val="left" w:pos="1555"/>
                <w:tab w:val="left" w:pos="2869"/>
              </w:tabs>
              <w:spacing w:line="256" w:lineRule="exact"/>
              <w:ind w:left="104"/>
              <w:rPr>
                <w:sz w:val="24"/>
              </w:rPr>
            </w:pPr>
            <w:r w:rsidRPr="00D26F12">
              <w:rPr>
                <w:sz w:val="24"/>
              </w:rPr>
              <w:t>*узнавать,</w:t>
            </w:r>
            <w:r w:rsidRPr="00D26F12">
              <w:rPr>
                <w:sz w:val="24"/>
              </w:rPr>
              <w:tab/>
              <w:t>называть</w:t>
            </w:r>
            <w:r w:rsidRPr="00D26F12">
              <w:rPr>
                <w:sz w:val="24"/>
              </w:rPr>
              <w:tab/>
              <w:t>основные</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изобра</w:t>
            </w:r>
          </w:p>
        </w:tc>
        <w:tc>
          <w:tcPr>
            <w:tcW w:w="5106"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объемного изображения предмета и группы</w:t>
            </w:r>
          </w:p>
        </w:tc>
        <w:tc>
          <w:tcPr>
            <w:tcW w:w="3968" w:type="dxa"/>
            <w:tcBorders>
              <w:top w:val="nil"/>
              <w:bottom w:val="nil"/>
            </w:tcBorders>
          </w:tcPr>
          <w:p w:rsidR="00A73FF3" w:rsidRPr="00D26F12" w:rsidRDefault="00A73FF3" w:rsidP="00B14BF1">
            <w:pPr>
              <w:pStyle w:val="TableParagraph"/>
              <w:tabs>
                <w:tab w:val="left" w:pos="2484"/>
                <w:tab w:val="left" w:pos="3743"/>
              </w:tabs>
              <w:spacing w:line="256" w:lineRule="exact"/>
              <w:ind w:left="104"/>
              <w:rPr>
                <w:sz w:val="24"/>
              </w:rPr>
            </w:pPr>
            <w:r w:rsidRPr="00D26F12">
              <w:rPr>
                <w:sz w:val="24"/>
              </w:rPr>
              <w:t>художественные</w:t>
            </w:r>
            <w:r w:rsidRPr="00D26F12">
              <w:rPr>
                <w:sz w:val="24"/>
              </w:rPr>
              <w:tab/>
              <w:t>стили</w:t>
            </w:r>
            <w:r w:rsidRPr="00D26F12">
              <w:rPr>
                <w:sz w:val="24"/>
              </w:rPr>
              <w:tab/>
              <w:t>в</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зитель</w:t>
            </w:r>
          </w:p>
        </w:tc>
        <w:tc>
          <w:tcPr>
            <w:tcW w:w="510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предметов;</w:t>
            </w:r>
          </w:p>
        </w:tc>
        <w:tc>
          <w:tcPr>
            <w:tcW w:w="3968" w:type="dxa"/>
            <w:tcBorders>
              <w:top w:val="nil"/>
              <w:bottom w:val="nil"/>
            </w:tcBorders>
          </w:tcPr>
          <w:p w:rsidR="00A73FF3" w:rsidRPr="00D26F12" w:rsidRDefault="00A73FF3" w:rsidP="00B14BF1">
            <w:pPr>
              <w:pStyle w:val="TableParagraph"/>
              <w:spacing w:line="256" w:lineRule="exact"/>
              <w:ind w:left="104"/>
              <w:rPr>
                <w:sz w:val="24"/>
                <w:lang w:val="ru-RU"/>
              </w:rPr>
            </w:pPr>
            <w:r w:rsidRPr="00D26F12">
              <w:rPr>
                <w:sz w:val="24"/>
                <w:lang w:val="ru-RU"/>
              </w:rPr>
              <w:t>европейском и русском искусстве и</w:t>
            </w: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ном</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tabs>
                <w:tab w:val="left" w:pos="965"/>
                <w:tab w:val="left" w:pos="1478"/>
                <w:tab w:val="left" w:pos="2644"/>
                <w:tab w:val="left" w:pos="3018"/>
              </w:tabs>
              <w:spacing w:line="256" w:lineRule="exact"/>
              <w:ind w:left="104"/>
              <w:rPr>
                <w:sz w:val="24"/>
                <w:lang w:val="ru-RU"/>
              </w:rPr>
            </w:pPr>
            <w:r w:rsidRPr="00D26F12">
              <w:rPr>
                <w:sz w:val="24"/>
                <w:lang w:val="ru-RU"/>
              </w:rPr>
              <w:t>время</w:t>
            </w:r>
            <w:r w:rsidRPr="00D26F12">
              <w:rPr>
                <w:sz w:val="24"/>
                <w:lang w:val="ru-RU"/>
              </w:rPr>
              <w:tab/>
              <w:t>их</w:t>
            </w:r>
            <w:r w:rsidRPr="00D26F12">
              <w:rPr>
                <w:sz w:val="24"/>
                <w:lang w:val="ru-RU"/>
              </w:rPr>
              <w:tab/>
              <w:t>развития</w:t>
            </w:r>
            <w:r w:rsidRPr="00D26F12">
              <w:rPr>
                <w:sz w:val="24"/>
                <w:lang w:val="ru-RU"/>
              </w:rPr>
              <w:tab/>
              <w:t>в</w:t>
            </w:r>
            <w:r w:rsidRPr="00D26F12">
              <w:rPr>
                <w:sz w:val="24"/>
                <w:lang w:val="ru-RU"/>
              </w:rPr>
              <w:tab/>
              <w:t>истории</w:t>
            </w:r>
          </w:p>
        </w:tc>
      </w:tr>
      <w:tr w:rsidR="00D26F12" w:rsidRPr="00D26F12" w:rsidTr="00B14BF1">
        <w:trPr>
          <w:trHeight w:val="278"/>
        </w:trPr>
        <w:tc>
          <w:tcPr>
            <w:tcW w:w="994" w:type="dxa"/>
            <w:tcBorders>
              <w:top w:val="nil"/>
              <w:bottom w:val="nil"/>
            </w:tcBorders>
          </w:tcPr>
          <w:p w:rsidR="00A73FF3" w:rsidRPr="00D26F12" w:rsidRDefault="00A73FF3" w:rsidP="00B14BF1">
            <w:pPr>
              <w:pStyle w:val="TableParagraph"/>
              <w:spacing w:line="259" w:lineRule="exact"/>
              <w:ind w:left="107"/>
              <w:rPr>
                <w:b/>
                <w:sz w:val="24"/>
              </w:rPr>
            </w:pPr>
            <w:r w:rsidRPr="00D26F12">
              <w:rPr>
                <w:b/>
                <w:sz w:val="24"/>
              </w:rPr>
              <w:t>искусс</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spacing w:line="259" w:lineRule="exact"/>
              <w:ind w:left="104"/>
              <w:rPr>
                <w:sz w:val="24"/>
              </w:rPr>
            </w:pPr>
            <w:r w:rsidRPr="00D26F12">
              <w:rPr>
                <w:sz w:val="24"/>
              </w:rPr>
              <w:t>культуры;</w:t>
            </w: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тве и</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архите</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ктуре</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XVIII -</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994"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XIX</w:t>
            </w:r>
          </w:p>
        </w:tc>
        <w:tc>
          <w:tcPr>
            <w:tcW w:w="5106" w:type="dxa"/>
            <w:tcBorders>
              <w:top w:val="nil"/>
              <w:bottom w:val="nil"/>
            </w:tcBorders>
          </w:tcPr>
          <w:p w:rsidR="00A73FF3" w:rsidRPr="00D26F12" w:rsidRDefault="00A73FF3" w:rsidP="00B14BF1">
            <w:pPr>
              <w:pStyle w:val="TableParagraph"/>
              <w:rPr>
                <w:sz w:val="20"/>
              </w:rPr>
            </w:pPr>
          </w:p>
        </w:tc>
        <w:tc>
          <w:tcPr>
            <w:tcW w:w="3968" w:type="dxa"/>
            <w:tcBorders>
              <w:top w:val="nil"/>
              <w:bottom w:val="nil"/>
            </w:tcBorders>
          </w:tcPr>
          <w:p w:rsidR="00A73FF3" w:rsidRPr="00D26F12" w:rsidRDefault="00A73FF3" w:rsidP="00B14BF1">
            <w:pPr>
              <w:pStyle w:val="TableParagraph"/>
              <w:rPr>
                <w:sz w:val="20"/>
              </w:rPr>
            </w:pPr>
          </w:p>
        </w:tc>
      </w:tr>
      <w:tr w:rsidR="00A73FF3" w:rsidRPr="00D26F12" w:rsidTr="00B14BF1">
        <w:trPr>
          <w:trHeight w:val="549"/>
        </w:trPr>
        <w:tc>
          <w:tcPr>
            <w:tcW w:w="994" w:type="dxa"/>
            <w:tcBorders>
              <w:top w:val="nil"/>
            </w:tcBorders>
          </w:tcPr>
          <w:p w:rsidR="00A73FF3" w:rsidRPr="00D26F12" w:rsidRDefault="00A73FF3" w:rsidP="00B14BF1">
            <w:pPr>
              <w:pStyle w:val="TableParagraph"/>
              <w:spacing w:line="265" w:lineRule="exact"/>
              <w:ind w:left="107"/>
              <w:rPr>
                <w:b/>
                <w:sz w:val="24"/>
              </w:rPr>
            </w:pPr>
            <w:r w:rsidRPr="00D26F12">
              <w:rPr>
                <w:b/>
                <w:sz w:val="24"/>
              </w:rPr>
              <w:t>вв.</w:t>
            </w:r>
          </w:p>
        </w:tc>
        <w:tc>
          <w:tcPr>
            <w:tcW w:w="5106" w:type="dxa"/>
            <w:tcBorders>
              <w:top w:val="nil"/>
            </w:tcBorders>
          </w:tcPr>
          <w:p w:rsidR="00A73FF3" w:rsidRPr="00D26F12" w:rsidRDefault="00A73FF3" w:rsidP="00B14BF1">
            <w:pPr>
              <w:pStyle w:val="TableParagraph"/>
              <w:rPr>
                <w:sz w:val="24"/>
              </w:rPr>
            </w:pPr>
          </w:p>
        </w:tc>
        <w:tc>
          <w:tcPr>
            <w:tcW w:w="3968" w:type="dxa"/>
            <w:tcBorders>
              <w:top w:val="nil"/>
            </w:tcBorders>
          </w:tcPr>
          <w:p w:rsidR="00A73FF3" w:rsidRPr="00D26F12" w:rsidRDefault="00A73FF3" w:rsidP="00B14BF1">
            <w:pPr>
              <w:pStyle w:val="TableParagraph"/>
              <w:rPr>
                <w:sz w:val="24"/>
              </w:rPr>
            </w:pPr>
          </w:p>
        </w:tc>
      </w:tr>
    </w:tbl>
    <w:p w:rsidR="00A73FF3" w:rsidRPr="00D26F12" w:rsidRDefault="00A73FF3" w:rsidP="00A73FF3">
      <w:pPr>
        <w:pStyle w:val="a4"/>
        <w:ind w:left="0"/>
        <w:rPr>
          <w:b/>
          <w:sz w:val="20"/>
        </w:rPr>
      </w:pPr>
    </w:p>
    <w:p w:rsidR="00A73FF3" w:rsidRPr="00D26F12" w:rsidRDefault="00A73FF3" w:rsidP="00A73FF3">
      <w:pPr>
        <w:pStyle w:val="a4"/>
        <w:spacing w:before="7"/>
        <w:ind w:left="0"/>
        <w:rPr>
          <w:b/>
          <w:sz w:val="15"/>
        </w:rPr>
      </w:pPr>
    </w:p>
    <w:p w:rsidR="00A73FF3" w:rsidRPr="00D26F12" w:rsidRDefault="00A73FF3" w:rsidP="00A73FF3">
      <w:pPr>
        <w:spacing w:before="90" w:line="275" w:lineRule="exact"/>
        <w:ind w:left="2390"/>
        <w:rPr>
          <w:b/>
          <w:sz w:val="24"/>
        </w:rPr>
      </w:pPr>
      <w:r w:rsidRPr="00D26F12">
        <w:rPr>
          <w:b/>
          <w:sz w:val="24"/>
        </w:rPr>
        <w:t>Выпускник научится:</w:t>
      </w:r>
    </w:p>
    <w:p w:rsidR="00A73FF3" w:rsidRPr="00D26F12" w:rsidRDefault="00A73FF3" w:rsidP="00A73FF3">
      <w:pPr>
        <w:pStyle w:val="a6"/>
        <w:numPr>
          <w:ilvl w:val="1"/>
          <w:numId w:val="199"/>
        </w:numPr>
        <w:tabs>
          <w:tab w:val="left" w:pos="2676"/>
        </w:tabs>
        <w:spacing w:before="1" w:line="237" w:lineRule="auto"/>
        <w:ind w:right="853" w:firstLine="708"/>
        <w:jc w:val="both"/>
        <w:rPr>
          <w:sz w:val="24"/>
        </w:rPr>
      </w:pPr>
      <w:r w:rsidRPr="00D26F12">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w:t>
      </w:r>
      <w:r w:rsidRPr="00D26F12">
        <w:rPr>
          <w:spacing w:val="-5"/>
          <w:sz w:val="24"/>
        </w:rPr>
        <w:t xml:space="preserve"> </w:t>
      </w:r>
      <w:r w:rsidRPr="00D26F12">
        <w:rPr>
          <w:sz w:val="24"/>
        </w:rPr>
        <w:t>образов;</w:t>
      </w:r>
    </w:p>
    <w:p w:rsidR="00A73FF3" w:rsidRPr="00D26F12" w:rsidRDefault="00A73FF3" w:rsidP="00A73FF3">
      <w:pPr>
        <w:spacing w:line="237" w:lineRule="auto"/>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1"/>
          <w:numId w:val="199"/>
        </w:numPr>
        <w:tabs>
          <w:tab w:val="left" w:pos="2676"/>
        </w:tabs>
        <w:spacing w:before="88"/>
        <w:ind w:right="852" w:firstLine="708"/>
        <w:jc w:val="both"/>
        <w:rPr>
          <w:sz w:val="24"/>
        </w:rPr>
      </w:pPr>
      <w:r w:rsidRPr="00D26F12">
        <w:rPr>
          <w:sz w:val="24"/>
        </w:rPr>
        <w:lastRenderedPageBreak/>
        <w:t>раскрывать смысл народных праздников и обрядов и их отражение в народном искусстве и в современной</w:t>
      </w:r>
      <w:r w:rsidRPr="00D26F12">
        <w:rPr>
          <w:spacing w:val="-3"/>
          <w:sz w:val="24"/>
        </w:rPr>
        <w:t xml:space="preserve"> </w:t>
      </w:r>
      <w:r w:rsidRPr="00D26F12">
        <w:rPr>
          <w:sz w:val="24"/>
        </w:rPr>
        <w:t>жизни;</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создавать эскизы декоративного убранства русской</w:t>
      </w:r>
      <w:r w:rsidRPr="00D26F12">
        <w:rPr>
          <w:spacing w:val="-3"/>
          <w:sz w:val="24"/>
        </w:rPr>
        <w:t xml:space="preserve"> </w:t>
      </w:r>
      <w:r w:rsidRPr="00D26F12">
        <w:rPr>
          <w:sz w:val="24"/>
        </w:rPr>
        <w:t>избы;</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создавать цветовую композицию внутреннего убранства</w:t>
      </w:r>
      <w:r w:rsidRPr="00D26F12">
        <w:rPr>
          <w:spacing w:val="-2"/>
          <w:sz w:val="24"/>
        </w:rPr>
        <w:t xml:space="preserve"> </w:t>
      </w:r>
      <w:r w:rsidRPr="00D26F12">
        <w:rPr>
          <w:sz w:val="24"/>
        </w:rPr>
        <w:t>избы;</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определять специфику образного языка декоративно-прикладного</w:t>
      </w:r>
      <w:r w:rsidRPr="00D26F12">
        <w:rPr>
          <w:spacing w:val="-13"/>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before="1" w:line="237" w:lineRule="auto"/>
        <w:ind w:right="852" w:firstLine="708"/>
        <w:jc w:val="both"/>
        <w:rPr>
          <w:sz w:val="24"/>
        </w:rPr>
      </w:pPr>
      <w:r w:rsidRPr="00D26F12">
        <w:rPr>
          <w:sz w:val="24"/>
        </w:rPr>
        <w:t>создавать самостоятельные варианты орнаментального построения вышивки с опорой на народные</w:t>
      </w:r>
      <w:r w:rsidRPr="00D26F12">
        <w:rPr>
          <w:spacing w:val="-7"/>
          <w:sz w:val="24"/>
        </w:rPr>
        <w:t xml:space="preserve"> </w:t>
      </w:r>
      <w:r w:rsidRPr="00D26F12">
        <w:rPr>
          <w:sz w:val="24"/>
        </w:rPr>
        <w:t>традиции;</w:t>
      </w:r>
    </w:p>
    <w:p w:rsidR="00A73FF3" w:rsidRPr="00D26F12" w:rsidRDefault="00A73FF3" w:rsidP="00A73FF3">
      <w:pPr>
        <w:pStyle w:val="a6"/>
        <w:numPr>
          <w:ilvl w:val="1"/>
          <w:numId w:val="199"/>
        </w:numPr>
        <w:tabs>
          <w:tab w:val="left" w:pos="2676"/>
        </w:tabs>
        <w:spacing w:before="5" w:line="237" w:lineRule="auto"/>
        <w:ind w:right="848" w:firstLine="708"/>
        <w:jc w:val="both"/>
        <w:rPr>
          <w:sz w:val="24"/>
        </w:rPr>
      </w:pPr>
      <w:r w:rsidRPr="00D26F12">
        <w:rPr>
          <w:sz w:val="24"/>
        </w:rPr>
        <w:t>создавать эскизы народного праздничного костюма, его отдельных элементов в цветовом</w:t>
      </w:r>
      <w:r w:rsidRPr="00D26F12">
        <w:rPr>
          <w:spacing w:val="-3"/>
          <w:sz w:val="24"/>
        </w:rPr>
        <w:t xml:space="preserve"> </w:t>
      </w:r>
      <w:r w:rsidRPr="00D26F12">
        <w:rPr>
          <w:sz w:val="24"/>
        </w:rPr>
        <w:t>решении;</w:t>
      </w:r>
    </w:p>
    <w:p w:rsidR="00A73FF3" w:rsidRPr="00D26F12" w:rsidRDefault="00A73FF3" w:rsidP="00A73FF3">
      <w:pPr>
        <w:pStyle w:val="a6"/>
        <w:numPr>
          <w:ilvl w:val="1"/>
          <w:numId w:val="199"/>
        </w:numPr>
        <w:tabs>
          <w:tab w:val="left" w:pos="2676"/>
        </w:tabs>
        <w:spacing w:before="2"/>
        <w:ind w:right="850" w:firstLine="708"/>
        <w:jc w:val="both"/>
        <w:rPr>
          <w:sz w:val="24"/>
        </w:rPr>
      </w:pPr>
      <w:r w:rsidRPr="00D26F12">
        <w:rPr>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3FF3" w:rsidRPr="00D26F12" w:rsidRDefault="00A73FF3" w:rsidP="00A73FF3">
      <w:pPr>
        <w:pStyle w:val="a6"/>
        <w:numPr>
          <w:ilvl w:val="1"/>
          <w:numId w:val="199"/>
        </w:numPr>
        <w:tabs>
          <w:tab w:val="left" w:pos="2676"/>
        </w:tabs>
        <w:spacing w:before="1"/>
        <w:ind w:right="847" w:firstLine="708"/>
        <w:jc w:val="both"/>
        <w:rPr>
          <w:sz w:val="24"/>
        </w:rPr>
      </w:pPr>
      <w:r w:rsidRPr="00D26F12">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w:t>
      </w:r>
      <w:r w:rsidRPr="00D26F12">
        <w:rPr>
          <w:spacing w:val="-3"/>
          <w:sz w:val="24"/>
        </w:rPr>
        <w:t xml:space="preserve"> </w:t>
      </w:r>
      <w:r w:rsidRPr="00D26F12">
        <w:rPr>
          <w:sz w:val="24"/>
        </w:rPr>
        <w:t>элементов;</w:t>
      </w:r>
    </w:p>
    <w:p w:rsidR="00A73FF3" w:rsidRPr="00D26F12" w:rsidRDefault="00A73FF3" w:rsidP="00A73FF3">
      <w:pPr>
        <w:pStyle w:val="a6"/>
        <w:numPr>
          <w:ilvl w:val="1"/>
          <w:numId w:val="199"/>
        </w:numPr>
        <w:tabs>
          <w:tab w:val="left" w:pos="2676"/>
        </w:tabs>
        <w:spacing w:before="2" w:line="237" w:lineRule="auto"/>
        <w:ind w:right="855" w:firstLine="708"/>
        <w:jc w:val="both"/>
        <w:rPr>
          <w:sz w:val="24"/>
        </w:rPr>
      </w:pPr>
      <w:r w:rsidRPr="00D26F12">
        <w:rPr>
          <w:sz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D26F12">
        <w:rPr>
          <w:spacing w:val="3"/>
          <w:sz w:val="24"/>
        </w:rPr>
        <w:t xml:space="preserve"> </w:t>
      </w:r>
      <w:r w:rsidRPr="00D26F12">
        <w:rPr>
          <w:sz w:val="24"/>
        </w:rPr>
        <w:t>композиций;</w:t>
      </w:r>
    </w:p>
    <w:p w:rsidR="00A73FF3" w:rsidRPr="00D26F12" w:rsidRDefault="00A73FF3" w:rsidP="00A73FF3">
      <w:pPr>
        <w:pStyle w:val="a6"/>
        <w:numPr>
          <w:ilvl w:val="1"/>
          <w:numId w:val="199"/>
        </w:numPr>
        <w:tabs>
          <w:tab w:val="left" w:pos="2676"/>
        </w:tabs>
        <w:spacing w:before="5"/>
        <w:ind w:right="845" w:firstLine="708"/>
        <w:jc w:val="both"/>
        <w:rPr>
          <w:sz w:val="24"/>
        </w:rPr>
      </w:pPr>
      <w:r w:rsidRPr="00D26F12">
        <w:rPr>
          <w:sz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D26F12">
        <w:rPr>
          <w:spacing w:val="-1"/>
          <w:sz w:val="24"/>
        </w:rPr>
        <w:t xml:space="preserve"> </w:t>
      </w:r>
      <w:r w:rsidRPr="00D26F12">
        <w:rPr>
          <w:sz w:val="24"/>
        </w:rPr>
        <w:t>промыслов;</w:t>
      </w:r>
    </w:p>
    <w:p w:rsidR="00A73FF3" w:rsidRPr="00D26F12" w:rsidRDefault="00A73FF3" w:rsidP="00A73FF3">
      <w:pPr>
        <w:pStyle w:val="a6"/>
        <w:numPr>
          <w:ilvl w:val="1"/>
          <w:numId w:val="199"/>
        </w:numPr>
        <w:tabs>
          <w:tab w:val="left" w:pos="2676"/>
        </w:tabs>
        <w:spacing w:before="1" w:line="237" w:lineRule="auto"/>
        <w:ind w:right="854" w:firstLine="708"/>
        <w:jc w:val="both"/>
        <w:rPr>
          <w:sz w:val="24"/>
        </w:rPr>
      </w:pPr>
      <w:r w:rsidRPr="00D26F12">
        <w:rPr>
          <w:sz w:val="24"/>
        </w:rPr>
        <w:t>характеризовать основы народного орнамента; создавать орнаменты на основе народных</w:t>
      </w:r>
      <w:r w:rsidRPr="00D26F12">
        <w:rPr>
          <w:spacing w:val="-2"/>
          <w:sz w:val="24"/>
        </w:rPr>
        <w:t xml:space="preserve"> </w:t>
      </w:r>
      <w:r w:rsidRPr="00D26F12">
        <w:rPr>
          <w:sz w:val="24"/>
        </w:rPr>
        <w:t>традиций;</w:t>
      </w:r>
    </w:p>
    <w:p w:rsidR="00A73FF3" w:rsidRPr="00D26F12" w:rsidRDefault="00A73FF3" w:rsidP="00A73FF3">
      <w:pPr>
        <w:pStyle w:val="a6"/>
        <w:numPr>
          <w:ilvl w:val="1"/>
          <w:numId w:val="199"/>
        </w:numPr>
        <w:tabs>
          <w:tab w:val="left" w:pos="2676"/>
        </w:tabs>
        <w:spacing w:before="3" w:line="293" w:lineRule="exact"/>
        <w:ind w:left="2675" w:hanging="285"/>
        <w:rPr>
          <w:sz w:val="24"/>
        </w:rPr>
      </w:pPr>
      <w:r w:rsidRPr="00D26F12">
        <w:rPr>
          <w:sz w:val="24"/>
        </w:rPr>
        <w:t>различать виды и материалы декоративно-прикладного</w:t>
      </w:r>
      <w:r w:rsidRPr="00D26F12">
        <w:rPr>
          <w:spacing w:val="-4"/>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ind w:right="856" w:firstLine="708"/>
        <w:jc w:val="both"/>
        <w:rPr>
          <w:sz w:val="24"/>
        </w:rPr>
      </w:pPr>
      <w:r w:rsidRPr="00D26F12">
        <w:rPr>
          <w:sz w:val="24"/>
        </w:rPr>
        <w:t>различать национальные особенности русского орнамента и орнаментов других народов</w:t>
      </w:r>
      <w:r w:rsidRPr="00D26F12">
        <w:rPr>
          <w:spacing w:val="-1"/>
          <w:sz w:val="24"/>
        </w:rPr>
        <w:t xml:space="preserve"> </w:t>
      </w:r>
      <w:r w:rsidRPr="00D26F12">
        <w:rPr>
          <w:sz w:val="24"/>
        </w:rPr>
        <w:t>России;</w:t>
      </w:r>
    </w:p>
    <w:p w:rsidR="00A73FF3" w:rsidRPr="00D26F12" w:rsidRDefault="00A73FF3" w:rsidP="00A73FF3">
      <w:pPr>
        <w:pStyle w:val="a6"/>
        <w:numPr>
          <w:ilvl w:val="1"/>
          <w:numId w:val="199"/>
        </w:numPr>
        <w:tabs>
          <w:tab w:val="left" w:pos="2676"/>
        </w:tabs>
        <w:spacing w:before="3" w:line="237" w:lineRule="auto"/>
        <w:ind w:right="856" w:firstLine="708"/>
        <w:jc w:val="both"/>
        <w:rPr>
          <w:sz w:val="24"/>
        </w:rPr>
      </w:pPr>
      <w:r w:rsidRPr="00D26F12">
        <w:rPr>
          <w:sz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A73FF3" w:rsidRPr="00D26F12" w:rsidRDefault="00A73FF3" w:rsidP="00A73FF3">
      <w:pPr>
        <w:pStyle w:val="a6"/>
        <w:numPr>
          <w:ilvl w:val="1"/>
          <w:numId w:val="199"/>
        </w:numPr>
        <w:tabs>
          <w:tab w:val="left" w:pos="2676"/>
        </w:tabs>
        <w:spacing w:before="7" w:line="237" w:lineRule="auto"/>
        <w:ind w:right="856" w:firstLine="708"/>
        <w:jc w:val="both"/>
        <w:rPr>
          <w:sz w:val="24"/>
        </w:rPr>
      </w:pPr>
      <w:r w:rsidRPr="00D26F12">
        <w:rPr>
          <w:sz w:val="24"/>
        </w:rPr>
        <w:t>различать и характеризовать несколько народных художественных промыслов России;</w:t>
      </w:r>
    </w:p>
    <w:p w:rsidR="00A73FF3" w:rsidRPr="00D26F12" w:rsidRDefault="00A73FF3" w:rsidP="00A73FF3">
      <w:pPr>
        <w:pStyle w:val="a6"/>
        <w:numPr>
          <w:ilvl w:val="1"/>
          <w:numId w:val="199"/>
        </w:numPr>
        <w:tabs>
          <w:tab w:val="left" w:pos="2676"/>
        </w:tabs>
        <w:spacing w:before="4" w:line="237" w:lineRule="auto"/>
        <w:ind w:right="854" w:firstLine="708"/>
        <w:jc w:val="both"/>
        <w:rPr>
          <w:sz w:val="24"/>
        </w:rPr>
      </w:pPr>
      <w:r w:rsidRPr="00D26F12">
        <w:rPr>
          <w:sz w:val="24"/>
        </w:rPr>
        <w:t>называть пространственные и временные виды искусства и объяснять, в чем состоит различие временных и пространственных видов</w:t>
      </w:r>
      <w:r w:rsidRPr="00D26F12">
        <w:rPr>
          <w:spacing w:val="-4"/>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before="5" w:line="237" w:lineRule="auto"/>
        <w:ind w:right="849" w:firstLine="708"/>
        <w:jc w:val="both"/>
        <w:rPr>
          <w:sz w:val="24"/>
        </w:rPr>
      </w:pPr>
      <w:r w:rsidRPr="00D26F12">
        <w:rPr>
          <w:sz w:val="24"/>
        </w:rPr>
        <w:t>классифицировать жанровую систему в изобразительном искусстве и ее значение для анализа развития искусства и понимания изменений видения</w:t>
      </w:r>
      <w:r w:rsidRPr="00D26F12">
        <w:rPr>
          <w:spacing w:val="-19"/>
          <w:sz w:val="24"/>
        </w:rPr>
        <w:t xml:space="preserve"> </w:t>
      </w:r>
      <w:r w:rsidRPr="00D26F12">
        <w:rPr>
          <w:sz w:val="24"/>
        </w:rPr>
        <w:t>мира;</w:t>
      </w:r>
    </w:p>
    <w:p w:rsidR="00A73FF3" w:rsidRPr="00D26F12" w:rsidRDefault="00A73FF3" w:rsidP="00A73FF3">
      <w:pPr>
        <w:pStyle w:val="a6"/>
        <w:numPr>
          <w:ilvl w:val="1"/>
          <w:numId w:val="199"/>
        </w:numPr>
        <w:tabs>
          <w:tab w:val="left" w:pos="2676"/>
        </w:tabs>
        <w:spacing w:before="5" w:line="237" w:lineRule="auto"/>
        <w:ind w:right="855" w:firstLine="708"/>
        <w:jc w:val="both"/>
        <w:rPr>
          <w:sz w:val="24"/>
        </w:rPr>
      </w:pPr>
      <w:r w:rsidRPr="00D26F12">
        <w:rPr>
          <w:sz w:val="24"/>
        </w:rPr>
        <w:t>объяснять разницу между предметом изображения, сюжетом и содержанием изображения;</w:t>
      </w:r>
    </w:p>
    <w:p w:rsidR="00A73FF3" w:rsidRPr="00D26F12" w:rsidRDefault="00A73FF3" w:rsidP="00A73FF3">
      <w:pPr>
        <w:pStyle w:val="a6"/>
        <w:numPr>
          <w:ilvl w:val="1"/>
          <w:numId w:val="199"/>
        </w:numPr>
        <w:tabs>
          <w:tab w:val="left" w:pos="2676"/>
        </w:tabs>
        <w:spacing w:before="5" w:line="237" w:lineRule="auto"/>
        <w:ind w:right="854" w:firstLine="708"/>
        <w:jc w:val="both"/>
        <w:rPr>
          <w:sz w:val="24"/>
        </w:rPr>
      </w:pPr>
      <w:r w:rsidRPr="00D26F12">
        <w:rPr>
          <w:sz w:val="24"/>
        </w:rPr>
        <w:t>композиционным навыкам работы, чувству ритма, работе с различными художественными</w:t>
      </w:r>
      <w:r w:rsidRPr="00D26F12">
        <w:rPr>
          <w:spacing w:val="-1"/>
          <w:sz w:val="24"/>
        </w:rPr>
        <w:t xml:space="preserve"> </w:t>
      </w:r>
      <w:r w:rsidRPr="00D26F12">
        <w:rPr>
          <w:sz w:val="24"/>
        </w:rPr>
        <w:t>материалами;</w:t>
      </w:r>
    </w:p>
    <w:p w:rsidR="00A73FF3" w:rsidRPr="00D26F12" w:rsidRDefault="00A73FF3" w:rsidP="00A73FF3">
      <w:pPr>
        <w:pStyle w:val="a6"/>
        <w:numPr>
          <w:ilvl w:val="1"/>
          <w:numId w:val="199"/>
        </w:numPr>
        <w:tabs>
          <w:tab w:val="left" w:pos="2676"/>
        </w:tabs>
        <w:spacing w:before="2"/>
        <w:ind w:right="849" w:firstLine="708"/>
        <w:jc w:val="both"/>
        <w:rPr>
          <w:sz w:val="24"/>
        </w:rPr>
      </w:pPr>
      <w:r w:rsidRPr="00D26F12">
        <w:rPr>
          <w:sz w:val="24"/>
        </w:rPr>
        <w:t>создавать образы, используя все выразительные возможности художественных материалов;</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простым навыкам изображения с помощью пятна и тональных</w:t>
      </w:r>
      <w:r w:rsidRPr="00D26F12">
        <w:rPr>
          <w:spacing w:val="-9"/>
          <w:sz w:val="24"/>
        </w:rPr>
        <w:t xml:space="preserve"> </w:t>
      </w:r>
      <w:r w:rsidRPr="00D26F12">
        <w:rPr>
          <w:sz w:val="24"/>
        </w:rPr>
        <w:t>отношений;</w:t>
      </w:r>
    </w:p>
    <w:p w:rsidR="00A73FF3" w:rsidRPr="00D26F12" w:rsidRDefault="00A73FF3" w:rsidP="00A73FF3">
      <w:pPr>
        <w:pStyle w:val="a6"/>
        <w:numPr>
          <w:ilvl w:val="1"/>
          <w:numId w:val="199"/>
        </w:numPr>
        <w:tabs>
          <w:tab w:val="left" w:pos="2676"/>
        </w:tabs>
        <w:spacing w:before="2" w:line="237" w:lineRule="auto"/>
        <w:ind w:right="852" w:firstLine="708"/>
        <w:jc w:val="both"/>
        <w:rPr>
          <w:sz w:val="24"/>
        </w:rPr>
      </w:pPr>
      <w:r w:rsidRPr="00D26F12">
        <w:rPr>
          <w:sz w:val="24"/>
        </w:rPr>
        <w:t>навыку плоскостного силуэтного изображения обычных, простых предметов (кухонная</w:t>
      </w:r>
      <w:r w:rsidRPr="00D26F12">
        <w:rPr>
          <w:spacing w:val="2"/>
          <w:sz w:val="24"/>
        </w:rPr>
        <w:t xml:space="preserve"> </w:t>
      </w:r>
      <w:r w:rsidRPr="00D26F12">
        <w:rPr>
          <w:sz w:val="24"/>
        </w:rPr>
        <w:t>утварь);</w:t>
      </w:r>
    </w:p>
    <w:p w:rsidR="00A73FF3" w:rsidRPr="00D26F12" w:rsidRDefault="00A73FF3" w:rsidP="00A73FF3">
      <w:pPr>
        <w:pStyle w:val="a6"/>
        <w:numPr>
          <w:ilvl w:val="1"/>
          <w:numId w:val="199"/>
        </w:numPr>
        <w:tabs>
          <w:tab w:val="left" w:pos="2676"/>
        </w:tabs>
        <w:spacing w:before="4" w:line="237" w:lineRule="auto"/>
        <w:ind w:right="857" w:firstLine="708"/>
        <w:jc w:val="both"/>
        <w:rPr>
          <w:sz w:val="24"/>
        </w:rPr>
      </w:pPr>
      <w:r w:rsidRPr="00D26F12">
        <w:rPr>
          <w:sz w:val="24"/>
        </w:rPr>
        <w:t>изображать сложную форму предмета (силуэт) как соотношение простых геометрических фигур, соблюдая их</w:t>
      </w:r>
      <w:r w:rsidRPr="00D26F12">
        <w:rPr>
          <w:spacing w:val="2"/>
          <w:sz w:val="24"/>
        </w:rPr>
        <w:t xml:space="preserve"> </w:t>
      </w:r>
      <w:r w:rsidRPr="00D26F12">
        <w:rPr>
          <w:sz w:val="24"/>
        </w:rPr>
        <w:t>пропорции;</w:t>
      </w:r>
    </w:p>
    <w:p w:rsidR="00A73FF3" w:rsidRPr="00D26F12" w:rsidRDefault="00A73FF3" w:rsidP="00A73FF3">
      <w:pPr>
        <w:pStyle w:val="a6"/>
        <w:numPr>
          <w:ilvl w:val="1"/>
          <w:numId w:val="199"/>
        </w:numPr>
        <w:tabs>
          <w:tab w:val="left" w:pos="2676"/>
        </w:tabs>
        <w:spacing w:before="5" w:line="237" w:lineRule="auto"/>
        <w:ind w:right="856" w:firstLine="708"/>
        <w:jc w:val="both"/>
        <w:rPr>
          <w:sz w:val="24"/>
        </w:rPr>
      </w:pPr>
      <w:r w:rsidRPr="00D26F12">
        <w:rPr>
          <w:sz w:val="24"/>
        </w:rPr>
        <w:t>создавать линейные изображения геометрических тел и натюрморт с натуры из геометрических</w:t>
      </w:r>
      <w:r w:rsidRPr="00D26F12">
        <w:rPr>
          <w:spacing w:val="1"/>
          <w:sz w:val="24"/>
        </w:rPr>
        <w:t xml:space="preserve"> </w:t>
      </w:r>
      <w:r w:rsidRPr="00D26F12">
        <w:rPr>
          <w:sz w:val="24"/>
        </w:rPr>
        <w:t>тел;</w:t>
      </w:r>
    </w:p>
    <w:p w:rsidR="00A73FF3" w:rsidRPr="00D26F12" w:rsidRDefault="00A73FF3" w:rsidP="00A73FF3">
      <w:pPr>
        <w:spacing w:line="237" w:lineRule="auto"/>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99"/>
        </w:numPr>
        <w:tabs>
          <w:tab w:val="left" w:pos="2676"/>
        </w:tabs>
        <w:spacing w:before="88"/>
        <w:ind w:left="2675" w:hanging="285"/>
        <w:rPr>
          <w:sz w:val="24"/>
        </w:rPr>
      </w:pPr>
      <w:r w:rsidRPr="00D26F12">
        <w:rPr>
          <w:sz w:val="24"/>
        </w:rPr>
        <w:lastRenderedPageBreak/>
        <w:t>строить изображения простых предметов по правилам линейной</w:t>
      </w:r>
      <w:r w:rsidRPr="00D26F12">
        <w:rPr>
          <w:spacing w:val="-9"/>
          <w:sz w:val="24"/>
        </w:rPr>
        <w:t xml:space="preserve"> </w:t>
      </w:r>
      <w:r w:rsidRPr="00D26F12">
        <w:rPr>
          <w:sz w:val="24"/>
        </w:rPr>
        <w:t>перспективы;</w:t>
      </w:r>
    </w:p>
    <w:p w:rsidR="00A73FF3" w:rsidRPr="00D26F12" w:rsidRDefault="00A73FF3" w:rsidP="00A73FF3">
      <w:pPr>
        <w:pStyle w:val="a6"/>
        <w:numPr>
          <w:ilvl w:val="1"/>
          <w:numId w:val="199"/>
        </w:numPr>
        <w:tabs>
          <w:tab w:val="left" w:pos="2676"/>
        </w:tabs>
        <w:spacing w:before="4" w:line="237" w:lineRule="auto"/>
        <w:ind w:right="852" w:firstLine="708"/>
        <w:jc w:val="both"/>
        <w:rPr>
          <w:sz w:val="24"/>
        </w:rPr>
      </w:pPr>
      <w:r w:rsidRPr="00D26F12">
        <w:rPr>
          <w:sz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3FF3" w:rsidRPr="00D26F12" w:rsidRDefault="00A73FF3" w:rsidP="00A73FF3">
      <w:pPr>
        <w:pStyle w:val="a6"/>
        <w:numPr>
          <w:ilvl w:val="1"/>
          <w:numId w:val="199"/>
        </w:numPr>
        <w:tabs>
          <w:tab w:val="left" w:pos="2676"/>
        </w:tabs>
        <w:spacing w:before="7" w:line="237" w:lineRule="auto"/>
        <w:ind w:right="845" w:firstLine="708"/>
        <w:rPr>
          <w:sz w:val="24"/>
        </w:rPr>
      </w:pPr>
      <w:r w:rsidRPr="00D26F12">
        <w:rPr>
          <w:sz w:val="24"/>
        </w:rPr>
        <w:t>передавать с помощью света характер формы и эмоциональное напряжение в композиции</w:t>
      </w:r>
      <w:r w:rsidRPr="00D26F12">
        <w:rPr>
          <w:spacing w:val="-1"/>
          <w:sz w:val="24"/>
        </w:rPr>
        <w:t xml:space="preserve"> </w:t>
      </w:r>
      <w:r w:rsidRPr="00D26F12">
        <w:rPr>
          <w:sz w:val="24"/>
        </w:rPr>
        <w:t>натюрморта;</w:t>
      </w:r>
    </w:p>
    <w:p w:rsidR="00A73FF3" w:rsidRPr="00D26F12" w:rsidRDefault="00A73FF3" w:rsidP="00A73FF3">
      <w:pPr>
        <w:pStyle w:val="a6"/>
        <w:numPr>
          <w:ilvl w:val="1"/>
          <w:numId w:val="199"/>
        </w:numPr>
        <w:tabs>
          <w:tab w:val="left" w:pos="2676"/>
          <w:tab w:val="left" w:pos="4224"/>
          <w:tab w:val="left" w:pos="5114"/>
          <w:tab w:val="left" w:pos="6613"/>
          <w:tab w:val="left" w:pos="8261"/>
          <w:tab w:val="left" w:pos="9755"/>
          <w:tab w:val="left" w:pos="10134"/>
        </w:tabs>
        <w:spacing w:before="5" w:line="237" w:lineRule="auto"/>
        <w:ind w:right="852" w:firstLine="708"/>
        <w:rPr>
          <w:sz w:val="24"/>
        </w:rPr>
      </w:pPr>
      <w:r w:rsidRPr="00D26F12">
        <w:rPr>
          <w:sz w:val="24"/>
        </w:rPr>
        <w:t>творческому</w:t>
      </w:r>
      <w:r w:rsidRPr="00D26F12">
        <w:rPr>
          <w:sz w:val="24"/>
        </w:rPr>
        <w:tab/>
        <w:t>опыту</w:t>
      </w:r>
      <w:r w:rsidRPr="00D26F12">
        <w:rPr>
          <w:sz w:val="24"/>
        </w:rPr>
        <w:tab/>
        <w:t>выполнения</w:t>
      </w:r>
      <w:r w:rsidRPr="00D26F12">
        <w:rPr>
          <w:sz w:val="24"/>
        </w:rPr>
        <w:tab/>
        <w:t>графического</w:t>
      </w:r>
      <w:r w:rsidRPr="00D26F12">
        <w:rPr>
          <w:sz w:val="24"/>
        </w:rPr>
        <w:tab/>
        <w:t>натюрморта</w:t>
      </w:r>
      <w:r w:rsidRPr="00D26F12">
        <w:rPr>
          <w:sz w:val="24"/>
        </w:rPr>
        <w:tab/>
        <w:t>и</w:t>
      </w:r>
      <w:r w:rsidRPr="00D26F12">
        <w:rPr>
          <w:sz w:val="24"/>
        </w:rPr>
        <w:tab/>
      </w:r>
      <w:r w:rsidRPr="00D26F12">
        <w:rPr>
          <w:spacing w:val="-3"/>
          <w:sz w:val="24"/>
        </w:rPr>
        <w:t xml:space="preserve">гравюры </w:t>
      </w:r>
      <w:r w:rsidRPr="00D26F12">
        <w:rPr>
          <w:sz w:val="24"/>
        </w:rPr>
        <w:t>наклейками на</w:t>
      </w:r>
      <w:r w:rsidRPr="00D26F12">
        <w:rPr>
          <w:spacing w:val="-2"/>
          <w:sz w:val="24"/>
        </w:rPr>
        <w:t xml:space="preserve"> </w:t>
      </w:r>
      <w:r w:rsidRPr="00D26F12">
        <w:rPr>
          <w:sz w:val="24"/>
        </w:rPr>
        <w:t>картоне;</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выражать цветом в натюрморте собственное настроение и</w:t>
      </w:r>
      <w:r w:rsidRPr="00D26F12">
        <w:rPr>
          <w:spacing w:val="-9"/>
          <w:sz w:val="24"/>
        </w:rPr>
        <w:t xml:space="preserve"> </w:t>
      </w:r>
      <w:r w:rsidRPr="00D26F12">
        <w:rPr>
          <w:sz w:val="24"/>
        </w:rPr>
        <w:t>переживания;</w:t>
      </w:r>
    </w:p>
    <w:p w:rsidR="00A73FF3" w:rsidRPr="00D26F12" w:rsidRDefault="00A73FF3" w:rsidP="00A73FF3">
      <w:pPr>
        <w:pStyle w:val="a6"/>
        <w:numPr>
          <w:ilvl w:val="1"/>
          <w:numId w:val="199"/>
        </w:numPr>
        <w:tabs>
          <w:tab w:val="left" w:pos="2676"/>
        </w:tabs>
        <w:spacing w:before="2" w:line="237" w:lineRule="auto"/>
        <w:ind w:right="853" w:firstLine="708"/>
        <w:rPr>
          <w:sz w:val="24"/>
        </w:rPr>
      </w:pPr>
      <w:r w:rsidRPr="00D26F12">
        <w:rPr>
          <w:sz w:val="24"/>
        </w:rPr>
        <w:t>рассуждать о разных способах передачи перспективы в изобразительном искусстве как выражении различных мировоззренческих смыслов;</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применять перспективу в практической творческой</w:t>
      </w:r>
      <w:r w:rsidRPr="00D26F12">
        <w:rPr>
          <w:spacing w:val="-10"/>
          <w:sz w:val="24"/>
        </w:rPr>
        <w:t xml:space="preserve"> </w:t>
      </w:r>
      <w:r w:rsidRPr="00D26F12">
        <w:rPr>
          <w:sz w:val="24"/>
        </w:rPr>
        <w:t>работе;</w:t>
      </w:r>
    </w:p>
    <w:p w:rsidR="00A73FF3" w:rsidRPr="00D26F12" w:rsidRDefault="00A73FF3" w:rsidP="00A73FF3">
      <w:pPr>
        <w:pStyle w:val="a6"/>
        <w:numPr>
          <w:ilvl w:val="1"/>
          <w:numId w:val="199"/>
        </w:numPr>
        <w:tabs>
          <w:tab w:val="left" w:pos="2676"/>
        </w:tabs>
        <w:spacing w:before="1" w:line="294" w:lineRule="exact"/>
        <w:ind w:left="2675" w:hanging="285"/>
        <w:rPr>
          <w:sz w:val="24"/>
        </w:rPr>
      </w:pPr>
      <w:r w:rsidRPr="00D26F12">
        <w:rPr>
          <w:sz w:val="24"/>
        </w:rPr>
        <w:t>навыкам изображения перспективных сокращений в зарисовках</w:t>
      </w:r>
      <w:r w:rsidRPr="00D26F12">
        <w:rPr>
          <w:spacing w:val="-9"/>
          <w:sz w:val="24"/>
        </w:rPr>
        <w:t xml:space="preserve"> </w:t>
      </w:r>
      <w:r w:rsidRPr="00D26F12">
        <w:rPr>
          <w:sz w:val="24"/>
        </w:rPr>
        <w:t>наблюдаемого;</w:t>
      </w:r>
    </w:p>
    <w:p w:rsidR="00A73FF3" w:rsidRPr="00D26F12" w:rsidRDefault="00A73FF3" w:rsidP="00A73FF3">
      <w:pPr>
        <w:pStyle w:val="a6"/>
        <w:numPr>
          <w:ilvl w:val="1"/>
          <w:numId w:val="199"/>
        </w:numPr>
        <w:tabs>
          <w:tab w:val="left" w:pos="2676"/>
          <w:tab w:val="left" w:pos="3764"/>
          <w:tab w:val="left" w:pos="5303"/>
          <w:tab w:val="left" w:pos="6606"/>
          <w:tab w:val="left" w:pos="7385"/>
          <w:tab w:val="left" w:pos="9016"/>
          <w:tab w:val="left" w:pos="10208"/>
        </w:tabs>
        <w:spacing w:before="2" w:line="237" w:lineRule="auto"/>
        <w:ind w:right="852" w:firstLine="708"/>
        <w:rPr>
          <w:sz w:val="24"/>
        </w:rPr>
      </w:pPr>
      <w:r w:rsidRPr="00D26F12">
        <w:rPr>
          <w:sz w:val="24"/>
        </w:rPr>
        <w:t>навыкам</w:t>
      </w:r>
      <w:r w:rsidRPr="00D26F12">
        <w:rPr>
          <w:sz w:val="24"/>
        </w:rPr>
        <w:tab/>
        <w:t>изображения</w:t>
      </w:r>
      <w:r w:rsidRPr="00D26F12">
        <w:rPr>
          <w:sz w:val="24"/>
        </w:rPr>
        <w:tab/>
        <w:t>уходящего</w:t>
      </w:r>
      <w:r w:rsidRPr="00D26F12">
        <w:rPr>
          <w:sz w:val="24"/>
        </w:rPr>
        <w:tab/>
        <w:t>вдаль</w:t>
      </w:r>
      <w:r w:rsidRPr="00D26F12">
        <w:rPr>
          <w:sz w:val="24"/>
        </w:rPr>
        <w:tab/>
        <w:t>пространства,</w:t>
      </w:r>
      <w:r w:rsidRPr="00D26F12">
        <w:rPr>
          <w:sz w:val="24"/>
        </w:rPr>
        <w:tab/>
        <w:t>применяя</w:t>
      </w:r>
      <w:r w:rsidRPr="00D26F12">
        <w:rPr>
          <w:sz w:val="24"/>
        </w:rPr>
        <w:tab/>
      </w:r>
      <w:r w:rsidRPr="00D26F12">
        <w:rPr>
          <w:spacing w:val="-4"/>
          <w:sz w:val="24"/>
        </w:rPr>
        <w:t xml:space="preserve">правила </w:t>
      </w:r>
      <w:r w:rsidRPr="00D26F12">
        <w:rPr>
          <w:sz w:val="24"/>
        </w:rPr>
        <w:t>линейной и воздушной</w:t>
      </w:r>
      <w:r w:rsidRPr="00D26F12">
        <w:rPr>
          <w:spacing w:val="-2"/>
          <w:sz w:val="24"/>
        </w:rPr>
        <w:t xml:space="preserve"> </w:t>
      </w:r>
      <w:r w:rsidRPr="00D26F12">
        <w:rPr>
          <w:sz w:val="24"/>
        </w:rPr>
        <w:t>перспективы;</w:t>
      </w:r>
    </w:p>
    <w:p w:rsidR="00A73FF3" w:rsidRPr="00D26F12" w:rsidRDefault="00A73FF3" w:rsidP="00A73FF3">
      <w:pPr>
        <w:pStyle w:val="a6"/>
        <w:numPr>
          <w:ilvl w:val="1"/>
          <w:numId w:val="199"/>
        </w:numPr>
        <w:tabs>
          <w:tab w:val="left" w:pos="2676"/>
        </w:tabs>
        <w:spacing w:before="5" w:line="237" w:lineRule="auto"/>
        <w:ind w:right="855" w:firstLine="708"/>
        <w:rPr>
          <w:sz w:val="24"/>
        </w:rPr>
      </w:pPr>
      <w:r w:rsidRPr="00D26F12">
        <w:rPr>
          <w:sz w:val="24"/>
        </w:rPr>
        <w:t>видеть, наблюдать и эстетически переживать изменчивость цветового состояния и настроения в</w:t>
      </w:r>
      <w:r w:rsidRPr="00D26F12">
        <w:rPr>
          <w:spacing w:val="-2"/>
          <w:sz w:val="24"/>
        </w:rPr>
        <w:t xml:space="preserve"> </w:t>
      </w:r>
      <w:r w:rsidRPr="00D26F12">
        <w:rPr>
          <w:sz w:val="24"/>
        </w:rPr>
        <w:t>природе;</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навыкам создания пейзажных</w:t>
      </w:r>
      <w:r w:rsidRPr="00D26F12">
        <w:rPr>
          <w:spacing w:val="-1"/>
          <w:sz w:val="24"/>
        </w:rPr>
        <w:t xml:space="preserve"> </w:t>
      </w:r>
      <w:r w:rsidRPr="00D26F12">
        <w:rPr>
          <w:sz w:val="24"/>
        </w:rPr>
        <w:t>зарисовок;</w:t>
      </w:r>
    </w:p>
    <w:p w:rsidR="00A73FF3" w:rsidRPr="00D26F12" w:rsidRDefault="00A73FF3" w:rsidP="00A73FF3">
      <w:pPr>
        <w:pStyle w:val="a6"/>
        <w:numPr>
          <w:ilvl w:val="1"/>
          <w:numId w:val="199"/>
        </w:numPr>
        <w:tabs>
          <w:tab w:val="left" w:pos="2676"/>
          <w:tab w:val="left" w:pos="3912"/>
          <w:tab w:val="left" w:pos="4265"/>
          <w:tab w:val="left" w:pos="6171"/>
          <w:tab w:val="left" w:pos="7293"/>
          <w:tab w:val="left" w:pos="8955"/>
          <w:tab w:val="left" w:pos="9931"/>
        </w:tabs>
        <w:spacing w:before="1" w:line="237" w:lineRule="auto"/>
        <w:ind w:right="854" w:firstLine="708"/>
        <w:rPr>
          <w:sz w:val="24"/>
        </w:rPr>
      </w:pPr>
      <w:r w:rsidRPr="00D26F12">
        <w:rPr>
          <w:sz w:val="24"/>
        </w:rPr>
        <w:t>различать</w:t>
      </w:r>
      <w:r w:rsidRPr="00D26F12">
        <w:rPr>
          <w:sz w:val="24"/>
        </w:rPr>
        <w:tab/>
        <w:t>и</w:t>
      </w:r>
      <w:r w:rsidRPr="00D26F12">
        <w:rPr>
          <w:sz w:val="24"/>
        </w:rPr>
        <w:tab/>
        <w:t>характеризовать</w:t>
      </w:r>
      <w:r w:rsidRPr="00D26F12">
        <w:rPr>
          <w:sz w:val="24"/>
        </w:rPr>
        <w:tab/>
        <w:t>понятия:</w:t>
      </w:r>
      <w:r w:rsidRPr="00D26F12">
        <w:rPr>
          <w:sz w:val="24"/>
        </w:rPr>
        <w:tab/>
        <w:t>пространство,</w:t>
      </w:r>
      <w:r w:rsidRPr="00D26F12">
        <w:rPr>
          <w:sz w:val="24"/>
        </w:rPr>
        <w:tab/>
        <w:t>ракурс,</w:t>
      </w:r>
      <w:r w:rsidRPr="00D26F12">
        <w:rPr>
          <w:sz w:val="24"/>
        </w:rPr>
        <w:tab/>
      </w:r>
      <w:r w:rsidRPr="00D26F12">
        <w:rPr>
          <w:spacing w:val="-3"/>
          <w:sz w:val="24"/>
        </w:rPr>
        <w:t xml:space="preserve">воздушная </w:t>
      </w:r>
      <w:r w:rsidRPr="00D26F12">
        <w:rPr>
          <w:sz w:val="24"/>
        </w:rPr>
        <w:t>перспектива;</w:t>
      </w:r>
    </w:p>
    <w:p w:rsidR="00A73FF3" w:rsidRPr="00D26F12" w:rsidRDefault="00A73FF3" w:rsidP="00A73FF3">
      <w:pPr>
        <w:pStyle w:val="a6"/>
        <w:numPr>
          <w:ilvl w:val="1"/>
          <w:numId w:val="199"/>
        </w:numPr>
        <w:tabs>
          <w:tab w:val="left" w:pos="2676"/>
        </w:tabs>
        <w:spacing w:before="3"/>
        <w:ind w:left="2675" w:hanging="285"/>
        <w:rPr>
          <w:sz w:val="24"/>
        </w:rPr>
      </w:pPr>
      <w:r w:rsidRPr="00D26F12">
        <w:rPr>
          <w:sz w:val="24"/>
        </w:rPr>
        <w:t>пользоваться правилами работы на</w:t>
      </w:r>
      <w:r w:rsidRPr="00D26F12">
        <w:rPr>
          <w:spacing w:val="-1"/>
          <w:sz w:val="24"/>
        </w:rPr>
        <w:t xml:space="preserve"> </w:t>
      </w:r>
      <w:r w:rsidRPr="00D26F12">
        <w:rPr>
          <w:sz w:val="24"/>
        </w:rPr>
        <w:t>пленэре;</w:t>
      </w:r>
    </w:p>
    <w:p w:rsidR="00A73FF3" w:rsidRPr="00D26F12" w:rsidRDefault="00A73FF3" w:rsidP="00A73FF3">
      <w:pPr>
        <w:pStyle w:val="a6"/>
        <w:numPr>
          <w:ilvl w:val="1"/>
          <w:numId w:val="199"/>
        </w:numPr>
        <w:tabs>
          <w:tab w:val="left" w:pos="2676"/>
        </w:tabs>
        <w:spacing w:before="3" w:line="237" w:lineRule="auto"/>
        <w:ind w:right="855" w:firstLine="708"/>
        <w:jc w:val="both"/>
        <w:rPr>
          <w:sz w:val="24"/>
        </w:rPr>
      </w:pPr>
      <w:r w:rsidRPr="00D26F12">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w:t>
      </w:r>
      <w:r w:rsidRPr="00D26F12">
        <w:rPr>
          <w:spacing w:val="-4"/>
          <w:sz w:val="24"/>
        </w:rPr>
        <w:t xml:space="preserve"> </w:t>
      </w:r>
      <w:r w:rsidRPr="00D26F12">
        <w:rPr>
          <w:sz w:val="24"/>
        </w:rPr>
        <w:t>произведения;</w:t>
      </w:r>
    </w:p>
    <w:p w:rsidR="00A73FF3" w:rsidRPr="00D26F12" w:rsidRDefault="00A73FF3" w:rsidP="00A73FF3">
      <w:pPr>
        <w:pStyle w:val="a6"/>
        <w:numPr>
          <w:ilvl w:val="1"/>
          <w:numId w:val="199"/>
        </w:numPr>
        <w:tabs>
          <w:tab w:val="left" w:pos="2676"/>
        </w:tabs>
        <w:spacing w:before="8" w:line="237" w:lineRule="auto"/>
        <w:ind w:right="850" w:firstLine="708"/>
        <w:rPr>
          <w:sz w:val="24"/>
        </w:rPr>
      </w:pPr>
      <w:r w:rsidRPr="00D26F12">
        <w:rPr>
          <w:sz w:val="24"/>
        </w:rPr>
        <w:t>навыкам композиции, наблюдательной перспективы и ритмической организации плоскости</w:t>
      </w:r>
      <w:r w:rsidRPr="00D26F12">
        <w:rPr>
          <w:spacing w:val="-1"/>
          <w:sz w:val="24"/>
        </w:rPr>
        <w:t xml:space="preserve"> </w:t>
      </w:r>
      <w:r w:rsidRPr="00D26F12">
        <w:rPr>
          <w:sz w:val="24"/>
        </w:rPr>
        <w:t>изображения;</w:t>
      </w:r>
    </w:p>
    <w:p w:rsidR="00A73FF3" w:rsidRPr="00D26F12" w:rsidRDefault="00A73FF3" w:rsidP="00A73FF3">
      <w:pPr>
        <w:pStyle w:val="a6"/>
        <w:numPr>
          <w:ilvl w:val="1"/>
          <w:numId w:val="199"/>
        </w:numPr>
        <w:tabs>
          <w:tab w:val="left" w:pos="2676"/>
          <w:tab w:val="left" w:pos="4071"/>
          <w:tab w:val="left" w:pos="5438"/>
          <w:tab w:val="left" w:pos="6707"/>
          <w:tab w:val="left" w:pos="8783"/>
          <w:tab w:val="left" w:pos="10917"/>
        </w:tabs>
        <w:spacing w:before="4" w:line="237" w:lineRule="auto"/>
        <w:ind w:right="853" w:firstLine="708"/>
        <w:rPr>
          <w:sz w:val="24"/>
        </w:rPr>
      </w:pPr>
      <w:r w:rsidRPr="00D26F12">
        <w:rPr>
          <w:sz w:val="24"/>
        </w:rPr>
        <w:t>различать</w:t>
      </w:r>
      <w:r w:rsidRPr="00D26F12">
        <w:rPr>
          <w:sz w:val="24"/>
        </w:rPr>
        <w:tab/>
        <w:t>основные</w:t>
      </w:r>
      <w:r w:rsidRPr="00D26F12">
        <w:rPr>
          <w:sz w:val="24"/>
        </w:rPr>
        <w:tab/>
        <w:t>средства</w:t>
      </w:r>
      <w:r w:rsidRPr="00D26F12">
        <w:rPr>
          <w:sz w:val="24"/>
        </w:rPr>
        <w:tab/>
        <w:t>художественной</w:t>
      </w:r>
      <w:r w:rsidRPr="00D26F12">
        <w:rPr>
          <w:sz w:val="24"/>
        </w:rPr>
        <w:tab/>
        <w:t>выразительности</w:t>
      </w:r>
      <w:r w:rsidRPr="00D26F12">
        <w:rPr>
          <w:sz w:val="24"/>
        </w:rPr>
        <w:tab/>
      </w:r>
      <w:r w:rsidRPr="00D26F12">
        <w:rPr>
          <w:spacing w:val="-17"/>
          <w:sz w:val="24"/>
        </w:rPr>
        <w:t xml:space="preserve">в </w:t>
      </w:r>
      <w:r w:rsidRPr="00D26F12">
        <w:rPr>
          <w:sz w:val="24"/>
        </w:rPr>
        <w:t>изобразительном искусстве (линия, пятно, тон, цвет, форма, перспектива и</w:t>
      </w:r>
      <w:r w:rsidRPr="00D26F12">
        <w:rPr>
          <w:spacing w:val="-17"/>
          <w:sz w:val="24"/>
        </w:rPr>
        <w:t xml:space="preserve"> </w:t>
      </w:r>
      <w:r w:rsidRPr="00D26F12">
        <w:rPr>
          <w:sz w:val="24"/>
        </w:rPr>
        <w:t>др.);</w:t>
      </w:r>
    </w:p>
    <w:p w:rsidR="00A73FF3" w:rsidRPr="00D26F12" w:rsidRDefault="00A73FF3" w:rsidP="00A73FF3">
      <w:pPr>
        <w:pStyle w:val="a6"/>
        <w:numPr>
          <w:ilvl w:val="1"/>
          <w:numId w:val="199"/>
        </w:numPr>
        <w:tabs>
          <w:tab w:val="left" w:pos="2676"/>
        </w:tabs>
        <w:spacing w:before="5" w:line="237" w:lineRule="auto"/>
        <w:ind w:right="846" w:firstLine="708"/>
        <w:jc w:val="both"/>
        <w:rPr>
          <w:sz w:val="24"/>
        </w:rPr>
      </w:pPr>
      <w:r w:rsidRPr="00D26F12">
        <w:rPr>
          <w:sz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sidRPr="00D26F12">
        <w:rPr>
          <w:spacing w:val="-7"/>
          <w:sz w:val="24"/>
        </w:rPr>
        <w:t xml:space="preserve"> </w:t>
      </w:r>
      <w:r w:rsidRPr="00D26F12">
        <w:rPr>
          <w:sz w:val="24"/>
        </w:rPr>
        <w:t>смысле;</w:t>
      </w:r>
    </w:p>
    <w:p w:rsidR="00A73FF3" w:rsidRPr="00D26F12" w:rsidRDefault="00A73FF3" w:rsidP="00A73FF3">
      <w:pPr>
        <w:pStyle w:val="a6"/>
        <w:numPr>
          <w:ilvl w:val="1"/>
          <w:numId w:val="199"/>
        </w:numPr>
        <w:tabs>
          <w:tab w:val="left" w:pos="2676"/>
        </w:tabs>
        <w:spacing w:before="7" w:line="237" w:lineRule="auto"/>
        <w:ind w:right="850" w:firstLine="708"/>
        <w:jc w:val="both"/>
        <w:rPr>
          <w:sz w:val="24"/>
        </w:rPr>
      </w:pPr>
      <w:r w:rsidRPr="00D26F12">
        <w:rPr>
          <w:sz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w:t>
      </w:r>
      <w:r w:rsidRPr="00D26F12">
        <w:rPr>
          <w:spacing w:val="-2"/>
          <w:sz w:val="24"/>
        </w:rPr>
        <w:t xml:space="preserve"> </w:t>
      </w:r>
      <w:r w:rsidRPr="00D26F12">
        <w:rPr>
          <w:sz w:val="24"/>
        </w:rPr>
        <w:t>техники;</w:t>
      </w:r>
    </w:p>
    <w:p w:rsidR="00A73FF3" w:rsidRPr="00D26F12" w:rsidRDefault="00A73FF3" w:rsidP="00A73FF3">
      <w:pPr>
        <w:pStyle w:val="a6"/>
        <w:numPr>
          <w:ilvl w:val="1"/>
          <w:numId w:val="199"/>
        </w:numPr>
        <w:tabs>
          <w:tab w:val="left" w:pos="2676"/>
        </w:tabs>
        <w:spacing w:before="5"/>
        <w:ind w:right="854" w:firstLine="708"/>
        <w:rPr>
          <w:sz w:val="24"/>
        </w:rPr>
      </w:pPr>
      <w:r w:rsidRPr="00D26F12">
        <w:rPr>
          <w:sz w:val="24"/>
        </w:rPr>
        <w:t>различать и характеризовать понятия: эпический пейзаж, романтический пейзаж, пейзаж настроения, пленэр,</w:t>
      </w:r>
      <w:r w:rsidRPr="00D26F12">
        <w:rPr>
          <w:spacing w:val="-5"/>
          <w:sz w:val="24"/>
        </w:rPr>
        <w:t xml:space="preserve"> </w:t>
      </w:r>
      <w:r w:rsidRPr="00D26F12">
        <w:rPr>
          <w:sz w:val="24"/>
        </w:rPr>
        <w:t>импрессионизм;</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различать и характеризовать виды</w:t>
      </w:r>
      <w:r w:rsidRPr="00D26F12">
        <w:rPr>
          <w:spacing w:val="-3"/>
          <w:sz w:val="24"/>
        </w:rPr>
        <w:t xml:space="preserve"> </w:t>
      </w:r>
      <w:r w:rsidRPr="00D26F12">
        <w:rPr>
          <w:sz w:val="24"/>
        </w:rPr>
        <w:t>портрета;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понимать и характеризовать основы изображения головы</w:t>
      </w:r>
      <w:r w:rsidRPr="00D26F12">
        <w:rPr>
          <w:spacing w:val="-9"/>
          <w:sz w:val="24"/>
        </w:rPr>
        <w:t xml:space="preserve"> </w:t>
      </w:r>
      <w:r w:rsidRPr="00D26F12">
        <w:rPr>
          <w:sz w:val="24"/>
        </w:rPr>
        <w:t>человека;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пользоваться навыками работы с доступными скульптурными</w:t>
      </w:r>
      <w:r w:rsidRPr="00D26F12">
        <w:rPr>
          <w:spacing w:val="-5"/>
          <w:sz w:val="24"/>
        </w:rPr>
        <w:t xml:space="preserve"> </w:t>
      </w:r>
      <w:r w:rsidRPr="00D26F12">
        <w:rPr>
          <w:sz w:val="24"/>
        </w:rPr>
        <w:t>материалами;</w:t>
      </w:r>
    </w:p>
    <w:p w:rsidR="00A73FF3" w:rsidRPr="00D26F12" w:rsidRDefault="00A73FF3" w:rsidP="00A73FF3">
      <w:pPr>
        <w:pStyle w:val="a6"/>
        <w:numPr>
          <w:ilvl w:val="1"/>
          <w:numId w:val="199"/>
        </w:numPr>
        <w:tabs>
          <w:tab w:val="left" w:pos="2676"/>
        </w:tabs>
        <w:spacing w:before="2" w:line="237" w:lineRule="auto"/>
        <w:ind w:right="854" w:firstLine="708"/>
        <w:jc w:val="both"/>
        <w:rPr>
          <w:sz w:val="24"/>
        </w:rPr>
      </w:pPr>
      <w:r w:rsidRPr="00D26F12">
        <w:rPr>
          <w:sz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w:t>
      </w:r>
      <w:r w:rsidRPr="00D26F12">
        <w:rPr>
          <w:spacing w:val="-1"/>
          <w:sz w:val="24"/>
        </w:rPr>
        <w:t xml:space="preserve"> </w:t>
      </w:r>
      <w:r w:rsidRPr="00D26F12">
        <w:rPr>
          <w:sz w:val="24"/>
        </w:rPr>
        <w:t>памяти;</w:t>
      </w:r>
    </w:p>
    <w:p w:rsidR="00A73FF3" w:rsidRPr="00D26F12" w:rsidRDefault="00A73FF3" w:rsidP="00A73FF3">
      <w:pPr>
        <w:pStyle w:val="a6"/>
        <w:numPr>
          <w:ilvl w:val="1"/>
          <w:numId w:val="199"/>
        </w:numPr>
        <w:tabs>
          <w:tab w:val="left" w:pos="2676"/>
          <w:tab w:val="left" w:pos="3562"/>
          <w:tab w:val="left" w:pos="5468"/>
          <w:tab w:val="left" w:pos="7544"/>
          <w:tab w:val="left" w:pos="8528"/>
          <w:tab w:val="left" w:pos="10017"/>
        </w:tabs>
        <w:spacing w:before="7" w:line="237" w:lineRule="auto"/>
        <w:ind w:right="855" w:firstLine="708"/>
        <w:rPr>
          <w:sz w:val="24"/>
        </w:rPr>
      </w:pPr>
      <w:r w:rsidRPr="00D26F12">
        <w:rPr>
          <w:sz w:val="24"/>
        </w:rPr>
        <w:t>видеть</w:t>
      </w:r>
      <w:r w:rsidRPr="00D26F12">
        <w:rPr>
          <w:sz w:val="24"/>
        </w:rPr>
        <w:tab/>
        <w:t>конструктивную</w:t>
      </w:r>
      <w:r w:rsidRPr="00D26F12">
        <w:rPr>
          <w:sz w:val="24"/>
        </w:rPr>
        <w:tab/>
        <w:t xml:space="preserve">форму  </w:t>
      </w:r>
      <w:r w:rsidRPr="00D26F12">
        <w:rPr>
          <w:spacing w:val="15"/>
          <w:sz w:val="24"/>
        </w:rPr>
        <w:t xml:space="preserve"> </w:t>
      </w:r>
      <w:r w:rsidRPr="00D26F12">
        <w:rPr>
          <w:sz w:val="24"/>
        </w:rPr>
        <w:t>предмета,</w:t>
      </w:r>
      <w:r w:rsidRPr="00D26F12">
        <w:rPr>
          <w:sz w:val="24"/>
        </w:rPr>
        <w:tab/>
        <w:t>владеть</w:t>
      </w:r>
      <w:r w:rsidRPr="00D26F12">
        <w:rPr>
          <w:sz w:val="24"/>
        </w:rPr>
        <w:tab/>
        <w:t>первичными</w:t>
      </w:r>
      <w:r w:rsidRPr="00D26F12">
        <w:rPr>
          <w:sz w:val="24"/>
        </w:rPr>
        <w:tab/>
      </w:r>
      <w:r w:rsidRPr="00D26F12">
        <w:rPr>
          <w:spacing w:val="-3"/>
          <w:sz w:val="24"/>
        </w:rPr>
        <w:t xml:space="preserve">навыками </w:t>
      </w:r>
      <w:r w:rsidRPr="00D26F12">
        <w:rPr>
          <w:sz w:val="24"/>
        </w:rPr>
        <w:t>плоского и объемного изображения предмета и группы</w:t>
      </w:r>
      <w:r w:rsidRPr="00D26F12">
        <w:rPr>
          <w:spacing w:val="-10"/>
          <w:sz w:val="24"/>
        </w:rPr>
        <w:t xml:space="preserve"> </w:t>
      </w:r>
      <w:r w:rsidRPr="00D26F12">
        <w:rPr>
          <w:sz w:val="24"/>
        </w:rPr>
        <w:t>предметов;</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использовать графические материалы в работе над</w:t>
      </w:r>
      <w:r w:rsidRPr="00D26F12">
        <w:rPr>
          <w:spacing w:val="-5"/>
          <w:sz w:val="24"/>
        </w:rPr>
        <w:t xml:space="preserve"> </w:t>
      </w:r>
      <w:r w:rsidRPr="00D26F12">
        <w:rPr>
          <w:sz w:val="24"/>
        </w:rPr>
        <w:t>портретом;</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использовать образные возможности освещения в</w:t>
      </w:r>
      <w:r w:rsidRPr="00D26F12">
        <w:rPr>
          <w:spacing w:val="-7"/>
          <w:sz w:val="24"/>
        </w:rPr>
        <w:t xml:space="preserve"> </w:t>
      </w:r>
      <w:r w:rsidRPr="00D26F12">
        <w:rPr>
          <w:sz w:val="24"/>
        </w:rPr>
        <w:t>портрете;</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пользоваться правилами схематического построения головы человека в</w:t>
      </w:r>
      <w:r w:rsidRPr="00D26F12">
        <w:rPr>
          <w:spacing w:val="-5"/>
          <w:sz w:val="24"/>
        </w:rPr>
        <w:t xml:space="preserve"> </w:t>
      </w:r>
      <w:r w:rsidRPr="00D26F12">
        <w:rPr>
          <w:sz w:val="24"/>
        </w:rPr>
        <w:t>рисунке;</w:t>
      </w:r>
    </w:p>
    <w:p w:rsidR="00A73FF3" w:rsidRPr="00D26F12" w:rsidRDefault="00A73FF3" w:rsidP="00A73FF3">
      <w:pPr>
        <w:pStyle w:val="a6"/>
        <w:numPr>
          <w:ilvl w:val="1"/>
          <w:numId w:val="199"/>
        </w:numPr>
        <w:tabs>
          <w:tab w:val="left" w:pos="2676"/>
        </w:tabs>
        <w:spacing w:before="2" w:line="237" w:lineRule="auto"/>
        <w:ind w:right="846" w:firstLine="708"/>
        <w:rPr>
          <w:sz w:val="24"/>
        </w:rPr>
      </w:pPr>
      <w:r w:rsidRPr="00D26F12">
        <w:rPr>
          <w:sz w:val="24"/>
        </w:rPr>
        <w:t>называть имена выдающихся русских и зарубежных художников - портретистов и определять их</w:t>
      </w:r>
      <w:r w:rsidRPr="00D26F12">
        <w:rPr>
          <w:spacing w:val="-1"/>
          <w:sz w:val="24"/>
        </w:rPr>
        <w:t xml:space="preserve"> </w:t>
      </w:r>
      <w:r w:rsidRPr="00D26F12">
        <w:rPr>
          <w:sz w:val="24"/>
        </w:rPr>
        <w:t>произведения;</w:t>
      </w:r>
    </w:p>
    <w:p w:rsidR="00A73FF3" w:rsidRPr="00D26F12" w:rsidRDefault="00A73FF3" w:rsidP="00A73FF3">
      <w:pPr>
        <w:spacing w:line="237" w:lineRule="auto"/>
        <w:rPr>
          <w:sz w:val="24"/>
        </w:rPr>
        <w:sectPr w:rsidR="00A73FF3" w:rsidRPr="00D26F12">
          <w:pgSz w:w="11910" w:h="16840"/>
          <w:pgMar w:top="1020" w:right="0" w:bottom="1620" w:left="20" w:header="0" w:footer="1391" w:gutter="0"/>
          <w:cols w:space="720"/>
        </w:sectPr>
      </w:pPr>
    </w:p>
    <w:p w:rsidR="00A73FF3" w:rsidRPr="00D26F12" w:rsidRDefault="00A73FF3" w:rsidP="00A73FF3">
      <w:pPr>
        <w:pStyle w:val="a6"/>
        <w:numPr>
          <w:ilvl w:val="1"/>
          <w:numId w:val="199"/>
        </w:numPr>
        <w:tabs>
          <w:tab w:val="left" w:pos="2676"/>
        </w:tabs>
        <w:spacing w:before="88"/>
        <w:ind w:right="853" w:firstLine="708"/>
        <w:rPr>
          <w:sz w:val="24"/>
        </w:rPr>
      </w:pPr>
      <w:r w:rsidRPr="00D26F12">
        <w:rPr>
          <w:sz w:val="24"/>
        </w:rPr>
        <w:lastRenderedPageBreak/>
        <w:t>навыкам передачи в плоскостном изображении простых движений фигуры человека;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навыкам понимания особенностей восприятия скульптурного</w:t>
      </w:r>
      <w:r w:rsidRPr="00D26F12">
        <w:rPr>
          <w:spacing w:val="-7"/>
          <w:sz w:val="24"/>
        </w:rPr>
        <w:t xml:space="preserve"> </w:t>
      </w:r>
      <w:r w:rsidRPr="00D26F12">
        <w:rPr>
          <w:sz w:val="24"/>
        </w:rPr>
        <w:t>образа;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навыкам лепки и работы с пластилином или</w:t>
      </w:r>
      <w:r w:rsidRPr="00D26F12">
        <w:rPr>
          <w:spacing w:val="-6"/>
          <w:sz w:val="24"/>
        </w:rPr>
        <w:t xml:space="preserve"> </w:t>
      </w:r>
      <w:r w:rsidRPr="00D26F12">
        <w:rPr>
          <w:sz w:val="24"/>
        </w:rPr>
        <w:t>глиной;</w:t>
      </w:r>
    </w:p>
    <w:p w:rsidR="00A73FF3" w:rsidRPr="00D26F12" w:rsidRDefault="00A73FF3" w:rsidP="00A73FF3">
      <w:pPr>
        <w:pStyle w:val="a6"/>
        <w:numPr>
          <w:ilvl w:val="1"/>
          <w:numId w:val="199"/>
        </w:numPr>
        <w:tabs>
          <w:tab w:val="left" w:pos="2676"/>
        </w:tabs>
        <w:spacing w:before="1" w:line="237" w:lineRule="auto"/>
        <w:ind w:right="849" w:firstLine="708"/>
        <w:rPr>
          <w:sz w:val="24"/>
        </w:rPr>
      </w:pPr>
      <w:r w:rsidRPr="00D26F12">
        <w:rPr>
          <w:sz w:val="24"/>
        </w:rPr>
        <w:t>рассуждать (с опорой на восприятие художественных произведений - шедевров изобразительного искусства) об изменчивости образа человека в истории</w:t>
      </w:r>
      <w:r w:rsidRPr="00D26F12">
        <w:rPr>
          <w:spacing w:val="-13"/>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before="5" w:line="237" w:lineRule="auto"/>
        <w:ind w:right="855" w:firstLine="708"/>
        <w:rPr>
          <w:sz w:val="24"/>
        </w:rPr>
      </w:pPr>
      <w:r w:rsidRPr="00D26F12">
        <w:rPr>
          <w:sz w:val="24"/>
        </w:rPr>
        <w:t>приемам выразительности при работе с натуры над набросками и зарисовками фигуры человека, используя разнообразные графические</w:t>
      </w:r>
      <w:r w:rsidRPr="00D26F12">
        <w:rPr>
          <w:spacing w:val="-6"/>
          <w:sz w:val="24"/>
        </w:rPr>
        <w:t xml:space="preserve"> </w:t>
      </w:r>
      <w:r w:rsidRPr="00D26F12">
        <w:rPr>
          <w:sz w:val="24"/>
        </w:rPr>
        <w:t>материалы;</w:t>
      </w:r>
    </w:p>
    <w:p w:rsidR="00A73FF3" w:rsidRPr="00D26F12" w:rsidRDefault="00A73FF3" w:rsidP="00A73FF3">
      <w:pPr>
        <w:pStyle w:val="a6"/>
        <w:numPr>
          <w:ilvl w:val="1"/>
          <w:numId w:val="199"/>
        </w:numPr>
        <w:tabs>
          <w:tab w:val="left" w:pos="2676"/>
        </w:tabs>
        <w:spacing w:before="4" w:line="237" w:lineRule="auto"/>
        <w:ind w:right="852" w:firstLine="708"/>
        <w:rPr>
          <w:sz w:val="24"/>
        </w:rPr>
      </w:pPr>
      <w:r w:rsidRPr="00D26F12">
        <w:rPr>
          <w:sz w:val="24"/>
        </w:rPr>
        <w:t>характеризовать сюжетно-тематическую картину как обобщенный и целостный образ, как результат наблюдений и размышлений художника над</w:t>
      </w:r>
      <w:r w:rsidRPr="00D26F12">
        <w:rPr>
          <w:spacing w:val="-8"/>
          <w:sz w:val="24"/>
        </w:rPr>
        <w:t xml:space="preserve"> </w:t>
      </w:r>
      <w:r w:rsidRPr="00D26F12">
        <w:rPr>
          <w:sz w:val="24"/>
        </w:rPr>
        <w:t>жизнью;</w:t>
      </w:r>
    </w:p>
    <w:p w:rsidR="00A73FF3" w:rsidRPr="00D26F12" w:rsidRDefault="00A73FF3" w:rsidP="00A73FF3">
      <w:pPr>
        <w:pStyle w:val="a6"/>
        <w:numPr>
          <w:ilvl w:val="1"/>
          <w:numId w:val="199"/>
        </w:numPr>
        <w:tabs>
          <w:tab w:val="left" w:pos="2676"/>
        </w:tabs>
        <w:spacing w:before="2"/>
        <w:ind w:right="857" w:firstLine="708"/>
        <w:rPr>
          <w:sz w:val="24"/>
        </w:rPr>
      </w:pPr>
      <w:r w:rsidRPr="00D26F12">
        <w:rPr>
          <w:sz w:val="24"/>
        </w:rPr>
        <w:t>объяснять понятия «тема», «содержание», «сюжет» в произведениях станковой живописи;</w:t>
      </w:r>
    </w:p>
    <w:p w:rsidR="00A73FF3" w:rsidRPr="00D26F12" w:rsidRDefault="00A73FF3" w:rsidP="00A73FF3">
      <w:pPr>
        <w:pStyle w:val="a6"/>
        <w:numPr>
          <w:ilvl w:val="1"/>
          <w:numId w:val="199"/>
        </w:numPr>
        <w:tabs>
          <w:tab w:val="left" w:pos="2676"/>
        </w:tabs>
        <w:spacing w:before="2" w:line="294" w:lineRule="exact"/>
        <w:ind w:left="2675" w:hanging="285"/>
        <w:rPr>
          <w:sz w:val="24"/>
        </w:rPr>
      </w:pPr>
      <w:r w:rsidRPr="00D26F12">
        <w:rPr>
          <w:sz w:val="24"/>
        </w:rPr>
        <w:t>изобразительным и композиционным навыкам в процессе работы над</w:t>
      </w:r>
      <w:r w:rsidRPr="00D26F12">
        <w:rPr>
          <w:spacing w:val="-13"/>
          <w:sz w:val="24"/>
        </w:rPr>
        <w:t xml:space="preserve"> </w:t>
      </w:r>
      <w:r w:rsidRPr="00D26F12">
        <w:rPr>
          <w:sz w:val="24"/>
        </w:rPr>
        <w:t>эскизом;</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узнавать и объяснять понятия «тематическая картина», «станковая</w:t>
      </w:r>
      <w:r w:rsidRPr="00D26F12">
        <w:rPr>
          <w:spacing w:val="-9"/>
          <w:sz w:val="24"/>
        </w:rPr>
        <w:t xml:space="preserve"> </w:t>
      </w:r>
      <w:r w:rsidRPr="00D26F12">
        <w:rPr>
          <w:sz w:val="24"/>
        </w:rPr>
        <w:t>живопись»;</w:t>
      </w:r>
    </w:p>
    <w:p w:rsidR="00A73FF3" w:rsidRPr="00D26F12" w:rsidRDefault="00A73FF3" w:rsidP="00A73FF3">
      <w:pPr>
        <w:pStyle w:val="a6"/>
        <w:numPr>
          <w:ilvl w:val="1"/>
          <w:numId w:val="199"/>
        </w:numPr>
        <w:tabs>
          <w:tab w:val="left" w:pos="2676"/>
          <w:tab w:val="left" w:pos="4143"/>
          <w:tab w:val="left" w:pos="4474"/>
          <w:tab w:val="left" w:pos="6361"/>
          <w:tab w:val="left" w:pos="7548"/>
          <w:tab w:val="left" w:pos="8435"/>
          <w:tab w:val="left" w:pos="9639"/>
        </w:tabs>
        <w:spacing w:before="1" w:line="237" w:lineRule="auto"/>
        <w:ind w:right="847" w:firstLine="708"/>
        <w:rPr>
          <w:sz w:val="24"/>
        </w:rPr>
      </w:pPr>
      <w:r w:rsidRPr="00D26F12">
        <w:rPr>
          <w:sz w:val="24"/>
        </w:rPr>
        <w:t>перечислять</w:t>
      </w:r>
      <w:r w:rsidRPr="00D26F12">
        <w:rPr>
          <w:sz w:val="24"/>
        </w:rPr>
        <w:tab/>
        <w:t>и</w:t>
      </w:r>
      <w:r w:rsidRPr="00D26F12">
        <w:rPr>
          <w:sz w:val="24"/>
        </w:rPr>
        <w:tab/>
        <w:t>характеризовать</w:t>
      </w:r>
      <w:r w:rsidRPr="00D26F12">
        <w:rPr>
          <w:sz w:val="24"/>
        </w:rPr>
        <w:tab/>
        <w:t>основные</w:t>
      </w:r>
      <w:r w:rsidRPr="00D26F12">
        <w:rPr>
          <w:sz w:val="24"/>
        </w:rPr>
        <w:tab/>
        <w:t>жанры</w:t>
      </w:r>
      <w:r w:rsidRPr="00D26F12">
        <w:rPr>
          <w:sz w:val="24"/>
        </w:rPr>
        <w:tab/>
        <w:t>сюжетно-</w:t>
      </w:r>
      <w:r w:rsidRPr="00D26F12">
        <w:rPr>
          <w:sz w:val="24"/>
        </w:rPr>
        <w:tab/>
      </w:r>
      <w:r w:rsidRPr="00D26F12">
        <w:rPr>
          <w:spacing w:val="-3"/>
          <w:sz w:val="24"/>
        </w:rPr>
        <w:t xml:space="preserve">тематической </w:t>
      </w:r>
      <w:r w:rsidRPr="00D26F12">
        <w:rPr>
          <w:sz w:val="24"/>
        </w:rPr>
        <w:t>картины;</w:t>
      </w:r>
    </w:p>
    <w:p w:rsidR="00A73FF3" w:rsidRPr="00D26F12" w:rsidRDefault="00A73FF3" w:rsidP="00A73FF3">
      <w:pPr>
        <w:pStyle w:val="a6"/>
        <w:numPr>
          <w:ilvl w:val="1"/>
          <w:numId w:val="199"/>
        </w:numPr>
        <w:tabs>
          <w:tab w:val="left" w:pos="2676"/>
        </w:tabs>
        <w:spacing w:before="5" w:line="237" w:lineRule="auto"/>
        <w:ind w:right="855" w:firstLine="708"/>
        <w:jc w:val="both"/>
        <w:rPr>
          <w:sz w:val="24"/>
        </w:rPr>
      </w:pPr>
      <w:r w:rsidRPr="00D26F12">
        <w:rPr>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sidRPr="00D26F12">
        <w:rPr>
          <w:spacing w:val="-3"/>
          <w:sz w:val="24"/>
        </w:rPr>
        <w:t xml:space="preserve"> </w:t>
      </w:r>
      <w:r w:rsidRPr="00D26F12">
        <w:rPr>
          <w:sz w:val="24"/>
        </w:rPr>
        <w:t>идеалов;</w:t>
      </w:r>
    </w:p>
    <w:p w:rsidR="00A73FF3" w:rsidRPr="00D26F12" w:rsidRDefault="00A73FF3" w:rsidP="00A73FF3">
      <w:pPr>
        <w:pStyle w:val="a6"/>
        <w:numPr>
          <w:ilvl w:val="1"/>
          <w:numId w:val="199"/>
        </w:numPr>
        <w:tabs>
          <w:tab w:val="left" w:pos="2676"/>
        </w:tabs>
        <w:spacing w:before="7" w:line="237" w:lineRule="auto"/>
        <w:ind w:right="853" w:firstLine="708"/>
        <w:rPr>
          <w:sz w:val="24"/>
        </w:rPr>
      </w:pPr>
      <w:r w:rsidRPr="00D26F12">
        <w:rPr>
          <w:sz w:val="24"/>
        </w:rPr>
        <w:t>узнавать и характеризовать несколько классических произведений и называть имена великих русских мастеров исторической</w:t>
      </w:r>
      <w:r w:rsidRPr="00D26F12">
        <w:rPr>
          <w:spacing w:val="-2"/>
          <w:sz w:val="24"/>
        </w:rPr>
        <w:t xml:space="preserve"> </w:t>
      </w:r>
      <w:r w:rsidRPr="00D26F12">
        <w:rPr>
          <w:sz w:val="24"/>
        </w:rPr>
        <w:t>картины;</w:t>
      </w:r>
    </w:p>
    <w:p w:rsidR="00A73FF3" w:rsidRPr="00D26F12" w:rsidRDefault="00A73FF3" w:rsidP="00A73FF3">
      <w:pPr>
        <w:pStyle w:val="a6"/>
        <w:numPr>
          <w:ilvl w:val="1"/>
          <w:numId w:val="199"/>
        </w:numPr>
        <w:tabs>
          <w:tab w:val="left" w:pos="2676"/>
        </w:tabs>
        <w:spacing w:before="2"/>
        <w:ind w:right="857" w:firstLine="708"/>
        <w:rPr>
          <w:sz w:val="24"/>
        </w:rPr>
      </w:pPr>
      <w:r w:rsidRPr="00D26F12">
        <w:rPr>
          <w:sz w:val="24"/>
        </w:rPr>
        <w:t>характеризовать значение тематической картины XIX века в развитии русской культуры;</w:t>
      </w:r>
    </w:p>
    <w:p w:rsidR="00A73FF3" w:rsidRPr="00D26F12" w:rsidRDefault="00A73FF3" w:rsidP="00A73FF3">
      <w:pPr>
        <w:pStyle w:val="a6"/>
        <w:numPr>
          <w:ilvl w:val="1"/>
          <w:numId w:val="199"/>
        </w:numPr>
        <w:tabs>
          <w:tab w:val="left" w:pos="2676"/>
        </w:tabs>
        <w:spacing w:before="4" w:line="237" w:lineRule="auto"/>
        <w:ind w:right="847" w:firstLine="708"/>
        <w:jc w:val="both"/>
        <w:rPr>
          <w:sz w:val="24"/>
        </w:rPr>
      </w:pPr>
      <w:r w:rsidRPr="00D26F12">
        <w:rPr>
          <w:sz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A73FF3" w:rsidRPr="00D26F12" w:rsidRDefault="00A73FF3" w:rsidP="00A73FF3">
      <w:pPr>
        <w:pStyle w:val="a6"/>
        <w:numPr>
          <w:ilvl w:val="1"/>
          <w:numId w:val="199"/>
        </w:numPr>
        <w:tabs>
          <w:tab w:val="left" w:pos="2676"/>
          <w:tab w:val="left" w:pos="3835"/>
          <w:tab w:val="left" w:pos="4692"/>
          <w:tab w:val="left" w:pos="6101"/>
          <w:tab w:val="left" w:pos="7398"/>
          <w:tab w:val="left" w:pos="8888"/>
          <w:tab w:val="left" w:pos="10451"/>
        </w:tabs>
        <w:spacing w:before="8" w:line="237" w:lineRule="auto"/>
        <w:ind w:right="858" w:firstLine="708"/>
        <w:rPr>
          <w:sz w:val="24"/>
        </w:rPr>
      </w:pPr>
      <w:r w:rsidRPr="00D26F12">
        <w:rPr>
          <w:sz w:val="24"/>
        </w:rPr>
        <w:t>называть</w:t>
      </w:r>
      <w:r w:rsidRPr="00D26F12">
        <w:rPr>
          <w:sz w:val="24"/>
        </w:rPr>
        <w:tab/>
        <w:t>имена</w:t>
      </w:r>
      <w:r w:rsidRPr="00D26F12">
        <w:rPr>
          <w:sz w:val="24"/>
        </w:rPr>
        <w:tab/>
        <w:t>нескольких</w:t>
      </w:r>
      <w:r w:rsidRPr="00D26F12">
        <w:rPr>
          <w:sz w:val="24"/>
        </w:rPr>
        <w:tab/>
        <w:t>известных</w:t>
      </w:r>
      <w:r w:rsidRPr="00D26F12">
        <w:rPr>
          <w:sz w:val="24"/>
        </w:rPr>
        <w:tab/>
        <w:t>художников</w:t>
      </w:r>
      <w:r w:rsidRPr="00D26F12">
        <w:rPr>
          <w:sz w:val="24"/>
        </w:rPr>
        <w:tab/>
        <w:t>объединения</w:t>
      </w:r>
      <w:r w:rsidRPr="00D26F12">
        <w:rPr>
          <w:sz w:val="24"/>
        </w:rPr>
        <w:tab/>
      </w:r>
      <w:r w:rsidRPr="00D26F12">
        <w:rPr>
          <w:spacing w:val="-8"/>
          <w:sz w:val="24"/>
        </w:rPr>
        <w:t xml:space="preserve">«Мир </w:t>
      </w:r>
      <w:r w:rsidRPr="00D26F12">
        <w:rPr>
          <w:sz w:val="24"/>
        </w:rPr>
        <w:t>искусства» и их наиболее известные</w:t>
      </w:r>
      <w:r w:rsidRPr="00D26F12">
        <w:rPr>
          <w:spacing w:val="-10"/>
          <w:sz w:val="24"/>
        </w:rPr>
        <w:t xml:space="preserve"> </w:t>
      </w:r>
      <w:r w:rsidRPr="00D26F12">
        <w:rPr>
          <w:sz w:val="24"/>
        </w:rPr>
        <w:t>произведения;</w:t>
      </w:r>
    </w:p>
    <w:p w:rsidR="00A73FF3" w:rsidRPr="00D26F12" w:rsidRDefault="00A73FF3" w:rsidP="00A73FF3">
      <w:pPr>
        <w:pStyle w:val="a6"/>
        <w:numPr>
          <w:ilvl w:val="1"/>
          <w:numId w:val="199"/>
        </w:numPr>
        <w:tabs>
          <w:tab w:val="left" w:pos="2676"/>
        </w:tabs>
        <w:spacing w:before="4" w:line="237" w:lineRule="auto"/>
        <w:ind w:right="847" w:firstLine="708"/>
        <w:rPr>
          <w:sz w:val="24"/>
        </w:rPr>
      </w:pPr>
      <w:r w:rsidRPr="00D26F12">
        <w:rPr>
          <w:sz w:val="24"/>
        </w:rPr>
        <w:t>творческому опыту по разработке и созданию изобразительного образа на выбранный исторический</w:t>
      </w:r>
      <w:r w:rsidRPr="00D26F12">
        <w:rPr>
          <w:spacing w:val="-1"/>
          <w:sz w:val="24"/>
        </w:rPr>
        <w:t xml:space="preserve"> </w:t>
      </w:r>
      <w:r w:rsidRPr="00D26F12">
        <w:rPr>
          <w:sz w:val="24"/>
        </w:rPr>
        <w:t>сюжет;</w:t>
      </w:r>
    </w:p>
    <w:p w:rsidR="00A73FF3" w:rsidRPr="00D26F12" w:rsidRDefault="00A73FF3" w:rsidP="00A73FF3">
      <w:pPr>
        <w:pStyle w:val="a6"/>
        <w:numPr>
          <w:ilvl w:val="1"/>
          <w:numId w:val="199"/>
        </w:numPr>
        <w:tabs>
          <w:tab w:val="left" w:pos="2676"/>
          <w:tab w:val="left" w:pos="5464"/>
          <w:tab w:val="left" w:pos="6783"/>
          <w:tab w:val="left" w:pos="8764"/>
          <w:tab w:val="left" w:pos="9778"/>
        </w:tabs>
        <w:spacing w:before="5" w:line="237" w:lineRule="auto"/>
        <w:ind w:right="847" w:firstLine="708"/>
        <w:rPr>
          <w:sz w:val="24"/>
        </w:rPr>
      </w:pPr>
      <w:r w:rsidRPr="00D26F12">
        <w:rPr>
          <w:sz w:val="24"/>
        </w:rPr>
        <w:t xml:space="preserve">творческому  </w:t>
      </w:r>
      <w:r w:rsidRPr="00D26F12">
        <w:rPr>
          <w:spacing w:val="16"/>
          <w:sz w:val="24"/>
        </w:rPr>
        <w:t xml:space="preserve"> </w:t>
      </w:r>
      <w:r w:rsidRPr="00D26F12">
        <w:rPr>
          <w:sz w:val="24"/>
        </w:rPr>
        <w:t xml:space="preserve">опыту  </w:t>
      </w:r>
      <w:r w:rsidRPr="00D26F12">
        <w:rPr>
          <w:spacing w:val="18"/>
          <w:sz w:val="24"/>
        </w:rPr>
        <w:t xml:space="preserve"> </w:t>
      </w:r>
      <w:r w:rsidRPr="00D26F12">
        <w:rPr>
          <w:sz w:val="24"/>
        </w:rPr>
        <w:t>по</w:t>
      </w:r>
      <w:r w:rsidRPr="00D26F12">
        <w:rPr>
          <w:sz w:val="24"/>
        </w:rPr>
        <w:tab/>
        <w:t>разработке</w:t>
      </w:r>
      <w:r w:rsidRPr="00D26F12">
        <w:rPr>
          <w:sz w:val="24"/>
        </w:rPr>
        <w:tab/>
        <w:t>художественного</w:t>
      </w:r>
      <w:r w:rsidRPr="00D26F12">
        <w:rPr>
          <w:sz w:val="24"/>
        </w:rPr>
        <w:tab/>
        <w:t>проекта</w:t>
      </w:r>
      <w:r w:rsidRPr="00D26F12">
        <w:rPr>
          <w:sz w:val="24"/>
        </w:rPr>
        <w:tab/>
      </w:r>
      <w:r w:rsidRPr="00D26F12">
        <w:rPr>
          <w:spacing w:val="-3"/>
          <w:sz w:val="24"/>
        </w:rPr>
        <w:t xml:space="preserve">–разработки </w:t>
      </w:r>
      <w:r w:rsidRPr="00D26F12">
        <w:rPr>
          <w:sz w:val="24"/>
        </w:rPr>
        <w:t>композиции на историческую</w:t>
      </w:r>
      <w:r w:rsidRPr="00D26F12">
        <w:rPr>
          <w:spacing w:val="-5"/>
          <w:sz w:val="24"/>
        </w:rPr>
        <w:t xml:space="preserve"> </w:t>
      </w:r>
      <w:r w:rsidRPr="00D26F12">
        <w:rPr>
          <w:sz w:val="24"/>
        </w:rPr>
        <w:t>тему;</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творческому опыту создания композиции на основе библейских</w:t>
      </w:r>
      <w:r w:rsidRPr="00D26F12">
        <w:rPr>
          <w:spacing w:val="-14"/>
          <w:sz w:val="24"/>
        </w:rPr>
        <w:t xml:space="preserve"> </w:t>
      </w:r>
      <w:r w:rsidRPr="00D26F12">
        <w:rPr>
          <w:sz w:val="24"/>
        </w:rPr>
        <w:t>сюжетов;</w:t>
      </w:r>
    </w:p>
    <w:p w:rsidR="00A73FF3" w:rsidRPr="00D26F12" w:rsidRDefault="00A73FF3" w:rsidP="00A73FF3">
      <w:pPr>
        <w:pStyle w:val="a6"/>
        <w:numPr>
          <w:ilvl w:val="1"/>
          <w:numId w:val="199"/>
        </w:numPr>
        <w:tabs>
          <w:tab w:val="left" w:pos="2676"/>
        </w:tabs>
        <w:ind w:right="851" w:firstLine="708"/>
        <w:rPr>
          <w:sz w:val="24"/>
        </w:rPr>
      </w:pPr>
      <w:r w:rsidRPr="00D26F12">
        <w:rPr>
          <w:sz w:val="24"/>
        </w:rPr>
        <w:t>представлениям о великих, вечных темах в искусстве на основе сюжетов из Библии, об их мировоззренческом и нравственном значении в</w:t>
      </w:r>
      <w:r w:rsidRPr="00D26F12">
        <w:rPr>
          <w:spacing w:val="-10"/>
          <w:sz w:val="24"/>
        </w:rPr>
        <w:t xml:space="preserve"> </w:t>
      </w:r>
      <w:r w:rsidRPr="00D26F12">
        <w:rPr>
          <w:sz w:val="24"/>
        </w:rPr>
        <w:t>культуре;</w:t>
      </w:r>
    </w:p>
    <w:p w:rsidR="00A73FF3" w:rsidRPr="00D26F12" w:rsidRDefault="00A73FF3" w:rsidP="00A73FF3">
      <w:pPr>
        <w:pStyle w:val="a6"/>
        <w:numPr>
          <w:ilvl w:val="1"/>
          <w:numId w:val="199"/>
        </w:numPr>
        <w:tabs>
          <w:tab w:val="left" w:pos="2676"/>
        </w:tabs>
        <w:spacing w:before="3" w:line="237" w:lineRule="auto"/>
        <w:ind w:right="854" w:firstLine="708"/>
        <w:rPr>
          <w:sz w:val="24"/>
        </w:rPr>
      </w:pPr>
      <w:r w:rsidRPr="00D26F12">
        <w:rPr>
          <w:sz w:val="24"/>
        </w:rPr>
        <w:t>называть имена великих европейских и русских художников, творивших на библейские</w:t>
      </w:r>
      <w:r w:rsidRPr="00D26F12">
        <w:rPr>
          <w:spacing w:val="-1"/>
          <w:sz w:val="24"/>
        </w:rPr>
        <w:t xml:space="preserve"> </w:t>
      </w:r>
      <w:r w:rsidRPr="00D26F12">
        <w:rPr>
          <w:sz w:val="24"/>
        </w:rPr>
        <w:t>темы;</w:t>
      </w:r>
    </w:p>
    <w:p w:rsidR="00A73FF3" w:rsidRPr="00D26F12" w:rsidRDefault="00A73FF3" w:rsidP="00A73FF3">
      <w:pPr>
        <w:pStyle w:val="a6"/>
        <w:numPr>
          <w:ilvl w:val="1"/>
          <w:numId w:val="199"/>
        </w:numPr>
        <w:tabs>
          <w:tab w:val="left" w:pos="2676"/>
        </w:tabs>
        <w:spacing w:before="5" w:line="237" w:lineRule="auto"/>
        <w:ind w:right="848" w:firstLine="708"/>
        <w:rPr>
          <w:sz w:val="24"/>
        </w:rPr>
      </w:pPr>
      <w:r w:rsidRPr="00D26F12">
        <w:rPr>
          <w:sz w:val="24"/>
        </w:rPr>
        <w:t>узнавать и характеризовать произведения великих европейских и русских художников на библейские</w:t>
      </w:r>
      <w:r w:rsidRPr="00D26F12">
        <w:rPr>
          <w:spacing w:val="-3"/>
          <w:sz w:val="24"/>
        </w:rPr>
        <w:t xml:space="preserve"> </w:t>
      </w:r>
      <w:r w:rsidRPr="00D26F12">
        <w:rPr>
          <w:sz w:val="24"/>
        </w:rPr>
        <w:t>темы;</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характеризовать роль монументальных памятников в жизни</w:t>
      </w:r>
      <w:r w:rsidRPr="00D26F12">
        <w:rPr>
          <w:spacing w:val="-5"/>
          <w:sz w:val="24"/>
        </w:rPr>
        <w:t xml:space="preserve"> </w:t>
      </w:r>
      <w:r w:rsidRPr="00D26F12">
        <w:rPr>
          <w:sz w:val="24"/>
        </w:rPr>
        <w:t>общества;</w:t>
      </w:r>
    </w:p>
    <w:p w:rsidR="00A73FF3" w:rsidRPr="00D26F12" w:rsidRDefault="00A73FF3" w:rsidP="00A73FF3">
      <w:pPr>
        <w:pStyle w:val="a6"/>
        <w:numPr>
          <w:ilvl w:val="1"/>
          <w:numId w:val="199"/>
        </w:numPr>
        <w:tabs>
          <w:tab w:val="left" w:pos="2676"/>
        </w:tabs>
        <w:spacing w:before="2" w:line="237" w:lineRule="auto"/>
        <w:ind w:right="856" w:firstLine="708"/>
        <w:rPr>
          <w:sz w:val="24"/>
        </w:rPr>
      </w:pPr>
      <w:r w:rsidRPr="00D26F12">
        <w:rPr>
          <w:sz w:val="24"/>
        </w:rPr>
        <w:t>рассуждать об особенностях художественного образа советского народа в годы Великой Отечественной</w:t>
      </w:r>
      <w:r w:rsidRPr="00D26F12">
        <w:rPr>
          <w:spacing w:val="-1"/>
          <w:sz w:val="24"/>
        </w:rPr>
        <w:t xml:space="preserve"> </w:t>
      </w:r>
      <w:r w:rsidRPr="00D26F12">
        <w:rPr>
          <w:sz w:val="24"/>
        </w:rPr>
        <w:t>войны;</w:t>
      </w:r>
    </w:p>
    <w:p w:rsidR="00A73FF3" w:rsidRPr="00D26F12" w:rsidRDefault="00A73FF3" w:rsidP="00A73FF3">
      <w:pPr>
        <w:pStyle w:val="a6"/>
        <w:numPr>
          <w:ilvl w:val="1"/>
          <w:numId w:val="199"/>
        </w:numPr>
        <w:tabs>
          <w:tab w:val="left" w:pos="2676"/>
        </w:tabs>
        <w:spacing w:before="4" w:line="237" w:lineRule="auto"/>
        <w:ind w:right="848" w:firstLine="708"/>
        <w:rPr>
          <w:sz w:val="24"/>
        </w:rPr>
      </w:pPr>
      <w:r w:rsidRPr="00D26F12">
        <w:rPr>
          <w:sz w:val="24"/>
        </w:rPr>
        <w:t>описывать и характеризовать выдающиеся монументальные памятники и ансамбли, посвященные Великой Отечественной</w:t>
      </w:r>
      <w:r w:rsidRPr="00D26F12">
        <w:rPr>
          <w:spacing w:val="-4"/>
          <w:sz w:val="24"/>
        </w:rPr>
        <w:t xml:space="preserve"> </w:t>
      </w:r>
      <w:r w:rsidRPr="00D26F12">
        <w:rPr>
          <w:sz w:val="24"/>
        </w:rPr>
        <w:t>войне;</w:t>
      </w:r>
    </w:p>
    <w:p w:rsidR="00A73FF3" w:rsidRPr="00D26F12" w:rsidRDefault="00A73FF3" w:rsidP="00A73FF3">
      <w:pPr>
        <w:pStyle w:val="a6"/>
        <w:numPr>
          <w:ilvl w:val="1"/>
          <w:numId w:val="199"/>
        </w:numPr>
        <w:tabs>
          <w:tab w:val="left" w:pos="2676"/>
        </w:tabs>
        <w:spacing w:before="2"/>
        <w:ind w:right="854" w:firstLine="708"/>
        <w:rPr>
          <w:sz w:val="24"/>
        </w:rPr>
      </w:pPr>
      <w:r w:rsidRPr="00D26F12">
        <w:rPr>
          <w:sz w:val="24"/>
        </w:rPr>
        <w:t>творческому опыту лепки памятника, посвященного значимому историческому событию или историческому</w:t>
      </w:r>
      <w:r w:rsidRPr="00D26F12">
        <w:rPr>
          <w:spacing w:val="-6"/>
          <w:sz w:val="24"/>
        </w:rPr>
        <w:t xml:space="preserve"> </w:t>
      </w:r>
      <w:r w:rsidRPr="00D26F12">
        <w:rPr>
          <w:sz w:val="24"/>
        </w:rPr>
        <w:t>герою;</w:t>
      </w:r>
    </w:p>
    <w:p w:rsidR="00A73FF3" w:rsidRPr="00D26F12" w:rsidRDefault="00A73FF3" w:rsidP="00A73FF3">
      <w:pPr>
        <w:pStyle w:val="a6"/>
        <w:numPr>
          <w:ilvl w:val="1"/>
          <w:numId w:val="199"/>
        </w:numPr>
        <w:tabs>
          <w:tab w:val="left" w:pos="2676"/>
          <w:tab w:val="left" w:pos="4613"/>
          <w:tab w:val="left" w:pos="8269"/>
          <w:tab w:val="left" w:pos="9607"/>
        </w:tabs>
        <w:ind w:right="850" w:firstLine="708"/>
        <w:rPr>
          <w:sz w:val="24"/>
        </w:rPr>
      </w:pPr>
      <w:r w:rsidRPr="00D26F12">
        <w:rPr>
          <w:sz w:val="24"/>
        </w:rPr>
        <w:t>анализировать</w:t>
      </w:r>
      <w:r w:rsidRPr="00D26F12">
        <w:rPr>
          <w:sz w:val="24"/>
        </w:rPr>
        <w:tab/>
        <w:t>художественно-выразительные</w:t>
      </w:r>
      <w:r w:rsidRPr="00D26F12">
        <w:rPr>
          <w:sz w:val="24"/>
        </w:rPr>
        <w:tab/>
        <w:t>средства</w:t>
      </w:r>
      <w:r w:rsidRPr="00D26F12">
        <w:rPr>
          <w:sz w:val="24"/>
        </w:rPr>
        <w:tab/>
      </w:r>
      <w:r w:rsidRPr="00D26F12">
        <w:rPr>
          <w:spacing w:val="-1"/>
          <w:sz w:val="24"/>
        </w:rPr>
        <w:t xml:space="preserve">произведений </w:t>
      </w:r>
      <w:r w:rsidRPr="00D26F12">
        <w:rPr>
          <w:sz w:val="24"/>
        </w:rPr>
        <w:t>изобразительного искусства XX</w:t>
      </w:r>
      <w:r w:rsidRPr="00D26F12">
        <w:rPr>
          <w:spacing w:val="-4"/>
          <w:sz w:val="24"/>
        </w:rPr>
        <w:t xml:space="preserve"> </w:t>
      </w:r>
      <w:r w:rsidRPr="00D26F12">
        <w:rPr>
          <w:sz w:val="24"/>
        </w:rPr>
        <w:t>века;</w:t>
      </w:r>
    </w:p>
    <w:p w:rsidR="00A73FF3" w:rsidRPr="00D26F12" w:rsidRDefault="00A73FF3" w:rsidP="00A73FF3">
      <w:pPr>
        <w:pStyle w:val="a6"/>
        <w:numPr>
          <w:ilvl w:val="1"/>
          <w:numId w:val="199"/>
        </w:numPr>
        <w:tabs>
          <w:tab w:val="left" w:pos="2676"/>
        </w:tabs>
        <w:spacing w:before="1"/>
        <w:ind w:left="2675" w:hanging="285"/>
        <w:rPr>
          <w:sz w:val="24"/>
        </w:rPr>
      </w:pPr>
      <w:r w:rsidRPr="00D26F12">
        <w:rPr>
          <w:sz w:val="24"/>
        </w:rPr>
        <w:t>культуре зрительского</w:t>
      </w:r>
      <w:r w:rsidRPr="00D26F12">
        <w:rPr>
          <w:spacing w:val="-2"/>
          <w:sz w:val="24"/>
        </w:rPr>
        <w:t xml:space="preserve"> </w:t>
      </w:r>
      <w:r w:rsidRPr="00D26F12">
        <w:rPr>
          <w:sz w:val="24"/>
        </w:rPr>
        <w:t>восприятия;</w:t>
      </w:r>
    </w:p>
    <w:p w:rsidR="00A73FF3" w:rsidRPr="00D26F12" w:rsidRDefault="00A73FF3" w:rsidP="00A73FF3">
      <w:pPr>
        <w:rPr>
          <w:sz w:val="24"/>
        </w:rPr>
        <w:sectPr w:rsidR="00A73FF3" w:rsidRPr="00D26F12">
          <w:pgSz w:w="11910" w:h="16840"/>
          <w:pgMar w:top="1020" w:right="0" w:bottom="1620" w:left="20" w:header="0" w:footer="1391" w:gutter="0"/>
          <w:cols w:space="720"/>
        </w:sectPr>
      </w:pPr>
    </w:p>
    <w:p w:rsidR="00A73FF3" w:rsidRPr="00D26F12" w:rsidRDefault="00A73FF3" w:rsidP="00A73FF3">
      <w:pPr>
        <w:pStyle w:val="a6"/>
        <w:numPr>
          <w:ilvl w:val="1"/>
          <w:numId w:val="199"/>
        </w:numPr>
        <w:tabs>
          <w:tab w:val="left" w:pos="2676"/>
        </w:tabs>
        <w:spacing w:before="88"/>
        <w:ind w:left="2675" w:hanging="285"/>
        <w:rPr>
          <w:sz w:val="24"/>
        </w:rPr>
      </w:pPr>
      <w:r w:rsidRPr="00D26F12">
        <w:rPr>
          <w:sz w:val="24"/>
        </w:rPr>
        <w:lastRenderedPageBreak/>
        <w:t>характеризовать временные и пространственные</w:t>
      </w:r>
      <w:r w:rsidRPr="00D26F12">
        <w:rPr>
          <w:spacing w:val="-6"/>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понимать разницу между реальностью и художественным</w:t>
      </w:r>
      <w:r w:rsidRPr="00D26F12">
        <w:rPr>
          <w:spacing w:val="-19"/>
          <w:sz w:val="24"/>
        </w:rPr>
        <w:t xml:space="preserve"> </w:t>
      </w:r>
      <w:r w:rsidRPr="00D26F12">
        <w:rPr>
          <w:sz w:val="24"/>
        </w:rPr>
        <w:t>образом;</w:t>
      </w:r>
    </w:p>
    <w:p w:rsidR="00A73FF3" w:rsidRPr="00D26F12" w:rsidRDefault="00A73FF3" w:rsidP="00A73FF3">
      <w:pPr>
        <w:pStyle w:val="a6"/>
        <w:numPr>
          <w:ilvl w:val="1"/>
          <w:numId w:val="199"/>
        </w:numPr>
        <w:tabs>
          <w:tab w:val="left" w:pos="2676"/>
          <w:tab w:val="left" w:pos="4622"/>
          <w:tab w:val="left" w:pos="5160"/>
          <w:tab w:val="left" w:pos="6462"/>
          <w:tab w:val="left" w:pos="8130"/>
          <w:tab w:val="left" w:pos="8555"/>
          <w:tab w:val="left" w:pos="9963"/>
        </w:tabs>
        <w:spacing w:before="1" w:line="237" w:lineRule="auto"/>
        <w:ind w:right="856" w:firstLine="708"/>
        <w:rPr>
          <w:sz w:val="24"/>
        </w:rPr>
      </w:pPr>
      <w:r w:rsidRPr="00D26F12">
        <w:rPr>
          <w:sz w:val="24"/>
        </w:rPr>
        <w:t>представлениям</w:t>
      </w:r>
      <w:r w:rsidRPr="00D26F12">
        <w:rPr>
          <w:sz w:val="24"/>
        </w:rPr>
        <w:tab/>
        <w:t>об</w:t>
      </w:r>
      <w:r w:rsidRPr="00D26F12">
        <w:rPr>
          <w:sz w:val="24"/>
        </w:rPr>
        <w:tab/>
        <w:t>искусстве</w:t>
      </w:r>
      <w:r w:rsidRPr="00D26F12">
        <w:rPr>
          <w:sz w:val="24"/>
        </w:rPr>
        <w:tab/>
        <w:t>иллюстрации</w:t>
      </w:r>
      <w:r w:rsidRPr="00D26F12">
        <w:rPr>
          <w:sz w:val="24"/>
        </w:rPr>
        <w:tab/>
        <w:t>и</w:t>
      </w:r>
      <w:r w:rsidRPr="00D26F12">
        <w:rPr>
          <w:sz w:val="24"/>
        </w:rPr>
        <w:tab/>
        <w:t>творчестве</w:t>
      </w:r>
      <w:r w:rsidRPr="00D26F12">
        <w:rPr>
          <w:sz w:val="24"/>
        </w:rPr>
        <w:tab/>
      </w:r>
      <w:r w:rsidRPr="00D26F12">
        <w:rPr>
          <w:spacing w:val="-3"/>
          <w:sz w:val="24"/>
        </w:rPr>
        <w:t xml:space="preserve">известных </w:t>
      </w:r>
      <w:r w:rsidRPr="00D26F12">
        <w:rPr>
          <w:sz w:val="24"/>
        </w:rPr>
        <w:t>иллюстраторов книг. И.Я. Билибин. В.А. Милашевский. В.А.</w:t>
      </w:r>
      <w:r w:rsidRPr="00D26F12">
        <w:rPr>
          <w:spacing w:val="-4"/>
          <w:sz w:val="24"/>
        </w:rPr>
        <w:t xml:space="preserve"> </w:t>
      </w:r>
      <w:r w:rsidRPr="00D26F12">
        <w:rPr>
          <w:sz w:val="24"/>
        </w:rPr>
        <w:t>Фаворский;</w:t>
      </w:r>
    </w:p>
    <w:p w:rsidR="00A73FF3" w:rsidRPr="00D26F12" w:rsidRDefault="00A73FF3" w:rsidP="00A73FF3">
      <w:pPr>
        <w:pStyle w:val="a6"/>
        <w:numPr>
          <w:ilvl w:val="1"/>
          <w:numId w:val="199"/>
        </w:numPr>
        <w:tabs>
          <w:tab w:val="left" w:pos="2676"/>
        </w:tabs>
        <w:spacing w:before="5" w:line="237" w:lineRule="auto"/>
        <w:ind w:right="854" w:firstLine="708"/>
        <w:rPr>
          <w:sz w:val="24"/>
        </w:rPr>
      </w:pPr>
      <w:r w:rsidRPr="00D26F12">
        <w:rPr>
          <w:sz w:val="24"/>
        </w:rPr>
        <w:t>опыту художественного иллюстрирования и навыкам работы графическими материалами;</w:t>
      </w:r>
    </w:p>
    <w:p w:rsidR="00A73FF3" w:rsidRPr="00D26F12" w:rsidRDefault="00A73FF3" w:rsidP="00A73FF3">
      <w:pPr>
        <w:pStyle w:val="a6"/>
        <w:numPr>
          <w:ilvl w:val="1"/>
          <w:numId w:val="199"/>
        </w:numPr>
        <w:tabs>
          <w:tab w:val="left" w:pos="2676"/>
        </w:tabs>
        <w:spacing w:before="4" w:line="237" w:lineRule="auto"/>
        <w:ind w:right="856" w:firstLine="708"/>
        <w:rPr>
          <w:sz w:val="24"/>
        </w:rPr>
      </w:pPr>
      <w:r w:rsidRPr="00D26F12">
        <w:rPr>
          <w:sz w:val="24"/>
        </w:rPr>
        <w:t>собирать необходимый материал для иллюстрирования (характер одежды героев, характер построек и помещений, характерные детали быта и</w:t>
      </w:r>
      <w:r w:rsidRPr="00D26F12">
        <w:rPr>
          <w:spacing w:val="-4"/>
          <w:sz w:val="24"/>
        </w:rPr>
        <w:t xml:space="preserve"> </w:t>
      </w:r>
      <w:r w:rsidRPr="00D26F12">
        <w:rPr>
          <w:sz w:val="24"/>
        </w:rPr>
        <w:t>т.д.);</w:t>
      </w:r>
    </w:p>
    <w:p w:rsidR="00A73FF3" w:rsidRPr="00D26F12" w:rsidRDefault="00A73FF3" w:rsidP="00A73FF3">
      <w:pPr>
        <w:pStyle w:val="a6"/>
        <w:numPr>
          <w:ilvl w:val="1"/>
          <w:numId w:val="199"/>
        </w:numPr>
        <w:tabs>
          <w:tab w:val="left" w:pos="2676"/>
        </w:tabs>
        <w:spacing w:before="5" w:line="237" w:lineRule="auto"/>
        <w:ind w:right="854" w:firstLine="708"/>
        <w:rPr>
          <w:sz w:val="24"/>
        </w:rPr>
      </w:pPr>
      <w:r w:rsidRPr="00D26F12">
        <w:rPr>
          <w:sz w:val="24"/>
        </w:rPr>
        <w:t>представлениям об анималистическом жанре изобразительного искусства и творчестве</w:t>
      </w:r>
      <w:r w:rsidRPr="00D26F12">
        <w:rPr>
          <w:spacing w:val="-3"/>
          <w:sz w:val="24"/>
        </w:rPr>
        <w:t xml:space="preserve"> </w:t>
      </w:r>
      <w:r w:rsidRPr="00D26F12">
        <w:rPr>
          <w:sz w:val="24"/>
        </w:rPr>
        <w:t>художников-анималистов;</w:t>
      </w:r>
    </w:p>
    <w:p w:rsidR="00A73FF3" w:rsidRPr="00D26F12" w:rsidRDefault="00A73FF3" w:rsidP="00A73FF3">
      <w:pPr>
        <w:pStyle w:val="a6"/>
        <w:numPr>
          <w:ilvl w:val="1"/>
          <w:numId w:val="199"/>
        </w:numPr>
        <w:tabs>
          <w:tab w:val="left" w:pos="2676"/>
          <w:tab w:val="left" w:pos="5500"/>
          <w:tab w:val="left" w:pos="6819"/>
          <w:tab w:val="left" w:pos="7275"/>
          <w:tab w:val="left" w:pos="8469"/>
          <w:tab w:val="left" w:pos="10236"/>
        </w:tabs>
        <w:spacing w:before="2"/>
        <w:ind w:right="853" w:firstLine="708"/>
        <w:rPr>
          <w:sz w:val="24"/>
        </w:rPr>
      </w:pPr>
      <w:r w:rsidRPr="00D26F12">
        <w:rPr>
          <w:sz w:val="24"/>
        </w:rPr>
        <w:t xml:space="preserve">опыту  </w:t>
      </w:r>
      <w:r w:rsidRPr="00D26F12">
        <w:rPr>
          <w:spacing w:val="16"/>
          <w:sz w:val="24"/>
        </w:rPr>
        <w:t xml:space="preserve"> </w:t>
      </w:r>
      <w:r w:rsidRPr="00D26F12">
        <w:rPr>
          <w:sz w:val="24"/>
        </w:rPr>
        <w:t>художественного</w:t>
      </w:r>
      <w:r w:rsidRPr="00D26F12">
        <w:rPr>
          <w:sz w:val="24"/>
        </w:rPr>
        <w:tab/>
        <w:t>творчества</w:t>
      </w:r>
      <w:r w:rsidRPr="00D26F12">
        <w:rPr>
          <w:sz w:val="24"/>
        </w:rPr>
        <w:tab/>
        <w:t>по</w:t>
      </w:r>
      <w:r w:rsidRPr="00D26F12">
        <w:rPr>
          <w:sz w:val="24"/>
        </w:rPr>
        <w:tab/>
        <w:t>созданию</w:t>
      </w:r>
      <w:r w:rsidRPr="00D26F12">
        <w:rPr>
          <w:sz w:val="24"/>
        </w:rPr>
        <w:tab/>
        <w:t>стилизованных</w:t>
      </w:r>
      <w:r w:rsidRPr="00D26F12">
        <w:rPr>
          <w:sz w:val="24"/>
        </w:rPr>
        <w:tab/>
      </w:r>
      <w:r w:rsidRPr="00D26F12">
        <w:rPr>
          <w:spacing w:val="-4"/>
          <w:sz w:val="24"/>
        </w:rPr>
        <w:t xml:space="preserve">образов </w:t>
      </w:r>
      <w:r w:rsidRPr="00D26F12">
        <w:rPr>
          <w:sz w:val="24"/>
        </w:rPr>
        <w:t>животных;</w:t>
      </w:r>
    </w:p>
    <w:p w:rsidR="00A73FF3" w:rsidRPr="00D26F12" w:rsidRDefault="00A73FF3" w:rsidP="00A73FF3">
      <w:pPr>
        <w:pStyle w:val="a6"/>
        <w:numPr>
          <w:ilvl w:val="1"/>
          <w:numId w:val="199"/>
        </w:numPr>
        <w:tabs>
          <w:tab w:val="left" w:pos="2676"/>
        </w:tabs>
        <w:spacing w:before="4" w:line="237" w:lineRule="auto"/>
        <w:ind w:right="848" w:firstLine="708"/>
        <w:rPr>
          <w:sz w:val="24"/>
        </w:rPr>
      </w:pPr>
      <w:r w:rsidRPr="00D26F12">
        <w:rPr>
          <w:sz w:val="24"/>
        </w:rPr>
        <w:t>систематизировать и характеризовать основные этапы развития и истории архитектуры и</w:t>
      </w:r>
      <w:r w:rsidRPr="00D26F12">
        <w:rPr>
          <w:spacing w:val="-1"/>
          <w:sz w:val="24"/>
        </w:rPr>
        <w:t xml:space="preserve"> </w:t>
      </w:r>
      <w:r w:rsidRPr="00D26F12">
        <w:rPr>
          <w:sz w:val="24"/>
        </w:rPr>
        <w:t>дизайна;</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распознавать объект и пространство в конструктивных видах</w:t>
      </w:r>
      <w:r w:rsidRPr="00D26F12">
        <w:rPr>
          <w:spacing w:val="-11"/>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понимать сочетание различных объемов в</w:t>
      </w:r>
      <w:r w:rsidRPr="00D26F12">
        <w:rPr>
          <w:spacing w:val="-2"/>
          <w:sz w:val="24"/>
        </w:rPr>
        <w:t xml:space="preserve"> </w:t>
      </w:r>
      <w:r w:rsidRPr="00D26F12">
        <w:rPr>
          <w:sz w:val="24"/>
        </w:rPr>
        <w:t>здании;</w:t>
      </w:r>
    </w:p>
    <w:p w:rsidR="00A73FF3" w:rsidRPr="00D26F12" w:rsidRDefault="00A73FF3" w:rsidP="00A73FF3">
      <w:pPr>
        <w:pStyle w:val="a6"/>
        <w:numPr>
          <w:ilvl w:val="1"/>
          <w:numId w:val="199"/>
        </w:numPr>
        <w:tabs>
          <w:tab w:val="left" w:pos="2676"/>
        </w:tabs>
        <w:spacing w:before="2" w:line="237" w:lineRule="auto"/>
        <w:ind w:right="857" w:firstLine="708"/>
        <w:rPr>
          <w:sz w:val="24"/>
        </w:rPr>
      </w:pPr>
      <w:r w:rsidRPr="00D26F12">
        <w:rPr>
          <w:sz w:val="24"/>
        </w:rPr>
        <w:t>понимать единство художественного и функционального в вещи, форму и материал;</w:t>
      </w:r>
    </w:p>
    <w:p w:rsidR="00A73FF3" w:rsidRPr="00D26F12" w:rsidRDefault="00A73FF3" w:rsidP="00A73FF3">
      <w:pPr>
        <w:pStyle w:val="a6"/>
        <w:numPr>
          <w:ilvl w:val="1"/>
          <w:numId w:val="199"/>
        </w:numPr>
        <w:tabs>
          <w:tab w:val="left" w:pos="2676"/>
        </w:tabs>
        <w:spacing w:before="5" w:line="237" w:lineRule="auto"/>
        <w:ind w:right="847" w:firstLine="708"/>
        <w:rPr>
          <w:sz w:val="24"/>
        </w:rPr>
      </w:pPr>
      <w:r w:rsidRPr="00D26F12">
        <w:rPr>
          <w:sz w:val="24"/>
        </w:rPr>
        <w:t>иметь общее представление и рассказывать об особенностях архитектурно- художественных стилей разных</w:t>
      </w:r>
      <w:r w:rsidRPr="00D26F12">
        <w:rPr>
          <w:spacing w:val="2"/>
          <w:sz w:val="24"/>
        </w:rPr>
        <w:t xml:space="preserve"> </w:t>
      </w:r>
      <w:r w:rsidRPr="00D26F12">
        <w:rPr>
          <w:sz w:val="24"/>
        </w:rPr>
        <w:t>эпох;</w:t>
      </w:r>
    </w:p>
    <w:p w:rsidR="00A73FF3" w:rsidRPr="00D26F12" w:rsidRDefault="00A73FF3" w:rsidP="00A73FF3">
      <w:pPr>
        <w:pStyle w:val="a6"/>
        <w:numPr>
          <w:ilvl w:val="1"/>
          <w:numId w:val="199"/>
        </w:numPr>
        <w:tabs>
          <w:tab w:val="left" w:pos="2676"/>
        </w:tabs>
        <w:spacing w:before="2"/>
        <w:ind w:left="2675" w:hanging="285"/>
        <w:rPr>
          <w:sz w:val="24"/>
        </w:rPr>
      </w:pPr>
      <w:r w:rsidRPr="00D26F12">
        <w:rPr>
          <w:sz w:val="24"/>
        </w:rPr>
        <w:t>понимать тенденции и перспективы развития современной</w:t>
      </w:r>
      <w:r w:rsidRPr="00D26F12">
        <w:rPr>
          <w:spacing w:val="-12"/>
          <w:sz w:val="24"/>
        </w:rPr>
        <w:t xml:space="preserve"> </w:t>
      </w:r>
      <w:r w:rsidRPr="00D26F12">
        <w:rPr>
          <w:sz w:val="24"/>
        </w:rPr>
        <w:t>архитектуры;</w:t>
      </w:r>
    </w:p>
    <w:p w:rsidR="00A73FF3" w:rsidRPr="00D26F12" w:rsidRDefault="00A73FF3" w:rsidP="00A73FF3">
      <w:pPr>
        <w:pStyle w:val="a6"/>
        <w:numPr>
          <w:ilvl w:val="1"/>
          <w:numId w:val="199"/>
        </w:numPr>
        <w:tabs>
          <w:tab w:val="left" w:pos="2676"/>
        </w:tabs>
        <w:spacing w:before="1" w:line="293" w:lineRule="exact"/>
        <w:ind w:left="2675" w:hanging="285"/>
        <w:rPr>
          <w:sz w:val="24"/>
        </w:rPr>
      </w:pPr>
      <w:r w:rsidRPr="00D26F12">
        <w:rPr>
          <w:sz w:val="24"/>
        </w:rPr>
        <w:t>различать образно-стилевой язык архитектуры</w:t>
      </w:r>
      <w:r w:rsidRPr="00D26F12">
        <w:rPr>
          <w:spacing w:val="-1"/>
          <w:sz w:val="24"/>
        </w:rPr>
        <w:t xml:space="preserve"> </w:t>
      </w:r>
      <w:r w:rsidRPr="00D26F12">
        <w:rPr>
          <w:sz w:val="24"/>
        </w:rPr>
        <w:t>прошлого;</w:t>
      </w:r>
    </w:p>
    <w:p w:rsidR="00A73FF3" w:rsidRPr="00D26F12" w:rsidRDefault="00A73FF3" w:rsidP="00A73FF3">
      <w:pPr>
        <w:pStyle w:val="a6"/>
        <w:numPr>
          <w:ilvl w:val="1"/>
          <w:numId w:val="199"/>
        </w:numPr>
        <w:tabs>
          <w:tab w:val="left" w:pos="2676"/>
          <w:tab w:val="left" w:pos="4581"/>
          <w:tab w:val="left" w:pos="4938"/>
          <w:tab w:val="left" w:pos="6176"/>
          <w:tab w:val="left" w:pos="7047"/>
          <w:tab w:val="left" w:pos="7982"/>
          <w:tab w:val="left" w:pos="9517"/>
          <w:tab w:val="left" w:pos="9874"/>
          <w:tab w:val="left" w:pos="10917"/>
        </w:tabs>
        <w:spacing w:before="2" w:line="237" w:lineRule="auto"/>
        <w:ind w:right="853" w:firstLine="708"/>
        <w:rPr>
          <w:sz w:val="24"/>
        </w:rPr>
      </w:pPr>
      <w:r w:rsidRPr="00D26F12">
        <w:rPr>
          <w:sz w:val="24"/>
        </w:rPr>
        <w:t>характеризовать</w:t>
      </w:r>
      <w:r w:rsidRPr="00D26F12">
        <w:rPr>
          <w:sz w:val="24"/>
        </w:rPr>
        <w:tab/>
        <w:t>и</w:t>
      </w:r>
      <w:r w:rsidRPr="00D26F12">
        <w:rPr>
          <w:sz w:val="24"/>
        </w:rPr>
        <w:tab/>
        <w:t>различать</w:t>
      </w:r>
      <w:r w:rsidRPr="00D26F12">
        <w:rPr>
          <w:sz w:val="24"/>
        </w:rPr>
        <w:tab/>
        <w:t>малые</w:t>
      </w:r>
      <w:r w:rsidRPr="00D26F12">
        <w:rPr>
          <w:sz w:val="24"/>
        </w:rPr>
        <w:tab/>
        <w:t>формы</w:t>
      </w:r>
      <w:r w:rsidRPr="00D26F12">
        <w:rPr>
          <w:sz w:val="24"/>
        </w:rPr>
        <w:tab/>
        <w:t>архитектуры</w:t>
      </w:r>
      <w:r w:rsidRPr="00D26F12">
        <w:rPr>
          <w:sz w:val="24"/>
        </w:rPr>
        <w:tab/>
        <w:t>и</w:t>
      </w:r>
      <w:r w:rsidRPr="00D26F12">
        <w:rPr>
          <w:sz w:val="24"/>
        </w:rPr>
        <w:tab/>
        <w:t>дизайна</w:t>
      </w:r>
      <w:r w:rsidRPr="00D26F12">
        <w:rPr>
          <w:sz w:val="24"/>
        </w:rPr>
        <w:tab/>
      </w:r>
      <w:r w:rsidRPr="00D26F12">
        <w:rPr>
          <w:spacing w:val="-17"/>
          <w:sz w:val="24"/>
        </w:rPr>
        <w:t xml:space="preserve">в </w:t>
      </w:r>
      <w:r w:rsidRPr="00D26F12">
        <w:rPr>
          <w:sz w:val="24"/>
        </w:rPr>
        <w:t>пространстве городской</w:t>
      </w:r>
      <w:r w:rsidRPr="00D26F12">
        <w:rPr>
          <w:spacing w:val="-2"/>
          <w:sz w:val="24"/>
        </w:rPr>
        <w:t xml:space="preserve"> </w:t>
      </w:r>
      <w:r w:rsidRPr="00D26F12">
        <w:rPr>
          <w:sz w:val="24"/>
        </w:rPr>
        <w:t>среды;</w:t>
      </w:r>
    </w:p>
    <w:p w:rsidR="00A73FF3" w:rsidRPr="00D26F12" w:rsidRDefault="00A73FF3" w:rsidP="00A73FF3">
      <w:pPr>
        <w:pStyle w:val="a6"/>
        <w:numPr>
          <w:ilvl w:val="1"/>
          <w:numId w:val="199"/>
        </w:numPr>
        <w:tabs>
          <w:tab w:val="left" w:pos="2676"/>
        </w:tabs>
        <w:spacing w:before="5" w:line="237" w:lineRule="auto"/>
        <w:ind w:right="854" w:firstLine="708"/>
        <w:rPr>
          <w:sz w:val="24"/>
        </w:rPr>
      </w:pPr>
      <w:r w:rsidRPr="00D26F12">
        <w:rPr>
          <w:sz w:val="24"/>
        </w:rPr>
        <w:t>понимать плоскостную композицию как возможное схематическое изображение объемов при взгляде на них</w:t>
      </w:r>
      <w:r w:rsidRPr="00D26F12">
        <w:rPr>
          <w:spacing w:val="-3"/>
          <w:sz w:val="24"/>
        </w:rPr>
        <w:t xml:space="preserve"> </w:t>
      </w:r>
      <w:r w:rsidRPr="00D26F12">
        <w:rPr>
          <w:sz w:val="24"/>
        </w:rPr>
        <w:t>сверху;</w:t>
      </w:r>
    </w:p>
    <w:p w:rsidR="00A73FF3" w:rsidRPr="00D26F12" w:rsidRDefault="00A73FF3" w:rsidP="00A73FF3">
      <w:pPr>
        <w:pStyle w:val="a6"/>
        <w:numPr>
          <w:ilvl w:val="1"/>
          <w:numId w:val="199"/>
        </w:numPr>
        <w:tabs>
          <w:tab w:val="left" w:pos="2676"/>
        </w:tabs>
        <w:spacing w:before="4" w:line="237" w:lineRule="auto"/>
        <w:ind w:right="848" w:firstLine="708"/>
        <w:rPr>
          <w:sz w:val="24"/>
        </w:rPr>
      </w:pPr>
      <w:r w:rsidRPr="00D26F12">
        <w:rPr>
          <w:sz w:val="24"/>
        </w:rPr>
        <w:t>осознавать чертеж как плоскостное изображение объемов, когда точка – вертикаль, круг – цилиндр, шар и т. д.;</w:t>
      </w:r>
    </w:p>
    <w:p w:rsidR="00A73FF3" w:rsidRPr="00D26F12" w:rsidRDefault="00A73FF3" w:rsidP="00A73FF3">
      <w:pPr>
        <w:pStyle w:val="a6"/>
        <w:numPr>
          <w:ilvl w:val="1"/>
          <w:numId w:val="199"/>
        </w:numPr>
        <w:tabs>
          <w:tab w:val="left" w:pos="2676"/>
        </w:tabs>
        <w:spacing w:before="5" w:line="237" w:lineRule="auto"/>
        <w:ind w:right="853" w:firstLine="708"/>
        <w:rPr>
          <w:sz w:val="24"/>
        </w:rPr>
      </w:pPr>
      <w:r w:rsidRPr="00D26F12">
        <w:rPr>
          <w:sz w:val="24"/>
        </w:rPr>
        <w:t>применять в создаваемых пространственных композициях доминантный объект и вспомогательные соединительные</w:t>
      </w:r>
      <w:r w:rsidRPr="00D26F12">
        <w:rPr>
          <w:spacing w:val="-5"/>
          <w:sz w:val="24"/>
        </w:rPr>
        <w:t xml:space="preserve"> </w:t>
      </w:r>
      <w:r w:rsidRPr="00D26F12">
        <w:rPr>
          <w:sz w:val="24"/>
        </w:rPr>
        <w:t>элементы;</w:t>
      </w:r>
    </w:p>
    <w:p w:rsidR="00A73FF3" w:rsidRPr="00D26F12" w:rsidRDefault="00A73FF3" w:rsidP="00A73FF3">
      <w:pPr>
        <w:pStyle w:val="a6"/>
        <w:numPr>
          <w:ilvl w:val="1"/>
          <w:numId w:val="199"/>
        </w:numPr>
        <w:tabs>
          <w:tab w:val="left" w:pos="2676"/>
        </w:tabs>
        <w:spacing w:before="2"/>
        <w:ind w:right="854" w:firstLine="708"/>
        <w:rPr>
          <w:sz w:val="24"/>
        </w:rPr>
      </w:pPr>
      <w:r w:rsidRPr="00D26F12">
        <w:rPr>
          <w:sz w:val="24"/>
        </w:rPr>
        <w:t>применять навыки формообразования, использования объемов в дизайне и архитектуре (макеты из бумаги, картона,</w:t>
      </w:r>
      <w:r w:rsidRPr="00D26F12">
        <w:rPr>
          <w:spacing w:val="-3"/>
          <w:sz w:val="24"/>
        </w:rPr>
        <w:t xml:space="preserve"> </w:t>
      </w:r>
      <w:r w:rsidRPr="00D26F12">
        <w:rPr>
          <w:sz w:val="24"/>
        </w:rPr>
        <w:t>пластилина);</w:t>
      </w:r>
    </w:p>
    <w:p w:rsidR="00A73FF3" w:rsidRPr="00D26F12" w:rsidRDefault="00A73FF3" w:rsidP="00A73FF3">
      <w:pPr>
        <w:pStyle w:val="a6"/>
        <w:numPr>
          <w:ilvl w:val="1"/>
          <w:numId w:val="199"/>
        </w:numPr>
        <w:tabs>
          <w:tab w:val="left" w:pos="2676"/>
        </w:tabs>
        <w:spacing w:before="3" w:line="237" w:lineRule="auto"/>
        <w:ind w:right="850" w:firstLine="708"/>
        <w:rPr>
          <w:sz w:val="24"/>
        </w:rPr>
      </w:pPr>
      <w:r w:rsidRPr="00D26F12">
        <w:rPr>
          <w:sz w:val="24"/>
        </w:rPr>
        <w:t>создавать композиционные макеты объектов на предметной плоскости и в пространстве;</w:t>
      </w:r>
    </w:p>
    <w:p w:rsidR="00A73FF3" w:rsidRPr="00D26F12" w:rsidRDefault="00A73FF3" w:rsidP="00A73FF3">
      <w:pPr>
        <w:pStyle w:val="a6"/>
        <w:numPr>
          <w:ilvl w:val="1"/>
          <w:numId w:val="199"/>
        </w:numPr>
        <w:tabs>
          <w:tab w:val="left" w:pos="2676"/>
        </w:tabs>
        <w:spacing w:before="5" w:line="237" w:lineRule="auto"/>
        <w:ind w:right="842" w:firstLine="708"/>
        <w:rPr>
          <w:sz w:val="24"/>
        </w:rPr>
      </w:pPr>
      <w:r w:rsidRPr="00D26F12">
        <w:rPr>
          <w:sz w:val="24"/>
        </w:rPr>
        <w:t>создавать практические творческие композиции в технике коллажа, дизайн- проектов;</w:t>
      </w:r>
    </w:p>
    <w:p w:rsidR="00A73FF3" w:rsidRPr="00D26F12" w:rsidRDefault="00A73FF3" w:rsidP="00A73FF3">
      <w:pPr>
        <w:pStyle w:val="a6"/>
        <w:numPr>
          <w:ilvl w:val="1"/>
          <w:numId w:val="199"/>
        </w:numPr>
        <w:tabs>
          <w:tab w:val="left" w:pos="2676"/>
        </w:tabs>
        <w:spacing w:before="5" w:line="237" w:lineRule="auto"/>
        <w:ind w:right="850" w:firstLine="708"/>
        <w:jc w:val="both"/>
        <w:rPr>
          <w:sz w:val="24"/>
        </w:rPr>
      </w:pPr>
      <w:r w:rsidRPr="00D26F12">
        <w:rPr>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w:t>
      </w:r>
      <w:r w:rsidRPr="00D26F12">
        <w:rPr>
          <w:spacing w:val="-3"/>
          <w:sz w:val="24"/>
        </w:rPr>
        <w:t xml:space="preserve"> </w:t>
      </w:r>
      <w:r w:rsidRPr="00D26F12">
        <w:rPr>
          <w:sz w:val="24"/>
        </w:rPr>
        <w:t>объекта;</w:t>
      </w:r>
    </w:p>
    <w:p w:rsidR="00A73FF3" w:rsidRPr="00D26F12" w:rsidRDefault="00A73FF3" w:rsidP="00A73FF3">
      <w:pPr>
        <w:pStyle w:val="a6"/>
        <w:numPr>
          <w:ilvl w:val="1"/>
          <w:numId w:val="199"/>
        </w:numPr>
        <w:tabs>
          <w:tab w:val="left" w:pos="2676"/>
          <w:tab w:val="left" w:pos="4238"/>
          <w:tab w:val="left" w:pos="5164"/>
          <w:tab w:val="left" w:pos="6951"/>
          <w:tab w:val="left" w:pos="7361"/>
          <w:tab w:val="left" w:pos="8723"/>
        </w:tabs>
        <w:spacing w:before="7" w:line="237" w:lineRule="auto"/>
        <w:ind w:right="847" w:firstLine="708"/>
        <w:rPr>
          <w:sz w:val="24"/>
        </w:rPr>
      </w:pPr>
      <w:r w:rsidRPr="00D26F12">
        <w:rPr>
          <w:sz w:val="24"/>
        </w:rPr>
        <w:t>приобретать</w:t>
      </w:r>
      <w:r w:rsidRPr="00D26F12">
        <w:rPr>
          <w:sz w:val="24"/>
        </w:rPr>
        <w:tab/>
        <w:t>общее</w:t>
      </w:r>
      <w:r w:rsidRPr="00D26F12">
        <w:rPr>
          <w:sz w:val="24"/>
        </w:rPr>
        <w:tab/>
        <w:t>представление</w:t>
      </w:r>
      <w:r w:rsidRPr="00D26F12">
        <w:rPr>
          <w:sz w:val="24"/>
        </w:rPr>
        <w:tab/>
        <w:t>о</w:t>
      </w:r>
      <w:r w:rsidRPr="00D26F12">
        <w:rPr>
          <w:sz w:val="24"/>
        </w:rPr>
        <w:tab/>
        <w:t>традициях</w:t>
      </w:r>
      <w:r w:rsidRPr="00D26F12">
        <w:rPr>
          <w:sz w:val="24"/>
        </w:rPr>
        <w:tab/>
        <w:t>ландшафтно-парковой архитектуры;</w:t>
      </w:r>
    </w:p>
    <w:p w:rsidR="00A73FF3" w:rsidRPr="00D26F12" w:rsidRDefault="00A73FF3" w:rsidP="00A73FF3">
      <w:pPr>
        <w:pStyle w:val="a6"/>
        <w:numPr>
          <w:ilvl w:val="1"/>
          <w:numId w:val="199"/>
        </w:numPr>
        <w:tabs>
          <w:tab w:val="left" w:pos="2676"/>
        </w:tabs>
        <w:spacing w:before="2" w:line="293" w:lineRule="exact"/>
        <w:ind w:left="2675" w:hanging="285"/>
        <w:rPr>
          <w:sz w:val="24"/>
        </w:rPr>
      </w:pPr>
      <w:r w:rsidRPr="00D26F12">
        <w:rPr>
          <w:sz w:val="24"/>
        </w:rPr>
        <w:t>характеризовать основные школы садово-паркового</w:t>
      </w:r>
      <w:r w:rsidRPr="00D26F12">
        <w:rPr>
          <w:spacing w:val="-5"/>
          <w:sz w:val="24"/>
        </w:rPr>
        <w:t xml:space="preserve"> </w:t>
      </w:r>
      <w:r w:rsidRPr="00D26F12">
        <w:rPr>
          <w:sz w:val="24"/>
        </w:rPr>
        <w:t>искусства;</w:t>
      </w:r>
    </w:p>
    <w:p w:rsidR="00A73FF3" w:rsidRPr="00D26F12" w:rsidRDefault="00A73FF3" w:rsidP="00A73FF3">
      <w:pPr>
        <w:pStyle w:val="a6"/>
        <w:numPr>
          <w:ilvl w:val="1"/>
          <w:numId w:val="199"/>
        </w:numPr>
        <w:tabs>
          <w:tab w:val="left" w:pos="2676"/>
        </w:tabs>
        <w:spacing w:line="293" w:lineRule="exact"/>
        <w:ind w:left="2675" w:hanging="285"/>
        <w:rPr>
          <w:sz w:val="24"/>
        </w:rPr>
      </w:pPr>
      <w:r w:rsidRPr="00D26F12">
        <w:rPr>
          <w:sz w:val="24"/>
        </w:rPr>
        <w:t>понимать</w:t>
      </w:r>
      <w:r w:rsidRPr="00D26F12">
        <w:rPr>
          <w:spacing w:val="48"/>
          <w:sz w:val="24"/>
        </w:rPr>
        <w:t xml:space="preserve"> </w:t>
      </w:r>
      <w:r w:rsidRPr="00D26F12">
        <w:rPr>
          <w:sz w:val="24"/>
        </w:rPr>
        <w:t>основы</w:t>
      </w:r>
      <w:r w:rsidRPr="00D26F12">
        <w:rPr>
          <w:spacing w:val="48"/>
          <w:sz w:val="24"/>
        </w:rPr>
        <w:t xml:space="preserve"> </w:t>
      </w:r>
      <w:r w:rsidRPr="00D26F12">
        <w:rPr>
          <w:sz w:val="24"/>
        </w:rPr>
        <w:t>краткой</w:t>
      </w:r>
      <w:r w:rsidRPr="00D26F12">
        <w:rPr>
          <w:spacing w:val="50"/>
          <w:sz w:val="24"/>
        </w:rPr>
        <w:t xml:space="preserve"> </w:t>
      </w:r>
      <w:r w:rsidRPr="00D26F12">
        <w:rPr>
          <w:sz w:val="24"/>
        </w:rPr>
        <w:t>истории</w:t>
      </w:r>
      <w:r w:rsidRPr="00D26F12">
        <w:rPr>
          <w:spacing w:val="50"/>
          <w:sz w:val="24"/>
        </w:rPr>
        <w:t xml:space="preserve"> </w:t>
      </w:r>
      <w:r w:rsidRPr="00D26F12">
        <w:rPr>
          <w:sz w:val="24"/>
        </w:rPr>
        <w:t>русской</w:t>
      </w:r>
      <w:r w:rsidRPr="00D26F12">
        <w:rPr>
          <w:spacing w:val="52"/>
          <w:sz w:val="24"/>
        </w:rPr>
        <w:t xml:space="preserve"> </w:t>
      </w:r>
      <w:r w:rsidRPr="00D26F12">
        <w:rPr>
          <w:sz w:val="24"/>
        </w:rPr>
        <w:t>усадебной</w:t>
      </w:r>
      <w:r w:rsidRPr="00D26F12">
        <w:rPr>
          <w:spacing w:val="49"/>
          <w:sz w:val="24"/>
        </w:rPr>
        <w:t xml:space="preserve"> </w:t>
      </w:r>
      <w:r w:rsidRPr="00D26F12">
        <w:rPr>
          <w:sz w:val="24"/>
        </w:rPr>
        <w:t>культуры</w:t>
      </w:r>
      <w:r w:rsidRPr="00D26F12">
        <w:rPr>
          <w:spacing w:val="50"/>
          <w:sz w:val="24"/>
        </w:rPr>
        <w:t xml:space="preserve"> </w:t>
      </w:r>
      <w:r w:rsidRPr="00D26F12">
        <w:rPr>
          <w:sz w:val="24"/>
        </w:rPr>
        <w:t>XVIII</w:t>
      </w:r>
      <w:r w:rsidRPr="00D26F12">
        <w:rPr>
          <w:spacing w:val="49"/>
          <w:sz w:val="24"/>
        </w:rPr>
        <w:t xml:space="preserve"> </w:t>
      </w:r>
      <w:r w:rsidRPr="00D26F12">
        <w:rPr>
          <w:sz w:val="24"/>
        </w:rPr>
        <w:t>–</w:t>
      </w:r>
      <w:r w:rsidRPr="00D26F12">
        <w:rPr>
          <w:spacing w:val="51"/>
          <w:sz w:val="24"/>
        </w:rPr>
        <w:t xml:space="preserve"> </w:t>
      </w:r>
      <w:r w:rsidRPr="00D26F12">
        <w:rPr>
          <w:sz w:val="24"/>
        </w:rPr>
        <w:t>XIX</w:t>
      </w:r>
    </w:p>
    <w:p w:rsidR="00A73FF3" w:rsidRPr="00D26F12" w:rsidRDefault="00A73FF3" w:rsidP="00A73FF3">
      <w:pPr>
        <w:spacing w:line="293" w:lineRule="exact"/>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line="276" w:lineRule="exact"/>
        <w:ind w:left="0"/>
        <w:jc w:val="right"/>
      </w:pPr>
      <w:r w:rsidRPr="00D26F12">
        <w:lastRenderedPageBreak/>
        <w:t>веков;</w:t>
      </w:r>
    </w:p>
    <w:p w:rsidR="00A73FF3" w:rsidRPr="00D26F12" w:rsidRDefault="00A73FF3" w:rsidP="00A73FF3">
      <w:pPr>
        <w:pStyle w:val="a4"/>
        <w:spacing w:before="1"/>
        <w:ind w:left="0"/>
      </w:pPr>
      <w:r w:rsidRPr="00D26F12">
        <w:br w:type="column"/>
      </w:r>
    </w:p>
    <w:p w:rsidR="00A73FF3" w:rsidRPr="00D26F12" w:rsidRDefault="00A73FF3" w:rsidP="00A73FF3">
      <w:pPr>
        <w:pStyle w:val="a6"/>
        <w:numPr>
          <w:ilvl w:val="0"/>
          <w:numId w:val="321"/>
        </w:numPr>
        <w:tabs>
          <w:tab w:val="left" w:pos="318"/>
        </w:tabs>
        <w:spacing w:line="293" w:lineRule="exact"/>
        <w:ind w:left="317" w:hanging="285"/>
        <w:rPr>
          <w:sz w:val="24"/>
        </w:rPr>
      </w:pPr>
      <w:r w:rsidRPr="00D26F12">
        <w:rPr>
          <w:sz w:val="24"/>
        </w:rPr>
        <w:t>называть и раскрывать смысл основ искусства</w:t>
      </w:r>
      <w:r w:rsidRPr="00D26F12">
        <w:rPr>
          <w:spacing w:val="-3"/>
          <w:sz w:val="24"/>
        </w:rPr>
        <w:t xml:space="preserve"> </w:t>
      </w:r>
      <w:r w:rsidRPr="00D26F12">
        <w:rPr>
          <w:sz w:val="24"/>
        </w:rPr>
        <w:t>флористики;</w:t>
      </w:r>
    </w:p>
    <w:p w:rsidR="00A73FF3" w:rsidRPr="00D26F12" w:rsidRDefault="00A73FF3" w:rsidP="00A73FF3">
      <w:pPr>
        <w:pStyle w:val="a6"/>
        <w:numPr>
          <w:ilvl w:val="0"/>
          <w:numId w:val="321"/>
        </w:numPr>
        <w:tabs>
          <w:tab w:val="left" w:pos="318"/>
        </w:tabs>
        <w:spacing w:line="293" w:lineRule="exact"/>
        <w:ind w:left="317" w:hanging="285"/>
        <w:rPr>
          <w:sz w:val="24"/>
        </w:rPr>
      </w:pPr>
      <w:r w:rsidRPr="00D26F12">
        <w:rPr>
          <w:sz w:val="24"/>
        </w:rPr>
        <w:t>понимать основы краткой истории</w:t>
      </w:r>
      <w:r w:rsidRPr="00D26F12">
        <w:rPr>
          <w:spacing w:val="-2"/>
          <w:sz w:val="24"/>
        </w:rPr>
        <w:t xml:space="preserve"> </w:t>
      </w:r>
      <w:r w:rsidRPr="00D26F12">
        <w:rPr>
          <w:sz w:val="24"/>
        </w:rPr>
        <w:t>костюма;</w:t>
      </w:r>
    </w:p>
    <w:p w:rsidR="00A73FF3" w:rsidRPr="00D26F12" w:rsidRDefault="00A73FF3" w:rsidP="00A73FF3">
      <w:pPr>
        <w:pStyle w:val="a6"/>
        <w:numPr>
          <w:ilvl w:val="0"/>
          <w:numId w:val="321"/>
        </w:numPr>
        <w:tabs>
          <w:tab w:val="left" w:pos="318"/>
          <w:tab w:val="left" w:pos="2336"/>
          <w:tab w:val="left" w:pos="2804"/>
          <w:tab w:val="left" w:pos="4308"/>
          <w:tab w:val="left" w:pos="5294"/>
        </w:tabs>
        <w:spacing w:line="293" w:lineRule="exact"/>
        <w:ind w:left="317" w:hanging="285"/>
        <w:rPr>
          <w:sz w:val="24"/>
        </w:rPr>
      </w:pPr>
      <w:r w:rsidRPr="00D26F12">
        <w:rPr>
          <w:sz w:val="24"/>
        </w:rPr>
        <w:t>характеризовать</w:t>
      </w:r>
      <w:r w:rsidRPr="00D26F12">
        <w:rPr>
          <w:sz w:val="24"/>
        </w:rPr>
        <w:tab/>
        <w:t>и</w:t>
      </w:r>
      <w:r w:rsidRPr="00D26F12">
        <w:rPr>
          <w:sz w:val="24"/>
        </w:rPr>
        <w:tab/>
        <w:t>раскрывать</w:t>
      </w:r>
      <w:r w:rsidRPr="00D26F12">
        <w:rPr>
          <w:sz w:val="24"/>
        </w:rPr>
        <w:tab/>
        <w:t>смысл</w:t>
      </w:r>
      <w:r w:rsidRPr="00D26F12">
        <w:rPr>
          <w:sz w:val="24"/>
        </w:rPr>
        <w:tab/>
        <w:t>композиционно-конструктивных</w:t>
      </w:r>
    </w:p>
    <w:p w:rsidR="00A73FF3" w:rsidRPr="00D26F12" w:rsidRDefault="00A73FF3" w:rsidP="00A73FF3">
      <w:pPr>
        <w:spacing w:line="293" w:lineRule="exact"/>
        <w:rPr>
          <w:sz w:val="24"/>
        </w:rPr>
        <w:sectPr w:rsidR="00A73FF3" w:rsidRPr="00D26F12">
          <w:type w:val="continuous"/>
          <w:pgSz w:w="11910" w:h="16840"/>
          <w:pgMar w:top="1120" w:right="0" w:bottom="0" w:left="20" w:header="720" w:footer="720" w:gutter="0"/>
          <w:cols w:num="2" w:space="720" w:equalWidth="0">
            <w:col w:w="2318" w:space="40"/>
            <w:col w:w="9532"/>
          </w:cols>
        </w:sectPr>
      </w:pPr>
    </w:p>
    <w:p w:rsidR="00A73FF3" w:rsidRPr="00D26F12" w:rsidRDefault="00A73FF3" w:rsidP="00A73FF3">
      <w:pPr>
        <w:pStyle w:val="a4"/>
        <w:spacing w:line="274" w:lineRule="exact"/>
      </w:pPr>
      <w:r w:rsidRPr="00D26F12">
        <w:lastRenderedPageBreak/>
        <w:t>принципов дизайна одежды;</w:t>
      </w:r>
    </w:p>
    <w:p w:rsidR="00A73FF3" w:rsidRPr="00D26F12" w:rsidRDefault="00A73FF3" w:rsidP="00A73FF3">
      <w:pPr>
        <w:spacing w:line="274" w:lineRule="exact"/>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676"/>
        </w:tabs>
        <w:spacing w:before="88"/>
        <w:ind w:right="848" w:firstLine="708"/>
        <w:jc w:val="both"/>
        <w:rPr>
          <w:rFonts w:ascii="Symbol" w:hAnsi="Symbol"/>
          <w:sz w:val="24"/>
        </w:rPr>
      </w:pPr>
      <w:r w:rsidRPr="00D26F12">
        <w:rPr>
          <w:sz w:val="24"/>
        </w:rPr>
        <w:lastRenderedPageBreak/>
        <w:t>применять навыки сочинения объемно-пространственной композиции в формировании букета по принципам</w:t>
      </w:r>
      <w:r w:rsidRPr="00D26F12">
        <w:rPr>
          <w:spacing w:val="-3"/>
          <w:sz w:val="24"/>
        </w:rPr>
        <w:t xml:space="preserve"> </w:t>
      </w:r>
      <w:r w:rsidRPr="00D26F12">
        <w:rPr>
          <w:sz w:val="24"/>
        </w:rPr>
        <w:t>икэбаны;</w:t>
      </w:r>
    </w:p>
    <w:p w:rsidR="00A73FF3" w:rsidRPr="00D26F12" w:rsidRDefault="00A73FF3" w:rsidP="00A73FF3">
      <w:pPr>
        <w:pStyle w:val="a6"/>
        <w:numPr>
          <w:ilvl w:val="1"/>
          <w:numId w:val="321"/>
        </w:numPr>
        <w:tabs>
          <w:tab w:val="left" w:pos="2676"/>
        </w:tabs>
        <w:spacing w:before="4" w:line="237" w:lineRule="auto"/>
        <w:ind w:right="855" w:firstLine="708"/>
        <w:jc w:val="both"/>
        <w:rPr>
          <w:rFonts w:ascii="Symbol" w:hAnsi="Symbol"/>
          <w:sz w:val="24"/>
        </w:rPr>
      </w:pPr>
      <w:r w:rsidRPr="00D26F12">
        <w:rPr>
          <w:sz w:val="24"/>
        </w:rPr>
        <w:t>использовать старые и осваивать новые приемы работы с бумагой, природными материалами в процессе макетирования архитектурно-ландшафтных</w:t>
      </w:r>
      <w:r w:rsidRPr="00D26F12">
        <w:rPr>
          <w:spacing w:val="-6"/>
          <w:sz w:val="24"/>
        </w:rPr>
        <w:t xml:space="preserve"> </w:t>
      </w:r>
      <w:r w:rsidRPr="00D26F12">
        <w:rPr>
          <w:sz w:val="24"/>
        </w:rPr>
        <w:t>объектов;</w:t>
      </w:r>
    </w:p>
    <w:p w:rsidR="00A73FF3" w:rsidRPr="00D26F12" w:rsidRDefault="00A73FF3" w:rsidP="00A73FF3">
      <w:pPr>
        <w:pStyle w:val="a6"/>
        <w:numPr>
          <w:ilvl w:val="1"/>
          <w:numId w:val="321"/>
        </w:numPr>
        <w:tabs>
          <w:tab w:val="left" w:pos="2676"/>
        </w:tabs>
        <w:spacing w:before="5" w:line="237" w:lineRule="auto"/>
        <w:ind w:right="849" w:firstLine="708"/>
        <w:jc w:val="both"/>
        <w:rPr>
          <w:rFonts w:ascii="Symbol" w:hAnsi="Symbol"/>
          <w:sz w:val="24"/>
        </w:rPr>
      </w:pPr>
      <w:r w:rsidRPr="00D26F12">
        <w:rPr>
          <w:sz w:val="24"/>
        </w:rPr>
        <w:t>отражать в эскизном проекте дизайна сада образно-архитектурный композиционный</w:t>
      </w:r>
      <w:r w:rsidRPr="00D26F12">
        <w:rPr>
          <w:spacing w:val="-1"/>
          <w:sz w:val="24"/>
        </w:rPr>
        <w:t xml:space="preserve"> </w:t>
      </w:r>
      <w:r w:rsidRPr="00D26F12">
        <w:rPr>
          <w:sz w:val="24"/>
        </w:rPr>
        <w:t>замысел;</w:t>
      </w:r>
    </w:p>
    <w:p w:rsidR="00A73FF3" w:rsidRPr="00D26F12" w:rsidRDefault="00A73FF3" w:rsidP="00A73FF3">
      <w:pPr>
        <w:pStyle w:val="a6"/>
        <w:numPr>
          <w:ilvl w:val="1"/>
          <w:numId w:val="321"/>
        </w:numPr>
        <w:tabs>
          <w:tab w:val="left" w:pos="2676"/>
        </w:tabs>
        <w:spacing w:before="4" w:line="237" w:lineRule="auto"/>
        <w:ind w:right="853" w:firstLine="708"/>
        <w:jc w:val="both"/>
        <w:rPr>
          <w:rFonts w:ascii="Symbol" w:hAnsi="Symbol"/>
          <w:sz w:val="24"/>
        </w:rPr>
      </w:pPr>
      <w:r w:rsidRPr="00D26F12">
        <w:rPr>
          <w:sz w:val="24"/>
        </w:rPr>
        <w:t>использовать графические навыки и технологии выполнения коллажа в процессе создания эскизов молодежных и исторических комплектов</w:t>
      </w:r>
      <w:r w:rsidRPr="00D26F12">
        <w:rPr>
          <w:spacing w:val="-5"/>
          <w:sz w:val="24"/>
        </w:rPr>
        <w:t xml:space="preserve"> </w:t>
      </w:r>
      <w:r w:rsidRPr="00D26F12">
        <w:rPr>
          <w:sz w:val="24"/>
        </w:rPr>
        <w:t>одежды;</w:t>
      </w:r>
    </w:p>
    <w:p w:rsidR="00A73FF3" w:rsidRPr="00D26F12" w:rsidRDefault="00A73FF3" w:rsidP="00A73FF3">
      <w:pPr>
        <w:pStyle w:val="a6"/>
        <w:numPr>
          <w:ilvl w:val="1"/>
          <w:numId w:val="321"/>
        </w:numPr>
        <w:tabs>
          <w:tab w:val="left" w:pos="2676"/>
        </w:tabs>
        <w:spacing w:before="5" w:line="237" w:lineRule="auto"/>
        <w:ind w:right="854" w:firstLine="708"/>
        <w:jc w:val="both"/>
        <w:rPr>
          <w:rFonts w:ascii="Symbol" w:hAnsi="Symbol"/>
          <w:sz w:val="24"/>
        </w:rPr>
      </w:pPr>
      <w:r w:rsidRPr="00D26F12">
        <w:rPr>
          <w:sz w:val="24"/>
        </w:rPr>
        <w:t>узнавать и характеризовать памятники архитектуры Древнего Киева. София Киевская. Фрески.</w:t>
      </w:r>
      <w:r w:rsidRPr="00D26F12">
        <w:rPr>
          <w:spacing w:val="-1"/>
          <w:sz w:val="24"/>
        </w:rPr>
        <w:t xml:space="preserve"> </w:t>
      </w:r>
      <w:r w:rsidRPr="00D26F12">
        <w:rPr>
          <w:sz w:val="24"/>
        </w:rPr>
        <w:t>Мозаики;</w:t>
      </w:r>
    </w:p>
    <w:p w:rsidR="00A73FF3" w:rsidRPr="00D26F12" w:rsidRDefault="00A73FF3" w:rsidP="00A73FF3">
      <w:pPr>
        <w:pStyle w:val="a6"/>
        <w:numPr>
          <w:ilvl w:val="1"/>
          <w:numId w:val="321"/>
        </w:numPr>
        <w:tabs>
          <w:tab w:val="left" w:pos="2676"/>
        </w:tabs>
        <w:spacing w:before="4" w:line="237" w:lineRule="auto"/>
        <w:ind w:right="856" w:firstLine="708"/>
        <w:jc w:val="both"/>
        <w:rPr>
          <w:rFonts w:ascii="Symbol" w:hAnsi="Symbol"/>
          <w:sz w:val="24"/>
        </w:rPr>
      </w:pPr>
      <w:r w:rsidRPr="00D26F12">
        <w:rPr>
          <w:sz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w:t>
      </w:r>
      <w:r w:rsidRPr="00D26F12">
        <w:rPr>
          <w:spacing w:val="-22"/>
          <w:sz w:val="24"/>
        </w:rPr>
        <w:t xml:space="preserve"> </w:t>
      </w:r>
      <w:r w:rsidRPr="00D26F12">
        <w:rPr>
          <w:sz w:val="24"/>
        </w:rPr>
        <w:t>Кремля;</w:t>
      </w:r>
    </w:p>
    <w:p w:rsidR="00A73FF3" w:rsidRPr="00D26F12" w:rsidRDefault="00A73FF3" w:rsidP="00A73FF3">
      <w:pPr>
        <w:pStyle w:val="a6"/>
        <w:numPr>
          <w:ilvl w:val="1"/>
          <w:numId w:val="321"/>
        </w:numPr>
        <w:tabs>
          <w:tab w:val="left" w:pos="2676"/>
        </w:tabs>
        <w:spacing w:before="2"/>
        <w:ind w:right="856" w:firstLine="708"/>
        <w:jc w:val="both"/>
        <w:rPr>
          <w:rFonts w:ascii="Symbol" w:hAnsi="Symbol"/>
          <w:sz w:val="24"/>
        </w:rPr>
      </w:pPr>
      <w:r w:rsidRPr="00D26F12">
        <w:rPr>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sidRPr="00D26F12">
        <w:rPr>
          <w:spacing w:val="-1"/>
          <w:sz w:val="24"/>
        </w:rPr>
        <w:t xml:space="preserve"> </w:t>
      </w:r>
      <w:r w:rsidRPr="00D26F12">
        <w:rPr>
          <w:sz w:val="24"/>
        </w:rPr>
        <w:t>Руси;</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узнавать и описывать памятники шатрового</w:t>
      </w:r>
      <w:r w:rsidRPr="00D26F12">
        <w:rPr>
          <w:spacing w:val="-5"/>
          <w:sz w:val="24"/>
        </w:rPr>
        <w:t xml:space="preserve"> </w:t>
      </w:r>
      <w:r w:rsidRPr="00D26F12">
        <w:rPr>
          <w:sz w:val="24"/>
        </w:rPr>
        <w:t>зодчества;</w:t>
      </w:r>
    </w:p>
    <w:p w:rsidR="00A73FF3" w:rsidRPr="00D26F12" w:rsidRDefault="00A73FF3" w:rsidP="00A73FF3">
      <w:pPr>
        <w:pStyle w:val="a6"/>
        <w:numPr>
          <w:ilvl w:val="1"/>
          <w:numId w:val="321"/>
        </w:numPr>
        <w:tabs>
          <w:tab w:val="left" w:pos="2676"/>
        </w:tabs>
        <w:spacing w:before="2" w:line="237" w:lineRule="auto"/>
        <w:ind w:right="853" w:firstLine="708"/>
        <w:jc w:val="both"/>
        <w:rPr>
          <w:rFonts w:ascii="Symbol" w:hAnsi="Symbol"/>
          <w:sz w:val="24"/>
        </w:rPr>
      </w:pPr>
      <w:r w:rsidRPr="00D26F12">
        <w:rPr>
          <w:sz w:val="24"/>
        </w:rPr>
        <w:t>характеризовать особенности церкви Вознесения в селе Коломенском и храма Покрова-на-Рву;</w:t>
      </w:r>
    </w:p>
    <w:p w:rsidR="00A73FF3" w:rsidRPr="00D26F12" w:rsidRDefault="00A73FF3" w:rsidP="00A73FF3">
      <w:pPr>
        <w:pStyle w:val="a6"/>
        <w:numPr>
          <w:ilvl w:val="1"/>
          <w:numId w:val="321"/>
        </w:numPr>
        <w:tabs>
          <w:tab w:val="left" w:pos="2676"/>
        </w:tabs>
        <w:spacing w:before="4" w:line="237" w:lineRule="auto"/>
        <w:ind w:right="852" w:firstLine="708"/>
        <w:jc w:val="both"/>
        <w:rPr>
          <w:rFonts w:ascii="Symbol" w:hAnsi="Symbol"/>
          <w:sz w:val="24"/>
        </w:rPr>
      </w:pPr>
      <w:r w:rsidRPr="00D26F12">
        <w:rPr>
          <w:sz w:val="24"/>
        </w:rPr>
        <w:t>раскрывать особенности новых иконописных традиций в XVII веке. Отличать по характерным особенностям икону и</w:t>
      </w:r>
      <w:r w:rsidRPr="00D26F12">
        <w:rPr>
          <w:spacing w:val="-12"/>
          <w:sz w:val="24"/>
        </w:rPr>
        <w:t xml:space="preserve"> </w:t>
      </w:r>
      <w:r w:rsidRPr="00D26F12">
        <w:rPr>
          <w:sz w:val="24"/>
        </w:rPr>
        <w:t>парсуну;</w:t>
      </w:r>
    </w:p>
    <w:p w:rsidR="00A73FF3" w:rsidRPr="00D26F12" w:rsidRDefault="00A73FF3" w:rsidP="00A73FF3">
      <w:pPr>
        <w:pStyle w:val="a6"/>
        <w:numPr>
          <w:ilvl w:val="1"/>
          <w:numId w:val="321"/>
        </w:numPr>
        <w:tabs>
          <w:tab w:val="left" w:pos="2676"/>
        </w:tabs>
        <w:spacing w:before="5" w:line="237" w:lineRule="auto"/>
        <w:ind w:right="854" w:firstLine="708"/>
        <w:jc w:val="both"/>
        <w:rPr>
          <w:rFonts w:ascii="Symbol" w:hAnsi="Symbol"/>
          <w:sz w:val="24"/>
        </w:rPr>
      </w:pPr>
      <w:r w:rsidRPr="00D26F12">
        <w:rPr>
          <w:sz w:val="24"/>
        </w:rPr>
        <w:t>работать над проектом (индивидуальным или коллективным), создавая разнообразные творческие композиции в материалах по различным</w:t>
      </w:r>
      <w:r w:rsidRPr="00D26F12">
        <w:rPr>
          <w:spacing w:val="-10"/>
          <w:sz w:val="24"/>
        </w:rPr>
        <w:t xml:space="preserve"> </w:t>
      </w:r>
      <w:r w:rsidRPr="00D26F12">
        <w:rPr>
          <w:sz w:val="24"/>
        </w:rPr>
        <w:t>темам;</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различать стилевые особенности разных школ архитектуры Древней</w:t>
      </w:r>
      <w:r w:rsidRPr="00D26F12">
        <w:rPr>
          <w:spacing w:val="-9"/>
          <w:sz w:val="24"/>
        </w:rPr>
        <w:t xml:space="preserve"> </w:t>
      </w:r>
      <w:r w:rsidRPr="00D26F12">
        <w:rPr>
          <w:sz w:val="24"/>
        </w:rPr>
        <w:t>Руси;</w:t>
      </w:r>
    </w:p>
    <w:p w:rsidR="00A73FF3" w:rsidRPr="00D26F12" w:rsidRDefault="00A73FF3" w:rsidP="00A73FF3">
      <w:pPr>
        <w:pStyle w:val="a6"/>
        <w:numPr>
          <w:ilvl w:val="1"/>
          <w:numId w:val="321"/>
        </w:numPr>
        <w:tabs>
          <w:tab w:val="left" w:pos="2676"/>
        </w:tabs>
        <w:ind w:right="855" w:firstLine="708"/>
        <w:jc w:val="both"/>
        <w:rPr>
          <w:rFonts w:ascii="Symbol" w:hAnsi="Symbol"/>
          <w:sz w:val="24"/>
        </w:rPr>
      </w:pPr>
      <w:r w:rsidRPr="00D26F12">
        <w:rPr>
          <w:sz w:val="24"/>
        </w:rPr>
        <w:t>создавать с натуры и по воображению архитектурные образы графическими материалами и</w:t>
      </w:r>
      <w:r w:rsidRPr="00D26F12">
        <w:rPr>
          <w:spacing w:val="-1"/>
          <w:sz w:val="24"/>
        </w:rPr>
        <w:t xml:space="preserve"> </w:t>
      </w:r>
      <w:r w:rsidRPr="00D26F12">
        <w:rPr>
          <w:sz w:val="24"/>
        </w:rPr>
        <w:t>др.;</w:t>
      </w:r>
    </w:p>
    <w:p w:rsidR="00A73FF3" w:rsidRPr="00D26F12" w:rsidRDefault="00A73FF3" w:rsidP="00A73FF3">
      <w:pPr>
        <w:pStyle w:val="a6"/>
        <w:numPr>
          <w:ilvl w:val="1"/>
          <w:numId w:val="321"/>
        </w:numPr>
        <w:tabs>
          <w:tab w:val="left" w:pos="2676"/>
        </w:tabs>
        <w:spacing w:before="3" w:line="237" w:lineRule="auto"/>
        <w:ind w:right="850" w:firstLine="708"/>
        <w:jc w:val="both"/>
        <w:rPr>
          <w:rFonts w:ascii="Symbol" w:hAnsi="Symbol"/>
          <w:sz w:val="24"/>
        </w:rPr>
      </w:pPr>
      <w:r w:rsidRPr="00D26F12">
        <w:rPr>
          <w:sz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w:t>
      </w:r>
      <w:r w:rsidRPr="00D26F12">
        <w:rPr>
          <w:spacing w:val="-1"/>
          <w:sz w:val="24"/>
        </w:rPr>
        <w:t xml:space="preserve"> </w:t>
      </w:r>
      <w:r w:rsidRPr="00D26F12">
        <w:rPr>
          <w:sz w:val="24"/>
        </w:rPr>
        <w:t>пространства;</w:t>
      </w:r>
    </w:p>
    <w:p w:rsidR="00A73FF3" w:rsidRPr="00D26F12" w:rsidRDefault="00A73FF3" w:rsidP="00A73FF3">
      <w:pPr>
        <w:pStyle w:val="a6"/>
        <w:numPr>
          <w:ilvl w:val="1"/>
          <w:numId w:val="321"/>
        </w:numPr>
        <w:tabs>
          <w:tab w:val="left" w:pos="2676"/>
        </w:tabs>
        <w:spacing w:before="5"/>
        <w:ind w:left="2675" w:hanging="285"/>
        <w:rPr>
          <w:rFonts w:ascii="Symbol" w:hAnsi="Symbol"/>
          <w:sz w:val="24"/>
        </w:rPr>
      </w:pPr>
      <w:r w:rsidRPr="00D26F12">
        <w:rPr>
          <w:sz w:val="24"/>
        </w:rPr>
        <w:t>сравнивать, сопоставлять и анализировать произведения живописи</w:t>
      </w:r>
      <w:r w:rsidRPr="00D26F12">
        <w:rPr>
          <w:spacing w:val="41"/>
          <w:sz w:val="24"/>
        </w:rPr>
        <w:t xml:space="preserve"> </w:t>
      </w:r>
      <w:r w:rsidRPr="00D26F12">
        <w:rPr>
          <w:sz w:val="24"/>
        </w:rPr>
        <w:t>Древней</w:t>
      </w:r>
    </w:p>
    <w:p w:rsidR="00A73FF3" w:rsidRPr="00D26F12" w:rsidRDefault="00A73FF3" w:rsidP="00A73FF3">
      <w:pPr>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line="273" w:lineRule="exact"/>
        <w:ind w:left="0"/>
        <w:jc w:val="right"/>
      </w:pPr>
      <w:r w:rsidRPr="00D26F12">
        <w:lastRenderedPageBreak/>
        <w:t>Руси;</w:t>
      </w:r>
    </w:p>
    <w:p w:rsidR="00A73FF3" w:rsidRPr="00D26F12" w:rsidRDefault="00A73FF3" w:rsidP="00A73FF3">
      <w:pPr>
        <w:pStyle w:val="a4"/>
        <w:spacing w:before="10"/>
        <w:ind w:left="0"/>
        <w:rPr>
          <w:sz w:val="23"/>
        </w:rPr>
      </w:pPr>
      <w:r w:rsidRPr="00D26F12">
        <w:br w:type="column"/>
      </w:r>
    </w:p>
    <w:p w:rsidR="00A73FF3" w:rsidRPr="00D26F12" w:rsidRDefault="00A73FF3" w:rsidP="00A73FF3">
      <w:pPr>
        <w:pStyle w:val="a6"/>
        <w:numPr>
          <w:ilvl w:val="0"/>
          <w:numId w:val="175"/>
        </w:numPr>
        <w:tabs>
          <w:tab w:val="left" w:pos="401"/>
        </w:tabs>
        <w:spacing w:line="293" w:lineRule="exact"/>
        <w:rPr>
          <w:sz w:val="24"/>
        </w:rPr>
      </w:pPr>
      <w:r w:rsidRPr="00D26F12">
        <w:rPr>
          <w:sz w:val="24"/>
        </w:rPr>
        <w:t>рассуждать о значении художественного образа древнерусской</w:t>
      </w:r>
      <w:r w:rsidRPr="00D26F12">
        <w:rPr>
          <w:spacing w:val="-6"/>
          <w:sz w:val="24"/>
        </w:rPr>
        <w:t xml:space="preserve"> </w:t>
      </w:r>
      <w:r w:rsidRPr="00D26F12">
        <w:rPr>
          <w:sz w:val="24"/>
        </w:rPr>
        <w:t>культуры;</w:t>
      </w:r>
    </w:p>
    <w:p w:rsidR="00A73FF3" w:rsidRPr="00D26F12" w:rsidRDefault="00A73FF3" w:rsidP="00A73FF3">
      <w:pPr>
        <w:pStyle w:val="a6"/>
        <w:numPr>
          <w:ilvl w:val="0"/>
          <w:numId w:val="175"/>
        </w:numPr>
        <w:tabs>
          <w:tab w:val="left" w:pos="401"/>
          <w:tab w:val="left" w:pos="2469"/>
          <w:tab w:val="left" w:pos="2922"/>
          <w:tab w:val="left" w:pos="4206"/>
          <w:tab w:val="left" w:pos="5937"/>
          <w:tab w:val="left" w:pos="6973"/>
          <w:tab w:val="left" w:pos="7440"/>
        </w:tabs>
        <w:spacing w:line="293" w:lineRule="exact"/>
        <w:rPr>
          <w:sz w:val="24"/>
        </w:rPr>
      </w:pPr>
      <w:r w:rsidRPr="00D26F12">
        <w:rPr>
          <w:sz w:val="24"/>
        </w:rPr>
        <w:t>ориентироваться</w:t>
      </w:r>
      <w:r w:rsidRPr="00D26F12">
        <w:rPr>
          <w:sz w:val="24"/>
        </w:rPr>
        <w:tab/>
        <w:t>в</w:t>
      </w:r>
      <w:r w:rsidRPr="00D26F12">
        <w:rPr>
          <w:sz w:val="24"/>
        </w:rPr>
        <w:tab/>
        <w:t>широком</w:t>
      </w:r>
      <w:r w:rsidRPr="00D26F12">
        <w:rPr>
          <w:sz w:val="24"/>
        </w:rPr>
        <w:tab/>
        <w:t>разнообразии</w:t>
      </w:r>
      <w:r w:rsidRPr="00D26F12">
        <w:rPr>
          <w:sz w:val="24"/>
        </w:rPr>
        <w:tab/>
        <w:t>стилей</w:t>
      </w:r>
      <w:r w:rsidRPr="00D26F12">
        <w:rPr>
          <w:sz w:val="24"/>
        </w:rPr>
        <w:tab/>
        <w:t>и</w:t>
      </w:r>
      <w:r w:rsidRPr="00D26F12">
        <w:rPr>
          <w:sz w:val="24"/>
        </w:rPr>
        <w:tab/>
        <w:t>направлений</w:t>
      </w:r>
    </w:p>
    <w:p w:rsidR="00A73FF3" w:rsidRPr="00D26F12" w:rsidRDefault="00A73FF3" w:rsidP="00A73FF3">
      <w:pPr>
        <w:spacing w:line="293" w:lineRule="exact"/>
        <w:rPr>
          <w:sz w:val="24"/>
        </w:rPr>
        <w:sectPr w:rsidR="00A73FF3" w:rsidRPr="00D26F12">
          <w:type w:val="continuous"/>
          <w:pgSz w:w="11910" w:h="16840"/>
          <w:pgMar w:top="1120" w:right="0" w:bottom="0" w:left="20" w:header="720" w:footer="720" w:gutter="0"/>
          <w:cols w:num="2" w:space="720" w:equalWidth="0">
            <w:col w:w="2236" w:space="40"/>
            <w:col w:w="9614"/>
          </w:cols>
        </w:sectPr>
      </w:pPr>
    </w:p>
    <w:p w:rsidR="00A73FF3" w:rsidRPr="00D26F12" w:rsidRDefault="00A73FF3" w:rsidP="00A73FF3">
      <w:pPr>
        <w:pStyle w:val="a4"/>
        <w:spacing w:line="273" w:lineRule="exact"/>
      </w:pPr>
      <w:r w:rsidRPr="00D26F12">
        <w:lastRenderedPageBreak/>
        <w:t>изобразительного искусства и архитектуры XVIII – XIX веков;</w:t>
      </w:r>
    </w:p>
    <w:p w:rsidR="00A73FF3" w:rsidRPr="00D26F12" w:rsidRDefault="00A73FF3" w:rsidP="00A73FF3">
      <w:pPr>
        <w:pStyle w:val="a6"/>
        <w:numPr>
          <w:ilvl w:val="1"/>
          <w:numId w:val="175"/>
        </w:numPr>
        <w:tabs>
          <w:tab w:val="left" w:pos="2676"/>
        </w:tabs>
        <w:spacing w:before="4" w:line="237" w:lineRule="auto"/>
        <w:ind w:right="853" w:firstLine="708"/>
        <w:jc w:val="both"/>
        <w:rPr>
          <w:sz w:val="24"/>
        </w:rPr>
      </w:pPr>
      <w:r w:rsidRPr="00D26F12">
        <w:rPr>
          <w:sz w:val="24"/>
        </w:rPr>
        <w:t>использовать в речи новые термины, связанные со стилями в изобразительном искусстве и архитектуре XVIII – XIX</w:t>
      </w:r>
      <w:r w:rsidRPr="00D26F12">
        <w:rPr>
          <w:spacing w:val="-1"/>
          <w:sz w:val="24"/>
        </w:rPr>
        <w:t xml:space="preserve"> </w:t>
      </w:r>
      <w:r w:rsidRPr="00D26F12">
        <w:rPr>
          <w:sz w:val="24"/>
        </w:rPr>
        <w:t>веков;</w:t>
      </w:r>
    </w:p>
    <w:p w:rsidR="00A73FF3" w:rsidRPr="00D26F12" w:rsidRDefault="00A73FF3" w:rsidP="00A73FF3">
      <w:pPr>
        <w:pStyle w:val="a6"/>
        <w:numPr>
          <w:ilvl w:val="1"/>
          <w:numId w:val="175"/>
        </w:numPr>
        <w:tabs>
          <w:tab w:val="left" w:pos="2676"/>
        </w:tabs>
        <w:spacing w:before="2"/>
        <w:ind w:right="847" w:firstLine="708"/>
        <w:jc w:val="both"/>
        <w:rPr>
          <w:sz w:val="24"/>
        </w:rPr>
      </w:pPr>
      <w:r w:rsidRPr="00D26F12">
        <w:rPr>
          <w:sz w:val="24"/>
        </w:rPr>
        <w:t>выявлять и называть характерные особенности русской портретной живописи XVIII</w:t>
      </w:r>
      <w:r w:rsidRPr="00D26F12">
        <w:rPr>
          <w:spacing w:val="-2"/>
          <w:sz w:val="24"/>
        </w:rPr>
        <w:t xml:space="preserve"> </w:t>
      </w:r>
      <w:r w:rsidRPr="00D26F12">
        <w:rPr>
          <w:sz w:val="24"/>
        </w:rPr>
        <w:t>века;</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характеризовать признаки и особенности московского</w:t>
      </w:r>
      <w:r w:rsidRPr="00D26F12">
        <w:rPr>
          <w:spacing w:val="-3"/>
          <w:sz w:val="24"/>
        </w:rPr>
        <w:t xml:space="preserve"> </w:t>
      </w:r>
      <w:r w:rsidRPr="00D26F12">
        <w:rPr>
          <w:sz w:val="24"/>
        </w:rPr>
        <w:t>барокко;</w:t>
      </w:r>
    </w:p>
    <w:p w:rsidR="00A73FF3" w:rsidRPr="00D26F12" w:rsidRDefault="00A73FF3" w:rsidP="00A73FF3">
      <w:pPr>
        <w:pStyle w:val="a6"/>
        <w:numPr>
          <w:ilvl w:val="1"/>
          <w:numId w:val="175"/>
        </w:numPr>
        <w:tabs>
          <w:tab w:val="left" w:pos="2676"/>
        </w:tabs>
        <w:spacing w:before="2" w:line="237" w:lineRule="auto"/>
        <w:ind w:right="856" w:firstLine="708"/>
        <w:jc w:val="both"/>
        <w:rPr>
          <w:sz w:val="24"/>
        </w:rPr>
      </w:pPr>
      <w:r w:rsidRPr="00D26F12">
        <w:rPr>
          <w:sz w:val="24"/>
        </w:rPr>
        <w:t>создавать разнообразные творческие работы (фантазийные конструкции) в материале.</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1"/>
          <w:numId w:val="175"/>
        </w:numPr>
        <w:tabs>
          <w:tab w:val="left" w:pos="2676"/>
        </w:tabs>
        <w:spacing w:before="1" w:line="237" w:lineRule="auto"/>
        <w:ind w:right="845" w:firstLine="708"/>
        <w:jc w:val="both"/>
        <w:rPr>
          <w:i/>
          <w:sz w:val="24"/>
        </w:rPr>
      </w:pPr>
      <w:r w:rsidRPr="00D26F12">
        <w:rPr>
          <w:i/>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sidRPr="00D26F12">
        <w:rPr>
          <w:i/>
          <w:spacing w:val="-4"/>
          <w:sz w:val="24"/>
        </w:rPr>
        <w:t xml:space="preserve"> </w:t>
      </w:r>
      <w:r w:rsidRPr="00D26F12">
        <w:rPr>
          <w:i/>
          <w:sz w:val="24"/>
        </w:rPr>
        <w:t>др.);</w:t>
      </w:r>
    </w:p>
    <w:p w:rsidR="00A73FF3" w:rsidRPr="00D26F12" w:rsidRDefault="00A73FF3" w:rsidP="00A73FF3">
      <w:pPr>
        <w:pStyle w:val="a6"/>
        <w:numPr>
          <w:ilvl w:val="1"/>
          <w:numId w:val="175"/>
        </w:numPr>
        <w:tabs>
          <w:tab w:val="left" w:pos="2676"/>
        </w:tabs>
        <w:spacing w:before="7" w:line="237" w:lineRule="auto"/>
        <w:ind w:right="854" w:firstLine="708"/>
        <w:jc w:val="both"/>
        <w:rPr>
          <w:i/>
          <w:sz w:val="24"/>
        </w:rPr>
      </w:pPr>
      <w:r w:rsidRPr="00D26F12">
        <w:rPr>
          <w:i/>
          <w:sz w:val="24"/>
        </w:rPr>
        <w:t>владеть диалогической формой коммуникации, уметь аргументировать свою точку зрения в процессе изучения изобразительного</w:t>
      </w:r>
      <w:r w:rsidRPr="00D26F12">
        <w:rPr>
          <w:i/>
          <w:spacing w:val="-9"/>
          <w:sz w:val="24"/>
        </w:rPr>
        <w:t xml:space="preserve"> </w:t>
      </w:r>
      <w:r w:rsidRPr="00D26F12">
        <w:rPr>
          <w:i/>
          <w:sz w:val="24"/>
        </w:rPr>
        <w:t>искусства;</w:t>
      </w:r>
    </w:p>
    <w:p w:rsidR="00A73FF3" w:rsidRPr="00D26F12" w:rsidRDefault="00A73FF3" w:rsidP="00A73FF3">
      <w:pPr>
        <w:pStyle w:val="a6"/>
        <w:numPr>
          <w:ilvl w:val="1"/>
          <w:numId w:val="175"/>
        </w:numPr>
        <w:tabs>
          <w:tab w:val="left" w:pos="2676"/>
        </w:tabs>
        <w:spacing w:before="5" w:line="237" w:lineRule="auto"/>
        <w:ind w:right="850" w:firstLine="708"/>
        <w:jc w:val="both"/>
        <w:rPr>
          <w:i/>
          <w:sz w:val="24"/>
        </w:rPr>
      </w:pPr>
      <w:r w:rsidRPr="00D26F12">
        <w:rPr>
          <w:i/>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sidRPr="00D26F12">
        <w:rPr>
          <w:i/>
          <w:spacing w:val="-8"/>
          <w:sz w:val="24"/>
        </w:rPr>
        <w:t xml:space="preserve"> </w:t>
      </w:r>
      <w:r w:rsidRPr="00D26F12">
        <w:rPr>
          <w:i/>
          <w:sz w:val="24"/>
        </w:rPr>
        <w:t>искусства;</w:t>
      </w:r>
    </w:p>
    <w:p w:rsidR="00A73FF3" w:rsidRPr="00D26F12" w:rsidRDefault="00A73FF3" w:rsidP="00A73FF3">
      <w:pPr>
        <w:spacing w:line="237" w:lineRule="auto"/>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175"/>
        </w:numPr>
        <w:tabs>
          <w:tab w:val="left" w:pos="2676"/>
        </w:tabs>
        <w:spacing w:before="88"/>
        <w:ind w:right="849" w:firstLine="708"/>
        <w:rPr>
          <w:i/>
          <w:sz w:val="24"/>
        </w:rPr>
      </w:pPr>
      <w:r w:rsidRPr="00D26F12">
        <w:rPr>
          <w:i/>
          <w:sz w:val="24"/>
        </w:rPr>
        <w:lastRenderedPageBreak/>
        <w:t>выделять признаки для установления стилевых связей в процессе изучения изобразительного</w:t>
      </w:r>
      <w:r w:rsidRPr="00D26F12">
        <w:rPr>
          <w:i/>
          <w:spacing w:val="-1"/>
          <w:sz w:val="24"/>
        </w:rPr>
        <w:t xml:space="preserve"> </w:t>
      </w:r>
      <w:r w:rsidRPr="00D26F12">
        <w:rPr>
          <w:i/>
          <w:sz w:val="24"/>
        </w:rPr>
        <w:t>искусства;</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понимать специфику изображения в</w:t>
      </w:r>
      <w:r w:rsidRPr="00D26F12">
        <w:rPr>
          <w:i/>
          <w:spacing w:val="-4"/>
          <w:sz w:val="24"/>
        </w:rPr>
        <w:t xml:space="preserve"> </w:t>
      </w:r>
      <w:r w:rsidRPr="00D26F12">
        <w:rPr>
          <w:i/>
          <w:sz w:val="24"/>
        </w:rPr>
        <w:t>полиграфии;</w:t>
      </w:r>
    </w:p>
    <w:p w:rsidR="00A73FF3" w:rsidRPr="00D26F12" w:rsidRDefault="00A73FF3" w:rsidP="00A73FF3">
      <w:pPr>
        <w:pStyle w:val="a6"/>
        <w:numPr>
          <w:ilvl w:val="1"/>
          <w:numId w:val="175"/>
        </w:numPr>
        <w:tabs>
          <w:tab w:val="left" w:pos="2676"/>
        </w:tabs>
        <w:spacing w:before="1" w:line="237" w:lineRule="auto"/>
        <w:ind w:right="850" w:firstLine="708"/>
        <w:rPr>
          <w:i/>
          <w:sz w:val="24"/>
        </w:rPr>
      </w:pPr>
      <w:r w:rsidRPr="00D26F12">
        <w:rPr>
          <w:i/>
          <w:sz w:val="24"/>
        </w:rPr>
        <w:t>различать формы полиграфической продукции: книги, журналы, плакаты, афиши и</w:t>
      </w:r>
      <w:r w:rsidRPr="00D26F12">
        <w:rPr>
          <w:i/>
          <w:spacing w:val="-1"/>
          <w:sz w:val="24"/>
        </w:rPr>
        <w:t xml:space="preserve"> </w:t>
      </w:r>
      <w:r w:rsidRPr="00D26F12">
        <w:rPr>
          <w:i/>
          <w:sz w:val="24"/>
        </w:rPr>
        <w:t>др.);</w:t>
      </w:r>
    </w:p>
    <w:p w:rsidR="00A73FF3" w:rsidRPr="00D26F12" w:rsidRDefault="00A73FF3" w:rsidP="00A73FF3">
      <w:pPr>
        <w:pStyle w:val="a6"/>
        <w:numPr>
          <w:ilvl w:val="1"/>
          <w:numId w:val="175"/>
        </w:numPr>
        <w:tabs>
          <w:tab w:val="left" w:pos="2676"/>
        </w:tabs>
        <w:spacing w:before="5" w:line="237" w:lineRule="auto"/>
        <w:ind w:right="845" w:firstLine="708"/>
        <w:rPr>
          <w:i/>
          <w:sz w:val="24"/>
        </w:rPr>
      </w:pPr>
      <w:r w:rsidRPr="00D26F12">
        <w:rPr>
          <w:i/>
          <w:sz w:val="24"/>
        </w:rPr>
        <w:t>различать и характеризовать типы изображения в полиграфии (графическое, живописное, компьютерное,</w:t>
      </w:r>
      <w:r w:rsidRPr="00D26F12">
        <w:rPr>
          <w:i/>
          <w:spacing w:val="-1"/>
          <w:sz w:val="24"/>
        </w:rPr>
        <w:t xml:space="preserve"> </w:t>
      </w:r>
      <w:r w:rsidRPr="00D26F12">
        <w:rPr>
          <w:i/>
          <w:sz w:val="24"/>
        </w:rPr>
        <w:t>фотографическое);</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проектировать обложку книги, рекламы открытки, визитки и</w:t>
      </w:r>
      <w:r w:rsidRPr="00D26F12">
        <w:rPr>
          <w:i/>
          <w:spacing w:val="-3"/>
          <w:sz w:val="24"/>
        </w:rPr>
        <w:t xml:space="preserve"> </w:t>
      </w:r>
      <w:r w:rsidRPr="00D26F12">
        <w:rPr>
          <w:i/>
          <w:sz w:val="24"/>
        </w:rPr>
        <w:t>др.;</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создавать художественную композицию макета книги,</w:t>
      </w:r>
      <w:r w:rsidRPr="00D26F12">
        <w:rPr>
          <w:i/>
          <w:spacing w:val="-4"/>
          <w:sz w:val="24"/>
        </w:rPr>
        <w:t xml:space="preserve"> </w:t>
      </w:r>
      <w:r w:rsidRPr="00D26F12">
        <w:rPr>
          <w:i/>
          <w:sz w:val="24"/>
        </w:rPr>
        <w:t>журнала;</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называть имена великих русских живописцев и архитекторов XVIII – XIX</w:t>
      </w:r>
      <w:r w:rsidRPr="00D26F12">
        <w:rPr>
          <w:i/>
          <w:spacing w:val="-1"/>
          <w:sz w:val="24"/>
        </w:rPr>
        <w:t xml:space="preserve"> </w:t>
      </w:r>
      <w:r w:rsidRPr="00D26F12">
        <w:rPr>
          <w:i/>
          <w:sz w:val="24"/>
        </w:rPr>
        <w:t>веков;</w:t>
      </w:r>
    </w:p>
    <w:p w:rsidR="00A73FF3" w:rsidRPr="00D26F12" w:rsidRDefault="00A73FF3" w:rsidP="00A73FF3">
      <w:pPr>
        <w:pStyle w:val="a6"/>
        <w:numPr>
          <w:ilvl w:val="1"/>
          <w:numId w:val="175"/>
        </w:numPr>
        <w:tabs>
          <w:tab w:val="left" w:pos="2676"/>
        </w:tabs>
        <w:spacing w:before="4" w:line="237" w:lineRule="auto"/>
        <w:ind w:right="853" w:firstLine="708"/>
        <w:rPr>
          <w:i/>
          <w:sz w:val="24"/>
        </w:rPr>
      </w:pPr>
      <w:r w:rsidRPr="00D26F12">
        <w:rPr>
          <w:i/>
          <w:sz w:val="24"/>
        </w:rPr>
        <w:t>называть и характеризовать произведения изобразительного искусства и архитектуры русских художников XVIII – XIX</w:t>
      </w:r>
      <w:r w:rsidRPr="00D26F12">
        <w:rPr>
          <w:i/>
          <w:spacing w:val="2"/>
          <w:sz w:val="24"/>
        </w:rPr>
        <w:t xml:space="preserve"> </w:t>
      </w:r>
      <w:r w:rsidRPr="00D26F12">
        <w:rPr>
          <w:i/>
          <w:sz w:val="24"/>
        </w:rPr>
        <w:t>веков;</w:t>
      </w:r>
    </w:p>
    <w:p w:rsidR="00A73FF3" w:rsidRPr="00D26F12" w:rsidRDefault="00A73FF3" w:rsidP="00A73FF3">
      <w:pPr>
        <w:pStyle w:val="a6"/>
        <w:numPr>
          <w:ilvl w:val="1"/>
          <w:numId w:val="175"/>
        </w:numPr>
        <w:tabs>
          <w:tab w:val="left" w:pos="2676"/>
        </w:tabs>
        <w:spacing w:before="4" w:line="237" w:lineRule="auto"/>
        <w:ind w:right="849" w:firstLine="708"/>
        <w:rPr>
          <w:i/>
          <w:sz w:val="24"/>
        </w:rPr>
      </w:pPr>
      <w:r w:rsidRPr="00D26F12">
        <w:rPr>
          <w:i/>
          <w:sz w:val="24"/>
        </w:rPr>
        <w:t>называть имена выдающихся русских художников-ваятелей XVIII века и определять скульптурные</w:t>
      </w:r>
      <w:r w:rsidRPr="00D26F12">
        <w:rPr>
          <w:i/>
          <w:spacing w:val="-2"/>
          <w:sz w:val="24"/>
        </w:rPr>
        <w:t xml:space="preserve"> </w:t>
      </w:r>
      <w:r w:rsidRPr="00D26F12">
        <w:rPr>
          <w:i/>
          <w:sz w:val="24"/>
        </w:rPr>
        <w:t>памятники;</w:t>
      </w:r>
    </w:p>
    <w:p w:rsidR="00A73FF3" w:rsidRPr="00D26F12" w:rsidRDefault="00A73FF3" w:rsidP="00A73FF3">
      <w:pPr>
        <w:pStyle w:val="a6"/>
        <w:numPr>
          <w:ilvl w:val="1"/>
          <w:numId w:val="175"/>
        </w:numPr>
        <w:tabs>
          <w:tab w:val="left" w:pos="2676"/>
        </w:tabs>
        <w:spacing w:before="5" w:line="237" w:lineRule="auto"/>
        <w:ind w:right="848" w:firstLine="708"/>
        <w:rPr>
          <w:i/>
          <w:sz w:val="24"/>
        </w:rPr>
      </w:pPr>
      <w:r w:rsidRPr="00D26F12">
        <w:rPr>
          <w:i/>
          <w:sz w:val="24"/>
        </w:rPr>
        <w:t>называть имена выдающихся художников «Товарищества передвижников» и определять их произведения</w:t>
      </w:r>
      <w:r w:rsidRPr="00D26F12">
        <w:rPr>
          <w:i/>
          <w:spacing w:val="-4"/>
          <w:sz w:val="24"/>
        </w:rPr>
        <w:t xml:space="preserve"> </w:t>
      </w:r>
      <w:r w:rsidRPr="00D26F12">
        <w:rPr>
          <w:i/>
          <w:sz w:val="24"/>
        </w:rPr>
        <w:t>живописи;</w:t>
      </w:r>
    </w:p>
    <w:p w:rsidR="00A73FF3" w:rsidRPr="00D26F12" w:rsidRDefault="00A73FF3" w:rsidP="00A73FF3">
      <w:pPr>
        <w:pStyle w:val="a6"/>
        <w:numPr>
          <w:ilvl w:val="1"/>
          <w:numId w:val="175"/>
        </w:numPr>
        <w:tabs>
          <w:tab w:val="left" w:pos="2676"/>
        </w:tabs>
        <w:spacing w:before="5" w:line="237" w:lineRule="auto"/>
        <w:ind w:right="849" w:firstLine="708"/>
        <w:rPr>
          <w:i/>
          <w:sz w:val="24"/>
        </w:rPr>
      </w:pPr>
      <w:r w:rsidRPr="00D26F12">
        <w:rPr>
          <w:i/>
          <w:sz w:val="24"/>
        </w:rPr>
        <w:t>называть имена выдающихся русских художников-пейзажистов XIX века и определять произведения пейзажной</w:t>
      </w:r>
      <w:r w:rsidRPr="00D26F12">
        <w:rPr>
          <w:i/>
          <w:spacing w:val="-3"/>
          <w:sz w:val="24"/>
        </w:rPr>
        <w:t xml:space="preserve"> </w:t>
      </w:r>
      <w:r w:rsidRPr="00D26F12">
        <w:rPr>
          <w:i/>
          <w:sz w:val="24"/>
        </w:rPr>
        <w:t>живописи;</w:t>
      </w:r>
    </w:p>
    <w:p w:rsidR="00A73FF3" w:rsidRPr="00D26F12" w:rsidRDefault="00A73FF3" w:rsidP="00A73FF3">
      <w:pPr>
        <w:pStyle w:val="a6"/>
        <w:numPr>
          <w:ilvl w:val="1"/>
          <w:numId w:val="175"/>
        </w:numPr>
        <w:tabs>
          <w:tab w:val="left" w:pos="2676"/>
          <w:tab w:val="left" w:pos="3939"/>
          <w:tab w:val="left" w:pos="5496"/>
          <w:tab w:val="left" w:pos="7260"/>
          <w:tab w:val="left" w:pos="8250"/>
          <w:tab w:val="left" w:pos="9670"/>
        </w:tabs>
        <w:spacing w:before="4" w:line="237" w:lineRule="auto"/>
        <w:ind w:right="852" w:firstLine="708"/>
        <w:rPr>
          <w:i/>
          <w:sz w:val="24"/>
        </w:rPr>
      </w:pPr>
      <w:r w:rsidRPr="00D26F12">
        <w:rPr>
          <w:i/>
          <w:sz w:val="24"/>
        </w:rPr>
        <w:t>понимать</w:t>
      </w:r>
      <w:r w:rsidRPr="00D26F12">
        <w:rPr>
          <w:i/>
          <w:sz w:val="24"/>
        </w:rPr>
        <w:tab/>
        <w:t>особенности</w:t>
      </w:r>
      <w:r w:rsidRPr="00D26F12">
        <w:rPr>
          <w:i/>
          <w:sz w:val="24"/>
        </w:rPr>
        <w:tab/>
        <w:t>исторического</w:t>
      </w:r>
      <w:r w:rsidRPr="00D26F12">
        <w:rPr>
          <w:i/>
          <w:sz w:val="24"/>
        </w:rPr>
        <w:tab/>
        <w:t>жанра,</w:t>
      </w:r>
      <w:r w:rsidRPr="00D26F12">
        <w:rPr>
          <w:i/>
          <w:sz w:val="24"/>
        </w:rPr>
        <w:tab/>
        <w:t>определять</w:t>
      </w:r>
      <w:r w:rsidRPr="00D26F12">
        <w:rPr>
          <w:i/>
          <w:sz w:val="24"/>
        </w:rPr>
        <w:tab/>
      </w:r>
      <w:r w:rsidRPr="00D26F12">
        <w:rPr>
          <w:i/>
          <w:spacing w:val="-3"/>
          <w:sz w:val="24"/>
        </w:rPr>
        <w:t xml:space="preserve">произведения </w:t>
      </w:r>
      <w:r w:rsidRPr="00D26F12">
        <w:rPr>
          <w:i/>
          <w:sz w:val="24"/>
        </w:rPr>
        <w:t>исторической</w:t>
      </w:r>
      <w:r w:rsidRPr="00D26F12">
        <w:rPr>
          <w:i/>
          <w:spacing w:val="-1"/>
          <w:sz w:val="24"/>
        </w:rPr>
        <w:t xml:space="preserve"> </w:t>
      </w:r>
      <w:r w:rsidRPr="00D26F12">
        <w:rPr>
          <w:i/>
          <w:sz w:val="24"/>
        </w:rPr>
        <w:t>живописи;</w:t>
      </w:r>
    </w:p>
    <w:p w:rsidR="00A73FF3" w:rsidRPr="00D26F12" w:rsidRDefault="00A73FF3" w:rsidP="00A73FF3">
      <w:pPr>
        <w:pStyle w:val="a6"/>
        <w:numPr>
          <w:ilvl w:val="1"/>
          <w:numId w:val="175"/>
        </w:numPr>
        <w:tabs>
          <w:tab w:val="left" w:pos="2676"/>
        </w:tabs>
        <w:spacing w:before="2"/>
        <w:ind w:right="850" w:firstLine="708"/>
        <w:jc w:val="both"/>
        <w:rPr>
          <w:i/>
          <w:sz w:val="24"/>
        </w:rPr>
      </w:pPr>
      <w:r w:rsidRPr="00D26F12">
        <w:rPr>
          <w:i/>
          <w:sz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w:t>
      </w:r>
      <w:r w:rsidRPr="00D26F12">
        <w:rPr>
          <w:i/>
          <w:spacing w:val="-7"/>
          <w:sz w:val="24"/>
        </w:rPr>
        <w:t xml:space="preserve"> </w:t>
      </w:r>
      <w:r w:rsidRPr="00D26F12">
        <w:rPr>
          <w:i/>
          <w:sz w:val="24"/>
        </w:rPr>
        <w:t>искусства;</w:t>
      </w:r>
    </w:p>
    <w:p w:rsidR="00A73FF3" w:rsidRPr="00D26F12" w:rsidRDefault="00A73FF3" w:rsidP="00A73FF3">
      <w:pPr>
        <w:pStyle w:val="a6"/>
        <w:numPr>
          <w:ilvl w:val="1"/>
          <w:numId w:val="175"/>
        </w:numPr>
        <w:tabs>
          <w:tab w:val="left" w:pos="2676"/>
        </w:tabs>
        <w:spacing w:before="4" w:line="237" w:lineRule="auto"/>
        <w:ind w:right="849" w:firstLine="708"/>
        <w:rPr>
          <w:i/>
          <w:sz w:val="24"/>
        </w:rPr>
      </w:pPr>
      <w:r w:rsidRPr="00D26F12">
        <w:rPr>
          <w:i/>
          <w:sz w:val="24"/>
        </w:rPr>
        <w:t>определять «Русский стиль» в архитектуре модерна, называть памятники архитектуры</w:t>
      </w:r>
      <w:r w:rsidRPr="00D26F12">
        <w:rPr>
          <w:i/>
          <w:spacing w:val="-1"/>
          <w:sz w:val="24"/>
        </w:rPr>
        <w:t xml:space="preserve"> </w:t>
      </w:r>
      <w:r w:rsidRPr="00D26F12">
        <w:rPr>
          <w:i/>
          <w:sz w:val="24"/>
        </w:rPr>
        <w:t>модерна;</w:t>
      </w:r>
    </w:p>
    <w:p w:rsidR="00A73FF3" w:rsidRPr="00D26F12" w:rsidRDefault="00A73FF3" w:rsidP="00A73FF3">
      <w:pPr>
        <w:pStyle w:val="a6"/>
        <w:numPr>
          <w:ilvl w:val="1"/>
          <w:numId w:val="175"/>
        </w:numPr>
        <w:tabs>
          <w:tab w:val="left" w:pos="2676"/>
        </w:tabs>
        <w:spacing w:before="5" w:line="237" w:lineRule="auto"/>
        <w:ind w:right="852" w:firstLine="708"/>
        <w:jc w:val="both"/>
        <w:rPr>
          <w:i/>
          <w:sz w:val="24"/>
        </w:rPr>
      </w:pPr>
      <w:r w:rsidRPr="00D26F12">
        <w:rPr>
          <w:i/>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sidRPr="00D26F12">
        <w:rPr>
          <w:i/>
          <w:spacing w:val="-2"/>
          <w:sz w:val="24"/>
        </w:rPr>
        <w:t xml:space="preserve"> </w:t>
      </w:r>
      <w:r w:rsidRPr="00D26F12">
        <w:rPr>
          <w:i/>
          <w:sz w:val="24"/>
        </w:rPr>
        <w:t>пространстве;</w:t>
      </w:r>
    </w:p>
    <w:p w:rsidR="00A73FF3" w:rsidRPr="00D26F12" w:rsidRDefault="00A73FF3" w:rsidP="00A73FF3">
      <w:pPr>
        <w:pStyle w:val="a6"/>
        <w:numPr>
          <w:ilvl w:val="1"/>
          <w:numId w:val="175"/>
        </w:numPr>
        <w:tabs>
          <w:tab w:val="left" w:pos="2676"/>
        </w:tabs>
        <w:spacing w:before="7" w:line="237" w:lineRule="auto"/>
        <w:ind w:right="848" w:firstLine="708"/>
        <w:rPr>
          <w:i/>
          <w:sz w:val="24"/>
        </w:rPr>
      </w:pPr>
      <w:r w:rsidRPr="00D26F12">
        <w:rPr>
          <w:i/>
          <w:sz w:val="24"/>
        </w:rPr>
        <w:t>называть имена выдающихся русских художников-ваятелей второй половины XIX века и определять памятники монументальной</w:t>
      </w:r>
      <w:r w:rsidRPr="00D26F12">
        <w:rPr>
          <w:i/>
          <w:spacing w:val="-3"/>
          <w:sz w:val="24"/>
        </w:rPr>
        <w:t xml:space="preserve"> </w:t>
      </w:r>
      <w:r w:rsidRPr="00D26F12">
        <w:rPr>
          <w:i/>
          <w:sz w:val="24"/>
        </w:rPr>
        <w:t>скульптуры;</w:t>
      </w:r>
    </w:p>
    <w:p w:rsidR="00A73FF3" w:rsidRPr="00D26F12" w:rsidRDefault="00A73FF3" w:rsidP="00A73FF3">
      <w:pPr>
        <w:pStyle w:val="a6"/>
        <w:numPr>
          <w:ilvl w:val="1"/>
          <w:numId w:val="175"/>
        </w:numPr>
        <w:tabs>
          <w:tab w:val="left" w:pos="2676"/>
        </w:tabs>
        <w:spacing w:before="5" w:line="237" w:lineRule="auto"/>
        <w:ind w:right="852" w:firstLine="708"/>
        <w:rPr>
          <w:i/>
          <w:sz w:val="24"/>
        </w:rPr>
      </w:pPr>
      <w:r w:rsidRPr="00D26F12">
        <w:rPr>
          <w:i/>
          <w:sz w:val="24"/>
        </w:rPr>
        <w:t>создавать разнообразные творческие работы (фантазийные конструкции) в материале;</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узнавать основные художественные направления в искусстве XIX и XX</w:t>
      </w:r>
      <w:r w:rsidRPr="00D26F12">
        <w:rPr>
          <w:i/>
          <w:spacing w:val="-10"/>
          <w:sz w:val="24"/>
        </w:rPr>
        <w:t xml:space="preserve"> </w:t>
      </w:r>
      <w:r w:rsidRPr="00D26F12">
        <w:rPr>
          <w:i/>
          <w:sz w:val="24"/>
        </w:rPr>
        <w:t>веков;</w:t>
      </w:r>
    </w:p>
    <w:p w:rsidR="00A73FF3" w:rsidRPr="00D26F12" w:rsidRDefault="00A73FF3" w:rsidP="00A73FF3">
      <w:pPr>
        <w:pStyle w:val="a6"/>
        <w:numPr>
          <w:ilvl w:val="1"/>
          <w:numId w:val="175"/>
        </w:numPr>
        <w:tabs>
          <w:tab w:val="left" w:pos="2676"/>
        </w:tabs>
        <w:ind w:right="853" w:firstLine="708"/>
        <w:rPr>
          <w:i/>
          <w:sz w:val="24"/>
        </w:rPr>
      </w:pPr>
      <w:r w:rsidRPr="00D26F12">
        <w:rPr>
          <w:i/>
          <w:sz w:val="24"/>
        </w:rPr>
        <w:t>узнавать, называть основные художественные стили в европейском и русском искусстве и время их развития в истории</w:t>
      </w:r>
      <w:r w:rsidRPr="00D26F12">
        <w:rPr>
          <w:i/>
          <w:spacing w:val="-5"/>
          <w:sz w:val="24"/>
        </w:rPr>
        <w:t xml:space="preserve"> </w:t>
      </w:r>
      <w:r w:rsidRPr="00D26F12">
        <w:rPr>
          <w:i/>
          <w:sz w:val="24"/>
        </w:rPr>
        <w:t>культуры;</w:t>
      </w:r>
    </w:p>
    <w:p w:rsidR="00A73FF3" w:rsidRPr="00D26F12" w:rsidRDefault="00A73FF3" w:rsidP="00A73FF3">
      <w:pPr>
        <w:pStyle w:val="a6"/>
        <w:numPr>
          <w:ilvl w:val="1"/>
          <w:numId w:val="175"/>
        </w:numPr>
        <w:tabs>
          <w:tab w:val="left" w:pos="2676"/>
        </w:tabs>
        <w:spacing w:before="3" w:line="237" w:lineRule="auto"/>
        <w:ind w:right="853" w:firstLine="708"/>
        <w:rPr>
          <w:i/>
          <w:sz w:val="24"/>
        </w:rPr>
      </w:pPr>
      <w:r w:rsidRPr="00D26F12">
        <w:rPr>
          <w:i/>
          <w:sz w:val="24"/>
        </w:rPr>
        <w:t>осознавать главные темы искусства и, обращаясь к ним в собственной художественно-творческой деятельности, создавать выразительные</w:t>
      </w:r>
      <w:r w:rsidRPr="00D26F12">
        <w:rPr>
          <w:i/>
          <w:spacing w:val="-7"/>
          <w:sz w:val="24"/>
        </w:rPr>
        <w:t xml:space="preserve"> </w:t>
      </w:r>
      <w:r w:rsidRPr="00D26F12">
        <w:rPr>
          <w:i/>
          <w:sz w:val="24"/>
        </w:rPr>
        <w:t>образы;</w:t>
      </w:r>
    </w:p>
    <w:p w:rsidR="00A73FF3" w:rsidRPr="00D26F12" w:rsidRDefault="00A73FF3" w:rsidP="00A73FF3">
      <w:pPr>
        <w:pStyle w:val="a6"/>
        <w:numPr>
          <w:ilvl w:val="1"/>
          <w:numId w:val="175"/>
        </w:numPr>
        <w:tabs>
          <w:tab w:val="left" w:pos="2676"/>
        </w:tabs>
        <w:spacing w:before="5" w:line="237" w:lineRule="auto"/>
        <w:ind w:right="844" w:firstLine="708"/>
        <w:rPr>
          <w:i/>
          <w:sz w:val="24"/>
        </w:rPr>
      </w:pPr>
      <w:r w:rsidRPr="00D26F12">
        <w:rPr>
          <w:i/>
          <w:sz w:val="24"/>
        </w:rPr>
        <w:t>применять творческий опыт разработки художественного проекта – создания композиции на определенную</w:t>
      </w:r>
      <w:r w:rsidRPr="00D26F12">
        <w:rPr>
          <w:i/>
          <w:spacing w:val="-1"/>
          <w:sz w:val="24"/>
        </w:rPr>
        <w:t xml:space="preserve"> </w:t>
      </w:r>
      <w:r w:rsidRPr="00D26F12">
        <w:rPr>
          <w:i/>
          <w:sz w:val="24"/>
        </w:rPr>
        <w:t>тему;</w:t>
      </w:r>
    </w:p>
    <w:p w:rsidR="00A73FF3" w:rsidRPr="00D26F12" w:rsidRDefault="00A73FF3" w:rsidP="00A73FF3">
      <w:pPr>
        <w:pStyle w:val="a6"/>
        <w:numPr>
          <w:ilvl w:val="1"/>
          <w:numId w:val="175"/>
        </w:numPr>
        <w:tabs>
          <w:tab w:val="left" w:pos="2676"/>
        </w:tabs>
        <w:spacing w:before="4" w:line="237" w:lineRule="auto"/>
        <w:ind w:right="854" w:firstLine="708"/>
        <w:rPr>
          <w:i/>
          <w:sz w:val="24"/>
        </w:rPr>
      </w:pPr>
      <w:r w:rsidRPr="00D26F12">
        <w:rPr>
          <w:i/>
          <w:sz w:val="24"/>
        </w:rPr>
        <w:t>понимать смысл традиций и новаторства в изобразительном искусстве XX века. Модерн. Авангард.</w:t>
      </w:r>
      <w:r w:rsidRPr="00D26F12">
        <w:rPr>
          <w:i/>
          <w:spacing w:val="-1"/>
          <w:sz w:val="24"/>
        </w:rPr>
        <w:t xml:space="preserve"> </w:t>
      </w:r>
      <w:r w:rsidRPr="00D26F12">
        <w:rPr>
          <w:i/>
          <w:sz w:val="24"/>
        </w:rPr>
        <w:t>Сюрреализм;</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характеризовать стиль модерн в архитектуре. Ф.О. Шехтель. А.</w:t>
      </w:r>
      <w:r w:rsidRPr="00D26F12">
        <w:rPr>
          <w:i/>
          <w:spacing w:val="-3"/>
          <w:sz w:val="24"/>
        </w:rPr>
        <w:t xml:space="preserve"> </w:t>
      </w:r>
      <w:r w:rsidRPr="00D26F12">
        <w:rPr>
          <w:i/>
          <w:sz w:val="24"/>
        </w:rPr>
        <w:t>Гауди;</w:t>
      </w:r>
    </w:p>
    <w:p w:rsidR="00A73FF3" w:rsidRPr="00D26F12" w:rsidRDefault="00A73FF3" w:rsidP="00A73FF3">
      <w:pPr>
        <w:pStyle w:val="a6"/>
        <w:numPr>
          <w:ilvl w:val="1"/>
          <w:numId w:val="175"/>
        </w:numPr>
        <w:tabs>
          <w:tab w:val="left" w:pos="2676"/>
        </w:tabs>
        <w:spacing w:before="2" w:line="237" w:lineRule="auto"/>
        <w:ind w:right="851" w:firstLine="708"/>
        <w:rPr>
          <w:i/>
          <w:sz w:val="24"/>
        </w:rPr>
      </w:pPr>
      <w:r w:rsidRPr="00D26F12">
        <w:rPr>
          <w:i/>
          <w:sz w:val="24"/>
        </w:rPr>
        <w:t>создавать с натуры и по воображению архитектурные образы графическими материалами и</w:t>
      </w:r>
      <w:r w:rsidRPr="00D26F12">
        <w:rPr>
          <w:i/>
          <w:spacing w:val="-1"/>
          <w:sz w:val="24"/>
        </w:rPr>
        <w:t xml:space="preserve"> </w:t>
      </w:r>
      <w:r w:rsidRPr="00D26F12">
        <w:rPr>
          <w:i/>
          <w:sz w:val="24"/>
        </w:rPr>
        <w:t>др.;</w:t>
      </w:r>
    </w:p>
    <w:p w:rsidR="00A73FF3" w:rsidRPr="00D26F12" w:rsidRDefault="00A73FF3" w:rsidP="00A73FF3">
      <w:pPr>
        <w:pStyle w:val="a6"/>
        <w:numPr>
          <w:ilvl w:val="1"/>
          <w:numId w:val="175"/>
        </w:numPr>
        <w:tabs>
          <w:tab w:val="left" w:pos="2676"/>
        </w:tabs>
        <w:spacing w:before="2"/>
        <w:ind w:right="851" w:firstLine="708"/>
        <w:rPr>
          <w:i/>
          <w:sz w:val="24"/>
        </w:rPr>
      </w:pPr>
      <w:r w:rsidRPr="00D26F12">
        <w:rPr>
          <w:i/>
          <w:sz w:val="24"/>
        </w:rPr>
        <w:t>работать над эскизом монументального произведения (витраж, мозаика, роспись, монументальная</w:t>
      </w:r>
      <w:r w:rsidRPr="00D26F12">
        <w:rPr>
          <w:i/>
          <w:spacing w:val="-3"/>
          <w:sz w:val="24"/>
        </w:rPr>
        <w:t xml:space="preserve"> </w:t>
      </w:r>
      <w:r w:rsidRPr="00D26F12">
        <w:rPr>
          <w:i/>
          <w:sz w:val="24"/>
        </w:rPr>
        <w:t>скульптура);</w:t>
      </w:r>
    </w:p>
    <w:p w:rsidR="00A73FF3" w:rsidRPr="00D26F12" w:rsidRDefault="00A73FF3" w:rsidP="00A73FF3">
      <w:pPr>
        <w:pStyle w:val="a6"/>
        <w:numPr>
          <w:ilvl w:val="1"/>
          <w:numId w:val="175"/>
        </w:numPr>
        <w:tabs>
          <w:tab w:val="left" w:pos="2676"/>
          <w:tab w:val="left" w:pos="4326"/>
          <w:tab w:val="left" w:pos="6191"/>
          <w:tab w:val="left" w:pos="6921"/>
          <w:tab w:val="left" w:pos="7527"/>
          <w:tab w:val="left" w:pos="9326"/>
        </w:tabs>
        <w:ind w:right="851" w:firstLine="708"/>
        <w:rPr>
          <w:i/>
          <w:sz w:val="24"/>
        </w:rPr>
      </w:pPr>
      <w:r w:rsidRPr="00D26F12">
        <w:rPr>
          <w:i/>
          <w:sz w:val="24"/>
        </w:rPr>
        <w:t>использовать</w:t>
      </w:r>
      <w:r w:rsidRPr="00D26F12">
        <w:rPr>
          <w:i/>
          <w:sz w:val="24"/>
        </w:rPr>
        <w:tab/>
        <w:t>выразительный</w:t>
      </w:r>
      <w:r w:rsidRPr="00D26F12">
        <w:rPr>
          <w:i/>
          <w:sz w:val="24"/>
        </w:rPr>
        <w:tab/>
        <w:t>язык</w:t>
      </w:r>
      <w:r w:rsidRPr="00D26F12">
        <w:rPr>
          <w:i/>
          <w:sz w:val="24"/>
        </w:rPr>
        <w:tab/>
        <w:t>при</w:t>
      </w:r>
      <w:r w:rsidRPr="00D26F12">
        <w:rPr>
          <w:i/>
          <w:sz w:val="24"/>
        </w:rPr>
        <w:tab/>
        <w:t>моделировании</w:t>
      </w:r>
      <w:r w:rsidRPr="00D26F12">
        <w:rPr>
          <w:i/>
          <w:sz w:val="24"/>
        </w:rPr>
        <w:tab/>
      </w:r>
      <w:r w:rsidRPr="00D26F12">
        <w:rPr>
          <w:i/>
          <w:spacing w:val="-3"/>
          <w:sz w:val="24"/>
        </w:rPr>
        <w:t xml:space="preserve">архитектурного </w:t>
      </w:r>
      <w:r w:rsidRPr="00D26F12">
        <w:rPr>
          <w:i/>
          <w:sz w:val="24"/>
        </w:rPr>
        <w:t>пространства;</w:t>
      </w:r>
    </w:p>
    <w:p w:rsidR="00A73FF3" w:rsidRPr="00D26F12" w:rsidRDefault="00A73FF3" w:rsidP="00A73FF3">
      <w:pPr>
        <w:pStyle w:val="a6"/>
        <w:numPr>
          <w:ilvl w:val="1"/>
          <w:numId w:val="175"/>
        </w:numPr>
        <w:tabs>
          <w:tab w:val="left" w:pos="2676"/>
        </w:tabs>
        <w:spacing w:before="1"/>
        <w:ind w:left="2675" w:hanging="285"/>
        <w:rPr>
          <w:i/>
          <w:sz w:val="24"/>
        </w:rPr>
      </w:pPr>
      <w:r w:rsidRPr="00D26F12">
        <w:rPr>
          <w:i/>
          <w:sz w:val="24"/>
        </w:rPr>
        <w:t>характеризовать крупнейшие художественные музеи мира и</w:t>
      </w:r>
      <w:r w:rsidRPr="00D26F12">
        <w:rPr>
          <w:i/>
          <w:spacing w:val="-6"/>
          <w:sz w:val="24"/>
        </w:rPr>
        <w:t xml:space="preserve"> </w:t>
      </w:r>
      <w:r w:rsidRPr="00D26F12">
        <w:rPr>
          <w:i/>
          <w:sz w:val="24"/>
        </w:rPr>
        <w:t>России;</w:t>
      </w:r>
    </w:p>
    <w:p w:rsidR="00A73FF3" w:rsidRPr="00D26F12" w:rsidRDefault="00A73FF3" w:rsidP="00A73FF3">
      <w:pPr>
        <w:rPr>
          <w:sz w:val="24"/>
        </w:rPr>
        <w:sectPr w:rsidR="00A73FF3" w:rsidRPr="00D26F12">
          <w:pgSz w:w="11910" w:h="16840"/>
          <w:pgMar w:top="1020" w:right="0" w:bottom="1620" w:left="20" w:header="0" w:footer="1391" w:gutter="0"/>
          <w:cols w:space="720"/>
        </w:sectPr>
      </w:pPr>
    </w:p>
    <w:p w:rsidR="00A73FF3" w:rsidRPr="00D26F12" w:rsidRDefault="00A73FF3" w:rsidP="00A73FF3">
      <w:pPr>
        <w:pStyle w:val="a6"/>
        <w:numPr>
          <w:ilvl w:val="1"/>
          <w:numId w:val="175"/>
        </w:numPr>
        <w:tabs>
          <w:tab w:val="left" w:pos="2676"/>
          <w:tab w:val="left" w:pos="3922"/>
          <w:tab w:val="left" w:pos="5731"/>
          <w:tab w:val="left" w:pos="6249"/>
          <w:tab w:val="left" w:pos="7952"/>
          <w:tab w:val="left" w:pos="10012"/>
        </w:tabs>
        <w:spacing w:before="88"/>
        <w:ind w:right="852" w:firstLine="708"/>
        <w:rPr>
          <w:i/>
          <w:sz w:val="24"/>
        </w:rPr>
      </w:pPr>
      <w:r w:rsidRPr="00D26F12">
        <w:rPr>
          <w:i/>
          <w:sz w:val="24"/>
        </w:rPr>
        <w:lastRenderedPageBreak/>
        <w:t>получать</w:t>
      </w:r>
      <w:r w:rsidRPr="00D26F12">
        <w:rPr>
          <w:i/>
          <w:sz w:val="24"/>
        </w:rPr>
        <w:tab/>
        <w:t>представления</w:t>
      </w:r>
      <w:r w:rsidRPr="00D26F12">
        <w:rPr>
          <w:i/>
          <w:sz w:val="24"/>
        </w:rPr>
        <w:tab/>
        <w:t>об</w:t>
      </w:r>
      <w:r w:rsidRPr="00D26F12">
        <w:rPr>
          <w:i/>
          <w:sz w:val="24"/>
        </w:rPr>
        <w:tab/>
        <w:t>особенностях</w:t>
      </w:r>
      <w:r w:rsidRPr="00D26F12">
        <w:rPr>
          <w:i/>
          <w:sz w:val="24"/>
        </w:rPr>
        <w:tab/>
        <w:t>художественных</w:t>
      </w:r>
      <w:r w:rsidRPr="00D26F12">
        <w:rPr>
          <w:i/>
          <w:sz w:val="24"/>
        </w:rPr>
        <w:tab/>
      </w:r>
      <w:r w:rsidRPr="00D26F12">
        <w:rPr>
          <w:i/>
          <w:spacing w:val="-3"/>
          <w:sz w:val="24"/>
        </w:rPr>
        <w:t xml:space="preserve">коллекций </w:t>
      </w:r>
      <w:r w:rsidRPr="00D26F12">
        <w:rPr>
          <w:i/>
          <w:sz w:val="24"/>
        </w:rPr>
        <w:t>крупнейших музеев</w:t>
      </w:r>
      <w:r w:rsidRPr="00D26F12">
        <w:rPr>
          <w:i/>
          <w:spacing w:val="-3"/>
          <w:sz w:val="24"/>
        </w:rPr>
        <w:t xml:space="preserve"> </w:t>
      </w:r>
      <w:r w:rsidRPr="00D26F12">
        <w:rPr>
          <w:i/>
          <w:sz w:val="24"/>
        </w:rPr>
        <w:t>мира;</w:t>
      </w:r>
    </w:p>
    <w:p w:rsidR="00A73FF3" w:rsidRPr="00D26F12" w:rsidRDefault="00A73FF3" w:rsidP="00A73FF3">
      <w:pPr>
        <w:pStyle w:val="a6"/>
        <w:numPr>
          <w:ilvl w:val="1"/>
          <w:numId w:val="175"/>
        </w:numPr>
        <w:tabs>
          <w:tab w:val="left" w:pos="2676"/>
        </w:tabs>
        <w:spacing w:before="4" w:line="237" w:lineRule="auto"/>
        <w:ind w:right="846" w:firstLine="708"/>
        <w:rPr>
          <w:i/>
          <w:sz w:val="24"/>
        </w:rPr>
      </w:pPr>
      <w:r w:rsidRPr="00D26F12">
        <w:rPr>
          <w:i/>
          <w:sz w:val="24"/>
        </w:rPr>
        <w:t>использовать навыки коллективной работы над объемно- пространственной композицией;</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понимать основы сценографии как вида художественного</w:t>
      </w:r>
      <w:r w:rsidRPr="00D26F12">
        <w:rPr>
          <w:i/>
          <w:spacing w:val="-3"/>
          <w:sz w:val="24"/>
        </w:rPr>
        <w:t xml:space="preserve"> </w:t>
      </w:r>
      <w:r w:rsidRPr="00D26F12">
        <w:rPr>
          <w:i/>
          <w:sz w:val="24"/>
        </w:rPr>
        <w:t>творчества;</w:t>
      </w:r>
    </w:p>
    <w:p w:rsidR="00A73FF3" w:rsidRPr="00D26F12" w:rsidRDefault="00A73FF3" w:rsidP="00A73FF3">
      <w:pPr>
        <w:pStyle w:val="a6"/>
        <w:numPr>
          <w:ilvl w:val="1"/>
          <w:numId w:val="175"/>
        </w:numPr>
        <w:tabs>
          <w:tab w:val="left" w:pos="2676"/>
          <w:tab w:val="left" w:pos="3985"/>
          <w:tab w:val="left" w:pos="4712"/>
          <w:tab w:val="left" w:pos="5997"/>
          <w:tab w:val="left" w:pos="6882"/>
          <w:tab w:val="left" w:pos="7276"/>
          <w:tab w:val="left" w:pos="8154"/>
          <w:tab w:val="left" w:pos="8530"/>
          <w:tab w:val="left" w:pos="9847"/>
        </w:tabs>
        <w:spacing w:before="2" w:line="237" w:lineRule="auto"/>
        <w:ind w:right="853" w:firstLine="708"/>
        <w:rPr>
          <w:i/>
          <w:sz w:val="24"/>
        </w:rPr>
      </w:pPr>
      <w:r w:rsidRPr="00D26F12">
        <w:rPr>
          <w:i/>
          <w:sz w:val="24"/>
        </w:rPr>
        <w:t>понимать</w:t>
      </w:r>
      <w:r w:rsidRPr="00D26F12">
        <w:rPr>
          <w:i/>
          <w:sz w:val="24"/>
        </w:rPr>
        <w:tab/>
        <w:t>роль</w:t>
      </w:r>
      <w:r w:rsidRPr="00D26F12">
        <w:rPr>
          <w:i/>
          <w:sz w:val="24"/>
        </w:rPr>
        <w:tab/>
        <w:t>костюма,</w:t>
      </w:r>
      <w:r w:rsidRPr="00D26F12">
        <w:rPr>
          <w:i/>
          <w:sz w:val="24"/>
        </w:rPr>
        <w:tab/>
        <w:t>маски</w:t>
      </w:r>
      <w:r w:rsidRPr="00D26F12">
        <w:rPr>
          <w:i/>
          <w:sz w:val="24"/>
        </w:rPr>
        <w:tab/>
        <w:t>и</w:t>
      </w:r>
      <w:r w:rsidRPr="00D26F12">
        <w:rPr>
          <w:i/>
          <w:sz w:val="24"/>
        </w:rPr>
        <w:tab/>
        <w:t>грима</w:t>
      </w:r>
      <w:r w:rsidRPr="00D26F12">
        <w:rPr>
          <w:i/>
          <w:sz w:val="24"/>
        </w:rPr>
        <w:tab/>
        <w:t>в</w:t>
      </w:r>
      <w:r w:rsidRPr="00D26F12">
        <w:rPr>
          <w:i/>
          <w:sz w:val="24"/>
        </w:rPr>
        <w:tab/>
        <w:t>искусстве</w:t>
      </w:r>
      <w:r w:rsidRPr="00D26F12">
        <w:rPr>
          <w:i/>
          <w:sz w:val="24"/>
        </w:rPr>
        <w:tab/>
      </w:r>
      <w:r w:rsidRPr="00D26F12">
        <w:rPr>
          <w:i/>
          <w:spacing w:val="-3"/>
          <w:sz w:val="24"/>
        </w:rPr>
        <w:t xml:space="preserve">актерского </w:t>
      </w:r>
      <w:r w:rsidRPr="00D26F12">
        <w:rPr>
          <w:i/>
          <w:sz w:val="24"/>
        </w:rPr>
        <w:t>перевоплощения;</w:t>
      </w:r>
    </w:p>
    <w:p w:rsidR="00A73FF3" w:rsidRPr="00D26F12" w:rsidRDefault="00A73FF3" w:rsidP="00A73FF3">
      <w:pPr>
        <w:pStyle w:val="a6"/>
        <w:numPr>
          <w:ilvl w:val="1"/>
          <w:numId w:val="175"/>
        </w:numPr>
        <w:tabs>
          <w:tab w:val="left" w:pos="2676"/>
          <w:tab w:val="left" w:pos="6033"/>
          <w:tab w:val="left" w:pos="9717"/>
          <w:tab w:val="left" w:pos="10570"/>
        </w:tabs>
        <w:spacing w:before="4" w:line="237" w:lineRule="auto"/>
        <w:ind w:right="847" w:firstLine="708"/>
        <w:rPr>
          <w:i/>
          <w:sz w:val="24"/>
        </w:rPr>
      </w:pPr>
      <w:r w:rsidRPr="00D26F12">
        <w:rPr>
          <w:i/>
          <w:sz w:val="24"/>
        </w:rPr>
        <w:t xml:space="preserve">называть  </w:t>
      </w:r>
      <w:r w:rsidRPr="00D26F12">
        <w:rPr>
          <w:i/>
          <w:spacing w:val="18"/>
          <w:sz w:val="24"/>
        </w:rPr>
        <w:t xml:space="preserve"> </w:t>
      </w:r>
      <w:r w:rsidRPr="00D26F12">
        <w:rPr>
          <w:i/>
          <w:sz w:val="24"/>
        </w:rPr>
        <w:t xml:space="preserve">имена  </w:t>
      </w:r>
      <w:r w:rsidRPr="00D26F12">
        <w:rPr>
          <w:i/>
          <w:spacing w:val="18"/>
          <w:sz w:val="24"/>
        </w:rPr>
        <w:t xml:space="preserve"> </w:t>
      </w:r>
      <w:r w:rsidRPr="00D26F12">
        <w:rPr>
          <w:i/>
          <w:sz w:val="24"/>
        </w:rPr>
        <w:t>российских</w:t>
      </w:r>
      <w:r w:rsidRPr="00D26F12">
        <w:rPr>
          <w:i/>
          <w:sz w:val="24"/>
        </w:rPr>
        <w:tab/>
        <w:t xml:space="preserve">художников(А.Я.  </w:t>
      </w:r>
      <w:r w:rsidRPr="00D26F12">
        <w:rPr>
          <w:i/>
          <w:spacing w:val="18"/>
          <w:sz w:val="24"/>
        </w:rPr>
        <w:t xml:space="preserve"> </w:t>
      </w:r>
      <w:r w:rsidRPr="00D26F12">
        <w:rPr>
          <w:i/>
          <w:sz w:val="24"/>
        </w:rPr>
        <w:t xml:space="preserve">Головин,  </w:t>
      </w:r>
      <w:r w:rsidRPr="00D26F12">
        <w:rPr>
          <w:i/>
          <w:spacing w:val="18"/>
          <w:sz w:val="24"/>
        </w:rPr>
        <w:t xml:space="preserve"> </w:t>
      </w:r>
      <w:r w:rsidRPr="00D26F12">
        <w:rPr>
          <w:i/>
          <w:sz w:val="24"/>
        </w:rPr>
        <w:t>А.Н.</w:t>
      </w:r>
      <w:r w:rsidRPr="00D26F12">
        <w:rPr>
          <w:i/>
          <w:sz w:val="24"/>
        </w:rPr>
        <w:tab/>
        <w:t>Бенуа,</w:t>
      </w:r>
      <w:r w:rsidRPr="00D26F12">
        <w:rPr>
          <w:i/>
          <w:sz w:val="24"/>
        </w:rPr>
        <w:tab/>
      </w:r>
      <w:r w:rsidRPr="00D26F12">
        <w:rPr>
          <w:i/>
          <w:spacing w:val="-6"/>
          <w:sz w:val="24"/>
        </w:rPr>
        <w:t xml:space="preserve">М.В. </w:t>
      </w:r>
      <w:r w:rsidRPr="00D26F12">
        <w:rPr>
          <w:i/>
          <w:sz w:val="24"/>
        </w:rPr>
        <w:t>Добужинский);</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различать особенности художественной</w:t>
      </w:r>
      <w:r w:rsidRPr="00D26F12">
        <w:rPr>
          <w:i/>
          <w:spacing w:val="-2"/>
          <w:sz w:val="24"/>
        </w:rPr>
        <w:t xml:space="preserve"> </w:t>
      </w:r>
      <w:r w:rsidRPr="00D26F12">
        <w:rPr>
          <w:i/>
          <w:sz w:val="24"/>
        </w:rPr>
        <w:t>фотографии;</w:t>
      </w:r>
    </w:p>
    <w:p w:rsidR="00A73FF3" w:rsidRPr="00D26F12" w:rsidRDefault="00A73FF3" w:rsidP="00A73FF3">
      <w:pPr>
        <w:pStyle w:val="a6"/>
        <w:numPr>
          <w:ilvl w:val="1"/>
          <w:numId w:val="175"/>
        </w:numPr>
        <w:tabs>
          <w:tab w:val="left" w:pos="2676"/>
        </w:tabs>
        <w:ind w:right="851" w:firstLine="708"/>
        <w:rPr>
          <w:i/>
          <w:sz w:val="24"/>
        </w:rPr>
      </w:pPr>
      <w:r w:rsidRPr="00D26F12">
        <w:rPr>
          <w:i/>
          <w:sz w:val="24"/>
        </w:rPr>
        <w:t>различать выразительные средства художественной фотографии (композиция, план, ракурс, свет, ритм и</w:t>
      </w:r>
      <w:r w:rsidRPr="00D26F12">
        <w:rPr>
          <w:i/>
          <w:spacing w:val="-3"/>
          <w:sz w:val="24"/>
        </w:rPr>
        <w:t xml:space="preserve"> </w:t>
      </w:r>
      <w:r w:rsidRPr="00D26F12">
        <w:rPr>
          <w:i/>
          <w:sz w:val="24"/>
        </w:rPr>
        <w:t>др.);</w:t>
      </w:r>
    </w:p>
    <w:p w:rsidR="00A73FF3" w:rsidRPr="00D26F12" w:rsidRDefault="00A73FF3" w:rsidP="00A73FF3">
      <w:pPr>
        <w:pStyle w:val="a6"/>
        <w:numPr>
          <w:ilvl w:val="1"/>
          <w:numId w:val="175"/>
        </w:numPr>
        <w:tabs>
          <w:tab w:val="left" w:pos="2676"/>
        </w:tabs>
        <w:spacing w:before="1" w:line="294" w:lineRule="exact"/>
        <w:ind w:left="2675" w:hanging="285"/>
        <w:rPr>
          <w:i/>
          <w:sz w:val="24"/>
        </w:rPr>
      </w:pPr>
      <w:r w:rsidRPr="00D26F12">
        <w:rPr>
          <w:i/>
          <w:sz w:val="24"/>
        </w:rPr>
        <w:t>понимать изобразительную природу экранных</w:t>
      </w:r>
      <w:r w:rsidRPr="00D26F12">
        <w:rPr>
          <w:i/>
          <w:spacing w:val="-6"/>
          <w:sz w:val="24"/>
        </w:rPr>
        <w:t xml:space="preserve"> </w:t>
      </w:r>
      <w:r w:rsidRPr="00D26F12">
        <w:rPr>
          <w:i/>
          <w:sz w:val="24"/>
        </w:rPr>
        <w:t>искусств;</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характеризовать принципы киномонтажа в создании художественного</w:t>
      </w:r>
      <w:r w:rsidRPr="00D26F12">
        <w:rPr>
          <w:i/>
          <w:spacing w:val="-5"/>
          <w:sz w:val="24"/>
        </w:rPr>
        <w:t xml:space="preserve"> </w:t>
      </w:r>
      <w:r w:rsidRPr="00D26F12">
        <w:rPr>
          <w:i/>
          <w:sz w:val="24"/>
        </w:rPr>
        <w:t>образа;</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различать понятия: игровой и документальный</w:t>
      </w:r>
      <w:r w:rsidRPr="00D26F12">
        <w:rPr>
          <w:i/>
          <w:spacing w:val="-2"/>
          <w:sz w:val="24"/>
        </w:rPr>
        <w:t xml:space="preserve"> </w:t>
      </w:r>
      <w:r w:rsidRPr="00D26F12">
        <w:rPr>
          <w:i/>
          <w:sz w:val="24"/>
        </w:rPr>
        <w:t>фильм;</w:t>
      </w:r>
    </w:p>
    <w:p w:rsidR="00A73FF3" w:rsidRPr="00D26F12" w:rsidRDefault="00A73FF3" w:rsidP="00A73FF3">
      <w:pPr>
        <w:pStyle w:val="a6"/>
        <w:numPr>
          <w:ilvl w:val="1"/>
          <w:numId w:val="175"/>
        </w:numPr>
        <w:tabs>
          <w:tab w:val="left" w:pos="2676"/>
        </w:tabs>
        <w:spacing w:before="2" w:line="237" w:lineRule="auto"/>
        <w:ind w:right="845" w:firstLine="708"/>
        <w:rPr>
          <w:i/>
          <w:sz w:val="24"/>
        </w:rPr>
      </w:pPr>
      <w:r w:rsidRPr="00D26F12">
        <w:rPr>
          <w:i/>
          <w:sz w:val="24"/>
        </w:rPr>
        <w:t>называть имена мастеров российского кинематографа. С.М. Эйзенштейн. А.А. Тарковский. С.Ф. Бондарчук. Н.С.</w:t>
      </w:r>
      <w:r w:rsidRPr="00D26F12">
        <w:rPr>
          <w:i/>
          <w:spacing w:val="-1"/>
          <w:sz w:val="24"/>
        </w:rPr>
        <w:t xml:space="preserve"> </w:t>
      </w:r>
      <w:r w:rsidRPr="00D26F12">
        <w:rPr>
          <w:i/>
          <w:sz w:val="24"/>
        </w:rPr>
        <w:t>Михалков;</w:t>
      </w:r>
    </w:p>
    <w:p w:rsidR="00A73FF3" w:rsidRPr="00D26F12" w:rsidRDefault="00A73FF3" w:rsidP="00A73FF3">
      <w:pPr>
        <w:pStyle w:val="a6"/>
        <w:numPr>
          <w:ilvl w:val="1"/>
          <w:numId w:val="175"/>
        </w:numPr>
        <w:tabs>
          <w:tab w:val="left" w:pos="2676"/>
        </w:tabs>
        <w:spacing w:before="2" w:line="293" w:lineRule="exact"/>
        <w:ind w:left="2675" w:hanging="285"/>
        <w:rPr>
          <w:i/>
          <w:sz w:val="24"/>
        </w:rPr>
      </w:pPr>
      <w:r w:rsidRPr="00D26F12">
        <w:rPr>
          <w:i/>
          <w:sz w:val="24"/>
        </w:rPr>
        <w:t>понимать основы искусства</w:t>
      </w:r>
      <w:r w:rsidRPr="00D26F12">
        <w:rPr>
          <w:i/>
          <w:spacing w:val="-1"/>
          <w:sz w:val="24"/>
        </w:rPr>
        <w:t xml:space="preserve"> </w:t>
      </w:r>
      <w:r w:rsidRPr="00D26F12">
        <w:rPr>
          <w:i/>
          <w:sz w:val="24"/>
        </w:rPr>
        <w:t>телевидения;</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понимать различия в творческой работе художника-живописца и</w:t>
      </w:r>
      <w:r w:rsidRPr="00D26F12">
        <w:rPr>
          <w:i/>
          <w:spacing w:val="-11"/>
          <w:sz w:val="24"/>
        </w:rPr>
        <w:t xml:space="preserve"> </w:t>
      </w:r>
      <w:r w:rsidRPr="00D26F12">
        <w:rPr>
          <w:i/>
          <w:sz w:val="24"/>
        </w:rPr>
        <w:t>сценографа;</w:t>
      </w:r>
    </w:p>
    <w:p w:rsidR="00A73FF3" w:rsidRPr="00D26F12" w:rsidRDefault="00A73FF3" w:rsidP="00A73FF3">
      <w:pPr>
        <w:pStyle w:val="a6"/>
        <w:numPr>
          <w:ilvl w:val="1"/>
          <w:numId w:val="175"/>
        </w:numPr>
        <w:tabs>
          <w:tab w:val="left" w:pos="2676"/>
        </w:tabs>
        <w:spacing w:before="4" w:line="237" w:lineRule="auto"/>
        <w:ind w:right="853" w:firstLine="708"/>
        <w:rPr>
          <w:i/>
          <w:sz w:val="24"/>
        </w:rPr>
      </w:pPr>
      <w:r w:rsidRPr="00D26F12">
        <w:rPr>
          <w:i/>
          <w:sz w:val="24"/>
        </w:rPr>
        <w:t>применять полученные знания о типах оформления сцены при создании школьного</w:t>
      </w:r>
      <w:r w:rsidRPr="00D26F12">
        <w:rPr>
          <w:i/>
          <w:spacing w:val="-1"/>
          <w:sz w:val="24"/>
        </w:rPr>
        <w:t xml:space="preserve"> </w:t>
      </w:r>
      <w:r w:rsidRPr="00D26F12">
        <w:rPr>
          <w:i/>
          <w:sz w:val="24"/>
        </w:rPr>
        <w:t>спектакля;</w:t>
      </w:r>
    </w:p>
    <w:p w:rsidR="00A73FF3" w:rsidRPr="00D26F12" w:rsidRDefault="00A73FF3" w:rsidP="00A73FF3">
      <w:pPr>
        <w:pStyle w:val="a6"/>
        <w:numPr>
          <w:ilvl w:val="1"/>
          <w:numId w:val="175"/>
        </w:numPr>
        <w:tabs>
          <w:tab w:val="left" w:pos="2676"/>
        </w:tabs>
        <w:spacing w:before="4" w:line="237" w:lineRule="auto"/>
        <w:ind w:right="845" w:firstLine="708"/>
        <w:rPr>
          <w:i/>
          <w:sz w:val="24"/>
        </w:rPr>
      </w:pPr>
      <w:r w:rsidRPr="00D26F12">
        <w:rPr>
          <w:i/>
          <w:sz w:val="24"/>
        </w:rPr>
        <w:t>применять в практике любительского спектакля художественно-творческие умения по созданию костюмов, грима и т. д. для спектакля из доступных</w:t>
      </w:r>
      <w:r w:rsidRPr="00D26F12">
        <w:rPr>
          <w:i/>
          <w:spacing w:val="-22"/>
          <w:sz w:val="24"/>
        </w:rPr>
        <w:t xml:space="preserve"> </w:t>
      </w:r>
      <w:r w:rsidRPr="00D26F12">
        <w:rPr>
          <w:i/>
          <w:sz w:val="24"/>
        </w:rPr>
        <w:t>материалов;</w:t>
      </w:r>
    </w:p>
    <w:p w:rsidR="00A73FF3" w:rsidRPr="00D26F12" w:rsidRDefault="00A73FF3" w:rsidP="00A73FF3">
      <w:pPr>
        <w:pStyle w:val="a6"/>
        <w:numPr>
          <w:ilvl w:val="1"/>
          <w:numId w:val="175"/>
        </w:numPr>
        <w:tabs>
          <w:tab w:val="left" w:pos="2676"/>
        </w:tabs>
        <w:spacing w:before="5" w:line="237" w:lineRule="auto"/>
        <w:ind w:right="852" w:firstLine="708"/>
        <w:rPr>
          <w:i/>
          <w:sz w:val="24"/>
        </w:rPr>
      </w:pPr>
      <w:r w:rsidRPr="00D26F12">
        <w:rPr>
          <w:i/>
          <w:sz w:val="24"/>
        </w:rPr>
        <w:t>добиваться в практической работе большей выразительности костюма и его стилевого единства со сценографией</w:t>
      </w:r>
      <w:r w:rsidRPr="00D26F12">
        <w:rPr>
          <w:i/>
          <w:spacing w:val="1"/>
          <w:sz w:val="24"/>
        </w:rPr>
        <w:t xml:space="preserve"> </w:t>
      </w:r>
      <w:r w:rsidRPr="00D26F12">
        <w:rPr>
          <w:i/>
          <w:sz w:val="24"/>
        </w:rPr>
        <w:t>спектакля;</w:t>
      </w:r>
    </w:p>
    <w:p w:rsidR="00A73FF3" w:rsidRPr="00D26F12" w:rsidRDefault="00A73FF3" w:rsidP="00A73FF3">
      <w:pPr>
        <w:pStyle w:val="a6"/>
        <w:numPr>
          <w:ilvl w:val="1"/>
          <w:numId w:val="175"/>
        </w:numPr>
        <w:tabs>
          <w:tab w:val="left" w:pos="2676"/>
        </w:tabs>
        <w:spacing w:before="4" w:line="237" w:lineRule="auto"/>
        <w:ind w:right="847" w:firstLine="708"/>
        <w:jc w:val="both"/>
        <w:rPr>
          <w:i/>
          <w:sz w:val="24"/>
        </w:rPr>
      </w:pPr>
      <w:r w:rsidRPr="00D26F12">
        <w:rPr>
          <w:i/>
          <w:sz w:val="24"/>
        </w:rPr>
        <w:t>использовать элементарные навыки основ фотосъемки, осознанно осуществлять выбор объекта и точки съемки, ракурса, плана как художественно- выразительных средств</w:t>
      </w:r>
      <w:r w:rsidRPr="00D26F12">
        <w:rPr>
          <w:i/>
          <w:spacing w:val="-3"/>
          <w:sz w:val="24"/>
        </w:rPr>
        <w:t xml:space="preserve"> </w:t>
      </w:r>
      <w:r w:rsidRPr="00D26F12">
        <w:rPr>
          <w:i/>
          <w:sz w:val="24"/>
        </w:rPr>
        <w:t>фотографии;</w:t>
      </w:r>
    </w:p>
    <w:p w:rsidR="00A73FF3" w:rsidRPr="00D26F12" w:rsidRDefault="00A73FF3" w:rsidP="00A73FF3">
      <w:pPr>
        <w:pStyle w:val="a6"/>
        <w:numPr>
          <w:ilvl w:val="1"/>
          <w:numId w:val="175"/>
        </w:numPr>
        <w:tabs>
          <w:tab w:val="left" w:pos="2676"/>
        </w:tabs>
        <w:spacing w:before="8" w:line="237" w:lineRule="auto"/>
        <w:ind w:right="852" w:firstLine="708"/>
        <w:rPr>
          <w:i/>
          <w:sz w:val="24"/>
        </w:rPr>
      </w:pPr>
      <w:r w:rsidRPr="00D26F12">
        <w:rPr>
          <w:i/>
          <w:sz w:val="24"/>
        </w:rPr>
        <w:t>применять в своей съемочной практике ранее приобретенные знания и навыки композиции, чувства цвета, глубины пространства и т.</w:t>
      </w:r>
      <w:r w:rsidRPr="00D26F12">
        <w:rPr>
          <w:i/>
          <w:spacing w:val="-3"/>
          <w:sz w:val="24"/>
        </w:rPr>
        <w:t xml:space="preserve"> </w:t>
      </w:r>
      <w:r w:rsidRPr="00D26F12">
        <w:rPr>
          <w:i/>
          <w:sz w:val="24"/>
        </w:rPr>
        <w:t>д.;</w:t>
      </w:r>
    </w:p>
    <w:p w:rsidR="00A73FF3" w:rsidRPr="00D26F12" w:rsidRDefault="00A73FF3" w:rsidP="00A73FF3">
      <w:pPr>
        <w:pStyle w:val="a6"/>
        <w:numPr>
          <w:ilvl w:val="1"/>
          <w:numId w:val="175"/>
        </w:numPr>
        <w:tabs>
          <w:tab w:val="left" w:pos="2676"/>
          <w:tab w:val="left" w:pos="4316"/>
          <w:tab w:val="left" w:pos="6105"/>
          <w:tab w:val="left" w:pos="7600"/>
          <w:tab w:val="left" w:pos="9169"/>
          <w:tab w:val="left" w:pos="9776"/>
        </w:tabs>
        <w:spacing w:before="2"/>
        <w:ind w:right="848" w:firstLine="708"/>
        <w:rPr>
          <w:i/>
          <w:sz w:val="24"/>
        </w:rPr>
      </w:pPr>
      <w:r w:rsidRPr="00D26F12">
        <w:rPr>
          <w:i/>
          <w:sz w:val="24"/>
        </w:rPr>
        <w:t>пользоваться</w:t>
      </w:r>
      <w:r w:rsidRPr="00D26F12">
        <w:rPr>
          <w:i/>
          <w:sz w:val="24"/>
        </w:rPr>
        <w:tab/>
        <w:t>компьютерной</w:t>
      </w:r>
      <w:r w:rsidRPr="00D26F12">
        <w:rPr>
          <w:i/>
          <w:sz w:val="24"/>
        </w:rPr>
        <w:tab/>
        <w:t>обработкой</w:t>
      </w:r>
      <w:r w:rsidRPr="00D26F12">
        <w:rPr>
          <w:i/>
          <w:sz w:val="24"/>
        </w:rPr>
        <w:tab/>
        <w:t>фотоснимка</w:t>
      </w:r>
      <w:r w:rsidRPr="00D26F12">
        <w:rPr>
          <w:i/>
          <w:sz w:val="24"/>
        </w:rPr>
        <w:tab/>
        <w:t>при</w:t>
      </w:r>
      <w:r w:rsidRPr="00D26F12">
        <w:rPr>
          <w:i/>
          <w:sz w:val="24"/>
        </w:rPr>
        <w:tab/>
      </w:r>
      <w:r w:rsidRPr="00D26F12">
        <w:rPr>
          <w:i/>
          <w:spacing w:val="-3"/>
          <w:sz w:val="24"/>
        </w:rPr>
        <w:t xml:space="preserve">исправлении </w:t>
      </w:r>
      <w:r w:rsidRPr="00D26F12">
        <w:rPr>
          <w:i/>
          <w:sz w:val="24"/>
        </w:rPr>
        <w:t>отдельных недочетов и</w:t>
      </w:r>
      <w:r w:rsidRPr="00D26F12">
        <w:rPr>
          <w:i/>
          <w:spacing w:val="-4"/>
          <w:sz w:val="24"/>
        </w:rPr>
        <w:t xml:space="preserve"> </w:t>
      </w:r>
      <w:r w:rsidRPr="00D26F12">
        <w:rPr>
          <w:i/>
          <w:sz w:val="24"/>
        </w:rPr>
        <w:t>случайностей;</w:t>
      </w:r>
    </w:p>
    <w:p w:rsidR="00A73FF3" w:rsidRPr="00D26F12" w:rsidRDefault="00A73FF3" w:rsidP="00A73FF3">
      <w:pPr>
        <w:pStyle w:val="a6"/>
        <w:numPr>
          <w:ilvl w:val="1"/>
          <w:numId w:val="175"/>
        </w:numPr>
        <w:tabs>
          <w:tab w:val="left" w:pos="2676"/>
        </w:tabs>
        <w:spacing w:before="1" w:line="293" w:lineRule="exact"/>
        <w:ind w:left="2675" w:hanging="285"/>
        <w:rPr>
          <w:i/>
          <w:sz w:val="24"/>
        </w:rPr>
      </w:pPr>
      <w:r w:rsidRPr="00D26F12">
        <w:rPr>
          <w:i/>
          <w:sz w:val="24"/>
        </w:rPr>
        <w:t>понимать и объяснять синтетическую природу</w:t>
      </w:r>
      <w:r w:rsidRPr="00D26F12">
        <w:rPr>
          <w:i/>
          <w:spacing w:val="-3"/>
          <w:sz w:val="24"/>
        </w:rPr>
        <w:t xml:space="preserve"> </w:t>
      </w:r>
      <w:r w:rsidRPr="00D26F12">
        <w:rPr>
          <w:i/>
          <w:sz w:val="24"/>
        </w:rPr>
        <w:t>фильма;</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применять первоначальные навыки в создании сценария и замысла</w:t>
      </w:r>
      <w:r w:rsidRPr="00D26F12">
        <w:rPr>
          <w:i/>
          <w:spacing w:val="-12"/>
          <w:sz w:val="24"/>
        </w:rPr>
        <w:t xml:space="preserve"> </w:t>
      </w:r>
      <w:r w:rsidRPr="00D26F12">
        <w:rPr>
          <w:i/>
          <w:sz w:val="24"/>
        </w:rPr>
        <w:t>фильма;</w:t>
      </w:r>
    </w:p>
    <w:p w:rsidR="00A73FF3" w:rsidRPr="00D26F12" w:rsidRDefault="00A73FF3" w:rsidP="00A73FF3">
      <w:pPr>
        <w:pStyle w:val="a6"/>
        <w:numPr>
          <w:ilvl w:val="1"/>
          <w:numId w:val="175"/>
        </w:numPr>
        <w:tabs>
          <w:tab w:val="left" w:pos="2676"/>
        </w:tabs>
        <w:spacing w:line="293" w:lineRule="exact"/>
        <w:ind w:left="2675" w:hanging="285"/>
        <w:rPr>
          <w:i/>
          <w:sz w:val="24"/>
        </w:rPr>
      </w:pPr>
      <w:r w:rsidRPr="00D26F12">
        <w:rPr>
          <w:i/>
          <w:sz w:val="24"/>
        </w:rPr>
        <w:t>применять полученные ранее знания по композиции и построению</w:t>
      </w:r>
      <w:r w:rsidRPr="00D26F12">
        <w:rPr>
          <w:i/>
          <w:spacing w:val="-7"/>
          <w:sz w:val="24"/>
        </w:rPr>
        <w:t xml:space="preserve"> </w:t>
      </w:r>
      <w:r w:rsidRPr="00D26F12">
        <w:rPr>
          <w:i/>
          <w:sz w:val="24"/>
        </w:rPr>
        <w:t>кадра;</w:t>
      </w:r>
    </w:p>
    <w:p w:rsidR="00A73FF3" w:rsidRPr="00D26F12" w:rsidRDefault="00A73FF3" w:rsidP="00A73FF3">
      <w:pPr>
        <w:pStyle w:val="a6"/>
        <w:numPr>
          <w:ilvl w:val="1"/>
          <w:numId w:val="175"/>
        </w:numPr>
        <w:tabs>
          <w:tab w:val="left" w:pos="2676"/>
        </w:tabs>
        <w:spacing w:before="2" w:line="237" w:lineRule="auto"/>
        <w:ind w:right="850" w:firstLine="708"/>
        <w:rPr>
          <w:i/>
          <w:sz w:val="24"/>
        </w:rPr>
      </w:pPr>
      <w:r w:rsidRPr="00D26F12">
        <w:rPr>
          <w:i/>
          <w:sz w:val="24"/>
        </w:rPr>
        <w:t>использовать первоначальные навыки операторской грамоты, техники съемки и компьютерного</w:t>
      </w:r>
      <w:r w:rsidRPr="00D26F12">
        <w:rPr>
          <w:i/>
          <w:spacing w:val="-1"/>
          <w:sz w:val="24"/>
        </w:rPr>
        <w:t xml:space="preserve"> </w:t>
      </w:r>
      <w:r w:rsidRPr="00D26F12">
        <w:rPr>
          <w:i/>
          <w:sz w:val="24"/>
        </w:rPr>
        <w:t>монтажа;</w:t>
      </w:r>
    </w:p>
    <w:p w:rsidR="00A73FF3" w:rsidRPr="00D26F12" w:rsidRDefault="00A73FF3" w:rsidP="00A73FF3">
      <w:pPr>
        <w:pStyle w:val="a6"/>
        <w:numPr>
          <w:ilvl w:val="1"/>
          <w:numId w:val="175"/>
        </w:numPr>
        <w:tabs>
          <w:tab w:val="left" w:pos="2676"/>
        </w:tabs>
        <w:spacing w:before="5" w:line="237" w:lineRule="auto"/>
        <w:ind w:right="849" w:firstLine="708"/>
        <w:rPr>
          <w:i/>
          <w:sz w:val="24"/>
        </w:rPr>
      </w:pPr>
      <w:r w:rsidRPr="00D26F12">
        <w:rPr>
          <w:i/>
          <w:sz w:val="24"/>
        </w:rPr>
        <w:t>применять сценарно-режиссерские навыки при построении текстового и изобразительного сюжета, а также звукового ряда своей компьютерной</w:t>
      </w:r>
      <w:r w:rsidRPr="00D26F12">
        <w:rPr>
          <w:i/>
          <w:spacing w:val="-9"/>
          <w:sz w:val="24"/>
        </w:rPr>
        <w:t xml:space="preserve"> </w:t>
      </w:r>
      <w:r w:rsidRPr="00D26F12">
        <w:rPr>
          <w:i/>
          <w:sz w:val="24"/>
        </w:rPr>
        <w:t>анимации;</w:t>
      </w:r>
    </w:p>
    <w:p w:rsidR="00A73FF3" w:rsidRPr="00D26F12" w:rsidRDefault="00A73FF3" w:rsidP="00A73FF3">
      <w:pPr>
        <w:pStyle w:val="a6"/>
        <w:numPr>
          <w:ilvl w:val="1"/>
          <w:numId w:val="175"/>
        </w:numPr>
        <w:tabs>
          <w:tab w:val="left" w:pos="2676"/>
        </w:tabs>
        <w:spacing w:before="2"/>
        <w:ind w:right="844" w:firstLine="708"/>
        <w:rPr>
          <w:i/>
          <w:sz w:val="24"/>
        </w:rPr>
      </w:pPr>
      <w:r w:rsidRPr="00D26F12">
        <w:rPr>
          <w:i/>
          <w:sz w:val="24"/>
        </w:rPr>
        <w:t>смотреть и анализировать с точки зрения режиссерского, монтажно- операторского искусства фильмы мастеров</w:t>
      </w:r>
      <w:r w:rsidRPr="00D26F12">
        <w:rPr>
          <w:i/>
          <w:spacing w:val="-2"/>
          <w:sz w:val="24"/>
        </w:rPr>
        <w:t xml:space="preserve"> </w:t>
      </w:r>
      <w:r w:rsidRPr="00D26F12">
        <w:rPr>
          <w:i/>
          <w:sz w:val="24"/>
        </w:rPr>
        <w:t>кино;</w:t>
      </w:r>
    </w:p>
    <w:p w:rsidR="00A73FF3" w:rsidRPr="00D26F12" w:rsidRDefault="00A73FF3" w:rsidP="00A73FF3">
      <w:pPr>
        <w:pStyle w:val="a6"/>
        <w:numPr>
          <w:ilvl w:val="1"/>
          <w:numId w:val="175"/>
        </w:numPr>
        <w:tabs>
          <w:tab w:val="left" w:pos="2676"/>
          <w:tab w:val="left" w:pos="4320"/>
          <w:tab w:val="left" w:pos="5139"/>
          <w:tab w:val="left" w:pos="7089"/>
          <w:tab w:val="left" w:pos="8053"/>
          <w:tab w:val="left" w:pos="8417"/>
          <w:tab w:val="left" w:pos="10694"/>
        </w:tabs>
        <w:spacing w:before="4" w:line="237" w:lineRule="auto"/>
        <w:ind w:right="851" w:firstLine="708"/>
        <w:rPr>
          <w:i/>
          <w:sz w:val="24"/>
        </w:rPr>
      </w:pPr>
      <w:r w:rsidRPr="00D26F12">
        <w:rPr>
          <w:i/>
          <w:sz w:val="24"/>
        </w:rPr>
        <w:t>использовать</w:t>
      </w:r>
      <w:r w:rsidRPr="00D26F12">
        <w:rPr>
          <w:i/>
          <w:sz w:val="24"/>
        </w:rPr>
        <w:tab/>
        <w:t>опыт</w:t>
      </w:r>
      <w:r w:rsidRPr="00D26F12">
        <w:rPr>
          <w:i/>
          <w:sz w:val="24"/>
        </w:rPr>
        <w:tab/>
        <w:t>документальной</w:t>
      </w:r>
      <w:r w:rsidRPr="00D26F12">
        <w:rPr>
          <w:i/>
          <w:sz w:val="24"/>
        </w:rPr>
        <w:tab/>
        <w:t>съемки</w:t>
      </w:r>
      <w:r w:rsidRPr="00D26F12">
        <w:rPr>
          <w:i/>
          <w:sz w:val="24"/>
        </w:rPr>
        <w:tab/>
        <w:t>и</w:t>
      </w:r>
      <w:r w:rsidRPr="00D26F12">
        <w:rPr>
          <w:i/>
          <w:sz w:val="24"/>
        </w:rPr>
        <w:tab/>
        <w:t>тележурналистики</w:t>
      </w:r>
      <w:r w:rsidRPr="00D26F12">
        <w:rPr>
          <w:i/>
          <w:sz w:val="24"/>
        </w:rPr>
        <w:tab/>
      </w:r>
      <w:r w:rsidRPr="00D26F12">
        <w:rPr>
          <w:i/>
          <w:spacing w:val="-6"/>
          <w:sz w:val="24"/>
        </w:rPr>
        <w:t xml:space="preserve">для </w:t>
      </w:r>
      <w:r w:rsidRPr="00D26F12">
        <w:rPr>
          <w:i/>
          <w:sz w:val="24"/>
        </w:rPr>
        <w:t>формирования школьного</w:t>
      </w:r>
      <w:r w:rsidRPr="00D26F12">
        <w:rPr>
          <w:i/>
          <w:spacing w:val="-3"/>
          <w:sz w:val="24"/>
        </w:rPr>
        <w:t xml:space="preserve"> </w:t>
      </w:r>
      <w:r w:rsidRPr="00D26F12">
        <w:rPr>
          <w:i/>
          <w:sz w:val="24"/>
        </w:rPr>
        <w:t>телевидения;</w:t>
      </w:r>
    </w:p>
    <w:p w:rsidR="00A73FF3" w:rsidRPr="00D26F12" w:rsidRDefault="00A73FF3" w:rsidP="00A73FF3">
      <w:pPr>
        <w:pStyle w:val="a6"/>
        <w:numPr>
          <w:ilvl w:val="1"/>
          <w:numId w:val="175"/>
        </w:numPr>
        <w:tabs>
          <w:tab w:val="left" w:pos="2676"/>
        </w:tabs>
        <w:spacing w:before="4" w:line="237" w:lineRule="auto"/>
        <w:ind w:right="851" w:firstLine="708"/>
        <w:rPr>
          <w:i/>
          <w:sz w:val="24"/>
        </w:rPr>
      </w:pPr>
      <w:r w:rsidRPr="00D26F12">
        <w:rPr>
          <w:i/>
          <w:sz w:val="24"/>
        </w:rPr>
        <w:t>реализовывать сценарно-режиссерскую и операторскую грамоту в практике создания</w:t>
      </w:r>
      <w:r w:rsidRPr="00D26F12">
        <w:rPr>
          <w:i/>
          <w:spacing w:val="-3"/>
          <w:sz w:val="24"/>
        </w:rPr>
        <w:t xml:space="preserve"> </w:t>
      </w:r>
      <w:r w:rsidRPr="00D26F12">
        <w:rPr>
          <w:i/>
          <w:sz w:val="24"/>
        </w:rPr>
        <w:t>видео-этюда.</w:t>
      </w:r>
    </w:p>
    <w:p w:rsidR="00A73FF3" w:rsidRPr="00D26F12" w:rsidRDefault="00A73FF3" w:rsidP="00A73FF3">
      <w:pPr>
        <w:pStyle w:val="a4"/>
        <w:spacing w:before="5"/>
        <w:ind w:left="0"/>
        <w:rPr>
          <w:i/>
        </w:rPr>
      </w:pPr>
    </w:p>
    <w:p w:rsidR="00A73FF3" w:rsidRPr="00D26F12" w:rsidRDefault="00A73FF3" w:rsidP="00A73FF3">
      <w:pPr>
        <w:pStyle w:val="1"/>
        <w:numPr>
          <w:ilvl w:val="3"/>
          <w:numId w:val="364"/>
        </w:numPr>
        <w:tabs>
          <w:tab w:val="left" w:pos="2582"/>
        </w:tabs>
        <w:spacing w:line="240" w:lineRule="auto"/>
        <w:ind w:left="2582" w:hanging="900"/>
        <w:jc w:val="left"/>
      </w:pPr>
      <w:bookmarkStart w:id="24" w:name="_bookmark20"/>
      <w:bookmarkEnd w:id="24"/>
      <w:r w:rsidRPr="00D26F12">
        <w:t>Музыка</w:t>
      </w:r>
    </w:p>
    <w:p w:rsidR="00A73FF3" w:rsidRPr="00D26F12" w:rsidRDefault="00A73FF3" w:rsidP="00A73FF3">
      <w:pPr>
        <w:spacing w:before="87"/>
        <w:ind w:left="2382"/>
        <w:rPr>
          <w:b/>
          <w:sz w:val="24"/>
        </w:rPr>
      </w:pPr>
      <w:r w:rsidRPr="00D26F12">
        <w:rPr>
          <w:b/>
          <w:sz w:val="24"/>
        </w:rPr>
        <w:t>Музыка:</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4"/>
          <w:numId w:val="364"/>
        </w:numPr>
        <w:tabs>
          <w:tab w:val="left" w:pos="3362"/>
        </w:tabs>
        <w:spacing w:before="66"/>
        <w:ind w:left="2402" w:right="849" w:firstLine="700"/>
        <w:jc w:val="both"/>
        <w:rPr>
          <w:sz w:val="24"/>
        </w:rPr>
      </w:pPr>
      <w:r w:rsidRPr="00D26F12">
        <w:rPr>
          <w:sz w:val="24"/>
        </w:rPr>
        <w:lastRenderedPageBreak/>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w:t>
      </w:r>
      <w:r w:rsidRPr="00D26F12">
        <w:rPr>
          <w:spacing w:val="-1"/>
          <w:sz w:val="24"/>
        </w:rPr>
        <w:t xml:space="preserve"> </w:t>
      </w:r>
      <w:r w:rsidRPr="00D26F12">
        <w:rPr>
          <w:sz w:val="24"/>
        </w:rPr>
        <w:t>культуры;</w:t>
      </w:r>
    </w:p>
    <w:p w:rsidR="00A73FF3" w:rsidRPr="00D26F12" w:rsidRDefault="00A73FF3" w:rsidP="00A73FF3">
      <w:pPr>
        <w:pStyle w:val="a6"/>
        <w:numPr>
          <w:ilvl w:val="4"/>
          <w:numId w:val="364"/>
        </w:numPr>
        <w:tabs>
          <w:tab w:val="left" w:pos="3362"/>
        </w:tabs>
        <w:spacing w:before="1"/>
        <w:ind w:left="2402" w:right="849" w:firstLine="700"/>
        <w:jc w:val="both"/>
        <w:rPr>
          <w:sz w:val="24"/>
        </w:rPr>
      </w:pPr>
      <w:r w:rsidRPr="00D26F12">
        <w:rPr>
          <w:sz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w:t>
      </w:r>
      <w:r w:rsidRPr="00D26F12">
        <w:rPr>
          <w:spacing w:val="-4"/>
          <w:sz w:val="24"/>
        </w:rPr>
        <w:t xml:space="preserve"> </w:t>
      </w:r>
      <w:r w:rsidRPr="00D26F12">
        <w:rPr>
          <w:sz w:val="24"/>
        </w:rPr>
        <w:t>образов;</w:t>
      </w:r>
    </w:p>
    <w:p w:rsidR="00A73FF3" w:rsidRPr="00D26F12" w:rsidRDefault="00A73FF3" w:rsidP="00A73FF3">
      <w:pPr>
        <w:pStyle w:val="a6"/>
        <w:numPr>
          <w:ilvl w:val="4"/>
          <w:numId w:val="364"/>
        </w:numPr>
        <w:tabs>
          <w:tab w:val="left" w:pos="3362"/>
        </w:tabs>
        <w:ind w:left="2402" w:right="848" w:firstLine="700"/>
        <w:jc w:val="both"/>
        <w:rPr>
          <w:sz w:val="24"/>
        </w:rPr>
      </w:pPr>
      <w:r w:rsidRPr="00D26F12">
        <w:rPr>
          <w:sz w:val="24"/>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w:t>
      </w:r>
      <w:r w:rsidRPr="00D26F12">
        <w:rPr>
          <w:spacing w:val="-2"/>
          <w:sz w:val="24"/>
        </w:rPr>
        <w:t xml:space="preserve"> </w:t>
      </w:r>
      <w:r w:rsidRPr="00D26F12">
        <w:rPr>
          <w:sz w:val="24"/>
        </w:rPr>
        <w:t>движение);</w:t>
      </w:r>
    </w:p>
    <w:p w:rsidR="00A73FF3" w:rsidRPr="00D26F12" w:rsidRDefault="00A73FF3" w:rsidP="00A73FF3">
      <w:pPr>
        <w:pStyle w:val="a6"/>
        <w:numPr>
          <w:ilvl w:val="4"/>
          <w:numId w:val="364"/>
        </w:numPr>
        <w:tabs>
          <w:tab w:val="left" w:pos="3362"/>
        </w:tabs>
        <w:ind w:left="2402" w:right="850" w:firstLine="700"/>
        <w:jc w:val="both"/>
        <w:rPr>
          <w:sz w:val="24"/>
        </w:rPr>
      </w:pPr>
      <w:r w:rsidRPr="00D26F12">
        <w:rPr>
          <w:sz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A73FF3" w:rsidRPr="00D26F12" w:rsidRDefault="00A73FF3" w:rsidP="00A73FF3">
      <w:pPr>
        <w:pStyle w:val="a6"/>
        <w:numPr>
          <w:ilvl w:val="4"/>
          <w:numId w:val="364"/>
        </w:numPr>
        <w:tabs>
          <w:tab w:val="left" w:pos="3362"/>
        </w:tabs>
        <w:ind w:left="2402" w:right="853" w:firstLine="700"/>
        <w:jc w:val="both"/>
        <w:rPr>
          <w:sz w:val="24"/>
        </w:rPr>
      </w:pPr>
      <w:r w:rsidRPr="00D26F12">
        <w:rPr>
          <w:sz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w:t>
      </w:r>
      <w:r w:rsidRPr="00D26F12">
        <w:rPr>
          <w:spacing w:val="-16"/>
          <w:sz w:val="24"/>
        </w:rPr>
        <w:t xml:space="preserve"> </w:t>
      </w:r>
      <w:r w:rsidRPr="00D26F12">
        <w:rPr>
          <w:sz w:val="24"/>
        </w:rPr>
        <w:t>наследию;</w:t>
      </w:r>
    </w:p>
    <w:p w:rsidR="00A73FF3" w:rsidRPr="00D26F12" w:rsidRDefault="00A73FF3" w:rsidP="00A73FF3">
      <w:pPr>
        <w:pStyle w:val="a6"/>
        <w:numPr>
          <w:ilvl w:val="4"/>
          <w:numId w:val="364"/>
        </w:numPr>
        <w:tabs>
          <w:tab w:val="left" w:pos="3362"/>
        </w:tabs>
        <w:spacing w:before="1"/>
        <w:ind w:left="2402" w:right="847" w:firstLine="700"/>
        <w:jc w:val="both"/>
        <w:rPr>
          <w:sz w:val="24"/>
        </w:rPr>
      </w:pPr>
      <w:r w:rsidRPr="00D26F12">
        <w:rPr>
          <w:sz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w:t>
      </w:r>
      <w:r w:rsidRPr="00D26F12">
        <w:rPr>
          <w:spacing w:val="-6"/>
          <w:sz w:val="24"/>
        </w:rPr>
        <w:t xml:space="preserve"> </w:t>
      </w:r>
      <w:r w:rsidRPr="00D26F12">
        <w:rPr>
          <w:sz w:val="24"/>
        </w:rPr>
        <w:t>курса.</w:t>
      </w:r>
    </w:p>
    <w:p w:rsidR="00A73FF3" w:rsidRPr="00D26F12" w:rsidRDefault="00A73FF3" w:rsidP="00A73FF3">
      <w:pPr>
        <w:pStyle w:val="a4"/>
        <w:ind w:left="0"/>
        <w:rPr>
          <w:sz w:val="26"/>
        </w:rPr>
      </w:pPr>
    </w:p>
    <w:p w:rsidR="00A73FF3" w:rsidRPr="00D26F12" w:rsidRDefault="00A73FF3" w:rsidP="00A73FF3">
      <w:pPr>
        <w:pStyle w:val="1"/>
        <w:spacing w:before="215" w:after="3" w:line="240" w:lineRule="auto"/>
        <w:ind w:left="2483"/>
      </w:pPr>
      <w:r w:rsidRPr="00D26F12">
        <w:t>Планируемые результаты изучения учебного предмета музыка 5 класс</w:t>
      </w: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5953"/>
        <w:gridCol w:w="2693"/>
      </w:tblGrid>
      <w:tr w:rsidR="00D26F12" w:rsidRPr="00D26F12" w:rsidTr="00B14BF1">
        <w:trPr>
          <w:trHeight w:val="287"/>
        </w:trPr>
        <w:tc>
          <w:tcPr>
            <w:tcW w:w="1135" w:type="dxa"/>
            <w:vMerge w:val="restart"/>
          </w:tcPr>
          <w:p w:rsidR="00A73FF3" w:rsidRPr="00D26F12" w:rsidRDefault="00A73FF3" w:rsidP="00B14BF1">
            <w:pPr>
              <w:pStyle w:val="TableParagraph"/>
              <w:ind w:left="105" w:right="148"/>
              <w:rPr>
                <w:sz w:val="24"/>
              </w:rPr>
            </w:pPr>
            <w:r w:rsidRPr="00D26F12">
              <w:rPr>
                <w:sz w:val="24"/>
              </w:rPr>
              <w:t>Названи е раздела</w:t>
            </w:r>
          </w:p>
        </w:tc>
        <w:tc>
          <w:tcPr>
            <w:tcW w:w="8646" w:type="dxa"/>
            <w:gridSpan w:val="2"/>
          </w:tcPr>
          <w:p w:rsidR="00A73FF3" w:rsidRPr="00D26F12" w:rsidRDefault="00A73FF3" w:rsidP="00B14BF1">
            <w:pPr>
              <w:pStyle w:val="TableParagraph"/>
              <w:spacing w:line="268" w:lineRule="exact"/>
              <w:ind w:left="1786"/>
              <w:rPr>
                <w:sz w:val="24"/>
              </w:rPr>
            </w:pPr>
            <w:r w:rsidRPr="00D26F12">
              <w:rPr>
                <w:sz w:val="24"/>
              </w:rPr>
              <w:t>Предметные результаты</w:t>
            </w:r>
          </w:p>
        </w:tc>
      </w:tr>
      <w:tr w:rsidR="00D26F12" w:rsidRPr="00D26F12" w:rsidTr="00B14BF1">
        <w:trPr>
          <w:trHeight w:val="827"/>
        </w:trPr>
        <w:tc>
          <w:tcPr>
            <w:tcW w:w="1135" w:type="dxa"/>
            <w:vMerge/>
            <w:tcBorders>
              <w:top w:val="nil"/>
            </w:tcBorders>
          </w:tcPr>
          <w:p w:rsidR="00A73FF3" w:rsidRPr="00D26F12" w:rsidRDefault="00A73FF3" w:rsidP="00B14BF1">
            <w:pPr>
              <w:rPr>
                <w:sz w:val="2"/>
                <w:szCs w:val="2"/>
              </w:rPr>
            </w:pPr>
          </w:p>
        </w:tc>
        <w:tc>
          <w:tcPr>
            <w:tcW w:w="5953" w:type="dxa"/>
          </w:tcPr>
          <w:p w:rsidR="00A73FF3" w:rsidRPr="00D26F12" w:rsidRDefault="00A73FF3" w:rsidP="00B14BF1">
            <w:pPr>
              <w:pStyle w:val="TableParagraph"/>
              <w:spacing w:line="268" w:lineRule="exact"/>
              <w:ind w:left="467"/>
              <w:rPr>
                <w:sz w:val="24"/>
              </w:rPr>
            </w:pPr>
            <w:r w:rsidRPr="00D26F12">
              <w:rPr>
                <w:sz w:val="24"/>
              </w:rPr>
              <w:t>ученик научится</w:t>
            </w:r>
          </w:p>
        </w:tc>
        <w:tc>
          <w:tcPr>
            <w:tcW w:w="2693" w:type="dxa"/>
          </w:tcPr>
          <w:p w:rsidR="00A73FF3" w:rsidRPr="00D26F12" w:rsidRDefault="00A73FF3" w:rsidP="00B14BF1">
            <w:pPr>
              <w:pStyle w:val="TableParagraph"/>
              <w:ind w:left="105" w:firstLine="303"/>
              <w:rPr>
                <w:sz w:val="24"/>
              </w:rPr>
            </w:pPr>
            <w:r w:rsidRPr="00D26F12">
              <w:rPr>
                <w:sz w:val="24"/>
              </w:rPr>
              <w:t>ученик получит возможность</w:t>
            </w:r>
          </w:p>
          <w:p w:rsidR="00A73FF3" w:rsidRPr="00D26F12" w:rsidRDefault="00A73FF3" w:rsidP="00B14BF1">
            <w:pPr>
              <w:pStyle w:val="TableParagraph"/>
              <w:spacing w:line="264" w:lineRule="exact"/>
              <w:ind w:left="105"/>
              <w:rPr>
                <w:sz w:val="24"/>
              </w:rPr>
            </w:pPr>
            <w:r w:rsidRPr="00D26F12">
              <w:rPr>
                <w:sz w:val="24"/>
              </w:rPr>
              <w:t>научиться</w:t>
            </w:r>
          </w:p>
        </w:tc>
      </w:tr>
      <w:tr w:rsidR="00D26F12" w:rsidRPr="00D26F12" w:rsidTr="00B14BF1">
        <w:trPr>
          <w:trHeight w:val="5107"/>
        </w:trPr>
        <w:tc>
          <w:tcPr>
            <w:tcW w:w="1135" w:type="dxa"/>
          </w:tcPr>
          <w:p w:rsidR="00A73FF3" w:rsidRPr="00D26F12" w:rsidRDefault="00A73FF3" w:rsidP="00B14BF1">
            <w:pPr>
              <w:pStyle w:val="TableParagraph"/>
              <w:ind w:left="105" w:right="129"/>
              <w:jc w:val="both"/>
              <w:rPr>
                <w:b/>
                <w:sz w:val="24"/>
                <w:lang w:val="ru-RU"/>
              </w:rPr>
            </w:pPr>
            <w:r w:rsidRPr="00D26F12">
              <w:rPr>
                <w:b/>
                <w:sz w:val="24"/>
                <w:lang w:val="ru-RU"/>
              </w:rPr>
              <w:t>Музыка как вид искусст ва</w:t>
            </w:r>
          </w:p>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105" w:right="150"/>
              <w:rPr>
                <w:b/>
                <w:sz w:val="24"/>
                <w:lang w:val="ru-RU"/>
              </w:rPr>
            </w:pPr>
            <w:r w:rsidRPr="00D26F12">
              <w:rPr>
                <w:b/>
                <w:sz w:val="24"/>
                <w:lang w:val="ru-RU"/>
              </w:rPr>
              <w:t>Народн ое музыка льное творчес тво</w:t>
            </w:r>
          </w:p>
          <w:p w:rsidR="00A73FF3" w:rsidRPr="00D26F12" w:rsidRDefault="00A73FF3" w:rsidP="00B14BF1">
            <w:pPr>
              <w:pStyle w:val="TableParagraph"/>
              <w:rPr>
                <w:b/>
                <w:sz w:val="24"/>
                <w:lang w:val="ru-RU"/>
              </w:rPr>
            </w:pPr>
          </w:p>
          <w:p w:rsidR="00A73FF3" w:rsidRPr="00D26F12" w:rsidRDefault="00A73FF3" w:rsidP="00B14BF1">
            <w:pPr>
              <w:pStyle w:val="TableParagraph"/>
              <w:spacing w:before="1"/>
              <w:ind w:left="105" w:right="81"/>
              <w:rPr>
                <w:b/>
                <w:sz w:val="24"/>
                <w:lang w:val="ru-RU"/>
              </w:rPr>
            </w:pPr>
            <w:r w:rsidRPr="00D26F12">
              <w:rPr>
                <w:b/>
                <w:sz w:val="24"/>
                <w:lang w:val="ru-RU"/>
              </w:rPr>
              <w:t>Русская музыка от эпохи среднев ековья до</w:t>
            </w:r>
          </w:p>
        </w:tc>
        <w:tc>
          <w:tcPr>
            <w:tcW w:w="5953" w:type="dxa"/>
          </w:tcPr>
          <w:p w:rsidR="00A73FF3" w:rsidRPr="00D26F12" w:rsidRDefault="00A73FF3" w:rsidP="00B14BF1">
            <w:pPr>
              <w:pStyle w:val="TableParagraph"/>
              <w:numPr>
                <w:ilvl w:val="0"/>
                <w:numId w:val="174"/>
              </w:numPr>
              <w:tabs>
                <w:tab w:val="left" w:pos="281"/>
              </w:tabs>
              <w:spacing w:line="237" w:lineRule="auto"/>
              <w:ind w:right="173" w:firstLine="0"/>
              <w:rPr>
                <w:sz w:val="24"/>
                <w:lang w:val="ru-RU"/>
              </w:rPr>
            </w:pPr>
            <w:r w:rsidRPr="00D26F12">
              <w:rPr>
                <w:sz w:val="24"/>
                <w:lang w:val="ru-RU"/>
              </w:rPr>
              <w:t>понимать значение интонации в музыке как</w:t>
            </w:r>
            <w:r w:rsidRPr="00D26F12">
              <w:rPr>
                <w:spacing w:val="-22"/>
                <w:sz w:val="24"/>
                <w:lang w:val="ru-RU"/>
              </w:rPr>
              <w:t xml:space="preserve"> </w:t>
            </w:r>
            <w:r w:rsidRPr="00D26F12">
              <w:rPr>
                <w:sz w:val="24"/>
                <w:lang w:val="ru-RU"/>
              </w:rPr>
              <w:t>носителя образного</w:t>
            </w:r>
            <w:r w:rsidRPr="00D26F12">
              <w:rPr>
                <w:spacing w:val="-1"/>
                <w:sz w:val="24"/>
                <w:lang w:val="ru-RU"/>
              </w:rPr>
              <w:t xml:space="preserve"> </w:t>
            </w:r>
            <w:r w:rsidRPr="00D26F12">
              <w:rPr>
                <w:sz w:val="24"/>
                <w:lang w:val="ru-RU"/>
              </w:rPr>
              <w:t>смысла;</w:t>
            </w:r>
          </w:p>
          <w:p w:rsidR="00A73FF3" w:rsidRPr="00D26F12" w:rsidRDefault="00A73FF3" w:rsidP="00B14BF1">
            <w:pPr>
              <w:pStyle w:val="TableParagraph"/>
              <w:numPr>
                <w:ilvl w:val="0"/>
                <w:numId w:val="174"/>
              </w:numPr>
              <w:tabs>
                <w:tab w:val="left" w:pos="281"/>
              </w:tabs>
              <w:ind w:right="139" w:firstLine="0"/>
              <w:rPr>
                <w:sz w:val="24"/>
                <w:lang w:val="ru-RU"/>
              </w:rPr>
            </w:pPr>
            <w:r w:rsidRPr="00D26F12">
              <w:rPr>
                <w:sz w:val="24"/>
                <w:lang w:val="ru-RU"/>
              </w:rPr>
              <w:t>анализировать средства музыкальной выразительности: мелодию, ритм, темп, динамику,</w:t>
            </w:r>
            <w:r w:rsidRPr="00D26F12">
              <w:rPr>
                <w:spacing w:val="-20"/>
                <w:sz w:val="24"/>
                <w:lang w:val="ru-RU"/>
              </w:rPr>
              <w:t xml:space="preserve"> </w:t>
            </w:r>
            <w:r w:rsidRPr="00D26F12">
              <w:rPr>
                <w:sz w:val="24"/>
                <w:lang w:val="ru-RU"/>
              </w:rPr>
              <w:t>лад;</w:t>
            </w:r>
          </w:p>
          <w:p w:rsidR="00A73FF3" w:rsidRPr="00D26F12" w:rsidRDefault="00A73FF3" w:rsidP="00B14BF1">
            <w:pPr>
              <w:pStyle w:val="TableParagraph"/>
              <w:numPr>
                <w:ilvl w:val="0"/>
                <w:numId w:val="174"/>
              </w:numPr>
              <w:tabs>
                <w:tab w:val="left" w:pos="281"/>
              </w:tabs>
              <w:ind w:right="1244" w:firstLine="0"/>
              <w:rPr>
                <w:sz w:val="24"/>
                <w:lang w:val="ru-RU"/>
              </w:rPr>
            </w:pPr>
            <w:r w:rsidRPr="00D26F12">
              <w:rPr>
                <w:sz w:val="24"/>
                <w:lang w:val="ru-RU"/>
              </w:rPr>
              <w:t>определять характер музыкальных образов (лирических, драматических, героических, романтических,</w:t>
            </w:r>
            <w:r w:rsidRPr="00D26F12">
              <w:rPr>
                <w:spacing w:val="-1"/>
                <w:sz w:val="24"/>
                <w:lang w:val="ru-RU"/>
              </w:rPr>
              <w:t xml:space="preserve"> </w:t>
            </w:r>
            <w:r w:rsidRPr="00D26F12">
              <w:rPr>
                <w:sz w:val="24"/>
                <w:lang w:val="ru-RU"/>
              </w:rPr>
              <w:t>эпических);</w:t>
            </w:r>
          </w:p>
          <w:p w:rsidR="00A73FF3" w:rsidRPr="00D26F12" w:rsidRDefault="00A73FF3" w:rsidP="00B14BF1">
            <w:pPr>
              <w:pStyle w:val="TableParagraph"/>
              <w:numPr>
                <w:ilvl w:val="0"/>
                <w:numId w:val="174"/>
              </w:numPr>
              <w:tabs>
                <w:tab w:val="left" w:pos="281"/>
              </w:tabs>
              <w:spacing w:before="1" w:line="237" w:lineRule="auto"/>
              <w:ind w:right="600" w:firstLine="0"/>
              <w:rPr>
                <w:sz w:val="24"/>
                <w:lang w:val="ru-RU"/>
              </w:rPr>
            </w:pPr>
            <w:r w:rsidRPr="00D26F12">
              <w:rPr>
                <w:sz w:val="24"/>
                <w:lang w:val="ru-RU"/>
              </w:rPr>
              <w:t>выявлять общее и особенное при сравнении музыкальных произведений на основе</w:t>
            </w:r>
            <w:r w:rsidRPr="00D26F12">
              <w:rPr>
                <w:spacing w:val="-21"/>
                <w:sz w:val="24"/>
                <w:lang w:val="ru-RU"/>
              </w:rPr>
              <w:t xml:space="preserve"> </w:t>
            </w:r>
            <w:r w:rsidRPr="00D26F12">
              <w:rPr>
                <w:sz w:val="24"/>
                <w:lang w:val="ru-RU"/>
              </w:rPr>
              <w:t>полученных знаний об интонационной природе</w:t>
            </w:r>
            <w:r w:rsidRPr="00D26F12">
              <w:rPr>
                <w:spacing w:val="-8"/>
                <w:sz w:val="24"/>
                <w:lang w:val="ru-RU"/>
              </w:rPr>
              <w:t xml:space="preserve"> </w:t>
            </w:r>
            <w:r w:rsidRPr="00D26F12">
              <w:rPr>
                <w:sz w:val="24"/>
                <w:lang w:val="ru-RU"/>
              </w:rPr>
              <w:t>музыки;</w:t>
            </w:r>
          </w:p>
          <w:p w:rsidR="00A73FF3" w:rsidRPr="00D26F12" w:rsidRDefault="00A73FF3" w:rsidP="00B14BF1">
            <w:pPr>
              <w:pStyle w:val="TableParagraph"/>
              <w:numPr>
                <w:ilvl w:val="0"/>
                <w:numId w:val="174"/>
              </w:numPr>
              <w:tabs>
                <w:tab w:val="left" w:pos="281"/>
              </w:tabs>
              <w:spacing w:before="7" w:line="237" w:lineRule="auto"/>
              <w:ind w:right="1288" w:firstLine="0"/>
              <w:rPr>
                <w:sz w:val="24"/>
                <w:lang w:val="ru-RU"/>
              </w:rPr>
            </w:pPr>
            <w:r w:rsidRPr="00D26F12">
              <w:rPr>
                <w:sz w:val="24"/>
                <w:lang w:val="ru-RU"/>
              </w:rPr>
              <w:t>понимать жизненно-образное содержание музыкальных произведений разных</w:t>
            </w:r>
            <w:r w:rsidRPr="00D26F12">
              <w:rPr>
                <w:spacing w:val="-16"/>
                <w:sz w:val="24"/>
                <w:lang w:val="ru-RU"/>
              </w:rPr>
              <w:t xml:space="preserve"> </w:t>
            </w:r>
            <w:r w:rsidRPr="00D26F12">
              <w:rPr>
                <w:sz w:val="24"/>
                <w:lang w:val="ru-RU"/>
              </w:rPr>
              <w:t>жанров;</w:t>
            </w:r>
          </w:p>
          <w:p w:rsidR="00A73FF3" w:rsidRPr="00D26F12" w:rsidRDefault="00A73FF3" w:rsidP="00B14BF1">
            <w:pPr>
              <w:pStyle w:val="TableParagraph"/>
              <w:numPr>
                <w:ilvl w:val="0"/>
                <w:numId w:val="174"/>
              </w:numPr>
              <w:tabs>
                <w:tab w:val="left" w:pos="281"/>
              </w:tabs>
              <w:spacing w:before="5" w:line="237" w:lineRule="auto"/>
              <w:ind w:right="173" w:firstLine="0"/>
              <w:rPr>
                <w:sz w:val="24"/>
                <w:lang w:val="ru-RU"/>
              </w:rPr>
            </w:pPr>
            <w:r w:rsidRPr="00D26F12">
              <w:rPr>
                <w:sz w:val="24"/>
                <w:lang w:val="ru-RU"/>
              </w:rPr>
              <w:t>различать и характеризовать приемы</w:t>
            </w:r>
            <w:r w:rsidRPr="00D26F12">
              <w:rPr>
                <w:spacing w:val="-18"/>
                <w:sz w:val="24"/>
                <w:lang w:val="ru-RU"/>
              </w:rPr>
              <w:t xml:space="preserve"> </w:t>
            </w:r>
            <w:r w:rsidRPr="00D26F12">
              <w:rPr>
                <w:sz w:val="24"/>
                <w:lang w:val="ru-RU"/>
              </w:rPr>
              <w:t>взаимодействия и развития образов музыкальных</w:t>
            </w:r>
            <w:r w:rsidRPr="00D26F12">
              <w:rPr>
                <w:spacing w:val="-4"/>
                <w:sz w:val="24"/>
                <w:lang w:val="ru-RU"/>
              </w:rPr>
              <w:t xml:space="preserve"> </w:t>
            </w:r>
            <w:r w:rsidRPr="00D26F12">
              <w:rPr>
                <w:sz w:val="24"/>
                <w:lang w:val="ru-RU"/>
              </w:rPr>
              <w:t>произведений;</w:t>
            </w:r>
          </w:p>
          <w:p w:rsidR="00A73FF3" w:rsidRPr="00D26F12" w:rsidRDefault="00A73FF3" w:rsidP="00B14BF1">
            <w:pPr>
              <w:pStyle w:val="TableParagraph"/>
              <w:numPr>
                <w:ilvl w:val="0"/>
                <w:numId w:val="174"/>
              </w:numPr>
              <w:tabs>
                <w:tab w:val="left" w:pos="281"/>
              </w:tabs>
              <w:spacing w:before="4" w:line="237" w:lineRule="auto"/>
              <w:ind w:right="678" w:firstLine="0"/>
              <w:rPr>
                <w:sz w:val="24"/>
                <w:lang w:val="ru-RU"/>
              </w:rPr>
            </w:pPr>
            <w:r w:rsidRPr="00D26F12">
              <w:rPr>
                <w:sz w:val="24"/>
                <w:lang w:val="ru-RU"/>
              </w:rPr>
              <w:t>различать многообразие музыкальных образов</w:t>
            </w:r>
            <w:r w:rsidRPr="00D26F12">
              <w:rPr>
                <w:spacing w:val="-13"/>
                <w:sz w:val="24"/>
                <w:lang w:val="ru-RU"/>
              </w:rPr>
              <w:t xml:space="preserve"> </w:t>
            </w:r>
            <w:r w:rsidRPr="00D26F12">
              <w:rPr>
                <w:sz w:val="24"/>
                <w:lang w:val="ru-RU"/>
              </w:rPr>
              <w:t>и способов их</w:t>
            </w:r>
            <w:r w:rsidRPr="00D26F12">
              <w:rPr>
                <w:spacing w:val="1"/>
                <w:sz w:val="24"/>
                <w:lang w:val="ru-RU"/>
              </w:rPr>
              <w:t xml:space="preserve"> </w:t>
            </w:r>
            <w:r w:rsidRPr="00D26F12">
              <w:rPr>
                <w:sz w:val="24"/>
                <w:lang w:val="ru-RU"/>
              </w:rPr>
              <w:t>развития;</w:t>
            </w:r>
          </w:p>
          <w:p w:rsidR="00A73FF3" w:rsidRPr="00D26F12" w:rsidRDefault="00A73FF3" w:rsidP="00B14BF1">
            <w:pPr>
              <w:pStyle w:val="TableParagraph"/>
              <w:numPr>
                <w:ilvl w:val="0"/>
                <w:numId w:val="174"/>
              </w:numPr>
              <w:tabs>
                <w:tab w:val="left" w:pos="281"/>
              </w:tabs>
              <w:spacing w:before="23" w:line="276" w:lineRule="exact"/>
              <w:ind w:right="1032" w:firstLine="0"/>
              <w:rPr>
                <w:sz w:val="24"/>
                <w:lang w:val="ru-RU"/>
              </w:rPr>
            </w:pPr>
            <w:r w:rsidRPr="00D26F12">
              <w:rPr>
                <w:sz w:val="24"/>
                <w:lang w:val="ru-RU"/>
              </w:rPr>
              <w:t>производить интонационно-образный анализ музыкального</w:t>
            </w:r>
            <w:r w:rsidRPr="00D26F12">
              <w:rPr>
                <w:spacing w:val="-1"/>
                <w:sz w:val="24"/>
                <w:lang w:val="ru-RU"/>
              </w:rPr>
              <w:t xml:space="preserve"> </w:t>
            </w:r>
            <w:r w:rsidRPr="00D26F12">
              <w:rPr>
                <w:sz w:val="24"/>
                <w:lang w:val="ru-RU"/>
              </w:rPr>
              <w:t>произведения;</w:t>
            </w:r>
          </w:p>
        </w:tc>
        <w:tc>
          <w:tcPr>
            <w:tcW w:w="2693" w:type="dxa"/>
          </w:tcPr>
          <w:p w:rsidR="00A73FF3" w:rsidRPr="00D26F12" w:rsidRDefault="00A73FF3" w:rsidP="00B14BF1">
            <w:pPr>
              <w:pStyle w:val="TableParagraph"/>
              <w:numPr>
                <w:ilvl w:val="0"/>
                <w:numId w:val="173"/>
              </w:numPr>
              <w:tabs>
                <w:tab w:val="left" w:pos="310"/>
              </w:tabs>
              <w:spacing w:line="237" w:lineRule="auto"/>
              <w:ind w:right="437" w:firstLine="0"/>
              <w:rPr>
                <w:sz w:val="24"/>
                <w:lang w:val="ru-RU"/>
              </w:rPr>
            </w:pPr>
            <w:r w:rsidRPr="00D26F12">
              <w:rPr>
                <w:sz w:val="24"/>
                <w:lang w:val="ru-RU"/>
              </w:rPr>
              <w:t>понимать истоки и интонационное своеобразие;</w:t>
            </w:r>
          </w:p>
          <w:p w:rsidR="00A73FF3" w:rsidRPr="00D26F12" w:rsidRDefault="00A73FF3" w:rsidP="00B14BF1">
            <w:pPr>
              <w:pStyle w:val="TableParagraph"/>
              <w:numPr>
                <w:ilvl w:val="0"/>
                <w:numId w:val="173"/>
              </w:numPr>
              <w:tabs>
                <w:tab w:val="left" w:pos="310"/>
              </w:tabs>
              <w:spacing w:before="1"/>
              <w:ind w:right="123" w:firstLine="0"/>
              <w:rPr>
                <w:sz w:val="24"/>
                <w:lang w:val="ru-RU"/>
              </w:rPr>
            </w:pPr>
            <w:r w:rsidRPr="00D26F12">
              <w:rPr>
                <w:sz w:val="24"/>
                <w:lang w:val="ru-RU"/>
              </w:rPr>
              <w:t>различать формы построения музыки (сонатно- симфонический цикл, сюита), понимать их возможности в воплощении и развитии музыкальных</w:t>
            </w:r>
            <w:r w:rsidRPr="00D26F12">
              <w:rPr>
                <w:spacing w:val="-1"/>
                <w:sz w:val="24"/>
                <w:lang w:val="ru-RU"/>
              </w:rPr>
              <w:t xml:space="preserve"> </w:t>
            </w:r>
            <w:r w:rsidRPr="00D26F12">
              <w:rPr>
                <w:sz w:val="24"/>
                <w:lang w:val="ru-RU"/>
              </w:rPr>
              <w:t>образов;</w:t>
            </w:r>
          </w:p>
          <w:p w:rsidR="00A73FF3" w:rsidRPr="00D26F12" w:rsidRDefault="00A73FF3" w:rsidP="00B14BF1">
            <w:pPr>
              <w:pStyle w:val="TableParagraph"/>
              <w:numPr>
                <w:ilvl w:val="0"/>
                <w:numId w:val="173"/>
              </w:numPr>
              <w:tabs>
                <w:tab w:val="left" w:pos="310"/>
              </w:tabs>
              <w:spacing w:before="2"/>
              <w:ind w:right="413" w:firstLine="0"/>
              <w:rPr>
                <w:sz w:val="24"/>
                <w:lang w:val="ru-RU"/>
              </w:rPr>
            </w:pPr>
            <w:r w:rsidRPr="00D26F12">
              <w:rPr>
                <w:sz w:val="24"/>
                <w:lang w:val="ru-RU"/>
              </w:rPr>
              <w:t>выделять</w:t>
            </w:r>
            <w:r w:rsidRPr="00D26F12">
              <w:rPr>
                <w:spacing w:val="-7"/>
                <w:sz w:val="24"/>
                <w:lang w:val="ru-RU"/>
              </w:rPr>
              <w:t xml:space="preserve"> </w:t>
            </w:r>
            <w:r w:rsidRPr="00D26F12">
              <w:rPr>
                <w:sz w:val="24"/>
                <w:lang w:val="ru-RU"/>
              </w:rPr>
              <w:t>признаки для установления стилевых связей в процессе изучения музыкального искусства;</w:t>
            </w:r>
          </w:p>
          <w:p w:rsidR="00A73FF3" w:rsidRPr="00D26F12" w:rsidRDefault="00A73FF3" w:rsidP="00B14BF1">
            <w:pPr>
              <w:pStyle w:val="TableParagraph"/>
              <w:numPr>
                <w:ilvl w:val="0"/>
                <w:numId w:val="173"/>
              </w:numPr>
              <w:tabs>
                <w:tab w:val="left" w:pos="310"/>
              </w:tabs>
              <w:spacing w:line="293" w:lineRule="exact"/>
              <w:ind w:left="309"/>
              <w:rPr>
                <w:sz w:val="24"/>
              </w:rPr>
            </w:pPr>
            <w:r w:rsidRPr="00D26F12">
              <w:rPr>
                <w:sz w:val="24"/>
              </w:rPr>
              <w:t>различать</w:t>
            </w:r>
            <w:r w:rsidRPr="00D26F12">
              <w:rPr>
                <w:spacing w:val="-1"/>
                <w:sz w:val="24"/>
              </w:rPr>
              <w:t xml:space="preserve"> </w:t>
            </w:r>
            <w:r w:rsidRPr="00D26F12">
              <w:rPr>
                <w:sz w:val="24"/>
              </w:rPr>
              <w:t>и</w:t>
            </w:r>
          </w:p>
        </w:tc>
      </w:tr>
    </w:tbl>
    <w:p w:rsidR="00A73FF3" w:rsidRPr="00D26F12" w:rsidRDefault="00A73FF3" w:rsidP="00A73FF3">
      <w:pPr>
        <w:spacing w:line="293" w:lineRule="exact"/>
        <w:rPr>
          <w:sz w:val="24"/>
        </w:rPr>
        <w:sectPr w:rsidR="00A73FF3" w:rsidRPr="00D26F12">
          <w:pgSz w:w="11910" w:h="16840"/>
          <w:pgMar w:top="1040" w:right="0" w:bottom="166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5953"/>
        <w:gridCol w:w="2693"/>
      </w:tblGrid>
      <w:tr w:rsidR="00D26F12" w:rsidRPr="00D26F12" w:rsidTr="00B14BF1">
        <w:trPr>
          <w:trHeight w:val="13888"/>
        </w:trPr>
        <w:tc>
          <w:tcPr>
            <w:tcW w:w="1135" w:type="dxa"/>
          </w:tcPr>
          <w:p w:rsidR="00A73FF3" w:rsidRPr="00D26F12" w:rsidRDefault="00A73FF3" w:rsidP="00B14BF1">
            <w:pPr>
              <w:pStyle w:val="TableParagraph"/>
              <w:ind w:left="105" w:right="153"/>
              <w:rPr>
                <w:b/>
                <w:sz w:val="24"/>
              </w:rPr>
            </w:pPr>
            <w:r w:rsidRPr="00D26F12">
              <w:rPr>
                <w:b/>
                <w:sz w:val="24"/>
              </w:rPr>
              <w:lastRenderedPageBreak/>
              <w:t>рубежа XIX-ХХ</w:t>
            </w:r>
          </w:p>
          <w:p w:rsidR="00A73FF3" w:rsidRPr="00D26F12" w:rsidRDefault="00A73FF3" w:rsidP="00B14BF1">
            <w:pPr>
              <w:pStyle w:val="TableParagraph"/>
              <w:ind w:left="105"/>
              <w:rPr>
                <w:b/>
                <w:sz w:val="24"/>
              </w:rPr>
            </w:pPr>
            <w:r w:rsidRPr="00D26F12">
              <w:rPr>
                <w:b/>
                <w:sz w:val="24"/>
              </w:rPr>
              <w:t>вв.</w:t>
            </w:r>
          </w:p>
        </w:tc>
        <w:tc>
          <w:tcPr>
            <w:tcW w:w="5953" w:type="dxa"/>
          </w:tcPr>
          <w:p w:rsidR="00A73FF3" w:rsidRPr="00D26F12" w:rsidRDefault="00A73FF3" w:rsidP="00B14BF1">
            <w:pPr>
              <w:pStyle w:val="TableParagraph"/>
              <w:numPr>
                <w:ilvl w:val="0"/>
                <w:numId w:val="172"/>
              </w:numPr>
              <w:tabs>
                <w:tab w:val="left" w:pos="281"/>
              </w:tabs>
              <w:spacing w:line="237" w:lineRule="auto"/>
              <w:ind w:right="317" w:firstLine="0"/>
              <w:rPr>
                <w:sz w:val="24"/>
                <w:lang w:val="ru-RU"/>
              </w:rPr>
            </w:pPr>
            <w:r w:rsidRPr="00D26F12">
              <w:rPr>
                <w:sz w:val="24"/>
                <w:lang w:val="ru-RU"/>
              </w:rPr>
              <w:t>понимать основной принцип построения и развития музыки;</w:t>
            </w:r>
          </w:p>
          <w:p w:rsidR="00A73FF3" w:rsidRPr="00D26F12" w:rsidRDefault="00A73FF3" w:rsidP="00B14BF1">
            <w:pPr>
              <w:pStyle w:val="TableParagraph"/>
              <w:numPr>
                <w:ilvl w:val="0"/>
                <w:numId w:val="172"/>
              </w:numPr>
              <w:tabs>
                <w:tab w:val="left" w:pos="281"/>
              </w:tabs>
              <w:spacing w:line="237" w:lineRule="auto"/>
              <w:ind w:right="312" w:firstLine="0"/>
              <w:rPr>
                <w:sz w:val="24"/>
                <w:lang w:val="ru-RU"/>
              </w:rPr>
            </w:pPr>
            <w:r w:rsidRPr="00D26F12">
              <w:rPr>
                <w:sz w:val="24"/>
                <w:lang w:val="ru-RU"/>
              </w:rPr>
              <w:t>анализировать взаимосвязь жизненного</w:t>
            </w:r>
            <w:r w:rsidRPr="00D26F12">
              <w:rPr>
                <w:spacing w:val="-18"/>
                <w:sz w:val="24"/>
                <w:lang w:val="ru-RU"/>
              </w:rPr>
              <w:t xml:space="preserve"> </w:t>
            </w:r>
            <w:r w:rsidRPr="00D26F12">
              <w:rPr>
                <w:sz w:val="24"/>
                <w:lang w:val="ru-RU"/>
              </w:rPr>
              <w:t>содержания музыки и музыкальных образов;</w:t>
            </w:r>
          </w:p>
          <w:p w:rsidR="00A73FF3" w:rsidRPr="00D26F12" w:rsidRDefault="00A73FF3" w:rsidP="00B14BF1">
            <w:pPr>
              <w:pStyle w:val="TableParagraph"/>
              <w:numPr>
                <w:ilvl w:val="0"/>
                <w:numId w:val="172"/>
              </w:numPr>
              <w:tabs>
                <w:tab w:val="left" w:pos="281"/>
              </w:tabs>
              <w:spacing w:before="2" w:line="237" w:lineRule="auto"/>
              <w:ind w:right="689" w:firstLine="0"/>
              <w:rPr>
                <w:sz w:val="24"/>
                <w:lang w:val="ru-RU"/>
              </w:rPr>
            </w:pPr>
            <w:r w:rsidRPr="00D26F12">
              <w:rPr>
                <w:sz w:val="24"/>
                <w:lang w:val="ru-RU"/>
              </w:rPr>
              <w:t>различать жанры вокальной, инструментальной, вокально-инструментальной, камерно- инструментальной, симфонической</w:t>
            </w:r>
            <w:r w:rsidRPr="00D26F12">
              <w:rPr>
                <w:spacing w:val="-4"/>
                <w:sz w:val="24"/>
                <w:lang w:val="ru-RU"/>
              </w:rPr>
              <w:t xml:space="preserve"> </w:t>
            </w:r>
            <w:r w:rsidRPr="00D26F12">
              <w:rPr>
                <w:sz w:val="24"/>
                <w:lang w:val="ru-RU"/>
              </w:rPr>
              <w:t>музыки;</w:t>
            </w:r>
          </w:p>
          <w:p w:rsidR="00A73FF3" w:rsidRPr="00D26F12" w:rsidRDefault="00A73FF3" w:rsidP="00B14BF1">
            <w:pPr>
              <w:pStyle w:val="TableParagraph"/>
              <w:numPr>
                <w:ilvl w:val="0"/>
                <w:numId w:val="172"/>
              </w:numPr>
              <w:tabs>
                <w:tab w:val="left" w:pos="281"/>
              </w:tabs>
              <w:spacing w:before="7" w:line="237" w:lineRule="auto"/>
              <w:ind w:right="405" w:firstLine="0"/>
              <w:rPr>
                <w:sz w:val="24"/>
                <w:lang w:val="ru-RU"/>
              </w:rPr>
            </w:pPr>
            <w:r w:rsidRPr="00D26F12">
              <w:rPr>
                <w:sz w:val="24"/>
                <w:lang w:val="ru-RU"/>
              </w:rPr>
              <w:t>узнавать формы построения музыки</w:t>
            </w:r>
            <w:r w:rsidRPr="00D26F12">
              <w:rPr>
                <w:spacing w:val="-25"/>
                <w:sz w:val="24"/>
                <w:lang w:val="ru-RU"/>
              </w:rPr>
              <w:t xml:space="preserve"> </w:t>
            </w:r>
            <w:r w:rsidRPr="00D26F12">
              <w:rPr>
                <w:sz w:val="24"/>
                <w:lang w:val="ru-RU"/>
              </w:rPr>
              <w:t>(двухчастную, трехчастную, вариации,</w:t>
            </w:r>
            <w:r w:rsidRPr="00D26F12">
              <w:rPr>
                <w:spacing w:val="-1"/>
                <w:sz w:val="24"/>
                <w:lang w:val="ru-RU"/>
              </w:rPr>
              <w:t xml:space="preserve"> </w:t>
            </w:r>
            <w:r w:rsidRPr="00D26F12">
              <w:rPr>
                <w:sz w:val="24"/>
                <w:lang w:val="ru-RU"/>
              </w:rPr>
              <w:t>рондо);</w:t>
            </w:r>
          </w:p>
          <w:p w:rsidR="00A73FF3" w:rsidRPr="00D26F12" w:rsidRDefault="00A73FF3" w:rsidP="00B14BF1">
            <w:pPr>
              <w:pStyle w:val="TableParagraph"/>
              <w:numPr>
                <w:ilvl w:val="0"/>
                <w:numId w:val="172"/>
              </w:numPr>
              <w:tabs>
                <w:tab w:val="left" w:pos="281"/>
              </w:tabs>
              <w:spacing w:before="2" w:line="293" w:lineRule="exact"/>
              <w:ind w:left="280" w:hanging="175"/>
              <w:rPr>
                <w:sz w:val="24"/>
              </w:rPr>
            </w:pPr>
            <w:r w:rsidRPr="00D26F12">
              <w:rPr>
                <w:sz w:val="24"/>
              </w:rPr>
              <w:t>определять тембры музыкальных</w:t>
            </w:r>
            <w:r w:rsidRPr="00D26F12">
              <w:rPr>
                <w:spacing w:val="-2"/>
                <w:sz w:val="24"/>
              </w:rPr>
              <w:t xml:space="preserve"> </w:t>
            </w:r>
            <w:r w:rsidRPr="00D26F12">
              <w:rPr>
                <w:sz w:val="24"/>
              </w:rPr>
              <w:t>инструментов;</w:t>
            </w:r>
          </w:p>
          <w:p w:rsidR="00A73FF3" w:rsidRPr="00D26F12" w:rsidRDefault="00A73FF3" w:rsidP="00B14BF1">
            <w:pPr>
              <w:pStyle w:val="TableParagraph"/>
              <w:numPr>
                <w:ilvl w:val="0"/>
                <w:numId w:val="172"/>
              </w:numPr>
              <w:tabs>
                <w:tab w:val="left" w:pos="281"/>
              </w:tabs>
              <w:ind w:right="913" w:firstLine="0"/>
              <w:rPr>
                <w:sz w:val="24"/>
                <w:lang w:val="ru-RU"/>
              </w:rPr>
            </w:pPr>
            <w:r w:rsidRPr="00D26F12">
              <w:rPr>
                <w:sz w:val="24"/>
                <w:lang w:val="ru-RU"/>
              </w:rPr>
              <w:t>называть и определять звучание</w:t>
            </w:r>
            <w:r w:rsidRPr="00D26F12">
              <w:rPr>
                <w:spacing w:val="-17"/>
                <w:sz w:val="24"/>
                <w:lang w:val="ru-RU"/>
              </w:rPr>
              <w:t xml:space="preserve"> </w:t>
            </w:r>
            <w:r w:rsidRPr="00D26F12">
              <w:rPr>
                <w:sz w:val="24"/>
                <w:lang w:val="ru-RU"/>
              </w:rPr>
              <w:t>музыкальных инструментов: духовых, струнных, ударных, современных электронных;</w:t>
            </w:r>
          </w:p>
          <w:p w:rsidR="00A73FF3" w:rsidRPr="00D26F12" w:rsidRDefault="00A73FF3" w:rsidP="00B14BF1">
            <w:pPr>
              <w:pStyle w:val="TableParagraph"/>
              <w:numPr>
                <w:ilvl w:val="0"/>
                <w:numId w:val="172"/>
              </w:numPr>
              <w:tabs>
                <w:tab w:val="left" w:pos="281"/>
              </w:tabs>
              <w:spacing w:before="4" w:line="237" w:lineRule="auto"/>
              <w:ind w:right="943" w:firstLine="0"/>
              <w:rPr>
                <w:sz w:val="24"/>
                <w:lang w:val="ru-RU"/>
              </w:rPr>
            </w:pPr>
            <w:r w:rsidRPr="00D26F12">
              <w:rPr>
                <w:sz w:val="24"/>
                <w:lang w:val="ru-RU"/>
              </w:rPr>
              <w:t>определять виды оркестров: симфонического, духового, камерного, оркестра народных инструментов, эстрадно-джазового</w:t>
            </w:r>
            <w:r w:rsidRPr="00D26F12">
              <w:rPr>
                <w:spacing w:val="-4"/>
                <w:sz w:val="24"/>
                <w:lang w:val="ru-RU"/>
              </w:rPr>
              <w:t xml:space="preserve"> </w:t>
            </w:r>
            <w:r w:rsidRPr="00D26F12">
              <w:rPr>
                <w:sz w:val="24"/>
                <w:lang w:val="ru-RU"/>
              </w:rPr>
              <w:t>оркестра;</w:t>
            </w:r>
          </w:p>
          <w:p w:rsidR="00A73FF3" w:rsidRPr="00D26F12" w:rsidRDefault="00A73FF3" w:rsidP="00B14BF1">
            <w:pPr>
              <w:pStyle w:val="TableParagraph"/>
              <w:numPr>
                <w:ilvl w:val="0"/>
                <w:numId w:val="172"/>
              </w:numPr>
              <w:tabs>
                <w:tab w:val="left" w:pos="281"/>
              </w:tabs>
              <w:spacing w:before="7" w:line="237" w:lineRule="auto"/>
              <w:ind w:right="920" w:firstLine="0"/>
              <w:rPr>
                <w:sz w:val="24"/>
                <w:lang w:val="ru-RU"/>
              </w:rPr>
            </w:pPr>
            <w:r w:rsidRPr="00D26F12">
              <w:rPr>
                <w:sz w:val="24"/>
                <w:lang w:val="ru-RU"/>
              </w:rPr>
              <w:t>владеть музыкальными терминами в</w:t>
            </w:r>
            <w:r w:rsidRPr="00D26F12">
              <w:rPr>
                <w:spacing w:val="-17"/>
                <w:sz w:val="24"/>
                <w:lang w:val="ru-RU"/>
              </w:rPr>
              <w:t xml:space="preserve"> </w:t>
            </w:r>
            <w:r w:rsidRPr="00D26F12">
              <w:rPr>
                <w:sz w:val="24"/>
                <w:lang w:val="ru-RU"/>
              </w:rPr>
              <w:t>пределах изучаемой</w:t>
            </w:r>
            <w:r w:rsidRPr="00D26F12">
              <w:rPr>
                <w:spacing w:val="-1"/>
                <w:sz w:val="24"/>
                <w:lang w:val="ru-RU"/>
              </w:rPr>
              <w:t xml:space="preserve"> </w:t>
            </w:r>
            <w:r w:rsidRPr="00D26F12">
              <w:rPr>
                <w:sz w:val="24"/>
                <w:lang w:val="ru-RU"/>
              </w:rPr>
              <w:t>темы;</w:t>
            </w:r>
          </w:p>
          <w:p w:rsidR="00A73FF3" w:rsidRPr="00D26F12" w:rsidRDefault="00A73FF3" w:rsidP="00B14BF1">
            <w:pPr>
              <w:pStyle w:val="TableParagraph"/>
              <w:numPr>
                <w:ilvl w:val="0"/>
                <w:numId w:val="172"/>
              </w:numPr>
              <w:tabs>
                <w:tab w:val="left" w:pos="281"/>
              </w:tabs>
              <w:spacing w:before="2"/>
              <w:ind w:right="263" w:firstLine="0"/>
              <w:rPr>
                <w:sz w:val="24"/>
                <w:lang w:val="ru-RU"/>
              </w:rPr>
            </w:pPr>
            <w:r w:rsidRPr="00D26F12">
              <w:rPr>
                <w:sz w:val="24"/>
                <w:lang w:val="ru-RU"/>
              </w:rPr>
              <w:t>узнавать на слух изученные произведения русской и зарубежной классики, образцы народного музыкального творчества, произведения</w:t>
            </w:r>
            <w:r w:rsidRPr="00D26F12">
              <w:rPr>
                <w:spacing w:val="-19"/>
                <w:sz w:val="24"/>
                <w:lang w:val="ru-RU"/>
              </w:rPr>
              <w:t xml:space="preserve"> </w:t>
            </w:r>
            <w:r w:rsidRPr="00D26F12">
              <w:rPr>
                <w:sz w:val="24"/>
                <w:lang w:val="ru-RU"/>
              </w:rPr>
              <w:t>современных композиторов;</w:t>
            </w:r>
          </w:p>
          <w:p w:rsidR="00A73FF3" w:rsidRPr="00D26F12" w:rsidRDefault="00A73FF3" w:rsidP="00B14BF1">
            <w:pPr>
              <w:pStyle w:val="TableParagraph"/>
              <w:numPr>
                <w:ilvl w:val="0"/>
                <w:numId w:val="172"/>
              </w:numPr>
              <w:tabs>
                <w:tab w:val="left" w:pos="281"/>
              </w:tabs>
              <w:spacing w:before="2" w:line="237" w:lineRule="auto"/>
              <w:ind w:right="673" w:firstLine="0"/>
              <w:rPr>
                <w:sz w:val="24"/>
                <w:lang w:val="ru-RU"/>
              </w:rPr>
            </w:pPr>
            <w:r w:rsidRPr="00D26F12">
              <w:rPr>
                <w:sz w:val="24"/>
                <w:lang w:val="ru-RU"/>
              </w:rPr>
              <w:t>выявлять особенности взаимодействия музыки</w:t>
            </w:r>
            <w:r w:rsidRPr="00D26F12">
              <w:rPr>
                <w:spacing w:val="-15"/>
                <w:sz w:val="24"/>
                <w:lang w:val="ru-RU"/>
              </w:rPr>
              <w:t xml:space="preserve"> </w:t>
            </w:r>
            <w:r w:rsidRPr="00D26F12">
              <w:rPr>
                <w:sz w:val="24"/>
                <w:lang w:val="ru-RU"/>
              </w:rPr>
              <w:t>с другими видами</w:t>
            </w:r>
            <w:r w:rsidRPr="00D26F12">
              <w:rPr>
                <w:spacing w:val="-1"/>
                <w:sz w:val="24"/>
                <w:lang w:val="ru-RU"/>
              </w:rPr>
              <w:t xml:space="preserve"> </w:t>
            </w:r>
            <w:r w:rsidRPr="00D26F12">
              <w:rPr>
                <w:sz w:val="24"/>
                <w:lang w:val="ru-RU"/>
              </w:rPr>
              <w:t>искусства;</w:t>
            </w:r>
          </w:p>
          <w:p w:rsidR="00A73FF3" w:rsidRPr="00D26F12" w:rsidRDefault="00A73FF3" w:rsidP="00B14BF1">
            <w:pPr>
              <w:pStyle w:val="TableParagraph"/>
              <w:numPr>
                <w:ilvl w:val="0"/>
                <w:numId w:val="172"/>
              </w:numPr>
              <w:tabs>
                <w:tab w:val="left" w:pos="281"/>
              </w:tabs>
              <w:spacing w:before="5" w:line="237" w:lineRule="auto"/>
              <w:ind w:right="657" w:firstLine="0"/>
              <w:rPr>
                <w:sz w:val="24"/>
                <w:lang w:val="ru-RU"/>
              </w:rPr>
            </w:pPr>
            <w:r w:rsidRPr="00D26F12">
              <w:rPr>
                <w:sz w:val="24"/>
                <w:lang w:val="ru-RU"/>
              </w:rPr>
              <w:t>находить жанровые параллели между музыкой</w:t>
            </w:r>
            <w:r w:rsidRPr="00D26F12">
              <w:rPr>
                <w:spacing w:val="-15"/>
                <w:sz w:val="24"/>
                <w:lang w:val="ru-RU"/>
              </w:rPr>
              <w:t xml:space="preserve"> </w:t>
            </w:r>
            <w:r w:rsidRPr="00D26F12">
              <w:rPr>
                <w:sz w:val="24"/>
                <w:lang w:val="ru-RU"/>
              </w:rPr>
              <w:t>и другими видами</w:t>
            </w:r>
            <w:r w:rsidRPr="00D26F12">
              <w:rPr>
                <w:spacing w:val="-1"/>
                <w:sz w:val="24"/>
                <w:lang w:val="ru-RU"/>
              </w:rPr>
              <w:t xml:space="preserve"> </w:t>
            </w:r>
            <w:r w:rsidRPr="00D26F12">
              <w:rPr>
                <w:sz w:val="24"/>
                <w:lang w:val="ru-RU"/>
              </w:rPr>
              <w:t>искусств;</w:t>
            </w:r>
          </w:p>
          <w:p w:rsidR="00A73FF3" w:rsidRPr="00D26F12" w:rsidRDefault="00A73FF3" w:rsidP="00B14BF1">
            <w:pPr>
              <w:pStyle w:val="TableParagraph"/>
              <w:numPr>
                <w:ilvl w:val="0"/>
                <w:numId w:val="172"/>
              </w:numPr>
              <w:tabs>
                <w:tab w:val="left" w:pos="281"/>
              </w:tabs>
              <w:spacing w:before="2"/>
              <w:ind w:right="191" w:firstLine="0"/>
              <w:rPr>
                <w:sz w:val="24"/>
                <w:lang w:val="ru-RU"/>
              </w:rPr>
            </w:pPr>
            <w:r w:rsidRPr="00D26F12">
              <w:rPr>
                <w:sz w:val="24"/>
                <w:lang w:val="ru-RU"/>
              </w:rPr>
              <w:t>сравнивать интонации музыкального, живописного</w:t>
            </w:r>
            <w:r w:rsidRPr="00D26F12">
              <w:rPr>
                <w:spacing w:val="-22"/>
                <w:sz w:val="24"/>
                <w:lang w:val="ru-RU"/>
              </w:rPr>
              <w:t xml:space="preserve"> </w:t>
            </w:r>
            <w:r w:rsidRPr="00D26F12">
              <w:rPr>
                <w:sz w:val="24"/>
                <w:lang w:val="ru-RU"/>
              </w:rPr>
              <w:t>и литературного</w:t>
            </w:r>
            <w:r w:rsidRPr="00D26F12">
              <w:rPr>
                <w:spacing w:val="-1"/>
                <w:sz w:val="24"/>
                <w:lang w:val="ru-RU"/>
              </w:rPr>
              <w:t xml:space="preserve"> </w:t>
            </w:r>
            <w:r w:rsidRPr="00D26F12">
              <w:rPr>
                <w:sz w:val="24"/>
                <w:lang w:val="ru-RU"/>
              </w:rPr>
              <w:t>произведений;</w:t>
            </w:r>
          </w:p>
          <w:p w:rsidR="00A73FF3" w:rsidRPr="00D26F12" w:rsidRDefault="00A73FF3" w:rsidP="00B14BF1">
            <w:pPr>
              <w:pStyle w:val="TableParagraph"/>
              <w:numPr>
                <w:ilvl w:val="0"/>
                <w:numId w:val="172"/>
              </w:numPr>
              <w:tabs>
                <w:tab w:val="left" w:pos="281"/>
              </w:tabs>
              <w:spacing w:before="3" w:line="237" w:lineRule="auto"/>
              <w:ind w:right="216" w:firstLine="0"/>
              <w:rPr>
                <w:sz w:val="24"/>
                <w:lang w:val="ru-RU"/>
              </w:rPr>
            </w:pPr>
            <w:r w:rsidRPr="00D26F12">
              <w:rPr>
                <w:sz w:val="24"/>
                <w:lang w:val="ru-RU"/>
              </w:rPr>
              <w:t>понимать взаимодействие музыки,</w:t>
            </w:r>
            <w:r w:rsidRPr="00D26F12">
              <w:rPr>
                <w:spacing w:val="-19"/>
                <w:sz w:val="24"/>
                <w:lang w:val="ru-RU"/>
              </w:rPr>
              <w:t xml:space="preserve"> </w:t>
            </w:r>
            <w:r w:rsidRPr="00D26F12">
              <w:rPr>
                <w:sz w:val="24"/>
                <w:lang w:val="ru-RU"/>
              </w:rPr>
              <w:t>изобразительного искусства и литературы на основе осознания специфики языка каждого из</w:t>
            </w:r>
            <w:r w:rsidRPr="00D26F12">
              <w:rPr>
                <w:spacing w:val="-2"/>
                <w:sz w:val="24"/>
                <w:lang w:val="ru-RU"/>
              </w:rPr>
              <w:t xml:space="preserve"> </w:t>
            </w:r>
            <w:r w:rsidRPr="00D26F12">
              <w:rPr>
                <w:sz w:val="24"/>
                <w:lang w:val="ru-RU"/>
              </w:rPr>
              <w:t>них;</w:t>
            </w:r>
          </w:p>
          <w:p w:rsidR="00A73FF3" w:rsidRPr="00D26F12" w:rsidRDefault="00A73FF3" w:rsidP="00B14BF1">
            <w:pPr>
              <w:pStyle w:val="TableParagraph"/>
              <w:numPr>
                <w:ilvl w:val="0"/>
                <w:numId w:val="172"/>
              </w:numPr>
              <w:tabs>
                <w:tab w:val="left" w:pos="281"/>
              </w:tabs>
              <w:spacing w:before="8" w:line="237" w:lineRule="auto"/>
              <w:ind w:right="168" w:firstLine="0"/>
              <w:rPr>
                <w:sz w:val="24"/>
                <w:lang w:val="ru-RU"/>
              </w:rPr>
            </w:pPr>
            <w:r w:rsidRPr="00D26F12">
              <w:rPr>
                <w:sz w:val="24"/>
                <w:lang w:val="ru-RU"/>
              </w:rPr>
              <w:t>находить ассоциативные связи между художественными образами музыки,</w:t>
            </w:r>
            <w:r w:rsidRPr="00D26F12">
              <w:rPr>
                <w:spacing w:val="-19"/>
                <w:sz w:val="24"/>
                <w:lang w:val="ru-RU"/>
              </w:rPr>
              <w:t xml:space="preserve"> </w:t>
            </w:r>
            <w:r w:rsidRPr="00D26F12">
              <w:rPr>
                <w:sz w:val="24"/>
                <w:lang w:val="ru-RU"/>
              </w:rPr>
              <w:t>изобразительного искусства и</w:t>
            </w:r>
            <w:r w:rsidRPr="00D26F12">
              <w:rPr>
                <w:spacing w:val="-2"/>
                <w:sz w:val="24"/>
                <w:lang w:val="ru-RU"/>
              </w:rPr>
              <w:t xml:space="preserve"> </w:t>
            </w:r>
            <w:r w:rsidRPr="00D26F12">
              <w:rPr>
                <w:sz w:val="24"/>
                <w:lang w:val="ru-RU"/>
              </w:rPr>
              <w:t>литературы;</w:t>
            </w:r>
          </w:p>
          <w:p w:rsidR="00A73FF3" w:rsidRPr="00D26F12" w:rsidRDefault="00A73FF3" w:rsidP="00B14BF1">
            <w:pPr>
              <w:pStyle w:val="TableParagraph"/>
              <w:numPr>
                <w:ilvl w:val="0"/>
                <w:numId w:val="172"/>
              </w:numPr>
              <w:tabs>
                <w:tab w:val="left" w:pos="281"/>
              </w:tabs>
              <w:spacing w:before="7" w:line="237" w:lineRule="auto"/>
              <w:ind w:right="176" w:firstLine="0"/>
              <w:rPr>
                <w:sz w:val="24"/>
                <w:lang w:val="ru-RU"/>
              </w:rPr>
            </w:pPr>
            <w:r w:rsidRPr="00D26F12">
              <w:rPr>
                <w:sz w:val="24"/>
                <w:lang w:val="ru-RU"/>
              </w:rPr>
              <w:t>понимать значимость музыки в творчестве</w:t>
            </w:r>
            <w:r w:rsidRPr="00D26F12">
              <w:rPr>
                <w:spacing w:val="-21"/>
                <w:sz w:val="24"/>
                <w:lang w:val="ru-RU"/>
              </w:rPr>
              <w:t xml:space="preserve"> </w:t>
            </w:r>
            <w:r w:rsidRPr="00D26F12">
              <w:rPr>
                <w:sz w:val="24"/>
                <w:lang w:val="ru-RU"/>
              </w:rPr>
              <w:t>писателей и поэтов;</w:t>
            </w:r>
          </w:p>
          <w:p w:rsidR="00A73FF3" w:rsidRPr="00D26F12" w:rsidRDefault="00A73FF3" w:rsidP="00B14BF1">
            <w:pPr>
              <w:pStyle w:val="TableParagraph"/>
              <w:numPr>
                <w:ilvl w:val="0"/>
                <w:numId w:val="172"/>
              </w:numPr>
              <w:tabs>
                <w:tab w:val="left" w:pos="281"/>
              </w:tabs>
              <w:spacing w:before="5" w:line="237" w:lineRule="auto"/>
              <w:ind w:right="667" w:firstLine="0"/>
              <w:rPr>
                <w:sz w:val="24"/>
                <w:lang w:val="ru-RU"/>
              </w:rPr>
            </w:pPr>
            <w:r w:rsidRPr="00D26F12">
              <w:rPr>
                <w:sz w:val="24"/>
                <w:lang w:val="ru-RU"/>
              </w:rPr>
              <w:t>называть и определять на слух мужские (тенор, баритон, бас) и женские (сопрано, меццо-сопрано, контральто) певческие</w:t>
            </w:r>
            <w:r w:rsidRPr="00D26F12">
              <w:rPr>
                <w:spacing w:val="-3"/>
                <w:sz w:val="24"/>
                <w:lang w:val="ru-RU"/>
              </w:rPr>
              <w:t xml:space="preserve"> </w:t>
            </w:r>
            <w:r w:rsidRPr="00D26F12">
              <w:rPr>
                <w:sz w:val="24"/>
                <w:lang w:val="ru-RU"/>
              </w:rPr>
              <w:t>голоса;</w:t>
            </w:r>
          </w:p>
          <w:p w:rsidR="00A73FF3" w:rsidRPr="00D26F12" w:rsidRDefault="00A73FF3" w:rsidP="00B14BF1">
            <w:pPr>
              <w:pStyle w:val="TableParagraph"/>
              <w:numPr>
                <w:ilvl w:val="0"/>
                <w:numId w:val="172"/>
              </w:numPr>
              <w:tabs>
                <w:tab w:val="left" w:pos="281"/>
              </w:tabs>
              <w:spacing w:before="7" w:line="237" w:lineRule="auto"/>
              <w:ind w:right="163" w:firstLine="0"/>
              <w:rPr>
                <w:sz w:val="24"/>
              </w:rPr>
            </w:pPr>
            <w:r w:rsidRPr="00D26F12">
              <w:rPr>
                <w:sz w:val="24"/>
                <w:lang w:val="ru-RU"/>
              </w:rPr>
              <w:t xml:space="preserve">определять разновидности хоровых коллективов по стилю </w:t>
            </w:r>
            <w:r w:rsidRPr="00D26F12">
              <w:rPr>
                <w:sz w:val="24"/>
              </w:rPr>
              <w:t>(манере) исполнения: народные,</w:t>
            </w:r>
            <w:r w:rsidRPr="00D26F12">
              <w:rPr>
                <w:spacing w:val="-16"/>
                <w:sz w:val="24"/>
              </w:rPr>
              <w:t xml:space="preserve"> </w:t>
            </w:r>
            <w:r w:rsidRPr="00D26F12">
              <w:rPr>
                <w:sz w:val="24"/>
              </w:rPr>
              <w:t>академические;</w:t>
            </w:r>
          </w:p>
          <w:p w:rsidR="00A73FF3" w:rsidRPr="00D26F12" w:rsidRDefault="00A73FF3" w:rsidP="00B14BF1">
            <w:pPr>
              <w:pStyle w:val="TableParagraph"/>
              <w:numPr>
                <w:ilvl w:val="0"/>
                <w:numId w:val="172"/>
              </w:numPr>
              <w:tabs>
                <w:tab w:val="left" w:pos="281"/>
              </w:tabs>
              <w:spacing w:before="2" w:line="293" w:lineRule="exact"/>
              <w:ind w:left="280" w:hanging="175"/>
              <w:rPr>
                <w:sz w:val="24"/>
              </w:rPr>
            </w:pPr>
            <w:r w:rsidRPr="00D26F12">
              <w:rPr>
                <w:sz w:val="24"/>
              </w:rPr>
              <w:t>владеть навыками</w:t>
            </w:r>
            <w:r w:rsidRPr="00D26F12">
              <w:rPr>
                <w:spacing w:val="-10"/>
                <w:sz w:val="24"/>
              </w:rPr>
              <w:t xml:space="preserve"> </w:t>
            </w:r>
            <w:r w:rsidRPr="00D26F12">
              <w:rPr>
                <w:sz w:val="24"/>
              </w:rPr>
              <w:t>вокально-хоровогомузицирования;</w:t>
            </w:r>
          </w:p>
          <w:p w:rsidR="00A73FF3" w:rsidRPr="00D26F12" w:rsidRDefault="00A73FF3" w:rsidP="00B14BF1">
            <w:pPr>
              <w:pStyle w:val="TableParagraph"/>
              <w:numPr>
                <w:ilvl w:val="0"/>
                <w:numId w:val="172"/>
              </w:numPr>
              <w:tabs>
                <w:tab w:val="left" w:pos="281"/>
              </w:tabs>
              <w:ind w:right="609" w:firstLine="0"/>
              <w:rPr>
                <w:sz w:val="24"/>
                <w:lang w:val="ru-RU"/>
              </w:rPr>
            </w:pPr>
            <w:r w:rsidRPr="00D26F12">
              <w:rPr>
                <w:sz w:val="24"/>
                <w:lang w:val="ru-RU"/>
              </w:rPr>
              <w:t>применять навыки вокально-хоровой работы при пении с музыкальным сопровождением и без сопровождения</w:t>
            </w:r>
            <w:r w:rsidRPr="00D26F12">
              <w:rPr>
                <w:spacing w:val="-1"/>
                <w:sz w:val="24"/>
                <w:lang w:val="ru-RU"/>
              </w:rPr>
              <w:t xml:space="preserve"> </w:t>
            </w:r>
            <w:r w:rsidRPr="00D26F12">
              <w:rPr>
                <w:sz w:val="24"/>
                <w:lang w:val="ru-RU"/>
              </w:rPr>
              <w:t>(</w:t>
            </w:r>
            <w:r w:rsidRPr="00D26F12">
              <w:rPr>
                <w:sz w:val="24"/>
              </w:rPr>
              <w:t>acappella</w:t>
            </w:r>
            <w:r w:rsidRPr="00D26F12">
              <w:rPr>
                <w:sz w:val="24"/>
                <w:lang w:val="ru-RU"/>
              </w:rPr>
              <w:t>);</w:t>
            </w:r>
          </w:p>
          <w:p w:rsidR="00A73FF3" w:rsidRPr="00D26F12" w:rsidRDefault="00A73FF3" w:rsidP="00B14BF1">
            <w:pPr>
              <w:pStyle w:val="TableParagraph"/>
              <w:numPr>
                <w:ilvl w:val="0"/>
                <w:numId w:val="172"/>
              </w:numPr>
              <w:tabs>
                <w:tab w:val="left" w:pos="281"/>
              </w:tabs>
              <w:spacing w:before="3" w:line="237" w:lineRule="auto"/>
              <w:ind w:right="1445" w:firstLine="0"/>
              <w:rPr>
                <w:sz w:val="24"/>
                <w:lang w:val="ru-RU"/>
              </w:rPr>
            </w:pPr>
            <w:r w:rsidRPr="00D26F12">
              <w:rPr>
                <w:sz w:val="24"/>
                <w:lang w:val="ru-RU"/>
              </w:rPr>
              <w:t>творчески интерпретировать</w:t>
            </w:r>
            <w:r w:rsidRPr="00D26F12">
              <w:rPr>
                <w:spacing w:val="-18"/>
                <w:sz w:val="24"/>
                <w:lang w:val="ru-RU"/>
              </w:rPr>
              <w:t xml:space="preserve"> </w:t>
            </w:r>
            <w:r w:rsidRPr="00D26F12">
              <w:rPr>
                <w:sz w:val="24"/>
                <w:lang w:val="ru-RU"/>
              </w:rPr>
              <w:t>содержание музыкального произведения в</w:t>
            </w:r>
            <w:r w:rsidRPr="00D26F12">
              <w:rPr>
                <w:spacing w:val="-5"/>
                <w:sz w:val="24"/>
                <w:lang w:val="ru-RU"/>
              </w:rPr>
              <w:t xml:space="preserve"> </w:t>
            </w:r>
            <w:r w:rsidRPr="00D26F12">
              <w:rPr>
                <w:sz w:val="24"/>
                <w:lang w:val="ru-RU"/>
              </w:rPr>
              <w:t>пении;</w:t>
            </w:r>
          </w:p>
          <w:p w:rsidR="00A73FF3" w:rsidRPr="00D26F12" w:rsidRDefault="00A73FF3" w:rsidP="00B14BF1">
            <w:pPr>
              <w:pStyle w:val="TableParagraph"/>
              <w:numPr>
                <w:ilvl w:val="0"/>
                <w:numId w:val="172"/>
              </w:numPr>
              <w:tabs>
                <w:tab w:val="left" w:pos="281"/>
              </w:tabs>
              <w:spacing w:before="24" w:line="274" w:lineRule="exact"/>
              <w:ind w:right="947" w:firstLine="0"/>
              <w:rPr>
                <w:sz w:val="24"/>
                <w:lang w:val="ru-RU"/>
              </w:rPr>
            </w:pPr>
            <w:r w:rsidRPr="00D26F12">
              <w:rPr>
                <w:sz w:val="24"/>
                <w:lang w:val="ru-RU"/>
              </w:rPr>
              <w:t>участвовать в коллективной</w:t>
            </w:r>
            <w:r w:rsidRPr="00D26F12">
              <w:rPr>
                <w:spacing w:val="-18"/>
                <w:sz w:val="24"/>
                <w:lang w:val="ru-RU"/>
              </w:rPr>
              <w:t xml:space="preserve"> </w:t>
            </w:r>
            <w:r w:rsidRPr="00D26F12">
              <w:rPr>
                <w:sz w:val="24"/>
                <w:lang w:val="ru-RU"/>
              </w:rPr>
              <w:t>исполнительской деятельности, используя различные</w:t>
            </w:r>
            <w:r w:rsidRPr="00D26F12">
              <w:rPr>
                <w:spacing w:val="-6"/>
                <w:sz w:val="24"/>
                <w:lang w:val="ru-RU"/>
              </w:rPr>
              <w:t xml:space="preserve"> </w:t>
            </w:r>
            <w:r w:rsidRPr="00D26F12">
              <w:rPr>
                <w:sz w:val="24"/>
                <w:lang w:val="ru-RU"/>
              </w:rPr>
              <w:t>формы</w:t>
            </w:r>
          </w:p>
        </w:tc>
        <w:tc>
          <w:tcPr>
            <w:tcW w:w="2693" w:type="dxa"/>
          </w:tcPr>
          <w:p w:rsidR="00A73FF3" w:rsidRPr="00D26F12" w:rsidRDefault="00A73FF3" w:rsidP="00B14BF1">
            <w:pPr>
              <w:pStyle w:val="TableParagraph"/>
              <w:ind w:left="105" w:right="187"/>
              <w:rPr>
                <w:sz w:val="24"/>
                <w:lang w:val="ru-RU"/>
              </w:rPr>
            </w:pPr>
            <w:r w:rsidRPr="00D26F12">
              <w:rPr>
                <w:sz w:val="24"/>
                <w:lang w:val="ru-RU"/>
              </w:rPr>
              <w:t>передавать в художественно- творческой деятельности характер, эмоциональное состояние и свое отношение к природе, человеку, обществу;</w:t>
            </w:r>
          </w:p>
          <w:p w:rsidR="00A73FF3" w:rsidRPr="00D26F12" w:rsidRDefault="00A73FF3" w:rsidP="00B14BF1">
            <w:pPr>
              <w:pStyle w:val="TableParagraph"/>
              <w:numPr>
                <w:ilvl w:val="0"/>
                <w:numId w:val="171"/>
              </w:numPr>
              <w:tabs>
                <w:tab w:val="left" w:pos="310"/>
              </w:tabs>
              <w:ind w:right="164" w:firstLine="0"/>
              <w:rPr>
                <w:sz w:val="24"/>
                <w:lang w:val="ru-RU"/>
              </w:rPr>
            </w:pPr>
            <w:r w:rsidRPr="00D26F12">
              <w:rPr>
                <w:sz w:val="24"/>
                <w:lang w:val="ru-RU"/>
              </w:rPr>
              <w:t>исполнять свою партию в хоре в простейших двухголосных произведениях, в том числе с ориентацией на нотную</w:t>
            </w:r>
            <w:r w:rsidRPr="00D26F12">
              <w:rPr>
                <w:spacing w:val="-1"/>
                <w:sz w:val="24"/>
                <w:lang w:val="ru-RU"/>
              </w:rPr>
              <w:t xml:space="preserve"> </w:t>
            </w:r>
            <w:r w:rsidRPr="00D26F12">
              <w:rPr>
                <w:sz w:val="24"/>
                <w:lang w:val="ru-RU"/>
              </w:rPr>
              <w:t>запись;</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5953"/>
        <w:gridCol w:w="2693"/>
      </w:tblGrid>
      <w:tr w:rsidR="00A73FF3" w:rsidRPr="00D26F12" w:rsidTr="00B14BF1">
        <w:trPr>
          <w:trHeight w:val="5919"/>
        </w:trPr>
        <w:tc>
          <w:tcPr>
            <w:tcW w:w="1135" w:type="dxa"/>
          </w:tcPr>
          <w:p w:rsidR="00A73FF3" w:rsidRPr="00D26F12" w:rsidRDefault="00A73FF3" w:rsidP="00B14BF1">
            <w:pPr>
              <w:pStyle w:val="TableParagraph"/>
              <w:rPr>
                <w:sz w:val="24"/>
                <w:lang w:val="ru-RU"/>
              </w:rPr>
            </w:pPr>
          </w:p>
        </w:tc>
        <w:tc>
          <w:tcPr>
            <w:tcW w:w="5953" w:type="dxa"/>
          </w:tcPr>
          <w:p w:rsidR="00A73FF3" w:rsidRPr="00D26F12" w:rsidRDefault="00A73FF3" w:rsidP="00B14BF1">
            <w:pPr>
              <w:pStyle w:val="TableParagraph"/>
              <w:spacing w:line="265" w:lineRule="exact"/>
              <w:ind w:left="105"/>
              <w:rPr>
                <w:sz w:val="24"/>
              </w:rPr>
            </w:pPr>
            <w:r w:rsidRPr="00D26F12">
              <w:rPr>
                <w:sz w:val="24"/>
              </w:rPr>
              <w:t>индивидуального и группового музицирования;</w:t>
            </w:r>
          </w:p>
          <w:p w:rsidR="00A73FF3" w:rsidRPr="00D26F12" w:rsidRDefault="00A73FF3" w:rsidP="00B14BF1">
            <w:pPr>
              <w:pStyle w:val="TableParagraph"/>
              <w:numPr>
                <w:ilvl w:val="0"/>
                <w:numId w:val="170"/>
              </w:numPr>
              <w:tabs>
                <w:tab w:val="left" w:pos="281"/>
              </w:tabs>
              <w:spacing w:before="5" w:line="237" w:lineRule="auto"/>
              <w:ind w:right="149" w:firstLine="0"/>
              <w:jc w:val="both"/>
              <w:rPr>
                <w:sz w:val="24"/>
                <w:lang w:val="ru-RU"/>
              </w:rPr>
            </w:pPr>
            <w:r w:rsidRPr="00D26F12">
              <w:rPr>
                <w:sz w:val="24"/>
                <w:lang w:val="ru-RU"/>
              </w:rPr>
              <w:t>размышлять о знакомом музыкальном произведении, высказывать суждения об основной идее, о средствах</w:t>
            </w:r>
            <w:r w:rsidRPr="00D26F12">
              <w:rPr>
                <w:spacing w:val="-16"/>
                <w:sz w:val="24"/>
                <w:lang w:val="ru-RU"/>
              </w:rPr>
              <w:t xml:space="preserve"> </w:t>
            </w:r>
            <w:r w:rsidRPr="00D26F12">
              <w:rPr>
                <w:sz w:val="24"/>
                <w:lang w:val="ru-RU"/>
              </w:rPr>
              <w:t>и формах ее воплощения;</w:t>
            </w:r>
          </w:p>
          <w:p w:rsidR="00A73FF3" w:rsidRPr="00D26F12" w:rsidRDefault="00A73FF3" w:rsidP="00B14BF1">
            <w:pPr>
              <w:pStyle w:val="TableParagraph"/>
              <w:numPr>
                <w:ilvl w:val="0"/>
                <w:numId w:val="170"/>
              </w:numPr>
              <w:tabs>
                <w:tab w:val="left" w:pos="281"/>
              </w:tabs>
              <w:spacing w:before="7" w:line="237" w:lineRule="auto"/>
              <w:ind w:right="298" w:firstLine="0"/>
              <w:rPr>
                <w:sz w:val="24"/>
                <w:lang w:val="ru-RU"/>
              </w:rPr>
            </w:pPr>
            <w:r w:rsidRPr="00D26F12">
              <w:rPr>
                <w:sz w:val="24"/>
                <w:lang w:val="ru-RU"/>
              </w:rPr>
              <w:t>передавать свои музыкальные впечатления в</w:t>
            </w:r>
            <w:r w:rsidRPr="00D26F12">
              <w:rPr>
                <w:spacing w:val="-20"/>
                <w:sz w:val="24"/>
                <w:lang w:val="ru-RU"/>
              </w:rPr>
              <w:t xml:space="preserve"> </w:t>
            </w:r>
            <w:r w:rsidRPr="00D26F12">
              <w:rPr>
                <w:sz w:val="24"/>
                <w:lang w:val="ru-RU"/>
              </w:rPr>
              <w:t>устной или п проявлять творческую инициативу, участвуя в музыкально-эстетической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170"/>
              </w:numPr>
              <w:tabs>
                <w:tab w:val="left" w:pos="281"/>
              </w:tabs>
              <w:spacing w:before="7" w:line="237" w:lineRule="auto"/>
              <w:ind w:right="210" w:firstLine="0"/>
              <w:rPr>
                <w:sz w:val="24"/>
                <w:lang w:val="ru-RU"/>
              </w:rPr>
            </w:pPr>
            <w:r w:rsidRPr="00D26F12">
              <w:rPr>
                <w:sz w:val="24"/>
                <w:lang w:val="ru-RU"/>
              </w:rPr>
              <w:t>понимать специфику музыки как вида искусства и ее значение в жизни человека и</w:t>
            </w:r>
            <w:r w:rsidRPr="00D26F12">
              <w:rPr>
                <w:spacing w:val="-6"/>
                <w:sz w:val="24"/>
                <w:lang w:val="ru-RU"/>
              </w:rPr>
              <w:t xml:space="preserve"> </w:t>
            </w:r>
            <w:r w:rsidRPr="00D26F12">
              <w:rPr>
                <w:sz w:val="24"/>
                <w:lang w:val="ru-RU"/>
              </w:rPr>
              <w:t>общества;</w:t>
            </w:r>
          </w:p>
          <w:p w:rsidR="00A73FF3" w:rsidRPr="00D26F12" w:rsidRDefault="00A73FF3" w:rsidP="00B14BF1">
            <w:pPr>
              <w:pStyle w:val="TableParagraph"/>
              <w:numPr>
                <w:ilvl w:val="0"/>
                <w:numId w:val="170"/>
              </w:numPr>
              <w:tabs>
                <w:tab w:val="left" w:pos="312"/>
              </w:tabs>
              <w:spacing w:before="5" w:line="237" w:lineRule="auto"/>
              <w:ind w:right="1205" w:firstLine="0"/>
              <w:rPr>
                <w:sz w:val="24"/>
                <w:lang w:val="ru-RU"/>
              </w:rPr>
            </w:pPr>
            <w:r w:rsidRPr="00D26F12">
              <w:rPr>
                <w:sz w:val="24"/>
                <w:lang w:val="ru-RU"/>
              </w:rPr>
              <w:t>применять современные информационно- коммуникационные технологии для записи и воспроизведения</w:t>
            </w:r>
            <w:r w:rsidRPr="00D26F12">
              <w:rPr>
                <w:spacing w:val="-1"/>
                <w:sz w:val="24"/>
                <w:lang w:val="ru-RU"/>
              </w:rPr>
              <w:t xml:space="preserve"> </w:t>
            </w:r>
            <w:r w:rsidRPr="00D26F12">
              <w:rPr>
                <w:sz w:val="24"/>
                <w:lang w:val="ru-RU"/>
              </w:rPr>
              <w:t>музыки;</w:t>
            </w:r>
          </w:p>
          <w:p w:rsidR="00A73FF3" w:rsidRPr="00D26F12" w:rsidRDefault="00A73FF3" w:rsidP="00B14BF1">
            <w:pPr>
              <w:pStyle w:val="TableParagraph"/>
              <w:numPr>
                <w:ilvl w:val="0"/>
                <w:numId w:val="170"/>
              </w:numPr>
              <w:tabs>
                <w:tab w:val="left" w:pos="312"/>
              </w:tabs>
              <w:spacing w:before="4"/>
              <w:ind w:right="488" w:firstLine="0"/>
              <w:rPr>
                <w:sz w:val="24"/>
                <w:lang w:val="ru-RU"/>
              </w:rPr>
            </w:pPr>
            <w:r w:rsidRPr="00D26F12">
              <w:rPr>
                <w:sz w:val="24"/>
                <w:lang w:val="ru-RU"/>
              </w:rPr>
              <w:t>обосновывать собственные предпочтения, касающиеся музыкальных произведений различных стилей и</w:t>
            </w:r>
            <w:r w:rsidRPr="00D26F12">
              <w:rPr>
                <w:spacing w:val="-1"/>
                <w:sz w:val="24"/>
                <w:lang w:val="ru-RU"/>
              </w:rPr>
              <w:t xml:space="preserve"> </w:t>
            </w:r>
            <w:r w:rsidRPr="00D26F12">
              <w:rPr>
                <w:sz w:val="24"/>
                <w:lang w:val="ru-RU"/>
              </w:rPr>
              <w:t>жанров;</w:t>
            </w:r>
          </w:p>
          <w:p w:rsidR="00A73FF3" w:rsidRPr="00D26F12" w:rsidRDefault="00A73FF3" w:rsidP="00B14BF1">
            <w:pPr>
              <w:pStyle w:val="TableParagraph"/>
              <w:numPr>
                <w:ilvl w:val="0"/>
                <w:numId w:val="170"/>
              </w:numPr>
              <w:tabs>
                <w:tab w:val="left" w:pos="312"/>
              </w:tabs>
              <w:ind w:right="407" w:firstLine="0"/>
              <w:rPr>
                <w:sz w:val="24"/>
                <w:lang w:val="ru-RU"/>
              </w:rPr>
            </w:pPr>
            <w:r w:rsidRPr="00D26F12">
              <w:rPr>
                <w:sz w:val="24"/>
                <w:lang w:val="ru-RU"/>
              </w:rPr>
              <w:t>использовать знания о музыке и музыкантах, полученные на занятиях, при составлении</w:t>
            </w:r>
            <w:r w:rsidRPr="00D26F12">
              <w:rPr>
                <w:spacing w:val="-24"/>
                <w:sz w:val="24"/>
                <w:lang w:val="ru-RU"/>
              </w:rPr>
              <w:t xml:space="preserve"> </w:t>
            </w:r>
            <w:r w:rsidRPr="00D26F12">
              <w:rPr>
                <w:sz w:val="24"/>
                <w:lang w:val="ru-RU"/>
              </w:rPr>
              <w:t>домашней фонотеки,</w:t>
            </w:r>
            <w:r w:rsidRPr="00D26F12">
              <w:rPr>
                <w:spacing w:val="-1"/>
                <w:sz w:val="24"/>
                <w:lang w:val="ru-RU"/>
              </w:rPr>
              <w:t xml:space="preserve"> </w:t>
            </w:r>
            <w:r w:rsidRPr="00D26F12">
              <w:rPr>
                <w:sz w:val="24"/>
                <w:lang w:val="ru-RU"/>
              </w:rPr>
              <w:t>видеотеки;</w:t>
            </w:r>
          </w:p>
          <w:p w:rsidR="00A73FF3" w:rsidRPr="00D26F12" w:rsidRDefault="00A73FF3" w:rsidP="00B14BF1">
            <w:pPr>
              <w:pStyle w:val="TableParagraph"/>
              <w:numPr>
                <w:ilvl w:val="0"/>
                <w:numId w:val="170"/>
              </w:numPr>
              <w:tabs>
                <w:tab w:val="left" w:pos="312"/>
              </w:tabs>
              <w:spacing w:before="4" w:line="237" w:lineRule="auto"/>
              <w:ind w:right="376" w:firstLine="0"/>
              <w:rPr>
                <w:sz w:val="24"/>
                <w:lang w:val="ru-RU"/>
              </w:rPr>
            </w:pPr>
            <w:r w:rsidRPr="00D26F12">
              <w:rPr>
                <w:sz w:val="24"/>
                <w:lang w:val="ru-RU"/>
              </w:rPr>
              <w:t>использовать приобретенные знания и умения в практической деятельности и повседневной жизни</w:t>
            </w:r>
            <w:r w:rsidRPr="00D26F12">
              <w:rPr>
                <w:spacing w:val="-20"/>
                <w:sz w:val="24"/>
                <w:lang w:val="ru-RU"/>
              </w:rPr>
              <w:t xml:space="preserve"> </w:t>
            </w:r>
            <w:r w:rsidRPr="00D26F12">
              <w:rPr>
                <w:sz w:val="24"/>
                <w:lang w:val="ru-RU"/>
              </w:rPr>
              <w:t>(в</w:t>
            </w:r>
          </w:p>
          <w:p w:rsidR="00A73FF3" w:rsidRPr="00D26F12" w:rsidRDefault="00A73FF3" w:rsidP="00B14BF1">
            <w:pPr>
              <w:pStyle w:val="TableParagraph"/>
              <w:spacing w:line="269" w:lineRule="exact"/>
              <w:ind w:left="105"/>
              <w:rPr>
                <w:sz w:val="24"/>
                <w:lang w:val="ru-RU"/>
              </w:rPr>
            </w:pPr>
            <w:r w:rsidRPr="00D26F12">
              <w:rPr>
                <w:sz w:val="24"/>
                <w:lang w:val="ru-RU"/>
              </w:rPr>
              <w:t>том числе в творческой и сценической).</w:t>
            </w:r>
          </w:p>
        </w:tc>
        <w:tc>
          <w:tcPr>
            <w:tcW w:w="2693" w:type="dxa"/>
          </w:tcPr>
          <w:p w:rsidR="00A73FF3" w:rsidRPr="00D26F12" w:rsidRDefault="00A73FF3" w:rsidP="00B14BF1">
            <w:pPr>
              <w:pStyle w:val="TableParagraph"/>
              <w:rPr>
                <w:sz w:val="24"/>
                <w:lang w:val="ru-RU"/>
              </w:rPr>
            </w:pPr>
          </w:p>
        </w:tc>
      </w:tr>
    </w:tbl>
    <w:p w:rsidR="00A73FF3" w:rsidRPr="00D26F12" w:rsidRDefault="00A73FF3" w:rsidP="00A73FF3">
      <w:pPr>
        <w:pStyle w:val="a4"/>
        <w:spacing w:before="4"/>
        <w:ind w:left="0"/>
        <w:rPr>
          <w:b/>
          <w:sz w:val="15"/>
        </w:rPr>
      </w:pPr>
    </w:p>
    <w:p w:rsidR="00A73FF3" w:rsidRPr="00D26F12" w:rsidRDefault="00A73FF3" w:rsidP="00A73FF3">
      <w:pPr>
        <w:spacing w:before="90"/>
        <w:ind w:left="2483"/>
        <w:rPr>
          <w:b/>
          <w:sz w:val="24"/>
        </w:rPr>
      </w:pPr>
      <w:r w:rsidRPr="00D26F12">
        <w:rPr>
          <w:b/>
          <w:sz w:val="24"/>
        </w:rPr>
        <w:t>Планируемые результаты изучения учебного предмета музыка 6 класс</w:t>
      </w:r>
    </w:p>
    <w:p w:rsidR="00A73FF3" w:rsidRPr="00D26F12" w:rsidRDefault="00A73FF3" w:rsidP="00A73FF3">
      <w:pPr>
        <w:pStyle w:val="a4"/>
        <w:spacing w:before="3" w:after="1"/>
        <w:ind w:left="0"/>
        <w:rPr>
          <w:b/>
        </w:r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5951"/>
        <w:gridCol w:w="3119"/>
      </w:tblGrid>
      <w:tr w:rsidR="00D26F12" w:rsidRPr="00D26F12" w:rsidTr="00B14BF1">
        <w:trPr>
          <w:trHeight w:val="288"/>
        </w:trPr>
        <w:tc>
          <w:tcPr>
            <w:tcW w:w="1133" w:type="dxa"/>
            <w:vMerge w:val="restart"/>
          </w:tcPr>
          <w:p w:rsidR="00A73FF3" w:rsidRPr="00D26F12" w:rsidRDefault="00A73FF3" w:rsidP="00B14BF1">
            <w:pPr>
              <w:pStyle w:val="TableParagraph"/>
              <w:ind w:left="105" w:right="146"/>
              <w:rPr>
                <w:sz w:val="24"/>
              </w:rPr>
            </w:pPr>
            <w:r w:rsidRPr="00D26F12">
              <w:rPr>
                <w:sz w:val="24"/>
              </w:rPr>
              <w:t>Названи е раздела</w:t>
            </w:r>
          </w:p>
        </w:tc>
        <w:tc>
          <w:tcPr>
            <w:tcW w:w="9070" w:type="dxa"/>
            <w:gridSpan w:val="2"/>
          </w:tcPr>
          <w:p w:rsidR="00A73FF3" w:rsidRPr="00D26F12" w:rsidRDefault="00A73FF3" w:rsidP="00B14BF1">
            <w:pPr>
              <w:pStyle w:val="TableParagraph"/>
              <w:spacing w:line="268" w:lineRule="exact"/>
              <w:ind w:left="3266" w:right="3263"/>
              <w:jc w:val="center"/>
              <w:rPr>
                <w:sz w:val="24"/>
              </w:rPr>
            </w:pPr>
            <w:r w:rsidRPr="00D26F12">
              <w:rPr>
                <w:sz w:val="24"/>
              </w:rPr>
              <w:t>Предметные результаты</w:t>
            </w:r>
          </w:p>
        </w:tc>
      </w:tr>
      <w:tr w:rsidR="00D26F12" w:rsidRPr="00D26F12" w:rsidTr="00B14BF1">
        <w:trPr>
          <w:trHeight w:val="724"/>
        </w:trPr>
        <w:tc>
          <w:tcPr>
            <w:tcW w:w="1133" w:type="dxa"/>
            <w:vMerge/>
            <w:tcBorders>
              <w:top w:val="nil"/>
            </w:tcBorders>
          </w:tcPr>
          <w:p w:rsidR="00A73FF3" w:rsidRPr="00D26F12" w:rsidRDefault="00A73FF3" w:rsidP="00B14BF1">
            <w:pPr>
              <w:rPr>
                <w:sz w:val="2"/>
                <w:szCs w:val="2"/>
              </w:rPr>
            </w:pPr>
          </w:p>
        </w:tc>
        <w:tc>
          <w:tcPr>
            <w:tcW w:w="5951" w:type="dxa"/>
          </w:tcPr>
          <w:p w:rsidR="00A73FF3" w:rsidRPr="00D26F12" w:rsidRDefault="00A73FF3" w:rsidP="00B14BF1">
            <w:pPr>
              <w:pStyle w:val="TableParagraph"/>
              <w:spacing w:line="268" w:lineRule="exact"/>
              <w:ind w:left="107"/>
              <w:rPr>
                <w:sz w:val="24"/>
              </w:rPr>
            </w:pPr>
            <w:r w:rsidRPr="00D26F12">
              <w:rPr>
                <w:sz w:val="24"/>
              </w:rPr>
              <w:t>ученик научится</w:t>
            </w:r>
          </w:p>
        </w:tc>
        <w:tc>
          <w:tcPr>
            <w:tcW w:w="3119" w:type="dxa"/>
          </w:tcPr>
          <w:p w:rsidR="00A73FF3" w:rsidRPr="00D26F12" w:rsidRDefault="00A73FF3" w:rsidP="00B14BF1">
            <w:pPr>
              <w:pStyle w:val="TableParagraph"/>
              <w:ind w:left="107" w:right="551"/>
              <w:rPr>
                <w:sz w:val="24"/>
              </w:rPr>
            </w:pPr>
            <w:r w:rsidRPr="00D26F12">
              <w:rPr>
                <w:sz w:val="24"/>
              </w:rPr>
              <w:t>ученик получит возможность научиться</w:t>
            </w:r>
          </w:p>
        </w:tc>
      </w:tr>
      <w:tr w:rsidR="00D26F12" w:rsidRPr="00D26F12" w:rsidTr="00B14BF1">
        <w:trPr>
          <w:trHeight w:val="6158"/>
        </w:trPr>
        <w:tc>
          <w:tcPr>
            <w:tcW w:w="1133" w:type="dxa"/>
          </w:tcPr>
          <w:p w:rsidR="00A73FF3" w:rsidRPr="00D26F12" w:rsidRDefault="00A73FF3" w:rsidP="00B14BF1">
            <w:pPr>
              <w:pStyle w:val="TableParagraph"/>
              <w:ind w:left="105" w:right="127"/>
              <w:jc w:val="both"/>
              <w:rPr>
                <w:b/>
                <w:sz w:val="24"/>
                <w:lang w:val="ru-RU"/>
              </w:rPr>
            </w:pPr>
            <w:r w:rsidRPr="00D26F12">
              <w:rPr>
                <w:b/>
                <w:sz w:val="24"/>
                <w:lang w:val="ru-RU"/>
              </w:rPr>
              <w:t>Музыка как вид искусст ва</w:t>
            </w:r>
          </w:p>
          <w:p w:rsidR="00A73FF3" w:rsidRPr="00D26F12" w:rsidRDefault="00A73FF3" w:rsidP="00B14BF1">
            <w:pPr>
              <w:pStyle w:val="TableParagraph"/>
              <w:spacing w:before="8"/>
              <w:rPr>
                <w:b/>
                <w:sz w:val="23"/>
                <w:lang w:val="ru-RU"/>
              </w:rPr>
            </w:pPr>
          </w:p>
          <w:p w:rsidR="00A73FF3" w:rsidRPr="00D26F12" w:rsidRDefault="00A73FF3" w:rsidP="00B14BF1">
            <w:pPr>
              <w:pStyle w:val="TableParagraph"/>
              <w:ind w:left="105" w:right="148"/>
              <w:rPr>
                <w:b/>
                <w:sz w:val="24"/>
                <w:lang w:val="ru-RU"/>
              </w:rPr>
            </w:pPr>
            <w:r w:rsidRPr="00D26F12">
              <w:rPr>
                <w:b/>
                <w:sz w:val="24"/>
                <w:lang w:val="ru-RU"/>
              </w:rPr>
              <w:t>Народн ое музыка льное творчес тво.</w:t>
            </w:r>
          </w:p>
          <w:p w:rsidR="00A73FF3" w:rsidRPr="00D26F12" w:rsidRDefault="00A73FF3" w:rsidP="00B14BF1">
            <w:pPr>
              <w:pStyle w:val="TableParagraph"/>
              <w:rPr>
                <w:b/>
                <w:sz w:val="24"/>
                <w:lang w:val="ru-RU"/>
              </w:rPr>
            </w:pPr>
          </w:p>
          <w:p w:rsidR="00A73FF3" w:rsidRPr="00D26F12" w:rsidRDefault="00A73FF3" w:rsidP="00B14BF1">
            <w:pPr>
              <w:pStyle w:val="TableParagraph"/>
              <w:spacing w:before="1"/>
              <w:ind w:left="105" w:right="106"/>
              <w:rPr>
                <w:b/>
                <w:sz w:val="24"/>
                <w:lang w:val="ru-RU"/>
              </w:rPr>
            </w:pPr>
            <w:r w:rsidRPr="00D26F12">
              <w:rPr>
                <w:b/>
                <w:sz w:val="24"/>
                <w:lang w:val="ru-RU"/>
              </w:rPr>
              <w:t>Русская музыка от эпохи Среднев ековья до рубежа Х</w:t>
            </w:r>
            <w:r w:rsidRPr="00D26F12">
              <w:rPr>
                <w:b/>
                <w:sz w:val="24"/>
              </w:rPr>
              <w:t>IX</w:t>
            </w:r>
            <w:r w:rsidRPr="00D26F12">
              <w:rPr>
                <w:b/>
                <w:sz w:val="24"/>
                <w:lang w:val="ru-RU"/>
              </w:rPr>
              <w:t>-</w:t>
            </w:r>
            <w:r w:rsidRPr="00D26F12">
              <w:rPr>
                <w:b/>
                <w:sz w:val="24"/>
              </w:rPr>
              <w:t>XX</w:t>
            </w:r>
          </w:p>
          <w:p w:rsidR="00A73FF3" w:rsidRPr="00D26F12" w:rsidRDefault="00A73FF3" w:rsidP="00B14BF1">
            <w:pPr>
              <w:pStyle w:val="TableParagraph"/>
              <w:ind w:left="105"/>
              <w:rPr>
                <w:b/>
                <w:sz w:val="24"/>
              </w:rPr>
            </w:pPr>
            <w:r w:rsidRPr="00D26F12">
              <w:rPr>
                <w:b/>
                <w:sz w:val="24"/>
              </w:rPr>
              <w:t>вв.</w:t>
            </w:r>
          </w:p>
        </w:tc>
        <w:tc>
          <w:tcPr>
            <w:tcW w:w="5951" w:type="dxa"/>
          </w:tcPr>
          <w:p w:rsidR="00A73FF3" w:rsidRPr="00D26F12" w:rsidRDefault="00A73FF3" w:rsidP="00B14BF1">
            <w:pPr>
              <w:pStyle w:val="TableParagraph"/>
              <w:numPr>
                <w:ilvl w:val="0"/>
                <w:numId w:val="169"/>
              </w:numPr>
              <w:tabs>
                <w:tab w:val="left" w:pos="283"/>
              </w:tabs>
              <w:ind w:right="178" w:firstLine="0"/>
              <w:rPr>
                <w:sz w:val="24"/>
                <w:lang w:val="ru-RU"/>
              </w:rPr>
            </w:pPr>
            <w:r w:rsidRPr="00D26F12">
              <w:rPr>
                <w:sz w:val="24"/>
                <w:lang w:val="ru-RU"/>
              </w:rPr>
              <w:t>размышлять о знакомом музыкальном</w:t>
            </w:r>
            <w:r w:rsidRPr="00D26F12">
              <w:rPr>
                <w:spacing w:val="-17"/>
                <w:sz w:val="24"/>
                <w:lang w:val="ru-RU"/>
              </w:rPr>
              <w:t xml:space="preserve"> </w:t>
            </w:r>
            <w:r w:rsidRPr="00D26F12">
              <w:rPr>
                <w:sz w:val="24"/>
                <w:lang w:val="ru-RU"/>
              </w:rPr>
              <w:t>произведении, высказывая суждения об основной идее, средствах ее воплощения, интонационных особенностях, жанре, исполнителях;</w:t>
            </w:r>
          </w:p>
          <w:p w:rsidR="00A73FF3" w:rsidRPr="00D26F12" w:rsidRDefault="00A73FF3" w:rsidP="00B14BF1">
            <w:pPr>
              <w:pStyle w:val="TableParagraph"/>
              <w:numPr>
                <w:ilvl w:val="0"/>
                <w:numId w:val="169"/>
              </w:numPr>
              <w:tabs>
                <w:tab w:val="left" w:pos="283"/>
              </w:tabs>
              <w:spacing w:line="237" w:lineRule="auto"/>
              <w:ind w:right="210" w:firstLine="0"/>
              <w:rPr>
                <w:sz w:val="24"/>
                <w:lang w:val="ru-RU"/>
              </w:rPr>
            </w:pPr>
            <w:r w:rsidRPr="00D26F12">
              <w:rPr>
                <w:sz w:val="24"/>
                <w:lang w:val="ru-RU"/>
              </w:rPr>
              <w:t>понимать значение устного народного</w:t>
            </w:r>
            <w:r w:rsidRPr="00D26F12">
              <w:rPr>
                <w:spacing w:val="-18"/>
                <w:sz w:val="24"/>
                <w:lang w:val="ru-RU"/>
              </w:rPr>
              <w:t xml:space="preserve"> </w:t>
            </w:r>
            <w:r w:rsidRPr="00D26F12">
              <w:rPr>
                <w:sz w:val="24"/>
                <w:lang w:val="ru-RU"/>
              </w:rPr>
              <w:t>музыкального творчества в развитии общей культуры</w:t>
            </w:r>
            <w:r w:rsidRPr="00D26F12">
              <w:rPr>
                <w:spacing w:val="-9"/>
                <w:sz w:val="24"/>
                <w:lang w:val="ru-RU"/>
              </w:rPr>
              <w:t xml:space="preserve"> </w:t>
            </w:r>
            <w:r w:rsidRPr="00D26F12">
              <w:rPr>
                <w:sz w:val="24"/>
                <w:lang w:val="ru-RU"/>
              </w:rPr>
              <w:t>народа;</w:t>
            </w:r>
          </w:p>
          <w:p w:rsidR="00A73FF3" w:rsidRPr="00D26F12" w:rsidRDefault="00A73FF3" w:rsidP="00B14BF1">
            <w:pPr>
              <w:pStyle w:val="TableParagraph"/>
              <w:numPr>
                <w:ilvl w:val="0"/>
                <w:numId w:val="169"/>
              </w:numPr>
              <w:tabs>
                <w:tab w:val="left" w:pos="283"/>
              </w:tabs>
              <w:spacing w:before="2" w:line="237" w:lineRule="auto"/>
              <w:ind w:right="809" w:firstLine="0"/>
              <w:rPr>
                <w:sz w:val="24"/>
                <w:lang w:val="ru-RU"/>
              </w:rPr>
            </w:pPr>
            <w:r w:rsidRPr="00D26F12">
              <w:rPr>
                <w:sz w:val="24"/>
                <w:lang w:val="ru-RU"/>
              </w:rPr>
              <w:t>определять основные жанры русской народной музыки: былины, лирические песни, частушки, разновидности обрядовых песен;</w:t>
            </w:r>
          </w:p>
          <w:p w:rsidR="00A73FF3" w:rsidRPr="00D26F12" w:rsidRDefault="00A73FF3" w:rsidP="00B14BF1">
            <w:pPr>
              <w:pStyle w:val="TableParagraph"/>
              <w:numPr>
                <w:ilvl w:val="0"/>
                <w:numId w:val="169"/>
              </w:numPr>
              <w:tabs>
                <w:tab w:val="left" w:pos="283"/>
              </w:tabs>
              <w:spacing w:before="7" w:line="237" w:lineRule="auto"/>
              <w:ind w:right="686" w:firstLine="0"/>
              <w:rPr>
                <w:sz w:val="24"/>
                <w:lang w:val="ru-RU"/>
              </w:rPr>
            </w:pPr>
            <w:r w:rsidRPr="00D26F12">
              <w:rPr>
                <w:sz w:val="24"/>
                <w:lang w:val="ru-RU"/>
              </w:rPr>
              <w:t>понимать специфику перевоплощения</w:t>
            </w:r>
            <w:r w:rsidRPr="00D26F12">
              <w:rPr>
                <w:spacing w:val="-19"/>
                <w:sz w:val="24"/>
                <w:lang w:val="ru-RU"/>
              </w:rPr>
              <w:t xml:space="preserve"> </w:t>
            </w:r>
            <w:r w:rsidRPr="00D26F12">
              <w:rPr>
                <w:sz w:val="24"/>
                <w:lang w:val="ru-RU"/>
              </w:rPr>
              <w:t>народной музыки в произведениях</w:t>
            </w:r>
            <w:r w:rsidRPr="00D26F12">
              <w:rPr>
                <w:spacing w:val="-1"/>
                <w:sz w:val="24"/>
                <w:lang w:val="ru-RU"/>
              </w:rPr>
              <w:t xml:space="preserve"> </w:t>
            </w:r>
            <w:r w:rsidRPr="00D26F12">
              <w:rPr>
                <w:sz w:val="24"/>
                <w:lang w:val="ru-RU"/>
              </w:rPr>
              <w:t>композиторов;</w:t>
            </w:r>
          </w:p>
          <w:p w:rsidR="00A73FF3" w:rsidRPr="00D26F12" w:rsidRDefault="00A73FF3" w:rsidP="00B14BF1">
            <w:pPr>
              <w:pStyle w:val="TableParagraph"/>
              <w:numPr>
                <w:ilvl w:val="0"/>
                <w:numId w:val="169"/>
              </w:numPr>
              <w:tabs>
                <w:tab w:val="left" w:pos="283"/>
              </w:tabs>
              <w:spacing w:before="5" w:line="237" w:lineRule="auto"/>
              <w:ind w:right="505" w:firstLine="0"/>
              <w:rPr>
                <w:sz w:val="24"/>
                <w:lang w:val="ru-RU"/>
              </w:rPr>
            </w:pPr>
            <w:r w:rsidRPr="00D26F12">
              <w:rPr>
                <w:sz w:val="24"/>
                <w:lang w:val="ru-RU"/>
              </w:rPr>
              <w:t>понимать взаимосвязь профессиональной композиторской музыки и народного</w:t>
            </w:r>
            <w:r w:rsidRPr="00D26F12">
              <w:rPr>
                <w:spacing w:val="-19"/>
                <w:sz w:val="24"/>
                <w:lang w:val="ru-RU"/>
              </w:rPr>
              <w:t xml:space="preserve"> </w:t>
            </w:r>
            <w:r w:rsidRPr="00D26F12">
              <w:rPr>
                <w:sz w:val="24"/>
                <w:lang w:val="ru-RU"/>
              </w:rPr>
              <w:t>музыкального творчества;</w:t>
            </w:r>
          </w:p>
          <w:p w:rsidR="00A73FF3" w:rsidRPr="00D26F12" w:rsidRDefault="00A73FF3" w:rsidP="00B14BF1">
            <w:pPr>
              <w:pStyle w:val="TableParagraph"/>
              <w:numPr>
                <w:ilvl w:val="0"/>
                <w:numId w:val="169"/>
              </w:numPr>
              <w:tabs>
                <w:tab w:val="left" w:pos="283"/>
              </w:tabs>
              <w:spacing w:before="7" w:line="237" w:lineRule="auto"/>
              <w:ind w:right="291" w:firstLine="0"/>
              <w:rPr>
                <w:sz w:val="24"/>
                <w:lang w:val="ru-RU"/>
              </w:rPr>
            </w:pPr>
            <w:r w:rsidRPr="00D26F12">
              <w:rPr>
                <w:sz w:val="24"/>
                <w:lang w:val="ru-RU"/>
              </w:rPr>
              <w:t>определять характерные особенности музыкального языка;</w:t>
            </w:r>
          </w:p>
          <w:p w:rsidR="00A73FF3" w:rsidRPr="00D26F12" w:rsidRDefault="00A73FF3" w:rsidP="00B14BF1">
            <w:pPr>
              <w:pStyle w:val="TableParagraph"/>
              <w:numPr>
                <w:ilvl w:val="0"/>
                <w:numId w:val="169"/>
              </w:numPr>
              <w:tabs>
                <w:tab w:val="left" w:pos="283"/>
              </w:tabs>
              <w:spacing w:before="2"/>
              <w:ind w:right="1184" w:firstLine="0"/>
              <w:rPr>
                <w:sz w:val="24"/>
                <w:lang w:val="ru-RU"/>
              </w:rPr>
            </w:pPr>
            <w:r w:rsidRPr="00D26F12">
              <w:rPr>
                <w:sz w:val="24"/>
                <w:lang w:val="ru-RU"/>
              </w:rPr>
              <w:t>эмоционально-образно воспринимать и характеризовать музыкальные</w:t>
            </w:r>
            <w:r w:rsidRPr="00D26F12">
              <w:rPr>
                <w:spacing w:val="-17"/>
                <w:sz w:val="24"/>
                <w:lang w:val="ru-RU"/>
              </w:rPr>
              <w:t xml:space="preserve"> </w:t>
            </w:r>
            <w:r w:rsidRPr="00D26F12">
              <w:rPr>
                <w:sz w:val="24"/>
                <w:lang w:val="ru-RU"/>
              </w:rPr>
              <w:t>произведения;</w:t>
            </w:r>
          </w:p>
          <w:p w:rsidR="00A73FF3" w:rsidRPr="00D26F12" w:rsidRDefault="00A73FF3" w:rsidP="00B14BF1">
            <w:pPr>
              <w:pStyle w:val="TableParagraph"/>
              <w:numPr>
                <w:ilvl w:val="0"/>
                <w:numId w:val="169"/>
              </w:numPr>
              <w:tabs>
                <w:tab w:val="left" w:pos="283"/>
              </w:tabs>
              <w:ind w:right="663" w:firstLine="0"/>
              <w:rPr>
                <w:sz w:val="24"/>
                <w:lang w:val="ru-RU"/>
              </w:rPr>
            </w:pPr>
            <w:r w:rsidRPr="00D26F12">
              <w:rPr>
                <w:sz w:val="24"/>
                <w:lang w:val="ru-RU"/>
              </w:rPr>
              <w:t>называть и определять на слух мужские (тенор, баритон, бас) и женские (сопрано, меццо-сопрано, контральто) певческие</w:t>
            </w:r>
            <w:r w:rsidRPr="00D26F12">
              <w:rPr>
                <w:spacing w:val="-3"/>
                <w:sz w:val="24"/>
                <w:lang w:val="ru-RU"/>
              </w:rPr>
              <w:t xml:space="preserve"> </w:t>
            </w:r>
            <w:r w:rsidRPr="00D26F12">
              <w:rPr>
                <w:sz w:val="24"/>
                <w:lang w:val="ru-RU"/>
              </w:rPr>
              <w:t>голоса;</w:t>
            </w:r>
          </w:p>
        </w:tc>
        <w:tc>
          <w:tcPr>
            <w:tcW w:w="3119" w:type="dxa"/>
          </w:tcPr>
          <w:p w:rsidR="00A73FF3" w:rsidRPr="00D26F12" w:rsidRDefault="00A73FF3" w:rsidP="00B14BF1">
            <w:pPr>
              <w:pStyle w:val="TableParagraph"/>
              <w:numPr>
                <w:ilvl w:val="0"/>
                <w:numId w:val="168"/>
              </w:numPr>
              <w:tabs>
                <w:tab w:val="left" w:pos="283"/>
              </w:tabs>
              <w:ind w:right="406" w:firstLine="0"/>
              <w:rPr>
                <w:sz w:val="24"/>
                <w:lang w:val="ru-RU"/>
              </w:rPr>
            </w:pPr>
            <w:r w:rsidRPr="00D26F12">
              <w:rPr>
                <w:sz w:val="24"/>
                <w:lang w:val="ru-RU"/>
              </w:rPr>
              <w:t xml:space="preserve">Понимать характерные черты и признаки, традиций, обрядов музыкального </w:t>
            </w:r>
            <w:r w:rsidRPr="00D26F12">
              <w:rPr>
                <w:spacing w:val="-3"/>
                <w:sz w:val="24"/>
                <w:lang w:val="ru-RU"/>
              </w:rPr>
              <w:t xml:space="preserve">фольклора </w:t>
            </w:r>
            <w:r w:rsidRPr="00D26F12">
              <w:rPr>
                <w:sz w:val="24"/>
                <w:lang w:val="ru-RU"/>
              </w:rPr>
              <w:t>разных стран</w:t>
            </w:r>
            <w:r w:rsidRPr="00D26F12">
              <w:rPr>
                <w:spacing w:val="-1"/>
                <w:sz w:val="24"/>
                <w:lang w:val="ru-RU"/>
              </w:rPr>
              <w:t xml:space="preserve"> </w:t>
            </w:r>
            <w:r w:rsidRPr="00D26F12">
              <w:rPr>
                <w:sz w:val="24"/>
                <w:lang w:val="ru-RU"/>
              </w:rPr>
              <w:t>мира;</w:t>
            </w:r>
          </w:p>
          <w:p w:rsidR="00A73FF3" w:rsidRPr="00D26F12" w:rsidRDefault="00A73FF3" w:rsidP="00B14BF1">
            <w:pPr>
              <w:pStyle w:val="TableParagraph"/>
              <w:numPr>
                <w:ilvl w:val="0"/>
                <w:numId w:val="168"/>
              </w:numPr>
              <w:tabs>
                <w:tab w:val="left" w:pos="283"/>
              </w:tabs>
              <w:ind w:right="315" w:firstLine="0"/>
              <w:rPr>
                <w:sz w:val="24"/>
                <w:lang w:val="ru-RU"/>
              </w:rPr>
            </w:pPr>
            <w:r w:rsidRPr="00D26F12">
              <w:rPr>
                <w:sz w:val="24"/>
                <w:lang w:val="ru-RU"/>
              </w:rPr>
              <w:t>понимать особенности языка отечественной духовной и светской музыкальной культуры на примере канта, литургии, хорового</w:t>
            </w:r>
            <w:r w:rsidRPr="00D26F12">
              <w:rPr>
                <w:spacing w:val="-1"/>
                <w:sz w:val="24"/>
                <w:lang w:val="ru-RU"/>
              </w:rPr>
              <w:t xml:space="preserve"> </w:t>
            </w:r>
            <w:r w:rsidRPr="00D26F12">
              <w:rPr>
                <w:sz w:val="24"/>
                <w:lang w:val="ru-RU"/>
              </w:rPr>
              <w:t>концерта;</w:t>
            </w:r>
          </w:p>
          <w:p w:rsidR="00A73FF3" w:rsidRPr="00D26F12" w:rsidRDefault="00A73FF3" w:rsidP="00B14BF1">
            <w:pPr>
              <w:pStyle w:val="TableParagraph"/>
              <w:numPr>
                <w:ilvl w:val="0"/>
                <w:numId w:val="168"/>
              </w:numPr>
              <w:tabs>
                <w:tab w:val="left" w:pos="283"/>
              </w:tabs>
              <w:spacing w:line="237" w:lineRule="auto"/>
              <w:ind w:right="366" w:firstLine="0"/>
              <w:rPr>
                <w:sz w:val="24"/>
                <w:lang w:val="ru-RU"/>
              </w:rPr>
            </w:pPr>
            <w:r w:rsidRPr="00D26F12">
              <w:rPr>
                <w:sz w:val="24"/>
                <w:lang w:val="ru-RU"/>
              </w:rPr>
              <w:t>определять специфику духовной музыки в эпоху Средневековья;</w:t>
            </w:r>
          </w:p>
          <w:p w:rsidR="00A73FF3" w:rsidRPr="00D26F12" w:rsidRDefault="00A73FF3" w:rsidP="00B14BF1">
            <w:pPr>
              <w:pStyle w:val="TableParagraph"/>
              <w:numPr>
                <w:ilvl w:val="0"/>
                <w:numId w:val="168"/>
              </w:numPr>
              <w:tabs>
                <w:tab w:val="left" w:pos="283"/>
              </w:tabs>
              <w:spacing w:before="1"/>
              <w:ind w:right="431" w:firstLine="0"/>
              <w:rPr>
                <w:sz w:val="24"/>
                <w:lang w:val="ru-RU"/>
              </w:rPr>
            </w:pPr>
            <w:r w:rsidRPr="00D26F12">
              <w:rPr>
                <w:sz w:val="24"/>
                <w:lang w:val="ru-RU"/>
              </w:rPr>
              <w:t>распознавать мелодику знаменного распева – основы древнерусской церковной</w:t>
            </w:r>
            <w:r w:rsidRPr="00D26F12">
              <w:rPr>
                <w:spacing w:val="-1"/>
                <w:sz w:val="24"/>
                <w:lang w:val="ru-RU"/>
              </w:rPr>
              <w:t xml:space="preserve"> </w:t>
            </w:r>
            <w:r w:rsidRPr="00D26F12">
              <w:rPr>
                <w:sz w:val="24"/>
                <w:lang w:val="ru-RU"/>
              </w:rPr>
              <w:t>музыки</w:t>
            </w:r>
          </w:p>
          <w:p w:rsidR="00A73FF3" w:rsidRPr="00D26F12" w:rsidRDefault="00A73FF3" w:rsidP="00B14BF1">
            <w:pPr>
              <w:pStyle w:val="TableParagraph"/>
              <w:numPr>
                <w:ilvl w:val="0"/>
                <w:numId w:val="168"/>
              </w:numPr>
              <w:tabs>
                <w:tab w:val="left" w:pos="283"/>
              </w:tabs>
              <w:spacing w:before="2" w:line="237" w:lineRule="auto"/>
              <w:ind w:right="397" w:firstLine="0"/>
              <w:rPr>
                <w:sz w:val="24"/>
                <w:lang w:val="ru-RU"/>
              </w:rPr>
            </w:pPr>
            <w:r w:rsidRPr="00D26F12">
              <w:rPr>
                <w:sz w:val="24"/>
                <w:lang w:val="ru-RU"/>
              </w:rPr>
              <w:t>различать формы построения музыки (сонатно-симфонический</w:t>
            </w:r>
          </w:p>
          <w:p w:rsidR="00A73FF3" w:rsidRPr="00D26F12" w:rsidRDefault="00A73FF3" w:rsidP="00B14BF1">
            <w:pPr>
              <w:pStyle w:val="TableParagraph"/>
              <w:spacing w:before="3" w:line="264" w:lineRule="exact"/>
              <w:ind w:left="107"/>
              <w:rPr>
                <w:sz w:val="24"/>
              </w:rPr>
            </w:pPr>
            <w:r w:rsidRPr="00D26F12">
              <w:rPr>
                <w:sz w:val="24"/>
              </w:rPr>
              <w:t>цикл, сюита), понимать их</w:t>
            </w:r>
          </w:p>
        </w:tc>
      </w:tr>
    </w:tbl>
    <w:p w:rsidR="00A73FF3" w:rsidRPr="00D26F12" w:rsidRDefault="00A73FF3" w:rsidP="00A73FF3">
      <w:pPr>
        <w:spacing w:line="264" w:lineRule="exact"/>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5951"/>
        <w:gridCol w:w="3119"/>
      </w:tblGrid>
      <w:tr w:rsidR="00D26F12" w:rsidRPr="00D26F12" w:rsidTr="00B14BF1">
        <w:trPr>
          <w:trHeight w:val="13837"/>
        </w:trPr>
        <w:tc>
          <w:tcPr>
            <w:tcW w:w="1133" w:type="dxa"/>
          </w:tcPr>
          <w:p w:rsidR="00A73FF3" w:rsidRPr="00D26F12" w:rsidRDefault="00A73FF3" w:rsidP="00B14BF1">
            <w:pPr>
              <w:pStyle w:val="TableParagraph"/>
              <w:spacing w:before="5"/>
              <w:rPr>
                <w:b/>
                <w:sz w:val="23"/>
                <w:lang w:val="ru-RU"/>
              </w:rPr>
            </w:pPr>
          </w:p>
          <w:p w:rsidR="00A73FF3" w:rsidRPr="00D26F12" w:rsidRDefault="00A73FF3" w:rsidP="00B14BF1">
            <w:pPr>
              <w:pStyle w:val="TableParagraph"/>
              <w:ind w:left="105" w:right="114"/>
              <w:rPr>
                <w:b/>
                <w:sz w:val="24"/>
                <w:lang w:val="ru-RU"/>
              </w:rPr>
            </w:pPr>
            <w:r w:rsidRPr="00D26F12">
              <w:rPr>
                <w:b/>
                <w:sz w:val="24"/>
                <w:lang w:val="ru-RU"/>
              </w:rPr>
              <w:t xml:space="preserve">Зарубеж ная музыка от эпохи среднев ековья до рубежа </w:t>
            </w:r>
            <w:r w:rsidRPr="00D26F12">
              <w:rPr>
                <w:b/>
                <w:sz w:val="24"/>
              </w:rPr>
              <w:t>XI</w:t>
            </w:r>
            <w:r w:rsidRPr="00D26F12">
              <w:rPr>
                <w:b/>
                <w:sz w:val="24"/>
                <w:lang w:val="ru-RU"/>
              </w:rPr>
              <w:t>Х-</w:t>
            </w:r>
          </w:p>
          <w:p w:rsidR="00A73FF3" w:rsidRPr="00D26F12" w:rsidRDefault="00A73FF3" w:rsidP="00B14BF1">
            <w:pPr>
              <w:pStyle w:val="TableParagraph"/>
              <w:ind w:left="105"/>
              <w:rPr>
                <w:b/>
                <w:sz w:val="24"/>
                <w:lang w:val="ru-RU"/>
              </w:rPr>
            </w:pPr>
            <w:r w:rsidRPr="00D26F12">
              <w:rPr>
                <w:b/>
                <w:sz w:val="24"/>
              </w:rPr>
              <w:t>X</w:t>
            </w:r>
            <w:r w:rsidRPr="00D26F12">
              <w:rPr>
                <w:b/>
                <w:sz w:val="24"/>
                <w:lang w:val="ru-RU"/>
              </w:rPr>
              <w:t>Х вв.</w:t>
            </w:r>
          </w:p>
          <w:p w:rsidR="00A73FF3" w:rsidRPr="00D26F12" w:rsidRDefault="00A73FF3" w:rsidP="00B14BF1">
            <w:pPr>
              <w:pStyle w:val="TableParagraph"/>
              <w:spacing w:before="1"/>
              <w:rPr>
                <w:b/>
                <w:sz w:val="24"/>
                <w:lang w:val="ru-RU"/>
              </w:rPr>
            </w:pPr>
          </w:p>
          <w:p w:rsidR="00A73FF3" w:rsidRPr="00D26F12" w:rsidRDefault="00A73FF3" w:rsidP="00B14BF1">
            <w:pPr>
              <w:pStyle w:val="TableParagraph"/>
              <w:ind w:left="105" w:right="130"/>
              <w:rPr>
                <w:b/>
                <w:sz w:val="24"/>
                <w:lang w:val="ru-RU"/>
              </w:rPr>
            </w:pPr>
            <w:r w:rsidRPr="00D26F12">
              <w:rPr>
                <w:b/>
                <w:sz w:val="24"/>
                <w:lang w:val="ru-RU"/>
              </w:rPr>
              <w:t>Русская и</w:t>
            </w:r>
          </w:p>
          <w:p w:rsidR="00A73FF3" w:rsidRPr="00D26F12" w:rsidRDefault="00A73FF3" w:rsidP="00B14BF1">
            <w:pPr>
              <w:pStyle w:val="TableParagraph"/>
              <w:ind w:left="105" w:right="106"/>
              <w:rPr>
                <w:b/>
                <w:sz w:val="24"/>
                <w:lang w:val="ru-RU"/>
              </w:rPr>
            </w:pPr>
            <w:r w:rsidRPr="00D26F12">
              <w:rPr>
                <w:b/>
                <w:sz w:val="24"/>
                <w:lang w:val="ru-RU"/>
              </w:rPr>
              <w:t xml:space="preserve">зарубеж ная музыка льная культур а </w:t>
            </w:r>
            <w:r w:rsidRPr="00D26F12">
              <w:rPr>
                <w:b/>
                <w:sz w:val="24"/>
              </w:rPr>
              <w:t>XX</w:t>
            </w:r>
            <w:r w:rsidRPr="00D26F12">
              <w:rPr>
                <w:b/>
                <w:sz w:val="24"/>
                <w:lang w:val="ru-RU"/>
              </w:rPr>
              <w:t xml:space="preserve"> в.</w:t>
            </w:r>
          </w:p>
        </w:tc>
        <w:tc>
          <w:tcPr>
            <w:tcW w:w="5951" w:type="dxa"/>
          </w:tcPr>
          <w:p w:rsidR="00A73FF3" w:rsidRPr="00D26F12" w:rsidRDefault="00A73FF3" w:rsidP="00B14BF1">
            <w:pPr>
              <w:pStyle w:val="TableParagraph"/>
              <w:numPr>
                <w:ilvl w:val="0"/>
                <w:numId w:val="167"/>
              </w:numPr>
              <w:tabs>
                <w:tab w:val="left" w:pos="283"/>
              </w:tabs>
              <w:spacing w:line="237" w:lineRule="auto"/>
              <w:ind w:right="158" w:firstLine="0"/>
              <w:rPr>
                <w:sz w:val="24"/>
              </w:rPr>
            </w:pPr>
            <w:r w:rsidRPr="00D26F12">
              <w:rPr>
                <w:sz w:val="24"/>
                <w:lang w:val="ru-RU"/>
              </w:rPr>
              <w:t xml:space="preserve">определять разновидности хоровых коллективов по стилю </w:t>
            </w:r>
            <w:r w:rsidRPr="00D26F12">
              <w:rPr>
                <w:sz w:val="24"/>
              </w:rPr>
              <w:t>(манере) исполнения: народные,</w:t>
            </w:r>
            <w:r w:rsidRPr="00D26F12">
              <w:rPr>
                <w:spacing w:val="-15"/>
                <w:sz w:val="24"/>
              </w:rPr>
              <w:t xml:space="preserve"> </w:t>
            </w:r>
            <w:r w:rsidRPr="00D26F12">
              <w:rPr>
                <w:sz w:val="24"/>
              </w:rPr>
              <w:t>академические;</w:t>
            </w:r>
          </w:p>
          <w:p w:rsidR="00A73FF3" w:rsidRPr="00D26F12" w:rsidRDefault="00A73FF3" w:rsidP="00B14BF1">
            <w:pPr>
              <w:pStyle w:val="TableParagraph"/>
              <w:numPr>
                <w:ilvl w:val="0"/>
                <w:numId w:val="167"/>
              </w:numPr>
              <w:tabs>
                <w:tab w:val="left" w:pos="283"/>
              </w:tabs>
              <w:spacing w:line="293" w:lineRule="exact"/>
              <w:ind w:left="282" w:hanging="175"/>
              <w:rPr>
                <w:sz w:val="24"/>
              </w:rPr>
            </w:pPr>
            <w:r w:rsidRPr="00D26F12">
              <w:rPr>
                <w:sz w:val="24"/>
              </w:rPr>
              <w:t>владеть навыками</w:t>
            </w:r>
            <w:r w:rsidRPr="00D26F12">
              <w:rPr>
                <w:spacing w:val="-11"/>
                <w:sz w:val="24"/>
              </w:rPr>
              <w:t xml:space="preserve"> </w:t>
            </w:r>
            <w:r w:rsidRPr="00D26F12">
              <w:rPr>
                <w:sz w:val="24"/>
              </w:rPr>
              <w:t>вокально-хоровогомузицирования;</w:t>
            </w:r>
          </w:p>
          <w:p w:rsidR="00A73FF3" w:rsidRPr="00D26F12" w:rsidRDefault="00A73FF3" w:rsidP="00B14BF1">
            <w:pPr>
              <w:pStyle w:val="TableParagraph"/>
              <w:numPr>
                <w:ilvl w:val="0"/>
                <w:numId w:val="167"/>
              </w:numPr>
              <w:tabs>
                <w:tab w:val="left" w:pos="283"/>
              </w:tabs>
              <w:spacing w:line="237" w:lineRule="auto"/>
              <w:ind w:right="886" w:firstLine="0"/>
              <w:rPr>
                <w:sz w:val="24"/>
                <w:lang w:val="ru-RU"/>
              </w:rPr>
            </w:pPr>
            <w:r w:rsidRPr="00D26F12">
              <w:rPr>
                <w:sz w:val="24"/>
                <w:lang w:val="ru-RU"/>
              </w:rPr>
              <w:t>проявлять творческую инициативу, участвуя</w:t>
            </w:r>
            <w:r w:rsidRPr="00D26F12">
              <w:rPr>
                <w:spacing w:val="-18"/>
                <w:sz w:val="24"/>
                <w:lang w:val="ru-RU"/>
              </w:rPr>
              <w:t xml:space="preserve"> </w:t>
            </w:r>
            <w:r w:rsidRPr="00D26F12">
              <w:rPr>
                <w:sz w:val="24"/>
                <w:lang w:val="ru-RU"/>
              </w:rPr>
              <w:t>в музыкально-эстетической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167"/>
              </w:numPr>
              <w:tabs>
                <w:tab w:val="left" w:pos="283"/>
              </w:tabs>
              <w:spacing w:before="1" w:line="237" w:lineRule="auto"/>
              <w:ind w:right="212" w:firstLine="0"/>
              <w:rPr>
                <w:sz w:val="24"/>
                <w:lang w:val="ru-RU"/>
              </w:rPr>
            </w:pPr>
            <w:r w:rsidRPr="00D26F12">
              <w:rPr>
                <w:sz w:val="24"/>
                <w:lang w:val="ru-RU"/>
              </w:rPr>
              <w:t>понимать специфику музыки как вида искусства и</w:t>
            </w:r>
            <w:r w:rsidRPr="00D26F12">
              <w:rPr>
                <w:spacing w:val="-27"/>
                <w:sz w:val="24"/>
                <w:lang w:val="ru-RU"/>
              </w:rPr>
              <w:t xml:space="preserve"> </w:t>
            </w:r>
            <w:r w:rsidRPr="00D26F12">
              <w:rPr>
                <w:sz w:val="24"/>
                <w:lang w:val="ru-RU"/>
              </w:rPr>
              <w:t>ее значение в жизни человека и</w:t>
            </w:r>
            <w:r w:rsidRPr="00D26F12">
              <w:rPr>
                <w:spacing w:val="-6"/>
                <w:sz w:val="24"/>
                <w:lang w:val="ru-RU"/>
              </w:rPr>
              <w:t xml:space="preserve"> </w:t>
            </w:r>
            <w:r w:rsidRPr="00D26F12">
              <w:rPr>
                <w:sz w:val="24"/>
                <w:lang w:val="ru-RU"/>
              </w:rPr>
              <w:t>общества;</w:t>
            </w:r>
          </w:p>
          <w:p w:rsidR="00A73FF3" w:rsidRPr="00D26F12" w:rsidRDefault="00A73FF3" w:rsidP="00B14BF1">
            <w:pPr>
              <w:pStyle w:val="TableParagraph"/>
              <w:numPr>
                <w:ilvl w:val="0"/>
                <w:numId w:val="167"/>
              </w:numPr>
              <w:tabs>
                <w:tab w:val="left" w:pos="283"/>
              </w:tabs>
              <w:spacing w:before="5" w:line="237" w:lineRule="auto"/>
              <w:ind w:right="481" w:firstLine="0"/>
              <w:rPr>
                <w:sz w:val="24"/>
                <w:lang w:val="ru-RU"/>
              </w:rPr>
            </w:pPr>
            <w:r w:rsidRPr="00D26F12">
              <w:rPr>
                <w:sz w:val="24"/>
                <w:lang w:val="ru-RU"/>
              </w:rPr>
              <w:t>эмоционально проживать исторические события</w:t>
            </w:r>
            <w:r w:rsidRPr="00D26F12">
              <w:rPr>
                <w:spacing w:val="-19"/>
                <w:sz w:val="24"/>
                <w:lang w:val="ru-RU"/>
              </w:rPr>
              <w:t xml:space="preserve"> </w:t>
            </w:r>
            <w:r w:rsidRPr="00D26F12">
              <w:rPr>
                <w:sz w:val="24"/>
                <w:lang w:val="ru-RU"/>
              </w:rPr>
              <w:t>и судьбы защитников Отечества, воплощаемые в музыкальных произведениях;</w:t>
            </w:r>
          </w:p>
          <w:p w:rsidR="00A73FF3" w:rsidRPr="00D26F12" w:rsidRDefault="00A73FF3" w:rsidP="00B14BF1">
            <w:pPr>
              <w:pStyle w:val="TableParagraph"/>
              <w:numPr>
                <w:ilvl w:val="0"/>
                <w:numId w:val="167"/>
              </w:numPr>
              <w:tabs>
                <w:tab w:val="left" w:pos="283"/>
              </w:tabs>
              <w:spacing w:before="5"/>
              <w:ind w:right="290" w:firstLine="0"/>
              <w:rPr>
                <w:sz w:val="24"/>
                <w:lang w:val="ru-RU"/>
              </w:rPr>
            </w:pPr>
            <w:r w:rsidRPr="00D26F12">
              <w:rPr>
                <w:sz w:val="24"/>
                <w:lang w:val="ru-RU"/>
              </w:rPr>
              <w:t>распознавать художественные направления, стили</w:t>
            </w:r>
            <w:r w:rsidRPr="00D26F12">
              <w:rPr>
                <w:spacing w:val="-23"/>
                <w:sz w:val="24"/>
                <w:lang w:val="ru-RU"/>
              </w:rPr>
              <w:t xml:space="preserve"> </w:t>
            </w:r>
            <w:r w:rsidRPr="00D26F12">
              <w:rPr>
                <w:sz w:val="24"/>
                <w:lang w:val="ru-RU"/>
              </w:rPr>
              <w:t>и жанры классической и современной музыки, особенности их музыкального языка и музыкальной драматургии;</w:t>
            </w:r>
          </w:p>
          <w:p w:rsidR="00A73FF3" w:rsidRPr="00D26F12" w:rsidRDefault="00A73FF3" w:rsidP="00B14BF1">
            <w:pPr>
              <w:pStyle w:val="TableParagraph"/>
              <w:numPr>
                <w:ilvl w:val="0"/>
                <w:numId w:val="167"/>
              </w:numPr>
              <w:tabs>
                <w:tab w:val="left" w:pos="283"/>
              </w:tabs>
              <w:spacing w:before="2"/>
              <w:ind w:right="394" w:firstLine="0"/>
              <w:rPr>
                <w:sz w:val="24"/>
                <w:lang w:val="ru-RU"/>
              </w:rPr>
            </w:pPr>
            <w:r w:rsidRPr="00D26F12">
              <w:rPr>
                <w:sz w:val="24"/>
                <w:lang w:val="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73FF3" w:rsidRPr="00D26F12" w:rsidRDefault="00A73FF3" w:rsidP="00B14BF1">
            <w:pPr>
              <w:pStyle w:val="TableParagraph"/>
              <w:numPr>
                <w:ilvl w:val="0"/>
                <w:numId w:val="167"/>
              </w:numPr>
              <w:tabs>
                <w:tab w:val="left" w:pos="283"/>
              </w:tabs>
              <w:spacing w:before="1" w:line="237" w:lineRule="auto"/>
              <w:ind w:right="394" w:firstLine="0"/>
              <w:rPr>
                <w:sz w:val="24"/>
                <w:lang w:val="ru-RU"/>
              </w:rPr>
            </w:pPr>
            <w:r w:rsidRPr="00D26F12">
              <w:rPr>
                <w:sz w:val="24"/>
                <w:lang w:val="ru-RU"/>
              </w:rPr>
              <w:t>определять основные признаки исторических эпох, стилевых направлений и национальных школ в западноевропейской</w:t>
            </w:r>
            <w:r w:rsidRPr="00D26F12">
              <w:rPr>
                <w:spacing w:val="-1"/>
                <w:sz w:val="24"/>
                <w:lang w:val="ru-RU"/>
              </w:rPr>
              <w:t xml:space="preserve"> </w:t>
            </w:r>
            <w:r w:rsidRPr="00D26F12">
              <w:rPr>
                <w:sz w:val="24"/>
                <w:lang w:val="ru-RU"/>
              </w:rPr>
              <w:t>музыке;</w:t>
            </w:r>
          </w:p>
          <w:p w:rsidR="00A73FF3" w:rsidRPr="00D26F12" w:rsidRDefault="00A73FF3" w:rsidP="00B14BF1">
            <w:pPr>
              <w:pStyle w:val="TableParagraph"/>
              <w:numPr>
                <w:ilvl w:val="0"/>
                <w:numId w:val="167"/>
              </w:numPr>
              <w:tabs>
                <w:tab w:val="left" w:pos="283"/>
              </w:tabs>
              <w:spacing w:before="7" w:line="237" w:lineRule="auto"/>
              <w:ind w:right="468" w:firstLine="0"/>
              <w:rPr>
                <w:sz w:val="24"/>
                <w:lang w:val="ru-RU"/>
              </w:rPr>
            </w:pPr>
            <w:r w:rsidRPr="00D26F12">
              <w:rPr>
                <w:sz w:val="24"/>
                <w:lang w:val="ru-RU"/>
              </w:rPr>
              <w:t>узнавать характерные черты и образцы</w:t>
            </w:r>
            <w:r w:rsidRPr="00D26F12">
              <w:rPr>
                <w:spacing w:val="-17"/>
                <w:sz w:val="24"/>
                <w:lang w:val="ru-RU"/>
              </w:rPr>
              <w:t xml:space="preserve"> </w:t>
            </w:r>
            <w:r w:rsidRPr="00D26F12">
              <w:rPr>
                <w:sz w:val="24"/>
                <w:lang w:val="ru-RU"/>
              </w:rPr>
              <w:t>творчества крупнейших русских и зарубежных</w:t>
            </w:r>
            <w:r w:rsidRPr="00D26F12">
              <w:rPr>
                <w:spacing w:val="-14"/>
                <w:sz w:val="24"/>
                <w:lang w:val="ru-RU"/>
              </w:rPr>
              <w:t xml:space="preserve"> </w:t>
            </w:r>
            <w:r w:rsidRPr="00D26F12">
              <w:rPr>
                <w:sz w:val="24"/>
                <w:lang w:val="ru-RU"/>
              </w:rPr>
              <w:t>композиторов;</w:t>
            </w:r>
          </w:p>
          <w:p w:rsidR="00A73FF3" w:rsidRPr="00D26F12" w:rsidRDefault="00A73FF3" w:rsidP="00B14BF1">
            <w:pPr>
              <w:pStyle w:val="TableParagraph"/>
              <w:numPr>
                <w:ilvl w:val="0"/>
                <w:numId w:val="167"/>
              </w:numPr>
              <w:tabs>
                <w:tab w:val="left" w:pos="283"/>
              </w:tabs>
              <w:spacing w:before="5" w:line="237" w:lineRule="auto"/>
              <w:ind w:right="596" w:firstLine="0"/>
              <w:rPr>
                <w:sz w:val="24"/>
                <w:lang w:val="ru-RU"/>
              </w:rPr>
            </w:pPr>
            <w:r w:rsidRPr="00D26F12">
              <w:rPr>
                <w:sz w:val="24"/>
                <w:lang w:val="ru-RU"/>
              </w:rPr>
              <w:t>выявлять общее и особенное при сравнении музыкальных произведений на основе</w:t>
            </w:r>
            <w:r w:rsidRPr="00D26F12">
              <w:rPr>
                <w:spacing w:val="-21"/>
                <w:sz w:val="24"/>
                <w:lang w:val="ru-RU"/>
              </w:rPr>
              <w:t xml:space="preserve"> </w:t>
            </w:r>
            <w:r w:rsidRPr="00D26F12">
              <w:rPr>
                <w:sz w:val="24"/>
                <w:lang w:val="ru-RU"/>
              </w:rPr>
              <w:t>полученных знаний о стилевых направлениях;</w:t>
            </w:r>
          </w:p>
          <w:p w:rsidR="00A73FF3" w:rsidRPr="00D26F12" w:rsidRDefault="00A73FF3" w:rsidP="00B14BF1">
            <w:pPr>
              <w:pStyle w:val="TableParagraph"/>
              <w:numPr>
                <w:ilvl w:val="0"/>
                <w:numId w:val="167"/>
              </w:numPr>
              <w:tabs>
                <w:tab w:val="left" w:pos="283"/>
              </w:tabs>
              <w:spacing w:before="7" w:line="237" w:lineRule="auto"/>
              <w:ind w:right="688" w:firstLine="0"/>
              <w:rPr>
                <w:sz w:val="24"/>
                <w:lang w:val="ru-RU"/>
              </w:rPr>
            </w:pPr>
            <w:r w:rsidRPr="00D26F12">
              <w:rPr>
                <w:sz w:val="24"/>
                <w:lang w:val="ru-RU"/>
              </w:rPr>
              <w:t>различать жанры вокальной, инструментальной, вокально-инструментальной, камерно- инструментальной, симфонической</w:t>
            </w:r>
            <w:r w:rsidRPr="00D26F12">
              <w:rPr>
                <w:spacing w:val="-4"/>
                <w:sz w:val="24"/>
                <w:lang w:val="ru-RU"/>
              </w:rPr>
              <w:t xml:space="preserve"> </w:t>
            </w:r>
            <w:r w:rsidRPr="00D26F12">
              <w:rPr>
                <w:sz w:val="24"/>
                <w:lang w:val="ru-RU"/>
              </w:rPr>
              <w:t>музыки;</w:t>
            </w:r>
          </w:p>
          <w:p w:rsidR="00A73FF3" w:rsidRPr="00D26F12" w:rsidRDefault="00A73FF3" w:rsidP="00B14BF1">
            <w:pPr>
              <w:pStyle w:val="TableParagraph"/>
              <w:numPr>
                <w:ilvl w:val="0"/>
                <w:numId w:val="167"/>
              </w:numPr>
              <w:tabs>
                <w:tab w:val="left" w:pos="283"/>
              </w:tabs>
              <w:spacing w:before="5"/>
              <w:ind w:right="213" w:firstLine="0"/>
              <w:rPr>
                <w:sz w:val="24"/>
                <w:lang w:val="ru-RU"/>
              </w:rPr>
            </w:pPr>
            <w:r w:rsidRPr="00D26F12">
              <w:rPr>
                <w:sz w:val="24"/>
                <w:lang w:val="ru-RU"/>
              </w:rPr>
              <w:t>называть основные жанры светской музыки малой (баллада, баркарола, ноктюрн, романс, этюд и т.п.) и крупной формы (соната, симфония, кантата, концерт</w:t>
            </w:r>
            <w:r w:rsidRPr="00D26F12">
              <w:rPr>
                <w:spacing w:val="-19"/>
                <w:sz w:val="24"/>
                <w:lang w:val="ru-RU"/>
              </w:rPr>
              <w:t xml:space="preserve"> </w:t>
            </w:r>
            <w:r w:rsidRPr="00D26F12">
              <w:rPr>
                <w:sz w:val="24"/>
                <w:lang w:val="ru-RU"/>
              </w:rPr>
              <w:t>и т.п.);</w:t>
            </w:r>
          </w:p>
          <w:p w:rsidR="00A73FF3" w:rsidRPr="00D26F12" w:rsidRDefault="00A73FF3" w:rsidP="00B14BF1">
            <w:pPr>
              <w:pStyle w:val="TableParagraph"/>
              <w:numPr>
                <w:ilvl w:val="0"/>
                <w:numId w:val="167"/>
              </w:numPr>
              <w:tabs>
                <w:tab w:val="left" w:pos="283"/>
              </w:tabs>
              <w:ind w:right="291" w:firstLine="0"/>
              <w:rPr>
                <w:sz w:val="24"/>
                <w:lang w:val="ru-RU"/>
              </w:rPr>
            </w:pPr>
            <w:r w:rsidRPr="00D26F12">
              <w:rPr>
                <w:sz w:val="24"/>
                <w:lang w:val="ru-RU"/>
              </w:rPr>
              <w:t>определять характерные особенности музыкального языка;</w:t>
            </w:r>
          </w:p>
          <w:p w:rsidR="00A73FF3" w:rsidRPr="00D26F12" w:rsidRDefault="00A73FF3" w:rsidP="00B14BF1">
            <w:pPr>
              <w:pStyle w:val="TableParagraph"/>
              <w:numPr>
                <w:ilvl w:val="0"/>
                <w:numId w:val="167"/>
              </w:numPr>
              <w:tabs>
                <w:tab w:val="left" w:pos="283"/>
              </w:tabs>
              <w:ind w:right="438" w:firstLine="0"/>
              <w:rPr>
                <w:sz w:val="24"/>
                <w:lang w:val="ru-RU"/>
              </w:rPr>
            </w:pPr>
            <w:r w:rsidRPr="00D26F12">
              <w:rPr>
                <w:sz w:val="24"/>
                <w:lang w:val="ru-RU"/>
              </w:rPr>
              <w:t>анализировать единство жизненного содержания</w:t>
            </w:r>
            <w:r w:rsidRPr="00D26F12">
              <w:rPr>
                <w:spacing w:val="-17"/>
                <w:sz w:val="24"/>
                <w:lang w:val="ru-RU"/>
              </w:rPr>
              <w:t xml:space="preserve"> </w:t>
            </w:r>
            <w:r w:rsidRPr="00D26F12">
              <w:rPr>
                <w:sz w:val="24"/>
                <w:lang w:val="ru-RU"/>
              </w:rPr>
              <w:t>и художественной формы в различных музыкальных образах;</w:t>
            </w:r>
          </w:p>
          <w:p w:rsidR="00A73FF3" w:rsidRPr="00D26F12" w:rsidRDefault="00A73FF3" w:rsidP="00B14BF1">
            <w:pPr>
              <w:pStyle w:val="TableParagraph"/>
              <w:numPr>
                <w:ilvl w:val="0"/>
                <w:numId w:val="167"/>
              </w:numPr>
              <w:tabs>
                <w:tab w:val="left" w:pos="283"/>
              </w:tabs>
              <w:spacing w:before="2" w:line="237" w:lineRule="auto"/>
              <w:ind w:right="1441" w:firstLine="0"/>
              <w:rPr>
                <w:sz w:val="24"/>
                <w:lang w:val="ru-RU"/>
              </w:rPr>
            </w:pPr>
            <w:r w:rsidRPr="00D26F12">
              <w:rPr>
                <w:sz w:val="24"/>
                <w:lang w:val="ru-RU"/>
              </w:rPr>
              <w:t>творчески интерпретировать</w:t>
            </w:r>
            <w:r w:rsidRPr="00D26F12">
              <w:rPr>
                <w:spacing w:val="-18"/>
                <w:sz w:val="24"/>
                <w:lang w:val="ru-RU"/>
              </w:rPr>
              <w:t xml:space="preserve"> </w:t>
            </w:r>
            <w:r w:rsidRPr="00D26F12">
              <w:rPr>
                <w:sz w:val="24"/>
                <w:lang w:val="ru-RU"/>
              </w:rPr>
              <w:t>содержание музыкальных произведений;</w:t>
            </w:r>
          </w:p>
          <w:p w:rsidR="00A73FF3" w:rsidRPr="00D26F12" w:rsidRDefault="00A73FF3" w:rsidP="00B14BF1">
            <w:pPr>
              <w:pStyle w:val="TableParagraph"/>
              <w:numPr>
                <w:ilvl w:val="0"/>
                <w:numId w:val="167"/>
              </w:numPr>
              <w:tabs>
                <w:tab w:val="left" w:pos="283"/>
              </w:tabs>
              <w:spacing w:before="5" w:line="237" w:lineRule="auto"/>
              <w:ind w:right="147" w:firstLine="0"/>
              <w:jc w:val="both"/>
              <w:rPr>
                <w:sz w:val="24"/>
                <w:lang w:val="ru-RU"/>
              </w:rPr>
            </w:pPr>
            <w:r w:rsidRPr="00D26F12">
              <w:rPr>
                <w:sz w:val="24"/>
                <w:lang w:val="ru-RU"/>
              </w:rPr>
              <w:t>выявлять особенности интерпретации одной и той же художественной идеи, сюжета в творчестве различных композиторов;</w:t>
            </w:r>
          </w:p>
          <w:p w:rsidR="00A73FF3" w:rsidRPr="00D26F12" w:rsidRDefault="00A73FF3" w:rsidP="00B14BF1">
            <w:pPr>
              <w:pStyle w:val="TableParagraph"/>
              <w:numPr>
                <w:ilvl w:val="0"/>
                <w:numId w:val="167"/>
              </w:numPr>
              <w:tabs>
                <w:tab w:val="left" w:pos="283"/>
              </w:tabs>
              <w:spacing w:before="7" w:line="237" w:lineRule="auto"/>
              <w:ind w:right="140" w:firstLine="0"/>
              <w:rPr>
                <w:sz w:val="24"/>
                <w:lang w:val="ru-RU"/>
              </w:rPr>
            </w:pPr>
            <w:r w:rsidRPr="00D26F12">
              <w:rPr>
                <w:sz w:val="24"/>
                <w:lang w:val="ru-RU"/>
              </w:rPr>
              <w:t>анализировать различные трактовки одного и того</w:t>
            </w:r>
            <w:r w:rsidRPr="00D26F12">
              <w:rPr>
                <w:spacing w:val="-14"/>
                <w:sz w:val="24"/>
                <w:lang w:val="ru-RU"/>
              </w:rPr>
              <w:t xml:space="preserve"> </w:t>
            </w:r>
            <w:r w:rsidRPr="00D26F12">
              <w:rPr>
                <w:sz w:val="24"/>
                <w:lang w:val="ru-RU"/>
              </w:rPr>
              <w:t>же произведения, аргументируя исполнительскую интерпретацию замысла</w:t>
            </w:r>
            <w:r w:rsidRPr="00D26F12">
              <w:rPr>
                <w:spacing w:val="-4"/>
                <w:sz w:val="24"/>
                <w:lang w:val="ru-RU"/>
              </w:rPr>
              <w:t xml:space="preserve"> </w:t>
            </w:r>
            <w:r w:rsidRPr="00D26F12">
              <w:rPr>
                <w:sz w:val="24"/>
                <w:lang w:val="ru-RU"/>
              </w:rPr>
              <w:t>композитора;</w:t>
            </w:r>
          </w:p>
          <w:p w:rsidR="00A73FF3" w:rsidRPr="00D26F12" w:rsidRDefault="00A73FF3" w:rsidP="00B14BF1">
            <w:pPr>
              <w:pStyle w:val="TableParagraph"/>
              <w:numPr>
                <w:ilvl w:val="0"/>
                <w:numId w:val="167"/>
              </w:numPr>
              <w:tabs>
                <w:tab w:val="left" w:pos="283"/>
              </w:tabs>
              <w:spacing w:before="7" w:line="237" w:lineRule="auto"/>
              <w:ind w:right="604" w:firstLine="0"/>
              <w:rPr>
                <w:sz w:val="24"/>
                <w:lang w:val="ru-RU"/>
              </w:rPr>
            </w:pPr>
            <w:r w:rsidRPr="00D26F12">
              <w:rPr>
                <w:sz w:val="24"/>
                <w:lang w:val="ru-RU"/>
              </w:rPr>
              <w:t>применять навыки вокально-хоровой работы при пении с музыкальным сопровождением и</w:t>
            </w:r>
            <w:r w:rsidRPr="00D26F12">
              <w:rPr>
                <w:spacing w:val="-8"/>
                <w:sz w:val="24"/>
                <w:lang w:val="ru-RU"/>
              </w:rPr>
              <w:t xml:space="preserve"> </w:t>
            </w:r>
            <w:r w:rsidRPr="00D26F12">
              <w:rPr>
                <w:sz w:val="24"/>
                <w:lang w:val="ru-RU"/>
              </w:rPr>
              <w:t>без</w:t>
            </w:r>
          </w:p>
          <w:p w:rsidR="00A73FF3" w:rsidRPr="00D26F12" w:rsidRDefault="00A73FF3" w:rsidP="00B14BF1">
            <w:pPr>
              <w:pStyle w:val="TableParagraph"/>
              <w:spacing w:before="1" w:line="272" w:lineRule="exact"/>
              <w:ind w:left="107"/>
              <w:rPr>
                <w:sz w:val="24"/>
              </w:rPr>
            </w:pPr>
            <w:r w:rsidRPr="00D26F12">
              <w:rPr>
                <w:sz w:val="24"/>
              </w:rPr>
              <w:t>сопровождения (acappella);</w:t>
            </w:r>
          </w:p>
        </w:tc>
        <w:tc>
          <w:tcPr>
            <w:tcW w:w="3119" w:type="dxa"/>
          </w:tcPr>
          <w:p w:rsidR="00A73FF3" w:rsidRPr="00D26F12" w:rsidRDefault="00A73FF3" w:rsidP="00B14BF1">
            <w:pPr>
              <w:pStyle w:val="TableParagraph"/>
              <w:ind w:left="107" w:right="116"/>
              <w:rPr>
                <w:sz w:val="24"/>
                <w:lang w:val="ru-RU"/>
              </w:rPr>
            </w:pPr>
            <w:r w:rsidRPr="00D26F12">
              <w:rPr>
                <w:sz w:val="24"/>
                <w:lang w:val="ru-RU"/>
              </w:rPr>
              <w:t>возможности в воплощении и развитии музыкальных образов;</w:t>
            </w:r>
          </w:p>
          <w:p w:rsidR="00A73FF3" w:rsidRPr="00D26F12" w:rsidRDefault="00A73FF3" w:rsidP="00B14BF1">
            <w:pPr>
              <w:pStyle w:val="TableParagraph"/>
              <w:numPr>
                <w:ilvl w:val="0"/>
                <w:numId w:val="166"/>
              </w:numPr>
              <w:tabs>
                <w:tab w:val="left" w:pos="283"/>
              </w:tabs>
              <w:ind w:right="184" w:firstLine="0"/>
              <w:rPr>
                <w:sz w:val="24"/>
                <w:lang w:val="ru-RU"/>
              </w:rPr>
            </w:pPr>
            <w:r w:rsidRPr="00D26F12">
              <w:rPr>
                <w:sz w:val="24"/>
                <w:lang w:val="ru-RU"/>
              </w:rPr>
              <w:t>выделять признаки для установления стилевых связей в процессе изучения музыкального</w:t>
            </w:r>
            <w:r w:rsidRPr="00D26F12">
              <w:rPr>
                <w:spacing w:val="-2"/>
                <w:sz w:val="24"/>
                <w:lang w:val="ru-RU"/>
              </w:rPr>
              <w:t xml:space="preserve"> </w:t>
            </w:r>
            <w:r w:rsidRPr="00D26F12">
              <w:rPr>
                <w:sz w:val="24"/>
                <w:lang w:val="ru-RU"/>
              </w:rPr>
              <w:t>искусства;</w:t>
            </w:r>
          </w:p>
          <w:p w:rsidR="00A73FF3" w:rsidRPr="00D26F12" w:rsidRDefault="00A73FF3" w:rsidP="00B14BF1">
            <w:pPr>
              <w:pStyle w:val="TableParagraph"/>
              <w:numPr>
                <w:ilvl w:val="0"/>
                <w:numId w:val="166"/>
              </w:numPr>
              <w:tabs>
                <w:tab w:val="left" w:pos="283"/>
              </w:tabs>
              <w:ind w:right="149" w:firstLine="0"/>
              <w:rPr>
                <w:sz w:val="24"/>
                <w:lang w:val="ru-RU"/>
              </w:rPr>
            </w:pPr>
            <w:r w:rsidRPr="00D26F12">
              <w:rPr>
                <w:sz w:val="24"/>
                <w:lang w:val="ru-RU"/>
              </w:rPr>
              <w:t>различать и передавать в художественно-творческой деятельности характер, эмоциональное состояние</w:t>
            </w:r>
            <w:r w:rsidRPr="00D26F12">
              <w:rPr>
                <w:spacing w:val="-10"/>
                <w:sz w:val="24"/>
                <w:lang w:val="ru-RU"/>
              </w:rPr>
              <w:t xml:space="preserve"> </w:t>
            </w:r>
            <w:r w:rsidRPr="00D26F12">
              <w:rPr>
                <w:sz w:val="24"/>
                <w:lang w:val="ru-RU"/>
              </w:rPr>
              <w:t>и свое отношение к природе, человеку,</w:t>
            </w:r>
            <w:r w:rsidRPr="00D26F12">
              <w:rPr>
                <w:spacing w:val="-1"/>
                <w:sz w:val="24"/>
                <w:lang w:val="ru-RU"/>
              </w:rPr>
              <w:t xml:space="preserve"> </w:t>
            </w:r>
            <w:r w:rsidRPr="00D26F12">
              <w:rPr>
                <w:sz w:val="24"/>
                <w:lang w:val="ru-RU"/>
              </w:rPr>
              <w:t>обществу;</w:t>
            </w:r>
          </w:p>
          <w:p w:rsidR="00A73FF3" w:rsidRPr="00D26F12" w:rsidRDefault="00A73FF3" w:rsidP="00B14BF1">
            <w:pPr>
              <w:pStyle w:val="TableParagraph"/>
              <w:numPr>
                <w:ilvl w:val="0"/>
                <w:numId w:val="166"/>
              </w:numPr>
              <w:tabs>
                <w:tab w:val="left" w:pos="283"/>
              </w:tabs>
              <w:ind w:right="161" w:firstLine="0"/>
              <w:rPr>
                <w:sz w:val="24"/>
                <w:lang w:val="ru-RU"/>
              </w:rPr>
            </w:pPr>
            <w:r w:rsidRPr="00D26F12">
              <w:rPr>
                <w:sz w:val="24"/>
                <w:lang w:val="ru-RU"/>
              </w:rPr>
              <w:t>исполнять свою партию в хоре в простейших двухголосных произведениях, в том</w:t>
            </w:r>
            <w:r w:rsidRPr="00D26F12">
              <w:rPr>
                <w:spacing w:val="-11"/>
                <w:sz w:val="24"/>
                <w:lang w:val="ru-RU"/>
              </w:rPr>
              <w:t xml:space="preserve"> </w:t>
            </w:r>
            <w:r w:rsidRPr="00D26F12">
              <w:rPr>
                <w:sz w:val="24"/>
                <w:lang w:val="ru-RU"/>
              </w:rPr>
              <w:t>числе с ориентацией на нотную запись;</w:t>
            </w:r>
          </w:p>
          <w:p w:rsidR="00A73FF3" w:rsidRPr="00D26F12" w:rsidRDefault="00A73FF3" w:rsidP="00B14BF1">
            <w:pPr>
              <w:pStyle w:val="TableParagraph"/>
              <w:numPr>
                <w:ilvl w:val="0"/>
                <w:numId w:val="166"/>
              </w:numPr>
              <w:tabs>
                <w:tab w:val="left" w:pos="283"/>
              </w:tabs>
              <w:ind w:right="228" w:firstLine="0"/>
              <w:rPr>
                <w:sz w:val="24"/>
                <w:lang w:val="ru-RU"/>
              </w:rPr>
            </w:pPr>
            <w:r w:rsidRPr="00D26F12">
              <w:rPr>
                <w:sz w:val="24"/>
                <w:lang w:val="ru-RU"/>
              </w:rPr>
              <w:t xml:space="preserve">активно использовать язык музыки для освоения содержания различных учебных предметов (литературы, русского языка, окружающего </w:t>
            </w:r>
            <w:r w:rsidRPr="00D26F12">
              <w:rPr>
                <w:spacing w:val="-4"/>
                <w:sz w:val="24"/>
                <w:lang w:val="ru-RU"/>
              </w:rPr>
              <w:t xml:space="preserve">мира, </w:t>
            </w:r>
            <w:r w:rsidRPr="00D26F12">
              <w:rPr>
                <w:sz w:val="24"/>
                <w:lang w:val="ru-RU"/>
              </w:rPr>
              <w:t>математики и</w:t>
            </w:r>
            <w:r w:rsidRPr="00D26F12">
              <w:rPr>
                <w:spacing w:val="-1"/>
                <w:sz w:val="24"/>
                <w:lang w:val="ru-RU"/>
              </w:rPr>
              <w:t xml:space="preserve"> </w:t>
            </w:r>
            <w:r w:rsidRPr="00D26F12">
              <w:rPr>
                <w:sz w:val="24"/>
                <w:lang w:val="ru-RU"/>
              </w:rPr>
              <w:t>др.).</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3"/>
        <w:gridCol w:w="5951"/>
        <w:gridCol w:w="3119"/>
      </w:tblGrid>
      <w:tr w:rsidR="00A73FF3" w:rsidRPr="00D26F12" w:rsidTr="00B14BF1">
        <w:trPr>
          <w:trHeight w:val="8177"/>
        </w:trPr>
        <w:tc>
          <w:tcPr>
            <w:tcW w:w="1133" w:type="dxa"/>
          </w:tcPr>
          <w:p w:rsidR="00A73FF3" w:rsidRPr="00D26F12" w:rsidRDefault="00A73FF3" w:rsidP="00B14BF1">
            <w:pPr>
              <w:pStyle w:val="TableParagraph"/>
              <w:rPr>
                <w:sz w:val="24"/>
                <w:lang w:val="ru-RU"/>
              </w:rPr>
            </w:pPr>
          </w:p>
        </w:tc>
        <w:tc>
          <w:tcPr>
            <w:tcW w:w="5951" w:type="dxa"/>
          </w:tcPr>
          <w:p w:rsidR="00A73FF3" w:rsidRPr="00D26F12" w:rsidRDefault="00A73FF3" w:rsidP="00B14BF1">
            <w:pPr>
              <w:pStyle w:val="TableParagraph"/>
              <w:numPr>
                <w:ilvl w:val="0"/>
                <w:numId w:val="165"/>
              </w:numPr>
              <w:tabs>
                <w:tab w:val="left" w:pos="283"/>
              </w:tabs>
              <w:spacing w:line="237" w:lineRule="auto"/>
              <w:ind w:right="1441" w:firstLine="0"/>
              <w:rPr>
                <w:sz w:val="24"/>
                <w:lang w:val="ru-RU"/>
              </w:rPr>
            </w:pPr>
            <w:r w:rsidRPr="00D26F12">
              <w:rPr>
                <w:sz w:val="24"/>
                <w:lang w:val="ru-RU"/>
              </w:rPr>
              <w:t>творчески интерпретировать</w:t>
            </w:r>
            <w:r w:rsidRPr="00D26F12">
              <w:rPr>
                <w:spacing w:val="-18"/>
                <w:sz w:val="24"/>
                <w:lang w:val="ru-RU"/>
              </w:rPr>
              <w:t xml:space="preserve"> </w:t>
            </w:r>
            <w:r w:rsidRPr="00D26F12">
              <w:rPr>
                <w:sz w:val="24"/>
                <w:lang w:val="ru-RU"/>
              </w:rPr>
              <w:t>содержание музыкального произведения в</w:t>
            </w:r>
            <w:r w:rsidRPr="00D26F12">
              <w:rPr>
                <w:spacing w:val="-5"/>
                <w:sz w:val="24"/>
                <w:lang w:val="ru-RU"/>
              </w:rPr>
              <w:t xml:space="preserve"> </w:t>
            </w:r>
            <w:r w:rsidRPr="00D26F12">
              <w:rPr>
                <w:sz w:val="24"/>
                <w:lang w:val="ru-RU"/>
              </w:rPr>
              <w:t>пении;</w:t>
            </w:r>
          </w:p>
          <w:p w:rsidR="00A73FF3" w:rsidRPr="00D26F12" w:rsidRDefault="00A73FF3" w:rsidP="00B14BF1">
            <w:pPr>
              <w:pStyle w:val="TableParagraph"/>
              <w:numPr>
                <w:ilvl w:val="0"/>
                <w:numId w:val="165"/>
              </w:numPr>
              <w:tabs>
                <w:tab w:val="left" w:pos="283"/>
              </w:tabs>
              <w:spacing w:line="237" w:lineRule="auto"/>
              <w:ind w:right="917" w:firstLine="0"/>
              <w:rPr>
                <w:sz w:val="24"/>
                <w:lang w:val="ru-RU"/>
              </w:rPr>
            </w:pPr>
            <w:r w:rsidRPr="00D26F12">
              <w:rPr>
                <w:sz w:val="24"/>
                <w:lang w:val="ru-RU"/>
              </w:rPr>
              <w:t>участвовать в коллективной исполнительской деятельности, используя различные формы индивидуального и группового</w:t>
            </w:r>
            <w:r w:rsidRPr="00D26F12">
              <w:rPr>
                <w:spacing w:val="-19"/>
                <w:sz w:val="24"/>
                <w:lang w:val="ru-RU"/>
              </w:rPr>
              <w:t xml:space="preserve"> </w:t>
            </w:r>
            <w:r w:rsidRPr="00D26F12">
              <w:rPr>
                <w:sz w:val="24"/>
                <w:lang w:val="ru-RU"/>
              </w:rPr>
              <w:t>музицирования;</w:t>
            </w:r>
          </w:p>
          <w:p w:rsidR="00A73FF3" w:rsidRPr="00D26F12" w:rsidRDefault="00A73FF3" w:rsidP="00B14BF1">
            <w:pPr>
              <w:pStyle w:val="TableParagraph"/>
              <w:numPr>
                <w:ilvl w:val="0"/>
                <w:numId w:val="165"/>
              </w:numPr>
              <w:tabs>
                <w:tab w:val="left" w:pos="283"/>
              </w:tabs>
              <w:spacing w:before="5" w:line="237" w:lineRule="auto"/>
              <w:ind w:right="145" w:firstLine="0"/>
              <w:jc w:val="both"/>
              <w:rPr>
                <w:sz w:val="24"/>
                <w:lang w:val="ru-RU"/>
              </w:rPr>
            </w:pPr>
            <w:r w:rsidRPr="00D26F12">
              <w:rPr>
                <w:sz w:val="24"/>
                <w:lang w:val="ru-RU"/>
              </w:rPr>
              <w:t>размышлять о знакомом музыкальном произведении, высказывать суждения об основной идее, о средствах</w:t>
            </w:r>
            <w:r w:rsidRPr="00D26F12">
              <w:rPr>
                <w:spacing w:val="-16"/>
                <w:sz w:val="24"/>
                <w:lang w:val="ru-RU"/>
              </w:rPr>
              <w:t xml:space="preserve"> </w:t>
            </w:r>
            <w:r w:rsidRPr="00D26F12">
              <w:rPr>
                <w:sz w:val="24"/>
                <w:lang w:val="ru-RU"/>
              </w:rPr>
              <w:t>и формах ее воплощения;</w:t>
            </w:r>
          </w:p>
          <w:p w:rsidR="00A73FF3" w:rsidRPr="00D26F12" w:rsidRDefault="00A73FF3" w:rsidP="00B14BF1">
            <w:pPr>
              <w:pStyle w:val="TableParagraph"/>
              <w:numPr>
                <w:ilvl w:val="0"/>
                <w:numId w:val="165"/>
              </w:numPr>
              <w:tabs>
                <w:tab w:val="left" w:pos="283"/>
              </w:tabs>
              <w:spacing w:before="7" w:line="237" w:lineRule="auto"/>
              <w:ind w:right="294" w:firstLine="0"/>
              <w:rPr>
                <w:sz w:val="24"/>
                <w:lang w:val="ru-RU"/>
              </w:rPr>
            </w:pPr>
            <w:r w:rsidRPr="00D26F12">
              <w:rPr>
                <w:sz w:val="24"/>
                <w:lang w:val="ru-RU"/>
              </w:rPr>
              <w:t>передавать свои музыкальные впечатления в</w:t>
            </w:r>
            <w:r w:rsidRPr="00D26F12">
              <w:rPr>
                <w:spacing w:val="-20"/>
                <w:sz w:val="24"/>
                <w:lang w:val="ru-RU"/>
              </w:rPr>
              <w:t xml:space="preserve"> </w:t>
            </w:r>
            <w:r w:rsidRPr="00D26F12">
              <w:rPr>
                <w:sz w:val="24"/>
                <w:lang w:val="ru-RU"/>
              </w:rPr>
              <w:t>устной или письменной</w:t>
            </w:r>
            <w:r w:rsidRPr="00D26F12">
              <w:rPr>
                <w:spacing w:val="-3"/>
                <w:sz w:val="24"/>
                <w:lang w:val="ru-RU"/>
              </w:rPr>
              <w:t xml:space="preserve"> </w:t>
            </w:r>
            <w:r w:rsidRPr="00D26F12">
              <w:rPr>
                <w:sz w:val="24"/>
                <w:lang w:val="ru-RU"/>
              </w:rPr>
              <w:t>форме;</w:t>
            </w:r>
          </w:p>
          <w:p w:rsidR="00A73FF3" w:rsidRPr="00D26F12" w:rsidRDefault="00A73FF3" w:rsidP="00B14BF1">
            <w:pPr>
              <w:pStyle w:val="TableParagraph"/>
              <w:numPr>
                <w:ilvl w:val="0"/>
                <w:numId w:val="165"/>
              </w:numPr>
              <w:tabs>
                <w:tab w:val="left" w:pos="283"/>
              </w:tabs>
              <w:spacing w:before="5" w:line="237" w:lineRule="auto"/>
              <w:ind w:right="886" w:firstLine="0"/>
              <w:rPr>
                <w:sz w:val="24"/>
                <w:lang w:val="ru-RU"/>
              </w:rPr>
            </w:pPr>
            <w:r w:rsidRPr="00D26F12">
              <w:rPr>
                <w:sz w:val="24"/>
                <w:lang w:val="ru-RU"/>
              </w:rPr>
              <w:t>проявлять творческую инициативу, участвуя</w:t>
            </w:r>
            <w:r w:rsidRPr="00D26F12">
              <w:rPr>
                <w:spacing w:val="-18"/>
                <w:sz w:val="24"/>
                <w:lang w:val="ru-RU"/>
              </w:rPr>
              <w:t xml:space="preserve"> </w:t>
            </w:r>
            <w:r w:rsidRPr="00D26F12">
              <w:rPr>
                <w:sz w:val="24"/>
                <w:lang w:val="ru-RU"/>
              </w:rPr>
              <w:t>в музыкально-эстетической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165"/>
              </w:numPr>
              <w:tabs>
                <w:tab w:val="left" w:pos="283"/>
              </w:tabs>
              <w:spacing w:before="2"/>
              <w:ind w:right="212" w:firstLine="0"/>
              <w:rPr>
                <w:sz w:val="24"/>
                <w:lang w:val="ru-RU"/>
              </w:rPr>
            </w:pPr>
            <w:r w:rsidRPr="00D26F12">
              <w:rPr>
                <w:sz w:val="24"/>
                <w:lang w:val="ru-RU"/>
              </w:rPr>
              <w:t>понимать специфику музыки как вида искусства и</w:t>
            </w:r>
            <w:r w:rsidRPr="00D26F12">
              <w:rPr>
                <w:spacing w:val="-27"/>
                <w:sz w:val="24"/>
                <w:lang w:val="ru-RU"/>
              </w:rPr>
              <w:t xml:space="preserve"> </w:t>
            </w:r>
            <w:r w:rsidRPr="00D26F12">
              <w:rPr>
                <w:sz w:val="24"/>
                <w:lang w:val="ru-RU"/>
              </w:rPr>
              <w:t>ее значение в жизни человека и</w:t>
            </w:r>
            <w:r w:rsidRPr="00D26F12">
              <w:rPr>
                <w:spacing w:val="-6"/>
                <w:sz w:val="24"/>
                <w:lang w:val="ru-RU"/>
              </w:rPr>
              <w:t xml:space="preserve"> </w:t>
            </w:r>
            <w:r w:rsidRPr="00D26F12">
              <w:rPr>
                <w:sz w:val="24"/>
                <w:lang w:val="ru-RU"/>
              </w:rPr>
              <w:t>общества;</w:t>
            </w:r>
          </w:p>
          <w:p w:rsidR="00A73FF3" w:rsidRPr="00D26F12" w:rsidRDefault="00A73FF3" w:rsidP="00B14BF1">
            <w:pPr>
              <w:pStyle w:val="TableParagraph"/>
              <w:numPr>
                <w:ilvl w:val="0"/>
                <w:numId w:val="165"/>
              </w:numPr>
              <w:tabs>
                <w:tab w:val="left" w:pos="283"/>
              </w:tabs>
              <w:spacing w:before="4" w:line="237" w:lineRule="auto"/>
              <w:ind w:right="481" w:firstLine="0"/>
              <w:rPr>
                <w:sz w:val="24"/>
                <w:lang w:val="ru-RU"/>
              </w:rPr>
            </w:pPr>
            <w:r w:rsidRPr="00D26F12">
              <w:rPr>
                <w:sz w:val="24"/>
                <w:lang w:val="ru-RU"/>
              </w:rPr>
              <w:t>эмоционально проживать исторические события</w:t>
            </w:r>
            <w:r w:rsidRPr="00D26F12">
              <w:rPr>
                <w:spacing w:val="-19"/>
                <w:sz w:val="24"/>
                <w:lang w:val="ru-RU"/>
              </w:rPr>
              <w:t xml:space="preserve"> </w:t>
            </w:r>
            <w:r w:rsidRPr="00D26F12">
              <w:rPr>
                <w:sz w:val="24"/>
                <w:lang w:val="ru-RU"/>
              </w:rPr>
              <w:t>и судьбы защитников Отечества, воплощаемые в музыкальных произведениях;</w:t>
            </w:r>
          </w:p>
          <w:p w:rsidR="00A73FF3" w:rsidRPr="00D26F12" w:rsidRDefault="00A73FF3" w:rsidP="00B14BF1">
            <w:pPr>
              <w:pStyle w:val="TableParagraph"/>
              <w:numPr>
                <w:ilvl w:val="0"/>
                <w:numId w:val="165"/>
              </w:numPr>
              <w:tabs>
                <w:tab w:val="left" w:pos="283"/>
              </w:tabs>
              <w:spacing w:before="7" w:line="237" w:lineRule="auto"/>
              <w:ind w:right="1201" w:firstLine="0"/>
              <w:rPr>
                <w:sz w:val="24"/>
                <w:lang w:val="ru-RU"/>
              </w:rPr>
            </w:pPr>
            <w:r w:rsidRPr="00D26F12">
              <w:rPr>
                <w:sz w:val="24"/>
                <w:lang w:val="ru-RU"/>
              </w:rPr>
              <w:t>применять современные информационно- коммуникационные технологии для записи и воспроизведения</w:t>
            </w:r>
            <w:r w:rsidRPr="00D26F12">
              <w:rPr>
                <w:spacing w:val="-1"/>
                <w:sz w:val="24"/>
                <w:lang w:val="ru-RU"/>
              </w:rPr>
              <w:t xml:space="preserve"> </w:t>
            </w:r>
            <w:r w:rsidRPr="00D26F12">
              <w:rPr>
                <w:sz w:val="24"/>
                <w:lang w:val="ru-RU"/>
              </w:rPr>
              <w:t>музыки;</w:t>
            </w:r>
          </w:p>
          <w:p w:rsidR="00A73FF3" w:rsidRPr="00D26F12" w:rsidRDefault="00A73FF3" w:rsidP="00B14BF1">
            <w:pPr>
              <w:pStyle w:val="TableParagraph"/>
              <w:numPr>
                <w:ilvl w:val="0"/>
                <w:numId w:val="165"/>
              </w:numPr>
              <w:tabs>
                <w:tab w:val="left" w:pos="283"/>
              </w:tabs>
              <w:spacing w:before="7" w:line="237" w:lineRule="auto"/>
              <w:ind w:right="484" w:firstLine="0"/>
              <w:rPr>
                <w:sz w:val="24"/>
                <w:lang w:val="ru-RU"/>
              </w:rPr>
            </w:pPr>
            <w:r w:rsidRPr="00D26F12">
              <w:rPr>
                <w:sz w:val="24"/>
                <w:lang w:val="ru-RU"/>
              </w:rPr>
              <w:t>обосновывать собственные предпочтения, касающиеся музыкальных произведений различных стилей и</w:t>
            </w:r>
            <w:r w:rsidRPr="00D26F12">
              <w:rPr>
                <w:spacing w:val="-1"/>
                <w:sz w:val="24"/>
                <w:lang w:val="ru-RU"/>
              </w:rPr>
              <w:t xml:space="preserve"> </w:t>
            </w:r>
            <w:r w:rsidRPr="00D26F12">
              <w:rPr>
                <w:sz w:val="24"/>
                <w:lang w:val="ru-RU"/>
              </w:rPr>
              <w:t>жанров;</w:t>
            </w:r>
          </w:p>
          <w:p w:rsidR="00A73FF3" w:rsidRPr="00D26F12" w:rsidRDefault="00A73FF3" w:rsidP="00B14BF1">
            <w:pPr>
              <w:pStyle w:val="TableParagraph"/>
              <w:numPr>
                <w:ilvl w:val="0"/>
                <w:numId w:val="165"/>
              </w:numPr>
              <w:tabs>
                <w:tab w:val="left" w:pos="283"/>
              </w:tabs>
              <w:spacing w:before="8" w:line="237" w:lineRule="auto"/>
              <w:ind w:right="399" w:firstLine="0"/>
              <w:rPr>
                <w:sz w:val="24"/>
                <w:lang w:val="ru-RU"/>
              </w:rPr>
            </w:pPr>
            <w:r w:rsidRPr="00D26F12">
              <w:rPr>
                <w:sz w:val="24"/>
                <w:lang w:val="ru-RU"/>
              </w:rPr>
              <w:t>использовать знания о музыке и музыкантах, полученные на занятиях, при составлении</w:t>
            </w:r>
            <w:r w:rsidRPr="00D26F12">
              <w:rPr>
                <w:spacing w:val="-20"/>
                <w:sz w:val="24"/>
                <w:lang w:val="ru-RU"/>
              </w:rPr>
              <w:t xml:space="preserve"> </w:t>
            </w:r>
            <w:r w:rsidRPr="00D26F12">
              <w:rPr>
                <w:sz w:val="24"/>
                <w:lang w:val="ru-RU"/>
              </w:rPr>
              <w:t>домашней фонотеки,</w:t>
            </w:r>
            <w:r w:rsidRPr="00D26F12">
              <w:rPr>
                <w:spacing w:val="-1"/>
                <w:sz w:val="24"/>
                <w:lang w:val="ru-RU"/>
              </w:rPr>
              <w:t xml:space="preserve"> </w:t>
            </w:r>
            <w:r w:rsidRPr="00D26F12">
              <w:rPr>
                <w:sz w:val="24"/>
                <w:lang w:val="ru-RU"/>
              </w:rPr>
              <w:t>видеотеки;</w:t>
            </w:r>
          </w:p>
          <w:p w:rsidR="00A73FF3" w:rsidRPr="00D26F12" w:rsidRDefault="00A73FF3" w:rsidP="00B14BF1">
            <w:pPr>
              <w:pStyle w:val="TableParagraph"/>
              <w:spacing w:before="3" w:line="270" w:lineRule="atLeast"/>
              <w:ind w:left="107" w:right="352"/>
              <w:rPr>
                <w:sz w:val="24"/>
                <w:lang w:val="ru-RU"/>
              </w:rPr>
            </w:pPr>
            <w:r w:rsidRPr="00D26F12">
              <w:rPr>
                <w:sz w:val="24"/>
                <w:lang w:val="ru-RU"/>
              </w:rPr>
              <w:t>использовать приобретенные знания и умения в практической деятельности и повседневной жизни (в том числе в творческой и сценической).</w:t>
            </w:r>
          </w:p>
        </w:tc>
        <w:tc>
          <w:tcPr>
            <w:tcW w:w="3119" w:type="dxa"/>
          </w:tcPr>
          <w:p w:rsidR="00A73FF3" w:rsidRPr="00D26F12" w:rsidRDefault="00A73FF3" w:rsidP="00B14BF1">
            <w:pPr>
              <w:pStyle w:val="TableParagraph"/>
              <w:rPr>
                <w:sz w:val="24"/>
                <w:lang w:val="ru-RU"/>
              </w:rPr>
            </w:pPr>
          </w:p>
        </w:tc>
      </w:tr>
    </w:tbl>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spacing w:before="4"/>
        <w:ind w:left="0"/>
        <w:rPr>
          <w:b/>
          <w:sz w:val="23"/>
        </w:rPr>
      </w:pPr>
    </w:p>
    <w:p w:rsidR="00A73FF3" w:rsidRPr="00D26F12" w:rsidRDefault="00A73FF3" w:rsidP="00A73FF3">
      <w:pPr>
        <w:spacing w:before="90"/>
        <w:ind w:left="2483"/>
        <w:rPr>
          <w:b/>
          <w:sz w:val="24"/>
        </w:rPr>
      </w:pPr>
      <w:r w:rsidRPr="00D26F12">
        <w:rPr>
          <w:b/>
          <w:sz w:val="24"/>
        </w:rPr>
        <w:t>Планируемые результаты изучения учебного предмета музыка 7 класс</w:t>
      </w:r>
    </w:p>
    <w:p w:rsidR="00A73FF3" w:rsidRPr="00D26F12" w:rsidRDefault="00A73FF3" w:rsidP="00A73FF3">
      <w:pPr>
        <w:pStyle w:val="a4"/>
        <w:spacing w:before="4"/>
        <w:ind w:left="0"/>
        <w:rPr>
          <w:b/>
        </w:r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6810"/>
        <w:gridCol w:w="1984"/>
      </w:tblGrid>
      <w:tr w:rsidR="00D26F12" w:rsidRPr="00D26F12" w:rsidTr="00B14BF1">
        <w:trPr>
          <w:trHeight w:val="287"/>
        </w:trPr>
        <w:tc>
          <w:tcPr>
            <w:tcW w:w="1135" w:type="dxa"/>
            <w:vMerge w:val="restart"/>
          </w:tcPr>
          <w:p w:rsidR="00A73FF3" w:rsidRPr="00D26F12" w:rsidRDefault="00A73FF3" w:rsidP="00B14BF1">
            <w:pPr>
              <w:pStyle w:val="TableParagraph"/>
              <w:ind w:left="105" w:right="148"/>
              <w:rPr>
                <w:sz w:val="24"/>
              </w:rPr>
            </w:pPr>
            <w:r w:rsidRPr="00D26F12">
              <w:rPr>
                <w:sz w:val="24"/>
              </w:rPr>
              <w:t>Названи е раздела</w:t>
            </w:r>
          </w:p>
        </w:tc>
        <w:tc>
          <w:tcPr>
            <w:tcW w:w="8794" w:type="dxa"/>
            <w:gridSpan w:val="2"/>
          </w:tcPr>
          <w:p w:rsidR="00A73FF3" w:rsidRPr="00D26F12" w:rsidRDefault="00A73FF3" w:rsidP="00B14BF1">
            <w:pPr>
              <w:pStyle w:val="TableParagraph"/>
              <w:spacing w:line="268" w:lineRule="exact"/>
              <w:ind w:left="107"/>
              <w:rPr>
                <w:sz w:val="24"/>
              </w:rPr>
            </w:pPr>
            <w:r w:rsidRPr="00D26F12">
              <w:rPr>
                <w:sz w:val="24"/>
              </w:rPr>
              <w:t>Предметные результаты</w:t>
            </w:r>
          </w:p>
        </w:tc>
      </w:tr>
      <w:tr w:rsidR="00D26F12" w:rsidRPr="00D26F12" w:rsidTr="00B14BF1">
        <w:trPr>
          <w:trHeight w:val="861"/>
        </w:trPr>
        <w:tc>
          <w:tcPr>
            <w:tcW w:w="1135" w:type="dxa"/>
            <w:vMerge/>
            <w:tcBorders>
              <w:top w:val="nil"/>
            </w:tcBorders>
          </w:tcPr>
          <w:p w:rsidR="00A73FF3" w:rsidRPr="00D26F12" w:rsidRDefault="00A73FF3" w:rsidP="00B14BF1">
            <w:pPr>
              <w:rPr>
                <w:sz w:val="2"/>
                <w:szCs w:val="2"/>
              </w:rPr>
            </w:pPr>
          </w:p>
        </w:tc>
        <w:tc>
          <w:tcPr>
            <w:tcW w:w="6810" w:type="dxa"/>
          </w:tcPr>
          <w:p w:rsidR="00A73FF3" w:rsidRPr="00D26F12" w:rsidRDefault="00A73FF3" w:rsidP="00B14BF1">
            <w:pPr>
              <w:pStyle w:val="TableParagraph"/>
              <w:spacing w:line="268" w:lineRule="exact"/>
              <w:ind w:left="107"/>
              <w:rPr>
                <w:sz w:val="24"/>
              </w:rPr>
            </w:pPr>
            <w:r w:rsidRPr="00D26F12">
              <w:rPr>
                <w:sz w:val="24"/>
              </w:rPr>
              <w:t>ученик научится</w:t>
            </w:r>
          </w:p>
        </w:tc>
        <w:tc>
          <w:tcPr>
            <w:tcW w:w="1984" w:type="dxa"/>
          </w:tcPr>
          <w:p w:rsidR="00A73FF3" w:rsidRPr="00D26F12" w:rsidRDefault="00A73FF3" w:rsidP="00B14BF1">
            <w:pPr>
              <w:pStyle w:val="TableParagraph"/>
              <w:ind w:left="108" w:right="223"/>
              <w:rPr>
                <w:sz w:val="24"/>
              </w:rPr>
            </w:pPr>
            <w:r w:rsidRPr="00D26F12">
              <w:rPr>
                <w:sz w:val="24"/>
              </w:rPr>
              <w:t>ученик получит возможность научиться</w:t>
            </w:r>
          </w:p>
        </w:tc>
      </w:tr>
      <w:tr w:rsidR="00D26F12" w:rsidRPr="00D26F12" w:rsidTr="00B14BF1">
        <w:trPr>
          <w:trHeight w:val="3105"/>
        </w:trPr>
        <w:tc>
          <w:tcPr>
            <w:tcW w:w="1135" w:type="dxa"/>
          </w:tcPr>
          <w:p w:rsidR="00A73FF3" w:rsidRPr="00D26F12" w:rsidRDefault="00A73FF3" w:rsidP="00B14BF1">
            <w:pPr>
              <w:pStyle w:val="TableParagraph"/>
              <w:ind w:left="105" w:right="129"/>
              <w:jc w:val="both"/>
              <w:rPr>
                <w:b/>
                <w:sz w:val="24"/>
                <w:lang w:val="ru-RU"/>
              </w:rPr>
            </w:pPr>
            <w:r w:rsidRPr="00D26F12">
              <w:rPr>
                <w:b/>
                <w:sz w:val="24"/>
                <w:lang w:val="ru-RU"/>
              </w:rPr>
              <w:t>Музыка как вил искусст ва</w:t>
            </w:r>
          </w:p>
          <w:p w:rsidR="00A73FF3" w:rsidRPr="00D26F12" w:rsidRDefault="00A73FF3" w:rsidP="00B14BF1">
            <w:pPr>
              <w:pStyle w:val="TableParagraph"/>
              <w:rPr>
                <w:b/>
                <w:sz w:val="26"/>
                <w:lang w:val="ru-RU"/>
              </w:rPr>
            </w:pPr>
          </w:p>
          <w:p w:rsidR="00A73FF3" w:rsidRPr="00D26F12" w:rsidRDefault="00A73FF3" w:rsidP="00B14BF1">
            <w:pPr>
              <w:pStyle w:val="TableParagraph"/>
              <w:spacing w:before="8"/>
              <w:rPr>
                <w:b/>
                <w:sz w:val="21"/>
                <w:lang w:val="ru-RU"/>
              </w:rPr>
            </w:pPr>
          </w:p>
          <w:p w:rsidR="00A73FF3" w:rsidRPr="00D26F12" w:rsidRDefault="00A73FF3" w:rsidP="00B14BF1">
            <w:pPr>
              <w:pStyle w:val="TableParagraph"/>
              <w:ind w:left="105" w:right="150"/>
              <w:rPr>
                <w:b/>
                <w:sz w:val="24"/>
                <w:lang w:val="ru-RU"/>
              </w:rPr>
            </w:pPr>
            <w:r w:rsidRPr="00D26F12">
              <w:rPr>
                <w:b/>
                <w:sz w:val="24"/>
                <w:lang w:val="ru-RU"/>
              </w:rPr>
              <w:t>Народн ое музыка льное творчес</w:t>
            </w:r>
          </w:p>
        </w:tc>
        <w:tc>
          <w:tcPr>
            <w:tcW w:w="6810" w:type="dxa"/>
          </w:tcPr>
          <w:p w:rsidR="00A73FF3" w:rsidRPr="00D26F12" w:rsidRDefault="00A73FF3" w:rsidP="00B14BF1">
            <w:pPr>
              <w:pStyle w:val="TableParagraph"/>
              <w:numPr>
                <w:ilvl w:val="0"/>
                <w:numId w:val="164"/>
              </w:numPr>
              <w:tabs>
                <w:tab w:val="left" w:pos="424"/>
                <w:tab w:val="left" w:pos="425"/>
              </w:tabs>
              <w:spacing w:line="237" w:lineRule="auto"/>
              <w:ind w:right="264" w:firstLine="0"/>
              <w:rPr>
                <w:sz w:val="24"/>
                <w:lang w:val="ru-RU"/>
              </w:rPr>
            </w:pPr>
            <w:r w:rsidRPr="00D26F12">
              <w:rPr>
                <w:sz w:val="24"/>
                <w:lang w:val="ru-RU"/>
              </w:rPr>
              <w:t>распознавать художественные направления, стили и</w:t>
            </w:r>
            <w:r w:rsidRPr="00D26F12">
              <w:rPr>
                <w:spacing w:val="-25"/>
                <w:sz w:val="24"/>
                <w:lang w:val="ru-RU"/>
              </w:rPr>
              <w:t xml:space="preserve"> </w:t>
            </w:r>
            <w:r w:rsidRPr="00D26F12">
              <w:rPr>
                <w:sz w:val="24"/>
                <w:lang w:val="ru-RU"/>
              </w:rPr>
              <w:t>жанры классической и современной музыки, особенности их музыкального языка и музыкальной</w:t>
            </w:r>
            <w:r w:rsidRPr="00D26F12">
              <w:rPr>
                <w:spacing w:val="-4"/>
                <w:sz w:val="24"/>
                <w:lang w:val="ru-RU"/>
              </w:rPr>
              <w:t xml:space="preserve"> </w:t>
            </w:r>
            <w:r w:rsidRPr="00D26F12">
              <w:rPr>
                <w:sz w:val="24"/>
                <w:lang w:val="ru-RU"/>
              </w:rPr>
              <w:t>драматургии;</w:t>
            </w:r>
          </w:p>
          <w:p w:rsidR="00A73FF3" w:rsidRPr="00D26F12" w:rsidRDefault="00A73FF3" w:rsidP="00B14BF1">
            <w:pPr>
              <w:pStyle w:val="TableParagraph"/>
              <w:numPr>
                <w:ilvl w:val="0"/>
                <w:numId w:val="164"/>
              </w:numPr>
              <w:tabs>
                <w:tab w:val="left" w:pos="424"/>
                <w:tab w:val="left" w:pos="425"/>
              </w:tabs>
              <w:spacing w:before="6" w:line="237" w:lineRule="auto"/>
              <w:ind w:right="391" w:firstLine="0"/>
              <w:rPr>
                <w:sz w:val="24"/>
                <w:lang w:val="ru-RU"/>
              </w:rPr>
            </w:pPr>
            <w:r w:rsidRPr="00D26F12">
              <w:rPr>
                <w:sz w:val="24"/>
                <w:lang w:val="ru-RU"/>
              </w:rPr>
              <w:t>определять основные признаки исторических эпох, стилевых направлений в русской музыке, понимать</w:t>
            </w:r>
            <w:r w:rsidRPr="00D26F12">
              <w:rPr>
                <w:spacing w:val="-26"/>
                <w:sz w:val="24"/>
                <w:lang w:val="ru-RU"/>
              </w:rPr>
              <w:t xml:space="preserve"> </w:t>
            </w:r>
            <w:r w:rsidRPr="00D26F12">
              <w:rPr>
                <w:sz w:val="24"/>
                <w:lang w:val="ru-RU"/>
              </w:rPr>
              <w:t>стилевые черты русской классической музыкальной</w:t>
            </w:r>
            <w:r w:rsidRPr="00D26F12">
              <w:rPr>
                <w:spacing w:val="-3"/>
                <w:sz w:val="24"/>
                <w:lang w:val="ru-RU"/>
              </w:rPr>
              <w:t xml:space="preserve"> </w:t>
            </w:r>
            <w:r w:rsidRPr="00D26F12">
              <w:rPr>
                <w:sz w:val="24"/>
                <w:lang w:val="ru-RU"/>
              </w:rPr>
              <w:t>школы;</w:t>
            </w:r>
          </w:p>
          <w:p w:rsidR="00A73FF3" w:rsidRPr="00D26F12" w:rsidRDefault="00A73FF3" w:rsidP="00B14BF1">
            <w:pPr>
              <w:pStyle w:val="TableParagraph"/>
              <w:numPr>
                <w:ilvl w:val="0"/>
                <w:numId w:val="164"/>
              </w:numPr>
              <w:tabs>
                <w:tab w:val="left" w:pos="424"/>
                <w:tab w:val="left" w:pos="425"/>
              </w:tabs>
              <w:spacing w:before="7" w:line="237" w:lineRule="auto"/>
              <w:ind w:right="1111" w:firstLine="0"/>
              <w:rPr>
                <w:sz w:val="24"/>
                <w:lang w:val="ru-RU"/>
              </w:rPr>
            </w:pPr>
            <w:r w:rsidRPr="00D26F12">
              <w:rPr>
                <w:sz w:val="24"/>
                <w:lang w:val="ru-RU"/>
              </w:rPr>
              <w:t>определять основные признаки исторических эпох, стилевых направлений и национальных школ в западноевропейской</w:t>
            </w:r>
            <w:r w:rsidRPr="00D26F12">
              <w:rPr>
                <w:spacing w:val="-1"/>
                <w:sz w:val="24"/>
                <w:lang w:val="ru-RU"/>
              </w:rPr>
              <w:t xml:space="preserve"> </w:t>
            </w:r>
            <w:r w:rsidRPr="00D26F12">
              <w:rPr>
                <w:sz w:val="24"/>
                <w:lang w:val="ru-RU"/>
              </w:rPr>
              <w:t>музыке;</w:t>
            </w:r>
          </w:p>
          <w:p w:rsidR="00A73FF3" w:rsidRPr="00D26F12" w:rsidRDefault="00A73FF3" w:rsidP="00B14BF1">
            <w:pPr>
              <w:pStyle w:val="TableParagraph"/>
              <w:numPr>
                <w:ilvl w:val="0"/>
                <w:numId w:val="164"/>
              </w:numPr>
              <w:tabs>
                <w:tab w:val="left" w:pos="424"/>
                <w:tab w:val="left" w:pos="425"/>
              </w:tabs>
              <w:spacing w:before="27" w:line="274" w:lineRule="exact"/>
              <w:ind w:right="179" w:firstLine="0"/>
              <w:rPr>
                <w:sz w:val="24"/>
                <w:lang w:val="ru-RU"/>
              </w:rPr>
            </w:pPr>
            <w:r w:rsidRPr="00D26F12">
              <w:rPr>
                <w:sz w:val="24"/>
                <w:lang w:val="ru-RU"/>
              </w:rPr>
              <w:t>называть основные жанры светской музыки малой</w:t>
            </w:r>
            <w:r w:rsidRPr="00D26F12">
              <w:rPr>
                <w:spacing w:val="-19"/>
                <w:sz w:val="24"/>
                <w:lang w:val="ru-RU"/>
              </w:rPr>
              <w:t xml:space="preserve"> </w:t>
            </w:r>
            <w:r w:rsidRPr="00D26F12">
              <w:rPr>
                <w:sz w:val="24"/>
                <w:lang w:val="ru-RU"/>
              </w:rPr>
              <w:t>(баллада, баркарола, ноктюрн, романс, этюд и т.п.) и крупной</w:t>
            </w:r>
            <w:r w:rsidRPr="00D26F12">
              <w:rPr>
                <w:spacing w:val="-12"/>
                <w:sz w:val="24"/>
                <w:lang w:val="ru-RU"/>
              </w:rPr>
              <w:t xml:space="preserve"> </w:t>
            </w:r>
            <w:r w:rsidRPr="00D26F12">
              <w:rPr>
                <w:sz w:val="24"/>
                <w:lang w:val="ru-RU"/>
              </w:rPr>
              <w:t>формы</w:t>
            </w:r>
          </w:p>
        </w:tc>
        <w:tc>
          <w:tcPr>
            <w:tcW w:w="1984" w:type="dxa"/>
          </w:tcPr>
          <w:p w:rsidR="00A73FF3" w:rsidRPr="00D26F12" w:rsidRDefault="00A73FF3" w:rsidP="00B14BF1">
            <w:pPr>
              <w:pStyle w:val="TableParagraph"/>
              <w:numPr>
                <w:ilvl w:val="0"/>
                <w:numId w:val="163"/>
              </w:numPr>
              <w:tabs>
                <w:tab w:val="left" w:pos="344"/>
              </w:tabs>
              <w:ind w:right="126" w:firstLine="0"/>
              <w:rPr>
                <w:sz w:val="24"/>
                <w:lang w:val="ru-RU"/>
              </w:rPr>
            </w:pPr>
            <w:r w:rsidRPr="00D26F12">
              <w:rPr>
                <w:sz w:val="24"/>
                <w:lang w:val="ru-RU"/>
              </w:rPr>
              <w:t>понимать особенности языка западноевропейс кой музыки на примере мадригала, мотета, кантаты, прелюдии, фуги, мессы, реквиема;</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6810"/>
        <w:gridCol w:w="1984"/>
      </w:tblGrid>
      <w:tr w:rsidR="00D26F12" w:rsidRPr="00D26F12" w:rsidTr="00B14BF1">
        <w:trPr>
          <w:trHeight w:val="13905"/>
        </w:trPr>
        <w:tc>
          <w:tcPr>
            <w:tcW w:w="1135" w:type="dxa"/>
          </w:tcPr>
          <w:p w:rsidR="00A73FF3" w:rsidRPr="00D26F12" w:rsidRDefault="00A73FF3" w:rsidP="00B14BF1">
            <w:pPr>
              <w:pStyle w:val="TableParagraph"/>
              <w:spacing w:line="269" w:lineRule="exact"/>
              <w:ind w:left="105"/>
              <w:rPr>
                <w:b/>
                <w:sz w:val="24"/>
                <w:lang w:val="ru-RU"/>
              </w:rPr>
            </w:pPr>
            <w:r w:rsidRPr="00D26F12">
              <w:rPr>
                <w:b/>
                <w:sz w:val="24"/>
                <w:lang w:val="ru-RU"/>
              </w:rPr>
              <w:lastRenderedPageBreak/>
              <w:t>тво</w:t>
            </w:r>
          </w:p>
          <w:p w:rsidR="00A73FF3" w:rsidRPr="00D26F12" w:rsidRDefault="00A73FF3" w:rsidP="00B14BF1">
            <w:pPr>
              <w:pStyle w:val="TableParagraph"/>
              <w:rPr>
                <w:b/>
                <w:sz w:val="26"/>
                <w:lang w:val="ru-RU"/>
              </w:rPr>
            </w:pPr>
          </w:p>
          <w:p w:rsidR="00A73FF3" w:rsidRPr="00D26F12" w:rsidRDefault="00A73FF3" w:rsidP="00B14BF1">
            <w:pPr>
              <w:pStyle w:val="TableParagraph"/>
              <w:rPr>
                <w:b/>
                <w:lang w:val="ru-RU"/>
              </w:rPr>
            </w:pPr>
          </w:p>
          <w:p w:rsidR="00A73FF3" w:rsidRPr="00D26F12" w:rsidRDefault="00A73FF3" w:rsidP="00B14BF1">
            <w:pPr>
              <w:pStyle w:val="TableParagraph"/>
              <w:ind w:left="105" w:right="97"/>
              <w:rPr>
                <w:b/>
                <w:sz w:val="24"/>
                <w:lang w:val="ru-RU"/>
              </w:rPr>
            </w:pPr>
            <w:r w:rsidRPr="00D26F12">
              <w:rPr>
                <w:b/>
                <w:sz w:val="24"/>
                <w:lang w:val="ru-RU"/>
              </w:rPr>
              <w:t xml:space="preserve">Русская музыка от эпохи среднев ековья до рубежа </w:t>
            </w:r>
            <w:r w:rsidRPr="00D26F12">
              <w:rPr>
                <w:b/>
                <w:sz w:val="24"/>
              </w:rPr>
              <w:t>XIX</w:t>
            </w:r>
            <w:r w:rsidRPr="00D26F12">
              <w:rPr>
                <w:b/>
                <w:sz w:val="24"/>
                <w:lang w:val="ru-RU"/>
              </w:rPr>
              <w:t>-ХХ</w:t>
            </w:r>
          </w:p>
          <w:p w:rsidR="00A73FF3" w:rsidRPr="00D26F12" w:rsidRDefault="00A73FF3" w:rsidP="00B14BF1">
            <w:pPr>
              <w:pStyle w:val="TableParagraph"/>
              <w:ind w:left="105"/>
              <w:rPr>
                <w:b/>
                <w:sz w:val="24"/>
                <w:lang w:val="ru-RU"/>
              </w:rPr>
            </w:pPr>
            <w:r w:rsidRPr="00D26F12">
              <w:rPr>
                <w:b/>
                <w:sz w:val="24"/>
                <w:lang w:val="ru-RU"/>
              </w:rPr>
              <w:t>вв.</w:t>
            </w:r>
          </w:p>
          <w:p w:rsidR="00A73FF3" w:rsidRPr="00D26F12" w:rsidRDefault="00A73FF3" w:rsidP="00B14BF1">
            <w:pPr>
              <w:pStyle w:val="TableParagraph"/>
              <w:spacing w:before="1"/>
              <w:rPr>
                <w:b/>
                <w:sz w:val="24"/>
                <w:lang w:val="ru-RU"/>
              </w:rPr>
            </w:pPr>
          </w:p>
          <w:p w:rsidR="00A73FF3" w:rsidRPr="00D26F12" w:rsidRDefault="00A73FF3" w:rsidP="00B14BF1">
            <w:pPr>
              <w:pStyle w:val="TableParagraph"/>
              <w:ind w:left="105" w:right="97"/>
              <w:rPr>
                <w:b/>
                <w:sz w:val="24"/>
                <w:lang w:val="ru-RU"/>
              </w:rPr>
            </w:pPr>
            <w:r w:rsidRPr="00D26F12">
              <w:rPr>
                <w:b/>
                <w:sz w:val="24"/>
                <w:lang w:val="ru-RU"/>
              </w:rPr>
              <w:t xml:space="preserve">Зарубеж ная музыка от эпохи Среднев ековья до рубежа </w:t>
            </w:r>
            <w:r w:rsidRPr="00D26F12">
              <w:rPr>
                <w:b/>
                <w:sz w:val="24"/>
              </w:rPr>
              <w:t>XIX</w:t>
            </w:r>
            <w:r w:rsidRPr="00D26F12">
              <w:rPr>
                <w:b/>
                <w:sz w:val="24"/>
                <w:lang w:val="ru-RU"/>
              </w:rPr>
              <w:t>-</w:t>
            </w:r>
            <w:r w:rsidRPr="00D26F12">
              <w:rPr>
                <w:b/>
                <w:sz w:val="24"/>
              </w:rPr>
              <w:t>XX</w:t>
            </w:r>
          </w:p>
          <w:p w:rsidR="00A73FF3" w:rsidRPr="00D26F12" w:rsidRDefault="00A73FF3" w:rsidP="00B14BF1">
            <w:pPr>
              <w:pStyle w:val="TableParagraph"/>
              <w:spacing w:line="274" w:lineRule="exact"/>
              <w:ind w:left="105"/>
              <w:rPr>
                <w:b/>
                <w:sz w:val="24"/>
                <w:lang w:val="ru-RU"/>
              </w:rPr>
            </w:pPr>
            <w:r w:rsidRPr="00D26F12">
              <w:rPr>
                <w:b/>
                <w:sz w:val="24"/>
                <w:lang w:val="ru-RU"/>
              </w:rPr>
              <w:t>вв.</w:t>
            </w:r>
          </w:p>
          <w:p w:rsidR="00A73FF3" w:rsidRPr="00D26F12" w:rsidRDefault="00A73FF3" w:rsidP="00B14BF1">
            <w:pPr>
              <w:pStyle w:val="TableParagraph"/>
              <w:rPr>
                <w:b/>
                <w:sz w:val="24"/>
                <w:lang w:val="ru-RU"/>
              </w:rPr>
            </w:pPr>
          </w:p>
          <w:p w:rsidR="00A73FF3" w:rsidRPr="00D26F12" w:rsidRDefault="00A73FF3" w:rsidP="00B14BF1">
            <w:pPr>
              <w:pStyle w:val="TableParagraph"/>
              <w:ind w:left="105" w:right="132"/>
              <w:rPr>
                <w:b/>
                <w:sz w:val="24"/>
                <w:lang w:val="ru-RU"/>
              </w:rPr>
            </w:pPr>
            <w:r w:rsidRPr="00D26F12">
              <w:rPr>
                <w:b/>
                <w:sz w:val="24"/>
                <w:lang w:val="ru-RU"/>
              </w:rPr>
              <w:t>Русская и</w:t>
            </w:r>
          </w:p>
          <w:p w:rsidR="00A73FF3" w:rsidRPr="00D26F12" w:rsidRDefault="00A73FF3" w:rsidP="00B14BF1">
            <w:pPr>
              <w:pStyle w:val="TableParagraph"/>
              <w:ind w:left="105" w:right="108"/>
              <w:rPr>
                <w:b/>
                <w:sz w:val="24"/>
                <w:lang w:val="ru-RU"/>
              </w:rPr>
            </w:pPr>
            <w:r w:rsidRPr="00D26F12">
              <w:rPr>
                <w:b/>
                <w:sz w:val="24"/>
                <w:lang w:val="ru-RU"/>
              </w:rPr>
              <w:t xml:space="preserve">зарубеж ная музыка льная культур а </w:t>
            </w:r>
            <w:r w:rsidRPr="00D26F12">
              <w:rPr>
                <w:b/>
                <w:sz w:val="24"/>
              </w:rPr>
              <w:t>XX</w:t>
            </w:r>
            <w:r w:rsidRPr="00D26F12">
              <w:rPr>
                <w:b/>
                <w:sz w:val="24"/>
                <w:lang w:val="ru-RU"/>
              </w:rPr>
              <w:t xml:space="preserve"> века</w:t>
            </w:r>
          </w:p>
          <w:p w:rsidR="00A73FF3" w:rsidRPr="00D26F12" w:rsidRDefault="00A73FF3" w:rsidP="00B14BF1">
            <w:pPr>
              <w:pStyle w:val="TableParagraph"/>
              <w:rPr>
                <w:b/>
                <w:sz w:val="24"/>
                <w:lang w:val="ru-RU"/>
              </w:rPr>
            </w:pPr>
          </w:p>
          <w:p w:rsidR="00A73FF3" w:rsidRPr="00D26F12" w:rsidRDefault="00A73FF3" w:rsidP="00B14BF1">
            <w:pPr>
              <w:pStyle w:val="TableParagraph"/>
              <w:spacing w:before="1"/>
              <w:ind w:left="105" w:right="173"/>
              <w:rPr>
                <w:b/>
                <w:sz w:val="24"/>
                <w:lang w:val="ru-RU"/>
              </w:rPr>
            </w:pPr>
            <w:r w:rsidRPr="00D26F12">
              <w:rPr>
                <w:b/>
                <w:sz w:val="24"/>
                <w:lang w:val="ru-RU"/>
              </w:rPr>
              <w:t>Соврем енная музыка льная жизнь.</w:t>
            </w:r>
          </w:p>
        </w:tc>
        <w:tc>
          <w:tcPr>
            <w:tcW w:w="6810" w:type="dxa"/>
          </w:tcPr>
          <w:p w:rsidR="00A73FF3" w:rsidRPr="00D26F12" w:rsidRDefault="00A73FF3" w:rsidP="00B14BF1">
            <w:pPr>
              <w:pStyle w:val="TableParagraph"/>
              <w:spacing w:line="265" w:lineRule="exact"/>
              <w:ind w:left="107"/>
              <w:rPr>
                <w:sz w:val="24"/>
                <w:lang w:val="ru-RU"/>
              </w:rPr>
            </w:pPr>
            <w:r w:rsidRPr="00D26F12">
              <w:rPr>
                <w:sz w:val="24"/>
                <w:lang w:val="ru-RU"/>
              </w:rPr>
              <w:t>(соната, симфония, кантата, концерт и т.п.);</w:t>
            </w:r>
          </w:p>
          <w:p w:rsidR="00A73FF3" w:rsidRPr="00D26F12" w:rsidRDefault="00A73FF3" w:rsidP="00B14BF1">
            <w:pPr>
              <w:pStyle w:val="TableParagraph"/>
              <w:numPr>
                <w:ilvl w:val="0"/>
                <w:numId w:val="162"/>
              </w:numPr>
              <w:tabs>
                <w:tab w:val="left" w:pos="424"/>
                <w:tab w:val="left" w:pos="425"/>
              </w:tabs>
              <w:spacing w:before="2" w:line="293" w:lineRule="exact"/>
              <w:ind w:firstLine="0"/>
              <w:rPr>
                <w:sz w:val="24"/>
              </w:rPr>
            </w:pPr>
            <w:r w:rsidRPr="00D26F12">
              <w:rPr>
                <w:sz w:val="24"/>
              </w:rPr>
              <w:t>определять тембры музыкальных инструментов;</w:t>
            </w:r>
          </w:p>
          <w:p w:rsidR="00A73FF3" w:rsidRPr="00D26F12" w:rsidRDefault="00A73FF3" w:rsidP="00B14BF1">
            <w:pPr>
              <w:pStyle w:val="TableParagraph"/>
              <w:numPr>
                <w:ilvl w:val="0"/>
                <w:numId w:val="162"/>
              </w:numPr>
              <w:tabs>
                <w:tab w:val="left" w:pos="424"/>
                <w:tab w:val="left" w:pos="425"/>
              </w:tabs>
              <w:spacing w:before="2" w:line="237" w:lineRule="auto"/>
              <w:ind w:right="665" w:firstLine="0"/>
              <w:rPr>
                <w:sz w:val="24"/>
                <w:lang w:val="ru-RU"/>
              </w:rPr>
            </w:pPr>
            <w:r w:rsidRPr="00D26F12">
              <w:rPr>
                <w:sz w:val="24"/>
                <w:lang w:val="ru-RU"/>
              </w:rPr>
              <w:t>называть и определять звучание музыкальных инструментов: духовых, струнных, ударных,</w:t>
            </w:r>
            <w:r w:rsidRPr="00D26F12">
              <w:rPr>
                <w:spacing w:val="-19"/>
                <w:sz w:val="24"/>
                <w:lang w:val="ru-RU"/>
              </w:rPr>
              <w:t xml:space="preserve"> </w:t>
            </w:r>
            <w:r w:rsidRPr="00D26F12">
              <w:rPr>
                <w:sz w:val="24"/>
                <w:lang w:val="ru-RU"/>
              </w:rPr>
              <w:t>современных электронных;</w:t>
            </w:r>
          </w:p>
          <w:p w:rsidR="00A73FF3" w:rsidRPr="00D26F12" w:rsidRDefault="00A73FF3" w:rsidP="00B14BF1">
            <w:pPr>
              <w:pStyle w:val="TableParagraph"/>
              <w:numPr>
                <w:ilvl w:val="0"/>
                <w:numId w:val="162"/>
              </w:numPr>
              <w:tabs>
                <w:tab w:val="left" w:pos="424"/>
                <w:tab w:val="left" w:pos="425"/>
              </w:tabs>
              <w:spacing w:before="7" w:line="237" w:lineRule="auto"/>
              <w:ind w:right="608" w:firstLine="0"/>
              <w:rPr>
                <w:sz w:val="24"/>
                <w:lang w:val="ru-RU"/>
              </w:rPr>
            </w:pPr>
            <w:r w:rsidRPr="00D26F12">
              <w:rPr>
                <w:sz w:val="24"/>
                <w:lang w:val="ru-RU"/>
              </w:rPr>
              <w:t>определять виды оркестров: симфонического,</w:t>
            </w:r>
            <w:r w:rsidRPr="00D26F12">
              <w:rPr>
                <w:spacing w:val="-16"/>
                <w:sz w:val="24"/>
                <w:lang w:val="ru-RU"/>
              </w:rPr>
              <w:t xml:space="preserve"> </w:t>
            </w:r>
            <w:r w:rsidRPr="00D26F12">
              <w:rPr>
                <w:sz w:val="24"/>
                <w:lang w:val="ru-RU"/>
              </w:rPr>
              <w:t>духового, камерного, оркестра народных инструментов, эстрадно- джазового</w:t>
            </w:r>
            <w:r w:rsidRPr="00D26F12">
              <w:rPr>
                <w:spacing w:val="-1"/>
                <w:sz w:val="24"/>
                <w:lang w:val="ru-RU"/>
              </w:rPr>
              <w:t xml:space="preserve"> </w:t>
            </w:r>
            <w:r w:rsidRPr="00D26F12">
              <w:rPr>
                <w:sz w:val="24"/>
                <w:lang w:val="ru-RU"/>
              </w:rPr>
              <w:t>оркестра;</w:t>
            </w:r>
          </w:p>
          <w:p w:rsidR="00A73FF3" w:rsidRPr="00D26F12" w:rsidRDefault="00A73FF3" w:rsidP="00B14BF1">
            <w:pPr>
              <w:pStyle w:val="TableParagraph"/>
              <w:numPr>
                <w:ilvl w:val="0"/>
                <w:numId w:val="162"/>
              </w:numPr>
              <w:tabs>
                <w:tab w:val="left" w:pos="424"/>
                <w:tab w:val="left" w:pos="425"/>
              </w:tabs>
              <w:spacing w:before="7" w:line="237" w:lineRule="auto"/>
              <w:ind w:right="392" w:firstLine="0"/>
              <w:rPr>
                <w:sz w:val="24"/>
                <w:lang w:val="ru-RU"/>
              </w:rPr>
            </w:pPr>
            <w:r w:rsidRPr="00D26F12">
              <w:rPr>
                <w:sz w:val="24"/>
                <w:lang w:val="ru-RU"/>
              </w:rPr>
              <w:t>находить ассоциативные связи между художественными образами музыки, изобразительного искусства и</w:t>
            </w:r>
            <w:r w:rsidRPr="00D26F12">
              <w:rPr>
                <w:spacing w:val="-24"/>
                <w:sz w:val="24"/>
                <w:lang w:val="ru-RU"/>
              </w:rPr>
              <w:t xml:space="preserve"> </w:t>
            </w:r>
            <w:r w:rsidRPr="00D26F12">
              <w:rPr>
                <w:sz w:val="24"/>
                <w:lang w:val="ru-RU"/>
              </w:rPr>
              <w:t>литературы;</w:t>
            </w:r>
          </w:p>
          <w:p w:rsidR="00A73FF3" w:rsidRPr="00D26F12" w:rsidRDefault="00A73FF3" w:rsidP="00B14BF1">
            <w:pPr>
              <w:pStyle w:val="TableParagraph"/>
              <w:numPr>
                <w:ilvl w:val="0"/>
                <w:numId w:val="162"/>
              </w:numPr>
              <w:tabs>
                <w:tab w:val="left" w:pos="424"/>
                <w:tab w:val="left" w:pos="425"/>
              </w:tabs>
              <w:spacing w:before="5" w:line="237" w:lineRule="auto"/>
              <w:ind w:right="700" w:firstLine="0"/>
              <w:rPr>
                <w:sz w:val="24"/>
                <w:lang w:val="ru-RU"/>
              </w:rPr>
            </w:pPr>
            <w:r w:rsidRPr="00D26F12">
              <w:rPr>
                <w:sz w:val="24"/>
                <w:lang w:val="ru-RU"/>
              </w:rPr>
              <w:t>понимать значимость музыки в творчестве писателей</w:t>
            </w:r>
            <w:r w:rsidRPr="00D26F12">
              <w:rPr>
                <w:spacing w:val="-21"/>
                <w:sz w:val="24"/>
                <w:lang w:val="ru-RU"/>
              </w:rPr>
              <w:t xml:space="preserve"> </w:t>
            </w:r>
            <w:r w:rsidRPr="00D26F12">
              <w:rPr>
                <w:sz w:val="24"/>
                <w:lang w:val="ru-RU"/>
              </w:rPr>
              <w:t>и поэтов;</w:t>
            </w:r>
          </w:p>
          <w:p w:rsidR="00A73FF3" w:rsidRPr="00D26F12" w:rsidRDefault="00A73FF3" w:rsidP="00B14BF1">
            <w:pPr>
              <w:pStyle w:val="TableParagraph"/>
              <w:numPr>
                <w:ilvl w:val="0"/>
                <w:numId w:val="162"/>
              </w:numPr>
              <w:tabs>
                <w:tab w:val="left" w:pos="424"/>
                <w:tab w:val="left" w:pos="425"/>
              </w:tabs>
              <w:spacing w:before="2"/>
              <w:ind w:right="548" w:firstLine="0"/>
              <w:rPr>
                <w:sz w:val="24"/>
                <w:lang w:val="ru-RU"/>
              </w:rPr>
            </w:pPr>
            <w:r w:rsidRPr="00D26F12">
              <w:rPr>
                <w:sz w:val="24"/>
                <w:lang w:val="ru-RU"/>
              </w:rPr>
              <w:t>называть и определять на слух мужские (тенор,</w:t>
            </w:r>
            <w:r w:rsidRPr="00D26F12">
              <w:rPr>
                <w:spacing w:val="-21"/>
                <w:sz w:val="24"/>
                <w:lang w:val="ru-RU"/>
              </w:rPr>
              <w:t xml:space="preserve"> </w:t>
            </w:r>
            <w:r w:rsidRPr="00D26F12">
              <w:rPr>
                <w:sz w:val="24"/>
                <w:lang w:val="ru-RU"/>
              </w:rPr>
              <w:t>баритон, бас) и женские (сопрано, меццо-сопрано, контральто) певческие</w:t>
            </w:r>
            <w:r w:rsidRPr="00D26F12">
              <w:rPr>
                <w:spacing w:val="-2"/>
                <w:sz w:val="24"/>
                <w:lang w:val="ru-RU"/>
              </w:rPr>
              <w:t xml:space="preserve"> </w:t>
            </w:r>
            <w:r w:rsidRPr="00D26F12">
              <w:rPr>
                <w:sz w:val="24"/>
                <w:lang w:val="ru-RU"/>
              </w:rPr>
              <w:t>голоса;</w:t>
            </w:r>
          </w:p>
          <w:p w:rsidR="00A73FF3" w:rsidRPr="00D26F12" w:rsidRDefault="00A73FF3" w:rsidP="00B14BF1">
            <w:pPr>
              <w:pStyle w:val="TableParagraph"/>
              <w:numPr>
                <w:ilvl w:val="0"/>
                <w:numId w:val="162"/>
              </w:numPr>
              <w:tabs>
                <w:tab w:val="left" w:pos="424"/>
                <w:tab w:val="left" w:pos="425"/>
              </w:tabs>
              <w:spacing w:before="4" w:line="237" w:lineRule="auto"/>
              <w:ind w:right="359" w:firstLine="0"/>
              <w:rPr>
                <w:sz w:val="24"/>
              </w:rPr>
            </w:pPr>
            <w:r w:rsidRPr="00D26F12">
              <w:rPr>
                <w:sz w:val="24"/>
                <w:lang w:val="ru-RU"/>
              </w:rPr>
              <w:t xml:space="preserve">определять разновидности хоровых коллективов по стилю </w:t>
            </w:r>
            <w:r w:rsidRPr="00D26F12">
              <w:rPr>
                <w:sz w:val="24"/>
              </w:rPr>
              <w:t>(манере) исполнения: народные,</w:t>
            </w:r>
            <w:r w:rsidRPr="00D26F12">
              <w:rPr>
                <w:spacing w:val="-4"/>
                <w:sz w:val="24"/>
              </w:rPr>
              <w:t xml:space="preserve"> </w:t>
            </w:r>
            <w:r w:rsidRPr="00D26F12">
              <w:rPr>
                <w:sz w:val="24"/>
              </w:rPr>
              <w:t>академические;</w:t>
            </w:r>
          </w:p>
          <w:p w:rsidR="00A73FF3" w:rsidRPr="00D26F12" w:rsidRDefault="00A73FF3" w:rsidP="00B14BF1">
            <w:pPr>
              <w:pStyle w:val="TableParagraph"/>
              <w:numPr>
                <w:ilvl w:val="0"/>
                <w:numId w:val="162"/>
              </w:numPr>
              <w:tabs>
                <w:tab w:val="left" w:pos="424"/>
                <w:tab w:val="left" w:pos="425"/>
              </w:tabs>
              <w:spacing w:before="2" w:line="293" w:lineRule="exact"/>
              <w:ind w:left="424"/>
              <w:rPr>
                <w:sz w:val="24"/>
                <w:lang w:val="ru-RU"/>
              </w:rPr>
            </w:pPr>
            <w:r w:rsidRPr="00D26F12">
              <w:rPr>
                <w:sz w:val="24"/>
                <w:lang w:val="ru-RU"/>
              </w:rPr>
              <w:t>владеть навыками вокально-хорового</w:t>
            </w:r>
            <w:r w:rsidRPr="00D26F12">
              <w:rPr>
                <w:spacing w:val="-5"/>
                <w:sz w:val="24"/>
                <w:lang w:val="ru-RU"/>
              </w:rPr>
              <w:t xml:space="preserve"> </w:t>
            </w:r>
            <w:r w:rsidRPr="00D26F12">
              <w:rPr>
                <w:sz w:val="24"/>
                <w:lang w:val="ru-RU"/>
              </w:rPr>
              <w:t>музицирования;</w:t>
            </w:r>
          </w:p>
          <w:p w:rsidR="00A73FF3" w:rsidRPr="00D26F12" w:rsidRDefault="00A73FF3" w:rsidP="00B14BF1">
            <w:pPr>
              <w:pStyle w:val="TableParagraph"/>
              <w:numPr>
                <w:ilvl w:val="0"/>
                <w:numId w:val="162"/>
              </w:numPr>
              <w:tabs>
                <w:tab w:val="left" w:pos="424"/>
                <w:tab w:val="left" w:pos="425"/>
              </w:tabs>
              <w:spacing w:before="2" w:line="237" w:lineRule="auto"/>
              <w:ind w:right="226" w:firstLine="0"/>
              <w:rPr>
                <w:sz w:val="24"/>
                <w:lang w:val="ru-RU"/>
              </w:rPr>
            </w:pPr>
            <w:r w:rsidRPr="00D26F12">
              <w:rPr>
                <w:sz w:val="24"/>
                <w:lang w:val="ru-RU"/>
              </w:rPr>
              <w:t>проявлять творческую инициативу, участвуя в музыкально- эстетической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162"/>
              </w:numPr>
              <w:tabs>
                <w:tab w:val="left" w:pos="424"/>
                <w:tab w:val="left" w:pos="425"/>
              </w:tabs>
              <w:spacing w:before="5" w:line="237" w:lineRule="auto"/>
              <w:ind w:right="929" w:firstLine="0"/>
              <w:rPr>
                <w:sz w:val="24"/>
                <w:lang w:val="ru-RU"/>
              </w:rPr>
            </w:pPr>
            <w:r w:rsidRPr="00D26F12">
              <w:rPr>
                <w:sz w:val="24"/>
                <w:lang w:val="ru-RU"/>
              </w:rPr>
              <w:t>понимать специфику музыки как вида искусства и</w:t>
            </w:r>
            <w:r w:rsidRPr="00D26F12">
              <w:rPr>
                <w:spacing w:val="-27"/>
                <w:sz w:val="24"/>
                <w:lang w:val="ru-RU"/>
              </w:rPr>
              <w:t xml:space="preserve"> </w:t>
            </w:r>
            <w:r w:rsidRPr="00D26F12">
              <w:rPr>
                <w:sz w:val="24"/>
                <w:lang w:val="ru-RU"/>
              </w:rPr>
              <w:t>ее значение в жизни человека и</w:t>
            </w:r>
            <w:r w:rsidRPr="00D26F12">
              <w:rPr>
                <w:spacing w:val="-5"/>
                <w:sz w:val="24"/>
                <w:lang w:val="ru-RU"/>
              </w:rPr>
              <w:t xml:space="preserve"> </w:t>
            </w:r>
            <w:r w:rsidRPr="00D26F12">
              <w:rPr>
                <w:sz w:val="24"/>
                <w:lang w:val="ru-RU"/>
              </w:rPr>
              <w:t>общества;</w:t>
            </w:r>
          </w:p>
          <w:p w:rsidR="00A73FF3" w:rsidRPr="00D26F12" w:rsidRDefault="00A73FF3" w:rsidP="00B14BF1">
            <w:pPr>
              <w:pStyle w:val="TableParagraph"/>
              <w:numPr>
                <w:ilvl w:val="0"/>
                <w:numId w:val="162"/>
              </w:numPr>
              <w:tabs>
                <w:tab w:val="left" w:pos="424"/>
                <w:tab w:val="left" w:pos="425"/>
              </w:tabs>
              <w:spacing w:before="4" w:line="237" w:lineRule="auto"/>
              <w:ind w:right="252" w:firstLine="0"/>
              <w:rPr>
                <w:sz w:val="24"/>
                <w:lang w:val="ru-RU"/>
              </w:rPr>
            </w:pPr>
            <w:r w:rsidRPr="00D26F12">
              <w:rPr>
                <w:sz w:val="24"/>
                <w:lang w:val="ru-RU"/>
              </w:rPr>
              <w:t>применять современные информационно- коммуникационные технологии для записи и воспроизведения музыки;</w:t>
            </w:r>
          </w:p>
          <w:p w:rsidR="00A73FF3" w:rsidRPr="00D26F12" w:rsidRDefault="00A73FF3" w:rsidP="00B14BF1">
            <w:pPr>
              <w:pStyle w:val="TableParagraph"/>
              <w:numPr>
                <w:ilvl w:val="0"/>
                <w:numId w:val="162"/>
              </w:numPr>
              <w:tabs>
                <w:tab w:val="left" w:pos="424"/>
                <w:tab w:val="left" w:pos="425"/>
              </w:tabs>
              <w:spacing w:before="5"/>
              <w:ind w:right="727" w:firstLine="0"/>
              <w:rPr>
                <w:sz w:val="24"/>
                <w:lang w:val="ru-RU"/>
              </w:rPr>
            </w:pPr>
            <w:r w:rsidRPr="00D26F12">
              <w:rPr>
                <w:sz w:val="24"/>
                <w:lang w:val="ru-RU"/>
              </w:rPr>
              <w:t>обосновывать собственные предпочтения,</w:t>
            </w:r>
            <w:r w:rsidRPr="00D26F12">
              <w:rPr>
                <w:spacing w:val="-16"/>
                <w:sz w:val="24"/>
                <w:lang w:val="ru-RU"/>
              </w:rPr>
              <w:t xml:space="preserve"> </w:t>
            </w:r>
            <w:r w:rsidRPr="00D26F12">
              <w:rPr>
                <w:sz w:val="24"/>
                <w:lang w:val="ru-RU"/>
              </w:rPr>
              <w:t>касающиеся музыкальных произведений различных стилей и</w:t>
            </w:r>
            <w:r w:rsidRPr="00D26F12">
              <w:rPr>
                <w:spacing w:val="-18"/>
                <w:sz w:val="24"/>
                <w:lang w:val="ru-RU"/>
              </w:rPr>
              <w:t xml:space="preserve"> </w:t>
            </w:r>
            <w:r w:rsidRPr="00D26F12">
              <w:rPr>
                <w:sz w:val="24"/>
                <w:lang w:val="ru-RU"/>
              </w:rPr>
              <w:t>жанров;</w:t>
            </w:r>
          </w:p>
          <w:p w:rsidR="00A73FF3" w:rsidRPr="00D26F12" w:rsidRDefault="00A73FF3" w:rsidP="00B14BF1">
            <w:pPr>
              <w:pStyle w:val="TableParagraph"/>
              <w:numPr>
                <w:ilvl w:val="0"/>
                <w:numId w:val="162"/>
              </w:numPr>
              <w:tabs>
                <w:tab w:val="left" w:pos="424"/>
                <w:tab w:val="left" w:pos="425"/>
              </w:tabs>
              <w:spacing w:before="4" w:line="237" w:lineRule="auto"/>
              <w:ind w:right="1180" w:firstLine="0"/>
              <w:rPr>
                <w:sz w:val="24"/>
                <w:lang w:val="ru-RU"/>
              </w:rPr>
            </w:pPr>
            <w:r w:rsidRPr="00D26F12">
              <w:rPr>
                <w:sz w:val="24"/>
                <w:lang w:val="ru-RU"/>
              </w:rPr>
              <w:t>узнавать характерные черты и образцы творчества крупнейших русских и зарубежных</w:t>
            </w:r>
            <w:r w:rsidRPr="00D26F12">
              <w:rPr>
                <w:spacing w:val="-11"/>
                <w:sz w:val="24"/>
                <w:lang w:val="ru-RU"/>
              </w:rPr>
              <w:t xml:space="preserve"> </w:t>
            </w:r>
            <w:r w:rsidRPr="00D26F12">
              <w:rPr>
                <w:sz w:val="24"/>
                <w:lang w:val="ru-RU"/>
              </w:rPr>
              <w:t>композиторов;</w:t>
            </w:r>
          </w:p>
          <w:p w:rsidR="00A73FF3" w:rsidRPr="00D26F12" w:rsidRDefault="00A73FF3" w:rsidP="00B14BF1">
            <w:pPr>
              <w:pStyle w:val="TableParagraph"/>
              <w:numPr>
                <w:ilvl w:val="0"/>
                <w:numId w:val="162"/>
              </w:numPr>
              <w:tabs>
                <w:tab w:val="left" w:pos="424"/>
                <w:tab w:val="left" w:pos="425"/>
              </w:tabs>
              <w:spacing w:before="5" w:line="237" w:lineRule="auto"/>
              <w:ind w:right="411" w:firstLine="0"/>
              <w:rPr>
                <w:sz w:val="24"/>
                <w:lang w:val="ru-RU"/>
              </w:rPr>
            </w:pPr>
            <w:r w:rsidRPr="00D26F12">
              <w:rPr>
                <w:sz w:val="24"/>
                <w:lang w:val="ru-RU"/>
              </w:rPr>
              <w:t>выявлять общее и особенное при сравнении</w:t>
            </w:r>
            <w:r w:rsidRPr="00D26F12">
              <w:rPr>
                <w:spacing w:val="-15"/>
                <w:sz w:val="24"/>
                <w:lang w:val="ru-RU"/>
              </w:rPr>
              <w:t xml:space="preserve"> </w:t>
            </w:r>
            <w:r w:rsidRPr="00D26F12">
              <w:rPr>
                <w:sz w:val="24"/>
                <w:lang w:val="ru-RU"/>
              </w:rPr>
              <w:t>музыкальных произведений на основе полученных знаний о стилевых направлениях;</w:t>
            </w:r>
          </w:p>
          <w:p w:rsidR="00A73FF3" w:rsidRPr="00D26F12" w:rsidRDefault="00A73FF3" w:rsidP="00B14BF1">
            <w:pPr>
              <w:pStyle w:val="TableParagraph"/>
              <w:numPr>
                <w:ilvl w:val="0"/>
                <w:numId w:val="162"/>
              </w:numPr>
              <w:tabs>
                <w:tab w:val="left" w:pos="424"/>
                <w:tab w:val="left" w:pos="425"/>
              </w:tabs>
              <w:spacing w:before="7" w:line="237" w:lineRule="auto"/>
              <w:ind w:right="325" w:firstLine="0"/>
              <w:rPr>
                <w:sz w:val="24"/>
                <w:lang w:val="ru-RU"/>
              </w:rPr>
            </w:pPr>
            <w:r w:rsidRPr="00D26F12">
              <w:rPr>
                <w:sz w:val="24"/>
                <w:lang w:val="ru-RU"/>
              </w:rPr>
              <w:t>различать жанры вокальной, инструментальной, вокально- инструментальной, камерно-инструментальной, симфонической</w:t>
            </w:r>
            <w:r w:rsidRPr="00D26F12">
              <w:rPr>
                <w:spacing w:val="-1"/>
                <w:sz w:val="24"/>
                <w:lang w:val="ru-RU"/>
              </w:rPr>
              <w:t xml:space="preserve"> </w:t>
            </w:r>
            <w:r w:rsidRPr="00D26F12">
              <w:rPr>
                <w:sz w:val="24"/>
                <w:lang w:val="ru-RU"/>
              </w:rPr>
              <w:t>музыки;</w:t>
            </w:r>
          </w:p>
          <w:p w:rsidR="00A73FF3" w:rsidRPr="00D26F12" w:rsidRDefault="00A73FF3" w:rsidP="00B14BF1">
            <w:pPr>
              <w:pStyle w:val="TableParagraph"/>
              <w:numPr>
                <w:ilvl w:val="0"/>
                <w:numId w:val="162"/>
              </w:numPr>
              <w:tabs>
                <w:tab w:val="left" w:pos="424"/>
                <w:tab w:val="left" w:pos="425"/>
              </w:tabs>
              <w:spacing w:before="7" w:line="237" w:lineRule="auto"/>
              <w:ind w:right="500" w:firstLine="0"/>
              <w:rPr>
                <w:sz w:val="24"/>
                <w:lang w:val="ru-RU"/>
              </w:rPr>
            </w:pPr>
            <w:r w:rsidRPr="00D26F12">
              <w:rPr>
                <w:sz w:val="24"/>
                <w:lang w:val="ru-RU"/>
              </w:rPr>
              <w:t>владеть музыкальными терминами в пределах</w:t>
            </w:r>
            <w:r w:rsidRPr="00D26F12">
              <w:rPr>
                <w:spacing w:val="-25"/>
                <w:sz w:val="24"/>
                <w:lang w:val="ru-RU"/>
              </w:rPr>
              <w:t xml:space="preserve"> </w:t>
            </w:r>
            <w:r w:rsidRPr="00D26F12">
              <w:rPr>
                <w:sz w:val="24"/>
                <w:lang w:val="ru-RU"/>
              </w:rPr>
              <w:t>изучаемой темы;</w:t>
            </w:r>
          </w:p>
          <w:p w:rsidR="00A73FF3" w:rsidRPr="00D26F12" w:rsidRDefault="00A73FF3" w:rsidP="00B14BF1">
            <w:pPr>
              <w:pStyle w:val="TableParagraph"/>
              <w:numPr>
                <w:ilvl w:val="0"/>
                <w:numId w:val="162"/>
              </w:numPr>
              <w:tabs>
                <w:tab w:val="left" w:pos="424"/>
                <w:tab w:val="left" w:pos="425"/>
              </w:tabs>
              <w:spacing w:before="5" w:line="237" w:lineRule="auto"/>
              <w:ind w:right="883" w:firstLine="0"/>
              <w:rPr>
                <w:sz w:val="24"/>
                <w:lang w:val="ru-RU"/>
              </w:rPr>
            </w:pPr>
            <w:r w:rsidRPr="00D26F12">
              <w:rPr>
                <w:sz w:val="24"/>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D26F12">
              <w:rPr>
                <w:spacing w:val="-10"/>
                <w:sz w:val="24"/>
                <w:lang w:val="ru-RU"/>
              </w:rPr>
              <w:t xml:space="preserve"> </w:t>
            </w:r>
            <w:r w:rsidRPr="00D26F12">
              <w:rPr>
                <w:sz w:val="24"/>
                <w:lang w:val="ru-RU"/>
              </w:rPr>
              <w:t>композиторов;</w:t>
            </w:r>
          </w:p>
          <w:p w:rsidR="00A73FF3" w:rsidRPr="00D26F12" w:rsidRDefault="00A73FF3" w:rsidP="00B14BF1">
            <w:pPr>
              <w:pStyle w:val="TableParagraph"/>
              <w:numPr>
                <w:ilvl w:val="0"/>
                <w:numId w:val="162"/>
              </w:numPr>
              <w:tabs>
                <w:tab w:val="left" w:pos="424"/>
                <w:tab w:val="left" w:pos="425"/>
              </w:tabs>
              <w:spacing w:before="5" w:line="293" w:lineRule="exact"/>
              <w:ind w:left="424"/>
              <w:rPr>
                <w:sz w:val="24"/>
                <w:lang w:val="ru-RU"/>
              </w:rPr>
            </w:pPr>
            <w:r w:rsidRPr="00D26F12">
              <w:rPr>
                <w:sz w:val="24"/>
                <w:lang w:val="ru-RU"/>
              </w:rPr>
              <w:t>определять характерные особенности музыкального</w:t>
            </w:r>
            <w:r w:rsidRPr="00D26F12">
              <w:rPr>
                <w:spacing w:val="-10"/>
                <w:sz w:val="24"/>
                <w:lang w:val="ru-RU"/>
              </w:rPr>
              <w:t xml:space="preserve"> </w:t>
            </w:r>
            <w:r w:rsidRPr="00D26F12">
              <w:rPr>
                <w:sz w:val="24"/>
                <w:lang w:val="ru-RU"/>
              </w:rPr>
              <w:t>языка;</w:t>
            </w:r>
          </w:p>
          <w:p w:rsidR="00A73FF3" w:rsidRPr="00D26F12" w:rsidRDefault="00A73FF3" w:rsidP="00B14BF1">
            <w:pPr>
              <w:pStyle w:val="TableParagraph"/>
              <w:numPr>
                <w:ilvl w:val="0"/>
                <w:numId w:val="162"/>
              </w:numPr>
              <w:tabs>
                <w:tab w:val="left" w:pos="424"/>
                <w:tab w:val="left" w:pos="425"/>
              </w:tabs>
              <w:ind w:right="527" w:firstLine="0"/>
              <w:rPr>
                <w:sz w:val="24"/>
                <w:lang w:val="ru-RU"/>
              </w:rPr>
            </w:pPr>
            <w:r w:rsidRPr="00D26F12">
              <w:rPr>
                <w:sz w:val="24"/>
                <w:lang w:val="ru-RU"/>
              </w:rPr>
              <w:t>анализировать произведения выдающихся композиторов прошлого и современности;</w:t>
            </w:r>
          </w:p>
          <w:p w:rsidR="00A73FF3" w:rsidRPr="00D26F12" w:rsidRDefault="00A73FF3" w:rsidP="00B14BF1">
            <w:pPr>
              <w:pStyle w:val="TableParagraph"/>
              <w:numPr>
                <w:ilvl w:val="0"/>
                <w:numId w:val="162"/>
              </w:numPr>
              <w:tabs>
                <w:tab w:val="left" w:pos="424"/>
                <w:tab w:val="left" w:pos="425"/>
              </w:tabs>
              <w:spacing w:before="3" w:line="237" w:lineRule="auto"/>
              <w:ind w:right="531" w:firstLine="0"/>
              <w:rPr>
                <w:sz w:val="24"/>
                <w:lang w:val="ru-RU"/>
              </w:rPr>
            </w:pPr>
            <w:r w:rsidRPr="00D26F12">
              <w:rPr>
                <w:sz w:val="24"/>
                <w:lang w:val="ru-RU"/>
              </w:rPr>
              <w:t>анализировать единство жизненного содержания и художественной формы в различных музыкальных</w:t>
            </w:r>
            <w:r w:rsidRPr="00D26F12">
              <w:rPr>
                <w:spacing w:val="-17"/>
                <w:sz w:val="24"/>
                <w:lang w:val="ru-RU"/>
              </w:rPr>
              <w:t xml:space="preserve"> </w:t>
            </w:r>
            <w:r w:rsidRPr="00D26F12">
              <w:rPr>
                <w:sz w:val="24"/>
                <w:lang w:val="ru-RU"/>
              </w:rPr>
              <w:t>образах;</w:t>
            </w:r>
          </w:p>
          <w:p w:rsidR="00A73FF3" w:rsidRPr="00D26F12" w:rsidRDefault="00A73FF3" w:rsidP="00B14BF1">
            <w:pPr>
              <w:pStyle w:val="TableParagraph"/>
              <w:numPr>
                <w:ilvl w:val="0"/>
                <w:numId w:val="162"/>
              </w:numPr>
              <w:tabs>
                <w:tab w:val="left" w:pos="424"/>
                <w:tab w:val="left" w:pos="425"/>
              </w:tabs>
              <w:spacing w:before="5" w:line="237" w:lineRule="auto"/>
              <w:ind w:right="709" w:firstLine="0"/>
              <w:rPr>
                <w:sz w:val="24"/>
                <w:lang w:val="ru-RU"/>
              </w:rPr>
            </w:pPr>
            <w:r w:rsidRPr="00D26F12">
              <w:rPr>
                <w:sz w:val="24"/>
                <w:lang w:val="ru-RU"/>
              </w:rPr>
              <w:t>творчески интерпретировать содержание</w:t>
            </w:r>
            <w:r w:rsidRPr="00D26F12">
              <w:rPr>
                <w:spacing w:val="-24"/>
                <w:sz w:val="24"/>
                <w:lang w:val="ru-RU"/>
              </w:rPr>
              <w:t xml:space="preserve"> </w:t>
            </w:r>
            <w:r w:rsidRPr="00D26F12">
              <w:rPr>
                <w:sz w:val="24"/>
                <w:lang w:val="ru-RU"/>
              </w:rPr>
              <w:t>музыкальных произведений;</w:t>
            </w:r>
          </w:p>
          <w:p w:rsidR="00A73FF3" w:rsidRPr="00D26F12" w:rsidRDefault="00A73FF3" w:rsidP="00B14BF1">
            <w:pPr>
              <w:pStyle w:val="TableParagraph"/>
              <w:numPr>
                <w:ilvl w:val="0"/>
                <w:numId w:val="162"/>
              </w:numPr>
              <w:tabs>
                <w:tab w:val="left" w:pos="424"/>
                <w:tab w:val="left" w:pos="425"/>
              </w:tabs>
              <w:spacing w:before="24" w:line="274" w:lineRule="exact"/>
              <w:ind w:right="868" w:firstLine="0"/>
              <w:rPr>
                <w:sz w:val="24"/>
                <w:lang w:val="ru-RU"/>
              </w:rPr>
            </w:pPr>
            <w:r w:rsidRPr="00D26F12">
              <w:rPr>
                <w:sz w:val="24"/>
                <w:lang w:val="ru-RU"/>
              </w:rPr>
              <w:t>выявлять особенности интерпретации одной и той</w:t>
            </w:r>
            <w:r w:rsidRPr="00D26F12">
              <w:rPr>
                <w:spacing w:val="-18"/>
                <w:sz w:val="24"/>
                <w:lang w:val="ru-RU"/>
              </w:rPr>
              <w:t xml:space="preserve"> </w:t>
            </w:r>
            <w:r w:rsidRPr="00D26F12">
              <w:rPr>
                <w:sz w:val="24"/>
                <w:lang w:val="ru-RU"/>
              </w:rPr>
              <w:t>же художественной идеи, сюжета в творчестве</w:t>
            </w:r>
            <w:r w:rsidRPr="00D26F12">
              <w:rPr>
                <w:spacing w:val="-15"/>
                <w:sz w:val="24"/>
                <w:lang w:val="ru-RU"/>
              </w:rPr>
              <w:t xml:space="preserve"> </w:t>
            </w:r>
            <w:r w:rsidRPr="00D26F12">
              <w:rPr>
                <w:sz w:val="24"/>
                <w:lang w:val="ru-RU"/>
              </w:rPr>
              <w:t>различных</w:t>
            </w:r>
          </w:p>
        </w:tc>
        <w:tc>
          <w:tcPr>
            <w:tcW w:w="1984" w:type="dxa"/>
          </w:tcPr>
          <w:p w:rsidR="00A73FF3" w:rsidRPr="00D26F12" w:rsidRDefault="00A73FF3" w:rsidP="00B14BF1">
            <w:pPr>
              <w:pStyle w:val="TableParagraph"/>
              <w:numPr>
                <w:ilvl w:val="0"/>
                <w:numId w:val="161"/>
              </w:numPr>
              <w:tabs>
                <w:tab w:val="left" w:pos="284"/>
              </w:tabs>
              <w:ind w:right="319" w:firstLine="0"/>
              <w:rPr>
                <w:sz w:val="24"/>
                <w:lang w:val="ru-RU"/>
              </w:rPr>
            </w:pPr>
            <w:r w:rsidRPr="00D26F12">
              <w:rPr>
                <w:sz w:val="24"/>
                <w:lang w:val="ru-RU"/>
              </w:rPr>
              <w:t xml:space="preserve">понимать особенности языка отечественной духовной и светской музыкальной культуры на примере </w:t>
            </w:r>
            <w:r w:rsidRPr="00D26F12">
              <w:rPr>
                <w:spacing w:val="-4"/>
                <w:sz w:val="24"/>
                <w:lang w:val="ru-RU"/>
              </w:rPr>
              <w:t xml:space="preserve">канта, </w:t>
            </w:r>
            <w:r w:rsidRPr="00D26F12">
              <w:rPr>
                <w:sz w:val="24"/>
                <w:lang w:val="ru-RU"/>
              </w:rPr>
              <w:t>литургии, хорового концерта;</w:t>
            </w:r>
          </w:p>
          <w:p w:rsidR="00A73FF3" w:rsidRPr="00D26F12" w:rsidRDefault="00A73FF3" w:rsidP="00B14BF1">
            <w:pPr>
              <w:pStyle w:val="TableParagraph"/>
              <w:numPr>
                <w:ilvl w:val="0"/>
                <w:numId w:val="161"/>
              </w:numPr>
              <w:tabs>
                <w:tab w:val="left" w:pos="284"/>
              </w:tabs>
              <w:ind w:right="261" w:firstLine="0"/>
              <w:rPr>
                <w:sz w:val="24"/>
                <w:lang w:val="ru-RU"/>
              </w:rPr>
            </w:pPr>
            <w:r w:rsidRPr="00D26F12">
              <w:rPr>
                <w:sz w:val="24"/>
                <w:lang w:val="ru-RU"/>
              </w:rPr>
              <w:t xml:space="preserve">определять специфику духовной музыки в </w:t>
            </w:r>
            <w:r w:rsidRPr="00D26F12">
              <w:rPr>
                <w:spacing w:val="-3"/>
                <w:sz w:val="24"/>
                <w:lang w:val="ru-RU"/>
              </w:rPr>
              <w:t xml:space="preserve">эпоху </w:t>
            </w:r>
            <w:r w:rsidRPr="00D26F12">
              <w:rPr>
                <w:sz w:val="24"/>
                <w:lang w:val="ru-RU"/>
              </w:rPr>
              <w:t>Средневековья;</w:t>
            </w:r>
          </w:p>
          <w:p w:rsidR="00A73FF3" w:rsidRPr="00D26F12" w:rsidRDefault="00A73FF3" w:rsidP="00B14BF1">
            <w:pPr>
              <w:pStyle w:val="TableParagraph"/>
              <w:numPr>
                <w:ilvl w:val="0"/>
                <w:numId w:val="161"/>
              </w:numPr>
              <w:tabs>
                <w:tab w:val="left" w:pos="284"/>
              </w:tabs>
              <w:ind w:right="344" w:firstLine="0"/>
              <w:rPr>
                <w:sz w:val="24"/>
                <w:lang w:val="ru-RU"/>
              </w:rPr>
            </w:pPr>
            <w:r w:rsidRPr="00D26F12">
              <w:rPr>
                <w:spacing w:val="-1"/>
                <w:sz w:val="24"/>
                <w:lang w:val="ru-RU"/>
              </w:rPr>
              <w:t xml:space="preserve">распознавать </w:t>
            </w:r>
            <w:r w:rsidRPr="00D26F12">
              <w:rPr>
                <w:sz w:val="24"/>
                <w:lang w:val="ru-RU"/>
              </w:rPr>
              <w:t>мелодику знаменного распева – основы древнерусской церковной музыки;</w:t>
            </w:r>
          </w:p>
          <w:p w:rsidR="00A73FF3" w:rsidRPr="00D26F12" w:rsidRDefault="00A73FF3" w:rsidP="00B14BF1">
            <w:pPr>
              <w:pStyle w:val="TableParagraph"/>
              <w:numPr>
                <w:ilvl w:val="0"/>
                <w:numId w:val="161"/>
              </w:numPr>
              <w:tabs>
                <w:tab w:val="left" w:pos="284"/>
              </w:tabs>
              <w:ind w:right="236" w:firstLine="0"/>
              <w:rPr>
                <w:sz w:val="24"/>
                <w:lang w:val="ru-RU"/>
              </w:rPr>
            </w:pPr>
            <w:r w:rsidRPr="00D26F12">
              <w:rPr>
                <w:sz w:val="24"/>
                <w:lang w:val="ru-RU"/>
              </w:rPr>
              <w:t>различать формы построения музыки (сонатно- симфонический цикл, сюита), понимать их возможности в воплощении и развитии музыкальных образов;</w:t>
            </w:r>
          </w:p>
          <w:p w:rsidR="00A73FF3" w:rsidRPr="00D26F12" w:rsidRDefault="00A73FF3" w:rsidP="00B14BF1">
            <w:pPr>
              <w:pStyle w:val="TableParagraph"/>
              <w:numPr>
                <w:ilvl w:val="0"/>
                <w:numId w:val="161"/>
              </w:numPr>
              <w:tabs>
                <w:tab w:val="left" w:pos="284"/>
              </w:tabs>
              <w:ind w:right="183" w:firstLine="0"/>
              <w:rPr>
                <w:sz w:val="24"/>
                <w:lang w:val="ru-RU"/>
              </w:rPr>
            </w:pPr>
            <w:r w:rsidRPr="00D26F12">
              <w:rPr>
                <w:sz w:val="24"/>
                <w:lang w:val="ru-RU"/>
              </w:rPr>
              <w:t xml:space="preserve">выделять признаки для установления стилевых </w:t>
            </w:r>
            <w:r w:rsidRPr="00D26F12">
              <w:rPr>
                <w:spacing w:val="-3"/>
                <w:sz w:val="24"/>
                <w:lang w:val="ru-RU"/>
              </w:rPr>
              <w:t xml:space="preserve">связей </w:t>
            </w:r>
            <w:r w:rsidRPr="00D26F12">
              <w:rPr>
                <w:sz w:val="24"/>
                <w:lang w:val="ru-RU"/>
              </w:rPr>
              <w:t>в процессе изучения музыкального искусства;</w:t>
            </w:r>
          </w:p>
          <w:p w:rsidR="00A73FF3" w:rsidRPr="00D26F12" w:rsidRDefault="00A73FF3" w:rsidP="00B14BF1">
            <w:pPr>
              <w:pStyle w:val="TableParagraph"/>
              <w:numPr>
                <w:ilvl w:val="0"/>
                <w:numId w:val="161"/>
              </w:numPr>
              <w:tabs>
                <w:tab w:val="left" w:pos="284"/>
              </w:tabs>
              <w:spacing w:line="237" w:lineRule="auto"/>
              <w:ind w:right="342" w:firstLine="0"/>
              <w:rPr>
                <w:sz w:val="24"/>
                <w:lang w:val="ru-RU"/>
              </w:rPr>
            </w:pPr>
            <w:r w:rsidRPr="00D26F12">
              <w:rPr>
                <w:sz w:val="24"/>
                <w:lang w:val="ru-RU"/>
              </w:rPr>
              <w:t xml:space="preserve">исполнять свою партию </w:t>
            </w:r>
            <w:r w:rsidRPr="00D26F12">
              <w:rPr>
                <w:spacing w:val="-14"/>
                <w:sz w:val="24"/>
                <w:lang w:val="ru-RU"/>
              </w:rPr>
              <w:t xml:space="preserve">в </w:t>
            </w:r>
            <w:r w:rsidRPr="00D26F12">
              <w:rPr>
                <w:sz w:val="24"/>
                <w:lang w:val="ru-RU"/>
              </w:rPr>
              <w:t>хоре</w:t>
            </w:r>
            <w:r w:rsidRPr="00D26F12">
              <w:rPr>
                <w:spacing w:val="-1"/>
                <w:sz w:val="24"/>
                <w:lang w:val="ru-RU"/>
              </w:rPr>
              <w:t xml:space="preserve"> </w:t>
            </w:r>
            <w:r w:rsidRPr="00D26F12">
              <w:rPr>
                <w:sz w:val="24"/>
                <w:lang w:val="ru-RU"/>
              </w:rPr>
              <w:t>в</w:t>
            </w:r>
          </w:p>
          <w:p w:rsidR="00A73FF3" w:rsidRPr="00D26F12" w:rsidRDefault="00A73FF3" w:rsidP="00B14BF1">
            <w:pPr>
              <w:pStyle w:val="TableParagraph"/>
              <w:spacing w:line="269" w:lineRule="exact"/>
              <w:ind w:left="108"/>
              <w:rPr>
                <w:sz w:val="24"/>
              </w:rPr>
            </w:pPr>
            <w:r w:rsidRPr="00D26F12">
              <w:rPr>
                <w:sz w:val="24"/>
              </w:rPr>
              <w:t>простейших</w:t>
            </w:r>
          </w:p>
        </w:tc>
      </w:tr>
    </w:tbl>
    <w:p w:rsidR="00A73FF3" w:rsidRPr="00D26F12" w:rsidRDefault="00A73FF3" w:rsidP="00A73FF3">
      <w:pPr>
        <w:spacing w:line="269" w:lineRule="exact"/>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6810"/>
        <w:gridCol w:w="1984"/>
      </w:tblGrid>
      <w:tr w:rsidR="00A73FF3" w:rsidRPr="00D26F12" w:rsidTr="00B14BF1">
        <w:trPr>
          <w:trHeight w:val="10732"/>
        </w:trPr>
        <w:tc>
          <w:tcPr>
            <w:tcW w:w="1135" w:type="dxa"/>
          </w:tcPr>
          <w:p w:rsidR="00A73FF3" w:rsidRPr="00D26F12" w:rsidRDefault="00A73FF3" w:rsidP="00B14BF1">
            <w:pPr>
              <w:pStyle w:val="TableParagraph"/>
              <w:rPr>
                <w:sz w:val="24"/>
              </w:rPr>
            </w:pPr>
          </w:p>
        </w:tc>
        <w:tc>
          <w:tcPr>
            <w:tcW w:w="6810" w:type="dxa"/>
          </w:tcPr>
          <w:p w:rsidR="00A73FF3" w:rsidRPr="00D26F12" w:rsidRDefault="00A73FF3" w:rsidP="00B14BF1">
            <w:pPr>
              <w:pStyle w:val="TableParagraph"/>
              <w:spacing w:line="265" w:lineRule="exact"/>
              <w:ind w:left="107"/>
              <w:rPr>
                <w:sz w:val="24"/>
              </w:rPr>
            </w:pPr>
            <w:r w:rsidRPr="00D26F12">
              <w:rPr>
                <w:sz w:val="24"/>
              </w:rPr>
              <w:t>композиторов;</w:t>
            </w:r>
          </w:p>
          <w:p w:rsidR="00A73FF3" w:rsidRPr="00D26F12" w:rsidRDefault="00A73FF3" w:rsidP="00B14BF1">
            <w:pPr>
              <w:pStyle w:val="TableParagraph"/>
              <w:numPr>
                <w:ilvl w:val="0"/>
                <w:numId w:val="160"/>
              </w:numPr>
              <w:tabs>
                <w:tab w:val="left" w:pos="424"/>
                <w:tab w:val="left" w:pos="425"/>
              </w:tabs>
              <w:spacing w:before="5" w:line="237" w:lineRule="auto"/>
              <w:ind w:right="211" w:firstLine="0"/>
              <w:rPr>
                <w:sz w:val="24"/>
                <w:lang w:val="ru-RU"/>
              </w:rPr>
            </w:pPr>
            <w:r w:rsidRPr="00D26F12">
              <w:rPr>
                <w:sz w:val="24"/>
                <w:lang w:val="ru-RU"/>
              </w:rPr>
              <w:t>анализировать различные трактовки одного и того же произведения, аргументируя исполнительскую интерпретацию замысла</w:t>
            </w:r>
            <w:r w:rsidRPr="00D26F12">
              <w:rPr>
                <w:spacing w:val="-2"/>
                <w:sz w:val="24"/>
                <w:lang w:val="ru-RU"/>
              </w:rPr>
              <w:t xml:space="preserve"> </w:t>
            </w:r>
            <w:r w:rsidRPr="00D26F12">
              <w:rPr>
                <w:sz w:val="24"/>
                <w:lang w:val="ru-RU"/>
              </w:rPr>
              <w:t>композитора;</w:t>
            </w:r>
          </w:p>
          <w:p w:rsidR="00A73FF3" w:rsidRPr="00D26F12" w:rsidRDefault="00A73FF3" w:rsidP="00B14BF1">
            <w:pPr>
              <w:pStyle w:val="TableParagraph"/>
              <w:numPr>
                <w:ilvl w:val="0"/>
                <w:numId w:val="160"/>
              </w:numPr>
              <w:tabs>
                <w:tab w:val="left" w:pos="424"/>
                <w:tab w:val="left" w:pos="425"/>
              </w:tabs>
              <w:spacing w:before="7" w:line="237" w:lineRule="auto"/>
              <w:ind w:right="1264" w:firstLine="0"/>
              <w:rPr>
                <w:sz w:val="24"/>
                <w:lang w:val="ru-RU"/>
              </w:rPr>
            </w:pPr>
            <w:r w:rsidRPr="00D26F12">
              <w:rPr>
                <w:sz w:val="24"/>
                <w:lang w:val="ru-RU"/>
              </w:rPr>
              <w:t>различать интерпретацию классической музыки</w:t>
            </w:r>
            <w:r w:rsidRPr="00D26F12">
              <w:rPr>
                <w:spacing w:val="-17"/>
                <w:sz w:val="24"/>
                <w:lang w:val="ru-RU"/>
              </w:rPr>
              <w:t xml:space="preserve"> </w:t>
            </w:r>
            <w:r w:rsidRPr="00D26F12">
              <w:rPr>
                <w:sz w:val="24"/>
                <w:lang w:val="ru-RU"/>
              </w:rPr>
              <w:t>в современных обработках;</w:t>
            </w:r>
          </w:p>
          <w:p w:rsidR="00A73FF3" w:rsidRPr="00D26F12" w:rsidRDefault="00A73FF3" w:rsidP="00B14BF1">
            <w:pPr>
              <w:pStyle w:val="TableParagraph"/>
              <w:numPr>
                <w:ilvl w:val="0"/>
                <w:numId w:val="160"/>
              </w:numPr>
              <w:tabs>
                <w:tab w:val="left" w:pos="424"/>
                <w:tab w:val="left" w:pos="425"/>
              </w:tabs>
              <w:spacing w:before="4" w:line="237" w:lineRule="auto"/>
              <w:ind w:right="184" w:firstLine="0"/>
              <w:rPr>
                <w:sz w:val="24"/>
                <w:lang w:val="ru-RU"/>
              </w:rPr>
            </w:pPr>
            <w:r w:rsidRPr="00D26F12">
              <w:rPr>
                <w:sz w:val="24"/>
                <w:lang w:val="ru-RU"/>
              </w:rPr>
              <w:t>определять характерные признаки современной</w:t>
            </w:r>
            <w:r w:rsidRPr="00D26F12">
              <w:rPr>
                <w:spacing w:val="-18"/>
                <w:sz w:val="24"/>
                <w:lang w:val="ru-RU"/>
              </w:rPr>
              <w:t xml:space="preserve"> </w:t>
            </w:r>
            <w:r w:rsidRPr="00D26F12">
              <w:rPr>
                <w:sz w:val="24"/>
                <w:lang w:val="ru-RU"/>
              </w:rPr>
              <w:t>популярной музыки;</w:t>
            </w:r>
          </w:p>
          <w:p w:rsidR="00A73FF3" w:rsidRPr="00D26F12" w:rsidRDefault="00A73FF3" w:rsidP="00B14BF1">
            <w:pPr>
              <w:pStyle w:val="TableParagraph"/>
              <w:numPr>
                <w:ilvl w:val="0"/>
                <w:numId w:val="160"/>
              </w:numPr>
              <w:tabs>
                <w:tab w:val="left" w:pos="424"/>
                <w:tab w:val="left" w:pos="425"/>
              </w:tabs>
              <w:spacing w:before="5" w:line="237" w:lineRule="auto"/>
              <w:ind w:right="476" w:firstLine="0"/>
              <w:rPr>
                <w:sz w:val="24"/>
                <w:lang w:val="ru-RU"/>
              </w:rPr>
            </w:pPr>
            <w:r w:rsidRPr="00D26F12">
              <w:rPr>
                <w:sz w:val="24"/>
                <w:lang w:val="ru-RU"/>
              </w:rPr>
              <w:t>называть стили рок-музыки и ее отдельных</w:t>
            </w:r>
            <w:r w:rsidRPr="00D26F12">
              <w:rPr>
                <w:spacing w:val="-21"/>
                <w:sz w:val="24"/>
                <w:lang w:val="ru-RU"/>
              </w:rPr>
              <w:t xml:space="preserve"> </w:t>
            </w:r>
            <w:r w:rsidRPr="00D26F12">
              <w:rPr>
                <w:sz w:val="24"/>
                <w:lang w:val="ru-RU"/>
              </w:rPr>
              <w:t>направлений: рок-оперы, рок-н-ролла и</w:t>
            </w:r>
            <w:r w:rsidRPr="00D26F12">
              <w:rPr>
                <w:spacing w:val="-2"/>
                <w:sz w:val="24"/>
                <w:lang w:val="ru-RU"/>
              </w:rPr>
              <w:t xml:space="preserve"> </w:t>
            </w:r>
            <w:r w:rsidRPr="00D26F12">
              <w:rPr>
                <w:sz w:val="24"/>
                <w:lang w:val="ru-RU"/>
              </w:rPr>
              <w:t>др.;</w:t>
            </w:r>
          </w:p>
          <w:p w:rsidR="00A73FF3" w:rsidRPr="00D26F12" w:rsidRDefault="00A73FF3" w:rsidP="00B14BF1">
            <w:pPr>
              <w:pStyle w:val="TableParagraph"/>
              <w:numPr>
                <w:ilvl w:val="0"/>
                <w:numId w:val="160"/>
              </w:numPr>
              <w:tabs>
                <w:tab w:val="left" w:pos="424"/>
                <w:tab w:val="left" w:pos="425"/>
              </w:tabs>
              <w:spacing w:before="2" w:line="293" w:lineRule="exact"/>
              <w:ind w:left="424"/>
              <w:rPr>
                <w:sz w:val="24"/>
                <w:lang w:val="ru-RU"/>
              </w:rPr>
            </w:pPr>
            <w:r w:rsidRPr="00D26F12">
              <w:rPr>
                <w:sz w:val="24"/>
                <w:lang w:val="ru-RU"/>
              </w:rPr>
              <w:t>анализировать творчество исполнителей авторской</w:t>
            </w:r>
            <w:r w:rsidRPr="00D26F12">
              <w:rPr>
                <w:spacing w:val="-13"/>
                <w:sz w:val="24"/>
                <w:lang w:val="ru-RU"/>
              </w:rPr>
              <w:t xml:space="preserve"> </w:t>
            </w:r>
            <w:r w:rsidRPr="00D26F12">
              <w:rPr>
                <w:sz w:val="24"/>
                <w:lang w:val="ru-RU"/>
              </w:rPr>
              <w:t>песни;</w:t>
            </w:r>
          </w:p>
          <w:p w:rsidR="00A73FF3" w:rsidRPr="00D26F12" w:rsidRDefault="00A73FF3" w:rsidP="00B14BF1">
            <w:pPr>
              <w:pStyle w:val="TableParagraph"/>
              <w:numPr>
                <w:ilvl w:val="0"/>
                <w:numId w:val="160"/>
              </w:numPr>
              <w:tabs>
                <w:tab w:val="left" w:pos="424"/>
                <w:tab w:val="left" w:pos="425"/>
              </w:tabs>
              <w:ind w:right="459" w:firstLine="0"/>
              <w:rPr>
                <w:sz w:val="24"/>
                <w:lang w:val="ru-RU"/>
              </w:rPr>
            </w:pPr>
            <w:r w:rsidRPr="00D26F12">
              <w:rPr>
                <w:sz w:val="24"/>
                <w:lang w:val="ru-RU"/>
              </w:rPr>
              <w:t>выявлять особенности взаимодействия музыки с</w:t>
            </w:r>
            <w:r w:rsidRPr="00D26F12">
              <w:rPr>
                <w:spacing w:val="-20"/>
                <w:sz w:val="24"/>
                <w:lang w:val="ru-RU"/>
              </w:rPr>
              <w:t xml:space="preserve"> </w:t>
            </w:r>
            <w:r w:rsidRPr="00D26F12">
              <w:rPr>
                <w:sz w:val="24"/>
                <w:lang w:val="ru-RU"/>
              </w:rPr>
              <w:t>другими видами</w:t>
            </w:r>
            <w:r w:rsidRPr="00D26F12">
              <w:rPr>
                <w:spacing w:val="-1"/>
                <w:sz w:val="24"/>
                <w:lang w:val="ru-RU"/>
              </w:rPr>
              <w:t xml:space="preserve"> </w:t>
            </w:r>
            <w:r w:rsidRPr="00D26F12">
              <w:rPr>
                <w:sz w:val="24"/>
                <w:lang w:val="ru-RU"/>
              </w:rPr>
              <w:t>искусства;</w:t>
            </w:r>
          </w:p>
          <w:p w:rsidR="00A73FF3" w:rsidRPr="00D26F12" w:rsidRDefault="00A73FF3" w:rsidP="00B14BF1">
            <w:pPr>
              <w:pStyle w:val="TableParagraph"/>
              <w:numPr>
                <w:ilvl w:val="0"/>
                <w:numId w:val="160"/>
              </w:numPr>
              <w:tabs>
                <w:tab w:val="left" w:pos="424"/>
                <w:tab w:val="left" w:pos="425"/>
              </w:tabs>
              <w:spacing w:before="3" w:line="237" w:lineRule="auto"/>
              <w:ind w:right="473" w:firstLine="0"/>
              <w:rPr>
                <w:sz w:val="24"/>
                <w:lang w:val="ru-RU"/>
              </w:rPr>
            </w:pPr>
            <w:r w:rsidRPr="00D26F12">
              <w:rPr>
                <w:sz w:val="24"/>
                <w:lang w:val="ru-RU"/>
              </w:rPr>
              <w:t>применять навыки вокально-хоровой работы при пении с музыкальным сопровождением и без сопровождения (</w:t>
            </w:r>
            <w:r w:rsidRPr="00D26F12">
              <w:rPr>
                <w:sz w:val="24"/>
              </w:rPr>
              <w:t>a</w:t>
            </w:r>
            <w:r w:rsidRPr="00D26F12">
              <w:rPr>
                <w:sz w:val="24"/>
                <w:lang w:val="ru-RU"/>
              </w:rPr>
              <w:t xml:space="preserve"> </w:t>
            </w:r>
            <w:r w:rsidRPr="00D26F12">
              <w:rPr>
                <w:sz w:val="24"/>
              </w:rPr>
              <w:t>cappella</w:t>
            </w:r>
            <w:r w:rsidRPr="00D26F12">
              <w:rPr>
                <w:sz w:val="24"/>
                <w:lang w:val="ru-RU"/>
              </w:rPr>
              <w:t>);</w:t>
            </w:r>
          </w:p>
          <w:p w:rsidR="00A73FF3" w:rsidRPr="00D26F12" w:rsidRDefault="00A73FF3" w:rsidP="00B14BF1">
            <w:pPr>
              <w:pStyle w:val="TableParagraph"/>
              <w:numPr>
                <w:ilvl w:val="0"/>
                <w:numId w:val="160"/>
              </w:numPr>
              <w:tabs>
                <w:tab w:val="left" w:pos="424"/>
                <w:tab w:val="left" w:pos="425"/>
              </w:tabs>
              <w:spacing w:before="8" w:line="237" w:lineRule="auto"/>
              <w:ind w:right="648" w:firstLine="0"/>
              <w:rPr>
                <w:sz w:val="24"/>
                <w:lang w:val="ru-RU"/>
              </w:rPr>
            </w:pPr>
            <w:r w:rsidRPr="00D26F12">
              <w:rPr>
                <w:sz w:val="24"/>
                <w:lang w:val="ru-RU"/>
              </w:rPr>
              <w:t>творчески интерпретировать содержание музыкального произведения в</w:t>
            </w:r>
            <w:r w:rsidRPr="00D26F12">
              <w:rPr>
                <w:spacing w:val="-2"/>
                <w:sz w:val="24"/>
                <w:lang w:val="ru-RU"/>
              </w:rPr>
              <w:t xml:space="preserve"> </w:t>
            </w:r>
            <w:r w:rsidRPr="00D26F12">
              <w:rPr>
                <w:sz w:val="24"/>
                <w:lang w:val="ru-RU"/>
              </w:rPr>
              <w:t>пении;</w:t>
            </w:r>
          </w:p>
          <w:p w:rsidR="00A73FF3" w:rsidRPr="00D26F12" w:rsidRDefault="00A73FF3" w:rsidP="00B14BF1">
            <w:pPr>
              <w:pStyle w:val="TableParagraph"/>
              <w:numPr>
                <w:ilvl w:val="0"/>
                <w:numId w:val="160"/>
              </w:numPr>
              <w:tabs>
                <w:tab w:val="left" w:pos="424"/>
                <w:tab w:val="left" w:pos="425"/>
              </w:tabs>
              <w:spacing w:before="4" w:line="237" w:lineRule="auto"/>
              <w:ind w:right="172" w:firstLine="0"/>
              <w:rPr>
                <w:sz w:val="24"/>
                <w:lang w:val="ru-RU"/>
              </w:rPr>
            </w:pPr>
            <w:r w:rsidRPr="00D26F12">
              <w:rPr>
                <w:sz w:val="24"/>
                <w:lang w:val="ru-RU"/>
              </w:rPr>
              <w:t>участвовать в коллективной исполнительской</w:t>
            </w:r>
            <w:r w:rsidRPr="00D26F12">
              <w:rPr>
                <w:spacing w:val="-22"/>
                <w:sz w:val="24"/>
                <w:lang w:val="ru-RU"/>
              </w:rPr>
              <w:t xml:space="preserve"> </w:t>
            </w:r>
            <w:r w:rsidRPr="00D26F12">
              <w:rPr>
                <w:sz w:val="24"/>
                <w:lang w:val="ru-RU"/>
              </w:rPr>
              <w:t>деятельности, используя различные формы индивидуального и группового музицирования;</w:t>
            </w:r>
          </w:p>
          <w:p w:rsidR="00A73FF3" w:rsidRPr="00D26F12" w:rsidRDefault="00A73FF3" w:rsidP="00B14BF1">
            <w:pPr>
              <w:pStyle w:val="TableParagraph"/>
              <w:numPr>
                <w:ilvl w:val="0"/>
                <w:numId w:val="160"/>
              </w:numPr>
              <w:tabs>
                <w:tab w:val="left" w:pos="424"/>
                <w:tab w:val="left" w:pos="425"/>
              </w:tabs>
              <w:spacing w:before="8" w:line="237" w:lineRule="auto"/>
              <w:ind w:right="167" w:firstLine="0"/>
              <w:rPr>
                <w:sz w:val="24"/>
                <w:lang w:val="ru-RU"/>
              </w:rPr>
            </w:pPr>
            <w:r w:rsidRPr="00D26F12">
              <w:rPr>
                <w:sz w:val="24"/>
                <w:lang w:val="ru-RU"/>
              </w:rPr>
              <w:t>размышлять о знакомом музыкальном произведении, высказывать суждения об основной идее, о средствах и формах ее</w:t>
            </w:r>
            <w:r w:rsidRPr="00D26F12">
              <w:rPr>
                <w:spacing w:val="-2"/>
                <w:sz w:val="24"/>
                <w:lang w:val="ru-RU"/>
              </w:rPr>
              <w:t xml:space="preserve"> </w:t>
            </w:r>
            <w:r w:rsidRPr="00D26F12">
              <w:rPr>
                <w:sz w:val="24"/>
                <w:lang w:val="ru-RU"/>
              </w:rPr>
              <w:t>воплощения;</w:t>
            </w:r>
          </w:p>
          <w:p w:rsidR="00A73FF3" w:rsidRPr="00D26F12" w:rsidRDefault="00A73FF3" w:rsidP="00B14BF1">
            <w:pPr>
              <w:pStyle w:val="TableParagraph"/>
              <w:numPr>
                <w:ilvl w:val="0"/>
                <w:numId w:val="160"/>
              </w:numPr>
              <w:tabs>
                <w:tab w:val="left" w:pos="424"/>
                <w:tab w:val="left" w:pos="425"/>
              </w:tabs>
              <w:spacing w:before="7" w:line="237" w:lineRule="auto"/>
              <w:ind w:right="575" w:firstLine="0"/>
              <w:rPr>
                <w:sz w:val="24"/>
                <w:lang w:val="ru-RU"/>
              </w:rPr>
            </w:pPr>
            <w:r w:rsidRPr="00D26F12">
              <w:rPr>
                <w:sz w:val="24"/>
                <w:lang w:val="ru-RU"/>
              </w:rPr>
              <w:t>передавать свои музыкальные впечатления в устной</w:t>
            </w:r>
            <w:r w:rsidRPr="00D26F12">
              <w:rPr>
                <w:spacing w:val="-23"/>
                <w:sz w:val="24"/>
                <w:lang w:val="ru-RU"/>
              </w:rPr>
              <w:t xml:space="preserve"> </w:t>
            </w:r>
            <w:r w:rsidRPr="00D26F12">
              <w:rPr>
                <w:sz w:val="24"/>
                <w:lang w:val="ru-RU"/>
              </w:rPr>
              <w:t>или письменной</w:t>
            </w:r>
            <w:r w:rsidRPr="00D26F12">
              <w:rPr>
                <w:spacing w:val="-1"/>
                <w:sz w:val="24"/>
                <w:lang w:val="ru-RU"/>
              </w:rPr>
              <w:t xml:space="preserve"> </w:t>
            </w:r>
            <w:r w:rsidRPr="00D26F12">
              <w:rPr>
                <w:sz w:val="24"/>
                <w:lang w:val="ru-RU"/>
              </w:rPr>
              <w:t>форме;</w:t>
            </w:r>
          </w:p>
          <w:p w:rsidR="00A73FF3" w:rsidRPr="00D26F12" w:rsidRDefault="00A73FF3" w:rsidP="00B14BF1">
            <w:pPr>
              <w:pStyle w:val="TableParagraph"/>
              <w:numPr>
                <w:ilvl w:val="0"/>
                <w:numId w:val="160"/>
              </w:numPr>
              <w:tabs>
                <w:tab w:val="left" w:pos="424"/>
                <w:tab w:val="left" w:pos="425"/>
              </w:tabs>
              <w:spacing w:before="2"/>
              <w:ind w:right="400" w:firstLine="0"/>
              <w:rPr>
                <w:sz w:val="24"/>
                <w:lang w:val="ru-RU"/>
              </w:rPr>
            </w:pPr>
            <w:r w:rsidRPr="00D26F12">
              <w:rPr>
                <w:sz w:val="24"/>
                <w:lang w:val="ru-RU"/>
              </w:rPr>
              <w:t>эмоционально проживать исторические события и</w:t>
            </w:r>
            <w:r w:rsidRPr="00D26F12">
              <w:rPr>
                <w:spacing w:val="-25"/>
                <w:sz w:val="24"/>
                <w:lang w:val="ru-RU"/>
              </w:rPr>
              <w:t xml:space="preserve"> </w:t>
            </w:r>
            <w:r w:rsidRPr="00D26F12">
              <w:rPr>
                <w:sz w:val="24"/>
                <w:lang w:val="ru-RU"/>
              </w:rPr>
              <w:t>судьбы защитников Отечества, воплощаемые в музыкальных произведениях;</w:t>
            </w:r>
          </w:p>
          <w:p w:rsidR="00A73FF3" w:rsidRPr="00D26F12" w:rsidRDefault="00A73FF3" w:rsidP="00B14BF1">
            <w:pPr>
              <w:pStyle w:val="TableParagraph"/>
              <w:numPr>
                <w:ilvl w:val="0"/>
                <w:numId w:val="160"/>
              </w:numPr>
              <w:tabs>
                <w:tab w:val="left" w:pos="424"/>
                <w:tab w:val="left" w:pos="425"/>
              </w:tabs>
              <w:spacing w:before="4" w:line="237" w:lineRule="auto"/>
              <w:ind w:right="719" w:firstLine="0"/>
              <w:rPr>
                <w:sz w:val="24"/>
                <w:lang w:val="ru-RU"/>
              </w:rPr>
            </w:pPr>
            <w:r w:rsidRPr="00D26F12">
              <w:rPr>
                <w:sz w:val="24"/>
                <w:lang w:val="ru-RU"/>
              </w:rPr>
              <w:t>приводить примеры выдающихся (в том числе современных) отечественных и зарубежных</w:t>
            </w:r>
            <w:r w:rsidRPr="00D26F12">
              <w:rPr>
                <w:spacing w:val="-19"/>
                <w:sz w:val="24"/>
                <w:lang w:val="ru-RU"/>
              </w:rPr>
              <w:t xml:space="preserve"> </w:t>
            </w:r>
            <w:r w:rsidRPr="00D26F12">
              <w:rPr>
                <w:sz w:val="24"/>
                <w:lang w:val="ru-RU"/>
              </w:rPr>
              <w:t>музыкальных исполнителей и исполнительских</w:t>
            </w:r>
            <w:r w:rsidRPr="00D26F12">
              <w:rPr>
                <w:spacing w:val="-6"/>
                <w:sz w:val="24"/>
                <w:lang w:val="ru-RU"/>
              </w:rPr>
              <w:t xml:space="preserve"> </w:t>
            </w:r>
            <w:r w:rsidRPr="00D26F12">
              <w:rPr>
                <w:sz w:val="24"/>
                <w:lang w:val="ru-RU"/>
              </w:rPr>
              <w:t>коллективов;</w:t>
            </w:r>
          </w:p>
          <w:p w:rsidR="00A73FF3" w:rsidRPr="00D26F12" w:rsidRDefault="00A73FF3" w:rsidP="00B14BF1">
            <w:pPr>
              <w:pStyle w:val="TableParagraph"/>
              <w:numPr>
                <w:ilvl w:val="0"/>
                <w:numId w:val="160"/>
              </w:numPr>
              <w:tabs>
                <w:tab w:val="left" w:pos="424"/>
                <w:tab w:val="left" w:pos="425"/>
              </w:tabs>
              <w:spacing w:before="5"/>
              <w:ind w:right="154" w:firstLine="0"/>
              <w:rPr>
                <w:sz w:val="24"/>
                <w:lang w:val="ru-RU"/>
              </w:rPr>
            </w:pPr>
            <w:r w:rsidRPr="00D26F12">
              <w:rPr>
                <w:sz w:val="24"/>
                <w:lang w:val="ru-RU"/>
              </w:rPr>
              <w:t>использовать знания о музыке и музыкантах, полученные</w:t>
            </w:r>
            <w:r w:rsidRPr="00D26F12">
              <w:rPr>
                <w:spacing w:val="-25"/>
                <w:sz w:val="24"/>
                <w:lang w:val="ru-RU"/>
              </w:rPr>
              <w:t xml:space="preserve"> </w:t>
            </w:r>
            <w:r w:rsidRPr="00D26F12">
              <w:rPr>
                <w:sz w:val="24"/>
                <w:lang w:val="ru-RU"/>
              </w:rPr>
              <w:t>на занятиях, при составлении домашней фонотеки, видеотеки; использовать приобретенные знания и умения в практической деятельности и повседневной жизни (в том числе в творческой и</w:t>
            </w:r>
            <w:r w:rsidRPr="00D26F12">
              <w:rPr>
                <w:spacing w:val="-1"/>
                <w:sz w:val="24"/>
                <w:lang w:val="ru-RU"/>
              </w:rPr>
              <w:t xml:space="preserve"> </w:t>
            </w:r>
            <w:r w:rsidRPr="00D26F12">
              <w:rPr>
                <w:sz w:val="24"/>
                <w:lang w:val="ru-RU"/>
              </w:rPr>
              <w:t>сценической).</w:t>
            </w:r>
          </w:p>
        </w:tc>
        <w:tc>
          <w:tcPr>
            <w:tcW w:w="1984" w:type="dxa"/>
          </w:tcPr>
          <w:p w:rsidR="00A73FF3" w:rsidRPr="00D26F12" w:rsidRDefault="00A73FF3" w:rsidP="00B14BF1">
            <w:pPr>
              <w:pStyle w:val="TableParagraph"/>
              <w:ind w:left="108" w:right="85"/>
              <w:rPr>
                <w:sz w:val="24"/>
                <w:lang w:val="ru-RU"/>
              </w:rPr>
            </w:pPr>
            <w:r w:rsidRPr="00D26F12">
              <w:rPr>
                <w:sz w:val="24"/>
                <w:lang w:val="ru-RU"/>
              </w:rPr>
              <w:t>двухголосных произведениях, в том числе с ориентацией на нотную запись;</w:t>
            </w:r>
          </w:p>
          <w:p w:rsidR="00A73FF3" w:rsidRPr="00D26F12" w:rsidRDefault="00A73FF3" w:rsidP="00B14BF1">
            <w:pPr>
              <w:pStyle w:val="TableParagraph"/>
              <w:numPr>
                <w:ilvl w:val="0"/>
                <w:numId w:val="159"/>
              </w:numPr>
              <w:tabs>
                <w:tab w:val="left" w:pos="284"/>
              </w:tabs>
              <w:ind w:right="136" w:firstLine="0"/>
              <w:rPr>
                <w:sz w:val="24"/>
                <w:lang w:val="ru-RU"/>
              </w:rPr>
            </w:pPr>
            <w:r w:rsidRPr="00D26F12">
              <w:rPr>
                <w:sz w:val="24"/>
                <w:lang w:val="ru-RU"/>
              </w:rPr>
              <w:t xml:space="preserve">активно использовать язык музыки </w:t>
            </w:r>
            <w:r w:rsidRPr="00D26F12">
              <w:rPr>
                <w:spacing w:val="-5"/>
                <w:sz w:val="24"/>
                <w:lang w:val="ru-RU"/>
              </w:rPr>
              <w:t xml:space="preserve">для </w:t>
            </w:r>
            <w:r w:rsidRPr="00D26F12">
              <w:rPr>
                <w:sz w:val="24"/>
                <w:lang w:val="ru-RU"/>
              </w:rPr>
              <w:t>освоения содержания различных учебных предметов (литературы, русского языка, окружающего мира, математики и др.).</w:t>
            </w:r>
          </w:p>
        </w:tc>
      </w:tr>
    </w:tbl>
    <w:p w:rsidR="00A73FF3" w:rsidRPr="00D26F12" w:rsidRDefault="00A73FF3" w:rsidP="00A73FF3">
      <w:pPr>
        <w:pStyle w:val="a4"/>
        <w:ind w:left="0"/>
        <w:rPr>
          <w:b/>
          <w:sz w:val="20"/>
        </w:rPr>
      </w:pPr>
    </w:p>
    <w:p w:rsidR="00A73FF3" w:rsidRPr="00D26F12" w:rsidRDefault="00A73FF3" w:rsidP="00A73FF3">
      <w:pPr>
        <w:pStyle w:val="a4"/>
        <w:spacing w:before="7"/>
        <w:ind w:left="0"/>
        <w:rPr>
          <w:b/>
          <w:sz w:val="15"/>
        </w:rPr>
      </w:pPr>
    </w:p>
    <w:p w:rsidR="00A73FF3" w:rsidRPr="00D26F12" w:rsidRDefault="00A73FF3" w:rsidP="00A73FF3">
      <w:pPr>
        <w:spacing w:before="90" w:line="275" w:lineRule="exact"/>
        <w:ind w:left="2390"/>
        <w:rPr>
          <w:b/>
          <w:sz w:val="24"/>
        </w:rPr>
      </w:pPr>
      <w:r w:rsidRPr="00D26F12">
        <w:rPr>
          <w:b/>
          <w:sz w:val="24"/>
        </w:rPr>
        <w:t>Выпускник научится:</w:t>
      </w:r>
    </w:p>
    <w:p w:rsidR="00A73FF3" w:rsidRPr="00D26F12" w:rsidRDefault="00A73FF3" w:rsidP="00A73FF3">
      <w:pPr>
        <w:pStyle w:val="a6"/>
        <w:numPr>
          <w:ilvl w:val="1"/>
          <w:numId w:val="175"/>
        </w:numPr>
        <w:tabs>
          <w:tab w:val="left" w:pos="2676"/>
        </w:tabs>
        <w:spacing w:line="292" w:lineRule="exact"/>
        <w:ind w:left="2675" w:hanging="285"/>
        <w:rPr>
          <w:sz w:val="24"/>
        </w:rPr>
      </w:pPr>
      <w:r w:rsidRPr="00D26F12">
        <w:rPr>
          <w:sz w:val="24"/>
        </w:rPr>
        <w:t>понимать значение интонации в музыке как носителя образного</w:t>
      </w:r>
      <w:r w:rsidRPr="00D26F12">
        <w:rPr>
          <w:spacing w:val="-8"/>
          <w:sz w:val="24"/>
        </w:rPr>
        <w:t xml:space="preserve"> </w:t>
      </w:r>
      <w:r w:rsidRPr="00D26F12">
        <w:rPr>
          <w:sz w:val="24"/>
        </w:rPr>
        <w:t>смысла;</w:t>
      </w:r>
    </w:p>
    <w:p w:rsidR="00A73FF3" w:rsidRPr="00D26F12" w:rsidRDefault="00A73FF3" w:rsidP="00A73FF3">
      <w:pPr>
        <w:pStyle w:val="a6"/>
        <w:numPr>
          <w:ilvl w:val="1"/>
          <w:numId w:val="175"/>
        </w:numPr>
        <w:tabs>
          <w:tab w:val="left" w:pos="2676"/>
        </w:tabs>
        <w:spacing w:before="2" w:line="237" w:lineRule="auto"/>
        <w:ind w:right="854" w:firstLine="708"/>
        <w:rPr>
          <w:sz w:val="24"/>
        </w:rPr>
      </w:pPr>
      <w:r w:rsidRPr="00D26F12">
        <w:rPr>
          <w:sz w:val="24"/>
        </w:rPr>
        <w:t>анализировать средства музыкальной выразительности: мелодию, ритм, темп, динамику,</w:t>
      </w:r>
      <w:r w:rsidRPr="00D26F12">
        <w:rPr>
          <w:spacing w:val="-1"/>
          <w:sz w:val="24"/>
        </w:rPr>
        <w:t xml:space="preserve"> </w:t>
      </w:r>
      <w:r w:rsidRPr="00D26F12">
        <w:rPr>
          <w:sz w:val="24"/>
        </w:rPr>
        <w:t>лад;</w:t>
      </w:r>
    </w:p>
    <w:p w:rsidR="00A73FF3" w:rsidRPr="00D26F12" w:rsidRDefault="00A73FF3" w:rsidP="00A73FF3">
      <w:pPr>
        <w:pStyle w:val="a6"/>
        <w:numPr>
          <w:ilvl w:val="1"/>
          <w:numId w:val="175"/>
        </w:numPr>
        <w:tabs>
          <w:tab w:val="left" w:pos="2676"/>
          <w:tab w:val="left" w:pos="4061"/>
          <w:tab w:val="left" w:pos="5198"/>
          <w:tab w:val="left" w:pos="6826"/>
          <w:tab w:val="left" w:pos="7858"/>
          <w:tab w:val="left" w:pos="9433"/>
        </w:tabs>
        <w:spacing w:before="4" w:line="237" w:lineRule="auto"/>
        <w:ind w:right="853" w:firstLine="708"/>
        <w:rPr>
          <w:sz w:val="24"/>
        </w:rPr>
      </w:pPr>
      <w:r w:rsidRPr="00D26F12">
        <w:rPr>
          <w:sz w:val="24"/>
        </w:rPr>
        <w:t>определять</w:t>
      </w:r>
      <w:r w:rsidRPr="00D26F12">
        <w:rPr>
          <w:sz w:val="24"/>
        </w:rPr>
        <w:tab/>
        <w:t>характер</w:t>
      </w:r>
      <w:r w:rsidRPr="00D26F12">
        <w:rPr>
          <w:sz w:val="24"/>
        </w:rPr>
        <w:tab/>
        <w:t>музыкальных</w:t>
      </w:r>
      <w:r w:rsidRPr="00D26F12">
        <w:rPr>
          <w:sz w:val="24"/>
        </w:rPr>
        <w:tab/>
        <w:t>образов</w:t>
      </w:r>
      <w:r w:rsidRPr="00D26F12">
        <w:rPr>
          <w:sz w:val="24"/>
        </w:rPr>
        <w:tab/>
        <w:t>(лирических,</w:t>
      </w:r>
      <w:r w:rsidRPr="00D26F12">
        <w:rPr>
          <w:sz w:val="24"/>
        </w:rPr>
        <w:tab/>
      </w:r>
      <w:r w:rsidRPr="00D26F12">
        <w:rPr>
          <w:spacing w:val="-1"/>
          <w:sz w:val="24"/>
        </w:rPr>
        <w:t xml:space="preserve">драматических, </w:t>
      </w:r>
      <w:r w:rsidRPr="00D26F12">
        <w:rPr>
          <w:sz w:val="24"/>
        </w:rPr>
        <w:t>героических, романтических,</w:t>
      </w:r>
      <w:r w:rsidRPr="00D26F12">
        <w:rPr>
          <w:spacing w:val="-1"/>
          <w:sz w:val="24"/>
        </w:rPr>
        <w:t xml:space="preserve"> </w:t>
      </w:r>
      <w:r w:rsidRPr="00D26F12">
        <w:rPr>
          <w:sz w:val="24"/>
        </w:rPr>
        <w:t>эпических);</w:t>
      </w:r>
    </w:p>
    <w:p w:rsidR="00A73FF3" w:rsidRPr="00D26F12" w:rsidRDefault="00A73FF3" w:rsidP="00A73FF3">
      <w:pPr>
        <w:pStyle w:val="a6"/>
        <w:numPr>
          <w:ilvl w:val="1"/>
          <w:numId w:val="175"/>
        </w:numPr>
        <w:tabs>
          <w:tab w:val="left" w:pos="2676"/>
        </w:tabs>
        <w:spacing w:before="3"/>
        <w:ind w:right="853" w:firstLine="708"/>
        <w:rPr>
          <w:sz w:val="24"/>
        </w:rPr>
      </w:pPr>
      <w:r w:rsidRPr="00D26F12">
        <w:rPr>
          <w:sz w:val="24"/>
        </w:rPr>
        <w:t>выявлять общее и особенное при сравнении музыкальных произведений на основе полученных знаний об интонационной природе</w:t>
      </w:r>
      <w:r w:rsidRPr="00D26F12">
        <w:rPr>
          <w:spacing w:val="-9"/>
          <w:sz w:val="24"/>
        </w:rPr>
        <w:t xml:space="preserve"> </w:t>
      </w:r>
      <w:r w:rsidRPr="00D26F12">
        <w:rPr>
          <w:sz w:val="24"/>
        </w:rPr>
        <w:t>музыки;</w:t>
      </w:r>
    </w:p>
    <w:p w:rsidR="00A73FF3" w:rsidRPr="00D26F12" w:rsidRDefault="00A73FF3" w:rsidP="00A73FF3">
      <w:pPr>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1"/>
          <w:numId w:val="175"/>
        </w:numPr>
        <w:tabs>
          <w:tab w:val="left" w:pos="2676"/>
        </w:tabs>
        <w:spacing w:before="88"/>
        <w:ind w:right="853" w:firstLine="708"/>
        <w:rPr>
          <w:sz w:val="24"/>
        </w:rPr>
      </w:pPr>
      <w:r w:rsidRPr="00D26F12">
        <w:rPr>
          <w:sz w:val="24"/>
        </w:rPr>
        <w:lastRenderedPageBreak/>
        <w:t>понимать жизненно-образное содержание музыкальных произведений разных жанров;</w:t>
      </w:r>
    </w:p>
    <w:p w:rsidR="00A73FF3" w:rsidRPr="00D26F12" w:rsidRDefault="00A73FF3" w:rsidP="00A73FF3">
      <w:pPr>
        <w:pStyle w:val="a6"/>
        <w:numPr>
          <w:ilvl w:val="1"/>
          <w:numId w:val="175"/>
        </w:numPr>
        <w:tabs>
          <w:tab w:val="left" w:pos="2676"/>
        </w:tabs>
        <w:spacing w:before="4" w:line="237" w:lineRule="auto"/>
        <w:ind w:right="851" w:firstLine="708"/>
        <w:rPr>
          <w:sz w:val="24"/>
        </w:rPr>
      </w:pPr>
      <w:r w:rsidRPr="00D26F12">
        <w:rPr>
          <w:sz w:val="24"/>
        </w:rPr>
        <w:t>различать и характеризовать приемы взаимодействия и развития образов музыкальных произведений;</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различать многообразие музыкальных образов и способов их</w:t>
      </w:r>
      <w:r w:rsidRPr="00D26F12">
        <w:rPr>
          <w:spacing w:val="-3"/>
          <w:sz w:val="24"/>
        </w:rPr>
        <w:t xml:space="preserve"> </w:t>
      </w:r>
      <w:r w:rsidRPr="00D26F12">
        <w:rPr>
          <w:sz w:val="24"/>
        </w:rPr>
        <w:t>развития;</w:t>
      </w:r>
    </w:p>
    <w:p w:rsidR="00A73FF3" w:rsidRPr="00D26F12" w:rsidRDefault="00A73FF3" w:rsidP="00A73FF3">
      <w:pPr>
        <w:pStyle w:val="a6"/>
        <w:numPr>
          <w:ilvl w:val="1"/>
          <w:numId w:val="175"/>
        </w:numPr>
        <w:tabs>
          <w:tab w:val="left" w:pos="2676"/>
        </w:tabs>
        <w:spacing w:line="293" w:lineRule="exact"/>
        <w:ind w:left="2675" w:hanging="285"/>
        <w:rPr>
          <w:sz w:val="24"/>
        </w:rPr>
      </w:pPr>
      <w:r w:rsidRPr="00D26F12">
        <w:rPr>
          <w:sz w:val="24"/>
        </w:rPr>
        <w:t>производить интонационно-образный анализ музыкального</w:t>
      </w:r>
      <w:r w:rsidRPr="00D26F12">
        <w:rPr>
          <w:spacing w:val="-4"/>
          <w:sz w:val="24"/>
        </w:rPr>
        <w:t xml:space="preserve"> </w:t>
      </w:r>
      <w:r w:rsidRPr="00D26F12">
        <w:rPr>
          <w:sz w:val="24"/>
        </w:rPr>
        <w:t>произведения;</w:t>
      </w:r>
    </w:p>
    <w:p w:rsidR="00A73FF3" w:rsidRPr="00D26F12" w:rsidRDefault="00A73FF3" w:rsidP="00A73FF3">
      <w:pPr>
        <w:pStyle w:val="a6"/>
        <w:numPr>
          <w:ilvl w:val="1"/>
          <w:numId w:val="175"/>
        </w:numPr>
        <w:tabs>
          <w:tab w:val="left" w:pos="2676"/>
        </w:tabs>
        <w:spacing w:line="293" w:lineRule="exact"/>
        <w:ind w:left="2675" w:hanging="285"/>
        <w:rPr>
          <w:sz w:val="24"/>
        </w:rPr>
      </w:pPr>
      <w:r w:rsidRPr="00D26F12">
        <w:rPr>
          <w:sz w:val="24"/>
        </w:rPr>
        <w:t>понимать основной принцип построения и развития</w:t>
      </w:r>
      <w:r w:rsidRPr="00D26F12">
        <w:rPr>
          <w:spacing w:val="-4"/>
          <w:sz w:val="24"/>
        </w:rPr>
        <w:t xml:space="preserve"> </w:t>
      </w:r>
      <w:r w:rsidRPr="00D26F12">
        <w:rPr>
          <w:sz w:val="24"/>
        </w:rPr>
        <w:t>музыки;</w:t>
      </w:r>
    </w:p>
    <w:p w:rsidR="00A73FF3" w:rsidRPr="00D26F12" w:rsidRDefault="00A73FF3" w:rsidP="00A73FF3">
      <w:pPr>
        <w:pStyle w:val="a6"/>
        <w:numPr>
          <w:ilvl w:val="1"/>
          <w:numId w:val="175"/>
        </w:numPr>
        <w:tabs>
          <w:tab w:val="left" w:pos="2676"/>
        </w:tabs>
        <w:spacing w:before="2" w:line="237" w:lineRule="auto"/>
        <w:ind w:right="856" w:firstLine="708"/>
        <w:rPr>
          <w:sz w:val="24"/>
        </w:rPr>
      </w:pPr>
      <w:r w:rsidRPr="00D26F12">
        <w:rPr>
          <w:sz w:val="24"/>
        </w:rPr>
        <w:t>анализировать взаимосвязь жизненного содержания музыки и музыкальных образов;</w:t>
      </w:r>
    </w:p>
    <w:p w:rsidR="00A73FF3" w:rsidRPr="00D26F12" w:rsidRDefault="00A73FF3" w:rsidP="00A73FF3">
      <w:pPr>
        <w:pStyle w:val="a6"/>
        <w:numPr>
          <w:ilvl w:val="1"/>
          <w:numId w:val="175"/>
        </w:numPr>
        <w:tabs>
          <w:tab w:val="left" w:pos="2676"/>
        </w:tabs>
        <w:spacing w:before="2"/>
        <w:ind w:right="853" w:firstLine="708"/>
        <w:jc w:val="both"/>
        <w:rPr>
          <w:sz w:val="24"/>
        </w:rPr>
      </w:pPr>
      <w:r w:rsidRPr="00D26F12">
        <w:rPr>
          <w:sz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73FF3" w:rsidRPr="00D26F12" w:rsidRDefault="00A73FF3" w:rsidP="00A73FF3">
      <w:pPr>
        <w:pStyle w:val="a6"/>
        <w:numPr>
          <w:ilvl w:val="1"/>
          <w:numId w:val="175"/>
        </w:numPr>
        <w:tabs>
          <w:tab w:val="left" w:pos="2676"/>
        </w:tabs>
        <w:spacing w:before="4" w:line="237" w:lineRule="auto"/>
        <w:ind w:right="854" w:firstLine="708"/>
        <w:rPr>
          <w:sz w:val="24"/>
        </w:rPr>
      </w:pPr>
      <w:r w:rsidRPr="00D26F12">
        <w:rPr>
          <w:sz w:val="24"/>
        </w:rPr>
        <w:t>понимать значение устного народного музыкального творчества в развитии общей культуры</w:t>
      </w:r>
      <w:r w:rsidRPr="00D26F12">
        <w:rPr>
          <w:spacing w:val="-1"/>
          <w:sz w:val="24"/>
        </w:rPr>
        <w:t xml:space="preserve"> </w:t>
      </w:r>
      <w:r w:rsidRPr="00D26F12">
        <w:rPr>
          <w:sz w:val="24"/>
        </w:rPr>
        <w:t>народа;</w:t>
      </w:r>
    </w:p>
    <w:p w:rsidR="00A73FF3" w:rsidRPr="00D26F12" w:rsidRDefault="00A73FF3" w:rsidP="00A73FF3">
      <w:pPr>
        <w:pStyle w:val="a6"/>
        <w:numPr>
          <w:ilvl w:val="1"/>
          <w:numId w:val="175"/>
        </w:numPr>
        <w:tabs>
          <w:tab w:val="left" w:pos="2676"/>
        </w:tabs>
        <w:spacing w:before="5" w:line="237" w:lineRule="auto"/>
        <w:ind w:right="852" w:firstLine="708"/>
        <w:rPr>
          <w:sz w:val="24"/>
        </w:rPr>
      </w:pPr>
      <w:r w:rsidRPr="00D26F12">
        <w:rPr>
          <w:sz w:val="24"/>
        </w:rPr>
        <w:t>определять основные жанры русской народной музыки: былины, лирические песни, частушки, разновидности обрядовых</w:t>
      </w:r>
      <w:r w:rsidRPr="00D26F12">
        <w:rPr>
          <w:spacing w:val="-2"/>
          <w:sz w:val="24"/>
        </w:rPr>
        <w:t xml:space="preserve"> </w:t>
      </w:r>
      <w:r w:rsidRPr="00D26F12">
        <w:rPr>
          <w:sz w:val="24"/>
        </w:rPr>
        <w:t>песен;</w:t>
      </w:r>
    </w:p>
    <w:p w:rsidR="00A73FF3" w:rsidRPr="00D26F12" w:rsidRDefault="00A73FF3" w:rsidP="00A73FF3">
      <w:pPr>
        <w:pStyle w:val="a6"/>
        <w:numPr>
          <w:ilvl w:val="1"/>
          <w:numId w:val="175"/>
        </w:numPr>
        <w:tabs>
          <w:tab w:val="left" w:pos="2676"/>
        </w:tabs>
        <w:spacing w:before="4" w:line="237" w:lineRule="auto"/>
        <w:ind w:right="848" w:firstLine="708"/>
        <w:rPr>
          <w:sz w:val="24"/>
        </w:rPr>
      </w:pPr>
      <w:r w:rsidRPr="00D26F12">
        <w:rPr>
          <w:sz w:val="24"/>
        </w:rPr>
        <w:t>понимать специфику перевоплощения народной музыки в произведениях композиторов;</w:t>
      </w:r>
    </w:p>
    <w:p w:rsidR="00A73FF3" w:rsidRPr="00D26F12" w:rsidRDefault="00A73FF3" w:rsidP="00A73FF3">
      <w:pPr>
        <w:pStyle w:val="a6"/>
        <w:numPr>
          <w:ilvl w:val="1"/>
          <w:numId w:val="175"/>
        </w:numPr>
        <w:tabs>
          <w:tab w:val="left" w:pos="2676"/>
        </w:tabs>
        <w:spacing w:before="5" w:line="237" w:lineRule="auto"/>
        <w:ind w:right="854" w:firstLine="708"/>
        <w:rPr>
          <w:sz w:val="24"/>
        </w:rPr>
      </w:pPr>
      <w:r w:rsidRPr="00D26F12">
        <w:rPr>
          <w:sz w:val="24"/>
        </w:rPr>
        <w:t>понимать взаимосвязь профессиональной композиторской музыки и народного музыкального</w:t>
      </w:r>
      <w:r w:rsidRPr="00D26F12">
        <w:rPr>
          <w:spacing w:val="-1"/>
          <w:sz w:val="24"/>
        </w:rPr>
        <w:t xml:space="preserve"> </w:t>
      </w:r>
      <w:r w:rsidRPr="00D26F12">
        <w:rPr>
          <w:sz w:val="24"/>
        </w:rPr>
        <w:t>творчества;</w:t>
      </w:r>
    </w:p>
    <w:p w:rsidR="00A73FF3" w:rsidRPr="00D26F12" w:rsidRDefault="00A73FF3" w:rsidP="00A73FF3">
      <w:pPr>
        <w:pStyle w:val="a6"/>
        <w:numPr>
          <w:ilvl w:val="1"/>
          <w:numId w:val="175"/>
        </w:numPr>
        <w:tabs>
          <w:tab w:val="left" w:pos="2676"/>
        </w:tabs>
        <w:spacing w:before="4" w:line="237" w:lineRule="auto"/>
        <w:ind w:right="855" w:firstLine="708"/>
        <w:rPr>
          <w:sz w:val="24"/>
        </w:rPr>
      </w:pPr>
      <w:r w:rsidRPr="00D26F12">
        <w:rPr>
          <w:sz w:val="24"/>
        </w:rPr>
        <w:t>распознавать художественные направления, стили и жанры классической и современной музыки, особенности их музыкального языка и музыкальной</w:t>
      </w:r>
      <w:r w:rsidRPr="00D26F12">
        <w:rPr>
          <w:spacing w:val="-17"/>
          <w:sz w:val="24"/>
        </w:rPr>
        <w:t xml:space="preserve"> </w:t>
      </w:r>
      <w:r w:rsidRPr="00D26F12">
        <w:rPr>
          <w:sz w:val="24"/>
        </w:rPr>
        <w:t>драматургии;</w:t>
      </w:r>
    </w:p>
    <w:p w:rsidR="00A73FF3" w:rsidRPr="00D26F12" w:rsidRDefault="00A73FF3" w:rsidP="00A73FF3">
      <w:pPr>
        <w:pStyle w:val="a6"/>
        <w:numPr>
          <w:ilvl w:val="1"/>
          <w:numId w:val="175"/>
        </w:numPr>
        <w:tabs>
          <w:tab w:val="left" w:pos="2676"/>
        </w:tabs>
        <w:spacing w:before="2"/>
        <w:ind w:right="853" w:firstLine="708"/>
        <w:rPr>
          <w:sz w:val="24"/>
        </w:rPr>
      </w:pPr>
      <w:r w:rsidRPr="00D26F12">
        <w:rPr>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w:t>
      </w:r>
      <w:r w:rsidRPr="00D26F12">
        <w:rPr>
          <w:spacing w:val="-16"/>
          <w:sz w:val="24"/>
        </w:rPr>
        <w:t xml:space="preserve"> </w:t>
      </w:r>
      <w:r w:rsidRPr="00D26F12">
        <w:rPr>
          <w:sz w:val="24"/>
        </w:rPr>
        <w:t>школы;</w:t>
      </w:r>
    </w:p>
    <w:p w:rsidR="00A73FF3" w:rsidRPr="00D26F12" w:rsidRDefault="00A73FF3" w:rsidP="00A73FF3">
      <w:pPr>
        <w:pStyle w:val="a6"/>
        <w:numPr>
          <w:ilvl w:val="1"/>
          <w:numId w:val="175"/>
        </w:numPr>
        <w:tabs>
          <w:tab w:val="left" w:pos="2676"/>
        </w:tabs>
        <w:spacing w:before="4" w:line="237" w:lineRule="auto"/>
        <w:ind w:right="855" w:firstLine="708"/>
        <w:rPr>
          <w:sz w:val="24"/>
        </w:rPr>
      </w:pPr>
      <w:r w:rsidRPr="00D26F12">
        <w:rPr>
          <w:sz w:val="24"/>
        </w:rPr>
        <w:t>определять основные признаки исторических эпох, стилевых направлений и национальных школ в западноевропейской</w:t>
      </w:r>
      <w:r w:rsidRPr="00D26F12">
        <w:rPr>
          <w:spacing w:val="-3"/>
          <w:sz w:val="24"/>
        </w:rPr>
        <w:t xml:space="preserve"> </w:t>
      </w:r>
      <w:r w:rsidRPr="00D26F12">
        <w:rPr>
          <w:sz w:val="24"/>
        </w:rPr>
        <w:t>музыке;</w:t>
      </w:r>
    </w:p>
    <w:p w:rsidR="00A73FF3" w:rsidRPr="00D26F12" w:rsidRDefault="00A73FF3" w:rsidP="00A73FF3">
      <w:pPr>
        <w:pStyle w:val="a6"/>
        <w:numPr>
          <w:ilvl w:val="1"/>
          <w:numId w:val="175"/>
        </w:numPr>
        <w:tabs>
          <w:tab w:val="left" w:pos="2676"/>
        </w:tabs>
        <w:spacing w:before="5" w:line="237" w:lineRule="auto"/>
        <w:ind w:right="856" w:firstLine="708"/>
        <w:rPr>
          <w:sz w:val="24"/>
        </w:rPr>
      </w:pPr>
      <w:r w:rsidRPr="00D26F12">
        <w:rPr>
          <w:sz w:val="24"/>
        </w:rPr>
        <w:t>узнавать характерные черты и образцы творчества крупнейших русских и зарубежных композиторов;</w:t>
      </w:r>
    </w:p>
    <w:p w:rsidR="00A73FF3" w:rsidRPr="00D26F12" w:rsidRDefault="00A73FF3" w:rsidP="00A73FF3">
      <w:pPr>
        <w:pStyle w:val="a6"/>
        <w:numPr>
          <w:ilvl w:val="1"/>
          <w:numId w:val="175"/>
        </w:numPr>
        <w:tabs>
          <w:tab w:val="left" w:pos="2676"/>
        </w:tabs>
        <w:spacing w:before="4" w:line="237" w:lineRule="auto"/>
        <w:ind w:right="853" w:firstLine="708"/>
        <w:rPr>
          <w:sz w:val="24"/>
        </w:rPr>
      </w:pPr>
      <w:r w:rsidRPr="00D26F12">
        <w:rPr>
          <w:sz w:val="24"/>
        </w:rPr>
        <w:t>выявлять общее и особенное при сравнении музыкальных произведений на основе полученных знаний о стилевых</w:t>
      </w:r>
      <w:r w:rsidRPr="00D26F12">
        <w:rPr>
          <w:spacing w:val="-6"/>
          <w:sz w:val="24"/>
        </w:rPr>
        <w:t xml:space="preserve"> </w:t>
      </w:r>
      <w:r w:rsidRPr="00D26F12">
        <w:rPr>
          <w:sz w:val="24"/>
        </w:rPr>
        <w:t>направлениях;</w:t>
      </w:r>
    </w:p>
    <w:p w:rsidR="00A73FF3" w:rsidRPr="00D26F12" w:rsidRDefault="00A73FF3" w:rsidP="00A73FF3">
      <w:pPr>
        <w:pStyle w:val="a6"/>
        <w:numPr>
          <w:ilvl w:val="1"/>
          <w:numId w:val="175"/>
        </w:numPr>
        <w:tabs>
          <w:tab w:val="left" w:pos="2676"/>
        </w:tabs>
        <w:spacing w:before="5" w:line="237" w:lineRule="auto"/>
        <w:ind w:right="847" w:firstLine="708"/>
        <w:rPr>
          <w:sz w:val="24"/>
        </w:rPr>
      </w:pPr>
      <w:r w:rsidRPr="00D26F12">
        <w:rPr>
          <w:sz w:val="24"/>
        </w:rPr>
        <w:t>различать жанры вокальной, инструментальной, вокально-инструментальной, камерно-инструментальной, симфонической</w:t>
      </w:r>
      <w:r w:rsidRPr="00D26F12">
        <w:rPr>
          <w:spacing w:val="-1"/>
          <w:sz w:val="24"/>
        </w:rPr>
        <w:t xml:space="preserve"> </w:t>
      </w:r>
      <w:r w:rsidRPr="00D26F12">
        <w:rPr>
          <w:sz w:val="24"/>
        </w:rPr>
        <w:t>музыки;</w:t>
      </w:r>
    </w:p>
    <w:p w:rsidR="00A73FF3" w:rsidRPr="00D26F12" w:rsidRDefault="00A73FF3" w:rsidP="00A73FF3">
      <w:pPr>
        <w:pStyle w:val="a6"/>
        <w:numPr>
          <w:ilvl w:val="1"/>
          <w:numId w:val="175"/>
        </w:numPr>
        <w:tabs>
          <w:tab w:val="left" w:pos="2676"/>
        </w:tabs>
        <w:spacing w:before="4" w:line="237" w:lineRule="auto"/>
        <w:ind w:right="848" w:firstLine="708"/>
        <w:jc w:val="both"/>
        <w:rPr>
          <w:sz w:val="24"/>
        </w:rPr>
      </w:pPr>
      <w:r w:rsidRPr="00D26F12">
        <w:rPr>
          <w:sz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73FF3" w:rsidRPr="00D26F12" w:rsidRDefault="00A73FF3" w:rsidP="00A73FF3">
      <w:pPr>
        <w:pStyle w:val="a6"/>
        <w:numPr>
          <w:ilvl w:val="1"/>
          <w:numId w:val="175"/>
        </w:numPr>
        <w:tabs>
          <w:tab w:val="left" w:pos="2676"/>
        </w:tabs>
        <w:spacing w:before="5"/>
        <w:ind w:right="854" w:firstLine="708"/>
        <w:rPr>
          <w:sz w:val="24"/>
        </w:rPr>
      </w:pPr>
      <w:r w:rsidRPr="00D26F12">
        <w:rPr>
          <w:sz w:val="24"/>
        </w:rPr>
        <w:t>узнавать формы построения музыки (двухчастную, трехчастную, вариации, рондо);</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определять тембры музыкальных</w:t>
      </w:r>
      <w:r w:rsidRPr="00D26F12">
        <w:rPr>
          <w:spacing w:val="1"/>
          <w:sz w:val="24"/>
        </w:rPr>
        <w:t xml:space="preserve"> </w:t>
      </w:r>
      <w:r w:rsidRPr="00D26F12">
        <w:rPr>
          <w:sz w:val="24"/>
        </w:rPr>
        <w:t>инструментов;</w:t>
      </w:r>
    </w:p>
    <w:p w:rsidR="00A73FF3" w:rsidRPr="00D26F12" w:rsidRDefault="00A73FF3" w:rsidP="00A73FF3">
      <w:pPr>
        <w:pStyle w:val="a6"/>
        <w:numPr>
          <w:ilvl w:val="1"/>
          <w:numId w:val="175"/>
        </w:numPr>
        <w:tabs>
          <w:tab w:val="left" w:pos="2676"/>
          <w:tab w:val="left" w:pos="3835"/>
          <w:tab w:val="left" w:pos="4200"/>
          <w:tab w:val="left" w:pos="5584"/>
          <w:tab w:val="left" w:pos="6734"/>
          <w:tab w:val="left" w:pos="8360"/>
          <w:tab w:val="left" w:pos="10094"/>
        </w:tabs>
        <w:spacing w:before="2" w:line="237" w:lineRule="auto"/>
        <w:ind w:right="854" w:firstLine="708"/>
        <w:rPr>
          <w:sz w:val="24"/>
        </w:rPr>
      </w:pPr>
      <w:r w:rsidRPr="00D26F12">
        <w:rPr>
          <w:sz w:val="24"/>
        </w:rPr>
        <w:t>называть</w:t>
      </w:r>
      <w:r w:rsidRPr="00D26F12">
        <w:rPr>
          <w:sz w:val="24"/>
        </w:rPr>
        <w:tab/>
        <w:t>и</w:t>
      </w:r>
      <w:r w:rsidRPr="00D26F12">
        <w:rPr>
          <w:sz w:val="24"/>
        </w:rPr>
        <w:tab/>
        <w:t>определять</w:t>
      </w:r>
      <w:r w:rsidRPr="00D26F12">
        <w:rPr>
          <w:sz w:val="24"/>
        </w:rPr>
        <w:tab/>
        <w:t>звучание</w:t>
      </w:r>
      <w:r w:rsidRPr="00D26F12">
        <w:rPr>
          <w:sz w:val="24"/>
        </w:rPr>
        <w:tab/>
        <w:t>музыкальных</w:t>
      </w:r>
      <w:r w:rsidRPr="00D26F12">
        <w:rPr>
          <w:sz w:val="24"/>
        </w:rPr>
        <w:tab/>
        <w:t>инструментов:</w:t>
      </w:r>
      <w:r w:rsidRPr="00D26F12">
        <w:rPr>
          <w:sz w:val="24"/>
        </w:rPr>
        <w:tab/>
      </w:r>
      <w:r w:rsidRPr="00D26F12">
        <w:rPr>
          <w:spacing w:val="-3"/>
          <w:sz w:val="24"/>
        </w:rPr>
        <w:t xml:space="preserve">духовых, </w:t>
      </w:r>
      <w:r w:rsidRPr="00D26F12">
        <w:rPr>
          <w:sz w:val="24"/>
        </w:rPr>
        <w:t>струнных, ударных, современных</w:t>
      </w:r>
      <w:r w:rsidRPr="00D26F12">
        <w:rPr>
          <w:spacing w:val="2"/>
          <w:sz w:val="24"/>
        </w:rPr>
        <w:t xml:space="preserve"> </w:t>
      </w:r>
      <w:r w:rsidRPr="00D26F12">
        <w:rPr>
          <w:sz w:val="24"/>
        </w:rPr>
        <w:t>электронных;</w:t>
      </w:r>
    </w:p>
    <w:p w:rsidR="00A73FF3" w:rsidRPr="00D26F12" w:rsidRDefault="00A73FF3" w:rsidP="00A73FF3">
      <w:pPr>
        <w:pStyle w:val="a6"/>
        <w:numPr>
          <w:ilvl w:val="1"/>
          <w:numId w:val="175"/>
        </w:numPr>
        <w:tabs>
          <w:tab w:val="left" w:pos="2676"/>
        </w:tabs>
        <w:spacing w:before="4" w:line="237" w:lineRule="auto"/>
        <w:ind w:right="849" w:firstLine="708"/>
        <w:rPr>
          <w:sz w:val="24"/>
        </w:rPr>
      </w:pPr>
      <w:r w:rsidRPr="00D26F12">
        <w:rPr>
          <w:sz w:val="24"/>
        </w:rPr>
        <w:t>определять виды оркестров: симфонического, духового, камерного, оркестра народных инструментов, эстрадно-джазового</w:t>
      </w:r>
      <w:r w:rsidRPr="00D26F12">
        <w:rPr>
          <w:spacing w:val="-3"/>
          <w:sz w:val="24"/>
        </w:rPr>
        <w:t xml:space="preserve"> </w:t>
      </w:r>
      <w:r w:rsidRPr="00D26F12">
        <w:rPr>
          <w:sz w:val="24"/>
        </w:rPr>
        <w:t>оркестра;</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владеть музыкальными терминами в пределах изучаемой</w:t>
      </w:r>
      <w:r w:rsidRPr="00D26F12">
        <w:rPr>
          <w:spacing w:val="-27"/>
          <w:sz w:val="24"/>
        </w:rPr>
        <w:t xml:space="preserve"> </w:t>
      </w:r>
      <w:r w:rsidRPr="00D26F12">
        <w:rPr>
          <w:sz w:val="24"/>
        </w:rPr>
        <w:t>темы;</w:t>
      </w:r>
    </w:p>
    <w:p w:rsidR="00A73FF3" w:rsidRPr="00D26F12" w:rsidRDefault="00A73FF3" w:rsidP="00A73FF3">
      <w:pPr>
        <w:pStyle w:val="a6"/>
        <w:numPr>
          <w:ilvl w:val="1"/>
          <w:numId w:val="175"/>
        </w:numPr>
        <w:tabs>
          <w:tab w:val="left" w:pos="2676"/>
        </w:tabs>
        <w:spacing w:before="2" w:line="237" w:lineRule="auto"/>
        <w:ind w:right="856" w:firstLine="708"/>
        <w:rPr>
          <w:sz w:val="24"/>
        </w:rPr>
      </w:pPr>
      <w:r w:rsidRPr="00D26F12">
        <w:rPr>
          <w:sz w:val="24"/>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D26F12">
        <w:rPr>
          <w:spacing w:val="-16"/>
          <w:sz w:val="24"/>
        </w:rPr>
        <w:t xml:space="preserve"> </w:t>
      </w:r>
      <w:r w:rsidRPr="00D26F12">
        <w:rPr>
          <w:sz w:val="24"/>
        </w:rPr>
        <w:t>композиторов;</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определять характерные особенности музыкального</w:t>
      </w:r>
      <w:r w:rsidRPr="00D26F12">
        <w:rPr>
          <w:spacing w:val="-5"/>
          <w:sz w:val="24"/>
        </w:rPr>
        <w:t xml:space="preserve"> </w:t>
      </w:r>
      <w:r w:rsidRPr="00D26F12">
        <w:rPr>
          <w:sz w:val="24"/>
        </w:rPr>
        <w:t>языка;</w:t>
      </w:r>
    </w:p>
    <w:p w:rsidR="00A73FF3" w:rsidRPr="00D26F12" w:rsidRDefault="00A73FF3" w:rsidP="00A73FF3">
      <w:pPr>
        <w:pStyle w:val="a6"/>
        <w:numPr>
          <w:ilvl w:val="1"/>
          <w:numId w:val="175"/>
        </w:numPr>
        <w:tabs>
          <w:tab w:val="left" w:pos="2676"/>
          <w:tab w:val="left" w:pos="5375"/>
          <w:tab w:val="left" w:pos="7166"/>
          <w:tab w:val="left" w:pos="7636"/>
          <w:tab w:val="left" w:pos="9657"/>
        </w:tabs>
        <w:ind w:right="850" w:firstLine="708"/>
        <w:rPr>
          <w:sz w:val="24"/>
        </w:rPr>
      </w:pPr>
      <w:r w:rsidRPr="00D26F12">
        <w:rPr>
          <w:sz w:val="24"/>
        </w:rPr>
        <w:t>эмоционально-образно</w:t>
      </w:r>
      <w:r w:rsidRPr="00D26F12">
        <w:rPr>
          <w:sz w:val="24"/>
        </w:rPr>
        <w:tab/>
        <w:t>воспринимать</w:t>
      </w:r>
      <w:r w:rsidRPr="00D26F12">
        <w:rPr>
          <w:sz w:val="24"/>
        </w:rPr>
        <w:tab/>
        <w:t>и</w:t>
      </w:r>
      <w:r w:rsidRPr="00D26F12">
        <w:rPr>
          <w:sz w:val="24"/>
        </w:rPr>
        <w:tab/>
        <w:t>характеризовать</w:t>
      </w:r>
      <w:r w:rsidRPr="00D26F12">
        <w:rPr>
          <w:sz w:val="24"/>
        </w:rPr>
        <w:tab/>
      </w:r>
      <w:r w:rsidRPr="00D26F12">
        <w:rPr>
          <w:spacing w:val="-3"/>
          <w:sz w:val="24"/>
        </w:rPr>
        <w:t xml:space="preserve">музыкальные </w:t>
      </w:r>
      <w:r w:rsidRPr="00D26F12">
        <w:rPr>
          <w:sz w:val="24"/>
        </w:rPr>
        <w:t>произведения;</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75"/>
        </w:numPr>
        <w:tabs>
          <w:tab w:val="left" w:pos="2676"/>
          <w:tab w:val="left" w:pos="4474"/>
          <w:tab w:val="left" w:pos="6191"/>
          <w:tab w:val="left" w:pos="7834"/>
          <w:tab w:val="left" w:pos="9582"/>
          <w:tab w:val="left" w:pos="10908"/>
        </w:tabs>
        <w:spacing w:before="88"/>
        <w:ind w:right="847" w:firstLine="708"/>
        <w:rPr>
          <w:sz w:val="24"/>
        </w:rPr>
      </w:pPr>
      <w:r w:rsidRPr="00D26F12">
        <w:rPr>
          <w:sz w:val="24"/>
        </w:rPr>
        <w:lastRenderedPageBreak/>
        <w:t>анализировать</w:t>
      </w:r>
      <w:r w:rsidRPr="00D26F12">
        <w:rPr>
          <w:sz w:val="24"/>
        </w:rPr>
        <w:tab/>
        <w:t>произведения</w:t>
      </w:r>
      <w:r w:rsidRPr="00D26F12">
        <w:rPr>
          <w:sz w:val="24"/>
        </w:rPr>
        <w:tab/>
        <w:t>выдающихся</w:t>
      </w:r>
      <w:r w:rsidRPr="00D26F12">
        <w:rPr>
          <w:sz w:val="24"/>
        </w:rPr>
        <w:tab/>
        <w:t>композиторов</w:t>
      </w:r>
      <w:r w:rsidRPr="00D26F12">
        <w:rPr>
          <w:sz w:val="24"/>
        </w:rPr>
        <w:tab/>
        <w:t>прошлого</w:t>
      </w:r>
      <w:r w:rsidRPr="00D26F12">
        <w:rPr>
          <w:sz w:val="24"/>
        </w:rPr>
        <w:tab/>
      </w:r>
      <w:r w:rsidRPr="00D26F12">
        <w:rPr>
          <w:spacing w:val="-18"/>
          <w:sz w:val="24"/>
        </w:rPr>
        <w:t xml:space="preserve">и </w:t>
      </w:r>
      <w:r w:rsidRPr="00D26F12">
        <w:rPr>
          <w:sz w:val="24"/>
        </w:rPr>
        <w:t>современности;</w:t>
      </w:r>
    </w:p>
    <w:p w:rsidR="00A73FF3" w:rsidRPr="00D26F12" w:rsidRDefault="00A73FF3" w:rsidP="00A73FF3">
      <w:pPr>
        <w:pStyle w:val="a6"/>
        <w:numPr>
          <w:ilvl w:val="1"/>
          <w:numId w:val="175"/>
        </w:numPr>
        <w:tabs>
          <w:tab w:val="left" w:pos="2676"/>
        </w:tabs>
        <w:spacing w:before="4" w:line="237" w:lineRule="auto"/>
        <w:ind w:right="853" w:firstLine="708"/>
        <w:rPr>
          <w:sz w:val="24"/>
        </w:rPr>
      </w:pPr>
      <w:r w:rsidRPr="00D26F12">
        <w:rPr>
          <w:sz w:val="24"/>
        </w:rPr>
        <w:t>анализировать единство жизненного содержания и художественной формы в различных музыкальных</w:t>
      </w:r>
      <w:r w:rsidRPr="00D26F12">
        <w:rPr>
          <w:spacing w:val="3"/>
          <w:sz w:val="24"/>
        </w:rPr>
        <w:t xml:space="preserve"> </w:t>
      </w:r>
      <w:r w:rsidRPr="00D26F12">
        <w:rPr>
          <w:sz w:val="24"/>
        </w:rPr>
        <w:t>образах;</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творчески интерпретировать содержание музыкальных</w:t>
      </w:r>
      <w:r w:rsidRPr="00D26F12">
        <w:rPr>
          <w:spacing w:val="-3"/>
          <w:sz w:val="24"/>
        </w:rPr>
        <w:t xml:space="preserve"> </w:t>
      </w:r>
      <w:r w:rsidRPr="00D26F12">
        <w:rPr>
          <w:sz w:val="24"/>
        </w:rPr>
        <w:t>произведений;</w:t>
      </w:r>
    </w:p>
    <w:p w:rsidR="00A73FF3" w:rsidRPr="00D26F12" w:rsidRDefault="00A73FF3" w:rsidP="00A73FF3">
      <w:pPr>
        <w:pStyle w:val="a6"/>
        <w:numPr>
          <w:ilvl w:val="1"/>
          <w:numId w:val="175"/>
        </w:numPr>
        <w:tabs>
          <w:tab w:val="left" w:pos="2676"/>
        </w:tabs>
        <w:spacing w:before="2" w:line="237" w:lineRule="auto"/>
        <w:ind w:right="845" w:firstLine="708"/>
        <w:rPr>
          <w:sz w:val="24"/>
        </w:rPr>
      </w:pPr>
      <w:r w:rsidRPr="00D26F12">
        <w:rPr>
          <w:sz w:val="24"/>
        </w:rPr>
        <w:t>выявлять особенности интерпретации одной и той же художественной идеи, сюжета в творчестве различных</w:t>
      </w:r>
      <w:r w:rsidRPr="00D26F12">
        <w:rPr>
          <w:spacing w:val="-3"/>
          <w:sz w:val="24"/>
        </w:rPr>
        <w:t xml:space="preserve"> </w:t>
      </w:r>
      <w:r w:rsidRPr="00D26F12">
        <w:rPr>
          <w:sz w:val="24"/>
        </w:rPr>
        <w:t>композиторов;</w:t>
      </w:r>
    </w:p>
    <w:p w:rsidR="00A73FF3" w:rsidRPr="00D26F12" w:rsidRDefault="00A73FF3" w:rsidP="00A73FF3">
      <w:pPr>
        <w:pStyle w:val="a6"/>
        <w:numPr>
          <w:ilvl w:val="1"/>
          <w:numId w:val="175"/>
        </w:numPr>
        <w:tabs>
          <w:tab w:val="left" w:pos="2676"/>
          <w:tab w:val="left" w:pos="4411"/>
          <w:tab w:val="left" w:pos="5742"/>
          <w:tab w:val="left" w:pos="7022"/>
          <w:tab w:val="left" w:pos="7977"/>
          <w:tab w:val="left" w:pos="8353"/>
          <w:tab w:val="left" w:pos="9044"/>
          <w:tab w:val="left" w:pos="9562"/>
        </w:tabs>
        <w:spacing w:before="4" w:line="237" w:lineRule="auto"/>
        <w:ind w:right="854" w:firstLine="708"/>
        <w:rPr>
          <w:sz w:val="24"/>
        </w:rPr>
      </w:pPr>
      <w:r w:rsidRPr="00D26F12">
        <w:rPr>
          <w:sz w:val="24"/>
        </w:rPr>
        <w:t>анализировать</w:t>
      </w:r>
      <w:r w:rsidRPr="00D26F12">
        <w:rPr>
          <w:sz w:val="24"/>
        </w:rPr>
        <w:tab/>
        <w:t>различные</w:t>
      </w:r>
      <w:r w:rsidRPr="00D26F12">
        <w:rPr>
          <w:sz w:val="24"/>
        </w:rPr>
        <w:tab/>
        <w:t>трактовки</w:t>
      </w:r>
      <w:r w:rsidRPr="00D26F12">
        <w:rPr>
          <w:sz w:val="24"/>
        </w:rPr>
        <w:tab/>
        <w:t>одного</w:t>
      </w:r>
      <w:r w:rsidRPr="00D26F12">
        <w:rPr>
          <w:sz w:val="24"/>
        </w:rPr>
        <w:tab/>
        <w:t>и</w:t>
      </w:r>
      <w:r w:rsidRPr="00D26F12">
        <w:rPr>
          <w:sz w:val="24"/>
        </w:rPr>
        <w:tab/>
        <w:t>того</w:t>
      </w:r>
      <w:r w:rsidRPr="00D26F12">
        <w:rPr>
          <w:sz w:val="24"/>
        </w:rPr>
        <w:tab/>
        <w:t>же</w:t>
      </w:r>
      <w:r w:rsidRPr="00D26F12">
        <w:rPr>
          <w:sz w:val="24"/>
        </w:rPr>
        <w:tab/>
      </w:r>
      <w:r w:rsidRPr="00D26F12">
        <w:rPr>
          <w:spacing w:val="-1"/>
          <w:sz w:val="24"/>
        </w:rPr>
        <w:t xml:space="preserve">произведения, </w:t>
      </w:r>
      <w:r w:rsidRPr="00D26F12">
        <w:rPr>
          <w:sz w:val="24"/>
        </w:rPr>
        <w:t>аргументируя исполнительскую интерпретацию замысла</w:t>
      </w:r>
      <w:r w:rsidRPr="00D26F12">
        <w:rPr>
          <w:spacing w:val="-4"/>
          <w:sz w:val="24"/>
        </w:rPr>
        <w:t xml:space="preserve"> </w:t>
      </w:r>
      <w:r w:rsidRPr="00D26F12">
        <w:rPr>
          <w:sz w:val="24"/>
        </w:rPr>
        <w:t>композитора;</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различать интерпретацию классической музыки в современных</w:t>
      </w:r>
      <w:r w:rsidRPr="00D26F12">
        <w:rPr>
          <w:spacing w:val="-5"/>
          <w:sz w:val="24"/>
        </w:rPr>
        <w:t xml:space="preserve"> </w:t>
      </w:r>
      <w:r w:rsidRPr="00D26F12">
        <w:rPr>
          <w:sz w:val="24"/>
        </w:rPr>
        <w:t>обработках;</w:t>
      </w:r>
    </w:p>
    <w:p w:rsidR="00A73FF3" w:rsidRPr="00D26F12" w:rsidRDefault="00A73FF3" w:rsidP="00A73FF3">
      <w:pPr>
        <w:pStyle w:val="a6"/>
        <w:numPr>
          <w:ilvl w:val="1"/>
          <w:numId w:val="175"/>
        </w:numPr>
        <w:tabs>
          <w:tab w:val="left" w:pos="2676"/>
        </w:tabs>
        <w:spacing w:line="293" w:lineRule="exact"/>
        <w:ind w:left="2675" w:hanging="285"/>
        <w:rPr>
          <w:sz w:val="24"/>
        </w:rPr>
      </w:pPr>
      <w:r w:rsidRPr="00D26F12">
        <w:rPr>
          <w:sz w:val="24"/>
        </w:rPr>
        <w:t>определять характерные признаки современной популярной</w:t>
      </w:r>
      <w:r w:rsidRPr="00D26F12">
        <w:rPr>
          <w:spacing w:val="-7"/>
          <w:sz w:val="24"/>
        </w:rPr>
        <w:t xml:space="preserve"> </w:t>
      </w:r>
      <w:r w:rsidRPr="00D26F12">
        <w:rPr>
          <w:sz w:val="24"/>
        </w:rPr>
        <w:t>музыки;</w:t>
      </w:r>
    </w:p>
    <w:p w:rsidR="00A73FF3" w:rsidRPr="00D26F12" w:rsidRDefault="00A73FF3" w:rsidP="00A73FF3">
      <w:pPr>
        <w:pStyle w:val="a6"/>
        <w:numPr>
          <w:ilvl w:val="1"/>
          <w:numId w:val="175"/>
        </w:numPr>
        <w:tabs>
          <w:tab w:val="left" w:pos="2676"/>
        </w:tabs>
        <w:spacing w:before="4" w:line="237" w:lineRule="auto"/>
        <w:ind w:right="844" w:firstLine="708"/>
        <w:rPr>
          <w:sz w:val="24"/>
        </w:rPr>
      </w:pPr>
      <w:r w:rsidRPr="00D26F12">
        <w:rPr>
          <w:sz w:val="24"/>
        </w:rPr>
        <w:t>называть стили рок-музыки и ее отдельных направлений: рок-оперы, рок-н- ролла и</w:t>
      </w:r>
      <w:r w:rsidRPr="00D26F12">
        <w:rPr>
          <w:spacing w:val="-1"/>
          <w:sz w:val="24"/>
        </w:rPr>
        <w:t xml:space="preserve"> </w:t>
      </w:r>
      <w:r w:rsidRPr="00D26F12">
        <w:rPr>
          <w:sz w:val="24"/>
        </w:rPr>
        <w:t>др.;</w:t>
      </w:r>
    </w:p>
    <w:p w:rsidR="00A73FF3" w:rsidRPr="00D26F12" w:rsidRDefault="00A73FF3" w:rsidP="00A73FF3">
      <w:pPr>
        <w:pStyle w:val="a6"/>
        <w:numPr>
          <w:ilvl w:val="1"/>
          <w:numId w:val="175"/>
        </w:numPr>
        <w:tabs>
          <w:tab w:val="left" w:pos="2676"/>
        </w:tabs>
        <w:spacing w:before="3" w:line="293" w:lineRule="exact"/>
        <w:ind w:left="2675" w:hanging="285"/>
        <w:rPr>
          <w:sz w:val="24"/>
        </w:rPr>
      </w:pPr>
      <w:r w:rsidRPr="00D26F12">
        <w:rPr>
          <w:sz w:val="24"/>
        </w:rPr>
        <w:t>анализировать творчество исполнителей авторской</w:t>
      </w:r>
      <w:r w:rsidRPr="00D26F12">
        <w:rPr>
          <w:spacing w:val="-5"/>
          <w:sz w:val="24"/>
        </w:rPr>
        <w:t xml:space="preserve"> </w:t>
      </w:r>
      <w:r w:rsidRPr="00D26F12">
        <w:rPr>
          <w:sz w:val="24"/>
        </w:rPr>
        <w:t>песни;</w:t>
      </w:r>
    </w:p>
    <w:p w:rsidR="00A73FF3" w:rsidRPr="00D26F12" w:rsidRDefault="00A73FF3" w:rsidP="00A73FF3">
      <w:pPr>
        <w:pStyle w:val="a6"/>
        <w:numPr>
          <w:ilvl w:val="1"/>
          <w:numId w:val="175"/>
        </w:numPr>
        <w:tabs>
          <w:tab w:val="left" w:pos="2676"/>
        </w:tabs>
        <w:spacing w:line="293" w:lineRule="exact"/>
        <w:ind w:left="2675" w:hanging="285"/>
        <w:rPr>
          <w:sz w:val="24"/>
        </w:rPr>
      </w:pPr>
      <w:r w:rsidRPr="00D26F12">
        <w:rPr>
          <w:sz w:val="24"/>
        </w:rPr>
        <w:t>выявлять особенности взаимодействия музыки с другими видами</w:t>
      </w:r>
      <w:r w:rsidRPr="00D26F12">
        <w:rPr>
          <w:spacing w:val="-8"/>
          <w:sz w:val="24"/>
        </w:rPr>
        <w:t xml:space="preserve"> </w:t>
      </w:r>
      <w:r w:rsidRPr="00D26F12">
        <w:rPr>
          <w:sz w:val="24"/>
        </w:rPr>
        <w:t>искусства;</w:t>
      </w:r>
    </w:p>
    <w:p w:rsidR="00A73FF3" w:rsidRPr="00D26F12" w:rsidRDefault="00A73FF3" w:rsidP="00A73FF3">
      <w:pPr>
        <w:pStyle w:val="a6"/>
        <w:numPr>
          <w:ilvl w:val="1"/>
          <w:numId w:val="175"/>
        </w:numPr>
        <w:tabs>
          <w:tab w:val="left" w:pos="2676"/>
        </w:tabs>
        <w:spacing w:line="293" w:lineRule="exact"/>
        <w:ind w:left="2675" w:hanging="285"/>
        <w:rPr>
          <w:sz w:val="24"/>
        </w:rPr>
      </w:pPr>
      <w:r w:rsidRPr="00D26F12">
        <w:rPr>
          <w:sz w:val="24"/>
        </w:rPr>
        <w:t>находить жанровые параллели между музыкой и другими видами</w:t>
      </w:r>
      <w:r w:rsidRPr="00D26F12">
        <w:rPr>
          <w:spacing w:val="-12"/>
          <w:sz w:val="24"/>
        </w:rPr>
        <w:t xml:space="preserve"> </w:t>
      </w:r>
      <w:r w:rsidRPr="00D26F12">
        <w:rPr>
          <w:sz w:val="24"/>
        </w:rPr>
        <w:t>искусств;</w:t>
      </w:r>
    </w:p>
    <w:p w:rsidR="00A73FF3" w:rsidRPr="00D26F12" w:rsidRDefault="00A73FF3" w:rsidP="00A73FF3">
      <w:pPr>
        <w:pStyle w:val="a6"/>
        <w:numPr>
          <w:ilvl w:val="1"/>
          <w:numId w:val="175"/>
        </w:numPr>
        <w:tabs>
          <w:tab w:val="left" w:pos="2676"/>
          <w:tab w:val="left" w:pos="4138"/>
          <w:tab w:val="left" w:pos="5566"/>
          <w:tab w:val="left" w:pos="7397"/>
          <w:tab w:val="left" w:pos="9080"/>
          <w:tab w:val="left" w:pos="9536"/>
        </w:tabs>
        <w:spacing w:before="2" w:line="237" w:lineRule="auto"/>
        <w:ind w:right="856" w:firstLine="708"/>
        <w:rPr>
          <w:sz w:val="24"/>
        </w:rPr>
      </w:pPr>
      <w:r w:rsidRPr="00D26F12">
        <w:rPr>
          <w:sz w:val="24"/>
        </w:rPr>
        <w:t>сравнивать</w:t>
      </w:r>
      <w:r w:rsidRPr="00D26F12">
        <w:rPr>
          <w:sz w:val="24"/>
        </w:rPr>
        <w:tab/>
        <w:t>интонации</w:t>
      </w:r>
      <w:r w:rsidRPr="00D26F12">
        <w:rPr>
          <w:sz w:val="24"/>
        </w:rPr>
        <w:tab/>
        <w:t>музыкального,</w:t>
      </w:r>
      <w:r w:rsidRPr="00D26F12">
        <w:rPr>
          <w:sz w:val="24"/>
        </w:rPr>
        <w:tab/>
        <w:t>живописного</w:t>
      </w:r>
      <w:r w:rsidRPr="00D26F12">
        <w:rPr>
          <w:sz w:val="24"/>
        </w:rPr>
        <w:tab/>
        <w:t>и</w:t>
      </w:r>
      <w:r w:rsidRPr="00D26F12">
        <w:rPr>
          <w:sz w:val="24"/>
        </w:rPr>
        <w:tab/>
      </w:r>
      <w:r w:rsidRPr="00D26F12">
        <w:rPr>
          <w:spacing w:val="-1"/>
          <w:sz w:val="24"/>
        </w:rPr>
        <w:t xml:space="preserve">литературного </w:t>
      </w:r>
      <w:r w:rsidRPr="00D26F12">
        <w:rPr>
          <w:sz w:val="24"/>
        </w:rPr>
        <w:t>произведений;</w:t>
      </w:r>
    </w:p>
    <w:p w:rsidR="00A73FF3" w:rsidRPr="00D26F12" w:rsidRDefault="00A73FF3" w:rsidP="00A73FF3">
      <w:pPr>
        <w:pStyle w:val="a6"/>
        <w:numPr>
          <w:ilvl w:val="1"/>
          <w:numId w:val="175"/>
        </w:numPr>
        <w:tabs>
          <w:tab w:val="left" w:pos="2676"/>
        </w:tabs>
        <w:spacing w:before="2"/>
        <w:ind w:right="854" w:firstLine="708"/>
        <w:rPr>
          <w:sz w:val="24"/>
        </w:rPr>
      </w:pPr>
      <w:r w:rsidRPr="00D26F12">
        <w:rPr>
          <w:sz w:val="24"/>
        </w:rPr>
        <w:t>понимать взаимодействие музыки, изобразительного искусства и литературы на основе осознания специфики языка каждого из</w:t>
      </w:r>
      <w:r w:rsidRPr="00D26F12">
        <w:rPr>
          <w:spacing w:val="-1"/>
          <w:sz w:val="24"/>
        </w:rPr>
        <w:t xml:space="preserve"> </w:t>
      </w:r>
      <w:r w:rsidRPr="00D26F12">
        <w:rPr>
          <w:sz w:val="24"/>
        </w:rPr>
        <w:t>них;</w:t>
      </w:r>
    </w:p>
    <w:p w:rsidR="00A73FF3" w:rsidRPr="00D26F12" w:rsidRDefault="00A73FF3" w:rsidP="00A73FF3">
      <w:pPr>
        <w:pStyle w:val="a6"/>
        <w:numPr>
          <w:ilvl w:val="1"/>
          <w:numId w:val="175"/>
        </w:numPr>
        <w:tabs>
          <w:tab w:val="left" w:pos="2676"/>
        </w:tabs>
        <w:spacing w:before="3" w:line="237" w:lineRule="auto"/>
        <w:ind w:right="854" w:firstLine="708"/>
        <w:rPr>
          <w:sz w:val="24"/>
        </w:rPr>
      </w:pPr>
      <w:r w:rsidRPr="00D26F12">
        <w:rPr>
          <w:sz w:val="24"/>
        </w:rPr>
        <w:t>находить ассоциативные связи между художественными образами музыки, изобразительного искусства и</w:t>
      </w:r>
      <w:r w:rsidRPr="00D26F12">
        <w:rPr>
          <w:spacing w:val="-3"/>
          <w:sz w:val="24"/>
        </w:rPr>
        <w:t xml:space="preserve"> </w:t>
      </w:r>
      <w:r w:rsidRPr="00D26F12">
        <w:rPr>
          <w:sz w:val="24"/>
        </w:rPr>
        <w:t>литературы;</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понимать значимость музыки в творчестве писателей и</w:t>
      </w:r>
      <w:r w:rsidRPr="00D26F12">
        <w:rPr>
          <w:spacing w:val="-7"/>
          <w:sz w:val="24"/>
        </w:rPr>
        <w:t xml:space="preserve"> </w:t>
      </w:r>
      <w:r w:rsidRPr="00D26F12">
        <w:rPr>
          <w:sz w:val="24"/>
        </w:rPr>
        <w:t>поэтов;</w:t>
      </w:r>
    </w:p>
    <w:p w:rsidR="00A73FF3" w:rsidRPr="00D26F12" w:rsidRDefault="00A73FF3" w:rsidP="00A73FF3">
      <w:pPr>
        <w:pStyle w:val="a6"/>
        <w:numPr>
          <w:ilvl w:val="1"/>
          <w:numId w:val="175"/>
        </w:numPr>
        <w:tabs>
          <w:tab w:val="left" w:pos="2676"/>
        </w:tabs>
        <w:spacing w:before="2" w:line="237" w:lineRule="auto"/>
        <w:ind w:right="844" w:firstLine="708"/>
        <w:rPr>
          <w:sz w:val="24"/>
        </w:rPr>
      </w:pPr>
      <w:r w:rsidRPr="00D26F12">
        <w:rPr>
          <w:sz w:val="24"/>
        </w:rPr>
        <w:t>называть и определять на слух мужские (тенор, баритон, бас) и женские (сопрано, меццо-сопрано, контральто) певческие</w:t>
      </w:r>
      <w:r w:rsidRPr="00D26F12">
        <w:rPr>
          <w:spacing w:val="-4"/>
          <w:sz w:val="24"/>
        </w:rPr>
        <w:t xml:space="preserve"> </w:t>
      </w:r>
      <w:r w:rsidRPr="00D26F12">
        <w:rPr>
          <w:sz w:val="24"/>
        </w:rPr>
        <w:t>голоса;</w:t>
      </w:r>
    </w:p>
    <w:p w:rsidR="00A73FF3" w:rsidRPr="00D26F12" w:rsidRDefault="00A73FF3" w:rsidP="00A73FF3">
      <w:pPr>
        <w:pStyle w:val="a6"/>
        <w:numPr>
          <w:ilvl w:val="1"/>
          <w:numId w:val="175"/>
        </w:numPr>
        <w:tabs>
          <w:tab w:val="left" w:pos="2676"/>
        </w:tabs>
        <w:spacing w:before="5" w:line="237" w:lineRule="auto"/>
        <w:ind w:right="854" w:firstLine="708"/>
        <w:rPr>
          <w:sz w:val="24"/>
        </w:rPr>
      </w:pPr>
      <w:r w:rsidRPr="00D26F12">
        <w:rPr>
          <w:sz w:val="24"/>
        </w:rPr>
        <w:t>определять разновидности хоровых коллективов по стилю (манере) исполнения: народные,</w:t>
      </w:r>
      <w:r w:rsidRPr="00D26F12">
        <w:rPr>
          <w:spacing w:val="-1"/>
          <w:sz w:val="24"/>
        </w:rPr>
        <w:t xml:space="preserve"> </w:t>
      </w:r>
      <w:r w:rsidRPr="00D26F12">
        <w:rPr>
          <w:sz w:val="24"/>
        </w:rPr>
        <w:t>академические;</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владеть навыками вокально-хорового</w:t>
      </w:r>
      <w:r w:rsidRPr="00D26F12">
        <w:rPr>
          <w:spacing w:val="-2"/>
          <w:sz w:val="24"/>
        </w:rPr>
        <w:t xml:space="preserve"> </w:t>
      </w:r>
      <w:r w:rsidRPr="00D26F12">
        <w:rPr>
          <w:sz w:val="24"/>
        </w:rPr>
        <w:t>музицирования;</w:t>
      </w:r>
    </w:p>
    <w:p w:rsidR="00A73FF3" w:rsidRPr="00D26F12" w:rsidRDefault="00A73FF3" w:rsidP="00A73FF3">
      <w:pPr>
        <w:pStyle w:val="a6"/>
        <w:numPr>
          <w:ilvl w:val="1"/>
          <w:numId w:val="175"/>
        </w:numPr>
        <w:tabs>
          <w:tab w:val="left" w:pos="2676"/>
        </w:tabs>
        <w:ind w:right="847" w:firstLine="708"/>
        <w:rPr>
          <w:sz w:val="24"/>
        </w:rPr>
      </w:pPr>
      <w:r w:rsidRPr="00D26F12">
        <w:rPr>
          <w:sz w:val="24"/>
        </w:rPr>
        <w:t>применять навыки вокально-хоровой работы при пении с музыкальным сопровождением и без сопровождения</w:t>
      </w:r>
      <w:r w:rsidRPr="00D26F12">
        <w:rPr>
          <w:spacing w:val="-2"/>
          <w:sz w:val="24"/>
        </w:rPr>
        <w:t xml:space="preserve"> </w:t>
      </w:r>
      <w:r w:rsidRPr="00D26F12">
        <w:rPr>
          <w:sz w:val="24"/>
        </w:rPr>
        <w:t>(acappella);</w:t>
      </w:r>
    </w:p>
    <w:p w:rsidR="00A73FF3" w:rsidRPr="00D26F12" w:rsidRDefault="00A73FF3" w:rsidP="00A73FF3">
      <w:pPr>
        <w:pStyle w:val="a6"/>
        <w:numPr>
          <w:ilvl w:val="1"/>
          <w:numId w:val="175"/>
        </w:numPr>
        <w:tabs>
          <w:tab w:val="left" w:pos="2676"/>
        </w:tabs>
        <w:spacing w:before="1" w:line="293" w:lineRule="exact"/>
        <w:ind w:left="2675" w:hanging="285"/>
        <w:rPr>
          <w:sz w:val="24"/>
        </w:rPr>
      </w:pPr>
      <w:r w:rsidRPr="00D26F12">
        <w:rPr>
          <w:sz w:val="24"/>
        </w:rPr>
        <w:t>творчески интерпретировать содержание музыкального произведения в</w:t>
      </w:r>
      <w:r w:rsidRPr="00D26F12">
        <w:rPr>
          <w:spacing w:val="-14"/>
          <w:sz w:val="24"/>
        </w:rPr>
        <w:t xml:space="preserve"> </w:t>
      </w:r>
      <w:r w:rsidRPr="00D26F12">
        <w:rPr>
          <w:sz w:val="24"/>
        </w:rPr>
        <w:t>пении;</w:t>
      </w:r>
    </w:p>
    <w:p w:rsidR="00A73FF3" w:rsidRPr="00D26F12" w:rsidRDefault="00A73FF3" w:rsidP="00A73FF3">
      <w:pPr>
        <w:pStyle w:val="a6"/>
        <w:numPr>
          <w:ilvl w:val="1"/>
          <w:numId w:val="175"/>
        </w:numPr>
        <w:tabs>
          <w:tab w:val="left" w:pos="2676"/>
          <w:tab w:val="left" w:pos="4171"/>
          <w:tab w:val="left" w:pos="4555"/>
          <w:tab w:val="left" w:pos="6250"/>
          <w:tab w:val="left" w:pos="8293"/>
          <w:tab w:val="left" w:pos="9991"/>
        </w:tabs>
        <w:spacing w:before="2" w:line="237" w:lineRule="auto"/>
        <w:ind w:right="857" w:firstLine="708"/>
        <w:rPr>
          <w:sz w:val="24"/>
        </w:rPr>
      </w:pPr>
      <w:r w:rsidRPr="00D26F12">
        <w:rPr>
          <w:sz w:val="24"/>
        </w:rPr>
        <w:t>участвовать</w:t>
      </w:r>
      <w:r w:rsidRPr="00D26F12">
        <w:rPr>
          <w:sz w:val="24"/>
        </w:rPr>
        <w:tab/>
        <w:t>в</w:t>
      </w:r>
      <w:r w:rsidRPr="00D26F12">
        <w:rPr>
          <w:sz w:val="24"/>
        </w:rPr>
        <w:tab/>
        <w:t>коллективной</w:t>
      </w:r>
      <w:r w:rsidRPr="00D26F12">
        <w:rPr>
          <w:sz w:val="24"/>
        </w:rPr>
        <w:tab/>
        <w:t>исполнительской</w:t>
      </w:r>
      <w:r w:rsidRPr="00D26F12">
        <w:rPr>
          <w:sz w:val="24"/>
        </w:rPr>
        <w:tab/>
        <w:t>деятельности,</w:t>
      </w:r>
      <w:r w:rsidRPr="00D26F12">
        <w:rPr>
          <w:sz w:val="24"/>
        </w:rPr>
        <w:tab/>
      </w:r>
      <w:r w:rsidRPr="00D26F12">
        <w:rPr>
          <w:spacing w:val="-3"/>
          <w:sz w:val="24"/>
        </w:rPr>
        <w:t xml:space="preserve">используя </w:t>
      </w:r>
      <w:r w:rsidRPr="00D26F12">
        <w:rPr>
          <w:sz w:val="24"/>
        </w:rPr>
        <w:t>различные формы индивидуального и группового</w:t>
      </w:r>
      <w:r w:rsidRPr="00D26F12">
        <w:rPr>
          <w:spacing w:val="-4"/>
          <w:sz w:val="24"/>
        </w:rPr>
        <w:t xml:space="preserve"> </w:t>
      </w:r>
      <w:r w:rsidRPr="00D26F12">
        <w:rPr>
          <w:sz w:val="24"/>
        </w:rPr>
        <w:t>музицирования;</w:t>
      </w:r>
    </w:p>
    <w:p w:rsidR="00A73FF3" w:rsidRPr="00D26F12" w:rsidRDefault="00A73FF3" w:rsidP="00A73FF3">
      <w:pPr>
        <w:pStyle w:val="a6"/>
        <w:numPr>
          <w:ilvl w:val="1"/>
          <w:numId w:val="175"/>
        </w:numPr>
        <w:tabs>
          <w:tab w:val="left" w:pos="2676"/>
        </w:tabs>
        <w:spacing w:before="4" w:line="237" w:lineRule="auto"/>
        <w:ind w:right="856" w:firstLine="708"/>
        <w:rPr>
          <w:sz w:val="24"/>
        </w:rPr>
      </w:pPr>
      <w:r w:rsidRPr="00D26F12">
        <w:rPr>
          <w:sz w:val="24"/>
        </w:rPr>
        <w:t>размышлять о знакомом музыкальном произведении, высказывать суждения об основной идее, о средствах и формах ее</w:t>
      </w:r>
      <w:r w:rsidRPr="00D26F12">
        <w:rPr>
          <w:spacing w:val="1"/>
          <w:sz w:val="24"/>
        </w:rPr>
        <w:t xml:space="preserve"> </w:t>
      </w:r>
      <w:r w:rsidRPr="00D26F12">
        <w:rPr>
          <w:sz w:val="24"/>
        </w:rPr>
        <w:t>воплощения;</w:t>
      </w:r>
    </w:p>
    <w:p w:rsidR="00A73FF3" w:rsidRPr="00D26F12" w:rsidRDefault="00A73FF3" w:rsidP="00A73FF3">
      <w:pPr>
        <w:pStyle w:val="a6"/>
        <w:numPr>
          <w:ilvl w:val="1"/>
          <w:numId w:val="175"/>
        </w:numPr>
        <w:tabs>
          <w:tab w:val="left" w:pos="2676"/>
        </w:tabs>
        <w:spacing w:before="2" w:line="294" w:lineRule="exact"/>
        <w:ind w:left="2675" w:hanging="285"/>
        <w:rPr>
          <w:sz w:val="24"/>
        </w:rPr>
      </w:pPr>
      <w:r w:rsidRPr="00D26F12">
        <w:rPr>
          <w:sz w:val="24"/>
        </w:rPr>
        <w:t>передавать свои музыкальные впечатления в устной или письменной</w:t>
      </w:r>
      <w:r w:rsidRPr="00D26F12">
        <w:rPr>
          <w:spacing w:val="-12"/>
          <w:sz w:val="24"/>
        </w:rPr>
        <w:t xml:space="preserve"> </w:t>
      </w:r>
      <w:r w:rsidRPr="00D26F12">
        <w:rPr>
          <w:sz w:val="24"/>
        </w:rPr>
        <w:t>форме;</w:t>
      </w:r>
    </w:p>
    <w:p w:rsidR="00A73FF3" w:rsidRPr="00D26F12" w:rsidRDefault="00A73FF3" w:rsidP="00A73FF3">
      <w:pPr>
        <w:pStyle w:val="a6"/>
        <w:numPr>
          <w:ilvl w:val="1"/>
          <w:numId w:val="175"/>
        </w:numPr>
        <w:tabs>
          <w:tab w:val="left" w:pos="2676"/>
          <w:tab w:val="left" w:pos="3946"/>
          <w:tab w:val="left" w:pos="5385"/>
          <w:tab w:val="left" w:pos="6893"/>
          <w:tab w:val="left" w:pos="8022"/>
          <w:tab w:val="left" w:pos="8368"/>
        </w:tabs>
        <w:spacing w:before="2" w:line="237" w:lineRule="auto"/>
        <w:ind w:right="847" w:firstLine="708"/>
        <w:rPr>
          <w:sz w:val="24"/>
        </w:rPr>
      </w:pPr>
      <w:r w:rsidRPr="00D26F12">
        <w:rPr>
          <w:sz w:val="24"/>
        </w:rPr>
        <w:t>проявлять</w:t>
      </w:r>
      <w:r w:rsidRPr="00D26F12">
        <w:rPr>
          <w:sz w:val="24"/>
        </w:rPr>
        <w:tab/>
        <w:t>творческую</w:t>
      </w:r>
      <w:r w:rsidRPr="00D26F12">
        <w:rPr>
          <w:sz w:val="24"/>
        </w:rPr>
        <w:tab/>
        <w:t>инициативу,</w:t>
      </w:r>
      <w:r w:rsidRPr="00D26F12">
        <w:rPr>
          <w:sz w:val="24"/>
        </w:rPr>
        <w:tab/>
        <w:t>участвуя</w:t>
      </w:r>
      <w:r w:rsidRPr="00D26F12">
        <w:rPr>
          <w:sz w:val="24"/>
        </w:rPr>
        <w:tab/>
        <w:t>в</w:t>
      </w:r>
      <w:r w:rsidRPr="00D26F12">
        <w:rPr>
          <w:sz w:val="24"/>
        </w:rPr>
        <w:tab/>
        <w:t>музыкально-эстетической деятельности;</w:t>
      </w:r>
    </w:p>
    <w:p w:rsidR="00A73FF3" w:rsidRPr="00D26F12" w:rsidRDefault="00A73FF3" w:rsidP="00A73FF3">
      <w:pPr>
        <w:pStyle w:val="a6"/>
        <w:numPr>
          <w:ilvl w:val="1"/>
          <w:numId w:val="175"/>
        </w:numPr>
        <w:tabs>
          <w:tab w:val="left" w:pos="2676"/>
        </w:tabs>
        <w:spacing w:before="2"/>
        <w:ind w:right="856" w:firstLine="708"/>
        <w:rPr>
          <w:sz w:val="24"/>
        </w:rPr>
      </w:pPr>
      <w:r w:rsidRPr="00D26F12">
        <w:rPr>
          <w:sz w:val="24"/>
        </w:rPr>
        <w:t>понимать специфику музыки как вида искусства и ее значение в жизни человека и</w:t>
      </w:r>
      <w:r w:rsidRPr="00D26F12">
        <w:rPr>
          <w:spacing w:val="-1"/>
          <w:sz w:val="24"/>
        </w:rPr>
        <w:t xml:space="preserve"> </w:t>
      </w:r>
      <w:r w:rsidRPr="00D26F12">
        <w:rPr>
          <w:sz w:val="24"/>
        </w:rPr>
        <w:t>общества;</w:t>
      </w:r>
    </w:p>
    <w:p w:rsidR="00A73FF3" w:rsidRPr="00D26F12" w:rsidRDefault="00A73FF3" w:rsidP="00A73FF3">
      <w:pPr>
        <w:pStyle w:val="a6"/>
        <w:numPr>
          <w:ilvl w:val="1"/>
          <w:numId w:val="175"/>
        </w:numPr>
        <w:tabs>
          <w:tab w:val="left" w:pos="2676"/>
          <w:tab w:val="left" w:pos="4383"/>
          <w:tab w:val="left" w:pos="5718"/>
          <w:tab w:val="left" w:pos="7354"/>
          <w:tab w:val="left" w:pos="8450"/>
          <w:tab w:val="left" w:pos="8822"/>
          <w:tab w:val="left" w:pos="9800"/>
        </w:tabs>
        <w:spacing w:before="4" w:line="237" w:lineRule="auto"/>
        <w:ind w:right="852" w:firstLine="708"/>
        <w:rPr>
          <w:sz w:val="24"/>
        </w:rPr>
      </w:pPr>
      <w:r w:rsidRPr="00D26F12">
        <w:rPr>
          <w:sz w:val="24"/>
        </w:rPr>
        <w:t>эмоционально</w:t>
      </w:r>
      <w:r w:rsidRPr="00D26F12">
        <w:rPr>
          <w:sz w:val="24"/>
        </w:rPr>
        <w:tab/>
        <w:t>проживать</w:t>
      </w:r>
      <w:r w:rsidRPr="00D26F12">
        <w:rPr>
          <w:sz w:val="24"/>
        </w:rPr>
        <w:tab/>
        <w:t>исторические</w:t>
      </w:r>
      <w:r w:rsidRPr="00D26F12">
        <w:rPr>
          <w:sz w:val="24"/>
        </w:rPr>
        <w:tab/>
        <w:t>события</w:t>
      </w:r>
      <w:r w:rsidRPr="00D26F12">
        <w:rPr>
          <w:sz w:val="24"/>
        </w:rPr>
        <w:tab/>
        <w:t>и</w:t>
      </w:r>
      <w:r w:rsidRPr="00D26F12">
        <w:rPr>
          <w:sz w:val="24"/>
        </w:rPr>
        <w:tab/>
        <w:t>судьбы</w:t>
      </w:r>
      <w:r w:rsidRPr="00D26F12">
        <w:rPr>
          <w:sz w:val="24"/>
        </w:rPr>
        <w:tab/>
        <w:t>защитников Отечества, воплощаемые в музыкальных</w:t>
      </w:r>
      <w:r w:rsidRPr="00D26F12">
        <w:rPr>
          <w:spacing w:val="-4"/>
          <w:sz w:val="24"/>
        </w:rPr>
        <w:t xml:space="preserve"> </w:t>
      </w:r>
      <w:r w:rsidRPr="00D26F12">
        <w:rPr>
          <w:sz w:val="24"/>
        </w:rPr>
        <w:t>произведениях;</w:t>
      </w:r>
    </w:p>
    <w:p w:rsidR="00A73FF3" w:rsidRPr="00D26F12" w:rsidRDefault="00A73FF3" w:rsidP="00A73FF3">
      <w:pPr>
        <w:pStyle w:val="a6"/>
        <w:numPr>
          <w:ilvl w:val="1"/>
          <w:numId w:val="175"/>
        </w:numPr>
        <w:tabs>
          <w:tab w:val="left" w:pos="2676"/>
        </w:tabs>
        <w:spacing w:before="4" w:line="237" w:lineRule="auto"/>
        <w:ind w:right="852" w:firstLine="708"/>
        <w:rPr>
          <w:sz w:val="24"/>
        </w:rPr>
      </w:pPr>
      <w:r w:rsidRPr="00D26F12">
        <w:rPr>
          <w:sz w:val="24"/>
        </w:rPr>
        <w:t>приводить примеры выдающихся (в том числе современных) отечественных и зарубежных музыкальных исполнителей и исполнительских</w:t>
      </w:r>
      <w:r w:rsidRPr="00D26F12">
        <w:rPr>
          <w:spacing w:val="-2"/>
          <w:sz w:val="24"/>
        </w:rPr>
        <w:t xml:space="preserve"> </w:t>
      </w:r>
      <w:r w:rsidRPr="00D26F12">
        <w:rPr>
          <w:sz w:val="24"/>
        </w:rPr>
        <w:t>коллективов;</w:t>
      </w:r>
    </w:p>
    <w:p w:rsidR="00A73FF3" w:rsidRPr="00D26F12" w:rsidRDefault="00A73FF3" w:rsidP="00A73FF3">
      <w:pPr>
        <w:pStyle w:val="a6"/>
        <w:numPr>
          <w:ilvl w:val="1"/>
          <w:numId w:val="175"/>
        </w:numPr>
        <w:tabs>
          <w:tab w:val="left" w:pos="2676"/>
        </w:tabs>
        <w:spacing w:before="5" w:line="237" w:lineRule="auto"/>
        <w:ind w:right="849" w:firstLine="708"/>
        <w:rPr>
          <w:sz w:val="24"/>
        </w:rPr>
      </w:pPr>
      <w:r w:rsidRPr="00D26F12">
        <w:rPr>
          <w:sz w:val="24"/>
        </w:rPr>
        <w:t>применять современные информационно-коммуникационные технологии для записи и воспроизведения</w:t>
      </w:r>
      <w:r w:rsidRPr="00D26F12">
        <w:rPr>
          <w:spacing w:val="-3"/>
          <w:sz w:val="24"/>
        </w:rPr>
        <w:t xml:space="preserve"> </w:t>
      </w:r>
      <w:r w:rsidRPr="00D26F12">
        <w:rPr>
          <w:sz w:val="24"/>
        </w:rPr>
        <w:t>музыки;</w:t>
      </w:r>
    </w:p>
    <w:p w:rsidR="00A73FF3" w:rsidRPr="00D26F12" w:rsidRDefault="00A73FF3" w:rsidP="00A73FF3">
      <w:pPr>
        <w:pStyle w:val="a6"/>
        <w:numPr>
          <w:ilvl w:val="1"/>
          <w:numId w:val="175"/>
        </w:numPr>
        <w:tabs>
          <w:tab w:val="left" w:pos="2676"/>
          <w:tab w:val="left" w:pos="4476"/>
          <w:tab w:val="left" w:pos="6155"/>
          <w:tab w:val="left" w:pos="8021"/>
          <w:tab w:val="left" w:pos="9647"/>
        </w:tabs>
        <w:spacing w:before="4" w:line="237" w:lineRule="auto"/>
        <w:ind w:right="850" w:firstLine="708"/>
        <w:rPr>
          <w:sz w:val="24"/>
        </w:rPr>
      </w:pPr>
      <w:r w:rsidRPr="00D26F12">
        <w:rPr>
          <w:sz w:val="24"/>
        </w:rPr>
        <w:t>обосновывать</w:t>
      </w:r>
      <w:r w:rsidRPr="00D26F12">
        <w:rPr>
          <w:sz w:val="24"/>
        </w:rPr>
        <w:tab/>
        <w:t>собственные</w:t>
      </w:r>
      <w:r w:rsidRPr="00D26F12">
        <w:rPr>
          <w:sz w:val="24"/>
        </w:rPr>
        <w:tab/>
        <w:t>предпочтения,</w:t>
      </w:r>
      <w:r w:rsidRPr="00D26F12">
        <w:rPr>
          <w:sz w:val="24"/>
        </w:rPr>
        <w:tab/>
        <w:t>касающиеся</w:t>
      </w:r>
      <w:r w:rsidRPr="00D26F12">
        <w:rPr>
          <w:sz w:val="24"/>
        </w:rPr>
        <w:tab/>
      </w:r>
      <w:r w:rsidRPr="00D26F12">
        <w:rPr>
          <w:spacing w:val="-3"/>
          <w:sz w:val="24"/>
        </w:rPr>
        <w:t xml:space="preserve">музыкальных </w:t>
      </w:r>
      <w:r w:rsidRPr="00D26F12">
        <w:rPr>
          <w:sz w:val="24"/>
        </w:rPr>
        <w:t>произведений различных стилей и</w:t>
      </w:r>
      <w:r w:rsidRPr="00D26F12">
        <w:rPr>
          <w:spacing w:val="-2"/>
          <w:sz w:val="24"/>
        </w:rPr>
        <w:t xml:space="preserve"> </w:t>
      </w:r>
      <w:r w:rsidRPr="00D26F12">
        <w:rPr>
          <w:sz w:val="24"/>
        </w:rPr>
        <w:t>жанров;</w:t>
      </w:r>
    </w:p>
    <w:p w:rsidR="00A73FF3" w:rsidRPr="00D26F12" w:rsidRDefault="00A73FF3" w:rsidP="00A73FF3">
      <w:pPr>
        <w:spacing w:line="237" w:lineRule="auto"/>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75"/>
        </w:numPr>
        <w:tabs>
          <w:tab w:val="left" w:pos="2676"/>
        </w:tabs>
        <w:spacing w:before="88"/>
        <w:ind w:right="857" w:firstLine="708"/>
        <w:jc w:val="both"/>
        <w:rPr>
          <w:sz w:val="24"/>
        </w:rPr>
      </w:pPr>
      <w:r w:rsidRPr="00D26F12">
        <w:rPr>
          <w:sz w:val="24"/>
        </w:rPr>
        <w:lastRenderedPageBreak/>
        <w:t>использовать знания о музыке и музыкантах, полученные на занятиях, при составлении домашней фонотеки,</w:t>
      </w:r>
      <w:r w:rsidRPr="00D26F12">
        <w:rPr>
          <w:spacing w:val="-1"/>
          <w:sz w:val="24"/>
        </w:rPr>
        <w:t xml:space="preserve"> </w:t>
      </w:r>
      <w:r w:rsidRPr="00D26F12">
        <w:rPr>
          <w:sz w:val="24"/>
        </w:rPr>
        <w:t>видеотеки;</w:t>
      </w:r>
    </w:p>
    <w:p w:rsidR="00A73FF3" w:rsidRPr="00D26F12" w:rsidRDefault="00A73FF3" w:rsidP="00A73FF3">
      <w:pPr>
        <w:pStyle w:val="a4"/>
        <w:tabs>
          <w:tab w:val="left" w:pos="3271"/>
          <w:tab w:val="left" w:pos="5080"/>
          <w:tab w:val="left" w:pos="6005"/>
          <w:tab w:val="left" w:pos="6364"/>
          <w:tab w:val="left" w:pos="7333"/>
          <w:tab w:val="left" w:pos="7674"/>
          <w:tab w:val="left" w:pos="9307"/>
          <w:tab w:val="left" w:pos="10899"/>
        </w:tabs>
        <w:ind w:right="856"/>
      </w:pPr>
      <w:r w:rsidRPr="00D26F12">
        <w:t>использовать</w:t>
      </w:r>
      <w:r w:rsidRPr="00D26F12">
        <w:tab/>
        <w:t>приобретенные</w:t>
      </w:r>
      <w:r w:rsidRPr="00D26F12">
        <w:tab/>
        <w:t>знания</w:t>
      </w:r>
      <w:r w:rsidRPr="00D26F12">
        <w:tab/>
        <w:t>и</w:t>
      </w:r>
      <w:r w:rsidRPr="00D26F12">
        <w:tab/>
        <w:t>умения</w:t>
      </w:r>
      <w:r w:rsidRPr="00D26F12">
        <w:tab/>
        <w:t>в</w:t>
      </w:r>
      <w:r w:rsidRPr="00D26F12">
        <w:tab/>
        <w:t>практической</w:t>
      </w:r>
      <w:r w:rsidRPr="00D26F12">
        <w:tab/>
        <w:t>деятельности</w:t>
      </w:r>
      <w:r w:rsidRPr="00D26F12">
        <w:tab/>
      </w:r>
      <w:r w:rsidRPr="00D26F12">
        <w:rPr>
          <w:spacing w:val="-18"/>
        </w:rPr>
        <w:t xml:space="preserve">и </w:t>
      </w:r>
      <w:r w:rsidRPr="00D26F12">
        <w:t>повседневной жизни (в том числе в творческой и</w:t>
      </w:r>
      <w:r w:rsidRPr="00D26F12">
        <w:rPr>
          <w:spacing w:val="-9"/>
        </w:rPr>
        <w:t xml:space="preserve"> </w:t>
      </w:r>
      <w:r w:rsidRPr="00D26F12">
        <w:t>сценической).</w:t>
      </w:r>
    </w:p>
    <w:p w:rsidR="00A73FF3" w:rsidRPr="00D26F12" w:rsidRDefault="00A73FF3" w:rsidP="00A73FF3">
      <w:pPr>
        <w:pStyle w:val="1"/>
        <w:spacing w:before="4" w:line="275" w:lineRule="exact"/>
      </w:pPr>
      <w:r w:rsidRPr="00D26F12">
        <w:t>Выпускник получит возможность научиться:</w:t>
      </w:r>
    </w:p>
    <w:p w:rsidR="00A73FF3" w:rsidRPr="00D26F12" w:rsidRDefault="00A73FF3" w:rsidP="00A73FF3">
      <w:pPr>
        <w:pStyle w:val="a6"/>
        <w:numPr>
          <w:ilvl w:val="1"/>
          <w:numId w:val="175"/>
        </w:numPr>
        <w:tabs>
          <w:tab w:val="left" w:pos="2676"/>
        </w:tabs>
        <w:spacing w:before="1" w:line="237" w:lineRule="auto"/>
        <w:ind w:right="851" w:firstLine="708"/>
        <w:jc w:val="both"/>
        <w:rPr>
          <w:i/>
          <w:sz w:val="24"/>
        </w:rPr>
      </w:pPr>
      <w:r w:rsidRPr="00D26F12">
        <w:rPr>
          <w:i/>
          <w:sz w:val="24"/>
        </w:rPr>
        <w:t>понимать истоки и интонационное своеобразие, характерные черты и признаки, традиций, обрядов музыкального фольклора разных стран</w:t>
      </w:r>
      <w:r w:rsidRPr="00D26F12">
        <w:rPr>
          <w:i/>
          <w:spacing w:val="-7"/>
          <w:sz w:val="24"/>
        </w:rPr>
        <w:t xml:space="preserve"> </w:t>
      </w:r>
      <w:r w:rsidRPr="00D26F12">
        <w:rPr>
          <w:i/>
          <w:sz w:val="24"/>
        </w:rPr>
        <w:t>мира;</w:t>
      </w:r>
    </w:p>
    <w:p w:rsidR="00A73FF3" w:rsidRPr="00D26F12" w:rsidRDefault="00A73FF3" w:rsidP="00A73FF3">
      <w:pPr>
        <w:pStyle w:val="a6"/>
        <w:numPr>
          <w:ilvl w:val="1"/>
          <w:numId w:val="175"/>
        </w:numPr>
        <w:tabs>
          <w:tab w:val="left" w:pos="2676"/>
        </w:tabs>
        <w:spacing w:before="5" w:line="237" w:lineRule="auto"/>
        <w:ind w:right="849" w:firstLine="708"/>
        <w:jc w:val="both"/>
        <w:rPr>
          <w:i/>
          <w:sz w:val="24"/>
        </w:rPr>
      </w:pPr>
      <w:r w:rsidRPr="00D26F12">
        <w:rPr>
          <w:i/>
          <w:sz w:val="24"/>
        </w:rPr>
        <w:t>понимать особенности языка западноевропейской музыки на примере мадригала, мотета, кантаты, прелюдии, фуги, мессы,</w:t>
      </w:r>
      <w:r w:rsidRPr="00D26F12">
        <w:rPr>
          <w:i/>
          <w:spacing w:val="-4"/>
          <w:sz w:val="24"/>
        </w:rPr>
        <w:t xml:space="preserve"> </w:t>
      </w:r>
      <w:r w:rsidRPr="00D26F12">
        <w:rPr>
          <w:i/>
          <w:sz w:val="24"/>
        </w:rPr>
        <w:t>реквиема;</w:t>
      </w:r>
    </w:p>
    <w:p w:rsidR="00A73FF3" w:rsidRPr="00D26F12" w:rsidRDefault="00A73FF3" w:rsidP="00A73FF3">
      <w:pPr>
        <w:pStyle w:val="a6"/>
        <w:numPr>
          <w:ilvl w:val="1"/>
          <w:numId w:val="175"/>
        </w:numPr>
        <w:tabs>
          <w:tab w:val="left" w:pos="2676"/>
        </w:tabs>
        <w:spacing w:before="4" w:line="237" w:lineRule="auto"/>
        <w:ind w:right="851" w:firstLine="708"/>
        <w:jc w:val="both"/>
        <w:rPr>
          <w:i/>
          <w:sz w:val="24"/>
        </w:rPr>
      </w:pPr>
      <w:r w:rsidRPr="00D26F12">
        <w:rPr>
          <w:i/>
          <w:sz w:val="24"/>
        </w:rPr>
        <w:t>понимать особенности языка отечественной духовной и светской музыкальной культуры на примере канта, литургии, хорового</w:t>
      </w:r>
      <w:r w:rsidRPr="00D26F12">
        <w:rPr>
          <w:i/>
          <w:spacing w:val="-5"/>
          <w:sz w:val="24"/>
        </w:rPr>
        <w:t xml:space="preserve"> </w:t>
      </w:r>
      <w:r w:rsidRPr="00D26F12">
        <w:rPr>
          <w:i/>
          <w:sz w:val="24"/>
        </w:rPr>
        <w:t>концерта;</w:t>
      </w:r>
    </w:p>
    <w:p w:rsidR="00A73FF3" w:rsidRPr="00D26F12" w:rsidRDefault="00A73FF3" w:rsidP="00A73FF3">
      <w:pPr>
        <w:pStyle w:val="a6"/>
        <w:numPr>
          <w:ilvl w:val="1"/>
          <w:numId w:val="175"/>
        </w:numPr>
        <w:tabs>
          <w:tab w:val="left" w:pos="2676"/>
        </w:tabs>
        <w:spacing w:before="3" w:line="293" w:lineRule="exact"/>
        <w:ind w:left="2675" w:hanging="285"/>
        <w:rPr>
          <w:i/>
          <w:sz w:val="24"/>
        </w:rPr>
      </w:pPr>
      <w:r w:rsidRPr="00D26F12">
        <w:rPr>
          <w:i/>
          <w:sz w:val="24"/>
        </w:rPr>
        <w:t>определять специфику духовной музыки в эпоху</w:t>
      </w:r>
      <w:r w:rsidRPr="00D26F12">
        <w:rPr>
          <w:i/>
          <w:spacing w:val="-5"/>
          <w:sz w:val="24"/>
        </w:rPr>
        <w:t xml:space="preserve"> </w:t>
      </w:r>
      <w:r w:rsidRPr="00D26F12">
        <w:rPr>
          <w:i/>
          <w:sz w:val="24"/>
        </w:rPr>
        <w:t>Средневековья;</w:t>
      </w:r>
    </w:p>
    <w:p w:rsidR="00A73FF3" w:rsidRPr="00D26F12" w:rsidRDefault="00A73FF3" w:rsidP="00A73FF3">
      <w:pPr>
        <w:pStyle w:val="a6"/>
        <w:numPr>
          <w:ilvl w:val="1"/>
          <w:numId w:val="175"/>
        </w:numPr>
        <w:tabs>
          <w:tab w:val="left" w:pos="2676"/>
        </w:tabs>
        <w:spacing w:before="1" w:line="237" w:lineRule="auto"/>
        <w:ind w:right="847" w:firstLine="708"/>
        <w:jc w:val="both"/>
        <w:rPr>
          <w:i/>
          <w:sz w:val="24"/>
        </w:rPr>
      </w:pPr>
      <w:r w:rsidRPr="00D26F12">
        <w:rPr>
          <w:i/>
          <w:sz w:val="24"/>
        </w:rPr>
        <w:t>распознавать мелодику знаменного распева – основы древнерусской церковной музыки;</w:t>
      </w:r>
    </w:p>
    <w:p w:rsidR="00A73FF3" w:rsidRPr="00D26F12" w:rsidRDefault="00A73FF3" w:rsidP="00A73FF3">
      <w:pPr>
        <w:pStyle w:val="a6"/>
        <w:numPr>
          <w:ilvl w:val="1"/>
          <w:numId w:val="175"/>
        </w:numPr>
        <w:tabs>
          <w:tab w:val="left" w:pos="2676"/>
        </w:tabs>
        <w:spacing w:before="3"/>
        <w:ind w:right="852" w:firstLine="708"/>
        <w:jc w:val="both"/>
        <w:rPr>
          <w:i/>
          <w:sz w:val="24"/>
        </w:rPr>
      </w:pPr>
      <w:r w:rsidRPr="00D26F12">
        <w:rPr>
          <w:i/>
          <w:sz w:val="24"/>
        </w:rPr>
        <w:t>различать формы построения музыки (сонатно-симфонический цикл, сюита), понимать их возможности в воплощении и развитии музыкальных</w:t>
      </w:r>
      <w:r w:rsidRPr="00D26F12">
        <w:rPr>
          <w:i/>
          <w:spacing w:val="-8"/>
          <w:sz w:val="24"/>
        </w:rPr>
        <w:t xml:space="preserve"> </w:t>
      </w:r>
      <w:r w:rsidRPr="00D26F12">
        <w:rPr>
          <w:i/>
          <w:sz w:val="24"/>
        </w:rPr>
        <w:t>образов;</w:t>
      </w:r>
    </w:p>
    <w:p w:rsidR="00A73FF3" w:rsidRPr="00D26F12" w:rsidRDefault="00A73FF3" w:rsidP="00A73FF3">
      <w:pPr>
        <w:pStyle w:val="a6"/>
        <w:numPr>
          <w:ilvl w:val="1"/>
          <w:numId w:val="175"/>
        </w:numPr>
        <w:tabs>
          <w:tab w:val="left" w:pos="2676"/>
        </w:tabs>
        <w:spacing w:before="4" w:line="237" w:lineRule="auto"/>
        <w:ind w:right="852" w:firstLine="708"/>
        <w:jc w:val="both"/>
        <w:rPr>
          <w:i/>
          <w:sz w:val="24"/>
        </w:rPr>
      </w:pPr>
      <w:r w:rsidRPr="00D26F12">
        <w:rPr>
          <w:i/>
          <w:sz w:val="24"/>
        </w:rPr>
        <w:t>выделять признаки для установления стилевых связей в процессе изучения музыкального</w:t>
      </w:r>
      <w:r w:rsidRPr="00D26F12">
        <w:rPr>
          <w:i/>
          <w:spacing w:val="-1"/>
          <w:sz w:val="24"/>
        </w:rPr>
        <w:t xml:space="preserve"> </w:t>
      </w:r>
      <w:r w:rsidRPr="00D26F12">
        <w:rPr>
          <w:i/>
          <w:sz w:val="24"/>
        </w:rPr>
        <w:t>искусства;</w:t>
      </w:r>
    </w:p>
    <w:p w:rsidR="00A73FF3" w:rsidRPr="00D26F12" w:rsidRDefault="00A73FF3" w:rsidP="00A73FF3">
      <w:pPr>
        <w:pStyle w:val="a6"/>
        <w:numPr>
          <w:ilvl w:val="1"/>
          <w:numId w:val="175"/>
        </w:numPr>
        <w:tabs>
          <w:tab w:val="left" w:pos="2676"/>
        </w:tabs>
        <w:spacing w:before="4" w:line="237" w:lineRule="auto"/>
        <w:ind w:right="850" w:firstLine="708"/>
        <w:jc w:val="both"/>
        <w:rPr>
          <w:i/>
          <w:sz w:val="24"/>
        </w:rPr>
      </w:pPr>
      <w:r w:rsidRPr="00D26F12">
        <w:rPr>
          <w:i/>
          <w:sz w:val="24"/>
        </w:rPr>
        <w:t>различать и передавать в художественно-творческой деятельности характер, эмоциональное состояние и свое отношение к природе, человеку,</w:t>
      </w:r>
      <w:r w:rsidRPr="00D26F12">
        <w:rPr>
          <w:i/>
          <w:spacing w:val="-7"/>
          <w:sz w:val="24"/>
        </w:rPr>
        <w:t xml:space="preserve"> </w:t>
      </w:r>
      <w:r w:rsidRPr="00D26F12">
        <w:rPr>
          <w:i/>
          <w:sz w:val="24"/>
        </w:rPr>
        <w:t>обществу;</w:t>
      </w:r>
    </w:p>
    <w:p w:rsidR="00A73FF3" w:rsidRPr="00D26F12" w:rsidRDefault="00A73FF3" w:rsidP="00A73FF3">
      <w:pPr>
        <w:pStyle w:val="a6"/>
        <w:numPr>
          <w:ilvl w:val="1"/>
          <w:numId w:val="175"/>
        </w:numPr>
        <w:tabs>
          <w:tab w:val="left" w:pos="2676"/>
        </w:tabs>
        <w:spacing w:before="5" w:line="237" w:lineRule="auto"/>
        <w:ind w:right="852" w:firstLine="708"/>
        <w:jc w:val="both"/>
        <w:rPr>
          <w:i/>
          <w:sz w:val="24"/>
        </w:rPr>
      </w:pPr>
      <w:r w:rsidRPr="00D26F12">
        <w:rPr>
          <w:i/>
          <w:sz w:val="24"/>
        </w:rPr>
        <w:t>исполнять свою партию в хоре в простейших двухголосных произведениях, в том числе с ориентацией на нотную</w:t>
      </w:r>
      <w:r w:rsidRPr="00D26F12">
        <w:rPr>
          <w:i/>
          <w:spacing w:val="-4"/>
          <w:sz w:val="24"/>
        </w:rPr>
        <w:t xml:space="preserve"> </w:t>
      </w:r>
      <w:r w:rsidRPr="00D26F12">
        <w:rPr>
          <w:i/>
          <w:sz w:val="24"/>
        </w:rPr>
        <w:t>запись;</w:t>
      </w:r>
    </w:p>
    <w:p w:rsidR="00A73FF3" w:rsidRPr="00D26F12" w:rsidRDefault="00A73FF3" w:rsidP="00A73FF3">
      <w:pPr>
        <w:pStyle w:val="a6"/>
        <w:numPr>
          <w:ilvl w:val="1"/>
          <w:numId w:val="175"/>
        </w:numPr>
        <w:tabs>
          <w:tab w:val="left" w:pos="2676"/>
        </w:tabs>
        <w:spacing w:before="4" w:line="237" w:lineRule="auto"/>
        <w:ind w:right="851" w:firstLine="708"/>
        <w:jc w:val="both"/>
        <w:rPr>
          <w:i/>
          <w:sz w:val="24"/>
        </w:rPr>
      </w:pPr>
      <w:r w:rsidRPr="00D26F12">
        <w:rPr>
          <w:i/>
          <w:sz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A73FF3" w:rsidRPr="00D26F12" w:rsidRDefault="00A73FF3" w:rsidP="00A73FF3">
      <w:pPr>
        <w:pStyle w:val="a4"/>
        <w:spacing w:before="3"/>
        <w:ind w:left="0"/>
        <w:rPr>
          <w:i/>
        </w:rPr>
      </w:pPr>
    </w:p>
    <w:p w:rsidR="00A73FF3" w:rsidRPr="00D26F12" w:rsidRDefault="00A73FF3" w:rsidP="00A73FF3">
      <w:pPr>
        <w:pStyle w:val="a4"/>
        <w:spacing w:before="1"/>
        <w:ind w:left="2022"/>
      </w:pPr>
      <w:r w:rsidRPr="00D26F12">
        <w:t>Изучение предметной области «Технология» должно обеспечить:</w:t>
      </w:r>
    </w:p>
    <w:p w:rsidR="00A73FF3" w:rsidRPr="00D26F12" w:rsidRDefault="00A73FF3" w:rsidP="00A73FF3">
      <w:pPr>
        <w:pStyle w:val="a4"/>
        <w:ind w:right="852" w:firstLine="700"/>
        <w:jc w:val="both"/>
      </w:pPr>
      <w:r w:rsidRPr="00D26F12">
        <w:t>развитие инновационной творческой деятельности обучающихся в процессе решения прикладных учебных задач;</w:t>
      </w:r>
    </w:p>
    <w:p w:rsidR="00A73FF3" w:rsidRPr="00D26F12" w:rsidRDefault="00A73FF3" w:rsidP="00A73FF3">
      <w:pPr>
        <w:pStyle w:val="a4"/>
        <w:ind w:right="856" w:firstLine="700"/>
        <w:jc w:val="both"/>
      </w:pPr>
      <w:r w:rsidRPr="00D26F12">
        <w:t>активное использование знаний, полученных при изучении других учебных предметов, и сформированных универсальных учебных действий;</w:t>
      </w:r>
    </w:p>
    <w:p w:rsidR="00A73FF3" w:rsidRPr="00D26F12" w:rsidRDefault="00A73FF3" w:rsidP="00A73FF3">
      <w:pPr>
        <w:pStyle w:val="a4"/>
        <w:ind w:right="850" w:firstLine="700"/>
        <w:jc w:val="both"/>
      </w:pPr>
      <w:r w:rsidRPr="00D26F12">
        <w:t>совершенствование умений выполнения учебно-исследовательской и проектной деятельности;</w:t>
      </w:r>
    </w:p>
    <w:p w:rsidR="00A73FF3" w:rsidRPr="00D26F12" w:rsidRDefault="00A73FF3" w:rsidP="00A73FF3">
      <w:pPr>
        <w:pStyle w:val="a4"/>
        <w:ind w:right="847" w:firstLine="700"/>
        <w:jc w:val="both"/>
      </w:pPr>
      <w:r w:rsidRPr="00D26F12">
        <w:t>формирование представлений о социальных и этических аспектах научно- технического прогресса;</w:t>
      </w:r>
    </w:p>
    <w:p w:rsidR="00A73FF3" w:rsidRPr="00D26F12" w:rsidRDefault="00A73FF3" w:rsidP="00A73FF3">
      <w:pPr>
        <w:pStyle w:val="a4"/>
        <w:ind w:right="850" w:firstLine="700"/>
        <w:jc w:val="both"/>
      </w:pPr>
      <w:r w:rsidRPr="00D26F12">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A73FF3" w:rsidRPr="00D26F12" w:rsidRDefault="00A73FF3" w:rsidP="00A73FF3">
      <w:pPr>
        <w:pStyle w:val="a4"/>
        <w:ind w:left="0"/>
        <w:rPr>
          <w:sz w:val="26"/>
        </w:rPr>
      </w:pPr>
    </w:p>
    <w:p w:rsidR="00A73FF3" w:rsidRPr="00D26F12" w:rsidRDefault="00A73FF3" w:rsidP="00A73FF3">
      <w:pPr>
        <w:pStyle w:val="1"/>
        <w:numPr>
          <w:ilvl w:val="3"/>
          <w:numId w:val="364"/>
        </w:numPr>
        <w:tabs>
          <w:tab w:val="left" w:pos="2523"/>
        </w:tabs>
        <w:spacing w:before="215"/>
        <w:ind w:left="2523" w:hanging="841"/>
        <w:jc w:val="left"/>
      </w:pPr>
      <w:bookmarkStart w:id="25" w:name="_bookmark21"/>
      <w:bookmarkEnd w:id="25"/>
      <w:r w:rsidRPr="00D26F12">
        <w:t>Технология</w:t>
      </w:r>
    </w:p>
    <w:p w:rsidR="00A73FF3" w:rsidRPr="00D26F12" w:rsidRDefault="00A73FF3" w:rsidP="00A73FF3">
      <w:pPr>
        <w:pStyle w:val="a4"/>
        <w:ind w:right="855" w:firstLine="700"/>
        <w:jc w:val="both"/>
      </w:pPr>
      <w:r w:rsidRPr="00D26F12">
        <w:t>Предметные результаты изучения предметной области «Технология» должны отражать:</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3FF3" w:rsidRPr="00D26F12" w:rsidRDefault="00A73FF3" w:rsidP="00A73FF3">
      <w:pPr>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4"/>
          <w:numId w:val="364"/>
        </w:numPr>
        <w:tabs>
          <w:tab w:val="left" w:pos="2642"/>
        </w:tabs>
        <w:spacing w:before="66"/>
        <w:ind w:right="850" w:firstLine="700"/>
        <w:jc w:val="both"/>
        <w:rPr>
          <w:sz w:val="24"/>
        </w:rPr>
      </w:pPr>
      <w:r w:rsidRPr="00D26F12">
        <w:rPr>
          <w:sz w:val="24"/>
        </w:rPr>
        <w:lastRenderedPageBreak/>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w:t>
      </w:r>
      <w:r w:rsidRPr="00D26F12">
        <w:rPr>
          <w:spacing w:val="-1"/>
          <w:sz w:val="24"/>
        </w:rPr>
        <w:t xml:space="preserve"> </w:t>
      </w:r>
      <w:r w:rsidRPr="00D26F12">
        <w:rPr>
          <w:sz w:val="24"/>
        </w:rPr>
        <w:t>труда;</w:t>
      </w:r>
    </w:p>
    <w:p w:rsidR="00A73FF3" w:rsidRPr="00D26F12" w:rsidRDefault="00A73FF3" w:rsidP="00A73FF3">
      <w:pPr>
        <w:pStyle w:val="a6"/>
        <w:numPr>
          <w:ilvl w:val="4"/>
          <w:numId w:val="364"/>
        </w:numPr>
        <w:tabs>
          <w:tab w:val="left" w:pos="2642"/>
        </w:tabs>
        <w:spacing w:before="1"/>
        <w:ind w:right="853" w:firstLine="700"/>
        <w:jc w:val="both"/>
        <w:rPr>
          <w:sz w:val="24"/>
        </w:rPr>
      </w:pPr>
      <w:r w:rsidRPr="00D26F12">
        <w:rPr>
          <w:sz w:val="24"/>
        </w:rPr>
        <w:t>овладение средствами и формами графического отображения объектов или процессов, правилами выполнения графической</w:t>
      </w:r>
      <w:r w:rsidRPr="00D26F12">
        <w:rPr>
          <w:spacing w:val="-2"/>
          <w:sz w:val="24"/>
        </w:rPr>
        <w:t xml:space="preserve"> </w:t>
      </w:r>
      <w:r w:rsidRPr="00D26F12">
        <w:rPr>
          <w:sz w:val="24"/>
        </w:rPr>
        <w:t>документации;</w:t>
      </w:r>
    </w:p>
    <w:p w:rsidR="00A73FF3" w:rsidRPr="00D26F12" w:rsidRDefault="00A73FF3" w:rsidP="00A73FF3">
      <w:pPr>
        <w:pStyle w:val="a6"/>
        <w:numPr>
          <w:ilvl w:val="4"/>
          <w:numId w:val="364"/>
        </w:numPr>
        <w:tabs>
          <w:tab w:val="left" w:pos="2642"/>
        </w:tabs>
        <w:ind w:right="856" w:firstLine="700"/>
        <w:jc w:val="both"/>
        <w:rPr>
          <w:sz w:val="24"/>
        </w:rPr>
      </w:pPr>
      <w:r w:rsidRPr="00D26F12">
        <w:rPr>
          <w:sz w:val="24"/>
        </w:rPr>
        <w:t>формирование умений устанавливать взаимосвязь знаний по разным учебным предметам для решения прикладных учебных</w:t>
      </w:r>
      <w:r w:rsidRPr="00D26F12">
        <w:rPr>
          <w:spacing w:val="4"/>
          <w:sz w:val="24"/>
        </w:rPr>
        <w:t xml:space="preserve"> </w:t>
      </w:r>
      <w:r w:rsidRPr="00D26F12">
        <w:rPr>
          <w:sz w:val="24"/>
        </w:rPr>
        <w:t>задач;</w:t>
      </w:r>
    </w:p>
    <w:p w:rsidR="00A73FF3" w:rsidRPr="00D26F12" w:rsidRDefault="00A73FF3" w:rsidP="00A73FF3">
      <w:pPr>
        <w:pStyle w:val="a6"/>
        <w:numPr>
          <w:ilvl w:val="4"/>
          <w:numId w:val="364"/>
        </w:numPr>
        <w:tabs>
          <w:tab w:val="left" w:pos="2642"/>
        </w:tabs>
        <w:ind w:right="852" w:firstLine="700"/>
        <w:jc w:val="both"/>
        <w:rPr>
          <w:sz w:val="24"/>
        </w:rPr>
      </w:pPr>
      <w:r w:rsidRPr="00D26F12">
        <w:rPr>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sidRPr="00D26F12">
        <w:rPr>
          <w:spacing w:val="-10"/>
          <w:sz w:val="24"/>
        </w:rPr>
        <w:t xml:space="preserve"> </w:t>
      </w:r>
      <w:r w:rsidRPr="00D26F12">
        <w:rPr>
          <w:sz w:val="24"/>
        </w:rPr>
        <w:t>обслуживания;</w:t>
      </w:r>
    </w:p>
    <w:p w:rsidR="00A73FF3" w:rsidRPr="00D26F12" w:rsidRDefault="00A73FF3" w:rsidP="00A73FF3">
      <w:pPr>
        <w:pStyle w:val="a6"/>
        <w:numPr>
          <w:ilvl w:val="4"/>
          <w:numId w:val="364"/>
        </w:numPr>
        <w:tabs>
          <w:tab w:val="left" w:pos="2642"/>
        </w:tabs>
        <w:ind w:right="849" w:firstLine="700"/>
        <w:jc w:val="both"/>
        <w:rPr>
          <w:sz w:val="24"/>
        </w:rPr>
      </w:pPr>
      <w:r w:rsidRPr="00D26F12">
        <w:rPr>
          <w:sz w:val="24"/>
        </w:rPr>
        <w:t>формирование представлений о мире профессий, связанных с изучаемыми технологиями, их востребованности на рынке</w:t>
      </w:r>
      <w:r w:rsidRPr="00D26F12">
        <w:rPr>
          <w:spacing w:val="-5"/>
          <w:sz w:val="24"/>
        </w:rPr>
        <w:t xml:space="preserve"> </w:t>
      </w:r>
      <w:r w:rsidRPr="00D26F12">
        <w:rPr>
          <w:sz w:val="24"/>
        </w:rPr>
        <w:t>труда.</w:t>
      </w:r>
    </w:p>
    <w:p w:rsidR="00A73FF3" w:rsidRPr="00D26F12" w:rsidRDefault="00A73FF3" w:rsidP="00A73FF3">
      <w:pPr>
        <w:pStyle w:val="a4"/>
        <w:spacing w:before="5"/>
        <w:ind w:left="0"/>
      </w:pPr>
    </w:p>
    <w:p w:rsidR="00A73FF3" w:rsidRPr="00D26F12" w:rsidRDefault="00A73FF3" w:rsidP="00A73FF3">
      <w:pPr>
        <w:pStyle w:val="1"/>
        <w:spacing w:line="240" w:lineRule="auto"/>
        <w:ind w:left="6055" w:right="1109" w:hanging="4100"/>
      </w:pPr>
      <w:r w:rsidRPr="00D26F12">
        <w:t>Планируемые результаты изучения учебного предмета технология (мальчики) 5 класс</w:t>
      </w:r>
    </w:p>
    <w:p w:rsidR="00A73FF3" w:rsidRPr="00D26F12" w:rsidRDefault="00A73FF3" w:rsidP="00A73FF3">
      <w:pPr>
        <w:pStyle w:val="a4"/>
        <w:spacing w:before="3"/>
        <w:ind w:left="0"/>
        <w:rPr>
          <w:b/>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3828"/>
        <w:gridCol w:w="2979"/>
      </w:tblGrid>
      <w:tr w:rsidR="00D26F12" w:rsidRPr="00D26F12" w:rsidTr="00B14BF1">
        <w:trPr>
          <w:trHeight w:val="287"/>
        </w:trPr>
        <w:tc>
          <w:tcPr>
            <w:tcW w:w="3831" w:type="dxa"/>
            <w:vMerge w:val="restart"/>
          </w:tcPr>
          <w:p w:rsidR="00A73FF3" w:rsidRPr="00D26F12" w:rsidRDefault="00A73FF3" w:rsidP="00B14BF1">
            <w:pPr>
              <w:pStyle w:val="TableParagraph"/>
              <w:spacing w:before="3"/>
              <w:rPr>
                <w:b/>
                <w:sz w:val="29"/>
                <w:lang w:val="ru-RU"/>
              </w:rPr>
            </w:pPr>
          </w:p>
          <w:p w:rsidR="00A73FF3" w:rsidRPr="00D26F12" w:rsidRDefault="00A73FF3" w:rsidP="00B14BF1">
            <w:pPr>
              <w:pStyle w:val="TableParagraph"/>
              <w:spacing w:before="1"/>
              <w:ind w:left="948"/>
              <w:rPr>
                <w:b/>
                <w:sz w:val="24"/>
              </w:rPr>
            </w:pPr>
            <w:r w:rsidRPr="00D26F12">
              <w:rPr>
                <w:b/>
                <w:sz w:val="24"/>
              </w:rPr>
              <w:t>Название раздела</w:t>
            </w:r>
          </w:p>
        </w:tc>
        <w:tc>
          <w:tcPr>
            <w:tcW w:w="6807" w:type="dxa"/>
            <w:gridSpan w:val="2"/>
          </w:tcPr>
          <w:p w:rsidR="00A73FF3" w:rsidRPr="00D26F12" w:rsidRDefault="00A73FF3" w:rsidP="00B14BF1">
            <w:pPr>
              <w:pStyle w:val="TableParagraph"/>
              <w:spacing w:before="3" w:line="264" w:lineRule="exact"/>
              <w:ind w:left="2059"/>
              <w:rPr>
                <w:b/>
                <w:sz w:val="24"/>
              </w:rPr>
            </w:pPr>
            <w:r w:rsidRPr="00D26F12">
              <w:rPr>
                <w:b/>
                <w:sz w:val="24"/>
              </w:rPr>
              <w:t>Предметные результаты</w:t>
            </w:r>
          </w:p>
        </w:tc>
      </w:tr>
      <w:tr w:rsidR="00D26F12" w:rsidRPr="00D26F12" w:rsidTr="00B14BF1">
        <w:trPr>
          <w:trHeight w:val="659"/>
        </w:trPr>
        <w:tc>
          <w:tcPr>
            <w:tcW w:w="3831" w:type="dxa"/>
            <w:vMerge/>
            <w:tcBorders>
              <w:top w:val="nil"/>
            </w:tcBorders>
          </w:tcPr>
          <w:p w:rsidR="00A73FF3" w:rsidRPr="00D26F12" w:rsidRDefault="00A73FF3" w:rsidP="00B14BF1">
            <w:pPr>
              <w:rPr>
                <w:sz w:val="2"/>
                <w:szCs w:val="2"/>
              </w:rPr>
            </w:pPr>
          </w:p>
        </w:tc>
        <w:tc>
          <w:tcPr>
            <w:tcW w:w="3828" w:type="dxa"/>
          </w:tcPr>
          <w:p w:rsidR="00A73FF3" w:rsidRPr="00D26F12" w:rsidRDefault="00A73FF3" w:rsidP="00B14BF1">
            <w:pPr>
              <w:pStyle w:val="TableParagraph"/>
              <w:spacing w:before="188"/>
              <w:ind w:left="991"/>
              <w:rPr>
                <w:b/>
                <w:sz w:val="24"/>
              </w:rPr>
            </w:pPr>
            <w:r w:rsidRPr="00D26F12">
              <w:rPr>
                <w:b/>
                <w:sz w:val="24"/>
              </w:rPr>
              <w:t>ученик научится</w:t>
            </w:r>
          </w:p>
        </w:tc>
        <w:tc>
          <w:tcPr>
            <w:tcW w:w="2979" w:type="dxa"/>
          </w:tcPr>
          <w:p w:rsidR="00A73FF3" w:rsidRPr="00D26F12" w:rsidRDefault="00A73FF3" w:rsidP="00B14BF1">
            <w:pPr>
              <w:pStyle w:val="TableParagraph"/>
              <w:spacing w:before="51"/>
              <w:ind w:left="185" w:right="157" w:firstLine="432"/>
              <w:rPr>
                <w:b/>
                <w:sz w:val="24"/>
              </w:rPr>
            </w:pPr>
            <w:r w:rsidRPr="00D26F12">
              <w:rPr>
                <w:b/>
                <w:sz w:val="24"/>
              </w:rPr>
              <w:t>ученик получит возможность научиться</w:t>
            </w:r>
          </w:p>
        </w:tc>
      </w:tr>
      <w:tr w:rsidR="00D26F12" w:rsidRPr="00D26F12" w:rsidTr="00B14BF1">
        <w:trPr>
          <w:trHeight w:val="267"/>
        </w:trPr>
        <w:tc>
          <w:tcPr>
            <w:tcW w:w="3831" w:type="dxa"/>
            <w:tcBorders>
              <w:bottom w:val="nil"/>
            </w:tcBorders>
          </w:tcPr>
          <w:p w:rsidR="00A73FF3" w:rsidRPr="00D26F12" w:rsidRDefault="00A73FF3" w:rsidP="00B14BF1">
            <w:pPr>
              <w:pStyle w:val="TableParagraph"/>
              <w:spacing w:line="248" w:lineRule="exact"/>
              <w:ind w:left="107"/>
              <w:rPr>
                <w:sz w:val="24"/>
              </w:rPr>
            </w:pPr>
            <w:r w:rsidRPr="00D26F12">
              <w:rPr>
                <w:sz w:val="24"/>
              </w:rPr>
              <w:t>Блок 1.</w:t>
            </w:r>
          </w:p>
        </w:tc>
        <w:tc>
          <w:tcPr>
            <w:tcW w:w="3828" w:type="dxa"/>
            <w:tcBorders>
              <w:bottom w:val="nil"/>
            </w:tcBorders>
          </w:tcPr>
          <w:p w:rsidR="00A73FF3" w:rsidRPr="00D26F12" w:rsidRDefault="00A73FF3" w:rsidP="00B14BF1">
            <w:pPr>
              <w:pStyle w:val="TableParagraph"/>
              <w:spacing w:line="248" w:lineRule="exact"/>
              <w:ind w:left="108"/>
              <w:rPr>
                <w:sz w:val="24"/>
              </w:rPr>
            </w:pPr>
            <w:r w:rsidRPr="00D26F12">
              <w:rPr>
                <w:sz w:val="24"/>
              </w:rPr>
              <w:t>Характеризовать рекламу, виды</w:t>
            </w:r>
          </w:p>
        </w:tc>
        <w:tc>
          <w:tcPr>
            <w:tcW w:w="2979" w:type="dxa"/>
            <w:vMerge w:val="restart"/>
          </w:tcPr>
          <w:p w:rsidR="00A73FF3" w:rsidRPr="00D26F12" w:rsidRDefault="00A73FF3" w:rsidP="00B14BF1">
            <w:pPr>
              <w:pStyle w:val="TableParagraph"/>
              <w:numPr>
                <w:ilvl w:val="0"/>
                <w:numId w:val="158"/>
              </w:numPr>
              <w:tabs>
                <w:tab w:val="left" w:pos="284"/>
              </w:tabs>
              <w:ind w:right="167" w:firstLine="0"/>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Pr="00D26F12">
              <w:rPr>
                <w:spacing w:val="-3"/>
                <w:sz w:val="24"/>
                <w:lang w:val="ru-RU"/>
              </w:rPr>
              <w:t xml:space="preserve"> </w:t>
            </w:r>
            <w:r w:rsidRPr="00D26F12">
              <w:rPr>
                <w:sz w:val="24"/>
                <w:lang w:val="ru-RU"/>
              </w:rPr>
              <w:t>сфере.</w:t>
            </w: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Современные материальные,</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ресурсов.</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информационные и гуманитарные</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Разъяснять содержание понятий</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технологии и перспективы их</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«технология», «технологический</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развития</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процесс», «потребность»,</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«конструкция», «механизм»,</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«проект».</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Объяснять технологичес-кую</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схему.</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Приводить произвольные примеры</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производственных технологий в</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сфере быта</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Анализировать опыт:</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-изучения потребностей</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549"/>
        </w:trPr>
        <w:tc>
          <w:tcPr>
            <w:tcW w:w="3831" w:type="dxa"/>
            <w:tcBorders>
              <w:top w:val="nil"/>
            </w:tcBorders>
          </w:tcPr>
          <w:p w:rsidR="00A73FF3" w:rsidRPr="00D26F12" w:rsidRDefault="00A73FF3" w:rsidP="00B14BF1">
            <w:pPr>
              <w:pStyle w:val="TableParagraph"/>
              <w:rPr>
                <w:sz w:val="24"/>
              </w:rPr>
            </w:pPr>
          </w:p>
        </w:tc>
        <w:tc>
          <w:tcPr>
            <w:tcW w:w="3828" w:type="dxa"/>
            <w:tcBorders>
              <w:top w:val="nil"/>
            </w:tcBorders>
          </w:tcPr>
          <w:p w:rsidR="00A73FF3" w:rsidRPr="00D26F12" w:rsidRDefault="00A73FF3" w:rsidP="00B14BF1">
            <w:pPr>
              <w:pStyle w:val="TableParagraph"/>
              <w:spacing w:line="266" w:lineRule="exact"/>
              <w:ind w:left="108"/>
              <w:rPr>
                <w:sz w:val="24"/>
              </w:rPr>
            </w:pPr>
            <w:r w:rsidRPr="00D26F12">
              <w:rPr>
                <w:sz w:val="24"/>
              </w:rPr>
              <w:t>-проведения испытания</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3831" w:type="dxa"/>
            <w:tcBorders>
              <w:bottom w:val="nil"/>
            </w:tcBorders>
          </w:tcPr>
          <w:p w:rsidR="00A73FF3" w:rsidRPr="00D26F12" w:rsidRDefault="00A73FF3" w:rsidP="00B14BF1">
            <w:pPr>
              <w:pStyle w:val="TableParagraph"/>
              <w:spacing w:line="248" w:lineRule="exact"/>
              <w:ind w:left="107"/>
              <w:rPr>
                <w:sz w:val="24"/>
              </w:rPr>
            </w:pPr>
            <w:r w:rsidRPr="00D26F12">
              <w:rPr>
                <w:sz w:val="24"/>
              </w:rPr>
              <w:t>Блок 2.</w:t>
            </w:r>
          </w:p>
        </w:tc>
        <w:tc>
          <w:tcPr>
            <w:tcW w:w="3828" w:type="dxa"/>
            <w:tcBorders>
              <w:bottom w:val="nil"/>
            </w:tcBorders>
          </w:tcPr>
          <w:p w:rsidR="00A73FF3" w:rsidRPr="00D26F12" w:rsidRDefault="00A73FF3" w:rsidP="00B14BF1">
            <w:pPr>
              <w:pStyle w:val="TableParagraph"/>
              <w:spacing w:line="248" w:lineRule="exact"/>
              <w:ind w:left="108"/>
              <w:rPr>
                <w:sz w:val="24"/>
              </w:rPr>
            </w:pPr>
            <w:r w:rsidRPr="00D26F12">
              <w:rPr>
                <w:sz w:val="24"/>
              </w:rPr>
              <w:t>Составлять:</w:t>
            </w:r>
          </w:p>
        </w:tc>
        <w:tc>
          <w:tcPr>
            <w:tcW w:w="2979" w:type="dxa"/>
            <w:vMerge w:val="restart"/>
          </w:tcPr>
          <w:p w:rsidR="00A73FF3" w:rsidRPr="00D26F12" w:rsidRDefault="00A73FF3" w:rsidP="00B14BF1">
            <w:pPr>
              <w:pStyle w:val="TableParagraph"/>
              <w:numPr>
                <w:ilvl w:val="0"/>
                <w:numId w:val="157"/>
              </w:numPr>
              <w:tabs>
                <w:tab w:val="left" w:pos="284"/>
              </w:tabs>
              <w:ind w:right="164" w:firstLine="0"/>
              <w:rPr>
                <w:sz w:val="24"/>
                <w:lang w:val="ru-RU"/>
              </w:rPr>
            </w:pPr>
            <w:r w:rsidRPr="00D26F12">
              <w:rPr>
                <w:sz w:val="24"/>
                <w:lang w:val="ru-RU"/>
              </w:rPr>
              <w:t xml:space="preserve">выявлять и формулировать </w:t>
            </w:r>
            <w:r w:rsidRPr="00D26F12">
              <w:rPr>
                <w:spacing w:val="-3"/>
                <w:sz w:val="24"/>
                <w:lang w:val="ru-RU"/>
              </w:rPr>
              <w:t xml:space="preserve">проблему, </w:t>
            </w:r>
            <w:r w:rsidRPr="00D26F12">
              <w:rPr>
                <w:sz w:val="24"/>
                <w:lang w:val="ru-RU"/>
              </w:rPr>
              <w:t>требующую технологического решения;</w:t>
            </w:r>
          </w:p>
          <w:p w:rsidR="00A73FF3" w:rsidRPr="00D26F12" w:rsidRDefault="00A73FF3" w:rsidP="00B14BF1">
            <w:pPr>
              <w:pStyle w:val="TableParagraph"/>
              <w:numPr>
                <w:ilvl w:val="0"/>
                <w:numId w:val="157"/>
              </w:numPr>
              <w:tabs>
                <w:tab w:val="left" w:pos="284"/>
              </w:tabs>
              <w:spacing w:line="237" w:lineRule="auto"/>
              <w:ind w:right="219" w:firstLine="0"/>
              <w:rPr>
                <w:sz w:val="24"/>
                <w:lang w:val="ru-RU"/>
              </w:rPr>
            </w:pPr>
            <w:r w:rsidRPr="00D26F12">
              <w:rPr>
                <w:sz w:val="24"/>
                <w:lang w:val="ru-RU"/>
              </w:rPr>
              <w:t>модифицировать имеющиеся продукты в соответствии с</w:t>
            </w:r>
            <w:r w:rsidRPr="00D26F12">
              <w:rPr>
                <w:spacing w:val="-12"/>
                <w:sz w:val="24"/>
                <w:lang w:val="ru-RU"/>
              </w:rPr>
              <w:t xml:space="preserve"> </w:t>
            </w:r>
            <w:r w:rsidRPr="00D26F12">
              <w:rPr>
                <w:sz w:val="24"/>
                <w:lang w:val="ru-RU"/>
              </w:rPr>
              <w:t>ситуацией</w:t>
            </w:r>
          </w:p>
          <w:p w:rsidR="00A73FF3" w:rsidRPr="00D26F12" w:rsidRDefault="00A73FF3" w:rsidP="00B14BF1">
            <w:pPr>
              <w:pStyle w:val="TableParagraph"/>
              <w:ind w:left="108" w:right="159"/>
              <w:rPr>
                <w:sz w:val="24"/>
                <w:lang w:val="ru-RU"/>
              </w:rPr>
            </w:pPr>
            <w:r w:rsidRPr="00D26F12">
              <w:rPr>
                <w:sz w:val="24"/>
                <w:lang w:val="ru-RU"/>
              </w:rPr>
              <w:t>/ заказом / потребностью / задачей деятельности и в соответствии с их характеристиками разрабатывать технологию на основе</w:t>
            </w:r>
          </w:p>
          <w:p w:rsidR="00A73FF3" w:rsidRPr="00D26F12" w:rsidRDefault="00A73FF3" w:rsidP="00B14BF1">
            <w:pPr>
              <w:pStyle w:val="TableParagraph"/>
              <w:spacing w:line="264" w:lineRule="exact"/>
              <w:ind w:left="108"/>
              <w:rPr>
                <w:sz w:val="24"/>
              </w:rPr>
            </w:pPr>
            <w:r w:rsidRPr="00D26F12">
              <w:rPr>
                <w:sz w:val="24"/>
              </w:rPr>
              <w:t>базовой технологии;</w:t>
            </w: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Формирование технологической</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 техническое задание,</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культуры и проектно-</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 памятку,</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технологического мышления</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-инструкцию,</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обучающихся</w:t>
            </w: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-технологическую карту</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Осуществлять:</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-сборку моделей с помощью</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образовательного конструктора,</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 выбор товара в модельной</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ситуации</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 сохранение информации в</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формах описания, схемы, эскиза,</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фотографии</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rPr>
                <w:sz w:val="18"/>
              </w:rPr>
            </w:pPr>
          </w:p>
        </w:tc>
        <w:tc>
          <w:tcPr>
            <w:tcW w:w="3828"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Конструировать модель по</w:t>
            </w:r>
          </w:p>
        </w:tc>
        <w:tc>
          <w:tcPr>
            <w:tcW w:w="2979" w:type="dxa"/>
            <w:vMerge/>
            <w:tcBorders>
              <w:top w:val="nil"/>
            </w:tcBorders>
          </w:tcPr>
          <w:p w:rsidR="00A73FF3" w:rsidRPr="00D26F12" w:rsidRDefault="00A73FF3" w:rsidP="00B14BF1">
            <w:pPr>
              <w:rPr>
                <w:sz w:val="2"/>
                <w:szCs w:val="2"/>
              </w:rPr>
            </w:pPr>
          </w:p>
        </w:tc>
      </w:tr>
      <w:tr w:rsidR="00D26F12" w:rsidRPr="00D26F12" w:rsidTr="00B14BF1">
        <w:trPr>
          <w:trHeight w:val="307"/>
        </w:trPr>
        <w:tc>
          <w:tcPr>
            <w:tcW w:w="3831" w:type="dxa"/>
            <w:tcBorders>
              <w:top w:val="nil"/>
            </w:tcBorders>
          </w:tcPr>
          <w:p w:rsidR="00A73FF3" w:rsidRPr="00D26F12" w:rsidRDefault="00A73FF3" w:rsidP="00B14BF1">
            <w:pPr>
              <w:pStyle w:val="TableParagraph"/>
            </w:pPr>
          </w:p>
        </w:tc>
        <w:tc>
          <w:tcPr>
            <w:tcW w:w="3828" w:type="dxa"/>
            <w:tcBorders>
              <w:top w:val="nil"/>
            </w:tcBorders>
          </w:tcPr>
          <w:p w:rsidR="00A73FF3" w:rsidRPr="00D26F12" w:rsidRDefault="00A73FF3" w:rsidP="00B14BF1">
            <w:pPr>
              <w:pStyle w:val="TableParagraph"/>
              <w:spacing w:line="266" w:lineRule="exact"/>
              <w:ind w:left="108"/>
              <w:rPr>
                <w:sz w:val="24"/>
              </w:rPr>
            </w:pPr>
            <w:r w:rsidRPr="00D26F12">
              <w:rPr>
                <w:sz w:val="24"/>
              </w:rPr>
              <w:t>заданному прототипу</w:t>
            </w:r>
          </w:p>
        </w:tc>
        <w:tc>
          <w:tcPr>
            <w:tcW w:w="2979"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040" w:right="0" w:bottom="162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3828"/>
        <w:gridCol w:w="2979"/>
      </w:tblGrid>
      <w:tr w:rsidR="00D26F12" w:rsidRPr="00D26F12" w:rsidTr="00B14BF1">
        <w:trPr>
          <w:trHeight w:val="3071"/>
        </w:trPr>
        <w:tc>
          <w:tcPr>
            <w:tcW w:w="3831" w:type="dxa"/>
          </w:tcPr>
          <w:p w:rsidR="00A73FF3" w:rsidRPr="00D26F12" w:rsidRDefault="00A73FF3" w:rsidP="00B14BF1">
            <w:pPr>
              <w:pStyle w:val="TableParagraph"/>
              <w:rPr>
                <w:sz w:val="24"/>
              </w:rPr>
            </w:pPr>
          </w:p>
        </w:tc>
        <w:tc>
          <w:tcPr>
            <w:tcW w:w="3828" w:type="dxa"/>
          </w:tcPr>
          <w:p w:rsidR="00A73FF3" w:rsidRPr="00D26F12" w:rsidRDefault="00A73FF3" w:rsidP="00B14BF1">
            <w:pPr>
              <w:pStyle w:val="TableParagraph"/>
              <w:ind w:left="108" w:right="82"/>
              <w:rPr>
                <w:sz w:val="24"/>
                <w:lang w:val="ru-RU"/>
              </w:rPr>
            </w:pPr>
            <w:r w:rsidRPr="00D26F12">
              <w:rPr>
                <w:sz w:val="24"/>
                <w:lang w:val="ru-RU"/>
              </w:rPr>
              <w:t>Осуществлять корректное применение/хранение произвольно заданного продукта на основе информации производителя Анализировать опыт:</w:t>
            </w:r>
          </w:p>
          <w:p w:rsidR="00A73FF3" w:rsidRPr="00D26F12" w:rsidRDefault="00A73FF3" w:rsidP="00B14BF1">
            <w:pPr>
              <w:pStyle w:val="TableParagraph"/>
              <w:ind w:left="108" w:right="291"/>
              <w:rPr>
                <w:sz w:val="24"/>
                <w:lang w:val="ru-RU"/>
              </w:rPr>
            </w:pPr>
            <w:r w:rsidRPr="00D26F12">
              <w:rPr>
                <w:sz w:val="24"/>
                <w:lang w:val="ru-RU"/>
              </w:rPr>
              <w:t>-проведения испытания, анализа, модернизации модели</w:t>
            </w:r>
          </w:p>
          <w:p w:rsidR="00A73FF3" w:rsidRPr="00D26F12" w:rsidRDefault="00A73FF3" w:rsidP="00B14BF1">
            <w:pPr>
              <w:pStyle w:val="TableParagraph"/>
              <w:ind w:left="108"/>
              <w:rPr>
                <w:sz w:val="24"/>
                <w:lang w:val="ru-RU"/>
              </w:rPr>
            </w:pPr>
            <w:r w:rsidRPr="00D26F12">
              <w:rPr>
                <w:sz w:val="24"/>
                <w:lang w:val="ru-RU"/>
              </w:rPr>
              <w:t>-разработки конструкции</w:t>
            </w:r>
          </w:p>
          <w:p w:rsidR="00A73FF3" w:rsidRPr="00D26F12" w:rsidRDefault="00A73FF3" w:rsidP="00B14BF1">
            <w:pPr>
              <w:pStyle w:val="TableParagraph"/>
              <w:ind w:left="108" w:right="174"/>
              <w:rPr>
                <w:sz w:val="24"/>
                <w:lang w:val="ru-RU"/>
              </w:rPr>
            </w:pPr>
            <w:r w:rsidRPr="00D26F12">
              <w:rPr>
                <w:sz w:val="24"/>
                <w:lang w:val="ru-RU"/>
              </w:rPr>
              <w:t>-изготовления информационного продукта по заданному алгоритму</w:t>
            </w:r>
          </w:p>
        </w:tc>
        <w:tc>
          <w:tcPr>
            <w:tcW w:w="2979" w:type="dxa"/>
          </w:tcPr>
          <w:p w:rsidR="00A73FF3" w:rsidRPr="00D26F12" w:rsidRDefault="00A73FF3" w:rsidP="00B14BF1">
            <w:pPr>
              <w:pStyle w:val="TableParagraph"/>
              <w:numPr>
                <w:ilvl w:val="0"/>
                <w:numId w:val="156"/>
              </w:numPr>
              <w:tabs>
                <w:tab w:val="left" w:pos="284"/>
              </w:tabs>
              <w:ind w:right="211" w:firstLine="0"/>
              <w:rPr>
                <w:sz w:val="24"/>
                <w:lang w:val="ru-RU"/>
              </w:rPr>
            </w:pPr>
            <w:r w:rsidRPr="00D26F12">
              <w:rPr>
                <w:sz w:val="24"/>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D26F12">
              <w:rPr>
                <w:spacing w:val="-3"/>
                <w:sz w:val="24"/>
                <w:lang w:val="ru-RU"/>
              </w:rPr>
              <w:t xml:space="preserve"> </w:t>
            </w:r>
            <w:r w:rsidRPr="00D26F12">
              <w:rPr>
                <w:sz w:val="24"/>
                <w:lang w:val="ru-RU"/>
              </w:rPr>
              <w:t>карты;</w:t>
            </w:r>
          </w:p>
          <w:p w:rsidR="00A73FF3" w:rsidRPr="00D26F12" w:rsidRDefault="00A73FF3" w:rsidP="00B14BF1">
            <w:pPr>
              <w:pStyle w:val="TableParagraph"/>
              <w:numPr>
                <w:ilvl w:val="0"/>
                <w:numId w:val="156"/>
              </w:numPr>
              <w:tabs>
                <w:tab w:val="left" w:pos="284"/>
              </w:tabs>
              <w:spacing w:line="237" w:lineRule="auto"/>
              <w:ind w:right="104" w:firstLine="0"/>
              <w:rPr>
                <w:sz w:val="24"/>
                <w:lang w:val="ru-RU"/>
              </w:rPr>
            </w:pPr>
            <w:r w:rsidRPr="00D26F12">
              <w:rPr>
                <w:sz w:val="24"/>
                <w:lang w:val="ru-RU"/>
              </w:rPr>
              <w:t>оценивать</w:t>
            </w:r>
            <w:r w:rsidRPr="00D26F12">
              <w:rPr>
                <w:spacing w:val="-9"/>
                <w:sz w:val="24"/>
                <w:lang w:val="ru-RU"/>
              </w:rPr>
              <w:t xml:space="preserve"> </w:t>
            </w:r>
            <w:r w:rsidRPr="00D26F12">
              <w:rPr>
                <w:sz w:val="24"/>
                <w:lang w:val="ru-RU"/>
              </w:rPr>
              <w:t>коммерческий потенциал продукта и / или технологии.</w:t>
            </w:r>
          </w:p>
        </w:tc>
      </w:tr>
      <w:tr w:rsidR="00D26F12" w:rsidRPr="00D26F12" w:rsidTr="00B14BF1">
        <w:trPr>
          <w:trHeight w:val="2791"/>
        </w:trPr>
        <w:tc>
          <w:tcPr>
            <w:tcW w:w="3831" w:type="dxa"/>
            <w:tcBorders>
              <w:bottom w:val="nil"/>
            </w:tcBorders>
          </w:tcPr>
          <w:p w:rsidR="00A73FF3" w:rsidRPr="00D26F12" w:rsidRDefault="00A73FF3" w:rsidP="00B14BF1">
            <w:pPr>
              <w:pStyle w:val="TableParagraph"/>
              <w:spacing w:line="262" w:lineRule="exact"/>
              <w:ind w:left="107"/>
              <w:rPr>
                <w:sz w:val="24"/>
                <w:lang w:val="ru-RU"/>
              </w:rPr>
            </w:pPr>
            <w:r w:rsidRPr="00D26F12">
              <w:rPr>
                <w:sz w:val="24"/>
                <w:lang w:val="ru-RU"/>
              </w:rPr>
              <w:t>Блок 3.</w:t>
            </w:r>
          </w:p>
          <w:p w:rsidR="00A73FF3" w:rsidRPr="00D26F12" w:rsidRDefault="00A73FF3" w:rsidP="00B14BF1">
            <w:pPr>
              <w:pStyle w:val="TableParagraph"/>
              <w:ind w:left="107" w:right="531"/>
              <w:rPr>
                <w:sz w:val="24"/>
                <w:lang w:val="ru-RU"/>
              </w:rPr>
            </w:pPr>
            <w:r w:rsidRPr="00D26F12">
              <w:rPr>
                <w:sz w:val="24"/>
                <w:lang w:val="ru-RU"/>
              </w:rPr>
              <w:t>Построение образовательных траекторий и планов в области профессионального самоопределения</w:t>
            </w:r>
          </w:p>
        </w:tc>
        <w:tc>
          <w:tcPr>
            <w:tcW w:w="3828" w:type="dxa"/>
            <w:tcBorders>
              <w:bottom w:val="nil"/>
            </w:tcBorders>
          </w:tcPr>
          <w:p w:rsidR="00A73FF3" w:rsidRPr="00D26F12" w:rsidRDefault="00A73FF3" w:rsidP="00B14BF1">
            <w:pPr>
              <w:pStyle w:val="TableParagraph"/>
              <w:ind w:left="108" w:right="268"/>
              <w:rPr>
                <w:sz w:val="24"/>
                <w:lang w:val="ru-RU"/>
              </w:rPr>
            </w:pPr>
            <w:r w:rsidRPr="00D26F12">
              <w:rPr>
                <w:sz w:val="24"/>
                <w:lang w:val="ru-RU"/>
              </w:rPr>
              <w:t>Называть предприятия региона проживания, приводить примеры функций работников этих предприятий</w:t>
            </w:r>
          </w:p>
          <w:p w:rsidR="00A73FF3" w:rsidRPr="00D26F12" w:rsidRDefault="00A73FF3" w:rsidP="00B14BF1">
            <w:pPr>
              <w:pStyle w:val="TableParagraph"/>
              <w:ind w:left="108" w:right="128"/>
              <w:rPr>
                <w:sz w:val="24"/>
                <w:lang w:val="ru-RU"/>
              </w:rPr>
            </w:pPr>
            <w:r w:rsidRPr="00D26F12">
              <w:rPr>
                <w:sz w:val="24"/>
                <w:lang w:val="ru-RU"/>
              </w:rPr>
              <w:t>Характеризовать группы профессий, обслуживающих технологии в сферах производства и обработки материалов, продуктов питания, сервиса, информационной сфере</w:t>
            </w:r>
          </w:p>
        </w:tc>
        <w:tc>
          <w:tcPr>
            <w:tcW w:w="2979" w:type="dxa"/>
            <w:tcBorders>
              <w:bottom w:val="nil"/>
            </w:tcBorders>
          </w:tcPr>
          <w:p w:rsidR="00A73FF3" w:rsidRPr="00D26F12" w:rsidRDefault="00A73FF3" w:rsidP="00B14BF1">
            <w:pPr>
              <w:pStyle w:val="TableParagraph"/>
              <w:numPr>
                <w:ilvl w:val="0"/>
                <w:numId w:val="155"/>
              </w:numPr>
              <w:tabs>
                <w:tab w:val="left" w:pos="284"/>
              </w:tabs>
              <w:ind w:right="186" w:firstLine="0"/>
              <w:rPr>
                <w:sz w:val="24"/>
                <w:lang w:val="ru-RU"/>
              </w:rPr>
            </w:pPr>
            <w:r w:rsidRPr="00D26F12">
              <w:rPr>
                <w:sz w:val="24"/>
                <w:lang w:val="ru-RU"/>
              </w:rPr>
              <w:t>предлагать альтернативные</w:t>
            </w:r>
            <w:r w:rsidRPr="00D26F12">
              <w:rPr>
                <w:spacing w:val="-11"/>
                <w:sz w:val="24"/>
                <w:lang w:val="ru-RU"/>
              </w:rPr>
              <w:t xml:space="preserve"> </w:t>
            </w:r>
            <w:r w:rsidRPr="00D26F12">
              <w:rPr>
                <w:sz w:val="24"/>
                <w:lang w:val="ru-RU"/>
              </w:rPr>
              <w:t>варианты траекторий профессионального образования для занятия заданных</w:t>
            </w:r>
            <w:r w:rsidRPr="00D26F12">
              <w:rPr>
                <w:spacing w:val="1"/>
                <w:sz w:val="24"/>
                <w:lang w:val="ru-RU"/>
              </w:rPr>
              <w:t xml:space="preserve"> </w:t>
            </w:r>
            <w:r w:rsidRPr="00D26F12">
              <w:rPr>
                <w:sz w:val="24"/>
                <w:lang w:val="ru-RU"/>
              </w:rPr>
              <w:t>должностей;</w:t>
            </w:r>
          </w:p>
          <w:p w:rsidR="00A73FF3" w:rsidRPr="00D26F12" w:rsidRDefault="00A73FF3" w:rsidP="00B14BF1">
            <w:pPr>
              <w:pStyle w:val="TableParagraph"/>
              <w:numPr>
                <w:ilvl w:val="0"/>
                <w:numId w:val="155"/>
              </w:numPr>
              <w:tabs>
                <w:tab w:val="left" w:pos="284"/>
              </w:tabs>
              <w:spacing w:line="237" w:lineRule="auto"/>
              <w:ind w:right="559" w:firstLine="0"/>
              <w:rPr>
                <w:sz w:val="24"/>
              </w:rPr>
            </w:pPr>
            <w:r w:rsidRPr="00D26F12">
              <w:rPr>
                <w:sz w:val="24"/>
              </w:rPr>
              <w:t>анализировать социальный статус произвольно</w:t>
            </w:r>
            <w:r w:rsidRPr="00D26F12">
              <w:rPr>
                <w:spacing w:val="-10"/>
                <w:sz w:val="24"/>
              </w:rPr>
              <w:t xml:space="preserve"> </w:t>
            </w:r>
            <w:r w:rsidRPr="00D26F12">
              <w:rPr>
                <w:sz w:val="24"/>
              </w:rPr>
              <w:t>заданной</w:t>
            </w:r>
          </w:p>
          <w:p w:rsidR="00A73FF3" w:rsidRPr="00D26F12" w:rsidRDefault="00A73FF3" w:rsidP="00B14BF1">
            <w:pPr>
              <w:pStyle w:val="TableParagraph"/>
              <w:spacing w:line="267" w:lineRule="exact"/>
              <w:ind w:left="108"/>
              <w:rPr>
                <w:sz w:val="24"/>
              </w:rPr>
            </w:pPr>
            <w:r w:rsidRPr="00D26F12">
              <w:rPr>
                <w:sz w:val="24"/>
              </w:rPr>
              <w:t>социально-</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профессиональной группы</w:t>
            </w:r>
          </w:p>
        </w:tc>
      </w:tr>
      <w:tr w:rsidR="00D26F12" w:rsidRPr="00D26F12" w:rsidTr="00B14BF1">
        <w:trPr>
          <w:trHeight w:val="275"/>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из числа профессий,</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обслуживающих</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технологии в сферах</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медицины, производства и</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обработки материалов,</w:t>
            </w:r>
          </w:p>
        </w:tc>
      </w:tr>
      <w:tr w:rsidR="00D26F12" w:rsidRPr="00D26F12" w:rsidTr="00B14BF1">
        <w:trPr>
          <w:trHeight w:val="275"/>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машиностроения,</w:t>
            </w:r>
          </w:p>
        </w:tc>
      </w:tr>
      <w:tr w:rsidR="00D26F12" w:rsidRPr="00D26F12" w:rsidTr="00B14BF1">
        <w:trPr>
          <w:trHeight w:val="276"/>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производства продуктов</w:t>
            </w:r>
          </w:p>
        </w:tc>
      </w:tr>
      <w:tr w:rsidR="00D26F12" w:rsidRPr="00D26F12" w:rsidTr="00B14BF1">
        <w:trPr>
          <w:trHeight w:val="275"/>
        </w:trPr>
        <w:tc>
          <w:tcPr>
            <w:tcW w:w="3831" w:type="dxa"/>
            <w:tcBorders>
              <w:top w:val="nil"/>
              <w:bottom w:val="nil"/>
            </w:tcBorders>
          </w:tcPr>
          <w:p w:rsidR="00A73FF3" w:rsidRPr="00D26F12" w:rsidRDefault="00A73FF3" w:rsidP="00B14BF1">
            <w:pPr>
              <w:pStyle w:val="TableParagraph"/>
              <w:rPr>
                <w:sz w:val="20"/>
              </w:rPr>
            </w:pPr>
          </w:p>
        </w:tc>
        <w:tc>
          <w:tcPr>
            <w:tcW w:w="3828" w:type="dxa"/>
            <w:tcBorders>
              <w:top w:val="nil"/>
              <w:bottom w:val="nil"/>
            </w:tcBorders>
          </w:tcPr>
          <w:p w:rsidR="00A73FF3" w:rsidRPr="00D26F12" w:rsidRDefault="00A73FF3" w:rsidP="00B14BF1">
            <w:pPr>
              <w:pStyle w:val="TableParagraph"/>
              <w:rPr>
                <w:sz w:val="20"/>
              </w:rPr>
            </w:pPr>
          </w:p>
        </w:tc>
        <w:tc>
          <w:tcPr>
            <w:tcW w:w="2979"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питания, сервиса,</w:t>
            </w:r>
          </w:p>
        </w:tc>
      </w:tr>
      <w:tr w:rsidR="00A73FF3" w:rsidRPr="00D26F12" w:rsidTr="00B14BF1">
        <w:trPr>
          <w:trHeight w:val="554"/>
        </w:trPr>
        <w:tc>
          <w:tcPr>
            <w:tcW w:w="3831" w:type="dxa"/>
            <w:tcBorders>
              <w:top w:val="nil"/>
            </w:tcBorders>
          </w:tcPr>
          <w:p w:rsidR="00A73FF3" w:rsidRPr="00D26F12" w:rsidRDefault="00A73FF3" w:rsidP="00B14BF1">
            <w:pPr>
              <w:pStyle w:val="TableParagraph"/>
              <w:rPr>
                <w:sz w:val="24"/>
              </w:rPr>
            </w:pPr>
          </w:p>
        </w:tc>
        <w:tc>
          <w:tcPr>
            <w:tcW w:w="3828" w:type="dxa"/>
            <w:tcBorders>
              <w:top w:val="nil"/>
            </w:tcBorders>
          </w:tcPr>
          <w:p w:rsidR="00A73FF3" w:rsidRPr="00D26F12" w:rsidRDefault="00A73FF3" w:rsidP="00B14BF1">
            <w:pPr>
              <w:pStyle w:val="TableParagraph"/>
              <w:rPr>
                <w:sz w:val="24"/>
              </w:rPr>
            </w:pPr>
          </w:p>
        </w:tc>
        <w:tc>
          <w:tcPr>
            <w:tcW w:w="2979" w:type="dxa"/>
            <w:tcBorders>
              <w:top w:val="nil"/>
            </w:tcBorders>
          </w:tcPr>
          <w:p w:rsidR="00A73FF3" w:rsidRPr="00D26F12" w:rsidRDefault="00A73FF3" w:rsidP="00B14BF1">
            <w:pPr>
              <w:pStyle w:val="TableParagraph"/>
              <w:spacing w:line="265" w:lineRule="exact"/>
              <w:ind w:left="108"/>
              <w:rPr>
                <w:sz w:val="24"/>
              </w:rPr>
            </w:pPr>
            <w:r w:rsidRPr="00D26F12">
              <w:rPr>
                <w:sz w:val="24"/>
              </w:rPr>
              <w:t>информационной сфере.</w:t>
            </w: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2248"/>
        <w:rPr>
          <w:b/>
          <w:sz w:val="24"/>
        </w:rPr>
      </w:pPr>
      <w:r w:rsidRPr="00D26F12">
        <w:rPr>
          <w:b/>
          <w:sz w:val="24"/>
        </w:rPr>
        <w:t>Планируемые результаты изучения учебного предмета технология 5 класс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7"/>
        <w:gridCol w:w="3404"/>
        <w:gridCol w:w="3829"/>
      </w:tblGrid>
      <w:tr w:rsidR="00D26F12" w:rsidRPr="00D26F12" w:rsidTr="00B14BF1">
        <w:trPr>
          <w:trHeight w:val="287"/>
        </w:trPr>
        <w:tc>
          <w:tcPr>
            <w:tcW w:w="3407" w:type="dxa"/>
            <w:vMerge w:val="restart"/>
          </w:tcPr>
          <w:p w:rsidR="00A73FF3" w:rsidRPr="00D26F12" w:rsidRDefault="00A73FF3" w:rsidP="00B14BF1">
            <w:pPr>
              <w:pStyle w:val="TableParagraph"/>
              <w:spacing w:line="275" w:lineRule="exact"/>
              <w:ind w:left="737"/>
              <w:rPr>
                <w:b/>
                <w:sz w:val="24"/>
              </w:rPr>
            </w:pPr>
            <w:r w:rsidRPr="00D26F12">
              <w:rPr>
                <w:b/>
                <w:sz w:val="24"/>
              </w:rPr>
              <w:t>Название раздела</w:t>
            </w:r>
          </w:p>
        </w:tc>
        <w:tc>
          <w:tcPr>
            <w:tcW w:w="7233" w:type="dxa"/>
            <w:gridSpan w:val="2"/>
          </w:tcPr>
          <w:p w:rsidR="00A73FF3" w:rsidRPr="00D26F12" w:rsidRDefault="00A73FF3" w:rsidP="00B14BF1">
            <w:pPr>
              <w:pStyle w:val="TableParagraph"/>
              <w:spacing w:line="268" w:lineRule="exact"/>
              <w:ind w:left="2267"/>
              <w:rPr>
                <w:b/>
                <w:sz w:val="24"/>
              </w:rPr>
            </w:pPr>
            <w:r w:rsidRPr="00D26F12">
              <w:rPr>
                <w:b/>
                <w:sz w:val="24"/>
              </w:rPr>
              <w:t>Предметные результаты</w:t>
            </w:r>
          </w:p>
        </w:tc>
      </w:tr>
      <w:tr w:rsidR="00D26F12" w:rsidRPr="00D26F12" w:rsidTr="00B14BF1">
        <w:trPr>
          <w:trHeight w:val="861"/>
        </w:trPr>
        <w:tc>
          <w:tcPr>
            <w:tcW w:w="3407" w:type="dxa"/>
            <w:vMerge/>
            <w:tcBorders>
              <w:top w:val="nil"/>
            </w:tcBorders>
          </w:tcPr>
          <w:p w:rsidR="00A73FF3" w:rsidRPr="00D26F12" w:rsidRDefault="00A73FF3" w:rsidP="00B14BF1">
            <w:pPr>
              <w:rPr>
                <w:sz w:val="2"/>
                <w:szCs w:val="2"/>
              </w:rPr>
            </w:pPr>
          </w:p>
        </w:tc>
        <w:tc>
          <w:tcPr>
            <w:tcW w:w="3404" w:type="dxa"/>
          </w:tcPr>
          <w:p w:rsidR="00A73FF3" w:rsidRPr="00D26F12" w:rsidRDefault="00A73FF3" w:rsidP="00B14BF1">
            <w:pPr>
              <w:pStyle w:val="TableParagraph"/>
              <w:spacing w:line="273" w:lineRule="exact"/>
              <w:ind w:left="776"/>
              <w:rPr>
                <w:b/>
                <w:sz w:val="24"/>
              </w:rPr>
            </w:pPr>
            <w:r w:rsidRPr="00D26F12">
              <w:rPr>
                <w:b/>
                <w:sz w:val="24"/>
              </w:rPr>
              <w:t>ученик научится</w:t>
            </w:r>
          </w:p>
        </w:tc>
        <w:tc>
          <w:tcPr>
            <w:tcW w:w="3829" w:type="dxa"/>
          </w:tcPr>
          <w:p w:rsidR="00A73FF3" w:rsidRPr="00D26F12" w:rsidRDefault="00A73FF3" w:rsidP="00B14BF1">
            <w:pPr>
              <w:pStyle w:val="TableParagraph"/>
              <w:ind w:left="1343" w:right="284" w:hanging="1043"/>
              <w:rPr>
                <w:b/>
                <w:sz w:val="24"/>
              </w:rPr>
            </w:pPr>
            <w:r w:rsidRPr="00D26F12">
              <w:rPr>
                <w:b/>
                <w:sz w:val="24"/>
              </w:rPr>
              <w:t>ученик получит возможность научиться</w:t>
            </w:r>
          </w:p>
        </w:tc>
      </w:tr>
      <w:tr w:rsidR="00D26F12" w:rsidRPr="00D26F12" w:rsidTr="00B14BF1">
        <w:trPr>
          <w:trHeight w:val="1407"/>
        </w:trPr>
        <w:tc>
          <w:tcPr>
            <w:tcW w:w="3407" w:type="dxa"/>
            <w:tcBorders>
              <w:bottom w:val="nil"/>
            </w:tcBorders>
          </w:tcPr>
          <w:p w:rsidR="00A73FF3" w:rsidRPr="00D26F12" w:rsidRDefault="00A73FF3" w:rsidP="00B14BF1">
            <w:pPr>
              <w:pStyle w:val="TableParagraph"/>
              <w:spacing w:line="270" w:lineRule="exact"/>
              <w:ind w:left="107"/>
              <w:rPr>
                <w:sz w:val="24"/>
                <w:lang w:val="ru-RU"/>
              </w:rPr>
            </w:pPr>
            <w:r w:rsidRPr="00D26F12">
              <w:rPr>
                <w:sz w:val="24"/>
                <w:lang w:val="ru-RU"/>
              </w:rPr>
              <w:t>Блок 1.</w:t>
            </w:r>
          </w:p>
          <w:p w:rsidR="00A73FF3" w:rsidRPr="00D26F12" w:rsidRDefault="00A73FF3" w:rsidP="00B14BF1">
            <w:pPr>
              <w:pStyle w:val="TableParagraph"/>
              <w:ind w:left="107" w:right="296"/>
              <w:rPr>
                <w:sz w:val="24"/>
                <w:lang w:val="ru-RU"/>
              </w:rPr>
            </w:pPr>
            <w:r w:rsidRPr="00D26F12">
              <w:rPr>
                <w:sz w:val="24"/>
                <w:lang w:val="ru-RU"/>
              </w:rPr>
              <w:t>Современные материальные, информационные и гуманитарные технологии и перспективы их развития</w:t>
            </w:r>
          </w:p>
        </w:tc>
        <w:tc>
          <w:tcPr>
            <w:tcW w:w="3404" w:type="dxa"/>
            <w:tcBorders>
              <w:bottom w:val="nil"/>
            </w:tcBorders>
          </w:tcPr>
          <w:p w:rsidR="00A73FF3" w:rsidRPr="00D26F12" w:rsidRDefault="00A73FF3" w:rsidP="00B14BF1">
            <w:pPr>
              <w:pStyle w:val="TableParagraph"/>
              <w:numPr>
                <w:ilvl w:val="0"/>
                <w:numId w:val="154"/>
              </w:numPr>
              <w:tabs>
                <w:tab w:val="left" w:pos="281"/>
              </w:tabs>
              <w:spacing w:line="237" w:lineRule="auto"/>
              <w:ind w:right="357" w:firstLine="0"/>
              <w:rPr>
                <w:sz w:val="24"/>
                <w:lang w:val="ru-RU"/>
              </w:rPr>
            </w:pPr>
            <w:r w:rsidRPr="00D26F12">
              <w:rPr>
                <w:sz w:val="24"/>
                <w:lang w:val="ru-RU"/>
              </w:rPr>
              <w:t xml:space="preserve">характеризует рекламу </w:t>
            </w:r>
            <w:r w:rsidRPr="00D26F12">
              <w:rPr>
                <w:spacing w:val="-6"/>
                <w:sz w:val="24"/>
                <w:lang w:val="ru-RU"/>
              </w:rPr>
              <w:t xml:space="preserve">как </w:t>
            </w:r>
            <w:r w:rsidRPr="00D26F12">
              <w:rPr>
                <w:sz w:val="24"/>
                <w:lang w:val="ru-RU"/>
              </w:rPr>
              <w:t>средство формирования потребностей;</w:t>
            </w:r>
          </w:p>
          <w:p w:rsidR="00A73FF3" w:rsidRPr="00D26F12" w:rsidRDefault="00A73FF3" w:rsidP="00B14BF1">
            <w:pPr>
              <w:pStyle w:val="TableParagraph"/>
              <w:numPr>
                <w:ilvl w:val="0"/>
                <w:numId w:val="154"/>
              </w:numPr>
              <w:tabs>
                <w:tab w:val="left" w:pos="281"/>
              </w:tabs>
              <w:spacing w:before="25" w:line="274" w:lineRule="exact"/>
              <w:ind w:right="571" w:firstLine="0"/>
              <w:rPr>
                <w:sz w:val="24"/>
                <w:lang w:val="ru-RU"/>
              </w:rPr>
            </w:pPr>
            <w:r w:rsidRPr="00D26F12">
              <w:rPr>
                <w:sz w:val="24"/>
                <w:lang w:val="ru-RU"/>
              </w:rPr>
              <w:t>характеризует виды ресурсов, объясняет</w:t>
            </w:r>
            <w:r w:rsidRPr="00D26F12">
              <w:rPr>
                <w:spacing w:val="-3"/>
                <w:sz w:val="24"/>
                <w:lang w:val="ru-RU"/>
              </w:rPr>
              <w:t xml:space="preserve"> место</w:t>
            </w:r>
          </w:p>
        </w:tc>
        <w:tc>
          <w:tcPr>
            <w:tcW w:w="3829" w:type="dxa"/>
            <w:vMerge w:val="restart"/>
          </w:tcPr>
          <w:p w:rsidR="00A73FF3" w:rsidRPr="00D26F12" w:rsidRDefault="00A73FF3" w:rsidP="00B14BF1">
            <w:pPr>
              <w:pStyle w:val="TableParagraph"/>
              <w:ind w:left="104" w:right="235"/>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tc>
      </w:tr>
      <w:tr w:rsidR="00D26F12" w:rsidRPr="00D26F12" w:rsidTr="00B14BF1">
        <w:trPr>
          <w:trHeight w:val="263"/>
        </w:trPr>
        <w:tc>
          <w:tcPr>
            <w:tcW w:w="3407" w:type="dxa"/>
            <w:tcBorders>
              <w:top w:val="nil"/>
              <w:bottom w:val="nil"/>
            </w:tcBorders>
          </w:tcPr>
          <w:p w:rsidR="00A73FF3" w:rsidRPr="00D26F12" w:rsidRDefault="00A73FF3" w:rsidP="00B14BF1">
            <w:pPr>
              <w:pStyle w:val="TableParagraph"/>
              <w:rPr>
                <w:sz w:val="18"/>
                <w:lang w:val="ru-RU"/>
              </w:rPr>
            </w:pPr>
          </w:p>
        </w:tc>
        <w:tc>
          <w:tcPr>
            <w:tcW w:w="3404" w:type="dxa"/>
            <w:tcBorders>
              <w:top w:val="nil"/>
              <w:bottom w:val="nil"/>
            </w:tcBorders>
          </w:tcPr>
          <w:p w:rsidR="00A73FF3" w:rsidRPr="00D26F12" w:rsidRDefault="00A73FF3" w:rsidP="00B14BF1">
            <w:pPr>
              <w:pStyle w:val="TableParagraph"/>
              <w:spacing w:line="243" w:lineRule="exact"/>
              <w:ind w:left="105"/>
              <w:rPr>
                <w:sz w:val="24"/>
              </w:rPr>
            </w:pPr>
            <w:r w:rsidRPr="00D26F12">
              <w:rPr>
                <w:sz w:val="24"/>
              </w:rPr>
              <w:t>ресурсов в проектировании и</w:t>
            </w:r>
          </w:p>
        </w:tc>
        <w:tc>
          <w:tcPr>
            <w:tcW w:w="3829"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7" w:type="dxa"/>
            <w:tcBorders>
              <w:top w:val="nil"/>
              <w:bottom w:val="nil"/>
            </w:tcBorders>
          </w:tcPr>
          <w:p w:rsidR="00A73FF3" w:rsidRPr="00D26F12" w:rsidRDefault="00A73FF3" w:rsidP="00B14BF1">
            <w:pPr>
              <w:pStyle w:val="TableParagraph"/>
              <w:rPr>
                <w:sz w:val="18"/>
              </w:rPr>
            </w:pPr>
          </w:p>
        </w:tc>
        <w:tc>
          <w:tcPr>
            <w:tcW w:w="3404"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реализации технологического</w:t>
            </w:r>
          </w:p>
        </w:tc>
        <w:tc>
          <w:tcPr>
            <w:tcW w:w="3829"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7" w:type="dxa"/>
            <w:tcBorders>
              <w:top w:val="nil"/>
              <w:bottom w:val="nil"/>
            </w:tcBorders>
          </w:tcPr>
          <w:p w:rsidR="00A73FF3" w:rsidRPr="00D26F12" w:rsidRDefault="00A73FF3" w:rsidP="00B14BF1">
            <w:pPr>
              <w:pStyle w:val="TableParagraph"/>
              <w:rPr>
                <w:sz w:val="18"/>
              </w:rPr>
            </w:pPr>
          </w:p>
        </w:tc>
        <w:tc>
          <w:tcPr>
            <w:tcW w:w="3404" w:type="dxa"/>
            <w:tcBorders>
              <w:top w:val="nil"/>
              <w:bottom w:val="nil"/>
            </w:tcBorders>
          </w:tcPr>
          <w:p w:rsidR="00A73FF3" w:rsidRPr="00D26F12" w:rsidRDefault="00A73FF3" w:rsidP="00B14BF1">
            <w:pPr>
              <w:pStyle w:val="TableParagraph"/>
              <w:spacing w:line="242" w:lineRule="exact"/>
              <w:ind w:left="105"/>
              <w:rPr>
                <w:sz w:val="24"/>
              </w:rPr>
            </w:pPr>
            <w:r w:rsidRPr="00D26F12">
              <w:rPr>
                <w:sz w:val="24"/>
              </w:rPr>
              <w:t>процесса;</w:t>
            </w:r>
          </w:p>
        </w:tc>
        <w:tc>
          <w:tcPr>
            <w:tcW w:w="3829"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7" w:type="dxa"/>
            <w:tcBorders>
              <w:top w:val="nil"/>
              <w:bottom w:val="nil"/>
            </w:tcBorders>
          </w:tcPr>
          <w:p w:rsidR="00A73FF3" w:rsidRPr="00D26F12" w:rsidRDefault="00A73FF3" w:rsidP="00B14BF1">
            <w:pPr>
              <w:pStyle w:val="TableParagraph"/>
              <w:rPr>
                <w:sz w:val="20"/>
              </w:rPr>
            </w:pPr>
          </w:p>
        </w:tc>
        <w:tc>
          <w:tcPr>
            <w:tcW w:w="3404" w:type="dxa"/>
            <w:tcBorders>
              <w:top w:val="nil"/>
              <w:bottom w:val="nil"/>
            </w:tcBorders>
          </w:tcPr>
          <w:p w:rsidR="00A73FF3" w:rsidRPr="00D26F12" w:rsidRDefault="00A73FF3" w:rsidP="00B14BF1">
            <w:pPr>
              <w:pStyle w:val="TableParagraph"/>
              <w:numPr>
                <w:ilvl w:val="0"/>
                <w:numId w:val="153"/>
              </w:numPr>
              <w:tabs>
                <w:tab w:val="left" w:pos="281"/>
              </w:tabs>
              <w:spacing w:line="269" w:lineRule="exact"/>
              <w:ind w:hanging="175"/>
              <w:rPr>
                <w:sz w:val="24"/>
              </w:rPr>
            </w:pPr>
            <w:r w:rsidRPr="00D26F12">
              <w:rPr>
                <w:sz w:val="24"/>
              </w:rPr>
              <w:t>разъясняет</w:t>
            </w:r>
            <w:r w:rsidRPr="00D26F12">
              <w:rPr>
                <w:spacing w:val="-1"/>
                <w:sz w:val="24"/>
              </w:rPr>
              <w:t xml:space="preserve"> </w:t>
            </w:r>
            <w:r w:rsidRPr="00D26F12">
              <w:rPr>
                <w:sz w:val="24"/>
              </w:rPr>
              <w:t>содержание</w:t>
            </w:r>
          </w:p>
        </w:tc>
        <w:tc>
          <w:tcPr>
            <w:tcW w:w="3829"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7" w:type="dxa"/>
            <w:tcBorders>
              <w:top w:val="nil"/>
              <w:bottom w:val="nil"/>
            </w:tcBorders>
          </w:tcPr>
          <w:p w:rsidR="00A73FF3" w:rsidRPr="00D26F12" w:rsidRDefault="00A73FF3" w:rsidP="00B14BF1">
            <w:pPr>
              <w:pStyle w:val="TableParagraph"/>
              <w:rPr>
                <w:sz w:val="18"/>
              </w:rPr>
            </w:pPr>
          </w:p>
        </w:tc>
        <w:tc>
          <w:tcPr>
            <w:tcW w:w="3404" w:type="dxa"/>
            <w:tcBorders>
              <w:top w:val="nil"/>
              <w:bottom w:val="nil"/>
            </w:tcBorders>
          </w:tcPr>
          <w:p w:rsidR="00A73FF3" w:rsidRPr="00D26F12" w:rsidRDefault="00A73FF3" w:rsidP="00B14BF1">
            <w:pPr>
              <w:pStyle w:val="TableParagraph"/>
              <w:spacing w:line="245" w:lineRule="exact"/>
              <w:ind w:left="105"/>
              <w:rPr>
                <w:sz w:val="24"/>
              </w:rPr>
            </w:pPr>
            <w:r w:rsidRPr="00D26F12">
              <w:rPr>
                <w:sz w:val="24"/>
              </w:rPr>
              <w:t>понятий «технология»,</w:t>
            </w:r>
          </w:p>
        </w:tc>
        <w:tc>
          <w:tcPr>
            <w:tcW w:w="3829"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3407" w:type="dxa"/>
            <w:tcBorders>
              <w:top w:val="nil"/>
            </w:tcBorders>
          </w:tcPr>
          <w:p w:rsidR="00A73FF3" w:rsidRPr="00D26F12" w:rsidRDefault="00A73FF3" w:rsidP="00B14BF1">
            <w:pPr>
              <w:pStyle w:val="TableParagraph"/>
              <w:rPr>
                <w:sz w:val="20"/>
              </w:rPr>
            </w:pPr>
          </w:p>
        </w:tc>
        <w:tc>
          <w:tcPr>
            <w:tcW w:w="3404" w:type="dxa"/>
            <w:tcBorders>
              <w:top w:val="nil"/>
            </w:tcBorders>
          </w:tcPr>
          <w:p w:rsidR="00A73FF3" w:rsidRPr="00D26F12" w:rsidRDefault="00A73FF3" w:rsidP="00B14BF1">
            <w:pPr>
              <w:pStyle w:val="TableParagraph"/>
              <w:spacing w:line="254" w:lineRule="exact"/>
              <w:ind w:left="105"/>
              <w:rPr>
                <w:sz w:val="24"/>
              </w:rPr>
            </w:pPr>
            <w:r w:rsidRPr="00D26F12">
              <w:rPr>
                <w:sz w:val="24"/>
              </w:rPr>
              <w:t>«технологический процесс»,</w:t>
            </w:r>
          </w:p>
        </w:tc>
        <w:tc>
          <w:tcPr>
            <w:tcW w:w="3829"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66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7"/>
        <w:gridCol w:w="3404"/>
        <w:gridCol w:w="3829"/>
      </w:tblGrid>
      <w:tr w:rsidR="00D26F12" w:rsidRPr="00D26F12" w:rsidTr="00B14BF1">
        <w:trPr>
          <w:trHeight w:val="9488"/>
        </w:trPr>
        <w:tc>
          <w:tcPr>
            <w:tcW w:w="3407" w:type="dxa"/>
          </w:tcPr>
          <w:p w:rsidR="00A73FF3" w:rsidRPr="00D26F12" w:rsidRDefault="00A73FF3" w:rsidP="00B14BF1">
            <w:pPr>
              <w:pStyle w:val="TableParagraph"/>
              <w:rPr>
                <w:sz w:val="24"/>
              </w:rPr>
            </w:pPr>
          </w:p>
        </w:tc>
        <w:tc>
          <w:tcPr>
            <w:tcW w:w="3404" w:type="dxa"/>
          </w:tcPr>
          <w:p w:rsidR="00A73FF3" w:rsidRPr="00D26F12" w:rsidRDefault="00A73FF3" w:rsidP="00B14BF1">
            <w:pPr>
              <w:pStyle w:val="TableParagraph"/>
              <w:spacing w:line="265" w:lineRule="exact"/>
              <w:ind w:left="105"/>
              <w:rPr>
                <w:sz w:val="24"/>
              </w:rPr>
            </w:pPr>
            <w:r w:rsidRPr="00D26F12">
              <w:rPr>
                <w:sz w:val="24"/>
              </w:rPr>
              <w:t>«потребность»,</w:t>
            </w:r>
          </w:p>
          <w:p w:rsidR="00A73FF3" w:rsidRPr="00D26F12" w:rsidRDefault="00A73FF3" w:rsidP="00B14BF1">
            <w:pPr>
              <w:pStyle w:val="TableParagraph"/>
              <w:ind w:left="105"/>
              <w:rPr>
                <w:sz w:val="24"/>
              </w:rPr>
            </w:pPr>
            <w:r w:rsidRPr="00D26F12">
              <w:rPr>
                <w:sz w:val="24"/>
              </w:rPr>
              <w:t>«конструкция», «механизм»,</w:t>
            </w:r>
          </w:p>
          <w:p w:rsidR="00A73FF3" w:rsidRPr="00D26F12" w:rsidRDefault="00A73FF3" w:rsidP="00B14BF1">
            <w:pPr>
              <w:pStyle w:val="TableParagraph"/>
              <w:ind w:left="105" w:right="233"/>
              <w:rPr>
                <w:sz w:val="24"/>
                <w:lang w:val="ru-RU"/>
              </w:rPr>
            </w:pPr>
            <w:r w:rsidRPr="00D26F12">
              <w:rPr>
                <w:sz w:val="24"/>
                <w:lang w:val="ru-RU"/>
              </w:rPr>
              <w:t>«проект» и адекватно пользуется этими понятиями;</w:t>
            </w:r>
          </w:p>
          <w:p w:rsidR="00A73FF3" w:rsidRPr="00D26F12" w:rsidRDefault="00A73FF3" w:rsidP="00B14BF1">
            <w:pPr>
              <w:pStyle w:val="TableParagraph"/>
              <w:numPr>
                <w:ilvl w:val="0"/>
                <w:numId w:val="152"/>
              </w:numPr>
              <w:tabs>
                <w:tab w:val="left" w:pos="281"/>
              </w:tabs>
              <w:spacing w:before="2"/>
              <w:ind w:right="699" w:firstLine="0"/>
              <w:rPr>
                <w:sz w:val="24"/>
                <w:lang w:val="ru-RU"/>
              </w:rPr>
            </w:pPr>
            <w:r w:rsidRPr="00D26F12">
              <w:rPr>
                <w:sz w:val="24"/>
                <w:lang w:val="ru-RU"/>
              </w:rPr>
              <w:t>объясняет основания развития технологий, опираясь на произвольно избранную группу потребностей, которые удовлетворяют эти технологии;</w:t>
            </w:r>
          </w:p>
          <w:p w:rsidR="00A73FF3" w:rsidRPr="00D26F12" w:rsidRDefault="00A73FF3" w:rsidP="00B14BF1">
            <w:pPr>
              <w:pStyle w:val="TableParagraph"/>
              <w:numPr>
                <w:ilvl w:val="0"/>
                <w:numId w:val="152"/>
              </w:numPr>
              <w:tabs>
                <w:tab w:val="left" w:pos="281"/>
              </w:tabs>
              <w:ind w:right="395" w:firstLine="0"/>
              <w:rPr>
                <w:sz w:val="24"/>
                <w:lang w:val="ru-RU"/>
              </w:rPr>
            </w:pPr>
            <w:r w:rsidRPr="00D26F12">
              <w:rPr>
                <w:sz w:val="24"/>
                <w:lang w:val="ru-RU"/>
              </w:rPr>
              <w:t>приводит произвольные примеры</w:t>
            </w:r>
            <w:r w:rsidRPr="00D26F12">
              <w:rPr>
                <w:spacing w:val="-12"/>
                <w:sz w:val="24"/>
                <w:lang w:val="ru-RU"/>
              </w:rPr>
              <w:t xml:space="preserve"> </w:t>
            </w:r>
            <w:r w:rsidRPr="00D26F12">
              <w:rPr>
                <w:sz w:val="24"/>
                <w:lang w:val="ru-RU"/>
              </w:rPr>
              <w:t>производственных технологий и технологий в сфере</w:t>
            </w:r>
            <w:r w:rsidRPr="00D26F12">
              <w:rPr>
                <w:spacing w:val="-3"/>
                <w:sz w:val="24"/>
                <w:lang w:val="ru-RU"/>
              </w:rPr>
              <w:t xml:space="preserve"> </w:t>
            </w:r>
            <w:r w:rsidRPr="00D26F12">
              <w:rPr>
                <w:sz w:val="24"/>
                <w:lang w:val="ru-RU"/>
              </w:rPr>
              <w:t>быта;</w:t>
            </w:r>
          </w:p>
          <w:p w:rsidR="00A73FF3" w:rsidRPr="00D26F12" w:rsidRDefault="00A73FF3" w:rsidP="00B14BF1">
            <w:pPr>
              <w:pStyle w:val="TableParagraph"/>
              <w:numPr>
                <w:ilvl w:val="0"/>
                <w:numId w:val="152"/>
              </w:numPr>
              <w:tabs>
                <w:tab w:val="left" w:pos="281"/>
              </w:tabs>
              <w:ind w:right="159" w:firstLine="0"/>
              <w:rPr>
                <w:sz w:val="24"/>
                <w:lang w:val="ru-RU"/>
              </w:rPr>
            </w:pPr>
            <w:r w:rsidRPr="00D26F12">
              <w:rPr>
                <w:sz w:val="24"/>
                <w:lang w:val="ru-RU"/>
              </w:rPr>
              <w:t xml:space="preserve">объясняет, приводя примеры, принципиальную технологическую схему, в </w:t>
            </w:r>
            <w:r w:rsidRPr="00D26F12">
              <w:rPr>
                <w:spacing w:val="-4"/>
                <w:sz w:val="24"/>
                <w:lang w:val="ru-RU"/>
              </w:rPr>
              <w:t xml:space="preserve">том </w:t>
            </w:r>
            <w:r w:rsidRPr="00D26F12">
              <w:rPr>
                <w:sz w:val="24"/>
                <w:lang w:val="ru-RU"/>
              </w:rPr>
              <w:t>числе характеризуя негативные</w:t>
            </w:r>
            <w:r w:rsidRPr="00D26F12">
              <w:rPr>
                <w:spacing w:val="-3"/>
                <w:sz w:val="24"/>
                <w:lang w:val="ru-RU"/>
              </w:rPr>
              <w:t xml:space="preserve"> </w:t>
            </w:r>
            <w:r w:rsidRPr="00D26F12">
              <w:rPr>
                <w:sz w:val="24"/>
                <w:lang w:val="ru-RU"/>
              </w:rPr>
              <w:t>эффекты;</w:t>
            </w:r>
          </w:p>
          <w:p w:rsidR="00A73FF3" w:rsidRPr="00D26F12" w:rsidRDefault="00A73FF3" w:rsidP="00B14BF1">
            <w:pPr>
              <w:pStyle w:val="TableParagraph"/>
              <w:numPr>
                <w:ilvl w:val="0"/>
                <w:numId w:val="152"/>
              </w:numPr>
              <w:tabs>
                <w:tab w:val="left" w:pos="281"/>
              </w:tabs>
              <w:ind w:right="415" w:firstLine="0"/>
              <w:rPr>
                <w:sz w:val="24"/>
                <w:lang w:val="ru-RU"/>
              </w:rPr>
            </w:pPr>
            <w:r w:rsidRPr="00D26F12">
              <w:rPr>
                <w:sz w:val="24"/>
                <w:lang w:val="ru-RU"/>
              </w:rPr>
              <w:t>осуществляет корректное применение / хранение произвольно заданного продукта на основе информации</w:t>
            </w:r>
            <w:r w:rsidRPr="00D26F12">
              <w:rPr>
                <w:spacing w:val="-12"/>
                <w:sz w:val="24"/>
                <w:lang w:val="ru-RU"/>
              </w:rPr>
              <w:t xml:space="preserve"> </w:t>
            </w:r>
            <w:r w:rsidRPr="00D26F12">
              <w:rPr>
                <w:sz w:val="24"/>
                <w:lang w:val="ru-RU"/>
              </w:rPr>
              <w:t>производителя (инструкции, памятки, этикетки);</w:t>
            </w:r>
          </w:p>
          <w:p w:rsidR="00A73FF3" w:rsidRPr="00D26F12" w:rsidRDefault="00A73FF3" w:rsidP="00B14BF1">
            <w:pPr>
              <w:pStyle w:val="TableParagraph"/>
              <w:numPr>
                <w:ilvl w:val="0"/>
                <w:numId w:val="152"/>
              </w:numPr>
              <w:tabs>
                <w:tab w:val="left" w:pos="281"/>
              </w:tabs>
              <w:ind w:right="105" w:firstLine="0"/>
              <w:rPr>
                <w:sz w:val="24"/>
                <w:lang w:val="ru-RU"/>
              </w:rPr>
            </w:pPr>
            <w:r w:rsidRPr="00D26F12">
              <w:rPr>
                <w:sz w:val="24"/>
                <w:lang w:val="ru-RU"/>
              </w:rPr>
              <w:t>получил и проанализировал опыт изучения потребностей ближайшего социального окружения на основе самостоятельно</w:t>
            </w:r>
            <w:r w:rsidRPr="00D26F12">
              <w:rPr>
                <w:spacing w:val="-14"/>
                <w:sz w:val="24"/>
                <w:lang w:val="ru-RU"/>
              </w:rPr>
              <w:t xml:space="preserve"> </w:t>
            </w:r>
            <w:r w:rsidRPr="00D26F12">
              <w:rPr>
                <w:sz w:val="24"/>
                <w:lang w:val="ru-RU"/>
              </w:rPr>
              <w:t>разработанной программы;</w:t>
            </w:r>
          </w:p>
          <w:p w:rsidR="00A73FF3" w:rsidRPr="00D26F12" w:rsidRDefault="00A73FF3" w:rsidP="00B14BF1">
            <w:pPr>
              <w:pStyle w:val="TableParagraph"/>
              <w:spacing w:line="283" w:lineRule="exact"/>
              <w:ind w:left="105"/>
              <w:rPr>
                <w:rFonts w:ascii="Symbol" w:hAnsi="Symbol"/>
                <w:sz w:val="24"/>
              </w:rPr>
            </w:pPr>
            <w:r w:rsidRPr="00D26F12">
              <w:rPr>
                <w:rFonts w:ascii="Symbol" w:hAnsi="Symbol"/>
                <w:sz w:val="24"/>
              </w:rPr>
              <w:t></w:t>
            </w:r>
          </w:p>
        </w:tc>
        <w:tc>
          <w:tcPr>
            <w:tcW w:w="3829" w:type="dxa"/>
          </w:tcPr>
          <w:p w:rsidR="00A73FF3" w:rsidRPr="00D26F12" w:rsidRDefault="00A73FF3" w:rsidP="00B14BF1">
            <w:pPr>
              <w:pStyle w:val="TableParagraph"/>
              <w:rPr>
                <w:sz w:val="24"/>
              </w:rPr>
            </w:pPr>
          </w:p>
        </w:tc>
      </w:tr>
      <w:tr w:rsidR="00D26F12" w:rsidRPr="00D26F12" w:rsidTr="00B14BF1">
        <w:trPr>
          <w:trHeight w:val="4503"/>
        </w:trPr>
        <w:tc>
          <w:tcPr>
            <w:tcW w:w="3407" w:type="dxa"/>
          </w:tcPr>
          <w:p w:rsidR="00A73FF3" w:rsidRPr="00D26F12" w:rsidRDefault="00A73FF3" w:rsidP="00B14BF1">
            <w:pPr>
              <w:pStyle w:val="TableParagraph"/>
              <w:spacing w:line="265" w:lineRule="exact"/>
              <w:ind w:left="107"/>
              <w:rPr>
                <w:sz w:val="24"/>
                <w:lang w:val="ru-RU"/>
              </w:rPr>
            </w:pPr>
            <w:r w:rsidRPr="00D26F12">
              <w:rPr>
                <w:sz w:val="24"/>
                <w:lang w:val="ru-RU"/>
              </w:rPr>
              <w:t>Блок 2.</w:t>
            </w:r>
          </w:p>
          <w:p w:rsidR="00A73FF3" w:rsidRPr="00D26F12" w:rsidRDefault="00A73FF3" w:rsidP="00B14BF1">
            <w:pPr>
              <w:pStyle w:val="TableParagraph"/>
              <w:ind w:left="107" w:right="285"/>
              <w:rPr>
                <w:sz w:val="24"/>
                <w:lang w:val="ru-RU"/>
              </w:rPr>
            </w:pPr>
            <w:r w:rsidRPr="00D26F12">
              <w:rPr>
                <w:sz w:val="24"/>
                <w:lang w:val="ru-RU"/>
              </w:rPr>
              <w:t>Формирование технологической культуры и проектно-технологического мышления обучающихся</w:t>
            </w:r>
          </w:p>
        </w:tc>
        <w:tc>
          <w:tcPr>
            <w:tcW w:w="3404" w:type="dxa"/>
          </w:tcPr>
          <w:p w:rsidR="00A73FF3" w:rsidRPr="00D26F12" w:rsidRDefault="00A73FF3" w:rsidP="00B14BF1">
            <w:pPr>
              <w:pStyle w:val="TableParagraph"/>
              <w:numPr>
                <w:ilvl w:val="0"/>
                <w:numId w:val="151"/>
              </w:numPr>
              <w:tabs>
                <w:tab w:val="left" w:pos="281"/>
              </w:tabs>
              <w:ind w:right="159" w:firstLine="0"/>
              <w:rPr>
                <w:sz w:val="24"/>
                <w:lang w:val="ru-RU"/>
              </w:rPr>
            </w:pPr>
            <w:r w:rsidRPr="00D26F12">
              <w:rPr>
                <w:sz w:val="24"/>
                <w:lang w:val="ru-RU"/>
              </w:rPr>
              <w:t xml:space="preserve">объясняет, приводя примеры, принципиальную технологическую схему, в </w:t>
            </w:r>
            <w:r w:rsidRPr="00D26F12">
              <w:rPr>
                <w:spacing w:val="-4"/>
                <w:sz w:val="24"/>
                <w:lang w:val="ru-RU"/>
              </w:rPr>
              <w:t xml:space="preserve">том </w:t>
            </w:r>
            <w:r w:rsidRPr="00D26F12">
              <w:rPr>
                <w:sz w:val="24"/>
                <w:lang w:val="ru-RU"/>
              </w:rPr>
              <w:t>числе характеризуя негативные</w:t>
            </w:r>
            <w:r w:rsidRPr="00D26F12">
              <w:rPr>
                <w:spacing w:val="-3"/>
                <w:sz w:val="24"/>
                <w:lang w:val="ru-RU"/>
              </w:rPr>
              <w:t xml:space="preserve"> </w:t>
            </w:r>
            <w:r w:rsidRPr="00D26F12">
              <w:rPr>
                <w:sz w:val="24"/>
                <w:lang w:val="ru-RU"/>
              </w:rPr>
              <w:t>эффекты;</w:t>
            </w:r>
          </w:p>
          <w:p w:rsidR="00A73FF3" w:rsidRPr="00D26F12" w:rsidRDefault="00A73FF3" w:rsidP="00B14BF1">
            <w:pPr>
              <w:pStyle w:val="TableParagraph"/>
              <w:numPr>
                <w:ilvl w:val="0"/>
                <w:numId w:val="151"/>
              </w:numPr>
              <w:tabs>
                <w:tab w:val="left" w:pos="281"/>
              </w:tabs>
              <w:ind w:right="114" w:firstLine="0"/>
              <w:rPr>
                <w:sz w:val="24"/>
                <w:lang w:val="ru-RU"/>
              </w:rPr>
            </w:pPr>
            <w:r w:rsidRPr="00D26F12">
              <w:rPr>
                <w:sz w:val="24"/>
                <w:lang w:val="ru-RU"/>
              </w:rPr>
              <w:t>составляет техническое задание, памятку, инструкцию,</w:t>
            </w:r>
            <w:r w:rsidRPr="00D26F12">
              <w:rPr>
                <w:spacing w:val="-12"/>
                <w:sz w:val="24"/>
                <w:lang w:val="ru-RU"/>
              </w:rPr>
              <w:t xml:space="preserve"> </w:t>
            </w:r>
            <w:r w:rsidRPr="00D26F12">
              <w:rPr>
                <w:sz w:val="24"/>
                <w:lang w:val="ru-RU"/>
              </w:rPr>
              <w:t>технологическую карту;</w:t>
            </w:r>
          </w:p>
          <w:p w:rsidR="00A73FF3" w:rsidRPr="00D26F12" w:rsidRDefault="00A73FF3" w:rsidP="00B14BF1">
            <w:pPr>
              <w:pStyle w:val="TableParagraph"/>
              <w:numPr>
                <w:ilvl w:val="0"/>
                <w:numId w:val="151"/>
              </w:numPr>
              <w:tabs>
                <w:tab w:val="left" w:pos="281"/>
              </w:tabs>
              <w:ind w:right="254" w:firstLine="0"/>
              <w:rPr>
                <w:sz w:val="24"/>
                <w:lang w:val="ru-RU"/>
              </w:rPr>
            </w:pPr>
            <w:r w:rsidRPr="00D26F12">
              <w:rPr>
                <w:sz w:val="24"/>
                <w:lang w:val="ru-RU"/>
              </w:rPr>
              <w:t>осуществляет сборку моделей с помощью образовательного конструктора по</w:t>
            </w:r>
            <w:r w:rsidRPr="00D26F12">
              <w:rPr>
                <w:spacing w:val="-7"/>
                <w:sz w:val="24"/>
                <w:lang w:val="ru-RU"/>
              </w:rPr>
              <w:t xml:space="preserve"> </w:t>
            </w:r>
            <w:r w:rsidRPr="00D26F12">
              <w:rPr>
                <w:sz w:val="24"/>
                <w:lang w:val="ru-RU"/>
              </w:rPr>
              <w:t>инструкции;</w:t>
            </w:r>
          </w:p>
          <w:p w:rsidR="00A73FF3" w:rsidRPr="00D26F12" w:rsidRDefault="00A73FF3" w:rsidP="00B14BF1">
            <w:pPr>
              <w:pStyle w:val="TableParagraph"/>
              <w:numPr>
                <w:ilvl w:val="0"/>
                <w:numId w:val="151"/>
              </w:numPr>
              <w:tabs>
                <w:tab w:val="left" w:pos="281"/>
              </w:tabs>
              <w:spacing w:line="237" w:lineRule="auto"/>
              <w:ind w:right="110" w:firstLine="0"/>
              <w:rPr>
                <w:sz w:val="24"/>
                <w:lang w:val="ru-RU"/>
              </w:rPr>
            </w:pPr>
            <w:r w:rsidRPr="00D26F12">
              <w:rPr>
                <w:sz w:val="24"/>
                <w:lang w:val="ru-RU"/>
              </w:rPr>
              <w:t xml:space="preserve">осуществляет выбор товара </w:t>
            </w:r>
            <w:r w:rsidRPr="00D26F12">
              <w:rPr>
                <w:spacing w:val="-11"/>
                <w:sz w:val="24"/>
                <w:lang w:val="ru-RU"/>
              </w:rPr>
              <w:t xml:space="preserve">в </w:t>
            </w:r>
            <w:r w:rsidRPr="00D26F12">
              <w:rPr>
                <w:sz w:val="24"/>
                <w:lang w:val="ru-RU"/>
              </w:rPr>
              <w:t>модельной</w:t>
            </w:r>
            <w:r w:rsidRPr="00D26F12">
              <w:rPr>
                <w:spacing w:val="-1"/>
                <w:sz w:val="24"/>
                <w:lang w:val="ru-RU"/>
              </w:rPr>
              <w:t xml:space="preserve"> </w:t>
            </w:r>
            <w:r w:rsidRPr="00D26F12">
              <w:rPr>
                <w:sz w:val="24"/>
                <w:lang w:val="ru-RU"/>
              </w:rPr>
              <w:t>ситуации;</w:t>
            </w:r>
          </w:p>
          <w:p w:rsidR="00A73FF3" w:rsidRPr="00D26F12" w:rsidRDefault="00A73FF3" w:rsidP="00B14BF1">
            <w:pPr>
              <w:pStyle w:val="TableParagraph"/>
              <w:numPr>
                <w:ilvl w:val="0"/>
                <w:numId w:val="151"/>
              </w:numPr>
              <w:tabs>
                <w:tab w:val="left" w:pos="341"/>
              </w:tabs>
              <w:spacing w:line="284" w:lineRule="exact"/>
              <w:ind w:left="340" w:hanging="235"/>
              <w:rPr>
                <w:sz w:val="24"/>
              </w:rPr>
            </w:pPr>
            <w:r w:rsidRPr="00D26F12">
              <w:rPr>
                <w:sz w:val="24"/>
              </w:rPr>
              <w:t>осуществляет</w:t>
            </w:r>
            <w:r w:rsidRPr="00D26F12">
              <w:rPr>
                <w:spacing w:val="-1"/>
                <w:sz w:val="24"/>
              </w:rPr>
              <w:t xml:space="preserve"> </w:t>
            </w:r>
            <w:r w:rsidRPr="00D26F12">
              <w:rPr>
                <w:sz w:val="24"/>
              </w:rPr>
              <w:t>сохранение</w:t>
            </w:r>
          </w:p>
        </w:tc>
        <w:tc>
          <w:tcPr>
            <w:tcW w:w="3829" w:type="dxa"/>
          </w:tcPr>
          <w:p w:rsidR="00A73FF3" w:rsidRPr="00D26F12" w:rsidRDefault="00A73FF3" w:rsidP="00B14BF1">
            <w:pPr>
              <w:pStyle w:val="TableParagraph"/>
              <w:ind w:left="104" w:right="235"/>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7"/>
        <w:gridCol w:w="3404"/>
        <w:gridCol w:w="3829"/>
      </w:tblGrid>
      <w:tr w:rsidR="00D26F12" w:rsidRPr="00D26F12" w:rsidTr="00B14BF1">
        <w:trPr>
          <w:trHeight w:val="10316"/>
        </w:trPr>
        <w:tc>
          <w:tcPr>
            <w:tcW w:w="3407" w:type="dxa"/>
          </w:tcPr>
          <w:p w:rsidR="00A73FF3" w:rsidRPr="00D26F12" w:rsidRDefault="00A73FF3" w:rsidP="00B14BF1">
            <w:pPr>
              <w:pStyle w:val="TableParagraph"/>
              <w:rPr>
                <w:sz w:val="24"/>
                <w:lang w:val="ru-RU"/>
              </w:rPr>
            </w:pPr>
          </w:p>
        </w:tc>
        <w:tc>
          <w:tcPr>
            <w:tcW w:w="3404" w:type="dxa"/>
          </w:tcPr>
          <w:p w:rsidR="00A73FF3" w:rsidRPr="00D26F12" w:rsidRDefault="00A73FF3" w:rsidP="00B14BF1">
            <w:pPr>
              <w:pStyle w:val="TableParagraph"/>
              <w:ind w:left="105" w:right="165"/>
              <w:rPr>
                <w:sz w:val="24"/>
                <w:lang w:val="ru-RU"/>
              </w:rPr>
            </w:pPr>
            <w:r w:rsidRPr="00D26F12">
              <w:rPr>
                <w:sz w:val="24"/>
                <w:lang w:val="ru-RU"/>
              </w:rPr>
              <w:t>информации в формах описания, схемы, эскиза, фотографии;</w:t>
            </w:r>
          </w:p>
          <w:p w:rsidR="00A73FF3" w:rsidRPr="00D26F12" w:rsidRDefault="00A73FF3" w:rsidP="00B14BF1">
            <w:pPr>
              <w:pStyle w:val="TableParagraph"/>
              <w:numPr>
                <w:ilvl w:val="0"/>
                <w:numId w:val="150"/>
              </w:numPr>
              <w:tabs>
                <w:tab w:val="left" w:pos="281"/>
              </w:tabs>
              <w:spacing w:line="237" w:lineRule="auto"/>
              <w:ind w:right="620" w:firstLine="0"/>
              <w:rPr>
                <w:sz w:val="24"/>
                <w:lang w:val="ru-RU"/>
              </w:rPr>
            </w:pPr>
            <w:r w:rsidRPr="00D26F12">
              <w:rPr>
                <w:sz w:val="24"/>
                <w:lang w:val="ru-RU"/>
              </w:rPr>
              <w:t>конструирует модель</w:t>
            </w:r>
            <w:r w:rsidRPr="00D26F12">
              <w:rPr>
                <w:spacing w:val="-11"/>
                <w:sz w:val="24"/>
                <w:lang w:val="ru-RU"/>
              </w:rPr>
              <w:t xml:space="preserve"> </w:t>
            </w:r>
            <w:r w:rsidRPr="00D26F12">
              <w:rPr>
                <w:sz w:val="24"/>
                <w:lang w:val="ru-RU"/>
              </w:rPr>
              <w:t>по заданному</w:t>
            </w:r>
            <w:r w:rsidRPr="00D26F12">
              <w:rPr>
                <w:spacing w:val="-9"/>
                <w:sz w:val="24"/>
                <w:lang w:val="ru-RU"/>
              </w:rPr>
              <w:t xml:space="preserve"> </w:t>
            </w:r>
            <w:r w:rsidRPr="00D26F12">
              <w:rPr>
                <w:sz w:val="24"/>
                <w:lang w:val="ru-RU"/>
              </w:rPr>
              <w:t>прототипу;</w:t>
            </w:r>
          </w:p>
          <w:p w:rsidR="00A73FF3" w:rsidRPr="00D26F12" w:rsidRDefault="00A73FF3" w:rsidP="00B14BF1">
            <w:pPr>
              <w:pStyle w:val="TableParagraph"/>
              <w:numPr>
                <w:ilvl w:val="0"/>
                <w:numId w:val="150"/>
              </w:numPr>
              <w:tabs>
                <w:tab w:val="left" w:pos="281"/>
              </w:tabs>
              <w:ind w:right="248" w:firstLine="0"/>
              <w:rPr>
                <w:sz w:val="24"/>
                <w:lang w:val="ru-RU"/>
              </w:rPr>
            </w:pPr>
            <w:r w:rsidRPr="00D26F12">
              <w:rPr>
                <w:sz w:val="24"/>
                <w:lang w:val="ru-RU"/>
              </w:rPr>
              <w:t>получил и</w:t>
            </w:r>
            <w:r w:rsidRPr="00D26F12">
              <w:rPr>
                <w:spacing w:val="-11"/>
                <w:sz w:val="24"/>
                <w:lang w:val="ru-RU"/>
              </w:rPr>
              <w:t xml:space="preserve"> </w:t>
            </w:r>
            <w:r w:rsidRPr="00D26F12">
              <w:rPr>
                <w:sz w:val="24"/>
                <w:lang w:val="ru-RU"/>
              </w:rPr>
              <w:t>проанализировал опыт проведения испытания, анализа, модернизации модели;</w:t>
            </w:r>
          </w:p>
          <w:p w:rsidR="00A73FF3" w:rsidRPr="00D26F12" w:rsidRDefault="00A73FF3" w:rsidP="00B14BF1">
            <w:pPr>
              <w:pStyle w:val="TableParagraph"/>
              <w:numPr>
                <w:ilvl w:val="0"/>
                <w:numId w:val="150"/>
              </w:numPr>
              <w:tabs>
                <w:tab w:val="left" w:pos="281"/>
              </w:tabs>
              <w:ind w:right="236" w:firstLine="0"/>
              <w:rPr>
                <w:sz w:val="24"/>
                <w:lang w:val="ru-RU"/>
              </w:rPr>
            </w:pPr>
            <w:r w:rsidRPr="00D26F12">
              <w:rPr>
                <w:sz w:val="24"/>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w:t>
            </w:r>
            <w:r w:rsidRPr="00D26F12">
              <w:rPr>
                <w:spacing w:val="-9"/>
                <w:sz w:val="24"/>
                <w:lang w:val="ru-RU"/>
              </w:rPr>
              <w:t xml:space="preserve"> </w:t>
            </w:r>
            <w:r w:rsidRPr="00D26F12">
              <w:rPr>
                <w:sz w:val="24"/>
                <w:lang w:val="ru-RU"/>
              </w:rPr>
              <w:t>испытания, анализ, способы модернизации, альтернативные</w:t>
            </w:r>
            <w:r w:rsidRPr="00D26F12">
              <w:rPr>
                <w:spacing w:val="-3"/>
                <w:sz w:val="24"/>
                <w:lang w:val="ru-RU"/>
              </w:rPr>
              <w:t xml:space="preserve"> </w:t>
            </w:r>
            <w:r w:rsidRPr="00D26F12">
              <w:rPr>
                <w:sz w:val="24"/>
                <w:lang w:val="ru-RU"/>
              </w:rPr>
              <w:t>решения;</w:t>
            </w:r>
          </w:p>
          <w:p w:rsidR="00A73FF3" w:rsidRPr="00D26F12" w:rsidRDefault="00A73FF3" w:rsidP="00B14BF1">
            <w:pPr>
              <w:pStyle w:val="TableParagraph"/>
              <w:numPr>
                <w:ilvl w:val="0"/>
                <w:numId w:val="150"/>
              </w:numPr>
              <w:tabs>
                <w:tab w:val="left" w:pos="281"/>
              </w:tabs>
              <w:ind w:right="248" w:firstLine="0"/>
              <w:rPr>
                <w:sz w:val="24"/>
                <w:lang w:val="ru-RU"/>
              </w:rPr>
            </w:pPr>
            <w:r w:rsidRPr="00D26F12">
              <w:rPr>
                <w:sz w:val="24"/>
                <w:lang w:val="ru-RU"/>
              </w:rPr>
              <w:t>получил и</w:t>
            </w:r>
            <w:r w:rsidRPr="00D26F12">
              <w:rPr>
                <w:spacing w:val="-11"/>
                <w:sz w:val="24"/>
                <w:lang w:val="ru-RU"/>
              </w:rPr>
              <w:t xml:space="preserve"> </w:t>
            </w:r>
            <w:r w:rsidRPr="00D26F12">
              <w:rPr>
                <w:sz w:val="24"/>
                <w:lang w:val="ru-RU"/>
              </w:rPr>
              <w:t>проанализировал опыт изготовления информационного продукта по заданному</w:t>
            </w:r>
            <w:r w:rsidRPr="00D26F12">
              <w:rPr>
                <w:spacing w:val="-9"/>
                <w:sz w:val="24"/>
                <w:lang w:val="ru-RU"/>
              </w:rPr>
              <w:t xml:space="preserve"> </w:t>
            </w:r>
            <w:r w:rsidRPr="00D26F12">
              <w:rPr>
                <w:sz w:val="24"/>
                <w:lang w:val="ru-RU"/>
              </w:rPr>
              <w:t>алгоритму;</w:t>
            </w:r>
          </w:p>
          <w:p w:rsidR="00A73FF3" w:rsidRPr="00D26F12" w:rsidRDefault="00A73FF3" w:rsidP="00B14BF1">
            <w:pPr>
              <w:pStyle w:val="TableParagraph"/>
              <w:numPr>
                <w:ilvl w:val="0"/>
                <w:numId w:val="150"/>
              </w:numPr>
              <w:tabs>
                <w:tab w:val="left" w:pos="281"/>
              </w:tabs>
              <w:ind w:right="212" w:firstLine="0"/>
              <w:rPr>
                <w:sz w:val="24"/>
                <w:lang w:val="ru-RU"/>
              </w:rPr>
            </w:pPr>
            <w:r w:rsidRPr="00D26F12">
              <w:rPr>
                <w:sz w:val="24"/>
                <w:lang w:val="ru-RU"/>
              </w:rPr>
              <w:t>получил и проанализировал опыт изготовления материального продукта на основе технологической документации с применением элементарных (не</w:t>
            </w:r>
            <w:r w:rsidRPr="00D26F12">
              <w:rPr>
                <w:spacing w:val="-14"/>
                <w:sz w:val="24"/>
                <w:lang w:val="ru-RU"/>
              </w:rPr>
              <w:t xml:space="preserve"> </w:t>
            </w:r>
            <w:r w:rsidRPr="00D26F12">
              <w:rPr>
                <w:sz w:val="24"/>
                <w:lang w:val="ru-RU"/>
              </w:rPr>
              <w:t>требующих регулирования) рабочих инструментов;</w:t>
            </w:r>
          </w:p>
          <w:p w:rsidR="00A73FF3" w:rsidRPr="00D26F12" w:rsidRDefault="00A73FF3" w:rsidP="00B14BF1">
            <w:pPr>
              <w:pStyle w:val="TableParagraph"/>
              <w:numPr>
                <w:ilvl w:val="0"/>
                <w:numId w:val="150"/>
              </w:numPr>
              <w:tabs>
                <w:tab w:val="left" w:pos="281"/>
              </w:tabs>
              <w:ind w:right="247" w:firstLine="0"/>
              <w:rPr>
                <w:sz w:val="24"/>
                <w:lang w:val="ru-RU"/>
              </w:rPr>
            </w:pPr>
            <w:r w:rsidRPr="00D26F12">
              <w:rPr>
                <w:sz w:val="24"/>
                <w:lang w:val="ru-RU"/>
              </w:rPr>
              <w:t>получил и</w:t>
            </w:r>
            <w:r w:rsidRPr="00D26F12">
              <w:rPr>
                <w:spacing w:val="-11"/>
                <w:sz w:val="24"/>
                <w:lang w:val="ru-RU"/>
              </w:rPr>
              <w:t xml:space="preserve"> </w:t>
            </w:r>
            <w:r w:rsidRPr="00D26F12">
              <w:rPr>
                <w:sz w:val="24"/>
                <w:lang w:val="ru-RU"/>
              </w:rPr>
              <w:t>проанализировал опыт разработки или оптимизации и введение технологии на примере организации действий</w:t>
            </w:r>
            <w:r w:rsidRPr="00D26F12">
              <w:rPr>
                <w:spacing w:val="-4"/>
                <w:sz w:val="24"/>
                <w:lang w:val="ru-RU"/>
              </w:rPr>
              <w:t xml:space="preserve"> </w:t>
            </w:r>
            <w:r w:rsidRPr="00D26F12">
              <w:rPr>
                <w:sz w:val="24"/>
                <w:lang w:val="ru-RU"/>
              </w:rPr>
              <w:t>и</w:t>
            </w:r>
          </w:p>
          <w:p w:rsidR="00A73FF3" w:rsidRPr="00D26F12" w:rsidRDefault="00A73FF3" w:rsidP="00B14BF1">
            <w:pPr>
              <w:pStyle w:val="TableParagraph"/>
              <w:spacing w:line="267" w:lineRule="exact"/>
              <w:ind w:left="105"/>
              <w:rPr>
                <w:sz w:val="24"/>
              </w:rPr>
            </w:pPr>
            <w:r w:rsidRPr="00D26F12">
              <w:rPr>
                <w:sz w:val="24"/>
              </w:rPr>
              <w:t>взаимодействия в</w:t>
            </w:r>
            <w:r w:rsidRPr="00D26F12">
              <w:rPr>
                <w:spacing w:val="-10"/>
                <w:sz w:val="24"/>
              </w:rPr>
              <w:t xml:space="preserve"> </w:t>
            </w:r>
            <w:r w:rsidRPr="00D26F12">
              <w:rPr>
                <w:sz w:val="24"/>
              </w:rPr>
              <w:t>быту.</w:t>
            </w:r>
          </w:p>
        </w:tc>
        <w:tc>
          <w:tcPr>
            <w:tcW w:w="3829" w:type="dxa"/>
          </w:tcPr>
          <w:p w:rsidR="00A73FF3" w:rsidRPr="00D26F12" w:rsidRDefault="00A73FF3" w:rsidP="00B14BF1">
            <w:pPr>
              <w:pStyle w:val="TableParagraph"/>
              <w:rPr>
                <w:sz w:val="24"/>
              </w:rPr>
            </w:pPr>
          </w:p>
        </w:tc>
      </w:tr>
      <w:tr w:rsidR="00D26F12" w:rsidRPr="00D26F12" w:rsidTr="00B14BF1">
        <w:trPr>
          <w:trHeight w:val="3037"/>
        </w:trPr>
        <w:tc>
          <w:tcPr>
            <w:tcW w:w="3407" w:type="dxa"/>
          </w:tcPr>
          <w:p w:rsidR="00A73FF3" w:rsidRPr="00D26F12" w:rsidRDefault="00A73FF3" w:rsidP="00B14BF1">
            <w:pPr>
              <w:pStyle w:val="TableParagraph"/>
              <w:spacing w:line="265" w:lineRule="exact"/>
              <w:ind w:left="107"/>
              <w:rPr>
                <w:sz w:val="24"/>
                <w:lang w:val="ru-RU"/>
              </w:rPr>
            </w:pPr>
            <w:r w:rsidRPr="00D26F12">
              <w:rPr>
                <w:sz w:val="24"/>
                <w:lang w:val="ru-RU"/>
              </w:rPr>
              <w:t>Блок 3.</w:t>
            </w:r>
          </w:p>
          <w:p w:rsidR="00A73FF3" w:rsidRPr="00D26F12" w:rsidRDefault="00A73FF3" w:rsidP="00B14BF1">
            <w:pPr>
              <w:pStyle w:val="TableParagraph"/>
              <w:ind w:left="107" w:right="107"/>
              <w:rPr>
                <w:sz w:val="24"/>
                <w:lang w:val="ru-RU"/>
              </w:rPr>
            </w:pPr>
            <w:r w:rsidRPr="00D26F12">
              <w:rPr>
                <w:sz w:val="24"/>
                <w:lang w:val="ru-RU"/>
              </w:rPr>
              <w:t>Построение образовательных траекторий и планов в области профессионального самоопределения</w:t>
            </w:r>
          </w:p>
        </w:tc>
        <w:tc>
          <w:tcPr>
            <w:tcW w:w="3404" w:type="dxa"/>
          </w:tcPr>
          <w:p w:rsidR="00A73FF3" w:rsidRPr="00D26F12" w:rsidRDefault="00A73FF3" w:rsidP="00B14BF1">
            <w:pPr>
              <w:pStyle w:val="TableParagraph"/>
              <w:ind w:left="105" w:right="186"/>
              <w:rPr>
                <w:sz w:val="24"/>
                <w:lang w:val="ru-RU"/>
              </w:rPr>
            </w:pPr>
            <w:r w:rsidRPr="00D26F12">
              <w:rPr>
                <w:sz w:val="24"/>
                <w:lang w:val="ru-RU"/>
              </w:rPr>
              <w:t>Называть предприятия региона проживания, приводить примеры функций работников этих предприятий Характеризовать группы профессий, обслуживающих технологии в сферах производства и обработки материалов, продуктов питания, сервиса,</w:t>
            </w:r>
          </w:p>
          <w:p w:rsidR="00A73FF3" w:rsidRPr="00D26F12" w:rsidRDefault="00A73FF3" w:rsidP="00B14BF1">
            <w:pPr>
              <w:pStyle w:val="TableParagraph"/>
              <w:spacing w:line="270" w:lineRule="exact"/>
              <w:ind w:left="105"/>
              <w:rPr>
                <w:sz w:val="24"/>
              </w:rPr>
            </w:pPr>
            <w:r w:rsidRPr="00D26F12">
              <w:rPr>
                <w:sz w:val="24"/>
              </w:rPr>
              <w:t>информационной сфере</w:t>
            </w:r>
          </w:p>
        </w:tc>
        <w:tc>
          <w:tcPr>
            <w:tcW w:w="3829" w:type="dxa"/>
          </w:tcPr>
          <w:p w:rsidR="00A73FF3" w:rsidRPr="00D26F12" w:rsidRDefault="00A73FF3" w:rsidP="00B14BF1">
            <w:pPr>
              <w:pStyle w:val="TableParagraph"/>
              <w:ind w:left="104" w:right="235"/>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p w:rsidR="00A73FF3" w:rsidRPr="00D26F12" w:rsidRDefault="00A73FF3" w:rsidP="00A73FF3">
      <w:pPr>
        <w:spacing w:before="71"/>
        <w:ind w:left="6055" w:right="1109" w:hanging="4100"/>
        <w:rPr>
          <w:b/>
          <w:sz w:val="24"/>
        </w:rPr>
      </w:pPr>
      <w:r w:rsidRPr="00D26F12">
        <w:rPr>
          <w:b/>
          <w:sz w:val="24"/>
        </w:rPr>
        <w:lastRenderedPageBreak/>
        <w:t>Планируемые результаты изучения учебного предмета технология (мальчики) 6 класс</w:t>
      </w:r>
    </w:p>
    <w:p w:rsidR="00A73FF3" w:rsidRPr="00D26F12" w:rsidRDefault="00A73FF3" w:rsidP="00A73FF3">
      <w:pPr>
        <w:pStyle w:val="a4"/>
        <w:ind w:left="0"/>
        <w:rPr>
          <w:b/>
          <w:sz w:val="20"/>
        </w:rPr>
      </w:pPr>
    </w:p>
    <w:p w:rsidR="00A73FF3" w:rsidRPr="00D26F12" w:rsidRDefault="00A73FF3" w:rsidP="00A73FF3">
      <w:pPr>
        <w:pStyle w:val="a4"/>
        <w:spacing w:before="6"/>
        <w:ind w:left="0"/>
        <w:rPr>
          <w:b/>
          <w:sz w:val="18"/>
        </w:rPr>
      </w:pP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9"/>
        <w:gridCol w:w="3399"/>
        <w:gridCol w:w="3260"/>
      </w:tblGrid>
      <w:tr w:rsidR="00D26F12" w:rsidRPr="00D26F12" w:rsidTr="00B14BF1">
        <w:trPr>
          <w:trHeight w:val="285"/>
        </w:trPr>
        <w:tc>
          <w:tcPr>
            <w:tcW w:w="3829" w:type="dxa"/>
            <w:vMerge w:val="restart"/>
          </w:tcPr>
          <w:p w:rsidR="00A73FF3" w:rsidRPr="00D26F12" w:rsidRDefault="00A73FF3" w:rsidP="00B14BF1">
            <w:pPr>
              <w:pStyle w:val="TableParagraph"/>
              <w:spacing w:line="273" w:lineRule="exact"/>
              <w:ind w:left="948"/>
              <w:rPr>
                <w:b/>
                <w:sz w:val="24"/>
              </w:rPr>
            </w:pPr>
            <w:r w:rsidRPr="00D26F12">
              <w:rPr>
                <w:b/>
                <w:sz w:val="24"/>
              </w:rPr>
              <w:t>Название раздела</w:t>
            </w:r>
          </w:p>
        </w:tc>
        <w:tc>
          <w:tcPr>
            <w:tcW w:w="6659" w:type="dxa"/>
            <w:gridSpan w:val="2"/>
          </w:tcPr>
          <w:p w:rsidR="00A73FF3" w:rsidRPr="00D26F12" w:rsidRDefault="00A73FF3" w:rsidP="00B14BF1">
            <w:pPr>
              <w:pStyle w:val="TableParagraph"/>
              <w:spacing w:line="265" w:lineRule="exact"/>
              <w:ind w:left="1982"/>
              <w:rPr>
                <w:b/>
                <w:sz w:val="24"/>
              </w:rPr>
            </w:pPr>
            <w:r w:rsidRPr="00D26F12">
              <w:rPr>
                <w:b/>
                <w:sz w:val="24"/>
              </w:rPr>
              <w:t>Предметные результаты</w:t>
            </w:r>
          </w:p>
        </w:tc>
      </w:tr>
      <w:tr w:rsidR="00D26F12" w:rsidRPr="00D26F12" w:rsidTr="00B14BF1">
        <w:trPr>
          <w:trHeight w:val="863"/>
        </w:trPr>
        <w:tc>
          <w:tcPr>
            <w:tcW w:w="3829" w:type="dxa"/>
            <w:vMerge/>
            <w:tcBorders>
              <w:top w:val="nil"/>
            </w:tcBorders>
          </w:tcPr>
          <w:p w:rsidR="00A73FF3" w:rsidRPr="00D26F12" w:rsidRDefault="00A73FF3" w:rsidP="00B14BF1">
            <w:pPr>
              <w:rPr>
                <w:sz w:val="2"/>
                <w:szCs w:val="2"/>
              </w:rPr>
            </w:pPr>
          </w:p>
        </w:tc>
        <w:tc>
          <w:tcPr>
            <w:tcW w:w="3399" w:type="dxa"/>
          </w:tcPr>
          <w:p w:rsidR="00A73FF3" w:rsidRPr="00D26F12" w:rsidRDefault="00A73FF3" w:rsidP="00B14BF1">
            <w:pPr>
              <w:pStyle w:val="TableParagraph"/>
              <w:spacing w:line="273" w:lineRule="exact"/>
              <w:ind w:left="105"/>
              <w:rPr>
                <w:b/>
                <w:sz w:val="24"/>
              </w:rPr>
            </w:pPr>
            <w:r w:rsidRPr="00D26F12">
              <w:rPr>
                <w:b/>
                <w:sz w:val="24"/>
              </w:rPr>
              <w:t>ученик научится</w:t>
            </w:r>
          </w:p>
        </w:tc>
        <w:tc>
          <w:tcPr>
            <w:tcW w:w="3260" w:type="dxa"/>
          </w:tcPr>
          <w:p w:rsidR="00A73FF3" w:rsidRPr="00D26F12" w:rsidRDefault="00A73FF3" w:rsidP="00B14BF1">
            <w:pPr>
              <w:pStyle w:val="TableParagraph"/>
              <w:ind w:left="107" w:right="516"/>
              <w:rPr>
                <w:b/>
                <w:sz w:val="24"/>
              </w:rPr>
            </w:pPr>
            <w:r w:rsidRPr="00D26F12">
              <w:rPr>
                <w:b/>
                <w:sz w:val="24"/>
              </w:rPr>
              <w:t>ученик получит возможность научиться</w:t>
            </w:r>
          </w:p>
        </w:tc>
      </w:tr>
      <w:tr w:rsidR="00D26F12" w:rsidRPr="00D26F12" w:rsidTr="00B14BF1">
        <w:trPr>
          <w:trHeight w:val="270"/>
        </w:trPr>
        <w:tc>
          <w:tcPr>
            <w:tcW w:w="382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Блок 1.</w:t>
            </w:r>
          </w:p>
        </w:tc>
        <w:tc>
          <w:tcPr>
            <w:tcW w:w="3399" w:type="dxa"/>
            <w:tcBorders>
              <w:bottom w:val="nil"/>
            </w:tcBorders>
          </w:tcPr>
          <w:p w:rsidR="00A73FF3" w:rsidRPr="00D26F12" w:rsidRDefault="00A73FF3" w:rsidP="00B14BF1">
            <w:pPr>
              <w:pStyle w:val="TableParagraph"/>
              <w:spacing w:line="250" w:lineRule="exact"/>
              <w:ind w:left="105"/>
              <w:rPr>
                <w:sz w:val="24"/>
              </w:rPr>
            </w:pPr>
            <w:r w:rsidRPr="00D26F12">
              <w:rPr>
                <w:sz w:val="24"/>
              </w:rPr>
              <w:t>Называть и характеризовать</w:t>
            </w:r>
          </w:p>
        </w:tc>
        <w:tc>
          <w:tcPr>
            <w:tcW w:w="3260" w:type="dxa"/>
            <w:vMerge w:val="restart"/>
          </w:tcPr>
          <w:p w:rsidR="00A73FF3" w:rsidRPr="00D26F12" w:rsidRDefault="00A73FF3" w:rsidP="00B14BF1">
            <w:pPr>
              <w:pStyle w:val="TableParagraph"/>
              <w:numPr>
                <w:ilvl w:val="0"/>
                <w:numId w:val="149"/>
              </w:numPr>
              <w:tabs>
                <w:tab w:val="left" w:pos="283"/>
                <w:tab w:val="left" w:pos="1433"/>
                <w:tab w:val="left" w:pos="1770"/>
                <w:tab w:val="left" w:pos="1802"/>
                <w:tab w:val="left" w:pos="1913"/>
                <w:tab w:val="left" w:pos="2083"/>
                <w:tab w:val="left" w:pos="2245"/>
                <w:tab w:val="left" w:pos="2302"/>
                <w:tab w:val="left" w:pos="2433"/>
                <w:tab w:val="left" w:pos="3016"/>
              </w:tabs>
              <w:ind w:right="96" w:firstLine="0"/>
              <w:rPr>
                <w:sz w:val="24"/>
                <w:lang w:val="ru-RU"/>
              </w:rPr>
            </w:pPr>
            <w:r w:rsidRPr="00D26F12">
              <w:rPr>
                <w:sz w:val="24"/>
                <w:lang w:val="ru-RU"/>
              </w:rPr>
              <w:t>приводить</w:t>
            </w:r>
            <w:r w:rsidRPr="00D26F12">
              <w:rPr>
                <w:sz w:val="24"/>
                <w:lang w:val="ru-RU"/>
              </w:rPr>
              <w:tab/>
            </w:r>
            <w:r w:rsidRPr="00D26F12">
              <w:rPr>
                <w:sz w:val="24"/>
                <w:lang w:val="ru-RU"/>
              </w:rPr>
              <w:tab/>
            </w:r>
            <w:r w:rsidRPr="00D26F12">
              <w:rPr>
                <w:spacing w:val="-3"/>
                <w:sz w:val="24"/>
                <w:lang w:val="ru-RU"/>
              </w:rPr>
              <w:t xml:space="preserve">рассуждения, </w:t>
            </w:r>
            <w:r w:rsidRPr="00D26F12">
              <w:rPr>
                <w:sz w:val="24"/>
                <w:lang w:val="ru-RU"/>
              </w:rPr>
              <w:t>содержащие аргументированные оценки и прогнозы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развития </w:t>
            </w:r>
            <w:r w:rsidRPr="00D26F12">
              <w:rPr>
                <w:sz w:val="24"/>
                <w:lang w:val="ru-RU"/>
              </w:rPr>
              <w:t>технологий</w:t>
            </w:r>
            <w:r w:rsidRPr="00D26F12">
              <w:rPr>
                <w:sz w:val="24"/>
                <w:lang w:val="ru-RU"/>
              </w:rPr>
              <w:tab/>
            </w:r>
            <w:r w:rsidRPr="00D26F12">
              <w:rPr>
                <w:sz w:val="24"/>
                <w:lang w:val="ru-RU"/>
              </w:rPr>
              <w:tab/>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сферах </w:t>
            </w:r>
            <w:r w:rsidRPr="00D26F12">
              <w:rPr>
                <w:sz w:val="24"/>
                <w:lang w:val="ru-RU"/>
              </w:rPr>
              <w:t>медицины,</w:t>
            </w:r>
            <w:r w:rsidRPr="00D26F12">
              <w:rPr>
                <w:sz w:val="24"/>
                <w:lang w:val="ru-RU"/>
              </w:rPr>
              <w:tab/>
              <w:t>производства</w:t>
            </w:r>
            <w:r w:rsidRPr="00D26F12">
              <w:rPr>
                <w:sz w:val="24"/>
                <w:lang w:val="ru-RU"/>
              </w:rPr>
              <w:tab/>
            </w:r>
            <w:r w:rsidRPr="00D26F12">
              <w:rPr>
                <w:spacing w:val="-11"/>
                <w:sz w:val="24"/>
                <w:lang w:val="ru-RU"/>
              </w:rPr>
              <w:t xml:space="preserve">и </w:t>
            </w:r>
            <w:r w:rsidRPr="00D26F12">
              <w:rPr>
                <w:sz w:val="24"/>
                <w:lang w:val="ru-RU"/>
              </w:rPr>
              <w:t>обработки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материалов, </w:t>
            </w:r>
            <w:r w:rsidRPr="00D26F12">
              <w:rPr>
                <w:sz w:val="24"/>
                <w:lang w:val="ru-RU"/>
              </w:rPr>
              <w:t>машиностроения, производства</w:t>
            </w:r>
            <w:r w:rsidRPr="00D26F12">
              <w:rPr>
                <w:sz w:val="24"/>
                <w:lang w:val="ru-RU"/>
              </w:rPr>
              <w:tab/>
            </w:r>
            <w:r w:rsidRPr="00D26F12">
              <w:rPr>
                <w:sz w:val="24"/>
                <w:lang w:val="ru-RU"/>
              </w:rPr>
              <w:tab/>
            </w:r>
            <w:r w:rsidRPr="00D26F12">
              <w:rPr>
                <w:sz w:val="24"/>
                <w:lang w:val="ru-RU"/>
              </w:rPr>
              <w:tab/>
            </w:r>
            <w:r w:rsidRPr="00D26F12">
              <w:rPr>
                <w:sz w:val="24"/>
                <w:lang w:val="ru-RU"/>
              </w:rPr>
              <w:tab/>
              <w:t>продуктов питания,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сервиса, </w:t>
            </w:r>
            <w:r w:rsidRPr="00D26F12">
              <w:rPr>
                <w:sz w:val="24"/>
                <w:lang w:val="ru-RU"/>
              </w:rPr>
              <w:t>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Современные материальные,</w:t>
            </w:r>
          </w:p>
        </w:tc>
        <w:tc>
          <w:tcPr>
            <w:tcW w:w="3399" w:type="dxa"/>
            <w:tcBorders>
              <w:top w:val="nil"/>
              <w:bottom w:val="nil"/>
            </w:tcBorders>
          </w:tcPr>
          <w:p w:rsidR="00A73FF3" w:rsidRPr="00D26F12" w:rsidRDefault="00A73FF3" w:rsidP="00B14BF1">
            <w:pPr>
              <w:pStyle w:val="TableParagraph"/>
              <w:tabs>
                <w:tab w:val="left" w:pos="2110"/>
              </w:tabs>
              <w:spacing w:line="246" w:lineRule="exact"/>
              <w:ind w:left="105"/>
              <w:rPr>
                <w:sz w:val="24"/>
              </w:rPr>
            </w:pPr>
            <w:r w:rsidRPr="00D26F12">
              <w:rPr>
                <w:sz w:val="24"/>
              </w:rPr>
              <w:t>-актуальные</w:t>
            </w:r>
            <w:r w:rsidRPr="00D26F12">
              <w:rPr>
                <w:sz w:val="24"/>
              </w:rPr>
              <w:tab/>
              <w:t>технологии</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информационные и</w:t>
            </w:r>
          </w:p>
        </w:tc>
        <w:tc>
          <w:tcPr>
            <w:tcW w:w="3399" w:type="dxa"/>
            <w:tcBorders>
              <w:top w:val="nil"/>
              <w:bottom w:val="nil"/>
            </w:tcBorders>
          </w:tcPr>
          <w:p w:rsidR="00A73FF3" w:rsidRPr="00D26F12" w:rsidRDefault="00A73FF3" w:rsidP="00B14BF1">
            <w:pPr>
              <w:pStyle w:val="TableParagraph"/>
              <w:tabs>
                <w:tab w:val="left" w:pos="1851"/>
                <w:tab w:val="left" w:pos="3163"/>
              </w:tabs>
              <w:spacing w:line="246" w:lineRule="exact"/>
              <w:ind w:left="105"/>
              <w:rPr>
                <w:sz w:val="24"/>
              </w:rPr>
            </w:pPr>
            <w:r w:rsidRPr="00D26F12">
              <w:rPr>
                <w:sz w:val="24"/>
              </w:rPr>
              <w:t>возведения</w:t>
            </w:r>
            <w:r w:rsidRPr="00D26F12">
              <w:rPr>
                <w:sz w:val="24"/>
              </w:rPr>
              <w:tab/>
              <w:t>зданий</w:t>
            </w:r>
            <w:r w:rsidRPr="00D26F12">
              <w:rPr>
                <w:sz w:val="24"/>
              </w:rPr>
              <w:tab/>
              <w:t>и</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гуманитарные технологии и</w:t>
            </w:r>
          </w:p>
        </w:tc>
        <w:tc>
          <w:tcPr>
            <w:tcW w:w="3399" w:type="dxa"/>
            <w:tcBorders>
              <w:top w:val="nil"/>
              <w:bottom w:val="nil"/>
            </w:tcBorders>
          </w:tcPr>
          <w:p w:rsidR="00A73FF3" w:rsidRPr="00D26F12" w:rsidRDefault="00A73FF3" w:rsidP="00B14BF1">
            <w:pPr>
              <w:pStyle w:val="TableParagraph"/>
              <w:tabs>
                <w:tab w:val="left" w:pos="1743"/>
                <w:tab w:val="left" w:pos="3174"/>
              </w:tabs>
              <w:spacing w:line="246" w:lineRule="exact"/>
              <w:ind w:left="105"/>
              <w:rPr>
                <w:sz w:val="24"/>
              </w:rPr>
            </w:pPr>
            <w:r w:rsidRPr="00D26F12">
              <w:rPr>
                <w:sz w:val="24"/>
              </w:rPr>
              <w:t>сооружений,</w:t>
            </w:r>
            <w:r w:rsidRPr="00D26F12">
              <w:rPr>
                <w:sz w:val="24"/>
              </w:rPr>
              <w:tab/>
              <w:t>профессии</w:t>
            </w:r>
            <w:r w:rsidRPr="00D26F12">
              <w:rPr>
                <w:sz w:val="24"/>
              </w:rPr>
              <w:tab/>
              <w:t>в</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перспективы их развития</w:t>
            </w: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области строительства,</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2501"/>
              </w:tabs>
              <w:spacing w:line="244" w:lineRule="exact"/>
              <w:ind w:left="105"/>
              <w:rPr>
                <w:sz w:val="24"/>
              </w:rPr>
            </w:pPr>
            <w:r w:rsidRPr="00D26F12">
              <w:rPr>
                <w:sz w:val="24"/>
              </w:rPr>
              <w:t>-строительную</w:t>
            </w:r>
            <w:r w:rsidRPr="00D26F12">
              <w:rPr>
                <w:sz w:val="24"/>
              </w:rPr>
              <w:tab/>
              <w:t>отрасль</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региона проживания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Описывать жизненный цикл</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2011"/>
              </w:tabs>
              <w:spacing w:line="246" w:lineRule="exact"/>
              <w:ind w:left="105"/>
              <w:rPr>
                <w:sz w:val="24"/>
              </w:rPr>
            </w:pPr>
            <w:r w:rsidRPr="00D26F12">
              <w:rPr>
                <w:sz w:val="24"/>
              </w:rPr>
              <w:t>технологии,</w:t>
            </w:r>
            <w:r w:rsidRPr="00D26F12">
              <w:rPr>
                <w:sz w:val="24"/>
              </w:rPr>
              <w:tab/>
              <w:t>оперировать</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1460"/>
              </w:tabs>
              <w:spacing w:line="246" w:lineRule="exact"/>
              <w:ind w:left="105"/>
              <w:rPr>
                <w:sz w:val="24"/>
              </w:rPr>
            </w:pPr>
            <w:r w:rsidRPr="00D26F12">
              <w:rPr>
                <w:sz w:val="24"/>
              </w:rPr>
              <w:t>понятием</w:t>
            </w:r>
            <w:r w:rsidRPr="00D26F12">
              <w:rPr>
                <w:sz w:val="24"/>
              </w:rPr>
              <w:tab/>
              <w:t>«технологическая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2218"/>
              </w:tabs>
              <w:spacing w:line="246" w:lineRule="exact"/>
              <w:ind w:left="105"/>
              <w:rPr>
                <w:sz w:val="24"/>
              </w:rPr>
            </w:pPr>
            <w:r w:rsidRPr="00D26F12">
              <w:rPr>
                <w:sz w:val="24"/>
              </w:rPr>
              <w:t>система»,</w:t>
            </w:r>
            <w:r w:rsidRPr="00D26F12">
              <w:rPr>
                <w:sz w:val="24"/>
              </w:rPr>
              <w:tab/>
              <w:t>проводить</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3159"/>
              </w:tabs>
              <w:spacing w:line="246" w:lineRule="exact"/>
              <w:ind w:left="105"/>
              <w:rPr>
                <w:sz w:val="24"/>
              </w:rPr>
            </w:pPr>
            <w:r w:rsidRPr="00D26F12">
              <w:rPr>
                <w:sz w:val="24"/>
              </w:rPr>
              <w:t>морфологический</w:t>
            </w:r>
            <w:r w:rsidRPr="00D26F12">
              <w:rPr>
                <w:sz w:val="24"/>
              </w:rPr>
              <w:tab/>
              <w:t>и</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tabs>
                <w:tab w:val="left" w:pos="2604"/>
              </w:tabs>
              <w:spacing w:line="246" w:lineRule="exact"/>
              <w:ind w:left="105"/>
              <w:rPr>
                <w:sz w:val="24"/>
              </w:rPr>
            </w:pPr>
            <w:r w:rsidRPr="00D26F12">
              <w:rPr>
                <w:sz w:val="24"/>
              </w:rPr>
              <w:t>функциональный</w:t>
            </w:r>
            <w:r w:rsidRPr="00D26F12">
              <w:rPr>
                <w:sz w:val="24"/>
              </w:rPr>
              <w:tab/>
              <w:t>анализ</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549"/>
        </w:trPr>
        <w:tc>
          <w:tcPr>
            <w:tcW w:w="3829" w:type="dxa"/>
            <w:tcBorders>
              <w:top w:val="nil"/>
            </w:tcBorders>
          </w:tcPr>
          <w:p w:rsidR="00A73FF3" w:rsidRPr="00D26F12" w:rsidRDefault="00A73FF3" w:rsidP="00B14BF1">
            <w:pPr>
              <w:pStyle w:val="TableParagraph"/>
              <w:rPr>
                <w:sz w:val="24"/>
              </w:rPr>
            </w:pPr>
          </w:p>
        </w:tc>
        <w:tc>
          <w:tcPr>
            <w:tcW w:w="3399" w:type="dxa"/>
            <w:tcBorders>
              <w:top w:val="nil"/>
            </w:tcBorders>
          </w:tcPr>
          <w:p w:rsidR="00A73FF3" w:rsidRPr="00D26F12" w:rsidRDefault="00A73FF3" w:rsidP="00B14BF1">
            <w:pPr>
              <w:pStyle w:val="TableParagraph"/>
              <w:spacing w:line="266" w:lineRule="exact"/>
              <w:ind w:left="105"/>
              <w:rPr>
                <w:sz w:val="24"/>
              </w:rPr>
            </w:pPr>
            <w:r w:rsidRPr="00D26F12">
              <w:rPr>
                <w:sz w:val="24"/>
              </w:rPr>
              <w:t>технологической системы</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382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Блок 2.</w:t>
            </w:r>
          </w:p>
        </w:tc>
        <w:tc>
          <w:tcPr>
            <w:tcW w:w="3399" w:type="dxa"/>
            <w:tcBorders>
              <w:bottom w:val="nil"/>
            </w:tcBorders>
          </w:tcPr>
          <w:p w:rsidR="00A73FF3" w:rsidRPr="00D26F12" w:rsidRDefault="00A73FF3" w:rsidP="00B14BF1">
            <w:pPr>
              <w:pStyle w:val="TableParagraph"/>
              <w:spacing w:line="250" w:lineRule="exact"/>
              <w:ind w:left="105"/>
              <w:rPr>
                <w:sz w:val="24"/>
              </w:rPr>
            </w:pPr>
            <w:r w:rsidRPr="00D26F12">
              <w:rPr>
                <w:sz w:val="24"/>
              </w:rPr>
              <w:t>Читать элементарные чертежи</w:t>
            </w:r>
          </w:p>
        </w:tc>
        <w:tc>
          <w:tcPr>
            <w:tcW w:w="3260" w:type="dxa"/>
            <w:vMerge w:val="restart"/>
          </w:tcPr>
          <w:p w:rsidR="00A73FF3" w:rsidRPr="00D26F12" w:rsidRDefault="00A73FF3" w:rsidP="00B14BF1">
            <w:pPr>
              <w:pStyle w:val="TableParagraph"/>
              <w:numPr>
                <w:ilvl w:val="0"/>
                <w:numId w:val="148"/>
              </w:numPr>
              <w:tabs>
                <w:tab w:val="left" w:pos="283"/>
                <w:tab w:val="left" w:pos="1909"/>
              </w:tabs>
              <w:spacing w:line="237" w:lineRule="auto"/>
              <w:ind w:right="100" w:firstLine="0"/>
              <w:jc w:val="both"/>
              <w:rPr>
                <w:sz w:val="24"/>
                <w:lang w:val="ru-RU"/>
              </w:rPr>
            </w:pPr>
            <w:r w:rsidRPr="00D26F12">
              <w:rPr>
                <w:sz w:val="24"/>
                <w:lang w:val="ru-RU"/>
              </w:rPr>
              <w:t>выявлять и формулировать проблему,</w:t>
            </w:r>
            <w:r w:rsidRPr="00D26F12">
              <w:rPr>
                <w:sz w:val="24"/>
                <w:lang w:val="ru-RU"/>
              </w:rPr>
              <w:tab/>
            </w:r>
            <w:r w:rsidRPr="00D26F12">
              <w:rPr>
                <w:spacing w:val="-3"/>
                <w:sz w:val="24"/>
                <w:lang w:val="ru-RU"/>
              </w:rPr>
              <w:t xml:space="preserve">требующую </w:t>
            </w:r>
            <w:r w:rsidRPr="00D26F12">
              <w:rPr>
                <w:sz w:val="24"/>
                <w:lang w:val="ru-RU"/>
              </w:rPr>
              <w:t>технологического</w:t>
            </w:r>
            <w:r w:rsidRPr="00D26F12">
              <w:rPr>
                <w:spacing w:val="-2"/>
                <w:sz w:val="24"/>
                <w:lang w:val="ru-RU"/>
              </w:rPr>
              <w:t xml:space="preserve"> </w:t>
            </w:r>
            <w:r w:rsidRPr="00D26F12">
              <w:rPr>
                <w:sz w:val="24"/>
                <w:lang w:val="ru-RU"/>
              </w:rPr>
              <w:t>решения;</w:t>
            </w:r>
          </w:p>
          <w:p w:rsidR="00A73FF3" w:rsidRPr="00D26F12" w:rsidRDefault="00A73FF3" w:rsidP="00B14BF1">
            <w:pPr>
              <w:pStyle w:val="TableParagraph"/>
              <w:numPr>
                <w:ilvl w:val="0"/>
                <w:numId w:val="148"/>
              </w:numPr>
              <w:tabs>
                <w:tab w:val="left" w:pos="283"/>
                <w:tab w:val="left" w:pos="995"/>
                <w:tab w:val="left" w:pos="1107"/>
                <w:tab w:val="left" w:pos="1409"/>
                <w:tab w:val="left" w:pos="1676"/>
                <w:tab w:val="left" w:pos="1920"/>
                <w:tab w:val="left" w:pos="2129"/>
                <w:tab w:val="left" w:pos="2340"/>
                <w:tab w:val="left" w:pos="2690"/>
                <w:tab w:val="left" w:pos="2899"/>
                <w:tab w:val="left" w:pos="3035"/>
                <w:tab w:val="left" w:pos="3080"/>
              </w:tabs>
              <w:spacing w:before="1"/>
              <w:ind w:right="97" w:firstLine="0"/>
              <w:rPr>
                <w:sz w:val="24"/>
                <w:lang w:val="ru-RU"/>
              </w:rPr>
            </w:pPr>
            <w:r w:rsidRPr="00D26F12">
              <w:rPr>
                <w:sz w:val="24"/>
                <w:lang w:val="ru-RU"/>
              </w:rPr>
              <w:t>модифицировать имеющиеся</w:t>
            </w:r>
            <w:r w:rsidRPr="00D26F12">
              <w:rPr>
                <w:sz w:val="24"/>
                <w:lang w:val="ru-RU"/>
              </w:rPr>
              <w:tab/>
            </w:r>
            <w:r w:rsidRPr="00D26F12">
              <w:rPr>
                <w:sz w:val="24"/>
                <w:lang w:val="ru-RU"/>
              </w:rPr>
              <w:tab/>
              <w:t>продукты</w:t>
            </w:r>
            <w:r w:rsidRPr="00D26F12">
              <w:rPr>
                <w:sz w:val="24"/>
                <w:lang w:val="ru-RU"/>
              </w:rPr>
              <w:tab/>
            </w:r>
            <w:r w:rsidRPr="00D26F12">
              <w:rPr>
                <w:sz w:val="24"/>
                <w:lang w:val="ru-RU"/>
              </w:rPr>
              <w:tab/>
            </w:r>
            <w:r w:rsidRPr="00D26F12">
              <w:rPr>
                <w:sz w:val="24"/>
                <w:lang w:val="ru-RU"/>
              </w:rPr>
              <w:tab/>
            </w:r>
            <w:r w:rsidRPr="00D26F12">
              <w:rPr>
                <w:spacing w:val="-16"/>
                <w:sz w:val="24"/>
                <w:lang w:val="ru-RU"/>
              </w:rPr>
              <w:t xml:space="preserve">в </w:t>
            </w:r>
            <w:r w:rsidRPr="00D26F12">
              <w:rPr>
                <w:sz w:val="24"/>
                <w:lang w:val="ru-RU"/>
              </w:rPr>
              <w:t>соответствии с ситуацией / заказом</w:t>
            </w:r>
            <w:r w:rsidRPr="00D26F12">
              <w:rPr>
                <w:sz w:val="24"/>
                <w:lang w:val="ru-RU"/>
              </w:rPr>
              <w:tab/>
            </w:r>
            <w:r w:rsidRPr="00D26F12">
              <w:rPr>
                <w:sz w:val="24"/>
                <w:lang w:val="ru-RU"/>
              </w:rPr>
              <w:tab/>
              <w:t>/</w:t>
            </w:r>
            <w:r w:rsidRPr="00D26F12">
              <w:rPr>
                <w:sz w:val="24"/>
                <w:lang w:val="ru-RU"/>
              </w:rPr>
              <w:tab/>
              <w:t>потребностью</w:t>
            </w:r>
            <w:r w:rsidRPr="00D26F12">
              <w:rPr>
                <w:sz w:val="24"/>
                <w:lang w:val="ru-RU"/>
              </w:rPr>
              <w:tab/>
            </w:r>
            <w:r w:rsidRPr="00D26F12">
              <w:rPr>
                <w:sz w:val="24"/>
                <w:lang w:val="ru-RU"/>
              </w:rPr>
              <w:tab/>
            </w:r>
            <w:r w:rsidRPr="00D26F12">
              <w:rPr>
                <w:sz w:val="24"/>
                <w:lang w:val="ru-RU"/>
              </w:rPr>
              <w:tab/>
            </w:r>
            <w:r w:rsidRPr="00D26F12">
              <w:rPr>
                <w:spacing w:val="-14"/>
                <w:sz w:val="24"/>
                <w:lang w:val="ru-RU"/>
              </w:rPr>
              <w:t xml:space="preserve">/ </w:t>
            </w:r>
            <w:r w:rsidRPr="00D26F12">
              <w:rPr>
                <w:sz w:val="24"/>
                <w:lang w:val="ru-RU"/>
              </w:rPr>
              <w:t>задачей</w:t>
            </w:r>
            <w:r w:rsidRPr="00D26F12">
              <w:rPr>
                <w:sz w:val="24"/>
                <w:lang w:val="ru-RU"/>
              </w:rPr>
              <w:tab/>
            </w:r>
            <w:r w:rsidRPr="00D26F12">
              <w:rPr>
                <w:sz w:val="24"/>
                <w:lang w:val="ru-RU"/>
              </w:rPr>
              <w:tab/>
              <w:t>деятельности</w:t>
            </w:r>
            <w:r w:rsidRPr="00D26F12">
              <w:rPr>
                <w:sz w:val="24"/>
                <w:lang w:val="ru-RU"/>
              </w:rPr>
              <w:tab/>
              <w:t>и</w:t>
            </w:r>
            <w:r w:rsidRPr="00D26F12">
              <w:rPr>
                <w:sz w:val="24"/>
                <w:lang w:val="ru-RU"/>
              </w:rPr>
              <w:tab/>
            </w:r>
            <w:r w:rsidRPr="00D26F12">
              <w:rPr>
                <w:sz w:val="24"/>
                <w:lang w:val="ru-RU"/>
              </w:rPr>
              <w:tab/>
            </w:r>
            <w:r w:rsidRPr="00D26F12">
              <w:rPr>
                <w:spacing w:val="-16"/>
                <w:sz w:val="24"/>
                <w:lang w:val="ru-RU"/>
              </w:rPr>
              <w:t xml:space="preserve">в </w:t>
            </w:r>
            <w:r w:rsidRPr="00D26F12">
              <w:rPr>
                <w:sz w:val="24"/>
                <w:lang w:val="ru-RU"/>
              </w:rPr>
              <w:t>соответствии</w:t>
            </w:r>
            <w:r w:rsidRPr="00D26F12">
              <w:rPr>
                <w:sz w:val="24"/>
                <w:lang w:val="ru-RU"/>
              </w:rPr>
              <w:tab/>
            </w:r>
            <w:r w:rsidRPr="00D26F12">
              <w:rPr>
                <w:sz w:val="24"/>
                <w:lang w:val="ru-RU"/>
              </w:rPr>
              <w:tab/>
            </w:r>
            <w:r w:rsidRPr="00D26F12">
              <w:rPr>
                <w:sz w:val="24"/>
                <w:lang w:val="ru-RU"/>
              </w:rPr>
              <w:tab/>
              <w:t>с</w:t>
            </w:r>
            <w:r w:rsidRPr="00D26F12">
              <w:rPr>
                <w:sz w:val="24"/>
                <w:lang w:val="ru-RU"/>
              </w:rPr>
              <w:tab/>
            </w:r>
            <w:r w:rsidRPr="00D26F12">
              <w:rPr>
                <w:sz w:val="24"/>
                <w:lang w:val="ru-RU"/>
              </w:rPr>
              <w:tab/>
            </w:r>
            <w:r w:rsidRPr="00D26F12">
              <w:rPr>
                <w:sz w:val="24"/>
                <w:lang w:val="ru-RU"/>
              </w:rPr>
              <w:tab/>
            </w:r>
            <w:r w:rsidRPr="00D26F12">
              <w:rPr>
                <w:spacing w:val="-11"/>
                <w:sz w:val="24"/>
                <w:lang w:val="ru-RU"/>
              </w:rPr>
              <w:t xml:space="preserve">их </w:t>
            </w:r>
            <w:r w:rsidRPr="00D26F12">
              <w:rPr>
                <w:sz w:val="24"/>
                <w:lang w:val="ru-RU"/>
              </w:rPr>
              <w:t>характеристиками разрабатывать</w:t>
            </w:r>
            <w:r w:rsidRPr="00D26F12">
              <w:rPr>
                <w:sz w:val="24"/>
                <w:lang w:val="ru-RU"/>
              </w:rPr>
              <w:tab/>
            </w:r>
            <w:r w:rsidRPr="00D26F12">
              <w:rPr>
                <w:sz w:val="24"/>
                <w:lang w:val="ru-RU"/>
              </w:rPr>
              <w:tab/>
            </w:r>
            <w:r w:rsidRPr="00D26F12">
              <w:rPr>
                <w:spacing w:val="-3"/>
                <w:sz w:val="24"/>
                <w:lang w:val="ru-RU"/>
              </w:rPr>
              <w:t xml:space="preserve">технологию </w:t>
            </w:r>
            <w:r w:rsidRPr="00D26F12">
              <w:rPr>
                <w:sz w:val="24"/>
                <w:lang w:val="ru-RU"/>
              </w:rPr>
              <w:t>на</w:t>
            </w:r>
            <w:r w:rsidRPr="00D26F12">
              <w:rPr>
                <w:sz w:val="24"/>
                <w:lang w:val="ru-RU"/>
              </w:rPr>
              <w:tab/>
              <w:t>основе</w:t>
            </w:r>
            <w:r w:rsidRPr="00D26F12">
              <w:rPr>
                <w:sz w:val="24"/>
                <w:lang w:val="ru-RU"/>
              </w:rPr>
              <w:tab/>
            </w:r>
            <w:r w:rsidRPr="00D26F12">
              <w:rPr>
                <w:sz w:val="24"/>
                <w:lang w:val="ru-RU"/>
              </w:rPr>
              <w:tab/>
            </w:r>
            <w:r w:rsidRPr="00D26F12">
              <w:rPr>
                <w:sz w:val="24"/>
                <w:lang w:val="ru-RU"/>
              </w:rPr>
              <w:tab/>
              <w:t>базовой технологии;</w:t>
            </w:r>
          </w:p>
          <w:p w:rsidR="00A73FF3" w:rsidRPr="00D26F12" w:rsidRDefault="00A73FF3" w:rsidP="00B14BF1">
            <w:pPr>
              <w:pStyle w:val="TableParagraph"/>
              <w:numPr>
                <w:ilvl w:val="0"/>
                <w:numId w:val="148"/>
              </w:numPr>
              <w:tabs>
                <w:tab w:val="left" w:pos="283"/>
              </w:tabs>
              <w:ind w:right="98" w:firstLine="0"/>
              <w:jc w:val="both"/>
              <w:rPr>
                <w:sz w:val="24"/>
                <w:lang w:val="ru-RU"/>
              </w:rPr>
            </w:pPr>
            <w:r w:rsidRPr="00D26F12">
              <w:rPr>
                <w:sz w:val="24"/>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D26F12">
              <w:rPr>
                <w:spacing w:val="-4"/>
                <w:sz w:val="24"/>
                <w:lang w:val="ru-RU"/>
              </w:rPr>
              <w:t xml:space="preserve"> </w:t>
            </w:r>
            <w:r w:rsidRPr="00D26F12">
              <w:rPr>
                <w:sz w:val="24"/>
                <w:lang w:val="ru-RU"/>
              </w:rPr>
              <w:t>карты;</w:t>
            </w:r>
          </w:p>
          <w:p w:rsidR="00A73FF3" w:rsidRPr="00D26F12" w:rsidRDefault="00A73FF3" w:rsidP="00B14BF1">
            <w:pPr>
              <w:pStyle w:val="TableParagraph"/>
              <w:numPr>
                <w:ilvl w:val="0"/>
                <w:numId w:val="148"/>
              </w:numPr>
              <w:tabs>
                <w:tab w:val="left" w:pos="283"/>
              </w:tabs>
              <w:spacing w:before="1" w:line="237" w:lineRule="auto"/>
              <w:ind w:right="98" w:firstLine="0"/>
              <w:jc w:val="both"/>
              <w:rPr>
                <w:sz w:val="24"/>
                <w:lang w:val="ru-RU"/>
              </w:rPr>
            </w:pPr>
            <w:r w:rsidRPr="00D26F12">
              <w:rPr>
                <w:sz w:val="24"/>
                <w:lang w:val="ru-RU"/>
              </w:rPr>
              <w:t>оценивать коммерческий потенциал продукта и / или технологии.</w:t>
            </w: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Формирование технологической</w:t>
            </w: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и эскизы</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культуры и проектно-</w:t>
            </w: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Выполнять эскизы</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технологического мышления</w:t>
            </w: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механизмов, интерьера</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обучающихся</w:t>
            </w: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применять простые</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4" w:lineRule="exact"/>
              <w:ind w:left="105"/>
              <w:rPr>
                <w:sz w:val="24"/>
              </w:rPr>
            </w:pPr>
            <w:r w:rsidRPr="00D26F12">
              <w:rPr>
                <w:sz w:val="24"/>
              </w:rPr>
              <w:t>механизмы для решения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поставленных задач по</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модернизации /</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проектированию</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технологических систем</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Строить модель механизма,</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состоящего из нескольких</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простых механизмов по</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кинематической схеме</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Получать и анализировать</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-опыт модификации</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механизмов для получения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заданных свойств</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-опыт планирования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(разработки) получения</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материального продукта</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Анализировать опыт:</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-исследования способов</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жизнеобеспечения и</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состояния жилых зданий</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29" w:type="dxa"/>
            <w:tcBorders>
              <w:top w:val="nil"/>
              <w:bottom w:val="nil"/>
            </w:tcBorders>
          </w:tcPr>
          <w:p w:rsidR="00A73FF3" w:rsidRPr="00D26F12" w:rsidRDefault="00A73FF3" w:rsidP="00B14BF1">
            <w:pPr>
              <w:pStyle w:val="TableParagraph"/>
              <w:rPr>
                <w:sz w:val="18"/>
              </w:rPr>
            </w:pPr>
          </w:p>
        </w:tc>
        <w:tc>
          <w:tcPr>
            <w:tcW w:w="339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микрорайона</w:t>
            </w:r>
          </w:p>
        </w:tc>
        <w:tc>
          <w:tcPr>
            <w:tcW w:w="3260"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3829" w:type="dxa"/>
            <w:tcBorders>
              <w:top w:val="nil"/>
            </w:tcBorders>
          </w:tcPr>
          <w:p w:rsidR="00A73FF3" w:rsidRPr="00D26F12" w:rsidRDefault="00A73FF3" w:rsidP="00B14BF1">
            <w:pPr>
              <w:pStyle w:val="TableParagraph"/>
              <w:rPr>
                <w:sz w:val="20"/>
              </w:rPr>
            </w:pPr>
          </w:p>
        </w:tc>
        <w:tc>
          <w:tcPr>
            <w:tcW w:w="3399" w:type="dxa"/>
            <w:tcBorders>
              <w:top w:val="nil"/>
            </w:tcBorders>
          </w:tcPr>
          <w:p w:rsidR="00A73FF3" w:rsidRPr="00D26F12" w:rsidRDefault="00A73FF3" w:rsidP="00B14BF1">
            <w:pPr>
              <w:pStyle w:val="TableParagraph"/>
              <w:spacing w:line="254" w:lineRule="exact"/>
              <w:ind w:left="105"/>
              <w:rPr>
                <w:sz w:val="24"/>
              </w:rPr>
            </w:pPr>
            <w:r w:rsidRPr="00D26F12">
              <w:rPr>
                <w:sz w:val="24"/>
              </w:rPr>
              <w:t>-опыт решения задач на</w:t>
            </w:r>
          </w:p>
        </w:tc>
        <w:tc>
          <w:tcPr>
            <w:tcW w:w="3260"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040" w:right="0" w:bottom="1580" w:left="20" w:header="0" w:footer="1391" w:gutter="0"/>
          <w:cols w:space="720"/>
        </w:sectPr>
      </w:pP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9"/>
        <w:gridCol w:w="3399"/>
        <w:gridCol w:w="3260"/>
      </w:tblGrid>
      <w:tr w:rsidR="00D26F12" w:rsidRPr="00D26F12" w:rsidTr="00B14BF1">
        <w:trPr>
          <w:trHeight w:val="863"/>
        </w:trPr>
        <w:tc>
          <w:tcPr>
            <w:tcW w:w="3829" w:type="dxa"/>
          </w:tcPr>
          <w:p w:rsidR="00A73FF3" w:rsidRPr="00D26F12" w:rsidRDefault="00A73FF3" w:rsidP="00B14BF1">
            <w:pPr>
              <w:pStyle w:val="TableParagraph"/>
              <w:rPr>
                <w:sz w:val="24"/>
              </w:rPr>
            </w:pPr>
          </w:p>
        </w:tc>
        <w:tc>
          <w:tcPr>
            <w:tcW w:w="3399" w:type="dxa"/>
          </w:tcPr>
          <w:p w:rsidR="00A73FF3" w:rsidRPr="00D26F12" w:rsidRDefault="00A73FF3" w:rsidP="00B14BF1">
            <w:pPr>
              <w:pStyle w:val="TableParagraph"/>
              <w:ind w:left="105" w:right="264"/>
              <w:rPr>
                <w:sz w:val="24"/>
              </w:rPr>
            </w:pPr>
            <w:r w:rsidRPr="00D26F12">
              <w:rPr>
                <w:sz w:val="24"/>
              </w:rPr>
              <w:t>взаимодействие со службами ЖКХ</w:t>
            </w:r>
          </w:p>
        </w:tc>
        <w:tc>
          <w:tcPr>
            <w:tcW w:w="3260" w:type="dxa"/>
          </w:tcPr>
          <w:p w:rsidR="00A73FF3" w:rsidRPr="00D26F12" w:rsidRDefault="00A73FF3" w:rsidP="00B14BF1">
            <w:pPr>
              <w:pStyle w:val="TableParagraph"/>
              <w:rPr>
                <w:sz w:val="24"/>
              </w:rPr>
            </w:pPr>
          </w:p>
        </w:tc>
      </w:tr>
      <w:tr w:rsidR="00D26F12" w:rsidRPr="00D26F12" w:rsidTr="00B14BF1">
        <w:trPr>
          <w:trHeight w:val="1111"/>
        </w:trPr>
        <w:tc>
          <w:tcPr>
            <w:tcW w:w="3829" w:type="dxa"/>
            <w:tcBorders>
              <w:bottom w:val="nil"/>
            </w:tcBorders>
          </w:tcPr>
          <w:p w:rsidR="00A73FF3" w:rsidRPr="00D26F12" w:rsidRDefault="00A73FF3" w:rsidP="00B14BF1">
            <w:pPr>
              <w:pStyle w:val="TableParagraph"/>
              <w:spacing w:line="267" w:lineRule="exact"/>
              <w:ind w:left="107"/>
              <w:rPr>
                <w:b/>
                <w:sz w:val="24"/>
                <w:lang w:val="ru-RU"/>
              </w:rPr>
            </w:pPr>
            <w:r w:rsidRPr="00D26F12">
              <w:rPr>
                <w:b/>
                <w:sz w:val="24"/>
                <w:lang w:val="ru-RU"/>
              </w:rPr>
              <w:t>Блок 3.</w:t>
            </w:r>
          </w:p>
          <w:p w:rsidR="00A73FF3" w:rsidRPr="00D26F12" w:rsidRDefault="00A73FF3" w:rsidP="00B14BF1">
            <w:pPr>
              <w:pStyle w:val="TableParagraph"/>
              <w:ind w:left="107" w:right="281"/>
              <w:rPr>
                <w:b/>
                <w:sz w:val="24"/>
                <w:lang w:val="ru-RU"/>
              </w:rPr>
            </w:pPr>
            <w:r w:rsidRPr="00D26F12">
              <w:rPr>
                <w:b/>
                <w:sz w:val="24"/>
                <w:lang w:val="ru-RU"/>
              </w:rPr>
              <w:t>Построение образовательных траекторий и планов в области профессионального</w:t>
            </w:r>
          </w:p>
        </w:tc>
        <w:tc>
          <w:tcPr>
            <w:tcW w:w="3399" w:type="dxa"/>
            <w:tcBorders>
              <w:bottom w:val="nil"/>
            </w:tcBorders>
          </w:tcPr>
          <w:p w:rsidR="00A73FF3" w:rsidRPr="00D26F12" w:rsidRDefault="00A73FF3" w:rsidP="00B14BF1">
            <w:pPr>
              <w:pStyle w:val="TableParagraph"/>
              <w:ind w:left="105" w:right="181"/>
              <w:rPr>
                <w:sz w:val="24"/>
                <w:lang w:val="ru-RU"/>
              </w:rPr>
            </w:pPr>
            <w:r w:rsidRPr="00D26F12">
              <w:rPr>
                <w:sz w:val="24"/>
                <w:lang w:val="ru-RU"/>
              </w:rPr>
              <w:t>Называть предприятия региона проживания, приводить примеры функций работников этих предприятий</w:t>
            </w:r>
          </w:p>
        </w:tc>
        <w:tc>
          <w:tcPr>
            <w:tcW w:w="3260" w:type="dxa"/>
            <w:tcBorders>
              <w:bottom w:val="nil"/>
            </w:tcBorders>
          </w:tcPr>
          <w:p w:rsidR="00A73FF3" w:rsidRPr="00D26F12" w:rsidRDefault="00A73FF3" w:rsidP="00B14BF1">
            <w:pPr>
              <w:pStyle w:val="TableParagraph"/>
              <w:numPr>
                <w:ilvl w:val="0"/>
                <w:numId w:val="147"/>
              </w:numPr>
              <w:tabs>
                <w:tab w:val="left" w:pos="283"/>
                <w:tab w:val="left" w:pos="1992"/>
              </w:tabs>
              <w:spacing w:line="237" w:lineRule="auto"/>
              <w:ind w:right="97" w:firstLine="0"/>
              <w:jc w:val="both"/>
              <w:rPr>
                <w:sz w:val="24"/>
              </w:rPr>
            </w:pPr>
            <w:r w:rsidRPr="00D26F12">
              <w:rPr>
                <w:sz w:val="24"/>
              </w:rPr>
              <w:t>предлагать альтернативные варианты</w:t>
            </w:r>
            <w:r w:rsidRPr="00D26F12">
              <w:rPr>
                <w:sz w:val="24"/>
              </w:rPr>
              <w:tab/>
            </w:r>
            <w:r w:rsidRPr="00D26F12">
              <w:rPr>
                <w:spacing w:val="-3"/>
                <w:sz w:val="24"/>
              </w:rPr>
              <w:t xml:space="preserve">траекторий </w:t>
            </w:r>
            <w:r w:rsidRPr="00D26F12">
              <w:rPr>
                <w:sz w:val="24"/>
              </w:rPr>
              <w:t>профессионального</w:t>
            </w:r>
          </w:p>
          <w:p w:rsidR="00A73FF3" w:rsidRPr="00D26F12" w:rsidRDefault="00A73FF3" w:rsidP="00B14BF1">
            <w:pPr>
              <w:pStyle w:val="TableParagraph"/>
              <w:spacing w:line="260" w:lineRule="exact"/>
              <w:ind w:left="107"/>
              <w:jc w:val="both"/>
              <w:rPr>
                <w:sz w:val="24"/>
              </w:rPr>
            </w:pPr>
            <w:r w:rsidRPr="00D26F12">
              <w:rPr>
                <w:sz w:val="24"/>
              </w:rPr>
              <w:t>образования для занятия</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самоопределе</w:t>
            </w: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заданных должностей;</w:t>
            </w:r>
          </w:p>
        </w:tc>
      </w:tr>
      <w:tr w:rsidR="00D26F12" w:rsidRPr="00D26F12" w:rsidTr="00B14BF1">
        <w:trPr>
          <w:trHeight w:val="300"/>
        </w:trPr>
        <w:tc>
          <w:tcPr>
            <w:tcW w:w="3829" w:type="dxa"/>
            <w:tcBorders>
              <w:top w:val="nil"/>
              <w:bottom w:val="nil"/>
            </w:tcBorders>
          </w:tcPr>
          <w:p w:rsidR="00A73FF3" w:rsidRPr="00D26F12" w:rsidRDefault="00A73FF3" w:rsidP="00B14BF1">
            <w:pPr>
              <w:pStyle w:val="TableParagraph"/>
              <w:spacing w:line="260" w:lineRule="exact"/>
              <w:ind w:left="107"/>
              <w:rPr>
                <w:b/>
                <w:sz w:val="24"/>
              </w:rPr>
            </w:pPr>
            <w:r w:rsidRPr="00D26F12">
              <w:rPr>
                <w:b/>
                <w:sz w:val="24"/>
              </w:rPr>
              <w:t>ния</w:t>
            </w:r>
          </w:p>
        </w:tc>
        <w:tc>
          <w:tcPr>
            <w:tcW w:w="3399" w:type="dxa"/>
            <w:tcBorders>
              <w:top w:val="nil"/>
              <w:bottom w:val="nil"/>
            </w:tcBorders>
          </w:tcPr>
          <w:p w:rsidR="00A73FF3" w:rsidRPr="00D26F12" w:rsidRDefault="00A73FF3" w:rsidP="00B14BF1">
            <w:pPr>
              <w:pStyle w:val="TableParagraph"/>
            </w:pPr>
          </w:p>
        </w:tc>
        <w:tc>
          <w:tcPr>
            <w:tcW w:w="3260" w:type="dxa"/>
            <w:tcBorders>
              <w:top w:val="nil"/>
              <w:bottom w:val="nil"/>
            </w:tcBorders>
          </w:tcPr>
          <w:p w:rsidR="00A73FF3" w:rsidRPr="00D26F12" w:rsidRDefault="00A73FF3" w:rsidP="00B14BF1">
            <w:pPr>
              <w:pStyle w:val="TableParagraph"/>
              <w:numPr>
                <w:ilvl w:val="0"/>
                <w:numId w:val="146"/>
              </w:numPr>
              <w:tabs>
                <w:tab w:val="left" w:pos="283"/>
              </w:tabs>
              <w:spacing w:line="281" w:lineRule="exact"/>
              <w:ind w:hanging="175"/>
              <w:rPr>
                <w:sz w:val="24"/>
              </w:rPr>
            </w:pPr>
            <w:r w:rsidRPr="00D26F12">
              <w:rPr>
                <w:sz w:val="24"/>
              </w:rPr>
              <w:t>анализировать</w:t>
            </w:r>
            <w:r w:rsidRPr="00D26F12">
              <w:rPr>
                <w:spacing w:val="16"/>
                <w:sz w:val="24"/>
              </w:rPr>
              <w:t xml:space="preserve"> </w:t>
            </w:r>
            <w:r w:rsidRPr="00D26F12">
              <w:rPr>
                <w:sz w:val="24"/>
              </w:rPr>
              <w:t>социальный</w:t>
            </w:r>
          </w:p>
        </w:tc>
      </w:tr>
      <w:tr w:rsidR="00D26F12" w:rsidRPr="00D26F12" w:rsidTr="00B14BF1">
        <w:trPr>
          <w:trHeight w:val="274"/>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статус произвольно заданной</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социально-</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профессиональной группы из</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tabs>
                <w:tab w:val="left" w:pos="1989"/>
              </w:tabs>
              <w:spacing w:line="256" w:lineRule="exact"/>
              <w:ind w:left="107"/>
              <w:rPr>
                <w:sz w:val="24"/>
              </w:rPr>
            </w:pPr>
            <w:r w:rsidRPr="00D26F12">
              <w:rPr>
                <w:sz w:val="24"/>
              </w:rPr>
              <w:t>числа</w:t>
            </w:r>
            <w:r w:rsidRPr="00D26F12">
              <w:rPr>
                <w:sz w:val="24"/>
              </w:rPr>
              <w:tab/>
              <w:t>профессий,</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обслуживающих технологии</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tabs>
                <w:tab w:val="left" w:pos="769"/>
                <w:tab w:val="left" w:pos="2033"/>
              </w:tabs>
              <w:spacing w:line="256" w:lineRule="exact"/>
              <w:ind w:left="107"/>
              <w:rPr>
                <w:sz w:val="24"/>
              </w:rPr>
            </w:pPr>
            <w:r w:rsidRPr="00D26F12">
              <w:rPr>
                <w:sz w:val="24"/>
              </w:rPr>
              <w:t>в</w:t>
            </w:r>
            <w:r w:rsidRPr="00D26F12">
              <w:rPr>
                <w:sz w:val="24"/>
              </w:rPr>
              <w:tab/>
              <w:t>сферах</w:t>
            </w:r>
            <w:r w:rsidRPr="00D26F12">
              <w:rPr>
                <w:sz w:val="24"/>
              </w:rPr>
              <w:tab/>
              <w:t>медицины,</w:t>
            </w:r>
          </w:p>
        </w:tc>
      </w:tr>
      <w:tr w:rsidR="00D26F12" w:rsidRPr="00D26F12" w:rsidTr="00B14BF1">
        <w:trPr>
          <w:trHeight w:val="275"/>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tabs>
                <w:tab w:val="left" w:pos="1723"/>
                <w:tab w:val="left" w:pos="2090"/>
              </w:tabs>
              <w:spacing w:line="256" w:lineRule="exact"/>
              <w:ind w:left="107"/>
              <w:rPr>
                <w:sz w:val="24"/>
              </w:rPr>
            </w:pPr>
            <w:r w:rsidRPr="00D26F12">
              <w:rPr>
                <w:sz w:val="24"/>
              </w:rPr>
              <w:t>производства</w:t>
            </w:r>
            <w:r w:rsidRPr="00D26F12">
              <w:rPr>
                <w:sz w:val="24"/>
              </w:rPr>
              <w:tab/>
              <w:t>и</w:t>
            </w:r>
            <w:r w:rsidRPr="00D26F12">
              <w:rPr>
                <w:sz w:val="24"/>
              </w:rPr>
              <w:tab/>
              <w:t>обработки</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материалов,</w:t>
            </w:r>
          </w:p>
        </w:tc>
      </w:tr>
      <w:tr w:rsidR="00D26F12" w:rsidRPr="00D26F12" w:rsidTr="00B14BF1">
        <w:trPr>
          <w:trHeight w:val="275"/>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машиностроения,</w:t>
            </w:r>
          </w:p>
        </w:tc>
      </w:tr>
      <w:tr w:rsidR="00D26F12" w:rsidRPr="00D26F12" w:rsidTr="00B14BF1">
        <w:trPr>
          <w:trHeight w:val="275"/>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tabs>
                <w:tab w:val="left" w:pos="2083"/>
              </w:tabs>
              <w:spacing w:line="256" w:lineRule="exact"/>
              <w:ind w:left="107"/>
              <w:rPr>
                <w:sz w:val="24"/>
              </w:rPr>
            </w:pPr>
            <w:r w:rsidRPr="00D26F12">
              <w:rPr>
                <w:sz w:val="24"/>
              </w:rPr>
              <w:t>производства</w:t>
            </w:r>
            <w:r w:rsidRPr="00D26F12">
              <w:rPr>
                <w:sz w:val="24"/>
              </w:rPr>
              <w:tab/>
              <w:t>продуктов</w:t>
            </w:r>
          </w:p>
        </w:tc>
      </w:tr>
      <w:tr w:rsidR="00D26F12" w:rsidRPr="00D26F12" w:rsidTr="00B14BF1">
        <w:trPr>
          <w:trHeight w:val="276"/>
        </w:trPr>
        <w:tc>
          <w:tcPr>
            <w:tcW w:w="3829" w:type="dxa"/>
            <w:tcBorders>
              <w:top w:val="nil"/>
              <w:bottom w:val="nil"/>
            </w:tcBorders>
          </w:tcPr>
          <w:p w:rsidR="00A73FF3" w:rsidRPr="00D26F12" w:rsidRDefault="00A73FF3" w:rsidP="00B14BF1">
            <w:pPr>
              <w:pStyle w:val="TableParagraph"/>
              <w:rPr>
                <w:sz w:val="20"/>
              </w:rPr>
            </w:pPr>
          </w:p>
        </w:tc>
        <w:tc>
          <w:tcPr>
            <w:tcW w:w="3399" w:type="dxa"/>
            <w:tcBorders>
              <w:top w:val="nil"/>
              <w:bottom w:val="nil"/>
            </w:tcBorders>
          </w:tcPr>
          <w:p w:rsidR="00A73FF3" w:rsidRPr="00D26F12" w:rsidRDefault="00A73FF3" w:rsidP="00B14BF1">
            <w:pPr>
              <w:pStyle w:val="TableParagraph"/>
              <w:rPr>
                <w:sz w:val="20"/>
              </w:rPr>
            </w:pPr>
          </w:p>
        </w:tc>
        <w:tc>
          <w:tcPr>
            <w:tcW w:w="3260" w:type="dxa"/>
            <w:tcBorders>
              <w:top w:val="nil"/>
              <w:bottom w:val="nil"/>
            </w:tcBorders>
          </w:tcPr>
          <w:p w:rsidR="00A73FF3" w:rsidRPr="00D26F12" w:rsidRDefault="00A73FF3" w:rsidP="00B14BF1">
            <w:pPr>
              <w:pStyle w:val="TableParagraph"/>
              <w:tabs>
                <w:tab w:val="left" w:pos="2302"/>
              </w:tabs>
              <w:spacing w:line="256" w:lineRule="exact"/>
              <w:ind w:left="107"/>
              <w:rPr>
                <w:sz w:val="24"/>
              </w:rPr>
            </w:pPr>
            <w:r w:rsidRPr="00D26F12">
              <w:rPr>
                <w:sz w:val="24"/>
              </w:rPr>
              <w:t>питания,</w:t>
            </w:r>
            <w:r w:rsidRPr="00D26F12">
              <w:rPr>
                <w:sz w:val="24"/>
              </w:rPr>
              <w:tab/>
              <w:t>сервиса,</w:t>
            </w:r>
          </w:p>
        </w:tc>
      </w:tr>
      <w:tr w:rsidR="00A73FF3" w:rsidRPr="00D26F12" w:rsidTr="00B14BF1">
        <w:trPr>
          <w:trHeight w:val="554"/>
        </w:trPr>
        <w:tc>
          <w:tcPr>
            <w:tcW w:w="3829" w:type="dxa"/>
            <w:tcBorders>
              <w:top w:val="nil"/>
            </w:tcBorders>
          </w:tcPr>
          <w:p w:rsidR="00A73FF3" w:rsidRPr="00D26F12" w:rsidRDefault="00A73FF3" w:rsidP="00B14BF1">
            <w:pPr>
              <w:pStyle w:val="TableParagraph"/>
              <w:rPr>
                <w:sz w:val="24"/>
              </w:rPr>
            </w:pPr>
          </w:p>
        </w:tc>
        <w:tc>
          <w:tcPr>
            <w:tcW w:w="3399" w:type="dxa"/>
            <w:tcBorders>
              <w:top w:val="nil"/>
            </w:tcBorders>
          </w:tcPr>
          <w:p w:rsidR="00A73FF3" w:rsidRPr="00D26F12" w:rsidRDefault="00A73FF3" w:rsidP="00B14BF1">
            <w:pPr>
              <w:pStyle w:val="TableParagraph"/>
              <w:rPr>
                <w:sz w:val="24"/>
              </w:rPr>
            </w:pPr>
          </w:p>
        </w:tc>
        <w:tc>
          <w:tcPr>
            <w:tcW w:w="3260" w:type="dxa"/>
            <w:tcBorders>
              <w:top w:val="nil"/>
            </w:tcBorders>
          </w:tcPr>
          <w:p w:rsidR="00A73FF3" w:rsidRPr="00D26F12" w:rsidRDefault="00A73FF3" w:rsidP="00B14BF1">
            <w:pPr>
              <w:pStyle w:val="TableParagraph"/>
              <w:spacing w:line="265" w:lineRule="exact"/>
              <w:ind w:left="107"/>
              <w:rPr>
                <w:sz w:val="24"/>
              </w:rPr>
            </w:pPr>
            <w:r w:rsidRPr="00D26F12">
              <w:rPr>
                <w:sz w:val="24"/>
              </w:rPr>
              <w:t>информационной сфере.</w:t>
            </w:r>
          </w:p>
        </w:tc>
      </w:tr>
    </w:tbl>
    <w:p w:rsidR="00A73FF3" w:rsidRPr="00D26F12" w:rsidRDefault="00A73FF3" w:rsidP="00A73FF3">
      <w:pPr>
        <w:pStyle w:val="a4"/>
        <w:ind w:left="0"/>
        <w:rPr>
          <w:b/>
          <w:sz w:val="20"/>
        </w:rPr>
      </w:pPr>
    </w:p>
    <w:p w:rsidR="00A73FF3" w:rsidRPr="00D26F12" w:rsidRDefault="00A73FF3" w:rsidP="00A73FF3">
      <w:pPr>
        <w:pStyle w:val="a4"/>
        <w:spacing w:before="4"/>
        <w:ind w:left="0"/>
        <w:rPr>
          <w:b/>
          <w:sz w:val="19"/>
        </w:rPr>
      </w:pPr>
    </w:p>
    <w:p w:rsidR="00A73FF3" w:rsidRPr="00D26F12" w:rsidRDefault="00A73FF3" w:rsidP="00A73FF3">
      <w:pPr>
        <w:spacing w:before="90"/>
        <w:ind w:left="2248"/>
        <w:rPr>
          <w:b/>
          <w:sz w:val="24"/>
        </w:rPr>
      </w:pPr>
      <w:r w:rsidRPr="00D26F12">
        <w:rPr>
          <w:b/>
          <w:sz w:val="24"/>
        </w:rPr>
        <w:t>Планируемые результаты изучения учебного предмета технология 6 класс</w:t>
      </w:r>
    </w:p>
    <w:p w:rsidR="00A73FF3" w:rsidRPr="00D26F12" w:rsidRDefault="00A73FF3" w:rsidP="00A73FF3">
      <w:pPr>
        <w:pStyle w:val="a4"/>
        <w:spacing w:before="4"/>
        <w:ind w:left="0"/>
        <w:rPr>
          <w:b/>
        </w:r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744"/>
        <w:gridCol w:w="3113"/>
      </w:tblGrid>
      <w:tr w:rsidR="00D26F12" w:rsidRPr="00D26F12" w:rsidTr="00B14BF1">
        <w:trPr>
          <w:trHeight w:val="287"/>
        </w:trPr>
        <w:tc>
          <w:tcPr>
            <w:tcW w:w="3404" w:type="dxa"/>
            <w:vMerge w:val="restart"/>
          </w:tcPr>
          <w:p w:rsidR="00A73FF3" w:rsidRPr="00D26F12" w:rsidRDefault="00A73FF3" w:rsidP="00B14BF1">
            <w:pPr>
              <w:pStyle w:val="TableParagraph"/>
              <w:spacing w:line="273" w:lineRule="exact"/>
              <w:ind w:left="737"/>
              <w:rPr>
                <w:b/>
                <w:sz w:val="24"/>
              </w:rPr>
            </w:pPr>
            <w:r w:rsidRPr="00D26F12">
              <w:rPr>
                <w:b/>
                <w:sz w:val="24"/>
              </w:rPr>
              <w:t>Название раздела</w:t>
            </w:r>
          </w:p>
        </w:tc>
        <w:tc>
          <w:tcPr>
            <w:tcW w:w="6857" w:type="dxa"/>
            <w:gridSpan w:val="2"/>
          </w:tcPr>
          <w:p w:rsidR="00A73FF3" w:rsidRPr="00D26F12" w:rsidRDefault="00A73FF3" w:rsidP="00B14BF1">
            <w:pPr>
              <w:pStyle w:val="TableParagraph"/>
              <w:spacing w:line="268" w:lineRule="exact"/>
              <w:ind w:left="2083"/>
              <w:rPr>
                <w:b/>
                <w:sz w:val="24"/>
              </w:rPr>
            </w:pPr>
            <w:r w:rsidRPr="00D26F12">
              <w:rPr>
                <w:b/>
                <w:sz w:val="24"/>
              </w:rPr>
              <w:t>Предметные результаты</w:t>
            </w:r>
          </w:p>
        </w:tc>
      </w:tr>
      <w:tr w:rsidR="00D26F12" w:rsidRPr="00D26F12" w:rsidTr="00B14BF1">
        <w:trPr>
          <w:trHeight w:val="861"/>
        </w:trPr>
        <w:tc>
          <w:tcPr>
            <w:tcW w:w="3404" w:type="dxa"/>
            <w:vMerge/>
            <w:tcBorders>
              <w:top w:val="nil"/>
            </w:tcBorders>
          </w:tcPr>
          <w:p w:rsidR="00A73FF3" w:rsidRPr="00D26F12" w:rsidRDefault="00A73FF3" w:rsidP="00B14BF1">
            <w:pPr>
              <w:rPr>
                <w:sz w:val="2"/>
                <w:szCs w:val="2"/>
              </w:rPr>
            </w:pPr>
          </w:p>
        </w:tc>
        <w:tc>
          <w:tcPr>
            <w:tcW w:w="3744" w:type="dxa"/>
          </w:tcPr>
          <w:p w:rsidR="00A73FF3" w:rsidRPr="00D26F12" w:rsidRDefault="00A73FF3" w:rsidP="00B14BF1">
            <w:pPr>
              <w:pStyle w:val="TableParagraph"/>
              <w:spacing w:line="273" w:lineRule="exact"/>
              <w:ind w:left="108"/>
              <w:rPr>
                <w:b/>
                <w:sz w:val="24"/>
              </w:rPr>
            </w:pPr>
            <w:r w:rsidRPr="00D26F12">
              <w:rPr>
                <w:b/>
                <w:sz w:val="24"/>
              </w:rPr>
              <w:t>ученик научится</w:t>
            </w:r>
          </w:p>
        </w:tc>
        <w:tc>
          <w:tcPr>
            <w:tcW w:w="3113" w:type="dxa"/>
          </w:tcPr>
          <w:p w:rsidR="00A73FF3" w:rsidRPr="00D26F12" w:rsidRDefault="00A73FF3" w:rsidP="00B14BF1">
            <w:pPr>
              <w:pStyle w:val="TableParagraph"/>
              <w:ind w:left="106" w:right="370"/>
              <w:rPr>
                <w:b/>
                <w:sz w:val="24"/>
              </w:rPr>
            </w:pPr>
            <w:r w:rsidRPr="00D26F12">
              <w:rPr>
                <w:b/>
                <w:sz w:val="24"/>
              </w:rPr>
              <w:t>ученик получит возможность научиться</w:t>
            </w:r>
          </w:p>
        </w:tc>
      </w:tr>
      <w:tr w:rsidR="00D26F12" w:rsidRPr="00D26F12" w:rsidTr="00B14BF1">
        <w:trPr>
          <w:trHeight w:val="1409"/>
        </w:trPr>
        <w:tc>
          <w:tcPr>
            <w:tcW w:w="3404" w:type="dxa"/>
            <w:tcBorders>
              <w:bottom w:val="nil"/>
            </w:tcBorders>
          </w:tcPr>
          <w:p w:rsidR="00A73FF3" w:rsidRPr="00D26F12" w:rsidRDefault="00A73FF3" w:rsidP="00B14BF1">
            <w:pPr>
              <w:pStyle w:val="TableParagraph"/>
              <w:spacing w:line="270" w:lineRule="exact"/>
              <w:ind w:left="108"/>
              <w:rPr>
                <w:sz w:val="24"/>
                <w:lang w:val="ru-RU"/>
              </w:rPr>
            </w:pPr>
            <w:r w:rsidRPr="00D26F12">
              <w:rPr>
                <w:sz w:val="24"/>
                <w:lang w:val="ru-RU"/>
              </w:rPr>
              <w:t>Блок 1.</w:t>
            </w:r>
          </w:p>
          <w:p w:rsidR="00A73FF3" w:rsidRPr="00D26F12" w:rsidRDefault="00A73FF3" w:rsidP="00B14BF1">
            <w:pPr>
              <w:pStyle w:val="TableParagraph"/>
              <w:ind w:left="108" w:right="292"/>
              <w:rPr>
                <w:sz w:val="24"/>
                <w:lang w:val="ru-RU"/>
              </w:rPr>
            </w:pPr>
            <w:r w:rsidRPr="00D26F12">
              <w:rPr>
                <w:sz w:val="24"/>
                <w:lang w:val="ru-RU"/>
              </w:rPr>
              <w:t>Современные материальные, информационные и гуманитарные технологии и перспективы их развития</w:t>
            </w:r>
          </w:p>
        </w:tc>
        <w:tc>
          <w:tcPr>
            <w:tcW w:w="3744" w:type="dxa"/>
            <w:tcBorders>
              <w:bottom w:val="nil"/>
            </w:tcBorders>
          </w:tcPr>
          <w:p w:rsidR="00A73FF3" w:rsidRPr="00D26F12" w:rsidRDefault="00A73FF3" w:rsidP="00B14BF1">
            <w:pPr>
              <w:pStyle w:val="TableParagraph"/>
              <w:numPr>
                <w:ilvl w:val="0"/>
                <w:numId w:val="145"/>
              </w:numPr>
              <w:tabs>
                <w:tab w:val="left" w:pos="284"/>
              </w:tabs>
              <w:spacing w:line="289" w:lineRule="exact"/>
              <w:ind w:hanging="175"/>
              <w:rPr>
                <w:sz w:val="24"/>
              </w:rPr>
            </w:pPr>
            <w:r w:rsidRPr="00D26F12">
              <w:rPr>
                <w:sz w:val="24"/>
              </w:rPr>
              <w:t>оперирует</w:t>
            </w:r>
            <w:r w:rsidRPr="00D26F12">
              <w:rPr>
                <w:spacing w:val="-1"/>
                <w:sz w:val="24"/>
              </w:rPr>
              <w:t xml:space="preserve"> </w:t>
            </w:r>
            <w:r w:rsidRPr="00D26F12">
              <w:rPr>
                <w:sz w:val="24"/>
              </w:rPr>
              <w:t>понятием</w:t>
            </w:r>
          </w:p>
          <w:p w:rsidR="00A73FF3" w:rsidRPr="00D26F12" w:rsidRDefault="00A73FF3" w:rsidP="00B14BF1">
            <w:pPr>
              <w:pStyle w:val="TableParagraph"/>
              <w:ind w:left="108" w:right="97"/>
              <w:rPr>
                <w:sz w:val="24"/>
                <w:lang w:val="ru-RU"/>
              </w:rPr>
            </w:pPr>
            <w:r w:rsidRPr="00D26F12">
              <w:rPr>
                <w:sz w:val="24"/>
                <w:lang w:val="ru-RU"/>
              </w:rPr>
              <w:t>«технологическая система» при описании средств удовлетворения потребностей человека;</w:t>
            </w:r>
          </w:p>
          <w:p w:rsidR="00A73FF3" w:rsidRPr="00D26F12" w:rsidRDefault="00A73FF3" w:rsidP="00B14BF1">
            <w:pPr>
              <w:pStyle w:val="TableParagraph"/>
              <w:numPr>
                <w:ilvl w:val="0"/>
                <w:numId w:val="145"/>
              </w:numPr>
              <w:tabs>
                <w:tab w:val="left" w:pos="284"/>
              </w:tabs>
              <w:spacing w:line="273" w:lineRule="exact"/>
              <w:ind w:hanging="175"/>
              <w:rPr>
                <w:sz w:val="24"/>
              </w:rPr>
            </w:pPr>
            <w:r w:rsidRPr="00D26F12">
              <w:rPr>
                <w:sz w:val="24"/>
              </w:rPr>
              <w:t>проводит</w:t>
            </w:r>
            <w:r w:rsidRPr="00D26F12">
              <w:rPr>
                <w:spacing w:val="-1"/>
                <w:sz w:val="24"/>
              </w:rPr>
              <w:t xml:space="preserve"> </w:t>
            </w:r>
            <w:r w:rsidRPr="00D26F12">
              <w:rPr>
                <w:sz w:val="24"/>
              </w:rPr>
              <w:t>анализ</w:t>
            </w:r>
          </w:p>
        </w:tc>
        <w:tc>
          <w:tcPr>
            <w:tcW w:w="3113" w:type="dxa"/>
            <w:vMerge w:val="restart"/>
          </w:tcPr>
          <w:p w:rsidR="00A73FF3" w:rsidRPr="00D26F12" w:rsidRDefault="00A73FF3" w:rsidP="00B14BF1">
            <w:pPr>
              <w:pStyle w:val="TableParagraph"/>
              <w:tabs>
                <w:tab w:val="left" w:pos="681"/>
                <w:tab w:val="left" w:pos="1623"/>
                <w:tab w:val="left" w:pos="1729"/>
                <w:tab w:val="left" w:pos="1769"/>
                <w:tab w:val="left" w:pos="1938"/>
                <w:tab w:val="left" w:pos="2098"/>
                <w:tab w:val="left" w:pos="2156"/>
                <w:tab w:val="left" w:pos="2288"/>
              </w:tabs>
              <w:ind w:left="106" w:right="97"/>
              <w:rPr>
                <w:sz w:val="24"/>
                <w:lang w:val="ru-RU"/>
              </w:rPr>
            </w:pPr>
            <w:r w:rsidRPr="00D26F12">
              <w:rPr>
                <w:sz w:val="24"/>
                <w:lang w:val="ru-RU"/>
              </w:rPr>
              <w:t>приводить</w:t>
            </w:r>
            <w:r w:rsidRPr="00D26F12">
              <w:rPr>
                <w:sz w:val="24"/>
                <w:lang w:val="ru-RU"/>
              </w:rPr>
              <w:tab/>
            </w:r>
            <w:r w:rsidRPr="00D26F12">
              <w:rPr>
                <w:spacing w:val="-3"/>
                <w:sz w:val="24"/>
                <w:lang w:val="ru-RU"/>
              </w:rPr>
              <w:t xml:space="preserve">рассуждения, </w:t>
            </w:r>
            <w:r w:rsidRPr="00D26F12">
              <w:rPr>
                <w:sz w:val="24"/>
                <w:lang w:val="ru-RU"/>
              </w:rPr>
              <w:t>содержащие аргументированные оценки и</w:t>
            </w:r>
            <w:r w:rsidRPr="00D26F12">
              <w:rPr>
                <w:sz w:val="24"/>
                <w:lang w:val="ru-RU"/>
              </w:rPr>
              <w:tab/>
              <w:t>прогнозы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развития </w:t>
            </w:r>
            <w:r w:rsidRPr="00D26F12">
              <w:rPr>
                <w:sz w:val="24"/>
                <w:lang w:val="ru-RU"/>
              </w:rPr>
              <w:t>технологий</w:t>
            </w:r>
            <w:r w:rsidRPr="00D26F12">
              <w:rPr>
                <w:sz w:val="24"/>
                <w:lang w:val="ru-RU"/>
              </w:rPr>
              <w:tab/>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сферах </w:t>
            </w:r>
            <w:r w:rsidRPr="00D26F12">
              <w:rPr>
                <w:sz w:val="24"/>
                <w:lang w:val="ru-RU"/>
              </w:rPr>
              <w:t>медицины, производства и обработки</w:t>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материалов, </w:t>
            </w:r>
            <w:r w:rsidRPr="00D26F12">
              <w:rPr>
                <w:sz w:val="24"/>
                <w:lang w:val="ru-RU"/>
              </w:rPr>
              <w:t>машиностроения, производства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продуктов </w:t>
            </w:r>
            <w:r w:rsidRPr="00D26F12">
              <w:rPr>
                <w:sz w:val="24"/>
                <w:lang w:val="ru-RU"/>
              </w:rPr>
              <w:t>питания,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сервиса, </w:t>
            </w:r>
            <w:r w:rsidRPr="00D26F12">
              <w:rPr>
                <w:sz w:val="24"/>
                <w:lang w:val="ru-RU"/>
              </w:rPr>
              <w:t>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lang w:val="ru-RU"/>
              </w:rPr>
            </w:pPr>
          </w:p>
        </w:tc>
        <w:tc>
          <w:tcPr>
            <w:tcW w:w="3744"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технологической системы –</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надсистемы – подсистемы в</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процессе проектирования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продукта;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44"/>
              </w:numPr>
              <w:tabs>
                <w:tab w:val="left" w:pos="284"/>
              </w:tabs>
              <w:spacing w:line="269" w:lineRule="exact"/>
              <w:ind w:hanging="175"/>
              <w:rPr>
                <w:sz w:val="24"/>
              </w:rPr>
            </w:pPr>
            <w:r w:rsidRPr="00D26F12">
              <w:rPr>
                <w:sz w:val="24"/>
              </w:rPr>
              <w:t>освоил техники</w:t>
            </w:r>
            <w:r w:rsidRPr="00D26F12">
              <w:rPr>
                <w:spacing w:val="-3"/>
                <w:sz w:val="24"/>
              </w:rPr>
              <w:t xml:space="preserve"> </w:t>
            </w:r>
            <w:r w:rsidRPr="00D26F12">
              <w:rPr>
                <w:sz w:val="24"/>
              </w:rPr>
              <w:t>обработки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4" w:lineRule="exact"/>
              <w:ind w:left="108"/>
              <w:rPr>
                <w:sz w:val="24"/>
              </w:rPr>
            </w:pPr>
            <w:r w:rsidRPr="00D26F12">
              <w:rPr>
                <w:sz w:val="24"/>
              </w:rPr>
              <w:t>материалов (по выбору</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обучающегося в соответствии с</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содержанием проектной</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деятельности);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43"/>
              </w:numPr>
              <w:tabs>
                <w:tab w:val="left" w:pos="284"/>
              </w:tabs>
              <w:spacing w:line="269" w:lineRule="exact"/>
              <w:ind w:hanging="175"/>
              <w:rPr>
                <w:sz w:val="24"/>
              </w:rPr>
            </w:pPr>
            <w:r w:rsidRPr="00D26F12">
              <w:rPr>
                <w:sz w:val="24"/>
              </w:rPr>
              <w:t>применяет простые</w:t>
            </w:r>
            <w:r w:rsidRPr="00D26F12">
              <w:rPr>
                <w:spacing w:val="-5"/>
                <w:sz w:val="24"/>
              </w:rPr>
              <w:t xml:space="preserve"> </w:t>
            </w:r>
            <w:r w:rsidRPr="00D26F12">
              <w:rPr>
                <w:sz w:val="24"/>
              </w:rPr>
              <w:t>механизмы</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4" w:lineRule="exact"/>
              <w:ind w:left="108"/>
              <w:rPr>
                <w:sz w:val="24"/>
              </w:rPr>
            </w:pPr>
            <w:r w:rsidRPr="00D26F12">
              <w:rPr>
                <w:sz w:val="24"/>
              </w:rPr>
              <w:t>для решения поставленных задач</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по модернизации /</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проектированию технологических</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3404" w:type="dxa"/>
            <w:tcBorders>
              <w:top w:val="nil"/>
            </w:tcBorders>
          </w:tcPr>
          <w:p w:rsidR="00A73FF3" w:rsidRPr="00D26F12" w:rsidRDefault="00A73FF3" w:rsidP="00B14BF1">
            <w:pPr>
              <w:pStyle w:val="TableParagraph"/>
              <w:rPr>
                <w:sz w:val="20"/>
              </w:rPr>
            </w:pPr>
          </w:p>
        </w:tc>
        <w:tc>
          <w:tcPr>
            <w:tcW w:w="3744" w:type="dxa"/>
            <w:tcBorders>
              <w:top w:val="nil"/>
            </w:tcBorders>
          </w:tcPr>
          <w:p w:rsidR="00A73FF3" w:rsidRPr="00D26F12" w:rsidRDefault="00A73FF3" w:rsidP="00B14BF1">
            <w:pPr>
              <w:pStyle w:val="TableParagraph"/>
              <w:spacing w:line="254" w:lineRule="exact"/>
              <w:ind w:left="108"/>
              <w:rPr>
                <w:sz w:val="24"/>
              </w:rPr>
            </w:pPr>
            <w:r w:rsidRPr="00D26F12">
              <w:rPr>
                <w:sz w:val="24"/>
              </w:rPr>
              <w:t>систем;</w:t>
            </w:r>
          </w:p>
        </w:tc>
        <w:tc>
          <w:tcPr>
            <w:tcW w:w="3113"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660" w:left="20" w:header="0" w:footer="1391"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744"/>
        <w:gridCol w:w="3113"/>
      </w:tblGrid>
      <w:tr w:rsidR="00D26F12" w:rsidRPr="00D26F12" w:rsidTr="00B14BF1">
        <w:trPr>
          <w:trHeight w:val="863"/>
        </w:trPr>
        <w:tc>
          <w:tcPr>
            <w:tcW w:w="3404" w:type="dxa"/>
          </w:tcPr>
          <w:p w:rsidR="00A73FF3" w:rsidRPr="00D26F12" w:rsidRDefault="00A73FF3" w:rsidP="00B14BF1">
            <w:pPr>
              <w:pStyle w:val="TableParagraph"/>
              <w:rPr>
                <w:sz w:val="24"/>
              </w:rPr>
            </w:pPr>
          </w:p>
        </w:tc>
        <w:tc>
          <w:tcPr>
            <w:tcW w:w="3744" w:type="dxa"/>
          </w:tcPr>
          <w:p w:rsidR="00A73FF3" w:rsidRPr="00D26F12" w:rsidRDefault="00A73FF3" w:rsidP="00B14BF1">
            <w:pPr>
              <w:pStyle w:val="TableParagraph"/>
              <w:spacing w:line="285" w:lineRule="exact"/>
              <w:ind w:left="108"/>
              <w:rPr>
                <w:rFonts w:ascii="Symbol" w:hAnsi="Symbol"/>
                <w:sz w:val="24"/>
              </w:rPr>
            </w:pPr>
            <w:r w:rsidRPr="00D26F12">
              <w:rPr>
                <w:rFonts w:ascii="Symbol" w:hAnsi="Symbol"/>
                <w:sz w:val="24"/>
              </w:rPr>
              <w:t></w:t>
            </w:r>
          </w:p>
        </w:tc>
        <w:tc>
          <w:tcPr>
            <w:tcW w:w="3113" w:type="dxa"/>
          </w:tcPr>
          <w:p w:rsidR="00A73FF3" w:rsidRPr="00D26F12" w:rsidRDefault="00A73FF3" w:rsidP="00B14BF1">
            <w:pPr>
              <w:pStyle w:val="TableParagraph"/>
              <w:rPr>
                <w:sz w:val="24"/>
              </w:rPr>
            </w:pPr>
          </w:p>
        </w:tc>
      </w:tr>
      <w:tr w:rsidR="00D26F12" w:rsidRPr="00D26F12" w:rsidTr="00B14BF1">
        <w:trPr>
          <w:trHeight w:val="1401"/>
        </w:trPr>
        <w:tc>
          <w:tcPr>
            <w:tcW w:w="3404" w:type="dxa"/>
            <w:tcBorders>
              <w:bottom w:val="nil"/>
            </w:tcBorders>
          </w:tcPr>
          <w:p w:rsidR="00A73FF3" w:rsidRPr="00D26F12" w:rsidRDefault="00A73FF3" w:rsidP="00B14BF1">
            <w:pPr>
              <w:pStyle w:val="TableParagraph"/>
              <w:spacing w:line="262" w:lineRule="exact"/>
              <w:ind w:left="108"/>
              <w:rPr>
                <w:sz w:val="24"/>
              </w:rPr>
            </w:pPr>
            <w:r w:rsidRPr="00D26F12">
              <w:rPr>
                <w:sz w:val="24"/>
              </w:rPr>
              <w:t>Блок 2.</w:t>
            </w:r>
          </w:p>
          <w:p w:rsidR="00A73FF3" w:rsidRPr="00D26F12" w:rsidRDefault="00A73FF3" w:rsidP="00B14BF1">
            <w:pPr>
              <w:pStyle w:val="TableParagraph"/>
              <w:ind w:left="108" w:right="281"/>
              <w:rPr>
                <w:sz w:val="24"/>
                <w:lang w:val="ru-RU"/>
              </w:rPr>
            </w:pPr>
            <w:r w:rsidRPr="00D26F12">
              <w:rPr>
                <w:sz w:val="24"/>
                <w:lang w:val="ru-RU"/>
              </w:rPr>
              <w:t>Формирование технологической культуры и проектно-технологического мышления обучающихся</w:t>
            </w:r>
          </w:p>
        </w:tc>
        <w:tc>
          <w:tcPr>
            <w:tcW w:w="3744" w:type="dxa"/>
            <w:tcBorders>
              <w:bottom w:val="nil"/>
            </w:tcBorders>
          </w:tcPr>
          <w:p w:rsidR="00A73FF3" w:rsidRPr="00D26F12" w:rsidRDefault="00A73FF3" w:rsidP="00B14BF1">
            <w:pPr>
              <w:pStyle w:val="TableParagraph"/>
              <w:numPr>
                <w:ilvl w:val="0"/>
                <w:numId w:val="142"/>
              </w:numPr>
              <w:tabs>
                <w:tab w:val="left" w:pos="284"/>
              </w:tabs>
              <w:spacing w:line="237" w:lineRule="auto"/>
              <w:ind w:right="401" w:firstLine="0"/>
              <w:rPr>
                <w:sz w:val="24"/>
                <w:lang w:val="ru-RU"/>
              </w:rPr>
            </w:pPr>
            <w:r w:rsidRPr="00D26F12">
              <w:rPr>
                <w:sz w:val="24"/>
                <w:lang w:val="ru-RU"/>
              </w:rPr>
              <w:t>проводит морфологический и функциональный анализ технологической</w:t>
            </w:r>
            <w:r w:rsidRPr="00D26F12">
              <w:rPr>
                <w:spacing w:val="-1"/>
                <w:sz w:val="24"/>
                <w:lang w:val="ru-RU"/>
              </w:rPr>
              <w:t xml:space="preserve"> </w:t>
            </w:r>
            <w:r w:rsidRPr="00D26F12">
              <w:rPr>
                <w:sz w:val="24"/>
                <w:lang w:val="ru-RU"/>
              </w:rPr>
              <w:t>системы;</w:t>
            </w:r>
          </w:p>
          <w:p w:rsidR="00A73FF3" w:rsidRPr="00D26F12" w:rsidRDefault="00A73FF3" w:rsidP="00B14BF1">
            <w:pPr>
              <w:pStyle w:val="TableParagraph"/>
              <w:numPr>
                <w:ilvl w:val="0"/>
                <w:numId w:val="142"/>
              </w:numPr>
              <w:tabs>
                <w:tab w:val="left" w:pos="284"/>
              </w:tabs>
              <w:spacing w:before="17" w:line="274" w:lineRule="exact"/>
              <w:ind w:right="174" w:firstLine="0"/>
              <w:rPr>
                <w:sz w:val="24"/>
                <w:lang w:val="ru-RU"/>
              </w:rPr>
            </w:pPr>
            <w:r w:rsidRPr="00D26F12">
              <w:rPr>
                <w:sz w:val="24"/>
                <w:lang w:val="ru-RU"/>
              </w:rPr>
              <w:t>читает элементарные чертежи</w:t>
            </w:r>
            <w:r w:rsidRPr="00D26F12">
              <w:rPr>
                <w:spacing w:val="-12"/>
                <w:sz w:val="24"/>
                <w:lang w:val="ru-RU"/>
              </w:rPr>
              <w:t xml:space="preserve"> </w:t>
            </w:r>
            <w:r w:rsidRPr="00D26F12">
              <w:rPr>
                <w:sz w:val="24"/>
                <w:lang w:val="ru-RU"/>
              </w:rPr>
              <w:t>и эскизы;</w:t>
            </w:r>
          </w:p>
        </w:tc>
        <w:tc>
          <w:tcPr>
            <w:tcW w:w="3113" w:type="dxa"/>
            <w:vMerge w:val="restart"/>
          </w:tcPr>
          <w:p w:rsidR="00A73FF3" w:rsidRPr="00D26F12" w:rsidRDefault="00A73FF3" w:rsidP="00B14BF1">
            <w:pPr>
              <w:pStyle w:val="TableParagraph"/>
              <w:tabs>
                <w:tab w:val="left" w:pos="681"/>
                <w:tab w:val="left" w:pos="1623"/>
                <w:tab w:val="left" w:pos="1729"/>
                <w:tab w:val="left" w:pos="1768"/>
                <w:tab w:val="left" w:pos="1938"/>
                <w:tab w:val="left" w:pos="2098"/>
                <w:tab w:val="left" w:pos="2156"/>
                <w:tab w:val="left" w:pos="2288"/>
              </w:tabs>
              <w:ind w:left="106" w:right="97"/>
              <w:rPr>
                <w:sz w:val="24"/>
                <w:lang w:val="ru-RU"/>
              </w:rPr>
            </w:pPr>
            <w:r w:rsidRPr="00D26F12">
              <w:rPr>
                <w:sz w:val="24"/>
                <w:lang w:val="ru-RU"/>
              </w:rPr>
              <w:t>приводить</w:t>
            </w:r>
            <w:r w:rsidRPr="00D26F12">
              <w:rPr>
                <w:sz w:val="24"/>
                <w:lang w:val="ru-RU"/>
              </w:rPr>
              <w:tab/>
            </w:r>
            <w:r w:rsidRPr="00D26F12">
              <w:rPr>
                <w:spacing w:val="-3"/>
                <w:sz w:val="24"/>
                <w:lang w:val="ru-RU"/>
              </w:rPr>
              <w:t xml:space="preserve">рассуждения, </w:t>
            </w:r>
            <w:r w:rsidRPr="00D26F12">
              <w:rPr>
                <w:sz w:val="24"/>
                <w:lang w:val="ru-RU"/>
              </w:rPr>
              <w:t>содержащие аргументированные оценки и</w:t>
            </w:r>
            <w:r w:rsidRPr="00D26F12">
              <w:rPr>
                <w:sz w:val="24"/>
                <w:lang w:val="ru-RU"/>
              </w:rPr>
              <w:tab/>
              <w:t>прогнозы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развития </w:t>
            </w:r>
            <w:r w:rsidRPr="00D26F12">
              <w:rPr>
                <w:sz w:val="24"/>
                <w:lang w:val="ru-RU"/>
              </w:rPr>
              <w:t>технологий</w:t>
            </w:r>
            <w:r w:rsidRPr="00D26F12">
              <w:rPr>
                <w:sz w:val="24"/>
                <w:lang w:val="ru-RU"/>
              </w:rPr>
              <w:tab/>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сферах </w:t>
            </w:r>
            <w:r w:rsidRPr="00D26F12">
              <w:rPr>
                <w:sz w:val="24"/>
                <w:lang w:val="ru-RU"/>
              </w:rPr>
              <w:t>медицины, производства и обработки</w:t>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материалов, </w:t>
            </w:r>
            <w:r w:rsidRPr="00D26F12">
              <w:rPr>
                <w:sz w:val="24"/>
                <w:lang w:val="ru-RU"/>
              </w:rPr>
              <w:t>машиностроения, производства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продуктов </w:t>
            </w:r>
            <w:r w:rsidRPr="00D26F12">
              <w:rPr>
                <w:sz w:val="24"/>
                <w:lang w:val="ru-RU"/>
              </w:rPr>
              <w:t>питания,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сервиса, </w:t>
            </w:r>
            <w:r w:rsidRPr="00D26F12">
              <w:rPr>
                <w:sz w:val="24"/>
                <w:lang w:val="ru-RU"/>
              </w:rPr>
              <w:t>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287"/>
        </w:trPr>
        <w:tc>
          <w:tcPr>
            <w:tcW w:w="3404" w:type="dxa"/>
            <w:tcBorders>
              <w:top w:val="nil"/>
              <w:bottom w:val="nil"/>
            </w:tcBorders>
          </w:tcPr>
          <w:p w:rsidR="00A73FF3" w:rsidRPr="00D26F12" w:rsidRDefault="00A73FF3" w:rsidP="00B14BF1">
            <w:pPr>
              <w:pStyle w:val="TableParagraph"/>
              <w:rPr>
                <w:sz w:val="20"/>
                <w:lang w:val="ru-RU"/>
              </w:rPr>
            </w:pPr>
          </w:p>
        </w:tc>
        <w:tc>
          <w:tcPr>
            <w:tcW w:w="3744" w:type="dxa"/>
            <w:tcBorders>
              <w:top w:val="nil"/>
              <w:bottom w:val="nil"/>
            </w:tcBorders>
          </w:tcPr>
          <w:p w:rsidR="00A73FF3" w:rsidRPr="00D26F12" w:rsidRDefault="00A73FF3" w:rsidP="00B14BF1">
            <w:pPr>
              <w:pStyle w:val="TableParagraph"/>
              <w:numPr>
                <w:ilvl w:val="0"/>
                <w:numId w:val="141"/>
              </w:numPr>
              <w:tabs>
                <w:tab w:val="left" w:pos="284"/>
              </w:tabs>
              <w:spacing w:line="267" w:lineRule="exact"/>
              <w:ind w:hanging="175"/>
              <w:rPr>
                <w:sz w:val="24"/>
              </w:rPr>
            </w:pPr>
            <w:r w:rsidRPr="00D26F12">
              <w:rPr>
                <w:sz w:val="24"/>
              </w:rPr>
              <w:t>выполняет эскизы</w:t>
            </w:r>
            <w:r w:rsidRPr="00D26F12">
              <w:rPr>
                <w:spacing w:val="-3"/>
                <w:sz w:val="24"/>
              </w:rPr>
              <w:t xml:space="preserve"> </w:t>
            </w:r>
            <w:r w:rsidRPr="00D26F12">
              <w:rPr>
                <w:sz w:val="24"/>
              </w:rPr>
              <w:t>механизмов,</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0" w:lineRule="exact"/>
              <w:ind w:left="108"/>
              <w:rPr>
                <w:sz w:val="24"/>
              </w:rPr>
            </w:pPr>
            <w:r w:rsidRPr="00D26F12">
              <w:rPr>
                <w:sz w:val="24"/>
              </w:rPr>
              <w:t>интерьера;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40"/>
              </w:numPr>
              <w:tabs>
                <w:tab w:val="left" w:pos="284"/>
              </w:tabs>
              <w:spacing w:line="270" w:lineRule="exact"/>
              <w:ind w:hanging="175"/>
              <w:rPr>
                <w:sz w:val="24"/>
              </w:rPr>
            </w:pPr>
            <w:r w:rsidRPr="00D26F12">
              <w:rPr>
                <w:sz w:val="24"/>
              </w:rPr>
              <w:t>строит модель</w:t>
            </w:r>
            <w:r w:rsidRPr="00D26F12">
              <w:rPr>
                <w:spacing w:val="-2"/>
                <w:sz w:val="24"/>
              </w:rPr>
              <w:t xml:space="preserve"> </w:t>
            </w:r>
            <w:r w:rsidRPr="00D26F12">
              <w:rPr>
                <w:sz w:val="24"/>
              </w:rPr>
              <w:t>механизма,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состоящего из нескольких</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простых механизмов по</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2"/>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кинематической схеме;</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39"/>
              </w:numPr>
              <w:tabs>
                <w:tab w:val="left" w:pos="284"/>
              </w:tabs>
              <w:spacing w:line="269" w:lineRule="exact"/>
              <w:ind w:hanging="175"/>
              <w:rPr>
                <w:sz w:val="24"/>
              </w:rPr>
            </w:pPr>
            <w:r w:rsidRPr="00D26F12">
              <w:rPr>
                <w:sz w:val="24"/>
              </w:rPr>
              <w:t>получил и</w:t>
            </w:r>
            <w:r w:rsidRPr="00D26F12">
              <w:rPr>
                <w:spacing w:val="-2"/>
                <w:sz w:val="24"/>
              </w:rPr>
              <w:t xml:space="preserve"> </w:t>
            </w:r>
            <w:r w:rsidRPr="00D26F12">
              <w:rPr>
                <w:sz w:val="24"/>
              </w:rPr>
              <w:t>проанализировал</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4" w:lineRule="exact"/>
              <w:ind w:left="108"/>
              <w:rPr>
                <w:sz w:val="24"/>
              </w:rPr>
            </w:pPr>
            <w:r w:rsidRPr="00D26F12">
              <w:rPr>
                <w:sz w:val="24"/>
              </w:rPr>
              <w:t>опыт исследования способов</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жизнеобеспечения и состояния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жилых зданий микрорайона /</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поселения;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38"/>
              </w:numPr>
              <w:tabs>
                <w:tab w:val="left" w:pos="284"/>
              </w:tabs>
              <w:spacing w:line="269" w:lineRule="exact"/>
              <w:ind w:hanging="175"/>
              <w:rPr>
                <w:sz w:val="24"/>
              </w:rPr>
            </w:pPr>
            <w:r w:rsidRPr="00D26F12">
              <w:rPr>
                <w:sz w:val="24"/>
              </w:rPr>
              <w:t>получил и</w:t>
            </w:r>
            <w:r w:rsidRPr="00D26F12">
              <w:rPr>
                <w:spacing w:val="-2"/>
                <w:sz w:val="24"/>
              </w:rPr>
              <w:t xml:space="preserve"> </w:t>
            </w:r>
            <w:r w:rsidRPr="00D26F12">
              <w:rPr>
                <w:sz w:val="24"/>
              </w:rPr>
              <w:t>проанализировал</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4" w:lineRule="exact"/>
              <w:ind w:left="108"/>
              <w:rPr>
                <w:sz w:val="24"/>
              </w:rPr>
            </w:pPr>
            <w:r w:rsidRPr="00D26F12">
              <w:rPr>
                <w:sz w:val="24"/>
              </w:rPr>
              <w:t>опыт решения задач на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взаимодействие со службами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ЖКХ;</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37"/>
              </w:numPr>
              <w:tabs>
                <w:tab w:val="left" w:pos="284"/>
              </w:tabs>
              <w:spacing w:line="269" w:lineRule="exact"/>
              <w:ind w:hanging="175"/>
              <w:rPr>
                <w:sz w:val="24"/>
              </w:rPr>
            </w:pPr>
            <w:r w:rsidRPr="00D26F12">
              <w:rPr>
                <w:sz w:val="24"/>
              </w:rPr>
              <w:t>получил опыт</w:t>
            </w:r>
            <w:r w:rsidRPr="00D26F12">
              <w:rPr>
                <w:spacing w:val="-3"/>
                <w:sz w:val="24"/>
              </w:rPr>
              <w:t xml:space="preserve"> </w:t>
            </w:r>
            <w:r w:rsidRPr="00D26F12">
              <w:rPr>
                <w:sz w:val="24"/>
              </w:rPr>
              <w:t>мониторинга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развития технологий произвольно</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избранной отрасли,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удовлетворяющих произвольно</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избранную группу потребностей</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 основе работы с</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информационными источниками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различных видов;</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36"/>
              </w:numPr>
              <w:tabs>
                <w:tab w:val="left" w:pos="284"/>
              </w:tabs>
              <w:spacing w:line="269" w:lineRule="exact"/>
              <w:ind w:hanging="175"/>
              <w:rPr>
                <w:sz w:val="24"/>
              </w:rPr>
            </w:pPr>
            <w:r w:rsidRPr="00D26F12">
              <w:rPr>
                <w:sz w:val="24"/>
              </w:rPr>
              <w:t>получил и</w:t>
            </w:r>
            <w:r w:rsidRPr="00D26F12">
              <w:rPr>
                <w:spacing w:val="-2"/>
                <w:sz w:val="24"/>
              </w:rPr>
              <w:t xml:space="preserve"> </w:t>
            </w:r>
            <w:r w:rsidRPr="00D26F12">
              <w:rPr>
                <w:sz w:val="24"/>
              </w:rPr>
              <w:t>проанализировал</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4" w:lineRule="exact"/>
              <w:ind w:left="108"/>
              <w:rPr>
                <w:sz w:val="24"/>
              </w:rPr>
            </w:pPr>
            <w:r w:rsidRPr="00D26F12">
              <w:rPr>
                <w:sz w:val="24"/>
              </w:rPr>
              <w:t>опыт модификации механизмов</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 основе технической</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документации) для получения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заданных свойств (решение</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550"/>
        </w:trPr>
        <w:tc>
          <w:tcPr>
            <w:tcW w:w="3404" w:type="dxa"/>
            <w:tcBorders>
              <w:top w:val="nil"/>
            </w:tcBorders>
          </w:tcPr>
          <w:p w:rsidR="00A73FF3" w:rsidRPr="00D26F12" w:rsidRDefault="00A73FF3" w:rsidP="00B14BF1">
            <w:pPr>
              <w:pStyle w:val="TableParagraph"/>
              <w:rPr>
                <w:sz w:val="24"/>
              </w:rPr>
            </w:pPr>
          </w:p>
        </w:tc>
        <w:tc>
          <w:tcPr>
            <w:tcW w:w="3744" w:type="dxa"/>
            <w:tcBorders>
              <w:top w:val="nil"/>
            </w:tcBorders>
          </w:tcPr>
          <w:p w:rsidR="00A73FF3" w:rsidRPr="00D26F12" w:rsidRDefault="00A73FF3" w:rsidP="00B14BF1">
            <w:pPr>
              <w:pStyle w:val="TableParagraph"/>
              <w:spacing w:line="261" w:lineRule="exact"/>
              <w:ind w:left="108"/>
              <w:rPr>
                <w:sz w:val="24"/>
              </w:rPr>
            </w:pPr>
            <w:r w:rsidRPr="00D26F12">
              <w:rPr>
                <w:sz w:val="24"/>
              </w:rPr>
              <w:t>задачи);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1388"/>
        </w:trPr>
        <w:tc>
          <w:tcPr>
            <w:tcW w:w="3404" w:type="dxa"/>
            <w:tcBorders>
              <w:bottom w:val="nil"/>
            </w:tcBorders>
          </w:tcPr>
          <w:p w:rsidR="00A73FF3" w:rsidRPr="00D26F12" w:rsidRDefault="00A73FF3" w:rsidP="00B14BF1">
            <w:pPr>
              <w:pStyle w:val="TableParagraph"/>
              <w:spacing w:line="262" w:lineRule="exact"/>
              <w:ind w:left="108"/>
              <w:rPr>
                <w:sz w:val="24"/>
              </w:rPr>
            </w:pPr>
            <w:r w:rsidRPr="00D26F12">
              <w:rPr>
                <w:sz w:val="24"/>
              </w:rPr>
              <w:t>Блок 3.</w:t>
            </w:r>
          </w:p>
          <w:p w:rsidR="00A73FF3" w:rsidRPr="00D26F12" w:rsidRDefault="00A73FF3" w:rsidP="00B14BF1">
            <w:pPr>
              <w:pStyle w:val="TableParagraph"/>
              <w:ind w:left="108" w:right="103"/>
              <w:rPr>
                <w:sz w:val="24"/>
                <w:lang w:val="ru-RU"/>
              </w:rPr>
            </w:pPr>
            <w:r w:rsidRPr="00D26F12">
              <w:rPr>
                <w:sz w:val="24"/>
                <w:lang w:val="ru-RU"/>
              </w:rPr>
              <w:t>Построение образовательных траекторий и планов в области профессионального самоопределения</w:t>
            </w:r>
          </w:p>
        </w:tc>
        <w:tc>
          <w:tcPr>
            <w:tcW w:w="3744" w:type="dxa"/>
            <w:tcBorders>
              <w:bottom w:val="nil"/>
            </w:tcBorders>
          </w:tcPr>
          <w:p w:rsidR="00A73FF3" w:rsidRPr="00D26F12" w:rsidRDefault="00A73FF3" w:rsidP="00B14BF1">
            <w:pPr>
              <w:pStyle w:val="TableParagraph"/>
              <w:numPr>
                <w:ilvl w:val="0"/>
                <w:numId w:val="135"/>
              </w:numPr>
              <w:tabs>
                <w:tab w:val="left" w:pos="284"/>
              </w:tabs>
              <w:ind w:right="161" w:firstLine="0"/>
              <w:rPr>
                <w:sz w:val="24"/>
                <w:lang w:val="ru-RU"/>
              </w:rPr>
            </w:pPr>
            <w:r w:rsidRPr="00D26F12">
              <w:rPr>
                <w:sz w:val="24"/>
                <w:lang w:val="ru-RU"/>
              </w:rPr>
              <w:t>называет и характеризует актуальные технологии возведения зданий и</w:t>
            </w:r>
            <w:r w:rsidRPr="00D26F12">
              <w:rPr>
                <w:spacing w:val="-17"/>
                <w:sz w:val="24"/>
                <w:lang w:val="ru-RU"/>
              </w:rPr>
              <w:t xml:space="preserve"> </w:t>
            </w:r>
            <w:r w:rsidRPr="00D26F12">
              <w:rPr>
                <w:sz w:val="24"/>
                <w:lang w:val="ru-RU"/>
              </w:rPr>
              <w:t>сооружений, профессии в</w:t>
            </w:r>
            <w:r w:rsidRPr="00D26F12">
              <w:rPr>
                <w:spacing w:val="-2"/>
                <w:sz w:val="24"/>
                <w:lang w:val="ru-RU"/>
              </w:rPr>
              <w:t xml:space="preserve"> </w:t>
            </w:r>
            <w:r w:rsidRPr="00D26F12">
              <w:rPr>
                <w:sz w:val="24"/>
                <w:lang w:val="ru-RU"/>
              </w:rPr>
              <w:t>области</w:t>
            </w:r>
          </w:p>
          <w:p w:rsidR="00A73FF3" w:rsidRPr="00D26F12" w:rsidRDefault="00A73FF3" w:rsidP="00B14BF1">
            <w:pPr>
              <w:pStyle w:val="TableParagraph"/>
              <w:spacing w:line="259" w:lineRule="exact"/>
              <w:ind w:left="108"/>
              <w:rPr>
                <w:sz w:val="24"/>
              </w:rPr>
            </w:pPr>
            <w:r w:rsidRPr="00D26F12">
              <w:rPr>
                <w:sz w:val="24"/>
              </w:rPr>
              <w:t>строительства, характеризует</w:t>
            </w:r>
          </w:p>
        </w:tc>
        <w:tc>
          <w:tcPr>
            <w:tcW w:w="3113" w:type="dxa"/>
            <w:vMerge w:val="restart"/>
          </w:tcPr>
          <w:p w:rsidR="00A73FF3" w:rsidRPr="00D26F12" w:rsidRDefault="00A73FF3" w:rsidP="00B14BF1">
            <w:pPr>
              <w:pStyle w:val="TableParagraph"/>
              <w:tabs>
                <w:tab w:val="left" w:pos="681"/>
                <w:tab w:val="left" w:pos="1625"/>
                <w:tab w:val="left" w:pos="1729"/>
                <w:tab w:val="left" w:pos="1768"/>
                <w:tab w:val="left" w:pos="1938"/>
                <w:tab w:val="left" w:pos="2098"/>
                <w:tab w:val="left" w:pos="2156"/>
                <w:tab w:val="left" w:pos="2288"/>
              </w:tabs>
              <w:ind w:left="106" w:right="96"/>
              <w:rPr>
                <w:sz w:val="24"/>
                <w:lang w:val="ru-RU"/>
              </w:rPr>
            </w:pPr>
            <w:r w:rsidRPr="00D26F12">
              <w:rPr>
                <w:sz w:val="24"/>
                <w:lang w:val="ru-RU"/>
              </w:rPr>
              <w:t>приводить</w:t>
            </w:r>
            <w:r w:rsidRPr="00D26F12">
              <w:rPr>
                <w:sz w:val="24"/>
                <w:lang w:val="ru-RU"/>
              </w:rPr>
              <w:tab/>
            </w:r>
            <w:r w:rsidRPr="00D26F12">
              <w:rPr>
                <w:spacing w:val="-3"/>
                <w:sz w:val="24"/>
                <w:lang w:val="ru-RU"/>
              </w:rPr>
              <w:t xml:space="preserve">рассуждения, </w:t>
            </w:r>
            <w:r w:rsidRPr="00D26F12">
              <w:rPr>
                <w:sz w:val="24"/>
                <w:lang w:val="ru-RU"/>
              </w:rPr>
              <w:t>содержащие аргументированные оценки и</w:t>
            </w:r>
            <w:r w:rsidRPr="00D26F12">
              <w:rPr>
                <w:sz w:val="24"/>
                <w:lang w:val="ru-RU"/>
              </w:rPr>
              <w:tab/>
              <w:t>прогнозы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развития </w:t>
            </w:r>
            <w:r w:rsidRPr="00D26F12">
              <w:rPr>
                <w:sz w:val="24"/>
                <w:lang w:val="ru-RU"/>
              </w:rPr>
              <w:t>технологий</w:t>
            </w:r>
            <w:r w:rsidRPr="00D26F12">
              <w:rPr>
                <w:sz w:val="24"/>
                <w:lang w:val="ru-RU"/>
              </w:rPr>
              <w:tab/>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сферах </w:t>
            </w:r>
            <w:r w:rsidRPr="00D26F12">
              <w:rPr>
                <w:sz w:val="24"/>
                <w:lang w:val="ru-RU"/>
              </w:rPr>
              <w:t>медицины, производства и обработки</w:t>
            </w:r>
            <w:r w:rsidRPr="00D26F12">
              <w:rPr>
                <w:sz w:val="24"/>
                <w:lang w:val="ru-RU"/>
              </w:rPr>
              <w:tab/>
            </w:r>
            <w:r w:rsidRPr="00D26F12">
              <w:rPr>
                <w:sz w:val="24"/>
                <w:lang w:val="ru-RU"/>
              </w:rPr>
              <w:tab/>
            </w:r>
            <w:r w:rsidRPr="00D26F12">
              <w:rPr>
                <w:sz w:val="24"/>
                <w:lang w:val="ru-RU"/>
              </w:rPr>
              <w:tab/>
            </w:r>
            <w:r w:rsidRPr="00D26F12">
              <w:rPr>
                <w:spacing w:val="-1"/>
                <w:sz w:val="24"/>
                <w:lang w:val="ru-RU"/>
              </w:rPr>
              <w:t xml:space="preserve">материалов, </w:t>
            </w:r>
            <w:r w:rsidRPr="00D26F12">
              <w:rPr>
                <w:sz w:val="24"/>
                <w:lang w:val="ru-RU"/>
              </w:rPr>
              <w:t>машиностроения, производства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продуктов </w:t>
            </w:r>
            <w:r w:rsidRPr="00D26F12">
              <w:rPr>
                <w:sz w:val="24"/>
                <w:lang w:val="ru-RU"/>
              </w:rPr>
              <w:t>питания,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сервиса, </w:t>
            </w:r>
            <w:r w:rsidRPr="00D26F12">
              <w:rPr>
                <w:sz w:val="24"/>
                <w:lang w:val="ru-RU"/>
              </w:rPr>
              <w:t>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lang w:val="ru-RU"/>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строительную отрасль региона</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2" w:lineRule="exact"/>
              <w:ind w:left="108"/>
              <w:rPr>
                <w:sz w:val="24"/>
              </w:rPr>
            </w:pPr>
            <w:r w:rsidRPr="00D26F12">
              <w:rPr>
                <w:sz w:val="24"/>
              </w:rPr>
              <w:t>проживания;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89"/>
        </w:trPr>
        <w:tc>
          <w:tcPr>
            <w:tcW w:w="3404" w:type="dxa"/>
            <w:tcBorders>
              <w:top w:val="nil"/>
              <w:bottom w:val="nil"/>
            </w:tcBorders>
          </w:tcPr>
          <w:p w:rsidR="00A73FF3" w:rsidRPr="00D26F12" w:rsidRDefault="00A73FF3" w:rsidP="00B14BF1">
            <w:pPr>
              <w:pStyle w:val="TableParagraph"/>
              <w:rPr>
                <w:sz w:val="20"/>
              </w:rPr>
            </w:pPr>
          </w:p>
        </w:tc>
        <w:tc>
          <w:tcPr>
            <w:tcW w:w="3744" w:type="dxa"/>
            <w:tcBorders>
              <w:top w:val="nil"/>
              <w:bottom w:val="nil"/>
            </w:tcBorders>
          </w:tcPr>
          <w:p w:rsidR="00A73FF3" w:rsidRPr="00D26F12" w:rsidRDefault="00A73FF3" w:rsidP="00B14BF1">
            <w:pPr>
              <w:pStyle w:val="TableParagraph"/>
              <w:numPr>
                <w:ilvl w:val="0"/>
                <w:numId w:val="134"/>
              </w:numPr>
              <w:tabs>
                <w:tab w:val="left" w:pos="284"/>
              </w:tabs>
              <w:spacing w:line="270" w:lineRule="exact"/>
              <w:ind w:hanging="175"/>
              <w:rPr>
                <w:sz w:val="24"/>
              </w:rPr>
            </w:pPr>
            <w:r w:rsidRPr="00D26F12">
              <w:rPr>
                <w:sz w:val="24"/>
              </w:rPr>
              <w:t>описывает жизненный</w:t>
            </w:r>
            <w:r w:rsidRPr="00D26F12">
              <w:rPr>
                <w:spacing w:val="-4"/>
                <w:sz w:val="24"/>
              </w:rPr>
              <w:t xml:space="preserve"> </w:t>
            </w:r>
            <w:r w:rsidRPr="00D26F12">
              <w:rPr>
                <w:sz w:val="24"/>
              </w:rPr>
              <w:t>цикл</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технологии, приводя</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404" w:type="dxa"/>
            <w:tcBorders>
              <w:top w:val="nil"/>
              <w:bottom w:val="nil"/>
            </w:tcBorders>
          </w:tcPr>
          <w:p w:rsidR="00A73FF3" w:rsidRPr="00D26F12" w:rsidRDefault="00A73FF3" w:rsidP="00B14BF1">
            <w:pPr>
              <w:pStyle w:val="TableParagraph"/>
              <w:rPr>
                <w:sz w:val="18"/>
              </w:rPr>
            </w:pPr>
          </w:p>
        </w:tc>
        <w:tc>
          <w:tcPr>
            <w:tcW w:w="3744"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примеры;получил и</w:t>
            </w:r>
          </w:p>
        </w:tc>
        <w:tc>
          <w:tcPr>
            <w:tcW w:w="3113" w:type="dxa"/>
            <w:vMerge/>
            <w:tcBorders>
              <w:top w:val="nil"/>
            </w:tcBorders>
          </w:tcPr>
          <w:p w:rsidR="00A73FF3" w:rsidRPr="00D26F12" w:rsidRDefault="00A73FF3" w:rsidP="00B14BF1">
            <w:pPr>
              <w:rPr>
                <w:sz w:val="2"/>
                <w:szCs w:val="2"/>
              </w:rPr>
            </w:pPr>
          </w:p>
        </w:tc>
      </w:tr>
      <w:tr w:rsidR="00D26F12" w:rsidRPr="00D26F12" w:rsidTr="00B14BF1">
        <w:trPr>
          <w:trHeight w:val="513"/>
        </w:trPr>
        <w:tc>
          <w:tcPr>
            <w:tcW w:w="3404" w:type="dxa"/>
            <w:tcBorders>
              <w:top w:val="nil"/>
            </w:tcBorders>
          </w:tcPr>
          <w:p w:rsidR="00A73FF3" w:rsidRPr="00D26F12" w:rsidRDefault="00A73FF3" w:rsidP="00B14BF1">
            <w:pPr>
              <w:pStyle w:val="TableParagraph"/>
              <w:rPr>
                <w:sz w:val="24"/>
              </w:rPr>
            </w:pPr>
          </w:p>
        </w:tc>
        <w:tc>
          <w:tcPr>
            <w:tcW w:w="3744" w:type="dxa"/>
            <w:tcBorders>
              <w:top w:val="nil"/>
            </w:tcBorders>
          </w:tcPr>
          <w:p w:rsidR="00A73FF3" w:rsidRPr="00D26F12" w:rsidRDefault="00A73FF3" w:rsidP="00B14BF1">
            <w:pPr>
              <w:pStyle w:val="TableParagraph"/>
              <w:spacing w:line="260" w:lineRule="exact"/>
              <w:ind w:left="108"/>
              <w:rPr>
                <w:sz w:val="24"/>
              </w:rPr>
            </w:pPr>
            <w:r w:rsidRPr="00D26F12">
              <w:rPr>
                <w:sz w:val="24"/>
              </w:rPr>
              <w:t>проанализировал опыт</w:t>
            </w:r>
          </w:p>
        </w:tc>
        <w:tc>
          <w:tcPr>
            <w:tcW w:w="3113"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744"/>
        <w:gridCol w:w="3113"/>
      </w:tblGrid>
      <w:tr w:rsidR="00A73FF3" w:rsidRPr="00D26F12" w:rsidTr="00B14BF1">
        <w:trPr>
          <w:trHeight w:val="2779"/>
        </w:trPr>
        <w:tc>
          <w:tcPr>
            <w:tcW w:w="3404" w:type="dxa"/>
          </w:tcPr>
          <w:p w:rsidR="00A73FF3" w:rsidRPr="00D26F12" w:rsidRDefault="00A73FF3" w:rsidP="00B14BF1">
            <w:pPr>
              <w:pStyle w:val="TableParagraph"/>
              <w:rPr>
                <w:sz w:val="24"/>
              </w:rPr>
            </w:pPr>
          </w:p>
        </w:tc>
        <w:tc>
          <w:tcPr>
            <w:tcW w:w="3744" w:type="dxa"/>
          </w:tcPr>
          <w:p w:rsidR="00A73FF3" w:rsidRPr="00D26F12" w:rsidRDefault="00A73FF3" w:rsidP="00B14BF1">
            <w:pPr>
              <w:pStyle w:val="TableParagraph"/>
              <w:ind w:left="108" w:right="97"/>
              <w:rPr>
                <w:sz w:val="24"/>
                <w:lang w:val="ru-RU"/>
              </w:rPr>
            </w:pPr>
            <w:r w:rsidRPr="00D26F12">
              <w:rPr>
                <w:sz w:val="24"/>
                <w:lang w:val="ru-RU"/>
              </w:rPr>
              <w:t>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A73FF3" w:rsidRPr="00D26F12" w:rsidRDefault="00A73FF3" w:rsidP="00B14BF1">
            <w:pPr>
              <w:pStyle w:val="TableParagraph"/>
              <w:spacing w:line="284" w:lineRule="exact"/>
              <w:ind w:left="108"/>
              <w:rPr>
                <w:rFonts w:ascii="Symbol" w:hAnsi="Symbol"/>
                <w:sz w:val="24"/>
              </w:rPr>
            </w:pPr>
            <w:r w:rsidRPr="00D26F12">
              <w:rPr>
                <w:rFonts w:ascii="Symbol" w:hAnsi="Symbol"/>
                <w:sz w:val="24"/>
              </w:rPr>
              <w:t></w:t>
            </w:r>
          </w:p>
        </w:tc>
        <w:tc>
          <w:tcPr>
            <w:tcW w:w="3113" w:type="dxa"/>
          </w:tcPr>
          <w:p w:rsidR="00A73FF3" w:rsidRPr="00D26F12" w:rsidRDefault="00A73FF3" w:rsidP="00B14BF1">
            <w:pPr>
              <w:pStyle w:val="TableParagraph"/>
              <w:rPr>
                <w:sz w:val="24"/>
              </w:rPr>
            </w:pPr>
          </w:p>
        </w:tc>
      </w:tr>
    </w:tbl>
    <w:p w:rsidR="00A73FF3" w:rsidRPr="00D26F12" w:rsidRDefault="00A73FF3" w:rsidP="00A73FF3">
      <w:pPr>
        <w:pStyle w:val="a4"/>
        <w:spacing w:before="4"/>
        <w:ind w:left="0"/>
        <w:rPr>
          <w:b/>
          <w:sz w:val="15"/>
        </w:rPr>
      </w:pPr>
    </w:p>
    <w:p w:rsidR="00A73FF3" w:rsidRPr="00D26F12" w:rsidRDefault="00A73FF3" w:rsidP="00A73FF3">
      <w:pPr>
        <w:spacing w:before="90" w:after="4"/>
        <w:ind w:left="6055" w:right="1109" w:hanging="4100"/>
        <w:rPr>
          <w:b/>
          <w:sz w:val="24"/>
        </w:rPr>
      </w:pPr>
      <w:r w:rsidRPr="00D26F12">
        <w:rPr>
          <w:b/>
          <w:sz w:val="24"/>
        </w:rPr>
        <w:t>Планируемые результаты изучения учебного предмета технология (мальчики) 7 класс</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209"/>
        <w:gridCol w:w="3027"/>
      </w:tblGrid>
      <w:tr w:rsidR="00D26F12" w:rsidRPr="00D26F12" w:rsidTr="00B14BF1">
        <w:trPr>
          <w:trHeight w:val="288"/>
        </w:trPr>
        <w:tc>
          <w:tcPr>
            <w:tcW w:w="3548" w:type="dxa"/>
            <w:vMerge w:val="restart"/>
          </w:tcPr>
          <w:p w:rsidR="00A73FF3" w:rsidRPr="00D26F12" w:rsidRDefault="00A73FF3" w:rsidP="00B14BF1">
            <w:pPr>
              <w:pStyle w:val="TableParagraph"/>
              <w:spacing w:before="8"/>
              <w:rPr>
                <w:b/>
                <w:sz w:val="37"/>
                <w:lang w:val="ru-RU"/>
              </w:rPr>
            </w:pPr>
          </w:p>
          <w:p w:rsidR="00A73FF3" w:rsidRPr="00D26F12" w:rsidRDefault="00A73FF3" w:rsidP="00B14BF1">
            <w:pPr>
              <w:pStyle w:val="TableParagraph"/>
              <w:ind w:left="873"/>
              <w:rPr>
                <w:sz w:val="24"/>
              </w:rPr>
            </w:pPr>
            <w:r w:rsidRPr="00D26F12">
              <w:rPr>
                <w:sz w:val="24"/>
              </w:rPr>
              <w:t>Название раздела</w:t>
            </w:r>
          </w:p>
        </w:tc>
        <w:tc>
          <w:tcPr>
            <w:tcW w:w="6236" w:type="dxa"/>
            <w:gridSpan w:val="2"/>
          </w:tcPr>
          <w:p w:rsidR="00A73FF3" w:rsidRPr="00D26F12" w:rsidRDefault="00A73FF3" w:rsidP="00B14BF1">
            <w:pPr>
              <w:pStyle w:val="TableParagraph"/>
              <w:spacing w:line="268" w:lineRule="exact"/>
              <w:ind w:left="1869"/>
              <w:rPr>
                <w:sz w:val="24"/>
              </w:rPr>
            </w:pPr>
            <w:r w:rsidRPr="00D26F12">
              <w:rPr>
                <w:sz w:val="24"/>
              </w:rPr>
              <w:t>Предметные результаты</w:t>
            </w:r>
          </w:p>
        </w:tc>
      </w:tr>
      <w:tr w:rsidR="00D26F12" w:rsidRPr="00D26F12" w:rsidTr="00B14BF1">
        <w:trPr>
          <w:trHeight w:val="861"/>
        </w:trPr>
        <w:tc>
          <w:tcPr>
            <w:tcW w:w="3548" w:type="dxa"/>
            <w:vMerge/>
            <w:tcBorders>
              <w:top w:val="nil"/>
            </w:tcBorders>
          </w:tcPr>
          <w:p w:rsidR="00A73FF3" w:rsidRPr="00D26F12" w:rsidRDefault="00A73FF3" w:rsidP="00B14BF1">
            <w:pPr>
              <w:rPr>
                <w:sz w:val="2"/>
                <w:szCs w:val="2"/>
              </w:rPr>
            </w:pPr>
          </w:p>
        </w:tc>
        <w:tc>
          <w:tcPr>
            <w:tcW w:w="3209" w:type="dxa"/>
          </w:tcPr>
          <w:p w:rsidR="00A73FF3" w:rsidRPr="00D26F12" w:rsidRDefault="00A73FF3" w:rsidP="00B14BF1">
            <w:pPr>
              <w:pStyle w:val="TableParagraph"/>
              <w:spacing w:before="8"/>
              <w:rPr>
                <w:b/>
                <w:sz w:val="24"/>
              </w:rPr>
            </w:pPr>
          </w:p>
          <w:p w:rsidR="00A73FF3" w:rsidRPr="00D26F12" w:rsidRDefault="00A73FF3" w:rsidP="00B14BF1">
            <w:pPr>
              <w:pStyle w:val="TableParagraph"/>
              <w:ind w:left="748"/>
              <w:rPr>
                <w:sz w:val="24"/>
              </w:rPr>
            </w:pPr>
            <w:r w:rsidRPr="00D26F12">
              <w:rPr>
                <w:sz w:val="24"/>
              </w:rPr>
              <w:t>ученик научится</w:t>
            </w:r>
          </w:p>
        </w:tc>
        <w:tc>
          <w:tcPr>
            <w:tcW w:w="3027" w:type="dxa"/>
          </w:tcPr>
          <w:p w:rsidR="00A73FF3" w:rsidRPr="00D26F12" w:rsidRDefault="00A73FF3" w:rsidP="00B14BF1">
            <w:pPr>
              <w:pStyle w:val="TableParagraph"/>
              <w:spacing w:before="145"/>
              <w:ind w:left="294" w:right="272" w:firstLine="403"/>
              <w:rPr>
                <w:sz w:val="24"/>
              </w:rPr>
            </w:pPr>
            <w:r w:rsidRPr="00D26F12">
              <w:rPr>
                <w:sz w:val="24"/>
              </w:rPr>
              <w:t>ученик получит возможность научиться</w:t>
            </w:r>
          </w:p>
        </w:tc>
      </w:tr>
      <w:tr w:rsidR="00D26F12" w:rsidRPr="00D26F12" w:rsidTr="00B14BF1">
        <w:trPr>
          <w:trHeight w:val="5571"/>
        </w:trPr>
        <w:tc>
          <w:tcPr>
            <w:tcW w:w="3548" w:type="dxa"/>
          </w:tcPr>
          <w:p w:rsidR="00A73FF3" w:rsidRPr="00D26F12" w:rsidRDefault="00A73FF3" w:rsidP="00B14BF1">
            <w:pPr>
              <w:pStyle w:val="TableParagraph"/>
              <w:spacing w:line="268" w:lineRule="exact"/>
              <w:ind w:left="107"/>
              <w:rPr>
                <w:sz w:val="24"/>
                <w:lang w:val="ru-RU"/>
              </w:rPr>
            </w:pPr>
            <w:r w:rsidRPr="00D26F12">
              <w:rPr>
                <w:sz w:val="24"/>
                <w:lang w:val="ru-RU"/>
              </w:rPr>
              <w:t>Блок 1.</w:t>
            </w:r>
          </w:p>
          <w:p w:rsidR="00A73FF3" w:rsidRPr="00D26F12" w:rsidRDefault="00A73FF3" w:rsidP="00B14BF1">
            <w:pPr>
              <w:pStyle w:val="TableParagraph"/>
              <w:ind w:left="107" w:right="437"/>
              <w:rPr>
                <w:sz w:val="24"/>
                <w:lang w:val="ru-RU"/>
              </w:rPr>
            </w:pPr>
            <w:r w:rsidRPr="00D26F12">
              <w:rPr>
                <w:sz w:val="24"/>
                <w:lang w:val="ru-RU"/>
              </w:rPr>
              <w:t>Современные материальные, информационные и гуманитарные технологии и перспективы их развития</w:t>
            </w:r>
          </w:p>
        </w:tc>
        <w:tc>
          <w:tcPr>
            <w:tcW w:w="3209" w:type="dxa"/>
          </w:tcPr>
          <w:p w:rsidR="00A73FF3" w:rsidRPr="00D26F12" w:rsidRDefault="00A73FF3" w:rsidP="00B14BF1">
            <w:pPr>
              <w:pStyle w:val="TableParagraph"/>
              <w:numPr>
                <w:ilvl w:val="0"/>
                <w:numId w:val="133"/>
              </w:numPr>
              <w:tabs>
                <w:tab w:val="left" w:pos="813"/>
                <w:tab w:val="left" w:pos="814"/>
              </w:tabs>
              <w:ind w:right="107" w:firstLine="0"/>
              <w:rPr>
                <w:sz w:val="24"/>
                <w:lang w:val="ru-RU"/>
              </w:rPr>
            </w:pPr>
            <w:r w:rsidRPr="00D26F12">
              <w:rPr>
                <w:sz w:val="24"/>
                <w:lang w:val="ru-RU"/>
              </w:rPr>
              <w:t>характеризовать актуальные и перспективные технологии в области энергетики;</w:t>
            </w:r>
          </w:p>
          <w:p w:rsidR="00A73FF3" w:rsidRPr="00D26F12" w:rsidRDefault="00A73FF3" w:rsidP="00B14BF1">
            <w:pPr>
              <w:pStyle w:val="TableParagraph"/>
              <w:numPr>
                <w:ilvl w:val="0"/>
                <w:numId w:val="133"/>
              </w:numPr>
              <w:tabs>
                <w:tab w:val="left" w:pos="813"/>
                <w:tab w:val="left" w:pos="814"/>
              </w:tabs>
              <w:ind w:right="144" w:firstLine="0"/>
              <w:rPr>
                <w:sz w:val="24"/>
                <w:lang w:val="ru-RU"/>
              </w:rPr>
            </w:pPr>
            <w:r w:rsidRPr="00D26F12">
              <w:rPr>
                <w:sz w:val="24"/>
                <w:lang w:val="ru-RU"/>
              </w:rPr>
              <w:t>характеризовать и распознавать устройства</w:t>
            </w:r>
            <w:r w:rsidRPr="00D26F12">
              <w:rPr>
                <w:spacing w:val="-10"/>
                <w:sz w:val="24"/>
                <w:lang w:val="ru-RU"/>
              </w:rPr>
              <w:t xml:space="preserve"> </w:t>
            </w:r>
            <w:r w:rsidRPr="00D26F12">
              <w:rPr>
                <w:sz w:val="24"/>
                <w:lang w:val="ru-RU"/>
              </w:rPr>
              <w:t>для накопления энергии, для передачи</w:t>
            </w:r>
            <w:r w:rsidRPr="00D26F12">
              <w:rPr>
                <w:spacing w:val="-1"/>
                <w:sz w:val="24"/>
                <w:lang w:val="ru-RU"/>
              </w:rPr>
              <w:t xml:space="preserve"> </w:t>
            </w:r>
            <w:r w:rsidRPr="00D26F12">
              <w:rPr>
                <w:sz w:val="24"/>
                <w:lang w:val="ru-RU"/>
              </w:rPr>
              <w:t>энергии;</w:t>
            </w:r>
          </w:p>
          <w:p w:rsidR="00A73FF3" w:rsidRPr="00D26F12" w:rsidRDefault="00A73FF3" w:rsidP="00B14BF1">
            <w:pPr>
              <w:pStyle w:val="TableParagraph"/>
              <w:numPr>
                <w:ilvl w:val="0"/>
                <w:numId w:val="133"/>
              </w:numPr>
              <w:tabs>
                <w:tab w:val="left" w:pos="813"/>
                <w:tab w:val="left" w:pos="814"/>
              </w:tabs>
              <w:spacing w:line="293" w:lineRule="exact"/>
              <w:ind w:left="813"/>
              <w:rPr>
                <w:sz w:val="24"/>
              </w:rPr>
            </w:pPr>
            <w:r w:rsidRPr="00D26F12">
              <w:rPr>
                <w:sz w:val="24"/>
              </w:rPr>
              <w:t>объяснять:</w:t>
            </w:r>
          </w:p>
          <w:p w:rsidR="00A73FF3" w:rsidRPr="00D26F12" w:rsidRDefault="00A73FF3" w:rsidP="00B14BF1">
            <w:pPr>
              <w:pStyle w:val="TableParagraph"/>
              <w:numPr>
                <w:ilvl w:val="0"/>
                <w:numId w:val="132"/>
              </w:numPr>
              <w:tabs>
                <w:tab w:val="left" w:pos="245"/>
              </w:tabs>
              <w:ind w:right="962" w:firstLine="0"/>
              <w:rPr>
                <w:sz w:val="24"/>
              </w:rPr>
            </w:pPr>
            <w:r w:rsidRPr="00D26F12">
              <w:rPr>
                <w:sz w:val="24"/>
              </w:rPr>
              <w:t>понятие</w:t>
            </w:r>
            <w:r w:rsidRPr="00D26F12">
              <w:rPr>
                <w:spacing w:val="-10"/>
                <w:sz w:val="24"/>
              </w:rPr>
              <w:t xml:space="preserve"> </w:t>
            </w:r>
            <w:r w:rsidRPr="00D26F12">
              <w:rPr>
                <w:sz w:val="24"/>
              </w:rPr>
              <w:t>«машина», характеризовать:</w:t>
            </w:r>
          </w:p>
          <w:p w:rsidR="00A73FF3" w:rsidRPr="00D26F12" w:rsidRDefault="00A73FF3" w:rsidP="00B14BF1">
            <w:pPr>
              <w:pStyle w:val="TableParagraph"/>
              <w:ind w:left="289" w:right="284" w:hanging="3"/>
              <w:jc w:val="center"/>
              <w:rPr>
                <w:sz w:val="24"/>
              </w:rPr>
            </w:pPr>
            <w:r w:rsidRPr="00D26F12">
              <w:rPr>
                <w:sz w:val="24"/>
              </w:rPr>
              <w:t>- технологические системы, преобразующие энергию,</w:t>
            </w:r>
          </w:p>
          <w:p w:rsidR="00A73FF3" w:rsidRPr="00D26F12" w:rsidRDefault="00A73FF3" w:rsidP="00B14BF1">
            <w:pPr>
              <w:pStyle w:val="TableParagraph"/>
              <w:numPr>
                <w:ilvl w:val="0"/>
                <w:numId w:val="132"/>
              </w:numPr>
              <w:tabs>
                <w:tab w:val="left" w:pos="245"/>
              </w:tabs>
              <w:ind w:right="225" w:firstLine="0"/>
              <w:rPr>
                <w:sz w:val="24"/>
                <w:lang w:val="ru-RU"/>
              </w:rPr>
            </w:pPr>
            <w:r w:rsidRPr="00D26F12">
              <w:rPr>
                <w:sz w:val="24"/>
                <w:lang w:val="ru-RU"/>
              </w:rPr>
              <w:t>сущность управления в технологических системах; характеризовать автоматические и саморегулируемые</w:t>
            </w:r>
            <w:r w:rsidRPr="00D26F12">
              <w:rPr>
                <w:spacing w:val="-2"/>
                <w:sz w:val="24"/>
                <w:lang w:val="ru-RU"/>
              </w:rPr>
              <w:t xml:space="preserve"> </w:t>
            </w:r>
            <w:r w:rsidRPr="00D26F12">
              <w:rPr>
                <w:spacing w:val="-3"/>
                <w:sz w:val="24"/>
                <w:lang w:val="ru-RU"/>
              </w:rPr>
              <w:t>системы</w:t>
            </w:r>
          </w:p>
        </w:tc>
        <w:tc>
          <w:tcPr>
            <w:tcW w:w="3027" w:type="dxa"/>
          </w:tcPr>
          <w:p w:rsidR="00A73FF3" w:rsidRPr="00D26F12" w:rsidRDefault="00A73FF3" w:rsidP="00B14BF1">
            <w:pPr>
              <w:pStyle w:val="TableParagraph"/>
              <w:numPr>
                <w:ilvl w:val="0"/>
                <w:numId w:val="131"/>
              </w:numPr>
              <w:tabs>
                <w:tab w:val="left" w:pos="281"/>
              </w:tabs>
              <w:ind w:right="218" w:firstLine="0"/>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3624"/>
        </w:trPr>
        <w:tc>
          <w:tcPr>
            <w:tcW w:w="3548" w:type="dxa"/>
          </w:tcPr>
          <w:p w:rsidR="00A73FF3" w:rsidRPr="00D26F12" w:rsidRDefault="00A73FF3" w:rsidP="00B14BF1">
            <w:pPr>
              <w:pStyle w:val="TableParagraph"/>
              <w:spacing w:line="270" w:lineRule="exact"/>
              <w:ind w:left="107"/>
              <w:rPr>
                <w:sz w:val="24"/>
                <w:lang w:val="ru-RU"/>
              </w:rPr>
            </w:pPr>
            <w:r w:rsidRPr="00D26F12">
              <w:rPr>
                <w:sz w:val="24"/>
                <w:lang w:val="ru-RU"/>
              </w:rPr>
              <w:t>Блок 2.</w:t>
            </w:r>
          </w:p>
          <w:p w:rsidR="00A73FF3" w:rsidRPr="00D26F12" w:rsidRDefault="00A73FF3" w:rsidP="00B14BF1">
            <w:pPr>
              <w:pStyle w:val="TableParagraph"/>
              <w:ind w:left="107" w:right="426"/>
              <w:rPr>
                <w:sz w:val="24"/>
                <w:lang w:val="ru-RU"/>
              </w:rPr>
            </w:pPr>
            <w:r w:rsidRPr="00D26F12">
              <w:rPr>
                <w:sz w:val="24"/>
                <w:lang w:val="ru-RU"/>
              </w:rPr>
              <w:t>Формирование технологической культуры и проектно-технологического мышления обучающихся</w:t>
            </w:r>
          </w:p>
        </w:tc>
        <w:tc>
          <w:tcPr>
            <w:tcW w:w="3209" w:type="dxa"/>
          </w:tcPr>
          <w:p w:rsidR="00A73FF3" w:rsidRPr="00D26F12" w:rsidRDefault="00A73FF3" w:rsidP="00B14BF1">
            <w:pPr>
              <w:pStyle w:val="TableParagraph"/>
              <w:numPr>
                <w:ilvl w:val="0"/>
                <w:numId w:val="130"/>
              </w:numPr>
              <w:tabs>
                <w:tab w:val="left" w:pos="813"/>
                <w:tab w:val="left" w:pos="814"/>
              </w:tabs>
              <w:spacing w:line="289" w:lineRule="exact"/>
              <w:rPr>
                <w:sz w:val="24"/>
              </w:rPr>
            </w:pPr>
            <w:r w:rsidRPr="00D26F12">
              <w:rPr>
                <w:sz w:val="24"/>
              </w:rPr>
              <w:t>осуществлять:</w:t>
            </w:r>
          </w:p>
          <w:p w:rsidR="00A73FF3" w:rsidRPr="00D26F12" w:rsidRDefault="00A73FF3" w:rsidP="00B14BF1">
            <w:pPr>
              <w:pStyle w:val="TableParagraph"/>
              <w:numPr>
                <w:ilvl w:val="0"/>
                <w:numId w:val="129"/>
              </w:numPr>
              <w:tabs>
                <w:tab w:val="left" w:pos="245"/>
              </w:tabs>
              <w:ind w:right="569" w:firstLine="0"/>
              <w:jc w:val="both"/>
              <w:rPr>
                <w:sz w:val="24"/>
                <w:lang w:val="ru-RU"/>
              </w:rPr>
            </w:pPr>
            <w:r w:rsidRPr="00D26F12">
              <w:rPr>
                <w:sz w:val="24"/>
                <w:lang w:val="ru-RU"/>
              </w:rPr>
              <w:t xml:space="preserve">сборку электрических цепей по электрической схеме, проводить </w:t>
            </w:r>
            <w:r w:rsidRPr="00D26F12">
              <w:rPr>
                <w:spacing w:val="-4"/>
                <w:sz w:val="24"/>
                <w:lang w:val="ru-RU"/>
              </w:rPr>
              <w:t xml:space="preserve">анализ </w:t>
            </w:r>
            <w:r w:rsidRPr="00D26F12">
              <w:rPr>
                <w:sz w:val="24"/>
                <w:lang w:val="ru-RU"/>
              </w:rPr>
              <w:t>неполадок,</w:t>
            </w:r>
          </w:p>
          <w:p w:rsidR="00A73FF3" w:rsidRPr="00D26F12" w:rsidRDefault="00A73FF3" w:rsidP="00B14BF1">
            <w:pPr>
              <w:pStyle w:val="TableParagraph"/>
              <w:numPr>
                <w:ilvl w:val="0"/>
                <w:numId w:val="129"/>
              </w:numPr>
              <w:tabs>
                <w:tab w:val="left" w:pos="245"/>
              </w:tabs>
              <w:ind w:right="330" w:firstLine="0"/>
              <w:rPr>
                <w:sz w:val="24"/>
                <w:lang w:val="ru-RU"/>
              </w:rPr>
            </w:pPr>
            <w:r w:rsidRPr="00D26F12">
              <w:rPr>
                <w:sz w:val="24"/>
                <w:lang w:val="ru-RU"/>
              </w:rPr>
              <w:t>модификацию и конструирование</w:t>
            </w:r>
            <w:r w:rsidRPr="00D26F12">
              <w:rPr>
                <w:spacing w:val="-11"/>
                <w:sz w:val="24"/>
                <w:lang w:val="ru-RU"/>
              </w:rPr>
              <w:t xml:space="preserve"> </w:t>
            </w:r>
            <w:r w:rsidRPr="00D26F12">
              <w:rPr>
                <w:sz w:val="24"/>
                <w:lang w:val="ru-RU"/>
              </w:rPr>
              <w:t>заданной электрической</w:t>
            </w:r>
            <w:r w:rsidRPr="00D26F12">
              <w:rPr>
                <w:spacing w:val="-1"/>
                <w:sz w:val="24"/>
                <w:lang w:val="ru-RU"/>
              </w:rPr>
              <w:t xml:space="preserve"> </w:t>
            </w:r>
            <w:r w:rsidRPr="00D26F12">
              <w:rPr>
                <w:sz w:val="24"/>
                <w:lang w:val="ru-RU"/>
              </w:rPr>
              <w:t>цепи;</w:t>
            </w:r>
          </w:p>
          <w:p w:rsidR="00A73FF3" w:rsidRPr="00D26F12" w:rsidRDefault="00A73FF3" w:rsidP="00B14BF1">
            <w:pPr>
              <w:pStyle w:val="TableParagraph"/>
              <w:numPr>
                <w:ilvl w:val="0"/>
                <w:numId w:val="128"/>
              </w:numPr>
              <w:tabs>
                <w:tab w:val="left" w:pos="813"/>
                <w:tab w:val="left" w:pos="814"/>
              </w:tabs>
              <w:ind w:right="132" w:firstLine="0"/>
              <w:rPr>
                <w:sz w:val="24"/>
                <w:lang w:val="ru-RU"/>
              </w:rPr>
            </w:pPr>
            <w:r w:rsidRPr="00D26F12">
              <w:rPr>
                <w:sz w:val="24"/>
                <w:lang w:val="ru-RU"/>
              </w:rPr>
              <w:t>выполнять базовые операции редактора компьютерного</w:t>
            </w:r>
            <w:r w:rsidRPr="00D26F12">
              <w:rPr>
                <w:spacing w:val="-14"/>
                <w:sz w:val="24"/>
                <w:lang w:val="ru-RU"/>
              </w:rPr>
              <w:t xml:space="preserve"> </w:t>
            </w:r>
            <w:r w:rsidRPr="00D26F12">
              <w:rPr>
                <w:sz w:val="24"/>
                <w:lang w:val="ru-RU"/>
              </w:rPr>
              <w:t>трехмерного проектирования;</w:t>
            </w:r>
          </w:p>
        </w:tc>
        <w:tc>
          <w:tcPr>
            <w:tcW w:w="3027" w:type="dxa"/>
          </w:tcPr>
          <w:p w:rsidR="00A73FF3" w:rsidRPr="00D26F12" w:rsidRDefault="00A73FF3" w:rsidP="00B14BF1">
            <w:pPr>
              <w:pStyle w:val="TableParagraph"/>
              <w:numPr>
                <w:ilvl w:val="0"/>
                <w:numId w:val="127"/>
              </w:numPr>
              <w:tabs>
                <w:tab w:val="left" w:pos="281"/>
              </w:tabs>
              <w:ind w:right="216" w:firstLine="0"/>
              <w:rPr>
                <w:sz w:val="24"/>
                <w:lang w:val="ru-RU"/>
              </w:rPr>
            </w:pPr>
            <w:r w:rsidRPr="00D26F12">
              <w:rPr>
                <w:sz w:val="24"/>
                <w:lang w:val="ru-RU"/>
              </w:rPr>
              <w:t xml:space="preserve">выявлять и формулировать </w:t>
            </w:r>
            <w:r w:rsidRPr="00D26F12">
              <w:rPr>
                <w:spacing w:val="-3"/>
                <w:sz w:val="24"/>
                <w:lang w:val="ru-RU"/>
              </w:rPr>
              <w:t xml:space="preserve">проблему, </w:t>
            </w:r>
            <w:r w:rsidRPr="00D26F12">
              <w:rPr>
                <w:sz w:val="24"/>
                <w:lang w:val="ru-RU"/>
              </w:rPr>
              <w:t>требующую технологического решения;</w:t>
            </w:r>
          </w:p>
          <w:p w:rsidR="00A73FF3" w:rsidRPr="00D26F12" w:rsidRDefault="00A73FF3" w:rsidP="00B14BF1">
            <w:pPr>
              <w:pStyle w:val="TableParagraph"/>
              <w:numPr>
                <w:ilvl w:val="0"/>
                <w:numId w:val="127"/>
              </w:numPr>
              <w:tabs>
                <w:tab w:val="left" w:pos="281"/>
              </w:tabs>
              <w:ind w:right="209" w:firstLine="0"/>
              <w:rPr>
                <w:sz w:val="24"/>
                <w:lang w:val="ru-RU"/>
              </w:rPr>
            </w:pPr>
            <w:r w:rsidRPr="00D26F12">
              <w:rPr>
                <w:sz w:val="24"/>
                <w:lang w:val="ru-RU"/>
              </w:rPr>
              <w:t>модифицировать имеющиеся продукты в соответствии с</w:t>
            </w:r>
            <w:r w:rsidRPr="00D26F12">
              <w:rPr>
                <w:spacing w:val="-12"/>
                <w:sz w:val="24"/>
                <w:lang w:val="ru-RU"/>
              </w:rPr>
              <w:t xml:space="preserve"> </w:t>
            </w:r>
            <w:r w:rsidRPr="00D26F12">
              <w:rPr>
                <w:sz w:val="24"/>
                <w:lang w:val="ru-RU"/>
              </w:rPr>
              <w:t>ситуацией, заказом, потребностью, задачей деятельности и в соответствии с их характеристиками</w:t>
            </w:r>
          </w:p>
          <w:p w:rsidR="00A73FF3" w:rsidRPr="00D26F12" w:rsidRDefault="00A73FF3" w:rsidP="00B14BF1">
            <w:pPr>
              <w:pStyle w:val="TableParagraph"/>
              <w:spacing w:line="261" w:lineRule="exact"/>
              <w:ind w:left="105"/>
              <w:rPr>
                <w:sz w:val="24"/>
              </w:rPr>
            </w:pPr>
            <w:r w:rsidRPr="00D26F12">
              <w:rPr>
                <w:sz w:val="24"/>
              </w:rPr>
              <w:t>разрабатывать технологию</w:t>
            </w:r>
          </w:p>
        </w:tc>
      </w:tr>
    </w:tbl>
    <w:p w:rsidR="00A73FF3" w:rsidRPr="00D26F12" w:rsidRDefault="00A73FF3" w:rsidP="00A73FF3">
      <w:pPr>
        <w:spacing w:line="261" w:lineRule="exact"/>
        <w:rPr>
          <w:sz w:val="24"/>
        </w:rPr>
        <w:sectPr w:rsidR="00A73FF3" w:rsidRPr="00D26F12">
          <w:pgSz w:w="11910" w:h="16840"/>
          <w:pgMar w:top="1120" w:right="0" w:bottom="1580" w:left="20" w:header="0" w:footer="1391"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209"/>
        <w:gridCol w:w="3027"/>
      </w:tblGrid>
      <w:tr w:rsidR="00D26F12" w:rsidRPr="00D26F12" w:rsidTr="00B14BF1">
        <w:trPr>
          <w:trHeight w:val="288"/>
        </w:trPr>
        <w:tc>
          <w:tcPr>
            <w:tcW w:w="3548" w:type="dxa"/>
            <w:vMerge w:val="restart"/>
          </w:tcPr>
          <w:p w:rsidR="00A73FF3" w:rsidRPr="00D26F12" w:rsidRDefault="00A73FF3" w:rsidP="00B14BF1">
            <w:pPr>
              <w:pStyle w:val="TableParagraph"/>
              <w:rPr>
                <w:sz w:val="24"/>
              </w:rPr>
            </w:pPr>
          </w:p>
        </w:tc>
        <w:tc>
          <w:tcPr>
            <w:tcW w:w="3209" w:type="dxa"/>
            <w:tcBorders>
              <w:bottom w:val="nil"/>
            </w:tcBorders>
          </w:tcPr>
          <w:p w:rsidR="00A73FF3" w:rsidRPr="00D26F12" w:rsidRDefault="00A73FF3" w:rsidP="00B14BF1">
            <w:pPr>
              <w:pStyle w:val="TableParagraph"/>
              <w:numPr>
                <w:ilvl w:val="0"/>
                <w:numId w:val="126"/>
              </w:numPr>
              <w:tabs>
                <w:tab w:val="left" w:pos="813"/>
                <w:tab w:val="left" w:pos="814"/>
              </w:tabs>
              <w:spacing w:line="269" w:lineRule="exact"/>
              <w:rPr>
                <w:sz w:val="24"/>
              </w:rPr>
            </w:pPr>
            <w:r w:rsidRPr="00D26F12">
              <w:rPr>
                <w:sz w:val="24"/>
              </w:rPr>
              <w:t>конструировать</w:t>
            </w:r>
          </w:p>
        </w:tc>
        <w:tc>
          <w:tcPr>
            <w:tcW w:w="3027" w:type="dxa"/>
            <w:vMerge w:val="restart"/>
          </w:tcPr>
          <w:p w:rsidR="00A73FF3" w:rsidRPr="00D26F12" w:rsidRDefault="00A73FF3" w:rsidP="00B14BF1">
            <w:pPr>
              <w:pStyle w:val="TableParagraph"/>
              <w:ind w:left="105" w:right="1037"/>
              <w:rPr>
                <w:sz w:val="24"/>
              </w:rPr>
            </w:pPr>
            <w:r w:rsidRPr="00D26F12">
              <w:rPr>
                <w:sz w:val="24"/>
              </w:rPr>
              <w:t>на основе базовой технологии;</w:t>
            </w:r>
          </w:p>
          <w:p w:rsidR="00A73FF3" w:rsidRPr="00D26F12" w:rsidRDefault="00A73FF3" w:rsidP="00B14BF1">
            <w:pPr>
              <w:pStyle w:val="TableParagraph"/>
              <w:numPr>
                <w:ilvl w:val="0"/>
                <w:numId w:val="125"/>
              </w:numPr>
              <w:tabs>
                <w:tab w:val="left" w:pos="281"/>
              </w:tabs>
              <w:ind w:right="262" w:firstLine="0"/>
              <w:rPr>
                <w:sz w:val="24"/>
                <w:lang w:val="ru-RU"/>
              </w:rPr>
            </w:pPr>
            <w:r w:rsidRPr="00D26F12">
              <w:rPr>
                <w:sz w:val="24"/>
                <w:lang w:val="ru-RU"/>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D26F12">
              <w:rPr>
                <w:spacing w:val="-3"/>
                <w:sz w:val="24"/>
                <w:lang w:val="ru-RU"/>
              </w:rPr>
              <w:t xml:space="preserve"> </w:t>
            </w:r>
            <w:r w:rsidRPr="00D26F12">
              <w:rPr>
                <w:sz w:val="24"/>
                <w:lang w:val="ru-RU"/>
              </w:rPr>
              <w:t>карты;</w:t>
            </w:r>
          </w:p>
          <w:p w:rsidR="00A73FF3" w:rsidRPr="00D26F12" w:rsidRDefault="00A73FF3" w:rsidP="00B14BF1">
            <w:pPr>
              <w:pStyle w:val="TableParagraph"/>
              <w:numPr>
                <w:ilvl w:val="0"/>
                <w:numId w:val="125"/>
              </w:numPr>
              <w:tabs>
                <w:tab w:val="left" w:pos="281"/>
              </w:tabs>
              <w:spacing w:line="237" w:lineRule="auto"/>
              <w:ind w:right="100" w:firstLine="0"/>
              <w:jc w:val="both"/>
              <w:rPr>
                <w:sz w:val="24"/>
                <w:lang w:val="ru-RU"/>
              </w:rPr>
            </w:pPr>
            <w:r w:rsidRPr="00D26F12">
              <w:rPr>
                <w:sz w:val="24"/>
                <w:lang w:val="ru-RU"/>
              </w:rPr>
              <w:t>оценивать коммерческий потенциал продукта и (или)</w:t>
            </w:r>
            <w:r w:rsidRPr="00D26F12">
              <w:rPr>
                <w:spacing w:val="-1"/>
                <w:sz w:val="24"/>
                <w:lang w:val="ru-RU"/>
              </w:rPr>
              <w:t xml:space="preserve"> </w:t>
            </w:r>
            <w:r w:rsidRPr="00D26F12">
              <w:rPr>
                <w:sz w:val="24"/>
                <w:lang w:val="ru-RU"/>
              </w:rPr>
              <w:t>технологии.</w:t>
            </w:r>
          </w:p>
        </w:tc>
      </w:tr>
      <w:tr w:rsidR="00D26F12" w:rsidRPr="00D26F12" w:rsidTr="00B14BF1">
        <w:trPr>
          <w:trHeight w:val="264"/>
        </w:trPr>
        <w:tc>
          <w:tcPr>
            <w:tcW w:w="3548" w:type="dxa"/>
            <w:vMerge/>
            <w:tcBorders>
              <w:top w:val="nil"/>
            </w:tcBorders>
          </w:tcPr>
          <w:p w:rsidR="00A73FF3" w:rsidRPr="00D26F12" w:rsidRDefault="00A73FF3" w:rsidP="00B14BF1">
            <w:pPr>
              <w:rPr>
                <w:sz w:val="2"/>
                <w:szCs w:val="2"/>
                <w:lang w:val="ru-RU"/>
              </w:rPr>
            </w:pPr>
          </w:p>
        </w:tc>
        <w:tc>
          <w:tcPr>
            <w:tcW w:w="3209" w:type="dxa"/>
            <w:tcBorders>
              <w:top w:val="nil"/>
              <w:bottom w:val="nil"/>
            </w:tcBorders>
          </w:tcPr>
          <w:p w:rsidR="00A73FF3" w:rsidRPr="00D26F12" w:rsidRDefault="00A73FF3" w:rsidP="00B14BF1">
            <w:pPr>
              <w:pStyle w:val="TableParagraph"/>
              <w:spacing w:line="245" w:lineRule="exact"/>
              <w:ind w:left="105"/>
              <w:rPr>
                <w:sz w:val="24"/>
              </w:rPr>
            </w:pPr>
            <w:r w:rsidRPr="00D26F12">
              <w:rPr>
                <w:sz w:val="24"/>
              </w:rPr>
              <w:t>простые системы с обратной</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связью на основе</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2" w:lineRule="exact"/>
              <w:ind w:left="105"/>
              <w:rPr>
                <w:sz w:val="24"/>
              </w:rPr>
            </w:pPr>
            <w:r w:rsidRPr="00D26F12">
              <w:rPr>
                <w:sz w:val="24"/>
              </w:rPr>
              <w:t>технических конструкторов;</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88"/>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numPr>
                <w:ilvl w:val="0"/>
                <w:numId w:val="124"/>
              </w:numPr>
              <w:tabs>
                <w:tab w:val="left" w:pos="813"/>
                <w:tab w:val="left" w:pos="814"/>
              </w:tabs>
              <w:spacing w:line="269" w:lineRule="exact"/>
              <w:rPr>
                <w:sz w:val="24"/>
              </w:rPr>
            </w:pPr>
            <w:r w:rsidRPr="00D26F12">
              <w:rPr>
                <w:sz w:val="24"/>
              </w:rPr>
              <w:t>анализировать</w:t>
            </w:r>
            <w:r w:rsidRPr="00D26F12">
              <w:rPr>
                <w:spacing w:val="-1"/>
                <w:sz w:val="24"/>
              </w:rPr>
              <w:t xml:space="preserve"> </w:t>
            </w:r>
            <w:r w:rsidRPr="00D26F12">
              <w:rPr>
                <w:sz w:val="24"/>
              </w:rPr>
              <w:t>опыт:</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4" w:lineRule="exact"/>
              <w:ind w:left="105"/>
              <w:rPr>
                <w:sz w:val="24"/>
              </w:rPr>
            </w:pPr>
            <w:r w:rsidRPr="00D26F12">
              <w:rPr>
                <w:sz w:val="24"/>
              </w:rPr>
              <w:t>- разработки проекта</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освещения выбранного</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помещения,</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 разработки и создания</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изделия средствами</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учебного станка,</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управляемого программой</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компьютерного трехмерного</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проектирования,</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 оптимизации заданного</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548" w:type="dxa"/>
            <w:vMerge/>
            <w:tcBorders>
              <w:top w:val="nil"/>
            </w:tcBorders>
          </w:tcPr>
          <w:p w:rsidR="00A73FF3" w:rsidRPr="00D26F12" w:rsidRDefault="00A73FF3" w:rsidP="00B14BF1">
            <w:pPr>
              <w:rPr>
                <w:sz w:val="2"/>
                <w:szCs w:val="2"/>
              </w:rPr>
            </w:pPr>
          </w:p>
        </w:tc>
        <w:tc>
          <w:tcPr>
            <w:tcW w:w="3209"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способа получения</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549"/>
        </w:trPr>
        <w:tc>
          <w:tcPr>
            <w:tcW w:w="3548" w:type="dxa"/>
            <w:vMerge/>
            <w:tcBorders>
              <w:top w:val="nil"/>
            </w:tcBorders>
          </w:tcPr>
          <w:p w:rsidR="00A73FF3" w:rsidRPr="00D26F12" w:rsidRDefault="00A73FF3" w:rsidP="00B14BF1">
            <w:pPr>
              <w:rPr>
                <w:sz w:val="2"/>
                <w:szCs w:val="2"/>
              </w:rPr>
            </w:pPr>
          </w:p>
        </w:tc>
        <w:tc>
          <w:tcPr>
            <w:tcW w:w="3209" w:type="dxa"/>
            <w:tcBorders>
              <w:top w:val="nil"/>
            </w:tcBorders>
          </w:tcPr>
          <w:p w:rsidR="00A73FF3" w:rsidRPr="00D26F12" w:rsidRDefault="00A73FF3" w:rsidP="00B14BF1">
            <w:pPr>
              <w:pStyle w:val="TableParagraph"/>
              <w:spacing w:line="260" w:lineRule="exact"/>
              <w:ind w:left="105"/>
              <w:rPr>
                <w:sz w:val="24"/>
              </w:rPr>
            </w:pPr>
            <w:r w:rsidRPr="00D26F12">
              <w:rPr>
                <w:sz w:val="24"/>
              </w:rPr>
              <w:t>материального продукта</w:t>
            </w:r>
          </w:p>
        </w:tc>
        <w:tc>
          <w:tcPr>
            <w:tcW w:w="3027" w:type="dxa"/>
            <w:vMerge/>
            <w:tcBorders>
              <w:top w:val="nil"/>
            </w:tcBorders>
          </w:tcPr>
          <w:p w:rsidR="00A73FF3" w:rsidRPr="00D26F12" w:rsidRDefault="00A73FF3" w:rsidP="00B14BF1">
            <w:pPr>
              <w:rPr>
                <w:sz w:val="2"/>
                <w:szCs w:val="2"/>
              </w:rPr>
            </w:pPr>
          </w:p>
        </w:tc>
      </w:tr>
      <w:tr w:rsidR="00D26F12" w:rsidRPr="00D26F12" w:rsidTr="00B14BF1">
        <w:trPr>
          <w:trHeight w:val="1386"/>
        </w:trPr>
        <w:tc>
          <w:tcPr>
            <w:tcW w:w="3548" w:type="dxa"/>
            <w:tcBorders>
              <w:bottom w:val="nil"/>
            </w:tcBorders>
          </w:tcPr>
          <w:p w:rsidR="00A73FF3" w:rsidRPr="00D26F12" w:rsidRDefault="00A73FF3" w:rsidP="00B14BF1">
            <w:pPr>
              <w:pStyle w:val="TableParagraph"/>
              <w:spacing w:line="262" w:lineRule="exact"/>
              <w:ind w:left="107"/>
              <w:rPr>
                <w:sz w:val="24"/>
              </w:rPr>
            </w:pPr>
            <w:r w:rsidRPr="00D26F12">
              <w:rPr>
                <w:sz w:val="24"/>
              </w:rPr>
              <w:t>Блок 3.</w:t>
            </w:r>
          </w:p>
          <w:p w:rsidR="00A73FF3" w:rsidRPr="00D26F12" w:rsidRDefault="00A73FF3" w:rsidP="00B14BF1">
            <w:pPr>
              <w:pStyle w:val="TableParagraph"/>
              <w:ind w:left="107" w:right="248"/>
              <w:rPr>
                <w:sz w:val="24"/>
                <w:lang w:val="ru-RU"/>
              </w:rPr>
            </w:pPr>
            <w:r w:rsidRPr="00D26F12">
              <w:rPr>
                <w:sz w:val="24"/>
                <w:lang w:val="ru-RU"/>
              </w:rPr>
              <w:t>Построение образовательных траекторий и планов в области профессионального самоопределения</w:t>
            </w:r>
          </w:p>
        </w:tc>
        <w:tc>
          <w:tcPr>
            <w:tcW w:w="3209" w:type="dxa"/>
            <w:tcBorders>
              <w:bottom w:val="nil"/>
            </w:tcBorders>
          </w:tcPr>
          <w:p w:rsidR="00A73FF3" w:rsidRPr="00D26F12" w:rsidRDefault="00A73FF3" w:rsidP="00B14BF1">
            <w:pPr>
              <w:pStyle w:val="TableParagraph"/>
              <w:numPr>
                <w:ilvl w:val="0"/>
                <w:numId w:val="123"/>
              </w:numPr>
              <w:tabs>
                <w:tab w:val="left" w:pos="813"/>
                <w:tab w:val="left" w:pos="814"/>
              </w:tabs>
              <w:spacing w:line="281" w:lineRule="exact"/>
              <w:rPr>
                <w:sz w:val="24"/>
              </w:rPr>
            </w:pPr>
            <w:r w:rsidRPr="00D26F12">
              <w:rPr>
                <w:sz w:val="24"/>
              </w:rPr>
              <w:t>характеризовать:</w:t>
            </w:r>
          </w:p>
          <w:p w:rsidR="00A73FF3" w:rsidRPr="00D26F12" w:rsidRDefault="00A73FF3" w:rsidP="00B14BF1">
            <w:pPr>
              <w:pStyle w:val="TableParagraph"/>
              <w:numPr>
                <w:ilvl w:val="0"/>
                <w:numId w:val="122"/>
              </w:numPr>
              <w:tabs>
                <w:tab w:val="left" w:pos="245"/>
              </w:tabs>
              <w:ind w:right="694" w:firstLine="0"/>
              <w:rPr>
                <w:sz w:val="24"/>
                <w:lang w:val="ru-RU"/>
              </w:rPr>
            </w:pPr>
            <w:r w:rsidRPr="00D26F12">
              <w:rPr>
                <w:sz w:val="24"/>
                <w:lang w:val="ru-RU"/>
              </w:rPr>
              <w:t>профессии в сфере энергетики, энергетику региона</w:t>
            </w:r>
            <w:r w:rsidRPr="00D26F12">
              <w:rPr>
                <w:spacing w:val="-3"/>
                <w:sz w:val="24"/>
                <w:lang w:val="ru-RU"/>
              </w:rPr>
              <w:t xml:space="preserve"> </w:t>
            </w:r>
            <w:r w:rsidRPr="00D26F12">
              <w:rPr>
                <w:sz w:val="24"/>
                <w:lang w:val="ru-RU"/>
              </w:rPr>
              <w:t>проживания,</w:t>
            </w:r>
          </w:p>
          <w:p w:rsidR="00A73FF3" w:rsidRPr="00D26F12" w:rsidRDefault="00A73FF3" w:rsidP="00B14BF1">
            <w:pPr>
              <w:pStyle w:val="TableParagraph"/>
              <w:numPr>
                <w:ilvl w:val="0"/>
                <w:numId w:val="122"/>
              </w:numPr>
              <w:tabs>
                <w:tab w:val="left" w:pos="245"/>
              </w:tabs>
              <w:spacing w:line="259" w:lineRule="exact"/>
              <w:ind w:left="244" w:hanging="139"/>
              <w:rPr>
                <w:sz w:val="24"/>
              </w:rPr>
            </w:pPr>
            <w:r w:rsidRPr="00D26F12">
              <w:rPr>
                <w:sz w:val="24"/>
              </w:rPr>
              <w:t>профессии в</w:t>
            </w:r>
            <w:r w:rsidRPr="00D26F12">
              <w:rPr>
                <w:spacing w:val="-7"/>
                <w:sz w:val="24"/>
              </w:rPr>
              <w:t xml:space="preserve"> </w:t>
            </w:r>
            <w:r w:rsidRPr="00D26F12">
              <w:rPr>
                <w:sz w:val="24"/>
              </w:rPr>
              <w:t>сфере</w:t>
            </w:r>
          </w:p>
        </w:tc>
        <w:tc>
          <w:tcPr>
            <w:tcW w:w="3027" w:type="dxa"/>
            <w:vMerge w:val="restart"/>
            <w:tcBorders>
              <w:bottom w:val="single" w:sz="6" w:space="0" w:color="000000"/>
            </w:tcBorders>
          </w:tcPr>
          <w:p w:rsidR="00A73FF3" w:rsidRPr="00D26F12" w:rsidRDefault="00A73FF3" w:rsidP="00B14BF1">
            <w:pPr>
              <w:pStyle w:val="TableParagraph"/>
              <w:numPr>
                <w:ilvl w:val="0"/>
                <w:numId w:val="121"/>
              </w:numPr>
              <w:tabs>
                <w:tab w:val="left" w:pos="281"/>
              </w:tabs>
              <w:ind w:right="125" w:firstLine="0"/>
              <w:rPr>
                <w:sz w:val="24"/>
                <w:lang w:val="ru-RU"/>
              </w:rPr>
            </w:pPr>
            <w:r w:rsidRPr="00D26F12">
              <w:rPr>
                <w:sz w:val="24"/>
                <w:lang w:val="ru-RU"/>
              </w:rPr>
              <w:t>предлагать альтернативные варианты траекторий профессионального образования для занятия заданных должностей, 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lang w:val="ru-RU"/>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информационных</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технологий,</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 автоматизацию</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0"/>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производства на примере</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региона проживания,</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профессии, обслуживающие</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0"/>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автоматизированные</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56"/>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37" w:lineRule="exact"/>
              <w:ind w:left="105"/>
              <w:rPr>
                <w:sz w:val="24"/>
              </w:rPr>
            </w:pPr>
            <w:r w:rsidRPr="00D26F12">
              <w:rPr>
                <w:sz w:val="24"/>
              </w:rPr>
              <w:t>производства;</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83"/>
        </w:trPr>
        <w:tc>
          <w:tcPr>
            <w:tcW w:w="3548" w:type="dxa"/>
            <w:tcBorders>
              <w:top w:val="nil"/>
              <w:bottom w:val="nil"/>
            </w:tcBorders>
          </w:tcPr>
          <w:p w:rsidR="00A73FF3" w:rsidRPr="00D26F12" w:rsidRDefault="00A73FF3" w:rsidP="00B14BF1">
            <w:pPr>
              <w:pStyle w:val="TableParagraph"/>
              <w:rPr>
                <w:sz w:val="20"/>
              </w:rPr>
            </w:pPr>
          </w:p>
        </w:tc>
        <w:tc>
          <w:tcPr>
            <w:tcW w:w="3209" w:type="dxa"/>
            <w:tcBorders>
              <w:top w:val="nil"/>
              <w:bottom w:val="nil"/>
            </w:tcBorders>
          </w:tcPr>
          <w:p w:rsidR="00A73FF3" w:rsidRPr="00D26F12" w:rsidRDefault="00A73FF3" w:rsidP="00B14BF1">
            <w:pPr>
              <w:pStyle w:val="TableParagraph"/>
              <w:numPr>
                <w:ilvl w:val="0"/>
                <w:numId w:val="120"/>
              </w:numPr>
              <w:tabs>
                <w:tab w:val="left" w:pos="813"/>
                <w:tab w:val="left" w:pos="814"/>
              </w:tabs>
              <w:spacing w:line="264" w:lineRule="exact"/>
              <w:rPr>
                <w:sz w:val="24"/>
              </w:rPr>
            </w:pPr>
            <w:r w:rsidRPr="00D26F12">
              <w:rPr>
                <w:sz w:val="24"/>
              </w:rPr>
              <w:t>приводить</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59"/>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39" w:lineRule="exact"/>
              <w:ind w:left="105"/>
              <w:rPr>
                <w:sz w:val="24"/>
              </w:rPr>
            </w:pPr>
            <w:r w:rsidRPr="00D26F12">
              <w:rPr>
                <w:sz w:val="24"/>
              </w:rPr>
              <w:t>произвольные примеры</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1"/>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автоматизации в</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0"/>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деятельности</w:t>
            </w:r>
          </w:p>
        </w:tc>
        <w:tc>
          <w:tcPr>
            <w:tcW w:w="3027" w:type="dxa"/>
            <w:vMerge/>
            <w:tcBorders>
              <w:top w:val="nil"/>
              <w:bottom w:val="single" w:sz="6" w:space="0" w:color="000000"/>
            </w:tcBorders>
          </w:tcPr>
          <w:p w:rsidR="00A73FF3" w:rsidRPr="00D26F12" w:rsidRDefault="00A73FF3" w:rsidP="00B14BF1">
            <w:pPr>
              <w:rPr>
                <w:sz w:val="2"/>
                <w:szCs w:val="2"/>
              </w:rPr>
            </w:pPr>
          </w:p>
        </w:tc>
      </w:tr>
      <w:tr w:rsidR="00D26F12" w:rsidRPr="00D26F12" w:rsidTr="00B14BF1">
        <w:trPr>
          <w:trHeight w:val="260"/>
        </w:trPr>
        <w:tc>
          <w:tcPr>
            <w:tcW w:w="3548" w:type="dxa"/>
            <w:tcBorders>
              <w:top w:val="nil"/>
              <w:bottom w:val="nil"/>
            </w:tcBorders>
          </w:tcPr>
          <w:p w:rsidR="00A73FF3" w:rsidRPr="00D26F12" w:rsidRDefault="00A73FF3" w:rsidP="00B14BF1">
            <w:pPr>
              <w:pStyle w:val="TableParagraph"/>
              <w:rPr>
                <w:sz w:val="18"/>
              </w:rPr>
            </w:pPr>
          </w:p>
        </w:tc>
        <w:tc>
          <w:tcPr>
            <w:tcW w:w="3209" w:type="dxa"/>
            <w:tcBorders>
              <w:top w:val="nil"/>
              <w:bottom w:val="nil"/>
            </w:tcBorders>
          </w:tcPr>
          <w:p w:rsidR="00A73FF3" w:rsidRPr="00D26F12" w:rsidRDefault="00A73FF3" w:rsidP="00B14BF1">
            <w:pPr>
              <w:pStyle w:val="TableParagraph"/>
              <w:spacing w:line="241" w:lineRule="exact"/>
              <w:ind w:left="105"/>
              <w:rPr>
                <w:sz w:val="24"/>
              </w:rPr>
            </w:pPr>
            <w:r w:rsidRPr="00D26F12">
              <w:rPr>
                <w:sz w:val="24"/>
              </w:rPr>
              <w:t>представителей различных</w:t>
            </w:r>
          </w:p>
        </w:tc>
        <w:tc>
          <w:tcPr>
            <w:tcW w:w="3027" w:type="dxa"/>
            <w:vMerge/>
            <w:tcBorders>
              <w:top w:val="nil"/>
              <w:bottom w:val="single" w:sz="6" w:space="0" w:color="000000"/>
            </w:tcBorders>
          </w:tcPr>
          <w:p w:rsidR="00A73FF3" w:rsidRPr="00D26F12" w:rsidRDefault="00A73FF3" w:rsidP="00B14BF1">
            <w:pPr>
              <w:rPr>
                <w:sz w:val="2"/>
                <w:szCs w:val="2"/>
              </w:rPr>
            </w:pPr>
          </w:p>
        </w:tc>
      </w:tr>
      <w:tr w:rsidR="00A73FF3" w:rsidRPr="00D26F12" w:rsidTr="00B14BF1">
        <w:trPr>
          <w:trHeight w:val="269"/>
        </w:trPr>
        <w:tc>
          <w:tcPr>
            <w:tcW w:w="3548" w:type="dxa"/>
            <w:tcBorders>
              <w:top w:val="nil"/>
              <w:bottom w:val="single" w:sz="6" w:space="0" w:color="000000"/>
            </w:tcBorders>
          </w:tcPr>
          <w:p w:rsidR="00A73FF3" w:rsidRPr="00D26F12" w:rsidRDefault="00A73FF3" w:rsidP="00B14BF1">
            <w:pPr>
              <w:pStyle w:val="TableParagraph"/>
              <w:rPr>
                <w:sz w:val="18"/>
              </w:rPr>
            </w:pPr>
          </w:p>
        </w:tc>
        <w:tc>
          <w:tcPr>
            <w:tcW w:w="3209" w:type="dxa"/>
            <w:tcBorders>
              <w:top w:val="nil"/>
              <w:bottom w:val="single" w:sz="6" w:space="0" w:color="000000"/>
            </w:tcBorders>
          </w:tcPr>
          <w:p w:rsidR="00A73FF3" w:rsidRPr="00D26F12" w:rsidRDefault="00A73FF3" w:rsidP="00B14BF1">
            <w:pPr>
              <w:pStyle w:val="TableParagraph"/>
              <w:spacing w:line="249" w:lineRule="exact"/>
              <w:ind w:left="105"/>
              <w:rPr>
                <w:sz w:val="24"/>
              </w:rPr>
            </w:pPr>
            <w:r w:rsidRPr="00D26F12">
              <w:rPr>
                <w:sz w:val="24"/>
              </w:rPr>
              <w:t>профессий</w:t>
            </w:r>
          </w:p>
        </w:tc>
        <w:tc>
          <w:tcPr>
            <w:tcW w:w="3027" w:type="dxa"/>
            <w:vMerge/>
            <w:tcBorders>
              <w:top w:val="nil"/>
              <w:bottom w:val="single" w:sz="6" w:space="0" w:color="000000"/>
            </w:tcBorders>
          </w:tcPr>
          <w:p w:rsidR="00A73FF3" w:rsidRPr="00D26F12" w:rsidRDefault="00A73FF3" w:rsidP="00B14BF1">
            <w:pPr>
              <w:rPr>
                <w:sz w:val="2"/>
                <w:szCs w:val="2"/>
              </w:rPr>
            </w:pPr>
          </w:p>
        </w:tc>
      </w:tr>
    </w:tbl>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spacing w:before="4"/>
        <w:ind w:left="0"/>
        <w:rPr>
          <w:b/>
          <w:sz w:val="23"/>
        </w:rPr>
      </w:pPr>
    </w:p>
    <w:p w:rsidR="00A73FF3" w:rsidRPr="00D26F12" w:rsidRDefault="00A73FF3" w:rsidP="00A73FF3">
      <w:pPr>
        <w:spacing w:before="90"/>
        <w:ind w:left="2248"/>
        <w:rPr>
          <w:b/>
          <w:sz w:val="24"/>
        </w:rPr>
      </w:pPr>
      <w:r w:rsidRPr="00D26F12">
        <w:rPr>
          <w:b/>
          <w:sz w:val="24"/>
        </w:rPr>
        <w:t>Планируемые результаты изучения учебного предмета технология 7 класс</w:t>
      </w:r>
    </w:p>
    <w:p w:rsidR="00A73FF3" w:rsidRPr="00D26F12" w:rsidRDefault="00A73FF3" w:rsidP="00A73FF3">
      <w:pPr>
        <w:pStyle w:val="a4"/>
        <w:spacing w:before="4"/>
        <w:ind w:left="0"/>
        <w:rPr>
          <w:b/>
        </w:r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260"/>
        <w:gridCol w:w="3119"/>
      </w:tblGrid>
      <w:tr w:rsidR="00D26F12" w:rsidRPr="00D26F12" w:rsidTr="00B14BF1">
        <w:trPr>
          <w:trHeight w:val="287"/>
        </w:trPr>
        <w:tc>
          <w:tcPr>
            <w:tcW w:w="3404" w:type="dxa"/>
            <w:vMerge w:val="restart"/>
          </w:tcPr>
          <w:p w:rsidR="00A73FF3" w:rsidRPr="00D26F12" w:rsidRDefault="00A73FF3" w:rsidP="00B14BF1">
            <w:pPr>
              <w:pStyle w:val="TableParagraph"/>
              <w:spacing w:line="268" w:lineRule="exact"/>
              <w:ind w:left="801"/>
              <w:rPr>
                <w:sz w:val="24"/>
              </w:rPr>
            </w:pPr>
            <w:r w:rsidRPr="00D26F12">
              <w:rPr>
                <w:sz w:val="24"/>
              </w:rPr>
              <w:t>Название раздела</w:t>
            </w:r>
          </w:p>
        </w:tc>
        <w:tc>
          <w:tcPr>
            <w:tcW w:w="6379" w:type="dxa"/>
            <w:gridSpan w:val="2"/>
          </w:tcPr>
          <w:p w:rsidR="00A73FF3" w:rsidRPr="00D26F12" w:rsidRDefault="00A73FF3" w:rsidP="00B14BF1">
            <w:pPr>
              <w:pStyle w:val="TableParagraph"/>
              <w:spacing w:line="268" w:lineRule="exact"/>
              <w:ind w:left="1941"/>
              <w:rPr>
                <w:sz w:val="24"/>
              </w:rPr>
            </w:pPr>
            <w:r w:rsidRPr="00D26F12">
              <w:rPr>
                <w:sz w:val="24"/>
              </w:rPr>
              <w:t>Предметные результаты</w:t>
            </w:r>
          </w:p>
        </w:tc>
      </w:tr>
      <w:tr w:rsidR="00D26F12" w:rsidRPr="00D26F12" w:rsidTr="00B14BF1">
        <w:trPr>
          <w:trHeight w:val="861"/>
        </w:trPr>
        <w:tc>
          <w:tcPr>
            <w:tcW w:w="3404" w:type="dxa"/>
            <w:vMerge/>
            <w:tcBorders>
              <w:top w:val="nil"/>
            </w:tcBorders>
          </w:tcPr>
          <w:p w:rsidR="00A73FF3" w:rsidRPr="00D26F12" w:rsidRDefault="00A73FF3" w:rsidP="00B14BF1">
            <w:pPr>
              <w:rPr>
                <w:sz w:val="2"/>
                <w:szCs w:val="2"/>
              </w:rPr>
            </w:pPr>
          </w:p>
        </w:tc>
        <w:tc>
          <w:tcPr>
            <w:tcW w:w="3260" w:type="dxa"/>
          </w:tcPr>
          <w:p w:rsidR="00A73FF3" w:rsidRPr="00D26F12" w:rsidRDefault="00A73FF3" w:rsidP="00B14BF1">
            <w:pPr>
              <w:pStyle w:val="TableParagraph"/>
              <w:spacing w:line="268" w:lineRule="exact"/>
              <w:ind w:left="105"/>
              <w:rPr>
                <w:sz w:val="24"/>
              </w:rPr>
            </w:pPr>
            <w:r w:rsidRPr="00D26F12">
              <w:rPr>
                <w:sz w:val="24"/>
              </w:rPr>
              <w:t>ученик научится</w:t>
            </w:r>
          </w:p>
        </w:tc>
        <w:tc>
          <w:tcPr>
            <w:tcW w:w="3119" w:type="dxa"/>
          </w:tcPr>
          <w:p w:rsidR="00A73FF3" w:rsidRPr="00D26F12" w:rsidRDefault="00A73FF3" w:rsidP="00B14BF1">
            <w:pPr>
              <w:pStyle w:val="TableParagraph"/>
              <w:ind w:left="104" w:right="554"/>
              <w:rPr>
                <w:sz w:val="24"/>
              </w:rPr>
            </w:pPr>
            <w:r w:rsidRPr="00D26F12">
              <w:rPr>
                <w:sz w:val="24"/>
              </w:rPr>
              <w:t>ученик получит возможность научиться</w:t>
            </w:r>
          </w:p>
        </w:tc>
      </w:tr>
      <w:tr w:rsidR="00D26F12" w:rsidRPr="00D26F12" w:rsidTr="00B14BF1">
        <w:trPr>
          <w:trHeight w:val="1123"/>
        </w:trPr>
        <w:tc>
          <w:tcPr>
            <w:tcW w:w="3404" w:type="dxa"/>
          </w:tcPr>
          <w:p w:rsidR="00A73FF3" w:rsidRPr="00D26F12" w:rsidRDefault="00A73FF3" w:rsidP="00B14BF1">
            <w:pPr>
              <w:pStyle w:val="TableParagraph"/>
              <w:spacing w:line="270" w:lineRule="exact"/>
              <w:ind w:left="105"/>
              <w:rPr>
                <w:sz w:val="24"/>
                <w:lang w:val="ru-RU"/>
              </w:rPr>
            </w:pPr>
            <w:r w:rsidRPr="00D26F12">
              <w:rPr>
                <w:sz w:val="24"/>
                <w:lang w:val="ru-RU"/>
              </w:rPr>
              <w:t>Блок 1.</w:t>
            </w:r>
          </w:p>
          <w:p w:rsidR="00A73FF3" w:rsidRPr="00D26F12" w:rsidRDefault="00A73FF3" w:rsidP="00B14BF1">
            <w:pPr>
              <w:pStyle w:val="TableParagraph"/>
              <w:ind w:left="105" w:right="295"/>
              <w:rPr>
                <w:sz w:val="24"/>
                <w:lang w:val="ru-RU"/>
              </w:rPr>
            </w:pPr>
            <w:r w:rsidRPr="00D26F12">
              <w:rPr>
                <w:sz w:val="24"/>
                <w:lang w:val="ru-RU"/>
              </w:rPr>
              <w:t>Современные материальные, информационные и гуманитарные технологии и</w:t>
            </w:r>
          </w:p>
        </w:tc>
        <w:tc>
          <w:tcPr>
            <w:tcW w:w="3260" w:type="dxa"/>
          </w:tcPr>
          <w:p w:rsidR="00A73FF3" w:rsidRPr="00D26F12" w:rsidRDefault="00A73FF3" w:rsidP="00B14BF1">
            <w:pPr>
              <w:pStyle w:val="TableParagraph"/>
              <w:numPr>
                <w:ilvl w:val="0"/>
                <w:numId w:val="119"/>
              </w:numPr>
              <w:tabs>
                <w:tab w:val="left" w:pos="281"/>
              </w:tabs>
              <w:spacing w:line="237" w:lineRule="auto"/>
              <w:ind w:right="101" w:firstLine="0"/>
              <w:jc w:val="both"/>
              <w:rPr>
                <w:sz w:val="24"/>
                <w:lang w:val="ru-RU"/>
              </w:rPr>
            </w:pPr>
            <w:r w:rsidRPr="00D26F12">
              <w:rPr>
                <w:sz w:val="24"/>
                <w:lang w:val="ru-RU"/>
              </w:rPr>
              <w:t>перечисляет, характеризует и распознает устройства для накопления энергии,</w:t>
            </w:r>
            <w:r w:rsidRPr="00D26F12">
              <w:rPr>
                <w:spacing w:val="13"/>
                <w:sz w:val="24"/>
                <w:lang w:val="ru-RU"/>
              </w:rPr>
              <w:t xml:space="preserve"> </w:t>
            </w:r>
            <w:r w:rsidRPr="00D26F12">
              <w:rPr>
                <w:sz w:val="24"/>
                <w:lang w:val="ru-RU"/>
              </w:rPr>
              <w:t>для</w:t>
            </w:r>
          </w:p>
          <w:p w:rsidR="00A73FF3" w:rsidRPr="00D26F12" w:rsidRDefault="00A73FF3" w:rsidP="00B14BF1">
            <w:pPr>
              <w:pStyle w:val="TableParagraph"/>
              <w:spacing w:before="2" w:line="264" w:lineRule="exact"/>
              <w:ind w:left="105"/>
              <w:jc w:val="both"/>
              <w:rPr>
                <w:sz w:val="24"/>
              </w:rPr>
            </w:pPr>
            <w:r w:rsidRPr="00D26F12">
              <w:rPr>
                <w:sz w:val="24"/>
              </w:rPr>
              <w:t>передачи энергии;</w:t>
            </w:r>
          </w:p>
        </w:tc>
        <w:tc>
          <w:tcPr>
            <w:tcW w:w="3119" w:type="dxa"/>
          </w:tcPr>
          <w:p w:rsidR="00A73FF3" w:rsidRPr="00D26F12" w:rsidRDefault="00A73FF3" w:rsidP="00B14BF1">
            <w:pPr>
              <w:pStyle w:val="TableParagraph"/>
              <w:numPr>
                <w:ilvl w:val="0"/>
                <w:numId w:val="118"/>
              </w:numPr>
              <w:tabs>
                <w:tab w:val="left" w:pos="280"/>
                <w:tab w:val="left" w:pos="1627"/>
              </w:tabs>
              <w:spacing w:line="237" w:lineRule="auto"/>
              <w:ind w:right="100" w:firstLine="0"/>
              <w:rPr>
                <w:sz w:val="24"/>
              </w:rPr>
            </w:pPr>
            <w:r w:rsidRPr="00D26F12">
              <w:rPr>
                <w:sz w:val="24"/>
              </w:rPr>
              <w:t>приводить</w:t>
            </w:r>
            <w:r w:rsidRPr="00D26F12">
              <w:rPr>
                <w:sz w:val="24"/>
              </w:rPr>
              <w:tab/>
            </w:r>
            <w:r w:rsidRPr="00D26F12">
              <w:rPr>
                <w:spacing w:val="-3"/>
                <w:sz w:val="24"/>
              </w:rPr>
              <w:t xml:space="preserve">рассуждения, </w:t>
            </w:r>
            <w:r w:rsidRPr="00D26F12">
              <w:rPr>
                <w:sz w:val="24"/>
              </w:rPr>
              <w:t>содержащие аргументированные</w:t>
            </w:r>
            <w:r w:rsidRPr="00D26F12">
              <w:rPr>
                <w:spacing w:val="54"/>
                <w:sz w:val="24"/>
              </w:rPr>
              <w:t xml:space="preserve"> </w:t>
            </w:r>
            <w:r w:rsidRPr="00D26F12">
              <w:rPr>
                <w:sz w:val="24"/>
              </w:rPr>
              <w:t>оценки</w:t>
            </w:r>
          </w:p>
          <w:p w:rsidR="00A73FF3" w:rsidRPr="00D26F12" w:rsidRDefault="00A73FF3" w:rsidP="00B14BF1">
            <w:pPr>
              <w:pStyle w:val="TableParagraph"/>
              <w:tabs>
                <w:tab w:val="left" w:pos="682"/>
                <w:tab w:val="left" w:pos="2100"/>
              </w:tabs>
              <w:spacing w:before="2" w:line="264" w:lineRule="exact"/>
              <w:ind w:left="104"/>
              <w:rPr>
                <w:sz w:val="24"/>
              </w:rPr>
            </w:pPr>
            <w:r w:rsidRPr="00D26F12">
              <w:rPr>
                <w:sz w:val="24"/>
              </w:rPr>
              <w:t>и</w:t>
            </w:r>
            <w:r w:rsidRPr="00D26F12">
              <w:rPr>
                <w:sz w:val="24"/>
              </w:rPr>
              <w:tab/>
              <w:t>прогнозы</w:t>
            </w:r>
            <w:r w:rsidRPr="00D26F12">
              <w:rPr>
                <w:sz w:val="24"/>
              </w:rPr>
              <w:tab/>
              <w:t>развития</w:t>
            </w:r>
          </w:p>
        </w:tc>
      </w:tr>
    </w:tbl>
    <w:p w:rsidR="00A73FF3" w:rsidRPr="00D26F12" w:rsidRDefault="00A73FF3" w:rsidP="00A73FF3">
      <w:pPr>
        <w:spacing w:line="264" w:lineRule="exact"/>
        <w:rPr>
          <w:sz w:val="24"/>
        </w:rPr>
        <w:sectPr w:rsidR="00A73FF3" w:rsidRPr="00D26F12">
          <w:pgSz w:w="11910" w:h="16840"/>
          <w:pgMar w:top="1120" w:right="0" w:bottom="162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260"/>
        <w:gridCol w:w="3119"/>
      </w:tblGrid>
      <w:tr w:rsidR="00D26F12" w:rsidRPr="00D26F12" w:rsidTr="00B14BF1">
        <w:trPr>
          <w:trHeight w:val="3640"/>
        </w:trPr>
        <w:tc>
          <w:tcPr>
            <w:tcW w:w="3404" w:type="dxa"/>
          </w:tcPr>
          <w:p w:rsidR="00A73FF3" w:rsidRPr="00D26F12" w:rsidRDefault="00A73FF3" w:rsidP="00B14BF1">
            <w:pPr>
              <w:pStyle w:val="TableParagraph"/>
              <w:spacing w:line="265" w:lineRule="exact"/>
              <w:ind w:left="105"/>
              <w:rPr>
                <w:sz w:val="24"/>
              </w:rPr>
            </w:pPr>
            <w:r w:rsidRPr="00D26F12">
              <w:rPr>
                <w:sz w:val="24"/>
              </w:rPr>
              <w:lastRenderedPageBreak/>
              <w:t>перспективы их развития</w:t>
            </w:r>
          </w:p>
        </w:tc>
        <w:tc>
          <w:tcPr>
            <w:tcW w:w="3260" w:type="dxa"/>
          </w:tcPr>
          <w:p w:rsidR="00A73FF3" w:rsidRPr="00D26F12" w:rsidRDefault="00A73FF3" w:rsidP="00B14BF1">
            <w:pPr>
              <w:pStyle w:val="TableParagraph"/>
              <w:numPr>
                <w:ilvl w:val="0"/>
                <w:numId w:val="117"/>
              </w:numPr>
              <w:tabs>
                <w:tab w:val="left" w:pos="281"/>
                <w:tab w:val="left" w:pos="2321"/>
              </w:tabs>
              <w:spacing w:line="283" w:lineRule="exact"/>
              <w:ind w:hanging="175"/>
              <w:rPr>
                <w:sz w:val="24"/>
              </w:rPr>
            </w:pPr>
            <w:r w:rsidRPr="00D26F12">
              <w:rPr>
                <w:sz w:val="24"/>
              </w:rPr>
              <w:t>объясняет</w:t>
            </w:r>
            <w:r w:rsidRPr="00D26F12">
              <w:rPr>
                <w:sz w:val="24"/>
              </w:rPr>
              <w:tab/>
              <w:t>понятие</w:t>
            </w:r>
          </w:p>
          <w:p w:rsidR="00A73FF3" w:rsidRPr="00D26F12" w:rsidRDefault="00A73FF3" w:rsidP="00B14BF1">
            <w:pPr>
              <w:pStyle w:val="TableParagraph"/>
              <w:tabs>
                <w:tab w:val="left" w:pos="1739"/>
              </w:tabs>
              <w:ind w:left="105" w:right="98"/>
              <w:jc w:val="both"/>
              <w:rPr>
                <w:sz w:val="24"/>
                <w:lang w:val="ru-RU"/>
              </w:rPr>
            </w:pPr>
            <w:r w:rsidRPr="00D26F12">
              <w:rPr>
                <w:sz w:val="24"/>
                <w:lang w:val="ru-RU"/>
              </w:rPr>
              <w:t>«машина», характеризует технологические системы, преобразующие энергию в вид,</w:t>
            </w:r>
            <w:r w:rsidRPr="00D26F12">
              <w:rPr>
                <w:sz w:val="24"/>
                <w:lang w:val="ru-RU"/>
              </w:rPr>
              <w:tab/>
            </w:r>
            <w:r w:rsidRPr="00D26F12">
              <w:rPr>
                <w:spacing w:val="-3"/>
                <w:sz w:val="24"/>
                <w:lang w:val="ru-RU"/>
              </w:rPr>
              <w:t xml:space="preserve">необходимый </w:t>
            </w:r>
            <w:r w:rsidRPr="00D26F12">
              <w:rPr>
                <w:sz w:val="24"/>
                <w:lang w:val="ru-RU"/>
              </w:rPr>
              <w:t>потребителю;</w:t>
            </w:r>
          </w:p>
          <w:p w:rsidR="00A73FF3" w:rsidRPr="00D26F12" w:rsidRDefault="00A73FF3" w:rsidP="00B14BF1">
            <w:pPr>
              <w:pStyle w:val="TableParagraph"/>
              <w:numPr>
                <w:ilvl w:val="0"/>
                <w:numId w:val="117"/>
              </w:numPr>
              <w:tabs>
                <w:tab w:val="left" w:pos="281"/>
                <w:tab w:val="left" w:pos="2168"/>
              </w:tabs>
              <w:spacing w:line="292" w:lineRule="exact"/>
              <w:ind w:hanging="175"/>
              <w:rPr>
                <w:sz w:val="24"/>
              </w:rPr>
            </w:pPr>
            <w:r w:rsidRPr="00D26F12">
              <w:rPr>
                <w:sz w:val="24"/>
              </w:rPr>
              <w:t>объясняет</w:t>
            </w:r>
            <w:r w:rsidRPr="00D26F12">
              <w:rPr>
                <w:sz w:val="24"/>
              </w:rPr>
              <w:tab/>
              <w:t>сущность</w:t>
            </w:r>
          </w:p>
          <w:p w:rsidR="00A73FF3" w:rsidRPr="00D26F12" w:rsidRDefault="00A73FF3" w:rsidP="00B14BF1">
            <w:pPr>
              <w:pStyle w:val="TableParagraph"/>
              <w:tabs>
                <w:tab w:val="left" w:pos="3032"/>
              </w:tabs>
              <w:spacing w:line="274" w:lineRule="exact"/>
              <w:ind w:left="105"/>
              <w:rPr>
                <w:sz w:val="24"/>
              </w:rPr>
            </w:pPr>
            <w:r w:rsidRPr="00D26F12">
              <w:rPr>
                <w:sz w:val="24"/>
              </w:rPr>
              <w:t>управления</w:t>
            </w:r>
            <w:r w:rsidRPr="00D26F12">
              <w:rPr>
                <w:sz w:val="24"/>
              </w:rPr>
              <w:tab/>
              <w:t>в</w:t>
            </w:r>
          </w:p>
          <w:p w:rsidR="00A73FF3" w:rsidRPr="00D26F12" w:rsidRDefault="00A73FF3" w:rsidP="00B14BF1">
            <w:pPr>
              <w:pStyle w:val="TableParagraph"/>
              <w:tabs>
                <w:tab w:val="left" w:pos="2157"/>
                <w:tab w:val="left" w:pos="3019"/>
              </w:tabs>
              <w:ind w:left="105" w:right="99"/>
              <w:rPr>
                <w:sz w:val="24"/>
                <w:lang w:val="ru-RU"/>
              </w:rPr>
            </w:pPr>
            <w:r w:rsidRPr="00D26F12">
              <w:rPr>
                <w:sz w:val="24"/>
                <w:lang w:val="ru-RU"/>
              </w:rPr>
              <w:t>технологических</w:t>
            </w:r>
            <w:r w:rsidRPr="00D26F12">
              <w:rPr>
                <w:sz w:val="24"/>
                <w:lang w:val="ru-RU"/>
              </w:rPr>
              <w:tab/>
            </w:r>
            <w:r w:rsidRPr="00D26F12">
              <w:rPr>
                <w:spacing w:val="-3"/>
                <w:sz w:val="24"/>
                <w:lang w:val="ru-RU"/>
              </w:rPr>
              <w:t xml:space="preserve">системах, </w:t>
            </w:r>
            <w:r w:rsidRPr="00D26F12">
              <w:rPr>
                <w:sz w:val="24"/>
                <w:lang w:val="ru-RU"/>
              </w:rPr>
              <w:t>характеризует автоматические</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саморегулируемые</w:t>
            </w:r>
            <w:r w:rsidRPr="00D26F12">
              <w:rPr>
                <w:spacing w:val="-4"/>
                <w:sz w:val="24"/>
                <w:lang w:val="ru-RU"/>
              </w:rPr>
              <w:t xml:space="preserve"> </w:t>
            </w:r>
            <w:r w:rsidRPr="00D26F12">
              <w:rPr>
                <w:sz w:val="24"/>
                <w:lang w:val="ru-RU"/>
              </w:rPr>
              <w:t>системы;</w:t>
            </w:r>
          </w:p>
          <w:p w:rsidR="00A73FF3" w:rsidRPr="00D26F12" w:rsidRDefault="00A73FF3" w:rsidP="00B14BF1">
            <w:pPr>
              <w:pStyle w:val="TableParagraph"/>
              <w:spacing w:before="2" w:line="284" w:lineRule="exact"/>
              <w:ind w:left="105"/>
              <w:rPr>
                <w:rFonts w:ascii="Symbol" w:hAnsi="Symbol"/>
                <w:sz w:val="24"/>
              </w:rPr>
            </w:pPr>
            <w:r w:rsidRPr="00D26F12">
              <w:rPr>
                <w:rFonts w:ascii="Symbol" w:hAnsi="Symbol"/>
                <w:sz w:val="24"/>
              </w:rPr>
              <w:t></w:t>
            </w:r>
          </w:p>
        </w:tc>
        <w:tc>
          <w:tcPr>
            <w:tcW w:w="3119" w:type="dxa"/>
          </w:tcPr>
          <w:p w:rsidR="00A73FF3" w:rsidRPr="00D26F12" w:rsidRDefault="00A73FF3" w:rsidP="00B14BF1">
            <w:pPr>
              <w:pStyle w:val="TableParagraph"/>
              <w:tabs>
                <w:tab w:val="left" w:pos="1730"/>
                <w:tab w:val="left" w:pos="1769"/>
                <w:tab w:val="left" w:pos="1941"/>
                <w:tab w:val="left" w:pos="2160"/>
                <w:tab w:val="left" w:pos="2291"/>
              </w:tabs>
              <w:ind w:left="104" w:right="100"/>
              <w:rPr>
                <w:sz w:val="24"/>
                <w:lang w:val="ru-RU"/>
              </w:rPr>
            </w:pPr>
            <w:r w:rsidRPr="00D26F12">
              <w:rPr>
                <w:sz w:val="24"/>
                <w:lang w:val="ru-RU"/>
              </w:rPr>
              <w:t>технологий</w:t>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pacing w:val="-5"/>
                <w:sz w:val="24"/>
                <w:lang w:val="ru-RU"/>
              </w:rPr>
              <w:t xml:space="preserve">сферах </w:t>
            </w:r>
            <w:r w:rsidRPr="00D26F12">
              <w:rPr>
                <w:sz w:val="24"/>
                <w:lang w:val="ru-RU"/>
              </w:rPr>
              <w:t>медицины, производства и обработки</w:t>
            </w:r>
            <w:r w:rsidRPr="00D26F12">
              <w:rPr>
                <w:sz w:val="24"/>
                <w:lang w:val="ru-RU"/>
              </w:rPr>
              <w:tab/>
            </w:r>
            <w:r w:rsidRPr="00D26F12">
              <w:rPr>
                <w:sz w:val="24"/>
                <w:lang w:val="ru-RU"/>
              </w:rPr>
              <w:tab/>
            </w:r>
            <w:r w:rsidRPr="00D26F12">
              <w:rPr>
                <w:spacing w:val="-3"/>
                <w:sz w:val="24"/>
                <w:lang w:val="ru-RU"/>
              </w:rPr>
              <w:t xml:space="preserve">материалов, </w:t>
            </w:r>
            <w:r w:rsidRPr="00D26F12">
              <w:rPr>
                <w:sz w:val="24"/>
                <w:lang w:val="ru-RU"/>
              </w:rPr>
              <w:t>машиностроения, производства</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продуктов </w:t>
            </w:r>
            <w:r w:rsidRPr="00D26F12">
              <w:rPr>
                <w:sz w:val="24"/>
                <w:lang w:val="ru-RU"/>
              </w:rPr>
              <w:t>питания,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сервиса, </w:t>
            </w:r>
            <w:r w:rsidRPr="00D26F12">
              <w:rPr>
                <w:sz w:val="24"/>
                <w:lang w:val="ru-RU"/>
              </w:rPr>
              <w:t>информационной</w:t>
            </w:r>
            <w:r w:rsidRPr="00D26F12">
              <w:rPr>
                <w:spacing w:val="-2"/>
                <w:sz w:val="24"/>
                <w:lang w:val="ru-RU"/>
              </w:rPr>
              <w:t xml:space="preserve"> </w:t>
            </w:r>
            <w:r w:rsidRPr="00D26F12">
              <w:rPr>
                <w:sz w:val="24"/>
                <w:lang w:val="ru-RU"/>
              </w:rPr>
              <w:t>сфере.</w:t>
            </w:r>
          </w:p>
        </w:tc>
      </w:tr>
      <w:tr w:rsidR="00D26F12" w:rsidRPr="00D26F12" w:rsidTr="00B14BF1">
        <w:trPr>
          <w:trHeight w:val="10333"/>
        </w:trPr>
        <w:tc>
          <w:tcPr>
            <w:tcW w:w="3404" w:type="dxa"/>
          </w:tcPr>
          <w:p w:rsidR="00A73FF3" w:rsidRPr="00D26F12" w:rsidRDefault="00A73FF3" w:rsidP="00B14BF1">
            <w:pPr>
              <w:pStyle w:val="TableParagraph"/>
              <w:spacing w:line="263" w:lineRule="exact"/>
              <w:ind w:left="105"/>
              <w:rPr>
                <w:sz w:val="24"/>
                <w:lang w:val="ru-RU"/>
              </w:rPr>
            </w:pPr>
            <w:r w:rsidRPr="00D26F12">
              <w:rPr>
                <w:sz w:val="24"/>
                <w:lang w:val="ru-RU"/>
              </w:rPr>
              <w:t>Блок 2.</w:t>
            </w:r>
          </w:p>
          <w:p w:rsidR="00A73FF3" w:rsidRPr="00D26F12" w:rsidRDefault="00A73FF3" w:rsidP="00B14BF1">
            <w:pPr>
              <w:pStyle w:val="TableParagraph"/>
              <w:ind w:left="105" w:right="284"/>
              <w:rPr>
                <w:sz w:val="24"/>
                <w:lang w:val="ru-RU"/>
              </w:rPr>
            </w:pPr>
            <w:r w:rsidRPr="00D26F12">
              <w:rPr>
                <w:sz w:val="24"/>
                <w:lang w:val="ru-RU"/>
              </w:rPr>
              <w:t>Формирование технологической культуры и проектно-технологического мышления обучающихся</w:t>
            </w:r>
          </w:p>
        </w:tc>
        <w:tc>
          <w:tcPr>
            <w:tcW w:w="3260" w:type="dxa"/>
          </w:tcPr>
          <w:p w:rsidR="00A73FF3" w:rsidRPr="00D26F12" w:rsidRDefault="00A73FF3" w:rsidP="00B14BF1">
            <w:pPr>
              <w:pStyle w:val="TableParagraph"/>
              <w:numPr>
                <w:ilvl w:val="0"/>
                <w:numId w:val="116"/>
              </w:numPr>
              <w:tabs>
                <w:tab w:val="left" w:pos="281"/>
              </w:tabs>
              <w:ind w:right="314" w:firstLine="0"/>
              <w:rPr>
                <w:sz w:val="24"/>
                <w:lang w:val="ru-RU"/>
              </w:rPr>
            </w:pPr>
            <w:r w:rsidRPr="00D26F12">
              <w:rPr>
                <w:sz w:val="24"/>
                <w:lang w:val="ru-RU"/>
              </w:rPr>
              <w:t>осуществляет сборку электрических цепей по электрической схеме, проводит анализ</w:t>
            </w:r>
            <w:r w:rsidRPr="00D26F12">
              <w:rPr>
                <w:spacing w:val="-10"/>
                <w:sz w:val="24"/>
                <w:lang w:val="ru-RU"/>
              </w:rPr>
              <w:t xml:space="preserve"> </w:t>
            </w:r>
            <w:r w:rsidRPr="00D26F12">
              <w:rPr>
                <w:sz w:val="24"/>
                <w:lang w:val="ru-RU"/>
              </w:rPr>
              <w:t>неполадок электрической</w:t>
            </w:r>
            <w:r w:rsidRPr="00D26F12">
              <w:rPr>
                <w:spacing w:val="-1"/>
                <w:sz w:val="24"/>
                <w:lang w:val="ru-RU"/>
              </w:rPr>
              <w:t xml:space="preserve"> </w:t>
            </w:r>
            <w:r w:rsidRPr="00D26F12">
              <w:rPr>
                <w:sz w:val="24"/>
                <w:lang w:val="ru-RU"/>
              </w:rPr>
              <w:t>цепи;</w:t>
            </w:r>
          </w:p>
          <w:p w:rsidR="00A73FF3" w:rsidRPr="00D26F12" w:rsidRDefault="00A73FF3" w:rsidP="00B14BF1">
            <w:pPr>
              <w:pStyle w:val="TableParagraph"/>
              <w:numPr>
                <w:ilvl w:val="0"/>
                <w:numId w:val="116"/>
              </w:numPr>
              <w:tabs>
                <w:tab w:val="left" w:pos="281"/>
              </w:tabs>
              <w:ind w:right="148" w:firstLine="0"/>
              <w:rPr>
                <w:sz w:val="24"/>
                <w:lang w:val="ru-RU"/>
              </w:rPr>
            </w:pPr>
            <w:r w:rsidRPr="00D26F12">
              <w:rPr>
                <w:sz w:val="24"/>
                <w:lang w:val="ru-RU"/>
              </w:rPr>
              <w:t>осуществляет модификацию заданной электрической цепи в соответствии с</w:t>
            </w:r>
            <w:r w:rsidRPr="00D26F12">
              <w:rPr>
                <w:spacing w:val="-12"/>
                <w:sz w:val="24"/>
                <w:lang w:val="ru-RU"/>
              </w:rPr>
              <w:t xml:space="preserve"> </w:t>
            </w:r>
            <w:r w:rsidRPr="00D26F12">
              <w:rPr>
                <w:sz w:val="24"/>
                <w:lang w:val="ru-RU"/>
              </w:rPr>
              <w:t>поставленной задачей, конструирование электрических цепей в соответствии с</w:t>
            </w:r>
            <w:r w:rsidRPr="00D26F12">
              <w:rPr>
                <w:spacing w:val="-12"/>
                <w:sz w:val="24"/>
                <w:lang w:val="ru-RU"/>
              </w:rPr>
              <w:t xml:space="preserve"> </w:t>
            </w:r>
            <w:r w:rsidRPr="00D26F12">
              <w:rPr>
                <w:sz w:val="24"/>
                <w:lang w:val="ru-RU"/>
              </w:rPr>
              <w:t>поставленной задачей;</w:t>
            </w:r>
          </w:p>
          <w:p w:rsidR="00A73FF3" w:rsidRPr="00D26F12" w:rsidRDefault="00A73FF3" w:rsidP="00B14BF1">
            <w:pPr>
              <w:pStyle w:val="TableParagraph"/>
              <w:numPr>
                <w:ilvl w:val="0"/>
                <w:numId w:val="116"/>
              </w:numPr>
              <w:tabs>
                <w:tab w:val="left" w:pos="281"/>
              </w:tabs>
              <w:ind w:right="181" w:firstLine="0"/>
              <w:rPr>
                <w:sz w:val="24"/>
                <w:lang w:val="ru-RU"/>
              </w:rPr>
            </w:pPr>
            <w:r w:rsidRPr="00D26F12">
              <w:rPr>
                <w:sz w:val="24"/>
                <w:lang w:val="ru-RU"/>
              </w:rPr>
              <w:t>выполняет базовые операции редактора компьютерного трехмерного проектирования (на выбор образовательной организации);</w:t>
            </w:r>
          </w:p>
          <w:p w:rsidR="00A73FF3" w:rsidRPr="00D26F12" w:rsidRDefault="00A73FF3" w:rsidP="00B14BF1">
            <w:pPr>
              <w:pStyle w:val="TableParagraph"/>
              <w:numPr>
                <w:ilvl w:val="0"/>
                <w:numId w:val="116"/>
              </w:numPr>
              <w:tabs>
                <w:tab w:val="left" w:pos="281"/>
              </w:tabs>
              <w:ind w:right="325" w:firstLine="0"/>
              <w:rPr>
                <w:sz w:val="24"/>
                <w:lang w:val="ru-RU"/>
              </w:rPr>
            </w:pPr>
            <w:r w:rsidRPr="00D26F12">
              <w:rPr>
                <w:sz w:val="24"/>
                <w:lang w:val="ru-RU"/>
              </w:rPr>
              <w:t>конструирует простые системы с обратной связью на основе технических конструкторов;</w:t>
            </w:r>
          </w:p>
          <w:p w:rsidR="00A73FF3" w:rsidRPr="00D26F12" w:rsidRDefault="00A73FF3" w:rsidP="00B14BF1">
            <w:pPr>
              <w:pStyle w:val="TableParagraph"/>
              <w:numPr>
                <w:ilvl w:val="0"/>
                <w:numId w:val="116"/>
              </w:numPr>
              <w:tabs>
                <w:tab w:val="left" w:pos="281"/>
              </w:tabs>
              <w:ind w:right="277" w:firstLine="0"/>
              <w:rPr>
                <w:sz w:val="24"/>
                <w:lang w:val="ru-RU"/>
              </w:rPr>
            </w:pPr>
            <w:r w:rsidRPr="00D26F12">
              <w:rPr>
                <w:sz w:val="24"/>
                <w:lang w:val="ru-RU"/>
              </w:rPr>
              <w:t>следует технологии, в</w:t>
            </w:r>
            <w:r w:rsidRPr="00D26F12">
              <w:rPr>
                <w:spacing w:val="-8"/>
                <w:sz w:val="24"/>
                <w:lang w:val="ru-RU"/>
              </w:rPr>
              <w:t xml:space="preserve"> </w:t>
            </w:r>
            <w:r w:rsidRPr="00D26F12">
              <w:rPr>
                <w:sz w:val="24"/>
                <w:lang w:val="ru-RU"/>
              </w:rPr>
              <w:t>том числе, в процессе изготовления субъективно нового</w:t>
            </w:r>
            <w:r w:rsidRPr="00D26F12">
              <w:rPr>
                <w:spacing w:val="-1"/>
                <w:sz w:val="24"/>
                <w:lang w:val="ru-RU"/>
              </w:rPr>
              <w:t xml:space="preserve"> </w:t>
            </w:r>
            <w:r w:rsidRPr="00D26F12">
              <w:rPr>
                <w:sz w:val="24"/>
                <w:lang w:val="ru-RU"/>
              </w:rPr>
              <w:t>продукта;</w:t>
            </w:r>
          </w:p>
          <w:p w:rsidR="00A73FF3" w:rsidRPr="00D26F12" w:rsidRDefault="00A73FF3" w:rsidP="00B14BF1">
            <w:pPr>
              <w:pStyle w:val="TableParagraph"/>
              <w:numPr>
                <w:ilvl w:val="0"/>
                <w:numId w:val="116"/>
              </w:numPr>
              <w:tabs>
                <w:tab w:val="left" w:pos="281"/>
              </w:tabs>
              <w:ind w:right="101" w:firstLine="0"/>
              <w:rPr>
                <w:sz w:val="24"/>
                <w:lang w:val="ru-RU"/>
              </w:rPr>
            </w:pPr>
            <w:r w:rsidRPr="00D26F12">
              <w:rPr>
                <w:sz w:val="24"/>
                <w:lang w:val="ru-RU"/>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A73FF3" w:rsidRPr="00D26F12" w:rsidRDefault="00A73FF3" w:rsidP="00B14BF1">
            <w:pPr>
              <w:pStyle w:val="TableParagraph"/>
              <w:numPr>
                <w:ilvl w:val="0"/>
                <w:numId w:val="116"/>
              </w:numPr>
              <w:tabs>
                <w:tab w:val="left" w:pos="281"/>
              </w:tabs>
              <w:spacing w:line="237" w:lineRule="auto"/>
              <w:ind w:right="104" w:firstLine="0"/>
              <w:rPr>
                <w:sz w:val="24"/>
                <w:lang w:val="ru-RU"/>
              </w:rPr>
            </w:pPr>
            <w:r w:rsidRPr="00D26F12">
              <w:rPr>
                <w:sz w:val="24"/>
                <w:lang w:val="ru-RU"/>
              </w:rPr>
              <w:t>получил и</w:t>
            </w:r>
            <w:r w:rsidRPr="00D26F12">
              <w:rPr>
                <w:spacing w:val="-11"/>
                <w:sz w:val="24"/>
                <w:lang w:val="ru-RU"/>
              </w:rPr>
              <w:t xml:space="preserve"> </w:t>
            </w:r>
            <w:r w:rsidRPr="00D26F12">
              <w:rPr>
                <w:sz w:val="24"/>
                <w:lang w:val="ru-RU"/>
              </w:rPr>
              <w:t>проанализировал опыт разработки и</w:t>
            </w:r>
            <w:r w:rsidRPr="00D26F12">
              <w:rPr>
                <w:spacing w:val="-5"/>
                <w:sz w:val="24"/>
                <w:lang w:val="ru-RU"/>
              </w:rPr>
              <w:t xml:space="preserve"> </w:t>
            </w:r>
            <w:r w:rsidRPr="00D26F12">
              <w:rPr>
                <w:sz w:val="24"/>
                <w:lang w:val="ru-RU"/>
              </w:rPr>
              <w:t>создания</w:t>
            </w:r>
          </w:p>
          <w:p w:rsidR="00A73FF3" w:rsidRPr="00D26F12" w:rsidRDefault="00A73FF3" w:rsidP="00B14BF1">
            <w:pPr>
              <w:pStyle w:val="TableParagraph"/>
              <w:spacing w:line="269" w:lineRule="exact"/>
              <w:ind w:left="105"/>
              <w:rPr>
                <w:sz w:val="24"/>
              </w:rPr>
            </w:pPr>
            <w:r w:rsidRPr="00D26F12">
              <w:rPr>
                <w:sz w:val="24"/>
              </w:rPr>
              <w:t>изделия средствами учебного</w:t>
            </w:r>
          </w:p>
        </w:tc>
        <w:tc>
          <w:tcPr>
            <w:tcW w:w="3119" w:type="dxa"/>
          </w:tcPr>
          <w:p w:rsidR="00A73FF3" w:rsidRPr="00D26F12" w:rsidRDefault="00A73FF3" w:rsidP="00B14BF1">
            <w:pPr>
              <w:pStyle w:val="TableParagraph"/>
              <w:ind w:left="104" w:right="146"/>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260"/>
        <w:gridCol w:w="3119"/>
      </w:tblGrid>
      <w:tr w:rsidR="00D26F12" w:rsidRPr="00D26F12" w:rsidTr="00B14BF1">
        <w:trPr>
          <w:trHeight w:val="3607"/>
        </w:trPr>
        <w:tc>
          <w:tcPr>
            <w:tcW w:w="3404" w:type="dxa"/>
          </w:tcPr>
          <w:p w:rsidR="00A73FF3" w:rsidRPr="00D26F12" w:rsidRDefault="00A73FF3" w:rsidP="00B14BF1">
            <w:pPr>
              <w:pStyle w:val="TableParagraph"/>
              <w:rPr>
                <w:sz w:val="24"/>
                <w:lang w:val="ru-RU"/>
              </w:rPr>
            </w:pPr>
          </w:p>
        </w:tc>
        <w:tc>
          <w:tcPr>
            <w:tcW w:w="3260" w:type="dxa"/>
          </w:tcPr>
          <w:p w:rsidR="00A73FF3" w:rsidRPr="00D26F12" w:rsidRDefault="00A73FF3" w:rsidP="00B14BF1">
            <w:pPr>
              <w:pStyle w:val="TableParagraph"/>
              <w:ind w:left="105" w:right="215"/>
              <w:rPr>
                <w:sz w:val="24"/>
                <w:lang w:val="ru-RU"/>
              </w:rPr>
            </w:pPr>
            <w:r w:rsidRPr="00D26F12">
              <w:rPr>
                <w:sz w:val="24"/>
                <w:lang w:val="ru-RU"/>
              </w:rPr>
              <w:t>станка, управляемого программой компьютерного трехмерного проектирования;</w:t>
            </w:r>
          </w:p>
          <w:p w:rsidR="00A73FF3" w:rsidRPr="00D26F12" w:rsidRDefault="00A73FF3" w:rsidP="00B14BF1">
            <w:pPr>
              <w:pStyle w:val="TableParagraph"/>
              <w:numPr>
                <w:ilvl w:val="0"/>
                <w:numId w:val="115"/>
              </w:numPr>
              <w:tabs>
                <w:tab w:val="left" w:pos="281"/>
              </w:tabs>
              <w:ind w:right="104" w:firstLine="0"/>
              <w:rPr>
                <w:sz w:val="24"/>
                <w:lang w:val="ru-RU"/>
              </w:rPr>
            </w:pPr>
            <w:r w:rsidRPr="00D26F12">
              <w:rPr>
                <w:sz w:val="24"/>
                <w:lang w:val="ru-RU"/>
              </w:rPr>
              <w:t>получил и</w:t>
            </w:r>
            <w:r w:rsidRPr="00D26F12">
              <w:rPr>
                <w:spacing w:val="-11"/>
                <w:sz w:val="24"/>
                <w:lang w:val="ru-RU"/>
              </w:rPr>
              <w:t xml:space="preserve"> </w:t>
            </w:r>
            <w:r w:rsidRPr="00D26F12">
              <w:rPr>
                <w:sz w:val="24"/>
                <w:lang w:val="ru-RU"/>
              </w:rPr>
              <w:t>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tc>
        <w:tc>
          <w:tcPr>
            <w:tcW w:w="3119" w:type="dxa"/>
          </w:tcPr>
          <w:p w:rsidR="00A73FF3" w:rsidRPr="00D26F12" w:rsidRDefault="00A73FF3" w:rsidP="00B14BF1">
            <w:pPr>
              <w:pStyle w:val="TableParagraph"/>
              <w:rPr>
                <w:sz w:val="24"/>
                <w:lang w:val="ru-RU"/>
              </w:rPr>
            </w:pPr>
          </w:p>
        </w:tc>
      </w:tr>
      <w:tr w:rsidR="00A73FF3" w:rsidRPr="00D26F12" w:rsidTr="00B14BF1">
        <w:trPr>
          <w:trHeight w:val="7227"/>
        </w:trPr>
        <w:tc>
          <w:tcPr>
            <w:tcW w:w="3404" w:type="dxa"/>
          </w:tcPr>
          <w:p w:rsidR="00A73FF3" w:rsidRPr="00D26F12" w:rsidRDefault="00A73FF3" w:rsidP="00B14BF1">
            <w:pPr>
              <w:pStyle w:val="TableParagraph"/>
              <w:spacing w:line="263" w:lineRule="exact"/>
              <w:ind w:left="105"/>
              <w:rPr>
                <w:sz w:val="24"/>
                <w:lang w:val="ru-RU"/>
              </w:rPr>
            </w:pPr>
            <w:r w:rsidRPr="00D26F12">
              <w:rPr>
                <w:sz w:val="24"/>
                <w:lang w:val="ru-RU"/>
              </w:rPr>
              <w:t>Блок 3.</w:t>
            </w:r>
          </w:p>
          <w:p w:rsidR="00A73FF3" w:rsidRPr="00D26F12" w:rsidRDefault="00A73FF3" w:rsidP="00B14BF1">
            <w:pPr>
              <w:pStyle w:val="TableParagraph"/>
              <w:ind w:left="105" w:right="106"/>
              <w:rPr>
                <w:sz w:val="24"/>
                <w:lang w:val="ru-RU"/>
              </w:rPr>
            </w:pPr>
            <w:r w:rsidRPr="00D26F12">
              <w:rPr>
                <w:sz w:val="24"/>
                <w:lang w:val="ru-RU"/>
              </w:rPr>
              <w:t>Построение образовательных траекторий и планов в области профессионального самоопределения</w:t>
            </w:r>
          </w:p>
        </w:tc>
        <w:tc>
          <w:tcPr>
            <w:tcW w:w="3260" w:type="dxa"/>
          </w:tcPr>
          <w:p w:rsidR="00A73FF3" w:rsidRPr="00D26F12" w:rsidRDefault="00A73FF3" w:rsidP="00B14BF1">
            <w:pPr>
              <w:pStyle w:val="TableParagraph"/>
              <w:numPr>
                <w:ilvl w:val="0"/>
                <w:numId w:val="114"/>
              </w:numPr>
              <w:tabs>
                <w:tab w:val="left" w:pos="281"/>
              </w:tabs>
              <w:ind w:right="158" w:firstLine="0"/>
              <w:rPr>
                <w:sz w:val="24"/>
                <w:lang w:val="ru-RU"/>
              </w:rPr>
            </w:pPr>
            <w:r w:rsidRPr="00D26F12">
              <w:rPr>
                <w:sz w:val="24"/>
                <w:lang w:val="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w:t>
            </w:r>
            <w:r w:rsidRPr="00D26F12">
              <w:rPr>
                <w:spacing w:val="-2"/>
                <w:sz w:val="24"/>
                <w:lang w:val="ru-RU"/>
              </w:rPr>
              <w:t xml:space="preserve"> </w:t>
            </w:r>
            <w:r w:rsidRPr="00D26F12">
              <w:rPr>
                <w:sz w:val="24"/>
                <w:lang w:val="ru-RU"/>
              </w:rPr>
              <w:t>проживания;</w:t>
            </w:r>
          </w:p>
          <w:p w:rsidR="00A73FF3" w:rsidRPr="00D26F12" w:rsidRDefault="00A73FF3" w:rsidP="00B14BF1">
            <w:pPr>
              <w:pStyle w:val="TableParagraph"/>
              <w:numPr>
                <w:ilvl w:val="0"/>
                <w:numId w:val="114"/>
              </w:numPr>
              <w:tabs>
                <w:tab w:val="left" w:pos="281"/>
              </w:tabs>
              <w:ind w:right="158" w:firstLine="0"/>
              <w:rPr>
                <w:sz w:val="24"/>
                <w:lang w:val="ru-RU"/>
              </w:rPr>
            </w:pPr>
            <w:r w:rsidRPr="00D26F12">
              <w:rPr>
                <w:sz w:val="24"/>
                <w:lang w:val="ru-RU"/>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3FF3" w:rsidRPr="00D26F12" w:rsidRDefault="00A73FF3" w:rsidP="00B14BF1">
            <w:pPr>
              <w:pStyle w:val="TableParagraph"/>
              <w:numPr>
                <w:ilvl w:val="0"/>
                <w:numId w:val="114"/>
              </w:numPr>
              <w:tabs>
                <w:tab w:val="left" w:pos="281"/>
              </w:tabs>
              <w:ind w:right="110" w:firstLine="0"/>
              <w:rPr>
                <w:sz w:val="24"/>
                <w:lang w:val="ru-RU"/>
              </w:rPr>
            </w:pPr>
            <w:r w:rsidRPr="00D26F12">
              <w:rPr>
                <w:sz w:val="24"/>
                <w:lang w:val="ru-RU"/>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w:t>
            </w:r>
            <w:r w:rsidRPr="00D26F12">
              <w:rPr>
                <w:spacing w:val="1"/>
                <w:sz w:val="24"/>
                <w:lang w:val="ru-RU"/>
              </w:rPr>
              <w:t xml:space="preserve"> </w:t>
            </w:r>
            <w:r w:rsidRPr="00D26F12">
              <w:rPr>
                <w:sz w:val="24"/>
                <w:lang w:val="ru-RU"/>
              </w:rPr>
              <w:t>профессий;</w:t>
            </w:r>
          </w:p>
        </w:tc>
        <w:tc>
          <w:tcPr>
            <w:tcW w:w="3119" w:type="dxa"/>
          </w:tcPr>
          <w:p w:rsidR="00A73FF3" w:rsidRPr="00D26F12" w:rsidRDefault="00A73FF3" w:rsidP="00B14BF1">
            <w:pPr>
              <w:pStyle w:val="TableParagraph"/>
              <w:ind w:left="104" w:right="146"/>
              <w:rPr>
                <w:sz w:val="24"/>
                <w:lang w:val="ru-RU"/>
              </w:rPr>
            </w:pPr>
            <w:r w:rsidRPr="00D26F12">
              <w:rPr>
                <w:sz w:val="24"/>
                <w:lang w:val="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tc>
      </w:tr>
    </w:tbl>
    <w:p w:rsidR="00A73FF3" w:rsidRPr="00D26F12" w:rsidRDefault="00A73FF3" w:rsidP="00A73FF3">
      <w:pPr>
        <w:pStyle w:val="a4"/>
        <w:ind w:left="0"/>
        <w:rPr>
          <w:b/>
          <w:sz w:val="20"/>
        </w:rPr>
      </w:pPr>
    </w:p>
    <w:p w:rsidR="00A73FF3" w:rsidRPr="00D26F12" w:rsidRDefault="00A73FF3" w:rsidP="00A73FF3">
      <w:pPr>
        <w:pStyle w:val="a4"/>
        <w:ind w:left="0"/>
        <w:rPr>
          <w:b/>
          <w:sz w:val="23"/>
        </w:rPr>
      </w:pPr>
    </w:p>
    <w:p w:rsidR="00A73FF3" w:rsidRPr="00D26F12" w:rsidRDefault="00A73FF3" w:rsidP="00A73FF3">
      <w:pPr>
        <w:pStyle w:val="a4"/>
        <w:ind w:right="850" w:firstLine="707"/>
        <w:jc w:val="both"/>
      </w:pPr>
      <w:r w:rsidRPr="00D26F12">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w:t>
      </w:r>
    </w:p>
    <w:p w:rsidR="00A73FF3" w:rsidRPr="00D26F12" w:rsidRDefault="00A73FF3" w:rsidP="00A73FF3">
      <w:pPr>
        <w:pStyle w:val="a4"/>
      </w:pPr>
      <w:r w:rsidRPr="00D26F12">
        <w:t>«Технология», планируемые результаты освоения предмета «Технология» отражают:</w:t>
      </w:r>
    </w:p>
    <w:p w:rsidR="00A73FF3" w:rsidRPr="00D26F12" w:rsidRDefault="00A73FF3" w:rsidP="00A73FF3">
      <w:pPr>
        <w:pStyle w:val="a6"/>
        <w:numPr>
          <w:ilvl w:val="1"/>
          <w:numId w:val="175"/>
        </w:numPr>
        <w:tabs>
          <w:tab w:val="left" w:pos="2676"/>
        </w:tabs>
        <w:spacing w:before="2"/>
        <w:ind w:right="849" w:firstLine="708"/>
        <w:jc w:val="both"/>
        <w:rPr>
          <w:sz w:val="24"/>
        </w:rPr>
      </w:pPr>
      <w:r w:rsidRPr="00D26F12">
        <w:rPr>
          <w:sz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3FF3" w:rsidRPr="00D26F12" w:rsidRDefault="00A73FF3" w:rsidP="00A73FF3">
      <w:pPr>
        <w:jc w:val="both"/>
        <w:rPr>
          <w:sz w:val="24"/>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1"/>
          <w:numId w:val="175"/>
        </w:numPr>
        <w:tabs>
          <w:tab w:val="left" w:pos="2676"/>
        </w:tabs>
        <w:spacing w:before="88"/>
        <w:ind w:right="850" w:firstLine="708"/>
        <w:jc w:val="both"/>
        <w:rPr>
          <w:sz w:val="24"/>
        </w:rPr>
      </w:pPr>
      <w:r w:rsidRPr="00D26F12">
        <w:rPr>
          <w:sz w:val="24"/>
        </w:rPr>
        <w:lastRenderedPageBreak/>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w:t>
      </w:r>
      <w:r w:rsidRPr="00D26F12">
        <w:rPr>
          <w:spacing w:val="-1"/>
          <w:sz w:val="24"/>
        </w:rPr>
        <w:t xml:space="preserve"> </w:t>
      </w:r>
      <w:r w:rsidRPr="00D26F12">
        <w:rPr>
          <w:sz w:val="24"/>
        </w:rPr>
        <w:t>труда;</w:t>
      </w:r>
    </w:p>
    <w:p w:rsidR="00A73FF3" w:rsidRPr="00D26F12" w:rsidRDefault="00A73FF3" w:rsidP="00A73FF3">
      <w:pPr>
        <w:pStyle w:val="a6"/>
        <w:numPr>
          <w:ilvl w:val="1"/>
          <w:numId w:val="175"/>
        </w:numPr>
        <w:tabs>
          <w:tab w:val="left" w:pos="2676"/>
        </w:tabs>
        <w:spacing w:before="4" w:line="237" w:lineRule="auto"/>
        <w:ind w:right="852" w:firstLine="708"/>
        <w:jc w:val="both"/>
        <w:rPr>
          <w:sz w:val="24"/>
        </w:rPr>
      </w:pPr>
      <w:r w:rsidRPr="00D26F12">
        <w:rPr>
          <w:sz w:val="24"/>
        </w:rPr>
        <w:t>овладение средствами и формами графического отображения объектов или процессов, правилами выполнения графической</w:t>
      </w:r>
      <w:r w:rsidRPr="00D26F12">
        <w:rPr>
          <w:spacing w:val="-2"/>
          <w:sz w:val="24"/>
        </w:rPr>
        <w:t xml:space="preserve"> </w:t>
      </w:r>
      <w:r w:rsidRPr="00D26F12">
        <w:rPr>
          <w:sz w:val="24"/>
        </w:rPr>
        <w:t>документации;</w:t>
      </w:r>
    </w:p>
    <w:p w:rsidR="00A73FF3" w:rsidRPr="00D26F12" w:rsidRDefault="00A73FF3" w:rsidP="00A73FF3">
      <w:pPr>
        <w:pStyle w:val="a6"/>
        <w:numPr>
          <w:ilvl w:val="1"/>
          <w:numId w:val="175"/>
        </w:numPr>
        <w:tabs>
          <w:tab w:val="left" w:pos="2676"/>
        </w:tabs>
        <w:spacing w:before="5" w:line="237" w:lineRule="auto"/>
        <w:ind w:right="857" w:firstLine="708"/>
        <w:jc w:val="both"/>
        <w:rPr>
          <w:sz w:val="24"/>
        </w:rPr>
      </w:pPr>
      <w:r w:rsidRPr="00D26F12">
        <w:rPr>
          <w:sz w:val="24"/>
        </w:rPr>
        <w:t>формирование умений устанавливать взаимосвязь знаний по разным учебным предметам для решения прикладных учебных</w:t>
      </w:r>
      <w:r w:rsidRPr="00D26F12">
        <w:rPr>
          <w:spacing w:val="1"/>
          <w:sz w:val="24"/>
        </w:rPr>
        <w:t xml:space="preserve"> </w:t>
      </w:r>
      <w:r w:rsidRPr="00D26F12">
        <w:rPr>
          <w:sz w:val="24"/>
        </w:rPr>
        <w:t>задач;</w:t>
      </w:r>
    </w:p>
    <w:p w:rsidR="00A73FF3" w:rsidRPr="00D26F12" w:rsidRDefault="00A73FF3" w:rsidP="00A73FF3">
      <w:pPr>
        <w:pStyle w:val="a6"/>
        <w:numPr>
          <w:ilvl w:val="1"/>
          <w:numId w:val="175"/>
        </w:numPr>
        <w:tabs>
          <w:tab w:val="left" w:pos="2676"/>
        </w:tabs>
        <w:spacing w:before="4" w:line="237" w:lineRule="auto"/>
        <w:ind w:right="852" w:firstLine="708"/>
        <w:jc w:val="both"/>
        <w:rPr>
          <w:sz w:val="24"/>
        </w:rPr>
      </w:pPr>
      <w:r w:rsidRPr="00D26F12">
        <w:rPr>
          <w:sz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sidRPr="00D26F12">
        <w:rPr>
          <w:spacing w:val="-10"/>
          <w:sz w:val="24"/>
        </w:rPr>
        <w:t xml:space="preserve"> </w:t>
      </w:r>
      <w:r w:rsidRPr="00D26F12">
        <w:rPr>
          <w:sz w:val="24"/>
        </w:rPr>
        <w:t>обслуживания;</w:t>
      </w:r>
    </w:p>
    <w:p w:rsidR="00A73FF3" w:rsidRPr="00D26F12" w:rsidRDefault="00A73FF3" w:rsidP="00A73FF3">
      <w:pPr>
        <w:pStyle w:val="a6"/>
        <w:numPr>
          <w:ilvl w:val="1"/>
          <w:numId w:val="175"/>
        </w:numPr>
        <w:tabs>
          <w:tab w:val="left" w:pos="2676"/>
        </w:tabs>
        <w:spacing w:before="7" w:line="237" w:lineRule="auto"/>
        <w:ind w:right="846" w:firstLine="708"/>
        <w:jc w:val="both"/>
        <w:rPr>
          <w:sz w:val="24"/>
        </w:rPr>
      </w:pPr>
      <w:r w:rsidRPr="00D26F12">
        <w:rPr>
          <w:sz w:val="24"/>
        </w:rPr>
        <w:t>формирование представлений о мире профессий, связанных с изучаемыми технологиями, их востребованности на рынке</w:t>
      </w:r>
      <w:r w:rsidRPr="00D26F12">
        <w:rPr>
          <w:spacing w:val="-5"/>
          <w:sz w:val="24"/>
        </w:rPr>
        <w:t xml:space="preserve"> </w:t>
      </w:r>
      <w:r w:rsidRPr="00D26F12">
        <w:rPr>
          <w:sz w:val="24"/>
        </w:rPr>
        <w:t>труда.</w:t>
      </w:r>
    </w:p>
    <w:p w:rsidR="00A73FF3" w:rsidRPr="00D26F12" w:rsidRDefault="00A73FF3" w:rsidP="00A73FF3">
      <w:pPr>
        <w:pStyle w:val="a4"/>
        <w:tabs>
          <w:tab w:val="left" w:pos="3042"/>
          <w:tab w:val="left" w:pos="4795"/>
          <w:tab w:val="left" w:pos="5845"/>
          <w:tab w:val="left" w:pos="7466"/>
          <w:tab w:val="left" w:pos="8915"/>
          <w:tab w:val="left" w:pos="10082"/>
        </w:tabs>
        <w:ind w:left="2390"/>
      </w:pPr>
      <w:r w:rsidRPr="00D26F12">
        <w:t>При</w:t>
      </w:r>
      <w:r w:rsidRPr="00D26F12">
        <w:tab/>
        <w:t>формировании</w:t>
      </w:r>
      <w:r w:rsidRPr="00D26F12">
        <w:tab/>
        <w:t>перечня</w:t>
      </w:r>
      <w:r w:rsidRPr="00D26F12">
        <w:tab/>
        <w:t>планируемых</w:t>
      </w:r>
      <w:r w:rsidRPr="00D26F12">
        <w:tab/>
        <w:t>результатов</w:t>
      </w:r>
      <w:r w:rsidRPr="00D26F12">
        <w:tab/>
        <w:t>освоения</w:t>
      </w:r>
      <w:r w:rsidRPr="00D26F12">
        <w:tab/>
        <w:t>предмета</w:t>
      </w:r>
    </w:p>
    <w:p w:rsidR="00A73FF3" w:rsidRPr="00D26F12" w:rsidRDefault="00A73FF3" w:rsidP="00A73FF3">
      <w:pPr>
        <w:pStyle w:val="a4"/>
        <w:spacing w:before="1"/>
        <w:ind w:right="851"/>
        <w:jc w:val="both"/>
      </w:pPr>
      <w:r w:rsidRPr="00D26F12">
        <w:t>«Технология»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A73FF3" w:rsidRPr="00D26F12" w:rsidRDefault="00A73FF3" w:rsidP="00A73FF3">
      <w:pPr>
        <w:pStyle w:val="1"/>
        <w:spacing w:before="5" w:line="240" w:lineRule="auto"/>
        <w:ind w:left="1682" w:right="848" w:firstLine="707"/>
        <w:jc w:val="both"/>
      </w:pPr>
      <w:r w:rsidRPr="00D26F12">
        <w:t>Результаты, заявленные образовательной программой «Технология» по блокам содержания</w:t>
      </w:r>
    </w:p>
    <w:p w:rsidR="00A73FF3" w:rsidRPr="00D26F12" w:rsidRDefault="00A73FF3" w:rsidP="00A73FF3">
      <w:pPr>
        <w:ind w:left="1682" w:right="854" w:firstLine="707"/>
        <w:jc w:val="both"/>
        <w:rPr>
          <w:b/>
          <w:sz w:val="24"/>
        </w:rPr>
      </w:pPr>
      <w:r w:rsidRPr="00D26F12">
        <w:rPr>
          <w:b/>
          <w:sz w:val="24"/>
        </w:rPr>
        <w:t>Современные материальные, информационные и гуманитарные технологии и перспективы их развития</w:t>
      </w:r>
    </w:p>
    <w:p w:rsidR="00A73FF3" w:rsidRPr="00D26F12" w:rsidRDefault="00A73FF3" w:rsidP="00A73FF3">
      <w:pPr>
        <w:pStyle w:val="a4"/>
        <w:spacing w:line="271" w:lineRule="exact"/>
        <w:ind w:left="2390"/>
      </w:pPr>
      <w:r w:rsidRPr="00D26F12">
        <w:t>Выпускник научится:</w:t>
      </w:r>
    </w:p>
    <w:p w:rsidR="00A73FF3" w:rsidRPr="00D26F12" w:rsidRDefault="00A73FF3" w:rsidP="00A73FF3">
      <w:pPr>
        <w:pStyle w:val="a6"/>
        <w:numPr>
          <w:ilvl w:val="1"/>
          <w:numId w:val="175"/>
        </w:numPr>
        <w:tabs>
          <w:tab w:val="left" w:pos="2676"/>
        </w:tabs>
        <w:spacing w:before="4" w:line="237" w:lineRule="auto"/>
        <w:ind w:right="850" w:firstLine="708"/>
        <w:jc w:val="both"/>
        <w:rPr>
          <w:sz w:val="24"/>
        </w:rPr>
      </w:pPr>
      <w:r w:rsidRPr="00D26F12">
        <w:rPr>
          <w:sz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w:t>
      </w:r>
      <w:r w:rsidRPr="00D26F12">
        <w:rPr>
          <w:spacing w:val="-1"/>
          <w:sz w:val="24"/>
        </w:rPr>
        <w:t xml:space="preserve"> </w:t>
      </w:r>
      <w:r w:rsidRPr="00D26F12">
        <w:rPr>
          <w:sz w:val="24"/>
        </w:rPr>
        <w:t>нанотехнологии;</w:t>
      </w:r>
    </w:p>
    <w:p w:rsidR="00A73FF3" w:rsidRPr="00D26F12" w:rsidRDefault="00A73FF3" w:rsidP="00A73FF3">
      <w:pPr>
        <w:pStyle w:val="a6"/>
        <w:numPr>
          <w:ilvl w:val="1"/>
          <w:numId w:val="175"/>
        </w:numPr>
        <w:tabs>
          <w:tab w:val="left" w:pos="2676"/>
        </w:tabs>
        <w:spacing w:before="8" w:line="237" w:lineRule="auto"/>
        <w:ind w:right="850" w:firstLine="708"/>
        <w:jc w:val="both"/>
        <w:rPr>
          <w:sz w:val="24"/>
        </w:rPr>
      </w:pPr>
      <w:r w:rsidRPr="00D26F12">
        <w:rPr>
          <w:sz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sidRPr="00D26F12">
        <w:rPr>
          <w:spacing w:val="-1"/>
          <w:sz w:val="24"/>
        </w:rPr>
        <w:t xml:space="preserve"> </w:t>
      </w:r>
      <w:r w:rsidRPr="00D26F12">
        <w:rPr>
          <w:sz w:val="24"/>
        </w:rPr>
        <w:t>нанотехнологии;</w:t>
      </w:r>
    </w:p>
    <w:p w:rsidR="00A73FF3" w:rsidRPr="00D26F12" w:rsidRDefault="00A73FF3" w:rsidP="00A73FF3">
      <w:pPr>
        <w:pStyle w:val="a6"/>
        <w:numPr>
          <w:ilvl w:val="1"/>
          <w:numId w:val="175"/>
        </w:numPr>
        <w:tabs>
          <w:tab w:val="left" w:pos="2676"/>
        </w:tabs>
        <w:spacing w:before="5"/>
        <w:ind w:right="853" w:firstLine="708"/>
        <w:jc w:val="both"/>
        <w:rPr>
          <w:sz w:val="24"/>
        </w:rPr>
      </w:pPr>
      <w:r w:rsidRPr="00D26F12">
        <w:rPr>
          <w:sz w:val="24"/>
        </w:rPr>
        <w:t>объяснятьна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w:t>
      </w:r>
      <w:r w:rsidRPr="00D26F12">
        <w:rPr>
          <w:spacing w:val="-1"/>
          <w:sz w:val="24"/>
        </w:rPr>
        <w:t xml:space="preserve"> </w:t>
      </w:r>
      <w:r w:rsidRPr="00D26F12">
        <w:rPr>
          <w:sz w:val="24"/>
        </w:rPr>
        <w:t>ихтехнологическойчистоты;</w:t>
      </w:r>
    </w:p>
    <w:p w:rsidR="00A73FF3" w:rsidRPr="00D26F12" w:rsidRDefault="00A73FF3" w:rsidP="00A73FF3">
      <w:pPr>
        <w:pStyle w:val="a6"/>
        <w:numPr>
          <w:ilvl w:val="1"/>
          <w:numId w:val="175"/>
        </w:numPr>
        <w:tabs>
          <w:tab w:val="left" w:pos="2676"/>
        </w:tabs>
        <w:spacing w:before="4" w:line="237" w:lineRule="auto"/>
        <w:ind w:right="853" w:firstLine="708"/>
        <w:jc w:val="both"/>
        <w:rPr>
          <w:sz w:val="24"/>
        </w:rPr>
      </w:pPr>
      <w:r w:rsidRPr="00D26F12">
        <w:rPr>
          <w:sz w:val="24"/>
        </w:rPr>
        <w:t>проводить мониторинг развития технологий произвольно избранной отрасли на основе работы с информационными источниками различных</w:t>
      </w:r>
      <w:r w:rsidRPr="00D26F12">
        <w:rPr>
          <w:spacing w:val="-7"/>
          <w:sz w:val="24"/>
        </w:rPr>
        <w:t xml:space="preserve"> </w:t>
      </w:r>
      <w:r w:rsidRPr="00D26F12">
        <w:rPr>
          <w:sz w:val="24"/>
        </w:rPr>
        <w:t>видов.</w:t>
      </w:r>
    </w:p>
    <w:p w:rsidR="00A73FF3" w:rsidRPr="00D26F12" w:rsidRDefault="00A73FF3" w:rsidP="00A73FF3">
      <w:pPr>
        <w:pStyle w:val="1"/>
        <w:spacing w:before="5" w:line="275" w:lineRule="exact"/>
      </w:pPr>
      <w:r w:rsidRPr="00D26F12">
        <w:t>Выпускник получит возможность научиться:</w:t>
      </w:r>
    </w:p>
    <w:p w:rsidR="00A73FF3" w:rsidRPr="00D26F12" w:rsidRDefault="00A73FF3" w:rsidP="00A73FF3">
      <w:pPr>
        <w:pStyle w:val="a6"/>
        <w:numPr>
          <w:ilvl w:val="1"/>
          <w:numId w:val="175"/>
        </w:numPr>
        <w:tabs>
          <w:tab w:val="left" w:pos="2676"/>
        </w:tabs>
        <w:spacing w:before="1" w:line="237" w:lineRule="auto"/>
        <w:ind w:right="850" w:firstLine="708"/>
        <w:jc w:val="both"/>
        <w:rPr>
          <w:i/>
          <w:sz w:val="24"/>
        </w:rPr>
      </w:pPr>
      <w:r w:rsidRPr="00D26F12">
        <w:rPr>
          <w:i/>
          <w:sz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Pr="00D26F12">
        <w:rPr>
          <w:i/>
          <w:spacing w:val="-15"/>
          <w:sz w:val="24"/>
        </w:rPr>
        <w:t xml:space="preserve"> </w:t>
      </w:r>
      <w:r w:rsidRPr="00D26F12">
        <w:rPr>
          <w:i/>
          <w:sz w:val="24"/>
        </w:rPr>
        <w:t>сфере.</w:t>
      </w:r>
    </w:p>
    <w:p w:rsidR="00A73FF3" w:rsidRPr="00D26F12" w:rsidRDefault="00A73FF3" w:rsidP="00A73FF3">
      <w:pPr>
        <w:pStyle w:val="1"/>
        <w:spacing w:before="8" w:line="240" w:lineRule="auto"/>
        <w:ind w:left="1682" w:right="851" w:firstLine="707"/>
        <w:jc w:val="both"/>
      </w:pPr>
      <w:r w:rsidRPr="00D26F12">
        <w:t>Формирование технологической культуры и проектно-технологического мышления обучающихся</w:t>
      </w:r>
    </w:p>
    <w:p w:rsidR="00A73FF3" w:rsidRPr="00D26F12" w:rsidRDefault="00A73FF3" w:rsidP="00A73FF3">
      <w:pPr>
        <w:pStyle w:val="a4"/>
        <w:spacing w:line="271" w:lineRule="exact"/>
        <w:ind w:left="2390"/>
      </w:pPr>
      <w:r w:rsidRPr="00D26F12">
        <w:t>Выпускник научится:</w:t>
      </w:r>
    </w:p>
    <w:p w:rsidR="00A73FF3" w:rsidRPr="00D26F12" w:rsidRDefault="00A73FF3" w:rsidP="00A73FF3">
      <w:pPr>
        <w:pStyle w:val="a6"/>
        <w:numPr>
          <w:ilvl w:val="1"/>
          <w:numId w:val="175"/>
        </w:numPr>
        <w:tabs>
          <w:tab w:val="left" w:pos="2676"/>
        </w:tabs>
        <w:spacing w:before="4" w:line="237" w:lineRule="auto"/>
        <w:ind w:right="854" w:firstLine="708"/>
        <w:jc w:val="both"/>
        <w:rPr>
          <w:sz w:val="24"/>
        </w:rPr>
      </w:pPr>
      <w:r w:rsidRPr="00D26F12">
        <w:rPr>
          <w:sz w:val="24"/>
        </w:rPr>
        <w:t>следовать технологии, в том числе в процессе изготовления субъективно нового продукта;</w:t>
      </w:r>
    </w:p>
    <w:p w:rsidR="00A73FF3" w:rsidRPr="00D26F12" w:rsidRDefault="00A73FF3" w:rsidP="00A73FF3">
      <w:pPr>
        <w:pStyle w:val="a6"/>
        <w:numPr>
          <w:ilvl w:val="1"/>
          <w:numId w:val="175"/>
        </w:numPr>
        <w:tabs>
          <w:tab w:val="left" w:pos="2676"/>
        </w:tabs>
        <w:spacing w:before="5" w:line="237" w:lineRule="auto"/>
        <w:ind w:right="854" w:firstLine="708"/>
        <w:jc w:val="both"/>
        <w:rPr>
          <w:sz w:val="24"/>
        </w:rPr>
      </w:pPr>
      <w:r w:rsidRPr="00D26F12">
        <w:rPr>
          <w:sz w:val="24"/>
        </w:rPr>
        <w:t>оцениватьусловия применимости технологии в том числе с позиций экологической</w:t>
      </w:r>
      <w:r w:rsidRPr="00D26F12">
        <w:rPr>
          <w:spacing w:val="-1"/>
          <w:sz w:val="24"/>
        </w:rPr>
        <w:t xml:space="preserve"> </w:t>
      </w:r>
      <w:r w:rsidRPr="00D26F12">
        <w:rPr>
          <w:sz w:val="24"/>
        </w:rPr>
        <w:t>защищенности;</w:t>
      </w:r>
    </w:p>
    <w:p w:rsidR="00A73FF3" w:rsidRPr="00D26F12" w:rsidRDefault="00A73FF3" w:rsidP="00A73FF3">
      <w:pPr>
        <w:pStyle w:val="a6"/>
        <w:numPr>
          <w:ilvl w:val="1"/>
          <w:numId w:val="175"/>
        </w:numPr>
        <w:tabs>
          <w:tab w:val="left" w:pos="2676"/>
        </w:tabs>
        <w:spacing w:before="4" w:line="237" w:lineRule="auto"/>
        <w:ind w:right="844" w:firstLine="708"/>
        <w:jc w:val="both"/>
        <w:rPr>
          <w:sz w:val="24"/>
        </w:rPr>
      </w:pPr>
      <w:r w:rsidRPr="00D26F12">
        <w:rPr>
          <w:sz w:val="24"/>
        </w:rPr>
        <w:t>прогнозировать по известной технологии выходы (характеристики продукта) в зависимости</w:t>
      </w:r>
      <w:r w:rsidRPr="00D26F12">
        <w:rPr>
          <w:spacing w:val="29"/>
          <w:sz w:val="24"/>
        </w:rPr>
        <w:t xml:space="preserve"> </w:t>
      </w:r>
      <w:r w:rsidRPr="00D26F12">
        <w:rPr>
          <w:sz w:val="24"/>
        </w:rPr>
        <w:t>от</w:t>
      </w:r>
      <w:r w:rsidRPr="00D26F12">
        <w:rPr>
          <w:spacing w:val="30"/>
          <w:sz w:val="24"/>
        </w:rPr>
        <w:t xml:space="preserve"> </w:t>
      </w:r>
      <w:r w:rsidRPr="00D26F12">
        <w:rPr>
          <w:sz w:val="24"/>
        </w:rPr>
        <w:t>изменения</w:t>
      </w:r>
      <w:r w:rsidRPr="00D26F12">
        <w:rPr>
          <w:spacing w:val="29"/>
          <w:sz w:val="24"/>
        </w:rPr>
        <w:t xml:space="preserve"> </w:t>
      </w:r>
      <w:r w:rsidRPr="00D26F12">
        <w:rPr>
          <w:sz w:val="24"/>
        </w:rPr>
        <w:t>входов</w:t>
      </w:r>
      <w:r w:rsidRPr="00D26F12">
        <w:rPr>
          <w:spacing w:val="29"/>
          <w:sz w:val="24"/>
        </w:rPr>
        <w:t xml:space="preserve"> </w:t>
      </w:r>
      <w:r w:rsidRPr="00D26F12">
        <w:rPr>
          <w:sz w:val="24"/>
        </w:rPr>
        <w:t>/</w:t>
      </w:r>
      <w:r w:rsidRPr="00D26F12">
        <w:rPr>
          <w:spacing w:val="29"/>
          <w:sz w:val="24"/>
        </w:rPr>
        <w:t xml:space="preserve"> </w:t>
      </w:r>
      <w:r w:rsidRPr="00D26F12">
        <w:rPr>
          <w:sz w:val="24"/>
        </w:rPr>
        <w:t>параметров</w:t>
      </w:r>
      <w:r w:rsidRPr="00D26F12">
        <w:rPr>
          <w:spacing w:val="29"/>
          <w:sz w:val="24"/>
        </w:rPr>
        <w:t xml:space="preserve"> </w:t>
      </w:r>
      <w:r w:rsidRPr="00D26F12">
        <w:rPr>
          <w:sz w:val="24"/>
        </w:rPr>
        <w:t>/</w:t>
      </w:r>
      <w:r w:rsidRPr="00D26F12">
        <w:rPr>
          <w:spacing w:val="30"/>
          <w:sz w:val="24"/>
        </w:rPr>
        <w:t xml:space="preserve"> </w:t>
      </w:r>
      <w:r w:rsidRPr="00D26F12">
        <w:rPr>
          <w:sz w:val="24"/>
        </w:rPr>
        <w:t>ресурсов,</w:t>
      </w:r>
      <w:r w:rsidRPr="00D26F12">
        <w:rPr>
          <w:spacing w:val="29"/>
          <w:sz w:val="24"/>
        </w:rPr>
        <w:t xml:space="preserve"> </w:t>
      </w:r>
      <w:r w:rsidRPr="00D26F12">
        <w:rPr>
          <w:sz w:val="24"/>
        </w:rPr>
        <w:t>проверяет</w:t>
      </w:r>
      <w:r w:rsidRPr="00D26F12">
        <w:rPr>
          <w:spacing w:val="29"/>
          <w:sz w:val="24"/>
        </w:rPr>
        <w:t xml:space="preserve"> </w:t>
      </w:r>
      <w:r w:rsidRPr="00D26F12">
        <w:rPr>
          <w:sz w:val="24"/>
        </w:rPr>
        <w:t>прогнозы</w:t>
      </w:r>
      <w:r w:rsidRPr="00D26F12">
        <w:rPr>
          <w:spacing w:val="29"/>
          <w:sz w:val="24"/>
        </w:rPr>
        <w:t xml:space="preserve"> </w:t>
      </w:r>
      <w:r w:rsidRPr="00D26F12">
        <w:rPr>
          <w:sz w:val="24"/>
        </w:rPr>
        <w:t>опытно-</w:t>
      </w:r>
    </w:p>
    <w:p w:rsidR="00A73FF3" w:rsidRPr="00D26F12" w:rsidRDefault="00A73FF3" w:rsidP="00A73FF3">
      <w:pPr>
        <w:spacing w:line="237" w:lineRule="auto"/>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before="66"/>
        <w:ind w:right="853"/>
        <w:jc w:val="both"/>
      </w:pPr>
      <w:r w:rsidRPr="00D26F12">
        <w:lastRenderedPageBreak/>
        <w:t>экспериментальным путем, в том числе самостоятельно планируя такого рода эксперименты;</w:t>
      </w:r>
    </w:p>
    <w:p w:rsidR="00A73FF3" w:rsidRPr="00D26F12" w:rsidRDefault="00A73FF3" w:rsidP="00A73FF3">
      <w:pPr>
        <w:pStyle w:val="a6"/>
        <w:numPr>
          <w:ilvl w:val="1"/>
          <w:numId w:val="175"/>
        </w:numPr>
        <w:tabs>
          <w:tab w:val="left" w:pos="2676"/>
        </w:tabs>
        <w:spacing w:before="2"/>
        <w:ind w:right="845" w:firstLine="708"/>
        <w:jc w:val="both"/>
        <w:rPr>
          <w:sz w:val="24"/>
        </w:rPr>
      </w:pPr>
      <w:r w:rsidRPr="00D26F12">
        <w:rPr>
          <w:sz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D26F12">
        <w:rPr>
          <w:spacing w:val="-4"/>
          <w:sz w:val="24"/>
        </w:rPr>
        <w:t xml:space="preserve"> </w:t>
      </w:r>
      <w:r w:rsidRPr="00D26F12">
        <w:rPr>
          <w:sz w:val="24"/>
        </w:rPr>
        <w:t>продукта;</w:t>
      </w:r>
    </w:p>
    <w:p w:rsidR="00A73FF3" w:rsidRPr="00D26F12" w:rsidRDefault="00A73FF3" w:rsidP="00A73FF3">
      <w:pPr>
        <w:pStyle w:val="a6"/>
        <w:numPr>
          <w:ilvl w:val="1"/>
          <w:numId w:val="175"/>
        </w:numPr>
        <w:tabs>
          <w:tab w:val="left" w:pos="2676"/>
        </w:tabs>
        <w:spacing w:before="2" w:line="293" w:lineRule="exact"/>
        <w:ind w:left="2675" w:hanging="285"/>
        <w:rPr>
          <w:sz w:val="24"/>
        </w:rPr>
      </w:pPr>
      <w:r w:rsidRPr="00D26F12">
        <w:rPr>
          <w:sz w:val="24"/>
        </w:rPr>
        <w:t>проводить оценку и испытание полученного</w:t>
      </w:r>
      <w:r w:rsidRPr="00D26F12">
        <w:rPr>
          <w:spacing w:val="-9"/>
          <w:sz w:val="24"/>
        </w:rPr>
        <w:t xml:space="preserve"> </w:t>
      </w:r>
      <w:r w:rsidRPr="00D26F12">
        <w:rPr>
          <w:sz w:val="24"/>
        </w:rPr>
        <w:t>продукта;</w:t>
      </w:r>
    </w:p>
    <w:p w:rsidR="00A73FF3" w:rsidRPr="00D26F12" w:rsidRDefault="00A73FF3" w:rsidP="00A73FF3">
      <w:pPr>
        <w:pStyle w:val="a6"/>
        <w:numPr>
          <w:ilvl w:val="1"/>
          <w:numId w:val="175"/>
        </w:numPr>
        <w:tabs>
          <w:tab w:val="left" w:pos="2676"/>
        </w:tabs>
        <w:spacing w:before="2" w:line="237" w:lineRule="auto"/>
        <w:ind w:right="852" w:firstLine="708"/>
        <w:jc w:val="both"/>
        <w:rPr>
          <w:sz w:val="24"/>
        </w:rPr>
      </w:pPr>
      <w:r w:rsidRPr="00D26F12">
        <w:rPr>
          <w:sz w:val="24"/>
        </w:rPr>
        <w:t>проводить анализ потребностей в тех или иных материальных или информационных</w:t>
      </w:r>
      <w:r w:rsidRPr="00D26F12">
        <w:rPr>
          <w:spacing w:val="-2"/>
          <w:sz w:val="24"/>
        </w:rPr>
        <w:t xml:space="preserve"> </w:t>
      </w:r>
      <w:r w:rsidRPr="00D26F12">
        <w:rPr>
          <w:sz w:val="24"/>
        </w:rPr>
        <w:t>продуктах;</w:t>
      </w:r>
    </w:p>
    <w:p w:rsidR="00A73FF3" w:rsidRPr="00D26F12" w:rsidRDefault="00A73FF3" w:rsidP="00A73FF3">
      <w:pPr>
        <w:pStyle w:val="a6"/>
        <w:numPr>
          <w:ilvl w:val="1"/>
          <w:numId w:val="175"/>
        </w:numPr>
        <w:tabs>
          <w:tab w:val="left" w:pos="2676"/>
        </w:tabs>
        <w:spacing w:before="4" w:line="237" w:lineRule="auto"/>
        <w:ind w:right="853" w:firstLine="708"/>
        <w:jc w:val="both"/>
        <w:rPr>
          <w:sz w:val="24"/>
        </w:rPr>
      </w:pPr>
      <w:r w:rsidRPr="00D26F12">
        <w:rPr>
          <w:sz w:val="24"/>
        </w:rPr>
        <w:t>описывать технологическое решение с помощью текста, рисунков, графического изображения;</w:t>
      </w:r>
    </w:p>
    <w:p w:rsidR="00A73FF3" w:rsidRPr="00D26F12" w:rsidRDefault="00A73FF3" w:rsidP="00A73FF3">
      <w:pPr>
        <w:pStyle w:val="a6"/>
        <w:numPr>
          <w:ilvl w:val="1"/>
          <w:numId w:val="175"/>
        </w:numPr>
        <w:tabs>
          <w:tab w:val="left" w:pos="2676"/>
        </w:tabs>
        <w:spacing w:before="5" w:line="237" w:lineRule="auto"/>
        <w:ind w:right="850" w:firstLine="708"/>
        <w:jc w:val="both"/>
        <w:rPr>
          <w:sz w:val="24"/>
        </w:rPr>
      </w:pPr>
      <w:r w:rsidRPr="00D26F12">
        <w:rPr>
          <w:sz w:val="24"/>
        </w:rPr>
        <w:t>анализировать возможные технологические решения, определять их достоинства и недостатки в контексте заданной</w:t>
      </w:r>
      <w:r w:rsidRPr="00D26F12">
        <w:rPr>
          <w:spacing w:val="-5"/>
          <w:sz w:val="24"/>
        </w:rPr>
        <w:t xml:space="preserve"> </w:t>
      </w:r>
      <w:r w:rsidRPr="00D26F12">
        <w:rPr>
          <w:sz w:val="24"/>
        </w:rPr>
        <w:t>ситуации;</w:t>
      </w:r>
    </w:p>
    <w:p w:rsidR="00A73FF3" w:rsidRPr="00D26F12" w:rsidRDefault="00A73FF3" w:rsidP="00A73FF3">
      <w:pPr>
        <w:pStyle w:val="a6"/>
        <w:numPr>
          <w:ilvl w:val="1"/>
          <w:numId w:val="175"/>
        </w:numPr>
        <w:tabs>
          <w:tab w:val="left" w:pos="2676"/>
        </w:tabs>
        <w:spacing w:before="5" w:line="237" w:lineRule="auto"/>
        <w:ind w:right="847" w:firstLine="708"/>
        <w:jc w:val="both"/>
        <w:rPr>
          <w:sz w:val="24"/>
        </w:rPr>
      </w:pPr>
      <w:r w:rsidRPr="00D26F12">
        <w:rPr>
          <w:sz w:val="24"/>
        </w:rPr>
        <w:t>проводить и анализироватьразработку и / или реализацию прикладных проектов, предполагающих:</w:t>
      </w:r>
    </w:p>
    <w:p w:rsidR="00A73FF3" w:rsidRPr="00D26F12" w:rsidRDefault="00A73FF3" w:rsidP="00A73FF3">
      <w:pPr>
        <w:pStyle w:val="a6"/>
        <w:numPr>
          <w:ilvl w:val="0"/>
          <w:numId w:val="113"/>
        </w:numPr>
        <w:tabs>
          <w:tab w:val="left" w:pos="2390"/>
        </w:tabs>
        <w:ind w:right="850" w:firstLine="12"/>
        <w:jc w:val="both"/>
        <w:rPr>
          <w:sz w:val="24"/>
        </w:rPr>
      </w:pPr>
      <w:r w:rsidRPr="00D26F12">
        <w:rPr>
          <w:sz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D26F12">
        <w:rPr>
          <w:spacing w:val="-11"/>
          <w:sz w:val="24"/>
        </w:rPr>
        <w:t xml:space="preserve"> </w:t>
      </w:r>
      <w:r w:rsidRPr="00D26F12">
        <w:rPr>
          <w:sz w:val="24"/>
        </w:rPr>
        <w:t>оборудования;</w:t>
      </w:r>
    </w:p>
    <w:p w:rsidR="00A73FF3" w:rsidRPr="00D26F12" w:rsidRDefault="00A73FF3" w:rsidP="00A73FF3">
      <w:pPr>
        <w:pStyle w:val="a6"/>
        <w:numPr>
          <w:ilvl w:val="0"/>
          <w:numId w:val="113"/>
        </w:numPr>
        <w:tabs>
          <w:tab w:val="left" w:pos="2390"/>
        </w:tabs>
        <w:ind w:right="845" w:firstLine="12"/>
        <w:jc w:val="both"/>
        <w:rPr>
          <w:sz w:val="24"/>
        </w:rPr>
      </w:pPr>
      <w:r w:rsidRPr="00D26F12">
        <w:rPr>
          <w:sz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3FF3" w:rsidRPr="00D26F12" w:rsidRDefault="00A73FF3" w:rsidP="00A73FF3">
      <w:pPr>
        <w:pStyle w:val="a6"/>
        <w:numPr>
          <w:ilvl w:val="0"/>
          <w:numId w:val="113"/>
        </w:numPr>
        <w:tabs>
          <w:tab w:val="left" w:pos="2390"/>
        </w:tabs>
        <w:ind w:right="859" w:firstLine="12"/>
        <w:jc w:val="both"/>
        <w:rPr>
          <w:sz w:val="24"/>
        </w:rPr>
      </w:pPr>
      <w:r w:rsidRPr="00D26F12">
        <w:rPr>
          <w:sz w:val="24"/>
        </w:rPr>
        <w:t>определение характеристик и разработку материального продукта, включая его моделирование в информационной среде</w:t>
      </w:r>
      <w:r w:rsidRPr="00D26F12">
        <w:rPr>
          <w:spacing w:val="-5"/>
          <w:sz w:val="24"/>
        </w:rPr>
        <w:t xml:space="preserve"> </w:t>
      </w:r>
      <w:r w:rsidRPr="00D26F12">
        <w:rPr>
          <w:sz w:val="24"/>
        </w:rPr>
        <w:t>(конструкторе);</w:t>
      </w:r>
    </w:p>
    <w:p w:rsidR="00A73FF3" w:rsidRPr="00D26F12" w:rsidRDefault="00A73FF3" w:rsidP="00A73FF3">
      <w:pPr>
        <w:pStyle w:val="a6"/>
        <w:numPr>
          <w:ilvl w:val="0"/>
          <w:numId w:val="113"/>
        </w:numPr>
        <w:tabs>
          <w:tab w:val="left" w:pos="2390"/>
        </w:tabs>
        <w:ind w:left="2390"/>
        <w:jc w:val="both"/>
        <w:rPr>
          <w:sz w:val="24"/>
        </w:rPr>
      </w:pPr>
      <w:r w:rsidRPr="00D26F12">
        <w:rPr>
          <w:sz w:val="24"/>
        </w:rPr>
        <w:t>встраивание созданного информационного продукта в заданную</w:t>
      </w:r>
      <w:r w:rsidRPr="00D26F12">
        <w:rPr>
          <w:spacing w:val="-11"/>
          <w:sz w:val="24"/>
        </w:rPr>
        <w:t xml:space="preserve"> </w:t>
      </w:r>
      <w:r w:rsidRPr="00D26F12">
        <w:rPr>
          <w:sz w:val="24"/>
        </w:rPr>
        <w:t>оболочку;</w:t>
      </w:r>
    </w:p>
    <w:p w:rsidR="00A73FF3" w:rsidRPr="00D26F12" w:rsidRDefault="00A73FF3" w:rsidP="00A73FF3">
      <w:pPr>
        <w:pStyle w:val="a6"/>
        <w:numPr>
          <w:ilvl w:val="0"/>
          <w:numId w:val="113"/>
        </w:numPr>
        <w:tabs>
          <w:tab w:val="left" w:pos="2390"/>
        </w:tabs>
        <w:ind w:right="855" w:firstLine="12"/>
        <w:jc w:val="both"/>
        <w:rPr>
          <w:sz w:val="24"/>
        </w:rPr>
      </w:pPr>
      <w:r w:rsidRPr="00D26F12">
        <w:rPr>
          <w:sz w:val="24"/>
        </w:rPr>
        <w:t>изготовление информационного продукта по заданному алгоритму в заданной оболочке;</w:t>
      </w:r>
    </w:p>
    <w:p w:rsidR="00A73FF3" w:rsidRPr="00D26F12" w:rsidRDefault="00A73FF3" w:rsidP="00A73FF3">
      <w:pPr>
        <w:pStyle w:val="a6"/>
        <w:numPr>
          <w:ilvl w:val="1"/>
          <w:numId w:val="113"/>
        </w:numPr>
        <w:tabs>
          <w:tab w:val="left" w:pos="2676"/>
        </w:tabs>
        <w:spacing w:before="5" w:line="237" w:lineRule="auto"/>
        <w:ind w:right="848" w:firstLine="708"/>
        <w:jc w:val="both"/>
        <w:rPr>
          <w:sz w:val="24"/>
        </w:rPr>
      </w:pPr>
      <w:r w:rsidRPr="00D26F12">
        <w:rPr>
          <w:sz w:val="24"/>
        </w:rPr>
        <w:t>проводить и анализироватьразработку и / или реализацию технологических проектов,</w:t>
      </w:r>
      <w:r w:rsidRPr="00D26F12">
        <w:rPr>
          <w:spacing w:val="-1"/>
          <w:sz w:val="24"/>
        </w:rPr>
        <w:t xml:space="preserve"> </w:t>
      </w:r>
      <w:r w:rsidRPr="00D26F12">
        <w:rPr>
          <w:sz w:val="24"/>
        </w:rPr>
        <w:t>предполагающих:</w:t>
      </w:r>
    </w:p>
    <w:p w:rsidR="00A73FF3" w:rsidRPr="00D26F12" w:rsidRDefault="00A73FF3" w:rsidP="00A73FF3">
      <w:pPr>
        <w:pStyle w:val="a6"/>
        <w:numPr>
          <w:ilvl w:val="0"/>
          <w:numId w:val="113"/>
        </w:numPr>
        <w:tabs>
          <w:tab w:val="left" w:pos="2390"/>
        </w:tabs>
        <w:ind w:right="848" w:firstLine="12"/>
        <w:jc w:val="both"/>
        <w:rPr>
          <w:sz w:val="24"/>
        </w:rPr>
      </w:pPr>
      <w:r w:rsidRPr="00D26F12">
        <w:rPr>
          <w:sz w:val="24"/>
        </w:rPr>
        <w:t>оптимизацию заданного способа (технологии) получения требующегося материального продукта (после его применения в собственной</w:t>
      </w:r>
      <w:r w:rsidRPr="00D26F12">
        <w:rPr>
          <w:spacing w:val="-10"/>
          <w:sz w:val="24"/>
        </w:rPr>
        <w:t xml:space="preserve"> </w:t>
      </w:r>
      <w:r w:rsidRPr="00D26F12">
        <w:rPr>
          <w:sz w:val="24"/>
        </w:rPr>
        <w:t>практике);</w:t>
      </w:r>
    </w:p>
    <w:p w:rsidR="00A73FF3" w:rsidRPr="00D26F12" w:rsidRDefault="00A73FF3" w:rsidP="00A73FF3">
      <w:pPr>
        <w:pStyle w:val="a6"/>
        <w:numPr>
          <w:ilvl w:val="0"/>
          <w:numId w:val="113"/>
        </w:numPr>
        <w:tabs>
          <w:tab w:val="left" w:pos="2390"/>
        </w:tabs>
        <w:ind w:right="848" w:firstLine="12"/>
        <w:jc w:val="both"/>
        <w:rPr>
          <w:sz w:val="24"/>
        </w:rPr>
      </w:pPr>
      <w:r w:rsidRPr="00D26F12">
        <w:rPr>
          <w:sz w:val="24"/>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w:t>
      </w:r>
      <w:r w:rsidRPr="00D26F12">
        <w:rPr>
          <w:spacing w:val="4"/>
          <w:sz w:val="24"/>
        </w:rPr>
        <w:t xml:space="preserve">ее </w:t>
      </w:r>
      <w:r w:rsidRPr="00D26F12">
        <w:rPr>
          <w:sz w:val="24"/>
        </w:rPr>
        <w:t>пилотного применения; разработку инструкций, технологических карт для исполнителей, согласование с заинтересованными</w:t>
      </w:r>
      <w:r w:rsidRPr="00D26F12">
        <w:rPr>
          <w:spacing w:val="-1"/>
          <w:sz w:val="24"/>
        </w:rPr>
        <w:t xml:space="preserve"> </w:t>
      </w:r>
      <w:r w:rsidRPr="00D26F12">
        <w:rPr>
          <w:sz w:val="24"/>
        </w:rPr>
        <w:t>субъектами;</w:t>
      </w:r>
    </w:p>
    <w:p w:rsidR="00A73FF3" w:rsidRPr="00D26F12" w:rsidRDefault="00A73FF3" w:rsidP="00A73FF3">
      <w:pPr>
        <w:pStyle w:val="a6"/>
        <w:numPr>
          <w:ilvl w:val="0"/>
          <w:numId w:val="113"/>
        </w:numPr>
        <w:tabs>
          <w:tab w:val="left" w:pos="2390"/>
        </w:tabs>
        <w:ind w:right="855" w:firstLine="12"/>
        <w:jc w:val="both"/>
        <w:rPr>
          <w:sz w:val="24"/>
        </w:rPr>
      </w:pPr>
      <w:r w:rsidRPr="00D26F12">
        <w:rPr>
          <w:sz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3FF3" w:rsidRPr="00D26F12" w:rsidRDefault="00A73FF3" w:rsidP="00A73FF3">
      <w:pPr>
        <w:pStyle w:val="a6"/>
        <w:numPr>
          <w:ilvl w:val="1"/>
          <w:numId w:val="113"/>
        </w:numPr>
        <w:tabs>
          <w:tab w:val="left" w:pos="2676"/>
        </w:tabs>
        <w:spacing w:before="3"/>
        <w:ind w:right="846" w:firstLine="708"/>
        <w:jc w:val="both"/>
        <w:rPr>
          <w:sz w:val="24"/>
        </w:rPr>
      </w:pPr>
      <w:r w:rsidRPr="00D26F12">
        <w:rPr>
          <w:sz w:val="24"/>
        </w:rPr>
        <w:t>проводить и анализировать разработку и / или реализацию проектов, предполагающих:</w:t>
      </w:r>
    </w:p>
    <w:p w:rsidR="00A73FF3" w:rsidRPr="00D26F12" w:rsidRDefault="00A73FF3" w:rsidP="00A73FF3">
      <w:pPr>
        <w:pStyle w:val="a6"/>
        <w:numPr>
          <w:ilvl w:val="0"/>
          <w:numId w:val="113"/>
        </w:numPr>
        <w:tabs>
          <w:tab w:val="left" w:pos="2390"/>
        </w:tabs>
        <w:ind w:right="855" w:firstLine="12"/>
        <w:jc w:val="both"/>
        <w:rPr>
          <w:sz w:val="24"/>
        </w:rPr>
      </w:pPr>
      <w:r w:rsidRPr="00D26F12">
        <w:rPr>
          <w:sz w:val="24"/>
        </w:rPr>
        <w:t>планирование (разработку) материального продукта в соответствии с задачей собственной деятельности (включая моделирование и разработку</w:t>
      </w:r>
      <w:r w:rsidRPr="00D26F12">
        <w:rPr>
          <w:spacing w:val="-15"/>
          <w:sz w:val="24"/>
        </w:rPr>
        <w:t xml:space="preserve"> </w:t>
      </w:r>
      <w:r w:rsidRPr="00D26F12">
        <w:rPr>
          <w:sz w:val="24"/>
        </w:rPr>
        <w:t>документации);</w:t>
      </w:r>
    </w:p>
    <w:p w:rsidR="00A73FF3" w:rsidRPr="00D26F12" w:rsidRDefault="00A73FF3" w:rsidP="00A73FF3">
      <w:pPr>
        <w:pStyle w:val="a6"/>
        <w:numPr>
          <w:ilvl w:val="0"/>
          <w:numId w:val="113"/>
        </w:numPr>
        <w:tabs>
          <w:tab w:val="left" w:pos="2390"/>
        </w:tabs>
        <w:spacing w:before="1" w:line="237" w:lineRule="auto"/>
        <w:ind w:right="855" w:firstLine="12"/>
        <w:jc w:val="both"/>
        <w:rPr>
          <w:sz w:val="24"/>
        </w:rPr>
      </w:pPr>
      <w:r w:rsidRPr="00D26F12">
        <w:rPr>
          <w:sz w:val="24"/>
        </w:rPr>
        <w:t>планирование (разработку) материального продукта на основе самостоятельно проведенных исследований потребительских</w:t>
      </w:r>
      <w:r w:rsidRPr="00D26F12">
        <w:rPr>
          <w:spacing w:val="-5"/>
          <w:sz w:val="24"/>
        </w:rPr>
        <w:t xml:space="preserve"> </w:t>
      </w:r>
      <w:r w:rsidRPr="00D26F12">
        <w:rPr>
          <w:sz w:val="24"/>
        </w:rPr>
        <w:t>интересов;</w:t>
      </w:r>
    </w:p>
    <w:p w:rsidR="00A73FF3" w:rsidRPr="00D26F12" w:rsidRDefault="00A73FF3" w:rsidP="00A73FF3">
      <w:pPr>
        <w:pStyle w:val="a6"/>
        <w:numPr>
          <w:ilvl w:val="0"/>
          <w:numId w:val="113"/>
        </w:numPr>
        <w:tabs>
          <w:tab w:val="left" w:pos="2390"/>
        </w:tabs>
        <w:spacing w:before="1"/>
        <w:ind w:left="2390"/>
        <w:jc w:val="both"/>
        <w:rPr>
          <w:sz w:val="24"/>
        </w:rPr>
      </w:pPr>
      <w:r w:rsidRPr="00D26F12">
        <w:rPr>
          <w:sz w:val="24"/>
        </w:rPr>
        <w:t>разработку плана продвижения</w:t>
      </w:r>
      <w:r w:rsidRPr="00D26F12">
        <w:rPr>
          <w:spacing w:val="-10"/>
          <w:sz w:val="24"/>
        </w:rPr>
        <w:t xml:space="preserve"> </w:t>
      </w:r>
      <w:r w:rsidRPr="00D26F12">
        <w:rPr>
          <w:sz w:val="24"/>
        </w:rPr>
        <w:t>продукта;</w:t>
      </w:r>
    </w:p>
    <w:p w:rsidR="00A73FF3" w:rsidRPr="00D26F12" w:rsidRDefault="00A73FF3" w:rsidP="00A73FF3">
      <w:pPr>
        <w:pStyle w:val="a6"/>
        <w:numPr>
          <w:ilvl w:val="1"/>
          <w:numId w:val="113"/>
        </w:numPr>
        <w:tabs>
          <w:tab w:val="left" w:pos="2676"/>
        </w:tabs>
        <w:spacing w:before="2"/>
        <w:ind w:right="853" w:firstLine="708"/>
        <w:jc w:val="both"/>
        <w:rPr>
          <w:sz w:val="24"/>
        </w:rPr>
      </w:pPr>
      <w:r w:rsidRPr="00D26F12">
        <w:rPr>
          <w:sz w:val="24"/>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Pr="00D26F12">
        <w:rPr>
          <w:spacing w:val="-1"/>
          <w:sz w:val="24"/>
        </w:rPr>
        <w:t xml:space="preserve"> </w:t>
      </w:r>
      <w:r w:rsidRPr="00D26F12">
        <w:rPr>
          <w:sz w:val="24"/>
        </w:rPr>
        <w:t>конструктора).</w:t>
      </w:r>
    </w:p>
    <w:p w:rsidR="00A73FF3" w:rsidRPr="00D26F12" w:rsidRDefault="00A73FF3" w:rsidP="00A73FF3">
      <w:pPr>
        <w:pStyle w:val="1"/>
        <w:numPr>
          <w:ilvl w:val="1"/>
          <w:numId w:val="113"/>
        </w:numPr>
        <w:tabs>
          <w:tab w:val="left" w:pos="2676"/>
        </w:tabs>
        <w:spacing w:before="7" w:line="240" w:lineRule="auto"/>
        <w:ind w:left="2675" w:hanging="285"/>
      </w:pPr>
      <w:r w:rsidRPr="00D26F12">
        <w:t>Выпускник получит возможность научиться:</w:t>
      </w:r>
    </w:p>
    <w:p w:rsidR="00A73FF3" w:rsidRPr="00D26F12" w:rsidRDefault="00A73FF3" w:rsidP="00A73FF3">
      <w:pPr>
        <w:sectPr w:rsidR="00A73FF3" w:rsidRPr="00D26F12">
          <w:pgSz w:w="11910" w:h="16840"/>
          <w:pgMar w:top="1040" w:right="0" w:bottom="1640" w:left="20" w:header="0" w:footer="1391" w:gutter="0"/>
          <w:cols w:space="720"/>
        </w:sectPr>
      </w:pPr>
    </w:p>
    <w:p w:rsidR="00A73FF3" w:rsidRPr="00D26F12" w:rsidRDefault="00A73FF3" w:rsidP="00A73FF3">
      <w:pPr>
        <w:pStyle w:val="a6"/>
        <w:numPr>
          <w:ilvl w:val="1"/>
          <w:numId w:val="113"/>
        </w:numPr>
        <w:tabs>
          <w:tab w:val="left" w:pos="2676"/>
        </w:tabs>
        <w:spacing w:before="88"/>
        <w:ind w:left="2675" w:hanging="285"/>
        <w:rPr>
          <w:i/>
          <w:sz w:val="24"/>
        </w:rPr>
      </w:pPr>
      <w:r w:rsidRPr="00D26F12">
        <w:rPr>
          <w:i/>
          <w:sz w:val="24"/>
        </w:rPr>
        <w:lastRenderedPageBreak/>
        <w:t>выявлять и формулировать проблему, требующую технологического</w:t>
      </w:r>
      <w:r w:rsidRPr="00D26F12">
        <w:rPr>
          <w:i/>
          <w:spacing w:val="-4"/>
          <w:sz w:val="24"/>
        </w:rPr>
        <w:t xml:space="preserve"> </w:t>
      </w:r>
      <w:r w:rsidRPr="00D26F12">
        <w:rPr>
          <w:i/>
          <w:sz w:val="24"/>
        </w:rPr>
        <w:t>решения;</w:t>
      </w:r>
    </w:p>
    <w:p w:rsidR="00A73FF3" w:rsidRPr="00D26F12" w:rsidRDefault="00A73FF3" w:rsidP="00A73FF3">
      <w:pPr>
        <w:pStyle w:val="a6"/>
        <w:numPr>
          <w:ilvl w:val="1"/>
          <w:numId w:val="113"/>
        </w:numPr>
        <w:tabs>
          <w:tab w:val="left" w:pos="2676"/>
        </w:tabs>
        <w:spacing w:before="4" w:line="237" w:lineRule="auto"/>
        <w:ind w:right="850" w:firstLine="708"/>
        <w:jc w:val="both"/>
        <w:rPr>
          <w:i/>
          <w:sz w:val="24"/>
        </w:rPr>
      </w:pPr>
      <w:r w:rsidRPr="00D26F12">
        <w:rPr>
          <w:i/>
          <w:sz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A73FF3" w:rsidRPr="00D26F12" w:rsidRDefault="00A73FF3" w:rsidP="00A73FF3">
      <w:pPr>
        <w:pStyle w:val="a6"/>
        <w:numPr>
          <w:ilvl w:val="1"/>
          <w:numId w:val="113"/>
        </w:numPr>
        <w:tabs>
          <w:tab w:val="left" w:pos="2676"/>
        </w:tabs>
        <w:spacing w:before="7" w:line="237" w:lineRule="auto"/>
        <w:ind w:right="847" w:firstLine="708"/>
        <w:jc w:val="both"/>
        <w:rPr>
          <w:i/>
          <w:sz w:val="24"/>
        </w:rPr>
      </w:pPr>
      <w:r w:rsidRPr="00D26F12">
        <w:rPr>
          <w:i/>
          <w:sz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A73FF3" w:rsidRPr="00D26F12" w:rsidRDefault="00A73FF3" w:rsidP="00A73FF3">
      <w:pPr>
        <w:pStyle w:val="a6"/>
        <w:numPr>
          <w:ilvl w:val="1"/>
          <w:numId w:val="113"/>
        </w:numPr>
        <w:tabs>
          <w:tab w:val="left" w:pos="2676"/>
        </w:tabs>
        <w:spacing w:before="5"/>
        <w:ind w:left="2675" w:hanging="285"/>
        <w:rPr>
          <w:sz w:val="24"/>
        </w:rPr>
      </w:pPr>
      <w:r w:rsidRPr="00D26F12">
        <w:rPr>
          <w:i/>
          <w:sz w:val="24"/>
        </w:rPr>
        <w:t>оценивать коммерческий потенциал продукта и / или</w:t>
      </w:r>
      <w:r w:rsidRPr="00D26F12">
        <w:rPr>
          <w:i/>
          <w:spacing w:val="-1"/>
          <w:sz w:val="24"/>
        </w:rPr>
        <w:t xml:space="preserve"> </w:t>
      </w:r>
      <w:r w:rsidRPr="00D26F12">
        <w:rPr>
          <w:i/>
          <w:sz w:val="24"/>
        </w:rPr>
        <w:t>технологии</w:t>
      </w:r>
      <w:r w:rsidRPr="00D26F12">
        <w:rPr>
          <w:sz w:val="24"/>
        </w:rPr>
        <w:t>.</w:t>
      </w:r>
    </w:p>
    <w:p w:rsidR="00A73FF3" w:rsidRPr="00D26F12" w:rsidRDefault="00A73FF3" w:rsidP="00A73FF3">
      <w:pPr>
        <w:pStyle w:val="1"/>
        <w:spacing w:before="2" w:line="240" w:lineRule="auto"/>
        <w:ind w:left="1682" w:right="853" w:firstLine="707"/>
        <w:jc w:val="both"/>
      </w:pPr>
      <w:r w:rsidRPr="00D26F12">
        <w:t>Построение образовательных траекторий и планов в области профессионального самоопределения</w:t>
      </w:r>
    </w:p>
    <w:p w:rsidR="00A73FF3" w:rsidRPr="00D26F12" w:rsidRDefault="00A73FF3" w:rsidP="00A73FF3">
      <w:pPr>
        <w:pStyle w:val="a4"/>
        <w:spacing w:line="271" w:lineRule="exact"/>
        <w:ind w:left="2390"/>
      </w:pPr>
      <w:r w:rsidRPr="00D26F12">
        <w:t>Выпускник научится:</w:t>
      </w:r>
    </w:p>
    <w:p w:rsidR="00A73FF3" w:rsidRPr="00D26F12" w:rsidRDefault="00A73FF3" w:rsidP="00A73FF3">
      <w:pPr>
        <w:pStyle w:val="a6"/>
        <w:numPr>
          <w:ilvl w:val="1"/>
          <w:numId w:val="113"/>
        </w:numPr>
        <w:tabs>
          <w:tab w:val="left" w:pos="2676"/>
        </w:tabs>
        <w:spacing w:before="2"/>
        <w:ind w:right="845" w:firstLine="708"/>
        <w:jc w:val="both"/>
        <w:rPr>
          <w:sz w:val="24"/>
        </w:rPr>
      </w:pPr>
      <w:r w:rsidRPr="00D26F12">
        <w:rPr>
          <w:sz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w:t>
      </w:r>
      <w:r w:rsidRPr="00D26F12">
        <w:rPr>
          <w:spacing w:val="-20"/>
          <w:sz w:val="24"/>
        </w:rPr>
        <w:t xml:space="preserve"> </w:t>
      </w:r>
      <w:r w:rsidRPr="00D26F12">
        <w:rPr>
          <w:sz w:val="24"/>
        </w:rPr>
        <w:t>развития,</w:t>
      </w:r>
    </w:p>
    <w:p w:rsidR="00A73FF3" w:rsidRPr="00D26F12" w:rsidRDefault="00A73FF3" w:rsidP="00A73FF3">
      <w:pPr>
        <w:pStyle w:val="a6"/>
        <w:numPr>
          <w:ilvl w:val="1"/>
          <w:numId w:val="113"/>
        </w:numPr>
        <w:tabs>
          <w:tab w:val="left" w:pos="2676"/>
        </w:tabs>
        <w:spacing w:before="2" w:line="237" w:lineRule="auto"/>
        <w:ind w:right="847" w:firstLine="708"/>
        <w:jc w:val="both"/>
        <w:rPr>
          <w:sz w:val="24"/>
        </w:rPr>
      </w:pPr>
      <w:r w:rsidRPr="00D26F12">
        <w:rPr>
          <w:sz w:val="24"/>
        </w:rPr>
        <w:t xml:space="preserve">характеризовать ситуацию на региональном рынке труда, называет тенденции </w:t>
      </w:r>
      <w:r w:rsidRPr="00D26F12">
        <w:rPr>
          <w:spacing w:val="3"/>
          <w:sz w:val="24"/>
        </w:rPr>
        <w:t xml:space="preserve">ее </w:t>
      </w:r>
      <w:r w:rsidRPr="00D26F12">
        <w:rPr>
          <w:sz w:val="24"/>
        </w:rPr>
        <w:t>развития,</w:t>
      </w:r>
    </w:p>
    <w:p w:rsidR="00A73FF3" w:rsidRPr="00D26F12" w:rsidRDefault="00A73FF3" w:rsidP="00A73FF3">
      <w:pPr>
        <w:pStyle w:val="a6"/>
        <w:numPr>
          <w:ilvl w:val="1"/>
          <w:numId w:val="113"/>
        </w:numPr>
        <w:tabs>
          <w:tab w:val="left" w:pos="2676"/>
        </w:tabs>
        <w:spacing w:before="2"/>
        <w:ind w:right="851" w:firstLine="708"/>
        <w:jc w:val="both"/>
        <w:rPr>
          <w:sz w:val="24"/>
        </w:rPr>
      </w:pPr>
      <w:r w:rsidRPr="00D26F12">
        <w:rPr>
          <w:sz w:val="24"/>
        </w:rPr>
        <w:t>разъяснятьсоциальное значение групп профессий, востребованных на региональном рынке</w:t>
      </w:r>
      <w:r w:rsidRPr="00D26F12">
        <w:rPr>
          <w:spacing w:val="-3"/>
          <w:sz w:val="24"/>
        </w:rPr>
        <w:t xml:space="preserve"> </w:t>
      </w:r>
      <w:r w:rsidRPr="00D26F12">
        <w:rPr>
          <w:sz w:val="24"/>
        </w:rPr>
        <w:t>труда,</w:t>
      </w:r>
    </w:p>
    <w:p w:rsidR="00A73FF3" w:rsidRPr="00D26F12" w:rsidRDefault="00A73FF3" w:rsidP="00A73FF3">
      <w:pPr>
        <w:pStyle w:val="a6"/>
        <w:numPr>
          <w:ilvl w:val="1"/>
          <w:numId w:val="113"/>
        </w:numPr>
        <w:tabs>
          <w:tab w:val="left" w:pos="2676"/>
        </w:tabs>
        <w:spacing w:before="1" w:line="293" w:lineRule="exact"/>
        <w:ind w:left="2675" w:hanging="285"/>
        <w:rPr>
          <w:sz w:val="24"/>
        </w:rPr>
      </w:pPr>
      <w:r w:rsidRPr="00D26F12">
        <w:rPr>
          <w:sz w:val="24"/>
        </w:rPr>
        <w:t>характеризовать группы предприятий региона</w:t>
      </w:r>
      <w:r w:rsidRPr="00D26F12">
        <w:rPr>
          <w:spacing w:val="-1"/>
          <w:sz w:val="24"/>
        </w:rPr>
        <w:t xml:space="preserve"> </w:t>
      </w:r>
      <w:r w:rsidRPr="00D26F12">
        <w:rPr>
          <w:sz w:val="24"/>
        </w:rPr>
        <w:t>проживания,</w:t>
      </w:r>
    </w:p>
    <w:p w:rsidR="00A73FF3" w:rsidRPr="00D26F12" w:rsidRDefault="00A73FF3" w:rsidP="00A73FF3">
      <w:pPr>
        <w:pStyle w:val="a6"/>
        <w:numPr>
          <w:ilvl w:val="1"/>
          <w:numId w:val="113"/>
        </w:numPr>
        <w:tabs>
          <w:tab w:val="left" w:pos="2676"/>
        </w:tabs>
        <w:spacing w:before="2" w:line="237" w:lineRule="auto"/>
        <w:ind w:right="851" w:firstLine="708"/>
        <w:jc w:val="both"/>
        <w:rPr>
          <w:sz w:val="24"/>
        </w:rPr>
      </w:pPr>
      <w:r w:rsidRPr="00D26F12">
        <w:rPr>
          <w:sz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sidRPr="00D26F12">
        <w:rPr>
          <w:spacing w:val="2"/>
          <w:sz w:val="24"/>
        </w:rPr>
        <w:t xml:space="preserve"> </w:t>
      </w:r>
      <w:r w:rsidRPr="00D26F12">
        <w:rPr>
          <w:sz w:val="24"/>
        </w:rPr>
        <w:t>обучения,</w:t>
      </w:r>
    </w:p>
    <w:p w:rsidR="00A73FF3" w:rsidRPr="00D26F12" w:rsidRDefault="00A73FF3" w:rsidP="00A73FF3">
      <w:pPr>
        <w:pStyle w:val="a6"/>
        <w:numPr>
          <w:ilvl w:val="1"/>
          <w:numId w:val="113"/>
        </w:numPr>
        <w:tabs>
          <w:tab w:val="left" w:pos="2676"/>
        </w:tabs>
        <w:spacing w:before="5" w:line="293" w:lineRule="exact"/>
        <w:ind w:left="2675" w:hanging="285"/>
        <w:rPr>
          <w:sz w:val="24"/>
        </w:rPr>
      </w:pPr>
      <w:r w:rsidRPr="00D26F12">
        <w:rPr>
          <w:sz w:val="24"/>
        </w:rPr>
        <w:t>анализировать свои мотивы и причины принятия тех или иных</w:t>
      </w:r>
      <w:r w:rsidRPr="00D26F12">
        <w:rPr>
          <w:spacing w:val="-8"/>
          <w:sz w:val="24"/>
        </w:rPr>
        <w:t xml:space="preserve"> </w:t>
      </w:r>
      <w:r w:rsidRPr="00D26F12">
        <w:rPr>
          <w:sz w:val="24"/>
        </w:rPr>
        <w:t>решений,</w:t>
      </w:r>
    </w:p>
    <w:p w:rsidR="00A73FF3" w:rsidRPr="00D26F12" w:rsidRDefault="00A73FF3" w:rsidP="00A73FF3">
      <w:pPr>
        <w:pStyle w:val="a6"/>
        <w:numPr>
          <w:ilvl w:val="1"/>
          <w:numId w:val="113"/>
        </w:numPr>
        <w:tabs>
          <w:tab w:val="left" w:pos="2676"/>
        </w:tabs>
        <w:spacing w:before="1" w:line="237" w:lineRule="auto"/>
        <w:ind w:right="855" w:firstLine="708"/>
        <w:jc w:val="both"/>
        <w:rPr>
          <w:sz w:val="24"/>
        </w:rPr>
      </w:pPr>
      <w:r w:rsidRPr="00D26F12">
        <w:rPr>
          <w:sz w:val="24"/>
        </w:rPr>
        <w:t>анализировать результаты и последствия своих решений, связанных с выбором и реализацией образовательной</w:t>
      </w:r>
      <w:r w:rsidRPr="00D26F12">
        <w:rPr>
          <w:spacing w:val="-3"/>
          <w:sz w:val="24"/>
        </w:rPr>
        <w:t xml:space="preserve"> </w:t>
      </w:r>
      <w:r w:rsidRPr="00D26F12">
        <w:rPr>
          <w:sz w:val="24"/>
        </w:rPr>
        <w:t>траектории,</w:t>
      </w:r>
    </w:p>
    <w:p w:rsidR="00A73FF3" w:rsidRPr="00D26F12" w:rsidRDefault="00A73FF3" w:rsidP="00A73FF3">
      <w:pPr>
        <w:pStyle w:val="a6"/>
        <w:numPr>
          <w:ilvl w:val="1"/>
          <w:numId w:val="113"/>
        </w:numPr>
        <w:tabs>
          <w:tab w:val="left" w:pos="2676"/>
        </w:tabs>
        <w:spacing w:before="5" w:line="237" w:lineRule="auto"/>
        <w:ind w:right="850" w:firstLine="708"/>
        <w:jc w:val="both"/>
        <w:rPr>
          <w:sz w:val="24"/>
        </w:rPr>
      </w:pPr>
      <w:r w:rsidRPr="00D26F12">
        <w:rPr>
          <w:sz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3FF3" w:rsidRPr="00D26F12" w:rsidRDefault="00A73FF3" w:rsidP="00A73FF3">
      <w:pPr>
        <w:pStyle w:val="a6"/>
        <w:numPr>
          <w:ilvl w:val="1"/>
          <w:numId w:val="113"/>
        </w:numPr>
        <w:tabs>
          <w:tab w:val="left" w:pos="2676"/>
        </w:tabs>
        <w:spacing w:before="5"/>
        <w:ind w:right="845" w:firstLine="708"/>
        <w:jc w:val="both"/>
        <w:rPr>
          <w:sz w:val="24"/>
        </w:rPr>
      </w:pPr>
      <w:r w:rsidRPr="00D26F12">
        <w:rPr>
          <w:sz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D26F12">
        <w:rPr>
          <w:spacing w:val="-2"/>
          <w:sz w:val="24"/>
        </w:rPr>
        <w:t xml:space="preserve"> </w:t>
      </w:r>
      <w:r w:rsidRPr="00D26F12">
        <w:rPr>
          <w:sz w:val="24"/>
        </w:rPr>
        <w:t>работников,</w:t>
      </w:r>
    </w:p>
    <w:p w:rsidR="00A73FF3" w:rsidRPr="00D26F12" w:rsidRDefault="00A73FF3" w:rsidP="00A73FF3">
      <w:pPr>
        <w:pStyle w:val="a6"/>
        <w:numPr>
          <w:ilvl w:val="1"/>
          <w:numId w:val="113"/>
        </w:numPr>
        <w:tabs>
          <w:tab w:val="left" w:pos="2676"/>
        </w:tabs>
        <w:ind w:right="846" w:firstLine="708"/>
        <w:jc w:val="both"/>
        <w:rPr>
          <w:sz w:val="24"/>
        </w:rPr>
      </w:pPr>
      <w:r w:rsidRPr="00D26F12">
        <w:rPr>
          <w:sz w:val="24"/>
        </w:rPr>
        <w:t>получитопыт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3FF3" w:rsidRPr="00D26F12" w:rsidRDefault="00A73FF3" w:rsidP="00A73FF3">
      <w:pPr>
        <w:pStyle w:val="1"/>
        <w:spacing w:before="4" w:line="275" w:lineRule="exact"/>
      </w:pPr>
      <w:r w:rsidRPr="00D26F12">
        <w:t>Выпускник получит возможность научиться:</w:t>
      </w:r>
    </w:p>
    <w:p w:rsidR="00A73FF3" w:rsidRPr="00D26F12" w:rsidRDefault="00A73FF3" w:rsidP="00A73FF3">
      <w:pPr>
        <w:pStyle w:val="a6"/>
        <w:numPr>
          <w:ilvl w:val="1"/>
          <w:numId w:val="113"/>
        </w:numPr>
        <w:tabs>
          <w:tab w:val="left" w:pos="2676"/>
          <w:tab w:val="left" w:pos="4140"/>
          <w:tab w:val="left" w:pos="6169"/>
          <w:tab w:val="left" w:pos="7481"/>
          <w:tab w:val="left" w:pos="9039"/>
        </w:tabs>
        <w:spacing w:before="1" w:line="237" w:lineRule="auto"/>
        <w:ind w:right="849" w:firstLine="708"/>
        <w:rPr>
          <w:i/>
          <w:sz w:val="24"/>
        </w:rPr>
      </w:pPr>
      <w:r w:rsidRPr="00D26F12">
        <w:rPr>
          <w:i/>
          <w:sz w:val="24"/>
        </w:rPr>
        <w:t>предлагать</w:t>
      </w:r>
      <w:r w:rsidRPr="00D26F12">
        <w:rPr>
          <w:i/>
          <w:sz w:val="24"/>
        </w:rPr>
        <w:tab/>
        <w:t>альтернативные</w:t>
      </w:r>
      <w:r w:rsidRPr="00D26F12">
        <w:rPr>
          <w:i/>
          <w:sz w:val="24"/>
        </w:rPr>
        <w:tab/>
        <w:t>варианты</w:t>
      </w:r>
      <w:r w:rsidRPr="00D26F12">
        <w:rPr>
          <w:i/>
          <w:sz w:val="24"/>
        </w:rPr>
        <w:tab/>
        <w:t>траекторий</w:t>
      </w:r>
      <w:r w:rsidRPr="00D26F12">
        <w:rPr>
          <w:i/>
          <w:sz w:val="24"/>
        </w:rPr>
        <w:tab/>
      </w:r>
      <w:r w:rsidRPr="00D26F12">
        <w:rPr>
          <w:i/>
          <w:spacing w:val="-1"/>
          <w:sz w:val="24"/>
        </w:rPr>
        <w:t xml:space="preserve">профессионального </w:t>
      </w:r>
      <w:r w:rsidRPr="00D26F12">
        <w:rPr>
          <w:i/>
          <w:sz w:val="24"/>
        </w:rPr>
        <w:t>образования для занятия заданных</w:t>
      </w:r>
      <w:r w:rsidRPr="00D26F12">
        <w:rPr>
          <w:i/>
          <w:spacing w:val="-8"/>
          <w:sz w:val="24"/>
        </w:rPr>
        <w:t xml:space="preserve"> </w:t>
      </w:r>
      <w:r w:rsidRPr="00D26F12">
        <w:rPr>
          <w:i/>
          <w:sz w:val="24"/>
        </w:rPr>
        <w:t>должностей;</w:t>
      </w:r>
    </w:p>
    <w:p w:rsidR="00A73FF3" w:rsidRPr="00D26F12" w:rsidRDefault="00A73FF3" w:rsidP="00A73FF3">
      <w:pPr>
        <w:pStyle w:val="a6"/>
        <w:numPr>
          <w:ilvl w:val="1"/>
          <w:numId w:val="113"/>
        </w:numPr>
        <w:tabs>
          <w:tab w:val="left" w:pos="2676"/>
        </w:tabs>
        <w:spacing w:before="2"/>
        <w:ind w:right="844" w:firstLine="708"/>
        <w:jc w:val="both"/>
        <w:rPr>
          <w:sz w:val="24"/>
        </w:rPr>
      </w:pPr>
      <w:r w:rsidRPr="00D26F12">
        <w:rPr>
          <w:i/>
          <w:sz w:val="24"/>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D26F12">
        <w:rPr>
          <w:sz w:val="24"/>
        </w:rPr>
        <w:t>.</w:t>
      </w:r>
    </w:p>
    <w:p w:rsidR="00A73FF3" w:rsidRPr="00D26F12" w:rsidRDefault="00A73FF3" w:rsidP="00A73FF3">
      <w:pPr>
        <w:pStyle w:val="1"/>
        <w:tabs>
          <w:tab w:val="left" w:pos="3006"/>
          <w:tab w:val="left" w:pos="3949"/>
          <w:tab w:val="left" w:pos="5264"/>
          <w:tab w:val="left" w:pos="6835"/>
          <w:tab w:val="left" w:pos="7773"/>
          <w:tab w:val="left" w:pos="8631"/>
          <w:tab w:val="left" w:pos="10893"/>
        </w:tabs>
        <w:spacing w:before="1" w:line="240" w:lineRule="auto"/>
        <w:ind w:left="1682" w:right="852" w:firstLine="707"/>
      </w:pPr>
      <w:r w:rsidRPr="00D26F12">
        <w:t>По</w:t>
      </w:r>
      <w:r w:rsidRPr="00D26F12">
        <w:tab/>
        <w:t>годам</w:t>
      </w:r>
      <w:r w:rsidRPr="00D26F12">
        <w:tab/>
        <w:t>обучения</w:t>
      </w:r>
      <w:r w:rsidRPr="00D26F12">
        <w:tab/>
        <w:t>результаты</w:t>
      </w:r>
      <w:r w:rsidRPr="00D26F12">
        <w:tab/>
        <w:t>могут</w:t>
      </w:r>
      <w:r w:rsidRPr="00D26F12">
        <w:tab/>
        <w:t>быть</w:t>
      </w:r>
      <w:r w:rsidRPr="00D26F12">
        <w:tab/>
        <w:t>структурированы</w:t>
      </w:r>
      <w:r w:rsidRPr="00D26F12">
        <w:tab/>
      </w:r>
      <w:r w:rsidRPr="00D26F12">
        <w:rPr>
          <w:spacing w:val="-17"/>
        </w:rPr>
        <w:t xml:space="preserve">и </w:t>
      </w:r>
      <w:r w:rsidRPr="00D26F12">
        <w:t>конкретизированы следующим</w:t>
      </w:r>
      <w:r w:rsidRPr="00D26F12">
        <w:rPr>
          <w:spacing w:val="-2"/>
        </w:rPr>
        <w:t xml:space="preserve"> </w:t>
      </w:r>
      <w:r w:rsidRPr="00D26F12">
        <w:t>образом:</w:t>
      </w:r>
    </w:p>
    <w:p w:rsidR="00A73FF3" w:rsidRPr="00D26F12" w:rsidRDefault="00A73FF3" w:rsidP="00A73FF3">
      <w:pPr>
        <w:pStyle w:val="a6"/>
        <w:numPr>
          <w:ilvl w:val="0"/>
          <w:numId w:val="112"/>
        </w:numPr>
        <w:tabs>
          <w:tab w:val="left" w:pos="2570"/>
        </w:tabs>
        <w:spacing w:line="274" w:lineRule="exact"/>
        <w:jc w:val="left"/>
        <w:rPr>
          <w:b/>
          <w:sz w:val="24"/>
        </w:rPr>
      </w:pPr>
      <w:r w:rsidRPr="00D26F12">
        <w:rPr>
          <w:b/>
          <w:sz w:val="24"/>
        </w:rPr>
        <w:t>класс</w:t>
      </w:r>
    </w:p>
    <w:p w:rsidR="00A73FF3" w:rsidRPr="00D26F12" w:rsidRDefault="00A73FF3" w:rsidP="00A73FF3">
      <w:pPr>
        <w:pStyle w:val="a4"/>
        <w:spacing w:line="274" w:lineRule="exact"/>
        <w:ind w:left="2390"/>
      </w:pPr>
      <w:r w:rsidRPr="00D26F12">
        <w:t>По завершении учебного года обучающийся:</w:t>
      </w:r>
    </w:p>
    <w:p w:rsidR="00A73FF3" w:rsidRPr="00D26F12" w:rsidRDefault="00A73FF3" w:rsidP="00A73FF3">
      <w:pPr>
        <w:pStyle w:val="a6"/>
        <w:numPr>
          <w:ilvl w:val="1"/>
          <w:numId w:val="113"/>
        </w:numPr>
        <w:tabs>
          <w:tab w:val="left" w:pos="2676"/>
        </w:tabs>
        <w:spacing w:before="2"/>
        <w:ind w:left="2675" w:hanging="285"/>
        <w:rPr>
          <w:sz w:val="24"/>
        </w:rPr>
      </w:pPr>
      <w:r w:rsidRPr="00D26F12">
        <w:rPr>
          <w:sz w:val="24"/>
        </w:rPr>
        <w:t>характеризует рекламу как средство формирования</w:t>
      </w:r>
      <w:r w:rsidRPr="00D26F12">
        <w:rPr>
          <w:spacing w:val="-6"/>
          <w:sz w:val="24"/>
        </w:rPr>
        <w:t xml:space="preserve"> </w:t>
      </w:r>
      <w:r w:rsidRPr="00D26F12">
        <w:rPr>
          <w:sz w:val="24"/>
        </w:rPr>
        <w:t>потребностей;</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13"/>
        </w:numPr>
        <w:tabs>
          <w:tab w:val="left" w:pos="2676"/>
        </w:tabs>
        <w:spacing w:before="88"/>
        <w:ind w:right="850" w:firstLine="708"/>
        <w:rPr>
          <w:sz w:val="24"/>
        </w:rPr>
      </w:pPr>
      <w:r w:rsidRPr="00D26F12">
        <w:rPr>
          <w:sz w:val="24"/>
        </w:rPr>
        <w:lastRenderedPageBreak/>
        <w:t>характеризует виды ресурсов, объясняет место ресурсов в проектировании и реализации технологического</w:t>
      </w:r>
      <w:r w:rsidRPr="00D26F12">
        <w:rPr>
          <w:spacing w:val="-3"/>
          <w:sz w:val="24"/>
        </w:rPr>
        <w:t xml:space="preserve"> </w:t>
      </w:r>
      <w:r w:rsidRPr="00D26F12">
        <w:rPr>
          <w:sz w:val="24"/>
        </w:rPr>
        <w:t>процесса;</w:t>
      </w:r>
    </w:p>
    <w:p w:rsidR="00A73FF3" w:rsidRPr="00D26F12" w:rsidRDefault="00A73FF3" w:rsidP="00A73FF3">
      <w:pPr>
        <w:pStyle w:val="a6"/>
        <w:numPr>
          <w:ilvl w:val="1"/>
          <w:numId w:val="113"/>
        </w:numPr>
        <w:tabs>
          <w:tab w:val="left" w:pos="2676"/>
        </w:tabs>
        <w:spacing w:before="4" w:line="237" w:lineRule="auto"/>
        <w:ind w:right="856" w:firstLine="708"/>
        <w:jc w:val="both"/>
        <w:rPr>
          <w:sz w:val="24"/>
        </w:rPr>
      </w:pPr>
      <w:r w:rsidRPr="00D26F12">
        <w:rPr>
          <w:sz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A73FF3" w:rsidRPr="00D26F12" w:rsidRDefault="00A73FF3" w:rsidP="00A73FF3">
      <w:pPr>
        <w:pStyle w:val="a6"/>
        <w:numPr>
          <w:ilvl w:val="1"/>
          <w:numId w:val="113"/>
        </w:numPr>
        <w:tabs>
          <w:tab w:val="left" w:pos="2676"/>
        </w:tabs>
        <w:spacing w:before="5" w:line="292" w:lineRule="exact"/>
        <w:ind w:left="2675" w:hanging="285"/>
        <w:rPr>
          <w:sz w:val="24"/>
        </w:rPr>
      </w:pPr>
      <w:r w:rsidRPr="00D26F12">
        <w:rPr>
          <w:sz w:val="24"/>
        </w:rPr>
        <w:t>разъясняет содержание понятий «технология», «технологический</w:t>
      </w:r>
      <w:r w:rsidRPr="00D26F12">
        <w:rPr>
          <w:spacing w:val="9"/>
          <w:sz w:val="24"/>
        </w:rPr>
        <w:t xml:space="preserve"> </w:t>
      </w:r>
      <w:r w:rsidRPr="00D26F12">
        <w:rPr>
          <w:sz w:val="24"/>
        </w:rPr>
        <w:t>процесс»,</w:t>
      </w:r>
    </w:p>
    <w:p w:rsidR="00A73FF3" w:rsidRPr="00D26F12" w:rsidRDefault="00A73FF3" w:rsidP="00A73FF3">
      <w:pPr>
        <w:pStyle w:val="a4"/>
        <w:ind w:right="846"/>
      </w:pPr>
      <w:r w:rsidRPr="00D26F12">
        <w:t>«потребность», «конструкция», «механизм», «проект» и адекватно пользуется этими понятиями;</w:t>
      </w:r>
    </w:p>
    <w:p w:rsidR="00A73FF3" w:rsidRPr="00D26F12" w:rsidRDefault="00A73FF3" w:rsidP="00A73FF3">
      <w:pPr>
        <w:pStyle w:val="a6"/>
        <w:numPr>
          <w:ilvl w:val="1"/>
          <w:numId w:val="113"/>
        </w:numPr>
        <w:tabs>
          <w:tab w:val="left" w:pos="2676"/>
        </w:tabs>
        <w:spacing w:before="3" w:line="237" w:lineRule="auto"/>
        <w:ind w:right="858" w:firstLine="708"/>
        <w:rPr>
          <w:sz w:val="24"/>
        </w:rPr>
      </w:pPr>
      <w:r w:rsidRPr="00D26F12">
        <w:rPr>
          <w:sz w:val="24"/>
        </w:rPr>
        <w:t>объясняет основания развития технологий, опираясь на произвольно избранную группу потребностей, которые удовлетворяют эти</w:t>
      </w:r>
      <w:r w:rsidRPr="00D26F12">
        <w:rPr>
          <w:spacing w:val="-7"/>
          <w:sz w:val="24"/>
        </w:rPr>
        <w:t xml:space="preserve"> </w:t>
      </w:r>
      <w:r w:rsidRPr="00D26F12">
        <w:rPr>
          <w:sz w:val="24"/>
        </w:rPr>
        <w:t>технологии;</w:t>
      </w:r>
    </w:p>
    <w:p w:rsidR="00A73FF3" w:rsidRPr="00D26F12" w:rsidRDefault="00A73FF3" w:rsidP="00A73FF3">
      <w:pPr>
        <w:pStyle w:val="a6"/>
        <w:numPr>
          <w:ilvl w:val="1"/>
          <w:numId w:val="113"/>
        </w:numPr>
        <w:tabs>
          <w:tab w:val="left" w:pos="2676"/>
        </w:tabs>
        <w:spacing w:before="4" w:line="237" w:lineRule="auto"/>
        <w:ind w:right="854" w:firstLine="708"/>
        <w:rPr>
          <w:sz w:val="24"/>
        </w:rPr>
      </w:pPr>
      <w:r w:rsidRPr="00D26F12">
        <w:rPr>
          <w:sz w:val="24"/>
        </w:rPr>
        <w:t>приводит произвольные примеры производственных технологий и технологий в сфере</w:t>
      </w:r>
      <w:r w:rsidRPr="00D26F12">
        <w:rPr>
          <w:spacing w:val="-3"/>
          <w:sz w:val="24"/>
        </w:rPr>
        <w:t xml:space="preserve"> </w:t>
      </w:r>
      <w:r w:rsidRPr="00D26F12">
        <w:rPr>
          <w:sz w:val="24"/>
        </w:rPr>
        <w:t>быта;</w:t>
      </w:r>
    </w:p>
    <w:p w:rsidR="00A73FF3" w:rsidRPr="00D26F12" w:rsidRDefault="00A73FF3" w:rsidP="00A73FF3">
      <w:pPr>
        <w:pStyle w:val="a6"/>
        <w:numPr>
          <w:ilvl w:val="1"/>
          <w:numId w:val="113"/>
        </w:numPr>
        <w:tabs>
          <w:tab w:val="left" w:pos="2676"/>
        </w:tabs>
        <w:spacing w:before="5" w:line="237" w:lineRule="auto"/>
        <w:ind w:right="854" w:firstLine="708"/>
        <w:rPr>
          <w:sz w:val="24"/>
        </w:rPr>
      </w:pPr>
      <w:r w:rsidRPr="00D26F12">
        <w:rPr>
          <w:sz w:val="24"/>
        </w:rPr>
        <w:t>объясняет, приводя примеры, принципиальную технологическую схему, в том числе характеризуя негативные</w:t>
      </w:r>
      <w:r w:rsidRPr="00D26F12">
        <w:rPr>
          <w:spacing w:val="-4"/>
          <w:sz w:val="24"/>
        </w:rPr>
        <w:t xml:space="preserve"> </w:t>
      </w:r>
      <w:r w:rsidRPr="00D26F12">
        <w:rPr>
          <w:sz w:val="24"/>
        </w:rPr>
        <w:t>эффекты;</w:t>
      </w:r>
    </w:p>
    <w:p w:rsidR="00A73FF3" w:rsidRPr="00D26F12" w:rsidRDefault="00A73FF3" w:rsidP="00A73FF3">
      <w:pPr>
        <w:pStyle w:val="a6"/>
        <w:numPr>
          <w:ilvl w:val="1"/>
          <w:numId w:val="113"/>
        </w:numPr>
        <w:tabs>
          <w:tab w:val="left" w:pos="2676"/>
        </w:tabs>
        <w:spacing w:before="2"/>
        <w:ind w:left="2675" w:hanging="285"/>
        <w:rPr>
          <w:sz w:val="24"/>
        </w:rPr>
      </w:pPr>
      <w:r w:rsidRPr="00D26F12">
        <w:rPr>
          <w:sz w:val="24"/>
        </w:rPr>
        <w:t>составляет техническое задание, памятку, инструкцию, технологическую</w:t>
      </w:r>
      <w:r w:rsidRPr="00D26F12">
        <w:rPr>
          <w:spacing w:val="-8"/>
          <w:sz w:val="24"/>
        </w:rPr>
        <w:t xml:space="preserve"> </w:t>
      </w:r>
      <w:r w:rsidRPr="00D26F12">
        <w:rPr>
          <w:sz w:val="24"/>
        </w:rPr>
        <w:t>карту;</w:t>
      </w:r>
    </w:p>
    <w:p w:rsidR="00A73FF3" w:rsidRPr="00D26F12" w:rsidRDefault="00A73FF3" w:rsidP="00A73FF3">
      <w:pPr>
        <w:pStyle w:val="a6"/>
        <w:numPr>
          <w:ilvl w:val="1"/>
          <w:numId w:val="113"/>
        </w:numPr>
        <w:tabs>
          <w:tab w:val="left" w:pos="2676"/>
        </w:tabs>
        <w:spacing w:before="4" w:line="237" w:lineRule="auto"/>
        <w:ind w:right="856" w:firstLine="708"/>
        <w:rPr>
          <w:sz w:val="24"/>
        </w:rPr>
      </w:pPr>
      <w:r w:rsidRPr="00D26F12">
        <w:rPr>
          <w:sz w:val="24"/>
        </w:rPr>
        <w:t>осуществляет сборку моделей с помощью образовательного конструктора по инструкции;</w:t>
      </w:r>
    </w:p>
    <w:p w:rsidR="00A73FF3" w:rsidRPr="00D26F12" w:rsidRDefault="00A73FF3" w:rsidP="00A73FF3">
      <w:pPr>
        <w:pStyle w:val="a6"/>
        <w:numPr>
          <w:ilvl w:val="1"/>
          <w:numId w:val="113"/>
        </w:numPr>
        <w:tabs>
          <w:tab w:val="left" w:pos="2676"/>
        </w:tabs>
        <w:spacing w:before="2" w:line="293" w:lineRule="exact"/>
        <w:ind w:left="2675" w:hanging="285"/>
        <w:rPr>
          <w:sz w:val="24"/>
        </w:rPr>
      </w:pPr>
      <w:r w:rsidRPr="00D26F12">
        <w:rPr>
          <w:sz w:val="24"/>
        </w:rPr>
        <w:t>осуществляет выбор товара в модельной</w:t>
      </w:r>
      <w:r w:rsidRPr="00D26F12">
        <w:rPr>
          <w:spacing w:val="-1"/>
          <w:sz w:val="24"/>
        </w:rPr>
        <w:t xml:space="preserve"> </w:t>
      </w:r>
      <w:r w:rsidRPr="00D26F12">
        <w:rPr>
          <w:sz w:val="24"/>
        </w:rPr>
        <w:t>ситуации;</w:t>
      </w:r>
    </w:p>
    <w:p w:rsidR="00A73FF3" w:rsidRPr="00D26F12" w:rsidRDefault="00A73FF3" w:rsidP="00A73FF3">
      <w:pPr>
        <w:pStyle w:val="a6"/>
        <w:numPr>
          <w:ilvl w:val="1"/>
          <w:numId w:val="113"/>
        </w:numPr>
        <w:tabs>
          <w:tab w:val="left" w:pos="2735"/>
          <w:tab w:val="left" w:pos="2736"/>
        </w:tabs>
        <w:spacing w:before="2" w:line="237" w:lineRule="auto"/>
        <w:ind w:right="853" w:firstLine="708"/>
        <w:rPr>
          <w:sz w:val="24"/>
        </w:rPr>
      </w:pPr>
      <w:r w:rsidRPr="00D26F12">
        <w:rPr>
          <w:sz w:val="24"/>
        </w:rPr>
        <w:t>осуществляет сохранение информации в формах описания, схемы, эскиза, фотографии;</w:t>
      </w:r>
    </w:p>
    <w:p w:rsidR="00A73FF3" w:rsidRPr="00D26F12" w:rsidRDefault="00A73FF3" w:rsidP="00A73FF3">
      <w:pPr>
        <w:pStyle w:val="a6"/>
        <w:numPr>
          <w:ilvl w:val="1"/>
          <w:numId w:val="113"/>
        </w:numPr>
        <w:tabs>
          <w:tab w:val="left" w:pos="2676"/>
        </w:tabs>
        <w:spacing w:before="2" w:line="293" w:lineRule="exact"/>
        <w:ind w:left="2675" w:hanging="285"/>
        <w:rPr>
          <w:sz w:val="24"/>
        </w:rPr>
      </w:pPr>
      <w:r w:rsidRPr="00D26F12">
        <w:rPr>
          <w:sz w:val="24"/>
        </w:rPr>
        <w:t>конструирует модель по заданному</w:t>
      </w:r>
      <w:r w:rsidRPr="00D26F12">
        <w:rPr>
          <w:spacing w:val="-6"/>
          <w:sz w:val="24"/>
        </w:rPr>
        <w:t xml:space="preserve"> </w:t>
      </w:r>
      <w:r w:rsidRPr="00D26F12">
        <w:rPr>
          <w:sz w:val="24"/>
        </w:rPr>
        <w:t>прототипу;</w:t>
      </w:r>
    </w:p>
    <w:p w:rsidR="00A73FF3" w:rsidRPr="00D26F12" w:rsidRDefault="00A73FF3" w:rsidP="00A73FF3">
      <w:pPr>
        <w:pStyle w:val="a6"/>
        <w:numPr>
          <w:ilvl w:val="1"/>
          <w:numId w:val="113"/>
        </w:numPr>
        <w:tabs>
          <w:tab w:val="left" w:pos="2676"/>
          <w:tab w:val="left" w:pos="4279"/>
          <w:tab w:val="left" w:pos="5644"/>
          <w:tab w:val="left" w:pos="7082"/>
          <w:tab w:val="left" w:pos="7351"/>
          <w:tab w:val="left" w:pos="8499"/>
          <w:tab w:val="left" w:pos="10005"/>
        </w:tabs>
        <w:spacing w:before="2" w:line="237" w:lineRule="auto"/>
        <w:ind w:right="854" w:firstLine="708"/>
        <w:rPr>
          <w:sz w:val="24"/>
        </w:rPr>
      </w:pPr>
      <w:r w:rsidRPr="00D26F12">
        <w:rPr>
          <w:sz w:val="24"/>
        </w:rPr>
        <w:t>осуществляет</w:t>
      </w:r>
      <w:r w:rsidRPr="00D26F12">
        <w:rPr>
          <w:sz w:val="24"/>
        </w:rPr>
        <w:tab/>
        <w:t>корректное</w:t>
      </w:r>
      <w:r w:rsidRPr="00D26F12">
        <w:rPr>
          <w:sz w:val="24"/>
        </w:rPr>
        <w:tab/>
        <w:t>применение</w:t>
      </w:r>
      <w:r w:rsidRPr="00D26F12">
        <w:rPr>
          <w:sz w:val="24"/>
        </w:rPr>
        <w:tab/>
        <w:t>/</w:t>
      </w:r>
      <w:r w:rsidRPr="00D26F12">
        <w:rPr>
          <w:sz w:val="24"/>
        </w:rPr>
        <w:tab/>
        <w:t>хранение</w:t>
      </w:r>
      <w:r w:rsidRPr="00D26F12">
        <w:rPr>
          <w:sz w:val="24"/>
        </w:rPr>
        <w:tab/>
        <w:t>произвольно</w:t>
      </w:r>
      <w:r w:rsidRPr="00D26F12">
        <w:rPr>
          <w:sz w:val="24"/>
        </w:rPr>
        <w:tab/>
      </w:r>
      <w:r w:rsidRPr="00D26F12">
        <w:rPr>
          <w:spacing w:val="-3"/>
          <w:sz w:val="24"/>
        </w:rPr>
        <w:t xml:space="preserve">заданного </w:t>
      </w:r>
      <w:r w:rsidRPr="00D26F12">
        <w:rPr>
          <w:sz w:val="24"/>
        </w:rPr>
        <w:t>продукта на основе информации производителя (инструкции, памятки,</w:t>
      </w:r>
      <w:r w:rsidRPr="00D26F12">
        <w:rPr>
          <w:spacing w:val="-13"/>
          <w:sz w:val="24"/>
        </w:rPr>
        <w:t xml:space="preserve"> </w:t>
      </w:r>
      <w:r w:rsidRPr="00D26F12">
        <w:rPr>
          <w:sz w:val="24"/>
        </w:rPr>
        <w:t>этикетки);</w:t>
      </w:r>
    </w:p>
    <w:p w:rsidR="00A73FF3" w:rsidRPr="00D26F12" w:rsidRDefault="00A73FF3" w:rsidP="00A73FF3">
      <w:pPr>
        <w:pStyle w:val="a6"/>
        <w:numPr>
          <w:ilvl w:val="1"/>
          <w:numId w:val="113"/>
        </w:numPr>
        <w:tabs>
          <w:tab w:val="left" w:pos="2676"/>
          <w:tab w:val="left" w:pos="3778"/>
          <w:tab w:val="left" w:pos="4154"/>
          <w:tab w:val="left" w:pos="6162"/>
          <w:tab w:val="left" w:pos="6925"/>
          <w:tab w:val="left" w:pos="8109"/>
          <w:tab w:val="left" w:pos="9752"/>
        </w:tabs>
        <w:spacing w:before="2"/>
        <w:ind w:right="853" w:firstLine="708"/>
        <w:rPr>
          <w:sz w:val="24"/>
        </w:rPr>
      </w:pPr>
      <w:r w:rsidRPr="00D26F12">
        <w:rPr>
          <w:sz w:val="24"/>
        </w:rPr>
        <w:t>получил</w:t>
      </w:r>
      <w:r w:rsidRPr="00D26F12">
        <w:rPr>
          <w:sz w:val="24"/>
        </w:rPr>
        <w:tab/>
        <w:t>и</w:t>
      </w:r>
      <w:r w:rsidRPr="00D26F12">
        <w:rPr>
          <w:sz w:val="24"/>
        </w:rPr>
        <w:tab/>
        <w:t>проанализировал</w:t>
      </w:r>
      <w:r w:rsidRPr="00D26F12">
        <w:rPr>
          <w:sz w:val="24"/>
        </w:rPr>
        <w:tab/>
        <w:t>опыт</w:t>
      </w:r>
      <w:r w:rsidRPr="00D26F12">
        <w:rPr>
          <w:sz w:val="24"/>
        </w:rPr>
        <w:tab/>
        <w:t>изучения</w:t>
      </w:r>
      <w:r w:rsidRPr="00D26F12">
        <w:rPr>
          <w:sz w:val="24"/>
        </w:rPr>
        <w:tab/>
        <w:t>потребностей</w:t>
      </w:r>
      <w:r w:rsidRPr="00D26F12">
        <w:rPr>
          <w:sz w:val="24"/>
        </w:rPr>
        <w:tab/>
      </w:r>
      <w:r w:rsidRPr="00D26F12">
        <w:rPr>
          <w:spacing w:val="-3"/>
          <w:sz w:val="24"/>
        </w:rPr>
        <w:t xml:space="preserve">ближайшего </w:t>
      </w:r>
      <w:r w:rsidRPr="00D26F12">
        <w:rPr>
          <w:sz w:val="24"/>
        </w:rPr>
        <w:t>социального окружения на основе самостоятельно разработанной</w:t>
      </w:r>
      <w:r w:rsidRPr="00D26F12">
        <w:rPr>
          <w:spacing w:val="-8"/>
          <w:sz w:val="24"/>
        </w:rPr>
        <w:t xml:space="preserve"> </w:t>
      </w:r>
      <w:r w:rsidRPr="00D26F12">
        <w:rPr>
          <w:sz w:val="24"/>
        </w:rPr>
        <w:t>программы;</w:t>
      </w:r>
    </w:p>
    <w:p w:rsidR="00A73FF3" w:rsidRPr="00D26F12" w:rsidRDefault="00A73FF3" w:rsidP="00A73FF3">
      <w:pPr>
        <w:pStyle w:val="a6"/>
        <w:numPr>
          <w:ilvl w:val="1"/>
          <w:numId w:val="113"/>
        </w:numPr>
        <w:tabs>
          <w:tab w:val="left" w:pos="2676"/>
        </w:tabs>
        <w:spacing w:before="4" w:line="237" w:lineRule="auto"/>
        <w:ind w:right="854" w:firstLine="708"/>
        <w:rPr>
          <w:sz w:val="24"/>
        </w:rPr>
      </w:pPr>
      <w:r w:rsidRPr="00D26F12">
        <w:rPr>
          <w:sz w:val="24"/>
        </w:rPr>
        <w:t>получил и проанализировал опыт проведения испытания, анализа, модернизации модели;</w:t>
      </w:r>
    </w:p>
    <w:p w:rsidR="00A73FF3" w:rsidRPr="00D26F12" w:rsidRDefault="00A73FF3" w:rsidP="00A73FF3">
      <w:pPr>
        <w:pStyle w:val="a6"/>
        <w:numPr>
          <w:ilvl w:val="1"/>
          <w:numId w:val="113"/>
        </w:numPr>
        <w:tabs>
          <w:tab w:val="left" w:pos="2676"/>
        </w:tabs>
        <w:spacing w:before="4" w:line="237" w:lineRule="auto"/>
        <w:ind w:right="849" w:firstLine="708"/>
        <w:jc w:val="both"/>
        <w:rPr>
          <w:sz w:val="24"/>
        </w:rPr>
      </w:pPr>
      <w:r w:rsidRPr="00D26F12">
        <w:rPr>
          <w:sz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w:t>
      </w:r>
      <w:r w:rsidRPr="00D26F12">
        <w:rPr>
          <w:spacing w:val="-14"/>
          <w:sz w:val="24"/>
        </w:rPr>
        <w:t xml:space="preserve"> </w:t>
      </w:r>
      <w:r w:rsidRPr="00D26F12">
        <w:rPr>
          <w:sz w:val="24"/>
        </w:rPr>
        <w:t>решения;</w:t>
      </w:r>
    </w:p>
    <w:p w:rsidR="00A73FF3" w:rsidRPr="00D26F12" w:rsidRDefault="00A73FF3" w:rsidP="00A73FF3">
      <w:pPr>
        <w:pStyle w:val="a6"/>
        <w:numPr>
          <w:ilvl w:val="1"/>
          <w:numId w:val="113"/>
        </w:numPr>
        <w:tabs>
          <w:tab w:val="left" w:pos="2676"/>
        </w:tabs>
        <w:spacing w:before="8" w:line="237" w:lineRule="auto"/>
        <w:ind w:right="853" w:firstLine="708"/>
        <w:rPr>
          <w:sz w:val="24"/>
        </w:rPr>
      </w:pPr>
      <w:r w:rsidRPr="00D26F12">
        <w:rPr>
          <w:sz w:val="24"/>
        </w:rPr>
        <w:t>получил и проанализировал опыт изготовления информационного продукта по заданному</w:t>
      </w:r>
      <w:r w:rsidRPr="00D26F12">
        <w:rPr>
          <w:spacing w:val="-7"/>
          <w:sz w:val="24"/>
        </w:rPr>
        <w:t xml:space="preserve"> </w:t>
      </w:r>
      <w:r w:rsidRPr="00D26F12">
        <w:rPr>
          <w:sz w:val="24"/>
        </w:rPr>
        <w:t>алгоритму;</w:t>
      </w:r>
    </w:p>
    <w:p w:rsidR="00A73FF3" w:rsidRPr="00D26F12" w:rsidRDefault="00A73FF3" w:rsidP="00A73FF3">
      <w:pPr>
        <w:pStyle w:val="a6"/>
        <w:numPr>
          <w:ilvl w:val="1"/>
          <w:numId w:val="113"/>
        </w:numPr>
        <w:tabs>
          <w:tab w:val="left" w:pos="2676"/>
        </w:tabs>
        <w:spacing w:before="4" w:line="237" w:lineRule="auto"/>
        <w:ind w:right="848" w:firstLine="708"/>
        <w:jc w:val="both"/>
        <w:rPr>
          <w:sz w:val="24"/>
        </w:rPr>
      </w:pPr>
      <w:r w:rsidRPr="00D26F12">
        <w:rPr>
          <w:sz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3FF3" w:rsidRPr="00D26F12" w:rsidRDefault="00A73FF3" w:rsidP="00A73FF3">
      <w:pPr>
        <w:pStyle w:val="a6"/>
        <w:numPr>
          <w:ilvl w:val="1"/>
          <w:numId w:val="113"/>
        </w:numPr>
        <w:tabs>
          <w:tab w:val="left" w:pos="2676"/>
        </w:tabs>
        <w:spacing w:before="7" w:line="237" w:lineRule="auto"/>
        <w:ind w:right="852" w:firstLine="708"/>
        <w:rPr>
          <w:sz w:val="24"/>
        </w:rPr>
      </w:pPr>
      <w:r w:rsidRPr="00D26F12">
        <w:rPr>
          <w:sz w:val="24"/>
        </w:rPr>
        <w:t>получил и проанализировал опыт разработки или оптимизации и введение технологии на примере организации действий и взаимодействия в</w:t>
      </w:r>
      <w:r w:rsidRPr="00D26F12">
        <w:rPr>
          <w:spacing w:val="-12"/>
          <w:sz w:val="24"/>
        </w:rPr>
        <w:t xml:space="preserve"> </w:t>
      </w:r>
      <w:r w:rsidRPr="00D26F12">
        <w:rPr>
          <w:sz w:val="24"/>
        </w:rPr>
        <w:t>быту.</w:t>
      </w:r>
    </w:p>
    <w:p w:rsidR="00A73FF3" w:rsidRPr="00D26F12" w:rsidRDefault="00A73FF3" w:rsidP="00A73FF3">
      <w:pPr>
        <w:pStyle w:val="1"/>
        <w:numPr>
          <w:ilvl w:val="0"/>
          <w:numId w:val="112"/>
        </w:numPr>
        <w:tabs>
          <w:tab w:val="left" w:pos="2570"/>
        </w:tabs>
        <w:spacing w:before="6"/>
        <w:jc w:val="left"/>
      </w:pPr>
      <w:r w:rsidRPr="00D26F12">
        <w:t>класс</w:t>
      </w:r>
    </w:p>
    <w:p w:rsidR="00A73FF3" w:rsidRPr="00D26F12" w:rsidRDefault="00A73FF3" w:rsidP="00A73FF3">
      <w:pPr>
        <w:pStyle w:val="a4"/>
        <w:spacing w:line="274" w:lineRule="exact"/>
        <w:ind w:left="2390"/>
      </w:pPr>
      <w:r w:rsidRPr="00D26F12">
        <w:t>По завершении учебного года обучающийся:</w:t>
      </w:r>
    </w:p>
    <w:p w:rsidR="00A73FF3" w:rsidRPr="00D26F12" w:rsidRDefault="00A73FF3" w:rsidP="00A73FF3">
      <w:pPr>
        <w:pStyle w:val="a6"/>
        <w:numPr>
          <w:ilvl w:val="1"/>
          <w:numId w:val="113"/>
        </w:numPr>
        <w:tabs>
          <w:tab w:val="left" w:pos="2676"/>
        </w:tabs>
        <w:spacing w:before="4" w:line="237" w:lineRule="auto"/>
        <w:ind w:right="856" w:firstLine="708"/>
        <w:jc w:val="both"/>
        <w:rPr>
          <w:sz w:val="24"/>
        </w:rPr>
      </w:pPr>
      <w:r w:rsidRPr="00D26F12">
        <w:rPr>
          <w:sz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w:t>
      </w:r>
      <w:r w:rsidRPr="00D26F12">
        <w:rPr>
          <w:spacing w:val="-2"/>
          <w:sz w:val="24"/>
        </w:rPr>
        <w:t xml:space="preserve"> </w:t>
      </w:r>
      <w:r w:rsidRPr="00D26F12">
        <w:rPr>
          <w:sz w:val="24"/>
        </w:rPr>
        <w:t>проживания;</w:t>
      </w:r>
    </w:p>
    <w:p w:rsidR="00A73FF3" w:rsidRPr="00D26F12" w:rsidRDefault="00A73FF3" w:rsidP="00A73FF3">
      <w:pPr>
        <w:pStyle w:val="a6"/>
        <w:numPr>
          <w:ilvl w:val="1"/>
          <w:numId w:val="113"/>
        </w:numPr>
        <w:tabs>
          <w:tab w:val="left" w:pos="2676"/>
        </w:tabs>
        <w:spacing w:before="5"/>
        <w:ind w:left="2675" w:hanging="285"/>
        <w:rPr>
          <w:sz w:val="24"/>
        </w:rPr>
      </w:pPr>
      <w:r w:rsidRPr="00D26F12">
        <w:rPr>
          <w:sz w:val="24"/>
        </w:rPr>
        <w:t>описывает жизненный цикл технологии, приводя</w:t>
      </w:r>
      <w:r w:rsidRPr="00D26F12">
        <w:rPr>
          <w:spacing w:val="-7"/>
          <w:sz w:val="24"/>
        </w:rPr>
        <w:t xml:space="preserve"> </w:t>
      </w:r>
      <w:r w:rsidRPr="00D26F12">
        <w:rPr>
          <w:sz w:val="24"/>
        </w:rPr>
        <w:t>примеры;</w:t>
      </w:r>
    </w:p>
    <w:p w:rsidR="00A73FF3" w:rsidRPr="00D26F12" w:rsidRDefault="00A73FF3" w:rsidP="00A73FF3">
      <w:pPr>
        <w:pStyle w:val="a6"/>
        <w:numPr>
          <w:ilvl w:val="1"/>
          <w:numId w:val="113"/>
        </w:numPr>
        <w:tabs>
          <w:tab w:val="left" w:pos="2676"/>
          <w:tab w:val="left" w:pos="3965"/>
          <w:tab w:val="left" w:pos="5188"/>
          <w:tab w:val="left" w:pos="7253"/>
          <w:tab w:val="left" w:pos="8421"/>
          <w:tab w:val="left" w:pos="9037"/>
          <w:tab w:val="left" w:pos="10252"/>
        </w:tabs>
        <w:spacing w:before="4" w:line="237" w:lineRule="auto"/>
        <w:ind w:right="853" w:firstLine="708"/>
        <w:rPr>
          <w:sz w:val="24"/>
        </w:rPr>
      </w:pPr>
      <w:r w:rsidRPr="00D26F12">
        <w:rPr>
          <w:sz w:val="24"/>
        </w:rPr>
        <w:t>оперирует</w:t>
      </w:r>
      <w:r w:rsidRPr="00D26F12">
        <w:rPr>
          <w:sz w:val="24"/>
        </w:rPr>
        <w:tab/>
        <w:t>понятием</w:t>
      </w:r>
      <w:r w:rsidRPr="00D26F12">
        <w:rPr>
          <w:sz w:val="24"/>
        </w:rPr>
        <w:tab/>
        <w:t>«технологическая</w:t>
      </w:r>
      <w:r w:rsidRPr="00D26F12">
        <w:rPr>
          <w:sz w:val="24"/>
        </w:rPr>
        <w:tab/>
        <w:t>система»</w:t>
      </w:r>
      <w:r w:rsidRPr="00D26F12">
        <w:rPr>
          <w:sz w:val="24"/>
        </w:rPr>
        <w:tab/>
        <w:t>при</w:t>
      </w:r>
      <w:r w:rsidRPr="00D26F12">
        <w:rPr>
          <w:sz w:val="24"/>
        </w:rPr>
        <w:tab/>
        <w:t>описании</w:t>
      </w:r>
      <w:r w:rsidRPr="00D26F12">
        <w:rPr>
          <w:sz w:val="24"/>
        </w:rPr>
        <w:tab/>
      </w:r>
      <w:r w:rsidRPr="00D26F12">
        <w:rPr>
          <w:spacing w:val="-4"/>
          <w:sz w:val="24"/>
        </w:rPr>
        <w:t xml:space="preserve">средств </w:t>
      </w:r>
      <w:r w:rsidRPr="00D26F12">
        <w:rPr>
          <w:sz w:val="24"/>
        </w:rPr>
        <w:t>удовлетворения потребностей</w:t>
      </w:r>
      <w:r w:rsidRPr="00D26F12">
        <w:rPr>
          <w:spacing w:val="-1"/>
          <w:sz w:val="24"/>
        </w:rPr>
        <w:t xml:space="preserve"> </w:t>
      </w:r>
      <w:r w:rsidRPr="00D26F12">
        <w:rPr>
          <w:sz w:val="24"/>
        </w:rPr>
        <w:t>человека;</w:t>
      </w:r>
    </w:p>
    <w:p w:rsidR="00A73FF3" w:rsidRPr="00D26F12" w:rsidRDefault="00A73FF3" w:rsidP="00A73FF3">
      <w:pPr>
        <w:pStyle w:val="a6"/>
        <w:numPr>
          <w:ilvl w:val="1"/>
          <w:numId w:val="113"/>
        </w:numPr>
        <w:tabs>
          <w:tab w:val="left" w:pos="2676"/>
          <w:tab w:val="left" w:pos="3879"/>
          <w:tab w:val="left" w:pos="5961"/>
          <w:tab w:val="left" w:pos="6335"/>
          <w:tab w:val="left" w:pos="8358"/>
          <w:tab w:val="left" w:pos="9286"/>
        </w:tabs>
        <w:spacing w:before="4" w:line="237" w:lineRule="auto"/>
        <w:ind w:right="854" w:firstLine="708"/>
        <w:rPr>
          <w:sz w:val="24"/>
        </w:rPr>
      </w:pPr>
      <w:r w:rsidRPr="00D26F12">
        <w:rPr>
          <w:sz w:val="24"/>
        </w:rPr>
        <w:t>проводит</w:t>
      </w:r>
      <w:r w:rsidRPr="00D26F12">
        <w:rPr>
          <w:sz w:val="24"/>
        </w:rPr>
        <w:tab/>
        <w:t>морфологический</w:t>
      </w:r>
      <w:r w:rsidRPr="00D26F12">
        <w:rPr>
          <w:sz w:val="24"/>
        </w:rPr>
        <w:tab/>
        <w:t>и</w:t>
      </w:r>
      <w:r w:rsidRPr="00D26F12">
        <w:rPr>
          <w:sz w:val="24"/>
        </w:rPr>
        <w:tab/>
        <w:t>функциональный</w:t>
      </w:r>
      <w:r w:rsidRPr="00D26F12">
        <w:rPr>
          <w:sz w:val="24"/>
        </w:rPr>
        <w:tab/>
        <w:t>анализ</w:t>
      </w:r>
      <w:r w:rsidRPr="00D26F12">
        <w:rPr>
          <w:sz w:val="24"/>
        </w:rPr>
        <w:tab/>
      </w:r>
      <w:r w:rsidRPr="00D26F12">
        <w:rPr>
          <w:spacing w:val="-1"/>
          <w:sz w:val="24"/>
        </w:rPr>
        <w:t xml:space="preserve">технологической </w:t>
      </w:r>
      <w:r w:rsidRPr="00D26F12">
        <w:rPr>
          <w:sz w:val="24"/>
        </w:rPr>
        <w:t>системы;</w:t>
      </w:r>
    </w:p>
    <w:p w:rsidR="00A73FF3" w:rsidRPr="00D26F12" w:rsidRDefault="00A73FF3" w:rsidP="00A73FF3">
      <w:pPr>
        <w:pStyle w:val="a6"/>
        <w:numPr>
          <w:ilvl w:val="1"/>
          <w:numId w:val="113"/>
        </w:numPr>
        <w:tabs>
          <w:tab w:val="left" w:pos="2676"/>
        </w:tabs>
        <w:spacing w:before="5" w:line="237" w:lineRule="auto"/>
        <w:ind w:right="848" w:firstLine="708"/>
        <w:rPr>
          <w:sz w:val="24"/>
        </w:rPr>
      </w:pPr>
      <w:r w:rsidRPr="00D26F12">
        <w:rPr>
          <w:sz w:val="24"/>
        </w:rPr>
        <w:t>проводит анализ технологической системы – надсистемы – подсистемы в процессе проектирования</w:t>
      </w:r>
      <w:r w:rsidRPr="00D26F12">
        <w:rPr>
          <w:spacing w:val="-2"/>
          <w:sz w:val="24"/>
        </w:rPr>
        <w:t xml:space="preserve"> </w:t>
      </w:r>
      <w:r w:rsidRPr="00D26F12">
        <w:rPr>
          <w:sz w:val="24"/>
        </w:rPr>
        <w:t>продукта;</w:t>
      </w:r>
    </w:p>
    <w:p w:rsidR="00A73FF3" w:rsidRPr="00D26F12" w:rsidRDefault="00A73FF3" w:rsidP="00A73FF3">
      <w:pPr>
        <w:spacing w:line="237" w:lineRule="auto"/>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113"/>
        </w:numPr>
        <w:tabs>
          <w:tab w:val="left" w:pos="2676"/>
        </w:tabs>
        <w:spacing w:before="88"/>
        <w:ind w:left="2675" w:hanging="285"/>
        <w:rPr>
          <w:sz w:val="24"/>
        </w:rPr>
      </w:pPr>
      <w:r w:rsidRPr="00D26F12">
        <w:rPr>
          <w:sz w:val="24"/>
        </w:rPr>
        <w:lastRenderedPageBreak/>
        <w:t>читает элементарные чертежи и</w:t>
      </w:r>
      <w:r w:rsidRPr="00D26F12">
        <w:rPr>
          <w:spacing w:val="-2"/>
          <w:sz w:val="24"/>
        </w:rPr>
        <w:t xml:space="preserve"> </w:t>
      </w:r>
      <w:r w:rsidRPr="00D26F12">
        <w:rPr>
          <w:sz w:val="24"/>
        </w:rPr>
        <w:t>эскизы;</w:t>
      </w:r>
    </w:p>
    <w:p w:rsidR="00A73FF3" w:rsidRPr="00D26F12" w:rsidRDefault="00A73FF3" w:rsidP="00A73FF3">
      <w:pPr>
        <w:pStyle w:val="a6"/>
        <w:numPr>
          <w:ilvl w:val="1"/>
          <w:numId w:val="113"/>
        </w:numPr>
        <w:tabs>
          <w:tab w:val="left" w:pos="2676"/>
        </w:tabs>
        <w:spacing w:before="2" w:line="293" w:lineRule="exact"/>
        <w:ind w:left="2675" w:hanging="285"/>
        <w:rPr>
          <w:sz w:val="24"/>
        </w:rPr>
      </w:pPr>
      <w:r w:rsidRPr="00D26F12">
        <w:rPr>
          <w:sz w:val="24"/>
        </w:rPr>
        <w:t>выполняет эскизы механизмов,</w:t>
      </w:r>
      <w:r w:rsidRPr="00D26F12">
        <w:rPr>
          <w:spacing w:val="-1"/>
          <w:sz w:val="24"/>
        </w:rPr>
        <w:t xml:space="preserve"> </w:t>
      </w:r>
      <w:r w:rsidRPr="00D26F12">
        <w:rPr>
          <w:sz w:val="24"/>
        </w:rPr>
        <w:t>интерьера;</w:t>
      </w:r>
    </w:p>
    <w:p w:rsidR="00A73FF3" w:rsidRPr="00D26F12" w:rsidRDefault="00A73FF3" w:rsidP="00A73FF3">
      <w:pPr>
        <w:pStyle w:val="a6"/>
        <w:numPr>
          <w:ilvl w:val="1"/>
          <w:numId w:val="113"/>
        </w:numPr>
        <w:tabs>
          <w:tab w:val="left" w:pos="2676"/>
        </w:tabs>
        <w:spacing w:before="1" w:line="237" w:lineRule="auto"/>
        <w:ind w:right="854" w:firstLine="708"/>
        <w:rPr>
          <w:sz w:val="24"/>
        </w:rPr>
      </w:pPr>
      <w:r w:rsidRPr="00D26F12">
        <w:rPr>
          <w:sz w:val="24"/>
        </w:rPr>
        <w:t>освоил техники обработки материалов (по выбору обучающегося в соответствии с содержанием проектной</w:t>
      </w:r>
      <w:r w:rsidRPr="00D26F12">
        <w:rPr>
          <w:spacing w:val="-3"/>
          <w:sz w:val="24"/>
        </w:rPr>
        <w:t xml:space="preserve"> </w:t>
      </w:r>
      <w:r w:rsidRPr="00D26F12">
        <w:rPr>
          <w:sz w:val="24"/>
        </w:rPr>
        <w:t>деятельности);</w:t>
      </w:r>
    </w:p>
    <w:p w:rsidR="00A73FF3" w:rsidRPr="00D26F12" w:rsidRDefault="00A73FF3" w:rsidP="00A73FF3">
      <w:pPr>
        <w:pStyle w:val="a6"/>
        <w:numPr>
          <w:ilvl w:val="1"/>
          <w:numId w:val="113"/>
        </w:numPr>
        <w:tabs>
          <w:tab w:val="left" w:pos="2676"/>
          <w:tab w:val="left" w:pos="4018"/>
          <w:tab w:val="left" w:pos="5121"/>
          <w:tab w:val="left" w:pos="6531"/>
          <w:tab w:val="left" w:pos="7141"/>
          <w:tab w:val="left" w:pos="8280"/>
          <w:tab w:val="left" w:pos="9978"/>
          <w:tab w:val="left" w:pos="10784"/>
        </w:tabs>
        <w:spacing w:before="5" w:line="237" w:lineRule="auto"/>
        <w:ind w:right="850" w:firstLine="708"/>
        <w:rPr>
          <w:sz w:val="24"/>
        </w:rPr>
      </w:pPr>
      <w:r w:rsidRPr="00D26F12">
        <w:rPr>
          <w:sz w:val="24"/>
        </w:rPr>
        <w:t>применяет</w:t>
      </w:r>
      <w:r w:rsidRPr="00D26F12">
        <w:rPr>
          <w:sz w:val="24"/>
        </w:rPr>
        <w:tab/>
        <w:t>простые</w:t>
      </w:r>
      <w:r w:rsidRPr="00D26F12">
        <w:rPr>
          <w:sz w:val="24"/>
        </w:rPr>
        <w:tab/>
        <w:t>механизмы</w:t>
      </w:r>
      <w:r w:rsidRPr="00D26F12">
        <w:rPr>
          <w:sz w:val="24"/>
        </w:rPr>
        <w:tab/>
        <w:t>для</w:t>
      </w:r>
      <w:r w:rsidRPr="00D26F12">
        <w:rPr>
          <w:sz w:val="24"/>
        </w:rPr>
        <w:tab/>
        <w:t>решения</w:t>
      </w:r>
      <w:r w:rsidRPr="00D26F12">
        <w:rPr>
          <w:sz w:val="24"/>
        </w:rPr>
        <w:tab/>
        <w:t>поставленных</w:t>
      </w:r>
      <w:r w:rsidRPr="00D26F12">
        <w:rPr>
          <w:sz w:val="24"/>
        </w:rPr>
        <w:tab/>
        <w:t>задач</w:t>
      </w:r>
      <w:r w:rsidRPr="00D26F12">
        <w:rPr>
          <w:sz w:val="24"/>
        </w:rPr>
        <w:tab/>
      </w:r>
      <w:r w:rsidRPr="00D26F12">
        <w:rPr>
          <w:spacing w:val="-9"/>
          <w:sz w:val="24"/>
        </w:rPr>
        <w:t xml:space="preserve">по </w:t>
      </w:r>
      <w:r w:rsidRPr="00D26F12">
        <w:rPr>
          <w:sz w:val="24"/>
        </w:rPr>
        <w:t>модернизации / проектированию технологических</w:t>
      </w:r>
      <w:r w:rsidRPr="00D26F12">
        <w:rPr>
          <w:spacing w:val="-2"/>
          <w:sz w:val="24"/>
        </w:rPr>
        <w:t xml:space="preserve"> </w:t>
      </w:r>
      <w:r w:rsidRPr="00D26F12">
        <w:rPr>
          <w:sz w:val="24"/>
        </w:rPr>
        <w:t>систем;</w:t>
      </w:r>
    </w:p>
    <w:p w:rsidR="00A73FF3" w:rsidRPr="00D26F12" w:rsidRDefault="00A73FF3" w:rsidP="00A73FF3">
      <w:pPr>
        <w:pStyle w:val="a6"/>
        <w:numPr>
          <w:ilvl w:val="1"/>
          <w:numId w:val="113"/>
        </w:numPr>
        <w:tabs>
          <w:tab w:val="left" w:pos="2676"/>
        </w:tabs>
        <w:spacing w:before="4" w:line="237" w:lineRule="auto"/>
        <w:ind w:right="854" w:firstLine="708"/>
        <w:rPr>
          <w:sz w:val="24"/>
        </w:rPr>
      </w:pPr>
      <w:r w:rsidRPr="00D26F12">
        <w:rPr>
          <w:sz w:val="24"/>
        </w:rPr>
        <w:t>строит модель механизма, состоящего из нескольких простых механизмов по кинематической</w:t>
      </w:r>
      <w:r w:rsidRPr="00D26F12">
        <w:rPr>
          <w:spacing w:val="-1"/>
          <w:sz w:val="24"/>
        </w:rPr>
        <w:t xml:space="preserve"> </w:t>
      </w:r>
      <w:r w:rsidRPr="00D26F12">
        <w:rPr>
          <w:sz w:val="24"/>
        </w:rPr>
        <w:t>схеме;</w:t>
      </w:r>
    </w:p>
    <w:p w:rsidR="00A73FF3" w:rsidRPr="00D26F12" w:rsidRDefault="00A73FF3" w:rsidP="00A73FF3">
      <w:pPr>
        <w:pStyle w:val="a6"/>
        <w:numPr>
          <w:ilvl w:val="1"/>
          <w:numId w:val="113"/>
        </w:numPr>
        <w:tabs>
          <w:tab w:val="left" w:pos="2676"/>
        </w:tabs>
        <w:spacing w:before="5" w:line="237" w:lineRule="auto"/>
        <w:ind w:right="847" w:firstLine="708"/>
        <w:rPr>
          <w:sz w:val="24"/>
        </w:rPr>
      </w:pPr>
      <w:r w:rsidRPr="00D26F12">
        <w:rPr>
          <w:sz w:val="24"/>
        </w:rPr>
        <w:t>получил и проанализировал опыт исследования способов жизнеобеспечения и состояния жилых зданий микрорайона / поселения;</w:t>
      </w:r>
    </w:p>
    <w:p w:rsidR="00A73FF3" w:rsidRPr="00D26F12" w:rsidRDefault="00A73FF3" w:rsidP="00A73FF3">
      <w:pPr>
        <w:pStyle w:val="a6"/>
        <w:numPr>
          <w:ilvl w:val="1"/>
          <w:numId w:val="113"/>
        </w:numPr>
        <w:tabs>
          <w:tab w:val="left" w:pos="2676"/>
        </w:tabs>
        <w:spacing w:before="2"/>
        <w:ind w:left="2675" w:hanging="285"/>
        <w:rPr>
          <w:sz w:val="24"/>
        </w:rPr>
      </w:pPr>
      <w:r w:rsidRPr="00D26F12">
        <w:rPr>
          <w:sz w:val="24"/>
        </w:rPr>
        <w:t>получил и проанализировал опыт решения задач на взаимодействие со</w:t>
      </w:r>
      <w:r w:rsidRPr="00D26F12">
        <w:rPr>
          <w:spacing w:val="-10"/>
          <w:sz w:val="24"/>
        </w:rPr>
        <w:t xml:space="preserve"> </w:t>
      </w:r>
      <w:r w:rsidRPr="00D26F12">
        <w:rPr>
          <w:sz w:val="24"/>
        </w:rPr>
        <w:t>службами</w:t>
      </w:r>
    </w:p>
    <w:p w:rsidR="00A73FF3" w:rsidRPr="00D26F12" w:rsidRDefault="00A73FF3" w:rsidP="00A73FF3">
      <w:pPr>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4"/>
        <w:spacing w:line="275" w:lineRule="exact"/>
        <w:ind w:left="0"/>
        <w:jc w:val="right"/>
      </w:pPr>
      <w:r w:rsidRPr="00D26F12">
        <w:lastRenderedPageBreak/>
        <w:t>ЖКХ;</w:t>
      </w:r>
    </w:p>
    <w:p w:rsidR="00A73FF3" w:rsidRPr="00D26F12" w:rsidRDefault="00A73FF3" w:rsidP="00A73FF3">
      <w:pPr>
        <w:pStyle w:val="a4"/>
        <w:spacing w:before="1"/>
        <w:ind w:left="0"/>
      </w:pPr>
      <w:r w:rsidRPr="00D26F12">
        <w:br w:type="column"/>
      </w:r>
    </w:p>
    <w:p w:rsidR="00A73FF3" w:rsidRPr="00D26F12" w:rsidRDefault="00A73FF3" w:rsidP="00A73FF3">
      <w:pPr>
        <w:pStyle w:val="a6"/>
        <w:numPr>
          <w:ilvl w:val="0"/>
          <w:numId w:val="321"/>
        </w:numPr>
        <w:tabs>
          <w:tab w:val="left" w:pos="338"/>
        </w:tabs>
        <w:ind w:left="337"/>
        <w:rPr>
          <w:sz w:val="24"/>
        </w:rPr>
      </w:pPr>
      <w:r w:rsidRPr="00D26F12">
        <w:rPr>
          <w:sz w:val="24"/>
        </w:rPr>
        <w:t>получил</w:t>
      </w:r>
      <w:r w:rsidRPr="00D26F12">
        <w:rPr>
          <w:spacing w:val="15"/>
          <w:sz w:val="24"/>
        </w:rPr>
        <w:t xml:space="preserve"> </w:t>
      </w:r>
      <w:r w:rsidRPr="00D26F12">
        <w:rPr>
          <w:sz w:val="24"/>
        </w:rPr>
        <w:t>опыт</w:t>
      </w:r>
      <w:r w:rsidRPr="00D26F12">
        <w:rPr>
          <w:spacing w:val="16"/>
          <w:sz w:val="24"/>
        </w:rPr>
        <w:t xml:space="preserve"> </w:t>
      </w:r>
      <w:r w:rsidRPr="00D26F12">
        <w:rPr>
          <w:sz w:val="24"/>
        </w:rPr>
        <w:t>мониторинга</w:t>
      </w:r>
      <w:r w:rsidRPr="00D26F12">
        <w:rPr>
          <w:spacing w:val="14"/>
          <w:sz w:val="24"/>
        </w:rPr>
        <w:t xml:space="preserve"> </w:t>
      </w:r>
      <w:r w:rsidRPr="00D26F12">
        <w:rPr>
          <w:sz w:val="24"/>
        </w:rPr>
        <w:t>развития</w:t>
      </w:r>
      <w:r w:rsidRPr="00D26F12">
        <w:rPr>
          <w:spacing w:val="15"/>
          <w:sz w:val="24"/>
        </w:rPr>
        <w:t xml:space="preserve"> </w:t>
      </w:r>
      <w:r w:rsidRPr="00D26F12">
        <w:rPr>
          <w:sz w:val="24"/>
        </w:rPr>
        <w:t>технологий</w:t>
      </w:r>
      <w:r w:rsidRPr="00D26F12">
        <w:rPr>
          <w:spacing w:val="16"/>
          <w:sz w:val="24"/>
        </w:rPr>
        <w:t xml:space="preserve"> </w:t>
      </w:r>
      <w:r w:rsidRPr="00D26F12">
        <w:rPr>
          <w:sz w:val="24"/>
        </w:rPr>
        <w:t>произвольно</w:t>
      </w:r>
      <w:r w:rsidRPr="00D26F12">
        <w:rPr>
          <w:spacing w:val="13"/>
          <w:sz w:val="24"/>
        </w:rPr>
        <w:t xml:space="preserve"> </w:t>
      </w:r>
      <w:r w:rsidRPr="00D26F12">
        <w:rPr>
          <w:sz w:val="24"/>
        </w:rPr>
        <w:t>избранной</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299" w:space="40"/>
            <w:col w:w="9551"/>
          </w:cols>
        </w:sectPr>
      </w:pPr>
    </w:p>
    <w:p w:rsidR="00A73FF3" w:rsidRPr="00D26F12" w:rsidRDefault="00A73FF3" w:rsidP="00A73FF3">
      <w:pPr>
        <w:pStyle w:val="a4"/>
        <w:ind w:right="1098"/>
      </w:pPr>
      <w:r w:rsidRPr="00D26F12">
        <w:lastRenderedPageBreak/>
        <w:t>отрасли, удовлетворяющих произвольно избранную группу потребностей на основе работы с информационными источниками различных видов;</w:t>
      </w:r>
    </w:p>
    <w:p w:rsidR="00A73FF3" w:rsidRPr="00D26F12" w:rsidRDefault="00A73FF3" w:rsidP="00A73FF3">
      <w:pPr>
        <w:pStyle w:val="a6"/>
        <w:numPr>
          <w:ilvl w:val="1"/>
          <w:numId w:val="321"/>
        </w:numPr>
        <w:tabs>
          <w:tab w:val="left" w:pos="2676"/>
        </w:tabs>
        <w:spacing w:before="2" w:line="237" w:lineRule="auto"/>
        <w:ind w:right="851" w:firstLine="708"/>
        <w:jc w:val="both"/>
        <w:rPr>
          <w:rFonts w:ascii="Symbol" w:hAnsi="Symbol"/>
          <w:sz w:val="24"/>
        </w:rPr>
      </w:pPr>
      <w:r w:rsidRPr="00D26F12">
        <w:rPr>
          <w:sz w:val="24"/>
        </w:rPr>
        <w:t>получил и проанализировал опыт модификации механизмов (на основе технической документации) для получения заданных свойств (решение</w:t>
      </w:r>
      <w:r w:rsidRPr="00D26F12">
        <w:rPr>
          <w:spacing w:val="-11"/>
          <w:sz w:val="24"/>
        </w:rPr>
        <w:t xml:space="preserve"> </w:t>
      </w:r>
      <w:r w:rsidRPr="00D26F12">
        <w:rPr>
          <w:sz w:val="24"/>
        </w:rPr>
        <w:t>задачи);</w:t>
      </w:r>
    </w:p>
    <w:p w:rsidR="00A73FF3" w:rsidRPr="00D26F12" w:rsidRDefault="00A73FF3" w:rsidP="00A73FF3">
      <w:pPr>
        <w:pStyle w:val="a6"/>
        <w:numPr>
          <w:ilvl w:val="1"/>
          <w:numId w:val="321"/>
        </w:numPr>
        <w:tabs>
          <w:tab w:val="left" w:pos="2676"/>
        </w:tabs>
        <w:spacing w:before="2"/>
        <w:ind w:right="848" w:firstLine="708"/>
        <w:jc w:val="both"/>
        <w:rPr>
          <w:rFonts w:ascii="Symbol" w:hAnsi="Symbol"/>
          <w:sz w:val="24"/>
        </w:rPr>
      </w:pPr>
      <w:r w:rsidRPr="00D26F12">
        <w:rPr>
          <w:sz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w:t>
      </w:r>
      <w:r w:rsidRPr="00D26F12">
        <w:rPr>
          <w:spacing w:val="1"/>
          <w:sz w:val="24"/>
        </w:rPr>
        <w:t xml:space="preserve"> </w:t>
      </w:r>
      <w:r w:rsidRPr="00D26F12">
        <w:rPr>
          <w:sz w:val="24"/>
        </w:rPr>
        <w:t>интересов.</w:t>
      </w:r>
    </w:p>
    <w:p w:rsidR="00A73FF3" w:rsidRPr="00D26F12" w:rsidRDefault="00A73FF3" w:rsidP="00A73FF3">
      <w:pPr>
        <w:pStyle w:val="1"/>
        <w:numPr>
          <w:ilvl w:val="0"/>
          <w:numId w:val="112"/>
        </w:numPr>
        <w:tabs>
          <w:tab w:val="left" w:pos="2570"/>
        </w:tabs>
        <w:spacing w:before="2"/>
        <w:jc w:val="left"/>
      </w:pPr>
      <w:r w:rsidRPr="00D26F12">
        <w:t>класс</w:t>
      </w:r>
    </w:p>
    <w:p w:rsidR="00A73FF3" w:rsidRPr="00D26F12" w:rsidRDefault="00A73FF3" w:rsidP="00A73FF3">
      <w:pPr>
        <w:pStyle w:val="a4"/>
        <w:spacing w:line="274" w:lineRule="exact"/>
        <w:ind w:left="2390"/>
      </w:pPr>
      <w:r w:rsidRPr="00D26F12">
        <w:t>По завершении учебного года обучающийся:</w:t>
      </w:r>
    </w:p>
    <w:p w:rsidR="00A73FF3" w:rsidRPr="00D26F12" w:rsidRDefault="00A73FF3" w:rsidP="00A73FF3">
      <w:pPr>
        <w:pStyle w:val="a6"/>
        <w:numPr>
          <w:ilvl w:val="1"/>
          <w:numId w:val="321"/>
        </w:numPr>
        <w:tabs>
          <w:tab w:val="left" w:pos="2676"/>
        </w:tabs>
        <w:spacing w:before="4" w:line="237" w:lineRule="auto"/>
        <w:ind w:right="856" w:firstLine="708"/>
        <w:jc w:val="both"/>
        <w:rPr>
          <w:rFonts w:ascii="Symbol" w:hAnsi="Symbol"/>
          <w:sz w:val="24"/>
        </w:rPr>
      </w:pPr>
      <w:r w:rsidRPr="00D26F12">
        <w:rPr>
          <w:sz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3FF3" w:rsidRPr="00D26F12" w:rsidRDefault="00A73FF3" w:rsidP="00A73FF3">
      <w:pPr>
        <w:pStyle w:val="a6"/>
        <w:numPr>
          <w:ilvl w:val="1"/>
          <w:numId w:val="321"/>
        </w:numPr>
        <w:tabs>
          <w:tab w:val="left" w:pos="2676"/>
        </w:tabs>
        <w:spacing w:before="8" w:line="237" w:lineRule="auto"/>
        <w:ind w:right="853" w:firstLine="708"/>
        <w:jc w:val="both"/>
        <w:rPr>
          <w:rFonts w:ascii="Symbol" w:hAnsi="Symbol"/>
          <w:sz w:val="24"/>
        </w:rPr>
      </w:pPr>
      <w:r w:rsidRPr="00D26F12">
        <w:rPr>
          <w:sz w:val="24"/>
        </w:rPr>
        <w:t>называет и характеризует актуальные и перспективные информационные технологии, характеризует профессии в сфере информационных</w:t>
      </w:r>
      <w:r w:rsidRPr="00D26F12">
        <w:rPr>
          <w:spacing w:val="-6"/>
          <w:sz w:val="24"/>
        </w:rPr>
        <w:t xml:space="preserve"> </w:t>
      </w:r>
      <w:r w:rsidRPr="00D26F12">
        <w:rPr>
          <w:sz w:val="24"/>
        </w:rPr>
        <w:t>технологий;</w:t>
      </w:r>
    </w:p>
    <w:p w:rsidR="00A73FF3" w:rsidRPr="00D26F12" w:rsidRDefault="00A73FF3" w:rsidP="00A73FF3">
      <w:pPr>
        <w:pStyle w:val="a6"/>
        <w:numPr>
          <w:ilvl w:val="1"/>
          <w:numId w:val="321"/>
        </w:numPr>
        <w:tabs>
          <w:tab w:val="left" w:pos="2676"/>
        </w:tabs>
        <w:spacing w:before="2"/>
        <w:ind w:right="853" w:firstLine="708"/>
        <w:jc w:val="both"/>
        <w:rPr>
          <w:rFonts w:ascii="Symbol" w:hAnsi="Symbol"/>
          <w:sz w:val="24"/>
        </w:rPr>
      </w:pPr>
      <w:r w:rsidRPr="00D26F12">
        <w:rPr>
          <w:sz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w:t>
      </w:r>
      <w:r w:rsidRPr="00D26F12">
        <w:rPr>
          <w:spacing w:val="-7"/>
          <w:sz w:val="24"/>
        </w:rPr>
        <w:t xml:space="preserve"> </w:t>
      </w:r>
      <w:r w:rsidRPr="00D26F12">
        <w:rPr>
          <w:sz w:val="24"/>
        </w:rPr>
        <w:t>профессий;</w:t>
      </w:r>
    </w:p>
    <w:p w:rsidR="00A73FF3" w:rsidRPr="00D26F12" w:rsidRDefault="00A73FF3" w:rsidP="00A73FF3">
      <w:pPr>
        <w:pStyle w:val="a6"/>
        <w:numPr>
          <w:ilvl w:val="1"/>
          <w:numId w:val="321"/>
        </w:numPr>
        <w:tabs>
          <w:tab w:val="left" w:pos="2676"/>
        </w:tabs>
        <w:spacing w:before="4" w:line="237" w:lineRule="auto"/>
        <w:ind w:right="854" w:firstLine="708"/>
        <w:jc w:val="both"/>
        <w:rPr>
          <w:rFonts w:ascii="Symbol" w:hAnsi="Symbol"/>
          <w:sz w:val="24"/>
        </w:rPr>
      </w:pPr>
      <w:r w:rsidRPr="00D26F12">
        <w:rPr>
          <w:sz w:val="24"/>
        </w:rPr>
        <w:t>перечисляет, характеризует и распознает устройства для накопления энергии, для передачи</w:t>
      </w:r>
      <w:r w:rsidRPr="00D26F12">
        <w:rPr>
          <w:spacing w:val="-1"/>
          <w:sz w:val="24"/>
        </w:rPr>
        <w:t xml:space="preserve"> </w:t>
      </w:r>
      <w:r w:rsidRPr="00D26F12">
        <w:rPr>
          <w:sz w:val="24"/>
        </w:rPr>
        <w:t>энергии;</w:t>
      </w:r>
    </w:p>
    <w:p w:rsidR="00A73FF3" w:rsidRPr="00D26F12" w:rsidRDefault="00A73FF3" w:rsidP="00A73FF3">
      <w:pPr>
        <w:pStyle w:val="a6"/>
        <w:numPr>
          <w:ilvl w:val="1"/>
          <w:numId w:val="321"/>
        </w:numPr>
        <w:tabs>
          <w:tab w:val="left" w:pos="2676"/>
        </w:tabs>
        <w:spacing w:before="4" w:line="237" w:lineRule="auto"/>
        <w:ind w:right="854" w:firstLine="708"/>
        <w:jc w:val="both"/>
        <w:rPr>
          <w:rFonts w:ascii="Symbol" w:hAnsi="Symbol"/>
          <w:sz w:val="24"/>
        </w:rPr>
      </w:pPr>
      <w:r w:rsidRPr="00D26F12">
        <w:rPr>
          <w:sz w:val="24"/>
        </w:rPr>
        <w:t>объясняет понятие «машина», характеризует технологические системы, преобразующие энергию в вид, необходимый</w:t>
      </w:r>
      <w:r w:rsidRPr="00D26F12">
        <w:rPr>
          <w:spacing w:val="-5"/>
          <w:sz w:val="24"/>
        </w:rPr>
        <w:t xml:space="preserve"> </w:t>
      </w:r>
      <w:r w:rsidRPr="00D26F12">
        <w:rPr>
          <w:sz w:val="24"/>
        </w:rPr>
        <w:t>потребителю;</w:t>
      </w:r>
    </w:p>
    <w:p w:rsidR="00A73FF3" w:rsidRPr="00D26F12" w:rsidRDefault="00A73FF3" w:rsidP="00A73FF3">
      <w:pPr>
        <w:pStyle w:val="a6"/>
        <w:numPr>
          <w:ilvl w:val="1"/>
          <w:numId w:val="321"/>
        </w:numPr>
        <w:tabs>
          <w:tab w:val="left" w:pos="2676"/>
        </w:tabs>
        <w:spacing w:before="5" w:line="237" w:lineRule="auto"/>
        <w:ind w:right="853" w:firstLine="708"/>
        <w:jc w:val="both"/>
        <w:rPr>
          <w:rFonts w:ascii="Symbol" w:hAnsi="Symbol"/>
          <w:sz w:val="24"/>
        </w:rPr>
      </w:pPr>
      <w:r w:rsidRPr="00D26F12">
        <w:rPr>
          <w:sz w:val="24"/>
        </w:rPr>
        <w:t>объясняет сущность управления в технологических системах, характеризует автоматические и саморегулируемые</w:t>
      </w:r>
      <w:r w:rsidRPr="00D26F12">
        <w:rPr>
          <w:spacing w:val="-4"/>
          <w:sz w:val="24"/>
        </w:rPr>
        <w:t xml:space="preserve"> </w:t>
      </w:r>
      <w:r w:rsidRPr="00D26F12">
        <w:rPr>
          <w:sz w:val="24"/>
        </w:rPr>
        <w:t>системы;</w:t>
      </w:r>
    </w:p>
    <w:p w:rsidR="00A73FF3" w:rsidRPr="00D26F12" w:rsidRDefault="00A73FF3" w:rsidP="00A73FF3">
      <w:pPr>
        <w:pStyle w:val="a6"/>
        <w:numPr>
          <w:ilvl w:val="1"/>
          <w:numId w:val="321"/>
        </w:numPr>
        <w:tabs>
          <w:tab w:val="left" w:pos="2676"/>
        </w:tabs>
        <w:spacing w:before="5" w:line="237" w:lineRule="auto"/>
        <w:ind w:right="854" w:firstLine="708"/>
        <w:jc w:val="both"/>
        <w:rPr>
          <w:rFonts w:ascii="Symbol" w:hAnsi="Symbol"/>
          <w:sz w:val="24"/>
        </w:rPr>
      </w:pPr>
      <w:r w:rsidRPr="00D26F12">
        <w:rPr>
          <w:sz w:val="24"/>
        </w:rPr>
        <w:t>осуществляет сборку электрических цепей по электрической схеме, проводит анализ неполадок электрической</w:t>
      </w:r>
      <w:r w:rsidRPr="00D26F12">
        <w:rPr>
          <w:spacing w:val="-1"/>
          <w:sz w:val="24"/>
        </w:rPr>
        <w:t xml:space="preserve"> </w:t>
      </w:r>
      <w:r w:rsidRPr="00D26F12">
        <w:rPr>
          <w:sz w:val="24"/>
        </w:rPr>
        <w:t>цепи;</w:t>
      </w:r>
    </w:p>
    <w:p w:rsidR="00A73FF3" w:rsidRPr="00D26F12" w:rsidRDefault="00A73FF3" w:rsidP="00A73FF3">
      <w:pPr>
        <w:pStyle w:val="a6"/>
        <w:numPr>
          <w:ilvl w:val="1"/>
          <w:numId w:val="321"/>
        </w:numPr>
        <w:tabs>
          <w:tab w:val="left" w:pos="2676"/>
        </w:tabs>
        <w:spacing w:before="4" w:line="237" w:lineRule="auto"/>
        <w:ind w:right="848" w:firstLine="708"/>
        <w:jc w:val="both"/>
        <w:rPr>
          <w:rFonts w:ascii="Symbol" w:hAnsi="Symbol"/>
          <w:sz w:val="24"/>
        </w:rPr>
      </w:pPr>
      <w:r w:rsidRPr="00D26F12">
        <w:rPr>
          <w:sz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w:t>
      </w:r>
      <w:r w:rsidRPr="00D26F12">
        <w:rPr>
          <w:spacing w:val="-1"/>
          <w:sz w:val="24"/>
        </w:rPr>
        <w:t xml:space="preserve"> </w:t>
      </w:r>
      <w:r w:rsidRPr="00D26F12">
        <w:rPr>
          <w:sz w:val="24"/>
        </w:rPr>
        <w:t>задачей;</w:t>
      </w:r>
    </w:p>
    <w:p w:rsidR="00A73FF3" w:rsidRPr="00D26F12" w:rsidRDefault="00A73FF3" w:rsidP="00A73FF3">
      <w:pPr>
        <w:pStyle w:val="a6"/>
        <w:numPr>
          <w:ilvl w:val="1"/>
          <w:numId w:val="321"/>
        </w:numPr>
        <w:tabs>
          <w:tab w:val="left" w:pos="2676"/>
        </w:tabs>
        <w:spacing w:before="7" w:line="237" w:lineRule="auto"/>
        <w:ind w:right="846" w:firstLine="708"/>
        <w:jc w:val="both"/>
        <w:rPr>
          <w:rFonts w:ascii="Symbol" w:hAnsi="Symbol"/>
          <w:sz w:val="24"/>
        </w:rPr>
      </w:pPr>
      <w:r w:rsidRPr="00D26F12">
        <w:rPr>
          <w:sz w:val="24"/>
        </w:rPr>
        <w:t>выполняет базовые операции редактора компьютерного трехмерного проектирования (на выбор образовательной</w:t>
      </w:r>
      <w:r w:rsidRPr="00D26F12">
        <w:rPr>
          <w:spacing w:val="-1"/>
          <w:sz w:val="24"/>
        </w:rPr>
        <w:t xml:space="preserve"> </w:t>
      </w:r>
      <w:r w:rsidRPr="00D26F12">
        <w:rPr>
          <w:sz w:val="24"/>
        </w:rPr>
        <w:t>организации);</w:t>
      </w:r>
    </w:p>
    <w:p w:rsidR="00A73FF3" w:rsidRPr="00D26F12" w:rsidRDefault="00A73FF3" w:rsidP="00A73FF3">
      <w:pPr>
        <w:pStyle w:val="a6"/>
        <w:numPr>
          <w:ilvl w:val="1"/>
          <w:numId w:val="321"/>
        </w:numPr>
        <w:tabs>
          <w:tab w:val="left" w:pos="2676"/>
        </w:tabs>
        <w:spacing w:before="3"/>
        <w:ind w:right="854" w:firstLine="708"/>
        <w:jc w:val="both"/>
        <w:rPr>
          <w:rFonts w:ascii="Symbol" w:hAnsi="Symbol"/>
          <w:sz w:val="24"/>
        </w:rPr>
      </w:pPr>
      <w:r w:rsidRPr="00D26F12">
        <w:rPr>
          <w:sz w:val="24"/>
        </w:rPr>
        <w:t>конструирует простые системы с обратной связью на основе технических конструкторов;</w:t>
      </w:r>
    </w:p>
    <w:p w:rsidR="00A73FF3" w:rsidRPr="00D26F12" w:rsidRDefault="00A73FF3" w:rsidP="00A73FF3">
      <w:pPr>
        <w:pStyle w:val="a6"/>
        <w:numPr>
          <w:ilvl w:val="1"/>
          <w:numId w:val="321"/>
        </w:numPr>
        <w:tabs>
          <w:tab w:val="left" w:pos="2676"/>
        </w:tabs>
        <w:spacing w:before="3" w:line="237" w:lineRule="auto"/>
        <w:ind w:right="855" w:firstLine="708"/>
        <w:jc w:val="both"/>
        <w:rPr>
          <w:rFonts w:ascii="Symbol" w:hAnsi="Symbol"/>
          <w:sz w:val="24"/>
        </w:rPr>
      </w:pPr>
      <w:r w:rsidRPr="00D26F12">
        <w:rPr>
          <w:sz w:val="24"/>
        </w:rPr>
        <w:t>следует технологии, в том числе, в процессе изготовления субъективно нового продукта;</w:t>
      </w:r>
    </w:p>
    <w:p w:rsidR="00A73FF3" w:rsidRPr="00D26F12" w:rsidRDefault="00A73FF3" w:rsidP="00A73FF3">
      <w:pPr>
        <w:spacing w:line="237" w:lineRule="auto"/>
        <w:jc w:val="both"/>
        <w:rPr>
          <w:rFonts w:ascii="Symbol" w:hAnsi="Symbol"/>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676"/>
        </w:tabs>
        <w:spacing w:before="88"/>
        <w:ind w:right="852" w:firstLine="708"/>
        <w:rPr>
          <w:rFonts w:ascii="Symbol" w:hAnsi="Symbol"/>
          <w:sz w:val="24"/>
        </w:rPr>
      </w:pPr>
      <w:r w:rsidRPr="00D26F12">
        <w:rPr>
          <w:sz w:val="24"/>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w:t>
      </w:r>
      <w:r w:rsidRPr="00D26F12">
        <w:rPr>
          <w:spacing w:val="-13"/>
          <w:sz w:val="24"/>
        </w:rPr>
        <w:t xml:space="preserve"> </w:t>
      </w:r>
      <w:r w:rsidRPr="00D26F12">
        <w:rPr>
          <w:sz w:val="24"/>
        </w:rPr>
        <w:t>электропроводки;</w:t>
      </w:r>
    </w:p>
    <w:p w:rsidR="00A73FF3" w:rsidRPr="00D26F12" w:rsidRDefault="00A73FF3" w:rsidP="00A73FF3">
      <w:pPr>
        <w:pStyle w:val="a6"/>
        <w:numPr>
          <w:ilvl w:val="1"/>
          <w:numId w:val="321"/>
        </w:numPr>
        <w:tabs>
          <w:tab w:val="left" w:pos="2676"/>
        </w:tabs>
        <w:spacing w:before="4" w:line="237" w:lineRule="auto"/>
        <w:ind w:right="854" w:firstLine="708"/>
        <w:rPr>
          <w:rFonts w:ascii="Symbol" w:hAnsi="Symbol"/>
          <w:sz w:val="24"/>
        </w:rPr>
      </w:pPr>
      <w:r w:rsidRPr="00D26F12">
        <w:rPr>
          <w:sz w:val="24"/>
        </w:rPr>
        <w:t>получил и проанализировал опыт разработки и создания изделия средствами учебного станка, управляемого программой компьютерного трехмерного</w:t>
      </w:r>
      <w:r w:rsidRPr="00D26F12">
        <w:rPr>
          <w:spacing w:val="-17"/>
          <w:sz w:val="24"/>
        </w:rPr>
        <w:t xml:space="preserve"> </w:t>
      </w:r>
      <w:r w:rsidRPr="00D26F12">
        <w:rPr>
          <w:sz w:val="24"/>
        </w:rPr>
        <w:t>проектирования;</w:t>
      </w:r>
    </w:p>
    <w:p w:rsidR="00A73FF3" w:rsidRPr="00D26F12" w:rsidRDefault="00A73FF3" w:rsidP="00A73FF3">
      <w:pPr>
        <w:pStyle w:val="a6"/>
        <w:numPr>
          <w:ilvl w:val="1"/>
          <w:numId w:val="321"/>
        </w:numPr>
        <w:tabs>
          <w:tab w:val="left" w:pos="2676"/>
        </w:tabs>
        <w:spacing w:before="5" w:line="237" w:lineRule="auto"/>
        <w:ind w:right="848" w:firstLine="708"/>
        <w:jc w:val="both"/>
        <w:rPr>
          <w:rFonts w:ascii="Symbol" w:hAnsi="Symbol"/>
          <w:sz w:val="24"/>
        </w:rPr>
      </w:pPr>
      <w:r w:rsidRPr="00D26F12">
        <w:rPr>
          <w:sz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w:t>
      </w:r>
      <w:r w:rsidRPr="00D26F12">
        <w:rPr>
          <w:spacing w:val="-1"/>
          <w:sz w:val="24"/>
        </w:rPr>
        <w:t xml:space="preserve"> </w:t>
      </w:r>
      <w:r w:rsidRPr="00D26F12">
        <w:rPr>
          <w:sz w:val="24"/>
        </w:rPr>
        <w:t>способа).</w:t>
      </w:r>
    </w:p>
    <w:p w:rsidR="00A73FF3" w:rsidRPr="00D26F12" w:rsidRDefault="00A73FF3" w:rsidP="00A73FF3">
      <w:pPr>
        <w:pStyle w:val="1"/>
        <w:numPr>
          <w:ilvl w:val="0"/>
          <w:numId w:val="112"/>
        </w:numPr>
        <w:tabs>
          <w:tab w:val="left" w:pos="2570"/>
        </w:tabs>
        <w:spacing w:before="7"/>
        <w:jc w:val="left"/>
      </w:pPr>
      <w:r w:rsidRPr="00D26F12">
        <w:t>класс</w:t>
      </w:r>
    </w:p>
    <w:p w:rsidR="00A73FF3" w:rsidRPr="00D26F12" w:rsidRDefault="00A73FF3" w:rsidP="00A73FF3">
      <w:pPr>
        <w:pStyle w:val="a4"/>
        <w:spacing w:line="274" w:lineRule="exact"/>
        <w:ind w:left="2390"/>
      </w:pPr>
      <w:r w:rsidRPr="00D26F12">
        <w:t>По завершении учебного года обучающийся:</w:t>
      </w:r>
    </w:p>
    <w:p w:rsidR="00A73FF3" w:rsidRPr="00D26F12" w:rsidRDefault="00A73FF3" w:rsidP="00A73FF3">
      <w:pPr>
        <w:pStyle w:val="a6"/>
        <w:numPr>
          <w:ilvl w:val="1"/>
          <w:numId w:val="321"/>
        </w:numPr>
        <w:tabs>
          <w:tab w:val="left" w:pos="2676"/>
        </w:tabs>
        <w:spacing w:before="5" w:line="237" w:lineRule="auto"/>
        <w:ind w:right="855" w:firstLine="708"/>
        <w:rPr>
          <w:rFonts w:ascii="Symbol" w:hAnsi="Symbol"/>
          <w:sz w:val="24"/>
        </w:rPr>
      </w:pPr>
      <w:r w:rsidRPr="00D26F12">
        <w:rPr>
          <w:sz w:val="24"/>
        </w:rPr>
        <w:t>называет и характеризует актуальные и перспективные технологии обработки материалов, технологии получения материалов с заданными</w:t>
      </w:r>
      <w:r w:rsidRPr="00D26F12">
        <w:rPr>
          <w:spacing w:val="-8"/>
          <w:sz w:val="24"/>
        </w:rPr>
        <w:t xml:space="preserve"> </w:t>
      </w:r>
      <w:r w:rsidRPr="00D26F12">
        <w:rPr>
          <w:sz w:val="24"/>
        </w:rPr>
        <w:t>свойствами;</w:t>
      </w:r>
    </w:p>
    <w:p w:rsidR="00A73FF3" w:rsidRPr="00D26F12" w:rsidRDefault="00A73FF3" w:rsidP="00A73FF3">
      <w:pPr>
        <w:pStyle w:val="a6"/>
        <w:numPr>
          <w:ilvl w:val="1"/>
          <w:numId w:val="321"/>
        </w:numPr>
        <w:tabs>
          <w:tab w:val="left" w:pos="2676"/>
        </w:tabs>
        <w:spacing w:before="4" w:line="237" w:lineRule="auto"/>
        <w:ind w:right="854" w:firstLine="708"/>
        <w:rPr>
          <w:rFonts w:ascii="Symbol" w:hAnsi="Symbol"/>
          <w:sz w:val="24"/>
        </w:rPr>
      </w:pPr>
      <w:r w:rsidRPr="00D26F12">
        <w:rPr>
          <w:sz w:val="24"/>
        </w:rPr>
        <w:t>характеризует современную индустрию питания, в том числе в регионе проживания, и перспективы ее</w:t>
      </w:r>
      <w:r w:rsidRPr="00D26F12">
        <w:rPr>
          <w:spacing w:val="-6"/>
          <w:sz w:val="24"/>
        </w:rPr>
        <w:t xml:space="preserve"> </w:t>
      </w:r>
      <w:r w:rsidRPr="00D26F12">
        <w:rPr>
          <w:sz w:val="24"/>
        </w:rPr>
        <w:t>развития;</w:t>
      </w:r>
    </w:p>
    <w:p w:rsidR="00A73FF3" w:rsidRPr="00D26F12" w:rsidRDefault="00A73FF3" w:rsidP="00A73FF3">
      <w:pPr>
        <w:pStyle w:val="a6"/>
        <w:numPr>
          <w:ilvl w:val="1"/>
          <w:numId w:val="321"/>
        </w:numPr>
        <w:tabs>
          <w:tab w:val="left" w:pos="2676"/>
        </w:tabs>
        <w:spacing w:before="3" w:line="293" w:lineRule="exact"/>
        <w:ind w:left="2675" w:hanging="285"/>
        <w:rPr>
          <w:rFonts w:ascii="Symbol" w:hAnsi="Symbol"/>
          <w:sz w:val="24"/>
        </w:rPr>
      </w:pPr>
      <w:r w:rsidRPr="00D26F12">
        <w:rPr>
          <w:sz w:val="24"/>
        </w:rPr>
        <w:t>называет и характеризует актуальные и перспективные технологии</w:t>
      </w:r>
      <w:r w:rsidRPr="00D26F12">
        <w:rPr>
          <w:spacing w:val="-25"/>
          <w:sz w:val="24"/>
        </w:rPr>
        <w:t xml:space="preserve"> </w:t>
      </w:r>
      <w:r w:rsidRPr="00D26F12">
        <w:rPr>
          <w:sz w:val="24"/>
        </w:rPr>
        <w:t>транспорта;</w:t>
      </w:r>
    </w:p>
    <w:p w:rsidR="00A73FF3" w:rsidRPr="00D26F12" w:rsidRDefault="00A73FF3" w:rsidP="00A73FF3">
      <w:pPr>
        <w:pStyle w:val="a6"/>
        <w:numPr>
          <w:ilvl w:val="1"/>
          <w:numId w:val="321"/>
        </w:numPr>
        <w:tabs>
          <w:tab w:val="left" w:pos="2676"/>
        </w:tabs>
        <w:ind w:right="852" w:firstLine="708"/>
        <w:jc w:val="both"/>
        <w:rPr>
          <w:rFonts w:ascii="Symbol" w:hAnsi="Symbol"/>
          <w:sz w:val="24"/>
        </w:rPr>
      </w:pPr>
      <w:r w:rsidRPr="00D26F12">
        <w:rPr>
          <w:sz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sidRPr="00D26F12">
        <w:rPr>
          <w:spacing w:val="-2"/>
          <w:sz w:val="24"/>
        </w:rPr>
        <w:t xml:space="preserve"> </w:t>
      </w:r>
      <w:r w:rsidRPr="00D26F12">
        <w:rPr>
          <w:sz w:val="24"/>
        </w:rPr>
        <w:t>проживания;</w:t>
      </w:r>
    </w:p>
    <w:p w:rsidR="00A73FF3" w:rsidRPr="00D26F12" w:rsidRDefault="00A73FF3" w:rsidP="00A73FF3">
      <w:pPr>
        <w:pStyle w:val="a6"/>
        <w:numPr>
          <w:ilvl w:val="1"/>
          <w:numId w:val="321"/>
        </w:numPr>
        <w:tabs>
          <w:tab w:val="left" w:pos="2676"/>
        </w:tabs>
        <w:spacing w:before="3" w:line="237" w:lineRule="auto"/>
        <w:ind w:right="844" w:firstLine="708"/>
        <w:rPr>
          <w:rFonts w:ascii="Symbol" w:hAnsi="Symbol"/>
          <w:sz w:val="24"/>
        </w:rPr>
      </w:pPr>
      <w:r w:rsidRPr="00D26F12">
        <w:rPr>
          <w:sz w:val="24"/>
        </w:rPr>
        <w:t xml:space="preserve">характеризует ситуацию на региональном рынке труда, называет тенденции </w:t>
      </w:r>
      <w:r w:rsidRPr="00D26F12">
        <w:rPr>
          <w:spacing w:val="4"/>
          <w:sz w:val="24"/>
        </w:rPr>
        <w:t xml:space="preserve">ее </w:t>
      </w:r>
      <w:r w:rsidRPr="00D26F12">
        <w:rPr>
          <w:sz w:val="24"/>
        </w:rPr>
        <w:t>развития;</w:t>
      </w:r>
    </w:p>
    <w:p w:rsidR="00A73FF3" w:rsidRPr="00D26F12" w:rsidRDefault="00A73FF3" w:rsidP="00A73FF3">
      <w:pPr>
        <w:pStyle w:val="a6"/>
        <w:numPr>
          <w:ilvl w:val="1"/>
          <w:numId w:val="321"/>
        </w:numPr>
        <w:tabs>
          <w:tab w:val="left" w:pos="2676"/>
          <w:tab w:val="left" w:pos="4236"/>
          <w:tab w:val="left" w:pos="4670"/>
          <w:tab w:val="left" w:pos="6430"/>
          <w:tab w:val="left" w:pos="7260"/>
          <w:tab w:val="left" w:pos="8855"/>
          <w:tab w:val="left" w:pos="9289"/>
        </w:tabs>
        <w:spacing w:before="4" w:line="237" w:lineRule="auto"/>
        <w:ind w:right="852" w:firstLine="708"/>
        <w:rPr>
          <w:rFonts w:ascii="Symbol" w:hAnsi="Symbol"/>
          <w:sz w:val="24"/>
        </w:rPr>
      </w:pPr>
      <w:r w:rsidRPr="00D26F12">
        <w:rPr>
          <w:sz w:val="24"/>
        </w:rPr>
        <w:t>перечисляет</w:t>
      </w:r>
      <w:r w:rsidRPr="00D26F12">
        <w:rPr>
          <w:sz w:val="24"/>
        </w:rPr>
        <w:tab/>
        <w:t>и</w:t>
      </w:r>
      <w:r w:rsidRPr="00D26F12">
        <w:rPr>
          <w:sz w:val="24"/>
        </w:rPr>
        <w:tab/>
        <w:t>характеризует</w:t>
      </w:r>
      <w:r w:rsidRPr="00D26F12">
        <w:rPr>
          <w:sz w:val="24"/>
        </w:rPr>
        <w:tab/>
        <w:t>виды</w:t>
      </w:r>
      <w:r w:rsidRPr="00D26F12">
        <w:rPr>
          <w:sz w:val="24"/>
        </w:rPr>
        <w:tab/>
        <w:t>технической</w:t>
      </w:r>
      <w:r w:rsidRPr="00D26F12">
        <w:rPr>
          <w:sz w:val="24"/>
        </w:rPr>
        <w:tab/>
        <w:t>и</w:t>
      </w:r>
      <w:r w:rsidRPr="00D26F12">
        <w:rPr>
          <w:sz w:val="24"/>
        </w:rPr>
        <w:tab/>
      </w:r>
      <w:r w:rsidRPr="00D26F12">
        <w:rPr>
          <w:spacing w:val="-1"/>
          <w:sz w:val="24"/>
        </w:rPr>
        <w:t xml:space="preserve">технологической </w:t>
      </w:r>
      <w:r w:rsidRPr="00D26F12">
        <w:rPr>
          <w:sz w:val="24"/>
        </w:rPr>
        <w:t>документации;</w:t>
      </w:r>
    </w:p>
    <w:p w:rsidR="00A73FF3" w:rsidRPr="00D26F12" w:rsidRDefault="00A73FF3" w:rsidP="00A73FF3">
      <w:pPr>
        <w:pStyle w:val="a6"/>
        <w:numPr>
          <w:ilvl w:val="1"/>
          <w:numId w:val="321"/>
        </w:numPr>
        <w:tabs>
          <w:tab w:val="left" w:pos="2676"/>
        </w:tabs>
        <w:spacing w:before="2"/>
        <w:ind w:right="850" w:firstLine="708"/>
        <w:jc w:val="both"/>
        <w:rPr>
          <w:rFonts w:ascii="Symbol" w:hAnsi="Symbol"/>
          <w:sz w:val="24"/>
        </w:rPr>
      </w:pPr>
      <w:r w:rsidRPr="00D26F12">
        <w:rPr>
          <w:sz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w:t>
      </w:r>
      <w:r w:rsidRPr="00D26F12">
        <w:rPr>
          <w:spacing w:val="-7"/>
          <w:sz w:val="24"/>
        </w:rPr>
        <w:t xml:space="preserve"> </w:t>
      </w:r>
      <w:r w:rsidRPr="00D26F12">
        <w:rPr>
          <w:sz w:val="24"/>
        </w:rPr>
        <w:t>информации);</w:t>
      </w:r>
    </w:p>
    <w:p w:rsidR="00A73FF3" w:rsidRPr="00D26F12" w:rsidRDefault="00A73FF3" w:rsidP="00A73FF3">
      <w:pPr>
        <w:pStyle w:val="a6"/>
        <w:numPr>
          <w:ilvl w:val="1"/>
          <w:numId w:val="321"/>
        </w:numPr>
        <w:tabs>
          <w:tab w:val="left" w:pos="2676"/>
        </w:tabs>
        <w:spacing w:before="2" w:line="237" w:lineRule="auto"/>
        <w:ind w:right="853" w:firstLine="708"/>
        <w:jc w:val="both"/>
        <w:rPr>
          <w:rFonts w:ascii="Symbol" w:hAnsi="Symbol"/>
          <w:sz w:val="24"/>
        </w:rPr>
      </w:pPr>
      <w:r w:rsidRPr="00D26F12">
        <w:rPr>
          <w:sz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w:t>
      </w:r>
      <w:r w:rsidRPr="00D26F12">
        <w:rPr>
          <w:spacing w:val="-10"/>
          <w:sz w:val="24"/>
        </w:rPr>
        <w:t xml:space="preserve"> </w:t>
      </w:r>
      <w:r w:rsidRPr="00D26F12">
        <w:rPr>
          <w:sz w:val="24"/>
        </w:rPr>
        <w:t>технологий;</w:t>
      </w:r>
    </w:p>
    <w:p w:rsidR="00A73FF3" w:rsidRPr="00D26F12" w:rsidRDefault="00A73FF3" w:rsidP="00A73FF3">
      <w:pPr>
        <w:pStyle w:val="a6"/>
        <w:numPr>
          <w:ilvl w:val="1"/>
          <w:numId w:val="321"/>
        </w:numPr>
        <w:tabs>
          <w:tab w:val="left" w:pos="2676"/>
        </w:tabs>
        <w:spacing w:before="5" w:line="293" w:lineRule="exact"/>
        <w:ind w:left="2675" w:hanging="285"/>
        <w:rPr>
          <w:rFonts w:ascii="Symbol" w:hAnsi="Symbol"/>
          <w:sz w:val="24"/>
        </w:rPr>
      </w:pPr>
      <w:r w:rsidRPr="00D26F12">
        <w:rPr>
          <w:sz w:val="24"/>
        </w:rPr>
        <w:t>разъясняет функции модели и принципы</w:t>
      </w:r>
      <w:r w:rsidRPr="00D26F12">
        <w:rPr>
          <w:spacing w:val="-1"/>
          <w:sz w:val="24"/>
        </w:rPr>
        <w:t xml:space="preserve"> </w:t>
      </w:r>
      <w:r w:rsidRPr="00D26F12">
        <w:rPr>
          <w:sz w:val="24"/>
        </w:rPr>
        <w:t>моделирования;</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создает модель, адекватную практической</w:t>
      </w:r>
      <w:r w:rsidRPr="00D26F12">
        <w:rPr>
          <w:spacing w:val="-1"/>
          <w:sz w:val="24"/>
        </w:rPr>
        <w:t xml:space="preserve"> </w:t>
      </w:r>
      <w:r w:rsidRPr="00D26F12">
        <w:rPr>
          <w:sz w:val="24"/>
        </w:rPr>
        <w:t>задаче;</w:t>
      </w:r>
    </w:p>
    <w:p w:rsidR="00A73FF3" w:rsidRPr="00D26F12" w:rsidRDefault="00A73FF3" w:rsidP="00A73FF3">
      <w:pPr>
        <w:pStyle w:val="a6"/>
        <w:numPr>
          <w:ilvl w:val="1"/>
          <w:numId w:val="321"/>
        </w:numPr>
        <w:tabs>
          <w:tab w:val="left" w:pos="2676"/>
        </w:tabs>
        <w:spacing w:before="4" w:line="237" w:lineRule="auto"/>
        <w:ind w:right="853" w:firstLine="708"/>
        <w:rPr>
          <w:rFonts w:ascii="Symbol" w:hAnsi="Symbol"/>
          <w:sz w:val="24"/>
        </w:rPr>
      </w:pPr>
      <w:r w:rsidRPr="00D26F12">
        <w:rPr>
          <w:sz w:val="24"/>
        </w:rPr>
        <w:t>отбирает материал в соответствии с техническим решением или по заданным критериям;</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составляет рацион питания, адекватный</w:t>
      </w:r>
      <w:r w:rsidRPr="00D26F12">
        <w:rPr>
          <w:spacing w:val="-1"/>
          <w:sz w:val="24"/>
        </w:rPr>
        <w:t xml:space="preserve"> </w:t>
      </w:r>
      <w:r w:rsidRPr="00D26F12">
        <w:rPr>
          <w:sz w:val="24"/>
        </w:rPr>
        <w:t>ситуации;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планирует продвижение</w:t>
      </w:r>
      <w:r w:rsidRPr="00D26F12">
        <w:rPr>
          <w:spacing w:val="-2"/>
          <w:sz w:val="24"/>
        </w:rPr>
        <w:t xml:space="preserve"> </w:t>
      </w:r>
      <w:r w:rsidRPr="00D26F12">
        <w:rPr>
          <w:sz w:val="24"/>
        </w:rPr>
        <w:t>продукта;</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регламентирует заданный процесс в заданной</w:t>
      </w:r>
      <w:r w:rsidRPr="00D26F12">
        <w:rPr>
          <w:spacing w:val="-17"/>
          <w:sz w:val="24"/>
        </w:rPr>
        <w:t xml:space="preserve"> </w:t>
      </w:r>
      <w:r w:rsidRPr="00D26F12">
        <w:rPr>
          <w:sz w:val="24"/>
        </w:rPr>
        <w:t>форме;</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проводит оценку и испытание полученного</w:t>
      </w:r>
      <w:r w:rsidRPr="00D26F12">
        <w:rPr>
          <w:spacing w:val="-19"/>
          <w:sz w:val="24"/>
        </w:rPr>
        <w:t xml:space="preserve"> </w:t>
      </w:r>
      <w:r w:rsidRPr="00D26F12">
        <w:rPr>
          <w:sz w:val="24"/>
        </w:rPr>
        <w:t>продукта;</w:t>
      </w:r>
    </w:p>
    <w:p w:rsidR="00A73FF3" w:rsidRPr="00D26F12" w:rsidRDefault="00A73FF3" w:rsidP="00A73FF3">
      <w:pPr>
        <w:pStyle w:val="a6"/>
        <w:numPr>
          <w:ilvl w:val="1"/>
          <w:numId w:val="321"/>
        </w:numPr>
        <w:tabs>
          <w:tab w:val="left" w:pos="2676"/>
        </w:tabs>
        <w:ind w:right="853" w:firstLine="708"/>
        <w:rPr>
          <w:rFonts w:ascii="Symbol" w:hAnsi="Symbol"/>
          <w:sz w:val="24"/>
        </w:rPr>
      </w:pPr>
      <w:r w:rsidRPr="00D26F12">
        <w:rPr>
          <w:sz w:val="24"/>
        </w:rPr>
        <w:t>описывает технологическое решение с помощью текста, рисунков, графического изображения;</w:t>
      </w:r>
    </w:p>
    <w:p w:rsidR="00A73FF3" w:rsidRPr="00D26F12" w:rsidRDefault="00A73FF3" w:rsidP="00A73FF3">
      <w:pPr>
        <w:pStyle w:val="a6"/>
        <w:numPr>
          <w:ilvl w:val="1"/>
          <w:numId w:val="321"/>
        </w:numPr>
        <w:tabs>
          <w:tab w:val="left" w:pos="2676"/>
        </w:tabs>
        <w:spacing w:before="3" w:line="237" w:lineRule="auto"/>
        <w:ind w:right="852" w:firstLine="708"/>
        <w:rPr>
          <w:rFonts w:ascii="Symbol" w:hAnsi="Symbol"/>
          <w:sz w:val="24"/>
        </w:rPr>
      </w:pPr>
      <w:r w:rsidRPr="00D26F12">
        <w:rPr>
          <w:sz w:val="24"/>
        </w:rPr>
        <w:t>получил и проанализировал опыт лабораторного исследования продуктов питания;</w:t>
      </w:r>
    </w:p>
    <w:p w:rsidR="00A73FF3" w:rsidRPr="00D26F12" w:rsidRDefault="00A73FF3" w:rsidP="00A73FF3">
      <w:pPr>
        <w:pStyle w:val="a6"/>
        <w:numPr>
          <w:ilvl w:val="1"/>
          <w:numId w:val="321"/>
        </w:numPr>
        <w:tabs>
          <w:tab w:val="left" w:pos="2676"/>
        </w:tabs>
        <w:spacing w:before="4" w:line="237" w:lineRule="auto"/>
        <w:ind w:right="854" w:firstLine="708"/>
        <w:rPr>
          <w:rFonts w:ascii="Symbol" w:hAnsi="Symbol"/>
          <w:sz w:val="24"/>
        </w:rPr>
      </w:pPr>
      <w:r w:rsidRPr="00D26F12">
        <w:rPr>
          <w:sz w:val="24"/>
        </w:rPr>
        <w:t>получил и проанализировал опыт разработки организационного проекта и решения логистических</w:t>
      </w:r>
      <w:r w:rsidRPr="00D26F12">
        <w:rPr>
          <w:spacing w:val="-1"/>
          <w:sz w:val="24"/>
        </w:rPr>
        <w:t xml:space="preserve"> </w:t>
      </w:r>
      <w:r w:rsidRPr="00D26F12">
        <w:rPr>
          <w:sz w:val="24"/>
        </w:rPr>
        <w:t>задач;</w:t>
      </w:r>
    </w:p>
    <w:p w:rsidR="00A73FF3" w:rsidRPr="00D26F12" w:rsidRDefault="00A73FF3" w:rsidP="00A73FF3">
      <w:pPr>
        <w:pStyle w:val="a6"/>
        <w:numPr>
          <w:ilvl w:val="1"/>
          <w:numId w:val="321"/>
        </w:numPr>
        <w:tabs>
          <w:tab w:val="left" w:pos="2676"/>
        </w:tabs>
        <w:spacing w:before="5" w:line="237" w:lineRule="auto"/>
        <w:ind w:right="853" w:firstLine="708"/>
        <w:jc w:val="both"/>
        <w:rPr>
          <w:rFonts w:ascii="Symbol" w:hAnsi="Symbol"/>
          <w:sz w:val="24"/>
        </w:rPr>
      </w:pPr>
      <w:r w:rsidRPr="00D26F12">
        <w:rPr>
          <w:sz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A73FF3" w:rsidRPr="00D26F12" w:rsidRDefault="00A73FF3" w:rsidP="00A73FF3">
      <w:pPr>
        <w:pStyle w:val="a6"/>
        <w:numPr>
          <w:ilvl w:val="1"/>
          <w:numId w:val="321"/>
        </w:numPr>
        <w:tabs>
          <w:tab w:val="left" w:pos="2676"/>
        </w:tabs>
        <w:spacing w:before="7" w:line="237" w:lineRule="auto"/>
        <w:ind w:right="854" w:firstLine="708"/>
        <w:rPr>
          <w:rFonts w:ascii="Symbol" w:hAnsi="Symbol"/>
          <w:sz w:val="24"/>
        </w:rPr>
      </w:pPr>
      <w:r w:rsidRPr="00D26F12">
        <w:rPr>
          <w:sz w:val="24"/>
        </w:rPr>
        <w:t>получил и проанализировал опыт выявления проблем транспортной логистики населенного пункта / трассы на основе самостоятельно спланированного</w:t>
      </w:r>
      <w:r w:rsidRPr="00D26F12">
        <w:rPr>
          <w:spacing w:val="-13"/>
          <w:sz w:val="24"/>
        </w:rPr>
        <w:t xml:space="preserve"> </w:t>
      </w:r>
      <w:r w:rsidRPr="00D26F12">
        <w:rPr>
          <w:sz w:val="24"/>
        </w:rPr>
        <w:t>наблюдения;</w:t>
      </w:r>
    </w:p>
    <w:p w:rsidR="00A73FF3" w:rsidRPr="00D26F12" w:rsidRDefault="00A73FF3" w:rsidP="00A73FF3">
      <w:pPr>
        <w:pStyle w:val="a6"/>
        <w:numPr>
          <w:ilvl w:val="1"/>
          <w:numId w:val="321"/>
        </w:numPr>
        <w:tabs>
          <w:tab w:val="left" w:pos="2676"/>
        </w:tabs>
        <w:spacing w:before="3" w:line="293" w:lineRule="exact"/>
        <w:ind w:left="2675" w:hanging="285"/>
        <w:rPr>
          <w:rFonts w:ascii="Symbol" w:hAnsi="Symbol"/>
          <w:sz w:val="24"/>
        </w:rPr>
      </w:pPr>
      <w:r w:rsidRPr="00D26F12">
        <w:rPr>
          <w:sz w:val="24"/>
        </w:rPr>
        <w:t>получил и проанализировал опыт моделирования транспортных</w:t>
      </w:r>
      <w:r w:rsidRPr="00D26F12">
        <w:rPr>
          <w:spacing w:val="-3"/>
          <w:sz w:val="24"/>
        </w:rPr>
        <w:t xml:space="preserve"> </w:t>
      </w:r>
      <w:r w:rsidRPr="00D26F12">
        <w:rPr>
          <w:sz w:val="24"/>
        </w:rPr>
        <w:t>потоков;</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получил опыт анализа объявлений, предлагающих</w:t>
      </w:r>
      <w:r w:rsidRPr="00D26F12">
        <w:rPr>
          <w:spacing w:val="-7"/>
          <w:sz w:val="24"/>
        </w:rPr>
        <w:t xml:space="preserve"> </w:t>
      </w:r>
      <w:r w:rsidRPr="00D26F12">
        <w:rPr>
          <w:sz w:val="24"/>
        </w:rPr>
        <w:t>работу;</w:t>
      </w:r>
    </w:p>
    <w:p w:rsidR="00A73FF3" w:rsidRPr="00D26F12" w:rsidRDefault="00A73FF3" w:rsidP="00A73FF3">
      <w:pPr>
        <w:spacing w:line="293" w:lineRule="exact"/>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736"/>
        </w:tabs>
        <w:spacing w:before="88"/>
        <w:ind w:right="853" w:firstLine="708"/>
        <w:jc w:val="both"/>
        <w:rPr>
          <w:rFonts w:ascii="Symbol" w:hAnsi="Symbol"/>
          <w:sz w:val="24"/>
        </w:rPr>
      </w:pPr>
      <w:r w:rsidRPr="00D26F12">
        <w:rPr>
          <w:sz w:val="24"/>
        </w:rPr>
        <w:lastRenderedPageBreak/>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w:t>
      </w:r>
      <w:r w:rsidRPr="00D26F12">
        <w:rPr>
          <w:spacing w:val="-1"/>
          <w:sz w:val="24"/>
        </w:rPr>
        <w:t xml:space="preserve"> </w:t>
      </w:r>
      <w:r w:rsidRPr="00D26F12">
        <w:rPr>
          <w:sz w:val="24"/>
        </w:rPr>
        <w:t>оборудования;</w:t>
      </w:r>
    </w:p>
    <w:p w:rsidR="00A73FF3" w:rsidRPr="00D26F12" w:rsidRDefault="00A73FF3" w:rsidP="00A73FF3">
      <w:pPr>
        <w:pStyle w:val="a6"/>
        <w:numPr>
          <w:ilvl w:val="1"/>
          <w:numId w:val="321"/>
        </w:numPr>
        <w:tabs>
          <w:tab w:val="left" w:pos="2676"/>
        </w:tabs>
        <w:spacing w:before="4" w:line="237" w:lineRule="auto"/>
        <w:ind w:right="858" w:firstLine="708"/>
        <w:jc w:val="both"/>
        <w:rPr>
          <w:rFonts w:ascii="Symbol" w:hAnsi="Symbol"/>
          <w:sz w:val="24"/>
        </w:rPr>
      </w:pPr>
      <w:r w:rsidRPr="00D26F12">
        <w:rPr>
          <w:sz w:val="24"/>
        </w:rPr>
        <w:t>получил и проанализировал опыт создания информационного продукта и его встраивания в заданную</w:t>
      </w:r>
      <w:r w:rsidRPr="00D26F12">
        <w:rPr>
          <w:spacing w:val="-2"/>
          <w:sz w:val="24"/>
        </w:rPr>
        <w:t xml:space="preserve"> </w:t>
      </w:r>
      <w:r w:rsidRPr="00D26F12">
        <w:rPr>
          <w:sz w:val="24"/>
        </w:rPr>
        <w:t>оболочку;</w:t>
      </w:r>
    </w:p>
    <w:p w:rsidR="00A73FF3" w:rsidRPr="00D26F12" w:rsidRDefault="00A73FF3" w:rsidP="00A73FF3">
      <w:pPr>
        <w:pStyle w:val="a6"/>
        <w:numPr>
          <w:ilvl w:val="1"/>
          <w:numId w:val="321"/>
        </w:numPr>
        <w:tabs>
          <w:tab w:val="left" w:pos="2676"/>
        </w:tabs>
        <w:spacing w:before="5" w:line="237" w:lineRule="auto"/>
        <w:ind w:right="849" w:firstLine="708"/>
        <w:jc w:val="both"/>
        <w:rPr>
          <w:rFonts w:ascii="Symbol" w:hAnsi="Symbol"/>
          <w:sz w:val="24"/>
        </w:rPr>
      </w:pPr>
      <w:r w:rsidRPr="00D26F12">
        <w:rPr>
          <w:sz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w:t>
      </w:r>
      <w:r w:rsidRPr="00D26F12">
        <w:rPr>
          <w:spacing w:val="-7"/>
          <w:sz w:val="24"/>
        </w:rPr>
        <w:t xml:space="preserve"> </w:t>
      </w:r>
      <w:r w:rsidRPr="00D26F12">
        <w:rPr>
          <w:sz w:val="24"/>
        </w:rPr>
        <w:t>свойствами.</w:t>
      </w:r>
    </w:p>
    <w:p w:rsidR="00A73FF3" w:rsidRPr="00D26F12" w:rsidRDefault="00A73FF3" w:rsidP="00A73FF3">
      <w:pPr>
        <w:pStyle w:val="1"/>
        <w:numPr>
          <w:ilvl w:val="0"/>
          <w:numId w:val="112"/>
        </w:numPr>
        <w:tabs>
          <w:tab w:val="left" w:pos="2714"/>
        </w:tabs>
        <w:spacing w:before="7"/>
        <w:ind w:left="2714"/>
        <w:jc w:val="left"/>
      </w:pPr>
      <w:r w:rsidRPr="00D26F12">
        <w:t>класс</w:t>
      </w:r>
    </w:p>
    <w:p w:rsidR="00A73FF3" w:rsidRPr="00D26F12" w:rsidRDefault="00A73FF3" w:rsidP="00A73FF3">
      <w:pPr>
        <w:pStyle w:val="a4"/>
        <w:spacing w:line="274" w:lineRule="exact"/>
        <w:ind w:left="2534"/>
      </w:pPr>
      <w:r w:rsidRPr="00D26F12">
        <w:t>По завершении учебного года обучающийся:</w:t>
      </w:r>
    </w:p>
    <w:p w:rsidR="00A73FF3" w:rsidRPr="00D26F12" w:rsidRDefault="00A73FF3" w:rsidP="00A73FF3">
      <w:pPr>
        <w:pStyle w:val="a6"/>
        <w:numPr>
          <w:ilvl w:val="1"/>
          <w:numId w:val="321"/>
        </w:numPr>
        <w:tabs>
          <w:tab w:val="left" w:pos="2676"/>
        </w:tabs>
        <w:spacing w:before="5" w:line="237" w:lineRule="auto"/>
        <w:ind w:right="847" w:firstLine="708"/>
        <w:jc w:val="both"/>
        <w:rPr>
          <w:rFonts w:ascii="Symbol" w:hAnsi="Symbol"/>
          <w:sz w:val="24"/>
        </w:rPr>
      </w:pPr>
      <w:r w:rsidRPr="00D26F12">
        <w:rPr>
          <w:sz w:val="24"/>
        </w:rPr>
        <w:t>называет и характеризует актуальные и перспективные медицинские технологии,</w:t>
      </w:r>
    </w:p>
    <w:p w:rsidR="00A73FF3" w:rsidRPr="00D26F12" w:rsidRDefault="00A73FF3" w:rsidP="00A73FF3">
      <w:pPr>
        <w:pStyle w:val="a6"/>
        <w:numPr>
          <w:ilvl w:val="1"/>
          <w:numId w:val="321"/>
        </w:numPr>
        <w:tabs>
          <w:tab w:val="left" w:pos="2676"/>
        </w:tabs>
        <w:spacing w:before="5" w:line="237" w:lineRule="auto"/>
        <w:ind w:right="857" w:firstLine="708"/>
        <w:jc w:val="both"/>
        <w:rPr>
          <w:rFonts w:ascii="Symbol" w:hAnsi="Symbol"/>
          <w:sz w:val="24"/>
        </w:rPr>
      </w:pPr>
      <w:r w:rsidRPr="00D26F12">
        <w:rPr>
          <w:sz w:val="24"/>
        </w:rPr>
        <w:t>называет и характеризует технологии в области электроники, тенденции их развития и новые продукты на их</w:t>
      </w:r>
      <w:r w:rsidRPr="00D26F12">
        <w:rPr>
          <w:spacing w:val="-4"/>
          <w:sz w:val="24"/>
        </w:rPr>
        <w:t xml:space="preserve"> </w:t>
      </w:r>
      <w:r w:rsidRPr="00D26F12">
        <w:rPr>
          <w:sz w:val="24"/>
        </w:rPr>
        <w:t>основе,</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объясняет закономерности технологического развития</w:t>
      </w:r>
      <w:r w:rsidRPr="00D26F12">
        <w:rPr>
          <w:spacing w:val="-6"/>
          <w:sz w:val="24"/>
        </w:rPr>
        <w:t xml:space="preserve"> </w:t>
      </w:r>
      <w:r w:rsidRPr="00D26F12">
        <w:rPr>
          <w:sz w:val="24"/>
        </w:rPr>
        <w:t>цивилизации,</w:t>
      </w:r>
    </w:p>
    <w:p w:rsidR="00A73FF3" w:rsidRPr="00D26F12" w:rsidRDefault="00A73FF3" w:rsidP="00A73FF3">
      <w:pPr>
        <w:pStyle w:val="a6"/>
        <w:numPr>
          <w:ilvl w:val="1"/>
          <w:numId w:val="321"/>
        </w:numPr>
        <w:tabs>
          <w:tab w:val="left" w:pos="2676"/>
        </w:tabs>
        <w:ind w:right="846" w:firstLine="708"/>
        <w:jc w:val="both"/>
        <w:rPr>
          <w:rFonts w:ascii="Symbol" w:hAnsi="Symbol"/>
          <w:sz w:val="24"/>
        </w:rPr>
      </w:pPr>
      <w:r w:rsidRPr="00D26F12">
        <w:rPr>
          <w:sz w:val="24"/>
        </w:rPr>
        <w:t>разъясняет социальное значение групп профессий, востребованных на региональном рынке</w:t>
      </w:r>
      <w:r w:rsidRPr="00D26F12">
        <w:rPr>
          <w:spacing w:val="-3"/>
          <w:sz w:val="24"/>
        </w:rPr>
        <w:t xml:space="preserve"> </w:t>
      </w:r>
      <w:r w:rsidRPr="00D26F12">
        <w:rPr>
          <w:sz w:val="24"/>
        </w:rPr>
        <w:t>труда,</w:t>
      </w:r>
    </w:p>
    <w:p w:rsidR="00A73FF3" w:rsidRPr="00D26F12" w:rsidRDefault="00A73FF3" w:rsidP="00A73FF3">
      <w:pPr>
        <w:pStyle w:val="a6"/>
        <w:numPr>
          <w:ilvl w:val="1"/>
          <w:numId w:val="321"/>
        </w:numPr>
        <w:tabs>
          <w:tab w:val="left" w:pos="2676"/>
        </w:tabs>
        <w:spacing w:before="3" w:line="237" w:lineRule="auto"/>
        <w:ind w:right="855" w:firstLine="708"/>
        <w:jc w:val="both"/>
        <w:rPr>
          <w:rFonts w:ascii="Symbol" w:hAnsi="Symbol"/>
          <w:sz w:val="24"/>
        </w:rPr>
      </w:pPr>
      <w:r w:rsidRPr="00D26F12">
        <w:rPr>
          <w:sz w:val="24"/>
        </w:rPr>
        <w:t>оценивает условия использования технологии в том числе с позиций экологической</w:t>
      </w:r>
      <w:r w:rsidRPr="00D26F12">
        <w:rPr>
          <w:spacing w:val="-1"/>
          <w:sz w:val="24"/>
        </w:rPr>
        <w:t xml:space="preserve"> </w:t>
      </w:r>
      <w:r w:rsidRPr="00D26F12">
        <w:rPr>
          <w:sz w:val="24"/>
        </w:rPr>
        <w:t>защищенности,</w:t>
      </w:r>
    </w:p>
    <w:p w:rsidR="00A73FF3" w:rsidRPr="00D26F12" w:rsidRDefault="00A73FF3" w:rsidP="00A73FF3">
      <w:pPr>
        <w:pStyle w:val="a6"/>
        <w:numPr>
          <w:ilvl w:val="1"/>
          <w:numId w:val="321"/>
        </w:numPr>
        <w:tabs>
          <w:tab w:val="left" w:pos="2676"/>
        </w:tabs>
        <w:spacing w:before="2"/>
        <w:ind w:right="844" w:firstLine="708"/>
        <w:jc w:val="both"/>
        <w:rPr>
          <w:rFonts w:ascii="Symbol" w:hAnsi="Symbol"/>
          <w:sz w:val="24"/>
        </w:rPr>
      </w:pPr>
      <w:r w:rsidRPr="00D26F12">
        <w:rPr>
          <w:sz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 экспериментальным путем, в том числе самостоятельно планируя такого рода эксперименты,</w:t>
      </w:r>
    </w:p>
    <w:p w:rsidR="00A73FF3" w:rsidRPr="00D26F12" w:rsidRDefault="00A73FF3" w:rsidP="00A73FF3">
      <w:pPr>
        <w:pStyle w:val="a6"/>
        <w:numPr>
          <w:ilvl w:val="1"/>
          <w:numId w:val="321"/>
        </w:numPr>
        <w:tabs>
          <w:tab w:val="left" w:pos="2676"/>
        </w:tabs>
        <w:spacing w:before="1" w:line="237" w:lineRule="auto"/>
        <w:ind w:right="856" w:firstLine="708"/>
        <w:jc w:val="both"/>
        <w:rPr>
          <w:rFonts w:ascii="Symbol" w:hAnsi="Symbol"/>
          <w:sz w:val="24"/>
        </w:rPr>
      </w:pPr>
      <w:r w:rsidRPr="00D26F12">
        <w:rPr>
          <w:sz w:val="24"/>
        </w:rPr>
        <w:t>анализирует возможные технологические решения, определяет их достоинства и недостатки в контексте заданной</w:t>
      </w:r>
      <w:r w:rsidRPr="00D26F12">
        <w:rPr>
          <w:spacing w:val="-3"/>
          <w:sz w:val="24"/>
        </w:rPr>
        <w:t xml:space="preserve"> </w:t>
      </w:r>
      <w:r w:rsidRPr="00D26F12">
        <w:rPr>
          <w:sz w:val="24"/>
        </w:rPr>
        <w:t>ситуации,</w:t>
      </w:r>
    </w:p>
    <w:p w:rsidR="00A73FF3" w:rsidRPr="00D26F12" w:rsidRDefault="00A73FF3" w:rsidP="00A73FF3">
      <w:pPr>
        <w:pStyle w:val="a6"/>
        <w:numPr>
          <w:ilvl w:val="1"/>
          <w:numId w:val="321"/>
        </w:numPr>
        <w:tabs>
          <w:tab w:val="left" w:pos="2676"/>
        </w:tabs>
        <w:spacing w:before="3"/>
        <w:ind w:right="845" w:firstLine="708"/>
        <w:jc w:val="both"/>
        <w:rPr>
          <w:rFonts w:ascii="Symbol" w:hAnsi="Symbol"/>
          <w:sz w:val="24"/>
        </w:rPr>
      </w:pPr>
      <w:r w:rsidRPr="00D26F12">
        <w:rPr>
          <w:sz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D26F12">
        <w:rPr>
          <w:spacing w:val="-4"/>
          <w:sz w:val="24"/>
        </w:rPr>
        <w:t xml:space="preserve"> </w:t>
      </w:r>
      <w:r w:rsidRPr="00D26F12">
        <w:rPr>
          <w:sz w:val="24"/>
        </w:rPr>
        <w:t>продукта,</w:t>
      </w:r>
    </w:p>
    <w:p w:rsidR="00A73FF3" w:rsidRPr="00D26F12" w:rsidRDefault="00A73FF3" w:rsidP="00A73FF3">
      <w:pPr>
        <w:pStyle w:val="a6"/>
        <w:numPr>
          <w:ilvl w:val="1"/>
          <w:numId w:val="321"/>
        </w:numPr>
        <w:tabs>
          <w:tab w:val="left" w:pos="2676"/>
        </w:tabs>
        <w:spacing w:before="1" w:line="237" w:lineRule="auto"/>
        <w:ind w:right="855" w:firstLine="708"/>
        <w:jc w:val="both"/>
        <w:rPr>
          <w:rFonts w:ascii="Symbol" w:hAnsi="Symbol"/>
          <w:sz w:val="24"/>
        </w:rPr>
      </w:pPr>
      <w:r w:rsidRPr="00D26F12">
        <w:rPr>
          <w:sz w:val="24"/>
        </w:rPr>
        <w:t>анализирует результаты и последствия своих решений, связанных с выбором и реализацией собственной образовательной</w:t>
      </w:r>
      <w:r w:rsidRPr="00D26F12">
        <w:rPr>
          <w:spacing w:val="-3"/>
          <w:sz w:val="24"/>
        </w:rPr>
        <w:t xml:space="preserve"> </w:t>
      </w:r>
      <w:r w:rsidRPr="00D26F12">
        <w:rPr>
          <w:sz w:val="24"/>
        </w:rPr>
        <w:t>траектории,</w:t>
      </w:r>
    </w:p>
    <w:p w:rsidR="00A73FF3" w:rsidRPr="00D26F12" w:rsidRDefault="00A73FF3" w:rsidP="00A73FF3">
      <w:pPr>
        <w:pStyle w:val="a6"/>
        <w:numPr>
          <w:ilvl w:val="1"/>
          <w:numId w:val="321"/>
        </w:numPr>
        <w:tabs>
          <w:tab w:val="left" w:pos="2676"/>
        </w:tabs>
        <w:spacing w:before="4" w:line="237" w:lineRule="auto"/>
        <w:ind w:right="847" w:firstLine="708"/>
        <w:jc w:val="both"/>
        <w:rPr>
          <w:rFonts w:ascii="Symbol" w:hAnsi="Symbol"/>
          <w:sz w:val="24"/>
        </w:rPr>
      </w:pPr>
      <w:r w:rsidRPr="00D26F12">
        <w:rPr>
          <w:sz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3FF3" w:rsidRPr="00D26F12" w:rsidRDefault="00A73FF3" w:rsidP="00A73FF3">
      <w:pPr>
        <w:pStyle w:val="a6"/>
        <w:numPr>
          <w:ilvl w:val="1"/>
          <w:numId w:val="321"/>
        </w:numPr>
        <w:tabs>
          <w:tab w:val="left" w:pos="2676"/>
        </w:tabs>
        <w:spacing w:before="5"/>
        <w:ind w:right="853" w:firstLine="708"/>
        <w:jc w:val="both"/>
        <w:rPr>
          <w:rFonts w:ascii="Symbol" w:hAnsi="Symbol"/>
          <w:sz w:val="24"/>
        </w:rPr>
      </w:pPr>
      <w:r w:rsidRPr="00D26F12">
        <w:rPr>
          <w:sz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D26F12">
        <w:rPr>
          <w:spacing w:val="-3"/>
          <w:sz w:val="24"/>
        </w:rPr>
        <w:t xml:space="preserve"> </w:t>
      </w:r>
      <w:r w:rsidRPr="00D26F12">
        <w:rPr>
          <w:sz w:val="24"/>
        </w:rPr>
        <w:t>работников,</w:t>
      </w:r>
    </w:p>
    <w:p w:rsidR="00A73FF3" w:rsidRPr="00D26F12" w:rsidRDefault="00A73FF3" w:rsidP="00A73FF3">
      <w:pPr>
        <w:pStyle w:val="a6"/>
        <w:numPr>
          <w:ilvl w:val="1"/>
          <w:numId w:val="321"/>
        </w:numPr>
        <w:tabs>
          <w:tab w:val="left" w:pos="2676"/>
        </w:tabs>
        <w:spacing w:before="2"/>
        <w:ind w:right="846" w:firstLine="708"/>
        <w:jc w:val="both"/>
        <w:rPr>
          <w:rFonts w:ascii="Symbol" w:hAnsi="Symbol"/>
          <w:sz w:val="24"/>
        </w:rPr>
      </w:pPr>
      <w:r w:rsidRPr="00D26F12">
        <w:rPr>
          <w:sz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получил и проанализировал опыт предпрофессиональных</w:t>
      </w:r>
      <w:r w:rsidRPr="00D26F12">
        <w:rPr>
          <w:spacing w:val="-4"/>
          <w:sz w:val="24"/>
        </w:rPr>
        <w:t xml:space="preserve"> </w:t>
      </w:r>
      <w:r w:rsidRPr="00D26F12">
        <w:rPr>
          <w:sz w:val="24"/>
        </w:rPr>
        <w:t>проб,</w:t>
      </w:r>
    </w:p>
    <w:p w:rsidR="00A73FF3" w:rsidRPr="00D26F12" w:rsidRDefault="00A73FF3" w:rsidP="00A73FF3">
      <w:pPr>
        <w:pStyle w:val="a6"/>
        <w:numPr>
          <w:ilvl w:val="1"/>
          <w:numId w:val="321"/>
        </w:numPr>
        <w:tabs>
          <w:tab w:val="left" w:pos="2676"/>
          <w:tab w:val="left" w:pos="3809"/>
          <w:tab w:val="left" w:pos="4217"/>
          <w:tab w:val="left" w:pos="6255"/>
          <w:tab w:val="left" w:pos="7047"/>
          <w:tab w:val="left" w:pos="8462"/>
          <w:tab w:val="left" w:pos="8869"/>
          <w:tab w:val="left" w:pos="9212"/>
          <w:tab w:val="left" w:pos="9864"/>
        </w:tabs>
        <w:spacing w:before="2" w:line="237" w:lineRule="auto"/>
        <w:ind w:right="854" w:firstLine="708"/>
        <w:rPr>
          <w:rFonts w:ascii="Symbol" w:hAnsi="Symbol"/>
          <w:sz w:val="24"/>
        </w:rPr>
      </w:pPr>
      <w:r w:rsidRPr="00D26F12">
        <w:rPr>
          <w:sz w:val="24"/>
        </w:rPr>
        <w:t>получил</w:t>
      </w:r>
      <w:r w:rsidRPr="00D26F12">
        <w:rPr>
          <w:sz w:val="24"/>
        </w:rPr>
        <w:tab/>
        <w:t>и</w:t>
      </w:r>
      <w:r w:rsidRPr="00D26F12">
        <w:rPr>
          <w:sz w:val="24"/>
        </w:rPr>
        <w:tab/>
        <w:t>проанализировал</w:t>
      </w:r>
      <w:r w:rsidRPr="00D26F12">
        <w:rPr>
          <w:sz w:val="24"/>
        </w:rPr>
        <w:tab/>
        <w:t>опыт</w:t>
      </w:r>
      <w:r w:rsidRPr="00D26F12">
        <w:rPr>
          <w:sz w:val="24"/>
        </w:rPr>
        <w:tab/>
        <w:t>разработки</w:t>
      </w:r>
      <w:r w:rsidRPr="00D26F12">
        <w:rPr>
          <w:sz w:val="24"/>
        </w:rPr>
        <w:tab/>
        <w:t>и</w:t>
      </w:r>
      <w:r w:rsidRPr="00D26F12">
        <w:rPr>
          <w:sz w:val="24"/>
        </w:rPr>
        <w:tab/>
        <w:t>/</w:t>
      </w:r>
      <w:r w:rsidRPr="00D26F12">
        <w:rPr>
          <w:sz w:val="24"/>
        </w:rPr>
        <w:tab/>
        <w:t>или</w:t>
      </w:r>
      <w:r w:rsidRPr="00D26F12">
        <w:rPr>
          <w:sz w:val="24"/>
        </w:rPr>
        <w:tab/>
      </w:r>
      <w:r w:rsidRPr="00D26F12">
        <w:rPr>
          <w:spacing w:val="-3"/>
          <w:sz w:val="24"/>
        </w:rPr>
        <w:t xml:space="preserve">реализации </w:t>
      </w:r>
      <w:r w:rsidRPr="00D26F12">
        <w:rPr>
          <w:sz w:val="24"/>
        </w:rPr>
        <w:t>специализированного</w:t>
      </w:r>
      <w:r w:rsidRPr="00D26F12">
        <w:rPr>
          <w:spacing w:val="-4"/>
          <w:sz w:val="24"/>
        </w:rPr>
        <w:t xml:space="preserve"> </w:t>
      </w:r>
      <w:r w:rsidRPr="00D26F12">
        <w:rPr>
          <w:sz w:val="24"/>
        </w:rPr>
        <w:t>проекта.</w:t>
      </w:r>
    </w:p>
    <w:p w:rsidR="00A73FF3" w:rsidRPr="00D26F12" w:rsidRDefault="00A73FF3" w:rsidP="00A73FF3">
      <w:pPr>
        <w:pStyle w:val="a4"/>
        <w:spacing w:before="11"/>
        <w:ind w:left="0"/>
        <w:rPr>
          <w:sz w:val="31"/>
        </w:rPr>
      </w:pPr>
    </w:p>
    <w:p w:rsidR="00A73FF3" w:rsidRPr="00D26F12" w:rsidRDefault="00A73FF3" w:rsidP="00A73FF3">
      <w:pPr>
        <w:pStyle w:val="1"/>
        <w:spacing w:line="240" w:lineRule="auto"/>
        <w:ind w:left="2402"/>
      </w:pPr>
      <w:r w:rsidRPr="00D26F12">
        <w:t>Физическая культура и основы безопасности жизнедеятельности</w:t>
      </w:r>
    </w:p>
    <w:p w:rsidR="00A73FF3" w:rsidRPr="00D26F12" w:rsidRDefault="00A73FF3" w:rsidP="00A73FF3">
      <w:pPr>
        <w:sectPr w:rsidR="00A73FF3" w:rsidRPr="00D26F12">
          <w:pgSz w:w="11910" w:h="16840"/>
          <w:pgMar w:top="1020" w:right="0" w:bottom="1660" w:left="20" w:header="0" w:footer="1391" w:gutter="0"/>
          <w:cols w:space="720"/>
        </w:sectPr>
      </w:pPr>
    </w:p>
    <w:p w:rsidR="00A73FF3" w:rsidRPr="00D26F12" w:rsidRDefault="00A73FF3" w:rsidP="00A73FF3">
      <w:pPr>
        <w:pStyle w:val="a4"/>
        <w:spacing w:before="66"/>
        <w:ind w:right="853" w:firstLine="700"/>
        <w:jc w:val="both"/>
      </w:pPr>
      <w:r w:rsidRPr="00D26F12">
        <w:lastRenderedPageBreak/>
        <w:t>Изучение предметной области «Физическая культура и основы безопасности жизнедеятельности» должно обеспечить:</w:t>
      </w:r>
    </w:p>
    <w:p w:rsidR="00A73FF3" w:rsidRPr="00D26F12" w:rsidRDefault="00A73FF3" w:rsidP="00A73FF3">
      <w:pPr>
        <w:pStyle w:val="a4"/>
        <w:ind w:right="848" w:firstLine="700"/>
        <w:jc w:val="both"/>
      </w:pPr>
      <w:r w:rsidRPr="00D26F12">
        <w:t>физическое, эмоциональное, интеллектуальное и социальное развитие личности обучающихся с учѐтом исторической, общекультурной и ценностной составляющей предметной области;</w:t>
      </w:r>
    </w:p>
    <w:p w:rsidR="00A73FF3" w:rsidRPr="00D26F12" w:rsidRDefault="00A73FF3" w:rsidP="00A73FF3">
      <w:pPr>
        <w:pStyle w:val="a4"/>
        <w:spacing w:before="1"/>
        <w:ind w:right="848" w:firstLine="700"/>
        <w:jc w:val="both"/>
      </w:pPr>
      <w:r w:rsidRPr="00D26F12">
        <w:t>формирование и развитие установок активного, экологически целесообразного, здорового и безопасного образа жизни;</w:t>
      </w:r>
    </w:p>
    <w:p w:rsidR="00A73FF3" w:rsidRPr="00D26F12" w:rsidRDefault="00A73FF3" w:rsidP="00A73FF3">
      <w:pPr>
        <w:pStyle w:val="a4"/>
        <w:ind w:right="851" w:firstLine="700"/>
        <w:jc w:val="both"/>
      </w:pPr>
      <w:r w:rsidRPr="00D26F12">
        <w:t>понимание личной и общественной значимости современной культуры безопасности жизнедеятельности;</w:t>
      </w:r>
    </w:p>
    <w:p w:rsidR="00A73FF3" w:rsidRPr="00D26F12" w:rsidRDefault="00A73FF3" w:rsidP="00A73FF3">
      <w:pPr>
        <w:pStyle w:val="a4"/>
        <w:ind w:right="849" w:firstLine="700"/>
        <w:jc w:val="both"/>
      </w:pPr>
      <w:r w:rsidRPr="00D26F12">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A73FF3" w:rsidRPr="00D26F12" w:rsidRDefault="00A73FF3" w:rsidP="00A73FF3">
      <w:pPr>
        <w:pStyle w:val="a4"/>
        <w:ind w:right="855" w:firstLine="700"/>
        <w:jc w:val="both"/>
      </w:pPr>
      <w:r w:rsidRPr="00D26F12">
        <w:t>понимание роли государства и действующего законодательства в обеспечении национальной безопасности и защиты населения;</w:t>
      </w:r>
    </w:p>
    <w:p w:rsidR="00A73FF3" w:rsidRPr="00D26F12" w:rsidRDefault="00A73FF3" w:rsidP="00A73FF3">
      <w:pPr>
        <w:pStyle w:val="a4"/>
        <w:ind w:right="848" w:firstLine="700"/>
        <w:jc w:val="both"/>
      </w:pPr>
      <w:r w:rsidRPr="00D26F12">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A73FF3" w:rsidRPr="00D26F12" w:rsidRDefault="00A73FF3" w:rsidP="00A73FF3">
      <w:pPr>
        <w:pStyle w:val="a4"/>
        <w:ind w:right="853" w:firstLine="700"/>
        <w:jc w:val="both"/>
      </w:pPr>
      <w:r w:rsidRPr="00D26F12">
        <w:t>установление связей между жизненным опытом обучающихся и знаниями из разных предметных областей.</w:t>
      </w:r>
    </w:p>
    <w:p w:rsidR="00A73FF3" w:rsidRPr="00D26F12" w:rsidRDefault="00A73FF3" w:rsidP="00A73FF3">
      <w:pPr>
        <w:pStyle w:val="1"/>
        <w:numPr>
          <w:ilvl w:val="3"/>
          <w:numId w:val="364"/>
        </w:numPr>
        <w:tabs>
          <w:tab w:val="left" w:pos="2582"/>
        </w:tabs>
        <w:spacing w:before="197" w:line="360" w:lineRule="atLeast"/>
        <w:ind w:left="2402" w:right="6912" w:hanging="720"/>
        <w:jc w:val="left"/>
      </w:pPr>
      <w:bookmarkStart w:id="26" w:name="_bookmark22"/>
      <w:bookmarkEnd w:id="26"/>
      <w:r w:rsidRPr="00D26F12">
        <w:t>Физическая культура Физическая</w:t>
      </w:r>
      <w:r w:rsidRPr="00D26F12">
        <w:rPr>
          <w:spacing w:val="-2"/>
        </w:rPr>
        <w:t xml:space="preserve"> </w:t>
      </w:r>
      <w:r w:rsidRPr="00D26F12">
        <w:t>культура:</w:t>
      </w: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w:t>
      </w:r>
      <w:r w:rsidRPr="00D26F12">
        <w:rPr>
          <w:spacing w:val="-1"/>
          <w:sz w:val="24"/>
        </w:rPr>
        <w:t xml:space="preserve"> </w:t>
      </w:r>
      <w:r w:rsidRPr="00D26F12">
        <w:rPr>
          <w:sz w:val="24"/>
        </w:rPr>
        <w:t>здоровья;</w:t>
      </w:r>
    </w:p>
    <w:p w:rsidR="00A73FF3" w:rsidRPr="00D26F12" w:rsidRDefault="00A73FF3" w:rsidP="00A73FF3">
      <w:pPr>
        <w:pStyle w:val="a6"/>
        <w:numPr>
          <w:ilvl w:val="4"/>
          <w:numId w:val="364"/>
        </w:numPr>
        <w:tabs>
          <w:tab w:val="left" w:pos="2642"/>
        </w:tabs>
        <w:ind w:right="845" w:firstLine="700"/>
        <w:jc w:val="both"/>
        <w:rPr>
          <w:sz w:val="24"/>
        </w:rPr>
      </w:pPr>
      <w:r w:rsidRPr="00D26F12">
        <w:rPr>
          <w:sz w:val="24"/>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A73FF3" w:rsidRPr="00D26F12" w:rsidRDefault="00A73FF3" w:rsidP="00A73FF3">
      <w:pPr>
        <w:pStyle w:val="a6"/>
        <w:numPr>
          <w:ilvl w:val="4"/>
          <w:numId w:val="364"/>
        </w:numPr>
        <w:tabs>
          <w:tab w:val="left" w:pos="2642"/>
        </w:tabs>
        <w:ind w:right="847" w:firstLine="700"/>
        <w:jc w:val="both"/>
        <w:rPr>
          <w:sz w:val="24"/>
        </w:rPr>
      </w:pPr>
      <w:r w:rsidRPr="00D26F12">
        <w:rPr>
          <w:sz w:val="24"/>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w:t>
      </w:r>
      <w:r w:rsidRPr="00D26F12">
        <w:rPr>
          <w:spacing w:val="-7"/>
          <w:sz w:val="24"/>
        </w:rPr>
        <w:t xml:space="preserve"> </w:t>
      </w:r>
      <w:r w:rsidRPr="00D26F12">
        <w:rPr>
          <w:sz w:val="24"/>
        </w:rPr>
        <w:t>досуга;</w:t>
      </w:r>
    </w:p>
    <w:p w:rsidR="00A73FF3" w:rsidRPr="00D26F12" w:rsidRDefault="00A73FF3" w:rsidP="00A73FF3">
      <w:pPr>
        <w:pStyle w:val="a6"/>
        <w:numPr>
          <w:ilvl w:val="4"/>
          <w:numId w:val="364"/>
        </w:numPr>
        <w:tabs>
          <w:tab w:val="left" w:pos="2642"/>
          <w:tab w:val="left" w:pos="4085"/>
          <w:tab w:val="left" w:pos="4915"/>
          <w:tab w:val="left" w:pos="6409"/>
          <w:tab w:val="left" w:pos="6747"/>
          <w:tab w:val="left" w:pos="8289"/>
          <w:tab w:val="left" w:pos="9791"/>
          <w:tab w:val="left" w:pos="10901"/>
        </w:tabs>
        <w:ind w:right="845" w:firstLine="700"/>
        <w:rPr>
          <w:sz w:val="24"/>
        </w:rPr>
      </w:pPr>
      <w:r w:rsidRPr="00D26F12">
        <w:rPr>
          <w:sz w:val="24"/>
        </w:rPr>
        <w:t>расширение</w:t>
      </w:r>
      <w:r w:rsidRPr="00D26F12">
        <w:rPr>
          <w:sz w:val="24"/>
        </w:rPr>
        <w:tab/>
        <w:t>опыта</w:t>
      </w:r>
      <w:r w:rsidRPr="00D26F12">
        <w:rPr>
          <w:sz w:val="24"/>
        </w:rPr>
        <w:tab/>
        <w:t>организации</w:t>
      </w:r>
      <w:r w:rsidRPr="00D26F12">
        <w:rPr>
          <w:sz w:val="24"/>
        </w:rPr>
        <w:tab/>
        <w:t>и</w:t>
      </w:r>
      <w:r w:rsidRPr="00D26F12">
        <w:rPr>
          <w:sz w:val="24"/>
        </w:rPr>
        <w:tab/>
        <w:t>мониторинга</w:t>
      </w:r>
      <w:r w:rsidRPr="00D26F12">
        <w:rPr>
          <w:sz w:val="24"/>
        </w:rPr>
        <w:tab/>
        <w:t>физического</w:t>
      </w:r>
      <w:r w:rsidRPr="00D26F12">
        <w:rPr>
          <w:sz w:val="24"/>
        </w:rPr>
        <w:tab/>
        <w:t>развития</w:t>
      </w:r>
      <w:r w:rsidRPr="00D26F12">
        <w:rPr>
          <w:sz w:val="24"/>
        </w:rPr>
        <w:tab/>
        <w:t>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w:t>
      </w:r>
      <w:r w:rsidRPr="00D26F12">
        <w:rPr>
          <w:spacing w:val="-2"/>
          <w:sz w:val="24"/>
        </w:rPr>
        <w:t xml:space="preserve"> </w:t>
      </w:r>
      <w:r w:rsidRPr="00D26F12">
        <w:rPr>
          <w:sz w:val="24"/>
        </w:rPr>
        <w:t>ориентацией;</w:t>
      </w:r>
    </w:p>
    <w:p w:rsidR="00A73FF3" w:rsidRPr="00D26F12" w:rsidRDefault="00A73FF3" w:rsidP="00A73FF3">
      <w:pPr>
        <w:pStyle w:val="a6"/>
        <w:numPr>
          <w:ilvl w:val="4"/>
          <w:numId w:val="364"/>
        </w:numPr>
        <w:tabs>
          <w:tab w:val="left" w:pos="2642"/>
        </w:tabs>
        <w:ind w:right="853" w:firstLine="700"/>
        <w:jc w:val="both"/>
        <w:rPr>
          <w:sz w:val="24"/>
        </w:rPr>
      </w:pPr>
      <w:r w:rsidRPr="00D26F12">
        <w:rPr>
          <w:sz w:val="24"/>
        </w:rPr>
        <w:t>формирование умений выполнять комплексы общеразвивающих, оздоровительных и корригирующих упражнений, учитывающих</w:t>
      </w:r>
      <w:r w:rsidRPr="00D26F12">
        <w:rPr>
          <w:spacing w:val="6"/>
          <w:sz w:val="24"/>
        </w:rPr>
        <w:t xml:space="preserve"> </w:t>
      </w:r>
      <w:r w:rsidRPr="00D26F12">
        <w:rPr>
          <w:sz w:val="24"/>
        </w:rPr>
        <w:t>индивидуальные</w:t>
      </w:r>
    </w:p>
    <w:p w:rsidR="00A73FF3" w:rsidRPr="00D26F12" w:rsidRDefault="00A73FF3" w:rsidP="00A73FF3">
      <w:pPr>
        <w:jc w:val="both"/>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4"/>
        <w:spacing w:before="66"/>
        <w:ind w:right="846"/>
        <w:jc w:val="both"/>
      </w:pPr>
      <w:r w:rsidRPr="00D26F12">
        <w:lastRenderedPageBreak/>
        <w:t>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A73FF3" w:rsidRPr="00D26F12" w:rsidRDefault="00A73FF3" w:rsidP="00A73FF3">
      <w:pPr>
        <w:pStyle w:val="a4"/>
        <w:ind w:left="0"/>
        <w:rPr>
          <w:sz w:val="26"/>
        </w:rPr>
      </w:pPr>
    </w:p>
    <w:p w:rsidR="00A73FF3" w:rsidRPr="00D26F12" w:rsidRDefault="00A73FF3" w:rsidP="00A73FF3">
      <w:pPr>
        <w:pStyle w:val="1"/>
        <w:spacing w:before="215" w:after="4" w:line="240" w:lineRule="auto"/>
        <w:ind w:left="1694"/>
        <w:jc w:val="both"/>
      </w:pPr>
      <w:r w:rsidRPr="00D26F12">
        <w:t>Планируемые результаты изучения учебного предмета физическая культура 5</w:t>
      </w:r>
      <w:r w:rsidRPr="00D26F12">
        <w:rPr>
          <w:spacing w:val="51"/>
        </w:rPr>
        <w:t xml:space="preserve"> </w:t>
      </w:r>
      <w:r w:rsidRPr="00D26F12">
        <w:t>класс</w:t>
      </w: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3260"/>
        <w:gridCol w:w="5385"/>
      </w:tblGrid>
      <w:tr w:rsidR="00D26F12" w:rsidRPr="00D26F12" w:rsidTr="00B14BF1">
        <w:trPr>
          <w:trHeight w:val="287"/>
        </w:trPr>
        <w:tc>
          <w:tcPr>
            <w:tcW w:w="1558" w:type="dxa"/>
            <w:vMerge w:val="restart"/>
          </w:tcPr>
          <w:p w:rsidR="00A73FF3" w:rsidRPr="00D26F12" w:rsidRDefault="00A73FF3" w:rsidP="00B14BF1">
            <w:pPr>
              <w:pStyle w:val="TableParagraph"/>
              <w:ind w:left="388" w:right="274" w:hanging="92"/>
              <w:rPr>
                <w:sz w:val="24"/>
              </w:rPr>
            </w:pPr>
            <w:r w:rsidRPr="00D26F12">
              <w:rPr>
                <w:sz w:val="24"/>
              </w:rPr>
              <w:t>Название раздела</w:t>
            </w:r>
          </w:p>
        </w:tc>
        <w:tc>
          <w:tcPr>
            <w:tcW w:w="8645" w:type="dxa"/>
            <w:gridSpan w:val="2"/>
          </w:tcPr>
          <w:p w:rsidR="00A73FF3" w:rsidRPr="00D26F12" w:rsidRDefault="00A73FF3" w:rsidP="00B14BF1">
            <w:pPr>
              <w:pStyle w:val="TableParagraph"/>
              <w:spacing w:line="268" w:lineRule="exact"/>
              <w:ind w:left="107"/>
              <w:rPr>
                <w:sz w:val="24"/>
              </w:rPr>
            </w:pPr>
            <w:r w:rsidRPr="00D26F12">
              <w:rPr>
                <w:sz w:val="24"/>
              </w:rPr>
              <w:t>Предметные результаты</w:t>
            </w:r>
          </w:p>
        </w:tc>
      </w:tr>
      <w:tr w:rsidR="00D26F12" w:rsidRPr="00D26F12" w:rsidTr="00B14BF1">
        <w:trPr>
          <w:trHeight w:val="863"/>
        </w:trPr>
        <w:tc>
          <w:tcPr>
            <w:tcW w:w="1558" w:type="dxa"/>
            <w:vMerge/>
            <w:tcBorders>
              <w:top w:val="nil"/>
            </w:tcBorders>
          </w:tcPr>
          <w:p w:rsidR="00A73FF3" w:rsidRPr="00D26F12" w:rsidRDefault="00A73FF3" w:rsidP="00B14BF1">
            <w:pPr>
              <w:rPr>
                <w:sz w:val="2"/>
                <w:szCs w:val="2"/>
              </w:rPr>
            </w:pPr>
          </w:p>
        </w:tc>
        <w:tc>
          <w:tcPr>
            <w:tcW w:w="3260" w:type="dxa"/>
          </w:tcPr>
          <w:p w:rsidR="00A73FF3" w:rsidRPr="00D26F12" w:rsidRDefault="00A73FF3" w:rsidP="00B14BF1">
            <w:pPr>
              <w:pStyle w:val="TableParagraph"/>
              <w:spacing w:line="268" w:lineRule="exact"/>
              <w:ind w:left="107"/>
              <w:rPr>
                <w:sz w:val="24"/>
              </w:rPr>
            </w:pPr>
            <w:r w:rsidRPr="00D26F12">
              <w:rPr>
                <w:sz w:val="24"/>
              </w:rPr>
              <w:t>ученик научится</w:t>
            </w:r>
          </w:p>
        </w:tc>
        <w:tc>
          <w:tcPr>
            <w:tcW w:w="5385" w:type="dxa"/>
          </w:tcPr>
          <w:p w:rsidR="00A73FF3" w:rsidRPr="00D26F12" w:rsidRDefault="00A73FF3" w:rsidP="00B14BF1">
            <w:pPr>
              <w:pStyle w:val="TableParagraph"/>
              <w:spacing w:line="268" w:lineRule="exact"/>
              <w:ind w:left="105"/>
              <w:rPr>
                <w:sz w:val="24"/>
              </w:rPr>
            </w:pPr>
            <w:r w:rsidRPr="00D26F12">
              <w:rPr>
                <w:sz w:val="24"/>
              </w:rPr>
              <w:t>ученик получит возможность научиться</w:t>
            </w:r>
          </w:p>
        </w:tc>
      </w:tr>
      <w:tr w:rsidR="00D26F12" w:rsidRPr="00D26F12" w:rsidTr="00B14BF1">
        <w:trPr>
          <w:trHeight w:val="5654"/>
        </w:trPr>
        <w:tc>
          <w:tcPr>
            <w:tcW w:w="1558" w:type="dxa"/>
            <w:tcBorders>
              <w:bottom w:val="nil"/>
            </w:tcBorders>
          </w:tcPr>
          <w:p w:rsidR="00A73FF3" w:rsidRPr="00D26F12" w:rsidRDefault="00A73FF3" w:rsidP="00B14BF1">
            <w:pPr>
              <w:pStyle w:val="TableParagraph"/>
              <w:ind w:left="134" w:right="129" w:firstLine="3"/>
              <w:jc w:val="center"/>
              <w:rPr>
                <w:b/>
                <w:sz w:val="24"/>
              </w:rPr>
            </w:pPr>
            <w:r w:rsidRPr="00D26F12">
              <w:rPr>
                <w:b/>
                <w:sz w:val="24"/>
              </w:rPr>
              <w:t>Знания о физической культуре</w:t>
            </w:r>
          </w:p>
        </w:tc>
        <w:tc>
          <w:tcPr>
            <w:tcW w:w="3260" w:type="dxa"/>
            <w:tcBorders>
              <w:bottom w:val="nil"/>
            </w:tcBorders>
          </w:tcPr>
          <w:p w:rsidR="00A73FF3" w:rsidRPr="00D26F12" w:rsidRDefault="00A73FF3" w:rsidP="00B14BF1">
            <w:pPr>
              <w:pStyle w:val="TableParagraph"/>
              <w:ind w:left="107"/>
              <w:rPr>
                <w:sz w:val="24"/>
                <w:lang w:val="ru-RU"/>
              </w:rPr>
            </w:pPr>
            <w:r w:rsidRPr="00D26F12">
              <w:rPr>
                <w:sz w:val="24"/>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A73FF3" w:rsidRPr="00D26F12" w:rsidRDefault="00A73FF3" w:rsidP="00B14BF1">
            <w:pPr>
              <w:pStyle w:val="TableParagraph"/>
              <w:spacing w:before="4"/>
              <w:rPr>
                <w:b/>
                <w:sz w:val="23"/>
                <w:lang w:val="ru-RU"/>
              </w:rPr>
            </w:pPr>
          </w:p>
          <w:p w:rsidR="00A73FF3" w:rsidRPr="00D26F12" w:rsidRDefault="00A73FF3" w:rsidP="00B14BF1">
            <w:pPr>
              <w:pStyle w:val="TableParagraph"/>
              <w:ind w:left="107" w:right="242"/>
              <w:rPr>
                <w:sz w:val="24"/>
                <w:lang w:val="ru-RU"/>
              </w:rPr>
            </w:pPr>
            <w:r w:rsidRPr="00D26F12">
              <w:rPr>
                <w:sz w:val="24"/>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tc>
        <w:tc>
          <w:tcPr>
            <w:tcW w:w="5385" w:type="dxa"/>
            <w:tcBorders>
              <w:bottom w:val="nil"/>
            </w:tcBorders>
          </w:tcPr>
          <w:p w:rsidR="00A73FF3" w:rsidRPr="00D26F12" w:rsidRDefault="00A73FF3" w:rsidP="00B14BF1">
            <w:pPr>
              <w:pStyle w:val="TableParagraph"/>
              <w:numPr>
                <w:ilvl w:val="0"/>
                <w:numId w:val="111"/>
              </w:numPr>
              <w:tabs>
                <w:tab w:val="left" w:pos="563"/>
                <w:tab w:val="left" w:pos="564"/>
              </w:tabs>
              <w:spacing w:line="237" w:lineRule="auto"/>
              <w:ind w:right="494" w:firstLine="0"/>
              <w:rPr>
                <w:i/>
                <w:sz w:val="24"/>
                <w:lang w:val="ru-RU"/>
              </w:rPr>
            </w:pPr>
            <w:r w:rsidRPr="00D26F12">
              <w:rPr>
                <w:i/>
                <w:sz w:val="24"/>
                <w:lang w:val="ru-RU"/>
              </w:rPr>
              <w:t>характеризовать цель возрождения Олимпийских игр и роль Пьера де Кубертена</w:t>
            </w:r>
            <w:r w:rsidRPr="00D26F12">
              <w:rPr>
                <w:i/>
                <w:spacing w:val="-12"/>
                <w:sz w:val="24"/>
                <w:lang w:val="ru-RU"/>
              </w:rPr>
              <w:t xml:space="preserve"> </w:t>
            </w:r>
            <w:r w:rsidRPr="00D26F12">
              <w:rPr>
                <w:i/>
                <w:sz w:val="24"/>
                <w:lang w:val="ru-RU"/>
              </w:rPr>
              <w:t>в становлении современного олимпийского движения, объяснять смысл символики и ритуалов Олимпийских</w:t>
            </w:r>
            <w:r w:rsidRPr="00D26F12">
              <w:rPr>
                <w:i/>
                <w:spacing w:val="-1"/>
                <w:sz w:val="24"/>
                <w:lang w:val="ru-RU"/>
              </w:rPr>
              <w:t xml:space="preserve"> </w:t>
            </w:r>
            <w:r w:rsidRPr="00D26F12">
              <w:rPr>
                <w:i/>
                <w:sz w:val="24"/>
                <w:lang w:val="ru-RU"/>
              </w:rPr>
              <w:t>игр;</w:t>
            </w:r>
          </w:p>
          <w:p w:rsidR="00A73FF3" w:rsidRPr="00D26F12" w:rsidRDefault="00A73FF3" w:rsidP="00B14BF1">
            <w:pPr>
              <w:pStyle w:val="TableParagraph"/>
              <w:numPr>
                <w:ilvl w:val="0"/>
                <w:numId w:val="111"/>
              </w:numPr>
              <w:tabs>
                <w:tab w:val="left" w:pos="813"/>
                <w:tab w:val="left" w:pos="814"/>
              </w:tabs>
              <w:spacing w:line="237" w:lineRule="auto"/>
              <w:ind w:right="129" w:firstLine="0"/>
              <w:rPr>
                <w:i/>
                <w:sz w:val="24"/>
                <w:lang w:val="ru-RU"/>
              </w:rPr>
            </w:pPr>
            <w:r w:rsidRPr="00D26F12">
              <w:rPr>
                <w:i/>
                <w:sz w:val="24"/>
                <w:lang w:val="ru-RU"/>
              </w:rPr>
              <w:t>определять признаки положительного влияния занятий физической подготовкой на укрепление здоровья, устанавливать связь</w:t>
            </w:r>
            <w:r w:rsidRPr="00D26F12">
              <w:rPr>
                <w:i/>
                <w:spacing w:val="-25"/>
                <w:sz w:val="24"/>
                <w:lang w:val="ru-RU"/>
              </w:rPr>
              <w:t xml:space="preserve"> </w:t>
            </w:r>
            <w:r w:rsidRPr="00D26F12">
              <w:rPr>
                <w:i/>
                <w:sz w:val="24"/>
                <w:lang w:val="ru-RU"/>
              </w:rPr>
              <w:t>между развитием физических качеств и основных систем</w:t>
            </w:r>
            <w:r w:rsidRPr="00D26F12">
              <w:rPr>
                <w:i/>
                <w:spacing w:val="-2"/>
                <w:sz w:val="24"/>
                <w:lang w:val="ru-RU"/>
              </w:rPr>
              <w:t xml:space="preserve"> </w:t>
            </w:r>
            <w:r w:rsidRPr="00D26F12">
              <w:rPr>
                <w:i/>
                <w:sz w:val="24"/>
                <w:lang w:val="ru-RU"/>
              </w:rPr>
              <w:t>организма;</w:t>
            </w:r>
          </w:p>
        </w:tc>
      </w:tr>
      <w:tr w:rsidR="00D26F12" w:rsidRPr="00D26F12" w:rsidTr="00B14BF1">
        <w:trPr>
          <w:trHeight w:val="3863"/>
        </w:trPr>
        <w:tc>
          <w:tcPr>
            <w:tcW w:w="1558" w:type="dxa"/>
            <w:tcBorders>
              <w:top w:val="nil"/>
              <w:bottom w:val="nil"/>
            </w:tcBorders>
          </w:tcPr>
          <w:p w:rsidR="00A73FF3" w:rsidRPr="00D26F12" w:rsidRDefault="00A73FF3" w:rsidP="00B14BF1">
            <w:pPr>
              <w:pStyle w:val="TableParagraph"/>
              <w:rPr>
                <w:sz w:val="24"/>
                <w:lang w:val="ru-RU"/>
              </w:rPr>
            </w:pPr>
          </w:p>
        </w:tc>
        <w:tc>
          <w:tcPr>
            <w:tcW w:w="3260" w:type="dxa"/>
            <w:tcBorders>
              <w:top w:val="nil"/>
              <w:bottom w:val="nil"/>
            </w:tcBorders>
          </w:tcPr>
          <w:p w:rsidR="00A73FF3" w:rsidRPr="00D26F12" w:rsidRDefault="00A73FF3" w:rsidP="00B14BF1">
            <w:pPr>
              <w:pStyle w:val="TableParagraph"/>
              <w:spacing w:before="131"/>
              <w:ind w:left="107" w:right="168"/>
              <w:rPr>
                <w:sz w:val="24"/>
                <w:lang w:val="ru-RU"/>
              </w:rPr>
            </w:pPr>
            <w:r w:rsidRPr="00D26F12">
              <w:rPr>
                <w:sz w:val="24"/>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tc>
        <w:tc>
          <w:tcPr>
            <w:tcW w:w="5385" w:type="dxa"/>
            <w:tcBorders>
              <w:top w:val="nil"/>
              <w:bottom w:val="nil"/>
            </w:tcBorders>
          </w:tcPr>
          <w:p w:rsidR="00A73FF3" w:rsidRPr="00D26F12" w:rsidRDefault="00A73FF3" w:rsidP="00B14BF1">
            <w:pPr>
              <w:pStyle w:val="TableParagraph"/>
              <w:rPr>
                <w:sz w:val="24"/>
                <w:lang w:val="ru-RU"/>
              </w:rPr>
            </w:pPr>
          </w:p>
        </w:tc>
      </w:tr>
      <w:tr w:rsidR="00D26F12" w:rsidRPr="00D26F12" w:rsidTr="00B14BF1">
        <w:trPr>
          <w:trHeight w:val="695"/>
        </w:trPr>
        <w:tc>
          <w:tcPr>
            <w:tcW w:w="1558" w:type="dxa"/>
            <w:tcBorders>
              <w:top w:val="nil"/>
            </w:tcBorders>
          </w:tcPr>
          <w:p w:rsidR="00A73FF3" w:rsidRPr="00D26F12" w:rsidRDefault="00A73FF3" w:rsidP="00B14BF1">
            <w:pPr>
              <w:pStyle w:val="TableParagraph"/>
              <w:rPr>
                <w:sz w:val="24"/>
                <w:lang w:val="ru-RU"/>
              </w:rPr>
            </w:pPr>
          </w:p>
        </w:tc>
        <w:tc>
          <w:tcPr>
            <w:tcW w:w="3260" w:type="dxa"/>
            <w:tcBorders>
              <w:top w:val="nil"/>
            </w:tcBorders>
          </w:tcPr>
          <w:p w:rsidR="00A73FF3" w:rsidRPr="00D26F12" w:rsidRDefault="00A73FF3" w:rsidP="00B14BF1">
            <w:pPr>
              <w:pStyle w:val="TableParagraph"/>
              <w:spacing w:before="133" w:line="270" w:lineRule="atLeast"/>
              <w:ind w:left="107" w:right="361"/>
              <w:rPr>
                <w:sz w:val="24"/>
              </w:rPr>
            </w:pPr>
            <w:r w:rsidRPr="00D26F12">
              <w:rPr>
                <w:sz w:val="24"/>
              </w:rPr>
              <w:t>Разрабатывать содержание самостоятельных занятий</w:t>
            </w:r>
          </w:p>
        </w:tc>
        <w:tc>
          <w:tcPr>
            <w:tcW w:w="5385" w:type="dxa"/>
            <w:tcBorders>
              <w:top w:val="nil"/>
            </w:tcBorders>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040" w:right="0" w:bottom="166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3260"/>
        <w:gridCol w:w="5385"/>
      </w:tblGrid>
      <w:tr w:rsidR="00D26F12" w:rsidRPr="00D26F12" w:rsidTr="00B14BF1">
        <w:trPr>
          <w:trHeight w:val="6624"/>
        </w:trPr>
        <w:tc>
          <w:tcPr>
            <w:tcW w:w="1558" w:type="dxa"/>
          </w:tcPr>
          <w:p w:rsidR="00A73FF3" w:rsidRPr="00D26F12" w:rsidRDefault="00A73FF3" w:rsidP="00B14BF1">
            <w:pPr>
              <w:pStyle w:val="TableParagraph"/>
              <w:rPr>
                <w:sz w:val="24"/>
              </w:rPr>
            </w:pPr>
          </w:p>
        </w:tc>
        <w:tc>
          <w:tcPr>
            <w:tcW w:w="3260" w:type="dxa"/>
          </w:tcPr>
          <w:p w:rsidR="00A73FF3" w:rsidRPr="00D26F12" w:rsidRDefault="00A73FF3" w:rsidP="00B14BF1">
            <w:pPr>
              <w:pStyle w:val="TableParagraph"/>
              <w:ind w:left="107" w:right="113"/>
              <w:rPr>
                <w:sz w:val="24"/>
                <w:lang w:val="ru-RU"/>
              </w:rPr>
            </w:pPr>
            <w:r w:rsidRPr="00D26F12">
              <w:rPr>
                <w:sz w:val="24"/>
                <w:lang w:val="ru-RU"/>
              </w:rPr>
              <w:t>физическими упражнениями, определять их направленность и формулировать задачи, рационально планировать режим дня и учебной недели</w:t>
            </w:r>
          </w:p>
          <w:p w:rsidR="00A73FF3" w:rsidRPr="00D26F12" w:rsidRDefault="00A73FF3" w:rsidP="00B14BF1">
            <w:pPr>
              <w:pStyle w:val="TableParagraph"/>
              <w:rPr>
                <w:b/>
                <w:sz w:val="23"/>
                <w:lang w:val="ru-RU"/>
              </w:rPr>
            </w:pPr>
          </w:p>
          <w:p w:rsidR="00A73FF3" w:rsidRPr="00D26F12" w:rsidRDefault="00A73FF3" w:rsidP="00B14BF1">
            <w:pPr>
              <w:pStyle w:val="TableParagraph"/>
              <w:ind w:left="107" w:right="378"/>
              <w:rPr>
                <w:sz w:val="24"/>
                <w:lang w:val="ru-RU"/>
              </w:rPr>
            </w:pPr>
            <w:r w:rsidRPr="00D26F12">
              <w:rPr>
                <w:sz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3FF3" w:rsidRPr="00D26F12" w:rsidRDefault="00A73FF3" w:rsidP="00B14BF1">
            <w:pPr>
              <w:pStyle w:val="TableParagraph"/>
              <w:spacing w:before="1"/>
              <w:rPr>
                <w:b/>
                <w:sz w:val="24"/>
                <w:lang w:val="ru-RU"/>
              </w:rPr>
            </w:pPr>
          </w:p>
          <w:p w:rsidR="00A73FF3" w:rsidRPr="00D26F12" w:rsidRDefault="00A73FF3" w:rsidP="00B14BF1">
            <w:pPr>
              <w:pStyle w:val="TableParagraph"/>
              <w:ind w:left="107" w:right="106"/>
              <w:rPr>
                <w:sz w:val="24"/>
                <w:lang w:val="ru-RU"/>
              </w:rPr>
            </w:pPr>
            <w:r w:rsidRPr="00D26F12">
              <w:rPr>
                <w:sz w:val="24"/>
                <w:lang w:val="ru-RU"/>
              </w:rPr>
              <w:t>Руководствоваться правилами оказания первой помощи при травмах и ушибах во время самостоятельных занятий физическими упражнениями;</w:t>
            </w:r>
          </w:p>
        </w:tc>
        <w:tc>
          <w:tcPr>
            <w:tcW w:w="5385" w:type="dxa"/>
          </w:tcPr>
          <w:p w:rsidR="00A73FF3" w:rsidRPr="00D26F12" w:rsidRDefault="00A73FF3" w:rsidP="00B14BF1">
            <w:pPr>
              <w:pStyle w:val="TableParagraph"/>
              <w:rPr>
                <w:sz w:val="24"/>
                <w:lang w:val="ru-RU"/>
              </w:rPr>
            </w:pPr>
          </w:p>
        </w:tc>
      </w:tr>
      <w:tr w:rsidR="00D26F12" w:rsidRPr="00D26F12" w:rsidTr="00B14BF1">
        <w:trPr>
          <w:trHeight w:val="7179"/>
        </w:trPr>
        <w:tc>
          <w:tcPr>
            <w:tcW w:w="1558" w:type="dxa"/>
          </w:tcPr>
          <w:p w:rsidR="00A73FF3" w:rsidRPr="00D26F12" w:rsidRDefault="00A73FF3" w:rsidP="00B14BF1">
            <w:pPr>
              <w:pStyle w:val="TableParagraph"/>
              <w:ind w:left="155" w:right="146" w:hanging="1"/>
              <w:jc w:val="center"/>
              <w:rPr>
                <w:b/>
                <w:sz w:val="24"/>
                <w:lang w:val="ru-RU"/>
              </w:rPr>
            </w:pPr>
            <w:r w:rsidRPr="00D26F12">
              <w:rPr>
                <w:b/>
                <w:sz w:val="24"/>
                <w:lang w:val="ru-RU"/>
              </w:rPr>
              <w:t>Способы двигательн ой</w:t>
            </w:r>
          </w:p>
          <w:p w:rsidR="00A73FF3" w:rsidRPr="00D26F12" w:rsidRDefault="00A73FF3" w:rsidP="00B14BF1">
            <w:pPr>
              <w:pStyle w:val="TableParagraph"/>
              <w:ind w:left="112" w:right="106" w:firstLine="2"/>
              <w:jc w:val="center"/>
              <w:rPr>
                <w:b/>
                <w:sz w:val="24"/>
                <w:lang w:val="ru-RU"/>
              </w:rPr>
            </w:pPr>
            <w:r w:rsidRPr="00D26F12">
              <w:rPr>
                <w:b/>
                <w:sz w:val="24"/>
                <w:lang w:val="ru-RU"/>
              </w:rPr>
              <w:t>(физкульту рной) деятельност и</w:t>
            </w:r>
          </w:p>
        </w:tc>
        <w:tc>
          <w:tcPr>
            <w:tcW w:w="3260" w:type="dxa"/>
          </w:tcPr>
          <w:p w:rsidR="00A73FF3" w:rsidRPr="00D26F12" w:rsidRDefault="00A73FF3" w:rsidP="00B14BF1">
            <w:pPr>
              <w:pStyle w:val="TableParagraph"/>
              <w:rPr>
                <w:b/>
                <w:sz w:val="23"/>
                <w:lang w:val="ru-RU"/>
              </w:rPr>
            </w:pPr>
          </w:p>
          <w:p w:rsidR="00A73FF3" w:rsidRPr="00D26F12" w:rsidRDefault="00A73FF3" w:rsidP="00B14BF1">
            <w:pPr>
              <w:pStyle w:val="TableParagraph"/>
              <w:ind w:left="107" w:right="378"/>
              <w:rPr>
                <w:sz w:val="24"/>
                <w:lang w:val="ru-RU"/>
              </w:rPr>
            </w:pPr>
            <w:r w:rsidRPr="00D26F12">
              <w:rPr>
                <w:sz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3FF3" w:rsidRPr="00D26F12" w:rsidRDefault="00A73FF3" w:rsidP="00B14BF1">
            <w:pPr>
              <w:pStyle w:val="TableParagraph"/>
              <w:rPr>
                <w:b/>
                <w:sz w:val="24"/>
                <w:lang w:val="ru-RU"/>
              </w:rPr>
            </w:pPr>
          </w:p>
          <w:p w:rsidR="00A73FF3" w:rsidRPr="00D26F12" w:rsidRDefault="00A73FF3" w:rsidP="00B14BF1">
            <w:pPr>
              <w:pStyle w:val="TableParagraph"/>
              <w:ind w:left="107" w:right="227"/>
              <w:rPr>
                <w:sz w:val="24"/>
                <w:lang w:val="ru-RU"/>
              </w:rPr>
            </w:pPr>
            <w:r w:rsidRPr="00D26F12">
              <w:rPr>
                <w:sz w:val="24"/>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3FF3" w:rsidRPr="00D26F12" w:rsidRDefault="00A73FF3" w:rsidP="00B14BF1">
            <w:pPr>
              <w:pStyle w:val="TableParagraph"/>
              <w:spacing w:before="10"/>
              <w:rPr>
                <w:b/>
                <w:sz w:val="23"/>
                <w:lang w:val="ru-RU"/>
              </w:rPr>
            </w:pPr>
          </w:p>
          <w:p w:rsidR="00A73FF3" w:rsidRPr="00D26F12" w:rsidRDefault="00A73FF3" w:rsidP="00B14BF1">
            <w:pPr>
              <w:pStyle w:val="TableParagraph"/>
              <w:ind w:left="107" w:right="332"/>
              <w:rPr>
                <w:sz w:val="24"/>
                <w:lang w:val="ru-RU"/>
              </w:rPr>
            </w:pPr>
            <w:r w:rsidRPr="00D26F12">
              <w:rPr>
                <w:sz w:val="24"/>
                <w:lang w:val="ru-RU"/>
              </w:rPr>
              <w:t>Выполнять комплексы упражнений по профилактике утомления и</w:t>
            </w:r>
          </w:p>
          <w:p w:rsidR="00A73FF3" w:rsidRPr="00D26F12" w:rsidRDefault="00A73FF3" w:rsidP="00B14BF1">
            <w:pPr>
              <w:pStyle w:val="TableParagraph"/>
              <w:spacing w:before="1" w:line="272" w:lineRule="exact"/>
              <w:ind w:left="107"/>
              <w:rPr>
                <w:sz w:val="24"/>
              </w:rPr>
            </w:pPr>
            <w:r w:rsidRPr="00D26F12">
              <w:rPr>
                <w:sz w:val="24"/>
              </w:rPr>
              <w:t>перенапряжения организма,</w:t>
            </w:r>
          </w:p>
        </w:tc>
        <w:tc>
          <w:tcPr>
            <w:tcW w:w="5385" w:type="dxa"/>
          </w:tcPr>
          <w:p w:rsidR="00A73FF3" w:rsidRPr="00D26F12" w:rsidRDefault="00A73FF3" w:rsidP="00B14BF1">
            <w:pPr>
              <w:pStyle w:val="TableParagraph"/>
              <w:numPr>
                <w:ilvl w:val="0"/>
                <w:numId w:val="110"/>
              </w:numPr>
              <w:tabs>
                <w:tab w:val="left" w:pos="422"/>
              </w:tabs>
              <w:spacing w:line="237" w:lineRule="auto"/>
              <w:ind w:right="126" w:firstLine="0"/>
              <w:rPr>
                <w:i/>
                <w:sz w:val="24"/>
                <w:lang w:val="ru-RU"/>
              </w:rPr>
            </w:pPr>
            <w:r w:rsidRPr="00D26F12">
              <w:rPr>
                <w:i/>
                <w:sz w:val="24"/>
                <w:lang w:val="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w:t>
            </w:r>
            <w:r w:rsidRPr="00D26F12">
              <w:rPr>
                <w:i/>
                <w:spacing w:val="-14"/>
                <w:sz w:val="24"/>
                <w:lang w:val="ru-RU"/>
              </w:rPr>
              <w:t xml:space="preserve"> </w:t>
            </w:r>
            <w:r w:rsidRPr="00D26F12">
              <w:rPr>
                <w:i/>
                <w:sz w:val="24"/>
                <w:lang w:val="ru-RU"/>
              </w:rPr>
              <w:t>физического развития и физической</w:t>
            </w:r>
            <w:r w:rsidRPr="00D26F12">
              <w:rPr>
                <w:i/>
                <w:spacing w:val="-5"/>
                <w:sz w:val="24"/>
                <w:lang w:val="ru-RU"/>
              </w:rPr>
              <w:t xml:space="preserve"> </w:t>
            </w:r>
            <w:r w:rsidRPr="00D26F12">
              <w:rPr>
                <w:i/>
                <w:sz w:val="24"/>
                <w:lang w:val="ru-RU"/>
              </w:rPr>
              <w:t>подготовленности;</w:t>
            </w:r>
          </w:p>
          <w:p w:rsidR="00A73FF3" w:rsidRPr="00D26F12" w:rsidRDefault="00A73FF3" w:rsidP="00B14BF1">
            <w:pPr>
              <w:pStyle w:val="TableParagraph"/>
              <w:numPr>
                <w:ilvl w:val="0"/>
                <w:numId w:val="110"/>
              </w:numPr>
              <w:tabs>
                <w:tab w:val="left" w:pos="813"/>
                <w:tab w:val="left" w:pos="814"/>
              </w:tabs>
              <w:spacing w:line="237" w:lineRule="auto"/>
              <w:ind w:right="644" w:firstLine="0"/>
              <w:rPr>
                <w:i/>
                <w:sz w:val="24"/>
                <w:lang w:val="ru-RU"/>
              </w:rPr>
            </w:pPr>
            <w:r w:rsidRPr="00D26F12">
              <w:rPr>
                <w:i/>
                <w:sz w:val="24"/>
                <w:lang w:val="ru-RU"/>
              </w:rPr>
              <w:t>преодолевать естественные и искусственные препятствия с помощью разнообразных способов лазания, прыжков</w:t>
            </w:r>
            <w:r w:rsidRPr="00D26F12">
              <w:rPr>
                <w:i/>
                <w:spacing w:val="-10"/>
                <w:sz w:val="24"/>
                <w:lang w:val="ru-RU"/>
              </w:rPr>
              <w:t xml:space="preserve"> </w:t>
            </w:r>
            <w:r w:rsidRPr="00D26F12">
              <w:rPr>
                <w:i/>
                <w:sz w:val="24"/>
                <w:lang w:val="ru-RU"/>
              </w:rPr>
              <w:t>и бега;</w:t>
            </w:r>
          </w:p>
          <w:p w:rsidR="00A73FF3" w:rsidRPr="00D26F12" w:rsidRDefault="00A73FF3" w:rsidP="00B14BF1">
            <w:pPr>
              <w:pStyle w:val="TableParagraph"/>
              <w:spacing w:before="3"/>
              <w:rPr>
                <w:b/>
                <w:sz w:val="24"/>
                <w:lang w:val="ru-RU"/>
              </w:rPr>
            </w:pPr>
          </w:p>
          <w:p w:rsidR="00A73FF3" w:rsidRPr="00D26F12" w:rsidRDefault="00A73FF3" w:rsidP="00B14BF1">
            <w:pPr>
              <w:pStyle w:val="TableParagraph"/>
              <w:numPr>
                <w:ilvl w:val="0"/>
                <w:numId w:val="110"/>
              </w:numPr>
              <w:tabs>
                <w:tab w:val="left" w:pos="813"/>
                <w:tab w:val="left" w:pos="814"/>
              </w:tabs>
              <w:spacing w:line="237" w:lineRule="auto"/>
              <w:ind w:right="112" w:firstLine="0"/>
              <w:rPr>
                <w:i/>
                <w:sz w:val="24"/>
                <w:lang w:val="ru-RU"/>
              </w:rPr>
            </w:pPr>
            <w:r w:rsidRPr="00D26F12">
              <w:rPr>
                <w:i/>
                <w:sz w:val="24"/>
                <w:lang w:val="ru-RU"/>
              </w:rPr>
              <w:t>проводить занятия физической культурой с использованием оздоровительной ходьбы и</w:t>
            </w:r>
            <w:r w:rsidRPr="00D26F12">
              <w:rPr>
                <w:i/>
                <w:spacing w:val="-16"/>
                <w:sz w:val="24"/>
                <w:lang w:val="ru-RU"/>
              </w:rPr>
              <w:t xml:space="preserve"> </w:t>
            </w:r>
            <w:r w:rsidRPr="00D26F12">
              <w:rPr>
                <w:i/>
                <w:sz w:val="24"/>
                <w:lang w:val="ru-RU"/>
              </w:rPr>
              <w:t>бега, лыжных прогулок и туристических походов, обеспечивать их оздоровительную направленность;</w:t>
            </w:r>
          </w:p>
          <w:p w:rsidR="00A73FF3" w:rsidRPr="00D26F12" w:rsidRDefault="00A73FF3" w:rsidP="00B14BF1">
            <w:pPr>
              <w:pStyle w:val="TableParagraph"/>
              <w:numPr>
                <w:ilvl w:val="0"/>
                <w:numId w:val="110"/>
              </w:numPr>
              <w:tabs>
                <w:tab w:val="left" w:pos="813"/>
                <w:tab w:val="left" w:pos="814"/>
              </w:tabs>
              <w:spacing w:before="8" w:line="235" w:lineRule="auto"/>
              <w:ind w:right="750" w:firstLine="0"/>
              <w:rPr>
                <w:i/>
                <w:sz w:val="24"/>
                <w:lang w:val="ru-RU"/>
              </w:rPr>
            </w:pPr>
            <w:r w:rsidRPr="00D26F12">
              <w:rPr>
                <w:i/>
                <w:sz w:val="24"/>
                <w:lang w:val="ru-RU"/>
              </w:rPr>
              <w:t>выполнять тестовые нормативы Всероссийского физкультурно-спортивного комплекса «Готов к труду и</w:t>
            </w:r>
            <w:r w:rsidRPr="00D26F12">
              <w:rPr>
                <w:i/>
                <w:spacing w:val="-5"/>
                <w:sz w:val="24"/>
                <w:lang w:val="ru-RU"/>
              </w:rPr>
              <w:t xml:space="preserve"> </w:t>
            </w:r>
            <w:r w:rsidRPr="00D26F12">
              <w:rPr>
                <w:i/>
                <w:sz w:val="24"/>
                <w:lang w:val="ru-RU"/>
              </w:rPr>
              <w:t>обороне»;</w:t>
            </w:r>
          </w:p>
        </w:tc>
      </w:tr>
    </w:tbl>
    <w:p w:rsidR="00A73FF3" w:rsidRPr="00D26F12" w:rsidRDefault="00A73FF3" w:rsidP="00A73FF3">
      <w:pPr>
        <w:spacing w:line="235" w:lineRule="auto"/>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3260"/>
        <w:gridCol w:w="5385"/>
      </w:tblGrid>
      <w:tr w:rsidR="00D26F12" w:rsidRPr="00D26F12" w:rsidTr="00B14BF1">
        <w:trPr>
          <w:trHeight w:val="4694"/>
        </w:trPr>
        <w:tc>
          <w:tcPr>
            <w:tcW w:w="1558" w:type="dxa"/>
          </w:tcPr>
          <w:p w:rsidR="00A73FF3" w:rsidRPr="00D26F12" w:rsidRDefault="00A73FF3" w:rsidP="00B14BF1">
            <w:pPr>
              <w:pStyle w:val="TableParagraph"/>
              <w:rPr>
                <w:sz w:val="24"/>
                <w:lang w:val="ru-RU"/>
              </w:rPr>
            </w:pPr>
          </w:p>
        </w:tc>
        <w:tc>
          <w:tcPr>
            <w:tcW w:w="3260" w:type="dxa"/>
          </w:tcPr>
          <w:p w:rsidR="00A73FF3" w:rsidRPr="00D26F12" w:rsidRDefault="00A73FF3" w:rsidP="00B14BF1">
            <w:pPr>
              <w:pStyle w:val="TableParagraph"/>
              <w:ind w:left="107" w:right="96"/>
              <w:rPr>
                <w:sz w:val="24"/>
                <w:lang w:val="ru-RU"/>
              </w:rPr>
            </w:pPr>
            <w:r w:rsidRPr="00D26F12">
              <w:rPr>
                <w:sz w:val="24"/>
                <w:lang w:val="ru-RU"/>
              </w:rPr>
              <w:t>повышению его работоспособности в процессе трудовой и учебной деятельности</w:t>
            </w:r>
          </w:p>
          <w:p w:rsidR="00A73FF3" w:rsidRPr="00D26F12" w:rsidRDefault="00A73FF3" w:rsidP="00B14BF1">
            <w:pPr>
              <w:pStyle w:val="TableParagraph"/>
              <w:rPr>
                <w:b/>
                <w:sz w:val="23"/>
                <w:lang w:val="ru-RU"/>
              </w:rPr>
            </w:pPr>
          </w:p>
          <w:p w:rsidR="00A73FF3" w:rsidRPr="00D26F12" w:rsidRDefault="00A73FF3" w:rsidP="00B14BF1">
            <w:pPr>
              <w:pStyle w:val="TableParagraph"/>
              <w:ind w:left="107" w:right="138"/>
              <w:rPr>
                <w:sz w:val="24"/>
                <w:lang w:val="ru-RU"/>
              </w:rPr>
            </w:pPr>
            <w:r w:rsidRPr="00D26F12">
              <w:rPr>
                <w:sz w:val="24"/>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tc>
        <w:tc>
          <w:tcPr>
            <w:tcW w:w="5385" w:type="dxa"/>
          </w:tcPr>
          <w:p w:rsidR="00A73FF3" w:rsidRPr="00D26F12" w:rsidRDefault="00A73FF3" w:rsidP="00B14BF1">
            <w:pPr>
              <w:pStyle w:val="TableParagraph"/>
              <w:rPr>
                <w:sz w:val="24"/>
                <w:lang w:val="ru-RU"/>
              </w:rPr>
            </w:pPr>
          </w:p>
        </w:tc>
      </w:tr>
      <w:tr w:rsidR="00D26F12" w:rsidRPr="00D26F12" w:rsidTr="00B14BF1">
        <w:trPr>
          <w:trHeight w:val="4004"/>
        </w:trPr>
        <w:tc>
          <w:tcPr>
            <w:tcW w:w="1558" w:type="dxa"/>
            <w:tcBorders>
              <w:bottom w:val="nil"/>
            </w:tcBorders>
          </w:tcPr>
          <w:p w:rsidR="00A73FF3" w:rsidRPr="00D26F12" w:rsidRDefault="00A73FF3" w:rsidP="00B14BF1">
            <w:pPr>
              <w:pStyle w:val="TableParagraph"/>
              <w:ind w:left="131" w:right="122"/>
              <w:jc w:val="center"/>
              <w:rPr>
                <w:b/>
                <w:sz w:val="24"/>
              </w:rPr>
            </w:pPr>
            <w:r w:rsidRPr="00D26F12">
              <w:rPr>
                <w:b/>
                <w:sz w:val="24"/>
              </w:rPr>
              <w:t>Физическое совершенст вование</w:t>
            </w:r>
          </w:p>
        </w:tc>
        <w:tc>
          <w:tcPr>
            <w:tcW w:w="3260" w:type="dxa"/>
            <w:tcBorders>
              <w:bottom w:val="nil"/>
            </w:tcBorders>
          </w:tcPr>
          <w:p w:rsidR="00A73FF3" w:rsidRPr="00D26F12" w:rsidRDefault="00A73FF3" w:rsidP="00B14BF1">
            <w:pPr>
              <w:pStyle w:val="TableParagraph"/>
              <w:ind w:left="107" w:right="112"/>
              <w:rPr>
                <w:sz w:val="24"/>
                <w:lang w:val="ru-RU"/>
              </w:rPr>
            </w:pPr>
            <w:r w:rsidRPr="00D26F12">
              <w:rPr>
                <w:sz w:val="24"/>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3FF3" w:rsidRPr="00D26F12" w:rsidRDefault="00A73FF3" w:rsidP="00B14BF1">
            <w:pPr>
              <w:pStyle w:val="TableParagraph"/>
              <w:spacing w:before="9"/>
              <w:rPr>
                <w:b/>
                <w:lang w:val="ru-RU"/>
              </w:rPr>
            </w:pPr>
          </w:p>
          <w:p w:rsidR="00A73FF3" w:rsidRPr="00D26F12" w:rsidRDefault="00A73FF3" w:rsidP="00B14BF1">
            <w:pPr>
              <w:pStyle w:val="TableParagraph"/>
              <w:ind w:left="107" w:right="516"/>
              <w:rPr>
                <w:sz w:val="24"/>
                <w:lang w:val="ru-RU"/>
              </w:rPr>
            </w:pPr>
            <w:r w:rsidRPr="00D26F12">
              <w:rPr>
                <w:sz w:val="24"/>
                <w:lang w:val="ru-RU"/>
              </w:rPr>
              <w:t>Выполнять тестовые упражнения для оценки уровня индивидуального развития основных физических качеств</w:t>
            </w:r>
          </w:p>
        </w:tc>
        <w:tc>
          <w:tcPr>
            <w:tcW w:w="5385" w:type="dxa"/>
            <w:tcBorders>
              <w:bottom w:val="nil"/>
            </w:tcBorders>
          </w:tcPr>
          <w:p w:rsidR="00A73FF3" w:rsidRPr="00D26F12" w:rsidRDefault="00A73FF3" w:rsidP="00B14BF1">
            <w:pPr>
              <w:pStyle w:val="TableParagraph"/>
              <w:numPr>
                <w:ilvl w:val="0"/>
                <w:numId w:val="109"/>
              </w:numPr>
              <w:tabs>
                <w:tab w:val="left" w:pos="563"/>
                <w:tab w:val="left" w:pos="564"/>
              </w:tabs>
              <w:spacing w:line="237" w:lineRule="auto"/>
              <w:ind w:right="644" w:firstLine="0"/>
              <w:rPr>
                <w:i/>
                <w:sz w:val="24"/>
                <w:lang w:val="ru-RU"/>
              </w:rPr>
            </w:pPr>
            <w:r w:rsidRPr="00D26F12">
              <w:rPr>
                <w:i/>
                <w:sz w:val="24"/>
                <w:lang w:val="ru-RU"/>
              </w:rPr>
              <w:t>преодолевать естественные и искусственные препятствия с помощью разнообразных способов лазания, прыжков</w:t>
            </w:r>
            <w:r w:rsidRPr="00D26F12">
              <w:rPr>
                <w:i/>
                <w:spacing w:val="-10"/>
                <w:sz w:val="24"/>
                <w:lang w:val="ru-RU"/>
              </w:rPr>
              <w:t xml:space="preserve"> </w:t>
            </w:r>
            <w:r w:rsidRPr="00D26F12">
              <w:rPr>
                <w:i/>
                <w:sz w:val="24"/>
                <w:lang w:val="ru-RU"/>
              </w:rPr>
              <w:t>и бега;</w:t>
            </w:r>
          </w:p>
          <w:p w:rsidR="00A73FF3" w:rsidRPr="00D26F12" w:rsidRDefault="00A73FF3" w:rsidP="00B14BF1">
            <w:pPr>
              <w:pStyle w:val="TableParagraph"/>
              <w:numPr>
                <w:ilvl w:val="0"/>
                <w:numId w:val="109"/>
              </w:numPr>
              <w:tabs>
                <w:tab w:val="left" w:pos="813"/>
                <w:tab w:val="left" w:pos="814"/>
              </w:tabs>
              <w:spacing w:line="235" w:lineRule="auto"/>
              <w:ind w:right="750" w:firstLine="0"/>
              <w:rPr>
                <w:i/>
                <w:sz w:val="24"/>
                <w:lang w:val="ru-RU"/>
              </w:rPr>
            </w:pPr>
            <w:r w:rsidRPr="00D26F12">
              <w:rPr>
                <w:i/>
                <w:sz w:val="24"/>
                <w:lang w:val="ru-RU"/>
              </w:rPr>
              <w:t>выполнять тестовые нормативы Всероссийского физкультурно-спортивного комплекса «Готов к труду и</w:t>
            </w:r>
            <w:r w:rsidRPr="00D26F12">
              <w:rPr>
                <w:i/>
                <w:spacing w:val="-5"/>
                <w:sz w:val="24"/>
                <w:lang w:val="ru-RU"/>
              </w:rPr>
              <w:t xml:space="preserve"> </w:t>
            </w:r>
            <w:r w:rsidRPr="00D26F12">
              <w:rPr>
                <w:i/>
                <w:sz w:val="24"/>
                <w:lang w:val="ru-RU"/>
              </w:rPr>
              <w:t>обороне»;</w:t>
            </w:r>
          </w:p>
          <w:p w:rsidR="00A73FF3" w:rsidRPr="00D26F12" w:rsidRDefault="00A73FF3" w:rsidP="00B14BF1">
            <w:pPr>
              <w:pStyle w:val="TableParagraph"/>
              <w:numPr>
                <w:ilvl w:val="0"/>
                <w:numId w:val="109"/>
              </w:numPr>
              <w:tabs>
                <w:tab w:val="left" w:pos="813"/>
                <w:tab w:val="left" w:pos="814"/>
              </w:tabs>
              <w:spacing w:before="3" w:line="232" w:lineRule="auto"/>
              <w:ind w:right="558" w:firstLine="0"/>
              <w:rPr>
                <w:i/>
                <w:sz w:val="24"/>
                <w:lang w:val="ru-RU"/>
              </w:rPr>
            </w:pPr>
            <w:r w:rsidRPr="00D26F12">
              <w:rPr>
                <w:i/>
                <w:sz w:val="24"/>
                <w:lang w:val="ru-RU"/>
              </w:rPr>
              <w:t>осуществлять судейство по одному</w:t>
            </w:r>
            <w:r w:rsidRPr="00D26F12">
              <w:rPr>
                <w:i/>
                <w:spacing w:val="-9"/>
                <w:sz w:val="24"/>
                <w:lang w:val="ru-RU"/>
              </w:rPr>
              <w:t xml:space="preserve"> </w:t>
            </w:r>
            <w:r w:rsidRPr="00D26F12">
              <w:rPr>
                <w:i/>
                <w:sz w:val="24"/>
                <w:lang w:val="ru-RU"/>
              </w:rPr>
              <w:t>из осваиваемых видов</w:t>
            </w:r>
            <w:r w:rsidRPr="00D26F12">
              <w:rPr>
                <w:i/>
                <w:spacing w:val="-3"/>
                <w:sz w:val="24"/>
                <w:lang w:val="ru-RU"/>
              </w:rPr>
              <w:t xml:space="preserve"> </w:t>
            </w:r>
            <w:r w:rsidRPr="00D26F12">
              <w:rPr>
                <w:i/>
                <w:sz w:val="24"/>
                <w:lang w:val="ru-RU"/>
              </w:rPr>
              <w:t>спорта;</w:t>
            </w:r>
          </w:p>
          <w:p w:rsidR="00A73FF3" w:rsidRPr="00D26F12" w:rsidRDefault="00A73FF3" w:rsidP="00B14BF1">
            <w:pPr>
              <w:pStyle w:val="TableParagraph"/>
              <w:numPr>
                <w:ilvl w:val="0"/>
                <w:numId w:val="109"/>
              </w:numPr>
              <w:tabs>
                <w:tab w:val="left" w:pos="281"/>
              </w:tabs>
              <w:spacing w:before="9" w:line="232" w:lineRule="auto"/>
              <w:ind w:right="775" w:firstLine="0"/>
              <w:rPr>
                <w:i/>
                <w:sz w:val="24"/>
              </w:rPr>
            </w:pPr>
            <w:r w:rsidRPr="00D26F12">
              <w:rPr>
                <w:i/>
                <w:sz w:val="24"/>
              </w:rPr>
              <w:t>проплывать учебную дистанцию</w:t>
            </w:r>
            <w:r w:rsidRPr="00D26F12">
              <w:rPr>
                <w:i/>
                <w:spacing w:val="-14"/>
                <w:sz w:val="24"/>
              </w:rPr>
              <w:t xml:space="preserve"> </w:t>
            </w:r>
            <w:r w:rsidRPr="00D26F12">
              <w:rPr>
                <w:i/>
                <w:sz w:val="24"/>
              </w:rPr>
              <w:t>вольным стилем</w:t>
            </w:r>
          </w:p>
          <w:p w:rsidR="00A73FF3" w:rsidRPr="00D26F12" w:rsidRDefault="00A73FF3" w:rsidP="00B14BF1">
            <w:pPr>
              <w:pStyle w:val="TableParagraph"/>
              <w:numPr>
                <w:ilvl w:val="0"/>
                <w:numId w:val="109"/>
              </w:numPr>
              <w:tabs>
                <w:tab w:val="left" w:pos="281"/>
              </w:tabs>
              <w:spacing w:before="10" w:line="232" w:lineRule="auto"/>
              <w:ind w:right="522" w:firstLine="0"/>
              <w:rPr>
                <w:i/>
                <w:sz w:val="24"/>
                <w:lang w:val="ru-RU"/>
              </w:rPr>
            </w:pPr>
            <w:r w:rsidRPr="00D26F12">
              <w:rPr>
                <w:i/>
                <w:sz w:val="24"/>
                <w:lang w:val="ru-RU"/>
              </w:rPr>
              <w:t>выполнять технико-тактические действия национальных видов</w:t>
            </w:r>
            <w:r w:rsidRPr="00D26F12">
              <w:rPr>
                <w:i/>
                <w:spacing w:val="-3"/>
                <w:sz w:val="24"/>
                <w:lang w:val="ru-RU"/>
              </w:rPr>
              <w:t xml:space="preserve"> </w:t>
            </w:r>
            <w:r w:rsidRPr="00D26F12">
              <w:rPr>
                <w:i/>
                <w:sz w:val="24"/>
                <w:lang w:val="ru-RU"/>
              </w:rPr>
              <w:t>спорта</w:t>
            </w:r>
          </w:p>
        </w:tc>
      </w:tr>
      <w:tr w:rsidR="00D26F12" w:rsidRPr="00D26F12" w:rsidTr="00B14BF1">
        <w:trPr>
          <w:trHeight w:val="2753"/>
        </w:trPr>
        <w:tc>
          <w:tcPr>
            <w:tcW w:w="1558" w:type="dxa"/>
            <w:tcBorders>
              <w:top w:val="nil"/>
              <w:bottom w:val="nil"/>
            </w:tcBorders>
          </w:tcPr>
          <w:p w:rsidR="00A73FF3" w:rsidRPr="00D26F12" w:rsidRDefault="00A73FF3" w:rsidP="00B14BF1">
            <w:pPr>
              <w:pStyle w:val="TableParagraph"/>
              <w:rPr>
                <w:sz w:val="24"/>
                <w:lang w:val="ru-RU"/>
              </w:rPr>
            </w:pPr>
          </w:p>
        </w:tc>
        <w:tc>
          <w:tcPr>
            <w:tcW w:w="3260" w:type="dxa"/>
            <w:tcBorders>
              <w:top w:val="nil"/>
              <w:bottom w:val="nil"/>
            </w:tcBorders>
          </w:tcPr>
          <w:p w:rsidR="00A73FF3" w:rsidRPr="00D26F12" w:rsidRDefault="00A73FF3" w:rsidP="00B14BF1">
            <w:pPr>
              <w:pStyle w:val="TableParagraph"/>
              <w:spacing w:before="122"/>
              <w:ind w:left="107" w:right="136"/>
              <w:rPr>
                <w:sz w:val="24"/>
                <w:lang w:val="ru-RU"/>
              </w:rPr>
            </w:pPr>
            <w:r w:rsidRPr="00D26F12">
              <w:rPr>
                <w:sz w:val="24"/>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tc>
        <w:tc>
          <w:tcPr>
            <w:tcW w:w="5385" w:type="dxa"/>
            <w:tcBorders>
              <w:top w:val="nil"/>
              <w:bottom w:val="nil"/>
            </w:tcBorders>
          </w:tcPr>
          <w:p w:rsidR="00A73FF3" w:rsidRPr="00D26F12" w:rsidRDefault="00A73FF3" w:rsidP="00B14BF1">
            <w:pPr>
              <w:pStyle w:val="TableParagraph"/>
              <w:rPr>
                <w:sz w:val="24"/>
                <w:lang w:val="ru-RU"/>
              </w:rPr>
            </w:pPr>
          </w:p>
        </w:tc>
      </w:tr>
      <w:tr w:rsidR="00D26F12" w:rsidRPr="00D26F12" w:rsidTr="00B14BF1">
        <w:trPr>
          <w:trHeight w:val="1103"/>
        </w:trPr>
        <w:tc>
          <w:tcPr>
            <w:tcW w:w="1558" w:type="dxa"/>
            <w:tcBorders>
              <w:top w:val="nil"/>
              <w:bottom w:val="nil"/>
            </w:tcBorders>
          </w:tcPr>
          <w:p w:rsidR="00A73FF3" w:rsidRPr="00D26F12" w:rsidRDefault="00A73FF3" w:rsidP="00B14BF1">
            <w:pPr>
              <w:pStyle w:val="TableParagraph"/>
              <w:rPr>
                <w:sz w:val="24"/>
                <w:lang w:val="ru-RU"/>
              </w:rPr>
            </w:pPr>
          </w:p>
        </w:tc>
        <w:tc>
          <w:tcPr>
            <w:tcW w:w="3260" w:type="dxa"/>
            <w:tcBorders>
              <w:top w:val="nil"/>
              <w:bottom w:val="nil"/>
            </w:tcBorders>
          </w:tcPr>
          <w:p w:rsidR="00A73FF3" w:rsidRPr="00D26F12" w:rsidRDefault="00A73FF3" w:rsidP="00B14BF1">
            <w:pPr>
              <w:pStyle w:val="TableParagraph"/>
              <w:spacing w:before="127"/>
              <w:ind w:left="107" w:right="93"/>
              <w:rPr>
                <w:sz w:val="24"/>
                <w:lang w:val="ru-RU"/>
              </w:rPr>
            </w:pPr>
            <w:r w:rsidRPr="00D26F12">
              <w:rPr>
                <w:sz w:val="24"/>
                <w:lang w:val="ru-RU"/>
              </w:rPr>
              <w:t>Выполнять акробатические комбинации из числа хорошо освоенных упражнений;</w:t>
            </w:r>
          </w:p>
        </w:tc>
        <w:tc>
          <w:tcPr>
            <w:tcW w:w="5385" w:type="dxa"/>
            <w:tcBorders>
              <w:top w:val="nil"/>
              <w:bottom w:val="nil"/>
            </w:tcBorders>
          </w:tcPr>
          <w:p w:rsidR="00A73FF3" w:rsidRPr="00D26F12" w:rsidRDefault="00A73FF3" w:rsidP="00B14BF1">
            <w:pPr>
              <w:pStyle w:val="TableParagraph"/>
              <w:rPr>
                <w:sz w:val="24"/>
                <w:lang w:val="ru-RU"/>
              </w:rPr>
            </w:pPr>
          </w:p>
        </w:tc>
      </w:tr>
      <w:tr w:rsidR="00D26F12" w:rsidRPr="00D26F12" w:rsidTr="00B14BF1">
        <w:trPr>
          <w:trHeight w:val="1247"/>
        </w:trPr>
        <w:tc>
          <w:tcPr>
            <w:tcW w:w="1558" w:type="dxa"/>
            <w:tcBorders>
              <w:top w:val="nil"/>
            </w:tcBorders>
          </w:tcPr>
          <w:p w:rsidR="00A73FF3" w:rsidRPr="00D26F12" w:rsidRDefault="00A73FF3" w:rsidP="00B14BF1">
            <w:pPr>
              <w:pStyle w:val="TableParagraph"/>
              <w:rPr>
                <w:sz w:val="24"/>
                <w:lang w:val="ru-RU"/>
              </w:rPr>
            </w:pPr>
          </w:p>
        </w:tc>
        <w:tc>
          <w:tcPr>
            <w:tcW w:w="3260" w:type="dxa"/>
            <w:tcBorders>
              <w:top w:val="nil"/>
            </w:tcBorders>
          </w:tcPr>
          <w:p w:rsidR="00A73FF3" w:rsidRPr="00D26F12" w:rsidRDefault="00A73FF3" w:rsidP="00B14BF1">
            <w:pPr>
              <w:pStyle w:val="TableParagraph"/>
              <w:spacing w:before="127"/>
              <w:ind w:left="107" w:right="296"/>
              <w:jc w:val="both"/>
              <w:rPr>
                <w:sz w:val="24"/>
                <w:lang w:val="ru-RU"/>
              </w:rPr>
            </w:pPr>
            <w:r w:rsidRPr="00D26F12">
              <w:rPr>
                <w:sz w:val="24"/>
                <w:lang w:val="ru-RU"/>
              </w:rPr>
              <w:t>Выполнять гимнастические комбинации на спортивных снарядах из числа хорошо</w:t>
            </w:r>
          </w:p>
          <w:p w:rsidR="00A73FF3" w:rsidRPr="00D26F12" w:rsidRDefault="00A73FF3" w:rsidP="00B14BF1">
            <w:pPr>
              <w:pStyle w:val="TableParagraph"/>
              <w:spacing w:line="272" w:lineRule="exact"/>
              <w:ind w:left="107"/>
              <w:jc w:val="both"/>
              <w:rPr>
                <w:sz w:val="24"/>
              </w:rPr>
            </w:pPr>
            <w:r w:rsidRPr="00D26F12">
              <w:rPr>
                <w:sz w:val="24"/>
              </w:rPr>
              <w:t>освоенных упражнений;</w:t>
            </w:r>
          </w:p>
        </w:tc>
        <w:tc>
          <w:tcPr>
            <w:tcW w:w="5385" w:type="dxa"/>
            <w:tcBorders>
              <w:top w:val="nil"/>
            </w:tcBorders>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3260"/>
        <w:gridCol w:w="5385"/>
      </w:tblGrid>
      <w:tr w:rsidR="00D26F12" w:rsidRPr="00D26F12" w:rsidTr="00B14BF1">
        <w:trPr>
          <w:trHeight w:val="8283"/>
        </w:trPr>
        <w:tc>
          <w:tcPr>
            <w:tcW w:w="1558" w:type="dxa"/>
          </w:tcPr>
          <w:p w:rsidR="00A73FF3" w:rsidRPr="00D26F12" w:rsidRDefault="00A73FF3" w:rsidP="00B14BF1">
            <w:pPr>
              <w:pStyle w:val="TableParagraph"/>
              <w:rPr>
                <w:sz w:val="24"/>
              </w:rPr>
            </w:pPr>
          </w:p>
        </w:tc>
        <w:tc>
          <w:tcPr>
            <w:tcW w:w="3260" w:type="dxa"/>
          </w:tcPr>
          <w:p w:rsidR="00A73FF3" w:rsidRPr="00D26F12" w:rsidRDefault="00A73FF3" w:rsidP="00B14BF1">
            <w:pPr>
              <w:pStyle w:val="TableParagraph"/>
              <w:rPr>
                <w:b/>
                <w:sz w:val="23"/>
                <w:lang w:val="ru-RU"/>
              </w:rPr>
            </w:pPr>
          </w:p>
          <w:p w:rsidR="00A73FF3" w:rsidRPr="00D26F12" w:rsidRDefault="00A73FF3" w:rsidP="00B14BF1">
            <w:pPr>
              <w:pStyle w:val="TableParagraph"/>
              <w:ind w:left="107" w:right="113"/>
              <w:rPr>
                <w:sz w:val="24"/>
                <w:lang w:val="ru-RU"/>
              </w:rPr>
            </w:pPr>
            <w:r w:rsidRPr="00D26F12">
              <w:rPr>
                <w:sz w:val="24"/>
                <w:lang w:val="ru-RU"/>
              </w:rPr>
              <w:t>Выполнять легкоатлетические упражнения в беге и в прыжках (в длину и высоту);</w:t>
            </w:r>
          </w:p>
          <w:p w:rsidR="00A73FF3" w:rsidRPr="00D26F12" w:rsidRDefault="00A73FF3" w:rsidP="00B14BF1">
            <w:pPr>
              <w:pStyle w:val="TableParagraph"/>
              <w:rPr>
                <w:b/>
                <w:sz w:val="24"/>
                <w:lang w:val="ru-RU"/>
              </w:rPr>
            </w:pPr>
          </w:p>
          <w:p w:rsidR="00A73FF3" w:rsidRPr="00D26F12" w:rsidRDefault="00A73FF3" w:rsidP="00B14BF1">
            <w:pPr>
              <w:pStyle w:val="TableParagraph"/>
              <w:ind w:left="107" w:right="671"/>
              <w:rPr>
                <w:sz w:val="24"/>
                <w:lang w:val="ru-RU"/>
              </w:rPr>
            </w:pPr>
            <w:r w:rsidRPr="00D26F12">
              <w:rPr>
                <w:sz w:val="24"/>
                <w:lang w:val="ru-RU"/>
              </w:rPr>
              <w:t>Выполнять спуски и торможения на лыжах с пологого склона;</w:t>
            </w:r>
          </w:p>
          <w:p w:rsidR="00A73FF3" w:rsidRPr="00D26F12" w:rsidRDefault="00A73FF3" w:rsidP="00B14BF1">
            <w:pPr>
              <w:pStyle w:val="TableParagraph"/>
              <w:rPr>
                <w:b/>
                <w:sz w:val="24"/>
                <w:lang w:val="ru-RU"/>
              </w:rPr>
            </w:pPr>
          </w:p>
          <w:p w:rsidR="00A73FF3" w:rsidRPr="00D26F12" w:rsidRDefault="00A73FF3" w:rsidP="00B14BF1">
            <w:pPr>
              <w:pStyle w:val="TableParagraph"/>
              <w:ind w:left="107" w:right="201"/>
              <w:rPr>
                <w:sz w:val="24"/>
                <w:lang w:val="ru-RU"/>
              </w:rPr>
            </w:pPr>
            <w:r w:rsidRPr="00D26F12">
              <w:rPr>
                <w:sz w:val="24"/>
                <w:lang w:val="ru-RU"/>
              </w:rPr>
              <w:t>Выполнять основные технические действия и приемы игры в футбол, волейбол, баскетбол в условиях учебной и игровой деятельности;</w:t>
            </w:r>
          </w:p>
          <w:p w:rsidR="00A73FF3" w:rsidRPr="00D26F12" w:rsidRDefault="00A73FF3" w:rsidP="00B14BF1">
            <w:pPr>
              <w:pStyle w:val="TableParagraph"/>
              <w:spacing w:before="1"/>
              <w:rPr>
                <w:b/>
                <w:sz w:val="24"/>
                <w:lang w:val="ru-RU"/>
              </w:rPr>
            </w:pPr>
          </w:p>
          <w:p w:rsidR="00A73FF3" w:rsidRPr="00D26F12" w:rsidRDefault="00A73FF3" w:rsidP="00B14BF1">
            <w:pPr>
              <w:pStyle w:val="TableParagraph"/>
              <w:ind w:left="107" w:right="100"/>
              <w:rPr>
                <w:sz w:val="24"/>
                <w:lang w:val="ru-RU"/>
              </w:rPr>
            </w:pPr>
            <w:r w:rsidRPr="00D26F12">
              <w:rPr>
                <w:sz w:val="24"/>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A73FF3" w:rsidRPr="00D26F12" w:rsidRDefault="00A73FF3" w:rsidP="00B14BF1">
            <w:pPr>
              <w:pStyle w:val="TableParagraph"/>
              <w:spacing w:before="10"/>
              <w:rPr>
                <w:b/>
                <w:sz w:val="23"/>
                <w:lang w:val="ru-RU"/>
              </w:rPr>
            </w:pPr>
          </w:p>
          <w:p w:rsidR="00A73FF3" w:rsidRPr="00D26F12" w:rsidRDefault="00A73FF3" w:rsidP="00B14BF1">
            <w:pPr>
              <w:pStyle w:val="TableParagraph"/>
              <w:spacing w:line="270" w:lineRule="atLeast"/>
              <w:ind w:left="107" w:right="516"/>
              <w:rPr>
                <w:sz w:val="24"/>
                <w:lang w:val="ru-RU"/>
              </w:rPr>
            </w:pPr>
            <w:r w:rsidRPr="00D26F12">
              <w:rPr>
                <w:sz w:val="24"/>
                <w:lang w:val="ru-RU"/>
              </w:rPr>
              <w:t>Выполнять тестовые упражнения для оценки уровня индивидуального развития основных физических качеств.</w:t>
            </w:r>
          </w:p>
        </w:tc>
        <w:tc>
          <w:tcPr>
            <w:tcW w:w="5385" w:type="dxa"/>
          </w:tcPr>
          <w:p w:rsidR="00A73FF3" w:rsidRPr="00D26F12" w:rsidRDefault="00A73FF3" w:rsidP="00B14BF1">
            <w:pPr>
              <w:pStyle w:val="TableParagraph"/>
              <w:rPr>
                <w:sz w:val="24"/>
                <w:lang w:val="ru-RU"/>
              </w:rPr>
            </w:pPr>
          </w:p>
        </w:tc>
      </w:tr>
    </w:tbl>
    <w:p w:rsidR="00A73FF3" w:rsidRPr="00D26F12" w:rsidRDefault="00A73FF3" w:rsidP="00A73FF3">
      <w:pPr>
        <w:spacing w:after="3" w:line="267" w:lineRule="exact"/>
        <w:ind w:left="1694"/>
        <w:rPr>
          <w:b/>
          <w:sz w:val="24"/>
        </w:rPr>
      </w:pPr>
      <w:r w:rsidRPr="00D26F12">
        <w:rPr>
          <w:b/>
          <w:sz w:val="24"/>
        </w:rPr>
        <w:t>Планируемые результаты изучения учебного предмета физическая культура 6 класс</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120"/>
        <w:gridCol w:w="5360"/>
      </w:tblGrid>
      <w:tr w:rsidR="00D26F12" w:rsidRPr="00D26F12" w:rsidTr="00B14BF1">
        <w:trPr>
          <w:trHeight w:val="285"/>
        </w:trPr>
        <w:tc>
          <w:tcPr>
            <w:tcW w:w="1526" w:type="dxa"/>
            <w:vMerge w:val="restart"/>
          </w:tcPr>
          <w:p w:rsidR="00A73FF3" w:rsidRPr="00D26F12" w:rsidRDefault="00A73FF3" w:rsidP="00B14BF1">
            <w:pPr>
              <w:pStyle w:val="TableParagraph"/>
              <w:ind w:left="374" w:right="256" w:hanging="92"/>
              <w:rPr>
                <w:sz w:val="24"/>
              </w:rPr>
            </w:pPr>
            <w:r w:rsidRPr="00D26F12">
              <w:rPr>
                <w:sz w:val="24"/>
              </w:rPr>
              <w:t>Название раздела</w:t>
            </w:r>
          </w:p>
        </w:tc>
        <w:tc>
          <w:tcPr>
            <w:tcW w:w="8480" w:type="dxa"/>
            <w:gridSpan w:val="2"/>
          </w:tcPr>
          <w:p w:rsidR="00A73FF3" w:rsidRPr="00D26F12" w:rsidRDefault="00A73FF3" w:rsidP="00B14BF1">
            <w:pPr>
              <w:pStyle w:val="TableParagraph"/>
              <w:spacing w:line="265" w:lineRule="exact"/>
              <w:ind w:left="108"/>
              <w:rPr>
                <w:sz w:val="24"/>
              </w:rPr>
            </w:pPr>
            <w:r w:rsidRPr="00D26F12">
              <w:rPr>
                <w:sz w:val="24"/>
              </w:rPr>
              <w:t>Предметные результаты</w:t>
            </w:r>
          </w:p>
        </w:tc>
      </w:tr>
      <w:tr w:rsidR="00D26F12" w:rsidRPr="00D26F12" w:rsidTr="00B14BF1">
        <w:trPr>
          <w:trHeight w:val="863"/>
        </w:trPr>
        <w:tc>
          <w:tcPr>
            <w:tcW w:w="1526" w:type="dxa"/>
            <w:vMerge/>
            <w:tcBorders>
              <w:top w:val="nil"/>
            </w:tcBorders>
          </w:tcPr>
          <w:p w:rsidR="00A73FF3" w:rsidRPr="00D26F12" w:rsidRDefault="00A73FF3" w:rsidP="00B14BF1">
            <w:pPr>
              <w:rPr>
                <w:sz w:val="2"/>
                <w:szCs w:val="2"/>
              </w:rPr>
            </w:pPr>
          </w:p>
        </w:tc>
        <w:tc>
          <w:tcPr>
            <w:tcW w:w="3120" w:type="dxa"/>
          </w:tcPr>
          <w:p w:rsidR="00A73FF3" w:rsidRPr="00D26F12" w:rsidRDefault="00A73FF3" w:rsidP="00B14BF1">
            <w:pPr>
              <w:pStyle w:val="TableParagraph"/>
              <w:spacing w:line="268" w:lineRule="exact"/>
              <w:ind w:left="108"/>
              <w:rPr>
                <w:sz w:val="24"/>
              </w:rPr>
            </w:pPr>
            <w:r w:rsidRPr="00D26F12">
              <w:rPr>
                <w:sz w:val="24"/>
              </w:rPr>
              <w:t>ученик научится</w:t>
            </w:r>
          </w:p>
        </w:tc>
        <w:tc>
          <w:tcPr>
            <w:tcW w:w="5360" w:type="dxa"/>
          </w:tcPr>
          <w:p w:rsidR="00A73FF3" w:rsidRPr="00D26F12" w:rsidRDefault="00A73FF3" w:rsidP="00B14BF1">
            <w:pPr>
              <w:pStyle w:val="TableParagraph"/>
              <w:spacing w:line="268" w:lineRule="exact"/>
              <w:ind w:left="109"/>
              <w:rPr>
                <w:sz w:val="24"/>
              </w:rPr>
            </w:pPr>
            <w:r w:rsidRPr="00D26F12">
              <w:rPr>
                <w:sz w:val="24"/>
              </w:rPr>
              <w:t>ученик получит возможность научиться</w:t>
            </w:r>
          </w:p>
        </w:tc>
      </w:tr>
      <w:tr w:rsidR="00D26F12" w:rsidRPr="00D26F12" w:rsidTr="00B14BF1">
        <w:trPr>
          <w:trHeight w:val="878"/>
        </w:trPr>
        <w:tc>
          <w:tcPr>
            <w:tcW w:w="1526" w:type="dxa"/>
            <w:tcBorders>
              <w:bottom w:val="nil"/>
            </w:tcBorders>
          </w:tcPr>
          <w:p w:rsidR="00A73FF3" w:rsidRPr="00D26F12" w:rsidRDefault="00A73FF3" w:rsidP="00B14BF1">
            <w:pPr>
              <w:pStyle w:val="TableParagraph"/>
              <w:ind w:left="119" w:right="111" w:firstLine="3"/>
              <w:jc w:val="center"/>
              <w:rPr>
                <w:b/>
                <w:sz w:val="24"/>
              </w:rPr>
            </w:pPr>
            <w:r w:rsidRPr="00D26F12">
              <w:rPr>
                <w:b/>
                <w:sz w:val="24"/>
              </w:rPr>
              <w:t>Знания о физической культуре</w:t>
            </w:r>
          </w:p>
        </w:tc>
        <w:tc>
          <w:tcPr>
            <w:tcW w:w="3120" w:type="dxa"/>
            <w:tcBorders>
              <w:bottom w:val="nil"/>
            </w:tcBorders>
          </w:tcPr>
          <w:p w:rsidR="00A73FF3" w:rsidRPr="00D26F12" w:rsidRDefault="00A73FF3" w:rsidP="00B14BF1">
            <w:pPr>
              <w:pStyle w:val="TableParagraph"/>
              <w:numPr>
                <w:ilvl w:val="0"/>
                <w:numId w:val="108"/>
              </w:numPr>
              <w:tabs>
                <w:tab w:val="left" w:pos="392"/>
              </w:tabs>
              <w:spacing w:line="232" w:lineRule="auto"/>
              <w:ind w:right="99" w:firstLine="0"/>
              <w:rPr>
                <w:sz w:val="24"/>
              </w:rPr>
            </w:pPr>
            <w:r w:rsidRPr="00D26F12">
              <w:rPr>
                <w:sz w:val="24"/>
              </w:rPr>
              <w:t>рассматривать физическую культуру</w:t>
            </w:r>
            <w:r w:rsidRPr="00D26F12">
              <w:rPr>
                <w:spacing w:val="5"/>
                <w:sz w:val="24"/>
              </w:rPr>
              <w:t xml:space="preserve"> </w:t>
            </w:r>
            <w:r w:rsidRPr="00D26F12">
              <w:rPr>
                <w:sz w:val="24"/>
              </w:rPr>
              <w:t>как</w:t>
            </w:r>
          </w:p>
          <w:p w:rsidR="00A73FF3" w:rsidRPr="00D26F12" w:rsidRDefault="00A73FF3" w:rsidP="00B14BF1">
            <w:pPr>
              <w:pStyle w:val="TableParagraph"/>
              <w:tabs>
                <w:tab w:val="left" w:pos="1979"/>
              </w:tabs>
              <w:spacing w:before="1" w:line="256" w:lineRule="exact"/>
              <w:ind w:left="108"/>
              <w:rPr>
                <w:sz w:val="24"/>
              </w:rPr>
            </w:pPr>
            <w:r w:rsidRPr="00D26F12">
              <w:rPr>
                <w:sz w:val="24"/>
              </w:rPr>
              <w:t>явление</w:t>
            </w:r>
            <w:r w:rsidRPr="00D26F12">
              <w:rPr>
                <w:sz w:val="24"/>
              </w:rPr>
              <w:tab/>
              <w:t>культуры,</w:t>
            </w:r>
          </w:p>
        </w:tc>
        <w:tc>
          <w:tcPr>
            <w:tcW w:w="5360" w:type="dxa"/>
            <w:vMerge w:val="restart"/>
          </w:tcPr>
          <w:p w:rsidR="00A73FF3" w:rsidRPr="00D26F12" w:rsidRDefault="00A73FF3" w:rsidP="00B14BF1">
            <w:pPr>
              <w:pStyle w:val="TableParagraph"/>
              <w:numPr>
                <w:ilvl w:val="0"/>
                <w:numId w:val="107"/>
              </w:numPr>
              <w:tabs>
                <w:tab w:val="left" w:pos="1102"/>
                <w:tab w:val="left" w:pos="1103"/>
              </w:tabs>
              <w:spacing w:line="237" w:lineRule="auto"/>
              <w:ind w:right="93" w:firstLine="0"/>
              <w:jc w:val="both"/>
              <w:rPr>
                <w:i/>
                <w:sz w:val="24"/>
                <w:lang w:val="ru-RU"/>
              </w:rPr>
            </w:pPr>
            <w:r w:rsidRPr="00D26F12">
              <w:rPr>
                <w:i/>
                <w:sz w:val="24"/>
                <w:lang w:val="ru-RU"/>
              </w:rPr>
              <w:t xml:space="preserve">характеризовать цель </w:t>
            </w:r>
            <w:r w:rsidRPr="00D26F12">
              <w:rPr>
                <w:i/>
                <w:spacing w:val="-3"/>
                <w:sz w:val="24"/>
                <w:lang w:val="ru-RU"/>
              </w:rPr>
              <w:t xml:space="preserve">возрождения </w:t>
            </w:r>
            <w:r w:rsidRPr="00D26F12">
              <w:rPr>
                <w:i/>
                <w:sz w:val="24"/>
                <w:lang w:val="ru-RU"/>
              </w:rPr>
              <w:t>Олимпийских игр и роль Пьера де Кубертена в становлении современного олимпийского движения, объяснять смысл символики и ритуалов Олимпийских</w:t>
            </w:r>
            <w:r w:rsidRPr="00D26F12">
              <w:rPr>
                <w:i/>
                <w:spacing w:val="-1"/>
                <w:sz w:val="24"/>
                <w:lang w:val="ru-RU"/>
              </w:rPr>
              <w:t xml:space="preserve"> </w:t>
            </w:r>
            <w:r w:rsidRPr="00D26F12">
              <w:rPr>
                <w:i/>
                <w:sz w:val="24"/>
                <w:lang w:val="ru-RU"/>
              </w:rPr>
              <w:t>игр;</w:t>
            </w:r>
          </w:p>
          <w:p w:rsidR="00A73FF3" w:rsidRPr="00D26F12" w:rsidRDefault="00A73FF3" w:rsidP="00B14BF1">
            <w:pPr>
              <w:pStyle w:val="TableParagraph"/>
              <w:numPr>
                <w:ilvl w:val="0"/>
                <w:numId w:val="107"/>
              </w:numPr>
              <w:tabs>
                <w:tab w:val="left" w:pos="1102"/>
                <w:tab w:val="left" w:pos="1103"/>
              </w:tabs>
              <w:spacing w:line="237" w:lineRule="auto"/>
              <w:ind w:right="97" w:firstLine="0"/>
              <w:jc w:val="both"/>
              <w:rPr>
                <w:i/>
                <w:sz w:val="24"/>
                <w:lang w:val="ru-RU"/>
              </w:rPr>
            </w:pPr>
            <w:r w:rsidRPr="00D26F12">
              <w:rPr>
                <w:i/>
                <w:sz w:val="24"/>
                <w:lang w:val="ru-RU"/>
              </w:rPr>
              <w:t xml:space="preserve">характеризовать исторические </w:t>
            </w:r>
            <w:r w:rsidRPr="00D26F12">
              <w:rPr>
                <w:i/>
                <w:spacing w:val="-6"/>
                <w:sz w:val="24"/>
                <w:lang w:val="ru-RU"/>
              </w:rPr>
              <w:t xml:space="preserve">вехи </w:t>
            </w:r>
            <w:r w:rsidRPr="00D26F12">
              <w:rPr>
                <w:i/>
                <w:sz w:val="24"/>
                <w:lang w:val="ru-RU"/>
              </w:rPr>
              <w:t>развития отечественного спортивного движения, великих спортсменов, принесших славу российскому</w:t>
            </w:r>
            <w:r w:rsidRPr="00D26F12">
              <w:rPr>
                <w:i/>
                <w:spacing w:val="-3"/>
                <w:sz w:val="24"/>
                <w:lang w:val="ru-RU"/>
              </w:rPr>
              <w:t xml:space="preserve"> </w:t>
            </w:r>
            <w:r w:rsidRPr="00D26F12">
              <w:rPr>
                <w:i/>
                <w:sz w:val="24"/>
                <w:lang w:val="ru-RU"/>
              </w:rPr>
              <w:t>спорту;</w:t>
            </w: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lang w:val="ru-RU"/>
              </w:rPr>
            </w:pPr>
          </w:p>
        </w:tc>
        <w:tc>
          <w:tcPr>
            <w:tcW w:w="3120" w:type="dxa"/>
            <w:tcBorders>
              <w:top w:val="nil"/>
              <w:bottom w:val="nil"/>
            </w:tcBorders>
          </w:tcPr>
          <w:p w:rsidR="00A73FF3" w:rsidRPr="00D26F12" w:rsidRDefault="00A73FF3" w:rsidP="00B14BF1">
            <w:pPr>
              <w:pStyle w:val="TableParagraph"/>
              <w:tabs>
                <w:tab w:val="left" w:pos="1616"/>
              </w:tabs>
              <w:spacing w:line="246" w:lineRule="exact"/>
              <w:ind w:left="108"/>
              <w:rPr>
                <w:sz w:val="24"/>
              </w:rPr>
            </w:pPr>
            <w:r w:rsidRPr="00D26F12">
              <w:rPr>
                <w:sz w:val="24"/>
              </w:rPr>
              <w:t>выделять</w:t>
            </w:r>
            <w:r w:rsidRPr="00D26F12">
              <w:rPr>
                <w:sz w:val="24"/>
              </w:rPr>
              <w:tab/>
              <w:t>исторические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271"/>
                <w:tab w:val="left" w:pos="2041"/>
              </w:tabs>
              <w:spacing w:line="246" w:lineRule="exact"/>
              <w:ind w:left="108"/>
              <w:rPr>
                <w:sz w:val="24"/>
              </w:rPr>
            </w:pPr>
            <w:r w:rsidRPr="00D26F12">
              <w:rPr>
                <w:sz w:val="24"/>
              </w:rPr>
              <w:t>этапы</w:t>
            </w:r>
            <w:r w:rsidRPr="00D26F12">
              <w:rPr>
                <w:sz w:val="24"/>
              </w:rPr>
              <w:tab/>
              <w:t>ее</w:t>
            </w:r>
            <w:r w:rsidRPr="00D26F12">
              <w:rPr>
                <w:sz w:val="24"/>
              </w:rPr>
              <w:tab/>
              <w:t>развития,</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026"/>
              </w:tabs>
              <w:spacing w:line="246" w:lineRule="exact"/>
              <w:ind w:left="108"/>
              <w:rPr>
                <w:sz w:val="24"/>
              </w:rPr>
            </w:pPr>
            <w:r w:rsidRPr="00D26F12">
              <w:rPr>
                <w:sz w:val="24"/>
              </w:rPr>
              <w:t>характеризовать</w:t>
            </w:r>
            <w:r w:rsidRPr="00D26F12">
              <w:rPr>
                <w:sz w:val="24"/>
              </w:rPr>
              <w:tab/>
              <w:t>основные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направления и формы ее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организации в современном</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1" w:lineRule="exact"/>
              <w:ind w:left="108"/>
              <w:rPr>
                <w:sz w:val="24"/>
              </w:rPr>
            </w:pPr>
            <w:r w:rsidRPr="00D26F12">
              <w:rPr>
                <w:sz w:val="24"/>
              </w:rPr>
              <w:t>обществе;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333"/>
        </w:trPr>
        <w:tc>
          <w:tcPr>
            <w:tcW w:w="1526" w:type="dxa"/>
            <w:tcBorders>
              <w:top w:val="nil"/>
              <w:bottom w:val="nil"/>
            </w:tcBorders>
          </w:tcPr>
          <w:p w:rsidR="00A73FF3" w:rsidRPr="00D26F12" w:rsidRDefault="00A73FF3" w:rsidP="00B14BF1">
            <w:pPr>
              <w:pStyle w:val="TableParagraph"/>
              <w:rPr>
                <w:sz w:val="24"/>
              </w:rPr>
            </w:pPr>
          </w:p>
        </w:tc>
        <w:tc>
          <w:tcPr>
            <w:tcW w:w="3120" w:type="dxa"/>
            <w:tcBorders>
              <w:top w:val="nil"/>
              <w:bottom w:val="nil"/>
            </w:tcBorders>
          </w:tcPr>
          <w:p w:rsidR="00A73FF3" w:rsidRPr="00D26F12" w:rsidRDefault="00A73FF3" w:rsidP="00B14BF1">
            <w:pPr>
              <w:pStyle w:val="TableParagraph"/>
              <w:numPr>
                <w:ilvl w:val="0"/>
                <w:numId w:val="106"/>
              </w:numPr>
              <w:tabs>
                <w:tab w:val="left" w:pos="392"/>
                <w:tab w:val="left" w:pos="2185"/>
              </w:tabs>
              <w:spacing w:line="314" w:lineRule="exact"/>
              <w:ind w:hanging="283"/>
              <w:rPr>
                <w:sz w:val="24"/>
              </w:rPr>
            </w:pPr>
            <w:r w:rsidRPr="00D26F12">
              <w:rPr>
                <w:sz w:val="24"/>
              </w:rPr>
              <w:t>раскрывать</w:t>
            </w:r>
            <w:r w:rsidRPr="00D26F12">
              <w:rPr>
                <w:sz w:val="24"/>
              </w:rPr>
              <w:tab/>
              <w:t>базовые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460"/>
                <w:tab w:val="left" w:pos="2110"/>
              </w:tabs>
              <w:spacing w:line="241" w:lineRule="exact"/>
              <w:ind w:left="108"/>
              <w:rPr>
                <w:sz w:val="24"/>
              </w:rPr>
            </w:pPr>
            <w:r w:rsidRPr="00D26F12">
              <w:rPr>
                <w:sz w:val="24"/>
              </w:rPr>
              <w:t>понятия</w:t>
            </w:r>
            <w:r w:rsidRPr="00D26F12">
              <w:rPr>
                <w:sz w:val="24"/>
              </w:rPr>
              <w:tab/>
              <w:t>и</w:t>
            </w:r>
            <w:r w:rsidRPr="00D26F12">
              <w:rPr>
                <w:sz w:val="24"/>
              </w:rPr>
              <w:tab/>
              <w:t>термины</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981"/>
              </w:tabs>
              <w:spacing w:line="246" w:lineRule="exact"/>
              <w:ind w:left="108"/>
              <w:rPr>
                <w:sz w:val="24"/>
              </w:rPr>
            </w:pPr>
            <w:r w:rsidRPr="00D26F12">
              <w:rPr>
                <w:sz w:val="24"/>
              </w:rPr>
              <w:t>физической</w:t>
            </w:r>
            <w:r w:rsidRPr="00D26F12">
              <w:rPr>
                <w:sz w:val="24"/>
              </w:rPr>
              <w:tab/>
              <w:t>культуры,</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применять их в процессе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209"/>
              </w:tabs>
              <w:spacing w:line="246" w:lineRule="exact"/>
              <w:ind w:left="108"/>
              <w:rPr>
                <w:sz w:val="24"/>
              </w:rPr>
            </w:pPr>
            <w:r w:rsidRPr="00D26F12">
              <w:rPr>
                <w:sz w:val="24"/>
              </w:rPr>
              <w:t>совместных</w:t>
            </w:r>
            <w:r w:rsidRPr="00D26F12">
              <w:rPr>
                <w:sz w:val="24"/>
              </w:rPr>
              <w:tab/>
              <w:t>занятий</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526" w:type="dxa"/>
            <w:tcBorders>
              <w:top w:val="nil"/>
            </w:tcBorders>
          </w:tcPr>
          <w:p w:rsidR="00A73FF3" w:rsidRPr="00D26F12" w:rsidRDefault="00A73FF3" w:rsidP="00B14BF1">
            <w:pPr>
              <w:pStyle w:val="TableParagraph"/>
              <w:rPr>
                <w:sz w:val="20"/>
              </w:rPr>
            </w:pPr>
          </w:p>
        </w:tc>
        <w:tc>
          <w:tcPr>
            <w:tcW w:w="3120" w:type="dxa"/>
            <w:tcBorders>
              <w:top w:val="nil"/>
            </w:tcBorders>
          </w:tcPr>
          <w:p w:rsidR="00A73FF3" w:rsidRPr="00D26F12" w:rsidRDefault="00A73FF3" w:rsidP="00B14BF1">
            <w:pPr>
              <w:pStyle w:val="TableParagraph"/>
              <w:spacing w:line="254" w:lineRule="exact"/>
              <w:ind w:left="108"/>
              <w:rPr>
                <w:sz w:val="24"/>
              </w:rPr>
            </w:pPr>
            <w:r w:rsidRPr="00D26F12">
              <w:rPr>
                <w:sz w:val="24"/>
              </w:rPr>
              <w:t>физическими</w:t>
            </w:r>
          </w:p>
        </w:tc>
        <w:tc>
          <w:tcPr>
            <w:tcW w:w="5360"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120"/>
        <w:gridCol w:w="5360"/>
      </w:tblGrid>
      <w:tr w:rsidR="00D26F12" w:rsidRPr="00D26F12" w:rsidTr="00B14BF1">
        <w:trPr>
          <w:trHeight w:val="12318"/>
        </w:trPr>
        <w:tc>
          <w:tcPr>
            <w:tcW w:w="1526" w:type="dxa"/>
          </w:tcPr>
          <w:p w:rsidR="00A73FF3" w:rsidRPr="00D26F12" w:rsidRDefault="00A73FF3" w:rsidP="00B14BF1">
            <w:pPr>
              <w:pStyle w:val="TableParagraph"/>
              <w:rPr>
                <w:sz w:val="24"/>
              </w:rPr>
            </w:pPr>
          </w:p>
        </w:tc>
        <w:tc>
          <w:tcPr>
            <w:tcW w:w="3120" w:type="dxa"/>
          </w:tcPr>
          <w:p w:rsidR="00A73FF3" w:rsidRPr="00D26F12" w:rsidRDefault="00A73FF3" w:rsidP="00B14BF1">
            <w:pPr>
              <w:pStyle w:val="TableParagraph"/>
              <w:ind w:left="108" w:right="96"/>
              <w:jc w:val="both"/>
              <w:rPr>
                <w:sz w:val="24"/>
                <w:lang w:val="ru-RU"/>
              </w:rPr>
            </w:pPr>
            <w:r w:rsidRPr="00D26F12">
              <w:rPr>
                <w:sz w:val="24"/>
                <w:lang w:val="ru-RU"/>
              </w:rPr>
              <w:t>упражнениями со своими сверстниками, излагать с их помощью особенности</w:t>
            </w:r>
          </w:p>
          <w:p w:rsidR="00A73FF3" w:rsidRPr="00D26F12" w:rsidRDefault="00A73FF3" w:rsidP="00B14BF1">
            <w:pPr>
              <w:pStyle w:val="TableParagraph"/>
              <w:tabs>
                <w:tab w:val="left" w:pos="1592"/>
                <w:tab w:val="left" w:pos="2105"/>
              </w:tabs>
              <w:ind w:left="108" w:right="95"/>
              <w:jc w:val="both"/>
              <w:rPr>
                <w:sz w:val="24"/>
                <w:lang w:val="ru-RU"/>
              </w:rPr>
            </w:pPr>
            <w:r w:rsidRPr="00D26F12">
              <w:rPr>
                <w:sz w:val="24"/>
                <w:lang w:val="ru-RU"/>
              </w:rPr>
              <w:t>техники</w:t>
            </w:r>
            <w:r w:rsidRPr="00D26F12">
              <w:rPr>
                <w:sz w:val="24"/>
                <w:lang w:val="ru-RU"/>
              </w:rPr>
              <w:tab/>
            </w:r>
            <w:r w:rsidRPr="00D26F12">
              <w:rPr>
                <w:spacing w:val="-1"/>
                <w:sz w:val="24"/>
                <w:lang w:val="ru-RU"/>
              </w:rPr>
              <w:t xml:space="preserve">двигательных </w:t>
            </w:r>
            <w:r w:rsidRPr="00D26F12">
              <w:rPr>
                <w:sz w:val="24"/>
                <w:lang w:val="ru-RU"/>
              </w:rPr>
              <w:t>действий и физических упражнений,</w:t>
            </w:r>
            <w:r w:rsidRPr="00D26F12">
              <w:rPr>
                <w:sz w:val="24"/>
                <w:lang w:val="ru-RU"/>
              </w:rPr>
              <w:tab/>
            </w:r>
            <w:r w:rsidRPr="00D26F12">
              <w:rPr>
                <w:sz w:val="24"/>
                <w:lang w:val="ru-RU"/>
              </w:rPr>
              <w:tab/>
            </w:r>
            <w:r w:rsidRPr="00D26F12">
              <w:rPr>
                <w:spacing w:val="-3"/>
                <w:sz w:val="24"/>
                <w:lang w:val="ru-RU"/>
              </w:rPr>
              <w:t xml:space="preserve">развития </w:t>
            </w:r>
            <w:r w:rsidRPr="00D26F12">
              <w:rPr>
                <w:sz w:val="24"/>
                <w:lang w:val="ru-RU"/>
              </w:rPr>
              <w:t>физических</w:t>
            </w:r>
            <w:r w:rsidRPr="00D26F12">
              <w:rPr>
                <w:spacing w:val="-2"/>
                <w:sz w:val="24"/>
                <w:lang w:val="ru-RU"/>
              </w:rPr>
              <w:t xml:space="preserve"> </w:t>
            </w:r>
            <w:r w:rsidRPr="00D26F12">
              <w:rPr>
                <w:sz w:val="24"/>
                <w:lang w:val="ru-RU"/>
              </w:rPr>
              <w:t>качеств;</w:t>
            </w:r>
          </w:p>
          <w:p w:rsidR="00A73FF3" w:rsidRPr="00D26F12" w:rsidRDefault="00A73FF3" w:rsidP="00B14BF1">
            <w:pPr>
              <w:pStyle w:val="TableParagraph"/>
              <w:numPr>
                <w:ilvl w:val="0"/>
                <w:numId w:val="105"/>
              </w:numPr>
              <w:tabs>
                <w:tab w:val="left" w:pos="392"/>
                <w:tab w:val="left" w:pos="1387"/>
                <w:tab w:val="left" w:pos="1587"/>
                <w:tab w:val="left" w:pos="2235"/>
                <w:tab w:val="left" w:pos="2306"/>
                <w:tab w:val="left" w:pos="2882"/>
              </w:tabs>
              <w:ind w:right="94" w:firstLine="0"/>
              <w:rPr>
                <w:sz w:val="24"/>
                <w:lang w:val="ru-RU"/>
              </w:rPr>
            </w:pPr>
            <w:r w:rsidRPr="00D26F12">
              <w:rPr>
                <w:sz w:val="24"/>
                <w:lang w:val="ru-RU"/>
              </w:rPr>
              <w:t>характеризовать содержательные</w:t>
            </w:r>
            <w:r w:rsidRPr="00D26F12">
              <w:rPr>
                <w:sz w:val="24"/>
                <w:lang w:val="ru-RU"/>
              </w:rPr>
              <w:tab/>
            </w:r>
            <w:r w:rsidRPr="00D26F12">
              <w:rPr>
                <w:spacing w:val="-3"/>
                <w:sz w:val="24"/>
                <w:lang w:val="ru-RU"/>
              </w:rPr>
              <w:t xml:space="preserve">основы </w:t>
            </w:r>
            <w:r w:rsidRPr="00D26F12">
              <w:rPr>
                <w:sz w:val="24"/>
                <w:lang w:val="ru-RU"/>
              </w:rPr>
              <w:t>здорового</w:t>
            </w:r>
            <w:r w:rsidRPr="00D26F12">
              <w:rPr>
                <w:sz w:val="24"/>
                <w:lang w:val="ru-RU"/>
              </w:rPr>
              <w:tab/>
              <w:t>образа</w:t>
            </w:r>
            <w:r w:rsidRPr="00D26F12">
              <w:rPr>
                <w:sz w:val="24"/>
                <w:lang w:val="ru-RU"/>
              </w:rPr>
              <w:tab/>
            </w:r>
            <w:r w:rsidRPr="00D26F12">
              <w:rPr>
                <w:sz w:val="24"/>
                <w:lang w:val="ru-RU"/>
              </w:rPr>
              <w:tab/>
            </w:r>
            <w:r w:rsidRPr="00D26F12">
              <w:rPr>
                <w:spacing w:val="-4"/>
                <w:sz w:val="24"/>
                <w:lang w:val="ru-RU"/>
              </w:rPr>
              <w:t xml:space="preserve">жизни, </w:t>
            </w:r>
            <w:r w:rsidRPr="00D26F12">
              <w:rPr>
                <w:sz w:val="24"/>
                <w:lang w:val="ru-RU"/>
              </w:rPr>
              <w:t>раскрывать его взаимосвязь со здоровьем, гармоничным физическим</w:t>
            </w:r>
            <w:r w:rsidRPr="00D26F12">
              <w:rPr>
                <w:sz w:val="24"/>
                <w:lang w:val="ru-RU"/>
              </w:rPr>
              <w:tab/>
            </w:r>
            <w:r w:rsidRPr="00D26F12">
              <w:rPr>
                <w:sz w:val="24"/>
                <w:lang w:val="ru-RU"/>
              </w:rPr>
              <w:tab/>
              <w:t>развитием</w:t>
            </w:r>
            <w:r w:rsidRPr="00D26F12">
              <w:rPr>
                <w:sz w:val="24"/>
                <w:lang w:val="ru-RU"/>
              </w:rPr>
              <w:tab/>
            </w:r>
            <w:r w:rsidRPr="00D26F12">
              <w:rPr>
                <w:spacing w:val="-15"/>
                <w:sz w:val="24"/>
                <w:lang w:val="ru-RU"/>
              </w:rPr>
              <w:t xml:space="preserve">и </w:t>
            </w:r>
            <w:r w:rsidRPr="00D26F12">
              <w:rPr>
                <w:sz w:val="24"/>
                <w:lang w:val="ru-RU"/>
              </w:rPr>
              <w:t>физической подготовленностью, формированием</w:t>
            </w:r>
            <w:r w:rsidRPr="00D26F12">
              <w:rPr>
                <w:sz w:val="24"/>
                <w:lang w:val="ru-RU"/>
              </w:rPr>
              <w:tab/>
            </w:r>
            <w:r w:rsidRPr="00D26F12">
              <w:rPr>
                <w:spacing w:val="-3"/>
                <w:sz w:val="24"/>
                <w:lang w:val="ru-RU"/>
              </w:rPr>
              <w:t xml:space="preserve">качеств </w:t>
            </w:r>
            <w:r w:rsidRPr="00D26F12">
              <w:rPr>
                <w:sz w:val="24"/>
                <w:lang w:val="ru-RU"/>
              </w:rPr>
              <w:t>личности и профилактикой вредных привычек;</w:t>
            </w:r>
          </w:p>
          <w:p w:rsidR="00A73FF3" w:rsidRPr="00D26F12" w:rsidRDefault="00A73FF3" w:rsidP="00B14BF1">
            <w:pPr>
              <w:pStyle w:val="TableParagraph"/>
              <w:numPr>
                <w:ilvl w:val="0"/>
                <w:numId w:val="105"/>
              </w:numPr>
              <w:tabs>
                <w:tab w:val="left" w:pos="392"/>
                <w:tab w:val="left" w:pos="1089"/>
                <w:tab w:val="left" w:pos="1537"/>
                <w:tab w:val="left" w:pos="1933"/>
                <w:tab w:val="left" w:pos="2302"/>
              </w:tabs>
              <w:ind w:right="94" w:firstLine="0"/>
              <w:rPr>
                <w:sz w:val="24"/>
                <w:lang w:val="ru-RU"/>
              </w:rPr>
            </w:pPr>
            <w:r w:rsidRPr="00D26F12">
              <w:rPr>
                <w:sz w:val="24"/>
                <w:lang w:val="ru-RU"/>
              </w:rPr>
              <w:t>руководствоваться правилами</w:t>
            </w:r>
            <w:r w:rsidRPr="00D26F12">
              <w:rPr>
                <w:sz w:val="24"/>
                <w:lang w:val="ru-RU"/>
              </w:rPr>
              <w:tab/>
            </w:r>
            <w:r w:rsidRPr="00D26F12">
              <w:rPr>
                <w:spacing w:val="-3"/>
                <w:sz w:val="24"/>
                <w:lang w:val="ru-RU"/>
              </w:rPr>
              <w:t xml:space="preserve">профилактики </w:t>
            </w:r>
            <w:r w:rsidRPr="00D26F12">
              <w:rPr>
                <w:sz w:val="24"/>
                <w:lang w:val="ru-RU"/>
              </w:rPr>
              <w:t>травматизма и подготовки мест занятий, правильного выбора</w:t>
            </w:r>
            <w:r w:rsidRPr="00D26F12">
              <w:rPr>
                <w:sz w:val="24"/>
                <w:lang w:val="ru-RU"/>
              </w:rPr>
              <w:tab/>
              <w:t>обуви</w:t>
            </w:r>
            <w:r w:rsidRPr="00D26F12">
              <w:rPr>
                <w:sz w:val="24"/>
                <w:lang w:val="ru-RU"/>
              </w:rPr>
              <w:tab/>
              <w:t>и</w:t>
            </w:r>
            <w:r w:rsidRPr="00D26F12">
              <w:rPr>
                <w:sz w:val="24"/>
                <w:lang w:val="ru-RU"/>
              </w:rPr>
              <w:tab/>
            </w:r>
            <w:r w:rsidRPr="00D26F12">
              <w:rPr>
                <w:spacing w:val="-3"/>
                <w:sz w:val="24"/>
                <w:lang w:val="ru-RU"/>
              </w:rPr>
              <w:t xml:space="preserve">формы </w:t>
            </w:r>
            <w:r w:rsidRPr="00D26F12">
              <w:rPr>
                <w:sz w:val="24"/>
                <w:lang w:val="ru-RU"/>
              </w:rPr>
              <w:t>одежды в зависимости от времени года и погодных условий;</w:t>
            </w:r>
          </w:p>
          <w:p w:rsidR="00A73FF3" w:rsidRPr="00D26F12" w:rsidRDefault="00A73FF3" w:rsidP="00B14BF1">
            <w:pPr>
              <w:pStyle w:val="TableParagraph"/>
              <w:numPr>
                <w:ilvl w:val="0"/>
                <w:numId w:val="105"/>
              </w:numPr>
              <w:tabs>
                <w:tab w:val="left" w:pos="392"/>
                <w:tab w:val="left" w:pos="1189"/>
                <w:tab w:val="left" w:pos="1532"/>
                <w:tab w:val="left" w:pos="1609"/>
                <w:tab w:val="left" w:pos="1723"/>
                <w:tab w:val="left" w:pos="1812"/>
                <w:tab w:val="left" w:pos="1851"/>
                <w:tab w:val="left" w:pos="1892"/>
                <w:tab w:val="left" w:pos="2041"/>
                <w:tab w:val="left" w:pos="2209"/>
                <w:tab w:val="left" w:pos="2303"/>
                <w:tab w:val="left" w:pos="2408"/>
                <w:tab w:val="left" w:pos="2882"/>
              </w:tabs>
              <w:ind w:right="95" w:firstLine="0"/>
              <w:rPr>
                <w:sz w:val="24"/>
                <w:lang w:val="ru-RU"/>
              </w:rPr>
            </w:pPr>
            <w:r w:rsidRPr="00D26F12">
              <w:rPr>
                <w:sz w:val="24"/>
                <w:lang w:val="ru-RU"/>
              </w:rPr>
              <w:t>руководствоваться правилами оказания первой помощи</w:t>
            </w:r>
            <w:r w:rsidRPr="00D26F12">
              <w:rPr>
                <w:sz w:val="24"/>
                <w:lang w:val="ru-RU"/>
              </w:rPr>
              <w:tab/>
              <w:t>при</w:t>
            </w:r>
            <w:r w:rsidRPr="00D26F12">
              <w:rPr>
                <w:sz w:val="24"/>
                <w:lang w:val="ru-RU"/>
              </w:rPr>
              <w:tab/>
            </w:r>
            <w:r w:rsidRPr="00D26F12">
              <w:rPr>
                <w:sz w:val="24"/>
                <w:lang w:val="ru-RU"/>
              </w:rPr>
              <w:tab/>
            </w:r>
            <w:r w:rsidRPr="00D26F12">
              <w:rPr>
                <w:sz w:val="24"/>
                <w:lang w:val="ru-RU"/>
              </w:rPr>
              <w:tab/>
              <w:t>травмах</w:t>
            </w:r>
            <w:r w:rsidRPr="00D26F12">
              <w:rPr>
                <w:sz w:val="24"/>
                <w:lang w:val="ru-RU"/>
              </w:rPr>
              <w:tab/>
            </w:r>
            <w:r w:rsidRPr="00D26F12">
              <w:rPr>
                <w:spacing w:val="-16"/>
                <w:sz w:val="24"/>
                <w:lang w:val="ru-RU"/>
              </w:rPr>
              <w:t xml:space="preserve">и </w:t>
            </w:r>
            <w:r w:rsidRPr="00D26F12">
              <w:rPr>
                <w:sz w:val="24"/>
                <w:lang w:val="ru-RU"/>
              </w:rPr>
              <w:t>ушибах</w:t>
            </w:r>
            <w:r w:rsidRPr="00D26F12">
              <w:rPr>
                <w:sz w:val="24"/>
                <w:lang w:val="ru-RU"/>
              </w:rPr>
              <w:tab/>
            </w:r>
            <w:r w:rsidRPr="00D26F12">
              <w:rPr>
                <w:sz w:val="24"/>
                <w:lang w:val="ru-RU"/>
              </w:rPr>
              <w:tab/>
              <w:t>во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5"/>
                <w:sz w:val="24"/>
                <w:lang w:val="ru-RU"/>
              </w:rPr>
              <w:t xml:space="preserve">время </w:t>
            </w:r>
            <w:r w:rsidRPr="00D26F12">
              <w:rPr>
                <w:sz w:val="24"/>
                <w:lang w:val="ru-RU"/>
              </w:rPr>
              <w:t>самостоятельных</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занятий </w:t>
            </w:r>
            <w:r w:rsidRPr="00D26F12">
              <w:rPr>
                <w:sz w:val="24"/>
                <w:lang w:val="ru-RU"/>
              </w:rPr>
              <w:t>физическими упражнениями; использовать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занятия </w:t>
            </w:r>
            <w:r w:rsidRPr="00D26F12">
              <w:rPr>
                <w:sz w:val="24"/>
                <w:lang w:val="ru-RU"/>
              </w:rPr>
              <w:t>физической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культурой, </w:t>
            </w:r>
            <w:r w:rsidRPr="00D26F12">
              <w:rPr>
                <w:sz w:val="24"/>
                <w:lang w:val="ru-RU"/>
              </w:rPr>
              <w:t>спортивные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игры</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спортивные</w:t>
            </w:r>
            <w:r w:rsidRPr="00D26F12">
              <w:rPr>
                <w:sz w:val="24"/>
                <w:lang w:val="ru-RU"/>
              </w:rPr>
              <w:tab/>
            </w:r>
            <w:r w:rsidRPr="00D26F12">
              <w:rPr>
                <w:sz w:val="24"/>
                <w:lang w:val="ru-RU"/>
              </w:rPr>
              <w:tab/>
            </w:r>
            <w:r w:rsidRPr="00D26F12">
              <w:rPr>
                <w:spacing w:val="-3"/>
                <w:sz w:val="24"/>
                <w:lang w:val="ru-RU"/>
              </w:rPr>
              <w:t xml:space="preserve">соревнования </w:t>
            </w:r>
            <w:r w:rsidRPr="00D26F12">
              <w:rPr>
                <w:sz w:val="24"/>
                <w:lang w:val="ru-RU"/>
              </w:rPr>
              <w:t>для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организации </w:t>
            </w:r>
            <w:r w:rsidRPr="00D26F12">
              <w:rPr>
                <w:sz w:val="24"/>
                <w:lang w:val="ru-RU"/>
              </w:rPr>
              <w:t>индивидуального отдыха и досуга,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укрепления </w:t>
            </w:r>
            <w:r w:rsidRPr="00D26F12">
              <w:rPr>
                <w:sz w:val="24"/>
                <w:lang w:val="ru-RU"/>
              </w:rPr>
              <w:t>собственного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здоровья, </w:t>
            </w:r>
            <w:r w:rsidRPr="00D26F12">
              <w:rPr>
                <w:sz w:val="24"/>
                <w:lang w:val="ru-RU"/>
              </w:rPr>
              <w:t>повышения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уровня </w:t>
            </w:r>
            <w:r w:rsidRPr="00D26F12">
              <w:rPr>
                <w:sz w:val="24"/>
                <w:lang w:val="ru-RU"/>
              </w:rPr>
              <w:t>физических</w:t>
            </w:r>
            <w:r w:rsidRPr="00D26F12">
              <w:rPr>
                <w:spacing w:val="-2"/>
                <w:sz w:val="24"/>
                <w:lang w:val="ru-RU"/>
              </w:rPr>
              <w:t xml:space="preserve"> </w:t>
            </w:r>
            <w:r w:rsidRPr="00D26F12">
              <w:rPr>
                <w:sz w:val="24"/>
                <w:lang w:val="ru-RU"/>
              </w:rPr>
              <w:t>кондиций;</w:t>
            </w:r>
          </w:p>
        </w:tc>
        <w:tc>
          <w:tcPr>
            <w:tcW w:w="5360" w:type="dxa"/>
          </w:tcPr>
          <w:p w:rsidR="00A73FF3" w:rsidRPr="00D26F12" w:rsidRDefault="00A73FF3" w:rsidP="00B14BF1">
            <w:pPr>
              <w:pStyle w:val="TableParagraph"/>
              <w:rPr>
                <w:sz w:val="24"/>
                <w:lang w:val="ru-RU"/>
              </w:rPr>
            </w:pPr>
          </w:p>
        </w:tc>
      </w:tr>
    </w:tbl>
    <w:p w:rsidR="00A73FF3" w:rsidRPr="00D26F12" w:rsidRDefault="00A73FF3" w:rsidP="00A73FF3">
      <w:pPr>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120"/>
        <w:gridCol w:w="5360"/>
      </w:tblGrid>
      <w:tr w:rsidR="00D26F12" w:rsidRPr="00D26F12" w:rsidTr="00B14BF1">
        <w:trPr>
          <w:trHeight w:val="13814"/>
        </w:trPr>
        <w:tc>
          <w:tcPr>
            <w:tcW w:w="1526" w:type="dxa"/>
          </w:tcPr>
          <w:p w:rsidR="00A73FF3" w:rsidRPr="00D26F12" w:rsidRDefault="00A73FF3" w:rsidP="00B14BF1">
            <w:pPr>
              <w:pStyle w:val="TableParagraph"/>
              <w:ind w:left="141" w:right="128" w:hanging="1"/>
              <w:jc w:val="center"/>
              <w:rPr>
                <w:b/>
                <w:sz w:val="24"/>
                <w:lang w:val="ru-RU"/>
              </w:rPr>
            </w:pPr>
            <w:r w:rsidRPr="00D26F12">
              <w:rPr>
                <w:b/>
                <w:sz w:val="24"/>
                <w:lang w:val="ru-RU"/>
              </w:rPr>
              <w:lastRenderedPageBreak/>
              <w:t>Способы двигательн ой</w:t>
            </w:r>
          </w:p>
          <w:p w:rsidR="00A73FF3" w:rsidRPr="00D26F12" w:rsidRDefault="00A73FF3" w:rsidP="00B14BF1">
            <w:pPr>
              <w:pStyle w:val="TableParagraph"/>
              <w:ind w:left="115" w:right="104"/>
              <w:jc w:val="center"/>
              <w:rPr>
                <w:b/>
                <w:sz w:val="24"/>
                <w:lang w:val="ru-RU"/>
              </w:rPr>
            </w:pPr>
            <w:r w:rsidRPr="00D26F12">
              <w:rPr>
                <w:b/>
                <w:spacing w:val="-1"/>
                <w:sz w:val="24"/>
                <w:lang w:val="ru-RU"/>
              </w:rPr>
              <w:t xml:space="preserve">(физкульту </w:t>
            </w:r>
            <w:r w:rsidRPr="00D26F12">
              <w:rPr>
                <w:b/>
                <w:sz w:val="24"/>
                <w:lang w:val="ru-RU"/>
              </w:rPr>
              <w:t>рной) деятельнос ти</w:t>
            </w:r>
          </w:p>
        </w:tc>
        <w:tc>
          <w:tcPr>
            <w:tcW w:w="3120" w:type="dxa"/>
          </w:tcPr>
          <w:p w:rsidR="00A73FF3" w:rsidRPr="00D26F12" w:rsidRDefault="00A73FF3" w:rsidP="00B14BF1">
            <w:pPr>
              <w:pStyle w:val="TableParagraph"/>
              <w:numPr>
                <w:ilvl w:val="0"/>
                <w:numId w:val="104"/>
              </w:numPr>
              <w:tabs>
                <w:tab w:val="left" w:pos="392"/>
                <w:tab w:val="left" w:pos="808"/>
                <w:tab w:val="left" w:pos="1077"/>
                <w:tab w:val="left" w:pos="1726"/>
                <w:tab w:val="left" w:pos="2165"/>
                <w:tab w:val="left" w:pos="2271"/>
                <w:tab w:val="left" w:pos="2880"/>
              </w:tabs>
              <w:ind w:right="94" w:firstLine="0"/>
              <w:rPr>
                <w:sz w:val="24"/>
                <w:lang w:val="ru-RU"/>
              </w:rPr>
            </w:pPr>
            <w:r w:rsidRPr="00D26F12">
              <w:rPr>
                <w:sz w:val="24"/>
                <w:lang w:val="ru-RU"/>
              </w:rPr>
              <w:t>разрабатывать содержание самостоятельных занятий с физическими упражнениями, определять их</w:t>
            </w:r>
            <w:r w:rsidRPr="00D26F12">
              <w:rPr>
                <w:sz w:val="24"/>
                <w:lang w:val="ru-RU"/>
              </w:rPr>
              <w:tab/>
              <w:t>направленность</w:t>
            </w:r>
            <w:r w:rsidRPr="00D26F12">
              <w:rPr>
                <w:sz w:val="24"/>
                <w:lang w:val="ru-RU"/>
              </w:rPr>
              <w:tab/>
            </w:r>
            <w:r w:rsidRPr="00D26F12">
              <w:rPr>
                <w:spacing w:val="-13"/>
                <w:sz w:val="24"/>
                <w:lang w:val="ru-RU"/>
              </w:rPr>
              <w:t xml:space="preserve">и </w:t>
            </w:r>
            <w:r w:rsidRPr="00D26F12">
              <w:rPr>
                <w:sz w:val="24"/>
                <w:lang w:val="ru-RU"/>
              </w:rPr>
              <w:t>формулировать</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задачи, </w:t>
            </w:r>
            <w:r w:rsidRPr="00D26F12">
              <w:rPr>
                <w:sz w:val="24"/>
                <w:lang w:val="ru-RU"/>
              </w:rPr>
              <w:t>рационально</w:t>
            </w:r>
            <w:r w:rsidRPr="00D26F12">
              <w:rPr>
                <w:sz w:val="24"/>
                <w:lang w:val="ru-RU"/>
              </w:rPr>
              <w:tab/>
              <w:t>планировать режим</w:t>
            </w:r>
            <w:r w:rsidRPr="00D26F12">
              <w:rPr>
                <w:sz w:val="24"/>
                <w:lang w:val="ru-RU"/>
              </w:rPr>
              <w:tab/>
            </w:r>
            <w:r w:rsidRPr="00D26F12">
              <w:rPr>
                <w:sz w:val="24"/>
                <w:lang w:val="ru-RU"/>
              </w:rPr>
              <w:tab/>
              <w:t>дня</w:t>
            </w:r>
            <w:r w:rsidRPr="00D26F12">
              <w:rPr>
                <w:sz w:val="24"/>
                <w:lang w:val="ru-RU"/>
              </w:rPr>
              <w:tab/>
              <w:t>и</w:t>
            </w:r>
            <w:r w:rsidRPr="00D26F12">
              <w:rPr>
                <w:sz w:val="24"/>
                <w:lang w:val="ru-RU"/>
              </w:rPr>
              <w:tab/>
            </w:r>
            <w:r w:rsidRPr="00D26F12">
              <w:rPr>
                <w:spacing w:val="-3"/>
                <w:sz w:val="24"/>
                <w:lang w:val="ru-RU"/>
              </w:rPr>
              <w:t xml:space="preserve">учебной </w:t>
            </w:r>
            <w:r w:rsidRPr="00D26F12">
              <w:rPr>
                <w:sz w:val="24"/>
                <w:lang w:val="ru-RU"/>
              </w:rPr>
              <w:t>недели;</w:t>
            </w:r>
          </w:p>
          <w:p w:rsidR="00A73FF3" w:rsidRPr="00D26F12" w:rsidRDefault="00A73FF3" w:rsidP="00B14BF1">
            <w:pPr>
              <w:pStyle w:val="TableParagraph"/>
              <w:numPr>
                <w:ilvl w:val="0"/>
                <w:numId w:val="104"/>
              </w:numPr>
              <w:tabs>
                <w:tab w:val="left" w:pos="392"/>
                <w:tab w:val="left" w:pos="1089"/>
                <w:tab w:val="left" w:pos="1537"/>
                <w:tab w:val="left" w:pos="1933"/>
                <w:tab w:val="left" w:pos="2302"/>
              </w:tabs>
              <w:spacing w:line="237" w:lineRule="auto"/>
              <w:ind w:right="96" w:firstLine="0"/>
              <w:rPr>
                <w:sz w:val="24"/>
                <w:lang w:val="ru-RU"/>
              </w:rPr>
            </w:pPr>
            <w:r w:rsidRPr="00D26F12">
              <w:rPr>
                <w:sz w:val="24"/>
                <w:lang w:val="ru-RU"/>
              </w:rPr>
              <w:t>руководствоваться правилами</w:t>
            </w:r>
            <w:r w:rsidRPr="00D26F12">
              <w:rPr>
                <w:sz w:val="24"/>
                <w:lang w:val="ru-RU"/>
              </w:rPr>
              <w:tab/>
            </w:r>
            <w:r w:rsidRPr="00D26F12">
              <w:rPr>
                <w:spacing w:val="-3"/>
                <w:sz w:val="24"/>
                <w:lang w:val="ru-RU"/>
              </w:rPr>
              <w:t xml:space="preserve">профилактики </w:t>
            </w:r>
            <w:r w:rsidRPr="00D26F12">
              <w:rPr>
                <w:sz w:val="24"/>
                <w:lang w:val="ru-RU"/>
              </w:rPr>
              <w:t>травматизма и подготовки мест занятий, правильного выбора</w:t>
            </w:r>
            <w:r w:rsidRPr="00D26F12">
              <w:rPr>
                <w:sz w:val="24"/>
                <w:lang w:val="ru-RU"/>
              </w:rPr>
              <w:tab/>
              <w:t>обуви</w:t>
            </w:r>
            <w:r w:rsidRPr="00D26F12">
              <w:rPr>
                <w:sz w:val="24"/>
                <w:lang w:val="ru-RU"/>
              </w:rPr>
              <w:tab/>
              <w:t>и</w:t>
            </w:r>
            <w:r w:rsidRPr="00D26F12">
              <w:rPr>
                <w:sz w:val="24"/>
                <w:lang w:val="ru-RU"/>
              </w:rPr>
              <w:tab/>
            </w:r>
            <w:r w:rsidRPr="00D26F12">
              <w:rPr>
                <w:spacing w:val="-4"/>
                <w:sz w:val="24"/>
                <w:lang w:val="ru-RU"/>
              </w:rPr>
              <w:t xml:space="preserve">формы </w:t>
            </w:r>
            <w:r w:rsidRPr="00D26F12">
              <w:rPr>
                <w:sz w:val="24"/>
                <w:lang w:val="ru-RU"/>
              </w:rPr>
              <w:t>одежды в зависимости от времени года и погодных условий;</w:t>
            </w:r>
          </w:p>
          <w:p w:rsidR="00A73FF3" w:rsidRPr="00D26F12" w:rsidRDefault="00A73FF3" w:rsidP="00B14BF1">
            <w:pPr>
              <w:pStyle w:val="TableParagraph"/>
              <w:numPr>
                <w:ilvl w:val="0"/>
                <w:numId w:val="104"/>
              </w:numPr>
              <w:tabs>
                <w:tab w:val="left" w:pos="392"/>
                <w:tab w:val="left" w:pos="1189"/>
                <w:tab w:val="left" w:pos="1532"/>
                <w:tab w:val="left" w:pos="1609"/>
                <w:tab w:val="left" w:pos="1723"/>
                <w:tab w:val="left" w:pos="1812"/>
                <w:tab w:val="left" w:pos="1851"/>
                <w:tab w:val="left" w:pos="1892"/>
                <w:tab w:val="left" w:pos="2041"/>
                <w:tab w:val="left" w:pos="2209"/>
                <w:tab w:val="left" w:pos="2303"/>
                <w:tab w:val="left" w:pos="2408"/>
                <w:tab w:val="left" w:pos="2882"/>
              </w:tabs>
              <w:ind w:right="95" w:firstLine="0"/>
              <w:rPr>
                <w:sz w:val="24"/>
                <w:lang w:val="ru-RU"/>
              </w:rPr>
            </w:pPr>
            <w:r w:rsidRPr="00D26F12">
              <w:rPr>
                <w:sz w:val="24"/>
                <w:lang w:val="ru-RU"/>
              </w:rPr>
              <w:t>руководствоваться правилами оказания первой помощи</w:t>
            </w:r>
            <w:r w:rsidRPr="00D26F12">
              <w:rPr>
                <w:sz w:val="24"/>
                <w:lang w:val="ru-RU"/>
              </w:rPr>
              <w:tab/>
              <w:t>при</w:t>
            </w:r>
            <w:r w:rsidRPr="00D26F12">
              <w:rPr>
                <w:sz w:val="24"/>
                <w:lang w:val="ru-RU"/>
              </w:rPr>
              <w:tab/>
            </w:r>
            <w:r w:rsidRPr="00D26F12">
              <w:rPr>
                <w:sz w:val="24"/>
                <w:lang w:val="ru-RU"/>
              </w:rPr>
              <w:tab/>
            </w:r>
            <w:r w:rsidRPr="00D26F12">
              <w:rPr>
                <w:sz w:val="24"/>
                <w:lang w:val="ru-RU"/>
              </w:rPr>
              <w:tab/>
              <w:t>травмах</w:t>
            </w:r>
            <w:r w:rsidRPr="00D26F12">
              <w:rPr>
                <w:sz w:val="24"/>
                <w:lang w:val="ru-RU"/>
              </w:rPr>
              <w:tab/>
            </w:r>
            <w:r w:rsidRPr="00D26F12">
              <w:rPr>
                <w:spacing w:val="-16"/>
                <w:sz w:val="24"/>
                <w:lang w:val="ru-RU"/>
              </w:rPr>
              <w:t xml:space="preserve">и </w:t>
            </w:r>
            <w:r w:rsidRPr="00D26F12">
              <w:rPr>
                <w:sz w:val="24"/>
                <w:lang w:val="ru-RU"/>
              </w:rPr>
              <w:t>ушибах</w:t>
            </w:r>
            <w:r w:rsidRPr="00D26F12">
              <w:rPr>
                <w:sz w:val="24"/>
                <w:lang w:val="ru-RU"/>
              </w:rPr>
              <w:tab/>
            </w:r>
            <w:r w:rsidRPr="00D26F12">
              <w:rPr>
                <w:sz w:val="24"/>
                <w:lang w:val="ru-RU"/>
              </w:rPr>
              <w:tab/>
              <w:t>во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5"/>
                <w:sz w:val="24"/>
                <w:lang w:val="ru-RU"/>
              </w:rPr>
              <w:t xml:space="preserve">время </w:t>
            </w:r>
            <w:r w:rsidRPr="00D26F12">
              <w:rPr>
                <w:sz w:val="24"/>
                <w:lang w:val="ru-RU"/>
              </w:rPr>
              <w:t>самостоятельных</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занятий </w:t>
            </w:r>
            <w:r w:rsidRPr="00D26F12">
              <w:rPr>
                <w:sz w:val="24"/>
                <w:lang w:val="ru-RU"/>
              </w:rPr>
              <w:t>физическими упражнениями; использовать</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занятия </w:t>
            </w:r>
            <w:r w:rsidRPr="00D26F12">
              <w:rPr>
                <w:sz w:val="24"/>
                <w:lang w:val="ru-RU"/>
              </w:rPr>
              <w:t>физической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культурой, </w:t>
            </w:r>
            <w:r w:rsidRPr="00D26F12">
              <w:rPr>
                <w:sz w:val="24"/>
                <w:lang w:val="ru-RU"/>
              </w:rPr>
              <w:t>спортивные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игры</w:t>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спортивные</w:t>
            </w:r>
            <w:r w:rsidRPr="00D26F12">
              <w:rPr>
                <w:sz w:val="24"/>
                <w:lang w:val="ru-RU"/>
              </w:rPr>
              <w:tab/>
            </w:r>
            <w:r w:rsidRPr="00D26F12">
              <w:rPr>
                <w:sz w:val="24"/>
                <w:lang w:val="ru-RU"/>
              </w:rPr>
              <w:tab/>
            </w:r>
            <w:r w:rsidRPr="00D26F12">
              <w:rPr>
                <w:spacing w:val="-3"/>
                <w:sz w:val="24"/>
                <w:lang w:val="ru-RU"/>
              </w:rPr>
              <w:t xml:space="preserve">соревнования </w:t>
            </w:r>
            <w:r w:rsidRPr="00D26F12">
              <w:rPr>
                <w:sz w:val="24"/>
                <w:lang w:val="ru-RU"/>
              </w:rPr>
              <w:t>для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организации </w:t>
            </w:r>
            <w:r w:rsidRPr="00D26F12">
              <w:rPr>
                <w:sz w:val="24"/>
                <w:lang w:val="ru-RU"/>
              </w:rPr>
              <w:t>индивидуального отдыха и досуга,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укрепления </w:t>
            </w:r>
            <w:r w:rsidRPr="00D26F12">
              <w:rPr>
                <w:sz w:val="24"/>
                <w:lang w:val="ru-RU"/>
              </w:rPr>
              <w:t>собственного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здоровья, </w:t>
            </w:r>
            <w:r w:rsidRPr="00D26F12">
              <w:rPr>
                <w:sz w:val="24"/>
                <w:lang w:val="ru-RU"/>
              </w:rPr>
              <w:t>повышения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уровня </w:t>
            </w:r>
            <w:r w:rsidRPr="00D26F12">
              <w:rPr>
                <w:sz w:val="24"/>
                <w:lang w:val="ru-RU"/>
              </w:rPr>
              <w:t>физических</w:t>
            </w:r>
            <w:r w:rsidRPr="00D26F12">
              <w:rPr>
                <w:spacing w:val="-2"/>
                <w:sz w:val="24"/>
                <w:lang w:val="ru-RU"/>
              </w:rPr>
              <w:t xml:space="preserve"> </w:t>
            </w:r>
            <w:r w:rsidRPr="00D26F12">
              <w:rPr>
                <w:sz w:val="24"/>
                <w:lang w:val="ru-RU"/>
              </w:rPr>
              <w:t>кондиций;</w:t>
            </w:r>
          </w:p>
          <w:p w:rsidR="00A73FF3" w:rsidRPr="00D26F12" w:rsidRDefault="00A73FF3" w:rsidP="00B14BF1">
            <w:pPr>
              <w:pStyle w:val="TableParagraph"/>
              <w:numPr>
                <w:ilvl w:val="0"/>
                <w:numId w:val="104"/>
              </w:numPr>
              <w:tabs>
                <w:tab w:val="left" w:pos="392"/>
                <w:tab w:val="left" w:pos="1237"/>
                <w:tab w:val="left" w:pos="1755"/>
                <w:tab w:val="left" w:pos="1883"/>
                <w:tab w:val="left" w:pos="2883"/>
              </w:tabs>
              <w:ind w:right="95" w:firstLine="0"/>
              <w:rPr>
                <w:sz w:val="24"/>
                <w:lang w:val="ru-RU"/>
              </w:rPr>
            </w:pPr>
            <w:r w:rsidRPr="00D26F12">
              <w:rPr>
                <w:sz w:val="24"/>
                <w:lang w:val="ru-RU"/>
              </w:rPr>
              <w:t>составлять</w:t>
            </w:r>
            <w:r w:rsidRPr="00D26F12">
              <w:rPr>
                <w:sz w:val="24"/>
                <w:lang w:val="ru-RU"/>
              </w:rPr>
              <w:tab/>
            </w:r>
            <w:r w:rsidRPr="00D26F12">
              <w:rPr>
                <w:sz w:val="24"/>
                <w:lang w:val="ru-RU"/>
              </w:rPr>
              <w:tab/>
            </w:r>
            <w:r w:rsidRPr="00D26F12">
              <w:rPr>
                <w:spacing w:val="-3"/>
                <w:sz w:val="24"/>
                <w:lang w:val="ru-RU"/>
              </w:rPr>
              <w:t xml:space="preserve">комплексы </w:t>
            </w:r>
            <w:r w:rsidRPr="00D26F12">
              <w:rPr>
                <w:sz w:val="24"/>
                <w:lang w:val="ru-RU"/>
              </w:rPr>
              <w:t>физических</w:t>
            </w:r>
            <w:r w:rsidRPr="00D26F12">
              <w:rPr>
                <w:sz w:val="24"/>
                <w:lang w:val="ru-RU"/>
              </w:rPr>
              <w:tab/>
            </w:r>
            <w:r w:rsidRPr="00D26F12">
              <w:rPr>
                <w:spacing w:val="-3"/>
                <w:sz w:val="24"/>
                <w:lang w:val="ru-RU"/>
              </w:rPr>
              <w:t xml:space="preserve">упражнений </w:t>
            </w:r>
            <w:r w:rsidRPr="00D26F12">
              <w:rPr>
                <w:sz w:val="24"/>
                <w:lang w:val="ru-RU"/>
              </w:rPr>
              <w:t>оздоровительной, тренирующей</w:t>
            </w:r>
            <w:r w:rsidRPr="00D26F12">
              <w:rPr>
                <w:sz w:val="24"/>
                <w:lang w:val="ru-RU"/>
              </w:rPr>
              <w:tab/>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корригирующей направленности, подбирать индивидуальную нагрузку с учетом</w:t>
            </w:r>
            <w:r w:rsidRPr="00D26F12">
              <w:rPr>
                <w:sz w:val="24"/>
                <w:lang w:val="ru-RU"/>
              </w:rPr>
              <w:tab/>
              <w:t>функциональных особенностей</w:t>
            </w:r>
            <w:r w:rsidRPr="00D26F12">
              <w:rPr>
                <w:sz w:val="24"/>
                <w:lang w:val="ru-RU"/>
              </w:rPr>
              <w:tab/>
            </w:r>
            <w:r w:rsidRPr="00D26F12">
              <w:rPr>
                <w:sz w:val="24"/>
                <w:lang w:val="ru-RU"/>
              </w:rPr>
              <w:tab/>
            </w:r>
            <w:r w:rsidRPr="00D26F12">
              <w:rPr>
                <w:sz w:val="24"/>
                <w:lang w:val="ru-RU"/>
              </w:rPr>
              <w:tab/>
            </w:r>
            <w:r w:rsidRPr="00D26F12">
              <w:rPr>
                <w:spacing w:val="-17"/>
                <w:sz w:val="24"/>
                <w:lang w:val="ru-RU"/>
              </w:rPr>
              <w:t xml:space="preserve">и </w:t>
            </w:r>
            <w:r w:rsidRPr="00D26F12">
              <w:rPr>
                <w:sz w:val="24"/>
                <w:lang w:val="ru-RU"/>
              </w:rPr>
              <w:t>возможностей собственного организма;</w:t>
            </w:r>
          </w:p>
          <w:p w:rsidR="00A73FF3" w:rsidRPr="00D26F12" w:rsidRDefault="00A73FF3" w:rsidP="00B14BF1">
            <w:pPr>
              <w:pStyle w:val="TableParagraph"/>
              <w:numPr>
                <w:ilvl w:val="0"/>
                <w:numId w:val="104"/>
              </w:numPr>
              <w:tabs>
                <w:tab w:val="left" w:pos="392"/>
                <w:tab w:val="left" w:pos="1640"/>
                <w:tab w:val="left" w:pos="2089"/>
                <w:tab w:val="left" w:pos="2283"/>
              </w:tabs>
              <w:spacing w:line="232" w:lineRule="auto"/>
              <w:ind w:right="96" w:firstLine="0"/>
              <w:rPr>
                <w:sz w:val="24"/>
              </w:rPr>
            </w:pPr>
            <w:r w:rsidRPr="00D26F12">
              <w:rPr>
                <w:sz w:val="24"/>
              </w:rPr>
              <w:t>выполнять</w:t>
            </w:r>
            <w:r w:rsidRPr="00D26F12">
              <w:rPr>
                <w:sz w:val="24"/>
              </w:rPr>
              <w:tab/>
            </w:r>
            <w:r w:rsidRPr="00D26F12">
              <w:rPr>
                <w:sz w:val="24"/>
              </w:rPr>
              <w:tab/>
            </w:r>
            <w:r w:rsidRPr="00D26F12">
              <w:rPr>
                <w:spacing w:val="-3"/>
                <w:sz w:val="24"/>
              </w:rPr>
              <w:t xml:space="preserve">тестовые </w:t>
            </w:r>
            <w:r w:rsidRPr="00D26F12">
              <w:rPr>
                <w:sz w:val="24"/>
              </w:rPr>
              <w:t>упражнения</w:t>
            </w:r>
            <w:r w:rsidRPr="00D26F12">
              <w:rPr>
                <w:sz w:val="24"/>
              </w:rPr>
              <w:tab/>
              <w:t>для</w:t>
            </w:r>
            <w:r w:rsidRPr="00D26F12">
              <w:rPr>
                <w:sz w:val="24"/>
              </w:rPr>
              <w:tab/>
            </w:r>
            <w:r w:rsidRPr="00D26F12">
              <w:rPr>
                <w:sz w:val="24"/>
              </w:rPr>
              <w:tab/>
            </w:r>
            <w:r w:rsidRPr="00D26F12">
              <w:rPr>
                <w:spacing w:val="-4"/>
                <w:sz w:val="24"/>
              </w:rPr>
              <w:t>оценки</w:t>
            </w:r>
          </w:p>
          <w:p w:rsidR="00A73FF3" w:rsidRPr="00D26F12" w:rsidRDefault="00A73FF3" w:rsidP="00B14BF1">
            <w:pPr>
              <w:pStyle w:val="TableParagraph"/>
              <w:tabs>
                <w:tab w:val="left" w:pos="1216"/>
              </w:tabs>
              <w:spacing w:line="269" w:lineRule="exact"/>
              <w:ind w:left="108"/>
              <w:rPr>
                <w:sz w:val="24"/>
              </w:rPr>
            </w:pPr>
            <w:r w:rsidRPr="00D26F12">
              <w:rPr>
                <w:sz w:val="24"/>
              </w:rPr>
              <w:t>уровня</w:t>
            </w:r>
            <w:r w:rsidRPr="00D26F12">
              <w:rPr>
                <w:sz w:val="24"/>
              </w:rPr>
              <w:tab/>
              <w:t>индивидуального</w:t>
            </w:r>
          </w:p>
        </w:tc>
        <w:tc>
          <w:tcPr>
            <w:tcW w:w="5360" w:type="dxa"/>
          </w:tcPr>
          <w:p w:rsidR="00A73FF3" w:rsidRPr="00D26F12" w:rsidRDefault="00A73FF3" w:rsidP="00B14BF1">
            <w:pPr>
              <w:pStyle w:val="TableParagraph"/>
              <w:numPr>
                <w:ilvl w:val="0"/>
                <w:numId w:val="103"/>
              </w:numPr>
              <w:tabs>
                <w:tab w:val="left" w:pos="1102"/>
                <w:tab w:val="left" w:pos="1103"/>
              </w:tabs>
              <w:spacing w:line="237" w:lineRule="auto"/>
              <w:ind w:right="94" w:firstLine="0"/>
              <w:jc w:val="both"/>
              <w:rPr>
                <w:i/>
                <w:sz w:val="24"/>
                <w:lang w:val="ru-RU"/>
              </w:rPr>
            </w:pPr>
            <w:r w:rsidRPr="00D26F12">
              <w:rPr>
                <w:i/>
                <w:sz w:val="24"/>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sidRPr="00D26F12">
              <w:rPr>
                <w:i/>
                <w:spacing w:val="-2"/>
                <w:sz w:val="24"/>
                <w:lang w:val="ru-RU"/>
              </w:rPr>
              <w:t xml:space="preserve"> </w:t>
            </w:r>
            <w:r w:rsidRPr="00D26F12">
              <w:rPr>
                <w:i/>
                <w:sz w:val="24"/>
                <w:lang w:val="ru-RU"/>
              </w:rPr>
              <w:t>организма;</w:t>
            </w:r>
          </w:p>
          <w:p w:rsidR="00A73FF3" w:rsidRPr="00D26F12" w:rsidRDefault="00A73FF3" w:rsidP="00B14BF1">
            <w:pPr>
              <w:pStyle w:val="TableParagraph"/>
              <w:numPr>
                <w:ilvl w:val="0"/>
                <w:numId w:val="103"/>
              </w:numPr>
              <w:tabs>
                <w:tab w:val="left" w:pos="1102"/>
                <w:tab w:val="left" w:pos="1103"/>
                <w:tab w:val="left" w:pos="1819"/>
                <w:tab w:val="left" w:pos="2232"/>
                <w:tab w:val="left" w:pos="3532"/>
                <w:tab w:val="left" w:pos="4557"/>
              </w:tabs>
              <w:spacing w:line="237" w:lineRule="auto"/>
              <w:ind w:right="93" w:firstLine="0"/>
              <w:jc w:val="both"/>
              <w:rPr>
                <w:i/>
                <w:sz w:val="24"/>
                <w:lang w:val="ru-RU"/>
              </w:rPr>
            </w:pPr>
            <w:r w:rsidRPr="00D26F12">
              <w:rPr>
                <w:i/>
                <w:sz w:val="24"/>
                <w:lang w:val="ru-RU"/>
              </w:rPr>
              <w:t>вести дневник по физкультурной деятельности, включать в него оформление планов проведения самостоятельных занятий с физическими</w:t>
            </w:r>
            <w:r w:rsidRPr="00D26F12">
              <w:rPr>
                <w:i/>
                <w:sz w:val="24"/>
                <w:lang w:val="ru-RU"/>
              </w:rPr>
              <w:tab/>
            </w:r>
            <w:r w:rsidRPr="00D26F12">
              <w:rPr>
                <w:i/>
                <w:sz w:val="24"/>
                <w:lang w:val="ru-RU"/>
              </w:rPr>
              <w:tab/>
              <w:t>упражнениями</w:t>
            </w:r>
            <w:r w:rsidRPr="00D26F12">
              <w:rPr>
                <w:i/>
                <w:sz w:val="24"/>
                <w:lang w:val="ru-RU"/>
              </w:rPr>
              <w:tab/>
            </w:r>
            <w:r w:rsidRPr="00D26F12">
              <w:rPr>
                <w:i/>
                <w:spacing w:val="-3"/>
                <w:sz w:val="24"/>
                <w:lang w:val="ru-RU"/>
              </w:rPr>
              <w:t xml:space="preserve">разной </w:t>
            </w:r>
            <w:r w:rsidRPr="00D26F12">
              <w:rPr>
                <w:i/>
                <w:sz w:val="24"/>
                <w:lang w:val="ru-RU"/>
              </w:rPr>
              <w:t>функциональной направленности, данные контроля</w:t>
            </w:r>
            <w:r w:rsidRPr="00D26F12">
              <w:rPr>
                <w:i/>
                <w:sz w:val="24"/>
                <w:lang w:val="ru-RU"/>
              </w:rPr>
              <w:tab/>
            </w:r>
            <w:r w:rsidRPr="00D26F12">
              <w:rPr>
                <w:i/>
                <w:sz w:val="24"/>
                <w:lang w:val="ru-RU"/>
              </w:rPr>
              <w:tab/>
              <w:t>динамики</w:t>
            </w:r>
            <w:r w:rsidRPr="00D26F12">
              <w:rPr>
                <w:i/>
                <w:sz w:val="24"/>
                <w:lang w:val="ru-RU"/>
              </w:rPr>
              <w:tab/>
              <w:t>индивидуального физического развития и физической подготовленности;</w:t>
            </w:r>
          </w:p>
          <w:p w:rsidR="00A73FF3" w:rsidRPr="00D26F12" w:rsidRDefault="00A73FF3" w:rsidP="00B14BF1">
            <w:pPr>
              <w:pStyle w:val="TableParagraph"/>
              <w:numPr>
                <w:ilvl w:val="0"/>
                <w:numId w:val="103"/>
              </w:numPr>
              <w:tabs>
                <w:tab w:val="left" w:pos="1102"/>
                <w:tab w:val="left" w:pos="1103"/>
              </w:tabs>
              <w:spacing w:before="8" w:line="237" w:lineRule="auto"/>
              <w:ind w:right="95" w:firstLine="0"/>
              <w:jc w:val="both"/>
              <w:rPr>
                <w:i/>
                <w:sz w:val="24"/>
                <w:lang w:val="ru-RU"/>
              </w:rPr>
            </w:pPr>
            <w:r w:rsidRPr="00D26F12">
              <w:rPr>
                <w:i/>
                <w:sz w:val="24"/>
                <w:lang w:val="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w:t>
            </w:r>
            <w:r w:rsidRPr="00D26F12">
              <w:rPr>
                <w:i/>
                <w:spacing w:val="-1"/>
                <w:sz w:val="24"/>
                <w:lang w:val="ru-RU"/>
              </w:rPr>
              <w:t xml:space="preserve"> </w:t>
            </w:r>
            <w:r w:rsidRPr="00D26F12">
              <w:rPr>
                <w:i/>
                <w:sz w:val="24"/>
                <w:lang w:val="ru-RU"/>
              </w:rPr>
              <w:t>направленность;</w:t>
            </w:r>
          </w:p>
          <w:p w:rsidR="00A73FF3" w:rsidRPr="00D26F12" w:rsidRDefault="00A73FF3" w:rsidP="00B14BF1">
            <w:pPr>
              <w:pStyle w:val="TableParagraph"/>
              <w:numPr>
                <w:ilvl w:val="0"/>
                <w:numId w:val="103"/>
              </w:numPr>
              <w:tabs>
                <w:tab w:val="left" w:pos="1102"/>
                <w:tab w:val="left" w:pos="1103"/>
                <w:tab w:val="left" w:pos="2400"/>
              </w:tabs>
              <w:spacing w:before="8" w:line="235" w:lineRule="auto"/>
              <w:ind w:right="93" w:firstLine="0"/>
              <w:jc w:val="both"/>
              <w:rPr>
                <w:i/>
                <w:sz w:val="24"/>
                <w:lang w:val="ru-RU"/>
              </w:rPr>
            </w:pPr>
            <w:r w:rsidRPr="00D26F12">
              <w:rPr>
                <w:i/>
                <w:sz w:val="24"/>
                <w:lang w:val="ru-RU"/>
              </w:rPr>
              <w:t>выполнять тестовые нормативы Всероссийского</w:t>
            </w:r>
            <w:r w:rsidRPr="00D26F12">
              <w:rPr>
                <w:i/>
                <w:sz w:val="24"/>
                <w:lang w:val="ru-RU"/>
              </w:rPr>
              <w:tab/>
            </w:r>
            <w:r w:rsidRPr="00D26F12">
              <w:rPr>
                <w:i/>
                <w:spacing w:val="-1"/>
                <w:sz w:val="24"/>
                <w:lang w:val="ru-RU"/>
              </w:rPr>
              <w:t xml:space="preserve">физкультурно-спортивного </w:t>
            </w:r>
            <w:r w:rsidRPr="00D26F12">
              <w:rPr>
                <w:i/>
                <w:sz w:val="24"/>
                <w:lang w:val="ru-RU"/>
              </w:rPr>
              <w:t>комплекса «Готов к труду и</w:t>
            </w:r>
            <w:r w:rsidRPr="00D26F12">
              <w:rPr>
                <w:i/>
                <w:spacing w:val="-5"/>
                <w:sz w:val="24"/>
                <w:lang w:val="ru-RU"/>
              </w:rPr>
              <w:t xml:space="preserve"> </w:t>
            </w:r>
            <w:r w:rsidRPr="00D26F12">
              <w:rPr>
                <w:i/>
                <w:sz w:val="24"/>
                <w:lang w:val="ru-RU"/>
              </w:rPr>
              <w:t>обороне»;</w:t>
            </w:r>
          </w:p>
        </w:tc>
      </w:tr>
    </w:tbl>
    <w:p w:rsidR="00A73FF3" w:rsidRPr="00D26F12" w:rsidRDefault="00A73FF3" w:rsidP="00A73FF3">
      <w:pPr>
        <w:spacing w:line="235" w:lineRule="auto"/>
        <w:jc w:val="both"/>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120"/>
        <w:gridCol w:w="5360"/>
      </w:tblGrid>
      <w:tr w:rsidR="00D26F12" w:rsidRPr="00D26F12" w:rsidTr="00B14BF1">
        <w:trPr>
          <w:trHeight w:val="3676"/>
        </w:trPr>
        <w:tc>
          <w:tcPr>
            <w:tcW w:w="1526" w:type="dxa"/>
          </w:tcPr>
          <w:p w:rsidR="00A73FF3" w:rsidRPr="00D26F12" w:rsidRDefault="00A73FF3" w:rsidP="00B14BF1">
            <w:pPr>
              <w:pStyle w:val="TableParagraph"/>
              <w:rPr>
                <w:sz w:val="24"/>
                <w:lang w:val="ru-RU"/>
              </w:rPr>
            </w:pPr>
          </w:p>
        </w:tc>
        <w:tc>
          <w:tcPr>
            <w:tcW w:w="3120" w:type="dxa"/>
          </w:tcPr>
          <w:p w:rsidR="00A73FF3" w:rsidRPr="00D26F12" w:rsidRDefault="00A73FF3" w:rsidP="00B14BF1">
            <w:pPr>
              <w:pStyle w:val="TableParagraph"/>
              <w:tabs>
                <w:tab w:val="left" w:pos="2014"/>
              </w:tabs>
              <w:ind w:left="108" w:right="97"/>
              <w:rPr>
                <w:sz w:val="24"/>
              </w:rPr>
            </w:pPr>
            <w:r w:rsidRPr="00D26F12">
              <w:rPr>
                <w:sz w:val="24"/>
              </w:rPr>
              <w:t>развития</w:t>
            </w:r>
            <w:r w:rsidRPr="00D26F12">
              <w:rPr>
                <w:sz w:val="24"/>
              </w:rPr>
              <w:tab/>
            </w:r>
            <w:r w:rsidRPr="00D26F12">
              <w:rPr>
                <w:spacing w:val="-3"/>
                <w:sz w:val="24"/>
              </w:rPr>
              <w:t xml:space="preserve">основных </w:t>
            </w:r>
            <w:r w:rsidRPr="00D26F12">
              <w:rPr>
                <w:sz w:val="24"/>
              </w:rPr>
              <w:t>физических</w:t>
            </w:r>
            <w:r w:rsidRPr="00D26F12">
              <w:rPr>
                <w:spacing w:val="-2"/>
                <w:sz w:val="24"/>
              </w:rPr>
              <w:t xml:space="preserve"> </w:t>
            </w:r>
            <w:r w:rsidRPr="00D26F12">
              <w:rPr>
                <w:sz w:val="24"/>
              </w:rPr>
              <w:t>качеств.</w:t>
            </w:r>
          </w:p>
        </w:tc>
        <w:tc>
          <w:tcPr>
            <w:tcW w:w="5360" w:type="dxa"/>
          </w:tcPr>
          <w:p w:rsidR="00A73FF3" w:rsidRPr="00D26F12" w:rsidRDefault="00A73FF3" w:rsidP="00B14BF1">
            <w:pPr>
              <w:pStyle w:val="TableParagraph"/>
              <w:rPr>
                <w:sz w:val="24"/>
              </w:rPr>
            </w:pPr>
          </w:p>
        </w:tc>
      </w:tr>
      <w:tr w:rsidR="00D26F12" w:rsidRPr="00D26F12" w:rsidTr="00B14BF1">
        <w:trPr>
          <w:trHeight w:val="878"/>
        </w:trPr>
        <w:tc>
          <w:tcPr>
            <w:tcW w:w="1526" w:type="dxa"/>
            <w:tcBorders>
              <w:bottom w:val="nil"/>
            </w:tcBorders>
          </w:tcPr>
          <w:p w:rsidR="00A73FF3" w:rsidRPr="00D26F12" w:rsidRDefault="00A73FF3" w:rsidP="00B14BF1">
            <w:pPr>
              <w:pStyle w:val="TableParagraph"/>
              <w:ind w:left="117" w:right="104"/>
              <w:jc w:val="center"/>
              <w:rPr>
                <w:b/>
                <w:sz w:val="24"/>
              </w:rPr>
            </w:pPr>
            <w:r w:rsidRPr="00D26F12">
              <w:rPr>
                <w:b/>
                <w:sz w:val="24"/>
              </w:rPr>
              <w:t>Физическое совершенст вование</w:t>
            </w:r>
          </w:p>
        </w:tc>
        <w:tc>
          <w:tcPr>
            <w:tcW w:w="3120" w:type="dxa"/>
            <w:tcBorders>
              <w:bottom w:val="nil"/>
            </w:tcBorders>
          </w:tcPr>
          <w:p w:rsidR="00A73FF3" w:rsidRPr="00D26F12" w:rsidRDefault="00A73FF3" w:rsidP="00B14BF1">
            <w:pPr>
              <w:pStyle w:val="TableParagraph"/>
              <w:numPr>
                <w:ilvl w:val="0"/>
                <w:numId w:val="102"/>
              </w:numPr>
              <w:tabs>
                <w:tab w:val="left" w:pos="392"/>
              </w:tabs>
              <w:spacing w:line="230" w:lineRule="auto"/>
              <w:ind w:right="96" w:firstLine="0"/>
              <w:rPr>
                <w:sz w:val="24"/>
              </w:rPr>
            </w:pPr>
            <w:r w:rsidRPr="00D26F12">
              <w:rPr>
                <w:sz w:val="24"/>
              </w:rPr>
              <w:t>классифицировать физические  упражнения</w:t>
            </w:r>
            <w:r w:rsidRPr="00D26F12">
              <w:rPr>
                <w:spacing w:val="29"/>
                <w:sz w:val="24"/>
              </w:rPr>
              <w:t xml:space="preserve"> </w:t>
            </w:r>
            <w:r w:rsidRPr="00D26F12">
              <w:rPr>
                <w:sz w:val="24"/>
              </w:rPr>
              <w:t>по</w:t>
            </w:r>
          </w:p>
          <w:p w:rsidR="00A73FF3" w:rsidRPr="00D26F12" w:rsidRDefault="00A73FF3" w:rsidP="00B14BF1">
            <w:pPr>
              <w:pStyle w:val="TableParagraph"/>
              <w:tabs>
                <w:tab w:val="left" w:pos="1273"/>
              </w:tabs>
              <w:spacing w:before="2" w:line="262" w:lineRule="exact"/>
              <w:ind w:left="108"/>
              <w:rPr>
                <w:sz w:val="24"/>
              </w:rPr>
            </w:pPr>
            <w:r w:rsidRPr="00D26F12">
              <w:rPr>
                <w:sz w:val="24"/>
              </w:rPr>
              <w:t>их</w:t>
            </w:r>
            <w:r w:rsidRPr="00D26F12">
              <w:rPr>
                <w:sz w:val="24"/>
              </w:rPr>
              <w:tab/>
              <w:t>функциональной</w:t>
            </w:r>
          </w:p>
        </w:tc>
        <w:tc>
          <w:tcPr>
            <w:tcW w:w="5360" w:type="dxa"/>
            <w:vMerge w:val="restart"/>
          </w:tcPr>
          <w:p w:rsidR="00A73FF3" w:rsidRPr="00D26F12" w:rsidRDefault="00A73FF3" w:rsidP="00B14BF1">
            <w:pPr>
              <w:pStyle w:val="TableParagraph"/>
              <w:numPr>
                <w:ilvl w:val="0"/>
                <w:numId w:val="101"/>
              </w:numPr>
              <w:tabs>
                <w:tab w:val="left" w:pos="1102"/>
                <w:tab w:val="left" w:pos="1103"/>
              </w:tabs>
              <w:spacing w:line="237" w:lineRule="auto"/>
              <w:ind w:right="98" w:firstLine="0"/>
              <w:jc w:val="both"/>
              <w:rPr>
                <w:i/>
                <w:sz w:val="24"/>
                <w:lang w:val="ru-RU"/>
              </w:rPr>
            </w:pPr>
            <w:r w:rsidRPr="00D26F12">
              <w:rPr>
                <w:i/>
                <w:sz w:val="24"/>
                <w:lang w:val="ru-RU"/>
              </w:rPr>
              <w:t xml:space="preserve">преодолевать естественные </w:t>
            </w:r>
            <w:r w:rsidRPr="00D26F12">
              <w:rPr>
                <w:i/>
                <w:spacing w:val="-11"/>
                <w:sz w:val="24"/>
                <w:lang w:val="ru-RU"/>
              </w:rPr>
              <w:t xml:space="preserve">и </w:t>
            </w:r>
            <w:r w:rsidRPr="00D26F12">
              <w:rPr>
                <w:i/>
                <w:sz w:val="24"/>
                <w:lang w:val="ru-RU"/>
              </w:rPr>
              <w:t xml:space="preserve">искусственные препятствия с помощью разнообразных способов лазания, прыжков </w:t>
            </w:r>
            <w:r w:rsidRPr="00D26F12">
              <w:rPr>
                <w:i/>
                <w:spacing w:val="-11"/>
                <w:sz w:val="24"/>
                <w:lang w:val="ru-RU"/>
              </w:rPr>
              <w:t xml:space="preserve">и </w:t>
            </w:r>
            <w:r w:rsidRPr="00D26F12">
              <w:rPr>
                <w:i/>
                <w:sz w:val="24"/>
                <w:lang w:val="ru-RU"/>
              </w:rPr>
              <w:t>бега;</w:t>
            </w:r>
          </w:p>
          <w:p w:rsidR="00A73FF3" w:rsidRPr="00D26F12" w:rsidRDefault="00A73FF3" w:rsidP="00B14BF1">
            <w:pPr>
              <w:pStyle w:val="TableParagraph"/>
              <w:numPr>
                <w:ilvl w:val="0"/>
                <w:numId w:val="101"/>
              </w:numPr>
              <w:tabs>
                <w:tab w:val="left" w:pos="1102"/>
                <w:tab w:val="left" w:pos="1103"/>
              </w:tabs>
              <w:spacing w:line="232" w:lineRule="auto"/>
              <w:ind w:right="100" w:firstLine="0"/>
              <w:jc w:val="both"/>
              <w:rPr>
                <w:i/>
                <w:sz w:val="24"/>
                <w:lang w:val="ru-RU"/>
              </w:rPr>
            </w:pPr>
            <w:r w:rsidRPr="00D26F12">
              <w:rPr>
                <w:i/>
                <w:sz w:val="24"/>
                <w:lang w:val="ru-RU"/>
              </w:rPr>
              <w:t>осуществлять судейство по одному из осваиваемых видов</w:t>
            </w:r>
            <w:r w:rsidRPr="00D26F12">
              <w:rPr>
                <w:i/>
                <w:spacing w:val="-3"/>
                <w:sz w:val="24"/>
                <w:lang w:val="ru-RU"/>
              </w:rPr>
              <w:t xml:space="preserve"> </w:t>
            </w:r>
            <w:r w:rsidRPr="00D26F12">
              <w:rPr>
                <w:i/>
                <w:sz w:val="24"/>
                <w:lang w:val="ru-RU"/>
              </w:rPr>
              <w:t>спорта;</w:t>
            </w:r>
          </w:p>
          <w:p w:rsidR="00A73FF3" w:rsidRPr="00D26F12" w:rsidRDefault="00A73FF3" w:rsidP="00B14BF1">
            <w:pPr>
              <w:pStyle w:val="TableParagraph"/>
              <w:numPr>
                <w:ilvl w:val="0"/>
                <w:numId w:val="101"/>
              </w:numPr>
              <w:tabs>
                <w:tab w:val="left" w:pos="1102"/>
                <w:tab w:val="left" w:pos="1103"/>
                <w:tab w:val="left" w:pos="2400"/>
              </w:tabs>
              <w:spacing w:before="4" w:line="235" w:lineRule="auto"/>
              <w:ind w:right="93" w:firstLine="0"/>
              <w:jc w:val="both"/>
              <w:rPr>
                <w:i/>
                <w:sz w:val="24"/>
                <w:lang w:val="ru-RU"/>
              </w:rPr>
            </w:pPr>
            <w:r w:rsidRPr="00D26F12">
              <w:rPr>
                <w:i/>
                <w:sz w:val="24"/>
                <w:lang w:val="ru-RU"/>
              </w:rPr>
              <w:t>выполнять тестовые нормативы Всероссийского</w:t>
            </w:r>
            <w:r w:rsidRPr="00D26F12">
              <w:rPr>
                <w:i/>
                <w:sz w:val="24"/>
                <w:lang w:val="ru-RU"/>
              </w:rPr>
              <w:tab/>
            </w:r>
            <w:r w:rsidRPr="00D26F12">
              <w:rPr>
                <w:i/>
                <w:spacing w:val="-1"/>
                <w:sz w:val="24"/>
                <w:lang w:val="ru-RU"/>
              </w:rPr>
              <w:t xml:space="preserve">физкультурно-спортивного </w:t>
            </w:r>
            <w:r w:rsidRPr="00D26F12">
              <w:rPr>
                <w:i/>
                <w:sz w:val="24"/>
                <w:lang w:val="ru-RU"/>
              </w:rPr>
              <w:t>комплекса «Готов к труду и</w:t>
            </w:r>
            <w:r w:rsidRPr="00D26F12">
              <w:rPr>
                <w:i/>
                <w:spacing w:val="-4"/>
                <w:sz w:val="24"/>
                <w:lang w:val="ru-RU"/>
              </w:rPr>
              <w:t xml:space="preserve"> </w:t>
            </w:r>
            <w:r w:rsidRPr="00D26F12">
              <w:rPr>
                <w:i/>
                <w:sz w:val="24"/>
                <w:lang w:val="ru-RU"/>
              </w:rPr>
              <w:t>обороне»;</w:t>
            </w:r>
          </w:p>
          <w:p w:rsidR="00A73FF3" w:rsidRPr="00D26F12" w:rsidRDefault="00A73FF3" w:rsidP="00B14BF1">
            <w:pPr>
              <w:pStyle w:val="TableParagraph"/>
              <w:numPr>
                <w:ilvl w:val="0"/>
                <w:numId w:val="101"/>
              </w:numPr>
              <w:tabs>
                <w:tab w:val="left" w:pos="1102"/>
                <w:tab w:val="left" w:pos="1103"/>
                <w:tab w:val="left" w:pos="2949"/>
              </w:tabs>
              <w:spacing w:before="11" w:line="232" w:lineRule="auto"/>
              <w:ind w:right="97" w:firstLine="0"/>
              <w:jc w:val="both"/>
              <w:rPr>
                <w:i/>
                <w:sz w:val="24"/>
                <w:lang w:val="ru-RU"/>
              </w:rPr>
            </w:pPr>
            <w:r w:rsidRPr="00D26F12">
              <w:rPr>
                <w:i/>
                <w:sz w:val="24"/>
                <w:lang w:val="ru-RU"/>
              </w:rPr>
              <w:t>выполнять</w:t>
            </w:r>
            <w:r w:rsidRPr="00D26F12">
              <w:rPr>
                <w:i/>
                <w:sz w:val="24"/>
                <w:lang w:val="ru-RU"/>
              </w:rPr>
              <w:tab/>
            </w:r>
            <w:r w:rsidRPr="00D26F12">
              <w:rPr>
                <w:i/>
                <w:spacing w:val="-1"/>
                <w:sz w:val="24"/>
                <w:lang w:val="ru-RU"/>
              </w:rPr>
              <w:t xml:space="preserve">технико-тактические </w:t>
            </w:r>
            <w:r w:rsidRPr="00D26F12">
              <w:rPr>
                <w:i/>
                <w:sz w:val="24"/>
                <w:lang w:val="ru-RU"/>
              </w:rPr>
              <w:t>действия национальных видов</w:t>
            </w:r>
            <w:r w:rsidRPr="00D26F12">
              <w:rPr>
                <w:i/>
                <w:spacing w:val="-6"/>
                <w:sz w:val="24"/>
                <w:lang w:val="ru-RU"/>
              </w:rPr>
              <w:t xml:space="preserve"> </w:t>
            </w:r>
            <w:r w:rsidRPr="00D26F12">
              <w:rPr>
                <w:i/>
                <w:sz w:val="24"/>
                <w:lang w:val="ru-RU"/>
              </w:rPr>
              <w:t>спорта;</w:t>
            </w:r>
          </w:p>
          <w:p w:rsidR="00A73FF3" w:rsidRPr="00D26F12" w:rsidRDefault="00A73FF3" w:rsidP="00B14BF1">
            <w:pPr>
              <w:pStyle w:val="TableParagraph"/>
              <w:numPr>
                <w:ilvl w:val="0"/>
                <w:numId w:val="101"/>
              </w:numPr>
              <w:tabs>
                <w:tab w:val="left" w:pos="1102"/>
                <w:tab w:val="left" w:pos="1103"/>
              </w:tabs>
              <w:spacing w:before="10" w:line="232" w:lineRule="auto"/>
              <w:ind w:right="97" w:firstLine="0"/>
              <w:jc w:val="both"/>
              <w:rPr>
                <w:i/>
                <w:sz w:val="24"/>
                <w:lang w:val="ru-RU"/>
              </w:rPr>
            </w:pPr>
            <w:r w:rsidRPr="00D26F12">
              <w:rPr>
                <w:i/>
                <w:sz w:val="24"/>
                <w:lang w:val="ru-RU"/>
              </w:rPr>
              <w:t>проплывать учебную дистанцию вольным</w:t>
            </w:r>
            <w:r w:rsidRPr="00D26F12">
              <w:rPr>
                <w:i/>
                <w:spacing w:val="-2"/>
                <w:sz w:val="24"/>
                <w:lang w:val="ru-RU"/>
              </w:rPr>
              <w:t xml:space="preserve"> </w:t>
            </w:r>
            <w:r w:rsidRPr="00D26F12">
              <w:rPr>
                <w:i/>
                <w:sz w:val="24"/>
                <w:lang w:val="ru-RU"/>
              </w:rPr>
              <w:t>стилем.</w:t>
            </w: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lang w:val="ru-RU"/>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направленности,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764"/>
              </w:tabs>
              <w:spacing w:line="246" w:lineRule="exact"/>
              <w:ind w:left="108"/>
              <w:rPr>
                <w:sz w:val="24"/>
              </w:rPr>
            </w:pPr>
            <w:r w:rsidRPr="00D26F12">
              <w:rPr>
                <w:sz w:val="24"/>
              </w:rPr>
              <w:t>планировать</w:t>
            </w:r>
            <w:r w:rsidRPr="00D26F12">
              <w:rPr>
                <w:sz w:val="24"/>
              </w:rPr>
              <w:tab/>
              <w:t>их</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883"/>
              </w:tabs>
              <w:spacing w:line="246" w:lineRule="exact"/>
              <w:ind w:left="108"/>
              <w:rPr>
                <w:sz w:val="24"/>
              </w:rPr>
            </w:pPr>
            <w:r w:rsidRPr="00D26F12">
              <w:rPr>
                <w:sz w:val="24"/>
              </w:rPr>
              <w:t>последовательность</w:t>
            </w:r>
            <w:r w:rsidRPr="00D26F12">
              <w:rPr>
                <w:sz w:val="24"/>
              </w:rPr>
              <w:tab/>
              <w:t>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566"/>
                <w:tab w:val="left" w:pos="2084"/>
              </w:tabs>
              <w:spacing w:line="246" w:lineRule="exact"/>
              <w:ind w:left="108"/>
              <w:rPr>
                <w:sz w:val="24"/>
              </w:rPr>
            </w:pPr>
            <w:r w:rsidRPr="00D26F12">
              <w:rPr>
                <w:sz w:val="24"/>
              </w:rPr>
              <w:t>дозировку</w:t>
            </w:r>
            <w:r w:rsidRPr="00D26F12">
              <w:rPr>
                <w:sz w:val="24"/>
              </w:rPr>
              <w:tab/>
              <w:t>в</w:t>
            </w:r>
            <w:r w:rsidRPr="00D26F12">
              <w:rPr>
                <w:sz w:val="24"/>
              </w:rPr>
              <w:tab/>
              <w:t>процессе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209"/>
              </w:tabs>
              <w:spacing w:line="246" w:lineRule="exact"/>
              <w:ind w:left="108"/>
              <w:rPr>
                <w:sz w:val="24"/>
              </w:rPr>
            </w:pPr>
            <w:r w:rsidRPr="00D26F12">
              <w:rPr>
                <w:sz w:val="24"/>
              </w:rPr>
              <w:t>самостоятельных</w:t>
            </w:r>
            <w:r w:rsidRPr="00D26F12">
              <w:rPr>
                <w:sz w:val="24"/>
              </w:rPr>
              <w:tab/>
              <w:t>занятий</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по укреплению здоровья</w:t>
            </w:r>
            <w:r w:rsidRPr="00D26F12">
              <w:rPr>
                <w:spacing w:val="55"/>
                <w:sz w:val="24"/>
              </w:rPr>
              <w:t xml:space="preserve"> </w:t>
            </w:r>
            <w:r w:rsidRPr="00D26F12">
              <w:rPr>
                <w:sz w:val="24"/>
              </w:rPr>
              <w:t>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805"/>
              </w:tabs>
              <w:spacing w:line="246" w:lineRule="exact"/>
              <w:ind w:left="108"/>
              <w:rPr>
                <w:sz w:val="24"/>
              </w:rPr>
            </w:pPr>
            <w:r w:rsidRPr="00D26F12">
              <w:rPr>
                <w:sz w:val="24"/>
              </w:rPr>
              <w:t>развитию</w:t>
            </w:r>
            <w:r w:rsidRPr="00D26F12">
              <w:rPr>
                <w:sz w:val="24"/>
              </w:rPr>
              <w:tab/>
              <w:t>физических</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1" w:lineRule="exact"/>
              <w:ind w:left="108"/>
              <w:rPr>
                <w:sz w:val="24"/>
              </w:rPr>
            </w:pPr>
            <w:r w:rsidRPr="00D26F12">
              <w:rPr>
                <w:sz w:val="24"/>
              </w:rPr>
              <w:t>качеств;</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334"/>
        </w:trPr>
        <w:tc>
          <w:tcPr>
            <w:tcW w:w="1526" w:type="dxa"/>
            <w:tcBorders>
              <w:top w:val="nil"/>
              <w:bottom w:val="nil"/>
            </w:tcBorders>
          </w:tcPr>
          <w:p w:rsidR="00A73FF3" w:rsidRPr="00D26F12" w:rsidRDefault="00A73FF3" w:rsidP="00B14BF1">
            <w:pPr>
              <w:pStyle w:val="TableParagraph"/>
              <w:rPr>
                <w:sz w:val="24"/>
              </w:rPr>
            </w:pPr>
          </w:p>
        </w:tc>
        <w:tc>
          <w:tcPr>
            <w:tcW w:w="3120" w:type="dxa"/>
            <w:tcBorders>
              <w:top w:val="nil"/>
              <w:bottom w:val="nil"/>
            </w:tcBorders>
          </w:tcPr>
          <w:p w:rsidR="00A73FF3" w:rsidRPr="00D26F12" w:rsidRDefault="00A73FF3" w:rsidP="00B14BF1">
            <w:pPr>
              <w:pStyle w:val="TableParagraph"/>
              <w:numPr>
                <w:ilvl w:val="0"/>
                <w:numId w:val="100"/>
              </w:numPr>
              <w:tabs>
                <w:tab w:val="left" w:pos="392"/>
                <w:tab w:val="left" w:pos="1880"/>
              </w:tabs>
              <w:spacing w:line="314" w:lineRule="exact"/>
              <w:ind w:hanging="283"/>
              <w:rPr>
                <w:sz w:val="24"/>
              </w:rPr>
            </w:pPr>
            <w:r w:rsidRPr="00D26F12">
              <w:rPr>
                <w:sz w:val="24"/>
              </w:rPr>
              <w:t>тестировать</w:t>
            </w:r>
            <w:r w:rsidRPr="00D26F12">
              <w:rPr>
                <w:sz w:val="24"/>
              </w:rPr>
              <w:tab/>
              <w:t>показатели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688"/>
                <w:tab w:val="left" w:pos="2880"/>
              </w:tabs>
              <w:spacing w:line="241" w:lineRule="exact"/>
              <w:ind w:left="108"/>
              <w:rPr>
                <w:sz w:val="24"/>
              </w:rPr>
            </w:pPr>
            <w:r w:rsidRPr="00D26F12">
              <w:rPr>
                <w:sz w:val="24"/>
              </w:rPr>
              <w:t>физического</w:t>
            </w:r>
            <w:r w:rsidRPr="00D26F12">
              <w:rPr>
                <w:sz w:val="24"/>
              </w:rPr>
              <w:tab/>
              <w:t>развития</w:t>
            </w:r>
            <w:r w:rsidRPr="00D26F12">
              <w:rPr>
                <w:sz w:val="24"/>
              </w:rPr>
              <w:tab/>
              <w:t>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806"/>
              </w:tabs>
              <w:spacing w:line="246" w:lineRule="exact"/>
              <w:ind w:left="108"/>
              <w:rPr>
                <w:sz w:val="24"/>
              </w:rPr>
            </w:pPr>
            <w:r w:rsidRPr="00D26F12">
              <w:rPr>
                <w:sz w:val="24"/>
              </w:rPr>
              <w:t>основных</w:t>
            </w:r>
            <w:r w:rsidRPr="00D26F12">
              <w:rPr>
                <w:sz w:val="24"/>
              </w:rPr>
              <w:tab/>
              <w:t>физических</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качеств, сравнивать их с</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664"/>
              </w:tabs>
              <w:spacing w:line="246" w:lineRule="exact"/>
              <w:ind w:left="108"/>
              <w:rPr>
                <w:sz w:val="24"/>
              </w:rPr>
            </w:pPr>
            <w:r w:rsidRPr="00D26F12">
              <w:rPr>
                <w:sz w:val="24"/>
              </w:rPr>
              <w:t>возрастными</w:t>
            </w:r>
            <w:r w:rsidRPr="00D26F12">
              <w:rPr>
                <w:sz w:val="24"/>
              </w:rPr>
              <w:tab/>
              <w:t>стандартами,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контролировать</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особенности их динамики в</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232"/>
              </w:tabs>
              <w:spacing w:line="246" w:lineRule="exact"/>
              <w:ind w:left="108"/>
              <w:rPr>
                <w:sz w:val="24"/>
              </w:rPr>
            </w:pPr>
            <w:r w:rsidRPr="00D26F12">
              <w:rPr>
                <w:sz w:val="24"/>
              </w:rPr>
              <w:t>процессе</w:t>
            </w:r>
            <w:r w:rsidRPr="00D26F12">
              <w:rPr>
                <w:sz w:val="24"/>
              </w:rPr>
              <w:tab/>
              <w:t>самостоятельных</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806"/>
              </w:tabs>
              <w:spacing w:line="246" w:lineRule="exact"/>
              <w:ind w:left="108"/>
              <w:rPr>
                <w:sz w:val="24"/>
              </w:rPr>
            </w:pPr>
            <w:r w:rsidRPr="00D26F12">
              <w:rPr>
                <w:sz w:val="24"/>
              </w:rPr>
              <w:t>занятий</w:t>
            </w:r>
            <w:r w:rsidRPr="00D26F12">
              <w:rPr>
                <w:sz w:val="24"/>
              </w:rPr>
              <w:tab/>
              <w:t>физической</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1" w:lineRule="exact"/>
              <w:ind w:left="108"/>
              <w:rPr>
                <w:sz w:val="24"/>
              </w:rPr>
            </w:pPr>
            <w:r w:rsidRPr="00D26F12">
              <w:rPr>
                <w:sz w:val="24"/>
              </w:rPr>
              <w:t>подготовкой;</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333"/>
        </w:trPr>
        <w:tc>
          <w:tcPr>
            <w:tcW w:w="1526" w:type="dxa"/>
            <w:tcBorders>
              <w:top w:val="nil"/>
              <w:bottom w:val="nil"/>
            </w:tcBorders>
          </w:tcPr>
          <w:p w:rsidR="00A73FF3" w:rsidRPr="00D26F12" w:rsidRDefault="00A73FF3" w:rsidP="00B14BF1">
            <w:pPr>
              <w:pStyle w:val="TableParagraph"/>
              <w:rPr>
                <w:sz w:val="24"/>
              </w:rPr>
            </w:pPr>
          </w:p>
        </w:tc>
        <w:tc>
          <w:tcPr>
            <w:tcW w:w="3120" w:type="dxa"/>
            <w:tcBorders>
              <w:top w:val="nil"/>
              <w:bottom w:val="nil"/>
            </w:tcBorders>
          </w:tcPr>
          <w:p w:rsidR="00A73FF3" w:rsidRPr="00D26F12" w:rsidRDefault="00A73FF3" w:rsidP="00B14BF1">
            <w:pPr>
              <w:pStyle w:val="TableParagraph"/>
              <w:numPr>
                <w:ilvl w:val="0"/>
                <w:numId w:val="99"/>
              </w:numPr>
              <w:tabs>
                <w:tab w:val="left" w:pos="392"/>
                <w:tab w:val="left" w:pos="1885"/>
              </w:tabs>
              <w:spacing w:line="314" w:lineRule="exact"/>
              <w:ind w:hanging="283"/>
              <w:rPr>
                <w:sz w:val="24"/>
              </w:rPr>
            </w:pPr>
            <w:r w:rsidRPr="00D26F12">
              <w:rPr>
                <w:sz w:val="24"/>
              </w:rPr>
              <w:t>выполнять</w:t>
            </w:r>
            <w:r w:rsidRPr="00D26F12">
              <w:rPr>
                <w:sz w:val="24"/>
              </w:rPr>
              <w:tab/>
              <w:t>комплексы</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762"/>
              </w:tabs>
              <w:spacing w:line="241" w:lineRule="exact"/>
              <w:ind w:left="108"/>
              <w:rPr>
                <w:sz w:val="24"/>
              </w:rPr>
            </w:pPr>
            <w:r w:rsidRPr="00D26F12">
              <w:rPr>
                <w:sz w:val="24"/>
              </w:rPr>
              <w:t>упражнений</w:t>
            </w:r>
            <w:r w:rsidRPr="00D26F12">
              <w:rPr>
                <w:sz w:val="24"/>
              </w:rPr>
              <w:tab/>
              <w:t>по</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профилактике утомления 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перенапряжения организма,</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687"/>
              </w:tabs>
              <w:spacing w:line="246" w:lineRule="exact"/>
              <w:ind w:left="108"/>
              <w:rPr>
                <w:sz w:val="24"/>
              </w:rPr>
            </w:pPr>
            <w:r w:rsidRPr="00D26F12">
              <w:rPr>
                <w:sz w:val="24"/>
              </w:rPr>
              <w:t>повышению</w:t>
            </w:r>
            <w:r w:rsidRPr="00D26F12">
              <w:rPr>
                <w:sz w:val="24"/>
              </w:rPr>
              <w:tab/>
              <w:t>его</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897"/>
              </w:tabs>
              <w:spacing w:line="246" w:lineRule="exact"/>
              <w:ind w:left="108"/>
              <w:rPr>
                <w:sz w:val="24"/>
              </w:rPr>
            </w:pPr>
            <w:r w:rsidRPr="00D26F12">
              <w:rPr>
                <w:sz w:val="24"/>
              </w:rPr>
              <w:t>работоспособности</w:t>
            </w:r>
            <w:r w:rsidRPr="00D26F12">
              <w:rPr>
                <w:sz w:val="24"/>
              </w:rPr>
              <w:tab/>
              <w:t>в</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1480"/>
                <w:tab w:val="left" w:pos="2881"/>
              </w:tabs>
              <w:spacing w:line="246" w:lineRule="exact"/>
              <w:ind w:left="108"/>
              <w:rPr>
                <w:sz w:val="24"/>
              </w:rPr>
            </w:pPr>
            <w:r w:rsidRPr="00D26F12">
              <w:rPr>
                <w:sz w:val="24"/>
              </w:rPr>
              <w:t>процессе</w:t>
            </w:r>
            <w:r w:rsidRPr="00D26F12">
              <w:rPr>
                <w:sz w:val="24"/>
              </w:rPr>
              <w:tab/>
              <w:t>трудовой</w:t>
            </w:r>
            <w:r w:rsidRPr="00D26F12">
              <w:rPr>
                <w:sz w:val="24"/>
              </w:rPr>
              <w:tab/>
              <w:t>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0"/>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1" w:lineRule="exact"/>
              <w:ind w:left="108"/>
              <w:rPr>
                <w:sz w:val="24"/>
              </w:rPr>
            </w:pPr>
            <w:r w:rsidRPr="00D26F12">
              <w:rPr>
                <w:sz w:val="24"/>
              </w:rPr>
              <w:t>учебной деятельности;</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333"/>
        </w:trPr>
        <w:tc>
          <w:tcPr>
            <w:tcW w:w="1526" w:type="dxa"/>
            <w:tcBorders>
              <w:top w:val="nil"/>
              <w:bottom w:val="nil"/>
            </w:tcBorders>
          </w:tcPr>
          <w:p w:rsidR="00A73FF3" w:rsidRPr="00D26F12" w:rsidRDefault="00A73FF3" w:rsidP="00B14BF1">
            <w:pPr>
              <w:pStyle w:val="TableParagraph"/>
              <w:rPr>
                <w:sz w:val="24"/>
              </w:rPr>
            </w:pPr>
          </w:p>
        </w:tc>
        <w:tc>
          <w:tcPr>
            <w:tcW w:w="3120" w:type="dxa"/>
            <w:tcBorders>
              <w:top w:val="nil"/>
              <w:bottom w:val="nil"/>
            </w:tcBorders>
          </w:tcPr>
          <w:p w:rsidR="00A73FF3" w:rsidRPr="00D26F12" w:rsidRDefault="00A73FF3" w:rsidP="00B14BF1">
            <w:pPr>
              <w:pStyle w:val="TableParagraph"/>
              <w:numPr>
                <w:ilvl w:val="0"/>
                <w:numId w:val="98"/>
              </w:numPr>
              <w:tabs>
                <w:tab w:val="left" w:pos="392"/>
              </w:tabs>
              <w:spacing w:line="314" w:lineRule="exact"/>
              <w:ind w:hanging="283"/>
              <w:rPr>
                <w:sz w:val="24"/>
              </w:rPr>
            </w:pPr>
            <w:r w:rsidRPr="00D26F12">
              <w:rPr>
                <w:sz w:val="24"/>
              </w:rPr>
              <w:t>выполнять</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1"/>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1" w:lineRule="exact"/>
              <w:ind w:left="108"/>
              <w:rPr>
                <w:sz w:val="24"/>
              </w:rPr>
            </w:pPr>
            <w:r w:rsidRPr="00D26F12">
              <w:rPr>
                <w:sz w:val="24"/>
              </w:rPr>
              <w:t>общеразвивающие</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упражнения,</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целенаправленно</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775"/>
              </w:tabs>
              <w:spacing w:line="246" w:lineRule="exact"/>
              <w:ind w:left="108"/>
              <w:rPr>
                <w:sz w:val="24"/>
              </w:rPr>
            </w:pPr>
            <w:r w:rsidRPr="00D26F12">
              <w:rPr>
                <w:sz w:val="24"/>
              </w:rPr>
              <w:t>воздействующие</w:t>
            </w:r>
            <w:r w:rsidRPr="00D26F12">
              <w:rPr>
                <w:sz w:val="24"/>
              </w:rPr>
              <w:tab/>
              <w:t>на</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526" w:type="dxa"/>
            <w:tcBorders>
              <w:top w:val="nil"/>
              <w:bottom w:val="nil"/>
            </w:tcBorders>
          </w:tcPr>
          <w:p w:rsidR="00A73FF3" w:rsidRPr="00D26F12" w:rsidRDefault="00A73FF3" w:rsidP="00B14BF1">
            <w:pPr>
              <w:pStyle w:val="TableParagraph"/>
              <w:rPr>
                <w:sz w:val="18"/>
              </w:rPr>
            </w:pPr>
          </w:p>
        </w:tc>
        <w:tc>
          <w:tcPr>
            <w:tcW w:w="3120" w:type="dxa"/>
            <w:tcBorders>
              <w:top w:val="nil"/>
              <w:bottom w:val="nil"/>
            </w:tcBorders>
          </w:tcPr>
          <w:p w:rsidR="00A73FF3" w:rsidRPr="00D26F12" w:rsidRDefault="00A73FF3" w:rsidP="00B14BF1">
            <w:pPr>
              <w:pStyle w:val="TableParagraph"/>
              <w:tabs>
                <w:tab w:val="left" w:pos="2014"/>
              </w:tabs>
              <w:spacing w:line="246" w:lineRule="exact"/>
              <w:ind w:left="108"/>
              <w:rPr>
                <w:sz w:val="24"/>
              </w:rPr>
            </w:pPr>
            <w:r w:rsidRPr="00D26F12">
              <w:rPr>
                <w:sz w:val="24"/>
              </w:rPr>
              <w:t>развитие</w:t>
            </w:r>
            <w:r w:rsidRPr="00D26F12">
              <w:rPr>
                <w:sz w:val="24"/>
              </w:rPr>
              <w:tab/>
              <w:t>основных</w:t>
            </w:r>
          </w:p>
        </w:tc>
        <w:tc>
          <w:tcPr>
            <w:tcW w:w="5360"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526" w:type="dxa"/>
            <w:tcBorders>
              <w:top w:val="nil"/>
            </w:tcBorders>
          </w:tcPr>
          <w:p w:rsidR="00A73FF3" w:rsidRPr="00D26F12" w:rsidRDefault="00A73FF3" w:rsidP="00B14BF1">
            <w:pPr>
              <w:pStyle w:val="TableParagraph"/>
              <w:rPr>
                <w:sz w:val="20"/>
              </w:rPr>
            </w:pPr>
          </w:p>
        </w:tc>
        <w:tc>
          <w:tcPr>
            <w:tcW w:w="3120" w:type="dxa"/>
            <w:tcBorders>
              <w:top w:val="nil"/>
            </w:tcBorders>
          </w:tcPr>
          <w:p w:rsidR="00A73FF3" w:rsidRPr="00D26F12" w:rsidRDefault="00A73FF3" w:rsidP="00B14BF1">
            <w:pPr>
              <w:pStyle w:val="TableParagraph"/>
              <w:spacing w:line="254" w:lineRule="exact"/>
              <w:ind w:left="108"/>
              <w:rPr>
                <w:sz w:val="24"/>
              </w:rPr>
            </w:pPr>
            <w:r w:rsidRPr="00D26F12">
              <w:rPr>
                <w:sz w:val="24"/>
              </w:rPr>
              <w:t>физических качеств (силы,</w:t>
            </w:r>
          </w:p>
        </w:tc>
        <w:tc>
          <w:tcPr>
            <w:tcW w:w="5360"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6"/>
        <w:gridCol w:w="3120"/>
        <w:gridCol w:w="5360"/>
      </w:tblGrid>
      <w:tr w:rsidR="00A73FF3" w:rsidRPr="00D26F12" w:rsidTr="00B14BF1">
        <w:trPr>
          <w:trHeight w:val="10282"/>
        </w:trPr>
        <w:tc>
          <w:tcPr>
            <w:tcW w:w="1526" w:type="dxa"/>
          </w:tcPr>
          <w:p w:rsidR="00A73FF3" w:rsidRPr="00D26F12" w:rsidRDefault="00A73FF3" w:rsidP="00B14BF1">
            <w:pPr>
              <w:pStyle w:val="TableParagraph"/>
              <w:rPr>
                <w:sz w:val="24"/>
              </w:rPr>
            </w:pPr>
          </w:p>
        </w:tc>
        <w:tc>
          <w:tcPr>
            <w:tcW w:w="3120" w:type="dxa"/>
          </w:tcPr>
          <w:p w:rsidR="00A73FF3" w:rsidRPr="00D26F12" w:rsidRDefault="00A73FF3" w:rsidP="00B14BF1">
            <w:pPr>
              <w:pStyle w:val="TableParagraph"/>
              <w:ind w:left="108" w:right="96"/>
              <w:jc w:val="both"/>
              <w:rPr>
                <w:sz w:val="24"/>
                <w:lang w:val="ru-RU"/>
              </w:rPr>
            </w:pPr>
            <w:r w:rsidRPr="00D26F12">
              <w:rPr>
                <w:sz w:val="24"/>
                <w:lang w:val="ru-RU"/>
              </w:rPr>
              <w:t>быстроты, выносливости, гибкости и координации движений);</w:t>
            </w:r>
          </w:p>
          <w:p w:rsidR="00A73FF3" w:rsidRPr="00D26F12" w:rsidRDefault="00A73FF3" w:rsidP="00B14BF1">
            <w:pPr>
              <w:pStyle w:val="TableParagraph"/>
              <w:numPr>
                <w:ilvl w:val="0"/>
                <w:numId w:val="97"/>
              </w:numPr>
              <w:tabs>
                <w:tab w:val="left" w:pos="392"/>
                <w:tab w:val="left" w:pos="1786"/>
                <w:tab w:val="left" w:pos="1909"/>
                <w:tab w:val="left" w:pos="2431"/>
              </w:tabs>
              <w:spacing w:line="237" w:lineRule="auto"/>
              <w:ind w:right="96" w:firstLine="0"/>
              <w:rPr>
                <w:sz w:val="24"/>
                <w:lang w:val="ru-RU"/>
              </w:rPr>
            </w:pPr>
            <w:r w:rsidRPr="00D26F12">
              <w:rPr>
                <w:sz w:val="24"/>
                <w:lang w:val="ru-RU"/>
              </w:rPr>
              <w:t>выполнять акробатические комбинации</w:t>
            </w:r>
            <w:r w:rsidRPr="00D26F12">
              <w:rPr>
                <w:sz w:val="24"/>
                <w:lang w:val="ru-RU"/>
              </w:rPr>
              <w:tab/>
              <w:t>из</w:t>
            </w:r>
            <w:r w:rsidRPr="00D26F12">
              <w:rPr>
                <w:sz w:val="24"/>
                <w:lang w:val="ru-RU"/>
              </w:rPr>
              <w:tab/>
            </w:r>
            <w:r w:rsidRPr="00D26F12">
              <w:rPr>
                <w:spacing w:val="-4"/>
                <w:sz w:val="24"/>
                <w:lang w:val="ru-RU"/>
              </w:rPr>
              <w:t xml:space="preserve">числа </w:t>
            </w:r>
            <w:r w:rsidRPr="00D26F12">
              <w:rPr>
                <w:sz w:val="24"/>
                <w:lang w:val="ru-RU"/>
              </w:rPr>
              <w:t>хорошо</w:t>
            </w:r>
            <w:r w:rsidRPr="00D26F12">
              <w:rPr>
                <w:sz w:val="24"/>
                <w:lang w:val="ru-RU"/>
              </w:rPr>
              <w:tab/>
            </w:r>
            <w:r w:rsidRPr="00D26F12">
              <w:rPr>
                <w:sz w:val="24"/>
                <w:lang w:val="ru-RU"/>
              </w:rPr>
              <w:tab/>
            </w:r>
            <w:r w:rsidRPr="00D26F12">
              <w:rPr>
                <w:spacing w:val="-3"/>
                <w:sz w:val="24"/>
                <w:lang w:val="ru-RU"/>
              </w:rPr>
              <w:t xml:space="preserve">освоенных </w:t>
            </w:r>
            <w:r w:rsidRPr="00D26F12">
              <w:rPr>
                <w:sz w:val="24"/>
                <w:lang w:val="ru-RU"/>
              </w:rPr>
              <w:t>упражнений;</w:t>
            </w:r>
          </w:p>
          <w:p w:rsidR="00A73FF3" w:rsidRPr="00D26F12" w:rsidRDefault="00A73FF3" w:rsidP="00B14BF1">
            <w:pPr>
              <w:pStyle w:val="TableParagraph"/>
              <w:numPr>
                <w:ilvl w:val="0"/>
                <w:numId w:val="97"/>
              </w:numPr>
              <w:tabs>
                <w:tab w:val="left" w:pos="392"/>
              </w:tabs>
              <w:spacing w:line="237" w:lineRule="auto"/>
              <w:ind w:right="97" w:firstLine="0"/>
              <w:rPr>
                <w:sz w:val="24"/>
                <w:lang w:val="ru-RU"/>
              </w:rPr>
            </w:pPr>
            <w:r w:rsidRPr="00D26F12">
              <w:rPr>
                <w:sz w:val="24"/>
                <w:lang w:val="ru-RU"/>
              </w:rPr>
              <w:t xml:space="preserve">выполнять гимнастические комбинации на спортивных снарядах из числа </w:t>
            </w:r>
            <w:r w:rsidRPr="00D26F12">
              <w:rPr>
                <w:spacing w:val="-3"/>
                <w:sz w:val="24"/>
                <w:lang w:val="ru-RU"/>
              </w:rPr>
              <w:t xml:space="preserve">хорошо </w:t>
            </w:r>
            <w:r w:rsidRPr="00D26F12">
              <w:rPr>
                <w:sz w:val="24"/>
                <w:lang w:val="ru-RU"/>
              </w:rPr>
              <w:t>освоенных</w:t>
            </w:r>
            <w:r w:rsidRPr="00D26F12">
              <w:rPr>
                <w:spacing w:val="1"/>
                <w:sz w:val="24"/>
                <w:lang w:val="ru-RU"/>
              </w:rPr>
              <w:t xml:space="preserve"> </w:t>
            </w:r>
            <w:r w:rsidRPr="00D26F12">
              <w:rPr>
                <w:sz w:val="24"/>
                <w:lang w:val="ru-RU"/>
              </w:rPr>
              <w:t>упражнений;</w:t>
            </w:r>
          </w:p>
          <w:p w:rsidR="00A73FF3" w:rsidRPr="00D26F12" w:rsidRDefault="00A73FF3" w:rsidP="00B14BF1">
            <w:pPr>
              <w:pStyle w:val="TableParagraph"/>
              <w:numPr>
                <w:ilvl w:val="0"/>
                <w:numId w:val="97"/>
              </w:numPr>
              <w:tabs>
                <w:tab w:val="left" w:pos="392"/>
                <w:tab w:val="left" w:pos="1376"/>
                <w:tab w:val="left" w:pos="1569"/>
                <w:tab w:val="left" w:pos="1900"/>
                <w:tab w:val="left" w:pos="2550"/>
                <w:tab w:val="left" w:pos="2880"/>
              </w:tabs>
              <w:spacing w:line="237" w:lineRule="auto"/>
              <w:ind w:right="96" w:firstLine="0"/>
              <w:rPr>
                <w:sz w:val="24"/>
                <w:lang w:val="ru-RU"/>
              </w:rPr>
            </w:pPr>
            <w:r w:rsidRPr="00D26F12">
              <w:rPr>
                <w:sz w:val="24"/>
                <w:lang w:val="ru-RU"/>
              </w:rPr>
              <w:t>выполнять легкоатлетические упражнения</w:t>
            </w:r>
            <w:r w:rsidRPr="00D26F12">
              <w:rPr>
                <w:sz w:val="24"/>
                <w:lang w:val="ru-RU"/>
              </w:rPr>
              <w:tab/>
            </w:r>
            <w:r w:rsidRPr="00D26F12">
              <w:rPr>
                <w:sz w:val="24"/>
                <w:lang w:val="ru-RU"/>
              </w:rPr>
              <w:tab/>
              <w:t>в</w:t>
            </w:r>
            <w:r w:rsidRPr="00D26F12">
              <w:rPr>
                <w:sz w:val="24"/>
                <w:lang w:val="ru-RU"/>
              </w:rPr>
              <w:tab/>
              <w:t>беге</w:t>
            </w:r>
            <w:r w:rsidRPr="00D26F12">
              <w:rPr>
                <w:sz w:val="24"/>
                <w:lang w:val="ru-RU"/>
              </w:rPr>
              <w:tab/>
              <w:t>и</w:t>
            </w:r>
            <w:r w:rsidRPr="00D26F12">
              <w:rPr>
                <w:sz w:val="24"/>
                <w:lang w:val="ru-RU"/>
              </w:rPr>
              <w:tab/>
            </w:r>
            <w:r w:rsidRPr="00D26F12">
              <w:rPr>
                <w:spacing w:val="-17"/>
                <w:sz w:val="24"/>
                <w:lang w:val="ru-RU"/>
              </w:rPr>
              <w:t xml:space="preserve">в </w:t>
            </w:r>
            <w:r w:rsidRPr="00D26F12">
              <w:rPr>
                <w:sz w:val="24"/>
                <w:lang w:val="ru-RU"/>
              </w:rPr>
              <w:t>прыжках</w:t>
            </w:r>
            <w:r w:rsidRPr="00D26F12">
              <w:rPr>
                <w:sz w:val="24"/>
                <w:lang w:val="ru-RU"/>
              </w:rPr>
              <w:tab/>
              <w:t>(в</w:t>
            </w:r>
            <w:r w:rsidRPr="00D26F12">
              <w:rPr>
                <w:sz w:val="24"/>
                <w:lang w:val="ru-RU"/>
              </w:rPr>
              <w:tab/>
              <w:t>длину</w:t>
            </w:r>
            <w:r w:rsidRPr="00D26F12">
              <w:rPr>
                <w:sz w:val="24"/>
                <w:lang w:val="ru-RU"/>
              </w:rPr>
              <w:tab/>
            </w:r>
            <w:r w:rsidRPr="00D26F12">
              <w:rPr>
                <w:sz w:val="24"/>
                <w:lang w:val="ru-RU"/>
              </w:rPr>
              <w:tab/>
            </w:r>
            <w:r w:rsidRPr="00D26F12">
              <w:rPr>
                <w:spacing w:val="-15"/>
                <w:sz w:val="24"/>
                <w:lang w:val="ru-RU"/>
              </w:rPr>
              <w:t xml:space="preserve">и </w:t>
            </w:r>
            <w:r w:rsidRPr="00D26F12">
              <w:rPr>
                <w:sz w:val="24"/>
                <w:lang w:val="ru-RU"/>
              </w:rPr>
              <w:t>высоту);</w:t>
            </w:r>
          </w:p>
          <w:p w:rsidR="00A73FF3" w:rsidRPr="00D26F12" w:rsidRDefault="00A73FF3" w:rsidP="00B14BF1">
            <w:pPr>
              <w:pStyle w:val="TableParagraph"/>
              <w:numPr>
                <w:ilvl w:val="0"/>
                <w:numId w:val="97"/>
              </w:numPr>
              <w:tabs>
                <w:tab w:val="left" w:pos="392"/>
              </w:tabs>
              <w:spacing w:before="8" w:line="235" w:lineRule="auto"/>
              <w:ind w:right="96" w:firstLine="0"/>
              <w:jc w:val="both"/>
              <w:rPr>
                <w:sz w:val="24"/>
                <w:lang w:val="ru-RU"/>
              </w:rPr>
            </w:pPr>
            <w:r w:rsidRPr="00D26F12">
              <w:rPr>
                <w:sz w:val="24"/>
                <w:lang w:val="ru-RU"/>
              </w:rPr>
              <w:t xml:space="preserve">выполнять спуски </w:t>
            </w:r>
            <w:r w:rsidRPr="00D26F12">
              <w:rPr>
                <w:spacing w:val="-13"/>
                <w:sz w:val="24"/>
                <w:lang w:val="ru-RU"/>
              </w:rPr>
              <w:t xml:space="preserve">и </w:t>
            </w:r>
            <w:r w:rsidRPr="00D26F12">
              <w:rPr>
                <w:sz w:val="24"/>
                <w:lang w:val="ru-RU"/>
              </w:rPr>
              <w:t xml:space="preserve">торможения на лыжах </w:t>
            </w:r>
            <w:r w:rsidRPr="00D26F12">
              <w:rPr>
                <w:spacing w:val="-12"/>
                <w:sz w:val="24"/>
                <w:lang w:val="ru-RU"/>
              </w:rPr>
              <w:t xml:space="preserve">с </w:t>
            </w:r>
            <w:r w:rsidRPr="00D26F12">
              <w:rPr>
                <w:sz w:val="24"/>
                <w:lang w:val="ru-RU"/>
              </w:rPr>
              <w:t>пологого</w:t>
            </w:r>
            <w:r w:rsidRPr="00D26F12">
              <w:rPr>
                <w:spacing w:val="-1"/>
                <w:sz w:val="24"/>
                <w:lang w:val="ru-RU"/>
              </w:rPr>
              <w:t xml:space="preserve"> </w:t>
            </w:r>
            <w:r w:rsidRPr="00D26F12">
              <w:rPr>
                <w:sz w:val="24"/>
                <w:lang w:val="ru-RU"/>
              </w:rPr>
              <w:t>склона;</w:t>
            </w:r>
          </w:p>
          <w:p w:rsidR="00A73FF3" w:rsidRPr="00D26F12" w:rsidRDefault="00A73FF3" w:rsidP="00B14BF1">
            <w:pPr>
              <w:pStyle w:val="TableParagraph"/>
              <w:numPr>
                <w:ilvl w:val="0"/>
                <w:numId w:val="97"/>
              </w:numPr>
              <w:tabs>
                <w:tab w:val="left" w:pos="392"/>
              </w:tabs>
              <w:spacing w:before="6" w:line="237" w:lineRule="auto"/>
              <w:ind w:right="95" w:firstLine="0"/>
              <w:jc w:val="both"/>
              <w:rPr>
                <w:sz w:val="24"/>
                <w:lang w:val="ru-RU"/>
              </w:rPr>
            </w:pPr>
            <w:r w:rsidRPr="00D26F12">
              <w:rPr>
                <w:sz w:val="24"/>
                <w:lang w:val="ru-RU"/>
              </w:rPr>
              <w:t xml:space="preserve">выполнять </w:t>
            </w:r>
            <w:r w:rsidRPr="00D26F12">
              <w:rPr>
                <w:spacing w:val="-3"/>
                <w:sz w:val="24"/>
                <w:lang w:val="ru-RU"/>
              </w:rPr>
              <w:t xml:space="preserve">основные </w:t>
            </w:r>
            <w:r w:rsidRPr="00D26F12">
              <w:rPr>
                <w:sz w:val="24"/>
                <w:lang w:val="ru-RU"/>
              </w:rPr>
              <w:t xml:space="preserve">технические действия и приемы игры в футбол, волейбол, баскетбол в условиях учебной  </w:t>
            </w:r>
            <w:r w:rsidRPr="00D26F12">
              <w:rPr>
                <w:spacing w:val="-11"/>
                <w:sz w:val="24"/>
                <w:lang w:val="ru-RU"/>
              </w:rPr>
              <w:t xml:space="preserve">и </w:t>
            </w:r>
            <w:r w:rsidRPr="00D26F12">
              <w:rPr>
                <w:sz w:val="24"/>
                <w:lang w:val="ru-RU"/>
              </w:rPr>
              <w:t>игровой</w:t>
            </w:r>
            <w:r w:rsidRPr="00D26F12">
              <w:rPr>
                <w:spacing w:val="-1"/>
                <w:sz w:val="24"/>
                <w:lang w:val="ru-RU"/>
              </w:rPr>
              <w:t xml:space="preserve"> </w:t>
            </w:r>
            <w:r w:rsidRPr="00D26F12">
              <w:rPr>
                <w:sz w:val="24"/>
                <w:lang w:val="ru-RU"/>
              </w:rPr>
              <w:t>деятельности;</w:t>
            </w:r>
          </w:p>
          <w:p w:rsidR="00A73FF3" w:rsidRPr="00D26F12" w:rsidRDefault="00A73FF3" w:rsidP="00B14BF1">
            <w:pPr>
              <w:pStyle w:val="TableParagraph"/>
              <w:numPr>
                <w:ilvl w:val="0"/>
                <w:numId w:val="97"/>
              </w:numPr>
              <w:tabs>
                <w:tab w:val="left" w:pos="392"/>
                <w:tab w:val="left" w:pos="711"/>
                <w:tab w:val="left" w:pos="1752"/>
                <w:tab w:val="left" w:pos="2187"/>
              </w:tabs>
              <w:spacing w:before="5"/>
              <w:ind w:right="93" w:firstLine="0"/>
              <w:rPr>
                <w:sz w:val="24"/>
                <w:lang w:val="ru-RU"/>
              </w:rPr>
            </w:pPr>
            <w:r w:rsidRPr="00D26F12">
              <w:rPr>
                <w:sz w:val="24"/>
                <w:lang w:val="ru-RU"/>
              </w:rPr>
              <w:t>выполнять передвижения на</w:t>
            </w:r>
            <w:r w:rsidRPr="00D26F12">
              <w:rPr>
                <w:sz w:val="24"/>
                <w:lang w:val="ru-RU"/>
              </w:rPr>
              <w:tab/>
              <w:t>лыжах</w:t>
            </w:r>
            <w:r w:rsidRPr="00D26F12">
              <w:rPr>
                <w:sz w:val="24"/>
                <w:lang w:val="ru-RU"/>
              </w:rPr>
              <w:tab/>
            </w:r>
            <w:r w:rsidRPr="00D26F12">
              <w:rPr>
                <w:spacing w:val="-3"/>
                <w:sz w:val="24"/>
                <w:lang w:val="ru-RU"/>
              </w:rPr>
              <w:t xml:space="preserve">различными </w:t>
            </w:r>
            <w:r w:rsidRPr="00D26F12">
              <w:rPr>
                <w:sz w:val="24"/>
                <w:lang w:val="ru-RU"/>
              </w:rPr>
              <w:t>способами, демонстрировать</w:t>
            </w:r>
            <w:r w:rsidRPr="00D26F12">
              <w:rPr>
                <w:sz w:val="24"/>
                <w:lang w:val="ru-RU"/>
              </w:rPr>
              <w:tab/>
            </w:r>
            <w:r w:rsidRPr="00D26F12">
              <w:rPr>
                <w:spacing w:val="-3"/>
                <w:sz w:val="24"/>
                <w:lang w:val="ru-RU"/>
              </w:rPr>
              <w:t xml:space="preserve">технику </w:t>
            </w:r>
            <w:r w:rsidRPr="00D26F12">
              <w:rPr>
                <w:sz w:val="24"/>
                <w:lang w:val="ru-RU"/>
              </w:rPr>
              <w:t>последовательного чередования их в процессе прохождения тренировочных</w:t>
            </w:r>
            <w:r w:rsidRPr="00D26F12">
              <w:rPr>
                <w:spacing w:val="-2"/>
                <w:sz w:val="24"/>
                <w:lang w:val="ru-RU"/>
              </w:rPr>
              <w:t xml:space="preserve"> </w:t>
            </w:r>
            <w:r w:rsidRPr="00D26F12">
              <w:rPr>
                <w:sz w:val="24"/>
                <w:lang w:val="ru-RU"/>
              </w:rPr>
              <w:t>дистанций;</w:t>
            </w:r>
          </w:p>
        </w:tc>
        <w:tc>
          <w:tcPr>
            <w:tcW w:w="5360" w:type="dxa"/>
          </w:tcPr>
          <w:p w:rsidR="00A73FF3" w:rsidRPr="00D26F12" w:rsidRDefault="00A73FF3" w:rsidP="00B14BF1">
            <w:pPr>
              <w:pStyle w:val="TableParagraph"/>
              <w:rPr>
                <w:sz w:val="24"/>
                <w:lang w:val="ru-RU"/>
              </w:rPr>
            </w:pPr>
          </w:p>
        </w:tc>
      </w:tr>
    </w:tbl>
    <w:p w:rsidR="00A73FF3" w:rsidRPr="00D26F12" w:rsidRDefault="00A73FF3" w:rsidP="00A73FF3">
      <w:pPr>
        <w:pStyle w:val="a4"/>
        <w:ind w:left="0"/>
        <w:rPr>
          <w:b/>
          <w:sz w:val="20"/>
        </w:rPr>
      </w:pPr>
    </w:p>
    <w:p w:rsidR="00A73FF3" w:rsidRPr="00D26F12" w:rsidRDefault="00A73FF3" w:rsidP="00A73FF3">
      <w:pPr>
        <w:pStyle w:val="a4"/>
        <w:spacing w:before="5"/>
        <w:ind w:left="0"/>
        <w:rPr>
          <w:b/>
          <w:sz w:val="19"/>
        </w:rPr>
      </w:pPr>
    </w:p>
    <w:p w:rsidR="00A73FF3" w:rsidRPr="00D26F12" w:rsidRDefault="00A73FF3" w:rsidP="00A73FF3">
      <w:pPr>
        <w:spacing w:before="90"/>
        <w:ind w:left="1694"/>
        <w:rPr>
          <w:b/>
          <w:sz w:val="24"/>
        </w:rPr>
      </w:pPr>
      <w:r w:rsidRPr="00D26F12">
        <w:rPr>
          <w:b/>
          <w:sz w:val="24"/>
        </w:rPr>
        <w:t>Планируемые результаты изучения учебного предмета физическая культура 7 класс</w:t>
      </w:r>
    </w:p>
    <w:p w:rsidR="00A73FF3" w:rsidRPr="00D26F12" w:rsidRDefault="00A73FF3" w:rsidP="00A73FF3">
      <w:pPr>
        <w:pStyle w:val="a4"/>
        <w:spacing w:before="3"/>
        <w:ind w:left="0"/>
        <w:rPr>
          <w:b/>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5243"/>
        <w:gridCol w:w="1982"/>
      </w:tblGrid>
      <w:tr w:rsidR="00D26F12" w:rsidRPr="00D26F12" w:rsidTr="00B14BF1">
        <w:trPr>
          <w:trHeight w:val="287"/>
        </w:trPr>
        <w:tc>
          <w:tcPr>
            <w:tcW w:w="2090" w:type="dxa"/>
            <w:vMerge w:val="restart"/>
          </w:tcPr>
          <w:p w:rsidR="00A73FF3" w:rsidRPr="00D26F12" w:rsidRDefault="00A73FF3" w:rsidP="00B14BF1">
            <w:pPr>
              <w:pStyle w:val="TableParagraph"/>
              <w:spacing w:line="268" w:lineRule="exact"/>
              <w:ind w:left="146"/>
              <w:rPr>
                <w:sz w:val="24"/>
              </w:rPr>
            </w:pPr>
            <w:r w:rsidRPr="00D26F12">
              <w:rPr>
                <w:sz w:val="24"/>
              </w:rPr>
              <w:t>Название раздела</w:t>
            </w:r>
          </w:p>
        </w:tc>
        <w:tc>
          <w:tcPr>
            <w:tcW w:w="7225" w:type="dxa"/>
            <w:gridSpan w:val="2"/>
          </w:tcPr>
          <w:p w:rsidR="00A73FF3" w:rsidRPr="00D26F12" w:rsidRDefault="00A73FF3" w:rsidP="00B14BF1">
            <w:pPr>
              <w:pStyle w:val="TableParagraph"/>
              <w:spacing w:line="268" w:lineRule="exact"/>
              <w:ind w:left="2367"/>
              <w:rPr>
                <w:sz w:val="24"/>
              </w:rPr>
            </w:pPr>
            <w:r w:rsidRPr="00D26F12">
              <w:rPr>
                <w:sz w:val="24"/>
              </w:rPr>
              <w:t>Предметные результаты</w:t>
            </w:r>
          </w:p>
        </w:tc>
      </w:tr>
      <w:tr w:rsidR="00D26F12" w:rsidRPr="00D26F12" w:rsidTr="00B14BF1">
        <w:trPr>
          <w:trHeight w:val="861"/>
        </w:trPr>
        <w:tc>
          <w:tcPr>
            <w:tcW w:w="2090" w:type="dxa"/>
            <w:vMerge/>
            <w:tcBorders>
              <w:top w:val="nil"/>
            </w:tcBorders>
          </w:tcPr>
          <w:p w:rsidR="00A73FF3" w:rsidRPr="00D26F12" w:rsidRDefault="00A73FF3" w:rsidP="00B14BF1">
            <w:pPr>
              <w:rPr>
                <w:sz w:val="2"/>
                <w:szCs w:val="2"/>
              </w:rPr>
            </w:pPr>
          </w:p>
        </w:tc>
        <w:tc>
          <w:tcPr>
            <w:tcW w:w="5243" w:type="dxa"/>
          </w:tcPr>
          <w:p w:rsidR="00A73FF3" w:rsidRPr="00D26F12" w:rsidRDefault="00A73FF3" w:rsidP="00B14BF1">
            <w:pPr>
              <w:pStyle w:val="TableParagraph"/>
              <w:spacing w:line="268" w:lineRule="exact"/>
              <w:ind w:left="1744" w:right="1741"/>
              <w:jc w:val="center"/>
              <w:rPr>
                <w:sz w:val="24"/>
              </w:rPr>
            </w:pPr>
            <w:r w:rsidRPr="00D26F12">
              <w:rPr>
                <w:sz w:val="24"/>
              </w:rPr>
              <w:t>ученик научится</w:t>
            </w:r>
          </w:p>
        </w:tc>
        <w:tc>
          <w:tcPr>
            <w:tcW w:w="1982" w:type="dxa"/>
          </w:tcPr>
          <w:p w:rsidR="00A73FF3" w:rsidRPr="00D26F12" w:rsidRDefault="00A73FF3" w:rsidP="00B14BF1">
            <w:pPr>
              <w:pStyle w:val="TableParagraph"/>
              <w:ind w:left="180" w:right="169"/>
              <w:jc w:val="center"/>
              <w:rPr>
                <w:sz w:val="24"/>
              </w:rPr>
            </w:pPr>
            <w:r w:rsidRPr="00D26F12">
              <w:rPr>
                <w:sz w:val="24"/>
              </w:rPr>
              <w:t>ученик получит возможность научиться</w:t>
            </w:r>
          </w:p>
        </w:tc>
      </w:tr>
      <w:tr w:rsidR="00D26F12" w:rsidRPr="00D26F12" w:rsidTr="00B14BF1">
        <w:trPr>
          <w:trHeight w:val="1379"/>
        </w:trPr>
        <w:tc>
          <w:tcPr>
            <w:tcW w:w="2090" w:type="dxa"/>
          </w:tcPr>
          <w:p w:rsidR="00A73FF3" w:rsidRPr="00D26F12" w:rsidRDefault="00A73FF3" w:rsidP="00B14BF1">
            <w:pPr>
              <w:pStyle w:val="TableParagraph"/>
              <w:ind w:left="107" w:right="668"/>
              <w:rPr>
                <w:b/>
                <w:sz w:val="24"/>
              </w:rPr>
            </w:pPr>
            <w:r w:rsidRPr="00D26F12">
              <w:rPr>
                <w:b/>
                <w:sz w:val="24"/>
              </w:rPr>
              <w:t>Знания о физической культуре</w:t>
            </w:r>
          </w:p>
        </w:tc>
        <w:tc>
          <w:tcPr>
            <w:tcW w:w="5243" w:type="dxa"/>
          </w:tcPr>
          <w:p w:rsidR="00A73FF3" w:rsidRPr="00D26F12" w:rsidRDefault="00A73FF3" w:rsidP="00B14BF1">
            <w:pPr>
              <w:pStyle w:val="TableParagraph"/>
              <w:ind w:left="108" w:right="95"/>
              <w:jc w:val="both"/>
              <w:rPr>
                <w:sz w:val="24"/>
                <w:lang w:val="ru-RU"/>
              </w:rPr>
            </w:pPr>
            <w:r w:rsidRPr="00D26F12">
              <w:rPr>
                <w:sz w:val="24"/>
                <w:lang w:val="ru-RU"/>
              </w:rPr>
              <w:t>Рассматривать физическую культуру как явление культуры, выделять исторические этапы ее развития, характеризовать основные направления</w:t>
            </w:r>
            <w:r w:rsidRPr="00D26F12">
              <w:rPr>
                <w:spacing w:val="12"/>
                <w:sz w:val="24"/>
                <w:lang w:val="ru-RU"/>
              </w:rPr>
              <w:t xml:space="preserve"> </w:t>
            </w:r>
            <w:r w:rsidRPr="00D26F12">
              <w:rPr>
                <w:sz w:val="24"/>
                <w:lang w:val="ru-RU"/>
              </w:rPr>
              <w:t>и</w:t>
            </w:r>
            <w:r w:rsidRPr="00D26F12">
              <w:rPr>
                <w:spacing w:val="13"/>
                <w:sz w:val="24"/>
                <w:lang w:val="ru-RU"/>
              </w:rPr>
              <w:t xml:space="preserve"> </w:t>
            </w:r>
            <w:r w:rsidRPr="00D26F12">
              <w:rPr>
                <w:sz w:val="24"/>
                <w:lang w:val="ru-RU"/>
              </w:rPr>
              <w:t>формы</w:t>
            </w:r>
            <w:r w:rsidRPr="00D26F12">
              <w:rPr>
                <w:spacing w:val="11"/>
                <w:sz w:val="24"/>
                <w:lang w:val="ru-RU"/>
              </w:rPr>
              <w:t xml:space="preserve"> </w:t>
            </w:r>
            <w:r w:rsidRPr="00D26F12">
              <w:rPr>
                <w:sz w:val="24"/>
                <w:lang w:val="ru-RU"/>
              </w:rPr>
              <w:t>ее</w:t>
            </w:r>
            <w:r w:rsidRPr="00D26F12">
              <w:rPr>
                <w:spacing w:val="11"/>
                <w:sz w:val="24"/>
                <w:lang w:val="ru-RU"/>
              </w:rPr>
              <w:t xml:space="preserve"> </w:t>
            </w:r>
            <w:r w:rsidRPr="00D26F12">
              <w:rPr>
                <w:sz w:val="24"/>
                <w:lang w:val="ru-RU"/>
              </w:rPr>
              <w:t>организации</w:t>
            </w:r>
            <w:r w:rsidRPr="00D26F12">
              <w:rPr>
                <w:spacing w:val="10"/>
                <w:sz w:val="24"/>
                <w:lang w:val="ru-RU"/>
              </w:rPr>
              <w:t xml:space="preserve"> </w:t>
            </w:r>
            <w:r w:rsidRPr="00D26F12">
              <w:rPr>
                <w:sz w:val="24"/>
                <w:lang w:val="ru-RU"/>
              </w:rPr>
              <w:t>в</w:t>
            </w:r>
          </w:p>
          <w:p w:rsidR="00A73FF3" w:rsidRPr="00D26F12" w:rsidRDefault="00A73FF3" w:rsidP="00B14BF1">
            <w:pPr>
              <w:pStyle w:val="TableParagraph"/>
              <w:spacing w:line="264" w:lineRule="exact"/>
              <w:ind w:left="108"/>
              <w:jc w:val="both"/>
              <w:rPr>
                <w:sz w:val="24"/>
              </w:rPr>
            </w:pPr>
            <w:r w:rsidRPr="00D26F12">
              <w:rPr>
                <w:sz w:val="24"/>
              </w:rPr>
              <w:t>современном обществе;</w:t>
            </w:r>
          </w:p>
        </w:tc>
        <w:tc>
          <w:tcPr>
            <w:tcW w:w="1982" w:type="dxa"/>
          </w:tcPr>
          <w:p w:rsidR="00A73FF3" w:rsidRPr="00D26F12" w:rsidRDefault="00A73FF3" w:rsidP="00B14BF1">
            <w:pPr>
              <w:pStyle w:val="TableParagraph"/>
              <w:tabs>
                <w:tab w:val="left" w:pos="1434"/>
              </w:tabs>
              <w:ind w:left="108" w:right="94"/>
              <w:rPr>
                <w:i/>
                <w:sz w:val="24"/>
                <w:lang w:val="ru-RU"/>
              </w:rPr>
            </w:pPr>
            <w:r w:rsidRPr="00D26F12">
              <w:rPr>
                <w:i/>
                <w:sz w:val="24"/>
                <w:lang w:val="ru-RU"/>
              </w:rPr>
              <w:t>характеризоват ь</w:t>
            </w:r>
            <w:r w:rsidRPr="00D26F12">
              <w:rPr>
                <w:i/>
                <w:sz w:val="24"/>
                <w:lang w:val="ru-RU"/>
              </w:rPr>
              <w:tab/>
            </w:r>
            <w:r w:rsidRPr="00D26F12">
              <w:rPr>
                <w:i/>
                <w:spacing w:val="-5"/>
                <w:sz w:val="24"/>
                <w:lang w:val="ru-RU"/>
              </w:rPr>
              <w:t>цель</w:t>
            </w:r>
          </w:p>
          <w:p w:rsidR="00A73FF3" w:rsidRPr="00D26F12" w:rsidRDefault="00A73FF3" w:rsidP="00B14BF1">
            <w:pPr>
              <w:pStyle w:val="TableParagraph"/>
              <w:spacing w:line="276" w:lineRule="exact"/>
              <w:ind w:left="108" w:right="93"/>
              <w:rPr>
                <w:i/>
                <w:sz w:val="24"/>
                <w:lang w:val="ru-RU"/>
              </w:rPr>
            </w:pPr>
            <w:r w:rsidRPr="00D26F12">
              <w:rPr>
                <w:i/>
                <w:sz w:val="24"/>
                <w:lang w:val="ru-RU"/>
              </w:rPr>
              <w:t xml:space="preserve">возрождения Олимпийских </w:t>
            </w:r>
            <w:r w:rsidRPr="00D26F12">
              <w:rPr>
                <w:i/>
                <w:spacing w:val="-4"/>
                <w:sz w:val="24"/>
                <w:lang w:val="ru-RU"/>
              </w:rPr>
              <w:t xml:space="preserve">игр </w:t>
            </w:r>
            <w:r w:rsidRPr="00D26F12">
              <w:rPr>
                <w:i/>
                <w:sz w:val="24"/>
                <w:lang w:val="ru-RU"/>
              </w:rPr>
              <w:t>и  роль  Пьера</w:t>
            </w:r>
            <w:r w:rsidRPr="00D26F12">
              <w:rPr>
                <w:i/>
                <w:spacing w:val="34"/>
                <w:sz w:val="24"/>
                <w:lang w:val="ru-RU"/>
              </w:rPr>
              <w:t xml:space="preserve"> </w:t>
            </w:r>
            <w:r w:rsidRPr="00D26F12">
              <w:rPr>
                <w:i/>
                <w:spacing w:val="-7"/>
                <w:sz w:val="24"/>
                <w:lang w:val="ru-RU"/>
              </w:rPr>
              <w:t>де</w:t>
            </w:r>
          </w:p>
        </w:tc>
      </w:tr>
    </w:tbl>
    <w:p w:rsidR="00A73FF3" w:rsidRPr="00D26F12" w:rsidRDefault="00A73FF3" w:rsidP="00A73FF3">
      <w:pPr>
        <w:spacing w:line="276"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5243"/>
        <w:gridCol w:w="1982"/>
      </w:tblGrid>
      <w:tr w:rsidR="00D26F12" w:rsidRPr="00D26F12" w:rsidTr="00B14BF1">
        <w:trPr>
          <w:trHeight w:val="270"/>
        </w:trPr>
        <w:tc>
          <w:tcPr>
            <w:tcW w:w="2090" w:type="dxa"/>
            <w:vMerge w:val="restart"/>
          </w:tcPr>
          <w:p w:rsidR="00A73FF3" w:rsidRPr="00D26F12" w:rsidRDefault="00A73FF3" w:rsidP="00B14BF1">
            <w:pPr>
              <w:pStyle w:val="TableParagraph"/>
              <w:rPr>
                <w:sz w:val="24"/>
                <w:lang w:val="ru-RU"/>
              </w:rPr>
            </w:pPr>
          </w:p>
        </w:tc>
        <w:tc>
          <w:tcPr>
            <w:tcW w:w="5243" w:type="dxa"/>
            <w:tcBorders>
              <w:bottom w:val="nil"/>
            </w:tcBorders>
          </w:tcPr>
          <w:p w:rsidR="00A73FF3" w:rsidRPr="00D26F12" w:rsidRDefault="00A73FF3" w:rsidP="00B14BF1">
            <w:pPr>
              <w:pStyle w:val="TableParagraph"/>
              <w:tabs>
                <w:tab w:val="left" w:pos="1575"/>
                <w:tab w:val="left" w:pos="2690"/>
                <w:tab w:val="left" w:pos="3813"/>
                <w:tab w:val="left" w:pos="4230"/>
              </w:tabs>
              <w:spacing w:line="250" w:lineRule="exact"/>
              <w:ind w:left="108"/>
              <w:rPr>
                <w:sz w:val="24"/>
                <w:lang w:val="ru-RU"/>
              </w:rPr>
            </w:pPr>
            <w:r w:rsidRPr="00D26F12">
              <w:rPr>
                <w:sz w:val="24"/>
                <w:lang w:val="ru-RU"/>
              </w:rPr>
              <w:t>Раскрывать</w:t>
            </w:r>
            <w:r w:rsidRPr="00D26F12">
              <w:rPr>
                <w:sz w:val="24"/>
                <w:lang w:val="ru-RU"/>
              </w:rPr>
              <w:tab/>
              <w:t>базовые</w:t>
            </w:r>
            <w:r w:rsidRPr="00D26F12">
              <w:rPr>
                <w:sz w:val="24"/>
                <w:lang w:val="ru-RU"/>
              </w:rPr>
              <w:tab/>
              <w:t>понятия</w:t>
            </w:r>
            <w:r w:rsidRPr="00D26F12">
              <w:rPr>
                <w:sz w:val="24"/>
                <w:lang w:val="ru-RU"/>
              </w:rPr>
              <w:tab/>
              <w:t>и</w:t>
            </w:r>
            <w:r w:rsidRPr="00D26F12">
              <w:rPr>
                <w:sz w:val="24"/>
                <w:lang w:val="ru-RU"/>
              </w:rPr>
              <w:tab/>
              <w:t>термины</w:t>
            </w:r>
          </w:p>
        </w:tc>
        <w:tc>
          <w:tcPr>
            <w:tcW w:w="1982" w:type="dxa"/>
            <w:tcBorders>
              <w:bottom w:val="nil"/>
            </w:tcBorders>
          </w:tcPr>
          <w:p w:rsidR="00A73FF3" w:rsidRPr="00D26F12" w:rsidRDefault="00A73FF3" w:rsidP="00B14BF1">
            <w:pPr>
              <w:pStyle w:val="TableParagraph"/>
              <w:tabs>
                <w:tab w:val="left" w:pos="1768"/>
              </w:tabs>
              <w:spacing w:line="250" w:lineRule="exact"/>
              <w:ind w:left="108"/>
              <w:rPr>
                <w:i/>
                <w:sz w:val="24"/>
              </w:rPr>
            </w:pPr>
            <w:r w:rsidRPr="00D26F12">
              <w:rPr>
                <w:i/>
                <w:sz w:val="24"/>
              </w:rPr>
              <w:t>Кубертена</w:t>
            </w:r>
            <w:r w:rsidRPr="00D26F12">
              <w:rPr>
                <w:i/>
                <w:sz w:val="24"/>
              </w:rPr>
              <w:tab/>
              <w:t>в</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физической культуры, применять их в процессе</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становлении</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146"/>
                <w:tab w:val="left" w:pos="3768"/>
              </w:tabs>
              <w:spacing w:line="246" w:lineRule="exact"/>
              <w:ind w:left="108"/>
              <w:rPr>
                <w:sz w:val="24"/>
              </w:rPr>
            </w:pPr>
            <w:r w:rsidRPr="00D26F12">
              <w:rPr>
                <w:sz w:val="24"/>
              </w:rPr>
              <w:t>совместных</w:t>
            </w:r>
            <w:r w:rsidRPr="00D26F12">
              <w:rPr>
                <w:sz w:val="24"/>
              </w:rPr>
              <w:tab/>
              <w:t>занятий</w:t>
            </w:r>
            <w:r w:rsidRPr="00D26F12">
              <w:rPr>
                <w:sz w:val="24"/>
              </w:rPr>
              <w:tab/>
              <w:t>физическими</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современного</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980"/>
                <w:tab w:val="left" w:pos="2554"/>
                <w:tab w:val="left" w:pos="3652"/>
              </w:tabs>
              <w:spacing w:line="246" w:lineRule="exact"/>
              <w:ind w:left="108"/>
              <w:rPr>
                <w:sz w:val="24"/>
              </w:rPr>
            </w:pPr>
            <w:r w:rsidRPr="00D26F12">
              <w:rPr>
                <w:sz w:val="24"/>
              </w:rPr>
              <w:t>упражнениями</w:t>
            </w:r>
            <w:r w:rsidRPr="00D26F12">
              <w:rPr>
                <w:sz w:val="24"/>
              </w:rPr>
              <w:tab/>
              <w:t>со</w:t>
            </w:r>
            <w:r w:rsidRPr="00D26F12">
              <w:rPr>
                <w:sz w:val="24"/>
              </w:rPr>
              <w:tab/>
              <w:t>своими</w:t>
            </w:r>
            <w:r w:rsidRPr="00D26F12">
              <w:rPr>
                <w:sz w:val="24"/>
              </w:rPr>
              <w:tab/>
              <w:t>сверстниками,</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олимпийского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излагать с их помощью особенности техники</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движения,</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971"/>
                <w:tab w:val="left" w:pos="3352"/>
                <w:tab w:val="left" w:pos="3926"/>
              </w:tabs>
              <w:spacing w:line="246" w:lineRule="exact"/>
              <w:ind w:left="108"/>
              <w:rPr>
                <w:sz w:val="24"/>
              </w:rPr>
            </w:pPr>
            <w:r w:rsidRPr="00D26F12">
              <w:rPr>
                <w:sz w:val="24"/>
              </w:rPr>
              <w:t>двигательных</w:t>
            </w:r>
            <w:r w:rsidRPr="00D26F12">
              <w:rPr>
                <w:sz w:val="24"/>
              </w:rPr>
              <w:tab/>
              <w:t>действий</w:t>
            </w:r>
            <w:r w:rsidRPr="00D26F12">
              <w:rPr>
                <w:sz w:val="24"/>
              </w:rPr>
              <w:tab/>
              <w:t>и</w:t>
            </w:r>
            <w:r w:rsidRPr="00D26F12">
              <w:rPr>
                <w:sz w:val="24"/>
              </w:rPr>
              <w:tab/>
              <w:t>физических</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объяснять</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упражнений, развития физических качеств;</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смысл символики</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268"/>
                <w:tab w:val="left" w:pos="4379"/>
              </w:tabs>
              <w:spacing w:line="246" w:lineRule="exact"/>
              <w:ind w:left="108"/>
              <w:rPr>
                <w:sz w:val="24"/>
              </w:rPr>
            </w:pPr>
            <w:r w:rsidRPr="00D26F12">
              <w:rPr>
                <w:sz w:val="24"/>
              </w:rPr>
              <w:t>Характеризовать</w:t>
            </w:r>
            <w:r w:rsidRPr="00D26F12">
              <w:rPr>
                <w:sz w:val="24"/>
              </w:rPr>
              <w:tab/>
              <w:t>содержательные</w:t>
            </w:r>
            <w:r w:rsidRPr="00D26F12">
              <w:rPr>
                <w:sz w:val="24"/>
              </w:rPr>
              <w:tab/>
              <w:t>основы</w:t>
            </w:r>
          </w:p>
        </w:tc>
        <w:tc>
          <w:tcPr>
            <w:tcW w:w="1982" w:type="dxa"/>
            <w:tcBorders>
              <w:top w:val="nil"/>
              <w:bottom w:val="nil"/>
            </w:tcBorders>
          </w:tcPr>
          <w:p w:rsidR="00A73FF3" w:rsidRPr="00D26F12" w:rsidRDefault="00A73FF3" w:rsidP="00B14BF1">
            <w:pPr>
              <w:pStyle w:val="TableParagraph"/>
              <w:tabs>
                <w:tab w:val="left" w:pos="907"/>
              </w:tabs>
              <w:spacing w:line="246" w:lineRule="exact"/>
              <w:ind w:left="108"/>
              <w:rPr>
                <w:i/>
                <w:sz w:val="24"/>
              </w:rPr>
            </w:pPr>
            <w:r w:rsidRPr="00D26F12">
              <w:rPr>
                <w:i/>
                <w:sz w:val="24"/>
              </w:rPr>
              <w:t>и</w:t>
            </w:r>
            <w:r w:rsidRPr="00D26F12">
              <w:rPr>
                <w:i/>
                <w:sz w:val="24"/>
              </w:rPr>
              <w:tab/>
              <w:t>ритуалов</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421"/>
                <w:tab w:val="left" w:pos="2373"/>
                <w:tab w:val="left" w:pos="3361"/>
                <w:tab w:val="left" w:pos="4807"/>
              </w:tabs>
              <w:spacing w:line="246" w:lineRule="exact"/>
              <w:ind w:left="108"/>
              <w:rPr>
                <w:sz w:val="24"/>
                <w:lang w:val="ru-RU"/>
              </w:rPr>
            </w:pPr>
            <w:r w:rsidRPr="00D26F12">
              <w:rPr>
                <w:sz w:val="24"/>
                <w:lang w:val="ru-RU"/>
              </w:rPr>
              <w:t>здорового</w:t>
            </w:r>
            <w:r w:rsidRPr="00D26F12">
              <w:rPr>
                <w:sz w:val="24"/>
                <w:lang w:val="ru-RU"/>
              </w:rPr>
              <w:tab/>
              <w:t>образа</w:t>
            </w:r>
            <w:r w:rsidRPr="00D26F12">
              <w:rPr>
                <w:sz w:val="24"/>
                <w:lang w:val="ru-RU"/>
              </w:rPr>
              <w:tab/>
              <w:t>жизни,</w:t>
            </w:r>
            <w:r w:rsidRPr="00D26F12">
              <w:rPr>
                <w:sz w:val="24"/>
                <w:lang w:val="ru-RU"/>
              </w:rPr>
              <w:tab/>
              <w:t>раскрывать</w:t>
            </w:r>
            <w:r w:rsidRPr="00D26F12">
              <w:rPr>
                <w:sz w:val="24"/>
                <w:lang w:val="ru-RU"/>
              </w:rPr>
              <w:tab/>
            </w:r>
            <w:r w:rsidRPr="00D26F12">
              <w:rPr>
                <w:spacing w:val="-2"/>
                <w:sz w:val="24"/>
                <w:lang w:val="ru-RU"/>
              </w:rPr>
              <w:t>его</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Олимпийских</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695"/>
                <w:tab w:val="left" w:pos="2259"/>
                <w:tab w:val="left" w:pos="3715"/>
              </w:tabs>
              <w:spacing w:line="246" w:lineRule="exact"/>
              <w:ind w:left="108"/>
              <w:rPr>
                <w:sz w:val="24"/>
              </w:rPr>
            </w:pPr>
            <w:r w:rsidRPr="00D26F12">
              <w:rPr>
                <w:sz w:val="24"/>
              </w:rPr>
              <w:t>взаимосвязь</w:t>
            </w:r>
            <w:r w:rsidRPr="00D26F12">
              <w:rPr>
                <w:sz w:val="24"/>
              </w:rPr>
              <w:tab/>
              <w:t>со</w:t>
            </w:r>
            <w:r w:rsidRPr="00D26F12">
              <w:rPr>
                <w:sz w:val="24"/>
              </w:rPr>
              <w:tab/>
              <w:t>здоровьем,</w:t>
            </w:r>
            <w:r w:rsidRPr="00D26F12">
              <w:rPr>
                <w:sz w:val="24"/>
              </w:rPr>
              <w:tab/>
              <w:t>гармоничным</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игр;</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810"/>
                <w:tab w:val="left" w:pos="3329"/>
                <w:tab w:val="left" w:pos="3923"/>
              </w:tabs>
              <w:spacing w:line="246" w:lineRule="exact"/>
              <w:ind w:left="108"/>
              <w:rPr>
                <w:sz w:val="24"/>
              </w:rPr>
            </w:pPr>
            <w:r w:rsidRPr="00D26F12">
              <w:rPr>
                <w:sz w:val="24"/>
              </w:rPr>
              <w:t>физическим</w:t>
            </w:r>
            <w:r w:rsidRPr="00D26F12">
              <w:rPr>
                <w:sz w:val="24"/>
              </w:rPr>
              <w:tab/>
              <w:t>развитием</w:t>
            </w:r>
            <w:r w:rsidRPr="00D26F12">
              <w:rPr>
                <w:sz w:val="24"/>
              </w:rPr>
              <w:tab/>
              <w:t>и</w:t>
            </w:r>
            <w:r w:rsidRPr="00D26F12">
              <w:rPr>
                <w:sz w:val="24"/>
              </w:rPr>
              <w:tab/>
              <w:t>физической</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характеризоват</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451"/>
                <w:tab w:val="left" w:pos="4355"/>
              </w:tabs>
              <w:spacing w:line="246" w:lineRule="exact"/>
              <w:ind w:left="108"/>
              <w:rPr>
                <w:sz w:val="24"/>
              </w:rPr>
            </w:pPr>
            <w:r w:rsidRPr="00D26F12">
              <w:rPr>
                <w:sz w:val="24"/>
              </w:rPr>
              <w:t>подготовленностью,</w:t>
            </w:r>
            <w:r w:rsidRPr="00D26F12">
              <w:rPr>
                <w:sz w:val="24"/>
              </w:rPr>
              <w:tab/>
              <w:t>формированием</w:t>
            </w:r>
            <w:r w:rsidRPr="00D26F12">
              <w:rPr>
                <w:sz w:val="24"/>
              </w:rPr>
              <w:tab/>
              <w:t>качеств</w:t>
            </w:r>
          </w:p>
        </w:tc>
        <w:tc>
          <w:tcPr>
            <w:tcW w:w="1982" w:type="dxa"/>
            <w:tcBorders>
              <w:top w:val="nil"/>
              <w:bottom w:val="nil"/>
            </w:tcBorders>
          </w:tcPr>
          <w:p w:rsidR="00A73FF3" w:rsidRPr="00D26F12" w:rsidRDefault="00A73FF3" w:rsidP="00B14BF1">
            <w:pPr>
              <w:pStyle w:val="TableParagraph"/>
              <w:tabs>
                <w:tab w:val="left" w:pos="450"/>
              </w:tabs>
              <w:spacing w:line="246" w:lineRule="exact"/>
              <w:ind w:left="108"/>
              <w:rPr>
                <w:i/>
                <w:sz w:val="24"/>
              </w:rPr>
            </w:pPr>
            <w:r w:rsidRPr="00D26F12">
              <w:rPr>
                <w:i/>
                <w:sz w:val="24"/>
              </w:rPr>
              <w:t>ь</w:t>
            </w:r>
            <w:r w:rsidRPr="00D26F12">
              <w:rPr>
                <w:i/>
                <w:sz w:val="24"/>
              </w:rPr>
              <w:tab/>
              <w:t>исторические</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личности и профилактикой вредных привычек;</w:t>
            </w:r>
          </w:p>
        </w:tc>
        <w:tc>
          <w:tcPr>
            <w:tcW w:w="1982" w:type="dxa"/>
            <w:tcBorders>
              <w:top w:val="nil"/>
              <w:bottom w:val="nil"/>
            </w:tcBorders>
          </w:tcPr>
          <w:p w:rsidR="00A73FF3" w:rsidRPr="00D26F12" w:rsidRDefault="00A73FF3" w:rsidP="00B14BF1">
            <w:pPr>
              <w:pStyle w:val="TableParagraph"/>
              <w:tabs>
                <w:tab w:val="left" w:pos="909"/>
              </w:tabs>
              <w:spacing w:line="246" w:lineRule="exact"/>
              <w:ind w:left="108"/>
              <w:rPr>
                <w:i/>
                <w:sz w:val="24"/>
              </w:rPr>
            </w:pPr>
            <w:r w:rsidRPr="00D26F12">
              <w:rPr>
                <w:i/>
                <w:sz w:val="24"/>
              </w:rPr>
              <w:t>вехи</w:t>
            </w:r>
            <w:r w:rsidRPr="00D26F12">
              <w:rPr>
                <w:i/>
                <w:sz w:val="24"/>
              </w:rPr>
              <w:tab/>
              <w:t>развития</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299"/>
                <w:tab w:val="left" w:pos="3657"/>
              </w:tabs>
              <w:spacing w:line="246" w:lineRule="exact"/>
              <w:ind w:left="108"/>
              <w:rPr>
                <w:sz w:val="24"/>
              </w:rPr>
            </w:pPr>
            <w:r w:rsidRPr="00D26F12">
              <w:rPr>
                <w:sz w:val="24"/>
              </w:rPr>
              <w:t>Руководствоваться</w:t>
            </w:r>
            <w:r w:rsidRPr="00D26F12">
              <w:rPr>
                <w:sz w:val="24"/>
              </w:rPr>
              <w:tab/>
              <w:t>правилами</w:t>
            </w:r>
            <w:r w:rsidRPr="00D26F12">
              <w:rPr>
                <w:sz w:val="24"/>
              </w:rPr>
              <w:tab/>
              <w:t>профилактики</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отечественного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671"/>
                <w:tab w:val="left" w:pos="2076"/>
                <w:tab w:val="left" w:pos="3525"/>
                <w:tab w:val="left" w:pos="4268"/>
              </w:tabs>
              <w:spacing w:line="246" w:lineRule="exact"/>
              <w:ind w:left="108"/>
              <w:rPr>
                <w:sz w:val="24"/>
                <w:lang w:val="ru-RU"/>
              </w:rPr>
            </w:pPr>
            <w:r w:rsidRPr="00D26F12">
              <w:rPr>
                <w:sz w:val="24"/>
                <w:lang w:val="ru-RU"/>
              </w:rPr>
              <w:t>травматизма</w:t>
            </w:r>
            <w:r w:rsidRPr="00D26F12">
              <w:rPr>
                <w:sz w:val="24"/>
                <w:lang w:val="ru-RU"/>
              </w:rPr>
              <w:tab/>
              <w:t>и</w:t>
            </w:r>
            <w:r w:rsidRPr="00D26F12">
              <w:rPr>
                <w:sz w:val="24"/>
                <w:lang w:val="ru-RU"/>
              </w:rPr>
              <w:tab/>
              <w:t>подготовки</w:t>
            </w:r>
            <w:r w:rsidRPr="00D26F12">
              <w:rPr>
                <w:sz w:val="24"/>
                <w:lang w:val="ru-RU"/>
              </w:rPr>
              <w:tab/>
              <w:t>мест</w:t>
            </w:r>
            <w:r w:rsidRPr="00D26F12">
              <w:rPr>
                <w:sz w:val="24"/>
                <w:lang w:val="ru-RU"/>
              </w:rPr>
              <w:tab/>
              <w:t>занятий,</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спортивного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правильного выбора обуви и формы одежды в</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движения,</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613"/>
                <w:tab w:val="left" w:pos="2055"/>
                <w:tab w:val="left" w:pos="3124"/>
                <w:tab w:val="left" w:pos="3786"/>
                <w:tab w:val="left" w:pos="4131"/>
              </w:tabs>
              <w:spacing w:line="246" w:lineRule="exact"/>
              <w:ind w:left="108"/>
              <w:rPr>
                <w:sz w:val="24"/>
                <w:lang w:val="ru-RU"/>
              </w:rPr>
            </w:pPr>
            <w:r w:rsidRPr="00D26F12">
              <w:rPr>
                <w:sz w:val="24"/>
                <w:lang w:val="ru-RU"/>
              </w:rPr>
              <w:t>зависимости</w:t>
            </w:r>
            <w:r w:rsidRPr="00D26F12">
              <w:rPr>
                <w:sz w:val="24"/>
                <w:lang w:val="ru-RU"/>
              </w:rPr>
              <w:tab/>
              <w:t>от</w:t>
            </w:r>
            <w:r w:rsidRPr="00D26F12">
              <w:rPr>
                <w:sz w:val="24"/>
                <w:lang w:val="ru-RU"/>
              </w:rPr>
              <w:tab/>
              <w:t>времени</w:t>
            </w:r>
            <w:r w:rsidRPr="00D26F12">
              <w:rPr>
                <w:sz w:val="24"/>
                <w:lang w:val="ru-RU"/>
              </w:rPr>
              <w:tab/>
              <w:t>года</w:t>
            </w:r>
            <w:r w:rsidRPr="00D26F12">
              <w:rPr>
                <w:sz w:val="24"/>
                <w:lang w:val="ru-RU"/>
              </w:rPr>
              <w:tab/>
              <w:t>и</w:t>
            </w:r>
            <w:r w:rsidRPr="00D26F12">
              <w:rPr>
                <w:sz w:val="24"/>
                <w:lang w:val="ru-RU"/>
              </w:rPr>
              <w:tab/>
              <w:t>погодных</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великих</w:t>
            </w:r>
          </w:p>
        </w:tc>
      </w:tr>
      <w:tr w:rsidR="00D26F12" w:rsidRPr="00D26F12" w:rsidTr="00B14BF1">
        <w:trPr>
          <w:trHeight w:val="264"/>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условий;</w:t>
            </w:r>
          </w:p>
        </w:tc>
        <w:tc>
          <w:tcPr>
            <w:tcW w:w="1982" w:type="dxa"/>
            <w:tcBorders>
              <w:top w:val="nil"/>
              <w:bottom w:val="nil"/>
            </w:tcBorders>
          </w:tcPr>
          <w:p w:rsidR="00A73FF3" w:rsidRPr="00D26F12" w:rsidRDefault="00A73FF3" w:rsidP="00B14BF1">
            <w:pPr>
              <w:pStyle w:val="TableParagraph"/>
              <w:spacing w:line="245" w:lineRule="exact"/>
              <w:ind w:left="108"/>
              <w:rPr>
                <w:i/>
                <w:sz w:val="24"/>
              </w:rPr>
            </w:pPr>
            <w:r w:rsidRPr="00D26F12">
              <w:rPr>
                <w:i/>
                <w:sz w:val="24"/>
              </w:rPr>
              <w:t>спортсменов,</w:t>
            </w:r>
          </w:p>
        </w:tc>
      </w:tr>
      <w:tr w:rsidR="00D26F12" w:rsidRPr="00D26F12" w:rsidTr="00B14BF1">
        <w:trPr>
          <w:trHeight w:val="264"/>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Руководствоваться правилами оказания первой</w:t>
            </w:r>
          </w:p>
        </w:tc>
        <w:tc>
          <w:tcPr>
            <w:tcW w:w="1982" w:type="dxa"/>
            <w:tcBorders>
              <w:top w:val="nil"/>
              <w:bottom w:val="nil"/>
            </w:tcBorders>
          </w:tcPr>
          <w:p w:rsidR="00A73FF3" w:rsidRPr="00D26F12" w:rsidRDefault="00A73FF3" w:rsidP="00B14BF1">
            <w:pPr>
              <w:pStyle w:val="TableParagraph"/>
              <w:spacing w:line="245" w:lineRule="exact"/>
              <w:ind w:left="108"/>
              <w:rPr>
                <w:i/>
                <w:sz w:val="24"/>
              </w:rPr>
            </w:pPr>
            <w:r w:rsidRPr="00D26F12">
              <w:rPr>
                <w:i/>
                <w:sz w:val="24"/>
              </w:rPr>
              <w:t>принесших славу</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148"/>
                <w:tab w:val="left" w:pos="1734"/>
                <w:tab w:val="left" w:pos="2763"/>
                <w:tab w:val="left" w:pos="3103"/>
                <w:tab w:val="left" w:pos="4089"/>
                <w:tab w:val="left" w:pos="4530"/>
              </w:tabs>
              <w:spacing w:line="246" w:lineRule="exact"/>
              <w:ind w:left="108"/>
              <w:rPr>
                <w:sz w:val="24"/>
                <w:lang w:val="ru-RU"/>
              </w:rPr>
            </w:pPr>
            <w:r w:rsidRPr="00D26F12">
              <w:rPr>
                <w:sz w:val="24"/>
                <w:lang w:val="ru-RU"/>
              </w:rPr>
              <w:t>помощи</w:t>
            </w:r>
            <w:r w:rsidRPr="00D26F12">
              <w:rPr>
                <w:sz w:val="24"/>
                <w:lang w:val="ru-RU"/>
              </w:rPr>
              <w:tab/>
              <w:t>при</w:t>
            </w:r>
            <w:r w:rsidRPr="00D26F12">
              <w:rPr>
                <w:sz w:val="24"/>
                <w:lang w:val="ru-RU"/>
              </w:rPr>
              <w:tab/>
              <w:t>травмах</w:t>
            </w:r>
            <w:r w:rsidRPr="00D26F12">
              <w:rPr>
                <w:sz w:val="24"/>
                <w:lang w:val="ru-RU"/>
              </w:rPr>
              <w:tab/>
              <w:t>и</w:t>
            </w:r>
            <w:r w:rsidRPr="00D26F12">
              <w:rPr>
                <w:sz w:val="24"/>
                <w:lang w:val="ru-RU"/>
              </w:rPr>
              <w:tab/>
              <w:t>ушибах</w:t>
            </w:r>
            <w:r w:rsidRPr="00D26F12">
              <w:rPr>
                <w:sz w:val="24"/>
                <w:lang w:val="ru-RU"/>
              </w:rPr>
              <w:tab/>
              <w:t>во</w:t>
            </w:r>
            <w:r w:rsidRPr="00D26F12">
              <w:rPr>
                <w:sz w:val="24"/>
                <w:lang w:val="ru-RU"/>
              </w:rPr>
              <w:tab/>
              <w:t>время</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российскому</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425"/>
                <w:tab w:val="left" w:pos="3765"/>
              </w:tabs>
              <w:spacing w:line="246" w:lineRule="exact"/>
              <w:ind w:left="108"/>
              <w:rPr>
                <w:sz w:val="24"/>
              </w:rPr>
            </w:pPr>
            <w:r w:rsidRPr="00D26F12">
              <w:rPr>
                <w:sz w:val="24"/>
              </w:rPr>
              <w:t>самостоятельных</w:t>
            </w:r>
            <w:r w:rsidRPr="00D26F12">
              <w:rPr>
                <w:sz w:val="24"/>
              </w:rPr>
              <w:tab/>
              <w:t>занятий</w:t>
            </w:r>
            <w:r w:rsidRPr="00D26F12">
              <w:rPr>
                <w:sz w:val="24"/>
              </w:rPr>
              <w:tab/>
              <w:t>физическими</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спорту;</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2343"/>
                <w:tab w:val="left" w:pos="4348"/>
              </w:tabs>
              <w:spacing w:line="246" w:lineRule="exact"/>
              <w:ind w:left="108"/>
              <w:rPr>
                <w:sz w:val="24"/>
              </w:rPr>
            </w:pPr>
            <w:r w:rsidRPr="00D26F12">
              <w:rPr>
                <w:sz w:val="24"/>
              </w:rPr>
              <w:t>упражнениями;</w:t>
            </w:r>
            <w:r w:rsidRPr="00D26F12">
              <w:rPr>
                <w:sz w:val="24"/>
              </w:rPr>
              <w:tab/>
              <w:t>использовать</w:t>
            </w:r>
            <w:r w:rsidRPr="00D26F12">
              <w:rPr>
                <w:sz w:val="24"/>
              </w:rPr>
              <w:tab/>
              <w:t>занятия</w:t>
            </w:r>
          </w:p>
        </w:tc>
        <w:tc>
          <w:tcPr>
            <w:tcW w:w="1982"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525"/>
                <w:tab w:val="left" w:pos="2853"/>
                <w:tab w:val="left" w:pos="4280"/>
                <w:tab w:val="left" w:pos="4999"/>
              </w:tabs>
              <w:spacing w:line="246" w:lineRule="exact"/>
              <w:ind w:left="108"/>
              <w:rPr>
                <w:sz w:val="24"/>
                <w:lang w:val="ru-RU"/>
              </w:rPr>
            </w:pPr>
            <w:r w:rsidRPr="00D26F12">
              <w:rPr>
                <w:sz w:val="24"/>
                <w:lang w:val="ru-RU"/>
              </w:rPr>
              <w:t>физической</w:t>
            </w:r>
            <w:r w:rsidRPr="00D26F12">
              <w:rPr>
                <w:sz w:val="24"/>
                <w:lang w:val="ru-RU"/>
              </w:rPr>
              <w:tab/>
              <w:t>культурой,</w:t>
            </w:r>
            <w:r w:rsidRPr="00D26F12">
              <w:rPr>
                <w:sz w:val="24"/>
                <w:lang w:val="ru-RU"/>
              </w:rPr>
              <w:tab/>
              <w:t>спортивные</w:t>
            </w:r>
            <w:r w:rsidRPr="00D26F12">
              <w:rPr>
                <w:sz w:val="24"/>
                <w:lang w:val="ru-RU"/>
              </w:rPr>
              <w:tab/>
              <w:t>игры</w:t>
            </w:r>
            <w:r w:rsidRPr="00D26F12">
              <w:rPr>
                <w:sz w:val="24"/>
                <w:lang w:val="ru-RU"/>
              </w:rPr>
              <w:tab/>
              <w:t>и</w:t>
            </w:r>
          </w:p>
        </w:tc>
        <w:tc>
          <w:tcPr>
            <w:tcW w:w="1982"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lang w:val="ru-RU"/>
              </w:rPr>
            </w:pPr>
          </w:p>
        </w:tc>
        <w:tc>
          <w:tcPr>
            <w:tcW w:w="5243" w:type="dxa"/>
            <w:tcBorders>
              <w:top w:val="nil"/>
              <w:bottom w:val="nil"/>
            </w:tcBorders>
          </w:tcPr>
          <w:p w:rsidR="00A73FF3" w:rsidRPr="00D26F12" w:rsidRDefault="00A73FF3" w:rsidP="00B14BF1">
            <w:pPr>
              <w:pStyle w:val="TableParagraph"/>
              <w:tabs>
                <w:tab w:val="left" w:pos="1580"/>
                <w:tab w:val="left" w:pos="3237"/>
                <w:tab w:val="left" w:pos="3844"/>
              </w:tabs>
              <w:spacing w:line="246" w:lineRule="exact"/>
              <w:ind w:left="108"/>
              <w:rPr>
                <w:sz w:val="24"/>
              </w:rPr>
            </w:pPr>
            <w:r w:rsidRPr="00D26F12">
              <w:rPr>
                <w:sz w:val="24"/>
              </w:rPr>
              <w:t>спортивные</w:t>
            </w:r>
            <w:r w:rsidRPr="00D26F12">
              <w:rPr>
                <w:sz w:val="24"/>
              </w:rPr>
              <w:tab/>
              <w:t>соревнования</w:t>
            </w:r>
            <w:r w:rsidRPr="00D26F12">
              <w:rPr>
                <w:sz w:val="24"/>
              </w:rPr>
              <w:tab/>
              <w:t>для</w:t>
            </w:r>
            <w:r w:rsidRPr="00D26F12">
              <w:rPr>
                <w:sz w:val="24"/>
              </w:rPr>
              <w:tab/>
              <w:t>организации</w:t>
            </w:r>
          </w:p>
        </w:tc>
        <w:tc>
          <w:tcPr>
            <w:tcW w:w="1982"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индивидуального отдыха и досуга, укрепления</w:t>
            </w:r>
          </w:p>
        </w:tc>
        <w:tc>
          <w:tcPr>
            <w:tcW w:w="1982" w:type="dxa"/>
            <w:tcBorders>
              <w:top w:val="nil"/>
              <w:bottom w:val="nil"/>
            </w:tcBorders>
          </w:tcPr>
          <w:p w:rsidR="00A73FF3" w:rsidRPr="00D26F12" w:rsidRDefault="00A73FF3" w:rsidP="00B14BF1">
            <w:pPr>
              <w:pStyle w:val="TableParagraph"/>
              <w:rPr>
                <w:sz w:val="18"/>
                <w:lang w:val="ru-RU"/>
              </w:rPr>
            </w:pP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lang w:val="ru-RU"/>
              </w:rPr>
            </w:pPr>
          </w:p>
        </w:tc>
        <w:tc>
          <w:tcPr>
            <w:tcW w:w="5243" w:type="dxa"/>
            <w:tcBorders>
              <w:top w:val="nil"/>
              <w:bottom w:val="nil"/>
            </w:tcBorders>
          </w:tcPr>
          <w:p w:rsidR="00A73FF3" w:rsidRPr="00D26F12" w:rsidRDefault="00A73FF3" w:rsidP="00B14BF1">
            <w:pPr>
              <w:pStyle w:val="TableParagraph"/>
              <w:tabs>
                <w:tab w:val="left" w:pos="1743"/>
                <w:tab w:val="left" w:pos="2974"/>
                <w:tab w:val="left" w:pos="4421"/>
              </w:tabs>
              <w:spacing w:line="246" w:lineRule="exact"/>
              <w:ind w:left="108"/>
              <w:rPr>
                <w:sz w:val="24"/>
              </w:rPr>
            </w:pPr>
            <w:r w:rsidRPr="00D26F12">
              <w:rPr>
                <w:sz w:val="24"/>
              </w:rPr>
              <w:t>собственного</w:t>
            </w:r>
            <w:r w:rsidRPr="00D26F12">
              <w:rPr>
                <w:sz w:val="24"/>
              </w:rPr>
              <w:tab/>
              <w:t>здоровья,</w:t>
            </w:r>
            <w:r w:rsidRPr="00D26F12">
              <w:rPr>
                <w:sz w:val="24"/>
              </w:rPr>
              <w:tab/>
              <w:t>повышения</w:t>
            </w:r>
            <w:r w:rsidRPr="00D26F12">
              <w:rPr>
                <w:sz w:val="24"/>
              </w:rPr>
              <w:tab/>
              <w:t>уровня</w:t>
            </w:r>
          </w:p>
        </w:tc>
        <w:tc>
          <w:tcPr>
            <w:tcW w:w="1982"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549"/>
        </w:trPr>
        <w:tc>
          <w:tcPr>
            <w:tcW w:w="2090" w:type="dxa"/>
            <w:vMerge/>
            <w:tcBorders>
              <w:top w:val="nil"/>
            </w:tcBorders>
          </w:tcPr>
          <w:p w:rsidR="00A73FF3" w:rsidRPr="00D26F12" w:rsidRDefault="00A73FF3" w:rsidP="00B14BF1">
            <w:pPr>
              <w:rPr>
                <w:sz w:val="2"/>
                <w:szCs w:val="2"/>
              </w:rPr>
            </w:pPr>
          </w:p>
        </w:tc>
        <w:tc>
          <w:tcPr>
            <w:tcW w:w="5243" w:type="dxa"/>
            <w:tcBorders>
              <w:top w:val="nil"/>
            </w:tcBorders>
          </w:tcPr>
          <w:p w:rsidR="00A73FF3" w:rsidRPr="00D26F12" w:rsidRDefault="00A73FF3" w:rsidP="00B14BF1">
            <w:pPr>
              <w:pStyle w:val="TableParagraph"/>
              <w:spacing w:line="260" w:lineRule="exact"/>
              <w:ind w:left="108"/>
              <w:rPr>
                <w:sz w:val="24"/>
              </w:rPr>
            </w:pPr>
            <w:r w:rsidRPr="00D26F12">
              <w:rPr>
                <w:sz w:val="24"/>
              </w:rPr>
              <w:t>физических кондиций;</w:t>
            </w:r>
          </w:p>
        </w:tc>
        <w:tc>
          <w:tcPr>
            <w:tcW w:w="1982" w:type="dxa"/>
            <w:tcBorders>
              <w:top w:val="nil"/>
            </w:tcBorders>
          </w:tcPr>
          <w:p w:rsidR="00A73FF3" w:rsidRPr="00D26F12" w:rsidRDefault="00A73FF3" w:rsidP="00B14BF1">
            <w:pPr>
              <w:pStyle w:val="TableParagraph"/>
              <w:rPr>
                <w:sz w:val="24"/>
              </w:rPr>
            </w:pPr>
          </w:p>
        </w:tc>
      </w:tr>
      <w:tr w:rsidR="00D26F12" w:rsidRPr="00D26F12" w:rsidTr="00B14BF1">
        <w:trPr>
          <w:trHeight w:val="277"/>
        </w:trPr>
        <w:tc>
          <w:tcPr>
            <w:tcW w:w="2090" w:type="dxa"/>
            <w:tcBorders>
              <w:bottom w:val="nil"/>
            </w:tcBorders>
          </w:tcPr>
          <w:p w:rsidR="00A73FF3" w:rsidRPr="00D26F12" w:rsidRDefault="00A73FF3" w:rsidP="00B14BF1">
            <w:pPr>
              <w:pStyle w:val="TableParagraph"/>
              <w:spacing w:line="258" w:lineRule="exact"/>
              <w:ind w:left="107"/>
              <w:rPr>
                <w:b/>
                <w:sz w:val="24"/>
              </w:rPr>
            </w:pPr>
            <w:r w:rsidRPr="00D26F12">
              <w:rPr>
                <w:b/>
                <w:sz w:val="24"/>
              </w:rPr>
              <w:t>Способы</w:t>
            </w:r>
          </w:p>
        </w:tc>
        <w:tc>
          <w:tcPr>
            <w:tcW w:w="5243" w:type="dxa"/>
            <w:tcBorders>
              <w:bottom w:val="nil"/>
            </w:tcBorders>
          </w:tcPr>
          <w:p w:rsidR="00A73FF3" w:rsidRPr="00D26F12" w:rsidRDefault="00A73FF3" w:rsidP="00B14BF1">
            <w:pPr>
              <w:pStyle w:val="TableParagraph"/>
              <w:tabs>
                <w:tab w:val="left" w:pos="1872"/>
                <w:tab w:val="left" w:pos="3356"/>
              </w:tabs>
              <w:spacing w:line="258" w:lineRule="exact"/>
              <w:ind w:left="108"/>
              <w:rPr>
                <w:sz w:val="24"/>
              </w:rPr>
            </w:pPr>
            <w:r w:rsidRPr="00D26F12">
              <w:rPr>
                <w:sz w:val="24"/>
              </w:rPr>
              <w:t>Разрабатывать</w:t>
            </w:r>
            <w:r w:rsidRPr="00D26F12">
              <w:rPr>
                <w:sz w:val="24"/>
              </w:rPr>
              <w:tab/>
              <w:t>содержание</w:t>
            </w:r>
            <w:r w:rsidRPr="00D26F12">
              <w:rPr>
                <w:sz w:val="24"/>
              </w:rPr>
              <w:tab/>
              <w:t>самостоятельных</w:t>
            </w:r>
          </w:p>
        </w:tc>
        <w:tc>
          <w:tcPr>
            <w:tcW w:w="1982" w:type="dxa"/>
            <w:tcBorders>
              <w:bottom w:val="nil"/>
            </w:tcBorders>
          </w:tcPr>
          <w:p w:rsidR="00A73FF3" w:rsidRPr="00D26F12" w:rsidRDefault="00A73FF3" w:rsidP="00B14BF1">
            <w:pPr>
              <w:pStyle w:val="TableParagraph"/>
              <w:spacing w:line="258" w:lineRule="exact"/>
              <w:ind w:left="108"/>
              <w:rPr>
                <w:i/>
                <w:sz w:val="24"/>
              </w:rPr>
            </w:pPr>
            <w:r w:rsidRPr="00D26F12">
              <w:rPr>
                <w:i/>
                <w:sz w:val="24"/>
              </w:rPr>
              <w:t>Определять</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двигательной</w:t>
            </w:r>
          </w:p>
        </w:tc>
        <w:tc>
          <w:tcPr>
            <w:tcW w:w="5243" w:type="dxa"/>
            <w:tcBorders>
              <w:top w:val="nil"/>
              <w:bottom w:val="nil"/>
            </w:tcBorders>
          </w:tcPr>
          <w:p w:rsidR="00A73FF3" w:rsidRPr="00D26F12" w:rsidRDefault="00A73FF3" w:rsidP="00B14BF1">
            <w:pPr>
              <w:pStyle w:val="TableParagraph"/>
              <w:tabs>
                <w:tab w:val="left" w:pos="1299"/>
                <w:tab w:val="left" w:pos="1793"/>
                <w:tab w:val="left" w:pos="3551"/>
              </w:tabs>
              <w:spacing w:line="256" w:lineRule="exact"/>
              <w:ind w:left="108"/>
              <w:rPr>
                <w:sz w:val="24"/>
              </w:rPr>
            </w:pPr>
            <w:r w:rsidRPr="00D26F12">
              <w:rPr>
                <w:sz w:val="24"/>
              </w:rPr>
              <w:t>занятий</w:t>
            </w:r>
            <w:r w:rsidRPr="00D26F12">
              <w:rPr>
                <w:sz w:val="24"/>
              </w:rPr>
              <w:tab/>
              <w:t>с</w:t>
            </w:r>
            <w:r w:rsidRPr="00D26F12">
              <w:rPr>
                <w:sz w:val="24"/>
              </w:rPr>
              <w:tab/>
              <w:t>физическими</w:t>
            </w:r>
            <w:r w:rsidRPr="00D26F12">
              <w:rPr>
                <w:sz w:val="24"/>
              </w:rPr>
              <w:tab/>
              <w:t>упражнениями,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признаки</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(физкультурной)</w:t>
            </w:r>
          </w:p>
        </w:tc>
        <w:tc>
          <w:tcPr>
            <w:tcW w:w="5243"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определять их направленность и формулировать</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положительного</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деятельности</w:t>
            </w:r>
          </w:p>
        </w:tc>
        <w:tc>
          <w:tcPr>
            <w:tcW w:w="5243"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задачи, рационально планировать режим дня 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влияния занятий</w:t>
            </w:r>
          </w:p>
        </w:tc>
      </w:tr>
      <w:tr w:rsidR="00D26F12" w:rsidRPr="00D26F12" w:rsidTr="00B14BF1">
        <w:trPr>
          <w:trHeight w:val="273"/>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4" w:lineRule="exact"/>
              <w:ind w:left="108"/>
              <w:rPr>
                <w:sz w:val="24"/>
              </w:rPr>
            </w:pPr>
            <w:r w:rsidRPr="00D26F12">
              <w:rPr>
                <w:sz w:val="24"/>
              </w:rPr>
              <w:t>учебной недели;</w:t>
            </w:r>
          </w:p>
        </w:tc>
        <w:tc>
          <w:tcPr>
            <w:tcW w:w="1982" w:type="dxa"/>
            <w:tcBorders>
              <w:top w:val="nil"/>
              <w:bottom w:val="nil"/>
            </w:tcBorders>
          </w:tcPr>
          <w:p w:rsidR="00A73FF3" w:rsidRPr="00D26F12" w:rsidRDefault="00A73FF3" w:rsidP="00B14BF1">
            <w:pPr>
              <w:pStyle w:val="TableParagraph"/>
              <w:spacing w:line="254" w:lineRule="exact"/>
              <w:ind w:left="108"/>
              <w:rPr>
                <w:i/>
                <w:sz w:val="24"/>
              </w:rPr>
            </w:pPr>
            <w:r w:rsidRPr="00D26F12">
              <w:rPr>
                <w:i/>
                <w:sz w:val="24"/>
              </w:rPr>
              <w:t>физической</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2299"/>
                <w:tab w:val="left" w:pos="3657"/>
              </w:tabs>
              <w:spacing w:line="256" w:lineRule="exact"/>
              <w:ind w:left="108"/>
              <w:rPr>
                <w:sz w:val="24"/>
              </w:rPr>
            </w:pPr>
            <w:r w:rsidRPr="00D26F12">
              <w:rPr>
                <w:sz w:val="24"/>
              </w:rPr>
              <w:t>Руководствоваться</w:t>
            </w:r>
            <w:r w:rsidRPr="00D26F12">
              <w:rPr>
                <w:sz w:val="24"/>
              </w:rPr>
              <w:tab/>
              <w:t>правилами</w:t>
            </w:r>
            <w:r w:rsidRPr="00D26F12">
              <w:rPr>
                <w:sz w:val="24"/>
              </w:rPr>
              <w:tab/>
              <w:t>профилактики</w:t>
            </w:r>
          </w:p>
        </w:tc>
        <w:tc>
          <w:tcPr>
            <w:tcW w:w="1982" w:type="dxa"/>
            <w:tcBorders>
              <w:top w:val="nil"/>
              <w:bottom w:val="nil"/>
            </w:tcBorders>
          </w:tcPr>
          <w:p w:rsidR="00A73FF3" w:rsidRPr="00D26F12" w:rsidRDefault="00A73FF3" w:rsidP="00B14BF1">
            <w:pPr>
              <w:pStyle w:val="TableParagraph"/>
              <w:tabs>
                <w:tab w:val="left" w:pos="1636"/>
              </w:tabs>
              <w:spacing w:line="256" w:lineRule="exact"/>
              <w:ind w:left="108"/>
              <w:rPr>
                <w:i/>
                <w:sz w:val="24"/>
              </w:rPr>
            </w:pPr>
            <w:r w:rsidRPr="00D26F12">
              <w:rPr>
                <w:i/>
                <w:sz w:val="24"/>
              </w:rPr>
              <w:t>подготовкой</w:t>
            </w:r>
            <w:r w:rsidRPr="00D26F12">
              <w:rPr>
                <w:i/>
                <w:sz w:val="24"/>
              </w:rPr>
              <w:tab/>
              <w:t>на</w:t>
            </w:r>
          </w:p>
        </w:tc>
      </w:tr>
      <w:tr w:rsidR="00D26F12" w:rsidRPr="00D26F12" w:rsidTr="00B14BF1">
        <w:trPr>
          <w:trHeight w:val="274"/>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671"/>
                <w:tab w:val="left" w:pos="2076"/>
                <w:tab w:val="left" w:pos="3525"/>
                <w:tab w:val="left" w:pos="4268"/>
              </w:tabs>
              <w:spacing w:line="255" w:lineRule="exact"/>
              <w:ind w:left="108"/>
              <w:rPr>
                <w:sz w:val="24"/>
                <w:lang w:val="ru-RU"/>
              </w:rPr>
            </w:pPr>
            <w:r w:rsidRPr="00D26F12">
              <w:rPr>
                <w:sz w:val="24"/>
                <w:lang w:val="ru-RU"/>
              </w:rPr>
              <w:t>травматизма</w:t>
            </w:r>
            <w:r w:rsidRPr="00D26F12">
              <w:rPr>
                <w:sz w:val="24"/>
                <w:lang w:val="ru-RU"/>
              </w:rPr>
              <w:tab/>
              <w:t>и</w:t>
            </w:r>
            <w:r w:rsidRPr="00D26F12">
              <w:rPr>
                <w:sz w:val="24"/>
                <w:lang w:val="ru-RU"/>
              </w:rPr>
              <w:tab/>
              <w:t>подготовки</w:t>
            </w:r>
            <w:r w:rsidRPr="00D26F12">
              <w:rPr>
                <w:sz w:val="24"/>
                <w:lang w:val="ru-RU"/>
              </w:rPr>
              <w:tab/>
              <w:t>мест</w:t>
            </w:r>
            <w:r w:rsidRPr="00D26F12">
              <w:rPr>
                <w:sz w:val="24"/>
                <w:lang w:val="ru-RU"/>
              </w:rPr>
              <w:tab/>
              <w:t>занятий,</w:t>
            </w:r>
          </w:p>
        </w:tc>
        <w:tc>
          <w:tcPr>
            <w:tcW w:w="1982" w:type="dxa"/>
            <w:tcBorders>
              <w:top w:val="nil"/>
              <w:bottom w:val="nil"/>
            </w:tcBorders>
          </w:tcPr>
          <w:p w:rsidR="00A73FF3" w:rsidRPr="00D26F12" w:rsidRDefault="00A73FF3" w:rsidP="00B14BF1">
            <w:pPr>
              <w:pStyle w:val="TableParagraph"/>
              <w:spacing w:line="255" w:lineRule="exact"/>
              <w:ind w:left="108"/>
              <w:rPr>
                <w:i/>
                <w:sz w:val="24"/>
              </w:rPr>
            </w:pPr>
            <w:r w:rsidRPr="00D26F12">
              <w:rPr>
                <w:i/>
                <w:sz w:val="24"/>
              </w:rPr>
              <w:t>укрепление</w:t>
            </w:r>
          </w:p>
        </w:tc>
      </w:tr>
      <w:tr w:rsidR="00D26F12" w:rsidRPr="00D26F12" w:rsidTr="00B14BF1">
        <w:trPr>
          <w:trHeight w:val="274"/>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5" w:lineRule="exact"/>
              <w:ind w:left="108"/>
              <w:rPr>
                <w:sz w:val="24"/>
                <w:lang w:val="ru-RU"/>
              </w:rPr>
            </w:pPr>
            <w:r w:rsidRPr="00D26F12">
              <w:rPr>
                <w:sz w:val="24"/>
                <w:lang w:val="ru-RU"/>
              </w:rPr>
              <w:t>правильного выбора обуви и формы одежды в</w:t>
            </w:r>
          </w:p>
        </w:tc>
        <w:tc>
          <w:tcPr>
            <w:tcW w:w="1982" w:type="dxa"/>
            <w:tcBorders>
              <w:top w:val="nil"/>
              <w:bottom w:val="nil"/>
            </w:tcBorders>
          </w:tcPr>
          <w:p w:rsidR="00A73FF3" w:rsidRPr="00D26F12" w:rsidRDefault="00A73FF3" w:rsidP="00B14BF1">
            <w:pPr>
              <w:pStyle w:val="TableParagraph"/>
              <w:spacing w:line="255" w:lineRule="exact"/>
              <w:ind w:left="108"/>
              <w:rPr>
                <w:i/>
                <w:sz w:val="24"/>
              </w:rPr>
            </w:pPr>
            <w:r w:rsidRPr="00D26F12">
              <w:rPr>
                <w:i/>
                <w:sz w:val="24"/>
              </w:rPr>
              <w:t>здоровья,</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613"/>
                <w:tab w:val="left" w:pos="2055"/>
                <w:tab w:val="left" w:pos="3124"/>
                <w:tab w:val="left" w:pos="3786"/>
                <w:tab w:val="left" w:pos="4131"/>
              </w:tabs>
              <w:spacing w:line="256" w:lineRule="exact"/>
              <w:ind w:left="108"/>
              <w:rPr>
                <w:sz w:val="24"/>
                <w:lang w:val="ru-RU"/>
              </w:rPr>
            </w:pPr>
            <w:r w:rsidRPr="00D26F12">
              <w:rPr>
                <w:sz w:val="24"/>
                <w:lang w:val="ru-RU"/>
              </w:rPr>
              <w:t>зависимости</w:t>
            </w:r>
            <w:r w:rsidRPr="00D26F12">
              <w:rPr>
                <w:sz w:val="24"/>
                <w:lang w:val="ru-RU"/>
              </w:rPr>
              <w:tab/>
              <w:t>от</w:t>
            </w:r>
            <w:r w:rsidRPr="00D26F12">
              <w:rPr>
                <w:sz w:val="24"/>
                <w:lang w:val="ru-RU"/>
              </w:rPr>
              <w:tab/>
              <w:t>времени</w:t>
            </w:r>
            <w:r w:rsidRPr="00D26F12">
              <w:rPr>
                <w:sz w:val="24"/>
                <w:lang w:val="ru-RU"/>
              </w:rPr>
              <w:tab/>
              <w:t>года</w:t>
            </w:r>
            <w:r w:rsidRPr="00D26F12">
              <w:rPr>
                <w:sz w:val="24"/>
                <w:lang w:val="ru-RU"/>
              </w:rPr>
              <w:tab/>
              <w:t>и</w:t>
            </w:r>
            <w:r w:rsidRPr="00D26F12">
              <w:rPr>
                <w:sz w:val="24"/>
                <w:lang w:val="ru-RU"/>
              </w:rPr>
              <w:tab/>
              <w:t>погодных</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устанавливать</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условий;</w:t>
            </w:r>
          </w:p>
        </w:tc>
        <w:tc>
          <w:tcPr>
            <w:tcW w:w="1982" w:type="dxa"/>
            <w:tcBorders>
              <w:top w:val="nil"/>
              <w:bottom w:val="nil"/>
            </w:tcBorders>
          </w:tcPr>
          <w:p w:rsidR="00A73FF3" w:rsidRPr="00D26F12" w:rsidRDefault="00A73FF3" w:rsidP="00B14BF1">
            <w:pPr>
              <w:pStyle w:val="TableParagraph"/>
              <w:tabs>
                <w:tab w:val="left" w:pos="1161"/>
              </w:tabs>
              <w:spacing w:line="256" w:lineRule="exact"/>
              <w:ind w:left="108"/>
              <w:rPr>
                <w:i/>
                <w:sz w:val="24"/>
              </w:rPr>
            </w:pPr>
            <w:r w:rsidRPr="00D26F12">
              <w:rPr>
                <w:i/>
                <w:sz w:val="24"/>
              </w:rPr>
              <w:t>связь</w:t>
            </w:r>
            <w:r w:rsidRPr="00D26F12">
              <w:rPr>
                <w:i/>
                <w:sz w:val="24"/>
              </w:rPr>
              <w:tab/>
              <w:t>между</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Руководствоваться правилами оказания первой</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развитием</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148"/>
                <w:tab w:val="left" w:pos="1734"/>
                <w:tab w:val="left" w:pos="2763"/>
                <w:tab w:val="left" w:pos="3103"/>
                <w:tab w:val="left" w:pos="4089"/>
                <w:tab w:val="left" w:pos="4530"/>
              </w:tabs>
              <w:spacing w:line="256" w:lineRule="exact"/>
              <w:ind w:left="108"/>
              <w:rPr>
                <w:sz w:val="24"/>
                <w:lang w:val="ru-RU"/>
              </w:rPr>
            </w:pPr>
            <w:r w:rsidRPr="00D26F12">
              <w:rPr>
                <w:sz w:val="24"/>
                <w:lang w:val="ru-RU"/>
              </w:rPr>
              <w:t>помощи</w:t>
            </w:r>
            <w:r w:rsidRPr="00D26F12">
              <w:rPr>
                <w:sz w:val="24"/>
                <w:lang w:val="ru-RU"/>
              </w:rPr>
              <w:tab/>
              <w:t>при</w:t>
            </w:r>
            <w:r w:rsidRPr="00D26F12">
              <w:rPr>
                <w:sz w:val="24"/>
                <w:lang w:val="ru-RU"/>
              </w:rPr>
              <w:tab/>
              <w:t>травмах</w:t>
            </w:r>
            <w:r w:rsidRPr="00D26F12">
              <w:rPr>
                <w:sz w:val="24"/>
                <w:lang w:val="ru-RU"/>
              </w:rPr>
              <w:tab/>
              <w:t>и</w:t>
            </w:r>
            <w:r w:rsidRPr="00D26F12">
              <w:rPr>
                <w:sz w:val="24"/>
                <w:lang w:val="ru-RU"/>
              </w:rPr>
              <w:tab/>
              <w:t>ушибах</w:t>
            </w:r>
            <w:r w:rsidRPr="00D26F12">
              <w:rPr>
                <w:sz w:val="24"/>
                <w:lang w:val="ru-RU"/>
              </w:rPr>
              <w:tab/>
              <w:t>во</w:t>
            </w:r>
            <w:r w:rsidRPr="00D26F12">
              <w:rPr>
                <w:sz w:val="24"/>
                <w:lang w:val="ru-RU"/>
              </w:rPr>
              <w:tab/>
              <w:t>время</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физических</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2425"/>
                <w:tab w:val="left" w:pos="3765"/>
              </w:tabs>
              <w:spacing w:line="256" w:lineRule="exact"/>
              <w:ind w:left="108"/>
              <w:rPr>
                <w:sz w:val="24"/>
              </w:rPr>
            </w:pPr>
            <w:r w:rsidRPr="00D26F12">
              <w:rPr>
                <w:sz w:val="24"/>
              </w:rPr>
              <w:t>самостоятельных</w:t>
            </w:r>
            <w:r w:rsidRPr="00D26F12">
              <w:rPr>
                <w:sz w:val="24"/>
              </w:rPr>
              <w:tab/>
              <w:t>занятий</w:t>
            </w:r>
            <w:r w:rsidRPr="00D26F12">
              <w:rPr>
                <w:sz w:val="24"/>
              </w:rPr>
              <w:tab/>
              <w:t>физическими</w:t>
            </w:r>
          </w:p>
        </w:tc>
        <w:tc>
          <w:tcPr>
            <w:tcW w:w="1982" w:type="dxa"/>
            <w:tcBorders>
              <w:top w:val="nil"/>
              <w:bottom w:val="nil"/>
            </w:tcBorders>
          </w:tcPr>
          <w:p w:rsidR="00A73FF3" w:rsidRPr="00D26F12" w:rsidRDefault="00A73FF3" w:rsidP="00B14BF1">
            <w:pPr>
              <w:pStyle w:val="TableParagraph"/>
              <w:tabs>
                <w:tab w:val="left" w:pos="1751"/>
              </w:tabs>
              <w:spacing w:line="256" w:lineRule="exact"/>
              <w:ind w:left="108"/>
              <w:rPr>
                <w:i/>
                <w:sz w:val="24"/>
              </w:rPr>
            </w:pPr>
            <w:r w:rsidRPr="00D26F12">
              <w:rPr>
                <w:i/>
                <w:sz w:val="24"/>
              </w:rPr>
              <w:t>качеств</w:t>
            </w:r>
            <w:r w:rsidRPr="00D26F12">
              <w:rPr>
                <w:i/>
                <w:sz w:val="24"/>
              </w:rPr>
              <w:tab/>
              <w:t>и</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2343"/>
                <w:tab w:val="left" w:pos="4348"/>
              </w:tabs>
              <w:spacing w:line="256" w:lineRule="exact"/>
              <w:ind w:left="108"/>
              <w:rPr>
                <w:sz w:val="24"/>
              </w:rPr>
            </w:pPr>
            <w:r w:rsidRPr="00D26F12">
              <w:rPr>
                <w:sz w:val="24"/>
              </w:rPr>
              <w:t>упражнениями;</w:t>
            </w:r>
            <w:r w:rsidRPr="00D26F12">
              <w:rPr>
                <w:sz w:val="24"/>
              </w:rPr>
              <w:tab/>
              <w:t>использовать</w:t>
            </w:r>
            <w:r w:rsidRPr="00D26F12">
              <w:rPr>
                <w:sz w:val="24"/>
              </w:rPr>
              <w:tab/>
              <w:t>занятия</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основных</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525"/>
                <w:tab w:val="left" w:pos="2856"/>
                <w:tab w:val="left" w:pos="4283"/>
                <w:tab w:val="left" w:pos="5002"/>
              </w:tabs>
              <w:spacing w:line="256" w:lineRule="exact"/>
              <w:ind w:left="108"/>
              <w:rPr>
                <w:sz w:val="24"/>
                <w:lang w:val="ru-RU"/>
              </w:rPr>
            </w:pPr>
            <w:r w:rsidRPr="00D26F12">
              <w:rPr>
                <w:sz w:val="24"/>
                <w:lang w:val="ru-RU"/>
              </w:rPr>
              <w:t>физической</w:t>
            </w:r>
            <w:r w:rsidRPr="00D26F12">
              <w:rPr>
                <w:sz w:val="24"/>
                <w:lang w:val="ru-RU"/>
              </w:rPr>
              <w:tab/>
              <w:t>культурой,</w:t>
            </w:r>
            <w:r w:rsidRPr="00D26F12">
              <w:rPr>
                <w:sz w:val="24"/>
                <w:lang w:val="ru-RU"/>
              </w:rPr>
              <w:tab/>
              <w:t>спортивные</w:t>
            </w:r>
            <w:r w:rsidRPr="00D26F12">
              <w:rPr>
                <w:sz w:val="24"/>
                <w:lang w:val="ru-RU"/>
              </w:rPr>
              <w:tab/>
              <w:t>игры</w:t>
            </w:r>
            <w:r w:rsidRPr="00D26F12">
              <w:rPr>
                <w:sz w:val="24"/>
                <w:lang w:val="ru-RU"/>
              </w:rPr>
              <w:tab/>
              <w:t>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систем</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580"/>
                <w:tab w:val="left" w:pos="3235"/>
                <w:tab w:val="left" w:pos="3842"/>
              </w:tabs>
              <w:spacing w:line="256" w:lineRule="exact"/>
              <w:ind w:left="108"/>
              <w:rPr>
                <w:sz w:val="24"/>
              </w:rPr>
            </w:pPr>
            <w:r w:rsidRPr="00D26F12">
              <w:rPr>
                <w:sz w:val="24"/>
              </w:rPr>
              <w:t>спортивные</w:t>
            </w:r>
            <w:r w:rsidRPr="00D26F12">
              <w:rPr>
                <w:sz w:val="24"/>
              </w:rPr>
              <w:tab/>
              <w:t>соревнования</w:t>
            </w:r>
            <w:r w:rsidRPr="00D26F12">
              <w:rPr>
                <w:sz w:val="24"/>
              </w:rPr>
              <w:tab/>
              <w:t>для</w:t>
            </w:r>
            <w:r w:rsidRPr="00D26F12">
              <w:rPr>
                <w:sz w:val="24"/>
              </w:rPr>
              <w:tab/>
              <w:t>организации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организма;</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индивидуального отдыха и досуга, укрепления</w:t>
            </w:r>
          </w:p>
        </w:tc>
        <w:tc>
          <w:tcPr>
            <w:tcW w:w="1982" w:type="dxa"/>
            <w:tcBorders>
              <w:top w:val="nil"/>
              <w:bottom w:val="nil"/>
            </w:tcBorders>
          </w:tcPr>
          <w:p w:rsidR="00A73FF3" w:rsidRPr="00D26F12" w:rsidRDefault="00A73FF3" w:rsidP="00B14BF1">
            <w:pPr>
              <w:pStyle w:val="TableParagraph"/>
              <w:tabs>
                <w:tab w:val="left" w:pos="1070"/>
              </w:tabs>
              <w:spacing w:line="256" w:lineRule="exact"/>
              <w:ind w:left="108"/>
              <w:rPr>
                <w:i/>
                <w:sz w:val="24"/>
              </w:rPr>
            </w:pPr>
            <w:r w:rsidRPr="00D26F12">
              <w:rPr>
                <w:i/>
                <w:sz w:val="24"/>
              </w:rPr>
              <w:t>Вести</w:t>
            </w:r>
            <w:r w:rsidRPr="00D26F12">
              <w:rPr>
                <w:i/>
                <w:sz w:val="24"/>
              </w:rPr>
              <w:tab/>
              <w:t>дневник</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1743"/>
                <w:tab w:val="left" w:pos="2974"/>
                <w:tab w:val="left" w:pos="4421"/>
              </w:tabs>
              <w:spacing w:line="256" w:lineRule="exact"/>
              <w:ind w:left="108"/>
              <w:rPr>
                <w:sz w:val="24"/>
              </w:rPr>
            </w:pPr>
            <w:r w:rsidRPr="00D26F12">
              <w:rPr>
                <w:sz w:val="24"/>
              </w:rPr>
              <w:t>собственного</w:t>
            </w:r>
            <w:r w:rsidRPr="00D26F12">
              <w:rPr>
                <w:sz w:val="24"/>
              </w:rPr>
              <w:tab/>
              <w:t>здоровья,</w:t>
            </w:r>
            <w:r w:rsidRPr="00D26F12">
              <w:rPr>
                <w:sz w:val="24"/>
              </w:rPr>
              <w:tab/>
              <w:t>повышения</w:t>
            </w:r>
            <w:r w:rsidRPr="00D26F12">
              <w:rPr>
                <w:sz w:val="24"/>
              </w:rPr>
              <w:tab/>
              <w:t>уровня</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по</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физических кондиций;</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физкультурной</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Составлять комплексы физических упражнений</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деятельности,</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2749"/>
                <w:tab w:val="left" w:pos="5001"/>
              </w:tabs>
              <w:spacing w:line="256" w:lineRule="exact"/>
              <w:ind w:left="108"/>
              <w:rPr>
                <w:sz w:val="24"/>
              </w:rPr>
            </w:pPr>
            <w:r w:rsidRPr="00D26F12">
              <w:rPr>
                <w:sz w:val="24"/>
              </w:rPr>
              <w:t>оздоровительной,</w:t>
            </w:r>
            <w:r w:rsidRPr="00D26F12">
              <w:rPr>
                <w:sz w:val="24"/>
              </w:rPr>
              <w:tab/>
              <w:t>тренирующей</w:t>
            </w:r>
            <w:r w:rsidRPr="00D26F12">
              <w:rPr>
                <w:sz w:val="24"/>
              </w:rPr>
              <w:tab/>
              <w:t>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включать в него</w:t>
            </w:r>
          </w:p>
        </w:tc>
      </w:tr>
      <w:tr w:rsidR="00D26F12" w:rsidRPr="00D26F12" w:rsidTr="00B14BF1">
        <w:trPr>
          <w:trHeight w:val="281"/>
        </w:trPr>
        <w:tc>
          <w:tcPr>
            <w:tcW w:w="2090" w:type="dxa"/>
            <w:tcBorders>
              <w:top w:val="nil"/>
            </w:tcBorders>
          </w:tcPr>
          <w:p w:rsidR="00A73FF3" w:rsidRPr="00D26F12" w:rsidRDefault="00A73FF3" w:rsidP="00B14BF1">
            <w:pPr>
              <w:pStyle w:val="TableParagraph"/>
              <w:rPr>
                <w:sz w:val="20"/>
              </w:rPr>
            </w:pPr>
          </w:p>
        </w:tc>
        <w:tc>
          <w:tcPr>
            <w:tcW w:w="5243" w:type="dxa"/>
            <w:tcBorders>
              <w:top w:val="nil"/>
            </w:tcBorders>
          </w:tcPr>
          <w:p w:rsidR="00A73FF3" w:rsidRPr="00D26F12" w:rsidRDefault="00A73FF3" w:rsidP="00B14BF1">
            <w:pPr>
              <w:pStyle w:val="TableParagraph"/>
              <w:tabs>
                <w:tab w:val="left" w:pos="2069"/>
                <w:tab w:val="left" w:pos="4072"/>
              </w:tabs>
              <w:spacing w:line="261" w:lineRule="exact"/>
              <w:ind w:left="108"/>
              <w:rPr>
                <w:sz w:val="24"/>
              </w:rPr>
            </w:pPr>
            <w:r w:rsidRPr="00D26F12">
              <w:rPr>
                <w:sz w:val="24"/>
              </w:rPr>
              <w:t>корригирующей</w:t>
            </w:r>
            <w:r w:rsidRPr="00D26F12">
              <w:rPr>
                <w:sz w:val="24"/>
              </w:rPr>
              <w:tab/>
              <w:t>направленности,</w:t>
            </w:r>
            <w:r w:rsidRPr="00D26F12">
              <w:rPr>
                <w:sz w:val="24"/>
              </w:rPr>
              <w:tab/>
              <w:t>подбирать</w:t>
            </w:r>
          </w:p>
        </w:tc>
        <w:tc>
          <w:tcPr>
            <w:tcW w:w="1982" w:type="dxa"/>
            <w:tcBorders>
              <w:top w:val="nil"/>
            </w:tcBorders>
          </w:tcPr>
          <w:p w:rsidR="00A73FF3" w:rsidRPr="00D26F12" w:rsidRDefault="00A73FF3" w:rsidP="00B14BF1">
            <w:pPr>
              <w:pStyle w:val="TableParagraph"/>
              <w:spacing w:line="261" w:lineRule="exact"/>
              <w:ind w:left="108"/>
              <w:rPr>
                <w:i/>
                <w:sz w:val="24"/>
              </w:rPr>
            </w:pPr>
            <w:r w:rsidRPr="00D26F12">
              <w:rPr>
                <w:i/>
                <w:sz w:val="24"/>
              </w:rPr>
              <w:t>оформление</w:t>
            </w:r>
          </w:p>
        </w:tc>
      </w:tr>
    </w:tbl>
    <w:p w:rsidR="00A73FF3" w:rsidRPr="00D26F12" w:rsidRDefault="00A73FF3" w:rsidP="00A73FF3">
      <w:pPr>
        <w:spacing w:line="261"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5243"/>
        <w:gridCol w:w="1982"/>
      </w:tblGrid>
      <w:tr w:rsidR="00D26F12" w:rsidRPr="00D26F12" w:rsidTr="00B14BF1">
        <w:trPr>
          <w:trHeight w:val="270"/>
        </w:trPr>
        <w:tc>
          <w:tcPr>
            <w:tcW w:w="2090" w:type="dxa"/>
            <w:vMerge w:val="restart"/>
          </w:tcPr>
          <w:p w:rsidR="00A73FF3" w:rsidRPr="00D26F12" w:rsidRDefault="00A73FF3" w:rsidP="00B14BF1">
            <w:pPr>
              <w:pStyle w:val="TableParagraph"/>
              <w:rPr>
                <w:sz w:val="24"/>
              </w:rPr>
            </w:pPr>
          </w:p>
        </w:tc>
        <w:tc>
          <w:tcPr>
            <w:tcW w:w="5243" w:type="dxa"/>
            <w:tcBorders>
              <w:bottom w:val="nil"/>
            </w:tcBorders>
          </w:tcPr>
          <w:p w:rsidR="00A73FF3" w:rsidRPr="00D26F12" w:rsidRDefault="00A73FF3" w:rsidP="00B14BF1">
            <w:pPr>
              <w:pStyle w:val="TableParagraph"/>
              <w:tabs>
                <w:tab w:val="left" w:pos="2369"/>
                <w:tab w:val="left" w:pos="3786"/>
                <w:tab w:val="left" w:pos="4407"/>
              </w:tabs>
              <w:spacing w:line="250" w:lineRule="exact"/>
              <w:ind w:left="108"/>
              <w:rPr>
                <w:sz w:val="24"/>
              </w:rPr>
            </w:pPr>
            <w:r w:rsidRPr="00D26F12">
              <w:rPr>
                <w:sz w:val="24"/>
              </w:rPr>
              <w:t>индивидуальную</w:t>
            </w:r>
            <w:r w:rsidRPr="00D26F12">
              <w:rPr>
                <w:sz w:val="24"/>
              </w:rPr>
              <w:tab/>
              <w:t>нагрузку</w:t>
            </w:r>
            <w:r w:rsidRPr="00D26F12">
              <w:rPr>
                <w:sz w:val="24"/>
              </w:rPr>
              <w:tab/>
              <w:t>с</w:t>
            </w:r>
            <w:r w:rsidRPr="00D26F12">
              <w:rPr>
                <w:sz w:val="24"/>
              </w:rPr>
              <w:tab/>
              <w:t>учетом</w:t>
            </w:r>
          </w:p>
        </w:tc>
        <w:tc>
          <w:tcPr>
            <w:tcW w:w="1982" w:type="dxa"/>
            <w:tcBorders>
              <w:bottom w:val="nil"/>
            </w:tcBorders>
          </w:tcPr>
          <w:p w:rsidR="00A73FF3" w:rsidRPr="00D26F12" w:rsidRDefault="00A73FF3" w:rsidP="00B14BF1">
            <w:pPr>
              <w:pStyle w:val="TableParagraph"/>
              <w:spacing w:line="250" w:lineRule="exact"/>
              <w:ind w:left="108"/>
              <w:rPr>
                <w:i/>
                <w:sz w:val="24"/>
              </w:rPr>
            </w:pPr>
            <w:r w:rsidRPr="00D26F12">
              <w:rPr>
                <w:i/>
                <w:sz w:val="24"/>
              </w:rPr>
              <w:t>планов</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функциональных особенностей и возможностей</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проведения</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собственного организма;</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самостоятельн</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lang w:val="ru-RU"/>
              </w:rPr>
            </w:pPr>
            <w:r w:rsidRPr="00D26F12">
              <w:rPr>
                <w:sz w:val="24"/>
                <w:lang w:val="ru-RU"/>
              </w:rPr>
              <w:t>Выполнять тестовые упражнения для оценки</w:t>
            </w:r>
          </w:p>
        </w:tc>
        <w:tc>
          <w:tcPr>
            <w:tcW w:w="1982" w:type="dxa"/>
            <w:tcBorders>
              <w:top w:val="nil"/>
              <w:bottom w:val="nil"/>
            </w:tcBorders>
          </w:tcPr>
          <w:p w:rsidR="00A73FF3" w:rsidRPr="00D26F12" w:rsidRDefault="00A73FF3" w:rsidP="00B14BF1">
            <w:pPr>
              <w:pStyle w:val="TableParagraph"/>
              <w:tabs>
                <w:tab w:val="left" w:pos="643"/>
                <w:tab w:val="left" w:pos="1765"/>
              </w:tabs>
              <w:spacing w:line="246" w:lineRule="exact"/>
              <w:ind w:left="108"/>
              <w:rPr>
                <w:i/>
                <w:sz w:val="24"/>
              </w:rPr>
            </w:pPr>
            <w:r w:rsidRPr="00D26F12">
              <w:rPr>
                <w:i/>
                <w:sz w:val="24"/>
              </w:rPr>
              <w:t>ых</w:t>
            </w:r>
            <w:r w:rsidRPr="00D26F12">
              <w:rPr>
                <w:i/>
                <w:sz w:val="24"/>
              </w:rPr>
              <w:tab/>
              <w:t>занятий</w:t>
            </w:r>
            <w:r w:rsidRPr="00D26F12">
              <w:rPr>
                <w:i/>
                <w:sz w:val="24"/>
              </w:rPr>
              <w:tab/>
              <w:t>с</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tabs>
                <w:tab w:val="left" w:pos="1021"/>
                <w:tab w:val="left" w:pos="3021"/>
                <w:tab w:val="left" w:pos="4133"/>
              </w:tabs>
              <w:spacing w:line="246" w:lineRule="exact"/>
              <w:ind w:left="108"/>
              <w:rPr>
                <w:sz w:val="24"/>
              </w:rPr>
            </w:pPr>
            <w:r w:rsidRPr="00D26F12">
              <w:rPr>
                <w:sz w:val="24"/>
              </w:rPr>
              <w:t>уровня</w:t>
            </w:r>
            <w:r w:rsidRPr="00D26F12">
              <w:rPr>
                <w:sz w:val="24"/>
              </w:rPr>
              <w:tab/>
              <w:t>индивидуального</w:t>
            </w:r>
            <w:r w:rsidRPr="00D26F12">
              <w:rPr>
                <w:sz w:val="24"/>
              </w:rPr>
              <w:tab/>
              <w:t>развития</w:t>
            </w:r>
            <w:r w:rsidRPr="00D26F12">
              <w:rPr>
                <w:sz w:val="24"/>
              </w:rPr>
              <w:tab/>
              <w:t>основных</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физическими</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физических качеств.</w:t>
            </w: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упражнениями</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разной</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функциональной</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направленности,</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данные</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контроля</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динамики</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индивидуального</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физического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tabs>
                <w:tab w:val="left" w:pos="1752"/>
              </w:tabs>
              <w:spacing w:line="246" w:lineRule="exact"/>
              <w:ind w:left="108"/>
              <w:rPr>
                <w:i/>
                <w:sz w:val="24"/>
              </w:rPr>
            </w:pPr>
            <w:r w:rsidRPr="00D26F12">
              <w:rPr>
                <w:i/>
                <w:sz w:val="24"/>
              </w:rPr>
              <w:t>развития</w:t>
            </w:r>
            <w:r w:rsidRPr="00D26F12">
              <w:rPr>
                <w:i/>
                <w:sz w:val="24"/>
              </w:rPr>
              <w:tab/>
              <w:t>и</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физической</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подготовленнос</w:t>
            </w:r>
          </w:p>
        </w:tc>
      </w:tr>
      <w:tr w:rsidR="00D26F12" w:rsidRPr="00D26F12" w:rsidTr="00B14BF1">
        <w:trPr>
          <w:trHeight w:val="264"/>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5" w:lineRule="exact"/>
              <w:ind w:left="108"/>
              <w:rPr>
                <w:i/>
                <w:sz w:val="24"/>
              </w:rPr>
            </w:pPr>
            <w:r w:rsidRPr="00D26F12">
              <w:rPr>
                <w:i/>
                <w:sz w:val="24"/>
              </w:rPr>
              <w:t>ти;</w:t>
            </w:r>
          </w:p>
        </w:tc>
      </w:tr>
      <w:tr w:rsidR="00D26F12" w:rsidRPr="00D26F12" w:rsidTr="00B14BF1">
        <w:trPr>
          <w:trHeight w:val="264"/>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5" w:lineRule="exact"/>
              <w:ind w:left="108"/>
              <w:rPr>
                <w:i/>
                <w:sz w:val="24"/>
              </w:rPr>
            </w:pPr>
            <w:r w:rsidRPr="00D26F12">
              <w:rPr>
                <w:i/>
                <w:sz w:val="24"/>
              </w:rPr>
              <w:t>Проводить</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занятия</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физической</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tabs>
                <w:tab w:val="left" w:pos="1768"/>
              </w:tabs>
              <w:spacing w:line="246" w:lineRule="exact"/>
              <w:ind w:left="108"/>
              <w:rPr>
                <w:i/>
                <w:sz w:val="24"/>
              </w:rPr>
            </w:pPr>
            <w:r w:rsidRPr="00D26F12">
              <w:rPr>
                <w:i/>
                <w:sz w:val="24"/>
              </w:rPr>
              <w:t>культурой</w:t>
            </w:r>
            <w:r w:rsidRPr="00D26F12">
              <w:rPr>
                <w:i/>
                <w:sz w:val="24"/>
              </w:rPr>
              <w:tab/>
              <w:t>с</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использованием</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оздоровительно</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й ходьбы и бега,</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лыжных</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tabs>
                <w:tab w:val="left" w:pos="1754"/>
              </w:tabs>
              <w:spacing w:line="246" w:lineRule="exact"/>
              <w:ind w:left="108"/>
              <w:rPr>
                <w:i/>
                <w:sz w:val="24"/>
              </w:rPr>
            </w:pPr>
            <w:r w:rsidRPr="00D26F12">
              <w:rPr>
                <w:i/>
                <w:sz w:val="24"/>
              </w:rPr>
              <w:t>прогулок</w:t>
            </w:r>
            <w:r w:rsidRPr="00D26F12">
              <w:rPr>
                <w:i/>
                <w:sz w:val="24"/>
              </w:rPr>
              <w:tab/>
              <w:t>и</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туристических</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походов,</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обеспечивать</w:t>
            </w:r>
            <w:r w:rsidRPr="00D26F12">
              <w:rPr>
                <w:i/>
                <w:spacing w:val="58"/>
                <w:sz w:val="24"/>
              </w:rPr>
              <w:t xml:space="preserve"> </w:t>
            </w:r>
            <w:r w:rsidRPr="00D26F12">
              <w:rPr>
                <w:i/>
                <w:sz w:val="24"/>
              </w:rPr>
              <w:t>их</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оздоровительну</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ю</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направленность;</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Выполнять</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тестовые</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нормативы</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Всероссийского</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физкультурно-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спортивного</w:t>
            </w:r>
          </w:p>
        </w:tc>
      </w:tr>
      <w:tr w:rsidR="00D26F12" w:rsidRPr="00D26F12" w:rsidTr="00B14BF1">
        <w:trPr>
          <w:trHeight w:val="265"/>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комплекса</w:t>
            </w:r>
          </w:p>
        </w:tc>
      </w:tr>
      <w:tr w:rsidR="00D26F12" w:rsidRPr="00D26F12" w:rsidTr="00B14BF1">
        <w:trPr>
          <w:trHeight w:val="266"/>
        </w:trPr>
        <w:tc>
          <w:tcPr>
            <w:tcW w:w="2090" w:type="dxa"/>
            <w:vMerge/>
            <w:tcBorders>
              <w:top w:val="nil"/>
            </w:tcBorders>
          </w:tcPr>
          <w:p w:rsidR="00A73FF3" w:rsidRPr="00D26F12" w:rsidRDefault="00A73FF3" w:rsidP="00B14BF1">
            <w:pPr>
              <w:rPr>
                <w:sz w:val="2"/>
                <w:szCs w:val="2"/>
              </w:rPr>
            </w:pPr>
          </w:p>
        </w:tc>
        <w:tc>
          <w:tcPr>
            <w:tcW w:w="5243" w:type="dxa"/>
            <w:tcBorders>
              <w:top w:val="nil"/>
              <w:bottom w:val="nil"/>
            </w:tcBorders>
          </w:tcPr>
          <w:p w:rsidR="00A73FF3" w:rsidRPr="00D26F12" w:rsidRDefault="00A73FF3" w:rsidP="00B14BF1">
            <w:pPr>
              <w:pStyle w:val="TableParagraph"/>
              <w:rPr>
                <w:sz w:val="18"/>
              </w:rPr>
            </w:pPr>
          </w:p>
        </w:tc>
        <w:tc>
          <w:tcPr>
            <w:tcW w:w="1982"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«Готов к труду</w:t>
            </w:r>
          </w:p>
        </w:tc>
      </w:tr>
      <w:tr w:rsidR="00D26F12" w:rsidRPr="00D26F12" w:rsidTr="00B14BF1">
        <w:trPr>
          <w:trHeight w:val="549"/>
        </w:trPr>
        <w:tc>
          <w:tcPr>
            <w:tcW w:w="2090" w:type="dxa"/>
            <w:vMerge/>
            <w:tcBorders>
              <w:top w:val="nil"/>
            </w:tcBorders>
          </w:tcPr>
          <w:p w:rsidR="00A73FF3" w:rsidRPr="00D26F12" w:rsidRDefault="00A73FF3" w:rsidP="00B14BF1">
            <w:pPr>
              <w:rPr>
                <w:sz w:val="2"/>
                <w:szCs w:val="2"/>
              </w:rPr>
            </w:pPr>
          </w:p>
        </w:tc>
        <w:tc>
          <w:tcPr>
            <w:tcW w:w="5243" w:type="dxa"/>
            <w:tcBorders>
              <w:top w:val="nil"/>
            </w:tcBorders>
          </w:tcPr>
          <w:p w:rsidR="00A73FF3" w:rsidRPr="00D26F12" w:rsidRDefault="00A73FF3" w:rsidP="00B14BF1">
            <w:pPr>
              <w:pStyle w:val="TableParagraph"/>
              <w:rPr>
                <w:sz w:val="24"/>
              </w:rPr>
            </w:pPr>
          </w:p>
        </w:tc>
        <w:tc>
          <w:tcPr>
            <w:tcW w:w="1982" w:type="dxa"/>
            <w:tcBorders>
              <w:top w:val="nil"/>
            </w:tcBorders>
          </w:tcPr>
          <w:p w:rsidR="00A73FF3" w:rsidRPr="00D26F12" w:rsidRDefault="00A73FF3" w:rsidP="00B14BF1">
            <w:pPr>
              <w:pStyle w:val="TableParagraph"/>
              <w:spacing w:line="260" w:lineRule="exact"/>
              <w:ind w:left="108"/>
              <w:rPr>
                <w:i/>
                <w:sz w:val="24"/>
              </w:rPr>
            </w:pPr>
            <w:r w:rsidRPr="00D26F12">
              <w:rPr>
                <w:i/>
                <w:sz w:val="24"/>
              </w:rPr>
              <w:t>и обороне»;</w:t>
            </w:r>
          </w:p>
        </w:tc>
      </w:tr>
      <w:tr w:rsidR="00D26F12" w:rsidRPr="00D26F12" w:rsidTr="00B14BF1">
        <w:trPr>
          <w:trHeight w:val="275"/>
        </w:trPr>
        <w:tc>
          <w:tcPr>
            <w:tcW w:w="2090"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Физическое</w:t>
            </w:r>
          </w:p>
        </w:tc>
        <w:tc>
          <w:tcPr>
            <w:tcW w:w="5243" w:type="dxa"/>
            <w:tcBorders>
              <w:bottom w:val="nil"/>
            </w:tcBorders>
          </w:tcPr>
          <w:p w:rsidR="00A73FF3" w:rsidRPr="00D26F12" w:rsidRDefault="00A73FF3" w:rsidP="00B14BF1">
            <w:pPr>
              <w:pStyle w:val="TableParagraph"/>
              <w:spacing w:line="255" w:lineRule="exact"/>
              <w:ind w:left="108"/>
              <w:rPr>
                <w:sz w:val="24"/>
              </w:rPr>
            </w:pPr>
            <w:r w:rsidRPr="00D26F12">
              <w:rPr>
                <w:sz w:val="24"/>
              </w:rPr>
              <w:t>Классифицировать физические упражнения по</w:t>
            </w:r>
          </w:p>
        </w:tc>
        <w:tc>
          <w:tcPr>
            <w:tcW w:w="1982" w:type="dxa"/>
            <w:tcBorders>
              <w:bottom w:val="nil"/>
            </w:tcBorders>
          </w:tcPr>
          <w:p w:rsidR="00A73FF3" w:rsidRPr="00D26F12" w:rsidRDefault="00A73FF3" w:rsidP="00B14BF1">
            <w:pPr>
              <w:pStyle w:val="TableParagraph"/>
              <w:spacing w:line="255" w:lineRule="exact"/>
              <w:ind w:left="108"/>
              <w:rPr>
                <w:i/>
                <w:sz w:val="24"/>
              </w:rPr>
            </w:pPr>
            <w:r w:rsidRPr="00D26F12">
              <w:rPr>
                <w:i/>
                <w:sz w:val="24"/>
              </w:rPr>
              <w:t>Преодолевать</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совершенствова</w:t>
            </w:r>
          </w:p>
        </w:tc>
        <w:tc>
          <w:tcPr>
            <w:tcW w:w="5243" w:type="dxa"/>
            <w:tcBorders>
              <w:top w:val="nil"/>
              <w:bottom w:val="nil"/>
            </w:tcBorders>
          </w:tcPr>
          <w:p w:rsidR="00A73FF3" w:rsidRPr="00D26F12" w:rsidRDefault="00A73FF3" w:rsidP="00B14BF1">
            <w:pPr>
              <w:pStyle w:val="TableParagraph"/>
              <w:tabs>
                <w:tab w:val="left" w:pos="1024"/>
                <w:tab w:val="left" w:pos="3424"/>
              </w:tabs>
              <w:spacing w:line="256" w:lineRule="exact"/>
              <w:ind w:left="108"/>
              <w:rPr>
                <w:sz w:val="24"/>
              </w:rPr>
            </w:pPr>
            <w:r w:rsidRPr="00D26F12">
              <w:rPr>
                <w:sz w:val="24"/>
              </w:rPr>
              <w:t>их</w:t>
            </w:r>
            <w:r w:rsidRPr="00D26F12">
              <w:rPr>
                <w:sz w:val="24"/>
              </w:rPr>
              <w:tab/>
              <w:t>функциональной</w:t>
            </w:r>
            <w:r w:rsidRPr="00D26F12">
              <w:rPr>
                <w:sz w:val="24"/>
              </w:rPr>
              <w:tab/>
              <w:t>направленности,</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естественные и</w:t>
            </w:r>
          </w:p>
        </w:tc>
      </w:tr>
      <w:tr w:rsidR="00D26F12" w:rsidRPr="00D26F12" w:rsidTr="00B14BF1">
        <w:trPr>
          <w:trHeight w:val="275"/>
        </w:trPr>
        <w:tc>
          <w:tcPr>
            <w:tcW w:w="2090"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ние</w:t>
            </w:r>
          </w:p>
        </w:tc>
        <w:tc>
          <w:tcPr>
            <w:tcW w:w="5243"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планировать их последовательность и дозировку</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искусственные</w:t>
            </w:r>
          </w:p>
        </w:tc>
      </w:tr>
      <w:tr w:rsidR="00D26F12" w:rsidRPr="00D26F12" w:rsidTr="00B14BF1">
        <w:trPr>
          <w:trHeight w:val="273"/>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tabs>
                <w:tab w:val="left" w:pos="510"/>
                <w:tab w:val="left" w:pos="1722"/>
                <w:tab w:val="left" w:pos="3791"/>
                <w:tab w:val="left" w:pos="4879"/>
              </w:tabs>
              <w:spacing w:line="254" w:lineRule="exact"/>
              <w:ind w:left="108"/>
              <w:rPr>
                <w:sz w:val="24"/>
                <w:lang w:val="ru-RU"/>
              </w:rPr>
            </w:pPr>
            <w:r w:rsidRPr="00D26F12">
              <w:rPr>
                <w:sz w:val="24"/>
                <w:lang w:val="ru-RU"/>
              </w:rPr>
              <w:t>в</w:t>
            </w:r>
            <w:r w:rsidRPr="00D26F12">
              <w:rPr>
                <w:sz w:val="24"/>
                <w:lang w:val="ru-RU"/>
              </w:rPr>
              <w:tab/>
              <w:t>процессе</w:t>
            </w:r>
            <w:r w:rsidRPr="00D26F12">
              <w:rPr>
                <w:sz w:val="24"/>
                <w:lang w:val="ru-RU"/>
              </w:rPr>
              <w:tab/>
              <w:t>самостоятельных</w:t>
            </w:r>
            <w:r w:rsidRPr="00D26F12">
              <w:rPr>
                <w:sz w:val="24"/>
                <w:lang w:val="ru-RU"/>
              </w:rPr>
              <w:tab/>
              <w:t>занятий</w:t>
            </w:r>
            <w:r w:rsidRPr="00D26F12">
              <w:rPr>
                <w:sz w:val="24"/>
                <w:lang w:val="ru-RU"/>
              </w:rPr>
              <w:tab/>
              <w:t>по</w:t>
            </w:r>
          </w:p>
        </w:tc>
        <w:tc>
          <w:tcPr>
            <w:tcW w:w="1982" w:type="dxa"/>
            <w:tcBorders>
              <w:top w:val="nil"/>
              <w:bottom w:val="nil"/>
            </w:tcBorders>
          </w:tcPr>
          <w:p w:rsidR="00A73FF3" w:rsidRPr="00D26F12" w:rsidRDefault="00A73FF3" w:rsidP="00B14BF1">
            <w:pPr>
              <w:pStyle w:val="TableParagraph"/>
              <w:tabs>
                <w:tab w:val="left" w:pos="1765"/>
              </w:tabs>
              <w:spacing w:line="254" w:lineRule="exact"/>
              <w:ind w:left="108"/>
              <w:rPr>
                <w:i/>
                <w:sz w:val="24"/>
              </w:rPr>
            </w:pPr>
            <w:r w:rsidRPr="00D26F12">
              <w:rPr>
                <w:i/>
                <w:sz w:val="24"/>
              </w:rPr>
              <w:t>препятствия</w:t>
            </w:r>
            <w:r w:rsidRPr="00D26F12">
              <w:rPr>
                <w:i/>
                <w:sz w:val="24"/>
              </w:rPr>
              <w:tab/>
              <w:t>с</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lang w:val="ru-RU"/>
              </w:rPr>
            </w:pPr>
            <w:r w:rsidRPr="00D26F12">
              <w:rPr>
                <w:sz w:val="24"/>
                <w:lang w:val="ru-RU"/>
              </w:rPr>
              <w:t>укреплению здоровья и развитию</w:t>
            </w:r>
            <w:r w:rsidRPr="00D26F12">
              <w:rPr>
                <w:spacing w:val="55"/>
                <w:sz w:val="24"/>
                <w:lang w:val="ru-RU"/>
              </w:rPr>
              <w:t xml:space="preserve"> </w:t>
            </w:r>
            <w:r w:rsidRPr="00D26F12">
              <w:rPr>
                <w:sz w:val="24"/>
                <w:lang w:val="ru-RU"/>
              </w:rPr>
              <w:t>физических</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помощью</w:t>
            </w:r>
          </w:p>
        </w:tc>
      </w:tr>
      <w:tr w:rsidR="00D26F12" w:rsidRPr="00D26F12" w:rsidTr="00B14BF1">
        <w:trPr>
          <w:trHeight w:val="276"/>
        </w:trPr>
        <w:tc>
          <w:tcPr>
            <w:tcW w:w="2090" w:type="dxa"/>
            <w:tcBorders>
              <w:top w:val="nil"/>
              <w:bottom w:val="nil"/>
            </w:tcBorders>
          </w:tcPr>
          <w:p w:rsidR="00A73FF3" w:rsidRPr="00D26F12" w:rsidRDefault="00A73FF3" w:rsidP="00B14BF1">
            <w:pPr>
              <w:pStyle w:val="TableParagraph"/>
              <w:rPr>
                <w:sz w:val="20"/>
              </w:rPr>
            </w:pPr>
          </w:p>
        </w:tc>
        <w:tc>
          <w:tcPr>
            <w:tcW w:w="52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качеств;</w:t>
            </w:r>
          </w:p>
        </w:tc>
        <w:tc>
          <w:tcPr>
            <w:tcW w:w="1982"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разнообразных</w:t>
            </w:r>
          </w:p>
        </w:tc>
      </w:tr>
      <w:tr w:rsidR="00D26F12" w:rsidRPr="00D26F12" w:rsidTr="00B14BF1">
        <w:trPr>
          <w:trHeight w:val="281"/>
        </w:trPr>
        <w:tc>
          <w:tcPr>
            <w:tcW w:w="2090" w:type="dxa"/>
            <w:tcBorders>
              <w:top w:val="nil"/>
            </w:tcBorders>
          </w:tcPr>
          <w:p w:rsidR="00A73FF3" w:rsidRPr="00D26F12" w:rsidRDefault="00A73FF3" w:rsidP="00B14BF1">
            <w:pPr>
              <w:pStyle w:val="TableParagraph"/>
              <w:rPr>
                <w:sz w:val="20"/>
              </w:rPr>
            </w:pPr>
          </w:p>
        </w:tc>
        <w:tc>
          <w:tcPr>
            <w:tcW w:w="5243" w:type="dxa"/>
            <w:tcBorders>
              <w:top w:val="nil"/>
            </w:tcBorders>
          </w:tcPr>
          <w:p w:rsidR="00A73FF3" w:rsidRPr="00D26F12" w:rsidRDefault="00A73FF3" w:rsidP="00B14BF1">
            <w:pPr>
              <w:pStyle w:val="TableParagraph"/>
              <w:spacing w:line="261" w:lineRule="exact"/>
              <w:ind w:left="108"/>
              <w:rPr>
                <w:sz w:val="24"/>
                <w:lang w:val="ru-RU"/>
              </w:rPr>
            </w:pPr>
            <w:r w:rsidRPr="00D26F12">
              <w:rPr>
                <w:sz w:val="24"/>
                <w:lang w:val="ru-RU"/>
              </w:rPr>
              <w:t>Тестировать показатели физического развития и</w:t>
            </w:r>
          </w:p>
        </w:tc>
        <w:tc>
          <w:tcPr>
            <w:tcW w:w="1982" w:type="dxa"/>
            <w:tcBorders>
              <w:top w:val="nil"/>
            </w:tcBorders>
          </w:tcPr>
          <w:p w:rsidR="00A73FF3" w:rsidRPr="00D26F12" w:rsidRDefault="00A73FF3" w:rsidP="00B14BF1">
            <w:pPr>
              <w:pStyle w:val="TableParagraph"/>
              <w:spacing w:line="261" w:lineRule="exact"/>
              <w:ind w:left="108"/>
              <w:rPr>
                <w:i/>
                <w:sz w:val="24"/>
              </w:rPr>
            </w:pPr>
            <w:r w:rsidRPr="00D26F12">
              <w:rPr>
                <w:i/>
                <w:sz w:val="24"/>
              </w:rPr>
              <w:t>способов</w:t>
            </w:r>
          </w:p>
        </w:tc>
      </w:tr>
    </w:tbl>
    <w:p w:rsidR="00A73FF3" w:rsidRPr="00D26F12" w:rsidRDefault="00A73FF3" w:rsidP="00A73FF3">
      <w:pPr>
        <w:spacing w:line="261" w:lineRule="exact"/>
        <w:rPr>
          <w:sz w:val="24"/>
        </w:rPr>
        <w:sectPr w:rsidR="00A73FF3" w:rsidRPr="00D26F12">
          <w:pgSz w:w="11910" w:h="16840"/>
          <w:pgMar w:top="1120" w:right="0" w:bottom="1580" w:left="20" w:header="0" w:footer="1391"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5243"/>
        <w:gridCol w:w="1982"/>
      </w:tblGrid>
      <w:tr w:rsidR="00A73FF3" w:rsidRPr="00D26F12" w:rsidTr="00B14BF1">
        <w:trPr>
          <w:trHeight w:val="8559"/>
        </w:trPr>
        <w:tc>
          <w:tcPr>
            <w:tcW w:w="2090" w:type="dxa"/>
          </w:tcPr>
          <w:p w:rsidR="00A73FF3" w:rsidRPr="00D26F12" w:rsidRDefault="00A73FF3" w:rsidP="00B14BF1">
            <w:pPr>
              <w:pStyle w:val="TableParagraph"/>
              <w:rPr>
                <w:sz w:val="24"/>
              </w:rPr>
            </w:pPr>
          </w:p>
        </w:tc>
        <w:tc>
          <w:tcPr>
            <w:tcW w:w="5243" w:type="dxa"/>
          </w:tcPr>
          <w:p w:rsidR="00A73FF3" w:rsidRPr="00D26F12" w:rsidRDefault="00A73FF3" w:rsidP="00B14BF1">
            <w:pPr>
              <w:pStyle w:val="TableParagraph"/>
              <w:ind w:left="108" w:right="97"/>
              <w:jc w:val="both"/>
              <w:rPr>
                <w:sz w:val="24"/>
                <w:lang w:val="ru-RU"/>
              </w:rPr>
            </w:pPr>
            <w:r w:rsidRPr="00D26F12">
              <w:rPr>
                <w:sz w:val="24"/>
                <w:lang w:val="ru-RU"/>
              </w:rPr>
              <w:t>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3FF3" w:rsidRPr="00D26F12" w:rsidRDefault="00A73FF3" w:rsidP="00B14BF1">
            <w:pPr>
              <w:pStyle w:val="TableParagraph"/>
              <w:tabs>
                <w:tab w:val="left" w:pos="1582"/>
                <w:tab w:val="left" w:pos="1666"/>
                <w:tab w:val="left" w:pos="1784"/>
                <w:tab w:val="left" w:pos="1990"/>
                <w:tab w:val="left" w:pos="3088"/>
                <w:tab w:val="left" w:pos="3209"/>
                <w:tab w:val="left" w:pos="3285"/>
                <w:tab w:val="left" w:pos="3436"/>
                <w:tab w:val="left" w:pos="3784"/>
                <w:tab w:val="left" w:pos="3830"/>
                <w:tab w:val="left" w:pos="4880"/>
              </w:tabs>
              <w:ind w:left="108" w:right="99"/>
              <w:rPr>
                <w:sz w:val="24"/>
                <w:lang w:val="ru-RU"/>
              </w:rPr>
            </w:pPr>
            <w:r w:rsidRPr="00D26F12">
              <w:rPr>
                <w:sz w:val="24"/>
                <w:lang w:val="ru-RU"/>
              </w:rPr>
              <w:t>Выполнять</w:t>
            </w:r>
            <w:r w:rsidRPr="00D26F12">
              <w:rPr>
                <w:sz w:val="24"/>
                <w:lang w:val="ru-RU"/>
              </w:rPr>
              <w:tab/>
            </w:r>
            <w:r w:rsidRPr="00D26F12">
              <w:rPr>
                <w:sz w:val="24"/>
                <w:lang w:val="ru-RU"/>
              </w:rPr>
              <w:tab/>
              <w:t>комплексы</w:t>
            </w:r>
            <w:r w:rsidRPr="00D26F12">
              <w:rPr>
                <w:sz w:val="24"/>
                <w:lang w:val="ru-RU"/>
              </w:rPr>
              <w:tab/>
            </w:r>
            <w:r w:rsidRPr="00D26F12">
              <w:rPr>
                <w:sz w:val="24"/>
                <w:lang w:val="ru-RU"/>
              </w:rPr>
              <w:tab/>
              <w:t>упражнений</w:t>
            </w:r>
            <w:r w:rsidRPr="00D26F12">
              <w:rPr>
                <w:sz w:val="24"/>
                <w:lang w:val="ru-RU"/>
              </w:rPr>
              <w:tab/>
            </w:r>
            <w:r w:rsidRPr="00D26F12">
              <w:rPr>
                <w:spacing w:val="-8"/>
                <w:sz w:val="24"/>
                <w:lang w:val="ru-RU"/>
              </w:rPr>
              <w:t xml:space="preserve">по </w:t>
            </w:r>
            <w:r w:rsidRPr="00D26F12">
              <w:rPr>
                <w:sz w:val="24"/>
                <w:lang w:val="ru-RU"/>
              </w:rPr>
              <w:t>профилактике</w:t>
            </w:r>
            <w:r w:rsidRPr="00D26F12">
              <w:rPr>
                <w:sz w:val="24"/>
                <w:lang w:val="ru-RU"/>
              </w:rPr>
              <w:tab/>
            </w:r>
            <w:r w:rsidRPr="00D26F12">
              <w:rPr>
                <w:sz w:val="24"/>
                <w:lang w:val="ru-RU"/>
              </w:rPr>
              <w:tab/>
            </w:r>
            <w:r w:rsidRPr="00D26F12">
              <w:rPr>
                <w:sz w:val="24"/>
                <w:lang w:val="ru-RU"/>
              </w:rPr>
              <w:tab/>
              <w:t>утомления</w:t>
            </w:r>
            <w:r w:rsidRPr="00D26F12">
              <w:rPr>
                <w:sz w:val="24"/>
                <w:lang w:val="ru-RU"/>
              </w:rPr>
              <w:tab/>
              <w:t>и</w:t>
            </w:r>
            <w:r w:rsidRPr="00D26F12">
              <w:rPr>
                <w:sz w:val="24"/>
                <w:lang w:val="ru-RU"/>
              </w:rPr>
              <w:tab/>
            </w:r>
            <w:r w:rsidRPr="00D26F12">
              <w:rPr>
                <w:sz w:val="24"/>
                <w:lang w:val="ru-RU"/>
              </w:rPr>
              <w:tab/>
            </w:r>
            <w:r w:rsidRPr="00D26F12">
              <w:rPr>
                <w:spacing w:val="-1"/>
                <w:sz w:val="24"/>
                <w:lang w:val="ru-RU"/>
              </w:rPr>
              <w:t xml:space="preserve">перенапряжения </w:t>
            </w:r>
            <w:r w:rsidRPr="00D26F12">
              <w:rPr>
                <w:sz w:val="24"/>
                <w:lang w:val="ru-RU"/>
              </w:rPr>
              <w:t>организма, повышению его работоспособности в процессе трудовой и учебной деятельности; Выполнять</w:t>
            </w:r>
            <w:r w:rsidRPr="00D26F12">
              <w:rPr>
                <w:sz w:val="24"/>
                <w:lang w:val="ru-RU"/>
              </w:rPr>
              <w:tab/>
              <w:t>общеразвивающие</w:t>
            </w:r>
            <w:r w:rsidRPr="00D26F12">
              <w:rPr>
                <w:sz w:val="24"/>
                <w:lang w:val="ru-RU"/>
              </w:rPr>
              <w:tab/>
            </w:r>
            <w:r w:rsidRPr="00D26F12">
              <w:rPr>
                <w:sz w:val="24"/>
                <w:lang w:val="ru-RU"/>
              </w:rPr>
              <w:tab/>
            </w:r>
            <w:r w:rsidRPr="00D26F12">
              <w:rPr>
                <w:spacing w:val="-3"/>
                <w:sz w:val="24"/>
                <w:lang w:val="ru-RU"/>
              </w:rPr>
              <w:t xml:space="preserve">упражнения, </w:t>
            </w:r>
            <w:r w:rsidRPr="00D26F12">
              <w:rPr>
                <w:sz w:val="24"/>
                <w:lang w:val="ru-RU"/>
              </w:rPr>
              <w:t>целенаправленно воздействующие на развитие основных физических качеств (силы, быстроты, выносливости,</w:t>
            </w:r>
            <w:r w:rsidRPr="00D26F12">
              <w:rPr>
                <w:sz w:val="24"/>
                <w:lang w:val="ru-RU"/>
              </w:rPr>
              <w:tab/>
            </w:r>
            <w:r w:rsidRPr="00D26F12">
              <w:rPr>
                <w:sz w:val="24"/>
                <w:lang w:val="ru-RU"/>
              </w:rPr>
              <w:tab/>
            </w:r>
            <w:r w:rsidRPr="00D26F12">
              <w:rPr>
                <w:sz w:val="24"/>
                <w:lang w:val="ru-RU"/>
              </w:rPr>
              <w:tab/>
              <w:t>гибкости</w:t>
            </w:r>
            <w:r w:rsidRPr="00D26F12">
              <w:rPr>
                <w:sz w:val="24"/>
                <w:lang w:val="ru-RU"/>
              </w:rPr>
              <w:tab/>
            </w:r>
            <w:r w:rsidRPr="00D26F12">
              <w:rPr>
                <w:sz w:val="24"/>
                <w:lang w:val="ru-RU"/>
              </w:rPr>
              <w:tab/>
            </w:r>
            <w:r w:rsidRPr="00D26F12">
              <w:rPr>
                <w:sz w:val="24"/>
                <w:lang w:val="ru-RU"/>
              </w:rPr>
              <w:tab/>
              <w:t>и</w:t>
            </w:r>
            <w:r w:rsidRPr="00D26F12">
              <w:rPr>
                <w:sz w:val="24"/>
                <w:lang w:val="ru-RU"/>
              </w:rPr>
              <w:tab/>
            </w:r>
            <w:r w:rsidRPr="00D26F12">
              <w:rPr>
                <w:sz w:val="24"/>
                <w:lang w:val="ru-RU"/>
              </w:rPr>
              <w:tab/>
            </w:r>
            <w:r w:rsidRPr="00D26F12">
              <w:rPr>
                <w:spacing w:val="-3"/>
                <w:sz w:val="24"/>
                <w:lang w:val="ru-RU"/>
              </w:rPr>
              <w:t xml:space="preserve">координации </w:t>
            </w:r>
            <w:r w:rsidRPr="00D26F12">
              <w:rPr>
                <w:sz w:val="24"/>
                <w:lang w:val="ru-RU"/>
              </w:rPr>
              <w:t>движений);</w:t>
            </w:r>
          </w:p>
          <w:p w:rsidR="00A73FF3" w:rsidRPr="00D26F12" w:rsidRDefault="00A73FF3" w:rsidP="00B14BF1">
            <w:pPr>
              <w:pStyle w:val="TableParagraph"/>
              <w:tabs>
                <w:tab w:val="left" w:pos="1501"/>
                <w:tab w:val="left" w:pos="1661"/>
                <w:tab w:val="left" w:pos="2899"/>
                <w:tab w:val="left" w:pos="3386"/>
                <w:tab w:val="left" w:pos="3443"/>
                <w:tab w:val="left" w:pos="4345"/>
                <w:tab w:val="left" w:pos="4894"/>
              </w:tabs>
              <w:ind w:left="108" w:right="99"/>
              <w:rPr>
                <w:sz w:val="24"/>
                <w:lang w:val="ru-RU"/>
              </w:rPr>
            </w:pPr>
            <w:r w:rsidRPr="00D26F12">
              <w:rPr>
                <w:sz w:val="24"/>
                <w:lang w:val="ru-RU"/>
              </w:rPr>
              <w:t>Выполнять</w:t>
            </w:r>
            <w:r w:rsidRPr="00D26F12">
              <w:rPr>
                <w:sz w:val="24"/>
                <w:lang w:val="ru-RU"/>
              </w:rPr>
              <w:tab/>
              <w:t>акробатические</w:t>
            </w:r>
            <w:r w:rsidRPr="00D26F12">
              <w:rPr>
                <w:sz w:val="24"/>
                <w:lang w:val="ru-RU"/>
              </w:rPr>
              <w:tab/>
              <w:t>комбинации</w:t>
            </w:r>
            <w:r w:rsidRPr="00D26F12">
              <w:rPr>
                <w:sz w:val="24"/>
                <w:lang w:val="ru-RU"/>
              </w:rPr>
              <w:tab/>
            </w:r>
            <w:r w:rsidRPr="00D26F12">
              <w:rPr>
                <w:spacing w:val="-8"/>
                <w:sz w:val="24"/>
                <w:lang w:val="ru-RU"/>
              </w:rPr>
              <w:t xml:space="preserve">из </w:t>
            </w:r>
            <w:r w:rsidRPr="00D26F12">
              <w:rPr>
                <w:sz w:val="24"/>
                <w:lang w:val="ru-RU"/>
              </w:rPr>
              <w:t>числа хорошо освоенных упражнений; Выполнять</w:t>
            </w:r>
            <w:r w:rsidRPr="00D26F12">
              <w:rPr>
                <w:sz w:val="24"/>
                <w:lang w:val="ru-RU"/>
              </w:rPr>
              <w:tab/>
              <w:t>гимнастические</w:t>
            </w:r>
            <w:r w:rsidRPr="00D26F12">
              <w:rPr>
                <w:sz w:val="24"/>
                <w:lang w:val="ru-RU"/>
              </w:rPr>
              <w:tab/>
              <w:t>комбинации</w:t>
            </w:r>
            <w:r w:rsidRPr="00D26F12">
              <w:rPr>
                <w:sz w:val="24"/>
                <w:lang w:val="ru-RU"/>
              </w:rPr>
              <w:tab/>
            </w:r>
            <w:r w:rsidRPr="00D26F12">
              <w:rPr>
                <w:spacing w:val="-8"/>
                <w:sz w:val="24"/>
                <w:lang w:val="ru-RU"/>
              </w:rPr>
              <w:t xml:space="preserve">на </w:t>
            </w:r>
            <w:r w:rsidRPr="00D26F12">
              <w:rPr>
                <w:sz w:val="24"/>
                <w:lang w:val="ru-RU"/>
              </w:rPr>
              <w:t>спортивных</w:t>
            </w:r>
            <w:r w:rsidRPr="00D26F12">
              <w:rPr>
                <w:sz w:val="24"/>
                <w:lang w:val="ru-RU"/>
              </w:rPr>
              <w:tab/>
            </w:r>
            <w:r w:rsidRPr="00D26F12">
              <w:rPr>
                <w:sz w:val="24"/>
                <w:lang w:val="ru-RU"/>
              </w:rPr>
              <w:tab/>
              <w:t>снарядах</w:t>
            </w:r>
            <w:r w:rsidRPr="00D26F12">
              <w:rPr>
                <w:sz w:val="24"/>
                <w:lang w:val="ru-RU"/>
              </w:rPr>
              <w:tab/>
              <w:t>из</w:t>
            </w:r>
            <w:r w:rsidRPr="00D26F12">
              <w:rPr>
                <w:sz w:val="24"/>
                <w:lang w:val="ru-RU"/>
              </w:rPr>
              <w:tab/>
            </w:r>
            <w:r w:rsidRPr="00D26F12">
              <w:rPr>
                <w:sz w:val="24"/>
                <w:lang w:val="ru-RU"/>
              </w:rPr>
              <w:tab/>
              <w:t>числа</w:t>
            </w:r>
            <w:r w:rsidRPr="00D26F12">
              <w:rPr>
                <w:sz w:val="24"/>
                <w:lang w:val="ru-RU"/>
              </w:rPr>
              <w:tab/>
            </w:r>
            <w:r w:rsidRPr="00D26F12">
              <w:rPr>
                <w:spacing w:val="-4"/>
                <w:sz w:val="24"/>
                <w:lang w:val="ru-RU"/>
              </w:rPr>
              <w:t xml:space="preserve">хорошо </w:t>
            </w:r>
            <w:r w:rsidRPr="00D26F12">
              <w:rPr>
                <w:sz w:val="24"/>
                <w:lang w:val="ru-RU"/>
              </w:rPr>
              <w:t>освоенных</w:t>
            </w:r>
            <w:r w:rsidRPr="00D26F12">
              <w:rPr>
                <w:spacing w:val="2"/>
                <w:sz w:val="24"/>
                <w:lang w:val="ru-RU"/>
              </w:rPr>
              <w:t xml:space="preserve"> </w:t>
            </w:r>
            <w:r w:rsidRPr="00D26F12">
              <w:rPr>
                <w:sz w:val="24"/>
                <w:lang w:val="ru-RU"/>
              </w:rPr>
              <w:t>упражнений;</w:t>
            </w:r>
          </w:p>
          <w:p w:rsidR="00A73FF3" w:rsidRPr="00D26F12" w:rsidRDefault="00A73FF3" w:rsidP="00B14BF1">
            <w:pPr>
              <w:pStyle w:val="TableParagraph"/>
              <w:tabs>
                <w:tab w:val="left" w:pos="1453"/>
                <w:tab w:val="left" w:pos="3575"/>
                <w:tab w:val="left" w:pos="5016"/>
              </w:tabs>
              <w:ind w:left="108" w:right="100"/>
              <w:rPr>
                <w:sz w:val="24"/>
                <w:lang w:val="ru-RU"/>
              </w:rPr>
            </w:pPr>
            <w:r w:rsidRPr="00D26F12">
              <w:rPr>
                <w:sz w:val="24"/>
                <w:lang w:val="ru-RU"/>
              </w:rPr>
              <w:t>Выполнять</w:t>
            </w:r>
            <w:r w:rsidRPr="00D26F12">
              <w:rPr>
                <w:sz w:val="24"/>
                <w:lang w:val="ru-RU"/>
              </w:rPr>
              <w:tab/>
              <w:t>легкоатлетические</w:t>
            </w:r>
            <w:r w:rsidRPr="00D26F12">
              <w:rPr>
                <w:sz w:val="24"/>
                <w:lang w:val="ru-RU"/>
              </w:rPr>
              <w:tab/>
              <w:t>упражнения</w:t>
            </w:r>
            <w:r w:rsidRPr="00D26F12">
              <w:rPr>
                <w:sz w:val="24"/>
                <w:lang w:val="ru-RU"/>
              </w:rPr>
              <w:tab/>
            </w:r>
            <w:r w:rsidRPr="00D26F12">
              <w:rPr>
                <w:spacing w:val="-17"/>
                <w:sz w:val="24"/>
                <w:lang w:val="ru-RU"/>
              </w:rPr>
              <w:t xml:space="preserve">в </w:t>
            </w:r>
            <w:r w:rsidRPr="00D26F12">
              <w:rPr>
                <w:sz w:val="24"/>
                <w:lang w:val="ru-RU"/>
              </w:rPr>
              <w:t>беге и в прыжках (в длину и высоту); Выполнять спуски и торможения на лыжах с пологого</w:t>
            </w:r>
            <w:r w:rsidRPr="00D26F12">
              <w:rPr>
                <w:spacing w:val="-2"/>
                <w:sz w:val="24"/>
                <w:lang w:val="ru-RU"/>
              </w:rPr>
              <w:t xml:space="preserve"> </w:t>
            </w:r>
            <w:r w:rsidRPr="00D26F12">
              <w:rPr>
                <w:sz w:val="24"/>
                <w:lang w:val="ru-RU"/>
              </w:rPr>
              <w:t>склона;</w:t>
            </w:r>
          </w:p>
          <w:p w:rsidR="00A73FF3" w:rsidRPr="00D26F12" w:rsidRDefault="00A73FF3" w:rsidP="00B14BF1">
            <w:pPr>
              <w:pStyle w:val="TableParagraph"/>
              <w:tabs>
                <w:tab w:val="left" w:pos="1899"/>
                <w:tab w:val="left" w:pos="4308"/>
              </w:tabs>
              <w:ind w:left="108" w:right="95"/>
              <w:rPr>
                <w:sz w:val="24"/>
                <w:lang w:val="ru-RU"/>
              </w:rPr>
            </w:pPr>
            <w:r w:rsidRPr="00D26F12">
              <w:rPr>
                <w:sz w:val="24"/>
                <w:lang w:val="ru-RU"/>
              </w:rPr>
              <w:t>Выполнять основные технические действия и приемы игры в футбол, волейбол, баскетбол в условиях учебной и игровой деятельности; Выполнять передвижения на лыжах различными способами,</w:t>
            </w:r>
            <w:r w:rsidRPr="00D26F12">
              <w:rPr>
                <w:sz w:val="24"/>
                <w:lang w:val="ru-RU"/>
              </w:rPr>
              <w:tab/>
              <w:t>демонстрировать</w:t>
            </w:r>
            <w:r w:rsidRPr="00D26F12">
              <w:rPr>
                <w:sz w:val="24"/>
                <w:lang w:val="ru-RU"/>
              </w:rPr>
              <w:tab/>
            </w:r>
            <w:r w:rsidRPr="00D26F12">
              <w:rPr>
                <w:spacing w:val="-4"/>
                <w:sz w:val="24"/>
                <w:lang w:val="ru-RU"/>
              </w:rPr>
              <w:t xml:space="preserve">технику </w:t>
            </w:r>
            <w:r w:rsidRPr="00D26F12">
              <w:rPr>
                <w:sz w:val="24"/>
                <w:lang w:val="ru-RU"/>
              </w:rPr>
              <w:t>последовательного чередования их в процессе прохождения тренировочных</w:t>
            </w:r>
            <w:r w:rsidRPr="00D26F12">
              <w:rPr>
                <w:spacing w:val="-2"/>
                <w:sz w:val="24"/>
                <w:lang w:val="ru-RU"/>
              </w:rPr>
              <w:t xml:space="preserve"> </w:t>
            </w:r>
            <w:r w:rsidRPr="00D26F12">
              <w:rPr>
                <w:sz w:val="24"/>
                <w:lang w:val="ru-RU"/>
              </w:rPr>
              <w:t>дистанций.</w:t>
            </w:r>
          </w:p>
        </w:tc>
        <w:tc>
          <w:tcPr>
            <w:tcW w:w="1982" w:type="dxa"/>
          </w:tcPr>
          <w:p w:rsidR="00A73FF3" w:rsidRPr="00D26F12" w:rsidRDefault="00A73FF3" w:rsidP="00B14BF1">
            <w:pPr>
              <w:pStyle w:val="TableParagraph"/>
              <w:tabs>
                <w:tab w:val="left" w:pos="1633"/>
              </w:tabs>
              <w:ind w:left="108" w:right="96"/>
              <w:rPr>
                <w:i/>
                <w:sz w:val="24"/>
                <w:lang w:val="ru-RU"/>
              </w:rPr>
            </w:pPr>
            <w:r w:rsidRPr="00D26F12">
              <w:rPr>
                <w:i/>
                <w:sz w:val="24"/>
                <w:lang w:val="ru-RU"/>
              </w:rPr>
              <w:t>лазания, прыжков и бега; Осуществлять судейство</w:t>
            </w:r>
            <w:r w:rsidRPr="00D26F12">
              <w:rPr>
                <w:i/>
                <w:sz w:val="24"/>
                <w:lang w:val="ru-RU"/>
              </w:rPr>
              <w:tab/>
            </w:r>
            <w:r w:rsidRPr="00D26F12">
              <w:rPr>
                <w:i/>
                <w:spacing w:val="-9"/>
                <w:sz w:val="24"/>
                <w:lang w:val="ru-RU"/>
              </w:rPr>
              <w:t>по</w:t>
            </w:r>
          </w:p>
          <w:p w:rsidR="00A73FF3" w:rsidRPr="00D26F12" w:rsidRDefault="00A73FF3" w:rsidP="00B14BF1">
            <w:pPr>
              <w:pStyle w:val="TableParagraph"/>
              <w:tabs>
                <w:tab w:val="left" w:pos="1662"/>
              </w:tabs>
              <w:ind w:left="108" w:right="93"/>
              <w:rPr>
                <w:i/>
                <w:sz w:val="24"/>
                <w:lang w:val="ru-RU"/>
              </w:rPr>
            </w:pPr>
            <w:r w:rsidRPr="00D26F12">
              <w:rPr>
                <w:i/>
                <w:sz w:val="24"/>
                <w:lang w:val="ru-RU"/>
              </w:rPr>
              <w:t>одному</w:t>
            </w:r>
            <w:r w:rsidRPr="00D26F12">
              <w:rPr>
                <w:i/>
                <w:sz w:val="24"/>
                <w:lang w:val="ru-RU"/>
              </w:rPr>
              <w:tab/>
            </w:r>
            <w:r w:rsidRPr="00D26F12">
              <w:rPr>
                <w:i/>
                <w:spacing w:val="-9"/>
                <w:sz w:val="24"/>
                <w:lang w:val="ru-RU"/>
              </w:rPr>
              <w:t xml:space="preserve">из </w:t>
            </w:r>
            <w:r w:rsidRPr="00D26F12">
              <w:rPr>
                <w:i/>
                <w:sz w:val="24"/>
                <w:lang w:val="ru-RU"/>
              </w:rPr>
              <w:t>осваиваемых видов спорта; Выполнять тестовые нормативы Всероссийского физкультурно- спортивного комплекса</w:t>
            </w:r>
          </w:p>
          <w:p w:rsidR="00A73FF3" w:rsidRPr="00D26F12" w:rsidRDefault="00A73FF3" w:rsidP="00B14BF1">
            <w:pPr>
              <w:pStyle w:val="TableParagraph"/>
              <w:ind w:left="108" w:right="95"/>
              <w:rPr>
                <w:i/>
                <w:sz w:val="24"/>
                <w:lang w:val="ru-RU"/>
              </w:rPr>
            </w:pPr>
            <w:r w:rsidRPr="00D26F12">
              <w:rPr>
                <w:i/>
                <w:sz w:val="24"/>
                <w:lang w:val="ru-RU"/>
              </w:rPr>
              <w:t xml:space="preserve">«Готов к </w:t>
            </w:r>
            <w:r w:rsidRPr="00D26F12">
              <w:rPr>
                <w:i/>
                <w:spacing w:val="-4"/>
                <w:sz w:val="24"/>
                <w:lang w:val="ru-RU"/>
              </w:rPr>
              <w:t xml:space="preserve">труду </w:t>
            </w:r>
            <w:r w:rsidRPr="00D26F12">
              <w:rPr>
                <w:i/>
                <w:sz w:val="24"/>
                <w:lang w:val="ru-RU"/>
              </w:rPr>
              <w:t>и обороне»; Выполнять технико- тактические действия национальных видов спорта; Проплывать учебную дистанцию вольным</w:t>
            </w:r>
            <w:r w:rsidRPr="00D26F12">
              <w:rPr>
                <w:i/>
                <w:spacing w:val="-5"/>
                <w:sz w:val="24"/>
                <w:lang w:val="ru-RU"/>
              </w:rPr>
              <w:t xml:space="preserve"> </w:t>
            </w:r>
            <w:r w:rsidRPr="00D26F12">
              <w:rPr>
                <w:i/>
                <w:sz w:val="24"/>
                <w:lang w:val="ru-RU"/>
              </w:rPr>
              <w:t>стилем.</w:t>
            </w:r>
          </w:p>
        </w:tc>
      </w:tr>
    </w:tbl>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spacing w:before="7"/>
        <w:ind w:left="0"/>
        <w:rPr>
          <w:b/>
          <w:sz w:val="23"/>
        </w:rPr>
      </w:pPr>
    </w:p>
    <w:p w:rsidR="00A73FF3" w:rsidRPr="00D26F12" w:rsidRDefault="00A73FF3" w:rsidP="00A73FF3">
      <w:pPr>
        <w:spacing w:before="90" w:line="274" w:lineRule="exact"/>
        <w:ind w:left="1682"/>
        <w:rPr>
          <w:b/>
          <w:sz w:val="24"/>
        </w:rPr>
      </w:pPr>
      <w:r w:rsidRPr="00D26F12">
        <w:rPr>
          <w:b/>
          <w:sz w:val="24"/>
        </w:rPr>
        <w:t>Выпускник научится:</w:t>
      </w:r>
    </w:p>
    <w:p w:rsidR="00A73FF3" w:rsidRPr="00D26F12" w:rsidRDefault="00A73FF3" w:rsidP="00A73FF3">
      <w:pPr>
        <w:pStyle w:val="a6"/>
        <w:numPr>
          <w:ilvl w:val="1"/>
          <w:numId w:val="321"/>
        </w:numPr>
        <w:tabs>
          <w:tab w:val="left" w:pos="2815"/>
        </w:tabs>
        <w:spacing w:before="4" w:line="235" w:lineRule="auto"/>
        <w:ind w:right="849" w:firstLine="708"/>
        <w:jc w:val="both"/>
        <w:rPr>
          <w:rFonts w:ascii="Symbol" w:hAnsi="Symbol"/>
          <w:sz w:val="28"/>
        </w:rPr>
      </w:pPr>
      <w:r w:rsidRPr="00D26F12">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w:t>
      </w:r>
      <w:r w:rsidRPr="00D26F12">
        <w:rPr>
          <w:spacing w:val="-3"/>
          <w:sz w:val="24"/>
        </w:rPr>
        <w:t xml:space="preserve"> </w:t>
      </w:r>
      <w:r w:rsidRPr="00D26F12">
        <w:rPr>
          <w:sz w:val="24"/>
        </w:rPr>
        <w:t>обществе;</w:t>
      </w:r>
    </w:p>
    <w:p w:rsidR="00A73FF3" w:rsidRPr="00D26F12" w:rsidRDefault="00A73FF3" w:rsidP="00A73FF3">
      <w:pPr>
        <w:pStyle w:val="a6"/>
        <w:numPr>
          <w:ilvl w:val="1"/>
          <w:numId w:val="321"/>
        </w:numPr>
        <w:tabs>
          <w:tab w:val="left" w:pos="2815"/>
        </w:tabs>
        <w:spacing w:before="3" w:line="237" w:lineRule="auto"/>
        <w:ind w:right="852" w:firstLine="708"/>
        <w:jc w:val="both"/>
        <w:rPr>
          <w:rFonts w:ascii="Symbol" w:hAnsi="Symbol"/>
          <w:sz w:val="28"/>
        </w:rPr>
      </w:pPr>
      <w:r w:rsidRPr="00D26F12">
        <w:rPr>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73FF3" w:rsidRPr="00D26F12" w:rsidRDefault="00A73FF3" w:rsidP="00A73FF3">
      <w:pPr>
        <w:pStyle w:val="a6"/>
        <w:numPr>
          <w:ilvl w:val="1"/>
          <w:numId w:val="321"/>
        </w:numPr>
        <w:tabs>
          <w:tab w:val="left" w:pos="2815"/>
        </w:tabs>
        <w:spacing w:before="3" w:line="237" w:lineRule="auto"/>
        <w:ind w:right="854" w:firstLine="708"/>
        <w:jc w:val="both"/>
        <w:rPr>
          <w:rFonts w:ascii="Symbol" w:hAnsi="Symbol"/>
          <w:sz w:val="28"/>
        </w:rPr>
      </w:pPr>
      <w:r w:rsidRPr="00D26F12">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w:t>
      </w:r>
      <w:r w:rsidRPr="00D26F12">
        <w:rPr>
          <w:spacing w:val="-5"/>
          <w:sz w:val="24"/>
        </w:rPr>
        <w:t xml:space="preserve"> </w:t>
      </w:r>
      <w:r w:rsidRPr="00D26F12">
        <w:rPr>
          <w:sz w:val="24"/>
        </w:rPr>
        <w:t>качеств;</w:t>
      </w:r>
    </w:p>
    <w:p w:rsidR="00A73FF3" w:rsidRPr="00D26F12" w:rsidRDefault="00A73FF3" w:rsidP="00A73FF3">
      <w:pPr>
        <w:pStyle w:val="a6"/>
        <w:numPr>
          <w:ilvl w:val="1"/>
          <w:numId w:val="321"/>
        </w:numPr>
        <w:tabs>
          <w:tab w:val="left" w:pos="2815"/>
        </w:tabs>
        <w:spacing w:before="5" w:line="235" w:lineRule="auto"/>
        <w:ind w:right="845" w:firstLine="708"/>
        <w:jc w:val="both"/>
        <w:rPr>
          <w:rFonts w:ascii="Symbol" w:hAnsi="Symbol"/>
          <w:sz w:val="28"/>
        </w:rPr>
      </w:pPr>
      <w:r w:rsidRPr="00D26F12">
        <w:rPr>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w:t>
      </w:r>
      <w:r w:rsidRPr="00D26F12">
        <w:rPr>
          <w:spacing w:val="-2"/>
          <w:sz w:val="24"/>
        </w:rPr>
        <w:t xml:space="preserve"> </w:t>
      </w:r>
      <w:r w:rsidRPr="00D26F12">
        <w:rPr>
          <w:sz w:val="24"/>
        </w:rPr>
        <w:t>недели;</w:t>
      </w:r>
    </w:p>
    <w:p w:rsidR="00A73FF3" w:rsidRPr="00D26F12" w:rsidRDefault="00A73FF3" w:rsidP="00A73FF3">
      <w:pPr>
        <w:spacing w:line="235" w:lineRule="auto"/>
        <w:jc w:val="both"/>
        <w:rPr>
          <w:rFonts w:ascii="Symbol" w:hAnsi="Symbol"/>
          <w:sz w:val="28"/>
        </w:rPr>
        <w:sectPr w:rsidR="00A73FF3" w:rsidRPr="00D26F12">
          <w:pgSz w:w="11910" w:h="16840"/>
          <w:pgMar w:top="1120" w:right="0" w:bottom="1580" w:left="20" w:header="0" w:footer="1391" w:gutter="0"/>
          <w:cols w:space="720"/>
        </w:sectPr>
      </w:pPr>
    </w:p>
    <w:p w:rsidR="00A73FF3" w:rsidRPr="00D26F12" w:rsidRDefault="00A73FF3" w:rsidP="00A73FF3">
      <w:pPr>
        <w:pStyle w:val="a6"/>
        <w:numPr>
          <w:ilvl w:val="1"/>
          <w:numId w:val="321"/>
        </w:numPr>
        <w:tabs>
          <w:tab w:val="left" w:pos="2815"/>
        </w:tabs>
        <w:spacing w:before="92" w:line="235" w:lineRule="auto"/>
        <w:ind w:right="856" w:firstLine="708"/>
        <w:jc w:val="both"/>
        <w:rPr>
          <w:rFonts w:ascii="Symbol" w:hAnsi="Symbol"/>
          <w:sz w:val="28"/>
        </w:rPr>
      </w:pPr>
      <w:r w:rsidRPr="00D26F12">
        <w:rPr>
          <w:sz w:val="24"/>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sidRPr="00D26F12">
        <w:rPr>
          <w:spacing w:val="3"/>
          <w:sz w:val="24"/>
        </w:rPr>
        <w:t xml:space="preserve"> </w:t>
      </w:r>
      <w:r w:rsidRPr="00D26F12">
        <w:rPr>
          <w:sz w:val="24"/>
        </w:rPr>
        <w:t>условий;</w:t>
      </w:r>
    </w:p>
    <w:p w:rsidR="00A73FF3" w:rsidRPr="00D26F12" w:rsidRDefault="00A73FF3" w:rsidP="00A73FF3">
      <w:pPr>
        <w:pStyle w:val="a6"/>
        <w:numPr>
          <w:ilvl w:val="1"/>
          <w:numId w:val="321"/>
        </w:numPr>
        <w:tabs>
          <w:tab w:val="left" w:pos="2815"/>
        </w:tabs>
        <w:spacing w:before="6" w:line="237" w:lineRule="auto"/>
        <w:ind w:right="849" w:firstLine="708"/>
        <w:jc w:val="both"/>
        <w:rPr>
          <w:rFonts w:ascii="Symbol" w:hAnsi="Symbol"/>
          <w:sz w:val="28"/>
        </w:rPr>
      </w:pPr>
      <w:r w:rsidRPr="00D26F12">
        <w:rPr>
          <w:sz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w:t>
      </w:r>
      <w:r w:rsidRPr="00D26F12">
        <w:rPr>
          <w:spacing w:val="-2"/>
          <w:sz w:val="24"/>
        </w:rPr>
        <w:t xml:space="preserve"> </w:t>
      </w:r>
      <w:r w:rsidRPr="00D26F12">
        <w:rPr>
          <w:sz w:val="24"/>
        </w:rPr>
        <w:t>кондиций;</w:t>
      </w:r>
    </w:p>
    <w:p w:rsidR="00A73FF3" w:rsidRPr="00D26F12" w:rsidRDefault="00A73FF3" w:rsidP="00A73FF3">
      <w:pPr>
        <w:pStyle w:val="a6"/>
        <w:numPr>
          <w:ilvl w:val="1"/>
          <w:numId w:val="321"/>
        </w:numPr>
        <w:tabs>
          <w:tab w:val="left" w:pos="2815"/>
        </w:tabs>
        <w:spacing w:before="8" w:line="235" w:lineRule="auto"/>
        <w:ind w:right="852" w:firstLine="708"/>
        <w:jc w:val="both"/>
        <w:rPr>
          <w:rFonts w:ascii="Symbol" w:hAnsi="Symbol"/>
          <w:sz w:val="28"/>
        </w:rPr>
      </w:pPr>
      <w:r w:rsidRPr="00D26F12">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sidRPr="00D26F12">
        <w:rPr>
          <w:spacing w:val="-9"/>
          <w:sz w:val="24"/>
        </w:rPr>
        <w:t xml:space="preserve"> </w:t>
      </w:r>
      <w:r w:rsidRPr="00D26F12">
        <w:rPr>
          <w:sz w:val="24"/>
        </w:rPr>
        <w:t>организма;</w:t>
      </w:r>
    </w:p>
    <w:p w:rsidR="00A73FF3" w:rsidRPr="00D26F12" w:rsidRDefault="00A73FF3" w:rsidP="00A73FF3">
      <w:pPr>
        <w:pStyle w:val="a6"/>
        <w:numPr>
          <w:ilvl w:val="1"/>
          <w:numId w:val="321"/>
        </w:numPr>
        <w:tabs>
          <w:tab w:val="left" w:pos="2815"/>
        </w:tabs>
        <w:spacing w:before="8" w:line="235" w:lineRule="auto"/>
        <w:ind w:right="855" w:firstLine="708"/>
        <w:jc w:val="both"/>
        <w:rPr>
          <w:rFonts w:ascii="Symbol" w:hAnsi="Symbol"/>
          <w:sz w:val="28"/>
        </w:rPr>
      </w:pPr>
      <w:r w:rsidRPr="00D26F12">
        <w:rPr>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sidRPr="00D26F12">
        <w:rPr>
          <w:spacing w:val="-12"/>
          <w:sz w:val="24"/>
        </w:rPr>
        <w:t xml:space="preserve"> </w:t>
      </w:r>
      <w:r w:rsidRPr="00D26F12">
        <w:rPr>
          <w:sz w:val="24"/>
        </w:rPr>
        <w:t>качеств;</w:t>
      </w:r>
    </w:p>
    <w:p w:rsidR="00A73FF3" w:rsidRPr="00D26F12" w:rsidRDefault="00A73FF3" w:rsidP="00A73FF3">
      <w:pPr>
        <w:pStyle w:val="a6"/>
        <w:numPr>
          <w:ilvl w:val="1"/>
          <w:numId w:val="321"/>
        </w:numPr>
        <w:tabs>
          <w:tab w:val="left" w:pos="2815"/>
        </w:tabs>
        <w:spacing w:before="10" w:line="235" w:lineRule="auto"/>
        <w:ind w:right="850" w:firstLine="708"/>
        <w:jc w:val="both"/>
        <w:rPr>
          <w:rFonts w:ascii="Symbol" w:hAnsi="Symbol"/>
          <w:sz w:val="28"/>
        </w:rPr>
      </w:pPr>
      <w:r w:rsidRPr="00D26F12">
        <w:rPr>
          <w:sz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3FF3" w:rsidRPr="00D26F12" w:rsidRDefault="00A73FF3" w:rsidP="00A73FF3">
      <w:pPr>
        <w:pStyle w:val="a6"/>
        <w:numPr>
          <w:ilvl w:val="1"/>
          <w:numId w:val="321"/>
        </w:numPr>
        <w:tabs>
          <w:tab w:val="left" w:pos="2815"/>
        </w:tabs>
        <w:spacing w:before="8" w:line="235" w:lineRule="auto"/>
        <w:ind w:right="845" w:firstLine="708"/>
        <w:jc w:val="both"/>
        <w:rPr>
          <w:rFonts w:ascii="Symbol" w:hAnsi="Symbol"/>
          <w:sz w:val="28"/>
        </w:rPr>
      </w:pPr>
      <w:r w:rsidRPr="00D26F12">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w:t>
      </w:r>
      <w:r w:rsidRPr="00D26F12">
        <w:rPr>
          <w:spacing w:val="-4"/>
          <w:sz w:val="24"/>
        </w:rPr>
        <w:t xml:space="preserve"> </w:t>
      </w:r>
      <w:r w:rsidRPr="00D26F12">
        <w:rPr>
          <w:sz w:val="24"/>
        </w:rPr>
        <w:t>подготовкой;</w:t>
      </w:r>
    </w:p>
    <w:p w:rsidR="00A73FF3" w:rsidRPr="00D26F12" w:rsidRDefault="00A73FF3" w:rsidP="00A73FF3">
      <w:pPr>
        <w:pStyle w:val="a6"/>
        <w:numPr>
          <w:ilvl w:val="1"/>
          <w:numId w:val="321"/>
        </w:numPr>
        <w:tabs>
          <w:tab w:val="left" w:pos="2815"/>
        </w:tabs>
        <w:spacing w:before="9" w:line="235" w:lineRule="auto"/>
        <w:ind w:right="855" w:firstLine="708"/>
        <w:jc w:val="both"/>
        <w:rPr>
          <w:rFonts w:ascii="Symbol" w:hAnsi="Symbol"/>
          <w:sz w:val="28"/>
        </w:rPr>
      </w:pPr>
      <w:r w:rsidRPr="00D26F12">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w:t>
      </w:r>
      <w:r w:rsidRPr="00D26F12">
        <w:rPr>
          <w:spacing w:val="-1"/>
          <w:sz w:val="24"/>
        </w:rPr>
        <w:t xml:space="preserve"> </w:t>
      </w:r>
      <w:r w:rsidRPr="00D26F12">
        <w:rPr>
          <w:sz w:val="24"/>
        </w:rPr>
        <w:t>деятельности;</w:t>
      </w:r>
    </w:p>
    <w:p w:rsidR="00A73FF3" w:rsidRPr="00D26F12" w:rsidRDefault="00A73FF3" w:rsidP="00A73FF3">
      <w:pPr>
        <w:pStyle w:val="a6"/>
        <w:numPr>
          <w:ilvl w:val="1"/>
          <w:numId w:val="321"/>
        </w:numPr>
        <w:tabs>
          <w:tab w:val="left" w:pos="2815"/>
        </w:tabs>
        <w:spacing w:before="8" w:line="235" w:lineRule="auto"/>
        <w:ind w:right="854" w:firstLine="708"/>
        <w:jc w:val="both"/>
        <w:rPr>
          <w:rFonts w:ascii="Symbol" w:hAnsi="Symbol"/>
          <w:sz w:val="28"/>
        </w:rPr>
      </w:pPr>
      <w:r w:rsidRPr="00D26F12">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D26F12">
        <w:rPr>
          <w:spacing w:val="-1"/>
          <w:sz w:val="24"/>
        </w:rPr>
        <w:t xml:space="preserve"> </w:t>
      </w:r>
      <w:r w:rsidRPr="00D26F12">
        <w:rPr>
          <w:sz w:val="24"/>
        </w:rPr>
        <w:t>движений);</w:t>
      </w:r>
    </w:p>
    <w:p w:rsidR="00A73FF3" w:rsidRPr="00D26F12" w:rsidRDefault="00A73FF3" w:rsidP="00A73FF3">
      <w:pPr>
        <w:pStyle w:val="a6"/>
        <w:numPr>
          <w:ilvl w:val="1"/>
          <w:numId w:val="321"/>
        </w:numPr>
        <w:tabs>
          <w:tab w:val="left" w:pos="2815"/>
        </w:tabs>
        <w:spacing w:before="12" w:line="232" w:lineRule="auto"/>
        <w:ind w:right="855" w:firstLine="708"/>
        <w:jc w:val="both"/>
        <w:rPr>
          <w:rFonts w:ascii="Symbol" w:hAnsi="Symbol"/>
          <w:sz w:val="28"/>
        </w:rPr>
      </w:pPr>
      <w:r w:rsidRPr="00D26F12">
        <w:rPr>
          <w:sz w:val="24"/>
        </w:rPr>
        <w:t>выполнять акробатические комбинации из числа хорошо освоенных упражнений;</w:t>
      </w:r>
    </w:p>
    <w:p w:rsidR="00A73FF3" w:rsidRPr="00D26F12" w:rsidRDefault="00A73FF3" w:rsidP="00A73FF3">
      <w:pPr>
        <w:pStyle w:val="a6"/>
        <w:numPr>
          <w:ilvl w:val="1"/>
          <w:numId w:val="321"/>
        </w:numPr>
        <w:tabs>
          <w:tab w:val="left" w:pos="2815"/>
        </w:tabs>
        <w:spacing w:before="9" w:line="232" w:lineRule="auto"/>
        <w:ind w:right="851" w:firstLine="708"/>
        <w:jc w:val="both"/>
        <w:rPr>
          <w:rFonts w:ascii="Symbol" w:hAnsi="Symbol"/>
          <w:sz w:val="28"/>
        </w:rPr>
      </w:pPr>
      <w:r w:rsidRPr="00D26F12">
        <w:rPr>
          <w:sz w:val="24"/>
        </w:rPr>
        <w:t>выполнять гимнастические комбинации на спортивных снарядах из числа хорошо освоенных</w:t>
      </w:r>
      <w:r w:rsidRPr="00D26F12">
        <w:rPr>
          <w:spacing w:val="3"/>
          <w:sz w:val="24"/>
        </w:rPr>
        <w:t xml:space="preserve"> </w:t>
      </w:r>
      <w:r w:rsidRPr="00D26F12">
        <w:rPr>
          <w:sz w:val="24"/>
        </w:rPr>
        <w:t>упражнений;</w:t>
      </w:r>
    </w:p>
    <w:p w:rsidR="00A73FF3" w:rsidRPr="00D26F12" w:rsidRDefault="00A73FF3" w:rsidP="00A73FF3">
      <w:pPr>
        <w:pStyle w:val="a6"/>
        <w:numPr>
          <w:ilvl w:val="1"/>
          <w:numId w:val="321"/>
        </w:numPr>
        <w:tabs>
          <w:tab w:val="left" w:pos="2815"/>
        </w:tabs>
        <w:spacing w:before="12" w:line="230" w:lineRule="auto"/>
        <w:ind w:right="857" w:firstLine="708"/>
        <w:jc w:val="both"/>
        <w:rPr>
          <w:rFonts w:ascii="Symbol" w:hAnsi="Symbol"/>
          <w:sz w:val="28"/>
        </w:rPr>
      </w:pPr>
      <w:r w:rsidRPr="00D26F12">
        <w:rPr>
          <w:sz w:val="24"/>
        </w:rPr>
        <w:t>выполнять легкоатлетические упражнения в беге и в прыжках (в длину и высоту);</w:t>
      </w:r>
    </w:p>
    <w:p w:rsidR="00A73FF3" w:rsidRPr="00D26F12" w:rsidRDefault="00A73FF3" w:rsidP="00A73FF3">
      <w:pPr>
        <w:pStyle w:val="a6"/>
        <w:numPr>
          <w:ilvl w:val="1"/>
          <w:numId w:val="321"/>
        </w:numPr>
        <w:tabs>
          <w:tab w:val="left" w:pos="2814"/>
          <w:tab w:val="left" w:pos="2815"/>
        </w:tabs>
        <w:spacing w:before="2" w:line="338" w:lineRule="exact"/>
        <w:ind w:left="2814" w:hanging="424"/>
        <w:rPr>
          <w:rFonts w:ascii="Symbol" w:hAnsi="Symbol"/>
          <w:sz w:val="28"/>
        </w:rPr>
      </w:pPr>
      <w:r w:rsidRPr="00D26F12">
        <w:rPr>
          <w:sz w:val="24"/>
        </w:rPr>
        <w:t>выполнять спуски и торможения на лыжах с пологого</w:t>
      </w:r>
      <w:r w:rsidRPr="00D26F12">
        <w:rPr>
          <w:spacing w:val="-5"/>
          <w:sz w:val="24"/>
        </w:rPr>
        <w:t xml:space="preserve"> </w:t>
      </w:r>
      <w:r w:rsidRPr="00D26F12">
        <w:rPr>
          <w:sz w:val="24"/>
        </w:rPr>
        <w:t>склона;</w:t>
      </w:r>
    </w:p>
    <w:p w:rsidR="00A73FF3" w:rsidRPr="00D26F12" w:rsidRDefault="00A73FF3" w:rsidP="00A73FF3">
      <w:pPr>
        <w:pStyle w:val="a6"/>
        <w:numPr>
          <w:ilvl w:val="1"/>
          <w:numId w:val="321"/>
        </w:numPr>
        <w:tabs>
          <w:tab w:val="left" w:pos="2815"/>
        </w:tabs>
        <w:spacing w:before="3" w:line="232" w:lineRule="auto"/>
        <w:ind w:right="848" w:firstLine="708"/>
        <w:jc w:val="both"/>
        <w:rPr>
          <w:rFonts w:ascii="Symbol" w:hAnsi="Symbol"/>
          <w:sz w:val="28"/>
        </w:rPr>
      </w:pPr>
      <w:r w:rsidRPr="00D26F12">
        <w:rPr>
          <w:sz w:val="24"/>
        </w:rPr>
        <w:t>выполнять основные технические действия и приемы игры в футбол, волейбол, баскетбол в условиях учебной и игровой</w:t>
      </w:r>
      <w:r w:rsidRPr="00D26F12">
        <w:rPr>
          <w:spacing w:val="3"/>
          <w:sz w:val="24"/>
        </w:rPr>
        <w:t xml:space="preserve"> </w:t>
      </w:r>
      <w:r w:rsidRPr="00D26F12">
        <w:rPr>
          <w:sz w:val="24"/>
        </w:rPr>
        <w:t>деятельности;</w:t>
      </w:r>
    </w:p>
    <w:p w:rsidR="00A73FF3" w:rsidRPr="00D26F12" w:rsidRDefault="00A73FF3" w:rsidP="00A73FF3">
      <w:pPr>
        <w:pStyle w:val="a6"/>
        <w:numPr>
          <w:ilvl w:val="1"/>
          <w:numId w:val="321"/>
        </w:numPr>
        <w:tabs>
          <w:tab w:val="left" w:pos="2815"/>
        </w:tabs>
        <w:spacing w:before="7" w:line="235" w:lineRule="auto"/>
        <w:ind w:right="854" w:firstLine="708"/>
        <w:jc w:val="both"/>
        <w:rPr>
          <w:rFonts w:ascii="Symbol" w:hAnsi="Symbol"/>
          <w:sz w:val="28"/>
        </w:rPr>
      </w:pPr>
      <w:r w:rsidRPr="00D26F12">
        <w:rPr>
          <w:sz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A73FF3" w:rsidRPr="00D26F12" w:rsidRDefault="00A73FF3" w:rsidP="00A73FF3">
      <w:pPr>
        <w:pStyle w:val="a6"/>
        <w:numPr>
          <w:ilvl w:val="1"/>
          <w:numId w:val="321"/>
        </w:numPr>
        <w:tabs>
          <w:tab w:val="left" w:pos="2815"/>
        </w:tabs>
        <w:spacing w:before="12" w:line="232" w:lineRule="auto"/>
        <w:ind w:right="849" w:firstLine="708"/>
        <w:jc w:val="both"/>
        <w:rPr>
          <w:rFonts w:ascii="Symbol" w:hAnsi="Symbol"/>
          <w:sz w:val="28"/>
        </w:rPr>
      </w:pPr>
      <w:r w:rsidRPr="00D26F12">
        <w:rPr>
          <w:sz w:val="24"/>
        </w:rPr>
        <w:t>выполнять тестовые упражнения для оценки уровня индивидуального развития основных физических</w:t>
      </w:r>
      <w:r w:rsidRPr="00D26F12">
        <w:rPr>
          <w:spacing w:val="2"/>
          <w:sz w:val="24"/>
        </w:rPr>
        <w:t xml:space="preserve"> </w:t>
      </w:r>
      <w:r w:rsidRPr="00D26F12">
        <w:rPr>
          <w:sz w:val="24"/>
        </w:rPr>
        <w:t>качеств.</w:t>
      </w:r>
    </w:p>
    <w:p w:rsidR="00A73FF3" w:rsidRPr="00D26F12" w:rsidRDefault="00A73FF3" w:rsidP="00A73FF3">
      <w:pPr>
        <w:pStyle w:val="1"/>
        <w:spacing w:before="5"/>
        <w:ind w:left="1682"/>
      </w:pPr>
      <w:r w:rsidRPr="00D26F12">
        <w:t>Выпускник получит возможность научиться:</w:t>
      </w:r>
    </w:p>
    <w:p w:rsidR="00A73FF3" w:rsidRPr="00D26F12" w:rsidRDefault="00A73FF3" w:rsidP="00A73FF3">
      <w:pPr>
        <w:pStyle w:val="a6"/>
        <w:numPr>
          <w:ilvl w:val="1"/>
          <w:numId w:val="321"/>
        </w:numPr>
        <w:tabs>
          <w:tab w:val="left" w:pos="2676"/>
        </w:tabs>
        <w:spacing w:before="3" w:line="235" w:lineRule="auto"/>
        <w:ind w:right="853" w:firstLine="708"/>
        <w:jc w:val="both"/>
        <w:rPr>
          <w:rFonts w:ascii="Symbol" w:hAnsi="Symbol"/>
          <w:i/>
          <w:sz w:val="28"/>
        </w:rPr>
      </w:pPr>
      <w:r w:rsidRPr="00D26F12">
        <w:rPr>
          <w:i/>
          <w:sz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A73FF3" w:rsidRPr="00D26F12" w:rsidRDefault="00A73FF3" w:rsidP="00A73FF3">
      <w:pPr>
        <w:pStyle w:val="a6"/>
        <w:numPr>
          <w:ilvl w:val="1"/>
          <w:numId w:val="321"/>
        </w:numPr>
        <w:tabs>
          <w:tab w:val="left" w:pos="2676"/>
        </w:tabs>
        <w:spacing w:before="12" w:line="232" w:lineRule="auto"/>
        <w:ind w:right="853" w:firstLine="708"/>
        <w:jc w:val="both"/>
        <w:rPr>
          <w:rFonts w:ascii="Symbol" w:hAnsi="Symbol"/>
          <w:i/>
          <w:sz w:val="28"/>
        </w:rPr>
      </w:pPr>
      <w:r w:rsidRPr="00D26F12">
        <w:rPr>
          <w:i/>
          <w:sz w:val="24"/>
        </w:rPr>
        <w:t>характеризовать исторические вехи развития отечественного спортивного движения, великих спортсменов, принесших славу российскому</w:t>
      </w:r>
      <w:r w:rsidRPr="00D26F12">
        <w:rPr>
          <w:i/>
          <w:spacing w:val="-4"/>
          <w:sz w:val="24"/>
        </w:rPr>
        <w:t xml:space="preserve"> </w:t>
      </w:r>
      <w:r w:rsidRPr="00D26F12">
        <w:rPr>
          <w:i/>
          <w:sz w:val="24"/>
        </w:rPr>
        <w:t>спорту;</w:t>
      </w:r>
    </w:p>
    <w:p w:rsidR="00A73FF3" w:rsidRPr="00D26F12" w:rsidRDefault="00A73FF3" w:rsidP="00A73FF3">
      <w:pPr>
        <w:spacing w:line="232" w:lineRule="auto"/>
        <w:jc w:val="both"/>
        <w:rPr>
          <w:rFonts w:ascii="Symbol" w:hAnsi="Symbol"/>
          <w:sz w:val="28"/>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676"/>
        </w:tabs>
        <w:spacing w:before="92" w:line="235" w:lineRule="auto"/>
        <w:ind w:right="851" w:firstLine="708"/>
        <w:jc w:val="both"/>
        <w:rPr>
          <w:rFonts w:ascii="Symbol" w:hAnsi="Symbol"/>
          <w:i/>
          <w:sz w:val="28"/>
        </w:rPr>
      </w:pPr>
      <w:r w:rsidRPr="00D26F12">
        <w:rPr>
          <w:i/>
          <w:sz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sidRPr="00D26F12">
        <w:rPr>
          <w:i/>
          <w:spacing w:val="-5"/>
          <w:sz w:val="24"/>
        </w:rPr>
        <w:t xml:space="preserve"> </w:t>
      </w:r>
      <w:r w:rsidRPr="00D26F12">
        <w:rPr>
          <w:i/>
          <w:sz w:val="24"/>
        </w:rPr>
        <w:t>организма;</w:t>
      </w:r>
    </w:p>
    <w:p w:rsidR="00A73FF3" w:rsidRPr="00D26F12" w:rsidRDefault="00A73FF3" w:rsidP="00A73FF3">
      <w:pPr>
        <w:pStyle w:val="a6"/>
        <w:numPr>
          <w:ilvl w:val="1"/>
          <w:numId w:val="321"/>
        </w:numPr>
        <w:tabs>
          <w:tab w:val="left" w:pos="2676"/>
        </w:tabs>
        <w:spacing w:before="6" w:line="237" w:lineRule="auto"/>
        <w:ind w:right="852" w:firstLine="708"/>
        <w:jc w:val="both"/>
        <w:rPr>
          <w:rFonts w:ascii="Symbol" w:hAnsi="Symbol"/>
          <w:i/>
          <w:sz w:val="28"/>
        </w:rPr>
      </w:pPr>
      <w:r w:rsidRPr="00D26F12">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w:t>
      </w:r>
      <w:r w:rsidRPr="00D26F12">
        <w:rPr>
          <w:i/>
          <w:spacing w:val="-1"/>
          <w:sz w:val="24"/>
        </w:rPr>
        <w:t xml:space="preserve"> </w:t>
      </w:r>
      <w:r w:rsidRPr="00D26F12">
        <w:rPr>
          <w:i/>
          <w:sz w:val="24"/>
        </w:rPr>
        <w:t>подготовленности;</w:t>
      </w:r>
    </w:p>
    <w:p w:rsidR="00A73FF3" w:rsidRPr="00D26F12" w:rsidRDefault="00A73FF3" w:rsidP="00A73FF3">
      <w:pPr>
        <w:pStyle w:val="a6"/>
        <w:numPr>
          <w:ilvl w:val="1"/>
          <w:numId w:val="321"/>
        </w:numPr>
        <w:tabs>
          <w:tab w:val="left" w:pos="2676"/>
        </w:tabs>
        <w:spacing w:before="5" w:line="235" w:lineRule="auto"/>
        <w:ind w:right="847" w:firstLine="708"/>
        <w:jc w:val="both"/>
        <w:rPr>
          <w:rFonts w:ascii="Symbol" w:hAnsi="Symbol"/>
          <w:i/>
          <w:sz w:val="28"/>
        </w:rPr>
      </w:pPr>
      <w:r w:rsidRPr="00D26F12">
        <w:rPr>
          <w:i/>
          <w:sz w:val="24"/>
        </w:rP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w:t>
      </w:r>
      <w:r w:rsidRPr="00D26F12">
        <w:rPr>
          <w:i/>
          <w:spacing w:val="4"/>
          <w:sz w:val="24"/>
        </w:rPr>
        <w:t xml:space="preserve">их </w:t>
      </w:r>
      <w:r w:rsidRPr="00D26F12">
        <w:rPr>
          <w:i/>
          <w:sz w:val="24"/>
        </w:rPr>
        <w:t>оздоровительную</w:t>
      </w:r>
      <w:r w:rsidRPr="00D26F12">
        <w:rPr>
          <w:i/>
          <w:spacing w:val="-1"/>
          <w:sz w:val="24"/>
        </w:rPr>
        <w:t xml:space="preserve"> </w:t>
      </w:r>
      <w:r w:rsidRPr="00D26F12">
        <w:rPr>
          <w:i/>
          <w:sz w:val="24"/>
        </w:rPr>
        <w:t>направленность;</w:t>
      </w:r>
    </w:p>
    <w:p w:rsidR="00A73FF3" w:rsidRPr="00D26F12" w:rsidRDefault="00A73FF3" w:rsidP="00A73FF3">
      <w:pPr>
        <w:pStyle w:val="a6"/>
        <w:numPr>
          <w:ilvl w:val="1"/>
          <w:numId w:val="321"/>
        </w:numPr>
        <w:tabs>
          <w:tab w:val="left" w:pos="2676"/>
        </w:tabs>
        <w:spacing w:before="11" w:line="232" w:lineRule="auto"/>
        <w:ind w:right="853" w:firstLine="708"/>
        <w:jc w:val="both"/>
        <w:rPr>
          <w:rFonts w:ascii="Symbol" w:hAnsi="Symbol"/>
          <w:i/>
          <w:sz w:val="28"/>
        </w:rPr>
      </w:pPr>
      <w:r w:rsidRPr="00D26F12">
        <w:rPr>
          <w:i/>
          <w:sz w:val="24"/>
        </w:rPr>
        <w:t>проводить восстановительные мероприятия с использованием банных процедур и сеансов оздоровительного</w:t>
      </w:r>
      <w:r w:rsidRPr="00D26F12">
        <w:rPr>
          <w:i/>
          <w:spacing w:val="-2"/>
          <w:sz w:val="24"/>
        </w:rPr>
        <w:t xml:space="preserve"> </w:t>
      </w:r>
      <w:r w:rsidRPr="00D26F12">
        <w:rPr>
          <w:i/>
          <w:sz w:val="24"/>
        </w:rPr>
        <w:t>массажа;</w:t>
      </w:r>
    </w:p>
    <w:p w:rsidR="00A73FF3" w:rsidRPr="00D26F12" w:rsidRDefault="00A73FF3" w:rsidP="00A73FF3">
      <w:pPr>
        <w:pStyle w:val="a6"/>
        <w:numPr>
          <w:ilvl w:val="1"/>
          <w:numId w:val="321"/>
        </w:numPr>
        <w:tabs>
          <w:tab w:val="left" w:pos="2676"/>
        </w:tabs>
        <w:spacing w:before="10" w:line="232" w:lineRule="auto"/>
        <w:ind w:right="856" w:firstLine="708"/>
        <w:jc w:val="both"/>
        <w:rPr>
          <w:rFonts w:ascii="Symbol" w:hAnsi="Symbol"/>
          <w:i/>
          <w:sz w:val="28"/>
        </w:rPr>
      </w:pPr>
      <w:r w:rsidRPr="00D26F12">
        <w:rPr>
          <w:i/>
          <w:sz w:val="24"/>
        </w:rPr>
        <w:t>выполнять комплексы упражнений лечебной физической культуры с учетом имеющихся индивидуальных отклонений в показателях</w:t>
      </w:r>
      <w:r w:rsidRPr="00D26F12">
        <w:rPr>
          <w:i/>
          <w:spacing w:val="-7"/>
          <w:sz w:val="24"/>
        </w:rPr>
        <w:t xml:space="preserve"> </w:t>
      </w:r>
      <w:r w:rsidRPr="00D26F12">
        <w:rPr>
          <w:i/>
          <w:sz w:val="24"/>
        </w:rPr>
        <w:t>здоровья;</w:t>
      </w:r>
    </w:p>
    <w:p w:rsidR="00A73FF3" w:rsidRPr="00D26F12" w:rsidRDefault="00A73FF3" w:rsidP="00A73FF3">
      <w:pPr>
        <w:pStyle w:val="a6"/>
        <w:numPr>
          <w:ilvl w:val="1"/>
          <w:numId w:val="321"/>
        </w:numPr>
        <w:tabs>
          <w:tab w:val="left" w:pos="2676"/>
        </w:tabs>
        <w:spacing w:before="9" w:line="232" w:lineRule="auto"/>
        <w:ind w:right="854" w:firstLine="708"/>
        <w:jc w:val="both"/>
        <w:rPr>
          <w:rFonts w:ascii="Symbol" w:hAnsi="Symbol"/>
          <w:i/>
          <w:sz w:val="28"/>
        </w:rPr>
      </w:pPr>
      <w:r w:rsidRPr="00D26F12">
        <w:rPr>
          <w:i/>
          <w:sz w:val="24"/>
        </w:rPr>
        <w:t>преодолевать естественные и искусственные препятствия с помощью разнообразных способов лазания, прыжков и</w:t>
      </w:r>
      <w:r w:rsidRPr="00D26F12">
        <w:rPr>
          <w:i/>
          <w:spacing w:val="-4"/>
          <w:sz w:val="24"/>
        </w:rPr>
        <w:t xml:space="preserve"> </w:t>
      </w:r>
      <w:r w:rsidRPr="00D26F12">
        <w:rPr>
          <w:i/>
          <w:sz w:val="24"/>
        </w:rPr>
        <w:t>бега;</w:t>
      </w:r>
    </w:p>
    <w:p w:rsidR="00A73FF3" w:rsidRPr="00D26F12" w:rsidRDefault="00A73FF3" w:rsidP="00A73FF3">
      <w:pPr>
        <w:pStyle w:val="a6"/>
        <w:numPr>
          <w:ilvl w:val="1"/>
          <w:numId w:val="321"/>
        </w:numPr>
        <w:tabs>
          <w:tab w:val="left" w:pos="2676"/>
        </w:tabs>
        <w:spacing w:before="1" w:line="338" w:lineRule="exact"/>
        <w:ind w:left="2675" w:hanging="285"/>
        <w:rPr>
          <w:rFonts w:ascii="Symbol" w:hAnsi="Symbol"/>
          <w:i/>
          <w:sz w:val="28"/>
        </w:rPr>
      </w:pPr>
      <w:r w:rsidRPr="00D26F12">
        <w:rPr>
          <w:i/>
          <w:sz w:val="24"/>
        </w:rPr>
        <w:t>осуществлять судейство по одному из осваиваемых видов</w:t>
      </w:r>
      <w:r w:rsidRPr="00D26F12">
        <w:rPr>
          <w:i/>
          <w:spacing w:val="-5"/>
          <w:sz w:val="24"/>
        </w:rPr>
        <w:t xml:space="preserve"> </w:t>
      </w:r>
      <w:r w:rsidRPr="00D26F12">
        <w:rPr>
          <w:i/>
          <w:sz w:val="24"/>
        </w:rPr>
        <w:t>спорта;</w:t>
      </w:r>
    </w:p>
    <w:p w:rsidR="00A73FF3" w:rsidRPr="00D26F12" w:rsidRDefault="00A73FF3" w:rsidP="00A73FF3">
      <w:pPr>
        <w:pStyle w:val="a6"/>
        <w:numPr>
          <w:ilvl w:val="1"/>
          <w:numId w:val="321"/>
        </w:numPr>
        <w:tabs>
          <w:tab w:val="left" w:pos="2676"/>
        </w:tabs>
        <w:spacing w:before="4" w:line="232" w:lineRule="auto"/>
        <w:ind w:right="845" w:firstLine="708"/>
        <w:jc w:val="both"/>
        <w:rPr>
          <w:rFonts w:ascii="Symbol" w:hAnsi="Symbol"/>
          <w:i/>
          <w:sz w:val="28"/>
        </w:rPr>
      </w:pPr>
      <w:r w:rsidRPr="00D26F12">
        <w:rPr>
          <w:i/>
          <w:sz w:val="24"/>
        </w:rPr>
        <w:t>выполнять тестовые нормативы Всероссийского физкультурно-спортивного комплекса «Готов к труду и</w:t>
      </w:r>
      <w:r w:rsidRPr="00D26F12">
        <w:rPr>
          <w:i/>
          <w:spacing w:val="-3"/>
          <w:sz w:val="24"/>
        </w:rPr>
        <w:t xml:space="preserve"> </w:t>
      </w:r>
      <w:r w:rsidRPr="00D26F12">
        <w:rPr>
          <w:i/>
          <w:sz w:val="24"/>
        </w:rPr>
        <w:t>обороне»;</w:t>
      </w:r>
    </w:p>
    <w:p w:rsidR="00A73FF3" w:rsidRPr="00D26F12" w:rsidRDefault="00A73FF3" w:rsidP="00A73FF3">
      <w:pPr>
        <w:pStyle w:val="a6"/>
        <w:numPr>
          <w:ilvl w:val="1"/>
          <w:numId w:val="321"/>
        </w:numPr>
        <w:tabs>
          <w:tab w:val="left" w:pos="2676"/>
        </w:tabs>
        <w:spacing w:before="1" w:line="338" w:lineRule="exact"/>
        <w:ind w:left="2675" w:hanging="285"/>
        <w:rPr>
          <w:rFonts w:ascii="Symbol" w:hAnsi="Symbol"/>
          <w:i/>
          <w:sz w:val="28"/>
        </w:rPr>
      </w:pPr>
      <w:r w:rsidRPr="00D26F12">
        <w:rPr>
          <w:i/>
          <w:sz w:val="24"/>
        </w:rPr>
        <w:t>выполнять технико-тактические действия национальных видов</w:t>
      </w:r>
      <w:r w:rsidRPr="00D26F12">
        <w:rPr>
          <w:i/>
          <w:spacing w:val="-6"/>
          <w:sz w:val="24"/>
        </w:rPr>
        <w:t xml:space="preserve"> </w:t>
      </w:r>
      <w:r w:rsidRPr="00D26F12">
        <w:rPr>
          <w:i/>
          <w:sz w:val="24"/>
        </w:rPr>
        <w:t>спорта;</w:t>
      </w:r>
    </w:p>
    <w:p w:rsidR="00A73FF3" w:rsidRPr="00D26F12" w:rsidRDefault="00A73FF3" w:rsidP="00A73FF3">
      <w:pPr>
        <w:pStyle w:val="a6"/>
        <w:numPr>
          <w:ilvl w:val="1"/>
          <w:numId w:val="321"/>
        </w:numPr>
        <w:tabs>
          <w:tab w:val="left" w:pos="2676"/>
        </w:tabs>
        <w:spacing w:line="338" w:lineRule="exact"/>
        <w:ind w:left="2675" w:hanging="285"/>
        <w:rPr>
          <w:rFonts w:ascii="Symbol" w:hAnsi="Symbol"/>
          <w:i/>
          <w:sz w:val="28"/>
        </w:rPr>
      </w:pPr>
      <w:r w:rsidRPr="00D26F12">
        <w:rPr>
          <w:i/>
          <w:sz w:val="24"/>
        </w:rPr>
        <w:t>проплывать учебную дистанцию вольным</w:t>
      </w:r>
      <w:r w:rsidRPr="00D26F12">
        <w:rPr>
          <w:i/>
          <w:spacing w:val="-2"/>
          <w:sz w:val="24"/>
        </w:rPr>
        <w:t xml:space="preserve"> </w:t>
      </w:r>
      <w:r w:rsidRPr="00D26F12">
        <w:rPr>
          <w:i/>
          <w:sz w:val="24"/>
        </w:rPr>
        <w:t>стилем.</w:t>
      </w:r>
    </w:p>
    <w:p w:rsidR="00A73FF3" w:rsidRPr="00D26F12" w:rsidRDefault="00A73FF3" w:rsidP="00A73FF3">
      <w:pPr>
        <w:pStyle w:val="1"/>
        <w:numPr>
          <w:ilvl w:val="3"/>
          <w:numId w:val="364"/>
        </w:numPr>
        <w:tabs>
          <w:tab w:val="left" w:pos="2582"/>
        </w:tabs>
        <w:spacing w:before="271" w:line="314" w:lineRule="auto"/>
        <w:ind w:left="2402" w:right="4766" w:hanging="720"/>
        <w:jc w:val="left"/>
      </w:pPr>
      <w:bookmarkStart w:id="27" w:name="_bookmark23"/>
      <w:bookmarkEnd w:id="27"/>
      <w:r w:rsidRPr="00D26F12">
        <w:t>Основы безопасности жизнедеятельности Основы безопасности</w:t>
      </w:r>
      <w:r w:rsidRPr="00D26F12">
        <w:rPr>
          <w:spacing w:val="-7"/>
        </w:rPr>
        <w:t xml:space="preserve"> </w:t>
      </w:r>
      <w:r w:rsidRPr="00D26F12">
        <w:t>жизнедеятельности:</w:t>
      </w:r>
    </w:p>
    <w:p w:rsidR="00A73FF3" w:rsidRPr="00D26F12" w:rsidRDefault="00A73FF3" w:rsidP="00A73FF3">
      <w:pPr>
        <w:pStyle w:val="a6"/>
        <w:numPr>
          <w:ilvl w:val="4"/>
          <w:numId w:val="364"/>
        </w:numPr>
        <w:tabs>
          <w:tab w:val="left" w:pos="2642"/>
        </w:tabs>
        <w:spacing w:line="312" w:lineRule="auto"/>
        <w:ind w:right="851" w:firstLine="700"/>
        <w:jc w:val="both"/>
        <w:rPr>
          <w:sz w:val="24"/>
        </w:rPr>
      </w:pPr>
      <w:r w:rsidRPr="00D26F12">
        <w:rPr>
          <w:sz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w:t>
      </w:r>
      <w:r w:rsidRPr="00D26F12">
        <w:rPr>
          <w:spacing w:val="-4"/>
          <w:sz w:val="24"/>
        </w:rPr>
        <w:t xml:space="preserve"> </w:t>
      </w:r>
      <w:r w:rsidRPr="00D26F12">
        <w:rPr>
          <w:sz w:val="24"/>
        </w:rPr>
        <w:t>характера;</w:t>
      </w:r>
    </w:p>
    <w:p w:rsidR="00A73FF3" w:rsidRPr="00D26F12" w:rsidRDefault="00A73FF3" w:rsidP="00A73FF3">
      <w:pPr>
        <w:pStyle w:val="a6"/>
        <w:numPr>
          <w:ilvl w:val="4"/>
          <w:numId w:val="364"/>
        </w:numPr>
        <w:tabs>
          <w:tab w:val="left" w:pos="2623"/>
        </w:tabs>
        <w:spacing w:before="193"/>
        <w:ind w:left="2622" w:hanging="240"/>
      </w:pPr>
      <w:r w:rsidRPr="00D26F12">
        <w:t>формирование убеждения в необходимости безопасного и здорового образа</w:t>
      </w:r>
      <w:r w:rsidRPr="00D26F12">
        <w:rPr>
          <w:spacing w:val="-11"/>
        </w:rPr>
        <w:t xml:space="preserve"> </w:t>
      </w:r>
      <w:r w:rsidRPr="00D26F12">
        <w:t>жизни;</w:t>
      </w:r>
    </w:p>
    <w:p w:rsidR="00A73FF3" w:rsidRPr="00D26F12" w:rsidRDefault="00A73FF3" w:rsidP="00A73FF3">
      <w:pPr>
        <w:pStyle w:val="a4"/>
        <w:spacing w:before="2"/>
        <w:ind w:left="0"/>
      </w:pP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понимание личной и общественной значимости современной культуры безопасности</w:t>
      </w:r>
      <w:r w:rsidRPr="00D26F12">
        <w:rPr>
          <w:spacing w:val="-1"/>
          <w:sz w:val="24"/>
        </w:rPr>
        <w:t xml:space="preserve"> </w:t>
      </w:r>
      <w:r w:rsidRPr="00D26F12">
        <w:rPr>
          <w:sz w:val="24"/>
        </w:rPr>
        <w:t>жизнедеятельности;</w:t>
      </w:r>
    </w:p>
    <w:p w:rsidR="00A73FF3" w:rsidRPr="00D26F12" w:rsidRDefault="00A73FF3" w:rsidP="00A73FF3">
      <w:pPr>
        <w:pStyle w:val="a6"/>
        <w:numPr>
          <w:ilvl w:val="4"/>
          <w:numId w:val="364"/>
        </w:numPr>
        <w:tabs>
          <w:tab w:val="left" w:pos="2642"/>
        </w:tabs>
        <w:spacing w:before="1"/>
        <w:ind w:right="847" w:firstLine="700"/>
        <w:jc w:val="both"/>
        <w:rPr>
          <w:sz w:val="24"/>
        </w:rPr>
      </w:pPr>
      <w:r w:rsidRPr="00D26F12">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A73FF3" w:rsidRPr="00D26F12" w:rsidRDefault="00A73FF3" w:rsidP="00A73FF3">
      <w:pPr>
        <w:pStyle w:val="a6"/>
        <w:numPr>
          <w:ilvl w:val="4"/>
          <w:numId w:val="364"/>
        </w:numPr>
        <w:tabs>
          <w:tab w:val="left" w:pos="2642"/>
        </w:tabs>
        <w:ind w:left="2642"/>
        <w:rPr>
          <w:sz w:val="24"/>
        </w:rPr>
      </w:pPr>
      <w:r w:rsidRPr="00D26F12">
        <w:rPr>
          <w:sz w:val="24"/>
        </w:rPr>
        <w:t>понимание необходимости подготовки граждан к защите</w:t>
      </w:r>
      <w:r w:rsidRPr="00D26F12">
        <w:rPr>
          <w:spacing w:val="-9"/>
          <w:sz w:val="24"/>
        </w:rPr>
        <w:t xml:space="preserve"> </w:t>
      </w:r>
      <w:r w:rsidRPr="00D26F12">
        <w:rPr>
          <w:sz w:val="24"/>
        </w:rPr>
        <w:t>Отечества;</w:t>
      </w:r>
    </w:p>
    <w:p w:rsidR="00A73FF3" w:rsidRPr="00D26F12" w:rsidRDefault="00A73FF3" w:rsidP="00A73FF3">
      <w:pPr>
        <w:pStyle w:val="a6"/>
        <w:numPr>
          <w:ilvl w:val="4"/>
          <w:numId w:val="364"/>
        </w:numPr>
        <w:tabs>
          <w:tab w:val="left" w:pos="2642"/>
        </w:tabs>
        <w:ind w:right="851" w:firstLine="700"/>
        <w:jc w:val="both"/>
        <w:rPr>
          <w:sz w:val="24"/>
        </w:rPr>
      </w:pPr>
      <w:r w:rsidRPr="00D26F12">
        <w:rPr>
          <w:sz w:val="24"/>
        </w:rPr>
        <w:t>формирование установки на здоровый образ жизни, исключающий употребление алкоголя, наркотиков, курение и нанесение иного вреда</w:t>
      </w:r>
      <w:r w:rsidRPr="00D26F12">
        <w:rPr>
          <w:spacing w:val="-7"/>
          <w:sz w:val="24"/>
        </w:rPr>
        <w:t xml:space="preserve"> </w:t>
      </w:r>
      <w:r w:rsidRPr="00D26F12">
        <w:rPr>
          <w:sz w:val="24"/>
        </w:rPr>
        <w:t>здоровью;</w:t>
      </w: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формирование антиэкстремистской и антитеррористической личностной позиции;</w:t>
      </w:r>
    </w:p>
    <w:p w:rsidR="00A73FF3" w:rsidRPr="00D26F12" w:rsidRDefault="00A73FF3" w:rsidP="00A73FF3">
      <w:pPr>
        <w:pStyle w:val="a6"/>
        <w:numPr>
          <w:ilvl w:val="4"/>
          <w:numId w:val="364"/>
        </w:numPr>
        <w:tabs>
          <w:tab w:val="left" w:pos="2642"/>
        </w:tabs>
        <w:ind w:right="850" w:firstLine="700"/>
        <w:jc w:val="both"/>
        <w:rPr>
          <w:sz w:val="24"/>
        </w:rPr>
      </w:pPr>
      <w:r w:rsidRPr="00D26F12">
        <w:rPr>
          <w:sz w:val="24"/>
        </w:rPr>
        <w:t>понимание необходимости сохранения природы и окружающей среды для полноценной жизни</w:t>
      </w:r>
      <w:r w:rsidRPr="00D26F12">
        <w:rPr>
          <w:spacing w:val="-1"/>
          <w:sz w:val="24"/>
        </w:rPr>
        <w:t xml:space="preserve"> </w:t>
      </w:r>
      <w:r w:rsidRPr="00D26F12">
        <w:rPr>
          <w:sz w:val="24"/>
        </w:rPr>
        <w:t>человека;</w:t>
      </w:r>
    </w:p>
    <w:p w:rsidR="00A73FF3" w:rsidRPr="00D26F12" w:rsidRDefault="00A73FF3" w:rsidP="00A73FF3">
      <w:pPr>
        <w:pStyle w:val="a6"/>
        <w:numPr>
          <w:ilvl w:val="4"/>
          <w:numId w:val="364"/>
        </w:numPr>
        <w:tabs>
          <w:tab w:val="left" w:pos="2642"/>
        </w:tabs>
        <w:ind w:right="855" w:firstLine="700"/>
        <w:jc w:val="both"/>
        <w:rPr>
          <w:sz w:val="24"/>
        </w:rPr>
      </w:pPr>
      <w:r w:rsidRPr="00D26F12">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w:t>
      </w:r>
      <w:r w:rsidRPr="00D26F12">
        <w:rPr>
          <w:spacing w:val="-3"/>
          <w:sz w:val="24"/>
        </w:rPr>
        <w:t xml:space="preserve"> </w:t>
      </w:r>
      <w:r w:rsidRPr="00D26F12">
        <w:rPr>
          <w:sz w:val="24"/>
        </w:rPr>
        <w:t>государства;</w:t>
      </w:r>
    </w:p>
    <w:p w:rsidR="00A73FF3" w:rsidRPr="00D26F12" w:rsidRDefault="00A73FF3" w:rsidP="00A73FF3">
      <w:pPr>
        <w:jc w:val="both"/>
        <w:rPr>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4"/>
          <w:numId w:val="364"/>
        </w:numPr>
        <w:tabs>
          <w:tab w:val="left" w:pos="2762"/>
        </w:tabs>
        <w:spacing w:before="66"/>
        <w:ind w:right="854" w:firstLine="700"/>
        <w:rPr>
          <w:sz w:val="24"/>
        </w:rPr>
      </w:pPr>
      <w:r w:rsidRPr="00D26F12">
        <w:rPr>
          <w:sz w:val="24"/>
        </w:rPr>
        <w:lastRenderedPageBreak/>
        <w:t>знание и умение применять меры безопасности и правила поведения в условиях опасных и чрезвычайных</w:t>
      </w:r>
      <w:r w:rsidRPr="00D26F12">
        <w:rPr>
          <w:spacing w:val="1"/>
          <w:sz w:val="24"/>
        </w:rPr>
        <w:t xml:space="preserve"> </w:t>
      </w:r>
      <w:r w:rsidRPr="00D26F12">
        <w:rPr>
          <w:sz w:val="24"/>
        </w:rPr>
        <w:t>ситуаций;</w:t>
      </w:r>
    </w:p>
    <w:p w:rsidR="00A73FF3" w:rsidRPr="00D26F12" w:rsidRDefault="00A73FF3" w:rsidP="00A73FF3">
      <w:pPr>
        <w:pStyle w:val="a6"/>
        <w:numPr>
          <w:ilvl w:val="4"/>
          <w:numId w:val="364"/>
        </w:numPr>
        <w:tabs>
          <w:tab w:val="left" w:pos="2765"/>
        </w:tabs>
        <w:ind w:left="2764" w:hanging="382"/>
        <w:rPr>
          <w:sz w:val="24"/>
        </w:rPr>
      </w:pPr>
      <w:r w:rsidRPr="00D26F12">
        <w:rPr>
          <w:sz w:val="24"/>
        </w:rPr>
        <w:t>умение оказать первую помощь</w:t>
      </w:r>
      <w:r w:rsidRPr="00D26F12">
        <w:rPr>
          <w:spacing w:val="-2"/>
          <w:sz w:val="24"/>
        </w:rPr>
        <w:t xml:space="preserve"> </w:t>
      </w:r>
      <w:r w:rsidRPr="00D26F12">
        <w:rPr>
          <w:sz w:val="24"/>
        </w:rPr>
        <w:t>пострадавшим;</w:t>
      </w:r>
    </w:p>
    <w:p w:rsidR="00A73FF3" w:rsidRPr="00D26F12" w:rsidRDefault="00A73FF3" w:rsidP="00A73FF3">
      <w:pPr>
        <w:pStyle w:val="a6"/>
        <w:numPr>
          <w:ilvl w:val="4"/>
          <w:numId w:val="364"/>
        </w:numPr>
        <w:tabs>
          <w:tab w:val="left" w:pos="2765"/>
        </w:tabs>
        <w:spacing w:before="1"/>
        <w:ind w:right="851" w:firstLine="700"/>
        <w:jc w:val="both"/>
        <w:rPr>
          <w:sz w:val="24"/>
        </w:rPr>
      </w:pPr>
      <w:r w:rsidRPr="00D26F12">
        <w:rPr>
          <w:sz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w:t>
      </w:r>
      <w:r w:rsidRPr="00D26F12">
        <w:rPr>
          <w:spacing w:val="-14"/>
          <w:sz w:val="24"/>
        </w:rPr>
        <w:t xml:space="preserve"> </w:t>
      </w:r>
      <w:r w:rsidRPr="00D26F12">
        <w:rPr>
          <w:sz w:val="24"/>
        </w:rPr>
        <w:t>неопределенности;</w:t>
      </w:r>
    </w:p>
    <w:p w:rsidR="00A73FF3" w:rsidRPr="00D26F12" w:rsidRDefault="00A73FF3" w:rsidP="00A73FF3">
      <w:pPr>
        <w:pStyle w:val="a6"/>
        <w:numPr>
          <w:ilvl w:val="4"/>
          <w:numId w:val="364"/>
        </w:numPr>
        <w:tabs>
          <w:tab w:val="left" w:pos="2765"/>
        </w:tabs>
        <w:ind w:right="854" w:firstLine="700"/>
        <w:rPr>
          <w:sz w:val="24"/>
        </w:rPr>
      </w:pPr>
      <w:r w:rsidRPr="00D26F12">
        <w:rPr>
          <w:sz w:val="24"/>
        </w:rPr>
        <w:t>умение принимать обоснованные решения в конкретной опасной ситуации с учѐтом реально складывающейся обстановки и индивидуальных</w:t>
      </w:r>
      <w:r w:rsidRPr="00D26F12">
        <w:rPr>
          <w:spacing w:val="-8"/>
          <w:sz w:val="24"/>
        </w:rPr>
        <w:t xml:space="preserve"> </w:t>
      </w:r>
      <w:r w:rsidRPr="00D26F12">
        <w:rPr>
          <w:sz w:val="24"/>
        </w:rPr>
        <w:t>возможностей;</w:t>
      </w:r>
    </w:p>
    <w:p w:rsidR="00A73FF3" w:rsidRPr="00D26F12" w:rsidRDefault="00A73FF3" w:rsidP="00A73FF3">
      <w:pPr>
        <w:pStyle w:val="a6"/>
        <w:numPr>
          <w:ilvl w:val="4"/>
          <w:numId w:val="364"/>
        </w:numPr>
        <w:tabs>
          <w:tab w:val="left" w:pos="3082"/>
        </w:tabs>
        <w:ind w:right="853" w:firstLine="700"/>
        <w:jc w:val="both"/>
        <w:rPr>
          <w:sz w:val="24"/>
        </w:rPr>
      </w:pPr>
      <w:r w:rsidRPr="00D26F12">
        <w:rPr>
          <w:sz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w:t>
      </w:r>
      <w:r w:rsidRPr="00D26F12">
        <w:rPr>
          <w:spacing w:val="-1"/>
          <w:sz w:val="24"/>
        </w:rPr>
        <w:t xml:space="preserve"> </w:t>
      </w:r>
      <w:r w:rsidRPr="00D26F12">
        <w:rPr>
          <w:sz w:val="24"/>
        </w:rPr>
        <w:t>проживания.</w:t>
      </w:r>
    </w:p>
    <w:p w:rsidR="00A73FF3" w:rsidRPr="00D26F12" w:rsidRDefault="00A73FF3" w:rsidP="00A73FF3">
      <w:pPr>
        <w:pStyle w:val="a4"/>
        <w:ind w:right="850" w:firstLine="700"/>
        <w:jc w:val="both"/>
      </w:pPr>
      <w:r w:rsidRPr="00D26F12">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A73FF3" w:rsidRPr="00D26F12" w:rsidRDefault="00A73FF3" w:rsidP="00A73FF3">
      <w:pPr>
        <w:pStyle w:val="a4"/>
        <w:ind w:left="0"/>
        <w:rPr>
          <w:sz w:val="26"/>
        </w:rPr>
      </w:pPr>
    </w:p>
    <w:p w:rsidR="00A73FF3" w:rsidRPr="00D26F12" w:rsidRDefault="00A73FF3" w:rsidP="00A73FF3">
      <w:pPr>
        <w:pStyle w:val="1"/>
        <w:spacing w:before="215" w:line="275" w:lineRule="exact"/>
      </w:pPr>
      <w:r w:rsidRPr="00D26F12">
        <w:t>Выпускник научится:</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классифицировать и характеризовать условия экологической</w:t>
      </w:r>
      <w:r w:rsidRPr="00D26F12">
        <w:rPr>
          <w:spacing w:val="-1"/>
          <w:sz w:val="24"/>
        </w:rPr>
        <w:t xml:space="preserve"> </w:t>
      </w:r>
      <w:r w:rsidRPr="00D26F12">
        <w:rPr>
          <w:sz w:val="24"/>
        </w:rPr>
        <w:t>безопасности;</w:t>
      </w:r>
    </w:p>
    <w:p w:rsidR="00A73FF3" w:rsidRPr="00D26F12" w:rsidRDefault="00A73FF3" w:rsidP="00A73FF3">
      <w:pPr>
        <w:pStyle w:val="a6"/>
        <w:numPr>
          <w:ilvl w:val="1"/>
          <w:numId w:val="321"/>
        </w:numPr>
        <w:tabs>
          <w:tab w:val="left" w:pos="2676"/>
        </w:tabs>
        <w:spacing w:before="4" w:line="237" w:lineRule="auto"/>
        <w:ind w:right="853" w:firstLine="708"/>
        <w:rPr>
          <w:rFonts w:ascii="Symbol" w:hAnsi="Symbol"/>
          <w:sz w:val="24"/>
        </w:rPr>
      </w:pPr>
      <w:r w:rsidRPr="00D26F12">
        <w:rPr>
          <w:sz w:val="24"/>
        </w:rPr>
        <w:t>использовать знания о предельно допустимых концентрациях вредных веществ в атмосфере, воде и</w:t>
      </w:r>
      <w:r w:rsidRPr="00D26F12">
        <w:rPr>
          <w:spacing w:val="-1"/>
          <w:sz w:val="24"/>
        </w:rPr>
        <w:t xml:space="preserve"> </w:t>
      </w:r>
      <w:r w:rsidRPr="00D26F12">
        <w:rPr>
          <w:sz w:val="24"/>
        </w:rPr>
        <w:t>почве;</w:t>
      </w:r>
    </w:p>
    <w:p w:rsidR="00A73FF3" w:rsidRPr="00D26F12" w:rsidRDefault="00A73FF3" w:rsidP="00A73FF3">
      <w:pPr>
        <w:pStyle w:val="a6"/>
        <w:numPr>
          <w:ilvl w:val="1"/>
          <w:numId w:val="321"/>
        </w:numPr>
        <w:tabs>
          <w:tab w:val="left" w:pos="2676"/>
        </w:tabs>
        <w:spacing w:before="4" w:line="237" w:lineRule="auto"/>
        <w:ind w:right="855" w:firstLine="708"/>
        <w:rPr>
          <w:rFonts w:ascii="Symbol" w:hAnsi="Symbol"/>
          <w:sz w:val="24"/>
        </w:rPr>
      </w:pPr>
      <w:r w:rsidRPr="00D26F12">
        <w:rPr>
          <w:sz w:val="24"/>
        </w:rPr>
        <w:t>использовать знания о способах контроля качества окружающей среды и продуктов питания с использованием бытовых</w:t>
      </w:r>
      <w:r w:rsidRPr="00D26F12">
        <w:rPr>
          <w:spacing w:val="-5"/>
          <w:sz w:val="24"/>
        </w:rPr>
        <w:t xml:space="preserve"> </w:t>
      </w:r>
      <w:r w:rsidRPr="00D26F12">
        <w:rPr>
          <w:sz w:val="24"/>
        </w:rPr>
        <w:t>приборов;</w:t>
      </w:r>
    </w:p>
    <w:p w:rsidR="00A73FF3" w:rsidRPr="00D26F12" w:rsidRDefault="00A73FF3" w:rsidP="00A73FF3">
      <w:pPr>
        <w:pStyle w:val="a6"/>
        <w:numPr>
          <w:ilvl w:val="1"/>
          <w:numId w:val="321"/>
        </w:numPr>
        <w:tabs>
          <w:tab w:val="left" w:pos="2676"/>
        </w:tabs>
        <w:spacing w:before="5" w:line="237" w:lineRule="auto"/>
        <w:ind w:right="856" w:firstLine="708"/>
        <w:jc w:val="both"/>
        <w:rPr>
          <w:rFonts w:ascii="Symbol" w:hAnsi="Symbol"/>
          <w:sz w:val="24"/>
        </w:rPr>
      </w:pPr>
      <w:r w:rsidRPr="00D26F12">
        <w:rPr>
          <w:sz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3FF3" w:rsidRPr="00D26F12" w:rsidRDefault="00A73FF3" w:rsidP="00A73FF3">
      <w:pPr>
        <w:pStyle w:val="a6"/>
        <w:numPr>
          <w:ilvl w:val="1"/>
          <w:numId w:val="321"/>
        </w:numPr>
        <w:tabs>
          <w:tab w:val="left" w:pos="2676"/>
        </w:tabs>
        <w:spacing w:before="7" w:line="237" w:lineRule="auto"/>
        <w:ind w:right="856" w:firstLine="708"/>
        <w:rPr>
          <w:rFonts w:ascii="Symbol" w:hAnsi="Symbol"/>
          <w:sz w:val="24"/>
        </w:rPr>
      </w:pPr>
      <w:r w:rsidRPr="00D26F12">
        <w:rPr>
          <w:sz w:val="24"/>
        </w:rPr>
        <w:t>безопасно, использовать бытовые приборы контроля качества окружающей среды и продуктов</w:t>
      </w:r>
      <w:r w:rsidRPr="00D26F12">
        <w:rPr>
          <w:spacing w:val="-1"/>
          <w:sz w:val="24"/>
        </w:rPr>
        <w:t xml:space="preserve"> </w:t>
      </w:r>
      <w:r w:rsidRPr="00D26F12">
        <w:rPr>
          <w:sz w:val="24"/>
        </w:rPr>
        <w:t>питания;</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безопасно использовать бытовые</w:t>
      </w:r>
      <w:r w:rsidRPr="00D26F12">
        <w:rPr>
          <w:spacing w:val="-5"/>
          <w:sz w:val="24"/>
        </w:rPr>
        <w:t xml:space="preserve"> </w:t>
      </w:r>
      <w:r w:rsidRPr="00D26F12">
        <w:rPr>
          <w:sz w:val="24"/>
        </w:rPr>
        <w:t>приборы;</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безопасно использовать средства бытовой</w:t>
      </w:r>
      <w:r w:rsidRPr="00D26F12">
        <w:rPr>
          <w:spacing w:val="-4"/>
          <w:sz w:val="24"/>
        </w:rPr>
        <w:t xml:space="preserve"> </w:t>
      </w:r>
      <w:r w:rsidRPr="00D26F12">
        <w:rPr>
          <w:sz w:val="24"/>
        </w:rPr>
        <w:t>химии;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безопасно использовать средства</w:t>
      </w:r>
      <w:r w:rsidRPr="00D26F12">
        <w:rPr>
          <w:spacing w:val="-5"/>
          <w:sz w:val="24"/>
        </w:rPr>
        <w:t xml:space="preserve"> </w:t>
      </w:r>
      <w:r w:rsidRPr="00D26F12">
        <w:rPr>
          <w:sz w:val="24"/>
        </w:rPr>
        <w:t>коммуникации;</w:t>
      </w:r>
    </w:p>
    <w:p w:rsidR="00A73FF3" w:rsidRPr="00D26F12" w:rsidRDefault="00A73FF3" w:rsidP="00A73FF3">
      <w:pPr>
        <w:pStyle w:val="a6"/>
        <w:numPr>
          <w:ilvl w:val="1"/>
          <w:numId w:val="321"/>
        </w:numPr>
        <w:tabs>
          <w:tab w:val="left" w:pos="2676"/>
          <w:tab w:val="left" w:pos="4805"/>
          <w:tab w:val="left" w:pos="5162"/>
          <w:tab w:val="left" w:pos="7071"/>
          <w:tab w:val="left" w:pos="8155"/>
          <w:tab w:val="left" w:pos="9337"/>
        </w:tabs>
        <w:spacing w:before="4" w:line="237" w:lineRule="auto"/>
        <w:ind w:right="853" w:firstLine="708"/>
        <w:rPr>
          <w:rFonts w:ascii="Symbol" w:hAnsi="Symbol"/>
          <w:sz w:val="24"/>
        </w:rPr>
      </w:pPr>
      <w:r w:rsidRPr="00D26F12">
        <w:rPr>
          <w:sz w:val="24"/>
        </w:rPr>
        <w:t>классифицировать</w:t>
      </w:r>
      <w:r w:rsidRPr="00D26F12">
        <w:rPr>
          <w:sz w:val="24"/>
        </w:rPr>
        <w:tab/>
        <w:t>и</w:t>
      </w:r>
      <w:r w:rsidRPr="00D26F12">
        <w:rPr>
          <w:sz w:val="24"/>
        </w:rPr>
        <w:tab/>
        <w:t>характеризовать</w:t>
      </w:r>
      <w:r w:rsidRPr="00D26F12">
        <w:rPr>
          <w:sz w:val="24"/>
        </w:rPr>
        <w:tab/>
        <w:t>опасные</w:t>
      </w:r>
      <w:r w:rsidRPr="00D26F12">
        <w:rPr>
          <w:sz w:val="24"/>
        </w:rPr>
        <w:tab/>
        <w:t>ситуации</w:t>
      </w:r>
      <w:r w:rsidRPr="00D26F12">
        <w:rPr>
          <w:sz w:val="24"/>
        </w:rPr>
        <w:tab/>
      </w:r>
      <w:r w:rsidRPr="00D26F12">
        <w:rPr>
          <w:spacing w:val="-1"/>
          <w:sz w:val="24"/>
        </w:rPr>
        <w:t xml:space="preserve">криминогенного </w:t>
      </w:r>
      <w:r w:rsidRPr="00D26F12">
        <w:rPr>
          <w:sz w:val="24"/>
        </w:rPr>
        <w:t>характера;</w:t>
      </w:r>
    </w:p>
    <w:p w:rsidR="00A73FF3" w:rsidRPr="00D26F12" w:rsidRDefault="00A73FF3" w:rsidP="00A73FF3">
      <w:pPr>
        <w:pStyle w:val="a6"/>
        <w:numPr>
          <w:ilvl w:val="1"/>
          <w:numId w:val="321"/>
        </w:numPr>
        <w:tabs>
          <w:tab w:val="left" w:pos="2676"/>
          <w:tab w:val="left" w:pos="4186"/>
          <w:tab w:val="left" w:pos="5450"/>
          <w:tab w:val="left" w:pos="7337"/>
          <w:tab w:val="left" w:pos="8861"/>
          <w:tab w:val="left" w:pos="10085"/>
        </w:tabs>
        <w:spacing w:before="4" w:line="237" w:lineRule="auto"/>
        <w:ind w:right="848" w:firstLine="708"/>
        <w:rPr>
          <w:rFonts w:ascii="Symbol" w:hAnsi="Symbol"/>
          <w:sz w:val="24"/>
        </w:rPr>
      </w:pPr>
      <w:r w:rsidRPr="00D26F12">
        <w:rPr>
          <w:sz w:val="24"/>
        </w:rPr>
        <w:t>предвидеть</w:t>
      </w:r>
      <w:r w:rsidRPr="00D26F12">
        <w:rPr>
          <w:sz w:val="24"/>
        </w:rPr>
        <w:tab/>
        <w:t>причины</w:t>
      </w:r>
      <w:r w:rsidRPr="00D26F12">
        <w:rPr>
          <w:sz w:val="24"/>
        </w:rPr>
        <w:tab/>
        <w:t>возникновения</w:t>
      </w:r>
      <w:r w:rsidRPr="00D26F12">
        <w:rPr>
          <w:sz w:val="24"/>
        </w:rPr>
        <w:tab/>
        <w:t>возможных</w:t>
      </w:r>
      <w:r w:rsidRPr="00D26F12">
        <w:rPr>
          <w:sz w:val="24"/>
        </w:rPr>
        <w:tab/>
        <w:t>опасных</w:t>
      </w:r>
      <w:r w:rsidRPr="00D26F12">
        <w:rPr>
          <w:sz w:val="24"/>
        </w:rPr>
        <w:tab/>
      </w:r>
      <w:r w:rsidRPr="00D26F12">
        <w:rPr>
          <w:spacing w:val="-3"/>
          <w:sz w:val="24"/>
        </w:rPr>
        <w:t xml:space="preserve">ситуаций </w:t>
      </w:r>
      <w:r w:rsidRPr="00D26F12">
        <w:rPr>
          <w:sz w:val="24"/>
        </w:rPr>
        <w:t>криминогенного</w:t>
      </w:r>
      <w:r w:rsidRPr="00D26F12">
        <w:rPr>
          <w:spacing w:val="-4"/>
          <w:sz w:val="24"/>
        </w:rPr>
        <w:t xml:space="preserve"> </w:t>
      </w:r>
      <w:r w:rsidRPr="00D26F12">
        <w:rPr>
          <w:sz w:val="24"/>
        </w:rPr>
        <w:t>характера;</w:t>
      </w:r>
    </w:p>
    <w:p w:rsidR="00A73FF3" w:rsidRPr="00D26F12" w:rsidRDefault="00A73FF3" w:rsidP="00A73FF3">
      <w:pPr>
        <w:pStyle w:val="a6"/>
        <w:numPr>
          <w:ilvl w:val="1"/>
          <w:numId w:val="321"/>
        </w:numPr>
        <w:tabs>
          <w:tab w:val="left" w:pos="2676"/>
        </w:tabs>
        <w:spacing w:before="5" w:line="237" w:lineRule="auto"/>
        <w:ind w:right="856" w:firstLine="708"/>
        <w:rPr>
          <w:rFonts w:ascii="Symbol" w:hAnsi="Symbol"/>
          <w:sz w:val="24"/>
        </w:rPr>
      </w:pPr>
      <w:r w:rsidRPr="00D26F12">
        <w:rPr>
          <w:sz w:val="24"/>
        </w:rPr>
        <w:t>безопасно вести и применять способы самозащиты в криминогенной ситуации на улице;</w:t>
      </w:r>
    </w:p>
    <w:p w:rsidR="00A73FF3" w:rsidRPr="00D26F12" w:rsidRDefault="00A73FF3" w:rsidP="00A73FF3">
      <w:pPr>
        <w:pStyle w:val="a6"/>
        <w:numPr>
          <w:ilvl w:val="1"/>
          <w:numId w:val="321"/>
        </w:numPr>
        <w:tabs>
          <w:tab w:val="left" w:pos="2676"/>
        </w:tabs>
        <w:spacing w:before="5" w:line="237" w:lineRule="auto"/>
        <w:ind w:right="854" w:firstLine="708"/>
        <w:rPr>
          <w:rFonts w:ascii="Symbol" w:hAnsi="Symbol"/>
          <w:sz w:val="24"/>
        </w:rPr>
      </w:pPr>
      <w:r w:rsidRPr="00D26F12">
        <w:rPr>
          <w:sz w:val="24"/>
        </w:rPr>
        <w:t>безопасно вести и применять способы самозащиты в криминогенной ситуации в подъезде;</w:t>
      </w:r>
    </w:p>
    <w:p w:rsidR="00A73FF3" w:rsidRPr="00D26F12" w:rsidRDefault="00A73FF3" w:rsidP="00A73FF3">
      <w:pPr>
        <w:pStyle w:val="a6"/>
        <w:numPr>
          <w:ilvl w:val="1"/>
          <w:numId w:val="321"/>
        </w:numPr>
        <w:tabs>
          <w:tab w:val="left" w:pos="2676"/>
        </w:tabs>
        <w:spacing w:before="2"/>
        <w:ind w:left="2675" w:hanging="285"/>
        <w:rPr>
          <w:rFonts w:ascii="Symbol" w:hAnsi="Symbol"/>
          <w:sz w:val="24"/>
        </w:rPr>
      </w:pPr>
      <w:r w:rsidRPr="00D26F12">
        <w:rPr>
          <w:sz w:val="24"/>
        </w:rPr>
        <w:t>безопасно</w:t>
      </w:r>
      <w:r w:rsidRPr="00D26F12">
        <w:rPr>
          <w:spacing w:val="9"/>
          <w:sz w:val="24"/>
        </w:rPr>
        <w:t xml:space="preserve"> </w:t>
      </w:r>
      <w:r w:rsidRPr="00D26F12">
        <w:rPr>
          <w:sz w:val="24"/>
        </w:rPr>
        <w:t>вести</w:t>
      </w:r>
      <w:r w:rsidRPr="00D26F12">
        <w:rPr>
          <w:spacing w:val="9"/>
          <w:sz w:val="24"/>
        </w:rPr>
        <w:t xml:space="preserve"> </w:t>
      </w:r>
      <w:r w:rsidRPr="00D26F12">
        <w:rPr>
          <w:sz w:val="24"/>
        </w:rPr>
        <w:t>и</w:t>
      </w:r>
      <w:r w:rsidRPr="00D26F12">
        <w:rPr>
          <w:spacing w:val="10"/>
          <w:sz w:val="24"/>
        </w:rPr>
        <w:t xml:space="preserve"> </w:t>
      </w:r>
      <w:r w:rsidRPr="00D26F12">
        <w:rPr>
          <w:sz w:val="24"/>
        </w:rPr>
        <w:t>применять</w:t>
      </w:r>
      <w:r w:rsidRPr="00D26F12">
        <w:rPr>
          <w:spacing w:val="11"/>
          <w:sz w:val="24"/>
        </w:rPr>
        <w:t xml:space="preserve"> </w:t>
      </w:r>
      <w:r w:rsidRPr="00D26F12">
        <w:rPr>
          <w:sz w:val="24"/>
        </w:rPr>
        <w:t>способы</w:t>
      </w:r>
      <w:r w:rsidRPr="00D26F12">
        <w:rPr>
          <w:spacing w:val="9"/>
          <w:sz w:val="24"/>
        </w:rPr>
        <w:t xml:space="preserve"> </w:t>
      </w:r>
      <w:r w:rsidRPr="00D26F12">
        <w:rPr>
          <w:sz w:val="24"/>
        </w:rPr>
        <w:t>самозащиты</w:t>
      </w:r>
      <w:r w:rsidRPr="00D26F12">
        <w:rPr>
          <w:spacing w:val="10"/>
          <w:sz w:val="24"/>
        </w:rPr>
        <w:t xml:space="preserve"> </w:t>
      </w:r>
      <w:r w:rsidRPr="00D26F12">
        <w:rPr>
          <w:sz w:val="24"/>
        </w:rPr>
        <w:t>в</w:t>
      </w:r>
      <w:r w:rsidRPr="00D26F12">
        <w:rPr>
          <w:spacing w:val="12"/>
          <w:sz w:val="24"/>
        </w:rPr>
        <w:t xml:space="preserve"> </w:t>
      </w:r>
      <w:r w:rsidRPr="00D26F12">
        <w:rPr>
          <w:sz w:val="24"/>
        </w:rPr>
        <w:t>криминогенной</w:t>
      </w:r>
      <w:r w:rsidRPr="00D26F12">
        <w:rPr>
          <w:spacing w:val="9"/>
          <w:sz w:val="24"/>
        </w:rPr>
        <w:t xml:space="preserve"> </w:t>
      </w:r>
      <w:r w:rsidRPr="00D26F12">
        <w:rPr>
          <w:sz w:val="24"/>
        </w:rPr>
        <w:t>ситуации</w:t>
      </w:r>
      <w:r w:rsidRPr="00D26F12">
        <w:rPr>
          <w:spacing w:val="8"/>
          <w:sz w:val="24"/>
        </w:rPr>
        <w:t xml:space="preserve"> </w:t>
      </w:r>
      <w:r w:rsidRPr="00D26F12">
        <w:rPr>
          <w:sz w:val="24"/>
        </w:rPr>
        <w:t>в</w:t>
      </w:r>
    </w:p>
    <w:p w:rsidR="00A73FF3" w:rsidRPr="00D26F12" w:rsidRDefault="00A73FF3" w:rsidP="00A73FF3">
      <w:pPr>
        <w:rPr>
          <w:rFonts w:ascii="Symbol" w:hAnsi="Symbol"/>
          <w:sz w:val="24"/>
        </w:rPr>
        <w:sectPr w:rsidR="00A73FF3" w:rsidRPr="00D26F12">
          <w:pgSz w:w="11910" w:h="16840"/>
          <w:pgMar w:top="1040" w:right="0" w:bottom="1660" w:left="20" w:header="0" w:footer="1391" w:gutter="0"/>
          <w:cols w:space="720"/>
        </w:sectPr>
      </w:pPr>
    </w:p>
    <w:p w:rsidR="00A73FF3" w:rsidRPr="00D26F12" w:rsidRDefault="00A73FF3" w:rsidP="00A73FF3">
      <w:pPr>
        <w:pStyle w:val="a4"/>
        <w:spacing w:line="273" w:lineRule="exact"/>
        <w:ind w:left="0"/>
        <w:jc w:val="right"/>
      </w:pPr>
      <w:r w:rsidRPr="00D26F12">
        <w:lastRenderedPageBreak/>
        <w:t>лифте;</w:t>
      </w:r>
    </w:p>
    <w:p w:rsidR="00A73FF3" w:rsidRPr="00D26F12" w:rsidRDefault="00A73FF3" w:rsidP="00A73FF3">
      <w:pPr>
        <w:pStyle w:val="a4"/>
        <w:spacing w:before="10"/>
        <w:ind w:left="0"/>
        <w:rPr>
          <w:sz w:val="23"/>
        </w:rPr>
      </w:pPr>
      <w:r w:rsidRPr="00D26F12">
        <w:br w:type="column"/>
      </w:r>
    </w:p>
    <w:p w:rsidR="00A73FF3" w:rsidRPr="00D26F12" w:rsidRDefault="00A73FF3" w:rsidP="00A73FF3">
      <w:pPr>
        <w:pStyle w:val="a6"/>
        <w:numPr>
          <w:ilvl w:val="0"/>
          <w:numId w:val="321"/>
        </w:numPr>
        <w:tabs>
          <w:tab w:val="left" w:pos="271"/>
        </w:tabs>
        <w:ind w:left="270"/>
        <w:rPr>
          <w:sz w:val="24"/>
        </w:rPr>
      </w:pPr>
      <w:r w:rsidRPr="00D26F12">
        <w:rPr>
          <w:sz w:val="24"/>
        </w:rPr>
        <w:t>безопасно</w:t>
      </w:r>
      <w:r w:rsidRPr="00D26F12">
        <w:rPr>
          <w:spacing w:val="9"/>
          <w:sz w:val="24"/>
        </w:rPr>
        <w:t xml:space="preserve"> </w:t>
      </w:r>
      <w:r w:rsidRPr="00D26F12">
        <w:rPr>
          <w:sz w:val="24"/>
        </w:rPr>
        <w:t>вести</w:t>
      </w:r>
      <w:r w:rsidRPr="00D26F12">
        <w:rPr>
          <w:spacing w:val="9"/>
          <w:sz w:val="24"/>
        </w:rPr>
        <w:t xml:space="preserve"> </w:t>
      </w:r>
      <w:r w:rsidRPr="00D26F12">
        <w:rPr>
          <w:sz w:val="24"/>
        </w:rPr>
        <w:t>и</w:t>
      </w:r>
      <w:r w:rsidRPr="00D26F12">
        <w:rPr>
          <w:spacing w:val="10"/>
          <w:sz w:val="24"/>
        </w:rPr>
        <w:t xml:space="preserve"> </w:t>
      </w:r>
      <w:r w:rsidRPr="00D26F12">
        <w:rPr>
          <w:sz w:val="24"/>
        </w:rPr>
        <w:t>применять</w:t>
      </w:r>
      <w:r w:rsidRPr="00D26F12">
        <w:rPr>
          <w:spacing w:val="11"/>
          <w:sz w:val="24"/>
        </w:rPr>
        <w:t xml:space="preserve"> </w:t>
      </w:r>
      <w:r w:rsidRPr="00D26F12">
        <w:rPr>
          <w:sz w:val="24"/>
        </w:rPr>
        <w:t>способы</w:t>
      </w:r>
      <w:r w:rsidRPr="00D26F12">
        <w:rPr>
          <w:spacing w:val="9"/>
          <w:sz w:val="24"/>
        </w:rPr>
        <w:t xml:space="preserve"> </w:t>
      </w:r>
      <w:r w:rsidRPr="00D26F12">
        <w:rPr>
          <w:sz w:val="24"/>
        </w:rPr>
        <w:t>самозащиты</w:t>
      </w:r>
      <w:r w:rsidRPr="00D26F12">
        <w:rPr>
          <w:spacing w:val="10"/>
          <w:sz w:val="24"/>
        </w:rPr>
        <w:t xml:space="preserve"> </w:t>
      </w:r>
      <w:r w:rsidRPr="00D26F12">
        <w:rPr>
          <w:sz w:val="24"/>
        </w:rPr>
        <w:t>в</w:t>
      </w:r>
      <w:r w:rsidRPr="00D26F12">
        <w:rPr>
          <w:spacing w:val="6"/>
          <w:sz w:val="24"/>
        </w:rPr>
        <w:t xml:space="preserve"> </w:t>
      </w:r>
      <w:r w:rsidRPr="00D26F12">
        <w:rPr>
          <w:sz w:val="24"/>
        </w:rPr>
        <w:t>криминогенной</w:t>
      </w:r>
      <w:r w:rsidRPr="00D26F12">
        <w:rPr>
          <w:spacing w:val="9"/>
          <w:sz w:val="24"/>
        </w:rPr>
        <w:t xml:space="preserve"> </w:t>
      </w:r>
      <w:r w:rsidRPr="00D26F12">
        <w:rPr>
          <w:sz w:val="24"/>
        </w:rPr>
        <w:t>ситуации</w:t>
      </w:r>
      <w:r w:rsidRPr="00D26F12">
        <w:rPr>
          <w:spacing w:val="8"/>
          <w:sz w:val="24"/>
        </w:rPr>
        <w:t xml:space="preserve"> </w:t>
      </w:r>
      <w:r w:rsidRPr="00D26F12">
        <w:rPr>
          <w:sz w:val="24"/>
        </w:rPr>
        <w:t>в</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66" w:space="40"/>
            <w:col w:w="9484"/>
          </w:cols>
        </w:sectPr>
      </w:pPr>
    </w:p>
    <w:p w:rsidR="00A73FF3" w:rsidRPr="00D26F12" w:rsidRDefault="00A73FF3" w:rsidP="00A73FF3">
      <w:pPr>
        <w:pStyle w:val="a4"/>
      </w:pPr>
      <w:r w:rsidRPr="00D26F12">
        <w:lastRenderedPageBreak/>
        <w:t>квартире;</w:t>
      </w:r>
    </w:p>
    <w:p w:rsidR="00A73FF3" w:rsidRPr="00D26F12" w:rsidRDefault="00A73FF3" w:rsidP="00A73FF3">
      <w:pPr>
        <w:pStyle w:val="a6"/>
        <w:numPr>
          <w:ilvl w:val="1"/>
          <w:numId w:val="321"/>
        </w:numPr>
        <w:tabs>
          <w:tab w:val="left" w:pos="2676"/>
        </w:tabs>
        <w:spacing w:before="2" w:line="293" w:lineRule="exact"/>
        <w:ind w:firstLine="708"/>
        <w:rPr>
          <w:rFonts w:ascii="Symbol" w:hAnsi="Symbol"/>
          <w:sz w:val="24"/>
        </w:rPr>
      </w:pPr>
      <w:r w:rsidRPr="00D26F12">
        <w:rPr>
          <w:sz w:val="24"/>
        </w:rPr>
        <w:t>безопасно вести и применять способы самозащиты при карманной</w:t>
      </w:r>
      <w:r w:rsidRPr="00D26F12">
        <w:rPr>
          <w:spacing w:val="-8"/>
          <w:sz w:val="24"/>
        </w:rPr>
        <w:t xml:space="preserve"> </w:t>
      </w:r>
      <w:r w:rsidRPr="00D26F12">
        <w:rPr>
          <w:sz w:val="24"/>
        </w:rPr>
        <w:t>краже;</w:t>
      </w:r>
    </w:p>
    <w:p w:rsidR="00A73FF3" w:rsidRPr="00D26F12" w:rsidRDefault="00A73FF3" w:rsidP="00A73FF3">
      <w:pPr>
        <w:pStyle w:val="a6"/>
        <w:numPr>
          <w:ilvl w:val="1"/>
          <w:numId w:val="321"/>
        </w:numPr>
        <w:tabs>
          <w:tab w:val="left" w:pos="2676"/>
        </w:tabs>
        <w:spacing w:line="293" w:lineRule="exact"/>
        <w:ind w:firstLine="708"/>
        <w:rPr>
          <w:rFonts w:ascii="Symbol" w:hAnsi="Symbol"/>
          <w:sz w:val="24"/>
        </w:rPr>
      </w:pPr>
      <w:r w:rsidRPr="00D26F12">
        <w:rPr>
          <w:sz w:val="24"/>
        </w:rPr>
        <w:t>безопасно вести и применять способы самозащиты при попытке</w:t>
      </w:r>
      <w:r w:rsidRPr="00D26F12">
        <w:rPr>
          <w:spacing w:val="-9"/>
          <w:sz w:val="24"/>
        </w:rPr>
        <w:t xml:space="preserve"> </w:t>
      </w:r>
      <w:r w:rsidRPr="00D26F12">
        <w:rPr>
          <w:sz w:val="24"/>
        </w:rPr>
        <w:t>мошенничества;</w:t>
      </w:r>
    </w:p>
    <w:p w:rsidR="00A73FF3" w:rsidRPr="00D26F12" w:rsidRDefault="00A73FF3" w:rsidP="00A73FF3">
      <w:pPr>
        <w:pStyle w:val="a6"/>
        <w:numPr>
          <w:ilvl w:val="1"/>
          <w:numId w:val="321"/>
        </w:numPr>
        <w:tabs>
          <w:tab w:val="left" w:pos="2676"/>
        </w:tabs>
        <w:spacing w:line="293" w:lineRule="exact"/>
        <w:ind w:firstLine="708"/>
        <w:rPr>
          <w:rFonts w:ascii="Symbol" w:hAnsi="Symbol"/>
          <w:sz w:val="24"/>
        </w:rPr>
      </w:pPr>
      <w:r w:rsidRPr="00D26F12">
        <w:rPr>
          <w:sz w:val="24"/>
        </w:rPr>
        <w:t>адекватно оценивать ситуацию дорожного</w:t>
      </w:r>
      <w:r w:rsidRPr="00D26F12">
        <w:rPr>
          <w:spacing w:val="-2"/>
          <w:sz w:val="24"/>
        </w:rPr>
        <w:t xml:space="preserve"> </w:t>
      </w:r>
      <w:r w:rsidRPr="00D26F12">
        <w:rPr>
          <w:sz w:val="24"/>
        </w:rPr>
        <w:t>движения;</w:t>
      </w:r>
    </w:p>
    <w:p w:rsidR="00A73FF3" w:rsidRPr="00D26F12" w:rsidRDefault="00A73FF3" w:rsidP="00A73FF3">
      <w:pPr>
        <w:pStyle w:val="a6"/>
        <w:numPr>
          <w:ilvl w:val="1"/>
          <w:numId w:val="321"/>
        </w:numPr>
        <w:tabs>
          <w:tab w:val="left" w:pos="2676"/>
        </w:tabs>
        <w:spacing w:line="293" w:lineRule="exact"/>
        <w:ind w:firstLine="708"/>
        <w:rPr>
          <w:rFonts w:ascii="Symbol" w:hAnsi="Symbol"/>
          <w:sz w:val="24"/>
        </w:rPr>
      </w:pPr>
      <w:r w:rsidRPr="00D26F12">
        <w:rPr>
          <w:sz w:val="24"/>
        </w:rPr>
        <w:t>адекватно оценивать ситуацию и безопасно действовать при</w:t>
      </w:r>
      <w:r w:rsidRPr="00D26F12">
        <w:rPr>
          <w:spacing w:val="-8"/>
          <w:sz w:val="24"/>
        </w:rPr>
        <w:t xml:space="preserve"> </w:t>
      </w:r>
      <w:r w:rsidRPr="00D26F12">
        <w:rPr>
          <w:sz w:val="24"/>
        </w:rPr>
        <w:t>пожаре;</w:t>
      </w:r>
    </w:p>
    <w:p w:rsidR="00A73FF3" w:rsidRPr="00D26F12" w:rsidRDefault="00A73FF3" w:rsidP="00A73FF3">
      <w:pPr>
        <w:pStyle w:val="a6"/>
        <w:numPr>
          <w:ilvl w:val="1"/>
          <w:numId w:val="321"/>
        </w:numPr>
        <w:tabs>
          <w:tab w:val="left" w:pos="2676"/>
        </w:tabs>
        <w:spacing w:line="293" w:lineRule="exact"/>
        <w:ind w:firstLine="708"/>
        <w:rPr>
          <w:rFonts w:ascii="Symbol" w:hAnsi="Symbol"/>
          <w:sz w:val="24"/>
        </w:rPr>
      </w:pPr>
      <w:r w:rsidRPr="00D26F12">
        <w:rPr>
          <w:sz w:val="24"/>
        </w:rPr>
        <w:t>безопасно использовать средства индивидуальной защиты при</w:t>
      </w:r>
      <w:r w:rsidRPr="00D26F12">
        <w:rPr>
          <w:spacing w:val="-9"/>
          <w:sz w:val="24"/>
        </w:rPr>
        <w:t xml:space="preserve"> </w:t>
      </w:r>
      <w:r w:rsidRPr="00D26F12">
        <w:rPr>
          <w:sz w:val="24"/>
        </w:rPr>
        <w:t>пожаре;</w:t>
      </w:r>
    </w:p>
    <w:p w:rsidR="00A73FF3" w:rsidRPr="00D26F12" w:rsidRDefault="00A73FF3" w:rsidP="00A73FF3">
      <w:pPr>
        <w:pStyle w:val="a6"/>
        <w:numPr>
          <w:ilvl w:val="1"/>
          <w:numId w:val="321"/>
        </w:numPr>
        <w:tabs>
          <w:tab w:val="left" w:pos="2676"/>
        </w:tabs>
        <w:spacing w:line="294" w:lineRule="exact"/>
        <w:ind w:firstLine="708"/>
        <w:rPr>
          <w:rFonts w:ascii="Symbol" w:hAnsi="Symbol"/>
          <w:sz w:val="24"/>
        </w:rPr>
      </w:pPr>
      <w:r w:rsidRPr="00D26F12">
        <w:rPr>
          <w:sz w:val="24"/>
        </w:rPr>
        <w:t>безопасно применять первичные средства</w:t>
      </w:r>
      <w:r w:rsidRPr="00D26F12">
        <w:rPr>
          <w:spacing w:val="-6"/>
          <w:sz w:val="24"/>
        </w:rPr>
        <w:t xml:space="preserve"> </w:t>
      </w:r>
      <w:r w:rsidRPr="00D26F12">
        <w:rPr>
          <w:sz w:val="24"/>
        </w:rPr>
        <w:t>пожаротушения;</w:t>
      </w:r>
    </w:p>
    <w:p w:rsidR="00A73FF3" w:rsidRPr="00D26F12" w:rsidRDefault="00A73FF3" w:rsidP="00A73FF3">
      <w:pPr>
        <w:spacing w:line="294" w:lineRule="exact"/>
        <w:rPr>
          <w:rFonts w:ascii="Symbol" w:hAnsi="Symbol"/>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1"/>
          <w:numId w:val="321"/>
        </w:numPr>
        <w:tabs>
          <w:tab w:val="left" w:pos="2676"/>
        </w:tabs>
        <w:spacing w:before="88"/>
        <w:ind w:firstLine="708"/>
        <w:rPr>
          <w:rFonts w:ascii="Symbol" w:hAnsi="Symbol"/>
          <w:sz w:val="24"/>
        </w:rPr>
      </w:pPr>
      <w:r w:rsidRPr="00D26F12">
        <w:rPr>
          <w:sz w:val="24"/>
        </w:rPr>
        <w:lastRenderedPageBreak/>
        <w:t>соблюдать правила безопасности дорожного движения</w:t>
      </w:r>
      <w:r w:rsidRPr="00D26F12">
        <w:rPr>
          <w:spacing w:val="-3"/>
          <w:sz w:val="24"/>
        </w:rPr>
        <w:t xml:space="preserve"> </w:t>
      </w:r>
      <w:r w:rsidRPr="00D26F12">
        <w:rPr>
          <w:sz w:val="24"/>
        </w:rPr>
        <w:t>пешехода;</w:t>
      </w:r>
    </w:p>
    <w:p w:rsidR="00A73FF3" w:rsidRPr="00D26F12" w:rsidRDefault="00A73FF3" w:rsidP="00A73FF3">
      <w:pPr>
        <w:pStyle w:val="a6"/>
        <w:numPr>
          <w:ilvl w:val="1"/>
          <w:numId w:val="321"/>
        </w:numPr>
        <w:tabs>
          <w:tab w:val="left" w:pos="2676"/>
        </w:tabs>
        <w:spacing w:before="2" w:line="293" w:lineRule="exact"/>
        <w:ind w:firstLine="708"/>
        <w:rPr>
          <w:rFonts w:ascii="Symbol" w:hAnsi="Symbol"/>
          <w:sz w:val="24"/>
        </w:rPr>
      </w:pPr>
      <w:r w:rsidRPr="00D26F12">
        <w:rPr>
          <w:sz w:val="24"/>
        </w:rPr>
        <w:t>соблюдать правила безопасности дорожного движения</w:t>
      </w:r>
      <w:r w:rsidRPr="00D26F12">
        <w:rPr>
          <w:spacing w:val="-5"/>
          <w:sz w:val="24"/>
        </w:rPr>
        <w:t xml:space="preserve"> </w:t>
      </w:r>
      <w:r w:rsidRPr="00D26F12">
        <w:rPr>
          <w:sz w:val="24"/>
        </w:rPr>
        <w:t>велосипедиста;</w:t>
      </w:r>
    </w:p>
    <w:p w:rsidR="00A73FF3" w:rsidRPr="00D26F12" w:rsidRDefault="00A73FF3" w:rsidP="00A73FF3">
      <w:pPr>
        <w:pStyle w:val="a6"/>
        <w:numPr>
          <w:ilvl w:val="1"/>
          <w:numId w:val="321"/>
        </w:numPr>
        <w:tabs>
          <w:tab w:val="left" w:pos="2676"/>
        </w:tabs>
        <w:spacing w:before="1" w:line="237" w:lineRule="auto"/>
        <w:ind w:right="845" w:firstLine="708"/>
        <w:jc w:val="both"/>
        <w:rPr>
          <w:rFonts w:ascii="Symbol" w:hAnsi="Symbol"/>
          <w:sz w:val="24"/>
        </w:rPr>
      </w:pPr>
      <w:r w:rsidRPr="00D26F12">
        <w:rPr>
          <w:sz w:val="24"/>
        </w:rPr>
        <w:t>соблюдать правила безопасности дорожного движения пассажира транспортного средстваправила поведения на транспорте (наземном, в том числе железнодорожном, воздушном и</w:t>
      </w:r>
      <w:r w:rsidRPr="00D26F12">
        <w:rPr>
          <w:spacing w:val="-2"/>
          <w:sz w:val="24"/>
        </w:rPr>
        <w:t xml:space="preserve"> </w:t>
      </w:r>
      <w:r w:rsidRPr="00D26F12">
        <w:rPr>
          <w:sz w:val="24"/>
        </w:rPr>
        <w:t>водном);</w:t>
      </w:r>
    </w:p>
    <w:p w:rsidR="00A73FF3" w:rsidRPr="00D26F12" w:rsidRDefault="00A73FF3" w:rsidP="00A73FF3">
      <w:pPr>
        <w:pStyle w:val="a6"/>
        <w:numPr>
          <w:ilvl w:val="1"/>
          <w:numId w:val="321"/>
        </w:numPr>
        <w:tabs>
          <w:tab w:val="left" w:pos="2676"/>
        </w:tabs>
        <w:spacing w:before="8" w:line="237" w:lineRule="auto"/>
        <w:ind w:right="856" w:firstLine="708"/>
        <w:rPr>
          <w:rFonts w:ascii="Symbol" w:hAnsi="Symbol"/>
          <w:sz w:val="24"/>
        </w:rPr>
      </w:pPr>
      <w:r w:rsidRPr="00D26F12">
        <w:rPr>
          <w:sz w:val="24"/>
        </w:rPr>
        <w:t>классифицировать и характеризовать причины и последствия опасных ситуаций на</w:t>
      </w:r>
      <w:r w:rsidRPr="00D26F12">
        <w:rPr>
          <w:spacing w:val="-2"/>
          <w:sz w:val="24"/>
        </w:rPr>
        <w:t xml:space="preserve"> </w:t>
      </w:r>
      <w:r w:rsidRPr="00D26F12">
        <w:rPr>
          <w:sz w:val="24"/>
        </w:rPr>
        <w:t>воде;</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адекватно оценивать ситуацию и безопасно вести у воды и на</w:t>
      </w:r>
      <w:r w:rsidRPr="00D26F12">
        <w:rPr>
          <w:spacing w:val="-12"/>
          <w:sz w:val="24"/>
        </w:rPr>
        <w:t xml:space="preserve"> </w:t>
      </w:r>
      <w:r w:rsidRPr="00D26F12">
        <w:rPr>
          <w:sz w:val="24"/>
        </w:rPr>
        <w:t>воде;</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использовать средства и способы само- и взаимопомощи на</w:t>
      </w:r>
      <w:r w:rsidRPr="00D26F12">
        <w:rPr>
          <w:spacing w:val="-6"/>
          <w:sz w:val="24"/>
        </w:rPr>
        <w:t xml:space="preserve"> </w:t>
      </w:r>
      <w:r w:rsidRPr="00D26F12">
        <w:rPr>
          <w:sz w:val="24"/>
        </w:rPr>
        <w:t>воде;</w:t>
      </w:r>
    </w:p>
    <w:p w:rsidR="00A73FF3" w:rsidRPr="00D26F12" w:rsidRDefault="00A73FF3" w:rsidP="00A73FF3">
      <w:pPr>
        <w:pStyle w:val="a6"/>
        <w:numPr>
          <w:ilvl w:val="1"/>
          <w:numId w:val="321"/>
        </w:numPr>
        <w:tabs>
          <w:tab w:val="left" w:pos="2676"/>
        </w:tabs>
        <w:ind w:right="853" w:firstLine="708"/>
        <w:rPr>
          <w:rFonts w:ascii="Symbol" w:hAnsi="Symbol"/>
          <w:sz w:val="24"/>
        </w:rPr>
      </w:pPr>
      <w:r w:rsidRPr="00D26F12">
        <w:rPr>
          <w:sz w:val="24"/>
        </w:rPr>
        <w:t>классифицировать и характеризовать причины и последствия опасных ситуаций в туристических походах;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готовиться к туристическим</w:t>
      </w:r>
      <w:r w:rsidRPr="00D26F12">
        <w:rPr>
          <w:spacing w:val="-4"/>
          <w:sz w:val="24"/>
        </w:rPr>
        <w:t xml:space="preserve"> </w:t>
      </w:r>
      <w:r w:rsidRPr="00D26F12">
        <w:rPr>
          <w:sz w:val="24"/>
        </w:rPr>
        <w:t>походам;</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адекватно оценивать ситуацию и безопасно вести в туристических</w:t>
      </w:r>
      <w:r w:rsidRPr="00D26F12">
        <w:rPr>
          <w:spacing w:val="-8"/>
          <w:sz w:val="24"/>
        </w:rPr>
        <w:t xml:space="preserve"> </w:t>
      </w:r>
      <w:r w:rsidRPr="00D26F12">
        <w:rPr>
          <w:sz w:val="24"/>
        </w:rPr>
        <w:t>походах;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адекватно оценивать ситуацию и ориентироваться на</w:t>
      </w:r>
      <w:r w:rsidRPr="00D26F12">
        <w:rPr>
          <w:spacing w:val="-5"/>
          <w:sz w:val="24"/>
        </w:rPr>
        <w:t xml:space="preserve"> </w:t>
      </w:r>
      <w:r w:rsidRPr="00D26F12">
        <w:rPr>
          <w:sz w:val="24"/>
        </w:rPr>
        <w:t>местности;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добывать и поддерживать огонь в автономных</w:t>
      </w:r>
      <w:r w:rsidRPr="00D26F12">
        <w:rPr>
          <w:spacing w:val="-3"/>
          <w:sz w:val="24"/>
        </w:rPr>
        <w:t xml:space="preserve"> </w:t>
      </w:r>
      <w:r w:rsidRPr="00D26F12">
        <w:rPr>
          <w:sz w:val="24"/>
        </w:rPr>
        <w:t>условиях;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добывать и очищать воду в автономных</w:t>
      </w:r>
      <w:r w:rsidRPr="00D26F12">
        <w:rPr>
          <w:spacing w:val="-5"/>
          <w:sz w:val="24"/>
        </w:rPr>
        <w:t xml:space="preserve"> </w:t>
      </w:r>
      <w:r w:rsidRPr="00D26F12">
        <w:rPr>
          <w:sz w:val="24"/>
        </w:rPr>
        <w:t>условиях;</w:t>
      </w:r>
    </w:p>
    <w:p w:rsidR="00A73FF3" w:rsidRPr="00D26F12" w:rsidRDefault="00A73FF3" w:rsidP="00A73FF3">
      <w:pPr>
        <w:pStyle w:val="a6"/>
        <w:numPr>
          <w:ilvl w:val="1"/>
          <w:numId w:val="321"/>
        </w:numPr>
        <w:tabs>
          <w:tab w:val="left" w:pos="2676"/>
        </w:tabs>
        <w:ind w:right="853" w:firstLine="708"/>
        <w:rPr>
          <w:rFonts w:ascii="Symbol" w:hAnsi="Symbol"/>
          <w:sz w:val="24"/>
        </w:rPr>
      </w:pPr>
      <w:r w:rsidRPr="00D26F12">
        <w:rPr>
          <w:sz w:val="24"/>
        </w:rPr>
        <w:t>добывать и готовить пищу в автономных условиях; сооружать (обустраивать) временное жилище в автономных условиях;</w:t>
      </w:r>
    </w:p>
    <w:p w:rsidR="00A73FF3" w:rsidRPr="00D26F12" w:rsidRDefault="00A73FF3" w:rsidP="00A73FF3">
      <w:pPr>
        <w:pStyle w:val="a6"/>
        <w:numPr>
          <w:ilvl w:val="1"/>
          <w:numId w:val="321"/>
        </w:numPr>
        <w:tabs>
          <w:tab w:val="left" w:pos="2676"/>
        </w:tabs>
        <w:spacing w:before="1" w:line="293" w:lineRule="exact"/>
        <w:ind w:left="2675" w:hanging="285"/>
        <w:rPr>
          <w:rFonts w:ascii="Symbol" w:hAnsi="Symbol"/>
          <w:sz w:val="24"/>
        </w:rPr>
      </w:pPr>
      <w:r w:rsidRPr="00D26F12">
        <w:rPr>
          <w:sz w:val="24"/>
        </w:rPr>
        <w:t>подавать сигналы бедствия и отвечать на</w:t>
      </w:r>
      <w:r w:rsidRPr="00D26F12">
        <w:rPr>
          <w:spacing w:val="-4"/>
          <w:sz w:val="24"/>
        </w:rPr>
        <w:t xml:space="preserve"> </w:t>
      </w:r>
      <w:r w:rsidRPr="00D26F12">
        <w:rPr>
          <w:sz w:val="24"/>
        </w:rPr>
        <w:t>них;</w:t>
      </w:r>
    </w:p>
    <w:p w:rsidR="00A73FF3" w:rsidRPr="00D26F12" w:rsidRDefault="00A73FF3" w:rsidP="00A73FF3">
      <w:pPr>
        <w:pStyle w:val="a6"/>
        <w:numPr>
          <w:ilvl w:val="1"/>
          <w:numId w:val="321"/>
        </w:numPr>
        <w:tabs>
          <w:tab w:val="left" w:pos="2676"/>
        </w:tabs>
        <w:spacing w:before="2" w:line="237" w:lineRule="auto"/>
        <w:ind w:right="853" w:firstLine="708"/>
        <w:rPr>
          <w:rFonts w:ascii="Symbol" w:hAnsi="Symbol"/>
          <w:sz w:val="24"/>
        </w:rPr>
      </w:pPr>
      <w:r w:rsidRPr="00D26F12">
        <w:rPr>
          <w:sz w:val="24"/>
        </w:rPr>
        <w:t>характеризовать причины и последствия чрезвычайных ситуаций природного характера для личности, общества и</w:t>
      </w:r>
      <w:r w:rsidRPr="00D26F12">
        <w:rPr>
          <w:spacing w:val="-4"/>
          <w:sz w:val="24"/>
        </w:rPr>
        <w:t xml:space="preserve"> </w:t>
      </w:r>
      <w:r w:rsidRPr="00D26F12">
        <w:rPr>
          <w:sz w:val="24"/>
        </w:rPr>
        <w:t>государства;</w:t>
      </w:r>
    </w:p>
    <w:p w:rsidR="00A73FF3" w:rsidRPr="00D26F12" w:rsidRDefault="00A73FF3" w:rsidP="00A73FF3">
      <w:pPr>
        <w:pStyle w:val="a6"/>
        <w:numPr>
          <w:ilvl w:val="1"/>
          <w:numId w:val="321"/>
        </w:numPr>
        <w:tabs>
          <w:tab w:val="left" w:pos="2676"/>
        </w:tabs>
        <w:spacing w:before="4" w:line="237" w:lineRule="auto"/>
        <w:ind w:right="854" w:firstLine="708"/>
        <w:rPr>
          <w:rFonts w:ascii="Symbol" w:hAnsi="Symbol"/>
          <w:sz w:val="24"/>
        </w:rPr>
      </w:pPr>
      <w:r w:rsidRPr="00D26F12">
        <w:rPr>
          <w:sz w:val="24"/>
        </w:rPr>
        <w:t>предвидеть опасности и правильно действовать в случае чрезвычайных ситуаций природного</w:t>
      </w:r>
      <w:r w:rsidRPr="00D26F12">
        <w:rPr>
          <w:spacing w:val="-4"/>
          <w:sz w:val="24"/>
        </w:rPr>
        <w:t xml:space="preserve"> </w:t>
      </w:r>
      <w:r w:rsidRPr="00D26F12">
        <w:rPr>
          <w:sz w:val="24"/>
        </w:rPr>
        <w:t>характера;</w:t>
      </w:r>
    </w:p>
    <w:p w:rsidR="00A73FF3" w:rsidRPr="00D26F12" w:rsidRDefault="00A73FF3" w:rsidP="00A73FF3">
      <w:pPr>
        <w:pStyle w:val="a6"/>
        <w:numPr>
          <w:ilvl w:val="1"/>
          <w:numId w:val="321"/>
        </w:numPr>
        <w:tabs>
          <w:tab w:val="left" w:pos="2676"/>
        </w:tabs>
        <w:spacing w:before="5" w:line="237" w:lineRule="auto"/>
        <w:ind w:right="850" w:firstLine="708"/>
        <w:rPr>
          <w:rFonts w:ascii="Symbol" w:hAnsi="Symbol"/>
          <w:sz w:val="24"/>
        </w:rPr>
      </w:pPr>
      <w:r w:rsidRPr="00D26F12">
        <w:rPr>
          <w:sz w:val="24"/>
        </w:rPr>
        <w:t>классифицировать мероприятия по защите населения от чрезвычайных ситуаций природного</w:t>
      </w:r>
      <w:r w:rsidRPr="00D26F12">
        <w:rPr>
          <w:spacing w:val="-4"/>
          <w:sz w:val="24"/>
        </w:rPr>
        <w:t xml:space="preserve"> </w:t>
      </w:r>
      <w:r w:rsidRPr="00D26F12">
        <w:rPr>
          <w:sz w:val="24"/>
        </w:rPr>
        <w:t>характера;</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безопасно использовать средства индивидуальной</w:t>
      </w:r>
      <w:r w:rsidRPr="00D26F12">
        <w:rPr>
          <w:spacing w:val="-6"/>
          <w:sz w:val="24"/>
        </w:rPr>
        <w:t xml:space="preserve"> </w:t>
      </w:r>
      <w:r w:rsidRPr="00D26F12">
        <w:rPr>
          <w:sz w:val="24"/>
        </w:rPr>
        <w:t>защиты;</w:t>
      </w:r>
    </w:p>
    <w:p w:rsidR="00A73FF3" w:rsidRPr="00D26F12" w:rsidRDefault="00A73FF3" w:rsidP="00A73FF3">
      <w:pPr>
        <w:pStyle w:val="a6"/>
        <w:numPr>
          <w:ilvl w:val="1"/>
          <w:numId w:val="321"/>
        </w:numPr>
        <w:tabs>
          <w:tab w:val="left" w:pos="2676"/>
        </w:tabs>
        <w:ind w:right="855" w:firstLine="708"/>
        <w:rPr>
          <w:rFonts w:ascii="Symbol" w:hAnsi="Symbol"/>
          <w:sz w:val="24"/>
        </w:rPr>
      </w:pPr>
      <w:r w:rsidRPr="00D26F12">
        <w:rPr>
          <w:sz w:val="24"/>
        </w:rPr>
        <w:t>характеризовать причины и последствия чрезвычайных ситуаций техногенного характера для личности, общества и</w:t>
      </w:r>
      <w:r w:rsidRPr="00D26F12">
        <w:rPr>
          <w:spacing w:val="-4"/>
          <w:sz w:val="24"/>
        </w:rPr>
        <w:t xml:space="preserve"> </w:t>
      </w:r>
      <w:r w:rsidRPr="00D26F12">
        <w:rPr>
          <w:sz w:val="24"/>
        </w:rPr>
        <w:t>государства;</w:t>
      </w:r>
    </w:p>
    <w:p w:rsidR="00A73FF3" w:rsidRPr="00D26F12" w:rsidRDefault="00A73FF3" w:rsidP="00A73FF3">
      <w:pPr>
        <w:pStyle w:val="a6"/>
        <w:numPr>
          <w:ilvl w:val="1"/>
          <w:numId w:val="321"/>
        </w:numPr>
        <w:tabs>
          <w:tab w:val="left" w:pos="2676"/>
        </w:tabs>
        <w:spacing w:before="3" w:line="237" w:lineRule="auto"/>
        <w:ind w:right="853" w:firstLine="708"/>
        <w:rPr>
          <w:rFonts w:ascii="Symbol" w:hAnsi="Symbol"/>
          <w:sz w:val="24"/>
        </w:rPr>
      </w:pPr>
      <w:r w:rsidRPr="00D26F12">
        <w:rPr>
          <w:sz w:val="24"/>
        </w:rPr>
        <w:t>предвидеть опасности и правильно действовать в чрезвычайных ситуациях техногенного</w:t>
      </w:r>
      <w:r w:rsidRPr="00D26F12">
        <w:rPr>
          <w:spacing w:val="-4"/>
          <w:sz w:val="24"/>
        </w:rPr>
        <w:t xml:space="preserve"> </w:t>
      </w:r>
      <w:r w:rsidRPr="00D26F12">
        <w:rPr>
          <w:sz w:val="24"/>
        </w:rPr>
        <w:t>характера;</w:t>
      </w:r>
    </w:p>
    <w:p w:rsidR="00A73FF3" w:rsidRPr="00D26F12" w:rsidRDefault="00A73FF3" w:rsidP="00A73FF3">
      <w:pPr>
        <w:pStyle w:val="a6"/>
        <w:numPr>
          <w:ilvl w:val="1"/>
          <w:numId w:val="321"/>
        </w:numPr>
        <w:tabs>
          <w:tab w:val="left" w:pos="2676"/>
        </w:tabs>
        <w:spacing w:before="5" w:line="237" w:lineRule="auto"/>
        <w:ind w:right="855" w:firstLine="708"/>
        <w:rPr>
          <w:rFonts w:ascii="Symbol" w:hAnsi="Symbol"/>
          <w:sz w:val="24"/>
        </w:rPr>
      </w:pPr>
      <w:r w:rsidRPr="00D26F12">
        <w:rPr>
          <w:sz w:val="24"/>
        </w:rPr>
        <w:t>классифицировать мероприятия по защите населения от чрезвычайных ситуаций техногенного</w:t>
      </w:r>
      <w:r w:rsidRPr="00D26F12">
        <w:rPr>
          <w:spacing w:val="-4"/>
          <w:sz w:val="24"/>
        </w:rPr>
        <w:t xml:space="preserve"> </w:t>
      </w:r>
      <w:r w:rsidRPr="00D26F12">
        <w:rPr>
          <w:sz w:val="24"/>
        </w:rPr>
        <w:t>характера;</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безопасно действовать по сигналу «Внимание</w:t>
      </w:r>
      <w:r w:rsidRPr="00D26F12">
        <w:rPr>
          <w:spacing w:val="-6"/>
          <w:sz w:val="24"/>
        </w:rPr>
        <w:t xml:space="preserve"> </w:t>
      </w:r>
      <w:r w:rsidRPr="00D26F12">
        <w:rPr>
          <w:sz w:val="24"/>
        </w:rPr>
        <w:t>всем!»;</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безопасно использовать средства индивидуальной и коллективной</w:t>
      </w:r>
      <w:r w:rsidRPr="00D26F12">
        <w:rPr>
          <w:spacing w:val="-25"/>
          <w:sz w:val="24"/>
        </w:rPr>
        <w:t xml:space="preserve"> </w:t>
      </w:r>
      <w:r w:rsidRPr="00D26F12">
        <w:rPr>
          <w:sz w:val="24"/>
        </w:rPr>
        <w:t>защиты;</w:t>
      </w:r>
    </w:p>
    <w:p w:rsidR="00A73FF3" w:rsidRPr="00D26F12" w:rsidRDefault="00A73FF3" w:rsidP="00A73FF3">
      <w:pPr>
        <w:pStyle w:val="a6"/>
        <w:numPr>
          <w:ilvl w:val="1"/>
          <w:numId w:val="321"/>
        </w:numPr>
        <w:tabs>
          <w:tab w:val="left" w:pos="2676"/>
        </w:tabs>
        <w:spacing w:before="2" w:line="237" w:lineRule="auto"/>
        <w:ind w:right="855" w:firstLine="708"/>
        <w:rPr>
          <w:rFonts w:ascii="Symbol" w:hAnsi="Symbol"/>
          <w:sz w:val="24"/>
        </w:rPr>
      </w:pPr>
      <w:r w:rsidRPr="00D26F12">
        <w:rPr>
          <w:sz w:val="24"/>
        </w:rPr>
        <w:t>комплектовать минимально необходимый набор вещей (документов, продуктов) в случае</w:t>
      </w:r>
      <w:r w:rsidRPr="00D26F12">
        <w:rPr>
          <w:spacing w:val="-3"/>
          <w:sz w:val="24"/>
        </w:rPr>
        <w:t xml:space="preserve"> </w:t>
      </w:r>
      <w:r w:rsidRPr="00D26F12">
        <w:rPr>
          <w:sz w:val="24"/>
        </w:rPr>
        <w:t>эвакуации;</w:t>
      </w:r>
    </w:p>
    <w:p w:rsidR="00A73FF3" w:rsidRPr="00D26F12" w:rsidRDefault="00A73FF3" w:rsidP="00A73FF3">
      <w:pPr>
        <w:pStyle w:val="a6"/>
        <w:numPr>
          <w:ilvl w:val="1"/>
          <w:numId w:val="321"/>
        </w:numPr>
        <w:tabs>
          <w:tab w:val="left" w:pos="2676"/>
          <w:tab w:val="left" w:pos="4824"/>
          <w:tab w:val="left" w:pos="5200"/>
          <w:tab w:val="left" w:pos="7130"/>
          <w:tab w:val="left" w:pos="8198"/>
          <w:tab w:val="left" w:pos="9680"/>
        </w:tabs>
        <w:spacing w:before="2"/>
        <w:ind w:right="853" w:firstLine="708"/>
        <w:rPr>
          <w:rFonts w:ascii="Symbol" w:hAnsi="Symbol"/>
          <w:sz w:val="24"/>
        </w:rPr>
      </w:pPr>
      <w:r w:rsidRPr="00D26F12">
        <w:rPr>
          <w:sz w:val="24"/>
        </w:rPr>
        <w:t>классифицировать</w:t>
      </w:r>
      <w:r w:rsidRPr="00D26F12">
        <w:rPr>
          <w:sz w:val="24"/>
        </w:rPr>
        <w:tab/>
        <w:t>и</w:t>
      </w:r>
      <w:r w:rsidRPr="00D26F12">
        <w:rPr>
          <w:sz w:val="24"/>
        </w:rPr>
        <w:tab/>
        <w:t>характеризовать</w:t>
      </w:r>
      <w:r w:rsidRPr="00D26F12">
        <w:rPr>
          <w:sz w:val="24"/>
        </w:rPr>
        <w:tab/>
        <w:t>явления</w:t>
      </w:r>
      <w:r w:rsidRPr="00D26F12">
        <w:rPr>
          <w:sz w:val="24"/>
        </w:rPr>
        <w:tab/>
        <w:t>терроризма,</w:t>
      </w:r>
      <w:r w:rsidRPr="00D26F12">
        <w:rPr>
          <w:sz w:val="24"/>
        </w:rPr>
        <w:tab/>
      </w:r>
      <w:r w:rsidRPr="00D26F12">
        <w:rPr>
          <w:spacing w:val="-1"/>
          <w:sz w:val="24"/>
        </w:rPr>
        <w:t xml:space="preserve">экстремизма, </w:t>
      </w:r>
      <w:r w:rsidRPr="00D26F12">
        <w:rPr>
          <w:sz w:val="24"/>
        </w:rPr>
        <w:t>наркотизма и последствия данных явлений для личности, общества и</w:t>
      </w:r>
      <w:r w:rsidRPr="00D26F12">
        <w:rPr>
          <w:spacing w:val="-12"/>
          <w:sz w:val="24"/>
        </w:rPr>
        <w:t xml:space="preserve"> </w:t>
      </w:r>
      <w:r w:rsidRPr="00D26F12">
        <w:rPr>
          <w:sz w:val="24"/>
        </w:rPr>
        <w:t>государства;</w:t>
      </w:r>
    </w:p>
    <w:p w:rsidR="00A73FF3" w:rsidRPr="00D26F12" w:rsidRDefault="00A73FF3" w:rsidP="00A73FF3">
      <w:pPr>
        <w:pStyle w:val="a6"/>
        <w:numPr>
          <w:ilvl w:val="1"/>
          <w:numId w:val="321"/>
        </w:numPr>
        <w:tabs>
          <w:tab w:val="left" w:pos="2676"/>
          <w:tab w:val="left" w:pos="4850"/>
          <w:tab w:val="left" w:pos="6455"/>
          <w:tab w:val="left" w:pos="6980"/>
          <w:tab w:val="left" w:pos="7980"/>
          <w:tab w:val="left" w:pos="9297"/>
          <w:tab w:val="left" w:pos="9798"/>
        </w:tabs>
        <w:spacing w:before="4" w:line="237" w:lineRule="auto"/>
        <w:ind w:right="852" w:firstLine="708"/>
        <w:rPr>
          <w:rFonts w:ascii="Symbol" w:hAnsi="Symbol"/>
          <w:sz w:val="24"/>
        </w:rPr>
      </w:pPr>
      <w:r w:rsidRPr="00D26F12">
        <w:rPr>
          <w:sz w:val="24"/>
        </w:rPr>
        <w:t>классифицировать</w:t>
      </w:r>
      <w:r w:rsidRPr="00D26F12">
        <w:rPr>
          <w:sz w:val="24"/>
        </w:rPr>
        <w:tab/>
        <w:t>мероприятия</w:t>
      </w:r>
      <w:r w:rsidRPr="00D26F12">
        <w:rPr>
          <w:sz w:val="24"/>
        </w:rPr>
        <w:tab/>
        <w:t>по</w:t>
      </w:r>
      <w:r w:rsidRPr="00D26F12">
        <w:rPr>
          <w:sz w:val="24"/>
        </w:rPr>
        <w:tab/>
        <w:t>защите</w:t>
      </w:r>
      <w:r w:rsidRPr="00D26F12">
        <w:rPr>
          <w:sz w:val="24"/>
        </w:rPr>
        <w:tab/>
        <w:t>населения</w:t>
      </w:r>
      <w:r w:rsidRPr="00D26F12">
        <w:rPr>
          <w:sz w:val="24"/>
        </w:rPr>
        <w:tab/>
        <w:t>от</w:t>
      </w:r>
      <w:r w:rsidRPr="00D26F12">
        <w:rPr>
          <w:sz w:val="24"/>
        </w:rPr>
        <w:tab/>
      </w:r>
      <w:r w:rsidRPr="00D26F12">
        <w:rPr>
          <w:spacing w:val="-3"/>
          <w:sz w:val="24"/>
        </w:rPr>
        <w:t xml:space="preserve">терроризма, </w:t>
      </w:r>
      <w:r w:rsidRPr="00D26F12">
        <w:rPr>
          <w:sz w:val="24"/>
        </w:rPr>
        <w:t>экстремизма,</w:t>
      </w:r>
      <w:r w:rsidRPr="00D26F12">
        <w:rPr>
          <w:spacing w:val="-1"/>
          <w:sz w:val="24"/>
        </w:rPr>
        <w:t xml:space="preserve"> </w:t>
      </w:r>
      <w:r w:rsidRPr="00D26F12">
        <w:rPr>
          <w:sz w:val="24"/>
        </w:rPr>
        <w:t>наркотизма;</w:t>
      </w:r>
    </w:p>
    <w:p w:rsidR="00A73FF3" w:rsidRPr="00D26F12" w:rsidRDefault="00A73FF3" w:rsidP="00A73FF3">
      <w:pPr>
        <w:pStyle w:val="a6"/>
        <w:numPr>
          <w:ilvl w:val="1"/>
          <w:numId w:val="321"/>
        </w:numPr>
        <w:tabs>
          <w:tab w:val="left" w:pos="2676"/>
        </w:tabs>
        <w:spacing w:before="4" w:line="237" w:lineRule="auto"/>
        <w:ind w:right="858" w:firstLine="708"/>
        <w:rPr>
          <w:rFonts w:ascii="Symbol" w:hAnsi="Symbol"/>
          <w:sz w:val="24"/>
        </w:rPr>
      </w:pPr>
      <w:r w:rsidRPr="00D26F12">
        <w:rPr>
          <w:sz w:val="24"/>
        </w:rPr>
        <w:t>адекватно оценивать ситуацию и безопасно действовать при обнаружении неизвестного предмета, возможной угрозе взрыва (при взрыве) взрывного</w:t>
      </w:r>
      <w:r w:rsidRPr="00D26F12">
        <w:rPr>
          <w:spacing w:val="-16"/>
          <w:sz w:val="24"/>
        </w:rPr>
        <w:t xml:space="preserve"> </w:t>
      </w:r>
      <w:r w:rsidRPr="00D26F12">
        <w:rPr>
          <w:sz w:val="24"/>
        </w:rPr>
        <w:t>устройства;</w:t>
      </w:r>
    </w:p>
    <w:p w:rsidR="00A73FF3" w:rsidRPr="00D26F12" w:rsidRDefault="00A73FF3" w:rsidP="00A73FF3">
      <w:pPr>
        <w:pStyle w:val="a6"/>
        <w:numPr>
          <w:ilvl w:val="1"/>
          <w:numId w:val="321"/>
        </w:numPr>
        <w:tabs>
          <w:tab w:val="left" w:pos="2676"/>
        </w:tabs>
        <w:spacing w:before="5" w:line="237" w:lineRule="auto"/>
        <w:ind w:right="854" w:firstLine="708"/>
        <w:jc w:val="both"/>
        <w:rPr>
          <w:rFonts w:ascii="Symbol" w:hAnsi="Symbol"/>
          <w:sz w:val="24"/>
        </w:rPr>
      </w:pPr>
      <w:r w:rsidRPr="00D26F12">
        <w:rPr>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sidRPr="00D26F12">
        <w:rPr>
          <w:spacing w:val="-1"/>
          <w:sz w:val="24"/>
        </w:rPr>
        <w:t xml:space="preserve"> </w:t>
      </w:r>
      <w:r w:rsidRPr="00D26F12">
        <w:rPr>
          <w:sz w:val="24"/>
        </w:rPr>
        <w:t>заложников;</w:t>
      </w:r>
    </w:p>
    <w:p w:rsidR="00A73FF3" w:rsidRPr="00D26F12" w:rsidRDefault="00A73FF3" w:rsidP="00A73FF3">
      <w:pPr>
        <w:pStyle w:val="a6"/>
        <w:numPr>
          <w:ilvl w:val="1"/>
          <w:numId w:val="321"/>
        </w:numPr>
        <w:tabs>
          <w:tab w:val="left" w:pos="2676"/>
        </w:tabs>
        <w:spacing w:before="7" w:line="237" w:lineRule="auto"/>
        <w:ind w:right="856" w:firstLine="708"/>
        <w:rPr>
          <w:rFonts w:ascii="Symbol" w:hAnsi="Symbol"/>
          <w:sz w:val="24"/>
        </w:rPr>
      </w:pPr>
      <w:r w:rsidRPr="00D26F12">
        <w:rPr>
          <w:sz w:val="24"/>
        </w:rPr>
        <w:t>классифицировать и характеризовать основные положения законодательных актов, регламентирующих ответственность несовершеннолетних за</w:t>
      </w:r>
      <w:r w:rsidRPr="00D26F12">
        <w:rPr>
          <w:spacing w:val="-11"/>
          <w:sz w:val="24"/>
        </w:rPr>
        <w:t xml:space="preserve"> </w:t>
      </w:r>
      <w:r w:rsidRPr="00D26F12">
        <w:rPr>
          <w:sz w:val="24"/>
        </w:rPr>
        <w:t>правонарушения;</w:t>
      </w:r>
    </w:p>
    <w:p w:rsidR="00A73FF3" w:rsidRPr="00D26F12" w:rsidRDefault="00A73FF3" w:rsidP="00A73FF3">
      <w:pPr>
        <w:spacing w:line="237" w:lineRule="auto"/>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676"/>
        </w:tabs>
        <w:spacing w:before="88"/>
        <w:ind w:right="854" w:firstLine="708"/>
        <w:rPr>
          <w:rFonts w:ascii="Symbol" w:hAnsi="Symbol"/>
          <w:sz w:val="24"/>
        </w:rPr>
      </w:pPr>
      <w:r w:rsidRPr="00D26F12">
        <w:rPr>
          <w:sz w:val="24"/>
        </w:rPr>
        <w:lastRenderedPageBreak/>
        <w:t>классифицировать и характеризовать опасные ситуации в местах большого скопления</w:t>
      </w:r>
      <w:r w:rsidRPr="00D26F12">
        <w:rPr>
          <w:spacing w:val="-1"/>
          <w:sz w:val="24"/>
        </w:rPr>
        <w:t xml:space="preserve"> </w:t>
      </w:r>
      <w:r w:rsidRPr="00D26F12">
        <w:rPr>
          <w:sz w:val="24"/>
        </w:rPr>
        <w:t>людей;</w:t>
      </w:r>
    </w:p>
    <w:p w:rsidR="00A73FF3" w:rsidRPr="00D26F12" w:rsidRDefault="00A73FF3" w:rsidP="00A73FF3">
      <w:pPr>
        <w:pStyle w:val="a6"/>
        <w:numPr>
          <w:ilvl w:val="1"/>
          <w:numId w:val="321"/>
        </w:numPr>
        <w:tabs>
          <w:tab w:val="left" w:pos="2676"/>
        </w:tabs>
        <w:spacing w:before="4" w:line="237" w:lineRule="auto"/>
        <w:ind w:right="856" w:firstLine="708"/>
        <w:rPr>
          <w:rFonts w:ascii="Symbol" w:hAnsi="Symbol"/>
          <w:sz w:val="24"/>
        </w:rPr>
      </w:pPr>
      <w:r w:rsidRPr="00D26F12">
        <w:rPr>
          <w:sz w:val="24"/>
        </w:rPr>
        <w:t>предвидеть причины возникновения возможных опасных ситуаций в местах большого скопления</w:t>
      </w:r>
      <w:r w:rsidRPr="00D26F12">
        <w:rPr>
          <w:spacing w:val="-1"/>
          <w:sz w:val="24"/>
        </w:rPr>
        <w:t xml:space="preserve"> </w:t>
      </w:r>
      <w:r w:rsidRPr="00D26F12">
        <w:rPr>
          <w:sz w:val="24"/>
        </w:rPr>
        <w:t>людей;</w:t>
      </w:r>
    </w:p>
    <w:p w:rsidR="00A73FF3" w:rsidRPr="00D26F12" w:rsidRDefault="00A73FF3" w:rsidP="00A73FF3">
      <w:pPr>
        <w:pStyle w:val="a6"/>
        <w:numPr>
          <w:ilvl w:val="1"/>
          <w:numId w:val="321"/>
        </w:numPr>
        <w:tabs>
          <w:tab w:val="left" w:pos="2676"/>
        </w:tabs>
        <w:spacing w:before="5" w:line="237" w:lineRule="auto"/>
        <w:ind w:right="854" w:firstLine="708"/>
        <w:rPr>
          <w:rFonts w:ascii="Symbol" w:hAnsi="Symbol"/>
          <w:sz w:val="24"/>
        </w:rPr>
      </w:pPr>
      <w:r w:rsidRPr="00D26F12">
        <w:rPr>
          <w:sz w:val="24"/>
        </w:rPr>
        <w:t>адекватно оценивать ситуацию и безопасно действовать в местах массового скопления</w:t>
      </w:r>
      <w:r w:rsidRPr="00D26F12">
        <w:rPr>
          <w:spacing w:val="-1"/>
          <w:sz w:val="24"/>
        </w:rPr>
        <w:t xml:space="preserve"> </w:t>
      </w:r>
      <w:r w:rsidRPr="00D26F12">
        <w:rPr>
          <w:sz w:val="24"/>
        </w:rPr>
        <w:t>людей;</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оповещать (вызывать) экстренные службы при чрезвычайной</w:t>
      </w:r>
      <w:r w:rsidRPr="00D26F12">
        <w:rPr>
          <w:spacing w:val="-7"/>
          <w:sz w:val="24"/>
        </w:rPr>
        <w:t xml:space="preserve"> </w:t>
      </w:r>
      <w:r w:rsidRPr="00D26F12">
        <w:rPr>
          <w:sz w:val="24"/>
        </w:rPr>
        <w:t>ситуации;</w:t>
      </w:r>
    </w:p>
    <w:p w:rsidR="00A73FF3" w:rsidRPr="00D26F12" w:rsidRDefault="00A73FF3" w:rsidP="00A73FF3">
      <w:pPr>
        <w:pStyle w:val="a6"/>
        <w:numPr>
          <w:ilvl w:val="1"/>
          <w:numId w:val="321"/>
        </w:numPr>
        <w:tabs>
          <w:tab w:val="left" w:pos="2676"/>
        </w:tabs>
        <w:spacing w:before="1" w:line="237" w:lineRule="auto"/>
        <w:ind w:right="854" w:firstLine="708"/>
        <w:rPr>
          <w:rFonts w:ascii="Symbol" w:hAnsi="Symbol"/>
          <w:sz w:val="24"/>
        </w:rPr>
      </w:pPr>
      <w:r w:rsidRPr="00D26F12">
        <w:rPr>
          <w:sz w:val="24"/>
        </w:rPr>
        <w:t>характеризовать безопасный и здоровый образ жизни, его составляющие и значение для личности, общества и</w:t>
      </w:r>
      <w:r w:rsidRPr="00D26F12">
        <w:rPr>
          <w:spacing w:val="-7"/>
          <w:sz w:val="24"/>
        </w:rPr>
        <w:t xml:space="preserve"> </w:t>
      </w:r>
      <w:r w:rsidRPr="00D26F12">
        <w:rPr>
          <w:sz w:val="24"/>
        </w:rPr>
        <w:t>государства;</w:t>
      </w:r>
    </w:p>
    <w:p w:rsidR="00A73FF3" w:rsidRPr="00D26F12" w:rsidRDefault="00A73FF3" w:rsidP="00A73FF3">
      <w:pPr>
        <w:pStyle w:val="a6"/>
        <w:numPr>
          <w:ilvl w:val="1"/>
          <w:numId w:val="321"/>
        </w:numPr>
        <w:tabs>
          <w:tab w:val="left" w:pos="2676"/>
        </w:tabs>
        <w:spacing w:before="5" w:line="237" w:lineRule="auto"/>
        <w:ind w:right="854" w:firstLine="708"/>
        <w:rPr>
          <w:rFonts w:ascii="Symbol" w:hAnsi="Symbol"/>
          <w:sz w:val="24"/>
        </w:rPr>
      </w:pPr>
      <w:r w:rsidRPr="00D26F12">
        <w:rPr>
          <w:sz w:val="24"/>
        </w:rPr>
        <w:t>классифицировать мероприятия и факторы, укрепляющие и разрушающие здоровье;</w:t>
      </w:r>
    </w:p>
    <w:p w:rsidR="00A73FF3" w:rsidRPr="00D26F12" w:rsidRDefault="00A73FF3" w:rsidP="00A73FF3">
      <w:pPr>
        <w:pStyle w:val="a6"/>
        <w:numPr>
          <w:ilvl w:val="1"/>
          <w:numId w:val="321"/>
        </w:numPr>
        <w:tabs>
          <w:tab w:val="left" w:pos="2676"/>
        </w:tabs>
        <w:spacing w:before="2"/>
        <w:ind w:right="855" w:firstLine="708"/>
        <w:rPr>
          <w:rFonts w:ascii="Symbol" w:hAnsi="Symbol"/>
          <w:sz w:val="24"/>
        </w:rPr>
      </w:pPr>
      <w:r w:rsidRPr="00D26F12">
        <w:rPr>
          <w:sz w:val="24"/>
        </w:rPr>
        <w:t>планировать профилактические мероприятия по сохранению и укреплению своего</w:t>
      </w:r>
      <w:r w:rsidRPr="00D26F12">
        <w:rPr>
          <w:spacing w:val="-2"/>
          <w:sz w:val="24"/>
        </w:rPr>
        <w:t xml:space="preserve"> </w:t>
      </w:r>
      <w:r w:rsidRPr="00D26F12">
        <w:rPr>
          <w:sz w:val="24"/>
        </w:rPr>
        <w:t>здоровья;</w:t>
      </w:r>
    </w:p>
    <w:p w:rsidR="00A73FF3" w:rsidRPr="00D26F12" w:rsidRDefault="00A73FF3" w:rsidP="00A73FF3">
      <w:pPr>
        <w:pStyle w:val="a6"/>
        <w:numPr>
          <w:ilvl w:val="1"/>
          <w:numId w:val="321"/>
        </w:numPr>
        <w:tabs>
          <w:tab w:val="left" w:pos="2676"/>
        </w:tabs>
        <w:spacing w:before="4" w:line="237" w:lineRule="auto"/>
        <w:ind w:right="856" w:firstLine="708"/>
        <w:rPr>
          <w:rFonts w:ascii="Symbol" w:hAnsi="Symbol"/>
          <w:sz w:val="24"/>
        </w:rPr>
      </w:pPr>
      <w:r w:rsidRPr="00D26F12">
        <w:rPr>
          <w:sz w:val="24"/>
        </w:rPr>
        <w:t>адекватно оценивать нагрузку и профилактические занятия по укреплению здоровья;планировать распорядок дня с учетом</w:t>
      </w:r>
      <w:r w:rsidRPr="00D26F12">
        <w:rPr>
          <w:spacing w:val="1"/>
          <w:sz w:val="24"/>
        </w:rPr>
        <w:t xml:space="preserve"> </w:t>
      </w:r>
      <w:r w:rsidRPr="00D26F12">
        <w:rPr>
          <w:sz w:val="24"/>
        </w:rPr>
        <w:t>нагрузок;</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выявлять мероприятия и факторы, потенциально опасные для</w:t>
      </w:r>
      <w:r w:rsidRPr="00D26F12">
        <w:rPr>
          <w:spacing w:val="-7"/>
          <w:sz w:val="24"/>
        </w:rPr>
        <w:t xml:space="preserve"> </w:t>
      </w:r>
      <w:r w:rsidRPr="00D26F12">
        <w:rPr>
          <w:sz w:val="24"/>
        </w:rPr>
        <w:t>здоровья;</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безопасно использовать ресурсы</w:t>
      </w:r>
      <w:r w:rsidRPr="00D26F12">
        <w:rPr>
          <w:spacing w:val="-3"/>
          <w:sz w:val="24"/>
        </w:rPr>
        <w:t xml:space="preserve"> </w:t>
      </w:r>
      <w:r w:rsidRPr="00D26F12">
        <w:rPr>
          <w:sz w:val="24"/>
        </w:rPr>
        <w:t>интернета;</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анализировать состояние своего</w:t>
      </w:r>
      <w:r w:rsidRPr="00D26F12">
        <w:rPr>
          <w:spacing w:val="-3"/>
          <w:sz w:val="24"/>
        </w:rPr>
        <w:t xml:space="preserve"> </w:t>
      </w:r>
      <w:r w:rsidRPr="00D26F12">
        <w:rPr>
          <w:sz w:val="24"/>
        </w:rPr>
        <w:t>здоровья;</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определять состояния оказания неотложной</w:t>
      </w:r>
      <w:r w:rsidRPr="00D26F12">
        <w:rPr>
          <w:spacing w:val="-6"/>
          <w:sz w:val="24"/>
        </w:rPr>
        <w:t xml:space="preserve"> </w:t>
      </w:r>
      <w:r w:rsidRPr="00D26F12">
        <w:rPr>
          <w:sz w:val="24"/>
        </w:rPr>
        <w:t>помощи;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использовать алгоритм действий по оказанию первой</w:t>
      </w:r>
      <w:r w:rsidRPr="00D26F12">
        <w:rPr>
          <w:spacing w:val="-4"/>
          <w:sz w:val="24"/>
        </w:rPr>
        <w:t xml:space="preserve"> </w:t>
      </w:r>
      <w:r w:rsidRPr="00D26F12">
        <w:rPr>
          <w:sz w:val="24"/>
        </w:rPr>
        <w:t>помощи;</w:t>
      </w:r>
    </w:p>
    <w:p w:rsidR="00A73FF3" w:rsidRPr="00D26F12" w:rsidRDefault="00A73FF3" w:rsidP="00A73FF3">
      <w:pPr>
        <w:pStyle w:val="a6"/>
        <w:numPr>
          <w:ilvl w:val="1"/>
          <w:numId w:val="321"/>
        </w:numPr>
        <w:tabs>
          <w:tab w:val="left" w:pos="2676"/>
        </w:tabs>
        <w:spacing w:before="1" w:line="293" w:lineRule="exact"/>
        <w:ind w:left="2675" w:hanging="285"/>
        <w:rPr>
          <w:rFonts w:ascii="Symbol" w:hAnsi="Symbol"/>
          <w:sz w:val="24"/>
        </w:rPr>
      </w:pPr>
      <w:r w:rsidRPr="00D26F12">
        <w:rPr>
          <w:sz w:val="24"/>
        </w:rPr>
        <w:t>классифицировать средства оказания первой</w:t>
      </w:r>
      <w:r w:rsidRPr="00D26F12">
        <w:rPr>
          <w:spacing w:val="-1"/>
          <w:sz w:val="24"/>
        </w:rPr>
        <w:t xml:space="preserve"> </w:t>
      </w:r>
      <w:r w:rsidRPr="00D26F12">
        <w:rPr>
          <w:sz w:val="24"/>
        </w:rPr>
        <w:t>помощи;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 наружном и внутреннем</w:t>
      </w:r>
      <w:r w:rsidRPr="00D26F12">
        <w:rPr>
          <w:spacing w:val="-8"/>
          <w:sz w:val="24"/>
        </w:rPr>
        <w:t xml:space="preserve"> </w:t>
      </w:r>
      <w:r w:rsidRPr="00D26F12">
        <w:rPr>
          <w:sz w:val="24"/>
        </w:rPr>
        <w:t>кровотечении;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извлекать инородное тело из верхних дыхательных</w:t>
      </w:r>
      <w:r w:rsidRPr="00D26F12">
        <w:rPr>
          <w:spacing w:val="-8"/>
          <w:sz w:val="24"/>
        </w:rPr>
        <w:t xml:space="preserve"> </w:t>
      </w:r>
      <w:r w:rsidRPr="00D26F12">
        <w:rPr>
          <w:sz w:val="24"/>
        </w:rPr>
        <w:t>путей;</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w:t>
      </w:r>
      <w:r w:rsidRPr="00D26F12">
        <w:rPr>
          <w:spacing w:val="2"/>
          <w:sz w:val="24"/>
        </w:rPr>
        <w:t xml:space="preserve"> </w:t>
      </w:r>
      <w:r w:rsidRPr="00D26F12">
        <w:rPr>
          <w:sz w:val="24"/>
        </w:rPr>
        <w:t>ушибах;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w:t>
      </w:r>
      <w:r w:rsidRPr="00D26F12">
        <w:rPr>
          <w:spacing w:val="2"/>
          <w:sz w:val="24"/>
        </w:rPr>
        <w:t xml:space="preserve"> </w:t>
      </w:r>
      <w:r w:rsidRPr="00D26F12">
        <w:rPr>
          <w:sz w:val="24"/>
        </w:rPr>
        <w:t>растяжениях;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w:t>
      </w:r>
      <w:r w:rsidRPr="00D26F12">
        <w:rPr>
          <w:spacing w:val="-1"/>
          <w:sz w:val="24"/>
        </w:rPr>
        <w:t xml:space="preserve"> </w:t>
      </w:r>
      <w:r w:rsidRPr="00D26F12">
        <w:rPr>
          <w:sz w:val="24"/>
        </w:rPr>
        <w:t>вывихах;</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sz w:val="24"/>
        </w:rPr>
      </w:pPr>
      <w:r w:rsidRPr="00D26F12">
        <w:rPr>
          <w:sz w:val="24"/>
        </w:rPr>
        <w:t>оказывать первую помощь при</w:t>
      </w:r>
      <w:r w:rsidRPr="00D26F12">
        <w:rPr>
          <w:spacing w:val="-3"/>
          <w:sz w:val="24"/>
        </w:rPr>
        <w:t xml:space="preserve"> </w:t>
      </w:r>
      <w:r w:rsidRPr="00D26F12">
        <w:rPr>
          <w:sz w:val="24"/>
        </w:rPr>
        <w:t>переломах;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w:t>
      </w:r>
      <w:r w:rsidRPr="00D26F12">
        <w:rPr>
          <w:spacing w:val="-1"/>
          <w:sz w:val="24"/>
        </w:rPr>
        <w:t xml:space="preserve"> </w:t>
      </w:r>
      <w:r w:rsidRPr="00D26F12">
        <w:rPr>
          <w:sz w:val="24"/>
        </w:rPr>
        <w:t>ожогах;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 отморожениях и общем</w:t>
      </w:r>
      <w:r w:rsidRPr="00D26F12">
        <w:rPr>
          <w:spacing w:val="-2"/>
          <w:sz w:val="24"/>
        </w:rPr>
        <w:t xml:space="preserve"> </w:t>
      </w:r>
      <w:r w:rsidRPr="00D26F12">
        <w:rPr>
          <w:sz w:val="24"/>
        </w:rPr>
        <w:t>переохлаждении;</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w:t>
      </w:r>
      <w:r w:rsidRPr="00D26F12">
        <w:rPr>
          <w:spacing w:val="-1"/>
          <w:sz w:val="24"/>
        </w:rPr>
        <w:t xml:space="preserve"> </w:t>
      </w:r>
      <w:r w:rsidRPr="00D26F12">
        <w:rPr>
          <w:sz w:val="24"/>
        </w:rPr>
        <w:t>отравлениях;</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 тепловом (солнечном)</w:t>
      </w:r>
      <w:r w:rsidRPr="00D26F12">
        <w:rPr>
          <w:spacing w:val="-3"/>
          <w:sz w:val="24"/>
        </w:rPr>
        <w:t xml:space="preserve"> </w:t>
      </w:r>
      <w:r w:rsidRPr="00D26F12">
        <w:rPr>
          <w:sz w:val="24"/>
        </w:rPr>
        <w:t>ударе;</w:t>
      </w:r>
    </w:p>
    <w:p w:rsidR="00A73FF3" w:rsidRPr="00D26F12" w:rsidRDefault="00A73FF3" w:rsidP="00A73FF3">
      <w:pPr>
        <w:pStyle w:val="a6"/>
        <w:numPr>
          <w:ilvl w:val="1"/>
          <w:numId w:val="321"/>
        </w:numPr>
        <w:tabs>
          <w:tab w:val="left" w:pos="2676"/>
        </w:tabs>
        <w:spacing w:line="293" w:lineRule="exact"/>
        <w:ind w:left="2675" w:hanging="285"/>
        <w:rPr>
          <w:rFonts w:ascii="Symbol" w:hAnsi="Symbol"/>
          <w:sz w:val="24"/>
        </w:rPr>
      </w:pPr>
      <w:r w:rsidRPr="00D26F12">
        <w:rPr>
          <w:sz w:val="24"/>
        </w:rPr>
        <w:t>оказывать первую помощь при укусе насекомых и</w:t>
      </w:r>
      <w:r w:rsidRPr="00D26F12">
        <w:rPr>
          <w:spacing w:val="4"/>
          <w:sz w:val="24"/>
        </w:rPr>
        <w:t xml:space="preserve"> </w:t>
      </w:r>
      <w:r w:rsidRPr="00D26F12">
        <w:rPr>
          <w:sz w:val="24"/>
        </w:rPr>
        <w:t>змей.</w:t>
      </w:r>
    </w:p>
    <w:p w:rsidR="00A73FF3" w:rsidRPr="00D26F12" w:rsidRDefault="00A73FF3" w:rsidP="00A73FF3">
      <w:pPr>
        <w:pStyle w:val="1"/>
        <w:spacing w:before="4" w:line="275" w:lineRule="exact"/>
      </w:pPr>
      <w:r w:rsidRPr="00D26F12">
        <w:t>Выпускник получит возможность научиться:</w:t>
      </w:r>
    </w:p>
    <w:p w:rsidR="00A73FF3" w:rsidRPr="00D26F12" w:rsidRDefault="00A73FF3" w:rsidP="00A73FF3">
      <w:pPr>
        <w:pStyle w:val="a6"/>
        <w:numPr>
          <w:ilvl w:val="1"/>
          <w:numId w:val="321"/>
        </w:numPr>
        <w:tabs>
          <w:tab w:val="left" w:pos="2676"/>
        </w:tabs>
        <w:spacing w:line="292" w:lineRule="exact"/>
        <w:ind w:left="2675" w:hanging="285"/>
        <w:rPr>
          <w:rFonts w:ascii="Symbol" w:hAnsi="Symbol"/>
          <w:i/>
          <w:sz w:val="24"/>
        </w:rPr>
      </w:pPr>
      <w:r w:rsidRPr="00D26F12">
        <w:rPr>
          <w:i/>
          <w:sz w:val="24"/>
        </w:rPr>
        <w:t>безопасно использовать средства индивидуальной защиты</w:t>
      </w:r>
      <w:r w:rsidRPr="00D26F12">
        <w:rPr>
          <w:i/>
          <w:spacing w:val="-5"/>
          <w:sz w:val="24"/>
        </w:rPr>
        <w:t xml:space="preserve"> </w:t>
      </w:r>
      <w:r w:rsidRPr="00D26F12">
        <w:rPr>
          <w:i/>
          <w:sz w:val="24"/>
        </w:rPr>
        <w:t>велосипедиста;</w:t>
      </w:r>
    </w:p>
    <w:p w:rsidR="00A73FF3" w:rsidRPr="00D26F12" w:rsidRDefault="00A73FF3" w:rsidP="00A73FF3">
      <w:pPr>
        <w:pStyle w:val="a6"/>
        <w:numPr>
          <w:ilvl w:val="1"/>
          <w:numId w:val="321"/>
        </w:numPr>
        <w:tabs>
          <w:tab w:val="left" w:pos="2676"/>
          <w:tab w:val="left" w:pos="4842"/>
          <w:tab w:val="left" w:pos="5184"/>
          <w:tab w:val="left" w:pos="7224"/>
          <w:tab w:val="left" w:pos="8324"/>
          <w:tab w:val="left" w:pos="8665"/>
          <w:tab w:val="left" w:pos="10184"/>
        </w:tabs>
        <w:spacing w:before="1" w:line="237" w:lineRule="auto"/>
        <w:ind w:right="845" w:firstLine="708"/>
        <w:rPr>
          <w:rFonts w:ascii="Symbol" w:hAnsi="Symbol"/>
          <w:i/>
          <w:sz w:val="24"/>
        </w:rPr>
      </w:pPr>
      <w:r w:rsidRPr="00D26F12">
        <w:rPr>
          <w:i/>
          <w:sz w:val="24"/>
        </w:rPr>
        <w:t>классифицировать</w:t>
      </w:r>
      <w:r w:rsidRPr="00D26F12">
        <w:rPr>
          <w:i/>
          <w:sz w:val="24"/>
        </w:rPr>
        <w:tab/>
        <w:t>и</w:t>
      </w:r>
      <w:r w:rsidRPr="00D26F12">
        <w:rPr>
          <w:i/>
          <w:sz w:val="24"/>
        </w:rPr>
        <w:tab/>
        <w:t>характеризовать</w:t>
      </w:r>
      <w:r w:rsidRPr="00D26F12">
        <w:rPr>
          <w:i/>
          <w:sz w:val="24"/>
        </w:rPr>
        <w:tab/>
        <w:t>причины</w:t>
      </w:r>
      <w:r w:rsidRPr="00D26F12">
        <w:rPr>
          <w:i/>
          <w:sz w:val="24"/>
        </w:rPr>
        <w:tab/>
        <w:t>и</w:t>
      </w:r>
      <w:r w:rsidRPr="00D26F12">
        <w:rPr>
          <w:i/>
          <w:sz w:val="24"/>
        </w:rPr>
        <w:tab/>
        <w:t>последствия</w:t>
      </w:r>
      <w:r w:rsidRPr="00D26F12">
        <w:rPr>
          <w:i/>
          <w:sz w:val="24"/>
        </w:rPr>
        <w:tab/>
      </w:r>
      <w:r w:rsidRPr="00D26F12">
        <w:rPr>
          <w:i/>
          <w:spacing w:val="-4"/>
          <w:sz w:val="24"/>
        </w:rPr>
        <w:t xml:space="preserve">опасных </w:t>
      </w:r>
      <w:r w:rsidRPr="00D26F12">
        <w:rPr>
          <w:i/>
          <w:sz w:val="24"/>
        </w:rPr>
        <w:t>ситуаций в туристических поездках;</w:t>
      </w:r>
    </w:p>
    <w:p w:rsidR="00A73FF3" w:rsidRPr="00D26F12" w:rsidRDefault="00A73FF3" w:rsidP="00A73FF3">
      <w:pPr>
        <w:pStyle w:val="a6"/>
        <w:numPr>
          <w:ilvl w:val="1"/>
          <w:numId w:val="321"/>
        </w:numPr>
        <w:tabs>
          <w:tab w:val="left" w:pos="2676"/>
        </w:tabs>
        <w:spacing w:before="3" w:line="293" w:lineRule="exact"/>
        <w:ind w:left="2675" w:hanging="285"/>
        <w:rPr>
          <w:rFonts w:ascii="Symbol" w:hAnsi="Symbol"/>
          <w:i/>
          <w:sz w:val="24"/>
        </w:rPr>
      </w:pPr>
      <w:r w:rsidRPr="00D26F12">
        <w:rPr>
          <w:i/>
          <w:sz w:val="24"/>
        </w:rPr>
        <w:t>готовиться к туристическим</w:t>
      </w:r>
      <w:r w:rsidRPr="00D26F12">
        <w:rPr>
          <w:i/>
          <w:spacing w:val="-3"/>
          <w:sz w:val="24"/>
        </w:rPr>
        <w:t xml:space="preserve"> </w:t>
      </w:r>
      <w:r w:rsidRPr="00D26F12">
        <w:rPr>
          <w:i/>
          <w:sz w:val="24"/>
        </w:rPr>
        <w:t>поездкам;</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адекватно оценивать ситуацию и безопасно вести в туристических</w:t>
      </w:r>
      <w:r w:rsidRPr="00D26F12">
        <w:rPr>
          <w:i/>
          <w:spacing w:val="-7"/>
          <w:sz w:val="24"/>
        </w:rPr>
        <w:t xml:space="preserve"> </w:t>
      </w:r>
      <w:r w:rsidRPr="00D26F12">
        <w:rPr>
          <w:i/>
          <w:sz w:val="24"/>
        </w:rPr>
        <w:t>поездках;</w:t>
      </w:r>
    </w:p>
    <w:p w:rsidR="00A73FF3" w:rsidRPr="00D26F12" w:rsidRDefault="00A73FF3" w:rsidP="00A73FF3">
      <w:pPr>
        <w:pStyle w:val="a6"/>
        <w:numPr>
          <w:ilvl w:val="1"/>
          <w:numId w:val="321"/>
        </w:numPr>
        <w:tabs>
          <w:tab w:val="left" w:pos="2676"/>
        </w:tabs>
        <w:spacing w:before="2" w:line="237" w:lineRule="auto"/>
        <w:ind w:right="852" w:firstLine="708"/>
        <w:rPr>
          <w:rFonts w:ascii="Symbol" w:hAnsi="Symbol"/>
          <w:i/>
          <w:sz w:val="24"/>
        </w:rPr>
      </w:pPr>
      <w:r w:rsidRPr="00D26F12">
        <w:rPr>
          <w:i/>
          <w:sz w:val="24"/>
        </w:rPr>
        <w:t>анализировать последствия возможных опасных ситуаций в местах большого скопления</w:t>
      </w:r>
      <w:r w:rsidRPr="00D26F12">
        <w:rPr>
          <w:i/>
          <w:spacing w:val="-3"/>
          <w:sz w:val="24"/>
        </w:rPr>
        <w:t xml:space="preserve"> </w:t>
      </w:r>
      <w:r w:rsidRPr="00D26F12">
        <w:rPr>
          <w:i/>
          <w:sz w:val="24"/>
        </w:rPr>
        <w:t>людей;</w:t>
      </w:r>
    </w:p>
    <w:p w:rsidR="00A73FF3" w:rsidRPr="00D26F12" w:rsidRDefault="00A73FF3" w:rsidP="00A73FF3">
      <w:pPr>
        <w:pStyle w:val="a6"/>
        <w:numPr>
          <w:ilvl w:val="1"/>
          <w:numId w:val="321"/>
        </w:numPr>
        <w:tabs>
          <w:tab w:val="left" w:pos="2676"/>
        </w:tabs>
        <w:spacing w:before="2"/>
        <w:ind w:right="850" w:firstLine="708"/>
        <w:rPr>
          <w:rFonts w:ascii="Symbol" w:hAnsi="Symbol"/>
          <w:i/>
          <w:sz w:val="24"/>
        </w:rPr>
      </w:pPr>
      <w:r w:rsidRPr="00D26F12">
        <w:rPr>
          <w:i/>
          <w:sz w:val="24"/>
        </w:rPr>
        <w:t>анализировать последствия возможных опасных ситуаций криминогенного характера;</w:t>
      </w:r>
    </w:p>
    <w:p w:rsidR="00A73FF3" w:rsidRPr="00D26F12" w:rsidRDefault="00A73FF3" w:rsidP="00A73FF3">
      <w:pPr>
        <w:pStyle w:val="a6"/>
        <w:numPr>
          <w:ilvl w:val="1"/>
          <w:numId w:val="321"/>
        </w:numPr>
        <w:tabs>
          <w:tab w:val="left" w:pos="2676"/>
        </w:tabs>
        <w:spacing w:before="1" w:line="293" w:lineRule="exact"/>
        <w:ind w:left="2675" w:hanging="285"/>
        <w:rPr>
          <w:rFonts w:ascii="Symbol" w:hAnsi="Symbol"/>
          <w:i/>
          <w:sz w:val="24"/>
        </w:rPr>
      </w:pPr>
      <w:r w:rsidRPr="00D26F12">
        <w:rPr>
          <w:i/>
          <w:sz w:val="24"/>
        </w:rPr>
        <w:t>безопасно вести и применять права</w:t>
      </w:r>
      <w:r w:rsidRPr="00D26F12">
        <w:rPr>
          <w:i/>
          <w:spacing w:val="-2"/>
          <w:sz w:val="24"/>
        </w:rPr>
        <w:t xml:space="preserve"> </w:t>
      </w:r>
      <w:r w:rsidRPr="00D26F12">
        <w:rPr>
          <w:i/>
          <w:sz w:val="24"/>
        </w:rPr>
        <w:t>покупателя;</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анализировать последствия проявления терроризма, экстремизма,</w:t>
      </w:r>
      <w:r w:rsidRPr="00D26F12">
        <w:rPr>
          <w:i/>
          <w:spacing w:val="-8"/>
          <w:sz w:val="24"/>
        </w:rPr>
        <w:t xml:space="preserve"> </w:t>
      </w:r>
      <w:r w:rsidRPr="00D26F12">
        <w:rPr>
          <w:i/>
          <w:sz w:val="24"/>
        </w:rPr>
        <w:t>наркотизма;</w:t>
      </w:r>
    </w:p>
    <w:p w:rsidR="00A73FF3" w:rsidRPr="00D26F12" w:rsidRDefault="00A73FF3" w:rsidP="00A73FF3">
      <w:pPr>
        <w:pStyle w:val="a6"/>
        <w:numPr>
          <w:ilvl w:val="1"/>
          <w:numId w:val="321"/>
        </w:numPr>
        <w:tabs>
          <w:tab w:val="left" w:pos="2676"/>
        </w:tabs>
        <w:spacing w:before="2" w:line="237" w:lineRule="auto"/>
        <w:ind w:right="847" w:firstLine="708"/>
        <w:jc w:val="both"/>
        <w:rPr>
          <w:rFonts w:ascii="Symbol" w:hAnsi="Symbol"/>
          <w:i/>
          <w:sz w:val="24"/>
        </w:rPr>
      </w:pPr>
      <w:r w:rsidRPr="00D26F12">
        <w:rPr>
          <w:i/>
          <w:sz w:val="24"/>
        </w:rPr>
        <w:t>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w:t>
      </w:r>
      <w:r w:rsidRPr="00D26F12">
        <w:rPr>
          <w:i/>
          <w:spacing w:val="-4"/>
          <w:sz w:val="24"/>
        </w:rPr>
        <w:t xml:space="preserve"> </w:t>
      </w:r>
      <w:r w:rsidRPr="00D26F12">
        <w:rPr>
          <w:i/>
          <w:sz w:val="24"/>
        </w:rPr>
        <w:t>здоровья;</w:t>
      </w:r>
    </w:p>
    <w:p w:rsidR="00A73FF3" w:rsidRPr="00D26F12" w:rsidRDefault="00A73FF3" w:rsidP="00A73FF3">
      <w:pPr>
        <w:spacing w:line="237" w:lineRule="auto"/>
        <w:jc w:val="both"/>
        <w:rPr>
          <w:rFonts w:ascii="Symbol" w:hAnsi="Symbol"/>
          <w:sz w:val="24"/>
        </w:rPr>
        <w:sectPr w:rsidR="00A73FF3" w:rsidRPr="00D26F12">
          <w:pgSz w:w="11910" w:h="16840"/>
          <w:pgMar w:top="1020" w:right="0" w:bottom="1660" w:left="20" w:header="0" w:footer="1391" w:gutter="0"/>
          <w:cols w:space="720"/>
        </w:sectPr>
      </w:pPr>
    </w:p>
    <w:p w:rsidR="00A73FF3" w:rsidRPr="00D26F12" w:rsidRDefault="00A73FF3" w:rsidP="00A73FF3">
      <w:pPr>
        <w:pStyle w:val="a6"/>
        <w:numPr>
          <w:ilvl w:val="1"/>
          <w:numId w:val="321"/>
        </w:numPr>
        <w:tabs>
          <w:tab w:val="left" w:pos="2676"/>
        </w:tabs>
        <w:spacing w:before="88"/>
        <w:ind w:right="855" w:firstLine="708"/>
        <w:jc w:val="both"/>
        <w:rPr>
          <w:rFonts w:ascii="Symbol" w:hAnsi="Symbol"/>
          <w:i/>
          <w:sz w:val="24"/>
        </w:rPr>
      </w:pPr>
      <w:r w:rsidRPr="00D26F12">
        <w:rPr>
          <w:i/>
          <w:sz w:val="24"/>
        </w:rPr>
        <w:lastRenderedPageBreak/>
        <w:t>характеризовать роль семьи в жизни личности и общества и ее влияние на здоровье</w:t>
      </w:r>
      <w:r w:rsidRPr="00D26F12">
        <w:rPr>
          <w:i/>
          <w:spacing w:val="-2"/>
          <w:sz w:val="24"/>
        </w:rPr>
        <w:t xml:space="preserve"> </w:t>
      </w:r>
      <w:r w:rsidRPr="00D26F12">
        <w:rPr>
          <w:i/>
          <w:sz w:val="24"/>
        </w:rPr>
        <w:t>человека;</w:t>
      </w:r>
    </w:p>
    <w:p w:rsidR="00A73FF3" w:rsidRPr="00D26F12" w:rsidRDefault="00A73FF3" w:rsidP="00A73FF3">
      <w:pPr>
        <w:pStyle w:val="a6"/>
        <w:numPr>
          <w:ilvl w:val="1"/>
          <w:numId w:val="321"/>
        </w:numPr>
        <w:tabs>
          <w:tab w:val="left" w:pos="2676"/>
        </w:tabs>
        <w:spacing w:before="4" w:line="237" w:lineRule="auto"/>
        <w:ind w:right="848" w:firstLine="708"/>
        <w:jc w:val="both"/>
        <w:rPr>
          <w:rFonts w:ascii="Symbol" w:hAnsi="Symbol"/>
          <w:i/>
          <w:sz w:val="24"/>
        </w:rPr>
      </w:pPr>
      <w:r w:rsidRPr="00D26F12">
        <w:rPr>
          <w:i/>
          <w:sz w:val="24"/>
        </w:rPr>
        <w:t>классифицировать и характеризовать основные положениязаконодательных актов, регулирующих права и обязанности супругов, и защищающих права</w:t>
      </w:r>
      <w:r w:rsidRPr="00D26F12">
        <w:rPr>
          <w:i/>
          <w:spacing w:val="-12"/>
          <w:sz w:val="24"/>
        </w:rPr>
        <w:t xml:space="preserve"> </w:t>
      </w:r>
      <w:r w:rsidRPr="00D26F12">
        <w:rPr>
          <w:i/>
          <w:sz w:val="24"/>
        </w:rPr>
        <w:t>ребенка;</w:t>
      </w:r>
    </w:p>
    <w:p w:rsidR="00A73FF3" w:rsidRPr="00D26F12" w:rsidRDefault="00A73FF3" w:rsidP="00A73FF3">
      <w:pPr>
        <w:pStyle w:val="a6"/>
        <w:numPr>
          <w:ilvl w:val="1"/>
          <w:numId w:val="321"/>
        </w:numPr>
        <w:tabs>
          <w:tab w:val="left" w:pos="2676"/>
        </w:tabs>
        <w:spacing w:before="5" w:line="237" w:lineRule="auto"/>
        <w:ind w:right="854" w:firstLine="708"/>
        <w:jc w:val="both"/>
        <w:rPr>
          <w:rFonts w:ascii="Symbol" w:hAnsi="Symbol"/>
          <w:i/>
          <w:sz w:val="24"/>
        </w:rPr>
      </w:pPr>
      <w:r w:rsidRPr="00D26F12">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sidRPr="00D26F12">
        <w:rPr>
          <w:i/>
          <w:spacing w:val="-5"/>
          <w:sz w:val="24"/>
        </w:rPr>
        <w:t xml:space="preserve"> </w:t>
      </w:r>
      <w:r w:rsidRPr="00D26F12">
        <w:rPr>
          <w:i/>
          <w:sz w:val="24"/>
        </w:rPr>
        <w:t>жизнедеятельности;</w:t>
      </w:r>
    </w:p>
    <w:p w:rsidR="00A73FF3" w:rsidRPr="00D26F12" w:rsidRDefault="00A73FF3" w:rsidP="00A73FF3">
      <w:pPr>
        <w:pStyle w:val="a6"/>
        <w:numPr>
          <w:ilvl w:val="1"/>
          <w:numId w:val="321"/>
        </w:numPr>
        <w:tabs>
          <w:tab w:val="left" w:pos="2676"/>
        </w:tabs>
        <w:spacing w:before="4" w:line="293" w:lineRule="exact"/>
        <w:ind w:left="2675" w:hanging="285"/>
        <w:rPr>
          <w:rFonts w:ascii="Symbol" w:hAnsi="Symbol"/>
          <w:i/>
          <w:sz w:val="24"/>
        </w:rPr>
      </w:pPr>
      <w:r w:rsidRPr="00D26F12">
        <w:rPr>
          <w:i/>
          <w:sz w:val="24"/>
        </w:rPr>
        <w:t>классифицировать основные правовые аспекты оказания первой</w:t>
      </w:r>
      <w:r w:rsidRPr="00D26F12">
        <w:rPr>
          <w:i/>
          <w:spacing w:val="-6"/>
          <w:sz w:val="24"/>
        </w:rPr>
        <w:t xml:space="preserve"> </w:t>
      </w:r>
      <w:r w:rsidRPr="00D26F12">
        <w:rPr>
          <w:i/>
          <w:sz w:val="24"/>
        </w:rPr>
        <w:t>помощи;</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оказывать первую помощь при не инфекционных</w:t>
      </w:r>
      <w:r w:rsidRPr="00D26F12">
        <w:rPr>
          <w:i/>
          <w:spacing w:val="-4"/>
          <w:sz w:val="24"/>
        </w:rPr>
        <w:t xml:space="preserve"> </w:t>
      </w:r>
      <w:r w:rsidRPr="00D26F12">
        <w:rPr>
          <w:i/>
          <w:sz w:val="24"/>
        </w:rPr>
        <w:t>заболеваниях;</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оказывать первую помощь при инфекционных</w:t>
      </w:r>
      <w:r w:rsidRPr="00D26F12">
        <w:rPr>
          <w:i/>
          <w:spacing w:val="-5"/>
          <w:sz w:val="24"/>
        </w:rPr>
        <w:t xml:space="preserve"> </w:t>
      </w:r>
      <w:r w:rsidRPr="00D26F12">
        <w:rPr>
          <w:i/>
          <w:sz w:val="24"/>
        </w:rPr>
        <w:t>заболеваниях;</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оказывать первую помощь при остановке сердечной</w:t>
      </w:r>
      <w:r w:rsidRPr="00D26F12">
        <w:rPr>
          <w:i/>
          <w:spacing w:val="-4"/>
          <w:sz w:val="24"/>
        </w:rPr>
        <w:t xml:space="preserve"> </w:t>
      </w:r>
      <w:r w:rsidRPr="00D26F12">
        <w:rPr>
          <w:i/>
          <w:sz w:val="24"/>
        </w:rPr>
        <w:t>деятельности;</w:t>
      </w:r>
    </w:p>
    <w:p w:rsidR="00A73FF3" w:rsidRPr="00D26F12" w:rsidRDefault="00A73FF3" w:rsidP="00A73FF3">
      <w:pPr>
        <w:pStyle w:val="a6"/>
        <w:numPr>
          <w:ilvl w:val="1"/>
          <w:numId w:val="321"/>
        </w:numPr>
        <w:tabs>
          <w:tab w:val="left" w:pos="2676"/>
        </w:tabs>
        <w:spacing w:before="2" w:line="293" w:lineRule="exact"/>
        <w:ind w:left="2675" w:hanging="285"/>
        <w:rPr>
          <w:rFonts w:ascii="Symbol" w:hAnsi="Symbol"/>
          <w:i/>
          <w:sz w:val="24"/>
        </w:rPr>
      </w:pPr>
      <w:r w:rsidRPr="00D26F12">
        <w:rPr>
          <w:i/>
          <w:sz w:val="24"/>
        </w:rPr>
        <w:t>оказывать первую помощь при</w:t>
      </w:r>
      <w:r w:rsidRPr="00D26F12">
        <w:rPr>
          <w:i/>
          <w:spacing w:val="-1"/>
          <w:sz w:val="24"/>
        </w:rPr>
        <w:t xml:space="preserve"> </w:t>
      </w:r>
      <w:r w:rsidRPr="00D26F12">
        <w:rPr>
          <w:i/>
          <w:sz w:val="24"/>
        </w:rPr>
        <w:t>коме;</w:t>
      </w:r>
    </w:p>
    <w:p w:rsidR="00A73FF3" w:rsidRPr="00D26F12" w:rsidRDefault="00A73FF3" w:rsidP="00A73FF3">
      <w:pPr>
        <w:pStyle w:val="a6"/>
        <w:numPr>
          <w:ilvl w:val="1"/>
          <w:numId w:val="321"/>
        </w:numPr>
        <w:tabs>
          <w:tab w:val="left" w:pos="2676"/>
        </w:tabs>
        <w:spacing w:line="293" w:lineRule="exact"/>
        <w:ind w:left="2675" w:hanging="285"/>
        <w:rPr>
          <w:rFonts w:ascii="Symbol" w:hAnsi="Symbol"/>
          <w:i/>
          <w:sz w:val="24"/>
        </w:rPr>
      </w:pPr>
      <w:r w:rsidRPr="00D26F12">
        <w:rPr>
          <w:i/>
          <w:sz w:val="24"/>
        </w:rPr>
        <w:t>оказывать первую помощь при поражении электрическим</w:t>
      </w:r>
      <w:r w:rsidRPr="00D26F12">
        <w:rPr>
          <w:i/>
          <w:spacing w:val="-2"/>
          <w:sz w:val="24"/>
        </w:rPr>
        <w:t xml:space="preserve"> </w:t>
      </w:r>
      <w:r w:rsidRPr="00D26F12">
        <w:rPr>
          <w:i/>
          <w:sz w:val="24"/>
        </w:rPr>
        <w:t>током;</w:t>
      </w:r>
    </w:p>
    <w:p w:rsidR="00A73FF3" w:rsidRPr="00D26F12" w:rsidRDefault="00A73FF3" w:rsidP="00A73FF3">
      <w:pPr>
        <w:pStyle w:val="a6"/>
        <w:numPr>
          <w:ilvl w:val="1"/>
          <w:numId w:val="321"/>
        </w:numPr>
        <w:tabs>
          <w:tab w:val="left" w:pos="2676"/>
        </w:tabs>
        <w:spacing w:before="2" w:line="237" w:lineRule="auto"/>
        <w:ind w:right="846" w:firstLine="708"/>
        <w:jc w:val="both"/>
        <w:rPr>
          <w:rFonts w:ascii="Symbol" w:hAnsi="Symbol"/>
          <w:i/>
          <w:sz w:val="24"/>
        </w:rPr>
      </w:pPr>
      <w:r w:rsidRPr="00D26F12">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w:t>
      </w:r>
      <w:r w:rsidRPr="00D26F12">
        <w:rPr>
          <w:i/>
          <w:spacing w:val="-2"/>
          <w:sz w:val="24"/>
        </w:rPr>
        <w:t xml:space="preserve"> </w:t>
      </w:r>
      <w:r w:rsidRPr="00D26F12">
        <w:rPr>
          <w:i/>
          <w:sz w:val="24"/>
        </w:rPr>
        <w:t>данных;</w:t>
      </w:r>
    </w:p>
    <w:p w:rsidR="00A73FF3" w:rsidRPr="00D26F12" w:rsidRDefault="00A73FF3" w:rsidP="00A73FF3">
      <w:pPr>
        <w:pStyle w:val="a6"/>
        <w:numPr>
          <w:ilvl w:val="1"/>
          <w:numId w:val="321"/>
        </w:numPr>
        <w:tabs>
          <w:tab w:val="left" w:pos="2676"/>
        </w:tabs>
        <w:spacing w:before="5" w:line="293" w:lineRule="exact"/>
        <w:ind w:left="2675" w:hanging="285"/>
        <w:rPr>
          <w:rFonts w:ascii="Symbol" w:hAnsi="Symbol"/>
          <w:i/>
          <w:sz w:val="24"/>
        </w:rPr>
      </w:pPr>
      <w:r w:rsidRPr="00D26F12">
        <w:rPr>
          <w:i/>
          <w:sz w:val="24"/>
        </w:rPr>
        <w:t>усваивать приемы действий в различных опасных и чрезвычайных</w:t>
      </w:r>
      <w:r w:rsidRPr="00D26F12">
        <w:rPr>
          <w:i/>
          <w:spacing w:val="-9"/>
          <w:sz w:val="24"/>
        </w:rPr>
        <w:t xml:space="preserve"> </w:t>
      </w:r>
      <w:r w:rsidRPr="00D26F12">
        <w:rPr>
          <w:i/>
          <w:sz w:val="24"/>
        </w:rPr>
        <w:t>ситуациях;</w:t>
      </w:r>
    </w:p>
    <w:p w:rsidR="00A73FF3" w:rsidRPr="00D26F12" w:rsidRDefault="00A73FF3" w:rsidP="00A73FF3">
      <w:pPr>
        <w:pStyle w:val="a6"/>
        <w:numPr>
          <w:ilvl w:val="1"/>
          <w:numId w:val="321"/>
        </w:numPr>
        <w:tabs>
          <w:tab w:val="left" w:pos="2676"/>
        </w:tabs>
        <w:spacing w:before="1" w:line="237" w:lineRule="auto"/>
        <w:ind w:right="846" w:firstLine="708"/>
        <w:jc w:val="both"/>
        <w:rPr>
          <w:rFonts w:ascii="Symbol" w:hAnsi="Symbol"/>
          <w:i/>
          <w:sz w:val="24"/>
        </w:rPr>
      </w:pPr>
      <w:r w:rsidRPr="00D26F12">
        <w:rPr>
          <w:i/>
          <w:sz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sidRPr="00D26F12">
        <w:rPr>
          <w:i/>
          <w:spacing w:val="-13"/>
          <w:sz w:val="24"/>
        </w:rPr>
        <w:t xml:space="preserve"> </w:t>
      </w:r>
      <w:r w:rsidRPr="00D26F12">
        <w:rPr>
          <w:i/>
          <w:sz w:val="24"/>
        </w:rPr>
        <w:t>безопасности;</w:t>
      </w:r>
    </w:p>
    <w:p w:rsidR="00A73FF3" w:rsidRPr="00D26F12" w:rsidRDefault="00A73FF3" w:rsidP="00A73FF3">
      <w:pPr>
        <w:pStyle w:val="a6"/>
        <w:numPr>
          <w:ilvl w:val="1"/>
          <w:numId w:val="321"/>
        </w:numPr>
        <w:tabs>
          <w:tab w:val="left" w:pos="2676"/>
        </w:tabs>
        <w:spacing w:before="5"/>
        <w:ind w:right="854" w:firstLine="708"/>
        <w:jc w:val="both"/>
        <w:rPr>
          <w:rFonts w:ascii="Symbol" w:hAnsi="Symbol"/>
          <w:i/>
          <w:sz w:val="24"/>
        </w:rPr>
      </w:pPr>
      <w:r w:rsidRPr="00D26F12">
        <w:rPr>
          <w:i/>
          <w:sz w:val="24"/>
        </w:rPr>
        <w:t>творчески решать моделируемые ситуации и практические задачи в области безопасности</w:t>
      </w:r>
      <w:r w:rsidRPr="00D26F12">
        <w:rPr>
          <w:i/>
          <w:spacing w:val="-2"/>
          <w:sz w:val="24"/>
        </w:rPr>
        <w:t xml:space="preserve"> </w:t>
      </w:r>
      <w:r w:rsidRPr="00D26F12">
        <w:rPr>
          <w:i/>
          <w:sz w:val="24"/>
        </w:rPr>
        <w:t>жизнедеятельности.</w:t>
      </w:r>
    </w:p>
    <w:p w:rsidR="00A73FF3" w:rsidRPr="00D26F12" w:rsidRDefault="00A73FF3" w:rsidP="00A73FF3">
      <w:pPr>
        <w:pStyle w:val="a4"/>
        <w:spacing w:before="4"/>
        <w:ind w:left="0"/>
        <w:rPr>
          <w:i/>
        </w:rPr>
      </w:pPr>
    </w:p>
    <w:p w:rsidR="00A73FF3" w:rsidRPr="00D26F12" w:rsidRDefault="00A73FF3" w:rsidP="00A73FF3">
      <w:pPr>
        <w:pStyle w:val="1"/>
        <w:numPr>
          <w:ilvl w:val="3"/>
          <w:numId w:val="364"/>
        </w:numPr>
        <w:tabs>
          <w:tab w:val="left" w:pos="2643"/>
        </w:tabs>
        <w:spacing w:line="240" w:lineRule="auto"/>
        <w:ind w:left="2402" w:right="5502" w:hanging="720"/>
        <w:jc w:val="left"/>
      </w:pPr>
      <w:bookmarkStart w:id="28" w:name="_bookmark24"/>
      <w:bookmarkEnd w:id="28"/>
      <w:r w:rsidRPr="00D26F12">
        <w:t xml:space="preserve">Татарский язык (русские группы) </w:t>
      </w:r>
    </w:p>
    <w:p w:rsidR="00A73FF3" w:rsidRPr="00D26F12" w:rsidRDefault="00A73FF3" w:rsidP="00A73FF3">
      <w:pPr>
        <w:pStyle w:val="a6"/>
        <w:numPr>
          <w:ilvl w:val="4"/>
          <w:numId w:val="364"/>
        </w:numPr>
        <w:tabs>
          <w:tab w:val="left" w:pos="2642"/>
        </w:tabs>
        <w:ind w:right="853" w:firstLine="700"/>
        <w:jc w:val="both"/>
        <w:rPr>
          <w:sz w:val="24"/>
        </w:rPr>
      </w:pPr>
      <w:r w:rsidRPr="00D26F12">
        <w:rPr>
          <w:sz w:val="24"/>
        </w:rPr>
        <w:t>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w:t>
      </w:r>
      <w:r w:rsidRPr="00D26F12">
        <w:rPr>
          <w:spacing w:val="-1"/>
          <w:sz w:val="24"/>
        </w:rPr>
        <w:t xml:space="preserve"> </w:t>
      </w:r>
      <w:r w:rsidRPr="00D26F12">
        <w:rPr>
          <w:sz w:val="24"/>
        </w:rPr>
        <w:t>общения;</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понимание определяющей роли языка в развитии интеллектуальных и творческих способностей личности, в процессе образования и</w:t>
      </w:r>
      <w:r w:rsidRPr="00D26F12">
        <w:rPr>
          <w:spacing w:val="-8"/>
          <w:sz w:val="24"/>
        </w:rPr>
        <w:t xml:space="preserve"> </w:t>
      </w:r>
      <w:r w:rsidRPr="00D26F12">
        <w:rPr>
          <w:sz w:val="24"/>
        </w:rPr>
        <w:t>самообразования;</w:t>
      </w:r>
    </w:p>
    <w:p w:rsidR="00A73FF3" w:rsidRPr="00D26F12" w:rsidRDefault="00A73FF3" w:rsidP="00A73FF3">
      <w:pPr>
        <w:pStyle w:val="a6"/>
        <w:numPr>
          <w:ilvl w:val="4"/>
          <w:numId w:val="364"/>
        </w:numPr>
        <w:tabs>
          <w:tab w:val="left" w:pos="2642"/>
        </w:tabs>
        <w:spacing w:line="237" w:lineRule="auto"/>
        <w:ind w:right="851" w:firstLine="700"/>
        <w:jc w:val="both"/>
        <w:rPr>
          <w:sz w:val="24"/>
        </w:rPr>
      </w:pPr>
      <w:r w:rsidRPr="00D26F12">
        <w:rPr>
          <w:sz w:val="24"/>
        </w:rPr>
        <w:t>использование коммуникативно-эстетических возможностей русского и родного языков;</w:t>
      </w:r>
    </w:p>
    <w:p w:rsidR="00A73FF3" w:rsidRPr="00D26F12" w:rsidRDefault="00A73FF3" w:rsidP="00A73FF3">
      <w:pPr>
        <w:pStyle w:val="a6"/>
        <w:numPr>
          <w:ilvl w:val="4"/>
          <w:numId w:val="364"/>
        </w:numPr>
        <w:tabs>
          <w:tab w:val="left" w:pos="2638"/>
        </w:tabs>
        <w:ind w:right="855" w:firstLine="696"/>
        <w:jc w:val="both"/>
        <w:rPr>
          <w:sz w:val="24"/>
        </w:rPr>
      </w:pPr>
      <w:r w:rsidRPr="00D26F12">
        <w:rPr>
          <w:sz w:val="24"/>
        </w:rPr>
        <w:t>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w:t>
      </w:r>
      <w:r w:rsidRPr="00D26F12">
        <w:rPr>
          <w:spacing w:val="-2"/>
          <w:sz w:val="24"/>
        </w:rPr>
        <w:t xml:space="preserve"> </w:t>
      </w:r>
      <w:r w:rsidRPr="00D26F12">
        <w:rPr>
          <w:sz w:val="24"/>
        </w:rPr>
        <w:t>языка;</w:t>
      </w:r>
    </w:p>
    <w:p w:rsidR="00A73FF3" w:rsidRPr="00D26F12" w:rsidRDefault="00A73FF3" w:rsidP="00A73FF3">
      <w:pPr>
        <w:pStyle w:val="a6"/>
        <w:numPr>
          <w:ilvl w:val="4"/>
          <w:numId w:val="364"/>
        </w:numPr>
        <w:tabs>
          <w:tab w:val="left" w:pos="2638"/>
        </w:tabs>
        <w:ind w:right="850" w:firstLine="696"/>
        <w:jc w:val="both"/>
        <w:rPr>
          <w:sz w:val="24"/>
        </w:rPr>
      </w:pPr>
      <w:r w:rsidRPr="00D26F12">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w:t>
      </w:r>
      <w:r w:rsidRPr="00D26F12">
        <w:rPr>
          <w:spacing w:val="-1"/>
          <w:sz w:val="24"/>
        </w:rPr>
        <w:t xml:space="preserve"> </w:t>
      </w:r>
      <w:r w:rsidRPr="00D26F12">
        <w:rPr>
          <w:sz w:val="24"/>
        </w:rPr>
        <w:t>текста;</w:t>
      </w:r>
    </w:p>
    <w:p w:rsidR="00A73FF3" w:rsidRPr="00D26F12" w:rsidRDefault="00A73FF3" w:rsidP="00A73FF3">
      <w:pPr>
        <w:pStyle w:val="a6"/>
        <w:numPr>
          <w:ilvl w:val="4"/>
          <w:numId w:val="364"/>
        </w:numPr>
        <w:tabs>
          <w:tab w:val="left" w:pos="2638"/>
        </w:tabs>
        <w:ind w:right="855" w:firstLine="696"/>
        <w:jc w:val="both"/>
        <w:rPr>
          <w:sz w:val="24"/>
        </w:rPr>
      </w:pPr>
      <w:r w:rsidRPr="00D26F12">
        <w:rPr>
          <w:sz w:val="24"/>
        </w:rPr>
        <w:t>обогащение активного и потенциального словарного запаса, расширение объѐма используемых в речи грамматических средств для свободного выражения мыслей и чувств адекватно ситуации и стилю</w:t>
      </w:r>
      <w:r w:rsidRPr="00D26F12">
        <w:rPr>
          <w:spacing w:val="-1"/>
          <w:sz w:val="24"/>
        </w:rPr>
        <w:t xml:space="preserve"> </w:t>
      </w:r>
      <w:r w:rsidRPr="00D26F12">
        <w:rPr>
          <w:sz w:val="24"/>
        </w:rPr>
        <w:t>общения;</w:t>
      </w:r>
    </w:p>
    <w:p w:rsidR="00A73FF3" w:rsidRPr="00D26F12" w:rsidRDefault="00A73FF3" w:rsidP="00A73FF3">
      <w:pPr>
        <w:pStyle w:val="a6"/>
        <w:numPr>
          <w:ilvl w:val="4"/>
          <w:numId w:val="364"/>
        </w:numPr>
        <w:tabs>
          <w:tab w:val="left" w:pos="2638"/>
        </w:tabs>
        <w:ind w:right="852" w:firstLine="696"/>
        <w:jc w:val="both"/>
        <w:rPr>
          <w:sz w:val="24"/>
        </w:rPr>
      </w:pPr>
      <w:r w:rsidRPr="00D26F12">
        <w:rPr>
          <w:sz w:val="24"/>
        </w:rPr>
        <w:t>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w:t>
      </w:r>
      <w:r w:rsidRPr="00D26F12">
        <w:rPr>
          <w:spacing w:val="-8"/>
          <w:sz w:val="24"/>
        </w:rPr>
        <w:t xml:space="preserve"> </w:t>
      </w:r>
      <w:r w:rsidRPr="00D26F12">
        <w:rPr>
          <w:sz w:val="24"/>
        </w:rPr>
        <w:t>самосовершенствованию;</w:t>
      </w:r>
    </w:p>
    <w:p w:rsidR="00A73FF3" w:rsidRPr="00D26F12" w:rsidRDefault="00A73FF3" w:rsidP="00A73FF3">
      <w:pPr>
        <w:pStyle w:val="a6"/>
        <w:numPr>
          <w:ilvl w:val="4"/>
          <w:numId w:val="364"/>
        </w:numPr>
        <w:tabs>
          <w:tab w:val="left" w:pos="2642"/>
        </w:tabs>
        <w:spacing w:before="1"/>
        <w:ind w:right="852" w:firstLine="700"/>
        <w:jc w:val="both"/>
        <w:rPr>
          <w:sz w:val="24"/>
        </w:rPr>
      </w:pPr>
      <w:r w:rsidRPr="00D26F12">
        <w:rPr>
          <w:sz w:val="24"/>
        </w:rPr>
        <w:t>формирование ответственности за языковую культуру как общечеловеческую ценность.</w:t>
      </w:r>
    </w:p>
    <w:p w:rsidR="00A73FF3" w:rsidRPr="00D26F12" w:rsidRDefault="00A73FF3" w:rsidP="00A73FF3">
      <w:pPr>
        <w:jc w:val="both"/>
        <w:rPr>
          <w:sz w:val="24"/>
        </w:rPr>
        <w:sectPr w:rsidR="00A73FF3" w:rsidRPr="00D26F12">
          <w:pgSz w:w="11910" w:h="16840"/>
          <w:pgMar w:top="1020" w:right="0" w:bottom="1600" w:left="20" w:header="0" w:footer="1391" w:gutter="0"/>
          <w:cols w:space="720"/>
        </w:sectPr>
      </w:pPr>
    </w:p>
    <w:p w:rsidR="00A73FF3" w:rsidRPr="00D26F12" w:rsidRDefault="00A73FF3" w:rsidP="00A73FF3">
      <w:pPr>
        <w:pStyle w:val="1"/>
        <w:numPr>
          <w:ilvl w:val="1"/>
          <w:numId w:val="112"/>
        </w:numPr>
        <w:tabs>
          <w:tab w:val="left" w:pos="5986"/>
        </w:tabs>
        <w:spacing w:before="62" w:line="240" w:lineRule="auto"/>
      </w:pPr>
      <w:r w:rsidRPr="00D26F12">
        <w:lastRenderedPageBreak/>
        <w:t>сыйныф</w:t>
      </w:r>
    </w:p>
    <w:p w:rsidR="00A73FF3" w:rsidRPr="00D26F12" w:rsidRDefault="00A73FF3" w:rsidP="00A73FF3">
      <w:pPr>
        <w:spacing w:line="272" w:lineRule="exact"/>
        <w:ind w:left="4728"/>
        <w:rPr>
          <w:b/>
          <w:sz w:val="24"/>
        </w:rPr>
      </w:pPr>
      <w:r w:rsidRPr="00D26F12">
        <w:rPr>
          <w:b/>
          <w:sz w:val="24"/>
        </w:rPr>
        <w:t>Укытуның шәхси нәтиҗәләре</w:t>
      </w:r>
    </w:p>
    <w:p w:rsidR="00A73FF3" w:rsidRPr="00D26F12" w:rsidRDefault="00A73FF3" w:rsidP="00A73FF3">
      <w:pPr>
        <w:pStyle w:val="a4"/>
        <w:ind w:right="847"/>
        <w:jc w:val="both"/>
      </w:pPr>
      <w:r w:rsidRPr="00D26F12">
        <w:t>Гомуми белем бирҥ мҽктҽбен тҿгҽллҽгҽндҽ, укучының ҥзенҽ һҽм ҥзенең ҽйлҽнҽ- тирҽсендҽге кешелҽргҽ, тормыштагы яшҽеш проблемаларына карата тҥбҽндҽге шҽхси кыйммҽтлҽре формалашкан булуы кҥзаллана:</w:t>
      </w:r>
    </w:p>
    <w:p w:rsidR="00A73FF3" w:rsidRPr="00D26F12" w:rsidRDefault="00A73FF3" w:rsidP="00A73FF3">
      <w:pPr>
        <w:pStyle w:val="a6"/>
        <w:numPr>
          <w:ilvl w:val="0"/>
          <w:numId w:val="96"/>
        </w:numPr>
        <w:tabs>
          <w:tab w:val="left" w:pos="1681"/>
          <w:tab w:val="left" w:pos="1683"/>
        </w:tabs>
        <w:ind w:right="857"/>
        <w:rPr>
          <w:sz w:val="24"/>
        </w:rPr>
      </w:pPr>
      <w:r w:rsidRPr="00D26F12">
        <w:rPr>
          <w:sz w:val="24"/>
        </w:rPr>
        <w:t>шҽхесара</w:t>
      </w:r>
      <w:r w:rsidRPr="00D26F12">
        <w:rPr>
          <w:spacing w:val="-11"/>
          <w:sz w:val="24"/>
        </w:rPr>
        <w:t xml:space="preserve"> </w:t>
      </w:r>
      <w:r w:rsidRPr="00D26F12">
        <w:rPr>
          <w:sz w:val="24"/>
        </w:rPr>
        <w:t>һҽм</w:t>
      </w:r>
      <w:r w:rsidRPr="00D26F12">
        <w:rPr>
          <w:spacing w:val="-11"/>
          <w:sz w:val="24"/>
        </w:rPr>
        <w:t xml:space="preserve"> </w:t>
      </w:r>
      <w:r w:rsidRPr="00D26F12">
        <w:rPr>
          <w:sz w:val="24"/>
        </w:rPr>
        <w:t>мҽдҽниятара</w:t>
      </w:r>
      <w:r w:rsidRPr="00D26F12">
        <w:rPr>
          <w:spacing w:val="-11"/>
          <w:sz w:val="24"/>
        </w:rPr>
        <w:t xml:space="preserve"> </w:t>
      </w:r>
      <w:r w:rsidRPr="00D26F12">
        <w:rPr>
          <w:sz w:val="24"/>
        </w:rPr>
        <w:t>аралашуда</w:t>
      </w:r>
      <w:r w:rsidRPr="00D26F12">
        <w:rPr>
          <w:spacing w:val="42"/>
          <w:sz w:val="24"/>
        </w:rPr>
        <w:t xml:space="preserve"> </w:t>
      </w:r>
      <w:r w:rsidRPr="00D26F12">
        <w:rPr>
          <w:sz w:val="24"/>
        </w:rPr>
        <w:t>татар</w:t>
      </w:r>
      <w:r w:rsidRPr="00D26F12">
        <w:rPr>
          <w:spacing w:val="-10"/>
          <w:sz w:val="24"/>
        </w:rPr>
        <w:t xml:space="preserve"> </w:t>
      </w:r>
      <w:r w:rsidRPr="00D26F12">
        <w:rPr>
          <w:sz w:val="24"/>
        </w:rPr>
        <w:t>теленҽ</w:t>
      </w:r>
      <w:r w:rsidRPr="00D26F12">
        <w:rPr>
          <w:spacing w:val="-11"/>
          <w:sz w:val="24"/>
        </w:rPr>
        <w:t xml:space="preserve"> </w:t>
      </w:r>
      <w:r w:rsidRPr="00D26F12">
        <w:rPr>
          <w:sz w:val="24"/>
        </w:rPr>
        <w:t>карата</w:t>
      </w:r>
      <w:r w:rsidRPr="00D26F12">
        <w:rPr>
          <w:spacing w:val="-10"/>
          <w:sz w:val="24"/>
        </w:rPr>
        <w:t xml:space="preserve"> </w:t>
      </w:r>
      <w:r w:rsidRPr="00D26F12">
        <w:rPr>
          <w:sz w:val="24"/>
        </w:rPr>
        <w:t>ихтирамлы</w:t>
      </w:r>
      <w:r w:rsidRPr="00D26F12">
        <w:rPr>
          <w:spacing w:val="-10"/>
          <w:sz w:val="24"/>
        </w:rPr>
        <w:t xml:space="preserve"> </w:t>
      </w:r>
      <w:r w:rsidRPr="00D26F12">
        <w:rPr>
          <w:sz w:val="24"/>
        </w:rPr>
        <w:t>караш</w:t>
      </w:r>
      <w:r w:rsidRPr="00D26F12">
        <w:rPr>
          <w:spacing w:val="-10"/>
          <w:sz w:val="24"/>
        </w:rPr>
        <w:t xml:space="preserve"> </w:t>
      </w:r>
      <w:r w:rsidRPr="00D26F12">
        <w:rPr>
          <w:sz w:val="24"/>
        </w:rPr>
        <w:t>булдыру</w:t>
      </w:r>
      <w:r w:rsidRPr="00D26F12">
        <w:rPr>
          <w:spacing w:val="-14"/>
          <w:sz w:val="24"/>
        </w:rPr>
        <w:t xml:space="preserve"> </w:t>
      </w:r>
      <w:r w:rsidRPr="00D26F12">
        <w:rPr>
          <w:sz w:val="24"/>
        </w:rPr>
        <w:t>һҽм аны яхшы ҿйрҽнҥ телҽге</w:t>
      </w:r>
      <w:r w:rsidRPr="00D26F12">
        <w:rPr>
          <w:spacing w:val="-8"/>
          <w:sz w:val="24"/>
        </w:rPr>
        <w:t xml:space="preserve"> </w:t>
      </w:r>
      <w:r w:rsidRPr="00D26F12">
        <w:rPr>
          <w:sz w:val="24"/>
        </w:rPr>
        <w:t>тудыру;</w:t>
      </w:r>
    </w:p>
    <w:p w:rsidR="00A73FF3" w:rsidRPr="00D26F12" w:rsidRDefault="00A73FF3" w:rsidP="00A73FF3">
      <w:pPr>
        <w:pStyle w:val="a6"/>
        <w:numPr>
          <w:ilvl w:val="0"/>
          <w:numId w:val="96"/>
        </w:numPr>
        <w:tabs>
          <w:tab w:val="left" w:pos="1681"/>
          <w:tab w:val="left" w:pos="1683"/>
        </w:tabs>
        <w:rPr>
          <w:sz w:val="24"/>
        </w:rPr>
      </w:pPr>
      <w:r w:rsidRPr="00D26F12">
        <w:rPr>
          <w:sz w:val="24"/>
        </w:rPr>
        <w:t>ҽхлакый кагыйдҽлҽрдҽ ориентлашу, аларны ҥтҽҥнең мҽҗбҥрилеген</w:t>
      </w:r>
      <w:r w:rsidRPr="00D26F12">
        <w:rPr>
          <w:spacing w:val="-30"/>
          <w:sz w:val="24"/>
        </w:rPr>
        <w:t xml:space="preserve"> </w:t>
      </w:r>
      <w:r w:rsidRPr="00D26F12">
        <w:rPr>
          <w:sz w:val="24"/>
        </w:rPr>
        <w:t>аңлау;</w:t>
      </w:r>
    </w:p>
    <w:p w:rsidR="00A73FF3" w:rsidRPr="00D26F12" w:rsidRDefault="00A73FF3" w:rsidP="00A73FF3">
      <w:pPr>
        <w:pStyle w:val="a6"/>
        <w:numPr>
          <w:ilvl w:val="0"/>
          <w:numId w:val="96"/>
        </w:numPr>
        <w:tabs>
          <w:tab w:val="left" w:pos="1681"/>
          <w:tab w:val="left" w:pos="1683"/>
          <w:tab w:val="left" w:pos="9762"/>
        </w:tabs>
        <w:ind w:right="851"/>
        <w:rPr>
          <w:sz w:val="24"/>
        </w:rPr>
      </w:pPr>
      <w:r w:rsidRPr="00D26F12">
        <w:rPr>
          <w:sz w:val="24"/>
        </w:rPr>
        <w:t>текстлардагы  тҿрле  тормыш  ситуациялҽренҽ</w:t>
      </w:r>
      <w:r w:rsidRPr="00D26F12">
        <w:rPr>
          <w:spacing w:val="31"/>
          <w:sz w:val="24"/>
        </w:rPr>
        <w:t xml:space="preserve"> </w:t>
      </w:r>
      <w:r w:rsidRPr="00D26F12">
        <w:rPr>
          <w:sz w:val="24"/>
        </w:rPr>
        <w:t>һҽм</w:t>
      </w:r>
      <w:r w:rsidRPr="00D26F12">
        <w:rPr>
          <w:spacing w:val="58"/>
          <w:sz w:val="24"/>
        </w:rPr>
        <w:t xml:space="preserve"> </w:t>
      </w:r>
      <w:r w:rsidRPr="00D26F12">
        <w:rPr>
          <w:sz w:val="24"/>
        </w:rPr>
        <w:t>геройларның</w:t>
      </w:r>
      <w:r w:rsidRPr="00D26F12">
        <w:rPr>
          <w:sz w:val="24"/>
        </w:rPr>
        <w:tab/>
      </w:r>
      <w:r w:rsidRPr="00D26F12">
        <w:rPr>
          <w:spacing w:val="-3"/>
          <w:w w:val="95"/>
          <w:sz w:val="24"/>
        </w:rPr>
        <w:t xml:space="preserve">гамҽллҽренҽ </w:t>
      </w:r>
      <w:r w:rsidRPr="00D26F12">
        <w:rPr>
          <w:sz w:val="24"/>
        </w:rPr>
        <w:t>гомҥмкешелек нормаларыннан чыгып бҽя</w:t>
      </w:r>
      <w:r w:rsidRPr="00D26F12">
        <w:rPr>
          <w:spacing w:val="-5"/>
          <w:sz w:val="24"/>
        </w:rPr>
        <w:t xml:space="preserve"> </w:t>
      </w:r>
      <w:r w:rsidRPr="00D26F12">
        <w:rPr>
          <w:sz w:val="24"/>
        </w:rPr>
        <w:t>бирҥ;</w:t>
      </w:r>
    </w:p>
    <w:p w:rsidR="00A73FF3" w:rsidRPr="00D26F12" w:rsidRDefault="00A73FF3" w:rsidP="00A73FF3">
      <w:pPr>
        <w:pStyle w:val="a6"/>
        <w:numPr>
          <w:ilvl w:val="0"/>
          <w:numId w:val="96"/>
        </w:numPr>
        <w:tabs>
          <w:tab w:val="left" w:pos="1681"/>
          <w:tab w:val="left" w:pos="1683"/>
        </w:tabs>
        <w:ind w:right="855"/>
        <w:rPr>
          <w:sz w:val="24"/>
        </w:rPr>
      </w:pPr>
      <w:r w:rsidRPr="00D26F12">
        <w:rPr>
          <w:spacing w:val="-1"/>
          <w:w w:val="44"/>
          <w:sz w:val="24"/>
        </w:rPr>
        <w:t>―</w:t>
      </w:r>
      <w:r w:rsidRPr="00D26F12">
        <w:rPr>
          <w:spacing w:val="-1"/>
          <w:sz w:val="24"/>
        </w:rPr>
        <w:t>га</w:t>
      </w:r>
      <w:r w:rsidRPr="00D26F12">
        <w:rPr>
          <w:sz w:val="24"/>
        </w:rPr>
        <w:t>и</w:t>
      </w:r>
      <w:r w:rsidRPr="00D26F12">
        <w:rPr>
          <w:w w:val="90"/>
          <w:sz w:val="24"/>
        </w:rPr>
        <w:t>л</w:t>
      </w:r>
      <w:r w:rsidRPr="00D26F12">
        <w:rPr>
          <w:spacing w:val="-1"/>
          <w:w w:val="90"/>
          <w:sz w:val="24"/>
        </w:rPr>
        <w:t>ҽ</w:t>
      </w:r>
      <w:r w:rsidRPr="00D26F12">
        <w:rPr>
          <w:spacing w:val="-1"/>
          <w:w w:val="158"/>
          <w:sz w:val="24"/>
        </w:rPr>
        <w:t>‖</w:t>
      </w:r>
      <w:r w:rsidRPr="00D26F12">
        <w:rPr>
          <w:sz w:val="24"/>
        </w:rPr>
        <w:t xml:space="preserve">,  </w:t>
      </w:r>
      <w:r w:rsidRPr="00D26F12">
        <w:rPr>
          <w:spacing w:val="-20"/>
          <w:sz w:val="24"/>
        </w:rPr>
        <w:t xml:space="preserve"> </w:t>
      </w:r>
      <w:r w:rsidRPr="00D26F12">
        <w:rPr>
          <w:spacing w:val="-1"/>
          <w:w w:val="44"/>
          <w:sz w:val="24"/>
        </w:rPr>
        <w:t>―</w:t>
      </w:r>
      <w:r w:rsidRPr="00D26F12">
        <w:rPr>
          <w:spacing w:val="5"/>
          <w:sz w:val="24"/>
        </w:rPr>
        <w:t>т</w:t>
      </w:r>
      <w:r w:rsidRPr="00D26F12">
        <w:rPr>
          <w:spacing w:val="-5"/>
          <w:sz w:val="24"/>
        </w:rPr>
        <w:t>у</w:t>
      </w:r>
      <w:r w:rsidRPr="00D26F12">
        <w:rPr>
          <w:spacing w:val="-1"/>
          <w:sz w:val="24"/>
        </w:rPr>
        <w:t>га</w:t>
      </w:r>
      <w:r w:rsidRPr="00D26F12">
        <w:rPr>
          <w:sz w:val="24"/>
        </w:rPr>
        <w:t xml:space="preserve">н  </w:t>
      </w:r>
      <w:r w:rsidRPr="00D26F12">
        <w:rPr>
          <w:spacing w:val="-19"/>
          <w:sz w:val="24"/>
        </w:rPr>
        <w:t xml:space="preserve"> </w:t>
      </w:r>
      <w:r w:rsidRPr="00D26F12">
        <w:rPr>
          <w:sz w:val="24"/>
        </w:rPr>
        <w:t>и</w:t>
      </w:r>
      <w:r w:rsidRPr="00D26F12">
        <w:rPr>
          <w:w w:val="120"/>
          <w:sz w:val="24"/>
        </w:rPr>
        <w:t>л</w:t>
      </w:r>
      <w:r w:rsidRPr="00D26F12">
        <w:rPr>
          <w:spacing w:val="-1"/>
          <w:w w:val="120"/>
          <w:sz w:val="24"/>
        </w:rPr>
        <w:t>‖</w:t>
      </w:r>
      <w:r w:rsidRPr="00D26F12">
        <w:rPr>
          <w:sz w:val="24"/>
        </w:rPr>
        <w:t xml:space="preserve">,  </w:t>
      </w:r>
      <w:r w:rsidRPr="00D26F12">
        <w:rPr>
          <w:spacing w:val="-18"/>
          <w:sz w:val="24"/>
        </w:rPr>
        <w:t xml:space="preserve"> </w:t>
      </w:r>
      <w:r w:rsidRPr="00D26F12">
        <w:rPr>
          <w:spacing w:val="-1"/>
          <w:w w:val="44"/>
          <w:sz w:val="24"/>
        </w:rPr>
        <w:t>―</w:t>
      </w:r>
      <w:r w:rsidRPr="00D26F12">
        <w:rPr>
          <w:spacing w:val="-1"/>
          <w:sz w:val="24"/>
        </w:rPr>
        <w:t>м</w:t>
      </w:r>
      <w:r w:rsidRPr="00D26F12">
        <w:rPr>
          <w:spacing w:val="-1"/>
          <w:w w:val="81"/>
          <w:sz w:val="24"/>
        </w:rPr>
        <w:t>ҽ</w:t>
      </w:r>
      <w:r w:rsidRPr="00D26F12">
        <w:rPr>
          <w:sz w:val="24"/>
        </w:rPr>
        <w:t>р</w:t>
      </w:r>
      <w:r w:rsidRPr="00D26F12">
        <w:rPr>
          <w:spacing w:val="2"/>
          <w:sz w:val="24"/>
        </w:rPr>
        <w:t>х</w:t>
      </w:r>
      <w:r w:rsidRPr="00D26F12">
        <w:rPr>
          <w:spacing w:val="-1"/>
          <w:w w:val="81"/>
          <w:sz w:val="24"/>
        </w:rPr>
        <w:t>ҽ</w:t>
      </w:r>
      <w:r w:rsidRPr="00D26F12">
        <w:rPr>
          <w:spacing w:val="-1"/>
          <w:sz w:val="24"/>
        </w:rPr>
        <w:t>м</w:t>
      </w:r>
      <w:r w:rsidRPr="00D26F12">
        <w:rPr>
          <w:spacing w:val="-1"/>
          <w:w w:val="81"/>
          <w:sz w:val="24"/>
        </w:rPr>
        <w:t>ҽ</w:t>
      </w:r>
      <w:r w:rsidRPr="00D26F12">
        <w:rPr>
          <w:sz w:val="24"/>
        </w:rPr>
        <w:t>тл</w:t>
      </w:r>
      <w:r w:rsidRPr="00D26F12">
        <w:rPr>
          <w:spacing w:val="-1"/>
          <w:sz w:val="24"/>
        </w:rPr>
        <w:t>е</w:t>
      </w:r>
      <w:r w:rsidRPr="00D26F12">
        <w:rPr>
          <w:sz w:val="24"/>
        </w:rPr>
        <w:t>л</w:t>
      </w:r>
      <w:r w:rsidRPr="00D26F12">
        <w:rPr>
          <w:spacing w:val="-1"/>
          <w:sz w:val="24"/>
        </w:rPr>
        <w:t>е</w:t>
      </w:r>
      <w:r w:rsidRPr="00D26F12">
        <w:rPr>
          <w:sz w:val="24"/>
        </w:rPr>
        <w:t>к</w:t>
      </w:r>
      <w:r w:rsidRPr="00D26F12">
        <w:rPr>
          <w:w w:val="158"/>
          <w:sz w:val="24"/>
        </w:rPr>
        <w:t>‖</w:t>
      </w:r>
      <w:r w:rsidRPr="00D26F12">
        <w:rPr>
          <w:sz w:val="24"/>
        </w:rPr>
        <w:t xml:space="preserve">  </w:t>
      </w:r>
      <w:r w:rsidRPr="00D26F12">
        <w:rPr>
          <w:spacing w:val="-21"/>
          <w:sz w:val="24"/>
        </w:rPr>
        <w:t xml:space="preserve"> </w:t>
      </w:r>
      <w:r w:rsidRPr="00D26F12">
        <w:rPr>
          <w:sz w:val="24"/>
        </w:rPr>
        <w:t>т</w:t>
      </w:r>
      <w:r w:rsidRPr="00D26F12">
        <w:rPr>
          <w:w w:val="97"/>
          <w:sz w:val="24"/>
        </w:rPr>
        <w:t>ҿш</w:t>
      </w:r>
      <w:r w:rsidRPr="00D26F12">
        <w:rPr>
          <w:spacing w:val="1"/>
          <w:w w:val="97"/>
          <w:sz w:val="24"/>
        </w:rPr>
        <w:t>е</w:t>
      </w:r>
      <w:r w:rsidRPr="00D26F12">
        <w:rPr>
          <w:sz w:val="24"/>
        </w:rPr>
        <w:t>н</w:t>
      </w:r>
      <w:r w:rsidRPr="00D26F12">
        <w:rPr>
          <w:spacing w:val="-1"/>
          <w:sz w:val="24"/>
        </w:rPr>
        <w:t>ч</w:t>
      </w:r>
      <w:r w:rsidRPr="00D26F12">
        <w:rPr>
          <w:spacing w:val="-1"/>
          <w:w w:val="81"/>
          <w:sz w:val="24"/>
        </w:rPr>
        <w:t>ҽ</w:t>
      </w:r>
      <w:r w:rsidRPr="00D26F12">
        <w:rPr>
          <w:w w:val="90"/>
          <w:sz w:val="24"/>
        </w:rPr>
        <w:t>л</w:t>
      </w:r>
      <w:r w:rsidRPr="00D26F12">
        <w:rPr>
          <w:spacing w:val="-1"/>
          <w:w w:val="90"/>
          <w:sz w:val="24"/>
        </w:rPr>
        <w:t>ҽ</w:t>
      </w:r>
      <w:r w:rsidRPr="00D26F12">
        <w:rPr>
          <w:sz w:val="24"/>
        </w:rPr>
        <w:t>р</w:t>
      </w:r>
      <w:r w:rsidRPr="00D26F12">
        <w:rPr>
          <w:spacing w:val="-1"/>
          <w:sz w:val="24"/>
        </w:rPr>
        <w:t>е</w:t>
      </w:r>
      <w:r w:rsidRPr="00D26F12">
        <w:rPr>
          <w:sz w:val="24"/>
        </w:rPr>
        <w:t xml:space="preserve">н  </w:t>
      </w:r>
      <w:r w:rsidRPr="00D26F12">
        <w:rPr>
          <w:spacing w:val="-19"/>
          <w:sz w:val="24"/>
        </w:rPr>
        <w:t xml:space="preserve"> </w:t>
      </w:r>
      <w:r w:rsidRPr="00D26F12">
        <w:rPr>
          <w:sz w:val="24"/>
        </w:rPr>
        <w:t>к</w:t>
      </w:r>
      <w:r w:rsidRPr="00D26F12">
        <w:rPr>
          <w:spacing w:val="-1"/>
          <w:sz w:val="24"/>
        </w:rPr>
        <w:t>а</w:t>
      </w:r>
      <w:r w:rsidRPr="00D26F12">
        <w:rPr>
          <w:spacing w:val="2"/>
          <w:sz w:val="24"/>
        </w:rPr>
        <w:t>б</w:t>
      </w:r>
      <w:r w:rsidRPr="00D26F12">
        <w:rPr>
          <w:spacing w:val="-5"/>
          <w:sz w:val="24"/>
        </w:rPr>
        <w:t>у</w:t>
      </w:r>
      <w:r w:rsidRPr="00D26F12">
        <w:rPr>
          <w:sz w:val="24"/>
        </w:rPr>
        <w:t xml:space="preserve">л  </w:t>
      </w:r>
      <w:r w:rsidRPr="00D26F12">
        <w:rPr>
          <w:spacing w:val="-20"/>
          <w:sz w:val="24"/>
        </w:rPr>
        <w:t xml:space="preserve"> </w:t>
      </w:r>
      <w:r w:rsidRPr="00D26F12">
        <w:rPr>
          <w:sz w:val="24"/>
        </w:rPr>
        <w:t>ит</w:t>
      </w:r>
      <w:r w:rsidRPr="00D26F12">
        <w:rPr>
          <w:w w:val="85"/>
          <w:sz w:val="24"/>
        </w:rPr>
        <w:t>ҥ,</w:t>
      </w:r>
      <w:r w:rsidRPr="00D26F12">
        <w:rPr>
          <w:sz w:val="24"/>
        </w:rPr>
        <w:t xml:space="preserve">  </w:t>
      </w:r>
      <w:r w:rsidRPr="00D26F12">
        <w:rPr>
          <w:spacing w:val="-20"/>
          <w:sz w:val="24"/>
        </w:rPr>
        <w:t xml:space="preserve"> </w:t>
      </w:r>
      <w:r w:rsidRPr="00D26F12">
        <w:rPr>
          <w:spacing w:val="-1"/>
          <w:w w:val="44"/>
          <w:sz w:val="24"/>
        </w:rPr>
        <w:t>―</w:t>
      </w:r>
      <w:r w:rsidRPr="00D26F12">
        <w:rPr>
          <w:sz w:val="24"/>
        </w:rPr>
        <w:t>б</w:t>
      </w:r>
      <w:r w:rsidRPr="00D26F12">
        <w:rPr>
          <w:spacing w:val="-1"/>
          <w:sz w:val="24"/>
        </w:rPr>
        <w:t>а</w:t>
      </w:r>
      <w:r w:rsidRPr="00D26F12">
        <w:rPr>
          <w:sz w:val="24"/>
        </w:rPr>
        <w:t>шк</w:t>
      </w:r>
      <w:r w:rsidRPr="00D26F12">
        <w:rPr>
          <w:spacing w:val="-1"/>
          <w:sz w:val="24"/>
        </w:rPr>
        <w:t>а</w:t>
      </w:r>
      <w:r w:rsidRPr="00D26F12">
        <w:rPr>
          <w:sz w:val="24"/>
        </w:rPr>
        <w:t>л</w:t>
      </w:r>
      <w:r w:rsidRPr="00D26F12">
        <w:rPr>
          <w:spacing w:val="-1"/>
          <w:sz w:val="24"/>
        </w:rPr>
        <w:t>а</w:t>
      </w:r>
      <w:r w:rsidRPr="00D26F12">
        <w:rPr>
          <w:sz w:val="24"/>
        </w:rPr>
        <w:t xml:space="preserve">рга  </w:t>
      </w:r>
      <w:r w:rsidRPr="00D26F12">
        <w:rPr>
          <w:spacing w:val="-21"/>
          <w:sz w:val="24"/>
        </w:rPr>
        <w:t xml:space="preserve"> </w:t>
      </w:r>
      <w:r w:rsidRPr="00D26F12">
        <w:rPr>
          <w:sz w:val="24"/>
        </w:rPr>
        <w:t>к</w:t>
      </w:r>
      <w:r w:rsidRPr="00D26F12">
        <w:rPr>
          <w:spacing w:val="-1"/>
          <w:sz w:val="24"/>
        </w:rPr>
        <w:t>а</w:t>
      </w:r>
      <w:r w:rsidRPr="00D26F12">
        <w:rPr>
          <w:spacing w:val="2"/>
          <w:sz w:val="24"/>
        </w:rPr>
        <w:t>р</w:t>
      </w:r>
      <w:r w:rsidRPr="00D26F12">
        <w:rPr>
          <w:spacing w:val="-1"/>
          <w:sz w:val="24"/>
        </w:rPr>
        <w:t>а</w:t>
      </w:r>
      <w:r w:rsidRPr="00D26F12">
        <w:rPr>
          <w:sz w:val="24"/>
        </w:rPr>
        <w:t>та т</w:t>
      </w:r>
      <w:r w:rsidRPr="00D26F12">
        <w:rPr>
          <w:w w:val="87"/>
          <w:sz w:val="24"/>
        </w:rPr>
        <w:t>ҥз</w:t>
      </w:r>
      <w:r w:rsidRPr="00D26F12">
        <w:rPr>
          <w:spacing w:val="-1"/>
          <w:sz w:val="24"/>
        </w:rPr>
        <w:t>ем</w:t>
      </w:r>
      <w:r w:rsidRPr="00D26F12">
        <w:rPr>
          <w:sz w:val="24"/>
        </w:rPr>
        <w:t>л</w:t>
      </w:r>
      <w:r w:rsidRPr="00D26F12">
        <w:rPr>
          <w:spacing w:val="-1"/>
          <w:sz w:val="24"/>
        </w:rPr>
        <w:t>е</w:t>
      </w:r>
      <w:r w:rsidRPr="00D26F12">
        <w:rPr>
          <w:sz w:val="24"/>
        </w:rPr>
        <w:t>л</w:t>
      </w:r>
      <w:r w:rsidRPr="00D26F12">
        <w:rPr>
          <w:spacing w:val="-1"/>
          <w:sz w:val="24"/>
        </w:rPr>
        <w:t>е</w:t>
      </w:r>
      <w:r w:rsidRPr="00D26F12">
        <w:rPr>
          <w:sz w:val="24"/>
        </w:rPr>
        <w:t>к, к</w:t>
      </w:r>
      <w:r w:rsidRPr="00D26F12">
        <w:rPr>
          <w:spacing w:val="-1"/>
          <w:sz w:val="24"/>
        </w:rPr>
        <w:t>а</w:t>
      </w:r>
      <w:r w:rsidRPr="00D26F12">
        <w:rPr>
          <w:sz w:val="24"/>
        </w:rPr>
        <w:t>й</w:t>
      </w:r>
      <w:r w:rsidRPr="00D26F12">
        <w:rPr>
          <w:spacing w:val="-1"/>
          <w:sz w:val="24"/>
        </w:rPr>
        <w:t>гыр</w:t>
      </w:r>
      <w:r w:rsidRPr="00D26F12">
        <w:rPr>
          <w:spacing w:val="2"/>
          <w:sz w:val="24"/>
        </w:rPr>
        <w:t>т</w:t>
      </w:r>
      <w:r w:rsidRPr="00D26F12">
        <w:rPr>
          <w:spacing w:val="-5"/>
          <w:sz w:val="24"/>
        </w:rPr>
        <w:t>у</w:t>
      </w:r>
      <w:r w:rsidRPr="00D26F12">
        <w:rPr>
          <w:spacing w:val="-1"/>
          <w:sz w:val="24"/>
        </w:rPr>
        <w:t>ч</w:t>
      </w:r>
      <w:r w:rsidRPr="00D26F12">
        <w:rPr>
          <w:spacing w:val="1"/>
          <w:sz w:val="24"/>
        </w:rPr>
        <w:t>а</w:t>
      </w:r>
      <w:r w:rsidRPr="00D26F12">
        <w:rPr>
          <w:sz w:val="24"/>
        </w:rPr>
        <w:t>н</w:t>
      </w:r>
      <w:r w:rsidRPr="00D26F12">
        <w:rPr>
          <w:spacing w:val="-1"/>
          <w:w w:val="107"/>
          <w:sz w:val="24"/>
        </w:rPr>
        <w:t>лык‖</w:t>
      </w:r>
      <w:r w:rsidRPr="00D26F12">
        <w:rPr>
          <w:w w:val="107"/>
          <w:sz w:val="24"/>
        </w:rPr>
        <w:t>,</w:t>
      </w:r>
      <w:r w:rsidRPr="00D26F12">
        <w:rPr>
          <w:spacing w:val="-1"/>
          <w:sz w:val="24"/>
        </w:rPr>
        <w:t xml:space="preserve"> </w:t>
      </w:r>
      <w:r w:rsidRPr="00D26F12">
        <w:rPr>
          <w:spacing w:val="-2"/>
          <w:w w:val="44"/>
          <w:sz w:val="24"/>
        </w:rPr>
        <w:t>―</w:t>
      </w:r>
      <w:r w:rsidRPr="00D26F12">
        <w:rPr>
          <w:sz w:val="24"/>
        </w:rPr>
        <w:t>к</w:t>
      </w:r>
      <w:r w:rsidRPr="00D26F12">
        <w:rPr>
          <w:spacing w:val="-1"/>
          <w:sz w:val="24"/>
        </w:rPr>
        <w:t>е</w:t>
      </w:r>
      <w:r w:rsidRPr="00D26F12">
        <w:rPr>
          <w:sz w:val="24"/>
        </w:rPr>
        <w:t>ше</w:t>
      </w:r>
      <w:r w:rsidRPr="00D26F12">
        <w:rPr>
          <w:spacing w:val="-1"/>
          <w:sz w:val="24"/>
        </w:rPr>
        <w:t xml:space="preserve"> </w:t>
      </w:r>
      <w:r w:rsidRPr="00D26F12">
        <w:rPr>
          <w:sz w:val="24"/>
        </w:rPr>
        <w:t>к</w:t>
      </w:r>
      <w:r w:rsidRPr="00D26F12">
        <w:rPr>
          <w:spacing w:val="-1"/>
          <w:sz w:val="24"/>
        </w:rPr>
        <w:t>а</w:t>
      </w:r>
      <w:r w:rsidRPr="00D26F12">
        <w:rPr>
          <w:sz w:val="24"/>
        </w:rPr>
        <w:t>д</w:t>
      </w:r>
      <w:r w:rsidRPr="00D26F12">
        <w:rPr>
          <w:spacing w:val="-1"/>
          <w:sz w:val="24"/>
        </w:rPr>
        <w:t>е</w:t>
      </w:r>
      <w:r w:rsidRPr="00D26F12">
        <w:rPr>
          <w:sz w:val="24"/>
        </w:rPr>
        <w:t>р</w:t>
      </w:r>
      <w:r w:rsidRPr="00D26F12">
        <w:rPr>
          <w:spacing w:val="-1"/>
          <w:sz w:val="24"/>
        </w:rPr>
        <w:t>е</w:t>
      </w:r>
      <w:r w:rsidRPr="00D26F12">
        <w:rPr>
          <w:sz w:val="24"/>
        </w:rPr>
        <w:t>н б</w:t>
      </w:r>
      <w:r w:rsidRPr="00D26F12">
        <w:rPr>
          <w:spacing w:val="-1"/>
          <w:sz w:val="24"/>
        </w:rPr>
        <w:t>е</w:t>
      </w:r>
      <w:r w:rsidRPr="00D26F12">
        <w:rPr>
          <w:w w:val="102"/>
          <w:sz w:val="24"/>
        </w:rPr>
        <w:t>лҥ‖</w:t>
      </w:r>
      <w:r w:rsidRPr="00D26F12">
        <w:rPr>
          <w:spacing w:val="-1"/>
          <w:sz w:val="24"/>
        </w:rPr>
        <w:t xml:space="preserve"> </w:t>
      </w:r>
      <w:r w:rsidRPr="00D26F12">
        <w:rPr>
          <w:sz w:val="24"/>
        </w:rPr>
        <w:t>к</w:t>
      </w:r>
      <w:r w:rsidRPr="00D26F12">
        <w:rPr>
          <w:spacing w:val="-1"/>
          <w:sz w:val="24"/>
        </w:rPr>
        <w:t>е</w:t>
      </w:r>
      <w:r w:rsidRPr="00D26F12">
        <w:rPr>
          <w:sz w:val="24"/>
        </w:rPr>
        <w:t>б</w:t>
      </w:r>
      <w:r w:rsidRPr="00D26F12">
        <w:rPr>
          <w:spacing w:val="-1"/>
          <w:sz w:val="24"/>
        </w:rPr>
        <w:t>е</w:t>
      </w:r>
      <w:r w:rsidRPr="00D26F12">
        <w:rPr>
          <w:sz w:val="24"/>
        </w:rPr>
        <w:t xml:space="preserve">к </w:t>
      </w:r>
      <w:r w:rsidRPr="00D26F12">
        <w:rPr>
          <w:spacing w:val="2"/>
          <w:sz w:val="24"/>
        </w:rPr>
        <w:t>х</w:t>
      </w:r>
      <w:r w:rsidRPr="00D26F12">
        <w:rPr>
          <w:sz w:val="24"/>
        </w:rPr>
        <w:t>и</w:t>
      </w:r>
      <w:r w:rsidRPr="00D26F12">
        <w:rPr>
          <w:spacing w:val="-1"/>
          <w:sz w:val="24"/>
        </w:rPr>
        <w:t>с</w:t>
      </w:r>
      <w:r w:rsidRPr="00D26F12">
        <w:rPr>
          <w:w w:val="90"/>
          <w:sz w:val="24"/>
        </w:rPr>
        <w:t>л</w:t>
      </w:r>
      <w:r w:rsidRPr="00D26F12">
        <w:rPr>
          <w:spacing w:val="-1"/>
          <w:w w:val="90"/>
          <w:sz w:val="24"/>
        </w:rPr>
        <w:t>ҽ</w:t>
      </w:r>
      <w:r w:rsidRPr="00D26F12">
        <w:rPr>
          <w:sz w:val="24"/>
        </w:rPr>
        <w:t>р форм</w:t>
      </w:r>
      <w:r w:rsidRPr="00D26F12">
        <w:rPr>
          <w:spacing w:val="-2"/>
          <w:sz w:val="24"/>
        </w:rPr>
        <w:t>а</w:t>
      </w:r>
      <w:r w:rsidRPr="00D26F12">
        <w:rPr>
          <w:sz w:val="24"/>
        </w:rPr>
        <w:t>л</w:t>
      </w:r>
      <w:r w:rsidRPr="00D26F12">
        <w:rPr>
          <w:spacing w:val="-1"/>
          <w:sz w:val="24"/>
        </w:rPr>
        <w:t>а</w:t>
      </w:r>
      <w:r w:rsidRPr="00D26F12">
        <w:rPr>
          <w:spacing w:val="4"/>
          <w:sz w:val="24"/>
        </w:rPr>
        <w:t>ш</w:t>
      </w:r>
      <w:r w:rsidRPr="00D26F12">
        <w:rPr>
          <w:spacing w:val="-5"/>
          <w:sz w:val="24"/>
        </w:rPr>
        <w:t>у</w:t>
      </w:r>
      <w:r w:rsidRPr="00D26F12">
        <w:rPr>
          <w:sz w:val="24"/>
        </w:rPr>
        <w:t>.</w:t>
      </w:r>
    </w:p>
    <w:p w:rsidR="00A73FF3" w:rsidRPr="00D26F12" w:rsidRDefault="00A73FF3" w:rsidP="00A73FF3">
      <w:pPr>
        <w:pStyle w:val="1"/>
        <w:spacing w:before="3"/>
        <w:ind w:left="4365"/>
      </w:pPr>
      <w:r w:rsidRPr="00D26F12">
        <w:t>Укытуның метапредмет нәтиҗәләре</w:t>
      </w:r>
    </w:p>
    <w:p w:rsidR="00A73FF3" w:rsidRPr="00D26F12" w:rsidRDefault="00A73FF3" w:rsidP="00A73FF3">
      <w:pPr>
        <w:pStyle w:val="a4"/>
        <w:ind w:right="846"/>
        <w:jc w:val="both"/>
      </w:pPr>
      <w:r w:rsidRPr="00D26F12">
        <w:t>Татар теле укыту, танып белҥ чарасы буларак, укучыларның фикер йҿртҥ, интеллектуаль һҽм</w:t>
      </w:r>
      <w:r w:rsidRPr="00D26F12">
        <w:rPr>
          <w:spacing w:val="-10"/>
        </w:rPr>
        <w:t xml:space="preserve"> </w:t>
      </w:r>
      <w:r w:rsidRPr="00D26F12">
        <w:t>иҗади</w:t>
      </w:r>
      <w:r w:rsidRPr="00D26F12">
        <w:rPr>
          <w:spacing w:val="-8"/>
        </w:rPr>
        <w:t xml:space="preserve"> </w:t>
      </w:r>
      <w:r w:rsidRPr="00D26F12">
        <w:t>сҽлҽтлҽрен</w:t>
      </w:r>
      <w:r w:rsidRPr="00D26F12">
        <w:rPr>
          <w:spacing w:val="-7"/>
        </w:rPr>
        <w:t xml:space="preserve"> </w:t>
      </w:r>
      <w:r w:rsidRPr="00D26F12">
        <w:t>ҥстерҥгҽ,</w:t>
      </w:r>
      <w:r w:rsidRPr="00D26F12">
        <w:rPr>
          <w:spacing w:val="-9"/>
        </w:rPr>
        <w:t xml:space="preserve"> </w:t>
      </w:r>
      <w:r w:rsidRPr="00D26F12">
        <w:t>шулай</w:t>
      </w:r>
      <w:r w:rsidRPr="00D26F12">
        <w:rPr>
          <w:spacing w:val="-7"/>
        </w:rPr>
        <w:t xml:space="preserve"> </w:t>
      </w:r>
      <w:r w:rsidRPr="00D26F12">
        <w:t>ук,</w:t>
      </w:r>
      <w:r w:rsidRPr="00D26F12">
        <w:rPr>
          <w:spacing w:val="-9"/>
        </w:rPr>
        <w:t xml:space="preserve"> </w:t>
      </w:r>
      <w:r w:rsidRPr="00D26F12">
        <w:t>реаль</w:t>
      </w:r>
      <w:r w:rsidRPr="00D26F12">
        <w:rPr>
          <w:spacing w:val="-8"/>
        </w:rPr>
        <w:t xml:space="preserve"> </w:t>
      </w:r>
      <w:r w:rsidRPr="00D26F12">
        <w:t>тормышта</w:t>
      </w:r>
      <w:r w:rsidRPr="00D26F12">
        <w:rPr>
          <w:spacing w:val="-9"/>
        </w:rPr>
        <w:t xml:space="preserve"> </w:t>
      </w:r>
      <w:r w:rsidRPr="00D26F12">
        <w:t>туган</w:t>
      </w:r>
      <w:r w:rsidRPr="00D26F12">
        <w:rPr>
          <w:spacing w:val="-9"/>
        </w:rPr>
        <w:t xml:space="preserve"> </w:t>
      </w:r>
      <w:r w:rsidRPr="00D26F12">
        <w:t>проблемаларны</w:t>
      </w:r>
      <w:r w:rsidRPr="00D26F12">
        <w:rPr>
          <w:spacing w:val="-9"/>
        </w:rPr>
        <w:t xml:space="preserve"> </w:t>
      </w:r>
      <w:r w:rsidRPr="00D26F12">
        <w:t>хҽл</w:t>
      </w:r>
      <w:r w:rsidRPr="00D26F12">
        <w:rPr>
          <w:spacing w:val="-9"/>
        </w:rPr>
        <w:t xml:space="preserve"> </w:t>
      </w:r>
      <w:r w:rsidRPr="00D26F12">
        <w:t>итҥ ҿчен кирҽк булган универсаль уку гамҽллҽрен (</w:t>
      </w:r>
      <w:r w:rsidRPr="00D26F12">
        <w:rPr>
          <w:b/>
          <w:i/>
        </w:rPr>
        <w:t xml:space="preserve">танып белү, регулятив, коммуникатив) </w:t>
      </w:r>
      <w:r w:rsidRPr="00D26F12">
        <w:t>формалаштыруга хезмҽт</w:t>
      </w:r>
      <w:r w:rsidRPr="00D26F12">
        <w:rPr>
          <w:spacing w:val="-2"/>
        </w:rPr>
        <w:t xml:space="preserve"> </w:t>
      </w:r>
      <w:r w:rsidRPr="00D26F12">
        <w:t>итҽ.</w:t>
      </w:r>
    </w:p>
    <w:p w:rsidR="00A73FF3" w:rsidRPr="00D26F12" w:rsidRDefault="00A73FF3" w:rsidP="00A73FF3">
      <w:pPr>
        <w:pStyle w:val="a4"/>
        <w:ind w:right="849"/>
        <w:jc w:val="both"/>
      </w:pPr>
      <w:r w:rsidRPr="00D26F12">
        <w:t>Укучыларда</w:t>
      </w:r>
      <w:r w:rsidRPr="00D26F12">
        <w:rPr>
          <w:spacing w:val="-29"/>
        </w:rPr>
        <w:t xml:space="preserve"> </w:t>
      </w:r>
      <w:r w:rsidRPr="00D26F12">
        <w:t>мҽгълҥмати</w:t>
      </w:r>
      <w:r w:rsidRPr="00D26F12">
        <w:rPr>
          <w:spacing w:val="-30"/>
        </w:rPr>
        <w:t xml:space="preserve"> </w:t>
      </w:r>
      <w:r w:rsidRPr="00D26F12">
        <w:t>җҽмгыятьтҽ</w:t>
      </w:r>
      <w:r w:rsidRPr="00D26F12">
        <w:rPr>
          <w:spacing w:val="-30"/>
        </w:rPr>
        <w:t xml:space="preserve"> </w:t>
      </w:r>
      <w:r w:rsidRPr="00D26F12">
        <w:t>яшҽҥ</w:t>
      </w:r>
      <w:r w:rsidRPr="00D26F12">
        <w:rPr>
          <w:spacing w:val="-29"/>
        </w:rPr>
        <w:t xml:space="preserve"> </w:t>
      </w:r>
      <w:r w:rsidRPr="00D26F12">
        <w:t>һҽм</w:t>
      </w:r>
      <w:r w:rsidRPr="00D26F12">
        <w:rPr>
          <w:spacing w:val="-30"/>
        </w:rPr>
        <w:t xml:space="preserve"> </w:t>
      </w:r>
      <w:r w:rsidRPr="00D26F12">
        <w:t>эшлҽҥ</w:t>
      </w:r>
      <w:r w:rsidRPr="00D26F12">
        <w:rPr>
          <w:spacing w:val="-30"/>
        </w:rPr>
        <w:t xml:space="preserve"> </w:t>
      </w:r>
      <w:r w:rsidRPr="00D26F12">
        <w:t>ҿчен</w:t>
      </w:r>
      <w:r w:rsidRPr="00D26F12">
        <w:rPr>
          <w:spacing w:val="-29"/>
        </w:rPr>
        <w:t xml:space="preserve"> </w:t>
      </w:r>
      <w:r w:rsidRPr="00D26F12">
        <w:t>кирҽкле</w:t>
      </w:r>
      <w:r w:rsidRPr="00D26F12">
        <w:rPr>
          <w:spacing w:val="-30"/>
        </w:rPr>
        <w:t xml:space="preserve"> </w:t>
      </w:r>
      <w:r w:rsidRPr="00D26F12">
        <w:t>кҥнекмҽлҽр</w:t>
      </w:r>
      <w:r w:rsidRPr="00D26F12">
        <w:rPr>
          <w:spacing w:val="-30"/>
        </w:rPr>
        <w:t xml:space="preserve"> </w:t>
      </w:r>
      <w:r w:rsidRPr="00D26F12">
        <w:t>ҥстерелҽ. Укучылар текст, кҥрмҽ-график рҽсемнҽр, хҽрҽкҽтле яисҽ хҽрҽкҽтсез сурҽтлҽр, ягъни, тҿрле</w:t>
      </w:r>
      <w:r w:rsidRPr="00D26F12">
        <w:rPr>
          <w:spacing w:val="-11"/>
        </w:rPr>
        <w:t xml:space="preserve"> </w:t>
      </w:r>
      <w:r w:rsidRPr="00D26F12">
        <w:t>коммуникацион</w:t>
      </w:r>
      <w:r w:rsidRPr="00D26F12">
        <w:rPr>
          <w:spacing w:val="-11"/>
        </w:rPr>
        <w:t xml:space="preserve"> </w:t>
      </w:r>
      <w:r w:rsidRPr="00D26F12">
        <w:t>технологиялҽр</w:t>
      </w:r>
      <w:r w:rsidRPr="00D26F12">
        <w:rPr>
          <w:spacing w:val="-11"/>
        </w:rPr>
        <w:t xml:space="preserve"> </w:t>
      </w:r>
      <w:r w:rsidRPr="00D26F12">
        <w:t>аша</w:t>
      </w:r>
      <w:r w:rsidRPr="00D26F12">
        <w:rPr>
          <w:spacing w:val="-10"/>
        </w:rPr>
        <w:t xml:space="preserve"> </w:t>
      </w:r>
      <w:r w:rsidRPr="00D26F12">
        <w:t>тапшырыла</w:t>
      </w:r>
      <w:r w:rsidRPr="00D26F12">
        <w:rPr>
          <w:spacing w:val="-11"/>
        </w:rPr>
        <w:t xml:space="preserve"> </w:t>
      </w:r>
      <w:r w:rsidRPr="00D26F12">
        <w:t>торган</w:t>
      </w:r>
      <w:r w:rsidRPr="00D26F12">
        <w:rPr>
          <w:spacing w:val="-9"/>
        </w:rPr>
        <w:t xml:space="preserve"> </w:t>
      </w:r>
      <w:r w:rsidRPr="00D26F12">
        <w:t>мҽгълҥмати</w:t>
      </w:r>
      <w:r w:rsidRPr="00D26F12">
        <w:rPr>
          <w:spacing w:val="-10"/>
        </w:rPr>
        <w:t xml:space="preserve"> </w:t>
      </w:r>
      <w:r w:rsidRPr="00D26F12">
        <w:t>объектлар</w:t>
      </w:r>
      <w:r w:rsidRPr="00D26F12">
        <w:rPr>
          <w:spacing w:val="-11"/>
        </w:rPr>
        <w:t xml:space="preserve"> </w:t>
      </w:r>
      <w:r w:rsidRPr="00D26F12">
        <w:t>белҽн эшлҽҥ тҽҗрибҽсе ала; презентацион материаллар ҽзерлҽп, зур булмаган аудитория алдында чыгыш ясарга ҿйрҽнҽ</w:t>
      </w:r>
      <w:r w:rsidRPr="00D26F12">
        <w:rPr>
          <w:i/>
        </w:rPr>
        <w:t>; у</w:t>
      </w:r>
      <w:r w:rsidRPr="00D26F12">
        <w:t>кучыларда, компьютер яисҽ ИКТ нең башка чаралары белҽн эш иткҽндҽ, сҽламҽтлеккҽ зыян китерми торган эш алымнарын куллана алу кҥнекмҽлҽре</w:t>
      </w:r>
      <w:r w:rsidRPr="00D26F12">
        <w:rPr>
          <w:spacing w:val="-2"/>
        </w:rPr>
        <w:t xml:space="preserve"> </w:t>
      </w:r>
      <w:r w:rsidRPr="00D26F12">
        <w:t>формалаша.</w:t>
      </w:r>
    </w:p>
    <w:p w:rsidR="00A73FF3" w:rsidRPr="00D26F12" w:rsidRDefault="00A73FF3" w:rsidP="00A73FF3">
      <w:pPr>
        <w:pStyle w:val="2"/>
        <w:rPr>
          <w:b w:val="0"/>
        </w:rPr>
      </w:pPr>
      <w:r w:rsidRPr="00D26F12">
        <w:t>Танып белү нәтиҗәләре</w:t>
      </w:r>
      <w:r w:rsidRPr="00D26F12">
        <w:rPr>
          <w:b w:val="0"/>
        </w:rPr>
        <w:t>:</w:t>
      </w:r>
    </w:p>
    <w:p w:rsidR="00A73FF3" w:rsidRPr="00D26F12" w:rsidRDefault="00A73FF3" w:rsidP="00A73FF3">
      <w:pPr>
        <w:pStyle w:val="a6"/>
        <w:numPr>
          <w:ilvl w:val="0"/>
          <w:numId w:val="96"/>
        </w:numPr>
        <w:tabs>
          <w:tab w:val="left" w:pos="1681"/>
          <w:tab w:val="left" w:pos="1683"/>
        </w:tabs>
        <w:ind w:right="847"/>
        <w:rPr>
          <w:sz w:val="24"/>
        </w:rPr>
      </w:pPr>
      <w:r w:rsidRPr="00D26F12">
        <w:rPr>
          <w:sz w:val="24"/>
        </w:rPr>
        <w:t>фикерлҽҥне ҥстерҥ белҽн бҽйле психик функциялҽр: логик фикерлҽҥ, сҽбҽп-нҽтиҗҽ бҽйлҽнешлҽрен табу, индуктив, дедуктив фикерли</w:t>
      </w:r>
      <w:r w:rsidRPr="00D26F12">
        <w:rPr>
          <w:spacing w:val="-11"/>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ind w:right="845"/>
        <w:rPr>
          <w:sz w:val="24"/>
        </w:rPr>
      </w:pPr>
      <w:r w:rsidRPr="00D26F12">
        <w:rPr>
          <w:sz w:val="24"/>
        </w:rPr>
        <w:t>иҗади һҽм эзлҽнҥ характерындагы проблеманы билгелҽҥ, аларны чишҥ ҿчен алгоритм булдыру;</w:t>
      </w:r>
    </w:p>
    <w:p w:rsidR="00A73FF3" w:rsidRPr="00D26F12" w:rsidRDefault="00A73FF3" w:rsidP="00A73FF3">
      <w:pPr>
        <w:pStyle w:val="a6"/>
        <w:numPr>
          <w:ilvl w:val="0"/>
          <w:numId w:val="96"/>
        </w:numPr>
        <w:tabs>
          <w:tab w:val="left" w:pos="1741"/>
          <w:tab w:val="left" w:pos="1743"/>
        </w:tabs>
        <w:ind w:left="1742" w:hanging="420"/>
        <w:rPr>
          <w:sz w:val="24"/>
        </w:rPr>
      </w:pPr>
      <w:r w:rsidRPr="00D26F12">
        <w:rPr>
          <w:sz w:val="24"/>
        </w:rPr>
        <w:t>объектларны чагыштыру, классификациялҽҥ ҿчен уртак билгелҽрне</w:t>
      </w:r>
      <w:r w:rsidRPr="00D26F12">
        <w:rPr>
          <w:spacing w:val="26"/>
          <w:sz w:val="24"/>
        </w:rPr>
        <w:t xml:space="preserve"> </w:t>
      </w:r>
      <w:r w:rsidRPr="00D26F12">
        <w:rPr>
          <w:sz w:val="24"/>
        </w:rPr>
        <w:t>билгелҽҥ;</w:t>
      </w:r>
    </w:p>
    <w:p w:rsidR="00A73FF3" w:rsidRPr="00D26F12" w:rsidRDefault="00A73FF3" w:rsidP="00A73FF3">
      <w:pPr>
        <w:pStyle w:val="a6"/>
        <w:numPr>
          <w:ilvl w:val="0"/>
          <w:numId w:val="96"/>
        </w:numPr>
        <w:tabs>
          <w:tab w:val="left" w:pos="1681"/>
          <w:tab w:val="left" w:pos="1683"/>
        </w:tabs>
        <w:rPr>
          <w:sz w:val="24"/>
        </w:rPr>
      </w:pPr>
      <w:r w:rsidRPr="00D26F12">
        <w:rPr>
          <w:sz w:val="24"/>
        </w:rPr>
        <w:t>тҿп</w:t>
      </w:r>
      <w:r w:rsidRPr="00D26F12">
        <w:rPr>
          <w:spacing w:val="-10"/>
          <w:sz w:val="24"/>
        </w:rPr>
        <w:t xml:space="preserve"> </w:t>
      </w:r>
      <w:r w:rsidRPr="00D26F12">
        <w:rPr>
          <w:sz w:val="24"/>
        </w:rPr>
        <w:t>мҽгълҥматны</w:t>
      </w:r>
      <w:r w:rsidRPr="00D26F12">
        <w:rPr>
          <w:spacing w:val="40"/>
          <w:sz w:val="24"/>
        </w:rPr>
        <w:t xml:space="preserve"> </w:t>
      </w:r>
      <w:r w:rsidRPr="00D26F12">
        <w:rPr>
          <w:sz w:val="24"/>
        </w:rPr>
        <w:t>аеру,</w:t>
      </w:r>
      <w:r w:rsidRPr="00D26F12">
        <w:rPr>
          <w:spacing w:val="-6"/>
          <w:sz w:val="24"/>
        </w:rPr>
        <w:t xml:space="preserve"> </w:t>
      </w:r>
      <w:r w:rsidRPr="00D26F12">
        <w:rPr>
          <w:sz w:val="24"/>
        </w:rPr>
        <w:t>укылган</w:t>
      </w:r>
      <w:r w:rsidRPr="00D26F12">
        <w:rPr>
          <w:spacing w:val="-10"/>
          <w:sz w:val="24"/>
        </w:rPr>
        <w:t xml:space="preserve"> </w:t>
      </w:r>
      <w:r w:rsidRPr="00D26F12">
        <w:rPr>
          <w:sz w:val="24"/>
        </w:rPr>
        <w:t>яки</w:t>
      </w:r>
      <w:r w:rsidRPr="00D26F12">
        <w:rPr>
          <w:spacing w:val="-9"/>
          <w:sz w:val="24"/>
        </w:rPr>
        <w:t xml:space="preserve"> </w:t>
      </w:r>
      <w:r w:rsidRPr="00D26F12">
        <w:rPr>
          <w:sz w:val="24"/>
        </w:rPr>
        <w:t>тыңланган</w:t>
      </w:r>
      <w:r w:rsidRPr="00D26F12">
        <w:rPr>
          <w:spacing w:val="-10"/>
          <w:sz w:val="24"/>
        </w:rPr>
        <w:t xml:space="preserve"> </w:t>
      </w:r>
      <w:r w:rsidRPr="00D26F12">
        <w:rPr>
          <w:sz w:val="24"/>
        </w:rPr>
        <w:t>мҽгълҥматның</w:t>
      </w:r>
      <w:r w:rsidRPr="00D26F12">
        <w:rPr>
          <w:spacing w:val="-10"/>
          <w:sz w:val="24"/>
        </w:rPr>
        <w:t xml:space="preserve"> </w:t>
      </w:r>
      <w:r w:rsidRPr="00D26F12">
        <w:rPr>
          <w:sz w:val="24"/>
        </w:rPr>
        <w:t>эчтҽлегенҽ</w:t>
      </w:r>
      <w:r w:rsidRPr="00D26F12">
        <w:rPr>
          <w:spacing w:val="-10"/>
          <w:sz w:val="24"/>
        </w:rPr>
        <w:t xml:space="preserve"> </w:t>
      </w:r>
      <w:r w:rsidRPr="00D26F12">
        <w:rPr>
          <w:sz w:val="24"/>
        </w:rPr>
        <w:t>бҽя</w:t>
      </w:r>
      <w:r w:rsidRPr="00D26F12">
        <w:rPr>
          <w:spacing w:val="-10"/>
          <w:sz w:val="24"/>
        </w:rPr>
        <w:t xml:space="preserve"> </w:t>
      </w:r>
      <w:r w:rsidRPr="00D26F12">
        <w:rPr>
          <w:sz w:val="24"/>
        </w:rPr>
        <w:t>бирҽ</w:t>
      </w:r>
      <w:r w:rsidRPr="00D26F12">
        <w:rPr>
          <w:spacing w:val="-11"/>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 w:val="left" w:pos="2638"/>
          <w:tab w:val="left" w:pos="4217"/>
          <w:tab w:val="left" w:pos="4873"/>
          <w:tab w:val="left" w:pos="5617"/>
          <w:tab w:val="left" w:pos="7324"/>
          <w:tab w:val="left" w:pos="8833"/>
          <w:tab w:val="left" w:pos="10109"/>
        </w:tabs>
        <w:ind w:right="854"/>
        <w:rPr>
          <w:sz w:val="24"/>
        </w:rPr>
      </w:pPr>
      <w:r w:rsidRPr="00D26F12">
        <w:rPr>
          <w:sz w:val="24"/>
        </w:rPr>
        <w:t>тиешле</w:t>
      </w:r>
      <w:r w:rsidRPr="00D26F12">
        <w:rPr>
          <w:sz w:val="24"/>
        </w:rPr>
        <w:tab/>
        <w:t>мҽгълҥматны</w:t>
      </w:r>
      <w:r w:rsidRPr="00D26F12">
        <w:rPr>
          <w:sz w:val="24"/>
        </w:rPr>
        <w:tab/>
        <w:t>табу</w:t>
      </w:r>
      <w:r w:rsidRPr="00D26F12">
        <w:rPr>
          <w:sz w:val="24"/>
        </w:rPr>
        <w:tab/>
        <w:t>ҿчен,</w:t>
      </w:r>
      <w:r w:rsidRPr="00D26F12">
        <w:rPr>
          <w:sz w:val="24"/>
        </w:rPr>
        <w:tab/>
        <w:t>энциклопедия,</w:t>
      </w:r>
      <w:r w:rsidRPr="00D26F12">
        <w:rPr>
          <w:sz w:val="24"/>
        </w:rPr>
        <w:tab/>
        <w:t>белешмҽлҽр,</w:t>
      </w:r>
      <w:r w:rsidRPr="00D26F12">
        <w:rPr>
          <w:sz w:val="24"/>
        </w:rPr>
        <w:tab/>
        <w:t>сҥзлеклҽр,</w:t>
      </w:r>
      <w:r w:rsidRPr="00D26F12">
        <w:rPr>
          <w:sz w:val="24"/>
        </w:rPr>
        <w:tab/>
      </w:r>
      <w:r w:rsidRPr="00D26F12">
        <w:rPr>
          <w:spacing w:val="-3"/>
          <w:sz w:val="24"/>
        </w:rPr>
        <w:t xml:space="preserve">электрон </w:t>
      </w:r>
      <w:r w:rsidRPr="00D26F12">
        <w:rPr>
          <w:sz w:val="24"/>
        </w:rPr>
        <w:t>ресурслар</w:t>
      </w:r>
      <w:r w:rsidRPr="00D26F12">
        <w:rPr>
          <w:spacing w:val="-1"/>
          <w:sz w:val="24"/>
        </w:rPr>
        <w:t xml:space="preserve"> </w:t>
      </w:r>
      <w:r w:rsidRPr="00D26F12">
        <w:rPr>
          <w:sz w:val="24"/>
        </w:rPr>
        <w:t>куллану.</w:t>
      </w:r>
    </w:p>
    <w:p w:rsidR="00A73FF3" w:rsidRPr="00D26F12" w:rsidRDefault="00A73FF3" w:rsidP="00A73FF3">
      <w:pPr>
        <w:pStyle w:val="2"/>
        <w:spacing w:before="3" w:line="274" w:lineRule="exact"/>
        <w:jc w:val="both"/>
        <w:rPr>
          <w:i w:val="0"/>
        </w:rPr>
      </w:pPr>
      <w:r w:rsidRPr="00D26F12">
        <w:t>Регулятив нәтиҗәләр</w:t>
      </w:r>
      <w:r w:rsidRPr="00D26F12">
        <w:rPr>
          <w:i w:val="0"/>
        </w:rPr>
        <w:t>:</w:t>
      </w:r>
    </w:p>
    <w:p w:rsidR="00A73FF3" w:rsidRPr="00D26F12" w:rsidRDefault="00A73FF3" w:rsidP="00A73FF3">
      <w:pPr>
        <w:pStyle w:val="a6"/>
        <w:numPr>
          <w:ilvl w:val="0"/>
          <w:numId w:val="96"/>
        </w:numPr>
        <w:tabs>
          <w:tab w:val="left" w:pos="1681"/>
          <w:tab w:val="left" w:pos="1683"/>
        </w:tabs>
        <w:spacing w:line="274" w:lineRule="exact"/>
        <w:rPr>
          <w:sz w:val="24"/>
        </w:rPr>
      </w:pPr>
      <w:r w:rsidRPr="00D26F12">
        <w:rPr>
          <w:sz w:val="24"/>
        </w:rPr>
        <w:t>уку хезмҽтендҽ ҥзеңҽ максат куя, бурычларны билгели</w:t>
      </w:r>
      <w:r w:rsidRPr="00D26F12">
        <w:rPr>
          <w:spacing w:val="-20"/>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эш тҽртибен аңлап, уку эшчҽнлеген оештыра, нҽтиҗҽле эш алымнарын таба</w:t>
      </w:r>
      <w:r w:rsidRPr="00D26F12">
        <w:rPr>
          <w:spacing w:val="1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уку эшчҽнлеге нҽтиҗҽлҽрен контрольгҽ ала</w:t>
      </w:r>
      <w:r w:rsidRPr="00D26F12">
        <w:rPr>
          <w:spacing w:val="-1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билгелҽгҽн критерийларга таянып, эш сыйфатына бҽя бирҽ</w:t>
      </w:r>
      <w:r w:rsidRPr="00D26F12">
        <w:rPr>
          <w:spacing w:val="-21"/>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укудагы уңышларның, уңышсызлыкларның сҽбҽбен аңлый, анализлый</w:t>
      </w:r>
      <w:r w:rsidRPr="00D26F12">
        <w:rPr>
          <w:spacing w:val="-10"/>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spacing w:before="1"/>
        <w:rPr>
          <w:sz w:val="24"/>
        </w:rPr>
      </w:pPr>
      <w:r w:rsidRPr="00D26F12">
        <w:rPr>
          <w:sz w:val="24"/>
        </w:rPr>
        <w:t>ихтыяр кҿче, максатчанлык, активлык кебек сҽлҽтлҽрне</w:t>
      </w:r>
      <w:r w:rsidRPr="00D26F12">
        <w:rPr>
          <w:spacing w:val="-17"/>
          <w:sz w:val="24"/>
        </w:rPr>
        <w:t xml:space="preserve"> </w:t>
      </w:r>
      <w:r w:rsidRPr="00D26F12">
        <w:rPr>
          <w:sz w:val="24"/>
        </w:rPr>
        <w:t>формалаштыру;</w:t>
      </w:r>
    </w:p>
    <w:p w:rsidR="00A73FF3" w:rsidRPr="00D26F12" w:rsidRDefault="00A73FF3" w:rsidP="00A73FF3">
      <w:pPr>
        <w:pStyle w:val="a6"/>
        <w:numPr>
          <w:ilvl w:val="0"/>
          <w:numId w:val="96"/>
        </w:numPr>
        <w:tabs>
          <w:tab w:val="left" w:pos="1681"/>
          <w:tab w:val="left" w:pos="1683"/>
        </w:tabs>
        <w:rPr>
          <w:sz w:val="24"/>
        </w:rPr>
      </w:pPr>
      <w:r w:rsidRPr="00D26F12">
        <w:rPr>
          <w:sz w:val="24"/>
        </w:rPr>
        <w:t>дҽрескҽ кирҽкле уку-язу ҽсбапларын ҽзерли һҽм алар белҽн дҿрес эш итҽ</w:t>
      </w:r>
      <w:r w:rsidRPr="00D26F12">
        <w:rPr>
          <w:spacing w:val="-7"/>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дҽрестҽ</w:t>
      </w:r>
      <w:r w:rsidRPr="00D26F12">
        <w:rPr>
          <w:spacing w:val="-12"/>
          <w:sz w:val="24"/>
        </w:rPr>
        <w:t xml:space="preserve"> </w:t>
      </w:r>
      <w:r w:rsidRPr="00D26F12">
        <w:rPr>
          <w:sz w:val="24"/>
        </w:rPr>
        <w:t>эш</w:t>
      </w:r>
      <w:r w:rsidRPr="00D26F12">
        <w:rPr>
          <w:spacing w:val="-8"/>
          <w:sz w:val="24"/>
        </w:rPr>
        <w:t xml:space="preserve"> </w:t>
      </w:r>
      <w:r w:rsidRPr="00D26F12">
        <w:rPr>
          <w:sz w:val="24"/>
        </w:rPr>
        <w:t>урынын</w:t>
      </w:r>
      <w:r w:rsidRPr="00D26F12">
        <w:rPr>
          <w:spacing w:val="-9"/>
          <w:sz w:val="24"/>
        </w:rPr>
        <w:t xml:space="preserve"> </w:t>
      </w:r>
      <w:r w:rsidRPr="00D26F12">
        <w:rPr>
          <w:sz w:val="24"/>
        </w:rPr>
        <w:t>мҿстҽкыйль</w:t>
      </w:r>
      <w:r w:rsidRPr="00D26F12">
        <w:rPr>
          <w:spacing w:val="-11"/>
          <w:sz w:val="24"/>
        </w:rPr>
        <w:t xml:space="preserve"> </w:t>
      </w:r>
      <w:r w:rsidRPr="00D26F12">
        <w:rPr>
          <w:sz w:val="24"/>
        </w:rPr>
        <w:t>ҽзерли</w:t>
      </w:r>
      <w:r w:rsidRPr="00D26F12">
        <w:rPr>
          <w:spacing w:val="-10"/>
          <w:sz w:val="24"/>
        </w:rPr>
        <w:t xml:space="preserve"> </w:t>
      </w:r>
      <w:r w:rsidRPr="00D26F12">
        <w:rPr>
          <w:sz w:val="24"/>
        </w:rPr>
        <w:t>белҥ</w:t>
      </w:r>
      <w:r w:rsidRPr="00D26F12">
        <w:rPr>
          <w:spacing w:val="-12"/>
          <w:sz w:val="24"/>
        </w:rPr>
        <w:t xml:space="preserve"> </w:t>
      </w:r>
      <w:r w:rsidRPr="00D26F12">
        <w:rPr>
          <w:sz w:val="24"/>
        </w:rPr>
        <w:t>һҽм</w:t>
      </w:r>
      <w:r w:rsidRPr="00D26F12">
        <w:rPr>
          <w:spacing w:val="-11"/>
          <w:sz w:val="24"/>
        </w:rPr>
        <w:t xml:space="preserve"> </w:t>
      </w:r>
      <w:r w:rsidRPr="00D26F12">
        <w:rPr>
          <w:sz w:val="24"/>
        </w:rPr>
        <w:t>тҽртиптҽ</w:t>
      </w:r>
      <w:r w:rsidRPr="00D26F12">
        <w:rPr>
          <w:spacing w:val="-12"/>
          <w:sz w:val="24"/>
        </w:rPr>
        <w:t xml:space="preserve"> </w:t>
      </w:r>
      <w:r w:rsidRPr="00D26F12">
        <w:rPr>
          <w:sz w:val="24"/>
        </w:rPr>
        <w:t>тоту</w:t>
      </w:r>
      <w:r w:rsidRPr="00D26F12">
        <w:rPr>
          <w:spacing w:val="-17"/>
          <w:sz w:val="24"/>
        </w:rPr>
        <w:t xml:space="preserve"> </w:t>
      </w:r>
      <w:r w:rsidRPr="00D26F12">
        <w:rPr>
          <w:sz w:val="24"/>
        </w:rPr>
        <w:t>кҥнекмҽлҽрен</w:t>
      </w:r>
      <w:r w:rsidRPr="00D26F12">
        <w:rPr>
          <w:spacing w:val="-11"/>
          <w:sz w:val="24"/>
        </w:rPr>
        <w:t xml:space="preserve"> </w:t>
      </w:r>
      <w:r w:rsidRPr="00D26F12">
        <w:rPr>
          <w:sz w:val="24"/>
        </w:rPr>
        <w:t>ҥстерҥ.</w:t>
      </w:r>
    </w:p>
    <w:p w:rsidR="00A73FF3" w:rsidRPr="00D26F12" w:rsidRDefault="00A73FF3" w:rsidP="00A73FF3">
      <w:pPr>
        <w:spacing w:before="4" w:line="274" w:lineRule="exact"/>
        <w:ind w:left="1742"/>
        <w:jc w:val="both"/>
        <w:rPr>
          <w:b/>
          <w:sz w:val="24"/>
        </w:rPr>
      </w:pPr>
      <w:r w:rsidRPr="00D26F12">
        <w:rPr>
          <w:b/>
          <w:i/>
          <w:sz w:val="24"/>
        </w:rPr>
        <w:t xml:space="preserve">Коммуникатив </w:t>
      </w:r>
      <w:r w:rsidRPr="00D26F12">
        <w:rPr>
          <w:b/>
          <w:sz w:val="24"/>
        </w:rPr>
        <w:t>нәтиҗәләр:</w:t>
      </w:r>
    </w:p>
    <w:p w:rsidR="00A73FF3" w:rsidRPr="00D26F12" w:rsidRDefault="00A73FF3" w:rsidP="00A73FF3">
      <w:pPr>
        <w:pStyle w:val="a6"/>
        <w:numPr>
          <w:ilvl w:val="0"/>
          <w:numId w:val="96"/>
        </w:numPr>
        <w:tabs>
          <w:tab w:val="left" w:pos="1681"/>
          <w:tab w:val="left" w:pos="1683"/>
        </w:tabs>
        <w:spacing w:line="274" w:lineRule="exact"/>
        <w:rPr>
          <w:sz w:val="24"/>
        </w:rPr>
      </w:pPr>
      <w:r w:rsidRPr="00D26F12">
        <w:rPr>
          <w:sz w:val="24"/>
        </w:rPr>
        <w:t>ҽңгҽмҽдҽшеңнең фикерен тыңлый, аңа туры килерлек җавап бирҽ</w:t>
      </w:r>
      <w:r w:rsidRPr="00D26F12">
        <w:rPr>
          <w:spacing w:val="-2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ҽңгҽмҽдҽш белҽн аралашу калыбын</w:t>
      </w:r>
      <w:r w:rsidRPr="00D26F12">
        <w:rPr>
          <w:spacing w:val="-15"/>
          <w:sz w:val="24"/>
        </w:rPr>
        <w:t xml:space="preserve"> </w:t>
      </w:r>
      <w:r w:rsidRPr="00D26F12">
        <w:rPr>
          <w:sz w:val="24"/>
        </w:rPr>
        <w:t>тҿзҥ;</w:t>
      </w:r>
    </w:p>
    <w:p w:rsidR="00A73FF3" w:rsidRPr="00D26F12" w:rsidRDefault="00A73FF3" w:rsidP="00A73FF3">
      <w:pPr>
        <w:pStyle w:val="a6"/>
        <w:numPr>
          <w:ilvl w:val="0"/>
          <w:numId w:val="96"/>
        </w:numPr>
        <w:tabs>
          <w:tab w:val="left" w:pos="1681"/>
          <w:tab w:val="left" w:pos="1683"/>
        </w:tabs>
        <w:rPr>
          <w:sz w:val="24"/>
        </w:rPr>
      </w:pPr>
      <w:r w:rsidRPr="00D26F12">
        <w:rPr>
          <w:sz w:val="24"/>
        </w:rPr>
        <w:t>аралаша белҥ сҽлҽтен ҥстерҥ (аралашучанлык, хислелек, эмпатия</w:t>
      </w:r>
      <w:r w:rsidRPr="00D26F12">
        <w:rPr>
          <w:spacing w:val="-32"/>
          <w:sz w:val="24"/>
        </w:rPr>
        <w:t xml:space="preserve"> </w:t>
      </w:r>
      <w:r w:rsidRPr="00D26F12">
        <w:rPr>
          <w:sz w:val="24"/>
        </w:rPr>
        <w:t>хислҽре);</w:t>
      </w:r>
    </w:p>
    <w:p w:rsidR="00A73FF3" w:rsidRPr="00D26F12" w:rsidRDefault="00A73FF3" w:rsidP="00A73FF3">
      <w:pPr>
        <w:pStyle w:val="a6"/>
        <w:numPr>
          <w:ilvl w:val="0"/>
          <w:numId w:val="96"/>
        </w:numPr>
        <w:tabs>
          <w:tab w:val="left" w:pos="1681"/>
          <w:tab w:val="left" w:pos="1683"/>
        </w:tabs>
        <w:rPr>
          <w:sz w:val="24"/>
        </w:rPr>
      </w:pPr>
      <w:r w:rsidRPr="00D26F12">
        <w:rPr>
          <w:sz w:val="24"/>
        </w:rPr>
        <w:t>парларда һҽм кҥмҽк эшли</w:t>
      </w:r>
      <w:r w:rsidRPr="00D26F12">
        <w:rPr>
          <w:spacing w:val="-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spacing w:before="1"/>
        <w:rPr>
          <w:sz w:val="24"/>
        </w:rPr>
      </w:pPr>
      <w:r w:rsidRPr="00D26F12">
        <w:rPr>
          <w:sz w:val="24"/>
        </w:rPr>
        <w:t>мҽгълҥматны туплау ҿчен, кҥмҽк эш</w:t>
      </w:r>
      <w:r w:rsidRPr="00D26F12">
        <w:rPr>
          <w:spacing w:val="45"/>
          <w:sz w:val="24"/>
        </w:rPr>
        <w:t xml:space="preserve"> </w:t>
      </w:r>
      <w:r w:rsidRPr="00D26F12">
        <w:rPr>
          <w:sz w:val="24"/>
        </w:rPr>
        <w:t>башкару;</w:t>
      </w:r>
    </w:p>
    <w:p w:rsidR="00A73FF3" w:rsidRPr="00D26F12" w:rsidRDefault="00A73FF3" w:rsidP="00A73FF3">
      <w:pPr>
        <w:rPr>
          <w:sz w:val="24"/>
        </w:rPr>
        <w:sectPr w:rsidR="00A73FF3" w:rsidRPr="00D26F12">
          <w:pgSz w:w="11910" w:h="16840"/>
          <w:pgMar w:top="1560" w:right="0" w:bottom="1660" w:left="20" w:header="0" w:footer="1391" w:gutter="0"/>
          <w:cols w:space="720"/>
        </w:sectPr>
      </w:pPr>
    </w:p>
    <w:p w:rsidR="00A73FF3" w:rsidRPr="00D26F12" w:rsidRDefault="00A73FF3" w:rsidP="00A73FF3">
      <w:pPr>
        <w:pStyle w:val="a6"/>
        <w:numPr>
          <w:ilvl w:val="0"/>
          <w:numId w:val="96"/>
        </w:numPr>
        <w:tabs>
          <w:tab w:val="left" w:pos="1681"/>
          <w:tab w:val="left" w:pos="1683"/>
        </w:tabs>
        <w:spacing w:before="66"/>
        <w:rPr>
          <w:sz w:val="24"/>
        </w:rPr>
      </w:pPr>
      <w:r w:rsidRPr="00D26F12">
        <w:rPr>
          <w:sz w:val="24"/>
        </w:rPr>
        <w:lastRenderedPageBreak/>
        <w:t>ҽңгҽмҽдҽшең белҽн сҿйлҽшҥне башлый, дҽвам итҽ, тҽмамлый</w:t>
      </w:r>
      <w:r w:rsidRPr="00D26F12">
        <w:rPr>
          <w:spacing w:val="-35"/>
          <w:sz w:val="24"/>
        </w:rPr>
        <w:t xml:space="preserve"> </w:t>
      </w:r>
      <w:r w:rsidRPr="00D26F12">
        <w:rPr>
          <w:sz w:val="24"/>
        </w:rPr>
        <w:t>белҥ.</w:t>
      </w:r>
    </w:p>
    <w:p w:rsidR="00A73FF3" w:rsidRPr="00D26F12" w:rsidRDefault="00A73FF3" w:rsidP="00A73FF3">
      <w:pPr>
        <w:pStyle w:val="a4"/>
        <w:ind w:left="1322"/>
      </w:pPr>
      <w:r w:rsidRPr="00D26F12">
        <w:t>–</w:t>
      </w:r>
    </w:p>
    <w:p w:rsidR="00A73FF3" w:rsidRPr="00D26F12" w:rsidRDefault="00A73FF3" w:rsidP="00A73FF3">
      <w:pPr>
        <w:pStyle w:val="1"/>
        <w:spacing w:before="5" w:after="4" w:line="240" w:lineRule="auto"/>
        <w:ind w:left="4581"/>
      </w:pPr>
      <w:r w:rsidRPr="00D26F12">
        <w:t>Укытуның предмет нәтиҗәләре:</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6"/>
        <w:gridCol w:w="3401"/>
        <w:gridCol w:w="4961"/>
      </w:tblGrid>
      <w:tr w:rsidR="00D26F12" w:rsidRPr="00D26F12" w:rsidTr="00B14BF1">
        <w:trPr>
          <w:trHeight w:val="554"/>
        </w:trPr>
        <w:tc>
          <w:tcPr>
            <w:tcW w:w="1846" w:type="dxa"/>
          </w:tcPr>
          <w:p w:rsidR="00A73FF3" w:rsidRPr="00D26F12" w:rsidRDefault="00A73FF3" w:rsidP="00B14BF1">
            <w:pPr>
              <w:pStyle w:val="TableParagraph"/>
              <w:spacing w:before="2" w:line="276" w:lineRule="exact"/>
              <w:ind w:left="210" w:right="187" w:firstLine="184"/>
              <w:rPr>
                <w:b/>
                <w:sz w:val="24"/>
              </w:rPr>
            </w:pPr>
            <w:r w:rsidRPr="00D26F12">
              <w:rPr>
                <w:b/>
                <w:sz w:val="24"/>
              </w:rPr>
              <w:t>Ӛйрәнелә торган бүлек</w:t>
            </w:r>
          </w:p>
        </w:tc>
        <w:tc>
          <w:tcPr>
            <w:tcW w:w="3401" w:type="dxa"/>
          </w:tcPr>
          <w:p w:rsidR="00A73FF3" w:rsidRPr="00D26F12" w:rsidRDefault="00A73FF3" w:rsidP="00B14BF1">
            <w:pPr>
              <w:pStyle w:val="TableParagraph"/>
              <w:spacing w:line="275" w:lineRule="exact"/>
              <w:ind w:left="918"/>
              <w:rPr>
                <w:b/>
                <w:sz w:val="24"/>
              </w:rPr>
            </w:pPr>
            <w:r w:rsidRPr="00D26F12">
              <w:rPr>
                <w:b/>
                <w:sz w:val="24"/>
              </w:rPr>
              <w:t>Укучы ӛйрәнә</w:t>
            </w:r>
          </w:p>
        </w:tc>
        <w:tc>
          <w:tcPr>
            <w:tcW w:w="4961" w:type="dxa"/>
          </w:tcPr>
          <w:p w:rsidR="00A73FF3" w:rsidRPr="00D26F12" w:rsidRDefault="00A73FF3" w:rsidP="00B14BF1">
            <w:pPr>
              <w:pStyle w:val="TableParagraph"/>
              <w:spacing w:line="275" w:lineRule="exact"/>
              <w:ind w:left="535"/>
              <w:rPr>
                <w:b/>
                <w:sz w:val="24"/>
              </w:rPr>
            </w:pPr>
            <w:r w:rsidRPr="00D26F12">
              <w:rPr>
                <w:b/>
                <w:sz w:val="24"/>
              </w:rPr>
              <w:t>Укучы ӛйрәнергә мӛмкинчелек ала</w:t>
            </w:r>
          </w:p>
        </w:tc>
      </w:tr>
      <w:tr w:rsidR="00D26F12" w:rsidRPr="00D26F12" w:rsidTr="00B14BF1">
        <w:trPr>
          <w:trHeight w:val="3312"/>
        </w:trPr>
        <w:tc>
          <w:tcPr>
            <w:tcW w:w="1846" w:type="dxa"/>
          </w:tcPr>
          <w:p w:rsidR="00A73FF3" w:rsidRPr="00D26F12" w:rsidRDefault="00A73FF3" w:rsidP="00B14BF1">
            <w:pPr>
              <w:pStyle w:val="TableParagraph"/>
              <w:spacing w:line="273" w:lineRule="exact"/>
              <w:ind w:left="107"/>
              <w:rPr>
                <w:b/>
                <w:sz w:val="24"/>
              </w:rPr>
            </w:pPr>
            <w:r w:rsidRPr="00D26F12">
              <w:rPr>
                <w:b/>
                <w:sz w:val="24"/>
              </w:rPr>
              <w:t>Без мәктәптә</w:t>
            </w:r>
          </w:p>
        </w:tc>
        <w:tc>
          <w:tcPr>
            <w:tcW w:w="3401" w:type="dxa"/>
          </w:tcPr>
          <w:p w:rsidR="00A73FF3" w:rsidRPr="00D26F12" w:rsidRDefault="00A73FF3" w:rsidP="00B14BF1">
            <w:pPr>
              <w:pStyle w:val="TableParagraph"/>
              <w:tabs>
                <w:tab w:val="left" w:pos="1849"/>
              </w:tabs>
              <w:ind w:left="105" w:right="93"/>
              <w:jc w:val="both"/>
              <w:rPr>
                <w:sz w:val="24"/>
              </w:rPr>
            </w:pPr>
            <w:r w:rsidRPr="00D26F12">
              <w:rPr>
                <w:sz w:val="24"/>
              </w:rPr>
              <w:t>Дҽреслҽр</w:t>
            </w:r>
            <w:r w:rsidRPr="00D26F12">
              <w:rPr>
                <w:sz w:val="24"/>
              </w:rPr>
              <w:tab/>
              <w:t>расписаниесе, дҽреслҽр ҽзерлҽҥ, ҿй эше эшлҽҥ; билгелҽр, уку-язу ҽсбаплары, аларны тҽртиптҽ, саклап тоту; китапханҽдҽ темалары буенча лексик- грамматик</w:t>
            </w:r>
            <w:r w:rsidRPr="00D26F12">
              <w:rPr>
                <w:spacing w:val="-29"/>
                <w:sz w:val="24"/>
              </w:rPr>
              <w:t xml:space="preserve"> </w:t>
            </w:r>
            <w:r w:rsidRPr="00D26F12">
              <w:rPr>
                <w:sz w:val="24"/>
              </w:rPr>
              <w:t>материалны</w:t>
            </w:r>
            <w:r w:rsidRPr="00D26F12">
              <w:rPr>
                <w:spacing w:val="-28"/>
                <w:sz w:val="24"/>
              </w:rPr>
              <w:t xml:space="preserve"> </w:t>
            </w:r>
            <w:r w:rsidRPr="00D26F12">
              <w:rPr>
                <w:sz w:val="24"/>
              </w:rPr>
              <w:t>ҿйрҽнҥ</w:t>
            </w:r>
          </w:p>
        </w:tc>
        <w:tc>
          <w:tcPr>
            <w:tcW w:w="4961" w:type="dxa"/>
          </w:tcPr>
          <w:p w:rsidR="00A73FF3" w:rsidRPr="00D26F12" w:rsidRDefault="00A73FF3" w:rsidP="00B14BF1">
            <w:pPr>
              <w:pStyle w:val="TableParagraph"/>
              <w:ind w:left="108" w:right="96"/>
              <w:jc w:val="both"/>
              <w:rPr>
                <w:sz w:val="24"/>
              </w:rPr>
            </w:pPr>
            <w:r w:rsidRPr="00D26F12">
              <w:rPr>
                <w:sz w:val="24"/>
              </w:rPr>
              <w:t>Уку-язу ҽсбапларының барлыгын, юклыгын, санын, кирҽклеген хҽбҽр итҽ белҥ (сорау), ҥзеңҽ сорап алу, иптҽшеңҽ тҽкдим итҽ белҥ. Беренче сентябрь–Белем бҽйрҽме турында сҿйли белҥ. Дҽреслҽр расписаниесе буенча нҽрсҽ</w:t>
            </w:r>
            <w:r w:rsidRPr="00D26F12">
              <w:rPr>
                <w:spacing w:val="-34"/>
                <w:sz w:val="24"/>
              </w:rPr>
              <w:t xml:space="preserve"> </w:t>
            </w:r>
            <w:r w:rsidRPr="00D26F12">
              <w:rPr>
                <w:sz w:val="24"/>
              </w:rPr>
              <w:t>эшдҽгҽнне</w:t>
            </w:r>
            <w:r w:rsidRPr="00D26F12">
              <w:rPr>
                <w:spacing w:val="-34"/>
                <w:sz w:val="24"/>
              </w:rPr>
              <w:t xml:space="preserve"> </w:t>
            </w:r>
            <w:r w:rsidRPr="00D26F12">
              <w:rPr>
                <w:sz w:val="24"/>
              </w:rPr>
              <w:t>ҽйтҽ</w:t>
            </w:r>
            <w:r w:rsidRPr="00D26F12">
              <w:rPr>
                <w:spacing w:val="-34"/>
                <w:sz w:val="24"/>
              </w:rPr>
              <w:t xml:space="preserve"> </w:t>
            </w:r>
            <w:r w:rsidRPr="00D26F12">
              <w:rPr>
                <w:sz w:val="24"/>
              </w:rPr>
              <w:t>белҥ.</w:t>
            </w:r>
            <w:r w:rsidRPr="00D26F12">
              <w:rPr>
                <w:spacing w:val="-34"/>
                <w:sz w:val="24"/>
              </w:rPr>
              <w:t xml:space="preserve"> </w:t>
            </w:r>
            <w:r w:rsidRPr="00D26F12">
              <w:rPr>
                <w:sz w:val="24"/>
              </w:rPr>
              <w:t>Ҿй</w:t>
            </w:r>
            <w:r w:rsidRPr="00D26F12">
              <w:rPr>
                <w:spacing w:val="-33"/>
                <w:sz w:val="24"/>
              </w:rPr>
              <w:t xml:space="preserve"> </w:t>
            </w:r>
            <w:r w:rsidRPr="00D26F12">
              <w:rPr>
                <w:sz w:val="24"/>
              </w:rPr>
              <w:t>эшен</w:t>
            </w:r>
            <w:r w:rsidRPr="00D26F12">
              <w:rPr>
                <w:spacing w:val="-33"/>
                <w:sz w:val="24"/>
              </w:rPr>
              <w:t xml:space="preserve"> </w:t>
            </w:r>
            <w:r w:rsidRPr="00D26F12">
              <w:rPr>
                <w:sz w:val="24"/>
              </w:rPr>
              <w:t xml:space="preserve">ҽзерлҽҥ, ҽзерлҽмҽҥнең сҽбҽбен ҽйтҽ белҥ. Ни ҿчен яхшы, начар билгелҽр алу турында сҿйлҽшҥ.Уку-язу ҽсбаплары, аларны саклап тоту турында киңҽш бирҽ </w:t>
            </w:r>
            <w:r w:rsidRPr="00D26F12">
              <w:rPr>
                <w:spacing w:val="-4"/>
                <w:sz w:val="24"/>
              </w:rPr>
              <w:t xml:space="preserve">белҥ. </w:t>
            </w:r>
            <w:r w:rsidRPr="00D26F12">
              <w:rPr>
                <w:sz w:val="24"/>
              </w:rPr>
              <w:t>Китапханҽчедҽн кирҽкле китапларны</w:t>
            </w:r>
            <w:r w:rsidRPr="00D26F12">
              <w:rPr>
                <w:spacing w:val="7"/>
                <w:sz w:val="24"/>
              </w:rPr>
              <w:t xml:space="preserve"> </w:t>
            </w:r>
            <w:r w:rsidRPr="00D26F12">
              <w:rPr>
                <w:sz w:val="24"/>
              </w:rPr>
              <w:t>сорап</w:t>
            </w:r>
          </w:p>
          <w:p w:rsidR="00A73FF3" w:rsidRPr="00D26F12" w:rsidRDefault="00A73FF3" w:rsidP="00B14BF1">
            <w:pPr>
              <w:pStyle w:val="TableParagraph"/>
              <w:spacing w:line="264" w:lineRule="exact"/>
              <w:ind w:left="108"/>
              <w:jc w:val="both"/>
              <w:rPr>
                <w:sz w:val="24"/>
              </w:rPr>
            </w:pPr>
            <w:r w:rsidRPr="00D26F12">
              <w:rPr>
                <w:sz w:val="24"/>
              </w:rPr>
              <w:t>ала белҥ.</w:t>
            </w:r>
          </w:p>
        </w:tc>
      </w:tr>
      <w:tr w:rsidR="00D26F12" w:rsidRPr="00D26F12" w:rsidTr="00B14BF1">
        <w:trPr>
          <w:trHeight w:val="3035"/>
        </w:trPr>
        <w:tc>
          <w:tcPr>
            <w:tcW w:w="1846" w:type="dxa"/>
          </w:tcPr>
          <w:p w:rsidR="00A73FF3" w:rsidRPr="00D26F12" w:rsidRDefault="00A73FF3" w:rsidP="00B14BF1">
            <w:pPr>
              <w:pStyle w:val="TableParagraph"/>
              <w:ind w:left="107" w:right="493"/>
              <w:rPr>
                <w:b/>
                <w:sz w:val="24"/>
              </w:rPr>
            </w:pPr>
            <w:r w:rsidRPr="00D26F12">
              <w:rPr>
                <w:b/>
                <w:sz w:val="24"/>
              </w:rPr>
              <w:t>Мин – ӛйдә булышчы.</w:t>
            </w:r>
          </w:p>
        </w:tc>
        <w:tc>
          <w:tcPr>
            <w:tcW w:w="3401" w:type="dxa"/>
          </w:tcPr>
          <w:p w:rsidR="00A73FF3" w:rsidRPr="00D26F12" w:rsidRDefault="00A73FF3" w:rsidP="00B14BF1">
            <w:pPr>
              <w:pStyle w:val="TableParagraph"/>
              <w:ind w:left="105" w:right="95"/>
              <w:jc w:val="both"/>
              <w:rPr>
                <w:sz w:val="24"/>
              </w:rPr>
            </w:pPr>
            <w:r w:rsidRPr="00D26F12">
              <w:rPr>
                <w:sz w:val="24"/>
              </w:rPr>
              <w:t xml:space="preserve">Без ҽти-ҽнигҽ булышабыз; ҿйдҽге эшлҽр; без бергҽ эшлибез; ҿй хезмҽте ҿчен рҽхмҽт белдерҥ һҽм мактау; кем эшлҽми - шул ашамый темалары буенча </w:t>
            </w:r>
            <w:r w:rsidRPr="00D26F12">
              <w:rPr>
                <w:spacing w:val="-3"/>
                <w:sz w:val="24"/>
              </w:rPr>
              <w:t xml:space="preserve">лексик- </w:t>
            </w:r>
            <w:r w:rsidRPr="00D26F12">
              <w:rPr>
                <w:sz w:val="24"/>
              </w:rPr>
              <w:t>грамматик</w:t>
            </w:r>
            <w:r w:rsidRPr="00D26F12">
              <w:rPr>
                <w:spacing w:val="-29"/>
                <w:sz w:val="24"/>
              </w:rPr>
              <w:t xml:space="preserve"> </w:t>
            </w:r>
            <w:r w:rsidRPr="00D26F12">
              <w:rPr>
                <w:sz w:val="24"/>
              </w:rPr>
              <w:t>материалны</w:t>
            </w:r>
            <w:r w:rsidRPr="00D26F12">
              <w:rPr>
                <w:spacing w:val="-29"/>
                <w:sz w:val="24"/>
              </w:rPr>
              <w:t xml:space="preserve"> </w:t>
            </w:r>
            <w:r w:rsidRPr="00D26F12">
              <w:rPr>
                <w:sz w:val="24"/>
              </w:rPr>
              <w:t>ҿйрҽнҥ</w:t>
            </w:r>
          </w:p>
        </w:tc>
        <w:tc>
          <w:tcPr>
            <w:tcW w:w="4961" w:type="dxa"/>
          </w:tcPr>
          <w:p w:rsidR="00A73FF3" w:rsidRPr="00D26F12" w:rsidRDefault="00A73FF3" w:rsidP="00B14BF1">
            <w:pPr>
              <w:pStyle w:val="TableParagraph"/>
              <w:ind w:left="108" w:right="96"/>
              <w:jc w:val="both"/>
              <w:rPr>
                <w:sz w:val="24"/>
              </w:rPr>
            </w:pPr>
            <w:r w:rsidRPr="00D26F12">
              <w:rPr>
                <w:sz w:val="24"/>
              </w:rPr>
              <w:t>Ҥзеңнең кҿндҽлек режимың турында сҿйли белҥ. Вакытны сорый, ҽйтҽ белҥ. Ҿйдҽ эшлҽгҽн</w:t>
            </w:r>
            <w:r w:rsidRPr="00D26F12">
              <w:rPr>
                <w:spacing w:val="-17"/>
                <w:sz w:val="24"/>
              </w:rPr>
              <w:t xml:space="preserve"> </w:t>
            </w:r>
            <w:r w:rsidRPr="00D26F12">
              <w:rPr>
                <w:sz w:val="24"/>
              </w:rPr>
              <w:t>эшлҽрне</w:t>
            </w:r>
            <w:r w:rsidRPr="00D26F12">
              <w:rPr>
                <w:spacing w:val="-16"/>
                <w:sz w:val="24"/>
              </w:rPr>
              <w:t xml:space="preserve"> </w:t>
            </w:r>
            <w:r w:rsidRPr="00D26F12">
              <w:rPr>
                <w:sz w:val="24"/>
              </w:rPr>
              <w:t>ҽйтҽ,</w:t>
            </w:r>
            <w:r w:rsidRPr="00D26F12">
              <w:rPr>
                <w:spacing w:val="-18"/>
                <w:sz w:val="24"/>
              </w:rPr>
              <w:t xml:space="preserve"> </w:t>
            </w:r>
            <w:r w:rsidRPr="00D26F12">
              <w:rPr>
                <w:sz w:val="24"/>
              </w:rPr>
              <w:t>сорый,</w:t>
            </w:r>
            <w:r w:rsidRPr="00D26F12">
              <w:rPr>
                <w:spacing w:val="-17"/>
                <w:sz w:val="24"/>
              </w:rPr>
              <w:t xml:space="preserve"> </w:t>
            </w:r>
            <w:r w:rsidRPr="00D26F12">
              <w:rPr>
                <w:sz w:val="24"/>
              </w:rPr>
              <w:t>куша</w:t>
            </w:r>
            <w:r w:rsidRPr="00D26F12">
              <w:rPr>
                <w:spacing w:val="-17"/>
                <w:sz w:val="24"/>
              </w:rPr>
              <w:t xml:space="preserve"> </w:t>
            </w:r>
            <w:r w:rsidRPr="00D26F12">
              <w:rPr>
                <w:sz w:val="24"/>
              </w:rPr>
              <w:t>белҥ.</w:t>
            </w:r>
            <w:r w:rsidRPr="00D26F12">
              <w:rPr>
                <w:spacing w:val="-17"/>
                <w:sz w:val="24"/>
              </w:rPr>
              <w:t xml:space="preserve"> </w:t>
            </w:r>
            <w:r w:rsidRPr="00D26F12">
              <w:rPr>
                <w:sz w:val="24"/>
              </w:rPr>
              <w:t>Эш эшлҽргҽ риза булуыңны, булмавыңны белдерҥ. Ҿй эшлҽрендҽ ҥзеңҽ булышырга, ярдҽм итҽргҽ сорый, нҽрсҽ эшлҽргҽ кирҽк икҽнен ҽйтҽ белҥ. Кибеткҽ барырга куша, нҽрсҽ алырга икҽнен ҽйтҽ, сорый белҥ. Ҿйдҽге эшлҽрне эшлҽргҽ киңҽш бирҽ,</w:t>
            </w:r>
            <w:r w:rsidRPr="00D26F12">
              <w:rPr>
                <w:spacing w:val="24"/>
                <w:sz w:val="24"/>
              </w:rPr>
              <w:t xml:space="preserve"> </w:t>
            </w:r>
            <w:r w:rsidRPr="00D26F12">
              <w:rPr>
                <w:sz w:val="24"/>
              </w:rPr>
              <w:t>яхшы</w:t>
            </w:r>
          </w:p>
          <w:p w:rsidR="00A73FF3" w:rsidRPr="00D26F12" w:rsidRDefault="00A73FF3" w:rsidP="00B14BF1">
            <w:pPr>
              <w:pStyle w:val="TableParagraph"/>
              <w:spacing w:line="270" w:lineRule="atLeast"/>
              <w:ind w:left="108" w:right="96"/>
              <w:jc w:val="both"/>
              <w:rPr>
                <w:sz w:val="24"/>
              </w:rPr>
            </w:pPr>
            <w:r w:rsidRPr="00D26F12">
              <w:rPr>
                <w:sz w:val="24"/>
              </w:rPr>
              <w:t>эшлҽр ҿчен мактый белҥ.Ҿйдҽге хезмҽттҽ катнашуга карап, кешелҽргҽ бҽя бирҽ белҥ.</w:t>
            </w:r>
          </w:p>
        </w:tc>
      </w:tr>
      <w:tr w:rsidR="00D26F12" w:rsidRPr="00D26F12" w:rsidTr="00B14BF1">
        <w:trPr>
          <w:trHeight w:val="3864"/>
        </w:trPr>
        <w:tc>
          <w:tcPr>
            <w:tcW w:w="1846" w:type="dxa"/>
          </w:tcPr>
          <w:p w:rsidR="00A73FF3" w:rsidRPr="00D26F12" w:rsidRDefault="00A73FF3" w:rsidP="00B14BF1">
            <w:pPr>
              <w:pStyle w:val="TableParagraph"/>
              <w:ind w:left="107" w:right="263"/>
              <w:rPr>
                <w:b/>
                <w:sz w:val="24"/>
              </w:rPr>
            </w:pPr>
            <w:r w:rsidRPr="00D26F12">
              <w:rPr>
                <w:b/>
                <w:sz w:val="24"/>
              </w:rPr>
              <w:t>Дуслар белән күңелле.</w:t>
            </w:r>
          </w:p>
        </w:tc>
        <w:tc>
          <w:tcPr>
            <w:tcW w:w="3401" w:type="dxa"/>
          </w:tcPr>
          <w:p w:rsidR="00A73FF3" w:rsidRPr="00D26F12" w:rsidRDefault="00A73FF3" w:rsidP="00B14BF1">
            <w:pPr>
              <w:pStyle w:val="TableParagraph"/>
              <w:ind w:left="105" w:right="94"/>
              <w:jc w:val="both"/>
              <w:rPr>
                <w:sz w:val="24"/>
              </w:rPr>
            </w:pPr>
            <w:r w:rsidRPr="00D26F12">
              <w:rPr>
                <w:sz w:val="24"/>
              </w:rPr>
              <w:t>Минем дустым бар; дус була белҥ сыйфатлары; дуслар белҽн итҽгатьле сҿйлҽшҥ; дуслар, ҿлкҽннҽр белҽн телефоннан сҿйлҽшҥ ҽдҽбе; дуслар белҽн туган кҿн ҥткҽрҥ; кибеттҽн ризыклар алу; табын ҽзерлҽҥ; табын янында ҥз-ҥзеңне тоту темалары буенча лексик- грамматик</w:t>
            </w:r>
            <w:r w:rsidRPr="00D26F12">
              <w:rPr>
                <w:spacing w:val="-28"/>
                <w:sz w:val="24"/>
              </w:rPr>
              <w:t xml:space="preserve"> </w:t>
            </w:r>
            <w:r w:rsidRPr="00D26F12">
              <w:rPr>
                <w:sz w:val="24"/>
              </w:rPr>
              <w:t>материалны</w:t>
            </w:r>
            <w:r w:rsidRPr="00D26F12">
              <w:rPr>
                <w:spacing w:val="-28"/>
                <w:sz w:val="24"/>
              </w:rPr>
              <w:t xml:space="preserve"> </w:t>
            </w:r>
            <w:r w:rsidRPr="00D26F12">
              <w:rPr>
                <w:sz w:val="24"/>
              </w:rPr>
              <w:t>ҿйрҽнҥ</w:t>
            </w:r>
          </w:p>
        </w:tc>
        <w:tc>
          <w:tcPr>
            <w:tcW w:w="4961" w:type="dxa"/>
          </w:tcPr>
          <w:p w:rsidR="00A73FF3" w:rsidRPr="00D26F12" w:rsidRDefault="00A73FF3" w:rsidP="00B14BF1">
            <w:pPr>
              <w:pStyle w:val="TableParagraph"/>
              <w:ind w:left="108" w:right="95"/>
              <w:jc w:val="both"/>
              <w:rPr>
                <w:sz w:val="24"/>
              </w:rPr>
            </w:pPr>
            <w:r w:rsidRPr="00D26F12">
              <w:rPr>
                <w:sz w:val="24"/>
              </w:rPr>
              <w:t xml:space="preserve">Дустыңның барлыгын, кемнҽр белҽн </w:t>
            </w:r>
            <w:r w:rsidRPr="00D26F12">
              <w:rPr>
                <w:spacing w:val="-2"/>
                <w:sz w:val="24"/>
              </w:rPr>
              <w:t xml:space="preserve">дус </w:t>
            </w:r>
            <w:r w:rsidRPr="00D26F12">
              <w:rPr>
                <w:sz w:val="24"/>
              </w:rPr>
              <w:t>икҽнеңне, аларның нинди булуын ҽйтҽ белҥ. Кайда, кайчан дуслашкан, дусның нинди булуын, бергҽ нишлҽгҽнне сҿйли белҥ. Чын дусның авыр хҽлдҽ калдырмавын, бер-береңҽ ярдҽм итҥ турында сҿйлҽшҥ. Дусларны телефоннан уйнарга чакыра, туган кҿнгҽ итагҽтле чакыра белҥ. Дуслар белҽн туган кҿнгҽ ҽзерлҽнҥ, кибеттҽн ризыклар алу, кибетче белҽн сҿйлҽшҽ белҥ. Татар халык ашларын, нҽрсҽлҽр ярату, яратмауны ҽйтҽ белҥ.Табын</w:t>
            </w:r>
            <w:r w:rsidRPr="00D26F12">
              <w:rPr>
                <w:spacing w:val="-28"/>
                <w:sz w:val="24"/>
              </w:rPr>
              <w:t xml:space="preserve"> </w:t>
            </w:r>
            <w:r w:rsidRPr="00D26F12">
              <w:rPr>
                <w:sz w:val="24"/>
              </w:rPr>
              <w:t>ҽзерлҽҥ</w:t>
            </w:r>
            <w:r w:rsidRPr="00D26F12">
              <w:rPr>
                <w:spacing w:val="-28"/>
                <w:sz w:val="24"/>
              </w:rPr>
              <w:t xml:space="preserve"> </w:t>
            </w:r>
            <w:r w:rsidRPr="00D26F12">
              <w:rPr>
                <w:sz w:val="24"/>
              </w:rPr>
              <w:t>турында</w:t>
            </w:r>
            <w:r w:rsidRPr="00D26F12">
              <w:rPr>
                <w:spacing w:val="-29"/>
                <w:sz w:val="24"/>
              </w:rPr>
              <w:t xml:space="preserve"> </w:t>
            </w:r>
            <w:r w:rsidRPr="00D26F12">
              <w:rPr>
                <w:sz w:val="24"/>
              </w:rPr>
              <w:t>сҿйлҽшҥ.</w:t>
            </w:r>
            <w:r w:rsidRPr="00D26F12">
              <w:rPr>
                <w:spacing w:val="-28"/>
                <w:sz w:val="24"/>
              </w:rPr>
              <w:t xml:space="preserve"> </w:t>
            </w:r>
            <w:r w:rsidRPr="00D26F12">
              <w:rPr>
                <w:sz w:val="24"/>
              </w:rPr>
              <w:t>Табын янында ҥз-ҥзеңне тоту кагыйдҽлҽрен</w:t>
            </w:r>
            <w:r w:rsidRPr="00D26F12">
              <w:rPr>
                <w:spacing w:val="-15"/>
                <w:sz w:val="24"/>
              </w:rPr>
              <w:t xml:space="preserve"> </w:t>
            </w:r>
            <w:r w:rsidRPr="00D26F12">
              <w:rPr>
                <w:sz w:val="24"/>
              </w:rPr>
              <w:t>сҿйли</w:t>
            </w:r>
          </w:p>
          <w:p w:rsidR="00A73FF3" w:rsidRPr="00D26F12" w:rsidRDefault="00A73FF3" w:rsidP="00B14BF1">
            <w:pPr>
              <w:pStyle w:val="TableParagraph"/>
              <w:spacing w:line="264" w:lineRule="exact"/>
              <w:ind w:left="108"/>
              <w:jc w:val="both"/>
              <w:rPr>
                <w:sz w:val="24"/>
              </w:rPr>
            </w:pPr>
            <w:r w:rsidRPr="00D26F12">
              <w:rPr>
                <w:sz w:val="24"/>
              </w:rPr>
              <w:t>белҥ.</w:t>
            </w:r>
          </w:p>
        </w:tc>
      </w:tr>
      <w:tr w:rsidR="00D26F12" w:rsidRPr="00D26F12" w:rsidTr="00B14BF1">
        <w:trPr>
          <w:trHeight w:val="1142"/>
        </w:trPr>
        <w:tc>
          <w:tcPr>
            <w:tcW w:w="1846" w:type="dxa"/>
          </w:tcPr>
          <w:p w:rsidR="00A73FF3" w:rsidRPr="00D26F12" w:rsidRDefault="00A73FF3" w:rsidP="00B14BF1">
            <w:pPr>
              <w:pStyle w:val="TableParagraph"/>
              <w:ind w:left="107" w:right="321"/>
              <w:rPr>
                <w:b/>
                <w:sz w:val="24"/>
              </w:rPr>
            </w:pPr>
            <w:r w:rsidRPr="00D26F12">
              <w:rPr>
                <w:b/>
                <w:sz w:val="24"/>
              </w:rPr>
              <w:t>Дүрт аяклы дусларыбыз.</w:t>
            </w:r>
          </w:p>
        </w:tc>
        <w:tc>
          <w:tcPr>
            <w:tcW w:w="3401" w:type="dxa"/>
          </w:tcPr>
          <w:p w:rsidR="00A73FF3" w:rsidRPr="00D26F12" w:rsidRDefault="00A73FF3" w:rsidP="00B14BF1">
            <w:pPr>
              <w:pStyle w:val="TableParagraph"/>
              <w:ind w:left="105" w:right="95"/>
              <w:jc w:val="both"/>
              <w:rPr>
                <w:sz w:val="24"/>
              </w:rPr>
            </w:pPr>
            <w:r w:rsidRPr="00D26F12">
              <w:rPr>
                <w:sz w:val="24"/>
              </w:rPr>
              <w:t xml:space="preserve">Дҥрт аяклы дусларның токым нары, кыяфҽтлҽре, гадҽтлҽре темалары буенча </w:t>
            </w:r>
            <w:r w:rsidRPr="00D26F12">
              <w:rPr>
                <w:spacing w:val="-3"/>
                <w:sz w:val="24"/>
              </w:rPr>
              <w:t xml:space="preserve">лексик- </w:t>
            </w:r>
            <w:r w:rsidRPr="00D26F12">
              <w:rPr>
                <w:sz w:val="24"/>
              </w:rPr>
              <w:t>грамматик</w:t>
            </w:r>
            <w:r w:rsidRPr="00D26F12">
              <w:rPr>
                <w:spacing w:val="-29"/>
                <w:sz w:val="24"/>
              </w:rPr>
              <w:t xml:space="preserve"> </w:t>
            </w:r>
            <w:r w:rsidRPr="00D26F12">
              <w:rPr>
                <w:sz w:val="24"/>
              </w:rPr>
              <w:t>материалны</w:t>
            </w:r>
            <w:r w:rsidRPr="00D26F12">
              <w:rPr>
                <w:spacing w:val="-29"/>
                <w:sz w:val="24"/>
              </w:rPr>
              <w:t xml:space="preserve"> </w:t>
            </w:r>
            <w:r w:rsidRPr="00D26F12">
              <w:rPr>
                <w:sz w:val="24"/>
              </w:rPr>
              <w:t>ҿйрҽнҥ</w:t>
            </w:r>
          </w:p>
        </w:tc>
        <w:tc>
          <w:tcPr>
            <w:tcW w:w="4961" w:type="dxa"/>
          </w:tcPr>
          <w:p w:rsidR="00A73FF3" w:rsidRPr="00D26F12" w:rsidRDefault="00A73FF3" w:rsidP="00B14BF1">
            <w:pPr>
              <w:pStyle w:val="TableParagraph"/>
              <w:ind w:left="108" w:right="93"/>
              <w:jc w:val="both"/>
              <w:rPr>
                <w:sz w:val="24"/>
              </w:rPr>
            </w:pPr>
            <w:r w:rsidRPr="00D26F12">
              <w:rPr>
                <w:sz w:val="24"/>
              </w:rPr>
              <w:t>Дҥрт аяклы дусларыбызның токымнары, кыяфҽтлҽре, гадҽтлҽре турында сҿйлҽшҽ белҥ. Этлҽр турында кызыклы мҽгълҥмат ҽйтҽ белҥ.</w:t>
            </w:r>
          </w:p>
        </w:tc>
      </w:tr>
    </w:tbl>
    <w:p w:rsidR="00A73FF3" w:rsidRPr="00D26F12" w:rsidRDefault="00A73FF3" w:rsidP="00A73FF3">
      <w:pPr>
        <w:jc w:val="both"/>
        <w:rPr>
          <w:sz w:val="24"/>
        </w:rPr>
        <w:sectPr w:rsidR="00A73FF3" w:rsidRPr="00D26F12">
          <w:pgSz w:w="11910" w:h="16840"/>
          <w:pgMar w:top="1040" w:right="0" w:bottom="166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6"/>
        <w:gridCol w:w="3401"/>
        <w:gridCol w:w="4961"/>
      </w:tblGrid>
      <w:tr w:rsidR="00A73FF3" w:rsidRPr="00D26F12" w:rsidTr="00B14BF1">
        <w:trPr>
          <w:trHeight w:val="2464"/>
        </w:trPr>
        <w:tc>
          <w:tcPr>
            <w:tcW w:w="1846" w:type="dxa"/>
          </w:tcPr>
          <w:p w:rsidR="00A73FF3" w:rsidRPr="00D26F12" w:rsidRDefault="00A73FF3" w:rsidP="00B14BF1">
            <w:pPr>
              <w:pStyle w:val="TableParagraph"/>
              <w:ind w:left="107" w:right="623"/>
              <w:rPr>
                <w:b/>
                <w:sz w:val="24"/>
              </w:rPr>
            </w:pPr>
            <w:r w:rsidRPr="00D26F12">
              <w:rPr>
                <w:b/>
                <w:sz w:val="24"/>
              </w:rPr>
              <w:lastRenderedPageBreak/>
              <w:t>Без спорт яратабыз.</w:t>
            </w:r>
          </w:p>
        </w:tc>
        <w:tc>
          <w:tcPr>
            <w:tcW w:w="3401" w:type="dxa"/>
          </w:tcPr>
          <w:p w:rsidR="00A73FF3" w:rsidRPr="00D26F12" w:rsidRDefault="00A73FF3" w:rsidP="00B14BF1">
            <w:pPr>
              <w:pStyle w:val="TableParagraph"/>
              <w:tabs>
                <w:tab w:val="left" w:pos="906"/>
                <w:tab w:val="left" w:pos="1062"/>
                <w:tab w:val="left" w:pos="1443"/>
                <w:tab w:val="left" w:pos="2021"/>
                <w:tab w:val="left" w:pos="2429"/>
                <w:tab w:val="left" w:pos="2515"/>
              </w:tabs>
              <w:ind w:left="105" w:right="95"/>
              <w:rPr>
                <w:sz w:val="24"/>
              </w:rPr>
            </w:pPr>
            <w:r w:rsidRPr="00D26F12">
              <w:rPr>
                <w:sz w:val="24"/>
              </w:rPr>
              <w:t>Тҽн</w:t>
            </w:r>
            <w:r w:rsidRPr="00D26F12">
              <w:rPr>
                <w:sz w:val="24"/>
              </w:rPr>
              <w:tab/>
            </w:r>
            <w:r w:rsidRPr="00D26F12">
              <w:rPr>
                <w:w w:val="95"/>
                <w:sz w:val="24"/>
              </w:rPr>
              <w:t>ҽгъзалары;</w:t>
            </w:r>
            <w:r w:rsidRPr="00D26F12">
              <w:rPr>
                <w:w w:val="95"/>
                <w:sz w:val="24"/>
              </w:rPr>
              <w:tab/>
            </w:r>
            <w:r w:rsidRPr="00D26F12">
              <w:rPr>
                <w:w w:val="95"/>
                <w:sz w:val="24"/>
              </w:rPr>
              <w:tab/>
            </w:r>
            <w:r w:rsidRPr="00D26F12">
              <w:rPr>
                <w:spacing w:val="-3"/>
                <w:sz w:val="24"/>
              </w:rPr>
              <w:t xml:space="preserve">табибта; </w:t>
            </w:r>
            <w:r w:rsidRPr="00D26F12">
              <w:rPr>
                <w:sz w:val="24"/>
              </w:rPr>
              <w:t>сҽламҽт булу кагыйдҽлҽре; спорт</w:t>
            </w:r>
            <w:r w:rsidRPr="00D26F12">
              <w:rPr>
                <w:sz w:val="24"/>
              </w:rPr>
              <w:tab/>
            </w:r>
            <w:r w:rsidRPr="00D26F12">
              <w:rPr>
                <w:sz w:val="24"/>
              </w:rPr>
              <w:tab/>
              <w:t>белҽн</w:t>
            </w:r>
            <w:r w:rsidRPr="00D26F12">
              <w:rPr>
                <w:sz w:val="24"/>
              </w:rPr>
              <w:tab/>
            </w:r>
            <w:r w:rsidRPr="00D26F12">
              <w:rPr>
                <w:spacing w:val="-3"/>
                <w:w w:val="95"/>
                <w:sz w:val="24"/>
              </w:rPr>
              <w:t xml:space="preserve">шҿгыльлҽнҥ </w:t>
            </w:r>
            <w:r w:rsidRPr="00D26F12">
              <w:rPr>
                <w:sz w:val="24"/>
              </w:rPr>
              <w:t>темалары</w:t>
            </w:r>
            <w:r w:rsidRPr="00D26F12">
              <w:rPr>
                <w:sz w:val="24"/>
              </w:rPr>
              <w:tab/>
              <w:t>буенча</w:t>
            </w:r>
            <w:r w:rsidRPr="00D26F12">
              <w:rPr>
                <w:sz w:val="24"/>
              </w:rPr>
              <w:tab/>
            </w:r>
            <w:r w:rsidRPr="00D26F12">
              <w:rPr>
                <w:sz w:val="24"/>
              </w:rPr>
              <w:tab/>
            </w:r>
            <w:r w:rsidRPr="00D26F12">
              <w:rPr>
                <w:spacing w:val="-4"/>
                <w:sz w:val="24"/>
              </w:rPr>
              <w:t xml:space="preserve">лексик- </w:t>
            </w:r>
            <w:r w:rsidRPr="00D26F12">
              <w:rPr>
                <w:sz w:val="24"/>
              </w:rPr>
              <w:t>грамматик</w:t>
            </w:r>
            <w:r w:rsidRPr="00D26F12">
              <w:rPr>
                <w:spacing w:val="-29"/>
                <w:sz w:val="24"/>
              </w:rPr>
              <w:t xml:space="preserve"> </w:t>
            </w:r>
            <w:r w:rsidRPr="00D26F12">
              <w:rPr>
                <w:sz w:val="24"/>
              </w:rPr>
              <w:t>материалны</w:t>
            </w:r>
            <w:r w:rsidRPr="00D26F12">
              <w:rPr>
                <w:spacing w:val="-29"/>
                <w:sz w:val="24"/>
              </w:rPr>
              <w:t xml:space="preserve"> </w:t>
            </w:r>
            <w:r w:rsidRPr="00D26F12">
              <w:rPr>
                <w:sz w:val="24"/>
              </w:rPr>
              <w:t>ҿйрҽнҥ</w:t>
            </w:r>
          </w:p>
        </w:tc>
        <w:tc>
          <w:tcPr>
            <w:tcW w:w="4961" w:type="dxa"/>
          </w:tcPr>
          <w:p w:rsidR="00A73FF3" w:rsidRPr="00D26F12" w:rsidRDefault="00A73FF3" w:rsidP="00B14BF1">
            <w:pPr>
              <w:pStyle w:val="TableParagraph"/>
              <w:ind w:left="108" w:right="96"/>
              <w:jc w:val="both"/>
              <w:rPr>
                <w:sz w:val="24"/>
              </w:rPr>
            </w:pPr>
            <w:r w:rsidRPr="00D26F12">
              <w:rPr>
                <w:sz w:val="24"/>
              </w:rPr>
              <w:t>Тҽн ҽгъзаларының исемнҽрен, нҽрсҽ авыртуын, авыртмавын табибка ҽйтҽ, сорый белҥ. Спорт тҿрлҽрен аера, ҥзеңнең нинди спорт тҿрен яратканыңны, нинди спорт тҥгҽрҽгенҽ йҿргҽнеңне, физкультура дҽресендҽ нҽрсҽ эшлҽгҽнеңне ҽйтҽ белҥ. Сабантуйдагы милли уеннарны ҽйтҽ, Сабантуйга бару, катнашу турында сҿйлҽшҥ.</w:t>
            </w:r>
          </w:p>
        </w:tc>
      </w:tr>
    </w:tbl>
    <w:p w:rsidR="00A73FF3" w:rsidRPr="00D26F12" w:rsidRDefault="00A73FF3" w:rsidP="00A73FF3">
      <w:pPr>
        <w:pStyle w:val="a4"/>
        <w:spacing w:before="4"/>
        <w:ind w:left="0"/>
        <w:rPr>
          <w:b/>
          <w:sz w:val="15"/>
        </w:rPr>
      </w:pPr>
    </w:p>
    <w:p w:rsidR="00A73FF3" w:rsidRPr="00D26F12" w:rsidRDefault="00A73FF3" w:rsidP="00A73FF3">
      <w:pPr>
        <w:pStyle w:val="a6"/>
        <w:numPr>
          <w:ilvl w:val="1"/>
          <w:numId w:val="112"/>
        </w:numPr>
        <w:tabs>
          <w:tab w:val="left" w:pos="5986"/>
        </w:tabs>
        <w:spacing w:before="90"/>
        <w:rPr>
          <w:b/>
          <w:sz w:val="24"/>
        </w:rPr>
      </w:pPr>
      <w:r w:rsidRPr="00D26F12">
        <w:rPr>
          <w:b/>
          <w:sz w:val="24"/>
        </w:rPr>
        <w:t>сыйныф</w:t>
      </w:r>
    </w:p>
    <w:p w:rsidR="00A73FF3" w:rsidRPr="00D26F12" w:rsidRDefault="00A73FF3" w:rsidP="00A73FF3">
      <w:pPr>
        <w:spacing w:line="274" w:lineRule="exact"/>
        <w:ind w:left="4728"/>
        <w:rPr>
          <w:b/>
          <w:sz w:val="24"/>
        </w:rPr>
      </w:pPr>
      <w:r w:rsidRPr="00D26F12">
        <w:rPr>
          <w:b/>
          <w:sz w:val="24"/>
        </w:rPr>
        <w:t>Укытуның шәхси нәтиҗәләре</w:t>
      </w:r>
    </w:p>
    <w:p w:rsidR="00A73FF3" w:rsidRPr="00D26F12" w:rsidRDefault="00A73FF3" w:rsidP="00A73FF3">
      <w:pPr>
        <w:pStyle w:val="a4"/>
        <w:ind w:right="1363"/>
      </w:pPr>
      <w:r w:rsidRPr="00D26F12">
        <w:t>Гомуми белем бирҥ мҽктҽбен тҿгҽллҽгҽндҽ, укучының ҥзенҽ һҽм ҥзенең ҽйлҽнҽ- тирҽсендҽге</w:t>
      </w:r>
      <w:r w:rsidRPr="00D26F12">
        <w:rPr>
          <w:spacing w:val="-34"/>
        </w:rPr>
        <w:t xml:space="preserve"> </w:t>
      </w:r>
      <w:r w:rsidRPr="00D26F12">
        <w:t>кешелҽргҽ,</w:t>
      </w:r>
      <w:r w:rsidRPr="00D26F12">
        <w:rPr>
          <w:spacing w:val="-32"/>
        </w:rPr>
        <w:t xml:space="preserve"> </w:t>
      </w:r>
      <w:r w:rsidRPr="00D26F12">
        <w:t>тормыштагы</w:t>
      </w:r>
      <w:r w:rsidRPr="00D26F12">
        <w:rPr>
          <w:spacing w:val="-33"/>
        </w:rPr>
        <w:t xml:space="preserve"> </w:t>
      </w:r>
      <w:r w:rsidRPr="00D26F12">
        <w:t>яшҽеш</w:t>
      </w:r>
      <w:r w:rsidRPr="00D26F12">
        <w:rPr>
          <w:spacing w:val="-33"/>
        </w:rPr>
        <w:t xml:space="preserve"> </w:t>
      </w:r>
      <w:r w:rsidRPr="00D26F12">
        <w:t>проблемаларына</w:t>
      </w:r>
      <w:r w:rsidRPr="00D26F12">
        <w:rPr>
          <w:spacing w:val="-33"/>
        </w:rPr>
        <w:t xml:space="preserve"> </w:t>
      </w:r>
      <w:r w:rsidRPr="00D26F12">
        <w:t>карата</w:t>
      </w:r>
      <w:r w:rsidRPr="00D26F12">
        <w:rPr>
          <w:spacing w:val="-32"/>
        </w:rPr>
        <w:t xml:space="preserve"> </w:t>
      </w:r>
      <w:r w:rsidRPr="00D26F12">
        <w:t>тҥбҽндҽге</w:t>
      </w:r>
      <w:r w:rsidRPr="00D26F12">
        <w:rPr>
          <w:spacing w:val="-33"/>
        </w:rPr>
        <w:t xml:space="preserve"> </w:t>
      </w:r>
      <w:r w:rsidRPr="00D26F12">
        <w:t>шҽхси кыйммҽтлҽре формалашкан булуы</w:t>
      </w:r>
      <w:r w:rsidRPr="00D26F12">
        <w:rPr>
          <w:spacing w:val="-5"/>
        </w:rPr>
        <w:t xml:space="preserve"> </w:t>
      </w:r>
      <w:r w:rsidRPr="00D26F12">
        <w:t>кҥзаллана:</w:t>
      </w:r>
    </w:p>
    <w:p w:rsidR="00A73FF3" w:rsidRPr="00D26F12" w:rsidRDefault="00A73FF3" w:rsidP="00A73FF3">
      <w:pPr>
        <w:pStyle w:val="a6"/>
        <w:numPr>
          <w:ilvl w:val="0"/>
          <w:numId w:val="96"/>
        </w:numPr>
        <w:tabs>
          <w:tab w:val="left" w:pos="1681"/>
          <w:tab w:val="left" w:pos="1683"/>
        </w:tabs>
        <w:ind w:right="908"/>
        <w:rPr>
          <w:sz w:val="24"/>
        </w:rPr>
      </w:pPr>
      <w:r w:rsidRPr="00D26F12">
        <w:rPr>
          <w:sz w:val="24"/>
        </w:rPr>
        <w:t>шҽхесара</w:t>
      </w:r>
      <w:r w:rsidRPr="00D26F12">
        <w:rPr>
          <w:spacing w:val="-15"/>
          <w:sz w:val="24"/>
        </w:rPr>
        <w:t xml:space="preserve"> </w:t>
      </w:r>
      <w:r w:rsidRPr="00D26F12">
        <w:rPr>
          <w:sz w:val="24"/>
        </w:rPr>
        <w:t>һҽм</w:t>
      </w:r>
      <w:r w:rsidRPr="00D26F12">
        <w:rPr>
          <w:spacing w:val="-15"/>
          <w:sz w:val="24"/>
        </w:rPr>
        <w:t xml:space="preserve"> </w:t>
      </w:r>
      <w:r w:rsidRPr="00D26F12">
        <w:rPr>
          <w:sz w:val="24"/>
        </w:rPr>
        <w:t>мҽдҽниятара</w:t>
      </w:r>
      <w:r w:rsidRPr="00D26F12">
        <w:rPr>
          <w:spacing w:val="-14"/>
          <w:sz w:val="24"/>
        </w:rPr>
        <w:t xml:space="preserve"> </w:t>
      </w:r>
      <w:r w:rsidRPr="00D26F12">
        <w:rPr>
          <w:sz w:val="24"/>
        </w:rPr>
        <w:t>аралашуда</w:t>
      </w:r>
      <w:r w:rsidRPr="00D26F12">
        <w:rPr>
          <w:spacing w:val="31"/>
          <w:sz w:val="24"/>
        </w:rPr>
        <w:t xml:space="preserve"> </w:t>
      </w:r>
      <w:r w:rsidRPr="00D26F12">
        <w:rPr>
          <w:sz w:val="24"/>
        </w:rPr>
        <w:t>татар</w:t>
      </w:r>
      <w:r w:rsidRPr="00D26F12">
        <w:rPr>
          <w:spacing w:val="-14"/>
          <w:sz w:val="24"/>
        </w:rPr>
        <w:t xml:space="preserve"> </w:t>
      </w:r>
      <w:r w:rsidRPr="00D26F12">
        <w:rPr>
          <w:sz w:val="24"/>
        </w:rPr>
        <w:t>теленҽ</w:t>
      </w:r>
      <w:r w:rsidRPr="00D26F12">
        <w:rPr>
          <w:spacing w:val="-14"/>
          <w:sz w:val="24"/>
        </w:rPr>
        <w:t xml:space="preserve"> </w:t>
      </w:r>
      <w:r w:rsidRPr="00D26F12">
        <w:rPr>
          <w:sz w:val="24"/>
        </w:rPr>
        <w:t>карата</w:t>
      </w:r>
      <w:r w:rsidRPr="00D26F12">
        <w:rPr>
          <w:spacing w:val="-15"/>
          <w:sz w:val="24"/>
        </w:rPr>
        <w:t xml:space="preserve"> </w:t>
      </w:r>
      <w:r w:rsidRPr="00D26F12">
        <w:rPr>
          <w:sz w:val="24"/>
        </w:rPr>
        <w:t>ихтирамлы</w:t>
      </w:r>
      <w:r w:rsidRPr="00D26F12">
        <w:rPr>
          <w:spacing w:val="-14"/>
          <w:sz w:val="24"/>
        </w:rPr>
        <w:t xml:space="preserve"> </w:t>
      </w:r>
      <w:r w:rsidRPr="00D26F12">
        <w:rPr>
          <w:sz w:val="24"/>
        </w:rPr>
        <w:t>караш</w:t>
      </w:r>
      <w:r w:rsidRPr="00D26F12">
        <w:rPr>
          <w:spacing w:val="-14"/>
          <w:sz w:val="24"/>
        </w:rPr>
        <w:t xml:space="preserve"> </w:t>
      </w:r>
      <w:r w:rsidRPr="00D26F12">
        <w:rPr>
          <w:sz w:val="24"/>
        </w:rPr>
        <w:t>булдыру</w:t>
      </w:r>
      <w:r w:rsidRPr="00D26F12">
        <w:rPr>
          <w:spacing w:val="-17"/>
          <w:sz w:val="24"/>
        </w:rPr>
        <w:t xml:space="preserve"> </w:t>
      </w:r>
      <w:r w:rsidRPr="00D26F12">
        <w:rPr>
          <w:sz w:val="24"/>
        </w:rPr>
        <w:t>һҽм аны яхшы ҿйрҽнҥ телҽге</w:t>
      </w:r>
      <w:r w:rsidRPr="00D26F12">
        <w:rPr>
          <w:spacing w:val="-8"/>
          <w:sz w:val="24"/>
        </w:rPr>
        <w:t xml:space="preserve"> </w:t>
      </w:r>
      <w:r w:rsidRPr="00D26F12">
        <w:rPr>
          <w:sz w:val="24"/>
        </w:rPr>
        <w:t>тудыру;</w:t>
      </w:r>
    </w:p>
    <w:p w:rsidR="00A73FF3" w:rsidRPr="00D26F12" w:rsidRDefault="00A73FF3" w:rsidP="00A73FF3">
      <w:pPr>
        <w:pStyle w:val="a6"/>
        <w:numPr>
          <w:ilvl w:val="0"/>
          <w:numId w:val="96"/>
        </w:numPr>
        <w:tabs>
          <w:tab w:val="left" w:pos="1681"/>
          <w:tab w:val="left" w:pos="1683"/>
        </w:tabs>
        <w:rPr>
          <w:sz w:val="24"/>
        </w:rPr>
      </w:pPr>
      <w:r w:rsidRPr="00D26F12">
        <w:rPr>
          <w:sz w:val="24"/>
        </w:rPr>
        <w:t>ҽхлакый кагыйдҽлҽрдҽ ориентлашу, аларны ҥтҽҥнең мҽҗбҥрилеген</w:t>
      </w:r>
      <w:r w:rsidRPr="00D26F12">
        <w:rPr>
          <w:spacing w:val="-30"/>
          <w:sz w:val="24"/>
        </w:rPr>
        <w:t xml:space="preserve"> </w:t>
      </w:r>
      <w:r w:rsidRPr="00D26F12">
        <w:rPr>
          <w:sz w:val="24"/>
        </w:rPr>
        <w:t>аңлау;</w:t>
      </w:r>
    </w:p>
    <w:p w:rsidR="00A73FF3" w:rsidRPr="00D26F12" w:rsidRDefault="00A73FF3" w:rsidP="00A73FF3">
      <w:pPr>
        <w:pStyle w:val="a6"/>
        <w:numPr>
          <w:ilvl w:val="0"/>
          <w:numId w:val="96"/>
        </w:numPr>
        <w:tabs>
          <w:tab w:val="left" w:pos="1681"/>
          <w:tab w:val="left" w:pos="1683"/>
          <w:tab w:val="left" w:pos="8703"/>
        </w:tabs>
        <w:ind w:right="1910"/>
        <w:rPr>
          <w:sz w:val="24"/>
        </w:rPr>
      </w:pPr>
      <w:r w:rsidRPr="00D26F12">
        <w:rPr>
          <w:sz w:val="24"/>
        </w:rPr>
        <w:t>текстлардагы</w:t>
      </w:r>
      <w:r w:rsidRPr="00D26F12">
        <w:rPr>
          <w:spacing w:val="-15"/>
          <w:sz w:val="24"/>
        </w:rPr>
        <w:t xml:space="preserve"> </w:t>
      </w:r>
      <w:r w:rsidRPr="00D26F12">
        <w:rPr>
          <w:sz w:val="24"/>
        </w:rPr>
        <w:t>тҿрле</w:t>
      </w:r>
      <w:r w:rsidRPr="00D26F12">
        <w:rPr>
          <w:spacing w:val="-14"/>
          <w:sz w:val="24"/>
        </w:rPr>
        <w:t xml:space="preserve"> </w:t>
      </w:r>
      <w:r w:rsidRPr="00D26F12">
        <w:rPr>
          <w:sz w:val="24"/>
        </w:rPr>
        <w:t>тормыш</w:t>
      </w:r>
      <w:r w:rsidRPr="00D26F12">
        <w:rPr>
          <w:spacing w:val="-14"/>
          <w:sz w:val="24"/>
        </w:rPr>
        <w:t xml:space="preserve"> </w:t>
      </w:r>
      <w:r w:rsidRPr="00D26F12">
        <w:rPr>
          <w:sz w:val="24"/>
        </w:rPr>
        <w:t>ситуациялҽренҽ</w:t>
      </w:r>
      <w:r w:rsidRPr="00D26F12">
        <w:rPr>
          <w:spacing w:val="-14"/>
          <w:sz w:val="24"/>
        </w:rPr>
        <w:t xml:space="preserve"> </w:t>
      </w:r>
      <w:r w:rsidRPr="00D26F12">
        <w:rPr>
          <w:sz w:val="24"/>
        </w:rPr>
        <w:t>һҽм</w:t>
      </w:r>
      <w:r w:rsidRPr="00D26F12">
        <w:rPr>
          <w:spacing w:val="-15"/>
          <w:sz w:val="24"/>
        </w:rPr>
        <w:t xml:space="preserve"> </w:t>
      </w:r>
      <w:r w:rsidRPr="00D26F12">
        <w:rPr>
          <w:sz w:val="24"/>
        </w:rPr>
        <w:t>геройларның</w:t>
      </w:r>
      <w:r w:rsidRPr="00D26F12">
        <w:rPr>
          <w:sz w:val="24"/>
        </w:rPr>
        <w:tab/>
      </w:r>
      <w:r w:rsidRPr="00D26F12">
        <w:rPr>
          <w:spacing w:val="-3"/>
          <w:w w:val="95"/>
          <w:sz w:val="24"/>
        </w:rPr>
        <w:t xml:space="preserve">гамҽллҽренҽ </w:t>
      </w:r>
      <w:r w:rsidRPr="00D26F12">
        <w:rPr>
          <w:sz w:val="24"/>
        </w:rPr>
        <w:t>гомҥмкешелек нормаларыннан чыгып бҽя</w:t>
      </w:r>
      <w:r w:rsidRPr="00D26F12">
        <w:rPr>
          <w:spacing w:val="-7"/>
          <w:sz w:val="24"/>
        </w:rPr>
        <w:t xml:space="preserve"> </w:t>
      </w:r>
      <w:r w:rsidRPr="00D26F12">
        <w:rPr>
          <w:sz w:val="24"/>
        </w:rPr>
        <w:t>бирҥ;</w:t>
      </w:r>
    </w:p>
    <w:p w:rsidR="00A73FF3" w:rsidRPr="00D26F12" w:rsidRDefault="00A73FF3" w:rsidP="00A73FF3">
      <w:pPr>
        <w:pStyle w:val="a6"/>
        <w:numPr>
          <w:ilvl w:val="0"/>
          <w:numId w:val="96"/>
        </w:numPr>
        <w:tabs>
          <w:tab w:val="left" w:pos="1681"/>
          <w:tab w:val="left" w:pos="1683"/>
        </w:tabs>
        <w:ind w:right="1656"/>
        <w:rPr>
          <w:sz w:val="24"/>
        </w:rPr>
      </w:pPr>
      <w:r w:rsidRPr="00D26F12">
        <w:rPr>
          <w:spacing w:val="-1"/>
          <w:w w:val="44"/>
          <w:sz w:val="24"/>
        </w:rPr>
        <w:t>―</w:t>
      </w:r>
      <w:r w:rsidRPr="00D26F12">
        <w:rPr>
          <w:spacing w:val="-1"/>
          <w:sz w:val="24"/>
        </w:rPr>
        <w:t>га</w:t>
      </w:r>
      <w:r w:rsidRPr="00D26F12">
        <w:rPr>
          <w:sz w:val="24"/>
        </w:rPr>
        <w:t>и</w:t>
      </w:r>
      <w:r w:rsidRPr="00D26F12">
        <w:rPr>
          <w:w w:val="90"/>
          <w:sz w:val="24"/>
        </w:rPr>
        <w:t>л</w:t>
      </w:r>
      <w:r w:rsidRPr="00D26F12">
        <w:rPr>
          <w:spacing w:val="-1"/>
          <w:w w:val="90"/>
          <w:sz w:val="24"/>
        </w:rPr>
        <w:t>ҽ</w:t>
      </w:r>
      <w:r w:rsidRPr="00D26F12">
        <w:rPr>
          <w:spacing w:val="-1"/>
          <w:w w:val="158"/>
          <w:sz w:val="24"/>
        </w:rPr>
        <w:t>‖</w:t>
      </w:r>
      <w:r w:rsidRPr="00D26F12">
        <w:rPr>
          <w:sz w:val="24"/>
        </w:rPr>
        <w:t xml:space="preserve">, </w:t>
      </w:r>
      <w:r w:rsidRPr="00D26F12">
        <w:rPr>
          <w:spacing w:val="-1"/>
          <w:w w:val="44"/>
          <w:sz w:val="24"/>
        </w:rPr>
        <w:t>―</w:t>
      </w:r>
      <w:r w:rsidRPr="00D26F12">
        <w:rPr>
          <w:spacing w:val="5"/>
          <w:sz w:val="24"/>
        </w:rPr>
        <w:t>т</w:t>
      </w:r>
      <w:r w:rsidRPr="00D26F12">
        <w:rPr>
          <w:spacing w:val="-5"/>
          <w:sz w:val="24"/>
        </w:rPr>
        <w:t>у</w:t>
      </w:r>
      <w:r w:rsidRPr="00D26F12">
        <w:rPr>
          <w:spacing w:val="2"/>
          <w:sz w:val="24"/>
        </w:rPr>
        <w:t>г</w:t>
      </w:r>
      <w:r w:rsidRPr="00D26F12">
        <w:rPr>
          <w:spacing w:val="-1"/>
          <w:sz w:val="24"/>
        </w:rPr>
        <w:t>а</w:t>
      </w:r>
      <w:r w:rsidRPr="00D26F12">
        <w:rPr>
          <w:sz w:val="24"/>
        </w:rPr>
        <w:t>н</w:t>
      </w:r>
      <w:r w:rsidRPr="00D26F12">
        <w:rPr>
          <w:spacing w:val="1"/>
          <w:sz w:val="24"/>
        </w:rPr>
        <w:t xml:space="preserve"> </w:t>
      </w:r>
      <w:r w:rsidRPr="00D26F12">
        <w:rPr>
          <w:sz w:val="24"/>
        </w:rPr>
        <w:t>и</w:t>
      </w:r>
      <w:r w:rsidRPr="00D26F12">
        <w:rPr>
          <w:w w:val="120"/>
          <w:sz w:val="24"/>
        </w:rPr>
        <w:t>л</w:t>
      </w:r>
      <w:r w:rsidRPr="00D26F12">
        <w:rPr>
          <w:spacing w:val="-1"/>
          <w:w w:val="120"/>
          <w:sz w:val="24"/>
        </w:rPr>
        <w:t>‖</w:t>
      </w:r>
      <w:r w:rsidRPr="00D26F12">
        <w:rPr>
          <w:sz w:val="24"/>
        </w:rPr>
        <w:t xml:space="preserve">, </w:t>
      </w:r>
      <w:r w:rsidRPr="00D26F12">
        <w:rPr>
          <w:spacing w:val="-1"/>
          <w:w w:val="44"/>
          <w:sz w:val="24"/>
        </w:rPr>
        <w:t>―</w:t>
      </w:r>
      <w:r w:rsidRPr="00D26F12">
        <w:rPr>
          <w:spacing w:val="1"/>
          <w:sz w:val="24"/>
        </w:rPr>
        <w:t>м</w:t>
      </w:r>
      <w:r w:rsidRPr="00D26F12">
        <w:rPr>
          <w:spacing w:val="-1"/>
          <w:w w:val="81"/>
          <w:sz w:val="24"/>
        </w:rPr>
        <w:t>ҽ</w:t>
      </w:r>
      <w:r w:rsidRPr="00D26F12">
        <w:rPr>
          <w:sz w:val="24"/>
        </w:rPr>
        <w:t>р</w:t>
      </w:r>
      <w:r w:rsidRPr="00D26F12">
        <w:rPr>
          <w:spacing w:val="2"/>
          <w:sz w:val="24"/>
        </w:rPr>
        <w:t>х</w:t>
      </w:r>
      <w:r w:rsidRPr="00D26F12">
        <w:rPr>
          <w:spacing w:val="-1"/>
          <w:w w:val="81"/>
          <w:sz w:val="24"/>
        </w:rPr>
        <w:t>ҽ</w:t>
      </w:r>
      <w:r w:rsidRPr="00D26F12">
        <w:rPr>
          <w:spacing w:val="-1"/>
          <w:sz w:val="24"/>
        </w:rPr>
        <w:t>м</w:t>
      </w:r>
      <w:r w:rsidRPr="00D26F12">
        <w:rPr>
          <w:spacing w:val="-1"/>
          <w:w w:val="81"/>
          <w:sz w:val="24"/>
        </w:rPr>
        <w:t>ҽ</w:t>
      </w:r>
      <w:r w:rsidRPr="00D26F12">
        <w:rPr>
          <w:sz w:val="24"/>
        </w:rPr>
        <w:t>тл</w:t>
      </w:r>
      <w:r w:rsidRPr="00D26F12">
        <w:rPr>
          <w:spacing w:val="-1"/>
          <w:sz w:val="24"/>
        </w:rPr>
        <w:t>е</w:t>
      </w:r>
      <w:r w:rsidRPr="00D26F12">
        <w:rPr>
          <w:sz w:val="24"/>
        </w:rPr>
        <w:t>л</w:t>
      </w:r>
      <w:r w:rsidRPr="00D26F12">
        <w:rPr>
          <w:spacing w:val="-1"/>
          <w:sz w:val="24"/>
        </w:rPr>
        <w:t>е</w:t>
      </w:r>
      <w:r w:rsidRPr="00D26F12">
        <w:rPr>
          <w:sz w:val="24"/>
        </w:rPr>
        <w:t>к</w:t>
      </w:r>
      <w:r w:rsidRPr="00D26F12">
        <w:rPr>
          <w:w w:val="158"/>
          <w:sz w:val="24"/>
        </w:rPr>
        <w:t>‖</w:t>
      </w:r>
      <w:r w:rsidRPr="00D26F12">
        <w:rPr>
          <w:spacing w:val="-1"/>
          <w:sz w:val="24"/>
        </w:rPr>
        <w:t xml:space="preserve"> </w:t>
      </w:r>
      <w:r w:rsidRPr="00D26F12">
        <w:rPr>
          <w:w w:val="95"/>
          <w:sz w:val="24"/>
        </w:rPr>
        <w:t>тҿ</w:t>
      </w:r>
      <w:r w:rsidRPr="00D26F12">
        <w:rPr>
          <w:sz w:val="24"/>
        </w:rPr>
        <w:t>ш</w:t>
      </w:r>
      <w:r w:rsidRPr="00D26F12">
        <w:rPr>
          <w:spacing w:val="-1"/>
          <w:sz w:val="24"/>
        </w:rPr>
        <w:t>е</w:t>
      </w:r>
      <w:r w:rsidRPr="00D26F12">
        <w:rPr>
          <w:sz w:val="24"/>
        </w:rPr>
        <w:t>н</w:t>
      </w:r>
      <w:r w:rsidRPr="00D26F12">
        <w:rPr>
          <w:spacing w:val="-1"/>
          <w:sz w:val="24"/>
        </w:rPr>
        <w:t>ч</w:t>
      </w:r>
      <w:r w:rsidRPr="00D26F12">
        <w:rPr>
          <w:spacing w:val="1"/>
          <w:w w:val="81"/>
          <w:sz w:val="24"/>
        </w:rPr>
        <w:t>ҽ</w:t>
      </w:r>
      <w:r w:rsidRPr="00D26F12">
        <w:rPr>
          <w:w w:val="90"/>
          <w:sz w:val="24"/>
        </w:rPr>
        <w:t>л</w:t>
      </w:r>
      <w:r w:rsidRPr="00D26F12">
        <w:rPr>
          <w:spacing w:val="-1"/>
          <w:w w:val="90"/>
          <w:sz w:val="24"/>
        </w:rPr>
        <w:t>ҽ</w:t>
      </w:r>
      <w:r w:rsidRPr="00D26F12">
        <w:rPr>
          <w:sz w:val="24"/>
        </w:rPr>
        <w:t>р</w:t>
      </w:r>
      <w:r w:rsidRPr="00D26F12">
        <w:rPr>
          <w:spacing w:val="-1"/>
          <w:sz w:val="24"/>
        </w:rPr>
        <w:t>е</w:t>
      </w:r>
      <w:r w:rsidRPr="00D26F12">
        <w:rPr>
          <w:sz w:val="24"/>
        </w:rPr>
        <w:t>н к</w:t>
      </w:r>
      <w:r w:rsidRPr="00D26F12">
        <w:rPr>
          <w:spacing w:val="-1"/>
          <w:sz w:val="24"/>
        </w:rPr>
        <w:t>а</w:t>
      </w:r>
      <w:r w:rsidRPr="00D26F12">
        <w:rPr>
          <w:spacing w:val="2"/>
          <w:sz w:val="24"/>
        </w:rPr>
        <w:t>б</w:t>
      </w:r>
      <w:r w:rsidRPr="00D26F12">
        <w:rPr>
          <w:spacing w:val="-5"/>
          <w:sz w:val="24"/>
        </w:rPr>
        <w:t>у</w:t>
      </w:r>
      <w:r w:rsidRPr="00D26F12">
        <w:rPr>
          <w:sz w:val="24"/>
        </w:rPr>
        <w:t>л</w:t>
      </w:r>
      <w:r w:rsidRPr="00D26F12">
        <w:rPr>
          <w:spacing w:val="-1"/>
          <w:sz w:val="24"/>
        </w:rPr>
        <w:t xml:space="preserve"> </w:t>
      </w:r>
      <w:r w:rsidRPr="00D26F12">
        <w:rPr>
          <w:spacing w:val="1"/>
          <w:sz w:val="24"/>
        </w:rPr>
        <w:t>и</w:t>
      </w:r>
      <w:r w:rsidRPr="00D26F12">
        <w:rPr>
          <w:sz w:val="24"/>
        </w:rPr>
        <w:t>т</w:t>
      </w:r>
      <w:r w:rsidRPr="00D26F12">
        <w:rPr>
          <w:w w:val="85"/>
          <w:sz w:val="24"/>
        </w:rPr>
        <w:t>ҥ,</w:t>
      </w:r>
      <w:r w:rsidRPr="00D26F12">
        <w:rPr>
          <w:sz w:val="24"/>
        </w:rPr>
        <w:t xml:space="preserve"> </w:t>
      </w:r>
      <w:r w:rsidRPr="00D26F12">
        <w:rPr>
          <w:spacing w:val="-1"/>
          <w:w w:val="44"/>
          <w:sz w:val="24"/>
        </w:rPr>
        <w:t>―</w:t>
      </w:r>
      <w:r w:rsidRPr="00D26F12">
        <w:rPr>
          <w:sz w:val="24"/>
        </w:rPr>
        <w:t>б</w:t>
      </w:r>
      <w:r w:rsidRPr="00D26F12">
        <w:rPr>
          <w:spacing w:val="-1"/>
          <w:sz w:val="24"/>
        </w:rPr>
        <w:t>а</w:t>
      </w:r>
      <w:r w:rsidRPr="00D26F12">
        <w:rPr>
          <w:sz w:val="24"/>
        </w:rPr>
        <w:t>шк</w:t>
      </w:r>
      <w:r w:rsidRPr="00D26F12">
        <w:rPr>
          <w:spacing w:val="-1"/>
          <w:sz w:val="24"/>
        </w:rPr>
        <w:t>а</w:t>
      </w:r>
      <w:r w:rsidRPr="00D26F12">
        <w:rPr>
          <w:sz w:val="24"/>
        </w:rPr>
        <w:t>л</w:t>
      </w:r>
      <w:r w:rsidRPr="00D26F12">
        <w:rPr>
          <w:spacing w:val="-1"/>
          <w:sz w:val="24"/>
        </w:rPr>
        <w:t>а</w:t>
      </w:r>
      <w:r w:rsidRPr="00D26F12">
        <w:rPr>
          <w:sz w:val="24"/>
        </w:rPr>
        <w:t>рга</w:t>
      </w:r>
      <w:r w:rsidRPr="00D26F12">
        <w:rPr>
          <w:spacing w:val="-1"/>
          <w:sz w:val="24"/>
        </w:rPr>
        <w:t xml:space="preserve"> </w:t>
      </w:r>
      <w:r w:rsidRPr="00D26F12">
        <w:rPr>
          <w:sz w:val="24"/>
        </w:rPr>
        <w:t>к</w:t>
      </w:r>
      <w:r w:rsidRPr="00D26F12">
        <w:rPr>
          <w:spacing w:val="-1"/>
          <w:sz w:val="24"/>
        </w:rPr>
        <w:t>а</w:t>
      </w:r>
      <w:r w:rsidRPr="00D26F12">
        <w:rPr>
          <w:sz w:val="24"/>
        </w:rPr>
        <w:t>р</w:t>
      </w:r>
      <w:r w:rsidRPr="00D26F12">
        <w:rPr>
          <w:spacing w:val="-1"/>
          <w:sz w:val="24"/>
        </w:rPr>
        <w:t>а</w:t>
      </w:r>
      <w:r w:rsidRPr="00D26F12">
        <w:rPr>
          <w:spacing w:val="2"/>
          <w:sz w:val="24"/>
        </w:rPr>
        <w:t>т</w:t>
      </w:r>
      <w:r w:rsidRPr="00D26F12">
        <w:rPr>
          <w:sz w:val="24"/>
        </w:rPr>
        <w:t>а т</w:t>
      </w:r>
      <w:r w:rsidRPr="00D26F12">
        <w:rPr>
          <w:w w:val="87"/>
          <w:sz w:val="24"/>
        </w:rPr>
        <w:t>ҥз</w:t>
      </w:r>
      <w:r w:rsidRPr="00D26F12">
        <w:rPr>
          <w:spacing w:val="-1"/>
          <w:sz w:val="24"/>
        </w:rPr>
        <w:t>ем</w:t>
      </w:r>
      <w:r w:rsidRPr="00D26F12">
        <w:rPr>
          <w:sz w:val="24"/>
        </w:rPr>
        <w:t>л</w:t>
      </w:r>
      <w:r w:rsidRPr="00D26F12">
        <w:rPr>
          <w:spacing w:val="-1"/>
          <w:sz w:val="24"/>
        </w:rPr>
        <w:t>е</w:t>
      </w:r>
      <w:r w:rsidRPr="00D26F12">
        <w:rPr>
          <w:sz w:val="24"/>
        </w:rPr>
        <w:t>л</w:t>
      </w:r>
      <w:r w:rsidRPr="00D26F12">
        <w:rPr>
          <w:spacing w:val="-1"/>
          <w:sz w:val="24"/>
        </w:rPr>
        <w:t>е</w:t>
      </w:r>
      <w:r w:rsidRPr="00D26F12">
        <w:rPr>
          <w:sz w:val="24"/>
        </w:rPr>
        <w:t>к, к</w:t>
      </w:r>
      <w:r w:rsidRPr="00D26F12">
        <w:rPr>
          <w:spacing w:val="-1"/>
          <w:sz w:val="24"/>
        </w:rPr>
        <w:t>а</w:t>
      </w:r>
      <w:r w:rsidRPr="00D26F12">
        <w:rPr>
          <w:sz w:val="24"/>
        </w:rPr>
        <w:t>й</w:t>
      </w:r>
      <w:r w:rsidRPr="00D26F12">
        <w:rPr>
          <w:spacing w:val="-1"/>
          <w:sz w:val="24"/>
        </w:rPr>
        <w:t>гыр</w:t>
      </w:r>
      <w:r w:rsidRPr="00D26F12">
        <w:rPr>
          <w:spacing w:val="2"/>
          <w:sz w:val="24"/>
        </w:rPr>
        <w:t>т</w:t>
      </w:r>
      <w:r w:rsidRPr="00D26F12">
        <w:rPr>
          <w:spacing w:val="-5"/>
          <w:sz w:val="24"/>
        </w:rPr>
        <w:t>у</w:t>
      </w:r>
      <w:r w:rsidRPr="00D26F12">
        <w:rPr>
          <w:spacing w:val="-1"/>
          <w:sz w:val="24"/>
        </w:rPr>
        <w:t>ч</w:t>
      </w:r>
      <w:r w:rsidRPr="00D26F12">
        <w:rPr>
          <w:spacing w:val="1"/>
          <w:sz w:val="24"/>
        </w:rPr>
        <w:t>а</w:t>
      </w:r>
      <w:r w:rsidRPr="00D26F12">
        <w:rPr>
          <w:sz w:val="24"/>
        </w:rPr>
        <w:t>н</w:t>
      </w:r>
      <w:r w:rsidRPr="00D26F12">
        <w:rPr>
          <w:spacing w:val="-1"/>
          <w:w w:val="107"/>
          <w:sz w:val="24"/>
        </w:rPr>
        <w:t>лык‖</w:t>
      </w:r>
      <w:r w:rsidRPr="00D26F12">
        <w:rPr>
          <w:w w:val="107"/>
          <w:sz w:val="24"/>
        </w:rPr>
        <w:t>,</w:t>
      </w:r>
      <w:r w:rsidRPr="00D26F12">
        <w:rPr>
          <w:spacing w:val="-1"/>
          <w:sz w:val="24"/>
        </w:rPr>
        <w:t xml:space="preserve"> </w:t>
      </w:r>
      <w:r w:rsidRPr="00D26F12">
        <w:rPr>
          <w:spacing w:val="-2"/>
          <w:w w:val="44"/>
          <w:sz w:val="24"/>
        </w:rPr>
        <w:t>―</w:t>
      </w:r>
      <w:r w:rsidRPr="00D26F12">
        <w:rPr>
          <w:sz w:val="24"/>
        </w:rPr>
        <w:t>к</w:t>
      </w:r>
      <w:r w:rsidRPr="00D26F12">
        <w:rPr>
          <w:spacing w:val="-1"/>
          <w:sz w:val="24"/>
        </w:rPr>
        <w:t>е</w:t>
      </w:r>
      <w:r w:rsidRPr="00D26F12">
        <w:rPr>
          <w:sz w:val="24"/>
        </w:rPr>
        <w:t>ше</w:t>
      </w:r>
      <w:r w:rsidRPr="00D26F12">
        <w:rPr>
          <w:spacing w:val="-1"/>
          <w:sz w:val="24"/>
        </w:rPr>
        <w:t xml:space="preserve"> </w:t>
      </w:r>
      <w:r w:rsidRPr="00D26F12">
        <w:rPr>
          <w:sz w:val="24"/>
        </w:rPr>
        <w:t>к</w:t>
      </w:r>
      <w:r w:rsidRPr="00D26F12">
        <w:rPr>
          <w:spacing w:val="-1"/>
          <w:sz w:val="24"/>
        </w:rPr>
        <w:t>а</w:t>
      </w:r>
      <w:r w:rsidRPr="00D26F12">
        <w:rPr>
          <w:sz w:val="24"/>
        </w:rPr>
        <w:t>д</w:t>
      </w:r>
      <w:r w:rsidRPr="00D26F12">
        <w:rPr>
          <w:spacing w:val="-1"/>
          <w:sz w:val="24"/>
        </w:rPr>
        <w:t>е</w:t>
      </w:r>
      <w:r w:rsidRPr="00D26F12">
        <w:rPr>
          <w:sz w:val="24"/>
        </w:rPr>
        <w:t>р</w:t>
      </w:r>
      <w:r w:rsidRPr="00D26F12">
        <w:rPr>
          <w:spacing w:val="-1"/>
          <w:sz w:val="24"/>
        </w:rPr>
        <w:t>е</w:t>
      </w:r>
      <w:r w:rsidRPr="00D26F12">
        <w:rPr>
          <w:sz w:val="24"/>
        </w:rPr>
        <w:t>н б</w:t>
      </w:r>
      <w:r w:rsidRPr="00D26F12">
        <w:rPr>
          <w:spacing w:val="-1"/>
          <w:sz w:val="24"/>
        </w:rPr>
        <w:t>е</w:t>
      </w:r>
      <w:r w:rsidRPr="00D26F12">
        <w:rPr>
          <w:w w:val="102"/>
          <w:sz w:val="24"/>
        </w:rPr>
        <w:t>лҥ‖</w:t>
      </w:r>
      <w:r w:rsidRPr="00D26F12">
        <w:rPr>
          <w:spacing w:val="-1"/>
          <w:sz w:val="24"/>
        </w:rPr>
        <w:t xml:space="preserve"> </w:t>
      </w:r>
      <w:r w:rsidRPr="00D26F12">
        <w:rPr>
          <w:sz w:val="24"/>
        </w:rPr>
        <w:t>к</w:t>
      </w:r>
      <w:r w:rsidRPr="00D26F12">
        <w:rPr>
          <w:spacing w:val="-1"/>
          <w:sz w:val="24"/>
        </w:rPr>
        <w:t>е</w:t>
      </w:r>
      <w:r w:rsidRPr="00D26F12">
        <w:rPr>
          <w:sz w:val="24"/>
        </w:rPr>
        <w:t>б</w:t>
      </w:r>
      <w:r w:rsidRPr="00D26F12">
        <w:rPr>
          <w:spacing w:val="-1"/>
          <w:sz w:val="24"/>
        </w:rPr>
        <w:t>е</w:t>
      </w:r>
      <w:r w:rsidRPr="00D26F12">
        <w:rPr>
          <w:sz w:val="24"/>
        </w:rPr>
        <w:t xml:space="preserve">к </w:t>
      </w:r>
      <w:r w:rsidRPr="00D26F12">
        <w:rPr>
          <w:spacing w:val="2"/>
          <w:sz w:val="24"/>
        </w:rPr>
        <w:t>х</w:t>
      </w:r>
      <w:r w:rsidRPr="00D26F12">
        <w:rPr>
          <w:sz w:val="24"/>
        </w:rPr>
        <w:t>и</w:t>
      </w:r>
      <w:r w:rsidRPr="00D26F12">
        <w:rPr>
          <w:spacing w:val="-1"/>
          <w:sz w:val="24"/>
        </w:rPr>
        <w:t>с</w:t>
      </w:r>
      <w:r w:rsidRPr="00D26F12">
        <w:rPr>
          <w:w w:val="90"/>
          <w:sz w:val="24"/>
        </w:rPr>
        <w:t>л</w:t>
      </w:r>
      <w:r w:rsidRPr="00D26F12">
        <w:rPr>
          <w:spacing w:val="-1"/>
          <w:w w:val="90"/>
          <w:sz w:val="24"/>
        </w:rPr>
        <w:t>ҽ</w:t>
      </w:r>
      <w:r w:rsidRPr="00D26F12">
        <w:rPr>
          <w:sz w:val="24"/>
        </w:rPr>
        <w:t>р форм</w:t>
      </w:r>
      <w:r w:rsidRPr="00D26F12">
        <w:rPr>
          <w:spacing w:val="-2"/>
          <w:sz w:val="24"/>
        </w:rPr>
        <w:t>а</w:t>
      </w:r>
      <w:r w:rsidRPr="00D26F12">
        <w:rPr>
          <w:sz w:val="24"/>
        </w:rPr>
        <w:t>л</w:t>
      </w:r>
      <w:r w:rsidRPr="00D26F12">
        <w:rPr>
          <w:spacing w:val="-1"/>
          <w:sz w:val="24"/>
        </w:rPr>
        <w:t>а</w:t>
      </w:r>
      <w:r w:rsidRPr="00D26F12">
        <w:rPr>
          <w:spacing w:val="4"/>
          <w:sz w:val="24"/>
        </w:rPr>
        <w:t>ш</w:t>
      </w:r>
      <w:r w:rsidRPr="00D26F12">
        <w:rPr>
          <w:spacing w:val="-5"/>
          <w:sz w:val="24"/>
        </w:rPr>
        <w:t>у</w:t>
      </w:r>
      <w:r w:rsidRPr="00D26F12">
        <w:rPr>
          <w:sz w:val="24"/>
        </w:rPr>
        <w:t>.</w:t>
      </w:r>
    </w:p>
    <w:p w:rsidR="00A73FF3" w:rsidRPr="00D26F12" w:rsidRDefault="00A73FF3" w:rsidP="00A73FF3">
      <w:pPr>
        <w:pStyle w:val="a4"/>
        <w:spacing w:before="3"/>
        <w:ind w:left="0"/>
      </w:pPr>
    </w:p>
    <w:p w:rsidR="00A73FF3" w:rsidRPr="00D26F12" w:rsidRDefault="00A73FF3" w:rsidP="00A73FF3">
      <w:pPr>
        <w:pStyle w:val="1"/>
        <w:spacing w:before="1"/>
        <w:ind w:left="4365"/>
      </w:pPr>
      <w:r w:rsidRPr="00D26F12">
        <w:t>Укытуның метапредмет нәтиҗәләре</w:t>
      </w:r>
    </w:p>
    <w:p w:rsidR="00A73FF3" w:rsidRPr="00D26F12" w:rsidRDefault="00A73FF3" w:rsidP="00A73FF3">
      <w:pPr>
        <w:pStyle w:val="a4"/>
        <w:ind w:right="846"/>
      </w:pPr>
      <w:r w:rsidRPr="00D26F12">
        <w:t>Татар теле укыту, танып белҥ чарасы буларак, укучыларның фикер йҿртҥ, интеллектуаль һҽм</w:t>
      </w:r>
      <w:r w:rsidRPr="00D26F12">
        <w:rPr>
          <w:spacing w:val="-20"/>
        </w:rPr>
        <w:t xml:space="preserve"> </w:t>
      </w:r>
      <w:r w:rsidRPr="00D26F12">
        <w:t>иҗади</w:t>
      </w:r>
      <w:r w:rsidRPr="00D26F12">
        <w:rPr>
          <w:spacing w:val="-19"/>
        </w:rPr>
        <w:t xml:space="preserve"> </w:t>
      </w:r>
      <w:r w:rsidRPr="00D26F12">
        <w:t>сҽлҽтлҽрен</w:t>
      </w:r>
      <w:r w:rsidRPr="00D26F12">
        <w:rPr>
          <w:spacing w:val="-19"/>
        </w:rPr>
        <w:t xml:space="preserve"> </w:t>
      </w:r>
      <w:r w:rsidRPr="00D26F12">
        <w:t>ҥстерҥгҽ,</w:t>
      </w:r>
      <w:r w:rsidRPr="00D26F12">
        <w:rPr>
          <w:spacing w:val="-19"/>
        </w:rPr>
        <w:t xml:space="preserve"> </w:t>
      </w:r>
      <w:r w:rsidRPr="00D26F12">
        <w:t>шулай</w:t>
      </w:r>
      <w:r w:rsidRPr="00D26F12">
        <w:rPr>
          <w:spacing w:val="-16"/>
        </w:rPr>
        <w:t xml:space="preserve"> </w:t>
      </w:r>
      <w:r w:rsidRPr="00D26F12">
        <w:rPr>
          <w:spacing w:val="-3"/>
        </w:rPr>
        <w:t>ук,</w:t>
      </w:r>
      <w:r w:rsidRPr="00D26F12">
        <w:rPr>
          <w:spacing w:val="-20"/>
        </w:rPr>
        <w:t xml:space="preserve"> </w:t>
      </w:r>
      <w:r w:rsidRPr="00D26F12">
        <w:t>реаль</w:t>
      </w:r>
      <w:r w:rsidRPr="00D26F12">
        <w:rPr>
          <w:spacing w:val="-19"/>
        </w:rPr>
        <w:t xml:space="preserve"> </w:t>
      </w:r>
      <w:r w:rsidRPr="00D26F12">
        <w:t>тормышта</w:t>
      </w:r>
      <w:r w:rsidRPr="00D26F12">
        <w:rPr>
          <w:spacing w:val="-19"/>
        </w:rPr>
        <w:t xml:space="preserve"> </w:t>
      </w:r>
      <w:r w:rsidRPr="00D26F12">
        <w:t>туган</w:t>
      </w:r>
      <w:r w:rsidRPr="00D26F12">
        <w:rPr>
          <w:spacing w:val="-19"/>
        </w:rPr>
        <w:t xml:space="preserve"> </w:t>
      </w:r>
      <w:r w:rsidRPr="00D26F12">
        <w:t>проблемаларны</w:t>
      </w:r>
      <w:r w:rsidRPr="00D26F12">
        <w:rPr>
          <w:spacing w:val="-20"/>
        </w:rPr>
        <w:t xml:space="preserve"> </w:t>
      </w:r>
      <w:r w:rsidRPr="00D26F12">
        <w:t>хҽл</w:t>
      </w:r>
      <w:r w:rsidRPr="00D26F12">
        <w:rPr>
          <w:spacing w:val="-19"/>
        </w:rPr>
        <w:t xml:space="preserve"> </w:t>
      </w:r>
      <w:r w:rsidRPr="00D26F12">
        <w:t>итҥ ҿчен кирҽк булган универсаль уку гамҽллҽрен (</w:t>
      </w:r>
      <w:r w:rsidRPr="00D26F12">
        <w:rPr>
          <w:b/>
          <w:i/>
        </w:rPr>
        <w:t xml:space="preserve">танып белү, регулятив, коммуникатив) </w:t>
      </w:r>
      <w:r w:rsidRPr="00D26F12">
        <w:t>формалаштыруга хезмҽт</w:t>
      </w:r>
      <w:r w:rsidRPr="00D26F12">
        <w:rPr>
          <w:spacing w:val="-2"/>
        </w:rPr>
        <w:t xml:space="preserve"> </w:t>
      </w:r>
      <w:r w:rsidRPr="00D26F12">
        <w:t>итҽ.</w:t>
      </w:r>
    </w:p>
    <w:p w:rsidR="00A73FF3" w:rsidRPr="00D26F12" w:rsidRDefault="00A73FF3" w:rsidP="00A73FF3">
      <w:pPr>
        <w:pStyle w:val="a4"/>
        <w:ind w:right="903"/>
      </w:pPr>
      <w:r w:rsidRPr="00D26F12">
        <w:t>Укучыларда</w:t>
      </w:r>
      <w:r w:rsidRPr="00D26F12">
        <w:rPr>
          <w:spacing w:val="-39"/>
        </w:rPr>
        <w:t xml:space="preserve"> </w:t>
      </w:r>
      <w:r w:rsidRPr="00D26F12">
        <w:t>мҽгълҥмати</w:t>
      </w:r>
      <w:r w:rsidRPr="00D26F12">
        <w:rPr>
          <w:spacing w:val="-39"/>
        </w:rPr>
        <w:t xml:space="preserve"> </w:t>
      </w:r>
      <w:r w:rsidRPr="00D26F12">
        <w:t>җҽмгыятьтҽ</w:t>
      </w:r>
      <w:r w:rsidRPr="00D26F12">
        <w:rPr>
          <w:spacing w:val="-39"/>
        </w:rPr>
        <w:t xml:space="preserve"> </w:t>
      </w:r>
      <w:r w:rsidRPr="00D26F12">
        <w:t>яшҽҥ</w:t>
      </w:r>
      <w:r w:rsidRPr="00D26F12">
        <w:rPr>
          <w:spacing w:val="-39"/>
        </w:rPr>
        <w:t xml:space="preserve"> </w:t>
      </w:r>
      <w:r w:rsidRPr="00D26F12">
        <w:t>һҽм</w:t>
      </w:r>
      <w:r w:rsidRPr="00D26F12">
        <w:rPr>
          <w:spacing w:val="-39"/>
        </w:rPr>
        <w:t xml:space="preserve"> </w:t>
      </w:r>
      <w:r w:rsidRPr="00D26F12">
        <w:t>эшлҽҥ</w:t>
      </w:r>
      <w:r w:rsidRPr="00D26F12">
        <w:rPr>
          <w:spacing w:val="-39"/>
        </w:rPr>
        <w:t xml:space="preserve"> </w:t>
      </w:r>
      <w:r w:rsidRPr="00D26F12">
        <w:t>ҿчен</w:t>
      </w:r>
      <w:r w:rsidRPr="00D26F12">
        <w:rPr>
          <w:spacing w:val="-39"/>
        </w:rPr>
        <w:t xml:space="preserve"> </w:t>
      </w:r>
      <w:r w:rsidRPr="00D26F12">
        <w:t>кирҽкле</w:t>
      </w:r>
      <w:r w:rsidRPr="00D26F12">
        <w:rPr>
          <w:spacing w:val="-39"/>
        </w:rPr>
        <w:t xml:space="preserve"> </w:t>
      </w:r>
      <w:r w:rsidRPr="00D26F12">
        <w:t>кҥнекмҽлҽр</w:t>
      </w:r>
      <w:r w:rsidRPr="00D26F12">
        <w:rPr>
          <w:spacing w:val="-39"/>
        </w:rPr>
        <w:t xml:space="preserve"> </w:t>
      </w:r>
      <w:r w:rsidRPr="00D26F12">
        <w:t>ҥстерелҽ. Укучылар текст, кҥрмҽ-график рҽсемнҽр, хҽрҽкҽтле яисҽ хҽрҽкҽтсез сурҽтлҽр, ягъни, тҿрле</w:t>
      </w:r>
      <w:r w:rsidRPr="00D26F12">
        <w:rPr>
          <w:spacing w:val="-18"/>
        </w:rPr>
        <w:t xml:space="preserve"> </w:t>
      </w:r>
      <w:r w:rsidRPr="00D26F12">
        <w:t>коммуникацион</w:t>
      </w:r>
      <w:r w:rsidRPr="00D26F12">
        <w:rPr>
          <w:spacing w:val="-18"/>
        </w:rPr>
        <w:t xml:space="preserve"> </w:t>
      </w:r>
      <w:r w:rsidRPr="00D26F12">
        <w:t>технологиялҽр</w:t>
      </w:r>
      <w:r w:rsidRPr="00D26F12">
        <w:rPr>
          <w:spacing w:val="-16"/>
        </w:rPr>
        <w:t xml:space="preserve"> </w:t>
      </w:r>
      <w:r w:rsidRPr="00D26F12">
        <w:t>аша</w:t>
      </w:r>
      <w:r w:rsidRPr="00D26F12">
        <w:rPr>
          <w:spacing w:val="-18"/>
        </w:rPr>
        <w:t xml:space="preserve"> </w:t>
      </w:r>
      <w:r w:rsidRPr="00D26F12">
        <w:t>тапшырыла</w:t>
      </w:r>
      <w:r w:rsidRPr="00D26F12">
        <w:rPr>
          <w:spacing w:val="-17"/>
        </w:rPr>
        <w:t xml:space="preserve"> </w:t>
      </w:r>
      <w:r w:rsidRPr="00D26F12">
        <w:t>торган</w:t>
      </w:r>
      <w:r w:rsidRPr="00D26F12">
        <w:rPr>
          <w:spacing w:val="-16"/>
        </w:rPr>
        <w:t xml:space="preserve"> </w:t>
      </w:r>
      <w:r w:rsidRPr="00D26F12">
        <w:t>мҽгълҥмати</w:t>
      </w:r>
      <w:r w:rsidRPr="00D26F12">
        <w:rPr>
          <w:spacing w:val="-17"/>
        </w:rPr>
        <w:t xml:space="preserve"> </w:t>
      </w:r>
      <w:r w:rsidRPr="00D26F12">
        <w:t>объектлар</w:t>
      </w:r>
      <w:r w:rsidRPr="00D26F12">
        <w:rPr>
          <w:spacing w:val="-16"/>
        </w:rPr>
        <w:t xml:space="preserve"> </w:t>
      </w:r>
      <w:r w:rsidRPr="00D26F12">
        <w:t>белҽн эшлҽҥ тҽҗрибҽсе ала; презентацион материаллар ҽзерлҽп, зур булмаган аудитория алдында чыгыш ясарга ҿйрҽнҽ</w:t>
      </w:r>
      <w:r w:rsidRPr="00D26F12">
        <w:rPr>
          <w:i/>
        </w:rPr>
        <w:t>; у</w:t>
      </w:r>
      <w:r w:rsidRPr="00D26F12">
        <w:t>кучыларда, компьютер яисҽ ИКТ нең башка чаралары белҽн эш иткҽндҽ, сҽламҽтлеккҽ зыян китерми торган эш алымнарын куллана алу кҥнекмҽлҽре</w:t>
      </w:r>
      <w:r w:rsidRPr="00D26F12">
        <w:rPr>
          <w:spacing w:val="-2"/>
        </w:rPr>
        <w:t xml:space="preserve"> </w:t>
      </w:r>
      <w:r w:rsidRPr="00D26F12">
        <w:t>формалаша.</w:t>
      </w:r>
    </w:p>
    <w:p w:rsidR="00A73FF3" w:rsidRPr="00D26F12" w:rsidRDefault="00A73FF3" w:rsidP="00A73FF3">
      <w:pPr>
        <w:pStyle w:val="2"/>
        <w:rPr>
          <w:b w:val="0"/>
        </w:rPr>
      </w:pPr>
      <w:r w:rsidRPr="00D26F12">
        <w:t>Танып белү нәтиҗәләре</w:t>
      </w:r>
      <w:r w:rsidRPr="00D26F12">
        <w:rPr>
          <w:b w:val="0"/>
        </w:rPr>
        <w:t>:</w:t>
      </w:r>
    </w:p>
    <w:p w:rsidR="00A73FF3" w:rsidRPr="00D26F12" w:rsidRDefault="00A73FF3" w:rsidP="00A73FF3">
      <w:pPr>
        <w:pStyle w:val="a6"/>
        <w:numPr>
          <w:ilvl w:val="0"/>
          <w:numId w:val="96"/>
        </w:numPr>
        <w:tabs>
          <w:tab w:val="left" w:pos="1681"/>
          <w:tab w:val="left" w:pos="1683"/>
        </w:tabs>
        <w:ind w:right="1632"/>
        <w:rPr>
          <w:sz w:val="24"/>
        </w:rPr>
      </w:pPr>
      <w:r w:rsidRPr="00D26F12">
        <w:rPr>
          <w:w w:val="95"/>
          <w:sz w:val="24"/>
        </w:rPr>
        <w:t xml:space="preserve">фикерлҽҥне ҥстерҥ белҽн бҽйле психик функциялҽр: логик фикерлҽҥ, сҽбҽп-нҽтиҗҽ </w:t>
      </w:r>
      <w:r w:rsidRPr="00D26F12">
        <w:rPr>
          <w:sz w:val="24"/>
        </w:rPr>
        <w:t>бҽйлҽнешлҽрен табу, индуктив, дедуктив фикерли</w:t>
      </w:r>
      <w:r w:rsidRPr="00D26F12">
        <w:rPr>
          <w:spacing w:val="-13"/>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ind w:right="1076"/>
        <w:rPr>
          <w:sz w:val="24"/>
        </w:rPr>
      </w:pPr>
      <w:r w:rsidRPr="00D26F12">
        <w:rPr>
          <w:sz w:val="24"/>
        </w:rPr>
        <w:t>иҗади һҽм эзлҽнҥ характерындагы проблеманы билгелҽҥ, аларны чишҥ ҿчен алгоритм булдыру;</w:t>
      </w:r>
    </w:p>
    <w:p w:rsidR="00A73FF3" w:rsidRPr="00D26F12" w:rsidRDefault="00A73FF3" w:rsidP="00A73FF3">
      <w:pPr>
        <w:pStyle w:val="a6"/>
        <w:numPr>
          <w:ilvl w:val="0"/>
          <w:numId w:val="96"/>
        </w:numPr>
        <w:tabs>
          <w:tab w:val="left" w:pos="1741"/>
          <w:tab w:val="left" w:pos="1743"/>
        </w:tabs>
        <w:ind w:left="1742" w:hanging="420"/>
        <w:rPr>
          <w:sz w:val="24"/>
        </w:rPr>
      </w:pPr>
      <w:r w:rsidRPr="00D26F12">
        <w:rPr>
          <w:sz w:val="24"/>
        </w:rPr>
        <w:t>объектларны чагыштыру, классификациялҽҥ ҿчен уртак билгелҽрне</w:t>
      </w:r>
      <w:r w:rsidRPr="00D26F12">
        <w:rPr>
          <w:spacing w:val="26"/>
          <w:sz w:val="24"/>
        </w:rPr>
        <w:t xml:space="preserve"> </w:t>
      </w:r>
      <w:r w:rsidRPr="00D26F12">
        <w:rPr>
          <w:sz w:val="24"/>
        </w:rPr>
        <w:t>билгелҽҥ;</w:t>
      </w:r>
    </w:p>
    <w:p w:rsidR="00A73FF3" w:rsidRPr="00D26F12" w:rsidRDefault="00A73FF3" w:rsidP="00A73FF3">
      <w:pPr>
        <w:pStyle w:val="a6"/>
        <w:numPr>
          <w:ilvl w:val="0"/>
          <w:numId w:val="96"/>
        </w:numPr>
        <w:tabs>
          <w:tab w:val="left" w:pos="1681"/>
          <w:tab w:val="left" w:pos="1683"/>
        </w:tabs>
        <w:rPr>
          <w:sz w:val="24"/>
        </w:rPr>
      </w:pPr>
      <w:r w:rsidRPr="00D26F12">
        <w:rPr>
          <w:sz w:val="24"/>
        </w:rPr>
        <w:t>тҿп мҽгълҥматны аеру, укылган яки тыңланган мҽгълҥматның эчтҽлегенҽ бҽя бирҽ</w:t>
      </w:r>
      <w:r w:rsidRPr="00D26F12">
        <w:rPr>
          <w:spacing w:val="-4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ind w:right="1878"/>
        <w:rPr>
          <w:sz w:val="24"/>
        </w:rPr>
      </w:pPr>
      <w:r w:rsidRPr="00D26F12">
        <w:rPr>
          <w:sz w:val="24"/>
        </w:rPr>
        <w:t>тиешле</w:t>
      </w:r>
      <w:r w:rsidRPr="00D26F12">
        <w:rPr>
          <w:spacing w:val="-27"/>
          <w:sz w:val="24"/>
        </w:rPr>
        <w:t xml:space="preserve"> </w:t>
      </w:r>
      <w:r w:rsidRPr="00D26F12">
        <w:rPr>
          <w:sz w:val="24"/>
        </w:rPr>
        <w:t>мҽгълҥматны</w:t>
      </w:r>
      <w:r w:rsidRPr="00D26F12">
        <w:rPr>
          <w:spacing w:val="-25"/>
          <w:sz w:val="24"/>
        </w:rPr>
        <w:t xml:space="preserve"> </w:t>
      </w:r>
      <w:r w:rsidRPr="00D26F12">
        <w:rPr>
          <w:sz w:val="24"/>
        </w:rPr>
        <w:t>табу</w:t>
      </w:r>
      <w:r w:rsidRPr="00D26F12">
        <w:rPr>
          <w:spacing w:val="-29"/>
          <w:sz w:val="24"/>
        </w:rPr>
        <w:t xml:space="preserve"> </w:t>
      </w:r>
      <w:r w:rsidRPr="00D26F12">
        <w:rPr>
          <w:sz w:val="24"/>
        </w:rPr>
        <w:t>ҿчен,</w:t>
      </w:r>
      <w:r w:rsidRPr="00D26F12">
        <w:rPr>
          <w:spacing w:val="-25"/>
          <w:sz w:val="24"/>
        </w:rPr>
        <w:t xml:space="preserve"> </w:t>
      </w:r>
      <w:r w:rsidRPr="00D26F12">
        <w:rPr>
          <w:sz w:val="24"/>
        </w:rPr>
        <w:t>энциклопедия,</w:t>
      </w:r>
      <w:r w:rsidRPr="00D26F12">
        <w:rPr>
          <w:spacing w:val="-27"/>
          <w:sz w:val="24"/>
        </w:rPr>
        <w:t xml:space="preserve"> </w:t>
      </w:r>
      <w:r w:rsidRPr="00D26F12">
        <w:rPr>
          <w:sz w:val="24"/>
        </w:rPr>
        <w:t>белешмҽлҽр,</w:t>
      </w:r>
      <w:r w:rsidRPr="00D26F12">
        <w:rPr>
          <w:spacing w:val="-26"/>
          <w:sz w:val="24"/>
        </w:rPr>
        <w:t xml:space="preserve"> </w:t>
      </w:r>
      <w:r w:rsidRPr="00D26F12">
        <w:rPr>
          <w:sz w:val="24"/>
        </w:rPr>
        <w:t>сҥзлеклҽр,</w:t>
      </w:r>
      <w:r w:rsidRPr="00D26F12">
        <w:rPr>
          <w:spacing w:val="-26"/>
          <w:sz w:val="24"/>
        </w:rPr>
        <w:t xml:space="preserve"> </w:t>
      </w:r>
      <w:r w:rsidRPr="00D26F12">
        <w:rPr>
          <w:sz w:val="24"/>
        </w:rPr>
        <w:t>электрон ресурслар</w:t>
      </w:r>
      <w:r w:rsidRPr="00D26F12">
        <w:rPr>
          <w:spacing w:val="-1"/>
          <w:sz w:val="24"/>
        </w:rPr>
        <w:t xml:space="preserve"> </w:t>
      </w:r>
      <w:r w:rsidRPr="00D26F12">
        <w:rPr>
          <w:sz w:val="24"/>
        </w:rPr>
        <w:t>куллану.</w:t>
      </w:r>
    </w:p>
    <w:p w:rsidR="00A73FF3" w:rsidRPr="00D26F12" w:rsidRDefault="00A73FF3" w:rsidP="00A73FF3">
      <w:pPr>
        <w:pStyle w:val="2"/>
        <w:spacing w:before="4" w:line="274" w:lineRule="exact"/>
        <w:rPr>
          <w:i w:val="0"/>
        </w:rPr>
      </w:pPr>
      <w:r w:rsidRPr="00D26F12">
        <w:t>Регулятив нәтиҗәләр</w:t>
      </w:r>
      <w:r w:rsidRPr="00D26F12">
        <w:rPr>
          <w:i w:val="0"/>
        </w:rPr>
        <w:t>:</w:t>
      </w:r>
    </w:p>
    <w:p w:rsidR="00A73FF3" w:rsidRPr="00D26F12" w:rsidRDefault="00A73FF3" w:rsidP="00A73FF3">
      <w:pPr>
        <w:pStyle w:val="a6"/>
        <w:numPr>
          <w:ilvl w:val="0"/>
          <w:numId w:val="96"/>
        </w:numPr>
        <w:tabs>
          <w:tab w:val="left" w:pos="1681"/>
          <w:tab w:val="left" w:pos="1683"/>
        </w:tabs>
        <w:spacing w:line="274" w:lineRule="exact"/>
        <w:rPr>
          <w:sz w:val="24"/>
        </w:rPr>
      </w:pPr>
      <w:r w:rsidRPr="00D26F12">
        <w:rPr>
          <w:sz w:val="24"/>
        </w:rPr>
        <w:t>уку хезмҽтендҽ ҥзеңҽ максат куя, бурычларны билгели</w:t>
      </w:r>
      <w:r w:rsidRPr="00D26F12">
        <w:rPr>
          <w:spacing w:val="-20"/>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эш тҽртибен аңлап, уку эшчҽнлеген оештыра, нҽтиҗҽле эш алымнарын таба</w:t>
      </w:r>
      <w:r w:rsidRPr="00D26F12">
        <w:rPr>
          <w:spacing w:val="1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уку эшчҽнлеге нҽтиҗҽлҽрен контрольгҽ ала</w:t>
      </w:r>
      <w:r w:rsidRPr="00D26F12">
        <w:rPr>
          <w:spacing w:val="-1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билгелҽгҽн критерийларга таянып, эш сыйфатына бҽя бирҽ</w:t>
      </w:r>
      <w:r w:rsidRPr="00D26F12">
        <w:rPr>
          <w:spacing w:val="-21"/>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укудагы уңышларның, уңышсызлыкларның сҽбҽбен аңлый, анализлый</w:t>
      </w:r>
      <w:r w:rsidRPr="00D26F12">
        <w:rPr>
          <w:spacing w:val="-10"/>
          <w:sz w:val="24"/>
        </w:rPr>
        <w:t xml:space="preserve"> </w:t>
      </w:r>
      <w:r w:rsidRPr="00D26F12">
        <w:rPr>
          <w:sz w:val="24"/>
        </w:rPr>
        <w:t>белҥ;</w:t>
      </w:r>
    </w:p>
    <w:p w:rsidR="00A73FF3" w:rsidRPr="00D26F12" w:rsidRDefault="00A73FF3" w:rsidP="00A73FF3">
      <w:pPr>
        <w:rPr>
          <w:sz w:val="24"/>
        </w:rPr>
        <w:sectPr w:rsidR="00A73FF3" w:rsidRPr="00D26F12">
          <w:pgSz w:w="11910" w:h="16840"/>
          <w:pgMar w:top="1120" w:right="0" w:bottom="1660" w:left="20" w:header="0" w:footer="1391" w:gutter="0"/>
          <w:cols w:space="720"/>
        </w:sectPr>
      </w:pPr>
    </w:p>
    <w:p w:rsidR="00A73FF3" w:rsidRPr="00D26F12" w:rsidRDefault="00A73FF3" w:rsidP="00A73FF3">
      <w:pPr>
        <w:pStyle w:val="a6"/>
        <w:numPr>
          <w:ilvl w:val="0"/>
          <w:numId w:val="96"/>
        </w:numPr>
        <w:tabs>
          <w:tab w:val="left" w:pos="1681"/>
          <w:tab w:val="left" w:pos="1683"/>
        </w:tabs>
        <w:spacing w:before="66"/>
        <w:rPr>
          <w:sz w:val="24"/>
        </w:rPr>
      </w:pPr>
      <w:r w:rsidRPr="00D26F12">
        <w:rPr>
          <w:sz w:val="24"/>
        </w:rPr>
        <w:lastRenderedPageBreak/>
        <w:t>ихтыяр кҿче, максатчанлык, активлык кебек сҽлҽтлҽрне</w:t>
      </w:r>
      <w:r w:rsidRPr="00D26F12">
        <w:rPr>
          <w:spacing w:val="-17"/>
          <w:sz w:val="24"/>
        </w:rPr>
        <w:t xml:space="preserve"> </w:t>
      </w:r>
      <w:r w:rsidRPr="00D26F12">
        <w:rPr>
          <w:sz w:val="24"/>
        </w:rPr>
        <w:t>формалаштыру;</w:t>
      </w:r>
    </w:p>
    <w:p w:rsidR="00A73FF3" w:rsidRPr="00D26F12" w:rsidRDefault="00A73FF3" w:rsidP="00A73FF3">
      <w:pPr>
        <w:pStyle w:val="a6"/>
        <w:numPr>
          <w:ilvl w:val="0"/>
          <w:numId w:val="96"/>
        </w:numPr>
        <w:tabs>
          <w:tab w:val="left" w:pos="1681"/>
          <w:tab w:val="left" w:pos="1683"/>
        </w:tabs>
        <w:rPr>
          <w:sz w:val="24"/>
        </w:rPr>
      </w:pPr>
      <w:r w:rsidRPr="00D26F12">
        <w:rPr>
          <w:sz w:val="24"/>
        </w:rPr>
        <w:t>дҽрескҽ кирҽкле уку-язу ҽсбапларын ҽзерли һҽм алар белҽн дҿрес эш итҽ</w:t>
      </w:r>
      <w:r w:rsidRPr="00D26F12">
        <w:rPr>
          <w:spacing w:val="-7"/>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дҽрестҽ</w:t>
      </w:r>
      <w:r w:rsidRPr="00D26F12">
        <w:rPr>
          <w:spacing w:val="-12"/>
          <w:sz w:val="24"/>
        </w:rPr>
        <w:t xml:space="preserve"> </w:t>
      </w:r>
      <w:r w:rsidRPr="00D26F12">
        <w:rPr>
          <w:sz w:val="24"/>
        </w:rPr>
        <w:t>эш</w:t>
      </w:r>
      <w:r w:rsidRPr="00D26F12">
        <w:rPr>
          <w:spacing w:val="-8"/>
          <w:sz w:val="24"/>
        </w:rPr>
        <w:t xml:space="preserve"> </w:t>
      </w:r>
      <w:r w:rsidRPr="00D26F12">
        <w:rPr>
          <w:sz w:val="24"/>
        </w:rPr>
        <w:t>урынын</w:t>
      </w:r>
      <w:r w:rsidRPr="00D26F12">
        <w:rPr>
          <w:spacing w:val="-9"/>
          <w:sz w:val="24"/>
        </w:rPr>
        <w:t xml:space="preserve"> </w:t>
      </w:r>
      <w:r w:rsidRPr="00D26F12">
        <w:rPr>
          <w:sz w:val="24"/>
        </w:rPr>
        <w:t>мҿстҽкыйль</w:t>
      </w:r>
      <w:r w:rsidRPr="00D26F12">
        <w:rPr>
          <w:spacing w:val="-11"/>
          <w:sz w:val="24"/>
        </w:rPr>
        <w:t xml:space="preserve"> </w:t>
      </w:r>
      <w:r w:rsidRPr="00D26F12">
        <w:rPr>
          <w:sz w:val="24"/>
        </w:rPr>
        <w:t>ҽзерли</w:t>
      </w:r>
      <w:r w:rsidRPr="00D26F12">
        <w:rPr>
          <w:spacing w:val="-10"/>
          <w:sz w:val="24"/>
        </w:rPr>
        <w:t xml:space="preserve"> </w:t>
      </w:r>
      <w:r w:rsidRPr="00D26F12">
        <w:rPr>
          <w:sz w:val="24"/>
        </w:rPr>
        <w:t>белҥ</w:t>
      </w:r>
      <w:r w:rsidRPr="00D26F12">
        <w:rPr>
          <w:spacing w:val="-12"/>
          <w:sz w:val="24"/>
        </w:rPr>
        <w:t xml:space="preserve"> </w:t>
      </w:r>
      <w:r w:rsidRPr="00D26F12">
        <w:rPr>
          <w:sz w:val="24"/>
        </w:rPr>
        <w:t>һҽм</w:t>
      </w:r>
      <w:r w:rsidRPr="00D26F12">
        <w:rPr>
          <w:spacing w:val="-11"/>
          <w:sz w:val="24"/>
        </w:rPr>
        <w:t xml:space="preserve"> </w:t>
      </w:r>
      <w:r w:rsidRPr="00D26F12">
        <w:rPr>
          <w:sz w:val="24"/>
        </w:rPr>
        <w:t>тҽртиптҽ</w:t>
      </w:r>
      <w:r w:rsidRPr="00D26F12">
        <w:rPr>
          <w:spacing w:val="-12"/>
          <w:sz w:val="24"/>
        </w:rPr>
        <w:t xml:space="preserve"> </w:t>
      </w:r>
      <w:r w:rsidRPr="00D26F12">
        <w:rPr>
          <w:sz w:val="24"/>
        </w:rPr>
        <w:t>тоту</w:t>
      </w:r>
      <w:r w:rsidRPr="00D26F12">
        <w:rPr>
          <w:spacing w:val="-17"/>
          <w:sz w:val="24"/>
        </w:rPr>
        <w:t xml:space="preserve"> </w:t>
      </w:r>
      <w:r w:rsidRPr="00D26F12">
        <w:rPr>
          <w:sz w:val="24"/>
        </w:rPr>
        <w:t>кҥнекмҽлҽрен</w:t>
      </w:r>
      <w:r w:rsidRPr="00D26F12">
        <w:rPr>
          <w:spacing w:val="-11"/>
          <w:sz w:val="24"/>
        </w:rPr>
        <w:t xml:space="preserve"> </w:t>
      </w:r>
      <w:r w:rsidRPr="00D26F12">
        <w:rPr>
          <w:sz w:val="24"/>
        </w:rPr>
        <w:t>ҥстерҥ.</w:t>
      </w:r>
    </w:p>
    <w:p w:rsidR="00A73FF3" w:rsidRPr="00D26F12" w:rsidRDefault="00A73FF3" w:rsidP="00A73FF3">
      <w:pPr>
        <w:spacing w:before="5" w:line="274" w:lineRule="exact"/>
        <w:ind w:left="1664" w:right="7117"/>
        <w:jc w:val="center"/>
        <w:rPr>
          <w:b/>
          <w:sz w:val="24"/>
        </w:rPr>
      </w:pPr>
      <w:r w:rsidRPr="00D26F12">
        <w:rPr>
          <w:b/>
          <w:i/>
          <w:sz w:val="24"/>
        </w:rPr>
        <w:t xml:space="preserve">Коммуникатив </w:t>
      </w:r>
      <w:r w:rsidRPr="00D26F12">
        <w:rPr>
          <w:b/>
          <w:sz w:val="24"/>
        </w:rPr>
        <w:t>нәтиҗәләр:</w:t>
      </w:r>
    </w:p>
    <w:p w:rsidR="00A73FF3" w:rsidRPr="00D26F12" w:rsidRDefault="00A73FF3" w:rsidP="00A73FF3">
      <w:pPr>
        <w:pStyle w:val="a6"/>
        <w:numPr>
          <w:ilvl w:val="0"/>
          <w:numId w:val="96"/>
        </w:numPr>
        <w:tabs>
          <w:tab w:val="left" w:pos="1681"/>
          <w:tab w:val="left" w:pos="1683"/>
        </w:tabs>
        <w:spacing w:line="274" w:lineRule="exact"/>
        <w:rPr>
          <w:sz w:val="24"/>
        </w:rPr>
      </w:pPr>
      <w:r w:rsidRPr="00D26F12">
        <w:rPr>
          <w:sz w:val="24"/>
        </w:rPr>
        <w:t>ҽңгҽмҽдҽшеңнең фикерен тыңлый, аңа туры килерлек җавап бирҽ</w:t>
      </w:r>
      <w:r w:rsidRPr="00D26F12">
        <w:rPr>
          <w:spacing w:val="-27"/>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ҽңгҽмҽдҽш белҽн аралашу калыбын</w:t>
      </w:r>
      <w:r w:rsidRPr="00D26F12">
        <w:rPr>
          <w:spacing w:val="-15"/>
          <w:sz w:val="24"/>
        </w:rPr>
        <w:t xml:space="preserve"> </w:t>
      </w:r>
      <w:r w:rsidRPr="00D26F12">
        <w:rPr>
          <w:sz w:val="24"/>
        </w:rPr>
        <w:t>тҿзҥ;</w:t>
      </w:r>
    </w:p>
    <w:p w:rsidR="00A73FF3" w:rsidRPr="00D26F12" w:rsidRDefault="00A73FF3" w:rsidP="00A73FF3">
      <w:pPr>
        <w:pStyle w:val="a6"/>
        <w:numPr>
          <w:ilvl w:val="0"/>
          <w:numId w:val="96"/>
        </w:numPr>
        <w:tabs>
          <w:tab w:val="left" w:pos="1681"/>
          <w:tab w:val="left" w:pos="1683"/>
        </w:tabs>
        <w:rPr>
          <w:sz w:val="24"/>
        </w:rPr>
      </w:pPr>
      <w:r w:rsidRPr="00D26F12">
        <w:rPr>
          <w:sz w:val="24"/>
        </w:rPr>
        <w:t>аралаша белҥ сҽлҽтен ҥстерҥ (аралашучанлык, хислелек, эмпатия</w:t>
      </w:r>
      <w:r w:rsidRPr="00D26F12">
        <w:rPr>
          <w:spacing w:val="-33"/>
          <w:sz w:val="24"/>
        </w:rPr>
        <w:t xml:space="preserve"> </w:t>
      </w:r>
      <w:r w:rsidRPr="00D26F12">
        <w:rPr>
          <w:sz w:val="24"/>
        </w:rPr>
        <w:t>хислҽре);</w:t>
      </w:r>
    </w:p>
    <w:p w:rsidR="00A73FF3" w:rsidRPr="00D26F12" w:rsidRDefault="00A73FF3" w:rsidP="00A73FF3">
      <w:pPr>
        <w:pStyle w:val="a6"/>
        <w:numPr>
          <w:ilvl w:val="0"/>
          <w:numId w:val="96"/>
        </w:numPr>
        <w:tabs>
          <w:tab w:val="left" w:pos="1681"/>
          <w:tab w:val="left" w:pos="1683"/>
        </w:tabs>
        <w:rPr>
          <w:sz w:val="24"/>
        </w:rPr>
      </w:pPr>
      <w:r w:rsidRPr="00D26F12">
        <w:rPr>
          <w:sz w:val="24"/>
        </w:rPr>
        <w:t>парларда һҽм кҥмҽк эшли</w:t>
      </w:r>
      <w:r w:rsidRPr="00D26F12">
        <w:rPr>
          <w:spacing w:val="-5"/>
          <w:sz w:val="24"/>
        </w:rPr>
        <w:t xml:space="preserve"> </w:t>
      </w:r>
      <w:r w:rsidRPr="00D26F12">
        <w:rPr>
          <w:sz w:val="24"/>
        </w:rPr>
        <w:t>белҥ;</w:t>
      </w:r>
    </w:p>
    <w:p w:rsidR="00A73FF3" w:rsidRPr="00D26F12" w:rsidRDefault="00A73FF3" w:rsidP="00A73FF3">
      <w:pPr>
        <w:pStyle w:val="a6"/>
        <w:numPr>
          <w:ilvl w:val="0"/>
          <w:numId w:val="96"/>
        </w:numPr>
        <w:tabs>
          <w:tab w:val="left" w:pos="1681"/>
          <w:tab w:val="left" w:pos="1683"/>
        </w:tabs>
        <w:rPr>
          <w:sz w:val="24"/>
        </w:rPr>
      </w:pPr>
      <w:r w:rsidRPr="00D26F12">
        <w:rPr>
          <w:sz w:val="24"/>
        </w:rPr>
        <w:t>мҽгълҥматны туплау ҿчен, кҥмҽк эш</w:t>
      </w:r>
      <w:r w:rsidRPr="00D26F12">
        <w:rPr>
          <w:spacing w:val="45"/>
          <w:sz w:val="24"/>
        </w:rPr>
        <w:t xml:space="preserve"> </w:t>
      </w:r>
      <w:r w:rsidRPr="00D26F12">
        <w:rPr>
          <w:sz w:val="24"/>
        </w:rPr>
        <w:t>башкару;</w:t>
      </w:r>
    </w:p>
    <w:p w:rsidR="00A73FF3" w:rsidRPr="00D26F12" w:rsidRDefault="00A73FF3" w:rsidP="00A73FF3">
      <w:pPr>
        <w:pStyle w:val="a6"/>
        <w:numPr>
          <w:ilvl w:val="0"/>
          <w:numId w:val="96"/>
        </w:numPr>
        <w:tabs>
          <w:tab w:val="left" w:pos="1681"/>
          <w:tab w:val="left" w:pos="1683"/>
        </w:tabs>
        <w:rPr>
          <w:sz w:val="24"/>
        </w:rPr>
      </w:pPr>
      <w:r w:rsidRPr="00D26F12">
        <w:rPr>
          <w:sz w:val="24"/>
        </w:rPr>
        <w:t>ҽңгҽмҽдҽшең белҽн сҿйлҽшҥне башлый, дҽвам итҽ, тҽмамлый</w:t>
      </w:r>
      <w:r w:rsidRPr="00D26F12">
        <w:rPr>
          <w:spacing w:val="-35"/>
          <w:sz w:val="24"/>
        </w:rPr>
        <w:t xml:space="preserve"> </w:t>
      </w:r>
      <w:r w:rsidRPr="00D26F12">
        <w:rPr>
          <w:sz w:val="24"/>
        </w:rPr>
        <w:t>белҥ.</w:t>
      </w:r>
    </w:p>
    <w:p w:rsidR="00A73FF3" w:rsidRPr="00D26F12" w:rsidRDefault="00A73FF3" w:rsidP="00A73FF3">
      <w:pPr>
        <w:pStyle w:val="a4"/>
        <w:spacing w:before="5"/>
        <w:ind w:left="0"/>
      </w:pPr>
    </w:p>
    <w:p w:rsidR="00A73FF3" w:rsidRPr="00D26F12" w:rsidRDefault="00A73FF3" w:rsidP="00A73FF3">
      <w:pPr>
        <w:pStyle w:val="1"/>
        <w:spacing w:after="4" w:line="240" w:lineRule="auto"/>
        <w:ind w:left="4581"/>
      </w:pPr>
      <w:r w:rsidRPr="00D26F12">
        <w:t>Укытуның предмет нәтиҗәләре:</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4254"/>
        <w:gridCol w:w="4112"/>
      </w:tblGrid>
      <w:tr w:rsidR="00D26F12" w:rsidRPr="00D26F12" w:rsidTr="00B14BF1">
        <w:trPr>
          <w:trHeight w:val="554"/>
        </w:trPr>
        <w:tc>
          <w:tcPr>
            <w:tcW w:w="1988" w:type="dxa"/>
          </w:tcPr>
          <w:p w:rsidR="00A73FF3" w:rsidRPr="00D26F12" w:rsidRDefault="00A73FF3" w:rsidP="00B14BF1">
            <w:pPr>
              <w:pStyle w:val="TableParagraph"/>
              <w:spacing w:before="2" w:line="276" w:lineRule="exact"/>
              <w:ind w:left="282" w:right="257" w:firstLine="182"/>
              <w:rPr>
                <w:b/>
                <w:sz w:val="24"/>
              </w:rPr>
            </w:pPr>
            <w:r w:rsidRPr="00D26F12">
              <w:rPr>
                <w:b/>
                <w:sz w:val="24"/>
              </w:rPr>
              <w:t>Ӛйрәнелә торган бүлек</w:t>
            </w:r>
          </w:p>
        </w:tc>
        <w:tc>
          <w:tcPr>
            <w:tcW w:w="4254" w:type="dxa"/>
          </w:tcPr>
          <w:p w:rsidR="00A73FF3" w:rsidRPr="00D26F12" w:rsidRDefault="00A73FF3" w:rsidP="00B14BF1">
            <w:pPr>
              <w:pStyle w:val="TableParagraph"/>
              <w:spacing w:line="275" w:lineRule="exact"/>
              <w:ind w:left="1343"/>
              <w:rPr>
                <w:b/>
                <w:sz w:val="24"/>
              </w:rPr>
            </w:pPr>
            <w:r w:rsidRPr="00D26F12">
              <w:rPr>
                <w:b/>
                <w:sz w:val="24"/>
              </w:rPr>
              <w:t>Укучы ӛйрәнә</w:t>
            </w:r>
          </w:p>
        </w:tc>
        <w:tc>
          <w:tcPr>
            <w:tcW w:w="4112" w:type="dxa"/>
          </w:tcPr>
          <w:p w:rsidR="00A73FF3" w:rsidRPr="00D26F12" w:rsidRDefault="00A73FF3" w:rsidP="00B14BF1">
            <w:pPr>
              <w:pStyle w:val="TableParagraph"/>
              <w:spacing w:line="275" w:lineRule="exact"/>
              <w:ind w:left="107"/>
              <w:rPr>
                <w:b/>
                <w:sz w:val="24"/>
              </w:rPr>
            </w:pPr>
            <w:r w:rsidRPr="00D26F12">
              <w:rPr>
                <w:b/>
                <w:sz w:val="24"/>
              </w:rPr>
              <w:t>Укучы ӛйрәнергә мӛмкинчелек ала</w:t>
            </w:r>
          </w:p>
        </w:tc>
      </w:tr>
      <w:tr w:rsidR="00D26F12" w:rsidRPr="00D26F12" w:rsidTr="00B14BF1">
        <w:trPr>
          <w:trHeight w:val="4615"/>
        </w:trPr>
        <w:tc>
          <w:tcPr>
            <w:tcW w:w="1988" w:type="dxa"/>
          </w:tcPr>
          <w:p w:rsidR="00A73FF3" w:rsidRPr="00D26F12" w:rsidRDefault="00A73FF3" w:rsidP="00B14BF1">
            <w:pPr>
              <w:pStyle w:val="TableParagraph"/>
              <w:spacing w:line="242" w:lineRule="auto"/>
              <w:ind w:left="107" w:right="591"/>
              <w:rPr>
                <w:sz w:val="24"/>
              </w:rPr>
            </w:pPr>
            <w:r w:rsidRPr="00D26F12">
              <w:rPr>
                <w:sz w:val="24"/>
              </w:rPr>
              <w:t>Яңа уку елы башлана</w:t>
            </w:r>
          </w:p>
        </w:tc>
        <w:tc>
          <w:tcPr>
            <w:tcW w:w="4254" w:type="dxa"/>
          </w:tcPr>
          <w:p w:rsidR="00A73FF3" w:rsidRPr="00D26F12" w:rsidRDefault="00A73FF3" w:rsidP="00B14BF1">
            <w:pPr>
              <w:pStyle w:val="TableParagraph"/>
              <w:ind w:left="104" w:right="101"/>
              <w:jc w:val="both"/>
              <w:rPr>
                <w:sz w:val="24"/>
              </w:rPr>
            </w:pPr>
            <w:r w:rsidRPr="00D26F12">
              <w:rPr>
                <w:sz w:val="24"/>
              </w:rPr>
              <w:t>Кҿз җитте, яңа уку елы башлана; бу минем мҽктҽбем; уку-язу ҽсбаплары, аларны тҽртиптҽ тоту; китаплар дҿньясы, китапханҽгҽ бару, китап алу; китапларга сак караш темалары буенча лексик-грамматик материалны ҿйрҽнҥ</w:t>
            </w:r>
          </w:p>
        </w:tc>
        <w:tc>
          <w:tcPr>
            <w:tcW w:w="4112" w:type="dxa"/>
          </w:tcPr>
          <w:p w:rsidR="00A73FF3" w:rsidRPr="00D26F12" w:rsidRDefault="00A73FF3" w:rsidP="00B14BF1">
            <w:pPr>
              <w:pStyle w:val="TableParagraph"/>
              <w:ind w:left="104" w:right="97"/>
              <w:jc w:val="both"/>
              <w:rPr>
                <w:sz w:val="24"/>
              </w:rPr>
            </w:pPr>
            <w:r w:rsidRPr="00D26F12">
              <w:rPr>
                <w:sz w:val="24"/>
              </w:rPr>
              <w:t>Кҿз вакытын сурҽтли белҥ. Яңа уку елы башлану, аңа ҽзерлек, мҽктҽп турында сҿйли белҥ. Уку-язу ҽсбапларына сак караш турында сҿйлҽшҥ. Китапның ни ҿчен якын дус, киңҽшче икҽнен сҿйли белҥ. Китапның нҽрсҽ турында, авторы кем икҽнен ҽйтҽ белҥ. Китап укырга киңҽш</w:t>
            </w:r>
            <w:r w:rsidRPr="00D26F12">
              <w:rPr>
                <w:spacing w:val="-13"/>
                <w:sz w:val="24"/>
              </w:rPr>
              <w:t xml:space="preserve"> </w:t>
            </w:r>
            <w:r w:rsidRPr="00D26F12">
              <w:rPr>
                <w:sz w:val="24"/>
              </w:rPr>
              <w:t>бирҽ</w:t>
            </w:r>
            <w:r w:rsidRPr="00D26F12">
              <w:rPr>
                <w:spacing w:val="-14"/>
                <w:sz w:val="24"/>
              </w:rPr>
              <w:t xml:space="preserve"> </w:t>
            </w:r>
            <w:r w:rsidRPr="00D26F12">
              <w:rPr>
                <w:sz w:val="24"/>
              </w:rPr>
              <w:t>белҥ.</w:t>
            </w:r>
            <w:r w:rsidRPr="00D26F12">
              <w:rPr>
                <w:spacing w:val="-12"/>
                <w:sz w:val="24"/>
              </w:rPr>
              <w:t xml:space="preserve"> </w:t>
            </w:r>
            <w:r w:rsidRPr="00D26F12">
              <w:rPr>
                <w:sz w:val="24"/>
              </w:rPr>
              <w:t>Китапханҽгҽ</w:t>
            </w:r>
            <w:r w:rsidRPr="00D26F12">
              <w:rPr>
                <w:spacing w:val="-14"/>
                <w:sz w:val="24"/>
              </w:rPr>
              <w:t xml:space="preserve"> </w:t>
            </w:r>
            <w:r w:rsidRPr="00D26F12">
              <w:rPr>
                <w:sz w:val="24"/>
              </w:rPr>
              <w:t>язылу ҿчен анкета тутыра белҥ, китапханҽдҽн</w:t>
            </w:r>
            <w:r w:rsidRPr="00D26F12">
              <w:rPr>
                <w:spacing w:val="-22"/>
                <w:sz w:val="24"/>
              </w:rPr>
              <w:t xml:space="preserve"> </w:t>
            </w:r>
            <w:r w:rsidRPr="00D26F12">
              <w:rPr>
                <w:sz w:val="24"/>
              </w:rPr>
              <w:t>ҥзеңҽ</w:t>
            </w:r>
            <w:r w:rsidRPr="00D26F12">
              <w:rPr>
                <w:spacing w:val="-22"/>
                <w:sz w:val="24"/>
              </w:rPr>
              <w:t xml:space="preserve"> </w:t>
            </w:r>
            <w:r w:rsidRPr="00D26F12">
              <w:rPr>
                <w:sz w:val="24"/>
              </w:rPr>
              <w:t>кирҽкле</w:t>
            </w:r>
            <w:r w:rsidRPr="00D26F12">
              <w:rPr>
                <w:spacing w:val="-23"/>
                <w:sz w:val="24"/>
              </w:rPr>
              <w:t xml:space="preserve"> </w:t>
            </w:r>
            <w:r w:rsidRPr="00D26F12">
              <w:rPr>
                <w:sz w:val="24"/>
              </w:rPr>
              <w:t>китапны сорый, нҽрсҽ турында икҽнен сорый, сҿйли белҥ. Китап басылу тарихы турында кыскача белешмҽ бирҽ</w:t>
            </w:r>
            <w:r w:rsidRPr="00D26F12">
              <w:rPr>
                <w:spacing w:val="-33"/>
                <w:sz w:val="24"/>
              </w:rPr>
              <w:t xml:space="preserve"> </w:t>
            </w:r>
            <w:r w:rsidRPr="00D26F12">
              <w:rPr>
                <w:sz w:val="24"/>
              </w:rPr>
              <w:t>белҥ. Каюм Насыйри турында кыскача мҽгълҥмат бирҽ</w:t>
            </w:r>
            <w:r w:rsidRPr="00D26F12">
              <w:rPr>
                <w:spacing w:val="-9"/>
                <w:sz w:val="24"/>
              </w:rPr>
              <w:t xml:space="preserve"> </w:t>
            </w:r>
            <w:r w:rsidRPr="00D26F12">
              <w:rPr>
                <w:sz w:val="24"/>
              </w:rPr>
              <w:t>белҥ.</w:t>
            </w:r>
          </w:p>
        </w:tc>
      </w:tr>
      <w:tr w:rsidR="00D26F12" w:rsidRPr="00D26F12" w:rsidTr="00B14BF1">
        <w:trPr>
          <w:trHeight w:val="2683"/>
        </w:trPr>
        <w:tc>
          <w:tcPr>
            <w:tcW w:w="1988" w:type="dxa"/>
          </w:tcPr>
          <w:p w:rsidR="00A73FF3" w:rsidRPr="00D26F12" w:rsidRDefault="00A73FF3" w:rsidP="00B14BF1">
            <w:pPr>
              <w:pStyle w:val="TableParagraph"/>
              <w:spacing w:line="242" w:lineRule="auto"/>
              <w:ind w:left="107" w:right="846"/>
              <w:rPr>
                <w:sz w:val="24"/>
              </w:rPr>
            </w:pPr>
            <w:r w:rsidRPr="00D26F12">
              <w:rPr>
                <w:sz w:val="24"/>
              </w:rPr>
              <w:t>Мин - зур ярдҽмче</w:t>
            </w:r>
          </w:p>
        </w:tc>
        <w:tc>
          <w:tcPr>
            <w:tcW w:w="4254" w:type="dxa"/>
          </w:tcPr>
          <w:p w:rsidR="00A73FF3" w:rsidRPr="00D26F12" w:rsidRDefault="00A73FF3" w:rsidP="00B14BF1">
            <w:pPr>
              <w:pStyle w:val="TableParagraph"/>
              <w:ind w:left="104" w:right="98"/>
              <w:jc w:val="both"/>
              <w:rPr>
                <w:sz w:val="24"/>
              </w:rPr>
            </w:pPr>
            <w:r w:rsidRPr="00D26F12">
              <w:rPr>
                <w:sz w:val="24"/>
              </w:rPr>
              <w:t>Ҿй</w:t>
            </w:r>
            <w:r w:rsidRPr="00D26F12">
              <w:rPr>
                <w:spacing w:val="-20"/>
                <w:sz w:val="24"/>
              </w:rPr>
              <w:t xml:space="preserve"> </w:t>
            </w:r>
            <w:r w:rsidRPr="00D26F12">
              <w:rPr>
                <w:sz w:val="24"/>
              </w:rPr>
              <w:t>эшлҽре,</w:t>
            </w:r>
            <w:r w:rsidRPr="00D26F12">
              <w:rPr>
                <w:spacing w:val="-20"/>
                <w:sz w:val="24"/>
              </w:rPr>
              <w:t xml:space="preserve"> </w:t>
            </w:r>
            <w:r w:rsidRPr="00D26F12">
              <w:rPr>
                <w:sz w:val="24"/>
              </w:rPr>
              <w:t>ҿлкҽннҽргҽ</w:t>
            </w:r>
            <w:r w:rsidRPr="00D26F12">
              <w:rPr>
                <w:spacing w:val="-21"/>
                <w:sz w:val="24"/>
              </w:rPr>
              <w:t xml:space="preserve"> </w:t>
            </w:r>
            <w:r w:rsidRPr="00D26F12">
              <w:rPr>
                <w:sz w:val="24"/>
              </w:rPr>
              <w:t>булышу;</w:t>
            </w:r>
            <w:r w:rsidRPr="00D26F12">
              <w:rPr>
                <w:spacing w:val="-20"/>
                <w:sz w:val="24"/>
              </w:rPr>
              <w:t xml:space="preserve"> </w:t>
            </w:r>
            <w:r w:rsidRPr="00D26F12">
              <w:rPr>
                <w:sz w:val="24"/>
              </w:rPr>
              <w:t>яхшы эшлҽр; дуслар белҽн бергҽ эшлҽҥ темалары буенча лексик-грамматик материалны</w:t>
            </w:r>
            <w:r w:rsidRPr="00D26F12">
              <w:rPr>
                <w:spacing w:val="-2"/>
                <w:sz w:val="24"/>
              </w:rPr>
              <w:t xml:space="preserve"> </w:t>
            </w:r>
            <w:r w:rsidRPr="00D26F12">
              <w:rPr>
                <w:sz w:val="24"/>
              </w:rPr>
              <w:t>ҿйрҽнҥ</w:t>
            </w:r>
          </w:p>
        </w:tc>
        <w:tc>
          <w:tcPr>
            <w:tcW w:w="4112" w:type="dxa"/>
          </w:tcPr>
          <w:p w:rsidR="00A73FF3" w:rsidRPr="00D26F12" w:rsidRDefault="00A73FF3" w:rsidP="00B14BF1">
            <w:pPr>
              <w:pStyle w:val="TableParagraph"/>
              <w:ind w:left="104" w:right="100"/>
              <w:jc w:val="both"/>
              <w:rPr>
                <w:sz w:val="24"/>
              </w:rPr>
            </w:pPr>
            <w:r w:rsidRPr="00D26F12">
              <w:rPr>
                <w:sz w:val="24"/>
              </w:rPr>
              <w:t>Ҿйдҽ нинди эшлҽр эшлҽҥнең кирҽклеген, нинди эшлҽр эшлҽргҽ яратканыңны, эшлҽргҽ телҽгҽнеңне, ничек булышканыңны сҿйли белҥ. Эшне эшлҽргҽ инандыра, ышандыра белҥ. Кереш сҥзлҽрне кулланып, ҥз фикереңне раслый белҥ. Образларга бҽя бирҽ, кешенең характер сыйфатларын ҽйтҽ белҥ.</w:t>
            </w:r>
          </w:p>
        </w:tc>
      </w:tr>
      <w:tr w:rsidR="00D26F12" w:rsidRPr="00D26F12" w:rsidTr="00B14BF1">
        <w:trPr>
          <w:trHeight w:val="2685"/>
        </w:trPr>
        <w:tc>
          <w:tcPr>
            <w:tcW w:w="1988" w:type="dxa"/>
          </w:tcPr>
          <w:p w:rsidR="00A73FF3" w:rsidRPr="00D26F12" w:rsidRDefault="00A73FF3" w:rsidP="00B14BF1">
            <w:pPr>
              <w:pStyle w:val="TableParagraph"/>
              <w:spacing w:line="242" w:lineRule="auto"/>
              <w:ind w:left="107" w:right="257"/>
              <w:rPr>
                <w:sz w:val="24"/>
              </w:rPr>
            </w:pPr>
            <w:r w:rsidRPr="00D26F12">
              <w:rPr>
                <w:sz w:val="24"/>
              </w:rPr>
              <w:t>Дуслар белҽн кҥңелле</w:t>
            </w:r>
          </w:p>
        </w:tc>
        <w:tc>
          <w:tcPr>
            <w:tcW w:w="4254" w:type="dxa"/>
          </w:tcPr>
          <w:p w:rsidR="00A73FF3" w:rsidRPr="00D26F12" w:rsidRDefault="00A73FF3" w:rsidP="00B14BF1">
            <w:pPr>
              <w:pStyle w:val="TableParagraph"/>
              <w:ind w:left="104" w:right="98"/>
              <w:jc w:val="both"/>
              <w:rPr>
                <w:sz w:val="24"/>
              </w:rPr>
            </w:pPr>
            <w:r w:rsidRPr="00D26F12">
              <w:rPr>
                <w:sz w:val="24"/>
              </w:rPr>
              <w:t>Минем дустым, чын дуслык, дуслык югалу; ҽлҽклҽшҥ, мактану – начар гадҽтлҽр; дуслар белҽн бергҽ ял итҥ; кунакларны сыйлау; туган кҿн; тҿрле рецептлар темалары буенча лексик- грамматик материалны ҿйрҽнҥ</w:t>
            </w:r>
          </w:p>
        </w:tc>
        <w:tc>
          <w:tcPr>
            <w:tcW w:w="4112" w:type="dxa"/>
          </w:tcPr>
          <w:p w:rsidR="00A73FF3" w:rsidRPr="00D26F12" w:rsidRDefault="00A73FF3" w:rsidP="00B14BF1">
            <w:pPr>
              <w:pStyle w:val="TableParagraph"/>
              <w:tabs>
                <w:tab w:val="left" w:pos="2066"/>
                <w:tab w:val="left" w:pos="3443"/>
              </w:tabs>
              <w:ind w:left="104" w:right="100"/>
              <w:jc w:val="both"/>
              <w:rPr>
                <w:sz w:val="24"/>
              </w:rPr>
            </w:pPr>
            <w:r w:rsidRPr="00D26F12">
              <w:rPr>
                <w:spacing w:val="-1"/>
                <w:w w:val="44"/>
                <w:sz w:val="24"/>
                <w:lang w:val="ru-RU"/>
              </w:rPr>
              <w:t>―</w:t>
            </w:r>
            <w:r w:rsidRPr="00D26F12">
              <w:rPr>
                <w:spacing w:val="4"/>
                <w:sz w:val="24"/>
                <w:lang w:val="ru-RU"/>
              </w:rPr>
              <w:t>Д</w:t>
            </w:r>
            <w:r w:rsidRPr="00D26F12">
              <w:rPr>
                <w:spacing w:val="-5"/>
                <w:sz w:val="24"/>
                <w:lang w:val="ru-RU"/>
              </w:rPr>
              <w:t>у</w:t>
            </w:r>
            <w:r w:rsidRPr="00D26F12">
              <w:rPr>
                <w:sz w:val="24"/>
                <w:lang w:val="ru-RU"/>
              </w:rPr>
              <w:t xml:space="preserve">с     </w:t>
            </w:r>
            <w:r w:rsidRPr="00D26F12">
              <w:rPr>
                <w:spacing w:val="-9"/>
                <w:sz w:val="24"/>
                <w:lang w:val="ru-RU"/>
              </w:rPr>
              <w:t xml:space="preserve"> </w:t>
            </w:r>
            <w:r w:rsidRPr="00D26F12">
              <w:rPr>
                <w:sz w:val="24"/>
                <w:lang w:val="ru-RU"/>
              </w:rPr>
              <w:t xml:space="preserve">нинди     </w:t>
            </w:r>
            <w:r w:rsidRPr="00D26F12">
              <w:rPr>
                <w:spacing w:val="-7"/>
                <w:sz w:val="24"/>
                <w:lang w:val="ru-RU"/>
              </w:rPr>
              <w:t xml:space="preserve"> </w:t>
            </w:r>
            <w:r w:rsidRPr="00D26F12">
              <w:rPr>
                <w:spacing w:val="2"/>
                <w:sz w:val="24"/>
                <w:lang w:val="ru-RU"/>
              </w:rPr>
              <w:t>б</w:t>
            </w:r>
            <w:r w:rsidRPr="00D26F12">
              <w:rPr>
                <w:spacing w:val="-8"/>
                <w:sz w:val="24"/>
                <w:lang w:val="ru-RU"/>
              </w:rPr>
              <w:t>у</w:t>
            </w:r>
            <w:r w:rsidRPr="00D26F12">
              <w:rPr>
                <w:sz w:val="24"/>
                <w:lang w:val="ru-RU"/>
              </w:rPr>
              <w:t>л</w:t>
            </w:r>
            <w:r w:rsidRPr="00D26F12">
              <w:rPr>
                <w:spacing w:val="1"/>
                <w:sz w:val="24"/>
                <w:lang w:val="ru-RU"/>
              </w:rPr>
              <w:t>а</w:t>
            </w:r>
            <w:r w:rsidRPr="00D26F12">
              <w:rPr>
                <w:sz w:val="24"/>
                <w:lang w:val="ru-RU"/>
              </w:rPr>
              <w:t xml:space="preserve">?     </w:t>
            </w:r>
            <w:r w:rsidRPr="00D26F12">
              <w:rPr>
                <w:spacing w:val="-7"/>
                <w:sz w:val="24"/>
                <w:lang w:val="ru-RU"/>
              </w:rPr>
              <w:t xml:space="preserve"> </w:t>
            </w:r>
            <w:r w:rsidRPr="00D26F12">
              <w:rPr>
                <w:spacing w:val="-1"/>
                <w:sz w:val="24"/>
                <w:lang w:val="ru-RU"/>
              </w:rPr>
              <w:t>Н</w:t>
            </w:r>
            <w:r w:rsidRPr="00D26F12">
              <w:rPr>
                <w:sz w:val="24"/>
                <w:lang w:val="ru-RU"/>
              </w:rPr>
              <w:t xml:space="preserve">и     </w:t>
            </w:r>
            <w:r w:rsidRPr="00D26F12">
              <w:rPr>
                <w:spacing w:val="-7"/>
                <w:sz w:val="24"/>
                <w:lang w:val="ru-RU"/>
              </w:rPr>
              <w:t xml:space="preserve"> </w:t>
            </w:r>
            <w:r w:rsidRPr="00D26F12">
              <w:rPr>
                <w:w w:val="95"/>
                <w:sz w:val="24"/>
                <w:lang w:val="ru-RU"/>
              </w:rPr>
              <w:t>ҿ</w:t>
            </w:r>
            <w:r w:rsidRPr="00D26F12">
              <w:rPr>
                <w:spacing w:val="-1"/>
                <w:w w:val="95"/>
                <w:sz w:val="24"/>
                <w:lang w:val="ru-RU"/>
              </w:rPr>
              <w:t>ч</w:t>
            </w:r>
            <w:r w:rsidRPr="00D26F12">
              <w:rPr>
                <w:spacing w:val="-1"/>
                <w:sz w:val="24"/>
                <w:lang w:val="ru-RU"/>
              </w:rPr>
              <w:t>е</w:t>
            </w:r>
            <w:r w:rsidRPr="00D26F12">
              <w:rPr>
                <w:sz w:val="24"/>
                <w:lang w:val="ru-RU"/>
              </w:rPr>
              <w:t>н дуслашалар?</w:t>
            </w:r>
            <w:r w:rsidRPr="00D26F12">
              <w:rPr>
                <w:sz w:val="24"/>
                <w:lang w:val="ru-RU"/>
              </w:rPr>
              <w:tab/>
              <w:t>Дуслар</w:t>
            </w:r>
            <w:r w:rsidRPr="00D26F12">
              <w:rPr>
                <w:sz w:val="24"/>
                <w:lang w:val="ru-RU"/>
              </w:rPr>
              <w:tab/>
            </w:r>
            <w:r w:rsidRPr="00D26F12">
              <w:rPr>
                <w:spacing w:val="-4"/>
                <w:w w:val="95"/>
                <w:sz w:val="24"/>
                <w:lang w:val="ru-RU"/>
              </w:rPr>
              <w:t xml:space="preserve">бергҽ </w:t>
            </w:r>
            <w:r w:rsidRPr="00D26F12">
              <w:rPr>
                <w:sz w:val="24"/>
                <w:lang w:val="ru-RU"/>
              </w:rPr>
              <w:t xml:space="preserve">нишлилҽр? Минем дустым – </w:t>
            </w:r>
            <w:r w:rsidRPr="00D26F12">
              <w:rPr>
                <w:spacing w:val="-4"/>
                <w:sz w:val="24"/>
                <w:lang w:val="ru-RU"/>
              </w:rPr>
              <w:t xml:space="preserve">ул </w:t>
            </w:r>
            <w:r w:rsidRPr="00D26F12">
              <w:rPr>
                <w:sz w:val="24"/>
                <w:lang w:val="ru-RU"/>
              </w:rPr>
              <w:t>нинди?‖ проблемалары буенча сҿйлҽшҥ.</w:t>
            </w:r>
            <w:r w:rsidRPr="00D26F12">
              <w:rPr>
                <w:spacing w:val="-19"/>
                <w:sz w:val="24"/>
                <w:lang w:val="ru-RU"/>
              </w:rPr>
              <w:t xml:space="preserve"> </w:t>
            </w:r>
            <w:r w:rsidRPr="00D26F12">
              <w:rPr>
                <w:sz w:val="24"/>
                <w:lang w:val="ru-RU"/>
              </w:rPr>
              <w:t>Туган</w:t>
            </w:r>
            <w:r w:rsidRPr="00D26F12">
              <w:rPr>
                <w:spacing w:val="-18"/>
                <w:sz w:val="24"/>
                <w:lang w:val="ru-RU"/>
              </w:rPr>
              <w:t xml:space="preserve"> </w:t>
            </w:r>
            <w:r w:rsidRPr="00D26F12">
              <w:rPr>
                <w:sz w:val="24"/>
                <w:lang w:val="ru-RU"/>
              </w:rPr>
              <w:t>кҿнгҽ</w:t>
            </w:r>
            <w:r w:rsidRPr="00D26F12">
              <w:rPr>
                <w:spacing w:val="-18"/>
                <w:sz w:val="24"/>
                <w:lang w:val="ru-RU"/>
              </w:rPr>
              <w:t xml:space="preserve"> </w:t>
            </w:r>
            <w:r w:rsidRPr="00D26F12">
              <w:rPr>
                <w:sz w:val="24"/>
                <w:lang w:val="ru-RU"/>
              </w:rPr>
              <w:t>ҿстҽл</w:t>
            </w:r>
            <w:r w:rsidRPr="00D26F12">
              <w:rPr>
                <w:spacing w:val="-19"/>
                <w:sz w:val="24"/>
                <w:lang w:val="ru-RU"/>
              </w:rPr>
              <w:t xml:space="preserve"> </w:t>
            </w:r>
            <w:r w:rsidRPr="00D26F12">
              <w:rPr>
                <w:sz w:val="24"/>
                <w:lang w:val="ru-RU"/>
              </w:rPr>
              <w:t xml:space="preserve">ҽзерлҽҥ, </w:t>
            </w:r>
            <w:r w:rsidRPr="00D26F12">
              <w:rPr>
                <w:w w:val="95"/>
                <w:sz w:val="24"/>
                <w:lang w:val="ru-RU"/>
              </w:rPr>
              <w:t xml:space="preserve">ҿлкҽннҽргҽ хҿрмҽт турында сҿйлҽшҥ. </w:t>
            </w:r>
            <w:r w:rsidRPr="00D26F12">
              <w:rPr>
                <w:sz w:val="24"/>
                <w:lang w:val="ru-RU"/>
              </w:rPr>
              <w:t xml:space="preserve">Ҽнинең туган кҿне, аңа булышу турында сҿйли белҥ. </w:t>
            </w:r>
            <w:r w:rsidRPr="00D26F12">
              <w:rPr>
                <w:sz w:val="24"/>
              </w:rPr>
              <w:t>Тҿрле рецептларны сҿйли</w:t>
            </w:r>
            <w:r w:rsidRPr="00D26F12">
              <w:rPr>
                <w:spacing w:val="-4"/>
                <w:sz w:val="24"/>
              </w:rPr>
              <w:t xml:space="preserve"> </w:t>
            </w:r>
            <w:r w:rsidRPr="00D26F12">
              <w:rPr>
                <w:sz w:val="24"/>
              </w:rPr>
              <w:t>белҥ.</w:t>
            </w:r>
          </w:p>
        </w:tc>
      </w:tr>
    </w:tbl>
    <w:p w:rsidR="00A73FF3" w:rsidRPr="00D26F12" w:rsidRDefault="00A73FF3" w:rsidP="00A73FF3">
      <w:pPr>
        <w:jc w:val="both"/>
        <w:rPr>
          <w:sz w:val="24"/>
        </w:rPr>
        <w:sectPr w:rsidR="00A73FF3" w:rsidRPr="00D26F12">
          <w:pgSz w:w="11910" w:h="16840"/>
          <w:pgMar w:top="1040" w:right="0" w:bottom="1660" w:left="20" w:header="0" w:footer="1391"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4254"/>
        <w:gridCol w:w="4112"/>
      </w:tblGrid>
      <w:tr w:rsidR="00D26F12" w:rsidRPr="00D26F12" w:rsidTr="00B14BF1">
        <w:trPr>
          <w:trHeight w:val="4342"/>
        </w:trPr>
        <w:tc>
          <w:tcPr>
            <w:tcW w:w="1988" w:type="dxa"/>
          </w:tcPr>
          <w:p w:rsidR="00A73FF3" w:rsidRPr="00D26F12" w:rsidRDefault="00A73FF3" w:rsidP="00B14BF1">
            <w:pPr>
              <w:pStyle w:val="TableParagraph"/>
              <w:spacing w:line="242" w:lineRule="auto"/>
              <w:ind w:left="107" w:right="378"/>
              <w:rPr>
                <w:sz w:val="24"/>
              </w:rPr>
            </w:pPr>
            <w:r w:rsidRPr="00D26F12">
              <w:rPr>
                <w:sz w:val="24"/>
              </w:rPr>
              <w:lastRenderedPageBreak/>
              <w:t>Туган җирем - Татарстан</w:t>
            </w:r>
          </w:p>
        </w:tc>
        <w:tc>
          <w:tcPr>
            <w:tcW w:w="4254" w:type="dxa"/>
          </w:tcPr>
          <w:p w:rsidR="00A73FF3" w:rsidRPr="00D26F12" w:rsidRDefault="00A73FF3" w:rsidP="00B14BF1">
            <w:pPr>
              <w:pStyle w:val="TableParagraph"/>
              <w:tabs>
                <w:tab w:val="left" w:pos="3596"/>
              </w:tabs>
              <w:ind w:left="104" w:right="98"/>
              <w:jc w:val="both"/>
              <w:rPr>
                <w:sz w:val="24"/>
              </w:rPr>
            </w:pPr>
            <w:r w:rsidRPr="00D26F12">
              <w:rPr>
                <w:sz w:val="24"/>
              </w:rPr>
              <w:t xml:space="preserve">Туган ил, туган җир, Татарстанның табигате; Татарстан республикасының дҽҥлҽт символлары; Татарстанда яшҽҥче миллҽтлҽр, тҿрле теллҽрдҽ сҿйлҽшҥ; халыклар дуслыгы; Татарстанның башкаласы Казан, аның музейлары,     </w:t>
            </w:r>
            <w:r w:rsidRPr="00D26F12">
              <w:rPr>
                <w:spacing w:val="36"/>
                <w:sz w:val="24"/>
              </w:rPr>
              <w:t xml:space="preserve"> </w:t>
            </w:r>
            <w:r w:rsidRPr="00D26F12">
              <w:rPr>
                <w:sz w:val="24"/>
              </w:rPr>
              <w:t>театрлары;</w:t>
            </w:r>
            <w:r w:rsidRPr="00D26F12">
              <w:rPr>
                <w:sz w:val="24"/>
              </w:rPr>
              <w:tab/>
            </w:r>
            <w:r w:rsidRPr="00D26F12">
              <w:rPr>
                <w:spacing w:val="-4"/>
                <w:sz w:val="24"/>
              </w:rPr>
              <w:t xml:space="preserve">татар </w:t>
            </w:r>
            <w:r w:rsidRPr="00D26F12">
              <w:rPr>
                <w:sz w:val="24"/>
              </w:rPr>
              <w:t>сҽнгатенең кҥренекле вҽкиллҽре темалары буенча лексик-грамматик материалны</w:t>
            </w:r>
            <w:r w:rsidRPr="00D26F12">
              <w:rPr>
                <w:spacing w:val="-2"/>
                <w:sz w:val="24"/>
              </w:rPr>
              <w:t xml:space="preserve"> </w:t>
            </w:r>
            <w:r w:rsidRPr="00D26F12">
              <w:rPr>
                <w:sz w:val="24"/>
              </w:rPr>
              <w:t>ҿйрҽнҥ</w:t>
            </w:r>
          </w:p>
        </w:tc>
        <w:tc>
          <w:tcPr>
            <w:tcW w:w="4112" w:type="dxa"/>
          </w:tcPr>
          <w:p w:rsidR="00A73FF3" w:rsidRPr="00D26F12" w:rsidRDefault="00A73FF3" w:rsidP="00B14BF1">
            <w:pPr>
              <w:pStyle w:val="TableParagraph"/>
              <w:tabs>
                <w:tab w:val="left" w:pos="2678"/>
              </w:tabs>
              <w:ind w:left="104" w:right="99"/>
              <w:jc w:val="both"/>
              <w:rPr>
                <w:sz w:val="24"/>
              </w:rPr>
            </w:pPr>
            <w:r w:rsidRPr="00D26F12">
              <w:rPr>
                <w:sz w:val="24"/>
              </w:rPr>
              <w:t>Туган ил, туган җир тҿшенчҽлҽре турында сҿйли белҥ. Россиядҽге, Татарстандагы</w:t>
            </w:r>
            <w:r w:rsidRPr="00D26F12">
              <w:rPr>
                <w:sz w:val="24"/>
              </w:rPr>
              <w:tab/>
            </w:r>
            <w:r w:rsidRPr="00D26F12">
              <w:rPr>
                <w:spacing w:val="-1"/>
                <w:w w:val="95"/>
                <w:sz w:val="24"/>
              </w:rPr>
              <w:t xml:space="preserve">диңгезлҽрне, </w:t>
            </w:r>
            <w:r w:rsidRPr="00D26F12">
              <w:rPr>
                <w:sz w:val="24"/>
              </w:rPr>
              <w:t xml:space="preserve">елгаларны, шҽһҽрлҽрне атый белҥ. </w:t>
            </w:r>
            <w:r w:rsidRPr="00D26F12">
              <w:rPr>
                <w:sz w:val="24"/>
                <w:lang w:val="ru-RU"/>
              </w:rPr>
              <w:t>Татарстанның табигатен сурҽтли белҥ. Татарстан республикасының дҽҥлҽт</w:t>
            </w:r>
            <w:r w:rsidRPr="00D26F12">
              <w:rPr>
                <w:spacing w:val="-27"/>
                <w:sz w:val="24"/>
                <w:lang w:val="ru-RU"/>
              </w:rPr>
              <w:t xml:space="preserve"> </w:t>
            </w:r>
            <w:r w:rsidRPr="00D26F12">
              <w:rPr>
                <w:sz w:val="24"/>
                <w:lang w:val="ru-RU"/>
              </w:rPr>
              <w:t>символлары</w:t>
            </w:r>
            <w:r w:rsidRPr="00D26F12">
              <w:rPr>
                <w:spacing w:val="-27"/>
                <w:sz w:val="24"/>
                <w:lang w:val="ru-RU"/>
              </w:rPr>
              <w:t xml:space="preserve"> </w:t>
            </w:r>
            <w:r w:rsidRPr="00D26F12">
              <w:rPr>
                <w:sz w:val="24"/>
                <w:lang w:val="ru-RU"/>
              </w:rPr>
              <w:t>турында</w:t>
            </w:r>
            <w:r w:rsidRPr="00D26F12">
              <w:rPr>
                <w:spacing w:val="-28"/>
                <w:sz w:val="24"/>
                <w:lang w:val="ru-RU"/>
              </w:rPr>
              <w:t xml:space="preserve"> </w:t>
            </w:r>
            <w:r w:rsidRPr="00D26F12">
              <w:rPr>
                <w:sz w:val="24"/>
                <w:lang w:val="ru-RU"/>
              </w:rPr>
              <w:t>белешмҽ бирҽ белҥ. Татарстанда яшҽҥче миллҽтлҽр, ҥзеңнең миллҽтеңне, нинди</w:t>
            </w:r>
            <w:r w:rsidRPr="00D26F12">
              <w:rPr>
                <w:spacing w:val="-12"/>
                <w:sz w:val="24"/>
                <w:lang w:val="ru-RU"/>
              </w:rPr>
              <w:t xml:space="preserve"> </w:t>
            </w:r>
            <w:r w:rsidRPr="00D26F12">
              <w:rPr>
                <w:sz w:val="24"/>
                <w:lang w:val="ru-RU"/>
              </w:rPr>
              <w:t>телдҽ</w:t>
            </w:r>
            <w:r w:rsidRPr="00D26F12">
              <w:rPr>
                <w:spacing w:val="-12"/>
                <w:sz w:val="24"/>
                <w:lang w:val="ru-RU"/>
              </w:rPr>
              <w:t xml:space="preserve"> </w:t>
            </w:r>
            <w:r w:rsidRPr="00D26F12">
              <w:rPr>
                <w:sz w:val="24"/>
                <w:lang w:val="ru-RU"/>
              </w:rPr>
              <w:t>сҿйлҽшҥеңне</w:t>
            </w:r>
            <w:r w:rsidRPr="00D26F12">
              <w:rPr>
                <w:spacing w:val="-12"/>
                <w:sz w:val="24"/>
                <w:lang w:val="ru-RU"/>
              </w:rPr>
              <w:t xml:space="preserve"> </w:t>
            </w:r>
            <w:r w:rsidRPr="00D26F12">
              <w:rPr>
                <w:sz w:val="24"/>
                <w:lang w:val="ru-RU"/>
              </w:rPr>
              <w:t>ҽйтҽ</w:t>
            </w:r>
            <w:r w:rsidRPr="00D26F12">
              <w:rPr>
                <w:spacing w:val="-12"/>
                <w:sz w:val="24"/>
                <w:lang w:val="ru-RU"/>
              </w:rPr>
              <w:t xml:space="preserve"> </w:t>
            </w:r>
            <w:r w:rsidRPr="00D26F12">
              <w:rPr>
                <w:sz w:val="24"/>
                <w:lang w:val="ru-RU"/>
              </w:rPr>
              <w:t xml:space="preserve">белҥ. Татарстанда халыкларның дус яшҽве турында сҿйли белҥ. Казан шҽһҽре турында мҽгълҥмат бирҽ белҥ. </w:t>
            </w:r>
            <w:r w:rsidRPr="00D26F12">
              <w:rPr>
                <w:sz w:val="24"/>
              </w:rPr>
              <w:t xml:space="preserve">Татар </w:t>
            </w:r>
            <w:r w:rsidRPr="00D26F12">
              <w:rPr>
                <w:w w:val="95"/>
                <w:sz w:val="24"/>
              </w:rPr>
              <w:t xml:space="preserve">сҽнгать вҽкиллҽренең исемнҽрен ҽйтҽ </w:t>
            </w:r>
            <w:r w:rsidRPr="00D26F12">
              <w:rPr>
                <w:sz w:val="24"/>
              </w:rPr>
              <w:t>белҥ.</w:t>
            </w:r>
          </w:p>
        </w:tc>
      </w:tr>
      <w:tr w:rsidR="00D26F12" w:rsidRPr="00D26F12" w:rsidTr="00B14BF1">
        <w:trPr>
          <w:trHeight w:val="2959"/>
        </w:trPr>
        <w:tc>
          <w:tcPr>
            <w:tcW w:w="1988" w:type="dxa"/>
          </w:tcPr>
          <w:p w:rsidR="00A73FF3" w:rsidRPr="00D26F12" w:rsidRDefault="00A73FF3" w:rsidP="00B14BF1">
            <w:pPr>
              <w:pStyle w:val="TableParagraph"/>
              <w:spacing w:line="242" w:lineRule="auto"/>
              <w:ind w:left="107"/>
              <w:rPr>
                <w:sz w:val="24"/>
              </w:rPr>
            </w:pPr>
            <w:r w:rsidRPr="00D26F12">
              <w:rPr>
                <w:sz w:val="24"/>
              </w:rPr>
              <w:t>Табигать белҽн бергҽ</w:t>
            </w:r>
          </w:p>
        </w:tc>
        <w:tc>
          <w:tcPr>
            <w:tcW w:w="4254" w:type="dxa"/>
          </w:tcPr>
          <w:p w:rsidR="00A73FF3" w:rsidRPr="00D26F12" w:rsidRDefault="00A73FF3" w:rsidP="00B14BF1">
            <w:pPr>
              <w:pStyle w:val="TableParagraph"/>
              <w:tabs>
                <w:tab w:val="left" w:pos="1798"/>
                <w:tab w:val="left" w:pos="3355"/>
              </w:tabs>
              <w:ind w:left="104" w:right="98"/>
              <w:jc w:val="both"/>
              <w:rPr>
                <w:sz w:val="24"/>
              </w:rPr>
            </w:pPr>
            <w:r w:rsidRPr="00D26F12">
              <w:rPr>
                <w:sz w:val="24"/>
              </w:rPr>
              <w:t>Табигать, аның безгҽ файдасы; табигатьне саклау; кошлар дҿньясы; хайваннар</w:t>
            </w:r>
            <w:r w:rsidRPr="00D26F12">
              <w:rPr>
                <w:sz w:val="24"/>
              </w:rPr>
              <w:tab/>
              <w:t>дҿньясы;</w:t>
            </w:r>
            <w:r w:rsidRPr="00D26F12">
              <w:rPr>
                <w:sz w:val="24"/>
              </w:rPr>
              <w:tab/>
            </w:r>
            <w:r w:rsidRPr="00D26F12">
              <w:rPr>
                <w:spacing w:val="-4"/>
                <w:sz w:val="24"/>
              </w:rPr>
              <w:t xml:space="preserve">кыргый </w:t>
            </w:r>
            <w:r w:rsidRPr="00D26F12">
              <w:rPr>
                <w:sz w:val="24"/>
              </w:rPr>
              <w:t>хайваннар; дҥрт аяклы дусларыбыз темалары буенча лексик-грамматик материалны</w:t>
            </w:r>
            <w:r w:rsidRPr="00D26F12">
              <w:rPr>
                <w:spacing w:val="-2"/>
                <w:sz w:val="24"/>
              </w:rPr>
              <w:t xml:space="preserve"> </w:t>
            </w:r>
            <w:r w:rsidRPr="00D26F12">
              <w:rPr>
                <w:sz w:val="24"/>
              </w:rPr>
              <w:t>ҿйрҽнҥ</w:t>
            </w:r>
          </w:p>
        </w:tc>
        <w:tc>
          <w:tcPr>
            <w:tcW w:w="4112" w:type="dxa"/>
          </w:tcPr>
          <w:p w:rsidR="00A73FF3" w:rsidRPr="00D26F12" w:rsidRDefault="00A73FF3" w:rsidP="00B14BF1">
            <w:pPr>
              <w:pStyle w:val="TableParagraph"/>
              <w:ind w:left="104" w:right="100"/>
              <w:jc w:val="both"/>
              <w:rPr>
                <w:sz w:val="24"/>
              </w:rPr>
            </w:pPr>
            <w:r w:rsidRPr="00D26F12">
              <w:rPr>
                <w:sz w:val="24"/>
              </w:rPr>
              <w:t>Табигать, аның кешелҽргҽ файдасы турында сҿйлҽшҥ. Кешелҽрнең урманга салган зыяны, табигатьне саклау турында киңҽшлҽр бирҽ</w:t>
            </w:r>
            <w:r w:rsidRPr="00D26F12">
              <w:rPr>
                <w:spacing w:val="-14"/>
                <w:sz w:val="24"/>
              </w:rPr>
              <w:t xml:space="preserve"> </w:t>
            </w:r>
            <w:r w:rsidRPr="00D26F12">
              <w:rPr>
                <w:sz w:val="24"/>
              </w:rPr>
              <w:t>белҥ. Кошлар, хайваннар тормышыннан кызыклы мҽгълҥматлар сҿйли белҥ. Дҥрт аяклы дусларыбызның токымнары, кыяфҽтлҽре, гадҽтлҽре, аларны саклау, карау турында сҿйлҽшҥ.</w:t>
            </w:r>
          </w:p>
        </w:tc>
      </w:tr>
      <w:tr w:rsidR="00D26F12" w:rsidRPr="00D26F12" w:rsidTr="00B14BF1">
        <w:trPr>
          <w:trHeight w:val="3513"/>
        </w:trPr>
        <w:tc>
          <w:tcPr>
            <w:tcW w:w="1988" w:type="dxa"/>
          </w:tcPr>
          <w:p w:rsidR="00A73FF3" w:rsidRPr="00D26F12" w:rsidRDefault="00A73FF3" w:rsidP="00B14BF1">
            <w:pPr>
              <w:pStyle w:val="TableParagraph"/>
              <w:spacing w:line="242" w:lineRule="auto"/>
              <w:ind w:left="107"/>
              <w:rPr>
                <w:sz w:val="24"/>
              </w:rPr>
            </w:pPr>
            <w:r w:rsidRPr="00D26F12">
              <w:rPr>
                <w:w w:val="95"/>
                <w:sz w:val="24"/>
              </w:rPr>
              <w:t xml:space="preserve">Сҽламҽт тҽндҽ – </w:t>
            </w:r>
            <w:r w:rsidRPr="00D26F12">
              <w:rPr>
                <w:sz w:val="24"/>
              </w:rPr>
              <w:t>сҽламҽт акыл</w:t>
            </w:r>
          </w:p>
        </w:tc>
        <w:tc>
          <w:tcPr>
            <w:tcW w:w="4254" w:type="dxa"/>
          </w:tcPr>
          <w:p w:rsidR="00A73FF3" w:rsidRPr="00D26F12" w:rsidRDefault="00A73FF3" w:rsidP="00B14BF1">
            <w:pPr>
              <w:pStyle w:val="TableParagraph"/>
              <w:ind w:left="104" w:right="98"/>
              <w:jc w:val="both"/>
              <w:rPr>
                <w:sz w:val="24"/>
              </w:rPr>
            </w:pPr>
            <w:r w:rsidRPr="00D26F12">
              <w:rPr>
                <w:sz w:val="24"/>
              </w:rPr>
              <w:t>Спорт тҿрлҽре; спорт белҽн шҿгыльлҽнҥ; Олимпия уеннары; сҽламҽт булу кагыйдҽлҽре темалары буенча лексик-грамматик материалны ҿйрҽнҥ</w:t>
            </w:r>
          </w:p>
        </w:tc>
        <w:tc>
          <w:tcPr>
            <w:tcW w:w="4112" w:type="dxa"/>
          </w:tcPr>
          <w:p w:rsidR="00A73FF3" w:rsidRPr="00D26F12" w:rsidRDefault="00A73FF3" w:rsidP="00B14BF1">
            <w:pPr>
              <w:pStyle w:val="TableParagraph"/>
              <w:ind w:left="104" w:right="98"/>
              <w:jc w:val="both"/>
              <w:rPr>
                <w:sz w:val="24"/>
              </w:rPr>
            </w:pPr>
            <w:r w:rsidRPr="00D26F12">
              <w:rPr>
                <w:sz w:val="24"/>
              </w:rPr>
              <w:t>Спорт тҿрлҽре һҽм нинди спорт тҿрлҽре белҽн шҿгыльлҽнҥ турында сҿйли белҥ. Олимпия уеннары, кайда барлыкка килгҽнен, нинди уеннар булуын, олимпия уты, олимпия флагы турында сҿйли белҥ. Сҽламҽт булу ҿчен, нинди кагыйдҽлҽр ҥтҽргҽ кирҽклеген сҿйли белҥ. Кешенең еш авыру сҽбҽплҽрен ҽйтҽ, аңа авырмаска киңҽшлҽр бирҽ белҥ. Табибта кай җирең авырту турында сҿйлҽшҥ.</w:t>
            </w:r>
          </w:p>
        </w:tc>
      </w:tr>
      <w:tr w:rsidR="00A73FF3" w:rsidRPr="00D26F12" w:rsidTr="00B14BF1">
        <w:trPr>
          <w:trHeight w:val="1578"/>
        </w:trPr>
        <w:tc>
          <w:tcPr>
            <w:tcW w:w="1988" w:type="dxa"/>
          </w:tcPr>
          <w:p w:rsidR="00A73FF3" w:rsidRPr="00D26F12" w:rsidRDefault="00A73FF3" w:rsidP="00B14BF1">
            <w:pPr>
              <w:pStyle w:val="TableParagraph"/>
              <w:spacing w:line="242" w:lineRule="auto"/>
              <w:ind w:left="107" w:right="357"/>
              <w:rPr>
                <w:sz w:val="24"/>
              </w:rPr>
            </w:pPr>
            <w:r w:rsidRPr="00D26F12">
              <w:rPr>
                <w:sz w:val="24"/>
              </w:rPr>
              <w:t>Светофор – минем дустым</w:t>
            </w:r>
          </w:p>
        </w:tc>
        <w:tc>
          <w:tcPr>
            <w:tcW w:w="4254" w:type="dxa"/>
          </w:tcPr>
          <w:p w:rsidR="00A73FF3" w:rsidRPr="00D26F12" w:rsidRDefault="00A73FF3" w:rsidP="00B14BF1">
            <w:pPr>
              <w:pStyle w:val="TableParagraph"/>
              <w:ind w:left="104" w:right="98"/>
              <w:jc w:val="both"/>
              <w:rPr>
                <w:sz w:val="24"/>
              </w:rPr>
            </w:pPr>
            <w:r w:rsidRPr="00D26F12">
              <w:rPr>
                <w:sz w:val="24"/>
              </w:rPr>
              <w:t>Юлда сак булу; юл йҿрҥ кагыйдҽлҽре темалары буенча лексик-грамматик материалны ҿйрҽнҥ</w:t>
            </w:r>
          </w:p>
        </w:tc>
        <w:tc>
          <w:tcPr>
            <w:tcW w:w="4112" w:type="dxa"/>
          </w:tcPr>
          <w:p w:rsidR="00A73FF3" w:rsidRPr="00D26F12" w:rsidRDefault="00A73FF3" w:rsidP="00B14BF1">
            <w:pPr>
              <w:pStyle w:val="TableParagraph"/>
              <w:ind w:left="104" w:right="99"/>
              <w:jc w:val="both"/>
              <w:rPr>
                <w:sz w:val="24"/>
              </w:rPr>
            </w:pPr>
            <w:r w:rsidRPr="00D26F12">
              <w:rPr>
                <w:sz w:val="24"/>
              </w:rPr>
              <w:t>Ни ҿчен юлда сак булырга кирҽклеген ҽйтҽ белҥ. Юл йҿрҥ кагыйдҽлҽрен сҿйли белҥ. Юл йҿрҥ кагыйдҽлҽрен сакларга киңҽш бирҽ белҥ.</w:t>
            </w:r>
          </w:p>
        </w:tc>
      </w:tr>
    </w:tbl>
    <w:p w:rsidR="00A73FF3" w:rsidRPr="00D26F12" w:rsidRDefault="00A73FF3" w:rsidP="00A73FF3">
      <w:pPr>
        <w:pStyle w:val="a4"/>
        <w:ind w:left="0"/>
        <w:rPr>
          <w:b/>
          <w:sz w:val="20"/>
        </w:rPr>
      </w:pPr>
    </w:p>
    <w:p w:rsidR="00A73FF3" w:rsidRPr="00D26F12" w:rsidRDefault="00A73FF3" w:rsidP="00A73FF3">
      <w:pPr>
        <w:pStyle w:val="a4"/>
        <w:spacing w:before="11"/>
        <w:ind w:left="0"/>
        <w:rPr>
          <w:b/>
          <w:sz w:val="20"/>
        </w:rPr>
      </w:pPr>
    </w:p>
    <w:p w:rsidR="00A73FF3" w:rsidRPr="00D26F12" w:rsidRDefault="00A73FF3" w:rsidP="00A73FF3">
      <w:pPr>
        <w:pStyle w:val="a6"/>
        <w:numPr>
          <w:ilvl w:val="1"/>
          <w:numId w:val="112"/>
        </w:numPr>
        <w:tabs>
          <w:tab w:val="left" w:pos="5986"/>
        </w:tabs>
        <w:rPr>
          <w:b/>
          <w:sz w:val="24"/>
        </w:rPr>
      </w:pPr>
      <w:r w:rsidRPr="00D26F12">
        <w:rPr>
          <w:b/>
          <w:sz w:val="24"/>
        </w:rPr>
        <w:t>сыйныф</w:t>
      </w:r>
    </w:p>
    <w:p w:rsidR="00A73FF3" w:rsidRPr="00D26F12" w:rsidRDefault="00A73FF3" w:rsidP="00A73FF3">
      <w:pPr>
        <w:spacing w:before="200"/>
        <w:ind w:left="827"/>
        <w:jc w:val="center"/>
        <w:rPr>
          <w:b/>
          <w:sz w:val="24"/>
        </w:rPr>
      </w:pPr>
      <w:r w:rsidRPr="00D26F12">
        <w:rPr>
          <w:b/>
          <w:sz w:val="24"/>
        </w:rPr>
        <w:t>Укытуның шәхси нәтиҗәләре</w:t>
      </w:r>
    </w:p>
    <w:p w:rsidR="00A73FF3" w:rsidRPr="00D26F12" w:rsidRDefault="00A73FF3" w:rsidP="00A73FF3">
      <w:pPr>
        <w:jc w:val="center"/>
        <w:rPr>
          <w:sz w:val="24"/>
        </w:rPr>
        <w:sectPr w:rsidR="00A73FF3" w:rsidRPr="00D26F12">
          <w:pgSz w:w="11910" w:h="16840"/>
          <w:pgMar w:top="1120" w:right="0" w:bottom="1660" w:left="20" w:header="0" w:footer="1391" w:gutter="0"/>
          <w:cols w:space="720"/>
        </w:sectPr>
      </w:pPr>
    </w:p>
    <w:p w:rsidR="00A73FF3" w:rsidRPr="00D26F12" w:rsidRDefault="00A73FF3" w:rsidP="00A73FF3">
      <w:pPr>
        <w:pStyle w:val="a4"/>
        <w:spacing w:before="66"/>
        <w:ind w:right="849"/>
        <w:jc w:val="both"/>
      </w:pPr>
      <w:r w:rsidRPr="00D26F12">
        <w:lastRenderedPageBreak/>
        <w:t>Гомуми белем бирҥ мҽктҽбен тҿгҽллҽгҽндҽ, укучының ҥзенҽ һҽм ҥзенең ҽйлҽнҽ- тирҽсендҽге кешелҽргҽ, тормыштагы яшҽеш проблемаларына карата тҥбҽндҽге шҽхси кыйммҽтлҽре формалашкан булуы кҥзаллана:</w:t>
      </w:r>
    </w:p>
    <w:p w:rsidR="00A73FF3" w:rsidRPr="00D26F12" w:rsidRDefault="00A73FF3" w:rsidP="00A73FF3">
      <w:pPr>
        <w:pStyle w:val="a6"/>
        <w:numPr>
          <w:ilvl w:val="1"/>
          <w:numId w:val="96"/>
        </w:numPr>
        <w:tabs>
          <w:tab w:val="left" w:pos="2389"/>
          <w:tab w:val="left" w:pos="2390"/>
          <w:tab w:val="left" w:pos="6817"/>
        </w:tabs>
        <w:spacing w:before="1"/>
        <w:ind w:right="853" w:firstLine="0"/>
        <w:rPr>
          <w:sz w:val="24"/>
        </w:rPr>
      </w:pPr>
      <w:r w:rsidRPr="00D26F12">
        <w:rPr>
          <w:sz w:val="24"/>
        </w:rPr>
        <w:t>шҽхесара  һҽм</w:t>
      </w:r>
      <w:r w:rsidRPr="00D26F12">
        <w:rPr>
          <w:spacing w:val="49"/>
          <w:sz w:val="24"/>
        </w:rPr>
        <w:t xml:space="preserve"> </w:t>
      </w:r>
      <w:r w:rsidRPr="00D26F12">
        <w:rPr>
          <w:sz w:val="24"/>
        </w:rPr>
        <w:t>мҽдҽниятара</w:t>
      </w:r>
      <w:r w:rsidRPr="00D26F12">
        <w:rPr>
          <w:spacing w:val="55"/>
          <w:sz w:val="24"/>
        </w:rPr>
        <w:t xml:space="preserve"> </w:t>
      </w:r>
      <w:r w:rsidRPr="00D26F12">
        <w:rPr>
          <w:sz w:val="24"/>
        </w:rPr>
        <w:t>аралашуда</w:t>
      </w:r>
      <w:r w:rsidRPr="00D26F12">
        <w:rPr>
          <w:sz w:val="24"/>
        </w:rPr>
        <w:tab/>
        <w:t>татар теленҽ карата ихтирамлы караш булдыру һҽм аны яхшы ҿйрҽнҥ телҽге</w:t>
      </w:r>
      <w:r w:rsidRPr="00D26F12">
        <w:rPr>
          <w:spacing w:val="-16"/>
          <w:sz w:val="24"/>
        </w:rPr>
        <w:t xml:space="preserve"> </w:t>
      </w:r>
      <w:r w:rsidRPr="00D26F12">
        <w:rPr>
          <w:sz w:val="24"/>
        </w:rPr>
        <w:t>тудыру;</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ҽхлакый кагыйдҽлҽрдҽ ориентлашу, аларны ҥтҽҥнең мҽҗбҥрилеген</w:t>
      </w:r>
      <w:r w:rsidRPr="00D26F12">
        <w:rPr>
          <w:spacing w:val="-41"/>
          <w:sz w:val="24"/>
        </w:rPr>
        <w:t xml:space="preserve"> </w:t>
      </w:r>
      <w:r w:rsidRPr="00D26F12">
        <w:rPr>
          <w:sz w:val="24"/>
        </w:rPr>
        <w:t>аңлау;</w:t>
      </w:r>
    </w:p>
    <w:p w:rsidR="00A73FF3" w:rsidRPr="00D26F12" w:rsidRDefault="00A73FF3" w:rsidP="00A73FF3">
      <w:pPr>
        <w:pStyle w:val="a6"/>
        <w:numPr>
          <w:ilvl w:val="1"/>
          <w:numId w:val="96"/>
        </w:numPr>
        <w:tabs>
          <w:tab w:val="left" w:pos="2389"/>
          <w:tab w:val="left" w:pos="2390"/>
          <w:tab w:val="left" w:pos="9762"/>
        </w:tabs>
        <w:ind w:right="853" w:firstLine="0"/>
        <w:rPr>
          <w:sz w:val="24"/>
        </w:rPr>
      </w:pPr>
      <w:r w:rsidRPr="00D26F12">
        <w:rPr>
          <w:sz w:val="24"/>
        </w:rPr>
        <w:t>текстлардагы тҿрле тормыш ситуациялҽренҽ</w:t>
      </w:r>
      <w:r w:rsidRPr="00D26F12">
        <w:rPr>
          <w:spacing w:val="32"/>
          <w:sz w:val="24"/>
        </w:rPr>
        <w:t xml:space="preserve"> </w:t>
      </w:r>
      <w:r w:rsidRPr="00D26F12">
        <w:rPr>
          <w:sz w:val="24"/>
        </w:rPr>
        <w:t>һҽм</w:t>
      </w:r>
      <w:r w:rsidRPr="00D26F12">
        <w:rPr>
          <w:spacing w:val="8"/>
          <w:sz w:val="24"/>
        </w:rPr>
        <w:t xml:space="preserve"> </w:t>
      </w:r>
      <w:r w:rsidRPr="00D26F12">
        <w:rPr>
          <w:sz w:val="24"/>
        </w:rPr>
        <w:t>геройларның</w:t>
      </w:r>
      <w:r w:rsidRPr="00D26F12">
        <w:rPr>
          <w:sz w:val="24"/>
        </w:rPr>
        <w:tab/>
      </w:r>
      <w:r w:rsidRPr="00D26F12">
        <w:rPr>
          <w:spacing w:val="-3"/>
          <w:w w:val="95"/>
          <w:sz w:val="24"/>
        </w:rPr>
        <w:t xml:space="preserve">гамҽллҽренҽ </w:t>
      </w:r>
      <w:r w:rsidRPr="00D26F12">
        <w:rPr>
          <w:sz w:val="24"/>
        </w:rPr>
        <w:t>гомҥмкешелек нормаларыннан чыгып бҽя</w:t>
      </w:r>
      <w:r w:rsidRPr="00D26F12">
        <w:rPr>
          <w:spacing w:val="-5"/>
          <w:sz w:val="24"/>
        </w:rPr>
        <w:t xml:space="preserve"> </w:t>
      </w:r>
      <w:r w:rsidRPr="00D26F12">
        <w:rPr>
          <w:sz w:val="24"/>
        </w:rPr>
        <w:t>бирҥ;</w:t>
      </w:r>
    </w:p>
    <w:p w:rsidR="00A73FF3" w:rsidRPr="00D26F12" w:rsidRDefault="00A73FF3" w:rsidP="00A73FF3">
      <w:pPr>
        <w:pStyle w:val="a6"/>
        <w:numPr>
          <w:ilvl w:val="1"/>
          <w:numId w:val="96"/>
        </w:numPr>
        <w:tabs>
          <w:tab w:val="left" w:pos="2389"/>
          <w:tab w:val="left" w:pos="2390"/>
        </w:tabs>
        <w:ind w:right="853" w:firstLine="0"/>
        <w:rPr>
          <w:sz w:val="24"/>
        </w:rPr>
      </w:pPr>
      <w:r w:rsidRPr="00D26F12">
        <w:rPr>
          <w:spacing w:val="-1"/>
          <w:w w:val="44"/>
          <w:sz w:val="24"/>
        </w:rPr>
        <w:t>―</w:t>
      </w:r>
      <w:r w:rsidRPr="00D26F12">
        <w:rPr>
          <w:spacing w:val="-1"/>
          <w:sz w:val="24"/>
        </w:rPr>
        <w:t>га</w:t>
      </w:r>
      <w:r w:rsidRPr="00D26F12">
        <w:rPr>
          <w:sz w:val="24"/>
        </w:rPr>
        <w:t>и</w:t>
      </w:r>
      <w:r w:rsidRPr="00D26F12">
        <w:rPr>
          <w:w w:val="90"/>
          <w:sz w:val="24"/>
        </w:rPr>
        <w:t>л</w:t>
      </w:r>
      <w:r w:rsidRPr="00D26F12">
        <w:rPr>
          <w:spacing w:val="-1"/>
          <w:w w:val="90"/>
          <w:sz w:val="24"/>
        </w:rPr>
        <w:t>ҽ</w:t>
      </w:r>
      <w:r w:rsidRPr="00D26F12">
        <w:rPr>
          <w:spacing w:val="-1"/>
          <w:w w:val="158"/>
          <w:sz w:val="24"/>
        </w:rPr>
        <w:t>‖</w:t>
      </w:r>
      <w:r w:rsidRPr="00D26F12">
        <w:rPr>
          <w:sz w:val="24"/>
        </w:rPr>
        <w:t>,</w:t>
      </w:r>
      <w:r w:rsidRPr="00D26F12">
        <w:rPr>
          <w:spacing w:val="11"/>
          <w:sz w:val="24"/>
        </w:rPr>
        <w:t xml:space="preserve"> </w:t>
      </w:r>
      <w:r w:rsidRPr="00D26F12">
        <w:rPr>
          <w:spacing w:val="-1"/>
          <w:w w:val="44"/>
          <w:sz w:val="24"/>
        </w:rPr>
        <w:t>―</w:t>
      </w:r>
      <w:r w:rsidRPr="00D26F12">
        <w:rPr>
          <w:spacing w:val="5"/>
          <w:sz w:val="24"/>
        </w:rPr>
        <w:t>т</w:t>
      </w:r>
      <w:r w:rsidRPr="00D26F12">
        <w:rPr>
          <w:spacing w:val="-5"/>
          <w:sz w:val="24"/>
        </w:rPr>
        <w:t>у</w:t>
      </w:r>
      <w:r w:rsidRPr="00D26F12">
        <w:rPr>
          <w:spacing w:val="2"/>
          <w:sz w:val="24"/>
        </w:rPr>
        <w:t>г</w:t>
      </w:r>
      <w:r w:rsidRPr="00D26F12">
        <w:rPr>
          <w:spacing w:val="-1"/>
          <w:sz w:val="24"/>
        </w:rPr>
        <w:t>а</w:t>
      </w:r>
      <w:r w:rsidRPr="00D26F12">
        <w:rPr>
          <w:sz w:val="24"/>
        </w:rPr>
        <w:t>н</w:t>
      </w:r>
      <w:r w:rsidRPr="00D26F12">
        <w:rPr>
          <w:spacing w:val="12"/>
          <w:sz w:val="24"/>
        </w:rPr>
        <w:t xml:space="preserve"> </w:t>
      </w:r>
      <w:r w:rsidRPr="00D26F12">
        <w:rPr>
          <w:sz w:val="24"/>
        </w:rPr>
        <w:t>и</w:t>
      </w:r>
      <w:r w:rsidRPr="00D26F12">
        <w:rPr>
          <w:w w:val="120"/>
          <w:sz w:val="24"/>
        </w:rPr>
        <w:t>л</w:t>
      </w:r>
      <w:r w:rsidRPr="00D26F12">
        <w:rPr>
          <w:spacing w:val="-1"/>
          <w:w w:val="120"/>
          <w:sz w:val="24"/>
        </w:rPr>
        <w:t>‖</w:t>
      </w:r>
      <w:r w:rsidRPr="00D26F12">
        <w:rPr>
          <w:sz w:val="24"/>
        </w:rPr>
        <w:t>,</w:t>
      </w:r>
      <w:r w:rsidRPr="00D26F12">
        <w:rPr>
          <w:spacing w:val="11"/>
          <w:sz w:val="24"/>
        </w:rPr>
        <w:t xml:space="preserve"> </w:t>
      </w:r>
      <w:r w:rsidRPr="00D26F12">
        <w:rPr>
          <w:spacing w:val="-1"/>
          <w:w w:val="44"/>
          <w:sz w:val="24"/>
        </w:rPr>
        <w:t>―</w:t>
      </w:r>
      <w:r w:rsidRPr="00D26F12">
        <w:rPr>
          <w:spacing w:val="1"/>
          <w:sz w:val="24"/>
        </w:rPr>
        <w:t>м</w:t>
      </w:r>
      <w:r w:rsidRPr="00D26F12">
        <w:rPr>
          <w:spacing w:val="-1"/>
          <w:w w:val="81"/>
          <w:sz w:val="24"/>
        </w:rPr>
        <w:t>ҽ</w:t>
      </w:r>
      <w:r w:rsidRPr="00D26F12">
        <w:rPr>
          <w:sz w:val="24"/>
        </w:rPr>
        <w:t>р</w:t>
      </w:r>
      <w:r w:rsidRPr="00D26F12">
        <w:rPr>
          <w:spacing w:val="2"/>
          <w:sz w:val="24"/>
        </w:rPr>
        <w:t>х</w:t>
      </w:r>
      <w:r w:rsidRPr="00D26F12">
        <w:rPr>
          <w:spacing w:val="-1"/>
          <w:w w:val="81"/>
          <w:sz w:val="24"/>
        </w:rPr>
        <w:t>ҽ</w:t>
      </w:r>
      <w:r w:rsidRPr="00D26F12">
        <w:rPr>
          <w:spacing w:val="-1"/>
          <w:sz w:val="24"/>
        </w:rPr>
        <w:t>м</w:t>
      </w:r>
      <w:r w:rsidRPr="00D26F12">
        <w:rPr>
          <w:spacing w:val="-1"/>
          <w:w w:val="81"/>
          <w:sz w:val="24"/>
        </w:rPr>
        <w:t>ҽ</w:t>
      </w:r>
      <w:r w:rsidRPr="00D26F12">
        <w:rPr>
          <w:sz w:val="24"/>
        </w:rPr>
        <w:t>тл</w:t>
      </w:r>
      <w:r w:rsidRPr="00D26F12">
        <w:rPr>
          <w:spacing w:val="-1"/>
          <w:sz w:val="24"/>
        </w:rPr>
        <w:t>е</w:t>
      </w:r>
      <w:r w:rsidRPr="00D26F12">
        <w:rPr>
          <w:sz w:val="24"/>
        </w:rPr>
        <w:t>л</w:t>
      </w:r>
      <w:r w:rsidRPr="00D26F12">
        <w:rPr>
          <w:spacing w:val="-1"/>
          <w:sz w:val="24"/>
        </w:rPr>
        <w:t>е</w:t>
      </w:r>
      <w:r w:rsidRPr="00D26F12">
        <w:rPr>
          <w:sz w:val="24"/>
        </w:rPr>
        <w:t>к</w:t>
      </w:r>
      <w:r w:rsidRPr="00D26F12">
        <w:rPr>
          <w:w w:val="158"/>
          <w:sz w:val="24"/>
        </w:rPr>
        <w:t>‖</w:t>
      </w:r>
      <w:r w:rsidRPr="00D26F12">
        <w:rPr>
          <w:spacing w:val="10"/>
          <w:sz w:val="24"/>
        </w:rPr>
        <w:t xml:space="preserve"> </w:t>
      </w:r>
      <w:r w:rsidRPr="00D26F12">
        <w:rPr>
          <w:sz w:val="24"/>
        </w:rPr>
        <w:t>т</w:t>
      </w:r>
      <w:r w:rsidRPr="00D26F12">
        <w:rPr>
          <w:w w:val="97"/>
          <w:sz w:val="24"/>
        </w:rPr>
        <w:t>ҿш</w:t>
      </w:r>
      <w:r w:rsidRPr="00D26F12">
        <w:rPr>
          <w:spacing w:val="-1"/>
          <w:w w:val="97"/>
          <w:sz w:val="24"/>
        </w:rPr>
        <w:t>е</w:t>
      </w:r>
      <w:r w:rsidRPr="00D26F12">
        <w:rPr>
          <w:sz w:val="24"/>
        </w:rPr>
        <w:t>н</w:t>
      </w:r>
      <w:r w:rsidRPr="00D26F12">
        <w:rPr>
          <w:spacing w:val="-1"/>
          <w:sz w:val="24"/>
        </w:rPr>
        <w:t>ч</w:t>
      </w:r>
      <w:r w:rsidRPr="00D26F12">
        <w:rPr>
          <w:spacing w:val="1"/>
          <w:w w:val="81"/>
          <w:sz w:val="24"/>
        </w:rPr>
        <w:t>ҽ</w:t>
      </w:r>
      <w:r w:rsidRPr="00D26F12">
        <w:rPr>
          <w:w w:val="90"/>
          <w:sz w:val="24"/>
        </w:rPr>
        <w:t>л</w:t>
      </w:r>
      <w:r w:rsidRPr="00D26F12">
        <w:rPr>
          <w:spacing w:val="-1"/>
          <w:w w:val="90"/>
          <w:sz w:val="24"/>
        </w:rPr>
        <w:t>ҽ</w:t>
      </w:r>
      <w:r w:rsidRPr="00D26F12">
        <w:rPr>
          <w:sz w:val="24"/>
        </w:rPr>
        <w:t>р</w:t>
      </w:r>
      <w:r w:rsidRPr="00D26F12">
        <w:rPr>
          <w:spacing w:val="-1"/>
          <w:sz w:val="24"/>
        </w:rPr>
        <w:t>е</w:t>
      </w:r>
      <w:r w:rsidRPr="00D26F12">
        <w:rPr>
          <w:sz w:val="24"/>
        </w:rPr>
        <w:t>н</w:t>
      </w:r>
      <w:r w:rsidRPr="00D26F12">
        <w:rPr>
          <w:spacing w:val="12"/>
          <w:sz w:val="24"/>
        </w:rPr>
        <w:t xml:space="preserve"> </w:t>
      </w:r>
      <w:r w:rsidRPr="00D26F12">
        <w:rPr>
          <w:sz w:val="24"/>
        </w:rPr>
        <w:t>к</w:t>
      </w:r>
      <w:r w:rsidRPr="00D26F12">
        <w:rPr>
          <w:spacing w:val="-1"/>
          <w:sz w:val="24"/>
        </w:rPr>
        <w:t>а</w:t>
      </w:r>
      <w:r w:rsidRPr="00D26F12">
        <w:rPr>
          <w:spacing w:val="2"/>
          <w:sz w:val="24"/>
        </w:rPr>
        <w:t>б</w:t>
      </w:r>
      <w:r w:rsidRPr="00D26F12">
        <w:rPr>
          <w:spacing w:val="-5"/>
          <w:sz w:val="24"/>
        </w:rPr>
        <w:t>у</w:t>
      </w:r>
      <w:r w:rsidRPr="00D26F12">
        <w:rPr>
          <w:sz w:val="24"/>
        </w:rPr>
        <w:t>л</w:t>
      </w:r>
      <w:r w:rsidRPr="00D26F12">
        <w:rPr>
          <w:spacing w:val="11"/>
          <w:sz w:val="24"/>
        </w:rPr>
        <w:t xml:space="preserve"> </w:t>
      </w:r>
      <w:r w:rsidRPr="00D26F12">
        <w:rPr>
          <w:sz w:val="24"/>
        </w:rPr>
        <w:t>ит</w:t>
      </w:r>
      <w:r w:rsidRPr="00D26F12">
        <w:rPr>
          <w:w w:val="85"/>
          <w:sz w:val="24"/>
        </w:rPr>
        <w:t>ҥ,</w:t>
      </w:r>
      <w:r w:rsidRPr="00D26F12">
        <w:rPr>
          <w:spacing w:val="11"/>
          <w:sz w:val="24"/>
        </w:rPr>
        <w:t xml:space="preserve"> </w:t>
      </w:r>
      <w:r w:rsidRPr="00D26F12">
        <w:rPr>
          <w:spacing w:val="-1"/>
          <w:w w:val="44"/>
          <w:sz w:val="24"/>
        </w:rPr>
        <w:t>―</w:t>
      </w:r>
      <w:r w:rsidRPr="00D26F12">
        <w:rPr>
          <w:sz w:val="24"/>
        </w:rPr>
        <w:t>б</w:t>
      </w:r>
      <w:r w:rsidRPr="00D26F12">
        <w:rPr>
          <w:spacing w:val="-1"/>
          <w:sz w:val="24"/>
        </w:rPr>
        <w:t>а</w:t>
      </w:r>
      <w:r w:rsidRPr="00D26F12">
        <w:rPr>
          <w:sz w:val="24"/>
        </w:rPr>
        <w:t>ш</w:t>
      </w:r>
      <w:r w:rsidRPr="00D26F12">
        <w:rPr>
          <w:spacing w:val="3"/>
          <w:sz w:val="24"/>
        </w:rPr>
        <w:t>к</w:t>
      </w:r>
      <w:r w:rsidRPr="00D26F12">
        <w:rPr>
          <w:spacing w:val="-1"/>
          <w:sz w:val="24"/>
        </w:rPr>
        <w:t>а</w:t>
      </w:r>
      <w:r w:rsidRPr="00D26F12">
        <w:rPr>
          <w:sz w:val="24"/>
        </w:rPr>
        <w:t>л</w:t>
      </w:r>
      <w:r w:rsidRPr="00D26F12">
        <w:rPr>
          <w:spacing w:val="-1"/>
          <w:sz w:val="24"/>
        </w:rPr>
        <w:t>а</w:t>
      </w:r>
      <w:r w:rsidRPr="00D26F12">
        <w:rPr>
          <w:sz w:val="24"/>
        </w:rPr>
        <w:t>рга</w:t>
      </w:r>
      <w:r w:rsidRPr="00D26F12">
        <w:rPr>
          <w:spacing w:val="10"/>
          <w:sz w:val="24"/>
        </w:rPr>
        <w:t xml:space="preserve"> </w:t>
      </w:r>
      <w:r w:rsidRPr="00D26F12">
        <w:rPr>
          <w:sz w:val="24"/>
        </w:rPr>
        <w:t>к</w:t>
      </w:r>
      <w:r w:rsidRPr="00D26F12">
        <w:rPr>
          <w:spacing w:val="-1"/>
          <w:sz w:val="24"/>
        </w:rPr>
        <w:t>а</w:t>
      </w:r>
      <w:r w:rsidRPr="00D26F12">
        <w:rPr>
          <w:sz w:val="24"/>
        </w:rPr>
        <w:t>р</w:t>
      </w:r>
      <w:r w:rsidRPr="00D26F12">
        <w:rPr>
          <w:spacing w:val="-1"/>
          <w:sz w:val="24"/>
        </w:rPr>
        <w:t>а</w:t>
      </w:r>
      <w:r w:rsidRPr="00D26F12">
        <w:rPr>
          <w:spacing w:val="2"/>
          <w:sz w:val="24"/>
        </w:rPr>
        <w:t>т</w:t>
      </w:r>
      <w:r w:rsidRPr="00D26F12">
        <w:rPr>
          <w:sz w:val="24"/>
        </w:rPr>
        <w:t>а т</w:t>
      </w:r>
      <w:r w:rsidRPr="00D26F12">
        <w:rPr>
          <w:w w:val="87"/>
          <w:sz w:val="24"/>
        </w:rPr>
        <w:t>ҥз</w:t>
      </w:r>
      <w:r w:rsidRPr="00D26F12">
        <w:rPr>
          <w:spacing w:val="-1"/>
          <w:sz w:val="24"/>
        </w:rPr>
        <w:t>ем</w:t>
      </w:r>
      <w:r w:rsidRPr="00D26F12">
        <w:rPr>
          <w:sz w:val="24"/>
        </w:rPr>
        <w:t>л</w:t>
      </w:r>
      <w:r w:rsidRPr="00D26F12">
        <w:rPr>
          <w:spacing w:val="-1"/>
          <w:sz w:val="24"/>
        </w:rPr>
        <w:t>е</w:t>
      </w:r>
      <w:r w:rsidRPr="00D26F12">
        <w:rPr>
          <w:sz w:val="24"/>
        </w:rPr>
        <w:t>л</w:t>
      </w:r>
      <w:r w:rsidRPr="00D26F12">
        <w:rPr>
          <w:spacing w:val="-1"/>
          <w:sz w:val="24"/>
        </w:rPr>
        <w:t>е</w:t>
      </w:r>
      <w:r w:rsidRPr="00D26F12">
        <w:rPr>
          <w:sz w:val="24"/>
        </w:rPr>
        <w:t>к, к</w:t>
      </w:r>
      <w:r w:rsidRPr="00D26F12">
        <w:rPr>
          <w:spacing w:val="-1"/>
          <w:sz w:val="24"/>
        </w:rPr>
        <w:t>а</w:t>
      </w:r>
      <w:r w:rsidRPr="00D26F12">
        <w:rPr>
          <w:sz w:val="24"/>
        </w:rPr>
        <w:t>й</w:t>
      </w:r>
      <w:r w:rsidRPr="00D26F12">
        <w:rPr>
          <w:spacing w:val="-1"/>
          <w:sz w:val="24"/>
        </w:rPr>
        <w:t>гыр</w:t>
      </w:r>
      <w:r w:rsidRPr="00D26F12">
        <w:rPr>
          <w:spacing w:val="2"/>
          <w:sz w:val="24"/>
        </w:rPr>
        <w:t>т</w:t>
      </w:r>
      <w:r w:rsidRPr="00D26F12">
        <w:rPr>
          <w:spacing w:val="-5"/>
          <w:sz w:val="24"/>
        </w:rPr>
        <w:t>у</w:t>
      </w:r>
      <w:r w:rsidRPr="00D26F12">
        <w:rPr>
          <w:spacing w:val="-1"/>
          <w:sz w:val="24"/>
        </w:rPr>
        <w:t>ч</w:t>
      </w:r>
      <w:r w:rsidRPr="00D26F12">
        <w:rPr>
          <w:spacing w:val="1"/>
          <w:sz w:val="24"/>
        </w:rPr>
        <w:t>а</w:t>
      </w:r>
      <w:r w:rsidRPr="00D26F12">
        <w:rPr>
          <w:sz w:val="24"/>
        </w:rPr>
        <w:t>н</w:t>
      </w:r>
      <w:r w:rsidRPr="00D26F12">
        <w:rPr>
          <w:spacing w:val="-1"/>
          <w:w w:val="107"/>
          <w:sz w:val="24"/>
        </w:rPr>
        <w:t>лык‖</w:t>
      </w:r>
      <w:r w:rsidRPr="00D26F12">
        <w:rPr>
          <w:w w:val="107"/>
          <w:sz w:val="24"/>
        </w:rPr>
        <w:t>,</w:t>
      </w:r>
      <w:r w:rsidRPr="00D26F12">
        <w:rPr>
          <w:spacing w:val="-1"/>
          <w:sz w:val="24"/>
        </w:rPr>
        <w:t xml:space="preserve"> </w:t>
      </w:r>
      <w:r w:rsidRPr="00D26F12">
        <w:rPr>
          <w:spacing w:val="-2"/>
          <w:w w:val="44"/>
          <w:sz w:val="24"/>
        </w:rPr>
        <w:t>―</w:t>
      </w:r>
      <w:r w:rsidRPr="00D26F12">
        <w:rPr>
          <w:sz w:val="24"/>
        </w:rPr>
        <w:t>к</w:t>
      </w:r>
      <w:r w:rsidRPr="00D26F12">
        <w:rPr>
          <w:spacing w:val="-1"/>
          <w:sz w:val="24"/>
        </w:rPr>
        <w:t>е</w:t>
      </w:r>
      <w:r w:rsidRPr="00D26F12">
        <w:rPr>
          <w:sz w:val="24"/>
        </w:rPr>
        <w:t>ше</w:t>
      </w:r>
      <w:r w:rsidRPr="00D26F12">
        <w:rPr>
          <w:spacing w:val="-1"/>
          <w:sz w:val="24"/>
        </w:rPr>
        <w:t xml:space="preserve"> </w:t>
      </w:r>
      <w:r w:rsidRPr="00D26F12">
        <w:rPr>
          <w:sz w:val="24"/>
        </w:rPr>
        <w:t>к</w:t>
      </w:r>
      <w:r w:rsidRPr="00D26F12">
        <w:rPr>
          <w:spacing w:val="-1"/>
          <w:sz w:val="24"/>
        </w:rPr>
        <w:t>а</w:t>
      </w:r>
      <w:r w:rsidRPr="00D26F12">
        <w:rPr>
          <w:sz w:val="24"/>
        </w:rPr>
        <w:t>д</w:t>
      </w:r>
      <w:r w:rsidRPr="00D26F12">
        <w:rPr>
          <w:spacing w:val="-1"/>
          <w:sz w:val="24"/>
        </w:rPr>
        <w:t>е</w:t>
      </w:r>
      <w:r w:rsidRPr="00D26F12">
        <w:rPr>
          <w:sz w:val="24"/>
        </w:rPr>
        <w:t>р</w:t>
      </w:r>
      <w:r w:rsidRPr="00D26F12">
        <w:rPr>
          <w:spacing w:val="-1"/>
          <w:sz w:val="24"/>
        </w:rPr>
        <w:t>е</w:t>
      </w:r>
      <w:r w:rsidRPr="00D26F12">
        <w:rPr>
          <w:sz w:val="24"/>
        </w:rPr>
        <w:t>н б</w:t>
      </w:r>
      <w:r w:rsidRPr="00D26F12">
        <w:rPr>
          <w:spacing w:val="-1"/>
          <w:sz w:val="24"/>
        </w:rPr>
        <w:t>е</w:t>
      </w:r>
      <w:r w:rsidRPr="00D26F12">
        <w:rPr>
          <w:w w:val="102"/>
          <w:sz w:val="24"/>
        </w:rPr>
        <w:t>лҥ‖</w:t>
      </w:r>
      <w:r w:rsidRPr="00D26F12">
        <w:rPr>
          <w:spacing w:val="-1"/>
          <w:sz w:val="24"/>
        </w:rPr>
        <w:t xml:space="preserve"> </w:t>
      </w:r>
      <w:r w:rsidRPr="00D26F12">
        <w:rPr>
          <w:sz w:val="24"/>
        </w:rPr>
        <w:t>к</w:t>
      </w:r>
      <w:r w:rsidRPr="00D26F12">
        <w:rPr>
          <w:spacing w:val="-1"/>
          <w:sz w:val="24"/>
        </w:rPr>
        <w:t>е</w:t>
      </w:r>
      <w:r w:rsidRPr="00D26F12">
        <w:rPr>
          <w:sz w:val="24"/>
        </w:rPr>
        <w:t>б</w:t>
      </w:r>
      <w:r w:rsidRPr="00D26F12">
        <w:rPr>
          <w:spacing w:val="-1"/>
          <w:sz w:val="24"/>
        </w:rPr>
        <w:t>е</w:t>
      </w:r>
      <w:r w:rsidRPr="00D26F12">
        <w:rPr>
          <w:sz w:val="24"/>
        </w:rPr>
        <w:t xml:space="preserve">к </w:t>
      </w:r>
      <w:r w:rsidRPr="00D26F12">
        <w:rPr>
          <w:spacing w:val="2"/>
          <w:sz w:val="24"/>
        </w:rPr>
        <w:t>х</w:t>
      </w:r>
      <w:r w:rsidRPr="00D26F12">
        <w:rPr>
          <w:sz w:val="24"/>
        </w:rPr>
        <w:t>и</w:t>
      </w:r>
      <w:r w:rsidRPr="00D26F12">
        <w:rPr>
          <w:spacing w:val="-1"/>
          <w:sz w:val="24"/>
        </w:rPr>
        <w:t>с</w:t>
      </w:r>
      <w:r w:rsidRPr="00D26F12">
        <w:rPr>
          <w:w w:val="90"/>
          <w:sz w:val="24"/>
        </w:rPr>
        <w:t>л</w:t>
      </w:r>
      <w:r w:rsidRPr="00D26F12">
        <w:rPr>
          <w:spacing w:val="-1"/>
          <w:w w:val="90"/>
          <w:sz w:val="24"/>
        </w:rPr>
        <w:t>ҽ</w:t>
      </w:r>
      <w:r w:rsidRPr="00D26F12">
        <w:rPr>
          <w:sz w:val="24"/>
        </w:rPr>
        <w:t>р форм</w:t>
      </w:r>
      <w:r w:rsidRPr="00D26F12">
        <w:rPr>
          <w:spacing w:val="-2"/>
          <w:sz w:val="24"/>
        </w:rPr>
        <w:t>а</w:t>
      </w:r>
      <w:r w:rsidRPr="00D26F12">
        <w:rPr>
          <w:sz w:val="24"/>
        </w:rPr>
        <w:t>л</w:t>
      </w:r>
      <w:r w:rsidRPr="00D26F12">
        <w:rPr>
          <w:spacing w:val="-1"/>
          <w:sz w:val="24"/>
        </w:rPr>
        <w:t>а</w:t>
      </w:r>
      <w:r w:rsidRPr="00D26F12">
        <w:rPr>
          <w:spacing w:val="4"/>
          <w:sz w:val="24"/>
        </w:rPr>
        <w:t>ш</w:t>
      </w:r>
      <w:r w:rsidRPr="00D26F12">
        <w:rPr>
          <w:spacing w:val="-5"/>
          <w:sz w:val="24"/>
        </w:rPr>
        <w:t>у</w:t>
      </w:r>
      <w:r w:rsidRPr="00D26F12">
        <w:rPr>
          <w:sz w:val="24"/>
        </w:rPr>
        <w:t>.</w:t>
      </w:r>
    </w:p>
    <w:p w:rsidR="00A73FF3" w:rsidRPr="00D26F12" w:rsidRDefault="00A73FF3" w:rsidP="00A73FF3">
      <w:pPr>
        <w:pStyle w:val="1"/>
        <w:spacing w:before="4"/>
        <w:ind w:left="4365"/>
      </w:pPr>
      <w:r w:rsidRPr="00D26F12">
        <w:t>Укытуның метапредмет нәтиҗәләре</w:t>
      </w:r>
    </w:p>
    <w:p w:rsidR="00A73FF3" w:rsidRPr="00D26F12" w:rsidRDefault="00A73FF3" w:rsidP="00A73FF3">
      <w:pPr>
        <w:pStyle w:val="a4"/>
        <w:ind w:right="853"/>
        <w:jc w:val="both"/>
      </w:pPr>
      <w:r w:rsidRPr="00D26F12">
        <w:t>Татар теле укыту, танып белҥ чарасы буларак, укучыларның фикер йҿртҥ, интеллектуаль һҽм</w:t>
      </w:r>
      <w:r w:rsidRPr="00D26F12">
        <w:rPr>
          <w:spacing w:val="-10"/>
        </w:rPr>
        <w:t xml:space="preserve"> </w:t>
      </w:r>
      <w:r w:rsidRPr="00D26F12">
        <w:t>иҗади</w:t>
      </w:r>
      <w:r w:rsidRPr="00D26F12">
        <w:rPr>
          <w:spacing w:val="-9"/>
        </w:rPr>
        <w:t xml:space="preserve"> </w:t>
      </w:r>
      <w:r w:rsidRPr="00D26F12">
        <w:t>сҽлҽтлҽрен</w:t>
      </w:r>
      <w:r w:rsidRPr="00D26F12">
        <w:rPr>
          <w:spacing w:val="-7"/>
        </w:rPr>
        <w:t xml:space="preserve"> </w:t>
      </w:r>
      <w:r w:rsidRPr="00D26F12">
        <w:t>ҥстерҥгҽ,</w:t>
      </w:r>
      <w:r w:rsidRPr="00D26F12">
        <w:rPr>
          <w:spacing w:val="-9"/>
        </w:rPr>
        <w:t xml:space="preserve"> </w:t>
      </w:r>
      <w:r w:rsidRPr="00D26F12">
        <w:t>шулай</w:t>
      </w:r>
      <w:r w:rsidRPr="00D26F12">
        <w:rPr>
          <w:spacing w:val="-8"/>
        </w:rPr>
        <w:t xml:space="preserve"> </w:t>
      </w:r>
      <w:r w:rsidRPr="00D26F12">
        <w:t>ук,</w:t>
      </w:r>
      <w:r w:rsidRPr="00D26F12">
        <w:rPr>
          <w:spacing w:val="-9"/>
        </w:rPr>
        <w:t xml:space="preserve"> </w:t>
      </w:r>
      <w:r w:rsidRPr="00D26F12">
        <w:t>реаль</w:t>
      </w:r>
      <w:r w:rsidRPr="00D26F12">
        <w:rPr>
          <w:spacing w:val="-8"/>
        </w:rPr>
        <w:t xml:space="preserve"> </w:t>
      </w:r>
      <w:r w:rsidRPr="00D26F12">
        <w:t>тормышта</w:t>
      </w:r>
      <w:r w:rsidRPr="00D26F12">
        <w:rPr>
          <w:spacing w:val="-10"/>
        </w:rPr>
        <w:t xml:space="preserve"> </w:t>
      </w:r>
      <w:r w:rsidRPr="00D26F12">
        <w:t>туган</w:t>
      </w:r>
      <w:r w:rsidRPr="00D26F12">
        <w:rPr>
          <w:spacing w:val="-9"/>
        </w:rPr>
        <w:t xml:space="preserve"> </w:t>
      </w:r>
      <w:r w:rsidRPr="00D26F12">
        <w:t>проблемаларны</w:t>
      </w:r>
      <w:r w:rsidRPr="00D26F12">
        <w:rPr>
          <w:spacing w:val="-10"/>
        </w:rPr>
        <w:t xml:space="preserve"> </w:t>
      </w:r>
      <w:r w:rsidRPr="00D26F12">
        <w:t>хҽл</w:t>
      </w:r>
      <w:r w:rsidRPr="00D26F12">
        <w:rPr>
          <w:spacing w:val="-9"/>
        </w:rPr>
        <w:t xml:space="preserve"> </w:t>
      </w:r>
      <w:r w:rsidRPr="00D26F12">
        <w:t>итҥ ҿчен кирҽк булган универсаль уку гамҽллҽрен (танып белҥ, регулятив, коммуникатив) формалаштыруга хезмҽт</w:t>
      </w:r>
      <w:r w:rsidRPr="00D26F12">
        <w:rPr>
          <w:spacing w:val="-2"/>
        </w:rPr>
        <w:t xml:space="preserve"> </w:t>
      </w:r>
      <w:r w:rsidRPr="00D26F12">
        <w:t>итҽ.</w:t>
      </w:r>
    </w:p>
    <w:p w:rsidR="00A73FF3" w:rsidRPr="00D26F12" w:rsidRDefault="00A73FF3" w:rsidP="00A73FF3">
      <w:pPr>
        <w:pStyle w:val="a4"/>
        <w:ind w:right="851"/>
        <w:jc w:val="both"/>
      </w:pPr>
      <w:r w:rsidRPr="00D26F12">
        <w:t>Укучыларда</w:t>
      </w:r>
      <w:r w:rsidRPr="00D26F12">
        <w:rPr>
          <w:spacing w:val="-29"/>
        </w:rPr>
        <w:t xml:space="preserve"> </w:t>
      </w:r>
      <w:r w:rsidRPr="00D26F12">
        <w:t>мҽгълҥмати</w:t>
      </w:r>
      <w:r w:rsidRPr="00D26F12">
        <w:rPr>
          <w:spacing w:val="-30"/>
        </w:rPr>
        <w:t xml:space="preserve"> </w:t>
      </w:r>
      <w:r w:rsidRPr="00D26F12">
        <w:t>җҽмгыятьтҽ</w:t>
      </w:r>
      <w:r w:rsidRPr="00D26F12">
        <w:rPr>
          <w:spacing w:val="-30"/>
        </w:rPr>
        <w:t xml:space="preserve"> </w:t>
      </w:r>
      <w:r w:rsidRPr="00D26F12">
        <w:t>яшҽҥ</w:t>
      </w:r>
      <w:r w:rsidRPr="00D26F12">
        <w:rPr>
          <w:spacing w:val="-29"/>
        </w:rPr>
        <w:t xml:space="preserve"> </w:t>
      </w:r>
      <w:r w:rsidRPr="00D26F12">
        <w:t>һҽм</w:t>
      </w:r>
      <w:r w:rsidRPr="00D26F12">
        <w:rPr>
          <w:spacing w:val="-30"/>
        </w:rPr>
        <w:t xml:space="preserve"> </w:t>
      </w:r>
      <w:r w:rsidRPr="00D26F12">
        <w:t>эшлҽҥ</w:t>
      </w:r>
      <w:r w:rsidRPr="00D26F12">
        <w:rPr>
          <w:spacing w:val="-30"/>
        </w:rPr>
        <w:t xml:space="preserve"> </w:t>
      </w:r>
      <w:r w:rsidRPr="00D26F12">
        <w:t>ҿчен</w:t>
      </w:r>
      <w:r w:rsidRPr="00D26F12">
        <w:rPr>
          <w:spacing w:val="-30"/>
        </w:rPr>
        <w:t xml:space="preserve"> </w:t>
      </w:r>
      <w:r w:rsidRPr="00D26F12">
        <w:t>кирҽкле</w:t>
      </w:r>
      <w:r w:rsidRPr="00D26F12">
        <w:rPr>
          <w:spacing w:val="-30"/>
        </w:rPr>
        <w:t xml:space="preserve"> </w:t>
      </w:r>
      <w:r w:rsidRPr="00D26F12">
        <w:t>кҥнекмҽлҽр</w:t>
      </w:r>
      <w:r w:rsidRPr="00D26F12">
        <w:rPr>
          <w:spacing w:val="-29"/>
        </w:rPr>
        <w:t xml:space="preserve"> </w:t>
      </w:r>
      <w:r w:rsidRPr="00D26F12">
        <w:t>ҥстерелҽ. Укучылар текст, кҥрмҽ-график рҽсемнҽр, хҽрҽкҽтле яисҽ хҽрҽкҽтсез сурҽтлҽр, ягъни, тҿрле</w:t>
      </w:r>
      <w:r w:rsidRPr="00D26F12">
        <w:rPr>
          <w:spacing w:val="-12"/>
        </w:rPr>
        <w:t xml:space="preserve"> </w:t>
      </w:r>
      <w:r w:rsidRPr="00D26F12">
        <w:t>коммуникацион</w:t>
      </w:r>
      <w:r w:rsidRPr="00D26F12">
        <w:rPr>
          <w:spacing w:val="-12"/>
        </w:rPr>
        <w:t xml:space="preserve"> </w:t>
      </w:r>
      <w:r w:rsidRPr="00D26F12">
        <w:t>технологиялҽр</w:t>
      </w:r>
      <w:r w:rsidRPr="00D26F12">
        <w:rPr>
          <w:spacing w:val="-11"/>
        </w:rPr>
        <w:t xml:space="preserve"> </w:t>
      </w:r>
      <w:r w:rsidRPr="00D26F12">
        <w:t>аша</w:t>
      </w:r>
      <w:r w:rsidRPr="00D26F12">
        <w:rPr>
          <w:spacing w:val="-11"/>
        </w:rPr>
        <w:t xml:space="preserve"> </w:t>
      </w:r>
      <w:r w:rsidRPr="00D26F12">
        <w:t>тапшырыла</w:t>
      </w:r>
      <w:r w:rsidRPr="00D26F12">
        <w:rPr>
          <w:spacing w:val="-11"/>
        </w:rPr>
        <w:t xml:space="preserve"> </w:t>
      </w:r>
      <w:r w:rsidRPr="00D26F12">
        <w:t>торган</w:t>
      </w:r>
      <w:r w:rsidRPr="00D26F12">
        <w:rPr>
          <w:spacing w:val="-11"/>
        </w:rPr>
        <w:t xml:space="preserve"> </w:t>
      </w:r>
      <w:r w:rsidRPr="00D26F12">
        <w:t>мҽгълҥмати</w:t>
      </w:r>
      <w:r w:rsidRPr="00D26F12">
        <w:rPr>
          <w:spacing w:val="-10"/>
        </w:rPr>
        <w:t xml:space="preserve"> </w:t>
      </w:r>
      <w:r w:rsidRPr="00D26F12">
        <w:t>объектлар</w:t>
      </w:r>
      <w:r w:rsidRPr="00D26F12">
        <w:rPr>
          <w:spacing w:val="-11"/>
        </w:rPr>
        <w:t xml:space="preserve"> </w:t>
      </w:r>
      <w:r w:rsidRPr="00D26F12">
        <w:t>белҽн эшлҽҥ тҽҗрибҽсе ала; презентацион материаллар ҽзерлҽп, зур булмаган аудитория алдында чыгыш ясарга ҿйрҽнҽ; укучыларда, компьютер яисҽ ИКТ нең башка чаралары белҽн эш иткҽндҽ, сҽламҽтлеккҽ зыян китерми торган эш алымнарын куллана алу кҥнекмҽлҽре</w:t>
      </w:r>
      <w:r w:rsidRPr="00D26F12">
        <w:rPr>
          <w:spacing w:val="-2"/>
        </w:rPr>
        <w:t xml:space="preserve"> </w:t>
      </w:r>
      <w:r w:rsidRPr="00D26F12">
        <w:t>формалаша.</w:t>
      </w:r>
    </w:p>
    <w:p w:rsidR="00A73FF3" w:rsidRPr="00D26F12" w:rsidRDefault="00A73FF3" w:rsidP="00A73FF3">
      <w:pPr>
        <w:pStyle w:val="1"/>
        <w:spacing w:before="4"/>
        <w:ind w:left="1682"/>
      </w:pPr>
      <w:r w:rsidRPr="00D26F12">
        <w:t>Танып белү нәтиҗәләре:</w:t>
      </w:r>
    </w:p>
    <w:p w:rsidR="00A73FF3" w:rsidRPr="00D26F12" w:rsidRDefault="00A73FF3" w:rsidP="00A73FF3">
      <w:pPr>
        <w:pStyle w:val="a6"/>
        <w:numPr>
          <w:ilvl w:val="1"/>
          <w:numId w:val="96"/>
        </w:numPr>
        <w:tabs>
          <w:tab w:val="left" w:pos="2389"/>
          <w:tab w:val="left" w:pos="2390"/>
        </w:tabs>
        <w:ind w:right="847" w:firstLine="0"/>
        <w:rPr>
          <w:sz w:val="24"/>
        </w:rPr>
      </w:pPr>
      <w:r w:rsidRPr="00D26F12">
        <w:rPr>
          <w:sz w:val="24"/>
        </w:rPr>
        <w:t>фикерлҽҥне</w:t>
      </w:r>
      <w:r w:rsidRPr="00D26F12">
        <w:rPr>
          <w:spacing w:val="-34"/>
          <w:sz w:val="24"/>
        </w:rPr>
        <w:t xml:space="preserve"> </w:t>
      </w:r>
      <w:r w:rsidRPr="00D26F12">
        <w:rPr>
          <w:sz w:val="24"/>
        </w:rPr>
        <w:t>ҥстерҥ</w:t>
      </w:r>
      <w:r w:rsidRPr="00D26F12">
        <w:rPr>
          <w:spacing w:val="-33"/>
          <w:sz w:val="24"/>
        </w:rPr>
        <w:t xml:space="preserve"> </w:t>
      </w:r>
      <w:r w:rsidRPr="00D26F12">
        <w:rPr>
          <w:sz w:val="24"/>
        </w:rPr>
        <w:t>белҽн</w:t>
      </w:r>
      <w:r w:rsidRPr="00D26F12">
        <w:rPr>
          <w:spacing w:val="-33"/>
          <w:sz w:val="24"/>
        </w:rPr>
        <w:t xml:space="preserve"> </w:t>
      </w:r>
      <w:r w:rsidRPr="00D26F12">
        <w:rPr>
          <w:sz w:val="24"/>
        </w:rPr>
        <w:t>бҽйле</w:t>
      </w:r>
      <w:r w:rsidRPr="00D26F12">
        <w:rPr>
          <w:spacing w:val="-33"/>
          <w:sz w:val="24"/>
        </w:rPr>
        <w:t xml:space="preserve"> </w:t>
      </w:r>
      <w:r w:rsidRPr="00D26F12">
        <w:rPr>
          <w:sz w:val="24"/>
        </w:rPr>
        <w:t>психик</w:t>
      </w:r>
      <w:r w:rsidRPr="00D26F12">
        <w:rPr>
          <w:spacing w:val="-34"/>
          <w:sz w:val="24"/>
        </w:rPr>
        <w:t xml:space="preserve"> </w:t>
      </w:r>
      <w:r w:rsidRPr="00D26F12">
        <w:rPr>
          <w:sz w:val="24"/>
        </w:rPr>
        <w:t>функциялҽр:</w:t>
      </w:r>
      <w:r w:rsidRPr="00D26F12">
        <w:rPr>
          <w:spacing w:val="-33"/>
          <w:sz w:val="24"/>
        </w:rPr>
        <w:t xml:space="preserve"> </w:t>
      </w:r>
      <w:r w:rsidRPr="00D26F12">
        <w:rPr>
          <w:sz w:val="24"/>
        </w:rPr>
        <w:t>логик</w:t>
      </w:r>
      <w:r w:rsidRPr="00D26F12">
        <w:rPr>
          <w:spacing w:val="-34"/>
          <w:sz w:val="24"/>
        </w:rPr>
        <w:t xml:space="preserve"> </w:t>
      </w:r>
      <w:r w:rsidRPr="00D26F12">
        <w:rPr>
          <w:sz w:val="24"/>
        </w:rPr>
        <w:t>фикерлҽҥ,</w:t>
      </w:r>
      <w:r w:rsidRPr="00D26F12">
        <w:rPr>
          <w:spacing w:val="-34"/>
          <w:sz w:val="24"/>
        </w:rPr>
        <w:t xml:space="preserve"> </w:t>
      </w:r>
      <w:r w:rsidRPr="00D26F12">
        <w:rPr>
          <w:sz w:val="24"/>
        </w:rPr>
        <w:t>сҽбҽп-нҽтиҗҽ бҽйлҽнешлҽрен табу, индуктив, дедуктив фикерли</w:t>
      </w:r>
      <w:r w:rsidRPr="00D26F12">
        <w:rPr>
          <w:spacing w:val="-11"/>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 w:val="left" w:pos="6286"/>
          <w:tab w:val="left" w:pos="7758"/>
          <w:tab w:val="left" w:pos="9792"/>
          <w:tab w:val="left" w:pos="10552"/>
        </w:tabs>
        <w:ind w:right="855" w:firstLine="0"/>
        <w:rPr>
          <w:sz w:val="24"/>
        </w:rPr>
      </w:pPr>
      <w:r w:rsidRPr="00D26F12">
        <w:rPr>
          <w:sz w:val="24"/>
        </w:rPr>
        <w:t>иҗади  һҽм</w:t>
      </w:r>
      <w:r w:rsidRPr="00D26F12">
        <w:rPr>
          <w:spacing w:val="-14"/>
          <w:sz w:val="24"/>
        </w:rPr>
        <w:t xml:space="preserve"> </w:t>
      </w:r>
      <w:r w:rsidRPr="00D26F12">
        <w:rPr>
          <w:sz w:val="24"/>
        </w:rPr>
        <w:t>эзлҽнҥ</w:t>
      </w:r>
      <w:r w:rsidRPr="00D26F12">
        <w:rPr>
          <w:spacing w:val="22"/>
          <w:sz w:val="24"/>
        </w:rPr>
        <w:t xml:space="preserve"> </w:t>
      </w:r>
      <w:r w:rsidRPr="00D26F12">
        <w:rPr>
          <w:sz w:val="24"/>
        </w:rPr>
        <w:t>характерындагы</w:t>
      </w:r>
      <w:r w:rsidRPr="00D26F12">
        <w:rPr>
          <w:sz w:val="24"/>
        </w:rPr>
        <w:tab/>
        <w:t>проблеманы</w:t>
      </w:r>
      <w:r w:rsidRPr="00D26F12">
        <w:rPr>
          <w:sz w:val="24"/>
        </w:rPr>
        <w:tab/>
        <w:t>билгелҽҥ,</w:t>
      </w:r>
      <w:r w:rsidRPr="00D26F12">
        <w:rPr>
          <w:spacing w:val="19"/>
          <w:sz w:val="24"/>
        </w:rPr>
        <w:t xml:space="preserve"> </w:t>
      </w:r>
      <w:r w:rsidRPr="00D26F12">
        <w:rPr>
          <w:sz w:val="24"/>
        </w:rPr>
        <w:t>аларны</w:t>
      </w:r>
      <w:r w:rsidRPr="00D26F12">
        <w:rPr>
          <w:sz w:val="24"/>
        </w:rPr>
        <w:tab/>
        <w:t>чишҥ</w:t>
      </w:r>
      <w:r w:rsidRPr="00D26F12">
        <w:rPr>
          <w:sz w:val="24"/>
        </w:rPr>
        <w:tab/>
      </w:r>
      <w:r w:rsidRPr="00D26F12">
        <w:rPr>
          <w:spacing w:val="-6"/>
          <w:sz w:val="24"/>
        </w:rPr>
        <w:t xml:space="preserve">ҿчен </w:t>
      </w:r>
      <w:r w:rsidRPr="00D26F12">
        <w:rPr>
          <w:sz w:val="24"/>
        </w:rPr>
        <w:t>алгоритм</w:t>
      </w:r>
      <w:r w:rsidRPr="00D26F12">
        <w:rPr>
          <w:spacing w:val="-2"/>
          <w:sz w:val="24"/>
        </w:rPr>
        <w:t xml:space="preserve"> </w:t>
      </w:r>
      <w:r w:rsidRPr="00D26F12">
        <w:rPr>
          <w:sz w:val="24"/>
        </w:rPr>
        <w:t>булдыру;</w:t>
      </w:r>
    </w:p>
    <w:p w:rsidR="00A73FF3" w:rsidRPr="00D26F12" w:rsidRDefault="00A73FF3" w:rsidP="00A73FF3">
      <w:pPr>
        <w:pStyle w:val="a6"/>
        <w:numPr>
          <w:ilvl w:val="1"/>
          <w:numId w:val="96"/>
        </w:numPr>
        <w:tabs>
          <w:tab w:val="left" w:pos="2449"/>
          <w:tab w:val="left" w:pos="2450"/>
        </w:tabs>
        <w:ind w:left="2450" w:hanging="768"/>
        <w:rPr>
          <w:sz w:val="24"/>
        </w:rPr>
      </w:pPr>
      <w:r w:rsidRPr="00D26F12">
        <w:rPr>
          <w:sz w:val="24"/>
        </w:rPr>
        <w:t>объектларны чагыштыру, классификациялҽҥ ҿчен уртак билгелҽрне</w:t>
      </w:r>
      <w:r w:rsidRPr="00D26F12">
        <w:rPr>
          <w:spacing w:val="12"/>
          <w:sz w:val="24"/>
        </w:rPr>
        <w:t xml:space="preserve"> </w:t>
      </w:r>
      <w:r w:rsidRPr="00D26F12">
        <w:rPr>
          <w:sz w:val="24"/>
        </w:rPr>
        <w:t>билгелҽҥ;</w:t>
      </w:r>
    </w:p>
    <w:p w:rsidR="00A73FF3" w:rsidRPr="00D26F12" w:rsidRDefault="00A73FF3" w:rsidP="00A73FF3">
      <w:pPr>
        <w:pStyle w:val="a6"/>
        <w:numPr>
          <w:ilvl w:val="1"/>
          <w:numId w:val="96"/>
        </w:numPr>
        <w:tabs>
          <w:tab w:val="left" w:pos="2389"/>
          <w:tab w:val="left" w:pos="2390"/>
        </w:tabs>
        <w:ind w:right="853" w:firstLine="0"/>
        <w:rPr>
          <w:sz w:val="24"/>
        </w:rPr>
      </w:pPr>
      <w:r w:rsidRPr="00D26F12">
        <w:rPr>
          <w:sz w:val="24"/>
        </w:rPr>
        <w:t>тҿп</w:t>
      </w:r>
      <w:r w:rsidRPr="00D26F12">
        <w:rPr>
          <w:spacing w:val="-14"/>
          <w:sz w:val="24"/>
        </w:rPr>
        <w:t xml:space="preserve"> </w:t>
      </w:r>
      <w:r w:rsidRPr="00D26F12">
        <w:rPr>
          <w:sz w:val="24"/>
        </w:rPr>
        <w:t>мҽгълҥматны</w:t>
      </w:r>
      <w:r w:rsidRPr="00D26F12">
        <w:rPr>
          <w:spacing w:val="30"/>
          <w:sz w:val="24"/>
        </w:rPr>
        <w:t xml:space="preserve"> </w:t>
      </w:r>
      <w:r w:rsidRPr="00D26F12">
        <w:rPr>
          <w:sz w:val="24"/>
        </w:rPr>
        <w:t>аеру,</w:t>
      </w:r>
      <w:r w:rsidRPr="00D26F12">
        <w:rPr>
          <w:spacing w:val="-12"/>
          <w:sz w:val="24"/>
        </w:rPr>
        <w:t xml:space="preserve"> </w:t>
      </w:r>
      <w:r w:rsidRPr="00D26F12">
        <w:rPr>
          <w:sz w:val="24"/>
        </w:rPr>
        <w:t>укылган</w:t>
      </w:r>
      <w:r w:rsidRPr="00D26F12">
        <w:rPr>
          <w:spacing w:val="-14"/>
          <w:sz w:val="24"/>
        </w:rPr>
        <w:t xml:space="preserve"> </w:t>
      </w:r>
      <w:r w:rsidRPr="00D26F12">
        <w:rPr>
          <w:sz w:val="24"/>
        </w:rPr>
        <w:t>яки</w:t>
      </w:r>
      <w:r w:rsidRPr="00D26F12">
        <w:rPr>
          <w:spacing w:val="-14"/>
          <w:sz w:val="24"/>
        </w:rPr>
        <w:t xml:space="preserve"> </w:t>
      </w:r>
      <w:r w:rsidRPr="00D26F12">
        <w:rPr>
          <w:sz w:val="24"/>
        </w:rPr>
        <w:t>тыңланган</w:t>
      </w:r>
      <w:r w:rsidRPr="00D26F12">
        <w:rPr>
          <w:spacing w:val="-13"/>
          <w:sz w:val="24"/>
        </w:rPr>
        <w:t xml:space="preserve"> </w:t>
      </w:r>
      <w:r w:rsidRPr="00D26F12">
        <w:rPr>
          <w:sz w:val="24"/>
        </w:rPr>
        <w:t>мҽгълҥматның</w:t>
      </w:r>
      <w:r w:rsidRPr="00D26F12">
        <w:rPr>
          <w:spacing w:val="-15"/>
          <w:sz w:val="24"/>
        </w:rPr>
        <w:t xml:space="preserve"> </w:t>
      </w:r>
      <w:r w:rsidRPr="00D26F12">
        <w:rPr>
          <w:sz w:val="24"/>
        </w:rPr>
        <w:t>эчтҽлегенҽ</w:t>
      </w:r>
      <w:r w:rsidRPr="00D26F12">
        <w:rPr>
          <w:spacing w:val="-15"/>
          <w:sz w:val="24"/>
        </w:rPr>
        <w:t xml:space="preserve"> </w:t>
      </w:r>
      <w:r w:rsidRPr="00D26F12">
        <w:rPr>
          <w:sz w:val="24"/>
        </w:rPr>
        <w:t>бҽя</w:t>
      </w:r>
      <w:r w:rsidRPr="00D26F12">
        <w:rPr>
          <w:spacing w:val="-15"/>
          <w:sz w:val="24"/>
        </w:rPr>
        <w:t xml:space="preserve"> </w:t>
      </w:r>
      <w:r w:rsidRPr="00D26F12">
        <w:rPr>
          <w:sz w:val="24"/>
        </w:rPr>
        <w:t>бирҽ белҥ;</w:t>
      </w:r>
    </w:p>
    <w:p w:rsidR="00A73FF3" w:rsidRPr="00D26F12" w:rsidRDefault="00A73FF3" w:rsidP="00A73FF3">
      <w:pPr>
        <w:pStyle w:val="a6"/>
        <w:numPr>
          <w:ilvl w:val="1"/>
          <w:numId w:val="96"/>
        </w:numPr>
        <w:tabs>
          <w:tab w:val="left" w:pos="2389"/>
          <w:tab w:val="left" w:pos="2390"/>
        </w:tabs>
        <w:ind w:right="854" w:firstLine="0"/>
        <w:rPr>
          <w:sz w:val="24"/>
        </w:rPr>
      </w:pPr>
      <w:r w:rsidRPr="00D26F12">
        <w:rPr>
          <w:sz w:val="24"/>
        </w:rPr>
        <w:t>тиешле мҽгълҥматны табу ҿчен, энциклопедия, белешмҽлҽр, сҥзлеклҽр, электрон ресурслар</w:t>
      </w:r>
      <w:r w:rsidRPr="00D26F12">
        <w:rPr>
          <w:spacing w:val="-1"/>
          <w:sz w:val="24"/>
        </w:rPr>
        <w:t xml:space="preserve"> </w:t>
      </w:r>
      <w:r w:rsidRPr="00D26F12">
        <w:rPr>
          <w:sz w:val="24"/>
        </w:rPr>
        <w:t>куллану.</w:t>
      </w:r>
    </w:p>
    <w:p w:rsidR="00A73FF3" w:rsidRPr="00D26F12" w:rsidRDefault="00A73FF3" w:rsidP="00A73FF3">
      <w:pPr>
        <w:pStyle w:val="1"/>
        <w:spacing w:before="3"/>
        <w:ind w:left="1682"/>
        <w:jc w:val="both"/>
      </w:pPr>
      <w:r w:rsidRPr="00D26F12">
        <w:t>Регулятив нәтиҗәләр:</w:t>
      </w:r>
    </w:p>
    <w:p w:rsidR="00A73FF3" w:rsidRPr="00D26F12" w:rsidRDefault="00A73FF3" w:rsidP="00A73FF3">
      <w:pPr>
        <w:pStyle w:val="a6"/>
        <w:numPr>
          <w:ilvl w:val="1"/>
          <w:numId w:val="96"/>
        </w:numPr>
        <w:tabs>
          <w:tab w:val="left" w:pos="2390"/>
        </w:tabs>
        <w:spacing w:line="274" w:lineRule="exact"/>
        <w:ind w:left="2390"/>
        <w:jc w:val="both"/>
        <w:rPr>
          <w:sz w:val="24"/>
        </w:rPr>
      </w:pPr>
      <w:r w:rsidRPr="00D26F12">
        <w:rPr>
          <w:sz w:val="24"/>
        </w:rPr>
        <w:t>уку хезмҽтендҽ ҥзеңҽ максат куя, бурычларны билгели</w:t>
      </w:r>
      <w:r w:rsidRPr="00D26F12">
        <w:rPr>
          <w:spacing w:val="-23"/>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эш тҽртибен аңлап, уку эшчҽнлеген оештыра, нҽтиҗҽле эш алымнарын таба</w:t>
      </w:r>
      <w:r w:rsidRPr="00D26F12">
        <w:rPr>
          <w:spacing w:val="-2"/>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уку эшчҽнлеге нҽтиҗҽлҽрен контрольгҽ ала</w:t>
      </w:r>
      <w:r w:rsidRPr="00D26F12">
        <w:rPr>
          <w:spacing w:val="-17"/>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билгелҽгҽн критерийларга таянып, эш сыйфатына бҽя бирҽ</w:t>
      </w:r>
      <w:r w:rsidRPr="00D26F12">
        <w:rPr>
          <w:spacing w:val="-25"/>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укудагы уңышларның, уңышсызлыкларның сҽбҽбен аңлый, анализлый</w:t>
      </w:r>
      <w:r w:rsidRPr="00D26F12">
        <w:rPr>
          <w:spacing w:val="-15"/>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ихтыяр кҿче, максатчанлык, активлык кебек сҽлҽтлҽрне</w:t>
      </w:r>
      <w:r w:rsidRPr="00D26F12">
        <w:rPr>
          <w:spacing w:val="-20"/>
          <w:sz w:val="24"/>
        </w:rPr>
        <w:t xml:space="preserve"> </w:t>
      </w:r>
      <w:r w:rsidRPr="00D26F12">
        <w:rPr>
          <w:sz w:val="24"/>
        </w:rPr>
        <w:t>формалаштыру;</w:t>
      </w:r>
    </w:p>
    <w:p w:rsidR="00A73FF3" w:rsidRPr="00D26F12" w:rsidRDefault="00A73FF3" w:rsidP="00A73FF3">
      <w:pPr>
        <w:pStyle w:val="a6"/>
        <w:numPr>
          <w:ilvl w:val="1"/>
          <w:numId w:val="96"/>
        </w:numPr>
        <w:tabs>
          <w:tab w:val="left" w:pos="2390"/>
        </w:tabs>
        <w:spacing w:before="1"/>
        <w:ind w:left="2390"/>
        <w:jc w:val="both"/>
        <w:rPr>
          <w:sz w:val="24"/>
        </w:rPr>
      </w:pPr>
      <w:r w:rsidRPr="00D26F12">
        <w:rPr>
          <w:sz w:val="24"/>
        </w:rPr>
        <w:t>дҽрескҽ кирҽкле уку-язу ҽсбапларын ҽзерли һҽм алар белҽн дҿрес эш итҽ</w:t>
      </w:r>
      <w:r w:rsidRPr="00D26F12">
        <w:rPr>
          <w:spacing w:val="-28"/>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right="850" w:firstLine="0"/>
        <w:rPr>
          <w:sz w:val="24"/>
        </w:rPr>
      </w:pPr>
      <w:r w:rsidRPr="00D26F12">
        <w:rPr>
          <w:sz w:val="24"/>
        </w:rPr>
        <w:t>дҽрестҽ эш урынын мҿстҽкыйль ҽзерли белҥ һҽм тҽртиптҽ тоту кҥнекмҽлҽрен ҥстерҥ.</w:t>
      </w:r>
    </w:p>
    <w:p w:rsidR="00A73FF3" w:rsidRPr="00D26F12" w:rsidRDefault="00A73FF3" w:rsidP="00A73FF3">
      <w:pPr>
        <w:pStyle w:val="1"/>
        <w:spacing w:before="4"/>
        <w:ind w:left="1742"/>
        <w:jc w:val="both"/>
      </w:pPr>
      <w:r w:rsidRPr="00D26F12">
        <w:t>Коммуникатив нәтиҗәләр:</w:t>
      </w:r>
    </w:p>
    <w:p w:rsidR="00A73FF3" w:rsidRPr="00D26F12" w:rsidRDefault="00A73FF3" w:rsidP="00A73FF3">
      <w:pPr>
        <w:pStyle w:val="a6"/>
        <w:numPr>
          <w:ilvl w:val="1"/>
          <w:numId w:val="96"/>
        </w:numPr>
        <w:tabs>
          <w:tab w:val="left" w:pos="2390"/>
        </w:tabs>
        <w:spacing w:line="274" w:lineRule="exact"/>
        <w:ind w:left="2390"/>
        <w:jc w:val="both"/>
        <w:rPr>
          <w:sz w:val="24"/>
        </w:rPr>
      </w:pPr>
      <w:r w:rsidRPr="00D26F12">
        <w:rPr>
          <w:sz w:val="24"/>
        </w:rPr>
        <w:t>ҽңгҽмҽдҽшеңнең фикерен тыңлый, аңа туры килерлек җавап бирҽ</w:t>
      </w:r>
      <w:r w:rsidRPr="00D26F12">
        <w:rPr>
          <w:spacing w:val="-33"/>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ҽңгҽмҽдҽш белҽн аралашу калыбын</w:t>
      </w:r>
      <w:r w:rsidRPr="00D26F12">
        <w:rPr>
          <w:spacing w:val="-16"/>
          <w:sz w:val="24"/>
        </w:rPr>
        <w:t xml:space="preserve"> </w:t>
      </w:r>
      <w:r w:rsidRPr="00D26F12">
        <w:rPr>
          <w:sz w:val="24"/>
        </w:rPr>
        <w:t>тҿзҥ;</w:t>
      </w:r>
    </w:p>
    <w:p w:rsidR="00A73FF3" w:rsidRPr="00D26F12" w:rsidRDefault="00A73FF3" w:rsidP="00A73FF3">
      <w:pPr>
        <w:pStyle w:val="a6"/>
        <w:numPr>
          <w:ilvl w:val="1"/>
          <w:numId w:val="96"/>
        </w:numPr>
        <w:tabs>
          <w:tab w:val="left" w:pos="2390"/>
        </w:tabs>
        <w:ind w:left="2390"/>
        <w:jc w:val="both"/>
        <w:rPr>
          <w:sz w:val="24"/>
        </w:rPr>
      </w:pPr>
      <w:r w:rsidRPr="00D26F12">
        <w:rPr>
          <w:sz w:val="24"/>
        </w:rPr>
        <w:t>аралаша белҥ сҽлҽтен ҥстерҥ (аралашучанлык, хислелек, эмпатия</w:t>
      </w:r>
      <w:r w:rsidRPr="00D26F12">
        <w:rPr>
          <w:spacing w:val="-41"/>
          <w:sz w:val="24"/>
        </w:rPr>
        <w:t xml:space="preserve"> </w:t>
      </w:r>
      <w:r w:rsidRPr="00D26F12">
        <w:rPr>
          <w:sz w:val="24"/>
        </w:rPr>
        <w:t>хислҽре);</w:t>
      </w:r>
    </w:p>
    <w:p w:rsidR="00A73FF3" w:rsidRPr="00D26F12" w:rsidRDefault="00A73FF3" w:rsidP="00A73FF3">
      <w:pPr>
        <w:pStyle w:val="a6"/>
        <w:numPr>
          <w:ilvl w:val="1"/>
          <w:numId w:val="96"/>
        </w:numPr>
        <w:tabs>
          <w:tab w:val="left" w:pos="2390"/>
        </w:tabs>
        <w:ind w:left="2390"/>
        <w:jc w:val="both"/>
        <w:rPr>
          <w:sz w:val="24"/>
        </w:rPr>
      </w:pPr>
      <w:r w:rsidRPr="00D26F12">
        <w:rPr>
          <w:sz w:val="24"/>
        </w:rPr>
        <w:t>парларда һҽм кҥмҽк эшли</w:t>
      </w:r>
      <w:r w:rsidRPr="00D26F12">
        <w:rPr>
          <w:spacing w:val="-6"/>
          <w:sz w:val="24"/>
        </w:rPr>
        <w:t xml:space="preserve"> </w:t>
      </w:r>
      <w:r w:rsidRPr="00D26F12">
        <w:rPr>
          <w:sz w:val="24"/>
        </w:rPr>
        <w:t>белҥ;</w:t>
      </w:r>
    </w:p>
    <w:p w:rsidR="00A73FF3" w:rsidRPr="00D26F12" w:rsidRDefault="00A73FF3" w:rsidP="00A73FF3">
      <w:pPr>
        <w:pStyle w:val="a6"/>
        <w:numPr>
          <w:ilvl w:val="1"/>
          <w:numId w:val="96"/>
        </w:numPr>
        <w:tabs>
          <w:tab w:val="left" w:pos="2390"/>
        </w:tabs>
        <w:ind w:left="2390"/>
        <w:jc w:val="both"/>
        <w:rPr>
          <w:sz w:val="24"/>
        </w:rPr>
      </w:pPr>
      <w:r w:rsidRPr="00D26F12">
        <w:rPr>
          <w:sz w:val="24"/>
        </w:rPr>
        <w:t>мҽгълҥматны туплау ҿчен, кҥмҽк эш</w:t>
      </w:r>
      <w:r w:rsidRPr="00D26F12">
        <w:rPr>
          <w:spacing w:val="44"/>
          <w:sz w:val="24"/>
        </w:rPr>
        <w:t xml:space="preserve"> </w:t>
      </w:r>
      <w:r w:rsidRPr="00D26F12">
        <w:rPr>
          <w:sz w:val="24"/>
        </w:rPr>
        <w:t>башкару;</w:t>
      </w:r>
    </w:p>
    <w:p w:rsidR="00A73FF3" w:rsidRPr="00D26F12" w:rsidRDefault="00A73FF3" w:rsidP="00A73FF3">
      <w:pPr>
        <w:pStyle w:val="a6"/>
        <w:numPr>
          <w:ilvl w:val="1"/>
          <w:numId w:val="96"/>
        </w:numPr>
        <w:tabs>
          <w:tab w:val="left" w:pos="2390"/>
        </w:tabs>
        <w:ind w:left="2390"/>
        <w:jc w:val="both"/>
        <w:rPr>
          <w:sz w:val="24"/>
        </w:rPr>
      </w:pPr>
      <w:r w:rsidRPr="00D26F12">
        <w:rPr>
          <w:sz w:val="24"/>
        </w:rPr>
        <w:t>ҽңгҽмҽдҽшең белҽн сҿйлҽшҥне башлый, дҽвам итҽ, тҽмамлый</w:t>
      </w:r>
      <w:r w:rsidRPr="00D26F12">
        <w:rPr>
          <w:spacing w:val="-44"/>
          <w:sz w:val="24"/>
        </w:rPr>
        <w:t xml:space="preserve"> </w:t>
      </w:r>
      <w:r w:rsidRPr="00D26F12">
        <w:rPr>
          <w:sz w:val="24"/>
        </w:rPr>
        <w:t>белҥ.</w:t>
      </w:r>
    </w:p>
    <w:p w:rsidR="00A73FF3" w:rsidRPr="00D26F12" w:rsidRDefault="00A73FF3" w:rsidP="00A73FF3">
      <w:pPr>
        <w:pStyle w:val="1"/>
        <w:spacing w:before="6" w:line="240" w:lineRule="auto"/>
        <w:ind w:left="827"/>
        <w:jc w:val="center"/>
      </w:pPr>
      <w:r w:rsidRPr="00D26F12">
        <w:t>Укытуның предмет нәтиҗәләре:</w:t>
      </w:r>
    </w:p>
    <w:p w:rsidR="00A73FF3" w:rsidRPr="00D26F12" w:rsidRDefault="00A73FF3" w:rsidP="00A73FF3">
      <w:pPr>
        <w:jc w:val="center"/>
        <w:sectPr w:rsidR="00A73FF3" w:rsidRPr="00D26F12">
          <w:pgSz w:w="11910" w:h="16840"/>
          <w:pgMar w:top="1040" w:right="0" w:bottom="1660" w:left="20" w:header="0" w:footer="1391"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2"/>
        <w:gridCol w:w="3827"/>
        <w:gridCol w:w="4571"/>
      </w:tblGrid>
      <w:tr w:rsidR="00D26F12" w:rsidRPr="00D26F12" w:rsidTr="00B14BF1">
        <w:trPr>
          <w:trHeight w:val="554"/>
        </w:trPr>
        <w:tc>
          <w:tcPr>
            <w:tcW w:w="1952" w:type="dxa"/>
          </w:tcPr>
          <w:p w:rsidR="00A73FF3" w:rsidRPr="00D26F12" w:rsidRDefault="00A73FF3" w:rsidP="00B14BF1">
            <w:pPr>
              <w:pStyle w:val="TableParagraph"/>
              <w:spacing w:line="269" w:lineRule="exact"/>
              <w:ind w:left="242" w:right="239"/>
              <w:jc w:val="center"/>
              <w:rPr>
                <w:b/>
                <w:sz w:val="24"/>
              </w:rPr>
            </w:pPr>
            <w:r w:rsidRPr="00D26F12">
              <w:rPr>
                <w:b/>
                <w:sz w:val="24"/>
              </w:rPr>
              <w:lastRenderedPageBreak/>
              <w:t>Ӛйрәнелә</w:t>
            </w:r>
          </w:p>
          <w:p w:rsidR="00A73FF3" w:rsidRPr="00D26F12" w:rsidRDefault="00A73FF3" w:rsidP="00B14BF1">
            <w:pPr>
              <w:pStyle w:val="TableParagraph"/>
              <w:spacing w:line="265" w:lineRule="exact"/>
              <w:ind w:left="244" w:right="239"/>
              <w:jc w:val="center"/>
              <w:rPr>
                <w:b/>
                <w:sz w:val="24"/>
              </w:rPr>
            </w:pPr>
            <w:r w:rsidRPr="00D26F12">
              <w:rPr>
                <w:b/>
                <w:sz w:val="24"/>
              </w:rPr>
              <w:t>торган бүлек</w:t>
            </w:r>
          </w:p>
        </w:tc>
        <w:tc>
          <w:tcPr>
            <w:tcW w:w="3827" w:type="dxa"/>
          </w:tcPr>
          <w:p w:rsidR="00A73FF3" w:rsidRPr="00D26F12" w:rsidRDefault="00A73FF3" w:rsidP="00B14BF1">
            <w:pPr>
              <w:pStyle w:val="TableParagraph"/>
              <w:spacing w:line="269" w:lineRule="exact"/>
              <w:ind w:left="1130"/>
              <w:rPr>
                <w:b/>
                <w:sz w:val="24"/>
              </w:rPr>
            </w:pPr>
            <w:r w:rsidRPr="00D26F12">
              <w:rPr>
                <w:b/>
                <w:sz w:val="24"/>
              </w:rPr>
              <w:t>Укучы ӛйрәнә</w:t>
            </w:r>
          </w:p>
        </w:tc>
        <w:tc>
          <w:tcPr>
            <w:tcW w:w="4571" w:type="dxa"/>
          </w:tcPr>
          <w:p w:rsidR="00A73FF3" w:rsidRPr="00D26F12" w:rsidRDefault="00A73FF3" w:rsidP="00B14BF1">
            <w:pPr>
              <w:pStyle w:val="TableParagraph"/>
              <w:spacing w:line="269" w:lineRule="exact"/>
              <w:ind w:left="339"/>
              <w:rPr>
                <w:b/>
                <w:sz w:val="24"/>
              </w:rPr>
            </w:pPr>
            <w:r w:rsidRPr="00D26F12">
              <w:rPr>
                <w:b/>
                <w:sz w:val="24"/>
              </w:rPr>
              <w:t>Укучы ӛйрәнергә мӛмкинчелек ала</w:t>
            </w:r>
          </w:p>
        </w:tc>
      </w:tr>
      <w:tr w:rsidR="00D26F12" w:rsidRPr="00D26F12" w:rsidTr="00B14BF1">
        <w:trPr>
          <w:trHeight w:val="2483"/>
        </w:trPr>
        <w:tc>
          <w:tcPr>
            <w:tcW w:w="1952" w:type="dxa"/>
          </w:tcPr>
          <w:p w:rsidR="00A73FF3" w:rsidRPr="00D26F12" w:rsidRDefault="00A73FF3" w:rsidP="00B14BF1">
            <w:pPr>
              <w:pStyle w:val="TableParagraph"/>
              <w:ind w:left="105" w:right="158"/>
              <w:rPr>
                <w:sz w:val="24"/>
              </w:rPr>
            </w:pPr>
            <w:r w:rsidRPr="00D26F12">
              <w:rPr>
                <w:sz w:val="24"/>
              </w:rPr>
              <w:t>Белем һҽм тормыш</w:t>
            </w:r>
          </w:p>
        </w:tc>
        <w:tc>
          <w:tcPr>
            <w:tcW w:w="3827" w:type="dxa"/>
          </w:tcPr>
          <w:p w:rsidR="00A73FF3" w:rsidRPr="00D26F12" w:rsidRDefault="00A73FF3" w:rsidP="00B14BF1">
            <w:pPr>
              <w:pStyle w:val="TableParagraph"/>
              <w:ind w:left="105" w:right="98"/>
              <w:jc w:val="both"/>
              <w:rPr>
                <w:sz w:val="24"/>
              </w:rPr>
            </w:pPr>
            <w:r w:rsidRPr="00D26F12">
              <w:rPr>
                <w:sz w:val="24"/>
              </w:rPr>
              <w:t>Классташларның укуы, билгелҽр алуы, ҿй эшен эшлҽҥ, дҽрестҽ катнашу; уку-язу ҽсбаплары, аларны тҽртиптҽ тоту; яхшы уку серлҽре, яхшы уку ҿчен кирҽкле сыйфатлар темалары буенча лексик-грамматик материалны ҿйрҽнҥ</w:t>
            </w:r>
          </w:p>
        </w:tc>
        <w:tc>
          <w:tcPr>
            <w:tcW w:w="4571" w:type="dxa"/>
          </w:tcPr>
          <w:p w:rsidR="00A73FF3" w:rsidRPr="00D26F12" w:rsidRDefault="00A73FF3" w:rsidP="00B14BF1">
            <w:pPr>
              <w:pStyle w:val="TableParagraph"/>
              <w:ind w:left="106" w:right="98"/>
              <w:jc w:val="both"/>
              <w:rPr>
                <w:sz w:val="24"/>
              </w:rPr>
            </w:pPr>
            <w:r w:rsidRPr="00D26F12">
              <w:rPr>
                <w:sz w:val="24"/>
              </w:rPr>
              <w:t>Яңа уку елындагы яңалыклар, җҽйге</w:t>
            </w:r>
            <w:r w:rsidRPr="00D26F12">
              <w:rPr>
                <w:spacing w:val="-15"/>
                <w:sz w:val="24"/>
              </w:rPr>
              <w:t xml:space="preserve"> </w:t>
            </w:r>
            <w:r w:rsidRPr="00D26F12">
              <w:rPr>
                <w:sz w:val="24"/>
              </w:rPr>
              <w:t>ялны ничек уздыру, классташларыңның ничек укуы, нинди билгелҽр алу, ҿй эшен ничек эшлҽҥ, дҽрестҽ ничек катнашу турында сҿйлҽшҥ.</w:t>
            </w:r>
            <w:r w:rsidRPr="00D26F12">
              <w:rPr>
                <w:spacing w:val="-12"/>
                <w:sz w:val="24"/>
              </w:rPr>
              <w:t xml:space="preserve"> </w:t>
            </w:r>
            <w:r w:rsidRPr="00D26F12">
              <w:rPr>
                <w:sz w:val="24"/>
              </w:rPr>
              <w:t>Начар</w:t>
            </w:r>
            <w:r w:rsidRPr="00D26F12">
              <w:rPr>
                <w:spacing w:val="-12"/>
                <w:sz w:val="24"/>
              </w:rPr>
              <w:t xml:space="preserve"> </w:t>
            </w:r>
            <w:r w:rsidRPr="00D26F12">
              <w:rPr>
                <w:sz w:val="24"/>
              </w:rPr>
              <w:t>билгегҽ</w:t>
            </w:r>
            <w:r w:rsidRPr="00D26F12">
              <w:rPr>
                <w:spacing w:val="-13"/>
                <w:sz w:val="24"/>
              </w:rPr>
              <w:t xml:space="preserve"> </w:t>
            </w:r>
            <w:r w:rsidRPr="00D26F12">
              <w:rPr>
                <w:sz w:val="24"/>
              </w:rPr>
              <w:t>ҥз</w:t>
            </w:r>
            <w:r w:rsidRPr="00D26F12">
              <w:rPr>
                <w:spacing w:val="-11"/>
                <w:sz w:val="24"/>
              </w:rPr>
              <w:t xml:space="preserve"> </w:t>
            </w:r>
            <w:r w:rsidRPr="00D26F12">
              <w:rPr>
                <w:sz w:val="24"/>
              </w:rPr>
              <w:t>карашын</w:t>
            </w:r>
            <w:r w:rsidRPr="00D26F12">
              <w:rPr>
                <w:spacing w:val="-12"/>
                <w:sz w:val="24"/>
              </w:rPr>
              <w:t xml:space="preserve"> </w:t>
            </w:r>
            <w:r w:rsidRPr="00D26F12">
              <w:rPr>
                <w:sz w:val="24"/>
              </w:rPr>
              <w:t>ҽйтҽ белҥ. Уку-язу ҽсбапларын тҽртиптҽ тоту, яхшы уку серлҽре, яхшы уку ҿчен</w:t>
            </w:r>
            <w:r w:rsidRPr="00D26F12">
              <w:rPr>
                <w:spacing w:val="2"/>
                <w:sz w:val="24"/>
              </w:rPr>
              <w:t xml:space="preserve"> </w:t>
            </w:r>
            <w:r w:rsidRPr="00D26F12">
              <w:rPr>
                <w:sz w:val="24"/>
              </w:rPr>
              <w:t>нинди</w:t>
            </w:r>
          </w:p>
          <w:p w:rsidR="00A73FF3" w:rsidRPr="00D26F12" w:rsidRDefault="00A73FF3" w:rsidP="00B14BF1">
            <w:pPr>
              <w:pStyle w:val="TableParagraph"/>
              <w:spacing w:line="270" w:lineRule="atLeast"/>
              <w:ind w:left="106" w:right="102"/>
              <w:jc w:val="both"/>
              <w:rPr>
                <w:sz w:val="24"/>
                <w:lang w:val="ru-RU"/>
              </w:rPr>
            </w:pPr>
            <w:r w:rsidRPr="00D26F12">
              <w:rPr>
                <w:sz w:val="24"/>
                <w:lang w:val="ru-RU"/>
              </w:rPr>
              <w:t>холык сыйфатлары кирҽклеге турында сҿйлҽшҥ.</w:t>
            </w:r>
          </w:p>
        </w:tc>
      </w:tr>
      <w:tr w:rsidR="00D26F12" w:rsidRPr="00D26F12" w:rsidTr="00B14BF1">
        <w:trPr>
          <w:trHeight w:val="2208"/>
        </w:trPr>
        <w:tc>
          <w:tcPr>
            <w:tcW w:w="1952" w:type="dxa"/>
          </w:tcPr>
          <w:p w:rsidR="00A73FF3" w:rsidRPr="00D26F12" w:rsidRDefault="00A73FF3" w:rsidP="00B14BF1">
            <w:pPr>
              <w:pStyle w:val="TableParagraph"/>
              <w:ind w:left="105" w:right="158"/>
              <w:rPr>
                <w:sz w:val="24"/>
              </w:rPr>
            </w:pPr>
            <w:r w:rsidRPr="00D26F12">
              <w:rPr>
                <w:sz w:val="24"/>
              </w:rPr>
              <w:t>Без бергҽ ял итҽбез</w:t>
            </w:r>
          </w:p>
        </w:tc>
        <w:tc>
          <w:tcPr>
            <w:tcW w:w="3827" w:type="dxa"/>
          </w:tcPr>
          <w:p w:rsidR="00A73FF3" w:rsidRPr="00D26F12" w:rsidRDefault="00A73FF3" w:rsidP="00B14BF1">
            <w:pPr>
              <w:pStyle w:val="TableParagraph"/>
              <w:ind w:left="105" w:right="96"/>
              <w:jc w:val="both"/>
              <w:rPr>
                <w:sz w:val="24"/>
              </w:rPr>
            </w:pPr>
            <w:r w:rsidRPr="00D26F12">
              <w:rPr>
                <w:sz w:val="24"/>
              </w:rPr>
              <w:t xml:space="preserve">Буш вакыт: файдалы, файдасыз </w:t>
            </w:r>
            <w:r w:rsidRPr="00D26F12">
              <w:rPr>
                <w:w w:val="95"/>
                <w:sz w:val="24"/>
              </w:rPr>
              <w:t xml:space="preserve">ҥткҽрҥ; яшьтҽшлҽрнең ҥз-ҥзлҽрен </w:t>
            </w:r>
            <w:r w:rsidRPr="00D26F12">
              <w:rPr>
                <w:sz w:val="24"/>
              </w:rPr>
              <w:t>җҽмгыять урыннарында тотышы; яшҥсмерлҽрнең мҿнҽсҽбҽтендҽ алдашу, ялганлашу; яшьтҽшлҽр белҽн бҽйрҽмнҽрне оештыру, уздыру темалары буенча лексик-</w:t>
            </w:r>
          </w:p>
          <w:p w:rsidR="00A73FF3" w:rsidRPr="00D26F12" w:rsidRDefault="00A73FF3" w:rsidP="00B14BF1">
            <w:pPr>
              <w:pStyle w:val="TableParagraph"/>
              <w:spacing w:line="269" w:lineRule="exact"/>
              <w:ind w:left="105"/>
              <w:jc w:val="both"/>
              <w:rPr>
                <w:sz w:val="24"/>
              </w:rPr>
            </w:pPr>
            <w:r w:rsidRPr="00D26F12">
              <w:rPr>
                <w:sz w:val="24"/>
              </w:rPr>
              <w:t>грамматик материалны ҿйрҽнҥ</w:t>
            </w:r>
          </w:p>
        </w:tc>
        <w:tc>
          <w:tcPr>
            <w:tcW w:w="4571" w:type="dxa"/>
          </w:tcPr>
          <w:p w:rsidR="00A73FF3" w:rsidRPr="00D26F12" w:rsidRDefault="00A73FF3" w:rsidP="00B14BF1">
            <w:pPr>
              <w:pStyle w:val="TableParagraph"/>
              <w:tabs>
                <w:tab w:val="left" w:pos="1879"/>
                <w:tab w:val="left" w:pos="3308"/>
              </w:tabs>
              <w:ind w:left="106" w:right="94"/>
              <w:jc w:val="both"/>
              <w:rPr>
                <w:sz w:val="24"/>
              </w:rPr>
            </w:pPr>
            <w:r w:rsidRPr="00D26F12">
              <w:rPr>
                <w:sz w:val="24"/>
              </w:rPr>
              <w:t>Буш вакыт, буш вакытны файдалы, файдасыз ҥткҽрҥ; яшьтҽшлҽрнең ҥз- ҥзлҽрен җҽмгыять урыннарында тотышы турында</w:t>
            </w:r>
            <w:r w:rsidRPr="00D26F12">
              <w:rPr>
                <w:spacing w:val="-19"/>
                <w:sz w:val="24"/>
              </w:rPr>
              <w:t xml:space="preserve"> </w:t>
            </w:r>
            <w:r w:rsidRPr="00D26F12">
              <w:rPr>
                <w:sz w:val="24"/>
              </w:rPr>
              <w:t>сҿйлҽшҥ,</w:t>
            </w:r>
            <w:r w:rsidRPr="00D26F12">
              <w:rPr>
                <w:spacing w:val="-19"/>
                <w:sz w:val="24"/>
              </w:rPr>
              <w:t xml:space="preserve"> </w:t>
            </w:r>
            <w:r w:rsidRPr="00D26F12">
              <w:rPr>
                <w:sz w:val="24"/>
              </w:rPr>
              <w:t>бҽя</w:t>
            </w:r>
            <w:r w:rsidRPr="00D26F12">
              <w:rPr>
                <w:spacing w:val="-18"/>
                <w:sz w:val="24"/>
              </w:rPr>
              <w:t xml:space="preserve"> </w:t>
            </w:r>
            <w:r w:rsidRPr="00D26F12">
              <w:rPr>
                <w:sz w:val="24"/>
              </w:rPr>
              <w:t>бирҽ</w:t>
            </w:r>
            <w:r w:rsidRPr="00D26F12">
              <w:rPr>
                <w:spacing w:val="-19"/>
                <w:sz w:val="24"/>
              </w:rPr>
              <w:t xml:space="preserve"> </w:t>
            </w:r>
            <w:r w:rsidRPr="00D26F12">
              <w:rPr>
                <w:sz w:val="24"/>
              </w:rPr>
              <w:t>белҥ.</w:t>
            </w:r>
            <w:r w:rsidRPr="00D26F12">
              <w:rPr>
                <w:spacing w:val="-18"/>
                <w:sz w:val="24"/>
              </w:rPr>
              <w:t xml:space="preserve"> </w:t>
            </w:r>
            <w:r w:rsidRPr="00D26F12">
              <w:rPr>
                <w:sz w:val="24"/>
              </w:rPr>
              <w:t>Яраткан шҿгылең турында сҿйли белҥ. Спорт тҥгҽрҽклҽренҽ йҿрҥ, спорт уеннарында катнашу,</w:t>
            </w:r>
            <w:r w:rsidRPr="00D26F12">
              <w:rPr>
                <w:sz w:val="24"/>
              </w:rPr>
              <w:tab/>
              <w:t>спорт</w:t>
            </w:r>
            <w:r w:rsidRPr="00D26F12">
              <w:rPr>
                <w:sz w:val="24"/>
              </w:rPr>
              <w:tab/>
              <w:t>чараларын,</w:t>
            </w:r>
          </w:p>
          <w:p w:rsidR="00A73FF3" w:rsidRPr="00D26F12" w:rsidRDefault="00A73FF3" w:rsidP="00B14BF1">
            <w:pPr>
              <w:pStyle w:val="TableParagraph"/>
              <w:spacing w:line="269" w:lineRule="exact"/>
              <w:ind w:left="106"/>
              <w:jc w:val="both"/>
              <w:rPr>
                <w:sz w:val="24"/>
              </w:rPr>
            </w:pPr>
            <w:r w:rsidRPr="00D26F12">
              <w:rPr>
                <w:sz w:val="24"/>
              </w:rPr>
              <w:t>тапшыруларын карау турында сҿйлҽшҥ.</w:t>
            </w:r>
          </w:p>
        </w:tc>
      </w:tr>
      <w:tr w:rsidR="00D26F12" w:rsidRPr="00D26F12" w:rsidTr="00B14BF1">
        <w:trPr>
          <w:trHeight w:val="2484"/>
        </w:trPr>
        <w:tc>
          <w:tcPr>
            <w:tcW w:w="1952" w:type="dxa"/>
          </w:tcPr>
          <w:p w:rsidR="00A73FF3" w:rsidRPr="00D26F12" w:rsidRDefault="00A73FF3" w:rsidP="00B14BF1">
            <w:pPr>
              <w:pStyle w:val="TableParagraph"/>
              <w:ind w:left="105" w:right="158"/>
              <w:rPr>
                <w:sz w:val="24"/>
              </w:rPr>
            </w:pPr>
            <w:r w:rsidRPr="00D26F12">
              <w:rPr>
                <w:w w:val="95"/>
                <w:sz w:val="24"/>
              </w:rPr>
              <w:t xml:space="preserve">Ҿлкҽннҽр һҽм </w:t>
            </w:r>
            <w:r w:rsidRPr="00D26F12">
              <w:rPr>
                <w:sz w:val="24"/>
              </w:rPr>
              <w:t>кечкенҽлҽр</w:t>
            </w:r>
          </w:p>
        </w:tc>
        <w:tc>
          <w:tcPr>
            <w:tcW w:w="3827" w:type="dxa"/>
          </w:tcPr>
          <w:p w:rsidR="00A73FF3" w:rsidRPr="00D26F12" w:rsidRDefault="00A73FF3" w:rsidP="00B14BF1">
            <w:pPr>
              <w:pStyle w:val="TableParagraph"/>
              <w:tabs>
                <w:tab w:val="left" w:pos="1853"/>
              </w:tabs>
              <w:ind w:left="105" w:right="99"/>
              <w:jc w:val="both"/>
              <w:rPr>
                <w:sz w:val="24"/>
              </w:rPr>
            </w:pPr>
            <w:r w:rsidRPr="00D26F12">
              <w:rPr>
                <w:sz w:val="24"/>
              </w:rPr>
              <w:t xml:space="preserve">Ҿлкҽннҽр һҽм кечкенҽлҽрнең гаилҽдҽ ҥзара мҿнҽсҽбҽтлҽре; </w:t>
            </w:r>
            <w:r w:rsidRPr="00D26F12">
              <w:rPr>
                <w:w w:val="95"/>
                <w:sz w:val="24"/>
              </w:rPr>
              <w:t xml:space="preserve">ҿлкҽннҽрдҽн рҿхсҽт сорау; гаилҽдҽ </w:t>
            </w:r>
            <w:r w:rsidRPr="00D26F12">
              <w:rPr>
                <w:sz w:val="24"/>
              </w:rPr>
              <w:t>бергҽ</w:t>
            </w:r>
            <w:r w:rsidRPr="00D26F12">
              <w:rPr>
                <w:spacing w:val="-22"/>
                <w:sz w:val="24"/>
              </w:rPr>
              <w:t xml:space="preserve"> </w:t>
            </w:r>
            <w:r w:rsidRPr="00D26F12">
              <w:rPr>
                <w:sz w:val="24"/>
              </w:rPr>
              <w:t>бҽйрҽмнҽр</w:t>
            </w:r>
            <w:r w:rsidRPr="00D26F12">
              <w:rPr>
                <w:spacing w:val="-21"/>
                <w:sz w:val="24"/>
              </w:rPr>
              <w:t xml:space="preserve"> </w:t>
            </w:r>
            <w:r w:rsidRPr="00D26F12">
              <w:rPr>
                <w:sz w:val="24"/>
              </w:rPr>
              <w:t>ҥткҽрҥ</w:t>
            </w:r>
            <w:r w:rsidRPr="00D26F12">
              <w:rPr>
                <w:spacing w:val="-21"/>
                <w:sz w:val="24"/>
              </w:rPr>
              <w:t xml:space="preserve"> </w:t>
            </w:r>
            <w:r w:rsidRPr="00D26F12">
              <w:rPr>
                <w:sz w:val="24"/>
              </w:rPr>
              <w:t>темалары буенча</w:t>
            </w:r>
            <w:r w:rsidRPr="00D26F12">
              <w:rPr>
                <w:sz w:val="24"/>
              </w:rPr>
              <w:tab/>
            </w:r>
            <w:r w:rsidRPr="00D26F12">
              <w:rPr>
                <w:spacing w:val="-1"/>
                <w:sz w:val="24"/>
              </w:rPr>
              <w:t xml:space="preserve">лексик-грамматик </w:t>
            </w:r>
            <w:r w:rsidRPr="00D26F12">
              <w:rPr>
                <w:sz w:val="24"/>
              </w:rPr>
              <w:t>материалны</w:t>
            </w:r>
            <w:r w:rsidRPr="00D26F12">
              <w:rPr>
                <w:spacing w:val="-3"/>
                <w:sz w:val="24"/>
              </w:rPr>
              <w:t xml:space="preserve"> </w:t>
            </w:r>
            <w:r w:rsidRPr="00D26F12">
              <w:rPr>
                <w:sz w:val="24"/>
              </w:rPr>
              <w:t>ҿйрҽнҥ</w:t>
            </w:r>
          </w:p>
        </w:tc>
        <w:tc>
          <w:tcPr>
            <w:tcW w:w="4571" w:type="dxa"/>
          </w:tcPr>
          <w:p w:rsidR="00A73FF3" w:rsidRPr="00D26F12" w:rsidRDefault="00A73FF3" w:rsidP="00B14BF1">
            <w:pPr>
              <w:pStyle w:val="TableParagraph"/>
              <w:ind w:left="106" w:right="97"/>
              <w:jc w:val="both"/>
              <w:rPr>
                <w:sz w:val="24"/>
              </w:rPr>
            </w:pPr>
            <w:r w:rsidRPr="00D26F12">
              <w:rPr>
                <w:sz w:val="24"/>
              </w:rPr>
              <w:t>Ҿлкҽннҽр һҽм кечкенҽлҽрнең гаилҽдҽ ҥзара мҿнҽсҽбҽте, кушкан эшкҽ җаваплы караш турында сҿйлҽшҥ. Ҿлкҽннҽргҽ ҥзеңнең кая барырга, нишлҽргҽ телҽгҽнеңне, кайчан кайтасыңны ҽйтҽ белҥ, ҿлкҽннҽрдҽн рҿхсҽт сорый белҥ. Гаилҽдҽ бергҽ бҽйрҽмнҽр ҥткҽрҥ, ҽти- ҽнилҽрне бҽйрҽм белҽн котлау турында</w:t>
            </w:r>
          </w:p>
          <w:p w:rsidR="00A73FF3" w:rsidRPr="00D26F12" w:rsidRDefault="00A73FF3" w:rsidP="00B14BF1">
            <w:pPr>
              <w:pStyle w:val="TableParagraph"/>
              <w:spacing w:line="269" w:lineRule="exact"/>
              <w:ind w:left="106"/>
              <w:jc w:val="both"/>
              <w:rPr>
                <w:sz w:val="24"/>
              </w:rPr>
            </w:pPr>
            <w:r w:rsidRPr="00D26F12">
              <w:rPr>
                <w:sz w:val="24"/>
              </w:rPr>
              <w:t>сҿйли белҥ.</w:t>
            </w:r>
          </w:p>
        </w:tc>
      </w:tr>
      <w:tr w:rsidR="00A73FF3" w:rsidRPr="00D26F12" w:rsidTr="00B14BF1">
        <w:trPr>
          <w:trHeight w:val="1931"/>
        </w:trPr>
        <w:tc>
          <w:tcPr>
            <w:tcW w:w="1952" w:type="dxa"/>
          </w:tcPr>
          <w:p w:rsidR="00A73FF3" w:rsidRPr="00D26F12" w:rsidRDefault="00A73FF3" w:rsidP="00B14BF1">
            <w:pPr>
              <w:pStyle w:val="TableParagraph"/>
              <w:ind w:left="105" w:right="158"/>
              <w:rPr>
                <w:sz w:val="24"/>
              </w:rPr>
            </w:pPr>
            <w:r w:rsidRPr="00D26F12">
              <w:rPr>
                <w:sz w:val="24"/>
              </w:rPr>
              <w:t>Без Татарстанда яшибез</w:t>
            </w:r>
          </w:p>
        </w:tc>
        <w:tc>
          <w:tcPr>
            <w:tcW w:w="3827" w:type="dxa"/>
          </w:tcPr>
          <w:p w:rsidR="00A73FF3" w:rsidRPr="00D26F12" w:rsidRDefault="00A73FF3" w:rsidP="00B14BF1">
            <w:pPr>
              <w:pStyle w:val="TableParagraph"/>
              <w:tabs>
                <w:tab w:val="left" w:pos="1788"/>
                <w:tab w:val="left" w:pos="3173"/>
              </w:tabs>
              <w:ind w:left="105" w:right="96"/>
              <w:jc w:val="both"/>
              <w:rPr>
                <w:sz w:val="24"/>
                <w:lang w:val="ru-RU"/>
              </w:rPr>
            </w:pPr>
            <w:r w:rsidRPr="00D26F12">
              <w:rPr>
                <w:sz w:val="24"/>
                <w:lang w:val="ru-RU"/>
              </w:rPr>
              <w:t>Татарстанның территориясе, аның географик</w:t>
            </w:r>
            <w:r w:rsidRPr="00D26F12">
              <w:rPr>
                <w:sz w:val="24"/>
                <w:lang w:val="ru-RU"/>
              </w:rPr>
              <w:tab/>
              <w:t>урыны;</w:t>
            </w:r>
            <w:r w:rsidRPr="00D26F12">
              <w:rPr>
                <w:sz w:val="24"/>
                <w:lang w:val="ru-RU"/>
              </w:rPr>
              <w:tab/>
            </w:r>
            <w:r w:rsidRPr="00D26F12">
              <w:rPr>
                <w:spacing w:val="-4"/>
                <w:sz w:val="24"/>
                <w:lang w:val="ru-RU"/>
              </w:rPr>
              <w:t xml:space="preserve">татар </w:t>
            </w:r>
            <w:r w:rsidRPr="00D26F12">
              <w:rPr>
                <w:sz w:val="24"/>
                <w:lang w:val="ru-RU"/>
              </w:rPr>
              <w:t>композиторы Сара Садыйкова темалары буенча лексик- грамматик материалны</w:t>
            </w:r>
            <w:r w:rsidRPr="00D26F12">
              <w:rPr>
                <w:spacing w:val="-16"/>
                <w:sz w:val="24"/>
                <w:lang w:val="ru-RU"/>
              </w:rPr>
              <w:t xml:space="preserve"> </w:t>
            </w:r>
            <w:r w:rsidRPr="00D26F12">
              <w:rPr>
                <w:sz w:val="24"/>
                <w:lang w:val="ru-RU"/>
              </w:rPr>
              <w:t>ҿйрҽнҥ</w:t>
            </w:r>
          </w:p>
        </w:tc>
        <w:tc>
          <w:tcPr>
            <w:tcW w:w="4571" w:type="dxa"/>
          </w:tcPr>
          <w:p w:rsidR="00A73FF3" w:rsidRPr="00D26F12" w:rsidRDefault="00A73FF3" w:rsidP="00B14BF1">
            <w:pPr>
              <w:pStyle w:val="TableParagraph"/>
              <w:tabs>
                <w:tab w:val="left" w:pos="1695"/>
                <w:tab w:val="left" w:pos="3012"/>
              </w:tabs>
              <w:ind w:left="106" w:right="98"/>
              <w:jc w:val="both"/>
              <w:rPr>
                <w:sz w:val="24"/>
                <w:lang w:val="ru-RU"/>
              </w:rPr>
            </w:pPr>
            <w:r w:rsidRPr="00D26F12">
              <w:rPr>
                <w:sz w:val="24"/>
                <w:lang w:val="ru-RU"/>
              </w:rPr>
              <w:t>Татарстанның табигате, аның табигый байлыклары турында сҿйли белҥ. Туган як табигатенҽ карата ҥз фикереңне белдерҽ</w:t>
            </w:r>
            <w:r w:rsidRPr="00D26F12">
              <w:rPr>
                <w:sz w:val="24"/>
                <w:lang w:val="ru-RU"/>
              </w:rPr>
              <w:tab/>
              <w:t>белҥ.</w:t>
            </w:r>
            <w:r w:rsidRPr="00D26F12">
              <w:rPr>
                <w:sz w:val="24"/>
                <w:lang w:val="ru-RU"/>
              </w:rPr>
              <w:tab/>
            </w:r>
            <w:r w:rsidRPr="00D26F12">
              <w:rPr>
                <w:spacing w:val="-3"/>
                <w:sz w:val="24"/>
                <w:lang w:val="ru-RU"/>
              </w:rPr>
              <w:t xml:space="preserve">Татарстанның </w:t>
            </w:r>
            <w:r w:rsidRPr="00D26F12">
              <w:rPr>
                <w:sz w:val="24"/>
                <w:lang w:val="ru-RU"/>
              </w:rPr>
              <w:t>территориясе, аның географик урыны; атаклы композитор Сара</w:t>
            </w:r>
            <w:r w:rsidRPr="00D26F12">
              <w:rPr>
                <w:spacing w:val="13"/>
                <w:sz w:val="24"/>
                <w:lang w:val="ru-RU"/>
              </w:rPr>
              <w:t xml:space="preserve"> </w:t>
            </w:r>
            <w:r w:rsidRPr="00D26F12">
              <w:rPr>
                <w:sz w:val="24"/>
                <w:lang w:val="ru-RU"/>
              </w:rPr>
              <w:t>Садыйкова</w:t>
            </w:r>
          </w:p>
          <w:p w:rsidR="00A73FF3" w:rsidRPr="00D26F12" w:rsidRDefault="00A73FF3" w:rsidP="00B14BF1">
            <w:pPr>
              <w:pStyle w:val="TableParagraph"/>
              <w:spacing w:line="269" w:lineRule="exact"/>
              <w:ind w:left="106"/>
              <w:jc w:val="both"/>
              <w:rPr>
                <w:sz w:val="24"/>
              </w:rPr>
            </w:pPr>
            <w:r w:rsidRPr="00D26F12">
              <w:rPr>
                <w:sz w:val="24"/>
              </w:rPr>
              <w:t>турында сҿйли белҥ.</w:t>
            </w:r>
          </w:p>
        </w:tc>
      </w:tr>
    </w:tbl>
    <w:p w:rsidR="00A73FF3" w:rsidRPr="00D26F12" w:rsidRDefault="00A73FF3" w:rsidP="00A73FF3">
      <w:pPr>
        <w:pStyle w:val="a4"/>
        <w:spacing w:before="4"/>
        <w:ind w:left="0"/>
        <w:rPr>
          <w:b/>
          <w:sz w:val="15"/>
        </w:rPr>
      </w:pPr>
    </w:p>
    <w:p w:rsidR="00A73FF3" w:rsidRPr="00D26F12" w:rsidRDefault="00A73FF3" w:rsidP="00A73FF3">
      <w:pPr>
        <w:pStyle w:val="a6"/>
        <w:numPr>
          <w:ilvl w:val="3"/>
          <w:numId w:val="364"/>
        </w:numPr>
        <w:tabs>
          <w:tab w:val="left" w:pos="2642"/>
        </w:tabs>
        <w:spacing w:before="90"/>
        <w:ind w:left="2402" w:right="4778" w:hanging="720"/>
        <w:jc w:val="left"/>
        <w:rPr>
          <w:b/>
          <w:sz w:val="24"/>
        </w:rPr>
      </w:pPr>
      <w:bookmarkStart w:id="29" w:name="_bookmark25"/>
      <w:bookmarkEnd w:id="29"/>
      <w:r w:rsidRPr="00D26F12">
        <w:rPr>
          <w:b/>
          <w:sz w:val="24"/>
        </w:rPr>
        <w:t xml:space="preserve">Татарская литература (русские группы) </w:t>
      </w:r>
    </w:p>
    <w:p w:rsidR="00A73FF3" w:rsidRPr="00D26F12" w:rsidRDefault="00A73FF3" w:rsidP="00A73FF3">
      <w:pPr>
        <w:pStyle w:val="a6"/>
        <w:numPr>
          <w:ilvl w:val="4"/>
          <w:numId w:val="364"/>
        </w:numPr>
        <w:tabs>
          <w:tab w:val="left" w:pos="2642"/>
        </w:tabs>
        <w:ind w:right="845" w:firstLine="700"/>
        <w:jc w:val="both"/>
        <w:rPr>
          <w:sz w:val="24"/>
        </w:rPr>
      </w:pPr>
      <w:r w:rsidRPr="00D26F12">
        <w:rPr>
          <w:sz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73FF3" w:rsidRPr="00D26F12" w:rsidRDefault="00A73FF3" w:rsidP="00A73FF3">
      <w:pPr>
        <w:pStyle w:val="a6"/>
        <w:numPr>
          <w:ilvl w:val="4"/>
          <w:numId w:val="364"/>
        </w:numPr>
        <w:tabs>
          <w:tab w:val="left" w:pos="2642"/>
        </w:tabs>
        <w:ind w:right="848" w:firstLine="700"/>
        <w:jc w:val="both"/>
        <w:rPr>
          <w:sz w:val="24"/>
        </w:rPr>
      </w:pPr>
      <w:r w:rsidRPr="00D26F12">
        <w:rPr>
          <w:sz w:val="24"/>
        </w:rPr>
        <w:t>понимание литературы как одной из основных национально-культурных ценностей народа, как особого способа познания</w:t>
      </w:r>
      <w:r w:rsidRPr="00D26F12">
        <w:rPr>
          <w:spacing w:val="-5"/>
          <w:sz w:val="24"/>
        </w:rPr>
        <w:t xml:space="preserve"> </w:t>
      </w:r>
      <w:r w:rsidRPr="00D26F12">
        <w:rPr>
          <w:sz w:val="24"/>
        </w:rPr>
        <w:t>жизни;</w:t>
      </w:r>
    </w:p>
    <w:p w:rsidR="00A73FF3" w:rsidRPr="00D26F12" w:rsidRDefault="00A73FF3" w:rsidP="00A73FF3">
      <w:pPr>
        <w:pStyle w:val="a6"/>
        <w:numPr>
          <w:ilvl w:val="4"/>
          <w:numId w:val="364"/>
        </w:numPr>
        <w:tabs>
          <w:tab w:val="left" w:pos="2642"/>
        </w:tabs>
        <w:ind w:right="844" w:firstLine="700"/>
        <w:jc w:val="both"/>
        <w:rPr>
          <w:sz w:val="24"/>
        </w:rPr>
      </w:pPr>
      <w:r w:rsidRPr="00D26F12">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sidRPr="00D26F12">
        <w:rPr>
          <w:spacing w:val="3"/>
          <w:sz w:val="24"/>
        </w:rPr>
        <w:t xml:space="preserve"> </w:t>
      </w:r>
      <w:r w:rsidRPr="00D26F12">
        <w:rPr>
          <w:sz w:val="24"/>
        </w:rPr>
        <w:t>культуры;</w:t>
      </w:r>
    </w:p>
    <w:p w:rsidR="00A73FF3" w:rsidRPr="00D26F12" w:rsidRDefault="00A73FF3" w:rsidP="00A73FF3">
      <w:pPr>
        <w:pStyle w:val="a6"/>
        <w:numPr>
          <w:ilvl w:val="4"/>
          <w:numId w:val="364"/>
        </w:numPr>
        <w:tabs>
          <w:tab w:val="left" w:pos="2642"/>
        </w:tabs>
        <w:ind w:right="853" w:firstLine="700"/>
        <w:jc w:val="both"/>
        <w:rPr>
          <w:sz w:val="24"/>
        </w:rPr>
      </w:pPr>
      <w:r w:rsidRPr="00D26F12">
        <w:rPr>
          <w:sz w:val="24"/>
        </w:rPr>
        <w:t>воспитание квалифицированного читателя со сформированным эстетическим вкусом, способного аргументировать своѐ мнение и оформлять его словесно в устных и письменных</w:t>
      </w:r>
      <w:r w:rsidRPr="00D26F12">
        <w:rPr>
          <w:spacing w:val="24"/>
          <w:sz w:val="24"/>
        </w:rPr>
        <w:t xml:space="preserve"> </w:t>
      </w:r>
      <w:r w:rsidRPr="00D26F12">
        <w:rPr>
          <w:sz w:val="24"/>
        </w:rPr>
        <w:t>высказываниях</w:t>
      </w:r>
      <w:r w:rsidRPr="00D26F12">
        <w:rPr>
          <w:spacing w:val="24"/>
          <w:sz w:val="24"/>
        </w:rPr>
        <w:t xml:space="preserve"> </w:t>
      </w:r>
      <w:r w:rsidRPr="00D26F12">
        <w:rPr>
          <w:sz w:val="24"/>
        </w:rPr>
        <w:t>разных</w:t>
      </w:r>
      <w:r w:rsidRPr="00D26F12">
        <w:rPr>
          <w:spacing w:val="25"/>
          <w:sz w:val="24"/>
        </w:rPr>
        <w:t xml:space="preserve"> </w:t>
      </w:r>
      <w:r w:rsidRPr="00D26F12">
        <w:rPr>
          <w:sz w:val="24"/>
        </w:rPr>
        <w:t>жанров,</w:t>
      </w:r>
      <w:r w:rsidRPr="00D26F12">
        <w:rPr>
          <w:spacing w:val="22"/>
          <w:sz w:val="24"/>
        </w:rPr>
        <w:t xml:space="preserve"> </w:t>
      </w:r>
      <w:r w:rsidRPr="00D26F12">
        <w:rPr>
          <w:sz w:val="24"/>
        </w:rPr>
        <w:t>создавать</w:t>
      </w:r>
      <w:r w:rsidRPr="00D26F12">
        <w:rPr>
          <w:spacing w:val="24"/>
          <w:sz w:val="24"/>
        </w:rPr>
        <w:t xml:space="preserve"> </w:t>
      </w:r>
      <w:r w:rsidRPr="00D26F12">
        <w:rPr>
          <w:sz w:val="24"/>
        </w:rPr>
        <w:t>развѐрнутые</w:t>
      </w:r>
      <w:r w:rsidRPr="00D26F12">
        <w:rPr>
          <w:spacing w:val="23"/>
          <w:sz w:val="24"/>
        </w:rPr>
        <w:t xml:space="preserve"> </w:t>
      </w:r>
      <w:r w:rsidRPr="00D26F12">
        <w:rPr>
          <w:sz w:val="24"/>
        </w:rPr>
        <w:t>высказывания</w:t>
      </w:r>
    </w:p>
    <w:p w:rsidR="00A73FF3" w:rsidRPr="00D26F12" w:rsidRDefault="00A73FF3" w:rsidP="00A73FF3">
      <w:pPr>
        <w:jc w:val="both"/>
        <w:rPr>
          <w:sz w:val="24"/>
        </w:rPr>
        <w:sectPr w:rsidR="00A73FF3" w:rsidRPr="00D26F12">
          <w:pgSz w:w="11910" w:h="16840"/>
          <w:pgMar w:top="1120" w:right="0" w:bottom="1660" w:left="20" w:header="0" w:footer="1391" w:gutter="0"/>
          <w:cols w:space="720"/>
        </w:sectPr>
      </w:pPr>
    </w:p>
    <w:p w:rsidR="00A73FF3" w:rsidRPr="00D26F12" w:rsidRDefault="00A73FF3" w:rsidP="00A73FF3">
      <w:pPr>
        <w:pStyle w:val="a4"/>
        <w:tabs>
          <w:tab w:val="left" w:pos="3594"/>
          <w:tab w:val="left" w:pos="4019"/>
          <w:tab w:val="left" w:pos="6421"/>
          <w:tab w:val="left" w:pos="7791"/>
          <w:tab w:val="left" w:pos="9313"/>
          <w:tab w:val="left" w:pos="9793"/>
        </w:tabs>
        <w:spacing w:before="66"/>
        <w:ind w:right="847"/>
      </w:pPr>
      <w:r w:rsidRPr="00D26F12">
        <w:lastRenderedPageBreak/>
        <w:t>аналитического</w:t>
      </w:r>
      <w:r w:rsidRPr="00D26F12">
        <w:tab/>
        <w:t>и</w:t>
      </w:r>
      <w:r w:rsidRPr="00D26F12">
        <w:tab/>
        <w:t>интерпретирующего</w:t>
      </w:r>
      <w:r w:rsidRPr="00D26F12">
        <w:tab/>
        <w:t>характера,</w:t>
      </w:r>
      <w:r w:rsidRPr="00D26F12">
        <w:tab/>
        <w:t>участвовать</w:t>
      </w:r>
      <w:r w:rsidRPr="00D26F12">
        <w:tab/>
        <w:t>в</w:t>
      </w:r>
      <w:r w:rsidRPr="00D26F12">
        <w:tab/>
      </w:r>
      <w:r w:rsidRPr="00D26F12">
        <w:rPr>
          <w:spacing w:val="-3"/>
        </w:rPr>
        <w:t xml:space="preserve">обсуждении </w:t>
      </w:r>
      <w:r w:rsidRPr="00D26F12">
        <w:t>прочитанного, сознательно планировать своѐ досуговое</w:t>
      </w:r>
      <w:r w:rsidRPr="00D26F12">
        <w:rPr>
          <w:spacing w:val="-7"/>
        </w:rPr>
        <w:t xml:space="preserve"> </w:t>
      </w:r>
      <w:r w:rsidRPr="00D26F12">
        <w:t>чтение;</w:t>
      </w:r>
    </w:p>
    <w:p w:rsidR="00A73FF3" w:rsidRPr="00D26F12" w:rsidRDefault="00A73FF3" w:rsidP="00A73FF3">
      <w:pPr>
        <w:pStyle w:val="a6"/>
        <w:numPr>
          <w:ilvl w:val="4"/>
          <w:numId w:val="364"/>
        </w:numPr>
        <w:tabs>
          <w:tab w:val="left" w:pos="2642"/>
        </w:tabs>
        <w:ind w:right="854" w:firstLine="700"/>
        <w:jc w:val="both"/>
        <w:rPr>
          <w:sz w:val="24"/>
        </w:rPr>
      </w:pPr>
      <w:r w:rsidRPr="00D26F12">
        <w:rPr>
          <w:sz w:val="24"/>
        </w:rPr>
        <w:t>развитие способности понимать литературные художественные произведения, отражающие разные этнокультурные</w:t>
      </w:r>
      <w:r w:rsidRPr="00D26F12">
        <w:rPr>
          <w:spacing w:val="-6"/>
          <w:sz w:val="24"/>
        </w:rPr>
        <w:t xml:space="preserve"> </w:t>
      </w:r>
      <w:r w:rsidRPr="00D26F12">
        <w:rPr>
          <w:sz w:val="24"/>
        </w:rPr>
        <w:t>традиции;</w:t>
      </w:r>
    </w:p>
    <w:p w:rsidR="00A73FF3" w:rsidRPr="00D26F12" w:rsidRDefault="00A73FF3" w:rsidP="00A73FF3">
      <w:pPr>
        <w:pStyle w:val="a6"/>
        <w:numPr>
          <w:ilvl w:val="4"/>
          <w:numId w:val="364"/>
        </w:numPr>
        <w:tabs>
          <w:tab w:val="left" w:pos="2642"/>
        </w:tabs>
        <w:spacing w:before="1"/>
        <w:ind w:right="848" w:firstLine="700"/>
        <w:jc w:val="both"/>
        <w:rPr>
          <w:sz w:val="24"/>
        </w:rPr>
      </w:pPr>
      <w:r w:rsidRPr="00D26F12">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отражѐнную в литературном произведении, на уровне  не только эмоционального восприятия, но и интеллектуального</w:t>
      </w:r>
      <w:r w:rsidRPr="00D26F12">
        <w:rPr>
          <w:spacing w:val="-10"/>
          <w:sz w:val="24"/>
        </w:rPr>
        <w:t xml:space="preserve"> </w:t>
      </w:r>
      <w:r w:rsidRPr="00D26F12">
        <w:rPr>
          <w:sz w:val="24"/>
        </w:rPr>
        <w:t>осмысления.</w:t>
      </w:r>
    </w:p>
    <w:p w:rsidR="00A73FF3" w:rsidRPr="00D26F12" w:rsidRDefault="00A73FF3" w:rsidP="00A73FF3">
      <w:pPr>
        <w:pStyle w:val="a4"/>
        <w:ind w:left="0"/>
        <w:rPr>
          <w:sz w:val="26"/>
        </w:rPr>
      </w:pPr>
    </w:p>
    <w:p w:rsidR="00A73FF3" w:rsidRPr="00D26F12" w:rsidRDefault="00A73FF3" w:rsidP="00A73FF3">
      <w:pPr>
        <w:pStyle w:val="1"/>
        <w:spacing w:before="214"/>
        <w:ind w:left="4728"/>
      </w:pPr>
      <w:r w:rsidRPr="00D26F12">
        <w:t>Укытуның шәхси нәтиҗәләре</w:t>
      </w:r>
    </w:p>
    <w:p w:rsidR="00A73FF3" w:rsidRPr="00D26F12" w:rsidRDefault="00A73FF3" w:rsidP="00A73FF3">
      <w:pPr>
        <w:pStyle w:val="a4"/>
        <w:ind w:right="844" w:firstLine="707"/>
        <w:jc w:val="both"/>
      </w:pPr>
      <w:r w:rsidRPr="00D26F12">
        <w:t>Гомуми белем бирҥ мҽктҽбен тҿгҽллҽгҽндҽ, укучының ҥзенҽ һҽм ҥзенең ҽйлҽнҽ- тирҽсендҽге кешелҽргҽ, тормыштагы яшҽеш проблемаларына карата тҥбҽндҽге шҽхси кыйммҽтлҽре формалашкан булуы кҥзаллана:</w:t>
      </w:r>
    </w:p>
    <w:p w:rsidR="00A73FF3" w:rsidRPr="00D26F12" w:rsidRDefault="00A73FF3" w:rsidP="00A73FF3">
      <w:pPr>
        <w:pStyle w:val="a6"/>
        <w:numPr>
          <w:ilvl w:val="1"/>
          <w:numId w:val="96"/>
        </w:numPr>
        <w:tabs>
          <w:tab w:val="left" w:pos="2389"/>
          <w:tab w:val="left" w:pos="2390"/>
          <w:tab w:val="left" w:pos="6814"/>
        </w:tabs>
        <w:ind w:right="856" w:firstLine="0"/>
        <w:rPr>
          <w:sz w:val="24"/>
        </w:rPr>
      </w:pPr>
      <w:r w:rsidRPr="00D26F12">
        <w:rPr>
          <w:sz w:val="24"/>
        </w:rPr>
        <w:t>шҽхесара  һҽм</w:t>
      </w:r>
      <w:r w:rsidRPr="00D26F12">
        <w:rPr>
          <w:spacing w:val="48"/>
          <w:sz w:val="24"/>
        </w:rPr>
        <w:t xml:space="preserve"> </w:t>
      </w:r>
      <w:r w:rsidRPr="00D26F12">
        <w:rPr>
          <w:sz w:val="24"/>
        </w:rPr>
        <w:t>мҽдҽниятара</w:t>
      </w:r>
      <w:r w:rsidRPr="00D26F12">
        <w:rPr>
          <w:spacing w:val="54"/>
          <w:sz w:val="24"/>
        </w:rPr>
        <w:t xml:space="preserve"> </w:t>
      </w:r>
      <w:r w:rsidRPr="00D26F12">
        <w:rPr>
          <w:sz w:val="24"/>
        </w:rPr>
        <w:t>аралашуда</w:t>
      </w:r>
      <w:r w:rsidRPr="00D26F12">
        <w:rPr>
          <w:sz w:val="24"/>
        </w:rPr>
        <w:tab/>
        <w:t>татар теленҽ карата ихтирамлы караш булдыру һҽм аны яхшы ҿйрҽнҥ телҽге</w:t>
      </w:r>
      <w:r w:rsidRPr="00D26F12">
        <w:rPr>
          <w:spacing w:val="-16"/>
          <w:sz w:val="24"/>
        </w:rPr>
        <w:t xml:space="preserve"> </w:t>
      </w:r>
      <w:r w:rsidRPr="00D26F12">
        <w:rPr>
          <w:sz w:val="24"/>
        </w:rPr>
        <w:t>тудыру;</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ҽхлакый кагыйдҽлҽрдҽ ориентлашу, аларны ҥтҽҥнең мҽҗбҥрилеген</w:t>
      </w:r>
      <w:r w:rsidRPr="00D26F12">
        <w:rPr>
          <w:spacing w:val="-40"/>
          <w:sz w:val="24"/>
        </w:rPr>
        <w:t xml:space="preserve"> </w:t>
      </w:r>
      <w:r w:rsidRPr="00D26F12">
        <w:rPr>
          <w:sz w:val="24"/>
        </w:rPr>
        <w:t>аңлау;</w:t>
      </w:r>
    </w:p>
    <w:p w:rsidR="00A73FF3" w:rsidRPr="00D26F12" w:rsidRDefault="00A73FF3" w:rsidP="00A73FF3">
      <w:pPr>
        <w:pStyle w:val="a6"/>
        <w:numPr>
          <w:ilvl w:val="1"/>
          <w:numId w:val="96"/>
        </w:numPr>
        <w:tabs>
          <w:tab w:val="left" w:pos="2389"/>
          <w:tab w:val="left" w:pos="2390"/>
          <w:tab w:val="left" w:pos="9762"/>
        </w:tabs>
        <w:ind w:right="853" w:firstLine="0"/>
        <w:rPr>
          <w:sz w:val="24"/>
        </w:rPr>
      </w:pPr>
      <w:r w:rsidRPr="00D26F12">
        <w:rPr>
          <w:sz w:val="24"/>
        </w:rPr>
        <w:t>текстлардагы тҿрле тормыш ситуациялҽренҽ</w:t>
      </w:r>
      <w:r w:rsidRPr="00D26F12">
        <w:rPr>
          <w:spacing w:val="32"/>
          <w:sz w:val="24"/>
        </w:rPr>
        <w:t xml:space="preserve"> </w:t>
      </w:r>
      <w:r w:rsidRPr="00D26F12">
        <w:rPr>
          <w:sz w:val="24"/>
        </w:rPr>
        <w:t>һҽм</w:t>
      </w:r>
      <w:r w:rsidRPr="00D26F12">
        <w:rPr>
          <w:spacing w:val="8"/>
          <w:sz w:val="24"/>
        </w:rPr>
        <w:t xml:space="preserve"> </w:t>
      </w:r>
      <w:r w:rsidRPr="00D26F12">
        <w:rPr>
          <w:sz w:val="24"/>
        </w:rPr>
        <w:t>геройларның</w:t>
      </w:r>
      <w:r w:rsidRPr="00D26F12">
        <w:rPr>
          <w:sz w:val="24"/>
        </w:rPr>
        <w:tab/>
      </w:r>
      <w:r w:rsidRPr="00D26F12">
        <w:rPr>
          <w:spacing w:val="-3"/>
          <w:w w:val="95"/>
          <w:sz w:val="24"/>
        </w:rPr>
        <w:t xml:space="preserve">гамҽллҽренҽ </w:t>
      </w:r>
      <w:r w:rsidRPr="00D26F12">
        <w:rPr>
          <w:sz w:val="24"/>
        </w:rPr>
        <w:t>гомҥмкешелек нормаларыннан чыгып бҽя</w:t>
      </w:r>
      <w:r w:rsidRPr="00D26F12">
        <w:rPr>
          <w:spacing w:val="-5"/>
          <w:sz w:val="24"/>
        </w:rPr>
        <w:t xml:space="preserve"> </w:t>
      </w:r>
      <w:r w:rsidRPr="00D26F12">
        <w:rPr>
          <w:sz w:val="24"/>
        </w:rPr>
        <w:t>бирҥ;</w:t>
      </w:r>
    </w:p>
    <w:p w:rsidR="00A73FF3" w:rsidRPr="00D26F12" w:rsidRDefault="00A73FF3" w:rsidP="00A73FF3">
      <w:pPr>
        <w:pStyle w:val="a6"/>
        <w:numPr>
          <w:ilvl w:val="1"/>
          <w:numId w:val="96"/>
        </w:numPr>
        <w:tabs>
          <w:tab w:val="left" w:pos="2389"/>
          <w:tab w:val="left" w:pos="2390"/>
        </w:tabs>
        <w:ind w:right="847" w:firstLine="0"/>
        <w:rPr>
          <w:sz w:val="24"/>
        </w:rPr>
      </w:pPr>
      <w:r w:rsidRPr="00D26F12">
        <w:rPr>
          <w:spacing w:val="-1"/>
          <w:w w:val="44"/>
          <w:sz w:val="24"/>
        </w:rPr>
        <w:t>―</w:t>
      </w:r>
      <w:r w:rsidRPr="00D26F12">
        <w:rPr>
          <w:spacing w:val="-1"/>
          <w:sz w:val="24"/>
        </w:rPr>
        <w:t>га</w:t>
      </w:r>
      <w:r w:rsidRPr="00D26F12">
        <w:rPr>
          <w:sz w:val="24"/>
        </w:rPr>
        <w:t>и</w:t>
      </w:r>
      <w:r w:rsidRPr="00D26F12">
        <w:rPr>
          <w:w w:val="90"/>
          <w:sz w:val="24"/>
        </w:rPr>
        <w:t>л</w:t>
      </w:r>
      <w:r w:rsidRPr="00D26F12">
        <w:rPr>
          <w:spacing w:val="-1"/>
          <w:w w:val="90"/>
          <w:sz w:val="24"/>
        </w:rPr>
        <w:t>ҽ</w:t>
      </w:r>
      <w:r w:rsidRPr="00D26F12">
        <w:rPr>
          <w:spacing w:val="-1"/>
          <w:w w:val="158"/>
          <w:sz w:val="24"/>
        </w:rPr>
        <w:t>‖</w:t>
      </w:r>
      <w:r w:rsidRPr="00D26F12">
        <w:rPr>
          <w:sz w:val="24"/>
        </w:rPr>
        <w:t>,</w:t>
      </w:r>
      <w:r w:rsidRPr="00D26F12">
        <w:rPr>
          <w:spacing w:val="11"/>
          <w:sz w:val="24"/>
        </w:rPr>
        <w:t xml:space="preserve"> </w:t>
      </w:r>
      <w:r w:rsidRPr="00D26F12">
        <w:rPr>
          <w:spacing w:val="-1"/>
          <w:w w:val="44"/>
          <w:sz w:val="24"/>
        </w:rPr>
        <w:t>―</w:t>
      </w:r>
      <w:r w:rsidRPr="00D26F12">
        <w:rPr>
          <w:spacing w:val="5"/>
          <w:sz w:val="24"/>
        </w:rPr>
        <w:t>т</w:t>
      </w:r>
      <w:r w:rsidRPr="00D26F12">
        <w:rPr>
          <w:spacing w:val="-5"/>
          <w:sz w:val="24"/>
        </w:rPr>
        <w:t>у</w:t>
      </w:r>
      <w:r w:rsidRPr="00D26F12">
        <w:rPr>
          <w:spacing w:val="2"/>
          <w:sz w:val="24"/>
        </w:rPr>
        <w:t>г</w:t>
      </w:r>
      <w:r w:rsidRPr="00D26F12">
        <w:rPr>
          <w:spacing w:val="-1"/>
          <w:sz w:val="24"/>
        </w:rPr>
        <w:t>а</w:t>
      </w:r>
      <w:r w:rsidRPr="00D26F12">
        <w:rPr>
          <w:sz w:val="24"/>
        </w:rPr>
        <w:t>н</w:t>
      </w:r>
      <w:r w:rsidRPr="00D26F12">
        <w:rPr>
          <w:spacing w:val="12"/>
          <w:sz w:val="24"/>
        </w:rPr>
        <w:t xml:space="preserve"> </w:t>
      </w:r>
      <w:r w:rsidRPr="00D26F12">
        <w:rPr>
          <w:sz w:val="24"/>
        </w:rPr>
        <w:t>и</w:t>
      </w:r>
      <w:r w:rsidRPr="00D26F12">
        <w:rPr>
          <w:w w:val="120"/>
          <w:sz w:val="24"/>
        </w:rPr>
        <w:t>л</w:t>
      </w:r>
      <w:r w:rsidRPr="00D26F12">
        <w:rPr>
          <w:spacing w:val="-1"/>
          <w:w w:val="120"/>
          <w:sz w:val="24"/>
        </w:rPr>
        <w:t>‖</w:t>
      </w:r>
      <w:r w:rsidRPr="00D26F12">
        <w:rPr>
          <w:sz w:val="24"/>
        </w:rPr>
        <w:t>,</w:t>
      </w:r>
      <w:r w:rsidRPr="00D26F12">
        <w:rPr>
          <w:spacing w:val="11"/>
          <w:sz w:val="24"/>
        </w:rPr>
        <w:t xml:space="preserve"> </w:t>
      </w:r>
      <w:r w:rsidRPr="00D26F12">
        <w:rPr>
          <w:spacing w:val="-1"/>
          <w:w w:val="44"/>
          <w:sz w:val="24"/>
        </w:rPr>
        <w:t>―</w:t>
      </w:r>
      <w:r w:rsidRPr="00D26F12">
        <w:rPr>
          <w:spacing w:val="1"/>
          <w:sz w:val="24"/>
        </w:rPr>
        <w:t>м</w:t>
      </w:r>
      <w:r w:rsidRPr="00D26F12">
        <w:rPr>
          <w:spacing w:val="-1"/>
          <w:w w:val="81"/>
          <w:sz w:val="24"/>
        </w:rPr>
        <w:t>ҽ</w:t>
      </w:r>
      <w:r w:rsidRPr="00D26F12">
        <w:rPr>
          <w:sz w:val="24"/>
        </w:rPr>
        <w:t>р</w:t>
      </w:r>
      <w:r w:rsidRPr="00D26F12">
        <w:rPr>
          <w:spacing w:val="2"/>
          <w:sz w:val="24"/>
        </w:rPr>
        <w:t>х</w:t>
      </w:r>
      <w:r w:rsidRPr="00D26F12">
        <w:rPr>
          <w:spacing w:val="-1"/>
          <w:w w:val="81"/>
          <w:sz w:val="24"/>
        </w:rPr>
        <w:t>ҽ</w:t>
      </w:r>
      <w:r w:rsidRPr="00D26F12">
        <w:rPr>
          <w:spacing w:val="-1"/>
          <w:sz w:val="24"/>
        </w:rPr>
        <w:t>м</w:t>
      </w:r>
      <w:r w:rsidRPr="00D26F12">
        <w:rPr>
          <w:spacing w:val="-1"/>
          <w:w w:val="81"/>
          <w:sz w:val="24"/>
        </w:rPr>
        <w:t>ҽ</w:t>
      </w:r>
      <w:r w:rsidRPr="00D26F12">
        <w:rPr>
          <w:sz w:val="24"/>
        </w:rPr>
        <w:t>тл</w:t>
      </w:r>
      <w:r w:rsidRPr="00D26F12">
        <w:rPr>
          <w:spacing w:val="-1"/>
          <w:sz w:val="24"/>
        </w:rPr>
        <w:t>е</w:t>
      </w:r>
      <w:r w:rsidRPr="00D26F12">
        <w:rPr>
          <w:sz w:val="24"/>
        </w:rPr>
        <w:t>л</w:t>
      </w:r>
      <w:r w:rsidRPr="00D26F12">
        <w:rPr>
          <w:spacing w:val="-1"/>
          <w:sz w:val="24"/>
        </w:rPr>
        <w:t>е</w:t>
      </w:r>
      <w:r w:rsidRPr="00D26F12">
        <w:rPr>
          <w:sz w:val="24"/>
        </w:rPr>
        <w:t>к</w:t>
      </w:r>
      <w:r w:rsidRPr="00D26F12">
        <w:rPr>
          <w:w w:val="158"/>
          <w:sz w:val="24"/>
        </w:rPr>
        <w:t>‖</w:t>
      </w:r>
      <w:r w:rsidRPr="00D26F12">
        <w:rPr>
          <w:spacing w:val="15"/>
          <w:sz w:val="24"/>
        </w:rPr>
        <w:t xml:space="preserve"> </w:t>
      </w:r>
      <w:r w:rsidRPr="00D26F12">
        <w:rPr>
          <w:sz w:val="24"/>
        </w:rPr>
        <w:t>т</w:t>
      </w:r>
      <w:r w:rsidRPr="00D26F12">
        <w:rPr>
          <w:w w:val="97"/>
          <w:sz w:val="24"/>
        </w:rPr>
        <w:t>ҿш</w:t>
      </w:r>
      <w:r w:rsidRPr="00D26F12">
        <w:rPr>
          <w:spacing w:val="-1"/>
          <w:w w:val="97"/>
          <w:sz w:val="24"/>
        </w:rPr>
        <w:t>е</w:t>
      </w:r>
      <w:r w:rsidRPr="00D26F12">
        <w:rPr>
          <w:sz w:val="24"/>
        </w:rPr>
        <w:t>н</w:t>
      </w:r>
      <w:r w:rsidRPr="00D26F12">
        <w:rPr>
          <w:spacing w:val="-1"/>
          <w:sz w:val="24"/>
        </w:rPr>
        <w:t>ч</w:t>
      </w:r>
      <w:r w:rsidRPr="00D26F12">
        <w:rPr>
          <w:spacing w:val="1"/>
          <w:w w:val="81"/>
          <w:sz w:val="24"/>
        </w:rPr>
        <w:t>ҽ</w:t>
      </w:r>
      <w:r w:rsidRPr="00D26F12">
        <w:rPr>
          <w:w w:val="90"/>
          <w:sz w:val="24"/>
        </w:rPr>
        <w:t>л</w:t>
      </w:r>
      <w:r w:rsidRPr="00D26F12">
        <w:rPr>
          <w:spacing w:val="-1"/>
          <w:w w:val="90"/>
          <w:sz w:val="24"/>
        </w:rPr>
        <w:t>ҽ</w:t>
      </w:r>
      <w:r w:rsidRPr="00D26F12">
        <w:rPr>
          <w:sz w:val="24"/>
        </w:rPr>
        <w:t>р</w:t>
      </w:r>
      <w:r w:rsidRPr="00D26F12">
        <w:rPr>
          <w:spacing w:val="-1"/>
          <w:sz w:val="24"/>
        </w:rPr>
        <w:t>е</w:t>
      </w:r>
      <w:r w:rsidRPr="00D26F12">
        <w:rPr>
          <w:sz w:val="24"/>
        </w:rPr>
        <w:t>н</w:t>
      </w:r>
      <w:r w:rsidRPr="00D26F12">
        <w:rPr>
          <w:spacing w:val="12"/>
          <w:sz w:val="24"/>
        </w:rPr>
        <w:t xml:space="preserve"> </w:t>
      </w:r>
      <w:r w:rsidRPr="00D26F12">
        <w:rPr>
          <w:sz w:val="24"/>
        </w:rPr>
        <w:t>ка</w:t>
      </w:r>
      <w:r w:rsidRPr="00D26F12">
        <w:rPr>
          <w:spacing w:val="2"/>
          <w:sz w:val="24"/>
        </w:rPr>
        <w:t>б</w:t>
      </w:r>
      <w:r w:rsidRPr="00D26F12">
        <w:rPr>
          <w:spacing w:val="-5"/>
          <w:sz w:val="24"/>
        </w:rPr>
        <w:t>у</w:t>
      </w:r>
      <w:r w:rsidRPr="00D26F12">
        <w:rPr>
          <w:sz w:val="24"/>
        </w:rPr>
        <w:t>л</w:t>
      </w:r>
      <w:r w:rsidRPr="00D26F12">
        <w:rPr>
          <w:spacing w:val="11"/>
          <w:sz w:val="24"/>
        </w:rPr>
        <w:t xml:space="preserve"> </w:t>
      </w:r>
      <w:r w:rsidRPr="00D26F12">
        <w:rPr>
          <w:sz w:val="24"/>
        </w:rPr>
        <w:t>ит</w:t>
      </w:r>
      <w:r w:rsidRPr="00D26F12">
        <w:rPr>
          <w:w w:val="85"/>
          <w:sz w:val="24"/>
        </w:rPr>
        <w:t>ҥ,</w:t>
      </w:r>
      <w:r w:rsidRPr="00D26F12">
        <w:rPr>
          <w:spacing w:val="11"/>
          <w:sz w:val="24"/>
        </w:rPr>
        <w:t xml:space="preserve"> </w:t>
      </w:r>
      <w:r w:rsidRPr="00D26F12">
        <w:rPr>
          <w:spacing w:val="-1"/>
          <w:w w:val="44"/>
          <w:sz w:val="24"/>
        </w:rPr>
        <w:t>―</w:t>
      </w:r>
      <w:r w:rsidRPr="00D26F12">
        <w:rPr>
          <w:sz w:val="24"/>
        </w:rPr>
        <w:t>б</w:t>
      </w:r>
      <w:r w:rsidRPr="00D26F12">
        <w:rPr>
          <w:spacing w:val="-1"/>
          <w:sz w:val="24"/>
        </w:rPr>
        <w:t>а</w:t>
      </w:r>
      <w:r w:rsidRPr="00D26F12">
        <w:rPr>
          <w:sz w:val="24"/>
        </w:rPr>
        <w:t>ш</w:t>
      </w:r>
      <w:r w:rsidRPr="00D26F12">
        <w:rPr>
          <w:spacing w:val="3"/>
          <w:sz w:val="24"/>
        </w:rPr>
        <w:t>к</w:t>
      </w:r>
      <w:r w:rsidRPr="00D26F12">
        <w:rPr>
          <w:spacing w:val="-1"/>
          <w:sz w:val="24"/>
        </w:rPr>
        <w:t>а</w:t>
      </w:r>
      <w:r w:rsidRPr="00D26F12">
        <w:rPr>
          <w:sz w:val="24"/>
        </w:rPr>
        <w:t>л</w:t>
      </w:r>
      <w:r w:rsidRPr="00D26F12">
        <w:rPr>
          <w:spacing w:val="-1"/>
          <w:sz w:val="24"/>
        </w:rPr>
        <w:t>а</w:t>
      </w:r>
      <w:r w:rsidRPr="00D26F12">
        <w:rPr>
          <w:sz w:val="24"/>
        </w:rPr>
        <w:t>рга</w:t>
      </w:r>
      <w:r w:rsidRPr="00D26F12">
        <w:rPr>
          <w:spacing w:val="10"/>
          <w:sz w:val="24"/>
        </w:rPr>
        <w:t xml:space="preserve"> </w:t>
      </w:r>
      <w:r w:rsidRPr="00D26F12">
        <w:rPr>
          <w:sz w:val="24"/>
        </w:rPr>
        <w:t>к</w:t>
      </w:r>
      <w:r w:rsidRPr="00D26F12">
        <w:rPr>
          <w:spacing w:val="-1"/>
          <w:sz w:val="24"/>
        </w:rPr>
        <w:t>а</w:t>
      </w:r>
      <w:r w:rsidRPr="00D26F12">
        <w:rPr>
          <w:sz w:val="24"/>
        </w:rPr>
        <w:t>р</w:t>
      </w:r>
      <w:r w:rsidRPr="00D26F12">
        <w:rPr>
          <w:spacing w:val="-1"/>
          <w:sz w:val="24"/>
        </w:rPr>
        <w:t>а</w:t>
      </w:r>
      <w:r w:rsidRPr="00D26F12">
        <w:rPr>
          <w:spacing w:val="2"/>
          <w:sz w:val="24"/>
        </w:rPr>
        <w:t>т</w:t>
      </w:r>
      <w:r w:rsidRPr="00D26F12">
        <w:rPr>
          <w:sz w:val="24"/>
        </w:rPr>
        <w:t>а т</w:t>
      </w:r>
      <w:r w:rsidRPr="00D26F12">
        <w:rPr>
          <w:w w:val="87"/>
          <w:sz w:val="24"/>
        </w:rPr>
        <w:t>ҥз</w:t>
      </w:r>
      <w:r w:rsidRPr="00D26F12">
        <w:rPr>
          <w:spacing w:val="-1"/>
          <w:sz w:val="24"/>
        </w:rPr>
        <w:t>ем</w:t>
      </w:r>
      <w:r w:rsidRPr="00D26F12">
        <w:rPr>
          <w:sz w:val="24"/>
        </w:rPr>
        <w:t>л</w:t>
      </w:r>
      <w:r w:rsidRPr="00D26F12">
        <w:rPr>
          <w:spacing w:val="-1"/>
          <w:sz w:val="24"/>
        </w:rPr>
        <w:t>е</w:t>
      </w:r>
      <w:r w:rsidRPr="00D26F12">
        <w:rPr>
          <w:sz w:val="24"/>
        </w:rPr>
        <w:t>л</w:t>
      </w:r>
      <w:r w:rsidRPr="00D26F12">
        <w:rPr>
          <w:spacing w:val="-1"/>
          <w:sz w:val="24"/>
        </w:rPr>
        <w:t>е</w:t>
      </w:r>
      <w:r w:rsidRPr="00D26F12">
        <w:rPr>
          <w:sz w:val="24"/>
        </w:rPr>
        <w:t>к, к</w:t>
      </w:r>
      <w:r w:rsidRPr="00D26F12">
        <w:rPr>
          <w:spacing w:val="-1"/>
          <w:sz w:val="24"/>
        </w:rPr>
        <w:t>а</w:t>
      </w:r>
      <w:r w:rsidRPr="00D26F12">
        <w:rPr>
          <w:sz w:val="24"/>
        </w:rPr>
        <w:t>й</w:t>
      </w:r>
      <w:r w:rsidRPr="00D26F12">
        <w:rPr>
          <w:spacing w:val="-1"/>
          <w:sz w:val="24"/>
        </w:rPr>
        <w:t>гыр</w:t>
      </w:r>
      <w:r w:rsidRPr="00D26F12">
        <w:rPr>
          <w:spacing w:val="2"/>
          <w:sz w:val="24"/>
        </w:rPr>
        <w:t>т</w:t>
      </w:r>
      <w:r w:rsidRPr="00D26F12">
        <w:rPr>
          <w:spacing w:val="-5"/>
          <w:sz w:val="24"/>
        </w:rPr>
        <w:t>у</w:t>
      </w:r>
      <w:r w:rsidRPr="00D26F12">
        <w:rPr>
          <w:spacing w:val="-1"/>
          <w:sz w:val="24"/>
        </w:rPr>
        <w:t>ч</w:t>
      </w:r>
      <w:r w:rsidRPr="00D26F12">
        <w:rPr>
          <w:spacing w:val="1"/>
          <w:sz w:val="24"/>
        </w:rPr>
        <w:t>а</w:t>
      </w:r>
      <w:r w:rsidRPr="00D26F12">
        <w:rPr>
          <w:sz w:val="24"/>
        </w:rPr>
        <w:t>н</w:t>
      </w:r>
      <w:r w:rsidRPr="00D26F12">
        <w:rPr>
          <w:spacing w:val="-1"/>
          <w:w w:val="107"/>
          <w:sz w:val="24"/>
        </w:rPr>
        <w:t>лык‖</w:t>
      </w:r>
      <w:r w:rsidRPr="00D26F12">
        <w:rPr>
          <w:w w:val="107"/>
          <w:sz w:val="24"/>
        </w:rPr>
        <w:t>,</w:t>
      </w:r>
      <w:r w:rsidRPr="00D26F12">
        <w:rPr>
          <w:spacing w:val="-1"/>
          <w:sz w:val="24"/>
        </w:rPr>
        <w:t xml:space="preserve"> </w:t>
      </w:r>
      <w:r w:rsidRPr="00D26F12">
        <w:rPr>
          <w:spacing w:val="-2"/>
          <w:w w:val="44"/>
          <w:sz w:val="24"/>
        </w:rPr>
        <w:t>―</w:t>
      </w:r>
      <w:r w:rsidRPr="00D26F12">
        <w:rPr>
          <w:sz w:val="24"/>
        </w:rPr>
        <w:t>к</w:t>
      </w:r>
      <w:r w:rsidRPr="00D26F12">
        <w:rPr>
          <w:spacing w:val="-1"/>
          <w:sz w:val="24"/>
        </w:rPr>
        <w:t>е</w:t>
      </w:r>
      <w:r w:rsidRPr="00D26F12">
        <w:rPr>
          <w:sz w:val="24"/>
        </w:rPr>
        <w:t>ше</w:t>
      </w:r>
      <w:r w:rsidRPr="00D26F12">
        <w:rPr>
          <w:spacing w:val="-1"/>
          <w:sz w:val="24"/>
        </w:rPr>
        <w:t xml:space="preserve"> </w:t>
      </w:r>
      <w:r w:rsidRPr="00D26F12">
        <w:rPr>
          <w:sz w:val="24"/>
        </w:rPr>
        <w:t>к</w:t>
      </w:r>
      <w:r w:rsidRPr="00D26F12">
        <w:rPr>
          <w:spacing w:val="-1"/>
          <w:sz w:val="24"/>
        </w:rPr>
        <w:t>а</w:t>
      </w:r>
      <w:r w:rsidRPr="00D26F12">
        <w:rPr>
          <w:sz w:val="24"/>
        </w:rPr>
        <w:t>д</w:t>
      </w:r>
      <w:r w:rsidRPr="00D26F12">
        <w:rPr>
          <w:spacing w:val="-1"/>
          <w:sz w:val="24"/>
        </w:rPr>
        <w:t>е</w:t>
      </w:r>
      <w:r w:rsidRPr="00D26F12">
        <w:rPr>
          <w:sz w:val="24"/>
        </w:rPr>
        <w:t>р</w:t>
      </w:r>
      <w:r w:rsidRPr="00D26F12">
        <w:rPr>
          <w:spacing w:val="-1"/>
          <w:sz w:val="24"/>
        </w:rPr>
        <w:t>е</w:t>
      </w:r>
      <w:r w:rsidRPr="00D26F12">
        <w:rPr>
          <w:sz w:val="24"/>
        </w:rPr>
        <w:t>н б</w:t>
      </w:r>
      <w:r w:rsidRPr="00D26F12">
        <w:rPr>
          <w:spacing w:val="-1"/>
          <w:sz w:val="24"/>
        </w:rPr>
        <w:t>е</w:t>
      </w:r>
      <w:r w:rsidRPr="00D26F12">
        <w:rPr>
          <w:w w:val="102"/>
          <w:sz w:val="24"/>
        </w:rPr>
        <w:t>лҥ‖</w:t>
      </w:r>
      <w:r w:rsidRPr="00D26F12">
        <w:rPr>
          <w:spacing w:val="-1"/>
          <w:sz w:val="24"/>
        </w:rPr>
        <w:t xml:space="preserve"> </w:t>
      </w:r>
      <w:r w:rsidRPr="00D26F12">
        <w:rPr>
          <w:sz w:val="24"/>
        </w:rPr>
        <w:t>к</w:t>
      </w:r>
      <w:r w:rsidRPr="00D26F12">
        <w:rPr>
          <w:spacing w:val="-1"/>
          <w:sz w:val="24"/>
        </w:rPr>
        <w:t>е</w:t>
      </w:r>
      <w:r w:rsidRPr="00D26F12">
        <w:rPr>
          <w:sz w:val="24"/>
        </w:rPr>
        <w:t>б</w:t>
      </w:r>
      <w:r w:rsidRPr="00D26F12">
        <w:rPr>
          <w:spacing w:val="-1"/>
          <w:sz w:val="24"/>
        </w:rPr>
        <w:t>е</w:t>
      </w:r>
      <w:r w:rsidRPr="00D26F12">
        <w:rPr>
          <w:sz w:val="24"/>
        </w:rPr>
        <w:t xml:space="preserve">к </w:t>
      </w:r>
      <w:r w:rsidRPr="00D26F12">
        <w:rPr>
          <w:spacing w:val="2"/>
          <w:sz w:val="24"/>
        </w:rPr>
        <w:t>х</w:t>
      </w:r>
      <w:r w:rsidRPr="00D26F12">
        <w:rPr>
          <w:sz w:val="24"/>
        </w:rPr>
        <w:t>и</w:t>
      </w:r>
      <w:r w:rsidRPr="00D26F12">
        <w:rPr>
          <w:spacing w:val="-1"/>
          <w:sz w:val="24"/>
        </w:rPr>
        <w:t>с</w:t>
      </w:r>
      <w:r w:rsidRPr="00D26F12">
        <w:rPr>
          <w:w w:val="90"/>
          <w:sz w:val="24"/>
        </w:rPr>
        <w:t>л</w:t>
      </w:r>
      <w:r w:rsidRPr="00D26F12">
        <w:rPr>
          <w:spacing w:val="-1"/>
          <w:w w:val="90"/>
          <w:sz w:val="24"/>
        </w:rPr>
        <w:t>ҽ</w:t>
      </w:r>
      <w:r w:rsidRPr="00D26F12">
        <w:rPr>
          <w:sz w:val="24"/>
        </w:rPr>
        <w:t>р форм</w:t>
      </w:r>
      <w:r w:rsidRPr="00D26F12">
        <w:rPr>
          <w:spacing w:val="-2"/>
          <w:sz w:val="24"/>
        </w:rPr>
        <w:t>а</w:t>
      </w:r>
      <w:r w:rsidRPr="00D26F12">
        <w:rPr>
          <w:sz w:val="24"/>
        </w:rPr>
        <w:t>л</w:t>
      </w:r>
      <w:r w:rsidRPr="00D26F12">
        <w:rPr>
          <w:spacing w:val="-1"/>
          <w:sz w:val="24"/>
        </w:rPr>
        <w:t>а</w:t>
      </w:r>
      <w:r w:rsidRPr="00D26F12">
        <w:rPr>
          <w:spacing w:val="4"/>
          <w:sz w:val="24"/>
        </w:rPr>
        <w:t>ш</w:t>
      </w:r>
      <w:r w:rsidRPr="00D26F12">
        <w:rPr>
          <w:spacing w:val="-5"/>
          <w:sz w:val="24"/>
        </w:rPr>
        <w:t>у</w:t>
      </w:r>
      <w:r w:rsidRPr="00D26F12">
        <w:rPr>
          <w:sz w:val="24"/>
        </w:rPr>
        <w:t>.</w:t>
      </w:r>
    </w:p>
    <w:p w:rsidR="00A73FF3" w:rsidRPr="00D26F12" w:rsidRDefault="00A73FF3" w:rsidP="00A73FF3">
      <w:pPr>
        <w:pStyle w:val="a4"/>
        <w:ind w:left="0"/>
        <w:rPr>
          <w:sz w:val="26"/>
        </w:rPr>
      </w:pPr>
    </w:p>
    <w:p w:rsidR="00A73FF3" w:rsidRPr="00D26F12" w:rsidRDefault="00A73FF3" w:rsidP="00A73FF3">
      <w:pPr>
        <w:pStyle w:val="1"/>
        <w:spacing w:before="182"/>
        <w:ind w:left="4725"/>
      </w:pPr>
      <w:r w:rsidRPr="00D26F12">
        <w:t>Укытуның метапредмет нәтиҗәләре</w:t>
      </w:r>
    </w:p>
    <w:p w:rsidR="00A73FF3" w:rsidRPr="00D26F12" w:rsidRDefault="00A73FF3" w:rsidP="00A73FF3">
      <w:pPr>
        <w:pStyle w:val="a4"/>
        <w:ind w:right="848" w:firstLine="707"/>
        <w:jc w:val="both"/>
      </w:pPr>
      <w:r w:rsidRPr="00D26F12">
        <w:t>Татар теле укыту, танып белҥ чарасы буларак, укучыларның фикер йҿртҥ, интеллектуаль һҽм иҗади сҽлҽтлҽрен ҥстерҥгҽ, шулай ук, реаль тормышта туган проблемаларны хҽл итҥ ҿчен кирҽк булган универсаль уку гамҽллҽрен (</w:t>
      </w:r>
      <w:r w:rsidRPr="00D26F12">
        <w:rPr>
          <w:b/>
          <w:i/>
        </w:rPr>
        <w:t xml:space="preserve">танып белү, регулятив, коммуникатив) </w:t>
      </w:r>
      <w:r w:rsidRPr="00D26F12">
        <w:t>формалаштыруга хезмҽт итҽ.</w:t>
      </w:r>
    </w:p>
    <w:p w:rsidR="00A73FF3" w:rsidRPr="00D26F12" w:rsidRDefault="00A73FF3" w:rsidP="00A73FF3">
      <w:pPr>
        <w:pStyle w:val="a4"/>
        <w:ind w:right="849" w:firstLine="707"/>
        <w:jc w:val="both"/>
      </w:pPr>
      <w:r w:rsidRPr="00D26F12">
        <w:t>Укучыларда мҽгълҥмати җҽмгыятьтҽ яшҽҥ һҽм эшлҽҥ ҿчен кирҽкле кҥнекмҽлҽр ҥстерелҽ. Укучылар текст, кҥрмҽ-график рҽсемнҽр, хҽрҽкҽтле яисҽ хҽрҽкҽтсез</w:t>
      </w:r>
      <w:r w:rsidRPr="00D26F12">
        <w:rPr>
          <w:spacing w:val="-43"/>
        </w:rPr>
        <w:t xml:space="preserve"> </w:t>
      </w:r>
      <w:r w:rsidRPr="00D26F12">
        <w:t>сурҽтлҽр, ягъни, тҿрле коммуникацион технологиялҽр аша тапшырыла торган мҽгълҥмати объектлар белҽн эшлҽҥ тҽҗрибҽсе ала; презентацион материаллар ҽзерлҽп, зур булмаган аудитория алдында чыгыш ясарга ҿйрҽнҽ</w:t>
      </w:r>
      <w:r w:rsidRPr="00D26F12">
        <w:rPr>
          <w:i/>
        </w:rPr>
        <w:t>; у</w:t>
      </w:r>
      <w:r w:rsidRPr="00D26F12">
        <w:t>кучыларда, компьютер яисҽ ИКТ нең башка чаралары белҽн эш иткҽндҽ, сҽламҽтлеккҽ зыян китерми торган эш алымнарын куллана алу кҥнекмҽлҽре</w:t>
      </w:r>
      <w:r w:rsidRPr="00D26F12">
        <w:rPr>
          <w:spacing w:val="-8"/>
        </w:rPr>
        <w:t xml:space="preserve"> </w:t>
      </w:r>
      <w:r w:rsidRPr="00D26F12">
        <w:t>формалаша.</w:t>
      </w:r>
    </w:p>
    <w:p w:rsidR="00A73FF3" w:rsidRPr="00D26F12" w:rsidRDefault="00A73FF3" w:rsidP="00A73FF3">
      <w:pPr>
        <w:pStyle w:val="2"/>
        <w:rPr>
          <w:b w:val="0"/>
        </w:rPr>
      </w:pPr>
      <w:r w:rsidRPr="00D26F12">
        <w:t>Танып белү нәтиҗәләре</w:t>
      </w:r>
      <w:r w:rsidRPr="00D26F12">
        <w:rPr>
          <w:b w:val="0"/>
        </w:rPr>
        <w:t>:</w:t>
      </w:r>
    </w:p>
    <w:p w:rsidR="00A73FF3" w:rsidRPr="00D26F12" w:rsidRDefault="00A73FF3" w:rsidP="00A73FF3">
      <w:pPr>
        <w:pStyle w:val="a6"/>
        <w:numPr>
          <w:ilvl w:val="1"/>
          <w:numId w:val="96"/>
        </w:numPr>
        <w:tabs>
          <w:tab w:val="left" w:pos="2389"/>
          <w:tab w:val="left" w:pos="2390"/>
        </w:tabs>
        <w:spacing w:before="1" w:line="237" w:lineRule="auto"/>
        <w:ind w:right="847" w:firstLine="0"/>
        <w:rPr>
          <w:sz w:val="24"/>
        </w:rPr>
      </w:pPr>
      <w:r w:rsidRPr="00D26F12">
        <w:rPr>
          <w:sz w:val="24"/>
        </w:rPr>
        <w:t>фикерлҽҥне</w:t>
      </w:r>
      <w:r w:rsidRPr="00D26F12">
        <w:rPr>
          <w:spacing w:val="-34"/>
          <w:sz w:val="24"/>
        </w:rPr>
        <w:t xml:space="preserve"> </w:t>
      </w:r>
      <w:r w:rsidRPr="00D26F12">
        <w:rPr>
          <w:sz w:val="24"/>
        </w:rPr>
        <w:t>ҥстерҥ</w:t>
      </w:r>
      <w:r w:rsidRPr="00D26F12">
        <w:rPr>
          <w:spacing w:val="-33"/>
          <w:sz w:val="24"/>
        </w:rPr>
        <w:t xml:space="preserve"> </w:t>
      </w:r>
      <w:r w:rsidRPr="00D26F12">
        <w:rPr>
          <w:sz w:val="24"/>
        </w:rPr>
        <w:t>белҽн</w:t>
      </w:r>
      <w:r w:rsidRPr="00D26F12">
        <w:rPr>
          <w:spacing w:val="-33"/>
          <w:sz w:val="24"/>
        </w:rPr>
        <w:t xml:space="preserve"> </w:t>
      </w:r>
      <w:r w:rsidRPr="00D26F12">
        <w:rPr>
          <w:sz w:val="24"/>
        </w:rPr>
        <w:t>бҽйле</w:t>
      </w:r>
      <w:r w:rsidRPr="00D26F12">
        <w:rPr>
          <w:spacing w:val="-33"/>
          <w:sz w:val="24"/>
        </w:rPr>
        <w:t xml:space="preserve"> </w:t>
      </w:r>
      <w:r w:rsidRPr="00D26F12">
        <w:rPr>
          <w:sz w:val="24"/>
        </w:rPr>
        <w:t>психик</w:t>
      </w:r>
      <w:r w:rsidRPr="00D26F12">
        <w:rPr>
          <w:spacing w:val="-34"/>
          <w:sz w:val="24"/>
        </w:rPr>
        <w:t xml:space="preserve"> </w:t>
      </w:r>
      <w:r w:rsidRPr="00D26F12">
        <w:rPr>
          <w:sz w:val="24"/>
        </w:rPr>
        <w:t>функциялҽр:</w:t>
      </w:r>
      <w:r w:rsidRPr="00D26F12">
        <w:rPr>
          <w:spacing w:val="-33"/>
          <w:sz w:val="24"/>
        </w:rPr>
        <w:t xml:space="preserve"> </w:t>
      </w:r>
      <w:r w:rsidRPr="00D26F12">
        <w:rPr>
          <w:sz w:val="24"/>
        </w:rPr>
        <w:t>логик</w:t>
      </w:r>
      <w:r w:rsidRPr="00D26F12">
        <w:rPr>
          <w:spacing w:val="-34"/>
          <w:sz w:val="24"/>
        </w:rPr>
        <w:t xml:space="preserve"> </w:t>
      </w:r>
      <w:r w:rsidRPr="00D26F12">
        <w:rPr>
          <w:sz w:val="24"/>
        </w:rPr>
        <w:t>фикерлҽҥ,</w:t>
      </w:r>
      <w:r w:rsidRPr="00D26F12">
        <w:rPr>
          <w:spacing w:val="-34"/>
          <w:sz w:val="24"/>
        </w:rPr>
        <w:t xml:space="preserve"> </w:t>
      </w:r>
      <w:r w:rsidRPr="00D26F12">
        <w:rPr>
          <w:sz w:val="24"/>
        </w:rPr>
        <w:t>сҽбҽп-нҽтиҗҽ бҽйлҽнешлҽрен табу, индуктив, дедуктив фикерли</w:t>
      </w:r>
      <w:r w:rsidRPr="00D26F12">
        <w:rPr>
          <w:spacing w:val="-11"/>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 w:val="left" w:pos="6286"/>
          <w:tab w:val="left" w:pos="7758"/>
          <w:tab w:val="left" w:pos="9792"/>
          <w:tab w:val="left" w:pos="10552"/>
        </w:tabs>
        <w:spacing w:before="1"/>
        <w:ind w:right="855" w:firstLine="0"/>
        <w:rPr>
          <w:sz w:val="24"/>
        </w:rPr>
      </w:pPr>
      <w:r w:rsidRPr="00D26F12">
        <w:rPr>
          <w:sz w:val="24"/>
        </w:rPr>
        <w:t>иҗади  һҽм</w:t>
      </w:r>
      <w:r w:rsidRPr="00D26F12">
        <w:rPr>
          <w:spacing w:val="-14"/>
          <w:sz w:val="24"/>
        </w:rPr>
        <w:t xml:space="preserve"> </w:t>
      </w:r>
      <w:r w:rsidRPr="00D26F12">
        <w:rPr>
          <w:sz w:val="24"/>
        </w:rPr>
        <w:t>эзлҽнҥ</w:t>
      </w:r>
      <w:r w:rsidRPr="00D26F12">
        <w:rPr>
          <w:spacing w:val="22"/>
          <w:sz w:val="24"/>
        </w:rPr>
        <w:t xml:space="preserve"> </w:t>
      </w:r>
      <w:r w:rsidRPr="00D26F12">
        <w:rPr>
          <w:sz w:val="24"/>
        </w:rPr>
        <w:t>характерындагы</w:t>
      </w:r>
      <w:r w:rsidRPr="00D26F12">
        <w:rPr>
          <w:sz w:val="24"/>
        </w:rPr>
        <w:tab/>
        <w:t>проблеманы</w:t>
      </w:r>
      <w:r w:rsidRPr="00D26F12">
        <w:rPr>
          <w:sz w:val="24"/>
        </w:rPr>
        <w:tab/>
        <w:t>билгелҽҥ,</w:t>
      </w:r>
      <w:r w:rsidRPr="00D26F12">
        <w:rPr>
          <w:spacing w:val="19"/>
          <w:sz w:val="24"/>
        </w:rPr>
        <w:t xml:space="preserve"> </w:t>
      </w:r>
      <w:r w:rsidRPr="00D26F12">
        <w:rPr>
          <w:sz w:val="24"/>
        </w:rPr>
        <w:t>аларны</w:t>
      </w:r>
      <w:r w:rsidRPr="00D26F12">
        <w:rPr>
          <w:sz w:val="24"/>
        </w:rPr>
        <w:tab/>
        <w:t>чишҥ</w:t>
      </w:r>
      <w:r w:rsidRPr="00D26F12">
        <w:rPr>
          <w:sz w:val="24"/>
        </w:rPr>
        <w:tab/>
      </w:r>
      <w:r w:rsidRPr="00D26F12">
        <w:rPr>
          <w:spacing w:val="-6"/>
          <w:sz w:val="24"/>
        </w:rPr>
        <w:t xml:space="preserve">ҿчен </w:t>
      </w:r>
      <w:r w:rsidRPr="00D26F12">
        <w:rPr>
          <w:sz w:val="24"/>
        </w:rPr>
        <w:t>алгоритм</w:t>
      </w:r>
      <w:r w:rsidRPr="00D26F12">
        <w:rPr>
          <w:spacing w:val="-2"/>
          <w:sz w:val="24"/>
        </w:rPr>
        <w:t xml:space="preserve"> </w:t>
      </w:r>
      <w:r w:rsidRPr="00D26F12">
        <w:rPr>
          <w:sz w:val="24"/>
        </w:rPr>
        <w:t>булдыру;</w:t>
      </w:r>
    </w:p>
    <w:p w:rsidR="00A73FF3" w:rsidRPr="00D26F12" w:rsidRDefault="00A73FF3" w:rsidP="00A73FF3">
      <w:pPr>
        <w:pStyle w:val="a6"/>
        <w:numPr>
          <w:ilvl w:val="1"/>
          <w:numId w:val="96"/>
        </w:numPr>
        <w:tabs>
          <w:tab w:val="left" w:pos="2449"/>
          <w:tab w:val="left" w:pos="2450"/>
        </w:tabs>
        <w:ind w:left="2450" w:hanging="768"/>
        <w:rPr>
          <w:sz w:val="24"/>
        </w:rPr>
      </w:pPr>
      <w:r w:rsidRPr="00D26F12">
        <w:rPr>
          <w:sz w:val="24"/>
        </w:rPr>
        <w:t>объектларны чагыштыру, классификациялҽҥ ҿчен уртак билгелҽрне</w:t>
      </w:r>
      <w:r w:rsidRPr="00D26F12">
        <w:rPr>
          <w:spacing w:val="11"/>
          <w:sz w:val="24"/>
        </w:rPr>
        <w:t xml:space="preserve"> </w:t>
      </w:r>
      <w:r w:rsidRPr="00D26F12">
        <w:rPr>
          <w:sz w:val="24"/>
        </w:rPr>
        <w:t>билгелҽҥ;</w:t>
      </w:r>
    </w:p>
    <w:p w:rsidR="00A73FF3" w:rsidRPr="00D26F12" w:rsidRDefault="00A73FF3" w:rsidP="00A73FF3">
      <w:pPr>
        <w:pStyle w:val="a6"/>
        <w:numPr>
          <w:ilvl w:val="1"/>
          <w:numId w:val="96"/>
        </w:numPr>
        <w:tabs>
          <w:tab w:val="left" w:pos="2389"/>
          <w:tab w:val="left" w:pos="2390"/>
        </w:tabs>
        <w:ind w:right="848" w:firstLine="0"/>
        <w:rPr>
          <w:sz w:val="24"/>
        </w:rPr>
      </w:pPr>
      <w:r w:rsidRPr="00D26F12">
        <w:rPr>
          <w:sz w:val="24"/>
        </w:rPr>
        <w:t>тҿп</w:t>
      </w:r>
      <w:r w:rsidRPr="00D26F12">
        <w:rPr>
          <w:spacing w:val="-14"/>
          <w:sz w:val="24"/>
        </w:rPr>
        <w:t xml:space="preserve"> </w:t>
      </w:r>
      <w:r w:rsidRPr="00D26F12">
        <w:rPr>
          <w:sz w:val="24"/>
        </w:rPr>
        <w:t>мҽгълҥматны</w:t>
      </w:r>
      <w:r w:rsidRPr="00D26F12">
        <w:rPr>
          <w:spacing w:val="32"/>
          <w:sz w:val="24"/>
        </w:rPr>
        <w:t xml:space="preserve"> </w:t>
      </w:r>
      <w:r w:rsidRPr="00D26F12">
        <w:rPr>
          <w:sz w:val="24"/>
        </w:rPr>
        <w:t>аеру,</w:t>
      </w:r>
      <w:r w:rsidRPr="00D26F12">
        <w:rPr>
          <w:spacing w:val="-12"/>
          <w:sz w:val="24"/>
        </w:rPr>
        <w:t xml:space="preserve"> </w:t>
      </w:r>
      <w:r w:rsidRPr="00D26F12">
        <w:rPr>
          <w:sz w:val="24"/>
        </w:rPr>
        <w:t>укылган</w:t>
      </w:r>
      <w:r w:rsidRPr="00D26F12">
        <w:rPr>
          <w:spacing w:val="-13"/>
          <w:sz w:val="24"/>
        </w:rPr>
        <w:t xml:space="preserve"> </w:t>
      </w:r>
      <w:r w:rsidRPr="00D26F12">
        <w:rPr>
          <w:sz w:val="24"/>
        </w:rPr>
        <w:t>яки</w:t>
      </w:r>
      <w:r w:rsidRPr="00D26F12">
        <w:rPr>
          <w:spacing w:val="-14"/>
          <w:sz w:val="24"/>
        </w:rPr>
        <w:t xml:space="preserve"> </w:t>
      </w:r>
      <w:r w:rsidRPr="00D26F12">
        <w:rPr>
          <w:sz w:val="24"/>
        </w:rPr>
        <w:t>тыңланган</w:t>
      </w:r>
      <w:r w:rsidRPr="00D26F12">
        <w:rPr>
          <w:spacing w:val="-13"/>
          <w:sz w:val="24"/>
        </w:rPr>
        <w:t xml:space="preserve"> </w:t>
      </w:r>
      <w:r w:rsidRPr="00D26F12">
        <w:rPr>
          <w:sz w:val="24"/>
        </w:rPr>
        <w:t>мҽгълҥматның</w:t>
      </w:r>
      <w:r w:rsidRPr="00D26F12">
        <w:rPr>
          <w:spacing w:val="-14"/>
          <w:sz w:val="24"/>
        </w:rPr>
        <w:t xml:space="preserve"> </w:t>
      </w:r>
      <w:r w:rsidRPr="00D26F12">
        <w:rPr>
          <w:sz w:val="24"/>
        </w:rPr>
        <w:t>эчтҽлегенҽ</w:t>
      </w:r>
      <w:r w:rsidRPr="00D26F12">
        <w:rPr>
          <w:spacing w:val="-15"/>
          <w:sz w:val="24"/>
        </w:rPr>
        <w:t xml:space="preserve"> </w:t>
      </w:r>
      <w:r w:rsidRPr="00D26F12">
        <w:rPr>
          <w:sz w:val="24"/>
        </w:rPr>
        <w:t>бҽя</w:t>
      </w:r>
      <w:r w:rsidRPr="00D26F12">
        <w:rPr>
          <w:spacing w:val="-14"/>
          <w:sz w:val="24"/>
        </w:rPr>
        <w:t xml:space="preserve"> </w:t>
      </w:r>
      <w:r w:rsidRPr="00D26F12">
        <w:rPr>
          <w:sz w:val="24"/>
        </w:rPr>
        <w:t>бирҽ белҥ;</w:t>
      </w:r>
    </w:p>
    <w:p w:rsidR="00A73FF3" w:rsidRPr="00D26F12" w:rsidRDefault="00A73FF3" w:rsidP="00A73FF3">
      <w:pPr>
        <w:pStyle w:val="a6"/>
        <w:numPr>
          <w:ilvl w:val="1"/>
          <w:numId w:val="96"/>
        </w:numPr>
        <w:tabs>
          <w:tab w:val="left" w:pos="2389"/>
          <w:tab w:val="left" w:pos="2390"/>
        </w:tabs>
        <w:ind w:right="850" w:firstLine="0"/>
        <w:rPr>
          <w:sz w:val="24"/>
        </w:rPr>
      </w:pPr>
      <w:r w:rsidRPr="00D26F12">
        <w:rPr>
          <w:sz w:val="24"/>
        </w:rPr>
        <w:t>тиешле мҽгълҥматны табу ҿчен, энциклопедия, белешмҽлҽр, сҥзлеклҽр, электрон ресурслар</w:t>
      </w:r>
      <w:r w:rsidRPr="00D26F12">
        <w:rPr>
          <w:spacing w:val="-1"/>
          <w:sz w:val="24"/>
        </w:rPr>
        <w:t xml:space="preserve"> </w:t>
      </w:r>
      <w:r w:rsidRPr="00D26F12">
        <w:rPr>
          <w:sz w:val="24"/>
        </w:rPr>
        <w:t>куллану.</w:t>
      </w:r>
    </w:p>
    <w:p w:rsidR="00A73FF3" w:rsidRPr="00D26F12" w:rsidRDefault="00A73FF3" w:rsidP="00A73FF3">
      <w:pPr>
        <w:pStyle w:val="2"/>
        <w:spacing w:before="5" w:line="274" w:lineRule="exact"/>
        <w:rPr>
          <w:i w:val="0"/>
        </w:rPr>
      </w:pPr>
      <w:r w:rsidRPr="00D26F12">
        <w:t>Регулятив нәтиҗәләр</w:t>
      </w:r>
      <w:r w:rsidRPr="00D26F12">
        <w:rPr>
          <w:i w:val="0"/>
        </w:rPr>
        <w:t>:</w:t>
      </w:r>
    </w:p>
    <w:p w:rsidR="00A73FF3" w:rsidRPr="00D26F12" w:rsidRDefault="00A73FF3" w:rsidP="00A73FF3">
      <w:pPr>
        <w:pStyle w:val="a6"/>
        <w:numPr>
          <w:ilvl w:val="1"/>
          <w:numId w:val="96"/>
        </w:numPr>
        <w:tabs>
          <w:tab w:val="left" w:pos="2389"/>
          <w:tab w:val="left" w:pos="2390"/>
        </w:tabs>
        <w:spacing w:line="274" w:lineRule="exact"/>
        <w:ind w:left="2390"/>
        <w:rPr>
          <w:sz w:val="24"/>
        </w:rPr>
      </w:pPr>
      <w:r w:rsidRPr="00D26F12">
        <w:rPr>
          <w:sz w:val="24"/>
        </w:rPr>
        <w:t>уку хезмҽтендҽ ҥзеңҽ максат куя, бурычларны билгели</w:t>
      </w:r>
      <w:r w:rsidRPr="00D26F12">
        <w:rPr>
          <w:spacing w:val="-23"/>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эш тҽртибен аңлап, уку эшчҽнлеген оештыра, нҽтиҗҽле эш алымнарын таба</w:t>
      </w:r>
      <w:r w:rsidRPr="00D26F12">
        <w:rPr>
          <w:spacing w:val="2"/>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уку эшчҽнлеге нҽтиҗҽлҽрен контрольгҽ ала</w:t>
      </w:r>
      <w:r w:rsidRPr="00D26F12">
        <w:rPr>
          <w:spacing w:val="-17"/>
          <w:sz w:val="24"/>
        </w:rPr>
        <w:t xml:space="preserve"> </w:t>
      </w:r>
      <w:r w:rsidRPr="00D26F12">
        <w:rPr>
          <w:sz w:val="24"/>
        </w:rPr>
        <w:t>белҥ;</w:t>
      </w:r>
    </w:p>
    <w:p w:rsidR="00A73FF3" w:rsidRPr="00D26F12" w:rsidRDefault="00A73FF3" w:rsidP="00A73FF3">
      <w:pPr>
        <w:rPr>
          <w:sz w:val="24"/>
        </w:rPr>
        <w:sectPr w:rsidR="00A73FF3" w:rsidRPr="00D26F12">
          <w:pgSz w:w="11910" w:h="16840"/>
          <w:pgMar w:top="1040" w:right="0" w:bottom="1660" w:left="20" w:header="0" w:footer="1391" w:gutter="0"/>
          <w:cols w:space="720"/>
        </w:sectPr>
      </w:pPr>
    </w:p>
    <w:p w:rsidR="00A73FF3" w:rsidRPr="00D26F12" w:rsidRDefault="00A73FF3" w:rsidP="00A73FF3">
      <w:pPr>
        <w:pStyle w:val="a6"/>
        <w:numPr>
          <w:ilvl w:val="1"/>
          <w:numId w:val="96"/>
        </w:numPr>
        <w:tabs>
          <w:tab w:val="left" w:pos="2389"/>
          <w:tab w:val="left" w:pos="2390"/>
        </w:tabs>
        <w:spacing w:before="66"/>
        <w:ind w:left="2390"/>
        <w:rPr>
          <w:sz w:val="24"/>
        </w:rPr>
      </w:pPr>
      <w:r w:rsidRPr="00D26F12">
        <w:rPr>
          <w:sz w:val="24"/>
        </w:rPr>
        <w:lastRenderedPageBreak/>
        <w:t>билгелҽгҽн критерийларга таянып, эш сыйфатына бҽя бирҽ</w:t>
      </w:r>
      <w:r w:rsidRPr="00D26F12">
        <w:rPr>
          <w:spacing w:val="-25"/>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укудагы уңышларның, уңышсызлыкларның сҽбҽбен аңлый, анализлый</w:t>
      </w:r>
      <w:r w:rsidRPr="00D26F12">
        <w:rPr>
          <w:spacing w:val="-15"/>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ихтыяр кҿче, максатчанлык, активлык кебек сҽлҽтлҽрне</w:t>
      </w:r>
      <w:r w:rsidRPr="00D26F12">
        <w:rPr>
          <w:spacing w:val="-17"/>
          <w:sz w:val="24"/>
        </w:rPr>
        <w:t xml:space="preserve"> </w:t>
      </w:r>
      <w:r w:rsidRPr="00D26F12">
        <w:rPr>
          <w:sz w:val="24"/>
        </w:rPr>
        <w:t>формалаштыру;</w:t>
      </w:r>
    </w:p>
    <w:p w:rsidR="00A73FF3" w:rsidRPr="00D26F12" w:rsidRDefault="00A73FF3" w:rsidP="00A73FF3">
      <w:pPr>
        <w:pStyle w:val="a6"/>
        <w:numPr>
          <w:ilvl w:val="1"/>
          <w:numId w:val="96"/>
        </w:numPr>
        <w:tabs>
          <w:tab w:val="left" w:pos="2389"/>
          <w:tab w:val="left" w:pos="2390"/>
        </w:tabs>
        <w:spacing w:before="1"/>
        <w:ind w:left="2390"/>
        <w:rPr>
          <w:sz w:val="24"/>
        </w:rPr>
      </w:pPr>
      <w:r w:rsidRPr="00D26F12">
        <w:rPr>
          <w:sz w:val="24"/>
        </w:rPr>
        <w:t>дҽрескҽ кирҽкле уку-язу ҽсбапларын ҽзерли һҽм алар белҽн дҿрес эш итҽ</w:t>
      </w:r>
      <w:r w:rsidRPr="00D26F12">
        <w:rPr>
          <w:spacing w:val="-28"/>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right="855" w:firstLine="0"/>
        <w:rPr>
          <w:sz w:val="24"/>
        </w:rPr>
      </w:pPr>
      <w:r w:rsidRPr="00D26F12">
        <w:rPr>
          <w:sz w:val="24"/>
        </w:rPr>
        <w:t>дҽрестҽ эш урынын мҿстҽкыйль ҽзерли белҥ һҽм тҽртиптҽ тоту кҥнекмҽлҽрен ҥстерҥ.</w:t>
      </w:r>
    </w:p>
    <w:p w:rsidR="00A73FF3" w:rsidRPr="00D26F12" w:rsidRDefault="00A73FF3" w:rsidP="00A73FF3">
      <w:pPr>
        <w:spacing w:before="4" w:line="274" w:lineRule="exact"/>
        <w:ind w:left="1742"/>
        <w:rPr>
          <w:b/>
          <w:sz w:val="24"/>
        </w:rPr>
      </w:pPr>
      <w:r w:rsidRPr="00D26F12">
        <w:rPr>
          <w:b/>
          <w:i/>
          <w:sz w:val="24"/>
        </w:rPr>
        <w:t xml:space="preserve">Коммуникатив </w:t>
      </w:r>
      <w:r w:rsidRPr="00D26F12">
        <w:rPr>
          <w:b/>
          <w:sz w:val="24"/>
        </w:rPr>
        <w:t>нәтиҗәләр:</w:t>
      </w:r>
    </w:p>
    <w:p w:rsidR="00A73FF3" w:rsidRPr="00D26F12" w:rsidRDefault="00A73FF3" w:rsidP="00A73FF3">
      <w:pPr>
        <w:pStyle w:val="a6"/>
        <w:numPr>
          <w:ilvl w:val="1"/>
          <w:numId w:val="96"/>
        </w:numPr>
        <w:tabs>
          <w:tab w:val="left" w:pos="2389"/>
          <w:tab w:val="left" w:pos="2390"/>
        </w:tabs>
        <w:spacing w:line="274" w:lineRule="exact"/>
        <w:ind w:left="2390"/>
        <w:rPr>
          <w:sz w:val="24"/>
        </w:rPr>
      </w:pPr>
      <w:r w:rsidRPr="00D26F12">
        <w:rPr>
          <w:sz w:val="24"/>
        </w:rPr>
        <w:t>ҽңгҽмҽдҽшеңнең фикерен тыңлый, аңа туры килерлек җавап бирҽ</w:t>
      </w:r>
      <w:r w:rsidRPr="00D26F12">
        <w:rPr>
          <w:spacing w:val="-31"/>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ҽңгҽмҽдҽш белҽн аралашу калыбын</w:t>
      </w:r>
      <w:r w:rsidRPr="00D26F12">
        <w:rPr>
          <w:spacing w:val="-16"/>
          <w:sz w:val="24"/>
        </w:rPr>
        <w:t xml:space="preserve"> </w:t>
      </w:r>
      <w:r w:rsidRPr="00D26F12">
        <w:rPr>
          <w:sz w:val="24"/>
        </w:rPr>
        <w:t>тҿзҥ;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аралаша белҥ сҽлҽтен ҥстерҥ (аралашучанлык, хислелек, эмпатия</w:t>
      </w:r>
      <w:r w:rsidRPr="00D26F12">
        <w:rPr>
          <w:spacing w:val="-41"/>
          <w:sz w:val="24"/>
        </w:rPr>
        <w:t xml:space="preserve"> </w:t>
      </w:r>
      <w:r w:rsidRPr="00D26F12">
        <w:rPr>
          <w:sz w:val="24"/>
        </w:rPr>
        <w:t>хислҽре);</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парларда һҽм кҥмҽк эшли</w:t>
      </w:r>
      <w:r w:rsidRPr="00D26F12">
        <w:rPr>
          <w:spacing w:val="-6"/>
          <w:sz w:val="24"/>
        </w:rPr>
        <w:t xml:space="preserve"> </w:t>
      </w:r>
      <w:r w:rsidRPr="00D26F12">
        <w:rPr>
          <w:sz w:val="24"/>
        </w:rPr>
        <w:t>белҥ;</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мҽгълҥматны туплау ҿчен, кҥмҽк эш</w:t>
      </w:r>
      <w:r w:rsidRPr="00D26F12">
        <w:rPr>
          <w:spacing w:val="44"/>
          <w:sz w:val="24"/>
        </w:rPr>
        <w:t xml:space="preserve"> </w:t>
      </w:r>
      <w:r w:rsidRPr="00D26F12">
        <w:rPr>
          <w:sz w:val="24"/>
        </w:rPr>
        <w:t>башкару;</w:t>
      </w:r>
    </w:p>
    <w:p w:rsidR="00A73FF3" w:rsidRPr="00D26F12" w:rsidRDefault="00A73FF3" w:rsidP="00A73FF3">
      <w:pPr>
        <w:pStyle w:val="a6"/>
        <w:numPr>
          <w:ilvl w:val="1"/>
          <w:numId w:val="96"/>
        </w:numPr>
        <w:tabs>
          <w:tab w:val="left" w:pos="2389"/>
          <w:tab w:val="left" w:pos="2390"/>
        </w:tabs>
        <w:ind w:left="2390"/>
        <w:rPr>
          <w:sz w:val="24"/>
        </w:rPr>
      </w:pPr>
      <w:r w:rsidRPr="00D26F12">
        <w:rPr>
          <w:sz w:val="24"/>
        </w:rPr>
        <w:t>ҽңгҽмҽдҽшең белҽн сҿйлҽшҥне башлый, дҽвам итҽ, тҽмамлый</w:t>
      </w:r>
      <w:r w:rsidRPr="00D26F12">
        <w:rPr>
          <w:spacing w:val="-42"/>
          <w:sz w:val="24"/>
        </w:rPr>
        <w:t xml:space="preserve"> </w:t>
      </w:r>
      <w:r w:rsidRPr="00D26F12">
        <w:rPr>
          <w:sz w:val="24"/>
        </w:rPr>
        <w:t>белҥ.</w:t>
      </w:r>
    </w:p>
    <w:p w:rsidR="00A73FF3" w:rsidRPr="00D26F12" w:rsidRDefault="00A73FF3" w:rsidP="00A73FF3">
      <w:pPr>
        <w:pStyle w:val="a4"/>
        <w:spacing w:before="6"/>
        <w:ind w:left="0"/>
      </w:pPr>
    </w:p>
    <w:p w:rsidR="00A73FF3" w:rsidRPr="00D26F12" w:rsidRDefault="00A73FF3" w:rsidP="00A73FF3">
      <w:pPr>
        <w:pStyle w:val="1"/>
        <w:spacing w:line="240" w:lineRule="auto"/>
        <w:ind w:left="1539"/>
        <w:jc w:val="center"/>
      </w:pPr>
      <w:r w:rsidRPr="00D26F12">
        <w:t>5 НЧЕ СЫЙНЫФ</w:t>
      </w:r>
    </w:p>
    <w:p w:rsidR="00A73FF3" w:rsidRPr="00D26F12" w:rsidRDefault="00A73FF3" w:rsidP="00A73FF3">
      <w:pPr>
        <w:pStyle w:val="a4"/>
        <w:ind w:left="0"/>
        <w:rPr>
          <w:b/>
        </w:rPr>
      </w:pPr>
    </w:p>
    <w:p w:rsidR="00A73FF3" w:rsidRPr="00D26F12" w:rsidRDefault="00A73FF3" w:rsidP="00A73FF3">
      <w:pPr>
        <w:pStyle w:val="a6"/>
        <w:numPr>
          <w:ilvl w:val="0"/>
          <w:numId w:val="95"/>
        </w:numPr>
        <w:tabs>
          <w:tab w:val="left" w:pos="2570"/>
        </w:tabs>
        <w:spacing w:line="274" w:lineRule="exact"/>
        <w:jc w:val="left"/>
        <w:rPr>
          <w:b/>
          <w:sz w:val="24"/>
        </w:rPr>
      </w:pPr>
      <w:r w:rsidRPr="00D26F12">
        <w:rPr>
          <w:b/>
          <w:sz w:val="24"/>
        </w:rPr>
        <w:t>нче сыйныф укучыларының әзерлек дәрәҗәсенә</w:t>
      </w:r>
      <w:r w:rsidRPr="00D26F12">
        <w:rPr>
          <w:b/>
          <w:spacing w:val="-8"/>
          <w:sz w:val="24"/>
        </w:rPr>
        <w:t xml:space="preserve"> </w:t>
      </w:r>
      <w:r w:rsidRPr="00D26F12">
        <w:rPr>
          <w:b/>
          <w:sz w:val="24"/>
        </w:rPr>
        <w:t>таләпләр:</w:t>
      </w:r>
    </w:p>
    <w:p w:rsidR="00A73FF3" w:rsidRPr="00D26F12" w:rsidRDefault="00A73FF3" w:rsidP="00A73FF3">
      <w:pPr>
        <w:pStyle w:val="a6"/>
        <w:numPr>
          <w:ilvl w:val="2"/>
          <w:numId w:val="96"/>
        </w:numPr>
        <w:tabs>
          <w:tab w:val="left" w:pos="2570"/>
        </w:tabs>
        <w:spacing w:line="274" w:lineRule="exact"/>
        <w:ind w:firstLine="708"/>
        <w:rPr>
          <w:sz w:val="24"/>
        </w:rPr>
      </w:pPr>
      <w:r w:rsidRPr="00D26F12">
        <w:rPr>
          <w:sz w:val="24"/>
        </w:rPr>
        <w:t>ҽдҽби ҽсҽрлҽрне, сҥзлҽрен дҿрес ҽйтеп, йҿгерек</w:t>
      </w:r>
      <w:r w:rsidRPr="00D26F12">
        <w:rPr>
          <w:spacing w:val="-22"/>
          <w:sz w:val="24"/>
        </w:rPr>
        <w:t xml:space="preserve"> </w:t>
      </w:r>
      <w:r w:rsidRPr="00D26F12">
        <w:rPr>
          <w:sz w:val="24"/>
        </w:rPr>
        <w:t>уку;</w:t>
      </w:r>
    </w:p>
    <w:p w:rsidR="00A73FF3" w:rsidRPr="00D26F12" w:rsidRDefault="00A73FF3" w:rsidP="00A73FF3">
      <w:pPr>
        <w:pStyle w:val="a6"/>
        <w:numPr>
          <w:ilvl w:val="2"/>
          <w:numId w:val="96"/>
        </w:numPr>
        <w:tabs>
          <w:tab w:val="left" w:pos="2626"/>
        </w:tabs>
        <w:ind w:right="854" w:firstLine="708"/>
        <w:rPr>
          <w:sz w:val="24"/>
        </w:rPr>
      </w:pPr>
      <w:r w:rsidRPr="00D26F12">
        <w:rPr>
          <w:sz w:val="24"/>
        </w:rPr>
        <w:t>авторның ҽйтергҽ телҽгҽн фикерен аңлау, ҥз мҿнҽсҽбҽтен белдерҥ, ҿлешлҽргҽ бҥлҽ һҽм планын тҿзи</w:t>
      </w:r>
      <w:r w:rsidRPr="00D26F12">
        <w:rPr>
          <w:spacing w:val="-6"/>
          <w:sz w:val="24"/>
        </w:rPr>
        <w:t xml:space="preserve"> </w:t>
      </w:r>
      <w:r w:rsidRPr="00D26F12">
        <w:rPr>
          <w:sz w:val="24"/>
        </w:rPr>
        <w:t>белҥ;</w:t>
      </w:r>
    </w:p>
    <w:p w:rsidR="00A73FF3" w:rsidRPr="00D26F12" w:rsidRDefault="00A73FF3" w:rsidP="00A73FF3">
      <w:pPr>
        <w:pStyle w:val="a6"/>
        <w:numPr>
          <w:ilvl w:val="2"/>
          <w:numId w:val="96"/>
        </w:numPr>
        <w:tabs>
          <w:tab w:val="left" w:pos="2570"/>
        </w:tabs>
        <w:ind w:left="2570"/>
        <w:rPr>
          <w:sz w:val="24"/>
        </w:rPr>
      </w:pPr>
      <w:r w:rsidRPr="00D26F12">
        <w:rPr>
          <w:sz w:val="24"/>
        </w:rPr>
        <w:t>ҽдҽби</w:t>
      </w:r>
      <w:r w:rsidRPr="00D26F12">
        <w:rPr>
          <w:spacing w:val="-8"/>
          <w:sz w:val="24"/>
        </w:rPr>
        <w:t xml:space="preserve"> </w:t>
      </w:r>
      <w:r w:rsidRPr="00D26F12">
        <w:rPr>
          <w:sz w:val="24"/>
        </w:rPr>
        <w:t>–</w:t>
      </w:r>
      <w:r w:rsidRPr="00D26F12">
        <w:rPr>
          <w:spacing w:val="-8"/>
          <w:sz w:val="24"/>
        </w:rPr>
        <w:t xml:space="preserve"> </w:t>
      </w:r>
      <w:r w:rsidRPr="00D26F12">
        <w:rPr>
          <w:sz w:val="24"/>
        </w:rPr>
        <w:t>теоретик</w:t>
      </w:r>
      <w:r w:rsidRPr="00D26F12">
        <w:rPr>
          <w:spacing w:val="-8"/>
          <w:sz w:val="24"/>
        </w:rPr>
        <w:t xml:space="preserve"> </w:t>
      </w:r>
      <w:r w:rsidRPr="00D26F12">
        <w:rPr>
          <w:sz w:val="24"/>
        </w:rPr>
        <w:t>тҿшенчҽлҽрне</w:t>
      </w:r>
      <w:r w:rsidRPr="00D26F12">
        <w:rPr>
          <w:spacing w:val="-9"/>
          <w:sz w:val="24"/>
        </w:rPr>
        <w:t xml:space="preserve"> </w:t>
      </w:r>
      <w:r w:rsidRPr="00D26F12">
        <w:rPr>
          <w:sz w:val="24"/>
        </w:rPr>
        <w:t>рус</w:t>
      </w:r>
      <w:r w:rsidRPr="00D26F12">
        <w:rPr>
          <w:spacing w:val="-8"/>
          <w:sz w:val="24"/>
        </w:rPr>
        <w:t xml:space="preserve"> </w:t>
      </w:r>
      <w:r w:rsidRPr="00D26F12">
        <w:rPr>
          <w:sz w:val="24"/>
        </w:rPr>
        <w:t>ҽдҽбият</w:t>
      </w:r>
      <w:r w:rsidRPr="00D26F12">
        <w:rPr>
          <w:spacing w:val="-8"/>
          <w:sz w:val="24"/>
        </w:rPr>
        <w:t xml:space="preserve"> </w:t>
      </w:r>
      <w:r w:rsidRPr="00D26F12">
        <w:rPr>
          <w:sz w:val="24"/>
        </w:rPr>
        <w:t>белеме</w:t>
      </w:r>
      <w:r w:rsidRPr="00D26F12">
        <w:rPr>
          <w:spacing w:val="-9"/>
          <w:sz w:val="24"/>
        </w:rPr>
        <w:t xml:space="preserve"> </w:t>
      </w:r>
      <w:r w:rsidRPr="00D26F12">
        <w:rPr>
          <w:sz w:val="24"/>
        </w:rPr>
        <w:t>белҽн</w:t>
      </w:r>
      <w:r w:rsidRPr="00D26F12">
        <w:rPr>
          <w:spacing w:val="-8"/>
          <w:sz w:val="24"/>
        </w:rPr>
        <w:t xml:space="preserve"> </w:t>
      </w:r>
      <w:r w:rsidRPr="00D26F12">
        <w:rPr>
          <w:sz w:val="24"/>
        </w:rPr>
        <w:t>тҽңгҽллҽштерҥ;</w:t>
      </w:r>
    </w:p>
    <w:p w:rsidR="00A73FF3" w:rsidRPr="00D26F12" w:rsidRDefault="00A73FF3" w:rsidP="00A73FF3">
      <w:pPr>
        <w:pStyle w:val="a6"/>
        <w:numPr>
          <w:ilvl w:val="2"/>
          <w:numId w:val="96"/>
        </w:numPr>
        <w:tabs>
          <w:tab w:val="left" w:pos="2570"/>
        </w:tabs>
        <w:ind w:left="2570"/>
        <w:rPr>
          <w:sz w:val="24"/>
        </w:rPr>
      </w:pPr>
      <w:r w:rsidRPr="00D26F12">
        <w:rPr>
          <w:sz w:val="24"/>
        </w:rPr>
        <w:t>татар ҽдҽбиятының дҿнья культурасында тоткан урынын</w:t>
      </w:r>
      <w:r w:rsidRPr="00D26F12">
        <w:rPr>
          <w:spacing w:val="-7"/>
          <w:sz w:val="24"/>
        </w:rPr>
        <w:t xml:space="preserve"> </w:t>
      </w:r>
      <w:r w:rsidRPr="00D26F12">
        <w:rPr>
          <w:sz w:val="24"/>
        </w:rPr>
        <w:t>аңлау;</w:t>
      </w:r>
    </w:p>
    <w:p w:rsidR="00A73FF3" w:rsidRPr="00D26F12" w:rsidRDefault="00A73FF3" w:rsidP="00A73FF3">
      <w:pPr>
        <w:pStyle w:val="a6"/>
        <w:numPr>
          <w:ilvl w:val="2"/>
          <w:numId w:val="96"/>
        </w:numPr>
        <w:tabs>
          <w:tab w:val="left" w:pos="2570"/>
        </w:tabs>
        <w:ind w:left="2570"/>
        <w:rPr>
          <w:sz w:val="24"/>
        </w:rPr>
      </w:pPr>
      <w:r w:rsidRPr="00D26F12">
        <w:rPr>
          <w:sz w:val="24"/>
        </w:rPr>
        <w:t>авторларның тормыш юлы һҽм иҗаты турында кыскача</w:t>
      </w:r>
      <w:r w:rsidRPr="00D26F12">
        <w:rPr>
          <w:spacing w:val="-15"/>
          <w:sz w:val="24"/>
        </w:rPr>
        <w:t xml:space="preserve"> </w:t>
      </w:r>
      <w:r w:rsidRPr="00D26F12">
        <w:rPr>
          <w:sz w:val="24"/>
        </w:rPr>
        <w:t>кҥзаллау;</w:t>
      </w:r>
    </w:p>
    <w:p w:rsidR="00A73FF3" w:rsidRPr="00D26F12" w:rsidRDefault="00A73FF3" w:rsidP="00A73FF3">
      <w:pPr>
        <w:pStyle w:val="a6"/>
        <w:numPr>
          <w:ilvl w:val="2"/>
          <w:numId w:val="96"/>
        </w:numPr>
        <w:tabs>
          <w:tab w:val="left" w:pos="2638"/>
        </w:tabs>
        <w:ind w:right="860" w:firstLine="708"/>
        <w:rPr>
          <w:sz w:val="24"/>
        </w:rPr>
      </w:pPr>
      <w:r w:rsidRPr="00D26F12">
        <w:rPr>
          <w:sz w:val="24"/>
        </w:rPr>
        <w:t>8 − 10 татар, рус, чит ил язучысы, шагыйрьлҽре исемнҽрен һҽм алар язган ҽсҽрлҽрне</w:t>
      </w:r>
      <w:r w:rsidRPr="00D26F12">
        <w:rPr>
          <w:spacing w:val="-2"/>
          <w:sz w:val="24"/>
        </w:rPr>
        <w:t xml:space="preserve"> </w:t>
      </w:r>
      <w:r w:rsidRPr="00D26F12">
        <w:rPr>
          <w:sz w:val="24"/>
        </w:rPr>
        <w:t>белҥ;</w:t>
      </w:r>
    </w:p>
    <w:p w:rsidR="00A73FF3" w:rsidRPr="00D26F12" w:rsidRDefault="00A73FF3" w:rsidP="00A73FF3">
      <w:pPr>
        <w:pStyle w:val="a6"/>
        <w:numPr>
          <w:ilvl w:val="2"/>
          <w:numId w:val="96"/>
        </w:numPr>
        <w:tabs>
          <w:tab w:val="left" w:pos="2570"/>
        </w:tabs>
        <w:spacing w:before="1"/>
        <w:ind w:left="2570"/>
        <w:rPr>
          <w:sz w:val="24"/>
        </w:rPr>
      </w:pPr>
      <w:r w:rsidRPr="00D26F12">
        <w:rPr>
          <w:sz w:val="24"/>
        </w:rPr>
        <w:t>3 − 4 сҽнгать ҽһеленең тормышы, иҗатын турында мҽгълҥматлы</w:t>
      </w:r>
      <w:r w:rsidRPr="00D26F12">
        <w:rPr>
          <w:spacing w:val="-29"/>
          <w:sz w:val="24"/>
        </w:rPr>
        <w:t xml:space="preserve"> </w:t>
      </w:r>
      <w:r w:rsidRPr="00D26F12">
        <w:rPr>
          <w:sz w:val="24"/>
        </w:rPr>
        <w:t>булу;</w:t>
      </w:r>
    </w:p>
    <w:p w:rsidR="00A73FF3" w:rsidRPr="00D26F12" w:rsidRDefault="00A73FF3" w:rsidP="00A73FF3">
      <w:pPr>
        <w:pStyle w:val="a6"/>
        <w:numPr>
          <w:ilvl w:val="2"/>
          <w:numId w:val="96"/>
        </w:numPr>
        <w:tabs>
          <w:tab w:val="left" w:pos="2575"/>
        </w:tabs>
        <w:ind w:right="857" w:firstLine="708"/>
        <w:rPr>
          <w:sz w:val="24"/>
        </w:rPr>
      </w:pPr>
      <w:r w:rsidRPr="00D26F12">
        <w:rPr>
          <w:sz w:val="24"/>
        </w:rPr>
        <w:t>Казан</w:t>
      </w:r>
      <w:r w:rsidRPr="00D26F12">
        <w:rPr>
          <w:spacing w:val="-11"/>
          <w:sz w:val="24"/>
        </w:rPr>
        <w:t xml:space="preserve"> </w:t>
      </w:r>
      <w:r w:rsidRPr="00D26F12">
        <w:rPr>
          <w:sz w:val="24"/>
        </w:rPr>
        <w:t>һҽм</w:t>
      </w:r>
      <w:r w:rsidRPr="00D26F12">
        <w:rPr>
          <w:spacing w:val="-11"/>
          <w:sz w:val="24"/>
        </w:rPr>
        <w:t xml:space="preserve"> </w:t>
      </w:r>
      <w:r w:rsidRPr="00D26F12">
        <w:rPr>
          <w:sz w:val="24"/>
        </w:rPr>
        <w:t>Татарстан</w:t>
      </w:r>
      <w:r w:rsidRPr="00D26F12">
        <w:rPr>
          <w:spacing w:val="-9"/>
          <w:sz w:val="24"/>
        </w:rPr>
        <w:t xml:space="preserve"> </w:t>
      </w:r>
      <w:r w:rsidRPr="00D26F12">
        <w:rPr>
          <w:sz w:val="24"/>
        </w:rPr>
        <w:t>тҿбҽгендҽге</w:t>
      </w:r>
      <w:r w:rsidRPr="00D26F12">
        <w:rPr>
          <w:spacing w:val="-11"/>
          <w:sz w:val="24"/>
        </w:rPr>
        <w:t xml:space="preserve"> </w:t>
      </w:r>
      <w:r w:rsidRPr="00D26F12">
        <w:rPr>
          <w:sz w:val="24"/>
        </w:rPr>
        <w:t>мҽдҽният</w:t>
      </w:r>
      <w:r w:rsidRPr="00D26F12">
        <w:rPr>
          <w:spacing w:val="-9"/>
          <w:sz w:val="24"/>
        </w:rPr>
        <w:t xml:space="preserve"> </w:t>
      </w:r>
      <w:r w:rsidRPr="00D26F12">
        <w:rPr>
          <w:sz w:val="24"/>
        </w:rPr>
        <w:t>учаклары</w:t>
      </w:r>
      <w:r w:rsidRPr="00D26F12">
        <w:rPr>
          <w:spacing w:val="-11"/>
          <w:sz w:val="24"/>
        </w:rPr>
        <w:t xml:space="preserve"> </w:t>
      </w:r>
      <w:r w:rsidRPr="00D26F12">
        <w:rPr>
          <w:sz w:val="24"/>
        </w:rPr>
        <w:t>(музей,</w:t>
      </w:r>
      <w:r w:rsidRPr="00D26F12">
        <w:rPr>
          <w:spacing w:val="-11"/>
          <w:sz w:val="24"/>
        </w:rPr>
        <w:t xml:space="preserve"> </w:t>
      </w:r>
      <w:r w:rsidRPr="00D26F12">
        <w:rPr>
          <w:sz w:val="24"/>
        </w:rPr>
        <w:t>театр,</w:t>
      </w:r>
      <w:r w:rsidRPr="00D26F12">
        <w:rPr>
          <w:spacing w:val="-9"/>
          <w:sz w:val="24"/>
        </w:rPr>
        <w:t xml:space="preserve"> </w:t>
      </w:r>
      <w:r w:rsidRPr="00D26F12">
        <w:rPr>
          <w:sz w:val="24"/>
        </w:rPr>
        <w:t>һ.</w:t>
      </w:r>
      <w:r w:rsidRPr="00D26F12">
        <w:rPr>
          <w:spacing w:val="-11"/>
          <w:sz w:val="24"/>
        </w:rPr>
        <w:t xml:space="preserve"> </w:t>
      </w:r>
      <w:r w:rsidRPr="00D26F12">
        <w:rPr>
          <w:sz w:val="24"/>
        </w:rPr>
        <w:t>б.),</w:t>
      </w:r>
      <w:r w:rsidRPr="00D26F12">
        <w:rPr>
          <w:spacing w:val="-11"/>
          <w:sz w:val="24"/>
        </w:rPr>
        <w:t xml:space="preserve"> </w:t>
      </w:r>
      <w:r w:rsidRPr="00D26F12">
        <w:rPr>
          <w:sz w:val="24"/>
        </w:rPr>
        <w:t>балалар матбугаты турында</w:t>
      </w:r>
      <w:r w:rsidRPr="00D26F12">
        <w:rPr>
          <w:spacing w:val="-2"/>
          <w:sz w:val="24"/>
        </w:rPr>
        <w:t xml:space="preserve"> </w:t>
      </w:r>
      <w:r w:rsidRPr="00D26F12">
        <w:rPr>
          <w:sz w:val="24"/>
        </w:rPr>
        <w:t>белҥ;</w:t>
      </w:r>
    </w:p>
    <w:p w:rsidR="00A73FF3" w:rsidRPr="00D26F12" w:rsidRDefault="00A73FF3" w:rsidP="00A73FF3">
      <w:pPr>
        <w:pStyle w:val="a6"/>
        <w:numPr>
          <w:ilvl w:val="2"/>
          <w:numId w:val="96"/>
        </w:numPr>
        <w:tabs>
          <w:tab w:val="left" w:pos="2662"/>
          <w:tab w:val="left" w:pos="7531"/>
        </w:tabs>
        <w:ind w:right="849" w:firstLine="708"/>
        <w:rPr>
          <w:sz w:val="24"/>
        </w:rPr>
      </w:pPr>
      <w:r w:rsidRPr="00D26F12">
        <w:rPr>
          <w:sz w:val="24"/>
        </w:rPr>
        <w:t xml:space="preserve">тҿрле  халыкларның </w:t>
      </w:r>
      <w:r w:rsidRPr="00D26F12">
        <w:rPr>
          <w:spacing w:val="10"/>
          <w:sz w:val="24"/>
        </w:rPr>
        <w:t xml:space="preserve"> </w:t>
      </w:r>
      <w:r w:rsidRPr="00D26F12">
        <w:rPr>
          <w:sz w:val="24"/>
        </w:rPr>
        <w:t xml:space="preserve">фольклор </w:t>
      </w:r>
      <w:r w:rsidRPr="00D26F12">
        <w:rPr>
          <w:spacing w:val="7"/>
          <w:sz w:val="24"/>
        </w:rPr>
        <w:t xml:space="preserve"> </w:t>
      </w:r>
      <w:r w:rsidRPr="00D26F12">
        <w:rPr>
          <w:sz w:val="24"/>
        </w:rPr>
        <w:t>ҥрнҽклҽрен</w:t>
      </w:r>
      <w:r w:rsidRPr="00D26F12">
        <w:rPr>
          <w:sz w:val="24"/>
        </w:rPr>
        <w:tab/>
        <w:t>татар халык авыз иҗаты белҽн чагыштыру;</w:t>
      </w:r>
    </w:p>
    <w:p w:rsidR="00A73FF3" w:rsidRPr="00D26F12" w:rsidRDefault="00A73FF3" w:rsidP="00A73FF3">
      <w:pPr>
        <w:pStyle w:val="a6"/>
        <w:numPr>
          <w:ilvl w:val="2"/>
          <w:numId w:val="96"/>
        </w:numPr>
        <w:tabs>
          <w:tab w:val="left" w:pos="2570"/>
        </w:tabs>
        <w:ind w:left="2570"/>
        <w:rPr>
          <w:sz w:val="24"/>
        </w:rPr>
      </w:pPr>
      <w:r w:rsidRPr="00D26F12">
        <w:rPr>
          <w:sz w:val="24"/>
        </w:rPr>
        <w:t>5 мҽкаль, 5 ҽйтемне русча эквивалентлары белҽн истҽ</w:t>
      </w:r>
      <w:r w:rsidRPr="00D26F12">
        <w:rPr>
          <w:spacing w:val="-23"/>
          <w:sz w:val="24"/>
        </w:rPr>
        <w:t xml:space="preserve"> </w:t>
      </w:r>
      <w:r w:rsidRPr="00D26F12">
        <w:rPr>
          <w:sz w:val="24"/>
        </w:rPr>
        <w:t>калдыру;</w:t>
      </w:r>
    </w:p>
    <w:p w:rsidR="00A73FF3" w:rsidRPr="00D26F12" w:rsidRDefault="00A73FF3" w:rsidP="00A73FF3">
      <w:pPr>
        <w:pStyle w:val="a6"/>
        <w:numPr>
          <w:ilvl w:val="2"/>
          <w:numId w:val="96"/>
        </w:numPr>
        <w:tabs>
          <w:tab w:val="left" w:pos="2570"/>
        </w:tabs>
        <w:ind w:left="2570"/>
        <w:rPr>
          <w:sz w:val="24"/>
        </w:rPr>
      </w:pPr>
      <w:r w:rsidRPr="00D26F12">
        <w:rPr>
          <w:sz w:val="24"/>
        </w:rPr>
        <w:t>мҽкаль белҽн ҽйтем, фантастика белҽн ҽкият арасындагы аерманы</w:t>
      </w:r>
      <w:r w:rsidRPr="00D26F12">
        <w:rPr>
          <w:spacing w:val="-35"/>
          <w:sz w:val="24"/>
        </w:rPr>
        <w:t xml:space="preserve"> </w:t>
      </w:r>
      <w:r w:rsidRPr="00D26F12">
        <w:rPr>
          <w:sz w:val="24"/>
        </w:rPr>
        <w:t>белҥ;</w:t>
      </w:r>
    </w:p>
    <w:p w:rsidR="00A73FF3" w:rsidRPr="00D26F12" w:rsidRDefault="00A73FF3" w:rsidP="00A73FF3">
      <w:pPr>
        <w:pStyle w:val="a6"/>
        <w:numPr>
          <w:ilvl w:val="2"/>
          <w:numId w:val="96"/>
        </w:numPr>
        <w:tabs>
          <w:tab w:val="left" w:pos="2570"/>
        </w:tabs>
        <w:ind w:left="2570"/>
        <w:rPr>
          <w:sz w:val="24"/>
        </w:rPr>
      </w:pPr>
      <w:r w:rsidRPr="00D26F12">
        <w:rPr>
          <w:sz w:val="24"/>
        </w:rPr>
        <w:t>тҿрле авторларның 2 − 3 шигырен яттан сҿйли</w:t>
      </w:r>
      <w:r w:rsidRPr="00D26F12">
        <w:rPr>
          <w:spacing w:val="-10"/>
          <w:sz w:val="24"/>
        </w:rPr>
        <w:t xml:space="preserve"> </w:t>
      </w:r>
      <w:r w:rsidRPr="00D26F12">
        <w:rPr>
          <w:sz w:val="24"/>
        </w:rPr>
        <w:t>белҥ;</w:t>
      </w:r>
    </w:p>
    <w:p w:rsidR="00A73FF3" w:rsidRPr="00D26F12" w:rsidRDefault="00A73FF3" w:rsidP="00A73FF3">
      <w:pPr>
        <w:pStyle w:val="a6"/>
        <w:numPr>
          <w:ilvl w:val="2"/>
          <w:numId w:val="96"/>
        </w:numPr>
        <w:tabs>
          <w:tab w:val="left" w:pos="2683"/>
          <w:tab w:val="left" w:pos="10223"/>
        </w:tabs>
        <w:ind w:right="847" w:firstLine="708"/>
        <w:rPr>
          <w:sz w:val="24"/>
        </w:rPr>
      </w:pPr>
      <w:r w:rsidRPr="00D26F12">
        <w:rPr>
          <w:sz w:val="24"/>
        </w:rPr>
        <w:t>сҥзлеклҽр,   энциклопедиялҽр,</w:t>
      </w:r>
      <w:r w:rsidRPr="00D26F12">
        <w:rPr>
          <w:spacing w:val="53"/>
          <w:sz w:val="24"/>
        </w:rPr>
        <w:t xml:space="preserve"> </w:t>
      </w:r>
      <w:r w:rsidRPr="00D26F12">
        <w:rPr>
          <w:sz w:val="24"/>
        </w:rPr>
        <w:t xml:space="preserve">Интернет-ресурслардан </w:t>
      </w:r>
      <w:r w:rsidRPr="00D26F12">
        <w:rPr>
          <w:spacing w:val="28"/>
          <w:sz w:val="24"/>
        </w:rPr>
        <w:t xml:space="preserve"> </w:t>
      </w:r>
      <w:r w:rsidRPr="00D26F12">
        <w:rPr>
          <w:sz w:val="24"/>
        </w:rPr>
        <w:t>файдаланып,</w:t>
      </w:r>
      <w:r w:rsidRPr="00D26F12">
        <w:rPr>
          <w:sz w:val="24"/>
        </w:rPr>
        <w:tab/>
      </w:r>
      <w:r w:rsidRPr="00D26F12">
        <w:rPr>
          <w:spacing w:val="-4"/>
          <w:sz w:val="24"/>
        </w:rPr>
        <w:t xml:space="preserve">кирҽкле </w:t>
      </w:r>
      <w:r w:rsidRPr="00D26F12">
        <w:rPr>
          <w:sz w:val="24"/>
        </w:rPr>
        <w:t>материалны таба</w:t>
      </w:r>
      <w:r w:rsidRPr="00D26F12">
        <w:rPr>
          <w:spacing w:val="-3"/>
          <w:sz w:val="24"/>
        </w:rPr>
        <w:t xml:space="preserve"> </w:t>
      </w:r>
      <w:r w:rsidRPr="00D26F12">
        <w:rPr>
          <w:sz w:val="24"/>
        </w:rPr>
        <w:t>белҥ;</w:t>
      </w:r>
    </w:p>
    <w:p w:rsidR="00A73FF3" w:rsidRPr="00D26F12" w:rsidRDefault="00A73FF3" w:rsidP="00A73FF3">
      <w:pPr>
        <w:pStyle w:val="a6"/>
        <w:numPr>
          <w:ilvl w:val="2"/>
          <w:numId w:val="96"/>
        </w:numPr>
        <w:tabs>
          <w:tab w:val="left" w:pos="2570"/>
        </w:tabs>
        <w:ind w:left="2570"/>
        <w:rPr>
          <w:sz w:val="24"/>
        </w:rPr>
      </w:pPr>
      <w:r w:rsidRPr="00D26F12">
        <w:rPr>
          <w:sz w:val="24"/>
        </w:rPr>
        <w:t>тҿрле темаларга проект эше</w:t>
      </w:r>
      <w:r w:rsidRPr="00D26F12">
        <w:rPr>
          <w:spacing w:val="-4"/>
          <w:sz w:val="24"/>
        </w:rPr>
        <w:t xml:space="preserve"> </w:t>
      </w:r>
      <w:r w:rsidRPr="00D26F12">
        <w:rPr>
          <w:sz w:val="24"/>
        </w:rPr>
        <w:t>яклау;</w:t>
      </w:r>
    </w:p>
    <w:p w:rsidR="00A73FF3" w:rsidRPr="00D26F12" w:rsidRDefault="00A73FF3" w:rsidP="00A73FF3">
      <w:pPr>
        <w:pStyle w:val="a6"/>
        <w:numPr>
          <w:ilvl w:val="2"/>
          <w:numId w:val="96"/>
        </w:numPr>
        <w:tabs>
          <w:tab w:val="left" w:pos="2570"/>
        </w:tabs>
        <w:ind w:left="2570"/>
        <w:rPr>
          <w:sz w:val="24"/>
        </w:rPr>
      </w:pPr>
      <w:r w:rsidRPr="00D26F12">
        <w:rPr>
          <w:sz w:val="24"/>
        </w:rPr>
        <w:t>ҽдҽби</w:t>
      </w:r>
      <w:r w:rsidRPr="00D26F12">
        <w:rPr>
          <w:spacing w:val="-6"/>
          <w:sz w:val="24"/>
        </w:rPr>
        <w:t xml:space="preserve"> </w:t>
      </w:r>
      <w:r w:rsidRPr="00D26F12">
        <w:rPr>
          <w:sz w:val="24"/>
        </w:rPr>
        <w:t>ҽсҽргҽ,</w:t>
      </w:r>
      <w:r w:rsidRPr="00D26F12">
        <w:rPr>
          <w:spacing w:val="-6"/>
          <w:sz w:val="24"/>
        </w:rPr>
        <w:t xml:space="preserve"> </w:t>
      </w:r>
      <w:r w:rsidRPr="00D26F12">
        <w:rPr>
          <w:sz w:val="24"/>
        </w:rPr>
        <w:t>тормыш</w:t>
      </w:r>
      <w:r w:rsidRPr="00D26F12">
        <w:rPr>
          <w:spacing w:val="-6"/>
          <w:sz w:val="24"/>
        </w:rPr>
        <w:t xml:space="preserve"> </w:t>
      </w:r>
      <w:r w:rsidRPr="00D26F12">
        <w:rPr>
          <w:sz w:val="24"/>
        </w:rPr>
        <w:t>белҽн</w:t>
      </w:r>
      <w:r w:rsidRPr="00D26F12">
        <w:rPr>
          <w:spacing w:val="-6"/>
          <w:sz w:val="24"/>
        </w:rPr>
        <w:t xml:space="preserve"> </w:t>
      </w:r>
      <w:r w:rsidRPr="00D26F12">
        <w:rPr>
          <w:sz w:val="24"/>
        </w:rPr>
        <w:t>бҽйлҽп,</w:t>
      </w:r>
      <w:r w:rsidRPr="00D26F12">
        <w:rPr>
          <w:spacing w:val="-7"/>
          <w:sz w:val="24"/>
        </w:rPr>
        <w:t xml:space="preserve"> </w:t>
      </w:r>
      <w:r w:rsidRPr="00D26F12">
        <w:rPr>
          <w:sz w:val="24"/>
        </w:rPr>
        <w:t>ҥз</w:t>
      </w:r>
      <w:r w:rsidRPr="00D26F12">
        <w:rPr>
          <w:spacing w:val="-6"/>
          <w:sz w:val="24"/>
        </w:rPr>
        <w:t xml:space="preserve"> </w:t>
      </w:r>
      <w:r w:rsidRPr="00D26F12">
        <w:rPr>
          <w:sz w:val="24"/>
        </w:rPr>
        <w:t>гамҽллҽренҽ</w:t>
      </w:r>
      <w:r w:rsidRPr="00D26F12">
        <w:rPr>
          <w:spacing w:val="-7"/>
          <w:sz w:val="24"/>
        </w:rPr>
        <w:t xml:space="preserve"> </w:t>
      </w:r>
      <w:r w:rsidRPr="00D26F12">
        <w:rPr>
          <w:sz w:val="24"/>
        </w:rPr>
        <w:t>бҽя</w:t>
      </w:r>
      <w:r w:rsidRPr="00D26F12">
        <w:rPr>
          <w:spacing w:val="-7"/>
          <w:sz w:val="24"/>
        </w:rPr>
        <w:t xml:space="preserve"> </w:t>
      </w:r>
      <w:r w:rsidRPr="00D26F12">
        <w:rPr>
          <w:sz w:val="24"/>
        </w:rPr>
        <w:t>бирҥ.</w:t>
      </w:r>
    </w:p>
    <w:p w:rsidR="00A73FF3" w:rsidRPr="00D26F12" w:rsidRDefault="00A73FF3" w:rsidP="00A73FF3">
      <w:pPr>
        <w:pStyle w:val="a4"/>
        <w:spacing w:before="5"/>
        <w:ind w:left="0"/>
      </w:pPr>
    </w:p>
    <w:p w:rsidR="00A73FF3" w:rsidRPr="00D26F12" w:rsidRDefault="00A73FF3" w:rsidP="00A73FF3">
      <w:pPr>
        <w:pStyle w:val="1"/>
        <w:spacing w:line="240" w:lineRule="auto"/>
        <w:ind w:left="1537"/>
        <w:jc w:val="center"/>
      </w:pPr>
      <w:r w:rsidRPr="00D26F12">
        <w:t>6 НЧЫ СЫЙНЫФ</w:t>
      </w:r>
    </w:p>
    <w:p w:rsidR="00A73FF3" w:rsidRPr="00D26F12" w:rsidRDefault="00A73FF3" w:rsidP="00A73FF3">
      <w:pPr>
        <w:pStyle w:val="a6"/>
        <w:numPr>
          <w:ilvl w:val="0"/>
          <w:numId w:val="95"/>
        </w:numPr>
        <w:tabs>
          <w:tab w:val="left" w:pos="2570"/>
        </w:tabs>
        <w:spacing w:line="274" w:lineRule="exact"/>
        <w:jc w:val="left"/>
        <w:rPr>
          <w:b/>
          <w:sz w:val="24"/>
        </w:rPr>
      </w:pPr>
      <w:r w:rsidRPr="00D26F12">
        <w:rPr>
          <w:b/>
          <w:sz w:val="24"/>
        </w:rPr>
        <w:t>нчы сыйныф укучыларның әзерлек дәрәҗәсенә</w:t>
      </w:r>
      <w:r w:rsidRPr="00D26F12">
        <w:rPr>
          <w:b/>
          <w:spacing w:val="-7"/>
          <w:sz w:val="24"/>
        </w:rPr>
        <w:t xml:space="preserve"> </w:t>
      </w:r>
      <w:r w:rsidRPr="00D26F12">
        <w:rPr>
          <w:b/>
          <w:sz w:val="24"/>
        </w:rPr>
        <w:t>таләпләр:</w:t>
      </w:r>
    </w:p>
    <w:p w:rsidR="00A73FF3" w:rsidRPr="00D26F12" w:rsidRDefault="00A73FF3" w:rsidP="00A73FF3">
      <w:pPr>
        <w:pStyle w:val="a4"/>
        <w:spacing w:line="274" w:lineRule="exact"/>
        <w:ind w:left="2390"/>
      </w:pPr>
      <w:r w:rsidRPr="00D26F12">
        <w:rPr>
          <w:i/>
        </w:rPr>
        <w:t xml:space="preserve">– </w:t>
      </w:r>
      <w:r w:rsidRPr="00D26F12">
        <w:t>ҽдҽби ҽсҽрлҽрне, сҥзлҽрен дҿрес ҽйтеп, йҿгерек уку;</w:t>
      </w:r>
    </w:p>
    <w:p w:rsidR="00A73FF3" w:rsidRPr="00D26F12" w:rsidRDefault="00A73FF3" w:rsidP="00A73FF3">
      <w:pPr>
        <w:pStyle w:val="a6"/>
        <w:numPr>
          <w:ilvl w:val="0"/>
          <w:numId w:val="94"/>
        </w:numPr>
        <w:tabs>
          <w:tab w:val="left" w:pos="2626"/>
        </w:tabs>
        <w:ind w:right="854" w:firstLine="708"/>
        <w:rPr>
          <w:sz w:val="24"/>
        </w:rPr>
      </w:pPr>
      <w:r w:rsidRPr="00D26F12">
        <w:rPr>
          <w:sz w:val="24"/>
        </w:rPr>
        <w:t>авторның ҽйтергҽ телҽгҽн фикерен аңлау, ҥз мҿнҽсҽбҽтен белдерҥ, ҿлешлҽргҽ бҥлҽ һҽм планын тҿзи</w:t>
      </w:r>
      <w:r w:rsidRPr="00D26F12">
        <w:rPr>
          <w:spacing w:val="-6"/>
          <w:sz w:val="24"/>
        </w:rPr>
        <w:t xml:space="preserve"> </w:t>
      </w:r>
      <w:r w:rsidRPr="00D26F12">
        <w:rPr>
          <w:sz w:val="24"/>
        </w:rPr>
        <w:t>белҥ;</w:t>
      </w:r>
    </w:p>
    <w:p w:rsidR="00A73FF3" w:rsidRPr="00D26F12" w:rsidRDefault="00A73FF3" w:rsidP="00A73FF3">
      <w:pPr>
        <w:pStyle w:val="a6"/>
        <w:numPr>
          <w:ilvl w:val="0"/>
          <w:numId w:val="94"/>
        </w:numPr>
        <w:tabs>
          <w:tab w:val="left" w:pos="2570"/>
        </w:tabs>
        <w:ind w:left="2570" w:hanging="180"/>
        <w:rPr>
          <w:sz w:val="24"/>
        </w:rPr>
      </w:pPr>
      <w:r w:rsidRPr="00D26F12">
        <w:rPr>
          <w:sz w:val="24"/>
        </w:rPr>
        <w:t>ҽдҽби</w:t>
      </w:r>
      <w:r w:rsidRPr="00D26F12">
        <w:rPr>
          <w:spacing w:val="-8"/>
          <w:sz w:val="24"/>
        </w:rPr>
        <w:t xml:space="preserve"> </w:t>
      </w:r>
      <w:r w:rsidRPr="00D26F12">
        <w:rPr>
          <w:sz w:val="24"/>
        </w:rPr>
        <w:t>−</w:t>
      </w:r>
      <w:r w:rsidRPr="00D26F12">
        <w:rPr>
          <w:spacing w:val="-9"/>
          <w:sz w:val="24"/>
        </w:rPr>
        <w:t xml:space="preserve"> </w:t>
      </w:r>
      <w:r w:rsidRPr="00D26F12">
        <w:rPr>
          <w:sz w:val="24"/>
        </w:rPr>
        <w:t>теоретик</w:t>
      </w:r>
      <w:r w:rsidRPr="00D26F12">
        <w:rPr>
          <w:spacing w:val="-8"/>
          <w:sz w:val="24"/>
        </w:rPr>
        <w:t xml:space="preserve"> </w:t>
      </w:r>
      <w:r w:rsidRPr="00D26F12">
        <w:rPr>
          <w:sz w:val="24"/>
        </w:rPr>
        <w:t>тҿшенчҽлҽрне</w:t>
      </w:r>
      <w:r w:rsidRPr="00D26F12">
        <w:rPr>
          <w:spacing w:val="-9"/>
          <w:sz w:val="24"/>
        </w:rPr>
        <w:t xml:space="preserve"> </w:t>
      </w:r>
      <w:r w:rsidRPr="00D26F12">
        <w:rPr>
          <w:sz w:val="24"/>
        </w:rPr>
        <w:t>рус</w:t>
      </w:r>
      <w:r w:rsidRPr="00D26F12">
        <w:rPr>
          <w:spacing w:val="-8"/>
          <w:sz w:val="24"/>
        </w:rPr>
        <w:t xml:space="preserve"> </w:t>
      </w:r>
      <w:r w:rsidRPr="00D26F12">
        <w:rPr>
          <w:sz w:val="24"/>
        </w:rPr>
        <w:t>ҽдҽбият</w:t>
      </w:r>
      <w:r w:rsidRPr="00D26F12">
        <w:rPr>
          <w:spacing w:val="-8"/>
          <w:sz w:val="24"/>
        </w:rPr>
        <w:t xml:space="preserve"> </w:t>
      </w:r>
      <w:r w:rsidRPr="00D26F12">
        <w:rPr>
          <w:sz w:val="24"/>
        </w:rPr>
        <w:t>белеме</w:t>
      </w:r>
      <w:r w:rsidRPr="00D26F12">
        <w:rPr>
          <w:spacing w:val="-9"/>
          <w:sz w:val="24"/>
        </w:rPr>
        <w:t xml:space="preserve"> </w:t>
      </w:r>
      <w:r w:rsidRPr="00D26F12">
        <w:rPr>
          <w:sz w:val="24"/>
        </w:rPr>
        <w:t>белҽн</w:t>
      </w:r>
      <w:r w:rsidRPr="00D26F12">
        <w:rPr>
          <w:spacing w:val="-8"/>
          <w:sz w:val="24"/>
        </w:rPr>
        <w:t xml:space="preserve"> </w:t>
      </w:r>
      <w:r w:rsidRPr="00D26F12">
        <w:rPr>
          <w:sz w:val="24"/>
        </w:rPr>
        <w:t>тҽңгҽллҽштерҥ;</w:t>
      </w:r>
    </w:p>
    <w:p w:rsidR="00A73FF3" w:rsidRPr="00D26F12" w:rsidRDefault="00A73FF3" w:rsidP="00A73FF3">
      <w:pPr>
        <w:pStyle w:val="a6"/>
        <w:numPr>
          <w:ilvl w:val="0"/>
          <w:numId w:val="94"/>
        </w:numPr>
        <w:tabs>
          <w:tab w:val="left" w:pos="2570"/>
        </w:tabs>
        <w:ind w:left="2570" w:hanging="180"/>
        <w:rPr>
          <w:sz w:val="24"/>
        </w:rPr>
      </w:pPr>
      <w:r w:rsidRPr="00D26F12">
        <w:rPr>
          <w:sz w:val="24"/>
        </w:rPr>
        <w:t>татар ҽдҽбиятының дҿнья культурасында тоткан урынын</w:t>
      </w:r>
      <w:r w:rsidRPr="00D26F12">
        <w:rPr>
          <w:spacing w:val="-7"/>
          <w:sz w:val="24"/>
        </w:rPr>
        <w:t xml:space="preserve"> </w:t>
      </w:r>
      <w:r w:rsidRPr="00D26F12">
        <w:rPr>
          <w:sz w:val="24"/>
        </w:rPr>
        <w:t>аңлау;</w:t>
      </w:r>
    </w:p>
    <w:p w:rsidR="00A73FF3" w:rsidRPr="00D26F12" w:rsidRDefault="00A73FF3" w:rsidP="00A73FF3">
      <w:pPr>
        <w:pStyle w:val="a6"/>
        <w:numPr>
          <w:ilvl w:val="0"/>
          <w:numId w:val="94"/>
        </w:numPr>
        <w:tabs>
          <w:tab w:val="left" w:pos="2570"/>
        </w:tabs>
        <w:ind w:left="2570" w:hanging="180"/>
        <w:rPr>
          <w:sz w:val="24"/>
        </w:rPr>
      </w:pPr>
      <w:r w:rsidRPr="00D26F12">
        <w:rPr>
          <w:sz w:val="24"/>
        </w:rPr>
        <w:t>авторларның тормыш юлы һҽм иҗаты турында кыскача</w:t>
      </w:r>
      <w:r w:rsidRPr="00D26F12">
        <w:rPr>
          <w:spacing w:val="-14"/>
          <w:sz w:val="24"/>
        </w:rPr>
        <w:t xml:space="preserve"> </w:t>
      </w:r>
      <w:r w:rsidRPr="00D26F12">
        <w:rPr>
          <w:sz w:val="24"/>
        </w:rPr>
        <w:t>кҥзаллау;</w:t>
      </w:r>
    </w:p>
    <w:p w:rsidR="00A73FF3" w:rsidRPr="00D26F12" w:rsidRDefault="00A73FF3" w:rsidP="00A73FF3">
      <w:pPr>
        <w:pStyle w:val="a6"/>
        <w:numPr>
          <w:ilvl w:val="0"/>
          <w:numId w:val="94"/>
        </w:numPr>
        <w:tabs>
          <w:tab w:val="left" w:pos="2654"/>
        </w:tabs>
        <w:ind w:right="855" w:firstLine="708"/>
        <w:rPr>
          <w:sz w:val="24"/>
        </w:rPr>
      </w:pPr>
      <w:r w:rsidRPr="00D26F12">
        <w:rPr>
          <w:sz w:val="24"/>
        </w:rPr>
        <w:t>6 нчы сыйныф ҿчен минимумга кергҽн ҽсҽрлҽрнең кыскача эчтҽлеген, тҿп геройларын, кҥтҽрелгҽн проблеманы</w:t>
      </w:r>
      <w:r w:rsidRPr="00D26F12">
        <w:rPr>
          <w:spacing w:val="-5"/>
          <w:sz w:val="24"/>
        </w:rPr>
        <w:t xml:space="preserve"> </w:t>
      </w:r>
      <w:r w:rsidRPr="00D26F12">
        <w:rPr>
          <w:sz w:val="24"/>
        </w:rPr>
        <w:t>белҥ;</w:t>
      </w:r>
    </w:p>
    <w:p w:rsidR="00A73FF3" w:rsidRPr="00D26F12" w:rsidRDefault="00A73FF3" w:rsidP="00A73FF3">
      <w:pPr>
        <w:pStyle w:val="a6"/>
        <w:numPr>
          <w:ilvl w:val="0"/>
          <w:numId w:val="94"/>
        </w:numPr>
        <w:tabs>
          <w:tab w:val="left" w:pos="2640"/>
        </w:tabs>
        <w:ind w:left="2639" w:hanging="249"/>
        <w:rPr>
          <w:sz w:val="24"/>
        </w:rPr>
      </w:pPr>
      <w:r w:rsidRPr="00D26F12">
        <w:rPr>
          <w:sz w:val="24"/>
        </w:rPr>
        <w:t>10 −12 татар, рус, чит ил язучысы, шагыйрьлҽре исемнҽрен һҽм алар</w:t>
      </w:r>
      <w:r w:rsidRPr="00D26F12">
        <w:rPr>
          <w:spacing w:val="36"/>
          <w:sz w:val="24"/>
        </w:rPr>
        <w:t xml:space="preserve"> </w:t>
      </w:r>
      <w:r w:rsidRPr="00D26F12">
        <w:rPr>
          <w:sz w:val="24"/>
        </w:rPr>
        <w:t>язган</w:t>
      </w:r>
    </w:p>
    <w:p w:rsidR="00A73FF3" w:rsidRPr="00D26F12" w:rsidRDefault="00A73FF3" w:rsidP="00A73FF3">
      <w:pPr>
        <w:rPr>
          <w:sz w:val="24"/>
        </w:rPr>
        <w:sectPr w:rsidR="00A73FF3" w:rsidRPr="00D26F12">
          <w:footerReference w:type="default" r:id="rId24"/>
          <w:pgSz w:w="11910" w:h="16840"/>
          <w:pgMar w:top="1040" w:right="0" w:bottom="2100" w:left="20" w:header="0" w:footer="1908" w:gutter="0"/>
          <w:pgNumType w:start="240"/>
          <w:cols w:space="720"/>
        </w:sectPr>
      </w:pPr>
    </w:p>
    <w:p w:rsidR="00A73FF3" w:rsidRPr="00D26F12" w:rsidRDefault="00A73FF3" w:rsidP="00A73FF3">
      <w:pPr>
        <w:pStyle w:val="a6"/>
        <w:numPr>
          <w:ilvl w:val="0"/>
          <w:numId w:val="94"/>
        </w:numPr>
        <w:tabs>
          <w:tab w:val="left" w:pos="2570"/>
        </w:tabs>
        <w:spacing w:before="66"/>
        <w:ind w:left="2570" w:hanging="180"/>
        <w:rPr>
          <w:sz w:val="24"/>
        </w:rPr>
      </w:pPr>
      <w:r w:rsidRPr="00D26F12">
        <w:rPr>
          <w:sz w:val="24"/>
        </w:rPr>
        <w:lastRenderedPageBreak/>
        <w:t>3 − 4 сҽнгать ҽһеленең тормышы, иҗаты турында мҽгълҥматлы</w:t>
      </w:r>
      <w:r w:rsidRPr="00D26F12">
        <w:rPr>
          <w:spacing w:val="-28"/>
          <w:sz w:val="24"/>
        </w:rPr>
        <w:t xml:space="preserve"> </w:t>
      </w:r>
      <w:r w:rsidRPr="00D26F12">
        <w:rPr>
          <w:sz w:val="24"/>
        </w:rPr>
        <w:t>булу;</w:t>
      </w:r>
    </w:p>
    <w:p w:rsidR="00A73FF3" w:rsidRPr="00D26F12" w:rsidRDefault="00A73FF3" w:rsidP="00A73FF3">
      <w:pPr>
        <w:pStyle w:val="a6"/>
        <w:numPr>
          <w:ilvl w:val="0"/>
          <w:numId w:val="94"/>
        </w:numPr>
        <w:tabs>
          <w:tab w:val="left" w:pos="2575"/>
        </w:tabs>
        <w:ind w:right="855" w:firstLine="708"/>
        <w:rPr>
          <w:sz w:val="24"/>
        </w:rPr>
      </w:pPr>
      <w:r w:rsidRPr="00D26F12">
        <w:rPr>
          <w:sz w:val="24"/>
        </w:rPr>
        <w:t>Казан</w:t>
      </w:r>
      <w:r w:rsidRPr="00D26F12">
        <w:rPr>
          <w:spacing w:val="-12"/>
          <w:sz w:val="24"/>
        </w:rPr>
        <w:t xml:space="preserve"> </w:t>
      </w:r>
      <w:r w:rsidRPr="00D26F12">
        <w:rPr>
          <w:sz w:val="24"/>
        </w:rPr>
        <w:t>һҽм</w:t>
      </w:r>
      <w:r w:rsidRPr="00D26F12">
        <w:rPr>
          <w:spacing w:val="-13"/>
          <w:sz w:val="24"/>
        </w:rPr>
        <w:t xml:space="preserve"> </w:t>
      </w:r>
      <w:r w:rsidRPr="00D26F12">
        <w:rPr>
          <w:sz w:val="24"/>
        </w:rPr>
        <w:t>Татарстан</w:t>
      </w:r>
      <w:r w:rsidRPr="00D26F12">
        <w:rPr>
          <w:spacing w:val="-11"/>
          <w:sz w:val="24"/>
        </w:rPr>
        <w:t xml:space="preserve"> </w:t>
      </w:r>
      <w:r w:rsidRPr="00D26F12">
        <w:rPr>
          <w:sz w:val="24"/>
        </w:rPr>
        <w:t>тҿбҽгендҽге</w:t>
      </w:r>
      <w:r w:rsidRPr="00D26F12">
        <w:rPr>
          <w:spacing w:val="-13"/>
          <w:sz w:val="24"/>
        </w:rPr>
        <w:t xml:space="preserve"> </w:t>
      </w:r>
      <w:r w:rsidRPr="00D26F12">
        <w:rPr>
          <w:sz w:val="24"/>
        </w:rPr>
        <w:t>мҽдҽният</w:t>
      </w:r>
      <w:r w:rsidRPr="00D26F12">
        <w:rPr>
          <w:spacing w:val="-10"/>
          <w:sz w:val="24"/>
        </w:rPr>
        <w:t xml:space="preserve"> </w:t>
      </w:r>
      <w:r w:rsidRPr="00D26F12">
        <w:rPr>
          <w:sz w:val="24"/>
        </w:rPr>
        <w:t>учаклары</w:t>
      </w:r>
      <w:r w:rsidRPr="00D26F12">
        <w:rPr>
          <w:spacing w:val="-12"/>
          <w:sz w:val="24"/>
        </w:rPr>
        <w:t xml:space="preserve"> </w:t>
      </w:r>
      <w:r w:rsidRPr="00D26F12">
        <w:rPr>
          <w:sz w:val="24"/>
        </w:rPr>
        <w:t>(музей,</w:t>
      </w:r>
      <w:r w:rsidRPr="00D26F12">
        <w:rPr>
          <w:spacing w:val="-13"/>
          <w:sz w:val="24"/>
        </w:rPr>
        <w:t xml:space="preserve"> </w:t>
      </w:r>
      <w:r w:rsidRPr="00D26F12">
        <w:rPr>
          <w:sz w:val="24"/>
        </w:rPr>
        <w:t>театр,</w:t>
      </w:r>
      <w:r w:rsidRPr="00D26F12">
        <w:rPr>
          <w:spacing w:val="-11"/>
          <w:sz w:val="24"/>
        </w:rPr>
        <w:t xml:space="preserve"> </w:t>
      </w:r>
      <w:r w:rsidRPr="00D26F12">
        <w:rPr>
          <w:sz w:val="24"/>
        </w:rPr>
        <w:t>концерт</w:t>
      </w:r>
      <w:r w:rsidRPr="00D26F12">
        <w:rPr>
          <w:spacing w:val="-11"/>
          <w:sz w:val="24"/>
        </w:rPr>
        <w:t xml:space="preserve"> </w:t>
      </w:r>
      <w:r w:rsidRPr="00D26F12">
        <w:rPr>
          <w:sz w:val="24"/>
        </w:rPr>
        <w:t>залы, һ. б.), балалар матбугаты турында</w:t>
      </w:r>
      <w:r w:rsidRPr="00D26F12">
        <w:rPr>
          <w:spacing w:val="-4"/>
          <w:sz w:val="24"/>
        </w:rPr>
        <w:t xml:space="preserve"> </w:t>
      </w:r>
      <w:r w:rsidRPr="00D26F12">
        <w:rPr>
          <w:sz w:val="24"/>
        </w:rPr>
        <w:t>белҥ;</w:t>
      </w:r>
    </w:p>
    <w:p w:rsidR="00A73FF3" w:rsidRPr="00D26F12" w:rsidRDefault="00A73FF3" w:rsidP="00A73FF3">
      <w:pPr>
        <w:pStyle w:val="a6"/>
        <w:numPr>
          <w:ilvl w:val="0"/>
          <w:numId w:val="94"/>
        </w:numPr>
        <w:tabs>
          <w:tab w:val="left" w:pos="2662"/>
          <w:tab w:val="left" w:pos="7531"/>
        </w:tabs>
        <w:spacing w:before="1"/>
        <w:ind w:right="856" w:firstLine="708"/>
        <w:rPr>
          <w:sz w:val="24"/>
        </w:rPr>
      </w:pPr>
      <w:r w:rsidRPr="00D26F12">
        <w:rPr>
          <w:sz w:val="24"/>
        </w:rPr>
        <w:t xml:space="preserve">тҿрле  халыкларның </w:t>
      </w:r>
      <w:r w:rsidRPr="00D26F12">
        <w:rPr>
          <w:spacing w:val="10"/>
          <w:sz w:val="24"/>
        </w:rPr>
        <w:t xml:space="preserve"> </w:t>
      </w:r>
      <w:r w:rsidRPr="00D26F12">
        <w:rPr>
          <w:sz w:val="24"/>
        </w:rPr>
        <w:t xml:space="preserve">фольклор </w:t>
      </w:r>
      <w:r w:rsidRPr="00D26F12">
        <w:rPr>
          <w:spacing w:val="7"/>
          <w:sz w:val="24"/>
        </w:rPr>
        <w:t xml:space="preserve"> </w:t>
      </w:r>
      <w:r w:rsidRPr="00D26F12">
        <w:rPr>
          <w:sz w:val="24"/>
        </w:rPr>
        <w:t>ҥрнҽклҽрен</w:t>
      </w:r>
      <w:r w:rsidRPr="00D26F12">
        <w:rPr>
          <w:sz w:val="24"/>
        </w:rPr>
        <w:tab/>
        <w:t>татар халык авыз иҗаты белҽн чагыштыру;</w:t>
      </w:r>
    </w:p>
    <w:p w:rsidR="00A73FF3" w:rsidRPr="00D26F12" w:rsidRDefault="00A73FF3" w:rsidP="00A73FF3">
      <w:pPr>
        <w:pStyle w:val="a6"/>
        <w:numPr>
          <w:ilvl w:val="0"/>
          <w:numId w:val="94"/>
        </w:numPr>
        <w:tabs>
          <w:tab w:val="left" w:pos="2616"/>
        </w:tabs>
        <w:ind w:right="859" w:firstLine="708"/>
        <w:rPr>
          <w:sz w:val="24"/>
        </w:rPr>
      </w:pPr>
      <w:r w:rsidRPr="00D26F12">
        <w:rPr>
          <w:sz w:val="24"/>
        </w:rPr>
        <w:t>тҿрле халыкларның киң таралган мифларыннан хҽбҽрдар булу, берничҽ мисал китерҽ</w:t>
      </w:r>
      <w:r w:rsidRPr="00D26F12">
        <w:rPr>
          <w:spacing w:val="-2"/>
          <w:sz w:val="24"/>
        </w:rPr>
        <w:t xml:space="preserve"> </w:t>
      </w:r>
      <w:r w:rsidRPr="00D26F12">
        <w:rPr>
          <w:sz w:val="24"/>
        </w:rPr>
        <w:t>белҥ;</w:t>
      </w:r>
    </w:p>
    <w:p w:rsidR="00A73FF3" w:rsidRPr="00D26F12" w:rsidRDefault="00A73FF3" w:rsidP="00A73FF3">
      <w:pPr>
        <w:pStyle w:val="a6"/>
        <w:numPr>
          <w:ilvl w:val="0"/>
          <w:numId w:val="94"/>
        </w:numPr>
        <w:tabs>
          <w:tab w:val="left" w:pos="2570"/>
        </w:tabs>
        <w:ind w:left="2570" w:hanging="180"/>
        <w:rPr>
          <w:sz w:val="24"/>
        </w:rPr>
      </w:pPr>
      <w:r w:rsidRPr="00D26F12">
        <w:rPr>
          <w:sz w:val="24"/>
        </w:rPr>
        <w:t>5 мҽкаль, 5 ҽйтемне русча эквивалентлары белҽн истҽ</w:t>
      </w:r>
      <w:r w:rsidRPr="00D26F12">
        <w:rPr>
          <w:spacing w:val="-23"/>
          <w:sz w:val="24"/>
        </w:rPr>
        <w:t xml:space="preserve"> </w:t>
      </w:r>
      <w:r w:rsidRPr="00D26F12">
        <w:rPr>
          <w:sz w:val="24"/>
        </w:rPr>
        <w:t>калдыру;</w:t>
      </w:r>
    </w:p>
    <w:p w:rsidR="00A73FF3" w:rsidRPr="00D26F12" w:rsidRDefault="00A73FF3" w:rsidP="00A73FF3">
      <w:pPr>
        <w:pStyle w:val="a6"/>
        <w:numPr>
          <w:ilvl w:val="0"/>
          <w:numId w:val="94"/>
        </w:numPr>
        <w:tabs>
          <w:tab w:val="left" w:pos="2570"/>
        </w:tabs>
        <w:ind w:right="853" w:firstLine="708"/>
        <w:rPr>
          <w:sz w:val="24"/>
        </w:rPr>
      </w:pPr>
      <w:r w:rsidRPr="00D26F12">
        <w:rPr>
          <w:sz w:val="24"/>
        </w:rPr>
        <w:t>мҽкаль</w:t>
      </w:r>
      <w:r w:rsidRPr="00D26F12">
        <w:rPr>
          <w:spacing w:val="-15"/>
          <w:sz w:val="24"/>
        </w:rPr>
        <w:t xml:space="preserve"> </w:t>
      </w:r>
      <w:r w:rsidRPr="00D26F12">
        <w:rPr>
          <w:sz w:val="24"/>
        </w:rPr>
        <w:t>белҽн</w:t>
      </w:r>
      <w:r w:rsidRPr="00D26F12">
        <w:rPr>
          <w:spacing w:val="-15"/>
          <w:sz w:val="24"/>
        </w:rPr>
        <w:t xml:space="preserve"> </w:t>
      </w:r>
      <w:r w:rsidRPr="00D26F12">
        <w:rPr>
          <w:sz w:val="24"/>
        </w:rPr>
        <w:t>ҽйтем,</w:t>
      </w:r>
      <w:r w:rsidRPr="00D26F12">
        <w:rPr>
          <w:spacing w:val="-13"/>
          <w:sz w:val="24"/>
        </w:rPr>
        <w:t xml:space="preserve"> </w:t>
      </w:r>
      <w:r w:rsidRPr="00D26F12">
        <w:rPr>
          <w:sz w:val="24"/>
        </w:rPr>
        <w:t>миф</w:t>
      </w:r>
      <w:r w:rsidRPr="00D26F12">
        <w:rPr>
          <w:spacing w:val="-15"/>
          <w:sz w:val="24"/>
        </w:rPr>
        <w:t xml:space="preserve"> </w:t>
      </w:r>
      <w:r w:rsidRPr="00D26F12">
        <w:rPr>
          <w:sz w:val="24"/>
        </w:rPr>
        <w:t>белҽн</w:t>
      </w:r>
      <w:r w:rsidRPr="00D26F12">
        <w:rPr>
          <w:spacing w:val="-15"/>
          <w:sz w:val="24"/>
        </w:rPr>
        <w:t xml:space="preserve"> </w:t>
      </w:r>
      <w:r w:rsidRPr="00D26F12">
        <w:rPr>
          <w:sz w:val="24"/>
        </w:rPr>
        <w:t>ҽкият,</w:t>
      </w:r>
      <w:r w:rsidRPr="00D26F12">
        <w:rPr>
          <w:spacing w:val="-17"/>
          <w:sz w:val="24"/>
        </w:rPr>
        <w:t xml:space="preserve"> </w:t>
      </w:r>
      <w:r w:rsidRPr="00D26F12">
        <w:rPr>
          <w:sz w:val="24"/>
        </w:rPr>
        <w:t>халык</w:t>
      </w:r>
      <w:r w:rsidRPr="00D26F12">
        <w:rPr>
          <w:spacing w:val="-16"/>
          <w:sz w:val="24"/>
        </w:rPr>
        <w:t xml:space="preserve"> </w:t>
      </w:r>
      <w:r w:rsidRPr="00D26F12">
        <w:rPr>
          <w:sz w:val="24"/>
        </w:rPr>
        <w:t>җыры</w:t>
      </w:r>
      <w:r w:rsidRPr="00D26F12">
        <w:rPr>
          <w:spacing w:val="-17"/>
          <w:sz w:val="24"/>
        </w:rPr>
        <w:t xml:space="preserve"> </w:t>
      </w:r>
      <w:r w:rsidRPr="00D26F12">
        <w:rPr>
          <w:sz w:val="24"/>
        </w:rPr>
        <w:t>белҽн</w:t>
      </w:r>
      <w:r w:rsidRPr="00D26F12">
        <w:rPr>
          <w:spacing w:val="-15"/>
          <w:sz w:val="24"/>
        </w:rPr>
        <w:t xml:space="preserve"> </w:t>
      </w:r>
      <w:r w:rsidRPr="00D26F12">
        <w:rPr>
          <w:sz w:val="24"/>
        </w:rPr>
        <w:t>автор</w:t>
      </w:r>
      <w:r w:rsidRPr="00D26F12">
        <w:rPr>
          <w:spacing w:val="-15"/>
          <w:sz w:val="24"/>
        </w:rPr>
        <w:t xml:space="preserve"> </w:t>
      </w:r>
      <w:r w:rsidRPr="00D26F12">
        <w:rPr>
          <w:sz w:val="24"/>
        </w:rPr>
        <w:t>җыры</w:t>
      </w:r>
      <w:r w:rsidRPr="00D26F12">
        <w:rPr>
          <w:spacing w:val="-15"/>
          <w:sz w:val="24"/>
        </w:rPr>
        <w:t xml:space="preserve"> </w:t>
      </w:r>
      <w:r w:rsidRPr="00D26F12">
        <w:rPr>
          <w:sz w:val="24"/>
        </w:rPr>
        <w:t>арасындагы аерманы</w:t>
      </w:r>
      <w:r w:rsidRPr="00D26F12">
        <w:rPr>
          <w:spacing w:val="-1"/>
          <w:sz w:val="24"/>
        </w:rPr>
        <w:t xml:space="preserve"> </w:t>
      </w:r>
      <w:r w:rsidRPr="00D26F12">
        <w:rPr>
          <w:sz w:val="24"/>
        </w:rPr>
        <w:t>белҥ;</w:t>
      </w:r>
    </w:p>
    <w:p w:rsidR="00A73FF3" w:rsidRPr="00D26F12" w:rsidRDefault="00A73FF3" w:rsidP="00A73FF3">
      <w:pPr>
        <w:pStyle w:val="a6"/>
        <w:numPr>
          <w:ilvl w:val="0"/>
          <w:numId w:val="94"/>
        </w:numPr>
        <w:tabs>
          <w:tab w:val="left" w:pos="2570"/>
        </w:tabs>
        <w:ind w:left="2570" w:hanging="180"/>
        <w:rPr>
          <w:sz w:val="24"/>
        </w:rPr>
      </w:pPr>
      <w:r w:rsidRPr="00D26F12">
        <w:rPr>
          <w:sz w:val="24"/>
        </w:rPr>
        <w:t>тҿрле авторларның 2 − 3 шигырен яттан сҿйли</w:t>
      </w:r>
      <w:r w:rsidRPr="00D26F12">
        <w:rPr>
          <w:spacing w:val="-10"/>
          <w:sz w:val="24"/>
        </w:rPr>
        <w:t xml:space="preserve"> </w:t>
      </w:r>
      <w:r w:rsidRPr="00D26F12">
        <w:rPr>
          <w:sz w:val="24"/>
        </w:rPr>
        <w:t>белҥ;</w:t>
      </w:r>
    </w:p>
    <w:p w:rsidR="00A73FF3" w:rsidRPr="00D26F12" w:rsidRDefault="00A73FF3" w:rsidP="00A73FF3">
      <w:pPr>
        <w:pStyle w:val="a6"/>
        <w:numPr>
          <w:ilvl w:val="0"/>
          <w:numId w:val="94"/>
        </w:numPr>
        <w:tabs>
          <w:tab w:val="left" w:pos="2590"/>
        </w:tabs>
        <w:ind w:right="851" w:firstLine="708"/>
        <w:rPr>
          <w:sz w:val="24"/>
        </w:rPr>
      </w:pPr>
      <w:r w:rsidRPr="00D26F12">
        <w:rPr>
          <w:sz w:val="24"/>
        </w:rPr>
        <w:t>сҥзлеклҽр,</w:t>
      </w:r>
      <w:r w:rsidRPr="00D26F12">
        <w:rPr>
          <w:spacing w:val="-15"/>
          <w:sz w:val="24"/>
        </w:rPr>
        <w:t xml:space="preserve"> </w:t>
      </w:r>
      <w:r w:rsidRPr="00D26F12">
        <w:rPr>
          <w:sz w:val="24"/>
        </w:rPr>
        <w:t>энциклопедиялҽр,</w:t>
      </w:r>
      <w:r w:rsidRPr="00D26F12">
        <w:rPr>
          <w:spacing w:val="-14"/>
          <w:sz w:val="24"/>
        </w:rPr>
        <w:t xml:space="preserve"> </w:t>
      </w:r>
      <w:r w:rsidRPr="00D26F12">
        <w:rPr>
          <w:sz w:val="24"/>
        </w:rPr>
        <w:t>Интернет-ресурслардан</w:t>
      </w:r>
      <w:r w:rsidRPr="00D26F12">
        <w:rPr>
          <w:spacing w:val="-14"/>
          <w:sz w:val="24"/>
        </w:rPr>
        <w:t xml:space="preserve"> </w:t>
      </w:r>
      <w:r w:rsidRPr="00D26F12">
        <w:rPr>
          <w:sz w:val="24"/>
        </w:rPr>
        <w:t>файдаланып,</w:t>
      </w:r>
      <w:r w:rsidRPr="00D26F12">
        <w:rPr>
          <w:spacing w:val="-15"/>
          <w:sz w:val="24"/>
        </w:rPr>
        <w:t xml:space="preserve"> </w:t>
      </w:r>
      <w:r w:rsidRPr="00D26F12">
        <w:rPr>
          <w:sz w:val="24"/>
        </w:rPr>
        <w:t>ҥзенҽ</w:t>
      </w:r>
      <w:r w:rsidRPr="00D26F12">
        <w:rPr>
          <w:spacing w:val="-14"/>
          <w:sz w:val="24"/>
        </w:rPr>
        <w:t xml:space="preserve"> </w:t>
      </w:r>
      <w:r w:rsidRPr="00D26F12">
        <w:rPr>
          <w:sz w:val="24"/>
        </w:rPr>
        <w:t>кирҽкле материалны</w:t>
      </w:r>
      <w:r w:rsidRPr="00D26F12">
        <w:rPr>
          <w:spacing w:val="-1"/>
          <w:sz w:val="24"/>
        </w:rPr>
        <w:t xml:space="preserve"> </w:t>
      </w:r>
      <w:r w:rsidRPr="00D26F12">
        <w:rPr>
          <w:sz w:val="24"/>
        </w:rPr>
        <w:t>табу;</w:t>
      </w:r>
    </w:p>
    <w:p w:rsidR="00A73FF3" w:rsidRPr="00D26F12" w:rsidRDefault="00A73FF3" w:rsidP="00A73FF3">
      <w:pPr>
        <w:pStyle w:val="a6"/>
        <w:numPr>
          <w:ilvl w:val="0"/>
          <w:numId w:val="94"/>
        </w:numPr>
        <w:tabs>
          <w:tab w:val="left" w:pos="2570"/>
        </w:tabs>
        <w:ind w:left="2570" w:hanging="180"/>
        <w:rPr>
          <w:sz w:val="24"/>
        </w:rPr>
      </w:pPr>
      <w:r w:rsidRPr="00D26F12">
        <w:rPr>
          <w:sz w:val="24"/>
        </w:rPr>
        <w:t>тҿрле темаларга проект эше</w:t>
      </w:r>
      <w:r w:rsidRPr="00D26F12">
        <w:rPr>
          <w:spacing w:val="-4"/>
          <w:sz w:val="24"/>
        </w:rPr>
        <w:t xml:space="preserve"> </w:t>
      </w:r>
      <w:r w:rsidRPr="00D26F12">
        <w:rPr>
          <w:sz w:val="24"/>
        </w:rPr>
        <w:t>яклау;</w:t>
      </w:r>
    </w:p>
    <w:p w:rsidR="00A73FF3" w:rsidRPr="00D26F12" w:rsidRDefault="00A73FF3" w:rsidP="00A73FF3">
      <w:pPr>
        <w:pStyle w:val="a6"/>
        <w:numPr>
          <w:ilvl w:val="0"/>
          <w:numId w:val="94"/>
        </w:numPr>
        <w:tabs>
          <w:tab w:val="left" w:pos="2570"/>
        </w:tabs>
        <w:ind w:left="2570" w:hanging="180"/>
        <w:rPr>
          <w:sz w:val="24"/>
        </w:rPr>
      </w:pPr>
      <w:r w:rsidRPr="00D26F12">
        <w:rPr>
          <w:sz w:val="24"/>
        </w:rPr>
        <w:t>ҽдҽби</w:t>
      </w:r>
      <w:r w:rsidRPr="00D26F12">
        <w:rPr>
          <w:spacing w:val="-6"/>
          <w:sz w:val="24"/>
        </w:rPr>
        <w:t xml:space="preserve"> </w:t>
      </w:r>
      <w:r w:rsidRPr="00D26F12">
        <w:rPr>
          <w:sz w:val="24"/>
        </w:rPr>
        <w:t>ҽсҽрне</w:t>
      </w:r>
      <w:r w:rsidRPr="00D26F12">
        <w:rPr>
          <w:spacing w:val="-6"/>
          <w:sz w:val="24"/>
        </w:rPr>
        <w:t xml:space="preserve"> </w:t>
      </w:r>
      <w:r w:rsidRPr="00D26F12">
        <w:rPr>
          <w:sz w:val="24"/>
        </w:rPr>
        <w:t>тормыш</w:t>
      </w:r>
      <w:r w:rsidRPr="00D26F12">
        <w:rPr>
          <w:spacing w:val="-5"/>
          <w:sz w:val="24"/>
        </w:rPr>
        <w:t xml:space="preserve"> </w:t>
      </w:r>
      <w:r w:rsidRPr="00D26F12">
        <w:rPr>
          <w:sz w:val="24"/>
        </w:rPr>
        <w:t>белҽн</w:t>
      </w:r>
      <w:r w:rsidRPr="00D26F12">
        <w:rPr>
          <w:spacing w:val="-6"/>
          <w:sz w:val="24"/>
        </w:rPr>
        <w:t xml:space="preserve"> </w:t>
      </w:r>
      <w:r w:rsidRPr="00D26F12">
        <w:rPr>
          <w:sz w:val="24"/>
        </w:rPr>
        <w:t>бҽйлҽп,</w:t>
      </w:r>
      <w:r w:rsidRPr="00D26F12">
        <w:rPr>
          <w:spacing w:val="-6"/>
          <w:sz w:val="24"/>
        </w:rPr>
        <w:t xml:space="preserve"> </w:t>
      </w:r>
      <w:r w:rsidRPr="00D26F12">
        <w:rPr>
          <w:sz w:val="24"/>
        </w:rPr>
        <w:t>ҥз</w:t>
      </w:r>
      <w:r w:rsidRPr="00D26F12">
        <w:rPr>
          <w:spacing w:val="-6"/>
          <w:sz w:val="24"/>
        </w:rPr>
        <w:t xml:space="preserve"> </w:t>
      </w:r>
      <w:r w:rsidRPr="00D26F12">
        <w:rPr>
          <w:sz w:val="24"/>
        </w:rPr>
        <w:t>гамҽллҽренҽ</w:t>
      </w:r>
      <w:r w:rsidRPr="00D26F12">
        <w:rPr>
          <w:spacing w:val="-7"/>
          <w:sz w:val="24"/>
        </w:rPr>
        <w:t xml:space="preserve"> </w:t>
      </w:r>
      <w:r w:rsidRPr="00D26F12">
        <w:rPr>
          <w:sz w:val="24"/>
        </w:rPr>
        <w:t>бҽя</w:t>
      </w:r>
      <w:r w:rsidRPr="00D26F12">
        <w:rPr>
          <w:spacing w:val="-6"/>
          <w:sz w:val="24"/>
        </w:rPr>
        <w:t xml:space="preserve"> </w:t>
      </w:r>
      <w:r w:rsidRPr="00D26F12">
        <w:rPr>
          <w:sz w:val="24"/>
        </w:rPr>
        <w:t>бирҥ.</w:t>
      </w:r>
    </w:p>
    <w:p w:rsidR="00A73FF3" w:rsidRPr="00D26F12" w:rsidRDefault="00A73FF3" w:rsidP="00A73FF3">
      <w:pPr>
        <w:pStyle w:val="a4"/>
        <w:spacing w:before="5"/>
        <w:ind w:left="0"/>
      </w:pPr>
    </w:p>
    <w:p w:rsidR="00A73FF3" w:rsidRPr="00D26F12" w:rsidRDefault="00A73FF3" w:rsidP="00A73FF3">
      <w:pPr>
        <w:pStyle w:val="1"/>
        <w:numPr>
          <w:ilvl w:val="0"/>
          <w:numId w:val="95"/>
        </w:numPr>
        <w:tabs>
          <w:tab w:val="left" w:pos="5900"/>
        </w:tabs>
        <w:spacing w:line="240" w:lineRule="auto"/>
        <w:ind w:left="5899"/>
        <w:jc w:val="left"/>
      </w:pPr>
      <w:r w:rsidRPr="00D26F12">
        <w:t>НЧЕ</w:t>
      </w:r>
      <w:r w:rsidRPr="00D26F12">
        <w:rPr>
          <w:spacing w:val="-1"/>
        </w:rPr>
        <w:t xml:space="preserve"> </w:t>
      </w:r>
      <w:r w:rsidRPr="00D26F12">
        <w:t>СЫЙНЫФ</w:t>
      </w:r>
    </w:p>
    <w:p w:rsidR="00A73FF3" w:rsidRPr="00D26F12" w:rsidRDefault="00A73FF3" w:rsidP="00A73FF3">
      <w:pPr>
        <w:spacing w:line="274" w:lineRule="exact"/>
        <w:ind w:left="2390"/>
        <w:rPr>
          <w:b/>
          <w:sz w:val="24"/>
        </w:rPr>
      </w:pPr>
      <w:r w:rsidRPr="00D26F12">
        <w:rPr>
          <w:b/>
          <w:sz w:val="24"/>
        </w:rPr>
        <w:t>7 нче сыйныф укучыларның әзерлек дәрәҗәсенә таләпләр</w:t>
      </w:r>
    </w:p>
    <w:p w:rsidR="00A73FF3" w:rsidRPr="00D26F12" w:rsidRDefault="00A73FF3" w:rsidP="00A73FF3">
      <w:pPr>
        <w:pStyle w:val="a6"/>
        <w:numPr>
          <w:ilvl w:val="0"/>
          <w:numId w:val="94"/>
        </w:numPr>
        <w:tabs>
          <w:tab w:val="left" w:pos="3097"/>
          <w:tab w:val="left" w:pos="3098"/>
        </w:tabs>
        <w:spacing w:line="274" w:lineRule="exact"/>
        <w:ind w:left="3098" w:hanging="708"/>
        <w:rPr>
          <w:sz w:val="24"/>
        </w:rPr>
      </w:pPr>
      <w:r w:rsidRPr="00D26F12">
        <w:rPr>
          <w:sz w:val="24"/>
        </w:rPr>
        <w:t>ҽдҽби ҽсҽрлҽрне, сҥзлҽрен дҿрес ҽйтеп, йҿгерек</w:t>
      </w:r>
      <w:r w:rsidRPr="00D26F12">
        <w:rPr>
          <w:spacing w:val="-22"/>
          <w:sz w:val="24"/>
        </w:rPr>
        <w:t xml:space="preserve"> </w:t>
      </w:r>
      <w:r w:rsidRPr="00D26F12">
        <w:rPr>
          <w:sz w:val="24"/>
        </w:rPr>
        <w:t>уку;</w:t>
      </w:r>
    </w:p>
    <w:p w:rsidR="00A73FF3" w:rsidRPr="00D26F12" w:rsidRDefault="00A73FF3" w:rsidP="00A73FF3">
      <w:pPr>
        <w:pStyle w:val="a6"/>
        <w:numPr>
          <w:ilvl w:val="0"/>
          <w:numId w:val="94"/>
        </w:numPr>
        <w:tabs>
          <w:tab w:val="left" w:pos="3157"/>
          <w:tab w:val="left" w:pos="3158"/>
        </w:tabs>
        <w:ind w:right="857" w:firstLine="708"/>
        <w:rPr>
          <w:sz w:val="24"/>
        </w:rPr>
      </w:pPr>
      <w:r w:rsidRPr="00D26F12">
        <w:rPr>
          <w:sz w:val="24"/>
        </w:rPr>
        <w:t>авторның ҽйтергҽ телҽгҽн фикерен аңлау, ҥз мҿнҽсҽбҽтен белдерҥ, ҽсҽрне ҿлешлҽргҽ бҥлҽ һҽм планын тҿзи</w:t>
      </w:r>
      <w:r w:rsidRPr="00D26F12">
        <w:rPr>
          <w:spacing w:val="-12"/>
          <w:sz w:val="24"/>
        </w:rPr>
        <w:t xml:space="preserve"> </w:t>
      </w:r>
      <w:r w:rsidRPr="00D26F12">
        <w:rPr>
          <w:sz w:val="24"/>
        </w:rPr>
        <w:t>белҥ;</w:t>
      </w:r>
    </w:p>
    <w:p w:rsidR="00A73FF3" w:rsidRPr="00D26F12" w:rsidRDefault="00A73FF3" w:rsidP="00A73FF3">
      <w:pPr>
        <w:pStyle w:val="a6"/>
        <w:numPr>
          <w:ilvl w:val="0"/>
          <w:numId w:val="94"/>
        </w:numPr>
        <w:tabs>
          <w:tab w:val="left" w:pos="3157"/>
          <w:tab w:val="left" w:pos="3158"/>
        </w:tabs>
        <w:ind w:left="3158" w:hanging="768"/>
        <w:rPr>
          <w:sz w:val="24"/>
        </w:rPr>
      </w:pPr>
      <w:r w:rsidRPr="00D26F12">
        <w:rPr>
          <w:sz w:val="24"/>
        </w:rPr>
        <w:t>ҽдҽби-теоретик</w:t>
      </w:r>
      <w:r w:rsidRPr="00D26F12">
        <w:rPr>
          <w:spacing w:val="-12"/>
          <w:sz w:val="24"/>
        </w:rPr>
        <w:t xml:space="preserve"> </w:t>
      </w:r>
      <w:r w:rsidRPr="00D26F12">
        <w:rPr>
          <w:sz w:val="24"/>
        </w:rPr>
        <w:t>тҿшенчҽлҽрне</w:t>
      </w:r>
      <w:r w:rsidRPr="00D26F12">
        <w:rPr>
          <w:spacing w:val="-13"/>
          <w:sz w:val="24"/>
        </w:rPr>
        <w:t xml:space="preserve"> </w:t>
      </w:r>
      <w:r w:rsidRPr="00D26F12">
        <w:rPr>
          <w:sz w:val="24"/>
        </w:rPr>
        <w:t>рус</w:t>
      </w:r>
      <w:r w:rsidRPr="00D26F12">
        <w:rPr>
          <w:spacing w:val="-11"/>
          <w:sz w:val="24"/>
        </w:rPr>
        <w:t xml:space="preserve"> </w:t>
      </w:r>
      <w:r w:rsidRPr="00D26F12">
        <w:rPr>
          <w:sz w:val="24"/>
        </w:rPr>
        <w:t>ҽдҽбияты</w:t>
      </w:r>
      <w:r w:rsidRPr="00D26F12">
        <w:rPr>
          <w:spacing w:val="-12"/>
          <w:sz w:val="24"/>
        </w:rPr>
        <w:t xml:space="preserve"> </w:t>
      </w:r>
      <w:r w:rsidRPr="00D26F12">
        <w:rPr>
          <w:sz w:val="24"/>
        </w:rPr>
        <w:t>белеме</w:t>
      </w:r>
      <w:r w:rsidRPr="00D26F12">
        <w:rPr>
          <w:spacing w:val="-13"/>
          <w:sz w:val="24"/>
        </w:rPr>
        <w:t xml:space="preserve"> </w:t>
      </w:r>
      <w:r w:rsidRPr="00D26F12">
        <w:rPr>
          <w:sz w:val="24"/>
        </w:rPr>
        <w:t>белҽн</w:t>
      </w:r>
      <w:r w:rsidRPr="00D26F12">
        <w:rPr>
          <w:spacing w:val="-12"/>
          <w:sz w:val="24"/>
        </w:rPr>
        <w:t xml:space="preserve"> </w:t>
      </w:r>
      <w:r w:rsidRPr="00D26F12">
        <w:rPr>
          <w:sz w:val="24"/>
        </w:rPr>
        <w:t>тҽңгҽллҽштерҥ;</w:t>
      </w:r>
    </w:p>
    <w:p w:rsidR="00A73FF3" w:rsidRPr="00D26F12" w:rsidRDefault="00A73FF3" w:rsidP="00A73FF3">
      <w:pPr>
        <w:pStyle w:val="a6"/>
        <w:numPr>
          <w:ilvl w:val="0"/>
          <w:numId w:val="94"/>
        </w:numPr>
        <w:tabs>
          <w:tab w:val="left" w:pos="3097"/>
          <w:tab w:val="left" w:pos="3098"/>
        </w:tabs>
        <w:ind w:left="3098" w:hanging="708"/>
        <w:rPr>
          <w:sz w:val="24"/>
        </w:rPr>
      </w:pPr>
      <w:r w:rsidRPr="00D26F12">
        <w:rPr>
          <w:sz w:val="24"/>
        </w:rPr>
        <w:t>татар ҽдҽбиятының дҿнья культурасында тоткан урынын</w:t>
      </w:r>
      <w:r w:rsidRPr="00D26F12">
        <w:rPr>
          <w:spacing w:val="-9"/>
          <w:sz w:val="24"/>
        </w:rPr>
        <w:t xml:space="preserve"> </w:t>
      </w:r>
      <w:r w:rsidRPr="00D26F12">
        <w:rPr>
          <w:sz w:val="24"/>
        </w:rPr>
        <w:t>аңлау;</w:t>
      </w:r>
    </w:p>
    <w:p w:rsidR="00A73FF3" w:rsidRPr="00D26F12" w:rsidRDefault="00A73FF3" w:rsidP="00A73FF3">
      <w:pPr>
        <w:pStyle w:val="a6"/>
        <w:numPr>
          <w:ilvl w:val="0"/>
          <w:numId w:val="94"/>
        </w:numPr>
        <w:tabs>
          <w:tab w:val="left" w:pos="3097"/>
          <w:tab w:val="left" w:pos="3098"/>
        </w:tabs>
        <w:ind w:left="3098" w:hanging="708"/>
        <w:rPr>
          <w:sz w:val="24"/>
        </w:rPr>
      </w:pPr>
      <w:r w:rsidRPr="00D26F12">
        <w:rPr>
          <w:sz w:val="24"/>
        </w:rPr>
        <w:t>авторларның тормыш юлы һҽм иҗаты турында кыскача</w:t>
      </w:r>
      <w:r w:rsidRPr="00D26F12">
        <w:rPr>
          <w:spacing w:val="-17"/>
          <w:sz w:val="24"/>
        </w:rPr>
        <w:t xml:space="preserve"> </w:t>
      </w:r>
      <w:r w:rsidRPr="00D26F12">
        <w:rPr>
          <w:sz w:val="24"/>
        </w:rPr>
        <w:t>кҥзаллау;</w:t>
      </w:r>
    </w:p>
    <w:p w:rsidR="00A73FF3" w:rsidRPr="00D26F12" w:rsidRDefault="00A73FF3" w:rsidP="00A73FF3">
      <w:pPr>
        <w:pStyle w:val="a6"/>
        <w:numPr>
          <w:ilvl w:val="0"/>
          <w:numId w:val="94"/>
        </w:numPr>
        <w:tabs>
          <w:tab w:val="left" w:pos="3097"/>
          <w:tab w:val="left" w:pos="3098"/>
        </w:tabs>
        <w:ind w:right="854" w:firstLine="708"/>
        <w:rPr>
          <w:sz w:val="24"/>
        </w:rPr>
      </w:pPr>
      <w:r w:rsidRPr="00D26F12">
        <w:rPr>
          <w:sz w:val="24"/>
        </w:rPr>
        <w:t>10—12 татар, рус, чит ил язучы, шагыйрьлҽренең исемнҽрен һҽм алар язган ҽсҽрлҽрне</w:t>
      </w:r>
      <w:r w:rsidRPr="00D26F12">
        <w:rPr>
          <w:spacing w:val="-2"/>
          <w:sz w:val="24"/>
        </w:rPr>
        <w:t xml:space="preserve"> </w:t>
      </w:r>
      <w:r w:rsidRPr="00D26F12">
        <w:rPr>
          <w:sz w:val="24"/>
        </w:rPr>
        <w:t>белҥ;</w:t>
      </w:r>
    </w:p>
    <w:p w:rsidR="00A73FF3" w:rsidRPr="00D26F12" w:rsidRDefault="00A73FF3" w:rsidP="00A73FF3">
      <w:pPr>
        <w:pStyle w:val="a6"/>
        <w:numPr>
          <w:ilvl w:val="0"/>
          <w:numId w:val="94"/>
        </w:numPr>
        <w:tabs>
          <w:tab w:val="left" w:pos="3097"/>
          <w:tab w:val="left" w:pos="3098"/>
        </w:tabs>
        <w:spacing w:before="1"/>
        <w:ind w:left="3098" w:hanging="708"/>
        <w:rPr>
          <w:sz w:val="24"/>
        </w:rPr>
      </w:pPr>
      <w:r w:rsidRPr="00D26F12">
        <w:rPr>
          <w:sz w:val="24"/>
        </w:rPr>
        <w:t>4 – 5 сҽнгать ҽһеленең тормышы, иҗаты турында мҽгълҥматлы</w:t>
      </w:r>
      <w:r w:rsidRPr="00D26F12">
        <w:rPr>
          <w:spacing w:val="-30"/>
          <w:sz w:val="24"/>
        </w:rPr>
        <w:t xml:space="preserve"> </w:t>
      </w:r>
      <w:r w:rsidRPr="00D26F12">
        <w:rPr>
          <w:sz w:val="24"/>
        </w:rPr>
        <w:t>булу;</w:t>
      </w:r>
    </w:p>
    <w:p w:rsidR="00A73FF3" w:rsidRPr="00D26F12" w:rsidRDefault="00A73FF3" w:rsidP="00A73FF3">
      <w:pPr>
        <w:pStyle w:val="a6"/>
        <w:numPr>
          <w:ilvl w:val="0"/>
          <w:numId w:val="94"/>
        </w:numPr>
        <w:tabs>
          <w:tab w:val="left" w:pos="3157"/>
          <w:tab w:val="left" w:pos="3158"/>
        </w:tabs>
        <w:ind w:right="855" w:firstLine="708"/>
        <w:rPr>
          <w:sz w:val="24"/>
        </w:rPr>
      </w:pPr>
      <w:r w:rsidRPr="00D26F12">
        <w:rPr>
          <w:sz w:val="24"/>
        </w:rPr>
        <w:t>Казан</w:t>
      </w:r>
      <w:r w:rsidRPr="00D26F12">
        <w:rPr>
          <w:spacing w:val="-10"/>
          <w:sz w:val="24"/>
        </w:rPr>
        <w:t xml:space="preserve"> </w:t>
      </w:r>
      <w:r w:rsidRPr="00D26F12">
        <w:rPr>
          <w:sz w:val="24"/>
        </w:rPr>
        <w:t>һҽм</w:t>
      </w:r>
      <w:r w:rsidRPr="00D26F12">
        <w:rPr>
          <w:spacing w:val="-12"/>
          <w:sz w:val="24"/>
        </w:rPr>
        <w:t xml:space="preserve"> </w:t>
      </w:r>
      <w:r w:rsidRPr="00D26F12">
        <w:rPr>
          <w:sz w:val="24"/>
        </w:rPr>
        <w:t>Татарстан</w:t>
      </w:r>
      <w:r w:rsidRPr="00D26F12">
        <w:rPr>
          <w:spacing w:val="-10"/>
          <w:sz w:val="24"/>
        </w:rPr>
        <w:t xml:space="preserve"> </w:t>
      </w:r>
      <w:r w:rsidRPr="00D26F12">
        <w:rPr>
          <w:sz w:val="24"/>
        </w:rPr>
        <w:t>тҿбҽгендҽге</w:t>
      </w:r>
      <w:r w:rsidRPr="00D26F12">
        <w:rPr>
          <w:spacing w:val="-11"/>
          <w:sz w:val="24"/>
        </w:rPr>
        <w:t xml:space="preserve"> </w:t>
      </w:r>
      <w:r w:rsidRPr="00D26F12">
        <w:rPr>
          <w:sz w:val="24"/>
        </w:rPr>
        <w:t>мҽдҽният</w:t>
      </w:r>
      <w:r w:rsidRPr="00D26F12">
        <w:rPr>
          <w:spacing w:val="-9"/>
          <w:sz w:val="24"/>
        </w:rPr>
        <w:t xml:space="preserve"> </w:t>
      </w:r>
      <w:r w:rsidRPr="00D26F12">
        <w:rPr>
          <w:sz w:val="24"/>
        </w:rPr>
        <w:t>учаклары</w:t>
      </w:r>
      <w:r w:rsidRPr="00D26F12">
        <w:rPr>
          <w:spacing w:val="-11"/>
          <w:sz w:val="24"/>
        </w:rPr>
        <w:t xml:space="preserve"> </w:t>
      </w:r>
      <w:r w:rsidRPr="00D26F12">
        <w:rPr>
          <w:sz w:val="24"/>
        </w:rPr>
        <w:t>(музей,</w:t>
      </w:r>
      <w:r w:rsidRPr="00D26F12">
        <w:rPr>
          <w:spacing w:val="-11"/>
          <w:sz w:val="24"/>
        </w:rPr>
        <w:t xml:space="preserve"> </w:t>
      </w:r>
      <w:r w:rsidRPr="00D26F12">
        <w:rPr>
          <w:sz w:val="24"/>
        </w:rPr>
        <w:t>театр,</w:t>
      </w:r>
      <w:r w:rsidRPr="00D26F12">
        <w:rPr>
          <w:spacing w:val="-10"/>
          <w:sz w:val="24"/>
        </w:rPr>
        <w:t xml:space="preserve"> </w:t>
      </w:r>
      <w:r w:rsidRPr="00D26F12">
        <w:rPr>
          <w:sz w:val="24"/>
        </w:rPr>
        <w:t>концерт залы һ.б.), балалар матбугаты турында</w:t>
      </w:r>
      <w:r w:rsidRPr="00D26F12">
        <w:rPr>
          <w:spacing w:val="-5"/>
          <w:sz w:val="24"/>
        </w:rPr>
        <w:t xml:space="preserve"> </w:t>
      </w:r>
      <w:r w:rsidRPr="00D26F12">
        <w:rPr>
          <w:sz w:val="24"/>
        </w:rPr>
        <w:t>белҥ;</w:t>
      </w:r>
    </w:p>
    <w:p w:rsidR="00A73FF3" w:rsidRPr="00D26F12" w:rsidRDefault="00A73FF3" w:rsidP="00A73FF3">
      <w:pPr>
        <w:pStyle w:val="a6"/>
        <w:numPr>
          <w:ilvl w:val="0"/>
          <w:numId w:val="94"/>
        </w:numPr>
        <w:tabs>
          <w:tab w:val="left" w:pos="3097"/>
          <w:tab w:val="left" w:pos="3098"/>
        </w:tabs>
        <w:ind w:right="854" w:firstLine="708"/>
        <w:rPr>
          <w:sz w:val="24"/>
        </w:rPr>
      </w:pPr>
      <w:r w:rsidRPr="00D26F12">
        <w:rPr>
          <w:sz w:val="24"/>
        </w:rPr>
        <w:t>тҿрле халыкларның фольклор ҥрнҽклҽрен татар халык авыз иҗаты белҽн чагыштыру;</w:t>
      </w:r>
    </w:p>
    <w:p w:rsidR="00A73FF3" w:rsidRPr="00D26F12" w:rsidRDefault="00A73FF3" w:rsidP="00A73FF3">
      <w:pPr>
        <w:pStyle w:val="a6"/>
        <w:numPr>
          <w:ilvl w:val="0"/>
          <w:numId w:val="94"/>
        </w:numPr>
        <w:tabs>
          <w:tab w:val="left" w:pos="3157"/>
          <w:tab w:val="left" w:pos="3158"/>
        </w:tabs>
        <w:ind w:left="3158" w:hanging="768"/>
        <w:rPr>
          <w:sz w:val="24"/>
        </w:rPr>
      </w:pPr>
      <w:r w:rsidRPr="00D26F12">
        <w:rPr>
          <w:sz w:val="24"/>
        </w:rPr>
        <w:t>6 мҽкаль, 6 ҽйтемне русча эквивалентлары белҽн истҽ</w:t>
      </w:r>
      <w:r w:rsidRPr="00D26F12">
        <w:rPr>
          <w:spacing w:val="-24"/>
          <w:sz w:val="24"/>
        </w:rPr>
        <w:t xml:space="preserve"> </w:t>
      </w:r>
      <w:r w:rsidRPr="00D26F12">
        <w:rPr>
          <w:sz w:val="24"/>
        </w:rPr>
        <w:t>калдыру;</w:t>
      </w:r>
    </w:p>
    <w:p w:rsidR="00A73FF3" w:rsidRPr="00D26F12" w:rsidRDefault="00A73FF3" w:rsidP="00A73FF3">
      <w:pPr>
        <w:pStyle w:val="a6"/>
        <w:numPr>
          <w:ilvl w:val="0"/>
          <w:numId w:val="94"/>
        </w:numPr>
        <w:tabs>
          <w:tab w:val="left" w:pos="3097"/>
          <w:tab w:val="left" w:pos="3098"/>
        </w:tabs>
        <w:ind w:left="3098" w:hanging="708"/>
        <w:rPr>
          <w:sz w:val="24"/>
        </w:rPr>
      </w:pPr>
      <w:r w:rsidRPr="00D26F12">
        <w:rPr>
          <w:sz w:val="24"/>
        </w:rPr>
        <w:t>тҿрле авторларның 3 – 4 шигырен яттан сҿйли</w:t>
      </w:r>
      <w:r w:rsidRPr="00D26F12">
        <w:rPr>
          <w:spacing w:val="-12"/>
          <w:sz w:val="24"/>
        </w:rPr>
        <w:t xml:space="preserve"> </w:t>
      </w:r>
      <w:r w:rsidRPr="00D26F12">
        <w:rPr>
          <w:sz w:val="24"/>
        </w:rPr>
        <w:t>белҥ;</w:t>
      </w:r>
    </w:p>
    <w:p w:rsidR="00A73FF3" w:rsidRPr="00D26F12" w:rsidRDefault="00A73FF3" w:rsidP="00A73FF3">
      <w:pPr>
        <w:pStyle w:val="a6"/>
        <w:numPr>
          <w:ilvl w:val="0"/>
          <w:numId w:val="94"/>
        </w:numPr>
        <w:tabs>
          <w:tab w:val="left" w:pos="3097"/>
          <w:tab w:val="left" w:pos="3098"/>
        </w:tabs>
        <w:ind w:right="847" w:firstLine="708"/>
        <w:rPr>
          <w:sz w:val="24"/>
        </w:rPr>
      </w:pPr>
      <w:r w:rsidRPr="00D26F12">
        <w:rPr>
          <w:sz w:val="24"/>
        </w:rPr>
        <w:t>сҥзлеклҽр, энциклопедиялҽр, интернет-ресурслардан файдаланып, ҥзенҽ кирҽкле материалны</w:t>
      </w:r>
      <w:r w:rsidRPr="00D26F12">
        <w:rPr>
          <w:spacing w:val="-2"/>
          <w:sz w:val="24"/>
        </w:rPr>
        <w:t xml:space="preserve"> </w:t>
      </w:r>
      <w:r w:rsidRPr="00D26F12">
        <w:rPr>
          <w:sz w:val="24"/>
        </w:rPr>
        <w:t>табу;</w:t>
      </w:r>
    </w:p>
    <w:p w:rsidR="00A73FF3" w:rsidRPr="00D26F12" w:rsidRDefault="00A73FF3" w:rsidP="00A73FF3">
      <w:pPr>
        <w:pStyle w:val="a6"/>
        <w:numPr>
          <w:ilvl w:val="0"/>
          <w:numId w:val="94"/>
        </w:numPr>
        <w:tabs>
          <w:tab w:val="left" w:pos="3097"/>
          <w:tab w:val="left" w:pos="3098"/>
        </w:tabs>
        <w:ind w:left="3098" w:hanging="708"/>
        <w:rPr>
          <w:sz w:val="24"/>
        </w:rPr>
      </w:pPr>
      <w:r w:rsidRPr="00D26F12">
        <w:rPr>
          <w:sz w:val="24"/>
        </w:rPr>
        <w:t>тҿрле темаларга проект эше</w:t>
      </w:r>
      <w:r w:rsidRPr="00D26F12">
        <w:rPr>
          <w:spacing w:val="-2"/>
          <w:sz w:val="24"/>
        </w:rPr>
        <w:t xml:space="preserve"> </w:t>
      </w:r>
      <w:r w:rsidRPr="00D26F12">
        <w:rPr>
          <w:sz w:val="24"/>
        </w:rPr>
        <w:t>яклау;</w:t>
      </w:r>
    </w:p>
    <w:p w:rsidR="00A73FF3" w:rsidRPr="00D26F12" w:rsidRDefault="00A73FF3" w:rsidP="00A73FF3">
      <w:pPr>
        <w:pStyle w:val="a6"/>
        <w:numPr>
          <w:ilvl w:val="0"/>
          <w:numId w:val="94"/>
        </w:numPr>
        <w:tabs>
          <w:tab w:val="left" w:pos="3097"/>
          <w:tab w:val="left" w:pos="3098"/>
        </w:tabs>
        <w:ind w:left="3098" w:hanging="708"/>
        <w:rPr>
          <w:sz w:val="24"/>
        </w:rPr>
      </w:pPr>
      <w:r w:rsidRPr="00D26F12">
        <w:rPr>
          <w:sz w:val="24"/>
        </w:rPr>
        <w:t>ҽдҽби</w:t>
      </w:r>
      <w:r w:rsidRPr="00D26F12">
        <w:rPr>
          <w:spacing w:val="-6"/>
          <w:sz w:val="24"/>
        </w:rPr>
        <w:t xml:space="preserve"> </w:t>
      </w:r>
      <w:r w:rsidRPr="00D26F12">
        <w:rPr>
          <w:sz w:val="24"/>
        </w:rPr>
        <w:t>ҽсҽрне</w:t>
      </w:r>
      <w:r w:rsidRPr="00D26F12">
        <w:rPr>
          <w:spacing w:val="-8"/>
          <w:sz w:val="24"/>
        </w:rPr>
        <w:t xml:space="preserve"> </w:t>
      </w:r>
      <w:r w:rsidRPr="00D26F12">
        <w:rPr>
          <w:sz w:val="24"/>
        </w:rPr>
        <w:t>тормыш</w:t>
      </w:r>
      <w:r w:rsidRPr="00D26F12">
        <w:rPr>
          <w:spacing w:val="-7"/>
          <w:sz w:val="24"/>
        </w:rPr>
        <w:t xml:space="preserve"> </w:t>
      </w:r>
      <w:r w:rsidRPr="00D26F12">
        <w:rPr>
          <w:sz w:val="24"/>
        </w:rPr>
        <w:t>белҽн</w:t>
      </w:r>
      <w:r w:rsidRPr="00D26F12">
        <w:rPr>
          <w:spacing w:val="-7"/>
          <w:sz w:val="24"/>
        </w:rPr>
        <w:t xml:space="preserve"> </w:t>
      </w:r>
      <w:r w:rsidRPr="00D26F12">
        <w:rPr>
          <w:sz w:val="24"/>
        </w:rPr>
        <w:t>бҽйлҽп,</w:t>
      </w:r>
      <w:r w:rsidRPr="00D26F12">
        <w:rPr>
          <w:spacing w:val="-7"/>
          <w:sz w:val="24"/>
        </w:rPr>
        <w:t xml:space="preserve"> </w:t>
      </w:r>
      <w:r w:rsidRPr="00D26F12">
        <w:rPr>
          <w:sz w:val="24"/>
        </w:rPr>
        <w:t>ҥз</w:t>
      </w:r>
      <w:r w:rsidRPr="00D26F12">
        <w:rPr>
          <w:spacing w:val="-7"/>
          <w:sz w:val="24"/>
        </w:rPr>
        <w:t xml:space="preserve"> </w:t>
      </w:r>
      <w:r w:rsidRPr="00D26F12">
        <w:rPr>
          <w:sz w:val="24"/>
        </w:rPr>
        <w:t>гамҽллҽренҽ</w:t>
      </w:r>
      <w:r w:rsidRPr="00D26F12">
        <w:rPr>
          <w:spacing w:val="-8"/>
          <w:sz w:val="24"/>
        </w:rPr>
        <w:t xml:space="preserve"> </w:t>
      </w:r>
      <w:r w:rsidRPr="00D26F12">
        <w:rPr>
          <w:sz w:val="24"/>
        </w:rPr>
        <w:t>бҽя</w:t>
      </w:r>
      <w:r w:rsidRPr="00D26F12">
        <w:rPr>
          <w:spacing w:val="-6"/>
          <w:sz w:val="24"/>
        </w:rPr>
        <w:t xml:space="preserve"> </w:t>
      </w:r>
      <w:r w:rsidRPr="00D26F12">
        <w:rPr>
          <w:sz w:val="24"/>
        </w:rPr>
        <w:t>бирҥ.</w:t>
      </w:r>
    </w:p>
    <w:p w:rsidR="00A73FF3" w:rsidRPr="00D26F12" w:rsidRDefault="00A73FF3" w:rsidP="00A73FF3">
      <w:pPr>
        <w:pStyle w:val="a4"/>
        <w:ind w:left="0"/>
        <w:rPr>
          <w:sz w:val="26"/>
        </w:rPr>
      </w:pPr>
    </w:p>
    <w:p w:rsidR="00A73FF3" w:rsidRPr="00D26F12" w:rsidRDefault="00A73FF3" w:rsidP="00A73FF3">
      <w:pPr>
        <w:pStyle w:val="a4"/>
        <w:spacing w:before="5"/>
        <w:ind w:left="0"/>
        <w:rPr>
          <w:sz w:val="22"/>
        </w:rPr>
      </w:pPr>
    </w:p>
    <w:p w:rsidR="00A73FF3" w:rsidRPr="00D26F12" w:rsidRDefault="00A73FF3" w:rsidP="00A73FF3">
      <w:pPr>
        <w:pStyle w:val="1"/>
        <w:spacing w:before="1" w:line="240" w:lineRule="auto"/>
        <w:ind w:left="1539"/>
        <w:jc w:val="center"/>
      </w:pPr>
      <w:r w:rsidRPr="00D26F12">
        <w:t>8 НЧЕ СЫЙНЫФ</w:t>
      </w:r>
    </w:p>
    <w:p w:rsidR="00A73FF3" w:rsidRPr="00D26F12" w:rsidRDefault="00A73FF3" w:rsidP="00A73FF3">
      <w:pPr>
        <w:pStyle w:val="a6"/>
        <w:numPr>
          <w:ilvl w:val="0"/>
          <w:numId w:val="95"/>
        </w:numPr>
        <w:tabs>
          <w:tab w:val="left" w:pos="1863"/>
        </w:tabs>
        <w:spacing w:line="274" w:lineRule="exact"/>
        <w:ind w:left="1862"/>
        <w:jc w:val="left"/>
        <w:rPr>
          <w:b/>
          <w:sz w:val="24"/>
        </w:rPr>
      </w:pPr>
      <w:r w:rsidRPr="00D26F12">
        <w:rPr>
          <w:b/>
          <w:sz w:val="24"/>
        </w:rPr>
        <w:t>нче сыйныф укучыларның әзерлек дәрәҗәсенә</w:t>
      </w:r>
      <w:r w:rsidRPr="00D26F12">
        <w:rPr>
          <w:b/>
          <w:spacing w:val="-7"/>
          <w:sz w:val="24"/>
        </w:rPr>
        <w:t xml:space="preserve"> </w:t>
      </w:r>
      <w:r w:rsidRPr="00D26F12">
        <w:rPr>
          <w:b/>
          <w:sz w:val="24"/>
        </w:rPr>
        <w:t>таләпләр</w:t>
      </w:r>
    </w:p>
    <w:p w:rsidR="00A73FF3" w:rsidRPr="00D26F12" w:rsidRDefault="00A73FF3" w:rsidP="00A73FF3">
      <w:pPr>
        <w:pStyle w:val="a6"/>
        <w:numPr>
          <w:ilvl w:val="0"/>
          <w:numId w:val="93"/>
        </w:numPr>
        <w:tabs>
          <w:tab w:val="left" w:pos="2585"/>
        </w:tabs>
        <w:spacing w:line="274" w:lineRule="exact"/>
        <w:ind w:firstLine="708"/>
        <w:rPr>
          <w:sz w:val="24"/>
        </w:rPr>
      </w:pPr>
      <w:r w:rsidRPr="00D26F12">
        <w:rPr>
          <w:sz w:val="24"/>
        </w:rPr>
        <w:t>ҽдҽби ҽсҽрлҽрне, сҥзлҽрен дҿрес ҽйтеп, йҿгерек</w:t>
      </w:r>
      <w:r w:rsidRPr="00D26F12">
        <w:rPr>
          <w:spacing w:val="-19"/>
          <w:sz w:val="24"/>
        </w:rPr>
        <w:t xml:space="preserve"> </w:t>
      </w:r>
      <w:r w:rsidRPr="00D26F12">
        <w:rPr>
          <w:sz w:val="24"/>
        </w:rPr>
        <w:t>уку;</w:t>
      </w:r>
    </w:p>
    <w:p w:rsidR="00A73FF3" w:rsidRPr="00D26F12" w:rsidRDefault="00A73FF3" w:rsidP="00A73FF3">
      <w:pPr>
        <w:pStyle w:val="a6"/>
        <w:numPr>
          <w:ilvl w:val="0"/>
          <w:numId w:val="93"/>
        </w:numPr>
        <w:tabs>
          <w:tab w:val="left" w:pos="2683"/>
        </w:tabs>
        <w:ind w:right="857" w:firstLine="708"/>
        <w:rPr>
          <w:sz w:val="24"/>
        </w:rPr>
      </w:pPr>
      <w:r w:rsidRPr="00D26F12">
        <w:rPr>
          <w:sz w:val="24"/>
        </w:rPr>
        <w:t>авторның ҽйтергҽ телҽгҽн фикерен аңлау, ҥз мҿнҽсҽбҽтен белдерҥ, ҽсҽрне ҿлешлҽргҽ бҥлҽ һҽм планын тҿзи</w:t>
      </w:r>
      <w:r w:rsidRPr="00D26F12">
        <w:rPr>
          <w:spacing w:val="-12"/>
          <w:sz w:val="24"/>
        </w:rPr>
        <w:t xml:space="preserve"> </w:t>
      </w:r>
      <w:r w:rsidRPr="00D26F12">
        <w:rPr>
          <w:sz w:val="24"/>
        </w:rPr>
        <w:t>белҥ;</w:t>
      </w:r>
    </w:p>
    <w:p w:rsidR="00A73FF3" w:rsidRPr="00D26F12" w:rsidRDefault="00A73FF3" w:rsidP="00A73FF3">
      <w:pPr>
        <w:pStyle w:val="a6"/>
        <w:numPr>
          <w:ilvl w:val="0"/>
          <w:numId w:val="93"/>
        </w:numPr>
        <w:tabs>
          <w:tab w:val="left" w:pos="2585"/>
        </w:tabs>
        <w:ind w:left="2584" w:hanging="194"/>
        <w:rPr>
          <w:sz w:val="24"/>
        </w:rPr>
      </w:pPr>
      <w:r w:rsidRPr="00D26F12">
        <w:rPr>
          <w:sz w:val="24"/>
        </w:rPr>
        <w:t>ҽдҽби-теоретик</w:t>
      </w:r>
      <w:r w:rsidRPr="00D26F12">
        <w:rPr>
          <w:spacing w:val="-9"/>
          <w:sz w:val="24"/>
        </w:rPr>
        <w:t xml:space="preserve"> </w:t>
      </w:r>
      <w:r w:rsidRPr="00D26F12">
        <w:rPr>
          <w:sz w:val="24"/>
        </w:rPr>
        <w:t>тҿшенчҽлҽрне</w:t>
      </w:r>
      <w:r w:rsidRPr="00D26F12">
        <w:rPr>
          <w:spacing w:val="-10"/>
          <w:sz w:val="24"/>
        </w:rPr>
        <w:t xml:space="preserve"> </w:t>
      </w:r>
      <w:r w:rsidRPr="00D26F12">
        <w:rPr>
          <w:sz w:val="24"/>
        </w:rPr>
        <w:t>рус</w:t>
      </w:r>
      <w:r w:rsidRPr="00D26F12">
        <w:rPr>
          <w:spacing w:val="-8"/>
          <w:sz w:val="24"/>
        </w:rPr>
        <w:t xml:space="preserve"> </w:t>
      </w:r>
      <w:r w:rsidRPr="00D26F12">
        <w:rPr>
          <w:sz w:val="24"/>
        </w:rPr>
        <w:t>ҽдҽбияты</w:t>
      </w:r>
      <w:r w:rsidRPr="00D26F12">
        <w:rPr>
          <w:spacing w:val="-7"/>
          <w:sz w:val="24"/>
        </w:rPr>
        <w:t xml:space="preserve"> </w:t>
      </w:r>
      <w:r w:rsidRPr="00D26F12">
        <w:rPr>
          <w:sz w:val="24"/>
        </w:rPr>
        <w:t>белеме</w:t>
      </w:r>
      <w:r w:rsidRPr="00D26F12">
        <w:rPr>
          <w:spacing w:val="-10"/>
          <w:sz w:val="24"/>
        </w:rPr>
        <w:t xml:space="preserve"> </w:t>
      </w:r>
      <w:r w:rsidRPr="00D26F12">
        <w:rPr>
          <w:sz w:val="24"/>
        </w:rPr>
        <w:t>белҽн</w:t>
      </w:r>
      <w:r w:rsidRPr="00D26F12">
        <w:rPr>
          <w:spacing w:val="-9"/>
          <w:sz w:val="24"/>
        </w:rPr>
        <w:t xml:space="preserve"> </w:t>
      </w:r>
      <w:r w:rsidRPr="00D26F12">
        <w:rPr>
          <w:sz w:val="24"/>
        </w:rPr>
        <w:t>тҽңгҽллҽштерҥ;</w:t>
      </w:r>
    </w:p>
    <w:p w:rsidR="00A73FF3" w:rsidRPr="00D26F12" w:rsidRDefault="00A73FF3" w:rsidP="00A73FF3">
      <w:pPr>
        <w:pStyle w:val="a6"/>
        <w:numPr>
          <w:ilvl w:val="0"/>
          <w:numId w:val="93"/>
        </w:numPr>
        <w:tabs>
          <w:tab w:val="left" w:pos="2630"/>
        </w:tabs>
        <w:ind w:right="854" w:firstLine="708"/>
        <w:rPr>
          <w:sz w:val="24"/>
        </w:rPr>
      </w:pPr>
      <w:r w:rsidRPr="00D26F12">
        <w:rPr>
          <w:sz w:val="24"/>
        </w:rPr>
        <w:t>татар ҽдҽбиятының һҽм тарихи мҽгълҥматларның дҿнья культурасында тоткан урынын</w:t>
      </w:r>
      <w:r w:rsidRPr="00D26F12">
        <w:rPr>
          <w:spacing w:val="-1"/>
          <w:sz w:val="24"/>
        </w:rPr>
        <w:t xml:space="preserve"> </w:t>
      </w:r>
      <w:r w:rsidRPr="00D26F12">
        <w:rPr>
          <w:sz w:val="24"/>
        </w:rPr>
        <w:t>аңлау;</w:t>
      </w:r>
    </w:p>
    <w:p w:rsidR="00A73FF3" w:rsidRPr="00D26F12" w:rsidRDefault="00A73FF3" w:rsidP="00A73FF3">
      <w:pPr>
        <w:pStyle w:val="a6"/>
        <w:numPr>
          <w:ilvl w:val="0"/>
          <w:numId w:val="93"/>
        </w:numPr>
        <w:tabs>
          <w:tab w:val="left" w:pos="2585"/>
        </w:tabs>
        <w:ind w:left="2584" w:hanging="194"/>
        <w:rPr>
          <w:sz w:val="24"/>
        </w:rPr>
      </w:pPr>
      <w:r w:rsidRPr="00D26F12">
        <w:rPr>
          <w:sz w:val="24"/>
        </w:rPr>
        <w:t>авторларның тормыш юлы һҽм иҗаты турында кыскача</w:t>
      </w:r>
      <w:r w:rsidRPr="00D26F12">
        <w:rPr>
          <w:spacing w:val="-15"/>
          <w:sz w:val="24"/>
        </w:rPr>
        <w:t xml:space="preserve"> </w:t>
      </w:r>
      <w:r w:rsidRPr="00D26F12">
        <w:rPr>
          <w:sz w:val="24"/>
        </w:rPr>
        <w:t>кҥзаллау;</w:t>
      </w:r>
    </w:p>
    <w:p w:rsidR="00A73FF3" w:rsidRPr="00D26F12" w:rsidRDefault="00A73FF3" w:rsidP="00A73FF3">
      <w:pPr>
        <w:pStyle w:val="a6"/>
        <w:numPr>
          <w:ilvl w:val="0"/>
          <w:numId w:val="93"/>
        </w:numPr>
        <w:tabs>
          <w:tab w:val="left" w:pos="2657"/>
        </w:tabs>
        <w:ind w:left="2656" w:hanging="266"/>
        <w:rPr>
          <w:sz w:val="24"/>
        </w:rPr>
      </w:pPr>
      <w:r w:rsidRPr="00D26F12">
        <w:rPr>
          <w:sz w:val="24"/>
        </w:rPr>
        <w:t>11—12 татар, рус, чит ил язучы-шагыйрьлҽренең исемнҽрен һҽм алар</w:t>
      </w:r>
      <w:r w:rsidRPr="00D26F12">
        <w:rPr>
          <w:spacing w:val="46"/>
          <w:sz w:val="24"/>
        </w:rPr>
        <w:t xml:space="preserve"> </w:t>
      </w:r>
      <w:r w:rsidRPr="00D26F12">
        <w:rPr>
          <w:sz w:val="24"/>
        </w:rPr>
        <w:t>язган</w:t>
      </w:r>
    </w:p>
    <w:p w:rsidR="00A73FF3" w:rsidRPr="00D26F12" w:rsidRDefault="00A73FF3" w:rsidP="00A73FF3">
      <w:pPr>
        <w:rPr>
          <w:sz w:val="24"/>
        </w:rPr>
        <w:sectPr w:rsidR="00A73FF3" w:rsidRPr="00D26F12">
          <w:pgSz w:w="11910" w:h="16840"/>
          <w:pgMar w:top="1040" w:right="0" w:bottom="2100" w:left="20" w:header="0" w:footer="1908" w:gutter="0"/>
          <w:cols w:space="720"/>
        </w:sectPr>
      </w:pPr>
    </w:p>
    <w:p w:rsidR="00A73FF3" w:rsidRPr="00D26F12" w:rsidRDefault="00A73FF3" w:rsidP="00A73FF3">
      <w:pPr>
        <w:pStyle w:val="a6"/>
        <w:numPr>
          <w:ilvl w:val="0"/>
          <w:numId w:val="93"/>
        </w:numPr>
        <w:tabs>
          <w:tab w:val="left" w:pos="2585"/>
        </w:tabs>
        <w:spacing w:before="66"/>
        <w:ind w:left="2584" w:hanging="194"/>
        <w:rPr>
          <w:sz w:val="24"/>
        </w:rPr>
      </w:pPr>
      <w:r w:rsidRPr="00D26F12">
        <w:rPr>
          <w:sz w:val="24"/>
        </w:rPr>
        <w:lastRenderedPageBreak/>
        <w:t>5—6 сҽнгать ҽһеленең тормышы, иҗаты турында мҽгълҥматлы</w:t>
      </w:r>
      <w:r w:rsidRPr="00D26F12">
        <w:rPr>
          <w:spacing w:val="-22"/>
          <w:sz w:val="24"/>
        </w:rPr>
        <w:t xml:space="preserve"> </w:t>
      </w:r>
      <w:r w:rsidRPr="00D26F12">
        <w:rPr>
          <w:sz w:val="24"/>
        </w:rPr>
        <w:t>булу;</w:t>
      </w:r>
    </w:p>
    <w:p w:rsidR="00A73FF3" w:rsidRPr="00D26F12" w:rsidRDefault="00A73FF3" w:rsidP="00A73FF3">
      <w:pPr>
        <w:pStyle w:val="a6"/>
        <w:numPr>
          <w:ilvl w:val="0"/>
          <w:numId w:val="93"/>
        </w:numPr>
        <w:tabs>
          <w:tab w:val="left" w:pos="2647"/>
        </w:tabs>
        <w:ind w:right="857" w:firstLine="708"/>
        <w:rPr>
          <w:sz w:val="24"/>
        </w:rPr>
      </w:pPr>
      <w:r w:rsidRPr="00D26F12">
        <w:rPr>
          <w:sz w:val="24"/>
        </w:rPr>
        <w:t>Казан һҽм Татарстан тҿбҽгендҽге мҽдҽният учаклары (музей, театр, тыюлык, концерт залы һ.б.), балалар матбугаты турында</w:t>
      </w:r>
      <w:r w:rsidRPr="00D26F12">
        <w:rPr>
          <w:spacing w:val="-6"/>
          <w:sz w:val="24"/>
        </w:rPr>
        <w:t xml:space="preserve"> </w:t>
      </w:r>
      <w:r w:rsidRPr="00D26F12">
        <w:rPr>
          <w:sz w:val="24"/>
        </w:rPr>
        <w:t>белҥ;</w:t>
      </w:r>
    </w:p>
    <w:p w:rsidR="00A73FF3" w:rsidRPr="00D26F12" w:rsidRDefault="00A73FF3" w:rsidP="00A73FF3">
      <w:pPr>
        <w:pStyle w:val="a6"/>
        <w:numPr>
          <w:ilvl w:val="0"/>
          <w:numId w:val="93"/>
        </w:numPr>
        <w:tabs>
          <w:tab w:val="left" w:pos="2693"/>
        </w:tabs>
        <w:spacing w:before="1"/>
        <w:ind w:right="855" w:firstLine="708"/>
        <w:rPr>
          <w:sz w:val="24"/>
        </w:rPr>
      </w:pPr>
      <w:r w:rsidRPr="00D26F12">
        <w:rPr>
          <w:sz w:val="24"/>
        </w:rPr>
        <w:t>тҿрле халыкларның фольклор ҥрнҽклҽрен татар халык авыз иҗаты белҽн чагыштыру;</w:t>
      </w:r>
    </w:p>
    <w:p w:rsidR="00A73FF3" w:rsidRPr="00D26F12" w:rsidRDefault="00A73FF3" w:rsidP="00A73FF3">
      <w:pPr>
        <w:pStyle w:val="a6"/>
        <w:numPr>
          <w:ilvl w:val="0"/>
          <w:numId w:val="93"/>
        </w:numPr>
        <w:tabs>
          <w:tab w:val="left" w:pos="2645"/>
        </w:tabs>
        <w:ind w:left="2644" w:hanging="254"/>
        <w:rPr>
          <w:sz w:val="24"/>
        </w:rPr>
      </w:pPr>
      <w:r w:rsidRPr="00D26F12">
        <w:rPr>
          <w:sz w:val="24"/>
        </w:rPr>
        <w:t>7 мҽкаль, 7 ҽйтемне русча эквивалентлары белҽн истҽ</w:t>
      </w:r>
      <w:r w:rsidRPr="00D26F12">
        <w:rPr>
          <w:spacing w:val="-18"/>
          <w:sz w:val="24"/>
        </w:rPr>
        <w:t xml:space="preserve"> </w:t>
      </w:r>
      <w:r w:rsidRPr="00D26F12">
        <w:rPr>
          <w:sz w:val="24"/>
        </w:rPr>
        <w:t>калдыру;</w:t>
      </w:r>
    </w:p>
    <w:p w:rsidR="00A73FF3" w:rsidRPr="00D26F12" w:rsidRDefault="00A73FF3" w:rsidP="00A73FF3">
      <w:pPr>
        <w:pStyle w:val="a6"/>
        <w:numPr>
          <w:ilvl w:val="0"/>
          <w:numId w:val="93"/>
        </w:numPr>
        <w:tabs>
          <w:tab w:val="left" w:pos="2585"/>
        </w:tabs>
        <w:ind w:left="2584" w:hanging="194"/>
        <w:rPr>
          <w:sz w:val="24"/>
        </w:rPr>
      </w:pPr>
      <w:r w:rsidRPr="00D26F12">
        <w:rPr>
          <w:sz w:val="24"/>
        </w:rPr>
        <w:t>тҿрле авторларның 3—4 шигырен яттан сҿйли</w:t>
      </w:r>
      <w:r w:rsidRPr="00D26F12">
        <w:rPr>
          <w:spacing w:val="-6"/>
          <w:sz w:val="24"/>
        </w:rPr>
        <w:t xml:space="preserve"> </w:t>
      </w:r>
      <w:r w:rsidRPr="00D26F12">
        <w:rPr>
          <w:sz w:val="24"/>
        </w:rPr>
        <w:t>белҥ;</w:t>
      </w:r>
    </w:p>
    <w:p w:rsidR="00A73FF3" w:rsidRPr="00D26F12" w:rsidRDefault="00A73FF3" w:rsidP="00A73FF3">
      <w:pPr>
        <w:pStyle w:val="a6"/>
        <w:numPr>
          <w:ilvl w:val="0"/>
          <w:numId w:val="93"/>
        </w:numPr>
        <w:tabs>
          <w:tab w:val="left" w:pos="2602"/>
        </w:tabs>
        <w:ind w:right="845" w:firstLine="708"/>
        <w:rPr>
          <w:sz w:val="24"/>
        </w:rPr>
      </w:pPr>
      <w:r w:rsidRPr="00D26F12">
        <w:rPr>
          <w:sz w:val="24"/>
        </w:rPr>
        <w:t>сҥзлеклҽр,</w:t>
      </w:r>
      <w:r w:rsidRPr="00D26F12">
        <w:rPr>
          <w:spacing w:val="-16"/>
          <w:sz w:val="24"/>
        </w:rPr>
        <w:t xml:space="preserve"> </w:t>
      </w:r>
      <w:r w:rsidRPr="00D26F12">
        <w:rPr>
          <w:sz w:val="24"/>
        </w:rPr>
        <w:t>энциклопедиялҽр,</w:t>
      </w:r>
      <w:r w:rsidRPr="00D26F12">
        <w:rPr>
          <w:spacing w:val="-17"/>
          <w:sz w:val="24"/>
        </w:rPr>
        <w:t xml:space="preserve"> </w:t>
      </w:r>
      <w:r w:rsidRPr="00D26F12">
        <w:rPr>
          <w:sz w:val="24"/>
        </w:rPr>
        <w:t>Интернет-ресурслардан</w:t>
      </w:r>
      <w:r w:rsidRPr="00D26F12">
        <w:rPr>
          <w:spacing w:val="-15"/>
          <w:sz w:val="24"/>
        </w:rPr>
        <w:t xml:space="preserve"> </w:t>
      </w:r>
      <w:r w:rsidRPr="00D26F12">
        <w:rPr>
          <w:sz w:val="24"/>
        </w:rPr>
        <w:t>файдаланып,</w:t>
      </w:r>
      <w:r w:rsidRPr="00D26F12">
        <w:rPr>
          <w:spacing w:val="-16"/>
          <w:sz w:val="24"/>
        </w:rPr>
        <w:t xml:space="preserve"> </w:t>
      </w:r>
      <w:r w:rsidRPr="00D26F12">
        <w:rPr>
          <w:sz w:val="24"/>
        </w:rPr>
        <w:t>ҥзенҽ</w:t>
      </w:r>
      <w:r w:rsidRPr="00D26F12">
        <w:rPr>
          <w:spacing w:val="-15"/>
          <w:sz w:val="24"/>
        </w:rPr>
        <w:t xml:space="preserve"> </w:t>
      </w:r>
      <w:r w:rsidRPr="00D26F12">
        <w:rPr>
          <w:sz w:val="24"/>
        </w:rPr>
        <w:t>кирҽкле материалны</w:t>
      </w:r>
      <w:r w:rsidRPr="00D26F12">
        <w:rPr>
          <w:spacing w:val="-1"/>
          <w:sz w:val="24"/>
        </w:rPr>
        <w:t xml:space="preserve"> </w:t>
      </w:r>
      <w:r w:rsidRPr="00D26F12">
        <w:rPr>
          <w:sz w:val="24"/>
        </w:rPr>
        <w:t>табу;</w:t>
      </w:r>
    </w:p>
    <w:p w:rsidR="00A73FF3" w:rsidRPr="00D26F12" w:rsidRDefault="00A73FF3" w:rsidP="00A73FF3">
      <w:pPr>
        <w:pStyle w:val="a6"/>
        <w:numPr>
          <w:ilvl w:val="0"/>
          <w:numId w:val="93"/>
        </w:numPr>
        <w:tabs>
          <w:tab w:val="left" w:pos="2585"/>
        </w:tabs>
        <w:ind w:left="2584" w:hanging="194"/>
        <w:rPr>
          <w:sz w:val="24"/>
        </w:rPr>
      </w:pPr>
      <w:r w:rsidRPr="00D26F12">
        <w:rPr>
          <w:sz w:val="24"/>
        </w:rPr>
        <w:t>тҿрле темаларга проект эше</w:t>
      </w:r>
      <w:r w:rsidRPr="00D26F12">
        <w:rPr>
          <w:spacing w:val="-4"/>
          <w:sz w:val="24"/>
        </w:rPr>
        <w:t xml:space="preserve"> </w:t>
      </w:r>
      <w:r w:rsidRPr="00D26F12">
        <w:rPr>
          <w:sz w:val="24"/>
        </w:rPr>
        <w:t>яклау;</w:t>
      </w:r>
    </w:p>
    <w:p w:rsidR="00A73FF3" w:rsidRPr="00D26F12" w:rsidRDefault="00A73FF3" w:rsidP="00A73FF3">
      <w:pPr>
        <w:pStyle w:val="a6"/>
        <w:numPr>
          <w:ilvl w:val="0"/>
          <w:numId w:val="93"/>
        </w:numPr>
        <w:tabs>
          <w:tab w:val="left" w:pos="2585"/>
        </w:tabs>
        <w:ind w:left="2584" w:hanging="194"/>
        <w:rPr>
          <w:sz w:val="24"/>
        </w:rPr>
      </w:pPr>
      <w:r w:rsidRPr="00D26F12">
        <w:rPr>
          <w:sz w:val="24"/>
        </w:rPr>
        <w:t>ҽдҽби</w:t>
      </w:r>
      <w:r w:rsidRPr="00D26F12">
        <w:rPr>
          <w:spacing w:val="-6"/>
          <w:sz w:val="24"/>
        </w:rPr>
        <w:t xml:space="preserve"> </w:t>
      </w:r>
      <w:r w:rsidRPr="00D26F12">
        <w:rPr>
          <w:sz w:val="24"/>
        </w:rPr>
        <w:t>ҽсҽрне</w:t>
      </w:r>
      <w:r w:rsidRPr="00D26F12">
        <w:rPr>
          <w:spacing w:val="-6"/>
          <w:sz w:val="24"/>
        </w:rPr>
        <w:t xml:space="preserve"> </w:t>
      </w:r>
      <w:r w:rsidRPr="00D26F12">
        <w:rPr>
          <w:sz w:val="24"/>
        </w:rPr>
        <w:t>тормыш</w:t>
      </w:r>
      <w:r w:rsidRPr="00D26F12">
        <w:rPr>
          <w:spacing w:val="-5"/>
          <w:sz w:val="24"/>
        </w:rPr>
        <w:t xml:space="preserve"> </w:t>
      </w:r>
      <w:r w:rsidRPr="00D26F12">
        <w:rPr>
          <w:sz w:val="24"/>
        </w:rPr>
        <w:t>белҽн</w:t>
      </w:r>
      <w:r w:rsidRPr="00D26F12">
        <w:rPr>
          <w:spacing w:val="-6"/>
          <w:sz w:val="24"/>
        </w:rPr>
        <w:t xml:space="preserve"> </w:t>
      </w:r>
      <w:r w:rsidRPr="00D26F12">
        <w:rPr>
          <w:sz w:val="24"/>
        </w:rPr>
        <w:t>бҽйлҽп,</w:t>
      </w:r>
      <w:r w:rsidRPr="00D26F12">
        <w:rPr>
          <w:spacing w:val="-6"/>
          <w:sz w:val="24"/>
        </w:rPr>
        <w:t xml:space="preserve"> </w:t>
      </w:r>
      <w:r w:rsidRPr="00D26F12">
        <w:rPr>
          <w:sz w:val="24"/>
        </w:rPr>
        <w:t>ҥз</w:t>
      </w:r>
      <w:r w:rsidRPr="00D26F12">
        <w:rPr>
          <w:spacing w:val="-6"/>
          <w:sz w:val="24"/>
        </w:rPr>
        <w:t xml:space="preserve"> </w:t>
      </w:r>
      <w:r w:rsidRPr="00D26F12">
        <w:rPr>
          <w:sz w:val="24"/>
        </w:rPr>
        <w:t>гамҽллҽренҽ</w:t>
      </w:r>
      <w:r w:rsidRPr="00D26F12">
        <w:rPr>
          <w:spacing w:val="-7"/>
          <w:sz w:val="24"/>
        </w:rPr>
        <w:t xml:space="preserve"> </w:t>
      </w:r>
      <w:r w:rsidRPr="00D26F12">
        <w:rPr>
          <w:sz w:val="24"/>
        </w:rPr>
        <w:t>бҽя</w:t>
      </w:r>
      <w:r w:rsidRPr="00D26F12">
        <w:rPr>
          <w:spacing w:val="-6"/>
          <w:sz w:val="24"/>
        </w:rPr>
        <w:t xml:space="preserve"> </w:t>
      </w:r>
      <w:r w:rsidRPr="00D26F12">
        <w:rPr>
          <w:sz w:val="24"/>
        </w:rPr>
        <w:t>бирҥ.</w:t>
      </w:r>
    </w:p>
    <w:p w:rsidR="00A73FF3" w:rsidRPr="00D26F12" w:rsidRDefault="00A73FF3" w:rsidP="00A73FF3">
      <w:pPr>
        <w:pStyle w:val="a4"/>
        <w:spacing w:before="4"/>
        <w:ind w:left="0"/>
      </w:pPr>
    </w:p>
    <w:p w:rsidR="00A73FF3" w:rsidRPr="00D26F12" w:rsidRDefault="00A73FF3" w:rsidP="00A73FF3">
      <w:pPr>
        <w:pStyle w:val="1"/>
        <w:numPr>
          <w:ilvl w:val="0"/>
          <w:numId w:val="95"/>
        </w:numPr>
        <w:tabs>
          <w:tab w:val="left" w:pos="5861"/>
        </w:tabs>
        <w:spacing w:before="1" w:line="240" w:lineRule="auto"/>
        <w:ind w:left="5861"/>
        <w:jc w:val="left"/>
      </w:pPr>
      <w:r w:rsidRPr="00D26F12">
        <w:t>НЧЫ</w:t>
      </w:r>
      <w:r w:rsidRPr="00D26F12">
        <w:rPr>
          <w:spacing w:val="-2"/>
        </w:rPr>
        <w:t xml:space="preserve"> </w:t>
      </w:r>
      <w:r w:rsidRPr="00D26F12">
        <w:t>СЫЙНЫФ</w:t>
      </w:r>
    </w:p>
    <w:p w:rsidR="00A73FF3" w:rsidRPr="00D26F12" w:rsidRDefault="00A73FF3" w:rsidP="00A73FF3">
      <w:pPr>
        <w:pStyle w:val="a4"/>
        <w:ind w:left="0"/>
        <w:rPr>
          <w:b/>
        </w:rPr>
      </w:pPr>
    </w:p>
    <w:p w:rsidR="00A73FF3" w:rsidRPr="00D26F12" w:rsidRDefault="00A73FF3" w:rsidP="00A73FF3">
      <w:pPr>
        <w:spacing w:line="274" w:lineRule="exact"/>
        <w:ind w:left="2390"/>
        <w:rPr>
          <w:b/>
          <w:sz w:val="24"/>
        </w:rPr>
      </w:pPr>
      <w:r w:rsidRPr="00D26F12">
        <w:rPr>
          <w:b/>
          <w:sz w:val="24"/>
        </w:rPr>
        <w:t>9 нчы сыйныф укучыларының әзерлек дәрәҗәсенә таләпләр:</w:t>
      </w:r>
    </w:p>
    <w:p w:rsidR="00A73FF3" w:rsidRPr="00D26F12" w:rsidRDefault="00A73FF3" w:rsidP="00A73FF3">
      <w:pPr>
        <w:pStyle w:val="a6"/>
        <w:numPr>
          <w:ilvl w:val="0"/>
          <w:numId w:val="92"/>
        </w:numPr>
        <w:tabs>
          <w:tab w:val="left" w:pos="2630"/>
        </w:tabs>
        <w:spacing w:line="274" w:lineRule="exact"/>
        <w:ind w:firstLine="708"/>
        <w:rPr>
          <w:sz w:val="24"/>
        </w:rPr>
      </w:pPr>
      <w:r w:rsidRPr="00D26F12">
        <w:rPr>
          <w:sz w:val="24"/>
        </w:rPr>
        <w:t>ҽдҽби ҽсҽрлҽрне, сҥзлҽрен дҿрес ҽйтеп, йҿгерек</w:t>
      </w:r>
      <w:r w:rsidRPr="00D26F12">
        <w:rPr>
          <w:spacing w:val="-19"/>
          <w:sz w:val="24"/>
        </w:rPr>
        <w:t xml:space="preserve"> </w:t>
      </w:r>
      <w:r w:rsidRPr="00D26F12">
        <w:rPr>
          <w:sz w:val="24"/>
        </w:rPr>
        <w:t>уку;</w:t>
      </w:r>
    </w:p>
    <w:p w:rsidR="00A73FF3" w:rsidRPr="00D26F12" w:rsidRDefault="00A73FF3" w:rsidP="00A73FF3">
      <w:pPr>
        <w:pStyle w:val="a6"/>
        <w:numPr>
          <w:ilvl w:val="0"/>
          <w:numId w:val="92"/>
        </w:numPr>
        <w:tabs>
          <w:tab w:val="left" w:pos="2797"/>
          <w:tab w:val="left" w:pos="2798"/>
        </w:tabs>
        <w:ind w:right="857" w:firstLine="708"/>
        <w:rPr>
          <w:sz w:val="24"/>
        </w:rPr>
      </w:pPr>
      <w:r w:rsidRPr="00D26F12">
        <w:rPr>
          <w:sz w:val="24"/>
        </w:rPr>
        <w:t>авторның ҽйтергҽ телҽгҽн фикерен аңлау, ҥз мҿнҽсҽбҽтен белдерҥ, ҽсҽрне ҿлешлҽргҽ бҥлҽ һҽм планын тҿзи</w:t>
      </w:r>
      <w:r w:rsidRPr="00D26F12">
        <w:rPr>
          <w:spacing w:val="-12"/>
          <w:sz w:val="24"/>
        </w:rPr>
        <w:t xml:space="preserve"> </w:t>
      </w:r>
      <w:r w:rsidRPr="00D26F12">
        <w:rPr>
          <w:sz w:val="24"/>
        </w:rPr>
        <w:t>белҥ;</w:t>
      </w:r>
    </w:p>
    <w:p w:rsidR="00A73FF3" w:rsidRPr="00D26F12" w:rsidRDefault="00A73FF3" w:rsidP="00A73FF3">
      <w:pPr>
        <w:pStyle w:val="a6"/>
        <w:numPr>
          <w:ilvl w:val="0"/>
          <w:numId w:val="92"/>
        </w:numPr>
        <w:tabs>
          <w:tab w:val="left" w:pos="2630"/>
        </w:tabs>
        <w:ind w:left="2630"/>
        <w:rPr>
          <w:sz w:val="24"/>
        </w:rPr>
      </w:pPr>
      <w:r w:rsidRPr="00D26F12">
        <w:rPr>
          <w:sz w:val="24"/>
        </w:rPr>
        <w:t>ҽдҽби-теоретик</w:t>
      </w:r>
      <w:r w:rsidRPr="00D26F12">
        <w:rPr>
          <w:spacing w:val="-9"/>
          <w:sz w:val="24"/>
        </w:rPr>
        <w:t xml:space="preserve"> </w:t>
      </w:r>
      <w:r w:rsidRPr="00D26F12">
        <w:rPr>
          <w:sz w:val="24"/>
        </w:rPr>
        <w:t>тҿшенчҽлҽрне</w:t>
      </w:r>
      <w:r w:rsidRPr="00D26F12">
        <w:rPr>
          <w:spacing w:val="-10"/>
          <w:sz w:val="24"/>
        </w:rPr>
        <w:t xml:space="preserve"> </w:t>
      </w:r>
      <w:r w:rsidRPr="00D26F12">
        <w:rPr>
          <w:sz w:val="24"/>
        </w:rPr>
        <w:t>рус</w:t>
      </w:r>
      <w:r w:rsidRPr="00D26F12">
        <w:rPr>
          <w:spacing w:val="-8"/>
          <w:sz w:val="24"/>
        </w:rPr>
        <w:t xml:space="preserve"> </w:t>
      </w:r>
      <w:r w:rsidRPr="00D26F12">
        <w:rPr>
          <w:sz w:val="24"/>
        </w:rPr>
        <w:t>ҽдҽбияты</w:t>
      </w:r>
      <w:r w:rsidRPr="00D26F12">
        <w:rPr>
          <w:spacing w:val="-8"/>
          <w:sz w:val="24"/>
        </w:rPr>
        <w:t xml:space="preserve"> </w:t>
      </w:r>
      <w:r w:rsidRPr="00D26F12">
        <w:rPr>
          <w:sz w:val="24"/>
        </w:rPr>
        <w:t>белеме</w:t>
      </w:r>
      <w:r w:rsidRPr="00D26F12">
        <w:rPr>
          <w:spacing w:val="-10"/>
          <w:sz w:val="24"/>
        </w:rPr>
        <w:t xml:space="preserve"> </w:t>
      </w:r>
      <w:r w:rsidRPr="00D26F12">
        <w:rPr>
          <w:sz w:val="24"/>
        </w:rPr>
        <w:t>белҽн</w:t>
      </w:r>
      <w:r w:rsidRPr="00D26F12">
        <w:rPr>
          <w:spacing w:val="-9"/>
          <w:sz w:val="24"/>
        </w:rPr>
        <w:t xml:space="preserve"> </w:t>
      </w:r>
      <w:r w:rsidRPr="00D26F12">
        <w:rPr>
          <w:sz w:val="24"/>
        </w:rPr>
        <w:t>тҽңгҽллҽштерҥ;</w:t>
      </w:r>
    </w:p>
    <w:p w:rsidR="00A73FF3" w:rsidRPr="00D26F12" w:rsidRDefault="00A73FF3" w:rsidP="00A73FF3">
      <w:pPr>
        <w:pStyle w:val="a6"/>
        <w:numPr>
          <w:ilvl w:val="0"/>
          <w:numId w:val="92"/>
        </w:numPr>
        <w:tabs>
          <w:tab w:val="left" w:pos="2698"/>
        </w:tabs>
        <w:ind w:right="860" w:firstLine="708"/>
        <w:rPr>
          <w:sz w:val="24"/>
        </w:rPr>
      </w:pPr>
      <w:r w:rsidRPr="00D26F12">
        <w:rPr>
          <w:sz w:val="24"/>
        </w:rPr>
        <w:t>татар ҽдҽбиятының һҽм тарихи мҽгълҥматларның дҿнья культурасында тоткан урынын аңлау;</w:t>
      </w:r>
    </w:p>
    <w:p w:rsidR="00A73FF3" w:rsidRPr="00D26F12" w:rsidRDefault="00A73FF3" w:rsidP="00A73FF3">
      <w:pPr>
        <w:pStyle w:val="a6"/>
        <w:numPr>
          <w:ilvl w:val="0"/>
          <w:numId w:val="92"/>
        </w:numPr>
        <w:tabs>
          <w:tab w:val="left" w:pos="2630"/>
        </w:tabs>
        <w:ind w:left="2630"/>
        <w:rPr>
          <w:sz w:val="24"/>
        </w:rPr>
      </w:pPr>
      <w:r w:rsidRPr="00D26F12">
        <w:rPr>
          <w:sz w:val="24"/>
        </w:rPr>
        <w:t>авторларның тормыш юлы һҽм иҗаты турында кыскача</w:t>
      </w:r>
      <w:r w:rsidRPr="00D26F12">
        <w:rPr>
          <w:spacing w:val="-16"/>
          <w:sz w:val="24"/>
        </w:rPr>
        <w:t xml:space="preserve"> </w:t>
      </w:r>
      <w:r w:rsidRPr="00D26F12">
        <w:rPr>
          <w:sz w:val="24"/>
        </w:rPr>
        <w:t>кҥзаллау;</w:t>
      </w:r>
    </w:p>
    <w:p w:rsidR="00A73FF3" w:rsidRPr="00D26F12" w:rsidRDefault="00A73FF3" w:rsidP="00A73FF3">
      <w:pPr>
        <w:pStyle w:val="a6"/>
        <w:numPr>
          <w:ilvl w:val="0"/>
          <w:numId w:val="92"/>
        </w:numPr>
        <w:tabs>
          <w:tab w:val="left" w:pos="2749"/>
          <w:tab w:val="left" w:pos="2750"/>
        </w:tabs>
        <w:ind w:right="851" w:firstLine="708"/>
        <w:rPr>
          <w:sz w:val="24"/>
        </w:rPr>
      </w:pPr>
      <w:r w:rsidRPr="00D26F12">
        <w:rPr>
          <w:sz w:val="24"/>
        </w:rPr>
        <w:t>12—13 татар, рус, чит ил язучы-шагыйрьлҽренең исемнҽрен һҽм алар язган ҽсҽрлҽрне</w:t>
      </w:r>
      <w:r w:rsidRPr="00D26F12">
        <w:rPr>
          <w:spacing w:val="-2"/>
          <w:sz w:val="24"/>
        </w:rPr>
        <w:t xml:space="preserve"> </w:t>
      </w:r>
      <w:r w:rsidRPr="00D26F12">
        <w:rPr>
          <w:sz w:val="24"/>
        </w:rPr>
        <w:t>белҥ;</w:t>
      </w:r>
    </w:p>
    <w:p w:rsidR="00A73FF3" w:rsidRPr="00D26F12" w:rsidRDefault="00A73FF3" w:rsidP="00A73FF3">
      <w:pPr>
        <w:pStyle w:val="a6"/>
        <w:numPr>
          <w:ilvl w:val="0"/>
          <w:numId w:val="92"/>
        </w:numPr>
        <w:tabs>
          <w:tab w:val="left" w:pos="2630"/>
        </w:tabs>
        <w:ind w:left="2630"/>
        <w:rPr>
          <w:sz w:val="24"/>
        </w:rPr>
      </w:pPr>
      <w:r w:rsidRPr="00D26F12">
        <w:rPr>
          <w:sz w:val="24"/>
        </w:rPr>
        <w:t>6—8 сҽнгать ҽһеленең тормышы, иҗаты турында мҽгълҥматлы</w:t>
      </w:r>
      <w:r w:rsidRPr="00D26F12">
        <w:rPr>
          <w:spacing w:val="-23"/>
          <w:sz w:val="24"/>
        </w:rPr>
        <w:t xml:space="preserve"> </w:t>
      </w:r>
      <w:r w:rsidRPr="00D26F12">
        <w:rPr>
          <w:sz w:val="24"/>
        </w:rPr>
        <w:t>булу;</w:t>
      </w:r>
    </w:p>
    <w:p w:rsidR="00A73FF3" w:rsidRPr="00D26F12" w:rsidRDefault="00A73FF3" w:rsidP="00A73FF3">
      <w:pPr>
        <w:pStyle w:val="a6"/>
        <w:numPr>
          <w:ilvl w:val="0"/>
          <w:numId w:val="92"/>
        </w:numPr>
        <w:tabs>
          <w:tab w:val="left" w:pos="2735"/>
          <w:tab w:val="left" w:pos="2736"/>
        </w:tabs>
        <w:spacing w:before="1"/>
        <w:ind w:right="849" w:firstLine="708"/>
        <w:rPr>
          <w:sz w:val="24"/>
        </w:rPr>
      </w:pPr>
      <w:r w:rsidRPr="00D26F12">
        <w:rPr>
          <w:sz w:val="24"/>
        </w:rPr>
        <w:t>Казан һҽм Татарстан тҿбҽгендҽге мҽдҽният учаклары (музей, театр, тыюлык, концерт залы һ.б.), балалар матбугаты турында</w:t>
      </w:r>
      <w:r w:rsidRPr="00D26F12">
        <w:rPr>
          <w:spacing w:val="-6"/>
          <w:sz w:val="24"/>
        </w:rPr>
        <w:t xml:space="preserve"> </w:t>
      </w:r>
      <w:r w:rsidRPr="00D26F12">
        <w:rPr>
          <w:sz w:val="24"/>
        </w:rPr>
        <w:t>белҥ;</w:t>
      </w:r>
    </w:p>
    <w:p w:rsidR="00A73FF3" w:rsidRPr="00D26F12" w:rsidRDefault="00A73FF3" w:rsidP="00A73FF3">
      <w:pPr>
        <w:pStyle w:val="a6"/>
        <w:numPr>
          <w:ilvl w:val="0"/>
          <w:numId w:val="92"/>
        </w:numPr>
        <w:tabs>
          <w:tab w:val="left" w:pos="2812"/>
          <w:tab w:val="left" w:pos="2813"/>
        </w:tabs>
        <w:ind w:right="857" w:firstLine="708"/>
        <w:rPr>
          <w:sz w:val="24"/>
        </w:rPr>
      </w:pPr>
      <w:r w:rsidRPr="00D26F12">
        <w:rPr>
          <w:sz w:val="24"/>
        </w:rPr>
        <w:t>тҿрле халыкларның фольклор ҥрнҽклҽрен татар халык авыз иҗаты белҽн чагыштыру;</w:t>
      </w:r>
    </w:p>
    <w:p w:rsidR="00A73FF3" w:rsidRPr="00D26F12" w:rsidRDefault="00A73FF3" w:rsidP="00A73FF3">
      <w:pPr>
        <w:pStyle w:val="a6"/>
        <w:numPr>
          <w:ilvl w:val="0"/>
          <w:numId w:val="92"/>
        </w:numPr>
        <w:tabs>
          <w:tab w:val="left" w:pos="2630"/>
        </w:tabs>
        <w:ind w:left="2630"/>
        <w:rPr>
          <w:sz w:val="24"/>
        </w:rPr>
      </w:pPr>
      <w:r w:rsidRPr="00D26F12">
        <w:rPr>
          <w:sz w:val="24"/>
        </w:rPr>
        <w:t>7−8 мҽкаль−ҽйтемне русча эквивалентлары белҽн истҽ</w:t>
      </w:r>
      <w:r w:rsidRPr="00D26F12">
        <w:rPr>
          <w:spacing w:val="-15"/>
          <w:sz w:val="24"/>
        </w:rPr>
        <w:t xml:space="preserve"> </w:t>
      </w:r>
      <w:r w:rsidRPr="00D26F12">
        <w:rPr>
          <w:sz w:val="24"/>
        </w:rPr>
        <w:t>калдыру;</w:t>
      </w:r>
    </w:p>
    <w:p w:rsidR="00A73FF3" w:rsidRPr="00D26F12" w:rsidRDefault="00A73FF3" w:rsidP="00A73FF3">
      <w:pPr>
        <w:pStyle w:val="a6"/>
        <w:numPr>
          <w:ilvl w:val="0"/>
          <w:numId w:val="92"/>
        </w:numPr>
        <w:tabs>
          <w:tab w:val="left" w:pos="2630"/>
        </w:tabs>
        <w:ind w:left="2630"/>
        <w:rPr>
          <w:sz w:val="24"/>
        </w:rPr>
      </w:pPr>
      <w:r w:rsidRPr="00D26F12">
        <w:rPr>
          <w:sz w:val="24"/>
        </w:rPr>
        <w:t>тҿрле авторларның 4−5 шигырен яки ҽсҽрдҽн ҿзекне яттан сҿйли</w:t>
      </w:r>
      <w:r w:rsidRPr="00D26F12">
        <w:rPr>
          <w:spacing w:val="-37"/>
          <w:sz w:val="24"/>
        </w:rPr>
        <w:t xml:space="preserve"> </w:t>
      </w:r>
      <w:r w:rsidRPr="00D26F12">
        <w:rPr>
          <w:sz w:val="24"/>
        </w:rPr>
        <w:t>белҥ;</w:t>
      </w:r>
    </w:p>
    <w:p w:rsidR="00A73FF3" w:rsidRPr="00D26F12" w:rsidRDefault="00A73FF3" w:rsidP="00A73FF3">
      <w:pPr>
        <w:pStyle w:val="a6"/>
        <w:numPr>
          <w:ilvl w:val="0"/>
          <w:numId w:val="92"/>
        </w:numPr>
        <w:tabs>
          <w:tab w:val="left" w:pos="2645"/>
        </w:tabs>
        <w:ind w:right="848" w:firstLine="708"/>
        <w:rPr>
          <w:sz w:val="24"/>
        </w:rPr>
      </w:pPr>
      <w:r w:rsidRPr="00D26F12">
        <w:rPr>
          <w:sz w:val="24"/>
        </w:rPr>
        <w:t>сҥзлеклҽр,</w:t>
      </w:r>
      <w:r w:rsidRPr="00D26F12">
        <w:rPr>
          <w:spacing w:val="-25"/>
          <w:sz w:val="24"/>
        </w:rPr>
        <w:t xml:space="preserve"> </w:t>
      </w:r>
      <w:r w:rsidRPr="00D26F12">
        <w:rPr>
          <w:sz w:val="24"/>
        </w:rPr>
        <w:t>энциклопедиялҽр,</w:t>
      </w:r>
      <w:r w:rsidRPr="00D26F12">
        <w:rPr>
          <w:spacing w:val="-25"/>
          <w:sz w:val="24"/>
        </w:rPr>
        <w:t xml:space="preserve"> </w:t>
      </w:r>
      <w:r w:rsidRPr="00D26F12">
        <w:rPr>
          <w:sz w:val="24"/>
        </w:rPr>
        <w:t>Интернет-ресурслардан</w:t>
      </w:r>
      <w:r w:rsidRPr="00D26F12">
        <w:rPr>
          <w:spacing w:val="-25"/>
          <w:sz w:val="24"/>
        </w:rPr>
        <w:t xml:space="preserve"> </w:t>
      </w:r>
      <w:r w:rsidRPr="00D26F12">
        <w:rPr>
          <w:sz w:val="24"/>
        </w:rPr>
        <w:t>файдаланып,</w:t>
      </w:r>
      <w:r w:rsidRPr="00D26F12">
        <w:rPr>
          <w:spacing w:val="-23"/>
          <w:sz w:val="24"/>
        </w:rPr>
        <w:t xml:space="preserve"> </w:t>
      </w:r>
      <w:r w:rsidRPr="00D26F12">
        <w:rPr>
          <w:sz w:val="24"/>
        </w:rPr>
        <w:t>ҥзенҽ</w:t>
      </w:r>
      <w:r w:rsidRPr="00D26F12">
        <w:rPr>
          <w:spacing w:val="-25"/>
          <w:sz w:val="24"/>
        </w:rPr>
        <w:t xml:space="preserve"> </w:t>
      </w:r>
      <w:r w:rsidRPr="00D26F12">
        <w:rPr>
          <w:sz w:val="24"/>
        </w:rPr>
        <w:t>кирҽкле материалны</w:t>
      </w:r>
      <w:r w:rsidRPr="00D26F12">
        <w:rPr>
          <w:spacing w:val="-1"/>
          <w:sz w:val="24"/>
        </w:rPr>
        <w:t xml:space="preserve"> </w:t>
      </w:r>
      <w:r w:rsidRPr="00D26F12">
        <w:rPr>
          <w:sz w:val="24"/>
        </w:rPr>
        <w:t>табу;</w:t>
      </w:r>
    </w:p>
    <w:p w:rsidR="00A73FF3" w:rsidRPr="00D26F12" w:rsidRDefault="00A73FF3" w:rsidP="00A73FF3">
      <w:pPr>
        <w:pStyle w:val="a6"/>
        <w:numPr>
          <w:ilvl w:val="0"/>
          <w:numId w:val="92"/>
        </w:numPr>
        <w:tabs>
          <w:tab w:val="left" w:pos="2630"/>
        </w:tabs>
        <w:ind w:left="2630"/>
        <w:rPr>
          <w:sz w:val="24"/>
        </w:rPr>
      </w:pPr>
      <w:r w:rsidRPr="00D26F12">
        <w:rPr>
          <w:sz w:val="24"/>
        </w:rPr>
        <w:t>тҿрле темаларга проект эше</w:t>
      </w:r>
      <w:r w:rsidRPr="00D26F12">
        <w:rPr>
          <w:spacing w:val="-4"/>
          <w:sz w:val="24"/>
        </w:rPr>
        <w:t xml:space="preserve"> </w:t>
      </w:r>
      <w:r w:rsidRPr="00D26F12">
        <w:rPr>
          <w:sz w:val="24"/>
        </w:rPr>
        <w:t>яклау;</w:t>
      </w:r>
    </w:p>
    <w:p w:rsidR="00A73FF3" w:rsidRPr="00D26F12" w:rsidRDefault="00A73FF3" w:rsidP="00A73FF3">
      <w:pPr>
        <w:pStyle w:val="a6"/>
        <w:numPr>
          <w:ilvl w:val="0"/>
          <w:numId w:val="92"/>
        </w:numPr>
        <w:tabs>
          <w:tab w:val="left" w:pos="2630"/>
        </w:tabs>
        <w:ind w:left="2630"/>
        <w:rPr>
          <w:sz w:val="24"/>
        </w:rPr>
      </w:pPr>
      <w:r w:rsidRPr="00D26F12">
        <w:rPr>
          <w:sz w:val="24"/>
        </w:rPr>
        <w:t>ҽдҽби</w:t>
      </w:r>
      <w:r w:rsidRPr="00D26F12">
        <w:rPr>
          <w:spacing w:val="-6"/>
          <w:sz w:val="24"/>
        </w:rPr>
        <w:t xml:space="preserve"> </w:t>
      </w:r>
      <w:r w:rsidRPr="00D26F12">
        <w:rPr>
          <w:sz w:val="24"/>
        </w:rPr>
        <w:t>ҽсҽрне</w:t>
      </w:r>
      <w:r w:rsidRPr="00D26F12">
        <w:rPr>
          <w:spacing w:val="-7"/>
          <w:sz w:val="24"/>
        </w:rPr>
        <w:t xml:space="preserve"> </w:t>
      </w:r>
      <w:r w:rsidRPr="00D26F12">
        <w:rPr>
          <w:sz w:val="24"/>
        </w:rPr>
        <w:t>тормыш</w:t>
      </w:r>
      <w:r w:rsidRPr="00D26F12">
        <w:rPr>
          <w:spacing w:val="-6"/>
          <w:sz w:val="24"/>
        </w:rPr>
        <w:t xml:space="preserve"> </w:t>
      </w:r>
      <w:r w:rsidRPr="00D26F12">
        <w:rPr>
          <w:sz w:val="24"/>
        </w:rPr>
        <w:t>белҽн</w:t>
      </w:r>
      <w:r w:rsidRPr="00D26F12">
        <w:rPr>
          <w:spacing w:val="-6"/>
          <w:sz w:val="24"/>
        </w:rPr>
        <w:t xml:space="preserve"> </w:t>
      </w:r>
      <w:r w:rsidRPr="00D26F12">
        <w:rPr>
          <w:sz w:val="24"/>
        </w:rPr>
        <w:t>бҽйлҽп,</w:t>
      </w:r>
      <w:r w:rsidRPr="00D26F12">
        <w:rPr>
          <w:spacing w:val="-6"/>
          <w:sz w:val="24"/>
        </w:rPr>
        <w:t xml:space="preserve"> </w:t>
      </w:r>
      <w:r w:rsidRPr="00D26F12">
        <w:rPr>
          <w:sz w:val="24"/>
        </w:rPr>
        <w:t>ҥз</w:t>
      </w:r>
      <w:r w:rsidRPr="00D26F12">
        <w:rPr>
          <w:spacing w:val="-6"/>
          <w:sz w:val="24"/>
        </w:rPr>
        <w:t xml:space="preserve"> </w:t>
      </w:r>
      <w:r w:rsidRPr="00D26F12">
        <w:rPr>
          <w:sz w:val="24"/>
        </w:rPr>
        <w:t>гамҽллҽренҽ</w:t>
      </w:r>
      <w:r w:rsidRPr="00D26F12">
        <w:rPr>
          <w:spacing w:val="-6"/>
          <w:sz w:val="24"/>
        </w:rPr>
        <w:t xml:space="preserve"> </w:t>
      </w:r>
      <w:r w:rsidRPr="00D26F12">
        <w:rPr>
          <w:sz w:val="24"/>
        </w:rPr>
        <w:t>бҽя</w:t>
      </w:r>
      <w:r w:rsidRPr="00D26F12">
        <w:rPr>
          <w:spacing w:val="-6"/>
          <w:sz w:val="24"/>
        </w:rPr>
        <w:t xml:space="preserve"> </w:t>
      </w:r>
      <w:r w:rsidRPr="00D26F12">
        <w:rPr>
          <w:sz w:val="24"/>
        </w:rPr>
        <w:t>бирҥ.</w:t>
      </w:r>
    </w:p>
    <w:p w:rsidR="00A73FF3" w:rsidRPr="00D26F12" w:rsidRDefault="00A73FF3" w:rsidP="00A73FF3">
      <w:pPr>
        <w:pStyle w:val="a6"/>
        <w:tabs>
          <w:tab w:val="left" w:pos="2630"/>
        </w:tabs>
        <w:ind w:left="2630" w:firstLine="0"/>
        <w:rPr>
          <w:sz w:val="24"/>
        </w:rPr>
      </w:pPr>
    </w:p>
    <w:p w:rsidR="00A73FF3" w:rsidRPr="00D26F12" w:rsidRDefault="00A73FF3" w:rsidP="00A73FF3">
      <w:pPr>
        <w:tabs>
          <w:tab w:val="left" w:pos="2630"/>
        </w:tabs>
        <w:rPr>
          <w:b/>
          <w:sz w:val="24"/>
        </w:rPr>
      </w:pPr>
      <w:r w:rsidRPr="00D26F12">
        <w:rPr>
          <w:b/>
          <w:sz w:val="24"/>
        </w:rPr>
        <w:t>1.2.5.19. Родной (чувашский) язык</w:t>
      </w:r>
    </w:p>
    <w:p w:rsidR="00A73FF3" w:rsidRPr="00D26F12" w:rsidRDefault="00A73FF3" w:rsidP="00A73FF3">
      <w:pPr>
        <w:pStyle w:val="a4"/>
        <w:spacing w:before="5"/>
        <w:ind w:left="0"/>
      </w:pPr>
    </w:p>
    <w:p w:rsidR="00A73FF3" w:rsidRPr="00D26F12" w:rsidRDefault="00A73FF3" w:rsidP="00A73FF3">
      <w:pPr>
        <w:ind w:firstLine="425"/>
        <w:rPr>
          <w:b/>
          <w:sz w:val="24"/>
          <w:szCs w:val="24"/>
        </w:rPr>
      </w:pPr>
      <w:bookmarkStart w:id="30" w:name="_bookmark26"/>
      <w:bookmarkEnd w:id="30"/>
      <w:r w:rsidRPr="00D26F12">
        <w:rPr>
          <w:b/>
          <w:sz w:val="24"/>
          <w:szCs w:val="24"/>
        </w:rPr>
        <w:t>Планируемые результаты освоения программы учебного предмета «Родной (чувашский) язык»</w:t>
      </w:r>
    </w:p>
    <w:p w:rsidR="00A73FF3" w:rsidRPr="00D26F12" w:rsidRDefault="00A73FF3" w:rsidP="00A73FF3">
      <w:pPr>
        <w:pStyle w:val="ad"/>
        <w:tabs>
          <w:tab w:val="clear" w:pos="4677"/>
          <w:tab w:val="clear" w:pos="9355"/>
        </w:tabs>
        <w:overflowPunct w:val="0"/>
        <w:ind w:firstLine="425"/>
        <w:jc w:val="both"/>
        <w:textAlignment w:val="baseline"/>
      </w:pPr>
      <w:r w:rsidRPr="00D26F12">
        <w:rPr>
          <w:bCs/>
        </w:rPr>
        <w:t>В стру</w:t>
      </w:r>
      <w:r w:rsidRPr="00D26F12">
        <w:t xml:space="preserve">ктуре планируемых результатов выделяется следующие группы: </w:t>
      </w:r>
    </w:p>
    <w:p w:rsidR="00A73FF3" w:rsidRPr="00D26F12" w:rsidRDefault="00A73FF3" w:rsidP="00A73FF3">
      <w:pPr>
        <w:pStyle w:val="ad"/>
        <w:tabs>
          <w:tab w:val="clear" w:pos="4677"/>
          <w:tab w:val="clear" w:pos="9355"/>
        </w:tabs>
        <w:overflowPunct w:val="0"/>
        <w:ind w:firstLine="425"/>
        <w:jc w:val="both"/>
        <w:textAlignment w:val="baseline"/>
      </w:pPr>
      <w:r w:rsidRPr="00D26F12">
        <w:t>1) личностные результаты;</w:t>
      </w:r>
    </w:p>
    <w:p w:rsidR="00A73FF3" w:rsidRPr="00D26F12" w:rsidRDefault="00A73FF3" w:rsidP="00A73FF3">
      <w:pPr>
        <w:pStyle w:val="ad"/>
        <w:tabs>
          <w:tab w:val="clear" w:pos="4677"/>
          <w:tab w:val="clear" w:pos="9355"/>
        </w:tabs>
        <w:overflowPunct w:val="0"/>
        <w:ind w:firstLine="425"/>
        <w:jc w:val="both"/>
        <w:textAlignment w:val="baseline"/>
      </w:pPr>
      <w:r w:rsidRPr="00D26F12">
        <w:t>2) метапредметные результаты;</w:t>
      </w:r>
    </w:p>
    <w:p w:rsidR="00A73FF3" w:rsidRPr="00D26F12" w:rsidRDefault="00A73FF3" w:rsidP="00A73FF3">
      <w:pPr>
        <w:ind w:firstLine="425"/>
        <w:jc w:val="both"/>
        <w:rPr>
          <w:sz w:val="24"/>
          <w:szCs w:val="24"/>
        </w:rPr>
      </w:pPr>
      <w:r w:rsidRPr="00D26F12">
        <w:rPr>
          <w:sz w:val="24"/>
          <w:szCs w:val="24"/>
        </w:rPr>
        <w:t xml:space="preserve">3) предметные результаты. </w:t>
      </w:r>
    </w:p>
    <w:p w:rsidR="00A73FF3" w:rsidRPr="00D26F12" w:rsidRDefault="00A73FF3" w:rsidP="00A73FF3">
      <w:pPr>
        <w:ind w:left="426" w:right="266" w:hanging="1"/>
        <w:contextualSpacing/>
        <w:jc w:val="both"/>
        <w:rPr>
          <w:sz w:val="24"/>
          <w:szCs w:val="24"/>
        </w:rPr>
      </w:pPr>
      <w:r w:rsidRPr="00D26F12">
        <w:rPr>
          <w:b/>
          <w:sz w:val="24"/>
          <w:szCs w:val="24"/>
        </w:rPr>
        <w:t xml:space="preserve">Личностными результатами </w:t>
      </w:r>
      <w:r w:rsidRPr="00D26F12">
        <w:rPr>
          <w:sz w:val="24"/>
          <w:szCs w:val="24"/>
        </w:rPr>
        <w:t>освоения выпускниками основной школы программы по чувашскому языку являются:</w:t>
      </w:r>
    </w:p>
    <w:p w:rsidR="00A73FF3" w:rsidRPr="00D26F12" w:rsidRDefault="00A73FF3" w:rsidP="00A73FF3">
      <w:pPr>
        <w:ind w:left="426" w:hanging="1"/>
        <w:jc w:val="both"/>
        <w:rPr>
          <w:sz w:val="24"/>
          <w:szCs w:val="24"/>
        </w:rPr>
      </w:pPr>
      <w:r w:rsidRPr="00D26F12">
        <w:rPr>
          <w:sz w:val="24"/>
          <w:szCs w:val="24"/>
        </w:rPr>
        <w:t>1) понимание чувашского языка как одной из основных национально-культурных ценностей чувашского народа, определяющей роль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A73FF3" w:rsidRPr="00D26F12" w:rsidRDefault="00A73FF3" w:rsidP="00A73FF3">
      <w:pPr>
        <w:ind w:left="425"/>
        <w:jc w:val="both"/>
        <w:rPr>
          <w:sz w:val="24"/>
          <w:szCs w:val="24"/>
        </w:rPr>
      </w:pPr>
      <w:r w:rsidRPr="00D26F12">
        <w:rPr>
          <w:sz w:val="24"/>
          <w:szCs w:val="24"/>
        </w:rPr>
        <w:t xml:space="preserve">2) осознание эстетической ценности чувашского языка; уважительное отношение к родному языку, гордость за него; потребность сохранить чистоту чувашского языка как явления </w:t>
      </w:r>
      <w:r w:rsidRPr="00D26F12">
        <w:rPr>
          <w:sz w:val="24"/>
          <w:szCs w:val="24"/>
        </w:rPr>
        <w:lastRenderedPageBreak/>
        <w:t>национальной культуры; стремление к речевому самосовершенствованию;</w:t>
      </w:r>
    </w:p>
    <w:p w:rsidR="00A73FF3" w:rsidRPr="00D26F12" w:rsidRDefault="00A73FF3" w:rsidP="00A73FF3">
      <w:pPr>
        <w:ind w:left="425"/>
        <w:jc w:val="both"/>
        <w:rPr>
          <w:rStyle w:val="dash041e005f0431005f044b005f0447005f043d005f044b005f0439005f005fchar1char1"/>
          <w:szCs w:val="24"/>
        </w:rPr>
      </w:pPr>
      <w:r w:rsidRPr="00D26F12">
        <w:rPr>
          <w:sz w:val="24"/>
          <w:szCs w:val="24"/>
        </w:rPr>
        <w:t xml:space="preserve">3) </w:t>
      </w:r>
      <w:r w:rsidRPr="00D26F12">
        <w:rPr>
          <w:rStyle w:val="dash041e005f0431005f044b005f0447005f043d005f044b005f0439005f005fchar1char1"/>
          <w:szCs w:val="24"/>
        </w:rPr>
        <w:t xml:space="preserve">осознание этнической принадлежности, знание истории, языка, культуры своего народа, своего края; осознанное, уважительное и доброжелательное отношение к истории, культуре, религии, традициям, языкам, ценностям народов России и народов мира; </w:t>
      </w:r>
      <w:r w:rsidRPr="00D26F12">
        <w:rPr>
          <w:sz w:val="24"/>
          <w:szCs w:val="24"/>
        </w:rPr>
        <w:t xml:space="preserve">усвоение гуманистических, демократических и традиционных ценностей многонационального российского общества; </w:t>
      </w:r>
      <w:r w:rsidRPr="00D26F12">
        <w:rPr>
          <w:sz w:val="24"/>
          <w:szCs w:val="24"/>
          <w:lang w:eastAsia="uk-UA"/>
        </w:rPr>
        <w:t>сформированность основ гражданской идентичности;</w:t>
      </w:r>
    </w:p>
    <w:p w:rsidR="00A73FF3" w:rsidRPr="00D26F12" w:rsidRDefault="00A73FF3" w:rsidP="00A73FF3">
      <w:pPr>
        <w:ind w:left="425"/>
        <w:jc w:val="both"/>
        <w:rPr>
          <w:sz w:val="24"/>
          <w:szCs w:val="24"/>
        </w:rPr>
      </w:pPr>
      <w:r w:rsidRPr="00D26F12">
        <w:rPr>
          <w:sz w:val="24"/>
          <w:szCs w:val="24"/>
        </w:rPr>
        <w:t>4)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A73FF3" w:rsidRPr="00D26F12" w:rsidRDefault="00A73FF3" w:rsidP="00A73FF3">
      <w:pPr>
        <w:ind w:left="425"/>
        <w:jc w:val="both"/>
        <w:rPr>
          <w:sz w:val="24"/>
          <w:szCs w:val="24"/>
          <w:lang w:eastAsia="uk-UA"/>
        </w:rPr>
      </w:pPr>
      <w:r w:rsidRPr="00D26F12">
        <w:rPr>
          <w:sz w:val="24"/>
          <w:szCs w:val="24"/>
          <w:lang w:eastAsia="uk-UA"/>
        </w:rPr>
        <w:t xml:space="preserve">5) </w:t>
      </w:r>
      <w:r w:rsidRPr="00D26F12">
        <w:rPr>
          <w:rStyle w:val="dash041e005f0431005f044b005f0447005f043d005f044b005f0439005f005fchar1char1"/>
          <w:szCs w:val="24"/>
        </w:rPr>
        <w:t>готовность и способность обучающихся к саморазвитию и самообразованию на основе мотивации к обучению и познанию.</w:t>
      </w:r>
    </w:p>
    <w:p w:rsidR="00A73FF3" w:rsidRPr="00D26F12" w:rsidRDefault="00A73FF3" w:rsidP="00A73FF3">
      <w:pPr>
        <w:ind w:left="425"/>
        <w:jc w:val="both"/>
        <w:rPr>
          <w:b/>
          <w:i/>
          <w:sz w:val="24"/>
          <w:szCs w:val="24"/>
        </w:rPr>
      </w:pPr>
      <w:r w:rsidRPr="00D26F12">
        <w:rPr>
          <w:b/>
          <w:sz w:val="24"/>
          <w:szCs w:val="24"/>
        </w:rPr>
        <w:t>Метапредметные результаты</w:t>
      </w:r>
      <w:r w:rsidRPr="00D26F12">
        <w:rPr>
          <w:sz w:val="24"/>
          <w:szCs w:val="24"/>
        </w:rPr>
        <w:t xml:space="preserve"> включают освоенные обучающимися межпредметные понятияи универсальные учебные действия.</w:t>
      </w:r>
    </w:p>
    <w:p w:rsidR="00A73FF3" w:rsidRPr="00D26F12" w:rsidRDefault="00A73FF3" w:rsidP="00A73FF3">
      <w:pPr>
        <w:ind w:left="425"/>
        <w:jc w:val="both"/>
        <w:rPr>
          <w:sz w:val="24"/>
          <w:szCs w:val="24"/>
        </w:rPr>
      </w:pPr>
      <w:r w:rsidRPr="00D26F12">
        <w:rPr>
          <w:sz w:val="24"/>
          <w:szCs w:val="24"/>
        </w:rPr>
        <w:t xml:space="preserve">Условием формирования межпредметных понятий, таких как система, </w:t>
      </w:r>
      <w:r w:rsidRPr="00D26F12">
        <w:rPr>
          <w:sz w:val="24"/>
          <w:szCs w:val="24"/>
          <w:shd w:val="clear" w:color="auto" w:fill="FFFFFF"/>
        </w:rPr>
        <w:t>факт, закономерность, феномен, анализ, синтез,</w:t>
      </w:r>
      <w:r w:rsidRPr="00D26F12">
        <w:rPr>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уроках чувашского языка будет продолжена работа по формированию и развитию основ читательской компетенции. В ходе изучения чувашского языка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w:t>
      </w:r>
    </w:p>
    <w:p w:rsidR="00A73FF3" w:rsidRPr="00D26F12" w:rsidRDefault="00A73FF3" w:rsidP="00A73FF3">
      <w:pPr>
        <w:ind w:left="425"/>
        <w:jc w:val="both"/>
        <w:rPr>
          <w:sz w:val="24"/>
          <w:szCs w:val="24"/>
        </w:rPr>
      </w:pPr>
      <w:r w:rsidRPr="00D26F12">
        <w:rPr>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A73FF3" w:rsidRPr="00D26F12" w:rsidRDefault="00A73FF3" w:rsidP="00A73FF3">
      <w:pPr>
        <w:ind w:firstLine="425"/>
        <w:jc w:val="both"/>
        <w:rPr>
          <w:b/>
          <w:sz w:val="24"/>
          <w:szCs w:val="24"/>
        </w:rPr>
      </w:pPr>
      <w:r w:rsidRPr="00D26F12">
        <w:rPr>
          <w:b/>
          <w:sz w:val="24"/>
          <w:szCs w:val="24"/>
        </w:rPr>
        <w:t>Регулятивные универсальные учебные действия:</w:t>
      </w:r>
    </w:p>
    <w:p w:rsidR="00A73FF3" w:rsidRPr="00D26F12" w:rsidRDefault="00A73FF3" w:rsidP="00A73FF3">
      <w:pPr>
        <w:ind w:left="425"/>
        <w:jc w:val="both"/>
        <w:rPr>
          <w:b/>
          <w:sz w:val="24"/>
          <w:szCs w:val="24"/>
        </w:rPr>
      </w:pPr>
      <w:r w:rsidRPr="00D26F12">
        <w:rPr>
          <w:rFonts w:eastAsia="MS Mincho"/>
          <w:sz w:val="24"/>
          <w:szCs w:val="24"/>
          <w:lang w:eastAsia="ja-JP"/>
        </w:rPr>
        <w:t xml:space="preserve">– </w:t>
      </w:r>
      <w:r w:rsidRPr="00D26F12">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ind w:left="425"/>
        <w:jc w:val="both"/>
        <w:rPr>
          <w:sz w:val="24"/>
          <w:szCs w:val="24"/>
        </w:rPr>
      </w:pPr>
      <w:r w:rsidRPr="00D26F12">
        <w:rPr>
          <w:rFonts w:eastAsia="MS Mincho"/>
          <w:sz w:val="24"/>
          <w:szCs w:val="24"/>
          <w:lang w:eastAsia="ja-JP"/>
        </w:rPr>
        <w:t xml:space="preserve">– </w:t>
      </w:r>
      <w:r w:rsidRPr="00D26F12">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3FF3" w:rsidRPr="00D26F12" w:rsidRDefault="00A73FF3" w:rsidP="00A73FF3">
      <w:pPr>
        <w:ind w:left="425"/>
        <w:jc w:val="both"/>
        <w:rPr>
          <w:sz w:val="24"/>
          <w:szCs w:val="24"/>
        </w:rPr>
      </w:pPr>
      <w:r w:rsidRPr="00D26F12">
        <w:rPr>
          <w:rFonts w:eastAsia="MS Mincho"/>
          <w:sz w:val="24"/>
          <w:szCs w:val="24"/>
          <w:lang w:eastAsia="ja-JP"/>
        </w:rPr>
        <w:t xml:space="preserve">– </w:t>
      </w:r>
      <w:r w:rsidRPr="00D26F12">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3FF3" w:rsidRPr="00D26F12" w:rsidRDefault="00A73FF3" w:rsidP="00A73FF3">
      <w:pPr>
        <w:ind w:firstLine="425"/>
        <w:jc w:val="both"/>
        <w:rPr>
          <w:sz w:val="24"/>
          <w:szCs w:val="24"/>
        </w:rPr>
      </w:pPr>
      <w:r w:rsidRPr="00D26F12">
        <w:rPr>
          <w:rFonts w:eastAsia="MS Mincho"/>
          <w:sz w:val="24"/>
          <w:szCs w:val="24"/>
          <w:lang w:eastAsia="ja-JP"/>
        </w:rPr>
        <w:t xml:space="preserve">– </w:t>
      </w:r>
      <w:r w:rsidRPr="00D26F12">
        <w:rPr>
          <w:sz w:val="24"/>
          <w:szCs w:val="24"/>
        </w:rPr>
        <w:t>умение оценивать правильность выполнения учебной задачи, собственные возможности ее решения;</w:t>
      </w:r>
    </w:p>
    <w:p w:rsidR="00A73FF3" w:rsidRPr="00D26F12" w:rsidRDefault="00A73FF3" w:rsidP="00A73FF3">
      <w:pPr>
        <w:ind w:firstLine="425"/>
        <w:jc w:val="both"/>
        <w:rPr>
          <w:sz w:val="24"/>
          <w:szCs w:val="24"/>
        </w:rPr>
      </w:pPr>
      <w:r w:rsidRPr="00D26F12">
        <w:rPr>
          <w:rFonts w:eastAsia="MS Mincho"/>
          <w:sz w:val="24"/>
          <w:szCs w:val="24"/>
          <w:lang w:eastAsia="ja-JP"/>
        </w:rPr>
        <w:t xml:space="preserve">– </w:t>
      </w:r>
      <w:r w:rsidRPr="00D26F12">
        <w:rPr>
          <w:sz w:val="24"/>
          <w:szCs w:val="24"/>
        </w:rPr>
        <w:t>владение основами самоконтроля, самооценки;</w:t>
      </w:r>
    </w:p>
    <w:p w:rsidR="00A73FF3" w:rsidRPr="00D26F12" w:rsidRDefault="00A73FF3" w:rsidP="00A73FF3">
      <w:pPr>
        <w:ind w:firstLine="425"/>
        <w:jc w:val="both"/>
        <w:rPr>
          <w:b/>
          <w:sz w:val="24"/>
          <w:szCs w:val="24"/>
        </w:rPr>
      </w:pPr>
      <w:r w:rsidRPr="00D26F12">
        <w:rPr>
          <w:b/>
          <w:sz w:val="24"/>
          <w:szCs w:val="24"/>
        </w:rPr>
        <w:t>Познавательные универсальные учебные действия:</w:t>
      </w:r>
    </w:p>
    <w:p w:rsidR="00A73FF3" w:rsidRPr="00D26F12" w:rsidRDefault="00A73FF3" w:rsidP="00A73FF3">
      <w:pPr>
        <w:ind w:left="425"/>
        <w:jc w:val="both"/>
        <w:rPr>
          <w:sz w:val="24"/>
          <w:szCs w:val="24"/>
        </w:rPr>
      </w:pPr>
      <w:r w:rsidRPr="00D26F12">
        <w:rPr>
          <w:rFonts w:eastAsia="MS Mincho"/>
          <w:sz w:val="24"/>
          <w:szCs w:val="24"/>
          <w:lang w:eastAsia="ja-JP"/>
        </w:rPr>
        <w:t xml:space="preserve">– </w:t>
      </w:r>
      <w:r w:rsidRPr="00D26F12">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3FF3" w:rsidRPr="00D26F12" w:rsidRDefault="00A73FF3" w:rsidP="00A73FF3">
      <w:pPr>
        <w:ind w:left="425"/>
        <w:jc w:val="both"/>
        <w:rPr>
          <w:sz w:val="24"/>
          <w:szCs w:val="24"/>
        </w:rPr>
      </w:pPr>
      <w:r w:rsidRPr="00D26F12">
        <w:rPr>
          <w:rFonts w:eastAsia="MS Mincho"/>
          <w:sz w:val="24"/>
          <w:szCs w:val="24"/>
          <w:lang w:eastAsia="ja-JP"/>
        </w:rPr>
        <w:t xml:space="preserve">– </w:t>
      </w:r>
      <w:r w:rsidRPr="00D26F12">
        <w:rPr>
          <w:sz w:val="24"/>
          <w:szCs w:val="24"/>
        </w:rPr>
        <w:t>умение создавать, применять и преобразовывать знаки и символы, модели и схемы для решения учебных и познавательных задач;</w:t>
      </w:r>
    </w:p>
    <w:p w:rsidR="00A73FF3" w:rsidRPr="00D26F12" w:rsidRDefault="00A73FF3" w:rsidP="00A73FF3">
      <w:pPr>
        <w:ind w:firstLine="425"/>
        <w:jc w:val="both"/>
        <w:rPr>
          <w:sz w:val="24"/>
          <w:szCs w:val="24"/>
        </w:rPr>
      </w:pPr>
      <w:r w:rsidRPr="00D26F12">
        <w:rPr>
          <w:rFonts w:eastAsia="MS Mincho"/>
          <w:sz w:val="24"/>
          <w:szCs w:val="24"/>
          <w:lang w:eastAsia="ja-JP"/>
        </w:rPr>
        <w:t xml:space="preserve">– </w:t>
      </w:r>
      <w:r w:rsidRPr="00D26F12">
        <w:rPr>
          <w:sz w:val="24"/>
          <w:szCs w:val="24"/>
        </w:rPr>
        <w:t>смысловое чтение;</w:t>
      </w:r>
    </w:p>
    <w:p w:rsidR="00A73FF3" w:rsidRPr="00D26F12" w:rsidRDefault="00A73FF3" w:rsidP="00A73FF3">
      <w:pPr>
        <w:ind w:left="425"/>
        <w:jc w:val="both"/>
        <w:rPr>
          <w:sz w:val="24"/>
          <w:szCs w:val="24"/>
        </w:rPr>
      </w:pPr>
      <w:r w:rsidRPr="00D26F12">
        <w:rPr>
          <w:rFonts w:eastAsia="MS Mincho"/>
          <w:sz w:val="24"/>
          <w:szCs w:val="24"/>
          <w:lang w:eastAsia="ja-JP"/>
        </w:rPr>
        <w:t xml:space="preserve">– </w:t>
      </w:r>
      <w:r w:rsidRPr="00D26F12">
        <w:rPr>
          <w:sz w:val="24"/>
          <w:szCs w:val="24"/>
        </w:rPr>
        <w:t>развитие мотивации к овладению культурой активного использования словарей и других поисковых  систем.</w:t>
      </w:r>
    </w:p>
    <w:p w:rsidR="00A73FF3" w:rsidRPr="00D26F12" w:rsidRDefault="00A73FF3" w:rsidP="00A73FF3">
      <w:pPr>
        <w:tabs>
          <w:tab w:val="left" w:pos="993"/>
        </w:tabs>
        <w:ind w:firstLine="425"/>
        <w:jc w:val="both"/>
        <w:rPr>
          <w:b/>
          <w:sz w:val="24"/>
          <w:szCs w:val="24"/>
        </w:rPr>
      </w:pPr>
      <w:r w:rsidRPr="00D26F12">
        <w:rPr>
          <w:b/>
          <w:sz w:val="24"/>
          <w:szCs w:val="24"/>
        </w:rPr>
        <w:t>Коммуникативные универсальные учебные действия:</w:t>
      </w:r>
    </w:p>
    <w:p w:rsidR="00A73FF3" w:rsidRPr="00D26F12" w:rsidRDefault="00A73FF3" w:rsidP="00A73FF3">
      <w:pPr>
        <w:tabs>
          <w:tab w:val="left" w:pos="993"/>
        </w:tabs>
        <w:ind w:left="425"/>
        <w:jc w:val="both"/>
        <w:rPr>
          <w:sz w:val="24"/>
          <w:szCs w:val="24"/>
        </w:rPr>
      </w:pPr>
      <w:r w:rsidRPr="00D26F12">
        <w:rPr>
          <w:rFonts w:eastAsia="MS Mincho"/>
          <w:sz w:val="24"/>
          <w:szCs w:val="24"/>
          <w:lang w:eastAsia="ja-JP"/>
        </w:rPr>
        <w:t xml:space="preserve">– </w:t>
      </w:r>
      <w:r w:rsidRPr="00D26F12">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3FF3" w:rsidRPr="00D26F12" w:rsidRDefault="00A73FF3" w:rsidP="00A73FF3">
      <w:pPr>
        <w:tabs>
          <w:tab w:val="left" w:pos="993"/>
        </w:tabs>
        <w:ind w:left="425"/>
        <w:jc w:val="both"/>
        <w:rPr>
          <w:sz w:val="24"/>
          <w:szCs w:val="24"/>
        </w:rPr>
      </w:pPr>
      <w:r w:rsidRPr="00D26F12">
        <w:rPr>
          <w:rFonts w:eastAsia="MS Mincho"/>
          <w:sz w:val="24"/>
          <w:szCs w:val="24"/>
          <w:lang w:eastAsia="ja-JP"/>
        </w:rPr>
        <w:t xml:space="preserve">– </w:t>
      </w:r>
      <w:r w:rsidRPr="00D26F12">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r w:rsidRPr="00D26F12">
        <w:rPr>
          <w:sz w:val="24"/>
          <w:szCs w:val="24"/>
        </w:rPr>
        <w:lastRenderedPageBreak/>
        <w:t>деятельности; владение устной и письменной речью, монологической контекстной речью;</w:t>
      </w:r>
    </w:p>
    <w:p w:rsidR="00A73FF3" w:rsidRPr="00D26F12" w:rsidRDefault="00A73FF3" w:rsidP="00A73FF3">
      <w:pPr>
        <w:tabs>
          <w:tab w:val="left" w:pos="993"/>
        </w:tabs>
        <w:ind w:left="425"/>
        <w:jc w:val="both"/>
        <w:rPr>
          <w:sz w:val="24"/>
          <w:szCs w:val="24"/>
        </w:rPr>
      </w:pPr>
      <w:r w:rsidRPr="00D26F12">
        <w:rPr>
          <w:rFonts w:eastAsia="MS Mincho"/>
          <w:sz w:val="24"/>
          <w:szCs w:val="24"/>
          <w:lang w:eastAsia="ja-JP"/>
        </w:rPr>
        <w:t>– ф</w:t>
      </w:r>
      <w:r w:rsidRPr="00D26F12">
        <w:rPr>
          <w:sz w:val="24"/>
          <w:szCs w:val="24"/>
        </w:rPr>
        <w:t>ормирование и развитие компетентности в области использования информационно-коммуникационных технологий.</w:t>
      </w:r>
    </w:p>
    <w:p w:rsidR="00A73FF3" w:rsidRPr="00D26F12" w:rsidRDefault="00A73FF3" w:rsidP="00A73FF3">
      <w:pPr>
        <w:ind w:left="425"/>
        <w:jc w:val="both"/>
        <w:rPr>
          <w:sz w:val="24"/>
          <w:szCs w:val="24"/>
        </w:rPr>
      </w:pPr>
      <w:r w:rsidRPr="00D26F12">
        <w:rPr>
          <w:b/>
          <w:sz w:val="24"/>
          <w:szCs w:val="24"/>
        </w:rPr>
        <w:t>Предметными результатами</w:t>
      </w:r>
      <w:r w:rsidRPr="00D26F12">
        <w:rPr>
          <w:sz w:val="24"/>
          <w:szCs w:val="24"/>
        </w:rPr>
        <w:t xml:space="preserve"> освоения выпускниками основной школы программы по родному (чувашскому) языку являются:</w:t>
      </w:r>
    </w:p>
    <w:p w:rsidR="00A73FF3" w:rsidRPr="00D26F12" w:rsidRDefault="00A73FF3" w:rsidP="00A73FF3">
      <w:pPr>
        <w:pStyle w:val="ConsPlusNormal"/>
        <w:ind w:left="425" w:firstLine="115"/>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73FF3" w:rsidRPr="00D26F12" w:rsidRDefault="00A73FF3" w:rsidP="00A73FF3">
      <w:pPr>
        <w:pStyle w:val="ConsPlusNormal"/>
        <w:ind w:left="425" w:firstLine="115"/>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A73FF3" w:rsidRPr="00D26F12" w:rsidRDefault="00A73FF3" w:rsidP="00A73FF3">
      <w:pPr>
        <w:pStyle w:val="ConsPlusNormal"/>
        <w:ind w:firstLine="540"/>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использование коммуникативно-эстетических возможностей чувашского языка;</w:t>
      </w:r>
    </w:p>
    <w:p w:rsidR="00A73FF3" w:rsidRPr="00D26F12" w:rsidRDefault="00A73FF3" w:rsidP="00A73FF3">
      <w:pPr>
        <w:pStyle w:val="ConsPlusNormal"/>
        <w:ind w:left="540"/>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расширение и систематизацию научных знаний о чувашском языке; осознание взаимосвязи его уровней и единиц; освоение базовых понятий лингвистики, основных единиц и грамматических категорий чувашского языка;</w:t>
      </w:r>
    </w:p>
    <w:p w:rsidR="00A73FF3" w:rsidRPr="00D26F12" w:rsidRDefault="00A73FF3" w:rsidP="00A73FF3">
      <w:pPr>
        <w:pStyle w:val="ConsPlusNormal"/>
        <w:ind w:left="540"/>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A73FF3" w:rsidRPr="00D26F12" w:rsidRDefault="00A73FF3" w:rsidP="00A73FF3">
      <w:pPr>
        <w:pStyle w:val="ConsPlusNormal"/>
        <w:ind w:left="540"/>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обогащение активного и потенциального словарного запаса, расширение объема используемых в речи грамматических средствдля свободного выражения мыслей и чувств на чувашском языке адекватно ситуации и стилю общения;</w:t>
      </w:r>
    </w:p>
    <w:p w:rsidR="00A73FF3" w:rsidRPr="00D26F12" w:rsidRDefault="00A73FF3" w:rsidP="00A73FF3">
      <w:pPr>
        <w:pStyle w:val="ConsPlusNormal"/>
        <w:ind w:left="425" w:firstLine="115"/>
        <w:jc w:val="both"/>
        <w:rPr>
          <w:rFonts w:ascii="Times New Roman" w:hAnsi="Times New Roman" w:cs="Times New Roman"/>
          <w:sz w:val="24"/>
          <w:szCs w:val="24"/>
        </w:rPr>
      </w:pPr>
      <w:r w:rsidRPr="00D26F12">
        <w:rPr>
          <w:rFonts w:ascii="Times New Roman" w:eastAsia="MS Mincho" w:hAnsi="Times New Roman"/>
          <w:sz w:val="24"/>
          <w:szCs w:val="24"/>
          <w:lang w:eastAsia="ja-JP"/>
        </w:rPr>
        <w:t>–</w:t>
      </w:r>
      <w:r w:rsidRPr="00D26F12">
        <w:rPr>
          <w:rFonts w:ascii="Times New Roman" w:hAnsi="Times New Roman" w:cs="Times New Roman"/>
          <w:sz w:val="24"/>
          <w:szCs w:val="24"/>
        </w:rPr>
        <w:t xml:space="preserve"> овладение основными стилистическими ресурсами лексики и фразеологии родного языка, основными нормами чувашского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73FF3" w:rsidRPr="00D26F12" w:rsidRDefault="00A73FF3" w:rsidP="00A73FF3">
      <w:pPr>
        <w:pStyle w:val="ConsPlusNormal"/>
        <w:ind w:firstLine="425"/>
        <w:jc w:val="both"/>
        <w:rPr>
          <w:rFonts w:ascii="Times New Roman" w:hAnsi="Times New Roman" w:cs="Times New Roman"/>
          <w:sz w:val="24"/>
          <w:szCs w:val="24"/>
        </w:rPr>
      </w:pPr>
      <w:r w:rsidRPr="00D26F12">
        <w:rPr>
          <w:rFonts w:ascii="Times New Roman" w:eastAsia="MS Mincho" w:hAnsi="Times New Roman"/>
          <w:spacing w:val="-4"/>
          <w:sz w:val="24"/>
          <w:szCs w:val="24"/>
          <w:lang w:eastAsia="ja-JP"/>
        </w:rPr>
        <w:t xml:space="preserve">– </w:t>
      </w:r>
      <w:r w:rsidRPr="00D26F12">
        <w:rPr>
          <w:rFonts w:ascii="Times New Roman" w:hAnsi="Times New Roman" w:cs="Times New Roman"/>
          <w:spacing w:val="-4"/>
          <w:sz w:val="24"/>
          <w:szCs w:val="24"/>
        </w:rPr>
        <w:t>формирование ответственности за языковую культуру как общечеловеческую ценность</w:t>
      </w:r>
      <w:r w:rsidRPr="00D26F12">
        <w:rPr>
          <w:rFonts w:ascii="Times New Roman" w:hAnsi="Times New Roman" w:cs="Times New Roman"/>
          <w:sz w:val="24"/>
          <w:szCs w:val="24"/>
        </w:rPr>
        <w:t>.</w:t>
      </w:r>
    </w:p>
    <w:p w:rsidR="00A73FF3" w:rsidRPr="00D26F12" w:rsidRDefault="00A73FF3" w:rsidP="00A73FF3">
      <w:pPr>
        <w:pStyle w:val="2"/>
        <w:ind w:firstLine="425"/>
      </w:pPr>
      <w:bookmarkStart w:id="31" w:name="_Toc287934277"/>
      <w:bookmarkStart w:id="32" w:name="_Toc414553134"/>
      <w:bookmarkStart w:id="33" w:name="_Toc287551922"/>
      <w:r w:rsidRPr="00D26F12">
        <w:t>Выпускник научится:</w:t>
      </w:r>
      <w:bookmarkEnd w:id="31"/>
      <w:bookmarkEnd w:id="32"/>
    </w:p>
    <w:p w:rsidR="00A73FF3" w:rsidRPr="00D26F12" w:rsidRDefault="00A73FF3" w:rsidP="00A73FF3">
      <w:pPr>
        <w:pStyle w:val="2"/>
        <w:ind w:left="425"/>
        <w:rPr>
          <w:b w:val="0"/>
        </w:rPr>
      </w:pPr>
      <w:r w:rsidRPr="00D26F12">
        <w:rPr>
          <w:rFonts w:eastAsia="MS Mincho"/>
          <w:b w:val="0"/>
          <w:lang w:eastAsia="ja-JP"/>
        </w:rPr>
        <w:t xml:space="preserve">– </w:t>
      </w:r>
      <w:r w:rsidRPr="00D26F12">
        <w:rPr>
          <w:b w:val="0"/>
        </w:rPr>
        <w:t>владеть навыками работы с учебной книгой, словарями и другими информационными источниками, включая СМИ и ресурсы Интернета;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 xml:space="preserve">участвовать в диалогическом и полилогическом общении, создавать устные монологические высказывания </w:t>
      </w:r>
      <w:r w:rsidRPr="00D26F12">
        <w:rPr>
          <w:sz w:val="24"/>
          <w:szCs w:val="24"/>
        </w:rPr>
        <w:tab/>
        <w:t>разной коммуникативной направленности в зависимости от целей, сферы и ситуации общения с соблюдением норм современного чувашского литературного языка и речевого этикета;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создавать и редактировать письменные тексты разных стилей и жанров с соблюдением норм современного чувашского литературного языка и речевого этикета;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использовать знание алфавита при поиске информации;</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различать значимые и незначимые единицы языка;</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проводить фонетический и орфоэпический анализ слова;</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 xml:space="preserve">классифицировать и группировать звуки речи по заданным признакам, слова по заданным параметрам их </w:t>
      </w:r>
      <w:r w:rsidRPr="00D26F12">
        <w:rPr>
          <w:sz w:val="24"/>
          <w:szCs w:val="24"/>
        </w:rPr>
        <w:tab/>
        <w:t>звукового состава;</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членить слова на слоги и правильно их переносить;</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 xml:space="preserve">определять место ударного слога, наблюдать за перемещением ударения при изменении </w:t>
      </w:r>
      <w:r w:rsidRPr="00D26F12">
        <w:rPr>
          <w:sz w:val="24"/>
          <w:szCs w:val="24"/>
        </w:rPr>
        <w:lastRenderedPageBreak/>
        <w:t>формы слова, употреблять в речи слова и их формы в соответствии с акцентологическими нормами;</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проводить морфемный и словообразовательный анализ слов;</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проводить лексический анализ слова;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опознавать самостоятельные части речи и их формы, а также служебные части речи и междометия;</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проводить морфологический анализ слова;</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применять знания и умения по морфемике и словообразованию при проведении морфологического анализа слов;</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опознавать основные единицы синтаксиса (словосочетание, предложение, текст);</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находить грамматическую основу предложения;</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распознавать главные и второстепенные члены предложения;</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опознавать предложения простые и сложные, предложения осложненной структуры;</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проводить синтаксический анализ словосочетания и предложения;</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соблюдать основные языковые нормы в устной и письменной речи;</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опираться на фонетический, морфемный, словообразовательный и морфологический анализ в практике правописания;</w:t>
      </w:r>
    </w:p>
    <w:p w:rsidR="00A73FF3" w:rsidRPr="00D26F12" w:rsidRDefault="00A73FF3" w:rsidP="00A73FF3">
      <w:pPr>
        <w:pStyle w:val="a6"/>
        <w:tabs>
          <w:tab w:val="left" w:pos="993"/>
        </w:tabs>
        <w:adjustRightInd w:val="0"/>
        <w:ind w:left="425" w:firstLine="0"/>
        <w:rPr>
          <w:sz w:val="24"/>
          <w:szCs w:val="24"/>
        </w:rPr>
      </w:pPr>
      <w:r w:rsidRPr="00D26F12">
        <w:rPr>
          <w:rFonts w:eastAsia="MS Mincho"/>
          <w:sz w:val="24"/>
          <w:szCs w:val="24"/>
          <w:lang w:eastAsia="ja-JP"/>
        </w:rPr>
        <w:t>–</w:t>
      </w:r>
      <w:r w:rsidRPr="00D26F12">
        <w:rPr>
          <w:sz w:val="24"/>
          <w:szCs w:val="24"/>
        </w:rPr>
        <w:t>опираться на грамматико-интонационный анализ при объяснении расстановки знаков препинания в предложении;</w:t>
      </w:r>
    </w:p>
    <w:p w:rsidR="00A73FF3" w:rsidRPr="00D26F12" w:rsidRDefault="00A73FF3" w:rsidP="00A73FF3">
      <w:pPr>
        <w:pStyle w:val="a6"/>
        <w:tabs>
          <w:tab w:val="left" w:pos="993"/>
        </w:tabs>
        <w:adjustRightInd w:val="0"/>
        <w:ind w:left="0" w:firstLine="425"/>
        <w:rPr>
          <w:sz w:val="24"/>
          <w:szCs w:val="24"/>
        </w:rPr>
      </w:pPr>
      <w:r w:rsidRPr="00D26F12">
        <w:rPr>
          <w:rFonts w:eastAsia="MS Mincho"/>
          <w:sz w:val="24"/>
          <w:szCs w:val="24"/>
          <w:lang w:eastAsia="ja-JP"/>
        </w:rPr>
        <w:t>–</w:t>
      </w:r>
      <w:r w:rsidRPr="00D26F12">
        <w:rPr>
          <w:sz w:val="24"/>
          <w:szCs w:val="24"/>
        </w:rPr>
        <w:t>использовать словари разных типов.</w:t>
      </w:r>
      <w:bookmarkStart w:id="34" w:name="_Toc414553135"/>
    </w:p>
    <w:p w:rsidR="00A73FF3" w:rsidRPr="00D26F12" w:rsidRDefault="00A73FF3" w:rsidP="00A73FF3">
      <w:pPr>
        <w:pStyle w:val="a6"/>
        <w:tabs>
          <w:tab w:val="left" w:pos="993"/>
        </w:tabs>
        <w:adjustRightInd w:val="0"/>
        <w:ind w:left="0" w:firstLine="425"/>
        <w:rPr>
          <w:b/>
          <w:sz w:val="24"/>
          <w:szCs w:val="24"/>
        </w:rPr>
      </w:pPr>
      <w:r w:rsidRPr="00D26F12">
        <w:rPr>
          <w:b/>
          <w:sz w:val="24"/>
          <w:szCs w:val="24"/>
        </w:rPr>
        <w:t>Выпускник получит возможность научиться:</w:t>
      </w:r>
      <w:bookmarkEnd w:id="34"/>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 xml:space="preserve">– </w:t>
      </w:r>
      <w:r w:rsidRPr="00D26F12">
        <w:rPr>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оценивать собственную и чужую речь с точки зрения точного, уместного и выразительного словоупотребления;</w:t>
      </w:r>
    </w:p>
    <w:p w:rsidR="00A73FF3" w:rsidRPr="00D26F12" w:rsidRDefault="00A73FF3" w:rsidP="00A73FF3">
      <w:pPr>
        <w:pStyle w:val="a6"/>
        <w:tabs>
          <w:tab w:val="left" w:pos="993"/>
        </w:tabs>
        <w:adjustRightInd w:val="0"/>
        <w:ind w:left="0" w:firstLine="425"/>
        <w:rPr>
          <w:i/>
          <w:sz w:val="24"/>
          <w:szCs w:val="24"/>
        </w:rPr>
      </w:pPr>
      <w:r w:rsidRPr="00D26F12">
        <w:rPr>
          <w:rFonts w:eastAsia="MS Mincho"/>
          <w:sz w:val="24"/>
          <w:szCs w:val="24"/>
          <w:lang w:eastAsia="ja-JP"/>
        </w:rPr>
        <w:t>–</w:t>
      </w:r>
      <w:r w:rsidRPr="00D26F12">
        <w:rPr>
          <w:i/>
          <w:sz w:val="24"/>
          <w:szCs w:val="24"/>
        </w:rPr>
        <w:t xml:space="preserve">опознавать различные выразительные средства языка; </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писать конспект, отзыв, тезисы, рефераты, статьи, рецензии, доклады, интервью, очерки, доверенности, резюме и другие жанры;</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3FF3" w:rsidRPr="00D26F12" w:rsidRDefault="00A73FF3" w:rsidP="00A73FF3">
      <w:pPr>
        <w:pStyle w:val="a6"/>
        <w:tabs>
          <w:tab w:val="left" w:pos="993"/>
        </w:tabs>
        <w:adjustRightInd w:val="0"/>
        <w:ind w:left="0" w:firstLine="425"/>
        <w:rPr>
          <w:i/>
          <w:sz w:val="24"/>
          <w:szCs w:val="24"/>
        </w:rPr>
      </w:pPr>
      <w:r w:rsidRPr="00D26F12">
        <w:rPr>
          <w:rFonts w:eastAsia="MS Mincho"/>
          <w:sz w:val="24"/>
          <w:szCs w:val="24"/>
          <w:lang w:eastAsia="ja-JP"/>
        </w:rPr>
        <w:t>–</w:t>
      </w:r>
      <w:r w:rsidRPr="00D26F12">
        <w:rPr>
          <w:i/>
          <w:sz w:val="24"/>
          <w:szCs w:val="24"/>
        </w:rPr>
        <w:t>характеризовать словообразовательные цепочки и словообразовательные гнезда;</w:t>
      </w:r>
    </w:p>
    <w:p w:rsidR="00A73FF3" w:rsidRPr="00D26F12" w:rsidRDefault="00A73FF3" w:rsidP="00A73FF3">
      <w:pPr>
        <w:pStyle w:val="a6"/>
        <w:tabs>
          <w:tab w:val="left" w:pos="993"/>
        </w:tabs>
        <w:adjustRightInd w:val="0"/>
        <w:ind w:left="0" w:firstLine="425"/>
        <w:rPr>
          <w:i/>
          <w:sz w:val="24"/>
          <w:szCs w:val="24"/>
        </w:rPr>
      </w:pPr>
      <w:r w:rsidRPr="00D26F12">
        <w:rPr>
          <w:rFonts w:eastAsia="MS Mincho"/>
          <w:sz w:val="24"/>
          <w:szCs w:val="24"/>
          <w:lang w:eastAsia="ja-JP"/>
        </w:rPr>
        <w:t>–</w:t>
      </w:r>
      <w:r w:rsidRPr="00D26F12">
        <w:rPr>
          <w:i/>
          <w:sz w:val="24"/>
          <w:szCs w:val="24"/>
        </w:rPr>
        <w:t>использовать этимологические данные для объяснения правописания и лексического значения слова;</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3FF3" w:rsidRPr="00D26F12" w:rsidRDefault="00A73FF3" w:rsidP="00A73FF3">
      <w:pPr>
        <w:pStyle w:val="a6"/>
        <w:tabs>
          <w:tab w:val="left" w:pos="993"/>
        </w:tabs>
        <w:adjustRightInd w:val="0"/>
        <w:ind w:left="425" w:firstLine="0"/>
        <w:rPr>
          <w:i/>
          <w:sz w:val="24"/>
          <w:szCs w:val="24"/>
        </w:rPr>
      </w:pPr>
      <w:r w:rsidRPr="00D26F12">
        <w:rPr>
          <w:rFonts w:eastAsia="MS Mincho"/>
          <w:sz w:val="24"/>
          <w:szCs w:val="24"/>
          <w:lang w:eastAsia="ja-JP"/>
        </w:rPr>
        <w:t>–</w:t>
      </w:r>
      <w:r w:rsidRPr="00D26F12">
        <w:rPr>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3"/>
      <w:r w:rsidRPr="00D26F12">
        <w:rPr>
          <w:i/>
          <w:sz w:val="24"/>
          <w:szCs w:val="24"/>
        </w:rPr>
        <w:t>.</w:t>
      </w:r>
    </w:p>
    <w:p w:rsidR="00A73FF3" w:rsidRPr="00D26F12" w:rsidRDefault="00A73FF3" w:rsidP="00A73FF3">
      <w:pPr>
        <w:rPr>
          <w:sz w:val="24"/>
          <w:szCs w:val="24"/>
        </w:rPr>
        <w:sectPr w:rsidR="00A73FF3" w:rsidRPr="00D26F12" w:rsidSect="00DF274F">
          <w:footerReference w:type="default" r:id="rId25"/>
          <w:type w:val="continuous"/>
          <w:pgSz w:w="11910" w:h="16840"/>
          <w:pgMar w:top="1120" w:right="286" w:bottom="0" w:left="1276" w:header="720" w:footer="720" w:gutter="0"/>
          <w:cols w:space="720"/>
        </w:sectPr>
      </w:pPr>
    </w:p>
    <w:p w:rsidR="00A73FF3" w:rsidRPr="00D26F12" w:rsidRDefault="00A73FF3" w:rsidP="00A73FF3">
      <w:pPr>
        <w:pStyle w:val="1"/>
        <w:tabs>
          <w:tab w:val="left" w:pos="2642"/>
        </w:tabs>
        <w:spacing w:before="71" w:line="240" w:lineRule="auto"/>
        <w:ind w:left="0" w:firstLine="851"/>
      </w:pPr>
      <w:bookmarkStart w:id="35" w:name="_bookmark27"/>
      <w:bookmarkEnd w:id="35"/>
      <w:r w:rsidRPr="00D26F12">
        <w:lastRenderedPageBreak/>
        <w:t>1.2.5.20. Родная (чувашская) литература</w:t>
      </w:r>
    </w:p>
    <w:p w:rsidR="00A73FF3" w:rsidRPr="00D26F12" w:rsidRDefault="00A73FF3" w:rsidP="00A73FF3">
      <w:pPr>
        <w:pStyle w:val="a4"/>
        <w:spacing w:before="10"/>
        <w:ind w:left="0" w:firstLine="851"/>
        <w:rPr>
          <w:b/>
        </w:rPr>
      </w:pPr>
    </w:p>
    <w:p w:rsidR="00A73FF3" w:rsidRPr="00D26F12" w:rsidRDefault="00A73FF3" w:rsidP="00A73FF3">
      <w:pPr>
        <w:pStyle w:val="2"/>
        <w:keepNext/>
        <w:keepLines/>
        <w:widowControl/>
        <w:autoSpaceDE/>
        <w:autoSpaceDN/>
        <w:ind w:left="0" w:firstLine="851"/>
        <w:jc w:val="center"/>
      </w:pPr>
      <w:r w:rsidRPr="00D26F12">
        <w:rPr>
          <w:rStyle w:val="Zag11"/>
          <w:rFonts w:eastAsia="Calibri"/>
          <w:color w:val="auto"/>
        </w:rPr>
        <w:t>Планируемые результаты освоения учебного предмета «</w:t>
      </w:r>
      <w:r w:rsidRPr="00D26F12">
        <w:t>Родная (чувашская) литература».</w:t>
      </w:r>
    </w:p>
    <w:p w:rsidR="00A73FF3" w:rsidRPr="00D26F12" w:rsidRDefault="00A73FF3" w:rsidP="00A73FF3">
      <w:pPr>
        <w:pStyle w:val="2"/>
        <w:keepNext/>
        <w:keepLines/>
        <w:ind w:left="0" w:firstLine="851"/>
        <w:rPr>
          <w:b w:val="0"/>
        </w:rPr>
      </w:pPr>
      <w:r w:rsidRPr="00D26F12">
        <w:rPr>
          <w:b w:val="0"/>
        </w:rPr>
        <w:t>Федеральный государственный образовательный стандарт основного общего образования устанавливает требования к результатам освоения обучающимися основной образовательной программы основного общего образования. У выпускников будут сформированы личностные, познавательные, регулятивные, коммуникативные универсальные учебные действия и навыки работы с информацией.</w:t>
      </w:r>
    </w:p>
    <w:p w:rsidR="00A73FF3" w:rsidRPr="00D26F12" w:rsidRDefault="00A73FF3" w:rsidP="00A73FF3">
      <w:pPr>
        <w:ind w:firstLine="851"/>
        <w:jc w:val="both"/>
        <w:rPr>
          <w:b/>
          <w:sz w:val="24"/>
          <w:szCs w:val="24"/>
        </w:rPr>
      </w:pPr>
      <w:r w:rsidRPr="00D26F12">
        <w:rPr>
          <w:b/>
          <w:sz w:val="24"/>
          <w:szCs w:val="24"/>
        </w:rPr>
        <w:t>. Планируемые личностные результаты.</w:t>
      </w:r>
    </w:p>
    <w:p w:rsidR="00A73FF3" w:rsidRPr="00D26F12" w:rsidRDefault="00A73FF3" w:rsidP="00A73FF3">
      <w:pPr>
        <w:ind w:firstLine="851"/>
        <w:jc w:val="both"/>
        <w:rPr>
          <w:sz w:val="24"/>
          <w:szCs w:val="24"/>
        </w:rPr>
      </w:pPr>
      <w:r w:rsidRPr="00D26F12">
        <w:rPr>
          <w:b/>
          <w:sz w:val="24"/>
          <w:szCs w:val="24"/>
        </w:rPr>
        <w:t xml:space="preserve">Личностными результатами </w:t>
      </w:r>
      <w:r w:rsidRPr="00D26F12">
        <w:rPr>
          <w:sz w:val="24"/>
          <w:szCs w:val="24"/>
        </w:rPr>
        <w:t>выпускников основной школы, формируемыми при изучении учебного предмета «Тăван литература»(Родная (чувашская) литература) являются:</w:t>
      </w:r>
    </w:p>
    <w:p w:rsidR="00A73FF3" w:rsidRPr="00D26F12" w:rsidRDefault="00A73FF3" w:rsidP="00A73FF3">
      <w:pPr>
        <w:pStyle w:val="a6"/>
        <w:numPr>
          <w:ilvl w:val="0"/>
          <w:numId w:val="437"/>
        </w:numPr>
        <w:ind w:left="0" w:firstLine="851"/>
        <w:contextualSpacing/>
        <w:jc w:val="both"/>
        <w:rPr>
          <w:i/>
          <w:sz w:val="24"/>
          <w:szCs w:val="24"/>
        </w:rPr>
      </w:pPr>
      <w:r w:rsidRPr="00D26F12">
        <w:rPr>
          <w:i/>
          <w:sz w:val="24"/>
          <w:szCs w:val="24"/>
        </w:rPr>
        <w:t xml:space="preserve"> патриотическое воспитание и осознание российской идентичности:</w:t>
      </w:r>
    </w:p>
    <w:p w:rsidR="00A73FF3" w:rsidRPr="00D26F12" w:rsidRDefault="00A73FF3" w:rsidP="00A73FF3">
      <w:pPr>
        <w:ind w:firstLine="851"/>
        <w:jc w:val="both"/>
        <w:rPr>
          <w:sz w:val="24"/>
          <w:szCs w:val="24"/>
        </w:rPr>
      </w:pPr>
      <w:r w:rsidRPr="00D26F12">
        <w:rPr>
          <w:sz w:val="24"/>
          <w:szCs w:val="24"/>
        </w:rPr>
        <w:t>проявление ценностного отношения к достижениям своей Родины – России к науке, искусству, боевым и трудовым подвигам народа; уважение к символам России, историческим и природным памятникам, государственным праздникам и традициям разных народов, проживающих в родной стране;</w:t>
      </w:r>
    </w:p>
    <w:p w:rsidR="00A73FF3" w:rsidRPr="00D26F12" w:rsidRDefault="00A73FF3" w:rsidP="00A73FF3">
      <w:pPr>
        <w:ind w:firstLine="851"/>
        <w:jc w:val="both"/>
        <w:rPr>
          <w:sz w:val="24"/>
          <w:szCs w:val="24"/>
        </w:rPr>
      </w:pPr>
      <w:r w:rsidRPr="00D26F12">
        <w:rPr>
          <w:sz w:val="24"/>
          <w:szCs w:val="24"/>
        </w:rPr>
        <w:t>понимание своей социокультурной идентичности (этнической и общенациональной), необходимости познания истории, языка, культуры этноса, своего края, народов России и человечества;</w:t>
      </w:r>
    </w:p>
    <w:p w:rsidR="00A73FF3" w:rsidRPr="00D26F12" w:rsidRDefault="00A73FF3" w:rsidP="00A73FF3">
      <w:pPr>
        <w:ind w:firstLine="851"/>
        <w:jc w:val="both"/>
        <w:rPr>
          <w:sz w:val="24"/>
          <w:szCs w:val="24"/>
        </w:rPr>
      </w:pPr>
      <w:r w:rsidRPr="00D26F12">
        <w:rPr>
          <w:sz w:val="24"/>
          <w:szCs w:val="24"/>
        </w:rPr>
        <w:t>готовность к активному участию в жизни родного края, страны (общественный труд; создание социальных и экологических проектов; помощь людям, нуждающимся в ней; волонтерство);</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 xml:space="preserve"> гражданское воспитание: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проявление толерантного отношения к правам, потребностям, убеждениям и интересам других людей, к их поведению, не нарушающих законы российского государства;</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способность проявлять коммуникативные компетенции – стремление к успешному межличностному общению на основе равенства, гуманизма, стремления к взаимопониманию и взаимопомощи; </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способность воспринимать и оценивать отдельные наиболее важные общественно-политические события, происходящие в стране и мире;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готовность участвовать в школьном самоуправлении, в решении конкретных проблем, связанных с организацией учебной и внеклассной работы, соблюдением прав и интересов, обучающихся с учетом принципов социальной справедливости, правосознания, правил учебной дисциплины, установленных в образовательной организации;</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 xml:space="preserve"> духовно-нравственное воспитание: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неприятие любых нарушений нравственных и правовых норм отношения к человеку, в том числе несправедливости, коррупции, эгоизма;</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осуждение любых искаженных форм идеологии – экстремизма, национализма, дискриминации по расовым, национальным, религиозным признакам;</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проявление компетенций в решении моральных проблем – ориентация на нравственно-этические нормы в ситуациях выбора; оценочное отношение к поступкам и поведению себя и других, готовность придти на помощь, проявить внимание и доброжелательность, в случае необходимости отказаться от собственного блага в пользу другого;</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 xml:space="preserve"> приобщение к культурному наследию родного народа:</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осознание важности освоения художественного наследия народов России и мира, эстетического восприятия окружающей действительности, понимания этнических культурных традиций и народного творчества;</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lastRenderedPageBreak/>
        <w:t>понимание важности: владения языковой культурой; читательской деятельности как средства познания окружающего мира; рефлексии на себя и окружающих; соблюдения норм речевого поведения;</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 xml:space="preserve"> популяризация научных знаний:</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освоение основ научного мировоззрения, соответствующего современному уровню наук о природе и обществе и общественной практике;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проявление заинтересованности в расширении своих знаний о природе и обществе, о странах мира и их народах;</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готовность к саморазвитию и самообразованию;</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способность к адаптации с учетом изменяющейся природной, социальной и информационной среды;</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 xml:space="preserve"> физическое воспитание и формирование культуры здоровья: </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проявление ответственного отношения к жизни и установки на здоровый образ жизни – правильное питание, выполнение санитарно-гигиенических правил, организация труда и отдыха;</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неприятие вредных привычек (употребление алкоголя, наркотиков, курение) и иных форм вреда для физического и психического здоровья, сформированность навыков личной безопасности в том числе самозащита от непроверенной информации в Интернет-среде;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готовность к физическому совершенствованию, соблюдению подвижного образа жизни, к занятиям физической культурой и спортом, развитию физических качеств;</w:t>
      </w:r>
    </w:p>
    <w:p w:rsidR="00A73FF3" w:rsidRPr="00D26F12" w:rsidRDefault="00A73FF3" w:rsidP="00A73FF3">
      <w:pPr>
        <w:pStyle w:val="ConsPlusNormal"/>
        <w:numPr>
          <w:ilvl w:val="0"/>
          <w:numId w:val="437"/>
        </w:numPr>
        <w:adjustRightInd/>
        <w:ind w:left="0" w:firstLine="851"/>
        <w:rPr>
          <w:rFonts w:ascii="Times New Roman" w:hAnsi="Times New Roman" w:cs="Times New Roman"/>
          <w:i/>
          <w:sz w:val="24"/>
          <w:szCs w:val="24"/>
        </w:rPr>
      </w:pPr>
      <w:r w:rsidRPr="00D26F12">
        <w:rPr>
          <w:rFonts w:ascii="Times New Roman" w:hAnsi="Times New Roman" w:cs="Times New Roman"/>
          <w:i/>
          <w:sz w:val="24"/>
          <w:szCs w:val="24"/>
        </w:rPr>
        <w:t xml:space="preserve">трудовое воспитание: </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проявление уважения к людям любого труда и результатам трудовой деятельности; бережного отношения к личному и общественному имуществу;</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участие в социально-значимом общественном труде на благо ближайшего окружения, включая самообслуживание; образовательной организации, родного края;</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стремление к осознанному выбору и построению индивидуальной траектории образования с учетом предполагаемой будущей профессии; проявление интереса к профориентационной деятельности; </w:t>
      </w:r>
    </w:p>
    <w:p w:rsidR="00A73FF3" w:rsidRPr="00D26F12" w:rsidRDefault="00A73FF3" w:rsidP="00A73FF3">
      <w:pPr>
        <w:pStyle w:val="ConsPlusNormal"/>
        <w:numPr>
          <w:ilvl w:val="0"/>
          <w:numId w:val="437"/>
        </w:numPr>
        <w:adjustRightInd/>
        <w:ind w:left="0" w:firstLine="851"/>
        <w:jc w:val="both"/>
        <w:rPr>
          <w:rFonts w:ascii="Times New Roman" w:hAnsi="Times New Roman" w:cs="Times New Roman"/>
          <w:i/>
          <w:sz w:val="24"/>
          <w:szCs w:val="24"/>
        </w:rPr>
      </w:pPr>
      <w:r w:rsidRPr="00D26F12">
        <w:rPr>
          <w:rFonts w:ascii="Times New Roman" w:hAnsi="Times New Roman" w:cs="Times New Roman"/>
          <w:i/>
          <w:sz w:val="24"/>
          <w:szCs w:val="24"/>
        </w:rPr>
        <w:t>экологическое воспитание:</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участие в практической деятельности экологической направленности; проведение рефлексивной оценки собственного экологического поведения и оценке последствий действий других людей для окружающей среды.</w:t>
      </w:r>
    </w:p>
    <w:p w:rsidR="00A73FF3" w:rsidRPr="00D26F12" w:rsidRDefault="00A73FF3" w:rsidP="00A73FF3">
      <w:pPr>
        <w:pStyle w:val="ConsPlusNormal"/>
        <w:ind w:firstLine="851"/>
        <w:jc w:val="both"/>
        <w:rPr>
          <w:rFonts w:ascii="Times New Roman" w:hAnsi="Times New Roman" w:cs="Times New Roman"/>
          <w:sz w:val="24"/>
          <w:szCs w:val="24"/>
        </w:rPr>
      </w:pPr>
      <w:r w:rsidRPr="00D26F12">
        <w:rPr>
          <w:rFonts w:ascii="Times New Roman" w:hAnsi="Times New Roman" w:cs="Times New Roman"/>
          <w:sz w:val="24"/>
          <w:szCs w:val="24"/>
        </w:rPr>
        <w:t>овладение основами экологической культуры, проявление нетерпимого отношения и осуждение действий, приносящих вред экологии окружающего мира.</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xml:space="preserve">. Планируемые метапредметные результаты. </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Познавательные универсальные учебные действия.</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xml:space="preserve"> Умение:</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переводить практическую задачу в учебную;</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формулировать учебно-познавательную задачу, обосновывать ее своими интересами, мотивами, учебными потребностями, поставленными проблемами;</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выбирать способ решения задачи из изученных, оценивать целесообразность и эффективность выбранного алгоритма;</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самостоятельно составлять алгоритм (или его часть) для решения учебной задачи, учитывать время, необходимое для этого;</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выбирать методы познания окружающего мира (наблюдение, исследование, опыт, проектная деятельность и пр.) в соответствии с поставленной учебной задачей;</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формулировать обобщения и выводы по результатам проведенного наблюдения, опыта, исследования, презентовать полученные результаты;</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использовать уместно базовые межпредметные понятия и термины, отражающие связи и отношения между объектами, явлениями, процессами окружающего мира;</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осуществлять логические операции по установлению родовидовых отношений, ограничению понятия, группировке понятий по объему и содержанию;</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lastRenderedPageBreak/>
        <w:t>устанавливать существенный признак классификации, основания для сравнения; критерии проводимого анализа, формулировать выводы по их результатам;</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использовать знаково-символические средства для представления информации и создания несложных моделей изучаемых объектов; </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преобразовывать предложенные модели в текстовый вариант представления информации, а также предложенную текстовую информацию в модели (таблица, диаграмма, схема и др.) в соответствии с поставленной учебной задачей;</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строить план, схему, алгоритм действия, исправлять (восстанавливать, дополнять) предложенный алгоритм на основе имеющихся знаний об изучаемом объекте; </w:t>
      </w:r>
    </w:p>
    <w:p w:rsidR="00A73FF3" w:rsidRPr="00D26F12" w:rsidRDefault="00A73FF3" w:rsidP="00A73FF3">
      <w:pPr>
        <w:pStyle w:val="ConsPlusNormal"/>
        <w:numPr>
          <w:ilvl w:val="0"/>
          <w:numId w:val="432"/>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проводить по самостоятельно составленному плану опыт,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выделять и структурировать признаки объектов (явлений) по заданным существенным основаниям;</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осуществлять логическую операцию перехода от видовых признаков к родовому понятию, от понятия с меньшим объёмом к понятию с большим объёмом; </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распознавать ложные и истинные утверждения;</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приводить аргументы, подтверждающие собственное обобщение, вывод с учетом существующих точек зрения;  </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w:t>
      </w:r>
    </w:p>
    <w:p w:rsidR="00A73FF3" w:rsidRPr="00D26F12" w:rsidRDefault="00A73FF3" w:rsidP="00A73FF3">
      <w:pPr>
        <w:pStyle w:val="ConsPlusNormal"/>
        <w:numPr>
          <w:ilvl w:val="0"/>
          <w:numId w:val="433"/>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осуществлять анализ требуемого содержания, различать его фактическую и оценочную составляющую, представленного в письменном источнике, диалоге, дискуссии.</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Регулятивные универсальные учебные действия.</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Умение:</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самостоятельно планировать деятельность (намечать цель, создавать алгоритм, отбирая целесообразные способы решения учебной задачи);</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оценивать средства (ресурсы), необходимые для решения учебно-познавательных задач;</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осуществлять контроль результата (продукта) и процесса деятельности (степень освоения способа действия) по заданным и/или самостоятельно определенным критериям;</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вносить коррективы в деятельность на основе новых обстоятельств, измененных ситуаций, установленных ошибок, возникших трудностей;</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предвидеть трудности, которые могут возникнуть при решении данной учебной задачи; объяснять причины успеха (неудач) в деятельности;</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осуществлять совместную деятельность (договариваться, распределять обязанности, подчиняться, лидировать, контролировать свою работу) в соответствии с правилами речевого этикета;</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оценивать полученный совместный результат, свой вклад в общее дело, характер деловых отношений, проявлять уважение к партнерам по совместной работе, самостоятельно разрешать конфликты;</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осуществлять взаимоконтроль и коррекцию процесса совместной деятельности;</w:t>
      </w:r>
    </w:p>
    <w:p w:rsidR="00A73FF3" w:rsidRPr="00D26F12" w:rsidRDefault="00A73FF3" w:rsidP="00A73FF3">
      <w:pPr>
        <w:pStyle w:val="ConsPlusNormal"/>
        <w:numPr>
          <w:ilvl w:val="0"/>
          <w:numId w:val="434"/>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устранять в рамках общения разрывы в коммуникации, обусловленные непониманием/неприятием со стороны собеседника задачи, формы или содержания диалога.</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Коммуникативные универсальные учебные действия.</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Уметь:</w:t>
      </w:r>
    </w:p>
    <w:p w:rsidR="00A73FF3" w:rsidRPr="00D26F12" w:rsidRDefault="00A73FF3" w:rsidP="00A73FF3">
      <w:pPr>
        <w:pStyle w:val="ConsPlusNormal"/>
        <w:numPr>
          <w:ilvl w:val="0"/>
          <w:numId w:val="435"/>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читать тексты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w:t>
      </w:r>
    </w:p>
    <w:p w:rsidR="00A73FF3" w:rsidRPr="00D26F12" w:rsidRDefault="00A73FF3" w:rsidP="00A73FF3">
      <w:pPr>
        <w:pStyle w:val="ConsPlusNormal"/>
        <w:numPr>
          <w:ilvl w:val="0"/>
          <w:numId w:val="435"/>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участвовать в учебном диалоге – следить за соблюдением процедуры обсуждения, задавать </w:t>
      </w:r>
      <w:r w:rsidRPr="00D26F12">
        <w:rPr>
          <w:rFonts w:ascii="Times New Roman" w:hAnsi="Times New Roman" w:cs="Times New Roman"/>
          <w:sz w:val="24"/>
          <w:szCs w:val="24"/>
        </w:rPr>
        <w:lastRenderedPageBreak/>
        <w:t>вопросы на уточнение и понимание идей друг друга; сопоставлять свои суждения с суждениями других участников диалога;</w:t>
      </w:r>
    </w:p>
    <w:p w:rsidR="00A73FF3" w:rsidRPr="00D26F12" w:rsidRDefault="00A73FF3" w:rsidP="00A73FF3">
      <w:pPr>
        <w:pStyle w:val="ConsPlusNormal"/>
        <w:numPr>
          <w:ilvl w:val="0"/>
          <w:numId w:val="435"/>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определять жанр выступления и в соответствии с ним отбирать содержание коммуникации; учитывать особенности аудитории;</w:t>
      </w:r>
    </w:p>
    <w:p w:rsidR="00A73FF3" w:rsidRPr="00D26F12" w:rsidRDefault="00A73FF3" w:rsidP="00A73FF3">
      <w:pPr>
        <w:pStyle w:val="ConsPlusNormal"/>
        <w:numPr>
          <w:ilvl w:val="0"/>
          <w:numId w:val="435"/>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соблюдать нормы публичной речи и регламент; адекватно теме и ситуации общения использовать средства речевой выразительности для выделения смысловых блоков своего выступления, а также поддержания его эмоционального характера;</w:t>
      </w:r>
    </w:p>
    <w:p w:rsidR="00A73FF3" w:rsidRPr="00D26F12" w:rsidRDefault="00A73FF3" w:rsidP="00A73FF3">
      <w:pPr>
        <w:pStyle w:val="ConsPlusNormal"/>
        <w:numPr>
          <w:ilvl w:val="0"/>
          <w:numId w:val="435"/>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формулировать собственные суждения (монологические высказывания) в форме устного и письменного текста, целесообразно выбирая его жанр и структуру в соответствии с поставленной целью коммуникации и адресатом.</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 Навыки работы с информацией.</w:t>
      </w:r>
    </w:p>
    <w:p w:rsidR="00A73FF3" w:rsidRPr="00D26F12" w:rsidRDefault="00A73FF3" w:rsidP="00A73FF3">
      <w:pPr>
        <w:pStyle w:val="ConsPlusNormal"/>
        <w:ind w:firstLine="851"/>
        <w:jc w:val="both"/>
        <w:rPr>
          <w:rFonts w:ascii="Times New Roman" w:hAnsi="Times New Roman" w:cs="Times New Roman"/>
          <w:b/>
          <w:sz w:val="24"/>
          <w:szCs w:val="24"/>
        </w:rPr>
      </w:pPr>
      <w:r w:rsidRPr="00D26F12">
        <w:rPr>
          <w:rFonts w:ascii="Times New Roman" w:hAnsi="Times New Roman" w:cs="Times New Roman"/>
          <w:b/>
          <w:sz w:val="24"/>
          <w:szCs w:val="24"/>
        </w:rPr>
        <w:t>Уметь:</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находить требуемый источник с помощью электронного каталога и поисковых система Интернета; сопоставлять информацию, полученную из разных источников;</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характеризовать / оценивать источник в соответствии с задачей информационного поиска;</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работать с двумя и более источниками (в том числе разных видов), содержащими прямую и косвенную информацию; </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 xml:space="preserve">распознавать достоверную и недостоверную информацию; реализовывать предложенный учителем способ проверки достоверности информации; </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определять несложную противоречивую информацию, самостоятельно находить способы ее проверки;</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подбирать иллюстративную, графическую и текстовую информацию в соответствии с поставленной учебной задачей;</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соблюдать правила информационной безопасности в ситуациях повседневной жизни и при работе в сети Интернет;</w:t>
      </w:r>
    </w:p>
    <w:p w:rsidR="00A73FF3" w:rsidRPr="00D26F12" w:rsidRDefault="00A73FF3" w:rsidP="00A73FF3">
      <w:pPr>
        <w:pStyle w:val="ConsPlusNormal"/>
        <w:numPr>
          <w:ilvl w:val="0"/>
          <w:numId w:val="436"/>
        </w:numPr>
        <w:adjustRightInd/>
        <w:ind w:left="0" w:firstLine="851"/>
        <w:jc w:val="both"/>
        <w:rPr>
          <w:rFonts w:ascii="Times New Roman" w:hAnsi="Times New Roman" w:cs="Times New Roman"/>
          <w:sz w:val="24"/>
          <w:szCs w:val="24"/>
        </w:rPr>
      </w:pPr>
      <w:r w:rsidRPr="00D26F12">
        <w:rPr>
          <w:rFonts w:ascii="Times New Roman" w:hAnsi="Times New Roman" w:cs="Times New Roman"/>
          <w:sz w:val="24"/>
          <w:szCs w:val="24"/>
        </w:rPr>
        <w:t>участвовать в коллективном сборе информации (опрос, анкетирование), группировать полученную информацию в соответствии с предложенными критериями.</w:t>
      </w:r>
    </w:p>
    <w:p w:rsidR="00A73FF3" w:rsidRPr="00D26F12" w:rsidRDefault="00A73FF3" w:rsidP="00A73FF3">
      <w:pPr>
        <w:pStyle w:val="a4"/>
        <w:ind w:left="0" w:firstLine="851"/>
        <w:rPr>
          <w:sz w:val="26"/>
        </w:rPr>
      </w:pPr>
    </w:p>
    <w:p w:rsidR="00A73FF3" w:rsidRPr="00D26F12" w:rsidRDefault="00A73FF3" w:rsidP="00A73FF3">
      <w:pPr>
        <w:pStyle w:val="a4"/>
        <w:spacing w:before="5"/>
        <w:ind w:left="0" w:firstLine="851"/>
        <w:rPr>
          <w:sz w:val="22"/>
        </w:rPr>
      </w:pPr>
    </w:p>
    <w:p w:rsidR="00A73FF3" w:rsidRPr="00D26F12" w:rsidRDefault="00A73FF3" w:rsidP="00A73FF3">
      <w:pPr>
        <w:pStyle w:val="1"/>
        <w:tabs>
          <w:tab w:val="left" w:pos="2643"/>
        </w:tabs>
        <w:spacing w:line="240" w:lineRule="auto"/>
        <w:ind w:left="0" w:firstLine="851"/>
      </w:pPr>
      <w:bookmarkStart w:id="36" w:name="_bookmark28"/>
      <w:bookmarkEnd w:id="36"/>
      <w:r w:rsidRPr="00D26F12">
        <w:t>1.2.5.21. Основы духовно-нравственной культуры народов</w:t>
      </w:r>
      <w:r w:rsidRPr="00D26F12">
        <w:rPr>
          <w:spacing w:val="-4"/>
        </w:rPr>
        <w:t xml:space="preserve"> </w:t>
      </w:r>
      <w:r w:rsidRPr="00D26F12">
        <w:t>России</w:t>
      </w:r>
    </w:p>
    <w:p w:rsidR="00A73FF3" w:rsidRPr="00D26F12" w:rsidRDefault="00A73FF3" w:rsidP="00A73FF3">
      <w:pPr>
        <w:pStyle w:val="a4"/>
        <w:ind w:left="0" w:firstLine="851"/>
        <w:rPr>
          <w:b/>
          <w:sz w:val="38"/>
        </w:rPr>
      </w:pPr>
    </w:p>
    <w:p w:rsidR="00A73FF3" w:rsidRPr="00D26F12" w:rsidRDefault="00A73FF3" w:rsidP="00A73FF3">
      <w:pPr>
        <w:spacing w:line="276" w:lineRule="auto"/>
        <w:ind w:right="846" w:firstLine="851"/>
        <w:rPr>
          <w:rFonts w:ascii="Calibri" w:hAnsi="Calibri"/>
          <w:sz w:val="16"/>
        </w:rPr>
      </w:pPr>
      <w:r w:rsidRPr="00D26F12">
        <w:rPr>
          <w:b/>
          <w:sz w:val="24"/>
        </w:rPr>
        <w:t xml:space="preserve">Основы духовно-нравственной культуры народов России» </w:t>
      </w:r>
      <w:r w:rsidRPr="00D26F12">
        <w:rPr>
          <w:sz w:val="24"/>
        </w:rPr>
        <w:t>изучение предметной области «Основы духовно-нравственной культуры народов России» должно обеспечить</w:t>
      </w:r>
      <w:r w:rsidRPr="00D26F12">
        <w:rPr>
          <w:rFonts w:ascii="Calibri" w:hAnsi="Calibri"/>
          <w:sz w:val="16"/>
        </w:rPr>
        <w:t>:</w:t>
      </w:r>
    </w:p>
    <w:p w:rsidR="00A73FF3" w:rsidRPr="00D26F12" w:rsidRDefault="00A73FF3" w:rsidP="00A73FF3">
      <w:pPr>
        <w:pStyle w:val="a6"/>
        <w:tabs>
          <w:tab w:val="left" w:pos="3097"/>
          <w:tab w:val="left" w:pos="3098"/>
          <w:tab w:val="left" w:pos="4601"/>
          <w:tab w:val="left" w:pos="6222"/>
          <w:tab w:val="left" w:pos="6670"/>
          <w:tab w:val="left" w:pos="8116"/>
          <w:tab w:val="left" w:pos="9488"/>
        </w:tabs>
        <w:ind w:left="0" w:right="846" w:firstLine="851"/>
        <w:rPr>
          <w:sz w:val="24"/>
        </w:rPr>
      </w:pPr>
      <w:r w:rsidRPr="00D26F12">
        <w:rPr>
          <w:sz w:val="24"/>
        </w:rPr>
        <w:t>- воспитание</w:t>
      </w:r>
      <w:r w:rsidRPr="00D26F12">
        <w:rPr>
          <w:sz w:val="24"/>
        </w:rPr>
        <w:tab/>
        <w:t>способности</w:t>
      </w:r>
      <w:r w:rsidRPr="00D26F12">
        <w:rPr>
          <w:sz w:val="24"/>
        </w:rPr>
        <w:tab/>
        <w:t>к</w:t>
      </w:r>
      <w:r w:rsidRPr="00D26F12">
        <w:rPr>
          <w:sz w:val="24"/>
        </w:rPr>
        <w:tab/>
        <w:t>духовному</w:t>
      </w:r>
      <w:r w:rsidRPr="00D26F12">
        <w:rPr>
          <w:sz w:val="24"/>
        </w:rPr>
        <w:tab/>
        <w:t>развитию, нравственному самосовершенствованию;</w:t>
      </w:r>
    </w:p>
    <w:p w:rsidR="00A73FF3" w:rsidRPr="00D26F12" w:rsidRDefault="00A73FF3" w:rsidP="00A73FF3">
      <w:pPr>
        <w:pStyle w:val="a6"/>
        <w:tabs>
          <w:tab w:val="left" w:pos="3097"/>
          <w:tab w:val="left" w:pos="3098"/>
        </w:tabs>
        <w:ind w:left="0" w:right="853" w:firstLine="851"/>
        <w:rPr>
          <w:sz w:val="24"/>
        </w:rPr>
      </w:pPr>
      <w:r w:rsidRPr="00D26F12">
        <w:rPr>
          <w:sz w:val="24"/>
        </w:rPr>
        <w:t>- воспитание веротерпимости, уважительного отношения к религиозным чувствам, взглядам людей или их</w:t>
      </w:r>
      <w:r w:rsidRPr="00D26F12">
        <w:rPr>
          <w:spacing w:val="-4"/>
          <w:sz w:val="24"/>
        </w:rPr>
        <w:t xml:space="preserve"> </w:t>
      </w:r>
      <w:r w:rsidRPr="00D26F12">
        <w:rPr>
          <w:sz w:val="24"/>
        </w:rPr>
        <w:t>отсутствию;</w:t>
      </w:r>
    </w:p>
    <w:p w:rsidR="00A73FF3" w:rsidRPr="00D26F12" w:rsidRDefault="00A73FF3" w:rsidP="00A73FF3">
      <w:pPr>
        <w:pStyle w:val="a6"/>
        <w:tabs>
          <w:tab w:val="left" w:pos="3098"/>
        </w:tabs>
        <w:ind w:left="0" w:right="852" w:firstLine="851"/>
        <w:jc w:val="both"/>
        <w:rPr>
          <w:sz w:val="24"/>
        </w:rPr>
      </w:pPr>
      <w:r w:rsidRPr="00D26F12">
        <w:rPr>
          <w:sz w:val="24"/>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w:t>
      </w:r>
      <w:r w:rsidRPr="00D26F12">
        <w:rPr>
          <w:spacing w:val="-10"/>
          <w:sz w:val="24"/>
        </w:rPr>
        <w:t xml:space="preserve"> </w:t>
      </w:r>
      <w:r w:rsidRPr="00D26F12">
        <w:rPr>
          <w:sz w:val="24"/>
        </w:rPr>
        <w:t>потребительстве;</w:t>
      </w:r>
    </w:p>
    <w:p w:rsidR="00A73FF3" w:rsidRPr="00D26F12" w:rsidRDefault="00A73FF3" w:rsidP="00A73FF3">
      <w:pPr>
        <w:pStyle w:val="a6"/>
        <w:tabs>
          <w:tab w:val="left" w:pos="3098"/>
        </w:tabs>
        <w:ind w:left="0" w:right="849" w:firstLine="851"/>
        <w:jc w:val="both"/>
        <w:rPr>
          <w:sz w:val="24"/>
        </w:rPr>
      </w:pPr>
      <w:r w:rsidRPr="00D26F12">
        <w:rPr>
          <w:sz w:val="24"/>
        </w:rPr>
        <w:t>- формирование представлений об основах светской этики, культуры традиционных религий, их роли в развитии культуры и истории человечества, России и родного края, в становлении гражданского общества и российской</w:t>
      </w:r>
      <w:r w:rsidRPr="00D26F12">
        <w:rPr>
          <w:spacing w:val="-18"/>
          <w:sz w:val="24"/>
        </w:rPr>
        <w:t xml:space="preserve"> </w:t>
      </w:r>
      <w:r w:rsidRPr="00D26F12">
        <w:rPr>
          <w:sz w:val="24"/>
        </w:rPr>
        <w:t>государственности;</w:t>
      </w:r>
    </w:p>
    <w:p w:rsidR="00A73FF3" w:rsidRPr="00D26F12" w:rsidRDefault="00A73FF3" w:rsidP="00A73FF3">
      <w:pPr>
        <w:pStyle w:val="a6"/>
        <w:tabs>
          <w:tab w:val="left" w:pos="3097"/>
          <w:tab w:val="left" w:pos="3098"/>
        </w:tabs>
        <w:ind w:left="0" w:right="854" w:firstLine="851"/>
        <w:rPr>
          <w:sz w:val="24"/>
        </w:rPr>
      </w:pPr>
      <w:r w:rsidRPr="00D26F12">
        <w:rPr>
          <w:sz w:val="24"/>
        </w:rPr>
        <w:t>- понимание значения нравственности, веры и религии в жизни человека, семьи и</w:t>
      </w:r>
      <w:r w:rsidRPr="00D26F12">
        <w:rPr>
          <w:spacing w:val="-1"/>
          <w:sz w:val="24"/>
        </w:rPr>
        <w:t xml:space="preserve"> </w:t>
      </w:r>
      <w:r w:rsidRPr="00D26F12">
        <w:rPr>
          <w:sz w:val="24"/>
        </w:rPr>
        <w:t>общества;</w:t>
      </w:r>
    </w:p>
    <w:p w:rsidR="00A73FF3" w:rsidRPr="00D26F12" w:rsidRDefault="00A73FF3" w:rsidP="00A73FF3">
      <w:pPr>
        <w:pStyle w:val="a6"/>
        <w:tabs>
          <w:tab w:val="left" w:pos="3097"/>
          <w:tab w:val="left" w:pos="3098"/>
        </w:tabs>
        <w:ind w:left="0" w:right="847" w:firstLine="851"/>
        <w:rPr>
          <w:sz w:val="24"/>
        </w:rPr>
      </w:pPr>
      <w:r w:rsidRPr="00D26F12">
        <w:rPr>
          <w:sz w:val="24"/>
        </w:rPr>
        <w:lastRenderedPageBreak/>
        <w:t>- формирование представлений об исторической роли традиционных религий и гражданского общества в становлении российской</w:t>
      </w:r>
      <w:r w:rsidRPr="00D26F12">
        <w:rPr>
          <w:spacing w:val="-7"/>
          <w:sz w:val="24"/>
        </w:rPr>
        <w:t xml:space="preserve"> </w:t>
      </w:r>
      <w:r w:rsidRPr="00D26F12">
        <w:rPr>
          <w:sz w:val="24"/>
        </w:rPr>
        <w:t>государственност</w:t>
      </w:r>
    </w:p>
    <w:p w:rsidR="00A73FF3" w:rsidRPr="00D26F12" w:rsidRDefault="00A73FF3" w:rsidP="00A73FF3">
      <w:pPr>
        <w:pStyle w:val="a4"/>
        <w:ind w:left="0" w:firstLine="851"/>
      </w:pPr>
    </w:p>
    <w:p w:rsidR="00A73FF3" w:rsidRPr="00D26F12" w:rsidRDefault="00A73FF3" w:rsidP="00A73FF3">
      <w:pPr>
        <w:pStyle w:val="1"/>
        <w:numPr>
          <w:ilvl w:val="1"/>
          <w:numId w:val="91"/>
        </w:numPr>
        <w:tabs>
          <w:tab w:val="left" w:pos="2818"/>
        </w:tabs>
        <w:spacing w:line="240" w:lineRule="auto"/>
        <w:ind w:left="0" w:right="851" w:firstLine="851"/>
      </w:pPr>
      <w:bookmarkStart w:id="37" w:name="_bookmark29"/>
      <w:bookmarkEnd w:id="37"/>
      <w:r w:rsidRPr="00D26F12">
        <w:t>Система оценки достижения планируемых результатов освоения основной образовательной программы основного общего</w:t>
      </w:r>
      <w:r w:rsidRPr="00D26F12">
        <w:rPr>
          <w:spacing w:val="-4"/>
        </w:rPr>
        <w:t xml:space="preserve"> </w:t>
      </w:r>
      <w:r w:rsidRPr="00D26F12">
        <w:t>образования</w:t>
      </w:r>
    </w:p>
    <w:p w:rsidR="00A73FF3" w:rsidRPr="00D26F12" w:rsidRDefault="00A73FF3" w:rsidP="00A73FF3">
      <w:pPr>
        <w:pStyle w:val="a4"/>
        <w:spacing w:before="1"/>
        <w:ind w:left="0" w:firstLine="851"/>
        <w:rPr>
          <w:b/>
        </w:rPr>
      </w:pPr>
    </w:p>
    <w:p w:rsidR="00A73FF3" w:rsidRPr="00D26F12" w:rsidRDefault="00A73FF3" w:rsidP="00A73FF3">
      <w:pPr>
        <w:pStyle w:val="a6"/>
        <w:numPr>
          <w:ilvl w:val="2"/>
          <w:numId w:val="91"/>
        </w:numPr>
        <w:tabs>
          <w:tab w:val="left" w:pos="2990"/>
        </w:tabs>
        <w:spacing w:line="274" w:lineRule="exact"/>
        <w:ind w:left="0" w:firstLine="851"/>
        <w:rPr>
          <w:b/>
          <w:sz w:val="24"/>
        </w:rPr>
      </w:pPr>
      <w:bookmarkStart w:id="38" w:name="_bookmark30"/>
      <w:bookmarkEnd w:id="38"/>
      <w:r w:rsidRPr="00D26F12">
        <w:rPr>
          <w:b/>
          <w:sz w:val="24"/>
        </w:rPr>
        <w:t>Общие</w:t>
      </w:r>
      <w:r w:rsidRPr="00D26F12">
        <w:rPr>
          <w:b/>
          <w:spacing w:val="-2"/>
          <w:sz w:val="24"/>
        </w:rPr>
        <w:t xml:space="preserve"> </w:t>
      </w:r>
      <w:r w:rsidRPr="00D26F12">
        <w:rPr>
          <w:b/>
          <w:sz w:val="24"/>
        </w:rPr>
        <w:t>положения</w:t>
      </w:r>
    </w:p>
    <w:p w:rsidR="00A73FF3" w:rsidRPr="00D26F12" w:rsidRDefault="00A73FF3" w:rsidP="00A73FF3">
      <w:pPr>
        <w:pStyle w:val="a4"/>
        <w:ind w:left="0" w:right="846" w:firstLine="851"/>
      </w:pPr>
      <w:r w:rsidRPr="00D26F12">
        <w:t>Система оценки достижения планируемых результатов (далее – система оценки) является частью системы оценки и управления качеством образования в МБОУ «Ново-Сережкинская ООШ».</w:t>
      </w:r>
    </w:p>
    <w:p w:rsidR="00A73FF3" w:rsidRPr="00D26F12" w:rsidRDefault="00A73FF3" w:rsidP="00A73FF3">
      <w:pPr>
        <w:pStyle w:val="a4"/>
        <w:ind w:left="0" w:right="845" w:firstLine="851"/>
        <w:jc w:val="both"/>
      </w:pPr>
      <w:r w:rsidRPr="00D26F12">
        <w:t>Основными направлениями и целями оценочной деятельности в образовательной организации в соответствии с требованиями ФГОС ООО являются: 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МБОУ «Ново-Сережкинская ООШ», мониторинговых исследований муниципального, регионального и федерального уровней; оценка результатов деятельности педагогических кадровкак основа аттестационных процедур; оценка результатов деятельности образовательной организациикак основа аккредитационных</w:t>
      </w:r>
      <w:r w:rsidRPr="00D26F12">
        <w:rPr>
          <w:spacing w:val="-6"/>
        </w:rPr>
        <w:t xml:space="preserve"> </w:t>
      </w:r>
      <w:r w:rsidRPr="00D26F12">
        <w:t>процедур. 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МБОУ «Ново-Сережкинская ООШ».</w:t>
      </w:r>
    </w:p>
    <w:p w:rsidR="00A73FF3" w:rsidRPr="00D26F12" w:rsidRDefault="00A73FF3" w:rsidP="00A73FF3">
      <w:pPr>
        <w:pStyle w:val="a4"/>
        <w:spacing w:before="1"/>
        <w:ind w:left="0" w:firstLine="851"/>
      </w:pPr>
      <w:r w:rsidRPr="00D26F12">
        <w:t>Система оценки включает процедуры внутренней и внешней оценки.</w:t>
      </w:r>
    </w:p>
    <w:p w:rsidR="00A73FF3" w:rsidRPr="00D26F12" w:rsidRDefault="00A73FF3" w:rsidP="00A73FF3">
      <w:pPr>
        <w:pStyle w:val="a4"/>
        <w:ind w:left="0" w:firstLine="851"/>
      </w:pPr>
      <w:r w:rsidRPr="00D26F12">
        <w:t>Внутренняя оценка включает:</w:t>
      </w:r>
    </w:p>
    <w:p w:rsidR="00A73FF3" w:rsidRPr="00D26F12" w:rsidRDefault="00A73FF3" w:rsidP="00A73FF3">
      <w:pPr>
        <w:pStyle w:val="a6"/>
        <w:numPr>
          <w:ilvl w:val="0"/>
          <w:numId w:val="90"/>
        </w:numPr>
        <w:tabs>
          <w:tab w:val="left" w:pos="1681"/>
          <w:tab w:val="left" w:pos="1683"/>
        </w:tabs>
        <w:spacing w:before="2"/>
        <w:ind w:left="0" w:firstLine="851"/>
        <w:rPr>
          <w:sz w:val="24"/>
        </w:rPr>
      </w:pPr>
      <w:r w:rsidRPr="00D26F12">
        <w:rPr>
          <w:sz w:val="24"/>
        </w:rPr>
        <w:t>стартовую</w:t>
      </w:r>
      <w:r w:rsidRPr="00D26F12">
        <w:rPr>
          <w:spacing w:val="-1"/>
          <w:sz w:val="24"/>
        </w:rPr>
        <w:t xml:space="preserve"> </w:t>
      </w:r>
      <w:r w:rsidRPr="00D26F12">
        <w:rPr>
          <w:sz w:val="24"/>
        </w:rPr>
        <w:t>диагностику,</w:t>
      </w:r>
    </w:p>
    <w:p w:rsidR="00A73FF3" w:rsidRPr="00D26F12" w:rsidRDefault="00A73FF3" w:rsidP="00A73FF3">
      <w:pPr>
        <w:pStyle w:val="a6"/>
        <w:numPr>
          <w:ilvl w:val="0"/>
          <w:numId w:val="90"/>
        </w:numPr>
        <w:tabs>
          <w:tab w:val="left" w:pos="1681"/>
          <w:tab w:val="left" w:pos="1683"/>
        </w:tabs>
        <w:spacing w:before="1" w:line="293" w:lineRule="exact"/>
        <w:ind w:left="0" w:firstLine="851"/>
        <w:rPr>
          <w:sz w:val="24"/>
        </w:rPr>
      </w:pPr>
      <w:r w:rsidRPr="00D26F12">
        <w:rPr>
          <w:sz w:val="24"/>
        </w:rPr>
        <w:t>текущую и тематическую</w:t>
      </w:r>
      <w:r w:rsidRPr="00D26F12">
        <w:rPr>
          <w:spacing w:val="-1"/>
          <w:sz w:val="24"/>
        </w:rPr>
        <w:t xml:space="preserve"> </w:t>
      </w:r>
      <w:r w:rsidRPr="00D26F12">
        <w:rPr>
          <w:sz w:val="24"/>
        </w:rPr>
        <w:t>оценку,</w:t>
      </w:r>
    </w:p>
    <w:p w:rsidR="00A73FF3" w:rsidRPr="00D26F12" w:rsidRDefault="00A73FF3" w:rsidP="00A73FF3">
      <w:pPr>
        <w:pStyle w:val="a6"/>
        <w:numPr>
          <w:ilvl w:val="0"/>
          <w:numId w:val="90"/>
        </w:numPr>
        <w:tabs>
          <w:tab w:val="left" w:pos="1681"/>
          <w:tab w:val="left" w:pos="1683"/>
        </w:tabs>
        <w:spacing w:line="293" w:lineRule="exact"/>
        <w:ind w:left="0" w:firstLine="851"/>
        <w:rPr>
          <w:sz w:val="24"/>
        </w:rPr>
      </w:pPr>
      <w:r w:rsidRPr="00D26F12">
        <w:rPr>
          <w:sz w:val="24"/>
        </w:rPr>
        <w:t>портфолио,</w:t>
      </w:r>
    </w:p>
    <w:p w:rsidR="00A73FF3" w:rsidRPr="00D26F12" w:rsidRDefault="00A73FF3" w:rsidP="00A73FF3">
      <w:pPr>
        <w:pStyle w:val="a6"/>
        <w:numPr>
          <w:ilvl w:val="0"/>
          <w:numId w:val="90"/>
        </w:numPr>
        <w:tabs>
          <w:tab w:val="left" w:pos="1681"/>
          <w:tab w:val="left" w:pos="1683"/>
        </w:tabs>
        <w:spacing w:line="293" w:lineRule="exact"/>
        <w:ind w:left="0" w:firstLine="851"/>
        <w:rPr>
          <w:sz w:val="24"/>
        </w:rPr>
      </w:pPr>
      <w:r w:rsidRPr="00D26F12">
        <w:rPr>
          <w:sz w:val="24"/>
        </w:rPr>
        <w:t>внутришкольный мониторинг образовательных достижений,</w:t>
      </w:r>
    </w:p>
    <w:p w:rsidR="00A73FF3" w:rsidRPr="00D26F12" w:rsidRDefault="00A73FF3" w:rsidP="00A73FF3">
      <w:pPr>
        <w:pStyle w:val="a6"/>
        <w:numPr>
          <w:ilvl w:val="0"/>
          <w:numId w:val="90"/>
        </w:numPr>
        <w:tabs>
          <w:tab w:val="left" w:pos="1681"/>
          <w:tab w:val="left" w:pos="1683"/>
        </w:tabs>
        <w:spacing w:before="2" w:line="237" w:lineRule="auto"/>
        <w:ind w:left="0" w:firstLine="851"/>
        <w:rPr>
          <w:sz w:val="24"/>
        </w:rPr>
      </w:pPr>
      <w:r w:rsidRPr="00D26F12">
        <w:rPr>
          <w:sz w:val="24"/>
        </w:rPr>
        <w:t>промежуточную и итоговуюаттестацию</w:t>
      </w:r>
      <w:r w:rsidRPr="00D26F12">
        <w:rPr>
          <w:spacing w:val="-19"/>
          <w:sz w:val="24"/>
        </w:rPr>
        <w:t xml:space="preserve"> </w:t>
      </w:r>
      <w:r w:rsidRPr="00D26F12">
        <w:rPr>
          <w:sz w:val="24"/>
        </w:rPr>
        <w:t>обучающихся.</w:t>
      </w:r>
    </w:p>
    <w:p w:rsidR="00A73FF3" w:rsidRPr="00D26F12" w:rsidRDefault="00A73FF3" w:rsidP="00A73FF3">
      <w:pPr>
        <w:pStyle w:val="a6"/>
        <w:tabs>
          <w:tab w:val="left" w:pos="1681"/>
          <w:tab w:val="left" w:pos="1683"/>
        </w:tabs>
        <w:spacing w:before="2" w:line="237" w:lineRule="auto"/>
        <w:ind w:left="0" w:right="4512" w:firstLine="851"/>
        <w:rPr>
          <w:sz w:val="24"/>
        </w:rPr>
      </w:pPr>
      <w:r w:rsidRPr="00D26F12">
        <w:rPr>
          <w:sz w:val="24"/>
        </w:rPr>
        <w:t xml:space="preserve"> К внешним процедурам</w:t>
      </w:r>
      <w:r w:rsidRPr="00D26F12">
        <w:rPr>
          <w:spacing w:val="-2"/>
          <w:sz w:val="24"/>
        </w:rPr>
        <w:t xml:space="preserve"> </w:t>
      </w:r>
      <w:r w:rsidRPr="00D26F12">
        <w:rPr>
          <w:sz w:val="24"/>
        </w:rPr>
        <w:t>относятся:</w:t>
      </w:r>
    </w:p>
    <w:p w:rsidR="00A73FF3" w:rsidRPr="00D26F12" w:rsidRDefault="00A73FF3" w:rsidP="00A73FF3">
      <w:pPr>
        <w:pStyle w:val="a6"/>
        <w:tabs>
          <w:tab w:val="left" w:pos="3097"/>
          <w:tab w:val="left" w:pos="3098"/>
        </w:tabs>
        <w:spacing w:before="2" w:line="293" w:lineRule="exact"/>
        <w:ind w:left="0" w:firstLine="851"/>
        <w:rPr>
          <w:sz w:val="24"/>
        </w:rPr>
      </w:pPr>
      <w:r w:rsidRPr="00D26F12">
        <w:rPr>
          <w:sz w:val="24"/>
        </w:rPr>
        <w:t>- государственная итоговая</w:t>
      </w:r>
      <w:r w:rsidRPr="00D26F12">
        <w:rPr>
          <w:spacing w:val="-1"/>
          <w:sz w:val="24"/>
        </w:rPr>
        <w:t xml:space="preserve"> </w:t>
      </w:r>
      <w:r w:rsidRPr="00D26F12">
        <w:rPr>
          <w:sz w:val="24"/>
        </w:rPr>
        <w:t>аттестация</w:t>
      </w:r>
      <w:r w:rsidRPr="00D26F12">
        <w:rPr>
          <w:sz w:val="24"/>
          <w:vertAlign w:val="superscript"/>
        </w:rPr>
        <w:t>7</w:t>
      </w:r>
      <w:r w:rsidRPr="00D26F12">
        <w:rPr>
          <w:sz w:val="24"/>
        </w:rPr>
        <w:t>,</w:t>
      </w:r>
    </w:p>
    <w:p w:rsidR="00A73FF3" w:rsidRPr="00D26F12" w:rsidRDefault="00A73FF3" w:rsidP="00A73FF3">
      <w:pPr>
        <w:pStyle w:val="a6"/>
        <w:tabs>
          <w:tab w:val="left" w:pos="3097"/>
          <w:tab w:val="left" w:pos="3098"/>
        </w:tabs>
        <w:spacing w:line="293" w:lineRule="exact"/>
        <w:ind w:left="0" w:firstLine="851"/>
        <w:rPr>
          <w:sz w:val="24"/>
        </w:rPr>
      </w:pPr>
      <w:r w:rsidRPr="00D26F12">
        <w:rPr>
          <w:sz w:val="24"/>
        </w:rPr>
        <w:t>- независимая оценка качества образования</w:t>
      </w:r>
      <w:r w:rsidRPr="00D26F12">
        <w:rPr>
          <w:sz w:val="24"/>
          <w:vertAlign w:val="superscript"/>
        </w:rPr>
        <w:t>8</w:t>
      </w:r>
      <w:r w:rsidRPr="00D26F12">
        <w:rPr>
          <w:spacing w:val="-3"/>
          <w:sz w:val="24"/>
        </w:rPr>
        <w:t xml:space="preserve"> </w:t>
      </w:r>
      <w:r w:rsidRPr="00D26F12">
        <w:rPr>
          <w:sz w:val="24"/>
        </w:rPr>
        <w:t>и</w:t>
      </w:r>
    </w:p>
    <w:p w:rsidR="00A73FF3" w:rsidRPr="00D26F12" w:rsidRDefault="00A73FF3" w:rsidP="00A73FF3">
      <w:pPr>
        <w:pStyle w:val="a6"/>
        <w:tabs>
          <w:tab w:val="left" w:pos="3098"/>
        </w:tabs>
        <w:spacing w:before="4" w:line="237" w:lineRule="auto"/>
        <w:ind w:left="0" w:right="850" w:firstLine="851"/>
        <w:jc w:val="both"/>
        <w:rPr>
          <w:sz w:val="24"/>
        </w:rPr>
      </w:pPr>
      <w:r w:rsidRPr="00D26F12">
        <w:rPr>
          <w:sz w:val="24"/>
        </w:rPr>
        <w:t>- мониторинговые исследования</w:t>
      </w:r>
      <w:r w:rsidRPr="00D26F12">
        <w:rPr>
          <w:sz w:val="24"/>
          <w:vertAlign w:val="superscript"/>
        </w:rPr>
        <w:t>9</w:t>
      </w:r>
      <w:r w:rsidRPr="00D26F12">
        <w:rPr>
          <w:sz w:val="24"/>
        </w:rPr>
        <w:t xml:space="preserve"> муниципального, регионального и федерального</w:t>
      </w:r>
      <w:r w:rsidRPr="00D26F12">
        <w:rPr>
          <w:spacing w:val="1"/>
          <w:sz w:val="24"/>
        </w:rPr>
        <w:t xml:space="preserve"> </w:t>
      </w:r>
      <w:r w:rsidRPr="00D26F12">
        <w:rPr>
          <w:sz w:val="24"/>
        </w:rPr>
        <w:t>уровней.</w:t>
      </w:r>
    </w:p>
    <w:p w:rsidR="00A73FF3" w:rsidRPr="00D26F12" w:rsidRDefault="00A73FF3" w:rsidP="00A73FF3">
      <w:pPr>
        <w:pStyle w:val="a4"/>
        <w:ind w:left="0" w:right="856" w:firstLine="851"/>
        <w:jc w:val="both"/>
      </w:pPr>
      <w:r w:rsidRPr="00D26F12">
        <w:t>Особенности каждой из указанных процедур описаны в п.1.3.3 настоящего документа.</w:t>
      </w:r>
    </w:p>
    <w:p w:rsidR="00A73FF3" w:rsidRPr="00D26F12" w:rsidRDefault="00A73FF3" w:rsidP="00A73FF3">
      <w:pPr>
        <w:pStyle w:val="a4"/>
        <w:ind w:left="0" w:right="849" w:firstLine="851"/>
        <w:jc w:val="both"/>
        <w:rPr>
          <w:sz w:val="28"/>
        </w:rPr>
      </w:pPr>
      <w:r w:rsidRPr="00D26F12">
        <w:t>В соответствии с ФГОС ООО система оценки МБОУ «Ново-Сережкинская ООШ» реализует системно-деятельностный, уровневый и комплексный подходы к оценке образовательных достижений</w:t>
      </w:r>
      <w:r w:rsidRPr="00D26F12">
        <w:rPr>
          <w:sz w:val="28"/>
        </w:rPr>
        <w:t>.</w:t>
      </w:r>
    </w:p>
    <w:p w:rsidR="00A73FF3" w:rsidRPr="00D26F12" w:rsidRDefault="00A73FF3" w:rsidP="00A73FF3">
      <w:pPr>
        <w:pStyle w:val="a4"/>
        <w:ind w:left="0" w:right="847" w:firstLine="851"/>
        <w:jc w:val="both"/>
      </w:pPr>
      <w:r w:rsidRPr="00D26F12">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3FF3" w:rsidRPr="00D26F12" w:rsidRDefault="00A73FF3" w:rsidP="00A73FF3">
      <w:pPr>
        <w:pStyle w:val="a4"/>
        <w:ind w:left="0" w:right="850" w:firstLine="851"/>
        <w:jc w:val="both"/>
      </w:pPr>
      <w:r w:rsidRPr="00D26F12">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73FF3" w:rsidRPr="00D26F12" w:rsidRDefault="00A73FF3" w:rsidP="00A73FF3">
      <w:pPr>
        <w:pStyle w:val="a4"/>
        <w:ind w:left="0" w:right="852" w:firstLine="851"/>
        <w:jc w:val="both"/>
      </w:pPr>
      <w:r w:rsidRPr="00D26F12">
        <w:t xml:space="preserve">Уровневый подход к содержанию оценкио беспечивается структурой планируемых результатов, </w:t>
      </w:r>
      <w:r w:rsidRPr="00D26F12">
        <w:rPr>
          <w:spacing w:val="9"/>
        </w:rPr>
        <w:t xml:space="preserve"> </w:t>
      </w:r>
      <w:r w:rsidRPr="00D26F12">
        <w:t xml:space="preserve">в </w:t>
      </w:r>
      <w:r w:rsidRPr="00D26F12">
        <w:rPr>
          <w:spacing w:val="9"/>
        </w:rPr>
        <w:t xml:space="preserve"> </w:t>
      </w:r>
      <w:r w:rsidRPr="00D26F12">
        <w:t xml:space="preserve">которых </w:t>
      </w:r>
      <w:r w:rsidRPr="00D26F12">
        <w:rPr>
          <w:spacing w:val="11"/>
        </w:rPr>
        <w:t xml:space="preserve"> </w:t>
      </w:r>
      <w:r w:rsidRPr="00D26F12">
        <w:t xml:space="preserve">выделены </w:t>
      </w:r>
      <w:r w:rsidRPr="00D26F12">
        <w:rPr>
          <w:spacing w:val="9"/>
        </w:rPr>
        <w:t xml:space="preserve"> </w:t>
      </w:r>
      <w:r w:rsidRPr="00D26F12">
        <w:t xml:space="preserve">три </w:t>
      </w:r>
      <w:r w:rsidRPr="00D26F12">
        <w:rPr>
          <w:spacing w:val="11"/>
        </w:rPr>
        <w:t xml:space="preserve"> </w:t>
      </w:r>
      <w:r w:rsidRPr="00D26F12">
        <w:t xml:space="preserve">блока: </w:t>
      </w:r>
      <w:r w:rsidRPr="00D26F12">
        <w:rPr>
          <w:spacing w:val="10"/>
        </w:rPr>
        <w:t xml:space="preserve"> </w:t>
      </w:r>
      <w:r w:rsidRPr="00D26F12">
        <w:t xml:space="preserve">общецелевой, </w:t>
      </w:r>
      <w:r w:rsidRPr="00D26F12">
        <w:rPr>
          <w:spacing w:val="14"/>
        </w:rPr>
        <w:t xml:space="preserve"> </w:t>
      </w:r>
      <w:r w:rsidRPr="00D26F12">
        <w:t xml:space="preserve">«Выпускник </w:t>
      </w:r>
      <w:r w:rsidRPr="00D26F12">
        <w:rPr>
          <w:spacing w:val="10"/>
        </w:rPr>
        <w:t xml:space="preserve"> </w:t>
      </w:r>
      <w:r w:rsidRPr="00D26F12">
        <w:t xml:space="preserve">научится» </w:t>
      </w:r>
      <w:r w:rsidRPr="00D26F12">
        <w:rPr>
          <w:spacing w:val="5"/>
        </w:rPr>
        <w:t xml:space="preserve"> </w:t>
      </w:r>
      <w:r w:rsidRPr="00D26F12">
        <w:t>и</w:t>
      </w:r>
    </w:p>
    <w:p w:rsidR="00A73FF3" w:rsidRPr="00D26F12" w:rsidRDefault="00A73FF3" w:rsidP="00A73FF3">
      <w:pPr>
        <w:pStyle w:val="a4"/>
        <w:ind w:left="0" w:right="847" w:firstLine="851"/>
        <w:jc w:val="both"/>
      </w:pPr>
      <w:r w:rsidRPr="00D26F12">
        <w:t xml:space="preserve">«Выпускник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w:t>
      </w:r>
      <w:r w:rsidRPr="00D26F12">
        <w:lastRenderedPageBreak/>
        <w:t xml:space="preserve">на    планируемых    результатах,    представленных    в  </w:t>
      </w:r>
      <w:r w:rsidRPr="00D26F12">
        <w:rPr>
          <w:spacing w:val="60"/>
        </w:rPr>
        <w:t xml:space="preserve"> </w:t>
      </w:r>
      <w:r w:rsidRPr="00D26F12">
        <w:t>блоках</w:t>
      </w:r>
    </w:p>
    <w:p w:rsidR="00A73FF3" w:rsidRPr="00D26F12" w:rsidRDefault="00A73FF3" w:rsidP="00A73FF3">
      <w:pPr>
        <w:pStyle w:val="a4"/>
        <w:spacing w:before="1"/>
        <w:ind w:left="0" w:right="855" w:firstLine="851"/>
        <w:jc w:val="both"/>
      </w:pPr>
      <w:r w:rsidRPr="00D26F12">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A73FF3" w:rsidRPr="00D26F12" w:rsidRDefault="00A73FF3" w:rsidP="00A73FF3">
      <w:pPr>
        <w:pStyle w:val="a4"/>
        <w:ind w:left="0" w:right="850" w:firstLine="851"/>
        <w:jc w:val="both"/>
      </w:pPr>
      <w:r w:rsidRPr="00D26F12">
        <w:t>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w:t>
      </w:r>
      <w:r w:rsidRPr="00D26F12">
        <w:rPr>
          <w:spacing w:val="51"/>
        </w:rPr>
        <w:t xml:space="preserve"> </w:t>
      </w:r>
      <w:r w:rsidRPr="00D26F12">
        <w:t>процесса.</w:t>
      </w:r>
    </w:p>
    <w:p w:rsidR="00A73FF3" w:rsidRPr="00D26F12" w:rsidRDefault="00A73FF3" w:rsidP="00A73FF3">
      <w:pPr>
        <w:pStyle w:val="a4"/>
        <w:spacing w:before="66"/>
        <w:ind w:left="0" w:right="842" w:firstLine="851"/>
      </w:pPr>
      <w:r w:rsidRPr="00D26F12">
        <w:t>Овладение базовым уровнем является достаточным для продолжения обучения и усвоения последующего материала.</w:t>
      </w:r>
    </w:p>
    <w:p w:rsidR="00A73FF3" w:rsidRPr="00D26F12" w:rsidRDefault="00A73FF3" w:rsidP="00A73FF3">
      <w:pPr>
        <w:pStyle w:val="a4"/>
        <w:ind w:left="0" w:firstLine="851"/>
      </w:pPr>
      <w:r w:rsidRPr="00D26F12">
        <w:t>Комплексный подход к оценке образовательных достижений реализуется путем</w:t>
      </w:r>
    </w:p>
    <w:p w:rsidR="00A73FF3" w:rsidRPr="00D26F12" w:rsidRDefault="00A73FF3" w:rsidP="00A73FF3">
      <w:pPr>
        <w:pStyle w:val="a6"/>
        <w:tabs>
          <w:tab w:val="left" w:pos="3098"/>
        </w:tabs>
        <w:spacing w:before="2"/>
        <w:ind w:left="0" w:right="855" w:firstLine="851"/>
        <w:jc w:val="both"/>
        <w:rPr>
          <w:sz w:val="24"/>
        </w:rPr>
      </w:pPr>
      <w:r w:rsidRPr="00D26F12">
        <w:rPr>
          <w:sz w:val="24"/>
        </w:rPr>
        <w:t>- оценки трех групп результатов: предметных, личностных, метапредметных (регулятивных, коммуникативных и познавательных универсальных учебных</w:t>
      </w:r>
      <w:r w:rsidRPr="00D26F12">
        <w:rPr>
          <w:spacing w:val="-23"/>
          <w:sz w:val="24"/>
        </w:rPr>
        <w:t xml:space="preserve"> </w:t>
      </w:r>
      <w:r w:rsidRPr="00D26F12">
        <w:rPr>
          <w:sz w:val="24"/>
        </w:rPr>
        <w:t>действий);</w:t>
      </w:r>
    </w:p>
    <w:p w:rsidR="00A73FF3" w:rsidRPr="00D26F12" w:rsidRDefault="00A73FF3" w:rsidP="00A73FF3">
      <w:pPr>
        <w:pStyle w:val="a6"/>
        <w:tabs>
          <w:tab w:val="left" w:pos="3098"/>
        </w:tabs>
        <w:spacing w:before="4" w:line="237" w:lineRule="auto"/>
        <w:ind w:left="0" w:right="850" w:firstLine="851"/>
        <w:jc w:val="both"/>
        <w:rPr>
          <w:sz w:val="24"/>
        </w:rPr>
      </w:pPr>
      <w:r w:rsidRPr="00D26F12">
        <w:rPr>
          <w:sz w:val="24"/>
        </w:rPr>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sidRPr="00D26F12">
        <w:rPr>
          <w:spacing w:val="-10"/>
          <w:sz w:val="24"/>
        </w:rPr>
        <w:t xml:space="preserve"> </w:t>
      </w:r>
      <w:r w:rsidRPr="00D26F12">
        <w:rPr>
          <w:sz w:val="24"/>
        </w:rPr>
        <w:t>оценки;</w:t>
      </w:r>
    </w:p>
    <w:p w:rsidR="00A73FF3" w:rsidRPr="00D26F12" w:rsidRDefault="00A73FF3" w:rsidP="00A73FF3">
      <w:pPr>
        <w:pStyle w:val="a6"/>
        <w:tabs>
          <w:tab w:val="left" w:pos="3098"/>
        </w:tabs>
        <w:spacing w:before="7" w:line="237" w:lineRule="auto"/>
        <w:ind w:left="0" w:right="851" w:firstLine="851"/>
        <w:jc w:val="both"/>
        <w:rPr>
          <w:sz w:val="24"/>
        </w:rPr>
      </w:pPr>
      <w:r w:rsidRPr="00D26F12">
        <w:rPr>
          <w:sz w:val="24"/>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w:t>
      </w:r>
      <w:r w:rsidRPr="00D26F12">
        <w:rPr>
          <w:spacing w:val="-1"/>
          <w:sz w:val="24"/>
        </w:rPr>
        <w:t xml:space="preserve"> </w:t>
      </w:r>
      <w:r w:rsidRPr="00D26F12">
        <w:rPr>
          <w:sz w:val="24"/>
        </w:rPr>
        <w:t>образования;</w:t>
      </w:r>
    </w:p>
    <w:p w:rsidR="00A73FF3" w:rsidRPr="00D26F12" w:rsidRDefault="00A73FF3" w:rsidP="00A73FF3">
      <w:pPr>
        <w:pStyle w:val="a6"/>
        <w:tabs>
          <w:tab w:val="left" w:pos="3098"/>
        </w:tabs>
        <w:spacing w:before="5"/>
        <w:ind w:left="0" w:right="852" w:firstLine="851"/>
        <w:jc w:val="both"/>
        <w:rPr>
          <w:sz w:val="24"/>
        </w:rPr>
      </w:pPr>
      <w:r w:rsidRPr="00D26F12">
        <w:rPr>
          <w:sz w:val="24"/>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w:t>
      </w:r>
      <w:r w:rsidRPr="00D26F12">
        <w:rPr>
          <w:spacing w:val="-5"/>
          <w:sz w:val="24"/>
        </w:rPr>
        <w:t xml:space="preserve"> </w:t>
      </w:r>
      <w:r w:rsidRPr="00D26F12">
        <w:rPr>
          <w:sz w:val="24"/>
        </w:rPr>
        <w:t>др.).</w:t>
      </w:r>
    </w:p>
    <w:p w:rsidR="00A73FF3" w:rsidRPr="00D26F12" w:rsidRDefault="00A73FF3" w:rsidP="00A73FF3">
      <w:pPr>
        <w:pStyle w:val="a4"/>
        <w:spacing w:before="2"/>
        <w:ind w:left="0" w:firstLine="851"/>
      </w:pPr>
    </w:p>
    <w:p w:rsidR="00A73FF3" w:rsidRPr="00D26F12" w:rsidRDefault="00A73FF3" w:rsidP="00A73FF3">
      <w:pPr>
        <w:pStyle w:val="1"/>
        <w:spacing w:before="1" w:line="240" w:lineRule="auto"/>
        <w:ind w:left="0" w:right="1753" w:firstLine="851"/>
      </w:pPr>
      <w:r w:rsidRPr="00D26F12">
        <w:t xml:space="preserve">1.3.2 </w:t>
      </w:r>
      <w:bookmarkStart w:id="39" w:name="_bookmark31"/>
      <w:bookmarkEnd w:id="39"/>
      <w:r w:rsidRPr="00D26F12">
        <w:t>Особенности оценки личностных, метапредметных и предметных результатов</w:t>
      </w:r>
    </w:p>
    <w:p w:rsidR="00A73FF3" w:rsidRPr="00D26F12" w:rsidRDefault="00A73FF3" w:rsidP="00A73FF3">
      <w:pPr>
        <w:pStyle w:val="a4"/>
        <w:spacing w:line="274" w:lineRule="exact"/>
        <w:ind w:left="0" w:firstLine="851"/>
      </w:pPr>
      <w:r w:rsidRPr="00D26F12">
        <w:t>Особенности оценки личностных результатов</w:t>
      </w:r>
    </w:p>
    <w:p w:rsidR="00A73FF3" w:rsidRPr="00D26F12" w:rsidRDefault="00A73FF3" w:rsidP="00A73FF3">
      <w:pPr>
        <w:pStyle w:val="a4"/>
        <w:spacing w:before="10"/>
        <w:ind w:left="0" w:firstLine="851"/>
        <w:rPr>
          <w:sz w:val="12"/>
        </w:rPr>
      </w:pPr>
    </w:p>
    <w:p w:rsidR="00A73FF3" w:rsidRPr="00D26F12" w:rsidRDefault="00A73FF3" w:rsidP="00A73FF3">
      <w:pPr>
        <w:pStyle w:val="a4"/>
        <w:spacing w:line="276" w:lineRule="exact"/>
        <w:ind w:left="0" w:right="833" w:firstLine="851"/>
      </w:pPr>
      <w:r w:rsidRPr="00D26F12">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3FF3" w:rsidRPr="00D26F12" w:rsidRDefault="00A73FF3" w:rsidP="00A73FF3">
      <w:pPr>
        <w:pStyle w:val="a4"/>
        <w:spacing w:line="276" w:lineRule="exact"/>
        <w:ind w:left="0" w:right="833" w:firstLine="851"/>
      </w:pPr>
      <w:r w:rsidRPr="00D26F12">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3FF3" w:rsidRPr="00D26F12" w:rsidRDefault="00A73FF3" w:rsidP="00A73FF3">
      <w:pPr>
        <w:pStyle w:val="a4"/>
        <w:spacing w:line="276" w:lineRule="exact"/>
        <w:ind w:left="0" w:right="833" w:firstLine="851"/>
      </w:pPr>
      <w:r w:rsidRPr="00D26F12">
        <w:t>1) сформированность основ гражданской идентичности личности;</w:t>
      </w:r>
    </w:p>
    <w:p w:rsidR="00A73FF3" w:rsidRPr="00D26F12" w:rsidRDefault="00A73FF3" w:rsidP="00A73FF3">
      <w:pPr>
        <w:pStyle w:val="a4"/>
        <w:spacing w:line="276" w:lineRule="exact"/>
        <w:ind w:left="0" w:right="833" w:firstLine="851"/>
      </w:pPr>
      <w:r w:rsidRPr="00D26F12">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A73FF3" w:rsidRPr="00D26F12" w:rsidRDefault="00A73FF3" w:rsidP="00A73FF3">
      <w:pPr>
        <w:pStyle w:val="a4"/>
        <w:spacing w:line="276" w:lineRule="exact"/>
        <w:ind w:left="0" w:right="833" w:firstLine="851"/>
      </w:pPr>
      <w:r w:rsidRPr="00D26F12">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A73FF3" w:rsidRPr="00D26F12" w:rsidRDefault="00A73FF3" w:rsidP="00A73FF3">
      <w:pPr>
        <w:pStyle w:val="a4"/>
        <w:spacing w:line="276" w:lineRule="exact"/>
        <w:ind w:left="0" w:right="833" w:firstLine="851"/>
      </w:pPr>
      <w:r w:rsidRPr="00D26F12">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A73FF3" w:rsidRPr="00D26F12" w:rsidRDefault="00A73FF3" w:rsidP="00A73FF3">
      <w:pPr>
        <w:pStyle w:val="a4"/>
        <w:spacing w:line="276" w:lineRule="exact"/>
        <w:ind w:left="0" w:right="833" w:firstLine="851"/>
      </w:pPr>
      <w:r w:rsidRPr="00D26F12">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A73FF3" w:rsidRPr="00D26F12" w:rsidRDefault="00A73FF3" w:rsidP="00A73FF3">
      <w:pPr>
        <w:pStyle w:val="a4"/>
        <w:spacing w:line="276" w:lineRule="exact"/>
        <w:ind w:left="0" w:right="833" w:firstLine="851"/>
      </w:pPr>
      <w:r w:rsidRPr="00D26F12">
        <w:t>•</w:t>
      </w:r>
      <w:r w:rsidRPr="00D26F12">
        <w:tab/>
        <w:t>соблюдении норм и правил поведения, принятых в образовательной организации;</w:t>
      </w:r>
    </w:p>
    <w:p w:rsidR="00A73FF3" w:rsidRPr="00D26F12" w:rsidRDefault="00A73FF3" w:rsidP="00A73FF3">
      <w:pPr>
        <w:pStyle w:val="a4"/>
        <w:spacing w:line="276" w:lineRule="exact"/>
        <w:ind w:left="0" w:right="833" w:firstLine="851"/>
      </w:pPr>
      <w:r w:rsidRPr="00D26F12">
        <w:lastRenderedPageBreak/>
        <w:t>•</w:t>
      </w:r>
      <w:r w:rsidRPr="00D26F12">
        <w:tab/>
        <w:t>участии в общественной жизни образовательной организации, ближайшего социального окружения, страны, общественно-полезной деятельности;</w:t>
      </w:r>
    </w:p>
    <w:p w:rsidR="00A73FF3" w:rsidRPr="00D26F12" w:rsidRDefault="00A73FF3" w:rsidP="00A73FF3">
      <w:pPr>
        <w:pStyle w:val="a4"/>
        <w:spacing w:line="276" w:lineRule="exact"/>
        <w:ind w:left="0" w:right="833" w:firstLine="851"/>
      </w:pPr>
      <w:r w:rsidRPr="00D26F12">
        <w:t>•</w:t>
      </w:r>
      <w:r w:rsidRPr="00D26F12">
        <w:tab/>
        <w:t>ответственности за результаты обучения;</w:t>
      </w:r>
    </w:p>
    <w:p w:rsidR="00A73FF3" w:rsidRPr="00D26F12" w:rsidRDefault="00A73FF3" w:rsidP="00A73FF3">
      <w:pPr>
        <w:pStyle w:val="a4"/>
        <w:spacing w:line="276" w:lineRule="exact"/>
        <w:ind w:left="0" w:right="833" w:firstLine="851"/>
      </w:pPr>
      <w:r w:rsidRPr="00D26F12">
        <w:t>•</w:t>
      </w:r>
      <w:r w:rsidRPr="00D26F12">
        <w:tab/>
        <w:t>готовности и способности делать осознанный выбор своей образовательной траектории, в том числе выбор профессии;</w:t>
      </w:r>
    </w:p>
    <w:p w:rsidR="00A73FF3" w:rsidRPr="00D26F12" w:rsidRDefault="00A73FF3" w:rsidP="00A73FF3">
      <w:pPr>
        <w:pStyle w:val="a4"/>
        <w:spacing w:line="276" w:lineRule="exact"/>
        <w:ind w:left="0" w:right="833" w:firstLine="851"/>
      </w:pPr>
      <w:r w:rsidRPr="00D26F12">
        <w:t>•</w:t>
      </w:r>
      <w:r w:rsidRPr="00D26F12">
        <w:tab/>
        <w:t>ценностно-смысловых установках обучающихся, формируемых средствами различных предметов в рамках системы общего образования.</w:t>
      </w:r>
    </w:p>
    <w:p w:rsidR="00A73FF3" w:rsidRPr="00D26F12" w:rsidRDefault="00A73FF3" w:rsidP="00A73FF3">
      <w:pPr>
        <w:pStyle w:val="a4"/>
        <w:spacing w:line="276" w:lineRule="exact"/>
        <w:ind w:left="0" w:right="833" w:firstLine="851"/>
      </w:pPr>
      <w:r w:rsidRPr="00D26F12">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A73FF3" w:rsidRPr="00D26F12" w:rsidRDefault="00A73FF3" w:rsidP="00A73FF3">
      <w:pPr>
        <w:pStyle w:val="1"/>
        <w:spacing w:before="90" w:line="240" w:lineRule="auto"/>
        <w:ind w:left="0" w:firstLine="851"/>
      </w:pPr>
      <w:r w:rsidRPr="00D26F12">
        <w:t>Особенности оценки метапредметных результатов</w:t>
      </w:r>
    </w:p>
    <w:p w:rsidR="00A73FF3" w:rsidRPr="00D26F12" w:rsidRDefault="00A73FF3" w:rsidP="00A73FF3">
      <w:pPr>
        <w:pStyle w:val="a4"/>
        <w:spacing w:before="66"/>
        <w:ind w:left="0" w:right="849" w:firstLine="851"/>
        <w:jc w:val="both"/>
      </w:pPr>
      <w:r w:rsidRPr="00D26F12">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A73FF3" w:rsidRPr="00D26F12" w:rsidRDefault="00A73FF3" w:rsidP="00A73FF3">
      <w:pPr>
        <w:pStyle w:val="a4"/>
        <w:spacing w:before="1"/>
        <w:ind w:left="0" w:firstLine="851"/>
      </w:pPr>
      <w:r w:rsidRPr="00D26F12">
        <w:t>Основным объектом и предметом оценки метапредметных результатов являются:</w:t>
      </w:r>
    </w:p>
    <w:p w:rsidR="00A73FF3" w:rsidRPr="00D26F12" w:rsidRDefault="00A73FF3" w:rsidP="00A73FF3">
      <w:pPr>
        <w:pStyle w:val="a6"/>
        <w:tabs>
          <w:tab w:val="left" w:pos="2815"/>
        </w:tabs>
        <w:spacing w:before="2"/>
        <w:ind w:left="0" w:right="852" w:firstLine="851"/>
        <w:jc w:val="both"/>
        <w:rPr>
          <w:sz w:val="24"/>
        </w:rPr>
      </w:pPr>
      <w:r w:rsidRPr="00D26F12">
        <w:rPr>
          <w:sz w:val="24"/>
        </w:rPr>
        <w:t>- способность и готовность к освоению систематических знаний, их самостоятельному пополнению, переносу и</w:t>
      </w:r>
      <w:r w:rsidRPr="00D26F12">
        <w:rPr>
          <w:spacing w:val="-14"/>
          <w:sz w:val="24"/>
        </w:rPr>
        <w:t xml:space="preserve"> </w:t>
      </w:r>
      <w:r w:rsidRPr="00D26F12">
        <w:rPr>
          <w:sz w:val="24"/>
        </w:rPr>
        <w:t>интеграции;</w:t>
      </w:r>
    </w:p>
    <w:p w:rsidR="00A73FF3" w:rsidRPr="00D26F12" w:rsidRDefault="00A73FF3" w:rsidP="00A73FF3">
      <w:pPr>
        <w:pStyle w:val="a6"/>
        <w:tabs>
          <w:tab w:val="left" w:pos="2814"/>
          <w:tab w:val="left" w:pos="2815"/>
        </w:tabs>
        <w:spacing w:before="1" w:line="293" w:lineRule="exact"/>
        <w:ind w:left="0" w:firstLine="851"/>
        <w:rPr>
          <w:sz w:val="24"/>
        </w:rPr>
      </w:pPr>
      <w:r w:rsidRPr="00D26F12">
        <w:rPr>
          <w:sz w:val="24"/>
        </w:rPr>
        <w:t>- способность работать с</w:t>
      </w:r>
      <w:r w:rsidRPr="00D26F12">
        <w:rPr>
          <w:spacing w:val="-5"/>
          <w:sz w:val="24"/>
        </w:rPr>
        <w:t xml:space="preserve"> </w:t>
      </w:r>
      <w:r w:rsidRPr="00D26F12">
        <w:rPr>
          <w:sz w:val="24"/>
        </w:rPr>
        <w:t>информацией;</w:t>
      </w:r>
    </w:p>
    <w:p w:rsidR="00A73FF3" w:rsidRPr="00D26F12" w:rsidRDefault="00A73FF3" w:rsidP="00A73FF3">
      <w:pPr>
        <w:pStyle w:val="a6"/>
        <w:tabs>
          <w:tab w:val="left" w:pos="2814"/>
          <w:tab w:val="left" w:pos="2815"/>
        </w:tabs>
        <w:spacing w:line="293" w:lineRule="exact"/>
        <w:ind w:left="0" w:firstLine="851"/>
        <w:rPr>
          <w:sz w:val="24"/>
        </w:rPr>
      </w:pPr>
      <w:r w:rsidRPr="00D26F12">
        <w:rPr>
          <w:sz w:val="24"/>
        </w:rPr>
        <w:t>- способность к сотрудничеству и</w:t>
      </w:r>
      <w:r w:rsidRPr="00D26F12">
        <w:rPr>
          <w:spacing w:val="-6"/>
          <w:sz w:val="24"/>
        </w:rPr>
        <w:t xml:space="preserve"> </w:t>
      </w:r>
      <w:r w:rsidRPr="00D26F12">
        <w:rPr>
          <w:sz w:val="24"/>
        </w:rPr>
        <w:t>коммуникации;</w:t>
      </w:r>
    </w:p>
    <w:p w:rsidR="00A73FF3" w:rsidRPr="00D26F12" w:rsidRDefault="00A73FF3" w:rsidP="00A73FF3">
      <w:pPr>
        <w:pStyle w:val="a6"/>
        <w:tabs>
          <w:tab w:val="left" w:pos="2815"/>
        </w:tabs>
        <w:spacing w:before="2" w:line="237" w:lineRule="auto"/>
        <w:ind w:left="0" w:right="857" w:firstLine="851"/>
        <w:jc w:val="both"/>
        <w:rPr>
          <w:sz w:val="24"/>
        </w:rPr>
      </w:pPr>
      <w:r w:rsidRPr="00D26F12">
        <w:rPr>
          <w:sz w:val="24"/>
        </w:rPr>
        <w:t>- способность к решению личностно и социально значимых проблем и воплощению найденных решений в</w:t>
      </w:r>
      <w:r w:rsidRPr="00D26F12">
        <w:rPr>
          <w:spacing w:val="-2"/>
          <w:sz w:val="24"/>
        </w:rPr>
        <w:t xml:space="preserve"> </w:t>
      </w:r>
      <w:r w:rsidRPr="00D26F12">
        <w:rPr>
          <w:sz w:val="24"/>
        </w:rPr>
        <w:t>практику;</w:t>
      </w:r>
    </w:p>
    <w:p w:rsidR="00A73FF3" w:rsidRPr="00D26F12" w:rsidRDefault="00A73FF3" w:rsidP="00A73FF3">
      <w:pPr>
        <w:pStyle w:val="a6"/>
        <w:tabs>
          <w:tab w:val="left" w:pos="2814"/>
          <w:tab w:val="left" w:pos="2815"/>
        </w:tabs>
        <w:spacing w:before="2" w:line="293" w:lineRule="exact"/>
        <w:ind w:left="0" w:firstLine="851"/>
        <w:rPr>
          <w:sz w:val="24"/>
        </w:rPr>
      </w:pPr>
      <w:r w:rsidRPr="00D26F12">
        <w:rPr>
          <w:sz w:val="24"/>
        </w:rPr>
        <w:t>- способность и готовность к использованию ИКТ в целях обучения и</w:t>
      </w:r>
      <w:r w:rsidRPr="00D26F12">
        <w:rPr>
          <w:spacing w:val="-14"/>
          <w:sz w:val="24"/>
        </w:rPr>
        <w:t xml:space="preserve"> </w:t>
      </w:r>
      <w:r w:rsidRPr="00D26F12">
        <w:rPr>
          <w:sz w:val="24"/>
        </w:rPr>
        <w:t>развития;</w:t>
      </w:r>
    </w:p>
    <w:p w:rsidR="00A73FF3" w:rsidRPr="00D26F12" w:rsidRDefault="00A73FF3" w:rsidP="00A73FF3">
      <w:pPr>
        <w:pStyle w:val="a6"/>
        <w:tabs>
          <w:tab w:val="left" w:pos="2814"/>
          <w:tab w:val="left" w:pos="2815"/>
        </w:tabs>
        <w:spacing w:line="292" w:lineRule="exact"/>
        <w:ind w:left="0" w:firstLine="851"/>
        <w:rPr>
          <w:sz w:val="24"/>
        </w:rPr>
      </w:pPr>
      <w:r w:rsidRPr="00D26F12">
        <w:rPr>
          <w:sz w:val="24"/>
        </w:rPr>
        <w:t>- способность к самоорганизации, саморегуляции и</w:t>
      </w:r>
      <w:r w:rsidRPr="00D26F12">
        <w:rPr>
          <w:spacing w:val="-2"/>
          <w:sz w:val="24"/>
        </w:rPr>
        <w:t xml:space="preserve"> </w:t>
      </w:r>
      <w:r w:rsidRPr="00D26F12">
        <w:rPr>
          <w:sz w:val="24"/>
        </w:rPr>
        <w:t>рефлексии.</w:t>
      </w:r>
    </w:p>
    <w:p w:rsidR="00A73FF3" w:rsidRPr="00D26F12" w:rsidRDefault="00A73FF3" w:rsidP="00A73FF3">
      <w:pPr>
        <w:pStyle w:val="a4"/>
        <w:ind w:left="0" w:right="844" w:firstLine="851"/>
        <w:jc w:val="both"/>
        <w:rPr>
          <w:i/>
        </w:rPr>
      </w:pPr>
      <w:r w:rsidRPr="00D26F12">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r w:rsidRPr="00D26F12">
        <w:rPr>
          <w:i/>
        </w:rPr>
        <w:t>.</w:t>
      </w:r>
    </w:p>
    <w:p w:rsidR="00A73FF3" w:rsidRPr="00D26F12" w:rsidRDefault="00A73FF3" w:rsidP="00A73FF3">
      <w:pPr>
        <w:pStyle w:val="a4"/>
        <w:ind w:left="0" w:firstLine="851"/>
      </w:pPr>
      <w:r w:rsidRPr="00D26F12">
        <w:t>Наиболее адекватными формами оценки</w:t>
      </w:r>
    </w:p>
    <w:p w:rsidR="00A73FF3" w:rsidRPr="00D26F12" w:rsidRDefault="00A73FF3" w:rsidP="00A73FF3">
      <w:pPr>
        <w:pStyle w:val="a6"/>
        <w:tabs>
          <w:tab w:val="left" w:pos="2815"/>
        </w:tabs>
        <w:spacing w:before="3" w:line="237" w:lineRule="auto"/>
        <w:ind w:left="0" w:right="856" w:firstLine="851"/>
        <w:jc w:val="both"/>
        <w:rPr>
          <w:sz w:val="24"/>
        </w:rPr>
      </w:pPr>
      <w:r w:rsidRPr="00D26F12">
        <w:rPr>
          <w:sz w:val="24"/>
        </w:rPr>
        <w:t>- читательской грамотности служит письменная работа на межпредметной основе;</w:t>
      </w:r>
    </w:p>
    <w:p w:rsidR="00A73FF3" w:rsidRPr="00D26F12" w:rsidRDefault="00A73FF3" w:rsidP="00A73FF3">
      <w:pPr>
        <w:pStyle w:val="a6"/>
        <w:tabs>
          <w:tab w:val="left" w:pos="2815"/>
        </w:tabs>
        <w:spacing w:before="3"/>
        <w:ind w:left="0" w:right="852" w:firstLine="851"/>
        <w:jc w:val="both"/>
        <w:rPr>
          <w:sz w:val="24"/>
        </w:rPr>
      </w:pPr>
      <w:r w:rsidRPr="00D26F12">
        <w:rPr>
          <w:sz w:val="24"/>
        </w:rPr>
        <w:t>- ИКТ-компетентности – практическая работа в сочетании с письменной (компьютеризованной)</w:t>
      </w:r>
      <w:r w:rsidRPr="00D26F12">
        <w:rPr>
          <w:spacing w:val="-1"/>
          <w:sz w:val="24"/>
        </w:rPr>
        <w:t xml:space="preserve"> </w:t>
      </w:r>
      <w:r w:rsidRPr="00D26F12">
        <w:rPr>
          <w:sz w:val="24"/>
        </w:rPr>
        <w:t>частью;</w:t>
      </w:r>
    </w:p>
    <w:p w:rsidR="00A73FF3" w:rsidRPr="00D26F12" w:rsidRDefault="00A73FF3" w:rsidP="00A73FF3">
      <w:pPr>
        <w:pStyle w:val="a6"/>
        <w:tabs>
          <w:tab w:val="left" w:pos="2815"/>
        </w:tabs>
        <w:spacing w:before="3" w:line="237" w:lineRule="auto"/>
        <w:ind w:left="0" w:right="854" w:firstLine="851"/>
        <w:jc w:val="both"/>
        <w:rPr>
          <w:sz w:val="24"/>
        </w:rPr>
      </w:pPr>
      <w:r w:rsidRPr="00D26F12">
        <w:rPr>
          <w:sz w:val="24"/>
        </w:rPr>
        <w:t>-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w:t>
      </w:r>
      <w:r w:rsidRPr="00D26F12">
        <w:rPr>
          <w:spacing w:val="-2"/>
          <w:sz w:val="24"/>
        </w:rPr>
        <w:t xml:space="preserve"> </w:t>
      </w:r>
      <w:r w:rsidRPr="00D26F12">
        <w:rPr>
          <w:sz w:val="24"/>
        </w:rPr>
        <w:t>проектов.</w:t>
      </w:r>
    </w:p>
    <w:p w:rsidR="00A73FF3" w:rsidRPr="00D26F12" w:rsidRDefault="00A73FF3" w:rsidP="00A73FF3">
      <w:pPr>
        <w:pStyle w:val="a4"/>
        <w:spacing w:before="3"/>
        <w:ind w:left="0" w:right="850" w:firstLine="851"/>
        <w:jc w:val="both"/>
      </w:pPr>
      <w:r w:rsidRPr="00D26F12">
        <w:t>Каждый из перечисленных видов диагностик проводится с периодичностью не менее, чем один раз в два года.</w:t>
      </w:r>
    </w:p>
    <w:p w:rsidR="00A73FF3" w:rsidRPr="00D26F12" w:rsidRDefault="00A73FF3" w:rsidP="00A73FF3">
      <w:pPr>
        <w:pStyle w:val="a4"/>
        <w:spacing w:before="3"/>
        <w:ind w:left="0" w:right="850" w:firstLine="851"/>
        <w:jc w:val="both"/>
      </w:pPr>
      <w:r w:rsidRPr="00D26F12">
        <w:t>Основной процедурой итоговой оценки достижения метапредметных результатов является защита итогового индивидуального проекта.</w:t>
      </w:r>
    </w:p>
    <w:p w:rsidR="00A73FF3" w:rsidRPr="00D26F12" w:rsidRDefault="00A73FF3" w:rsidP="00A73FF3">
      <w:pPr>
        <w:pStyle w:val="a4"/>
        <w:spacing w:before="3"/>
        <w:ind w:left="0" w:right="850" w:firstLine="851"/>
        <w:jc w:val="both"/>
      </w:pPr>
      <w:r w:rsidRPr="00D26F12">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w:t>
      </w:r>
      <w:r w:rsidRPr="00D26F12">
        <w:lastRenderedPageBreak/>
        <w:t>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3FF3" w:rsidRPr="00D26F12" w:rsidRDefault="00A73FF3" w:rsidP="00A73FF3">
      <w:pPr>
        <w:pStyle w:val="a4"/>
        <w:spacing w:before="3"/>
        <w:ind w:left="0" w:right="850" w:firstLine="851"/>
        <w:jc w:val="both"/>
      </w:pPr>
      <w:r w:rsidRPr="00D26F12">
        <w:t>Результатом (продуктом) проектной деятельности может быть любая из следующих работ:</w:t>
      </w:r>
    </w:p>
    <w:p w:rsidR="00A73FF3" w:rsidRPr="00D26F12" w:rsidRDefault="00A73FF3" w:rsidP="00A73FF3">
      <w:pPr>
        <w:pStyle w:val="a4"/>
        <w:spacing w:before="3"/>
        <w:ind w:left="0" w:right="850" w:firstLine="851"/>
        <w:jc w:val="both"/>
      </w:pPr>
      <w:r w:rsidRPr="00D26F12">
        <w:t>а) письменная работа (эссе, реферат, аналитические материалы, обзорные материалы, отчеты о проведенных исследованиях, стендовый доклад и др.);</w:t>
      </w:r>
    </w:p>
    <w:p w:rsidR="00A73FF3" w:rsidRPr="00D26F12" w:rsidRDefault="00A73FF3" w:rsidP="00A73FF3">
      <w:pPr>
        <w:pStyle w:val="a4"/>
        <w:spacing w:before="3"/>
        <w:ind w:left="0" w:right="850" w:firstLine="851"/>
        <w:jc w:val="both"/>
      </w:pPr>
      <w:r w:rsidRPr="00D26F12">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3FF3" w:rsidRPr="00D26F12" w:rsidRDefault="00A73FF3" w:rsidP="00A73FF3">
      <w:pPr>
        <w:pStyle w:val="a4"/>
        <w:spacing w:before="3"/>
        <w:ind w:left="0" w:right="850" w:firstLine="851"/>
        <w:jc w:val="both"/>
      </w:pPr>
      <w:r w:rsidRPr="00D26F12">
        <w:t>в) материальный объект, макет, иное конструкторское изделие;</w:t>
      </w:r>
    </w:p>
    <w:p w:rsidR="00A73FF3" w:rsidRPr="00D26F12" w:rsidRDefault="00A73FF3" w:rsidP="00A73FF3">
      <w:pPr>
        <w:pStyle w:val="a4"/>
        <w:spacing w:before="3"/>
        <w:ind w:left="0" w:right="850" w:firstLine="851"/>
        <w:jc w:val="both"/>
      </w:pPr>
      <w:r w:rsidRPr="00D26F12">
        <w:t>г) отчетные материалы по социальному проекту, которые могут включать как тексты, так и мультимедийные продукты.</w:t>
      </w:r>
    </w:p>
    <w:p w:rsidR="00A73FF3" w:rsidRPr="00D26F12" w:rsidRDefault="00A73FF3" w:rsidP="00A73FF3">
      <w:pPr>
        <w:pStyle w:val="a4"/>
        <w:spacing w:before="3"/>
        <w:ind w:left="0" w:right="850" w:firstLine="851"/>
        <w:jc w:val="both"/>
      </w:pPr>
      <w:r w:rsidRPr="00D26F12">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A73FF3" w:rsidRPr="00D26F12" w:rsidRDefault="00A73FF3" w:rsidP="00A73FF3">
      <w:pPr>
        <w:pStyle w:val="a4"/>
        <w:spacing w:before="3"/>
        <w:ind w:left="0" w:right="850" w:firstLine="851"/>
        <w:jc w:val="both"/>
      </w:pPr>
      <w:r w:rsidRPr="00D26F12">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73FF3" w:rsidRPr="00D26F12" w:rsidRDefault="00A73FF3" w:rsidP="00A73FF3">
      <w:pPr>
        <w:pStyle w:val="a4"/>
        <w:spacing w:before="3"/>
        <w:ind w:left="0" w:right="850" w:firstLine="851"/>
        <w:jc w:val="both"/>
      </w:pPr>
      <w:r w:rsidRPr="00D26F12">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A73FF3" w:rsidRPr="00D26F12" w:rsidRDefault="00A73FF3" w:rsidP="00A73FF3">
      <w:pPr>
        <w:pStyle w:val="a4"/>
        <w:spacing w:before="3"/>
        <w:ind w:left="0" w:right="850" w:firstLine="851"/>
        <w:jc w:val="both"/>
      </w:pPr>
      <w:r w:rsidRPr="00D26F12">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A73FF3" w:rsidRPr="00D26F12" w:rsidRDefault="00A73FF3" w:rsidP="00A73FF3">
      <w:pPr>
        <w:pStyle w:val="a4"/>
        <w:spacing w:before="3"/>
        <w:ind w:left="0" w:right="850" w:firstLine="851"/>
        <w:jc w:val="both"/>
        <w:rPr>
          <w:sz w:val="15"/>
        </w:rPr>
      </w:pPr>
    </w:p>
    <w:p w:rsidR="00A73FF3" w:rsidRPr="00D26F12" w:rsidRDefault="00A73FF3" w:rsidP="00A73FF3">
      <w:pPr>
        <w:pStyle w:val="1"/>
        <w:spacing w:before="7" w:line="240" w:lineRule="auto"/>
        <w:ind w:left="0" w:firstLine="851"/>
      </w:pPr>
      <w:r w:rsidRPr="00D26F12">
        <w:t>Особенности оценки предметных результатов</w:t>
      </w:r>
    </w:p>
    <w:p w:rsidR="00A73FF3" w:rsidRPr="00D26F12" w:rsidRDefault="00A73FF3" w:rsidP="00A73FF3">
      <w:pPr>
        <w:pStyle w:val="a4"/>
        <w:ind w:left="0" w:right="850" w:firstLine="851"/>
        <w:jc w:val="both"/>
      </w:pPr>
      <w:r w:rsidRPr="00D26F12">
        <w:t>Оценка предметных результатов представляет собой оценку достижения обучающимся планируемых результатов по отдельным предметам.</w:t>
      </w:r>
    </w:p>
    <w:p w:rsidR="00A73FF3" w:rsidRPr="00D26F12" w:rsidRDefault="00A73FF3" w:rsidP="00A73FF3">
      <w:pPr>
        <w:pStyle w:val="a4"/>
        <w:ind w:left="0" w:firstLine="851"/>
      </w:pPr>
      <w:r w:rsidRPr="00D26F12">
        <w:t>Формирование этих результатов обеспечивается каждым учебным предметом.</w:t>
      </w:r>
    </w:p>
    <w:p w:rsidR="00A73FF3" w:rsidRPr="00D26F12" w:rsidRDefault="00A73FF3" w:rsidP="00A73FF3">
      <w:pPr>
        <w:pStyle w:val="a4"/>
        <w:ind w:left="0" w:right="845" w:firstLine="851"/>
        <w:jc w:val="both"/>
      </w:pPr>
      <w:r w:rsidRPr="00D26F12">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sidRPr="00D26F12">
        <w:rPr>
          <w:spacing w:val="-2"/>
        </w:rPr>
        <w:t xml:space="preserve"> </w:t>
      </w:r>
      <w:r w:rsidRPr="00D26F12">
        <w:t>действий.</w:t>
      </w:r>
    </w:p>
    <w:p w:rsidR="00A73FF3" w:rsidRPr="00D26F12" w:rsidRDefault="00A73FF3" w:rsidP="00A73FF3">
      <w:pPr>
        <w:pStyle w:val="a4"/>
        <w:ind w:left="0" w:right="853" w:firstLine="851"/>
        <w:jc w:val="both"/>
      </w:pPr>
      <w:r w:rsidRPr="00D26F12">
        <w:t>Оценка предметных результатов ведется каждым учителем в ходе процедур текущей, тематической, промежуточной и итоговой оценки, а также администрацией МБОУ «Ново-Сережкинская ООШ» в ходе внутришкольного мониторинга.</w:t>
      </w:r>
    </w:p>
    <w:p w:rsidR="00A73FF3" w:rsidRPr="00D26F12" w:rsidRDefault="00A73FF3" w:rsidP="00A73FF3">
      <w:pPr>
        <w:pStyle w:val="a4"/>
        <w:spacing w:before="1"/>
        <w:ind w:left="0" w:right="852" w:firstLine="851"/>
        <w:jc w:val="both"/>
      </w:pPr>
      <w:r w:rsidRPr="00D26F12">
        <w:t>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w:t>
      </w:r>
      <w:r w:rsidRPr="00D26F12">
        <w:rPr>
          <w:spacing w:val="2"/>
        </w:rPr>
        <w:t xml:space="preserve"> </w:t>
      </w:r>
      <w:r w:rsidRPr="00D26F12">
        <w:t>учащихся.</w:t>
      </w:r>
    </w:p>
    <w:p w:rsidR="00A73FF3" w:rsidRPr="00D26F12" w:rsidRDefault="00A73FF3" w:rsidP="00A73FF3">
      <w:pPr>
        <w:pStyle w:val="1"/>
        <w:numPr>
          <w:ilvl w:val="2"/>
          <w:numId w:val="89"/>
        </w:numPr>
        <w:tabs>
          <w:tab w:val="left" w:pos="2830"/>
        </w:tabs>
        <w:spacing w:before="5"/>
        <w:ind w:left="0" w:firstLine="851"/>
        <w:jc w:val="left"/>
      </w:pPr>
      <w:bookmarkStart w:id="40" w:name="_bookmark32"/>
      <w:bookmarkEnd w:id="40"/>
      <w:r w:rsidRPr="00D26F12">
        <w:t>Организация и содержание оценочных</w:t>
      </w:r>
      <w:r w:rsidRPr="00D26F12">
        <w:rPr>
          <w:spacing w:val="-7"/>
        </w:rPr>
        <w:t xml:space="preserve"> </w:t>
      </w:r>
      <w:r w:rsidRPr="00D26F12">
        <w:t>процедур</w:t>
      </w:r>
    </w:p>
    <w:p w:rsidR="00A73FF3" w:rsidRPr="00D26F12" w:rsidRDefault="00A73FF3" w:rsidP="00A73FF3">
      <w:pPr>
        <w:pStyle w:val="a4"/>
        <w:ind w:left="0" w:right="847" w:firstLine="851"/>
        <w:jc w:val="both"/>
      </w:pPr>
      <w:r w:rsidRPr="00D26F12">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26F12">
        <w:rPr>
          <w:b/>
          <w:i/>
        </w:rPr>
        <w:t xml:space="preserve">. </w:t>
      </w:r>
      <w:r w:rsidRPr="00D26F12">
        <w:t xml:space="preserve">Стартовая диагностика может проводиться </w:t>
      </w:r>
      <w:r w:rsidRPr="00D26F12">
        <w:lastRenderedPageBreak/>
        <w:t>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73FF3" w:rsidRPr="00D26F12" w:rsidRDefault="00A73FF3" w:rsidP="00A73FF3">
      <w:pPr>
        <w:pStyle w:val="a4"/>
        <w:ind w:left="0" w:right="845" w:firstLine="851"/>
        <w:jc w:val="both"/>
      </w:pPr>
      <w:r w:rsidRPr="00D26F12">
        <w:t>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D26F12">
        <w:rPr>
          <w:vertAlign w:val="superscript"/>
        </w:rPr>
        <w:t>10</w:t>
      </w:r>
      <w:r w:rsidRPr="00D26F12">
        <w:t>.</w:t>
      </w:r>
    </w:p>
    <w:p w:rsidR="00A73FF3" w:rsidRPr="00D26F12" w:rsidRDefault="00A73FF3" w:rsidP="00A73FF3">
      <w:pPr>
        <w:pStyle w:val="a4"/>
        <w:spacing w:before="1"/>
        <w:ind w:left="0" w:right="846" w:firstLine="851"/>
        <w:jc w:val="both"/>
      </w:pPr>
      <w:r w:rsidRPr="00D26F12">
        <w:t xml:space="preserve">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w:t>
      </w:r>
      <w:r w:rsidRPr="00D26F12">
        <w:rPr>
          <w:spacing w:val="5"/>
        </w:rPr>
        <w:t xml:space="preserve">ее </w:t>
      </w:r>
      <w:r w:rsidRPr="00D26F12">
        <w:t>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w:t>
      </w:r>
      <w:r w:rsidRPr="00D26F12">
        <w:rPr>
          <w:spacing w:val="-2"/>
        </w:rPr>
        <w:t xml:space="preserve"> </w:t>
      </w:r>
      <w:r w:rsidRPr="00D26F12">
        <w:t>индивидуализации.</w:t>
      </w:r>
    </w:p>
    <w:p w:rsidR="00A73FF3" w:rsidRPr="00D26F12" w:rsidRDefault="00A73FF3" w:rsidP="00A73FF3">
      <w:pPr>
        <w:pStyle w:val="a4"/>
        <w:ind w:left="0" w:right="847" w:firstLine="851"/>
        <w:jc w:val="both"/>
      </w:pPr>
      <w:r w:rsidRPr="00D26F12">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A73FF3" w:rsidRPr="00D26F12" w:rsidRDefault="00A73FF3" w:rsidP="00A73FF3">
      <w:pPr>
        <w:pStyle w:val="a4"/>
        <w:spacing w:before="66"/>
        <w:ind w:left="0" w:right="850" w:firstLine="707"/>
        <w:jc w:val="both"/>
      </w:pPr>
      <w:r w:rsidRPr="00D26F12">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73FF3" w:rsidRPr="00D26F12" w:rsidRDefault="00A73FF3" w:rsidP="00A73FF3">
      <w:pPr>
        <w:pStyle w:val="a4"/>
        <w:spacing w:before="1"/>
        <w:ind w:left="0" w:right="847" w:firstLine="707"/>
        <w:jc w:val="both"/>
      </w:pPr>
      <w:r w:rsidRPr="00D26F12">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3FF3" w:rsidRPr="00D26F12" w:rsidRDefault="00A73FF3" w:rsidP="00A73FF3">
      <w:pPr>
        <w:pStyle w:val="a4"/>
        <w:ind w:left="0" w:right="849" w:firstLine="707"/>
        <w:jc w:val="both"/>
      </w:pPr>
      <w:r w:rsidRPr="00D26F12">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73FF3" w:rsidRPr="00D26F12" w:rsidRDefault="00A73FF3" w:rsidP="00A73FF3">
      <w:pPr>
        <w:pStyle w:val="a4"/>
        <w:ind w:left="0"/>
      </w:pPr>
      <w:r w:rsidRPr="00D26F12">
        <w:t>Государственная итоговая аттестация</w:t>
      </w:r>
    </w:p>
    <w:p w:rsidR="00A73FF3" w:rsidRPr="00D26F12" w:rsidRDefault="00A73FF3" w:rsidP="00A73FF3">
      <w:pPr>
        <w:pStyle w:val="a4"/>
        <w:ind w:left="0" w:right="848" w:firstLine="707"/>
        <w:jc w:val="both"/>
      </w:pPr>
      <w:r w:rsidRPr="00D26F12">
        <w:lastRenderedPageBreak/>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D26F12">
        <w:rPr>
          <w:vertAlign w:val="superscript"/>
        </w:rPr>
        <w:t>11</w:t>
      </w:r>
      <w:r w:rsidRPr="00D26F12">
        <w:t>.</w:t>
      </w:r>
    </w:p>
    <w:p w:rsidR="00A73FF3" w:rsidRPr="00D26F12" w:rsidRDefault="00A73FF3" w:rsidP="00A73FF3">
      <w:pPr>
        <w:pStyle w:val="a4"/>
        <w:spacing w:before="1"/>
        <w:ind w:left="0" w:right="845" w:firstLine="707"/>
        <w:jc w:val="both"/>
      </w:pPr>
      <w:r w:rsidRPr="00D26F12">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3FF3" w:rsidRPr="00D26F12" w:rsidRDefault="00A73FF3" w:rsidP="00A73FF3">
      <w:pPr>
        <w:pStyle w:val="a4"/>
        <w:spacing w:before="1"/>
        <w:ind w:left="0" w:right="856" w:firstLine="707"/>
      </w:pPr>
      <w:r w:rsidRPr="00D26F12">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D26F12">
        <w:rPr>
          <w:i/>
        </w:rPr>
        <w:t xml:space="preserve">. </w:t>
      </w:r>
      <w:r w:rsidRPr="00D26F12">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A73FF3" w:rsidRPr="00D26F12" w:rsidRDefault="00A73FF3" w:rsidP="00A73FF3">
      <w:pPr>
        <w:pStyle w:val="a4"/>
        <w:spacing w:before="1"/>
        <w:ind w:left="0" w:right="856" w:firstLine="707"/>
        <w:jc w:val="both"/>
      </w:pPr>
      <w:r w:rsidRPr="00D26F12">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3FF3" w:rsidRPr="00D26F12" w:rsidRDefault="00A73FF3" w:rsidP="00A73FF3">
      <w:pPr>
        <w:pStyle w:val="a4"/>
        <w:ind w:left="0" w:right="849" w:firstLine="707"/>
        <w:jc w:val="both"/>
      </w:pPr>
      <w:r w:rsidRPr="00D26F12">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73FF3" w:rsidRPr="00D26F12" w:rsidRDefault="00A73FF3" w:rsidP="00A73FF3">
      <w:pPr>
        <w:pStyle w:val="a4"/>
        <w:ind w:left="0"/>
      </w:pPr>
      <w:r w:rsidRPr="00D26F12">
        <w:t>Характеристика готовится на основании:</w:t>
      </w:r>
    </w:p>
    <w:p w:rsidR="00A73FF3" w:rsidRPr="00D26F12" w:rsidRDefault="00A73FF3" w:rsidP="00A73FF3">
      <w:pPr>
        <w:pStyle w:val="a6"/>
        <w:tabs>
          <w:tab w:val="left" w:pos="2815"/>
        </w:tabs>
        <w:spacing w:before="4" w:line="237" w:lineRule="auto"/>
        <w:ind w:left="0" w:right="855" w:firstLine="0"/>
        <w:jc w:val="both"/>
        <w:rPr>
          <w:sz w:val="24"/>
        </w:rPr>
      </w:pPr>
      <w:r w:rsidRPr="00D26F12">
        <w:rPr>
          <w:sz w:val="24"/>
        </w:rPr>
        <w:t>- объективных показателей образовательных достижений обучающегося на уровне основного</w:t>
      </w:r>
      <w:r w:rsidRPr="00D26F12">
        <w:rPr>
          <w:spacing w:val="-2"/>
          <w:sz w:val="24"/>
        </w:rPr>
        <w:t xml:space="preserve"> </w:t>
      </w:r>
      <w:r w:rsidRPr="00D26F12">
        <w:rPr>
          <w:sz w:val="24"/>
        </w:rPr>
        <w:t>образования,</w:t>
      </w:r>
    </w:p>
    <w:p w:rsidR="00A73FF3" w:rsidRPr="00D26F12" w:rsidRDefault="00A73FF3" w:rsidP="00A73FF3">
      <w:pPr>
        <w:pStyle w:val="a6"/>
        <w:tabs>
          <w:tab w:val="left" w:pos="2814"/>
          <w:tab w:val="left" w:pos="2815"/>
        </w:tabs>
        <w:spacing w:before="3"/>
        <w:ind w:left="0" w:firstLine="0"/>
        <w:rPr>
          <w:sz w:val="24"/>
        </w:rPr>
      </w:pPr>
      <w:r w:rsidRPr="00D26F12">
        <w:rPr>
          <w:sz w:val="24"/>
        </w:rPr>
        <w:t>- портфолио</w:t>
      </w:r>
      <w:r w:rsidRPr="00D26F12">
        <w:rPr>
          <w:spacing w:val="-1"/>
          <w:sz w:val="24"/>
        </w:rPr>
        <w:t xml:space="preserve"> </w:t>
      </w:r>
      <w:r w:rsidRPr="00D26F12">
        <w:rPr>
          <w:sz w:val="24"/>
        </w:rPr>
        <w:t>выпускника;</w:t>
      </w:r>
    </w:p>
    <w:p w:rsidR="00A73FF3" w:rsidRPr="00D26F12" w:rsidRDefault="00A73FF3" w:rsidP="00A73FF3">
      <w:pPr>
        <w:pStyle w:val="a6"/>
        <w:tabs>
          <w:tab w:val="left" w:pos="2815"/>
        </w:tabs>
        <w:spacing w:before="88"/>
        <w:ind w:left="0" w:right="850" w:firstLine="0"/>
        <w:jc w:val="both"/>
        <w:rPr>
          <w:sz w:val="24"/>
        </w:rPr>
      </w:pPr>
      <w:r w:rsidRPr="00D26F12">
        <w:rPr>
          <w:sz w:val="24"/>
        </w:rPr>
        <w:t>- экспертных оценок классного руководителя и учителей, обучавших данного выпускника на уровне основного общего</w:t>
      </w:r>
      <w:r w:rsidRPr="00D26F12">
        <w:rPr>
          <w:spacing w:val="1"/>
          <w:sz w:val="24"/>
        </w:rPr>
        <w:t xml:space="preserve"> </w:t>
      </w:r>
      <w:r w:rsidRPr="00D26F12">
        <w:rPr>
          <w:sz w:val="24"/>
        </w:rPr>
        <w:t>образования.</w:t>
      </w:r>
    </w:p>
    <w:p w:rsidR="00A73FF3" w:rsidRPr="00D26F12" w:rsidRDefault="00A73FF3" w:rsidP="00A73FF3">
      <w:pPr>
        <w:pStyle w:val="a4"/>
        <w:spacing w:line="276" w:lineRule="exact"/>
        <w:ind w:left="0"/>
      </w:pPr>
      <w:r w:rsidRPr="00D26F12">
        <w:t>В характеристике выпускника:</w:t>
      </w:r>
    </w:p>
    <w:p w:rsidR="00A73FF3" w:rsidRPr="00D26F12" w:rsidRDefault="00A73FF3" w:rsidP="00A73FF3">
      <w:pPr>
        <w:pStyle w:val="a6"/>
        <w:tabs>
          <w:tab w:val="left" w:pos="2676"/>
        </w:tabs>
        <w:spacing w:before="4" w:line="237" w:lineRule="auto"/>
        <w:ind w:left="0" w:right="853" w:firstLine="0"/>
        <w:jc w:val="both"/>
        <w:rPr>
          <w:sz w:val="24"/>
        </w:rPr>
      </w:pPr>
      <w:r w:rsidRPr="00D26F12">
        <w:rPr>
          <w:sz w:val="24"/>
        </w:rPr>
        <w:t>- отмечаются образовательные достижения обучающегося по освоению личностных, метапредметных и предметных</w:t>
      </w:r>
      <w:r w:rsidRPr="00D26F12">
        <w:rPr>
          <w:spacing w:val="-2"/>
          <w:sz w:val="24"/>
        </w:rPr>
        <w:t xml:space="preserve"> </w:t>
      </w:r>
      <w:r w:rsidRPr="00D26F12">
        <w:rPr>
          <w:sz w:val="24"/>
        </w:rPr>
        <w:t>результатов;</w:t>
      </w:r>
    </w:p>
    <w:p w:rsidR="00A73FF3" w:rsidRPr="00D26F12" w:rsidRDefault="00A73FF3" w:rsidP="00A73FF3">
      <w:pPr>
        <w:pStyle w:val="a6"/>
        <w:tabs>
          <w:tab w:val="left" w:pos="2676"/>
        </w:tabs>
        <w:spacing w:before="3"/>
        <w:ind w:left="0" w:right="847" w:firstLine="0"/>
        <w:jc w:val="both"/>
        <w:rPr>
          <w:sz w:val="24"/>
        </w:rPr>
      </w:pPr>
      <w:r w:rsidRPr="00D26F12">
        <w:rPr>
          <w:sz w:val="24"/>
        </w:rPr>
        <w:t>-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73FF3" w:rsidRPr="00D26F12" w:rsidRDefault="00A73FF3" w:rsidP="00A73FF3">
      <w:pPr>
        <w:pStyle w:val="a4"/>
        <w:tabs>
          <w:tab w:val="left" w:pos="5808"/>
        </w:tabs>
        <w:ind w:left="0" w:right="853"/>
      </w:pPr>
      <w:r w:rsidRPr="00D26F12">
        <w:t>Текущий</w:t>
      </w:r>
      <w:r w:rsidRPr="00D26F12">
        <w:rPr>
          <w:spacing w:val="43"/>
        </w:rPr>
        <w:t xml:space="preserve"> </w:t>
      </w:r>
      <w:r w:rsidRPr="00D26F12">
        <w:t>контроль</w:t>
      </w:r>
      <w:r w:rsidRPr="00D26F12">
        <w:rPr>
          <w:spacing w:val="46"/>
        </w:rPr>
        <w:t xml:space="preserve"> </w:t>
      </w:r>
      <w:r w:rsidRPr="00D26F12">
        <w:t>успеваемости и промежуточная аттестация учащихся являются элементами внутренней системы оценки качества</w:t>
      </w:r>
      <w:r w:rsidRPr="00D26F12">
        <w:rPr>
          <w:spacing w:val="-5"/>
        </w:rPr>
        <w:t xml:space="preserve"> </w:t>
      </w:r>
      <w:r w:rsidRPr="00D26F12">
        <w:t>образования.</w:t>
      </w:r>
    </w:p>
    <w:p w:rsidR="00A73FF3" w:rsidRPr="00D26F12" w:rsidRDefault="00A73FF3" w:rsidP="00A73FF3">
      <w:pPr>
        <w:pStyle w:val="a4"/>
        <w:ind w:left="0" w:right="847" w:firstLine="720"/>
        <w:jc w:val="both"/>
      </w:pPr>
      <w:r w:rsidRPr="00D26F12">
        <w:t>При выставлении оценок используется следующая система оценок: «отлично» -  5, «хорошо»-4, «удовлетворительно» -3, «неудовлетворительно» -</w:t>
      </w:r>
      <w:r w:rsidRPr="00D26F12">
        <w:rPr>
          <w:spacing w:val="-35"/>
        </w:rPr>
        <w:t xml:space="preserve"> </w:t>
      </w:r>
      <w:r w:rsidRPr="00D26F12">
        <w:t>2.</w:t>
      </w:r>
    </w:p>
    <w:p w:rsidR="00A73FF3" w:rsidRPr="00D26F12" w:rsidRDefault="00A73FF3" w:rsidP="00A73FF3">
      <w:pPr>
        <w:pStyle w:val="a4"/>
        <w:ind w:left="0" w:right="955"/>
        <w:jc w:val="both"/>
      </w:pPr>
      <w:r w:rsidRPr="00D26F12">
        <w:t>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A73FF3" w:rsidRPr="00D26F12" w:rsidRDefault="00A73FF3" w:rsidP="00A73FF3">
      <w:pPr>
        <w:pStyle w:val="a4"/>
        <w:ind w:left="0" w:right="954"/>
        <w:jc w:val="both"/>
      </w:pPr>
      <w:r w:rsidRPr="00D26F12">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 предметных результатов, метапредметных результатов.</w:t>
      </w:r>
    </w:p>
    <w:p w:rsidR="00A73FF3" w:rsidRPr="00D26F12" w:rsidRDefault="00A73FF3" w:rsidP="00A73FF3">
      <w:pPr>
        <w:pStyle w:val="a4"/>
        <w:tabs>
          <w:tab w:val="left" w:pos="2632"/>
          <w:tab w:val="left" w:pos="3340"/>
          <w:tab w:val="left" w:pos="3649"/>
          <w:tab w:val="left" w:pos="3713"/>
          <w:tab w:val="left" w:pos="4756"/>
          <w:tab w:val="left" w:pos="4821"/>
          <w:tab w:val="left" w:pos="6434"/>
          <w:tab w:val="left" w:pos="6764"/>
          <w:tab w:val="left" w:pos="7213"/>
          <w:tab w:val="left" w:pos="8239"/>
          <w:tab w:val="left" w:pos="8540"/>
          <w:tab w:val="left" w:pos="9171"/>
          <w:tab w:val="left" w:pos="9547"/>
          <w:tab w:val="left" w:pos="9675"/>
          <w:tab w:val="left" w:pos="9711"/>
        </w:tabs>
        <w:ind w:left="0" w:right="954"/>
      </w:pPr>
      <w:r w:rsidRPr="00D26F12">
        <w:t>Текущий контроль успеваемости</w:t>
      </w:r>
      <w:r w:rsidRPr="00D26F12">
        <w:tab/>
        <w:t>в достижении предметных</w:t>
      </w:r>
      <w:r w:rsidRPr="00D26F12">
        <w:tab/>
      </w:r>
      <w:r w:rsidRPr="00D26F12">
        <w:tab/>
      </w:r>
      <w:r w:rsidRPr="00D26F12">
        <w:tab/>
      </w:r>
      <w:r w:rsidRPr="00D26F12">
        <w:rPr>
          <w:spacing w:val="-3"/>
        </w:rPr>
        <w:t xml:space="preserve">результатов </w:t>
      </w:r>
      <w:r w:rsidRPr="00D26F12">
        <w:t>проводится   в   следующих</w:t>
      </w:r>
      <w:r w:rsidRPr="00D26F12">
        <w:rPr>
          <w:spacing w:val="11"/>
        </w:rPr>
        <w:t xml:space="preserve"> </w:t>
      </w:r>
      <w:r w:rsidRPr="00D26F12">
        <w:t xml:space="preserve">формах: </w:t>
      </w:r>
      <w:r w:rsidRPr="00D26F12">
        <w:rPr>
          <w:spacing w:val="38"/>
        </w:rPr>
        <w:t xml:space="preserve"> </w:t>
      </w:r>
      <w:r w:rsidRPr="00D26F12">
        <w:t>устный</w:t>
      </w:r>
      <w:r w:rsidRPr="00D26F12">
        <w:tab/>
        <w:t xml:space="preserve">опрос, </w:t>
      </w:r>
      <w:r w:rsidRPr="00D26F12">
        <w:rPr>
          <w:spacing w:val="36"/>
        </w:rPr>
        <w:t xml:space="preserve"> </w:t>
      </w:r>
      <w:r w:rsidRPr="00D26F12">
        <w:t>письменный</w:t>
      </w:r>
      <w:r w:rsidRPr="00D26F12">
        <w:tab/>
        <w:t>опрос;</w:t>
      </w:r>
      <w:r w:rsidRPr="00D26F12">
        <w:rPr>
          <w:spacing w:val="35"/>
        </w:rPr>
        <w:t xml:space="preserve"> </w:t>
      </w:r>
      <w:r w:rsidRPr="00D26F12">
        <w:t xml:space="preserve">проверка письменного  домашнего  задания  (тетрадей, </w:t>
      </w:r>
      <w:r w:rsidRPr="00D26F12">
        <w:rPr>
          <w:spacing w:val="8"/>
        </w:rPr>
        <w:t xml:space="preserve"> </w:t>
      </w:r>
      <w:r w:rsidRPr="00D26F12">
        <w:t xml:space="preserve">контурных </w:t>
      </w:r>
      <w:r w:rsidRPr="00D26F12">
        <w:rPr>
          <w:spacing w:val="4"/>
        </w:rPr>
        <w:t xml:space="preserve"> </w:t>
      </w:r>
      <w:r w:rsidRPr="00D26F12">
        <w:t>карт</w:t>
      </w:r>
      <w:r w:rsidRPr="00D26F12">
        <w:tab/>
        <w:t xml:space="preserve">и </w:t>
      </w:r>
      <w:r w:rsidRPr="00D26F12">
        <w:rPr>
          <w:spacing w:val="3"/>
        </w:rPr>
        <w:t xml:space="preserve"> </w:t>
      </w:r>
      <w:r w:rsidRPr="00D26F12">
        <w:t xml:space="preserve">т.п.); </w:t>
      </w:r>
      <w:r w:rsidRPr="00D26F12">
        <w:rPr>
          <w:spacing w:val="-1"/>
        </w:rPr>
        <w:t xml:space="preserve">тестирование </w:t>
      </w:r>
      <w:r w:rsidRPr="00D26F12">
        <w:t xml:space="preserve">(в том числе </w:t>
      </w:r>
      <w:r w:rsidRPr="00D26F12">
        <w:rPr>
          <w:spacing w:val="5"/>
        </w:rPr>
        <w:t xml:space="preserve"> </w:t>
      </w:r>
      <w:r w:rsidRPr="00D26F12">
        <w:t>с использованием информационно телекоммуникационных технологий); срез знаний, словарный</w:t>
      </w:r>
      <w:r w:rsidRPr="00D26F12">
        <w:rPr>
          <w:spacing w:val="27"/>
        </w:rPr>
        <w:t xml:space="preserve"> </w:t>
      </w:r>
      <w:r w:rsidRPr="00D26F12">
        <w:lastRenderedPageBreak/>
        <w:t>диктант;</w:t>
      </w:r>
      <w:r w:rsidRPr="00D26F12">
        <w:rPr>
          <w:spacing w:val="7"/>
        </w:rPr>
        <w:t xml:space="preserve"> </w:t>
      </w:r>
      <w:r w:rsidRPr="00D26F12">
        <w:t>самостоятельная работа, контрольная работа; лабораторная работа, практическая</w:t>
      </w:r>
      <w:r w:rsidRPr="00D26F12">
        <w:rPr>
          <w:spacing w:val="36"/>
        </w:rPr>
        <w:t xml:space="preserve"> </w:t>
      </w:r>
      <w:r w:rsidRPr="00D26F12">
        <w:t>работа;</w:t>
      </w:r>
      <w:r w:rsidRPr="00D26F12">
        <w:rPr>
          <w:spacing w:val="57"/>
        </w:rPr>
        <w:t xml:space="preserve"> </w:t>
      </w:r>
      <w:r w:rsidRPr="00D26F12">
        <w:t>диктант, изложение,</w:t>
      </w:r>
      <w:r w:rsidRPr="00D26F12">
        <w:rPr>
          <w:spacing w:val="30"/>
        </w:rPr>
        <w:t xml:space="preserve"> </w:t>
      </w:r>
      <w:r w:rsidRPr="00D26F12">
        <w:t>сочинение;</w:t>
      </w:r>
      <w:r w:rsidRPr="00D26F12">
        <w:rPr>
          <w:spacing w:val="31"/>
        </w:rPr>
        <w:t xml:space="preserve"> </w:t>
      </w:r>
      <w:r w:rsidRPr="00D26F12">
        <w:t>выполнение</w:t>
      </w:r>
      <w:r w:rsidRPr="00D26F12">
        <w:rPr>
          <w:spacing w:val="29"/>
        </w:rPr>
        <w:t xml:space="preserve"> </w:t>
      </w:r>
      <w:r w:rsidRPr="00D26F12">
        <w:t>(и</w:t>
      </w:r>
      <w:r w:rsidRPr="00D26F12">
        <w:rPr>
          <w:spacing w:val="31"/>
        </w:rPr>
        <w:t xml:space="preserve"> </w:t>
      </w:r>
      <w:r w:rsidRPr="00D26F12">
        <w:t>защита)</w:t>
      </w:r>
      <w:r w:rsidRPr="00D26F12">
        <w:rPr>
          <w:spacing w:val="29"/>
        </w:rPr>
        <w:t xml:space="preserve"> </w:t>
      </w:r>
      <w:r w:rsidRPr="00D26F12">
        <w:t>проекта,</w:t>
      </w:r>
      <w:r w:rsidRPr="00D26F12">
        <w:rPr>
          <w:spacing w:val="31"/>
        </w:rPr>
        <w:t xml:space="preserve"> </w:t>
      </w:r>
      <w:r w:rsidRPr="00D26F12">
        <w:t>реферата;</w:t>
      </w:r>
      <w:r w:rsidRPr="00D26F12">
        <w:rPr>
          <w:spacing w:val="33"/>
        </w:rPr>
        <w:t xml:space="preserve"> </w:t>
      </w:r>
      <w:r w:rsidRPr="00D26F12">
        <w:t>выполнение</w:t>
      </w:r>
      <w:r w:rsidRPr="00D26F12">
        <w:rPr>
          <w:spacing w:val="30"/>
        </w:rPr>
        <w:t xml:space="preserve"> </w:t>
      </w:r>
      <w:r w:rsidRPr="00D26F12">
        <w:t xml:space="preserve">работы над </w:t>
      </w:r>
      <w:r w:rsidRPr="00D26F12">
        <w:rPr>
          <w:spacing w:val="26"/>
        </w:rPr>
        <w:t xml:space="preserve"> </w:t>
      </w:r>
      <w:r w:rsidRPr="00D26F12">
        <w:t>ошибками; собеседование;</w:t>
      </w:r>
      <w:r w:rsidRPr="00D26F12">
        <w:rPr>
          <w:spacing w:val="25"/>
        </w:rPr>
        <w:t xml:space="preserve"> </w:t>
      </w:r>
      <w:r w:rsidRPr="00D26F12">
        <w:t>диагностика</w:t>
      </w:r>
      <w:r w:rsidRPr="00D26F12">
        <w:rPr>
          <w:spacing w:val="23"/>
        </w:rPr>
        <w:t xml:space="preserve"> </w:t>
      </w:r>
      <w:r w:rsidRPr="00D26F12">
        <w:t>(стартовая,</w:t>
      </w:r>
      <w:r w:rsidRPr="00D26F12">
        <w:rPr>
          <w:spacing w:val="24"/>
        </w:rPr>
        <w:t xml:space="preserve"> </w:t>
      </w:r>
      <w:r w:rsidRPr="00D26F12">
        <w:t>итоговая);</w:t>
      </w:r>
      <w:r w:rsidRPr="00D26F12">
        <w:rPr>
          <w:spacing w:val="24"/>
        </w:rPr>
        <w:t xml:space="preserve"> </w:t>
      </w:r>
      <w:r w:rsidRPr="00D26F12">
        <w:t>другие</w:t>
      </w:r>
      <w:r w:rsidRPr="00D26F12">
        <w:rPr>
          <w:spacing w:val="22"/>
        </w:rPr>
        <w:t xml:space="preserve"> </w:t>
      </w:r>
      <w:r w:rsidRPr="00D26F12">
        <w:t>формы, предусмотренные рабочей программой учителя.</w:t>
      </w:r>
    </w:p>
    <w:p w:rsidR="00A73FF3" w:rsidRPr="00D26F12" w:rsidRDefault="00A73FF3" w:rsidP="00A73FF3">
      <w:pPr>
        <w:pStyle w:val="a4"/>
        <w:ind w:left="0" w:right="953" w:firstLine="720"/>
        <w:jc w:val="both"/>
      </w:pPr>
      <w:r w:rsidRPr="00D26F12">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 Федерального государственного образовательного стандарта основного общего образования (ФГОС ООО) в 5-9 классах.</w:t>
      </w:r>
    </w:p>
    <w:p w:rsidR="00A73FF3" w:rsidRPr="00D26F12" w:rsidRDefault="00A73FF3" w:rsidP="00A73FF3">
      <w:pPr>
        <w:pStyle w:val="a4"/>
        <w:ind w:left="0"/>
        <w:rPr>
          <w:sz w:val="26"/>
        </w:rPr>
      </w:pPr>
    </w:p>
    <w:p w:rsidR="00A73FF3" w:rsidRPr="00D26F12" w:rsidRDefault="00A73FF3" w:rsidP="00A73FF3">
      <w:pPr>
        <w:pStyle w:val="1"/>
        <w:numPr>
          <w:ilvl w:val="2"/>
          <w:numId w:val="89"/>
        </w:numPr>
        <w:tabs>
          <w:tab w:val="left" w:pos="3082"/>
        </w:tabs>
        <w:spacing w:before="164" w:line="480" w:lineRule="auto"/>
        <w:ind w:left="0" w:right="1657" w:firstLine="0"/>
        <w:jc w:val="left"/>
      </w:pPr>
      <w:bookmarkStart w:id="41" w:name="_bookmark33"/>
      <w:bookmarkEnd w:id="41"/>
      <w:r w:rsidRPr="00D26F12">
        <w:t>Критерии и нормы оценки знаний, умений и навыков учащихся Русский</w:t>
      </w:r>
      <w:r w:rsidRPr="00D26F12">
        <w:rPr>
          <w:spacing w:val="-1"/>
        </w:rPr>
        <w:t xml:space="preserve"> </w:t>
      </w:r>
      <w:r w:rsidRPr="00D26F12">
        <w:t>язык</w:t>
      </w:r>
    </w:p>
    <w:p w:rsidR="00A73FF3" w:rsidRPr="00D26F12" w:rsidRDefault="00A73FF3" w:rsidP="00A73FF3">
      <w:pPr>
        <w:pStyle w:val="a6"/>
        <w:numPr>
          <w:ilvl w:val="0"/>
          <w:numId w:val="88"/>
        </w:numPr>
        <w:tabs>
          <w:tab w:val="left" w:pos="0"/>
        </w:tabs>
        <w:spacing w:line="275" w:lineRule="exact"/>
        <w:ind w:left="0" w:firstLine="0"/>
        <w:rPr>
          <w:sz w:val="24"/>
        </w:rPr>
      </w:pPr>
      <w:r w:rsidRPr="00D26F12">
        <w:rPr>
          <w:sz w:val="24"/>
          <w:u w:val="single"/>
        </w:rPr>
        <w:t>ОЦЕНКА УСТНЫХ ОТВЕТОВ</w:t>
      </w:r>
      <w:r w:rsidRPr="00D26F12">
        <w:rPr>
          <w:spacing w:val="-2"/>
          <w:sz w:val="24"/>
          <w:u w:val="single"/>
        </w:rPr>
        <w:t xml:space="preserve"> </w:t>
      </w:r>
      <w:r w:rsidRPr="00D26F12">
        <w:rPr>
          <w:sz w:val="24"/>
          <w:u w:val="single"/>
        </w:rPr>
        <w:t>УЧАЩИХСЯ</w:t>
      </w:r>
    </w:p>
    <w:p w:rsidR="00A73FF3" w:rsidRPr="00D26F12" w:rsidRDefault="00A73FF3" w:rsidP="00A73FF3">
      <w:pPr>
        <w:pStyle w:val="a4"/>
        <w:tabs>
          <w:tab w:val="left" w:pos="0"/>
        </w:tabs>
        <w:ind w:left="0" w:right="882"/>
        <w:jc w:val="both"/>
      </w:pPr>
      <w:r w:rsidRPr="00D26F12">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A73FF3" w:rsidRPr="00D26F12" w:rsidRDefault="00A73FF3" w:rsidP="00A73FF3">
      <w:pPr>
        <w:pStyle w:val="a4"/>
        <w:tabs>
          <w:tab w:val="left" w:pos="0"/>
        </w:tabs>
        <w:spacing w:before="68"/>
        <w:ind w:left="0" w:right="883"/>
        <w:jc w:val="both"/>
      </w:pPr>
      <w:r w:rsidRPr="00D26F12">
        <w:rPr>
          <w:spacing w:val="-6"/>
        </w:rPr>
        <w:t xml:space="preserve">При оценке ответа </w:t>
      </w:r>
      <w:r w:rsidRPr="00D26F12">
        <w:rPr>
          <w:spacing w:val="-7"/>
        </w:rPr>
        <w:t xml:space="preserve">ученика </w:t>
      </w:r>
      <w:r w:rsidRPr="00D26F12">
        <w:rPr>
          <w:spacing w:val="-5"/>
        </w:rPr>
        <w:t xml:space="preserve">надо </w:t>
      </w:r>
      <w:r w:rsidRPr="00D26F12">
        <w:rPr>
          <w:spacing w:val="-7"/>
        </w:rPr>
        <w:t xml:space="preserve">руководствоваться </w:t>
      </w:r>
      <w:r w:rsidRPr="00D26F12">
        <w:rPr>
          <w:spacing w:val="-6"/>
        </w:rPr>
        <w:t xml:space="preserve">следующими </w:t>
      </w:r>
      <w:r w:rsidRPr="00D26F12">
        <w:rPr>
          <w:spacing w:val="-3"/>
        </w:rPr>
        <w:t xml:space="preserve">критериями: </w:t>
      </w:r>
      <w:r w:rsidRPr="00D26F12">
        <w:t xml:space="preserve">1) </w:t>
      </w:r>
      <w:r w:rsidRPr="00D26F12">
        <w:rPr>
          <w:spacing w:val="-3"/>
        </w:rPr>
        <w:t xml:space="preserve">полнота </w:t>
      </w:r>
      <w:r w:rsidRPr="00D26F12">
        <w:t xml:space="preserve">и </w:t>
      </w:r>
      <w:r w:rsidRPr="00D26F12">
        <w:rPr>
          <w:spacing w:val="-4"/>
        </w:rPr>
        <w:t>правильность</w:t>
      </w:r>
      <w:r w:rsidRPr="00D26F12">
        <w:rPr>
          <w:spacing w:val="52"/>
        </w:rPr>
        <w:t xml:space="preserve"> </w:t>
      </w:r>
      <w:r w:rsidRPr="00D26F12">
        <w:rPr>
          <w:spacing w:val="-3"/>
        </w:rPr>
        <w:t xml:space="preserve">ответа; </w:t>
      </w:r>
      <w:r w:rsidRPr="00D26F12">
        <w:t xml:space="preserve">2) </w:t>
      </w:r>
      <w:r w:rsidRPr="00D26F12">
        <w:rPr>
          <w:spacing w:val="-4"/>
        </w:rPr>
        <w:t xml:space="preserve">степень </w:t>
      </w:r>
      <w:r w:rsidRPr="00D26F12">
        <w:t>осознанности, понимания изученного; 3) языковое оформление ответа.</w:t>
      </w:r>
    </w:p>
    <w:p w:rsidR="00A73FF3" w:rsidRPr="00D26F12" w:rsidRDefault="00A73FF3" w:rsidP="00A73FF3">
      <w:pPr>
        <w:pStyle w:val="a4"/>
        <w:tabs>
          <w:tab w:val="left" w:pos="0"/>
        </w:tabs>
        <w:spacing w:before="6"/>
        <w:ind w:left="0" w:right="887"/>
        <w:jc w:val="both"/>
      </w:pPr>
      <w:r w:rsidRPr="00D26F12">
        <w:t>О ц е н к 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73FF3" w:rsidRPr="00D26F12" w:rsidRDefault="00A73FF3" w:rsidP="00A73FF3">
      <w:pPr>
        <w:pStyle w:val="a4"/>
        <w:tabs>
          <w:tab w:val="left" w:pos="0"/>
        </w:tabs>
        <w:ind w:left="0" w:right="847"/>
        <w:jc w:val="both"/>
      </w:pPr>
      <w:r w:rsidRPr="00D26F12">
        <w:t>О ц е н к 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73FF3" w:rsidRPr="00D26F12" w:rsidRDefault="00A73FF3" w:rsidP="00A73FF3">
      <w:pPr>
        <w:pStyle w:val="a4"/>
        <w:tabs>
          <w:tab w:val="left" w:pos="0"/>
        </w:tabs>
        <w:ind w:left="0" w:right="854"/>
        <w:jc w:val="both"/>
      </w:pPr>
      <w:r w:rsidRPr="00D26F12">
        <w:t>О ц е н к 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w:t>
      </w:r>
      <w:r w:rsidRPr="00D26F12">
        <w:rPr>
          <w:spacing w:val="-10"/>
        </w:rPr>
        <w:t xml:space="preserve"> </w:t>
      </w:r>
      <w:r w:rsidRPr="00D26F12">
        <w:t>излагаемого.</w:t>
      </w:r>
    </w:p>
    <w:p w:rsidR="00A73FF3" w:rsidRPr="00D26F12" w:rsidRDefault="00A73FF3" w:rsidP="00A73FF3">
      <w:pPr>
        <w:pStyle w:val="a4"/>
        <w:tabs>
          <w:tab w:val="left" w:pos="0"/>
        </w:tabs>
        <w:spacing w:before="1"/>
        <w:ind w:left="0" w:right="859"/>
        <w:jc w:val="both"/>
      </w:pPr>
      <w:r w:rsidRPr="00D26F12">
        <w:t>О ц е н к 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w:t>
      </w:r>
      <w:r w:rsidRPr="00D26F12">
        <w:rPr>
          <w:spacing w:val="-11"/>
        </w:rPr>
        <w:t xml:space="preserve"> </w:t>
      </w:r>
      <w:r w:rsidRPr="00D26F12">
        <w:t>материалом.</w:t>
      </w:r>
    </w:p>
    <w:p w:rsidR="00A73FF3" w:rsidRPr="00D26F12" w:rsidRDefault="00A73FF3" w:rsidP="00A73FF3">
      <w:pPr>
        <w:pStyle w:val="a4"/>
        <w:tabs>
          <w:tab w:val="left" w:pos="0"/>
        </w:tabs>
        <w:ind w:left="0" w:right="852"/>
        <w:jc w:val="both"/>
      </w:pPr>
      <w:r w:rsidRPr="00D26F12">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A73FF3" w:rsidRPr="00D26F12" w:rsidRDefault="00A73FF3" w:rsidP="00A73FF3">
      <w:pPr>
        <w:pStyle w:val="a4"/>
        <w:tabs>
          <w:tab w:val="left" w:pos="0"/>
        </w:tabs>
        <w:ind w:left="0"/>
      </w:pPr>
    </w:p>
    <w:p w:rsidR="00A73FF3" w:rsidRPr="00D26F12" w:rsidRDefault="00A73FF3" w:rsidP="00A73FF3">
      <w:pPr>
        <w:pStyle w:val="a6"/>
        <w:numPr>
          <w:ilvl w:val="0"/>
          <w:numId w:val="88"/>
        </w:numPr>
        <w:tabs>
          <w:tab w:val="left" w:pos="0"/>
          <w:tab w:val="left" w:pos="1961"/>
        </w:tabs>
        <w:ind w:left="0" w:firstLine="0"/>
        <w:rPr>
          <w:sz w:val="24"/>
        </w:rPr>
      </w:pPr>
      <w:r w:rsidRPr="00D26F12">
        <w:rPr>
          <w:sz w:val="24"/>
          <w:u w:val="single"/>
        </w:rPr>
        <w:t>ОЦЕНКА ДИКТАНТОВ</w:t>
      </w:r>
    </w:p>
    <w:p w:rsidR="00A73FF3" w:rsidRPr="00D26F12" w:rsidRDefault="00A73FF3" w:rsidP="00A73FF3">
      <w:pPr>
        <w:pStyle w:val="a4"/>
        <w:tabs>
          <w:tab w:val="left" w:pos="0"/>
        </w:tabs>
        <w:ind w:left="0" w:right="868"/>
        <w:jc w:val="both"/>
      </w:pPr>
      <w:r w:rsidRPr="00D26F12">
        <w:t xml:space="preserve">Объем диктанта устанавливается: для V класса — 90 — 100 слов, для VI класса — 100—1 10, для VII класса — 1 10—120, для VIII класса— 120—150, для IX класса— 150—170 слов. (При подсчете </w:t>
      </w:r>
      <w:r w:rsidRPr="00D26F12">
        <w:lastRenderedPageBreak/>
        <w:t>слов учитываются как самостоятельные, так и служебные слова.)</w:t>
      </w:r>
    </w:p>
    <w:p w:rsidR="00A73FF3" w:rsidRPr="00D26F12" w:rsidRDefault="00A73FF3" w:rsidP="00A73FF3">
      <w:pPr>
        <w:pStyle w:val="a4"/>
        <w:tabs>
          <w:tab w:val="left" w:pos="0"/>
        </w:tabs>
        <w:ind w:left="0" w:right="844"/>
        <w:jc w:val="both"/>
      </w:pPr>
      <w:r w:rsidRPr="00D26F12">
        <w:t xml:space="preserve">Контрольный словарный диктант проверяет усвоение слов с </w:t>
      </w:r>
      <w:r w:rsidRPr="00D26F12">
        <w:rPr>
          <w:spacing w:val="-3"/>
        </w:rPr>
        <w:t xml:space="preserve">непроверяемыми </w:t>
      </w:r>
      <w:r w:rsidRPr="00D26F12">
        <w:t xml:space="preserve">и </w:t>
      </w:r>
      <w:r w:rsidRPr="00D26F12">
        <w:rPr>
          <w:spacing w:val="-4"/>
        </w:rPr>
        <w:t xml:space="preserve">труднопроверяемыми орфограммами. </w:t>
      </w:r>
      <w:r w:rsidRPr="00D26F12">
        <w:rPr>
          <w:spacing w:val="-3"/>
        </w:rPr>
        <w:t xml:space="preserve">Он может </w:t>
      </w:r>
      <w:r w:rsidRPr="00D26F12">
        <w:t>состоять из следующего количества слов: для V класса — 15—20, для VI класса — 20—25, для VII класса — 25 — 30, для VIII класса — 30 — 35, для IX класса — 35 — 40.</w:t>
      </w:r>
    </w:p>
    <w:p w:rsidR="00A73FF3" w:rsidRPr="00D26F12" w:rsidRDefault="00A73FF3" w:rsidP="00A73FF3">
      <w:pPr>
        <w:pStyle w:val="a4"/>
        <w:tabs>
          <w:tab w:val="left" w:pos="0"/>
        </w:tabs>
        <w:spacing w:before="16"/>
        <w:ind w:left="0" w:right="865"/>
        <w:jc w:val="both"/>
      </w:pPr>
      <w:r w:rsidRPr="00D26F12">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A73FF3" w:rsidRPr="00D26F12" w:rsidRDefault="00A73FF3" w:rsidP="00A73FF3">
      <w:pPr>
        <w:pStyle w:val="a4"/>
        <w:tabs>
          <w:tab w:val="left" w:pos="0"/>
        </w:tabs>
        <w:spacing w:before="7"/>
        <w:ind w:left="0" w:right="874"/>
        <w:jc w:val="both"/>
      </w:pPr>
      <w:r w:rsidRPr="00D26F12">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2 — 3 случаями. Из изученных ранее орфограмм и пунктограмм включаются основные: они </w:t>
      </w:r>
      <w:r w:rsidRPr="00D26F12">
        <w:rPr>
          <w:spacing w:val="-3"/>
        </w:rPr>
        <w:t xml:space="preserve">должны быть </w:t>
      </w:r>
      <w:r w:rsidRPr="00D26F12">
        <w:rPr>
          <w:spacing w:val="-4"/>
        </w:rPr>
        <w:t xml:space="preserve">представлены </w:t>
      </w:r>
      <w:r w:rsidRPr="00D26F12">
        <w:t xml:space="preserve">1—3 </w:t>
      </w:r>
      <w:r w:rsidRPr="00D26F12">
        <w:rPr>
          <w:spacing w:val="-4"/>
        </w:rPr>
        <w:t xml:space="preserve">случаями. </w:t>
      </w:r>
      <w:r w:rsidRPr="00D26F12">
        <w:t xml:space="preserve">В </w:t>
      </w:r>
      <w:r w:rsidRPr="00D26F12">
        <w:rPr>
          <w:spacing w:val="-3"/>
        </w:rPr>
        <w:t xml:space="preserve">целом </w:t>
      </w:r>
      <w:r w:rsidRPr="00D26F12">
        <w:rPr>
          <w:spacing w:val="-4"/>
        </w:rPr>
        <w:t xml:space="preserve">количество </w:t>
      </w:r>
      <w:r w:rsidRPr="00D26F12">
        <w:t>проверяемых орфограмм и пунктограмм не должно превышать в V классе — 12 различных орфограмм и 2 — 3 пунктограмм, в VI классе — 16 различных орфограмм и 3 — 4 пунктограмм, в VII классе</w:t>
      </w:r>
    </w:p>
    <w:p w:rsidR="00A73FF3" w:rsidRPr="00D26F12" w:rsidRDefault="00A73FF3" w:rsidP="00A73FF3">
      <w:pPr>
        <w:pStyle w:val="a6"/>
        <w:numPr>
          <w:ilvl w:val="0"/>
          <w:numId w:val="87"/>
        </w:numPr>
        <w:tabs>
          <w:tab w:val="left" w:pos="0"/>
          <w:tab w:val="left" w:pos="2100"/>
        </w:tabs>
        <w:ind w:left="0" w:firstLine="0"/>
        <w:rPr>
          <w:sz w:val="24"/>
        </w:rPr>
      </w:pPr>
      <w:r w:rsidRPr="00D26F12">
        <w:rPr>
          <w:sz w:val="24"/>
        </w:rPr>
        <w:t>20 различных орфограмм и 4 — 5 пунктограмм, в VIII классе — 24</w:t>
      </w:r>
      <w:r w:rsidRPr="00D26F12">
        <w:rPr>
          <w:spacing w:val="6"/>
          <w:sz w:val="24"/>
        </w:rPr>
        <w:t xml:space="preserve"> </w:t>
      </w:r>
      <w:r w:rsidRPr="00D26F12">
        <w:rPr>
          <w:sz w:val="24"/>
        </w:rPr>
        <w:t>различных</w:t>
      </w:r>
    </w:p>
    <w:p w:rsidR="00A73FF3" w:rsidRPr="00D26F12" w:rsidRDefault="00A73FF3" w:rsidP="00A73FF3">
      <w:pPr>
        <w:pStyle w:val="a4"/>
        <w:tabs>
          <w:tab w:val="left" w:pos="0"/>
        </w:tabs>
        <w:spacing w:before="66"/>
        <w:ind w:left="0" w:right="877"/>
        <w:jc w:val="both"/>
      </w:pPr>
      <w:r w:rsidRPr="00D26F12">
        <w:t xml:space="preserve">орфограмм и 10 пунктограмм, в </w:t>
      </w:r>
      <w:r w:rsidRPr="00D26F12">
        <w:rPr>
          <w:spacing w:val="-3"/>
        </w:rPr>
        <w:t xml:space="preserve">IX </w:t>
      </w:r>
      <w:r w:rsidRPr="00D26F12">
        <w:t>классе — 24 различных орфограмм и  15  пунктограмм.</w:t>
      </w:r>
    </w:p>
    <w:p w:rsidR="00A73FF3" w:rsidRPr="00D26F12" w:rsidRDefault="00A73FF3" w:rsidP="00A73FF3">
      <w:pPr>
        <w:pStyle w:val="a4"/>
        <w:tabs>
          <w:tab w:val="left" w:pos="0"/>
        </w:tabs>
        <w:ind w:left="0" w:right="907"/>
        <w:jc w:val="both"/>
      </w:pPr>
      <w:r w:rsidRPr="00D26F12">
        <w:t xml:space="preserve">В текст контрольных диктантов могут включаться только те </w:t>
      </w:r>
      <w:r w:rsidRPr="00D26F12">
        <w:rPr>
          <w:spacing w:val="-3"/>
        </w:rPr>
        <w:t xml:space="preserve">вновь </w:t>
      </w:r>
      <w:r w:rsidRPr="00D26F12">
        <w:rPr>
          <w:spacing w:val="-4"/>
        </w:rPr>
        <w:t>изученные орфограммы,</w:t>
      </w:r>
      <w:r w:rsidRPr="00D26F12">
        <w:rPr>
          <w:spacing w:val="52"/>
        </w:rPr>
        <w:t xml:space="preserve"> </w:t>
      </w:r>
      <w:r w:rsidRPr="00D26F12">
        <w:rPr>
          <w:spacing w:val="-3"/>
        </w:rPr>
        <w:t xml:space="preserve">которые </w:t>
      </w:r>
      <w:r w:rsidRPr="00D26F12">
        <w:t xml:space="preserve">в </w:t>
      </w:r>
      <w:r w:rsidRPr="00D26F12">
        <w:rPr>
          <w:spacing w:val="-4"/>
        </w:rPr>
        <w:t>достаточной</w:t>
      </w:r>
      <w:r w:rsidRPr="00D26F12">
        <w:rPr>
          <w:spacing w:val="52"/>
        </w:rPr>
        <w:t xml:space="preserve"> </w:t>
      </w:r>
      <w:r w:rsidRPr="00D26F12">
        <w:rPr>
          <w:spacing w:val="-4"/>
        </w:rPr>
        <w:t>мере</w:t>
      </w:r>
      <w:r w:rsidRPr="00D26F12">
        <w:rPr>
          <w:spacing w:val="52"/>
        </w:rPr>
        <w:t xml:space="preserve"> </w:t>
      </w:r>
      <w:r w:rsidRPr="00D26F12">
        <w:t>закреплялись (не менее чем на двух-трех предыдущих уроках).</w:t>
      </w:r>
    </w:p>
    <w:p w:rsidR="00A73FF3" w:rsidRPr="00D26F12" w:rsidRDefault="00A73FF3" w:rsidP="00A73FF3">
      <w:pPr>
        <w:pStyle w:val="a4"/>
        <w:tabs>
          <w:tab w:val="left" w:pos="0"/>
        </w:tabs>
        <w:spacing w:before="1"/>
        <w:ind w:left="0" w:right="924"/>
        <w:jc w:val="both"/>
      </w:pPr>
      <w:r w:rsidRPr="00D26F12">
        <w:t>В диктантах должно быть: в V классе — не более 5 слов, в VI—VII классах — не более 7 слов, в VIII —IX классах — не более 10 различных слов с непроверяемыми и труднопроверяемыми написаниями, правописанию которых ученики специально обучались.До конца первой четверти (а в V классе — до конца первого полугодия) сохраняется объект текста, рекомендованный для предыдущего класса.</w:t>
      </w:r>
    </w:p>
    <w:p w:rsidR="00A73FF3" w:rsidRPr="00D26F12" w:rsidRDefault="00A73FF3" w:rsidP="00A73FF3">
      <w:pPr>
        <w:pStyle w:val="a4"/>
        <w:tabs>
          <w:tab w:val="left" w:pos="0"/>
        </w:tabs>
        <w:spacing w:before="14"/>
        <w:ind w:left="0" w:right="950"/>
        <w:jc w:val="both"/>
      </w:pPr>
      <w:r w:rsidRPr="00D26F12">
        <w:t>При оценке диктанта исправляются, но не учитываются орфографические и пунктуационные ошибки:</w:t>
      </w:r>
    </w:p>
    <w:p w:rsidR="00A73FF3" w:rsidRPr="00D26F12" w:rsidRDefault="00A73FF3" w:rsidP="00A73FF3">
      <w:pPr>
        <w:pStyle w:val="a6"/>
        <w:tabs>
          <w:tab w:val="left" w:pos="0"/>
          <w:tab w:val="left" w:pos="2345"/>
        </w:tabs>
        <w:ind w:left="0" w:firstLine="0"/>
        <w:rPr>
          <w:sz w:val="24"/>
        </w:rPr>
      </w:pPr>
      <w:r w:rsidRPr="00D26F12">
        <w:rPr>
          <w:sz w:val="24"/>
        </w:rPr>
        <w:t>- в переносе</w:t>
      </w:r>
      <w:r w:rsidRPr="00D26F12">
        <w:rPr>
          <w:spacing w:val="-3"/>
          <w:sz w:val="24"/>
        </w:rPr>
        <w:t xml:space="preserve"> </w:t>
      </w:r>
      <w:r w:rsidRPr="00D26F12">
        <w:rPr>
          <w:sz w:val="24"/>
        </w:rPr>
        <w:t>слов;</w:t>
      </w:r>
    </w:p>
    <w:p w:rsidR="00A73FF3" w:rsidRPr="00D26F12" w:rsidRDefault="00A73FF3" w:rsidP="00A73FF3">
      <w:pPr>
        <w:pStyle w:val="a6"/>
        <w:tabs>
          <w:tab w:val="left" w:pos="0"/>
          <w:tab w:val="left" w:pos="2345"/>
        </w:tabs>
        <w:spacing w:before="15"/>
        <w:ind w:left="0" w:firstLine="0"/>
        <w:rPr>
          <w:sz w:val="24"/>
        </w:rPr>
      </w:pPr>
      <w:r w:rsidRPr="00D26F12">
        <w:rPr>
          <w:sz w:val="24"/>
        </w:rPr>
        <w:t>- на правила, которые не включены в школьную</w:t>
      </w:r>
      <w:r w:rsidRPr="00D26F12">
        <w:rPr>
          <w:spacing w:val="-8"/>
          <w:sz w:val="24"/>
        </w:rPr>
        <w:t xml:space="preserve"> </w:t>
      </w:r>
      <w:r w:rsidRPr="00D26F12">
        <w:rPr>
          <w:sz w:val="24"/>
        </w:rPr>
        <w:t>программу;</w:t>
      </w:r>
    </w:p>
    <w:p w:rsidR="00A73FF3" w:rsidRPr="00D26F12" w:rsidRDefault="00A73FF3" w:rsidP="00A73FF3">
      <w:pPr>
        <w:pStyle w:val="a6"/>
        <w:tabs>
          <w:tab w:val="left" w:pos="0"/>
          <w:tab w:val="left" w:pos="2345"/>
        </w:tabs>
        <w:ind w:left="0" w:firstLine="0"/>
        <w:rPr>
          <w:sz w:val="24"/>
        </w:rPr>
      </w:pPr>
      <w:r w:rsidRPr="00D26F12">
        <w:rPr>
          <w:sz w:val="24"/>
        </w:rPr>
        <w:t xml:space="preserve"> - на еще не изученные</w:t>
      </w:r>
      <w:r w:rsidRPr="00D26F12">
        <w:rPr>
          <w:spacing w:val="-6"/>
          <w:sz w:val="24"/>
        </w:rPr>
        <w:t xml:space="preserve"> </w:t>
      </w:r>
      <w:r w:rsidRPr="00D26F12">
        <w:rPr>
          <w:sz w:val="24"/>
        </w:rPr>
        <w:t>правила;</w:t>
      </w:r>
    </w:p>
    <w:p w:rsidR="00A73FF3" w:rsidRPr="00D26F12" w:rsidRDefault="00A73FF3" w:rsidP="00A73FF3">
      <w:pPr>
        <w:pStyle w:val="a6"/>
        <w:tabs>
          <w:tab w:val="left" w:pos="0"/>
          <w:tab w:val="left" w:pos="2345"/>
          <w:tab w:val="left" w:pos="2672"/>
          <w:tab w:val="left" w:pos="3560"/>
          <w:tab w:val="left" w:pos="3879"/>
          <w:tab w:val="left" w:pos="5808"/>
          <w:tab w:val="left" w:pos="7404"/>
          <w:tab w:val="left" w:pos="7970"/>
          <w:tab w:val="left" w:pos="9187"/>
          <w:tab w:val="left" w:pos="9637"/>
        </w:tabs>
        <w:spacing w:before="15"/>
        <w:ind w:left="0" w:right="952" w:firstLine="0"/>
        <w:rPr>
          <w:sz w:val="24"/>
        </w:rPr>
      </w:pPr>
      <w:r w:rsidRPr="00D26F12">
        <w:rPr>
          <w:sz w:val="24"/>
        </w:rPr>
        <w:t xml:space="preserve">- в </w:t>
      </w:r>
      <w:r w:rsidRPr="00D26F12">
        <w:rPr>
          <w:spacing w:val="-4"/>
          <w:sz w:val="24"/>
        </w:rPr>
        <w:t xml:space="preserve">словах </w:t>
      </w:r>
      <w:r w:rsidRPr="00D26F12">
        <w:rPr>
          <w:sz w:val="24"/>
        </w:rPr>
        <w:t xml:space="preserve">с </w:t>
      </w:r>
      <w:r w:rsidRPr="00D26F12">
        <w:rPr>
          <w:spacing w:val="-4"/>
          <w:sz w:val="24"/>
        </w:rPr>
        <w:t xml:space="preserve">непроверяемыми написаниями, </w:t>
      </w:r>
      <w:r w:rsidRPr="00D26F12">
        <w:rPr>
          <w:spacing w:val="-2"/>
          <w:sz w:val="24"/>
        </w:rPr>
        <w:t xml:space="preserve">над </w:t>
      </w:r>
      <w:r w:rsidRPr="00D26F12">
        <w:rPr>
          <w:spacing w:val="-3"/>
          <w:sz w:val="24"/>
        </w:rPr>
        <w:t xml:space="preserve">которыми  </w:t>
      </w:r>
      <w:r w:rsidRPr="00D26F12">
        <w:rPr>
          <w:sz w:val="24"/>
        </w:rPr>
        <w:t xml:space="preserve">не </w:t>
      </w:r>
      <w:r w:rsidRPr="00D26F12">
        <w:rPr>
          <w:spacing w:val="-3"/>
          <w:sz w:val="24"/>
        </w:rPr>
        <w:t xml:space="preserve">проводилась </w:t>
      </w:r>
      <w:r w:rsidRPr="00D26F12">
        <w:rPr>
          <w:sz w:val="24"/>
        </w:rPr>
        <w:t>специальная</w:t>
      </w:r>
      <w:r w:rsidRPr="00D26F12">
        <w:rPr>
          <w:spacing w:val="-1"/>
          <w:sz w:val="24"/>
        </w:rPr>
        <w:t xml:space="preserve"> </w:t>
      </w:r>
      <w:r w:rsidRPr="00D26F12">
        <w:rPr>
          <w:sz w:val="24"/>
        </w:rPr>
        <w:t>работа;</w:t>
      </w:r>
    </w:p>
    <w:p w:rsidR="00A73FF3" w:rsidRPr="00D26F12" w:rsidRDefault="00A73FF3" w:rsidP="00A73FF3">
      <w:pPr>
        <w:pStyle w:val="a6"/>
        <w:tabs>
          <w:tab w:val="left" w:pos="0"/>
          <w:tab w:val="left" w:pos="2309"/>
        </w:tabs>
        <w:ind w:left="0" w:firstLine="0"/>
        <w:rPr>
          <w:sz w:val="24"/>
        </w:rPr>
      </w:pPr>
      <w:r w:rsidRPr="00D26F12">
        <w:rPr>
          <w:sz w:val="24"/>
        </w:rPr>
        <w:t>- в передаче авторской пунктуации.</w:t>
      </w:r>
    </w:p>
    <w:p w:rsidR="00A73FF3" w:rsidRPr="00D26F12" w:rsidRDefault="00A73FF3" w:rsidP="00A73FF3">
      <w:pPr>
        <w:pStyle w:val="a4"/>
        <w:tabs>
          <w:tab w:val="left" w:pos="0"/>
        </w:tabs>
        <w:ind w:left="0" w:right="846"/>
        <w:rPr>
          <w:i/>
        </w:rPr>
      </w:pPr>
      <w:r w:rsidRPr="00D26F12">
        <w:t xml:space="preserve">Исправляются, но не учитываются описки, неправильные написания, искажающие звуковой облик слова, например: «рапотает» (вместо </w:t>
      </w:r>
      <w:r w:rsidRPr="00D26F12">
        <w:rPr>
          <w:i/>
        </w:rPr>
        <w:t xml:space="preserve">работает), </w:t>
      </w:r>
      <w:r w:rsidRPr="00D26F12">
        <w:t xml:space="preserve">«дулпо» (вместо </w:t>
      </w:r>
      <w:r w:rsidRPr="00D26F12">
        <w:rPr>
          <w:i/>
        </w:rPr>
        <w:t>дупло),</w:t>
      </w:r>
      <w:r w:rsidRPr="00D26F12">
        <w:t xml:space="preserve">«мемля» (вместо </w:t>
      </w:r>
      <w:r w:rsidRPr="00D26F12">
        <w:rPr>
          <w:i/>
        </w:rPr>
        <w:t>земля).</w:t>
      </w:r>
    </w:p>
    <w:p w:rsidR="00A73FF3" w:rsidRPr="00D26F12" w:rsidRDefault="00A73FF3" w:rsidP="00A73FF3">
      <w:pPr>
        <w:pStyle w:val="a4"/>
        <w:tabs>
          <w:tab w:val="left" w:pos="0"/>
        </w:tabs>
        <w:ind w:left="0" w:right="859"/>
        <w:jc w:val="both"/>
      </w:pPr>
      <w:r w:rsidRPr="00D26F12">
        <w:t xml:space="preserve">При оценке диктантов важно также учитывать характер ошибки. </w:t>
      </w:r>
      <w:r w:rsidRPr="00D26F12">
        <w:rPr>
          <w:spacing w:val="-3"/>
        </w:rPr>
        <w:t xml:space="preserve">Среди ошибок  </w:t>
      </w:r>
      <w:r w:rsidRPr="00D26F12">
        <w:rPr>
          <w:spacing w:val="-4"/>
        </w:rPr>
        <w:t xml:space="preserve">следует </w:t>
      </w:r>
      <w:r w:rsidRPr="00D26F12">
        <w:rPr>
          <w:spacing w:val="-3"/>
        </w:rPr>
        <w:t xml:space="preserve">выделять негрубые, </w:t>
      </w:r>
      <w:r w:rsidRPr="00D26F12">
        <w:t xml:space="preserve">т. е. не </w:t>
      </w:r>
      <w:r w:rsidRPr="00D26F12">
        <w:rPr>
          <w:spacing w:val="-3"/>
        </w:rPr>
        <w:t xml:space="preserve">имеющие </w:t>
      </w:r>
      <w:r w:rsidRPr="00D26F12">
        <w:t>существенного значения для характеристики грамотности. При подсчете ошибок две негрубые считаются за одну. К негрубым относятся</w:t>
      </w:r>
      <w:r w:rsidRPr="00D26F12">
        <w:rPr>
          <w:spacing w:val="-1"/>
        </w:rPr>
        <w:t xml:space="preserve"> </w:t>
      </w:r>
      <w:r w:rsidRPr="00D26F12">
        <w:t>ошибки:</w:t>
      </w:r>
    </w:p>
    <w:p w:rsidR="00A73FF3" w:rsidRPr="00D26F12" w:rsidRDefault="00A73FF3" w:rsidP="00A73FF3">
      <w:pPr>
        <w:pStyle w:val="a6"/>
        <w:tabs>
          <w:tab w:val="left" w:pos="0"/>
          <w:tab w:val="left" w:pos="2352"/>
        </w:tabs>
        <w:ind w:left="0" w:firstLine="0"/>
        <w:rPr>
          <w:sz w:val="24"/>
        </w:rPr>
      </w:pPr>
      <w:r w:rsidRPr="00D26F12">
        <w:rPr>
          <w:sz w:val="24"/>
        </w:rPr>
        <w:t>- в исключениях из правил;</w:t>
      </w:r>
    </w:p>
    <w:p w:rsidR="00A73FF3" w:rsidRPr="00D26F12" w:rsidRDefault="00A73FF3" w:rsidP="00A73FF3">
      <w:pPr>
        <w:pStyle w:val="a6"/>
        <w:tabs>
          <w:tab w:val="left" w:pos="0"/>
          <w:tab w:val="left" w:pos="2352"/>
        </w:tabs>
        <w:ind w:left="0" w:firstLine="0"/>
        <w:rPr>
          <w:sz w:val="24"/>
        </w:rPr>
      </w:pPr>
      <w:r w:rsidRPr="00D26F12">
        <w:rPr>
          <w:sz w:val="24"/>
        </w:rPr>
        <w:t xml:space="preserve">- в </w:t>
      </w:r>
      <w:r w:rsidRPr="00D26F12">
        <w:rPr>
          <w:spacing w:val="-4"/>
          <w:sz w:val="24"/>
        </w:rPr>
        <w:t xml:space="preserve">написании </w:t>
      </w:r>
      <w:r w:rsidRPr="00D26F12">
        <w:rPr>
          <w:spacing w:val="-3"/>
          <w:sz w:val="24"/>
        </w:rPr>
        <w:t xml:space="preserve">большой </w:t>
      </w:r>
      <w:r w:rsidRPr="00D26F12">
        <w:rPr>
          <w:spacing w:val="-4"/>
          <w:sz w:val="24"/>
        </w:rPr>
        <w:t xml:space="preserve">буквы </w:t>
      </w:r>
      <w:r w:rsidRPr="00D26F12">
        <w:rPr>
          <w:sz w:val="24"/>
        </w:rPr>
        <w:t xml:space="preserve">в </w:t>
      </w:r>
      <w:r w:rsidRPr="00D26F12">
        <w:rPr>
          <w:spacing w:val="-4"/>
          <w:sz w:val="24"/>
        </w:rPr>
        <w:t>составных собственных</w:t>
      </w:r>
      <w:r w:rsidRPr="00D26F12">
        <w:rPr>
          <w:spacing w:val="-27"/>
          <w:sz w:val="24"/>
        </w:rPr>
        <w:t xml:space="preserve"> </w:t>
      </w:r>
      <w:r w:rsidRPr="00D26F12">
        <w:rPr>
          <w:sz w:val="24"/>
        </w:rPr>
        <w:t>наименованиях;</w:t>
      </w:r>
    </w:p>
    <w:p w:rsidR="00A73FF3" w:rsidRPr="00D26F12" w:rsidRDefault="00A73FF3" w:rsidP="00A73FF3">
      <w:pPr>
        <w:pStyle w:val="a6"/>
        <w:tabs>
          <w:tab w:val="left" w:pos="0"/>
          <w:tab w:val="left" w:pos="2352"/>
        </w:tabs>
        <w:ind w:left="0" w:right="868" w:firstLine="0"/>
        <w:rPr>
          <w:sz w:val="24"/>
        </w:rPr>
      </w:pPr>
      <w:r w:rsidRPr="00D26F12">
        <w:rPr>
          <w:sz w:val="24"/>
        </w:rPr>
        <w:t xml:space="preserve">- в случаях слитного и раздельного написания приставок, в </w:t>
      </w:r>
      <w:r w:rsidRPr="00D26F12">
        <w:rPr>
          <w:spacing w:val="-4"/>
          <w:sz w:val="24"/>
        </w:rPr>
        <w:t xml:space="preserve">наречиях, образованных </w:t>
      </w:r>
      <w:r w:rsidRPr="00D26F12">
        <w:rPr>
          <w:sz w:val="24"/>
        </w:rPr>
        <w:t xml:space="preserve">от </w:t>
      </w:r>
      <w:r w:rsidRPr="00D26F12">
        <w:rPr>
          <w:spacing w:val="-4"/>
          <w:sz w:val="24"/>
        </w:rPr>
        <w:t xml:space="preserve">существительных </w:t>
      </w:r>
      <w:r w:rsidRPr="00D26F12">
        <w:rPr>
          <w:sz w:val="24"/>
        </w:rPr>
        <w:t xml:space="preserve">с </w:t>
      </w:r>
      <w:r w:rsidRPr="00D26F12">
        <w:rPr>
          <w:spacing w:val="-4"/>
          <w:sz w:val="24"/>
        </w:rPr>
        <w:t xml:space="preserve">предлогами, </w:t>
      </w:r>
      <w:r w:rsidRPr="00D26F12">
        <w:rPr>
          <w:sz w:val="24"/>
        </w:rPr>
        <w:t>правописание которых не регулируется</w:t>
      </w:r>
      <w:r w:rsidRPr="00D26F12">
        <w:rPr>
          <w:spacing w:val="-25"/>
          <w:sz w:val="24"/>
        </w:rPr>
        <w:t xml:space="preserve"> </w:t>
      </w:r>
      <w:r w:rsidRPr="00D26F12">
        <w:rPr>
          <w:sz w:val="24"/>
        </w:rPr>
        <w:t>правилами;</w:t>
      </w:r>
    </w:p>
    <w:p w:rsidR="00A73FF3" w:rsidRPr="00D26F12" w:rsidRDefault="00A73FF3" w:rsidP="00A73FF3">
      <w:pPr>
        <w:pStyle w:val="a6"/>
        <w:tabs>
          <w:tab w:val="left" w:pos="0"/>
          <w:tab w:val="left" w:pos="2352"/>
        </w:tabs>
        <w:ind w:left="0" w:right="877" w:firstLine="0"/>
        <w:rPr>
          <w:sz w:val="24"/>
        </w:rPr>
      </w:pPr>
      <w:r w:rsidRPr="00D26F12">
        <w:rPr>
          <w:sz w:val="24"/>
        </w:rPr>
        <w:t xml:space="preserve">- в </w:t>
      </w:r>
      <w:r w:rsidRPr="00D26F12">
        <w:rPr>
          <w:spacing w:val="-4"/>
          <w:sz w:val="24"/>
        </w:rPr>
        <w:t xml:space="preserve">случаях </w:t>
      </w:r>
      <w:r w:rsidRPr="00D26F12">
        <w:rPr>
          <w:spacing w:val="-3"/>
          <w:sz w:val="24"/>
        </w:rPr>
        <w:t xml:space="preserve">раздельного </w:t>
      </w:r>
      <w:r w:rsidRPr="00D26F12">
        <w:rPr>
          <w:sz w:val="24"/>
        </w:rPr>
        <w:t xml:space="preserve">и </w:t>
      </w:r>
      <w:r w:rsidRPr="00D26F12">
        <w:rPr>
          <w:spacing w:val="-3"/>
          <w:sz w:val="24"/>
        </w:rPr>
        <w:t xml:space="preserve">слитного написания </w:t>
      </w:r>
      <w:r w:rsidRPr="00D26F12">
        <w:rPr>
          <w:i/>
          <w:sz w:val="24"/>
        </w:rPr>
        <w:t xml:space="preserve">не </w:t>
      </w:r>
      <w:r w:rsidRPr="00D26F12">
        <w:rPr>
          <w:sz w:val="24"/>
        </w:rPr>
        <w:t>с прилагательными и причастиями, выступающими в роли</w:t>
      </w:r>
      <w:r w:rsidRPr="00D26F12">
        <w:rPr>
          <w:spacing w:val="-2"/>
          <w:sz w:val="24"/>
        </w:rPr>
        <w:t xml:space="preserve"> </w:t>
      </w:r>
      <w:r w:rsidRPr="00D26F12">
        <w:rPr>
          <w:sz w:val="24"/>
        </w:rPr>
        <w:t>сказуемого;</w:t>
      </w:r>
    </w:p>
    <w:p w:rsidR="00A73FF3" w:rsidRPr="00D26F12" w:rsidRDefault="00A73FF3" w:rsidP="00A73FF3">
      <w:pPr>
        <w:pStyle w:val="a6"/>
        <w:tabs>
          <w:tab w:val="left" w:pos="0"/>
          <w:tab w:val="left" w:pos="2352"/>
        </w:tabs>
        <w:spacing w:before="8"/>
        <w:ind w:left="0" w:firstLine="0"/>
        <w:rPr>
          <w:sz w:val="24"/>
        </w:rPr>
      </w:pPr>
      <w:r w:rsidRPr="00D26F12">
        <w:rPr>
          <w:sz w:val="24"/>
        </w:rPr>
        <w:t xml:space="preserve">- в написании </w:t>
      </w:r>
      <w:r w:rsidRPr="00D26F12">
        <w:rPr>
          <w:i/>
          <w:sz w:val="24"/>
        </w:rPr>
        <w:t xml:space="preserve">ы </w:t>
      </w:r>
      <w:r w:rsidRPr="00D26F12">
        <w:rPr>
          <w:sz w:val="24"/>
        </w:rPr>
        <w:t xml:space="preserve">и </w:t>
      </w:r>
      <w:r w:rsidRPr="00D26F12">
        <w:rPr>
          <w:i/>
          <w:sz w:val="24"/>
        </w:rPr>
        <w:t xml:space="preserve">и </w:t>
      </w:r>
      <w:r w:rsidRPr="00D26F12">
        <w:rPr>
          <w:sz w:val="24"/>
        </w:rPr>
        <w:t>после</w:t>
      </w:r>
      <w:r w:rsidRPr="00D26F12">
        <w:rPr>
          <w:spacing w:val="-4"/>
          <w:sz w:val="24"/>
        </w:rPr>
        <w:t xml:space="preserve"> </w:t>
      </w:r>
      <w:r w:rsidRPr="00D26F12">
        <w:rPr>
          <w:sz w:val="24"/>
        </w:rPr>
        <w:t>приставок;</w:t>
      </w:r>
    </w:p>
    <w:p w:rsidR="00A73FF3" w:rsidRPr="00D26F12" w:rsidRDefault="00A73FF3" w:rsidP="00A73FF3">
      <w:pPr>
        <w:pStyle w:val="a6"/>
        <w:tabs>
          <w:tab w:val="left" w:pos="0"/>
          <w:tab w:val="left" w:pos="2352"/>
        </w:tabs>
        <w:ind w:left="0" w:right="864" w:firstLine="0"/>
        <w:jc w:val="both"/>
        <w:rPr>
          <w:sz w:val="24"/>
        </w:rPr>
      </w:pPr>
      <w:r w:rsidRPr="00D26F12">
        <w:rPr>
          <w:sz w:val="24"/>
        </w:rPr>
        <w:t xml:space="preserve">- в случаях трудного различия </w:t>
      </w:r>
      <w:r w:rsidRPr="00D26F12">
        <w:rPr>
          <w:i/>
          <w:sz w:val="24"/>
        </w:rPr>
        <w:t xml:space="preserve">не </w:t>
      </w:r>
      <w:r w:rsidRPr="00D26F12">
        <w:rPr>
          <w:sz w:val="24"/>
        </w:rPr>
        <w:t xml:space="preserve">и </w:t>
      </w:r>
      <w:r w:rsidRPr="00D26F12">
        <w:rPr>
          <w:i/>
          <w:sz w:val="24"/>
        </w:rPr>
        <w:t xml:space="preserve">ни (Куда он только не обращался! Куда он ни обращался, никто не мог дать ему ответ. Никто иной не...; не кто иной, как; ничто иное не...; не что иное, как </w:t>
      </w:r>
      <w:r w:rsidRPr="00D26F12">
        <w:rPr>
          <w:sz w:val="24"/>
        </w:rPr>
        <w:t>и</w:t>
      </w:r>
      <w:r w:rsidRPr="00D26F12">
        <w:rPr>
          <w:spacing w:val="-4"/>
          <w:sz w:val="24"/>
        </w:rPr>
        <w:t xml:space="preserve"> </w:t>
      </w:r>
      <w:r w:rsidRPr="00D26F12">
        <w:rPr>
          <w:sz w:val="24"/>
        </w:rPr>
        <w:t>др.);</w:t>
      </w:r>
    </w:p>
    <w:p w:rsidR="00A73FF3" w:rsidRPr="00D26F12" w:rsidRDefault="00A73FF3" w:rsidP="00A73FF3">
      <w:pPr>
        <w:pStyle w:val="a6"/>
        <w:tabs>
          <w:tab w:val="left" w:pos="0"/>
          <w:tab w:val="left" w:pos="2352"/>
        </w:tabs>
        <w:ind w:left="0" w:firstLine="0"/>
        <w:rPr>
          <w:sz w:val="24"/>
        </w:rPr>
      </w:pPr>
      <w:r w:rsidRPr="00D26F12">
        <w:rPr>
          <w:sz w:val="24"/>
        </w:rPr>
        <w:t>- в собственных именах нерусского</w:t>
      </w:r>
      <w:r w:rsidRPr="00D26F12">
        <w:rPr>
          <w:spacing w:val="-2"/>
          <w:sz w:val="24"/>
        </w:rPr>
        <w:t xml:space="preserve"> </w:t>
      </w:r>
      <w:r w:rsidRPr="00D26F12">
        <w:rPr>
          <w:sz w:val="24"/>
        </w:rPr>
        <w:t>происхождения;</w:t>
      </w:r>
    </w:p>
    <w:p w:rsidR="00A73FF3" w:rsidRPr="00D26F12" w:rsidRDefault="00A73FF3" w:rsidP="00A73FF3">
      <w:pPr>
        <w:pStyle w:val="a6"/>
        <w:tabs>
          <w:tab w:val="left" w:pos="0"/>
          <w:tab w:val="left" w:pos="2352"/>
        </w:tabs>
        <w:ind w:left="0" w:firstLine="0"/>
        <w:rPr>
          <w:sz w:val="24"/>
        </w:rPr>
      </w:pPr>
      <w:r w:rsidRPr="00D26F12">
        <w:rPr>
          <w:sz w:val="24"/>
        </w:rPr>
        <w:t xml:space="preserve">- в </w:t>
      </w:r>
      <w:r w:rsidRPr="00D26F12">
        <w:rPr>
          <w:spacing w:val="-4"/>
          <w:sz w:val="24"/>
        </w:rPr>
        <w:t xml:space="preserve">случаях, </w:t>
      </w:r>
      <w:r w:rsidRPr="00D26F12">
        <w:rPr>
          <w:spacing w:val="-3"/>
          <w:sz w:val="24"/>
        </w:rPr>
        <w:t xml:space="preserve">когда </w:t>
      </w:r>
      <w:r w:rsidRPr="00D26F12">
        <w:rPr>
          <w:spacing w:val="-4"/>
          <w:sz w:val="24"/>
        </w:rPr>
        <w:t xml:space="preserve">вместо </w:t>
      </w:r>
      <w:r w:rsidRPr="00D26F12">
        <w:rPr>
          <w:spacing w:val="-3"/>
          <w:sz w:val="24"/>
        </w:rPr>
        <w:t xml:space="preserve">одного знака </w:t>
      </w:r>
      <w:r w:rsidRPr="00D26F12">
        <w:rPr>
          <w:spacing w:val="-4"/>
          <w:sz w:val="24"/>
        </w:rPr>
        <w:t>препинания поставлен</w:t>
      </w:r>
      <w:r w:rsidRPr="00D26F12">
        <w:rPr>
          <w:spacing w:val="-26"/>
          <w:sz w:val="24"/>
        </w:rPr>
        <w:t xml:space="preserve"> </w:t>
      </w:r>
      <w:r w:rsidRPr="00D26F12">
        <w:rPr>
          <w:sz w:val="24"/>
        </w:rPr>
        <w:t>другой;</w:t>
      </w:r>
    </w:p>
    <w:p w:rsidR="00A73FF3" w:rsidRPr="00D26F12" w:rsidRDefault="00A73FF3" w:rsidP="00A73FF3">
      <w:pPr>
        <w:pStyle w:val="a6"/>
        <w:tabs>
          <w:tab w:val="left" w:pos="0"/>
          <w:tab w:val="left" w:pos="2352"/>
        </w:tabs>
        <w:ind w:left="0" w:right="879" w:firstLine="0"/>
        <w:rPr>
          <w:sz w:val="24"/>
        </w:rPr>
      </w:pPr>
      <w:r w:rsidRPr="00D26F12">
        <w:rPr>
          <w:sz w:val="24"/>
        </w:rPr>
        <w:t>- в пропуске одного из сочетающихся знаков препинания или в нарушении их последовательности.</w:t>
      </w:r>
    </w:p>
    <w:p w:rsidR="00A73FF3" w:rsidRPr="00D26F12" w:rsidRDefault="00A73FF3" w:rsidP="00A73FF3">
      <w:pPr>
        <w:pStyle w:val="a4"/>
        <w:tabs>
          <w:tab w:val="left" w:pos="0"/>
        </w:tabs>
        <w:ind w:left="0" w:right="851"/>
        <w:jc w:val="both"/>
      </w:pPr>
      <w:r w:rsidRPr="00D26F12">
        <w:rPr>
          <w:spacing w:val="-6"/>
        </w:rPr>
        <w:lastRenderedPageBreak/>
        <w:t xml:space="preserve">Необходимо </w:t>
      </w:r>
      <w:r w:rsidRPr="00D26F12">
        <w:rPr>
          <w:spacing w:val="-7"/>
        </w:rPr>
        <w:t xml:space="preserve">учитывать </w:t>
      </w:r>
      <w:r w:rsidRPr="00D26F12">
        <w:rPr>
          <w:spacing w:val="-6"/>
        </w:rPr>
        <w:t xml:space="preserve">также </w:t>
      </w:r>
      <w:r w:rsidRPr="00D26F12">
        <w:t>п о в т о р я е м о с т ь</w:t>
      </w:r>
      <w:r w:rsidRPr="00D26F12">
        <w:rPr>
          <w:spacing w:val="51"/>
        </w:rPr>
        <w:t xml:space="preserve"> </w:t>
      </w:r>
      <w:r w:rsidRPr="00D26F12">
        <w:t xml:space="preserve">и о д н о т и п н о с т ь </w:t>
      </w:r>
      <w:r w:rsidRPr="00D26F12">
        <w:rPr>
          <w:spacing w:val="-3"/>
        </w:rPr>
        <w:t xml:space="preserve">ошибок. Если ошибка повторяется </w:t>
      </w:r>
      <w:r w:rsidRPr="00D26F12">
        <w:t>в одном и том же слове или в корне однокоренных слов, то она считается за одну ошибку.</w:t>
      </w:r>
    </w:p>
    <w:p w:rsidR="00A73FF3" w:rsidRPr="00D26F12" w:rsidRDefault="00A73FF3" w:rsidP="00A73FF3">
      <w:pPr>
        <w:tabs>
          <w:tab w:val="left" w:pos="0"/>
        </w:tabs>
        <w:ind w:right="847"/>
        <w:jc w:val="both"/>
        <w:rPr>
          <w:sz w:val="24"/>
        </w:rPr>
      </w:pPr>
      <w:r w:rsidRPr="00D26F12">
        <w:rPr>
          <w:sz w:val="24"/>
        </w:rPr>
        <w:t xml:space="preserve">О д н о т и п н ы м и </w:t>
      </w:r>
      <w:r w:rsidRPr="00D26F12">
        <w:rPr>
          <w:spacing w:val="-3"/>
          <w:sz w:val="24"/>
        </w:rPr>
        <w:t xml:space="preserve">считаются ошибки </w:t>
      </w:r>
      <w:r w:rsidRPr="00D26F12">
        <w:rPr>
          <w:sz w:val="24"/>
        </w:rPr>
        <w:t xml:space="preserve">на </w:t>
      </w:r>
      <w:r w:rsidRPr="00D26F12">
        <w:rPr>
          <w:spacing w:val="-3"/>
          <w:sz w:val="24"/>
        </w:rPr>
        <w:t xml:space="preserve">одно правило, </w:t>
      </w:r>
      <w:r w:rsidRPr="00D26F12">
        <w:rPr>
          <w:spacing w:val="-4"/>
          <w:sz w:val="24"/>
        </w:rPr>
        <w:t xml:space="preserve">если  </w:t>
      </w:r>
      <w:r w:rsidRPr="00D26F12">
        <w:rPr>
          <w:spacing w:val="-3"/>
          <w:sz w:val="24"/>
        </w:rPr>
        <w:t xml:space="preserve">условия </w:t>
      </w:r>
      <w:r w:rsidRPr="00D26F12">
        <w:rPr>
          <w:sz w:val="24"/>
        </w:rPr>
        <w:t xml:space="preserve">выбора </w:t>
      </w:r>
      <w:r w:rsidRPr="00D26F12">
        <w:rPr>
          <w:spacing w:val="-3"/>
          <w:sz w:val="24"/>
        </w:rPr>
        <w:t xml:space="preserve">правильного написания заключены </w:t>
      </w:r>
      <w:r w:rsidRPr="00D26F12">
        <w:rPr>
          <w:sz w:val="24"/>
        </w:rPr>
        <w:t xml:space="preserve">в грамматических </w:t>
      </w:r>
      <w:r w:rsidRPr="00D26F12">
        <w:rPr>
          <w:i/>
          <w:sz w:val="24"/>
        </w:rPr>
        <w:t xml:space="preserve">(в армии, в роще; колют, борются) </w:t>
      </w:r>
      <w:r w:rsidRPr="00D26F12">
        <w:rPr>
          <w:sz w:val="24"/>
        </w:rPr>
        <w:t xml:space="preserve">и фонетических </w:t>
      </w:r>
      <w:r w:rsidRPr="00D26F12">
        <w:rPr>
          <w:i/>
          <w:sz w:val="24"/>
        </w:rPr>
        <w:t xml:space="preserve">(пирожок, сверчок) </w:t>
      </w:r>
      <w:r w:rsidRPr="00D26F12">
        <w:rPr>
          <w:sz w:val="24"/>
        </w:rPr>
        <w:t>особенностях данного слова.</w:t>
      </w:r>
    </w:p>
    <w:p w:rsidR="00A73FF3" w:rsidRPr="00D26F12" w:rsidRDefault="00A73FF3" w:rsidP="00A73FF3">
      <w:pPr>
        <w:pStyle w:val="a4"/>
        <w:tabs>
          <w:tab w:val="left" w:pos="0"/>
        </w:tabs>
        <w:spacing w:before="12"/>
        <w:ind w:left="0" w:right="942"/>
        <w:jc w:val="both"/>
      </w:pPr>
      <w:r w:rsidRPr="00D26F12">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D26F12">
        <w:rPr>
          <w:i/>
        </w:rPr>
        <w:t xml:space="preserve">(вода </w:t>
      </w:r>
      <w:r w:rsidRPr="00D26F12">
        <w:t xml:space="preserve">— </w:t>
      </w:r>
      <w:r w:rsidRPr="00D26F12">
        <w:rPr>
          <w:i/>
        </w:rPr>
        <w:t xml:space="preserve">воды, рот </w:t>
      </w:r>
      <w:r w:rsidRPr="00D26F12">
        <w:t xml:space="preserve">— </w:t>
      </w:r>
      <w:r w:rsidRPr="00D26F12">
        <w:rPr>
          <w:i/>
        </w:rPr>
        <w:t xml:space="preserve">ротик, грустный </w:t>
      </w:r>
      <w:r w:rsidRPr="00D26F12">
        <w:t xml:space="preserve">— </w:t>
      </w:r>
      <w:r w:rsidRPr="00D26F12">
        <w:rPr>
          <w:i/>
        </w:rPr>
        <w:t xml:space="preserve">грустить, резкий </w:t>
      </w:r>
      <w:r w:rsidRPr="00D26F12">
        <w:t xml:space="preserve">— </w:t>
      </w:r>
      <w:r w:rsidRPr="00D26F12">
        <w:rPr>
          <w:i/>
        </w:rPr>
        <w:t xml:space="preserve">резок). </w:t>
      </w:r>
      <w:r w:rsidRPr="00D26F12">
        <w:t>Первые три однотипные ошибки считаются за одну ошибку, каждая следующая подобная ошибка учитывается как самостоятельная.</w:t>
      </w:r>
      <w:r w:rsidRPr="00D26F12">
        <w:rPr>
          <w:spacing w:val="16"/>
        </w:rPr>
        <w:t xml:space="preserve"> </w:t>
      </w:r>
      <w:r w:rsidRPr="00D26F12">
        <w:t xml:space="preserve">П р и м е ч а н и е . </w:t>
      </w:r>
      <w:r w:rsidRPr="00D26F12">
        <w:rPr>
          <w:spacing w:val="-10"/>
        </w:rPr>
        <w:t xml:space="preserve">Если </w:t>
      </w:r>
      <w:r w:rsidRPr="00D26F12">
        <w:t xml:space="preserve">в </w:t>
      </w:r>
      <w:r w:rsidRPr="00D26F12">
        <w:rPr>
          <w:spacing w:val="-10"/>
        </w:rPr>
        <w:t xml:space="preserve">одном </w:t>
      </w:r>
      <w:r w:rsidRPr="00D26F12">
        <w:rPr>
          <w:spacing w:val="-12"/>
        </w:rPr>
        <w:t xml:space="preserve">непроверяемом </w:t>
      </w:r>
      <w:r w:rsidRPr="00D26F12">
        <w:rPr>
          <w:spacing w:val="-10"/>
        </w:rPr>
        <w:t>слове</w:t>
      </w:r>
    </w:p>
    <w:p w:rsidR="00A73FF3" w:rsidRPr="00D26F12" w:rsidRDefault="00A73FF3" w:rsidP="00A73FF3">
      <w:pPr>
        <w:pStyle w:val="a4"/>
        <w:tabs>
          <w:tab w:val="left" w:pos="0"/>
        </w:tabs>
        <w:spacing w:before="66"/>
        <w:ind w:left="0" w:right="951"/>
        <w:jc w:val="both"/>
      </w:pPr>
      <w:r w:rsidRPr="00D26F12">
        <w:t>допущены 2 и более ошибки, то все они считаются за одну ошибку. 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rsidR="00A73FF3" w:rsidRPr="00D26F12" w:rsidRDefault="00A73FF3" w:rsidP="00A73FF3">
      <w:pPr>
        <w:pStyle w:val="a4"/>
        <w:tabs>
          <w:tab w:val="left" w:pos="0"/>
        </w:tabs>
        <w:spacing w:before="8"/>
        <w:ind w:left="0"/>
      </w:pPr>
      <w:r w:rsidRPr="00D26F12">
        <w:t>Диктант оценивается одной отметкой.</w:t>
      </w:r>
    </w:p>
    <w:p w:rsidR="00A73FF3" w:rsidRPr="00D26F12" w:rsidRDefault="00A73FF3" w:rsidP="00A73FF3">
      <w:pPr>
        <w:pStyle w:val="a4"/>
        <w:tabs>
          <w:tab w:val="left" w:pos="0"/>
        </w:tabs>
        <w:spacing w:before="14"/>
        <w:ind w:left="0" w:right="858"/>
        <w:jc w:val="both"/>
      </w:pPr>
      <w:r w:rsidRPr="00D26F12">
        <w:t>О ц е н к а «5» выставляется за безошибочную работу, а также при наличии в ней 1 негрубой орфографической или 1 негрубой пунктуационной ошибки.</w:t>
      </w:r>
    </w:p>
    <w:p w:rsidR="00A73FF3" w:rsidRPr="00D26F12" w:rsidRDefault="00A73FF3" w:rsidP="00A73FF3">
      <w:pPr>
        <w:pStyle w:val="a4"/>
        <w:tabs>
          <w:tab w:val="left" w:pos="0"/>
        </w:tabs>
        <w:spacing w:before="7"/>
        <w:ind w:left="0" w:right="874"/>
        <w:jc w:val="both"/>
      </w:pPr>
      <w:r w:rsidRPr="00D26F12">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A73FF3" w:rsidRPr="00D26F12" w:rsidRDefault="00A73FF3" w:rsidP="00A73FF3">
      <w:pPr>
        <w:pStyle w:val="a4"/>
        <w:tabs>
          <w:tab w:val="left" w:pos="0"/>
        </w:tabs>
        <w:spacing w:before="8"/>
        <w:ind w:left="0" w:right="872"/>
        <w:jc w:val="both"/>
      </w:pPr>
      <w:r w:rsidRPr="00D26F12">
        <w:t>О</w:t>
      </w:r>
      <w:r w:rsidRPr="00D26F12">
        <w:rPr>
          <w:spacing w:val="-24"/>
        </w:rPr>
        <w:t xml:space="preserve"> </w:t>
      </w:r>
      <w:r w:rsidRPr="00D26F12">
        <w:t>ц</w:t>
      </w:r>
      <w:r w:rsidRPr="00D26F12">
        <w:rPr>
          <w:spacing w:val="-21"/>
        </w:rPr>
        <w:t xml:space="preserve"> </w:t>
      </w:r>
      <w:r w:rsidRPr="00D26F12">
        <w:t>е</w:t>
      </w:r>
      <w:r w:rsidRPr="00D26F12">
        <w:rPr>
          <w:spacing w:val="-23"/>
        </w:rPr>
        <w:t xml:space="preserve"> </w:t>
      </w:r>
      <w:r w:rsidRPr="00D26F12">
        <w:t>н</w:t>
      </w:r>
      <w:r w:rsidRPr="00D26F12">
        <w:rPr>
          <w:spacing w:val="-22"/>
        </w:rPr>
        <w:t xml:space="preserve"> </w:t>
      </w:r>
      <w:r w:rsidRPr="00D26F12">
        <w:t>к</w:t>
      </w:r>
      <w:r w:rsidRPr="00D26F12">
        <w:rPr>
          <w:spacing w:val="-21"/>
        </w:rPr>
        <w:t xml:space="preserve"> </w:t>
      </w:r>
      <w:r w:rsidRPr="00D26F12">
        <w:t>а</w:t>
      </w:r>
      <w:r w:rsidRPr="00D26F12">
        <w:rPr>
          <w:spacing w:val="44"/>
        </w:rPr>
        <w:t xml:space="preserve"> </w:t>
      </w:r>
      <w:r w:rsidRPr="00D26F12">
        <w:t>«3»</w:t>
      </w:r>
      <w:r w:rsidRPr="00D26F12">
        <w:rPr>
          <w:spacing w:val="-7"/>
        </w:rPr>
        <w:t xml:space="preserve"> </w:t>
      </w:r>
      <w:r w:rsidRPr="00D26F12">
        <w:t>выставляется за</w:t>
      </w:r>
      <w:r w:rsidRPr="00D26F12">
        <w:rPr>
          <w:spacing w:val="-2"/>
        </w:rPr>
        <w:t xml:space="preserve"> </w:t>
      </w:r>
      <w:r w:rsidRPr="00D26F12">
        <w:t>диктант, в</w:t>
      </w:r>
      <w:r w:rsidRPr="00D26F12">
        <w:rPr>
          <w:spacing w:val="-2"/>
        </w:rPr>
        <w:t xml:space="preserve"> </w:t>
      </w:r>
      <w:r w:rsidRPr="00D26F12">
        <w:t>котором допущены</w:t>
      </w:r>
      <w:r w:rsidRPr="00D26F12">
        <w:rPr>
          <w:spacing w:val="3"/>
        </w:rPr>
        <w:t xml:space="preserve"> </w:t>
      </w:r>
      <w:r w:rsidRPr="00D26F12">
        <w:t>4</w:t>
      </w:r>
      <w:r w:rsidRPr="00D26F12">
        <w:rPr>
          <w:spacing w:val="-5"/>
        </w:rPr>
        <w:t xml:space="preserve"> </w:t>
      </w:r>
      <w:r w:rsidRPr="00D26F12">
        <w:rPr>
          <w:spacing w:val="-3"/>
        </w:rPr>
        <w:t>орфографические</w:t>
      </w:r>
      <w:r w:rsidRPr="00D26F12">
        <w:rPr>
          <w:spacing w:val="-7"/>
        </w:rPr>
        <w:t xml:space="preserve"> </w:t>
      </w:r>
      <w:r w:rsidRPr="00D26F12">
        <w:t>и</w:t>
      </w:r>
      <w:r w:rsidRPr="00D26F12">
        <w:rPr>
          <w:spacing w:val="-7"/>
        </w:rPr>
        <w:t xml:space="preserve"> </w:t>
      </w:r>
      <w:r w:rsidRPr="00D26F12">
        <w:t xml:space="preserve">4 </w:t>
      </w:r>
      <w:r w:rsidRPr="00D26F12">
        <w:rPr>
          <w:spacing w:val="-4"/>
        </w:rPr>
        <w:t xml:space="preserve">пунктуационные ошибки, </w:t>
      </w:r>
      <w:r w:rsidRPr="00D26F12">
        <w:rPr>
          <w:spacing w:val="-3"/>
        </w:rPr>
        <w:t xml:space="preserve">или </w:t>
      </w:r>
      <w:r w:rsidRPr="00D26F12">
        <w:t xml:space="preserve">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 5 орфографических и 4 </w:t>
      </w:r>
      <w:r w:rsidRPr="00D26F12">
        <w:rPr>
          <w:spacing w:val="-4"/>
        </w:rPr>
        <w:t xml:space="preserve">пунктуационных </w:t>
      </w:r>
      <w:r w:rsidRPr="00D26F12">
        <w:rPr>
          <w:spacing w:val="-3"/>
        </w:rPr>
        <w:t xml:space="preserve">ошибках. Оценка «3» может быть </w:t>
      </w:r>
      <w:r w:rsidRPr="00D26F12">
        <w:t xml:space="preserve">поставлена также при наличии 6 орфографических и 6 пунктуационных </w:t>
      </w:r>
      <w:r w:rsidRPr="00D26F12">
        <w:rPr>
          <w:spacing w:val="-4"/>
        </w:rPr>
        <w:t>ошибок,</w:t>
      </w:r>
      <w:r w:rsidRPr="00D26F12">
        <w:rPr>
          <w:spacing w:val="52"/>
        </w:rPr>
        <w:t xml:space="preserve"> </w:t>
      </w:r>
      <w:r w:rsidRPr="00D26F12">
        <w:rPr>
          <w:spacing w:val="-4"/>
        </w:rPr>
        <w:t>если</w:t>
      </w:r>
      <w:r w:rsidRPr="00D26F12">
        <w:rPr>
          <w:spacing w:val="52"/>
        </w:rPr>
        <w:t xml:space="preserve"> </w:t>
      </w:r>
      <w:r w:rsidRPr="00D26F12">
        <w:rPr>
          <w:spacing w:val="-4"/>
        </w:rPr>
        <w:t>среди</w:t>
      </w:r>
      <w:r w:rsidRPr="00D26F12">
        <w:rPr>
          <w:spacing w:val="52"/>
        </w:rPr>
        <w:t xml:space="preserve"> </w:t>
      </w:r>
      <w:r w:rsidRPr="00D26F12">
        <w:rPr>
          <w:spacing w:val="-3"/>
        </w:rPr>
        <w:t xml:space="preserve">тех </w:t>
      </w:r>
      <w:r w:rsidRPr="00D26F12">
        <w:t xml:space="preserve">и </w:t>
      </w:r>
      <w:r w:rsidRPr="00D26F12">
        <w:rPr>
          <w:spacing w:val="-4"/>
        </w:rPr>
        <w:t>других</w:t>
      </w:r>
      <w:r w:rsidRPr="00D26F12">
        <w:rPr>
          <w:spacing w:val="52"/>
        </w:rPr>
        <w:t xml:space="preserve"> </w:t>
      </w:r>
      <w:r w:rsidRPr="00D26F12">
        <w:rPr>
          <w:spacing w:val="-4"/>
        </w:rPr>
        <w:t xml:space="preserve">имеются однотипные </w:t>
      </w:r>
      <w:r w:rsidRPr="00D26F12">
        <w:t>и негрубые</w:t>
      </w:r>
      <w:r w:rsidRPr="00D26F12">
        <w:rPr>
          <w:spacing w:val="-15"/>
        </w:rPr>
        <w:t xml:space="preserve"> </w:t>
      </w:r>
      <w:r w:rsidRPr="00D26F12">
        <w:t>ошибки.</w:t>
      </w:r>
    </w:p>
    <w:p w:rsidR="00A73FF3" w:rsidRPr="00D26F12" w:rsidRDefault="00A73FF3" w:rsidP="00A73FF3">
      <w:pPr>
        <w:pStyle w:val="a4"/>
        <w:tabs>
          <w:tab w:val="left" w:pos="0"/>
        </w:tabs>
        <w:spacing w:before="15"/>
        <w:ind w:left="0" w:right="887"/>
        <w:jc w:val="both"/>
      </w:pPr>
      <w:r w:rsidRPr="00D26F12">
        <w:t xml:space="preserve">О ц е н к а «2» выставляется за диктант, в котором допущено </w:t>
      </w:r>
      <w:r w:rsidRPr="00D26F12">
        <w:rPr>
          <w:spacing w:val="-3"/>
        </w:rPr>
        <w:t xml:space="preserve">до </w:t>
      </w:r>
      <w:r w:rsidRPr="00D26F12">
        <w:t xml:space="preserve">7 </w:t>
      </w:r>
      <w:r w:rsidRPr="00D26F12">
        <w:rPr>
          <w:spacing w:val="-5"/>
        </w:rPr>
        <w:t xml:space="preserve">орфографических </w:t>
      </w:r>
      <w:r w:rsidRPr="00D26F12">
        <w:t xml:space="preserve">и 7 </w:t>
      </w:r>
      <w:r w:rsidRPr="00D26F12">
        <w:rPr>
          <w:spacing w:val="-5"/>
        </w:rPr>
        <w:t xml:space="preserve">пунктуационных </w:t>
      </w:r>
      <w:r w:rsidRPr="00D26F12">
        <w:rPr>
          <w:spacing w:val="-4"/>
        </w:rPr>
        <w:t xml:space="preserve">ошибок, </w:t>
      </w:r>
      <w:r w:rsidRPr="00D26F12">
        <w:rPr>
          <w:spacing w:val="-3"/>
        </w:rPr>
        <w:t xml:space="preserve">или </w:t>
      </w:r>
      <w:r w:rsidRPr="00D26F12">
        <w:t xml:space="preserve">6 </w:t>
      </w:r>
      <w:r w:rsidRPr="00D26F12">
        <w:rPr>
          <w:spacing w:val="-4"/>
        </w:rPr>
        <w:t xml:space="preserve">орфографических </w:t>
      </w:r>
      <w:r w:rsidRPr="00D26F12">
        <w:t xml:space="preserve">и 8 </w:t>
      </w:r>
      <w:r w:rsidRPr="00D26F12">
        <w:rPr>
          <w:spacing w:val="-4"/>
        </w:rPr>
        <w:t xml:space="preserve">пунктуационных ошибок, </w:t>
      </w:r>
      <w:r w:rsidRPr="00D26F12">
        <w:t xml:space="preserve">5 </w:t>
      </w:r>
      <w:r w:rsidRPr="00D26F12">
        <w:rPr>
          <w:spacing w:val="-5"/>
        </w:rPr>
        <w:t xml:space="preserve">орфографических </w:t>
      </w:r>
      <w:r w:rsidRPr="00D26F12">
        <w:t xml:space="preserve">и 9 </w:t>
      </w:r>
      <w:r w:rsidRPr="00D26F12">
        <w:rPr>
          <w:spacing w:val="-5"/>
        </w:rPr>
        <w:t xml:space="preserve">пунктуационных </w:t>
      </w:r>
      <w:r w:rsidRPr="00D26F12">
        <w:rPr>
          <w:spacing w:val="-4"/>
        </w:rPr>
        <w:t xml:space="preserve">ошибок, </w:t>
      </w:r>
      <w:r w:rsidRPr="00D26F12">
        <w:t xml:space="preserve">8 </w:t>
      </w:r>
      <w:r w:rsidRPr="00D26F12">
        <w:rPr>
          <w:spacing w:val="-5"/>
        </w:rPr>
        <w:t xml:space="preserve">орфографических </w:t>
      </w:r>
      <w:r w:rsidRPr="00D26F12">
        <w:t xml:space="preserve">и 6 </w:t>
      </w:r>
      <w:r w:rsidRPr="00D26F12">
        <w:rPr>
          <w:spacing w:val="-5"/>
        </w:rPr>
        <w:t xml:space="preserve">пунктуационных </w:t>
      </w:r>
      <w:r w:rsidRPr="00D26F12">
        <w:t>ошибок.</w:t>
      </w:r>
    </w:p>
    <w:p w:rsidR="00A73FF3" w:rsidRPr="00D26F12" w:rsidRDefault="00A73FF3" w:rsidP="00A73FF3">
      <w:pPr>
        <w:pStyle w:val="a4"/>
        <w:tabs>
          <w:tab w:val="left" w:pos="0"/>
        </w:tabs>
        <w:spacing w:before="24"/>
        <w:ind w:left="0" w:right="903"/>
        <w:jc w:val="both"/>
      </w:pPr>
      <w:r w:rsidRPr="00D26F12">
        <w:t xml:space="preserve">При некоторой вариативности количества ошибок, учитываемых при выставлении оценки за диктант, следует принимать во </w:t>
      </w:r>
      <w:r w:rsidRPr="00D26F12">
        <w:rPr>
          <w:spacing w:val="-3"/>
        </w:rPr>
        <w:t xml:space="preserve">внимание предел, превышение </w:t>
      </w:r>
      <w:r w:rsidRPr="00D26F12">
        <w:t xml:space="preserve">которого не </w:t>
      </w:r>
      <w:r w:rsidRPr="00D26F12">
        <w:rPr>
          <w:spacing w:val="-3"/>
        </w:rPr>
        <w:t xml:space="preserve">позволяет выставлять </w:t>
      </w:r>
      <w:r w:rsidRPr="00D26F12">
        <w:rPr>
          <w:spacing w:val="-4"/>
        </w:rPr>
        <w:t xml:space="preserve">данную </w:t>
      </w:r>
      <w:r w:rsidRPr="00D26F12">
        <w:rPr>
          <w:spacing w:val="52"/>
        </w:rPr>
        <w:t xml:space="preserve"> </w:t>
      </w:r>
      <w:r w:rsidRPr="00D26F12">
        <w:rPr>
          <w:spacing w:val="-4"/>
        </w:rPr>
        <w:t xml:space="preserve">оценку. </w:t>
      </w:r>
      <w:r w:rsidRPr="00D26F12">
        <w:rPr>
          <w:spacing w:val="52"/>
        </w:rPr>
        <w:t xml:space="preserve"> </w:t>
      </w:r>
      <w:r w:rsidRPr="00D26F12">
        <w:rPr>
          <w:spacing w:val="-4"/>
        </w:rPr>
        <w:t xml:space="preserve">Таким </w:t>
      </w:r>
      <w:r w:rsidRPr="00D26F12">
        <w:rPr>
          <w:spacing w:val="52"/>
        </w:rPr>
        <w:t xml:space="preserve"> </w:t>
      </w:r>
      <w:r w:rsidRPr="00D26F12">
        <w:rPr>
          <w:spacing w:val="-4"/>
        </w:rPr>
        <w:t xml:space="preserve">пределом </w:t>
      </w:r>
      <w:r w:rsidRPr="00D26F12">
        <w:rPr>
          <w:spacing w:val="52"/>
        </w:rPr>
        <w:t xml:space="preserve"> </w:t>
      </w:r>
      <w:r w:rsidRPr="00D26F12">
        <w:rPr>
          <w:spacing w:val="-4"/>
        </w:rPr>
        <w:t xml:space="preserve">являются </w:t>
      </w:r>
      <w:r w:rsidRPr="00D26F12">
        <w:rPr>
          <w:spacing w:val="52"/>
        </w:rPr>
        <w:t xml:space="preserve"> </w:t>
      </w:r>
      <w:r w:rsidRPr="00D26F12">
        <w:rPr>
          <w:spacing w:val="-4"/>
        </w:rPr>
        <w:t xml:space="preserve">для </w:t>
      </w:r>
      <w:r w:rsidRPr="00D26F12">
        <w:rPr>
          <w:spacing w:val="52"/>
        </w:rPr>
        <w:t xml:space="preserve"> </w:t>
      </w:r>
      <w:r w:rsidRPr="00D26F12">
        <w:t xml:space="preserve">о ц е н к и   </w:t>
      </w:r>
      <w:r w:rsidRPr="00D26F12">
        <w:rPr>
          <w:spacing w:val="-4"/>
        </w:rPr>
        <w:t xml:space="preserve">«4» </w:t>
      </w:r>
      <w:r w:rsidRPr="00D26F12">
        <w:t xml:space="preserve">2 </w:t>
      </w:r>
      <w:r w:rsidRPr="00D26F12">
        <w:rPr>
          <w:spacing w:val="-4"/>
        </w:rPr>
        <w:t xml:space="preserve">орфографические </w:t>
      </w:r>
      <w:r w:rsidRPr="00D26F12">
        <w:rPr>
          <w:spacing w:val="-3"/>
        </w:rPr>
        <w:t xml:space="preserve">ошибки, </w:t>
      </w:r>
      <w:r w:rsidRPr="00D26F12">
        <w:t xml:space="preserve">для о ц е н к и </w:t>
      </w:r>
      <w:r w:rsidRPr="00D26F12">
        <w:rPr>
          <w:spacing w:val="-3"/>
        </w:rPr>
        <w:t xml:space="preserve">«3» </w:t>
      </w:r>
      <w:r w:rsidRPr="00D26F12">
        <w:t xml:space="preserve">4 </w:t>
      </w:r>
      <w:r w:rsidRPr="00D26F12">
        <w:rPr>
          <w:spacing w:val="-4"/>
        </w:rPr>
        <w:t xml:space="preserve">орфографические </w:t>
      </w:r>
      <w:r w:rsidRPr="00D26F12">
        <w:t>ошибки (для V класса 5 орфографических ошибок), для о ц е н к и</w:t>
      </w:r>
      <w:r w:rsidRPr="00D26F12">
        <w:rPr>
          <w:spacing w:val="4"/>
        </w:rPr>
        <w:t xml:space="preserve"> </w:t>
      </w:r>
      <w:r w:rsidRPr="00D26F12">
        <w:t>«2» 7 орфографических ошибок.</w:t>
      </w:r>
    </w:p>
    <w:p w:rsidR="00A73FF3" w:rsidRPr="00D26F12" w:rsidRDefault="00A73FF3" w:rsidP="00A73FF3">
      <w:pPr>
        <w:pStyle w:val="a4"/>
        <w:tabs>
          <w:tab w:val="left" w:pos="0"/>
        </w:tabs>
        <w:ind w:left="0" w:right="875"/>
        <w:jc w:val="both"/>
      </w:pPr>
      <w:r w:rsidRPr="00D26F12">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A73FF3" w:rsidRPr="00D26F12" w:rsidRDefault="00A73FF3" w:rsidP="00A73FF3">
      <w:pPr>
        <w:pStyle w:val="a4"/>
        <w:tabs>
          <w:tab w:val="left" w:pos="0"/>
        </w:tabs>
        <w:ind w:left="0" w:right="877"/>
        <w:jc w:val="both"/>
      </w:pPr>
      <w:r w:rsidRPr="00D26F12">
        <w:t>При оценке выполнения дополнительных заданий рекомендуется руководствоваться следующим.</w:t>
      </w:r>
    </w:p>
    <w:p w:rsidR="00A73FF3" w:rsidRPr="00D26F12" w:rsidRDefault="00A73FF3" w:rsidP="00A73FF3">
      <w:pPr>
        <w:pStyle w:val="a4"/>
        <w:tabs>
          <w:tab w:val="left" w:pos="0"/>
        </w:tabs>
        <w:ind w:left="0"/>
      </w:pPr>
      <w:r w:rsidRPr="00D26F12">
        <w:t>О ц е н к а «5» ставится, если ученик выполнил все задания верно.</w:t>
      </w:r>
    </w:p>
    <w:p w:rsidR="00A73FF3" w:rsidRPr="00D26F12" w:rsidRDefault="00A73FF3" w:rsidP="00A73FF3">
      <w:pPr>
        <w:pStyle w:val="a4"/>
        <w:tabs>
          <w:tab w:val="left" w:pos="0"/>
        </w:tabs>
        <w:ind w:left="0"/>
      </w:pPr>
      <w:r w:rsidRPr="00D26F12">
        <w:t xml:space="preserve">О ц е н к а «4» ставится, если ученик выполнил правильно не менее </w:t>
      </w:r>
      <w:r w:rsidRPr="00D26F12">
        <w:rPr>
          <w:vertAlign w:val="superscript"/>
        </w:rPr>
        <w:t>3</w:t>
      </w:r>
      <w:r w:rsidRPr="00D26F12">
        <w:t>/</w:t>
      </w:r>
      <w:r w:rsidRPr="00D26F12">
        <w:rPr>
          <w:vertAlign w:val="subscript"/>
        </w:rPr>
        <w:t>4</w:t>
      </w:r>
      <w:r w:rsidRPr="00D26F12">
        <w:t xml:space="preserve"> заданий.</w:t>
      </w:r>
    </w:p>
    <w:p w:rsidR="00A73FF3" w:rsidRPr="00D26F12" w:rsidRDefault="00A73FF3" w:rsidP="00A73FF3">
      <w:pPr>
        <w:pStyle w:val="a4"/>
        <w:tabs>
          <w:tab w:val="left" w:pos="0"/>
        </w:tabs>
        <w:ind w:left="0" w:right="869"/>
        <w:jc w:val="both"/>
      </w:pPr>
      <w:r w:rsidRPr="00D26F12">
        <w:t>О ц е н к а «3» ставится за работу, в которой правильно выполнено не менее половины заданий.</w:t>
      </w:r>
    </w:p>
    <w:p w:rsidR="00A73FF3" w:rsidRPr="00D26F12" w:rsidRDefault="00A73FF3" w:rsidP="00A73FF3">
      <w:pPr>
        <w:pStyle w:val="a4"/>
        <w:tabs>
          <w:tab w:val="left" w:pos="0"/>
        </w:tabs>
        <w:ind w:left="0" w:right="865"/>
        <w:jc w:val="both"/>
      </w:pPr>
      <w:r w:rsidRPr="00D26F12">
        <w:t>О ц е н к а «2» ставится за работу, в которой не выполнено более половины заданий.</w:t>
      </w:r>
    </w:p>
    <w:p w:rsidR="00A73FF3" w:rsidRPr="00D26F12" w:rsidRDefault="00A73FF3" w:rsidP="00A73FF3">
      <w:pPr>
        <w:pStyle w:val="a4"/>
        <w:tabs>
          <w:tab w:val="left" w:pos="0"/>
        </w:tabs>
        <w:ind w:left="0" w:right="864"/>
        <w:jc w:val="both"/>
      </w:pPr>
      <w:r w:rsidRPr="00D26F12">
        <w:t>П</w:t>
      </w:r>
      <w:r w:rsidRPr="00D26F12">
        <w:rPr>
          <w:spacing w:val="-22"/>
        </w:rPr>
        <w:t xml:space="preserve"> </w:t>
      </w:r>
      <w:r w:rsidRPr="00D26F12">
        <w:t>р</w:t>
      </w:r>
      <w:r w:rsidRPr="00D26F12">
        <w:rPr>
          <w:spacing w:val="-20"/>
        </w:rPr>
        <w:t xml:space="preserve"> </w:t>
      </w:r>
      <w:r w:rsidRPr="00D26F12">
        <w:t>и</w:t>
      </w:r>
      <w:r w:rsidRPr="00D26F12">
        <w:rPr>
          <w:spacing w:val="-20"/>
        </w:rPr>
        <w:t xml:space="preserve"> </w:t>
      </w:r>
      <w:r w:rsidRPr="00D26F12">
        <w:t>м</w:t>
      </w:r>
      <w:r w:rsidRPr="00D26F12">
        <w:rPr>
          <w:spacing w:val="-21"/>
        </w:rPr>
        <w:t xml:space="preserve"> </w:t>
      </w:r>
      <w:r w:rsidRPr="00D26F12">
        <w:t>е</w:t>
      </w:r>
      <w:r w:rsidRPr="00D26F12">
        <w:rPr>
          <w:spacing w:val="-22"/>
        </w:rPr>
        <w:t xml:space="preserve"> </w:t>
      </w:r>
      <w:r w:rsidRPr="00D26F12">
        <w:t>ч</w:t>
      </w:r>
      <w:r w:rsidRPr="00D26F12">
        <w:rPr>
          <w:spacing w:val="-21"/>
        </w:rPr>
        <w:t xml:space="preserve"> </w:t>
      </w:r>
      <w:r w:rsidRPr="00D26F12">
        <w:t>а</w:t>
      </w:r>
      <w:r w:rsidRPr="00D26F12">
        <w:rPr>
          <w:spacing w:val="-21"/>
        </w:rPr>
        <w:t xml:space="preserve"> </w:t>
      </w:r>
      <w:r w:rsidRPr="00D26F12">
        <w:t>н</w:t>
      </w:r>
      <w:r w:rsidRPr="00D26F12">
        <w:rPr>
          <w:spacing w:val="-20"/>
        </w:rPr>
        <w:t xml:space="preserve"> </w:t>
      </w:r>
      <w:r w:rsidRPr="00D26F12">
        <w:t>и</w:t>
      </w:r>
      <w:r w:rsidRPr="00D26F12">
        <w:rPr>
          <w:spacing w:val="-19"/>
        </w:rPr>
        <w:t xml:space="preserve"> </w:t>
      </w:r>
      <w:r w:rsidRPr="00D26F12">
        <w:t>е</w:t>
      </w:r>
      <w:r w:rsidRPr="00D26F12">
        <w:rPr>
          <w:spacing w:val="-22"/>
        </w:rPr>
        <w:t xml:space="preserve"> </w:t>
      </w:r>
      <w:r w:rsidRPr="00D26F12">
        <w:t>.</w:t>
      </w:r>
      <w:r w:rsidRPr="00D26F12">
        <w:rPr>
          <w:spacing w:val="57"/>
        </w:rPr>
        <w:t xml:space="preserve"> </w:t>
      </w:r>
      <w:r w:rsidRPr="00D26F12">
        <w:rPr>
          <w:spacing w:val="-9"/>
        </w:rPr>
        <w:t>Орфографические</w:t>
      </w:r>
      <w:r w:rsidRPr="00D26F12">
        <w:rPr>
          <w:spacing w:val="-4"/>
        </w:rPr>
        <w:t xml:space="preserve"> </w:t>
      </w:r>
      <w:r w:rsidRPr="00D26F12">
        <w:t>и</w:t>
      </w:r>
      <w:r w:rsidRPr="00D26F12">
        <w:rPr>
          <w:spacing w:val="-1"/>
        </w:rPr>
        <w:t xml:space="preserve"> </w:t>
      </w:r>
      <w:r w:rsidRPr="00D26F12">
        <w:rPr>
          <w:spacing w:val="-8"/>
        </w:rPr>
        <w:t>пунктуационные</w:t>
      </w:r>
      <w:r w:rsidRPr="00D26F12">
        <w:rPr>
          <w:spacing w:val="-2"/>
        </w:rPr>
        <w:t xml:space="preserve"> </w:t>
      </w:r>
      <w:r w:rsidRPr="00D26F12">
        <w:rPr>
          <w:spacing w:val="-8"/>
        </w:rPr>
        <w:t>ошибки,</w:t>
      </w:r>
      <w:r w:rsidRPr="00D26F12">
        <w:rPr>
          <w:spacing w:val="-1"/>
        </w:rPr>
        <w:t xml:space="preserve"> </w:t>
      </w:r>
      <w:r w:rsidRPr="00D26F12">
        <w:rPr>
          <w:spacing w:val="-7"/>
        </w:rPr>
        <w:t>допущенные</w:t>
      </w:r>
      <w:r w:rsidRPr="00D26F12">
        <w:rPr>
          <w:spacing w:val="4"/>
        </w:rPr>
        <w:t xml:space="preserve"> </w:t>
      </w:r>
      <w:r w:rsidRPr="00D26F12">
        <w:rPr>
          <w:spacing w:val="-3"/>
        </w:rPr>
        <w:t>при</w:t>
      </w:r>
      <w:r w:rsidRPr="00D26F12">
        <w:rPr>
          <w:spacing w:val="6"/>
        </w:rPr>
        <w:t xml:space="preserve"> </w:t>
      </w:r>
      <w:r w:rsidRPr="00D26F12">
        <w:rPr>
          <w:spacing w:val="-6"/>
        </w:rPr>
        <w:t xml:space="preserve">выполнении </w:t>
      </w:r>
      <w:r w:rsidRPr="00D26F12">
        <w:rPr>
          <w:spacing w:val="-5"/>
        </w:rPr>
        <w:t xml:space="preserve">дополнительных заданий, </w:t>
      </w:r>
      <w:r w:rsidRPr="00D26F12">
        <w:rPr>
          <w:spacing w:val="-6"/>
        </w:rPr>
        <w:t xml:space="preserve">учитываются </w:t>
      </w:r>
      <w:r w:rsidRPr="00D26F12">
        <w:rPr>
          <w:spacing w:val="-3"/>
        </w:rPr>
        <w:t xml:space="preserve">при выведении </w:t>
      </w:r>
      <w:r w:rsidRPr="00D26F12">
        <w:t>оценки за</w:t>
      </w:r>
      <w:r w:rsidRPr="00D26F12">
        <w:rPr>
          <w:spacing w:val="-18"/>
        </w:rPr>
        <w:t xml:space="preserve"> </w:t>
      </w:r>
      <w:r w:rsidRPr="00D26F12">
        <w:t>диктант.</w:t>
      </w:r>
    </w:p>
    <w:p w:rsidR="00A73FF3" w:rsidRPr="00D26F12" w:rsidRDefault="00A73FF3" w:rsidP="00A73FF3">
      <w:pPr>
        <w:pStyle w:val="a4"/>
        <w:tabs>
          <w:tab w:val="left" w:pos="0"/>
        </w:tabs>
        <w:ind w:left="0" w:right="871"/>
        <w:jc w:val="both"/>
      </w:pPr>
      <w:r w:rsidRPr="00D26F12">
        <w:t>При оценке контрольного словарного диктанта рекомендуется руководствоваться следующим.</w:t>
      </w:r>
    </w:p>
    <w:p w:rsidR="00A73FF3" w:rsidRPr="00D26F12" w:rsidRDefault="00A73FF3" w:rsidP="00A73FF3">
      <w:pPr>
        <w:pStyle w:val="a4"/>
        <w:tabs>
          <w:tab w:val="left" w:pos="0"/>
        </w:tabs>
        <w:ind w:left="0"/>
      </w:pPr>
      <w:r w:rsidRPr="00D26F12">
        <w:t>О ц е н к а «5» ставится за диктант, в котором нет ошибок.</w:t>
      </w:r>
    </w:p>
    <w:p w:rsidR="00A73FF3" w:rsidRPr="00D26F12" w:rsidRDefault="00A73FF3" w:rsidP="00A73FF3">
      <w:pPr>
        <w:pStyle w:val="a4"/>
        <w:tabs>
          <w:tab w:val="left" w:pos="0"/>
        </w:tabs>
        <w:ind w:left="0" w:right="1527"/>
      </w:pPr>
      <w:r w:rsidRPr="00D26F12">
        <w:t>О ц е н к а «4» ставится за диктант, в котором ученик допустил 1—2 ошибки. О ц е н к а «3» ставится за диктант, в котором допущено 3—4 ошибки.</w:t>
      </w:r>
    </w:p>
    <w:p w:rsidR="00A73FF3" w:rsidRPr="00D26F12" w:rsidRDefault="00A73FF3" w:rsidP="00A73FF3">
      <w:pPr>
        <w:pStyle w:val="a4"/>
        <w:tabs>
          <w:tab w:val="left" w:pos="0"/>
        </w:tabs>
        <w:ind w:left="0"/>
      </w:pPr>
      <w:r w:rsidRPr="00D26F12">
        <w:lastRenderedPageBreak/>
        <w:t>О ц е н к а «2» ставится за диктант, в котором допущено до 7 ошибок.</w:t>
      </w:r>
    </w:p>
    <w:p w:rsidR="00A73FF3" w:rsidRPr="00D26F12" w:rsidRDefault="00A73FF3" w:rsidP="00A73FF3">
      <w:pPr>
        <w:pStyle w:val="a4"/>
        <w:tabs>
          <w:tab w:val="left" w:pos="0"/>
        </w:tabs>
        <w:spacing w:before="10"/>
        <w:ind w:left="0"/>
        <w:rPr>
          <w:sz w:val="23"/>
        </w:rPr>
      </w:pPr>
    </w:p>
    <w:p w:rsidR="00A73FF3" w:rsidRPr="00D26F12" w:rsidRDefault="00A73FF3" w:rsidP="00A73FF3">
      <w:pPr>
        <w:pStyle w:val="a6"/>
        <w:numPr>
          <w:ilvl w:val="0"/>
          <w:numId w:val="88"/>
        </w:numPr>
        <w:tabs>
          <w:tab w:val="left" w:pos="0"/>
          <w:tab w:val="left" w:pos="2040"/>
        </w:tabs>
        <w:spacing w:before="1"/>
        <w:ind w:left="0" w:firstLine="0"/>
        <w:jc w:val="both"/>
        <w:rPr>
          <w:sz w:val="24"/>
        </w:rPr>
      </w:pPr>
      <w:r w:rsidRPr="00D26F12">
        <w:rPr>
          <w:sz w:val="24"/>
          <w:u w:val="single"/>
        </w:rPr>
        <w:t>ОЦЕНКА СОЧИНЕНИЙ И</w:t>
      </w:r>
      <w:r w:rsidRPr="00D26F12">
        <w:rPr>
          <w:spacing w:val="-4"/>
          <w:sz w:val="24"/>
          <w:u w:val="single"/>
        </w:rPr>
        <w:t xml:space="preserve"> </w:t>
      </w:r>
      <w:r w:rsidRPr="00D26F12">
        <w:rPr>
          <w:sz w:val="24"/>
          <w:u w:val="single"/>
        </w:rPr>
        <w:t>ИЗЛОЖЕНИЙ</w:t>
      </w:r>
    </w:p>
    <w:p w:rsidR="00A73FF3" w:rsidRPr="00D26F12" w:rsidRDefault="00A73FF3" w:rsidP="00A73FF3">
      <w:pPr>
        <w:pStyle w:val="a4"/>
        <w:tabs>
          <w:tab w:val="left" w:pos="0"/>
        </w:tabs>
        <w:spacing w:before="68"/>
        <w:ind w:left="0" w:right="869"/>
        <w:jc w:val="both"/>
      </w:pPr>
      <w:r w:rsidRPr="00D26F12">
        <w:t>Примерный объем текста для подробного изложения: в V классе — 100—150 слов, в VI классе — 150—200, в VII классе — 200 — 250, в VIII классе — 250 — 350, в IX классе — 350 — 450 слов.</w:t>
      </w:r>
    </w:p>
    <w:p w:rsidR="00A73FF3" w:rsidRPr="00D26F12" w:rsidRDefault="00A73FF3" w:rsidP="00A73FF3">
      <w:pPr>
        <w:pStyle w:val="a4"/>
        <w:tabs>
          <w:tab w:val="left" w:pos="0"/>
        </w:tabs>
        <w:spacing w:before="23"/>
        <w:ind w:left="0" w:right="1365"/>
      </w:pPr>
      <w:r w:rsidRPr="00D26F12">
        <w:t>Объем текстов итоговых контрольных подробных изложений в VIII и IX классах может быть увеличен на 50 слов в связи с тем, что на таких уроках не проводится подготовительная работа.</w:t>
      </w:r>
    </w:p>
    <w:p w:rsidR="00A73FF3" w:rsidRPr="00D26F12" w:rsidRDefault="00A73FF3" w:rsidP="00A73FF3">
      <w:pPr>
        <w:pStyle w:val="a4"/>
        <w:tabs>
          <w:tab w:val="left" w:pos="0"/>
        </w:tabs>
        <w:spacing w:before="7"/>
        <w:ind w:left="0" w:right="862"/>
        <w:jc w:val="both"/>
      </w:pPr>
      <w:r w:rsidRPr="00D26F12">
        <w:t>Рекомендуется следующий примерный объем классных сочинений: в V классе — 0,5—1,0 страницы, в VI классе — 1,0—1,5, в VII классе — 1,5 — 2,0, в VIII классе — 2,0</w:t>
      </w:r>
    </w:p>
    <w:p w:rsidR="00A73FF3" w:rsidRPr="00D26F12" w:rsidRDefault="00A73FF3" w:rsidP="00A73FF3">
      <w:pPr>
        <w:pStyle w:val="a4"/>
        <w:tabs>
          <w:tab w:val="left" w:pos="0"/>
        </w:tabs>
        <w:spacing w:line="275" w:lineRule="exact"/>
        <w:ind w:left="0"/>
      </w:pPr>
      <w:r w:rsidRPr="00D26F12">
        <w:t>— 3,0,</w:t>
      </w:r>
      <w:r w:rsidRPr="00D26F12">
        <w:rPr>
          <w:spacing w:val="59"/>
        </w:rPr>
        <w:t xml:space="preserve"> </w:t>
      </w:r>
      <w:r w:rsidRPr="00D26F12">
        <w:t>в</w:t>
      </w:r>
    </w:p>
    <w:p w:rsidR="00A73FF3" w:rsidRPr="00D26F12" w:rsidRDefault="00A73FF3" w:rsidP="00A73FF3">
      <w:pPr>
        <w:pStyle w:val="a4"/>
        <w:tabs>
          <w:tab w:val="left" w:pos="0"/>
        </w:tabs>
        <w:spacing w:line="275" w:lineRule="exact"/>
        <w:ind w:left="0"/>
      </w:pPr>
      <w:r w:rsidRPr="00D26F12">
        <w:t>IX классе — 3,0 — 4,0 страницы.</w:t>
      </w:r>
    </w:p>
    <w:p w:rsidR="00A73FF3" w:rsidRPr="00D26F12" w:rsidRDefault="00A73FF3" w:rsidP="00A73FF3">
      <w:pPr>
        <w:pStyle w:val="a4"/>
        <w:tabs>
          <w:tab w:val="left" w:pos="0"/>
        </w:tabs>
        <w:spacing w:before="14"/>
        <w:ind w:left="0" w:right="884"/>
        <w:jc w:val="both"/>
      </w:pPr>
      <w:r w:rsidRPr="00D26F12">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
    <w:p w:rsidR="00A73FF3" w:rsidRPr="00D26F12" w:rsidRDefault="00A73FF3" w:rsidP="00A73FF3">
      <w:pPr>
        <w:pStyle w:val="a4"/>
        <w:tabs>
          <w:tab w:val="left" w:pos="0"/>
        </w:tabs>
        <w:spacing w:before="25"/>
        <w:ind w:left="0"/>
      </w:pPr>
      <w:r w:rsidRPr="00D26F12">
        <w:t>С помощью сочинений и изложений проверяются:</w:t>
      </w:r>
    </w:p>
    <w:p w:rsidR="00A73FF3" w:rsidRPr="00D26F12" w:rsidRDefault="00A73FF3" w:rsidP="00A73FF3">
      <w:pPr>
        <w:pStyle w:val="a6"/>
        <w:tabs>
          <w:tab w:val="left" w:pos="0"/>
          <w:tab w:val="left" w:pos="2645"/>
        </w:tabs>
        <w:spacing w:before="22"/>
        <w:ind w:left="0" w:firstLine="0"/>
        <w:rPr>
          <w:sz w:val="24"/>
        </w:rPr>
      </w:pPr>
      <w:r w:rsidRPr="00D26F12">
        <w:rPr>
          <w:spacing w:val="-4"/>
          <w:sz w:val="24"/>
        </w:rPr>
        <w:t xml:space="preserve">- умение </w:t>
      </w:r>
      <w:r w:rsidRPr="00D26F12">
        <w:rPr>
          <w:sz w:val="24"/>
        </w:rPr>
        <w:t>раскрывать</w:t>
      </w:r>
      <w:r w:rsidRPr="00D26F12">
        <w:rPr>
          <w:spacing w:val="-3"/>
          <w:sz w:val="24"/>
        </w:rPr>
        <w:t xml:space="preserve"> </w:t>
      </w:r>
      <w:r w:rsidRPr="00D26F12">
        <w:rPr>
          <w:sz w:val="24"/>
        </w:rPr>
        <w:t>тему;</w:t>
      </w:r>
    </w:p>
    <w:p w:rsidR="00A73FF3" w:rsidRPr="00D26F12" w:rsidRDefault="00A73FF3" w:rsidP="00A73FF3">
      <w:pPr>
        <w:pStyle w:val="a6"/>
        <w:tabs>
          <w:tab w:val="left" w:pos="0"/>
          <w:tab w:val="left" w:pos="2719"/>
        </w:tabs>
        <w:spacing w:before="26" w:line="237" w:lineRule="auto"/>
        <w:ind w:left="0" w:right="904" w:firstLine="0"/>
        <w:rPr>
          <w:sz w:val="24"/>
        </w:rPr>
      </w:pPr>
      <w:r w:rsidRPr="00D26F12">
        <w:rPr>
          <w:sz w:val="24"/>
        </w:rPr>
        <w:t xml:space="preserve">- умение использовать языковые средства в </w:t>
      </w:r>
      <w:r w:rsidRPr="00D26F12">
        <w:rPr>
          <w:spacing w:val="-3"/>
          <w:sz w:val="24"/>
        </w:rPr>
        <w:t xml:space="preserve">соответствии </w:t>
      </w:r>
      <w:r w:rsidRPr="00D26F12">
        <w:rPr>
          <w:sz w:val="24"/>
        </w:rPr>
        <w:t xml:space="preserve">со </w:t>
      </w:r>
      <w:r w:rsidRPr="00D26F12">
        <w:rPr>
          <w:spacing w:val="-3"/>
          <w:sz w:val="24"/>
        </w:rPr>
        <w:t xml:space="preserve">стилем, темой </w:t>
      </w:r>
      <w:r w:rsidRPr="00D26F12">
        <w:rPr>
          <w:sz w:val="24"/>
        </w:rPr>
        <w:t xml:space="preserve">и </w:t>
      </w:r>
      <w:r w:rsidRPr="00D26F12">
        <w:rPr>
          <w:spacing w:val="-3"/>
          <w:sz w:val="24"/>
        </w:rPr>
        <w:t>задачей</w:t>
      </w:r>
      <w:r w:rsidRPr="00D26F12">
        <w:rPr>
          <w:spacing w:val="-4"/>
          <w:sz w:val="24"/>
        </w:rPr>
        <w:t xml:space="preserve"> </w:t>
      </w:r>
      <w:r w:rsidRPr="00D26F12">
        <w:rPr>
          <w:spacing w:val="-3"/>
          <w:sz w:val="24"/>
        </w:rPr>
        <w:t>высказывания;</w:t>
      </w:r>
    </w:p>
    <w:p w:rsidR="00A73FF3" w:rsidRPr="00D26F12" w:rsidRDefault="00A73FF3" w:rsidP="00A73FF3">
      <w:pPr>
        <w:pStyle w:val="a6"/>
        <w:tabs>
          <w:tab w:val="left" w:pos="0"/>
          <w:tab w:val="left" w:pos="2642"/>
        </w:tabs>
        <w:spacing w:before="25"/>
        <w:ind w:left="0" w:firstLine="0"/>
        <w:rPr>
          <w:sz w:val="24"/>
        </w:rPr>
      </w:pPr>
      <w:r w:rsidRPr="00D26F12">
        <w:rPr>
          <w:sz w:val="24"/>
        </w:rPr>
        <w:t>- соблюдение языковых норм и правил</w:t>
      </w:r>
      <w:r w:rsidRPr="00D26F12">
        <w:rPr>
          <w:spacing w:val="-9"/>
          <w:sz w:val="24"/>
        </w:rPr>
        <w:t xml:space="preserve"> </w:t>
      </w:r>
      <w:r w:rsidRPr="00D26F12">
        <w:rPr>
          <w:sz w:val="24"/>
        </w:rPr>
        <w:t>правописания.</w:t>
      </w:r>
    </w:p>
    <w:p w:rsidR="00A73FF3" w:rsidRPr="00D26F12" w:rsidRDefault="00A73FF3" w:rsidP="00A73FF3">
      <w:pPr>
        <w:pStyle w:val="a4"/>
        <w:tabs>
          <w:tab w:val="left" w:pos="0"/>
        </w:tabs>
        <w:spacing w:before="12"/>
        <w:ind w:left="0" w:right="911"/>
        <w:jc w:val="both"/>
      </w:pPr>
      <w:r w:rsidRPr="00D26F12">
        <w:t xml:space="preserve">Любое </w:t>
      </w:r>
      <w:r w:rsidRPr="00D26F12">
        <w:rPr>
          <w:spacing w:val="-3"/>
        </w:rPr>
        <w:t xml:space="preserve">сочинение </w:t>
      </w:r>
      <w:r w:rsidRPr="00D26F12">
        <w:t xml:space="preserve">и </w:t>
      </w:r>
      <w:r w:rsidRPr="00D26F12">
        <w:rPr>
          <w:spacing w:val="-3"/>
        </w:rPr>
        <w:t xml:space="preserve">изложение оценивается двумя отметками: </w:t>
      </w:r>
      <w:r w:rsidRPr="00D26F12">
        <w:t xml:space="preserve">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w:t>
      </w:r>
      <w:r w:rsidRPr="00D26F12">
        <w:rPr>
          <w:spacing w:val="-3"/>
        </w:rPr>
        <w:t xml:space="preserve">оценка </w:t>
      </w:r>
      <w:r w:rsidRPr="00D26F12">
        <w:rPr>
          <w:spacing w:val="-2"/>
        </w:rPr>
        <w:t xml:space="preserve">(за </w:t>
      </w:r>
      <w:r w:rsidRPr="00D26F12">
        <w:rPr>
          <w:spacing w:val="-3"/>
        </w:rPr>
        <w:t xml:space="preserve">содержание </w:t>
      </w:r>
      <w:r w:rsidRPr="00D26F12">
        <w:t xml:space="preserve">и речь) </w:t>
      </w:r>
      <w:r w:rsidRPr="00D26F12">
        <w:rPr>
          <w:spacing w:val="-3"/>
        </w:rPr>
        <w:t xml:space="preserve">считается оценкой </w:t>
      </w:r>
      <w:r w:rsidRPr="00D26F12">
        <w:t>по</w:t>
      </w:r>
      <w:r w:rsidRPr="00D26F12">
        <w:rPr>
          <w:spacing w:val="-7"/>
        </w:rPr>
        <w:t xml:space="preserve"> </w:t>
      </w:r>
      <w:r w:rsidRPr="00D26F12">
        <w:t>литературе.</w:t>
      </w:r>
    </w:p>
    <w:p w:rsidR="00A73FF3" w:rsidRPr="00D26F12" w:rsidRDefault="00A73FF3" w:rsidP="00A73FF3">
      <w:pPr>
        <w:pStyle w:val="a4"/>
        <w:tabs>
          <w:tab w:val="left" w:pos="0"/>
        </w:tabs>
        <w:spacing w:before="32" w:line="249" w:lineRule="auto"/>
        <w:ind w:left="0" w:right="2313"/>
      </w:pPr>
      <w:r w:rsidRPr="00D26F12">
        <w:t>Содержание сочинения и изложения оценивается по следующим критериям: соответствие работы ученика теме и основной мысли;</w:t>
      </w:r>
    </w:p>
    <w:p w:rsidR="00A73FF3" w:rsidRPr="00D26F12" w:rsidRDefault="00A73FF3" w:rsidP="00A73FF3">
      <w:pPr>
        <w:pStyle w:val="a4"/>
        <w:tabs>
          <w:tab w:val="left" w:pos="0"/>
        </w:tabs>
        <w:spacing w:line="244" w:lineRule="auto"/>
        <w:ind w:left="0" w:right="5465"/>
      </w:pPr>
      <w:r w:rsidRPr="00D26F12">
        <w:t>полнота раскрытия темы; правильность фактического</w:t>
      </w:r>
      <w:r w:rsidRPr="00D26F12">
        <w:rPr>
          <w:spacing w:val="-14"/>
        </w:rPr>
        <w:t xml:space="preserve"> </w:t>
      </w:r>
      <w:r w:rsidRPr="00D26F12">
        <w:t>материала; последовательность</w:t>
      </w:r>
      <w:r w:rsidRPr="00D26F12">
        <w:rPr>
          <w:spacing w:val="-1"/>
        </w:rPr>
        <w:t xml:space="preserve"> </w:t>
      </w:r>
      <w:r w:rsidRPr="00D26F12">
        <w:t>изложения.</w:t>
      </w:r>
    </w:p>
    <w:p w:rsidR="00A73FF3" w:rsidRPr="00D26F12" w:rsidRDefault="00A73FF3" w:rsidP="00A73FF3">
      <w:pPr>
        <w:pStyle w:val="a4"/>
        <w:tabs>
          <w:tab w:val="left" w:pos="0"/>
        </w:tabs>
        <w:spacing w:line="252" w:lineRule="auto"/>
        <w:ind w:left="0" w:right="2035"/>
      </w:pPr>
      <w:r w:rsidRPr="00D26F12">
        <w:rPr>
          <w:spacing w:val="-4"/>
        </w:rPr>
        <w:t xml:space="preserve">При оценке речевого оформления сочинений </w:t>
      </w:r>
      <w:r w:rsidRPr="00D26F12">
        <w:t xml:space="preserve">и </w:t>
      </w:r>
      <w:r w:rsidRPr="00D26F12">
        <w:rPr>
          <w:spacing w:val="-4"/>
        </w:rPr>
        <w:t xml:space="preserve">изложений </w:t>
      </w:r>
      <w:r w:rsidRPr="00D26F12">
        <w:t>учитывается: разнообразие словаря и грамматического строя речи;</w:t>
      </w:r>
    </w:p>
    <w:p w:rsidR="00A73FF3" w:rsidRPr="00D26F12" w:rsidRDefault="00A73FF3" w:rsidP="00A73FF3">
      <w:pPr>
        <w:pStyle w:val="a4"/>
        <w:tabs>
          <w:tab w:val="left" w:pos="0"/>
        </w:tabs>
        <w:ind w:left="0" w:right="3436"/>
      </w:pPr>
      <w:r w:rsidRPr="00D26F12">
        <w:t>стилевое единство и выразительность речи; число речевых недочетов.</w:t>
      </w:r>
    </w:p>
    <w:p w:rsidR="00A73FF3" w:rsidRPr="00D26F12" w:rsidRDefault="00A73FF3" w:rsidP="00A73FF3">
      <w:pPr>
        <w:pStyle w:val="a4"/>
        <w:ind w:left="0" w:right="1065"/>
      </w:pPr>
      <w:r w:rsidRPr="00D26F12">
        <w:t>Грамотность оценивается по числу допущенных учеником ошибок — орфографических, пунктуационных и грамматических.</w:t>
      </w:r>
    </w:p>
    <w:tbl>
      <w:tblPr>
        <w:tblStyle w:val="TableNormal"/>
        <w:tblW w:w="10349"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64"/>
        <w:gridCol w:w="5103"/>
        <w:gridCol w:w="2482"/>
      </w:tblGrid>
      <w:tr w:rsidR="00D26F12" w:rsidRPr="00D26F12" w:rsidTr="00B14BF1">
        <w:trPr>
          <w:trHeight w:val="287"/>
        </w:trPr>
        <w:tc>
          <w:tcPr>
            <w:tcW w:w="2764" w:type="dxa"/>
            <w:vMerge w:val="restart"/>
          </w:tcPr>
          <w:p w:rsidR="00A73FF3" w:rsidRPr="00D26F12" w:rsidRDefault="00A73FF3" w:rsidP="00B14BF1">
            <w:pPr>
              <w:pStyle w:val="TableParagraph"/>
              <w:spacing w:line="270" w:lineRule="exact"/>
              <w:rPr>
                <w:sz w:val="24"/>
              </w:rPr>
            </w:pPr>
            <w:r w:rsidRPr="00D26F12">
              <w:rPr>
                <w:sz w:val="24"/>
              </w:rPr>
              <w:t>Оценка</w:t>
            </w:r>
          </w:p>
        </w:tc>
        <w:tc>
          <w:tcPr>
            <w:tcW w:w="7585" w:type="dxa"/>
            <w:gridSpan w:val="2"/>
          </w:tcPr>
          <w:p w:rsidR="00A73FF3" w:rsidRPr="00D26F12" w:rsidRDefault="00A73FF3" w:rsidP="00B14BF1">
            <w:pPr>
              <w:pStyle w:val="TableParagraph"/>
              <w:spacing w:line="267" w:lineRule="exact"/>
              <w:rPr>
                <w:sz w:val="24"/>
              </w:rPr>
            </w:pPr>
            <w:r w:rsidRPr="00D26F12">
              <w:rPr>
                <w:sz w:val="24"/>
              </w:rPr>
              <w:t>Основные критерии оценки</w:t>
            </w:r>
          </w:p>
        </w:tc>
      </w:tr>
      <w:tr w:rsidR="00D26F12" w:rsidRPr="00D26F12" w:rsidTr="00B14BF1">
        <w:trPr>
          <w:trHeight w:val="553"/>
        </w:trPr>
        <w:tc>
          <w:tcPr>
            <w:tcW w:w="2764" w:type="dxa"/>
            <w:vMerge/>
            <w:tcBorders>
              <w:top w:val="nil"/>
            </w:tcBorders>
          </w:tcPr>
          <w:p w:rsidR="00A73FF3" w:rsidRPr="00D26F12" w:rsidRDefault="00A73FF3" w:rsidP="00B14BF1">
            <w:pPr>
              <w:rPr>
                <w:sz w:val="2"/>
                <w:szCs w:val="2"/>
              </w:rPr>
            </w:pPr>
          </w:p>
        </w:tc>
        <w:tc>
          <w:tcPr>
            <w:tcW w:w="5103" w:type="dxa"/>
          </w:tcPr>
          <w:p w:rsidR="00A73FF3" w:rsidRPr="00D26F12" w:rsidRDefault="00A73FF3" w:rsidP="00B14BF1">
            <w:pPr>
              <w:pStyle w:val="TableParagraph"/>
              <w:spacing w:line="268" w:lineRule="exact"/>
              <w:rPr>
                <w:sz w:val="24"/>
              </w:rPr>
            </w:pPr>
            <w:r w:rsidRPr="00D26F12">
              <w:rPr>
                <w:sz w:val="24"/>
              </w:rPr>
              <w:t>Содержание и речь</w:t>
            </w:r>
          </w:p>
        </w:tc>
        <w:tc>
          <w:tcPr>
            <w:tcW w:w="2482" w:type="dxa"/>
          </w:tcPr>
          <w:p w:rsidR="00A73FF3" w:rsidRPr="00D26F12" w:rsidRDefault="00A73FF3" w:rsidP="00B14BF1">
            <w:pPr>
              <w:pStyle w:val="TableParagraph"/>
              <w:spacing w:line="268" w:lineRule="exact"/>
              <w:rPr>
                <w:sz w:val="24"/>
              </w:rPr>
            </w:pPr>
            <w:r w:rsidRPr="00D26F12">
              <w:rPr>
                <w:sz w:val="24"/>
              </w:rPr>
              <w:t>Грамотность</w:t>
            </w:r>
          </w:p>
        </w:tc>
      </w:tr>
      <w:tr w:rsidR="00D26F12" w:rsidRPr="00D26F12" w:rsidTr="00B14BF1">
        <w:trPr>
          <w:trHeight w:val="2841"/>
        </w:trPr>
        <w:tc>
          <w:tcPr>
            <w:tcW w:w="2764" w:type="dxa"/>
          </w:tcPr>
          <w:p w:rsidR="00A73FF3" w:rsidRPr="00D26F12" w:rsidRDefault="00A73FF3" w:rsidP="00B14BF1">
            <w:pPr>
              <w:pStyle w:val="TableParagraph"/>
              <w:spacing w:line="275" w:lineRule="exact"/>
              <w:ind w:right="373"/>
              <w:jc w:val="center"/>
              <w:rPr>
                <w:b/>
                <w:sz w:val="24"/>
              </w:rPr>
            </w:pPr>
            <w:r w:rsidRPr="00D26F12">
              <w:rPr>
                <w:b/>
                <w:sz w:val="24"/>
              </w:rPr>
              <w:t>«5»</w:t>
            </w:r>
          </w:p>
        </w:tc>
        <w:tc>
          <w:tcPr>
            <w:tcW w:w="5103" w:type="dxa"/>
          </w:tcPr>
          <w:p w:rsidR="00A73FF3" w:rsidRPr="00D26F12" w:rsidRDefault="00A73FF3" w:rsidP="00B14BF1">
            <w:pPr>
              <w:pStyle w:val="TableParagraph"/>
              <w:numPr>
                <w:ilvl w:val="0"/>
                <w:numId w:val="86"/>
              </w:numPr>
              <w:tabs>
                <w:tab w:val="left" w:pos="413"/>
              </w:tabs>
              <w:ind w:left="0" w:right="359" w:firstLine="36"/>
              <w:rPr>
                <w:lang w:val="ru-RU"/>
              </w:rPr>
            </w:pPr>
            <w:r w:rsidRPr="00D26F12">
              <w:rPr>
                <w:lang w:val="ru-RU"/>
              </w:rPr>
              <w:t>Содержание работы полностью</w:t>
            </w:r>
            <w:r w:rsidRPr="00D26F12">
              <w:rPr>
                <w:spacing w:val="-32"/>
                <w:lang w:val="ru-RU"/>
              </w:rPr>
              <w:t xml:space="preserve"> </w:t>
            </w:r>
            <w:r w:rsidRPr="00D26F12">
              <w:rPr>
                <w:lang w:val="ru-RU"/>
              </w:rPr>
              <w:t>соответствует теме.</w:t>
            </w:r>
          </w:p>
          <w:p w:rsidR="00A73FF3" w:rsidRPr="00D26F12" w:rsidRDefault="00A73FF3" w:rsidP="00B14BF1">
            <w:pPr>
              <w:pStyle w:val="TableParagraph"/>
              <w:numPr>
                <w:ilvl w:val="0"/>
                <w:numId w:val="86"/>
              </w:numPr>
              <w:tabs>
                <w:tab w:val="left" w:pos="412"/>
                <w:tab w:val="left" w:pos="413"/>
              </w:tabs>
              <w:spacing w:line="251" w:lineRule="exact"/>
              <w:ind w:left="0" w:hanging="367"/>
            </w:pPr>
            <w:r w:rsidRPr="00D26F12">
              <w:t>Фактические ошибки</w:t>
            </w:r>
            <w:r w:rsidRPr="00D26F12">
              <w:rPr>
                <w:spacing w:val="-7"/>
              </w:rPr>
              <w:t xml:space="preserve"> </w:t>
            </w:r>
            <w:r w:rsidRPr="00D26F12">
              <w:t>отсутствуют.</w:t>
            </w:r>
          </w:p>
          <w:p w:rsidR="00A73FF3" w:rsidRPr="00D26F12" w:rsidRDefault="00A73FF3" w:rsidP="00B14BF1">
            <w:pPr>
              <w:pStyle w:val="TableParagraph"/>
              <w:numPr>
                <w:ilvl w:val="0"/>
                <w:numId w:val="86"/>
              </w:numPr>
              <w:tabs>
                <w:tab w:val="left" w:pos="412"/>
                <w:tab w:val="left" w:pos="413"/>
                <w:tab w:val="left" w:pos="1764"/>
              </w:tabs>
              <w:spacing w:line="252" w:lineRule="exact"/>
              <w:ind w:left="0" w:hanging="367"/>
            </w:pPr>
            <w:r w:rsidRPr="00D26F12">
              <w:rPr>
                <w:spacing w:val="-3"/>
              </w:rPr>
              <w:t>Содержание</w:t>
            </w:r>
            <w:r w:rsidRPr="00D26F12">
              <w:rPr>
                <w:spacing w:val="-3"/>
              </w:rPr>
              <w:tab/>
              <w:t>излагается</w:t>
            </w:r>
            <w:r w:rsidRPr="00D26F12">
              <w:rPr>
                <w:spacing w:val="-5"/>
              </w:rPr>
              <w:t xml:space="preserve"> </w:t>
            </w:r>
            <w:r w:rsidRPr="00D26F12">
              <w:t>последовательно.</w:t>
            </w:r>
          </w:p>
          <w:p w:rsidR="00A73FF3" w:rsidRPr="00D26F12" w:rsidRDefault="00A73FF3" w:rsidP="00B14BF1">
            <w:pPr>
              <w:pStyle w:val="TableParagraph"/>
              <w:numPr>
                <w:ilvl w:val="0"/>
                <w:numId w:val="86"/>
              </w:numPr>
              <w:tabs>
                <w:tab w:val="left" w:pos="412"/>
                <w:tab w:val="left" w:pos="413"/>
              </w:tabs>
              <w:ind w:left="0" w:right="669" w:firstLine="7"/>
              <w:rPr>
                <w:lang w:val="ru-RU"/>
              </w:rPr>
            </w:pPr>
            <w:r w:rsidRPr="00D26F12">
              <w:rPr>
                <w:lang w:val="ru-RU"/>
              </w:rPr>
              <w:t xml:space="preserve">Работа отличается богатством словаря, разнообразием </w:t>
            </w:r>
            <w:r w:rsidRPr="00D26F12">
              <w:rPr>
                <w:spacing w:val="-3"/>
                <w:lang w:val="ru-RU"/>
              </w:rPr>
              <w:t xml:space="preserve">используемых синтаксических конструкций, </w:t>
            </w:r>
            <w:r w:rsidRPr="00D26F12">
              <w:rPr>
                <w:lang w:val="ru-RU"/>
              </w:rPr>
              <w:t>точностью словоупотребления.</w:t>
            </w:r>
          </w:p>
          <w:p w:rsidR="00A73FF3" w:rsidRPr="00D26F12" w:rsidRDefault="00A73FF3" w:rsidP="00B14BF1">
            <w:pPr>
              <w:pStyle w:val="TableParagraph"/>
              <w:numPr>
                <w:ilvl w:val="0"/>
                <w:numId w:val="86"/>
              </w:numPr>
              <w:tabs>
                <w:tab w:val="left" w:pos="358"/>
                <w:tab w:val="left" w:pos="1907"/>
              </w:tabs>
              <w:ind w:left="0" w:right="235" w:firstLine="0"/>
              <w:rPr>
                <w:lang w:val="ru-RU"/>
              </w:rPr>
            </w:pPr>
            <w:r w:rsidRPr="00D26F12">
              <w:rPr>
                <w:spacing w:val="-3"/>
                <w:lang w:val="ru-RU"/>
              </w:rPr>
              <w:t>Достигнуто</w:t>
            </w:r>
            <w:r w:rsidRPr="00D26F12">
              <w:rPr>
                <w:spacing w:val="-3"/>
                <w:lang w:val="ru-RU"/>
              </w:rPr>
              <w:tab/>
              <w:t xml:space="preserve">стилевое единство </w:t>
            </w:r>
            <w:r w:rsidRPr="00D26F12">
              <w:rPr>
                <w:lang w:val="ru-RU"/>
              </w:rPr>
              <w:t xml:space="preserve">и </w:t>
            </w:r>
            <w:r w:rsidRPr="00D26F12">
              <w:rPr>
                <w:spacing w:val="-3"/>
                <w:lang w:val="ru-RU"/>
              </w:rPr>
              <w:t xml:space="preserve">выразительность </w:t>
            </w:r>
            <w:r w:rsidRPr="00D26F12">
              <w:rPr>
                <w:lang w:val="ru-RU"/>
              </w:rPr>
              <w:t>текста. В целом в работе допуска- ется 1 недочет в содержании и 1—2 речевых недочета</w:t>
            </w:r>
          </w:p>
        </w:tc>
        <w:tc>
          <w:tcPr>
            <w:tcW w:w="2482" w:type="dxa"/>
          </w:tcPr>
          <w:p w:rsidR="00A73FF3" w:rsidRPr="00D26F12" w:rsidRDefault="00A73FF3" w:rsidP="00B14BF1">
            <w:pPr>
              <w:pStyle w:val="TableParagraph"/>
              <w:ind w:right="160"/>
              <w:jc w:val="both"/>
              <w:rPr>
                <w:lang w:val="ru-RU"/>
              </w:rPr>
            </w:pPr>
            <w:r w:rsidRPr="00D26F12">
              <w:rPr>
                <w:lang w:val="ru-RU"/>
              </w:rPr>
              <w:t>Допускается: 1 орфографическая, или 1 пунктуационная, или 1 грамматическая ошибка (негрубая)</w:t>
            </w:r>
          </w:p>
        </w:tc>
      </w:tr>
      <w:tr w:rsidR="00D26F12" w:rsidRPr="00D26F12" w:rsidTr="00B14BF1">
        <w:trPr>
          <w:trHeight w:val="3535"/>
        </w:trPr>
        <w:tc>
          <w:tcPr>
            <w:tcW w:w="2764" w:type="dxa"/>
          </w:tcPr>
          <w:p w:rsidR="00A73FF3" w:rsidRPr="00D26F12" w:rsidRDefault="00A73FF3" w:rsidP="00B14BF1">
            <w:pPr>
              <w:pStyle w:val="TableParagraph"/>
              <w:spacing w:line="270" w:lineRule="exact"/>
              <w:rPr>
                <w:sz w:val="24"/>
              </w:rPr>
            </w:pPr>
            <w:r w:rsidRPr="00D26F12">
              <w:rPr>
                <w:sz w:val="24"/>
              </w:rPr>
              <w:lastRenderedPageBreak/>
              <w:t>«4»</w:t>
            </w:r>
          </w:p>
        </w:tc>
        <w:tc>
          <w:tcPr>
            <w:tcW w:w="5103" w:type="dxa"/>
          </w:tcPr>
          <w:p w:rsidR="00A73FF3" w:rsidRPr="00D26F12" w:rsidRDefault="00A73FF3" w:rsidP="00B14BF1">
            <w:pPr>
              <w:pStyle w:val="TableParagraph"/>
              <w:numPr>
                <w:ilvl w:val="0"/>
                <w:numId w:val="85"/>
              </w:numPr>
              <w:tabs>
                <w:tab w:val="left" w:pos="385"/>
                <w:tab w:val="left" w:pos="1749"/>
                <w:tab w:val="left" w:pos="2635"/>
              </w:tabs>
              <w:ind w:left="0" w:right="561" w:firstLine="36"/>
              <w:rPr>
                <w:lang w:val="ru-RU"/>
              </w:rPr>
            </w:pPr>
            <w:r w:rsidRPr="00D26F12">
              <w:rPr>
                <w:lang w:val="ru-RU"/>
              </w:rPr>
              <w:t>Содержание</w:t>
            </w:r>
            <w:r w:rsidRPr="00D26F12">
              <w:rPr>
                <w:lang w:val="ru-RU"/>
              </w:rPr>
              <w:tab/>
              <w:t>работы</w:t>
            </w:r>
            <w:r w:rsidRPr="00D26F12">
              <w:rPr>
                <w:lang w:val="ru-RU"/>
              </w:rPr>
              <w:tab/>
              <w:t>в основном соответствует теме (имеются незначительные отклонения от</w:t>
            </w:r>
            <w:r w:rsidRPr="00D26F12">
              <w:rPr>
                <w:spacing w:val="47"/>
                <w:lang w:val="ru-RU"/>
              </w:rPr>
              <w:t xml:space="preserve"> </w:t>
            </w:r>
            <w:r w:rsidRPr="00D26F12">
              <w:rPr>
                <w:lang w:val="ru-RU"/>
              </w:rPr>
              <w:t>темы).</w:t>
            </w:r>
          </w:p>
          <w:p w:rsidR="00A73FF3" w:rsidRPr="00D26F12" w:rsidRDefault="00A73FF3" w:rsidP="00B14BF1">
            <w:pPr>
              <w:pStyle w:val="TableParagraph"/>
              <w:numPr>
                <w:ilvl w:val="0"/>
                <w:numId w:val="85"/>
              </w:numPr>
              <w:tabs>
                <w:tab w:val="left" w:pos="385"/>
              </w:tabs>
              <w:ind w:left="0" w:right="136" w:firstLine="36"/>
              <w:rPr>
                <w:lang w:val="ru-RU"/>
              </w:rPr>
            </w:pPr>
            <w:r w:rsidRPr="00D26F12">
              <w:rPr>
                <w:lang w:val="ru-RU"/>
              </w:rPr>
              <w:t>Содержание</w:t>
            </w:r>
            <w:r w:rsidRPr="00D26F12">
              <w:rPr>
                <w:spacing w:val="-10"/>
                <w:lang w:val="ru-RU"/>
              </w:rPr>
              <w:t xml:space="preserve"> </w:t>
            </w:r>
            <w:r w:rsidRPr="00D26F12">
              <w:rPr>
                <w:lang w:val="ru-RU"/>
              </w:rPr>
              <w:t>в</w:t>
            </w:r>
            <w:r w:rsidRPr="00D26F12">
              <w:rPr>
                <w:spacing w:val="-11"/>
                <w:lang w:val="ru-RU"/>
              </w:rPr>
              <w:t xml:space="preserve"> </w:t>
            </w:r>
            <w:r w:rsidRPr="00D26F12">
              <w:rPr>
                <w:lang w:val="ru-RU"/>
              </w:rPr>
              <w:t>основном</w:t>
            </w:r>
            <w:r w:rsidRPr="00D26F12">
              <w:rPr>
                <w:spacing w:val="-10"/>
                <w:lang w:val="ru-RU"/>
              </w:rPr>
              <w:t xml:space="preserve"> </w:t>
            </w:r>
            <w:r w:rsidRPr="00D26F12">
              <w:rPr>
                <w:lang w:val="ru-RU"/>
              </w:rPr>
              <w:t>достоверно,</w:t>
            </w:r>
            <w:r w:rsidRPr="00D26F12">
              <w:rPr>
                <w:spacing w:val="-10"/>
                <w:lang w:val="ru-RU"/>
              </w:rPr>
              <w:t xml:space="preserve"> </w:t>
            </w:r>
            <w:r w:rsidRPr="00D26F12">
              <w:rPr>
                <w:lang w:val="ru-RU"/>
              </w:rPr>
              <w:t>но</w:t>
            </w:r>
            <w:r w:rsidRPr="00D26F12">
              <w:rPr>
                <w:spacing w:val="-7"/>
                <w:lang w:val="ru-RU"/>
              </w:rPr>
              <w:t xml:space="preserve"> </w:t>
            </w:r>
            <w:r w:rsidRPr="00D26F12">
              <w:rPr>
                <w:lang w:val="ru-RU"/>
              </w:rPr>
              <w:t>имеются единичные фактические</w:t>
            </w:r>
            <w:r w:rsidRPr="00D26F12">
              <w:rPr>
                <w:spacing w:val="-8"/>
                <w:lang w:val="ru-RU"/>
              </w:rPr>
              <w:t xml:space="preserve"> </w:t>
            </w:r>
            <w:r w:rsidRPr="00D26F12">
              <w:rPr>
                <w:lang w:val="ru-RU"/>
              </w:rPr>
              <w:t>неточности</w:t>
            </w:r>
          </w:p>
          <w:p w:rsidR="00A73FF3" w:rsidRPr="00D26F12" w:rsidRDefault="00A73FF3" w:rsidP="00B14BF1">
            <w:pPr>
              <w:pStyle w:val="TableParagraph"/>
              <w:numPr>
                <w:ilvl w:val="0"/>
                <w:numId w:val="85"/>
              </w:numPr>
              <w:tabs>
                <w:tab w:val="left" w:pos="293"/>
              </w:tabs>
              <w:ind w:left="0" w:right="1120" w:firstLine="36"/>
              <w:rPr>
                <w:lang w:val="ru-RU"/>
              </w:rPr>
            </w:pPr>
            <w:r w:rsidRPr="00D26F12">
              <w:rPr>
                <w:lang w:val="ru-RU"/>
              </w:rPr>
              <w:t>Имеются незначительные нарушения последовательности</w:t>
            </w:r>
            <w:r w:rsidRPr="00D26F12">
              <w:rPr>
                <w:spacing w:val="-16"/>
                <w:lang w:val="ru-RU"/>
              </w:rPr>
              <w:t xml:space="preserve"> </w:t>
            </w:r>
            <w:r w:rsidRPr="00D26F12">
              <w:rPr>
                <w:lang w:val="ru-RU"/>
              </w:rPr>
              <w:t>в</w:t>
            </w:r>
            <w:r w:rsidRPr="00D26F12">
              <w:rPr>
                <w:spacing w:val="-15"/>
                <w:lang w:val="ru-RU"/>
              </w:rPr>
              <w:t xml:space="preserve"> </w:t>
            </w:r>
            <w:r w:rsidRPr="00D26F12">
              <w:rPr>
                <w:lang w:val="ru-RU"/>
              </w:rPr>
              <w:t>изложении</w:t>
            </w:r>
            <w:r w:rsidRPr="00D26F12">
              <w:rPr>
                <w:spacing w:val="-15"/>
                <w:lang w:val="ru-RU"/>
              </w:rPr>
              <w:t xml:space="preserve"> </w:t>
            </w:r>
            <w:r w:rsidRPr="00D26F12">
              <w:rPr>
                <w:lang w:val="ru-RU"/>
              </w:rPr>
              <w:t>мыслей.</w:t>
            </w:r>
          </w:p>
          <w:p w:rsidR="00A73FF3" w:rsidRPr="00D26F12" w:rsidRDefault="00A73FF3" w:rsidP="00B14BF1">
            <w:pPr>
              <w:pStyle w:val="TableParagraph"/>
              <w:numPr>
                <w:ilvl w:val="0"/>
                <w:numId w:val="85"/>
              </w:numPr>
              <w:tabs>
                <w:tab w:val="left" w:pos="293"/>
              </w:tabs>
              <w:ind w:left="0" w:right="769" w:firstLine="36"/>
              <w:rPr>
                <w:lang w:val="ru-RU"/>
              </w:rPr>
            </w:pPr>
            <w:r w:rsidRPr="00D26F12">
              <w:rPr>
                <w:lang w:val="ru-RU"/>
              </w:rPr>
              <w:t>Лексический</w:t>
            </w:r>
            <w:r w:rsidRPr="00D26F12">
              <w:rPr>
                <w:spacing w:val="-12"/>
                <w:lang w:val="ru-RU"/>
              </w:rPr>
              <w:t xml:space="preserve"> </w:t>
            </w:r>
            <w:r w:rsidRPr="00D26F12">
              <w:rPr>
                <w:lang w:val="ru-RU"/>
              </w:rPr>
              <w:t>и</w:t>
            </w:r>
            <w:r w:rsidRPr="00D26F12">
              <w:rPr>
                <w:spacing w:val="-10"/>
                <w:lang w:val="ru-RU"/>
              </w:rPr>
              <w:t xml:space="preserve"> </w:t>
            </w:r>
            <w:r w:rsidRPr="00D26F12">
              <w:rPr>
                <w:lang w:val="ru-RU"/>
              </w:rPr>
              <w:t>грамматический</w:t>
            </w:r>
            <w:r w:rsidRPr="00D26F12">
              <w:rPr>
                <w:spacing w:val="-11"/>
                <w:lang w:val="ru-RU"/>
              </w:rPr>
              <w:t xml:space="preserve"> </w:t>
            </w:r>
            <w:r w:rsidRPr="00D26F12">
              <w:rPr>
                <w:lang w:val="ru-RU"/>
              </w:rPr>
              <w:t>строй</w:t>
            </w:r>
            <w:r w:rsidRPr="00D26F12">
              <w:rPr>
                <w:spacing w:val="-11"/>
                <w:lang w:val="ru-RU"/>
              </w:rPr>
              <w:t xml:space="preserve"> </w:t>
            </w:r>
            <w:r w:rsidRPr="00D26F12">
              <w:rPr>
                <w:lang w:val="ru-RU"/>
              </w:rPr>
              <w:t>речи достаточно</w:t>
            </w:r>
            <w:r w:rsidRPr="00D26F12">
              <w:rPr>
                <w:spacing w:val="-4"/>
                <w:lang w:val="ru-RU"/>
              </w:rPr>
              <w:t xml:space="preserve"> </w:t>
            </w:r>
            <w:r w:rsidRPr="00D26F12">
              <w:rPr>
                <w:lang w:val="ru-RU"/>
              </w:rPr>
              <w:t>разнообразен.</w:t>
            </w:r>
          </w:p>
          <w:p w:rsidR="00A73FF3" w:rsidRPr="00D26F12" w:rsidRDefault="00A73FF3" w:rsidP="00B14BF1">
            <w:pPr>
              <w:pStyle w:val="TableParagraph"/>
              <w:numPr>
                <w:ilvl w:val="0"/>
                <w:numId w:val="85"/>
              </w:numPr>
              <w:tabs>
                <w:tab w:val="left" w:pos="293"/>
              </w:tabs>
              <w:ind w:left="0" w:right="1218" w:firstLine="36"/>
              <w:rPr>
                <w:lang w:val="ru-RU"/>
              </w:rPr>
            </w:pPr>
            <w:r w:rsidRPr="00D26F12">
              <w:rPr>
                <w:lang w:val="ru-RU"/>
              </w:rPr>
              <w:t>Стиль</w:t>
            </w:r>
            <w:r w:rsidRPr="00D26F12">
              <w:rPr>
                <w:spacing w:val="-12"/>
                <w:lang w:val="ru-RU"/>
              </w:rPr>
              <w:t xml:space="preserve"> </w:t>
            </w:r>
            <w:r w:rsidRPr="00D26F12">
              <w:rPr>
                <w:lang w:val="ru-RU"/>
              </w:rPr>
              <w:t>работы</w:t>
            </w:r>
            <w:r w:rsidRPr="00D26F12">
              <w:rPr>
                <w:spacing w:val="-10"/>
                <w:lang w:val="ru-RU"/>
              </w:rPr>
              <w:t xml:space="preserve"> </w:t>
            </w:r>
            <w:r w:rsidRPr="00D26F12">
              <w:rPr>
                <w:lang w:val="ru-RU"/>
              </w:rPr>
              <w:t>отличается</w:t>
            </w:r>
            <w:r w:rsidRPr="00D26F12">
              <w:rPr>
                <w:spacing w:val="-11"/>
                <w:lang w:val="ru-RU"/>
              </w:rPr>
              <w:t xml:space="preserve"> </w:t>
            </w:r>
            <w:r w:rsidRPr="00D26F12">
              <w:rPr>
                <w:lang w:val="ru-RU"/>
              </w:rPr>
              <w:t>единством</w:t>
            </w:r>
            <w:r w:rsidRPr="00D26F12">
              <w:rPr>
                <w:spacing w:val="-11"/>
                <w:lang w:val="ru-RU"/>
              </w:rPr>
              <w:t xml:space="preserve"> </w:t>
            </w:r>
            <w:r w:rsidRPr="00D26F12">
              <w:rPr>
                <w:lang w:val="ru-RU"/>
              </w:rPr>
              <w:t>и достаточной</w:t>
            </w:r>
            <w:r w:rsidRPr="00D26F12">
              <w:rPr>
                <w:spacing w:val="-3"/>
                <w:lang w:val="ru-RU"/>
              </w:rPr>
              <w:t xml:space="preserve"> </w:t>
            </w:r>
            <w:r w:rsidRPr="00D26F12">
              <w:rPr>
                <w:lang w:val="ru-RU"/>
              </w:rPr>
              <w:t>выразительностью.</w:t>
            </w:r>
          </w:p>
          <w:p w:rsidR="00A73FF3" w:rsidRPr="00D26F12" w:rsidRDefault="00A73FF3" w:rsidP="00B14BF1">
            <w:pPr>
              <w:pStyle w:val="TableParagraph"/>
              <w:tabs>
                <w:tab w:val="left" w:pos="4217"/>
              </w:tabs>
              <w:spacing w:before="2"/>
              <w:ind w:right="95" w:firstLine="307"/>
              <w:rPr>
                <w:lang w:val="ru-RU"/>
              </w:rPr>
            </w:pPr>
            <w:r w:rsidRPr="00D26F12">
              <w:rPr>
                <w:lang w:val="ru-RU"/>
              </w:rPr>
              <w:t>В целом в работе допускается не более 2 недочетов в содержании и не более 3</w:t>
            </w:r>
            <w:r w:rsidRPr="00D26F12">
              <w:rPr>
                <w:spacing w:val="-36"/>
                <w:lang w:val="ru-RU"/>
              </w:rPr>
              <w:t xml:space="preserve"> </w:t>
            </w:r>
            <w:r w:rsidRPr="00D26F12">
              <w:rPr>
                <w:lang w:val="ru-RU"/>
              </w:rPr>
              <w:t>—</w:t>
            </w:r>
            <w:r w:rsidRPr="00D26F12">
              <w:rPr>
                <w:spacing w:val="-5"/>
                <w:lang w:val="ru-RU"/>
              </w:rPr>
              <w:t xml:space="preserve"> </w:t>
            </w:r>
            <w:r w:rsidRPr="00D26F12">
              <w:rPr>
                <w:lang w:val="ru-RU"/>
              </w:rPr>
              <w:t>4</w:t>
            </w:r>
            <w:r w:rsidRPr="00D26F12">
              <w:rPr>
                <w:lang w:val="ru-RU"/>
              </w:rPr>
              <w:tab/>
            </w:r>
            <w:r w:rsidRPr="00D26F12">
              <w:rPr>
                <w:spacing w:val="-5"/>
                <w:lang w:val="ru-RU"/>
              </w:rPr>
              <w:t>речевых</w:t>
            </w:r>
          </w:p>
          <w:p w:rsidR="00A73FF3" w:rsidRPr="00D26F12" w:rsidRDefault="00A73FF3" w:rsidP="00B14BF1">
            <w:pPr>
              <w:pStyle w:val="TableParagraph"/>
              <w:spacing w:before="1" w:line="223" w:lineRule="exact"/>
            </w:pPr>
            <w:r w:rsidRPr="00D26F12">
              <w:t>недочетов</w:t>
            </w:r>
          </w:p>
        </w:tc>
        <w:tc>
          <w:tcPr>
            <w:tcW w:w="2482" w:type="dxa"/>
          </w:tcPr>
          <w:p w:rsidR="00A73FF3" w:rsidRPr="00D26F12" w:rsidRDefault="00A73FF3" w:rsidP="00B14BF1">
            <w:pPr>
              <w:pStyle w:val="TableParagraph"/>
              <w:tabs>
                <w:tab w:val="left" w:pos="1020"/>
                <w:tab w:val="left" w:pos="1399"/>
              </w:tabs>
              <w:ind w:right="72" w:firstLine="36"/>
              <w:rPr>
                <w:lang w:val="ru-RU"/>
              </w:rPr>
            </w:pPr>
            <w:r w:rsidRPr="00D26F12">
              <w:rPr>
                <w:lang w:val="ru-RU"/>
              </w:rPr>
              <w:t>Допускаются: 2 орфографические и 2 пунктуационные ошибки, или 1 орфографическая и 3 пунктуационные ошибки, или 4 пунктуационные ошибки при</w:t>
            </w:r>
            <w:r w:rsidRPr="00D26F12">
              <w:rPr>
                <w:spacing w:val="-16"/>
                <w:lang w:val="ru-RU"/>
              </w:rPr>
              <w:t xml:space="preserve"> </w:t>
            </w:r>
            <w:r w:rsidRPr="00D26F12">
              <w:rPr>
                <w:lang w:val="ru-RU"/>
              </w:rPr>
              <w:t>отсутствии</w:t>
            </w:r>
            <w:r w:rsidRPr="00D26F12">
              <w:rPr>
                <w:spacing w:val="-16"/>
                <w:lang w:val="ru-RU"/>
              </w:rPr>
              <w:t xml:space="preserve"> </w:t>
            </w:r>
            <w:r w:rsidRPr="00D26F12">
              <w:rPr>
                <w:lang w:val="ru-RU"/>
              </w:rPr>
              <w:t>орфографических</w:t>
            </w:r>
            <w:r w:rsidRPr="00D26F12">
              <w:rPr>
                <w:spacing w:val="-15"/>
                <w:lang w:val="ru-RU"/>
              </w:rPr>
              <w:t xml:space="preserve"> </w:t>
            </w:r>
            <w:r w:rsidRPr="00D26F12">
              <w:rPr>
                <w:lang w:val="ru-RU"/>
              </w:rPr>
              <w:t>ошибок, а</w:t>
            </w:r>
            <w:r w:rsidRPr="00D26F12">
              <w:rPr>
                <w:spacing w:val="-4"/>
                <w:lang w:val="ru-RU"/>
              </w:rPr>
              <w:t xml:space="preserve"> </w:t>
            </w:r>
            <w:r w:rsidRPr="00D26F12">
              <w:rPr>
                <w:lang w:val="ru-RU"/>
              </w:rPr>
              <w:t>также</w:t>
            </w:r>
            <w:r w:rsidRPr="00D26F12">
              <w:rPr>
                <w:lang w:val="ru-RU"/>
              </w:rPr>
              <w:tab/>
              <w:t>2</w:t>
            </w:r>
            <w:r w:rsidRPr="00D26F12">
              <w:rPr>
                <w:lang w:val="ru-RU"/>
              </w:rPr>
              <w:tab/>
              <w:t>грамматические</w:t>
            </w:r>
            <w:r w:rsidRPr="00D26F12">
              <w:rPr>
                <w:spacing w:val="-5"/>
                <w:lang w:val="ru-RU"/>
              </w:rPr>
              <w:t xml:space="preserve"> </w:t>
            </w:r>
            <w:r w:rsidRPr="00D26F12">
              <w:rPr>
                <w:lang w:val="ru-RU"/>
              </w:rPr>
              <w:t>ошибки</w:t>
            </w:r>
          </w:p>
        </w:tc>
      </w:tr>
      <w:tr w:rsidR="00D26F12" w:rsidRPr="00D26F12" w:rsidTr="00B14BF1">
        <w:trPr>
          <w:trHeight w:val="3388"/>
        </w:trPr>
        <w:tc>
          <w:tcPr>
            <w:tcW w:w="2764" w:type="dxa"/>
          </w:tcPr>
          <w:p w:rsidR="00A73FF3" w:rsidRPr="00D26F12" w:rsidRDefault="00A73FF3" w:rsidP="00B14BF1">
            <w:pPr>
              <w:pStyle w:val="TableParagraph"/>
              <w:spacing w:line="268" w:lineRule="exact"/>
              <w:rPr>
                <w:sz w:val="24"/>
              </w:rPr>
            </w:pPr>
            <w:r w:rsidRPr="00D26F12">
              <w:rPr>
                <w:sz w:val="24"/>
              </w:rPr>
              <w:t>«3»</w:t>
            </w:r>
          </w:p>
        </w:tc>
        <w:tc>
          <w:tcPr>
            <w:tcW w:w="5103" w:type="dxa"/>
          </w:tcPr>
          <w:p w:rsidR="00A73FF3" w:rsidRPr="00D26F12" w:rsidRDefault="00A73FF3" w:rsidP="00B14BF1">
            <w:pPr>
              <w:pStyle w:val="TableParagraph"/>
              <w:numPr>
                <w:ilvl w:val="0"/>
                <w:numId w:val="84"/>
              </w:numPr>
              <w:tabs>
                <w:tab w:val="left" w:pos="356"/>
              </w:tabs>
              <w:spacing w:line="242" w:lineRule="auto"/>
              <w:ind w:left="0" w:right="100" w:firstLine="36"/>
              <w:rPr>
                <w:lang w:val="ru-RU"/>
              </w:rPr>
            </w:pPr>
            <w:r w:rsidRPr="00D26F12">
              <w:rPr>
                <w:lang w:val="ru-RU"/>
              </w:rPr>
              <w:t>В</w:t>
            </w:r>
            <w:r w:rsidRPr="00D26F12">
              <w:rPr>
                <w:spacing w:val="-9"/>
                <w:lang w:val="ru-RU"/>
              </w:rPr>
              <w:t xml:space="preserve"> </w:t>
            </w:r>
            <w:r w:rsidRPr="00D26F12">
              <w:rPr>
                <w:lang w:val="ru-RU"/>
              </w:rPr>
              <w:t>работе</w:t>
            </w:r>
            <w:r w:rsidRPr="00D26F12">
              <w:rPr>
                <w:spacing w:val="-10"/>
                <w:lang w:val="ru-RU"/>
              </w:rPr>
              <w:t xml:space="preserve"> </w:t>
            </w:r>
            <w:r w:rsidRPr="00D26F12">
              <w:rPr>
                <w:lang w:val="ru-RU"/>
              </w:rPr>
              <w:t>допущены</w:t>
            </w:r>
            <w:r w:rsidRPr="00D26F12">
              <w:rPr>
                <w:spacing w:val="-9"/>
                <w:lang w:val="ru-RU"/>
              </w:rPr>
              <w:t xml:space="preserve"> </w:t>
            </w:r>
            <w:r w:rsidRPr="00D26F12">
              <w:rPr>
                <w:lang w:val="ru-RU"/>
              </w:rPr>
              <w:t>существенные</w:t>
            </w:r>
            <w:r w:rsidRPr="00D26F12">
              <w:rPr>
                <w:spacing w:val="-9"/>
                <w:lang w:val="ru-RU"/>
              </w:rPr>
              <w:t xml:space="preserve"> </w:t>
            </w:r>
            <w:r w:rsidRPr="00D26F12">
              <w:rPr>
                <w:lang w:val="ru-RU"/>
              </w:rPr>
              <w:t>отклонения</w:t>
            </w:r>
            <w:r w:rsidRPr="00D26F12">
              <w:rPr>
                <w:spacing w:val="-12"/>
                <w:lang w:val="ru-RU"/>
              </w:rPr>
              <w:t xml:space="preserve"> </w:t>
            </w:r>
            <w:r w:rsidRPr="00D26F12">
              <w:rPr>
                <w:lang w:val="ru-RU"/>
              </w:rPr>
              <w:t>от темы.</w:t>
            </w:r>
          </w:p>
          <w:p w:rsidR="00A73FF3" w:rsidRPr="00D26F12" w:rsidRDefault="00A73FF3" w:rsidP="00B14BF1">
            <w:pPr>
              <w:pStyle w:val="TableParagraph"/>
              <w:numPr>
                <w:ilvl w:val="0"/>
                <w:numId w:val="84"/>
              </w:numPr>
              <w:tabs>
                <w:tab w:val="left" w:pos="356"/>
              </w:tabs>
              <w:ind w:left="0" w:right="291" w:firstLine="36"/>
              <w:rPr>
                <w:lang w:val="ru-RU"/>
              </w:rPr>
            </w:pPr>
            <w:r w:rsidRPr="00D26F12">
              <w:rPr>
                <w:lang w:val="ru-RU"/>
              </w:rPr>
              <w:t>Работа</w:t>
            </w:r>
            <w:r w:rsidRPr="00D26F12">
              <w:rPr>
                <w:spacing w:val="-7"/>
                <w:lang w:val="ru-RU"/>
              </w:rPr>
              <w:t xml:space="preserve"> </w:t>
            </w:r>
            <w:r w:rsidRPr="00D26F12">
              <w:rPr>
                <w:lang w:val="ru-RU"/>
              </w:rPr>
              <w:t>достоверна</w:t>
            </w:r>
            <w:r w:rsidRPr="00D26F12">
              <w:rPr>
                <w:spacing w:val="-5"/>
                <w:lang w:val="ru-RU"/>
              </w:rPr>
              <w:t xml:space="preserve"> </w:t>
            </w:r>
            <w:r w:rsidRPr="00D26F12">
              <w:rPr>
                <w:lang w:val="ru-RU"/>
              </w:rPr>
              <w:t>в</w:t>
            </w:r>
            <w:r w:rsidRPr="00D26F12">
              <w:rPr>
                <w:spacing w:val="-11"/>
                <w:lang w:val="ru-RU"/>
              </w:rPr>
              <w:t xml:space="preserve"> </w:t>
            </w:r>
            <w:r w:rsidRPr="00D26F12">
              <w:rPr>
                <w:lang w:val="ru-RU"/>
              </w:rPr>
              <w:t>главном,</w:t>
            </w:r>
            <w:r w:rsidRPr="00D26F12">
              <w:rPr>
                <w:spacing w:val="-7"/>
                <w:lang w:val="ru-RU"/>
              </w:rPr>
              <w:t xml:space="preserve"> </w:t>
            </w:r>
            <w:r w:rsidRPr="00D26F12">
              <w:rPr>
                <w:lang w:val="ru-RU"/>
              </w:rPr>
              <w:t>но</w:t>
            </w:r>
            <w:r w:rsidRPr="00D26F12">
              <w:rPr>
                <w:spacing w:val="-8"/>
                <w:lang w:val="ru-RU"/>
              </w:rPr>
              <w:t xml:space="preserve"> </w:t>
            </w:r>
            <w:r w:rsidRPr="00D26F12">
              <w:rPr>
                <w:lang w:val="ru-RU"/>
              </w:rPr>
              <w:t>в</w:t>
            </w:r>
            <w:r w:rsidRPr="00D26F12">
              <w:rPr>
                <w:spacing w:val="-6"/>
                <w:lang w:val="ru-RU"/>
              </w:rPr>
              <w:t xml:space="preserve"> </w:t>
            </w:r>
            <w:r w:rsidRPr="00D26F12">
              <w:rPr>
                <w:lang w:val="ru-RU"/>
              </w:rPr>
              <w:t>ней</w:t>
            </w:r>
            <w:r w:rsidRPr="00D26F12">
              <w:rPr>
                <w:spacing w:val="-7"/>
                <w:lang w:val="ru-RU"/>
              </w:rPr>
              <w:t xml:space="preserve"> </w:t>
            </w:r>
            <w:r w:rsidRPr="00D26F12">
              <w:rPr>
                <w:lang w:val="ru-RU"/>
              </w:rPr>
              <w:t>имеются от дельные фактические</w:t>
            </w:r>
            <w:r w:rsidRPr="00D26F12">
              <w:rPr>
                <w:spacing w:val="-13"/>
                <w:lang w:val="ru-RU"/>
              </w:rPr>
              <w:t xml:space="preserve"> </w:t>
            </w:r>
            <w:r w:rsidRPr="00D26F12">
              <w:rPr>
                <w:lang w:val="ru-RU"/>
              </w:rPr>
              <w:t>неточности.</w:t>
            </w:r>
          </w:p>
          <w:p w:rsidR="00A73FF3" w:rsidRPr="00D26F12" w:rsidRDefault="00A73FF3" w:rsidP="00B14BF1">
            <w:pPr>
              <w:pStyle w:val="TableParagraph"/>
              <w:numPr>
                <w:ilvl w:val="0"/>
                <w:numId w:val="84"/>
              </w:numPr>
              <w:tabs>
                <w:tab w:val="left" w:pos="356"/>
              </w:tabs>
              <w:spacing w:before="11"/>
              <w:ind w:left="0" w:right="1594" w:firstLine="36"/>
              <w:rPr>
                <w:lang w:val="ru-RU"/>
              </w:rPr>
            </w:pPr>
            <w:r w:rsidRPr="00D26F12">
              <w:rPr>
                <w:lang w:val="ru-RU"/>
              </w:rPr>
              <w:t>Допущены отдельные</w:t>
            </w:r>
            <w:r w:rsidRPr="00D26F12">
              <w:rPr>
                <w:spacing w:val="-29"/>
                <w:lang w:val="ru-RU"/>
              </w:rPr>
              <w:t xml:space="preserve"> </w:t>
            </w:r>
            <w:r w:rsidRPr="00D26F12">
              <w:rPr>
                <w:lang w:val="ru-RU"/>
              </w:rPr>
              <w:t>нарушения последовательности</w:t>
            </w:r>
            <w:r w:rsidRPr="00D26F12">
              <w:rPr>
                <w:spacing w:val="-7"/>
                <w:lang w:val="ru-RU"/>
              </w:rPr>
              <w:t xml:space="preserve"> </w:t>
            </w:r>
            <w:r w:rsidRPr="00D26F12">
              <w:rPr>
                <w:lang w:val="ru-RU"/>
              </w:rPr>
              <w:t>изложения.</w:t>
            </w:r>
          </w:p>
          <w:p w:rsidR="00A73FF3" w:rsidRPr="00D26F12" w:rsidRDefault="00A73FF3" w:rsidP="00B14BF1">
            <w:pPr>
              <w:pStyle w:val="TableParagraph"/>
              <w:numPr>
                <w:ilvl w:val="0"/>
                <w:numId w:val="84"/>
              </w:numPr>
              <w:tabs>
                <w:tab w:val="left" w:pos="356"/>
              </w:tabs>
              <w:spacing w:before="5"/>
              <w:ind w:left="0" w:right="470" w:firstLine="36"/>
              <w:rPr>
                <w:lang w:val="ru-RU"/>
              </w:rPr>
            </w:pPr>
            <w:r w:rsidRPr="00D26F12">
              <w:rPr>
                <w:lang w:val="ru-RU"/>
              </w:rPr>
              <w:t>Беден</w:t>
            </w:r>
            <w:r w:rsidRPr="00D26F12">
              <w:rPr>
                <w:spacing w:val="-13"/>
                <w:lang w:val="ru-RU"/>
              </w:rPr>
              <w:t xml:space="preserve"> </w:t>
            </w:r>
            <w:r w:rsidRPr="00D26F12">
              <w:rPr>
                <w:lang w:val="ru-RU"/>
              </w:rPr>
              <w:t>словарь</w:t>
            </w:r>
            <w:r w:rsidRPr="00D26F12">
              <w:rPr>
                <w:spacing w:val="-11"/>
                <w:lang w:val="ru-RU"/>
              </w:rPr>
              <w:t xml:space="preserve"> </w:t>
            </w:r>
            <w:r w:rsidRPr="00D26F12">
              <w:rPr>
                <w:lang w:val="ru-RU"/>
              </w:rPr>
              <w:t>и</w:t>
            </w:r>
            <w:r w:rsidRPr="00D26F12">
              <w:rPr>
                <w:spacing w:val="-11"/>
                <w:lang w:val="ru-RU"/>
              </w:rPr>
              <w:t xml:space="preserve"> </w:t>
            </w:r>
            <w:r w:rsidRPr="00D26F12">
              <w:rPr>
                <w:lang w:val="ru-RU"/>
              </w:rPr>
              <w:t>однообразны</w:t>
            </w:r>
            <w:r w:rsidRPr="00D26F12">
              <w:rPr>
                <w:spacing w:val="-11"/>
                <w:lang w:val="ru-RU"/>
              </w:rPr>
              <w:t xml:space="preserve"> </w:t>
            </w:r>
            <w:r w:rsidRPr="00D26F12">
              <w:rPr>
                <w:lang w:val="ru-RU"/>
              </w:rPr>
              <w:t>употребляемые синтаксические конструкции, встречается неправильное</w:t>
            </w:r>
            <w:r w:rsidRPr="00D26F12">
              <w:rPr>
                <w:spacing w:val="-4"/>
                <w:lang w:val="ru-RU"/>
              </w:rPr>
              <w:t xml:space="preserve"> </w:t>
            </w:r>
            <w:r w:rsidRPr="00D26F12">
              <w:rPr>
                <w:lang w:val="ru-RU"/>
              </w:rPr>
              <w:t>словоупотребление.</w:t>
            </w:r>
          </w:p>
          <w:p w:rsidR="00A73FF3" w:rsidRPr="00D26F12" w:rsidRDefault="00A73FF3" w:rsidP="00B14BF1">
            <w:pPr>
              <w:pStyle w:val="TableParagraph"/>
              <w:numPr>
                <w:ilvl w:val="0"/>
                <w:numId w:val="84"/>
              </w:numPr>
              <w:tabs>
                <w:tab w:val="left" w:pos="356"/>
              </w:tabs>
              <w:spacing w:before="9"/>
              <w:ind w:left="0" w:right="534" w:firstLine="36"/>
              <w:rPr>
                <w:lang w:val="ru-RU"/>
              </w:rPr>
            </w:pPr>
            <w:r w:rsidRPr="00D26F12">
              <w:rPr>
                <w:lang w:val="ru-RU"/>
              </w:rPr>
              <w:t>Стиль</w:t>
            </w:r>
            <w:r w:rsidRPr="00D26F12">
              <w:rPr>
                <w:spacing w:val="-10"/>
                <w:lang w:val="ru-RU"/>
              </w:rPr>
              <w:t xml:space="preserve"> </w:t>
            </w:r>
            <w:r w:rsidRPr="00D26F12">
              <w:rPr>
                <w:lang w:val="ru-RU"/>
              </w:rPr>
              <w:t>работы</w:t>
            </w:r>
            <w:r w:rsidRPr="00D26F12">
              <w:rPr>
                <w:spacing w:val="-8"/>
                <w:lang w:val="ru-RU"/>
              </w:rPr>
              <w:t xml:space="preserve"> </w:t>
            </w:r>
            <w:r w:rsidRPr="00D26F12">
              <w:rPr>
                <w:lang w:val="ru-RU"/>
              </w:rPr>
              <w:t>не</w:t>
            </w:r>
            <w:r w:rsidRPr="00D26F12">
              <w:rPr>
                <w:spacing w:val="-9"/>
                <w:lang w:val="ru-RU"/>
              </w:rPr>
              <w:t xml:space="preserve"> </w:t>
            </w:r>
            <w:r w:rsidRPr="00D26F12">
              <w:rPr>
                <w:lang w:val="ru-RU"/>
              </w:rPr>
              <w:t>отличается</w:t>
            </w:r>
            <w:r w:rsidRPr="00D26F12">
              <w:rPr>
                <w:spacing w:val="-11"/>
                <w:lang w:val="ru-RU"/>
              </w:rPr>
              <w:t xml:space="preserve"> </w:t>
            </w:r>
            <w:r w:rsidRPr="00D26F12">
              <w:rPr>
                <w:lang w:val="ru-RU"/>
              </w:rPr>
              <w:t>единством,</w:t>
            </w:r>
            <w:r w:rsidRPr="00D26F12">
              <w:rPr>
                <w:spacing w:val="-10"/>
                <w:lang w:val="ru-RU"/>
              </w:rPr>
              <w:t xml:space="preserve"> </w:t>
            </w:r>
            <w:r w:rsidRPr="00D26F12">
              <w:rPr>
                <w:lang w:val="ru-RU"/>
              </w:rPr>
              <w:t>речь недостаточно</w:t>
            </w:r>
            <w:r w:rsidRPr="00D26F12">
              <w:rPr>
                <w:spacing w:val="-4"/>
                <w:lang w:val="ru-RU"/>
              </w:rPr>
              <w:t xml:space="preserve"> </w:t>
            </w:r>
            <w:r w:rsidRPr="00D26F12">
              <w:rPr>
                <w:lang w:val="ru-RU"/>
              </w:rPr>
              <w:t>выразительна.</w:t>
            </w:r>
          </w:p>
          <w:p w:rsidR="00A73FF3" w:rsidRPr="00D26F12" w:rsidRDefault="00A73FF3" w:rsidP="00B14BF1">
            <w:pPr>
              <w:pStyle w:val="TableParagraph"/>
              <w:spacing w:before="6"/>
              <w:ind w:right="95" w:firstLine="254"/>
              <w:rPr>
                <w:lang w:val="ru-RU"/>
              </w:rPr>
            </w:pPr>
            <w:r w:rsidRPr="00D26F12">
              <w:rPr>
                <w:lang w:val="ru-RU"/>
              </w:rPr>
              <w:t>В целом в работе допускается не более 4 недочетов в содержании и 5 речевых недочетов</w:t>
            </w:r>
          </w:p>
        </w:tc>
        <w:tc>
          <w:tcPr>
            <w:tcW w:w="2482" w:type="dxa"/>
          </w:tcPr>
          <w:p w:rsidR="00A73FF3" w:rsidRPr="00D26F12" w:rsidRDefault="00A73FF3" w:rsidP="00B14BF1">
            <w:pPr>
              <w:pStyle w:val="TableParagraph"/>
              <w:ind w:firstLine="36"/>
              <w:rPr>
                <w:lang w:val="ru-RU"/>
              </w:rPr>
            </w:pPr>
            <w:r w:rsidRPr="00D26F12">
              <w:rPr>
                <w:lang w:val="ru-RU"/>
              </w:rPr>
              <w:t>Допускаются: 4 орфографические и 4 пунктуационные ошибки, или 3 орфографические ошибки и 5 пунктуа- ционных ошибок, или 7 пунктуационных при отсутствии орфографических ошибок</w:t>
            </w:r>
          </w:p>
        </w:tc>
      </w:tr>
      <w:tr w:rsidR="00D26F12" w:rsidRPr="00D26F12" w:rsidTr="00B14BF1">
        <w:trPr>
          <w:trHeight w:val="3394"/>
        </w:trPr>
        <w:tc>
          <w:tcPr>
            <w:tcW w:w="2764" w:type="dxa"/>
          </w:tcPr>
          <w:p w:rsidR="00A73FF3" w:rsidRPr="00D26F12" w:rsidRDefault="00A73FF3" w:rsidP="00B14BF1">
            <w:pPr>
              <w:pStyle w:val="TableParagraph"/>
              <w:spacing w:line="268" w:lineRule="exact"/>
              <w:rPr>
                <w:sz w:val="24"/>
              </w:rPr>
            </w:pPr>
            <w:r w:rsidRPr="00D26F12">
              <w:rPr>
                <w:sz w:val="24"/>
              </w:rPr>
              <w:t>«2»</w:t>
            </w:r>
          </w:p>
        </w:tc>
        <w:tc>
          <w:tcPr>
            <w:tcW w:w="5103" w:type="dxa"/>
          </w:tcPr>
          <w:p w:rsidR="00A73FF3" w:rsidRPr="00D26F12" w:rsidRDefault="00A73FF3" w:rsidP="00B14BF1">
            <w:pPr>
              <w:pStyle w:val="TableParagraph"/>
              <w:numPr>
                <w:ilvl w:val="0"/>
                <w:numId w:val="83"/>
              </w:numPr>
              <w:tabs>
                <w:tab w:val="left" w:pos="309"/>
              </w:tabs>
              <w:spacing w:line="247" w:lineRule="exact"/>
              <w:ind w:left="0"/>
            </w:pPr>
            <w:r w:rsidRPr="00D26F12">
              <w:t>Работа не соответствует</w:t>
            </w:r>
            <w:r w:rsidRPr="00D26F12">
              <w:rPr>
                <w:spacing w:val="-10"/>
              </w:rPr>
              <w:t xml:space="preserve"> </w:t>
            </w:r>
            <w:r w:rsidRPr="00D26F12">
              <w:t>теме.</w:t>
            </w:r>
          </w:p>
          <w:p w:rsidR="00A73FF3" w:rsidRPr="00D26F12" w:rsidRDefault="00A73FF3" w:rsidP="00B14BF1">
            <w:pPr>
              <w:pStyle w:val="TableParagraph"/>
              <w:numPr>
                <w:ilvl w:val="0"/>
                <w:numId w:val="83"/>
              </w:numPr>
              <w:tabs>
                <w:tab w:val="left" w:pos="309"/>
              </w:tabs>
              <w:spacing w:before="1"/>
              <w:ind w:left="0" w:right="95" w:firstLine="0"/>
            </w:pPr>
            <w:r w:rsidRPr="00D26F12">
              <w:rPr>
                <w:lang w:val="ru-RU"/>
              </w:rPr>
              <w:t>Допущено много фактических неточностей. 3.Нарушена</w:t>
            </w:r>
            <w:r w:rsidRPr="00D26F12">
              <w:rPr>
                <w:spacing w:val="-17"/>
                <w:lang w:val="ru-RU"/>
              </w:rPr>
              <w:t xml:space="preserve"> </w:t>
            </w:r>
            <w:r w:rsidRPr="00D26F12">
              <w:rPr>
                <w:lang w:val="ru-RU"/>
              </w:rPr>
              <w:t>последовательность</w:t>
            </w:r>
            <w:r w:rsidRPr="00D26F12">
              <w:rPr>
                <w:spacing w:val="-17"/>
                <w:lang w:val="ru-RU"/>
              </w:rPr>
              <w:t xml:space="preserve"> </w:t>
            </w:r>
            <w:r w:rsidRPr="00D26F12">
              <w:rPr>
                <w:lang w:val="ru-RU"/>
              </w:rPr>
              <w:t>изложения</w:t>
            </w:r>
            <w:r w:rsidRPr="00D26F12">
              <w:rPr>
                <w:spacing w:val="-17"/>
                <w:lang w:val="ru-RU"/>
              </w:rPr>
              <w:t xml:space="preserve"> </w:t>
            </w:r>
            <w:r w:rsidRPr="00D26F12">
              <w:rPr>
                <w:lang w:val="ru-RU"/>
              </w:rPr>
              <w:t xml:space="preserve">мыслей во всех частях работы, отсутствует связь между ними. </w:t>
            </w:r>
            <w:r w:rsidRPr="00D26F12">
              <w:t>Часты случаи неправильного словоупотребления.</w:t>
            </w:r>
          </w:p>
          <w:p w:rsidR="00A73FF3" w:rsidRPr="00D26F12" w:rsidRDefault="00A73FF3" w:rsidP="00B14BF1">
            <w:pPr>
              <w:pStyle w:val="TableParagraph"/>
              <w:numPr>
                <w:ilvl w:val="0"/>
                <w:numId w:val="82"/>
              </w:numPr>
              <w:tabs>
                <w:tab w:val="left" w:pos="309"/>
              </w:tabs>
              <w:ind w:left="0" w:right="329" w:firstLine="0"/>
              <w:rPr>
                <w:lang w:val="ru-RU"/>
              </w:rPr>
            </w:pPr>
            <w:r w:rsidRPr="00D26F12">
              <w:rPr>
                <w:lang w:val="ru-RU"/>
              </w:rPr>
              <w:t>Крайне беден словарь, работа написана короткими</w:t>
            </w:r>
            <w:r w:rsidRPr="00D26F12">
              <w:rPr>
                <w:spacing w:val="-14"/>
                <w:lang w:val="ru-RU"/>
              </w:rPr>
              <w:t xml:space="preserve"> </w:t>
            </w:r>
            <w:r w:rsidRPr="00D26F12">
              <w:rPr>
                <w:lang w:val="ru-RU"/>
              </w:rPr>
              <w:t>однотипными</w:t>
            </w:r>
            <w:r w:rsidRPr="00D26F12">
              <w:rPr>
                <w:spacing w:val="-13"/>
                <w:lang w:val="ru-RU"/>
              </w:rPr>
              <w:t xml:space="preserve"> </w:t>
            </w:r>
            <w:r w:rsidRPr="00D26F12">
              <w:rPr>
                <w:lang w:val="ru-RU"/>
              </w:rPr>
              <w:t>предложениям</w:t>
            </w:r>
            <w:r w:rsidRPr="00D26F12">
              <w:rPr>
                <w:spacing w:val="-13"/>
                <w:lang w:val="ru-RU"/>
              </w:rPr>
              <w:t xml:space="preserve"> </w:t>
            </w:r>
            <w:r w:rsidRPr="00D26F12">
              <w:rPr>
                <w:lang w:val="ru-RU"/>
              </w:rPr>
              <w:t>со</w:t>
            </w:r>
            <w:r w:rsidRPr="00D26F12">
              <w:rPr>
                <w:spacing w:val="-13"/>
                <w:lang w:val="ru-RU"/>
              </w:rPr>
              <w:t xml:space="preserve"> </w:t>
            </w:r>
            <w:r w:rsidRPr="00D26F12">
              <w:rPr>
                <w:lang w:val="ru-RU"/>
              </w:rPr>
              <w:t>слабо выраженной связью между ними, часты случаи неправильного</w:t>
            </w:r>
            <w:r w:rsidRPr="00D26F12">
              <w:rPr>
                <w:spacing w:val="-5"/>
                <w:lang w:val="ru-RU"/>
              </w:rPr>
              <w:t xml:space="preserve"> </w:t>
            </w:r>
            <w:r w:rsidRPr="00D26F12">
              <w:rPr>
                <w:lang w:val="ru-RU"/>
              </w:rPr>
              <w:t>словоупотребления.</w:t>
            </w:r>
          </w:p>
          <w:p w:rsidR="00A73FF3" w:rsidRPr="00D26F12" w:rsidRDefault="00A73FF3" w:rsidP="00B14BF1">
            <w:pPr>
              <w:pStyle w:val="TableParagraph"/>
              <w:numPr>
                <w:ilvl w:val="0"/>
                <w:numId w:val="82"/>
              </w:numPr>
              <w:tabs>
                <w:tab w:val="left" w:pos="309"/>
              </w:tabs>
              <w:spacing w:line="251" w:lineRule="exact"/>
              <w:ind w:left="0"/>
            </w:pPr>
            <w:r w:rsidRPr="00D26F12">
              <w:t>Нарушено стилевое единство</w:t>
            </w:r>
            <w:r w:rsidRPr="00D26F12">
              <w:rPr>
                <w:spacing w:val="-15"/>
              </w:rPr>
              <w:t xml:space="preserve"> </w:t>
            </w:r>
            <w:r w:rsidRPr="00D26F12">
              <w:t>текста.</w:t>
            </w:r>
          </w:p>
          <w:p w:rsidR="00A73FF3" w:rsidRPr="00D26F12" w:rsidRDefault="00A73FF3" w:rsidP="00B14BF1">
            <w:pPr>
              <w:pStyle w:val="TableParagraph"/>
              <w:spacing w:before="1"/>
              <w:ind w:firstLine="103"/>
              <w:rPr>
                <w:lang w:val="ru-RU"/>
              </w:rPr>
            </w:pPr>
            <w:r w:rsidRPr="00D26F12">
              <w:rPr>
                <w:lang w:val="ru-RU"/>
              </w:rPr>
              <w:t>В целом в работе допущено 6 недочѐтов в содержании и до 7 речевых недочѐтов.</w:t>
            </w:r>
          </w:p>
        </w:tc>
        <w:tc>
          <w:tcPr>
            <w:tcW w:w="2482" w:type="dxa"/>
          </w:tcPr>
          <w:p w:rsidR="00A73FF3" w:rsidRPr="00D26F12" w:rsidRDefault="00A73FF3" w:rsidP="00B14BF1">
            <w:pPr>
              <w:pStyle w:val="TableParagraph"/>
              <w:ind w:firstLine="36"/>
              <w:rPr>
                <w:lang w:val="ru-RU"/>
              </w:rPr>
            </w:pPr>
            <w:r w:rsidRPr="00D26F12">
              <w:rPr>
                <w:lang w:val="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а также 7 грамматических ошибок</w:t>
            </w:r>
          </w:p>
        </w:tc>
      </w:tr>
    </w:tbl>
    <w:p w:rsidR="00A73FF3" w:rsidRPr="00D26F12" w:rsidRDefault="00A73FF3" w:rsidP="00A73FF3">
      <w:pPr>
        <w:pStyle w:val="a4"/>
        <w:spacing w:before="62"/>
        <w:ind w:left="0"/>
        <w:jc w:val="center"/>
      </w:pPr>
      <w:r w:rsidRPr="00D26F12">
        <w:t>П р и м е ч а н и я :</w:t>
      </w:r>
    </w:p>
    <w:p w:rsidR="00A73FF3" w:rsidRPr="00D26F12" w:rsidRDefault="00A73FF3" w:rsidP="00A73FF3">
      <w:pPr>
        <w:pStyle w:val="a6"/>
        <w:tabs>
          <w:tab w:val="left" w:pos="2083"/>
        </w:tabs>
        <w:ind w:left="0" w:right="921" w:firstLine="0"/>
        <w:jc w:val="both"/>
        <w:rPr>
          <w:sz w:val="24"/>
        </w:rPr>
      </w:pPr>
      <w:r w:rsidRPr="00D26F12">
        <w:rPr>
          <w:spacing w:val="-5"/>
          <w:sz w:val="24"/>
        </w:rPr>
        <w:t xml:space="preserve">1. При </w:t>
      </w:r>
      <w:r w:rsidRPr="00D26F12">
        <w:rPr>
          <w:spacing w:val="-6"/>
          <w:sz w:val="24"/>
        </w:rPr>
        <w:t xml:space="preserve">оценке </w:t>
      </w:r>
      <w:r w:rsidRPr="00D26F12">
        <w:rPr>
          <w:spacing w:val="-7"/>
          <w:sz w:val="24"/>
        </w:rPr>
        <w:t xml:space="preserve">сочинения </w:t>
      </w:r>
      <w:r w:rsidRPr="00D26F12">
        <w:rPr>
          <w:spacing w:val="-6"/>
          <w:sz w:val="24"/>
        </w:rPr>
        <w:t xml:space="preserve">необходимо </w:t>
      </w:r>
      <w:r w:rsidRPr="00D26F12">
        <w:rPr>
          <w:spacing w:val="-7"/>
          <w:sz w:val="24"/>
        </w:rPr>
        <w:t xml:space="preserve">учитывать </w:t>
      </w:r>
      <w:r w:rsidRPr="00D26F12">
        <w:rPr>
          <w:spacing w:val="-4"/>
          <w:sz w:val="24"/>
        </w:rPr>
        <w:t>самостоятельность,</w:t>
      </w:r>
      <w:r w:rsidRPr="00D26F12">
        <w:rPr>
          <w:spacing w:val="52"/>
          <w:sz w:val="24"/>
        </w:rPr>
        <w:t xml:space="preserve"> </w:t>
      </w:r>
      <w:r w:rsidRPr="00D26F12">
        <w:rPr>
          <w:spacing w:val="-4"/>
          <w:sz w:val="24"/>
        </w:rPr>
        <w:t xml:space="preserve">оригинальность </w:t>
      </w:r>
      <w:r w:rsidRPr="00D26F12">
        <w:rPr>
          <w:spacing w:val="-3"/>
          <w:sz w:val="24"/>
        </w:rPr>
        <w:t xml:space="preserve">замысла </w:t>
      </w:r>
      <w:r w:rsidRPr="00D26F12">
        <w:rPr>
          <w:spacing w:val="-4"/>
          <w:sz w:val="24"/>
        </w:rPr>
        <w:t xml:space="preserve">ученического </w:t>
      </w:r>
      <w:r w:rsidRPr="00D26F12">
        <w:rPr>
          <w:spacing w:val="-3"/>
          <w:sz w:val="24"/>
        </w:rPr>
        <w:t xml:space="preserve">сочинения, уровень </w:t>
      </w:r>
      <w:r w:rsidRPr="00D26F12">
        <w:rPr>
          <w:sz w:val="24"/>
        </w:rPr>
        <w:t>его композиционного и речевого оформления. Наличие оригинального замысла, его хорошая реализация позволяют повысить первую оценку за сочинение на один</w:t>
      </w:r>
      <w:r w:rsidRPr="00D26F12">
        <w:rPr>
          <w:spacing w:val="-13"/>
          <w:sz w:val="24"/>
        </w:rPr>
        <w:t xml:space="preserve"> </w:t>
      </w:r>
      <w:r w:rsidRPr="00D26F12">
        <w:rPr>
          <w:sz w:val="24"/>
        </w:rPr>
        <w:t>балл.</w:t>
      </w:r>
    </w:p>
    <w:p w:rsidR="00A73FF3" w:rsidRPr="00D26F12" w:rsidRDefault="00A73FF3" w:rsidP="00A73FF3">
      <w:pPr>
        <w:tabs>
          <w:tab w:val="left" w:pos="1949"/>
        </w:tabs>
        <w:spacing w:before="1"/>
        <w:ind w:right="919"/>
        <w:rPr>
          <w:sz w:val="24"/>
        </w:rPr>
      </w:pPr>
      <w:r w:rsidRPr="00D26F12">
        <w:rPr>
          <w:sz w:val="24"/>
        </w:rPr>
        <w:t xml:space="preserve">2.Если объем сочинения в полтора-два раза больше указанного в настоящих «Нормах оценки...», то при оценке работы следует исходить </w:t>
      </w:r>
      <w:r w:rsidRPr="00D26F12">
        <w:rPr>
          <w:spacing w:val="-5"/>
          <w:sz w:val="24"/>
        </w:rPr>
        <w:t xml:space="preserve">из </w:t>
      </w:r>
      <w:r w:rsidRPr="00D26F12">
        <w:rPr>
          <w:spacing w:val="-8"/>
          <w:sz w:val="24"/>
        </w:rPr>
        <w:t xml:space="preserve">нормативов, </w:t>
      </w:r>
      <w:r w:rsidRPr="00D26F12">
        <w:rPr>
          <w:spacing w:val="-9"/>
          <w:sz w:val="24"/>
        </w:rPr>
        <w:t xml:space="preserve">увеличенных </w:t>
      </w:r>
      <w:r w:rsidRPr="00D26F12">
        <w:rPr>
          <w:spacing w:val="-6"/>
          <w:sz w:val="24"/>
        </w:rPr>
        <w:t>для</w:t>
      </w:r>
      <w:r w:rsidRPr="00D26F12">
        <w:rPr>
          <w:spacing w:val="-5"/>
          <w:sz w:val="24"/>
        </w:rPr>
        <w:t xml:space="preserve"> </w:t>
      </w:r>
      <w:r w:rsidRPr="00D26F12">
        <w:rPr>
          <w:spacing w:val="-8"/>
          <w:sz w:val="24"/>
        </w:rPr>
        <w:t xml:space="preserve">отметки </w:t>
      </w:r>
      <w:r w:rsidRPr="00D26F12">
        <w:rPr>
          <w:spacing w:val="-5"/>
        </w:rPr>
        <w:t xml:space="preserve">«4» </w:t>
      </w:r>
      <w:r w:rsidRPr="00D26F12">
        <w:rPr>
          <w:spacing w:val="-4"/>
        </w:rPr>
        <w:t xml:space="preserve">на </w:t>
      </w:r>
      <w:r w:rsidRPr="00D26F12">
        <w:rPr>
          <w:spacing w:val="-7"/>
        </w:rPr>
        <w:t xml:space="preserve">одну, </w:t>
      </w:r>
      <w:r w:rsidRPr="00D26F12">
        <w:t xml:space="preserve">а </w:t>
      </w:r>
      <w:r w:rsidRPr="00D26F12">
        <w:rPr>
          <w:spacing w:val="-5"/>
        </w:rPr>
        <w:t xml:space="preserve">для </w:t>
      </w:r>
      <w:r w:rsidRPr="00D26F12">
        <w:rPr>
          <w:spacing w:val="-8"/>
        </w:rPr>
        <w:t xml:space="preserve">отметки </w:t>
      </w:r>
      <w:r w:rsidRPr="00D26F12">
        <w:rPr>
          <w:spacing w:val="-6"/>
        </w:rPr>
        <w:t xml:space="preserve">«3» </w:t>
      </w:r>
      <w:r w:rsidRPr="00D26F12">
        <w:t xml:space="preserve">на две </w:t>
      </w:r>
      <w:r w:rsidRPr="00D26F12">
        <w:rPr>
          <w:spacing w:val="-3"/>
        </w:rPr>
        <w:t xml:space="preserve">единицы. Например, при оценке </w:t>
      </w:r>
      <w:r w:rsidRPr="00D26F12">
        <w:rPr>
          <w:spacing w:val="-4"/>
        </w:rPr>
        <w:t xml:space="preserve">грамотности </w:t>
      </w:r>
      <w:r w:rsidRPr="00D26F12">
        <w:rPr>
          <w:spacing w:val="-3"/>
        </w:rPr>
        <w:t xml:space="preserve">«4» ставится при </w:t>
      </w:r>
      <w:r w:rsidRPr="00D26F12">
        <w:t xml:space="preserve">3 </w:t>
      </w:r>
      <w:r w:rsidRPr="00D26F12">
        <w:rPr>
          <w:spacing w:val="-10"/>
        </w:rPr>
        <w:t xml:space="preserve">орфографических, </w:t>
      </w:r>
      <w:r w:rsidRPr="00D26F12">
        <w:t xml:space="preserve">2 </w:t>
      </w:r>
      <w:r w:rsidRPr="00D26F12">
        <w:rPr>
          <w:spacing w:val="-10"/>
        </w:rPr>
        <w:t xml:space="preserve">пунктуационных </w:t>
      </w:r>
      <w:r w:rsidRPr="00D26F12">
        <w:t xml:space="preserve">и 2 </w:t>
      </w:r>
      <w:r w:rsidRPr="00D26F12">
        <w:rPr>
          <w:spacing w:val="-10"/>
        </w:rPr>
        <w:t xml:space="preserve">грамматических ошибках </w:t>
      </w:r>
      <w:r w:rsidRPr="00D26F12">
        <w:rPr>
          <w:spacing w:val="-7"/>
        </w:rPr>
        <w:t xml:space="preserve">или при </w:t>
      </w:r>
      <w:r w:rsidRPr="00D26F12">
        <w:rPr>
          <w:spacing w:val="-9"/>
        </w:rPr>
        <w:t>соотношениях:</w:t>
      </w:r>
      <w:r w:rsidRPr="00D26F12">
        <w:rPr>
          <w:spacing w:val="-10"/>
        </w:rPr>
        <w:t xml:space="preserve"> </w:t>
      </w:r>
      <w:r w:rsidRPr="00D26F12">
        <w:t>2</w:t>
      </w:r>
      <w:r w:rsidRPr="00D26F12">
        <w:rPr>
          <w:spacing w:val="-9"/>
        </w:rPr>
        <w:t xml:space="preserve"> </w:t>
      </w:r>
      <w:r w:rsidRPr="00D26F12">
        <w:t>—</w:t>
      </w:r>
      <w:r w:rsidRPr="00D26F12">
        <w:rPr>
          <w:spacing w:val="-7"/>
        </w:rPr>
        <w:t xml:space="preserve"> </w:t>
      </w:r>
      <w:r w:rsidRPr="00D26F12">
        <w:t>3</w:t>
      </w:r>
      <w:r w:rsidRPr="00D26F12">
        <w:rPr>
          <w:spacing w:val="-8"/>
        </w:rPr>
        <w:t xml:space="preserve"> </w:t>
      </w:r>
      <w:r w:rsidRPr="00D26F12">
        <w:t>—</w:t>
      </w:r>
      <w:r w:rsidRPr="00D26F12">
        <w:rPr>
          <w:spacing w:val="-7"/>
        </w:rPr>
        <w:t xml:space="preserve"> </w:t>
      </w:r>
      <w:r w:rsidRPr="00D26F12">
        <w:rPr>
          <w:spacing w:val="-5"/>
        </w:rPr>
        <w:t>2,</w:t>
      </w:r>
      <w:r w:rsidRPr="00D26F12">
        <w:rPr>
          <w:spacing w:val="-9"/>
        </w:rPr>
        <w:t xml:space="preserve"> </w:t>
      </w:r>
      <w:r w:rsidRPr="00D26F12">
        <w:rPr>
          <w:spacing w:val="-8"/>
        </w:rPr>
        <w:t>2—2—3;</w:t>
      </w:r>
      <w:r w:rsidRPr="00D26F12">
        <w:rPr>
          <w:spacing w:val="-2"/>
        </w:rPr>
        <w:t xml:space="preserve"> </w:t>
      </w:r>
      <w:r w:rsidRPr="00D26F12">
        <w:rPr>
          <w:spacing w:val="-7"/>
        </w:rPr>
        <w:t>«3»</w:t>
      </w:r>
      <w:r w:rsidRPr="00D26F12">
        <w:rPr>
          <w:spacing w:val="-15"/>
        </w:rPr>
        <w:t xml:space="preserve"> </w:t>
      </w:r>
      <w:r w:rsidRPr="00D26F12">
        <w:rPr>
          <w:spacing w:val="-9"/>
        </w:rPr>
        <w:t>ставится</w:t>
      </w:r>
      <w:r w:rsidRPr="00D26F12">
        <w:rPr>
          <w:spacing w:val="-7"/>
        </w:rPr>
        <w:t xml:space="preserve"> при</w:t>
      </w:r>
      <w:r w:rsidRPr="00D26F12">
        <w:rPr>
          <w:spacing w:val="-8"/>
        </w:rPr>
        <w:t xml:space="preserve"> </w:t>
      </w:r>
      <w:r w:rsidRPr="00D26F12">
        <w:rPr>
          <w:spacing w:val="-9"/>
        </w:rPr>
        <w:t>соотношениях:</w:t>
      </w:r>
      <w:r w:rsidRPr="00D26F12">
        <w:rPr>
          <w:spacing w:val="-7"/>
        </w:rPr>
        <w:t xml:space="preserve"> </w:t>
      </w:r>
      <w:r w:rsidRPr="00D26F12">
        <w:rPr>
          <w:spacing w:val="-8"/>
        </w:rPr>
        <w:t>6—4</w:t>
      </w:r>
      <w:r w:rsidRPr="00D26F12">
        <w:rPr>
          <w:spacing w:val="-13"/>
        </w:rPr>
        <w:t xml:space="preserve"> </w:t>
      </w:r>
      <w:r w:rsidRPr="00D26F12">
        <w:t>—</w:t>
      </w:r>
      <w:r w:rsidRPr="00D26F12">
        <w:rPr>
          <w:spacing w:val="-15"/>
        </w:rPr>
        <w:t xml:space="preserve"> </w:t>
      </w:r>
      <w:r w:rsidRPr="00D26F12">
        <w:rPr>
          <w:spacing w:val="-6"/>
        </w:rPr>
        <w:t>4,</w:t>
      </w:r>
      <w:r w:rsidRPr="00D26F12">
        <w:rPr>
          <w:spacing w:val="-14"/>
        </w:rPr>
        <w:t xml:space="preserve"> </w:t>
      </w:r>
      <w:r w:rsidRPr="00D26F12">
        <w:t>4</w:t>
      </w:r>
      <w:r w:rsidRPr="00D26F12">
        <w:rPr>
          <w:spacing w:val="-14"/>
        </w:rPr>
        <w:t xml:space="preserve"> </w:t>
      </w:r>
      <w:r w:rsidRPr="00D26F12">
        <w:t>—</w:t>
      </w:r>
      <w:r w:rsidRPr="00D26F12">
        <w:rPr>
          <w:spacing w:val="-14"/>
        </w:rPr>
        <w:t xml:space="preserve"> </w:t>
      </w:r>
      <w:r w:rsidRPr="00D26F12">
        <w:rPr>
          <w:spacing w:val="-9"/>
        </w:rPr>
        <w:t>6—4,</w:t>
      </w:r>
      <w:r w:rsidRPr="00D26F12">
        <w:rPr>
          <w:spacing w:val="-15"/>
        </w:rPr>
        <w:t xml:space="preserve"> </w:t>
      </w:r>
      <w:r w:rsidRPr="00D26F12">
        <w:t>4</w:t>
      </w:r>
      <w:r w:rsidRPr="00D26F12">
        <w:rPr>
          <w:spacing w:val="-14"/>
        </w:rPr>
        <w:t xml:space="preserve"> </w:t>
      </w:r>
      <w:r w:rsidRPr="00D26F12">
        <w:t>—</w:t>
      </w:r>
      <w:r w:rsidRPr="00D26F12">
        <w:rPr>
          <w:spacing w:val="-14"/>
        </w:rPr>
        <w:t xml:space="preserve"> </w:t>
      </w:r>
      <w:r w:rsidRPr="00D26F12">
        <w:t>4</w:t>
      </w:r>
    </w:p>
    <w:p w:rsidR="00A73FF3" w:rsidRPr="00D26F12" w:rsidRDefault="00A73FF3" w:rsidP="00A73FF3">
      <w:pPr>
        <w:pStyle w:val="a6"/>
        <w:tabs>
          <w:tab w:val="left" w:pos="2050"/>
        </w:tabs>
        <w:ind w:left="0" w:right="923" w:firstLine="0"/>
        <w:rPr>
          <w:sz w:val="24"/>
        </w:rPr>
      </w:pPr>
      <w:r w:rsidRPr="00D26F12">
        <w:rPr>
          <w:spacing w:val="-6"/>
          <w:sz w:val="24"/>
        </w:rPr>
        <w:t xml:space="preserve">3. </w:t>
      </w:r>
      <w:r w:rsidRPr="00D26F12">
        <w:rPr>
          <w:spacing w:val="-9"/>
          <w:sz w:val="24"/>
        </w:rPr>
        <w:t xml:space="preserve">При </w:t>
      </w:r>
      <w:r w:rsidRPr="00D26F12">
        <w:rPr>
          <w:spacing w:val="-12"/>
          <w:sz w:val="24"/>
        </w:rPr>
        <w:t xml:space="preserve">выставлении </w:t>
      </w:r>
      <w:r w:rsidRPr="00D26F12">
        <w:rPr>
          <w:spacing w:val="-11"/>
          <w:sz w:val="24"/>
        </w:rPr>
        <w:t xml:space="preserve">оценки </w:t>
      </w:r>
      <w:r w:rsidRPr="00D26F12">
        <w:rPr>
          <w:spacing w:val="-10"/>
          <w:sz w:val="24"/>
        </w:rPr>
        <w:t xml:space="preserve">«5» </w:t>
      </w:r>
      <w:r w:rsidRPr="00D26F12">
        <w:rPr>
          <w:spacing w:val="-11"/>
          <w:sz w:val="24"/>
        </w:rPr>
        <w:t xml:space="preserve">превышение </w:t>
      </w:r>
      <w:r w:rsidRPr="00D26F12">
        <w:rPr>
          <w:sz w:val="24"/>
        </w:rPr>
        <w:t>объема сочинения не принимается во внимание.</w:t>
      </w:r>
    </w:p>
    <w:p w:rsidR="00A73FF3" w:rsidRPr="00D26F12" w:rsidRDefault="00A73FF3" w:rsidP="00A73FF3">
      <w:pPr>
        <w:pStyle w:val="a6"/>
        <w:tabs>
          <w:tab w:val="left" w:pos="1949"/>
        </w:tabs>
        <w:ind w:left="0" w:right="867" w:firstLine="0"/>
        <w:rPr>
          <w:sz w:val="24"/>
        </w:rPr>
      </w:pPr>
      <w:r w:rsidRPr="00D26F12">
        <w:rPr>
          <w:spacing w:val="-9"/>
          <w:sz w:val="24"/>
        </w:rPr>
        <w:lastRenderedPageBreak/>
        <w:t xml:space="preserve">4.Первая </w:t>
      </w:r>
      <w:r w:rsidRPr="00D26F12">
        <w:rPr>
          <w:spacing w:val="-8"/>
          <w:sz w:val="24"/>
        </w:rPr>
        <w:t xml:space="preserve">оценка (за </w:t>
      </w:r>
      <w:r w:rsidRPr="00D26F12">
        <w:rPr>
          <w:spacing w:val="-10"/>
          <w:sz w:val="24"/>
        </w:rPr>
        <w:t xml:space="preserve">содержание </w:t>
      </w:r>
      <w:r w:rsidRPr="00D26F12">
        <w:rPr>
          <w:sz w:val="24"/>
        </w:rPr>
        <w:t xml:space="preserve">и </w:t>
      </w:r>
      <w:r w:rsidRPr="00D26F12">
        <w:rPr>
          <w:spacing w:val="-9"/>
          <w:sz w:val="24"/>
        </w:rPr>
        <w:t xml:space="preserve">речь) </w:t>
      </w:r>
      <w:r w:rsidRPr="00D26F12">
        <w:rPr>
          <w:spacing w:val="-5"/>
          <w:sz w:val="24"/>
        </w:rPr>
        <w:t xml:space="preserve">не </w:t>
      </w:r>
      <w:r w:rsidRPr="00D26F12">
        <w:rPr>
          <w:spacing w:val="-9"/>
          <w:sz w:val="24"/>
        </w:rPr>
        <w:t xml:space="preserve">может </w:t>
      </w:r>
      <w:r w:rsidRPr="00D26F12">
        <w:rPr>
          <w:spacing w:val="-8"/>
          <w:sz w:val="24"/>
        </w:rPr>
        <w:t xml:space="preserve">быть </w:t>
      </w:r>
      <w:r w:rsidRPr="00D26F12">
        <w:rPr>
          <w:spacing w:val="-9"/>
          <w:sz w:val="24"/>
        </w:rPr>
        <w:t xml:space="preserve">положительной, </w:t>
      </w:r>
      <w:r w:rsidRPr="00D26F12">
        <w:rPr>
          <w:spacing w:val="-8"/>
          <w:sz w:val="24"/>
        </w:rPr>
        <w:t xml:space="preserve">если </w:t>
      </w:r>
      <w:r w:rsidRPr="00D26F12">
        <w:rPr>
          <w:spacing w:val="-4"/>
          <w:sz w:val="24"/>
        </w:rPr>
        <w:t xml:space="preserve">не </w:t>
      </w:r>
      <w:r w:rsidRPr="00D26F12">
        <w:rPr>
          <w:spacing w:val="-8"/>
          <w:sz w:val="24"/>
        </w:rPr>
        <w:t xml:space="preserve">раскрыта </w:t>
      </w:r>
      <w:r w:rsidRPr="00D26F12">
        <w:rPr>
          <w:spacing w:val="-7"/>
          <w:sz w:val="24"/>
        </w:rPr>
        <w:t xml:space="preserve">тема </w:t>
      </w:r>
      <w:r w:rsidRPr="00D26F12">
        <w:rPr>
          <w:spacing w:val="-8"/>
          <w:sz w:val="24"/>
        </w:rPr>
        <w:t xml:space="preserve">высказывания, </w:t>
      </w:r>
      <w:r w:rsidRPr="00D26F12">
        <w:rPr>
          <w:spacing w:val="-6"/>
          <w:sz w:val="24"/>
        </w:rPr>
        <w:t xml:space="preserve">хотя, </w:t>
      </w:r>
      <w:r w:rsidRPr="00D26F12">
        <w:rPr>
          <w:spacing w:val="-4"/>
          <w:sz w:val="24"/>
        </w:rPr>
        <w:t xml:space="preserve">по </w:t>
      </w:r>
      <w:r w:rsidRPr="00D26F12">
        <w:rPr>
          <w:spacing w:val="-8"/>
          <w:sz w:val="24"/>
        </w:rPr>
        <w:t xml:space="preserve">остальным </w:t>
      </w:r>
      <w:r w:rsidRPr="00D26F12">
        <w:rPr>
          <w:spacing w:val="-7"/>
          <w:sz w:val="24"/>
        </w:rPr>
        <w:t xml:space="preserve">показателям </w:t>
      </w:r>
      <w:r w:rsidRPr="00D26F12">
        <w:rPr>
          <w:sz w:val="24"/>
        </w:rPr>
        <w:t>оно написано</w:t>
      </w:r>
      <w:r w:rsidRPr="00D26F12">
        <w:rPr>
          <w:spacing w:val="-40"/>
          <w:sz w:val="24"/>
        </w:rPr>
        <w:t xml:space="preserve"> </w:t>
      </w:r>
      <w:r w:rsidRPr="00D26F12">
        <w:rPr>
          <w:sz w:val="24"/>
        </w:rPr>
        <w:t>удовлетворительно.</w:t>
      </w:r>
    </w:p>
    <w:p w:rsidR="00A73FF3" w:rsidRPr="00D26F12" w:rsidRDefault="00A73FF3" w:rsidP="00A73FF3">
      <w:pPr>
        <w:pStyle w:val="a6"/>
        <w:tabs>
          <w:tab w:val="left" w:pos="1949"/>
        </w:tabs>
        <w:ind w:left="0" w:right="863" w:firstLine="0"/>
        <w:rPr>
          <w:sz w:val="24"/>
        </w:rPr>
      </w:pPr>
      <w:r w:rsidRPr="00D26F12">
        <w:rPr>
          <w:spacing w:val="-4"/>
          <w:sz w:val="24"/>
        </w:rPr>
        <w:t xml:space="preserve">5.На </w:t>
      </w:r>
      <w:r w:rsidRPr="00D26F12">
        <w:rPr>
          <w:spacing w:val="-6"/>
          <w:sz w:val="24"/>
        </w:rPr>
        <w:t xml:space="preserve">оценку  </w:t>
      </w:r>
      <w:r w:rsidRPr="00D26F12">
        <w:rPr>
          <w:spacing w:val="-7"/>
          <w:sz w:val="24"/>
        </w:rPr>
        <w:t xml:space="preserve">сочинения  </w:t>
      </w:r>
      <w:r w:rsidRPr="00D26F12">
        <w:rPr>
          <w:sz w:val="24"/>
        </w:rPr>
        <w:t xml:space="preserve">и  </w:t>
      </w:r>
      <w:r w:rsidRPr="00D26F12">
        <w:rPr>
          <w:spacing w:val="-7"/>
          <w:sz w:val="24"/>
        </w:rPr>
        <w:t xml:space="preserve">изложения  </w:t>
      </w:r>
      <w:r w:rsidRPr="00D26F12">
        <w:rPr>
          <w:spacing w:val="-8"/>
          <w:sz w:val="24"/>
        </w:rPr>
        <w:t xml:space="preserve">распространяются  </w:t>
      </w:r>
      <w:r w:rsidRPr="00D26F12">
        <w:rPr>
          <w:spacing w:val="-7"/>
          <w:sz w:val="24"/>
        </w:rPr>
        <w:t>положения</w:t>
      </w:r>
      <w:r w:rsidRPr="00D26F12">
        <w:rPr>
          <w:spacing w:val="46"/>
          <w:sz w:val="24"/>
        </w:rPr>
        <w:t xml:space="preserve"> </w:t>
      </w:r>
      <w:r w:rsidRPr="00D26F12">
        <w:rPr>
          <w:spacing w:val="-6"/>
          <w:sz w:val="24"/>
        </w:rPr>
        <w:t xml:space="preserve">об  </w:t>
      </w:r>
      <w:r w:rsidRPr="00D26F12">
        <w:rPr>
          <w:sz w:val="24"/>
        </w:rPr>
        <w:t xml:space="preserve">о </w:t>
      </w:r>
      <w:r w:rsidRPr="00D26F12">
        <w:rPr>
          <w:spacing w:val="14"/>
          <w:sz w:val="24"/>
        </w:rPr>
        <w:t xml:space="preserve">дн </w:t>
      </w:r>
      <w:r w:rsidRPr="00D26F12">
        <w:rPr>
          <w:spacing w:val="23"/>
          <w:sz w:val="24"/>
        </w:rPr>
        <w:t xml:space="preserve">отипн </w:t>
      </w:r>
      <w:r w:rsidRPr="00D26F12">
        <w:rPr>
          <w:spacing w:val="14"/>
          <w:sz w:val="24"/>
        </w:rPr>
        <w:t xml:space="preserve">ых  </w:t>
      </w:r>
      <w:r w:rsidRPr="00D26F12">
        <w:rPr>
          <w:sz w:val="24"/>
        </w:rPr>
        <w:t xml:space="preserve">и н е г р </w:t>
      </w:r>
      <w:r w:rsidRPr="00D26F12">
        <w:rPr>
          <w:spacing w:val="14"/>
          <w:sz w:val="24"/>
        </w:rPr>
        <w:t xml:space="preserve">уб </w:t>
      </w:r>
      <w:r w:rsidRPr="00D26F12">
        <w:rPr>
          <w:sz w:val="24"/>
        </w:rPr>
        <w:t xml:space="preserve">ы х </w:t>
      </w:r>
      <w:r w:rsidRPr="00D26F12">
        <w:rPr>
          <w:spacing w:val="-11"/>
          <w:sz w:val="24"/>
        </w:rPr>
        <w:t xml:space="preserve">ошибках, </w:t>
      </w:r>
      <w:r w:rsidRPr="00D26F12">
        <w:rPr>
          <w:sz w:val="24"/>
        </w:rPr>
        <w:t xml:space="preserve">а </w:t>
      </w:r>
      <w:r w:rsidRPr="00D26F12">
        <w:rPr>
          <w:spacing w:val="-10"/>
          <w:sz w:val="24"/>
        </w:rPr>
        <w:t xml:space="preserve">также </w:t>
      </w:r>
      <w:r w:rsidRPr="00D26F12">
        <w:rPr>
          <w:sz w:val="24"/>
        </w:rPr>
        <w:t xml:space="preserve">о </w:t>
      </w:r>
      <w:r w:rsidRPr="00D26F12">
        <w:rPr>
          <w:spacing w:val="-12"/>
          <w:sz w:val="24"/>
        </w:rPr>
        <w:t xml:space="preserve">сделанных </w:t>
      </w:r>
      <w:r w:rsidRPr="00D26F12">
        <w:rPr>
          <w:spacing w:val="-10"/>
          <w:sz w:val="24"/>
        </w:rPr>
        <w:t xml:space="preserve">учеником </w:t>
      </w:r>
      <w:r w:rsidRPr="00D26F12">
        <w:rPr>
          <w:spacing w:val="-7"/>
          <w:sz w:val="24"/>
        </w:rPr>
        <w:t xml:space="preserve">исправлениях, </w:t>
      </w:r>
      <w:r w:rsidRPr="00D26F12">
        <w:rPr>
          <w:spacing w:val="-8"/>
          <w:sz w:val="24"/>
        </w:rPr>
        <w:t xml:space="preserve">приведенные </w:t>
      </w:r>
      <w:r w:rsidRPr="00D26F12">
        <w:rPr>
          <w:sz w:val="24"/>
        </w:rPr>
        <w:t>в</w:t>
      </w:r>
      <w:r w:rsidRPr="00D26F12">
        <w:rPr>
          <w:spacing w:val="-24"/>
          <w:sz w:val="24"/>
        </w:rPr>
        <w:t xml:space="preserve"> </w:t>
      </w:r>
      <w:r w:rsidRPr="00D26F12">
        <w:rPr>
          <w:spacing w:val="-7"/>
          <w:sz w:val="24"/>
        </w:rPr>
        <w:t>разделе</w:t>
      </w:r>
    </w:p>
    <w:p w:rsidR="00A73FF3" w:rsidRPr="00D26F12" w:rsidRDefault="00A73FF3" w:rsidP="00A73FF3">
      <w:pPr>
        <w:pStyle w:val="a4"/>
        <w:ind w:left="0"/>
      </w:pPr>
      <w:r w:rsidRPr="00D26F12">
        <w:t>«Оценка диктантов».</w:t>
      </w:r>
    </w:p>
    <w:p w:rsidR="00A73FF3" w:rsidRPr="00D26F12" w:rsidRDefault="00A73FF3" w:rsidP="00A73FF3">
      <w:pPr>
        <w:pStyle w:val="a6"/>
        <w:numPr>
          <w:ilvl w:val="0"/>
          <w:numId w:val="88"/>
        </w:numPr>
        <w:tabs>
          <w:tab w:val="left" w:pos="2054"/>
        </w:tabs>
        <w:ind w:left="0" w:hanging="371"/>
        <w:rPr>
          <w:sz w:val="24"/>
        </w:rPr>
      </w:pPr>
      <w:r w:rsidRPr="00D26F12">
        <w:rPr>
          <w:sz w:val="24"/>
          <w:u w:val="single"/>
        </w:rPr>
        <w:t>ОЦЕНКА ОБУЧАЮЩИХ</w:t>
      </w:r>
      <w:r w:rsidRPr="00D26F12">
        <w:rPr>
          <w:spacing w:val="-2"/>
          <w:sz w:val="24"/>
          <w:u w:val="single"/>
        </w:rPr>
        <w:t xml:space="preserve"> </w:t>
      </w:r>
      <w:r w:rsidRPr="00D26F12">
        <w:rPr>
          <w:sz w:val="24"/>
          <w:u w:val="single"/>
        </w:rPr>
        <w:t>РАБОТ</w:t>
      </w:r>
    </w:p>
    <w:p w:rsidR="00A73FF3" w:rsidRPr="00D26F12" w:rsidRDefault="00A73FF3" w:rsidP="00A73FF3">
      <w:pPr>
        <w:pStyle w:val="a4"/>
        <w:ind w:left="0" w:right="897" w:firstLine="352"/>
        <w:jc w:val="both"/>
      </w:pPr>
      <w:r w:rsidRPr="00D26F12">
        <w:t>Обучающие работы (различные упражнения и диктанты неконтрольного характера) оцениваются более строго, чем контрольные работы.</w:t>
      </w:r>
    </w:p>
    <w:p w:rsidR="00A73FF3" w:rsidRPr="00D26F12" w:rsidRDefault="00A73FF3" w:rsidP="00A73FF3">
      <w:pPr>
        <w:pStyle w:val="a4"/>
        <w:spacing w:before="32" w:line="275" w:lineRule="exact"/>
        <w:ind w:left="0"/>
      </w:pPr>
      <w:r w:rsidRPr="00D26F12">
        <w:t>При оценке обучающих работ учитываются: 1) степень самостоятельности учащегося;</w:t>
      </w:r>
    </w:p>
    <w:p w:rsidR="00A73FF3" w:rsidRPr="00D26F12" w:rsidRDefault="00A73FF3" w:rsidP="00A73FF3">
      <w:pPr>
        <w:pStyle w:val="a4"/>
        <w:ind w:left="0" w:right="846"/>
      </w:pPr>
      <w:r w:rsidRPr="00D26F12">
        <w:t>2) этап обучения; 3) объем работы; 4) четкость, аккуратность, каллиграфическая правильность письма.</w:t>
      </w:r>
    </w:p>
    <w:p w:rsidR="00A73FF3" w:rsidRPr="00D26F12" w:rsidRDefault="00A73FF3" w:rsidP="00A73FF3">
      <w:pPr>
        <w:pStyle w:val="a4"/>
        <w:ind w:left="0" w:right="916" w:firstLine="345"/>
        <w:jc w:val="both"/>
      </w:pPr>
      <w:r w:rsidRPr="00D26F12">
        <w:rPr>
          <w:spacing w:val="-3"/>
        </w:rPr>
        <w:t xml:space="preserve">Если </w:t>
      </w:r>
      <w:r w:rsidRPr="00D26F12">
        <w:rPr>
          <w:spacing w:val="-4"/>
        </w:rPr>
        <w:t xml:space="preserve">возможные </w:t>
      </w:r>
      <w:r w:rsidRPr="00D26F12">
        <w:rPr>
          <w:spacing w:val="-3"/>
        </w:rPr>
        <w:t xml:space="preserve">ошибки были </w:t>
      </w:r>
      <w:r w:rsidRPr="00D26F12">
        <w:rPr>
          <w:spacing w:val="-4"/>
        </w:rPr>
        <w:t xml:space="preserve">предупреждены </w:t>
      </w:r>
      <w:r w:rsidRPr="00D26F12">
        <w:t xml:space="preserve">в ходе </w:t>
      </w:r>
      <w:r w:rsidRPr="00D26F12">
        <w:rPr>
          <w:spacing w:val="-4"/>
        </w:rPr>
        <w:t>работы,</w:t>
      </w:r>
      <w:r w:rsidRPr="00D26F12">
        <w:rPr>
          <w:spacing w:val="52"/>
        </w:rPr>
        <w:t xml:space="preserve"> </w:t>
      </w:r>
      <w:r w:rsidRPr="00D26F12">
        <w:t xml:space="preserve">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w:t>
      </w:r>
      <w:r w:rsidRPr="00D26F12">
        <w:rPr>
          <w:spacing w:val="-3"/>
        </w:rPr>
        <w:t xml:space="preserve">содержания определяется степенью аккуратности записи, </w:t>
      </w:r>
      <w:r w:rsidRPr="00D26F12">
        <w:t>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A73FF3" w:rsidRPr="00D26F12" w:rsidRDefault="00A73FF3" w:rsidP="00A73FF3">
      <w:pPr>
        <w:pStyle w:val="a4"/>
        <w:spacing w:before="14"/>
        <w:ind w:left="0" w:right="936" w:firstLine="359"/>
        <w:jc w:val="both"/>
      </w:pPr>
      <w:r w:rsidRPr="00D26F12">
        <w:t xml:space="preserve">Первая и вторая работа, как классная, так и домашняя, при </w:t>
      </w:r>
      <w:r w:rsidRPr="00D26F12">
        <w:rPr>
          <w:spacing w:val="-3"/>
        </w:rPr>
        <w:t xml:space="preserve">закреплении определенного умения </w:t>
      </w:r>
      <w:r w:rsidRPr="00D26F12">
        <w:t xml:space="preserve">или </w:t>
      </w:r>
      <w:r w:rsidRPr="00D26F12">
        <w:rPr>
          <w:spacing w:val="-3"/>
        </w:rPr>
        <w:t xml:space="preserve">навыка проверяется, </w:t>
      </w:r>
      <w:r w:rsidRPr="00D26F12">
        <w:t xml:space="preserve">но по усмотрению учителя может не оцениваться.Самостоятельные работы, выполненные без предшествовавшего </w:t>
      </w:r>
      <w:r w:rsidRPr="00D26F12">
        <w:rPr>
          <w:spacing w:val="-3"/>
        </w:rPr>
        <w:t xml:space="preserve">анализа </w:t>
      </w:r>
      <w:r w:rsidRPr="00D26F12">
        <w:rPr>
          <w:spacing w:val="-4"/>
        </w:rPr>
        <w:t xml:space="preserve">возможных ошибок, оцениваются </w:t>
      </w:r>
      <w:r w:rsidRPr="00D26F12">
        <w:t xml:space="preserve">по </w:t>
      </w:r>
      <w:r w:rsidRPr="00D26F12">
        <w:rPr>
          <w:spacing w:val="-3"/>
        </w:rPr>
        <w:t xml:space="preserve">нормам </w:t>
      </w:r>
      <w:r w:rsidRPr="00D26F12">
        <w:t>для контрольных работ соответствующего или близкого вида.</w:t>
      </w:r>
    </w:p>
    <w:p w:rsidR="00A73FF3" w:rsidRPr="00D26F12" w:rsidRDefault="00A73FF3" w:rsidP="00A73FF3">
      <w:pPr>
        <w:pStyle w:val="a4"/>
        <w:ind w:left="0"/>
      </w:pPr>
    </w:p>
    <w:p w:rsidR="00A73FF3" w:rsidRPr="00D26F12" w:rsidRDefault="00A73FF3" w:rsidP="00A73FF3">
      <w:pPr>
        <w:pStyle w:val="a6"/>
        <w:numPr>
          <w:ilvl w:val="0"/>
          <w:numId w:val="88"/>
        </w:numPr>
        <w:tabs>
          <w:tab w:val="left" w:pos="1976"/>
        </w:tabs>
        <w:ind w:left="0" w:hanging="293"/>
        <w:rPr>
          <w:sz w:val="24"/>
        </w:rPr>
      </w:pPr>
      <w:r w:rsidRPr="00D26F12">
        <w:rPr>
          <w:sz w:val="24"/>
          <w:u w:val="single"/>
        </w:rPr>
        <w:t>ОЦЕНКА ТЕСТОВЫХ</w:t>
      </w:r>
      <w:r w:rsidRPr="00D26F12">
        <w:rPr>
          <w:spacing w:val="-3"/>
          <w:sz w:val="24"/>
          <w:u w:val="single"/>
        </w:rPr>
        <w:t xml:space="preserve"> </w:t>
      </w:r>
      <w:r w:rsidRPr="00D26F12">
        <w:rPr>
          <w:sz w:val="24"/>
          <w:u w:val="single"/>
        </w:rPr>
        <w:t>РАБОТ</w:t>
      </w:r>
    </w:p>
    <w:p w:rsidR="00A73FF3" w:rsidRPr="00D26F12" w:rsidRDefault="00A73FF3" w:rsidP="00A73FF3">
      <w:pPr>
        <w:pStyle w:val="a4"/>
        <w:ind w:left="0"/>
      </w:pPr>
      <w:r w:rsidRPr="00D26F12">
        <w:t>Тест 10-15 вопросов используется для периода контроля.</w:t>
      </w:r>
    </w:p>
    <w:p w:rsidR="00A73FF3" w:rsidRPr="00D26F12" w:rsidRDefault="00A73FF3" w:rsidP="00A73FF3">
      <w:pPr>
        <w:pStyle w:val="a4"/>
        <w:ind w:left="0" w:right="2825"/>
      </w:pPr>
      <w:r w:rsidRPr="00D26F12">
        <w:t>Тест 20-30 вопросов необходимо использовать для итогового контроля. 10 вопросов</w:t>
      </w:r>
    </w:p>
    <w:p w:rsidR="00A73FF3" w:rsidRPr="00D26F12" w:rsidRDefault="00A73FF3" w:rsidP="00A73FF3">
      <w:pPr>
        <w:pStyle w:val="a4"/>
        <w:ind w:left="0"/>
        <w:jc w:val="both"/>
      </w:pPr>
      <w:r w:rsidRPr="00D26F12">
        <w:t>10 – «5»</w:t>
      </w:r>
    </w:p>
    <w:p w:rsidR="00A73FF3" w:rsidRPr="00D26F12" w:rsidRDefault="00A73FF3" w:rsidP="00A73FF3">
      <w:pPr>
        <w:pStyle w:val="a4"/>
        <w:ind w:left="0"/>
        <w:jc w:val="both"/>
      </w:pPr>
      <w:r w:rsidRPr="00D26F12">
        <w:t>7-9 –</w:t>
      </w:r>
      <w:r w:rsidRPr="00D26F12">
        <w:rPr>
          <w:spacing w:val="-2"/>
        </w:rPr>
        <w:t xml:space="preserve"> </w:t>
      </w:r>
      <w:r w:rsidRPr="00D26F12">
        <w:t>«4»</w:t>
      </w:r>
    </w:p>
    <w:p w:rsidR="00A73FF3" w:rsidRPr="00D26F12" w:rsidRDefault="00A73FF3" w:rsidP="00A73FF3">
      <w:pPr>
        <w:pStyle w:val="a4"/>
        <w:ind w:left="0"/>
        <w:jc w:val="both"/>
      </w:pPr>
      <w:r w:rsidRPr="00D26F12">
        <w:t>5-6 –</w:t>
      </w:r>
      <w:r w:rsidRPr="00D26F12">
        <w:rPr>
          <w:spacing w:val="-2"/>
        </w:rPr>
        <w:t xml:space="preserve"> </w:t>
      </w:r>
      <w:r w:rsidRPr="00D26F12">
        <w:t>«3»</w:t>
      </w:r>
    </w:p>
    <w:p w:rsidR="00A73FF3" w:rsidRPr="00D26F12" w:rsidRDefault="00A73FF3" w:rsidP="00A73FF3">
      <w:pPr>
        <w:pStyle w:val="a4"/>
        <w:ind w:left="0"/>
        <w:jc w:val="both"/>
      </w:pPr>
      <w:r w:rsidRPr="00D26F12">
        <w:t>Меньше 5 – «2»</w:t>
      </w:r>
    </w:p>
    <w:p w:rsidR="00A73FF3" w:rsidRPr="00D26F12" w:rsidRDefault="00A73FF3" w:rsidP="00A73FF3">
      <w:pPr>
        <w:pStyle w:val="a4"/>
        <w:ind w:left="0"/>
        <w:jc w:val="both"/>
      </w:pPr>
      <w:r w:rsidRPr="00D26F12">
        <w:t>30</w:t>
      </w:r>
      <w:r w:rsidRPr="00D26F12">
        <w:rPr>
          <w:spacing w:val="-8"/>
        </w:rPr>
        <w:t xml:space="preserve"> </w:t>
      </w:r>
      <w:r w:rsidRPr="00D26F12">
        <w:t>вопросов</w:t>
      </w:r>
    </w:p>
    <w:p w:rsidR="00A73FF3" w:rsidRPr="00D26F12" w:rsidRDefault="00A73FF3" w:rsidP="00A73FF3">
      <w:pPr>
        <w:pStyle w:val="a4"/>
        <w:ind w:left="0"/>
        <w:jc w:val="both"/>
      </w:pPr>
      <w:r w:rsidRPr="00D26F12">
        <w:t>27- 30 –</w:t>
      </w:r>
      <w:r w:rsidRPr="00D26F12">
        <w:rPr>
          <w:spacing w:val="-1"/>
        </w:rPr>
        <w:t xml:space="preserve"> </w:t>
      </w:r>
      <w:r w:rsidRPr="00D26F12">
        <w:t>«5»</w:t>
      </w:r>
    </w:p>
    <w:p w:rsidR="00A73FF3" w:rsidRPr="00D26F12" w:rsidRDefault="00A73FF3" w:rsidP="00A73FF3">
      <w:pPr>
        <w:pStyle w:val="a4"/>
        <w:spacing w:before="1"/>
        <w:ind w:left="0"/>
        <w:jc w:val="both"/>
      </w:pPr>
      <w:r w:rsidRPr="00D26F12">
        <w:t>21 – 26 –</w:t>
      </w:r>
      <w:r w:rsidRPr="00D26F12">
        <w:rPr>
          <w:spacing w:val="-1"/>
        </w:rPr>
        <w:t xml:space="preserve"> </w:t>
      </w:r>
      <w:r w:rsidRPr="00D26F12">
        <w:t>«4»</w:t>
      </w:r>
    </w:p>
    <w:p w:rsidR="00A73FF3" w:rsidRPr="00D26F12" w:rsidRDefault="00A73FF3" w:rsidP="00A73FF3">
      <w:pPr>
        <w:pStyle w:val="a4"/>
        <w:ind w:left="0"/>
        <w:jc w:val="both"/>
      </w:pPr>
      <w:r w:rsidRPr="00D26F12">
        <w:t>15 – 20 –</w:t>
      </w:r>
      <w:r w:rsidRPr="00D26F12">
        <w:rPr>
          <w:spacing w:val="-1"/>
        </w:rPr>
        <w:t xml:space="preserve"> </w:t>
      </w:r>
      <w:r w:rsidRPr="00D26F12">
        <w:t>«3»</w:t>
      </w:r>
    </w:p>
    <w:p w:rsidR="00A73FF3" w:rsidRPr="00D26F12" w:rsidRDefault="00A73FF3" w:rsidP="00A73FF3">
      <w:pPr>
        <w:pStyle w:val="a4"/>
        <w:ind w:left="0"/>
        <w:jc w:val="both"/>
      </w:pPr>
      <w:r w:rsidRPr="00D26F12">
        <w:t>Меньше 15 – «2»</w:t>
      </w:r>
    </w:p>
    <w:p w:rsidR="00A73FF3" w:rsidRPr="00D26F12" w:rsidRDefault="00A73FF3" w:rsidP="00A73FF3">
      <w:pPr>
        <w:pStyle w:val="1"/>
        <w:spacing w:before="67" w:line="240" w:lineRule="auto"/>
        <w:ind w:left="0"/>
      </w:pPr>
      <w:r w:rsidRPr="00D26F12">
        <w:t>Английский язык</w:t>
      </w:r>
    </w:p>
    <w:p w:rsidR="00A73FF3" w:rsidRPr="00D26F12" w:rsidRDefault="00A73FF3" w:rsidP="00A73FF3">
      <w:pPr>
        <w:pStyle w:val="a4"/>
        <w:ind w:left="0"/>
        <w:rPr>
          <w:b/>
        </w:rPr>
      </w:pPr>
    </w:p>
    <w:p w:rsidR="00A73FF3" w:rsidRPr="00D26F12" w:rsidRDefault="00A73FF3" w:rsidP="00A73FF3">
      <w:pPr>
        <w:spacing w:line="274" w:lineRule="exact"/>
        <w:ind w:firstLine="142"/>
        <w:rPr>
          <w:b/>
          <w:sz w:val="24"/>
        </w:rPr>
      </w:pPr>
      <w:r w:rsidRPr="00D26F12">
        <w:rPr>
          <w:spacing w:val="-60"/>
          <w:sz w:val="24"/>
          <w:u w:val="thick"/>
        </w:rPr>
        <w:t xml:space="preserve"> </w:t>
      </w:r>
      <w:r w:rsidRPr="00D26F12">
        <w:rPr>
          <w:b/>
          <w:sz w:val="24"/>
          <w:u w:val="thick"/>
        </w:rPr>
        <w:t>Чтение и понимание иноязычных текстов</w:t>
      </w:r>
    </w:p>
    <w:p w:rsidR="00A73FF3" w:rsidRPr="00D26F12" w:rsidRDefault="00A73FF3" w:rsidP="00A73FF3">
      <w:pPr>
        <w:pStyle w:val="a4"/>
        <w:ind w:left="0" w:right="846" w:firstLine="719"/>
        <w:jc w:val="both"/>
      </w:pPr>
      <w:r w:rsidRPr="00D26F12">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w:t>
      </w:r>
      <w:r w:rsidRPr="00D26F12">
        <w:rPr>
          <w:spacing w:val="2"/>
        </w:rPr>
        <w:t xml:space="preserve">или </w:t>
      </w:r>
      <w:r w:rsidRPr="00D26F12">
        <w:t xml:space="preserve">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w:t>
      </w:r>
      <w:r w:rsidRPr="00D26F12">
        <w:lastRenderedPageBreak/>
        <w:t>умений, связанных с каждым из перечисленных видов чтения, необходимо проводить</w:t>
      </w:r>
      <w:r w:rsidRPr="00D26F12">
        <w:rPr>
          <w:spacing w:val="-1"/>
        </w:rPr>
        <w:t xml:space="preserve"> </w:t>
      </w:r>
      <w:r w:rsidRPr="00D26F12">
        <w:t>отдельно.</w:t>
      </w:r>
    </w:p>
    <w:p w:rsidR="00A73FF3" w:rsidRPr="00D26F12" w:rsidRDefault="00A73FF3" w:rsidP="00A73FF3">
      <w:pPr>
        <w:pStyle w:val="a4"/>
        <w:spacing w:before="3"/>
        <w:ind w:left="0"/>
      </w:pPr>
    </w:p>
    <w:p w:rsidR="00A73FF3" w:rsidRPr="00D26F12" w:rsidRDefault="00A73FF3" w:rsidP="00A73FF3">
      <w:pPr>
        <w:spacing w:before="1"/>
        <w:jc w:val="center"/>
        <w:rPr>
          <w:b/>
          <w:i/>
          <w:sz w:val="24"/>
        </w:rPr>
      </w:pPr>
      <w:r w:rsidRPr="00D26F12">
        <w:rPr>
          <w:spacing w:val="-60"/>
          <w:sz w:val="24"/>
          <w:u w:val="thick"/>
        </w:rPr>
        <w:t xml:space="preserve"> </w:t>
      </w:r>
      <w:r w:rsidRPr="00D26F12">
        <w:rPr>
          <w:b/>
          <w:i/>
          <w:sz w:val="24"/>
          <w:u w:val="thick"/>
        </w:rPr>
        <w:t>Чтение с пониманием основного содержания прочитанного (ознакомительное)</w:t>
      </w:r>
    </w:p>
    <w:p w:rsidR="00A73FF3" w:rsidRPr="00D26F12" w:rsidRDefault="00A73FF3" w:rsidP="00A73FF3">
      <w:pPr>
        <w:pStyle w:val="a4"/>
        <w:spacing w:before="8"/>
        <w:ind w:left="0"/>
        <w:rPr>
          <w:b/>
          <w:i/>
          <w:sz w:val="15"/>
        </w:rPr>
      </w:pPr>
    </w:p>
    <w:p w:rsidR="00A73FF3" w:rsidRPr="00D26F12" w:rsidRDefault="00A73FF3" w:rsidP="00A73FF3">
      <w:pPr>
        <w:pStyle w:val="a4"/>
        <w:spacing w:before="90"/>
        <w:ind w:left="0" w:right="845"/>
        <w:jc w:val="both"/>
      </w:pPr>
      <w:r w:rsidRPr="00D26F12">
        <w:rPr>
          <w:i/>
        </w:rPr>
        <w:t xml:space="preserve">Оценка «5» </w:t>
      </w:r>
      <w:r w:rsidRPr="00D26F12">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w:t>
      </w:r>
      <w:r w:rsidRPr="00D26F12">
        <w:rPr>
          <w:spacing w:val="-11"/>
        </w:rPr>
        <w:t xml:space="preserve"> </w:t>
      </w:r>
      <w:r w:rsidRPr="00D26F12">
        <w:t>разная.</w:t>
      </w:r>
    </w:p>
    <w:p w:rsidR="00A73FF3" w:rsidRPr="00D26F12" w:rsidRDefault="00A73FF3" w:rsidP="00A73FF3">
      <w:pPr>
        <w:pStyle w:val="a4"/>
        <w:spacing w:before="1"/>
        <w:ind w:left="0" w:right="849"/>
        <w:jc w:val="both"/>
      </w:pPr>
      <w:r w:rsidRPr="00D26F12">
        <w:rPr>
          <w:i/>
        </w:rPr>
        <w:t xml:space="preserve">Оценка «4» </w:t>
      </w:r>
      <w:r w:rsidRPr="00D26F12">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w:t>
      </w:r>
    </w:p>
    <w:p w:rsidR="00A73FF3" w:rsidRPr="00D26F12" w:rsidRDefault="00A73FF3" w:rsidP="00A73FF3">
      <w:pPr>
        <w:pStyle w:val="a4"/>
        <w:ind w:left="0" w:right="848"/>
        <w:jc w:val="both"/>
      </w:pPr>
      <w:r w:rsidRPr="00D26F12">
        <w:rPr>
          <w:i/>
        </w:rPr>
        <w:t xml:space="preserve">Оценка «3» </w:t>
      </w:r>
      <w:r w:rsidRPr="00D26F12">
        <w:t>ставится школьнику, который не совсем точно понял основное содержание прочитанного, умеет выделить в тексте только небольшое количество фактов, и у него совсем не развита языковая догадка.</w:t>
      </w:r>
    </w:p>
    <w:p w:rsidR="00A73FF3" w:rsidRPr="00D26F12" w:rsidRDefault="00A73FF3" w:rsidP="00A73FF3">
      <w:pPr>
        <w:pStyle w:val="a4"/>
        <w:ind w:left="0" w:right="854"/>
        <w:jc w:val="both"/>
      </w:pPr>
      <w:r w:rsidRPr="00D26F12">
        <w:rPr>
          <w:i/>
        </w:rPr>
        <w:t xml:space="preserve">Оценка «2» </w:t>
      </w:r>
      <w:r w:rsidRPr="00D26F12">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A73FF3" w:rsidRPr="00D26F12" w:rsidRDefault="00A73FF3" w:rsidP="00A73FF3">
      <w:pPr>
        <w:pStyle w:val="a4"/>
        <w:spacing w:before="5"/>
        <w:ind w:left="0"/>
      </w:pPr>
    </w:p>
    <w:p w:rsidR="00A73FF3" w:rsidRPr="00D26F12" w:rsidRDefault="00A73FF3" w:rsidP="00A73FF3">
      <w:pPr>
        <w:spacing w:before="1"/>
        <w:rPr>
          <w:b/>
          <w:i/>
          <w:sz w:val="24"/>
        </w:rPr>
      </w:pPr>
      <w:r w:rsidRPr="00D26F12">
        <w:rPr>
          <w:spacing w:val="-60"/>
          <w:sz w:val="24"/>
          <w:u w:val="thick"/>
        </w:rPr>
        <w:t xml:space="preserve"> </w:t>
      </w:r>
      <w:r w:rsidRPr="00D26F12">
        <w:rPr>
          <w:b/>
          <w:i/>
          <w:sz w:val="24"/>
          <w:u w:val="thick"/>
        </w:rPr>
        <w:t>Чтение с полным пониманием содержания (изучающее)</w:t>
      </w:r>
    </w:p>
    <w:p w:rsidR="00A73FF3" w:rsidRPr="00D26F12" w:rsidRDefault="00A73FF3" w:rsidP="00A73FF3">
      <w:pPr>
        <w:pStyle w:val="a4"/>
        <w:spacing w:before="8"/>
        <w:ind w:left="0"/>
        <w:rPr>
          <w:b/>
          <w:i/>
          <w:sz w:val="15"/>
        </w:rPr>
      </w:pPr>
    </w:p>
    <w:p w:rsidR="00A73FF3" w:rsidRPr="00D26F12" w:rsidRDefault="00A73FF3" w:rsidP="00A73FF3">
      <w:pPr>
        <w:pStyle w:val="a4"/>
        <w:spacing w:before="90"/>
        <w:ind w:left="0" w:right="852"/>
        <w:jc w:val="both"/>
      </w:pPr>
      <w:r w:rsidRPr="00D26F12">
        <w:rPr>
          <w:i/>
        </w:rPr>
        <w:t xml:space="preserve">Оценка «5» </w:t>
      </w:r>
      <w:r w:rsidRPr="00D26F12">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A73FF3" w:rsidRPr="00D26F12" w:rsidRDefault="00A73FF3" w:rsidP="00A73FF3">
      <w:pPr>
        <w:pStyle w:val="a4"/>
        <w:ind w:left="0" w:right="847"/>
        <w:jc w:val="both"/>
      </w:pPr>
      <w:r w:rsidRPr="00D26F12">
        <w:rPr>
          <w:i/>
        </w:rPr>
        <w:t xml:space="preserve">Оценка «4» </w:t>
      </w:r>
      <w:r w:rsidRPr="00D26F12">
        <w:t>выставляется учащемуся, если он полностью понял текст, но многократно обращался к словарю.</w:t>
      </w:r>
    </w:p>
    <w:p w:rsidR="00A73FF3" w:rsidRPr="00D26F12" w:rsidRDefault="00A73FF3" w:rsidP="00A73FF3">
      <w:pPr>
        <w:pStyle w:val="a4"/>
        <w:ind w:left="0" w:right="857"/>
      </w:pPr>
      <w:r w:rsidRPr="00D26F12">
        <w:rPr>
          <w:i/>
        </w:rPr>
        <w:t xml:space="preserve">Оценка «3» </w:t>
      </w:r>
      <w:r w:rsidRPr="00D26F12">
        <w:t xml:space="preserve">ставится, если ученик понялтекст не полностью, не владеет приемами его смысловой переработки. </w:t>
      </w:r>
    </w:p>
    <w:p w:rsidR="00A73FF3" w:rsidRPr="00D26F12" w:rsidRDefault="00A73FF3" w:rsidP="00A73FF3">
      <w:pPr>
        <w:pStyle w:val="a4"/>
        <w:ind w:left="0" w:right="857"/>
      </w:pPr>
      <w:r w:rsidRPr="00D26F12">
        <w:rPr>
          <w:i/>
        </w:rPr>
        <w:t xml:space="preserve">Оценка </w:t>
      </w:r>
      <w:r w:rsidRPr="00D26F12">
        <w:t>«2» ставится в том случае, когда текст учеником не понят. Он с трудом может найти незнакомые слова в словаре.</w:t>
      </w:r>
    </w:p>
    <w:p w:rsidR="00A73FF3" w:rsidRPr="00D26F12" w:rsidRDefault="00A73FF3" w:rsidP="00A73FF3">
      <w:pPr>
        <w:pStyle w:val="a4"/>
        <w:ind w:left="0"/>
        <w:rPr>
          <w:sz w:val="26"/>
        </w:rPr>
      </w:pPr>
    </w:p>
    <w:p w:rsidR="00A73FF3" w:rsidRPr="00D26F12" w:rsidRDefault="00A73FF3" w:rsidP="00A73FF3">
      <w:pPr>
        <w:pStyle w:val="a4"/>
        <w:spacing w:before="5"/>
        <w:ind w:left="0"/>
        <w:rPr>
          <w:sz w:val="22"/>
        </w:rPr>
      </w:pPr>
    </w:p>
    <w:p w:rsidR="00A73FF3" w:rsidRPr="00D26F12" w:rsidRDefault="00A73FF3" w:rsidP="00A73FF3">
      <w:pPr>
        <w:rPr>
          <w:b/>
          <w:i/>
          <w:sz w:val="24"/>
        </w:rPr>
      </w:pPr>
      <w:r w:rsidRPr="00D26F12">
        <w:rPr>
          <w:spacing w:val="-60"/>
          <w:sz w:val="24"/>
          <w:u w:val="thick"/>
        </w:rPr>
        <w:t xml:space="preserve"> </w:t>
      </w:r>
      <w:r w:rsidRPr="00D26F12">
        <w:rPr>
          <w:b/>
          <w:i/>
          <w:sz w:val="24"/>
          <w:u w:val="thick"/>
        </w:rPr>
        <w:t>Чтение с нахождением интересующей или нужной информации (просмотровое)</w:t>
      </w:r>
    </w:p>
    <w:p w:rsidR="00A73FF3" w:rsidRPr="00D26F12" w:rsidRDefault="00A73FF3" w:rsidP="00A73FF3">
      <w:pPr>
        <w:pStyle w:val="a4"/>
        <w:spacing w:before="9"/>
        <w:ind w:left="0"/>
        <w:rPr>
          <w:b/>
          <w:i/>
          <w:sz w:val="15"/>
        </w:rPr>
      </w:pPr>
    </w:p>
    <w:p w:rsidR="00A73FF3" w:rsidRPr="00D26F12" w:rsidRDefault="00A73FF3" w:rsidP="00A73FF3">
      <w:pPr>
        <w:pStyle w:val="a4"/>
        <w:spacing w:before="90"/>
        <w:ind w:left="0" w:right="855"/>
        <w:jc w:val="both"/>
      </w:pPr>
      <w:r w:rsidRPr="00D26F12">
        <w:rPr>
          <w:i/>
        </w:rPr>
        <w:t xml:space="preserve">Оценка «5» </w:t>
      </w:r>
      <w:r w:rsidRPr="00D26F12">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A73FF3" w:rsidRPr="00D26F12" w:rsidRDefault="00A73FF3" w:rsidP="00A73FF3">
      <w:pPr>
        <w:pStyle w:val="a4"/>
        <w:ind w:left="0" w:right="855"/>
        <w:jc w:val="both"/>
      </w:pPr>
      <w:r w:rsidRPr="00D26F12">
        <w:rPr>
          <w:i/>
        </w:rPr>
        <w:t xml:space="preserve">Оценка «4» </w:t>
      </w:r>
      <w:r w:rsidRPr="00D26F12">
        <w:t>ставится ученику при достаточно быстром просмотре текста, но при этом он находит только примерно 2/3 заданной информации.</w:t>
      </w:r>
    </w:p>
    <w:p w:rsidR="00A73FF3" w:rsidRPr="00D26F12" w:rsidRDefault="00A73FF3" w:rsidP="00A73FF3">
      <w:pPr>
        <w:pStyle w:val="a4"/>
        <w:ind w:left="0" w:right="848"/>
        <w:jc w:val="both"/>
      </w:pPr>
      <w:r w:rsidRPr="00D26F12">
        <w:rPr>
          <w:i/>
        </w:rPr>
        <w:t xml:space="preserve">Оценка «3» </w:t>
      </w:r>
      <w:r w:rsidRPr="00D26F12">
        <w:t>выставляется, если ученик находит в данном тексте (или данных текстах) примерно 1/3 заданной информации.</w:t>
      </w:r>
    </w:p>
    <w:p w:rsidR="00A73FF3" w:rsidRPr="00D26F12" w:rsidRDefault="00A73FF3" w:rsidP="00A73FF3">
      <w:pPr>
        <w:pStyle w:val="a4"/>
        <w:spacing w:before="1"/>
        <w:ind w:left="0" w:right="859"/>
        <w:jc w:val="both"/>
      </w:pPr>
      <w:r w:rsidRPr="00D26F12">
        <w:rPr>
          <w:i/>
        </w:rPr>
        <w:t xml:space="preserve">Оценка «2» </w:t>
      </w:r>
      <w:r w:rsidRPr="00D26F12">
        <w:t>выставляется в том случае, если ученик практически не ориентируется в тексте.</w:t>
      </w:r>
    </w:p>
    <w:p w:rsidR="00A73FF3" w:rsidRPr="00D26F12" w:rsidRDefault="00A73FF3" w:rsidP="00A73FF3">
      <w:pPr>
        <w:pStyle w:val="a4"/>
        <w:spacing w:before="5"/>
        <w:ind w:left="0"/>
      </w:pPr>
    </w:p>
    <w:p w:rsidR="00A73FF3" w:rsidRPr="00D26F12" w:rsidRDefault="00A73FF3" w:rsidP="00A73FF3">
      <w:pPr>
        <w:rPr>
          <w:b/>
          <w:i/>
          <w:sz w:val="24"/>
        </w:rPr>
      </w:pPr>
      <w:r w:rsidRPr="00D26F12">
        <w:rPr>
          <w:spacing w:val="-60"/>
          <w:sz w:val="24"/>
          <w:u w:val="thick"/>
        </w:rPr>
        <w:t xml:space="preserve"> </w:t>
      </w:r>
      <w:r w:rsidRPr="00D26F12">
        <w:rPr>
          <w:b/>
          <w:i/>
          <w:sz w:val="24"/>
          <w:u w:val="thick"/>
        </w:rPr>
        <w:t>Понимание речи на слух (аудирование)</w:t>
      </w:r>
    </w:p>
    <w:p w:rsidR="00A73FF3" w:rsidRPr="00D26F12" w:rsidRDefault="00A73FF3" w:rsidP="00A73FF3">
      <w:pPr>
        <w:pStyle w:val="a4"/>
        <w:spacing w:before="8"/>
        <w:ind w:left="0"/>
        <w:rPr>
          <w:b/>
          <w:i/>
          <w:sz w:val="15"/>
        </w:rPr>
      </w:pPr>
    </w:p>
    <w:p w:rsidR="00A73FF3" w:rsidRPr="00D26F12" w:rsidRDefault="00A73FF3" w:rsidP="00A73FF3">
      <w:pPr>
        <w:pStyle w:val="a4"/>
        <w:spacing w:before="90"/>
        <w:ind w:left="0" w:right="944"/>
      </w:pPr>
      <w:r w:rsidRPr="00D26F12">
        <w:t xml:space="preserve">Основной речевой задачей при понимании звучащих текстов на слух является извлечение </w:t>
      </w:r>
      <w:r w:rsidRPr="00D26F12">
        <w:lastRenderedPageBreak/>
        <w:t>основной или заданной ученику информации.</w:t>
      </w:r>
    </w:p>
    <w:p w:rsidR="00A73FF3" w:rsidRPr="00D26F12" w:rsidRDefault="00A73FF3" w:rsidP="00A73FF3">
      <w:pPr>
        <w:pStyle w:val="a4"/>
        <w:ind w:left="0" w:right="849"/>
        <w:jc w:val="both"/>
      </w:pPr>
      <w:r w:rsidRPr="00D26F12">
        <w:rPr>
          <w:i/>
        </w:rPr>
        <w:t xml:space="preserve">Оценка </w:t>
      </w:r>
      <w:r w:rsidRPr="00D26F12">
        <w:t>«5»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w:t>
      </w:r>
      <w:r w:rsidRPr="00D26F12">
        <w:rPr>
          <w:spacing w:val="-10"/>
        </w:rPr>
        <w:t xml:space="preserve"> </w:t>
      </w:r>
      <w:r w:rsidRPr="00D26F12">
        <w:t>радиопередачу).</w:t>
      </w:r>
    </w:p>
    <w:p w:rsidR="00A73FF3" w:rsidRPr="00D26F12" w:rsidRDefault="00A73FF3" w:rsidP="00A73FF3">
      <w:pPr>
        <w:pStyle w:val="a4"/>
        <w:spacing w:before="1"/>
        <w:ind w:left="0" w:right="855"/>
        <w:jc w:val="both"/>
      </w:pPr>
      <w:r w:rsidRPr="00D26F12">
        <w:rPr>
          <w:i/>
        </w:rPr>
        <w:t xml:space="preserve">Оценка «4» </w:t>
      </w:r>
      <w:r w:rsidRPr="00D26F12">
        <w:t>ставится ученику, который понял не все основные факты. При решении коммуникативной задачи он использовал только 2/3 информации.</w:t>
      </w:r>
    </w:p>
    <w:p w:rsidR="00A73FF3" w:rsidRPr="00D26F12" w:rsidRDefault="00A73FF3" w:rsidP="00A73FF3">
      <w:pPr>
        <w:pStyle w:val="a4"/>
        <w:ind w:left="0" w:right="847"/>
        <w:jc w:val="both"/>
      </w:pPr>
      <w:r w:rsidRPr="00D26F12">
        <w:rPr>
          <w:i/>
        </w:rPr>
        <w:t xml:space="preserve">Оценка «3» </w:t>
      </w:r>
      <w:r w:rsidRPr="00D26F12">
        <w:t xml:space="preserve">свидетельствует, что ученик понял только 50 </w:t>
      </w:r>
      <w:r w:rsidRPr="00D26F12">
        <w:rPr>
          <w:i/>
        </w:rPr>
        <w:t xml:space="preserve">% </w:t>
      </w:r>
      <w:r w:rsidRPr="00D26F12">
        <w:t>текста. Отдельные факты понял неправильно. Не сумел полностью решить поставленную перед ним коммуникативную задачу.</w:t>
      </w:r>
    </w:p>
    <w:p w:rsidR="00A73FF3" w:rsidRPr="00D26F12" w:rsidRDefault="00A73FF3" w:rsidP="00A73FF3">
      <w:pPr>
        <w:pStyle w:val="a4"/>
        <w:ind w:left="0" w:right="850"/>
        <w:jc w:val="both"/>
      </w:pPr>
      <w:r w:rsidRPr="00D26F12">
        <w:rPr>
          <w:i/>
        </w:rPr>
        <w:t xml:space="preserve">Оценка «2» </w:t>
      </w:r>
      <w:r w:rsidRPr="00D26F12">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A73FF3" w:rsidRPr="00D26F12" w:rsidRDefault="00A73FF3" w:rsidP="00A73FF3">
      <w:pPr>
        <w:pStyle w:val="a4"/>
        <w:spacing w:before="5"/>
        <w:ind w:left="0"/>
      </w:pPr>
    </w:p>
    <w:p w:rsidR="00A73FF3" w:rsidRPr="00D26F12" w:rsidRDefault="00A73FF3" w:rsidP="00A73FF3">
      <w:pPr>
        <w:jc w:val="center"/>
        <w:rPr>
          <w:b/>
          <w:i/>
          <w:sz w:val="24"/>
        </w:rPr>
      </w:pPr>
      <w:r w:rsidRPr="00D26F12">
        <w:rPr>
          <w:spacing w:val="-60"/>
          <w:sz w:val="24"/>
          <w:u w:val="thick"/>
        </w:rPr>
        <w:t xml:space="preserve"> </w:t>
      </w:r>
      <w:r w:rsidRPr="00D26F12">
        <w:rPr>
          <w:b/>
          <w:i/>
          <w:sz w:val="24"/>
          <w:u w:val="thick"/>
        </w:rPr>
        <w:t>Говорение</w:t>
      </w:r>
    </w:p>
    <w:p w:rsidR="00A73FF3" w:rsidRPr="00D26F12" w:rsidRDefault="00A73FF3" w:rsidP="00A73FF3">
      <w:pPr>
        <w:pStyle w:val="a4"/>
        <w:spacing w:before="9"/>
        <w:ind w:left="0"/>
        <w:rPr>
          <w:b/>
          <w:i/>
          <w:sz w:val="15"/>
        </w:rPr>
      </w:pPr>
    </w:p>
    <w:p w:rsidR="00A73FF3" w:rsidRPr="00D26F12" w:rsidRDefault="00A73FF3" w:rsidP="00A73FF3">
      <w:pPr>
        <w:pStyle w:val="a4"/>
        <w:spacing w:before="90"/>
        <w:ind w:left="0" w:right="857" w:firstLine="719"/>
        <w:jc w:val="both"/>
      </w:pPr>
      <w:r w:rsidRPr="00D26F12">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A73FF3" w:rsidRPr="00D26F12" w:rsidRDefault="00A73FF3" w:rsidP="00A73FF3">
      <w:pPr>
        <w:pStyle w:val="a4"/>
        <w:ind w:left="0" w:right="847" w:firstLine="719"/>
        <w:jc w:val="both"/>
      </w:pPr>
      <w:r w:rsidRPr="00D26F12">
        <w:t>Выдвижение овладения общением в качестве практической задачи требует поэтому, чтобы учащийся выявил свою способность как в ппродуцировании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 кии, исходя только исключительно из количества ошибок. Подобный подход вряд ли можно назвать правильным.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Во-вторых, ошибки бывают разными. Одни из них</w:t>
      </w:r>
      <w:r w:rsidRPr="00D26F12">
        <w:rPr>
          <w:spacing w:val="10"/>
        </w:rPr>
        <w:t xml:space="preserve"> </w:t>
      </w:r>
      <w:r w:rsidRPr="00D26F12">
        <w:t>нарушают</w:t>
      </w:r>
      <w:r w:rsidRPr="00D26F12">
        <w:rPr>
          <w:spacing w:val="10"/>
        </w:rPr>
        <w:t xml:space="preserve"> </w:t>
      </w:r>
      <w:r w:rsidRPr="00D26F12">
        <w:t>общение,</w:t>
      </w:r>
      <w:r w:rsidRPr="00D26F12">
        <w:rPr>
          <w:spacing w:val="9"/>
        </w:rPr>
        <w:t xml:space="preserve"> </w:t>
      </w:r>
      <w:r w:rsidRPr="00D26F12">
        <w:t>т.</w:t>
      </w:r>
      <w:r w:rsidRPr="00D26F12">
        <w:rPr>
          <w:spacing w:val="9"/>
        </w:rPr>
        <w:t xml:space="preserve"> </w:t>
      </w:r>
      <w:r w:rsidRPr="00D26F12">
        <w:t>е.</w:t>
      </w:r>
      <w:r w:rsidRPr="00D26F12">
        <w:rPr>
          <w:spacing w:val="9"/>
        </w:rPr>
        <w:t xml:space="preserve"> </w:t>
      </w:r>
      <w:r w:rsidRPr="00D26F12">
        <w:t>ведут</w:t>
      </w:r>
      <w:r w:rsidRPr="00D26F12">
        <w:rPr>
          <w:spacing w:val="10"/>
        </w:rPr>
        <w:t xml:space="preserve"> </w:t>
      </w:r>
      <w:r w:rsidRPr="00D26F12">
        <w:t>к</w:t>
      </w:r>
      <w:r w:rsidRPr="00D26F12">
        <w:rPr>
          <w:spacing w:val="10"/>
        </w:rPr>
        <w:t xml:space="preserve"> </w:t>
      </w:r>
      <w:r w:rsidRPr="00D26F12">
        <w:t>непониманию.</w:t>
      </w:r>
      <w:r w:rsidRPr="00D26F12">
        <w:rPr>
          <w:spacing w:val="9"/>
        </w:rPr>
        <w:t xml:space="preserve"> </w:t>
      </w:r>
      <w:r w:rsidRPr="00D26F12">
        <w:t>Другие</w:t>
      </w:r>
      <w:r w:rsidRPr="00D26F12">
        <w:rPr>
          <w:spacing w:val="8"/>
        </w:rPr>
        <w:t xml:space="preserve"> </w:t>
      </w:r>
      <w:r w:rsidRPr="00D26F12">
        <w:t>же,</w:t>
      </w:r>
      <w:r w:rsidRPr="00D26F12">
        <w:rPr>
          <w:spacing w:val="9"/>
        </w:rPr>
        <w:t xml:space="preserve"> </w:t>
      </w:r>
      <w:r w:rsidRPr="00D26F12">
        <w:t>хотя</w:t>
      </w:r>
      <w:r w:rsidRPr="00D26F12">
        <w:rPr>
          <w:spacing w:val="10"/>
        </w:rPr>
        <w:t xml:space="preserve"> </w:t>
      </w:r>
      <w:r w:rsidRPr="00D26F12">
        <w:t>и</w:t>
      </w:r>
      <w:r w:rsidRPr="00D26F12">
        <w:rPr>
          <w:spacing w:val="10"/>
        </w:rPr>
        <w:t xml:space="preserve"> </w:t>
      </w:r>
      <w:r w:rsidRPr="00D26F12">
        <w:t>свидетельствуют</w:t>
      </w:r>
      <w:r w:rsidRPr="00D26F12">
        <w:rPr>
          <w:spacing w:val="10"/>
        </w:rPr>
        <w:t xml:space="preserve"> </w:t>
      </w:r>
      <w:r w:rsidRPr="00D26F12">
        <w:t>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 соответствие теме, достаточный объем высказывания, разнообразие языковых средств и т.п., а ошибки целесообразно рассматривать как дополнительный критерий.</w:t>
      </w:r>
    </w:p>
    <w:p w:rsidR="00A73FF3" w:rsidRPr="00D26F12" w:rsidRDefault="00A73FF3" w:rsidP="00A73FF3">
      <w:pPr>
        <w:pStyle w:val="a4"/>
        <w:ind w:left="0"/>
        <w:rPr>
          <w:sz w:val="26"/>
        </w:rPr>
      </w:pPr>
    </w:p>
    <w:p w:rsidR="00A73FF3" w:rsidRPr="00D26F12" w:rsidRDefault="00A73FF3" w:rsidP="00A73FF3">
      <w:pPr>
        <w:pStyle w:val="a4"/>
        <w:spacing w:before="5"/>
        <w:ind w:left="0"/>
        <w:rPr>
          <w:sz w:val="22"/>
        </w:rPr>
      </w:pPr>
    </w:p>
    <w:p w:rsidR="00A73FF3" w:rsidRPr="00D26F12" w:rsidRDefault="00A73FF3" w:rsidP="00A73FF3">
      <w:pPr>
        <w:spacing w:line="274" w:lineRule="exact"/>
        <w:rPr>
          <w:b/>
          <w:i/>
          <w:sz w:val="24"/>
        </w:rPr>
      </w:pPr>
      <w:r w:rsidRPr="00D26F12">
        <w:rPr>
          <w:spacing w:val="-60"/>
          <w:sz w:val="24"/>
          <w:u w:val="thick"/>
        </w:rPr>
        <w:t xml:space="preserve"> </w:t>
      </w:r>
      <w:r w:rsidRPr="00D26F12">
        <w:rPr>
          <w:b/>
          <w:i/>
          <w:sz w:val="24"/>
          <w:u w:val="thick"/>
        </w:rPr>
        <w:t>Высказывание в форме рассказа, описания</w:t>
      </w:r>
    </w:p>
    <w:p w:rsidR="00A73FF3" w:rsidRPr="00D26F12" w:rsidRDefault="00A73FF3" w:rsidP="00A73FF3">
      <w:pPr>
        <w:pStyle w:val="a4"/>
        <w:ind w:left="0" w:right="846"/>
        <w:jc w:val="both"/>
      </w:pPr>
      <w:r w:rsidRPr="00D26F12">
        <w:rPr>
          <w:i/>
        </w:rPr>
        <w:t>Оценка</w:t>
      </w:r>
      <w:r w:rsidRPr="00D26F12">
        <w:t>«5»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A73FF3" w:rsidRPr="00D26F12" w:rsidRDefault="00A73FF3" w:rsidP="00A73FF3">
      <w:pPr>
        <w:pStyle w:val="a4"/>
        <w:ind w:left="0" w:right="848"/>
        <w:jc w:val="both"/>
      </w:pPr>
      <w:r w:rsidRPr="00D26F12">
        <w:rPr>
          <w:i/>
        </w:rPr>
        <w:t xml:space="preserve">Оценка «4» </w:t>
      </w:r>
      <w:r w:rsidRPr="00D26F12">
        <w:t xml:space="preserve">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w:t>
      </w:r>
      <w:r w:rsidRPr="00D26F12">
        <w:lastRenderedPageBreak/>
        <w:t>содержало информацию и отражало конкретные факты.</w:t>
      </w:r>
    </w:p>
    <w:p w:rsidR="00A73FF3" w:rsidRPr="00D26F12" w:rsidRDefault="00A73FF3" w:rsidP="00A73FF3">
      <w:pPr>
        <w:pStyle w:val="a4"/>
        <w:ind w:left="0" w:right="847"/>
        <w:jc w:val="both"/>
      </w:pPr>
      <w:r w:rsidRPr="00D26F12">
        <w:rPr>
          <w:i/>
        </w:rPr>
        <w:t xml:space="preserve">Оценка «3» </w:t>
      </w:r>
      <w:r w:rsidRPr="00D26F12">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довольно замедленным.</w:t>
      </w:r>
    </w:p>
    <w:p w:rsidR="00A73FF3" w:rsidRPr="00D26F12" w:rsidRDefault="00A73FF3" w:rsidP="00A73FF3">
      <w:pPr>
        <w:pStyle w:val="a4"/>
        <w:ind w:left="0" w:right="854"/>
        <w:jc w:val="both"/>
      </w:pPr>
      <w:r w:rsidRPr="00D26F12">
        <w:rPr>
          <w:i/>
        </w:rPr>
        <w:t xml:space="preserve">Оценка «2» </w:t>
      </w:r>
      <w:r w:rsidRPr="00D26F12">
        <w:t>ставится ученику, если он только частично справился с решением коммуникативной задачи. Высказывание было небольшим по ооъему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A73FF3" w:rsidRPr="00D26F12" w:rsidRDefault="00A73FF3" w:rsidP="00A73FF3">
      <w:pPr>
        <w:pStyle w:val="a4"/>
        <w:spacing w:before="5"/>
        <w:ind w:left="0"/>
      </w:pPr>
    </w:p>
    <w:p w:rsidR="00A73FF3" w:rsidRPr="00D26F12" w:rsidRDefault="00A73FF3" w:rsidP="00A73FF3">
      <w:pPr>
        <w:spacing w:line="274" w:lineRule="exact"/>
        <w:jc w:val="center"/>
        <w:rPr>
          <w:b/>
          <w:i/>
          <w:sz w:val="24"/>
        </w:rPr>
      </w:pPr>
      <w:r w:rsidRPr="00D26F12">
        <w:rPr>
          <w:spacing w:val="-60"/>
          <w:sz w:val="24"/>
          <w:u w:val="thick"/>
        </w:rPr>
        <w:t xml:space="preserve"> </w:t>
      </w:r>
      <w:r w:rsidRPr="00D26F12">
        <w:rPr>
          <w:b/>
          <w:i/>
          <w:sz w:val="24"/>
          <w:u w:val="thick"/>
        </w:rPr>
        <w:t>Участие в беседе</w:t>
      </w:r>
    </w:p>
    <w:p w:rsidR="00A73FF3" w:rsidRPr="00D26F12" w:rsidRDefault="00A73FF3" w:rsidP="00A73FF3">
      <w:pPr>
        <w:pStyle w:val="a4"/>
        <w:ind w:left="0" w:right="846" w:firstLine="283"/>
        <w:jc w:val="both"/>
      </w:pPr>
      <w:r w:rsidRPr="00D26F12">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A73FF3" w:rsidRPr="00D26F12" w:rsidRDefault="00A73FF3" w:rsidP="00A73FF3">
      <w:pPr>
        <w:pStyle w:val="a4"/>
        <w:ind w:left="0" w:right="853"/>
        <w:jc w:val="both"/>
      </w:pPr>
      <w:r w:rsidRPr="00D26F12">
        <w:rPr>
          <w:i/>
        </w:rPr>
        <w:t xml:space="preserve">Оценка </w:t>
      </w:r>
      <w:r w:rsidRPr="00D26F12">
        <w:t>«5»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w:t>
      </w:r>
      <w:r w:rsidRPr="00D26F12">
        <w:rPr>
          <w:spacing w:val="-5"/>
        </w:rPr>
        <w:t xml:space="preserve"> </w:t>
      </w:r>
      <w:r w:rsidRPr="00D26F12">
        <w:t>коммуникацию.</w:t>
      </w:r>
    </w:p>
    <w:p w:rsidR="00A73FF3" w:rsidRPr="00D26F12" w:rsidRDefault="00A73FF3" w:rsidP="00A73FF3">
      <w:pPr>
        <w:pStyle w:val="a4"/>
        <w:ind w:left="0" w:right="844"/>
        <w:jc w:val="both"/>
      </w:pPr>
      <w:r w:rsidRPr="00D26F12">
        <w:rPr>
          <w:i/>
        </w:rPr>
        <w:t xml:space="preserve">Оценка «4» </w:t>
      </w:r>
      <w:r w:rsidRPr="00D26F12">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A73FF3" w:rsidRPr="00D26F12" w:rsidRDefault="00A73FF3" w:rsidP="00A73FF3">
      <w:pPr>
        <w:jc w:val="both"/>
      </w:pPr>
    </w:p>
    <w:p w:rsidR="00A73FF3" w:rsidRPr="00D26F12" w:rsidRDefault="00A73FF3" w:rsidP="00A73FF3">
      <w:pPr>
        <w:pStyle w:val="a4"/>
        <w:spacing w:before="66"/>
        <w:ind w:left="0" w:right="854"/>
        <w:jc w:val="both"/>
      </w:pPr>
      <w:r w:rsidRPr="00D26F12">
        <w:rPr>
          <w:i/>
        </w:rPr>
        <w:t xml:space="preserve">Оценка «3» </w:t>
      </w:r>
      <w:r w:rsidRPr="00D26F12">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A73FF3" w:rsidRPr="00D26F12" w:rsidRDefault="00A73FF3" w:rsidP="00A73FF3">
      <w:pPr>
        <w:pStyle w:val="a4"/>
        <w:spacing w:before="1"/>
        <w:ind w:left="0" w:right="846"/>
        <w:jc w:val="both"/>
      </w:pPr>
      <w:r w:rsidRPr="00D26F12">
        <w:rPr>
          <w:i/>
        </w:rPr>
        <w:t xml:space="preserve">Оценка «2» </w:t>
      </w:r>
      <w:r w:rsidRPr="00D26F12">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A73FF3" w:rsidRPr="00D26F12" w:rsidRDefault="00A73FF3" w:rsidP="00A73FF3">
      <w:pPr>
        <w:spacing w:before="4" w:line="274" w:lineRule="exact"/>
        <w:rPr>
          <w:b/>
          <w:i/>
          <w:sz w:val="24"/>
        </w:rPr>
      </w:pPr>
      <w:r w:rsidRPr="00D26F12">
        <w:rPr>
          <w:spacing w:val="-60"/>
          <w:sz w:val="24"/>
          <w:u w:val="thick"/>
        </w:rPr>
        <w:t xml:space="preserve"> </w:t>
      </w:r>
      <w:r w:rsidRPr="00D26F12">
        <w:rPr>
          <w:b/>
          <w:i/>
          <w:sz w:val="24"/>
          <w:u w:val="thick"/>
        </w:rPr>
        <w:t>Оценка диктантов</w:t>
      </w:r>
    </w:p>
    <w:p w:rsidR="00A73FF3" w:rsidRPr="00D26F12" w:rsidRDefault="00A73FF3" w:rsidP="00A73FF3">
      <w:pPr>
        <w:pStyle w:val="a4"/>
        <w:ind w:left="0" w:right="847"/>
        <w:jc w:val="both"/>
      </w:pPr>
      <w:r w:rsidRPr="00D26F12">
        <w:rPr>
          <w:u w:val="single"/>
        </w:rPr>
        <w:t>Диктант</w:t>
      </w:r>
      <w:r w:rsidRPr="00D26F12">
        <w:t xml:space="preserve">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английского языка, быть доступными по содержанию учащимся данного класса. Диктант оценивается одной</w:t>
      </w:r>
      <w:r w:rsidRPr="00D26F12">
        <w:rPr>
          <w:spacing w:val="-1"/>
        </w:rPr>
        <w:t xml:space="preserve"> </w:t>
      </w:r>
      <w:r w:rsidRPr="00D26F12">
        <w:t>отметкой.</w:t>
      </w:r>
    </w:p>
    <w:p w:rsidR="00A73FF3" w:rsidRPr="00D26F12" w:rsidRDefault="00A73FF3" w:rsidP="00A73FF3">
      <w:pPr>
        <w:pStyle w:val="a4"/>
        <w:ind w:left="0" w:right="858"/>
        <w:jc w:val="both"/>
      </w:pPr>
      <w:r w:rsidRPr="00D26F12">
        <w:rPr>
          <w:b/>
        </w:rPr>
        <w:t xml:space="preserve">Оценка «5» </w:t>
      </w:r>
      <w:r w:rsidRPr="00D26F12">
        <w:t>выставляется за безошибочную работу, а также при наличии в ней 1 негрубой орфографической или 1 негрубой пунктуационной ошибки.</w:t>
      </w:r>
    </w:p>
    <w:p w:rsidR="00A73FF3" w:rsidRPr="00D26F12" w:rsidRDefault="00A73FF3" w:rsidP="00A73FF3">
      <w:pPr>
        <w:pStyle w:val="a4"/>
        <w:ind w:left="0" w:right="849"/>
        <w:jc w:val="both"/>
      </w:pPr>
      <w:r w:rsidRPr="00D26F12">
        <w:rPr>
          <w:b/>
        </w:rPr>
        <w:t xml:space="preserve">Оценка «4» </w:t>
      </w:r>
      <w:r w:rsidRPr="00D26F12">
        <w:t>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w:t>
      </w:r>
      <w:r w:rsidRPr="00D26F12">
        <w:rPr>
          <w:spacing w:val="-7"/>
        </w:rPr>
        <w:t xml:space="preserve"> </w:t>
      </w:r>
      <w:r w:rsidRPr="00D26F12">
        <w:t>однотипные.</w:t>
      </w:r>
    </w:p>
    <w:p w:rsidR="00A73FF3" w:rsidRPr="00D26F12" w:rsidRDefault="00A73FF3" w:rsidP="00A73FF3">
      <w:pPr>
        <w:pStyle w:val="a4"/>
        <w:ind w:left="0" w:right="846"/>
        <w:jc w:val="both"/>
      </w:pPr>
      <w:r w:rsidRPr="00D26F12">
        <w:rPr>
          <w:b/>
        </w:rPr>
        <w:t xml:space="preserve">Оценка «3» </w:t>
      </w:r>
      <w:r w:rsidRPr="00D26F12">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V классе допускается выставление оценки «3» за диктант при5 орфографических и 4 пунктуационных ошибках. Оценка «3» может быть поставлена также при наличии 6 орфографических и 6 пунктуационных, если среди тех и других имеются однотипные и негрубые ошибки.</w:t>
      </w:r>
    </w:p>
    <w:p w:rsidR="00A73FF3" w:rsidRPr="00D26F12" w:rsidRDefault="00A73FF3" w:rsidP="00A73FF3">
      <w:pPr>
        <w:pStyle w:val="a4"/>
        <w:ind w:left="0" w:right="847"/>
        <w:jc w:val="both"/>
      </w:pPr>
      <w:r w:rsidRPr="00D26F12">
        <w:rPr>
          <w:b/>
        </w:rPr>
        <w:t xml:space="preserve">Оценка «2» </w:t>
      </w:r>
      <w:r w:rsidRPr="00D26F12">
        <w:t xml:space="preserve">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w:t>
      </w:r>
      <w:r w:rsidRPr="00D26F12">
        <w:lastRenderedPageBreak/>
        <w:t>и 9 пунктуационных ошибок, 8 орфографических и 6 пунктуационных ошибок.</w:t>
      </w:r>
    </w:p>
    <w:p w:rsidR="00A73FF3" w:rsidRPr="00D26F12" w:rsidRDefault="00A73FF3" w:rsidP="00A73FF3">
      <w:pPr>
        <w:pStyle w:val="a4"/>
        <w:ind w:left="0" w:right="847" w:firstLine="283"/>
        <w:jc w:val="both"/>
      </w:pPr>
      <w:r w:rsidRPr="00D26F12">
        <w:t xml:space="preserve">Контрольный словарный диктант проверяет усвоение слов с непроверяемыми и труднопроверяемыми орфограммами. При оценке контрольного </w:t>
      </w:r>
      <w:r w:rsidRPr="00D26F12">
        <w:rPr>
          <w:b/>
        </w:rPr>
        <w:t xml:space="preserve">словарного диктанта </w:t>
      </w:r>
      <w:r w:rsidRPr="00D26F12">
        <w:t>рекомендуется руководствоваться следующим:</w:t>
      </w:r>
    </w:p>
    <w:p w:rsidR="00A73FF3" w:rsidRPr="00D26F12" w:rsidRDefault="00A73FF3" w:rsidP="00A73FF3">
      <w:pPr>
        <w:rPr>
          <w:sz w:val="24"/>
        </w:rPr>
      </w:pPr>
      <w:r w:rsidRPr="00D26F12">
        <w:rPr>
          <w:b/>
          <w:sz w:val="24"/>
        </w:rPr>
        <w:t xml:space="preserve">Оценка «5» </w:t>
      </w:r>
      <w:r w:rsidRPr="00D26F12">
        <w:rPr>
          <w:sz w:val="24"/>
        </w:rPr>
        <w:t>ставится за диктант, в котором нет ошибок.</w:t>
      </w:r>
    </w:p>
    <w:p w:rsidR="00A73FF3" w:rsidRPr="00D26F12" w:rsidRDefault="00A73FF3" w:rsidP="00A73FF3">
      <w:pPr>
        <w:pStyle w:val="a4"/>
        <w:ind w:left="0"/>
      </w:pPr>
      <w:r w:rsidRPr="00D26F12">
        <w:rPr>
          <w:b/>
        </w:rPr>
        <w:t xml:space="preserve">Оценка «4» </w:t>
      </w:r>
      <w:r w:rsidRPr="00D26F12">
        <w:t>ставится за диктант, в котором ученик допустил 1—2 ошибки.</w:t>
      </w:r>
    </w:p>
    <w:p w:rsidR="00A73FF3" w:rsidRPr="00D26F12" w:rsidRDefault="00A73FF3" w:rsidP="00A73FF3">
      <w:pPr>
        <w:pStyle w:val="a4"/>
        <w:ind w:left="0"/>
      </w:pPr>
      <w:r w:rsidRPr="00D26F12">
        <w:rPr>
          <w:b/>
        </w:rPr>
        <w:t xml:space="preserve">Оценка «3» </w:t>
      </w:r>
      <w:r w:rsidRPr="00D26F12">
        <w:t>ставится за диктант, в котором допущено 3—4 ошибки.</w:t>
      </w:r>
    </w:p>
    <w:p w:rsidR="00A73FF3" w:rsidRPr="00D26F12" w:rsidRDefault="00A73FF3" w:rsidP="00A73FF3">
      <w:pPr>
        <w:pStyle w:val="a4"/>
        <w:ind w:left="0"/>
      </w:pPr>
      <w:r w:rsidRPr="00D26F12">
        <w:rPr>
          <w:b/>
        </w:rPr>
        <w:t xml:space="preserve">Оценка «2» </w:t>
      </w:r>
      <w:r w:rsidRPr="00D26F12">
        <w:t>ставится за диктант, в котором допущено до 7 ошибок.</w:t>
      </w:r>
    </w:p>
    <w:p w:rsidR="00A73FF3" w:rsidRPr="00D26F12" w:rsidRDefault="00A73FF3" w:rsidP="00A73FF3">
      <w:pPr>
        <w:pStyle w:val="a4"/>
        <w:spacing w:before="4"/>
        <w:ind w:left="0"/>
      </w:pPr>
    </w:p>
    <w:p w:rsidR="00A73FF3" w:rsidRPr="00D26F12" w:rsidRDefault="00A73FF3" w:rsidP="00A73FF3">
      <w:pPr>
        <w:spacing w:line="274" w:lineRule="exact"/>
        <w:ind w:left="284"/>
        <w:rPr>
          <w:b/>
          <w:sz w:val="24"/>
        </w:rPr>
      </w:pPr>
      <w:r w:rsidRPr="00D26F12">
        <w:rPr>
          <w:spacing w:val="-60"/>
          <w:sz w:val="24"/>
          <w:u w:val="thick"/>
        </w:rPr>
        <w:t xml:space="preserve"> </w:t>
      </w:r>
      <w:r w:rsidRPr="00D26F12">
        <w:rPr>
          <w:b/>
          <w:spacing w:val="-3"/>
          <w:sz w:val="24"/>
          <w:u w:val="thick"/>
        </w:rPr>
        <w:t xml:space="preserve">Критерии </w:t>
      </w:r>
      <w:r w:rsidRPr="00D26F12">
        <w:rPr>
          <w:b/>
          <w:spacing w:val="-4"/>
          <w:sz w:val="24"/>
          <w:u w:val="thick"/>
        </w:rPr>
        <w:t xml:space="preserve">оценивания </w:t>
      </w:r>
      <w:r w:rsidRPr="00D26F12">
        <w:rPr>
          <w:b/>
          <w:spacing w:val="-3"/>
          <w:sz w:val="24"/>
          <w:u w:val="thick"/>
        </w:rPr>
        <w:t>тестовых работ</w:t>
      </w:r>
    </w:p>
    <w:p w:rsidR="00A73FF3" w:rsidRPr="00D26F12" w:rsidRDefault="00A73FF3" w:rsidP="00A73FF3">
      <w:pPr>
        <w:pStyle w:val="a4"/>
        <w:ind w:left="0" w:right="854" w:firstLine="566"/>
        <w:jc w:val="both"/>
      </w:pPr>
      <w:r w:rsidRPr="00D26F12">
        <w:t>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 образом, в зависимости от сложности предложенного задания на уроке осуществляется принцип дифференциации и индивидуализации.</w:t>
      </w:r>
    </w:p>
    <w:p w:rsidR="00A73FF3" w:rsidRPr="00D26F12" w:rsidRDefault="00A73FF3" w:rsidP="00A73FF3">
      <w:pPr>
        <w:pStyle w:val="a4"/>
        <w:ind w:left="0" w:right="858" w:firstLine="566"/>
        <w:jc w:val="both"/>
      </w:pPr>
      <w:r w:rsidRPr="00D26F12">
        <w:t>Так как учитель сам определяет, какие и сколько заданий выполняют учащиеся, то предлагается придерживаться следующего критерия оценки:</w:t>
      </w:r>
    </w:p>
    <w:p w:rsidR="00A73FF3" w:rsidRPr="00D26F12" w:rsidRDefault="00A73FF3" w:rsidP="00A73FF3">
      <w:pPr>
        <w:jc w:val="both"/>
        <w:rPr>
          <w:sz w:val="24"/>
        </w:rPr>
      </w:pPr>
      <w:r w:rsidRPr="00D26F12">
        <w:rPr>
          <w:b/>
          <w:sz w:val="24"/>
        </w:rPr>
        <w:t xml:space="preserve">«отлично» - </w:t>
      </w:r>
      <w:r w:rsidRPr="00D26F12">
        <w:rPr>
          <w:sz w:val="24"/>
        </w:rPr>
        <w:t>тест выполнен на 90-100 %;</w:t>
      </w:r>
    </w:p>
    <w:p w:rsidR="00A73FF3" w:rsidRPr="00D26F12" w:rsidRDefault="00A73FF3" w:rsidP="00A73FF3">
      <w:pPr>
        <w:jc w:val="both"/>
        <w:rPr>
          <w:sz w:val="24"/>
        </w:rPr>
      </w:pPr>
      <w:r w:rsidRPr="00D26F12">
        <w:rPr>
          <w:b/>
          <w:sz w:val="24"/>
        </w:rPr>
        <w:t xml:space="preserve">«хорошо» - </w:t>
      </w:r>
      <w:r w:rsidRPr="00D26F12">
        <w:rPr>
          <w:sz w:val="24"/>
        </w:rPr>
        <w:t>тест выполнен на 75-89 %;</w:t>
      </w:r>
    </w:p>
    <w:p w:rsidR="00A73FF3" w:rsidRPr="00D26F12" w:rsidRDefault="00A73FF3" w:rsidP="00A73FF3">
      <w:pPr>
        <w:jc w:val="both"/>
        <w:rPr>
          <w:sz w:val="24"/>
        </w:rPr>
      </w:pPr>
      <w:r w:rsidRPr="00D26F12">
        <w:rPr>
          <w:b/>
          <w:sz w:val="24"/>
        </w:rPr>
        <w:t xml:space="preserve">«удовлетворительно» </w:t>
      </w:r>
      <w:r w:rsidRPr="00D26F12">
        <w:rPr>
          <w:sz w:val="24"/>
        </w:rPr>
        <w:t>- тест выполнен на 60-74 %;</w:t>
      </w:r>
    </w:p>
    <w:p w:rsidR="00A73FF3" w:rsidRPr="00D26F12" w:rsidRDefault="00A73FF3" w:rsidP="00A73FF3">
      <w:pPr>
        <w:jc w:val="both"/>
        <w:rPr>
          <w:sz w:val="24"/>
        </w:rPr>
      </w:pPr>
    </w:p>
    <w:p w:rsidR="00A73FF3" w:rsidRPr="00D26F12" w:rsidRDefault="00A73FF3" w:rsidP="00A73FF3">
      <w:pPr>
        <w:spacing w:before="66"/>
        <w:rPr>
          <w:sz w:val="24"/>
        </w:rPr>
      </w:pPr>
      <w:r w:rsidRPr="00D26F12">
        <w:rPr>
          <w:b/>
          <w:sz w:val="24"/>
        </w:rPr>
        <w:t xml:space="preserve">«неудовлетворительно» - </w:t>
      </w:r>
      <w:r w:rsidRPr="00D26F12">
        <w:rPr>
          <w:sz w:val="24"/>
        </w:rPr>
        <w:t>тест выполнен менее, чем 60 % .</w:t>
      </w:r>
    </w:p>
    <w:p w:rsidR="00A73FF3" w:rsidRPr="00D26F12" w:rsidRDefault="00A73FF3" w:rsidP="00A73FF3">
      <w:pPr>
        <w:pStyle w:val="a4"/>
        <w:ind w:left="0"/>
      </w:pPr>
      <w:r w:rsidRPr="00D26F12">
        <w:t>Проверка выполненных работ осуществляется следующим</w:t>
      </w:r>
      <w:r w:rsidRPr="00D26F12">
        <w:rPr>
          <w:spacing w:val="56"/>
        </w:rPr>
        <w:t xml:space="preserve"> </w:t>
      </w:r>
      <w:r w:rsidRPr="00D26F12">
        <w:t>способом:</w:t>
      </w:r>
    </w:p>
    <w:p w:rsidR="00A73FF3" w:rsidRPr="00D26F12" w:rsidRDefault="00A73FF3" w:rsidP="00A73FF3">
      <w:pPr>
        <w:pStyle w:val="a6"/>
        <w:numPr>
          <w:ilvl w:val="0"/>
          <w:numId w:val="1"/>
        </w:numPr>
        <w:tabs>
          <w:tab w:val="left" w:pos="2676"/>
        </w:tabs>
        <w:spacing w:before="2"/>
        <w:ind w:left="0" w:right="849" w:firstLine="720"/>
        <w:rPr>
          <w:sz w:val="24"/>
        </w:rPr>
      </w:pPr>
      <w:r w:rsidRPr="00D26F12">
        <w:rPr>
          <w:sz w:val="24"/>
        </w:rPr>
        <w:t>варианты ответов, указанных в бланке ответов, проверяют по «ключам»- правильным вариантам</w:t>
      </w:r>
      <w:r w:rsidRPr="00D26F12">
        <w:rPr>
          <w:spacing w:val="-4"/>
          <w:sz w:val="24"/>
        </w:rPr>
        <w:t xml:space="preserve"> </w:t>
      </w:r>
      <w:r w:rsidRPr="00D26F12">
        <w:rPr>
          <w:sz w:val="24"/>
        </w:rPr>
        <w:t>ответов;</w:t>
      </w:r>
    </w:p>
    <w:p w:rsidR="00A73FF3" w:rsidRPr="00D26F12" w:rsidRDefault="00A73FF3" w:rsidP="00A73FF3">
      <w:pPr>
        <w:pStyle w:val="a6"/>
        <w:numPr>
          <w:ilvl w:val="0"/>
          <w:numId w:val="1"/>
        </w:numPr>
        <w:tabs>
          <w:tab w:val="left" w:pos="2676"/>
        </w:tabs>
        <w:spacing w:before="2" w:line="293" w:lineRule="exact"/>
        <w:ind w:left="0" w:hanging="273"/>
        <w:rPr>
          <w:sz w:val="24"/>
        </w:rPr>
      </w:pPr>
      <w:r w:rsidRPr="00D26F12">
        <w:rPr>
          <w:sz w:val="24"/>
        </w:rPr>
        <w:t>каждое правильное выполненное задание оценивается в 1</w:t>
      </w:r>
      <w:r w:rsidRPr="00D26F12">
        <w:rPr>
          <w:spacing w:val="-8"/>
          <w:sz w:val="24"/>
        </w:rPr>
        <w:t xml:space="preserve"> </w:t>
      </w:r>
      <w:r w:rsidRPr="00D26F12">
        <w:rPr>
          <w:sz w:val="24"/>
        </w:rPr>
        <w:t>балл;</w:t>
      </w:r>
    </w:p>
    <w:p w:rsidR="00A73FF3" w:rsidRPr="00D26F12" w:rsidRDefault="00A73FF3" w:rsidP="00A73FF3">
      <w:pPr>
        <w:tabs>
          <w:tab w:val="left" w:pos="2676"/>
        </w:tabs>
        <w:spacing w:before="1" w:line="237" w:lineRule="auto"/>
        <w:ind w:right="856"/>
        <w:rPr>
          <w:sz w:val="24"/>
        </w:rPr>
      </w:pPr>
      <w:r w:rsidRPr="00D26F12">
        <w:rPr>
          <w:sz w:val="24"/>
        </w:rPr>
        <w:t>каждое не выполненное задание или выполненное с ошибкой оценивается в 0 баллов;</w:t>
      </w:r>
    </w:p>
    <w:p w:rsidR="00A73FF3" w:rsidRPr="00D26F12" w:rsidRDefault="00A73FF3" w:rsidP="00A73FF3">
      <w:pPr>
        <w:tabs>
          <w:tab w:val="left" w:pos="2676"/>
          <w:tab w:val="left" w:pos="7222"/>
          <w:tab w:val="left" w:pos="8426"/>
        </w:tabs>
        <w:spacing w:before="5" w:line="237" w:lineRule="auto"/>
        <w:ind w:right="852"/>
        <w:rPr>
          <w:sz w:val="24"/>
        </w:rPr>
      </w:pPr>
      <w:r w:rsidRPr="00D26F12">
        <w:rPr>
          <w:sz w:val="24"/>
        </w:rPr>
        <w:t xml:space="preserve">задание   считается  </w:t>
      </w:r>
      <w:r w:rsidRPr="00D26F12">
        <w:rPr>
          <w:spacing w:val="25"/>
          <w:sz w:val="24"/>
        </w:rPr>
        <w:t xml:space="preserve"> </w:t>
      </w:r>
      <w:r w:rsidRPr="00D26F12">
        <w:rPr>
          <w:sz w:val="24"/>
        </w:rPr>
        <w:t xml:space="preserve">выполненным,  </w:t>
      </w:r>
      <w:r w:rsidRPr="00D26F12">
        <w:rPr>
          <w:spacing w:val="13"/>
          <w:sz w:val="24"/>
        </w:rPr>
        <w:t xml:space="preserve"> </w:t>
      </w:r>
      <w:r w:rsidRPr="00D26F12">
        <w:rPr>
          <w:sz w:val="24"/>
        </w:rPr>
        <w:t>если</w:t>
      </w:r>
      <w:r w:rsidRPr="00D26F12">
        <w:rPr>
          <w:sz w:val="24"/>
        </w:rPr>
        <w:tab/>
        <w:t>учащийся</w:t>
      </w:r>
      <w:r w:rsidRPr="00D26F12">
        <w:rPr>
          <w:sz w:val="24"/>
        </w:rPr>
        <w:tab/>
        <w:t>указал все правильные варианты</w:t>
      </w:r>
      <w:r w:rsidRPr="00D26F12">
        <w:rPr>
          <w:spacing w:val="-1"/>
          <w:sz w:val="24"/>
        </w:rPr>
        <w:t xml:space="preserve"> </w:t>
      </w:r>
      <w:r w:rsidRPr="00D26F12">
        <w:rPr>
          <w:sz w:val="24"/>
        </w:rPr>
        <w:t>ответов.</w:t>
      </w:r>
    </w:p>
    <w:p w:rsidR="00A73FF3" w:rsidRPr="00D26F12" w:rsidRDefault="00A73FF3" w:rsidP="00A73FF3">
      <w:pPr>
        <w:pStyle w:val="a4"/>
        <w:ind w:left="0"/>
        <w:rPr>
          <w:sz w:val="20"/>
        </w:rPr>
      </w:pPr>
    </w:p>
    <w:p w:rsidR="00A73FF3" w:rsidRPr="00D26F12" w:rsidRDefault="00A73FF3" w:rsidP="00A73FF3">
      <w:pPr>
        <w:pStyle w:val="a4"/>
        <w:spacing w:before="8"/>
        <w:ind w:left="0"/>
        <w:rPr>
          <w:sz w:val="28"/>
        </w:r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4"/>
        <w:gridCol w:w="1133"/>
        <w:gridCol w:w="1418"/>
        <w:gridCol w:w="1843"/>
        <w:gridCol w:w="1132"/>
        <w:gridCol w:w="1418"/>
      </w:tblGrid>
      <w:tr w:rsidR="00D26F12" w:rsidRPr="00D26F12" w:rsidTr="00B14BF1">
        <w:trPr>
          <w:trHeight w:val="1380"/>
        </w:trPr>
        <w:tc>
          <w:tcPr>
            <w:tcW w:w="1274" w:type="dxa"/>
          </w:tcPr>
          <w:p w:rsidR="00A73FF3" w:rsidRPr="00D26F12" w:rsidRDefault="00A73FF3" w:rsidP="00B14BF1">
            <w:pPr>
              <w:pStyle w:val="TableParagraph"/>
              <w:spacing w:line="268" w:lineRule="exact"/>
              <w:rPr>
                <w:sz w:val="24"/>
              </w:rPr>
            </w:pPr>
            <w:r w:rsidRPr="00D26F12">
              <w:rPr>
                <w:sz w:val="24"/>
              </w:rPr>
              <w:t>Оценка</w:t>
            </w:r>
          </w:p>
        </w:tc>
        <w:tc>
          <w:tcPr>
            <w:tcW w:w="1133" w:type="dxa"/>
          </w:tcPr>
          <w:p w:rsidR="00A73FF3" w:rsidRPr="00D26F12" w:rsidRDefault="00A73FF3" w:rsidP="00B14BF1">
            <w:pPr>
              <w:pStyle w:val="TableParagraph"/>
              <w:ind w:right="96"/>
              <w:rPr>
                <w:sz w:val="24"/>
                <w:lang w:val="ru-RU"/>
              </w:rPr>
            </w:pPr>
            <w:r w:rsidRPr="00D26F12">
              <w:rPr>
                <w:sz w:val="24"/>
                <w:lang w:val="ru-RU"/>
              </w:rPr>
              <w:t>Устная речь (количес тво</w:t>
            </w:r>
          </w:p>
          <w:p w:rsidR="00A73FF3" w:rsidRPr="00D26F12" w:rsidRDefault="00A73FF3" w:rsidP="00B14BF1">
            <w:pPr>
              <w:pStyle w:val="TableParagraph"/>
              <w:spacing w:line="264" w:lineRule="exact"/>
              <w:rPr>
                <w:sz w:val="24"/>
                <w:lang w:val="ru-RU"/>
              </w:rPr>
            </w:pPr>
            <w:r w:rsidRPr="00D26F12">
              <w:rPr>
                <w:sz w:val="24"/>
                <w:lang w:val="ru-RU"/>
              </w:rPr>
              <w:t>ошибок)</w:t>
            </w:r>
          </w:p>
        </w:tc>
        <w:tc>
          <w:tcPr>
            <w:tcW w:w="1418" w:type="dxa"/>
          </w:tcPr>
          <w:p w:rsidR="00A73FF3" w:rsidRPr="00D26F12" w:rsidRDefault="00A73FF3" w:rsidP="00B14BF1">
            <w:pPr>
              <w:pStyle w:val="TableParagraph"/>
              <w:tabs>
                <w:tab w:val="left" w:pos="573"/>
              </w:tabs>
              <w:ind w:right="97"/>
              <w:rPr>
                <w:sz w:val="24"/>
                <w:lang w:val="ru-RU"/>
              </w:rPr>
            </w:pPr>
            <w:r w:rsidRPr="00D26F12">
              <w:rPr>
                <w:sz w:val="24"/>
                <w:lang w:val="ru-RU"/>
              </w:rPr>
              <w:t>Письменны е</w:t>
            </w:r>
            <w:r w:rsidRPr="00D26F12">
              <w:rPr>
                <w:sz w:val="24"/>
                <w:lang w:val="ru-RU"/>
              </w:rPr>
              <w:tab/>
            </w:r>
            <w:r w:rsidRPr="00D26F12">
              <w:rPr>
                <w:spacing w:val="-4"/>
                <w:sz w:val="24"/>
                <w:lang w:val="ru-RU"/>
              </w:rPr>
              <w:t xml:space="preserve">работы </w:t>
            </w:r>
            <w:r w:rsidRPr="00D26F12">
              <w:rPr>
                <w:sz w:val="24"/>
                <w:lang w:val="ru-RU"/>
              </w:rPr>
              <w:t>(количеств о ошибок)</w:t>
            </w:r>
          </w:p>
        </w:tc>
        <w:tc>
          <w:tcPr>
            <w:tcW w:w="1843" w:type="dxa"/>
          </w:tcPr>
          <w:p w:rsidR="00A73FF3" w:rsidRPr="00D26F12" w:rsidRDefault="00A73FF3" w:rsidP="00B14BF1">
            <w:pPr>
              <w:pStyle w:val="TableParagraph"/>
              <w:ind w:right="337"/>
              <w:rPr>
                <w:sz w:val="24"/>
              </w:rPr>
            </w:pPr>
            <w:r w:rsidRPr="00D26F12">
              <w:rPr>
                <w:sz w:val="24"/>
              </w:rPr>
              <w:t>Аудирование (количество ошибок)</w:t>
            </w:r>
          </w:p>
        </w:tc>
        <w:tc>
          <w:tcPr>
            <w:tcW w:w="1132" w:type="dxa"/>
          </w:tcPr>
          <w:p w:rsidR="00A73FF3" w:rsidRPr="00D26F12" w:rsidRDefault="00A73FF3" w:rsidP="00B14BF1">
            <w:pPr>
              <w:pStyle w:val="TableParagraph"/>
              <w:ind w:right="94"/>
              <w:rPr>
                <w:sz w:val="24"/>
              </w:rPr>
            </w:pPr>
            <w:r w:rsidRPr="00D26F12">
              <w:rPr>
                <w:sz w:val="24"/>
              </w:rPr>
              <w:t>Чтение (количес тво ошибок)</w:t>
            </w:r>
          </w:p>
        </w:tc>
        <w:tc>
          <w:tcPr>
            <w:tcW w:w="1418" w:type="dxa"/>
          </w:tcPr>
          <w:p w:rsidR="00A73FF3" w:rsidRPr="00D26F12" w:rsidRDefault="00A73FF3" w:rsidP="00B14BF1">
            <w:pPr>
              <w:pStyle w:val="TableParagraph"/>
              <w:ind w:right="152"/>
              <w:rPr>
                <w:sz w:val="24"/>
                <w:lang w:val="ru-RU"/>
              </w:rPr>
            </w:pPr>
            <w:r w:rsidRPr="00D26F12">
              <w:rPr>
                <w:sz w:val="24"/>
                <w:lang w:val="ru-RU"/>
              </w:rPr>
              <w:t>Грамматик а/ лексика (количеств о ошибок)</w:t>
            </w:r>
          </w:p>
        </w:tc>
      </w:tr>
      <w:tr w:rsidR="00D26F12" w:rsidRPr="00D26F12" w:rsidTr="00B14BF1">
        <w:trPr>
          <w:trHeight w:val="275"/>
        </w:trPr>
        <w:tc>
          <w:tcPr>
            <w:tcW w:w="1274" w:type="dxa"/>
          </w:tcPr>
          <w:p w:rsidR="00A73FF3" w:rsidRPr="00D26F12" w:rsidRDefault="00A73FF3" w:rsidP="00B14BF1">
            <w:pPr>
              <w:pStyle w:val="TableParagraph"/>
              <w:spacing w:line="256" w:lineRule="exact"/>
              <w:rPr>
                <w:sz w:val="24"/>
              </w:rPr>
            </w:pPr>
            <w:r w:rsidRPr="00D26F12">
              <w:rPr>
                <w:sz w:val="24"/>
              </w:rPr>
              <w:t>5</w:t>
            </w:r>
          </w:p>
        </w:tc>
        <w:tc>
          <w:tcPr>
            <w:tcW w:w="1133" w:type="dxa"/>
          </w:tcPr>
          <w:p w:rsidR="00A73FF3" w:rsidRPr="00D26F12" w:rsidRDefault="00A73FF3" w:rsidP="00B14BF1">
            <w:pPr>
              <w:pStyle w:val="TableParagraph"/>
              <w:spacing w:line="256" w:lineRule="exact"/>
              <w:rPr>
                <w:sz w:val="24"/>
              </w:rPr>
            </w:pPr>
            <w:r w:rsidRPr="00D26F12">
              <w:rPr>
                <w:sz w:val="24"/>
              </w:rPr>
              <w:t>0-2</w:t>
            </w:r>
          </w:p>
        </w:tc>
        <w:tc>
          <w:tcPr>
            <w:tcW w:w="1418" w:type="dxa"/>
          </w:tcPr>
          <w:p w:rsidR="00A73FF3" w:rsidRPr="00D26F12" w:rsidRDefault="00A73FF3" w:rsidP="00B14BF1">
            <w:pPr>
              <w:pStyle w:val="TableParagraph"/>
              <w:spacing w:line="256" w:lineRule="exact"/>
              <w:rPr>
                <w:sz w:val="24"/>
              </w:rPr>
            </w:pPr>
            <w:r w:rsidRPr="00D26F12">
              <w:rPr>
                <w:sz w:val="24"/>
              </w:rPr>
              <w:t>0-2</w:t>
            </w:r>
          </w:p>
        </w:tc>
        <w:tc>
          <w:tcPr>
            <w:tcW w:w="1843" w:type="dxa"/>
          </w:tcPr>
          <w:p w:rsidR="00A73FF3" w:rsidRPr="00D26F12" w:rsidRDefault="00A73FF3" w:rsidP="00B14BF1">
            <w:pPr>
              <w:pStyle w:val="TableParagraph"/>
              <w:spacing w:line="256" w:lineRule="exact"/>
              <w:rPr>
                <w:sz w:val="24"/>
              </w:rPr>
            </w:pPr>
            <w:r w:rsidRPr="00D26F12">
              <w:rPr>
                <w:sz w:val="24"/>
              </w:rPr>
              <w:t>0-1</w:t>
            </w:r>
          </w:p>
        </w:tc>
        <w:tc>
          <w:tcPr>
            <w:tcW w:w="1132" w:type="dxa"/>
          </w:tcPr>
          <w:p w:rsidR="00A73FF3" w:rsidRPr="00D26F12" w:rsidRDefault="00A73FF3" w:rsidP="00B14BF1">
            <w:pPr>
              <w:pStyle w:val="TableParagraph"/>
              <w:spacing w:line="256" w:lineRule="exact"/>
              <w:rPr>
                <w:sz w:val="24"/>
              </w:rPr>
            </w:pPr>
            <w:r w:rsidRPr="00D26F12">
              <w:rPr>
                <w:sz w:val="24"/>
              </w:rPr>
              <w:t>0-2</w:t>
            </w:r>
          </w:p>
        </w:tc>
        <w:tc>
          <w:tcPr>
            <w:tcW w:w="1418" w:type="dxa"/>
          </w:tcPr>
          <w:p w:rsidR="00A73FF3" w:rsidRPr="00D26F12" w:rsidRDefault="00A73FF3" w:rsidP="00B14BF1">
            <w:pPr>
              <w:pStyle w:val="TableParagraph"/>
              <w:spacing w:line="256" w:lineRule="exact"/>
              <w:rPr>
                <w:sz w:val="24"/>
              </w:rPr>
            </w:pPr>
            <w:r w:rsidRPr="00D26F12">
              <w:rPr>
                <w:sz w:val="24"/>
              </w:rPr>
              <w:t>0-1</w:t>
            </w:r>
          </w:p>
        </w:tc>
      </w:tr>
      <w:tr w:rsidR="00D26F12" w:rsidRPr="00D26F12" w:rsidTr="00B14BF1">
        <w:trPr>
          <w:trHeight w:val="278"/>
        </w:trPr>
        <w:tc>
          <w:tcPr>
            <w:tcW w:w="1274" w:type="dxa"/>
          </w:tcPr>
          <w:p w:rsidR="00A73FF3" w:rsidRPr="00D26F12" w:rsidRDefault="00A73FF3" w:rsidP="00B14BF1">
            <w:pPr>
              <w:pStyle w:val="TableParagraph"/>
              <w:spacing w:line="258" w:lineRule="exact"/>
              <w:rPr>
                <w:sz w:val="24"/>
              </w:rPr>
            </w:pPr>
            <w:r w:rsidRPr="00D26F12">
              <w:rPr>
                <w:sz w:val="24"/>
              </w:rPr>
              <w:t>4</w:t>
            </w:r>
          </w:p>
        </w:tc>
        <w:tc>
          <w:tcPr>
            <w:tcW w:w="1133" w:type="dxa"/>
          </w:tcPr>
          <w:p w:rsidR="00A73FF3" w:rsidRPr="00D26F12" w:rsidRDefault="00A73FF3" w:rsidP="00B14BF1">
            <w:pPr>
              <w:pStyle w:val="TableParagraph"/>
              <w:spacing w:line="258" w:lineRule="exact"/>
              <w:rPr>
                <w:sz w:val="24"/>
              </w:rPr>
            </w:pPr>
            <w:r w:rsidRPr="00D26F12">
              <w:rPr>
                <w:sz w:val="24"/>
              </w:rPr>
              <w:t>3-4</w:t>
            </w:r>
          </w:p>
        </w:tc>
        <w:tc>
          <w:tcPr>
            <w:tcW w:w="1418" w:type="dxa"/>
          </w:tcPr>
          <w:p w:rsidR="00A73FF3" w:rsidRPr="00D26F12" w:rsidRDefault="00A73FF3" w:rsidP="00B14BF1">
            <w:pPr>
              <w:pStyle w:val="TableParagraph"/>
              <w:spacing w:line="258" w:lineRule="exact"/>
              <w:rPr>
                <w:sz w:val="24"/>
              </w:rPr>
            </w:pPr>
            <w:r w:rsidRPr="00D26F12">
              <w:rPr>
                <w:sz w:val="24"/>
              </w:rPr>
              <w:t>3-5</w:t>
            </w:r>
          </w:p>
        </w:tc>
        <w:tc>
          <w:tcPr>
            <w:tcW w:w="1843" w:type="dxa"/>
          </w:tcPr>
          <w:p w:rsidR="00A73FF3" w:rsidRPr="00D26F12" w:rsidRDefault="00A73FF3" w:rsidP="00B14BF1">
            <w:pPr>
              <w:pStyle w:val="TableParagraph"/>
              <w:spacing w:line="258" w:lineRule="exact"/>
              <w:rPr>
                <w:sz w:val="24"/>
              </w:rPr>
            </w:pPr>
            <w:r w:rsidRPr="00D26F12">
              <w:rPr>
                <w:sz w:val="24"/>
              </w:rPr>
              <w:t>2</w:t>
            </w:r>
          </w:p>
        </w:tc>
        <w:tc>
          <w:tcPr>
            <w:tcW w:w="1132" w:type="dxa"/>
          </w:tcPr>
          <w:p w:rsidR="00A73FF3" w:rsidRPr="00D26F12" w:rsidRDefault="00A73FF3" w:rsidP="00B14BF1">
            <w:pPr>
              <w:pStyle w:val="TableParagraph"/>
              <w:spacing w:line="258" w:lineRule="exact"/>
              <w:rPr>
                <w:sz w:val="24"/>
              </w:rPr>
            </w:pPr>
            <w:r w:rsidRPr="00D26F12">
              <w:rPr>
                <w:sz w:val="24"/>
              </w:rPr>
              <w:t>3-4</w:t>
            </w:r>
          </w:p>
        </w:tc>
        <w:tc>
          <w:tcPr>
            <w:tcW w:w="1418" w:type="dxa"/>
          </w:tcPr>
          <w:p w:rsidR="00A73FF3" w:rsidRPr="00D26F12" w:rsidRDefault="00A73FF3" w:rsidP="00B14BF1">
            <w:pPr>
              <w:pStyle w:val="TableParagraph"/>
              <w:spacing w:line="258" w:lineRule="exact"/>
              <w:rPr>
                <w:sz w:val="24"/>
              </w:rPr>
            </w:pPr>
            <w:r w:rsidRPr="00D26F12">
              <w:rPr>
                <w:sz w:val="24"/>
              </w:rPr>
              <w:t>2-4</w:t>
            </w:r>
          </w:p>
        </w:tc>
      </w:tr>
      <w:tr w:rsidR="00D26F12" w:rsidRPr="00D26F12" w:rsidTr="00B14BF1">
        <w:trPr>
          <w:trHeight w:val="275"/>
        </w:trPr>
        <w:tc>
          <w:tcPr>
            <w:tcW w:w="1274" w:type="dxa"/>
          </w:tcPr>
          <w:p w:rsidR="00A73FF3" w:rsidRPr="00D26F12" w:rsidRDefault="00A73FF3" w:rsidP="00B14BF1">
            <w:pPr>
              <w:pStyle w:val="TableParagraph"/>
              <w:spacing w:line="256" w:lineRule="exact"/>
              <w:rPr>
                <w:sz w:val="24"/>
              </w:rPr>
            </w:pPr>
            <w:r w:rsidRPr="00D26F12">
              <w:rPr>
                <w:sz w:val="24"/>
              </w:rPr>
              <w:t>3</w:t>
            </w:r>
          </w:p>
        </w:tc>
        <w:tc>
          <w:tcPr>
            <w:tcW w:w="1133" w:type="dxa"/>
          </w:tcPr>
          <w:p w:rsidR="00A73FF3" w:rsidRPr="00D26F12" w:rsidRDefault="00A73FF3" w:rsidP="00B14BF1">
            <w:pPr>
              <w:pStyle w:val="TableParagraph"/>
              <w:spacing w:line="256" w:lineRule="exact"/>
              <w:rPr>
                <w:sz w:val="24"/>
              </w:rPr>
            </w:pPr>
            <w:r w:rsidRPr="00D26F12">
              <w:rPr>
                <w:sz w:val="24"/>
              </w:rPr>
              <w:t>5-6</w:t>
            </w:r>
          </w:p>
        </w:tc>
        <w:tc>
          <w:tcPr>
            <w:tcW w:w="1418" w:type="dxa"/>
          </w:tcPr>
          <w:p w:rsidR="00A73FF3" w:rsidRPr="00D26F12" w:rsidRDefault="00A73FF3" w:rsidP="00B14BF1">
            <w:pPr>
              <w:pStyle w:val="TableParagraph"/>
              <w:spacing w:line="256" w:lineRule="exact"/>
              <w:rPr>
                <w:sz w:val="24"/>
              </w:rPr>
            </w:pPr>
            <w:r w:rsidRPr="00D26F12">
              <w:rPr>
                <w:sz w:val="24"/>
              </w:rPr>
              <w:t>6-7</w:t>
            </w:r>
          </w:p>
        </w:tc>
        <w:tc>
          <w:tcPr>
            <w:tcW w:w="1843" w:type="dxa"/>
          </w:tcPr>
          <w:p w:rsidR="00A73FF3" w:rsidRPr="00D26F12" w:rsidRDefault="00A73FF3" w:rsidP="00B14BF1">
            <w:pPr>
              <w:pStyle w:val="TableParagraph"/>
              <w:spacing w:line="256" w:lineRule="exact"/>
              <w:rPr>
                <w:sz w:val="24"/>
              </w:rPr>
            </w:pPr>
            <w:r w:rsidRPr="00D26F12">
              <w:rPr>
                <w:sz w:val="24"/>
              </w:rPr>
              <w:t>3-4</w:t>
            </w:r>
          </w:p>
        </w:tc>
        <w:tc>
          <w:tcPr>
            <w:tcW w:w="1132" w:type="dxa"/>
          </w:tcPr>
          <w:p w:rsidR="00A73FF3" w:rsidRPr="00D26F12" w:rsidRDefault="00A73FF3" w:rsidP="00B14BF1">
            <w:pPr>
              <w:pStyle w:val="TableParagraph"/>
              <w:spacing w:line="256" w:lineRule="exact"/>
              <w:rPr>
                <w:sz w:val="24"/>
              </w:rPr>
            </w:pPr>
            <w:r w:rsidRPr="00D26F12">
              <w:rPr>
                <w:sz w:val="24"/>
              </w:rPr>
              <w:t>5-6</w:t>
            </w:r>
          </w:p>
        </w:tc>
        <w:tc>
          <w:tcPr>
            <w:tcW w:w="1418" w:type="dxa"/>
          </w:tcPr>
          <w:p w:rsidR="00A73FF3" w:rsidRPr="00D26F12" w:rsidRDefault="00A73FF3" w:rsidP="00B14BF1">
            <w:pPr>
              <w:pStyle w:val="TableParagraph"/>
              <w:spacing w:line="256" w:lineRule="exact"/>
              <w:rPr>
                <w:sz w:val="24"/>
              </w:rPr>
            </w:pPr>
            <w:r w:rsidRPr="00D26F12">
              <w:rPr>
                <w:sz w:val="24"/>
              </w:rPr>
              <w:t>5-6</w:t>
            </w:r>
          </w:p>
        </w:tc>
      </w:tr>
      <w:tr w:rsidR="00A73FF3" w:rsidRPr="00D26F12" w:rsidTr="00B14BF1">
        <w:trPr>
          <w:trHeight w:val="275"/>
        </w:trPr>
        <w:tc>
          <w:tcPr>
            <w:tcW w:w="1274" w:type="dxa"/>
          </w:tcPr>
          <w:p w:rsidR="00A73FF3" w:rsidRPr="00D26F12" w:rsidRDefault="00A73FF3" w:rsidP="00B14BF1">
            <w:pPr>
              <w:pStyle w:val="TableParagraph"/>
              <w:spacing w:line="256" w:lineRule="exact"/>
              <w:rPr>
                <w:sz w:val="24"/>
              </w:rPr>
            </w:pPr>
            <w:r w:rsidRPr="00D26F12">
              <w:rPr>
                <w:sz w:val="24"/>
              </w:rPr>
              <w:t>2</w:t>
            </w:r>
          </w:p>
        </w:tc>
        <w:tc>
          <w:tcPr>
            <w:tcW w:w="1133" w:type="dxa"/>
          </w:tcPr>
          <w:p w:rsidR="00A73FF3" w:rsidRPr="00D26F12" w:rsidRDefault="00A73FF3" w:rsidP="00B14BF1">
            <w:pPr>
              <w:pStyle w:val="TableParagraph"/>
              <w:spacing w:line="256" w:lineRule="exact"/>
              <w:rPr>
                <w:sz w:val="24"/>
              </w:rPr>
            </w:pPr>
            <w:r w:rsidRPr="00D26F12">
              <w:rPr>
                <w:sz w:val="24"/>
              </w:rPr>
              <w:t>7-</w:t>
            </w:r>
          </w:p>
        </w:tc>
        <w:tc>
          <w:tcPr>
            <w:tcW w:w="1418" w:type="dxa"/>
          </w:tcPr>
          <w:p w:rsidR="00A73FF3" w:rsidRPr="00D26F12" w:rsidRDefault="00A73FF3" w:rsidP="00B14BF1">
            <w:pPr>
              <w:pStyle w:val="TableParagraph"/>
              <w:spacing w:line="256" w:lineRule="exact"/>
              <w:rPr>
                <w:sz w:val="24"/>
              </w:rPr>
            </w:pPr>
            <w:r w:rsidRPr="00D26F12">
              <w:rPr>
                <w:sz w:val="24"/>
              </w:rPr>
              <w:t>8-</w:t>
            </w:r>
          </w:p>
        </w:tc>
        <w:tc>
          <w:tcPr>
            <w:tcW w:w="1843" w:type="dxa"/>
          </w:tcPr>
          <w:p w:rsidR="00A73FF3" w:rsidRPr="00D26F12" w:rsidRDefault="00A73FF3" w:rsidP="00B14BF1">
            <w:pPr>
              <w:pStyle w:val="TableParagraph"/>
              <w:spacing w:line="256" w:lineRule="exact"/>
              <w:rPr>
                <w:sz w:val="24"/>
              </w:rPr>
            </w:pPr>
            <w:r w:rsidRPr="00D26F12">
              <w:rPr>
                <w:sz w:val="24"/>
              </w:rPr>
              <w:t>5-</w:t>
            </w:r>
          </w:p>
        </w:tc>
        <w:tc>
          <w:tcPr>
            <w:tcW w:w="1132" w:type="dxa"/>
          </w:tcPr>
          <w:p w:rsidR="00A73FF3" w:rsidRPr="00D26F12" w:rsidRDefault="00A73FF3" w:rsidP="00B14BF1">
            <w:pPr>
              <w:pStyle w:val="TableParagraph"/>
              <w:spacing w:line="256" w:lineRule="exact"/>
              <w:rPr>
                <w:sz w:val="24"/>
              </w:rPr>
            </w:pPr>
            <w:r w:rsidRPr="00D26F12">
              <w:rPr>
                <w:sz w:val="24"/>
              </w:rPr>
              <w:t>7-</w:t>
            </w:r>
          </w:p>
        </w:tc>
        <w:tc>
          <w:tcPr>
            <w:tcW w:w="1418" w:type="dxa"/>
          </w:tcPr>
          <w:p w:rsidR="00A73FF3" w:rsidRPr="00D26F12" w:rsidRDefault="00A73FF3" w:rsidP="00B14BF1">
            <w:pPr>
              <w:pStyle w:val="TableParagraph"/>
              <w:spacing w:line="256" w:lineRule="exact"/>
              <w:rPr>
                <w:sz w:val="24"/>
              </w:rPr>
            </w:pPr>
            <w:r w:rsidRPr="00D26F12">
              <w:rPr>
                <w:sz w:val="24"/>
              </w:rPr>
              <w:t>7-</w:t>
            </w:r>
          </w:p>
        </w:tc>
      </w:tr>
    </w:tbl>
    <w:p w:rsidR="00A73FF3" w:rsidRPr="00D26F12" w:rsidRDefault="00A73FF3" w:rsidP="00A73FF3">
      <w:pPr>
        <w:pStyle w:val="a4"/>
        <w:spacing w:before="5"/>
        <w:ind w:left="426"/>
        <w:rPr>
          <w:sz w:val="15"/>
        </w:rPr>
      </w:pPr>
    </w:p>
    <w:p w:rsidR="00A73FF3" w:rsidRPr="00D26F12" w:rsidRDefault="00A73FF3" w:rsidP="00A73FF3">
      <w:pPr>
        <w:pStyle w:val="a4"/>
        <w:spacing w:before="90"/>
        <w:ind w:left="0"/>
      </w:pPr>
      <w:r w:rsidRPr="00D26F12">
        <w:t>Примечания</w:t>
      </w:r>
    </w:p>
    <w:p w:rsidR="00A73FF3" w:rsidRPr="00D26F12" w:rsidRDefault="00A73FF3" w:rsidP="00A73FF3">
      <w:pPr>
        <w:pStyle w:val="a6"/>
        <w:numPr>
          <w:ilvl w:val="0"/>
          <w:numId w:val="81"/>
        </w:numPr>
        <w:tabs>
          <w:tab w:val="left" w:pos="2325"/>
          <w:tab w:val="left" w:pos="2326"/>
        </w:tabs>
        <w:ind w:left="0" w:right="854" w:hanging="360"/>
        <w:jc w:val="both"/>
        <w:rPr>
          <w:sz w:val="24"/>
        </w:rPr>
      </w:pPr>
      <w:r w:rsidRPr="00D26F12">
        <w:tab/>
      </w:r>
      <w:r w:rsidRPr="00D26F12">
        <w:rPr>
          <w:sz w:val="24"/>
        </w:rPr>
        <w:t>При оценивании устной речи учитываются произносительные навыки, скорость речи, грамотность речи, лексическое наполнение сообщения, речевое общение и раскрытие</w:t>
      </w:r>
      <w:r w:rsidRPr="00D26F12">
        <w:rPr>
          <w:spacing w:val="-2"/>
          <w:sz w:val="24"/>
        </w:rPr>
        <w:t xml:space="preserve"> </w:t>
      </w:r>
      <w:r w:rsidRPr="00D26F12">
        <w:rPr>
          <w:sz w:val="24"/>
        </w:rPr>
        <w:t>темы.</w:t>
      </w:r>
    </w:p>
    <w:p w:rsidR="00A73FF3" w:rsidRPr="00D26F12" w:rsidRDefault="00A73FF3" w:rsidP="00A73FF3">
      <w:pPr>
        <w:pStyle w:val="a6"/>
        <w:numPr>
          <w:ilvl w:val="0"/>
          <w:numId w:val="81"/>
        </w:numPr>
        <w:tabs>
          <w:tab w:val="left" w:pos="2325"/>
          <w:tab w:val="left" w:pos="2326"/>
        </w:tabs>
        <w:spacing w:before="1"/>
        <w:ind w:left="0" w:right="848" w:hanging="360"/>
        <w:jc w:val="both"/>
        <w:rPr>
          <w:sz w:val="24"/>
        </w:rPr>
      </w:pPr>
      <w:r w:rsidRPr="00D26F12">
        <w:tab/>
      </w:r>
      <w:r w:rsidRPr="00D26F12">
        <w:rPr>
          <w:sz w:val="24"/>
        </w:rPr>
        <w:t xml:space="preserve">При оценивании письменных работ учитываются знания и умения </w:t>
      </w:r>
      <w:r w:rsidRPr="00D26F12">
        <w:rPr>
          <w:spacing w:val="4"/>
          <w:sz w:val="24"/>
        </w:rPr>
        <w:t xml:space="preserve">по </w:t>
      </w:r>
      <w:r w:rsidRPr="00D26F12">
        <w:rPr>
          <w:sz w:val="24"/>
        </w:rPr>
        <w:lastRenderedPageBreak/>
        <w:t>изученным грамматическим и лексическим темам, типы допущенных ошибок, при написании сочинения – раскрытие темы, грамотность, лексическая насыщенность, объем</w:t>
      </w:r>
      <w:r w:rsidRPr="00D26F12">
        <w:rPr>
          <w:spacing w:val="-23"/>
          <w:sz w:val="24"/>
        </w:rPr>
        <w:t xml:space="preserve"> </w:t>
      </w:r>
      <w:r w:rsidRPr="00D26F12">
        <w:rPr>
          <w:sz w:val="24"/>
        </w:rPr>
        <w:t>сочинения.</w:t>
      </w:r>
    </w:p>
    <w:p w:rsidR="00A73FF3" w:rsidRPr="00D26F12" w:rsidRDefault="00A73FF3" w:rsidP="00A73FF3">
      <w:pPr>
        <w:pStyle w:val="a6"/>
        <w:numPr>
          <w:ilvl w:val="0"/>
          <w:numId w:val="81"/>
        </w:numPr>
        <w:tabs>
          <w:tab w:val="left" w:pos="2325"/>
          <w:tab w:val="left" w:pos="2326"/>
        </w:tabs>
        <w:ind w:left="0" w:hanging="1003"/>
        <w:rPr>
          <w:sz w:val="24"/>
        </w:rPr>
      </w:pPr>
      <w:r w:rsidRPr="00D26F12">
        <w:rPr>
          <w:sz w:val="24"/>
        </w:rPr>
        <w:t>При оценивании аудирования учитывается каждый правильный ответ - один</w:t>
      </w:r>
      <w:r w:rsidRPr="00D26F12">
        <w:rPr>
          <w:spacing w:val="-3"/>
          <w:sz w:val="24"/>
        </w:rPr>
        <w:t xml:space="preserve"> </w:t>
      </w:r>
      <w:r w:rsidRPr="00D26F12">
        <w:rPr>
          <w:sz w:val="24"/>
        </w:rPr>
        <w:t>балл.</w:t>
      </w:r>
    </w:p>
    <w:p w:rsidR="00A73FF3" w:rsidRPr="00D26F12" w:rsidRDefault="00A73FF3" w:rsidP="00A73FF3">
      <w:pPr>
        <w:pStyle w:val="a6"/>
        <w:numPr>
          <w:ilvl w:val="0"/>
          <w:numId w:val="81"/>
        </w:numPr>
        <w:tabs>
          <w:tab w:val="left" w:pos="2325"/>
          <w:tab w:val="left" w:pos="2326"/>
        </w:tabs>
        <w:ind w:left="0" w:right="853" w:hanging="360"/>
        <w:jc w:val="both"/>
        <w:rPr>
          <w:sz w:val="24"/>
        </w:rPr>
      </w:pPr>
      <w:r w:rsidRPr="00D26F12">
        <w:tab/>
      </w:r>
      <w:r w:rsidRPr="00D26F12">
        <w:rPr>
          <w:sz w:val="24"/>
        </w:rPr>
        <w:t>При оценивании чтения учитываются произносительные навыки, скорость, интонация, понимание, навыки</w:t>
      </w:r>
      <w:r w:rsidRPr="00D26F12">
        <w:rPr>
          <w:spacing w:val="-7"/>
          <w:sz w:val="24"/>
        </w:rPr>
        <w:t xml:space="preserve"> </w:t>
      </w:r>
      <w:r w:rsidRPr="00D26F12">
        <w:rPr>
          <w:sz w:val="24"/>
        </w:rPr>
        <w:t>пересказа.</w:t>
      </w:r>
    </w:p>
    <w:p w:rsidR="00A73FF3" w:rsidRPr="00D26F12" w:rsidRDefault="00A73FF3" w:rsidP="00A73FF3">
      <w:pPr>
        <w:pStyle w:val="a6"/>
        <w:numPr>
          <w:ilvl w:val="0"/>
          <w:numId w:val="81"/>
        </w:numPr>
        <w:tabs>
          <w:tab w:val="left" w:pos="2325"/>
          <w:tab w:val="left" w:pos="2326"/>
        </w:tabs>
        <w:ind w:left="0" w:right="856" w:hanging="360"/>
        <w:jc w:val="both"/>
        <w:rPr>
          <w:sz w:val="24"/>
        </w:rPr>
      </w:pPr>
      <w:r w:rsidRPr="00D26F12">
        <w:tab/>
      </w:r>
      <w:r w:rsidRPr="00D26F12">
        <w:rPr>
          <w:sz w:val="24"/>
        </w:rPr>
        <w:t>При оценивании лексики/грамматики во время выполнения контрольных заданий учитываются типы допущенных ошибок.</w:t>
      </w:r>
    </w:p>
    <w:p w:rsidR="00A73FF3" w:rsidRPr="00D26F12" w:rsidRDefault="00A73FF3" w:rsidP="00A73FF3">
      <w:pPr>
        <w:pStyle w:val="a4"/>
        <w:spacing w:before="2"/>
        <w:ind w:left="0"/>
      </w:pPr>
    </w:p>
    <w:p w:rsidR="00A73FF3" w:rsidRPr="00D26F12" w:rsidRDefault="00A73FF3" w:rsidP="00A73FF3">
      <w:pPr>
        <w:pStyle w:val="a4"/>
        <w:ind w:left="0"/>
      </w:pPr>
      <w:r w:rsidRPr="00D26F12">
        <w:rPr>
          <w:u w:val="single"/>
        </w:rPr>
        <w:t>Критерии оценивания практических работ</w:t>
      </w:r>
    </w:p>
    <w:p w:rsidR="00A73FF3" w:rsidRPr="00D26F12" w:rsidRDefault="00A73FF3" w:rsidP="00A73FF3">
      <w:pPr>
        <w:pStyle w:val="a4"/>
        <w:spacing w:before="197"/>
        <w:ind w:left="0" w:right="851"/>
        <w:jc w:val="both"/>
      </w:pPr>
      <w:r w:rsidRPr="00D26F12">
        <w:t>Практическая работа на уроке английского языка представляет собой индивидуальную работу обучающихся с карточками. Данный вид работы может быть устным, письменными и комбинированным. Практическая работа направлена на контроль сформированности знаний, умений по определенной теме, поэтому данные работы оцениваются в соответствии с критериями, выдвинутыми к различным видам речевой и языковой деятельности.</w:t>
      </w: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both"/>
        <w:rPr>
          <w:u w:val="single"/>
        </w:rPr>
      </w:pPr>
    </w:p>
    <w:p w:rsidR="00A73FF3" w:rsidRPr="00D26F12" w:rsidRDefault="00A73FF3" w:rsidP="00A73FF3">
      <w:pPr>
        <w:pStyle w:val="a4"/>
        <w:spacing w:before="202"/>
        <w:ind w:left="0"/>
        <w:jc w:val="center"/>
      </w:pPr>
      <w:r w:rsidRPr="00D26F12">
        <w:rPr>
          <w:u w:val="single"/>
        </w:rPr>
        <w:lastRenderedPageBreak/>
        <w:t>Критерии оценивания проектных работ</w:t>
      </w:r>
    </w:p>
    <w:p w:rsidR="00A73FF3" w:rsidRPr="00D26F12" w:rsidRDefault="00A73FF3" w:rsidP="00A73FF3">
      <w:pPr>
        <w:pStyle w:val="a4"/>
        <w:ind w:left="0"/>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2"/>
        <w:gridCol w:w="2446"/>
        <w:gridCol w:w="2302"/>
        <w:gridCol w:w="2593"/>
        <w:gridCol w:w="1870"/>
      </w:tblGrid>
      <w:tr w:rsidR="00D26F12" w:rsidRPr="00D26F12" w:rsidTr="00B14BF1">
        <w:trPr>
          <w:trHeight w:val="551"/>
        </w:trPr>
        <w:tc>
          <w:tcPr>
            <w:tcW w:w="1692" w:type="dxa"/>
          </w:tcPr>
          <w:p w:rsidR="00A73FF3" w:rsidRPr="00D26F12" w:rsidRDefault="00A73FF3" w:rsidP="00B14BF1">
            <w:pPr>
              <w:pStyle w:val="TableParagraph"/>
              <w:spacing w:line="276" w:lineRule="exact"/>
              <w:ind w:right="90"/>
              <w:rPr>
                <w:b/>
                <w:sz w:val="24"/>
              </w:rPr>
            </w:pPr>
            <w:r w:rsidRPr="00D26F12">
              <w:rPr>
                <w:b/>
                <w:sz w:val="24"/>
              </w:rPr>
              <w:t>Вид речевой деятельности</w:t>
            </w:r>
          </w:p>
        </w:tc>
        <w:tc>
          <w:tcPr>
            <w:tcW w:w="2446" w:type="dxa"/>
          </w:tcPr>
          <w:p w:rsidR="00A73FF3" w:rsidRPr="00D26F12" w:rsidRDefault="00A73FF3" w:rsidP="00B14BF1">
            <w:pPr>
              <w:pStyle w:val="TableParagraph"/>
              <w:spacing w:line="273" w:lineRule="exact"/>
              <w:rPr>
                <w:b/>
                <w:sz w:val="24"/>
              </w:rPr>
            </w:pPr>
            <w:r w:rsidRPr="00D26F12">
              <w:rPr>
                <w:b/>
                <w:sz w:val="24"/>
              </w:rPr>
              <w:t>Оценка «5»</w:t>
            </w:r>
          </w:p>
        </w:tc>
        <w:tc>
          <w:tcPr>
            <w:tcW w:w="2302" w:type="dxa"/>
          </w:tcPr>
          <w:p w:rsidR="00A73FF3" w:rsidRPr="00D26F12" w:rsidRDefault="00A73FF3" w:rsidP="00B14BF1">
            <w:pPr>
              <w:pStyle w:val="TableParagraph"/>
              <w:spacing w:line="273" w:lineRule="exact"/>
              <w:rPr>
                <w:b/>
                <w:sz w:val="24"/>
              </w:rPr>
            </w:pPr>
            <w:r w:rsidRPr="00D26F12">
              <w:rPr>
                <w:b/>
                <w:sz w:val="24"/>
              </w:rPr>
              <w:t>Оценка «4»</w:t>
            </w:r>
          </w:p>
        </w:tc>
        <w:tc>
          <w:tcPr>
            <w:tcW w:w="2593" w:type="dxa"/>
          </w:tcPr>
          <w:p w:rsidR="00A73FF3" w:rsidRPr="00D26F12" w:rsidRDefault="00A73FF3" w:rsidP="00B14BF1">
            <w:pPr>
              <w:pStyle w:val="TableParagraph"/>
              <w:spacing w:line="273" w:lineRule="exact"/>
              <w:rPr>
                <w:b/>
                <w:sz w:val="24"/>
              </w:rPr>
            </w:pPr>
            <w:r w:rsidRPr="00D26F12">
              <w:rPr>
                <w:b/>
                <w:sz w:val="24"/>
              </w:rPr>
              <w:t>Оценка «3»</w:t>
            </w:r>
          </w:p>
        </w:tc>
        <w:tc>
          <w:tcPr>
            <w:tcW w:w="1870" w:type="dxa"/>
          </w:tcPr>
          <w:p w:rsidR="00A73FF3" w:rsidRPr="00D26F12" w:rsidRDefault="00A73FF3" w:rsidP="00B14BF1">
            <w:pPr>
              <w:pStyle w:val="TableParagraph"/>
              <w:spacing w:line="273" w:lineRule="exact"/>
              <w:rPr>
                <w:b/>
                <w:sz w:val="24"/>
              </w:rPr>
            </w:pPr>
            <w:r w:rsidRPr="00D26F12">
              <w:rPr>
                <w:b/>
                <w:sz w:val="24"/>
              </w:rPr>
              <w:t>Оценка «2»</w:t>
            </w:r>
          </w:p>
        </w:tc>
      </w:tr>
      <w:tr w:rsidR="00D26F12" w:rsidRPr="00D26F12" w:rsidTr="00B14BF1">
        <w:trPr>
          <w:trHeight w:val="11593"/>
        </w:trPr>
        <w:tc>
          <w:tcPr>
            <w:tcW w:w="1692" w:type="dxa"/>
          </w:tcPr>
          <w:p w:rsidR="00A73FF3" w:rsidRPr="00D26F12" w:rsidRDefault="00A73FF3" w:rsidP="00B14BF1">
            <w:pPr>
              <w:pStyle w:val="TableParagraph"/>
              <w:ind w:right="90"/>
              <w:rPr>
                <w:b/>
                <w:sz w:val="24"/>
                <w:lang w:val="ru-RU"/>
              </w:rPr>
            </w:pPr>
            <w:r w:rsidRPr="00D26F12">
              <w:rPr>
                <w:b/>
                <w:spacing w:val="-19"/>
                <w:sz w:val="24"/>
                <w:lang w:val="ru-RU"/>
              </w:rPr>
              <w:t xml:space="preserve">Презентация результатов проектной </w:t>
            </w:r>
            <w:r w:rsidRPr="00D26F12">
              <w:rPr>
                <w:b/>
                <w:sz w:val="24"/>
                <w:lang w:val="ru-RU"/>
              </w:rPr>
              <w:t>деятельности</w:t>
            </w:r>
          </w:p>
          <w:p w:rsidR="00A73FF3" w:rsidRPr="00D26F12" w:rsidRDefault="00A73FF3" w:rsidP="00B14BF1">
            <w:pPr>
              <w:pStyle w:val="TableParagraph"/>
              <w:spacing w:before="3"/>
              <w:rPr>
                <w:sz w:val="23"/>
                <w:lang w:val="ru-RU"/>
              </w:rPr>
            </w:pPr>
          </w:p>
          <w:p w:rsidR="00A73FF3" w:rsidRPr="00D26F12" w:rsidRDefault="00A73FF3" w:rsidP="00B14BF1">
            <w:pPr>
              <w:pStyle w:val="TableParagraph"/>
              <w:ind w:right="119"/>
              <w:rPr>
                <w:sz w:val="24"/>
                <w:lang w:val="ru-RU"/>
              </w:rPr>
            </w:pPr>
            <w:r w:rsidRPr="00D26F12">
              <w:rPr>
                <w:sz w:val="24"/>
                <w:lang w:val="ru-RU"/>
              </w:rPr>
              <w:t xml:space="preserve">Объѐм </w:t>
            </w:r>
            <w:r w:rsidRPr="00D26F12">
              <w:rPr>
                <w:spacing w:val="-1"/>
                <w:sz w:val="24"/>
                <w:lang w:val="ru-RU"/>
              </w:rPr>
              <w:t>высказывания</w:t>
            </w:r>
          </w:p>
          <w:p w:rsidR="00A73FF3" w:rsidRPr="00D26F12" w:rsidRDefault="00A73FF3" w:rsidP="00B14BF1">
            <w:pPr>
              <w:pStyle w:val="TableParagraph"/>
              <w:tabs>
                <w:tab w:val="left" w:pos="1471"/>
              </w:tabs>
              <w:rPr>
                <w:sz w:val="24"/>
                <w:lang w:val="ru-RU"/>
              </w:rPr>
            </w:pPr>
            <w:r w:rsidRPr="00D26F12">
              <w:rPr>
                <w:sz w:val="24"/>
                <w:lang w:val="ru-RU"/>
              </w:rPr>
              <w:t>–</w:t>
            </w:r>
            <w:r w:rsidRPr="00D26F12">
              <w:rPr>
                <w:sz w:val="24"/>
                <w:lang w:val="ru-RU"/>
              </w:rPr>
              <w:tab/>
              <w:t>в</w:t>
            </w:r>
          </w:p>
          <w:p w:rsidR="00A73FF3" w:rsidRPr="00D26F12" w:rsidRDefault="00A73FF3" w:rsidP="00B14BF1">
            <w:pPr>
              <w:pStyle w:val="TableParagraph"/>
              <w:ind w:right="114"/>
              <w:rPr>
                <w:sz w:val="24"/>
                <w:lang w:val="ru-RU"/>
              </w:rPr>
            </w:pPr>
            <w:r w:rsidRPr="00D26F12">
              <w:rPr>
                <w:sz w:val="24"/>
                <w:lang w:val="ru-RU"/>
              </w:rPr>
              <w:t>соответствии с программным и требованиями к монологическ ому высказывани ю</w:t>
            </w:r>
          </w:p>
        </w:tc>
        <w:tc>
          <w:tcPr>
            <w:tcW w:w="2446" w:type="dxa"/>
          </w:tcPr>
          <w:p w:rsidR="00A73FF3" w:rsidRPr="00D26F12" w:rsidRDefault="00A73FF3" w:rsidP="00B14BF1">
            <w:pPr>
              <w:pStyle w:val="TableParagraph"/>
              <w:tabs>
                <w:tab w:val="left" w:pos="1439"/>
              </w:tabs>
              <w:ind w:right="100"/>
              <w:rPr>
                <w:sz w:val="24"/>
              </w:rPr>
            </w:pPr>
            <w:r w:rsidRPr="00D26F12">
              <w:rPr>
                <w:sz w:val="24"/>
              </w:rPr>
              <w:t>ставится</w:t>
            </w:r>
            <w:r w:rsidRPr="00D26F12">
              <w:rPr>
                <w:sz w:val="24"/>
              </w:rPr>
              <w:tab/>
            </w:r>
            <w:r w:rsidRPr="00D26F12">
              <w:rPr>
                <w:spacing w:val="-4"/>
                <w:sz w:val="24"/>
              </w:rPr>
              <w:t xml:space="preserve">ученику, </w:t>
            </w:r>
            <w:r w:rsidRPr="00D26F12">
              <w:rPr>
                <w:sz w:val="24"/>
              </w:rPr>
              <w:t>который</w:t>
            </w:r>
            <w:r w:rsidRPr="00D26F12">
              <w:rPr>
                <w:spacing w:val="-1"/>
                <w:sz w:val="24"/>
              </w:rPr>
              <w:t xml:space="preserve"> </w:t>
            </w:r>
            <w:r w:rsidRPr="00D26F12">
              <w:rPr>
                <w:sz w:val="24"/>
              </w:rPr>
              <w:t>сумел:</w:t>
            </w:r>
          </w:p>
          <w:p w:rsidR="00A73FF3" w:rsidRPr="00D26F12" w:rsidRDefault="00A73FF3" w:rsidP="00B14BF1">
            <w:pPr>
              <w:pStyle w:val="TableParagraph"/>
              <w:numPr>
                <w:ilvl w:val="0"/>
                <w:numId w:val="80"/>
              </w:numPr>
              <w:tabs>
                <w:tab w:val="left" w:pos="1533"/>
                <w:tab w:val="left" w:pos="1534"/>
              </w:tabs>
              <w:ind w:left="0" w:hanging="1425"/>
              <w:rPr>
                <w:sz w:val="24"/>
              </w:rPr>
            </w:pPr>
            <w:r w:rsidRPr="00D26F12">
              <w:rPr>
                <w:sz w:val="24"/>
              </w:rPr>
              <w:t>описать</w:t>
            </w:r>
          </w:p>
          <w:p w:rsidR="00A73FF3" w:rsidRPr="00D26F12" w:rsidRDefault="00A73FF3" w:rsidP="00B14BF1">
            <w:pPr>
              <w:pStyle w:val="TableParagraph"/>
              <w:ind w:right="97"/>
              <w:rPr>
                <w:sz w:val="24"/>
                <w:lang w:val="ru-RU"/>
              </w:rPr>
            </w:pPr>
            <w:r w:rsidRPr="00D26F12">
              <w:rPr>
                <w:sz w:val="24"/>
                <w:lang w:val="ru-RU"/>
              </w:rPr>
              <w:t>события/факты/явлен ия письменно;</w:t>
            </w:r>
          </w:p>
          <w:p w:rsidR="00A73FF3" w:rsidRPr="00D26F12" w:rsidRDefault="00A73FF3" w:rsidP="00B14BF1">
            <w:pPr>
              <w:pStyle w:val="TableParagraph"/>
              <w:numPr>
                <w:ilvl w:val="0"/>
                <w:numId w:val="80"/>
              </w:numPr>
              <w:tabs>
                <w:tab w:val="left" w:pos="1341"/>
                <w:tab w:val="left" w:pos="1342"/>
                <w:tab w:val="left" w:pos="1442"/>
                <w:tab w:val="left" w:pos="1607"/>
                <w:tab w:val="left" w:pos="2222"/>
              </w:tabs>
              <w:ind w:left="0" w:right="95" w:firstLine="0"/>
              <w:rPr>
                <w:sz w:val="24"/>
                <w:lang w:val="ru-RU"/>
              </w:rPr>
            </w:pPr>
            <w:r w:rsidRPr="00D26F12">
              <w:rPr>
                <w:spacing w:val="-3"/>
                <w:sz w:val="24"/>
                <w:lang w:val="ru-RU"/>
              </w:rPr>
              <w:t xml:space="preserve">сообщить </w:t>
            </w:r>
            <w:r w:rsidRPr="00D26F12">
              <w:rPr>
                <w:sz w:val="24"/>
                <w:lang w:val="ru-RU"/>
              </w:rPr>
              <w:t>информацию,  излагая</w:t>
            </w:r>
            <w:r w:rsidRPr="00D26F12">
              <w:rPr>
                <w:sz w:val="24"/>
                <w:lang w:val="ru-RU"/>
              </w:rPr>
              <w:tab/>
            </w:r>
            <w:r w:rsidRPr="00D26F12">
              <w:rPr>
                <w:sz w:val="24"/>
                <w:lang w:val="ru-RU"/>
              </w:rPr>
              <w:tab/>
              <w:t>ее</w:t>
            </w:r>
            <w:r w:rsidRPr="00D26F12">
              <w:rPr>
                <w:sz w:val="24"/>
                <w:lang w:val="ru-RU"/>
              </w:rPr>
              <w:tab/>
            </w:r>
            <w:r w:rsidRPr="00D26F12">
              <w:rPr>
                <w:spacing w:val="-15"/>
                <w:sz w:val="24"/>
                <w:lang w:val="ru-RU"/>
              </w:rPr>
              <w:t xml:space="preserve">в </w:t>
            </w:r>
            <w:r w:rsidRPr="00D26F12">
              <w:rPr>
                <w:sz w:val="24"/>
                <w:lang w:val="ru-RU"/>
              </w:rPr>
              <w:t>определенной логической последовательности (устная</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защита </w:t>
            </w:r>
            <w:r w:rsidRPr="00D26F12">
              <w:rPr>
                <w:sz w:val="24"/>
                <w:lang w:val="ru-RU"/>
              </w:rPr>
              <w:t>проекта.)</w:t>
            </w:r>
          </w:p>
          <w:p w:rsidR="00A73FF3" w:rsidRPr="00D26F12" w:rsidRDefault="00A73FF3" w:rsidP="00B14BF1">
            <w:pPr>
              <w:pStyle w:val="TableParagraph"/>
              <w:numPr>
                <w:ilvl w:val="0"/>
                <w:numId w:val="80"/>
              </w:numPr>
              <w:tabs>
                <w:tab w:val="left" w:pos="1091"/>
                <w:tab w:val="left" w:pos="1324"/>
                <w:tab w:val="left" w:pos="1325"/>
                <w:tab w:val="left" w:pos="2110"/>
              </w:tabs>
              <w:ind w:left="0" w:right="95" w:firstLine="0"/>
              <w:rPr>
                <w:sz w:val="24"/>
                <w:lang w:val="ru-RU"/>
              </w:rPr>
            </w:pPr>
            <w:r w:rsidRPr="00D26F12">
              <w:rPr>
                <w:spacing w:val="-1"/>
                <w:sz w:val="24"/>
                <w:lang w:val="ru-RU"/>
              </w:rPr>
              <w:t xml:space="preserve">обобщить </w:t>
            </w:r>
            <w:r w:rsidRPr="00D26F12">
              <w:rPr>
                <w:sz w:val="24"/>
                <w:lang w:val="ru-RU"/>
              </w:rPr>
              <w:t>информацию, полученную</w:t>
            </w:r>
            <w:r w:rsidRPr="00D26F12">
              <w:rPr>
                <w:sz w:val="24"/>
                <w:lang w:val="ru-RU"/>
              </w:rPr>
              <w:tab/>
            </w:r>
            <w:r w:rsidRPr="00D26F12">
              <w:rPr>
                <w:spacing w:val="-7"/>
                <w:sz w:val="24"/>
                <w:lang w:val="ru-RU"/>
              </w:rPr>
              <w:t xml:space="preserve">из </w:t>
            </w:r>
            <w:r w:rsidRPr="00D26F12">
              <w:rPr>
                <w:sz w:val="24"/>
                <w:lang w:val="ru-RU"/>
              </w:rPr>
              <w:t>разных</w:t>
            </w:r>
            <w:r w:rsidRPr="00D26F12">
              <w:rPr>
                <w:sz w:val="24"/>
                <w:lang w:val="ru-RU"/>
              </w:rPr>
              <w:tab/>
            </w:r>
            <w:r w:rsidRPr="00D26F12">
              <w:rPr>
                <w:spacing w:val="-3"/>
                <w:sz w:val="24"/>
                <w:lang w:val="ru-RU"/>
              </w:rPr>
              <w:t xml:space="preserve">источников, </w:t>
            </w:r>
            <w:r w:rsidRPr="00D26F12">
              <w:rPr>
                <w:sz w:val="24"/>
                <w:lang w:val="ru-RU"/>
              </w:rPr>
              <w:t>выражая собственное мнение/суждение;</w:t>
            </w:r>
          </w:p>
          <w:p w:rsidR="00A73FF3" w:rsidRPr="00D26F12" w:rsidRDefault="00A73FF3" w:rsidP="00B14BF1">
            <w:pPr>
              <w:pStyle w:val="TableParagraph"/>
              <w:numPr>
                <w:ilvl w:val="0"/>
                <w:numId w:val="80"/>
              </w:numPr>
              <w:tabs>
                <w:tab w:val="left" w:pos="461"/>
                <w:tab w:val="left" w:pos="1033"/>
                <w:tab w:val="left" w:pos="1125"/>
                <w:tab w:val="left" w:pos="1194"/>
                <w:tab w:val="left" w:pos="1263"/>
                <w:tab w:val="left" w:pos="1451"/>
                <w:tab w:val="left" w:pos="1657"/>
                <w:tab w:val="left" w:pos="1813"/>
                <w:tab w:val="left" w:pos="2086"/>
                <w:tab w:val="left" w:pos="2207"/>
              </w:tabs>
              <w:ind w:left="0" w:right="96" w:firstLine="0"/>
              <w:rPr>
                <w:sz w:val="24"/>
              </w:rPr>
            </w:pPr>
            <w:r w:rsidRPr="00D26F12">
              <w:rPr>
                <w:sz w:val="24"/>
                <w:lang w:val="ru-RU"/>
              </w:rPr>
              <w:t>составить тезисы или</w:t>
            </w:r>
            <w:r w:rsidRPr="00D26F12">
              <w:rPr>
                <w:sz w:val="24"/>
                <w:lang w:val="ru-RU"/>
              </w:rPr>
              <w:tab/>
            </w:r>
            <w:r w:rsidRPr="00D26F12">
              <w:rPr>
                <w:spacing w:val="-1"/>
                <w:sz w:val="24"/>
                <w:lang w:val="ru-RU"/>
              </w:rPr>
              <w:t xml:space="preserve">развернутый </w:t>
            </w:r>
            <w:r w:rsidRPr="00D26F12">
              <w:rPr>
                <w:sz w:val="24"/>
                <w:lang w:val="ru-RU"/>
              </w:rPr>
              <w:t>план выступления. Высказывание</w:t>
            </w:r>
            <w:r w:rsidRPr="00D26F12">
              <w:rPr>
                <w:sz w:val="24"/>
                <w:lang w:val="ru-RU"/>
              </w:rPr>
              <w:tab/>
            </w:r>
            <w:r w:rsidRPr="00D26F12">
              <w:rPr>
                <w:sz w:val="24"/>
                <w:lang w:val="ru-RU"/>
              </w:rPr>
              <w:tab/>
            </w:r>
            <w:r w:rsidRPr="00D26F12">
              <w:rPr>
                <w:spacing w:val="-5"/>
                <w:sz w:val="24"/>
                <w:lang w:val="ru-RU"/>
              </w:rPr>
              <w:t xml:space="preserve">было </w:t>
            </w:r>
            <w:r w:rsidRPr="00D26F12">
              <w:rPr>
                <w:sz w:val="24"/>
                <w:lang w:val="ru-RU"/>
              </w:rPr>
              <w:t>выстроено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5"/>
                <w:sz w:val="24"/>
                <w:lang w:val="ru-RU"/>
              </w:rPr>
              <w:t xml:space="preserve">в </w:t>
            </w:r>
            <w:r w:rsidRPr="00D26F12">
              <w:rPr>
                <w:sz w:val="24"/>
                <w:lang w:val="ru-RU"/>
              </w:rPr>
              <w:t>определенной логике.</w:t>
            </w:r>
            <w:r w:rsidRPr="00D26F12">
              <w:rPr>
                <w:sz w:val="24"/>
                <w:lang w:val="ru-RU"/>
              </w:rPr>
              <w:tab/>
            </w:r>
            <w:r w:rsidRPr="00D26F12">
              <w:rPr>
                <w:sz w:val="24"/>
                <w:lang w:val="ru-RU"/>
              </w:rPr>
              <w:tab/>
              <w:t>Оно</w:t>
            </w:r>
            <w:r w:rsidRPr="00D26F12">
              <w:rPr>
                <w:sz w:val="24"/>
                <w:lang w:val="ru-RU"/>
              </w:rPr>
              <w:tab/>
            </w:r>
            <w:r w:rsidRPr="00D26F12">
              <w:rPr>
                <w:sz w:val="24"/>
                <w:lang w:val="ru-RU"/>
              </w:rPr>
              <w:tab/>
            </w:r>
            <w:r w:rsidRPr="00D26F12">
              <w:rPr>
                <w:spacing w:val="-5"/>
                <w:sz w:val="24"/>
                <w:lang w:val="ru-RU"/>
              </w:rPr>
              <w:t xml:space="preserve">было </w:t>
            </w:r>
            <w:r w:rsidRPr="00D26F12">
              <w:rPr>
                <w:sz w:val="24"/>
                <w:lang w:val="ru-RU"/>
              </w:rPr>
              <w:t xml:space="preserve">связным и логически последовательным. </w:t>
            </w:r>
            <w:r w:rsidRPr="00D26F12">
              <w:rPr>
                <w:spacing w:val="-1"/>
                <w:sz w:val="24"/>
                <w:lang w:val="ru-RU"/>
              </w:rPr>
              <w:t>Проектная</w:t>
            </w:r>
            <w:r w:rsidRPr="00D26F12">
              <w:rPr>
                <w:spacing w:val="-1"/>
                <w:sz w:val="24"/>
                <w:lang w:val="ru-RU"/>
              </w:rPr>
              <w:tab/>
            </w:r>
            <w:r w:rsidRPr="00D26F12">
              <w:rPr>
                <w:spacing w:val="-1"/>
                <w:sz w:val="24"/>
                <w:lang w:val="ru-RU"/>
              </w:rPr>
              <w:tab/>
            </w:r>
            <w:r w:rsidRPr="00D26F12">
              <w:rPr>
                <w:spacing w:val="-1"/>
                <w:sz w:val="24"/>
                <w:lang w:val="ru-RU"/>
              </w:rPr>
              <w:tab/>
            </w:r>
            <w:r w:rsidRPr="00D26F12">
              <w:rPr>
                <w:sz w:val="24"/>
                <w:lang w:val="ru-RU"/>
              </w:rPr>
              <w:t>работа предусматривала наличие творческого мышления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6"/>
                <w:sz w:val="24"/>
                <w:lang w:val="ru-RU"/>
              </w:rPr>
              <w:t xml:space="preserve">и </w:t>
            </w:r>
            <w:r w:rsidRPr="00D26F12">
              <w:rPr>
                <w:sz w:val="24"/>
                <w:lang w:val="ru-RU"/>
              </w:rPr>
              <w:t>нестандартные способы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решения </w:t>
            </w:r>
            <w:r w:rsidRPr="00D26F12">
              <w:rPr>
                <w:sz w:val="24"/>
                <w:lang w:val="ru-RU"/>
              </w:rPr>
              <w:t xml:space="preserve">коммуникативной задачи. </w:t>
            </w:r>
            <w:r w:rsidRPr="00D26F12">
              <w:rPr>
                <w:sz w:val="24"/>
              </w:rPr>
              <w:t>Предлагаемое высказывание</w:t>
            </w:r>
            <w:r w:rsidRPr="00D26F12">
              <w:rPr>
                <w:sz w:val="24"/>
              </w:rPr>
              <w:tab/>
            </w:r>
            <w:r w:rsidRPr="00D26F12">
              <w:rPr>
                <w:sz w:val="24"/>
              </w:rPr>
              <w:tab/>
            </w:r>
            <w:r w:rsidRPr="00D26F12">
              <w:rPr>
                <w:sz w:val="24"/>
              </w:rPr>
              <w:tab/>
            </w:r>
            <w:r w:rsidRPr="00D26F12">
              <w:rPr>
                <w:spacing w:val="-8"/>
                <w:sz w:val="24"/>
              </w:rPr>
              <w:t xml:space="preserve">по </w:t>
            </w:r>
            <w:r w:rsidRPr="00D26F12">
              <w:rPr>
                <w:sz w:val="24"/>
              </w:rPr>
              <w:t>защите</w:t>
            </w:r>
            <w:r w:rsidRPr="00D26F12">
              <w:rPr>
                <w:sz w:val="24"/>
              </w:rPr>
              <w:tab/>
            </w:r>
            <w:r w:rsidRPr="00D26F12">
              <w:rPr>
                <w:sz w:val="24"/>
              </w:rPr>
              <w:tab/>
            </w:r>
            <w:r w:rsidRPr="00D26F12">
              <w:rPr>
                <w:sz w:val="24"/>
              </w:rPr>
              <w:tab/>
            </w:r>
            <w:r w:rsidRPr="00D26F12">
              <w:rPr>
                <w:sz w:val="24"/>
              </w:rPr>
              <w:tab/>
            </w:r>
            <w:r w:rsidRPr="00D26F12">
              <w:rPr>
                <w:spacing w:val="-3"/>
                <w:sz w:val="24"/>
              </w:rPr>
              <w:t xml:space="preserve">проектной </w:t>
            </w:r>
            <w:r w:rsidRPr="00D26F12">
              <w:rPr>
                <w:sz w:val="24"/>
              </w:rPr>
              <w:t>работы</w:t>
            </w:r>
            <w:r w:rsidRPr="00D26F12">
              <w:rPr>
                <w:sz w:val="24"/>
              </w:rPr>
              <w:tab/>
            </w:r>
            <w:r w:rsidRPr="00D26F12">
              <w:rPr>
                <w:sz w:val="24"/>
              </w:rPr>
              <w:tab/>
            </w:r>
            <w:r w:rsidRPr="00D26F12">
              <w:rPr>
                <w:sz w:val="24"/>
              </w:rPr>
              <w:tab/>
            </w:r>
            <w:r w:rsidRPr="00D26F12">
              <w:rPr>
                <w:spacing w:val="-3"/>
                <w:sz w:val="24"/>
              </w:rPr>
              <w:t xml:space="preserve">отличалась </w:t>
            </w:r>
            <w:r w:rsidRPr="00D26F12">
              <w:rPr>
                <w:sz w:val="24"/>
              </w:rPr>
              <w:t>оригинальностью</w:t>
            </w:r>
            <w:r w:rsidRPr="00D26F12">
              <w:rPr>
                <w:sz w:val="24"/>
              </w:rPr>
              <w:tab/>
            </w:r>
            <w:r w:rsidRPr="00D26F12">
              <w:rPr>
                <w:sz w:val="24"/>
              </w:rPr>
              <w:tab/>
            </w:r>
            <w:r w:rsidRPr="00D26F12">
              <w:rPr>
                <w:spacing w:val="-18"/>
                <w:sz w:val="24"/>
              </w:rPr>
              <w:t>и</w:t>
            </w:r>
          </w:p>
          <w:p w:rsidR="00A73FF3" w:rsidRPr="00D26F12" w:rsidRDefault="00A73FF3" w:rsidP="00B14BF1">
            <w:pPr>
              <w:pStyle w:val="TableParagraph"/>
              <w:spacing w:line="264" w:lineRule="exact"/>
              <w:rPr>
                <w:sz w:val="24"/>
              </w:rPr>
            </w:pPr>
            <w:r w:rsidRPr="00D26F12">
              <w:rPr>
                <w:sz w:val="24"/>
              </w:rPr>
              <w:t>полнотой</w:t>
            </w:r>
          </w:p>
        </w:tc>
        <w:tc>
          <w:tcPr>
            <w:tcW w:w="2302" w:type="dxa"/>
          </w:tcPr>
          <w:p w:rsidR="00A73FF3" w:rsidRPr="00D26F12" w:rsidRDefault="00A73FF3" w:rsidP="00B14BF1">
            <w:pPr>
              <w:pStyle w:val="TableParagraph"/>
              <w:tabs>
                <w:tab w:val="left" w:pos="1295"/>
              </w:tabs>
              <w:ind w:right="100"/>
              <w:rPr>
                <w:sz w:val="24"/>
              </w:rPr>
            </w:pPr>
            <w:r w:rsidRPr="00D26F12">
              <w:rPr>
                <w:sz w:val="24"/>
              </w:rPr>
              <w:t>ставится</w:t>
            </w:r>
            <w:r w:rsidRPr="00D26F12">
              <w:rPr>
                <w:sz w:val="24"/>
              </w:rPr>
              <w:tab/>
            </w:r>
            <w:r w:rsidRPr="00D26F12">
              <w:rPr>
                <w:spacing w:val="-4"/>
                <w:sz w:val="24"/>
              </w:rPr>
              <w:t xml:space="preserve">ученику, </w:t>
            </w:r>
            <w:r w:rsidRPr="00D26F12">
              <w:rPr>
                <w:sz w:val="24"/>
              </w:rPr>
              <w:t>который</w:t>
            </w:r>
            <w:r w:rsidRPr="00D26F12">
              <w:rPr>
                <w:spacing w:val="-1"/>
                <w:sz w:val="24"/>
              </w:rPr>
              <w:t xml:space="preserve"> </w:t>
            </w:r>
            <w:r w:rsidRPr="00D26F12">
              <w:rPr>
                <w:sz w:val="24"/>
              </w:rPr>
              <w:t>сумел:</w:t>
            </w:r>
          </w:p>
          <w:p w:rsidR="00A73FF3" w:rsidRPr="00D26F12" w:rsidRDefault="00A73FF3" w:rsidP="00B14BF1">
            <w:pPr>
              <w:pStyle w:val="TableParagraph"/>
              <w:numPr>
                <w:ilvl w:val="0"/>
                <w:numId w:val="79"/>
              </w:numPr>
              <w:tabs>
                <w:tab w:val="left" w:pos="1389"/>
                <w:tab w:val="left" w:pos="1390"/>
              </w:tabs>
              <w:ind w:left="0" w:hanging="1281"/>
              <w:rPr>
                <w:sz w:val="24"/>
              </w:rPr>
            </w:pPr>
            <w:r w:rsidRPr="00D26F12">
              <w:rPr>
                <w:sz w:val="24"/>
              </w:rPr>
              <w:t>описать</w:t>
            </w:r>
          </w:p>
          <w:p w:rsidR="00A73FF3" w:rsidRPr="00D26F12" w:rsidRDefault="00A73FF3" w:rsidP="00B14BF1">
            <w:pPr>
              <w:pStyle w:val="TableParagraph"/>
              <w:ind w:right="82"/>
              <w:rPr>
                <w:sz w:val="24"/>
                <w:lang w:val="ru-RU"/>
              </w:rPr>
            </w:pPr>
            <w:r w:rsidRPr="00D26F12">
              <w:rPr>
                <w:sz w:val="24"/>
                <w:lang w:val="ru-RU"/>
              </w:rPr>
              <w:t>события/факты/явле ния</w:t>
            </w:r>
            <w:r w:rsidRPr="00D26F12">
              <w:rPr>
                <w:spacing w:val="58"/>
                <w:sz w:val="24"/>
                <w:lang w:val="ru-RU"/>
              </w:rPr>
              <w:t xml:space="preserve"> </w:t>
            </w:r>
            <w:r w:rsidRPr="00D26F12">
              <w:rPr>
                <w:sz w:val="24"/>
                <w:lang w:val="ru-RU"/>
              </w:rPr>
              <w:t>письменно;</w:t>
            </w:r>
          </w:p>
          <w:p w:rsidR="00A73FF3" w:rsidRPr="00D26F12" w:rsidRDefault="00A73FF3" w:rsidP="00B14BF1">
            <w:pPr>
              <w:pStyle w:val="TableParagraph"/>
              <w:numPr>
                <w:ilvl w:val="0"/>
                <w:numId w:val="79"/>
              </w:numPr>
              <w:tabs>
                <w:tab w:val="left" w:pos="1197"/>
                <w:tab w:val="left" w:pos="1198"/>
                <w:tab w:val="left" w:pos="1369"/>
                <w:tab w:val="left" w:pos="1465"/>
                <w:tab w:val="left" w:pos="1970"/>
                <w:tab w:val="left" w:pos="2077"/>
              </w:tabs>
              <w:ind w:left="0" w:right="94" w:firstLine="0"/>
              <w:rPr>
                <w:sz w:val="24"/>
                <w:lang w:val="ru-RU"/>
              </w:rPr>
            </w:pPr>
            <w:r w:rsidRPr="00D26F12">
              <w:rPr>
                <w:spacing w:val="-1"/>
                <w:sz w:val="24"/>
                <w:lang w:val="ru-RU"/>
              </w:rPr>
              <w:t xml:space="preserve">сообщить </w:t>
            </w:r>
            <w:r w:rsidRPr="00D26F12">
              <w:rPr>
                <w:sz w:val="24"/>
                <w:lang w:val="ru-RU"/>
              </w:rPr>
              <w:t>информацию, излагая</w:t>
            </w:r>
            <w:r w:rsidRPr="00D26F12">
              <w:rPr>
                <w:sz w:val="24"/>
                <w:lang w:val="ru-RU"/>
              </w:rPr>
              <w:tab/>
            </w:r>
            <w:r w:rsidRPr="00D26F12">
              <w:rPr>
                <w:sz w:val="24"/>
                <w:lang w:val="ru-RU"/>
              </w:rPr>
              <w:tab/>
              <w:t>ее</w:t>
            </w:r>
            <w:r w:rsidRPr="00D26F12">
              <w:rPr>
                <w:sz w:val="24"/>
                <w:lang w:val="ru-RU"/>
              </w:rPr>
              <w:tab/>
            </w:r>
            <w:r w:rsidRPr="00D26F12">
              <w:rPr>
                <w:sz w:val="24"/>
                <w:lang w:val="ru-RU"/>
              </w:rPr>
              <w:tab/>
            </w:r>
            <w:r w:rsidRPr="00D26F12">
              <w:rPr>
                <w:spacing w:val="-13"/>
                <w:sz w:val="24"/>
                <w:lang w:val="ru-RU"/>
              </w:rPr>
              <w:t xml:space="preserve">в </w:t>
            </w:r>
            <w:r w:rsidRPr="00D26F12">
              <w:rPr>
                <w:sz w:val="24"/>
                <w:lang w:val="ru-RU"/>
              </w:rPr>
              <w:t>определенной логической последовательности (устная</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защита </w:t>
            </w:r>
            <w:r w:rsidRPr="00D26F12">
              <w:rPr>
                <w:sz w:val="24"/>
                <w:lang w:val="ru-RU"/>
              </w:rPr>
              <w:t xml:space="preserve">проекта) в </w:t>
            </w:r>
            <w:r w:rsidRPr="00D26F12">
              <w:rPr>
                <w:spacing w:val="-3"/>
                <w:sz w:val="24"/>
                <w:lang w:val="ru-RU"/>
              </w:rPr>
              <w:t xml:space="preserve">объѐме </w:t>
            </w:r>
            <w:r w:rsidRPr="00D26F12">
              <w:rPr>
                <w:sz w:val="24"/>
                <w:lang w:val="ru-RU"/>
              </w:rPr>
              <w:t>2/3</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9"/>
                <w:sz w:val="24"/>
                <w:lang w:val="ru-RU"/>
              </w:rPr>
              <w:t>от</w:t>
            </w:r>
          </w:p>
          <w:p w:rsidR="00A73FF3" w:rsidRPr="00D26F12" w:rsidRDefault="00A73FF3" w:rsidP="00B14BF1">
            <w:pPr>
              <w:pStyle w:val="TableParagraph"/>
              <w:tabs>
                <w:tab w:val="left" w:pos="470"/>
                <w:tab w:val="left" w:pos="1957"/>
              </w:tabs>
              <w:ind w:right="92"/>
              <w:rPr>
                <w:sz w:val="24"/>
                <w:lang w:val="ru-RU"/>
              </w:rPr>
            </w:pPr>
            <w:r w:rsidRPr="00D26F12">
              <w:rPr>
                <w:sz w:val="24"/>
                <w:lang w:val="ru-RU"/>
              </w:rPr>
              <w:t>предусматриваемог о</w:t>
            </w:r>
            <w:r w:rsidRPr="00D26F12">
              <w:rPr>
                <w:sz w:val="24"/>
                <w:lang w:val="ru-RU"/>
              </w:rPr>
              <w:tab/>
              <w:t>программой</w:t>
            </w:r>
            <w:r w:rsidRPr="00D26F12">
              <w:rPr>
                <w:sz w:val="24"/>
                <w:lang w:val="ru-RU"/>
              </w:rPr>
              <w:tab/>
            </w:r>
            <w:r w:rsidRPr="00D26F12">
              <w:rPr>
                <w:spacing w:val="-6"/>
                <w:sz w:val="24"/>
                <w:lang w:val="ru-RU"/>
              </w:rPr>
              <w:t xml:space="preserve">на </w:t>
            </w:r>
            <w:r w:rsidRPr="00D26F12">
              <w:rPr>
                <w:sz w:val="24"/>
                <w:lang w:val="ru-RU"/>
              </w:rPr>
              <w:t xml:space="preserve">определѐнном </w:t>
            </w:r>
            <w:r w:rsidRPr="00D26F12">
              <w:rPr>
                <w:spacing w:val="-4"/>
                <w:sz w:val="24"/>
                <w:lang w:val="ru-RU"/>
              </w:rPr>
              <w:t xml:space="preserve">году </w:t>
            </w:r>
            <w:r w:rsidRPr="00D26F12">
              <w:rPr>
                <w:sz w:val="24"/>
                <w:lang w:val="ru-RU"/>
              </w:rPr>
              <w:t>обучения:</w:t>
            </w:r>
          </w:p>
          <w:p w:rsidR="00A73FF3" w:rsidRPr="00D26F12" w:rsidRDefault="00A73FF3" w:rsidP="00B14BF1">
            <w:pPr>
              <w:pStyle w:val="TableParagraph"/>
              <w:numPr>
                <w:ilvl w:val="0"/>
                <w:numId w:val="79"/>
              </w:numPr>
              <w:tabs>
                <w:tab w:val="left" w:pos="1183"/>
                <w:tab w:val="left" w:pos="1184"/>
                <w:tab w:val="left" w:pos="1967"/>
              </w:tabs>
              <w:ind w:left="0" w:right="94" w:firstLine="0"/>
              <w:rPr>
                <w:sz w:val="24"/>
                <w:lang w:val="ru-RU"/>
              </w:rPr>
            </w:pPr>
            <w:r w:rsidRPr="00D26F12">
              <w:rPr>
                <w:spacing w:val="-3"/>
                <w:sz w:val="24"/>
                <w:lang w:val="ru-RU"/>
              </w:rPr>
              <w:t xml:space="preserve">обобщить </w:t>
            </w:r>
            <w:r w:rsidRPr="00D26F12">
              <w:rPr>
                <w:sz w:val="24"/>
                <w:lang w:val="ru-RU"/>
              </w:rPr>
              <w:t>информацию, полученную</w:t>
            </w:r>
            <w:r w:rsidRPr="00D26F12">
              <w:rPr>
                <w:sz w:val="24"/>
                <w:lang w:val="ru-RU"/>
              </w:rPr>
              <w:tab/>
            </w:r>
            <w:r w:rsidRPr="00D26F12">
              <w:rPr>
                <w:spacing w:val="-7"/>
                <w:sz w:val="24"/>
                <w:lang w:val="ru-RU"/>
              </w:rPr>
              <w:t xml:space="preserve">из </w:t>
            </w:r>
            <w:r w:rsidRPr="00D26F12">
              <w:rPr>
                <w:sz w:val="24"/>
                <w:lang w:val="ru-RU"/>
              </w:rPr>
              <w:t>разных источников, выражая собственное мнение/суждение;</w:t>
            </w:r>
          </w:p>
          <w:p w:rsidR="00A73FF3" w:rsidRPr="00D26F12" w:rsidRDefault="00A73FF3" w:rsidP="00B14BF1">
            <w:pPr>
              <w:pStyle w:val="TableParagraph"/>
              <w:numPr>
                <w:ilvl w:val="0"/>
                <w:numId w:val="79"/>
              </w:numPr>
              <w:tabs>
                <w:tab w:val="left" w:pos="389"/>
                <w:tab w:val="left" w:pos="892"/>
                <w:tab w:val="left" w:pos="2065"/>
              </w:tabs>
              <w:ind w:left="0" w:right="94" w:firstLine="0"/>
              <w:rPr>
                <w:sz w:val="24"/>
              </w:rPr>
            </w:pPr>
            <w:r w:rsidRPr="00D26F12">
              <w:rPr>
                <w:sz w:val="24"/>
                <w:lang w:val="ru-RU"/>
              </w:rPr>
              <w:t>составить тезисы или</w:t>
            </w:r>
            <w:r w:rsidRPr="00D26F12">
              <w:rPr>
                <w:sz w:val="24"/>
                <w:lang w:val="ru-RU"/>
              </w:rPr>
              <w:tab/>
            </w:r>
            <w:r w:rsidRPr="00D26F12">
              <w:rPr>
                <w:spacing w:val="-1"/>
                <w:sz w:val="24"/>
                <w:lang w:val="ru-RU"/>
              </w:rPr>
              <w:t xml:space="preserve">развернутый </w:t>
            </w:r>
            <w:r w:rsidRPr="00D26F12">
              <w:rPr>
                <w:sz w:val="24"/>
                <w:lang w:val="ru-RU"/>
              </w:rPr>
              <w:t>план выступления. Высказывание было выстроено</w:t>
            </w:r>
            <w:r w:rsidRPr="00D26F12">
              <w:rPr>
                <w:sz w:val="24"/>
                <w:lang w:val="ru-RU"/>
              </w:rPr>
              <w:tab/>
            </w:r>
            <w:r w:rsidRPr="00D26F12">
              <w:rPr>
                <w:spacing w:val="-16"/>
                <w:sz w:val="24"/>
                <w:lang w:val="ru-RU"/>
              </w:rPr>
              <w:t xml:space="preserve">в </w:t>
            </w:r>
            <w:r w:rsidRPr="00D26F12">
              <w:rPr>
                <w:sz w:val="24"/>
                <w:lang w:val="ru-RU"/>
              </w:rPr>
              <w:t xml:space="preserve">определенной логике. </w:t>
            </w:r>
            <w:r w:rsidRPr="00D26F12">
              <w:rPr>
                <w:sz w:val="24"/>
              </w:rPr>
              <w:t xml:space="preserve">Оно </w:t>
            </w:r>
            <w:r w:rsidRPr="00D26F12">
              <w:rPr>
                <w:spacing w:val="-4"/>
                <w:sz w:val="24"/>
              </w:rPr>
              <w:t xml:space="preserve">было </w:t>
            </w:r>
            <w:r w:rsidRPr="00D26F12">
              <w:rPr>
                <w:sz w:val="24"/>
              </w:rPr>
              <w:t>связным</w:t>
            </w:r>
            <w:r w:rsidRPr="00D26F12">
              <w:rPr>
                <w:sz w:val="24"/>
              </w:rPr>
              <w:tab/>
            </w:r>
            <w:r w:rsidRPr="00D26F12">
              <w:rPr>
                <w:spacing w:val="-16"/>
                <w:sz w:val="24"/>
              </w:rPr>
              <w:t>и</w:t>
            </w:r>
          </w:p>
          <w:p w:rsidR="00A73FF3" w:rsidRPr="00D26F12" w:rsidRDefault="00A73FF3" w:rsidP="00B14BF1">
            <w:pPr>
              <w:pStyle w:val="TableParagraph"/>
              <w:tabs>
                <w:tab w:val="left" w:pos="1513"/>
                <w:tab w:val="left" w:pos="2066"/>
              </w:tabs>
              <w:ind w:right="95"/>
              <w:rPr>
                <w:sz w:val="24"/>
                <w:lang w:val="ru-RU"/>
              </w:rPr>
            </w:pPr>
            <w:r w:rsidRPr="00D26F12">
              <w:rPr>
                <w:sz w:val="24"/>
                <w:lang w:val="ru-RU"/>
              </w:rPr>
              <w:t>логически последовательным. Проектная</w:t>
            </w:r>
            <w:r w:rsidRPr="00D26F12">
              <w:rPr>
                <w:sz w:val="24"/>
                <w:lang w:val="ru-RU"/>
              </w:rPr>
              <w:tab/>
            </w:r>
            <w:r w:rsidRPr="00D26F12">
              <w:rPr>
                <w:spacing w:val="-4"/>
                <w:sz w:val="24"/>
                <w:lang w:val="ru-RU"/>
              </w:rPr>
              <w:t xml:space="preserve">работа </w:t>
            </w:r>
            <w:r w:rsidRPr="00D26F12">
              <w:rPr>
                <w:sz w:val="24"/>
                <w:lang w:val="ru-RU"/>
              </w:rPr>
              <w:t>предусматривала наличие творческого мышления</w:t>
            </w:r>
            <w:r w:rsidRPr="00D26F12">
              <w:rPr>
                <w:sz w:val="24"/>
                <w:lang w:val="ru-RU"/>
              </w:rPr>
              <w:tab/>
            </w:r>
            <w:r w:rsidRPr="00D26F12">
              <w:rPr>
                <w:sz w:val="24"/>
                <w:lang w:val="ru-RU"/>
              </w:rPr>
              <w:tab/>
            </w:r>
            <w:r w:rsidRPr="00D26F12">
              <w:rPr>
                <w:spacing w:val="-18"/>
                <w:sz w:val="24"/>
                <w:lang w:val="ru-RU"/>
              </w:rPr>
              <w:t xml:space="preserve">и </w:t>
            </w:r>
            <w:r w:rsidRPr="00D26F12">
              <w:rPr>
                <w:sz w:val="24"/>
                <w:lang w:val="ru-RU"/>
              </w:rPr>
              <w:t>нестандартные</w:t>
            </w:r>
          </w:p>
          <w:p w:rsidR="00A73FF3" w:rsidRPr="00D26F12" w:rsidRDefault="00A73FF3" w:rsidP="00B14BF1">
            <w:pPr>
              <w:pStyle w:val="TableParagraph"/>
              <w:tabs>
                <w:tab w:val="left" w:pos="1307"/>
              </w:tabs>
              <w:spacing w:line="264" w:lineRule="exact"/>
              <w:rPr>
                <w:sz w:val="24"/>
              </w:rPr>
            </w:pPr>
            <w:r w:rsidRPr="00D26F12">
              <w:rPr>
                <w:sz w:val="24"/>
              </w:rPr>
              <w:t>способы</w:t>
            </w:r>
            <w:r w:rsidRPr="00D26F12">
              <w:rPr>
                <w:sz w:val="24"/>
              </w:rPr>
              <w:tab/>
              <w:t>решения</w:t>
            </w:r>
          </w:p>
        </w:tc>
        <w:tc>
          <w:tcPr>
            <w:tcW w:w="2593" w:type="dxa"/>
          </w:tcPr>
          <w:p w:rsidR="00A73FF3" w:rsidRPr="00D26F12" w:rsidRDefault="00A73FF3" w:rsidP="00B14BF1">
            <w:pPr>
              <w:pStyle w:val="TableParagraph"/>
              <w:tabs>
                <w:tab w:val="left" w:pos="1583"/>
              </w:tabs>
              <w:ind w:right="103"/>
              <w:rPr>
                <w:sz w:val="24"/>
              </w:rPr>
            </w:pPr>
            <w:r w:rsidRPr="00D26F12">
              <w:rPr>
                <w:sz w:val="24"/>
              </w:rPr>
              <w:t>ставится</w:t>
            </w:r>
            <w:r w:rsidRPr="00D26F12">
              <w:rPr>
                <w:sz w:val="24"/>
              </w:rPr>
              <w:tab/>
            </w:r>
            <w:r w:rsidRPr="00D26F12">
              <w:rPr>
                <w:spacing w:val="-4"/>
                <w:sz w:val="24"/>
              </w:rPr>
              <w:t xml:space="preserve">ученику, </w:t>
            </w:r>
            <w:r w:rsidRPr="00D26F12">
              <w:rPr>
                <w:sz w:val="24"/>
              </w:rPr>
              <w:t>который</w:t>
            </w:r>
            <w:r w:rsidRPr="00D26F12">
              <w:rPr>
                <w:spacing w:val="-1"/>
                <w:sz w:val="24"/>
              </w:rPr>
              <w:t xml:space="preserve"> </w:t>
            </w:r>
            <w:r w:rsidRPr="00D26F12">
              <w:rPr>
                <w:sz w:val="24"/>
              </w:rPr>
              <w:t>сумел:</w:t>
            </w:r>
          </w:p>
          <w:p w:rsidR="00A73FF3" w:rsidRPr="00D26F12" w:rsidRDefault="00A73FF3" w:rsidP="00B14BF1">
            <w:pPr>
              <w:pStyle w:val="TableParagraph"/>
              <w:numPr>
                <w:ilvl w:val="0"/>
                <w:numId w:val="78"/>
              </w:numPr>
              <w:tabs>
                <w:tab w:val="left" w:pos="1678"/>
                <w:tab w:val="left" w:pos="1679"/>
              </w:tabs>
              <w:ind w:left="0"/>
              <w:rPr>
                <w:sz w:val="24"/>
              </w:rPr>
            </w:pPr>
            <w:r w:rsidRPr="00D26F12">
              <w:rPr>
                <w:sz w:val="24"/>
              </w:rPr>
              <w:t>описать</w:t>
            </w:r>
          </w:p>
          <w:p w:rsidR="00A73FF3" w:rsidRPr="00D26F12" w:rsidRDefault="00A73FF3" w:rsidP="00B14BF1">
            <w:pPr>
              <w:pStyle w:val="TableParagraph"/>
              <w:tabs>
                <w:tab w:val="left" w:pos="969"/>
                <w:tab w:val="left" w:pos="2255"/>
              </w:tabs>
              <w:ind w:right="99"/>
              <w:rPr>
                <w:sz w:val="24"/>
                <w:lang w:val="ru-RU"/>
              </w:rPr>
            </w:pPr>
            <w:r w:rsidRPr="00D26F12">
              <w:rPr>
                <w:sz w:val="24"/>
                <w:lang w:val="ru-RU"/>
              </w:rPr>
              <w:t>события/факты/явлени я письменно в объѐме 50%</w:t>
            </w:r>
            <w:r w:rsidRPr="00D26F12">
              <w:rPr>
                <w:sz w:val="24"/>
                <w:lang w:val="ru-RU"/>
              </w:rPr>
              <w:tab/>
              <w:t>(предел)</w:t>
            </w:r>
            <w:r w:rsidRPr="00D26F12">
              <w:rPr>
                <w:sz w:val="24"/>
                <w:lang w:val="ru-RU"/>
              </w:rPr>
              <w:tab/>
            </w:r>
            <w:r w:rsidRPr="00D26F12">
              <w:rPr>
                <w:spacing w:val="-8"/>
                <w:sz w:val="24"/>
                <w:lang w:val="ru-RU"/>
              </w:rPr>
              <w:t xml:space="preserve">от </w:t>
            </w:r>
            <w:r w:rsidRPr="00D26F12">
              <w:rPr>
                <w:sz w:val="24"/>
                <w:lang w:val="ru-RU"/>
              </w:rPr>
              <w:t xml:space="preserve">предусматриваемого программой на </w:t>
            </w:r>
            <w:r w:rsidRPr="00D26F12">
              <w:rPr>
                <w:spacing w:val="-3"/>
                <w:sz w:val="24"/>
                <w:lang w:val="ru-RU"/>
              </w:rPr>
              <w:t xml:space="preserve">данном </w:t>
            </w:r>
            <w:r w:rsidRPr="00D26F12">
              <w:rPr>
                <w:sz w:val="24"/>
                <w:lang w:val="ru-RU"/>
              </w:rPr>
              <w:t>году</w:t>
            </w:r>
            <w:r w:rsidRPr="00D26F12">
              <w:rPr>
                <w:spacing w:val="-6"/>
                <w:sz w:val="24"/>
                <w:lang w:val="ru-RU"/>
              </w:rPr>
              <w:t xml:space="preserve"> </w:t>
            </w:r>
            <w:r w:rsidRPr="00D26F12">
              <w:rPr>
                <w:sz w:val="24"/>
                <w:lang w:val="ru-RU"/>
              </w:rPr>
              <w:t>обучения;</w:t>
            </w:r>
          </w:p>
          <w:p w:rsidR="00A73FF3" w:rsidRPr="00D26F12" w:rsidRDefault="00A73FF3" w:rsidP="00B14BF1">
            <w:pPr>
              <w:pStyle w:val="TableParagraph"/>
              <w:numPr>
                <w:ilvl w:val="0"/>
                <w:numId w:val="78"/>
              </w:numPr>
              <w:tabs>
                <w:tab w:val="left" w:pos="1485"/>
                <w:tab w:val="left" w:pos="1486"/>
              </w:tabs>
              <w:ind w:left="0" w:hanging="1378"/>
              <w:rPr>
                <w:sz w:val="24"/>
              </w:rPr>
            </w:pPr>
            <w:r w:rsidRPr="00D26F12">
              <w:rPr>
                <w:sz w:val="24"/>
              </w:rPr>
              <w:t>сообщить</w:t>
            </w:r>
          </w:p>
          <w:p w:rsidR="00A73FF3" w:rsidRPr="00D26F12" w:rsidRDefault="00A73FF3" w:rsidP="00B14BF1">
            <w:pPr>
              <w:pStyle w:val="TableParagraph"/>
              <w:tabs>
                <w:tab w:val="left" w:pos="1513"/>
                <w:tab w:val="left" w:pos="1753"/>
                <w:tab w:val="left" w:pos="1882"/>
                <w:tab w:val="left" w:pos="2022"/>
                <w:tab w:val="left" w:pos="2106"/>
                <w:tab w:val="left" w:pos="2246"/>
                <w:tab w:val="left" w:pos="2365"/>
              </w:tabs>
              <w:ind w:right="95"/>
              <w:rPr>
                <w:sz w:val="24"/>
                <w:lang w:val="ru-RU"/>
              </w:rPr>
            </w:pPr>
            <w:r w:rsidRPr="00D26F12">
              <w:rPr>
                <w:sz w:val="24"/>
                <w:lang w:val="ru-RU"/>
              </w:rPr>
              <w:t>информацию</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7"/>
                <w:sz w:val="24"/>
                <w:lang w:val="ru-RU"/>
              </w:rPr>
              <w:t xml:space="preserve">при </w:t>
            </w:r>
            <w:r w:rsidRPr="00D26F12">
              <w:rPr>
                <w:sz w:val="24"/>
                <w:lang w:val="ru-RU"/>
              </w:rPr>
              <w:t>опоре на собственный письменный</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текст, </w:t>
            </w:r>
            <w:r w:rsidRPr="00D26F12">
              <w:rPr>
                <w:sz w:val="24"/>
                <w:lang w:val="ru-RU"/>
              </w:rPr>
              <w:t>излагая</w:t>
            </w:r>
            <w:r w:rsidRPr="00D26F12">
              <w:rPr>
                <w:sz w:val="24"/>
                <w:lang w:val="ru-RU"/>
              </w:rPr>
              <w:tab/>
              <w:t>ее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1"/>
                <w:sz w:val="24"/>
                <w:lang w:val="ru-RU"/>
              </w:rPr>
              <w:t xml:space="preserve">в </w:t>
            </w:r>
            <w:r w:rsidRPr="00D26F12">
              <w:rPr>
                <w:sz w:val="24"/>
                <w:lang w:val="ru-RU"/>
              </w:rPr>
              <w:t>определенной логической последовательности (устная</w:t>
            </w:r>
            <w:r w:rsidRPr="00D26F12">
              <w:rPr>
                <w:sz w:val="24"/>
                <w:lang w:val="ru-RU"/>
              </w:rPr>
              <w:tab/>
            </w:r>
            <w:r w:rsidRPr="00D26F12">
              <w:rPr>
                <w:sz w:val="24"/>
                <w:lang w:val="ru-RU"/>
              </w:rPr>
              <w:tab/>
              <w:t>защита проекта) в объѐме 50% от предусматриваемого программой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7"/>
                <w:sz w:val="24"/>
                <w:lang w:val="ru-RU"/>
              </w:rPr>
              <w:t xml:space="preserve">на </w:t>
            </w:r>
            <w:r w:rsidRPr="00D26F12">
              <w:rPr>
                <w:sz w:val="24"/>
                <w:lang w:val="ru-RU"/>
              </w:rPr>
              <w:t>определѐнном</w:t>
            </w:r>
            <w:r w:rsidRPr="00D26F12">
              <w:rPr>
                <w:sz w:val="24"/>
                <w:lang w:val="ru-RU"/>
              </w:rPr>
              <w:tab/>
            </w:r>
            <w:r w:rsidRPr="00D26F12">
              <w:rPr>
                <w:sz w:val="24"/>
                <w:lang w:val="ru-RU"/>
              </w:rPr>
              <w:tab/>
            </w:r>
            <w:r w:rsidRPr="00D26F12">
              <w:rPr>
                <w:sz w:val="24"/>
                <w:lang w:val="ru-RU"/>
              </w:rPr>
              <w:tab/>
            </w:r>
            <w:r w:rsidRPr="00D26F12">
              <w:rPr>
                <w:spacing w:val="-5"/>
                <w:sz w:val="24"/>
                <w:lang w:val="ru-RU"/>
              </w:rPr>
              <w:t xml:space="preserve">году </w:t>
            </w:r>
            <w:r w:rsidRPr="00D26F12">
              <w:rPr>
                <w:sz w:val="24"/>
                <w:lang w:val="ru-RU"/>
              </w:rPr>
              <w:t>обучения;</w:t>
            </w:r>
          </w:p>
          <w:p w:rsidR="00A73FF3" w:rsidRPr="00D26F12" w:rsidRDefault="00A73FF3" w:rsidP="00B14BF1">
            <w:pPr>
              <w:pStyle w:val="TableParagraph"/>
              <w:numPr>
                <w:ilvl w:val="0"/>
                <w:numId w:val="78"/>
              </w:numPr>
              <w:tabs>
                <w:tab w:val="left" w:pos="532"/>
                <w:tab w:val="left" w:pos="533"/>
                <w:tab w:val="left" w:pos="1148"/>
                <w:tab w:val="left" w:pos="1463"/>
                <w:tab w:val="left" w:pos="1619"/>
                <w:tab w:val="left" w:pos="1727"/>
                <w:tab w:val="left" w:pos="1777"/>
                <w:tab w:val="left" w:pos="2352"/>
              </w:tabs>
              <w:ind w:left="0" w:right="97" w:firstLine="0"/>
              <w:rPr>
                <w:sz w:val="24"/>
                <w:lang w:val="ru-RU"/>
              </w:rPr>
            </w:pPr>
            <w:r w:rsidRPr="00D26F12">
              <w:rPr>
                <w:sz w:val="24"/>
                <w:lang w:val="ru-RU"/>
              </w:rPr>
              <w:t>составить</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тезисы </w:t>
            </w:r>
            <w:r w:rsidRPr="00D26F12">
              <w:rPr>
                <w:sz w:val="24"/>
                <w:lang w:val="ru-RU"/>
              </w:rPr>
              <w:t>или план выступления. Учащийся</w:t>
            </w:r>
            <w:r w:rsidRPr="00D26F12">
              <w:rPr>
                <w:sz w:val="24"/>
                <w:lang w:val="ru-RU"/>
              </w:rPr>
              <w:tab/>
              <w:t>сумел</w:t>
            </w:r>
            <w:r w:rsidRPr="00D26F12">
              <w:rPr>
                <w:sz w:val="24"/>
                <w:lang w:val="ru-RU"/>
              </w:rPr>
              <w:tab/>
            </w:r>
            <w:r w:rsidRPr="00D26F12">
              <w:rPr>
                <w:spacing w:val="-12"/>
                <w:sz w:val="24"/>
                <w:lang w:val="ru-RU"/>
              </w:rPr>
              <w:t xml:space="preserve">в </w:t>
            </w:r>
            <w:r w:rsidRPr="00D26F12">
              <w:rPr>
                <w:sz w:val="24"/>
                <w:lang w:val="ru-RU"/>
              </w:rPr>
              <w:t>основном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решить </w:t>
            </w:r>
            <w:r w:rsidRPr="00D26F12">
              <w:rPr>
                <w:sz w:val="24"/>
                <w:lang w:val="ru-RU"/>
              </w:rPr>
              <w:t>поставленные коммуникативные задачи,</w:t>
            </w:r>
            <w:r w:rsidRPr="00D26F12">
              <w:rPr>
                <w:sz w:val="24"/>
                <w:lang w:val="ru-RU"/>
              </w:rPr>
              <w:tab/>
              <w:t xml:space="preserve">но диапазон языковых средств </w:t>
            </w:r>
            <w:r w:rsidRPr="00D26F12">
              <w:rPr>
                <w:spacing w:val="-4"/>
                <w:sz w:val="24"/>
                <w:lang w:val="ru-RU"/>
              </w:rPr>
              <w:t xml:space="preserve">был </w:t>
            </w:r>
            <w:r w:rsidRPr="00D26F12">
              <w:rPr>
                <w:sz w:val="24"/>
                <w:lang w:val="ru-RU"/>
              </w:rPr>
              <w:t>ограничен. Проектная работа не отличалась оригинальностью</w:t>
            </w:r>
            <w:r w:rsidRPr="00D26F12">
              <w:rPr>
                <w:sz w:val="24"/>
                <w:lang w:val="ru-RU"/>
              </w:rPr>
              <w:tab/>
            </w:r>
            <w:r w:rsidRPr="00D26F12">
              <w:rPr>
                <w:spacing w:val="-15"/>
                <w:sz w:val="24"/>
                <w:lang w:val="ru-RU"/>
              </w:rPr>
              <w:t xml:space="preserve">и </w:t>
            </w:r>
            <w:r w:rsidRPr="00D26F12">
              <w:rPr>
                <w:sz w:val="24"/>
                <w:lang w:val="ru-RU"/>
              </w:rPr>
              <w:t>полнотой высказывания. Ученик допускал значительные языковые</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ошибки, </w:t>
            </w:r>
            <w:r w:rsidRPr="00D26F12">
              <w:rPr>
                <w:sz w:val="24"/>
                <w:lang w:val="ru-RU"/>
              </w:rPr>
              <w:t>значительно</w:t>
            </w:r>
          </w:p>
          <w:p w:rsidR="00A73FF3" w:rsidRPr="00D26F12" w:rsidRDefault="00A73FF3" w:rsidP="00B14BF1">
            <w:pPr>
              <w:pStyle w:val="TableParagraph"/>
              <w:spacing w:line="264" w:lineRule="exact"/>
              <w:rPr>
                <w:sz w:val="24"/>
              </w:rPr>
            </w:pPr>
            <w:r w:rsidRPr="00D26F12">
              <w:rPr>
                <w:sz w:val="24"/>
              </w:rPr>
              <w:t>нарушавшие</w:t>
            </w:r>
          </w:p>
        </w:tc>
        <w:tc>
          <w:tcPr>
            <w:tcW w:w="1870" w:type="dxa"/>
          </w:tcPr>
          <w:p w:rsidR="00A73FF3" w:rsidRPr="00D26F12" w:rsidRDefault="00A73FF3" w:rsidP="00B14BF1">
            <w:pPr>
              <w:pStyle w:val="TableParagraph"/>
              <w:tabs>
                <w:tab w:val="left" w:pos="1110"/>
                <w:tab w:val="left" w:pos="1630"/>
              </w:tabs>
              <w:ind w:right="95"/>
              <w:rPr>
                <w:sz w:val="24"/>
                <w:lang w:val="ru-RU"/>
              </w:rPr>
            </w:pPr>
            <w:r w:rsidRPr="00D26F12">
              <w:rPr>
                <w:sz w:val="24"/>
                <w:lang w:val="ru-RU"/>
              </w:rPr>
              <w:t>ставится ученику, который сумел описать</w:t>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изложить события/факты/ явления письменно</w:t>
            </w:r>
            <w:r w:rsidRPr="00D26F12">
              <w:rPr>
                <w:sz w:val="24"/>
                <w:lang w:val="ru-RU"/>
              </w:rPr>
              <w:tab/>
            </w:r>
            <w:r w:rsidRPr="00D26F12">
              <w:rPr>
                <w:spacing w:val="-14"/>
                <w:sz w:val="24"/>
                <w:lang w:val="ru-RU"/>
              </w:rPr>
              <w:t xml:space="preserve">и </w:t>
            </w:r>
            <w:r w:rsidRPr="00D26F12">
              <w:rPr>
                <w:sz w:val="24"/>
                <w:lang w:val="ru-RU"/>
              </w:rPr>
              <w:t xml:space="preserve">сообщить информацию </w:t>
            </w:r>
            <w:r w:rsidRPr="00D26F12">
              <w:rPr>
                <w:spacing w:val="-13"/>
                <w:sz w:val="24"/>
                <w:lang w:val="ru-RU"/>
              </w:rPr>
              <w:t xml:space="preserve">в </w:t>
            </w:r>
            <w:r w:rsidRPr="00D26F12">
              <w:rPr>
                <w:sz w:val="24"/>
                <w:lang w:val="ru-RU"/>
              </w:rPr>
              <w:t>очень</w:t>
            </w:r>
            <w:r w:rsidRPr="00D26F12">
              <w:rPr>
                <w:sz w:val="24"/>
                <w:lang w:val="ru-RU"/>
              </w:rPr>
              <w:tab/>
            </w:r>
            <w:r w:rsidRPr="00D26F12">
              <w:rPr>
                <w:spacing w:val="-3"/>
                <w:sz w:val="24"/>
                <w:lang w:val="ru-RU"/>
              </w:rPr>
              <w:t xml:space="preserve">малом </w:t>
            </w:r>
            <w:r w:rsidRPr="00D26F12">
              <w:rPr>
                <w:sz w:val="24"/>
                <w:lang w:val="ru-RU"/>
              </w:rPr>
              <w:t>объѐме.</w:t>
            </w:r>
          </w:p>
          <w:p w:rsidR="00A73FF3" w:rsidRPr="00D26F12" w:rsidRDefault="00A73FF3" w:rsidP="00B14BF1">
            <w:pPr>
              <w:pStyle w:val="TableParagraph"/>
              <w:ind w:right="224"/>
              <w:rPr>
                <w:sz w:val="24"/>
                <w:lang w:val="ru-RU"/>
              </w:rPr>
            </w:pPr>
            <w:r w:rsidRPr="00D26F12">
              <w:rPr>
                <w:sz w:val="24"/>
                <w:lang w:val="ru-RU"/>
              </w:rPr>
              <w:t>Наблюдалось использование минимального количества изученной лексики.</w:t>
            </w:r>
          </w:p>
          <w:p w:rsidR="00A73FF3" w:rsidRPr="00D26F12" w:rsidRDefault="00A73FF3" w:rsidP="00B14BF1">
            <w:pPr>
              <w:pStyle w:val="TableParagraph"/>
              <w:tabs>
                <w:tab w:val="left" w:pos="649"/>
                <w:tab w:val="left" w:pos="774"/>
                <w:tab w:val="left" w:pos="1645"/>
              </w:tabs>
              <w:ind w:right="97"/>
              <w:rPr>
                <w:sz w:val="24"/>
                <w:lang w:val="ru-RU"/>
              </w:rPr>
            </w:pPr>
            <w:r w:rsidRPr="00D26F12">
              <w:rPr>
                <w:sz w:val="24"/>
                <w:lang w:val="ru-RU"/>
              </w:rPr>
              <w:t>Учащийся допускал многочисленны е</w:t>
            </w:r>
            <w:r w:rsidRPr="00D26F12">
              <w:rPr>
                <w:sz w:val="24"/>
                <w:lang w:val="ru-RU"/>
              </w:rPr>
              <w:tab/>
            </w:r>
            <w:r w:rsidRPr="00D26F12">
              <w:rPr>
                <w:sz w:val="24"/>
                <w:lang w:val="ru-RU"/>
              </w:rPr>
              <w:tab/>
            </w:r>
            <w:r w:rsidRPr="00D26F12">
              <w:rPr>
                <w:spacing w:val="-1"/>
                <w:sz w:val="24"/>
                <w:lang w:val="ru-RU"/>
              </w:rPr>
              <w:t xml:space="preserve">языковые </w:t>
            </w:r>
            <w:r w:rsidRPr="00D26F12">
              <w:rPr>
                <w:sz w:val="24"/>
                <w:lang w:val="ru-RU"/>
              </w:rPr>
              <w:t>ошибок, нарушившие понимание,</w:t>
            </w:r>
            <w:r w:rsidRPr="00D26F12">
              <w:rPr>
                <w:sz w:val="24"/>
                <w:lang w:val="ru-RU"/>
              </w:rPr>
              <w:tab/>
            </w:r>
            <w:r w:rsidRPr="00D26F12">
              <w:rPr>
                <w:spacing w:val="-16"/>
                <w:sz w:val="24"/>
                <w:lang w:val="ru-RU"/>
              </w:rPr>
              <w:t xml:space="preserve">в </w:t>
            </w:r>
            <w:r w:rsidRPr="00D26F12">
              <w:rPr>
                <w:sz w:val="24"/>
                <w:lang w:val="ru-RU"/>
              </w:rPr>
              <w:t>результате чего не</w:t>
            </w:r>
            <w:r w:rsidRPr="00D26F12">
              <w:rPr>
                <w:sz w:val="24"/>
                <w:lang w:val="ru-RU"/>
              </w:rPr>
              <w:tab/>
            </w:r>
            <w:r w:rsidRPr="00D26F12">
              <w:rPr>
                <w:spacing w:val="-3"/>
                <w:sz w:val="24"/>
                <w:lang w:val="ru-RU"/>
              </w:rPr>
              <w:t xml:space="preserve">состоялась </w:t>
            </w:r>
            <w:r w:rsidRPr="00D26F12">
              <w:rPr>
                <w:sz w:val="24"/>
                <w:lang w:val="ru-RU"/>
              </w:rPr>
              <w:t>защита</w:t>
            </w:r>
            <w:r w:rsidRPr="00D26F12">
              <w:rPr>
                <w:spacing w:val="-4"/>
                <w:sz w:val="24"/>
                <w:lang w:val="ru-RU"/>
              </w:rPr>
              <w:t xml:space="preserve"> </w:t>
            </w:r>
            <w:r w:rsidRPr="00D26F12">
              <w:rPr>
                <w:sz w:val="24"/>
                <w:lang w:val="ru-RU"/>
              </w:rPr>
              <w:t>проекта.</w:t>
            </w:r>
          </w:p>
        </w:tc>
      </w:tr>
    </w:tbl>
    <w:p w:rsidR="00A73FF3" w:rsidRPr="00D26F12" w:rsidRDefault="00A73FF3" w:rsidP="00A73FF3">
      <w:pPr>
        <w:rPr>
          <w:sz w:val="24"/>
        </w:rPr>
        <w:sectPr w:rsidR="00A73FF3" w:rsidRPr="00D26F12" w:rsidSect="00266CE8">
          <w:pgSz w:w="11910" w:h="16840"/>
          <w:pgMar w:top="1580" w:right="0" w:bottom="1580" w:left="709" w:header="0" w:footer="1256"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2"/>
        <w:gridCol w:w="2446"/>
        <w:gridCol w:w="2302"/>
        <w:gridCol w:w="2593"/>
        <w:gridCol w:w="1870"/>
      </w:tblGrid>
      <w:tr w:rsidR="00D26F12" w:rsidRPr="00D26F12" w:rsidTr="00B14BF1">
        <w:trPr>
          <w:trHeight w:val="13801"/>
        </w:trPr>
        <w:tc>
          <w:tcPr>
            <w:tcW w:w="1692" w:type="dxa"/>
          </w:tcPr>
          <w:p w:rsidR="00A73FF3" w:rsidRPr="00D26F12" w:rsidRDefault="00A73FF3" w:rsidP="00B14BF1">
            <w:pPr>
              <w:pStyle w:val="TableParagraph"/>
              <w:rPr>
                <w:sz w:val="24"/>
                <w:lang w:val="ru-RU"/>
              </w:rPr>
            </w:pPr>
          </w:p>
        </w:tc>
        <w:tc>
          <w:tcPr>
            <w:tcW w:w="2446" w:type="dxa"/>
          </w:tcPr>
          <w:p w:rsidR="00A73FF3" w:rsidRPr="00D26F12" w:rsidRDefault="00A73FF3" w:rsidP="00B14BF1">
            <w:pPr>
              <w:pStyle w:val="TableParagraph"/>
              <w:tabs>
                <w:tab w:val="left" w:pos="1002"/>
              </w:tabs>
              <w:ind w:right="99"/>
              <w:rPr>
                <w:sz w:val="24"/>
                <w:lang w:val="ru-RU"/>
              </w:rPr>
            </w:pPr>
            <w:r w:rsidRPr="00D26F12">
              <w:rPr>
                <w:sz w:val="24"/>
                <w:lang w:val="ru-RU"/>
              </w:rPr>
              <w:t>высказывания. Языковые средства были</w:t>
            </w:r>
            <w:r w:rsidRPr="00D26F12">
              <w:rPr>
                <w:sz w:val="24"/>
                <w:lang w:val="ru-RU"/>
              </w:rPr>
              <w:tab/>
            </w:r>
            <w:r w:rsidRPr="00D26F12">
              <w:rPr>
                <w:spacing w:val="-3"/>
                <w:sz w:val="24"/>
                <w:lang w:val="ru-RU"/>
              </w:rPr>
              <w:t xml:space="preserve">употреблены </w:t>
            </w:r>
            <w:r w:rsidRPr="00D26F12">
              <w:rPr>
                <w:sz w:val="24"/>
                <w:lang w:val="ru-RU"/>
              </w:rPr>
              <w:t>правильно, отсутствовали ошибки, нарушающие коммуникацию,</w:t>
            </w:r>
          </w:p>
          <w:p w:rsidR="00A73FF3" w:rsidRPr="00D26F12" w:rsidRDefault="00A73FF3" w:rsidP="00B14BF1">
            <w:pPr>
              <w:pStyle w:val="TableParagraph"/>
              <w:tabs>
                <w:tab w:val="left" w:pos="959"/>
                <w:tab w:val="left" w:pos="1806"/>
              </w:tabs>
              <w:ind w:right="96"/>
              <w:rPr>
                <w:sz w:val="24"/>
                <w:lang w:val="ru-RU"/>
              </w:rPr>
            </w:pPr>
            <w:r w:rsidRPr="00D26F12">
              <w:rPr>
                <w:sz w:val="24"/>
                <w:lang w:val="ru-RU"/>
              </w:rPr>
              <w:t>или</w:t>
            </w:r>
            <w:r w:rsidRPr="00D26F12">
              <w:rPr>
                <w:sz w:val="24"/>
                <w:lang w:val="ru-RU"/>
              </w:rPr>
              <w:tab/>
              <w:t>они</w:t>
            </w:r>
            <w:r w:rsidRPr="00D26F12">
              <w:rPr>
                <w:sz w:val="24"/>
                <w:lang w:val="ru-RU"/>
              </w:rPr>
              <w:tab/>
            </w:r>
            <w:r w:rsidRPr="00D26F12">
              <w:rPr>
                <w:spacing w:val="-5"/>
                <w:sz w:val="24"/>
                <w:lang w:val="ru-RU"/>
              </w:rPr>
              <w:t xml:space="preserve">были </w:t>
            </w:r>
            <w:r w:rsidRPr="00D26F12">
              <w:rPr>
                <w:sz w:val="24"/>
                <w:lang w:val="ru-RU"/>
              </w:rPr>
              <w:t>незначительны (1-4). Используемая лексика соответствовала поставленной коммуникативной задаче.</w:t>
            </w:r>
          </w:p>
          <w:p w:rsidR="00A73FF3" w:rsidRPr="00D26F12" w:rsidRDefault="00A73FF3" w:rsidP="00B14BF1">
            <w:pPr>
              <w:pStyle w:val="TableParagraph"/>
              <w:tabs>
                <w:tab w:val="left" w:pos="1130"/>
                <w:tab w:val="left" w:pos="1681"/>
              </w:tabs>
              <w:ind w:right="94"/>
              <w:rPr>
                <w:sz w:val="24"/>
                <w:lang w:val="ru-RU"/>
              </w:rPr>
            </w:pPr>
            <w:r w:rsidRPr="00D26F12">
              <w:rPr>
                <w:sz w:val="24"/>
                <w:lang w:val="ru-RU"/>
              </w:rPr>
              <w:t>Высказывание отличалось широким диапазоном используемой лексики и языковых средств, включающих</w:t>
            </w:r>
            <w:r w:rsidRPr="00D26F12">
              <w:rPr>
                <w:sz w:val="24"/>
                <w:lang w:val="ru-RU"/>
              </w:rPr>
              <w:tab/>
            </w:r>
            <w:r w:rsidRPr="00D26F12">
              <w:rPr>
                <w:spacing w:val="-4"/>
                <w:sz w:val="24"/>
                <w:lang w:val="ru-RU"/>
              </w:rPr>
              <w:t xml:space="preserve">клише </w:t>
            </w:r>
            <w:r w:rsidRPr="00D26F12">
              <w:rPr>
                <w:sz w:val="24"/>
                <w:lang w:val="ru-RU"/>
              </w:rPr>
              <w:t>и</w:t>
            </w:r>
            <w:r w:rsidRPr="00D26F12">
              <w:rPr>
                <w:sz w:val="24"/>
                <w:lang w:val="ru-RU"/>
              </w:rPr>
              <w:tab/>
            </w:r>
            <w:r w:rsidRPr="00D26F12">
              <w:rPr>
                <w:spacing w:val="-1"/>
                <w:sz w:val="24"/>
                <w:lang w:val="ru-RU"/>
              </w:rPr>
              <w:t xml:space="preserve">устойчивые </w:t>
            </w:r>
            <w:r w:rsidRPr="00D26F12">
              <w:rPr>
                <w:sz w:val="24"/>
                <w:lang w:val="ru-RU"/>
              </w:rPr>
              <w:t>словосочетания.</w:t>
            </w:r>
          </w:p>
          <w:p w:rsidR="00A73FF3" w:rsidRPr="00D26F12" w:rsidRDefault="00A73FF3" w:rsidP="00B14BF1">
            <w:pPr>
              <w:pStyle w:val="TableParagraph"/>
              <w:tabs>
                <w:tab w:val="left" w:pos="1014"/>
                <w:tab w:val="left" w:pos="1170"/>
                <w:tab w:val="left" w:pos="1537"/>
                <w:tab w:val="left" w:pos="1621"/>
                <w:tab w:val="left" w:pos="1913"/>
              </w:tabs>
              <w:ind w:right="95"/>
              <w:rPr>
                <w:sz w:val="24"/>
                <w:lang w:val="ru-RU"/>
              </w:rPr>
            </w:pPr>
            <w:r w:rsidRPr="00D26F12">
              <w:rPr>
                <w:sz w:val="24"/>
                <w:lang w:val="ru-RU"/>
              </w:rPr>
              <w:t>Демонстрировалось умение преодолевать лексические трудности.</w:t>
            </w:r>
            <w:r w:rsidRPr="00D26F12">
              <w:rPr>
                <w:sz w:val="24"/>
                <w:lang w:val="ru-RU"/>
              </w:rPr>
              <w:tab/>
            </w:r>
            <w:r w:rsidRPr="00D26F12">
              <w:rPr>
                <w:sz w:val="24"/>
                <w:lang w:val="ru-RU"/>
              </w:rPr>
              <w:tab/>
            </w:r>
            <w:r w:rsidRPr="00D26F12">
              <w:rPr>
                <w:sz w:val="24"/>
                <w:lang w:val="ru-RU"/>
              </w:rPr>
              <w:tab/>
            </w:r>
            <w:r w:rsidRPr="00D26F12">
              <w:rPr>
                <w:spacing w:val="-5"/>
                <w:sz w:val="24"/>
                <w:lang w:val="ru-RU"/>
              </w:rPr>
              <w:t xml:space="preserve">При </w:t>
            </w:r>
            <w:r w:rsidRPr="00D26F12">
              <w:rPr>
                <w:sz w:val="24"/>
                <w:lang w:val="ru-RU"/>
              </w:rPr>
              <w:t>наличии</w:t>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ошибки </w:t>
            </w:r>
            <w:r w:rsidRPr="00D26F12">
              <w:rPr>
                <w:sz w:val="24"/>
                <w:lang w:val="ru-RU"/>
              </w:rPr>
              <w:t>отвечающий</w:t>
            </w:r>
            <w:r w:rsidRPr="00D26F12">
              <w:rPr>
                <w:sz w:val="24"/>
                <w:lang w:val="ru-RU"/>
              </w:rPr>
              <w:tab/>
            </w:r>
            <w:r w:rsidRPr="00D26F12">
              <w:rPr>
                <w:sz w:val="24"/>
                <w:lang w:val="ru-RU"/>
              </w:rPr>
              <w:tab/>
              <w:t xml:space="preserve">сам </w:t>
            </w:r>
            <w:r w:rsidRPr="00D26F12">
              <w:rPr>
                <w:spacing w:val="-11"/>
                <w:sz w:val="24"/>
                <w:lang w:val="ru-RU"/>
              </w:rPr>
              <w:t xml:space="preserve">ее </w:t>
            </w:r>
            <w:r w:rsidRPr="00D26F12">
              <w:rPr>
                <w:sz w:val="24"/>
                <w:lang w:val="ru-RU"/>
              </w:rPr>
              <w:t>исправлял (в данном случае</w:t>
            </w:r>
            <w:r w:rsidRPr="00D26F12">
              <w:rPr>
                <w:sz w:val="24"/>
                <w:lang w:val="ru-RU"/>
              </w:rPr>
              <w:tab/>
              <w:t>принимается ликвидация</w:t>
            </w:r>
            <w:r w:rsidRPr="00D26F12">
              <w:rPr>
                <w:sz w:val="24"/>
                <w:lang w:val="ru-RU"/>
              </w:rPr>
              <w:tab/>
            </w:r>
            <w:r w:rsidRPr="00D26F12">
              <w:rPr>
                <w:spacing w:val="-4"/>
                <w:sz w:val="24"/>
                <w:lang w:val="ru-RU"/>
              </w:rPr>
              <w:t xml:space="preserve">ошибки </w:t>
            </w:r>
            <w:r w:rsidRPr="00D26F12">
              <w:rPr>
                <w:sz w:val="24"/>
                <w:lang w:val="ru-RU"/>
              </w:rPr>
              <w:t>самим</w:t>
            </w:r>
            <w:r w:rsidRPr="00D26F12">
              <w:rPr>
                <w:sz w:val="24"/>
                <w:lang w:val="ru-RU"/>
              </w:rPr>
              <w:tab/>
            </w:r>
            <w:r w:rsidRPr="00D26F12">
              <w:rPr>
                <w:sz w:val="24"/>
                <w:lang w:val="ru-RU"/>
              </w:rPr>
              <w:tab/>
            </w:r>
            <w:r w:rsidRPr="00D26F12">
              <w:rPr>
                <w:spacing w:val="-3"/>
                <w:sz w:val="24"/>
                <w:lang w:val="ru-RU"/>
              </w:rPr>
              <w:t xml:space="preserve">учащимся). </w:t>
            </w:r>
            <w:r w:rsidRPr="00D26F12">
              <w:rPr>
                <w:sz w:val="24"/>
                <w:lang w:val="ru-RU"/>
              </w:rPr>
              <w:t xml:space="preserve">Использовались простые и </w:t>
            </w:r>
            <w:r w:rsidRPr="00D26F12">
              <w:rPr>
                <w:spacing w:val="-3"/>
                <w:sz w:val="24"/>
                <w:lang w:val="ru-RU"/>
              </w:rPr>
              <w:t xml:space="preserve">сложные </w:t>
            </w:r>
            <w:r w:rsidRPr="00D26F12">
              <w:rPr>
                <w:sz w:val="24"/>
                <w:lang w:val="ru-RU"/>
              </w:rPr>
              <w:t>грамматические явления в различных сочетаниях,</w:t>
            </w:r>
            <w:r w:rsidRPr="00D26F12">
              <w:rPr>
                <w:sz w:val="24"/>
                <w:lang w:val="ru-RU"/>
              </w:rPr>
              <w:tab/>
            </w:r>
            <w:r w:rsidRPr="00D26F12">
              <w:rPr>
                <w:sz w:val="24"/>
                <w:lang w:val="ru-RU"/>
              </w:rPr>
              <w:tab/>
            </w:r>
            <w:r w:rsidRPr="00D26F12">
              <w:rPr>
                <w:spacing w:val="-4"/>
                <w:sz w:val="24"/>
                <w:lang w:val="ru-RU"/>
              </w:rPr>
              <w:t xml:space="preserve">разные </w:t>
            </w:r>
            <w:r w:rsidRPr="00D26F12">
              <w:rPr>
                <w:sz w:val="24"/>
                <w:lang w:val="ru-RU"/>
              </w:rPr>
              <w:t>грамматические времена, простые и сложные предложения.</w:t>
            </w:r>
          </w:p>
          <w:p w:rsidR="00A73FF3" w:rsidRPr="00D26F12" w:rsidRDefault="00A73FF3" w:rsidP="00B14BF1">
            <w:pPr>
              <w:pStyle w:val="TableParagraph"/>
              <w:tabs>
                <w:tab w:val="left" w:pos="1810"/>
              </w:tabs>
              <w:ind w:right="99"/>
              <w:rPr>
                <w:sz w:val="24"/>
                <w:lang w:val="ru-RU"/>
              </w:rPr>
            </w:pPr>
            <w:r w:rsidRPr="00D26F12">
              <w:rPr>
                <w:sz w:val="24"/>
                <w:lang w:val="ru-RU"/>
              </w:rPr>
              <w:t>Письменное высказывание</w:t>
            </w:r>
            <w:r w:rsidRPr="00D26F12">
              <w:rPr>
                <w:sz w:val="24"/>
                <w:lang w:val="ru-RU"/>
              </w:rPr>
              <w:tab/>
            </w:r>
            <w:r w:rsidRPr="00D26F12">
              <w:rPr>
                <w:spacing w:val="-5"/>
                <w:sz w:val="24"/>
                <w:lang w:val="ru-RU"/>
              </w:rPr>
              <w:t xml:space="preserve">было </w:t>
            </w:r>
            <w:r w:rsidRPr="00D26F12">
              <w:rPr>
                <w:sz w:val="24"/>
                <w:lang w:val="ru-RU"/>
              </w:rPr>
              <w:t>понятно</w:t>
            </w:r>
            <w:r w:rsidRPr="00D26F12">
              <w:rPr>
                <w:spacing w:val="-5"/>
                <w:sz w:val="24"/>
                <w:lang w:val="ru-RU"/>
              </w:rPr>
              <w:t xml:space="preserve"> </w:t>
            </w:r>
            <w:r w:rsidRPr="00D26F12">
              <w:rPr>
                <w:sz w:val="24"/>
                <w:lang w:val="ru-RU"/>
              </w:rPr>
              <w:t>слушателям.</w:t>
            </w:r>
          </w:p>
        </w:tc>
        <w:tc>
          <w:tcPr>
            <w:tcW w:w="2302" w:type="dxa"/>
          </w:tcPr>
          <w:p w:rsidR="00A73FF3" w:rsidRPr="00D26F12" w:rsidRDefault="00A73FF3" w:rsidP="00B14BF1">
            <w:pPr>
              <w:pStyle w:val="TableParagraph"/>
              <w:ind w:right="300"/>
              <w:rPr>
                <w:sz w:val="24"/>
                <w:lang w:val="ru-RU"/>
              </w:rPr>
            </w:pPr>
            <w:r w:rsidRPr="00D26F12">
              <w:rPr>
                <w:sz w:val="24"/>
                <w:lang w:val="ru-RU"/>
              </w:rPr>
              <w:t>коммуникативной задачи.</w:t>
            </w:r>
          </w:p>
          <w:p w:rsidR="00A73FF3" w:rsidRPr="00D26F12" w:rsidRDefault="00A73FF3" w:rsidP="00B14BF1">
            <w:pPr>
              <w:pStyle w:val="TableParagraph"/>
              <w:tabs>
                <w:tab w:val="left" w:pos="859"/>
                <w:tab w:val="left" w:pos="1334"/>
                <w:tab w:val="left" w:pos="1482"/>
                <w:tab w:val="left" w:pos="1792"/>
              </w:tabs>
              <w:ind w:right="94"/>
              <w:rPr>
                <w:sz w:val="24"/>
                <w:lang w:val="ru-RU"/>
              </w:rPr>
            </w:pPr>
            <w:r w:rsidRPr="00D26F12">
              <w:rPr>
                <w:sz w:val="24"/>
                <w:lang w:val="ru-RU"/>
              </w:rPr>
              <w:t>Языковые средства были</w:t>
            </w:r>
            <w:r w:rsidRPr="00D26F12">
              <w:rPr>
                <w:sz w:val="24"/>
                <w:lang w:val="ru-RU"/>
              </w:rPr>
              <w:tab/>
            </w:r>
            <w:r w:rsidRPr="00D26F12">
              <w:rPr>
                <w:spacing w:val="-1"/>
                <w:sz w:val="24"/>
                <w:lang w:val="ru-RU"/>
              </w:rPr>
              <w:t xml:space="preserve">употреблены </w:t>
            </w:r>
            <w:r w:rsidRPr="00D26F12">
              <w:rPr>
                <w:sz w:val="24"/>
                <w:lang w:val="ru-RU"/>
              </w:rPr>
              <w:t>правильно,</w:t>
            </w:r>
            <w:r w:rsidRPr="00D26F12">
              <w:rPr>
                <w:sz w:val="24"/>
                <w:lang w:val="ru-RU"/>
              </w:rPr>
              <w:tab/>
            </w:r>
            <w:r w:rsidRPr="00D26F12">
              <w:rPr>
                <w:sz w:val="24"/>
                <w:lang w:val="ru-RU"/>
              </w:rPr>
              <w:tab/>
            </w:r>
            <w:r w:rsidRPr="00D26F12">
              <w:rPr>
                <w:spacing w:val="-4"/>
                <w:sz w:val="24"/>
                <w:lang w:val="ru-RU"/>
              </w:rPr>
              <w:t xml:space="preserve">однако </w:t>
            </w:r>
            <w:r w:rsidRPr="00D26F12">
              <w:rPr>
                <w:sz w:val="24"/>
                <w:lang w:val="ru-RU"/>
              </w:rPr>
              <w:t>наблюдались языковые</w:t>
            </w:r>
            <w:r w:rsidRPr="00D26F12">
              <w:rPr>
                <w:sz w:val="24"/>
                <w:lang w:val="ru-RU"/>
              </w:rPr>
              <w:tab/>
            </w:r>
            <w:r w:rsidRPr="00D26F12">
              <w:rPr>
                <w:spacing w:val="-4"/>
                <w:sz w:val="24"/>
                <w:lang w:val="ru-RU"/>
              </w:rPr>
              <w:t xml:space="preserve">ошибки, </w:t>
            </w:r>
            <w:r w:rsidRPr="00D26F12">
              <w:rPr>
                <w:sz w:val="24"/>
                <w:lang w:val="ru-RU"/>
              </w:rPr>
              <w:t>не</w:t>
            </w:r>
            <w:r w:rsidRPr="00D26F12">
              <w:rPr>
                <w:sz w:val="24"/>
                <w:lang w:val="ru-RU"/>
              </w:rPr>
              <w:tab/>
            </w:r>
            <w:r w:rsidRPr="00D26F12">
              <w:rPr>
                <w:spacing w:val="-1"/>
                <w:sz w:val="24"/>
                <w:lang w:val="ru-RU"/>
              </w:rPr>
              <w:t xml:space="preserve">нарушившие </w:t>
            </w:r>
            <w:r w:rsidRPr="00D26F12">
              <w:rPr>
                <w:sz w:val="24"/>
                <w:lang w:val="ru-RU"/>
              </w:rPr>
              <w:t>понимание содержания (допускается</w:t>
            </w:r>
            <w:r w:rsidRPr="00D26F12">
              <w:rPr>
                <w:sz w:val="24"/>
                <w:lang w:val="ru-RU"/>
              </w:rPr>
              <w:tab/>
            </w:r>
            <w:r w:rsidRPr="00D26F12">
              <w:rPr>
                <w:sz w:val="24"/>
                <w:lang w:val="ru-RU"/>
              </w:rPr>
              <w:tab/>
            </w:r>
            <w:r w:rsidRPr="00D26F12">
              <w:rPr>
                <w:spacing w:val="-4"/>
                <w:sz w:val="24"/>
                <w:lang w:val="ru-RU"/>
              </w:rPr>
              <w:t>5-8-</w:t>
            </w:r>
          </w:p>
          <w:p w:rsidR="00A73FF3" w:rsidRPr="00D26F12" w:rsidRDefault="00A73FF3" w:rsidP="00B14BF1">
            <w:pPr>
              <w:pStyle w:val="TableParagraph"/>
              <w:tabs>
                <w:tab w:val="left" w:pos="746"/>
              </w:tabs>
              <w:ind w:right="99"/>
              <w:rPr>
                <w:sz w:val="24"/>
                <w:lang w:val="ru-RU"/>
              </w:rPr>
            </w:pPr>
            <w:r w:rsidRPr="00D26F12">
              <w:rPr>
                <w:sz w:val="24"/>
                <w:lang w:val="ru-RU"/>
              </w:rPr>
              <w:t>10).</w:t>
            </w:r>
            <w:r w:rsidRPr="00D26F12">
              <w:rPr>
                <w:sz w:val="24"/>
                <w:lang w:val="ru-RU"/>
              </w:rPr>
              <w:tab/>
            </w:r>
            <w:r w:rsidRPr="00D26F12">
              <w:rPr>
                <w:spacing w:val="-3"/>
                <w:sz w:val="24"/>
                <w:lang w:val="ru-RU"/>
              </w:rPr>
              <w:t xml:space="preserve">Используемая </w:t>
            </w:r>
            <w:r w:rsidRPr="00D26F12">
              <w:rPr>
                <w:sz w:val="24"/>
                <w:lang w:val="ru-RU"/>
              </w:rPr>
              <w:t>лексика соответствовала поставленной коммуникативной задаче.</w:t>
            </w:r>
          </w:p>
          <w:p w:rsidR="00A73FF3" w:rsidRPr="00D26F12" w:rsidRDefault="00A73FF3" w:rsidP="00B14BF1">
            <w:pPr>
              <w:pStyle w:val="TableParagraph"/>
              <w:tabs>
                <w:tab w:val="left" w:pos="986"/>
              </w:tabs>
              <w:ind w:right="94"/>
              <w:rPr>
                <w:sz w:val="24"/>
                <w:lang w:val="ru-RU"/>
              </w:rPr>
            </w:pPr>
            <w:r w:rsidRPr="00D26F12">
              <w:rPr>
                <w:sz w:val="24"/>
                <w:lang w:val="ru-RU"/>
              </w:rPr>
              <w:t xml:space="preserve">Высказывание отличалось широким диапазоном используемой лексики и языковых средств, включающих </w:t>
            </w:r>
            <w:r w:rsidRPr="00D26F12">
              <w:rPr>
                <w:spacing w:val="-3"/>
                <w:sz w:val="24"/>
                <w:lang w:val="ru-RU"/>
              </w:rPr>
              <w:t xml:space="preserve">клише </w:t>
            </w:r>
            <w:r w:rsidRPr="00D26F12">
              <w:rPr>
                <w:sz w:val="24"/>
                <w:lang w:val="ru-RU"/>
              </w:rPr>
              <w:t>и</w:t>
            </w:r>
            <w:r w:rsidRPr="00D26F12">
              <w:rPr>
                <w:sz w:val="24"/>
                <w:lang w:val="ru-RU"/>
              </w:rPr>
              <w:tab/>
            </w:r>
            <w:r w:rsidRPr="00D26F12">
              <w:rPr>
                <w:spacing w:val="-1"/>
                <w:sz w:val="24"/>
                <w:lang w:val="ru-RU"/>
              </w:rPr>
              <w:t xml:space="preserve">устойчивые </w:t>
            </w:r>
            <w:r w:rsidRPr="00D26F12">
              <w:rPr>
                <w:sz w:val="24"/>
                <w:lang w:val="ru-RU"/>
              </w:rPr>
              <w:t>словосочетания.</w:t>
            </w:r>
          </w:p>
          <w:p w:rsidR="00A73FF3" w:rsidRPr="00D26F12" w:rsidRDefault="00A73FF3" w:rsidP="00B14BF1">
            <w:pPr>
              <w:pStyle w:val="TableParagraph"/>
              <w:tabs>
                <w:tab w:val="left" w:pos="1343"/>
                <w:tab w:val="left" w:pos="1426"/>
              </w:tabs>
              <w:ind w:right="95"/>
              <w:rPr>
                <w:sz w:val="24"/>
                <w:lang w:val="ru-RU"/>
              </w:rPr>
            </w:pPr>
            <w:r w:rsidRPr="00D26F12">
              <w:rPr>
                <w:sz w:val="24"/>
                <w:lang w:val="ru-RU"/>
              </w:rPr>
              <w:t>Демонстрировалось умение преодолевать лексические трудности.</w:t>
            </w:r>
            <w:r w:rsidRPr="00D26F12">
              <w:rPr>
                <w:sz w:val="24"/>
                <w:lang w:val="ru-RU"/>
              </w:rPr>
              <w:tab/>
            </w:r>
            <w:r w:rsidRPr="00D26F12">
              <w:rPr>
                <w:sz w:val="24"/>
                <w:lang w:val="ru-RU"/>
              </w:rPr>
              <w:tab/>
            </w:r>
            <w:r w:rsidRPr="00D26F12">
              <w:rPr>
                <w:spacing w:val="-4"/>
                <w:sz w:val="24"/>
                <w:lang w:val="ru-RU"/>
              </w:rPr>
              <w:t xml:space="preserve">Однако </w:t>
            </w:r>
            <w:r w:rsidRPr="00D26F12">
              <w:rPr>
                <w:sz w:val="24"/>
                <w:lang w:val="ru-RU"/>
              </w:rPr>
              <w:t>были</w:t>
            </w:r>
            <w:r w:rsidRPr="00D26F12">
              <w:rPr>
                <w:sz w:val="24"/>
                <w:lang w:val="ru-RU"/>
              </w:rPr>
              <w:tab/>
            </w:r>
            <w:r w:rsidRPr="00D26F12">
              <w:rPr>
                <w:spacing w:val="-4"/>
                <w:sz w:val="24"/>
                <w:lang w:val="ru-RU"/>
              </w:rPr>
              <w:t xml:space="preserve">сделаны </w:t>
            </w:r>
            <w:r w:rsidRPr="00D26F12">
              <w:rPr>
                <w:sz w:val="24"/>
                <w:lang w:val="ru-RU"/>
              </w:rPr>
              <w:t>отдельные языковые</w:t>
            </w:r>
          </w:p>
          <w:p w:rsidR="00A73FF3" w:rsidRPr="00D26F12" w:rsidRDefault="00A73FF3" w:rsidP="00B14BF1">
            <w:pPr>
              <w:pStyle w:val="TableParagraph"/>
              <w:ind w:right="588"/>
              <w:rPr>
                <w:sz w:val="24"/>
                <w:lang w:val="ru-RU"/>
              </w:rPr>
            </w:pPr>
            <w:r w:rsidRPr="00D26F12">
              <w:rPr>
                <w:sz w:val="24"/>
                <w:lang w:val="ru-RU"/>
              </w:rPr>
              <w:t>ошибки(3-5),не нарушающие понимание.</w:t>
            </w:r>
          </w:p>
          <w:p w:rsidR="00A73FF3" w:rsidRPr="00D26F12" w:rsidRDefault="00A73FF3" w:rsidP="00B14BF1">
            <w:pPr>
              <w:pStyle w:val="TableParagraph"/>
              <w:tabs>
                <w:tab w:val="left" w:pos="1027"/>
                <w:tab w:val="left" w:pos="1334"/>
                <w:tab w:val="left" w:pos="1513"/>
                <w:tab w:val="left" w:pos="1827"/>
              </w:tabs>
              <w:ind w:right="94"/>
              <w:rPr>
                <w:sz w:val="24"/>
              </w:rPr>
            </w:pPr>
            <w:r w:rsidRPr="00D26F12">
              <w:rPr>
                <w:sz w:val="24"/>
                <w:lang w:val="ru-RU"/>
              </w:rPr>
              <w:t>При</w:t>
            </w:r>
            <w:r w:rsidRPr="00D26F12">
              <w:rPr>
                <w:sz w:val="24"/>
                <w:lang w:val="ru-RU"/>
              </w:rPr>
              <w:tab/>
            </w:r>
            <w:r w:rsidRPr="00D26F12">
              <w:rPr>
                <w:sz w:val="24"/>
                <w:lang w:val="ru-RU"/>
              </w:rPr>
              <w:tab/>
            </w:r>
            <w:r w:rsidRPr="00D26F12">
              <w:rPr>
                <w:spacing w:val="-3"/>
                <w:sz w:val="24"/>
                <w:lang w:val="ru-RU"/>
              </w:rPr>
              <w:t xml:space="preserve">наличии </w:t>
            </w:r>
            <w:r w:rsidRPr="00D26F12">
              <w:rPr>
                <w:sz w:val="24"/>
                <w:lang w:val="ru-RU"/>
              </w:rPr>
              <w:t>ошибки отвечающий</w:t>
            </w:r>
            <w:r w:rsidRPr="00D26F12">
              <w:rPr>
                <w:sz w:val="24"/>
                <w:lang w:val="ru-RU"/>
              </w:rPr>
              <w:tab/>
            </w:r>
            <w:r w:rsidRPr="00D26F12">
              <w:rPr>
                <w:sz w:val="24"/>
                <w:lang w:val="ru-RU"/>
              </w:rPr>
              <w:tab/>
            </w:r>
            <w:r w:rsidRPr="00D26F12">
              <w:rPr>
                <w:spacing w:val="-6"/>
                <w:sz w:val="24"/>
                <w:lang w:val="ru-RU"/>
              </w:rPr>
              <w:t xml:space="preserve">сам </w:t>
            </w:r>
            <w:r w:rsidRPr="00D26F12">
              <w:rPr>
                <w:sz w:val="24"/>
                <w:lang w:val="ru-RU"/>
              </w:rPr>
              <w:t xml:space="preserve">мог еѐ исправить </w:t>
            </w:r>
            <w:r w:rsidRPr="00D26F12">
              <w:rPr>
                <w:spacing w:val="-6"/>
                <w:sz w:val="24"/>
                <w:lang w:val="ru-RU"/>
              </w:rPr>
              <w:t xml:space="preserve">(в </w:t>
            </w:r>
            <w:r w:rsidRPr="00D26F12">
              <w:rPr>
                <w:sz w:val="24"/>
                <w:lang w:val="ru-RU"/>
              </w:rPr>
              <w:t>данном</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случае </w:t>
            </w:r>
            <w:r w:rsidRPr="00D26F12">
              <w:rPr>
                <w:sz w:val="24"/>
                <w:lang w:val="ru-RU"/>
              </w:rPr>
              <w:t>принимается ликвидация ошибки самим</w:t>
            </w:r>
            <w:r w:rsidRPr="00D26F12">
              <w:rPr>
                <w:sz w:val="24"/>
                <w:lang w:val="ru-RU"/>
              </w:rPr>
              <w:tab/>
            </w:r>
            <w:r w:rsidRPr="00D26F12">
              <w:rPr>
                <w:spacing w:val="-3"/>
                <w:sz w:val="24"/>
                <w:lang w:val="ru-RU"/>
              </w:rPr>
              <w:t xml:space="preserve">учащимся). </w:t>
            </w:r>
            <w:r w:rsidRPr="00D26F12">
              <w:rPr>
                <w:sz w:val="24"/>
              </w:rPr>
              <w:t xml:space="preserve">Использовались простые и </w:t>
            </w:r>
            <w:r w:rsidRPr="00D26F12">
              <w:rPr>
                <w:spacing w:val="-3"/>
                <w:sz w:val="24"/>
              </w:rPr>
              <w:t xml:space="preserve">сложные </w:t>
            </w:r>
            <w:r w:rsidRPr="00D26F12">
              <w:rPr>
                <w:sz w:val="24"/>
              </w:rPr>
              <w:t>грамматические</w:t>
            </w:r>
          </w:p>
          <w:p w:rsidR="00A73FF3" w:rsidRPr="00D26F12" w:rsidRDefault="00A73FF3" w:rsidP="00B14BF1">
            <w:pPr>
              <w:pStyle w:val="TableParagraph"/>
              <w:tabs>
                <w:tab w:val="left" w:pos="2080"/>
              </w:tabs>
              <w:spacing w:line="269" w:lineRule="exact"/>
              <w:rPr>
                <w:sz w:val="24"/>
              </w:rPr>
            </w:pPr>
            <w:r w:rsidRPr="00D26F12">
              <w:rPr>
                <w:sz w:val="24"/>
              </w:rPr>
              <w:t>явления</w:t>
            </w:r>
            <w:r w:rsidRPr="00D26F12">
              <w:rPr>
                <w:sz w:val="24"/>
              </w:rPr>
              <w:tab/>
              <w:t>в</w:t>
            </w:r>
          </w:p>
        </w:tc>
        <w:tc>
          <w:tcPr>
            <w:tcW w:w="2593" w:type="dxa"/>
          </w:tcPr>
          <w:p w:rsidR="00A73FF3" w:rsidRPr="00D26F12" w:rsidRDefault="00A73FF3" w:rsidP="00B14BF1">
            <w:pPr>
              <w:pStyle w:val="TableParagraph"/>
              <w:tabs>
                <w:tab w:val="left" w:pos="475"/>
                <w:tab w:val="left" w:pos="1243"/>
                <w:tab w:val="left" w:pos="1690"/>
                <w:tab w:val="left" w:pos="1784"/>
                <w:tab w:val="left" w:pos="2060"/>
              </w:tabs>
              <w:ind w:right="98"/>
              <w:rPr>
                <w:sz w:val="24"/>
              </w:rPr>
            </w:pPr>
            <w:r w:rsidRPr="00D26F12">
              <w:rPr>
                <w:sz w:val="24"/>
                <w:lang w:val="ru-RU"/>
              </w:rPr>
              <w:t>понимание.</w:t>
            </w:r>
            <w:r w:rsidRPr="00D26F12">
              <w:rPr>
                <w:sz w:val="24"/>
                <w:lang w:val="ru-RU"/>
              </w:rPr>
              <w:tab/>
            </w:r>
            <w:r w:rsidRPr="00D26F12">
              <w:rPr>
                <w:sz w:val="24"/>
                <w:lang w:val="ru-RU"/>
              </w:rPr>
              <w:tab/>
            </w:r>
            <w:r w:rsidRPr="00D26F12">
              <w:rPr>
                <w:sz w:val="24"/>
                <w:lang w:val="ru-RU"/>
              </w:rPr>
              <w:tab/>
            </w:r>
            <w:r w:rsidRPr="00D26F12">
              <w:rPr>
                <w:spacing w:val="-6"/>
                <w:sz w:val="24"/>
                <w:lang w:val="ru-RU"/>
              </w:rPr>
              <w:t xml:space="preserve">При </w:t>
            </w:r>
            <w:r w:rsidRPr="00D26F12">
              <w:rPr>
                <w:sz w:val="24"/>
                <w:lang w:val="ru-RU"/>
              </w:rPr>
              <w:t>исправлении</w:t>
            </w:r>
            <w:r w:rsidRPr="00D26F12">
              <w:rPr>
                <w:sz w:val="24"/>
                <w:lang w:val="ru-RU"/>
              </w:rPr>
              <w:tab/>
            </w:r>
            <w:r w:rsidRPr="00D26F12">
              <w:rPr>
                <w:spacing w:val="-4"/>
                <w:sz w:val="24"/>
                <w:lang w:val="ru-RU"/>
              </w:rPr>
              <w:t xml:space="preserve">ошибок </w:t>
            </w:r>
            <w:r w:rsidRPr="00D26F12">
              <w:rPr>
                <w:sz w:val="24"/>
                <w:lang w:val="ru-RU"/>
              </w:rPr>
              <w:t>ему</w:t>
            </w:r>
            <w:r w:rsidRPr="00D26F12">
              <w:rPr>
                <w:sz w:val="24"/>
                <w:lang w:val="ru-RU"/>
              </w:rPr>
              <w:tab/>
            </w:r>
            <w:r w:rsidRPr="00D26F12">
              <w:rPr>
                <w:spacing w:val="-3"/>
                <w:sz w:val="24"/>
                <w:lang w:val="ru-RU"/>
              </w:rPr>
              <w:t xml:space="preserve">требовалась </w:t>
            </w:r>
            <w:r w:rsidRPr="00D26F12">
              <w:rPr>
                <w:sz w:val="24"/>
                <w:lang w:val="ru-RU"/>
              </w:rPr>
              <w:t xml:space="preserve">посторонняя </w:t>
            </w:r>
            <w:r w:rsidRPr="00D26F12">
              <w:rPr>
                <w:spacing w:val="-3"/>
                <w:sz w:val="24"/>
                <w:lang w:val="ru-RU"/>
              </w:rPr>
              <w:t xml:space="preserve">помощь. </w:t>
            </w:r>
            <w:r w:rsidRPr="00D26F12">
              <w:rPr>
                <w:sz w:val="24"/>
              </w:rPr>
              <w:t>В</w:t>
            </w:r>
            <w:r w:rsidRPr="00D26F12">
              <w:rPr>
                <w:sz w:val="24"/>
              </w:rPr>
              <w:tab/>
              <w:t>некоторых</w:t>
            </w:r>
            <w:r w:rsidRPr="00D26F12">
              <w:rPr>
                <w:sz w:val="24"/>
              </w:rPr>
              <w:tab/>
            </w:r>
            <w:r w:rsidRPr="00D26F12">
              <w:rPr>
                <w:sz w:val="24"/>
              </w:rPr>
              <w:tab/>
            </w:r>
            <w:r w:rsidRPr="00D26F12">
              <w:rPr>
                <w:spacing w:val="-3"/>
                <w:sz w:val="24"/>
              </w:rPr>
              <w:t xml:space="preserve">местах </w:t>
            </w:r>
            <w:r w:rsidRPr="00D26F12">
              <w:rPr>
                <w:sz w:val="24"/>
              </w:rPr>
              <w:t>нарушалась последовательность высказывания.</w:t>
            </w:r>
          </w:p>
        </w:tc>
        <w:tc>
          <w:tcPr>
            <w:tcW w:w="1870"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2"/>
        <w:gridCol w:w="2446"/>
        <w:gridCol w:w="2302"/>
        <w:gridCol w:w="2593"/>
        <w:gridCol w:w="1870"/>
      </w:tblGrid>
      <w:tr w:rsidR="00A73FF3" w:rsidRPr="00D26F12" w:rsidTr="00B14BF1">
        <w:trPr>
          <w:trHeight w:val="5098"/>
        </w:trPr>
        <w:tc>
          <w:tcPr>
            <w:tcW w:w="1692" w:type="dxa"/>
          </w:tcPr>
          <w:p w:rsidR="00A73FF3" w:rsidRPr="00D26F12" w:rsidRDefault="00A73FF3" w:rsidP="00B14BF1">
            <w:pPr>
              <w:pStyle w:val="TableParagraph"/>
              <w:rPr>
                <w:sz w:val="24"/>
              </w:rPr>
            </w:pPr>
          </w:p>
        </w:tc>
        <w:tc>
          <w:tcPr>
            <w:tcW w:w="2446" w:type="dxa"/>
          </w:tcPr>
          <w:p w:rsidR="00A73FF3" w:rsidRPr="00D26F12" w:rsidRDefault="00A73FF3" w:rsidP="00B14BF1">
            <w:pPr>
              <w:pStyle w:val="TableParagraph"/>
              <w:rPr>
                <w:sz w:val="24"/>
              </w:rPr>
            </w:pPr>
          </w:p>
        </w:tc>
        <w:tc>
          <w:tcPr>
            <w:tcW w:w="2302" w:type="dxa"/>
          </w:tcPr>
          <w:p w:rsidR="00A73FF3" w:rsidRPr="00D26F12" w:rsidRDefault="00A73FF3" w:rsidP="00B14BF1">
            <w:pPr>
              <w:pStyle w:val="TableParagraph"/>
              <w:rPr>
                <w:sz w:val="24"/>
                <w:lang w:val="ru-RU"/>
              </w:rPr>
            </w:pPr>
            <w:r w:rsidRPr="00D26F12">
              <w:rPr>
                <w:sz w:val="24"/>
                <w:lang w:val="ru-RU"/>
              </w:rPr>
              <w:t>различных сочетаниях, разные грамматические времена, простые и сложные предложения.</w:t>
            </w:r>
          </w:p>
          <w:p w:rsidR="00A73FF3" w:rsidRPr="00D26F12" w:rsidRDefault="00A73FF3" w:rsidP="00B14BF1">
            <w:pPr>
              <w:pStyle w:val="TableParagraph"/>
              <w:ind w:right="112"/>
              <w:rPr>
                <w:sz w:val="24"/>
                <w:lang w:val="ru-RU"/>
              </w:rPr>
            </w:pPr>
            <w:r w:rsidRPr="00D26F12">
              <w:rPr>
                <w:sz w:val="24"/>
                <w:lang w:val="ru-RU"/>
              </w:rPr>
              <w:t xml:space="preserve">Устное высказывание </w:t>
            </w:r>
            <w:r w:rsidRPr="00D26F12">
              <w:rPr>
                <w:spacing w:val="-3"/>
                <w:sz w:val="24"/>
                <w:lang w:val="ru-RU"/>
              </w:rPr>
              <w:t xml:space="preserve">было </w:t>
            </w:r>
            <w:r w:rsidRPr="00D26F12">
              <w:rPr>
                <w:sz w:val="24"/>
                <w:lang w:val="ru-RU"/>
              </w:rPr>
              <w:t>понятно слушателям</w:t>
            </w:r>
          </w:p>
        </w:tc>
        <w:tc>
          <w:tcPr>
            <w:tcW w:w="2593" w:type="dxa"/>
          </w:tcPr>
          <w:p w:rsidR="00A73FF3" w:rsidRPr="00D26F12" w:rsidRDefault="00A73FF3" w:rsidP="00B14BF1">
            <w:pPr>
              <w:pStyle w:val="TableParagraph"/>
              <w:rPr>
                <w:sz w:val="24"/>
                <w:lang w:val="ru-RU"/>
              </w:rPr>
            </w:pPr>
          </w:p>
        </w:tc>
        <w:tc>
          <w:tcPr>
            <w:tcW w:w="1870" w:type="dxa"/>
          </w:tcPr>
          <w:p w:rsidR="00A73FF3" w:rsidRPr="00D26F12" w:rsidRDefault="00A73FF3" w:rsidP="00B14BF1">
            <w:pPr>
              <w:pStyle w:val="TableParagraph"/>
              <w:rPr>
                <w:sz w:val="24"/>
                <w:lang w:val="ru-RU"/>
              </w:rPr>
            </w:pPr>
          </w:p>
        </w:tc>
      </w:tr>
    </w:tbl>
    <w:p w:rsidR="00A73FF3" w:rsidRPr="00D26F12" w:rsidRDefault="00A73FF3" w:rsidP="00A73FF3">
      <w:pPr>
        <w:pStyle w:val="a4"/>
        <w:spacing w:before="8"/>
        <w:ind w:left="0"/>
        <w:rPr>
          <w:sz w:val="8"/>
        </w:rPr>
      </w:pPr>
    </w:p>
    <w:p w:rsidR="00A73FF3" w:rsidRPr="00D26F12" w:rsidRDefault="00A73FF3" w:rsidP="00A73FF3">
      <w:pPr>
        <w:pStyle w:val="1"/>
        <w:spacing w:before="90" w:line="240" w:lineRule="auto"/>
        <w:ind w:left="2534"/>
      </w:pPr>
      <w:r w:rsidRPr="00D26F12">
        <w:t>Математика</w:t>
      </w:r>
    </w:p>
    <w:p w:rsidR="00A73FF3" w:rsidRPr="00D26F12" w:rsidRDefault="00A73FF3" w:rsidP="00A73FF3">
      <w:pPr>
        <w:pStyle w:val="a4"/>
        <w:spacing w:before="6"/>
        <w:ind w:left="0"/>
        <w:rPr>
          <w:b/>
          <w:sz w:val="27"/>
        </w:rPr>
      </w:pPr>
    </w:p>
    <w:p w:rsidR="00A73FF3" w:rsidRPr="00D26F12" w:rsidRDefault="00A73FF3" w:rsidP="00A73FF3">
      <w:pPr>
        <w:spacing w:line="274" w:lineRule="exact"/>
        <w:ind w:left="1682"/>
        <w:rPr>
          <w:b/>
          <w:sz w:val="24"/>
        </w:rPr>
      </w:pPr>
      <w:r w:rsidRPr="00D26F12">
        <w:rPr>
          <w:b/>
          <w:sz w:val="24"/>
        </w:rPr>
        <w:t>Оценка письменных работ учащихся по математике.</w:t>
      </w:r>
    </w:p>
    <w:p w:rsidR="00A73FF3" w:rsidRPr="00D26F12" w:rsidRDefault="00A73FF3" w:rsidP="00A73FF3">
      <w:pPr>
        <w:pStyle w:val="a4"/>
        <w:ind w:left="1398" w:right="839" w:firstLine="283"/>
        <w:jc w:val="both"/>
      </w:pPr>
      <w:r w:rsidRPr="00D26F12">
        <w:rPr>
          <w:spacing w:val="-9"/>
        </w:rPr>
        <w:t xml:space="preserve">Содержание </w:t>
      </w:r>
      <w:r w:rsidRPr="00D26F12">
        <w:t xml:space="preserve">и </w:t>
      </w:r>
      <w:r w:rsidRPr="00D26F12">
        <w:rPr>
          <w:spacing w:val="-8"/>
        </w:rPr>
        <w:t xml:space="preserve">объѐм </w:t>
      </w:r>
      <w:r w:rsidRPr="00D26F12">
        <w:rPr>
          <w:spacing w:val="-9"/>
        </w:rPr>
        <w:t xml:space="preserve">материала, подлежащего проверке, определяется программой. </w:t>
      </w:r>
      <w:r w:rsidRPr="00D26F12">
        <w:rPr>
          <w:spacing w:val="-6"/>
        </w:rPr>
        <w:t xml:space="preserve">При </w:t>
      </w:r>
      <w:r w:rsidRPr="00D26F12">
        <w:rPr>
          <w:spacing w:val="-9"/>
        </w:rPr>
        <w:t xml:space="preserve">проверке усвоения материала </w:t>
      </w:r>
      <w:r w:rsidRPr="00D26F12">
        <w:rPr>
          <w:spacing w:val="-8"/>
        </w:rPr>
        <w:t xml:space="preserve">нужно </w:t>
      </w:r>
      <w:r w:rsidRPr="00D26F12">
        <w:rPr>
          <w:spacing w:val="-9"/>
        </w:rPr>
        <w:t xml:space="preserve">выявлять полноту, прочность усвоения учащимися </w:t>
      </w:r>
      <w:r w:rsidRPr="00D26F12">
        <w:rPr>
          <w:spacing w:val="-8"/>
        </w:rPr>
        <w:t xml:space="preserve">теории </w:t>
      </w:r>
      <w:r w:rsidRPr="00D26F12">
        <w:t xml:space="preserve">и </w:t>
      </w:r>
      <w:r w:rsidRPr="00D26F12">
        <w:rPr>
          <w:spacing w:val="-9"/>
        </w:rPr>
        <w:t xml:space="preserve">умения применять </w:t>
      </w:r>
      <w:r w:rsidRPr="00D26F12">
        <w:rPr>
          <w:spacing w:val="-6"/>
        </w:rPr>
        <w:t xml:space="preserve">еѐ </w:t>
      </w:r>
      <w:r w:rsidRPr="00D26F12">
        <w:rPr>
          <w:spacing w:val="-5"/>
        </w:rPr>
        <w:t xml:space="preserve">на </w:t>
      </w:r>
      <w:r w:rsidRPr="00D26F12">
        <w:rPr>
          <w:spacing w:val="-8"/>
        </w:rPr>
        <w:t xml:space="preserve">практике </w:t>
      </w:r>
      <w:r w:rsidRPr="00D26F12">
        <w:rPr>
          <w:spacing w:val="-9"/>
        </w:rPr>
        <w:t xml:space="preserve">знакомых </w:t>
      </w:r>
      <w:r w:rsidRPr="00D26F12">
        <w:t xml:space="preserve">и </w:t>
      </w:r>
      <w:r w:rsidRPr="00D26F12">
        <w:rPr>
          <w:spacing w:val="-9"/>
        </w:rPr>
        <w:t>незнакомых ситуациях.</w:t>
      </w:r>
    </w:p>
    <w:p w:rsidR="00A73FF3" w:rsidRPr="00D26F12" w:rsidRDefault="00A73FF3" w:rsidP="00A73FF3">
      <w:pPr>
        <w:pStyle w:val="a4"/>
      </w:pPr>
      <w:r w:rsidRPr="00D26F12">
        <w:t>Оценка зависит также от наличия и характера погрешностей, допущенных учащимися.</w:t>
      </w:r>
    </w:p>
    <w:p w:rsidR="00A73FF3" w:rsidRPr="00D26F12" w:rsidRDefault="00A73FF3" w:rsidP="00A73FF3">
      <w:pPr>
        <w:pStyle w:val="a4"/>
        <w:tabs>
          <w:tab w:val="left" w:pos="3162"/>
          <w:tab w:val="left" w:pos="5401"/>
          <w:tab w:val="left" w:pos="7436"/>
          <w:tab w:val="left" w:pos="9073"/>
          <w:tab w:val="left" w:pos="10083"/>
        </w:tabs>
        <w:ind w:left="1398" w:right="838" w:firstLine="283"/>
        <w:jc w:val="both"/>
      </w:pPr>
      <w:r w:rsidRPr="00D26F12">
        <w:rPr>
          <w:spacing w:val="-8"/>
        </w:rPr>
        <w:t>Среди</w:t>
      </w:r>
      <w:r w:rsidRPr="00D26F12">
        <w:rPr>
          <w:spacing w:val="-8"/>
        </w:rPr>
        <w:tab/>
      </w:r>
      <w:r w:rsidRPr="00D26F12">
        <w:rPr>
          <w:spacing w:val="-9"/>
        </w:rPr>
        <w:t>погрешностей</w:t>
      </w:r>
      <w:r w:rsidRPr="00D26F12">
        <w:rPr>
          <w:spacing w:val="-9"/>
        </w:rPr>
        <w:tab/>
        <w:t>выделяются</w:t>
      </w:r>
      <w:r w:rsidRPr="00D26F12">
        <w:rPr>
          <w:spacing w:val="-9"/>
        </w:rPr>
        <w:tab/>
      </w:r>
      <w:r w:rsidRPr="00D26F12">
        <w:rPr>
          <w:spacing w:val="-8"/>
        </w:rPr>
        <w:t>ошибки</w:t>
      </w:r>
      <w:r w:rsidRPr="00D26F12">
        <w:rPr>
          <w:spacing w:val="-8"/>
        </w:rPr>
        <w:tab/>
      </w:r>
      <w:r w:rsidRPr="00D26F12">
        <w:t>и</w:t>
      </w:r>
      <w:r w:rsidRPr="00D26F12">
        <w:tab/>
      </w:r>
      <w:r w:rsidRPr="00D26F12">
        <w:rPr>
          <w:spacing w:val="-9"/>
        </w:rPr>
        <w:t xml:space="preserve">недочѐты. Ошибка </w:t>
      </w:r>
      <w:r w:rsidRPr="00D26F12">
        <w:t xml:space="preserve">– </w:t>
      </w:r>
      <w:r w:rsidRPr="00D26F12">
        <w:rPr>
          <w:spacing w:val="-7"/>
        </w:rPr>
        <w:t xml:space="preserve">это </w:t>
      </w:r>
      <w:r w:rsidRPr="00D26F12">
        <w:rPr>
          <w:spacing w:val="-9"/>
        </w:rPr>
        <w:t xml:space="preserve">погрешность, свидетельствующая </w:t>
      </w:r>
      <w:r w:rsidRPr="00D26F12">
        <w:t xml:space="preserve">о </w:t>
      </w:r>
      <w:r w:rsidRPr="00D26F12">
        <w:rPr>
          <w:spacing w:val="-7"/>
        </w:rPr>
        <w:t xml:space="preserve">том, что </w:t>
      </w:r>
      <w:r w:rsidRPr="00D26F12">
        <w:rPr>
          <w:spacing w:val="-9"/>
        </w:rPr>
        <w:t xml:space="preserve">ученик </w:t>
      </w:r>
      <w:r w:rsidRPr="00D26F12">
        <w:rPr>
          <w:spacing w:val="-5"/>
        </w:rPr>
        <w:t xml:space="preserve">не </w:t>
      </w:r>
      <w:r w:rsidRPr="00D26F12">
        <w:rPr>
          <w:spacing w:val="-9"/>
        </w:rPr>
        <w:t xml:space="preserve">овладел знаниями </w:t>
      </w:r>
      <w:r w:rsidRPr="00D26F12">
        <w:rPr>
          <w:spacing w:val="-6"/>
        </w:rPr>
        <w:t xml:space="preserve">или </w:t>
      </w:r>
      <w:r w:rsidRPr="00D26F12">
        <w:rPr>
          <w:spacing w:val="-9"/>
        </w:rPr>
        <w:t xml:space="preserve">умениями </w:t>
      </w:r>
      <w:r w:rsidRPr="00D26F12">
        <w:rPr>
          <w:spacing w:val="-4"/>
        </w:rPr>
        <w:t xml:space="preserve">(в </w:t>
      </w:r>
      <w:r w:rsidRPr="00D26F12">
        <w:rPr>
          <w:spacing w:val="-8"/>
        </w:rPr>
        <w:t xml:space="preserve">рамках </w:t>
      </w:r>
      <w:r w:rsidRPr="00D26F12">
        <w:rPr>
          <w:spacing w:val="-9"/>
        </w:rPr>
        <w:t xml:space="preserve">контролируемого </w:t>
      </w:r>
      <w:r w:rsidRPr="00D26F12">
        <w:rPr>
          <w:spacing w:val="-8"/>
        </w:rPr>
        <w:t xml:space="preserve">раздела </w:t>
      </w:r>
      <w:r w:rsidRPr="00D26F12">
        <w:rPr>
          <w:spacing w:val="-7"/>
        </w:rPr>
        <w:t xml:space="preserve">или </w:t>
      </w:r>
      <w:r w:rsidRPr="00D26F12">
        <w:rPr>
          <w:spacing w:val="-9"/>
        </w:rPr>
        <w:t xml:space="preserve">темы), которые определены программой </w:t>
      </w:r>
      <w:r w:rsidRPr="00D26F12">
        <w:rPr>
          <w:spacing w:val="-5"/>
        </w:rPr>
        <w:t xml:space="preserve">по </w:t>
      </w:r>
      <w:r w:rsidRPr="00D26F12">
        <w:rPr>
          <w:spacing w:val="-9"/>
        </w:rPr>
        <w:t xml:space="preserve">математике </w:t>
      </w:r>
      <w:r w:rsidRPr="00D26F12">
        <w:rPr>
          <w:spacing w:val="-7"/>
        </w:rPr>
        <w:t xml:space="preserve">для </w:t>
      </w:r>
      <w:r w:rsidRPr="00D26F12">
        <w:rPr>
          <w:spacing w:val="-9"/>
        </w:rPr>
        <w:t xml:space="preserve">средней школы. </w:t>
      </w:r>
      <w:r w:rsidRPr="00D26F12">
        <w:t xml:space="preserve">К </w:t>
      </w:r>
      <w:r w:rsidRPr="00D26F12">
        <w:rPr>
          <w:spacing w:val="-9"/>
        </w:rPr>
        <w:t xml:space="preserve">ошибкам относят погрешности, </w:t>
      </w:r>
      <w:r w:rsidRPr="00D26F12">
        <w:rPr>
          <w:spacing w:val="-8"/>
        </w:rPr>
        <w:t xml:space="preserve">которые </w:t>
      </w:r>
      <w:r w:rsidRPr="00D26F12">
        <w:rPr>
          <w:spacing w:val="-9"/>
        </w:rPr>
        <w:t xml:space="preserve">обнаруживают незнание учащимися формул, </w:t>
      </w:r>
      <w:r w:rsidRPr="00D26F12">
        <w:rPr>
          <w:spacing w:val="-8"/>
        </w:rPr>
        <w:t xml:space="preserve">правил, </w:t>
      </w:r>
      <w:r w:rsidRPr="00D26F12">
        <w:rPr>
          <w:spacing w:val="-9"/>
        </w:rPr>
        <w:t xml:space="preserve">основных свойств алгоритмов, неумение </w:t>
      </w:r>
      <w:r w:rsidRPr="00D26F12">
        <w:rPr>
          <w:spacing w:val="-5"/>
        </w:rPr>
        <w:t xml:space="preserve">их </w:t>
      </w:r>
      <w:r w:rsidRPr="00D26F12">
        <w:rPr>
          <w:spacing w:val="-9"/>
        </w:rPr>
        <w:t xml:space="preserve">применять. </w:t>
      </w:r>
      <w:r w:rsidRPr="00D26F12">
        <w:t xml:space="preserve">К </w:t>
      </w:r>
      <w:r w:rsidRPr="00D26F12">
        <w:rPr>
          <w:spacing w:val="-9"/>
        </w:rPr>
        <w:t xml:space="preserve">ошибкам относят </w:t>
      </w:r>
      <w:r w:rsidRPr="00D26F12">
        <w:rPr>
          <w:spacing w:val="-7"/>
        </w:rPr>
        <w:t xml:space="preserve">также </w:t>
      </w:r>
      <w:r w:rsidRPr="00D26F12">
        <w:rPr>
          <w:spacing w:val="-9"/>
        </w:rPr>
        <w:t xml:space="preserve">вычислительные ошибки, </w:t>
      </w:r>
      <w:r w:rsidRPr="00D26F12">
        <w:rPr>
          <w:spacing w:val="-8"/>
        </w:rPr>
        <w:t xml:space="preserve">если </w:t>
      </w:r>
      <w:r w:rsidRPr="00D26F12">
        <w:rPr>
          <w:spacing w:val="-7"/>
        </w:rPr>
        <w:t xml:space="preserve">они </w:t>
      </w:r>
      <w:r w:rsidRPr="00D26F12">
        <w:rPr>
          <w:spacing w:val="-5"/>
        </w:rPr>
        <w:t xml:space="preserve">не </w:t>
      </w:r>
      <w:r w:rsidRPr="00D26F12">
        <w:rPr>
          <w:spacing w:val="-9"/>
        </w:rPr>
        <w:t xml:space="preserve">являются описками </w:t>
      </w:r>
      <w:r w:rsidRPr="00D26F12">
        <w:t xml:space="preserve">и </w:t>
      </w:r>
      <w:r w:rsidRPr="00D26F12">
        <w:rPr>
          <w:spacing w:val="-9"/>
        </w:rPr>
        <w:t xml:space="preserve">привели </w:t>
      </w:r>
      <w:r w:rsidRPr="00D26F12">
        <w:t xml:space="preserve">к </w:t>
      </w:r>
      <w:r w:rsidRPr="00D26F12">
        <w:rPr>
          <w:spacing w:val="-9"/>
        </w:rPr>
        <w:t xml:space="preserve">искажению </w:t>
      </w:r>
      <w:r w:rsidRPr="00D26F12">
        <w:rPr>
          <w:spacing w:val="-7"/>
        </w:rPr>
        <w:t xml:space="preserve">или </w:t>
      </w:r>
      <w:r w:rsidRPr="00D26F12">
        <w:rPr>
          <w:spacing w:val="-9"/>
        </w:rPr>
        <w:t>существенному упрощению</w:t>
      </w:r>
      <w:r w:rsidRPr="00D26F12">
        <w:rPr>
          <w:spacing w:val="-30"/>
        </w:rPr>
        <w:t xml:space="preserve"> </w:t>
      </w:r>
      <w:r w:rsidRPr="00D26F12">
        <w:rPr>
          <w:spacing w:val="-9"/>
        </w:rPr>
        <w:t>задачи.</w:t>
      </w:r>
    </w:p>
    <w:p w:rsidR="00A73FF3" w:rsidRPr="00D26F12" w:rsidRDefault="00A73FF3" w:rsidP="00A73FF3">
      <w:pPr>
        <w:pStyle w:val="a4"/>
        <w:ind w:left="1398" w:right="842" w:firstLine="283"/>
        <w:jc w:val="both"/>
      </w:pPr>
      <w:r w:rsidRPr="00D26F12">
        <w:t>«Погрешность считается ошибкой, если она свидетельствует о том, что ученик не овладел основными знаниями, умениями, указанными в программе.</w:t>
      </w:r>
    </w:p>
    <w:p w:rsidR="00A73FF3" w:rsidRPr="00D26F12" w:rsidRDefault="00A73FF3" w:rsidP="00A73FF3">
      <w:pPr>
        <w:pStyle w:val="a4"/>
        <w:ind w:left="1398" w:right="839" w:firstLine="283"/>
        <w:jc w:val="both"/>
      </w:pPr>
      <w:r w:rsidRPr="00D26F12">
        <w:rPr>
          <w:spacing w:val="-9"/>
        </w:rPr>
        <w:t xml:space="preserve">Недочѐтом считают </w:t>
      </w:r>
      <w:r w:rsidRPr="00D26F12">
        <w:rPr>
          <w:spacing w:val="-10"/>
        </w:rPr>
        <w:t xml:space="preserve">погрешность,указывающую </w:t>
      </w:r>
      <w:r w:rsidRPr="00D26F12">
        <w:rPr>
          <w:spacing w:val="-5"/>
        </w:rPr>
        <w:t xml:space="preserve">на </w:t>
      </w:r>
      <w:r w:rsidRPr="00D26F12">
        <w:rPr>
          <w:spacing w:val="-9"/>
        </w:rPr>
        <w:t xml:space="preserve">недостаточно полное, </w:t>
      </w:r>
      <w:r w:rsidRPr="00D26F12">
        <w:rPr>
          <w:spacing w:val="-8"/>
        </w:rPr>
        <w:t xml:space="preserve">прочное </w:t>
      </w:r>
      <w:r w:rsidRPr="00D26F12">
        <w:rPr>
          <w:spacing w:val="-9"/>
        </w:rPr>
        <w:t xml:space="preserve">усвоение основных </w:t>
      </w:r>
      <w:r w:rsidRPr="00D26F12">
        <w:rPr>
          <w:spacing w:val="-8"/>
        </w:rPr>
        <w:t xml:space="preserve">знаний </w:t>
      </w:r>
      <w:r w:rsidRPr="00D26F12">
        <w:t xml:space="preserve">и </w:t>
      </w:r>
      <w:r w:rsidRPr="00D26F12">
        <w:rPr>
          <w:spacing w:val="-9"/>
        </w:rPr>
        <w:t xml:space="preserve">умений, </w:t>
      </w:r>
      <w:r w:rsidRPr="00D26F12">
        <w:rPr>
          <w:spacing w:val="-7"/>
        </w:rPr>
        <w:t xml:space="preserve">или </w:t>
      </w:r>
      <w:r w:rsidRPr="00D26F12">
        <w:rPr>
          <w:spacing w:val="-5"/>
        </w:rPr>
        <w:t xml:space="preserve">на </w:t>
      </w:r>
      <w:r w:rsidRPr="00D26F12">
        <w:rPr>
          <w:spacing w:val="-9"/>
        </w:rPr>
        <w:t xml:space="preserve">отсутствие </w:t>
      </w:r>
      <w:r w:rsidRPr="00D26F12">
        <w:rPr>
          <w:spacing w:val="-8"/>
        </w:rPr>
        <w:t xml:space="preserve">знаний, которые </w:t>
      </w:r>
      <w:r w:rsidRPr="00D26F12">
        <w:rPr>
          <w:spacing w:val="-9"/>
        </w:rPr>
        <w:t xml:space="preserve">программой </w:t>
      </w:r>
      <w:r w:rsidRPr="00D26F12">
        <w:rPr>
          <w:spacing w:val="-5"/>
        </w:rPr>
        <w:t xml:space="preserve">не </w:t>
      </w:r>
      <w:r w:rsidRPr="00D26F12">
        <w:rPr>
          <w:spacing w:val="-9"/>
        </w:rPr>
        <w:t xml:space="preserve">относятся </w:t>
      </w:r>
      <w:r w:rsidRPr="00D26F12">
        <w:t xml:space="preserve">к </w:t>
      </w:r>
      <w:r w:rsidRPr="00D26F12">
        <w:rPr>
          <w:spacing w:val="-9"/>
        </w:rPr>
        <w:t xml:space="preserve">основным. </w:t>
      </w:r>
      <w:r w:rsidRPr="00D26F12">
        <w:t xml:space="preserve">К </w:t>
      </w:r>
      <w:r w:rsidRPr="00D26F12">
        <w:rPr>
          <w:spacing w:val="-9"/>
        </w:rPr>
        <w:t xml:space="preserve">недочетам относятся </w:t>
      </w:r>
      <w:r w:rsidRPr="00D26F12">
        <w:rPr>
          <w:spacing w:val="-8"/>
        </w:rPr>
        <w:t xml:space="preserve">описки, </w:t>
      </w:r>
      <w:r w:rsidRPr="00D26F12">
        <w:rPr>
          <w:spacing w:val="-9"/>
        </w:rPr>
        <w:t xml:space="preserve">недостаточность </w:t>
      </w:r>
      <w:r w:rsidRPr="00D26F12">
        <w:rPr>
          <w:spacing w:val="-7"/>
        </w:rPr>
        <w:t xml:space="preserve">или </w:t>
      </w:r>
      <w:r w:rsidRPr="00D26F12">
        <w:rPr>
          <w:spacing w:val="-9"/>
        </w:rPr>
        <w:t xml:space="preserve">отсутствие необходимых пояснений, небрежное выполнение чертежа (если </w:t>
      </w:r>
      <w:r w:rsidRPr="00D26F12">
        <w:rPr>
          <w:spacing w:val="-8"/>
        </w:rPr>
        <w:t xml:space="preserve">чертеж </w:t>
      </w:r>
      <w:r w:rsidRPr="00D26F12">
        <w:rPr>
          <w:spacing w:val="-9"/>
        </w:rPr>
        <w:t xml:space="preserve">является необходимым элементом </w:t>
      </w:r>
      <w:r w:rsidRPr="00D26F12">
        <w:rPr>
          <w:spacing w:val="-8"/>
        </w:rPr>
        <w:t xml:space="preserve">решения </w:t>
      </w:r>
      <w:r w:rsidRPr="00D26F12">
        <w:rPr>
          <w:spacing w:val="-9"/>
        </w:rPr>
        <w:t xml:space="preserve">задачи), орфографические </w:t>
      </w:r>
      <w:r w:rsidRPr="00D26F12">
        <w:rPr>
          <w:spacing w:val="-8"/>
        </w:rPr>
        <w:t xml:space="preserve">ошибки </w:t>
      </w:r>
      <w:r w:rsidRPr="00D26F12">
        <w:rPr>
          <w:spacing w:val="-7"/>
        </w:rPr>
        <w:t xml:space="preserve">при </w:t>
      </w:r>
      <w:r w:rsidRPr="00D26F12">
        <w:rPr>
          <w:spacing w:val="-9"/>
        </w:rPr>
        <w:t>написании математических терминов.</w:t>
      </w:r>
    </w:p>
    <w:p w:rsidR="00A73FF3" w:rsidRPr="00D26F12" w:rsidRDefault="00A73FF3" w:rsidP="00A73FF3">
      <w:pPr>
        <w:pStyle w:val="a4"/>
        <w:ind w:left="1398" w:right="840" w:firstLine="283"/>
        <w:jc w:val="both"/>
      </w:pPr>
      <w:r w:rsidRPr="00D26F12">
        <w:rPr>
          <w:spacing w:val="-9"/>
        </w:rPr>
        <w:t xml:space="preserve">Решение задачи считается безупречным, </w:t>
      </w:r>
      <w:r w:rsidRPr="00D26F12">
        <w:rPr>
          <w:spacing w:val="-8"/>
        </w:rPr>
        <w:t xml:space="preserve">если </w:t>
      </w:r>
      <w:r w:rsidRPr="00D26F12">
        <w:rPr>
          <w:spacing w:val="-9"/>
        </w:rPr>
        <w:t xml:space="preserve">правильно выбран способ решения, </w:t>
      </w:r>
      <w:r w:rsidRPr="00D26F12">
        <w:rPr>
          <w:spacing w:val="-8"/>
        </w:rPr>
        <w:t xml:space="preserve">само решение </w:t>
      </w:r>
      <w:r w:rsidRPr="00D26F12">
        <w:rPr>
          <w:spacing w:val="-9"/>
        </w:rPr>
        <w:t xml:space="preserve">сопровождается необходимыми объяснениями, верно выполнены </w:t>
      </w:r>
      <w:r w:rsidRPr="00D26F12">
        <w:rPr>
          <w:spacing w:val="-8"/>
        </w:rPr>
        <w:t xml:space="preserve">нужные </w:t>
      </w:r>
      <w:r w:rsidRPr="00D26F12">
        <w:rPr>
          <w:spacing w:val="-9"/>
        </w:rPr>
        <w:t xml:space="preserve">вычисления </w:t>
      </w:r>
      <w:r w:rsidRPr="00D26F12">
        <w:t xml:space="preserve">и </w:t>
      </w:r>
      <w:r w:rsidRPr="00D26F12">
        <w:rPr>
          <w:spacing w:val="-9"/>
        </w:rPr>
        <w:t xml:space="preserve">преобразования, </w:t>
      </w:r>
      <w:r w:rsidRPr="00D26F12">
        <w:rPr>
          <w:spacing w:val="-8"/>
        </w:rPr>
        <w:t xml:space="preserve">получен </w:t>
      </w:r>
      <w:r w:rsidRPr="00D26F12">
        <w:rPr>
          <w:spacing w:val="-9"/>
        </w:rPr>
        <w:t xml:space="preserve">верный ответ,, последовательно </w:t>
      </w:r>
      <w:r w:rsidRPr="00D26F12">
        <w:t xml:space="preserve">и </w:t>
      </w:r>
      <w:r w:rsidRPr="00D26F12">
        <w:rPr>
          <w:spacing w:val="-9"/>
        </w:rPr>
        <w:t>аккуратно записано решение.</w:t>
      </w:r>
    </w:p>
    <w:p w:rsidR="00A73FF3" w:rsidRPr="00D26F12" w:rsidRDefault="00A73FF3" w:rsidP="00A73FF3">
      <w:pPr>
        <w:pStyle w:val="a4"/>
        <w:ind w:left="1398" w:right="843" w:firstLine="283"/>
        <w:jc w:val="both"/>
      </w:pPr>
      <w:r w:rsidRPr="00D26F12">
        <w:t>Кроме того, учитель может повысить оценку за оригинальное решение задачи, которое свидетельствует о высоком математическом развитии учащегося.</w:t>
      </w:r>
    </w:p>
    <w:p w:rsidR="00A73FF3" w:rsidRPr="00D26F12" w:rsidRDefault="00A73FF3" w:rsidP="00A73FF3">
      <w:pPr>
        <w:ind w:left="1682"/>
        <w:rPr>
          <w:sz w:val="24"/>
        </w:rPr>
      </w:pPr>
      <w:r w:rsidRPr="00D26F12">
        <w:rPr>
          <w:b/>
          <w:sz w:val="24"/>
        </w:rPr>
        <w:t xml:space="preserve">Отметка «5» </w:t>
      </w:r>
      <w:r w:rsidRPr="00D26F12">
        <w:rPr>
          <w:sz w:val="24"/>
        </w:rPr>
        <w:t>ставится, если:</w:t>
      </w:r>
    </w:p>
    <w:p w:rsidR="00A73FF3" w:rsidRPr="00D26F12" w:rsidRDefault="00A73FF3" w:rsidP="00A73FF3">
      <w:pPr>
        <w:pStyle w:val="a4"/>
      </w:pPr>
      <w:r w:rsidRPr="00D26F12">
        <w:t>-работа выполнена полностью;</w:t>
      </w:r>
    </w:p>
    <w:p w:rsidR="00A73FF3" w:rsidRPr="00D26F12" w:rsidRDefault="00A73FF3" w:rsidP="00A73FF3">
      <w:pPr>
        <w:pStyle w:val="a4"/>
      </w:pPr>
      <w:r w:rsidRPr="00D26F12">
        <w:t>-в логических рассуждениях и обосновании решения нет пробелов и ошибок;</w:t>
      </w:r>
    </w:p>
    <w:p w:rsidR="00A73FF3" w:rsidRPr="00D26F12" w:rsidRDefault="00A73FF3" w:rsidP="00A73FF3">
      <w:pPr>
        <w:pStyle w:val="a4"/>
        <w:ind w:left="1398" w:right="839" w:firstLine="283"/>
        <w:jc w:val="both"/>
      </w:pPr>
      <w:r w:rsidRPr="00D26F12">
        <w:rPr>
          <w:spacing w:val="-6"/>
        </w:rPr>
        <w:t xml:space="preserve">-в </w:t>
      </w:r>
      <w:r w:rsidRPr="00D26F12">
        <w:rPr>
          <w:spacing w:val="-8"/>
        </w:rPr>
        <w:t xml:space="preserve">решении </w:t>
      </w:r>
      <w:r w:rsidRPr="00D26F12">
        <w:rPr>
          <w:spacing w:val="-7"/>
        </w:rPr>
        <w:t xml:space="preserve">нет </w:t>
      </w:r>
      <w:r w:rsidRPr="00D26F12">
        <w:rPr>
          <w:spacing w:val="-9"/>
        </w:rPr>
        <w:t xml:space="preserve">математических ошибок (возможно </w:t>
      </w:r>
      <w:r w:rsidRPr="00D26F12">
        <w:rPr>
          <w:spacing w:val="-8"/>
        </w:rPr>
        <w:t xml:space="preserve">одна </w:t>
      </w:r>
      <w:r w:rsidRPr="00D26F12">
        <w:rPr>
          <w:spacing w:val="-9"/>
        </w:rPr>
        <w:t xml:space="preserve">неточность, описка, </w:t>
      </w:r>
      <w:r w:rsidRPr="00D26F12">
        <w:rPr>
          <w:spacing w:val="-5"/>
        </w:rPr>
        <w:t xml:space="preserve">не </w:t>
      </w:r>
      <w:r w:rsidRPr="00D26F12">
        <w:rPr>
          <w:spacing w:val="-9"/>
        </w:rPr>
        <w:t xml:space="preserve">являющаяся следствием незнания </w:t>
      </w:r>
      <w:r w:rsidRPr="00D26F12">
        <w:rPr>
          <w:spacing w:val="-7"/>
        </w:rPr>
        <w:t xml:space="preserve">или </w:t>
      </w:r>
      <w:r w:rsidRPr="00D26F12">
        <w:rPr>
          <w:spacing w:val="-9"/>
        </w:rPr>
        <w:t>непонимания учебного материала)</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spacing w:before="66"/>
        <w:ind w:left="1682"/>
        <w:rPr>
          <w:sz w:val="24"/>
        </w:rPr>
      </w:pPr>
      <w:r w:rsidRPr="00D26F12">
        <w:rPr>
          <w:b/>
          <w:sz w:val="24"/>
        </w:rPr>
        <w:lastRenderedPageBreak/>
        <w:t xml:space="preserve">Отметка « 4 » </w:t>
      </w:r>
      <w:r w:rsidRPr="00D26F12">
        <w:rPr>
          <w:sz w:val="24"/>
        </w:rPr>
        <w:t>ставится, если:</w:t>
      </w:r>
    </w:p>
    <w:p w:rsidR="00A73FF3" w:rsidRPr="00D26F12" w:rsidRDefault="00A73FF3" w:rsidP="00A73FF3">
      <w:pPr>
        <w:pStyle w:val="a4"/>
        <w:ind w:left="1398" w:firstLine="283"/>
      </w:pPr>
      <w:r w:rsidRPr="00D26F12">
        <w:t>-работа выполнена полностью, но обоснования шага решения недостаточны (если умение обосновать рассуждения не являлось специальным объектом проверки);</w:t>
      </w:r>
    </w:p>
    <w:p w:rsidR="00A73FF3" w:rsidRPr="00D26F12" w:rsidRDefault="00A73FF3" w:rsidP="00A73FF3">
      <w:pPr>
        <w:pStyle w:val="a4"/>
        <w:spacing w:before="1"/>
        <w:ind w:left="1398" w:right="846" w:firstLine="283"/>
      </w:pPr>
      <w:r w:rsidRPr="00D26F12">
        <w:rPr>
          <w:spacing w:val="-9"/>
        </w:rPr>
        <w:t xml:space="preserve">-допущена </w:t>
      </w:r>
      <w:r w:rsidRPr="00D26F12">
        <w:rPr>
          <w:spacing w:val="-7"/>
        </w:rPr>
        <w:t xml:space="preserve">одна </w:t>
      </w:r>
      <w:r w:rsidRPr="00D26F12">
        <w:rPr>
          <w:spacing w:val="-8"/>
        </w:rPr>
        <w:t xml:space="preserve">ошибка </w:t>
      </w:r>
      <w:r w:rsidRPr="00D26F12">
        <w:rPr>
          <w:spacing w:val="-7"/>
        </w:rPr>
        <w:t xml:space="preserve">или </w:t>
      </w:r>
      <w:r w:rsidRPr="00D26F12">
        <w:rPr>
          <w:spacing w:val="-9"/>
        </w:rPr>
        <w:t xml:space="preserve">два-три недочѐта </w:t>
      </w:r>
      <w:r w:rsidRPr="00D26F12">
        <w:t xml:space="preserve">в </w:t>
      </w:r>
      <w:r w:rsidRPr="00D26F12">
        <w:rPr>
          <w:spacing w:val="-9"/>
        </w:rPr>
        <w:t xml:space="preserve">выкладках, рисунках, чертежах </w:t>
      </w:r>
      <w:r w:rsidRPr="00D26F12">
        <w:rPr>
          <w:spacing w:val="-7"/>
        </w:rPr>
        <w:t xml:space="preserve">или </w:t>
      </w:r>
      <w:r w:rsidRPr="00D26F12">
        <w:rPr>
          <w:spacing w:val="-9"/>
        </w:rPr>
        <w:t xml:space="preserve">графиках (если </w:t>
      </w:r>
      <w:r w:rsidRPr="00D26F12">
        <w:rPr>
          <w:spacing w:val="-6"/>
        </w:rPr>
        <w:t xml:space="preserve">все </w:t>
      </w:r>
      <w:r w:rsidRPr="00D26F12">
        <w:rPr>
          <w:spacing w:val="-7"/>
        </w:rPr>
        <w:t xml:space="preserve">эти </w:t>
      </w:r>
      <w:r w:rsidRPr="00D26F12">
        <w:rPr>
          <w:spacing w:val="-8"/>
        </w:rPr>
        <w:t xml:space="preserve">работы </w:t>
      </w:r>
      <w:r w:rsidRPr="00D26F12">
        <w:rPr>
          <w:spacing w:val="-5"/>
        </w:rPr>
        <w:t xml:space="preserve">не </w:t>
      </w:r>
      <w:r w:rsidRPr="00D26F12">
        <w:rPr>
          <w:spacing w:val="-9"/>
        </w:rPr>
        <w:t>являлись специальным объектом проверки).</w:t>
      </w:r>
    </w:p>
    <w:p w:rsidR="00A73FF3" w:rsidRPr="00D26F12" w:rsidRDefault="00A73FF3" w:rsidP="00A73FF3">
      <w:pPr>
        <w:pStyle w:val="a4"/>
      </w:pPr>
      <w:r w:rsidRPr="00D26F12">
        <w:t>- выполнено без недочѐтов не менее трѐх четвѐртых заданий.</w:t>
      </w:r>
    </w:p>
    <w:p w:rsidR="00A73FF3" w:rsidRPr="00D26F12" w:rsidRDefault="00A73FF3" w:rsidP="00A73FF3">
      <w:pPr>
        <w:ind w:left="1682"/>
        <w:rPr>
          <w:sz w:val="24"/>
        </w:rPr>
      </w:pPr>
      <w:r w:rsidRPr="00D26F12">
        <w:rPr>
          <w:b/>
          <w:sz w:val="24"/>
        </w:rPr>
        <w:t xml:space="preserve">Отметка « 3 » </w:t>
      </w:r>
      <w:r w:rsidRPr="00D26F12">
        <w:rPr>
          <w:sz w:val="24"/>
        </w:rPr>
        <w:t>ставится, если:</w:t>
      </w:r>
    </w:p>
    <w:p w:rsidR="00A73FF3" w:rsidRPr="00D26F12" w:rsidRDefault="00A73FF3" w:rsidP="00A73FF3">
      <w:pPr>
        <w:pStyle w:val="a4"/>
        <w:ind w:left="1398" w:right="838" w:firstLine="283"/>
        <w:jc w:val="both"/>
      </w:pPr>
      <w:r w:rsidRPr="00D26F12">
        <w:rPr>
          <w:spacing w:val="-9"/>
        </w:rPr>
        <w:t xml:space="preserve">-допущены </w:t>
      </w:r>
      <w:r w:rsidRPr="00D26F12">
        <w:rPr>
          <w:spacing w:val="-8"/>
        </w:rPr>
        <w:t xml:space="preserve">более одной ошибки </w:t>
      </w:r>
      <w:r w:rsidRPr="00D26F12">
        <w:rPr>
          <w:spacing w:val="-7"/>
        </w:rPr>
        <w:t xml:space="preserve">или </w:t>
      </w:r>
      <w:r w:rsidRPr="00D26F12">
        <w:rPr>
          <w:spacing w:val="-9"/>
        </w:rPr>
        <w:t xml:space="preserve">более </w:t>
      </w:r>
      <w:r w:rsidRPr="00D26F12">
        <w:rPr>
          <w:spacing w:val="-8"/>
        </w:rPr>
        <w:t xml:space="preserve">трѐх </w:t>
      </w:r>
      <w:r w:rsidRPr="00D26F12">
        <w:rPr>
          <w:spacing w:val="-9"/>
        </w:rPr>
        <w:t xml:space="preserve">недочѐтов </w:t>
      </w:r>
      <w:r w:rsidRPr="00D26F12">
        <w:t xml:space="preserve">в </w:t>
      </w:r>
      <w:r w:rsidRPr="00D26F12">
        <w:rPr>
          <w:spacing w:val="-9"/>
        </w:rPr>
        <w:t xml:space="preserve">выкладках, чертежах </w:t>
      </w:r>
      <w:r w:rsidRPr="00D26F12">
        <w:t xml:space="preserve">и </w:t>
      </w:r>
      <w:r w:rsidRPr="00D26F12">
        <w:rPr>
          <w:spacing w:val="-9"/>
        </w:rPr>
        <w:t xml:space="preserve">графиках, </w:t>
      </w:r>
      <w:r w:rsidRPr="00D26F12">
        <w:rPr>
          <w:spacing w:val="-6"/>
        </w:rPr>
        <w:t xml:space="preserve">но </w:t>
      </w:r>
      <w:r w:rsidRPr="00D26F12">
        <w:rPr>
          <w:spacing w:val="-9"/>
        </w:rPr>
        <w:t>учащийся</w:t>
      </w:r>
      <w:r w:rsidRPr="00D26F12">
        <w:rPr>
          <w:spacing w:val="-15"/>
        </w:rPr>
        <w:t xml:space="preserve"> </w:t>
      </w:r>
      <w:r w:rsidRPr="00D26F12">
        <w:rPr>
          <w:spacing w:val="-9"/>
        </w:rPr>
        <w:t>владеет</w:t>
      </w:r>
      <w:r w:rsidRPr="00D26F12">
        <w:rPr>
          <w:spacing w:val="-15"/>
        </w:rPr>
        <w:t xml:space="preserve"> </w:t>
      </w:r>
      <w:r w:rsidRPr="00D26F12">
        <w:rPr>
          <w:spacing w:val="-9"/>
        </w:rPr>
        <w:t>обязательными</w:t>
      </w:r>
      <w:r w:rsidRPr="00D26F12">
        <w:rPr>
          <w:spacing w:val="-12"/>
        </w:rPr>
        <w:t xml:space="preserve"> </w:t>
      </w:r>
      <w:r w:rsidRPr="00D26F12">
        <w:rPr>
          <w:spacing w:val="-9"/>
        </w:rPr>
        <w:t>умениями</w:t>
      </w:r>
      <w:r w:rsidRPr="00D26F12">
        <w:rPr>
          <w:spacing w:val="-17"/>
        </w:rPr>
        <w:t xml:space="preserve"> </w:t>
      </w:r>
      <w:r w:rsidRPr="00D26F12">
        <w:rPr>
          <w:spacing w:val="-5"/>
        </w:rPr>
        <w:t>по</w:t>
      </w:r>
      <w:r w:rsidRPr="00D26F12">
        <w:rPr>
          <w:spacing w:val="-18"/>
        </w:rPr>
        <w:t xml:space="preserve"> </w:t>
      </w:r>
      <w:r w:rsidRPr="00D26F12">
        <w:rPr>
          <w:spacing w:val="-9"/>
        </w:rPr>
        <w:t>проверяемой</w:t>
      </w:r>
      <w:r w:rsidRPr="00D26F12">
        <w:rPr>
          <w:spacing w:val="-17"/>
        </w:rPr>
        <w:t xml:space="preserve"> </w:t>
      </w:r>
      <w:r w:rsidRPr="00D26F12">
        <w:rPr>
          <w:spacing w:val="-8"/>
        </w:rPr>
        <w:t>теме;</w:t>
      </w:r>
      <w:r w:rsidRPr="00D26F12">
        <w:rPr>
          <w:spacing w:val="-17"/>
        </w:rPr>
        <w:t xml:space="preserve"> </w:t>
      </w:r>
      <w:r w:rsidRPr="00D26F12">
        <w:rPr>
          <w:spacing w:val="-6"/>
        </w:rPr>
        <w:t>без</w:t>
      </w:r>
      <w:r w:rsidRPr="00D26F12">
        <w:rPr>
          <w:spacing w:val="-16"/>
        </w:rPr>
        <w:t xml:space="preserve"> </w:t>
      </w:r>
      <w:r w:rsidRPr="00D26F12">
        <w:rPr>
          <w:spacing w:val="-9"/>
        </w:rPr>
        <w:t>недочетов</w:t>
      </w:r>
      <w:r w:rsidRPr="00D26F12">
        <w:rPr>
          <w:spacing w:val="-16"/>
        </w:rPr>
        <w:t xml:space="preserve"> </w:t>
      </w:r>
      <w:r w:rsidRPr="00D26F12">
        <w:rPr>
          <w:spacing w:val="-9"/>
        </w:rPr>
        <w:t>выполнено</w:t>
      </w:r>
      <w:r w:rsidRPr="00D26F12">
        <w:rPr>
          <w:spacing w:val="-18"/>
        </w:rPr>
        <w:t xml:space="preserve"> </w:t>
      </w:r>
      <w:r w:rsidRPr="00D26F12">
        <w:rPr>
          <w:spacing w:val="-4"/>
        </w:rPr>
        <w:t>не</w:t>
      </w:r>
      <w:r w:rsidRPr="00D26F12">
        <w:rPr>
          <w:spacing w:val="-15"/>
        </w:rPr>
        <w:t xml:space="preserve"> </w:t>
      </w:r>
      <w:r w:rsidRPr="00D26F12">
        <w:rPr>
          <w:spacing w:val="-8"/>
        </w:rPr>
        <w:t xml:space="preserve">менее </w:t>
      </w:r>
      <w:r w:rsidRPr="00D26F12">
        <w:rPr>
          <w:spacing w:val="-9"/>
        </w:rPr>
        <w:t>половины</w:t>
      </w:r>
      <w:r w:rsidRPr="00D26F12">
        <w:rPr>
          <w:spacing w:val="-20"/>
        </w:rPr>
        <w:t xml:space="preserve"> </w:t>
      </w:r>
      <w:r w:rsidRPr="00D26F12">
        <w:rPr>
          <w:spacing w:val="-9"/>
        </w:rPr>
        <w:t>работы.</w:t>
      </w:r>
    </w:p>
    <w:p w:rsidR="00A73FF3" w:rsidRPr="00D26F12" w:rsidRDefault="00A73FF3" w:rsidP="00A73FF3">
      <w:pPr>
        <w:ind w:left="1682"/>
        <w:rPr>
          <w:sz w:val="24"/>
        </w:rPr>
      </w:pPr>
      <w:r w:rsidRPr="00D26F12">
        <w:rPr>
          <w:b/>
          <w:sz w:val="24"/>
        </w:rPr>
        <w:t xml:space="preserve">Отметка « 2 » </w:t>
      </w:r>
      <w:r w:rsidRPr="00D26F12">
        <w:rPr>
          <w:sz w:val="24"/>
        </w:rPr>
        <w:t>ставится, если:</w:t>
      </w:r>
    </w:p>
    <w:p w:rsidR="00A73FF3" w:rsidRPr="00D26F12" w:rsidRDefault="00A73FF3" w:rsidP="00A73FF3">
      <w:pPr>
        <w:pStyle w:val="a4"/>
        <w:ind w:left="1398" w:right="846" w:firstLine="283"/>
      </w:pPr>
      <w:r w:rsidRPr="00D26F12">
        <w:rPr>
          <w:spacing w:val="-9"/>
        </w:rPr>
        <w:t xml:space="preserve">-допущены существенные </w:t>
      </w:r>
      <w:r w:rsidRPr="00D26F12">
        <w:rPr>
          <w:spacing w:val="-8"/>
        </w:rPr>
        <w:t xml:space="preserve">ошибки, </w:t>
      </w:r>
      <w:r w:rsidRPr="00D26F12">
        <w:rPr>
          <w:spacing w:val="-9"/>
        </w:rPr>
        <w:t xml:space="preserve">показывающие, </w:t>
      </w:r>
      <w:r w:rsidRPr="00D26F12">
        <w:rPr>
          <w:spacing w:val="-6"/>
        </w:rPr>
        <w:t xml:space="preserve">что </w:t>
      </w:r>
      <w:r w:rsidRPr="00D26F12">
        <w:rPr>
          <w:spacing w:val="-9"/>
        </w:rPr>
        <w:t xml:space="preserve">учащийся </w:t>
      </w:r>
      <w:r w:rsidRPr="00D26F12">
        <w:rPr>
          <w:spacing w:val="-5"/>
        </w:rPr>
        <w:t xml:space="preserve">не </w:t>
      </w:r>
      <w:r w:rsidRPr="00D26F12">
        <w:rPr>
          <w:spacing w:val="-9"/>
        </w:rPr>
        <w:t xml:space="preserve">владеет обязательными умениями </w:t>
      </w:r>
      <w:r w:rsidRPr="00D26F12">
        <w:rPr>
          <w:spacing w:val="-5"/>
        </w:rPr>
        <w:t xml:space="preserve">по </w:t>
      </w:r>
      <w:r w:rsidRPr="00D26F12">
        <w:rPr>
          <w:spacing w:val="-8"/>
        </w:rPr>
        <w:t xml:space="preserve">данной теме </w:t>
      </w:r>
      <w:r w:rsidRPr="00D26F12">
        <w:t xml:space="preserve">в </w:t>
      </w:r>
      <w:r w:rsidRPr="00D26F12">
        <w:rPr>
          <w:spacing w:val="-8"/>
        </w:rPr>
        <w:t>полной мере.</w:t>
      </w:r>
    </w:p>
    <w:p w:rsidR="00A73FF3" w:rsidRPr="00D26F12" w:rsidRDefault="00A73FF3" w:rsidP="00A73FF3">
      <w:pPr>
        <w:pStyle w:val="a4"/>
        <w:jc w:val="both"/>
      </w:pPr>
      <w:r w:rsidRPr="00D26F12">
        <w:t>-правильно выполнено менее половины работы.</w:t>
      </w:r>
    </w:p>
    <w:p w:rsidR="00A73FF3" w:rsidRPr="00D26F12" w:rsidRDefault="00A73FF3" w:rsidP="00A73FF3">
      <w:pPr>
        <w:pStyle w:val="a4"/>
        <w:spacing w:before="5"/>
        <w:ind w:left="0"/>
      </w:pPr>
    </w:p>
    <w:p w:rsidR="00A73FF3" w:rsidRPr="00D26F12" w:rsidRDefault="00A73FF3" w:rsidP="00A73FF3">
      <w:pPr>
        <w:pStyle w:val="1"/>
        <w:spacing w:line="240" w:lineRule="auto"/>
        <w:ind w:left="1682"/>
        <w:jc w:val="both"/>
      </w:pPr>
      <w:r w:rsidRPr="00D26F12">
        <w:t>Оценка устных ответов учащихся.</w:t>
      </w:r>
    </w:p>
    <w:p w:rsidR="00A73FF3" w:rsidRPr="00D26F12" w:rsidRDefault="00A73FF3" w:rsidP="00A73FF3">
      <w:pPr>
        <w:pStyle w:val="a4"/>
        <w:spacing w:before="7"/>
        <w:ind w:left="0"/>
        <w:rPr>
          <w:b/>
          <w:sz w:val="23"/>
        </w:rPr>
      </w:pPr>
    </w:p>
    <w:p w:rsidR="00A73FF3" w:rsidRPr="00D26F12" w:rsidRDefault="00A73FF3" w:rsidP="00A73FF3">
      <w:pPr>
        <w:ind w:left="1682"/>
        <w:jc w:val="both"/>
        <w:rPr>
          <w:sz w:val="24"/>
        </w:rPr>
      </w:pPr>
      <w:r w:rsidRPr="00D26F12">
        <w:rPr>
          <w:sz w:val="24"/>
        </w:rPr>
        <w:t xml:space="preserve">Ответ оценивается </w:t>
      </w:r>
      <w:r w:rsidRPr="00D26F12">
        <w:rPr>
          <w:b/>
          <w:sz w:val="24"/>
        </w:rPr>
        <w:t xml:space="preserve">отметкой « 5 », </w:t>
      </w:r>
      <w:r w:rsidRPr="00D26F12">
        <w:rPr>
          <w:sz w:val="24"/>
        </w:rPr>
        <w:t>если ученик:</w:t>
      </w:r>
    </w:p>
    <w:p w:rsidR="00A73FF3" w:rsidRPr="00D26F12" w:rsidRDefault="00A73FF3" w:rsidP="00A73FF3">
      <w:pPr>
        <w:pStyle w:val="a4"/>
        <w:jc w:val="both"/>
      </w:pPr>
      <w:r w:rsidRPr="00D26F12">
        <w:t>-полностью раскрыл содержание материала в объѐме, предусмотренном программой .</w:t>
      </w:r>
    </w:p>
    <w:p w:rsidR="00A73FF3" w:rsidRPr="00D26F12" w:rsidRDefault="00A73FF3" w:rsidP="00A73FF3">
      <w:pPr>
        <w:pStyle w:val="a4"/>
        <w:ind w:right="846"/>
      </w:pPr>
      <w:r w:rsidRPr="00D26F12">
        <w:t>-изложил материал грамотным языком в определѐнной логической последовательности, точно используя математическую терминологию и символику;</w:t>
      </w:r>
    </w:p>
    <w:p w:rsidR="00A73FF3" w:rsidRPr="00D26F12" w:rsidRDefault="00A73FF3" w:rsidP="00A73FF3">
      <w:pPr>
        <w:pStyle w:val="a4"/>
      </w:pPr>
      <w:r w:rsidRPr="00D26F12">
        <w:t>-правильно выполнил рисунки, чертежи, графики, сопутствующие ответу;</w:t>
      </w:r>
    </w:p>
    <w:p w:rsidR="00A73FF3" w:rsidRPr="00D26F12" w:rsidRDefault="00A73FF3" w:rsidP="00A73FF3">
      <w:pPr>
        <w:pStyle w:val="a4"/>
        <w:ind w:right="846"/>
      </w:pPr>
      <w:r w:rsidRPr="00D26F12">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A73FF3" w:rsidRPr="00D26F12" w:rsidRDefault="00A73FF3" w:rsidP="00A73FF3">
      <w:pPr>
        <w:pStyle w:val="a4"/>
        <w:tabs>
          <w:tab w:val="left" w:pos="4056"/>
          <w:tab w:val="left" w:pos="5243"/>
          <w:tab w:val="left" w:pos="6070"/>
          <w:tab w:val="left" w:pos="7442"/>
          <w:tab w:val="left" w:pos="8701"/>
          <w:tab w:val="left" w:pos="10901"/>
        </w:tabs>
        <w:ind w:right="854"/>
      </w:pPr>
      <w:r w:rsidRPr="00D26F12">
        <w:t>-продемонстрировал</w:t>
      </w:r>
      <w:r w:rsidRPr="00D26F12">
        <w:tab/>
        <w:t>усвоение</w:t>
      </w:r>
      <w:r w:rsidRPr="00D26F12">
        <w:tab/>
        <w:t>ранее</w:t>
      </w:r>
      <w:r w:rsidRPr="00D26F12">
        <w:tab/>
        <w:t>изученных</w:t>
      </w:r>
      <w:r w:rsidRPr="00D26F12">
        <w:tab/>
        <w:t>вопросов,</w:t>
      </w:r>
      <w:r w:rsidRPr="00D26F12">
        <w:tab/>
        <w:t>сформированность</w:t>
      </w:r>
      <w:r w:rsidRPr="00D26F12">
        <w:tab/>
      </w:r>
      <w:r w:rsidRPr="00D26F12">
        <w:rPr>
          <w:spacing w:val="-18"/>
        </w:rPr>
        <w:t xml:space="preserve">и </w:t>
      </w:r>
      <w:r w:rsidRPr="00D26F12">
        <w:t>устойчивость используемых при ответе умений и</w:t>
      </w:r>
      <w:r w:rsidRPr="00D26F12">
        <w:rPr>
          <w:spacing w:val="-1"/>
        </w:rPr>
        <w:t xml:space="preserve"> </w:t>
      </w:r>
      <w:r w:rsidRPr="00D26F12">
        <w:t>навыков;</w:t>
      </w:r>
    </w:p>
    <w:p w:rsidR="00A73FF3" w:rsidRPr="00D26F12" w:rsidRDefault="00A73FF3" w:rsidP="00A73FF3">
      <w:pPr>
        <w:pStyle w:val="a4"/>
        <w:spacing w:before="1"/>
        <w:ind w:right="849"/>
        <w:jc w:val="both"/>
      </w:pPr>
      <w:r w:rsidRPr="00D26F12">
        <w:t>-отвечал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w:t>
      </w:r>
      <w:r w:rsidRPr="00D26F12">
        <w:rPr>
          <w:spacing w:val="-3"/>
        </w:rPr>
        <w:t xml:space="preserve"> </w:t>
      </w:r>
      <w:r w:rsidRPr="00D26F12">
        <w:t>учителя.</w:t>
      </w:r>
    </w:p>
    <w:p w:rsidR="00A73FF3" w:rsidRPr="00D26F12" w:rsidRDefault="00A73FF3" w:rsidP="00A73FF3">
      <w:pPr>
        <w:pStyle w:val="a4"/>
        <w:ind w:right="846"/>
      </w:pPr>
      <w:r w:rsidRPr="00D26F12">
        <w:t xml:space="preserve">Ответ оценивается </w:t>
      </w:r>
      <w:r w:rsidRPr="00D26F12">
        <w:rPr>
          <w:b/>
        </w:rPr>
        <w:t>отметкой « 4 »</w:t>
      </w:r>
      <w:r w:rsidRPr="00D26F12">
        <w:t>, если ученик, если он удовлетворяет в основном требованиям на отметку « 5 »,но при этом имеет один из недостатков:</w:t>
      </w:r>
    </w:p>
    <w:p w:rsidR="00A73FF3" w:rsidRPr="00D26F12" w:rsidRDefault="00A73FF3" w:rsidP="00A73FF3">
      <w:pPr>
        <w:pStyle w:val="a4"/>
        <w:ind w:right="846"/>
      </w:pPr>
      <w:r w:rsidRPr="00D26F12">
        <w:t>-в изложении допущены незначительные пробелы, не исказившие математическое содержание ответа;</w:t>
      </w:r>
    </w:p>
    <w:p w:rsidR="00A73FF3" w:rsidRPr="00D26F12" w:rsidRDefault="00A73FF3" w:rsidP="00A73FF3">
      <w:pPr>
        <w:pStyle w:val="a4"/>
        <w:tabs>
          <w:tab w:val="left" w:pos="3099"/>
          <w:tab w:val="left" w:pos="4290"/>
          <w:tab w:val="left" w:pos="5473"/>
          <w:tab w:val="left" w:pos="6120"/>
          <w:tab w:val="left" w:pos="7511"/>
          <w:tab w:val="left" w:pos="8833"/>
          <w:tab w:val="left" w:pos="10315"/>
        </w:tabs>
        <w:ind w:right="853"/>
      </w:pPr>
      <w:r w:rsidRPr="00D26F12">
        <w:t>-допущены</w:t>
      </w:r>
      <w:r w:rsidRPr="00D26F12">
        <w:tab/>
        <w:t>один-два</w:t>
      </w:r>
      <w:r w:rsidRPr="00D26F12">
        <w:tab/>
        <w:t>недочѐта</w:t>
      </w:r>
      <w:r w:rsidRPr="00D26F12">
        <w:tab/>
        <w:t>при</w:t>
      </w:r>
      <w:r w:rsidRPr="00D26F12">
        <w:tab/>
        <w:t>освещении</w:t>
      </w:r>
      <w:r w:rsidRPr="00D26F12">
        <w:tab/>
        <w:t>основного</w:t>
      </w:r>
      <w:r w:rsidRPr="00D26F12">
        <w:tab/>
        <w:t>содержания</w:t>
      </w:r>
      <w:r w:rsidRPr="00D26F12">
        <w:tab/>
      </w:r>
      <w:r w:rsidRPr="00D26F12">
        <w:rPr>
          <w:spacing w:val="-4"/>
        </w:rPr>
        <w:t xml:space="preserve">ответа, </w:t>
      </w:r>
      <w:r w:rsidRPr="00D26F12">
        <w:t>исправленные по замечанию</w:t>
      </w:r>
      <w:r w:rsidRPr="00D26F12">
        <w:rPr>
          <w:spacing w:val="-1"/>
        </w:rPr>
        <w:t xml:space="preserve"> </w:t>
      </w:r>
      <w:r w:rsidRPr="00D26F12">
        <w:t>учителя;</w:t>
      </w:r>
    </w:p>
    <w:p w:rsidR="00A73FF3" w:rsidRPr="00D26F12" w:rsidRDefault="00A73FF3" w:rsidP="00A73FF3">
      <w:pPr>
        <w:pStyle w:val="a4"/>
        <w:ind w:right="846"/>
      </w:pPr>
      <w:r w:rsidRPr="00D26F12">
        <w:t>-допущены ошибка или более двух недочѐтов при освещении второстепенных вопросов или выкладках, легко исправленные по замечанию учителя;</w:t>
      </w:r>
    </w:p>
    <w:p w:rsidR="00A73FF3" w:rsidRPr="00D26F12" w:rsidRDefault="00A73FF3" w:rsidP="00A73FF3">
      <w:pPr>
        <w:ind w:left="1682"/>
        <w:rPr>
          <w:sz w:val="24"/>
        </w:rPr>
      </w:pPr>
      <w:r w:rsidRPr="00D26F12">
        <w:rPr>
          <w:b/>
          <w:sz w:val="24"/>
        </w:rPr>
        <w:t xml:space="preserve">Отметка « 3 » </w:t>
      </w:r>
      <w:r w:rsidRPr="00D26F12">
        <w:rPr>
          <w:sz w:val="24"/>
        </w:rPr>
        <w:t>ставится в следующих случаях:</w:t>
      </w:r>
    </w:p>
    <w:p w:rsidR="00A73FF3" w:rsidRPr="00D26F12" w:rsidRDefault="00A73FF3" w:rsidP="00A73FF3">
      <w:pPr>
        <w:pStyle w:val="a4"/>
        <w:ind w:right="852"/>
        <w:jc w:val="both"/>
      </w:pPr>
      <w:r w:rsidRPr="00D26F12">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(определѐнные: « Требованиями к математической подготовке учащихся»);</w:t>
      </w:r>
    </w:p>
    <w:p w:rsidR="00A73FF3" w:rsidRPr="00D26F12" w:rsidRDefault="00A73FF3" w:rsidP="00A73FF3">
      <w:pPr>
        <w:pStyle w:val="a4"/>
        <w:tabs>
          <w:tab w:val="left" w:pos="6018"/>
          <w:tab w:val="left" w:pos="10160"/>
        </w:tabs>
        <w:spacing w:before="1"/>
        <w:ind w:right="851"/>
        <w:jc w:val="both"/>
      </w:pPr>
      <w:r w:rsidRPr="00D26F12">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w:t>
      </w:r>
      <w:r w:rsidRPr="00D26F12">
        <w:tab/>
        <w:t>вопросов</w:t>
      </w:r>
      <w:r w:rsidRPr="00D26F12">
        <w:tab/>
      </w:r>
      <w:r w:rsidRPr="00D26F12">
        <w:rPr>
          <w:spacing w:val="-4"/>
        </w:rPr>
        <w:t>учителя;</w:t>
      </w:r>
    </w:p>
    <w:p w:rsidR="00A73FF3" w:rsidRPr="00D26F12" w:rsidRDefault="00A73FF3" w:rsidP="00A73FF3">
      <w:pPr>
        <w:pStyle w:val="a4"/>
        <w:ind w:right="847"/>
        <w:jc w:val="both"/>
      </w:pPr>
      <w:r w:rsidRPr="00D26F12">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A73FF3" w:rsidRPr="00D26F12" w:rsidRDefault="00A73FF3" w:rsidP="00A73FF3">
      <w:pPr>
        <w:pStyle w:val="a4"/>
        <w:ind w:right="846"/>
      </w:pPr>
      <w:r w:rsidRPr="00D26F12">
        <w:t>-при изложении теоретического материала выявлена недостаточная сформированность основных умений и навыков.</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Pr>
          <w:sz w:val="24"/>
        </w:rPr>
      </w:pPr>
      <w:r w:rsidRPr="00D26F12">
        <w:rPr>
          <w:b/>
          <w:sz w:val="24"/>
        </w:rPr>
        <w:lastRenderedPageBreak/>
        <w:t xml:space="preserve">Отметка « 2 » </w:t>
      </w:r>
      <w:r w:rsidRPr="00D26F12">
        <w:rPr>
          <w:sz w:val="24"/>
        </w:rPr>
        <w:t>ставится в следующих случаях:</w:t>
      </w:r>
    </w:p>
    <w:p w:rsidR="00A73FF3" w:rsidRPr="00D26F12" w:rsidRDefault="00A73FF3" w:rsidP="00A73FF3">
      <w:pPr>
        <w:pStyle w:val="a4"/>
      </w:pPr>
      <w:r w:rsidRPr="00D26F12">
        <w:t>- не раскрыто основное содержание учебного материала;</w:t>
      </w:r>
    </w:p>
    <w:p w:rsidR="00A73FF3" w:rsidRPr="00D26F12" w:rsidRDefault="00A73FF3" w:rsidP="00A73FF3">
      <w:pPr>
        <w:pStyle w:val="a4"/>
        <w:ind w:right="846"/>
      </w:pPr>
      <w:r w:rsidRPr="00D26F12">
        <w:t>-обнаружено незнание или неполное понимание учеником большей или наиболее важной части учебного материала;</w:t>
      </w:r>
    </w:p>
    <w:p w:rsidR="00A73FF3" w:rsidRPr="00D26F12" w:rsidRDefault="00A73FF3" w:rsidP="00A73FF3">
      <w:pPr>
        <w:pStyle w:val="a4"/>
        <w:spacing w:before="1"/>
        <w:ind w:right="855"/>
        <w:jc w:val="both"/>
      </w:pPr>
      <w:r w:rsidRPr="00D26F12">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A73FF3" w:rsidRPr="00D26F12" w:rsidRDefault="00A73FF3" w:rsidP="00A73FF3">
      <w:pPr>
        <w:pStyle w:val="a4"/>
        <w:spacing w:before="4"/>
        <w:ind w:left="0"/>
        <w:rPr>
          <w:sz w:val="28"/>
        </w:rPr>
      </w:pPr>
    </w:p>
    <w:p w:rsidR="00A73FF3" w:rsidRPr="00D26F12" w:rsidRDefault="00A73FF3" w:rsidP="00A73FF3">
      <w:pPr>
        <w:pStyle w:val="1"/>
        <w:spacing w:line="240" w:lineRule="auto"/>
        <w:ind w:left="4533"/>
      </w:pPr>
      <w:r w:rsidRPr="00D26F12">
        <w:t>Особенности оценки в контексте ФГОС</w:t>
      </w:r>
    </w:p>
    <w:p w:rsidR="00A73FF3" w:rsidRPr="00D26F12" w:rsidRDefault="00A73FF3" w:rsidP="00A73FF3">
      <w:pPr>
        <w:pStyle w:val="a4"/>
        <w:spacing w:before="36" w:line="276" w:lineRule="auto"/>
        <w:ind w:right="846" w:firstLine="707"/>
      </w:pPr>
      <w:r w:rsidRPr="00D26F12">
        <w:t>Оценка предметных результатов может быть описана как оценка планируемых результатов по отдельному предмету (математике, алгебре, геометрии).</w:t>
      </w:r>
    </w:p>
    <w:p w:rsidR="00A73FF3" w:rsidRPr="00D26F12" w:rsidRDefault="00A73FF3" w:rsidP="00A73FF3">
      <w:pPr>
        <w:pStyle w:val="a4"/>
        <w:spacing w:line="278" w:lineRule="auto"/>
        <w:ind w:firstLine="707"/>
      </w:pPr>
      <w:r w:rsidRPr="00D26F12">
        <w:t>Оценка предметных результатов предусматривает выявление уровня достижения обучающимися планируемых результатов по математике с учетом:</w:t>
      </w:r>
    </w:p>
    <w:p w:rsidR="00A73FF3" w:rsidRPr="00D26F12" w:rsidRDefault="00A73FF3" w:rsidP="00A73FF3">
      <w:pPr>
        <w:pStyle w:val="a6"/>
        <w:numPr>
          <w:ilvl w:val="1"/>
          <w:numId w:val="81"/>
        </w:numPr>
        <w:tabs>
          <w:tab w:val="left" w:pos="2750"/>
        </w:tabs>
        <w:spacing w:line="272" w:lineRule="exact"/>
        <w:rPr>
          <w:sz w:val="24"/>
        </w:rPr>
      </w:pPr>
      <w:r w:rsidRPr="00D26F12">
        <w:rPr>
          <w:sz w:val="24"/>
        </w:rPr>
        <w:t>владения предметными понятиями и способами</w:t>
      </w:r>
      <w:r w:rsidRPr="00D26F12">
        <w:rPr>
          <w:spacing w:val="-2"/>
          <w:sz w:val="24"/>
        </w:rPr>
        <w:t xml:space="preserve"> </w:t>
      </w:r>
      <w:r w:rsidRPr="00D26F12">
        <w:rPr>
          <w:sz w:val="24"/>
        </w:rPr>
        <w:t>действия;</w:t>
      </w:r>
    </w:p>
    <w:p w:rsidR="00A73FF3" w:rsidRPr="00D26F12" w:rsidRDefault="00A73FF3" w:rsidP="00A73FF3">
      <w:pPr>
        <w:pStyle w:val="a6"/>
        <w:numPr>
          <w:ilvl w:val="1"/>
          <w:numId w:val="81"/>
        </w:numPr>
        <w:tabs>
          <w:tab w:val="left" w:pos="2750"/>
        </w:tabs>
        <w:spacing w:before="40"/>
        <w:rPr>
          <w:sz w:val="24"/>
        </w:rPr>
      </w:pPr>
      <w:r w:rsidRPr="00D26F12">
        <w:rPr>
          <w:sz w:val="24"/>
        </w:rPr>
        <w:t>умения применять знания в новых</w:t>
      </w:r>
      <w:r w:rsidRPr="00D26F12">
        <w:rPr>
          <w:spacing w:val="1"/>
          <w:sz w:val="24"/>
        </w:rPr>
        <w:t xml:space="preserve"> </w:t>
      </w:r>
      <w:r w:rsidRPr="00D26F12">
        <w:rPr>
          <w:sz w:val="24"/>
        </w:rPr>
        <w:t>условиях;</w:t>
      </w:r>
    </w:p>
    <w:p w:rsidR="00A73FF3" w:rsidRPr="00D26F12" w:rsidRDefault="00A73FF3" w:rsidP="00A73FF3">
      <w:pPr>
        <w:pStyle w:val="a6"/>
        <w:numPr>
          <w:ilvl w:val="1"/>
          <w:numId w:val="81"/>
        </w:numPr>
        <w:tabs>
          <w:tab w:val="left" w:pos="2750"/>
        </w:tabs>
        <w:spacing w:before="41"/>
        <w:rPr>
          <w:sz w:val="24"/>
        </w:rPr>
      </w:pPr>
      <w:r w:rsidRPr="00D26F12">
        <w:rPr>
          <w:sz w:val="24"/>
        </w:rPr>
        <w:t>системности</w:t>
      </w:r>
      <w:r w:rsidRPr="00D26F12">
        <w:rPr>
          <w:spacing w:val="-1"/>
          <w:sz w:val="24"/>
        </w:rPr>
        <w:t xml:space="preserve"> </w:t>
      </w:r>
      <w:r w:rsidRPr="00D26F12">
        <w:rPr>
          <w:sz w:val="24"/>
        </w:rPr>
        <w:t>знаний.</w:t>
      </w:r>
    </w:p>
    <w:p w:rsidR="00A73FF3" w:rsidRPr="00D26F12" w:rsidRDefault="00A73FF3" w:rsidP="00A73FF3">
      <w:pPr>
        <w:pStyle w:val="a4"/>
        <w:spacing w:before="43" w:line="276" w:lineRule="auto"/>
        <w:ind w:right="848" w:firstLine="707"/>
        <w:jc w:val="both"/>
      </w:pPr>
      <w:r w:rsidRPr="00D26F12">
        <w:t>Следует иметь в виду, что должна 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 умение использовать эти знания при решении учебно-познавательных и учебно-практических задач, построенных на предметном материале с использованием метапредметных</w:t>
      </w:r>
      <w:r w:rsidRPr="00D26F12">
        <w:rPr>
          <w:spacing w:val="-4"/>
        </w:rPr>
        <w:t xml:space="preserve"> </w:t>
      </w:r>
      <w:r w:rsidRPr="00D26F12">
        <w:t>действий:</w:t>
      </w:r>
    </w:p>
    <w:p w:rsidR="00A73FF3" w:rsidRPr="00D26F12" w:rsidRDefault="00A73FF3" w:rsidP="00A73FF3">
      <w:pPr>
        <w:pStyle w:val="a6"/>
        <w:numPr>
          <w:ilvl w:val="2"/>
          <w:numId w:val="81"/>
        </w:numPr>
        <w:tabs>
          <w:tab w:val="left" w:pos="2894"/>
        </w:tabs>
        <w:spacing w:line="276" w:lineRule="exact"/>
        <w:rPr>
          <w:sz w:val="24"/>
        </w:rPr>
      </w:pPr>
      <w:r w:rsidRPr="00D26F12">
        <w:rPr>
          <w:sz w:val="24"/>
        </w:rPr>
        <w:t>приводить необходимые</w:t>
      </w:r>
      <w:r w:rsidRPr="00D26F12">
        <w:rPr>
          <w:spacing w:val="-3"/>
          <w:sz w:val="24"/>
        </w:rPr>
        <w:t xml:space="preserve"> </w:t>
      </w:r>
      <w:r w:rsidRPr="00D26F12">
        <w:rPr>
          <w:sz w:val="24"/>
        </w:rPr>
        <w:t>пояснения;</w:t>
      </w:r>
    </w:p>
    <w:p w:rsidR="00A73FF3" w:rsidRPr="00D26F12" w:rsidRDefault="00A73FF3" w:rsidP="00A73FF3">
      <w:pPr>
        <w:pStyle w:val="a6"/>
        <w:numPr>
          <w:ilvl w:val="2"/>
          <w:numId w:val="81"/>
        </w:numPr>
        <w:tabs>
          <w:tab w:val="left" w:pos="2894"/>
        </w:tabs>
        <w:spacing w:before="41"/>
        <w:rPr>
          <w:sz w:val="24"/>
        </w:rPr>
      </w:pPr>
      <w:r w:rsidRPr="00D26F12">
        <w:rPr>
          <w:sz w:val="24"/>
        </w:rPr>
        <w:t>выстраивать цепочку логических</w:t>
      </w:r>
      <w:r w:rsidRPr="00D26F12">
        <w:rPr>
          <w:spacing w:val="-4"/>
          <w:sz w:val="24"/>
        </w:rPr>
        <w:t xml:space="preserve"> </w:t>
      </w:r>
      <w:r w:rsidRPr="00D26F12">
        <w:rPr>
          <w:sz w:val="24"/>
        </w:rPr>
        <w:t>обоснований;</w:t>
      </w:r>
    </w:p>
    <w:p w:rsidR="00A73FF3" w:rsidRPr="00D26F12" w:rsidRDefault="00A73FF3" w:rsidP="00A73FF3">
      <w:pPr>
        <w:pStyle w:val="a6"/>
        <w:numPr>
          <w:ilvl w:val="2"/>
          <w:numId w:val="81"/>
        </w:numPr>
        <w:tabs>
          <w:tab w:val="left" w:pos="2894"/>
        </w:tabs>
        <w:spacing w:before="41"/>
        <w:rPr>
          <w:sz w:val="24"/>
        </w:rPr>
      </w:pPr>
      <w:r w:rsidRPr="00D26F12">
        <w:rPr>
          <w:sz w:val="24"/>
        </w:rPr>
        <w:t>сопоставлять, анализировать, делать вывод, подчас в нестандартной</w:t>
      </w:r>
      <w:r w:rsidRPr="00D26F12">
        <w:rPr>
          <w:spacing w:val="-12"/>
          <w:sz w:val="24"/>
        </w:rPr>
        <w:t xml:space="preserve"> </w:t>
      </w:r>
      <w:r w:rsidRPr="00D26F12">
        <w:rPr>
          <w:sz w:val="24"/>
        </w:rPr>
        <w:t>ситуации;</w:t>
      </w:r>
    </w:p>
    <w:p w:rsidR="00A73FF3" w:rsidRPr="00D26F12" w:rsidRDefault="00A73FF3" w:rsidP="00A73FF3">
      <w:pPr>
        <w:pStyle w:val="a6"/>
        <w:numPr>
          <w:ilvl w:val="2"/>
          <w:numId w:val="81"/>
        </w:numPr>
        <w:tabs>
          <w:tab w:val="left" w:pos="2894"/>
        </w:tabs>
        <w:spacing w:before="41"/>
        <w:rPr>
          <w:sz w:val="24"/>
        </w:rPr>
      </w:pPr>
      <w:r w:rsidRPr="00D26F12">
        <w:rPr>
          <w:sz w:val="24"/>
        </w:rPr>
        <w:t>критически осмысливать полученный</w:t>
      </w:r>
      <w:r w:rsidRPr="00D26F12">
        <w:rPr>
          <w:spacing w:val="-22"/>
          <w:sz w:val="24"/>
        </w:rPr>
        <w:t xml:space="preserve"> </w:t>
      </w:r>
      <w:r w:rsidRPr="00D26F12">
        <w:rPr>
          <w:sz w:val="24"/>
        </w:rPr>
        <w:t>результат;</w:t>
      </w:r>
    </w:p>
    <w:p w:rsidR="00A73FF3" w:rsidRPr="00D26F12" w:rsidRDefault="00A73FF3" w:rsidP="00A73FF3">
      <w:pPr>
        <w:pStyle w:val="a6"/>
        <w:numPr>
          <w:ilvl w:val="2"/>
          <w:numId w:val="81"/>
        </w:numPr>
        <w:tabs>
          <w:tab w:val="left" w:pos="2894"/>
        </w:tabs>
        <w:spacing w:before="43"/>
        <w:rPr>
          <w:sz w:val="24"/>
        </w:rPr>
      </w:pPr>
      <w:r w:rsidRPr="00D26F12">
        <w:rPr>
          <w:sz w:val="24"/>
        </w:rPr>
        <w:t>точно и полно отвечать на поставленный</w:t>
      </w:r>
      <w:r w:rsidRPr="00D26F12">
        <w:rPr>
          <w:spacing w:val="-24"/>
          <w:sz w:val="24"/>
        </w:rPr>
        <w:t xml:space="preserve"> </w:t>
      </w:r>
      <w:r w:rsidRPr="00D26F12">
        <w:rPr>
          <w:sz w:val="24"/>
        </w:rPr>
        <w:t>вопрос.</w:t>
      </w:r>
    </w:p>
    <w:p w:rsidR="00A73FF3" w:rsidRPr="00D26F12" w:rsidRDefault="00A73FF3" w:rsidP="00A73FF3">
      <w:pPr>
        <w:pStyle w:val="a4"/>
        <w:spacing w:before="6"/>
        <w:ind w:left="0"/>
        <w:rPr>
          <w:sz w:val="31"/>
        </w:rPr>
      </w:pPr>
    </w:p>
    <w:p w:rsidR="00A73FF3" w:rsidRPr="00D26F12" w:rsidRDefault="00A73FF3" w:rsidP="00A73FF3">
      <w:pPr>
        <w:pStyle w:val="1"/>
        <w:spacing w:after="42" w:line="240" w:lineRule="auto"/>
        <w:ind w:left="4317"/>
      </w:pPr>
      <w:r w:rsidRPr="00D26F12">
        <w:t>Метапредметные образовательные результаты</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6"/>
        <w:gridCol w:w="1491"/>
        <w:gridCol w:w="1526"/>
        <w:gridCol w:w="1464"/>
        <w:gridCol w:w="2213"/>
        <w:gridCol w:w="1711"/>
      </w:tblGrid>
      <w:tr w:rsidR="00D26F12" w:rsidRPr="00D26F12" w:rsidTr="00B14BF1">
        <w:trPr>
          <w:trHeight w:val="966"/>
        </w:trPr>
        <w:tc>
          <w:tcPr>
            <w:tcW w:w="5967" w:type="dxa"/>
            <w:gridSpan w:val="4"/>
          </w:tcPr>
          <w:p w:rsidR="00A73FF3" w:rsidRPr="00D26F12" w:rsidRDefault="00A73FF3" w:rsidP="00B14BF1">
            <w:pPr>
              <w:pStyle w:val="TableParagraph"/>
              <w:spacing w:before="11"/>
              <w:rPr>
                <w:b/>
                <w:sz w:val="27"/>
              </w:rPr>
            </w:pPr>
          </w:p>
          <w:p w:rsidR="00A73FF3" w:rsidRPr="00D26F12" w:rsidRDefault="00A73FF3" w:rsidP="00B14BF1">
            <w:pPr>
              <w:pStyle w:val="TableParagraph"/>
              <w:ind w:left="1912"/>
              <w:rPr>
                <w:b/>
                <w:sz w:val="28"/>
              </w:rPr>
            </w:pPr>
            <w:r w:rsidRPr="00D26F12">
              <w:rPr>
                <w:b/>
                <w:sz w:val="28"/>
              </w:rPr>
              <w:t>Познавательные</w:t>
            </w:r>
          </w:p>
        </w:tc>
        <w:tc>
          <w:tcPr>
            <w:tcW w:w="2213" w:type="dxa"/>
            <w:vMerge w:val="restart"/>
          </w:tcPr>
          <w:p w:rsidR="00A73FF3" w:rsidRPr="00D26F12" w:rsidRDefault="00A73FF3" w:rsidP="00B14BF1">
            <w:pPr>
              <w:pStyle w:val="TableParagraph"/>
              <w:spacing w:before="11"/>
              <w:rPr>
                <w:b/>
                <w:sz w:val="27"/>
              </w:rPr>
            </w:pPr>
          </w:p>
          <w:p w:rsidR="00A73FF3" w:rsidRPr="00D26F12" w:rsidRDefault="00A73FF3" w:rsidP="00B14BF1">
            <w:pPr>
              <w:pStyle w:val="TableParagraph"/>
              <w:ind w:left="854" w:right="108" w:hanging="718"/>
              <w:rPr>
                <w:b/>
                <w:sz w:val="28"/>
              </w:rPr>
            </w:pPr>
            <w:r w:rsidRPr="00D26F12">
              <w:rPr>
                <w:b/>
                <w:sz w:val="28"/>
              </w:rPr>
              <w:t>Коммуникатив ные</w:t>
            </w:r>
          </w:p>
        </w:tc>
        <w:tc>
          <w:tcPr>
            <w:tcW w:w="1711" w:type="dxa"/>
            <w:vMerge w:val="restart"/>
          </w:tcPr>
          <w:p w:rsidR="00A73FF3" w:rsidRPr="00D26F12" w:rsidRDefault="00A73FF3" w:rsidP="00B14BF1">
            <w:pPr>
              <w:pStyle w:val="TableParagraph"/>
              <w:spacing w:before="11"/>
              <w:rPr>
                <w:b/>
                <w:sz w:val="27"/>
              </w:rPr>
            </w:pPr>
          </w:p>
          <w:p w:rsidR="00A73FF3" w:rsidRPr="00D26F12" w:rsidRDefault="00A73FF3" w:rsidP="00B14BF1">
            <w:pPr>
              <w:pStyle w:val="TableParagraph"/>
              <w:ind w:left="682" w:right="85" w:hanging="569"/>
              <w:rPr>
                <w:b/>
                <w:sz w:val="28"/>
              </w:rPr>
            </w:pPr>
            <w:r w:rsidRPr="00D26F12">
              <w:rPr>
                <w:b/>
                <w:sz w:val="28"/>
              </w:rPr>
              <w:t>Регулятивн ые</w:t>
            </w:r>
          </w:p>
        </w:tc>
      </w:tr>
      <w:tr w:rsidR="00D26F12" w:rsidRPr="00D26F12" w:rsidTr="00B14BF1">
        <w:trPr>
          <w:trHeight w:val="1104"/>
        </w:trPr>
        <w:tc>
          <w:tcPr>
            <w:tcW w:w="1486" w:type="dxa"/>
          </w:tcPr>
          <w:p w:rsidR="00A73FF3" w:rsidRPr="00D26F12" w:rsidRDefault="00A73FF3" w:rsidP="00B14BF1">
            <w:pPr>
              <w:pStyle w:val="TableParagraph"/>
              <w:ind w:left="604" w:right="121" w:hanging="461"/>
              <w:rPr>
                <w:b/>
                <w:i/>
                <w:sz w:val="24"/>
              </w:rPr>
            </w:pPr>
            <w:r w:rsidRPr="00D26F12">
              <w:rPr>
                <w:b/>
                <w:i/>
                <w:sz w:val="24"/>
              </w:rPr>
              <w:t>Общеучебн ые</w:t>
            </w:r>
          </w:p>
        </w:tc>
        <w:tc>
          <w:tcPr>
            <w:tcW w:w="1491" w:type="dxa"/>
          </w:tcPr>
          <w:p w:rsidR="00A73FF3" w:rsidRPr="00D26F12" w:rsidRDefault="00A73FF3" w:rsidP="00B14BF1">
            <w:pPr>
              <w:pStyle w:val="TableParagraph"/>
              <w:spacing w:line="273" w:lineRule="exact"/>
              <w:ind w:left="140"/>
              <w:rPr>
                <w:b/>
                <w:i/>
                <w:sz w:val="24"/>
              </w:rPr>
            </w:pPr>
            <w:r w:rsidRPr="00D26F12">
              <w:rPr>
                <w:b/>
                <w:i/>
                <w:sz w:val="24"/>
              </w:rPr>
              <w:t>Логические</w:t>
            </w:r>
          </w:p>
        </w:tc>
        <w:tc>
          <w:tcPr>
            <w:tcW w:w="1526" w:type="dxa"/>
          </w:tcPr>
          <w:p w:rsidR="00A73FF3" w:rsidRPr="00D26F12" w:rsidRDefault="00A73FF3" w:rsidP="00B14BF1">
            <w:pPr>
              <w:pStyle w:val="TableParagraph"/>
              <w:ind w:left="148" w:right="139" w:firstLine="3"/>
              <w:jc w:val="center"/>
              <w:rPr>
                <w:b/>
                <w:i/>
                <w:sz w:val="24"/>
              </w:rPr>
            </w:pPr>
            <w:r w:rsidRPr="00D26F12">
              <w:rPr>
                <w:b/>
                <w:i/>
                <w:sz w:val="24"/>
              </w:rPr>
              <w:t>Знаково- символичес кие</w:t>
            </w:r>
          </w:p>
        </w:tc>
        <w:tc>
          <w:tcPr>
            <w:tcW w:w="1464" w:type="dxa"/>
          </w:tcPr>
          <w:p w:rsidR="00A73FF3" w:rsidRPr="00D26F12" w:rsidRDefault="00A73FF3" w:rsidP="00B14BF1">
            <w:pPr>
              <w:pStyle w:val="TableParagraph"/>
              <w:ind w:left="126" w:right="122"/>
              <w:jc w:val="center"/>
              <w:rPr>
                <w:b/>
                <w:i/>
                <w:sz w:val="24"/>
                <w:lang w:val="ru-RU"/>
              </w:rPr>
            </w:pPr>
            <w:r w:rsidRPr="00D26F12">
              <w:rPr>
                <w:b/>
                <w:i/>
                <w:sz w:val="24"/>
                <w:lang w:val="ru-RU"/>
              </w:rPr>
              <w:t>Постановк а и</w:t>
            </w:r>
          </w:p>
          <w:p w:rsidR="00A73FF3" w:rsidRPr="00D26F12" w:rsidRDefault="00A73FF3" w:rsidP="00B14BF1">
            <w:pPr>
              <w:pStyle w:val="TableParagraph"/>
              <w:spacing w:line="270" w:lineRule="atLeast"/>
              <w:ind w:left="201" w:right="196" w:hanging="1"/>
              <w:jc w:val="center"/>
              <w:rPr>
                <w:b/>
                <w:i/>
                <w:sz w:val="24"/>
                <w:lang w:val="ru-RU"/>
              </w:rPr>
            </w:pPr>
            <w:r w:rsidRPr="00D26F12">
              <w:rPr>
                <w:b/>
                <w:i/>
                <w:sz w:val="24"/>
                <w:lang w:val="ru-RU"/>
              </w:rPr>
              <w:t>решение проблемы</w:t>
            </w:r>
          </w:p>
        </w:tc>
        <w:tc>
          <w:tcPr>
            <w:tcW w:w="2213" w:type="dxa"/>
            <w:vMerge/>
            <w:tcBorders>
              <w:top w:val="nil"/>
            </w:tcBorders>
          </w:tcPr>
          <w:p w:rsidR="00A73FF3" w:rsidRPr="00D26F12" w:rsidRDefault="00A73FF3" w:rsidP="00B14BF1">
            <w:pPr>
              <w:rPr>
                <w:sz w:val="2"/>
                <w:szCs w:val="2"/>
                <w:lang w:val="ru-RU"/>
              </w:rPr>
            </w:pPr>
          </w:p>
        </w:tc>
        <w:tc>
          <w:tcPr>
            <w:tcW w:w="1711" w:type="dxa"/>
            <w:vMerge/>
            <w:tcBorders>
              <w:top w:val="nil"/>
            </w:tcBorders>
          </w:tcPr>
          <w:p w:rsidR="00A73FF3" w:rsidRPr="00D26F12" w:rsidRDefault="00A73FF3" w:rsidP="00B14BF1">
            <w:pPr>
              <w:rPr>
                <w:sz w:val="2"/>
                <w:szCs w:val="2"/>
                <w:lang w:val="ru-RU"/>
              </w:rPr>
            </w:pPr>
          </w:p>
        </w:tc>
      </w:tr>
      <w:tr w:rsidR="00D26F12" w:rsidRPr="00D26F12" w:rsidTr="00B14BF1">
        <w:trPr>
          <w:trHeight w:val="1931"/>
        </w:trPr>
        <w:tc>
          <w:tcPr>
            <w:tcW w:w="1486" w:type="dxa"/>
          </w:tcPr>
          <w:p w:rsidR="00A73FF3" w:rsidRPr="00D26F12" w:rsidRDefault="00A73FF3" w:rsidP="00B14BF1">
            <w:pPr>
              <w:pStyle w:val="TableParagraph"/>
              <w:ind w:left="107" w:right="189"/>
              <w:rPr>
                <w:sz w:val="24"/>
              </w:rPr>
            </w:pPr>
            <w:r w:rsidRPr="00D26F12">
              <w:rPr>
                <w:sz w:val="24"/>
              </w:rPr>
              <w:t>Смысловое чтение</w:t>
            </w:r>
          </w:p>
        </w:tc>
        <w:tc>
          <w:tcPr>
            <w:tcW w:w="1491" w:type="dxa"/>
          </w:tcPr>
          <w:p w:rsidR="00A73FF3" w:rsidRPr="00D26F12" w:rsidRDefault="00A73FF3" w:rsidP="00B14BF1">
            <w:pPr>
              <w:pStyle w:val="TableParagraph"/>
              <w:ind w:left="107" w:right="81"/>
              <w:rPr>
                <w:sz w:val="24"/>
              </w:rPr>
            </w:pPr>
            <w:r w:rsidRPr="00D26F12">
              <w:rPr>
                <w:sz w:val="24"/>
              </w:rPr>
              <w:t>Формирова ние понятий</w:t>
            </w:r>
          </w:p>
        </w:tc>
        <w:tc>
          <w:tcPr>
            <w:tcW w:w="1526" w:type="dxa"/>
          </w:tcPr>
          <w:p w:rsidR="00A73FF3" w:rsidRPr="00D26F12" w:rsidRDefault="00A73FF3" w:rsidP="00B14BF1">
            <w:pPr>
              <w:pStyle w:val="TableParagraph"/>
              <w:ind w:left="107" w:right="84"/>
              <w:rPr>
                <w:sz w:val="24"/>
                <w:lang w:val="ru-RU"/>
              </w:rPr>
            </w:pPr>
            <w:r w:rsidRPr="00D26F12">
              <w:rPr>
                <w:sz w:val="24"/>
                <w:lang w:val="ru-RU"/>
              </w:rPr>
              <w:t>Замещение, кодировани е, декодирован ие, моделирова</w:t>
            </w:r>
          </w:p>
          <w:p w:rsidR="00A73FF3" w:rsidRPr="00D26F12" w:rsidRDefault="00A73FF3" w:rsidP="00B14BF1">
            <w:pPr>
              <w:pStyle w:val="TableParagraph"/>
              <w:spacing w:line="264" w:lineRule="exact"/>
              <w:ind w:left="107"/>
              <w:rPr>
                <w:sz w:val="24"/>
              </w:rPr>
            </w:pPr>
            <w:r w:rsidRPr="00D26F12">
              <w:rPr>
                <w:sz w:val="24"/>
              </w:rPr>
              <w:t>ние</w:t>
            </w:r>
          </w:p>
        </w:tc>
        <w:tc>
          <w:tcPr>
            <w:tcW w:w="1464" w:type="dxa"/>
          </w:tcPr>
          <w:p w:rsidR="00A73FF3" w:rsidRPr="00D26F12" w:rsidRDefault="00A73FF3" w:rsidP="00B14BF1">
            <w:pPr>
              <w:pStyle w:val="TableParagraph"/>
              <w:ind w:left="105" w:right="139"/>
              <w:rPr>
                <w:sz w:val="24"/>
              </w:rPr>
            </w:pPr>
            <w:r w:rsidRPr="00D26F12">
              <w:rPr>
                <w:sz w:val="24"/>
              </w:rPr>
              <w:t>Формулиро вка проблемы</w:t>
            </w:r>
          </w:p>
        </w:tc>
        <w:tc>
          <w:tcPr>
            <w:tcW w:w="2213" w:type="dxa"/>
          </w:tcPr>
          <w:p w:rsidR="00A73FF3" w:rsidRPr="00D26F12" w:rsidRDefault="00A73FF3" w:rsidP="00B14BF1">
            <w:pPr>
              <w:pStyle w:val="TableParagraph"/>
              <w:ind w:left="108" w:right="878"/>
              <w:rPr>
                <w:sz w:val="24"/>
              </w:rPr>
            </w:pPr>
            <w:r w:rsidRPr="00D26F12">
              <w:rPr>
                <w:sz w:val="24"/>
              </w:rPr>
              <w:t>Постановка вопросов</w:t>
            </w:r>
          </w:p>
        </w:tc>
        <w:tc>
          <w:tcPr>
            <w:tcW w:w="1711" w:type="dxa"/>
          </w:tcPr>
          <w:p w:rsidR="00A73FF3" w:rsidRPr="00D26F12" w:rsidRDefault="00A73FF3" w:rsidP="00B14BF1">
            <w:pPr>
              <w:pStyle w:val="TableParagraph"/>
              <w:ind w:left="108" w:right="130"/>
              <w:rPr>
                <w:sz w:val="24"/>
              </w:rPr>
            </w:pPr>
            <w:r w:rsidRPr="00D26F12">
              <w:rPr>
                <w:sz w:val="24"/>
              </w:rPr>
              <w:t>Целеполагани е</w:t>
            </w:r>
          </w:p>
        </w:tc>
      </w:tr>
      <w:tr w:rsidR="00D26F12" w:rsidRPr="00D26F12" w:rsidTr="00B14BF1">
        <w:trPr>
          <w:trHeight w:val="1382"/>
        </w:trPr>
        <w:tc>
          <w:tcPr>
            <w:tcW w:w="1486" w:type="dxa"/>
          </w:tcPr>
          <w:p w:rsidR="00A73FF3" w:rsidRPr="00D26F12" w:rsidRDefault="00A73FF3" w:rsidP="00B14BF1">
            <w:pPr>
              <w:pStyle w:val="TableParagraph"/>
              <w:ind w:left="107" w:right="134"/>
              <w:rPr>
                <w:sz w:val="24"/>
                <w:lang w:val="ru-RU"/>
              </w:rPr>
            </w:pPr>
            <w:r w:rsidRPr="00D26F12">
              <w:rPr>
                <w:sz w:val="24"/>
                <w:lang w:val="ru-RU"/>
              </w:rPr>
              <w:t>Построение устных и письменны х</w:t>
            </w:r>
          </w:p>
          <w:p w:rsidR="00A73FF3" w:rsidRPr="00D26F12" w:rsidRDefault="00A73FF3" w:rsidP="00B14BF1">
            <w:pPr>
              <w:pStyle w:val="TableParagraph"/>
              <w:spacing w:line="266" w:lineRule="exact"/>
              <w:ind w:left="107"/>
              <w:rPr>
                <w:sz w:val="24"/>
                <w:lang w:val="ru-RU"/>
              </w:rPr>
            </w:pPr>
            <w:r w:rsidRPr="00D26F12">
              <w:rPr>
                <w:sz w:val="24"/>
                <w:lang w:val="ru-RU"/>
              </w:rPr>
              <w:t>высказыван</w:t>
            </w:r>
          </w:p>
        </w:tc>
        <w:tc>
          <w:tcPr>
            <w:tcW w:w="1491" w:type="dxa"/>
          </w:tcPr>
          <w:p w:rsidR="00A73FF3" w:rsidRPr="00D26F12" w:rsidRDefault="00A73FF3" w:rsidP="00B14BF1">
            <w:pPr>
              <w:pStyle w:val="TableParagraph"/>
              <w:ind w:left="107" w:right="162"/>
              <w:rPr>
                <w:sz w:val="24"/>
              </w:rPr>
            </w:pPr>
            <w:r w:rsidRPr="00D26F12">
              <w:rPr>
                <w:sz w:val="24"/>
              </w:rPr>
              <w:t>Сравнение, сериация, классифика ция</w:t>
            </w:r>
          </w:p>
        </w:tc>
        <w:tc>
          <w:tcPr>
            <w:tcW w:w="1526" w:type="dxa"/>
          </w:tcPr>
          <w:p w:rsidR="00A73FF3" w:rsidRPr="00D26F12" w:rsidRDefault="00A73FF3" w:rsidP="00B14BF1">
            <w:pPr>
              <w:pStyle w:val="TableParagraph"/>
              <w:ind w:left="107" w:right="359"/>
              <w:rPr>
                <w:sz w:val="24"/>
              </w:rPr>
            </w:pPr>
            <w:r w:rsidRPr="00D26F12">
              <w:rPr>
                <w:sz w:val="24"/>
              </w:rPr>
              <w:t>Создание способов решения проблемы</w:t>
            </w: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ind w:left="108" w:right="851"/>
              <w:rPr>
                <w:sz w:val="24"/>
              </w:rPr>
            </w:pPr>
            <w:r w:rsidRPr="00D26F12">
              <w:rPr>
                <w:sz w:val="24"/>
              </w:rPr>
              <w:t>Решение конфликтов</w:t>
            </w:r>
          </w:p>
        </w:tc>
        <w:tc>
          <w:tcPr>
            <w:tcW w:w="1711" w:type="dxa"/>
          </w:tcPr>
          <w:p w:rsidR="00A73FF3" w:rsidRPr="00D26F12" w:rsidRDefault="00A73FF3" w:rsidP="00B14BF1">
            <w:pPr>
              <w:pStyle w:val="TableParagraph"/>
              <w:spacing w:line="268" w:lineRule="exact"/>
              <w:ind w:left="108"/>
              <w:rPr>
                <w:sz w:val="24"/>
              </w:rPr>
            </w:pPr>
            <w:r w:rsidRPr="00D26F12">
              <w:rPr>
                <w:sz w:val="24"/>
              </w:rPr>
              <w:t>Планирование</w:t>
            </w:r>
          </w:p>
        </w:tc>
      </w:tr>
    </w:tbl>
    <w:p w:rsidR="00A73FF3" w:rsidRPr="00D26F12" w:rsidRDefault="00A73FF3" w:rsidP="00A73FF3">
      <w:pPr>
        <w:spacing w:line="268" w:lineRule="exact"/>
        <w:rPr>
          <w:sz w:val="24"/>
        </w:rPr>
        <w:sectPr w:rsidR="00A73FF3" w:rsidRPr="00D26F12">
          <w:pgSz w:w="11910" w:h="16840"/>
          <w:pgMar w:top="104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6"/>
        <w:gridCol w:w="1491"/>
        <w:gridCol w:w="1526"/>
        <w:gridCol w:w="1464"/>
        <w:gridCol w:w="2213"/>
        <w:gridCol w:w="1711"/>
      </w:tblGrid>
      <w:tr w:rsidR="00D26F12" w:rsidRPr="00D26F12" w:rsidTr="00B14BF1">
        <w:trPr>
          <w:trHeight w:val="277"/>
        </w:trPr>
        <w:tc>
          <w:tcPr>
            <w:tcW w:w="1486" w:type="dxa"/>
          </w:tcPr>
          <w:p w:rsidR="00A73FF3" w:rsidRPr="00D26F12" w:rsidRDefault="00A73FF3" w:rsidP="00B14BF1">
            <w:pPr>
              <w:pStyle w:val="TableParagraph"/>
              <w:spacing w:line="258" w:lineRule="exact"/>
              <w:ind w:left="107"/>
              <w:rPr>
                <w:sz w:val="24"/>
              </w:rPr>
            </w:pPr>
            <w:r w:rsidRPr="00D26F12">
              <w:rPr>
                <w:sz w:val="24"/>
              </w:rPr>
              <w:lastRenderedPageBreak/>
              <w:t>ий</w:t>
            </w:r>
          </w:p>
        </w:tc>
        <w:tc>
          <w:tcPr>
            <w:tcW w:w="1491" w:type="dxa"/>
          </w:tcPr>
          <w:p w:rsidR="00A73FF3" w:rsidRPr="00D26F12" w:rsidRDefault="00A73FF3" w:rsidP="00B14BF1">
            <w:pPr>
              <w:pStyle w:val="TableParagraph"/>
              <w:rPr>
                <w:sz w:val="20"/>
              </w:rPr>
            </w:pPr>
          </w:p>
        </w:tc>
        <w:tc>
          <w:tcPr>
            <w:tcW w:w="1526" w:type="dxa"/>
          </w:tcPr>
          <w:p w:rsidR="00A73FF3" w:rsidRPr="00D26F12" w:rsidRDefault="00A73FF3" w:rsidP="00B14BF1">
            <w:pPr>
              <w:pStyle w:val="TableParagraph"/>
              <w:rPr>
                <w:sz w:val="20"/>
              </w:rPr>
            </w:pPr>
          </w:p>
        </w:tc>
        <w:tc>
          <w:tcPr>
            <w:tcW w:w="1464" w:type="dxa"/>
          </w:tcPr>
          <w:p w:rsidR="00A73FF3" w:rsidRPr="00D26F12" w:rsidRDefault="00A73FF3" w:rsidP="00B14BF1">
            <w:pPr>
              <w:pStyle w:val="TableParagraph"/>
              <w:rPr>
                <w:sz w:val="20"/>
              </w:rPr>
            </w:pPr>
          </w:p>
        </w:tc>
        <w:tc>
          <w:tcPr>
            <w:tcW w:w="2213" w:type="dxa"/>
          </w:tcPr>
          <w:p w:rsidR="00A73FF3" w:rsidRPr="00D26F12" w:rsidRDefault="00A73FF3" w:rsidP="00B14BF1">
            <w:pPr>
              <w:pStyle w:val="TableParagraph"/>
              <w:rPr>
                <w:sz w:val="20"/>
              </w:rPr>
            </w:pPr>
          </w:p>
        </w:tc>
        <w:tc>
          <w:tcPr>
            <w:tcW w:w="1711" w:type="dxa"/>
          </w:tcPr>
          <w:p w:rsidR="00A73FF3" w:rsidRPr="00D26F12" w:rsidRDefault="00A73FF3" w:rsidP="00B14BF1">
            <w:pPr>
              <w:pStyle w:val="TableParagraph"/>
              <w:rPr>
                <w:sz w:val="20"/>
              </w:rPr>
            </w:pPr>
          </w:p>
        </w:tc>
      </w:tr>
      <w:tr w:rsidR="00D26F12" w:rsidRPr="00D26F12" w:rsidTr="00B14BF1">
        <w:trPr>
          <w:trHeight w:val="827"/>
        </w:trPr>
        <w:tc>
          <w:tcPr>
            <w:tcW w:w="1486" w:type="dxa"/>
          </w:tcPr>
          <w:p w:rsidR="00A73FF3" w:rsidRPr="00D26F12" w:rsidRDefault="00A73FF3" w:rsidP="00B14BF1">
            <w:pPr>
              <w:pStyle w:val="TableParagraph"/>
              <w:ind w:left="107" w:right="181"/>
              <w:rPr>
                <w:sz w:val="24"/>
              </w:rPr>
            </w:pPr>
            <w:r w:rsidRPr="00D26F12">
              <w:rPr>
                <w:sz w:val="24"/>
              </w:rPr>
              <w:t>Работа с информаци</w:t>
            </w:r>
          </w:p>
          <w:p w:rsidR="00A73FF3" w:rsidRPr="00D26F12" w:rsidRDefault="00A73FF3" w:rsidP="00B14BF1">
            <w:pPr>
              <w:pStyle w:val="TableParagraph"/>
              <w:spacing w:line="269" w:lineRule="exact"/>
              <w:ind w:left="107"/>
              <w:rPr>
                <w:sz w:val="24"/>
              </w:rPr>
            </w:pPr>
            <w:r w:rsidRPr="00D26F12">
              <w:rPr>
                <w:sz w:val="24"/>
              </w:rPr>
              <w:t>ей</w:t>
            </w:r>
          </w:p>
        </w:tc>
        <w:tc>
          <w:tcPr>
            <w:tcW w:w="1491" w:type="dxa"/>
          </w:tcPr>
          <w:p w:rsidR="00A73FF3" w:rsidRPr="00D26F12" w:rsidRDefault="00A73FF3" w:rsidP="00B14BF1">
            <w:pPr>
              <w:pStyle w:val="TableParagraph"/>
              <w:ind w:left="107" w:right="542"/>
              <w:rPr>
                <w:sz w:val="24"/>
              </w:rPr>
            </w:pPr>
            <w:r w:rsidRPr="00D26F12">
              <w:rPr>
                <w:sz w:val="24"/>
              </w:rPr>
              <w:t>Анализ, синтез</w:t>
            </w:r>
          </w:p>
        </w:tc>
        <w:tc>
          <w:tcPr>
            <w:tcW w:w="1526" w:type="dxa"/>
          </w:tcPr>
          <w:p w:rsidR="00A73FF3" w:rsidRPr="00D26F12" w:rsidRDefault="00A73FF3" w:rsidP="00B14BF1">
            <w:pPr>
              <w:pStyle w:val="TableParagraph"/>
              <w:rPr>
                <w:sz w:val="24"/>
              </w:rPr>
            </w:pP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ind w:left="108" w:right="108"/>
              <w:rPr>
                <w:sz w:val="24"/>
              </w:rPr>
            </w:pPr>
            <w:r w:rsidRPr="00D26F12">
              <w:rPr>
                <w:sz w:val="24"/>
              </w:rPr>
              <w:t>Умение выражать свои мысли</w:t>
            </w:r>
          </w:p>
        </w:tc>
        <w:tc>
          <w:tcPr>
            <w:tcW w:w="1711" w:type="dxa"/>
          </w:tcPr>
          <w:p w:rsidR="00A73FF3" w:rsidRPr="00D26F12" w:rsidRDefault="00A73FF3" w:rsidP="00B14BF1">
            <w:pPr>
              <w:pStyle w:val="TableParagraph"/>
              <w:ind w:left="108" w:right="129"/>
              <w:rPr>
                <w:sz w:val="24"/>
              </w:rPr>
            </w:pPr>
            <w:r w:rsidRPr="00D26F12">
              <w:rPr>
                <w:sz w:val="24"/>
              </w:rPr>
              <w:t>Прогнозирова ние</w:t>
            </w:r>
          </w:p>
        </w:tc>
      </w:tr>
      <w:tr w:rsidR="00D26F12" w:rsidRPr="00D26F12" w:rsidTr="00B14BF1">
        <w:trPr>
          <w:trHeight w:val="1931"/>
        </w:trPr>
        <w:tc>
          <w:tcPr>
            <w:tcW w:w="1486" w:type="dxa"/>
          </w:tcPr>
          <w:p w:rsidR="00A73FF3" w:rsidRPr="00D26F12" w:rsidRDefault="00A73FF3" w:rsidP="00B14BF1">
            <w:pPr>
              <w:pStyle w:val="TableParagraph"/>
              <w:ind w:left="107" w:right="163"/>
              <w:rPr>
                <w:sz w:val="24"/>
              </w:rPr>
            </w:pPr>
            <w:r w:rsidRPr="00D26F12">
              <w:rPr>
                <w:sz w:val="24"/>
              </w:rPr>
              <w:t>Целеполага ние</w:t>
            </w:r>
          </w:p>
        </w:tc>
        <w:tc>
          <w:tcPr>
            <w:tcW w:w="1491" w:type="dxa"/>
          </w:tcPr>
          <w:p w:rsidR="00A73FF3" w:rsidRPr="00D26F12" w:rsidRDefault="00A73FF3" w:rsidP="00B14BF1">
            <w:pPr>
              <w:pStyle w:val="TableParagraph"/>
              <w:ind w:left="107" w:right="142"/>
              <w:rPr>
                <w:sz w:val="24"/>
                <w:lang w:val="ru-RU"/>
              </w:rPr>
            </w:pPr>
            <w:r w:rsidRPr="00D26F12">
              <w:rPr>
                <w:sz w:val="24"/>
                <w:lang w:val="ru-RU"/>
              </w:rPr>
              <w:t>Управление причинно- следственн ых связей, построение логических</w:t>
            </w:r>
          </w:p>
          <w:p w:rsidR="00A73FF3" w:rsidRPr="00D26F12" w:rsidRDefault="00A73FF3" w:rsidP="00B14BF1">
            <w:pPr>
              <w:pStyle w:val="TableParagraph"/>
              <w:spacing w:line="269" w:lineRule="exact"/>
              <w:ind w:left="107"/>
              <w:rPr>
                <w:sz w:val="24"/>
              </w:rPr>
            </w:pPr>
            <w:r w:rsidRPr="00D26F12">
              <w:rPr>
                <w:sz w:val="24"/>
              </w:rPr>
              <w:t>цепочек</w:t>
            </w:r>
          </w:p>
        </w:tc>
        <w:tc>
          <w:tcPr>
            <w:tcW w:w="1526" w:type="dxa"/>
          </w:tcPr>
          <w:p w:rsidR="00A73FF3" w:rsidRPr="00D26F12" w:rsidRDefault="00A73FF3" w:rsidP="00B14BF1">
            <w:pPr>
              <w:pStyle w:val="TableParagraph"/>
              <w:rPr>
                <w:sz w:val="24"/>
              </w:rPr>
            </w:pP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ind w:left="108" w:right="863"/>
              <w:jc w:val="both"/>
              <w:rPr>
                <w:sz w:val="24"/>
              </w:rPr>
            </w:pPr>
            <w:r w:rsidRPr="00D26F12">
              <w:rPr>
                <w:sz w:val="24"/>
              </w:rPr>
              <w:t>Управление поведением партнера</w:t>
            </w:r>
          </w:p>
        </w:tc>
        <w:tc>
          <w:tcPr>
            <w:tcW w:w="1711" w:type="dxa"/>
          </w:tcPr>
          <w:p w:rsidR="00A73FF3" w:rsidRPr="00D26F12" w:rsidRDefault="00A73FF3" w:rsidP="00B14BF1">
            <w:pPr>
              <w:pStyle w:val="TableParagraph"/>
              <w:spacing w:line="262" w:lineRule="exact"/>
              <w:ind w:left="108"/>
              <w:rPr>
                <w:sz w:val="24"/>
              </w:rPr>
            </w:pPr>
            <w:r w:rsidRPr="00D26F12">
              <w:rPr>
                <w:sz w:val="24"/>
              </w:rPr>
              <w:t>Контроль</w:t>
            </w:r>
          </w:p>
        </w:tc>
      </w:tr>
      <w:tr w:rsidR="00D26F12" w:rsidRPr="00D26F12" w:rsidTr="00B14BF1">
        <w:trPr>
          <w:trHeight w:val="1380"/>
        </w:trPr>
        <w:tc>
          <w:tcPr>
            <w:tcW w:w="1486" w:type="dxa"/>
          </w:tcPr>
          <w:p w:rsidR="00A73FF3" w:rsidRPr="00D26F12" w:rsidRDefault="00A73FF3" w:rsidP="00B14BF1">
            <w:pPr>
              <w:pStyle w:val="TableParagraph"/>
              <w:ind w:left="107" w:right="276"/>
              <w:rPr>
                <w:sz w:val="24"/>
              </w:rPr>
            </w:pPr>
            <w:r w:rsidRPr="00D26F12">
              <w:rPr>
                <w:sz w:val="24"/>
              </w:rPr>
              <w:t>Структура знаний</w:t>
            </w:r>
          </w:p>
        </w:tc>
        <w:tc>
          <w:tcPr>
            <w:tcW w:w="1491" w:type="dxa"/>
          </w:tcPr>
          <w:p w:rsidR="00A73FF3" w:rsidRPr="00D26F12" w:rsidRDefault="00A73FF3" w:rsidP="00B14BF1">
            <w:pPr>
              <w:pStyle w:val="TableParagraph"/>
              <w:ind w:left="107" w:right="139"/>
              <w:rPr>
                <w:sz w:val="24"/>
                <w:lang w:val="ru-RU"/>
              </w:rPr>
            </w:pPr>
            <w:r w:rsidRPr="00D26F12">
              <w:rPr>
                <w:sz w:val="24"/>
                <w:lang w:val="ru-RU"/>
              </w:rPr>
              <w:t>Выдвижени е гипотез и их доказательс</w:t>
            </w:r>
          </w:p>
          <w:p w:rsidR="00A73FF3" w:rsidRPr="00D26F12" w:rsidRDefault="00A73FF3" w:rsidP="00B14BF1">
            <w:pPr>
              <w:pStyle w:val="TableParagraph"/>
              <w:spacing w:line="269" w:lineRule="exact"/>
              <w:ind w:left="107"/>
              <w:rPr>
                <w:sz w:val="24"/>
              </w:rPr>
            </w:pPr>
            <w:r w:rsidRPr="00D26F12">
              <w:rPr>
                <w:sz w:val="24"/>
              </w:rPr>
              <w:t>тв</w:t>
            </w:r>
          </w:p>
        </w:tc>
        <w:tc>
          <w:tcPr>
            <w:tcW w:w="1526" w:type="dxa"/>
          </w:tcPr>
          <w:p w:rsidR="00A73FF3" w:rsidRPr="00D26F12" w:rsidRDefault="00A73FF3" w:rsidP="00B14BF1">
            <w:pPr>
              <w:pStyle w:val="TableParagraph"/>
              <w:rPr>
                <w:sz w:val="24"/>
              </w:rPr>
            </w:pP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ind w:left="108" w:right="466"/>
              <w:rPr>
                <w:sz w:val="24"/>
              </w:rPr>
            </w:pPr>
            <w:r w:rsidRPr="00D26F12">
              <w:rPr>
                <w:sz w:val="24"/>
              </w:rPr>
              <w:t>Планирование учебного сотрудничества</w:t>
            </w:r>
          </w:p>
        </w:tc>
        <w:tc>
          <w:tcPr>
            <w:tcW w:w="1711" w:type="dxa"/>
          </w:tcPr>
          <w:p w:rsidR="00A73FF3" w:rsidRPr="00D26F12" w:rsidRDefault="00A73FF3" w:rsidP="00B14BF1">
            <w:pPr>
              <w:pStyle w:val="TableParagraph"/>
              <w:spacing w:line="262" w:lineRule="exact"/>
              <w:ind w:left="108"/>
              <w:rPr>
                <w:sz w:val="24"/>
              </w:rPr>
            </w:pPr>
            <w:r w:rsidRPr="00D26F12">
              <w:rPr>
                <w:sz w:val="24"/>
              </w:rPr>
              <w:t>Коррекция</w:t>
            </w:r>
          </w:p>
        </w:tc>
      </w:tr>
      <w:tr w:rsidR="00D26F12" w:rsidRPr="00D26F12" w:rsidTr="00B14BF1">
        <w:trPr>
          <w:trHeight w:val="827"/>
        </w:trPr>
        <w:tc>
          <w:tcPr>
            <w:tcW w:w="1486" w:type="dxa"/>
          </w:tcPr>
          <w:p w:rsidR="00A73FF3" w:rsidRPr="00D26F12" w:rsidRDefault="00A73FF3" w:rsidP="00B14BF1">
            <w:pPr>
              <w:pStyle w:val="TableParagraph"/>
              <w:ind w:left="107" w:right="205"/>
              <w:rPr>
                <w:sz w:val="24"/>
              </w:rPr>
            </w:pPr>
            <w:r w:rsidRPr="00D26F12">
              <w:rPr>
                <w:sz w:val="24"/>
              </w:rPr>
              <w:t>Рефлексия, контроль,</w:t>
            </w:r>
          </w:p>
          <w:p w:rsidR="00A73FF3" w:rsidRPr="00D26F12" w:rsidRDefault="00A73FF3" w:rsidP="00B14BF1">
            <w:pPr>
              <w:pStyle w:val="TableParagraph"/>
              <w:spacing w:line="269" w:lineRule="exact"/>
              <w:ind w:left="107"/>
              <w:rPr>
                <w:sz w:val="24"/>
              </w:rPr>
            </w:pPr>
            <w:r w:rsidRPr="00D26F12">
              <w:rPr>
                <w:sz w:val="24"/>
              </w:rPr>
              <w:t>оценка</w:t>
            </w:r>
          </w:p>
        </w:tc>
        <w:tc>
          <w:tcPr>
            <w:tcW w:w="1491" w:type="dxa"/>
          </w:tcPr>
          <w:p w:rsidR="00A73FF3" w:rsidRPr="00D26F12" w:rsidRDefault="00A73FF3" w:rsidP="00B14BF1">
            <w:pPr>
              <w:pStyle w:val="TableParagraph"/>
              <w:rPr>
                <w:sz w:val="24"/>
              </w:rPr>
            </w:pPr>
          </w:p>
        </w:tc>
        <w:tc>
          <w:tcPr>
            <w:tcW w:w="1526" w:type="dxa"/>
          </w:tcPr>
          <w:p w:rsidR="00A73FF3" w:rsidRPr="00D26F12" w:rsidRDefault="00A73FF3" w:rsidP="00B14BF1">
            <w:pPr>
              <w:pStyle w:val="TableParagraph"/>
              <w:rPr>
                <w:sz w:val="24"/>
              </w:rPr>
            </w:pP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rPr>
                <w:sz w:val="24"/>
              </w:rPr>
            </w:pPr>
          </w:p>
        </w:tc>
        <w:tc>
          <w:tcPr>
            <w:tcW w:w="1711" w:type="dxa"/>
          </w:tcPr>
          <w:p w:rsidR="00A73FF3" w:rsidRPr="00D26F12" w:rsidRDefault="00A73FF3" w:rsidP="00B14BF1">
            <w:pPr>
              <w:pStyle w:val="TableParagraph"/>
              <w:spacing w:line="262" w:lineRule="exact"/>
              <w:ind w:left="108"/>
              <w:rPr>
                <w:sz w:val="24"/>
              </w:rPr>
            </w:pPr>
            <w:r w:rsidRPr="00D26F12">
              <w:rPr>
                <w:sz w:val="24"/>
              </w:rPr>
              <w:t>Оценка</w:t>
            </w:r>
          </w:p>
        </w:tc>
      </w:tr>
      <w:tr w:rsidR="00D26F12" w:rsidRPr="00D26F12" w:rsidTr="00B14BF1">
        <w:trPr>
          <w:trHeight w:val="1103"/>
        </w:trPr>
        <w:tc>
          <w:tcPr>
            <w:tcW w:w="1486" w:type="dxa"/>
          </w:tcPr>
          <w:p w:rsidR="00A73FF3" w:rsidRPr="00D26F12" w:rsidRDefault="00A73FF3" w:rsidP="00B14BF1">
            <w:pPr>
              <w:pStyle w:val="TableParagraph"/>
              <w:ind w:left="107" w:right="109"/>
              <w:rPr>
                <w:sz w:val="24"/>
              </w:rPr>
            </w:pPr>
            <w:r w:rsidRPr="00D26F12">
              <w:rPr>
                <w:sz w:val="24"/>
              </w:rPr>
              <w:t>Создание алгоритмов деятельност</w:t>
            </w:r>
          </w:p>
          <w:p w:rsidR="00A73FF3" w:rsidRPr="00D26F12" w:rsidRDefault="00A73FF3" w:rsidP="00B14BF1">
            <w:pPr>
              <w:pStyle w:val="TableParagraph"/>
              <w:spacing w:line="269" w:lineRule="exact"/>
              <w:ind w:left="107"/>
              <w:rPr>
                <w:sz w:val="24"/>
              </w:rPr>
            </w:pPr>
            <w:r w:rsidRPr="00D26F12">
              <w:rPr>
                <w:sz w:val="24"/>
              </w:rPr>
              <w:t>и</w:t>
            </w:r>
          </w:p>
        </w:tc>
        <w:tc>
          <w:tcPr>
            <w:tcW w:w="1491" w:type="dxa"/>
          </w:tcPr>
          <w:p w:rsidR="00A73FF3" w:rsidRPr="00D26F12" w:rsidRDefault="00A73FF3" w:rsidP="00B14BF1">
            <w:pPr>
              <w:pStyle w:val="TableParagraph"/>
              <w:rPr>
                <w:sz w:val="24"/>
              </w:rPr>
            </w:pPr>
          </w:p>
        </w:tc>
        <w:tc>
          <w:tcPr>
            <w:tcW w:w="1526" w:type="dxa"/>
          </w:tcPr>
          <w:p w:rsidR="00A73FF3" w:rsidRPr="00D26F12" w:rsidRDefault="00A73FF3" w:rsidP="00B14BF1">
            <w:pPr>
              <w:pStyle w:val="TableParagraph"/>
              <w:rPr>
                <w:sz w:val="24"/>
              </w:rPr>
            </w:pPr>
          </w:p>
        </w:tc>
        <w:tc>
          <w:tcPr>
            <w:tcW w:w="1464" w:type="dxa"/>
          </w:tcPr>
          <w:p w:rsidR="00A73FF3" w:rsidRPr="00D26F12" w:rsidRDefault="00A73FF3" w:rsidP="00B14BF1">
            <w:pPr>
              <w:pStyle w:val="TableParagraph"/>
              <w:rPr>
                <w:sz w:val="24"/>
              </w:rPr>
            </w:pPr>
          </w:p>
        </w:tc>
        <w:tc>
          <w:tcPr>
            <w:tcW w:w="2213" w:type="dxa"/>
          </w:tcPr>
          <w:p w:rsidR="00A73FF3" w:rsidRPr="00D26F12" w:rsidRDefault="00A73FF3" w:rsidP="00B14BF1">
            <w:pPr>
              <w:pStyle w:val="TableParagraph"/>
              <w:rPr>
                <w:sz w:val="24"/>
              </w:rPr>
            </w:pPr>
          </w:p>
        </w:tc>
        <w:tc>
          <w:tcPr>
            <w:tcW w:w="1711" w:type="dxa"/>
          </w:tcPr>
          <w:p w:rsidR="00A73FF3" w:rsidRPr="00D26F12" w:rsidRDefault="00A73FF3" w:rsidP="00B14BF1">
            <w:pPr>
              <w:pStyle w:val="TableParagraph"/>
              <w:rPr>
                <w:sz w:val="24"/>
              </w:rPr>
            </w:pPr>
          </w:p>
        </w:tc>
      </w:tr>
      <w:tr w:rsidR="00A73FF3" w:rsidRPr="00D26F12" w:rsidTr="00B14BF1">
        <w:trPr>
          <w:trHeight w:val="1382"/>
        </w:trPr>
        <w:tc>
          <w:tcPr>
            <w:tcW w:w="1486" w:type="dxa"/>
          </w:tcPr>
          <w:p w:rsidR="00A73FF3" w:rsidRPr="00D26F12" w:rsidRDefault="00A73FF3" w:rsidP="00B14BF1">
            <w:pPr>
              <w:pStyle w:val="TableParagraph"/>
              <w:ind w:left="107" w:right="236"/>
              <w:rPr>
                <w:sz w:val="24"/>
                <w:lang w:val="ru-RU"/>
              </w:rPr>
            </w:pPr>
            <w:r w:rsidRPr="00D26F12">
              <w:rPr>
                <w:sz w:val="24"/>
                <w:lang w:val="ru-RU"/>
              </w:rPr>
              <w:t>Выбор эффективн ых способов</w:t>
            </w:r>
          </w:p>
          <w:p w:rsidR="00A73FF3" w:rsidRPr="00D26F12" w:rsidRDefault="00A73FF3" w:rsidP="00B14BF1">
            <w:pPr>
              <w:pStyle w:val="TableParagraph"/>
              <w:spacing w:line="272" w:lineRule="exact"/>
              <w:ind w:left="107"/>
              <w:rPr>
                <w:sz w:val="24"/>
                <w:lang w:val="ru-RU"/>
              </w:rPr>
            </w:pPr>
            <w:r w:rsidRPr="00D26F12">
              <w:rPr>
                <w:sz w:val="24"/>
                <w:lang w:val="ru-RU"/>
              </w:rPr>
              <w:t>решения</w:t>
            </w:r>
          </w:p>
        </w:tc>
        <w:tc>
          <w:tcPr>
            <w:tcW w:w="1491" w:type="dxa"/>
          </w:tcPr>
          <w:p w:rsidR="00A73FF3" w:rsidRPr="00D26F12" w:rsidRDefault="00A73FF3" w:rsidP="00B14BF1">
            <w:pPr>
              <w:pStyle w:val="TableParagraph"/>
              <w:rPr>
                <w:sz w:val="24"/>
                <w:lang w:val="ru-RU"/>
              </w:rPr>
            </w:pPr>
          </w:p>
        </w:tc>
        <w:tc>
          <w:tcPr>
            <w:tcW w:w="1526" w:type="dxa"/>
          </w:tcPr>
          <w:p w:rsidR="00A73FF3" w:rsidRPr="00D26F12" w:rsidRDefault="00A73FF3" w:rsidP="00B14BF1">
            <w:pPr>
              <w:pStyle w:val="TableParagraph"/>
              <w:rPr>
                <w:sz w:val="24"/>
                <w:lang w:val="ru-RU"/>
              </w:rPr>
            </w:pPr>
          </w:p>
        </w:tc>
        <w:tc>
          <w:tcPr>
            <w:tcW w:w="1464" w:type="dxa"/>
          </w:tcPr>
          <w:p w:rsidR="00A73FF3" w:rsidRPr="00D26F12" w:rsidRDefault="00A73FF3" w:rsidP="00B14BF1">
            <w:pPr>
              <w:pStyle w:val="TableParagraph"/>
              <w:rPr>
                <w:sz w:val="24"/>
                <w:lang w:val="ru-RU"/>
              </w:rPr>
            </w:pPr>
          </w:p>
        </w:tc>
        <w:tc>
          <w:tcPr>
            <w:tcW w:w="2213" w:type="dxa"/>
          </w:tcPr>
          <w:p w:rsidR="00A73FF3" w:rsidRPr="00D26F12" w:rsidRDefault="00A73FF3" w:rsidP="00B14BF1">
            <w:pPr>
              <w:pStyle w:val="TableParagraph"/>
              <w:rPr>
                <w:sz w:val="24"/>
                <w:lang w:val="ru-RU"/>
              </w:rPr>
            </w:pPr>
          </w:p>
        </w:tc>
        <w:tc>
          <w:tcPr>
            <w:tcW w:w="1711" w:type="dxa"/>
          </w:tcPr>
          <w:p w:rsidR="00A73FF3" w:rsidRPr="00D26F12" w:rsidRDefault="00A73FF3" w:rsidP="00B14BF1">
            <w:pPr>
              <w:pStyle w:val="TableParagraph"/>
              <w:rPr>
                <w:sz w:val="24"/>
                <w:lang w:val="ru-RU"/>
              </w:rPr>
            </w:pPr>
          </w:p>
        </w:tc>
      </w:tr>
    </w:tbl>
    <w:p w:rsidR="00A73FF3" w:rsidRPr="00D26F12" w:rsidRDefault="00A73FF3" w:rsidP="00A73FF3">
      <w:pPr>
        <w:pStyle w:val="a4"/>
        <w:spacing w:before="7"/>
        <w:ind w:left="0"/>
        <w:rPr>
          <w:b/>
          <w:sz w:val="15"/>
        </w:rPr>
      </w:pPr>
    </w:p>
    <w:p w:rsidR="00A73FF3" w:rsidRPr="00D26F12" w:rsidRDefault="00A73FF3" w:rsidP="00A73FF3">
      <w:pPr>
        <w:spacing w:before="90"/>
        <w:ind w:left="2248"/>
        <w:rPr>
          <w:b/>
          <w:sz w:val="24"/>
        </w:rPr>
      </w:pPr>
      <w:r w:rsidRPr="00D26F12">
        <w:rPr>
          <w:b/>
          <w:sz w:val="24"/>
        </w:rPr>
        <w:t>Физика</w:t>
      </w:r>
    </w:p>
    <w:p w:rsidR="00A73FF3" w:rsidRPr="00D26F12" w:rsidRDefault="00A73FF3" w:rsidP="00A73FF3">
      <w:pPr>
        <w:pStyle w:val="a4"/>
        <w:spacing w:before="7"/>
        <w:ind w:left="0"/>
        <w:rPr>
          <w:b/>
          <w:sz w:val="20"/>
        </w:rPr>
      </w:pPr>
    </w:p>
    <w:p w:rsidR="00A73FF3" w:rsidRPr="00D26F12" w:rsidRDefault="00A73FF3" w:rsidP="00A73FF3">
      <w:pPr>
        <w:ind w:left="3182"/>
        <w:rPr>
          <w:b/>
          <w:sz w:val="24"/>
        </w:rPr>
      </w:pPr>
      <w:r w:rsidRPr="00D26F12">
        <w:rPr>
          <w:b/>
          <w:sz w:val="24"/>
        </w:rPr>
        <w:t>Оценка ответов учащихся при проведении устного опроса</w:t>
      </w:r>
    </w:p>
    <w:p w:rsidR="00A73FF3" w:rsidRPr="00D26F12" w:rsidRDefault="00A73FF3" w:rsidP="00A73FF3">
      <w:pPr>
        <w:pStyle w:val="a4"/>
        <w:spacing w:before="9"/>
        <w:ind w:left="0"/>
        <w:rPr>
          <w:b/>
          <w:sz w:val="15"/>
        </w:rPr>
      </w:pPr>
    </w:p>
    <w:p w:rsidR="00A73FF3" w:rsidRPr="00D26F12" w:rsidRDefault="00A73FF3" w:rsidP="00A73FF3">
      <w:pPr>
        <w:spacing w:before="90"/>
        <w:ind w:left="1682"/>
        <w:rPr>
          <w:sz w:val="24"/>
        </w:rPr>
      </w:pPr>
      <w:r w:rsidRPr="00D26F12">
        <w:rPr>
          <w:b/>
          <w:sz w:val="24"/>
        </w:rPr>
        <w:t xml:space="preserve">«5» ставится </w:t>
      </w:r>
      <w:r w:rsidRPr="00D26F12">
        <w:rPr>
          <w:sz w:val="24"/>
        </w:rPr>
        <w:t>в следующем случае:</w:t>
      </w:r>
    </w:p>
    <w:p w:rsidR="00A73FF3" w:rsidRPr="00D26F12" w:rsidRDefault="00A73FF3" w:rsidP="00A73FF3">
      <w:pPr>
        <w:pStyle w:val="a4"/>
        <w:ind w:right="848" w:firstLine="60"/>
        <w:jc w:val="both"/>
      </w:pPr>
      <w:r w:rsidRPr="00D26F12">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A73FF3" w:rsidRPr="00D26F12" w:rsidRDefault="00A73FF3" w:rsidP="00A73FF3">
      <w:pPr>
        <w:pStyle w:val="a4"/>
        <w:spacing w:before="1"/>
        <w:ind w:right="845" w:firstLine="60"/>
        <w:jc w:val="both"/>
      </w:pPr>
      <w:r w:rsidRPr="00D26F12">
        <w:t>-- 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A73FF3" w:rsidRPr="00D26F12" w:rsidRDefault="00A73FF3" w:rsidP="00A73FF3">
      <w:pPr>
        <w:pStyle w:val="a4"/>
        <w:ind w:right="846" w:firstLine="60"/>
        <w:jc w:val="both"/>
      </w:pPr>
      <w:r w:rsidRPr="00D26F12">
        <w:t>-- 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A73FF3" w:rsidRPr="00D26F12" w:rsidRDefault="00A73FF3" w:rsidP="00A73FF3">
      <w:pPr>
        <w:pStyle w:val="a4"/>
        <w:ind w:left="1742"/>
        <w:jc w:val="both"/>
      </w:pPr>
      <w:r w:rsidRPr="00D26F12">
        <w:t>-- владеет знаниями и умениями в объеме 95% - 100% от требований программы.</w:t>
      </w:r>
    </w:p>
    <w:p w:rsidR="00A73FF3" w:rsidRPr="00D26F12" w:rsidRDefault="00A73FF3" w:rsidP="00A73FF3">
      <w:pPr>
        <w:pStyle w:val="a4"/>
        <w:ind w:left="0"/>
      </w:pPr>
    </w:p>
    <w:p w:rsidR="00A73FF3" w:rsidRPr="00D26F12" w:rsidRDefault="00A73FF3" w:rsidP="00A73FF3">
      <w:pPr>
        <w:ind w:left="1682"/>
        <w:jc w:val="both"/>
        <w:rPr>
          <w:sz w:val="24"/>
        </w:rPr>
      </w:pPr>
      <w:r w:rsidRPr="00D26F12">
        <w:rPr>
          <w:b/>
          <w:sz w:val="24"/>
        </w:rPr>
        <w:t xml:space="preserve">«4» ставится </w:t>
      </w:r>
      <w:r w:rsidRPr="00D26F12">
        <w:rPr>
          <w:sz w:val="24"/>
        </w:rPr>
        <w:t>в следующем случае:</w:t>
      </w:r>
    </w:p>
    <w:p w:rsidR="00A73FF3" w:rsidRPr="00D26F12" w:rsidRDefault="00A73FF3" w:rsidP="00A73FF3">
      <w:pPr>
        <w:jc w:val="both"/>
        <w:rPr>
          <w:sz w:val="24"/>
        </w:rPr>
        <w:sectPr w:rsidR="00A73FF3" w:rsidRPr="00D26F12">
          <w:pgSz w:w="11910" w:h="16840"/>
          <w:pgMar w:top="1120" w:right="0" w:bottom="1660" w:left="20" w:header="0" w:footer="1256" w:gutter="0"/>
          <w:cols w:space="720"/>
        </w:sectPr>
      </w:pPr>
    </w:p>
    <w:p w:rsidR="00A73FF3" w:rsidRPr="00D26F12" w:rsidRDefault="00A73FF3" w:rsidP="00A73FF3">
      <w:pPr>
        <w:pStyle w:val="a4"/>
        <w:spacing w:before="66"/>
        <w:ind w:right="845" w:firstLine="60"/>
        <w:jc w:val="both"/>
      </w:pPr>
      <w:r w:rsidRPr="00D26F12">
        <w:lastRenderedPageBreak/>
        <w:t>--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A73FF3" w:rsidRPr="00D26F12" w:rsidRDefault="00A73FF3" w:rsidP="00A73FF3">
      <w:pPr>
        <w:pStyle w:val="a4"/>
        <w:spacing w:before="1"/>
        <w:ind w:right="847" w:firstLine="60"/>
        <w:jc w:val="both"/>
      </w:pPr>
      <w:r w:rsidRPr="00D26F12">
        <w:t>-- 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A73FF3" w:rsidRPr="00D26F12" w:rsidRDefault="00A73FF3" w:rsidP="00A73FF3">
      <w:pPr>
        <w:pStyle w:val="a4"/>
        <w:ind w:left="1742"/>
        <w:jc w:val="both"/>
      </w:pPr>
      <w:r w:rsidRPr="00D26F12">
        <w:t>-- объем знаний и умений учащегося составляют 80-95% от требований программы.</w:t>
      </w:r>
    </w:p>
    <w:p w:rsidR="00A73FF3" w:rsidRPr="00D26F12" w:rsidRDefault="00A73FF3" w:rsidP="00A73FF3">
      <w:pPr>
        <w:pStyle w:val="a4"/>
        <w:spacing w:before="11"/>
        <w:ind w:left="0"/>
        <w:rPr>
          <w:sz w:val="23"/>
        </w:rPr>
      </w:pPr>
    </w:p>
    <w:p w:rsidR="00A73FF3" w:rsidRPr="00D26F12" w:rsidRDefault="00A73FF3" w:rsidP="00A73FF3">
      <w:pPr>
        <w:ind w:left="1682"/>
        <w:jc w:val="both"/>
        <w:rPr>
          <w:sz w:val="24"/>
        </w:rPr>
      </w:pPr>
      <w:r w:rsidRPr="00D26F12">
        <w:rPr>
          <w:b/>
          <w:sz w:val="24"/>
        </w:rPr>
        <w:t xml:space="preserve">«3» ставится </w:t>
      </w:r>
      <w:r w:rsidRPr="00D26F12">
        <w:rPr>
          <w:sz w:val="24"/>
        </w:rPr>
        <w:t>в следующем случае:</w:t>
      </w:r>
    </w:p>
    <w:p w:rsidR="00A73FF3" w:rsidRPr="00D26F12" w:rsidRDefault="00A73FF3" w:rsidP="00A73FF3">
      <w:pPr>
        <w:pStyle w:val="a4"/>
        <w:ind w:right="847" w:firstLine="60"/>
        <w:jc w:val="both"/>
      </w:pPr>
      <w:r w:rsidRPr="00D26F12">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A73FF3" w:rsidRPr="00D26F12" w:rsidRDefault="00A73FF3" w:rsidP="00A73FF3">
      <w:pPr>
        <w:pStyle w:val="a4"/>
        <w:spacing w:before="1"/>
        <w:ind w:right="844" w:firstLine="60"/>
        <w:jc w:val="both"/>
      </w:pPr>
      <w:r w:rsidRPr="00D26F12">
        <w:t>-- 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A73FF3" w:rsidRPr="00D26F12" w:rsidRDefault="00A73FF3" w:rsidP="00A73FF3">
      <w:pPr>
        <w:pStyle w:val="a4"/>
        <w:ind w:right="848" w:firstLine="60"/>
        <w:jc w:val="both"/>
      </w:pPr>
      <w:r w:rsidRPr="00D26F12">
        <w:t>-- учащийся владеет знаниями и умениями в объеме не менее 80 % содержания, соответствующего программным требованиям.</w:t>
      </w:r>
    </w:p>
    <w:p w:rsidR="00A73FF3" w:rsidRPr="00D26F12" w:rsidRDefault="00A73FF3" w:rsidP="00A73FF3">
      <w:pPr>
        <w:pStyle w:val="a4"/>
        <w:ind w:left="0"/>
      </w:pPr>
    </w:p>
    <w:p w:rsidR="00A73FF3" w:rsidRPr="00D26F12" w:rsidRDefault="00A73FF3" w:rsidP="00A73FF3">
      <w:pPr>
        <w:ind w:left="1682"/>
        <w:jc w:val="both"/>
        <w:rPr>
          <w:sz w:val="24"/>
        </w:rPr>
      </w:pPr>
      <w:r w:rsidRPr="00D26F12">
        <w:rPr>
          <w:b/>
          <w:sz w:val="24"/>
        </w:rPr>
        <w:t xml:space="preserve">«2» ставится </w:t>
      </w:r>
      <w:r w:rsidRPr="00D26F12">
        <w:rPr>
          <w:sz w:val="24"/>
        </w:rPr>
        <w:t>в следующем случае:</w:t>
      </w:r>
    </w:p>
    <w:p w:rsidR="00A73FF3" w:rsidRPr="00D26F12" w:rsidRDefault="00A73FF3" w:rsidP="00A73FF3">
      <w:pPr>
        <w:pStyle w:val="a4"/>
        <w:ind w:right="846" w:firstLine="60"/>
        <w:jc w:val="both"/>
      </w:pPr>
      <w:r w:rsidRPr="00D26F12">
        <w:t>--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w:t>
      </w:r>
      <w:r w:rsidRPr="00D26F12">
        <w:rPr>
          <w:spacing w:val="-1"/>
        </w:rPr>
        <w:t xml:space="preserve"> </w:t>
      </w:r>
      <w:r w:rsidRPr="00D26F12">
        <w:t>задачи;</w:t>
      </w:r>
    </w:p>
    <w:p w:rsidR="00A73FF3" w:rsidRPr="00D26F12" w:rsidRDefault="00A73FF3" w:rsidP="00A73FF3">
      <w:pPr>
        <w:pStyle w:val="a4"/>
        <w:spacing w:before="1"/>
        <w:ind w:right="847" w:firstLine="60"/>
        <w:jc w:val="both"/>
      </w:pPr>
      <w:r w:rsidRPr="00D26F12">
        <w:t>-- учащийся не овладел основными знаниями и умениями в соответствии с требованиями программы;</w:t>
      </w:r>
    </w:p>
    <w:p w:rsidR="00A73FF3" w:rsidRPr="00D26F12" w:rsidRDefault="00A73FF3" w:rsidP="00A73FF3">
      <w:pPr>
        <w:pStyle w:val="a4"/>
        <w:ind w:left="1742"/>
        <w:jc w:val="both"/>
      </w:pPr>
      <w:r w:rsidRPr="00D26F12">
        <w:t>-- учащийся не владеет знаниями в объеме требований на оценку "3".</w:t>
      </w:r>
    </w:p>
    <w:p w:rsidR="00A73FF3" w:rsidRPr="00D26F12" w:rsidRDefault="00A73FF3" w:rsidP="00A73FF3">
      <w:pPr>
        <w:pStyle w:val="a4"/>
        <w:ind w:left="0"/>
        <w:rPr>
          <w:sz w:val="26"/>
        </w:rPr>
      </w:pPr>
    </w:p>
    <w:p w:rsidR="00A73FF3" w:rsidRPr="00D26F12" w:rsidRDefault="00A73FF3" w:rsidP="00A73FF3">
      <w:pPr>
        <w:pStyle w:val="a4"/>
        <w:spacing w:before="11"/>
        <w:ind w:left="0"/>
        <w:rPr>
          <w:sz w:val="21"/>
        </w:rPr>
      </w:pPr>
    </w:p>
    <w:p w:rsidR="00A73FF3" w:rsidRPr="00D26F12" w:rsidRDefault="00A73FF3" w:rsidP="00A73FF3">
      <w:pPr>
        <w:pStyle w:val="1"/>
        <w:spacing w:line="240" w:lineRule="auto"/>
        <w:ind w:left="1682"/>
        <w:jc w:val="both"/>
      </w:pPr>
      <w:r w:rsidRPr="00D26F12">
        <w:t>Оценка ответов учащихся при проведении самостоятельных и контрольных работ</w:t>
      </w:r>
    </w:p>
    <w:p w:rsidR="00A73FF3" w:rsidRPr="00D26F12" w:rsidRDefault="00A73FF3" w:rsidP="00A73FF3">
      <w:pPr>
        <w:pStyle w:val="a4"/>
        <w:ind w:left="0"/>
        <w:rPr>
          <w:b/>
        </w:rPr>
      </w:pPr>
    </w:p>
    <w:p w:rsidR="00A73FF3" w:rsidRPr="00D26F12" w:rsidRDefault="00A73FF3" w:rsidP="00A73FF3">
      <w:pPr>
        <w:ind w:left="1682"/>
        <w:jc w:val="both"/>
        <w:rPr>
          <w:sz w:val="24"/>
        </w:rPr>
      </w:pPr>
      <w:r w:rsidRPr="00D26F12">
        <w:rPr>
          <w:b/>
          <w:i/>
          <w:sz w:val="24"/>
        </w:rPr>
        <w:t xml:space="preserve">«5» ставится </w:t>
      </w:r>
      <w:r w:rsidRPr="00D26F12">
        <w:rPr>
          <w:sz w:val="24"/>
        </w:rPr>
        <w:t>в следующем случае:</w:t>
      </w:r>
    </w:p>
    <w:p w:rsidR="00A73FF3" w:rsidRPr="00D26F12" w:rsidRDefault="00A73FF3" w:rsidP="00A73FF3">
      <w:pPr>
        <w:pStyle w:val="a6"/>
        <w:numPr>
          <w:ilvl w:val="0"/>
          <w:numId w:val="77"/>
        </w:numPr>
        <w:tabs>
          <w:tab w:val="left" w:pos="1882"/>
        </w:tabs>
        <w:ind w:firstLine="60"/>
        <w:jc w:val="both"/>
        <w:rPr>
          <w:sz w:val="24"/>
        </w:rPr>
      </w:pPr>
      <w:r w:rsidRPr="00D26F12">
        <w:rPr>
          <w:sz w:val="24"/>
        </w:rPr>
        <w:t>работа выполнена полностью или не менее</w:t>
      </w:r>
      <w:r w:rsidRPr="00D26F12">
        <w:rPr>
          <w:spacing w:val="-6"/>
          <w:sz w:val="24"/>
        </w:rPr>
        <w:t xml:space="preserve"> </w:t>
      </w:r>
      <w:r w:rsidRPr="00D26F12">
        <w:rPr>
          <w:sz w:val="24"/>
        </w:rPr>
        <w:t>85%</w:t>
      </w:r>
    </w:p>
    <w:p w:rsidR="00A73FF3" w:rsidRPr="00D26F12" w:rsidRDefault="00A73FF3" w:rsidP="00A73FF3">
      <w:pPr>
        <w:pStyle w:val="a6"/>
        <w:numPr>
          <w:ilvl w:val="0"/>
          <w:numId w:val="77"/>
        </w:numPr>
        <w:tabs>
          <w:tab w:val="left" w:pos="1939"/>
        </w:tabs>
        <w:ind w:right="844" w:firstLine="60"/>
        <w:jc w:val="both"/>
        <w:rPr>
          <w:sz w:val="24"/>
        </w:rPr>
      </w:pPr>
      <w:r w:rsidRPr="00D26F12">
        <w:rPr>
          <w:sz w:val="24"/>
        </w:rPr>
        <w:t>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A73FF3" w:rsidRPr="00D26F12" w:rsidRDefault="00A73FF3" w:rsidP="00A73FF3">
      <w:pPr>
        <w:pStyle w:val="a6"/>
        <w:numPr>
          <w:ilvl w:val="0"/>
          <w:numId w:val="77"/>
        </w:numPr>
        <w:tabs>
          <w:tab w:val="left" w:pos="2004"/>
        </w:tabs>
        <w:spacing w:before="1"/>
        <w:ind w:right="846" w:firstLine="60"/>
        <w:jc w:val="both"/>
        <w:rPr>
          <w:sz w:val="24"/>
        </w:rPr>
      </w:pPr>
      <w:r w:rsidRPr="00D26F12">
        <w:rPr>
          <w:sz w:val="24"/>
        </w:rPr>
        <w:t>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w:t>
      </w:r>
      <w:r w:rsidRPr="00D26F12">
        <w:rPr>
          <w:spacing w:val="-1"/>
          <w:sz w:val="24"/>
        </w:rPr>
        <w:t xml:space="preserve"> </w:t>
      </w:r>
      <w:r w:rsidRPr="00D26F12">
        <w:rPr>
          <w:sz w:val="24"/>
        </w:rPr>
        <w:t>ситуации;</w:t>
      </w:r>
    </w:p>
    <w:p w:rsidR="00A73FF3" w:rsidRPr="00D26F12" w:rsidRDefault="00A73FF3" w:rsidP="00A73FF3">
      <w:pPr>
        <w:pStyle w:val="a4"/>
        <w:ind w:right="845" w:firstLine="60"/>
        <w:jc w:val="both"/>
      </w:pPr>
      <w:r w:rsidRPr="00D26F12">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w:t>
      </w:r>
      <w:r w:rsidRPr="00D26F12">
        <w:rPr>
          <w:spacing w:val="3"/>
        </w:rPr>
        <w:t xml:space="preserve"> </w:t>
      </w:r>
      <w:r w:rsidRPr="00D26F12">
        <w:t>измерения.</w:t>
      </w:r>
    </w:p>
    <w:p w:rsidR="00A73FF3" w:rsidRPr="00D26F12" w:rsidRDefault="00A73FF3" w:rsidP="00A73FF3">
      <w:pPr>
        <w:pStyle w:val="a4"/>
        <w:ind w:left="0"/>
      </w:pPr>
    </w:p>
    <w:p w:rsidR="00A73FF3" w:rsidRPr="00D26F12" w:rsidRDefault="00A73FF3" w:rsidP="00A73FF3">
      <w:pPr>
        <w:ind w:left="1682"/>
        <w:jc w:val="both"/>
        <w:rPr>
          <w:sz w:val="24"/>
        </w:rPr>
      </w:pPr>
      <w:r w:rsidRPr="00D26F12">
        <w:rPr>
          <w:b/>
          <w:i/>
          <w:sz w:val="24"/>
        </w:rPr>
        <w:t xml:space="preserve">«4» ставится </w:t>
      </w:r>
      <w:r w:rsidRPr="00D26F12">
        <w:rPr>
          <w:sz w:val="24"/>
        </w:rPr>
        <w:t>в следующем случае:</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6" w:firstLine="60"/>
      </w:pPr>
      <w:r w:rsidRPr="00D26F12">
        <w:lastRenderedPageBreak/>
        <w:t>-- работа выполнена полностью или не менее чем на 75 % от объема задания, но в ней имеются недочеты и несущественные ошибки;</w:t>
      </w:r>
    </w:p>
    <w:p w:rsidR="00A73FF3" w:rsidRPr="00D26F12" w:rsidRDefault="00A73FF3" w:rsidP="00A73FF3">
      <w:pPr>
        <w:pStyle w:val="a4"/>
        <w:ind w:right="846" w:firstLine="60"/>
        <w:jc w:val="both"/>
      </w:pPr>
      <w:r w:rsidRPr="00D26F12">
        <w:t>--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A73FF3" w:rsidRPr="00D26F12" w:rsidRDefault="00A73FF3" w:rsidP="00A73FF3">
      <w:pPr>
        <w:pStyle w:val="a4"/>
        <w:ind w:left="0"/>
      </w:pPr>
    </w:p>
    <w:p w:rsidR="00A73FF3" w:rsidRPr="00D26F12" w:rsidRDefault="00A73FF3" w:rsidP="00A73FF3">
      <w:pPr>
        <w:spacing w:before="1"/>
        <w:ind w:left="1682"/>
        <w:rPr>
          <w:sz w:val="24"/>
        </w:rPr>
      </w:pPr>
      <w:r w:rsidRPr="00D26F12">
        <w:rPr>
          <w:b/>
          <w:i/>
          <w:sz w:val="24"/>
        </w:rPr>
        <w:t xml:space="preserve">«3» ставится </w:t>
      </w:r>
      <w:r w:rsidRPr="00D26F12">
        <w:rPr>
          <w:sz w:val="24"/>
        </w:rPr>
        <w:t>в следующем случае:</w:t>
      </w:r>
    </w:p>
    <w:p w:rsidR="00A73FF3" w:rsidRPr="00D26F12" w:rsidRDefault="00A73FF3" w:rsidP="00A73FF3">
      <w:pPr>
        <w:pStyle w:val="a4"/>
        <w:ind w:right="846" w:firstLine="60"/>
      </w:pPr>
      <w:r w:rsidRPr="00D26F12">
        <w:t>-- работа выполнена в основном верно (объем выполненной части составляет не менее 60% от общего объема), но допущены существенные неточности;</w:t>
      </w:r>
    </w:p>
    <w:p w:rsidR="00A73FF3" w:rsidRPr="00D26F12" w:rsidRDefault="00A73FF3" w:rsidP="00A73FF3">
      <w:pPr>
        <w:pStyle w:val="a4"/>
        <w:ind w:right="846" w:firstLine="60"/>
      </w:pPr>
      <w:r w:rsidRPr="00D26F12">
        <w:t>-- учащийся обнаруживает понимание учебного материала при недостаточной полноте усвоения понятий и закономерностей;</w:t>
      </w:r>
    </w:p>
    <w:p w:rsidR="00A73FF3" w:rsidRPr="00D26F12" w:rsidRDefault="00A73FF3" w:rsidP="00A73FF3">
      <w:pPr>
        <w:pStyle w:val="a4"/>
        <w:ind w:right="846" w:firstLine="60"/>
        <w:jc w:val="both"/>
      </w:pPr>
      <w:r w:rsidRPr="00D26F12">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A73FF3" w:rsidRPr="00D26F12" w:rsidRDefault="00A73FF3" w:rsidP="00A73FF3">
      <w:pPr>
        <w:pStyle w:val="a4"/>
        <w:ind w:left="0"/>
      </w:pPr>
    </w:p>
    <w:p w:rsidR="00A73FF3" w:rsidRPr="00D26F12" w:rsidRDefault="00A73FF3" w:rsidP="00A73FF3">
      <w:pPr>
        <w:ind w:left="1682"/>
        <w:rPr>
          <w:sz w:val="24"/>
        </w:rPr>
      </w:pPr>
      <w:r w:rsidRPr="00D26F12">
        <w:rPr>
          <w:b/>
          <w:i/>
          <w:sz w:val="24"/>
        </w:rPr>
        <w:t xml:space="preserve">«2» ставится </w:t>
      </w:r>
      <w:r w:rsidRPr="00D26F12">
        <w:rPr>
          <w:sz w:val="24"/>
        </w:rPr>
        <w:t>в следующем случае:</w:t>
      </w:r>
    </w:p>
    <w:p w:rsidR="00A73FF3" w:rsidRPr="00D26F12" w:rsidRDefault="00A73FF3" w:rsidP="00A73FF3">
      <w:pPr>
        <w:pStyle w:val="a4"/>
        <w:ind w:right="1098" w:firstLine="60"/>
      </w:pPr>
      <w:r w:rsidRPr="00D26F12">
        <w:t>-- работа в основном не выполнена (объем выполненной части менее 2/3 от общего объема</w:t>
      </w:r>
      <w:r w:rsidRPr="00D26F12">
        <w:rPr>
          <w:spacing w:val="-2"/>
        </w:rPr>
        <w:t xml:space="preserve"> </w:t>
      </w:r>
      <w:r w:rsidRPr="00D26F12">
        <w:t>задания);</w:t>
      </w:r>
    </w:p>
    <w:p w:rsidR="00A73FF3" w:rsidRPr="00D26F12" w:rsidRDefault="00A73FF3" w:rsidP="00A73FF3">
      <w:pPr>
        <w:pStyle w:val="a4"/>
        <w:spacing w:before="1"/>
        <w:ind w:right="847" w:firstLine="60"/>
        <w:jc w:val="both"/>
      </w:pPr>
      <w:r w:rsidRPr="00D26F12">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A73FF3" w:rsidRPr="00D26F12" w:rsidRDefault="00A73FF3" w:rsidP="00A73FF3">
      <w:pPr>
        <w:pStyle w:val="a4"/>
        <w:ind w:left="0"/>
        <w:rPr>
          <w:sz w:val="26"/>
        </w:rPr>
      </w:pPr>
    </w:p>
    <w:p w:rsidR="00A73FF3" w:rsidRPr="00D26F12" w:rsidRDefault="00A73FF3" w:rsidP="00A73FF3">
      <w:pPr>
        <w:pStyle w:val="a4"/>
        <w:spacing w:before="5"/>
        <w:ind w:left="0"/>
        <w:rPr>
          <w:sz w:val="22"/>
        </w:rPr>
      </w:pPr>
    </w:p>
    <w:p w:rsidR="00A73FF3" w:rsidRPr="00D26F12" w:rsidRDefault="00A73FF3" w:rsidP="00A73FF3">
      <w:pPr>
        <w:pStyle w:val="1"/>
        <w:spacing w:line="240" w:lineRule="auto"/>
        <w:ind w:left="1682"/>
      </w:pPr>
      <w:r w:rsidRPr="00D26F12">
        <w:t>Оценка ответов учащихся при проведении лабораторных работ</w:t>
      </w:r>
    </w:p>
    <w:p w:rsidR="00A73FF3" w:rsidRPr="00D26F12" w:rsidRDefault="00A73FF3" w:rsidP="00A73FF3">
      <w:pPr>
        <w:pStyle w:val="a4"/>
        <w:spacing w:before="6"/>
        <w:ind w:left="0"/>
        <w:rPr>
          <w:b/>
          <w:sz w:val="23"/>
        </w:rPr>
      </w:pPr>
    </w:p>
    <w:p w:rsidR="00A73FF3" w:rsidRPr="00D26F12" w:rsidRDefault="00A73FF3" w:rsidP="00A73FF3">
      <w:pPr>
        <w:spacing w:before="1"/>
        <w:ind w:left="1682"/>
        <w:rPr>
          <w:sz w:val="24"/>
        </w:rPr>
      </w:pPr>
      <w:r w:rsidRPr="00D26F12">
        <w:rPr>
          <w:b/>
          <w:i/>
          <w:sz w:val="24"/>
        </w:rPr>
        <w:t xml:space="preserve">«5» ставится </w:t>
      </w:r>
      <w:r w:rsidRPr="00D26F12">
        <w:rPr>
          <w:sz w:val="24"/>
        </w:rPr>
        <w:t>в следующем случае:</w:t>
      </w:r>
    </w:p>
    <w:p w:rsidR="00A73FF3" w:rsidRPr="00D26F12" w:rsidRDefault="00A73FF3" w:rsidP="00A73FF3">
      <w:pPr>
        <w:pStyle w:val="a4"/>
        <w:ind w:firstLine="60"/>
      </w:pPr>
      <w:r w:rsidRPr="00D26F12">
        <w:t>-- лабораторная работа выполнена в полном объеме с соблюдением необходимой последовательности проведения опытов и измерении;</w:t>
      </w:r>
    </w:p>
    <w:p w:rsidR="00A73FF3" w:rsidRPr="00D26F12" w:rsidRDefault="00A73FF3" w:rsidP="00A73FF3">
      <w:pPr>
        <w:pStyle w:val="a4"/>
        <w:ind w:right="846" w:firstLine="60"/>
        <w:jc w:val="both"/>
      </w:pPr>
      <w:r w:rsidRPr="00D26F12">
        <w:t>--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w:t>
      </w:r>
      <w:r w:rsidRPr="00D26F12">
        <w:rPr>
          <w:spacing w:val="1"/>
        </w:rPr>
        <w:t xml:space="preserve"> </w:t>
      </w:r>
      <w:r w:rsidRPr="00D26F12">
        <w:t>труда;</w:t>
      </w:r>
    </w:p>
    <w:p w:rsidR="00A73FF3" w:rsidRPr="00D26F12" w:rsidRDefault="00A73FF3" w:rsidP="00A73FF3">
      <w:pPr>
        <w:pStyle w:val="a4"/>
        <w:ind w:right="846" w:firstLine="60"/>
      </w:pPr>
      <w:r w:rsidRPr="00D26F12">
        <w:t>-- в отчете правильно и аккуратно выполнил все записи, таблицы, рисунки, чертежи, графики, вычисления; правильно выполнил анализ</w:t>
      </w:r>
      <w:r w:rsidRPr="00D26F12">
        <w:rPr>
          <w:spacing w:val="-5"/>
        </w:rPr>
        <w:t xml:space="preserve"> </w:t>
      </w:r>
      <w:r w:rsidRPr="00D26F12">
        <w:t>погрешностей.</w:t>
      </w:r>
    </w:p>
    <w:p w:rsidR="00A73FF3" w:rsidRPr="00D26F12" w:rsidRDefault="00A73FF3" w:rsidP="00A73FF3">
      <w:pPr>
        <w:pStyle w:val="a4"/>
        <w:ind w:left="0"/>
      </w:pPr>
    </w:p>
    <w:p w:rsidR="00A73FF3" w:rsidRPr="00D26F12" w:rsidRDefault="00A73FF3" w:rsidP="00A73FF3">
      <w:pPr>
        <w:ind w:left="1682"/>
        <w:rPr>
          <w:sz w:val="24"/>
        </w:rPr>
      </w:pPr>
      <w:r w:rsidRPr="00D26F12">
        <w:rPr>
          <w:b/>
          <w:i/>
          <w:sz w:val="24"/>
        </w:rPr>
        <w:t xml:space="preserve">«4» ставится </w:t>
      </w:r>
      <w:r w:rsidRPr="00D26F12">
        <w:rPr>
          <w:sz w:val="24"/>
        </w:rPr>
        <w:t>в следующем случае:</w:t>
      </w:r>
    </w:p>
    <w:p w:rsidR="00A73FF3" w:rsidRPr="00D26F12" w:rsidRDefault="00A73FF3" w:rsidP="00A73FF3">
      <w:pPr>
        <w:pStyle w:val="a4"/>
        <w:ind w:right="1333" w:firstLine="60"/>
      </w:pPr>
      <w:r w:rsidRPr="00D26F12">
        <w:t>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A73FF3" w:rsidRPr="00D26F12" w:rsidRDefault="00A73FF3" w:rsidP="00A73FF3">
      <w:pPr>
        <w:pStyle w:val="a4"/>
        <w:ind w:left="0"/>
      </w:pPr>
    </w:p>
    <w:p w:rsidR="00A73FF3" w:rsidRPr="00D26F12" w:rsidRDefault="00A73FF3" w:rsidP="00A73FF3">
      <w:pPr>
        <w:ind w:left="1682"/>
        <w:rPr>
          <w:sz w:val="24"/>
        </w:rPr>
      </w:pPr>
      <w:r w:rsidRPr="00D26F12">
        <w:rPr>
          <w:b/>
          <w:i/>
          <w:sz w:val="24"/>
        </w:rPr>
        <w:t xml:space="preserve">«3» ставится </w:t>
      </w:r>
      <w:r w:rsidRPr="00D26F12">
        <w:rPr>
          <w:sz w:val="24"/>
        </w:rPr>
        <w:t>в следующем случае:</w:t>
      </w:r>
    </w:p>
    <w:p w:rsidR="00A73FF3" w:rsidRPr="00D26F12" w:rsidRDefault="00A73FF3" w:rsidP="00A73FF3">
      <w:pPr>
        <w:pStyle w:val="a4"/>
        <w:spacing w:before="1"/>
        <w:ind w:right="1272" w:firstLine="60"/>
      </w:pPr>
      <w:r w:rsidRPr="00D26F12">
        <w:t>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A73FF3" w:rsidRPr="00D26F12" w:rsidRDefault="00A73FF3" w:rsidP="00A73FF3">
      <w:pPr>
        <w:pStyle w:val="a4"/>
        <w:spacing w:before="11"/>
        <w:ind w:left="0"/>
        <w:rPr>
          <w:sz w:val="23"/>
        </w:rPr>
      </w:pPr>
    </w:p>
    <w:p w:rsidR="00A73FF3" w:rsidRPr="00D26F12" w:rsidRDefault="00A73FF3" w:rsidP="00A73FF3">
      <w:pPr>
        <w:ind w:left="1682"/>
        <w:rPr>
          <w:sz w:val="24"/>
        </w:rPr>
      </w:pPr>
      <w:r w:rsidRPr="00D26F12">
        <w:rPr>
          <w:b/>
          <w:i/>
          <w:sz w:val="24"/>
        </w:rPr>
        <w:t xml:space="preserve">«2» ставится </w:t>
      </w:r>
      <w:r w:rsidRPr="00D26F12">
        <w:rPr>
          <w:sz w:val="24"/>
        </w:rPr>
        <w:t>в следующем случае:</w:t>
      </w:r>
    </w:p>
    <w:p w:rsidR="00A73FF3" w:rsidRPr="00D26F12" w:rsidRDefault="00A73FF3" w:rsidP="00A73FF3">
      <w:pPr>
        <w:pStyle w:val="a4"/>
        <w:ind w:right="1067" w:firstLine="60"/>
      </w:pPr>
      <w:r w:rsidRPr="00D26F12">
        <w:t>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1"/>
        <w:spacing w:before="71"/>
        <w:ind w:left="3647"/>
      </w:pPr>
      <w:r w:rsidRPr="00D26F12">
        <w:lastRenderedPageBreak/>
        <w:t>Оценка ответов учащихся при проведении тестов</w:t>
      </w:r>
    </w:p>
    <w:p w:rsidR="00A73FF3" w:rsidRPr="00D26F12" w:rsidRDefault="00A73FF3" w:rsidP="00A73FF3">
      <w:pPr>
        <w:pStyle w:val="a4"/>
        <w:ind w:right="1152" w:firstLine="283"/>
      </w:pPr>
      <w:r w:rsidRPr="00D26F12">
        <w:t>При проведении тематических тестов состоящих из 10 заданий (8 заданий с выбором ответа, 1 задание на соответствие, 1 расчетная задача) тест оценивается по следующим критериям.</w:t>
      </w:r>
    </w:p>
    <w:p w:rsidR="00A73FF3" w:rsidRPr="00D26F12" w:rsidRDefault="00A73FF3" w:rsidP="00A73FF3">
      <w:pPr>
        <w:pStyle w:val="a4"/>
        <w:ind w:right="1261" w:firstLine="283"/>
      </w:pPr>
      <w:r w:rsidRPr="00D26F12">
        <w:t>Каждое верно выполненное задание первой части оценивается в 1 балл, задание на соответствие – 2 балла при правильном установлении всех соответствий и 1 балл, если допущена одна ошибка; расчетная задача – 1 балл.</w:t>
      </w:r>
    </w:p>
    <w:p w:rsidR="00A73FF3" w:rsidRPr="00D26F12" w:rsidRDefault="00A73FF3" w:rsidP="00A73FF3">
      <w:pPr>
        <w:ind w:left="1965"/>
        <w:rPr>
          <w:sz w:val="24"/>
        </w:rPr>
      </w:pPr>
      <w:r w:rsidRPr="00D26F12">
        <w:rPr>
          <w:b/>
          <w:i/>
          <w:sz w:val="24"/>
        </w:rPr>
        <w:t xml:space="preserve">«5» ставится, </w:t>
      </w:r>
      <w:r w:rsidRPr="00D26F12">
        <w:rPr>
          <w:sz w:val="24"/>
        </w:rPr>
        <w:t>если 10-11 баллов.</w:t>
      </w:r>
    </w:p>
    <w:p w:rsidR="00A73FF3" w:rsidRPr="00D26F12" w:rsidRDefault="00A73FF3" w:rsidP="00A73FF3">
      <w:pPr>
        <w:ind w:left="1965"/>
        <w:rPr>
          <w:sz w:val="24"/>
        </w:rPr>
      </w:pPr>
      <w:r w:rsidRPr="00D26F12">
        <w:rPr>
          <w:b/>
          <w:i/>
          <w:sz w:val="24"/>
        </w:rPr>
        <w:t xml:space="preserve">«4» ставится, </w:t>
      </w:r>
      <w:r w:rsidRPr="00D26F12">
        <w:rPr>
          <w:sz w:val="24"/>
        </w:rPr>
        <w:t>если 8-9 баллов.</w:t>
      </w:r>
    </w:p>
    <w:p w:rsidR="00A73FF3" w:rsidRPr="00D26F12" w:rsidRDefault="00A73FF3" w:rsidP="00A73FF3">
      <w:pPr>
        <w:ind w:left="1965"/>
        <w:rPr>
          <w:sz w:val="24"/>
        </w:rPr>
      </w:pPr>
      <w:r w:rsidRPr="00D26F12">
        <w:rPr>
          <w:b/>
          <w:i/>
          <w:sz w:val="24"/>
        </w:rPr>
        <w:t xml:space="preserve">«3» ставится, </w:t>
      </w:r>
      <w:r w:rsidRPr="00D26F12">
        <w:rPr>
          <w:sz w:val="24"/>
        </w:rPr>
        <w:t>6-7 баллов</w:t>
      </w:r>
    </w:p>
    <w:p w:rsidR="00A73FF3" w:rsidRPr="00D26F12" w:rsidRDefault="00A73FF3" w:rsidP="00A73FF3">
      <w:pPr>
        <w:ind w:left="1965"/>
        <w:rPr>
          <w:sz w:val="24"/>
        </w:rPr>
      </w:pPr>
      <w:r w:rsidRPr="00D26F12">
        <w:rPr>
          <w:b/>
          <w:i/>
          <w:sz w:val="24"/>
        </w:rPr>
        <w:t xml:space="preserve">«2» ставится, </w:t>
      </w:r>
      <w:r w:rsidRPr="00D26F12">
        <w:rPr>
          <w:sz w:val="24"/>
        </w:rPr>
        <w:t>5 и менее баллов</w:t>
      </w:r>
    </w:p>
    <w:p w:rsidR="00A73FF3" w:rsidRPr="00D26F12" w:rsidRDefault="00A73FF3" w:rsidP="00A73FF3">
      <w:pPr>
        <w:pStyle w:val="a4"/>
        <w:ind w:left="0"/>
        <w:rPr>
          <w:sz w:val="26"/>
        </w:rPr>
      </w:pPr>
    </w:p>
    <w:p w:rsidR="00A73FF3" w:rsidRPr="00D26F12" w:rsidRDefault="00A73FF3" w:rsidP="00A73FF3">
      <w:pPr>
        <w:pStyle w:val="a4"/>
        <w:spacing w:before="10"/>
        <w:ind w:left="0"/>
        <w:rPr>
          <w:sz w:val="21"/>
        </w:rPr>
      </w:pPr>
    </w:p>
    <w:p w:rsidR="00A73FF3" w:rsidRPr="00D26F12" w:rsidRDefault="00A73FF3" w:rsidP="00A73FF3">
      <w:pPr>
        <w:pStyle w:val="a4"/>
        <w:ind w:right="1471"/>
      </w:pPr>
      <w:r w:rsidRPr="00D26F12">
        <w:t>При проведении тематических тестов состоящих из более 10 заданий, то оценивание производится в следующем порядке:</w:t>
      </w:r>
    </w:p>
    <w:p w:rsidR="00A73FF3" w:rsidRPr="00D26F12" w:rsidRDefault="00A73FF3" w:rsidP="00A73FF3">
      <w:pPr>
        <w:ind w:left="1965"/>
        <w:rPr>
          <w:sz w:val="24"/>
        </w:rPr>
      </w:pPr>
      <w:r w:rsidRPr="00D26F12">
        <w:rPr>
          <w:b/>
          <w:i/>
          <w:sz w:val="24"/>
        </w:rPr>
        <w:t xml:space="preserve">«5» ставится, </w:t>
      </w:r>
      <w:r w:rsidRPr="00D26F12">
        <w:rPr>
          <w:sz w:val="24"/>
        </w:rPr>
        <w:t>если 90-100%.</w:t>
      </w:r>
    </w:p>
    <w:p w:rsidR="00A73FF3" w:rsidRPr="00D26F12" w:rsidRDefault="00A73FF3" w:rsidP="00A73FF3">
      <w:pPr>
        <w:ind w:left="1965"/>
        <w:rPr>
          <w:sz w:val="24"/>
        </w:rPr>
      </w:pPr>
      <w:r w:rsidRPr="00D26F12">
        <w:rPr>
          <w:b/>
          <w:i/>
          <w:sz w:val="24"/>
        </w:rPr>
        <w:t xml:space="preserve">«4» ставится, </w:t>
      </w:r>
      <w:r w:rsidRPr="00D26F12">
        <w:rPr>
          <w:sz w:val="24"/>
        </w:rPr>
        <w:t>если 80-89%.</w:t>
      </w:r>
    </w:p>
    <w:p w:rsidR="00A73FF3" w:rsidRPr="00D26F12" w:rsidRDefault="00A73FF3" w:rsidP="00A73FF3">
      <w:pPr>
        <w:ind w:left="1965"/>
        <w:rPr>
          <w:sz w:val="24"/>
        </w:rPr>
      </w:pPr>
      <w:r w:rsidRPr="00D26F12">
        <w:rPr>
          <w:b/>
          <w:i/>
          <w:sz w:val="24"/>
        </w:rPr>
        <w:t xml:space="preserve">«3» ставится, </w:t>
      </w:r>
      <w:r w:rsidRPr="00D26F12">
        <w:rPr>
          <w:sz w:val="24"/>
        </w:rPr>
        <w:t>70-79% баллов</w:t>
      </w:r>
    </w:p>
    <w:p w:rsidR="00A73FF3" w:rsidRPr="00D26F12" w:rsidRDefault="00A73FF3" w:rsidP="00A73FF3">
      <w:pPr>
        <w:ind w:left="1965"/>
        <w:rPr>
          <w:sz w:val="24"/>
        </w:rPr>
      </w:pPr>
      <w:r w:rsidRPr="00D26F12">
        <w:rPr>
          <w:b/>
          <w:i/>
          <w:sz w:val="24"/>
        </w:rPr>
        <w:t xml:space="preserve">«2» ставится, </w:t>
      </w:r>
      <w:r w:rsidRPr="00D26F12">
        <w:rPr>
          <w:sz w:val="24"/>
        </w:rPr>
        <w:t>69% и менее.</w:t>
      </w:r>
    </w:p>
    <w:p w:rsidR="00A73FF3" w:rsidRPr="00D26F12" w:rsidRDefault="00A73FF3" w:rsidP="00A73FF3">
      <w:pPr>
        <w:pStyle w:val="a4"/>
        <w:ind w:left="0"/>
        <w:rPr>
          <w:sz w:val="26"/>
        </w:rPr>
      </w:pPr>
    </w:p>
    <w:p w:rsidR="00A73FF3" w:rsidRPr="00D26F12" w:rsidRDefault="00A73FF3" w:rsidP="00A73FF3">
      <w:pPr>
        <w:pStyle w:val="a4"/>
        <w:spacing w:before="5"/>
        <w:ind w:left="0"/>
        <w:rPr>
          <w:sz w:val="22"/>
        </w:rPr>
      </w:pPr>
    </w:p>
    <w:p w:rsidR="00A73FF3" w:rsidRPr="00D26F12" w:rsidRDefault="00A73FF3" w:rsidP="00A73FF3">
      <w:pPr>
        <w:pStyle w:val="1"/>
        <w:spacing w:line="240" w:lineRule="auto"/>
        <w:ind w:left="2534"/>
      </w:pPr>
      <w:r w:rsidRPr="00D26F12">
        <w:t>История</w:t>
      </w:r>
    </w:p>
    <w:p w:rsidR="00A73FF3" w:rsidRPr="00D26F12" w:rsidRDefault="00A73FF3" w:rsidP="00A73FF3">
      <w:pPr>
        <w:pStyle w:val="a4"/>
        <w:spacing w:before="9"/>
        <w:ind w:left="0"/>
        <w:rPr>
          <w:b/>
          <w:sz w:val="27"/>
        </w:rPr>
      </w:pPr>
    </w:p>
    <w:p w:rsidR="00A73FF3" w:rsidRPr="00D26F12" w:rsidRDefault="00A73FF3" w:rsidP="00A73FF3">
      <w:pPr>
        <w:ind w:left="2603"/>
        <w:rPr>
          <w:b/>
          <w:sz w:val="24"/>
        </w:rPr>
      </w:pPr>
      <w:r w:rsidRPr="00D26F12">
        <w:rPr>
          <w:b/>
          <w:sz w:val="24"/>
        </w:rPr>
        <w:t>Нормы оценки знаний учащихся по истории (устный, письменный ответ)</w:t>
      </w:r>
    </w:p>
    <w:p w:rsidR="00A73FF3" w:rsidRPr="00D26F12" w:rsidRDefault="00A73FF3" w:rsidP="00A73FF3">
      <w:pPr>
        <w:pStyle w:val="a4"/>
        <w:spacing w:before="7"/>
        <w:ind w:left="0"/>
        <w:rPr>
          <w:b/>
          <w:sz w:val="23"/>
        </w:rPr>
      </w:pPr>
    </w:p>
    <w:p w:rsidR="00A73FF3" w:rsidRPr="00D26F12" w:rsidRDefault="00A73FF3" w:rsidP="00A73FF3">
      <w:pPr>
        <w:pStyle w:val="a4"/>
        <w:ind w:right="853" w:firstLine="539"/>
        <w:jc w:val="both"/>
      </w:pPr>
      <w:r w:rsidRPr="00D26F12">
        <w:rPr>
          <w:b/>
        </w:rPr>
        <w:t xml:space="preserve">Отметка «5» </w:t>
      </w:r>
      <w:r w:rsidRPr="00D26F12">
        <w:t>выставляется в том случае, если учащийся или экзаменующийся в полном объеме выполняет предъявленные задания и демонстрирует следующие знания и умения:</w:t>
      </w:r>
    </w:p>
    <w:p w:rsidR="00A73FF3" w:rsidRPr="00D26F12" w:rsidRDefault="00A73FF3" w:rsidP="00A73FF3">
      <w:pPr>
        <w:pStyle w:val="a6"/>
        <w:numPr>
          <w:ilvl w:val="1"/>
          <w:numId w:val="77"/>
        </w:numPr>
        <w:tabs>
          <w:tab w:val="left" w:pos="2362"/>
        </w:tabs>
        <w:spacing w:line="274" w:lineRule="exact"/>
        <w:ind w:firstLine="540"/>
        <w:rPr>
          <w:sz w:val="24"/>
        </w:rPr>
      </w:pPr>
      <w:r w:rsidRPr="00D26F12">
        <w:rPr>
          <w:sz w:val="24"/>
        </w:rPr>
        <w:t>осуществлять поиск информации, представленной в различных знаковых</w:t>
      </w:r>
      <w:r w:rsidRPr="00D26F12">
        <w:rPr>
          <w:spacing w:val="-11"/>
          <w:sz w:val="24"/>
        </w:rPr>
        <w:t xml:space="preserve"> </w:t>
      </w:r>
      <w:r w:rsidRPr="00D26F12">
        <w:rPr>
          <w:sz w:val="24"/>
        </w:rPr>
        <w:t>системах;</w:t>
      </w:r>
    </w:p>
    <w:p w:rsidR="00A73FF3" w:rsidRPr="00D26F12" w:rsidRDefault="00A73FF3" w:rsidP="00A73FF3">
      <w:pPr>
        <w:pStyle w:val="a6"/>
        <w:numPr>
          <w:ilvl w:val="1"/>
          <w:numId w:val="77"/>
        </w:numPr>
        <w:tabs>
          <w:tab w:val="left" w:pos="2541"/>
          <w:tab w:val="left" w:pos="2542"/>
          <w:tab w:val="left" w:pos="4929"/>
          <w:tab w:val="left" w:pos="6054"/>
          <w:tab w:val="left" w:pos="7856"/>
        </w:tabs>
        <w:ind w:right="855" w:firstLine="540"/>
        <w:rPr>
          <w:sz w:val="24"/>
        </w:rPr>
      </w:pPr>
      <w:r w:rsidRPr="00D26F12">
        <w:rPr>
          <w:sz w:val="24"/>
        </w:rPr>
        <w:t>логично,</w:t>
      </w:r>
      <w:r w:rsidRPr="00D26F12">
        <w:rPr>
          <w:spacing w:val="55"/>
          <w:sz w:val="24"/>
        </w:rPr>
        <w:t xml:space="preserve"> </w:t>
      </w:r>
      <w:r w:rsidRPr="00D26F12">
        <w:rPr>
          <w:sz w:val="24"/>
        </w:rPr>
        <w:t>развернуто</w:t>
      </w:r>
      <w:r w:rsidRPr="00D26F12">
        <w:rPr>
          <w:sz w:val="24"/>
        </w:rPr>
        <w:tab/>
        <w:t>отвечать</w:t>
      </w:r>
      <w:r w:rsidRPr="00D26F12">
        <w:rPr>
          <w:sz w:val="24"/>
        </w:rPr>
        <w:tab/>
        <w:t>как</w:t>
      </w:r>
      <w:r w:rsidRPr="00D26F12">
        <w:rPr>
          <w:spacing w:val="58"/>
          <w:sz w:val="24"/>
        </w:rPr>
        <w:t xml:space="preserve"> </w:t>
      </w:r>
      <w:r w:rsidRPr="00D26F12">
        <w:rPr>
          <w:sz w:val="24"/>
        </w:rPr>
        <w:t>на</w:t>
      </w:r>
      <w:r w:rsidRPr="00D26F12">
        <w:rPr>
          <w:spacing w:val="59"/>
          <w:sz w:val="24"/>
        </w:rPr>
        <w:t xml:space="preserve"> </w:t>
      </w:r>
      <w:r w:rsidRPr="00D26F12">
        <w:rPr>
          <w:sz w:val="24"/>
        </w:rPr>
        <w:t>устный</w:t>
      </w:r>
      <w:r w:rsidRPr="00D26F12">
        <w:rPr>
          <w:sz w:val="24"/>
        </w:rPr>
        <w:tab/>
        <w:t>вопрос, так и на вопросы</w:t>
      </w:r>
      <w:r w:rsidRPr="00D26F12">
        <w:rPr>
          <w:spacing w:val="45"/>
          <w:sz w:val="24"/>
        </w:rPr>
        <w:t xml:space="preserve"> </w:t>
      </w:r>
      <w:r w:rsidRPr="00D26F12">
        <w:rPr>
          <w:sz w:val="24"/>
        </w:rPr>
        <w:t>по историческому</w:t>
      </w:r>
      <w:r w:rsidRPr="00D26F12">
        <w:rPr>
          <w:spacing w:val="-6"/>
          <w:sz w:val="24"/>
        </w:rPr>
        <w:t xml:space="preserve"> </w:t>
      </w:r>
      <w:r w:rsidRPr="00D26F12">
        <w:rPr>
          <w:sz w:val="24"/>
        </w:rPr>
        <w:t>источнику;</w:t>
      </w:r>
    </w:p>
    <w:p w:rsidR="00A73FF3" w:rsidRPr="00D26F12" w:rsidRDefault="00A73FF3" w:rsidP="00A73FF3">
      <w:pPr>
        <w:pStyle w:val="a6"/>
        <w:numPr>
          <w:ilvl w:val="1"/>
          <w:numId w:val="77"/>
        </w:numPr>
        <w:tabs>
          <w:tab w:val="left" w:pos="2410"/>
        </w:tabs>
        <w:ind w:right="854" w:firstLine="540"/>
        <w:rPr>
          <w:sz w:val="24"/>
        </w:rPr>
      </w:pPr>
      <w:r w:rsidRPr="00D26F12">
        <w:rPr>
          <w:sz w:val="24"/>
        </w:rPr>
        <w:t>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w:t>
      </w:r>
      <w:r w:rsidRPr="00D26F12">
        <w:rPr>
          <w:spacing w:val="-30"/>
          <w:sz w:val="24"/>
        </w:rPr>
        <w:t xml:space="preserve"> </w:t>
      </w:r>
      <w:r w:rsidRPr="00D26F12">
        <w:rPr>
          <w:sz w:val="24"/>
        </w:rPr>
        <w:t>мира;</w:t>
      </w:r>
    </w:p>
    <w:p w:rsidR="00A73FF3" w:rsidRPr="00D26F12" w:rsidRDefault="00A73FF3" w:rsidP="00A73FF3">
      <w:pPr>
        <w:pStyle w:val="a6"/>
        <w:numPr>
          <w:ilvl w:val="1"/>
          <w:numId w:val="77"/>
        </w:numPr>
        <w:tabs>
          <w:tab w:val="left" w:pos="2584"/>
          <w:tab w:val="left" w:pos="2585"/>
          <w:tab w:val="left" w:pos="4353"/>
          <w:tab w:val="left" w:pos="5770"/>
          <w:tab w:val="left" w:pos="6980"/>
          <w:tab w:val="left" w:pos="7848"/>
          <w:tab w:val="left" w:pos="9081"/>
          <w:tab w:val="left" w:pos="9429"/>
        </w:tabs>
        <w:ind w:right="852" w:firstLine="600"/>
        <w:rPr>
          <w:sz w:val="24"/>
        </w:rPr>
      </w:pPr>
      <w:r w:rsidRPr="00D26F12">
        <w:rPr>
          <w:sz w:val="24"/>
        </w:rPr>
        <w:t>анализировать,</w:t>
      </w:r>
      <w:r w:rsidRPr="00D26F12">
        <w:rPr>
          <w:sz w:val="24"/>
        </w:rPr>
        <w:tab/>
        <w:t>сравнивать,</w:t>
      </w:r>
      <w:r w:rsidRPr="00D26F12">
        <w:rPr>
          <w:sz w:val="24"/>
        </w:rPr>
        <w:tab/>
        <w:t>обобщать</w:t>
      </w:r>
      <w:r w:rsidRPr="00D26F12">
        <w:rPr>
          <w:sz w:val="24"/>
        </w:rPr>
        <w:tab/>
        <w:t>факты</w:t>
      </w:r>
      <w:r w:rsidRPr="00D26F12">
        <w:rPr>
          <w:sz w:val="24"/>
        </w:rPr>
        <w:tab/>
        <w:t>прошлого</w:t>
      </w:r>
      <w:r w:rsidRPr="00D26F12">
        <w:rPr>
          <w:sz w:val="24"/>
        </w:rPr>
        <w:tab/>
        <w:t>и</w:t>
      </w:r>
      <w:r w:rsidRPr="00D26F12">
        <w:rPr>
          <w:sz w:val="24"/>
        </w:rPr>
        <w:tab/>
      </w:r>
      <w:r w:rsidRPr="00D26F12">
        <w:rPr>
          <w:spacing w:val="-1"/>
          <w:sz w:val="24"/>
        </w:rPr>
        <w:t xml:space="preserve">современности, </w:t>
      </w:r>
      <w:r w:rsidRPr="00D26F12">
        <w:rPr>
          <w:sz w:val="24"/>
        </w:rPr>
        <w:t>руководствуясь принципом</w:t>
      </w:r>
      <w:r w:rsidRPr="00D26F12">
        <w:rPr>
          <w:spacing w:val="-2"/>
          <w:sz w:val="24"/>
        </w:rPr>
        <w:t xml:space="preserve"> </w:t>
      </w:r>
      <w:r w:rsidRPr="00D26F12">
        <w:rPr>
          <w:sz w:val="24"/>
        </w:rPr>
        <w:t>историзма;</w:t>
      </w:r>
    </w:p>
    <w:p w:rsidR="00A73FF3" w:rsidRPr="00D26F12" w:rsidRDefault="00A73FF3" w:rsidP="00A73FF3">
      <w:pPr>
        <w:pStyle w:val="a6"/>
        <w:numPr>
          <w:ilvl w:val="1"/>
          <w:numId w:val="77"/>
        </w:numPr>
        <w:tabs>
          <w:tab w:val="left" w:pos="2513"/>
        </w:tabs>
        <w:ind w:right="853" w:firstLine="600"/>
        <w:jc w:val="both"/>
        <w:rPr>
          <w:sz w:val="24"/>
        </w:rPr>
      </w:pPr>
      <w:r w:rsidRPr="00D26F12">
        <w:rPr>
          <w:sz w:val="24"/>
        </w:rPr>
        <w:t>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A73FF3" w:rsidRPr="00D26F12" w:rsidRDefault="00A73FF3" w:rsidP="00A73FF3">
      <w:pPr>
        <w:pStyle w:val="a6"/>
        <w:numPr>
          <w:ilvl w:val="1"/>
          <w:numId w:val="77"/>
        </w:numPr>
        <w:tabs>
          <w:tab w:val="left" w:pos="2422"/>
        </w:tabs>
        <w:spacing w:before="1"/>
        <w:ind w:right="847" w:firstLine="600"/>
        <w:rPr>
          <w:sz w:val="24"/>
        </w:rPr>
      </w:pPr>
      <w:r w:rsidRPr="00D26F12">
        <w:rPr>
          <w:sz w:val="24"/>
        </w:rPr>
        <w:t>сопоставлять различные точки зрения на исторические события, обосновывать свое мнение;</w:t>
      </w:r>
    </w:p>
    <w:p w:rsidR="00A73FF3" w:rsidRPr="00D26F12" w:rsidRDefault="00A73FF3" w:rsidP="00A73FF3">
      <w:pPr>
        <w:pStyle w:val="a6"/>
        <w:numPr>
          <w:ilvl w:val="1"/>
          <w:numId w:val="77"/>
        </w:numPr>
        <w:tabs>
          <w:tab w:val="left" w:pos="2479"/>
        </w:tabs>
        <w:ind w:right="855" w:firstLine="600"/>
        <w:rPr>
          <w:sz w:val="24"/>
        </w:rPr>
      </w:pPr>
      <w:r w:rsidRPr="00D26F12">
        <w:rPr>
          <w:sz w:val="24"/>
        </w:rPr>
        <w:t>применять исторические знания при анализе различных проблем современного общества;</w:t>
      </w:r>
    </w:p>
    <w:p w:rsidR="00A73FF3" w:rsidRPr="00D26F12" w:rsidRDefault="00A73FF3" w:rsidP="00A73FF3">
      <w:pPr>
        <w:pStyle w:val="a6"/>
        <w:numPr>
          <w:ilvl w:val="1"/>
          <w:numId w:val="77"/>
        </w:numPr>
        <w:tabs>
          <w:tab w:val="left" w:pos="2579"/>
          <w:tab w:val="left" w:pos="2580"/>
          <w:tab w:val="left" w:pos="3812"/>
          <w:tab w:val="left" w:pos="5241"/>
          <w:tab w:val="left" w:pos="6455"/>
          <w:tab w:val="left" w:pos="7644"/>
          <w:tab w:val="left" w:pos="9268"/>
          <w:tab w:val="left" w:pos="9613"/>
        </w:tabs>
        <w:ind w:right="844" w:firstLine="600"/>
        <w:rPr>
          <w:sz w:val="24"/>
        </w:rPr>
      </w:pPr>
      <w:r w:rsidRPr="00D26F12">
        <w:rPr>
          <w:sz w:val="24"/>
        </w:rPr>
        <w:t>толковать</w:t>
      </w:r>
      <w:r w:rsidRPr="00D26F12">
        <w:rPr>
          <w:sz w:val="24"/>
        </w:rPr>
        <w:tab/>
        <w:t>содержание</w:t>
      </w:r>
      <w:r w:rsidRPr="00D26F12">
        <w:rPr>
          <w:sz w:val="24"/>
        </w:rPr>
        <w:tab/>
        <w:t>основных</w:t>
      </w:r>
      <w:r w:rsidRPr="00D26F12">
        <w:rPr>
          <w:sz w:val="24"/>
        </w:rPr>
        <w:tab/>
        <w:t>терминов</w:t>
      </w:r>
      <w:r w:rsidRPr="00D26F12">
        <w:rPr>
          <w:sz w:val="24"/>
        </w:rPr>
        <w:tab/>
        <w:t>исторической</w:t>
      </w:r>
      <w:r w:rsidRPr="00D26F12">
        <w:rPr>
          <w:sz w:val="24"/>
        </w:rPr>
        <w:tab/>
        <w:t>и</w:t>
      </w:r>
      <w:r w:rsidRPr="00D26F12">
        <w:rPr>
          <w:sz w:val="24"/>
        </w:rPr>
        <w:tab/>
        <w:t>общественно- политической</w:t>
      </w:r>
      <w:r w:rsidRPr="00D26F12">
        <w:rPr>
          <w:spacing w:val="-1"/>
          <w:sz w:val="24"/>
        </w:rPr>
        <w:t xml:space="preserve"> </w:t>
      </w:r>
      <w:r w:rsidRPr="00D26F12">
        <w:rPr>
          <w:sz w:val="24"/>
        </w:rPr>
        <w:t>лексики;</w:t>
      </w:r>
    </w:p>
    <w:p w:rsidR="00A73FF3" w:rsidRPr="00D26F12" w:rsidRDefault="00A73FF3" w:rsidP="00A73FF3">
      <w:pPr>
        <w:pStyle w:val="a6"/>
        <w:numPr>
          <w:ilvl w:val="1"/>
          <w:numId w:val="77"/>
        </w:numPr>
        <w:tabs>
          <w:tab w:val="left" w:pos="2422"/>
        </w:tabs>
        <w:ind w:left="2421" w:hanging="139"/>
        <w:rPr>
          <w:sz w:val="24"/>
        </w:rPr>
      </w:pPr>
      <w:r w:rsidRPr="00D26F12">
        <w:rPr>
          <w:sz w:val="24"/>
        </w:rPr>
        <w:t>демонстрировать знание основных дат отечественной</w:t>
      </w:r>
      <w:r w:rsidRPr="00D26F12">
        <w:rPr>
          <w:spacing w:val="-2"/>
          <w:sz w:val="24"/>
        </w:rPr>
        <w:t xml:space="preserve"> </w:t>
      </w:r>
      <w:r w:rsidRPr="00D26F12">
        <w:rPr>
          <w:sz w:val="24"/>
        </w:rPr>
        <w:t>истории;</w:t>
      </w:r>
    </w:p>
    <w:p w:rsidR="00A73FF3" w:rsidRPr="00D26F12" w:rsidRDefault="00A73FF3" w:rsidP="00A73FF3">
      <w:pPr>
        <w:pStyle w:val="a6"/>
        <w:numPr>
          <w:ilvl w:val="1"/>
          <w:numId w:val="77"/>
        </w:numPr>
        <w:tabs>
          <w:tab w:val="left" w:pos="2422"/>
        </w:tabs>
        <w:ind w:left="2421" w:hanging="139"/>
        <w:rPr>
          <w:sz w:val="24"/>
        </w:rPr>
      </w:pPr>
      <w:r w:rsidRPr="00D26F12">
        <w:rPr>
          <w:sz w:val="24"/>
        </w:rPr>
        <w:t>составлять краткий (тезисный) план предлагаемого к изучению</w:t>
      </w:r>
      <w:r w:rsidRPr="00D26F12">
        <w:rPr>
          <w:spacing w:val="-7"/>
          <w:sz w:val="24"/>
        </w:rPr>
        <w:t xml:space="preserve"> </w:t>
      </w:r>
      <w:r w:rsidRPr="00D26F12">
        <w:rPr>
          <w:sz w:val="24"/>
        </w:rPr>
        <w:t>материала;</w:t>
      </w:r>
    </w:p>
    <w:p w:rsidR="00A73FF3" w:rsidRPr="00D26F12" w:rsidRDefault="00A73FF3" w:rsidP="00A73FF3">
      <w:pPr>
        <w:pStyle w:val="a6"/>
        <w:numPr>
          <w:ilvl w:val="1"/>
          <w:numId w:val="77"/>
        </w:numPr>
        <w:tabs>
          <w:tab w:val="left" w:pos="2508"/>
        </w:tabs>
        <w:ind w:right="855" w:firstLine="600"/>
        <w:rPr>
          <w:sz w:val="24"/>
        </w:rPr>
      </w:pPr>
      <w:r w:rsidRPr="00D26F12">
        <w:rPr>
          <w:sz w:val="24"/>
        </w:rPr>
        <w:t>оформлять контурную карту в соответствии с полнотой требований заданий (легенды);</w:t>
      </w:r>
    </w:p>
    <w:p w:rsidR="00A73FF3" w:rsidRPr="00D26F12" w:rsidRDefault="00A73FF3" w:rsidP="00A73FF3">
      <w:pPr>
        <w:pStyle w:val="a6"/>
        <w:numPr>
          <w:ilvl w:val="1"/>
          <w:numId w:val="77"/>
        </w:numPr>
        <w:tabs>
          <w:tab w:val="left" w:pos="2422"/>
        </w:tabs>
        <w:ind w:left="2421" w:hanging="139"/>
        <w:rPr>
          <w:sz w:val="24"/>
        </w:rPr>
      </w:pPr>
      <w:r w:rsidRPr="00D26F12">
        <w:rPr>
          <w:sz w:val="24"/>
        </w:rPr>
        <w:t>читать карту, ориентируясь в историческом пространстве и</w:t>
      </w:r>
      <w:r w:rsidRPr="00D26F12">
        <w:rPr>
          <w:spacing w:val="-6"/>
          <w:sz w:val="24"/>
        </w:rPr>
        <w:t xml:space="preserve"> </w:t>
      </w:r>
      <w:r w:rsidRPr="00D26F12">
        <w:rPr>
          <w:sz w:val="24"/>
        </w:rPr>
        <w:t>времени;</w:t>
      </w:r>
    </w:p>
    <w:p w:rsidR="00A73FF3" w:rsidRPr="00D26F12" w:rsidRDefault="00A73FF3" w:rsidP="00A73FF3">
      <w:pPr>
        <w:pStyle w:val="a6"/>
        <w:numPr>
          <w:ilvl w:val="1"/>
          <w:numId w:val="77"/>
        </w:numPr>
        <w:tabs>
          <w:tab w:val="left" w:pos="2422"/>
        </w:tabs>
        <w:spacing w:before="1"/>
        <w:ind w:left="2421" w:hanging="139"/>
        <w:rPr>
          <w:sz w:val="24"/>
        </w:rPr>
      </w:pPr>
      <w:r w:rsidRPr="00D26F12">
        <w:rPr>
          <w:sz w:val="24"/>
        </w:rPr>
        <w:t>преобразовывать текстовую информацию в иную (график, диаграмма,</w:t>
      </w:r>
      <w:r w:rsidRPr="00D26F12">
        <w:rPr>
          <w:spacing w:val="-5"/>
          <w:sz w:val="24"/>
        </w:rPr>
        <w:t xml:space="preserve"> </w:t>
      </w:r>
      <w:r w:rsidRPr="00D26F12">
        <w:rPr>
          <w:sz w:val="24"/>
        </w:rPr>
        <w:t>таблица);</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left="2222"/>
      </w:pPr>
      <w:r w:rsidRPr="00D26F12">
        <w:rPr>
          <w:b/>
        </w:rPr>
        <w:lastRenderedPageBreak/>
        <w:t xml:space="preserve">Отметка «4»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9"/>
        </w:tabs>
        <w:ind w:right="853" w:firstLine="540"/>
        <w:rPr>
          <w:sz w:val="24"/>
        </w:rPr>
      </w:pPr>
      <w:r w:rsidRPr="00D26F12">
        <w:rPr>
          <w:sz w:val="24"/>
        </w:rPr>
        <w:t>показывает предъявляемые требования, как и к ответу на «отлично», но при ответе допускает неточности, не искажающие общего исторического</w:t>
      </w:r>
      <w:r w:rsidRPr="00D26F12">
        <w:rPr>
          <w:spacing w:val="-6"/>
          <w:sz w:val="24"/>
        </w:rPr>
        <w:t xml:space="preserve"> </w:t>
      </w:r>
      <w:r w:rsidRPr="00D26F12">
        <w:rPr>
          <w:sz w:val="24"/>
        </w:rPr>
        <w:t>смысла;</w:t>
      </w:r>
    </w:p>
    <w:p w:rsidR="00A73FF3" w:rsidRPr="00D26F12" w:rsidRDefault="00A73FF3" w:rsidP="00A73FF3">
      <w:pPr>
        <w:pStyle w:val="a6"/>
        <w:numPr>
          <w:ilvl w:val="1"/>
          <w:numId w:val="77"/>
        </w:numPr>
        <w:tabs>
          <w:tab w:val="left" w:pos="2362"/>
        </w:tabs>
        <w:spacing w:before="1"/>
        <w:ind w:left="2361" w:hanging="139"/>
        <w:rPr>
          <w:sz w:val="24"/>
        </w:rPr>
      </w:pPr>
      <w:r w:rsidRPr="00D26F12">
        <w:rPr>
          <w:sz w:val="24"/>
        </w:rPr>
        <w:t>демонстрирует знание причинно-следственных связей, основных</w:t>
      </w:r>
      <w:r w:rsidRPr="00D26F12">
        <w:rPr>
          <w:spacing w:val="-1"/>
          <w:sz w:val="24"/>
        </w:rPr>
        <w:t xml:space="preserve"> </w:t>
      </w:r>
      <w:r w:rsidRPr="00D26F12">
        <w:rPr>
          <w:sz w:val="24"/>
        </w:rPr>
        <w:t>дат;</w:t>
      </w:r>
    </w:p>
    <w:p w:rsidR="00A73FF3" w:rsidRPr="00D26F12" w:rsidRDefault="00A73FF3" w:rsidP="00A73FF3">
      <w:pPr>
        <w:pStyle w:val="a6"/>
        <w:numPr>
          <w:ilvl w:val="1"/>
          <w:numId w:val="77"/>
        </w:numPr>
        <w:tabs>
          <w:tab w:val="left" w:pos="2362"/>
        </w:tabs>
        <w:ind w:left="2361" w:hanging="139"/>
        <w:rPr>
          <w:sz w:val="24"/>
        </w:rPr>
      </w:pPr>
      <w:r w:rsidRPr="00D26F12">
        <w:rPr>
          <w:sz w:val="24"/>
        </w:rPr>
        <w:t>дает определения прозвучавшим при ответе</w:t>
      </w:r>
      <w:r w:rsidRPr="00D26F12">
        <w:rPr>
          <w:spacing w:val="-4"/>
          <w:sz w:val="24"/>
        </w:rPr>
        <w:t xml:space="preserve"> </w:t>
      </w:r>
      <w:r w:rsidRPr="00D26F12">
        <w:rPr>
          <w:sz w:val="24"/>
        </w:rPr>
        <w:t>понятиям;</w:t>
      </w:r>
    </w:p>
    <w:p w:rsidR="00A73FF3" w:rsidRPr="00D26F12" w:rsidRDefault="00A73FF3" w:rsidP="00A73FF3">
      <w:pPr>
        <w:pStyle w:val="a6"/>
        <w:numPr>
          <w:ilvl w:val="1"/>
          <w:numId w:val="77"/>
        </w:numPr>
        <w:tabs>
          <w:tab w:val="left" w:pos="2390"/>
        </w:tabs>
        <w:ind w:right="850" w:firstLine="540"/>
        <w:rPr>
          <w:sz w:val="24"/>
        </w:rPr>
      </w:pPr>
      <w:r w:rsidRPr="00D26F12">
        <w:rPr>
          <w:sz w:val="24"/>
        </w:rPr>
        <w:t>не достаточно полно и уверенно владеет хотя бы 1-2 требуемыми практическими умениями при работе с исторической картой и историческим</w:t>
      </w:r>
      <w:r w:rsidRPr="00D26F12">
        <w:rPr>
          <w:spacing w:val="-8"/>
          <w:sz w:val="24"/>
        </w:rPr>
        <w:t xml:space="preserve"> </w:t>
      </w:r>
      <w:r w:rsidRPr="00D26F12">
        <w:rPr>
          <w:sz w:val="24"/>
        </w:rPr>
        <w:t>источником.</w:t>
      </w:r>
    </w:p>
    <w:p w:rsidR="00A73FF3" w:rsidRPr="00D26F12" w:rsidRDefault="00A73FF3" w:rsidP="00A73FF3">
      <w:pPr>
        <w:pStyle w:val="a4"/>
        <w:ind w:left="2222"/>
      </w:pPr>
      <w:r w:rsidRPr="00D26F12">
        <w:rPr>
          <w:b/>
        </w:rPr>
        <w:t xml:space="preserve">Отметка «3»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ind w:left="2361" w:hanging="139"/>
        <w:rPr>
          <w:sz w:val="24"/>
        </w:rPr>
      </w:pPr>
      <w:r w:rsidRPr="00D26F12">
        <w:rPr>
          <w:sz w:val="24"/>
        </w:rPr>
        <w:t>демонстрирует общие представления об историческом</w:t>
      </w:r>
      <w:r w:rsidRPr="00D26F12">
        <w:rPr>
          <w:spacing w:val="-3"/>
          <w:sz w:val="24"/>
        </w:rPr>
        <w:t xml:space="preserve"> </w:t>
      </w:r>
      <w:r w:rsidRPr="00D26F12">
        <w:rPr>
          <w:sz w:val="24"/>
        </w:rPr>
        <w:t>процессе;</w:t>
      </w:r>
    </w:p>
    <w:p w:rsidR="00A73FF3" w:rsidRPr="00D26F12" w:rsidRDefault="00A73FF3" w:rsidP="00A73FF3">
      <w:pPr>
        <w:pStyle w:val="a6"/>
        <w:numPr>
          <w:ilvl w:val="1"/>
          <w:numId w:val="77"/>
        </w:numPr>
        <w:tabs>
          <w:tab w:val="left" w:pos="2362"/>
        </w:tabs>
        <w:ind w:left="2361" w:hanging="139"/>
        <w:rPr>
          <w:sz w:val="24"/>
        </w:rPr>
      </w:pPr>
      <w:r w:rsidRPr="00D26F12">
        <w:rPr>
          <w:sz w:val="24"/>
        </w:rPr>
        <w:t>путается в датах, допускает неточности в определении</w:t>
      </w:r>
      <w:r w:rsidRPr="00D26F12">
        <w:rPr>
          <w:spacing w:val="-4"/>
          <w:sz w:val="24"/>
        </w:rPr>
        <w:t xml:space="preserve"> </w:t>
      </w:r>
      <w:r w:rsidRPr="00D26F12">
        <w:rPr>
          <w:sz w:val="24"/>
        </w:rPr>
        <w:t>понятий;</w:t>
      </w:r>
    </w:p>
    <w:p w:rsidR="00A73FF3" w:rsidRPr="00D26F12" w:rsidRDefault="00A73FF3" w:rsidP="00A73FF3">
      <w:pPr>
        <w:pStyle w:val="a6"/>
        <w:numPr>
          <w:ilvl w:val="1"/>
          <w:numId w:val="77"/>
        </w:numPr>
        <w:tabs>
          <w:tab w:val="left" w:pos="2376"/>
        </w:tabs>
        <w:ind w:right="851" w:firstLine="540"/>
        <w:rPr>
          <w:sz w:val="24"/>
        </w:rPr>
      </w:pPr>
      <w:r w:rsidRPr="00D26F12">
        <w:rPr>
          <w:sz w:val="24"/>
        </w:rPr>
        <w:t>показывает верное понимание отдельных элементов исторического содержания на основе частичного использования необходимых</w:t>
      </w:r>
      <w:r w:rsidRPr="00D26F12">
        <w:rPr>
          <w:spacing w:val="-3"/>
          <w:sz w:val="24"/>
        </w:rPr>
        <w:t xml:space="preserve"> </w:t>
      </w:r>
      <w:r w:rsidRPr="00D26F12">
        <w:rPr>
          <w:sz w:val="24"/>
        </w:rPr>
        <w:t>умений;</w:t>
      </w:r>
    </w:p>
    <w:p w:rsidR="00A73FF3" w:rsidRPr="00D26F12" w:rsidRDefault="00A73FF3" w:rsidP="00A73FF3">
      <w:pPr>
        <w:pStyle w:val="a6"/>
        <w:numPr>
          <w:ilvl w:val="1"/>
          <w:numId w:val="77"/>
        </w:numPr>
        <w:tabs>
          <w:tab w:val="left" w:pos="2362"/>
        </w:tabs>
        <w:ind w:left="2361" w:hanging="139"/>
        <w:rPr>
          <w:sz w:val="24"/>
        </w:rPr>
      </w:pPr>
      <w:r w:rsidRPr="00D26F12">
        <w:rPr>
          <w:sz w:val="24"/>
        </w:rPr>
        <w:t>отсутствует логически построенный и продуманный</w:t>
      </w:r>
      <w:r w:rsidRPr="00D26F12">
        <w:rPr>
          <w:spacing w:val="-4"/>
          <w:sz w:val="24"/>
        </w:rPr>
        <w:t xml:space="preserve"> </w:t>
      </w:r>
      <w:r w:rsidRPr="00D26F12">
        <w:rPr>
          <w:sz w:val="24"/>
        </w:rPr>
        <w:t>ответ;</w:t>
      </w:r>
    </w:p>
    <w:p w:rsidR="00A73FF3" w:rsidRPr="00D26F12" w:rsidRDefault="00A73FF3" w:rsidP="00A73FF3">
      <w:pPr>
        <w:pStyle w:val="a6"/>
        <w:numPr>
          <w:ilvl w:val="1"/>
          <w:numId w:val="77"/>
        </w:numPr>
        <w:tabs>
          <w:tab w:val="left" w:pos="2426"/>
        </w:tabs>
        <w:ind w:right="857" w:firstLine="540"/>
        <w:rPr>
          <w:sz w:val="24"/>
        </w:rPr>
      </w:pPr>
      <w:r w:rsidRPr="00D26F12">
        <w:rPr>
          <w:sz w:val="24"/>
        </w:rPr>
        <w:t>не умеет сопоставлять исторические события в России с событиями всеобщей истории;</w:t>
      </w:r>
    </w:p>
    <w:p w:rsidR="00A73FF3" w:rsidRPr="00D26F12" w:rsidRDefault="00A73FF3" w:rsidP="00A73FF3">
      <w:pPr>
        <w:pStyle w:val="a6"/>
        <w:numPr>
          <w:ilvl w:val="1"/>
          <w:numId w:val="77"/>
        </w:numPr>
        <w:tabs>
          <w:tab w:val="left" w:pos="2362"/>
        </w:tabs>
        <w:ind w:left="2361" w:hanging="139"/>
        <w:rPr>
          <w:sz w:val="24"/>
        </w:rPr>
      </w:pPr>
      <w:r w:rsidRPr="00D26F12">
        <w:rPr>
          <w:sz w:val="24"/>
        </w:rPr>
        <w:t>не показывает знание различных точек зрения, существующих по</w:t>
      </w:r>
      <w:r w:rsidRPr="00D26F12">
        <w:rPr>
          <w:spacing w:val="-10"/>
          <w:sz w:val="24"/>
        </w:rPr>
        <w:t xml:space="preserve"> </w:t>
      </w:r>
      <w:r w:rsidRPr="00D26F12">
        <w:rPr>
          <w:sz w:val="24"/>
        </w:rPr>
        <w:t>проблеме;</w:t>
      </w:r>
    </w:p>
    <w:p w:rsidR="00A73FF3" w:rsidRPr="00D26F12" w:rsidRDefault="00A73FF3" w:rsidP="00A73FF3">
      <w:pPr>
        <w:pStyle w:val="a4"/>
        <w:ind w:left="2222"/>
      </w:pPr>
      <w:r w:rsidRPr="00D26F12">
        <w:rPr>
          <w:b/>
        </w:rPr>
        <w:t xml:space="preserve">Отметка «2»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ind w:left="2361" w:hanging="139"/>
        <w:rPr>
          <w:sz w:val="24"/>
        </w:rPr>
      </w:pPr>
      <w:r w:rsidRPr="00D26F12">
        <w:rPr>
          <w:sz w:val="24"/>
        </w:rPr>
        <w:t>не продемонстрировал никаких знаний либо отказался</w:t>
      </w:r>
      <w:r w:rsidRPr="00D26F12">
        <w:rPr>
          <w:spacing w:val="-6"/>
          <w:sz w:val="24"/>
        </w:rPr>
        <w:t xml:space="preserve"> </w:t>
      </w:r>
      <w:r w:rsidRPr="00D26F12">
        <w:rPr>
          <w:sz w:val="24"/>
        </w:rPr>
        <w:t>отвечать.</w:t>
      </w:r>
    </w:p>
    <w:p w:rsidR="00A73FF3" w:rsidRPr="00D26F12" w:rsidRDefault="00A73FF3" w:rsidP="00A73FF3">
      <w:pPr>
        <w:pStyle w:val="a4"/>
        <w:spacing w:before="5"/>
        <w:ind w:left="0"/>
      </w:pPr>
    </w:p>
    <w:p w:rsidR="00A73FF3" w:rsidRPr="00D26F12" w:rsidRDefault="00A73FF3" w:rsidP="00A73FF3">
      <w:pPr>
        <w:pStyle w:val="1"/>
        <w:ind w:left="3818"/>
      </w:pPr>
      <w:r w:rsidRPr="00D26F12">
        <w:t>Нормы оценок работы с историческим источником</w:t>
      </w:r>
    </w:p>
    <w:p w:rsidR="00A73FF3" w:rsidRPr="00D26F12" w:rsidRDefault="00A73FF3" w:rsidP="00A73FF3">
      <w:pPr>
        <w:pStyle w:val="a4"/>
        <w:spacing w:line="274" w:lineRule="exact"/>
        <w:ind w:left="2222"/>
      </w:pPr>
      <w:r w:rsidRPr="00D26F12">
        <w:rPr>
          <w:b/>
        </w:rPr>
        <w:t xml:space="preserve">Отметка «5»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4"/>
        </w:tabs>
        <w:ind w:left="2363" w:hanging="141"/>
        <w:rPr>
          <w:sz w:val="24"/>
        </w:rPr>
      </w:pPr>
      <w:r w:rsidRPr="00D26F12">
        <w:rPr>
          <w:sz w:val="24"/>
        </w:rPr>
        <w:t>установил тип источника и время (дату) его</w:t>
      </w:r>
      <w:r w:rsidRPr="00D26F12">
        <w:rPr>
          <w:spacing w:val="-7"/>
          <w:sz w:val="24"/>
        </w:rPr>
        <w:t xml:space="preserve"> </w:t>
      </w:r>
      <w:r w:rsidRPr="00D26F12">
        <w:rPr>
          <w:sz w:val="24"/>
        </w:rPr>
        <w:t>появления;</w:t>
      </w:r>
    </w:p>
    <w:p w:rsidR="00A73FF3" w:rsidRPr="00D26F12" w:rsidRDefault="00A73FF3" w:rsidP="00A73FF3">
      <w:pPr>
        <w:pStyle w:val="a6"/>
        <w:numPr>
          <w:ilvl w:val="1"/>
          <w:numId w:val="77"/>
        </w:numPr>
        <w:tabs>
          <w:tab w:val="left" w:pos="2622"/>
          <w:tab w:val="left" w:pos="2623"/>
          <w:tab w:val="left" w:pos="3562"/>
          <w:tab w:val="left" w:pos="4044"/>
          <w:tab w:val="left" w:pos="5365"/>
          <w:tab w:val="left" w:pos="7079"/>
          <w:tab w:val="left" w:pos="8748"/>
          <w:tab w:val="left" w:pos="9245"/>
          <w:tab w:val="left" w:pos="10199"/>
        </w:tabs>
        <w:ind w:right="855" w:firstLine="600"/>
        <w:rPr>
          <w:sz w:val="24"/>
        </w:rPr>
      </w:pPr>
      <w:r w:rsidRPr="00D26F12">
        <w:rPr>
          <w:sz w:val="24"/>
        </w:rPr>
        <w:t>извлек</w:t>
      </w:r>
      <w:r w:rsidRPr="00D26F12">
        <w:rPr>
          <w:sz w:val="24"/>
        </w:rPr>
        <w:tab/>
        <w:t>из</w:t>
      </w:r>
      <w:r w:rsidRPr="00D26F12">
        <w:rPr>
          <w:sz w:val="24"/>
        </w:rPr>
        <w:tab/>
        <w:t>источника</w:t>
      </w:r>
      <w:r w:rsidRPr="00D26F12">
        <w:rPr>
          <w:sz w:val="24"/>
        </w:rPr>
        <w:tab/>
        <w:t>историческую</w:t>
      </w:r>
      <w:r w:rsidRPr="00D26F12">
        <w:rPr>
          <w:sz w:val="24"/>
        </w:rPr>
        <w:tab/>
        <w:t>информацию,</w:t>
      </w:r>
      <w:r w:rsidRPr="00D26F12">
        <w:rPr>
          <w:sz w:val="24"/>
        </w:rPr>
        <w:tab/>
        <w:t>на</w:t>
      </w:r>
      <w:r w:rsidRPr="00D26F12">
        <w:rPr>
          <w:sz w:val="24"/>
        </w:rPr>
        <w:tab/>
        <w:t>основе</w:t>
      </w:r>
      <w:r w:rsidRPr="00D26F12">
        <w:rPr>
          <w:sz w:val="24"/>
        </w:rPr>
        <w:tab/>
      </w:r>
      <w:r w:rsidRPr="00D26F12">
        <w:rPr>
          <w:spacing w:val="-4"/>
          <w:sz w:val="24"/>
        </w:rPr>
        <w:t xml:space="preserve">которой </w:t>
      </w:r>
      <w:r w:rsidRPr="00D26F12">
        <w:rPr>
          <w:sz w:val="24"/>
        </w:rPr>
        <w:t>сформулировал и раскрыл поднятую в тексте</w:t>
      </w:r>
      <w:r w:rsidRPr="00D26F12">
        <w:rPr>
          <w:spacing w:val="-1"/>
          <w:sz w:val="24"/>
        </w:rPr>
        <w:t xml:space="preserve"> </w:t>
      </w:r>
      <w:r w:rsidRPr="00D26F12">
        <w:rPr>
          <w:sz w:val="24"/>
        </w:rPr>
        <w:t>проблему;</w:t>
      </w:r>
    </w:p>
    <w:p w:rsidR="00A73FF3" w:rsidRPr="00D26F12" w:rsidRDefault="00A73FF3" w:rsidP="00A73FF3">
      <w:pPr>
        <w:pStyle w:val="a6"/>
        <w:numPr>
          <w:ilvl w:val="1"/>
          <w:numId w:val="77"/>
        </w:numPr>
        <w:tabs>
          <w:tab w:val="left" w:pos="2422"/>
        </w:tabs>
        <w:ind w:left="2421" w:hanging="139"/>
        <w:rPr>
          <w:sz w:val="24"/>
        </w:rPr>
      </w:pPr>
      <w:r w:rsidRPr="00D26F12">
        <w:rPr>
          <w:sz w:val="24"/>
        </w:rPr>
        <w:t>сопоставил факты нескольких исторических</w:t>
      </w:r>
      <w:r w:rsidRPr="00D26F12">
        <w:rPr>
          <w:spacing w:val="-2"/>
          <w:sz w:val="24"/>
        </w:rPr>
        <w:t xml:space="preserve"> </w:t>
      </w:r>
      <w:r w:rsidRPr="00D26F12">
        <w:rPr>
          <w:sz w:val="24"/>
        </w:rPr>
        <w:t>источников;</w:t>
      </w:r>
    </w:p>
    <w:p w:rsidR="00A73FF3" w:rsidRPr="00D26F12" w:rsidRDefault="00A73FF3" w:rsidP="00A73FF3">
      <w:pPr>
        <w:pStyle w:val="a6"/>
        <w:numPr>
          <w:ilvl w:val="1"/>
          <w:numId w:val="77"/>
        </w:numPr>
        <w:tabs>
          <w:tab w:val="left" w:pos="2462"/>
        </w:tabs>
        <w:spacing w:before="1"/>
        <w:ind w:right="856" w:firstLine="600"/>
        <w:rPr>
          <w:sz w:val="24"/>
        </w:rPr>
      </w:pPr>
      <w:r w:rsidRPr="00D26F12">
        <w:rPr>
          <w:sz w:val="24"/>
        </w:rPr>
        <w:t>применил контекстные знания и базовые знания смежных предметных областей (география, искусство и т.д.) для объяснения содержания исторического</w:t>
      </w:r>
      <w:r w:rsidRPr="00D26F12">
        <w:rPr>
          <w:spacing w:val="-12"/>
          <w:sz w:val="24"/>
        </w:rPr>
        <w:t xml:space="preserve"> </w:t>
      </w:r>
      <w:r w:rsidRPr="00D26F12">
        <w:rPr>
          <w:sz w:val="24"/>
        </w:rPr>
        <w:t>источника;</w:t>
      </w:r>
    </w:p>
    <w:p w:rsidR="00A73FF3" w:rsidRPr="00D26F12" w:rsidRDefault="00A73FF3" w:rsidP="00A73FF3">
      <w:pPr>
        <w:pStyle w:val="a6"/>
        <w:numPr>
          <w:ilvl w:val="1"/>
          <w:numId w:val="77"/>
        </w:numPr>
        <w:tabs>
          <w:tab w:val="left" w:pos="2366"/>
        </w:tabs>
        <w:ind w:right="854" w:firstLine="540"/>
        <w:rPr>
          <w:sz w:val="24"/>
        </w:rPr>
      </w:pPr>
      <w:r w:rsidRPr="00D26F12">
        <w:rPr>
          <w:sz w:val="24"/>
        </w:rPr>
        <w:t>дал теоретическое  обоснование  информации  источника  и  прокомментировал  ее с использованием научной</w:t>
      </w:r>
      <w:r w:rsidRPr="00D26F12">
        <w:rPr>
          <w:spacing w:val="-3"/>
          <w:sz w:val="24"/>
        </w:rPr>
        <w:t xml:space="preserve"> </w:t>
      </w:r>
      <w:r w:rsidRPr="00D26F12">
        <w:rPr>
          <w:sz w:val="24"/>
        </w:rPr>
        <w:t>терминологии;</w:t>
      </w:r>
    </w:p>
    <w:p w:rsidR="00A73FF3" w:rsidRPr="00D26F12" w:rsidRDefault="00A73FF3" w:rsidP="00A73FF3">
      <w:pPr>
        <w:pStyle w:val="a6"/>
        <w:numPr>
          <w:ilvl w:val="1"/>
          <w:numId w:val="77"/>
        </w:numPr>
        <w:tabs>
          <w:tab w:val="left" w:pos="2362"/>
        </w:tabs>
        <w:ind w:left="2361" w:hanging="139"/>
        <w:rPr>
          <w:sz w:val="24"/>
        </w:rPr>
      </w:pPr>
      <w:r w:rsidRPr="00D26F12">
        <w:rPr>
          <w:sz w:val="24"/>
        </w:rPr>
        <w:t>привел собственную точку зрения на рассматриваемую</w:t>
      </w:r>
      <w:r w:rsidRPr="00D26F12">
        <w:rPr>
          <w:spacing w:val="-10"/>
          <w:sz w:val="24"/>
        </w:rPr>
        <w:t xml:space="preserve"> </w:t>
      </w:r>
      <w:r w:rsidRPr="00D26F12">
        <w:rPr>
          <w:sz w:val="24"/>
        </w:rPr>
        <w:t>проблему;</w:t>
      </w:r>
    </w:p>
    <w:p w:rsidR="00A73FF3" w:rsidRPr="00D26F12" w:rsidRDefault="00A73FF3" w:rsidP="00A73FF3">
      <w:pPr>
        <w:pStyle w:val="a6"/>
        <w:numPr>
          <w:ilvl w:val="1"/>
          <w:numId w:val="77"/>
        </w:numPr>
        <w:tabs>
          <w:tab w:val="left" w:pos="2410"/>
        </w:tabs>
        <w:ind w:right="857" w:firstLine="540"/>
        <w:rPr>
          <w:sz w:val="24"/>
        </w:rPr>
      </w:pPr>
      <w:r w:rsidRPr="00D26F12">
        <w:rPr>
          <w:sz w:val="24"/>
        </w:rPr>
        <w:t>аргументировал свою позицию с опорой на исторические факты и собственный жизненный</w:t>
      </w:r>
      <w:r w:rsidRPr="00D26F12">
        <w:rPr>
          <w:spacing w:val="-1"/>
          <w:sz w:val="24"/>
        </w:rPr>
        <w:t xml:space="preserve"> </w:t>
      </w:r>
      <w:r w:rsidRPr="00D26F12">
        <w:rPr>
          <w:sz w:val="24"/>
        </w:rPr>
        <w:t>опыт.</w:t>
      </w:r>
    </w:p>
    <w:p w:rsidR="00A73FF3" w:rsidRPr="00D26F12" w:rsidRDefault="00A73FF3" w:rsidP="00A73FF3">
      <w:pPr>
        <w:pStyle w:val="a4"/>
        <w:ind w:left="2222"/>
      </w:pPr>
      <w:r w:rsidRPr="00D26F12">
        <w:rPr>
          <w:b/>
        </w:rPr>
        <w:t xml:space="preserve">Отметка «4»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ind w:left="2361" w:hanging="139"/>
        <w:rPr>
          <w:sz w:val="24"/>
        </w:rPr>
      </w:pPr>
      <w:r w:rsidRPr="00D26F12">
        <w:rPr>
          <w:sz w:val="24"/>
        </w:rPr>
        <w:t>определил тип источника и историческую эпоху его</w:t>
      </w:r>
      <w:r w:rsidRPr="00D26F12">
        <w:rPr>
          <w:spacing w:val="-15"/>
          <w:sz w:val="24"/>
        </w:rPr>
        <w:t xml:space="preserve"> </w:t>
      </w:r>
      <w:r w:rsidRPr="00D26F12">
        <w:rPr>
          <w:sz w:val="24"/>
        </w:rPr>
        <w:t>появления;</w:t>
      </w:r>
    </w:p>
    <w:p w:rsidR="00A73FF3" w:rsidRPr="00D26F12" w:rsidRDefault="00A73FF3" w:rsidP="00A73FF3">
      <w:pPr>
        <w:pStyle w:val="a6"/>
        <w:numPr>
          <w:ilvl w:val="1"/>
          <w:numId w:val="77"/>
        </w:numPr>
        <w:tabs>
          <w:tab w:val="left" w:pos="2398"/>
        </w:tabs>
        <w:ind w:right="856" w:firstLine="540"/>
        <w:rPr>
          <w:sz w:val="24"/>
        </w:rPr>
      </w:pPr>
      <w:r w:rsidRPr="00D26F12">
        <w:rPr>
          <w:sz w:val="24"/>
        </w:rPr>
        <w:t>извлек из источника историческую информацию, на основе которой обозначил и пояснил поднятую в тексте</w:t>
      </w:r>
      <w:r w:rsidRPr="00D26F12">
        <w:rPr>
          <w:spacing w:val="-6"/>
          <w:sz w:val="24"/>
        </w:rPr>
        <w:t xml:space="preserve"> </w:t>
      </w:r>
      <w:r w:rsidRPr="00D26F12">
        <w:rPr>
          <w:sz w:val="24"/>
        </w:rPr>
        <w:t>проблему;</w:t>
      </w:r>
    </w:p>
    <w:p w:rsidR="00A73FF3" w:rsidRPr="00D26F12" w:rsidRDefault="00A73FF3" w:rsidP="00A73FF3">
      <w:pPr>
        <w:pStyle w:val="a6"/>
        <w:numPr>
          <w:ilvl w:val="1"/>
          <w:numId w:val="77"/>
        </w:numPr>
        <w:tabs>
          <w:tab w:val="left" w:pos="2362"/>
        </w:tabs>
        <w:ind w:left="2361" w:hanging="139"/>
        <w:rPr>
          <w:sz w:val="24"/>
        </w:rPr>
      </w:pPr>
      <w:r w:rsidRPr="00D26F12">
        <w:rPr>
          <w:sz w:val="24"/>
        </w:rPr>
        <w:t>сопоставил факты нескольких исторических</w:t>
      </w:r>
      <w:r w:rsidRPr="00D26F12">
        <w:rPr>
          <w:spacing w:val="-2"/>
          <w:sz w:val="24"/>
        </w:rPr>
        <w:t xml:space="preserve"> </w:t>
      </w:r>
      <w:r w:rsidRPr="00D26F12">
        <w:rPr>
          <w:sz w:val="24"/>
        </w:rPr>
        <w:t>источников;</w:t>
      </w:r>
    </w:p>
    <w:p w:rsidR="00A73FF3" w:rsidRPr="00D26F12" w:rsidRDefault="00A73FF3" w:rsidP="00A73FF3">
      <w:pPr>
        <w:pStyle w:val="a6"/>
        <w:numPr>
          <w:ilvl w:val="1"/>
          <w:numId w:val="77"/>
        </w:numPr>
        <w:tabs>
          <w:tab w:val="left" w:pos="2591"/>
          <w:tab w:val="left" w:pos="2592"/>
          <w:tab w:val="left" w:pos="4838"/>
          <w:tab w:val="left" w:pos="6478"/>
          <w:tab w:val="left" w:pos="7828"/>
          <w:tab w:val="left" w:pos="8224"/>
          <w:tab w:val="left" w:pos="10178"/>
        </w:tabs>
        <w:spacing w:before="1"/>
        <w:ind w:right="855" w:firstLine="540"/>
        <w:rPr>
          <w:sz w:val="24"/>
        </w:rPr>
      </w:pPr>
      <w:r w:rsidRPr="00D26F12">
        <w:rPr>
          <w:sz w:val="24"/>
        </w:rPr>
        <w:t>прокомментировал</w:t>
      </w:r>
      <w:r w:rsidRPr="00D26F12">
        <w:rPr>
          <w:sz w:val="24"/>
        </w:rPr>
        <w:tab/>
        <w:t>информацию</w:t>
      </w:r>
      <w:r w:rsidRPr="00D26F12">
        <w:rPr>
          <w:sz w:val="24"/>
        </w:rPr>
        <w:tab/>
        <w:t>источника</w:t>
      </w:r>
      <w:r w:rsidRPr="00D26F12">
        <w:rPr>
          <w:sz w:val="24"/>
        </w:rPr>
        <w:tab/>
        <w:t>с</w:t>
      </w:r>
      <w:r w:rsidRPr="00D26F12">
        <w:rPr>
          <w:sz w:val="24"/>
        </w:rPr>
        <w:tab/>
        <w:t>использованием</w:t>
      </w:r>
      <w:r w:rsidRPr="00D26F12">
        <w:rPr>
          <w:sz w:val="24"/>
        </w:rPr>
        <w:tab/>
      </w:r>
      <w:r w:rsidRPr="00D26F12">
        <w:rPr>
          <w:spacing w:val="-4"/>
          <w:sz w:val="24"/>
        </w:rPr>
        <w:t xml:space="preserve">научной </w:t>
      </w:r>
      <w:r w:rsidRPr="00D26F12">
        <w:rPr>
          <w:sz w:val="24"/>
        </w:rPr>
        <w:t>терминологии;</w:t>
      </w:r>
    </w:p>
    <w:p w:rsidR="00A73FF3" w:rsidRPr="00D26F12" w:rsidRDefault="00A73FF3" w:rsidP="00A73FF3">
      <w:pPr>
        <w:pStyle w:val="a6"/>
        <w:numPr>
          <w:ilvl w:val="1"/>
          <w:numId w:val="77"/>
        </w:numPr>
        <w:tabs>
          <w:tab w:val="left" w:pos="2364"/>
        </w:tabs>
        <w:ind w:right="855" w:firstLine="540"/>
        <w:rPr>
          <w:sz w:val="24"/>
        </w:rPr>
      </w:pPr>
      <w:r w:rsidRPr="00D26F12">
        <w:rPr>
          <w:sz w:val="24"/>
        </w:rPr>
        <w:t>привел собственную точку зрения на рассматриваемую проблему, но затруднился с аргументацией свою</w:t>
      </w:r>
      <w:r w:rsidRPr="00D26F12">
        <w:rPr>
          <w:spacing w:val="-2"/>
          <w:sz w:val="24"/>
        </w:rPr>
        <w:t xml:space="preserve"> </w:t>
      </w:r>
      <w:r w:rsidRPr="00D26F12">
        <w:rPr>
          <w:sz w:val="24"/>
        </w:rPr>
        <w:t>позиции.</w:t>
      </w:r>
    </w:p>
    <w:p w:rsidR="00A73FF3" w:rsidRPr="00D26F12" w:rsidRDefault="00A73FF3" w:rsidP="00A73FF3">
      <w:pPr>
        <w:pStyle w:val="a4"/>
        <w:ind w:left="2222"/>
      </w:pPr>
      <w:r w:rsidRPr="00D26F12">
        <w:rPr>
          <w:b/>
        </w:rPr>
        <w:t xml:space="preserve">Отметка «3»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не узнал тип источника, но указал примерное время его</w:t>
      </w:r>
      <w:r w:rsidRPr="00D26F12">
        <w:rPr>
          <w:spacing w:val="-5"/>
          <w:sz w:val="24"/>
        </w:rPr>
        <w:t xml:space="preserve"> </w:t>
      </w:r>
      <w:r w:rsidRPr="00D26F12">
        <w:rPr>
          <w:sz w:val="24"/>
        </w:rPr>
        <w:t>появления;</w:t>
      </w:r>
    </w:p>
    <w:p w:rsidR="00A73FF3" w:rsidRPr="00D26F12" w:rsidRDefault="00A73FF3" w:rsidP="00A73FF3">
      <w:pPr>
        <w:pStyle w:val="a6"/>
        <w:numPr>
          <w:ilvl w:val="1"/>
          <w:numId w:val="77"/>
        </w:numPr>
        <w:tabs>
          <w:tab w:val="left" w:pos="2422"/>
        </w:tabs>
        <w:ind w:left="2421" w:hanging="139"/>
        <w:rPr>
          <w:sz w:val="24"/>
        </w:rPr>
      </w:pPr>
      <w:r w:rsidRPr="00D26F12">
        <w:rPr>
          <w:sz w:val="24"/>
        </w:rPr>
        <w:t>на основе информации источника увидел проблему, но не смог ее</w:t>
      </w:r>
      <w:r w:rsidRPr="00D26F12">
        <w:rPr>
          <w:spacing w:val="-13"/>
          <w:sz w:val="24"/>
        </w:rPr>
        <w:t xml:space="preserve"> </w:t>
      </w:r>
      <w:r w:rsidRPr="00D26F12">
        <w:rPr>
          <w:sz w:val="24"/>
        </w:rPr>
        <w:t>сформулировать;</w:t>
      </w:r>
    </w:p>
    <w:p w:rsidR="00A73FF3" w:rsidRPr="00D26F12" w:rsidRDefault="00A73FF3" w:rsidP="00A73FF3">
      <w:pPr>
        <w:pStyle w:val="a6"/>
        <w:numPr>
          <w:ilvl w:val="1"/>
          <w:numId w:val="77"/>
        </w:numPr>
        <w:tabs>
          <w:tab w:val="left" w:pos="2494"/>
        </w:tabs>
        <w:ind w:right="849" w:firstLine="600"/>
        <w:rPr>
          <w:sz w:val="24"/>
        </w:rPr>
      </w:pPr>
      <w:r w:rsidRPr="00D26F12">
        <w:rPr>
          <w:sz w:val="24"/>
        </w:rPr>
        <w:t>попытался раскрыть проблему, пользуясь общими рассуждениями при слабой опоре на информацию</w:t>
      </w:r>
      <w:r w:rsidRPr="00D26F12">
        <w:rPr>
          <w:spacing w:val="-5"/>
          <w:sz w:val="24"/>
        </w:rPr>
        <w:t xml:space="preserve"> </w:t>
      </w:r>
      <w:r w:rsidRPr="00D26F12">
        <w:rPr>
          <w:sz w:val="24"/>
        </w:rPr>
        <w:t>источника;</w:t>
      </w:r>
    </w:p>
    <w:p w:rsidR="00A73FF3" w:rsidRPr="00D26F12" w:rsidRDefault="00A73FF3" w:rsidP="00A73FF3">
      <w:pPr>
        <w:pStyle w:val="a6"/>
        <w:numPr>
          <w:ilvl w:val="1"/>
          <w:numId w:val="77"/>
        </w:numPr>
        <w:tabs>
          <w:tab w:val="left" w:pos="2431"/>
        </w:tabs>
        <w:ind w:right="856" w:firstLine="600"/>
        <w:rPr>
          <w:sz w:val="24"/>
        </w:rPr>
      </w:pPr>
      <w:r w:rsidRPr="00D26F12">
        <w:rPr>
          <w:sz w:val="24"/>
        </w:rPr>
        <w:t>не сформулировал собственную точку зрения (позицию, отношение) при ответе на вопросы и задания к тексту</w:t>
      </w:r>
      <w:r w:rsidRPr="00D26F12">
        <w:rPr>
          <w:spacing w:val="-8"/>
          <w:sz w:val="24"/>
        </w:rPr>
        <w:t xml:space="preserve"> </w:t>
      </w:r>
      <w:r w:rsidRPr="00D26F12">
        <w:rPr>
          <w:sz w:val="24"/>
        </w:rPr>
        <w:t>источника.</w:t>
      </w:r>
    </w:p>
    <w:p w:rsidR="00A73FF3" w:rsidRPr="00D26F12" w:rsidRDefault="00A73FF3" w:rsidP="00A73FF3">
      <w:pPr>
        <w:pStyle w:val="a4"/>
        <w:ind w:left="2222"/>
      </w:pPr>
      <w:r w:rsidRPr="00D26F12">
        <w:rPr>
          <w:b/>
        </w:rPr>
        <w:t xml:space="preserve">Отметка «2»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не указал тип источника, но сделал попытку ответить на поставленные</w:t>
      </w:r>
      <w:r w:rsidRPr="00D26F12">
        <w:rPr>
          <w:spacing w:val="-20"/>
          <w:sz w:val="24"/>
        </w:rPr>
        <w:t xml:space="preserve"> </w:t>
      </w:r>
      <w:r w:rsidRPr="00D26F12">
        <w:rPr>
          <w:sz w:val="24"/>
        </w:rPr>
        <w:t>вопросы;</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1"/>
          <w:numId w:val="77"/>
        </w:numPr>
        <w:tabs>
          <w:tab w:val="left" w:pos="2422"/>
        </w:tabs>
        <w:spacing w:before="66"/>
        <w:ind w:left="2421" w:hanging="139"/>
        <w:rPr>
          <w:sz w:val="24"/>
        </w:rPr>
      </w:pPr>
      <w:r w:rsidRPr="00D26F12">
        <w:rPr>
          <w:sz w:val="24"/>
        </w:rPr>
        <w:lastRenderedPageBreak/>
        <w:t>не увидел проблему и не смог ее</w:t>
      </w:r>
      <w:r w:rsidRPr="00D26F12">
        <w:rPr>
          <w:spacing w:val="-3"/>
          <w:sz w:val="24"/>
        </w:rPr>
        <w:t xml:space="preserve"> </w:t>
      </w:r>
      <w:r w:rsidRPr="00D26F12">
        <w:rPr>
          <w:sz w:val="24"/>
        </w:rPr>
        <w:t>сформулировать;</w:t>
      </w:r>
    </w:p>
    <w:p w:rsidR="00A73FF3" w:rsidRPr="00D26F12" w:rsidRDefault="00A73FF3" w:rsidP="00A73FF3">
      <w:pPr>
        <w:pStyle w:val="a6"/>
        <w:numPr>
          <w:ilvl w:val="1"/>
          <w:numId w:val="77"/>
        </w:numPr>
        <w:tabs>
          <w:tab w:val="left" w:pos="2431"/>
        </w:tabs>
        <w:ind w:right="857" w:firstLine="600"/>
        <w:rPr>
          <w:sz w:val="24"/>
        </w:rPr>
      </w:pPr>
      <w:r w:rsidRPr="00D26F12">
        <w:rPr>
          <w:sz w:val="24"/>
        </w:rPr>
        <w:t>пересказал текст источника без его комментирования или дал ответ не в контексте задания.</w:t>
      </w:r>
    </w:p>
    <w:p w:rsidR="00A73FF3" w:rsidRPr="00D26F12" w:rsidRDefault="00A73FF3" w:rsidP="00A73FF3">
      <w:pPr>
        <w:pStyle w:val="a4"/>
        <w:spacing w:before="5"/>
        <w:ind w:left="0"/>
      </w:pPr>
    </w:p>
    <w:p w:rsidR="00A73FF3" w:rsidRPr="00D26F12" w:rsidRDefault="00A73FF3" w:rsidP="00A73FF3">
      <w:pPr>
        <w:pStyle w:val="1"/>
        <w:spacing w:line="240" w:lineRule="auto"/>
        <w:ind w:left="4113"/>
      </w:pPr>
      <w:r w:rsidRPr="00D26F12">
        <w:t>Нормы оценок работы с исторической картой</w:t>
      </w:r>
    </w:p>
    <w:p w:rsidR="00A73FF3" w:rsidRPr="00D26F12" w:rsidRDefault="00A73FF3" w:rsidP="00A73FF3">
      <w:pPr>
        <w:pStyle w:val="a4"/>
        <w:spacing w:before="7"/>
        <w:ind w:left="0"/>
        <w:rPr>
          <w:b/>
          <w:sz w:val="23"/>
        </w:rPr>
      </w:pPr>
    </w:p>
    <w:p w:rsidR="00A73FF3" w:rsidRPr="00D26F12" w:rsidRDefault="00A73FF3" w:rsidP="00A73FF3">
      <w:pPr>
        <w:pStyle w:val="a4"/>
        <w:ind w:left="2222"/>
      </w:pPr>
      <w:r w:rsidRPr="00D26F12">
        <w:rPr>
          <w:b/>
        </w:rPr>
        <w:t xml:space="preserve">Отметка «5»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читает легенду</w:t>
      </w:r>
      <w:r w:rsidRPr="00D26F12">
        <w:rPr>
          <w:spacing w:val="-6"/>
          <w:sz w:val="24"/>
        </w:rPr>
        <w:t xml:space="preserve"> </w:t>
      </w:r>
      <w:r w:rsidRPr="00D26F12">
        <w:rPr>
          <w:sz w:val="24"/>
        </w:rPr>
        <w:t>карты;</w:t>
      </w:r>
    </w:p>
    <w:p w:rsidR="00A73FF3" w:rsidRPr="00D26F12" w:rsidRDefault="00A73FF3" w:rsidP="00A73FF3">
      <w:pPr>
        <w:pStyle w:val="a6"/>
        <w:numPr>
          <w:ilvl w:val="1"/>
          <w:numId w:val="77"/>
        </w:numPr>
        <w:tabs>
          <w:tab w:val="left" w:pos="2716"/>
          <w:tab w:val="left" w:pos="2717"/>
          <w:tab w:val="left" w:pos="4145"/>
          <w:tab w:val="left" w:pos="5572"/>
          <w:tab w:val="left" w:pos="7385"/>
          <w:tab w:val="left" w:pos="8306"/>
          <w:tab w:val="left" w:pos="9995"/>
        </w:tabs>
        <w:ind w:right="852" w:firstLine="600"/>
        <w:rPr>
          <w:sz w:val="24"/>
        </w:rPr>
      </w:pPr>
      <w:r w:rsidRPr="00D26F12">
        <w:rPr>
          <w:sz w:val="24"/>
        </w:rPr>
        <w:t>правильно</w:t>
      </w:r>
      <w:r w:rsidRPr="00D26F12">
        <w:rPr>
          <w:sz w:val="24"/>
        </w:rPr>
        <w:tab/>
        <w:t>описывает</w:t>
      </w:r>
      <w:r w:rsidRPr="00D26F12">
        <w:rPr>
          <w:sz w:val="24"/>
        </w:rPr>
        <w:tab/>
        <w:t>расположение</w:t>
      </w:r>
      <w:r w:rsidRPr="00D26F12">
        <w:rPr>
          <w:sz w:val="24"/>
        </w:rPr>
        <w:tab/>
        <w:t>стран</w:t>
      </w:r>
      <w:r w:rsidRPr="00D26F12">
        <w:rPr>
          <w:sz w:val="24"/>
        </w:rPr>
        <w:tab/>
        <w:t>(государств),</w:t>
      </w:r>
      <w:r w:rsidRPr="00D26F12">
        <w:rPr>
          <w:sz w:val="24"/>
        </w:rPr>
        <w:tab/>
      </w:r>
      <w:r w:rsidRPr="00D26F12">
        <w:rPr>
          <w:spacing w:val="-3"/>
          <w:sz w:val="24"/>
        </w:rPr>
        <w:t xml:space="preserve">используя </w:t>
      </w:r>
      <w:r w:rsidRPr="00D26F12">
        <w:rPr>
          <w:sz w:val="24"/>
        </w:rPr>
        <w:t>соответствующую</w:t>
      </w:r>
      <w:r w:rsidRPr="00D26F12">
        <w:rPr>
          <w:spacing w:val="-1"/>
          <w:sz w:val="24"/>
        </w:rPr>
        <w:t xml:space="preserve"> </w:t>
      </w:r>
      <w:r w:rsidRPr="00D26F12">
        <w:rPr>
          <w:sz w:val="24"/>
        </w:rPr>
        <w:t>терминологию;</w:t>
      </w:r>
    </w:p>
    <w:p w:rsidR="00A73FF3" w:rsidRPr="00D26F12" w:rsidRDefault="00A73FF3" w:rsidP="00A73FF3">
      <w:pPr>
        <w:pStyle w:val="a6"/>
        <w:numPr>
          <w:ilvl w:val="1"/>
          <w:numId w:val="77"/>
        </w:numPr>
        <w:tabs>
          <w:tab w:val="left" w:pos="2438"/>
        </w:tabs>
        <w:ind w:right="849" w:firstLine="600"/>
        <w:rPr>
          <w:sz w:val="24"/>
        </w:rPr>
      </w:pPr>
      <w:r w:rsidRPr="00D26F12">
        <w:rPr>
          <w:sz w:val="24"/>
        </w:rPr>
        <w:t>раскрывает сущность исторических процессов и явлений (войн, революций и пр.), пользуясь языком</w:t>
      </w:r>
      <w:r w:rsidRPr="00D26F12">
        <w:rPr>
          <w:spacing w:val="-1"/>
          <w:sz w:val="24"/>
        </w:rPr>
        <w:t xml:space="preserve"> </w:t>
      </w:r>
      <w:r w:rsidRPr="00D26F12">
        <w:rPr>
          <w:sz w:val="24"/>
        </w:rPr>
        <w:t>карты;</w:t>
      </w:r>
    </w:p>
    <w:p w:rsidR="00A73FF3" w:rsidRPr="00D26F12" w:rsidRDefault="00A73FF3" w:rsidP="00A73FF3">
      <w:pPr>
        <w:pStyle w:val="a6"/>
        <w:numPr>
          <w:ilvl w:val="1"/>
          <w:numId w:val="77"/>
        </w:numPr>
        <w:tabs>
          <w:tab w:val="left" w:pos="2422"/>
        </w:tabs>
        <w:ind w:left="2421" w:hanging="139"/>
        <w:rPr>
          <w:sz w:val="24"/>
        </w:rPr>
      </w:pPr>
      <w:r w:rsidRPr="00D26F12">
        <w:rPr>
          <w:sz w:val="24"/>
        </w:rPr>
        <w:t>правильно и в полном объеме выполняет задания по контурной</w:t>
      </w:r>
      <w:r w:rsidRPr="00D26F12">
        <w:rPr>
          <w:spacing w:val="-12"/>
          <w:sz w:val="24"/>
        </w:rPr>
        <w:t xml:space="preserve"> </w:t>
      </w:r>
      <w:r w:rsidRPr="00D26F12">
        <w:rPr>
          <w:sz w:val="24"/>
        </w:rPr>
        <w:t>карте.</w:t>
      </w:r>
    </w:p>
    <w:p w:rsidR="00A73FF3" w:rsidRPr="00D26F12" w:rsidRDefault="00A73FF3" w:rsidP="00A73FF3">
      <w:pPr>
        <w:pStyle w:val="a4"/>
        <w:spacing w:before="1"/>
        <w:ind w:left="2222"/>
      </w:pPr>
      <w:r w:rsidRPr="00D26F12">
        <w:rPr>
          <w:b/>
        </w:rPr>
        <w:t xml:space="preserve">Отметка «4»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допускает неточности при чтении легенды</w:t>
      </w:r>
      <w:r w:rsidRPr="00D26F12">
        <w:rPr>
          <w:spacing w:val="-3"/>
          <w:sz w:val="24"/>
        </w:rPr>
        <w:t xml:space="preserve"> </w:t>
      </w:r>
      <w:r w:rsidRPr="00D26F12">
        <w:rPr>
          <w:sz w:val="24"/>
        </w:rPr>
        <w:t>карты;</w:t>
      </w:r>
    </w:p>
    <w:p w:rsidR="00A73FF3" w:rsidRPr="00D26F12" w:rsidRDefault="00A73FF3" w:rsidP="00A73FF3">
      <w:pPr>
        <w:pStyle w:val="a6"/>
        <w:numPr>
          <w:ilvl w:val="1"/>
          <w:numId w:val="77"/>
        </w:numPr>
        <w:tabs>
          <w:tab w:val="left" w:pos="2479"/>
        </w:tabs>
        <w:ind w:right="853" w:firstLine="600"/>
        <w:rPr>
          <w:sz w:val="24"/>
        </w:rPr>
      </w:pPr>
      <w:r w:rsidRPr="00D26F12">
        <w:rPr>
          <w:sz w:val="24"/>
        </w:rPr>
        <w:t>описывает расположение стран (государств), искажая или не в полном объеме используя картографические</w:t>
      </w:r>
      <w:r w:rsidRPr="00D26F12">
        <w:rPr>
          <w:spacing w:val="-2"/>
          <w:sz w:val="24"/>
        </w:rPr>
        <w:t xml:space="preserve"> </w:t>
      </w:r>
      <w:r w:rsidRPr="00D26F12">
        <w:rPr>
          <w:sz w:val="24"/>
        </w:rPr>
        <w:t>термины;</w:t>
      </w:r>
    </w:p>
    <w:p w:rsidR="00A73FF3" w:rsidRPr="00D26F12" w:rsidRDefault="00A73FF3" w:rsidP="00A73FF3">
      <w:pPr>
        <w:pStyle w:val="a6"/>
        <w:numPr>
          <w:ilvl w:val="1"/>
          <w:numId w:val="77"/>
        </w:numPr>
        <w:tabs>
          <w:tab w:val="left" w:pos="2422"/>
        </w:tabs>
        <w:ind w:right="856" w:firstLine="600"/>
        <w:rPr>
          <w:sz w:val="24"/>
        </w:rPr>
      </w:pPr>
      <w:r w:rsidRPr="00D26F12">
        <w:rPr>
          <w:sz w:val="24"/>
        </w:rPr>
        <w:t>затрудняется в применении карты при анализе сущности исторических процессов и явлений;</w:t>
      </w:r>
    </w:p>
    <w:p w:rsidR="00A73FF3" w:rsidRPr="00D26F12" w:rsidRDefault="00A73FF3" w:rsidP="00A73FF3">
      <w:pPr>
        <w:pStyle w:val="a6"/>
        <w:numPr>
          <w:ilvl w:val="1"/>
          <w:numId w:val="77"/>
        </w:numPr>
        <w:tabs>
          <w:tab w:val="left" w:pos="2422"/>
        </w:tabs>
        <w:ind w:left="2421" w:hanging="139"/>
        <w:rPr>
          <w:sz w:val="24"/>
        </w:rPr>
      </w:pPr>
      <w:r w:rsidRPr="00D26F12">
        <w:rPr>
          <w:sz w:val="24"/>
        </w:rPr>
        <w:t>не в полном объеме выполняет задания по контурной</w:t>
      </w:r>
      <w:r w:rsidRPr="00D26F12">
        <w:rPr>
          <w:spacing w:val="-6"/>
          <w:sz w:val="24"/>
        </w:rPr>
        <w:t xml:space="preserve"> </w:t>
      </w:r>
      <w:r w:rsidRPr="00D26F12">
        <w:rPr>
          <w:sz w:val="24"/>
        </w:rPr>
        <w:t>карте.</w:t>
      </w:r>
    </w:p>
    <w:p w:rsidR="00A73FF3" w:rsidRPr="00D26F12" w:rsidRDefault="00A73FF3" w:rsidP="00A73FF3">
      <w:pPr>
        <w:pStyle w:val="a4"/>
        <w:ind w:left="2222"/>
      </w:pPr>
      <w:r w:rsidRPr="00D26F12">
        <w:rPr>
          <w:b/>
        </w:rPr>
        <w:t xml:space="preserve">Отметка «3» </w:t>
      </w:r>
      <w:r w:rsidRPr="00D26F12">
        <w:t>выставляется в том случае, если учащийся или</w:t>
      </w:r>
      <w:r w:rsidRPr="00D26F12">
        <w:rPr>
          <w:spacing w:val="51"/>
        </w:rPr>
        <w:t xml:space="preserve"> </w:t>
      </w:r>
      <w:r w:rsidRPr="00D26F12">
        <w:t>экзаменующийся</w:t>
      </w:r>
    </w:p>
    <w:p w:rsidR="00A73FF3" w:rsidRPr="00D26F12" w:rsidRDefault="00A73FF3" w:rsidP="00A73FF3">
      <w:pPr>
        <w:pStyle w:val="a6"/>
        <w:numPr>
          <w:ilvl w:val="1"/>
          <w:numId w:val="77"/>
        </w:numPr>
        <w:tabs>
          <w:tab w:val="left" w:pos="2455"/>
        </w:tabs>
        <w:ind w:right="855" w:firstLine="600"/>
        <w:rPr>
          <w:sz w:val="24"/>
        </w:rPr>
      </w:pPr>
      <w:r w:rsidRPr="00D26F12">
        <w:rPr>
          <w:sz w:val="24"/>
        </w:rPr>
        <w:t>допускает ошибки при чтении легенды карты, искажающие смысл исторической информации;</w:t>
      </w:r>
    </w:p>
    <w:p w:rsidR="00A73FF3" w:rsidRPr="00D26F12" w:rsidRDefault="00A73FF3" w:rsidP="00A73FF3">
      <w:pPr>
        <w:pStyle w:val="a6"/>
        <w:numPr>
          <w:ilvl w:val="1"/>
          <w:numId w:val="77"/>
        </w:numPr>
        <w:tabs>
          <w:tab w:val="left" w:pos="2422"/>
        </w:tabs>
        <w:ind w:left="2421" w:hanging="139"/>
        <w:rPr>
          <w:sz w:val="24"/>
        </w:rPr>
      </w:pPr>
      <w:r w:rsidRPr="00D26F12">
        <w:rPr>
          <w:sz w:val="24"/>
        </w:rPr>
        <w:t>не соотносит историческую информацию с</w:t>
      </w:r>
      <w:r w:rsidRPr="00D26F12">
        <w:rPr>
          <w:spacing w:val="-4"/>
          <w:sz w:val="24"/>
        </w:rPr>
        <w:t xml:space="preserve"> </w:t>
      </w:r>
      <w:r w:rsidRPr="00D26F12">
        <w:rPr>
          <w:sz w:val="24"/>
        </w:rPr>
        <w:t>картой;</w:t>
      </w:r>
    </w:p>
    <w:p w:rsidR="00A73FF3" w:rsidRPr="00D26F12" w:rsidRDefault="00A73FF3" w:rsidP="00A73FF3">
      <w:pPr>
        <w:pStyle w:val="a6"/>
        <w:numPr>
          <w:ilvl w:val="1"/>
          <w:numId w:val="77"/>
        </w:numPr>
        <w:tabs>
          <w:tab w:val="left" w:pos="2472"/>
        </w:tabs>
        <w:ind w:right="853" w:firstLine="600"/>
        <w:rPr>
          <w:sz w:val="24"/>
        </w:rPr>
      </w:pPr>
      <w:r w:rsidRPr="00D26F12">
        <w:rPr>
          <w:sz w:val="24"/>
        </w:rPr>
        <w:t>не может обозначить изучаемые исторические объекты (явления) на контурной карте.</w:t>
      </w:r>
    </w:p>
    <w:p w:rsidR="00A73FF3" w:rsidRPr="00D26F12" w:rsidRDefault="00A73FF3" w:rsidP="00A73FF3">
      <w:pPr>
        <w:pStyle w:val="a4"/>
        <w:spacing w:before="1"/>
        <w:ind w:left="2222"/>
      </w:pPr>
      <w:r w:rsidRPr="00D26F12">
        <w:rPr>
          <w:b/>
        </w:rPr>
        <w:t xml:space="preserve">Отметка «2»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не умеет читать легенду</w:t>
      </w:r>
      <w:r w:rsidRPr="00D26F12">
        <w:rPr>
          <w:spacing w:val="-5"/>
          <w:sz w:val="24"/>
        </w:rPr>
        <w:t xml:space="preserve"> </w:t>
      </w:r>
      <w:r w:rsidRPr="00D26F12">
        <w:rPr>
          <w:sz w:val="24"/>
        </w:rPr>
        <w:t>карты;</w:t>
      </w:r>
    </w:p>
    <w:p w:rsidR="00A73FF3" w:rsidRPr="00D26F12" w:rsidRDefault="00A73FF3" w:rsidP="00A73FF3">
      <w:pPr>
        <w:pStyle w:val="a6"/>
        <w:numPr>
          <w:ilvl w:val="1"/>
          <w:numId w:val="77"/>
        </w:numPr>
        <w:tabs>
          <w:tab w:val="left" w:pos="2422"/>
        </w:tabs>
        <w:ind w:left="2421" w:hanging="139"/>
        <w:rPr>
          <w:sz w:val="24"/>
        </w:rPr>
      </w:pPr>
      <w:r w:rsidRPr="00D26F12">
        <w:rPr>
          <w:sz w:val="24"/>
        </w:rPr>
        <w:t>не распознает историческую информацию, представленную на</w:t>
      </w:r>
      <w:r w:rsidRPr="00D26F12">
        <w:rPr>
          <w:spacing w:val="-6"/>
          <w:sz w:val="24"/>
        </w:rPr>
        <w:t xml:space="preserve"> </w:t>
      </w:r>
      <w:r w:rsidRPr="00D26F12">
        <w:rPr>
          <w:sz w:val="24"/>
        </w:rPr>
        <w:t>карте;</w:t>
      </w:r>
    </w:p>
    <w:p w:rsidR="00A73FF3" w:rsidRPr="00D26F12" w:rsidRDefault="00A73FF3" w:rsidP="00A73FF3">
      <w:pPr>
        <w:pStyle w:val="a6"/>
        <w:numPr>
          <w:ilvl w:val="1"/>
          <w:numId w:val="77"/>
        </w:numPr>
        <w:tabs>
          <w:tab w:val="left" w:pos="2422"/>
        </w:tabs>
        <w:ind w:left="2421" w:hanging="139"/>
        <w:rPr>
          <w:sz w:val="24"/>
        </w:rPr>
      </w:pPr>
      <w:r w:rsidRPr="00D26F12">
        <w:rPr>
          <w:sz w:val="24"/>
        </w:rPr>
        <w:t>отказался работать с контурной</w:t>
      </w:r>
      <w:r w:rsidRPr="00D26F12">
        <w:rPr>
          <w:spacing w:val="-2"/>
          <w:sz w:val="24"/>
        </w:rPr>
        <w:t xml:space="preserve"> </w:t>
      </w:r>
      <w:r w:rsidRPr="00D26F12">
        <w:rPr>
          <w:sz w:val="24"/>
        </w:rPr>
        <w:t>картой.</w:t>
      </w:r>
    </w:p>
    <w:p w:rsidR="00A73FF3" w:rsidRPr="00D26F12" w:rsidRDefault="00A73FF3" w:rsidP="00A73FF3">
      <w:pPr>
        <w:pStyle w:val="a4"/>
        <w:spacing w:before="4"/>
        <w:ind w:left="0"/>
      </w:pPr>
    </w:p>
    <w:p w:rsidR="00A73FF3" w:rsidRPr="00D26F12" w:rsidRDefault="00A73FF3" w:rsidP="00A73FF3">
      <w:pPr>
        <w:pStyle w:val="1"/>
        <w:spacing w:line="240" w:lineRule="auto"/>
        <w:ind w:left="4147"/>
      </w:pPr>
      <w:r w:rsidRPr="00D26F12">
        <w:t>Оценка самостоятельных письменных работ.</w:t>
      </w:r>
    </w:p>
    <w:p w:rsidR="00A73FF3" w:rsidRPr="00D26F12" w:rsidRDefault="00A73FF3" w:rsidP="00A73FF3">
      <w:pPr>
        <w:pStyle w:val="2"/>
        <w:ind w:left="2222"/>
      </w:pPr>
      <w:r w:rsidRPr="00D26F12">
        <w:t>Отметка "5" ставится, если ученик:</w:t>
      </w:r>
    </w:p>
    <w:p w:rsidR="00A73FF3" w:rsidRPr="00D26F12" w:rsidRDefault="00A73FF3" w:rsidP="00A73FF3">
      <w:pPr>
        <w:spacing w:before="1"/>
        <w:ind w:left="1682" w:right="896" w:firstLine="539"/>
        <w:rPr>
          <w:b/>
          <w:i/>
          <w:sz w:val="24"/>
        </w:rPr>
      </w:pPr>
      <w:r w:rsidRPr="00D26F12">
        <w:rPr>
          <w:b/>
          <w:i/>
          <w:sz w:val="24"/>
        </w:rPr>
        <w:t>Отметка "4" ставится, если ученик выполнил работу полностью, но допустил в ней:</w:t>
      </w:r>
    </w:p>
    <w:p w:rsidR="00A73FF3" w:rsidRPr="00D26F12" w:rsidRDefault="00A73FF3" w:rsidP="00A73FF3">
      <w:pPr>
        <w:pStyle w:val="a6"/>
        <w:numPr>
          <w:ilvl w:val="0"/>
          <w:numId w:val="76"/>
        </w:numPr>
        <w:tabs>
          <w:tab w:val="left" w:pos="2462"/>
        </w:tabs>
        <w:spacing w:line="271" w:lineRule="exact"/>
        <w:rPr>
          <w:sz w:val="24"/>
        </w:rPr>
      </w:pPr>
      <w:r w:rsidRPr="00D26F12">
        <w:rPr>
          <w:sz w:val="24"/>
        </w:rPr>
        <w:t>не более одной негрубой ошибки и одного</w:t>
      </w:r>
      <w:r w:rsidRPr="00D26F12">
        <w:rPr>
          <w:spacing w:val="-9"/>
          <w:sz w:val="24"/>
        </w:rPr>
        <w:t xml:space="preserve"> </w:t>
      </w:r>
      <w:r w:rsidRPr="00D26F12">
        <w:rPr>
          <w:sz w:val="24"/>
        </w:rPr>
        <w:t>недочета;</w:t>
      </w:r>
    </w:p>
    <w:p w:rsidR="00A73FF3" w:rsidRPr="00D26F12" w:rsidRDefault="00A73FF3" w:rsidP="00A73FF3">
      <w:pPr>
        <w:pStyle w:val="a6"/>
        <w:numPr>
          <w:ilvl w:val="0"/>
          <w:numId w:val="76"/>
        </w:numPr>
        <w:tabs>
          <w:tab w:val="left" w:pos="2462"/>
        </w:tabs>
        <w:rPr>
          <w:sz w:val="24"/>
        </w:rPr>
      </w:pPr>
      <w:r w:rsidRPr="00D26F12">
        <w:rPr>
          <w:sz w:val="24"/>
        </w:rPr>
        <w:t>или не более двух</w:t>
      </w:r>
      <w:r w:rsidRPr="00D26F12">
        <w:rPr>
          <w:spacing w:val="-3"/>
          <w:sz w:val="24"/>
        </w:rPr>
        <w:t xml:space="preserve"> </w:t>
      </w:r>
      <w:r w:rsidRPr="00D26F12">
        <w:rPr>
          <w:sz w:val="24"/>
        </w:rPr>
        <w:t>недочетов.</w:t>
      </w:r>
    </w:p>
    <w:p w:rsidR="00A73FF3" w:rsidRPr="00D26F12" w:rsidRDefault="00A73FF3" w:rsidP="00A73FF3">
      <w:pPr>
        <w:pStyle w:val="2"/>
        <w:spacing w:before="5"/>
        <w:ind w:right="846" w:firstLine="539"/>
      </w:pPr>
      <w:r w:rsidRPr="00D26F12">
        <w:t>Отметка "3" ставится, если ученик правильно выполнил не менее 2/3 работы или допустил:</w:t>
      </w:r>
    </w:p>
    <w:p w:rsidR="00A73FF3" w:rsidRPr="00D26F12" w:rsidRDefault="00A73FF3" w:rsidP="00A73FF3">
      <w:pPr>
        <w:pStyle w:val="a6"/>
        <w:numPr>
          <w:ilvl w:val="0"/>
          <w:numId w:val="75"/>
        </w:numPr>
        <w:tabs>
          <w:tab w:val="left" w:pos="2462"/>
        </w:tabs>
        <w:spacing w:line="271" w:lineRule="exact"/>
        <w:rPr>
          <w:sz w:val="24"/>
        </w:rPr>
      </w:pPr>
      <w:r w:rsidRPr="00D26F12">
        <w:rPr>
          <w:sz w:val="24"/>
        </w:rPr>
        <w:t>не более двух грубых</w:t>
      </w:r>
      <w:r w:rsidRPr="00D26F12">
        <w:rPr>
          <w:spacing w:val="-1"/>
          <w:sz w:val="24"/>
        </w:rPr>
        <w:t xml:space="preserve"> </w:t>
      </w:r>
      <w:r w:rsidRPr="00D26F12">
        <w:rPr>
          <w:sz w:val="24"/>
        </w:rPr>
        <w:t>ошибок;</w:t>
      </w:r>
    </w:p>
    <w:p w:rsidR="00A73FF3" w:rsidRPr="00D26F12" w:rsidRDefault="00A73FF3" w:rsidP="00A73FF3">
      <w:pPr>
        <w:pStyle w:val="a6"/>
        <w:numPr>
          <w:ilvl w:val="0"/>
          <w:numId w:val="75"/>
        </w:numPr>
        <w:tabs>
          <w:tab w:val="left" w:pos="2462"/>
        </w:tabs>
        <w:rPr>
          <w:sz w:val="24"/>
        </w:rPr>
      </w:pPr>
      <w:r w:rsidRPr="00D26F12">
        <w:rPr>
          <w:sz w:val="24"/>
        </w:rPr>
        <w:t>или не более одной грубой и одной негрубой ошибки и одного</w:t>
      </w:r>
      <w:r w:rsidRPr="00D26F12">
        <w:rPr>
          <w:spacing w:val="-11"/>
          <w:sz w:val="24"/>
        </w:rPr>
        <w:t xml:space="preserve"> </w:t>
      </w:r>
      <w:r w:rsidRPr="00D26F12">
        <w:rPr>
          <w:sz w:val="24"/>
        </w:rPr>
        <w:t>недочета;</w:t>
      </w:r>
    </w:p>
    <w:p w:rsidR="00A73FF3" w:rsidRPr="00D26F12" w:rsidRDefault="00A73FF3" w:rsidP="00A73FF3">
      <w:pPr>
        <w:pStyle w:val="a6"/>
        <w:numPr>
          <w:ilvl w:val="0"/>
          <w:numId w:val="75"/>
        </w:numPr>
        <w:tabs>
          <w:tab w:val="left" w:pos="2462"/>
        </w:tabs>
        <w:rPr>
          <w:sz w:val="24"/>
        </w:rPr>
      </w:pPr>
      <w:r w:rsidRPr="00D26F12">
        <w:rPr>
          <w:sz w:val="24"/>
        </w:rPr>
        <w:t>или не более двух-трех негрубых</w:t>
      </w:r>
      <w:r w:rsidRPr="00D26F12">
        <w:rPr>
          <w:spacing w:val="-3"/>
          <w:sz w:val="24"/>
        </w:rPr>
        <w:t xml:space="preserve"> </w:t>
      </w:r>
      <w:r w:rsidRPr="00D26F12">
        <w:rPr>
          <w:sz w:val="24"/>
        </w:rPr>
        <w:t>ошибок;</w:t>
      </w:r>
    </w:p>
    <w:p w:rsidR="00A73FF3" w:rsidRPr="00D26F12" w:rsidRDefault="00A73FF3" w:rsidP="00A73FF3">
      <w:pPr>
        <w:pStyle w:val="a6"/>
        <w:numPr>
          <w:ilvl w:val="0"/>
          <w:numId w:val="75"/>
        </w:numPr>
        <w:tabs>
          <w:tab w:val="left" w:pos="2462"/>
        </w:tabs>
        <w:rPr>
          <w:sz w:val="24"/>
        </w:rPr>
      </w:pPr>
      <w:r w:rsidRPr="00D26F12">
        <w:rPr>
          <w:sz w:val="24"/>
        </w:rPr>
        <w:t>или одной негрубой ошибки и трех</w:t>
      </w:r>
      <w:r w:rsidRPr="00D26F12">
        <w:rPr>
          <w:spacing w:val="-3"/>
          <w:sz w:val="24"/>
        </w:rPr>
        <w:t xml:space="preserve"> </w:t>
      </w:r>
      <w:r w:rsidRPr="00D26F12">
        <w:rPr>
          <w:sz w:val="24"/>
        </w:rPr>
        <w:t>недочетов;</w:t>
      </w:r>
    </w:p>
    <w:p w:rsidR="00A73FF3" w:rsidRPr="00D26F12" w:rsidRDefault="00A73FF3" w:rsidP="00A73FF3">
      <w:pPr>
        <w:pStyle w:val="a6"/>
        <w:numPr>
          <w:ilvl w:val="0"/>
          <w:numId w:val="75"/>
        </w:numPr>
        <w:tabs>
          <w:tab w:val="left" w:pos="2462"/>
        </w:tabs>
        <w:rPr>
          <w:sz w:val="24"/>
        </w:rPr>
      </w:pPr>
      <w:r w:rsidRPr="00D26F12">
        <w:rPr>
          <w:sz w:val="24"/>
        </w:rPr>
        <w:t>или при отсутствии ошибок, но при наличии четырех-пяти</w:t>
      </w:r>
      <w:r w:rsidRPr="00D26F12">
        <w:rPr>
          <w:spacing w:val="-12"/>
          <w:sz w:val="24"/>
        </w:rPr>
        <w:t xml:space="preserve"> </w:t>
      </w:r>
      <w:r w:rsidRPr="00D26F12">
        <w:rPr>
          <w:sz w:val="24"/>
        </w:rPr>
        <w:t>недочетов.</w:t>
      </w:r>
    </w:p>
    <w:p w:rsidR="00A73FF3" w:rsidRPr="00D26F12" w:rsidRDefault="00A73FF3" w:rsidP="00A73FF3">
      <w:pPr>
        <w:pStyle w:val="2"/>
        <w:spacing w:before="5" w:line="274" w:lineRule="exact"/>
        <w:ind w:left="2222"/>
      </w:pPr>
      <w:r w:rsidRPr="00D26F12">
        <w:t>Отметка "2" ставится, если ученик:</w:t>
      </w:r>
    </w:p>
    <w:p w:rsidR="00A73FF3" w:rsidRPr="00D26F12" w:rsidRDefault="00A73FF3" w:rsidP="00A73FF3">
      <w:pPr>
        <w:pStyle w:val="a6"/>
        <w:numPr>
          <w:ilvl w:val="0"/>
          <w:numId w:val="74"/>
        </w:numPr>
        <w:tabs>
          <w:tab w:val="left" w:pos="2503"/>
        </w:tabs>
        <w:ind w:right="854" w:firstLine="540"/>
        <w:rPr>
          <w:sz w:val="24"/>
        </w:rPr>
      </w:pPr>
      <w:r w:rsidRPr="00D26F12">
        <w:rPr>
          <w:sz w:val="24"/>
        </w:rPr>
        <w:t>допустил число ошибок и недочетов превосходящее норму, при которой может быть выставлена оценка</w:t>
      </w:r>
      <w:r w:rsidRPr="00D26F12">
        <w:rPr>
          <w:spacing w:val="-2"/>
          <w:sz w:val="24"/>
        </w:rPr>
        <w:t xml:space="preserve"> </w:t>
      </w:r>
      <w:r w:rsidRPr="00D26F12">
        <w:rPr>
          <w:sz w:val="24"/>
        </w:rPr>
        <w:t>"3";</w:t>
      </w:r>
    </w:p>
    <w:p w:rsidR="00A73FF3" w:rsidRPr="00D26F12" w:rsidRDefault="00A73FF3" w:rsidP="00A73FF3">
      <w:pPr>
        <w:pStyle w:val="a6"/>
        <w:numPr>
          <w:ilvl w:val="0"/>
          <w:numId w:val="74"/>
        </w:numPr>
        <w:tabs>
          <w:tab w:val="left" w:pos="2462"/>
        </w:tabs>
        <w:ind w:left="2462" w:hanging="240"/>
        <w:rPr>
          <w:sz w:val="24"/>
        </w:rPr>
      </w:pPr>
      <w:r w:rsidRPr="00D26F12">
        <w:rPr>
          <w:sz w:val="24"/>
        </w:rPr>
        <w:t>или если правильно выполнил менее половины</w:t>
      </w:r>
      <w:r w:rsidRPr="00D26F12">
        <w:rPr>
          <w:spacing w:val="-2"/>
          <w:sz w:val="24"/>
        </w:rPr>
        <w:t xml:space="preserve"> </w:t>
      </w:r>
      <w:r w:rsidRPr="00D26F12">
        <w:rPr>
          <w:sz w:val="24"/>
        </w:rPr>
        <w:t>работы.</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1"/>
        <w:spacing w:before="71" w:line="240" w:lineRule="auto"/>
        <w:ind w:left="547"/>
        <w:jc w:val="center"/>
      </w:pPr>
      <w:r w:rsidRPr="00D26F12">
        <w:lastRenderedPageBreak/>
        <w:t>Оценка тестовых работ</w:t>
      </w:r>
    </w:p>
    <w:p w:rsidR="00A73FF3" w:rsidRPr="00D26F12" w:rsidRDefault="00A73FF3" w:rsidP="00A73FF3">
      <w:pPr>
        <w:pStyle w:val="a4"/>
        <w:ind w:left="0"/>
        <w:rPr>
          <w:b/>
        </w:rPr>
      </w:pPr>
    </w:p>
    <w:p w:rsidR="00A73FF3" w:rsidRPr="00D26F12" w:rsidRDefault="00A73FF3" w:rsidP="00A73FF3">
      <w:pPr>
        <w:pStyle w:val="a4"/>
        <w:ind w:left="2222" w:right="2979"/>
      </w:pPr>
      <w:r w:rsidRPr="00D26F12">
        <w:t>Отметка "5" ставится, если ученик: выполнил работу от 90-100% Отметка "4" ставится, если ученик выполнил работу от 70-89% Отметка "3" ставится, если ученик выполнил работу от 50-69% Отметка "2" ставится, если ученик: выполнил работу менее 50%</w:t>
      </w:r>
    </w:p>
    <w:p w:rsidR="00A73FF3" w:rsidRPr="00D26F12" w:rsidRDefault="00A73FF3" w:rsidP="00A73FF3">
      <w:pPr>
        <w:pStyle w:val="a4"/>
        <w:spacing w:before="5"/>
        <w:ind w:left="0"/>
      </w:pPr>
    </w:p>
    <w:p w:rsidR="00A73FF3" w:rsidRPr="00D26F12" w:rsidRDefault="00A73FF3" w:rsidP="00A73FF3">
      <w:pPr>
        <w:pStyle w:val="1"/>
        <w:ind w:left="2222"/>
      </w:pPr>
      <w:r w:rsidRPr="00D26F12">
        <w:t>Обществознание</w:t>
      </w:r>
    </w:p>
    <w:p w:rsidR="00A73FF3" w:rsidRPr="00D26F12" w:rsidRDefault="00A73FF3" w:rsidP="00A73FF3">
      <w:pPr>
        <w:pStyle w:val="a4"/>
        <w:ind w:right="855" w:firstLine="539"/>
        <w:jc w:val="both"/>
      </w:pPr>
      <w:r w:rsidRPr="00D26F12">
        <w:rPr>
          <w:b/>
        </w:rPr>
        <w:t xml:space="preserve">Отметка «5» </w:t>
      </w:r>
      <w:r w:rsidRPr="00D26F12">
        <w:t>выставляется в том случае, если учащийся или экзаменующийся в полном объеме выполняет предъявленные задания и демонстрирует следующие знания и умения:</w:t>
      </w:r>
    </w:p>
    <w:p w:rsidR="00A73FF3" w:rsidRPr="00D26F12" w:rsidRDefault="00A73FF3" w:rsidP="00A73FF3">
      <w:pPr>
        <w:pStyle w:val="a6"/>
        <w:numPr>
          <w:ilvl w:val="1"/>
          <w:numId w:val="77"/>
        </w:numPr>
        <w:tabs>
          <w:tab w:val="left" w:pos="2362"/>
        </w:tabs>
        <w:ind w:left="2361" w:hanging="139"/>
        <w:rPr>
          <w:sz w:val="24"/>
        </w:rPr>
      </w:pPr>
      <w:r w:rsidRPr="00D26F12">
        <w:rPr>
          <w:sz w:val="24"/>
        </w:rPr>
        <w:t>осуществлять поиск информации, представленной в различных знаковых</w:t>
      </w:r>
      <w:r w:rsidRPr="00D26F12">
        <w:rPr>
          <w:spacing w:val="-11"/>
          <w:sz w:val="24"/>
        </w:rPr>
        <w:t xml:space="preserve"> </w:t>
      </w:r>
      <w:r w:rsidRPr="00D26F12">
        <w:rPr>
          <w:sz w:val="24"/>
        </w:rPr>
        <w:t>системах;</w:t>
      </w:r>
    </w:p>
    <w:p w:rsidR="00A73FF3" w:rsidRPr="00D26F12" w:rsidRDefault="00A73FF3" w:rsidP="00A73FF3">
      <w:pPr>
        <w:pStyle w:val="a6"/>
        <w:numPr>
          <w:ilvl w:val="1"/>
          <w:numId w:val="77"/>
        </w:numPr>
        <w:tabs>
          <w:tab w:val="left" w:pos="2541"/>
          <w:tab w:val="left" w:pos="2542"/>
          <w:tab w:val="left" w:pos="4929"/>
          <w:tab w:val="left" w:pos="6054"/>
          <w:tab w:val="left" w:pos="7856"/>
        </w:tabs>
        <w:ind w:right="855" w:firstLine="540"/>
        <w:rPr>
          <w:sz w:val="24"/>
        </w:rPr>
      </w:pPr>
      <w:r w:rsidRPr="00D26F12">
        <w:rPr>
          <w:sz w:val="24"/>
        </w:rPr>
        <w:t>логично,</w:t>
      </w:r>
      <w:r w:rsidRPr="00D26F12">
        <w:rPr>
          <w:spacing w:val="55"/>
          <w:sz w:val="24"/>
        </w:rPr>
        <w:t xml:space="preserve"> </w:t>
      </w:r>
      <w:r w:rsidRPr="00D26F12">
        <w:rPr>
          <w:sz w:val="24"/>
        </w:rPr>
        <w:t>развернуто</w:t>
      </w:r>
      <w:r w:rsidRPr="00D26F12">
        <w:rPr>
          <w:sz w:val="24"/>
        </w:rPr>
        <w:tab/>
        <w:t>отвечать</w:t>
      </w:r>
      <w:r w:rsidRPr="00D26F12">
        <w:rPr>
          <w:sz w:val="24"/>
        </w:rPr>
        <w:tab/>
        <w:t>как</w:t>
      </w:r>
      <w:r w:rsidRPr="00D26F12">
        <w:rPr>
          <w:spacing w:val="58"/>
          <w:sz w:val="24"/>
        </w:rPr>
        <w:t xml:space="preserve"> </w:t>
      </w:r>
      <w:r w:rsidRPr="00D26F12">
        <w:rPr>
          <w:sz w:val="24"/>
        </w:rPr>
        <w:t>на</w:t>
      </w:r>
      <w:r w:rsidRPr="00D26F12">
        <w:rPr>
          <w:spacing w:val="59"/>
          <w:sz w:val="24"/>
        </w:rPr>
        <w:t xml:space="preserve"> </w:t>
      </w:r>
      <w:r w:rsidRPr="00D26F12">
        <w:rPr>
          <w:sz w:val="24"/>
        </w:rPr>
        <w:t>устный</w:t>
      </w:r>
      <w:r w:rsidRPr="00D26F12">
        <w:rPr>
          <w:sz w:val="24"/>
        </w:rPr>
        <w:tab/>
        <w:t>вопрос, так и на вопросы</w:t>
      </w:r>
      <w:r w:rsidRPr="00D26F12">
        <w:rPr>
          <w:spacing w:val="45"/>
          <w:sz w:val="24"/>
        </w:rPr>
        <w:t xml:space="preserve"> </w:t>
      </w:r>
      <w:r w:rsidRPr="00D26F12">
        <w:rPr>
          <w:sz w:val="24"/>
        </w:rPr>
        <w:t>по источнику;</w:t>
      </w:r>
    </w:p>
    <w:p w:rsidR="00A73FF3" w:rsidRPr="00D26F12" w:rsidRDefault="00A73FF3" w:rsidP="00A73FF3">
      <w:pPr>
        <w:pStyle w:val="a6"/>
        <w:numPr>
          <w:ilvl w:val="1"/>
          <w:numId w:val="77"/>
        </w:numPr>
        <w:tabs>
          <w:tab w:val="left" w:pos="2704"/>
          <w:tab w:val="left" w:pos="2705"/>
          <w:tab w:val="left" w:pos="4454"/>
          <w:tab w:val="left" w:pos="5852"/>
          <w:tab w:val="left" w:pos="7042"/>
          <w:tab w:val="left" w:pos="7889"/>
          <w:tab w:val="left" w:pos="9103"/>
          <w:tab w:val="left" w:pos="9431"/>
        </w:tabs>
        <w:ind w:right="852" w:firstLine="540"/>
        <w:rPr>
          <w:sz w:val="24"/>
        </w:rPr>
      </w:pPr>
      <w:r w:rsidRPr="00D26F12">
        <w:rPr>
          <w:sz w:val="24"/>
        </w:rPr>
        <w:t>анализировать,</w:t>
      </w:r>
      <w:r w:rsidRPr="00D26F12">
        <w:rPr>
          <w:sz w:val="24"/>
        </w:rPr>
        <w:tab/>
        <w:t>сравнивать,</w:t>
      </w:r>
      <w:r w:rsidRPr="00D26F12">
        <w:rPr>
          <w:sz w:val="24"/>
        </w:rPr>
        <w:tab/>
        <w:t>обобщать</w:t>
      </w:r>
      <w:r w:rsidRPr="00D26F12">
        <w:rPr>
          <w:sz w:val="24"/>
        </w:rPr>
        <w:tab/>
        <w:t>факты</w:t>
      </w:r>
      <w:r w:rsidRPr="00D26F12">
        <w:rPr>
          <w:sz w:val="24"/>
        </w:rPr>
        <w:tab/>
        <w:t>прошлого</w:t>
      </w:r>
      <w:r w:rsidRPr="00D26F12">
        <w:rPr>
          <w:sz w:val="24"/>
        </w:rPr>
        <w:tab/>
        <w:t>и</w:t>
      </w:r>
      <w:r w:rsidRPr="00D26F12">
        <w:rPr>
          <w:sz w:val="24"/>
        </w:rPr>
        <w:tab/>
      </w:r>
      <w:r w:rsidRPr="00D26F12">
        <w:rPr>
          <w:spacing w:val="-1"/>
          <w:sz w:val="24"/>
        </w:rPr>
        <w:t xml:space="preserve">современности, </w:t>
      </w:r>
      <w:r w:rsidRPr="00D26F12">
        <w:rPr>
          <w:sz w:val="24"/>
        </w:rPr>
        <w:t>руководствуясь принципом</w:t>
      </w:r>
      <w:r w:rsidRPr="00D26F12">
        <w:rPr>
          <w:spacing w:val="1"/>
          <w:sz w:val="24"/>
        </w:rPr>
        <w:t xml:space="preserve"> </w:t>
      </w:r>
      <w:r w:rsidRPr="00D26F12">
        <w:rPr>
          <w:sz w:val="24"/>
        </w:rPr>
        <w:t>историзма;</w:t>
      </w:r>
    </w:p>
    <w:p w:rsidR="00A73FF3" w:rsidRPr="00D26F12" w:rsidRDefault="00A73FF3" w:rsidP="00A73FF3">
      <w:pPr>
        <w:pStyle w:val="a6"/>
        <w:numPr>
          <w:ilvl w:val="1"/>
          <w:numId w:val="77"/>
        </w:numPr>
        <w:tabs>
          <w:tab w:val="left" w:pos="2362"/>
        </w:tabs>
        <w:ind w:left="2361" w:hanging="139"/>
        <w:rPr>
          <w:sz w:val="24"/>
        </w:rPr>
      </w:pPr>
      <w:r w:rsidRPr="00D26F12">
        <w:rPr>
          <w:sz w:val="24"/>
        </w:rPr>
        <w:t>сопоставлять различные точки зрения на события, обосновывать свое</w:t>
      </w:r>
      <w:r w:rsidRPr="00D26F12">
        <w:rPr>
          <w:spacing w:val="-13"/>
          <w:sz w:val="24"/>
        </w:rPr>
        <w:t xml:space="preserve"> </w:t>
      </w:r>
      <w:r w:rsidRPr="00D26F12">
        <w:rPr>
          <w:sz w:val="24"/>
        </w:rPr>
        <w:t>мнение;</w:t>
      </w:r>
    </w:p>
    <w:p w:rsidR="00A73FF3" w:rsidRPr="00D26F12" w:rsidRDefault="00A73FF3" w:rsidP="00A73FF3">
      <w:pPr>
        <w:pStyle w:val="a6"/>
        <w:numPr>
          <w:ilvl w:val="1"/>
          <w:numId w:val="77"/>
        </w:numPr>
        <w:tabs>
          <w:tab w:val="left" w:pos="2479"/>
        </w:tabs>
        <w:ind w:right="855" w:firstLine="600"/>
        <w:rPr>
          <w:sz w:val="24"/>
        </w:rPr>
      </w:pPr>
      <w:r w:rsidRPr="00D26F12">
        <w:rPr>
          <w:sz w:val="24"/>
        </w:rPr>
        <w:t>применять исторические знания при анализе различных проблем современного общества;</w:t>
      </w:r>
    </w:p>
    <w:p w:rsidR="00A73FF3" w:rsidRPr="00D26F12" w:rsidRDefault="00A73FF3" w:rsidP="00A73FF3">
      <w:pPr>
        <w:pStyle w:val="a6"/>
        <w:numPr>
          <w:ilvl w:val="1"/>
          <w:numId w:val="77"/>
        </w:numPr>
        <w:tabs>
          <w:tab w:val="left" w:pos="2422"/>
        </w:tabs>
        <w:ind w:left="2421" w:hanging="139"/>
        <w:rPr>
          <w:sz w:val="24"/>
        </w:rPr>
      </w:pPr>
      <w:r w:rsidRPr="00D26F12">
        <w:rPr>
          <w:sz w:val="24"/>
        </w:rPr>
        <w:t>толковать содержание основных терминов общественно - политической</w:t>
      </w:r>
      <w:r w:rsidRPr="00D26F12">
        <w:rPr>
          <w:spacing w:val="-4"/>
          <w:sz w:val="24"/>
        </w:rPr>
        <w:t xml:space="preserve"> </w:t>
      </w:r>
      <w:r w:rsidRPr="00D26F12">
        <w:rPr>
          <w:sz w:val="24"/>
        </w:rPr>
        <w:t>лексики;</w:t>
      </w:r>
    </w:p>
    <w:p w:rsidR="00A73FF3" w:rsidRPr="00D26F12" w:rsidRDefault="00A73FF3" w:rsidP="00A73FF3">
      <w:pPr>
        <w:pStyle w:val="a6"/>
        <w:numPr>
          <w:ilvl w:val="1"/>
          <w:numId w:val="77"/>
        </w:numPr>
        <w:tabs>
          <w:tab w:val="left" w:pos="2422"/>
        </w:tabs>
        <w:ind w:left="2421" w:hanging="139"/>
        <w:rPr>
          <w:sz w:val="24"/>
        </w:rPr>
      </w:pPr>
      <w:r w:rsidRPr="00D26F12">
        <w:rPr>
          <w:sz w:val="24"/>
        </w:rPr>
        <w:t>составлять краткий (тезисный) план предлагаемого к изучению</w:t>
      </w:r>
      <w:r w:rsidRPr="00D26F12">
        <w:rPr>
          <w:spacing w:val="-7"/>
          <w:sz w:val="24"/>
        </w:rPr>
        <w:t xml:space="preserve"> </w:t>
      </w:r>
      <w:r w:rsidRPr="00D26F12">
        <w:rPr>
          <w:sz w:val="24"/>
        </w:rPr>
        <w:t>материала;</w:t>
      </w:r>
    </w:p>
    <w:p w:rsidR="00A73FF3" w:rsidRPr="00D26F12" w:rsidRDefault="00A73FF3" w:rsidP="00A73FF3">
      <w:pPr>
        <w:pStyle w:val="a6"/>
        <w:numPr>
          <w:ilvl w:val="1"/>
          <w:numId w:val="77"/>
        </w:numPr>
        <w:tabs>
          <w:tab w:val="left" w:pos="2422"/>
        </w:tabs>
        <w:ind w:left="2421" w:hanging="139"/>
        <w:rPr>
          <w:sz w:val="24"/>
        </w:rPr>
      </w:pPr>
      <w:r w:rsidRPr="00D26F12">
        <w:rPr>
          <w:sz w:val="24"/>
        </w:rPr>
        <w:t>преобразовывать текстовую информацию в иную (график, диаграмма,</w:t>
      </w:r>
      <w:r w:rsidRPr="00D26F12">
        <w:rPr>
          <w:spacing w:val="-5"/>
          <w:sz w:val="24"/>
        </w:rPr>
        <w:t xml:space="preserve"> </w:t>
      </w:r>
      <w:r w:rsidRPr="00D26F12">
        <w:rPr>
          <w:sz w:val="24"/>
        </w:rPr>
        <w:t>таблица);</w:t>
      </w:r>
    </w:p>
    <w:p w:rsidR="00A73FF3" w:rsidRPr="00D26F12" w:rsidRDefault="00A73FF3" w:rsidP="00A73FF3">
      <w:pPr>
        <w:pStyle w:val="a4"/>
        <w:ind w:left="2222"/>
      </w:pPr>
      <w:r w:rsidRPr="00D26F12">
        <w:rPr>
          <w:b/>
        </w:rPr>
        <w:t xml:space="preserve">Отметка «4»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9"/>
        </w:tabs>
        <w:ind w:right="852" w:firstLine="540"/>
        <w:rPr>
          <w:sz w:val="24"/>
        </w:rPr>
      </w:pPr>
      <w:r w:rsidRPr="00D26F12">
        <w:rPr>
          <w:sz w:val="24"/>
        </w:rPr>
        <w:t>показывает предъявляемые требования, как и к ответу на «отлично», но при ответе допускает неточности, не искажающие общего</w:t>
      </w:r>
      <w:r w:rsidRPr="00D26F12">
        <w:rPr>
          <w:spacing w:val="-5"/>
          <w:sz w:val="24"/>
        </w:rPr>
        <w:t xml:space="preserve"> </w:t>
      </w:r>
      <w:r w:rsidRPr="00D26F12">
        <w:rPr>
          <w:sz w:val="24"/>
        </w:rPr>
        <w:t>смысла;</w:t>
      </w:r>
    </w:p>
    <w:p w:rsidR="00A73FF3" w:rsidRPr="00D26F12" w:rsidRDefault="00A73FF3" w:rsidP="00A73FF3">
      <w:pPr>
        <w:pStyle w:val="a6"/>
        <w:numPr>
          <w:ilvl w:val="1"/>
          <w:numId w:val="77"/>
        </w:numPr>
        <w:tabs>
          <w:tab w:val="left" w:pos="2362"/>
        </w:tabs>
        <w:ind w:left="2361" w:hanging="139"/>
        <w:rPr>
          <w:sz w:val="24"/>
        </w:rPr>
      </w:pPr>
      <w:r w:rsidRPr="00D26F12">
        <w:rPr>
          <w:sz w:val="24"/>
        </w:rPr>
        <w:t>демонстрирует знание причинно-следственных</w:t>
      </w:r>
      <w:r w:rsidRPr="00D26F12">
        <w:rPr>
          <w:spacing w:val="-1"/>
          <w:sz w:val="24"/>
        </w:rPr>
        <w:t xml:space="preserve"> </w:t>
      </w:r>
      <w:r w:rsidRPr="00D26F12">
        <w:rPr>
          <w:sz w:val="24"/>
        </w:rPr>
        <w:t>связей</w:t>
      </w:r>
    </w:p>
    <w:p w:rsidR="00A73FF3" w:rsidRPr="00D26F12" w:rsidRDefault="00A73FF3" w:rsidP="00A73FF3">
      <w:pPr>
        <w:pStyle w:val="a6"/>
        <w:numPr>
          <w:ilvl w:val="1"/>
          <w:numId w:val="77"/>
        </w:numPr>
        <w:tabs>
          <w:tab w:val="left" w:pos="2362"/>
        </w:tabs>
        <w:ind w:left="2361" w:hanging="139"/>
        <w:rPr>
          <w:sz w:val="24"/>
        </w:rPr>
      </w:pPr>
      <w:r w:rsidRPr="00D26F12">
        <w:rPr>
          <w:sz w:val="24"/>
        </w:rPr>
        <w:t>дает определения прозвучавшим при ответе</w:t>
      </w:r>
      <w:r w:rsidRPr="00D26F12">
        <w:rPr>
          <w:spacing w:val="-4"/>
          <w:sz w:val="24"/>
        </w:rPr>
        <w:t xml:space="preserve"> </w:t>
      </w:r>
      <w:r w:rsidRPr="00D26F12">
        <w:rPr>
          <w:sz w:val="24"/>
        </w:rPr>
        <w:t>понятиям;</w:t>
      </w:r>
    </w:p>
    <w:p w:rsidR="00A73FF3" w:rsidRPr="00D26F12" w:rsidRDefault="00A73FF3" w:rsidP="00A73FF3">
      <w:pPr>
        <w:pStyle w:val="a6"/>
        <w:numPr>
          <w:ilvl w:val="1"/>
          <w:numId w:val="77"/>
        </w:numPr>
        <w:tabs>
          <w:tab w:val="left" w:pos="2390"/>
        </w:tabs>
        <w:ind w:right="850" w:firstLine="540"/>
        <w:rPr>
          <w:sz w:val="24"/>
        </w:rPr>
      </w:pPr>
      <w:r w:rsidRPr="00D26F12">
        <w:rPr>
          <w:sz w:val="24"/>
        </w:rPr>
        <w:t>не достаточно полно и уверенно владеет хотя бы 1-2 требуемыми практическими умениями при работе с</w:t>
      </w:r>
      <w:r w:rsidRPr="00D26F12">
        <w:rPr>
          <w:spacing w:val="-3"/>
          <w:sz w:val="24"/>
        </w:rPr>
        <w:t xml:space="preserve"> </w:t>
      </w:r>
      <w:r w:rsidRPr="00D26F12">
        <w:rPr>
          <w:sz w:val="24"/>
        </w:rPr>
        <w:t>источником.</w:t>
      </w:r>
    </w:p>
    <w:p w:rsidR="00A73FF3" w:rsidRPr="00D26F12" w:rsidRDefault="00A73FF3" w:rsidP="00A73FF3">
      <w:pPr>
        <w:pStyle w:val="a4"/>
        <w:ind w:left="2222"/>
      </w:pPr>
      <w:r w:rsidRPr="00D26F12">
        <w:rPr>
          <w:b/>
        </w:rPr>
        <w:t xml:space="preserve">Отметка «3»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ind w:left="2361" w:hanging="139"/>
        <w:rPr>
          <w:sz w:val="24"/>
        </w:rPr>
      </w:pPr>
      <w:r w:rsidRPr="00D26F12">
        <w:rPr>
          <w:sz w:val="24"/>
        </w:rPr>
        <w:t>демонстрирует общие представления о</w:t>
      </w:r>
      <w:r w:rsidRPr="00D26F12">
        <w:rPr>
          <w:spacing w:val="-1"/>
          <w:sz w:val="24"/>
        </w:rPr>
        <w:t xml:space="preserve"> </w:t>
      </w:r>
      <w:r w:rsidRPr="00D26F12">
        <w:rPr>
          <w:sz w:val="24"/>
        </w:rPr>
        <w:t>процессе;</w:t>
      </w:r>
    </w:p>
    <w:p w:rsidR="00A73FF3" w:rsidRPr="00D26F12" w:rsidRDefault="00A73FF3" w:rsidP="00A73FF3">
      <w:pPr>
        <w:pStyle w:val="a6"/>
        <w:numPr>
          <w:ilvl w:val="1"/>
          <w:numId w:val="77"/>
        </w:numPr>
        <w:tabs>
          <w:tab w:val="left" w:pos="2362"/>
        </w:tabs>
        <w:ind w:left="2361" w:hanging="139"/>
        <w:rPr>
          <w:sz w:val="24"/>
        </w:rPr>
      </w:pPr>
      <w:r w:rsidRPr="00D26F12">
        <w:rPr>
          <w:sz w:val="24"/>
        </w:rPr>
        <w:t>допускает неточности в определении</w:t>
      </w:r>
      <w:r w:rsidRPr="00D26F12">
        <w:rPr>
          <w:spacing w:val="-2"/>
          <w:sz w:val="24"/>
        </w:rPr>
        <w:t xml:space="preserve"> </w:t>
      </w:r>
      <w:r w:rsidRPr="00D26F12">
        <w:rPr>
          <w:sz w:val="24"/>
        </w:rPr>
        <w:t>понятий;</w:t>
      </w:r>
    </w:p>
    <w:p w:rsidR="00A73FF3" w:rsidRPr="00D26F12" w:rsidRDefault="00A73FF3" w:rsidP="00A73FF3">
      <w:pPr>
        <w:pStyle w:val="a6"/>
        <w:numPr>
          <w:ilvl w:val="1"/>
          <w:numId w:val="77"/>
        </w:numPr>
        <w:tabs>
          <w:tab w:val="left" w:pos="2472"/>
          <w:tab w:val="left" w:pos="6129"/>
        </w:tabs>
        <w:ind w:right="853" w:firstLine="540"/>
        <w:rPr>
          <w:sz w:val="24"/>
        </w:rPr>
      </w:pPr>
      <w:r w:rsidRPr="00D26F12">
        <w:rPr>
          <w:sz w:val="24"/>
        </w:rPr>
        <w:t xml:space="preserve">показывает </w:t>
      </w:r>
      <w:r w:rsidRPr="00D26F12">
        <w:rPr>
          <w:spacing w:val="46"/>
          <w:sz w:val="24"/>
        </w:rPr>
        <w:t xml:space="preserve"> </w:t>
      </w:r>
      <w:r w:rsidRPr="00D26F12">
        <w:rPr>
          <w:sz w:val="24"/>
        </w:rPr>
        <w:t xml:space="preserve">верное </w:t>
      </w:r>
      <w:r w:rsidRPr="00D26F12">
        <w:rPr>
          <w:spacing w:val="42"/>
          <w:sz w:val="24"/>
        </w:rPr>
        <w:t xml:space="preserve"> </w:t>
      </w:r>
      <w:r w:rsidRPr="00D26F12">
        <w:rPr>
          <w:sz w:val="24"/>
        </w:rPr>
        <w:t>понимание</w:t>
      </w:r>
      <w:r w:rsidRPr="00D26F12">
        <w:rPr>
          <w:sz w:val="24"/>
        </w:rPr>
        <w:tab/>
        <w:t>отдельных элементов на основе частичного использования необходимых</w:t>
      </w:r>
      <w:r w:rsidRPr="00D26F12">
        <w:rPr>
          <w:spacing w:val="2"/>
          <w:sz w:val="24"/>
        </w:rPr>
        <w:t xml:space="preserve"> </w:t>
      </w:r>
      <w:r w:rsidRPr="00D26F12">
        <w:rPr>
          <w:sz w:val="24"/>
        </w:rPr>
        <w:t>умений;</w:t>
      </w:r>
    </w:p>
    <w:p w:rsidR="00A73FF3" w:rsidRPr="00D26F12" w:rsidRDefault="00A73FF3" w:rsidP="00A73FF3">
      <w:pPr>
        <w:pStyle w:val="a6"/>
        <w:numPr>
          <w:ilvl w:val="1"/>
          <w:numId w:val="77"/>
        </w:numPr>
        <w:tabs>
          <w:tab w:val="left" w:pos="2362"/>
        </w:tabs>
        <w:ind w:left="2361" w:hanging="139"/>
        <w:rPr>
          <w:sz w:val="24"/>
        </w:rPr>
      </w:pPr>
      <w:r w:rsidRPr="00D26F12">
        <w:rPr>
          <w:sz w:val="24"/>
        </w:rPr>
        <w:t>отсутствует логически построенный и продуманный</w:t>
      </w:r>
      <w:r w:rsidRPr="00D26F12">
        <w:rPr>
          <w:spacing w:val="-4"/>
          <w:sz w:val="24"/>
        </w:rPr>
        <w:t xml:space="preserve"> </w:t>
      </w:r>
      <w:r w:rsidRPr="00D26F12">
        <w:rPr>
          <w:sz w:val="24"/>
        </w:rPr>
        <w:t>ответ;</w:t>
      </w:r>
    </w:p>
    <w:p w:rsidR="00A73FF3" w:rsidRPr="00D26F12" w:rsidRDefault="00A73FF3" w:rsidP="00A73FF3">
      <w:pPr>
        <w:pStyle w:val="a6"/>
        <w:numPr>
          <w:ilvl w:val="1"/>
          <w:numId w:val="77"/>
        </w:numPr>
        <w:tabs>
          <w:tab w:val="left" w:pos="2362"/>
        </w:tabs>
        <w:ind w:left="2361" w:hanging="139"/>
        <w:rPr>
          <w:sz w:val="24"/>
        </w:rPr>
      </w:pPr>
      <w:r w:rsidRPr="00D26F12">
        <w:rPr>
          <w:sz w:val="24"/>
        </w:rPr>
        <w:t>не показывает знание различных точек зрения, существующих по</w:t>
      </w:r>
      <w:r w:rsidRPr="00D26F12">
        <w:rPr>
          <w:spacing w:val="-10"/>
          <w:sz w:val="24"/>
        </w:rPr>
        <w:t xml:space="preserve"> </w:t>
      </w:r>
      <w:r w:rsidRPr="00D26F12">
        <w:rPr>
          <w:sz w:val="24"/>
        </w:rPr>
        <w:t>проблеме;</w:t>
      </w:r>
    </w:p>
    <w:p w:rsidR="00A73FF3" w:rsidRPr="00D26F12" w:rsidRDefault="00A73FF3" w:rsidP="00A73FF3">
      <w:pPr>
        <w:pStyle w:val="a4"/>
        <w:ind w:left="2222"/>
      </w:pPr>
      <w:r w:rsidRPr="00D26F12">
        <w:rPr>
          <w:b/>
        </w:rPr>
        <w:t xml:space="preserve">Отметка «2»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ind w:left="2361" w:hanging="139"/>
        <w:rPr>
          <w:sz w:val="24"/>
        </w:rPr>
      </w:pPr>
      <w:r w:rsidRPr="00D26F12">
        <w:rPr>
          <w:sz w:val="24"/>
        </w:rPr>
        <w:t>не продемонстрировал никаких знаний либо отказался</w:t>
      </w:r>
      <w:r w:rsidRPr="00D26F12">
        <w:rPr>
          <w:spacing w:val="-6"/>
          <w:sz w:val="24"/>
        </w:rPr>
        <w:t xml:space="preserve"> </w:t>
      </w:r>
      <w:r w:rsidRPr="00D26F12">
        <w:rPr>
          <w:sz w:val="24"/>
        </w:rPr>
        <w:t>отвечать.</w:t>
      </w:r>
    </w:p>
    <w:p w:rsidR="00A73FF3" w:rsidRPr="00D26F12" w:rsidRDefault="00A73FF3" w:rsidP="00A73FF3">
      <w:pPr>
        <w:pStyle w:val="1"/>
        <w:spacing w:before="5"/>
        <w:ind w:left="1369"/>
        <w:jc w:val="center"/>
      </w:pPr>
      <w:r w:rsidRPr="00D26F12">
        <w:t>Нормы оценок работы с источником</w:t>
      </w:r>
    </w:p>
    <w:p w:rsidR="00A73FF3" w:rsidRPr="00D26F12" w:rsidRDefault="00A73FF3" w:rsidP="00A73FF3">
      <w:pPr>
        <w:pStyle w:val="a4"/>
        <w:spacing w:line="274" w:lineRule="exact"/>
        <w:ind w:left="2222"/>
      </w:pPr>
      <w:r w:rsidRPr="00D26F12">
        <w:rPr>
          <w:b/>
        </w:rPr>
        <w:t xml:space="preserve">Отметка «5»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4"/>
        </w:tabs>
        <w:ind w:left="2363" w:hanging="141"/>
        <w:rPr>
          <w:sz w:val="24"/>
        </w:rPr>
      </w:pPr>
      <w:r w:rsidRPr="00D26F12">
        <w:rPr>
          <w:sz w:val="24"/>
        </w:rPr>
        <w:t>установил тип источника и время (дату) его</w:t>
      </w:r>
      <w:r w:rsidRPr="00D26F12">
        <w:rPr>
          <w:spacing w:val="-6"/>
          <w:sz w:val="24"/>
        </w:rPr>
        <w:t xml:space="preserve"> </w:t>
      </w:r>
      <w:r w:rsidRPr="00D26F12">
        <w:rPr>
          <w:sz w:val="24"/>
        </w:rPr>
        <w:t>появления;</w:t>
      </w:r>
    </w:p>
    <w:p w:rsidR="00A73FF3" w:rsidRPr="00D26F12" w:rsidRDefault="00A73FF3" w:rsidP="00A73FF3">
      <w:pPr>
        <w:pStyle w:val="a6"/>
        <w:numPr>
          <w:ilvl w:val="1"/>
          <w:numId w:val="77"/>
        </w:numPr>
        <w:tabs>
          <w:tab w:val="left" w:pos="2458"/>
        </w:tabs>
        <w:ind w:right="854" w:firstLine="600"/>
        <w:rPr>
          <w:sz w:val="24"/>
        </w:rPr>
      </w:pPr>
      <w:r w:rsidRPr="00D26F12">
        <w:rPr>
          <w:sz w:val="24"/>
        </w:rPr>
        <w:t>извлек из источника информацию, на основе которой сформулировал и раскрыл поднятую в тексте</w:t>
      </w:r>
      <w:r w:rsidRPr="00D26F12">
        <w:rPr>
          <w:spacing w:val="-3"/>
          <w:sz w:val="24"/>
        </w:rPr>
        <w:t xml:space="preserve"> </w:t>
      </w:r>
      <w:r w:rsidRPr="00D26F12">
        <w:rPr>
          <w:sz w:val="24"/>
        </w:rPr>
        <w:t>проблему;</w:t>
      </w:r>
    </w:p>
    <w:p w:rsidR="00A73FF3" w:rsidRPr="00D26F12" w:rsidRDefault="00A73FF3" w:rsidP="00A73FF3">
      <w:pPr>
        <w:pStyle w:val="a6"/>
        <w:numPr>
          <w:ilvl w:val="1"/>
          <w:numId w:val="77"/>
        </w:numPr>
        <w:tabs>
          <w:tab w:val="left" w:pos="2422"/>
        </w:tabs>
        <w:ind w:left="2421" w:hanging="139"/>
        <w:rPr>
          <w:sz w:val="24"/>
        </w:rPr>
      </w:pPr>
      <w:r w:rsidRPr="00D26F12">
        <w:rPr>
          <w:sz w:val="24"/>
        </w:rPr>
        <w:t>сопоставил факты нескольких исторических</w:t>
      </w:r>
      <w:r w:rsidRPr="00D26F12">
        <w:rPr>
          <w:spacing w:val="-2"/>
          <w:sz w:val="24"/>
        </w:rPr>
        <w:t xml:space="preserve"> </w:t>
      </w:r>
      <w:r w:rsidRPr="00D26F12">
        <w:rPr>
          <w:sz w:val="24"/>
        </w:rPr>
        <w:t>источников;</w:t>
      </w:r>
    </w:p>
    <w:p w:rsidR="00A73FF3" w:rsidRPr="00D26F12" w:rsidRDefault="00A73FF3" w:rsidP="00A73FF3">
      <w:pPr>
        <w:pStyle w:val="a6"/>
        <w:numPr>
          <w:ilvl w:val="1"/>
          <w:numId w:val="77"/>
        </w:numPr>
        <w:tabs>
          <w:tab w:val="left" w:pos="2462"/>
        </w:tabs>
        <w:ind w:right="848" w:firstLine="600"/>
        <w:rPr>
          <w:sz w:val="24"/>
        </w:rPr>
      </w:pPr>
      <w:r w:rsidRPr="00D26F12">
        <w:rPr>
          <w:sz w:val="24"/>
        </w:rPr>
        <w:t>применил контекстные знания и базовые знания смежных предметных областей (история, география, искусство и т.д.) для объяснения содержания</w:t>
      </w:r>
      <w:r w:rsidRPr="00D26F12">
        <w:rPr>
          <w:spacing w:val="-8"/>
          <w:sz w:val="24"/>
        </w:rPr>
        <w:t xml:space="preserve"> </w:t>
      </w:r>
      <w:r w:rsidRPr="00D26F12">
        <w:rPr>
          <w:sz w:val="24"/>
        </w:rPr>
        <w:t>источника;</w:t>
      </w:r>
    </w:p>
    <w:p w:rsidR="00A73FF3" w:rsidRPr="00D26F12" w:rsidRDefault="00A73FF3" w:rsidP="00A73FF3">
      <w:pPr>
        <w:pStyle w:val="a6"/>
        <w:numPr>
          <w:ilvl w:val="1"/>
          <w:numId w:val="77"/>
        </w:numPr>
        <w:tabs>
          <w:tab w:val="left" w:pos="2366"/>
        </w:tabs>
        <w:ind w:right="857" w:firstLine="540"/>
        <w:rPr>
          <w:sz w:val="24"/>
        </w:rPr>
      </w:pPr>
      <w:r w:rsidRPr="00D26F12">
        <w:rPr>
          <w:sz w:val="24"/>
        </w:rPr>
        <w:t>дал теоретическое  обоснование  информации  источника  и  прокомментировал  ее с использованием научной</w:t>
      </w:r>
      <w:r w:rsidRPr="00D26F12">
        <w:rPr>
          <w:spacing w:val="-3"/>
          <w:sz w:val="24"/>
        </w:rPr>
        <w:t xml:space="preserve"> </w:t>
      </w:r>
      <w:r w:rsidRPr="00D26F12">
        <w:rPr>
          <w:sz w:val="24"/>
        </w:rPr>
        <w:t>терминологии;</w:t>
      </w:r>
    </w:p>
    <w:p w:rsidR="00A73FF3" w:rsidRPr="00D26F12" w:rsidRDefault="00A73FF3" w:rsidP="00A73FF3">
      <w:pPr>
        <w:pStyle w:val="a6"/>
        <w:numPr>
          <w:ilvl w:val="1"/>
          <w:numId w:val="77"/>
        </w:numPr>
        <w:tabs>
          <w:tab w:val="left" w:pos="2362"/>
        </w:tabs>
        <w:ind w:left="2361" w:hanging="139"/>
        <w:rPr>
          <w:sz w:val="24"/>
        </w:rPr>
      </w:pPr>
      <w:r w:rsidRPr="00D26F12">
        <w:rPr>
          <w:sz w:val="24"/>
        </w:rPr>
        <w:t>привел собственную точку зрения на рассматриваемую</w:t>
      </w:r>
      <w:r w:rsidRPr="00D26F12">
        <w:rPr>
          <w:spacing w:val="-10"/>
          <w:sz w:val="24"/>
        </w:rPr>
        <w:t xml:space="preserve"> </w:t>
      </w:r>
      <w:r w:rsidRPr="00D26F12">
        <w:rPr>
          <w:sz w:val="24"/>
        </w:rPr>
        <w:t>проблему;</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1"/>
          <w:numId w:val="77"/>
        </w:numPr>
        <w:tabs>
          <w:tab w:val="left" w:pos="2410"/>
        </w:tabs>
        <w:spacing w:before="66"/>
        <w:ind w:right="857" w:firstLine="540"/>
        <w:rPr>
          <w:sz w:val="24"/>
        </w:rPr>
      </w:pPr>
      <w:r w:rsidRPr="00D26F12">
        <w:rPr>
          <w:sz w:val="24"/>
        </w:rPr>
        <w:lastRenderedPageBreak/>
        <w:t>аргументировал свою позицию с опорой на исторические факты и собственный жизненный</w:t>
      </w:r>
      <w:r w:rsidRPr="00D26F12">
        <w:rPr>
          <w:spacing w:val="-1"/>
          <w:sz w:val="24"/>
        </w:rPr>
        <w:t xml:space="preserve"> </w:t>
      </w:r>
      <w:r w:rsidRPr="00D26F12">
        <w:rPr>
          <w:sz w:val="24"/>
        </w:rPr>
        <w:t>опыт.</w:t>
      </w:r>
    </w:p>
    <w:p w:rsidR="00A73FF3" w:rsidRPr="00D26F12" w:rsidRDefault="00A73FF3" w:rsidP="00A73FF3">
      <w:pPr>
        <w:pStyle w:val="a4"/>
        <w:ind w:left="2222"/>
      </w:pPr>
      <w:r w:rsidRPr="00D26F12">
        <w:rPr>
          <w:b/>
        </w:rPr>
        <w:t xml:space="preserve">Отметка «4»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362"/>
        </w:tabs>
        <w:spacing w:before="1"/>
        <w:ind w:left="2361" w:hanging="139"/>
        <w:rPr>
          <w:sz w:val="24"/>
        </w:rPr>
      </w:pPr>
      <w:r w:rsidRPr="00D26F12">
        <w:rPr>
          <w:sz w:val="24"/>
        </w:rPr>
        <w:t>определил тип источника и историческую эпоху его</w:t>
      </w:r>
      <w:r w:rsidRPr="00D26F12">
        <w:rPr>
          <w:spacing w:val="-15"/>
          <w:sz w:val="24"/>
        </w:rPr>
        <w:t xml:space="preserve"> </w:t>
      </w:r>
      <w:r w:rsidRPr="00D26F12">
        <w:rPr>
          <w:sz w:val="24"/>
        </w:rPr>
        <w:t>появления;</w:t>
      </w:r>
    </w:p>
    <w:p w:rsidR="00A73FF3" w:rsidRPr="00D26F12" w:rsidRDefault="00A73FF3" w:rsidP="00A73FF3">
      <w:pPr>
        <w:pStyle w:val="a6"/>
        <w:numPr>
          <w:ilvl w:val="1"/>
          <w:numId w:val="77"/>
        </w:numPr>
        <w:tabs>
          <w:tab w:val="left" w:pos="2460"/>
        </w:tabs>
        <w:ind w:right="854" w:firstLine="540"/>
        <w:rPr>
          <w:sz w:val="24"/>
        </w:rPr>
      </w:pPr>
      <w:r w:rsidRPr="00D26F12">
        <w:rPr>
          <w:sz w:val="24"/>
        </w:rPr>
        <w:t>извлек из источника информацию, на основе которой обозначил и пояснил поднятую в тексте</w:t>
      </w:r>
      <w:r w:rsidRPr="00D26F12">
        <w:rPr>
          <w:spacing w:val="-3"/>
          <w:sz w:val="24"/>
        </w:rPr>
        <w:t xml:space="preserve"> </w:t>
      </w:r>
      <w:r w:rsidRPr="00D26F12">
        <w:rPr>
          <w:sz w:val="24"/>
        </w:rPr>
        <w:t>проблему;</w:t>
      </w:r>
    </w:p>
    <w:p w:rsidR="00A73FF3" w:rsidRPr="00D26F12" w:rsidRDefault="00A73FF3" w:rsidP="00A73FF3">
      <w:pPr>
        <w:pStyle w:val="a6"/>
        <w:numPr>
          <w:ilvl w:val="1"/>
          <w:numId w:val="77"/>
        </w:numPr>
        <w:tabs>
          <w:tab w:val="left" w:pos="2362"/>
        </w:tabs>
        <w:ind w:left="2361" w:hanging="139"/>
        <w:rPr>
          <w:sz w:val="24"/>
        </w:rPr>
      </w:pPr>
      <w:r w:rsidRPr="00D26F12">
        <w:rPr>
          <w:sz w:val="24"/>
        </w:rPr>
        <w:t>сопоставил факты нескольких источников;</w:t>
      </w:r>
    </w:p>
    <w:p w:rsidR="00A73FF3" w:rsidRPr="00D26F12" w:rsidRDefault="00A73FF3" w:rsidP="00A73FF3">
      <w:pPr>
        <w:pStyle w:val="a6"/>
        <w:numPr>
          <w:ilvl w:val="1"/>
          <w:numId w:val="77"/>
        </w:numPr>
        <w:tabs>
          <w:tab w:val="left" w:pos="2591"/>
          <w:tab w:val="left" w:pos="2592"/>
          <w:tab w:val="left" w:pos="4838"/>
          <w:tab w:val="left" w:pos="6478"/>
          <w:tab w:val="left" w:pos="7828"/>
          <w:tab w:val="left" w:pos="8224"/>
          <w:tab w:val="left" w:pos="10178"/>
        </w:tabs>
        <w:ind w:right="855" w:firstLine="540"/>
        <w:rPr>
          <w:sz w:val="24"/>
        </w:rPr>
      </w:pPr>
      <w:r w:rsidRPr="00D26F12">
        <w:rPr>
          <w:sz w:val="24"/>
        </w:rPr>
        <w:t>прокомментировал</w:t>
      </w:r>
      <w:r w:rsidRPr="00D26F12">
        <w:rPr>
          <w:sz w:val="24"/>
        </w:rPr>
        <w:tab/>
        <w:t>информацию</w:t>
      </w:r>
      <w:r w:rsidRPr="00D26F12">
        <w:rPr>
          <w:sz w:val="24"/>
        </w:rPr>
        <w:tab/>
        <w:t>источника</w:t>
      </w:r>
      <w:r w:rsidRPr="00D26F12">
        <w:rPr>
          <w:sz w:val="24"/>
        </w:rPr>
        <w:tab/>
        <w:t>с</w:t>
      </w:r>
      <w:r w:rsidRPr="00D26F12">
        <w:rPr>
          <w:sz w:val="24"/>
        </w:rPr>
        <w:tab/>
        <w:t>использованием</w:t>
      </w:r>
      <w:r w:rsidRPr="00D26F12">
        <w:rPr>
          <w:sz w:val="24"/>
        </w:rPr>
        <w:tab/>
      </w:r>
      <w:r w:rsidRPr="00D26F12">
        <w:rPr>
          <w:spacing w:val="-4"/>
          <w:sz w:val="24"/>
        </w:rPr>
        <w:t xml:space="preserve">научной </w:t>
      </w:r>
      <w:r w:rsidRPr="00D26F12">
        <w:rPr>
          <w:sz w:val="24"/>
        </w:rPr>
        <w:t>терминологии;</w:t>
      </w:r>
    </w:p>
    <w:p w:rsidR="00A73FF3" w:rsidRPr="00D26F12" w:rsidRDefault="00A73FF3" w:rsidP="00A73FF3">
      <w:pPr>
        <w:pStyle w:val="a6"/>
        <w:numPr>
          <w:ilvl w:val="1"/>
          <w:numId w:val="77"/>
        </w:numPr>
        <w:tabs>
          <w:tab w:val="left" w:pos="2364"/>
        </w:tabs>
        <w:ind w:right="851" w:firstLine="540"/>
        <w:rPr>
          <w:sz w:val="24"/>
        </w:rPr>
      </w:pPr>
      <w:r w:rsidRPr="00D26F12">
        <w:rPr>
          <w:sz w:val="24"/>
        </w:rPr>
        <w:t>привел собственную точку зрения на рассматриваемую проблему, но затруднился с аргументацией свою</w:t>
      </w:r>
      <w:r w:rsidRPr="00D26F12">
        <w:rPr>
          <w:spacing w:val="-2"/>
          <w:sz w:val="24"/>
        </w:rPr>
        <w:t xml:space="preserve"> </w:t>
      </w:r>
      <w:r w:rsidRPr="00D26F12">
        <w:rPr>
          <w:sz w:val="24"/>
        </w:rPr>
        <w:t>позиции.</w:t>
      </w:r>
    </w:p>
    <w:p w:rsidR="00A73FF3" w:rsidRPr="00D26F12" w:rsidRDefault="00A73FF3" w:rsidP="00A73FF3">
      <w:pPr>
        <w:pStyle w:val="a4"/>
        <w:ind w:left="2222"/>
      </w:pPr>
      <w:r w:rsidRPr="00D26F12">
        <w:rPr>
          <w:b/>
        </w:rPr>
        <w:t xml:space="preserve">Отметка «3»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не узнал тип источника, но указал примерное время его</w:t>
      </w:r>
      <w:r w:rsidRPr="00D26F12">
        <w:rPr>
          <w:spacing w:val="-5"/>
          <w:sz w:val="24"/>
        </w:rPr>
        <w:t xml:space="preserve"> </w:t>
      </w:r>
      <w:r w:rsidRPr="00D26F12">
        <w:rPr>
          <w:sz w:val="24"/>
        </w:rPr>
        <w:t>появления;</w:t>
      </w:r>
    </w:p>
    <w:p w:rsidR="00A73FF3" w:rsidRPr="00D26F12" w:rsidRDefault="00A73FF3" w:rsidP="00A73FF3">
      <w:pPr>
        <w:pStyle w:val="a6"/>
        <w:numPr>
          <w:ilvl w:val="1"/>
          <w:numId w:val="77"/>
        </w:numPr>
        <w:tabs>
          <w:tab w:val="left" w:pos="2422"/>
        </w:tabs>
        <w:ind w:left="2421" w:hanging="139"/>
        <w:rPr>
          <w:sz w:val="24"/>
        </w:rPr>
      </w:pPr>
      <w:r w:rsidRPr="00D26F12">
        <w:rPr>
          <w:sz w:val="24"/>
        </w:rPr>
        <w:t>на основе информации источника увидел проблему, но не смог ее</w:t>
      </w:r>
      <w:r w:rsidRPr="00D26F12">
        <w:rPr>
          <w:spacing w:val="-10"/>
          <w:sz w:val="24"/>
        </w:rPr>
        <w:t xml:space="preserve"> </w:t>
      </w:r>
      <w:r w:rsidRPr="00D26F12">
        <w:rPr>
          <w:sz w:val="24"/>
        </w:rPr>
        <w:t>сформулировать;</w:t>
      </w:r>
    </w:p>
    <w:p w:rsidR="00A73FF3" w:rsidRPr="00D26F12" w:rsidRDefault="00A73FF3" w:rsidP="00A73FF3">
      <w:pPr>
        <w:pStyle w:val="a6"/>
        <w:numPr>
          <w:ilvl w:val="1"/>
          <w:numId w:val="77"/>
        </w:numPr>
        <w:tabs>
          <w:tab w:val="left" w:pos="2494"/>
        </w:tabs>
        <w:ind w:right="854" w:firstLine="600"/>
        <w:rPr>
          <w:sz w:val="24"/>
        </w:rPr>
      </w:pPr>
      <w:r w:rsidRPr="00D26F12">
        <w:rPr>
          <w:sz w:val="24"/>
        </w:rPr>
        <w:t>попытался раскрыть проблему, пользуясь общими рассуждениями при слабой опоре на информацию</w:t>
      </w:r>
      <w:r w:rsidRPr="00D26F12">
        <w:rPr>
          <w:spacing w:val="-5"/>
          <w:sz w:val="24"/>
        </w:rPr>
        <w:t xml:space="preserve"> </w:t>
      </w:r>
      <w:r w:rsidRPr="00D26F12">
        <w:rPr>
          <w:sz w:val="24"/>
        </w:rPr>
        <w:t>источника;</w:t>
      </w:r>
    </w:p>
    <w:p w:rsidR="00A73FF3" w:rsidRPr="00D26F12" w:rsidRDefault="00A73FF3" w:rsidP="00A73FF3">
      <w:pPr>
        <w:pStyle w:val="a6"/>
        <w:numPr>
          <w:ilvl w:val="1"/>
          <w:numId w:val="77"/>
        </w:numPr>
        <w:tabs>
          <w:tab w:val="left" w:pos="2431"/>
        </w:tabs>
        <w:ind w:right="856" w:firstLine="600"/>
        <w:rPr>
          <w:sz w:val="24"/>
        </w:rPr>
      </w:pPr>
      <w:r w:rsidRPr="00D26F12">
        <w:rPr>
          <w:sz w:val="24"/>
        </w:rPr>
        <w:t>не сформулировал собственную точку зрения (позицию, отношение) при ответе на вопросы и задания к тексту</w:t>
      </w:r>
      <w:r w:rsidRPr="00D26F12">
        <w:rPr>
          <w:spacing w:val="-8"/>
          <w:sz w:val="24"/>
        </w:rPr>
        <w:t xml:space="preserve"> </w:t>
      </w:r>
      <w:r w:rsidRPr="00D26F12">
        <w:rPr>
          <w:sz w:val="24"/>
        </w:rPr>
        <w:t>источника.</w:t>
      </w:r>
    </w:p>
    <w:p w:rsidR="00A73FF3" w:rsidRPr="00D26F12" w:rsidRDefault="00A73FF3" w:rsidP="00A73FF3">
      <w:pPr>
        <w:pStyle w:val="a4"/>
        <w:ind w:left="2222"/>
      </w:pPr>
      <w:r w:rsidRPr="00D26F12">
        <w:rPr>
          <w:b/>
        </w:rPr>
        <w:t xml:space="preserve">Отметка «2» </w:t>
      </w:r>
      <w:r w:rsidRPr="00D26F12">
        <w:t>выставляется в том случае, если учащийся или</w:t>
      </w:r>
      <w:r w:rsidRPr="00D26F12">
        <w:rPr>
          <w:spacing w:val="52"/>
        </w:rPr>
        <w:t xml:space="preserve"> </w:t>
      </w:r>
      <w:r w:rsidRPr="00D26F12">
        <w:t>экзаменующийся</w:t>
      </w:r>
    </w:p>
    <w:p w:rsidR="00A73FF3" w:rsidRPr="00D26F12" w:rsidRDefault="00A73FF3" w:rsidP="00A73FF3">
      <w:pPr>
        <w:pStyle w:val="a6"/>
        <w:numPr>
          <w:ilvl w:val="1"/>
          <w:numId w:val="77"/>
        </w:numPr>
        <w:tabs>
          <w:tab w:val="left" w:pos="2422"/>
        </w:tabs>
        <w:ind w:left="2421" w:hanging="139"/>
        <w:rPr>
          <w:sz w:val="24"/>
        </w:rPr>
      </w:pPr>
      <w:r w:rsidRPr="00D26F12">
        <w:rPr>
          <w:sz w:val="24"/>
        </w:rPr>
        <w:t>не указал тип источника, но сделал попытку ответить на поставленные</w:t>
      </w:r>
      <w:r w:rsidRPr="00D26F12">
        <w:rPr>
          <w:spacing w:val="-20"/>
          <w:sz w:val="24"/>
        </w:rPr>
        <w:t xml:space="preserve"> </w:t>
      </w:r>
      <w:r w:rsidRPr="00D26F12">
        <w:rPr>
          <w:sz w:val="24"/>
        </w:rPr>
        <w:t>вопросы;</w:t>
      </w:r>
    </w:p>
    <w:p w:rsidR="00A73FF3" w:rsidRPr="00D26F12" w:rsidRDefault="00A73FF3" w:rsidP="00A73FF3">
      <w:pPr>
        <w:pStyle w:val="a6"/>
        <w:numPr>
          <w:ilvl w:val="1"/>
          <w:numId w:val="77"/>
        </w:numPr>
        <w:tabs>
          <w:tab w:val="left" w:pos="2422"/>
        </w:tabs>
        <w:spacing w:before="1"/>
        <w:ind w:left="2421" w:hanging="139"/>
        <w:rPr>
          <w:sz w:val="24"/>
        </w:rPr>
      </w:pPr>
      <w:r w:rsidRPr="00D26F12">
        <w:rPr>
          <w:sz w:val="24"/>
        </w:rPr>
        <w:t>не увидел проблему и не смог ее</w:t>
      </w:r>
      <w:r w:rsidRPr="00D26F12">
        <w:rPr>
          <w:spacing w:val="-3"/>
          <w:sz w:val="24"/>
        </w:rPr>
        <w:t xml:space="preserve"> </w:t>
      </w:r>
      <w:r w:rsidRPr="00D26F12">
        <w:rPr>
          <w:sz w:val="24"/>
        </w:rPr>
        <w:t>сформулировать;</w:t>
      </w:r>
    </w:p>
    <w:p w:rsidR="00A73FF3" w:rsidRPr="00D26F12" w:rsidRDefault="00A73FF3" w:rsidP="00A73FF3">
      <w:pPr>
        <w:pStyle w:val="a6"/>
        <w:numPr>
          <w:ilvl w:val="1"/>
          <w:numId w:val="77"/>
        </w:numPr>
        <w:tabs>
          <w:tab w:val="left" w:pos="2431"/>
        </w:tabs>
        <w:ind w:right="853" w:firstLine="600"/>
        <w:rPr>
          <w:sz w:val="24"/>
        </w:rPr>
      </w:pPr>
      <w:r w:rsidRPr="00D26F12">
        <w:rPr>
          <w:sz w:val="24"/>
        </w:rPr>
        <w:t>пересказал текст источника без его комментирования или дал ответ не в контексте задания.</w:t>
      </w:r>
    </w:p>
    <w:p w:rsidR="00A73FF3" w:rsidRPr="00D26F12" w:rsidRDefault="00A73FF3" w:rsidP="00A73FF3">
      <w:pPr>
        <w:pStyle w:val="a4"/>
        <w:spacing w:before="4"/>
        <w:ind w:left="0"/>
      </w:pPr>
    </w:p>
    <w:p w:rsidR="00A73FF3" w:rsidRPr="00D26F12" w:rsidRDefault="00A73FF3" w:rsidP="00A73FF3">
      <w:pPr>
        <w:pStyle w:val="1"/>
        <w:spacing w:line="240" w:lineRule="auto"/>
        <w:ind w:left="4147"/>
      </w:pPr>
      <w:r w:rsidRPr="00D26F12">
        <w:t>Оценка самостоятельных письменных работ.</w:t>
      </w:r>
    </w:p>
    <w:p w:rsidR="00A73FF3" w:rsidRPr="00D26F12" w:rsidRDefault="00A73FF3" w:rsidP="00A73FF3">
      <w:pPr>
        <w:spacing w:before="1" w:line="274" w:lineRule="exact"/>
        <w:ind w:left="2222"/>
        <w:rPr>
          <w:b/>
          <w:sz w:val="24"/>
        </w:rPr>
      </w:pPr>
      <w:r w:rsidRPr="00D26F12">
        <w:rPr>
          <w:b/>
          <w:sz w:val="24"/>
        </w:rPr>
        <w:t>Отметка "5" ставится, если ученик:</w:t>
      </w:r>
    </w:p>
    <w:p w:rsidR="00A73FF3" w:rsidRPr="00D26F12" w:rsidRDefault="00A73FF3" w:rsidP="00A73FF3">
      <w:pPr>
        <w:pStyle w:val="a6"/>
        <w:numPr>
          <w:ilvl w:val="0"/>
          <w:numId w:val="73"/>
        </w:numPr>
        <w:tabs>
          <w:tab w:val="left" w:pos="2462"/>
        </w:tabs>
        <w:spacing w:line="274" w:lineRule="exact"/>
        <w:rPr>
          <w:sz w:val="24"/>
        </w:rPr>
      </w:pPr>
      <w:r w:rsidRPr="00D26F12">
        <w:rPr>
          <w:sz w:val="24"/>
        </w:rPr>
        <w:t>выполнил работу без ошибок и</w:t>
      </w:r>
      <w:r w:rsidRPr="00D26F12">
        <w:rPr>
          <w:spacing w:val="-8"/>
          <w:sz w:val="24"/>
        </w:rPr>
        <w:t xml:space="preserve"> </w:t>
      </w:r>
      <w:r w:rsidRPr="00D26F12">
        <w:rPr>
          <w:sz w:val="24"/>
        </w:rPr>
        <w:t>недочетов;</w:t>
      </w:r>
    </w:p>
    <w:p w:rsidR="00A73FF3" w:rsidRPr="00D26F12" w:rsidRDefault="00A73FF3" w:rsidP="00A73FF3">
      <w:pPr>
        <w:pStyle w:val="a6"/>
        <w:numPr>
          <w:ilvl w:val="0"/>
          <w:numId w:val="73"/>
        </w:numPr>
        <w:tabs>
          <w:tab w:val="left" w:pos="2462"/>
        </w:tabs>
        <w:rPr>
          <w:sz w:val="24"/>
        </w:rPr>
      </w:pPr>
      <w:r w:rsidRPr="00D26F12">
        <w:rPr>
          <w:sz w:val="24"/>
        </w:rPr>
        <w:t>допустил не более одного</w:t>
      </w:r>
      <w:r w:rsidRPr="00D26F12">
        <w:rPr>
          <w:spacing w:val="-5"/>
          <w:sz w:val="24"/>
        </w:rPr>
        <w:t xml:space="preserve"> </w:t>
      </w:r>
      <w:r w:rsidRPr="00D26F12">
        <w:rPr>
          <w:sz w:val="24"/>
        </w:rPr>
        <w:t>недочета.</w:t>
      </w:r>
    </w:p>
    <w:p w:rsidR="00A73FF3" w:rsidRPr="00D26F12" w:rsidRDefault="00A73FF3" w:rsidP="00A73FF3">
      <w:pPr>
        <w:pStyle w:val="2"/>
        <w:spacing w:before="5"/>
        <w:ind w:right="896" w:firstLine="539"/>
      </w:pPr>
      <w:r w:rsidRPr="00D26F12">
        <w:t>Отметка "4" ставится, если ученик выполнил работу полностью, но допустил в ней:</w:t>
      </w:r>
    </w:p>
    <w:p w:rsidR="00A73FF3" w:rsidRPr="00D26F12" w:rsidRDefault="00A73FF3" w:rsidP="00A73FF3">
      <w:pPr>
        <w:pStyle w:val="a6"/>
        <w:numPr>
          <w:ilvl w:val="0"/>
          <w:numId w:val="72"/>
        </w:numPr>
        <w:tabs>
          <w:tab w:val="left" w:pos="2462"/>
        </w:tabs>
        <w:spacing w:line="271" w:lineRule="exact"/>
        <w:rPr>
          <w:sz w:val="24"/>
        </w:rPr>
      </w:pPr>
      <w:r w:rsidRPr="00D26F12">
        <w:rPr>
          <w:sz w:val="24"/>
        </w:rPr>
        <w:t>не более одной негрубой ошибки и одного</w:t>
      </w:r>
      <w:r w:rsidRPr="00D26F12">
        <w:rPr>
          <w:spacing w:val="-9"/>
          <w:sz w:val="24"/>
        </w:rPr>
        <w:t xml:space="preserve"> </w:t>
      </w:r>
      <w:r w:rsidRPr="00D26F12">
        <w:rPr>
          <w:sz w:val="24"/>
        </w:rPr>
        <w:t>недочета;</w:t>
      </w:r>
    </w:p>
    <w:p w:rsidR="00A73FF3" w:rsidRPr="00D26F12" w:rsidRDefault="00A73FF3" w:rsidP="00A73FF3">
      <w:pPr>
        <w:pStyle w:val="a6"/>
        <w:numPr>
          <w:ilvl w:val="0"/>
          <w:numId w:val="72"/>
        </w:numPr>
        <w:tabs>
          <w:tab w:val="left" w:pos="2462"/>
        </w:tabs>
        <w:rPr>
          <w:sz w:val="24"/>
        </w:rPr>
      </w:pPr>
      <w:r w:rsidRPr="00D26F12">
        <w:rPr>
          <w:sz w:val="24"/>
        </w:rPr>
        <w:t>или не более двух</w:t>
      </w:r>
      <w:r w:rsidRPr="00D26F12">
        <w:rPr>
          <w:spacing w:val="-4"/>
          <w:sz w:val="24"/>
        </w:rPr>
        <w:t xml:space="preserve"> </w:t>
      </w:r>
      <w:r w:rsidRPr="00D26F12">
        <w:rPr>
          <w:sz w:val="24"/>
        </w:rPr>
        <w:t>недочетов.</w:t>
      </w:r>
    </w:p>
    <w:p w:rsidR="00A73FF3" w:rsidRPr="00D26F12" w:rsidRDefault="00A73FF3" w:rsidP="00A73FF3">
      <w:pPr>
        <w:pStyle w:val="2"/>
        <w:spacing w:before="5"/>
        <w:ind w:right="846" w:firstLine="539"/>
      </w:pPr>
      <w:r w:rsidRPr="00D26F12">
        <w:t>Отметка "3" ставится, если ученик правильно выполнил не менее 2/3 работы или допустил:</w:t>
      </w:r>
    </w:p>
    <w:p w:rsidR="00A73FF3" w:rsidRPr="00D26F12" w:rsidRDefault="00A73FF3" w:rsidP="00A73FF3">
      <w:pPr>
        <w:pStyle w:val="a6"/>
        <w:numPr>
          <w:ilvl w:val="0"/>
          <w:numId w:val="71"/>
        </w:numPr>
        <w:tabs>
          <w:tab w:val="left" w:pos="2462"/>
        </w:tabs>
        <w:spacing w:line="271" w:lineRule="exact"/>
        <w:rPr>
          <w:sz w:val="24"/>
        </w:rPr>
      </w:pPr>
      <w:r w:rsidRPr="00D26F12">
        <w:rPr>
          <w:sz w:val="24"/>
        </w:rPr>
        <w:t>не более двух грубых</w:t>
      </w:r>
      <w:r w:rsidRPr="00D26F12">
        <w:rPr>
          <w:spacing w:val="-1"/>
          <w:sz w:val="24"/>
        </w:rPr>
        <w:t xml:space="preserve"> </w:t>
      </w:r>
      <w:r w:rsidRPr="00D26F12">
        <w:rPr>
          <w:sz w:val="24"/>
        </w:rPr>
        <w:t>ошибок;</w:t>
      </w:r>
    </w:p>
    <w:p w:rsidR="00A73FF3" w:rsidRPr="00D26F12" w:rsidRDefault="00A73FF3" w:rsidP="00A73FF3">
      <w:pPr>
        <w:pStyle w:val="a6"/>
        <w:numPr>
          <w:ilvl w:val="0"/>
          <w:numId w:val="71"/>
        </w:numPr>
        <w:tabs>
          <w:tab w:val="left" w:pos="2462"/>
        </w:tabs>
        <w:rPr>
          <w:sz w:val="24"/>
        </w:rPr>
      </w:pPr>
      <w:r w:rsidRPr="00D26F12">
        <w:rPr>
          <w:sz w:val="24"/>
        </w:rPr>
        <w:t>или не более одной грубой и одной негрубой ошибки и одного</w:t>
      </w:r>
      <w:r w:rsidRPr="00D26F12">
        <w:rPr>
          <w:spacing w:val="-11"/>
          <w:sz w:val="24"/>
        </w:rPr>
        <w:t xml:space="preserve"> </w:t>
      </w:r>
      <w:r w:rsidRPr="00D26F12">
        <w:rPr>
          <w:sz w:val="24"/>
        </w:rPr>
        <w:t>недочета;</w:t>
      </w:r>
    </w:p>
    <w:p w:rsidR="00A73FF3" w:rsidRPr="00D26F12" w:rsidRDefault="00A73FF3" w:rsidP="00A73FF3">
      <w:pPr>
        <w:pStyle w:val="a6"/>
        <w:numPr>
          <w:ilvl w:val="0"/>
          <w:numId w:val="71"/>
        </w:numPr>
        <w:tabs>
          <w:tab w:val="left" w:pos="2462"/>
        </w:tabs>
        <w:rPr>
          <w:sz w:val="24"/>
        </w:rPr>
      </w:pPr>
      <w:r w:rsidRPr="00D26F12">
        <w:rPr>
          <w:sz w:val="24"/>
        </w:rPr>
        <w:t>или не более двух-трех негрубых</w:t>
      </w:r>
      <w:r w:rsidRPr="00D26F12">
        <w:rPr>
          <w:spacing w:val="-3"/>
          <w:sz w:val="24"/>
        </w:rPr>
        <w:t xml:space="preserve"> </w:t>
      </w:r>
      <w:r w:rsidRPr="00D26F12">
        <w:rPr>
          <w:sz w:val="24"/>
        </w:rPr>
        <w:t>ошибок;</w:t>
      </w:r>
    </w:p>
    <w:p w:rsidR="00A73FF3" w:rsidRPr="00D26F12" w:rsidRDefault="00A73FF3" w:rsidP="00A73FF3">
      <w:pPr>
        <w:pStyle w:val="a6"/>
        <w:numPr>
          <w:ilvl w:val="0"/>
          <w:numId w:val="71"/>
        </w:numPr>
        <w:tabs>
          <w:tab w:val="left" w:pos="2462"/>
        </w:tabs>
        <w:rPr>
          <w:sz w:val="24"/>
        </w:rPr>
      </w:pPr>
      <w:r w:rsidRPr="00D26F12">
        <w:rPr>
          <w:sz w:val="24"/>
        </w:rPr>
        <w:t>или одной негрубой ошибки и трех</w:t>
      </w:r>
      <w:r w:rsidRPr="00D26F12">
        <w:rPr>
          <w:spacing w:val="-2"/>
          <w:sz w:val="24"/>
        </w:rPr>
        <w:t xml:space="preserve"> </w:t>
      </w:r>
      <w:r w:rsidRPr="00D26F12">
        <w:rPr>
          <w:sz w:val="24"/>
        </w:rPr>
        <w:t>недочетов;</w:t>
      </w:r>
    </w:p>
    <w:p w:rsidR="00A73FF3" w:rsidRPr="00D26F12" w:rsidRDefault="00A73FF3" w:rsidP="00A73FF3">
      <w:pPr>
        <w:pStyle w:val="a6"/>
        <w:numPr>
          <w:ilvl w:val="0"/>
          <w:numId w:val="71"/>
        </w:numPr>
        <w:tabs>
          <w:tab w:val="left" w:pos="2462"/>
        </w:tabs>
        <w:rPr>
          <w:sz w:val="24"/>
        </w:rPr>
      </w:pPr>
      <w:r w:rsidRPr="00D26F12">
        <w:rPr>
          <w:sz w:val="24"/>
        </w:rPr>
        <w:t>или при отсутствии ошибок, но при наличии четырех-пяти</w:t>
      </w:r>
      <w:r w:rsidRPr="00D26F12">
        <w:rPr>
          <w:spacing w:val="-12"/>
          <w:sz w:val="24"/>
        </w:rPr>
        <w:t xml:space="preserve"> </w:t>
      </w:r>
      <w:r w:rsidRPr="00D26F12">
        <w:rPr>
          <w:sz w:val="24"/>
        </w:rPr>
        <w:t>недочетов.</w:t>
      </w:r>
    </w:p>
    <w:p w:rsidR="00A73FF3" w:rsidRPr="00D26F12" w:rsidRDefault="00A73FF3" w:rsidP="00A73FF3">
      <w:pPr>
        <w:pStyle w:val="2"/>
        <w:spacing w:before="5" w:line="274" w:lineRule="exact"/>
        <w:ind w:left="2222"/>
      </w:pPr>
      <w:r w:rsidRPr="00D26F12">
        <w:t>Отметка "2" ставится, если ученик:</w:t>
      </w:r>
    </w:p>
    <w:p w:rsidR="00A73FF3" w:rsidRPr="00D26F12" w:rsidRDefault="00A73FF3" w:rsidP="00A73FF3">
      <w:pPr>
        <w:pStyle w:val="a6"/>
        <w:numPr>
          <w:ilvl w:val="0"/>
          <w:numId w:val="70"/>
        </w:numPr>
        <w:tabs>
          <w:tab w:val="left" w:pos="2503"/>
        </w:tabs>
        <w:ind w:right="854" w:firstLine="540"/>
        <w:rPr>
          <w:sz w:val="24"/>
        </w:rPr>
      </w:pPr>
      <w:r w:rsidRPr="00D26F12">
        <w:rPr>
          <w:sz w:val="24"/>
        </w:rPr>
        <w:t>допустил число ошибок и недочетов превосходящее норму, при которой может быть выставлена оценка</w:t>
      </w:r>
      <w:r w:rsidRPr="00D26F12">
        <w:rPr>
          <w:spacing w:val="-2"/>
          <w:sz w:val="24"/>
        </w:rPr>
        <w:t xml:space="preserve"> </w:t>
      </w:r>
      <w:r w:rsidRPr="00D26F12">
        <w:rPr>
          <w:sz w:val="24"/>
        </w:rPr>
        <w:t>"3";</w:t>
      </w:r>
    </w:p>
    <w:p w:rsidR="00A73FF3" w:rsidRPr="00D26F12" w:rsidRDefault="00A73FF3" w:rsidP="00A73FF3">
      <w:pPr>
        <w:pStyle w:val="a6"/>
        <w:numPr>
          <w:ilvl w:val="0"/>
          <w:numId w:val="70"/>
        </w:numPr>
        <w:tabs>
          <w:tab w:val="left" w:pos="2462"/>
        </w:tabs>
        <w:ind w:left="2462" w:hanging="240"/>
        <w:rPr>
          <w:sz w:val="24"/>
        </w:rPr>
      </w:pPr>
      <w:r w:rsidRPr="00D26F12">
        <w:rPr>
          <w:sz w:val="24"/>
        </w:rPr>
        <w:t>или если правильно выполнил менее половины</w:t>
      </w:r>
      <w:r w:rsidRPr="00D26F12">
        <w:rPr>
          <w:spacing w:val="-2"/>
          <w:sz w:val="24"/>
        </w:rPr>
        <w:t xml:space="preserve"> </w:t>
      </w:r>
      <w:r w:rsidRPr="00D26F12">
        <w:rPr>
          <w:sz w:val="24"/>
        </w:rPr>
        <w:t>работы.</w:t>
      </w:r>
    </w:p>
    <w:p w:rsidR="00A73FF3" w:rsidRPr="00D26F12" w:rsidRDefault="00A73FF3" w:rsidP="00A73FF3">
      <w:pPr>
        <w:pStyle w:val="a4"/>
        <w:spacing w:before="7"/>
        <w:ind w:left="0"/>
      </w:pPr>
    </w:p>
    <w:p w:rsidR="00A73FF3" w:rsidRPr="00D26F12" w:rsidRDefault="00A73FF3" w:rsidP="00A73FF3">
      <w:pPr>
        <w:pStyle w:val="1"/>
        <w:spacing w:line="240" w:lineRule="auto"/>
        <w:ind w:left="547"/>
        <w:jc w:val="center"/>
      </w:pPr>
      <w:r w:rsidRPr="00D26F12">
        <w:t>Оценка тестовых работ</w:t>
      </w:r>
    </w:p>
    <w:p w:rsidR="00A73FF3" w:rsidRPr="00D26F12" w:rsidRDefault="00A73FF3" w:rsidP="00A73FF3">
      <w:pPr>
        <w:pStyle w:val="a4"/>
        <w:spacing w:before="9"/>
        <w:ind w:left="0"/>
        <w:rPr>
          <w:b/>
          <w:sz w:val="23"/>
        </w:rPr>
      </w:pPr>
    </w:p>
    <w:p w:rsidR="00A73FF3" w:rsidRPr="00D26F12" w:rsidRDefault="00A73FF3" w:rsidP="00A73FF3">
      <w:pPr>
        <w:pStyle w:val="a4"/>
        <w:ind w:left="2222" w:right="2979"/>
      </w:pPr>
      <w:r w:rsidRPr="00D26F12">
        <w:t>Отметка "5" ставится, если ученик: выполнил работу от 90-100% Отметка "4" ставится, если ученик выполнил работу от 70-89% Отметка "3" ставится, если ученик выполнил работу от 50-69% Отметка "2" ставится, если ученик</w:t>
      </w:r>
      <w:r w:rsidRPr="00D26F12">
        <w:rPr>
          <w:b/>
        </w:rPr>
        <w:t xml:space="preserve">: </w:t>
      </w:r>
      <w:r w:rsidRPr="00D26F12">
        <w:t>выполнил работу менее 50%</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1"/>
        <w:spacing w:before="67" w:line="240" w:lineRule="auto"/>
        <w:ind w:left="2222"/>
      </w:pPr>
      <w:r w:rsidRPr="00D26F12">
        <w:lastRenderedPageBreak/>
        <w:t>Татарский язык (русскоязычные группы)</w:t>
      </w:r>
    </w:p>
    <w:p w:rsidR="00A73FF3" w:rsidRPr="00D26F12" w:rsidRDefault="00A73FF3" w:rsidP="00A73FF3">
      <w:pPr>
        <w:pStyle w:val="a4"/>
        <w:ind w:left="0"/>
        <w:rPr>
          <w:b/>
          <w:sz w:val="20"/>
        </w:rPr>
      </w:pPr>
    </w:p>
    <w:p w:rsidR="00A73FF3" w:rsidRPr="00D26F12" w:rsidRDefault="00A73FF3" w:rsidP="00A73FF3">
      <w:pPr>
        <w:pStyle w:val="a4"/>
        <w:spacing w:before="3" w:after="1"/>
        <w:ind w:left="0"/>
        <w:rPr>
          <w:b/>
          <w:sz w:val="28"/>
        </w:rPr>
      </w:pPr>
    </w:p>
    <w:tbl>
      <w:tblPr>
        <w:tblStyle w:val="TableNormal"/>
        <w:tblW w:w="0" w:type="auto"/>
        <w:tblInd w:w="1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2"/>
        <w:gridCol w:w="8008"/>
      </w:tblGrid>
      <w:tr w:rsidR="00D26F12" w:rsidRPr="00D26F12" w:rsidTr="00B14BF1">
        <w:trPr>
          <w:trHeight w:val="278"/>
        </w:trPr>
        <w:tc>
          <w:tcPr>
            <w:tcW w:w="9460" w:type="dxa"/>
            <w:gridSpan w:val="2"/>
          </w:tcPr>
          <w:p w:rsidR="00A73FF3" w:rsidRPr="00D26F12" w:rsidRDefault="00A73FF3" w:rsidP="00B14BF1">
            <w:pPr>
              <w:pStyle w:val="TableParagraph"/>
              <w:spacing w:line="258" w:lineRule="exact"/>
              <w:ind w:left="3408" w:right="3403"/>
              <w:jc w:val="center"/>
              <w:rPr>
                <w:b/>
                <w:sz w:val="24"/>
              </w:rPr>
            </w:pPr>
            <w:r w:rsidRPr="00D26F12">
              <w:rPr>
                <w:b/>
                <w:sz w:val="24"/>
              </w:rPr>
              <w:t>Изложениеләрне бәяләү</w:t>
            </w:r>
          </w:p>
        </w:tc>
      </w:tr>
      <w:tr w:rsidR="00D26F12" w:rsidRPr="00D26F12" w:rsidTr="00B14BF1">
        <w:trPr>
          <w:trHeight w:val="275"/>
        </w:trPr>
        <w:tc>
          <w:tcPr>
            <w:tcW w:w="1452" w:type="dxa"/>
          </w:tcPr>
          <w:p w:rsidR="00A73FF3" w:rsidRPr="00D26F12" w:rsidRDefault="00A73FF3" w:rsidP="00B14BF1">
            <w:pPr>
              <w:pStyle w:val="TableParagraph"/>
              <w:spacing w:line="256" w:lineRule="exact"/>
              <w:ind w:left="167"/>
              <w:rPr>
                <w:sz w:val="24"/>
              </w:rPr>
            </w:pPr>
            <w:r w:rsidRPr="00D26F12">
              <w:rPr>
                <w:sz w:val="24"/>
              </w:rPr>
              <w:t>Билге</w:t>
            </w:r>
          </w:p>
        </w:tc>
        <w:tc>
          <w:tcPr>
            <w:tcW w:w="8008" w:type="dxa"/>
          </w:tcPr>
          <w:p w:rsidR="00A73FF3" w:rsidRPr="00D26F12" w:rsidRDefault="00A73FF3" w:rsidP="00B14BF1">
            <w:pPr>
              <w:pStyle w:val="TableParagraph"/>
              <w:spacing w:line="256" w:lineRule="exact"/>
              <w:ind w:left="107"/>
              <w:rPr>
                <w:sz w:val="24"/>
              </w:rPr>
            </w:pPr>
            <w:r w:rsidRPr="00D26F12">
              <w:rPr>
                <w:sz w:val="24"/>
              </w:rPr>
              <w:t>Рус телле балалар</w:t>
            </w:r>
          </w:p>
        </w:tc>
      </w:tr>
      <w:tr w:rsidR="00D26F12" w:rsidRPr="00D26F12" w:rsidTr="00B14BF1">
        <w:trPr>
          <w:trHeight w:val="551"/>
        </w:trPr>
        <w:tc>
          <w:tcPr>
            <w:tcW w:w="1452" w:type="dxa"/>
          </w:tcPr>
          <w:p w:rsidR="00A73FF3" w:rsidRPr="00D26F12" w:rsidRDefault="00A73FF3" w:rsidP="00B14BF1">
            <w:pPr>
              <w:pStyle w:val="TableParagraph"/>
              <w:spacing w:line="268" w:lineRule="exact"/>
              <w:ind w:left="107"/>
              <w:rPr>
                <w:sz w:val="24"/>
              </w:rPr>
            </w:pPr>
            <w:r w:rsidRPr="00D26F12">
              <w:rPr>
                <w:sz w:val="24"/>
              </w:rPr>
              <w:t>«5»</w:t>
            </w:r>
          </w:p>
        </w:tc>
        <w:tc>
          <w:tcPr>
            <w:tcW w:w="8008" w:type="dxa"/>
          </w:tcPr>
          <w:p w:rsidR="00A73FF3" w:rsidRPr="00D26F12" w:rsidRDefault="00A73FF3" w:rsidP="00B14BF1">
            <w:pPr>
              <w:pStyle w:val="TableParagraph"/>
              <w:spacing w:line="268" w:lineRule="exact"/>
              <w:ind w:left="107"/>
              <w:rPr>
                <w:sz w:val="24"/>
                <w:lang w:val="ru-RU"/>
              </w:rPr>
            </w:pPr>
            <w:r w:rsidRPr="00D26F12">
              <w:rPr>
                <w:sz w:val="24"/>
                <w:lang w:val="ru-RU"/>
              </w:rPr>
              <w:t>Текстның эчтҽлеге тулы, эзлекле, дҿрес; 1/1 пунктуацион яки грамматик</w:t>
            </w:r>
          </w:p>
          <w:p w:rsidR="00A73FF3" w:rsidRPr="00D26F12" w:rsidRDefault="00A73FF3" w:rsidP="00B14BF1">
            <w:pPr>
              <w:pStyle w:val="TableParagraph"/>
              <w:spacing w:line="264" w:lineRule="exact"/>
              <w:ind w:left="107"/>
              <w:rPr>
                <w:sz w:val="24"/>
              </w:rPr>
            </w:pPr>
            <w:r w:rsidRPr="00D26F12">
              <w:rPr>
                <w:sz w:val="24"/>
              </w:rPr>
              <w:t>хата.</w:t>
            </w:r>
          </w:p>
        </w:tc>
      </w:tr>
      <w:tr w:rsidR="00D26F12" w:rsidRPr="00D26F12" w:rsidTr="00B14BF1">
        <w:trPr>
          <w:trHeight w:val="551"/>
        </w:trPr>
        <w:tc>
          <w:tcPr>
            <w:tcW w:w="1452" w:type="dxa"/>
          </w:tcPr>
          <w:p w:rsidR="00A73FF3" w:rsidRPr="00D26F12" w:rsidRDefault="00A73FF3" w:rsidP="00B14BF1">
            <w:pPr>
              <w:pStyle w:val="TableParagraph"/>
              <w:spacing w:line="268" w:lineRule="exact"/>
              <w:ind w:left="107"/>
              <w:rPr>
                <w:sz w:val="24"/>
              </w:rPr>
            </w:pPr>
            <w:r w:rsidRPr="00D26F12">
              <w:rPr>
                <w:sz w:val="24"/>
              </w:rPr>
              <w:t>«4»</w:t>
            </w:r>
          </w:p>
        </w:tc>
        <w:tc>
          <w:tcPr>
            <w:tcW w:w="8008" w:type="dxa"/>
          </w:tcPr>
          <w:p w:rsidR="00A73FF3" w:rsidRPr="00D26F12" w:rsidRDefault="00A73FF3" w:rsidP="00B14BF1">
            <w:pPr>
              <w:pStyle w:val="TableParagraph"/>
              <w:spacing w:line="268" w:lineRule="exact"/>
              <w:ind w:left="107"/>
              <w:rPr>
                <w:sz w:val="24"/>
              </w:rPr>
            </w:pPr>
            <w:r w:rsidRPr="00D26F12">
              <w:rPr>
                <w:sz w:val="24"/>
              </w:rPr>
              <w:t>Текстның эчтҽлеге эзлекле, дҿрес язылган; 1 -2 эчтҽлек ялгышы; 2-3/3-2</w:t>
            </w:r>
          </w:p>
          <w:p w:rsidR="00A73FF3" w:rsidRPr="00D26F12" w:rsidRDefault="00A73FF3" w:rsidP="00B14BF1">
            <w:pPr>
              <w:pStyle w:val="TableParagraph"/>
              <w:spacing w:line="264" w:lineRule="exact"/>
              <w:ind w:left="107"/>
              <w:rPr>
                <w:sz w:val="24"/>
              </w:rPr>
            </w:pPr>
            <w:r w:rsidRPr="00D26F12">
              <w:rPr>
                <w:sz w:val="24"/>
              </w:rPr>
              <w:t>пунктуацион яки грамматик хата.</w:t>
            </w:r>
          </w:p>
        </w:tc>
      </w:tr>
      <w:tr w:rsidR="00D26F12" w:rsidRPr="00D26F12" w:rsidTr="00B14BF1">
        <w:trPr>
          <w:trHeight w:val="275"/>
        </w:trPr>
        <w:tc>
          <w:tcPr>
            <w:tcW w:w="1452" w:type="dxa"/>
          </w:tcPr>
          <w:p w:rsidR="00A73FF3" w:rsidRPr="00D26F12" w:rsidRDefault="00A73FF3" w:rsidP="00B14BF1">
            <w:pPr>
              <w:pStyle w:val="TableParagraph"/>
              <w:spacing w:line="256" w:lineRule="exact"/>
              <w:ind w:left="107"/>
              <w:rPr>
                <w:sz w:val="24"/>
              </w:rPr>
            </w:pPr>
            <w:r w:rsidRPr="00D26F12">
              <w:rPr>
                <w:sz w:val="24"/>
              </w:rPr>
              <w:t>«3»</w:t>
            </w:r>
          </w:p>
        </w:tc>
        <w:tc>
          <w:tcPr>
            <w:tcW w:w="8008" w:type="dxa"/>
          </w:tcPr>
          <w:p w:rsidR="00A73FF3" w:rsidRPr="00D26F12" w:rsidRDefault="00A73FF3" w:rsidP="00B14BF1">
            <w:pPr>
              <w:pStyle w:val="TableParagraph"/>
              <w:spacing w:line="256" w:lineRule="exact"/>
              <w:ind w:left="107"/>
              <w:rPr>
                <w:sz w:val="24"/>
                <w:lang w:val="ru-RU"/>
              </w:rPr>
            </w:pPr>
            <w:r w:rsidRPr="00D26F12">
              <w:rPr>
                <w:sz w:val="24"/>
                <w:lang w:val="ru-RU"/>
              </w:rPr>
              <w:t>Ҿлешчҽ эзлекле язылган; 4-5/4 пунктуацион яки 4-5 грамматик хата.</w:t>
            </w:r>
          </w:p>
        </w:tc>
      </w:tr>
      <w:tr w:rsidR="00A73FF3" w:rsidRPr="00D26F12" w:rsidTr="00B14BF1">
        <w:trPr>
          <w:trHeight w:val="830"/>
        </w:trPr>
        <w:tc>
          <w:tcPr>
            <w:tcW w:w="1452" w:type="dxa"/>
          </w:tcPr>
          <w:p w:rsidR="00A73FF3" w:rsidRPr="00D26F12" w:rsidRDefault="00A73FF3" w:rsidP="00B14BF1">
            <w:pPr>
              <w:pStyle w:val="TableParagraph"/>
              <w:spacing w:line="268" w:lineRule="exact"/>
              <w:ind w:left="107"/>
              <w:rPr>
                <w:sz w:val="24"/>
              </w:rPr>
            </w:pPr>
            <w:r w:rsidRPr="00D26F12">
              <w:rPr>
                <w:sz w:val="24"/>
              </w:rPr>
              <w:t>«2»</w:t>
            </w:r>
          </w:p>
        </w:tc>
        <w:tc>
          <w:tcPr>
            <w:tcW w:w="8008" w:type="dxa"/>
          </w:tcPr>
          <w:p w:rsidR="00A73FF3" w:rsidRPr="00D26F12" w:rsidRDefault="00A73FF3" w:rsidP="00B14BF1">
            <w:pPr>
              <w:pStyle w:val="TableParagraph"/>
              <w:ind w:left="107" w:right="108"/>
              <w:rPr>
                <w:sz w:val="24"/>
              </w:rPr>
            </w:pPr>
            <w:r w:rsidRPr="00D26F12">
              <w:rPr>
                <w:sz w:val="24"/>
              </w:rPr>
              <w:t>Эчтҽлек бҿтенлҽй ачылмаган, эзлекле язылмаган, 6 дан артык орфографик, 5 тҽн артык пунктуацион яки 6 дан артык орфографик, 5 тҽн артык</w:t>
            </w:r>
          </w:p>
          <w:p w:rsidR="00A73FF3" w:rsidRPr="00D26F12" w:rsidRDefault="00A73FF3" w:rsidP="00B14BF1">
            <w:pPr>
              <w:pStyle w:val="TableParagraph"/>
              <w:spacing w:line="266" w:lineRule="exact"/>
              <w:ind w:left="107"/>
              <w:rPr>
                <w:sz w:val="24"/>
                <w:lang w:val="ru-RU"/>
              </w:rPr>
            </w:pPr>
            <w:r w:rsidRPr="00D26F12">
              <w:rPr>
                <w:sz w:val="24"/>
                <w:lang w:val="ru-RU"/>
              </w:rPr>
              <w:t>пунктуацион яки 6 дан артык грамматик хата.</w:t>
            </w:r>
          </w:p>
        </w:tc>
      </w:tr>
    </w:tbl>
    <w:p w:rsidR="00A73FF3" w:rsidRPr="00D26F12" w:rsidRDefault="00A73FF3" w:rsidP="00A73FF3">
      <w:pPr>
        <w:pStyle w:val="a4"/>
        <w:ind w:left="0"/>
        <w:rPr>
          <w:b/>
        </w:rPr>
      </w:pPr>
    </w:p>
    <w:tbl>
      <w:tblPr>
        <w:tblStyle w:val="TableNormal"/>
        <w:tblW w:w="0" w:type="auto"/>
        <w:tblInd w:w="1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51"/>
        <w:gridCol w:w="2168"/>
        <w:gridCol w:w="2677"/>
        <w:gridCol w:w="2934"/>
      </w:tblGrid>
      <w:tr w:rsidR="00D26F12" w:rsidRPr="00D26F12" w:rsidTr="00B14BF1">
        <w:trPr>
          <w:trHeight w:val="717"/>
        </w:trPr>
        <w:tc>
          <w:tcPr>
            <w:tcW w:w="3819" w:type="dxa"/>
            <w:gridSpan w:val="2"/>
          </w:tcPr>
          <w:p w:rsidR="00A73FF3" w:rsidRPr="00D26F12" w:rsidRDefault="00A73FF3" w:rsidP="00B14BF1">
            <w:pPr>
              <w:pStyle w:val="TableParagraph"/>
              <w:spacing w:line="273" w:lineRule="exact"/>
              <w:ind w:left="306"/>
              <w:rPr>
                <w:b/>
                <w:sz w:val="24"/>
              </w:rPr>
            </w:pPr>
            <w:r w:rsidRPr="00D26F12">
              <w:rPr>
                <w:b/>
                <w:sz w:val="24"/>
              </w:rPr>
              <w:t>Сүзлек диктантының күләме</w:t>
            </w:r>
          </w:p>
        </w:tc>
        <w:tc>
          <w:tcPr>
            <w:tcW w:w="2677" w:type="dxa"/>
          </w:tcPr>
          <w:p w:rsidR="00A73FF3" w:rsidRPr="00D26F12" w:rsidRDefault="00A73FF3" w:rsidP="00B14BF1">
            <w:pPr>
              <w:pStyle w:val="TableParagraph"/>
              <w:ind w:left="979" w:right="289" w:hanging="668"/>
              <w:rPr>
                <w:b/>
                <w:sz w:val="24"/>
              </w:rPr>
            </w:pPr>
            <w:r w:rsidRPr="00D26F12">
              <w:rPr>
                <w:b/>
                <w:sz w:val="24"/>
              </w:rPr>
              <w:t>Сүзлек диктантын бәяләү</w:t>
            </w:r>
          </w:p>
        </w:tc>
        <w:tc>
          <w:tcPr>
            <w:tcW w:w="2934" w:type="dxa"/>
          </w:tcPr>
          <w:p w:rsidR="00A73FF3" w:rsidRPr="00D26F12" w:rsidRDefault="00A73FF3" w:rsidP="00B14BF1">
            <w:pPr>
              <w:pStyle w:val="TableParagraph"/>
              <w:spacing w:line="273" w:lineRule="exact"/>
              <w:ind w:left="476"/>
              <w:rPr>
                <w:b/>
                <w:sz w:val="24"/>
              </w:rPr>
            </w:pPr>
            <w:r w:rsidRPr="00D26F12">
              <w:rPr>
                <w:b/>
                <w:sz w:val="24"/>
              </w:rPr>
              <w:t>Рус телле балалар</w:t>
            </w:r>
          </w:p>
        </w:tc>
      </w:tr>
      <w:tr w:rsidR="00D26F12" w:rsidRPr="00D26F12" w:rsidTr="00B14BF1">
        <w:trPr>
          <w:trHeight w:val="359"/>
        </w:trPr>
        <w:tc>
          <w:tcPr>
            <w:tcW w:w="1651" w:type="dxa"/>
          </w:tcPr>
          <w:p w:rsidR="00A73FF3" w:rsidRPr="00D26F12" w:rsidRDefault="00A73FF3" w:rsidP="00B14BF1">
            <w:pPr>
              <w:pStyle w:val="TableParagraph"/>
              <w:spacing w:line="268" w:lineRule="exact"/>
              <w:ind w:left="107"/>
              <w:rPr>
                <w:sz w:val="24"/>
              </w:rPr>
            </w:pPr>
            <w:r w:rsidRPr="00D26F12">
              <w:rPr>
                <w:sz w:val="24"/>
              </w:rPr>
              <w:t>Сыйныф</w:t>
            </w:r>
          </w:p>
        </w:tc>
        <w:tc>
          <w:tcPr>
            <w:tcW w:w="2168" w:type="dxa"/>
          </w:tcPr>
          <w:p w:rsidR="00A73FF3" w:rsidRPr="00D26F12" w:rsidRDefault="00A73FF3" w:rsidP="00B14BF1">
            <w:pPr>
              <w:pStyle w:val="TableParagraph"/>
              <w:spacing w:line="268" w:lineRule="exact"/>
              <w:ind w:left="107"/>
              <w:rPr>
                <w:sz w:val="24"/>
              </w:rPr>
            </w:pPr>
            <w:r w:rsidRPr="00D26F12">
              <w:rPr>
                <w:sz w:val="24"/>
              </w:rPr>
              <w:t>Рус телле балалар</w:t>
            </w:r>
          </w:p>
        </w:tc>
        <w:tc>
          <w:tcPr>
            <w:tcW w:w="2677" w:type="dxa"/>
          </w:tcPr>
          <w:p w:rsidR="00A73FF3" w:rsidRPr="00D26F12" w:rsidRDefault="00A73FF3" w:rsidP="00B14BF1">
            <w:pPr>
              <w:pStyle w:val="TableParagraph"/>
              <w:spacing w:line="268" w:lineRule="exact"/>
              <w:ind w:left="107"/>
              <w:rPr>
                <w:sz w:val="24"/>
              </w:rPr>
            </w:pPr>
            <w:r w:rsidRPr="00D26F12">
              <w:rPr>
                <w:sz w:val="24"/>
              </w:rPr>
              <w:t>Хатасыз, пҿхтҽ</w:t>
            </w:r>
          </w:p>
        </w:tc>
        <w:tc>
          <w:tcPr>
            <w:tcW w:w="2934" w:type="dxa"/>
          </w:tcPr>
          <w:p w:rsidR="00A73FF3" w:rsidRPr="00D26F12" w:rsidRDefault="00A73FF3" w:rsidP="00B14BF1">
            <w:pPr>
              <w:pStyle w:val="TableParagraph"/>
              <w:spacing w:line="268" w:lineRule="exact"/>
              <w:ind w:left="107"/>
              <w:rPr>
                <w:sz w:val="24"/>
              </w:rPr>
            </w:pPr>
            <w:r w:rsidRPr="00D26F12">
              <w:rPr>
                <w:sz w:val="24"/>
              </w:rPr>
              <w:t>Билге</w:t>
            </w:r>
          </w:p>
        </w:tc>
      </w:tr>
      <w:tr w:rsidR="00D26F12" w:rsidRPr="00D26F12" w:rsidTr="00B14BF1">
        <w:trPr>
          <w:trHeight w:val="361"/>
        </w:trPr>
        <w:tc>
          <w:tcPr>
            <w:tcW w:w="1651" w:type="dxa"/>
          </w:tcPr>
          <w:p w:rsidR="00A73FF3" w:rsidRPr="00D26F12" w:rsidRDefault="00A73FF3" w:rsidP="00B14BF1">
            <w:pPr>
              <w:pStyle w:val="TableParagraph"/>
              <w:spacing w:line="270" w:lineRule="exact"/>
              <w:ind w:left="107"/>
              <w:rPr>
                <w:sz w:val="24"/>
              </w:rPr>
            </w:pPr>
            <w:r w:rsidRPr="00D26F12">
              <w:rPr>
                <w:w w:val="99"/>
                <w:sz w:val="24"/>
              </w:rPr>
              <w:t>V</w:t>
            </w:r>
          </w:p>
        </w:tc>
        <w:tc>
          <w:tcPr>
            <w:tcW w:w="2168" w:type="dxa"/>
          </w:tcPr>
          <w:p w:rsidR="00A73FF3" w:rsidRPr="00D26F12" w:rsidRDefault="00A73FF3" w:rsidP="00B14BF1">
            <w:pPr>
              <w:pStyle w:val="TableParagraph"/>
              <w:spacing w:line="270" w:lineRule="exact"/>
              <w:ind w:left="107"/>
              <w:rPr>
                <w:sz w:val="24"/>
              </w:rPr>
            </w:pPr>
            <w:r w:rsidRPr="00D26F12">
              <w:rPr>
                <w:sz w:val="24"/>
              </w:rPr>
              <w:t>9-10</w:t>
            </w:r>
          </w:p>
        </w:tc>
        <w:tc>
          <w:tcPr>
            <w:tcW w:w="2677" w:type="dxa"/>
          </w:tcPr>
          <w:p w:rsidR="00A73FF3" w:rsidRPr="00D26F12" w:rsidRDefault="00A73FF3" w:rsidP="00B14BF1">
            <w:pPr>
              <w:pStyle w:val="TableParagraph"/>
              <w:spacing w:line="270" w:lineRule="exact"/>
              <w:ind w:left="107"/>
              <w:rPr>
                <w:sz w:val="24"/>
              </w:rPr>
            </w:pPr>
            <w:r w:rsidRPr="00D26F12">
              <w:rPr>
                <w:sz w:val="24"/>
              </w:rPr>
              <w:t>1-2 хата</w:t>
            </w:r>
          </w:p>
        </w:tc>
        <w:tc>
          <w:tcPr>
            <w:tcW w:w="2934" w:type="dxa"/>
          </w:tcPr>
          <w:p w:rsidR="00A73FF3" w:rsidRPr="00D26F12" w:rsidRDefault="00A73FF3" w:rsidP="00B14BF1">
            <w:pPr>
              <w:pStyle w:val="TableParagraph"/>
              <w:spacing w:line="270" w:lineRule="exact"/>
              <w:ind w:left="107"/>
              <w:rPr>
                <w:sz w:val="24"/>
              </w:rPr>
            </w:pPr>
            <w:r w:rsidRPr="00D26F12">
              <w:rPr>
                <w:sz w:val="24"/>
              </w:rPr>
              <w:t>«5»</w:t>
            </w:r>
          </w:p>
        </w:tc>
      </w:tr>
      <w:tr w:rsidR="00D26F12" w:rsidRPr="00D26F12" w:rsidTr="00B14BF1">
        <w:trPr>
          <w:trHeight w:val="381"/>
        </w:trPr>
        <w:tc>
          <w:tcPr>
            <w:tcW w:w="1651" w:type="dxa"/>
          </w:tcPr>
          <w:p w:rsidR="00A73FF3" w:rsidRPr="00D26F12" w:rsidRDefault="00A73FF3" w:rsidP="00B14BF1">
            <w:pPr>
              <w:pStyle w:val="TableParagraph"/>
              <w:spacing w:line="268" w:lineRule="exact"/>
              <w:ind w:left="107"/>
              <w:rPr>
                <w:sz w:val="24"/>
              </w:rPr>
            </w:pPr>
            <w:r w:rsidRPr="00D26F12">
              <w:rPr>
                <w:sz w:val="24"/>
              </w:rPr>
              <w:t>VI</w:t>
            </w:r>
          </w:p>
        </w:tc>
        <w:tc>
          <w:tcPr>
            <w:tcW w:w="2168" w:type="dxa"/>
          </w:tcPr>
          <w:p w:rsidR="00A73FF3" w:rsidRPr="00D26F12" w:rsidRDefault="00A73FF3" w:rsidP="00B14BF1">
            <w:pPr>
              <w:pStyle w:val="TableParagraph"/>
              <w:spacing w:line="268" w:lineRule="exact"/>
              <w:ind w:left="107"/>
              <w:rPr>
                <w:sz w:val="24"/>
              </w:rPr>
            </w:pPr>
            <w:r w:rsidRPr="00D26F12">
              <w:rPr>
                <w:sz w:val="24"/>
              </w:rPr>
              <w:t>10-15</w:t>
            </w:r>
          </w:p>
        </w:tc>
        <w:tc>
          <w:tcPr>
            <w:tcW w:w="2677" w:type="dxa"/>
          </w:tcPr>
          <w:p w:rsidR="00A73FF3" w:rsidRPr="00D26F12" w:rsidRDefault="00A73FF3" w:rsidP="00B14BF1">
            <w:pPr>
              <w:pStyle w:val="TableParagraph"/>
              <w:spacing w:line="268" w:lineRule="exact"/>
              <w:ind w:left="107"/>
              <w:rPr>
                <w:sz w:val="24"/>
              </w:rPr>
            </w:pPr>
            <w:r w:rsidRPr="00D26F12">
              <w:rPr>
                <w:sz w:val="24"/>
              </w:rPr>
              <w:t>3-5 хата, 4-5 тҿзҽтҥ</w:t>
            </w:r>
          </w:p>
        </w:tc>
        <w:tc>
          <w:tcPr>
            <w:tcW w:w="2934" w:type="dxa"/>
          </w:tcPr>
          <w:p w:rsidR="00A73FF3" w:rsidRPr="00D26F12" w:rsidRDefault="00A73FF3" w:rsidP="00B14BF1">
            <w:pPr>
              <w:pStyle w:val="TableParagraph"/>
              <w:spacing w:line="268" w:lineRule="exact"/>
              <w:ind w:left="107"/>
              <w:rPr>
                <w:sz w:val="24"/>
              </w:rPr>
            </w:pPr>
            <w:r w:rsidRPr="00D26F12">
              <w:rPr>
                <w:sz w:val="24"/>
              </w:rPr>
              <w:t>«4»</w:t>
            </w:r>
          </w:p>
        </w:tc>
      </w:tr>
      <w:tr w:rsidR="00D26F12" w:rsidRPr="00D26F12" w:rsidTr="00B14BF1">
        <w:trPr>
          <w:trHeight w:val="275"/>
        </w:trPr>
        <w:tc>
          <w:tcPr>
            <w:tcW w:w="1651" w:type="dxa"/>
          </w:tcPr>
          <w:p w:rsidR="00A73FF3" w:rsidRPr="00D26F12" w:rsidRDefault="00A73FF3" w:rsidP="00B14BF1">
            <w:pPr>
              <w:pStyle w:val="TableParagraph"/>
              <w:spacing w:line="256" w:lineRule="exact"/>
              <w:ind w:left="107"/>
              <w:rPr>
                <w:sz w:val="24"/>
              </w:rPr>
            </w:pPr>
            <w:r w:rsidRPr="00D26F12">
              <w:rPr>
                <w:sz w:val="24"/>
              </w:rPr>
              <w:t>VII</w:t>
            </w:r>
          </w:p>
        </w:tc>
        <w:tc>
          <w:tcPr>
            <w:tcW w:w="2168" w:type="dxa"/>
          </w:tcPr>
          <w:p w:rsidR="00A73FF3" w:rsidRPr="00D26F12" w:rsidRDefault="00A73FF3" w:rsidP="00B14BF1">
            <w:pPr>
              <w:pStyle w:val="TableParagraph"/>
              <w:spacing w:line="256" w:lineRule="exact"/>
              <w:ind w:left="107"/>
              <w:rPr>
                <w:sz w:val="24"/>
              </w:rPr>
            </w:pPr>
            <w:r w:rsidRPr="00D26F12">
              <w:rPr>
                <w:sz w:val="24"/>
              </w:rPr>
              <w:t>15-18</w:t>
            </w:r>
          </w:p>
        </w:tc>
        <w:tc>
          <w:tcPr>
            <w:tcW w:w="2677" w:type="dxa"/>
          </w:tcPr>
          <w:p w:rsidR="00A73FF3" w:rsidRPr="00D26F12" w:rsidRDefault="00A73FF3" w:rsidP="00B14BF1">
            <w:pPr>
              <w:pStyle w:val="TableParagraph"/>
              <w:spacing w:line="256" w:lineRule="exact"/>
              <w:ind w:left="107"/>
              <w:rPr>
                <w:sz w:val="24"/>
              </w:rPr>
            </w:pPr>
            <w:r w:rsidRPr="00D26F12">
              <w:rPr>
                <w:sz w:val="24"/>
              </w:rPr>
              <w:t>6 һҽм кҥбрҽк хата</w:t>
            </w:r>
          </w:p>
        </w:tc>
        <w:tc>
          <w:tcPr>
            <w:tcW w:w="2934" w:type="dxa"/>
          </w:tcPr>
          <w:p w:rsidR="00A73FF3" w:rsidRPr="00D26F12" w:rsidRDefault="00A73FF3" w:rsidP="00B14BF1">
            <w:pPr>
              <w:pStyle w:val="TableParagraph"/>
              <w:spacing w:line="256" w:lineRule="exact"/>
              <w:ind w:left="107"/>
              <w:rPr>
                <w:sz w:val="24"/>
              </w:rPr>
            </w:pPr>
            <w:r w:rsidRPr="00D26F12">
              <w:rPr>
                <w:sz w:val="24"/>
              </w:rPr>
              <w:t>«3»</w:t>
            </w:r>
          </w:p>
        </w:tc>
      </w:tr>
      <w:tr w:rsidR="00D26F12" w:rsidRPr="00D26F12" w:rsidTr="00B14BF1">
        <w:trPr>
          <w:trHeight w:val="275"/>
        </w:trPr>
        <w:tc>
          <w:tcPr>
            <w:tcW w:w="1651" w:type="dxa"/>
          </w:tcPr>
          <w:p w:rsidR="00A73FF3" w:rsidRPr="00D26F12" w:rsidRDefault="00A73FF3" w:rsidP="00B14BF1">
            <w:pPr>
              <w:pStyle w:val="TableParagraph"/>
              <w:spacing w:line="256" w:lineRule="exact"/>
              <w:ind w:left="107"/>
              <w:rPr>
                <w:sz w:val="24"/>
              </w:rPr>
            </w:pPr>
            <w:r w:rsidRPr="00D26F12">
              <w:rPr>
                <w:sz w:val="24"/>
              </w:rPr>
              <w:t>VIII</w:t>
            </w:r>
          </w:p>
        </w:tc>
        <w:tc>
          <w:tcPr>
            <w:tcW w:w="2168" w:type="dxa"/>
          </w:tcPr>
          <w:p w:rsidR="00A73FF3" w:rsidRPr="00D26F12" w:rsidRDefault="00A73FF3" w:rsidP="00B14BF1">
            <w:pPr>
              <w:pStyle w:val="TableParagraph"/>
              <w:spacing w:line="256" w:lineRule="exact"/>
              <w:ind w:left="107"/>
              <w:rPr>
                <w:sz w:val="24"/>
              </w:rPr>
            </w:pPr>
            <w:r w:rsidRPr="00D26F12">
              <w:rPr>
                <w:sz w:val="24"/>
              </w:rPr>
              <w:t>18-22</w:t>
            </w:r>
          </w:p>
        </w:tc>
        <w:tc>
          <w:tcPr>
            <w:tcW w:w="2677" w:type="dxa"/>
          </w:tcPr>
          <w:p w:rsidR="00A73FF3" w:rsidRPr="00D26F12" w:rsidRDefault="00A73FF3" w:rsidP="00B14BF1">
            <w:pPr>
              <w:pStyle w:val="TableParagraph"/>
              <w:rPr>
                <w:sz w:val="20"/>
              </w:rPr>
            </w:pPr>
          </w:p>
        </w:tc>
        <w:tc>
          <w:tcPr>
            <w:tcW w:w="2934" w:type="dxa"/>
          </w:tcPr>
          <w:p w:rsidR="00A73FF3" w:rsidRPr="00D26F12" w:rsidRDefault="00A73FF3" w:rsidP="00B14BF1">
            <w:pPr>
              <w:pStyle w:val="TableParagraph"/>
              <w:spacing w:line="256" w:lineRule="exact"/>
              <w:ind w:left="107"/>
              <w:rPr>
                <w:sz w:val="24"/>
              </w:rPr>
            </w:pPr>
            <w:r w:rsidRPr="00D26F12">
              <w:rPr>
                <w:sz w:val="24"/>
              </w:rPr>
              <w:t>«2»</w:t>
            </w:r>
          </w:p>
        </w:tc>
      </w:tr>
      <w:tr w:rsidR="00A73FF3" w:rsidRPr="00D26F12" w:rsidTr="00B14BF1">
        <w:trPr>
          <w:trHeight w:val="278"/>
        </w:trPr>
        <w:tc>
          <w:tcPr>
            <w:tcW w:w="1651" w:type="dxa"/>
          </w:tcPr>
          <w:p w:rsidR="00A73FF3" w:rsidRPr="00D26F12" w:rsidRDefault="00A73FF3" w:rsidP="00B14BF1">
            <w:pPr>
              <w:pStyle w:val="TableParagraph"/>
              <w:spacing w:line="258" w:lineRule="exact"/>
              <w:ind w:left="107"/>
              <w:rPr>
                <w:sz w:val="24"/>
              </w:rPr>
            </w:pPr>
            <w:r w:rsidRPr="00D26F12">
              <w:rPr>
                <w:sz w:val="24"/>
              </w:rPr>
              <w:t>IX</w:t>
            </w:r>
          </w:p>
        </w:tc>
        <w:tc>
          <w:tcPr>
            <w:tcW w:w="2168" w:type="dxa"/>
          </w:tcPr>
          <w:p w:rsidR="00A73FF3" w:rsidRPr="00D26F12" w:rsidRDefault="00A73FF3" w:rsidP="00B14BF1">
            <w:pPr>
              <w:pStyle w:val="TableParagraph"/>
              <w:spacing w:line="258" w:lineRule="exact"/>
              <w:ind w:left="107"/>
              <w:rPr>
                <w:sz w:val="24"/>
              </w:rPr>
            </w:pPr>
            <w:r w:rsidRPr="00D26F12">
              <w:rPr>
                <w:sz w:val="24"/>
              </w:rPr>
              <w:t>22-25</w:t>
            </w:r>
          </w:p>
        </w:tc>
        <w:tc>
          <w:tcPr>
            <w:tcW w:w="2677" w:type="dxa"/>
          </w:tcPr>
          <w:p w:rsidR="00A73FF3" w:rsidRPr="00D26F12" w:rsidRDefault="00A73FF3" w:rsidP="00B14BF1">
            <w:pPr>
              <w:pStyle w:val="TableParagraph"/>
              <w:rPr>
                <w:sz w:val="20"/>
              </w:rPr>
            </w:pPr>
          </w:p>
        </w:tc>
        <w:tc>
          <w:tcPr>
            <w:tcW w:w="2934" w:type="dxa"/>
          </w:tcPr>
          <w:p w:rsidR="00A73FF3" w:rsidRPr="00D26F12" w:rsidRDefault="00A73FF3" w:rsidP="00B14BF1">
            <w:pPr>
              <w:pStyle w:val="TableParagraph"/>
              <w:rPr>
                <w:sz w:val="20"/>
              </w:rPr>
            </w:pPr>
          </w:p>
        </w:tc>
      </w:tr>
    </w:tbl>
    <w:p w:rsidR="00A73FF3" w:rsidRPr="00D26F12" w:rsidRDefault="00A73FF3" w:rsidP="00A73FF3">
      <w:pPr>
        <w:pStyle w:val="a4"/>
        <w:ind w:left="0"/>
        <w:rPr>
          <w:b/>
          <w:sz w:val="20"/>
        </w:rPr>
      </w:pPr>
    </w:p>
    <w:p w:rsidR="00A73FF3" w:rsidRPr="00D26F12" w:rsidRDefault="00A73FF3" w:rsidP="00A73FF3">
      <w:pPr>
        <w:pStyle w:val="a4"/>
        <w:spacing w:before="10"/>
        <w:ind w:left="0"/>
        <w:rPr>
          <w:b/>
          <w:sz w:val="19"/>
        </w:rPr>
      </w:pPr>
    </w:p>
    <w:p w:rsidR="00A73FF3" w:rsidRPr="00D26F12" w:rsidRDefault="00A73FF3" w:rsidP="00A73FF3">
      <w:pPr>
        <w:spacing w:before="90" w:line="274" w:lineRule="exact"/>
        <w:ind w:left="4181"/>
        <w:rPr>
          <w:b/>
          <w:sz w:val="24"/>
        </w:rPr>
      </w:pPr>
      <w:r w:rsidRPr="00D26F12">
        <w:rPr>
          <w:b/>
          <w:sz w:val="24"/>
        </w:rPr>
        <w:t>Тыңлап аңлауны бәяләү критерийлары</w:t>
      </w:r>
    </w:p>
    <w:p w:rsidR="00A73FF3" w:rsidRPr="00D26F12" w:rsidRDefault="00A73FF3" w:rsidP="00A73FF3">
      <w:pPr>
        <w:pStyle w:val="a4"/>
        <w:ind w:right="845"/>
        <w:jc w:val="both"/>
      </w:pPr>
      <w:r w:rsidRPr="00D26F12">
        <w:t>Программада</w:t>
      </w:r>
      <w:r w:rsidRPr="00D26F12">
        <w:rPr>
          <w:spacing w:val="-24"/>
        </w:rPr>
        <w:t xml:space="preserve"> </w:t>
      </w:r>
      <w:r w:rsidRPr="00D26F12">
        <w:t>тҽкъдим</w:t>
      </w:r>
      <w:r w:rsidRPr="00D26F12">
        <w:rPr>
          <w:spacing w:val="-24"/>
        </w:rPr>
        <w:t xml:space="preserve"> </w:t>
      </w:r>
      <w:r w:rsidRPr="00D26F12">
        <w:t>ителгҽн</w:t>
      </w:r>
      <w:r w:rsidRPr="00D26F12">
        <w:rPr>
          <w:spacing w:val="-22"/>
        </w:rPr>
        <w:t xml:space="preserve"> </w:t>
      </w:r>
      <w:r w:rsidRPr="00D26F12">
        <w:t>эчтҽлек</w:t>
      </w:r>
      <w:r w:rsidRPr="00D26F12">
        <w:rPr>
          <w:spacing w:val="-21"/>
        </w:rPr>
        <w:t xml:space="preserve"> </w:t>
      </w:r>
      <w:r w:rsidRPr="00D26F12">
        <w:t>нигезендҽ</w:t>
      </w:r>
      <w:r w:rsidRPr="00D26F12">
        <w:rPr>
          <w:spacing w:val="-23"/>
        </w:rPr>
        <w:t xml:space="preserve"> </w:t>
      </w:r>
      <w:r w:rsidRPr="00D26F12">
        <w:t>тҿрле</w:t>
      </w:r>
      <w:r w:rsidRPr="00D26F12">
        <w:rPr>
          <w:spacing w:val="-24"/>
        </w:rPr>
        <w:t xml:space="preserve"> </w:t>
      </w:r>
      <w:r w:rsidRPr="00D26F12">
        <w:t>тҿрдҽге</w:t>
      </w:r>
      <w:r w:rsidRPr="00D26F12">
        <w:rPr>
          <w:spacing w:val="-24"/>
        </w:rPr>
        <w:t xml:space="preserve"> </w:t>
      </w:r>
      <w:r w:rsidRPr="00D26F12">
        <w:t>тыңлап</w:t>
      </w:r>
      <w:r w:rsidRPr="00D26F12">
        <w:rPr>
          <w:spacing w:val="-22"/>
        </w:rPr>
        <w:t xml:space="preserve"> </w:t>
      </w:r>
      <w:r w:rsidRPr="00D26F12">
        <w:t>аңлау</w:t>
      </w:r>
      <w:r w:rsidRPr="00D26F12">
        <w:rPr>
          <w:spacing w:val="-26"/>
        </w:rPr>
        <w:t xml:space="preserve"> </w:t>
      </w:r>
      <w:r w:rsidRPr="00D26F12">
        <w:t>кҥнегҥлҽрен ҥти белҥ; сҥзлҽрне, җҿмлҽлҽрне аңлап тҽрҗемҽ итҽ белҥ; зур булмаган аутентив яки адаптациялҽнгҽн ҽдҽби ҽсҽрлҽрдҽн ҿзеклҽрне, мҽгълҥмати характердагы текстларны, вакытлы матбугат язмаларын тыңлап аңлап, эчтҽлеге буенча фикер ҽйтҥ, аралашуга чыгу. Тыңлап аңлау кҥнегҥлҽренең вакыт ягыннан яңгырау озынлыгы: 5 сыйныф – 0,5-0,7 минут, 6 сыйныф – 0,7-0,8 минут, 7 сыйныф –0,8-0,9 минут, 8 сыйныф – 1,0 -1,2 мин, 9 нчы сыйныф – 1,2-1,5</w:t>
      </w:r>
      <w:r w:rsidRPr="00D26F12">
        <w:rPr>
          <w:spacing w:val="-1"/>
        </w:rPr>
        <w:t xml:space="preserve"> </w:t>
      </w:r>
      <w:r w:rsidRPr="00D26F12">
        <w:t>минут.</w:t>
      </w:r>
    </w:p>
    <w:p w:rsidR="00A73FF3" w:rsidRPr="00D26F12" w:rsidRDefault="00A73FF3" w:rsidP="00A73FF3">
      <w:pPr>
        <w:pStyle w:val="a4"/>
        <w:spacing w:line="274" w:lineRule="exact"/>
      </w:pPr>
      <w:r w:rsidRPr="00D26F12">
        <w:t>Тыңланган текстның эчтҽлеге буенча сорауларга тулы, эзлекле һҽм дҿрес җавап бирсҽ,</w:t>
      </w:r>
    </w:p>
    <w:p w:rsidR="00A73FF3" w:rsidRPr="00D26F12" w:rsidRDefault="00A73FF3" w:rsidP="00A73FF3">
      <w:pPr>
        <w:pStyle w:val="a4"/>
      </w:pPr>
      <w:r w:rsidRPr="00D26F12">
        <w:rPr>
          <w:spacing w:val="-1"/>
          <w:w w:val="44"/>
        </w:rPr>
        <w:t>―</w:t>
      </w:r>
      <w:r w:rsidRPr="00D26F12">
        <w:rPr>
          <w:w w:val="120"/>
        </w:rPr>
        <w:t>5</w:t>
      </w:r>
      <w:r w:rsidRPr="00D26F12">
        <w:rPr>
          <w:spacing w:val="-1"/>
          <w:w w:val="120"/>
        </w:rPr>
        <w:t>‖</w:t>
      </w:r>
      <w:r w:rsidRPr="00D26F12">
        <w:t>ле</w:t>
      </w:r>
      <w:r w:rsidRPr="00D26F12">
        <w:rPr>
          <w:spacing w:val="-1"/>
        </w:rPr>
        <w:t xml:space="preserve"> </w:t>
      </w:r>
      <w:r w:rsidRPr="00D26F12">
        <w:rPr>
          <w:spacing w:val="5"/>
        </w:rPr>
        <w:t>к</w:t>
      </w:r>
      <w:r w:rsidRPr="00D26F12">
        <w:rPr>
          <w:spacing w:val="-5"/>
        </w:rPr>
        <w:t>у</w:t>
      </w:r>
      <w:r w:rsidRPr="00D26F12">
        <w:rPr>
          <w:spacing w:val="-1"/>
        </w:rPr>
        <w:t>е</w:t>
      </w:r>
      <w:r w:rsidRPr="00D26F12">
        <w:t>л</w:t>
      </w:r>
      <w:r w:rsidRPr="00D26F12">
        <w:rPr>
          <w:spacing w:val="-1"/>
        </w:rPr>
        <w:t>а</w:t>
      </w:r>
      <w:r w:rsidRPr="00D26F12">
        <w:t>.</w:t>
      </w:r>
    </w:p>
    <w:p w:rsidR="00A73FF3" w:rsidRPr="00D26F12" w:rsidRDefault="00A73FF3" w:rsidP="00A73FF3">
      <w:pPr>
        <w:pStyle w:val="a4"/>
        <w:ind w:right="848"/>
        <w:jc w:val="both"/>
      </w:pPr>
      <w:r w:rsidRPr="00D26F12">
        <w:t>Тыңланган текстның эчтҽлеге буенча сорауларга тулы һҽм дҿрес җавап биреп, 3-4 грамматик хата  җи</w:t>
      </w:r>
      <w:r w:rsidRPr="00D26F12">
        <w:rPr>
          <w:w w:val="90"/>
        </w:rPr>
        <w:t>бҽ</w:t>
      </w:r>
      <w:r w:rsidRPr="00D26F12">
        <w:t>рс</w:t>
      </w:r>
      <w:r w:rsidRPr="00D26F12">
        <w:rPr>
          <w:w w:val="81"/>
        </w:rPr>
        <w:t>ҽ</w:t>
      </w:r>
      <w:r w:rsidRPr="00D26F12">
        <w:t xml:space="preserve">,  </w:t>
      </w:r>
      <w:r w:rsidRPr="00D26F12">
        <w:rPr>
          <w:w w:val="44"/>
        </w:rPr>
        <w:t>―</w:t>
      </w:r>
      <w:r w:rsidRPr="00D26F12">
        <w:rPr>
          <w:w w:val="120"/>
        </w:rPr>
        <w:t>4‖</w:t>
      </w:r>
      <w:r w:rsidRPr="00D26F12">
        <w:t>ле куела.</w:t>
      </w:r>
    </w:p>
    <w:p w:rsidR="00A73FF3" w:rsidRPr="00D26F12" w:rsidRDefault="00A73FF3" w:rsidP="00A73FF3">
      <w:pPr>
        <w:pStyle w:val="a4"/>
        <w:ind w:right="847"/>
        <w:jc w:val="both"/>
      </w:pPr>
      <w:r w:rsidRPr="00D26F12">
        <w:t xml:space="preserve">Тыңланган текстның эчтҽлеге буенча сорауларга ҿлешчҽ җавап биреп, 4-5 грамматик хата  </w:t>
      </w:r>
      <w:r w:rsidRPr="00D26F12">
        <w:rPr>
          <w:w w:val="44"/>
        </w:rPr>
        <w:t>―</w:t>
      </w:r>
      <w:r w:rsidRPr="00D26F12">
        <w:rPr>
          <w:w w:val="120"/>
        </w:rPr>
        <w:t>3‖</w:t>
      </w:r>
      <w:r w:rsidRPr="00D26F12">
        <w:t>ле куела.</w:t>
      </w:r>
    </w:p>
    <w:p w:rsidR="00A73FF3" w:rsidRPr="00D26F12" w:rsidRDefault="00A73FF3" w:rsidP="00A73FF3">
      <w:pPr>
        <w:pStyle w:val="a4"/>
        <w:ind w:right="846"/>
        <w:jc w:val="both"/>
      </w:pPr>
      <w:r w:rsidRPr="00D26F12">
        <w:t>Тыңланган текстның эчтҽлеге буенча сорауларга бҿтенлҽй җавап бирми яки 5-6 фактик хата җи</w:t>
      </w:r>
      <w:r w:rsidRPr="00D26F12">
        <w:rPr>
          <w:w w:val="90"/>
        </w:rPr>
        <w:t>бҽ</w:t>
      </w:r>
      <w:r w:rsidRPr="00D26F12">
        <w:t>рс</w:t>
      </w:r>
      <w:r w:rsidRPr="00D26F12">
        <w:rPr>
          <w:w w:val="81"/>
        </w:rPr>
        <w:t>ҽ</w:t>
      </w:r>
      <w:r w:rsidRPr="00D26F12">
        <w:t xml:space="preserve">  </w:t>
      </w:r>
      <w:r w:rsidRPr="00D26F12">
        <w:rPr>
          <w:w w:val="44"/>
        </w:rPr>
        <w:t>―</w:t>
      </w:r>
      <w:r w:rsidRPr="00D26F12">
        <w:rPr>
          <w:w w:val="120"/>
        </w:rPr>
        <w:t>2‖</w:t>
      </w:r>
      <w:r w:rsidRPr="00D26F12">
        <w:t>ле куела.</w:t>
      </w:r>
    </w:p>
    <w:p w:rsidR="00A73FF3" w:rsidRPr="00D26F12" w:rsidRDefault="00A73FF3" w:rsidP="00A73FF3">
      <w:pPr>
        <w:pStyle w:val="a4"/>
        <w:spacing w:before="3"/>
        <w:ind w:left="0"/>
      </w:pPr>
    </w:p>
    <w:p w:rsidR="00A73FF3" w:rsidRPr="00D26F12" w:rsidRDefault="00A73FF3" w:rsidP="00A73FF3">
      <w:pPr>
        <w:pStyle w:val="1"/>
        <w:spacing w:before="1"/>
        <w:ind w:left="830"/>
        <w:jc w:val="center"/>
      </w:pPr>
      <w:r w:rsidRPr="00D26F12">
        <w:t>Укып аңлауны бәяләү</w:t>
      </w:r>
    </w:p>
    <w:p w:rsidR="00A73FF3" w:rsidRPr="00D26F12" w:rsidRDefault="00A73FF3" w:rsidP="00A73FF3">
      <w:pPr>
        <w:pStyle w:val="a4"/>
        <w:ind w:right="846"/>
        <w:jc w:val="both"/>
      </w:pPr>
      <w:r w:rsidRPr="00D26F12">
        <w:t>5-9 сыйныфларда уку кҥнекмҽсенҽ талҽплҽр. Программаның предмет эчтҽлегенҽ туры килгҽн ҽдҽби, фҽнни-популяр, рҽсми характердагы текстлар белҽн танышу барышында, мҽгълҥмат белҽн эшлҽҥ кҥнекмҽлҽренҽ ия булу. Мҽгълҥматны танып белҥ, ҥзлҽштерҥ ихтыяҗыннан</w:t>
      </w:r>
      <w:r w:rsidRPr="00D26F12">
        <w:rPr>
          <w:spacing w:val="-16"/>
        </w:rPr>
        <w:t xml:space="preserve"> </w:t>
      </w:r>
      <w:r w:rsidRPr="00D26F12">
        <w:t>чыгып,</w:t>
      </w:r>
      <w:r w:rsidRPr="00D26F12">
        <w:rPr>
          <w:spacing w:val="-16"/>
        </w:rPr>
        <w:t xml:space="preserve"> </w:t>
      </w:r>
      <w:r w:rsidRPr="00D26F12">
        <w:t>тҽкъдим</w:t>
      </w:r>
      <w:r w:rsidRPr="00D26F12">
        <w:rPr>
          <w:spacing w:val="-17"/>
        </w:rPr>
        <w:t xml:space="preserve"> </w:t>
      </w:r>
      <w:r w:rsidRPr="00D26F12">
        <w:t>ителгҽн</w:t>
      </w:r>
      <w:r w:rsidRPr="00D26F12">
        <w:rPr>
          <w:spacing w:val="-15"/>
        </w:rPr>
        <w:t xml:space="preserve"> </w:t>
      </w:r>
      <w:r w:rsidRPr="00D26F12">
        <w:t>текстларны</w:t>
      </w:r>
      <w:r w:rsidRPr="00D26F12">
        <w:rPr>
          <w:spacing w:val="-17"/>
        </w:rPr>
        <w:t xml:space="preserve"> </w:t>
      </w:r>
      <w:r w:rsidRPr="00D26F12">
        <w:t>аңлап</w:t>
      </w:r>
      <w:r w:rsidRPr="00D26F12">
        <w:rPr>
          <w:spacing w:val="-13"/>
        </w:rPr>
        <w:t xml:space="preserve"> </w:t>
      </w:r>
      <w:r w:rsidRPr="00D26F12">
        <w:t>укырга</w:t>
      </w:r>
      <w:r w:rsidRPr="00D26F12">
        <w:rPr>
          <w:spacing w:val="-17"/>
        </w:rPr>
        <w:t xml:space="preserve"> </w:t>
      </w:r>
      <w:r w:rsidRPr="00D26F12">
        <w:t>ҿйрҽнҥ.</w:t>
      </w:r>
      <w:r w:rsidRPr="00D26F12">
        <w:rPr>
          <w:spacing w:val="-16"/>
        </w:rPr>
        <w:t xml:space="preserve"> </w:t>
      </w:r>
      <w:r w:rsidRPr="00D26F12">
        <w:t>Кҥрмҽ-символик мҽгълҥматлы,</w:t>
      </w:r>
      <w:r w:rsidRPr="00D26F12">
        <w:rPr>
          <w:spacing w:val="-14"/>
        </w:rPr>
        <w:t xml:space="preserve"> </w:t>
      </w:r>
      <w:r w:rsidRPr="00D26F12">
        <w:t>иллюстрациялҽр,</w:t>
      </w:r>
      <w:r w:rsidRPr="00D26F12">
        <w:rPr>
          <w:spacing w:val="-13"/>
        </w:rPr>
        <w:t xml:space="preserve"> </w:t>
      </w:r>
      <w:r w:rsidRPr="00D26F12">
        <w:t>таблицалы</w:t>
      </w:r>
      <w:r w:rsidRPr="00D26F12">
        <w:rPr>
          <w:spacing w:val="-13"/>
        </w:rPr>
        <w:t xml:space="preserve"> </w:t>
      </w:r>
      <w:r w:rsidRPr="00D26F12">
        <w:t>текстлар</w:t>
      </w:r>
      <w:r w:rsidRPr="00D26F12">
        <w:rPr>
          <w:spacing w:val="-13"/>
        </w:rPr>
        <w:t xml:space="preserve"> </w:t>
      </w:r>
      <w:r w:rsidRPr="00D26F12">
        <w:t>белҽн</w:t>
      </w:r>
      <w:r w:rsidRPr="00D26F12">
        <w:rPr>
          <w:spacing w:val="-13"/>
        </w:rPr>
        <w:t xml:space="preserve"> </w:t>
      </w:r>
      <w:r w:rsidRPr="00D26F12">
        <w:t>эшлҽҥ</w:t>
      </w:r>
      <w:r w:rsidRPr="00D26F12">
        <w:rPr>
          <w:spacing w:val="-14"/>
        </w:rPr>
        <w:t xml:space="preserve"> </w:t>
      </w:r>
      <w:r w:rsidRPr="00D26F12">
        <w:t>кҥнекмҽлҽренҽ</w:t>
      </w:r>
      <w:r w:rsidRPr="00D26F12">
        <w:rPr>
          <w:spacing w:val="-13"/>
        </w:rPr>
        <w:t xml:space="preserve"> </w:t>
      </w:r>
      <w:r w:rsidRPr="00D26F12">
        <w:t>ия</w:t>
      </w:r>
      <w:r w:rsidRPr="00D26F12">
        <w:rPr>
          <w:spacing w:val="-13"/>
        </w:rPr>
        <w:t xml:space="preserve"> </w:t>
      </w:r>
      <w:r w:rsidRPr="00D26F12">
        <w:t>булу.</w:t>
      </w:r>
    </w:p>
    <w:p w:rsidR="00A73FF3" w:rsidRPr="00D26F12" w:rsidRDefault="00A73FF3" w:rsidP="00A73FF3">
      <w:pPr>
        <w:jc w:val="both"/>
        <w:sectPr w:rsidR="00A73FF3" w:rsidRPr="00D26F12">
          <w:pgSz w:w="11910" w:h="16840"/>
          <w:pgMar w:top="1320" w:right="0" w:bottom="1660" w:left="20" w:header="0" w:footer="1256" w:gutter="0"/>
          <w:cols w:space="720"/>
        </w:sectPr>
      </w:pPr>
    </w:p>
    <w:p w:rsidR="00A73FF3" w:rsidRPr="00D26F12" w:rsidRDefault="00A73FF3" w:rsidP="00A73FF3">
      <w:pPr>
        <w:pStyle w:val="a4"/>
        <w:spacing w:before="66"/>
        <w:ind w:right="853"/>
        <w:jc w:val="both"/>
      </w:pPr>
      <w:r w:rsidRPr="00D26F12">
        <w:lastRenderedPageBreak/>
        <w:t>Текст укыганда, кирҽкле мҽгълҥматны аерып aлy, системага салу, чагыштыру, анализлау, гомумилҽштерҥ, интерпретациялҽҥ һҽм ҥзгҽртҥ кебек эшчҽнлеклҽрне ҥзлҽштерҥ. Текстның эчтҽлегенҽ нигезлҽнеп, контекст буенча яңа сҥзлҽрнең мҽгънҽсен аңлау.</w:t>
      </w:r>
    </w:p>
    <w:p w:rsidR="00A73FF3" w:rsidRPr="00D26F12" w:rsidRDefault="00A73FF3" w:rsidP="00A73FF3">
      <w:pPr>
        <w:pStyle w:val="a4"/>
        <w:spacing w:before="1"/>
        <w:ind w:right="848"/>
        <w:jc w:val="both"/>
      </w:pPr>
      <w:r w:rsidRPr="00D26F12">
        <w:t>Уку ҿчен текстның кҥлҽме: 70 сҥзгҽ кадҽр - 5 нче сыйныф; 100 сҥзгҽ кадҽр - 6 нчы сыйныф;</w:t>
      </w:r>
      <w:r w:rsidRPr="00D26F12">
        <w:rPr>
          <w:spacing w:val="-8"/>
        </w:rPr>
        <w:t xml:space="preserve"> </w:t>
      </w:r>
      <w:r w:rsidRPr="00D26F12">
        <w:t>150</w:t>
      </w:r>
      <w:r w:rsidRPr="00D26F12">
        <w:rPr>
          <w:spacing w:val="-8"/>
        </w:rPr>
        <w:t xml:space="preserve"> </w:t>
      </w:r>
      <w:r w:rsidRPr="00D26F12">
        <w:t>сҥзгҽ</w:t>
      </w:r>
      <w:r w:rsidRPr="00D26F12">
        <w:rPr>
          <w:spacing w:val="-9"/>
        </w:rPr>
        <w:t xml:space="preserve"> </w:t>
      </w:r>
      <w:r w:rsidRPr="00D26F12">
        <w:t>кадҽр</w:t>
      </w:r>
      <w:r w:rsidRPr="00D26F12">
        <w:rPr>
          <w:spacing w:val="-6"/>
        </w:rPr>
        <w:t xml:space="preserve"> </w:t>
      </w:r>
      <w:r w:rsidRPr="00D26F12">
        <w:t>-</w:t>
      </w:r>
      <w:r w:rsidRPr="00D26F12">
        <w:rPr>
          <w:spacing w:val="-8"/>
        </w:rPr>
        <w:t xml:space="preserve"> </w:t>
      </w:r>
      <w:r w:rsidRPr="00D26F12">
        <w:t>7</w:t>
      </w:r>
      <w:r w:rsidRPr="00D26F12">
        <w:rPr>
          <w:spacing w:val="-8"/>
        </w:rPr>
        <w:t xml:space="preserve"> </w:t>
      </w:r>
      <w:r w:rsidRPr="00D26F12">
        <w:t>нче</w:t>
      </w:r>
      <w:r w:rsidRPr="00D26F12">
        <w:rPr>
          <w:spacing w:val="-8"/>
        </w:rPr>
        <w:t xml:space="preserve"> </w:t>
      </w:r>
      <w:r w:rsidRPr="00D26F12">
        <w:t>сыйныф;</w:t>
      </w:r>
      <w:r w:rsidRPr="00D26F12">
        <w:rPr>
          <w:spacing w:val="-7"/>
        </w:rPr>
        <w:t xml:space="preserve"> </w:t>
      </w:r>
      <w:r w:rsidRPr="00D26F12">
        <w:t>200</w:t>
      </w:r>
      <w:r w:rsidRPr="00D26F12">
        <w:rPr>
          <w:spacing w:val="-9"/>
        </w:rPr>
        <w:t xml:space="preserve"> </w:t>
      </w:r>
      <w:r w:rsidRPr="00D26F12">
        <w:t>сҥзгҽ</w:t>
      </w:r>
      <w:r w:rsidRPr="00D26F12">
        <w:rPr>
          <w:spacing w:val="-9"/>
        </w:rPr>
        <w:t xml:space="preserve"> </w:t>
      </w:r>
      <w:r w:rsidRPr="00D26F12">
        <w:t>кадҽр</w:t>
      </w:r>
      <w:r w:rsidRPr="00D26F12">
        <w:rPr>
          <w:spacing w:val="-5"/>
        </w:rPr>
        <w:t xml:space="preserve"> </w:t>
      </w:r>
      <w:r w:rsidRPr="00D26F12">
        <w:t>-</w:t>
      </w:r>
      <w:r w:rsidRPr="00D26F12">
        <w:rPr>
          <w:spacing w:val="-8"/>
        </w:rPr>
        <w:t xml:space="preserve"> </w:t>
      </w:r>
      <w:r w:rsidRPr="00D26F12">
        <w:t>8</w:t>
      </w:r>
      <w:r w:rsidRPr="00D26F12">
        <w:rPr>
          <w:spacing w:val="-8"/>
        </w:rPr>
        <w:t xml:space="preserve"> </w:t>
      </w:r>
      <w:r w:rsidRPr="00D26F12">
        <w:t>нче</w:t>
      </w:r>
      <w:r w:rsidRPr="00D26F12">
        <w:rPr>
          <w:spacing w:val="-8"/>
        </w:rPr>
        <w:t xml:space="preserve"> </w:t>
      </w:r>
      <w:r w:rsidRPr="00D26F12">
        <w:t>сыйныф;</w:t>
      </w:r>
      <w:r w:rsidRPr="00D26F12">
        <w:rPr>
          <w:spacing w:val="-7"/>
        </w:rPr>
        <w:t xml:space="preserve"> </w:t>
      </w:r>
      <w:r w:rsidRPr="00D26F12">
        <w:t>300</w:t>
      </w:r>
      <w:r w:rsidRPr="00D26F12">
        <w:rPr>
          <w:spacing w:val="-8"/>
        </w:rPr>
        <w:t xml:space="preserve"> </w:t>
      </w:r>
      <w:r w:rsidRPr="00D26F12">
        <w:t>сҥзгҽ</w:t>
      </w:r>
      <w:r w:rsidRPr="00D26F12">
        <w:rPr>
          <w:spacing w:val="-9"/>
        </w:rPr>
        <w:t xml:space="preserve"> </w:t>
      </w:r>
      <w:r w:rsidRPr="00D26F12">
        <w:t>кадҽр</w:t>
      </w:r>
    </w:p>
    <w:p w:rsidR="00A73FF3" w:rsidRPr="00D26F12" w:rsidRDefault="00A73FF3" w:rsidP="00A73FF3">
      <w:pPr>
        <w:pStyle w:val="a6"/>
        <w:numPr>
          <w:ilvl w:val="0"/>
          <w:numId w:val="77"/>
        </w:numPr>
        <w:tabs>
          <w:tab w:val="left" w:pos="1822"/>
        </w:tabs>
        <w:ind w:left="1821" w:hanging="139"/>
        <w:rPr>
          <w:sz w:val="24"/>
        </w:rPr>
      </w:pPr>
      <w:r w:rsidRPr="00D26F12">
        <w:rPr>
          <w:sz w:val="24"/>
        </w:rPr>
        <w:t>9 нчы сыйныф; 400 сҥзгҽ кадҽр - 10 нчы сыйныф; 500 сҥзгҽ кадҽр - 11 нче</w:t>
      </w:r>
      <w:r w:rsidRPr="00D26F12">
        <w:rPr>
          <w:spacing w:val="-12"/>
          <w:sz w:val="24"/>
        </w:rPr>
        <w:t xml:space="preserve"> </w:t>
      </w:r>
      <w:r w:rsidRPr="00D26F12">
        <w:rPr>
          <w:sz w:val="24"/>
        </w:rPr>
        <w:t>сыйныф.</w:t>
      </w:r>
    </w:p>
    <w:p w:rsidR="00A73FF3" w:rsidRPr="00D26F12" w:rsidRDefault="00A73FF3" w:rsidP="00A73FF3">
      <w:pPr>
        <w:pStyle w:val="a4"/>
        <w:spacing w:before="7" w:after="1"/>
        <w:ind w:left="0"/>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5386"/>
        <w:gridCol w:w="3401"/>
      </w:tblGrid>
      <w:tr w:rsidR="00D26F12" w:rsidRPr="00D26F12" w:rsidTr="00B14BF1">
        <w:trPr>
          <w:trHeight w:val="277"/>
        </w:trPr>
        <w:tc>
          <w:tcPr>
            <w:tcW w:w="427" w:type="dxa"/>
          </w:tcPr>
          <w:p w:rsidR="00A73FF3" w:rsidRPr="00D26F12" w:rsidRDefault="00A73FF3" w:rsidP="00B14BF1">
            <w:pPr>
              <w:pStyle w:val="TableParagraph"/>
              <w:spacing w:line="258" w:lineRule="exact"/>
              <w:ind w:left="27"/>
              <w:jc w:val="center"/>
              <w:rPr>
                <w:sz w:val="24"/>
              </w:rPr>
            </w:pPr>
            <w:r w:rsidRPr="00D26F12">
              <w:rPr>
                <w:sz w:val="24"/>
              </w:rPr>
              <w:t>№</w:t>
            </w:r>
          </w:p>
        </w:tc>
        <w:tc>
          <w:tcPr>
            <w:tcW w:w="5386" w:type="dxa"/>
          </w:tcPr>
          <w:p w:rsidR="00A73FF3" w:rsidRPr="00D26F12" w:rsidRDefault="00A73FF3" w:rsidP="00B14BF1">
            <w:pPr>
              <w:pStyle w:val="TableParagraph"/>
              <w:spacing w:line="258" w:lineRule="exact"/>
              <w:ind w:left="2151" w:right="2149"/>
              <w:jc w:val="center"/>
              <w:rPr>
                <w:b/>
                <w:sz w:val="24"/>
              </w:rPr>
            </w:pPr>
            <w:r w:rsidRPr="00D26F12">
              <w:rPr>
                <w:b/>
                <w:sz w:val="24"/>
              </w:rPr>
              <w:t>Таләпләр</w:t>
            </w:r>
          </w:p>
        </w:tc>
        <w:tc>
          <w:tcPr>
            <w:tcW w:w="3401" w:type="dxa"/>
          </w:tcPr>
          <w:p w:rsidR="00A73FF3" w:rsidRPr="00D26F12" w:rsidRDefault="00A73FF3" w:rsidP="00B14BF1">
            <w:pPr>
              <w:pStyle w:val="TableParagraph"/>
              <w:spacing w:line="258" w:lineRule="exact"/>
              <w:ind w:left="422" w:right="412"/>
              <w:jc w:val="center"/>
              <w:rPr>
                <w:sz w:val="24"/>
              </w:rPr>
            </w:pPr>
            <w:r w:rsidRPr="00D26F12">
              <w:rPr>
                <w:sz w:val="24"/>
              </w:rPr>
              <w:t>Билге</w:t>
            </w:r>
          </w:p>
        </w:tc>
      </w:tr>
      <w:tr w:rsidR="00D26F12" w:rsidRPr="00D26F12" w:rsidTr="00B14BF1">
        <w:trPr>
          <w:trHeight w:val="551"/>
        </w:trPr>
        <w:tc>
          <w:tcPr>
            <w:tcW w:w="427" w:type="dxa"/>
          </w:tcPr>
          <w:p w:rsidR="00A73FF3" w:rsidRPr="00D26F12" w:rsidRDefault="00A73FF3" w:rsidP="00B14BF1">
            <w:pPr>
              <w:pStyle w:val="TableParagraph"/>
              <w:spacing w:line="268" w:lineRule="exact"/>
              <w:ind w:left="9"/>
              <w:jc w:val="center"/>
              <w:rPr>
                <w:sz w:val="24"/>
              </w:rPr>
            </w:pPr>
            <w:r w:rsidRPr="00D26F12">
              <w:rPr>
                <w:sz w:val="24"/>
              </w:rPr>
              <w:t>1</w:t>
            </w:r>
          </w:p>
        </w:tc>
        <w:tc>
          <w:tcPr>
            <w:tcW w:w="5386" w:type="dxa"/>
          </w:tcPr>
          <w:p w:rsidR="00A73FF3" w:rsidRPr="00D26F12" w:rsidRDefault="00A73FF3" w:rsidP="00B14BF1">
            <w:pPr>
              <w:pStyle w:val="TableParagraph"/>
              <w:tabs>
                <w:tab w:val="left" w:pos="1933"/>
                <w:tab w:val="left" w:pos="3185"/>
                <w:tab w:val="left" w:pos="4549"/>
              </w:tabs>
              <w:spacing w:line="268" w:lineRule="exact"/>
              <w:ind w:left="105"/>
              <w:rPr>
                <w:sz w:val="24"/>
              </w:rPr>
            </w:pPr>
            <w:r w:rsidRPr="00D26F12">
              <w:rPr>
                <w:sz w:val="24"/>
              </w:rPr>
              <w:t>Программада</w:t>
            </w:r>
            <w:r w:rsidRPr="00D26F12">
              <w:rPr>
                <w:sz w:val="24"/>
              </w:rPr>
              <w:tab/>
              <w:t>куелган</w:t>
            </w:r>
            <w:r w:rsidRPr="00D26F12">
              <w:rPr>
                <w:sz w:val="24"/>
              </w:rPr>
              <w:tab/>
              <w:t>талҽплҽр</w:t>
            </w:r>
            <w:r w:rsidRPr="00D26F12">
              <w:rPr>
                <w:sz w:val="24"/>
              </w:rPr>
              <w:tab/>
            </w:r>
            <w:r w:rsidRPr="00D26F12">
              <w:rPr>
                <w:w w:val="95"/>
                <w:sz w:val="24"/>
              </w:rPr>
              <w:t>ҥтҽлсҽ,</w:t>
            </w:r>
          </w:p>
          <w:p w:rsidR="00A73FF3" w:rsidRPr="00D26F12" w:rsidRDefault="00A73FF3" w:rsidP="00B14BF1">
            <w:pPr>
              <w:pStyle w:val="TableParagraph"/>
              <w:spacing w:line="264" w:lineRule="exact"/>
              <w:ind w:left="105"/>
              <w:rPr>
                <w:sz w:val="24"/>
              </w:rPr>
            </w:pPr>
            <w:r w:rsidRPr="00D26F12">
              <w:rPr>
                <w:sz w:val="24"/>
              </w:rPr>
              <w:t>биремнҽрдҽ 1 хата җибҽрелсҽ.</w:t>
            </w:r>
          </w:p>
        </w:tc>
        <w:tc>
          <w:tcPr>
            <w:tcW w:w="3401" w:type="dxa"/>
          </w:tcPr>
          <w:p w:rsidR="00A73FF3" w:rsidRPr="00D26F12" w:rsidRDefault="00A73FF3" w:rsidP="00B14BF1">
            <w:pPr>
              <w:pStyle w:val="TableParagraph"/>
              <w:spacing w:line="268" w:lineRule="exact"/>
              <w:ind w:left="106"/>
              <w:rPr>
                <w:sz w:val="24"/>
              </w:rPr>
            </w:pPr>
            <w:r w:rsidRPr="00D26F12">
              <w:rPr>
                <w:sz w:val="24"/>
              </w:rPr>
              <w:t>"5"ле куела</w:t>
            </w:r>
          </w:p>
        </w:tc>
      </w:tr>
      <w:tr w:rsidR="00D26F12" w:rsidRPr="00D26F12" w:rsidTr="00B14BF1">
        <w:trPr>
          <w:trHeight w:val="827"/>
        </w:trPr>
        <w:tc>
          <w:tcPr>
            <w:tcW w:w="427" w:type="dxa"/>
          </w:tcPr>
          <w:p w:rsidR="00A73FF3" w:rsidRPr="00D26F12" w:rsidRDefault="00A73FF3" w:rsidP="00B14BF1">
            <w:pPr>
              <w:pStyle w:val="TableParagraph"/>
              <w:spacing w:line="268" w:lineRule="exact"/>
              <w:ind w:left="9"/>
              <w:jc w:val="center"/>
              <w:rPr>
                <w:sz w:val="24"/>
              </w:rPr>
            </w:pPr>
            <w:r w:rsidRPr="00D26F12">
              <w:rPr>
                <w:sz w:val="24"/>
              </w:rPr>
              <w:t>2</w:t>
            </w:r>
          </w:p>
        </w:tc>
        <w:tc>
          <w:tcPr>
            <w:tcW w:w="5386" w:type="dxa"/>
          </w:tcPr>
          <w:p w:rsidR="00A73FF3" w:rsidRPr="00D26F12" w:rsidRDefault="00A73FF3" w:rsidP="00B14BF1">
            <w:pPr>
              <w:pStyle w:val="TableParagraph"/>
              <w:tabs>
                <w:tab w:val="left" w:pos="1791"/>
                <w:tab w:val="left" w:pos="2901"/>
                <w:tab w:val="left" w:pos="4664"/>
              </w:tabs>
              <w:spacing w:line="268" w:lineRule="exact"/>
              <w:ind w:left="105"/>
              <w:rPr>
                <w:sz w:val="24"/>
              </w:rPr>
            </w:pPr>
            <w:r w:rsidRPr="00D26F12">
              <w:rPr>
                <w:sz w:val="24"/>
              </w:rPr>
              <w:t>Программада</w:t>
            </w:r>
            <w:r w:rsidRPr="00D26F12">
              <w:rPr>
                <w:sz w:val="24"/>
              </w:rPr>
              <w:tab/>
              <w:t>куелган</w:t>
            </w:r>
            <w:r w:rsidRPr="00D26F12">
              <w:rPr>
                <w:sz w:val="24"/>
              </w:rPr>
              <w:tab/>
              <w:t>талҽплҽрдҽ</w:t>
            </w:r>
            <w:r w:rsidRPr="00D26F12">
              <w:rPr>
                <w:sz w:val="24"/>
              </w:rPr>
              <w:tab/>
              <w:t>артык</w:t>
            </w:r>
          </w:p>
          <w:p w:rsidR="00A73FF3" w:rsidRPr="00D26F12" w:rsidRDefault="00A73FF3" w:rsidP="00B14BF1">
            <w:pPr>
              <w:pStyle w:val="TableParagraph"/>
              <w:tabs>
                <w:tab w:val="left" w:pos="1439"/>
                <w:tab w:val="left" w:pos="2674"/>
                <w:tab w:val="left" w:pos="4641"/>
              </w:tabs>
              <w:spacing w:line="270" w:lineRule="atLeast"/>
              <w:ind w:left="105" w:right="101"/>
              <w:rPr>
                <w:sz w:val="24"/>
              </w:rPr>
            </w:pPr>
            <w:r w:rsidRPr="00D26F12">
              <w:rPr>
                <w:sz w:val="24"/>
              </w:rPr>
              <w:t>ҽһҽмиятле</w:t>
            </w:r>
            <w:r w:rsidRPr="00D26F12">
              <w:rPr>
                <w:sz w:val="24"/>
              </w:rPr>
              <w:tab/>
              <w:t>булмаган</w:t>
            </w:r>
            <w:r w:rsidRPr="00D26F12">
              <w:rPr>
                <w:sz w:val="24"/>
              </w:rPr>
              <w:tab/>
              <w:t>житешсезлеклҽр</w:t>
            </w:r>
            <w:r w:rsidRPr="00D26F12">
              <w:rPr>
                <w:sz w:val="24"/>
              </w:rPr>
              <w:tab/>
            </w:r>
            <w:r w:rsidRPr="00D26F12">
              <w:rPr>
                <w:spacing w:val="-5"/>
                <w:sz w:val="24"/>
              </w:rPr>
              <w:t xml:space="preserve">булса, </w:t>
            </w:r>
            <w:r w:rsidRPr="00D26F12">
              <w:rPr>
                <w:sz w:val="24"/>
              </w:rPr>
              <w:t>биремнҽрдҽ 2-3 хата</w:t>
            </w:r>
            <w:r w:rsidRPr="00D26F12">
              <w:rPr>
                <w:spacing w:val="-11"/>
                <w:sz w:val="24"/>
              </w:rPr>
              <w:t xml:space="preserve"> </w:t>
            </w:r>
            <w:r w:rsidRPr="00D26F12">
              <w:rPr>
                <w:sz w:val="24"/>
              </w:rPr>
              <w:t>җибҽрелсҽ.</w:t>
            </w:r>
          </w:p>
        </w:tc>
        <w:tc>
          <w:tcPr>
            <w:tcW w:w="3401" w:type="dxa"/>
          </w:tcPr>
          <w:p w:rsidR="00A73FF3" w:rsidRPr="00D26F12" w:rsidRDefault="00A73FF3" w:rsidP="00B14BF1">
            <w:pPr>
              <w:pStyle w:val="TableParagraph"/>
              <w:spacing w:line="268" w:lineRule="exact"/>
              <w:ind w:left="106"/>
              <w:rPr>
                <w:sz w:val="24"/>
              </w:rPr>
            </w:pPr>
            <w:r w:rsidRPr="00D26F12">
              <w:rPr>
                <w:sz w:val="24"/>
              </w:rPr>
              <w:t>"4"ле куела</w:t>
            </w:r>
          </w:p>
        </w:tc>
      </w:tr>
      <w:tr w:rsidR="00D26F12" w:rsidRPr="00D26F12" w:rsidTr="00B14BF1">
        <w:trPr>
          <w:trHeight w:val="828"/>
        </w:trPr>
        <w:tc>
          <w:tcPr>
            <w:tcW w:w="427" w:type="dxa"/>
          </w:tcPr>
          <w:p w:rsidR="00A73FF3" w:rsidRPr="00D26F12" w:rsidRDefault="00A73FF3" w:rsidP="00B14BF1">
            <w:pPr>
              <w:pStyle w:val="TableParagraph"/>
              <w:spacing w:line="268" w:lineRule="exact"/>
              <w:ind w:left="9"/>
              <w:jc w:val="center"/>
              <w:rPr>
                <w:sz w:val="24"/>
              </w:rPr>
            </w:pPr>
            <w:r w:rsidRPr="00D26F12">
              <w:rPr>
                <w:sz w:val="24"/>
              </w:rPr>
              <w:t>3</w:t>
            </w:r>
          </w:p>
        </w:tc>
        <w:tc>
          <w:tcPr>
            <w:tcW w:w="5386" w:type="dxa"/>
          </w:tcPr>
          <w:p w:rsidR="00A73FF3" w:rsidRPr="00D26F12" w:rsidRDefault="00A73FF3" w:rsidP="00B14BF1">
            <w:pPr>
              <w:pStyle w:val="TableParagraph"/>
              <w:tabs>
                <w:tab w:val="left" w:pos="1602"/>
                <w:tab w:val="left" w:pos="1832"/>
                <w:tab w:val="left" w:pos="2503"/>
                <w:tab w:val="left" w:pos="2983"/>
                <w:tab w:val="left" w:pos="4247"/>
                <w:tab w:val="left" w:pos="4604"/>
                <w:tab w:val="left" w:pos="4836"/>
              </w:tabs>
              <w:ind w:left="105" w:right="97"/>
              <w:rPr>
                <w:sz w:val="24"/>
              </w:rPr>
            </w:pPr>
            <w:r w:rsidRPr="00D26F12">
              <w:rPr>
                <w:sz w:val="24"/>
              </w:rPr>
              <w:t>Программада</w:t>
            </w:r>
            <w:r w:rsidRPr="00D26F12">
              <w:rPr>
                <w:sz w:val="24"/>
              </w:rPr>
              <w:tab/>
            </w:r>
            <w:r w:rsidRPr="00D26F12">
              <w:rPr>
                <w:sz w:val="24"/>
              </w:rPr>
              <w:tab/>
              <w:t>куелган</w:t>
            </w:r>
            <w:r w:rsidRPr="00D26F12">
              <w:rPr>
                <w:sz w:val="24"/>
              </w:rPr>
              <w:tab/>
              <w:t>талҽплҽрдҽн</w:t>
            </w:r>
            <w:r w:rsidRPr="00D26F12">
              <w:rPr>
                <w:sz w:val="24"/>
              </w:rPr>
              <w:tab/>
            </w:r>
            <w:r w:rsidRPr="00D26F12">
              <w:rPr>
                <w:spacing w:val="-4"/>
                <w:sz w:val="24"/>
              </w:rPr>
              <w:t xml:space="preserve">мҿһим </w:t>
            </w:r>
            <w:r w:rsidRPr="00D26F12">
              <w:rPr>
                <w:sz w:val="24"/>
              </w:rPr>
              <w:t>читлҽшҥлҽр</w:t>
            </w:r>
            <w:r w:rsidRPr="00D26F12">
              <w:rPr>
                <w:sz w:val="24"/>
              </w:rPr>
              <w:tab/>
              <w:t>булса,</w:t>
            </w:r>
            <w:r w:rsidRPr="00D26F12">
              <w:rPr>
                <w:sz w:val="24"/>
              </w:rPr>
              <w:tab/>
              <w:t>биремнҽрдҽ</w:t>
            </w:r>
            <w:r w:rsidRPr="00D26F12">
              <w:rPr>
                <w:sz w:val="24"/>
              </w:rPr>
              <w:tab/>
              <w:t>4-5</w:t>
            </w:r>
            <w:r w:rsidRPr="00D26F12">
              <w:rPr>
                <w:sz w:val="24"/>
              </w:rPr>
              <w:tab/>
            </w:r>
            <w:r w:rsidRPr="00D26F12">
              <w:rPr>
                <w:sz w:val="24"/>
              </w:rPr>
              <w:tab/>
            </w:r>
            <w:r w:rsidRPr="00D26F12">
              <w:rPr>
                <w:spacing w:val="-4"/>
                <w:sz w:val="24"/>
              </w:rPr>
              <w:t>хата</w:t>
            </w:r>
          </w:p>
          <w:p w:rsidR="00A73FF3" w:rsidRPr="00D26F12" w:rsidRDefault="00A73FF3" w:rsidP="00B14BF1">
            <w:pPr>
              <w:pStyle w:val="TableParagraph"/>
              <w:spacing w:line="264" w:lineRule="exact"/>
              <w:ind w:left="105"/>
              <w:rPr>
                <w:sz w:val="24"/>
              </w:rPr>
            </w:pPr>
            <w:r w:rsidRPr="00D26F12">
              <w:rPr>
                <w:sz w:val="24"/>
              </w:rPr>
              <w:t>җибҽрелсҽ.</w:t>
            </w:r>
          </w:p>
        </w:tc>
        <w:tc>
          <w:tcPr>
            <w:tcW w:w="3401" w:type="dxa"/>
          </w:tcPr>
          <w:p w:rsidR="00A73FF3" w:rsidRPr="00D26F12" w:rsidRDefault="00A73FF3" w:rsidP="00B14BF1">
            <w:pPr>
              <w:pStyle w:val="TableParagraph"/>
              <w:spacing w:line="268" w:lineRule="exact"/>
              <w:ind w:left="106"/>
              <w:rPr>
                <w:sz w:val="24"/>
              </w:rPr>
            </w:pPr>
            <w:r w:rsidRPr="00D26F12">
              <w:rPr>
                <w:sz w:val="24"/>
              </w:rPr>
              <w:t>"3"ле куела</w:t>
            </w:r>
          </w:p>
        </w:tc>
      </w:tr>
      <w:tr w:rsidR="00A73FF3" w:rsidRPr="00D26F12" w:rsidTr="00B14BF1">
        <w:trPr>
          <w:trHeight w:val="551"/>
        </w:trPr>
        <w:tc>
          <w:tcPr>
            <w:tcW w:w="427" w:type="dxa"/>
          </w:tcPr>
          <w:p w:rsidR="00A73FF3" w:rsidRPr="00D26F12" w:rsidRDefault="00A73FF3" w:rsidP="00B14BF1">
            <w:pPr>
              <w:pStyle w:val="TableParagraph"/>
              <w:spacing w:line="268" w:lineRule="exact"/>
              <w:ind w:left="9"/>
              <w:jc w:val="center"/>
              <w:rPr>
                <w:sz w:val="24"/>
              </w:rPr>
            </w:pPr>
            <w:r w:rsidRPr="00D26F12">
              <w:rPr>
                <w:sz w:val="24"/>
              </w:rPr>
              <w:t>4</w:t>
            </w:r>
          </w:p>
        </w:tc>
        <w:tc>
          <w:tcPr>
            <w:tcW w:w="5386" w:type="dxa"/>
          </w:tcPr>
          <w:p w:rsidR="00A73FF3" w:rsidRPr="00D26F12" w:rsidRDefault="00A73FF3" w:rsidP="00B14BF1">
            <w:pPr>
              <w:pStyle w:val="TableParagraph"/>
              <w:spacing w:line="268" w:lineRule="exact"/>
              <w:ind w:left="105"/>
              <w:rPr>
                <w:sz w:val="24"/>
                <w:lang w:val="ru-RU"/>
              </w:rPr>
            </w:pPr>
            <w:r w:rsidRPr="00D26F12">
              <w:rPr>
                <w:sz w:val="24"/>
                <w:lang w:val="ru-RU"/>
              </w:rPr>
              <w:t>Программада куелган талҽплҽр тулаем ҥтҽлмҽсҽ,</w:t>
            </w:r>
          </w:p>
          <w:p w:rsidR="00A73FF3" w:rsidRPr="00D26F12" w:rsidRDefault="00A73FF3" w:rsidP="00B14BF1">
            <w:pPr>
              <w:pStyle w:val="TableParagraph"/>
              <w:spacing w:line="264" w:lineRule="exact"/>
              <w:ind w:left="105"/>
              <w:rPr>
                <w:sz w:val="24"/>
              </w:rPr>
            </w:pPr>
            <w:r w:rsidRPr="00D26F12">
              <w:rPr>
                <w:sz w:val="24"/>
              </w:rPr>
              <w:t>биремнҽрдҽ 6-7 хата җибҽрелсҽ.</w:t>
            </w:r>
          </w:p>
        </w:tc>
        <w:tc>
          <w:tcPr>
            <w:tcW w:w="3401" w:type="dxa"/>
          </w:tcPr>
          <w:p w:rsidR="00A73FF3" w:rsidRPr="00D26F12" w:rsidRDefault="00A73FF3" w:rsidP="00B14BF1">
            <w:pPr>
              <w:pStyle w:val="TableParagraph"/>
              <w:spacing w:line="268" w:lineRule="exact"/>
              <w:ind w:left="106"/>
              <w:rPr>
                <w:sz w:val="24"/>
              </w:rPr>
            </w:pPr>
            <w:r w:rsidRPr="00D26F12">
              <w:rPr>
                <w:sz w:val="24"/>
              </w:rPr>
              <w:t>"2"ле куела</w:t>
            </w:r>
          </w:p>
        </w:tc>
      </w:tr>
    </w:tbl>
    <w:p w:rsidR="00A73FF3" w:rsidRPr="00D26F12" w:rsidRDefault="00A73FF3" w:rsidP="00A73FF3">
      <w:pPr>
        <w:pStyle w:val="a4"/>
        <w:spacing w:before="3"/>
        <w:ind w:left="0"/>
        <w:rPr>
          <w:sz w:val="23"/>
        </w:rPr>
      </w:pPr>
    </w:p>
    <w:p w:rsidR="00A73FF3" w:rsidRPr="00D26F12" w:rsidRDefault="00A73FF3" w:rsidP="00A73FF3">
      <w:pPr>
        <w:pStyle w:val="a4"/>
        <w:ind w:right="845" w:firstLine="707"/>
        <w:jc w:val="both"/>
      </w:pPr>
      <w:r w:rsidRPr="00D26F12">
        <w:t>5-9 сыйныфларда сочинение язу кҥнекмҽсенҽ талҽплҽр. Программада тҽкъдим ителгҽн эчтҽлек нигезендҽ актив куллануда булган сҥзлҽрне дҿрес яза, тҿрле калыптагы диалоглар, конкрет бер тема буенча хикҽя тҿзи белҥ, прагматик текстлар (рецептлар, белдерҥлҽр, афиша h.6.), эпистоляр жанр текстларын (шҽхси һҽм рҽсми хатлар, котлаулар h.6.) дҿрес яза белҥ; проблемага карата фикерне язмача җиткерҽ белҥ; тҽкъдим ителгҽн текстның эчтҽлегенҽ нигезлҽнеп, аны ҥзгҽртеп яки дҽвам итеп яза белҥ. Ҿйрҽнҥ характерындагы сочинение 5 сыйныфта – 6-7 җҿмлҽ, 6 сыйныфта – 7-8 җҿмлҽ, 7</w:t>
      </w:r>
    </w:p>
    <w:p w:rsidR="00A73FF3" w:rsidRPr="00D26F12" w:rsidRDefault="00A73FF3" w:rsidP="00A73FF3">
      <w:pPr>
        <w:pStyle w:val="a4"/>
        <w:spacing w:before="1"/>
        <w:ind w:right="848"/>
        <w:jc w:val="both"/>
      </w:pPr>
      <w:r w:rsidRPr="00D26F12">
        <w:t>сыйныфта – 8-9 җҿмлҽ, 8 сыйныфта – 9-10 җҿмлҽ, 9 сыйныфта  –  10-12  җҿмлҽ.  Контроль язма эшнең кҥлҽме: 70 - 80 сҥзгҽ кадҽр (9 нчы</w:t>
      </w:r>
      <w:r w:rsidRPr="00D26F12">
        <w:rPr>
          <w:spacing w:val="-31"/>
        </w:rPr>
        <w:t xml:space="preserve"> </w:t>
      </w:r>
      <w:r w:rsidRPr="00D26F12">
        <w:t>сыйныф).</w:t>
      </w:r>
    </w:p>
    <w:p w:rsidR="00A73FF3" w:rsidRPr="00D26F12" w:rsidRDefault="00A73FF3" w:rsidP="00A73FF3">
      <w:pPr>
        <w:pStyle w:val="a4"/>
        <w:spacing w:before="8"/>
        <w:ind w:left="0"/>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7"/>
        <w:gridCol w:w="7867"/>
      </w:tblGrid>
      <w:tr w:rsidR="00D26F12" w:rsidRPr="00D26F12" w:rsidTr="00B14BF1">
        <w:trPr>
          <w:trHeight w:val="318"/>
        </w:trPr>
        <w:tc>
          <w:tcPr>
            <w:tcW w:w="1457" w:type="dxa"/>
          </w:tcPr>
          <w:p w:rsidR="00A73FF3" w:rsidRPr="00D26F12" w:rsidRDefault="00A73FF3" w:rsidP="00B14BF1">
            <w:pPr>
              <w:pStyle w:val="TableParagraph"/>
              <w:rPr>
                <w:sz w:val="24"/>
              </w:rPr>
            </w:pPr>
          </w:p>
        </w:tc>
        <w:tc>
          <w:tcPr>
            <w:tcW w:w="7867" w:type="dxa"/>
          </w:tcPr>
          <w:p w:rsidR="00A73FF3" w:rsidRPr="00D26F12" w:rsidRDefault="00A73FF3" w:rsidP="00B14BF1">
            <w:pPr>
              <w:pStyle w:val="TableParagraph"/>
              <w:spacing w:line="273" w:lineRule="exact"/>
              <w:ind w:left="2136"/>
              <w:rPr>
                <w:b/>
                <w:sz w:val="24"/>
              </w:rPr>
            </w:pPr>
            <w:r w:rsidRPr="00D26F12">
              <w:rPr>
                <w:b/>
                <w:sz w:val="24"/>
              </w:rPr>
              <w:t>Сочинениене бәяләү нормалары.</w:t>
            </w:r>
          </w:p>
        </w:tc>
      </w:tr>
      <w:tr w:rsidR="00D26F12" w:rsidRPr="00D26F12" w:rsidTr="00B14BF1">
        <w:trPr>
          <w:trHeight w:val="318"/>
        </w:trPr>
        <w:tc>
          <w:tcPr>
            <w:tcW w:w="1457" w:type="dxa"/>
          </w:tcPr>
          <w:p w:rsidR="00A73FF3" w:rsidRPr="00D26F12" w:rsidRDefault="00A73FF3" w:rsidP="00B14BF1">
            <w:pPr>
              <w:pStyle w:val="TableParagraph"/>
              <w:spacing w:line="268" w:lineRule="exact"/>
              <w:ind w:left="107"/>
              <w:rPr>
                <w:sz w:val="24"/>
              </w:rPr>
            </w:pPr>
            <w:r w:rsidRPr="00D26F12">
              <w:rPr>
                <w:sz w:val="24"/>
              </w:rPr>
              <w:t>Билге</w:t>
            </w:r>
          </w:p>
        </w:tc>
        <w:tc>
          <w:tcPr>
            <w:tcW w:w="7867" w:type="dxa"/>
          </w:tcPr>
          <w:p w:rsidR="00A73FF3" w:rsidRPr="00D26F12" w:rsidRDefault="00A73FF3" w:rsidP="00B14BF1">
            <w:pPr>
              <w:pStyle w:val="TableParagraph"/>
              <w:spacing w:line="268" w:lineRule="exact"/>
              <w:ind w:left="107"/>
              <w:rPr>
                <w:sz w:val="24"/>
              </w:rPr>
            </w:pPr>
            <w:r w:rsidRPr="00D26F12">
              <w:rPr>
                <w:sz w:val="24"/>
              </w:rPr>
              <w:t>Рус телле балалар</w:t>
            </w:r>
          </w:p>
        </w:tc>
      </w:tr>
      <w:tr w:rsidR="00D26F12" w:rsidRPr="00D26F12" w:rsidTr="00B14BF1">
        <w:trPr>
          <w:trHeight w:val="551"/>
        </w:trPr>
        <w:tc>
          <w:tcPr>
            <w:tcW w:w="1457" w:type="dxa"/>
          </w:tcPr>
          <w:p w:rsidR="00A73FF3" w:rsidRPr="00D26F12" w:rsidRDefault="00A73FF3" w:rsidP="00B14BF1">
            <w:pPr>
              <w:pStyle w:val="TableParagraph"/>
              <w:spacing w:line="268" w:lineRule="exact"/>
              <w:ind w:left="107"/>
              <w:rPr>
                <w:sz w:val="24"/>
              </w:rPr>
            </w:pPr>
            <w:r w:rsidRPr="00D26F12">
              <w:rPr>
                <w:sz w:val="24"/>
              </w:rPr>
              <w:t>«5»</w:t>
            </w:r>
          </w:p>
        </w:tc>
        <w:tc>
          <w:tcPr>
            <w:tcW w:w="7867" w:type="dxa"/>
          </w:tcPr>
          <w:p w:rsidR="00A73FF3" w:rsidRPr="00D26F12" w:rsidRDefault="00A73FF3" w:rsidP="00B14BF1">
            <w:pPr>
              <w:pStyle w:val="TableParagraph"/>
              <w:spacing w:line="268" w:lineRule="exact"/>
              <w:ind w:left="107"/>
              <w:rPr>
                <w:sz w:val="24"/>
              </w:rPr>
            </w:pPr>
            <w:r w:rsidRPr="00D26F12">
              <w:rPr>
                <w:sz w:val="24"/>
              </w:rPr>
              <w:t>Эзлекле язылган һҽм эчтҽлек тулысынча ачылган; 1 орфографик, 1</w:t>
            </w:r>
          </w:p>
          <w:p w:rsidR="00A73FF3" w:rsidRPr="00D26F12" w:rsidRDefault="00A73FF3" w:rsidP="00B14BF1">
            <w:pPr>
              <w:pStyle w:val="TableParagraph"/>
              <w:spacing w:line="264" w:lineRule="exact"/>
              <w:ind w:left="107"/>
              <w:rPr>
                <w:sz w:val="24"/>
              </w:rPr>
            </w:pPr>
            <w:r w:rsidRPr="00D26F12">
              <w:rPr>
                <w:sz w:val="24"/>
              </w:rPr>
              <w:t>пунктуацион яки 2 грамматик хата.</w:t>
            </w:r>
          </w:p>
        </w:tc>
      </w:tr>
      <w:tr w:rsidR="00D26F12" w:rsidRPr="00D26F12" w:rsidTr="00B14BF1">
        <w:trPr>
          <w:trHeight w:val="551"/>
        </w:trPr>
        <w:tc>
          <w:tcPr>
            <w:tcW w:w="1457" w:type="dxa"/>
          </w:tcPr>
          <w:p w:rsidR="00A73FF3" w:rsidRPr="00D26F12" w:rsidRDefault="00A73FF3" w:rsidP="00B14BF1">
            <w:pPr>
              <w:pStyle w:val="TableParagraph"/>
              <w:spacing w:line="268" w:lineRule="exact"/>
              <w:ind w:left="107"/>
              <w:rPr>
                <w:sz w:val="24"/>
              </w:rPr>
            </w:pPr>
            <w:r w:rsidRPr="00D26F12">
              <w:rPr>
                <w:sz w:val="24"/>
              </w:rPr>
              <w:t>«4»</w:t>
            </w:r>
          </w:p>
        </w:tc>
        <w:tc>
          <w:tcPr>
            <w:tcW w:w="7867" w:type="dxa"/>
          </w:tcPr>
          <w:p w:rsidR="00A73FF3" w:rsidRPr="00D26F12" w:rsidRDefault="00A73FF3" w:rsidP="00B14BF1">
            <w:pPr>
              <w:pStyle w:val="TableParagraph"/>
              <w:spacing w:line="268" w:lineRule="exact"/>
              <w:ind w:left="107"/>
              <w:rPr>
                <w:sz w:val="24"/>
              </w:rPr>
            </w:pPr>
            <w:r w:rsidRPr="00D26F12">
              <w:rPr>
                <w:sz w:val="24"/>
              </w:rPr>
              <w:t>Тема эзлекле язылган, лҽкин 2-3 эчтҽлек ялгышы, 2-3 орфографик,</w:t>
            </w:r>
            <w:r w:rsidRPr="00D26F12">
              <w:rPr>
                <w:spacing w:val="53"/>
                <w:sz w:val="24"/>
              </w:rPr>
              <w:t xml:space="preserve"> </w:t>
            </w:r>
            <w:r w:rsidRPr="00D26F12">
              <w:rPr>
                <w:sz w:val="24"/>
              </w:rPr>
              <w:t>2-3</w:t>
            </w:r>
          </w:p>
          <w:p w:rsidR="00A73FF3" w:rsidRPr="00D26F12" w:rsidRDefault="00A73FF3" w:rsidP="00B14BF1">
            <w:pPr>
              <w:pStyle w:val="TableParagraph"/>
              <w:spacing w:line="264" w:lineRule="exact"/>
              <w:ind w:left="107"/>
              <w:rPr>
                <w:sz w:val="24"/>
              </w:rPr>
            </w:pPr>
            <w:r w:rsidRPr="00D26F12">
              <w:rPr>
                <w:sz w:val="24"/>
              </w:rPr>
              <w:t>пунктуацион хата.</w:t>
            </w:r>
          </w:p>
        </w:tc>
      </w:tr>
      <w:tr w:rsidR="00D26F12" w:rsidRPr="00D26F12" w:rsidTr="00B14BF1">
        <w:trPr>
          <w:trHeight w:val="552"/>
        </w:trPr>
        <w:tc>
          <w:tcPr>
            <w:tcW w:w="1457" w:type="dxa"/>
          </w:tcPr>
          <w:p w:rsidR="00A73FF3" w:rsidRPr="00D26F12" w:rsidRDefault="00A73FF3" w:rsidP="00B14BF1">
            <w:pPr>
              <w:pStyle w:val="TableParagraph"/>
              <w:spacing w:line="268" w:lineRule="exact"/>
              <w:ind w:left="107"/>
              <w:rPr>
                <w:sz w:val="24"/>
              </w:rPr>
            </w:pPr>
            <w:r w:rsidRPr="00D26F12">
              <w:rPr>
                <w:sz w:val="24"/>
              </w:rPr>
              <w:t>«3»</w:t>
            </w:r>
          </w:p>
        </w:tc>
        <w:tc>
          <w:tcPr>
            <w:tcW w:w="7867" w:type="dxa"/>
          </w:tcPr>
          <w:p w:rsidR="00A73FF3" w:rsidRPr="00D26F12" w:rsidRDefault="00A73FF3" w:rsidP="00B14BF1">
            <w:pPr>
              <w:pStyle w:val="TableParagraph"/>
              <w:spacing w:line="268" w:lineRule="exact"/>
              <w:ind w:left="107"/>
              <w:rPr>
                <w:sz w:val="24"/>
              </w:rPr>
            </w:pPr>
            <w:r w:rsidRPr="00D26F12">
              <w:rPr>
                <w:sz w:val="24"/>
              </w:rPr>
              <w:t>Тема ҿлешчҽ эзлекле язылган; эчтҽлек тулысьнча ачылмаган; 4-5</w:t>
            </w:r>
          </w:p>
          <w:p w:rsidR="00A73FF3" w:rsidRPr="00D26F12" w:rsidRDefault="00A73FF3" w:rsidP="00B14BF1">
            <w:pPr>
              <w:pStyle w:val="TableParagraph"/>
              <w:spacing w:line="264" w:lineRule="exact"/>
              <w:ind w:left="107"/>
              <w:rPr>
                <w:sz w:val="24"/>
              </w:rPr>
            </w:pPr>
            <w:r w:rsidRPr="00D26F12">
              <w:rPr>
                <w:sz w:val="24"/>
              </w:rPr>
              <w:t>орфографик, 4-5 пунктуацион хата.</w:t>
            </w:r>
          </w:p>
        </w:tc>
      </w:tr>
      <w:tr w:rsidR="00A73FF3" w:rsidRPr="00D26F12" w:rsidTr="00B14BF1">
        <w:trPr>
          <w:trHeight w:val="551"/>
        </w:trPr>
        <w:tc>
          <w:tcPr>
            <w:tcW w:w="1457" w:type="dxa"/>
          </w:tcPr>
          <w:p w:rsidR="00A73FF3" w:rsidRPr="00D26F12" w:rsidRDefault="00A73FF3" w:rsidP="00B14BF1">
            <w:pPr>
              <w:pStyle w:val="TableParagraph"/>
              <w:spacing w:line="268" w:lineRule="exact"/>
              <w:ind w:left="107"/>
              <w:rPr>
                <w:sz w:val="24"/>
              </w:rPr>
            </w:pPr>
            <w:r w:rsidRPr="00D26F12">
              <w:rPr>
                <w:sz w:val="24"/>
              </w:rPr>
              <w:t>«2»</w:t>
            </w:r>
          </w:p>
        </w:tc>
        <w:tc>
          <w:tcPr>
            <w:tcW w:w="7867" w:type="dxa"/>
          </w:tcPr>
          <w:p w:rsidR="00A73FF3" w:rsidRPr="00D26F12" w:rsidRDefault="00A73FF3" w:rsidP="00B14BF1">
            <w:pPr>
              <w:pStyle w:val="TableParagraph"/>
              <w:spacing w:line="268" w:lineRule="exact"/>
              <w:ind w:left="107"/>
              <w:rPr>
                <w:sz w:val="24"/>
              </w:rPr>
            </w:pPr>
            <w:r w:rsidRPr="00D26F12">
              <w:rPr>
                <w:sz w:val="24"/>
              </w:rPr>
              <w:t>Тема эзлекле язылмаган һэм эчтҽлеге ачылмаган, 6 дан артык орфогра-</w:t>
            </w:r>
          </w:p>
          <w:p w:rsidR="00A73FF3" w:rsidRPr="00D26F12" w:rsidRDefault="00A73FF3" w:rsidP="00B14BF1">
            <w:pPr>
              <w:pStyle w:val="TableParagraph"/>
              <w:spacing w:line="264" w:lineRule="exact"/>
              <w:ind w:left="107"/>
              <w:rPr>
                <w:sz w:val="24"/>
                <w:lang w:val="ru-RU"/>
              </w:rPr>
            </w:pPr>
            <w:r w:rsidRPr="00D26F12">
              <w:rPr>
                <w:sz w:val="24"/>
                <w:lang w:val="ru-RU"/>
              </w:rPr>
              <w:t>фик, 6 дан артык пунктуацион һҽм грамматик хата</w:t>
            </w:r>
          </w:p>
        </w:tc>
      </w:tr>
    </w:tbl>
    <w:p w:rsidR="00A73FF3" w:rsidRPr="00D26F12" w:rsidRDefault="00A73FF3" w:rsidP="00A73FF3">
      <w:pPr>
        <w:pStyle w:val="a4"/>
        <w:spacing w:before="8"/>
        <w:ind w:left="0"/>
        <w:rPr>
          <w:sz w:val="23"/>
        </w:rPr>
      </w:pPr>
    </w:p>
    <w:p w:rsidR="00A73FF3" w:rsidRPr="00D26F12" w:rsidRDefault="00A73FF3" w:rsidP="00A73FF3">
      <w:pPr>
        <w:pStyle w:val="1"/>
        <w:ind w:left="825"/>
        <w:jc w:val="center"/>
      </w:pPr>
      <w:r w:rsidRPr="00D26F12">
        <w:t>Монологик сӛйләмне бәяләү</w:t>
      </w:r>
    </w:p>
    <w:p w:rsidR="00A73FF3" w:rsidRPr="00D26F12" w:rsidRDefault="00A73FF3" w:rsidP="00A73FF3">
      <w:pPr>
        <w:pStyle w:val="a4"/>
        <w:ind w:right="847" w:firstLine="60"/>
        <w:jc w:val="both"/>
      </w:pPr>
      <w:r w:rsidRPr="00D26F12">
        <w:t xml:space="preserve">Программада тҽкъдим ителгҽн темалар кысасында сҿйлҽмнең коммуникатив типлары </w:t>
      </w:r>
      <w:r w:rsidRPr="00D26F12">
        <w:rPr>
          <w:w w:val="95"/>
        </w:rPr>
        <w:t xml:space="preserve">буенча бҽйлҽнешле сҿйлҽмне камиллҽштерҥ: сурҽтлҽп сҿйлҽҥ, эчтҽлек сҿйлҽҥ, хикҽя тҿзҥ, </w:t>
      </w:r>
      <w:r w:rsidRPr="00D26F12">
        <w:t>персонажларны характерлау, хҽбҽр итҥ. Монологик сҿйлҽм кҥлҽме: кимендҽ 8-10 фраза (5-7 нче сыйныфлар), 10-12 фраза (8-9 нчы сыйныфлар). Сҿйлҽмнең вакыт ягыннан дҽвамлылыгы -1,5-2 мин (9 нчы сыйныф).</w:t>
      </w:r>
    </w:p>
    <w:p w:rsidR="00A73FF3" w:rsidRPr="00D26F12" w:rsidRDefault="00A73FF3" w:rsidP="00A73FF3">
      <w:pPr>
        <w:pStyle w:val="a4"/>
        <w:spacing w:before="6"/>
        <w:ind w:left="0"/>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7087"/>
        <w:gridCol w:w="1702"/>
      </w:tblGrid>
      <w:tr w:rsidR="00D26F12" w:rsidRPr="00D26F12" w:rsidTr="00B14BF1">
        <w:trPr>
          <w:trHeight w:val="275"/>
        </w:trPr>
        <w:tc>
          <w:tcPr>
            <w:tcW w:w="569" w:type="dxa"/>
          </w:tcPr>
          <w:p w:rsidR="00A73FF3" w:rsidRPr="00D26F12" w:rsidRDefault="00A73FF3" w:rsidP="00B14BF1">
            <w:pPr>
              <w:pStyle w:val="TableParagraph"/>
              <w:spacing w:line="256" w:lineRule="exact"/>
              <w:ind w:left="170"/>
              <w:rPr>
                <w:sz w:val="24"/>
              </w:rPr>
            </w:pPr>
            <w:r w:rsidRPr="00D26F12">
              <w:rPr>
                <w:sz w:val="24"/>
              </w:rPr>
              <w:t>№</w:t>
            </w:r>
          </w:p>
        </w:tc>
        <w:tc>
          <w:tcPr>
            <w:tcW w:w="7087" w:type="dxa"/>
          </w:tcPr>
          <w:p w:rsidR="00A73FF3" w:rsidRPr="00D26F12" w:rsidRDefault="00A73FF3" w:rsidP="00B14BF1">
            <w:pPr>
              <w:pStyle w:val="TableParagraph"/>
              <w:spacing w:line="256" w:lineRule="exact"/>
              <w:jc w:val="center"/>
              <w:rPr>
                <w:sz w:val="24"/>
              </w:rPr>
            </w:pPr>
            <w:r w:rsidRPr="00D26F12">
              <w:rPr>
                <w:sz w:val="24"/>
              </w:rPr>
              <w:t>Талҽплҽр</w:t>
            </w:r>
          </w:p>
        </w:tc>
        <w:tc>
          <w:tcPr>
            <w:tcW w:w="1702" w:type="dxa"/>
          </w:tcPr>
          <w:p w:rsidR="00A73FF3" w:rsidRPr="00D26F12" w:rsidRDefault="00A73FF3" w:rsidP="00B14BF1">
            <w:pPr>
              <w:pStyle w:val="TableParagraph"/>
              <w:spacing w:line="256" w:lineRule="exact"/>
              <w:ind w:left="553"/>
              <w:rPr>
                <w:sz w:val="24"/>
              </w:rPr>
            </w:pPr>
            <w:r w:rsidRPr="00D26F12">
              <w:rPr>
                <w:sz w:val="24"/>
              </w:rPr>
              <w:t>Билге</w:t>
            </w:r>
          </w:p>
        </w:tc>
      </w:tr>
      <w:tr w:rsidR="00D26F12" w:rsidRPr="00D26F12" w:rsidTr="00B14BF1">
        <w:trPr>
          <w:trHeight w:val="528"/>
        </w:trPr>
        <w:tc>
          <w:tcPr>
            <w:tcW w:w="569" w:type="dxa"/>
          </w:tcPr>
          <w:p w:rsidR="00A73FF3" w:rsidRPr="00D26F12" w:rsidRDefault="00A73FF3" w:rsidP="00B14BF1">
            <w:pPr>
              <w:pStyle w:val="TableParagraph"/>
              <w:spacing w:line="271" w:lineRule="exact"/>
              <w:ind w:left="223"/>
              <w:rPr>
                <w:sz w:val="24"/>
              </w:rPr>
            </w:pPr>
            <w:r w:rsidRPr="00D26F12">
              <w:rPr>
                <w:sz w:val="24"/>
              </w:rPr>
              <w:t>1</w:t>
            </w:r>
          </w:p>
        </w:tc>
        <w:tc>
          <w:tcPr>
            <w:tcW w:w="7087" w:type="dxa"/>
          </w:tcPr>
          <w:p w:rsidR="00A73FF3" w:rsidRPr="00D26F12" w:rsidRDefault="00A73FF3" w:rsidP="00B14BF1">
            <w:pPr>
              <w:pStyle w:val="TableParagraph"/>
              <w:tabs>
                <w:tab w:val="left" w:pos="1463"/>
                <w:tab w:val="left" w:pos="2062"/>
                <w:tab w:val="left" w:pos="3160"/>
                <w:tab w:val="left" w:pos="4195"/>
                <w:tab w:val="left" w:pos="4907"/>
                <w:tab w:val="left" w:pos="5854"/>
              </w:tabs>
              <w:spacing w:line="271" w:lineRule="exact"/>
              <w:ind w:left="4"/>
              <w:jc w:val="center"/>
              <w:rPr>
                <w:sz w:val="24"/>
              </w:rPr>
            </w:pPr>
            <w:r w:rsidRPr="00D26F12">
              <w:rPr>
                <w:sz w:val="24"/>
              </w:rPr>
              <w:t>Ҿйрҽнелгҽн</w:t>
            </w:r>
            <w:r w:rsidRPr="00D26F12">
              <w:rPr>
                <w:sz w:val="24"/>
              </w:rPr>
              <w:tab/>
              <w:t>яки</w:t>
            </w:r>
            <w:r w:rsidRPr="00D26F12">
              <w:rPr>
                <w:sz w:val="24"/>
              </w:rPr>
              <w:tab/>
              <w:t>тҽкъдим</w:t>
            </w:r>
            <w:r w:rsidRPr="00D26F12">
              <w:rPr>
                <w:sz w:val="24"/>
              </w:rPr>
              <w:tab/>
              <w:t>ителгҽн</w:t>
            </w:r>
            <w:r w:rsidRPr="00D26F12">
              <w:rPr>
                <w:sz w:val="24"/>
              </w:rPr>
              <w:tab/>
              <w:t>тема</w:t>
            </w:r>
            <w:r w:rsidRPr="00D26F12">
              <w:rPr>
                <w:sz w:val="24"/>
              </w:rPr>
              <w:tab/>
              <w:t>буенча</w:t>
            </w:r>
            <w:r w:rsidRPr="00D26F12">
              <w:rPr>
                <w:sz w:val="24"/>
              </w:rPr>
              <w:tab/>
              <w:t>ҽйтелеше,</w:t>
            </w:r>
          </w:p>
        </w:tc>
        <w:tc>
          <w:tcPr>
            <w:tcW w:w="1702" w:type="dxa"/>
          </w:tcPr>
          <w:p w:rsidR="00A73FF3" w:rsidRPr="00D26F12" w:rsidRDefault="00A73FF3" w:rsidP="00B14BF1">
            <w:pPr>
              <w:pStyle w:val="TableParagraph"/>
              <w:spacing w:line="271" w:lineRule="exact"/>
              <w:ind w:left="106"/>
              <w:rPr>
                <w:sz w:val="24"/>
              </w:rPr>
            </w:pPr>
            <w:r w:rsidRPr="00D26F12">
              <w:rPr>
                <w:sz w:val="24"/>
              </w:rPr>
              <w:t>"5"ле куела</w:t>
            </w:r>
          </w:p>
        </w:tc>
      </w:tr>
    </w:tbl>
    <w:p w:rsidR="00A73FF3" w:rsidRPr="00D26F12" w:rsidRDefault="00A73FF3" w:rsidP="00A73FF3">
      <w:pPr>
        <w:spacing w:line="271" w:lineRule="exact"/>
        <w:rPr>
          <w:sz w:val="24"/>
        </w:rPr>
        <w:sectPr w:rsidR="00A73FF3" w:rsidRPr="00D26F12">
          <w:pgSz w:w="11910" w:h="16840"/>
          <w:pgMar w:top="1040" w:right="0" w:bottom="1600" w:left="20" w:header="0" w:footer="1256" w:gutter="0"/>
          <w:cols w:space="720"/>
        </w:sect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7087"/>
        <w:gridCol w:w="1702"/>
      </w:tblGrid>
      <w:tr w:rsidR="00D26F12" w:rsidRPr="00D26F12" w:rsidTr="00B14BF1">
        <w:trPr>
          <w:trHeight w:val="554"/>
        </w:trPr>
        <w:tc>
          <w:tcPr>
            <w:tcW w:w="569" w:type="dxa"/>
          </w:tcPr>
          <w:p w:rsidR="00A73FF3" w:rsidRPr="00D26F12" w:rsidRDefault="00A73FF3" w:rsidP="00B14BF1">
            <w:pPr>
              <w:pStyle w:val="TableParagraph"/>
              <w:rPr>
                <w:sz w:val="24"/>
              </w:rPr>
            </w:pPr>
          </w:p>
        </w:tc>
        <w:tc>
          <w:tcPr>
            <w:tcW w:w="7087" w:type="dxa"/>
          </w:tcPr>
          <w:p w:rsidR="00A73FF3" w:rsidRPr="00D26F12" w:rsidRDefault="00A73FF3" w:rsidP="00B14BF1">
            <w:pPr>
              <w:pStyle w:val="TableParagraph"/>
              <w:spacing w:line="265" w:lineRule="exact"/>
              <w:ind w:left="105"/>
              <w:rPr>
                <w:sz w:val="24"/>
              </w:rPr>
            </w:pPr>
            <w:r w:rsidRPr="00D26F12">
              <w:rPr>
                <w:sz w:val="24"/>
              </w:rPr>
              <w:t>грамматик тҿзелеше ягыннан дҿрес һҽм эчтҽлеге ягыннан тулы,</w:t>
            </w:r>
          </w:p>
          <w:p w:rsidR="00A73FF3" w:rsidRPr="00D26F12" w:rsidRDefault="00A73FF3" w:rsidP="00B14BF1">
            <w:pPr>
              <w:pStyle w:val="TableParagraph"/>
              <w:spacing w:line="269" w:lineRule="exact"/>
              <w:ind w:left="105"/>
              <w:rPr>
                <w:sz w:val="24"/>
                <w:lang w:val="ru-RU"/>
              </w:rPr>
            </w:pPr>
            <w:r w:rsidRPr="00D26F12">
              <w:rPr>
                <w:sz w:val="24"/>
                <w:lang w:val="ru-RU"/>
              </w:rPr>
              <w:t>эзлекле булган монологик сҿйлҽм ҿчен</w:t>
            </w:r>
          </w:p>
        </w:tc>
        <w:tc>
          <w:tcPr>
            <w:tcW w:w="1702" w:type="dxa"/>
          </w:tcPr>
          <w:p w:rsidR="00A73FF3" w:rsidRPr="00D26F12" w:rsidRDefault="00A73FF3" w:rsidP="00B14BF1">
            <w:pPr>
              <w:pStyle w:val="TableParagraph"/>
              <w:rPr>
                <w:sz w:val="24"/>
                <w:lang w:val="ru-RU"/>
              </w:rPr>
            </w:pPr>
          </w:p>
        </w:tc>
      </w:tr>
      <w:tr w:rsidR="00D26F12" w:rsidRPr="00D26F12" w:rsidTr="00B14BF1">
        <w:trPr>
          <w:trHeight w:val="1103"/>
        </w:trPr>
        <w:tc>
          <w:tcPr>
            <w:tcW w:w="569" w:type="dxa"/>
          </w:tcPr>
          <w:p w:rsidR="00A73FF3" w:rsidRPr="00D26F12" w:rsidRDefault="00A73FF3" w:rsidP="00B14BF1">
            <w:pPr>
              <w:pStyle w:val="TableParagraph"/>
              <w:spacing w:line="262" w:lineRule="exact"/>
              <w:ind w:left="223"/>
              <w:rPr>
                <w:sz w:val="24"/>
              </w:rPr>
            </w:pPr>
            <w:r w:rsidRPr="00D26F12">
              <w:rPr>
                <w:sz w:val="24"/>
              </w:rPr>
              <w:t>2</w:t>
            </w:r>
          </w:p>
        </w:tc>
        <w:tc>
          <w:tcPr>
            <w:tcW w:w="7087" w:type="dxa"/>
          </w:tcPr>
          <w:p w:rsidR="00A73FF3" w:rsidRPr="00D26F12" w:rsidRDefault="00A73FF3" w:rsidP="00B14BF1">
            <w:pPr>
              <w:pStyle w:val="TableParagraph"/>
              <w:ind w:left="105"/>
              <w:rPr>
                <w:sz w:val="24"/>
              </w:rPr>
            </w:pPr>
            <w:r w:rsidRPr="00D26F12">
              <w:rPr>
                <w:sz w:val="24"/>
              </w:rPr>
              <w:t>Ҿйрҽнелгҽн яки тҽкъдим ителгҽн тема буенча эзлекле тҿзелгҽн, ҽмма аерым сҥзлҽрнең ҽйтелешендҽ, грамматик формаларында</w:t>
            </w:r>
          </w:p>
          <w:p w:rsidR="00A73FF3" w:rsidRPr="00D26F12" w:rsidRDefault="00A73FF3" w:rsidP="00B14BF1">
            <w:pPr>
              <w:pStyle w:val="TableParagraph"/>
              <w:tabs>
                <w:tab w:val="left" w:pos="2923"/>
              </w:tabs>
              <w:spacing w:line="270" w:lineRule="atLeast"/>
              <w:ind w:left="105" w:right="96"/>
              <w:rPr>
                <w:sz w:val="24"/>
              </w:rPr>
            </w:pPr>
            <w:r w:rsidRPr="00D26F12">
              <w:rPr>
                <w:sz w:val="24"/>
              </w:rPr>
              <w:t>яки</w:t>
            </w:r>
            <w:r w:rsidRPr="00D26F12">
              <w:rPr>
                <w:spacing w:val="40"/>
                <w:sz w:val="24"/>
              </w:rPr>
              <w:t xml:space="preserve"> </w:t>
            </w:r>
            <w:r w:rsidRPr="00D26F12">
              <w:rPr>
                <w:sz w:val="24"/>
              </w:rPr>
              <w:t>җҿмлҽ</w:t>
            </w:r>
            <w:r w:rsidRPr="00D26F12">
              <w:rPr>
                <w:spacing w:val="38"/>
                <w:sz w:val="24"/>
              </w:rPr>
              <w:t xml:space="preserve"> </w:t>
            </w:r>
            <w:r w:rsidRPr="00D26F12">
              <w:rPr>
                <w:sz w:val="24"/>
              </w:rPr>
              <w:t>тҿзелешендҽ</w:t>
            </w:r>
            <w:r w:rsidRPr="00D26F12">
              <w:rPr>
                <w:sz w:val="24"/>
              </w:rPr>
              <w:tab/>
              <w:t>2-3 хатасы булган монологик сҿйлҽм ҿчен</w:t>
            </w:r>
          </w:p>
        </w:tc>
        <w:tc>
          <w:tcPr>
            <w:tcW w:w="1702" w:type="dxa"/>
          </w:tcPr>
          <w:p w:rsidR="00A73FF3" w:rsidRPr="00D26F12" w:rsidRDefault="00A73FF3" w:rsidP="00B14BF1">
            <w:pPr>
              <w:pStyle w:val="TableParagraph"/>
              <w:spacing w:line="262" w:lineRule="exact"/>
              <w:ind w:left="106"/>
              <w:rPr>
                <w:sz w:val="24"/>
              </w:rPr>
            </w:pPr>
            <w:r w:rsidRPr="00D26F12">
              <w:rPr>
                <w:sz w:val="24"/>
              </w:rPr>
              <w:t>"4"ле куела</w:t>
            </w:r>
          </w:p>
        </w:tc>
      </w:tr>
      <w:tr w:rsidR="00D26F12" w:rsidRPr="00D26F12" w:rsidTr="00B14BF1">
        <w:trPr>
          <w:trHeight w:val="827"/>
        </w:trPr>
        <w:tc>
          <w:tcPr>
            <w:tcW w:w="569" w:type="dxa"/>
          </w:tcPr>
          <w:p w:rsidR="00A73FF3" w:rsidRPr="00D26F12" w:rsidRDefault="00A73FF3" w:rsidP="00B14BF1">
            <w:pPr>
              <w:pStyle w:val="TableParagraph"/>
              <w:spacing w:line="262" w:lineRule="exact"/>
              <w:ind w:left="223"/>
              <w:rPr>
                <w:sz w:val="24"/>
              </w:rPr>
            </w:pPr>
            <w:r w:rsidRPr="00D26F12">
              <w:rPr>
                <w:sz w:val="24"/>
              </w:rPr>
              <w:t>3</w:t>
            </w:r>
          </w:p>
        </w:tc>
        <w:tc>
          <w:tcPr>
            <w:tcW w:w="7087" w:type="dxa"/>
          </w:tcPr>
          <w:p w:rsidR="00A73FF3" w:rsidRPr="00D26F12" w:rsidRDefault="00A73FF3" w:rsidP="00B14BF1">
            <w:pPr>
              <w:pStyle w:val="TableParagraph"/>
              <w:ind w:left="105" w:right="92"/>
              <w:rPr>
                <w:sz w:val="24"/>
              </w:rPr>
            </w:pPr>
            <w:r w:rsidRPr="00D26F12">
              <w:rPr>
                <w:sz w:val="24"/>
              </w:rPr>
              <w:t>Ҿйрҽнелгҽн</w:t>
            </w:r>
            <w:r w:rsidRPr="00D26F12">
              <w:rPr>
                <w:spacing w:val="-16"/>
                <w:sz w:val="24"/>
              </w:rPr>
              <w:t xml:space="preserve"> </w:t>
            </w:r>
            <w:r w:rsidRPr="00D26F12">
              <w:rPr>
                <w:sz w:val="24"/>
              </w:rPr>
              <w:t>яки</w:t>
            </w:r>
            <w:r w:rsidRPr="00D26F12">
              <w:rPr>
                <w:spacing w:val="-17"/>
                <w:sz w:val="24"/>
              </w:rPr>
              <w:t xml:space="preserve"> </w:t>
            </w:r>
            <w:r w:rsidRPr="00D26F12">
              <w:rPr>
                <w:sz w:val="24"/>
              </w:rPr>
              <w:t>тҽкъдим</w:t>
            </w:r>
            <w:r w:rsidRPr="00D26F12">
              <w:rPr>
                <w:spacing w:val="-16"/>
                <w:sz w:val="24"/>
              </w:rPr>
              <w:t xml:space="preserve"> </w:t>
            </w:r>
            <w:r w:rsidRPr="00D26F12">
              <w:rPr>
                <w:sz w:val="24"/>
              </w:rPr>
              <w:t>ителгҽн</w:t>
            </w:r>
            <w:r w:rsidRPr="00D26F12">
              <w:rPr>
                <w:spacing w:val="-17"/>
                <w:sz w:val="24"/>
              </w:rPr>
              <w:t xml:space="preserve"> </w:t>
            </w:r>
            <w:r w:rsidRPr="00D26F12">
              <w:rPr>
                <w:sz w:val="24"/>
              </w:rPr>
              <w:t>тема</w:t>
            </w:r>
            <w:r w:rsidRPr="00D26F12">
              <w:rPr>
                <w:spacing w:val="-16"/>
                <w:sz w:val="24"/>
              </w:rPr>
              <w:t xml:space="preserve"> </w:t>
            </w:r>
            <w:r w:rsidRPr="00D26F12">
              <w:rPr>
                <w:sz w:val="24"/>
              </w:rPr>
              <w:t>буенча</w:t>
            </w:r>
            <w:r w:rsidRPr="00D26F12">
              <w:rPr>
                <w:spacing w:val="-16"/>
                <w:sz w:val="24"/>
              </w:rPr>
              <w:t xml:space="preserve"> </w:t>
            </w:r>
            <w:r w:rsidRPr="00D26F12">
              <w:rPr>
                <w:sz w:val="24"/>
              </w:rPr>
              <w:t>эзлекле</w:t>
            </w:r>
            <w:r w:rsidRPr="00D26F12">
              <w:rPr>
                <w:spacing w:val="-17"/>
                <w:sz w:val="24"/>
              </w:rPr>
              <w:t xml:space="preserve"> </w:t>
            </w:r>
            <w:r w:rsidRPr="00D26F12">
              <w:rPr>
                <w:sz w:val="24"/>
              </w:rPr>
              <w:t>тҿзелмҽгҽн, сҥзлҽрнеңҽйтелешендҽ, җҿмлҽ тҿзелешендҽ 4-7 хатасы</w:t>
            </w:r>
            <w:r w:rsidRPr="00D26F12">
              <w:rPr>
                <w:spacing w:val="45"/>
                <w:sz w:val="24"/>
              </w:rPr>
              <w:t xml:space="preserve"> </w:t>
            </w:r>
            <w:r w:rsidRPr="00D26F12">
              <w:rPr>
                <w:sz w:val="24"/>
              </w:rPr>
              <w:t>булган</w:t>
            </w:r>
          </w:p>
          <w:p w:rsidR="00A73FF3" w:rsidRPr="00D26F12" w:rsidRDefault="00A73FF3" w:rsidP="00B14BF1">
            <w:pPr>
              <w:pStyle w:val="TableParagraph"/>
              <w:spacing w:line="269" w:lineRule="exact"/>
              <w:ind w:left="105"/>
              <w:rPr>
                <w:sz w:val="24"/>
              </w:rPr>
            </w:pPr>
            <w:r w:rsidRPr="00D26F12">
              <w:rPr>
                <w:sz w:val="24"/>
              </w:rPr>
              <w:t>монологик сҿйлҽм ҿчен</w:t>
            </w:r>
          </w:p>
        </w:tc>
        <w:tc>
          <w:tcPr>
            <w:tcW w:w="1702" w:type="dxa"/>
          </w:tcPr>
          <w:p w:rsidR="00A73FF3" w:rsidRPr="00D26F12" w:rsidRDefault="00A73FF3" w:rsidP="00B14BF1">
            <w:pPr>
              <w:pStyle w:val="TableParagraph"/>
              <w:spacing w:line="262" w:lineRule="exact"/>
              <w:ind w:left="106"/>
              <w:rPr>
                <w:sz w:val="24"/>
              </w:rPr>
            </w:pPr>
            <w:r w:rsidRPr="00D26F12">
              <w:rPr>
                <w:sz w:val="24"/>
              </w:rPr>
              <w:t>"3"ле куела</w:t>
            </w:r>
          </w:p>
        </w:tc>
      </w:tr>
      <w:tr w:rsidR="00A73FF3" w:rsidRPr="00D26F12" w:rsidTr="00B14BF1">
        <w:trPr>
          <w:trHeight w:val="275"/>
        </w:trPr>
        <w:tc>
          <w:tcPr>
            <w:tcW w:w="569" w:type="dxa"/>
          </w:tcPr>
          <w:p w:rsidR="00A73FF3" w:rsidRPr="00D26F12" w:rsidRDefault="00A73FF3" w:rsidP="00B14BF1">
            <w:pPr>
              <w:pStyle w:val="TableParagraph"/>
              <w:spacing w:line="256" w:lineRule="exact"/>
              <w:ind w:left="223"/>
              <w:rPr>
                <w:sz w:val="24"/>
              </w:rPr>
            </w:pPr>
            <w:r w:rsidRPr="00D26F12">
              <w:rPr>
                <w:sz w:val="24"/>
              </w:rPr>
              <w:t>4</w:t>
            </w:r>
          </w:p>
        </w:tc>
        <w:tc>
          <w:tcPr>
            <w:tcW w:w="7087" w:type="dxa"/>
          </w:tcPr>
          <w:p w:rsidR="00A73FF3" w:rsidRPr="00D26F12" w:rsidRDefault="00A73FF3" w:rsidP="00B14BF1">
            <w:pPr>
              <w:pStyle w:val="TableParagraph"/>
              <w:spacing w:line="256" w:lineRule="exact"/>
              <w:ind w:left="105"/>
              <w:rPr>
                <w:sz w:val="24"/>
              </w:rPr>
            </w:pPr>
            <w:r w:rsidRPr="00D26F12">
              <w:rPr>
                <w:sz w:val="24"/>
              </w:rPr>
              <w:t>Ҿйрҽнелгҽн яки тҽкъдим ителгҽн темага монолог тҿзи алмаганда</w:t>
            </w:r>
          </w:p>
        </w:tc>
        <w:tc>
          <w:tcPr>
            <w:tcW w:w="1702" w:type="dxa"/>
          </w:tcPr>
          <w:p w:rsidR="00A73FF3" w:rsidRPr="00D26F12" w:rsidRDefault="00A73FF3" w:rsidP="00B14BF1">
            <w:pPr>
              <w:pStyle w:val="TableParagraph"/>
              <w:spacing w:line="256" w:lineRule="exact"/>
              <w:ind w:left="106"/>
              <w:rPr>
                <w:sz w:val="24"/>
              </w:rPr>
            </w:pPr>
            <w:r w:rsidRPr="00D26F12">
              <w:rPr>
                <w:sz w:val="24"/>
              </w:rPr>
              <w:t>"2"ле куела</w:t>
            </w:r>
          </w:p>
        </w:tc>
      </w:tr>
    </w:tbl>
    <w:p w:rsidR="00A73FF3" w:rsidRPr="00D26F12" w:rsidRDefault="00A73FF3" w:rsidP="00A73FF3">
      <w:pPr>
        <w:pStyle w:val="a4"/>
        <w:spacing w:before="4"/>
        <w:ind w:left="0"/>
        <w:rPr>
          <w:sz w:val="15"/>
        </w:rPr>
      </w:pPr>
    </w:p>
    <w:p w:rsidR="00A73FF3" w:rsidRPr="00D26F12" w:rsidRDefault="00A73FF3" w:rsidP="00A73FF3">
      <w:pPr>
        <w:pStyle w:val="1"/>
        <w:spacing w:before="90"/>
        <w:ind w:left="828"/>
        <w:jc w:val="center"/>
      </w:pPr>
      <w:r w:rsidRPr="00D26F12">
        <w:t>Диалогик сӛйләмне бәяләү</w:t>
      </w:r>
    </w:p>
    <w:p w:rsidR="00A73FF3" w:rsidRPr="00D26F12" w:rsidRDefault="00A73FF3" w:rsidP="00A73FF3">
      <w:pPr>
        <w:pStyle w:val="a4"/>
        <w:ind w:right="848" w:firstLine="60"/>
        <w:jc w:val="both"/>
      </w:pPr>
      <w:r w:rsidRPr="00D26F12">
        <w:t>Программа кысаларындагы тематикада диалогик сҿйлҽм кҥнекмҽлҽрен камиллҽштерҥ: диалог - сораштыру, диалог - тҽкъдим, диалог - фикер алышу, катнаш диалоглар. Диалог кҥлҽме: hҽp катнашучы ягыннан кимендҽ 5 сыйныф – 5-6 реплика, 6 сыйныф – 6-7 реплика, 7 сыйныф – 7-8 реплика, 8 сыйныф – 9-10 реплика, 9 сыйныф – 9-10 реплика.</w:t>
      </w:r>
    </w:p>
    <w:p w:rsidR="00A73FF3" w:rsidRPr="00D26F12" w:rsidRDefault="00A73FF3" w:rsidP="00A73FF3">
      <w:pPr>
        <w:pStyle w:val="a4"/>
        <w:spacing w:before="7"/>
        <w:ind w:left="0"/>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5"/>
        <w:gridCol w:w="6652"/>
        <w:gridCol w:w="2221"/>
      </w:tblGrid>
      <w:tr w:rsidR="00D26F12" w:rsidRPr="00D26F12" w:rsidTr="00B14BF1">
        <w:trPr>
          <w:trHeight w:val="275"/>
        </w:trPr>
        <w:tc>
          <w:tcPr>
            <w:tcW w:w="485" w:type="dxa"/>
          </w:tcPr>
          <w:p w:rsidR="00A73FF3" w:rsidRPr="00D26F12" w:rsidRDefault="00A73FF3" w:rsidP="00B14BF1">
            <w:pPr>
              <w:pStyle w:val="TableParagraph"/>
              <w:spacing w:line="256" w:lineRule="exact"/>
              <w:ind w:left="107"/>
              <w:rPr>
                <w:sz w:val="24"/>
              </w:rPr>
            </w:pPr>
            <w:r w:rsidRPr="00D26F12">
              <w:rPr>
                <w:sz w:val="24"/>
              </w:rPr>
              <w:t>№</w:t>
            </w:r>
          </w:p>
        </w:tc>
        <w:tc>
          <w:tcPr>
            <w:tcW w:w="6652" w:type="dxa"/>
          </w:tcPr>
          <w:p w:rsidR="00A73FF3" w:rsidRPr="00D26F12" w:rsidRDefault="00A73FF3" w:rsidP="00B14BF1">
            <w:pPr>
              <w:pStyle w:val="TableParagraph"/>
              <w:spacing w:line="256" w:lineRule="exact"/>
              <w:ind w:left="2787" w:right="2780"/>
              <w:jc w:val="center"/>
              <w:rPr>
                <w:b/>
                <w:sz w:val="24"/>
              </w:rPr>
            </w:pPr>
            <w:r w:rsidRPr="00D26F12">
              <w:rPr>
                <w:b/>
                <w:sz w:val="24"/>
              </w:rPr>
              <w:t>Таләпләр</w:t>
            </w:r>
          </w:p>
        </w:tc>
        <w:tc>
          <w:tcPr>
            <w:tcW w:w="2221" w:type="dxa"/>
          </w:tcPr>
          <w:p w:rsidR="00A73FF3" w:rsidRPr="00D26F12" w:rsidRDefault="00A73FF3" w:rsidP="00B14BF1">
            <w:pPr>
              <w:pStyle w:val="TableParagraph"/>
              <w:spacing w:line="256" w:lineRule="exact"/>
              <w:ind w:left="104"/>
              <w:rPr>
                <w:sz w:val="24"/>
              </w:rPr>
            </w:pPr>
            <w:r w:rsidRPr="00D26F12">
              <w:rPr>
                <w:sz w:val="24"/>
              </w:rPr>
              <w:t>Билге</w:t>
            </w:r>
          </w:p>
        </w:tc>
      </w:tr>
      <w:tr w:rsidR="00D26F12" w:rsidRPr="00D26F12" w:rsidTr="00B14BF1">
        <w:trPr>
          <w:trHeight w:val="1103"/>
        </w:trPr>
        <w:tc>
          <w:tcPr>
            <w:tcW w:w="485" w:type="dxa"/>
          </w:tcPr>
          <w:p w:rsidR="00A73FF3" w:rsidRPr="00D26F12" w:rsidRDefault="00A73FF3" w:rsidP="00B14BF1">
            <w:pPr>
              <w:pStyle w:val="TableParagraph"/>
              <w:spacing w:line="268" w:lineRule="exact"/>
              <w:ind w:left="107"/>
              <w:rPr>
                <w:sz w:val="24"/>
              </w:rPr>
            </w:pPr>
            <w:r w:rsidRPr="00D26F12">
              <w:rPr>
                <w:sz w:val="24"/>
              </w:rPr>
              <w:t>1</w:t>
            </w:r>
          </w:p>
        </w:tc>
        <w:tc>
          <w:tcPr>
            <w:tcW w:w="6652" w:type="dxa"/>
          </w:tcPr>
          <w:p w:rsidR="00A73FF3" w:rsidRPr="00D26F12" w:rsidRDefault="00A73FF3" w:rsidP="00B14BF1">
            <w:pPr>
              <w:pStyle w:val="TableParagraph"/>
              <w:ind w:left="107" w:right="99"/>
              <w:jc w:val="both"/>
              <w:rPr>
                <w:sz w:val="24"/>
              </w:rPr>
            </w:pPr>
            <w:r w:rsidRPr="00D26F12">
              <w:rPr>
                <w:sz w:val="24"/>
              </w:rPr>
              <w:t>Бирелгҽн ситуация яки ҿйрҽнелгҽн тема буенча ҽңгҽмҽ кора алганда, ҽйтелеше һҽм грамматик тҿзелеше ягыннан дҿрес, эчтҽлеге ягыннан эзлекле һҽм тулы диалогик сҿйлҽм</w:t>
            </w:r>
          </w:p>
          <w:p w:rsidR="00A73FF3" w:rsidRPr="00D26F12" w:rsidRDefault="00A73FF3" w:rsidP="00B14BF1">
            <w:pPr>
              <w:pStyle w:val="TableParagraph"/>
              <w:spacing w:line="264" w:lineRule="exact"/>
              <w:ind w:left="107"/>
              <w:jc w:val="both"/>
              <w:rPr>
                <w:sz w:val="24"/>
              </w:rPr>
            </w:pPr>
            <w:r w:rsidRPr="00D26F12">
              <w:rPr>
                <w:sz w:val="24"/>
              </w:rPr>
              <w:t>тҿзегҽндҽ</w:t>
            </w:r>
          </w:p>
        </w:tc>
        <w:tc>
          <w:tcPr>
            <w:tcW w:w="2221" w:type="dxa"/>
          </w:tcPr>
          <w:p w:rsidR="00A73FF3" w:rsidRPr="00D26F12" w:rsidRDefault="00A73FF3" w:rsidP="00B14BF1">
            <w:pPr>
              <w:pStyle w:val="TableParagraph"/>
              <w:spacing w:line="268" w:lineRule="exact"/>
              <w:ind w:left="104"/>
              <w:rPr>
                <w:sz w:val="24"/>
              </w:rPr>
            </w:pPr>
            <w:r w:rsidRPr="00D26F12">
              <w:rPr>
                <w:sz w:val="24"/>
              </w:rPr>
              <w:t>"5"ле куела.</w:t>
            </w:r>
          </w:p>
        </w:tc>
      </w:tr>
      <w:tr w:rsidR="00D26F12" w:rsidRPr="00D26F12" w:rsidTr="00B14BF1">
        <w:trPr>
          <w:trHeight w:val="1106"/>
        </w:trPr>
        <w:tc>
          <w:tcPr>
            <w:tcW w:w="485" w:type="dxa"/>
          </w:tcPr>
          <w:p w:rsidR="00A73FF3" w:rsidRPr="00D26F12" w:rsidRDefault="00A73FF3" w:rsidP="00B14BF1">
            <w:pPr>
              <w:pStyle w:val="TableParagraph"/>
              <w:spacing w:line="270" w:lineRule="exact"/>
              <w:ind w:left="107"/>
              <w:rPr>
                <w:sz w:val="24"/>
              </w:rPr>
            </w:pPr>
            <w:r w:rsidRPr="00D26F12">
              <w:rPr>
                <w:sz w:val="24"/>
              </w:rPr>
              <w:t>2</w:t>
            </w:r>
          </w:p>
        </w:tc>
        <w:tc>
          <w:tcPr>
            <w:tcW w:w="6652" w:type="dxa"/>
          </w:tcPr>
          <w:p w:rsidR="00A73FF3" w:rsidRPr="00D26F12" w:rsidRDefault="00A73FF3" w:rsidP="00B14BF1">
            <w:pPr>
              <w:pStyle w:val="TableParagraph"/>
              <w:ind w:left="107" w:right="96"/>
              <w:jc w:val="both"/>
              <w:rPr>
                <w:sz w:val="24"/>
              </w:rPr>
            </w:pPr>
            <w:r w:rsidRPr="00D26F12">
              <w:rPr>
                <w:sz w:val="24"/>
              </w:rPr>
              <w:t>Бирелгҽн ситуация яки ҿйрҽнелгҽн тема буенча ҽңгҽмҽ кора алганда, ҽмма репликаларның ҽйтелешендҽ һҽм аерым сҥзлҽрнең грамматик формаларында 2-3 хата</w:t>
            </w:r>
            <w:r w:rsidRPr="00D26F12">
              <w:rPr>
                <w:spacing w:val="53"/>
                <w:sz w:val="24"/>
              </w:rPr>
              <w:t xml:space="preserve"> </w:t>
            </w:r>
            <w:r w:rsidRPr="00D26F12">
              <w:rPr>
                <w:sz w:val="24"/>
              </w:rPr>
              <w:t>жибҽреп,</w:t>
            </w:r>
          </w:p>
          <w:p w:rsidR="00A73FF3" w:rsidRPr="00D26F12" w:rsidRDefault="00A73FF3" w:rsidP="00B14BF1">
            <w:pPr>
              <w:pStyle w:val="TableParagraph"/>
              <w:spacing w:line="264" w:lineRule="exact"/>
              <w:ind w:left="107"/>
              <w:jc w:val="both"/>
              <w:rPr>
                <w:sz w:val="24"/>
              </w:rPr>
            </w:pPr>
            <w:r w:rsidRPr="00D26F12">
              <w:rPr>
                <w:sz w:val="24"/>
              </w:rPr>
              <w:t>эчтҽлеге ягыннан эзлекле диалогик сҿйлҽм тҿзегҽндҽ</w:t>
            </w:r>
          </w:p>
        </w:tc>
        <w:tc>
          <w:tcPr>
            <w:tcW w:w="2221" w:type="dxa"/>
          </w:tcPr>
          <w:p w:rsidR="00A73FF3" w:rsidRPr="00D26F12" w:rsidRDefault="00A73FF3" w:rsidP="00B14BF1">
            <w:pPr>
              <w:pStyle w:val="TableParagraph"/>
              <w:spacing w:line="270" w:lineRule="exact"/>
              <w:ind w:left="104"/>
              <w:rPr>
                <w:sz w:val="24"/>
              </w:rPr>
            </w:pPr>
            <w:r w:rsidRPr="00D26F12">
              <w:rPr>
                <w:sz w:val="24"/>
              </w:rPr>
              <w:t>"4"ле куела.</w:t>
            </w:r>
          </w:p>
        </w:tc>
      </w:tr>
      <w:tr w:rsidR="00D26F12" w:rsidRPr="00D26F12" w:rsidTr="00B14BF1">
        <w:trPr>
          <w:trHeight w:val="1103"/>
        </w:trPr>
        <w:tc>
          <w:tcPr>
            <w:tcW w:w="485" w:type="dxa"/>
          </w:tcPr>
          <w:p w:rsidR="00A73FF3" w:rsidRPr="00D26F12" w:rsidRDefault="00A73FF3" w:rsidP="00B14BF1">
            <w:pPr>
              <w:pStyle w:val="TableParagraph"/>
              <w:spacing w:line="268" w:lineRule="exact"/>
              <w:ind w:left="107"/>
              <w:rPr>
                <w:sz w:val="24"/>
              </w:rPr>
            </w:pPr>
            <w:r w:rsidRPr="00D26F12">
              <w:rPr>
                <w:sz w:val="24"/>
              </w:rPr>
              <w:t>3</w:t>
            </w:r>
          </w:p>
        </w:tc>
        <w:tc>
          <w:tcPr>
            <w:tcW w:w="6652" w:type="dxa"/>
          </w:tcPr>
          <w:p w:rsidR="00A73FF3" w:rsidRPr="00D26F12" w:rsidRDefault="00A73FF3" w:rsidP="00B14BF1">
            <w:pPr>
              <w:pStyle w:val="TableParagraph"/>
              <w:ind w:left="107" w:right="94"/>
              <w:jc w:val="both"/>
              <w:rPr>
                <w:sz w:val="24"/>
              </w:rPr>
            </w:pPr>
            <w:r w:rsidRPr="00D26F12">
              <w:rPr>
                <w:sz w:val="24"/>
              </w:rPr>
              <w:t>Ҿстҽмҽ сораулар ярдҽмендҽ генҽ ҽңгҽмҽ кора алганда, репликаларның ҽйтелешендҽ һҽм сҥзлҽрнең грамматик формаларында 4-6 хата җибҽреп, эчтҽлеген бозып сҿйлҽм</w:t>
            </w:r>
          </w:p>
          <w:p w:rsidR="00A73FF3" w:rsidRPr="00D26F12" w:rsidRDefault="00A73FF3" w:rsidP="00B14BF1">
            <w:pPr>
              <w:pStyle w:val="TableParagraph"/>
              <w:spacing w:line="264" w:lineRule="exact"/>
              <w:ind w:left="107"/>
              <w:jc w:val="both"/>
              <w:rPr>
                <w:sz w:val="24"/>
              </w:rPr>
            </w:pPr>
            <w:r w:rsidRPr="00D26F12">
              <w:rPr>
                <w:sz w:val="24"/>
              </w:rPr>
              <w:t>тҿзегҽндҽ</w:t>
            </w:r>
          </w:p>
        </w:tc>
        <w:tc>
          <w:tcPr>
            <w:tcW w:w="2221" w:type="dxa"/>
          </w:tcPr>
          <w:p w:rsidR="00A73FF3" w:rsidRPr="00D26F12" w:rsidRDefault="00A73FF3" w:rsidP="00B14BF1">
            <w:pPr>
              <w:pStyle w:val="TableParagraph"/>
              <w:spacing w:line="268" w:lineRule="exact"/>
              <w:ind w:left="104"/>
              <w:rPr>
                <w:sz w:val="24"/>
              </w:rPr>
            </w:pPr>
            <w:r w:rsidRPr="00D26F12">
              <w:rPr>
                <w:sz w:val="24"/>
              </w:rPr>
              <w:t>"3"ле куела.</w:t>
            </w:r>
          </w:p>
        </w:tc>
      </w:tr>
      <w:tr w:rsidR="00D26F12" w:rsidRPr="00D26F12" w:rsidTr="00B14BF1">
        <w:trPr>
          <w:trHeight w:val="551"/>
        </w:trPr>
        <w:tc>
          <w:tcPr>
            <w:tcW w:w="485" w:type="dxa"/>
          </w:tcPr>
          <w:p w:rsidR="00A73FF3" w:rsidRPr="00D26F12" w:rsidRDefault="00A73FF3" w:rsidP="00B14BF1">
            <w:pPr>
              <w:pStyle w:val="TableParagraph"/>
              <w:spacing w:line="268" w:lineRule="exact"/>
              <w:ind w:left="107"/>
              <w:rPr>
                <w:sz w:val="24"/>
              </w:rPr>
            </w:pPr>
            <w:r w:rsidRPr="00D26F12">
              <w:rPr>
                <w:sz w:val="24"/>
              </w:rPr>
              <w:t>4</w:t>
            </w:r>
          </w:p>
        </w:tc>
        <w:tc>
          <w:tcPr>
            <w:tcW w:w="6652" w:type="dxa"/>
          </w:tcPr>
          <w:p w:rsidR="00A73FF3" w:rsidRPr="00D26F12" w:rsidRDefault="00A73FF3" w:rsidP="00B14BF1">
            <w:pPr>
              <w:pStyle w:val="TableParagraph"/>
              <w:spacing w:line="268" w:lineRule="exact"/>
              <w:ind w:left="107"/>
              <w:rPr>
                <w:sz w:val="24"/>
                <w:lang w:val="ru-RU"/>
              </w:rPr>
            </w:pPr>
            <w:r w:rsidRPr="00D26F12">
              <w:rPr>
                <w:sz w:val="24"/>
                <w:lang w:val="ru-RU"/>
              </w:rPr>
              <w:t>Бирелгҽн ситуация яки ҿйрҽнелгҽн тема буенча диалог тҿзи</w:t>
            </w:r>
          </w:p>
          <w:p w:rsidR="00A73FF3" w:rsidRPr="00D26F12" w:rsidRDefault="00A73FF3" w:rsidP="00B14BF1">
            <w:pPr>
              <w:pStyle w:val="TableParagraph"/>
              <w:spacing w:line="264" w:lineRule="exact"/>
              <w:ind w:left="107"/>
              <w:rPr>
                <w:sz w:val="24"/>
              </w:rPr>
            </w:pPr>
            <w:r w:rsidRPr="00D26F12">
              <w:rPr>
                <w:sz w:val="24"/>
              </w:rPr>
              <w:t>алмаганда</w:t>
            </w:r>
          </w:p>
        </w:tc>
        <w:tc>
          <w:tcPr>
            <w:tcW w:w="2221" w:type="dxa"/>
          </w:tcPr>
          <w:p w:rsidR="00A73FF3" w:rsidRPr="00D26F12" w:rsidRDefault="00A73FF3" w:rsidP="00B14BF1">
            <w:pPr>
              <w:pStyle w:val="TableParagraph"/>
              <w:spacing w:line="268" w:lineRule="exact"/>
              <w:ind w:left="104"/>
              <w:rPr>
                <w:sz w:val="24"/>
              </w:rPr>
            </w:pPr>
            <w:r w:rsidRPr="00D26F12">
              <w:rPr>
                <w:sz w:val="24"/>
              </w:rPr>
              <w:t>"2"ле куела.</w:t>
            </w:r>
          </w:p>
        </w:tc>
      </w:tr>
    </w:tbl>
    <w:p w:rsidR="00A73FF3" w:rsidRPr="00D26F12" w:rsidRDefault="00A73FF3" w:rsidP="00A73FF3">
      <w:pPr>
        <w:pStyle w:val="1"/>
        <w:spacing w:after="4" w:line="412" w:lineRule="auto"/>
        <w:ind w:left="3599" w:right="2772"/>
        <w:jc w:val="center"/>
      </w:pPr>
      <w:r w:rsidRPr="00D26F12">
        <w:t>Татарская литература (русскоязычные группы) Яттан сӛйләүне бәяләү</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6519"/>
        <w:gridCol w:w="2127"/>
      </w:tblGrid>
      <w:tr w:rsidR="00D26F12" w:rsidRPr="00D26F12" w:rsidTr="00B14BF1">
        <w:trPr>
          <w:trHeight w:val="475"/>
        </w:trPr>
        <w:tc>
          <w:tcPr>
            <w:tcW w:w="535" w:type="dxa"/>
          </w:tcPr>
          <w:p w:rsidR="00A73FF3" w:rsidRPr="00D26F12" w:rsidRDefault="00A73FF3" w:rsidP="00B14BF1">
            <w:pPr>
              <w:pStyle w:val="TableParagraph"/>
              <w:spacing w:line="275" w:lineRule="exact"/>
              <w:ind w:left="146"/>
              <w:rPr>
                <w:b/>
                <w:sz w:val="24"/>
              </w:rPr>
            </w:pPr>
            <w:r w:rsidRPr="00D26F12">
              <w:rPr>
                <w:b/>
                <w:sz w:val="24"/>
              </w:rPr>
              <w:t>№</w:t>
            </w:r>
          </w:p>
        </w:tc>
        <w:tc>
          <w:tcPr>
            <w:tcW w:w="6519" w:type="dxa"/>
          </w:tcPr>
          <w:p w:rsidR="00A73FF3" w:rsidRPr="00D26F12" w:rsidRDefault="00A73FF3" w:rsidP="00B14BF1">
            <w:pPr>
              <w:pStyle w:val="TableParagraph"/>
              <w:spacing w:line="275" w:lineRule="exact"/>
              <w:ind w:left="2720" w:right="2713"/>
              <w:jc w:val="center"/>
              <w:rPr>
                <w:b/>
                <w:sz w:val="24"/>
              </w:rPr>
            </w:pPr>
            <w:r w:rsidRPr="00D26F12">
              <w:rPr>
                <w:b/>
                <w:sz w:val="24"/>
              </w:rPr>
              <w:t>Таләпләр</w:t>
            </w:r>
          </w:p>
        </w:tc>
        <w:tc>
          <w:tcPr>
            <w:tcW w:w="2127" w:type="dxa"/>
          </w:tcPr>
          <w:p w:rsidR="00A73FF3" w:rsidRPr="00D26F12" w:rsidRDefault="00A73FF3" w:rsidP="00B14BF1">
            <w:pPr>
              <w:pStyle w:val="TableParagraph"/>
              <w:spacing w:line="275" w:lineRule="exact"/>
              <w:ind w:left="720" w:right="709"/>
              <w:jc w:val="center"/>
              <w:rPr>
                <w:b/>
                <w:sz w:val="24"/>
              </w:rPr>
            </w:pPr>
            <w:r w:rsidRPr="00D26F12">
              <w:rPr>
                <w:b/>
                <w:sz w:val="24"/>
              </w:rPr>
              <w:t>Билге</w:t>
            </w:r>
          </w:p>
        </w:tc>
      </w:tr>
      <w:tr w:rsidR="00D26F12" w:rsidRPr="00D26F12" w:rsidTr="00B14BF1">
        <w:trPr>
          <w:trHeight w:val="1931"/>
        </w:trPr>
        <w:tc>
          <w:tcPr>
            <w:tcW w:w="535" w:type="dxa"/>
          </w:tcPr>
          <w:p w:rsidR="00A73FF3" w:rsidRPr="00D26F12" w:rsidRDefault="00A73FF3" w:rsidP="00B14BF1">
            <w:pPr>
              <w:pStyle w:val="TableParagraph"/>
              <w:spacing w:line="270" w:lineRule="exact"/>
              <w:ind w:left="107"/>
              <w:rPr>
                <w:sz w:val="24"/>
              </w:rPr>
            </w:pPr>
            <w:r w:rsidRPr="00D26F12">
              <w:rPr>
                <w:sz w:val="24"/>
              </w:rPr>
              <w:t>1</w:t>
            </w:r>
          </w:p>
        </w:tc>
        <w:tc>
          <w:tcPr>
            <w:tcW w:w="6519" w:type="dxa"/>
          </w:tcPr>
          <w:p w:rsidR="00A73FF3" w:rsidRPr="00D26F12" w:rsidRDefault="00A73FF3" w:rsidP="00B14BF1">
            <w:pPr>
              <w:pStyle w:val="TableParagraph"/>
              <w:spacing w:line="268" w:lineRule="exact"/>
              <w:ind w:left="105"/>
              <w:rPr>
                <w:sz w:val="24"/>
              </w:rPr>
            </w:pPr>
            <w:r w:rsidRPr="00D26F12">
              <w:rPr>
                <w:sz w:val="24"/>
              </w:rPr>
              <w:t>-текстны тҿгҽл ятлаганда;</w:t>
            </w:r>
          </w:p>
          <w:p w:rsidR="00A73FF3" w:rsidRPr="00D26F12" w:rsidRDefault="00A73FF3" w:rsidP="00B14BF1">
            <w:pPr>
              <w:pStyle w:val="TableParagraph"/>
              <w:ind w:left="105" w:right="1122"/>
              <w:rPr>
                <w:sz w:val="24"/>
              </w:rPr>
            </w:pPr>
            <w:r w:rsidRPr="00D26F12">
              <w:rPr>
                <w:sz w:val="24"/>
              </w:rPr>
              <w:t>-тавышында</w:t>
            </w:r>
            <w:r w:rsidRPr="00D26F12">
              <w:rPr>
                <w:spacing w:val="-27"/>
                <w:sz w:val="24"/>
              </w:rPr>
              <w:t xml:space="preserve"> </w:t>
            </w:r>
            <w:r w:rsidRPr="00D26F12">
              <w:rPr>
                <w:sz w:val="24"/>
              </w:rPr>
              <w:t>автор</w:t>
            </w:r>
            <w:r w:rsidRPr="00D26F12">
              <w:rPr>
                <w:spacing w:val="-27"/>
                <w:sz w:val="24"/>
              </w:rPr>
              <w:t xml:space="preserve"> </w:t>
            </w:r>
            <w:r w:rsidRPr="00D26F12">
              <w:rPr>
                <w:sz w:val="24"/>
              </w:rPr>
              <w:t>тарафыннан</w:t>
            </w:r>
            <w:r w:rsidRPr="00D26F12">
              <w:rPr>
                <w:spacing w:val="-25"/>
                <w:sz w:val="24"/>
              </w:rPr>
              <w:t xml:space="preserve"> </w:t>
            </w:r>
            <w:r w:rsidRPr="00D26F12">
              <w:rPr>
                <w:sz w:val="24"/>
              </w:rPr>
              <w:t>сурҽтлҽнгҽн</w:t>
            </w:r>
            <w:r w:rsidRPr="00D26F12">
              <w:rPr>
                <w:spacing w:val="-26"/>
                <w:sz w:val="24"/>
              </w:rPr>
              <w:t xml:space="preserve"> </w:t>
            </w:r>
            <w:r w:rsidRPr="00D26F12">
              <w:rPr>
                <w:sz w:val="24"/>
              </w:rPr>
              <w:t>хислҽр чагылганда;</w:t>
            </w:r>
          </w:p>
          <w:p w:rsidR="00A73FF3" w:rsidRPr="00D26F12" w:rsidRDefault="00A73FF3" w:rsidP="00B14BF1">
            <w:pPr>
              <w:pStyle w:val="TableParagraph"/>
              <w:ind w:left="105" w:right="1617"/>
              <w:rPr>
                <w:sz w:val="24"/>
              </w:rPr>
            </w:pPr>
            <w:r w:rsidRPr="00D26F12">
              <w:rPr>
                <w:w w:val="95"/>
                <w:sz w:val="24"/>
              </w:rPr>
              <w:t xml:space="preserve">-йҿз һҽм кул хҽрҽкҽтлҽре сҥзлҽрнең мҽгънҽсен </w:t>
            </w:r>
            <w:r w:rsidRPr="00D26F12">
              <w:rPr>
                <w:sz w:val="24"/>
              </w:rPr>
              <w:t>тулыландырып торганда;</w:t>
            </w:r>
          </w:p>
          <w:p w:rsidR="00A73FF3" w:rsidRPr="00D26F12" w:rsidRDefault="00A73FF3" w:rsidP="00B14BF1">
            <w:pPr>
              <w:pStyle w:val="TableParagraph"/>
              <w:spacing w:line="270" w:lineRule="atLeast"/>
              <w:ind w:left="105" w:right="844"/>
              <w:rPr>
                <w:sz w:val="24"/>
                <w:lang w:val="ru-RU"/>
              </w:rPr>
            </w:pPr>
            <w:r w:rsidRPr="00D26F12">
              <w:rPr>
                <w:sz w:val="24"/>
                <w:lang w:val="ru-RU"/>
              </w:rPr>
              <w:t>-тавыш тибрҽнеше белҽн авторга ихтирамын белдерҽ алганда;</w:t>
            </w:r>
          </w:p>
        </w:tc>
        <w:tc>
          <w:tcPr>
            <w:tcW w:w="2127" w:type="dxa"/>
          </w:tcPr>
          <w:p w:rsidR="00A73FF3" w:rsidRPr="00D26F12" w:rsidRDefault="00A73FF3" w:rsidP="00B14BF1">
            <w:pPr>
              <w:pStyle w:val="TableParagraph"/>
              <w:spacing w:line="270" w:lineRule="exact"/>
              <w:ind w:left="108"/>
              <w:rPr>
                <w:sz w:val="24"/>
              </w:rPr>
            </w:pPr>
            <w:r w:rsidRPr="00D26F12">
              <w:rPr>
                <w:sz w:val="24"/>
              </w:rPr>
              <w:t>"5"ле куела</w:t>
            </w:r>
          </w:p>
        </w:tc>
      </w:tr>
      <w:tr w:rsidR="00D26F12" w:rsidRPr="00D26F12" w:rsidTr="00B14BF1">
        <w:trPr>
          <w:trHeight w:val="1382"/>
        </w:trPr>
        <w:tc>
          <w:tcPr>
            <w:tcW w:w="535" w:type="dxa"/>
          </w:tcPr>
          <w:p w:rsidR="00A73FF3" w:rsidRPr="00D26F12" w:rsidRDefault="00A73FF3" w:rsidP="00B14BF1">
            <w:pPr>
              <w:pStyle w:val="TableParagraph"/>
              <w:spacing w:line="270" w:lineRule="exact"/>
              <w:ind w:left="107"/>
              <w:rPr>
                <w:sz w:val="24"/>
              </w:rPr>
            </w:pPr>
            <w:r w:rsidRPr="00D26F12">
              <w:rPr>
                <w:sz w:val="24"/>
              </w:rPr>
              <w:t>2</w:t>
            </w:r>
          </w:p>
        </w:tc>
        <w:tc>
          <w:tcPr>
            <w:tcW w:w="6519" w:type="dxa"/>
          </w:tcPr>
          <w:p w:rsidR="00A73FF3" w:rsidRPr="00D26F12" w:rsidRDefault="00A73FF3" w:rsidP="00B14BF1">
            <w:pPr>
              <w:pStyle w:val="TableParagraph"/>
              <w:ind w:left="105" w:right="167"/>
              <w:rPr>
                <w:sz w:val="24"/>
              </w:rPr>
            </w:pPr>
            <w:r w:rsidRPr="00D26F12">
              <w:rPr>
                <w:sz w:val="24"/>
              </w:rPr>
              <w:t>-текстны</w:t>
            </w:r>
            <w:r w:rsidRPr="00D26F12">
              <w:rPr>
                <w:spacing w:val="-26"/>
                <w:sz w:val="24"/>
              </w:rPr>
              <w:t xml:space="preserve"> </w:t>
            </w:r>
            <w:r w:rsidRPr="00D26F12">
              <w:rPr>
                <w:sz w:val="24"/>
              </w:rPr>
              <w:t>тҿгҽл</w:t>
            </w:r>
            <w:r w:rsidRPr="00D26F12">
              <w:rPr>
                <w:spacing w:val="-25"/>
                <w:sz w:val="24"/>
              </w:rPr>
              <w:t xml:space="preserve"> </w:t>
            </w:r>
            <w:r w:rsidRPr="00D26F12">
              <w:rPr>
                <w:sz w:val="24"/>
              </w:rPr>
              <w:t>ҥк</w:t>
            </w:r>
            <w:r w:rsidRPr="00D26F12">
              <w:rPr>
                <w:spacing w:val="-26"/>
                <w:sz w:val="24"/>
              </w:rPr>
              <w:t xml:space="preserve"> </w:t>
            </w:r>
            <w:r w:rsidRPr="00D26F12">
              <w:rPr>
                <w:sz w:val="24"/>
              </w:rPr>
              <w:t>ятламаганда,</w:t>
            </w:r>
            <w:r w:rsidRPr="00D26F12">
              <w:rPr>
                <w:spacing w:val="-25"/>
                <w:sz w:val="24"/>
              </w:rPr>
              <w:t xml:space="preserve"> </w:t>
            </w:r>
            <w:r w:rsidRPr="00D26F12">
              <w:rPr>
                <w:sz w:val="24"/>
              </w:rPr>
              <w:t>репликаларның</w:t>
            </w:r>
            <w:r w:rsidRPr="00D26F12">
              <w:rPr>
                <w:spacing w:val="-25"/>
                <w:sz w:val="24"/>
              </w:rPr>
              <w:t xml:space="preserve"> </w:t>
            </w:r>
            <w:r w:rsidRPr="00D26F12">
              <w:rPr>
                <w:sz w:val="24"/>
              </w:rPr>
              <w:t>ҽйтелешендҽ һҽм аерым сҥзлҽрнең грамматик формаларында 2-3 хата жибҽреп</w:t>
            </w:r>
            <w:r w:rsidRPr="00D26F12">
              <w:rPr>
                <w:spacing w:val="-2"/>
                <w:sz w:val="24"/>
              </w:rPr>
              <w:t xml:space="preserve"> </w:t>
            </w:r>
            <w:r w:rsidRPr="00D26F12">
              <w:rPr>
                <w:sz w:val="24"/>
              </w:rPr>
              <w:t>сҿйлҽгҽндҽ;</w:t>
            </w:r>
          </w:p>
          <w:p w:rsidR="00A73FF3" w:rsidRPr="00D26F12" w:rsidRDefault="00A73FF3" w:rsidP="00B14BF1">
            <w:pPr>
              <w:pStyle w:val="TableParagraph"/>
              <w:spacing w:line="276" w:lineRule="exact"/>
              <w:ind w:left="105" w:right="173"/>
              <w:rPr>
                <w:sz w:val="24"/>
              </w:rPr>
            </w:pPr>
            <w:r w:rsidRPr="00D26F12">
              <w:rPr>
                <w:sz w:val="24"/>
              </w:rPr>
              <w:t>-тавышында</w:t>
            </w:r>
            <w:r w:rsidRPr="00D26F12">
              <w:rPr>
                <w:spacing w:val="-23"/>
                <w:sz w:val="24"/>
              </w:rPr>
              <w:t xml:space="preserve"> </w:t>
            </w:r>
            <w:r w:rsidRPr="00D26F12">
              <w:rPr>
                <w:sz w:val="24"/>
              </w:rPr>
              <w:t>автор</w:t>
            </w:r>
            <w:r w:rsidRPr="00D26F12">
              <w:rPr>
                <w:spacing w:val="-23"/>
                <w:sz w:val="24"/>
              </w:rPr>
              <w:t xml:space="preserve"> </w:t>
            </w:r>
            <w:r w:rsidRPr="00D26F12">
              <w:rPr>
                <w:sz w:val="24"/>
              </w:rPr>
              <w:t>тарафыннан</w:t>
            </w:r>
            <w:r w:rsidRPr="00D26F12">
              <w:rPr>
                <w:spacing w:val="-22"/>
                <w:sz w:val="24"/>
              </w:rPr>
              <w:t xml:space="preserve"> </w:t>
            </w:r>
            <w:r w:rsidRPr="00D26F12">
              <w:rPr>
                <w:sz w:val="24"/>
              </w:rPr>
              <w:t>сурҽтлҽнгҽн</w:t>
            </w:r>
            <w:r w:rsidRPr="00D26F12">
              <w:rPr>
                <w:spacing w:val="-22"/>
                <w:sz w:val="24"/>
              </w:rPr>
              <w:t xml:space="preserve"> </w:t>
            </w:r>
            <w:r w:rsidRPr="00D26F12">
              <w:rPr>
                <w:sz w:val="24"/>
              </w:rPr>
              <w:t>хислҽр</w:t>
            </w:r>
            <w:r w:rsidRPr="00D26F12">
              <w:rPr>
                <w:spacing w:val="-22"/>
                <w:sz w:val="24"/>
              </w:rPr>
              <w:t xml:space="preserve"> </w:t>
            </w:r>
            <w:r w:rsidRPr="00D26F12">
              <w:rPr>
                <w:sz w:val="24"/>
              </w:rPr>
              <w:t>чагылып бетмҽсҽ;</w:t>
            </w:r>
          </w:p>
        </w:tc>
        <w:tc>
          <w:tcPr>
            <w:tcW w:w="2127" w:type="dxa"/>
          </w:tcPr>
          <w:p w:rsidR="00A73FF3" w:rsidRPr="00D26F12" w:rsidRDefault="00A73FF3" w:rsidP="00B14BF1">
            <w:pPr>
              <w:pStyle w:val="TableParagraph"/>
              <w:spacing w:line="270" w:lineRule="exact"/>
              <w:ind w:left="108"/>
              <w:rPr>
                <w:sz w:val="24"/>
              </w:rPr>
            </w:pPr>
            <w:r w:rsidRPr="00D26F12">
              <w:rPr>
                <w:sz w:val="24"/>
              </w:rPr>
              <w:t>"4"ле куела</w:t>
            </w:r>
          </w:p>
        </w:tc>
      </w:tr>
    </w:tbl>
    <w:p w:rsidR="00A73FF3" w:rsidRPr="00D26F12" w:rsidRDefault="00A73FF3" w:rsidP="00A73FF3">
      <w:pPr>
        <w:spacing w:line="270" w:lineRule="exact"/>
        <w:rPr>
          <w:sz w:val="24"/>
        </w:rPr>
        <w:sectPr w:rsidR="00A73FF3" w:rsidRPr="00D26F12">
          <w:pgSz w:w="11910" w:h="16840"/>
          <w:pgMar w:top="1120" w:right="0" w:bottom="166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6519"/>
        <w:gridCol w:w="2127"/>
      </w:tblGrid>
      <w:tr w:rsidR="00D26F12" w:rsidRPr="00D26F12" w:rsidTr="00B14BF1">
        <w:trPr>
          <w:trHeight w:val="830"/>
        </w:trPr>
        <w:tc>
          <w:tcPr>
            <w:tcW w:w="535" w:type="dxa"/>
          </w:tcPr>
          <w:p w:rsidR="00A73FF3" w:rsidRPr="00D26F12" w:rsidRDefault="00A73FF3" w:rsidP="00B14BF1">
            <w:pPr>
              <w:pStyle w:val="TableParagraph"/>
              <w:spacing w:line="267" w:lineRule="exact"/>
              <w:ind w:left="107"/>
              <w:rPr>
                <w:sz w:val="24"/>
              </w:rPr>
            </w:pPr>
            <w:r w:rsidRPr="00D26F12">
              <w:rPr>
                <w:sz w:val="24"/>
              </w:rPr>
              <w:lastRenderedPageBreak/>
              <w:t>3</w:t>
            </w:r>
          </w:p>
        </w:tc>
        <w:tc>
          <w:tcPr>
            <w:tcW w:w="6519" w:type="dxa"/>
          </w:tcPr>
          <w:p w:rsidR="00A73FF3" w:rsidRPr="00D26F12" w:rsidRDefault="00A73FF3" w:rsidP="00B14BF1">
            <w:pPr>
              <w:pStyle w:val="TableParagraph"/>
              <w:spacing w:line="265" w:lineRule="exact"/>
              <w:ind w:left="105"/>
              <w:rPr>
                <w:sz w:val="24"/>
                <w:lang w:val="ru-RU"/>
              </w:rPr>
            </w:pPr>
            <w:r w:rsidRPr="00D26F12">
              <w:rPr>
                <w:sz w:val="24"/>
                <w:lang w:val="ru-RU"/>
              </w:rPr>
              <w:t>текстны тҿгҽл ятламаганда; 4-5 хата жибҽргҽндҽ;</w:t>
            </w:r>
          </w:p>
          <w:p w:rsidR="00A73FF3" w:rsidRPr="00D26F12" w:rsidRDefault="00A73FF3" w:rsidP="00B14BF1">
            <w:pPr>
              <w:pStyle w:val="TableParagraph"/>
              <w:spacing w:line="270" w:lineRule="atLeast"/>
              <w:ind w:left="105" w:right="1123"/>
              <w:rPr>
                <w:sz w:val="24"/>
                <w:lang w:val="ru-RU"/>
              </w:rPr>
            </w:pPr>
            <w:r w:rsidRPr="00D26F12">
              <w:rPr>
                <w:sz w:val="24"/>
                <w:lang w:val="ru-RU"/>
              </w:rPr>
              <w:t>-тавышында</w:t>
            </w:r>
            <w:r w:rsidRPr="00D26F12">
              <w:rPr>
                <w:spacing w:val="-27"/>
                <w:sz w:val="24"/>
                <w:lang w:val="ru-RU"/>
              </w:rPr>
              <w:t xml:space="preserve"> </w:t>
            </w:r>
            <w:r w:rsidRPr="00D26F12">
              <w:rPr>
                <w:sz w:val="24"/>
                <w:lang w:val="ru-RU"/>
              </w:rPr>
              <w:t>автор</w:t>
            </w:r>
            <w:r w:rsidRPr="00D26F12">
              <w:rPr>
                <w:spacing w:val="-27"/>
                <w:sz w:val="24"/>
                <w:lang w:val="ru-RU"/>
              </w:rPr>
              <w:t xml:space="preserve"> </w:t>
            </w:r>
            <w:r w:rsidRPr="00D26F12">
              <w:rPr>
                <w:sz w:val="24"/>
                <w:lang w:val="ru-RU"/>
              </w:rPr>
              <w:t>тарафыннан</w:t>
            </w:r>
            <w:r w:rsidRPr="00D26F12">
              <w:rPr>
                <w:spacing w:val="-26"/>
                <w:sz w:val="24"/>
                <w:lang w:val="ru-RU"/>
              </w:rPr>
              <w:t xml:space="preserve"> </w:t>
            </w:r>
            <w:r w:rsidRPr="00D26F12">
              <w:rPr>
                <w:sz w:val="24"/>
                <w:lang w:val="ru-RU"/>
              </w:rPr>
              <w:t>сурҽтлҽнгҽн</w:t>
            </w:r>
            <w:r w:rsidRPr="00D26F12">
              <w:rPr>
                <w:spacing w:val="-26"/>
                <w:sz w:val="24"/>
                <w:lang w:val="ru-RU"/>
              </w:rPr>
              <w:t xml:space="preserve"> </w:t>
            </w:r>
            <w:r w:rsidRPr="00D26F12">
              <w:rPr>
                <w:sz w:val="24"/>
                <w:lang w:val="ru-RU"/>
              </w:rPr>
              <w:t>хислҽр чагылмаганда;</w:t>
            </w:r>
          </w:p>
        </w:tc>
        <w:tc>
          <w:tcPr>
            <w:tcW w:w="2127" w:type="dxa"/>
          </w:tcPr>
          <w:p w:rsidR="00A73FF3" w:rsidRPr="00D26F12" w:rsidRDefault="00A73FF3" w:rsidP="00B14BF1">
            <w:pPr>
              <w:pStyle w:val="TableParagraph"/>
              <w:spacing w:line="267" w:lineRule="exact"/>
              <w:ind w:left="108"/>
              <w:rPr>
                <w:sz w:val="24"/>
              </w:rPr>
            </w:pPr>
            <w:r w:rsidRPr="00D26F12">
              <w:rPr>
                <w:sz w:val="24"/>
              </w:rPr>
              <w:t>"3"ле куела</w:t>
            </w:r>
          </w:p>
        </w:tc>
      </w:tr>
      <w:tr w:rsidR="00A73FF3" w:rsidRPr="00D26F12" w:rsidTr="00B14BF1">
        <w:trPr>
          <w:trHeight w:val="474"/>
        </w:trPr>
        <w:tc>
          <w:tcPr>
            <w:tcW w:w="535" w:type="dxa"/>
          </w:tcPr>
          <w:p w:rsidR="00A73FF3" w:rsidRPr="00D26F12" w:rsidRDefault="00A73FF3" w:rsidP="00B14BF1">
            <w:pPr>
              <w:pStyle w:val="TableParagraph"/>
              <w:spacing w:line="265" w:lineRule="exact"/>
              <w:ind w:left="107"/>
              <w:rPr>
                <w:sz w:val="24"/>
              </w:rPr>
            </w:pPr>
            <w:r w:rsidRPr="00D26F12">
              <w:rPr>
                <w:sz w:val="24"/>
              </w:rPr>
              <w:t>4</w:t>
            </w:r>
          </w:p>
        </w:tc>
        <w:tc>
          <w:tcPr>
            <w:tcW w:w="6519" w:type="dxa"/>
          </w:tcPr>
          <w:p w:rsidR="00A73FF3" w:rsidRPr="00D26F12" w:rsidRDefault="00A73FF3" w:rsidP="00B14BF1">
            <w:pPr>
              <w:pStyle w:val="TableParagraph"/>
              <w:spacing w:line="265" w:lineRule="exact"/>
              <w:ind w:left="105"/>
              <w:rPr>
                <w:sz w:val="24"/>
              </w:rPr>
            </w:pPr>
            <w:r w:rsidRPr="00D26F12">
              <w:rPr>
                <w:sz w:val="24"/>
              </w:rPr>
              <w:t>- текстны яттан белмҽсҽ, яки 7-9 хата җибҽрсҽ;</w:t>
            </w:r>
          </w:p>
        </w:tc>
        <w:tc>
          <w:tcPr>
            <w:tcW w:w="2127" w:type="dxa"/>
          </w:tcPr>
          <w:p w:rsidR="00A73FF3" w:rsidRPr="00D26F12" w:rsidRDefault="00A73FF3" w:rsidP="00B14BF1">
            <w:pPr>
              <w:pStyle w:val="TableParagraph"/>
              <w:spacing w:line="265" w:lineRule="exact"/>
              <w:ind w:left="108"/>
              <w:rPr>
                <w:sz w:val="24"/>
              </w:rPr>
            </w:pPr>
            <w:r w:rsidRPr="00D26F12">
              <w:rPr>
                <w:b/>
                <w:sz w:val="24"/>
              </w:rPr>
              <w:t>"2"</w:t>
            </w:r>
            <w:r w:rsidRPr="00D26F12">
              <w:rPr>
                <w:sz w:val="24"/>
              </w:rPr>
              <w:t>ле куела</w:t>
            </w:r>
          </w:p>
        </w:tc>
      </w:tr>
    </w:tbl>
    <w:p w:rsidR="00A73FF3" w:rsidRPr="00D26F12" w:rsidRDefault="00A73FF3" w:rsidP="00A73FF3">
      <w:pPr>
        <w:pStyle w:val="a4"/>
        <w:ind w:left="0"/>
        <w:rPr>
          <w:b/>
          <w:sz w:val="20"/>
        </w:rPr>
      </w:pPr>
    </w:p>
    <w:p w:rsidR="00A73FF3" w:rsidRPr="00D26F12" w:rsidRDefault="00A73FF3" w:rsidP="00A73FF3">
      <w:pPr>
        <w:pStyle w:val="a4"/>
        <w:spacing w:before="11"/>
        <w:ind w:left="0"/>
        <w:rPr>
          <w:b/>
          <w:sz w:val="20"/>
        </w:rPr>
      </w:pPr>
    </w:p>
    <w:p w:rsidR="00A73FF3" w:rsidRPr="00D26F12" w:rsidRDefault="00A73FF3" w:rsidP="00A73FF3">
      <w:pPr>
        <w:ind w:left="830"/>
        <w:jc w:val="center"/>
        <w:rPr>
          <w:b/>
          <w:sz w:val="24"/>
        </w:rPr>
      </w:pPr>
      <w:r w:rsidRPr="00D26F12">
        <w:rPr>
          <w:b/>
          <w:sz w:val="24"/>
        </w:rPr>
        <w:t>Укып аңлауны бәяләү</w:t>
      </w:r>
    </w:p>
    <w:p w:rsidR="00A73FF3" w:rsidRPr="00D26F12" w:rsidRDefault="00702C65" w:rsidP="00A73FF3">
      <w:pPr>
        <w:pStyle w:val="a6"/>
        <w:numPr>
          <w:ilvl w:val="1"/>
          <w:numId w:val="69"/>
        </w:numPr>
        <w:tabs>
          <w:tab w:val="left" w:pos="2086"/>
        </w:tabs>
        <w:spacing w:before="192"/>
        <w:ind w:right="846" w:firstLine="0"/>
        <w:jc w:val="both"/>
        <w:rPr>
          <w:sz w:val="24"/>
        </w:rPr>
      </w:pPr>
      <w:r w:rsidRPr="00702C65">
        <w:rPr>
          <w:noProof/>
          <w:lang w:bidi="ar-SA"/>
        </w:rPr>
        <w:pict>
          <v:rect id="Прямоугольник 131" o:spid="_x0000_s1143" style="position:absolute;left:0;text-align:left;margin-left:473.6pt;margin-top:118.85pt;width:3pt;height:.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" fillcolor="black" stroked="f">
            <w10:wrap anchorx="page"/>
          </v:rect>
        </w:pict>
      </w:r>
      <w:r w:rsidR="00A73FF3" w:rsidRPr="00D26F12">
        <w:rPr>
          <w:b/>
          <w:sz w:val="24"/>
        </w:rPr>
        <w:t xml:space="preserve">сыйныфларда уку күнекмәсенә таләпләр. </w:t>
      </w:r>
      <w:r w:rsidR="00A73FF3" w:rsidRPr="00D26F12">
        <w:rPr>
          <w:sz w:val="24"/>
        </w:rPr>
        <w:t>Программаның предмет эчтҽлегенҽ туры килгҽн ҽдҽби, фҽнни-популяр, рҽсми характердагы текстлар белҽн танышу барышында, мҽгълҥмат белҽн эшлҽҥ кҥнекмҽлҽренҽ ия булу. Мҽгълҥматны танып белҥ, ҥзлҽштерҥ ихтыяҗыннан</w:t>
      </w:r>
      <w:r w:rsidR="00A73FF3" w:rsidRPr="00D26F12">
        <w:rPr>
          <w:spacing w:val="-16"/>
          <w:sz w:val="24"/>
        </w:rPr>
        <w:t xml:space="preserve"> </w:t>
      </w:r>
      <w:r w:rsidR="00A73FF3" w:rsidRPr="00D26F12">
        <w:rPr>
          <w:sz w:val="24"/>
        </w:rPr>
        <w:t>чыгып,</w:t>
      </w:r>
      <w:r w:rsidR="00A73FF3" w:rsidRPr="00D26F12">
        <w:rPr>
          <w:spacing w:val="-16"/>
          <w:sz w:val="24"/>
        </w:rPr>
        <w:t xml:space="preserve"> </w:t>
      </w:r>
      <w:r w:rsidR="00A73FF3" w:rsidRPr="00D26F12">
        <w:rPr>
          <w:sz w:val="24"/>
        </w:rPr>
        <w:t>тҽкъдим</w:t>
      </w:r>
      <w:r w:rsidR="00A73FF3" w:rsidRPr="00D26F12">
        <w:rPr>
          <w:spacing w:val="-17"/>
          <w:sz w:val="24"/>
        </w:rPr>
        <w:t xml:space="preserve"> </w:t>
      </w:r>
      <w:r w:rsidR="00A73FF3" w:rsidRPr="00D26F12">
        <w:rPr>
          <w:sz w:val="24"/>
        </w:rPr>
        <w:t>ителгҽн</w:t>
      </w:r>
      <w:r w:rsidR="00A73FF3" w:rsidRPr="00D26F12">
        <w:rPr>
          <w:spacing w:val="-15"/>
          <w:sz w:val="24"/>
        </w:rPr>
        <w:t xml:space="preserve"> </w:t>
      </w:r>
      <w:r w:rsidR="00A73FF3" w:rsidRPr="00D26F12">
        <w:rPr>
          <w:sz w:val="24"/>
        </w:rPr>
        <w:t>текстларны</w:t>
      </w:r>
      <w:r w:rsidR="00A73FF3" w:rsidRPr="00D26F12">
        <w:rPr>
          <w:spacing w:val="-17"/>
          <w:sz w:val="24"/>
        </w:rPr>
        <w:t xml:space="preserve"> </w:t>
      </w:r>
      <w:r w:rsidR="00A73FF3" w:rsidRPr="00D26F12">
        <w:rPr>
          <w:sz w:val="24"/>
        </w:rPr>
        <w:t>аңлап</w:t>
      </w:r>
      <w:r w:rsidR="00A73FF3" w:rsidRPr="00D26F12">
        <w:rPr>
          <w:spacing w:val="-13"/>
          <w:sz w:val="24"/>
        </w:rPr>
        <w:t xml:space="preserve"> </w:t>
      </w:r>
      <w:r w:rsidR="00A73FF3" w:rsidRPr="00D26F12">
        <w:rPr>
          <w:sz w:val="24"/>
        </w:rPr>
        <w:t>укырга</w:t>
      </w:r>
      <w:r w:rsidR="00A73FF3" w:rsidRPr="00D26F12">
        <w:rPr>
          <w:spacing w:val="-17"/>
          <w:sz w:val="24"/>
        </w:rPr>
        <w:t xml:space="preserve"> </w:t>
      </w:r>
      <w:r w:rsidR="00A73FF3" w:rsidRPr="00D26F12">
        <w:rPr>
          <w:sz w:val="24"/>
        </w:rPr>
        <w:t>ҿйрҽнҥ.</w:t>
      </w:r>
      <w:r w:rsidR="00A73FF3" w:rsidRPr="00D26F12">
        <w:rPr>
          <w:spacing w:val="-16"/>
          <w:sz w:val="24"/>
        </w:rPr>
        <w:t xml:space="preserve"> </w:t>
      </w:r>
      <w:r w:rsidR="00A73FF3" w:rsidRPr="00D26F12">
        <w:rPr>
          <w:sz w:val="24"/>
        </w:rPr>
        <w:t>Кҥрмҽ-символик мҽгълҥматлы,</w:t>
      </w:r>
      <w:r w:rsidR="00A73FF3" w:rsidRPr="00D26F12">
        <w:rPr>
          <w:spacing w:val="-14"/>
          <w:sz w:val="24"/>
        </w:rPr>
        <w:t xml:space="preserve"> </w:t>
      </w:r>
      <w:r w:rsidR="00A73FF3" w:rsidRPr="00D26F12">
        <w:rPr>
          <w:sz w:val="24"/>
        </w:rPr>
        <w:t>иллюстрациялҽр,</w:t>
      </w:r>
      <w:r w:rsidR="00A73FF3" w:rsidRPr="00D26F12">
        <w:rPr>
          <w:spacing w:val="-14"/>
          <w:sz w:val="24"/>
        </w:rPr>
        <w:t xml:space="preserve"> </w:t>
      </w:r>
      <w:r w:rsidR="00A73FF3" w:rsidRPr="00D26F12">
        <w:rPr>
          <w:sz w:val="24"/>
        </w:rPr>
        <w:t>таблицалы</w:t>
      </w:r>
      <w:r w:rsidR="00A73FF3" w:rsidRPr="00D26F12">
        <w:rPr>
          <w:spacing w:val="-13"/>
          <w:sz w:val="24"/>
        </w:rPr>
        <w:t xml:space="preserve"> </w:t>
      </w:r>
      <w:r w:rsidR="00A73FF3" w:rsidRPr="00D26F12">
        <w:rPr>
          <w:sz w:val="24"/>
        </w:rPr>
        <w:t>текстлар</w:t>
      </w:r>
      <w:r w:rsidR="00A73FF3" w:rsidRPr="00D26F12">
        <w:rPr>
          <w:spacing w:val="-13"/>
          <w:sz w:val="24"/>
        </w:rPr>
        <w:t xml:space="preserve"> </w:t>
      </w:r>
      <w:r w:rsidR="00A73FF3" w:rsidRPr="00D26F12">
        <w:rPr>
          <w:sz w:val="24"/>
        </w:rPr>
        <w:t>белҽн</w:t>
      </w:r>
      <w:r w:rsidR="00A73FF3" w:rsidRPr="00D26F12">
        <w:rPr>
          <w:spacing w:val="-13"/>
          <w:sz w:val="24"/>
        </w:rPr>
        <w:t xml:space="preserve"> </w:t>
      </w:r>
      <w:r w:rsidR="00A73FF3" w:rsidRPr="00D26F12">
        <w:rPr>
          <w:sz w:val="24"/>
        </w:rPr>
        <w:t>эшлҽҥ</w:t>
      </w:r>
      <w:r w:rsidR="00A73FF3" w:rsidRPr="00D26F12">
        <w:rPr>
          <w:spacing w:val="-13"/>
          <w:sz w:val="24"/>
        </w:rPr>
        <w:t xml:space="preserve"> </w:t>
      </w:r>
      <w:r w:rsidR="00A73FF3" w:rsidRPr="00D26F12">
        <w:rPr>
          <w:sz w:val="24"/>
        </w:rPr>
        <w:t>кҥнекмҽлҽренҽ</w:t>
      </w:r>
      <w:r w:rsidR="00A73FF3" w:rsidRPr="00D26F12">
        <w:rPr>
          <w:spacing w:val="-14"/>
          <w:sz w:val="24"/>
        </w:rPr>
        <w:t xml:space="preserve"> </w:t>
      </w:r>
      <w:r w:rsidR="00A73FF3" w:rsidRPr="00D26F12">
        <w:rPr>
          <w:sz w:val="24"/>
        </w:rPr>
        <w:t>ия</w:t>
      </w:r>
      <w:r w:rsidR="00A73FF3" w:rsidRPr="00D26F12">
        <w:rPr>
          <w:spacing w:val="-13"/>
          <w:sz w:val="24"/>
        </w:rPr>
        <w:t xml:space="preserve"> </w:t>
      </w:r>
      <w:r w:rsidR="00A73FF3" w:rsidRPr="00D26F12">
        <w:rPr>
          <w:sz w:val="24"/>
        </w:rPr>
        <w:t>булу. Текст укыганда, кирҽкле мҽгълҥматны аерып aлy, системага салу, чагыштыру, анализлау, гомумилҽштерҥ, интерпретациялҽҥ һҽм ҥзгҽртҥ кебек эшчҽнлеклҽрне ҥзлҽштерҥ. Текстның</w:t>
      </w:r>
      <w:r w:rsidR="00A73FF3" w:rsidRPr="00D26F12">
        <w:rPr>
          <w:spacing w:val="-9"/>
          <w:sz w:val="24"/>
        </w:rPr>
        <w:t xml:space="preserve"> </w:t>
      </w:r>
      <w:r w:rsidR="00A73FF3" w:rsidRPr="00D26F12">
        <w:rPr>
          <w:sz w:val="24"/>
        </w:rPr>
        <w:t>эчтҽлегенҽ</w:t>
      </w:r>
      <w:r w:rsidR="00A73FF3" w:rsidRPr="00D26F12">
        <w:rPr>
          <w:spacing w:val="-10"/>
          <w:sz w:val="24"/>
        </w:rPr>
        <w:t xml:space="preserve"> </w:t>
      </w:r>
      <w:r w:rsidR="00A73FF3" w:rsidRPr="00D26F12">
        <w:rPr>
          <w:sz w:val="24"/>
        </w:rPr>
        <w:t>нигезлҽнеп,</w:t>
      </w:r>
      <w:r w:rsidR="00A73FF3" w:rsidRPr="00D26F12">
        <w:rPr>
          <w:spacing w:val="-9"/>
          <w:sz w:val="24"/>
        </w:rPr>
        <w:t xml:space="preserve"> </w:t>
      </w:r>
      <w:r w:rsidR="00A73FF3" w:rsidRPr="00D26F12">
        <w:rPr>
          <w:sz w:val="24"/>
        </w:rPr>
        <w:t>контекст</w:t>
      </w:r>
      <w:r w:rsidR="00A73FF3" w:rsidRPr="00D26F12">
        <w:rPr>
          <w:spacing w:val="-9"/>
          <w:sz w:val="24"/>
        </w:rPr>
        <w:t xml:space="preserve"> </w:t>
      </w:r>
      <w:r w:rsidR="00A73FF3" w:rsidRPr="00D26F12">
        <w:rPr>
          <w:sz w:val="24"/>
        </w:rPr>
        <w:t>буенча</w:t>
      </w:r>
      <w:r w:rsidR="00A73FF3" w:rsidRPr="00D26F12">
        <w:rPr>
          <w:spacing w:val="-10"/>
          <w:sz w:val="24"/>
        </w:rPr>
        <w:t xml:space="preserve"> </w:t>
      </w:r>
      <w:r w:rsidR="00A73FF3" w:rsidRPr="00D26F12">
        <w:rPr>
          <w:sz w:val="24"/>
        </w:rPr>
        <w:t>яңа</w:t>
      </w:r>
      <w:r w:rsidR="00A73FF3" w:rsidRPr="00D26F12">
        <w:rPr>
          <w:spacing w:val="-10"/>
          <w:sz w:val="24"/>
        </w:rPr>
        <w:t xml:space="preserve"> </w:t>
      </w:r>
      <w:r w:rsidR="00A73FF3" w:rsidRPr="00D26F12">
        <w:rPr>
          <w:sz w:val="24"/>
        </w:rPr>
        <w:t>сҥзлҽрнең</w:t>
      </w:r>
      <w:r w:rsidR="00A73FF3" w:rsidRPr="00D26F12">
        <w:rPr>
          <w:spacing w:val="-10"/>
          <w:sz w:val="24"/>
        </w:rPr>
        <w:t xml:space="preserve"> </w:t>
      </w:r>
      <w:r w:rsidR="00A73FF3" w:rsidRPr="00D26F12">
        <w:rPr>
          <w:sz w:val="24"/>
        </w:rPr>
        <w:t>мҽгънҽсен</w:t>
      </w:r>
      <w:r w:rsidR="00A73FF3" w:rsidRPr="00D26F12">
        <w:rPr>
          <w:spacing w:val="-3"/>
          <w:sz w:val="24"/>
        </w:rPr>
        <w:t xml:space="preserve"> </w:t>
      </w:r>
      <w:r w:rsidR="00A73FF3" w:rsidRPr="00D26F12">
        <w:rPr>
          <w:sz w:val="24"/>
        </w:rPr>
        <w:t>аңлау.</w:t>
      </w:r>
    </w:p>
    <w:p w:rsidR="00A73FF3" w:rsidRPr="00D26F12" w:rsidRDefault="00A73FF3" w:rsidP="00A73FF3">
      <w:pPr>
        <w:pStyle w:val="a4"/>
        <w:spacing w:before="200"/>
        <w:ind w:right="845"/>
        <w:jc w:val="both"/>
      </w:pPr>
      <w:r w:rsidRPr="00D26F12">
        <w:rPr>
          <w:b/>
        </w:rPr>
        <w:t xml:space="preserve">Уку ӛчен текстның күләме: </w:t>
      </w:r>
      <w:r w:rsidRPr="00D26F12">
        <w:t>70 сҥзгҽ кадҽр - 5 нче сыйныф; 100 сҥзгҽ кадҽр - 6 нчы сыйныф;</w:t>
      </w:r>
      <w:r w:rsidRPr="00D26F12">
        <w:rPr>
          <w:spacing w:val="-8"/>
        </w:rPr>
        <w:t xml:space="preserve"> </w:t>
      </w:r>
      <w:r w:rsidRPr="00D26F12">
        <w:t>150</w:t>
      </w:r>
      <w:r w:rsidRPr="00D26F12">
        <w:rPr>
          <w:spacing w:val="-8"/>
        </w:rPr>
        <w:t xml:space="preserve"> </w:t>
      </w:r>
      <w:r w:rsidRPr="00D26F12">
        <w:t>сҥзгҽ</w:t>
      </w:r>
      <w:r w:rsidRPr="00D26F12">
        <w:rPr>
          <w:spacing w:val="-9"/>
        </w:rPr>
        <w:t xml:space="preserve"> </w:t>
      </w:r>
      <w:r w:rsidRPr="00D26F12">
        <w:t>кадҽр</w:t>
      </w:r>
      <w:r w:rsidRPr="00D26F12">
        <w:rPr>
          <w:spacing w:val="-6"/>
        </w:rPr>
        <w:t xml:space="preserve"> </w:t>
      </w:r>
      <w:r w:rsidRPr="00D26F12">
        <w:t>-</w:t>
      </w:r>
      <w:r w:rsidRPr="00D26F12">
        <w:rPr>
          <w:spacing w:val="-8"/>
        </w:rPr>
        <w:t xml:space="preserve"> </w:t>
      </w:r>
      <w:r w:rsidRPr="00D26F12">
        <w:t>7</w:t>
      </w:r>
      <w:r w:rsidRPr="00D26F12">
        <w:rPr>
          <w:spacing w:val="-8"/>
        </w:rPr>
        <w:t xml:space="preserve"> </w:t>
      </w:r>
      <w:r w:rsidRPr="00D26F12">
        <w:t>нче</w:t>
      </w:r>
      <w:r w:rsidRPr="00D26F12">
        <w:rPr>
          <w:spacing w:val="-8"/>
        </w:rPr>
        <w:t xml:space="preserve"> </w:t>
      </w:r>
      <w:r w:rsidRPr="00D26F12">
        <w:t>сыйныф;</w:t>
      </w:r>
      <w:r w:rsidRPr="00D26F12">
        <w:rPr>
          <w:spacing w:val="-7"/>
        </w:rPr>
        <w:t xml:space="preserve"> </w:t>
      </w:r>
      <w:r w:rsidRPr="00D26F12">
        <w:t>200</w:t>
      </w:r>
      <w:r w:rsidRPr="00D26F12">
        <w:rPr>
          <w:spacing w:val="-8"/>
        </w:rPr>
        <w:t xml:space="preserve"> </w:t>
      </w:r>
      <w:r w:rsidRPr="00D26F12">
        <w:t>сҥзгҽ</w:t>
      </w:r>
      <w:r w:rsidRPr="00D26F12">
        <w:rPr>
          <w:spacing w:val="-9"/>
        </w:rPr>
        <w:t xml:space="preserve"> </w:t>
      </w:r>
      <w:r w:rsidRPr="00D26F12">
        <w:t>кадҽр</w:t>
      </w:r>
      <w:r w:rsidRPr="00D26F12">
        <w:rPr>
          <w:spacing w:val="-5"/>
        </w:rPr>
        <w:t xml:space="preserve"> </w:t>
      </w:r>
      <w:r w:rsidRPr="00D26F12">
        <w:t>-</w:t>
      </w:r>
      <w:r w:rsidRPr="00D26F12">
        <w:rPr>
          <w:spacing w:val="-8"/>
        </w:rPr>
        <w:t xml:space="preserve"> </w:t>
      </w:r>
      <w:r w:rsidRPr="00D26F12">
        <w:t>8</w:t>
      </w:r>
      <w:r w:rsidRPr="00D26F12">
        <w:rPr>
          <w:spacing w:val="-8"/>
        </w:rPr>
        <w:t xml:space="preserve"> </w:t>
      </w:r>
      <w:r w:rsidRPr="00D26F12">
        <w:t>нче</w:t>
      </w:r>
      <w:r w:rsidRPr="00D26F12">
        <w:rPr>
          <w:spacing w:val="-8"/>
        </w:rPr>
        <w:t xml:space="preserve"> </w:t>
      </w:r>
      <w:r w:rsidRPr="00D26F12">
        <w:t>сыйныф;</w:t>
      </w:r>
      <w:r w:rsidRPr="00D26F12">
        <w:rPr>
          <w:spacing w:val="-8"/>
        </w:rPr>
        <w:t xml:space="preserve"> </w:t>
      </w:r>
      <w:r w:rsidRPr="00D26F12">
        <w:t>300</w:t>
      </w:r>
      <w:r w:rsidRPr="00D26F12">
        <w:rPr>
          <w:spacing w:val="-8"/>
        </w:rPr>
        <w:t xml:space="preserve"> </w:t>
      </w:r>
      <w:r w:rsidRPr="00D26F12">
        <w:t>сҥзгҽ</w:t>
      </w:r>
      <w:r w:rsidRPr="00D26F12">
        <w:rPr>
          <w:spacing w:val="-9"/>
        </w:rPr>
        <w:t xml:space="preserve"> </w:t>
      </w:r>
      <w:r w:rsidRPr="00D26F12">
        <w:t>кадҽр</w:t>
      </w:r>
    </w:p>
    <w:p w:rsidR="00A73FF3" w:rsidRPr="00D26F12" w:rsidRDefault="00A73FF3" w:rsidP="00A73FF3">
      <w:pPr>
        <w:pStyle w:val="a6"/>
        <w:numPr>
          <w:ilvl w:val="0"/>
          <w:numId w:val="77"/>
        </w:numPr>
        <w:tabs>
          <w:tab w:val="left" w:pos="1822"/>
        </w:tabs>
        <w:spacing w:before="2"/>
        <w:ind w:left="1821" w:hanging="139"/>
        <w:rPr>
          <w:sz w:val="24"/>
        </w:rPr>
      </w:pPr>
      <w:r w:rsidRPr="00D26F12">
        <w:rPr>
          <w:sz w:val="24"/>
        </w:rPr>
        <w:t>9 нчы сыйныф; 400 сҥзгҽ кадҽр - 10 нчы сыйныф; 500 сҥзгҽ кадҽр - 11 нче</w:t>
      </w:r>
      <w:r w:rsidRPr="00D26F12">
        <w:rPr>
          <w:spacing w:val="-12"/>
          <w:sz w:val="24"/>
        </w:rPr>
        <w:t xml:space="preserve"> </w:t>
      </w:r>
      <w:r w:rsidRPr="00D26F12">
        <w:rPr>
          <w:sz w:val="24"/>
        </w:rPr>
        <w:t>сыйныф.</w:t>
      </w:r>
    </w:p>
    <w:p w:rsidR="00A73FF3" w:rsidRPr="00D26F12" w:rsidRDefault="00A73FF3" w:rsidP="00A73FF3">
      <w:pPr>
        <w:pStyle w:val="a4"/>
        <w:spacing w:after="1"/>
        <w:ind w:left="0"/>
        <w:rPr>
          <w:sz w:val="18"/>
        </w:rPr>
      </w:pP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4"/>
        <w:gridCol w:w="6435"/>
        <w:gridCol w:w="2551"/>
      </w:tblGrid>
      <w:tr w:rsidR="00D26F12" w:rsidRPr="00D26F12" w:rsidTr="00B14BF1">
        <w:trPr>
          <w:trHeight w:val="474"/>
        </w:trPr>
        <w:tc>
          <w:tcPr>
            <w:tcW w:w="794" w:type="dxa"/>
          </w:tcPr>
          <w:p w:rsidR="00A73FF3" w:rsidRPr="00D26F12" w:rsidRDefault="00A73FF3" w:rsidP="00B14BF1">
            <w:pPr>
              <w:pStyle w:val="TableParagraph"/>
              <w:spacing w:line="275" w:lineRule="exact"/>
              <w:ind w:left="107"/>
              <w:rPr>
                <w:b/>
                <w:sz w:val="24"/>
              </w:rPr>
            </w:pPr>
            <w:r w:rsidRPr="00D26F12">
              <w:rPr>
                <w:b/>
                <w:sz w:val="24"/>
              </w:rPr>
              <w:t>№</w:t>
            </w:r>
          </w:p>
        </w:tc>
        <w:tc>
          <w:tcPr>
            <w:tcW w:w="6435" w:type="dxa"/>
          </w:tcPr>
          <w:p w:rsidR="00A73FF3" w:rsidRPr="00D26F12" w:rsidRDefault="00A73FF3" w:rsidP="00B14BF1">
            <w:pPr>
              <w:pStyle w:val="TableParagraph"/>
              <w:spacing w:line="275" w:lineRule="exact"/>
              <w:ind w:left="105"/>
              <w:rPr>
                <w:b/>
                <w:sz w:val="24"/>
              </w:rPr>
            </w:pPr>
            <w:r w:rsidRPr="00D26F12">
              <w:rPr>
                <w:b/>
                <w:sz w:val="24"/>
              </w:rPr>
              <w:t>Таләпләр</w:t>
            </w:r>
          </w:p>
        </w:tc>
        <w:tc>
          <w:tcPr>
            <w:tcW w:w="2551" w:type="dxa"/>
          </w:tcPr>
          <w:p w:rsidR="00A73FF3" w:rsidRPr="00D26F12" w:rsidRDefault="00A73FF3" w:rsidP="00B14BF1">
            <w:pPr>
              <w:pStyle w:val="TableParagraph"/>
              <w:spacing w:line="275" w:lineRule="exact"/>
              <w:ind w:left="109"/>
              <w:rPr>
                <w:b/>
                <w:sz w:val="24"/>
              </w:rPr>
            </w:pPr>
            <w:r w:rsidRPr="00D26F12">
              <w:rPr>
                <w:b/>
                <w:sz w:val="24"/>
              </w:rPr>
              <w:t>Билге</w:t>
            </w:r>
          </w:p>
        </w:tc>
      </w:tr>
      <w:tr w:rsidR="00D26F12" w:rsidRPr="00D26F12" w:rsidTr="00B14BF1">
        <w:trPr>
          <w:trHeight w:val="551"/>
        </w:trPr>
        <w:tc>
          <w:tcPr>
            <w:tcW w:w="794" w:type="dxa"/>
          </w:tcPr>
          <w:p w:rsidR="00A73FF3" w:rsidRPr="00D26F12" w:rsidRDefault="00A73FF3" w:rsidP="00B14BF1">
            <w:pPr>
              <w:pStyle w:val="TableParagraph"/>
              <w:spacing w:line="270" w:lineRule="exact"/>
              <w:ind w:left="107"/>
              <w:rPr>
                <w:sz w:val="24"/>
              </w:rPr>
            </w:pPr>
            <w:r w:rsidRPr="00D26F12">
              <w:rPr>
                <w:sz w:val="24"/>
              </w:rPr>
              <w:t>1</w:t>
            </w:r>
          </w:p>
        </w:tc>
        <w:tc>
          <w:tcPr>
            <w:tcW w:w="6435" w:type="dxa"/>
          </w:tcPr>
          <w:p w:rsidR="00A73FF3" w:rsidRPr="00D26F12" w:rsidRDefault="00A73FF3" w:rsidP="00B14BF1">
            <w:pPr>
              <w:pStyle w:val="TableParagraph"/>
              <w:spacing w:line="268" w:lineRule="exact"/>
              <w:ind w:left="105"/>
              <w:rPr>
                <w:sz w:val="24"/>
              </w:rPr>
            </w:pPr>
            <w:r w:rsidRPr="00D26F12">
              <w:rPr>
                <w:sz w:val="24"/>
                <w:u w:val="single"/>
              </w:rPr>
              <w:t>Программада куелган талҽплҽр ҥтҽлсҽ, биремнҽрдҽ 1</w:t>
            </w:r>
            <w:r w:rsidRPr="00D26F12">
              <w:rPr>
                <w:spacing w:val="56"/>
                <w:sz w:val="24"/>
                <w:u w:val="single"/>
              </w:rPr>
              <w:t xml:space="preserve"> </w:t>
            </w:r>
            <w:r w:rsidRPr="00D26F12">
              <w:rPr>
                <w:sz w:val="24"/>
                <w:u w:val="single"/>
              </w:rPr>
              <w:t>хата</w:t>
            </w:r>
          </w:p>
          <w:p w:rsidR="00A73FF3" w:rsidRPr="00D26F12" w:rsidRDefault="00A73FF3" w:rsidP="00B14BF1">
            <w:pPr>
              <w:pStyle w:val="TableParagraph"/>
              <w:spacing w:line="264" w:lineRule="exact"/>
              <w:ind w:left="105"/>
              <w:rPr>
                <w:sz w:val="24"/>
              </w:rPr>
            </w:pPr>
            <w:r w:rsidRPr="00D26F12">
              <w:rPr>
                <w:sz w:val="24"/>
                <w:u w:val="single"/>
              </w:rPr>
              <w:t>җибҽрелсҽ.</w:t>
            </w:r>
          </w:p>
        </w:tc>
        <w:tc>
          <w:tcPr>
            <w:tcW w:w="2551" w:type="dxa"/>
          </w:tcPr>
          <w:p w:rsidR="00A73FF3" w:rsidRPr="00D26F12" w:rsidRDefault="00A73FF3" w:rsidP="00B14BF1">
            <w:pPr>
              <w:pStyle w:val="TableParagraph"/>
              <w:spacing w:line="270" w:lineRule="exact"/>
              <w:ind w:left="109"/>
              <w:rPr>
                <w:sz w:val="24"/>
              </w:rPr>
            </w:pPr>
            <w:r w:rsidRPr="00D26F12">
              <w:rPr>
                <w:sz w:val="24"/>
              </w:rPr>
              <w:t>"5"ле куела</w:t>
            </w:r>
          </w:p>
        </w:tc>
      </w:tr>
      <w:tr w:rsidR="00D26F12" w:rsidRPr="00D26F12" w:rsidTr="00B14BF1">
        <w:trPr>
          <w:trHeight w:val="827"/>
        </w:trPr>
        <w:tc>
          <w:tcPr>
            <w:tcW w:w="794" w:type="dxa"/>
          </w:tcPr>
          <w:p w:rsidR="00A73FF3" w:rsidRPr="00D26F12" w:rsidRDefault="00A73FF3" w:rsidP="00B14BF1">
            <w:pPr>
              <w:pStyle w:val="TableParagraph"/>
              <w:spacing w:line="270" w:lineRule="exact"/>
              <w:ind w:left="107"/>
              <w:rPr>
                <w:sz w:val="24"/>
              </w:rPr>
            </w:pPr>
            <w:r w:rsidRPr="00D26F12">
              <w:rPr>
                <w:sz w:val="24"/>
              </w:rPr>
              <w:t>2</w:t>
            </w:r>
          </w:p>
        </w:tc>
        <w:tc>
          <w:tcPr>
            <w:tcW w:w="6435" w:type="dxa"/>
          </w:tcPr>
          <w:p w:rsidR="00A73FF3" w:rsidRPr="00D26F12" w:rsidRDefault="00A73FF3" w:rsidP="00B14BF1">
            <w:pPr>
              <w:pStyle w:val="TableParagraph"/>
              <w:tabs>
                <w:tab w:val="left" w:pos="1727"/>
                <w:tab w:val="left" w:pos="2775"/>
                <w:tab w:val="left" w:pos="4165"/>
                <w:tab w:val="left" w:pos="4412"/>
                <w:tab w:val="left" w:pos="5270"/>
              </w:tabs>
              <w:spacing w:line="268" w:lineRule="exact"/>
              <w:ind w:left="105"/>
              <w:rPr>
                <w:sz w:val="24"/>
              </w:rPr>
            </w:pPr>
            <w:r w:rsidRPr="00D26F12">
              <w:rPr>
                <w:sz w:val="24"/>
              </w:rPr>
              <w:t>Программада</w:t>
            </w:r>
            <w:r w:rsidRPr="00D26F12">
              <w:rPr>
                <w:sz w:val="24"/>
              </w:rPr>
              <w:tab/>
              <w:t>куелган</w:t>
            </w:r>
            <w:r w:rsidRPr="00D26F12">
              <w:rPr>
                <w:sz w:val="24"/>
              </w:rPr>
              <w:tab/>
            </w:r>
            <w:r w:rsidRPr="00D26F12">
              <w:rPr>
                <w:sz w:val="24"/>
                <w:u w:val="single"/>
              </w:rPr>
              <w:t>талҽплҽрдҽ</w:t>
            </w:r>
            <w:r w:rsidRPr="00D26F12">
              <w:rPr>
                <w:sz w:val="24"/>
                <w:u w:val="single"/>
              </w:rPr>
              <w:tab/>
            </w:r>
            <w:r w:rsidRPr="00D26F12">
              <w:rPr>
                <w:sz w:val="24"/>
              </w:rPr>
              <w:tab/>
              <w:t>артык</w:t>
            </w:r>
            <w:r w:rsidRPr="00D26F12">
              <w:rPr>
                <w:sz w:val="24"/>
              </w:rPr>
              <w:tab/>
              <w:t>ҽһҽмиятле</w:t>
            </w:r>
          </w:p>
          <w:p w:rsidR="00A73FF3" w:rsidRPr="00D26F12" w:rsidRDefault="00A73FF3" w:rsidP="00B14BF1">
            <w:pPr>
              <w:pStyle w:val="TableParagraph"/>
              <w:spacing w:line="270" w:lineRule="atLeast"/>
              <w:ind w:left="105"/>
              <w:rPr>
                <w:sz w:val="24"/>
              </w:rPr>
            </w:pPr>
            <w:r w:rsidRPr="00D26F12">
              <w:rPr>
                <w:sz w:val="24"/>
              </w:rPr>
              <w:t xml:space="preserve">булмаган житешсезлеклҽр булса, </w:t>
            </w:r>
            <w:r w:rsidRPr="00D26F12">
              <w:rPr>
                <w:sz w:val="24"/>
                <w:u w:val="single"/>
              </w:rPr>
              <w:t>биремнҽрдҽ 2-3 хата</w:t>
            </w:r>
            <w:r w:rsidRPr="00D26F12">
              <w:rPr>
                <w:sz w:val="24"/>
              </w:rPr>
              <w:t xml:space="preserve"> </w:t>
            </w:r>
            <w:r w:rsidRPr="00D26F12">
              <w:rPr>
                <w:sz w:val="24"/>
                <w:u w:val="single"/>
              </w:rPr>
              <w:t>җибҽрелсҽ.</w:t>
            </w:r>
          </w:p>
        </w:tc>
        <w:tc>
          <w:tcPr>
            <w:tcW w:w="2551" w:type="dxa"/>
          </w:tcPr>
          <w:p w:rsidR="00A73FF3" w:rsidRPr="00D26F12" w:rsidRDefault="00A73FF3" w:rsidP="00B14BF1">
            <w:pPr>
              <w:pStyle w:val="TableParagraph"/>
              <w:spacing w:line="270" w:lineRule="exact"/>
              <w:ind w:left="109"/>
              <w:rPr>
                <w:sz w:val="24"/>
              </w:rPr>
            </w:pPr>
            <w:r w:rsidRPr="00D26F12">
              <w:rPr>
                <w:b/>
                <w:sz w:val="24"/>
              </w:rPr>
              <w:t>"4</w:t>
            </w:r>
            <w:r w:rsidRPr="00D26F12">
              <w:rPr>
                <w:sz w:val="24"/>
              </w:rPr>
              <w:t>"ле куела</w:t>
            </w:r>
          </w:p>
        </w:tc>
      </w:tr>
      <w:tr w:rsidR="00D26F12" w:rsidRPr="00D26F12" w:rsidTr="00B14BF1">
        <w:trPr>
          <w:trHeight w:val="551"/>
        </w:trPr>
        <w:tc>
          <w:tcPr>
            <w:tcW w:w="794" w:type="dxa"/>
          </w:tcPr>
          <w:p w:rsidR="00A73FF3" w:rsidRPr="00D26F12" w:rsidRDefault="00A73FF3" w:rsidP="00B14BF1">
            <w:pPr>
              <w:pStyle w:val="TableParagraph"/>
              <w:spacing w:line="270" w:lineRule="exact"/>
              <w:ind w:left="107"/>
              <w:rPr>
                <w:sz w:val="24"/>
              </w:rPr>
            </w:pPr>
            <w:r w:rsidRPr="00D26F12">
              <w:rPr>
                <w:sz w:val="24"/>
              </w:rPr>
              <w:t>3</w:t>
            </w:r>
          </w:p>
        </w:tc>
        <w:tc>
          <w:tcPr>
            <w:tcW w:w="6435" w:type="dxa"/>
          </w:tcPr>
          <w:p w:rsidR="00A73FF3" w:rsidRPr="00D26F12" w:rsidRDefault="00A73FF3" w:rsidP="00B14BF1">
            <w:pPr>
              <w:pStyle w:val="TableParagraph"/>
              <w:tabs>
                <w:tab w:val="left" w:pos="1698"/>
                <w:tab w:val="left" w:pos="2715"/>
                <w:tab w:val="left" w:pos="4202"/>
                <w:tab w:val="left" w:pos="5092"/>
              </w:tabs>
              <w:spacing w:line="268" w:lineRule="exact"/>
              <w:ind w:left="105"/>
              <w:rPr>
                <w:sz w:val="24"/>
              </w:rPr>
            </w:pPr>
            <w:r w:rsidRPr="00D26F12">
              <w:rPr>
                <w:sz w:val="24"/>
              </w:rPr>
              <w:t>Программада</w:t>
            </w:r>
            <w:r w:rsidRPr="00D26F12">
              <w:rPr>
                <w:sz w:val="24"/>
              </w:rPr>
              <w:tab/>
              <w:t>куелган</w:t>
            </w:r>
            <w:r w:rsidRPr="00D26F12">
              <w:rPr>
                <w:sz w:val="24"/>
              </w:rPr>
              <w:tab/>
              <w:t>талҽплҽрдҽн</w:t>
            </w:r>
            <w:r w:rsidRPr="00D26F12">
              <w:rPr>
                <w:sz w:val="24"/>
              </w:rPr>
              <w:tab/>
              <w:t>мҿһим</w:t>
            </w:r>
            <w:r w:rsidRPr="00D26F12">
              <w:rPr>
                <w:sz w:val="24"/>
              </w:rPr>
              <w:tab/>
            </w:r>
            <w:r w:rsidRPr="00D26F12">
              <w:rPr>
                <w:w w:val="95"/>
                <w:sz w:val="24"/>
              </w:rPr>
              <w:t>читлҽшҥлҽр</w:t>
            </w:r>
          </w:p>
          <w:p w:rsidR="00A73FF3" w:rsidRPr="00D26F12" w:rsidRDefault="00A73FF3" w:rsidP="00B14BF1">
            <w:pPr>
              <w:pStyle w:val="TableParagraph"/>
              <w:spacing w:line="264" w:lineRule="exact"/>
              <w:ind w:left="105"/>
              <w:rPr>
                <w:sz w:val="24"/>
              </w:rPr>
            </w:pPr>
            <w:r w:rsidRPr="00D26F12">
              <w:rPr>
                <w:sz w:val="24"/>
              </w:rPr>
              <w:t xml:space="preserve">булса, биремнҽрдҽ 4-5 хата </w:t>
            </w:r>
            <w:r w:rsidRPr="00D26F12">
              <w:rPr>
                <w:sz w:val="24"/>
                <w:u w:val="single"/>
              </w:rPr>
              <w:t>җибҽрелсҽ.</w:t>
            </w:r>
          </w:p>
        </w:tc>
        <w:tc>
          <w:tcPr>
            <w:tcW w:w="2551" w:type="dxa"/>
          </w:tcPr>
          <w:p w:rsidR="00A73FF3" w:rsidRPr="00D26F12" w:rsidRDefault="00A73FF3" w:rsidP="00B14BF1">
            <w:pPr>
              <w:pStyle w:val="TableParagraph"/>
              <w:spacing w:line="270" w:lineRule="exact"/>
              <w:ind w:left="109"/>
              <w:rPr>
                <w:sz w:val="24"/>
              </w:rPr>
            </w:pPr>
            <w:r w:rsidRPr="00D26F12">
              <w:rPr>
                <w:sz w:val="24"/>
              </w:rPr>
              <w:t>"3"ле куела</w:t>
            </w:r>
          </w:p>
        </w:tc>
      </w:tr>
      <w:tr w:rsidR="00A73FF3" w:rsidRPr="00D26F12" w:rsidTr="00B14BF1">
        <w:trPr>
          <w:trHeight w:val="553"/>
        </w:trPr>
        <w:tc>
          <w:tcPr>
            <w:tcW w:w="794" w:type="dxa"/>
          </w:tcPr>
          <w:p w:rsidR="00A73FF3" w:rsidRPr="00D26F12" w:rsidRDefault="00A73FF3" w:rsidP="00B14BF1">
            <w:pPr>
              <w:pStyle w:val="TableParagraph"/>
              <w:spacing w:line="273" w:lineRule="exact"/>
              <w:ind w:left="107"/>
              <w:rPr>
                <w:sz w:val="24"/>
              </w:rPr>
            </w:pPr>
            <w:r w:rsidRPr="00D26F12">
              <w:rPr>
                <w:sz w:val="24"/>
              </w:rPr>
              <w:t>4</w:t>
            </w:r>
          </w:p>
        </w:tc>
        <w:tc>
          <w:tcPr>
            <w:tcW w:w="6435" w:type="dxa"/>
          </w:tcPr>
          <w:p w:rsidR="00A73FF3" w:rsidRPr="00D26F12" w:rsidRDefault="00A73FF3" w:rsidP="00B14BF1">
            <w:pPr>
              <w:pStyle w:val="TableParagraph"/>
              <w:tabs>
                <w:tab w:val="left" w:pos="1840"/>
                <w:tab w:val="left" w:pos="2998"/>
                <w:tab w:val="left" w:pos="4269"/>
                <w:tab w:val="left" w:pos="5338"/>
              </w:tabs>
              <w:spacing w:line="270" w:lineRule="exact"/>
              <w:ind w:left="105"/>
              <w:rPr>
                <w:sz w:val="24"/>
                <w:lang w:val="ru-RU"/>
              </w:rPr>
            </w:pPr>
            <w:r w:rsidRPr="00D26F12">
              <w:rPr>
                <w:sz w:val="24"/>
                <w:lang w:val="ru-RU"/>
              </w:rPr>
              <w:t>Программада</w:t>
            </w:r>
            <w:r w:rsidRPr="00D26F12">
              <w:rPr>
                <w:sz w:val="24"/>
                <w:lang w:val="ru-RU"/>
              </w:rPr>
              <w:tab/>
              <w:t>куелган</w:t>
            </w:r>
            <w:r w:rsidRPr="00D26F12">
              <w:rPr>
                <w:sz w:val="24"/>
                <w:lang w:val="ru-RU"/>
              </w:rPr>
              <w:tab/>
              <w:t>талҽплҽр</w:t>
            </w:r>
            <w:r w:rsidRPr="00D26F12">
              <w:rPr>
                <w:sz w:val="24"/>
                <w:lang w:val="ru-RU"/>
              </w:rPr>
              <w:tab/>
              <w:t>тулаем</w:t>
            </w:r>
            <w:r w:rsidRPr="00D26F12">
              <w:rPr>
                <w:sz w:val="24"/>
                <w:lang w:val="ru-RU"/>
              </w:rPr>
              <w:tab/>
            </w:r>
            <w:r w:rsidRPr="00D26F12">
              <w:rPr>
                <w:w w:val="95"/>
                <w:sz w:val="24"/>
                <w:lang w:val="ru-RU"/>
              </w:rPr>
              <w:t>ҥтҽлмҽсҽ,</w:t>
            </w:r>
          </w:p>
          <w:p w:rsidR="00A73FF3" w:rsidRPr="00D26F12" w:rsidRDefault="00A73FF3" w:rsidP="00B14BF1">
            <w:pPr>
              <w:pStyle w:val="TableParagraph"/>
              <w:spacing w:line="264" w:lineRule="exact"/>
              <w:ind w:left="105"/>
              <w:rPr>
                <w:sz w:val="24"/>
              </w:rPr>
            </w:pPr>
            <w:r w:rsidRPr="00D26F12">
              <w:rPr>
                <w:sz w:val="24"/>
              </w:rPr>
              <w:t>биремнҽрдҽ 6-7 хата җибҽрелсҽ.</w:t>
            </w:r>
          </w:p>
        </w:tc>
        <w:tc>
          <w:tcPr>
            <w:tcW w:w="2551" w:type="dxa"/>
          </w:tcPr>
          <w:p w:rsidR="00A73FF3" w:rsidRPr="00D26F12" w:rsidRDefault="00A73FF3" w:rsidP="00B14BF1">
            <w:pPr>
              <w:pStyle w:val="TableParagraph"/>
              <w:spacing w:line="273" w:lineRule="exact"/>
              <w:ind w:left="109"/>
              <w:rPr>
                <w:sz w:val="24"/>
              </w:rPr>
            </w:pPr>
            <w:r w:rsidRPr="00D26F12">
              <w:rPr>
                <w:b/>
                <w:sz w:val="24"/>
              </w:rPr>
              <w:t>"2</w:t>
            </w:r>
            <w:r w:rsidRPr="00D26F12">
              <w:rPr>
                <w:sz w:val="24"/>
              </w:rPr>
              <w:t>"ле куела</w:t>
            </w:r>
          </w:p>
        </w:tc>
      </w:tr>
    </w:tbl>
    <w:p w:rsidR="00A73FF3" w:rsidRPr="00D26F12" w:rsidRDefault="00A73FF3" w:rsidP="00A73FF3">
      <w:pPr>
        <w:pStyle w:val="a4"/>
        <w:ind w:left="0"/>
        <w:rPr>
          <w:sz w:val="26"/>
        </w:rPr>
      </w:pPr>
    </w:p>
    <w:p w:rsidR="00A73FF3" w:rsidRPr="00D26F12" w:rsidRDefault="00A73FF3" w:rsidP="00A73FF3">
      <w:pPr>
        <w:pStyle w:val="1"/>
        <w:spacing w:before="175" w:line="240" w:lineRule="auto"/>
        <w:ind w:left="828"/>
        <w:jc w:val="center"/>
      </w:pPr>
      <w:r w:rsidRPr="00D26F12">
        <w:t>Тыңлап аңлауны бәяләү</w:t>
      </w:r>
    </w:p>
    <w:p w:rsidR="00A73FF3" w:rsidRPr="00D26F12" w:rsidRDefault="00A73FF3" w:rsidP="00A73FF3">
      <w:pPr>
        <w:pStyle w:val="a4"/>
        <w:spacing w:before="192"/>
        <w:ind w:right="845"/>
        <w:jc w:val="both"/>
      </w:pPr>
      <w:r w:rsidRPr="00D26F12">
        <w:t>Программада</w:t>
      </w:r>
      <w:r w:rsidRPr="00D26F12">
        <w:rPr>
          <w:spacing w:val="-24"/>
        </w:rPr>
        <w:t xml:space="preserve"> </w:t>
      </w:r>
      <w:r w:rsidRPr="00D26F12">
        <w:t>тҽкъдим</w:t>
      </w:r>
      <w:r w:rsidRPr="00D26F12">
        <w:rPr>
          <w:spacing w:val="-24"/>
        </w:rPr>
        <w:t xml:space="preserve"> </w:t>
      </w:r>
      <w:r w:rsidRPr="00D26F12">
        <w:t>ителгҽн</w:t>
      </w:r>
      <w:r w:rsidRPr="00D26F12">
        <w:rPr>
          <w:spacing w:val="-22"/>
        </w:rPr>
        <w:t xml:space="preserve"> </w:t>
      </w:r>
      <w:r w:rsidRPr="00D26F12">
        <w:t>эчтҽлек</w:t>
      </w:r>
      <w:r w:rsidRPr="00D26F12">
        <w:rPr>
          <w:spacing w:val="-23"/>
        </w:rPr>
        <w:t xml:space="preserve"> </w:t>
      </w:r>
      <w:r w:rsidRPr="00D26F12">
        <w:t>нигезендҽ</w:t>
      </w:r>
      <w:r w:rsidRPr="00D26F12">
        <w:rPr>
          <w:spacing w:val="-24"/>
        </w:rPr>
        <w:t xml:space="preserve"> </w:t>
      </w:r>
      <w:r w:rsidRPr="00D26F12">
        <w:t>тҿрле</w:t>
      </w:r>
      <w:r w:rsidRPr="00D26F12">
        <w:rPr>
          <w:spacing w:val="-23"/>
        </w:rPr>
        <w:t xml:space="preserve"> </w:t>
      </w:r>
      <w:r w:rsidRPr="00D26F12">
        <w:t>тҿрдҽге</w:t>
      </w:r>
      <w:r w:rsidRPr="00D26F12">
        <w:rPr>
          <w:spacing w:val="-24"/>
        </w:rPr>
        <w:t xml:space="preserve"> </w:t>
      </w:r>
      <w:r w:rsidRPr="00D26F12">
        <w:t>тыңлап</w:t>
      </w:r>
      <w:r w:rsidRPr="00D26F12">
        <w:rPr>
          <w:spacing w:val="-22"/>
        </w:rPr>
        <w:t xml:space="preserve"> </w:t>
      </w:r>
      <w:r w:rsidRPr="00D26F12">
        <w:t>аңлау</w:t>
      </w:r>
      <w:r w:rsidRPr="00D26F12">
        <w:rPr>
          <w:spacing w:val="-26"/>
        </w:rPr>
        <w:t xml:space="preserve"> </w:t>
      </w:r>
      <w:r w:rsidRPr="00D26F12">
        <w:t>кҥнегҥлҽрен ҥти белҥ; сҥзлҽрне, җҿмлҽлҽрне аңлап тҽрҗемҽ итҽ белҥ; зур булмаган аутентив яки адаптациялҽнгҽн ҽдҽби ҽсҽрлҽрдҽн ҿзеклҽрне, мҽгълҥмати характердагы текстларны, вакытлы матбугат язмаларын тыңлап аңлап, эчтҽлеге буенча фикер ҽйтҥ, аралашуга чыгу. Тыңлап аңлау кҥнегҥлҽренең вакыт ягыннан яңгырау озынлыгы: 5 сыйныф – 0,5-0,7 минут, 6 сыйныф – 0,7-0,8 минут, 7 сыйныф –0,8-0,9 минут, 8 сыйныф – 1,0 -1,2 мин, 9 нчы сыйныф – 1,2-1,5</w:t>
      </w:r>
      <w:r w:rsidRPr="00D26F12">
        <w:rPr>
          <w:spacing w:val="-1"/>
        </w:rPr>
        <w:t xml:space="preserve"> </w:t>
      </w:r>
      <w:r w:rsidRPr="00D26F12">
        <w:t>минут.</w:t>
      </w:r>
    </w:p>
    <w:p w:rsidR="00A73FF3" w:rsidRPr="00D26F12" w:rsidRDefault="00A73FF3" w:rsidP="00A73FF3">
      <w:pPr>
        <w:pStyle w:val="a4"/>
        <w:spacing w:before="3" w:after="1"/>
        <w:ind w:left="0"/>
        <w:rPr>
          <w:sz w:val="18"/>
        </w:r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14"/>
        <w:gridCol w:w="1988"/>
      </w:tblGrid>
      <w:tr w:rsidR="00D26F12" w:rsidRPr="00D26F12" w:rsidTr="00B14BF1">
        <w:trPr>
          <w:trHeight w:val="474"/>
        </w:trPr>
        <w:tc>
          <w:tcPr>
            <w:tcW w:w="7514" w:type="dxa"/>
          </w:tcPr>
          <w:p w:rsidR="00A73FF3" w:rsidRPr="00D26F12" w:rsidRDefault="00A73FF3" w:rsidP="00B14BF1">
            <w:pPr>
              <w:pStyle w:val="TableParagraph"/>
              <w:spacing w:line="275" w:lineRule="exact"/>
              <w:ind w:left="3217" w:right="3212"/>
              <w:jc w:val="center"/>
              <w:rPr>
                <w:b/>
                <w:sz w:val="24"/>
              </w:rPr>
            </w:pPr>
            <w:r w:rsidRPr="00D26F12">
              <w:rPr>
                <w:b/>
                <w:sz w:val="24"/>
              </w:rPr>
              <w:t>Таләпләр</w:t>
            </w:r>
          </w:p>
        </w:tc>
        <w:tc>
          <w:tcPr>
            <w:tcW w:w="1988" w:type="dxa"/>
          </w:tcPr>
          <w:p w:rsidR="00A73FF3" w:rsidRPr="00D26F12" w:rsidRDefault="00A73FF3" w:rsidP="00B14BF1">
            <w:pPr>
              <w:pStyle w:val="TableParagraph"/>
              <w:spacing w:line="275" w:lineRule="exact"/>
              <w:ind w:left="8"/>
              <w:rPr>
                <w:b/>
                <w:sz w:val="24"/>
              </w:rPr>
            </w:pPr>
            <w:r w:rsidRPr="00D26F12">
              <w:rPr>
                <w:b/>
                <w:sz w:val="24"/>
              </w:rPr>
              <w:t>Билге</w:t>
            </w:r>
          </w:p>
        </w:tc>
      </w:tr>
      <w:tr w:rsidR="00D26F12" w:rsidRPr="00D26F12" w:rsidTr="00B14BF1">
        <w:trPr>
          <w:trHeight w:val="1029"/>
        </w:trPr>
        <w:tc>
          <w:tcPr>
            <w:tcW w:w="7514" w:type="dxa"/>
          </w:tcPr>
          <w:p w:rsidR="00A73FF3" w:rsidRPr="00D26F12" w:rsidRDefault="00A73FF3" w:rsidP="00B14BF1">
            <w:pPr>
              <w:pStyle w:val="TableParagraph"/>
              <w:ind w:left="9"/>
              <w:jc w:val="both"/>
              <w:rPr>
                <w:sz w:val="24"/>
                <w:lang w:val="ru-RU"/>
              </w:rPr>
            </w:pPr>
            <w:r w:rsidRPr="00D26F12">
              <w:rPr>
                <w:sz w:val="24"/>
                <w:lang w:val="ru-RU"/>
              </w:rPr>
              <w:t>Тыңланган текстның эчтҽлеген тулаем аңлап, тҽкъдим ителгҽн барлык сорауларга язмача дҿрес җавап бирелҽн, 1 орфографик хатасы яки эчтҽлеккҽ бҽйле 1 хатасы булган эшкҽ</w:t>
            </w:r>
          </w:p>
        </w:tc>
        <w:tc>
          <w:tcPr>
            <w:tcW w:w="1988" w:type="dxa"/>
          </w:tcPr>
          <w:p w:rsidR="00A73FF3" w:rsidRPr="00D26F12" w:rsidRDefault="00A73FF3" w:rsidP="00B14BF1">
            <w:pPr>
              <w:pStyle w:val="TableParagraph"/>
              <w:spacing w:line="270" w:lineRule="exact"/>
              <w:ind w:left="8"/>
              <w:rPr>
                <w:sz w:val="24"/>
              </w:rPr>
            </w:pPr>
            <w:r w:rsidRPr="00D26F12">
              <w:rPr>
                <w:sz w:val="24"/>
              </w:rPr>
              <w:t>"5"</w:t>
            </w:r>
          </w:p>
        </w:tc>
      </w:tr>
      <w:tr w:rsidR="00D26F12" w:rsidRPr="00D26F12" w:rsidTr="00B14BF1">
        <w:trPr>
          <w:trHeight w:val="551"/>
        </w:trPr>
        <w:tc>
          <w:tcPr>
            <w:tcW w:w="7514" w:type="dxa"/>
          </w:tcPr>
          <w:p w:rsidR="00A73FF3" w:rsidRPr="00D26F12" w:rsidRDefault="00A73FF3" w:rsidP="00B14BF1">
            <w:pPr>
              <w:pStyle w:val="TableParagraph"/>
              <w:spacing w:line="268" w:lineRule="exact"/>
              <w:ind w:left="9"/>
              <w:rPr>
                <w:sz w:val="24"/>
                <w:lang w:val="ru-RU"/>
              </w:rPr>
            </w:pPr>
            <w:r w:rsidRPr="00D26F12">
              <w:rPr>
                <w:sz w:val="24"/>
                <w:lang w:val="ru-RU"/>
              </w:rPr>
              <w:t>Тыңланган</w:t>
            </w:r>
            <w:r w:rsidRPr="00D26F12">
              <w:rPr>
                <w:spacing w:val="21"/>
                <w:sz w:val="24"/>
                <w:lang w:val="ru-RU"/>
              </w:rPr>
              <w:t xml:space="preserve"> </w:t>
            </w:r>
            <w:r w:rsidRPr="00D26F12">
              <w:rPr>
                <w:sz w:val="24"/>
                <w:lang w:val="ru-RU"/>
              </w:rPr>
              <w:t>текстның</w:t>
            </w:r>
            <w:r w:rsidRPr="00D26F12">
              <w:rPr>
                <w:spacing w:val="22"/>
                <w:sz w:val="24"/>
                <w:lang w:val="ru-RU"/>
              </w:rPr>
              <w:t xml:space="preserve"> </w:t>
            </w:r>
            <w:r w:rsidRPr="00D26F12">
              <w:rPr>
                <w:sz w:val="24"/>
                <w:lang w:val="ru-RU"/>
              </w:rPr>
              <w:t>эчтҽлеген</w:t>
            </w:r>
            <w:r w:rsidRPr="00D26F12">
              <w:rPr>
                <w:spacing w:val="21"/>
                <w:sz w:val="24"/>
                <w:lang w:val="ru-RU"/>
              </w:rPr>
              <w:t xml:space="preserve"> </w:t>
            </w:r>
            <w:r w:rsidRPr="00D26F12">
              <w:rPr>
                <w:sz w:val="24"/>
                <w:lang w:val="ru-RU"/>
              </w:rPr>
              <w:t>тулаем</w:t>
            </w:r>
            <w:r w:rsidRPr="00D26F12">
              <w:rPr>
                <w:spacing w:val="22"/>
                <w:sz w:val="24"/>
                <w:lang w:val="ru-RU"/>
              </w:rPr>
              <w:t xml:space="preserve"> </w:t>
            </w:r>
            <w:r w:rsidRPr="00D26F12">
              <w:rPr>
                <w:sz w:val="24"/>
                <w:lang w:val="ru-RU"/>
              </w:rPr>
              <w:t>аңлап,</w:t>
            </w:r>
            <w:r w:rsidRPr="00D26F12">
              <w:rPr>
                <w:spacing w:val="20"/>
                <w:sz w:val="24"/>
                <w:lang w:val="ru-RU"/>
              </w:rPr>
              <w:t xml:space="preserve"> </w:t>
            </w:r>
            <w:r w:rsidRPr="00D26F12">
              <w:rPr>
                <w:sz w:val="24"/>
                <w:lang w:val="ru-RU"/>
              </w:rPr>
              <w:t>тҽкъдим</w:t>
            </w:r>
            <w:r w:rsidRPr="00D26F12">
              <w:rPr>
                <w:spacing w:val="20"/>
                <w:sz w:val="24"/>
                <w:lang w:val="ru-RU"/>
              </w:rPr>
              <w:t xml:space="preserve"> </w:t>
            </w:r>
            <w:r w:rsidRPr="00D26F12">
              <w:rPr>
                <w:sz w:val="24"/>
                <w:lang w:val="ru-RU"/>
              </w:rPr>
              <w:t>ителгҽн</w:t>
            </w:r>
            <w:r w:rsidRPr="00D26F12">
              <w:rPr>
                <w:spacing w:val="21"/>
                <w:sz w:val="24"/>
                <w:lang w:val="ru-RU"/>
              </w:rPr>
              <w:t xml:space="preserve"> </w:t>
            </w:r>
            <w:r w:rsidRPr="00D26F12">
              <w:rPr>
                <w:sz w:val="24"/>
                <w:lang w:val="ru-RU"/>
              </w:rPr>
              <w:t>барлык</w:t>
            </w:r>
          </w:p>
          <w:p w:rsidR="00A73FF3" w:rsidRPr="00D26F12" w:rsidRDefault="00A73FF3" w:rsidP="00B14BF1">
            <w:pPr>
              <w:pStyle w:val="TableParagraph"/>
              <w:spacing w:line="264" w:lineRule="exact"/>
              <w:ind w:left="9"/>
              <w:rPr>
                <w:sz w:val="24"/>
                <w:lang w:val="ru-RU"/>
              </w:rPr>
            </w:pPr>
            <w:r w:rsidRPr="00D26F12">
              <w:rPr>
                <w:sz w:val="24"/>
                <w:lang w:val="ru-RU"/>
              </w:rPr>
              <w:t xml:space="preserve">сорауларга </w:t>
            </w:r>
            <w:r w:rsidRPr="00D26F12">
              <w:rPr>
                <w:spacing w:val="25"/>
                <w:sz w:val="24"/>
                <w:lang w:val="ru-RU"/>
              </w:rPr>
              <w:t xml:space="preserve"> </w:t>
            </w:r>
            <w:r w:rsidRPr="00D26F12">
              <w:rPr>
                <w:sz w:val="24"/>
                <w:lang w:val="ru-RU"/>
              </w:rPr>
              <w:t xml:space="preserve">язмача </w:t>
            </w:r>
            <w:r w:rsidRPr="00D26F12">
              <w:rPr>
                <w:spacing w:val="23"/>
                <w:sz w:val="24"/>
                <w:lang w:val="ru-RU"/>
              </w:rPr>
              <w:t xml:space="preserve"> </w:t>
            </w:r>
            <w:r w:rsidRPr="00D26F12">
              <w:rPr>
                <w:sz w:val="24"/>
                <w:lang w:val="ru-RU"/>
              </w:rPr>
              <w:t xml:space="preserve">дҿрес </w:t>
            </w:r>
            <w:r w:rsidRPr="00D26F12">
              <w:rPr>
                <w:spacing w:val="24"/>
                <w:sz w:val="24"/>
                <w:lang w:val="ru-RU"/>
              </w:rPr>
              <w:t xml:space="preserve"> </w:t>
            </w:r>
            <w:r w:rsidRPr="00D26F12">
              <w:rPr>
                <w:sz w:val="24"/>
                <w:lang w:val="ru-RU"/>
              </w:rPr>
              <w:t xml:space="preserve">җавап </w:t>
            </w:r>
            <w:r w:rsidRPr="00D26F12">
              <w:rPr>
                <w:spacing w:val="25"/>
                <w:sz w:val="24"/>
                <w:lang w:val="ru-RU"/>
              </w:rPr>
              <w:t xml:space="preserve"> </w:t>
            </w:r>
            <w:r w:rsidRPr="00D26F12">
              <w:rPr>
                <w:sz w:val="24"/>
                <w:lang w:val="ru-RU"/>
              </w:rPr>
              <w:t xml:space="preserve">бирелгҽн, </w:t>
            </w:r>
            <w:r w:rsidRPr="00D26F12">
              <w:rPr>
                <w:spacing w:val="27"/>
                <w:sz w:val="24"/>
                <w:lang w:val="ru-RU"/>
              </w:rPr>
              <w:t xml:space="preserve"> </w:t>
            </w:r>
            <w:r w:rsidRPr="00D26F12">
              <w:rPr>
                <w:sz w:val="24"/>
                <w:lang w:val="ru-RU"/>
              </w:rPr>
              <w:t xml:space="preserve">ҽмма </w:t>
            </w:r>
            <w:r w:rsidRPr="00D26F12">
              <w:rPr>
                <w:spacing w:val="25"/>
                <w:sz w:val="24"/>
                <w:lang w:val="ru-RU"/>
              </w:rPr>
              <w:t xml:space="preserve"> </w:t>
            </w:r>
            <w:r w:rsidRPr="00D26F12">
              <w:rPr>
                <w:sz w:val="24"/>
                <w:lang w:val="ru-RU"/>
              </w:rPr>
              <w:t xml:space="preserve">2-3 </w:t>
            </w:r>
            <w:r w:rsidRPr="00D26F12">
              <w:rPr>
                <w:spacing w:val="25"/>
                <w:sz w:val="24"/>
                <w:lang w:val="ru-RU"/>
              </w:rPr>
              <w:t xml:space="preserve"> </w:t>
            </w:r>
            <w:r w:rsidRPr="00D26F12">
              <w:rPr>
                <w:sz w:val="24"/>
                <w:lang w:val="ru-RU"/>
              </w:rPr>
              <w:t xml:space="preserve">орфографик, </w:t>
            </w:r>
            <w:r w:rsidRPr="00D26F12">
              <w:rPr>
                <w:spacing w:val="24"/>
                <w:sz w:val="24"/>
                <w:lang w:val="ru-RU"/>
              </w:rPr>
              <w:t xml:space="preserve"> </w:t>
            </w:r>
            <w:r w:rsidRPr="00D26F12">
              <w:rPr>
                <w:sz w:val="24"/>
                <w:lang w:val="ru-RU"/>
              </w:rPr>
              <w:t>3</w:t>
            </w:r>
          </w:p>
        </w:tc>
        <w:tc>
          <w:tcPr>
            <w:tcW w:w="1988" w:type="dxa"/>
          </w:tcPr>
          <w:p w:rsidR="00A73FF3" w:rsidRPr="00D26F12" w:rsidRDefault="00A73FF3" w:rsidP="00B14BF1">
            <w:pPr>
              <w:pStyle w:val="TableParagraph"/>
              <w:spacing w:line="271" w:lineRule="exact"/>
              <w:ind w:left="8"/>
              <w:rPr>
                <w:sz w:val="24"/>
              </w:rPr>
            </w:pPr>
            <w:r w:rsidRPr="00D26F12">
              <w:rPr>
                <w:b/>
                <w:sz w:val="24"/>
              </w:rPr>
              <w:t>"4</w:t>
            </w:r>
            <w:r w:rsidRPr="00D26F12">
              <w:rPr>
                <w:sz w:val="24"/>
              </w:rPr>
              <w:t>"</w:t>
            </w:r>
          </w:p>
        </w:tc>
      </w:tr>
    </w:tbl>
    <w:p w:rsidR="00A73FF3" w:rsidRPr="00D26F12" w:rsidRDefault="00A73FF3" w:rsidP="00A73FF3">
      <w:pPr>
        <w:spacing w:line="271" w:lineRule="exact"/>
        <w:rPr>
          <w:sz w:val="24"/>
        </w:rPr>
        <w:sectPr w:rsidR="00A73FF3" w:rsidRPr="00D26F12">
          <w:pgSz w:w="11910" w:h="16840"/>
          <w:pgMar w:top="1120" w:right="0" w:bottom="1660" w:left="20" w:header="0" w:footer="1256" w:gutter="0"/>
          <w:cols w:space="720"/>
        </w:sect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14"/>
        <w:gridCol w:w="1988"/>
      </w:tblGrid>
      <w:tr w:rsidR="00D26F12" w:rsidRPr="00D26F12" w:rsidTr="00B14BF1">
        <w:trPr>
          <w:trHeight w:val="477"/>
        </w:trPr>
        <w:tc>
          <w:tcPr>
            <w:tcW w:w="7514" w:type="dxa"/>
          </w:tcPr>
          <w:p w:rsidR="00A73FF3" w:rsidRPr="00D26F12" w:rsidRDefault="00A73FF3" w:rsidP="00B14BF1">
            <w:pPr>
              <w:pStyle w:val="TableParagraph"/>
              <w:spacing w:line="267" w:lineRule="exact"/>
              <w:ind w:left="9"/>
              <w:rPr>
                <w:sz w:val="24"/>
                <w:lang w:val="ru-RU"/>
              </w:rPr>
            </w:pPr>
            <w:r w:rsidRPr="00D26F12">
              <w:rPr>
                <w:sz w:val="24"/>
                <w:lang w:val="ru-RU"/>
              </w:rPr>
              <w:lastRenderedPageBreak/>
              <w:t>пунктуацион яки эчтҽлеккҽ бҽйле 2-3 хатасы булган эшкҽ</w:t>
            </w:r>
          </w:p>
        </w:tc>
        <w:tc>
          <w:tcPr>
            <w:tcW w:w="1988" w:type="dxa"/>
          </w:tcPr>
          <w:p w:rsidR="00A73FF3" w:rsidRPr="00D26F12" w:rsidRDefault="00A73FF3" w:rsidP="00B14BF1">
            <w:pPr>
              <w:pStyle w:val="TableParagraph"/>
              <w:rPr>
                <w:sz w:val="24"/>
                <w:lang w:val="ru-RU"/>
              </w:rPr>
            </w:pPr>
          </w:p>
        </w:tc>
      </w:tr>
      <w:tr w:rsidR="00D26F12" w:rsidRPr="00D26F12" w:rsidTr="00B14BF1">
        <w:trPr>
          <w:trHeight w:val="1027"/>
        </w:trPr>
        <w:tc>
          <w:tcPr>
            <w:tcW w:w="7514" w:type="dxa"/>
          </w:tcPr>
          <w:p w:rsidR="00A73FF3" w:rsidRPr="00D26F12" w:rsidRDefault="00A73FF3" w:rsidP="00B14BF1">
            <w:pPr>
              <w:pStyle w:val="TableParagraph"/>
              <w:ind w:left="9" w:right="992"/>
              <w:rPr>
                <w:sz w:val="24"/>
                <w:lang w:val="ru-RU"/>
              </w:rPr>
            </w:pPr>
            <w:r w:rsidRPr="00D26F12">
              <w:rPr>
                <w:sz w:val="24"/>
                <w:lang w:val="ru-RU"/>
              </w:rPr>
              <w:t>Тыңланган</w:t>
            </w:r>
            <w:r w:rsidRPr="00D26F12">
              <w:rPr>
                <w:spacing w:val="-20"/>
                <w:sz w:val="24"/>
                <w:lang w:val="ru-RU"/>
              </w:rPr>
              <w:t xml:space="preserve"> </w:t>
            </w:r>
            <w:r w:rsidRPr="00D26F12">
              <w:rPr>
                <w:sz w:val="24"/>
                <w:lang w:val="ru-RU"/>
              </w:rPr>
              <w:t>текстның</w:t>
            </w:r>
            <w:r w:rsidRPr="00D26F12">
              <w:rPr>
                <w:spacing w:val="-21"/>
                <w:sz w:val="24"/>
                <w:lang w:val="ru-RU"/>
              </w:rPr>
              <w:t xml:space="preserve"> </w:t>
            </w:r>
            <w:r w:rsidRPr="00D26F12">
              <w:rPr>
                <w:sz w:val="24"/>
                <w:lang w:val="ru-RU"/>
              </w:rPr>
              <w:t>эчтҽлеген</w:t>
            </w:r>
            <w:r w:rsidRPr="00D26F12">
              <w:rPr>
                <w:spacing w:val="-19"/>
                <w:sz w:val="24"/>
                <w:lang w:val="ru-RU"/>
              </w:rPr>
              <w:t xml:space="preserve"> </w:t>
            </w:r>
            <w:r w:rsidRPr="00D26F12">
              <w:rPr>
                <w:sz w:val="24"/>
                <w:lang w:val="ru-RU"/>
              </w:rPr>
              <w:t>ҿлешчҽ</w:t>
            </w:r>
            <w:r w:rsidRPr="00D26F12">
              <w:rPr>
                <w:spacing w:val="-19"/>
                <w:sz w:val="24"/>
                <w:lang w:val="ru-RU"/>
              </w:rPr>
              <w:t xml:space="preserve"> </w:t>
            </w:r>
            <w:r w:rsidRPr="00D26F12">
              <w:rPr>
                <w:sz w:val="24"/>
                <w:lang w:val="ru-RU"/>
              </w:rPr>
              <w:t>аңлап,</w:t>
            </w:r>
            <w:r w:rsidRPr="00D26F12">
              <w:rPr>
                <w:spacing w:val="-20"/>
                <w:sz w:val="24"/>
                <w:lang w:val="ru-RU"/>
              </w:rPr>
              <w:t xml:space="preserve"> </w:t>
            </w:r>
            <w:r w:rsidRPr="00D26F12">
              <w:rPr>
                <w:sz w:val="24"/>
                <w:lang w:val="ru-RU"/>
              </w:rPr>
              <w:t>тҽкъдим</w:t>
            </w:r>
            <w:r w:rsidRPr="00D26F12">
              <w:rPr>
                <w:spacing w:val="-20"/>
                <w:sz w:val="24"/>
                <w:lang w:val="ru-RU"/>
              </w:rPr>
              <w:t xml:space="preserve"> </w:t>
            </w:r>
            <w:r w:rsidRPr="00D26F12">
              <w:rPr>
                <w:sz w:val="24"/>
                <w:lang w:val="ru-RU"/>
              </w:rPr>
              <w:t>ителгҽн сорауларга тҿгҽл, дҿрес жавап бирелмҽгҽн, 5 орфографик, 5 пунктуацион</w:t>
            </w:r>
            <w:r w:rsidRPr="00D26F12">
              <w:rPr>
                <w:spacing w:val="-7"/>
                <w:sz w:val="24"/>
                <w:lang w:val="ru-RU"/>
              </w:rPr>
              <w:t xml:space="preserve"> </w:t>
            </w:r>
            <w:r w:rsidRPr="00D26F12">
              <w:rPr>
                <w:sz w:val="24"/>
                <w:lang w:val="ru-RU"/>
              </w:rPr>
              <w:t>яки</w:t>
            </w:r>
            <w:r w:rsidRPr="00D26F12">
              <w:rPr>
                <w:spacing w:val="-7"/>
                <w:sz w:val="24"/>
                <w:lang w:val="ru-RU"/>
              </w:rPr>
              <w:t xml:space="preserve"> </w:t>
            </w:r>
            <w:r w:rsidRPr="00D26F12">
              <w:rPr>
                <w:sz w:val="24"/>
                <w:lang w:val="ru-RU"/>
              </w:rPr>
              <w:t>эчтҽлеккҽ</w:t>
            </w:r>
            <w:r w:rsidRPr="00D26F12">
              <w:rPr>
                <w:spacing w:val="-8"/>
                <w:sz w:val="24"/>
                <w:lang w:val="ru-RU"/>
              </w:rPr>
              <w:t xml:space="preserve"> </w:t>
            </w:r>
            <w:r w:rsidRPr="00D26F12">
              <w:rPr>
                <w:sz w:val="24"/>
                <w:lang w:val="ru-RU"/>
              </w:rPr>
              <w:t>бҽйле</w:t>
            </w:r>
            <w:r w:rsidRPr="00D26F12">
              <w:rPr>
                <w:spacing w:val="-8"/>
                <w:sz w:val="24"/>
                <w:lang w:val="ru-RU"/>
              </w:rPr>
              <w:t xml:space="preserve"> </w:t>
            </w:r>
            <w:r w:rsidRPr="00D26F12">
              <w:rPr>
                <w:sz w:val="24"/>
                <w:lang w:val="ru-RU"/>
              </w:rPr>
              <w:t>4-5</w:t>
            </w:r>
            <w:r w:rsidRPr="00D26F12">
              <w:rPr>
                <w:spacing w:val="-7"/>
                <w:sz w:val="24"/>
                <w:lang w:val="ru-RU"/>
              </w:rPr>
              <w:t xml:space="preserve"> </w:t>
            </w:r>
            <w:r w:rsidRPr="00D26F12">
              <w:rPr>
                <w:sz w:val="24"/>
                <w:lang w:val="ru-RU"/>
              </w:rPr>
              <w:t>хатасы</w:t>
            </w:r>
            <w:r w:rsidRPr="00D26F12">
              <w:rPr>
                <w:spacing w:val="-7"/>
                <w:sz w:val="24"/>
                <w:lang w:val="ru-RU"/>
              </w:rPr>
              <w:t xml:space="preserve"> </w:t>
            </w:r>
            <w:r w:rsidRPr="00D26F12">
              <w:rPr>
                <w:sz w:val="24"/>
                <w:lang w:val="ru-RU"/>
              </w:rPr>
              <w:t>булган</w:t>
            </w:r>
            <w:r w:rsidRPr="00D26F12">
              <w:rPr>
                <w:spacing w:val="-7"/>
                <w:sz w:val="24"/>
                <w:lang w:val="ru-RU"/>
              </w:rPr>
              <w:t xml:space="preserve"> </w:t>
            </w:r>
            <w:r w:rsidRPr="00D26F12">
              <w:rPr>
                <w:sz w:val="24"/>
                <w:lang w:val="ru-RU"/>
              </w:rPr>
              <w:t>эшкҽ</w:t>
            </w:r>
          </w:p>
        </w:tc>
        <w:tc>
          <w:tcPr>
            <w:tcW w:w="1988" w:type="dxa"/>
          </w:tcPr>
          <w:p w:rsidR="00A73FF3" w:rsidRPr="00D26F12" w:rsidRDefault="00A73FF3" w:rsidP="00B14BF1">
            <w:pPr>
              <w:pStyle w:val="TableParagraph"/>
              <w:spacing w:line="265" w:lineRule="exact"/>
              <w:ind w:left="8"/>
              <w:rPr>
                <w:sz w:val="24"/>
              </w:rPr>
            </w:pPr>
            <w:r w:rsidRPr="00D26F12">
              <w:rPr>
                <w:sz w:val="24"/>
              </w:rPr>
              <w:t>"3"</w:t>
            </w:r>
          </w:p>
        </w:tc>
      </w:tr>
      <w:tr w:rsidR="00A73FF3" w:rsidRPr="00D26F12" w:rsidTr="00B14BF1">
        <w:trPr>
          <w:trHeight w:val="1029"/>
        </w:trPr>
        <w:tc>
          <w:tcPr>
            <w:tcW w:w="7514" w:type="dxa"/>
          </w:tcPr>
          <w:p w:rsidR="00A73FF3" w:rsidRPr="00D26F12" w:rsidRDefault="00A73FF3" w:rsidP="00B14BF1">
            <w:pPr>
              <w:pStyle w:val="TableParagraph"/>
              <w:ind w:left="9" w:right="697"/>
              <w:rPr>
                <w:sz w:val="24"/>
                <w:lang w:val="ru-RU"/>
              </w:rPr>
            </w:pPr>
            <w:r w:rsidRPr="00D26F12">
              <w:rPr>
                <w:sz w:val="24"/>
                <w:lang w:val="ru-RU"/>
              </w:rPr>
              <w:t>Тыңланган</w:t>
            </w:r>
            <w:r w:rsidRPr="00D26F12">
              <w:rPr>
                <w:spacing w:val="-14"/>
                <w:sz w:val="24"/>
                <w:lang w:val="ru-RU"/>
              </w:rPr>
              <w:t xml:space="preserve"> </w:t>
            </w:r>
            <w:r w:rsidRPr="00D26F12">
              <w:rPr>
                <w:sz w:val="24"/>
                <w:lang w:val="ru-RU"/>
              </w:rPr>
              <w:t>текстның</w:t>
            </w:r>
            <w:r w:rsidRPr="00D26F12">
              <w:rPr>
                <w:spacing w:val="-15"/>
                <w:sz w:val="24"/>
                <w:lang w:val="ru-RU"/>
              </w:rPr>
              <w:t xml:space="preserve"> </w:t>
            </w:r>
            <w:r w:rsidRPr="00D26F12">
              <w:rPr>
                <w:sz w:val="24"/>
                <w:lang w:val="ru-RU"/>
              </w:rPr>
              <w:t>эчтҽлеге</w:t>
            </w:r>
            <w:r w:rsidRPr="00D26F12">
              <w:rPr>
                <w:spacing w:val="-15"/>
                <w:sz w:val="24"/>
                <w:lang w:val="ru-RU"/>
              </w:rPr>
              <w:t xml:space="preserve"> </w:t>
            </w:r>
            <w:r w:rsidRPr="00D26F12">
              <w:rPr>
                <w:sz w:val="24"/>
                <w:lang w:val="ru-RU"/>
              </w:rPr>
              <w:t>буенча</w:t>
            </w:r>
            <w:r w:rsidRPr="00D26F12">
              <w:rPr>
                <w:spacing w:val="-15"/>
                <w:sz w:val="24"/>
                <w:lang w:val="ru-RU"/>
              </w:rPr>
              <w:t xml:space="preserve"> </w:t>
            </w:r>
            <w:r w:rsidRPr="00D26F12">
              <w:rPr>
                <w:sz w:val="24"/>
                <w:lang w:val="ru-RU"/>
              </w:rPr>
              <w:t>тҽкъдим</w:t>
            </w:r>
            <w:r w:rsidRPr="00D26F12">
              <w:rPr>
                <w:spacing w:val="-15"/>
                <w:sz w:val="24"/>
                <w:lang w:val="ru-RU"/>
              </w:rPr>
              <w:t xml:space="preserve"> </w:t>
            </w:r>
            <w:r w:rsidRPr="00D26F12">
              <w:rPr>
                <w:sz w:val="24"/>
                <w:lang w:val="ru-RU"/>
              </w:rPr>
              <w:t>ителгҽн</w:t>
            </w:r>
            <w:r w:rsidRPr="00D26F12">
              <w:rPr>
                <w:spacing w:val="-13"/>
                <w:sz w:val="24"/>
                <w:lang w:val="ru-RU"/>
              </w:rPr>
              <w:t xml:space="preserve"> </w:t>
            </w:r>
            <w:r w:rsidRPr="00D26F12">
              <w:rPr>
                <w:sz w:val="24"/>
                <w:lang w:val="ru-RU"/>
              </w:rPr>
              <w:t>сорауларга бирелгҽн жавапларның яртысы дҿрес булмаса, 6 орфографик, 6 пунктуацион</w:t>
            </w:r>
            <w:r w:rsidRPr="00D26F12">
              <w:rPr>
                <w:spacing w:val="-16"/>
                <w:sz w:val="24"/>
                <w:lang w:val="ru-RU"/>
              </w:rPr>
              <w:t xml:space="preserve"> </w:t>
            </w:r>
            <w:r w:rsidRPr="00D26F12">
              <w:rPr>
                <w:sz w:val="24"/>
                <w:lang w:val="ru-RU"/>
              </w:rPr>
              <w:t>яки</w:t>
            </w:r>
            <w:r w:rsidRPr="00D26F12">
              <w:rPr>
                <w:spacing w:val="-15"/>
                <w:sz w:val="24"/>
                <w:lang w:val="ru-RU"/>
              </w:rPr>
              <w:t xml:space="preserve"> </w:t>
            </w:r>
            <w:r w:rsidRPr="00D26F12">
              <w:rPr>
                <w:sz w:val="24"/>
                <w:lang w:val="ru-RU"/>
              </w:rPr>
              <w:t>эчтҽлеккҽ</w:t>
            </w:r>
            <w:r w:rsidRPr="00D26F12">
              <w:rPr>
                <w:spacing w:val="-16"/>
                <w:sz w:val="24"/>
                <w:lang w:val="ru-RU"/>
              </w:rPr>
              <w:t xml:space="preserve"> </w:t>
            </w:r>
            <w:r w:rsidRPr="00D26F12">
              <w:rPr>
                <w:sz w:val="24"/>
                <w:lang w:val="ru-RU"/>
              </w:rPr>
              <w:t>бҽйле</w:t>
            </w:r>
            <w:r w:rsidRPr="00D26F12">
              <w:rPr>
                <w:spacing w:val="-15"/>
                <w:sz w:val="24"/>
                <w:lang w:val="ru-RU"/>
              </w:rPr>
              <w:t xml:space="preserve"> </w:t>
            </w:r>
            <w:r w:rsidRPr="00D26F12">
              <w:rPr>
                <w:sz w:val="24"/>
                <w:lang w:val="ru-RU"/>
              </w:rPr>
              <w:t>5</w:t>
            </w:r>
            <w:r w:rsidRPr="00D26F12">
              <w:rPr>
                <w:spacing w:val="-15"/>
                <w:sz w:val="24"/>
                <w:lang w:val="ru-RU"/>
              </w:rPr>
              <w:t xml:space="preserve"> </w:t>
            </w:r>
            <w:r w:rsidRPr="00D26F12">
              <w:rPr>
                <w:sz w:val="24"/>
                <w:lang w:val="ru-RU"/>
              </w:rPr>
              <w:t>тҽн</w:t>
            </w:r>
            <w:r w:rsidRPr="00D26F12">
              <w:rPr>
                <w:spacing w:val="-16"/>
                <w:sz w:val="24"/>
                <w:lang w:val="ru-RU"/>
              </w:rPr>
              <w:t xml:space="preserve"> </w:t>
            </w:r>
            <w:r w:rsidRPr="00D26F12">
              <w:rPr>
                <w:sz w:val="24"/>
                <w:lang w:val="ru-RU"/>
              </w:rPr>
              <w:t>артык</w:t>
            </w:r>
            <w:r w:rsidRPr="00D26F12">
              <w:rPr>
                <w:spacing w:val="-14"/>
                <w:sz w:val="24"/>
                <w:lang w:val="ru-RU"/>
              </w:rPr>
              <w:t xml:space="preserve"> </w:t>
            </w:r>
            <w:r w:rsidRPr="00D26F12">
              <w:rPr>
                <w:sz w:val="24"/>
                <w:lang w:val="ru-RU"/>
              </w:rPr>
              <w:t>хатасы</w:t>
            </w:r>
            <w:r w:rsidRPr="00D26F12">
              <w:rPr>
                <w:spacing w:val="-15"/>
                <w:sz w:val="24"/>
                <w:lang w:val="ru-RU"/>
              </w:rPr>
              <w:t xml:space="preserve"> </w:t>
            </w:r>
            <w:r w:rsidRPr="00D26F12">
              <w:rPr>
                <w:sz w:val="24"/>
                <w:lang w:val="ru-RU"/>
              </w:rPr>
              <w:t>булган</w:t>
            </w:r>
            <w:r w:rsidRPr="00D26F12">
              <w:rPr>
                <w:spacing w:val="-15"/>
                <w:sz w:val="24"/>
                <w:lang w:val="ru-RU"/>
              </w:rPr>
              <w:t xml:space="preserve"> </w:t>
            </w:r>
            <w:r w:rsidRPr="00D26F12">
              <w:rPr>
                <w:sz w:val="24"/>
                <w:lang w:val="ru-RU"/>
              </w:rPr>
              <w:t>эшкҽ</w:t>
            </w:r>
          </w:p>
        </w:tc>
        <w:tc>
          <w:tcPr>
            <w:tcW w:w="1988" w:type="dxa"/>
          </w:tcPr>
          <w:p w:rsidR="00A73FF3" w:rsidRPr="00D26F12" w:rsidRDefault="00A73FF3" w:rsidP="00B14BF1">
            <w:pPr>
              <w:pStyle w:val="TableParagraph"/>
              <w:spacing w:line="267" w:lineRule="exact"/>
              <w:ind w:left="8"/>
              <w:rPr>
                <w:sz w:val="24"/>
              </w:rPr>
            </w:pPr>
            <w:r w:rsidRPr="00D26F12">
              <w:rPr>
                <w:b/>
                <w:sz w:val="24"/>
              </w:rPr>
              <w:t>"2</w:t>
            </w:r>
            <w:r w:rsidRPr="00D26F12">
              <w:rPr>
                <w:sz w:val="24"/>
              </w:rPr>
              <w:t>"</w:t>
            </w:r>
          </w:p>
        </w:tc>
      </w:tr>
    </w:tbl>
    <w:p w:rsidR="00A73FF3" w:rsidRPr="00D26F12" w:rsidRDefault="00A73FF3" w:rsidP="00A73FF3">
      <w:pPr>
        <w:pStyle w:val="a4"/>
        <w:ind w:left="0"/>
        <w:rPr>
          <w:sz w:val="20"/>
        </w:rPr>
      </w:pPr>
    </w:p>
    <w:p w:rsidR="00A73FF3" w:rsidRPr="00D26F12" w:rsidRDefault="00A73FF3" w:rsidP="00A73FF3">
      <w:pPr>
        <w:pStyle w:val="a4"/>
        <w:spacing w:before="8"/>
        <w:ind w:left="0"/>
        <w:rPr>
          <w:sz w:val="20"/>
        </w:rPr>
      </w:pPr>
    </w:p>
    <w:p w:rsidR="00A73FF3" w:rsidRPr="00D26F12" w:rsidRDefault="00A73FF3" w:rsidP="00A73FF3">
      <w:pPr>
        <w:pStyle w:val="1"/>
        <w:spacing w:line="240" w:lineRule="auto"/>
        <w:ind w:left="4901"/>
      </w:pPr>
      <w:r w:rsidRPr="00D26F12">
        <w:t>Диалогик сӛйләмне бәяләү</w:t>
      </w:r>
    </w:p>
    <w:p w:rsidR="00A73FF3" w:rsidRPr="00D26F12" w:rsidRDefault="00A73FF3" w:rsidP="00A73FF3">
      <w:pPr>
        <w:pStyle w:val="a4"/>
        <w:spacing w:before="195"/>
        <w:ind w:right="848"/>
        <w:jc w:val="both"/>
      </w:pPr>
      <w:r w:rsidRPr="00D26F12">
        <w:t>Программа кысаларындагы тематикада диалогик сҿйлҽм кҥнекмҽлҽрен камиллҽштерҥ: диалог - сораштыру, диалог - тҽкъдим, диалог - фикер алышу, катнаш диалоглар. Диалог кҥлҽме: hҽp катнашучы ягыннан кимендҽ 5 сыйныф – 5-6 реплика, 6 сыйныф – 6-7 реплика, 7 сыйныф – 7-8 реплика, 8 сыйныф – 9-10 реплика, 9 сыйныф – 9-10 реплика</w:t>
      </w:r>
    </w:p>
    <w:p w:rsidR="00A73FF3" w:rsidRPr="00D26F12" w:rsidRDefault="00A73FF3" w:rsidP="00A73FF3">
      <w:pPr>
        <w:pStyle w:val="a4"/>
        <w:spacing w:before="1"/>
        <w:ind w:left="0"/>
        <w:rPr>
          <w:sz w:val="18"/>
        </w:r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7086"/>
        <w:gridCol w:w="1987"/>
      </w:tblGrid>
      <w:tr w:rsidR="00D26F12" w:rsidRPr="00D26F12" w:rsidTr="00B14BF1">
        <w:trPr>
          <w:trHeight w:val="863"/>
        </w:trPr>
        <w:tc>
          <w:tcPr>
            <w:tcW w:w="427" w:type="dxa"/>
          </w:tcPr>
          <w:p w:rsidR="00A73FF3" w:rsidRPr="00D26F12" w:rsidRDefault="00A73FF3" w:rsidP="00B14BF1">
            <w:pPr>
              <w:pStyle w:val="TableParagraph"/>
              <w:spacing w:line="270" w:lineRule="exact"/>
              <w:ind w:left="107"/>
              <w:rPr>
                <w:sz w:val="24"/>
              </w:rPr>
            </w:pPr>
            <w:r w:rsidRPr="00D26F12">
              <w:rPr>
                <w:sz w:val="24"/>
              </w:rPr>
              <w:t>№</w:t>
            </w:r>
          </w:p>
        </w:tc>
        <w:tc>
          <w:tcPr>
            <w:tcW w:w="7086" w:type="dxa"/>
          </w:tcPr>
          <w:p w:rsidR="00A73FF3" w:rsidRPr="00D26F12" w:rsidRDefault="00A73FF3" w:rsidP="00B14BF1">
            <w:pPr>
              <w:pStyle w:val="TableParagraph"/>
              <w:spacing w:line="270" w:lineRule="exact"/>
              <w:ind w:left="105"/>
              <w:rPr>
                <w:sz w:val="24"/>
              </w:rPr>
            </w:pPr>
            <w:r w:rsidRPr="00D26F12">
              <w:rPr>
                <w:sz w:val="24"/>
              </w:rPr>
              <w:t>Талҽплҽр</w:t>
            </w:r>
          </w:p>
        </w:tc>
        <w:tc>
          <w:tcPr>
            <w:tcW w:w="1987" w:type="dxa"/>
          </w:tcPr>
          <w:p w:rsidR="00A73FF3" w:rsidRPr="00D26F12" w:rsidRDefault="00A73FF3" w:rsidP="00B14BF1">
            <w:pPr>
              <w:pStyle w:val="TableParagraph"/>
              <w:spacing w:line="270" w:lineRule="exact"/>
              <w:ind w:left="108"/>
              <w:rPr>
                <w:sz w:val="24"/>
              </w:rPr>
            </w:pPr>
            <w:r w:rsidRPr="00D26F12">
              <w:rPr>
                <w:sz w:val="24"/>
              </w:rPr>
              <w:t>Билге</w:t>
            </w:r>
          </w:p>
        </w:tc>
      </w:tr>
      <w:tr w:rsidR="00D26F12" w:rsidRPr="00D26F12" w:rsidTr="00B14BF1">
        <w:trPr>
          <w:trHeight w:val="1029"/>
        </w:trPr>
        <w:tc>
          <w:tcPr>
            <w:tcW w:w="427" w:type="dxa"/>
          </w:tcPr>
          <w:p w:rsidR="00A73FF3" w:rsidRPr="00D26F12" w:rsidRDefault="00A73FF3" w:rsidP="00B14BF1">
            <w:pPr>
              <w:pStyle w:val="TableParagraph"/>
              <w:spacing w:line="270" w:lineRule="exact"/>
              <w:ind w:left="107"/>
              <w:rPr>
                <w:sz w:val="24"/>
              </w:rPr>
            </w:pPr>
            <w:r w:rsidRPr="00D26F12">
              <w:rPr>
                <w:sz w:val="24"/>
              </w:rPr>
              <w:t>1</w:t>
            </w:r>
          </w:p>
        </w:tc>
        <w:tc>
          <w:tcPr>
            <w:tcW w:w="7086" w:type="dxa"/>
          </w:tcPr>
          <w:p w:rsidR="00A73FF3" w:rsidRPr="00D26F12" w:rsidRDefault="00A73FF3" w:rsidP="00B14BF1">
            <w:pPr>
              <w:pStyle w:val="TableParagraph"/>
              <w:ind w:left="105" w:right="502"/>
              <w:rPr>
                <w:sz w:val="24"/>
              </w:rPr>
            </w:pPr>
            <w:r w:rsidRPr="00D26F12">
              <w:rPr>
                <w:sz w:val="24"/>
              </w:rPr>
              <w:t>Бирелгҽн ситуация яки ҿйрҽнелгҽн тема буенча ҽңгҽмҽ кора алганда, ҽйтелеше һҽм грамматик тҿзелеше ягыннан дҿрес, эчтҽлеге</w:t>
            </w:r>
            <w:r w:rsidRPr="00D26F12">
              <w:rPr>
                <w:spacing w:val="-23"/>
                <w:sz w:val="24"/>
              </w:rPr>
              <w:t xml:space="preserve"> </w:t>
            </w:r>
            <w:r w:rsidRPr="00D26F12">
              <w:rPr>
                <w:sz w:val="24"/>
              </w:rPr>
              <w:t>ягыннан</w:t>
            </w:r>
            <w:r w:rsidRPr="00D26F12">
              <w:rPr>
                <w:spacing w:val="-22"/>
                <w:sz w:val="24"/>
              </w:rPr>
              <w:t xml:space="preserve"> </w:t>
            </w:r>
            <w:r w:rsidRPr="00D26F12">
              <w:rPr>
                <w:sz w:val="24"/>
              </w:rPr>
              <w:t>эзлекле</w:t>
            </w:r>
            <w:r w:rsidRPr="00D26F12">
              <w:rPr>
                <w:spacing w:val="-23"/>
                <w:sz w:val="24"/>
              </w:rPr>
              <w:t xml:space="preserve"> </w:t>
            </w:r>
            <w:r w:rsidRPr="00D26F12">
              <w:rPr>
                <w:sz w:val="24"/>
              </w:rPr>
              <w:t>һҽм</w:t>
            </w:r>
            <w:r w:rsidRPr="00D26F12">
              <w:rPr>
                <w:spacing w:val="-23"/>
                <w:sz w:val="24"/>
              </w:rPr>
              <w:t xml:space="preserve"> </w:t>
            </w:r>
            <w:r w:rsidRPr="00D26F12">
              <w:rPr>
                <w:sz w:val="24"/>
              </w:rPr>
              <w:t>тулы</w:t>
            </w:r>
            <w:r w:rsidRPr="00D26F12">
              <w:rPr>
                <w:spacing w:val="-22"/>
                <w:sz w:val="24"/>
              </w:rPr>
              <w:t xml:space="preserve"> </w:t>
            </w:r>
            <w:r w:rsidRPr="00D26F12">
              <w:rPr>
                <w:sz w:val="24"/>
              </w:rPr>
              <w:t>диалогик</w:t>
            </w:r>
            <w:r w:rsidRPr="00D26F12">
              <w:rPr>
                <w:spacing w:val="-22"/>
                <w:sz w:val="24"/>
              </w:rPr>
              <w:t xml:space="preserve"> </w:t>
            </w:r>
            <w:r w:rsidRPr="00D26F12">
              <w:rPr>
                <w:sz w:val="24"/>
              </w:rPr>
              <w:t>сҿйлҽм</w:t>
            </w:r>
            <w:r w:rsidRPr="00D26F12">
              <w:rPr>
                <w:spacing w:val="-23"/>
                <w:sz w:val="24"/>
              </w:rPr>
              <w:t xml:space="preserve"> </w:t>
            </w:r>
            <w:r w:rsidRPr="00D26F12">
              <w:rPr>
                <w:sz w:val="24"/>
              </w:rPr>
              <w:t>тҿзегҽндҽ</w:t>
            </w:r>
          </w:p>
        </w:tc>
        <w:tc>
          <w:tcPr>
            <w:tcW w:w="1987" w:type="dxa"/>
          </w:tcPr>
          <w:p w:rsidR="00A73FF3" w:rsidRPr="00D26F12" w:rsidRDefault="00A73FF3" w:rsidP="00B14BF1">
            <w:pPr>
              <w:pStyle w:val="TableParagraph"/>
              <w:spacing w:line="270" w:lineRule="exact"/>
              <w:ind w:left="108"/>
              <w:rPr>
                <w:sz w:val="24"/>
              </w:rPr>
            </w:pPr>
            <w:r w:rsidRPr="00D26F12">
              <w:rPr>
                <w:sz w:val="24"/>
              </w:rPr>
              <w:t>"5"</w:t>
            </w:r>
          </w:p>
        </w:tc>
      </w:tr>
      <w:tr w:rsidR="00D26F12" w:rsidRPr="00D26F12" w:rsidTr="00B14BF1">
        <w:trPr>
          <w:trHeight w:val="1303"/>
        </w:trPr>
        <w:tc>
          <w:tcPr>
            <w:tcW w:w="427" w:type="dxa"/>
          </w:tcPr>
          <w:p w:rsidR="00A73FF3" w:rsidRPr="00D26F12" w:rsidRDefault="00A73FF3" w:rsidP="00B14BF1">
            <w:pPr>
              <w:pStyle w:val="TableParagraph"/>
              <w:spacing w:line="270" w:lineRule="exact"/>
              <w:ind w:left="107"/>
              <w:rPr>
                <w:sz w:val="24"/>
              </w:rPr>
            </w:pPr>
            <w:r w:rsidRPr="00D26F12">
              <w:rPr>
                <w:sz w:val="24"/>
              </w:rPr>
              <w:t>2</w:t>
            </w:r>
          </w:p>
        </w:tc>
        <w:tc>
          <w:tcPr>
            <w:tcW w:w="7086" w:type="dxa"/>
          </w:tcPr>
          <w:p w:rsidR="00A73FF3" w:rsidRPr="00D26F12" w:rsidRDefault="00A73FF3" w:rsidP="00B14BF1">
            <w:pPr>
              <w:pStyle w:val="TableParagraph"/>
              <w:ind w:left="105" w:right="264"/>
              <w:rPr>
                <w:sz w:val="24"/>
              </w:rPr>
            </w:pPr>
            <w:r w:rsidRPr="00D26F12">
              <w:rPr>
                <w:sz w:val="24"/>
              </w:rPr>
              <w:t>Бирелгҽн ситуация яки ҿйрҽнелгҽн тема буенча ҽңгҽмҽ кора алганда,</w:t>
            </w:r>
            <w:r w:rsidRPr="00D26F12">
              <w:rPr>
                <w:spacing w:val="-27"/>
                <w:sz w:val="24"/>
              </w:rPr>
              <w:t xml:space="preserve"> </w:t>
            </w:r>
            <w:r w:rsidRPr="00D26F12">
              <w:rPr>
                <w:sz w:val="24"/>
              </w:rPr>
              <w:t>ҽмма</w:t>
            </w:r>
            <w:r w:rsidRPr="00D26F12">
              <w:rPr>
                <w:spacing w:val="-26"/>
                <w:sz w:val="24"/>
              </w:rPr>
              <w:t xml:space="preserve"> </w:t>
            </w:r>
            <w:r w:rsidRPr="00D26F12">
              <w:rPr>
                <w:sz w:val="24"/>
              </w:rPr>
              <w:t>репликаларның</w:t>
            </w:r>
            <w:r w:rsidRPr="00D26F12">
              <w:rPr>
                <w:spacing w:val="-26"/>
                <w:sz w:val="24"/>
              </w:rPr>
              <w:t xml:space="preserve"> </w:t>
            </w:r>
            <w:r w:rsidRPr="00D26F12">
              <w:rPr>
                <w:sz w:val="24"/>
              </w:rPr>
              <w:t>ҽйтелешендҽ</w:t>
            </w:r>
            <w:r w:rsidRPr="00D26F12">
              <w:rPr>
                <w:spacing w:val="-27"/>
                <w:sz w:val="24"/>
              </w:rPr>
              <w:t xml:space="preserve"> </w:t>
            </w:r>
            <w:r w:rsidRPr="00D26F12">
              <w:rPr>
                <w:sz w:val="24"/>
              </w:rPr>
              <w:t>һҽм</w:t>
            </w:r>
            <w:r w:rsidRPr="00D26F12">
              <w:rPr>
                <w:spacing w:val="-27"/>
                <w:sz w:val="24"/>
              </w:rPr>
              <w:t xml:space="preserve"> </w:t>
            </w:r>
            <w:r w:rsidRPr="00D26F12">
              <w:rPr>
                <w:sz w:val="24"/>
              </w:rPr>
              <w:t>аерым</w:t>
            </w:r>
            <w:r w:rsidRPr="00D26F12">
              <w:rPr>
                <w:spacing w:val="-26"/>
                <w:sz w:val="24"/>
              </w:rPr>
              <w:t xml:space="preserve"> </w:t>
            </w:r>
            <w:r w:rsidRPr="00D26F12">
              <w:rPr>
                <w:sz w:val="24"/>
              </w:rPr>
              <w:t>сҥзлҽрнең грамматик формаларында 2-3 хата жибҽреп, эчтҽлеге ягыннан эзлекле диалогик сҿйлҽм</w:t>
            </w:r>
            <w:r w:rsidRPr="00D26F12">
              <w:rPr>
                <w:spacing w:val="-8"/>
                <w:sz w:val="24"/>
              </w:rPr>
              <w:t xml:space="preserve"> </w:t>
            </w:r>
            <w:r w:rsidRPr="00D26F12">
              <w:rPr>
                <w:sz w:val="24"/>
              </w:rPr>
              <w:t>тҿзегҽндҽ</w:t>
            </w:r>
          </w:p>
        </w:tc>
        <w:tc>
          <w:tcPr>
            <w:tcW w:w="1987" w:type="dxa"/>
          </w:tcPr>
          <w:p w:rsidR="00A73FF3" w:rsidRPr="00D26F12" w:rsidRDefault="00A73FF3" w:rsidP="00B14BF1">
            <w:pPr>
              <w:pStyle w:val="TableParagraph"/>
              <w:spacing w:line="270" w:lineRule="exact"/>
              <w:ind w:left="108"/>
              <w:rPr>
                <w:sz w:val="24"/>
              </w:rPr>
            </w:pPr>
            <w:r w:rsidRPr="00D26F12">
              <w:rPr>
                <w:sz w:val="24"/>
              </w:rPr>
              <w:t>"4"</w:t>
            </w:r>
          </w:p>
        </w:tc>
      </w:tr>
      <w:tr w:rsidR="00D26F12" w:rsidRPr="00D26F12" w:rsidTr="00B14BF1">
        <w:trPr>
          <w:trHeight w:val="1305"/>
        </w:trPr>
        <w:tc>
          <w:tcPr>
            <w:tcW w:w="427" w:type="dxa"/>
          </w:tcPr>
          <w:p w:rsidR="00A73FF3" w:rsidRPr="00D26F12" w:rsidRDefault="00A73FF3" w:rsidP="00B14BF1">
            <w:pPr>
              <w:pStyle w:val="TableParagraph"/>
              <w:spacing w:line="270" w:lineRule="exact"/>
              <w:ind w:left="107"/>
              <w:rPr>
                <w:sz w:val="24"/>
              </w:rPr>
            </w:pPr>
            <w:r w:rsidRPr="00D26F12">
              <w:rPr>
                <w:sz w:val="24"/>
              </w:rPr>
              <w:t>3</w:t>
            </w:r>
          </w:p>
        </w:tc>
        <w:tc>
          <w:tcPr>
            <w:tcW w:w="7086" w:type="dxa"/>
          </w:tcPr>
          <w:p w:rsidR="00A73FF3" w:rsidRPr="00D26F12" w:rsidRDefault="00A73FF3" w:rsidP="00B14BF1">
            <w:pPr>
              <w:pStyle w:val="TableParagraph"/>
              <w:ind w:left="105" w:right="937"/>
              <w:rPr>
                <w:sz w:val="24"/>
              </w:rPr>
            </w:pPr>
            <w:r w:rsidRPr="00D26F12">
              <w:rPr>
                <w:sz w:val="24"/>
              </w:rPr>
              <w:t>Ҿстҽмҽ сораулар ярдҽмендҽ генҽ ҽңгҽмҽ кора алганда, репликаларның ҽйтелешендҽ һҽм сҥзлҽрнең грамматик формаларында 4-6 хата җибҽреп, эчтҽлеген бозып сҿйлҽм тҿзегҽндҽ</w:t>
            </w:r>
          </w:p>
        </w:tc>
        <w:tc>
          <w:tcPr>
            <w:tcW w:w="1987" w:type="dxa"/>
          </w:tcPr>
          <w:p w:rsidR="00A73FF3" w:rsidRPr="00D26F12" w:rsidRDefault="00A73FF3" w:rsidP="00B14BF1">
            <w:pPr>
              <w:pStyle w:val="TableParagraph"/>
              <w:spacing w:line="270" w:lineRule="exact"/>
              <w:ind w:left="108"/>
              <w:rPr>
                <w:sz w:val="24"/>
              </w:rPr>
            </w:pPr>
            <w:r w:rsidRPr="00D26F12">
              <w:rPr>
                <w:sz w:val="24"/>
              </w:rPr>
              <w:t>"3"</w:t>
            </w:r>
          </w:p>
        </w:tc>
      </w:tr>
      <w:tr w:rsidR="00A73FF3" w:rsidRPr="00D26F12" w:rsidTr="00B14BF1">
        <w:trPr>
          <w:trHeight w:val="750"/>
        </w:trPr>
        <w:tc>
          <w:tcPr>
            <w:tcW w:w="427" w:type="dxa"/>
          </w:tcPr>
          <w:p w:rsidR="00A73FF3" w:rsidRPr="00D26F12" w:rsidRDefault="00A73FF3" w:rsidP="00B14BF1">
            <w:pPr>
              <w:pStyle w:val="TableParagraph"/>
              <w:spacing w:line="270" w:lineRule="exact"/>
              <w:ind w:left="107"/>
              <w:rPr>
                <w:sz w:val="24"/>
              </w:rPr>
            </w:pPr>
            <w:r w:rsidRPr="00D26F12">
              <w:rPr>
                <w:sz w:val="24"/>
              </w:rPr>
              <w:t>4</w:t>
            </w:r>
          </w:p>
        </w:tc>
        <w:tc>
          <w:tcPr>
            <w:tcW w:w="7086" w:type="dxa"/>
          </w:tcPr>
          <w:p w:rsidR="00A73FF3" w:rsidRPr="00D26F12" w:rsidRDefault="00A73FF3" w:rsidP="00B14BF1">
            <w:pPr>
              <w:pStyle w:val="TableParagraph"/>
              <w:spacing w:line="242" w:lineRule="auto"/>
              <w:ind w:left="105" w:right="824"/>
              <w:rPr>
                <w:sz w:val="24"/>
                <w:lang w:val="ru-RU"/>
              </w:rPr>
            </w:pPr>
            <w:r w:rsidRPr="00D26F12">
              <w:rPr>
                <w:sz w:val="24"/>
                <w:lang w:val="ru-RU"/>
              </w:rPr>
              <w:t>Бирелгҽн</w:t>
            </w:r>
            <w:r w:rsidRPr="00D26F12">
              <w:rPr>
                <w:spacing w:val="-15"/>
                <w:sz w:val="24"/>
                <w:lang w:val="ru-RU"/>
              </w:rPr>
              <w:t xml:space="preserve"> </w:t>
            </w:r>
            <w:r w:rsidRPr="00D26F12">
              <w:rPr>
                <w:sz w:val="24"/>
                <w:lang w:val="ru-RU"/>
              </w:rPr>
              <w:t>ситуация</w:t>
            </w:r>
            <w:r w:rsidRPr="00D26F12">
              <w:rPr>
                <w:spacing w:val="-15"/>
                <w:sz w:val="24"/>
                <w:lang w:val="ru-RU"/>
              </w:rPr>
              <w:t xml:space="preserve"> </w:t>
            </w:r>
            <w:r w:rsidRPr="00D26F12">
              <w:rPr>
                <w:sz w:val="24"/>
                <w:lang w:val="ru-RU"/>
              </w:rPr>
              <w:t>яки</w:t>
            </w:r>
            <w:r w:rsidRPr="00D26F12">
              <w:rPr>
                <w:spacing w:val="-14"/>
                <w:sz w:val="24"/>
                <w:lang w:val="ru-RU"/>
              </w:rPr>
              <w:t xml:space="preserve"> </w:t>
            </w:r>
            <w:r w:rsidRPr="00D26F12">
              <w:rPr>
                <w:sz w:val="24"/>
                <w:lang w:val="ru-RU"/>
              </w:rPr>
              <w:t>ҿйрҽнелгҽн</w:t>
            </w:r>
            <w:r w:rsidRPr="00D26F12">
              <w:rPr>
                <w:spacing w:val="-15"/>
                <w:sz w:val="24"/>
                <w:lang w:val="ru-RU"/>
              </w:rPr>
              <w:t xml:space="preserve"> </w:t>
            </w:r>
            <w:r w:rsidRPr="00D26F12">
              <w:rPr>
                <w:sz w:val="24"/>
                <w:lang w:val="ru-RU"/>
              </w:rPr>
              <w:t>тема</w:t>
            </w:r>
            <w:r w:rsidRPr="00D26F12">
              <w:rPr>
                <w:spacing w:val="-15"/>
                <w:sz w:val="24"/>
                <w:lang w:val="ru-RU"/>
              </w:rPr>
              <w:t xml:space="preserve"> </w:t>
            </w:r>
            <w:r w:rsidRPr="00D26F12">
              <w:rPr>
                <w:sz w:val="24"/>
                <w:lang w:val="ru-RU"/>
              </w:rPr>
              <w:t>буенча</w:t>
            </w:r>
            <w:r w:rsidRPr="00D26F12">
              <w:rPr>
                <w:spacing w:val="-15"/>
                <w:sz w:val="24"/>
                <w:lang w:val="ru-RU"/>
              </w:rPr>
              <w:t xml:space="preserve"> </w:t>
            </w:r>
            <w:r w:rsidRPr="00D26F12">
              <w:rPr>
                <w:sz w:val="24"/>
                <w:lang w:val="ru-RU"/>
              </w:rPr>
              <w:t>диалог</w:t>
            </w:r>
            <w:r w:rsidRPr="00D26F12">
              <w:rPr>
                <w:spacing w:val="-16"/>
                <w:sz w:val="24"/>
                <w:lang w:val="ru-RU"/>
              </w:rPr>
              <w:t xml:space="preserve"> </w:t>
            </w:r>
            <w:r w:rsidRPr="00D26F12">
              <w:rPr>
                <w:sz w:val="24"/>
                <w:lang w:val="ru-RU"/>
              </w:rPr>
              <w:t>тҿзи алмаганда</w:t>
            </w:r>
          </w:p>
        </w:tc>
        <w:tc>
          <w:tcPr>
            <w:tcW w:w="1987" w:type="dxa"/>
          </w:tcPr>
          <w:p w:rsidR="00A73FF3" w:rsidRPr="00D26F12" w:rsidRDefault="00A73FF3" w:rsidP="00B14BF1">
            <w:pPr>
              <w:pStyle w:val="TableParagraph"/>
              <w:spacing w:line="270" w:lineRule="exact"/>
              <w:ind w:left="108"/>
              <w:rPr>
                <w:sz w:val="24"/>
              </w:rPr>
            </w:pPr>
            <w:r w:rsidRPr="00D26F12">
              <w:rPr>
                <w:b/>
                <w:sz w:val="24"/>
              </w:rPr>
              <w:t>"2</w:t>
            </w:r>
            <w:r w:rsidRPr="00D26F12">
              <w:rPr>
                <w:sz w:val="24"/>
              </w:rPr>
              <w:t>"</w:t>
            </w:r>
          </w:p>
        </w:tc>
      </w:tr>
    </w:tbl>
    <w:p w:rsidR="00A73FF3" w:rsidRPr="00D26F12" w:rsidRDefault="00A73FF3" w:rsidP="00A73FF3">
      <w:pPr>
        <w:pStyle w:val="a4"/>
        <w:ind w:left="0"/>
        <w:rPr>
          <w:sz w:val="26"/>
        </w:rPr>
      </w:pPr>
    </w:p>
    <w:p w:rsidR="00A73FF3" w:rsidRPr="00D26F12" w:rsidRDefault="00A73FF3" w:rsidP="00A73FF3">
      <w:pPr>
        <w:pStyle w:val="1"/>
        <w:spacing w:before="178" w:line="240" w:lineRule="auto"/>
        <w:ind w:left="4812"/>
      </w:pPr>
      <w:r w:rsidRPr="00D26F12">
        <w:t>Монологик сӛйләмне бәяләү</w:t>
      </w:r>
    </w:p>
    <w:p w:rsidR="00A73FF3" w:rsidRPr="00D26F12" w:rsidRDefault="00A73FF3" w:rsidP="00A73FF3">
      <w:pPr>
        <w:pStyle w:val="a4"/>
        <w:spacing w:before="192"/>
        <w:ind w:right="847"/>
        <w:jc w:val="both"/>
      </w:pPr>
      <w:r w:rsidRPr="00D26F12">
        <w:t xml:space="preserve">Программада тҽкъдим ителгҽн темалар кысасында сҿйлҽмнең коммуникатив типлары </w:t>
      </w:r>
      <w:r w:rsidRPr="00D26F12">
        <w:rPr>
          <w:w w:val="95"/>
        </w:rPr>
        <w:t xml:space="preserve">буенча бҽйлҽнешле сҿйлҽмне камиллҽштерҥ: сурҽтлҽп сҿйлҽҥ, эчтҽлек сҿйлҽҥ, хикҽя тҿзҥ, </w:t>
      </w:r>
      <w:r w:rsidRPr="00D26F12">
        <w:t>персонажларны характерлау, хҽбҽр итҥ. Монологик сҿйлҽм кҥлҽме: кимендҽ 8-10 фраза (5-7 нче сыйныфлар), 10-12 фраза (8-9 нчы сыйныфлар). Сҿйлҽмнең вакыт ягыннан дҽвамлылыгы -1,5-2 мин (9 нчы сыйныф).</w:t>
      </w:r>
    </w:p>
    <w:p w:rsidR="00A73FF3" w:rsidRPr="00D26F12" w:rsidRDefault="00A73FF3" w:rsidP="00A73FF3">
      <w:pPr>
        <w:pStyle w:val="a4"/>
        <w:ind w:left="0"/>
        <w:rPr>
          <w:sz w:val="18"/>
        </w:r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7768"/>
        <w:gridCol w:w="1274"/>
      </w:tblGrid>
      <w:tr w:rsidR="00D26F12" w:rsidRPr="00D26F12" w:rsidTr="00B14BF1">
        <w:trPr>
          <w:trHeight w:val="477"/>
        </w:trPr>
        <w:tc>
          <w:tcPr>
            <w:tcW w:w="458" w:type="dxa"/>
          </w:tcPr>
          <w:p w:rsidR="00A73FF3" w:rsidRPr="00D26F12" w:rsidRDefault="00A73FF3" w:rsidP="00B14BF1">
            <w:pPr>
              <w:pStyle w:val="TableParagraph"/>
              <w:spacing w:line="275" w:lineRule="exact"/>
              <w:ind w:left="107"/>
              <w:rPr>
                <w:b/>
                <w:sz w:val="24"/>
              </w:rPr>
            </w:pPr>
            <w:r w:rsidRPr="00D26F12">
              <w:rPr>
                <w:b/>
                <w:sz w:val="24"/>
              </w:rPr>
              <w:t>№</w:t>
            </w:r>
          </w:p>
        </w:tc>
        <w:tc>
          <w:tcPr>
            <w:tcW w:w="7768" w:type="dxa"/>
          </w:tcPr>
          <w:p w:rsidR="00A73FF3" w:rsidRPr="00D26F12" w:rsidRDefault="00A73FF3" w:rsidP="00B14BF1">
            <w:pPr>
              <w:pStyle w:val="TableParagraph"/>
              <w:spacing w:line="275" w:lineRule="exact"/>
              <w:ind w:left="108"/>
              <w:rPr>
                <w:b/>
                <w:sz w:val="24"/>
              </w:rPr>
            </w:pPr>
            <w:r w:rsidRPr="00D26F12">
              <w:rPr>
                <w:b/>
                <w:sz w:val="24"/>
              </w:rPr>
              <w:t>Таләпләр</w:t>
            </w:r>
          </w:p>
        </w:tc>
        <w:tc>
          <w:tcPr>
            <w:tcW w:w="1274" w:type="dxa"/>
          </w:tcPr>
          <w:p w:rsidR="00A73FF3" w:rsidRPr="00D26F12" w:rsidRDefault="00A73FF3" w:rsidP="00B14BF1">
            <w:pPr>
              <w:pStyle w:val="TableParagraph"/>
              <w:spacing w:line="275" w:lineRule="exact"/>
              <w:ind w:left="105"/>
              <w:rPr>
                <w:b/>
                <w:sz w:val="24"/>
              </w:rPr>
            </w:pPr>
            <w:r w:rsidRPr="00D26F12">
              <w:rPr>
                <w:b/>
                <w:sz w:val="24"/>
              </w:rPr>
              <w:t>Билге</w:t>
            </w:r>
          </w:p>
        </w:tc>
      </w:tr>
      <w:tr w:rsidR="00D26F12" w:rsidRPr="00D26F12" w:rsidTr="00B14BF1">
        <w:trPr>
          <w:trHeight w:val="551"/>
        </w:trPr>
        <w:tc>
          <w:tcPr>
            <w:tcW w:w="458" w:type="dxa"/>
          </w:tcPr>
          <w:p w:rsidR="00A73FF3" w:rsidRPr="00D26F12" w:rsidRDefault="00A73FF3" w:rsidP="00B14BF1">
            <w:pPr>
              <w:pStyle w:val="TableParagraph"/>
              <w:spacing w:line="270" w:lineRule="exact"/>
              <w:ind w:left="107"/>
              <w:rPr>
                <w:sz w:val="24"/>
              </w:rPr>
            </w:pPr>
            <w:r w:rsidRPr="00D26F12">
              <w:rPr>
                <w:sz w:val="24"/>
              </w:rPr>
              <w:t>1</w:t>
            </w:r>
          </w:p>
        </w:tc>
        <w:tc>
          <w:tcPr>
            <w:tcW w:w="7768" w:type="dxa"/>
          </w:tcPr>
          <w:p w:rsidR="00A73FF3" w:rsidRPr="00D26F12" w:rsidRDefault="00A73FF3" w:rsidP="00B14BF1">
            <w:pPr>
              <w:pStyle w:val="TableParagraph"/>
              <w:spacing w:line="268" w:lineRule="exact"/>
              <w:ind w:left="108"/>
              <w:rPr>
                <w:sz w:val="24"/>
              </w:rPr>
            </w:pPr>
            <w:r w:rsidRPr="00D26F12">
              <w:rPr>
                <w:sz w:val="24"/>
              </w:rPr>
              <w:t>Ҿйрҽнелгҽн яки тҽкъдим ителгҽн тема буенча ҽйтелеше, грамматик</w:t>
            </w:r>
          </w:p>
          <w:p w:rsidR="00A73FF3" w:rsidRPr="00D26F12" w:rsidRDefault="00A73FF3" w:rsidP="00B14BF1">
            <w:pPr>
              <w:pStyle w:val="TableParagraph"/>
              <w:spacing w:line="264" w:lineRule="exact"/>
              <w:ind w:left="108"/>
              <w:rPr>
                <w:sz w:val="24"/>
              </w:rPr>
            </w:pPr>
            <w:r w:rsidRPr="00D26F12">
              <w:rPr>
                <w:sz w:val="24"/>
              </w:rPr>
              <w:t>тҿзелеше ягыннан дҿрес һҽм эчтҽлеге ягыннан тулы, эзлекле булган</w:t>
            </w:r>
          </w:p>
        </w:tc>
        <w:tc>
          <w:tcPr>
            <w:tcW w:w="1274" w:type="dxa"/>
          </w:tcPr>
          <w:p w:rsidR="00A73FF3" w:rsidRPr="00D26F12" w:rsidRDefault="00A73FF3" w:rsidP="00B14BF1">
            <w:pPr>
              <w:pStyle w:val="TableParagraph"/>
              <w:spacing w:line="270" w:lineRule="exact"/>
              <w:ind w:left="105"/>
              <w:rPr>
                <w:sz w:val="24"/>
              </w:rPr>
            </w:pPr>
            <w:r w:rsidRPr="00D26F12">
              <w:rPr>
                <w:sz w:val="24"/>
              </w:rPr>
              <w:t>"5"</w:t>
            </w:r>
          </w:p>
        </w:tc>
      </w:tr>
    </w:tbl>
    <w:p w:rsidR="00A73FF3" w:rsidRPr="00D26F12" w:rsidRDefault="00A73FF3" w:rsidP="00A73FF3">
      <w:pPr>
        <w:spacing w:line="270" w:lineRule="exact"/>
        <w:rPr>
          <w:sz w:val="24"/>
        </w:rPr>
        <w:sectPr w:rsidR="00A73FF3" w:rsidRPr="00D26F12">
          <w:pgSz w:w="11910" w:h="16840"/>
          <w:pgMar w:top="1120" w:right="0" w:bottom="1660" w:left="20" w:header="0" w:footer="1256" w:gutter="0"/>
          <w:cols w:space="720"/>
        </w:sectPr>
      </w:pP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7768"/>
        <w:gridCol w:w="1274"/>
      </w:tblGrid>
      <w:tr w:rsidR="00D26F12" w:rsidRPr="00D26F12" w:rsidTr="00B14BF1">
        <w:trPr>
          <w:trHeight w:val="477"/>
        </w:trPr>
        <w:tc>
          <w:tcPr>
            <w:tcW w:w="458" w:type="dxa"/>
          </w:tcPr>
          <w:p w:rsidR="00A73FF3" w:rsidRPr="00D26F12" w:rsidRDefault="00A73FF3" w:rsidP="00B14BF1">
            <w:pPr>
              <w:pStyle w:val="TableParagraph"/>
              <w:rPr>
                <w:sz w:val="24"/>
              </w:rPr>
            </w:pPr>
          </w:p>
        </w:tc>
        <w:tc>
          <w:tcPr>
            <w:tcW w:w="7768" w:type="dxa"/>
          </w:tcPr>
          <w:p w:rsidR="00A73FF3" w:rsidRPr="00D26F12" w:rsidRDefault="00A73FF3" w:rsidP="00B14BF1">
            <w:pPr>
              <w:pStyle w:val="TableParagraph"/>
              <w:spacing w:line="267" w:lineRule="exact"/>
              <w:ind w:left="108"/>
              <w:rPr>
                <w:sz w:val="24"/>
              </w:rPr>
            </w:pPr>
            <w:r w:rsidRPr="00D26F12">
              <w:rPr>
                <w:sz w:val="24"/>
              </w:rPr>
              <w:t>монологик сҿйлҽм ҿчен</w:t>
            </w:r>
          </w:p>
        </w:tc>
        <w:tc>
          <w:tcPr>
            <w:tcW w:w="1274" w:type="dxa"/>
          </w:tcPr>
          <w:p w:rsidR="00A73FF3" w:rsidRPr="00D26F12" w:rsidRDefault="00A73FF3" w:rsidP="00B14BF1">
            <w:pPr>
              <w:pStyle w:val="TableParagraph"/>
              <w:rPr>
                <w:sz w:val="24"/>
              </w:rPr>
            </w:pPr>
          </w:p>
        </w:tc>
      </w:tr>
      <w:tr w:rsidR="00D26F12" w:rsidRPr="00D26F12" w:rsidTr="00B14BF1">
        <w:trPr>
          <w:trHeight w:val="1027"/>
        </w:trPr>
        <w:tc>
          <w:tcPr>
            <w:tcW w:w="458" w:type="dxa"/>
          </w:tcPr>
          <w:p w:rsidR="00A73FF3" w:rsidRPr="00D26F12" w:rsidRDefault="00A73FF3" w:rsidP="00B14BF1">
            <w:pPr>
              <w:pStyle w:val="TableParagraph"/>
              <w:spacing w:line="265" w:lineRule="exact"/>
              <w:ind w:left="107"/>
              <w:rPr>
                <w:sz w:val="24"/>
              </w:rPr>
            </w:pPr>
            <w:r w:rsidRPr="00D26F12">
              <w:rPr>
                <w:sz w:val="24"/>
              </w:rPr>
              <w:t>2</w:t>
            </w:r>
          </w:p>
        </w:tc>
        <w:tc>
          <w:tcPr>
            <w:tcW w:w="7768" w:type="dxa"/>
          </w:tcPr>
          <w:p w:rsidR="00A73FF3" w:rsidRPr="00D26F12" w:rsidRDefault="00A73FF3" w:rsidP="00B14BF1">
            <w:pPr>
              <w:pStyle w:val="TableParagraph"/>
              <w:ind w:left="108" w:right="548"/>
              <w:jc w:val="both"/>
              <w:rPr>
                <w:sz w:val="24"/>
              </w:rPr>
            </w:pPr>
            <w:r w:rsidRPr="00D26F12">
              <w:rPr>
                <w:sz w:val="24"/>
              </w:rPr>
              <w:t>Ҿйрҽнелгҽн</w:t>
            </w:r>
            <w:r w:rsidRPr="00D26F12">
              <w:rPr>
                <w:spacing w:val="-26"/>
                <w:sz w:val="24"/>
              </w:rPr>
              <w:t xml:space="preserve"> </w:t>
            </w:r>
            <w:r w:rsidRPr="00D26F12">
              <w:rPr>
                <w:sz w:val="24"/>
              </w:rPr>
              <w:t>яки</w:t>
            </w:r>
            <w:r w:rsidRPr="00D26F12">
              <w:rPr>
                <w:spacing w:val="-25"/>
                <w:sz w:val="24"/>
              </w:rPr>
              <w:t xml:space="preserve"> </w:t>
            </w:r>
            <w:r w:rsidRPr="00D26F12">
              <w:rPr>
                <w:sz w:val="24"/>
              </w:rPr>
              <w:t>тҽкъдим</w:t>
            </w:r>
            <w:r w:rsidRPr="00D26F12">
              <w:rPr>
                <w:spacing w:val="-26"/>
                <w:sz w:val="24"/>
              </w:rPr>
              <w:t xml:space="preserve"> </w:t>
            </w:r>
            <w:r w:rsidRPr="00D26F12">
              <w:rPr>
                <w:sz w:val="24"/>
              </w:rPr>
              <w:t>ителгҽн</w:t>
            </w:r>
            <w:r w:rsidRPr="00D26F12">
              <w:rPr>
                <w:spacing w:val="-25"/>
                <w:sz w:val="24"/>
              </w:rPr>
              <w:t xml:space="preserve"> </w:t>
            </w:r>
            <w:r w:rsidRPr="00D26F12">
              <w:rPr>
                <w:sz w:val="24"/>
              </w:rPr>
              <w:t>тема</w:t>
            </w:r>
            <w:r w:rsidRPr="00D26F12">
              <w:rPr>
                <w:spacing w:val="-26"/>
                <w:sz w:val="24"/>
              </w:rPr>
              <w:t xml:space="preserve"> </w:t>
            </w:r>
            <w:r w:rsidRPr="00D26F12">
              <w:rPr>
                <w:sz w:val="24"/>
              </w:rPr>
              <w:t>буенча</w:t>
            </w:r>
            <w:r w:rsidRPr="00D26F12">
              <w:rPr>
                <w:spacing w:val="-25"/>
                <w:sz w:val="24"/>
              </w:rPr>
              <w:t xml:space="preserve"> </w:t>
            </w:r>
            <w:r w:rsidRPr="00D26F12">
              <w:rPr>
                <w:sz w:val="24"/>
              </w:rPr>
              <w:t>эзлекле</w:t>
            </w:r>
            <w:r w:rsidRPr="00D26F12">
              <w:rPr>
                <w:spacing w:val="-26"/>
                <w:sz w:val="24"/>
              </w:rPr>
              <w:t xml:space="preserve"> </w:t>
            </w:r>
            <w:r w:rsidRPr="00D26F12">
              <w:rPr>
                <w:sz w:val="24"/>
              </w:rPr>
              <w:t>тҿзелгҽн,</w:t>
            </w:r>
            <w:r w:rsidRPr="00D26F12">
              <w:rPr>
                <w:spacing w:val="-25"/>
                <w:sz w:val="24"/>
              </w:rPr>
              <w:t xml:space="preserve"> </w:t>
            </w:r>
            <w:r w:rsidRPr="00D26F12">
              <w:rPr>
                <w:sz w:val="24"/>
              </w:rPr>
              <w:t>ҽмма аерым</w:t>
            </w:r>
            <w:r w:rsidRPr="00D26F12">
              <w:rPr>
                <w:spacing w:val="-22"/>
                <w:sz w:val="24"/>
              </w:rPr>
              <w:t xml:space="preserve"> </w:t>
            </w:r>
            <w:r w:rsidRPr="00D26F12">
              <w:rPr>
                <w:sz w:val="24"/>
              </w:rPr>
              <w:t>сҥзлҽрнең</w:t>
            </w:r>
            <w:r w:rsidRPr="00D26F12">
              <w:rPr>
                <w:spacing w:val="-21"/>
                <w:sz w:val="24"/>
              </w:rPr>
              <w:t xml:space="preserve"> </w:t>
            </w:r>
            <w:r w:rsidRPr="00D26F12">
              <w:rPr>
                <w:sz w:val="24"/>
              </w:rPr>
              <w:t>ҽйтелешендҽ,</w:t>
            </w:r>
            <w:r w:rsidRPr="00D26F12">
              <w:rPr>
                <w:spacing w:val="-21"/>
                <w:sz w:val="24"/>
              </w:rPr>
              <w:t xml:space="preserve"> </w:t>
            </w:r>
            <w:r w:rsidRPr="00D26F12">
              <w:rPr>
                <w:sz w:val="24"/>
              </w:rPr>
              <w:t>грамматик</w:t>
            </w:r>
            <w:r w:rsidRPr="00D26F12">
              <w:rPr>
                <w:spacing w:val="-21"/>
                <w:sz w:val="24"/>
              </w:rPr>
              <w:t xml:space="preserve"> </w:t>
            </w:r>
            <w:r w:rsidRPr="00D26F12">
              <w:rPr>
                <w:sz w:val="24"/>
              </w:rPr>
              <w:t>формаларында</w:t>
            </w:r>
            <w:r w:rsidRPr="00D26F12">
              <w:rPr>
                <w:spacing w:val="-22"/>
                <w:sz w:val="24"/>
              </w:rPr>
              <w:t xml:space="preserve"> </w:t>
            </w:r>
            <w:r w:rsidRPr="00D26F12">
              <w:rPr>
                <w:sz w:val="24"/>
              </w:rPr>
              <w:t>яки</w:t>
            </w:r>
            <w:r w:rsidRPr="00D26F12">
              <w:rPr>
                <w:spacing w:val="-20"/>
                <w:sz w:val="24"/>
              </w:rPr>
              <w:t xml:space="preserve"> </w:t>
            </w:r>
            <w:r w:rsidRPr="00D26F12">
              <w:rPr>
                <w:sz w:val="24"/>
              </w:rPr>
              <w:t>җҿмлҽ тҿзелешендҽ 2-3 хатасы булган монологик сҿйлҽм</w:t>
            </w:r>
            <w:r w:rsidRPr="00D26F12">
              <w:rPr>
                <w:spacing w:val="-24"/>
                <w:sz w:val="24"/>
              </w:rPr>
              <w:t xml:space="preserve"> </w:t>
            </w:r>
            <w:r w:rsidRPr="00D26F12">
              <w:rPr>
                <w:sz w:val="24"/>
              </w:rPr>
              <w:t>ҿчен</w:t>
            </w:r>
          </w:p>
        </w:tc>
        <w:tc>
          <w:tcPr>
            <w:tcW w:w="1274" w:type="dxa"/>
          </w:tcPr>
          <w:p w:rsidR="00A73FF3" w:rsidRPr="00D26F12" w:rsidRDefault="00A73FF3" w:rsidP="00B14BF1">
            <w:pPr>
              <w:pStyle w:val="TableParagraph"/>
              <w:spacing w:line="265" w:lineRule="exact"/>
              <w:ind w:left="105"/>
              <w:rPr>
                <w:sz w:val="24"/>
              </w:rPr>
            </w:pPr>
            <w:r w:rsidRPr="00D26F12">
              <w:rPr>
                <w:sz w:val="24"/>
              </w:rPr>
              <w:t>"4"</w:t>
            </w:r>
          </w:p>
        </w:tc>
      </w:tr>
      <w:tr w:rsidR="00D26F12" w:rsidRPr="00D26F12" w:rsidTr="00B14BF1">
        <w:trPr>
          <w:trHeight w:val="1029"/>
        </w:trPr>
        <w:tc>
          <w:tcPr>
            <w:tcW w:w="458" w:type="dxa"/>
          </w:tcPr>
          <w:p w:rsidR="00A73FF3" w:rsidRPr="00D26F12" w:rsidRDefault="00A73FF3" w:rsidP="00B14BF1">
            <w:pPr>
              <w:pStyle w:val="TableParagraph"/>
              <w:spacing w:line="267" w:lineRule="exact"/>
              <w:ind w:left="107"/>
              <w:rPr>
                <w:sz w:val="24"/>
              </w:rPr>
            </w:pPr>
            <w:r w:rsidRPr="00D26F12">
              <w:rPr>
                <w:sz w:val="24"/>
              </w:rPr>
              <w:t>3</w:t>
            </w:r>
          </w:p>
        </w:tc>
        <w:tc>
          <w:tcPr>
            <w:tcW w:w="7768" w:type="dxa"/>
          </w:tcPr>
          <w:p w:rsidR="00A73FF3" w:rsidRPr="00D26F12" w:rsidRDefault="00A73FF3" w:rsidP="00B14BF1">
            <w:pPr>
              <w:pStyle w:val="TableParagraph"/>
              <w:ind w:left="108" w:right="858"/>
              <w:rPr>
                <w:sz w:val="24"/>
              </w:rPr>
            </w:pPr>
            <w:r w:rsidRPr="00D26F12">
              <w:rPr>
                <w:sz w:val="24"/>
              </w:rPr>
              <w:t>Ҿйрҽнелгҽн</w:t>
            </w:r>
            <w:r w:rsidRPr="00D26F12">
              <w:rPr>
                <w:spacing w:val="-29"/>
                <w:sz w:val="24"/>
              </w:rPr>
              <w:t xml:space="preserve"> </w:t>
            </w:r>
            <w:r w:rsidRPr="00D26F12">
              <w:rPr>
                <w:sz w:val="24"/>
              </w:rPr>
              <w:t>яки</w:t>
            </w:r>
            <w:r w:rsidRPr="00D26F12">
              <w:rPr>
                <w:spacing w:val="-29"/>
                <w:sz w:val="24"/>
              </w:rPr>
              <w:t xml:space="preserve"> </w:t>
            </w:r>
            <w:r w:rsidRPr="00D26F12">
              <w:rPr>
                <w:sz w:val="24"/>
              </w:rPr>
              <w:t>тҽкъдим</w:t>
            </w:r>
            <w:r w:rsidRPr="00D26F12">
              <w:rPr>
                <w:spacing w:val="-29"/>
                <w:sz w:val="24"/>
              </w:rPr>
              <w:t xml:space="preserve"> </w:t>
            </w:r>
            <w:r w:rsidRPr="00D26F12">
              <w:rPr>
                <w:sz w:val="24"/>
              </w:rPr>
              <w:t>ителгҽн</w:t>
            </w:r>
            <w:r w:rsidRPr="00D26F12">
              <w:rPr>
                <w:spacing w:val="-29"/>
                <w:sz w:val="24"/>
              </w:rPr>
              <w:t xml:space="preserve"> </w:t>
            </w:r>
            <w:r w:rsidRPr="00D26F12">
              <w:rPr>
                <w:sz w:val="24"/>
              </w:rPr>
              <w:t>тема</w:t>
            </w:r>
            <w:r w:rsidRPr="00D26F12">
              <w:rPr>
                <w:spacing w:val="-30"/>
                <w:sz w:val="24"/>
              </w:rPr>
              <w:t xml:space="preserve"> </w:t>
            </w:r>
            <w:r w:rsidRPr="00D26F12">
              <w:rPr>
                <w:sz w:val="24"/>
              </w:rPr>
              <w:t>буенча</w:t>
            </w:r>
            <w:r w:rsidRPr="00D26F12">
              <w:rPr>
                <w:spacing w:val="-28"/>
                <w:sz w:val="24"/>
              </w:rPr>
              <w:t xml:space="preserve"> </w:t>
            </w:r>
            <w:r w:rsidRPr="00D26F12">
              <w:rPr>
                <w:sz w:val="24"/>
              </w:rPr>
              <w:t>эзлекле</w:t>
            </w:r>
            <w:r w:rsidRPr="00D26F12">
              <w:rPr>
                <w:spacing w:val="-29"/>
                <w:sz w:val="24"/>
              </w:rPr>
              <w:t xml:space="preserve"> </w:t>
            </w:r>
            <w:r w:rsidRPr="00D26F12">
              <w:rPr>
                <w:sz w:val="24"/>
              </w:rPr>
              <w:t>тҿзелмҽгҽн, сҥзлҽрнеңҽйтелешендҽ, җҿмлҽ тҿзелешендҽ 4-7 хатасы булган монологик</w:t>
            </w:r>
            <w:r w:rsidRPr="00D26F12">
              <w:rPr>
                <w:spacing w:val="-1"/>
                <w:sz w:val="24"/>
              </w:rPr>
              <w:t xml:space="preserve"> </w:t>
            </w:r>
            <w:r w:rsidRPr="00D26F12">
              <w:rPr>
                <w:sz w:val="24"/>
              </w:rPr>
              <w:t>сҿйлҽмгҽ</w:t>
            </w:r>
          </w:p>
        </w:tc>
        <w:tc>
          <w:tcPr>
            <w:tcW w:w="1274" w:type="dxa"/>
          </w:tcPr>
          <w:p w:rsidR="00A73FF3" w:rsidRPr="00D26F12" w:rsidRDefault="00A73FF3" w:rsidP="00B14BF1">
            <w:pPr>
              <w:pStyle w:val="TableParagraph"/>
              <w:spacing w:line="267" w:lineRule="exact"/>
              <w:ind w:left="105"/>
              <w:rPr>
                <w:sz w:val="24"/>
              </w:rPr>
            </w:pPr>
            <w:r w:rsidRPr="00D26F12">
              <w:rPr>
                <w:sz w:val="24"/>
              </w:rPr>
              <w:t>"3"</w:t>
            </w:r>
          </w:p>
        </w:tc>
      </w:tr>
      <w:tr w:rsidR="00A73FF3" w:rsidRPr="00D26F12" w:rsidTr="00B14BF1">
        <w:trPr>
          <w:trHeight w:val="477"/>
        </w:trPr>
        <w:tc>
          <w:tcPr>
            <w:tcW w:w="458" w:type="dxa"/>
          </w:tcPr>
          <w:p w:rsidR="00A73FF3" w:rsidRPr="00D26F12" w:rsidRDefault="00A73FF3" w:rsidP="00B14BF1">
            <w:pPr>
              <w:pStyle w:val="TableParagraph"/>
              <w:spacing w:line="265" w:lineRule="exact"/>
              <w:ind w:left="107"/>
              <w:rPr>
                <w:sz w:val="24"/>
              </w:rPr>
            </w:pPr>
            <w:r w:rsidRPr="00D26F12">
              <w:rPr>
                <w:sz w:val="24"/>
              </w:rPr>
              <w:t>4</w:t>
            </w:r>
          </w:p>
        </w:tc>
        <w:tc>
          <w:tcPr>
            <w:tcW w:w="7768" w:type="dxa"/>
          </w:tcPr>
          <w:p w:rsidR="00A73FF3" w:rsidRPr="00D26F12" w:rsidRDefault="00A73FF3" w:rsidP="00B14BF1">
            <w:pPr>
              <w:pStyle w:val="TableParagraph"/>
              <w:spacing w:line="265" w:lineRule="exact"/>
              <w:ind w:left="108"/>
              <w:rPr>
                <w:sz w:val="24"/>
              </w:rPr>
            </w:pPr>
            <w:r w:rsidRPr="00D26F12">
              <w:rPr>
                <w:sz w:val="24"/>
              </w:rPr>
              <w:t>Ҿйрҽнелгҽн яки тҽкъдим ителгҽн темага монолог тҿзи алмаганда</w:t>
            </w:r>
          </w:p>
        </w:tc>
        <w:tc>
          <w:tcPr>
            <w:tcW w:w="1274" w:type="dxa"/>
          </w:tcPr>
          <w:p w:rsidR="00A73FF3" w:rsidRPr="00D26F12" w:rsidRDefault="00A73FF3" w:rsidP="00B14BF1">
            <w:pPr>
              <w:pStyle w:val="TableParagraph"/>
              <w:spacing w:line="265" w:lineRule="exact"/>
              <w:ind w:left="105"/>
              <w:rPr>
                <w:sz w:val="24"/>
              </w:rPr>
            </w:pPr>
            <w:r w:rsidRPr="00D26F12">
              <w:rPr>
                <w:b/>
                <w:sz w:val="24"/>
              </w:rPr>
              <w:t>"2</w:t>
            </w:r>
            <w:r w:rsidRPr="00D26F12">
              <w:rPr>
                <w:sz w:val="24"/>
              </w:rPr>
              <w:t>"</w:t>
            </w:r>
          </w:p>
        </w:tc>
      </w:tr>
    </w:tbl>
    <w:p w:rsidR="00A73FF3" w:rsidRPr="00D26F12" w:rsidRDefault="00A73FF3" w:rsidP="00A73FF3">
      <w:pPr>
        <w:pStyle w:val="a4"/>
        <w:ind w:left="0"/>
        <w:rPr>
          <w:sz w:val="20"/>
        </w:rPr>
      </w:pPr>
    </w:p>
    <w:p w:rsidR="00A73FF3" w:rsidRPr="00D26F12" w:rsidRDefault="00A73FF3" w:rsidP="00A73FF3">
      <w:pPr>
        <w:pStyle w:val="a4"/>
        <w:spacing w:before="8"/>
        <w:ind w:left="0"/>
        <w:rPr>
          <w:sz w:val="20"/>
        </w:rPr>
      </w:pPr>
    </w:p>
    <w:p w:rsidR="00A73FF3" w:rsidRPr="00D26F12" w:rsidRDefault="00A73FF3" w:rsidP="00A73FF3">
      <w:pPr>
        <w:pStyle w:val="1"/>
        <w:spacing w:line="240" w:lineRule="auto"/>
        <w:ind w:left="1682"/>
      </w:pPr>
      <w:r w:rsidRPr="00D26F12">
        <w:t>Сочинениене бәяләү 5-9 сыйныфларда язу күнекмәсенә таләпләр.</w:t>
      </w:r>
    </w:p>
    <w:p w:rsidR="00A73FF3" w:rsidRPr="00D26F12" w:rsidRDefault="00A73FF3" w:rsidP="00A73FF3">
      <w:pPr>
        <w:pStyle w:val="a4"/>
        <w:spacing w:before="193"/>
        <w:ind w:right="845"/>
        <w:jc w:val="both"/>
      </w:pPr>
      <w:r w:rsidRPr="00D26F12">
        <w:t xml:space="preserve">Программада тҽкъдим ителгҽн эчтҽлек нигезендҽ актив куллануда булган сҥзлҽрне дҿрес яза, тҿрле калыптагы диалоглар, конкрет бер тема буенча хикҽя тҿзи белҥ, прагматик текстлар (рецептлар, белдерҥлҽр, афиша </w:t>
      </w:r>
      <w:r w:rsidRPr="00D26F12">
        <w:rPr>
          <w:b/>
        </w:rPr>
        <w:t>h</w:t>
      </w:r>
      <w:r w:rsidRPr="00D26F12">
        <w:t xml:space="preserve">.6.), эпистоляр жанр текстларын (шҽхси һҽм рҽсми хатлар, котлаулар </w:t>
      </w:r>
      <w:r w:rsidRPr="00D26F12">
        <w:rPr>
          <w:b/>
        </w:rPr>
        <w:t xml:space="preserve">h.6.) </w:t>
      </w:r>
      <w:r w:rsidRPr="00D26F12">
        <w:t xml:space="preserve">дҿрес яза белҥ; проблемага карата фикерне язмача </w:t>
      </w:r>
      <w:r w:rsidRPr="00D26F12">
        <w:rPr>
          <w:b/>
        </w:rPr>
        <w:t>җиткерә белү</w:t>
      </w:r>
      <w:r w:rsidRPr="00D26F12">
        <w:t>; тҽкъдим ителгҽн текстның эчтҽлегенҽ нигезлҽнеп, аны ҥзгҽртеп яки дҽвам итеп яза белҥ. Ҿйрҽнҥ характерындагы сочинение 5 сыйныфта – 6-7 җҿмлҽ, 6 сыйныфта – 7-8</w:t>
      </w:r>
    </w:p>
    <w:p w:rsidR="00A73FF3" w:rsidRPr="00D26F12" w:rsidRDefault="00A73FF3" w:rsidP="00A73FF3">
      <w:pPr>
        <w:pStyle w:val="a4"/>
        <w:spacing w:line="242" w:lineRule="auto"/>
        <w:ind w:right="850"/>
        <w:jc w:val="both"/>
      </w:pPr>
      <w:r w:rsidRPr="00D26F12">
        <w:t xml:space="preserve">җҿмлҽ, 7 сыйныфта – 8-9 җҿмлҽ, 8 сыйныфта – 9-10 җҿмлҽ, 9 сыйныфта – 10-12 җҿмлҽ. Контроль язма эшнең кҥлҽме: 70 - 80 сҥзгҽ кадҽр </w:t>
      </w:r>
      <w:r w:rsidRPr="00D26F12">
        <w:rPr>
          <w:b/>
        </w:rPr>
        <w:t xml:space="preserve">(9 </w:t>
      </w:r>
      <w:r w:rsidRPr="00D26F12">
        <w:t>нчы</w:t>
      </w:r>
      <w:r w:rsidRPr="00D26F12">
        <w:rPr>
          <w:spacing w:val="-31"/>
        </w:rPr>
        <w:t xml:space="preserve"> </w:t>
      </w:r>
      <w:r w:rsidRPr="00D26F12">
        <w:t>сыйныф).</w:t>
      </w:r>
    </w:p>
    <w:p w:rsidR="00A73FF3" w:rsidRPr="00D26F12" w:rsidRDefault="00A73FF3" w:rsidP="00A73FF3">
      <w:pPr>
        <w:pStyle w:val="1"/>
        <w:spacing w:before="201" w:line="240" w:lineRule="auto"/>
        <w:ind w:left="4236"/>
      </w:pPr>
      <w:r w:rsidRPr="00D26F12">
        <w:t>Проект эшләрен бәяләү</w:t>
      </w:r>
      <w:r w:rsidRPr="00D26F12">
        <w:rPr>
          <w:spacing w:val="-11"/>
        </w:rPr>
        <w:t xml:space="preserve"> </w:t>
      </w:r>
      <w:r w:rsidRPr="00D26F12">
        <w:t>критерийлары</w:t>
      </w:r>
    </w:p>
    <w:p w:rsidR="00A73FF3" w:rsidRPr="00D26F12" w:rsidRDefault="00A73FF3" w:rsidP="00A73FF3">
      <w:pPr>
        <w:pStyle w:val="a4"/>
        <w:spacing w:before="7"/>
        <w:ind w:left="0"/>
        <w:rPr>
          <w:b/>
          <w:sz w:val="17"/>
        </w:r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1844"/>
        <w:gridCol w:w="1844"/>
        <w:gridCol w:w="1841"/>
        <w:gridCol w:w="2696"/>
      </w:tblGrid>
      <w:tr w:rsidR="00D26F12" w:rsidRPr="00D26F12" w:rsidTr="00B14BF1">
        <w:trPr>
          <w:trHeight w:val="475"/>
        </w:trPr>
        <w:tc>
          <w:tcPr>
            <w:tcW w:w="1704" w:type="dxa"/>
            <w:vMerge w:val="restart"/>
          </w:tcPr>
          <w:p w:rsidR="00A73FF3" w:rsidRPr="00D26F12" w:rsidRDefault="00A73FF3" w:rsidP="00B14BF1">
            <w:pPr>
              <w:pStyle w:val="TableParagraph"/>
              <w:spacing w:line="275" w:lineRule="exact"/>
              <w:ind w:left="107"/>
              <w:rPr>
                <w:b/>
                <w:sz w:val="24"/>
              </w:rPr>
            </w:pPr>
            <w:r w:rsidRPr="00D26F12">
              <w:rPr>
                <w:b/>
                <w:sz w:val="24"/>
              </w:rPr>
              <w:t>Критерий</w:t>
            </w:r>
          </w:p>
        </w:tc>
        <w:tc>
          <w:tcPr>
            <w:tcW w:w="8225" w:type="dxa"/>
            <w:gridSpan w:val="4"/>
          </w:tcPr>
          <w:p w:rsidR="00A73FF3" w:rsidRPr="00D26F12" w:rsidRDefault="00A73FF3" w:rsidP="00B14BF1">
            <w:pPr>
              <w:pStyle w:val="TableParagraph"/>
              <w:spacing w:line="275" w:lineRule="exact"/>
              <w:ind w:left="105"/>
              <w:rPr>
                <w:b/>
                <w:sz w:val="24"/>
              </w:rPr>
            </w:pPr>
            <w:r w:rsidRPr="00D26F12">
              <w:rPr>
                <w:b/>
                <w:sz w:val="24"/>
              </w:rPr>
              <w:t>Баллар саны</w:t>
            </w:r>
          </w:p>
        </w:tc>
      </w:tr>
      <w:tr w:rsidR="00D26F12" w:rsidRPr="00D26F12" w:rsidTr="00B14BF1">
        <w:trPr>
          <w:trHeight w:val="477"/>
        </w:trPr>
        <w:tc>
          <w:tcPr>
            <w:tcW w:w="1704" w:type="dxa"/>
            <w:vMerge/>
            <w:tcBorders>
              <w:top w:val="nil"/>
            </w:tcBorders>
          </w:tcPr>
          <w:p w:rsidR="00A73FF3" w:rsidRPr="00D26F12" w:rsidRDefault="00A73FF3" w:rsidP="00B14BF1">
            <w:pPr>
              <w:rPr>
                <w:sz w:val="2"/>
                <w:szCs w:val="2"/>
              </w:rPr>
            </w:pPr>
          </w:p>
        </w:tc>
        <w:tc>
          <w:tcPr>
            <w:tcW w:w="1844" w:type="dxa"/>
          </w:tcPr>
          <w:p w:rsidR="00A73FF3" w:rsidRPr="00D26F12" w:rsidRDefault="00A73FF3" w:rsidP="00B14BF1">
            <w:pPr>
              <w:pStyle w:val="TableParagraph"/>
              <w:spacing w:line="275" w:lineRule="exact"/>
              <w:ind w:left="105"/>
              <w:rPr>
                <w:b/>
                <w:sz w:val="24"/>
              </w:rPr>
            </w:pPr>
            <w:r w:rsidRPr="00D26F12">
              <w:rPr>
                <w:b/>
                <w:sz w:val="24"/>
              </w:rPr>
              <w:t>0 балл</w:t>
            </w:r>
          </w:p>
        </w:tc>
        <w:tc>
          <w:tcPr>
            <w:tcW w:w="1844" w:type="dxa"/>
          </w:tcPr>
          <w:p w:rsidR="00A73FF3" w:rsidRPr="00D26F12" w:rsidRDefault="00A73FF3" w:rsidP="00B14BF1">
            <w:pPr>
              <w:pStyle w:val="TableParagraph"/>
              <w:spacing w:line="275" w:lineRule="exact"/>
              <w:ind w:left="105"/>
              <w:rPr>
                <w:b/>
                <w:sz w:val="24"/>
              </w:rPr>
            </w:pPr>
            <w:r w:rsidRPr="00D26F12">
              <w:rPr>
                <w:b/>
                <w:sz w:val="24"/>
              </w:rPr>
              <w:t>1 балл</w:t>
            </w:r>
          </w:p>
        </w:tc>
        <w:tc>
          <w:tcPr>
            <w:tcW w:w="1841" w:type="dxa"/>
          </w:tcPr>
          <w:p w:rsidR="00A73FF3" w:rsidRPr="00D26F12" w:rsidRDefault="00A73FF3" w:rsidP="00B14BF1">
            <w:pPr>
              <w:pStyle w:val="TableParagraph"/>
              <w:spacing w:line="275" w:lineRule="exact"/>
              <w:ind w:left="104"/>
              <w:rPr>
                <w:b/>
                <w:sz w:val="24"/>
              </w:rPr>
            </w:pPr>
            <w:r w:rsidRPr="00D26F12">
              <w:rPr>
                <w:b/>
                <w:sz w:val="24"/>
              </w:rPr>
              <w:t>2 балл</w:t>
            </w:r>
          </w:p>
        </w:tc>
        <w:tc>
          <w:tcPr>
            <w:tcW w:w="2696" w:type="dxa"/>
          </w:tcPr>
          <w:p w:rsidR="00A73FF3" w:rsidRPr="00D26F12" w:rsidRDefault="00A73FF3" w:rsidP="00B14BF1">
            <w:pPr>
              <w:pStyle w:val="TableParagraph"/>
              <w:tabs>
                <w:tab w:val="left" w:pos="815"/>
              </w:tabs>
              <w:spacing w:line="275" w:lineRule="exact"/>
              <w:ind w:left="467"/>
              <w:rPr>
                <w:b/>
                <w:sz w:val="24"/>
              </w:rPr>
            </w:pPr>
            <w:r w:rsidRPr="00D26F12">
              <w:rPr>
                <w:b/>
                <w:sz w:val="24"/>
              </w:rPr>
              <w:t>3</w:t>
            </w:r>
            <w:r w:rsidRPr="00D26F12">
              <w:rPr>
                <w:b/>
                <w:sz w:val="24"/>
              </w:rPr>
              <w:tab/>
              <w:t>балл</w:t>
            </w:r>
          </w:p>
        </w:tc>
      </w:tr>
      <w:tr w:rsidR="00D26F12" w:rsidRPr="00D26F12" w:rsidTr="00B14BF1">
        <w:trPr>
          <w:trHeight w:val="272"/>
        </w:trPr>
        <w:tc>
          <w:tcPr>
            <w:tcW w:w="1704" w:type="dxa"/>
            <w:tcBorders>
              <w:bottom w:val="nil"/>
            </w:tcBorders>
          </w:tcPr>
          <w:p w:rsidR="00A73FF3" w:rsidRPr="00D26F12" w:rsidRDefault="00A73FF3" w:rsidP="00B14BF1">
            <w:pPr>
              <w:pStyle w:val="TableParagraph"/>
              <w:spacing w:line="253" w:lineRule="exact"/>
              <w:ind w:left="107"/>
              <w:rPr>
                <w:sz w:val="24"/>
              </w:rPr>
            </w:pPr>
            <w:r w:rsidRPr="00D26F12">
              <w:rPr>
                <w:sz w:val="24"/>
              </w:rPr>
              <w:t>1. Максат</w:t>
            </w:r>
          </w:p>
        </w:tc>
        <w:tc>
          <w:tcPr>
            <w:tcW w:w="1844" w:type="dxa"/>
            <w:tcBorders>
              <w:bottom w:val="nil"/>
            </w:tcBorders>
          </w:tcPr>
          <w:p w:rsidR="00A73FF3" w:rsidRPr="00D26F12" w:rsidRDefault="00A73FF3" w:rsidP="00B14BF1">
            <w:pPr>
              <w:pStyle w:val="TableParagraph"/>
              <w:spacing w:line="253" w:lineRule="exact"/>
              <w:ind w:left="105"/>
              <w:rPr>
                <w:sz w:val="24"/>
              </w:rPr>
            </w:pPr>
            <w:r w:rsidRPr="00D26F12">
              <w:rPr>
                <w:sz w:val="24"/>
              </w:rPr>
              <w:t>Максат</w:t>
            </w:r>
          </w:p>
        </w:tc>
        <w:tc>
          <w:tcPr>
            <w:tcW w:w="1844" w:type="dxa"/>
            <w:tcBorders>
              <w:bottom w:val="nil"/>
            </w:tcBorders>
          </w:tcPr>
          <w:p w:rsidR="00A73FF3" w:rsidRPr="00D26F12" w:rsidRDefault="00A73FF3" w:rsidP="00B14BF1">
            <w:pPr>
              <w:pStyle w:val="TableParagraph"/>
              <w:spacing w:line="253" w:lineRule="exact"/>
              <w:ind w:left="105"/>
              <w:rPr>
                <w:sz w:val="24"/>
              </w:rPr>
            </w:pPr>
            <w:r w:rsidRPr="00D26F12">
              <w:rPr>
                <w:sz w:val="24"/>
              </w:rPr>
              <w:t>Максат</w:t>
            </w:r>
          </w:p>
        </w:tc>
        <w:tc>
          <w:tcPr>
            <w:tcW w:w="1841" w:type="dxa"/>
            <w:tcBorders>
              <w:bottom w:val="nil"/>
            </w:tcBorders>
          </w:tcPr>
          <w:p w:rsidR="00A73FF3" w:rsidRPr="00D26F12" w:rsidRDefault="00A73FF3" w:rsidP="00B14BF1">
            <w:pPr>
              <w:pStyle w:val="TableParagraph"/>
              <w:spacing w:line="253" w:lineRule="exact"/>
              <w:ind w:left="104"/>
              <w:rPr>
                <w:sz w:val="24"/>
              </w:rPr>
            </w:pPr>
            <w:r w:rsidRPr="00D26F12">
              <w:rPr>
                <w:sz w:val="24"/>
              </w:rPr>
              <w:t>Максат</w:t>
            </w:r>
          </w:p>
        </w:tc>
        <w:tc>
          <w:tcPr>
            <w:tcW w:w="2696" w:type="dxa"/>
            <w:tcBorders>
              <w:bottom w:val="nil"/>
            </w:tcBorders>
          </w:tcPr>
          <w:p w:rsidR="00A73FF3" w:rsidRPr="00D26F12" w:rsidRDefault="00A73FF3" w:rsidP="00B14BF1">
            <w:pPr>
              <w:pStyle w:val="TableParagraph"/>
              <w:spacing w:line="253" w:lineRule="exact"/>
              <w:ind w:left="106"/>
              <w:rPr>
                <w:sz w:val="24"/>
              </w:rPr>
            </w:pPr>
            <w:r w:rsidRPr="00D26F12">
              <w:rPr>
                <w:sz w:val="24"/>
              </w:rPr>
              <w:t>Максат билгелҽнгҽн,</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кую, аңа</w:t>
            </w:r>
          </w:p>
        </w:tc>
        <w:tc>
          <w:tcPr>
            <w:tcW w:w="1844"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формалаштыры</w:t>
            </w:r>
          </w:p>
        </w:tc>
        <w:tc>
          <w:tcPr>
            <w:tcW w:w="1844"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билгелҽнгҽн,</w:t>
            </w: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билгелҽнгҽн,</w:t>
            </w:r>
          </w:p>
        </w:tc>
        <w:tc>
          <w:tcPr>
            <w:tcW w:w="2696"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ачык тасвирланган,</w:t>
            </w:r>
          </w:p>
        </w:tc>
      </w:tr>
      <w:tr w:rsidR="00D26F12" w:rsidRPr="00D26F12" w:rsidTr="00B14BF1">
        <w:trPr>
          <w:trHeight w:val="277"/>
        </w:trPr>
        <w:tc>
          <w:tcPr>
            <w:tcW w:w="1704" w:type="dxa"/>
            <w:tcBorders>
              <w:top w:val="nil"/>
              <w:bottom w:val="nil"/>
            </w:tcBorders>
          </w:tcPr>
          <w:p w:rsidR="00A73FF3" w:rsidRPr="00D26F12" w:rsidRDefault="00A73FF3" w:rsidP="00B14BF1">
            <w:pPr>
              <w:pStyle w:val="TableParagraph"/>
              <w:spacing w:line="257" w:lineRule="exact"/>
              <w:ind w:left="107"/>
              <w:rPr>
                <w:sz w:val="24"/>
              </w:rPr>
            </w:pPr>
            <w:r w:rsidRPr="00D26F12">
              <w:rPr>
                <w:sz w:val="24"/>
              </w:rPr>
              <w:t>ирешҥ</w:t>
            </w:r>
          </w:p>
        </w:tc>
        <w:tc>
          <w:tcPr>
            <w:tcW w:w="1844" w:type="dxa"/>
            <w:tcBorders>
              <w:top w:val="nil"/>
              <w:bottom w:val="nil"/>
            </w:tcBorders>
          </w:tcPr>
          <w:p w:rsidR="00A73FF3" w:rsidRPr="00D26F12" w:rsidRDefault="00A73FF3" w:rsidP="00B14BF1">
            <w:pPr>
              <w:pStyle w:val="TableParagraph"/>
              <w:spacing w:line="257" w:lineRule="exact"/>
              <w:ind w:left="105"/>
              <w:rPr>
                <w:sz w:val="24"/>
              </w:rPr>
            </w:pPr>
            <w:r w:rsidRPr="00D26F12">
              <w:rPr>
                <w:sz w:val="24"/>
              </w:rPr>
              <w:t>лмаган</w:t>
            </w:r>
          </w:p>
        </w:tc>
        <w:tc>
          <w:tcPr>
            <w:tcW w:w="1844" w:type="dxa"/>
            <w:tcBorders>
              <w:top w:val="nil"/>
              <w:bottom w:val="nil"/>
            </w:tcBorders>
          </w:tcPr>
          <w:p w:rsidR="00A73FF3" w:rsidRPr="00D26F12" w:rsidRDefault="00A73FF3" w:rsidP="00B14BF1">
            <w:pPr>
              <w:pStyle w:val="TableParagraph"/>
              <w:spacing w:line="257" w:lineRule="exact"/>
              <w:ind w:left="105"/>
              <w:rPr>
                <w:sz w:val="24"/>
              </w:rPr>
            </w:pPr>
            <w:r w:rsidRPr="00D26F12">
              <w:rPr>
                <w:sz w:val="24"/>
              </w:rPr>
              <w:t>лҽкин аңа</w:t>
            </w:r>
          </w:p>
        </w:tc>
        <w:tc>
          <w:tcPr>
            <w:tcW w:w="1841" w:type="dxa"/>
            <w:tcBorders>
              <w:top w:val="nil"/>
              <w:bottom w:val="nil"/>
            </w:tcBorders>
          </w:tcPr>
          <w:p w:rsidR="00A73FF3" w:rsidRPr="00D26F12" w:rsidRDefault="00A73FF3" w:rsidP="00B14BF1">
            <w:pPr>
              <w:pStyle w:val="TableParagraph"/>
              <w:spacing w:line="257" w:lineRule="exact"/>
              <w:ind w:left="104"/>
              <w:rPr>
                <w:sz w:val="24"/>
              </w:rPr>
            </w:pPr>
            <w:r w:rsidRPr="00D26F12">
              <w:rPr>
                <w:sz w:val="24"/>
              </w:rPr>
              <w:t>максатка</w:t>
            </w:r>
          </w:p>
        </w:tc>
        <w:tc>
          <w:tcPr>
            <w:tcW w:w="2696" w:type="dxa"/>
            <w:tcBorders>
              <w:top w:val="nil"/>
              <w:bottom w:val="nil"/>
            </w:tcBorders>
          </w:tcPr>
          <w:p w:rsidR="00A73FF3" w:rsidRPr="00D26F12" w:rsidRDefault="00A73FF3" w:rsidP="00B14BF1">
            <w:pPr>
              <w:pStyle w:val="TableParagraph"/>
              <w:spacing w:line="257" w:lineRule="exact"/>
              <w:ind w:left="106"/>
              <w:rPr>
                <w:sz w:val="24"/>
              </w:rPr>
            </w:pPr>
            <w:r w:rsidRPr="00D26F12">
              <w:rPr>
                <w:sz w:val="24"/>
              </w:rPr>
              <w:t>ирешҥ ҿчен җентекле</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юлларын</w:t>
            </w: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ирешҥ</w:t>
            </w:r>
            <w:r w:rsidRPr="00D26F12">
              <w:rPr>
                <w:spacing w:val="51"/>
                <w:sz w:val="24"/>
              </w:rPr>
              <w:t xml:space="preserve"> </w:t>
            </w:r>
            <w:r w:rsidRPr="00D26F12">
              <w:rPr>
                <w:sz w:val="24"/>
              </w:rPr>
              <w:t>планы</w:t>
            </w: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ирешҥнең</w:t>
            </w:r>
          </w:p>
        </w:tc>
        <w:tc>
          <w:tcPr>
            <w:tcW w:w="2696"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план бирелгҽн</w:t>
            </w:r>
          </w:p>
        </w:tc>
      </w:tr>
      <w:tr w:rsidR="00D26F12" w:rsidRPr="00D26F12" w:rsidTr="00B14BF1">
        <w:trPr>
          <w:trHeight w:val="277"/>
        </w:trPr>
        <w:tc>
          <w:tcPr>
            <w:tcW w:w="1704" w:type="dxa"/>
            <w:tcBorders>
              <w:top w:val="nil"/>
              <w:bottom w:val="nil"/>
            </w:tcBorders>
          </w:tcPr>
          <w:p w:rsidR="00A73FF3" w:rsidRPr="00D26F12" w:rsidRDefault="00A73FF3" w:rsidP="00B14BF1">
            <w:pPr>
              <w:pStyle w:val="TableParagraph"/>
              <w:spacing w:line="257" w:lineRule="exact"/>
              <w:ind w:left="107"/>
              <w:rPr>
                <w:sz w:val="24"/>
              </w:rPr>
            </w:pPr>
            <w:r w:rsidRPr="00D26F12">
              <w:rPr>
                <w:sz w:val="24"/>
              </w:rPr>
              <w:t>планлаштыру</w:t>
            </w: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spacing w:line="257" w:lineRule="exact"/>
              <w:ind w:left="105"/>
              <w:rPr>
                <w:sz w:val="24"/>
              </w:rPr>
            </w:pPr>
            <w:r w:rsidRPr="00D26F12">
              <w:rPr>
                <w:sz w:val="24"/>
              </w:rPr>
              <w:t>юк</w:t>
            </w:r>
          </w:p>
        </w:tc>
        <w:tc>
          <w:tcPr>
            <w:tcW w:w="1841" w:type="dxa"/>
            <w:tcBorders>
              <w:top w:val="nil"/>
              <w:bottom w:val="nil"/>
            </w:tcBorders>
          </w:tcPr>
          <w:p w:rsidR="00A73FF3" w:rsidRPr="00D26F12" w:rsidRDefault="00A73FF3" w:rsidP="00B14BF1">
            <w:pPr>
              <w:pStyle w:val="TableParagraph"/>
              <w:spacing w:line="257" w:lineRule="exact"/>
              <w:ind w:left="104"/>
              <w:rPr>
                <w:sz w:val="24"/>
              </w:rPr>
            </w:pPr>
            <w:r w:rsidRPr="00D26F12">
              <w:rPr>
                <w:sz w:val="24"/>
              </w:rPr>
              <w:t>кыскача планы</w:t>
            </w:r>
          </w:p>
        </w:tc>
        <w:tc>
          <w:tcPr>
            <w:tcW w:w="269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475"/>
        </w:trPr>
        <w:tc>
          <w:tcPr>
            <w:tcW w:w="1704" w:type="dxa"/>
            <w:tcBorders>
              <w:top w:val="nil"/>
            </w:tcBorders>
          </w:tcPr>
          <w:p w:rsidR="00A73FF3" w:rsidRPr="00D26F12" w:rsidRDefault="00A73FF3" w:rsidP="00B14BF1">
            <w:pPr>
              <w:pStyle w:val="TableParagraph"/>
              <w:rPr>
                <w:sz w:val="24"/>
              </w:rPr>
            </w:pPr>
          </w:p>
        </w:tc>
        <w:tc>
          <w:tcPr>
            <w:tcW w:w="1844" w:type="dxa"/>
            <w:tcBorders>
              <w:top w:val="nil"/>
            </w:tcBorders>
          </w:tcPr>
          <w:p w:rsidR="00A73FF3" w:rsidRPr="00D26F12" w:rsidRDefault="00A73FF3" w:rsidP="00B14BF1">
            <w:pPr>
              <w:pStyle w:val="TableParagraph"/>
              <w:rPr>
                <w:sz w:val="24"/>
              </w:rPr>
            </w:pPr>
          </w:p>
        </w:tc>
        <w:tc>
          <w:tcPr>
            <w:tcW w:w="1844" w:type="dxa"/>
            <w:tcBorders>
              <w:top w:val="nil"/>
            </w:tcBorders>
          </w:tcPr>
          <w:p w:rsidR="00A73FF3" w:rsidRPr="00D26F12" w:rsidRDefault="00A73FF3" w:rsidP="00B14BF1">
            <w:pPr>
              <w:pStyle w:val="TableParagraph"/>
              <w:rPr>
                <w:sz w:val="24"/>
              </w:rPr>
            </w:pPr>
          </w:p>
        </w:tc>
        <w:tc>
          <w:tcPr>
            <w:tcW w:w="1841" w:type="dxa"/>
            <w:tcBorders>
              <w:top w:val="nil"/>
            </w:tcBorders>
          </w:tcPr>
          <w:p w:rsidR="00A73FF3" w:rsidRPr="00D26F12" w:rsidRDefault="00A73FF3" w:rsidP="00B14BF1">
            <w:pPr>
              <w:pStyle w:val="TableParagraph"/>
              <w:spacing w:line="271" w:lineRule="exact"/>
              <w:ind w:left="104"/>
              <w:rPr>
                <w:sz w:val="24"/>
              </w:rPr>
            </w:pPr>
            <w:r w:rsidRPr="00D26F12">
              <w:rPr>
                <w:sz w:val="24"/>
              </w:rPr>
              <w:t>бирелгҽн</w:t>
            </w:r>
          </w:p>
        </w:tc>
        <w:tc>
          <w:tcPr>
            <w:tcW w:w="2696" w:type="dxa"/>
            <w:tcBorders>
              <w:top w:val="nil"/>
            </w:tcBorders>
          </w:tcPr>
          <w:p w:rsidR="00A73FF3" w:rsidRPr="00D26F12" w:rsidRDefault="00A73FF3" w:rsidP="00B14BF1">
            <w:pPr>
              <w:pStyle w:val="TableParagraph"/>
              <w:rPr>
                <w:sz w:val="24"/>
              </w:rPr>
            </w:pPr>
          </w:p>
        </w:tc>
      </w:tr>
      <w:tr w:rsidR="00D26F12" w:rsidRPr="00D26F12" w:rsidTr="00B14BF1">
        <w:trPr>
          <w:trHeight w:val="2057"/>
        </w:trPr>
        <w:tc>
          <w:tcPr>
            <w:tcW w:w="1704" w:type="dxa"/>
          </w:tcPr>
          <w:p w:rsidR="00A73FF3" w:rsidRPr="00D26F12" w:rsidRDefault="00A73FF3" w:rsidP="00B14BF1">
            <w:pPr>
              <w:pStyle w:val="TableParagraph"/>
              <w:ind w:left="107" w:right="195"/>
              <w:rPr>
                <w:sz w:val="24"/>
                <w:lang w:val="ru-RU"/>
              </w:rPr>
            </w:pPr>
            <w:r w:rsidRPr="00D26F12">
              <w:rPr>
                <w:sz w:val="24"/>
                <w:lang w:val="ru-RU"/>
              </w:rPr>
              <w:t>2. Проект проблемасын кую һҽм дҽлиллҽҥ</w:t>
            </w:r>
          </w:p>
        </w:tc>
        <w:tc>
          <w:tcPr>
            <w:tcW w:w="1844" w:type="dxa"/>
          </w:tcPr>
          <w:p w:rsidR="00A73FF3" w:rsidRPr="00D26F12" w:rsidRDefault="00A73FF3" w:rsidP="00B14BF1">
            <w:pPr>
              <w:pStyle w:val="TableParagraph"/>
              <w:ind w:left="105" w:right="96"/>
              <w:rPr>
                <w:sz w:val="24"/>
              </w:rPr>
            </w:pPr>
            <w:r w:rsidRPr="00D26F12">
              <w:rPr>
                <w:sz w:val="24"/>
              </w:rPr>
              <w:t>Проект проблемасы формалаштыры лмаган</w:t>
            </w:r>
          </w:p>
        </w:tc>
        <w:tc>
          <w:tcPr>
            <w:tcW w:w="1844" w:type="dxa"/>
          </w:tcPr>
          <w:p w:rsidR="00A73FF3" w:rsidRPr="00D26F12" w:rsidRDefault="00A73FF3" w:rsidP="00B14BF1">
            <w:pPr>
              <w:pStyle w:val="TableParagraph"/>
              <w:spacing w:line="242" w:lineRule="auto"/>
              <w:ind w:left="105" w:right="176"/>
              <w:rPr>
                <w:sz w:val="24"/>
                <w:lang w:val="ru-RU"/>
              </w:rPr>
            </w:pPr>
            <w:r w:rsidRPr="00D26F12">
              <w:rPr>
                <w:sz w:val="24"/>
                <w:lang w:val="ru-RU"/>
              </w:rPr>
              <w:t>Проект проблемасыны ң</w:t>
            </w:r>
          </w:p>
          <w:p w:rsidR="00A73FF3" w:rsidRPr="00D26F12" w:rsidRDefault="00A73FF3" w:rsidP="00B14BF1">
            <w:pPr>
              <w:pStyle w:val="TableParagraph"/>
              <w:spacing w:before="185" w:line="242" w:lineRule="auto"/>
              <w:ind w:left="105" w:right="110"/>
              <w:rPr>
                <w:sz w:val="24"/>
                <w:lang w:val="ru-RU"/>
              </w:rPr>
            </w:pPr>
            <w:r w:rsidRPr="00D26F12">
              <w:rPr>
                <w:sz w:val="24"/>
                <w:lang w:val="ru-RU"/>
              </w:rPr>
              <w:t>формулировкас ы тҿпле тҥгел</w:t>
            </w:r>
          </w:p>
        </w:tc>
        <w:tc>
          <w:tcPr>
            <w:tcW w:w="1841" w:type="dxa"/>
          </w:tcPr>
          <w:p w:rsidR="00A73FF3" w:rsidRPr="00D26F12" w:rsidRDefault="00A73FF3" w:rsidP="00B14BF1">
            <w:pPr>
              <w:pStyle w:val="TableParagraph"/>
              <w:spacing w:line="242" w:lineRule="auto"/>
              <w:ind w:left="104" w:right="464"/>
              <w:rPr>
                <w:sz w:val="24"/>
                <w:lang w:val="ru-RU"/>
              </w:rPr>
            </w:pPr>
            <w:r w:rsidRPr="00D26F12">
              <w:rPr>
                <w:sz w:val="24"/>
                <w:lang w:val="ru-RU"/>
              </w:rPr>
              <w:t>Проект проблемасы ачык итеп</w:t>
            </w:r>
          </w:p>
          <w:p w:rsidR="00A73FF3" w:rsidRPr="00D26F12" w:rsidRDefault="00A73FF3" w:rsidP="00B14BF1">
            <w:pPr>
              <w:pStyle w:val="TableParagraph"/>
              <w:spacing w:before="185"/>
              <w:ind w:left="104" w:right="94"/>
              <w:rPr>
                <w:sz w:val="24"/>
                <w:lang w:val="ru-RU"/>
              </w:rPr>
            </w:pPr>
            <w:r w:rsidRPr="00D26F12">
              <w:rPr>
                <w:sz w:val="24"/>
                <w:lang w:val="ru-RU"/>
              </w:rPr>
              <w:t>формалаштыры лган һҽм нигезлҽнгҽн</w:t>
            </w:r>
          </w:p>
        </w:tc>
        <w:tc>
          <w:tcPr>
            <w:tcW w:w="2696" w:type="dxa"/>
          </w:tcPr>
          <w:p w:rsidR="00A73FF3" w:rsidRPr="00D26F12" w:rsidRDefault="00A73FF3" w:rsidP="00B14BF1">
            <w:pPr>
              <w:pStyle w:val="TableParagraph"/>
              <w:ind w:left="106"/>
              <w:rPr>
                <w:sz w:val="24"/>
                <w:lang w:val="ru-RU"/>
              </w:rPr>
            </w:pPr>
            <w:r w:rsidRPr="00D26F12">
              <w:rPr>
                <w:sz w:val="24"/>
                <w:lang w:val="ru-RU"/>
              </w:rPr>
              <w:t xml:space="preserve">Проект проблемасы формалаштырылган, </w:t>
            </w:r>
            <w:r w:rsidRPr="00D26F12">
              <w:rPr>
                <w:w w:val="95"/>
                <w:sz w:val="24"/>
                <w:lang w:val="ru-RU"/>
              </w:rPr>
              <w:t xml:space="preserve">нигезлҽнгҽн һҽм тирҽн </w:t>
            </w:r>
            <w:r w:rsidRPr="00D26F12">
              <w:rPr>
                <w:sz w:val="24"/>
                <w:lang w:val="ru-RU"/>
              </w:rPr>
              <w:t>эчтҽлекле</w:t>
            </w:r>
          </w:p>
        </w:tc>
      </w:tr>
      <w:tr w:rsidR="00D26F12" w:rsidRPr="00D26F12" w:rsidTr="00B14BF1">
        <w:trPr>
          <w:trHeight w:val="272"/>
        </w:trPr>
        <w:tc>
          <w:tcPr>
            <w:tcW w:w="1704" w:type="dxa"/>
            <w:tcBorders>
              <w:bottom w:val="nil"/>
            </w:tcBorders>
          </w:tcPr>
          <w:p w:rsidR="00A73FF3" w:rsidRPr="00D26F12" w:rsidRDefault="00A73FF3" w:rsidP="00B14BF1">
            <w:pPr>
              <w:pStyle w:val="TableParagraph"/>
              <w:spacing w:line="253" w:lineRule="exact"/>
              <w:ind w:left="107"/>
              <w:rPr>
                <w:sz w:val="24"/>
              </w:rPr>
            </w:pPr>
            <w:r w:rsidRPr="00D26F12">
              <w:rPr>
                <w:sz w:val="24"/>
              </w:rPr>
              <w:t>3. Проект</w:t>
            </w:r>
          </w:p>
        </w:tc>
        <w:tc>
          <w:tcPr>
            <w:tcW w:w="1844" w:type="dxa"/>
            <w:tcBorders>
              <w:bottom w:val="nil"/>
            </w:tcBorders>
          </w:tcPr>
          <w:p w:rsidR="00A73FF3" w:rsidRPr="00D26F12" w:rsidRDefault="00A73FF3" w:rsidP="00B14BF1">
            <w:pPr>
              <w:pStyle w:val="TableParagraph"/>
              <w:spacing w:line="253" w:lineRule="exact"/>
              <w:ind w:left="105"/>
              <w:rPr>
                <w:sz w:val="24"/>
              </w:rPr>
            </w:pPr>
            <w:r w:rsidRPr="00D26F12">
              <w:rPr>
                <w:sz w:val="24"/>
              </w:rPr>
              <w:t>Проект темасы</w:t>
            </w:r>
          </w:p>
        </w:tc>
        <w:tc>
          <w:tcPr>
            <w:tcW w:w="1844" w:type="dxa"/>
            <w:tcBorders>
              <w:bottom w:val="nil"/>
            </w:tcBorders>
          </w:tcPr>
          <w:p w:rsidR="00A73FF3" w:rsidRPr="00D26F12" w:rsidRDefault="00A73FF3" w:rsidP="00B14BF1">
            <w:pPr>
              <w:pStyle w:val="TableParagraph"/>
              <w:spacing w:line="253" w:lineRule="exact"/>
              <w:ind w:left="105"/>
              <w:rPr>
                <w:sz w:val="24"/>
              </w:rPr>
            </w:pPr>
            <w:r w:rsidRPr="00D26F12">
              <w:rPr>
                <w:sz w:val="24"/>
              </w:rPr>
              <w:t>Проект темасы</w:t>
            </w:r>
          </w:p>
        </w:tc>
        <w:tc>
          <w:tcPr>
            <w:tcW w:w="1841" w:type="dxa"/>
            <w:tcBorders>
              <w:bottom w:val="nil"/>
            </w:tcBorders>
          </w:tcPr>
          <w:p w:rsidR="00A73FF3" w:rsidRPr="00D26F12" w:rsidRDefault="00A73FF3" w:rsidP="00B14BF1">
            <w:pPr>
              <w:pStyle w:val="TableParagraph"/>
              <w:spacing w:line="253" w:lineRule="exact"/>
              <w:ind w:left="104"/>
              <w:rPr>
                <w:sz w:val="24"/>
              </w:rPr>
            </w:pPr>
            <w:r w:rsidRPr="00D26F12">
              <w:rPr>
                <w:sz w:val="24"/>
              </w:rPr>
              <w:t>Проект темасы</w:t>
            </w:r>
          </w:p>
        </w:tc>
        <w:tc>
          <w:tcPr>
            <w:tcW w:w="2696" w:type="dxa"/>
            <w:tcBorders>
              <w:bottom w:val="nil"/>
            </w:tcBorders>
          </w:tcPr>
          <w:p w:rsidR="00A73FF3" w:rsidRPr="00D26F12" w:rsidRDefault="00A73FF3" w:rsidP="00B14BF1">
            <w:pPr>
              <w:pStyle w:val="TableParagraph"/>
              <w:spacing w:line="253" w:lineRule="exact"/>
              <w:ind w:left="106"/>
              <w:rPr>
                <w:sz w:val="24"/>
              </w:rPr>
            </w:pPr>
            <w:r w:rsidRPr="00D26F12">
              <w:rPr>
                <w:sz w:val="24"/>
              </w:rPr>
              <w:t>Проект темасы тулы</w:t>
            </w:r>
          </w:p>
        </w:tc>
      </w:tr>
      <w:tr w:rsidR="00D26F12" w:rsidRPr="00D26F12" w:rsidTr="00B14BF1">
        <w:trPr>
          <w:trHeight w:val="277"/>
        </w:trPr>
        <w:tc>
          <w:tcPr>
            <w:tcW w:w="1704" w:type="dxa"/>
            <w:tcBorders>
              <w:top w:val="nil"/>
              <w:bottom w:val="nil"/>
            </w:tcBorders>
          </w:tcPr>
          <w:p w:rsidR="00A73FF3" w:rsidRPr="00D26F12" w:rsidRDefault="00A73FF3" w:rsidP="00B14BF1">
            <w:pPr>
              <w:pStyle w:val="TableParagraph"/>
              <w:spacing w:line="257" w:lineRule="exact"/>
              <w:ind w:left="107"/>
              <w:rPr>
                <w:sz w:val="24"/>
              </w:rPr>
            </w:pPr>
            <w:r w:rsidRPr="00D26F12">
              <w:rPr>
                <w:sz w:val="24"/>
              </w:rPr>
              <w:t>темасының</w:t>
            </w:r>
          </w:p>
        </w:tc>
        <w:tc>
          <w:tcPr>
            <w:tcW w:w="1844" w:type="dxa"/>
            <w:tcBorders>
              <w:top w:val="nil"/>
              <w:bottom w:val="nil"/>
            </w:tcBorders>
          </w:tcPr>
          <w:p w:rsidR="00A73FF3" w:rsidRPr="00D26F12" w:rsidRDefault="00A73FF3" w:rsidP="00B14BF1">
            <w:pPr>
              <w:pStyle w:val="TableParagraph"/>
              <w:spacing w:line="257" w:lineRule="exact"/>
              <w:ind w:left="105"/>
              <w:rPr>
                <w:sz w:val="24"/>
              </w:rPr>
            </w:pPr>
            <w:r w:rsidRPr="00D26F12">
              <w:rPr>
                <w:sz w:val="24"/>
              </w:rPr>
              <w:t>ачылмаган</w:t>
            </w:r>
          </w:p>
        </w:tc>
        <w:tc>
          <w:tcPr>
            <w:tcW w:w="1844" w:type="dxa"/>
            <w:tcBorders>
              <w:top w:val="nil"/>
              <w:bottom w:val="nil"/>
            </w:tcBorders>
          </w:tcPr>
          <w:p w:rsidR="00A73FF3" w:rsidRPr="00D26F12" w:rsidRDefault="00A73FF3" w:rsidP="00B14BF1">
            <w:pPr>
              <w:pStyle w:val="TableParagraph"/>
              <w:spacing w:line="257" w:lineRule="exact"/>
              <w:ind w:left="105"/>
              <w:rPr>
                <w:sz w:val="24"/>
              </w:rPr>
            </w:pPr>
            <w:r w:rsidRPr="00D26F12">
              <w:rPr>
                <w:sz w:val="24"/>
              </w:rPr>
              <w:t>тулысынча</w:t>
            </w:r>
          </w:p>
        </w:tc>
        <w:tc>
          <w:tcPr>
            <w:tcW w:w="1841" w:type="dxa"/>
            <w:tcBorders>
              <w:top w:val="nil"/>
              <w:bottom w:val="nil"/>
            </w:tcBorders>
          </w:tcPr>
          <w:p w:rsidR="00A73FF3" w:rsidRPr="00D26F12" w:rsidRDefault="00A73FF3" w:rsidP="00B14BF1">
            <w:pPr>
              <w:pStyle w:val="TableParagraph"/>
              <w:spacing w:line="257" w:lineRule="exact"/>
              <w:ind w:left="104"/>
              <w:rPr>
                <w:sz w:val="24"/>
              </w:rPr>
            </w:pPr>
            <w:r w:rsidRPr="00D26F12">
              <w:rPr>
                <w:sz w:val="24"/>
              </w:rPr>
              <w:t>ачылган,</w:t>
            </w:r>
          </w:p>
        </w:tc>
        <w:tc>
          <w:tcPr>
            <w:tcW w:w="2696" w:type="dxa"/>
            <w:tcBorders>
              <w:top w:val="nil"/>
              <w:bottom w:val="nil"/>
            </w:tcBorders>
          </w:tcPr>
          <w:p w:rsidR="00A73FF3" w:rsidRPr="00D26F12" w:rsidRDefault="00A73FF3" w:rsidP="00B14BF1">
            <w:pPr>
              <w:pStyle w:val="TableParagraph"/>
              <w:spacing w:line="257" w:lineRule="exact"/>
              <w:ind w:left="106"/>
              <w:rPr>
                <w:sz w:val="24"/>
              </w:rPr>
            </w:pPr>
            <w:r w:rsidRPr="00D26F12">
              <w:rPr>
                <w:sz w:val="24"/>
              </w:rPr>
              <w:t>итеп ачылган, авторның</w:t>
            </w:r>
          </w:p>
        </w:tc>
      </w:tr>
      <w:tr w:rsidR="00D26F12" w:rsidRPr="00D26F12" w:rsidTr="00B14BF1">
        <w:trPr>
          <w:trHeight w:val="275"/>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ачылыш</w:t>
            </w: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ачылмаган</w:t>
            </w: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авторның</w:t>
            </w:r>
          </w:p>
        </w:tc>
        <w:tc>
          <w:tcPr>
            <w:tcW w:w="2696"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белемнҽре мҽктҽп</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тирҽнлеге</w:t>
            </w: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мҽктҽп</w:t>
            </w:r>
          </w:p>
        </w:tc>
        <w:tc>
          <w:tcPr>
            <w:tcW w:w="2696"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программасы</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программасы</w:t>
            </w:r>
          </w:p>
        </w:tc>
        <w:tc>
          <w:tcPr>
            <w:tcW w:w="2696"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кысаларыннан чыга</w:t>
            </w:r>
          </w:p>
        </w:tc>
      </w:tr>
      <w:tr w:rsidR="00D26F12" w:rsidRPr="00D26F12" w:rsidTr="00B14BF1">
        <w:trPr>
          <w:trHeight w:val="276"/>
        </w:trPr>
        <w:tc>
          <w:tcPr>
            <w:tcW w:w="170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41"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кысаларында</w:t>
            </w:r>
          </w:p>
        </w:tc>
        <w:tc>
          <w:tcPr>
            <w:tcW w:w="269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479"/>
        </w:trPr>
        <w:tc>
          <w:tcPr>
            <w:tcW w:w="1704" w:type="dxa"/>
            <w:tcBorders>
              <w:top w:val="nil"/>
            </w:tcBorders>
          </w:tcPr>
          <w:p w:rsidR="00A73FF3" w:rsidRPr="00D26F12" w:rsidRDefault="00A73FF3" w:rsidP="00B14BF1">
            <w:pPr>
              <w:pStyle w:val="TableParagraph"/>
              <w:rPr>
                <w:sz w:val="24"/>
              </w:rPr>
            </w:pPr>
          </w:p>
        </w:tc>
        <w:tc>
          <w:tcPr>
            <w:tcW w:w="1844" w:type="dxa"/>
            <w:tcBorders>
              <w:top w:val="nil"/>
            </w:tcBorders>
          </w:tcPr>
          <w:p w:rsidR="00A73FF3" w:rsidRPr="00D26F12" w:rsidRDefault="00A73FF3" w:rsidP="00B14BF1">
            <w:pPr>
              <w:pStyle w:val="TableParagraph"/>
              <w:rPr>
                <w:sz w:val="24"/>
              </w:rPr>
            </w:pPr>
          </w:p>
        </w:tc>
        <w:tc>
          <w:tcPr>
            <w:tcW w:w="1844" w:type="dxa"/>
            <w:tcBorders>
              <w:top w:val="nil"/>
            </w:tcBorders>
          </w:tcPr>
          <w:p w:rsidR="00A73FF3" w:rsidRPr="00D26F12" w:rsidRDefault="00A73FF3" w:rsidP="00B14BF1">
            <w:pPr>
              <w:pStyle w:val="TableParagraph"/>
              <w:rPr>
                <w:sz w:val="24"/>
              </w:rPr>
            </w:pPr>
          </w:p>
        </w:tc>
        <w:tc>
          <w:tcPr>
            <w:tcW w:w="1841" w:type="dxa"/>
            <w:tcBorders>
              <w:top w:val="nil"/>
            </w:tcBorders>
          </w:tcPr>
          <w:p w:rsidR="00A73FF3" w:rsidRPr="00D26F12" w:rsidRDefault="00A73FF3" w:rsidP="00B14BF1">
            <w:pPr>
              <w:pStyle w:val="TableParagraph"/>
              <w:spacing w:line="272" w:lineRule="exact"/>
              <w:ind w:left="104"/>
              <w:rPr>
                <w:sz w:val="24"/>
              </w:rPr>
            </w:pPr>
            <w:r w:rsidRPr="00D26F12">
              <w:rPr>
                <w:sz w:val="24"/>
              </w:rPr>
              <w:t>теманы белҥе</w:t>
            </w:r>
          </w:p>
        </w:tc>
        <w:tc>
          <w:tcPr>
            <w:tcW w:w="2696" w:type="dxa"/>
            <w:tcBorders>
              <w:top w:val="nil"/>
            </w:tcBorders>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66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1844"/>
        <w:gridCol w:w="1844"/>
        <w:gridCol w:w="1841"/>
        <w:gridCol w:w="2696"/>
      </w:tblGrid>
      <w:tr w:rsidR="00D26F12" w:rsidRPr="00D26F12" w:rsidTr="00B14BF1">
        <w:trPr>
          <w:trHeight w:val="2409"/>
        </w:trPr>
        <w:tc>
          <w:tcPr>
            <w:tcW w:w="1704" w:type="dxa"/>
          </w:tcPr>
          <w:p w:rsidR="00A73FF3" w:rsidRPr="00D26F12" w:rsidRDefault="00A73FF3" w:rsidP="00B14BF1">
            <w:pPr>
              <w:pStyle w:val="TableParagraph"/>
              <w:ind w:left="107" w:right="133"/>
              <w:rPr>
                <w:sz w:val="24"/>
                <w:lang w:val="ru-RU"/>
              </w:rPr>
            </w:pPr>
            <w:r w:rsidRPr="00D26F12">
              <w:rPr>
                <w:sz w:val="24"/>
                <w:lang w:val="ru-RU"/>
              </w:rPr>
              <w:lastRenderedPageBreak/>
              <w:t>4. Сайланган эш ысулларының проект максатына һҽм эчтҽлегенҽ туры килҥе</w:t>
            </w:r>
          </w:p>
        </w:tc>
        <w:tc>
          <w:tcPr>
            <w:tcW w:w="1844" w:type="dxa"/>
          </w:tcPr>
          <w:p w:rsidR="00A73FF3" w:rsidRPr="00D26F12" w:rsidRDefault="00A73FF3" w:rsidP="00B14BF1">
            <w:pPr>
              <w:pStyle w:val="TableParagraph"/>
              <w:ind w:left="105"/>
              <w:rPr>
                <w:sz w:val="24"/>
                <w:lang w:val="ru-RU"/>
              </w:rPr>
            </w:pPr>
            <w:r w:rsidRPr="00D26F12">
              <w:rPr>
                <w:sz w:val="24"/>
                <w:lang w:val="ru-RU"/>
              </w:rPr>
              <w:t>Поект эшендҽ куелган максатлар ирешелмҽгҽн</w:t>
            </w:r>
          </w:p>
        </w:tc>
        <w:tc>
          <w:tcPr>
            <w:tcW w:w="1844" w:type="dxa"/>
          </w:tcPr>
          <w:p w:rsidR="00A73FF3" w:rsidRPr="00D26F12" w:rsidRDefault="00A73FF3" w:rsidP="00B14BF1">
            <w:pPr>
              <w:pStyle w:val="TableParagraph"/>
              <w:ind w:left="105" w:right="96"/>
              <w:rPr>
                <w:sz w:val="24"/>
                <w:lang w:val="ru-RU"/>
              </w:rPr>
            </w:pPr>
            <w:r w:rsidRPr="00D26F12">
              <w:rPr>
                <w:sz w:val="24"/>
                <w:lang w:val="ru-RU"/>
              </w:rPr>
              <w:t>Кулланылган эш ысулларының шактые проектның темасына һҽм максатларына туры килми</w:t>
            </w:r>
          </w:p>
        </w:tc>
        <w:tc>
          <w:tcPr>
            <w:tcW w:w="1841" w:type="dxa"/>
          </w:tcPr>
          <w:p w:rsidR="00A73FF3" w:rsidRPr="00D26F12" w:rsidRDefault="00A73FF3" w:rsidP="00B14BF1">
            <w:pPr>
              <w:pStyle w:val="TableParagraph"/>
              <w:ind w:left="104" w:right="109"/>
              <w:rPr>
                <w:sz w:val="24"/>
                <w:lang w:val="ru-RU"/>
              </w:rPr>
            </w:pPr>
            <w:r w:rsidRPr="00D26F12">
              <w:rPr>
                <w:sz w:val="24"/>
                <w:lang w:val="ru-RU"/>
              </w:rPr>
              <w:t xml:space="preserve">Кулланылган эш ысуллары проектның темасына һҽм максатларына туры килҽ, лҽкин җитҽрлек </w:t>
            </w:r>
            <w:r w:rsidRPr="00D26F12">
              <w:rPr>
                <w:spacing w:val="-4"/>
                <w:sz w:val="24"/>
                <w:lang w:val="ru-RU"/>
              </w:rPr>
              <w:t>тҥгел</w:t>
            </w:r>
          </w:p>
        </w:tc>
        <w:tc>
          <w:tcPr>
            <w:tcW w:w="2696" w:type="dxa"/>
          </w:tcPr>
          <w:p w:rsidR="00A73FF3" w:rsidRPr="00D26F12" w:rsidRDefault="00A73FF3" w:rsidP="00B14BF1">
            <w:pPr>
              <w:pStyle w:val="TableParagraph"/>
              <w:spacing w:line="242" w:lineRule="auto"/>
              <w:ind w:left="106"/>
              <w:rPr>
                <w:sz w:val="24"/>
                <w:lang w:val="ru-RU"/>
              </w:rPr>
            </w:pPr>
            <w:r w:rsidRPr="00D26F12">
              <w:rPr>
                <w:sz w:val="24"/>
                <w:lang w:val="ru-RU"/>
              </w:rPr>
              <w:t>Эш ысуллары җитҽрлек һҽм урынлы һҽм эффектлы кулланылган</w:t>
            </w:r>
          </w:p>
        </w:tc>
      </w:tr>
      <w:tr w:rsidR="00D26F12" w:rsidRPr="00D26F12" w:rsidTr="00B14BF1">
        <w:trPr>
          <w:trHeight w:val="2131"/>
        </w:trPr>
        <w:tc>
          <w:tcPr>
            <w:tcW w:w="1704" w:type="dxa"/>
          </w:tcPr>
          <w:p w:rsidR="00A73FF3" w:rsidRPr="00D26F12" w:rsidRDefault="00A73FF3" w:rsidP="00B14BF1">
            <w:pPr>
              <w:pStyle w:val="TableParagraph"/>
              <w:ind w:left="107" w:right="181"/>
              <w:rPr>
                <w:sz w:val="24"/>
                <w:lang w:val="ru-RU"/>
              </w:rPr>
            </w:pPr>
            <w:r w:rsidRPr="00D26F12">
              <w:rPr>
                <w:sz w:val="24"/>
                <w:lang w:val="ru-RU"/>
              </w:rPr>
              <w:t>5. Эш барышының анализы, нҽтиҗҽлҽре, перспективал ар</w:t>
            </w:r>
          </w:p>
        </w:tc>
        <w:tc>
          <w:tcPr>
            <w:tcW w:w="1844" w:type="dxa"/>
          </w:tcPr>
          <w:p w:rsidR="00A73FF3" w:rsidRPr="00D26F12" w:rsidRDefault="00A73FF3" w:rsidP="00B14BF1">
            <w:pPr>
              <w:pStyle w:val="TableParagraph"/>
              <w:ind w:left="105" w:right="96"/>
              <w:rPr>
                <w:sz w:val="24"/>
                <w:lang w:val="ru-RU"/>
              </w:rPr>
            </w:pPr>
            <w:r w:rsidRPr="00D26F12">
              <w:rPr>
                <w:sz w:val="24"/>
                <w:lang w:val="ru-RU"/>
              </w:rPr>
              <w:t xml:space="preserve">Эшнең </w:t>
            </w:r>
            <w:r w:rsidRPr="00D26F12">
              <w:rPr>
                <w:w w:val="95"/>
                <w:sz w:val="24"/>
                <w:lang w:val="ru-RU"/>
              </w:rPr>
              <w:t xml:space="preserve">нҽтиҗҽлҽрен </w:t>
            </w:r>
            <w:r w:rsidRPr="00D26F12">
              <w:rPr>
                <w:sz w:val="24"/>
                <w:lang w:val="ru-RU"/>
              </w:rPr>
              <w:t>һҽм барышын анализламау</w:t>
            </w:r>
          </w:p>
        </w:tc>
        <w:tc>
          <w:tcPr>
            <w:tcW w:w="1844" w:type="dxa"/>
          </w:tcPr>
          <w:p w:rsidR="00A73FF3" w:rsidRPr="00D26F12" w:rsidRDefault="00A73FF3" w:rsidP="00B14BF1">
            <w:pPr>
              <w:pStyle w:val="TableParagraph"/>
              <w:ind w:left="105" w:right="96"/>
              <w:rPr>
                <w:sz w:val="24"/>
                <w:lang w:val="ru-RU"/>
              </w:rPr>
            </w:pPr>
            <w:r w:rsidRPr="00D26F12">
              <w:rPr>
                <w:sz w:val="24"/>
                <w:lang w:val="ru-RU"/>
              </w:rPr>
              <w:t>Анализ эш барышының тасвирламасы һҽм тҽртибе белҽн алмаштырылга н</w:t>
            </w:r>
          </w:p>
        </w:tc>
        <w:tc>
          <w:tcPr>
            <w:tcW w:w="1841" w:type="dxa"/>
          </w:tcPr>
          <w:p w:rsidR="00A73FF3" w:rsidRPr="00D26F12" w:rsidRDefault="00A73FF3" w:rsidP="00B14BF1">
            <w:pPr>
              <w:pStyle w:val="TableParagraph"/>
              <w:ind w:left="104" w:right="94"/>
              <w:rPr>
                <w:sz w:val="24"/>
                <w:lang w:val="ru-RU"/>
              </w:rPr>
            </w:pPr>
            <w:r w:rsidRPr="00D26F12">
              <w:rPr>
                <w:sz w:val="24"/>
                <w:lang w:val="ru-RU"/>
              </w:rPr>
              <w:t xml:space="preserve">Проект максатларына ирешҥ ҿчен </w:t>
            </w:r>
            <w:r w:rsidRPr="00D26F12">
              <w:rPr>
                <w:w w:val="95"/>
                <w:sz w:val="24"/>
                <w:lang w:val="ru-RU"/>
              </w:rPr>
              <w:t xml:space="preserve">киңҽйтелгҽн эш </w:t>
            </w:r>
            <w:r w:rsidRPr="00D26F12">
              <w:rPr>
                <w:sz w:val="24"/>
                <w:lang w:val="ru-RU"/>
              </w:rPr>
              <w:t>кҥлҽме бирелгҽн</w:t>
            </w:r>
          </w:p>
        </w:tc>
        <w:tc>
          <w:tcPr>
            <w:tcW w:w="2696" w:type="dxa"/>
          </w:tcPr>
          <w:p w:rsidR="00A73FF3" w:rsidRPr="00D26F12" w:rsidRDefault="00A73FF3" w:rsidP="00B14BF1">
            <w:pPr>
              <w:pStyle w:val="TableParagraph"/>
              <w:ind w:left="106"/>
              <w:rPr>
                <w:sz w:val="24"/>
                <w:lang w:val="ru-RU"/>
              </w:rPr>
            </w:pPr>
            <w:r w:rsidRPr="00D26F12">
              <w:rPr>
                <w:sz w:val="24"/>
                <w:lang w:val="ru-RU"/>
              </w:rPr>
              <w:t xml:space="preserve">Эш барышында килеп </w:t>
            </w:r>
            <w:r w:rsidRPr="00D26F12">
              <w:rPr>
                <w:w w:val="95"/>
                <w:sz w:val="24"/>
                <w:lang w:val="ru-RU"/>
              </w:rPr>
              <w:t xml:space="preserve">чыккан ситуациялҽргҽ </w:t>
            </w:r>
            <w:r w:rsidRPr="00D26F12">
              <w:rPr>
                <w:sz w:val="24"/>
                <w:lang w:val="ru-RU"/>
              </w:rPr>
              <w:t>тулы анализ бирелгҽн, кирҽкле нҽтиҗҽлҽр ясалган, эш перспективалары билгелҽнгҽн</w:t>
            </w:r>
          </w:p>
        </w:tc>
      </w:tr>
      <w:tr w:rsidR="00D26F12" w:rsidRPr="00D26F12" w:rsidTr="00B14BF1">
        <w:trPr>
          <w:trHeight w:val="3789"/>
        </w:trPr>
        <w:tc>
          <w:tcPr>
            <w:tcW w:w="1704" w:type="dxa"/>
          </w:tcPr>
          <w:p w:rsidR="00A73FF3" w:rsidRPr="00D26F12" w:rsidRDefault="00A73FF3" w:rsidP="00B14BF1">
            <w:pPr>
              <w:pStyle w:val="TableParagraph"/>
              <w:ind w:left="107" w:right="179"/>
              <w:rPr>
                <w:sz w:val="24"/>
                <w:lang w:val="ru-RU"/>
              </w:rPr>
            </w:pPr>
            <w:r w:rsidRPr="00D26F12">
              <w:rPr>
                <w:sz w:val="24"/>
                <w:lang w:val="ru-RU"/>
              </w:rPr>
              <w:t>6. Авторның эш белҽн шҽхси кызыксынуы, эшкҽ иҗади караш</w:t>
            </w:r>
          </w:p>
        </w:tc>
        <w:tc>
          <w:tcPr>
            <w:tcW w:w="1844" w:type="dxa"/>
          </w:tcPr>
          <w:p w:rsidR="00A73FF3" w:rsidRPr="00D26F12" w:rsidRDefault="00A73FF3" w:rsidP="00B14BF1">
            <w:pPr>
              <w:pStyle w:val="TableParagraph"/>
              <w:ind w:left="105"/>
              <w:rPr>
                <w:sz w:val="24"/>
                <w:lang w:val="ru-RU"/>
              </w:rPr>
            </w:pPr>
            <w:r w:rsidRPr="00D26F12">
              <w:rPr>
                <w:sz w:val="24"/>
                <w:lang w:val="ru-RU"/>
              </w:rPr>
              <w:t>Авторның эшкҽ формаль мҿнҽсҽбҽтен кҥрсҽтҽ торган эш</w:t>
            </w:r>
          </w:p>
        </w:tc>
        <w:tc>
          <w:tcPr>
            <w:tcW w:w="1844" w:type="dxa"/>
          </w:tcPr>
          <w:p w:rsidR="00A73FF3" w:rsidRPr="00D26F12" w:rsidRDefault="00A73FF3" w:rsidP="00B14BF1">
            <w:pPr>
              <w:pStyle w:val="TableParagraph"/>
              <w:ind w:left="105"/>
              <w:rPr>
                <w:sz w:val="24"/>
                <w:lang w:val="ru-RU"/>
              </w:rPr>
            </w:pPr>
            <w:r w:rsidRPr="00D26F12">
              <w:rPr>
                <w:sz w:val="24"/>
                <w:lang w:val="ru-RU"/>
              </w:rPr>
              <w:t xml:space="preserve">Автор проект темасына зур булмаган кызыксыну </w:t>
            </w:r>
            <w:r w:rsidRPr="00D26F12">
              <w:rPr>
                <w:w w:val="95"/>
                <w:sz w:val="24"/>
                <w:lang w:val="ru-RU"/>
              </w:rPr>
              <w:t xml:space="preserve">кҥрсҽтҽ, лҽкин </w:t>
            </w:r>
            <w:r w:rsidRPr="00D26F12">
              <w:rPr>
                <w:sz w:val="24"/>
                <w:lang w:val="ru-RU"/>
              </w:rPr>
              <w:t xml:space="preserve">эшкҽ </w:t>
            </w:r>
            <w:r w:rsidRPr="00D26F12">
              <w:rPr>
                <w:w w:val="95"/>
                <w:sz w:val="24"/>
                <w:lang w:val="ru-RU"/>
              </w:rPr>
              <w:t xml:space="preserve">мҿстҽкыйльлек </w:t>
            </w:r>
            <w:r w:rsidRPr="00D26F12">
              <w:rPr>
                <w:sz w:val="24"/>
                <w:lang w:val="ru-RU"/>
              </w:rPr>
              <w:t>кҥрсҽтмҽгҽн, эшкҽ иҗади якын килмҽгҽн</w:t>
            </w:r>
          </w:p>
        </w:tc>
        <w:tc>
          <w:tcPr>
            <w:tcW w:w="1841" w:type="dxa"/>
          </w:tcPr>
          <w:p w:rsidR="00A73FF3" w:rsidRPr="00D26F12" w:rsidRDefault="00A73FF3" w:rsidP="00B14BF1">
            <w:pPr>
              <w:pStyle w:val="TableParagraph"/>
              <w:ind w:left="104" w:right="127"/>
              <w:rPr>
                <w:sz w:val="24"/>
                <w:lang w:val="ru-RU"/>
              </w:rPr>
            </w:pPr>
            <w:r w:rsidRPr="00D26F12">
              <w:rPr>
                <w:sz w:val="24"/>
                <w:lang w:val="ru-RU"/>
              </w:rPr>
              <w:t xml:space="preserve">Проект мҿстҽкыйль эшлҽнгҽн, авторның тирҽн кызыксынуын </w:t>
            </w:r>
            <w:r w:rsidRPr="00D26F12">
              <w:rPr>
                <w:w w:val="95"/>
                <w:sz w:val="24"/>
                <w:lang w:val="ru-RU"/>
              </w:rPr>
              <w:t xml:space="preserve">кҥрсҽтҽ, </w:t>
            </w:r>
            <w:r w:rsidRPr="00D26F12">
              <w:rPr>
                <w:spacing w:val="-4"/>
                <w:w w:val="95"/>
                <w:sz w:val="24"/>
                <w:lang w:val="ru-RU"/>
              </w:rPr>
              <w:t xml:space="preserve">проект </w:t>
            </w:r>
            <w:r w:rsidRPr="00D26F12">
              <w:rPr>
                <w:sz w:val="24"/>
                <w:lang w:val="ru-RU"/>
              </w:rPr>
              <w:t>темасына шҽхси карашның булуы, иҗади элементлар куллану</w:t>
            </w:r>
          </w:p>
        </w:tc>
        <w:tc>
          <w:tcPr>
            <w:tcW w:w="2696" w:type="dxa"/>
          </w:tcPr>
          <w:p w:rsidR="00A73FF3" w:rsidRPr="00D26F12" w:rsidRDefault="00A73FF3" w:rsidP="00B14BF1">
            <w:pPr>
              <w:pStyle w:val="TableParagraph"/>
              <w:ind w:left="106" w:right="193"/>
              <w:rPr>
                <w:sz w:val="24"/>
                <w:lang w:val="ru-RU"/>
              </w:rPr>
            </w:pPr>
            <w:r w:rsidRPr="00D26F12">
              <w:rPr>
                <w:sz w:val="24"/>
                <w:lang w:val="ru-RU"/>
              </w:rPr>
              <w:t>Проект эшендҽ иҗади якын килҥ, авторның проект идеясенҽ ҥзенҽ генҽ хас булган оригинал ь карашы</w:t>
            </w:r>
          </w:p>
        </w:tc>
      </w:tr>
      <w:tr w:rsidR="00D26F12" w:rsidRPr="00D26F12" w:rsidTr="00B14BF1">
        <w:trPr>
          <w:trHeight w:val="2407"/>
        </w:trPr>
        <w:tc>
          <w:tcPr>
            <w:tcW w:w="1704" w:type="dxa"/>
          </w:tcPr>
          <w:p w:rsidR="00A73FF3" w:rsidRPr="00D26F12" w:rsidRDefault="00A73FF3" w:rsidP="00B14BF1">
            <w:pPr>
              <w:pStyle w:val="TableParagraph"/>
              <w:spacing w:line="262" w:lineRule="exact"/>
              <w:ind w:left="107"/>
              <w:rPr>
                <w:sz w:val="24"/>
              </w:rPr>
            </w:pPr>
            <w:r w:rsidRPr="00D26F12">
              <w:rPr>
                <w:sz w:val="24"/>
              </w:rPr>
              <w:t>7.</w:t>
            </w:r>
          </w:p>
          <w:p w:rsidR="00A73FF3" w:rsidRPr="00D26F12" w:rsidRDefault="00A73FF3" w:rsidP="00B14BF1">
            <w:pPr>
              <w:pStyle w:val="TableParagraph"/>
              <w:ind w:left="107" w:right="258"/>
              <w:rPr>
                <w:sz w:val="24"/>
              </w:rPr>
            </w:pPr>
            <w:r w:rsidRPr="00D26F12">
              <w:rPr>
                <w:sz w:val="24"/>
              </w:rPr>
              <w:t>Презентация ҥткҽрҥнең сыйфаты</w:t>
            </w:r>
          </w:p>
        </w:tc>
        <w:tc>
          <w:tcPr>
            <w:tcW w:w="1844" w:type="dxa"/>
          </w:tcPr>
          <w:p w:rsidR="00A73FF3" w:rsidRPr="00D26F12" w:rsidRDefault="00A73FF3" w:rsidP="00B14BF1">
            <w:pPr>
              <w:pStyle w:val="TableParagraph"/>
              <w:spacing w:line="242" w:lineRule="auto"/>
              <w:ind w:left="105"/>
              <w:rPr>
                <w:sz w:val="24"/>
              </w:rPr>
            </w:pPr>
            <w:r w:rsidRPr="00D26F12">
              <w:rPr>
                <w:sz w:val="24"/>
              </w:rPr>
              <w:t xml:space="preserve">Презентация </w:t>
            </w:r>
            <w:r w:rsidRPr="00D26F12">
              <w:rPr>
                <w:w w:val="90"/>
                <w:sz w:val="24"/>
              </w:rPr>
              <w:t>ҥткҽрелмҽгҽн</w:t>
            </w:r>
          </w:p>
        </w:tc>
        <w:tc>
          <w:tcPr>
            <w:tcW w:w="1844" w:type="dxa"/>
          </w:tcPr>
          <w:p w:rsidR="00A73FF3" w:rsidRPr="00D26F12" w:rsidRDefault="00A73FF3" w:rsidP="00B14BF1">
            <w:pPr>
              <w:pStyle w:val="TableParagraph"/>
              <w:ind w:left="105" w:right="152"/>
              <w:rPr>
                <w:sz w:val="24"/>
              </w:rPr>
            </w:pPr>
            <w:r w:rsidRPr="00D26F12">
              <w:rPr>
                <w:sz w:val="24"/>
              </w:rPr>
              <w:t>Материал регламентны исҽпкҽ алып бҽян ителгҽн, лҽкин автор аудиторияне кызыксындыра алмаган</w:t>
            </w:r>
          </w:p>
        </w:tc>
        <w:tc>
          <w:tcPr>
            <w:tcW w:w="1841" w:type="dxa"/>
          </w:tcPr>
          <w:p w:rsidR="00A73FF3" w:rsidRPr="00D26F12" w:rsidRDefault="00A73FF3" w:rsidP="00B14BF1">
            <w:pPr>
              <w:pStyle w:val="TableParagraph"/>
              <w:ind w:left="104" w:right="150"/>
              <w:rPr>
                <w:sz w:val="24"/>
                <w:lang w:val="ru-RU"/>
              </w:rPr>
            </w:pPr>
            <w:r w:rsidRPr="00D26F12">
              <w:rPr>
                <w:sz w:val="24"/>
                <w:lang w:val="ru-RU"/>
              </w:rPr>
              <w:t>Автор аудиторияне кызыксындыра алган, лҽкин регламентка сыймаган</w:t>
            </w:r>
          </w:p>
        </w:tc>
        <w:tc>
          <w:tcPr>
            <w:tcW w:w="2696" w:type="dxa"/>
          </w:tcPr>
          <w:p w:rsidR="00A73FF3" w:rsidRPr="00D26F12" w:rsidRDefault="00A73FF3" w:rsidP="00B14BF1">
            <w:pPr>
              <w:pStyle w:val="TableParagraph"/>
              <w:ind w:left="106" w:right="245"/>
              <w:rPr>
                <w:sz w:val="24"/>
                <w:lang w:val="ru-RU"/>
              </w:rPr>
            </w:pPr>
            <w:r w:rsidRPr="00D26F12">
              <w:rPr>
                <w:sz w:val="24"/>
                <w:lang w:val="ru-RU"/>
              </w:rPr>
              <w:t>Автор аудиторияне кызыксындыра алган, регламентка сыймаган</w:t>
            </w:r>
          </w:p>
        </w:tc>
      </w:tr>
      <w:tr w:rsidR="00D26F12" w:rsidRPr="00D26F12" w:rsidTr="00B14BF1">
        <w:trPr>
          <w:trHeight w:val="2884"/>
        </w:trPr>
        <w:tc>
          <w:tcPr>
            <w:tcW w:w="1704" w:type="dxa"/>
          </w:tcPr>
          <w:p w:rsidR="00A73FF3" w:rsidRPr="00D26F12" w:rsidRDefault="00A73FF3" w:rsidP="00B14BF1">
            <w:pPr>
              <w:pStyle w:val="TableParagraph"/>
              <w:ind w:left="107" w:right="585"/>
              <w:rPr>
                <w:sz w:val="24"/>
              </w:rPr>
            </w:pPr>
            <w:r w:rsidRPr="00D26F12">
              <w:rPr>
                <w:sz w:val="24"/>
              </w:rPr>
              <w:t>8. Проект эшенең сыйфаты</w:t>
            </w:r>
          </w:p>
        </w:tc>
        <w:tc>
          <w:tcPr>
            <w:tcW w:w="1844" w:type="dxa"/>
          </w:tcPr>
          <w:p w:rsidR="00A73FF3" w:rsidRPr="00D26F12" w:rsidRDefault="00A73FF3" w:rsidP="00B14BF1">
            <w:pPr>
              <w:pStyle w:val="TableParagraph"/>
              <w:spacing w:line="265" w:lineRule="exact"/>
              <w:ind w:left="105"/>
              <w:rPr>
                <w:sz w:val="24"/>
              </w:rPr>
            </w:pPr>
            <w:r w:rsidRPr="00D26F12">
              <w:rPr>
                <w:sz w:val="24"/>
              </w:rPr>
              <w:t>Проект эше юк</w:t>
            </w:r>
          </w:p>
        </w:tc>
        <w:tc>
          <w:tcPr>
            <w:tcW w:w="1844" w:type="dxa"/>
          </w:tcPr>
          <w:p w:rsidR="00A73FF3" w:rsidRPr="00D26F12" w:rsidRDefault="00A73FF3" w:rsidP="00B14BF1">
            <w:pPr>
              <w:pStyle w:val="TableParagraph"/>
              <w:ind w:left="105"/>
              <w:rPr>
                <w:sz w:val="24"/>
                <w:lang w:val="ru-RU"/>
              </w:rPr>
            </w:pPr>
            <w:r w:rsidRPr="00D26F12">
              <w:rPr>
                <w:sz w:val="24"/>
                <w:lang w:val="ru-RU"/>
              </w:rPr>
              <w:t xml:space="preserve">Проект эше сыйфат </w:t>
            </w:r>
            <w:r w:rsidRPr="00D26F12">
              <w:rPr>
                <w:w w:val="95"/>
                <w:sz w:val="24"/>
                <w:lang w:val="ru-RU"/>
              </w:rPr>
              <w:t xml:space="preserve">талҽплҽренҽ </w:t>
            </w:r>
            <w:r w:rsidRPr="00D26F12">
              <w:rPr>
                <w:sz w:val="24"/>
                <w:lang w:val="ru-RU"/>
              </w:rPr>
              <w:t>туры килми (эстетика, уңайлылык,</w:t>
            </w:r>
          </w:p>
          <w:p w:rsidR="00A73FF3" w:rsidRPr="00D26F12" w:rsidRDefault="00A73FF3" w:rsidP="00B14BF1">
            <w:pPr>
              <w:pStyle w:val="TableParagraph"/>
              <w:spacing w:before="188"/>
              <w:ind w:left="105"/>
              <w:rPr>
                <w:sz w:val="24"/>
              </w:rPr>
            </w:pPr>
            <w:r w:rsidRPr="00D26F12">
              <w:rPr>
                <w:sz w:val="24"/>
              </w:rPr>
              <w:t>куелган максатларга туры килҽ)</w:t>
            </w:r>
          </w:p>
        </w:tc>
        <w:tc>
          <w:tcPr>
            <w:tcW w:w="1841" w:type="dxa"/>
          </w:tcPr>
          <w:p w:rsidR="00A73FF3" w:rsidRPr="00D26F12" w:rsidRDefault="00A73FF3" w:rsidP="00B14BF1">
            <w:pPr>
              <w:pStyle w:val="TableParagraph"/>
              <w:ind w:left="104" w:right="150"/>
              <w:rPr>
                <w:sz w:val="24"/>
                <w:lang w:val="ru-RU"/>
              </w:rPr>
            </w:pPr>
            <w:r w:rsidRPr="00D26F12">
              <w:rPr>
                <w:sz w:val="24"/>
                <w:lang w:val="ru-RU"/>
              </w:rPr>
              <w:t xml:space="preserve">Проект эше сыйфат </w:t>
            </w:r>
            <w:r w:rsidRPr="00D26F12">
              <w:rPr>
                <w:w w:val="95"/>
                <w:sz w:val="24"/>
                <w:lang w:val="ru-RU"/>
              </w:rPr>
              <w:t xml:space="preserve">талҽплҽренҽ </w:t>
            </w:r>
            <w:r w:rsidRPr="00D26F12">
              <w:rPr>
                <w:sz w:val="24"/>
                <w:lang w:val="ru-RU"/>
              </w:rPr>
              <w:t>тулысынча туры килми</w:t>
            </w:r>
          </w:p>
        </w:tc>
        <w:tc>
          <w:tcPr>
            <w:tcW w:w="2696" w:type="dxa"/>
          </w:tcPr>
          <w:p w:rsidR="00A73FF3" w:rsidRPr="00D26F12" w:rsidRDefault="00A73FF3" w:rsidP="00B14BF1">
            <w:pPr>
              <w:pStyle w:val="TableParagraph"/>
              <w:ind w:left="106" w:right="36"/>
              <w:rPr>
                <w:sz w:val="24"/>
                <w:lang w:val="ru-RU"/>
              </w:rPr>
            </w:pPr>
            <w:r w:rsidRPr="00D26F12">
              <w:rPr>
                <w:sz w:val="24"/>
                <w:lang w:val="ru-RU"/>
              </w:rPr>
              <w:t xml:space="preserve">Проект эше сыйфат </w:t>
            </w:r>
            <w:r w:rsidRPr="00D26F12">
              <w:rPr>
                <w:w w:val="95"/>
                <w:sz w:val="24"/>
                <w:lang w:val="ru-RU"/>
              </w:rPr>
              <w:t xml:space="preserve">талҽплҽренҽ тулысынча </w:t>
            </w:r>
            <w:r w:rsidRPr="00D26F12">
              <w:rPr>
                <w:sz w:val="24"/>
                <w:lang w:val="ru-RU"/>
              </w:rPr>
              <w:t>туры килҽ (матур бизҽлгҽн, кулланылышта җайлы, куелган максатларга туры килҽ)</w:t>
            </w:r>
          </w:p>
        </w:tc>
      </w:tr>
      <w:tr w:rsidR="00D26F12" w:rsidRPr="00D26F12" w:rsidTr="00B14BF1">
        <w:trPr>
          <w:trHeight w:val="337"/>
        </w:trPr>
        <w:tc>
          <w:tcPr>
            <w:tcW w:w="1704" w:type="dxa"/>
          </w:tcPr>
          <w:p w:rsidR="00A73FF3" w:rsidRPr="00D26F12" w:rsidRDefault="00A73FF3" w:rsidP="00B14BF1">
            <w:pPr>
              <w:pStyle w:val="TableParagraph"/>
              <w:spacing w:line="262" w:lineRule="exact"/>
              <w:ind w:left="107"/>
              <w:rPr>
                <w:sz w:val="24"/>
              </w:rPr>
            </w:pPr>
            <w:r w:rsidRPr="00D26F12">
              <w:rPr>
                <w:sz w:val="24"/>
              </w:rPr>
              <w:t>9. Телдҽн</w:t>
            </w:r>
          </w:p>
        </w:tc>
        <w:tc>
          <w:tcPr>
            <w:tcW w:w="1844" w:type="dxa"/>
          </w:tcPr>
          <w:p w:rsidR="00A73FF3" w:rsidRPr="00D26F12" w:rsidRDefault="00A73FF3" w:rsidP="00B14BF1">
            <w:pPr>
              <w:pStyle w:val="TableParagraph"/>
              <w:spacing w:line="262" w:lineRule="exact"/>
              <w:ind w:left="105"/>
              <w:rPr>
                <w:sz w:val="24"/>
              </w:rPr>
            </w:pPr>
            <w:r w:rsidRPr="00D26F12">
              <w:rPr>
                <w:sz w:val="24"/>
              </w:rPr>
              <w:t>Телдҽн</w:t>
            </w:r>
          </w:p>
        </w:tc>
        <w:tc>
          <w:tcPr>
            <w:tcW w:w="1844" w:type="dxa"/>
          </w:tcPr>
          <w:p w:rsidR="00A73FF3" w:rsidRPr="00D26F12" w:rsidRDefault="00A73FF3" w:rsidP="00B14BF1">
            <w:pPr>
              <w:pStyle w:val="TableParagraph"/>
              <w:spacing w:line="262" w:lineRule="exact"/>
              <w:ind w:left="105"/>
              <w:rPr>
                <w:sz w:val="24"/>
              </w:rPr>
            </w:pPr>
            <w:r w:rsidRPr="00D26F12">
              <w:rPr>
                <w:sz w:val="24"/>
              </w:rPr>
              <w:t>Телдҽн</w:t>
            </w:r>
          </w:p>
        </w:tc>
        <w:tc>
          <w:tcPr>
            <w:tcW w:w="1841" w:type="dxa"/>
          </w:tcPr>
          <w:p w:rsidR="00A73FF3" w:rsidRPr="00D26F12" w:rsidRDefault="00A73FF3" w:rsidP="00B14BF1">
            <w:pPr>
              <w:pStyle w:val="TableParagraph"/>
              <w:spacing w:line="262" w:lineRule="exact"/>
              <w:ind w:left="104"/>
              <w:rPr>
                <w:sz w:val="24"/>
              </w:rPr>
            </w:pPr>
            <w:r w:rsidRPr="00D26F12">
              <w:rPr>
                <w:sz w:val="24"/>
              </w:rPr>
              <w:t>Телдҽн</w:t>
            </w:r>
          </w:p>
        </w:tc>
        <w:tc>
          <w:tcPr>
            <w:tcW w:w="2696" w:type="dxa"/>
          </w:tcPr>
          <w:p w:rsidR="00A73FF3" w:rsidRPr="00D26F12" w:rsidRDefault="00A73FF3" w:rsidP="00B14BF1">
            <w:pPr>
              <w:pStyle w:val="TableParagraph"/>
              <w:spacing w:line="262" w:lineRule="exact"/>
              <w:ind w:left="106"/>
              <w:rPr>
                <w:sz w:val="24"/>
              </w:rPr>
            </w:pPr>
            <w:r w:rsidRPr="00D26F12">
              <w:rPr>
                <w:sz w:val="24"/>
              </w:rPr>
              <w:t>Телдҽн чыгышы югары</w:t>
            </w:r>
          </w:p>
        </w:tc>
      </w:tr>
    </w:tbl>
    <w:p w:rsidR="00A73FF3" w:rsidRPr="00D26F12" w:rsidRDefault="00A73FF3" w:rsidP="00A73FF3">
      <w:pPr>
        <w:spacing w:line="262" w:lineRule="exact"/>
        <w:rPr>
          <w:sz w:val="24"/>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1844"/>
        <w:gridCol w:w="1844"/>
        <w:gridCol w:w="1841"/>
        <w:gridCol w:w="2696"/>
      </w:tblGrid>
      <w:tr w:rsidR="00A73FF3" w:rsidRPr="00D26F12" w:rsidTr="00B14BF1">
        <w:trPr>
          <w:trHeight w:val="2133"/>
        </w:trPr>
        <w:tc>
          <w:tcPr>
            <w:tcW w:w="1704" w:type="dxa"/>
          </w:tcPr>
          <w:p w:rsidR="00A73FF3" w:rsidRPr="00D26F12" w:rsidRDefault="00A73FF3" w:rsidP="00B14BF1">
            <w:pPr>
              <w:pStyle w:val="TableParagraph"/>
              <w:ind w:left="107" w:right="98"/>
              <w:rPr>
                <w:sz w:val="24"/>
                <w:lang w:val="ru-RU"/>
              </w:rPr>
            </w:pPr>
            <w:r w:rsidRPr="00D26F12">
              <w:rPr>
                <w:sz w:val="24"/>
                <w:lang w:val="ru-RU"/>
              </w:rPr>
              <w:lastRenderedPageBreak/>
              <w:t>чыгышны бҽялҽҥ (сҿйлҽмнең грамоталылыг ы, тҿгҽллеге, эмоциональле ге)</w:t>
            </w:r>
          </w:p>
        </w:tc>
        <w:tc>
          <w:tcPr>
            <w:tcW w:w="1844" w:type="dxa"/>
          </w:tcPr>
          <w:p w:rsidR="00A73FF3" w:rsidRPr="00D26F12" w:rsidRDefault="00A73FF3" w:rsidP="00B14BF1">
            <w:pPr>
              <w:pStyle w:val="TableParagraph"/>
              <w:ind w:left="105" w:right="125"/>
              <w:rPr>
                <w:sz w:val="24"/>
                <w:lang w:val="ru-RU"/>
              </w:rPr>
            </w:pPr>
            <w:r w:rsidRPr="00D26F12">
              <w:rPr>
                <w:sz w:val="24"/>
                <w:lang w:val="ru-RU"/>
              </w:rPr>
              <w:t>чыгышы тҥбҽн (сҿйлҽмнең грамоталыгы юк)</w:t>
            </w:r>
          </w:p>
        </w:tc>
        <w:tc>
          <w:tcPr>
            <w:tcW w:w="1844" w:type="dxa"/>
          </w:tcPr>
          <w:p w:rsidR="00A73FF3" w:rsidRPr="00D26F12" w:rsidRDefault="00A73FF3" w:rsidP="00B14BF1">
            <w:pPr>
              <w:pStyle w:val="TableParagraph"/>
              <w:spacing w:line="412" w:lineRule="auto"/>
              <w:ind w:left="105" w:right="821"/>
              <w:rPr>
                <w:sz w:val="24"/>
              </w:rPr>
            </w:pPr>
            <w:r w:rsidRPr="00D26F12">
              <w:rPr>
                <w:sz w:val="24"/>
              </w:rPr>
              <w:t>чыгышы уртача</w:t>
            </w:r>
          </w:p>
        </w:tc>
        <w:tc>
          <w:tcPr>
            <w:tcW w:w="1841" w:type="dxa"/>
          </w:tcPr>
          <w:p w:rsidR="00A73FF3" w:rsidRPr="00D26F12" w:rsidRDefault="00A73FF3" w:rsidP="00B14BF1">
            <w:pPr>
              <w:pStyle w:val="TableParagraph"/>
              <w:spacing w:line="267" w:lineRule="exact"/>
              <w:ind w:left="104"/>
              <w:rPr>
                <w:sz w:val="24"/>
              </w:rPr>
            </w:pPr>
            <w:r w:rsidRPr="00D26F12">
              <w:rPr>
                <w:sz w:val="24"/>
              </w:rPr>
              <w:t>чыгышы яхшы</w:t>
            </w:r>
          </w:p>
        </w:tc>
        <w:tc>
          <w:tcPr>
            <w:tcW w:w="2696" w:type="dxa"/>
          </w:tcPr>
          <w:p w:rsidR="00A73FF3" w:rsidRPr="00D26F12" w:rsidRDefault="00A73FF3" w:rsidP="00B14BF1">
            <w:pPr>
              <w:pStyle w:val="TableParagraph"/>
              <w:spacing w:line="242" w:lineRule="auto"/>
              <w:ind w:left="106" w:right="352"/>
              <w:rPr>
                <w:sz w:val="24"/>
              </w:rPr>
            </w:pPr>
            <w:r w:rsidRPr="00D26F12">
              <w:rPr>
                <w:w w:val="95"/>
                <w:sz w:val="24"/>
              </w:rPr>
              <w:t xml:space="preserve">дҽрҽҗҽдҽ, грамоталы, </w:t>
            </w:r>
            <w:r w:rsidRPr="00D26F12">
              <w:rPr>
                <w:sz w:val="24"/>
              </w:rPr>
              <w:t>тҿгҽл, эмоциональ</w:t>
            </w:r>
          </w:p>
        </w:tc>
      </w:tr>
    </w:tbl>
    <w:p w:rsidR="00A73FF3" w:rsidRPr="00D26F12" w:rsidRDefault="00A73FF3" w:rsidP="00A73FF3">
      <w:pPr>
        <w:pStyle w:val="a4"/>
        <w:ind w:left="0"/>
        <w:rPr>
          <w:b/>
          <w:sz w:val="20"/>
        </w:rPr>
      </w:pPr>
    </w:p>
    <w:p w:rsidR="00A73FF3" w:rsidRPr="00D26F12" w:rsidRDefault="00A73FF3" w:rsidP="00A73FF3">
      <w:pPr>
        <w:pStyle w:val="a4"/>
        <w:spacing w:before="8"/>
        <w:ind w:left="0"/>
        <w:rPr>
          <w:b/>
          <w:sz w:val="20"/>
        </w:rPr>
      </w:pPr>
    </w:p>
    <w:p w:rsidR="00A73FF3" w:rsidRPr="00D26F12" w:rsidRDefault="00A73FF3" w:rsidP="00A73FF3">
      <w:pPr>
        <w:ind w:left="1682"/>
        <w:rPr>
          <w:b/>
          <w:sz w:val="24"/>
        </w:rPr>
      </w:pPr>
      <w:r w:rsidRPr="00D26F12">
        <w:rPr>
          <w:b/>
          <w:sz w:val="24"/>
        </w:rPr>
        <w:t>Проект эшләрен бәяләү</w:t>
      </w:r>
    </w:p>
    <w:p w:rsidR="00A73FF3" w:rsidRPr="00D26F12" w:rsidRDefault="00A73FF3" w:rsidP="00A73FF3">
      <w:pPr>
        <w:pStyle w:val="a4"/>
        <w:spacing w:before="7"/>
        <w:ind w:left="0"/>
        <w:rPr>
          <w:b/>
          <w:sz w:val="17"/>
        </w:rPr>
      </w:pPr>
    </w:p>
    <w:tbl>
      <w:tblPr>
        <w:tblStyle w:val="TableNormal"/>
        <w:tblW w:w="0" w:type="auto"/>
        <w:tblInd w:w="1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30"/>
        <w:gridCol w:w="3687"/>
      </w:tblGrid>
      <w:tr w:rsidR="00D26F12" w:rsidRPr="00D26F12" w:rsidTr="00B14BF1">
        <w:trPr>
          <w:trHeight w:val="474"/>
        </w:trPr>
        <w:tc>
          <w:tcPr>
            <w:tcW w:w="4830" w:type="dxa"/>
          </w:tcPr>
          <w:p w:rsidR="00A73FF3" w:rsidRPr="00D26F12" w:rsidRDefault="00A73FF3" w:rsidP="00B14BF1">
            <w:pPr>
              <w:pStyle w:val="TableParagraph"/>
              <w:spacing w:line="275" w:lineRule="exact"/>
              <w:ind w:left="9"/>
              <w:rPr>
                <w:b/>
                <w:sz w:val="24"/>
              </w:rPr>
            </w:pPr>
            <w:r w:rsidRPr="00D26F12">
              <w:rPr>
                <w:b/>
                <w:sz w:val="24"/>
              </w:rPr>
              <w:t>Таләпләр</w:t>
            </w:r>
          </w:p>
        </w:tc>
        <w:tc>
          <w:tcPr>
            <w:tcW w:w="3687" w:type="dxa"/>
          </w:tcPr>
          <w:p w:rsidR="00A73FF3" w:rsidRPr="00D26F12" w:rsidRDefault="00A73FF3" w:rsidP="00B14BF1">
            <w:pPr>
              <w:pStyle w:val="TableParagraph"/>
              <w:spacing w:line="275" w:lineRule="exact"/>
              <w:ind w:left="9"/>
              <w:rPr>
                <w:b/>
                <w:sz w:val="24"/>
              </w:rPr>
            </w:pPr>
            <w:r w:rsidRPr="00D26F12">
              <w:rPr>
                <w:b/>
                <w:sz w:val="24"/>
              </w:rPr>
              <w:t>Билге</w:t>
            </w:r>
          </w:p>
        </w:tc>
      </w:tr>
      <w:tr w:rsidR="00D26F12" w:rsidRPr="00D26F12" w:rsidTr="00B14BF1">
        <w:trPr>
          <w:trHeight w:val="477"/>
        </w:trPr>
        <w:tc>
          <w:tcPr>
            <w:tcW w:w="4830" w:type="dxa"/>
          </w:tcPr>
          <w:p w:rsidR="00A73FF3" w:rsidRPr="00D26F12" w:rsidRDefault="00A73FF3" w:rsidP="00B14BF1">
            <w:pPr>
              <w:pStyle w:val="TableParagraph"/>
              <w:spacing w:line="271" w:lineRule="exact"/>
              <w:ind w:left="9"/>
              <w:rPr>
                <w:sz w:val="24"/>
              </w:rPr>
            </w:pPr>
            <w:r w:rsidRPr="00D26F12">
              <w:rPr>
                <w:sz w:val="24"/>
              </w:rPr>
              <w:t>90 - 100 %</w:t>
            </w:r>
          </w:p>
        </w:tc>
        <w:tc>
          <w:tcPr>
            <w:tcW w:w="3687" w:type="dxa"/>
          </w:tcPr>
          <w:p w:rsidR="00A73FF3" w:rsidRPr="00D26F12" w:rsidRDefault="00A73FF3" w:rsidP="00B14BF1">
            <w:pPr>
              <w:pStyle w:val="TableParagraph"/>
              <w:spacing w:line="271" w:lineRule="exact"/>
              <w:ind w:left="9"/>
              <w:rPr>
                <w:sz w:val="24"/>
              </w:rPr>
            </w:pPr>
            <w:r w:rsidRPr="00D26F12">
              <w:rPr>
                <w:sz w:val="24"/>
              </w:rPr>
              <w:t>"5"ле куела</w:t>
            </w:r>
          </w:p>
        </w:tc>
      </w:tr>
      <w:tr w:rsidR="00D26F12" w:rsidRPr="00D26F12" w:rsidTr="00B14BF1">
        <w:trPr>
          <w:trHeight w:val="474"/>
        </w:trPr>
        <w:tc>
          <w:tcPr>
            <w:tcW w:w="4830" w:type="dxa"/>
          </w:tcPr>
          <w:p w:rsidR="00A73FF3" w:rsidRPr="00D26F12" w:rsidRDefault="00A73FF3" w:rsidP="00B14BF1">
            <w:pPr>
              <w:pStyle w:val="TableParagraph"/>
              <w:spacing w:line="270" w:lineRule="exact"/>
              <w:ind w:left="9"/>
              <w:rPr>
                <w:sz w:val="24"/>
              </w:rPr>
            </w:pPr>
            <w:r w:rsidRPr="00D26F12">
              <w:rPr>
                <w:sz w:val="24"/>
              </w:rPr>
              <w:t>68- 89 %</w:t>
            </w:r>
          </w:p>
        </w:tc>
        <w:tc>
          <w:tcPr>
            <w:tcW w:w="3687" w:type="dxa"/>
          </w:tcPr>
          <w:p w:rsidR="00A73FF3" w:rsidRPr="00D26F12" w:rsidRDefault="00A73FF3" w:rsidP="00B14BF1">
            <w:pPr>
              <w:pStyle w:val="TableParagraph"/>
              <w:spacing w:line="270" w:lineRule="exact"/>
              <w:ind w:left="9"/>
              <w:rPr>
                <w:sz w:val="24"/>
              </w:rPr>
            </w:pPr>
            <w:r w:rsidRPr="00D26F12">
              <w:rPr>
                <w:sz w:val="24"/>
              </w:rPr>
              <w:t>"4"ле куела</w:t>
            </w:r>
          </w:p>
        </w:tc>
      </w:tr>
      <w:tr w:rsidR="00D26F12" w:rsidRPr="00D26F12" w:rsidTr="00B14BF1">
        <w:trPr>
          <w:trHeight w:val="477"/>
        </w:trPr>
        <w:tc>
          <w:tcPr>
            <w:tcW w:w="4830" w:type="dxa"/>
          </w:tcPr>
          <w:p w:rsidR="00A73FF3" w:rsidRPr="00D26F12" w:rsidRDefault="00A73FF3" w:rsidP="00B14BF1">
            <w:pPr>
              <w:pStyle w:val="TableParagraph"/>
              <w:spacing w:line="270" w:lineRule="exact"/>
              <w:ind w:left="9"/>
              <w:rPr>
                <w:sz w:val="24"/>
              </w:rPr>
            </w:pPr>
            <w:r w:rsidRPr="00D26F12">
              <w:rPr>
                <w:sz w:val="24"/>
              </w:rPr>
              <w:t>51-67 %</w:t>
            </w:r>
          </w:p>
        </w:tc>
        <w:tc>
          <w:tcPr>
            <w:tcW w:w="3687" w:type="dxa"/>
          </w:tcPr>
          <w:p w:rsidR="00A73FF3" w:rsidRPr="00D26F12" w:rsidRDefault="00A73FF3" w:rsidP="00B14BF1">
            <w:pPr>
              <w:pStyle w:val="TableParagraph"/>
              <w:spacing w:line="270" w:lineRule="exact"/>
              <w:ind w:left="9"/>
              <w:rPr>
                <w:sz w:val="24"/>
              </w:rPr>
            </w:pPr>
            <w:r w:rsidRPr="00D26F12">
              <w:rPr>
                <w:sz w:val="24"/>
              </w:rPr>
              <w:t>"3"ле куела</w:t>
            </w:r>
          </w:p>
        </w:tc>
      </w:tr>
      <w:tr w:rsidR="00A73FF3" w:rsidRPr="00D26F12" w:rsidTr="00B14BF1">
        <w:trPr>
          <w:trHeight w:val="474"/>
        </w:trPr>
        <w:tc>
          <w:tcPr>
            <w:tcW w:w="4830" w:type="dxa"/>
          </w:tcPr>
          <w:p w:rsidR="00A73FF3" w:rsidRPr="00D26F12" w:rsidRDefault="00A73FF3" w:rsidP="00B14BF1">
            <w:pPr>
              <w:pStyle w:val="TableParagraph"/>
              <w:spacing w:line="270" w:lineRule="exact"/>
              <w:ind w:left="9"/>
              <w:rPr>
                <w:sz w:val="24"/>
              </w:rPr>
            </w:pPr>
            <w:r w:rsidRPr="00D26F12">
              <w:rPr>
                <w:sz w:val="24"/>
              </w:rPr>
              <w:t>0-50 %</w:t>
            </w:r>
          </w:p>
        </w:tc>
        <w:tc>
          <w:tcPr>
            <w:tcW w:w="3687" w:type="dxa"/>
          </w:tcPr>
          <w:p w:rsidR="00A73FF3" w:rsidRPr="00D26F12" w:rsidRDefault="00A73FF3" w:rsidP="00B14BF1">
            <w:pPr>
              <w:pStyle w:val="TableParagraph"/>
              <w:spacing w:line="270" w:lineRule="exact"/>
              <w:ind w:left="9"/>
              <w:rPr>
                <w:sz w:val="24"/>
              </w:rPr>
            </w:pPr>
            <w:r w:rsidRPr="00D26F12">
              <w:rPr>
                <w:b/>
                <w:sz w:val="24"/>
              </w:rPr>
              <w:t>"2</w:t>
            </w:r>
            <w:r w:rsidRPr="00D26F12">
              <w:rPr>
                <w:sz w:val="24"/>
              </w:rPr>
              <w:t>"ле куела</w:t>
            </w:r>
          </w:p>
        </w:tc>
      </w:tr>
    </w:tbl>
    <w:p w:rsidR="00A73FF3" w:rsidRPr="00D26F12" w:rsidRDefault="00A73FF3" w:rsidP="00A73FF3">
      <w:pPr>
        <w:pStyle w:val="a4"/>
        <w:ind w:left="0"/>
        <w:rPr>
          <w:b/>
          <w:sz w:val="26"/>
        </w:rPr>
      </w:pPr>
    </w:p>
    <w:p w:rsidR="00A73FF3" w:rsidRPr="00D26F12" w:rsidRDefault="00A73FF3" w:rsidP="00A73FF3">
      <w:pPr>
        <w:spacing w:before="177"/>
        <w:ind w:left="1682"/>
        <w:rPr>
          <w:b/>
          <w:sz w:val="24"/>
        </w:rPr>
      </w:pPr>
      <w:r w:rsidRPr="00D26F12">
        <w:rPr>
          <w:b/>
          <w:sz w:val="24"/>
        </w:rPr>
        <w:t>Тестны бәяләү</w:t>
      </w:r>
    </w:p>
    <w:p w:rsidR="00A73FF3" w:rsidRPr="00D26F12" w:rsidRDefault="00A73FF3" w:rsidP="00A73FF3">
      <w:pPr>
        <w:pStyle w:val="a4"/>
        <w:spacing w:before="5"/>
        <w:ind w:left="0"/>
        <w:rPr>
          <w:b/>
          <w:sz w:val="17"/>
        </w:rPr>
      </w:pPr>
    </w:p>
    <w:tbl>
      <w:tblPr>
        <w:tblStyle w:val="TableNormal"/>
        <w:tblW w:w="0" w:type="auto"/>
        <w:tblInd w:w="1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353"/>
        <w:gridCol w:w="3688"/>
      </w:tblGrid>
      <w:tr w:rsidR="00D26F12" w:rsidRPr="00D26F12" w:rsidTr="00B14BF1">
        <w:trPr>
          <w:trHeight w:val="477"/>
        </w:trPr>
        <w:tc>
          <w:tcPr>
            <w:tcW w:w="478" w:type="dxa"/>
          </w:tcPr>
          <w:p w:rsidR="00A73FF3" w:rsidRPr="00D26F12" w:rsidRDefault="00A73FF3" w:rsidP="00B14BF1">
            <w:pPr>
              <w:pStyle w:val="TableParagraph"/>
              <w:spacing w:line="275" w:lineRule="exact"/>
              <w:ind w:left="9"/>
              <w:rPr>
                <w:b/>
                <w:sz w:val="24"/>
              </w:rPr>
            </w:pPr>
            <w:r w:rsidRPr="00D26F12">
              <w:rPr>
                <w:b/>
                <w:sz w:val="24"/>
              </w:rPr>
              <w:t>№</w:t>
            </w:r>
          </w:p>
        </w:tc>
        <w:tc>
          <w:tcPr>
            <w:tcW w:w="4353" w:type="dxa"/>
          </w:tcPr>
          <w:p w:rsidR="00A73FF3" w:rsidRPr="00D26F12" w:rsidRDefault="00A73FF3" w:rsidP="00B14BF1">
            <w:pPr>
              <w:pStyle w:val="TableParagraph"/>
              <w:spacing w:line="275" w:lineRule="exact"/>
              <w:ind w:left="8"/>
              <w:rPr>
                <w:b/>
                <w:sz w:val="24"/>
              </w:rPr>
            </w:pPr>
            <w:r w:rsidRPr="00D26F12">
              <w:rPr>
                <w:b/>
                <w:sz w:val="24"/>
              </w:rPr>
              <w:t>Таләпләр</w:t>
            </w:r>
          </w:p>
        </w:tc>
        <w:tc>
          <w:tcPr>
            <w:tcW w:w="3688" w:type="dxa"/>
          </w:tcPr>
          <w:p w:rsidR="00A73FF3" w:rsidRPr="00D26F12" w:rsidRDefault="00A73FF3" w:rsidP="00B14BF1">
            <w:pPr>
              <w:pStyle w:val="TableParagraph"/>
              <w:spacing w:line="275" w:lineRule="exact"/>
              <w:ind w:left="8"/>
              <w:rPr>
                <w:b/>
                <w:sz w:val="24"/>
              </w:rPr>
            </w:pPr>
            <w:r w:rsidRPr="00D26F12">
              <w:rPr>
                <w:b/>
                <w:sz w:val="24"/>
              </w:rPr>
              <w:t>Билге</w:t>
            </w:r>
          </w:p>
        </w:tc>
      </w:tr>
      <w:tr w:rsidR="00D26F12" w:rsidRPr="00D26F12" w:rsidTr="00B14BF1">
        <w:trPr>
          <w:trHeight w:val="475"/>
        </w:trPr>
        <w:tc>
          <w:tcPr>
            <w:tcW w:w="478" w:type="dxa"/>
          </w:tcPr>
          <w:p w:rsidR="00A73FF3" w:rsidRPr="00D26F12" w:rsidRDefault="00A73FF3" w:rsidP="00B14BF1">
            <w:pPr>
              <w:pStyle w:val="TableParagraph"/>
              <w:spacing w:line="271" w:lineRule="exact"/>
              <w:ind w:left="9"/>
              <w:rPr>
                <w:sz w:val="24"/>
              </w:rPr>
            </w:pPr>
            <w:r w:rsidRPr="00D26F12">
              <w:rPr>
                <w:sz w:val="24"/>
              </w:rPr>
              <w:t>1</w:t>
            </w:r>
          </w:p>
        </w:tc>
        <w:tc>
          <w:tcPr>
            <w:tcW w:w="4353" w:type="dxa"/>
          </w:tcPr>
          <w:p w:rsidR="00A73FF3" w:rsidRPr="00D26F12" w:rsidRDefault="00A73FF3" w:rsidP="00B14BF1">
            <w:pPr>
              <w:pStyle w:val="TableParagraph"/>
              <w:spacing w:line="271" w:lineRule="exact"/>
              <w:ind w:left="8"/>
              <w:rPr>
                <w:sz w:val="24"/>
              </w:rPr>
            </w:pPr>
            <w:r w:rsidRPr="00D26F12">
              <w:rPr>
                <w:sz w:val="24"/>
              </w:rPr>
              <w:t>90 - 100 %</w:t>
            </w:r>
          </w:p>
        </w:tc>
        <w:tc>
          <w:tcPr>
            <w:tcW w:w="3688" w:type="dxa"/>
          </w:tcPr>
          <w:p w:rsidR="00A73FF3" w:rsidRPr="00D26F12" w:rsidRDefault="00A73FF3" w:rsidP="00B14BF1">
            <w:pPr>
              <w:pStyle w:val="TableParagraph"/>
              <w:spacing w:line="271" w:lineRule="exact"/>
              <w:ind w:left="8"/>
              <w:rPr>
                <w:sz w:val="24"/>
              </w:rPr>
            </w:pPr>
            <w:r w:rsidRPr="00D26F12">
              <w:rPr>
                <w:sz w:val="24"/>
              </w:rPr>
              <w:t>"5"ле куела</w:t>
            </w:r>
          </w:p>
        </w:tc>
      </w:tr>
      <w:tr w:rsidR="00D26F12" w:rsidRPr="00D26F12" w:rsidTr="00B14BF1">
        <w:trPr>
          <w:trHeight w:val="474"/>
        </w:trPr>
        <w:tc>
          <w:tcPr>
            <w:tcW w:w="478" w:type="dxa"/>
          </w:tcPr>
          <w:p w:rsidR="00A73FF3" w:rsidRPr="00D26F12" w:rsidRDefault="00A73FF3" w:rsidP="00B14BF1">
            <w:pPr>
              <w:pStyle w:val="TableParagraph"/>
              <w:spacing w:line="270" w:lineRule="exact"/>
              <w:ind w:left="9"/>
              <w:rPr>
                <w:sz w:val="24"/>
              </w:rPr>
            </w:pPr>
            <w:r w:rsidRPr="00D26F12">
              <w:rPr>
                <w:sz w:val="24"/>
              </w:rPr>
              <w:t>2</w:t>
            </w:r>
          </w:p>
        </w:tc>
        <w:tc>
          <w:tcPr>
            <w:tcW w:w="4353" w:type="dxa"/>
          </w:tcPr>
          <w:p w:rsidR="00A73FF3" w:rsidRPr="00D26F12" w:rsidRDefault="00A73FF3" w:rsidP="00B14BF1">
            <w:pPr>
              <w:pStyle w:val="TableParagraph"/>
              <w:spacing w:line="270" w:lineRule="exact"/>
              <w:ind w:left="8"/>
              <w:rPr>
                <w:sz w:val="24"/>
              </w:rPr>
            </w:pPr>
            <w:r w:rsidRPr="00D26F12">
              <w:rPr>
                <w:sz w:val="24"/>
              </w:rPr>
              <w:t>68- 89 %</w:t>
            </w:r>
          </w:p>
        </w:tc>
        <w:tc>
          <w:tcPr>
            <w:tcW w:w="3688" w:type="dxa"/>
          </w:tcPr>
          <w:p w:rsidR="00A73FF3" w:rsidRPr="00D26F12" w:rsidRDefault="00A73FF3" w:rsidP="00B14BF1">
            <w:pPr>
              <w:pStyle w:val="TableParagraph"/>
              <w:spacing w:line="270" w:lineRule="exact"/>
              <w:ind w:left="8"/>
              <w:rPr>
                <w:sz w:val="24"/>
              </w:rPr>
            </w:pPr>
            <w:r w:rsidRPr="00D26F12">
              <w:rPr>
                <w:sz w:val="24"/>
              </w:rPr>
              <w:t>"4"ле куела</w:t>
            </w:r>
          </w:p>
        </w:tc>
      </w:tr>
      <w:tr w:rsidR="00D26F12" w:rsidRPr="00D26F12" w:rsidTr="00B14BF1">
        <w:trPr>
          <w:trHeight w:val="477"/>
        </w:trPr>
        <w:tc>
          <w:tcPr>
            <w:tcW w:w="478" w:type="dxa"/>
          </w:tcPr>
          <w:p w:rsidR="00A73FF3" w:rsidRPr="00D26F12" w:rsidRDefault="00A73FF3" w:rsidP="00B14BF1">
            <w:pPr>
              <w:pStyle w:val="TableParagraph"/>
              <w:spacing w:line="273" w:lineRule="exact"/>
              <w:ind w:left="9"/>
              <w:rPr>
                <w:sz w:val="24"/>
              </w:rPr>
            </w:pPr>
            <w:r w:rsidRPr="00D26F12">
              <w:rPr>
                <w:sz w:val="24"/>
              </w:rPr>
              <w:t>3</w:t>
            </w:r>
          </w:p>
        </w:tc>
        <w:tc>
          <w:tcPr>
            <w:tcW w:w="4353" w:type="dxa"/>
          </w:tcPr>
          <w:p w:rsidR="00A73FF3" w:rsidRPr="00D26F12" w:rsidRDefault="00A73FF3" w:rsidP="00B14BF1">
            <w:pPr>
              <w:pStyle w:val="TableParagraph"/>
              <w:spacing w:line="273" w:lineRule="exact"/>
              <w:ind w:left="8"/>
              <w:rPr>
                <w:sz w:val="24"/>
              </w:rPr>
            </w:pPr>
            <w:r w:rsidRPr="00D26F12">
              <w:rPr>
                <w:sz w:val="24"/>
              </w:rPr>
              <w:t>51-67 %</w:t>
            </w:r>
          </w:p>
        </w:tc>
        <w:tc>
          <w:tcPr>
            <w:tcW w:w="3688" w:type="dxa"/>
          </w:tcPr>
          <w:p w:rsidR="00A73FF3" w:rsidRPr="00D26F12" w:rsidRDefault="00A73FF3" w:rsidP="00B14BF1">
            <w:pPr>
              <w:pStyle w:val="TableParagraph"/>
              <w:spacing w:line="273" w:lineRule="exact"/>
              <w:ind w:left="8"/>
              <w:rPr>
                <w:sz w:val="24"/>
              </w:rPr>
            </w:pPr>
            <w:r w:rsidRPr="00D26F12">
              <w:rPr>
                <w:sz w:val="24"/>
              </w:rPr>
              <w:t>"3"ле куела</w:t>
            </w:r>
          </w:p>
        </w:tc>
      </w:tr>
      <w:tr w:rsidR="00D26F12" w:rsidRPr="00D26F12" w:rsidTr="00B14BF1">
        <w:trPr>
          <w:trHeight w:val="477"/>
        </w:trPr>
        <w:tc>
          <w:tcPr>
            <w:tcW w:w="478" w:type="dxa"/>
          </w:tcPr>
          <w:p w:rsidR="00A73FF3" w:rsidRPr="00D26F12" w:rsidRDefault="00A73FF3" w:rsidP="00B14BF1">
            <w:pPr>
              <w:pStyle w:val="TableParagraph"/>
              <w:spacing w:line="270" w:lineRule="exact"/>
              <w:ind w:left="9"/>
              <w:rPr>
                <w:sz w:val="24"/>
              </w:rPr>
            </w:pPr>
            <w:r w:rsidRPr="00D26F12">
              <w:rPr>
                <w:sz w:val="24"/>
              </w:rPr>
              <w:t>4</w:t>
            </w:r>
          </w:p>
        </w:tc>
        <w:tc>
          <w:tcPr>
            <w:tcW w:w="4353" w:type="dxa"/>
          </w:tcPr>
          <w:p w:rsidR="00A73FF3" w:rsidRPr="00D26F12" w:rsidRDefault="00A73FF3" w:rsidP="00B14BF1">
            <w:pPr>
              <w:pStyle w:val="TableParagraph"/>
              <w:spacing w:line="270" w:lineRule="exact"/>
              <w:ind w:left="8"/>
              <w:rPr>
                <w:sz w:val="24"/>
              </w:rPr>
            </w:pPr>
            <w:r w:rsidRPr="00D26F12">
              <w:rPr>
                <w:sz w:val="24"/>
              </w:rPr>
              <w:t>0-50 %</w:t>
            </w:r>
          </w:p>
        </w:tc>
        <w:tc>
          <w:tcPr>
            <w:tcW w:w="3688" w:type="dxa"/>
          </w:tcPr>
          <w:p w:rsidR="00A73FF3" w:rsidRPr="00D26F12" w:rsidRDefault="00A73FF3" w:rsidP="00B14BF1">
            <w:pPr>
              <w:pStyle w:val="TableParagraph"/>
              <w:spacing w:line="270" w:lineRule="exact"/>
              <w:ind w:left="8"/>
              <w:rPr>
                <w:sz w:val="24"/>
              </w:rPr>
            </w:pPr>
            <w:r w:rsidRPr="00D26F12">
              <w:rPr>
                <w:b/>
                <w:sz w:val="24"/>
              </w:rPr>
              <w:t>"2</w:t>
            </w:r>
            <w:r w:rsidRPr="00D26F12">
              <w:rPr>
                <w:sz w:val="24"/>
              </w:rPr>
              <w:t>"ле куела</w:t>
            </w:r>
          </w:p>
        </w:tc>
      </w:tr>
    </w:tbl>
    <w:p w:rsidR="00A73FF3" w:rsidRPr="00D26F12" w:rsidRDefault="00A73FF3" w:rsidP="00A73FF3">
      <w:pPr>
        <w:pStyle w:val="a4"/>
        <w:ind w:right="962" w:firstLine="1211"/>
        <w:jc w:val="both"/>
        <w:rPr>
          <w:b/>
        </w:rPr>
      </w:pPr>
      <w:r w:rsidRPr="00D26F12">
        <w:rPr>
          <w:b/>
        </w:rPr>
        <w:t>Содержание комплексной контрольной работы охватывает учебный  материал ряда</w:t>
      </w:r>
      <w:r w:rsidRPr="00D26F12">
        <w:rPr>
          <w:b/>
          <w:spacing w:val="-29"/>
        </w:rPr>
        <w:t xml:space="preserve"> </w:t>
      </w:r>
      <w:r w:rsidRPr="00D26F12">
        <w:rPr>
          <w:b/>
        </w:rPr>
        <w:t>предметов.</w:t>
      </w:r>
    </w:p>
    <w:p w:rsidR="00A73FF3" w:rsidRPr="00D26F12" w:rsidRDefault="00A73FF3" w:rsidP="00A73FF3">
      <w:pPr>
        <w:pStyle w:val="a4"/>
        <w:ind w:right="953" w:firstLine="1264"/>
        <w:jc w:val="both"/>
      </w:pPr>
      <w:r w:rsidRPr="00D26F12">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w:t>
      </w:r>
    </w:p>
    <w:p w:rsidR="00A73FF3" w:rsidRPr="00D26F12" w:rsidRDefault="00A73FF3" w:rsidP="00A73FF3">
      <w:pPr>
        <w:pStyle w:val="a4"/>
        <w:spacing w:before="66"/>
        <w:ind w:right="956"/>
        <w:jc w:val="both"/>
      </w:pPr>
      <w:r w:rsidRPr="00D26F12">
        <w:t xml:space="preserve">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A73FF3" w:rsidRPr="00D26F12" w:rsidRDefault="00A73FF3" w:rsidP="00A73FF3">
      <w:pPr>
        <w:pStyle w:val="a4"/>
        <w:spacing w:before="1"/>
        <w:ind w:right="955" w:firstLine="851"/>
        <w:jc w:val="both"/>
      </w:pPr>
      <w:r w:rsidRPr="00D26F12">
        <w:t>Выставление оценок (отметок) за учебный период (четверть)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w:t>
      </w:r>
      <w:r w:rsidRPr="00D26F12">
        <w:rPr>
          <w:spacing w:val="-41"/>
        </w:rPr>
        <w:t xml:space="preserve"> </w:t>
      </w:r>
      <w:r w:rsidRPr="00D26F12">
        <w:t>периода.</w:t>
      </w:r>
    </w:p>
    <w:p w:rsidR="00A73FF3" w:rsidRPr="00D26F12" w:rsidRDefault="00A73FF3" w:rsidP="00A73FF3">
      <w:pPr>
        <w:pStyle w:val="a4"/>
        <w:ind w:right="846" w:firstLine="707"/>
      </w:pPr>
      <w:r w:rsidRPr="00D26F12">
        <w:t>Предварительные оценки за четверть выставляются за три дня до окончания учебного периода.</w:t>
      </w:r>
    </w:p>
    <w:p w:rsidR="00A73FF3" w:rsidRPr="00D26F12" w:rsidRDefault="00A73FF3" w:rsidP="00A73FF3">
      <w:pPr>
        <w:pStyle w:val="a4"/>
        <w:ind w:right="1098" w:firstLine="707"/>
      </w:pPr>
      <w:r w:rsidRPr="00D26F12">
        <w:t>Оценки учащихся за период  (четверть)  должны быть  выставлены  обоснованно и объективно на основе среднего балла по</w:t>
      </w:r>
      <w:r w:rsidRPr="00D26F12">
        <w:rPr>
          <w:spacing w:val="-11"/>
        </w:rPr>
        <w:t xml:space="preserve"> </w:t>
      </w:r>
      <w:r w:rsidRPr="00D26F12">
        <w:t>предмету:</w:t>
      </w:r>
    </w:p>
    <w:p w:rsidR="00A73FF3" w:rsidRPr="00D26F12" w:rsidRDefault="00A73FF3" w:rsidP="00A73FF3">
      <w:pPr>
        <w:pStyle w:val="a6"/>
        <w:numPr>
          <w:ilvl w:val="0"/>
          <w:numId w:val="68"/>
        </w:numPr>
        <w:tabs>
          <w:tab w:val="left" w:pos="2122"/>
        </w:tabs>
        <w:ind w:hanging="139"/>
        <w:rPr>
          <w:sz w:val="24"/>
        </w:rPr>
      </w:pPr>
      <w:r w:rsidRPr="00D26F12">
        <w:rPr>
          <w:sz w:val="24"/>
        </w:rPr>
        <w:t>если среднее арифметическое меньше 2,54 выставляется</w:t>
      </w:r>
      <w:r w:rsidRPr="00D26F12">
        <w:rPr>
          <w:spacing w:val="2"/>
          <w:sz w:val="24"/>
        </w:rPr>
        <w:t xml:space="preserve"> </w:t>
      </w:r>
      <w:r w:rsidRPr="00D26F12">
        <w:rPr>
          <w:spacing w:val="-3"/>
          <w:sz w:val="24"/>
        </w:rPr>
        <w:t>«2»;</w:t>
      </w:r>
    </w:p>
    <w:p w:rsidR="00A73FF3" w:rsidRPr="00D26F12" w:rsidRDefault="00A73FF3" w:rsidP="00A73FF3">
      <w:pPr>
        <w:pStyle w:val="a6"/>
        <w:numPr>
          <w:ilvl w:val="0"/>
          <w:numId w:val="68"/>
        </w:numPr>
        <w:tabs>
          <w:tab w:val="left" w:pos="2122"/>
        </w:tabs>
        <w:ind w:hanging="139"/>
        <w:rPr>
          <w:sz w:val="24"/>
        </w:rPr>
      </w:pPr>
      <w:r w:rsidRPr="00D26F12">
        <w:rPr>
          <w:sz w:val="24"/>
        </w:rPr>
        <w:lastRenderedPageBreak/>
        <w:t>если среднее арифметическое в диапазоне от 2,5 до 3,4 выставляется</w:t>
      </w:r>
      <w:r w:rsidRPr="00D26F12">
        <w:rPr>
          <w:spacing w:val="-25"/>
          <w:sz w:val="24"/>
        </w:rPr>
        <w:t xml:space="preserve"> </w:t>
      </w:r>
      <w:r w:rsidRPr="00D26F12">
        <w:rPr>
          <w:spacing w:val="-4"/>
          <w:sz w:val="24"/>
        </w:rPr>
        <w:t>«3»;</w:t>
      </w:r>
    </w:p>
    <w:p w:rsidR="00A73FF3" w:rsidRPr="00D26F12" w:rsidRDefault="00A73FF3" w:rsidP="00A73FF3">
      <w:pPr>
        <w:pStyle w:val="a6"/>
        <w:numPr>
          <w:ilvl w:val="0"/>
          <w:numId w:val="68"/>
        </w:numPr>
        <w:tabs>
          <w:tab w:val="left" w:pos="2122"/>
        </w:tabs>
        <w:ind w:hanging="139"/>
        <w:rPr>
          <w:sz w:val="24"/>
        </w:rPr>
      </w:pPr>
      <w:r w:rsidRPr="00D26F12">
        <w:rPr>
          <w:sz w:val="24"/>
        </w:rPr>
        <w:t>если среднее арифметическое в диапазоне от 3,5 до 4,4 выставляется</w:t>
      </w:r>
      <w:r w:rsidRPr="00D26F12">
        <w:rPr>
          <w:spacing w:val="-18"/>
          <w:sz w:val="24"/>
        </w:rPr>
        <w:t xml:space="preserve"> </w:t>
      </w:r>
      <w:r w:rsidRPr="00D26F12">
        <w:rPr>
          <w:spacing w:val="-4"/>
          <w:sz w:val="24"/>
        </w:rPr>
        <w:t>«4»;</w:t>
      </w:r>
    </w:p>
    <w:p w:rsidR="00A73FF3" w:rsidRPr="00D26F12" w:rsidRDefault="00A73FF3" w:rsidP="00A73FF3">
      <w:pPr>
        <w:pStyle w:val="a6"/>
        <w:numPr>
          <w:ilvl w:val="0"/>
          <w:numId w:val="68"/>
        </w:numPr>
        <w:tabs>
          <w:tab w:val="left" w:pos="2182"/>
        </w:tabs>
        <w:ind w:left="2181" w:hanging="199"/>
        <w:rPr>
          <w:sz w:val="24"/>
        </w:rPr>
      </w:pPr>
      <w:r w:rsidRPr="00D26F12">
        <w:rPr>
          <w:sz w:val="24"/>
        </w:rPr>
        <w:t>если среднее арифметическое в диапазоне от 4,5 до 5 выставляется</w:t>
      </w:r>
      <w:r w:rsidRPr="00D26F12">
        <w:rPr>
          <w:spacing w:val="-2"/>
          <w:sz w:val="24"/>
        </w:rPr>
        <w:t xml:space="preserve"> </w:t>
      </w:r>
      <w:r w:rsidRPr="00D26F12">
        <w:rPr>
          <w:spacing w:val="-4"/>
          <w:sz w:val="24"/>
        </w:rPr>
        <w:t>«5».</w:t>
      </w:r>
    </w:p>
    <w:p w:rsidR="00A73FF3" w:rsidRPr="00D26F12" w:rsidRDefault="00A73FF3" w:rsidP="00A73FF3">
      <w:pPr>
        <w:pStyle w:val="a4"/>
        <w:spacing w:before="24" w:line="259" w:lineRule="auto"/>
        <w:ind w:right="858" w:firstLine="707"/>
        <w:jc w:val="both"/>
      </w:pPr>
      <w:r w:rsidRPr="00D26F12">
        <w:t>Выставление годовых отметок по предметам учебного плана во 2 - 9 классах осуществляется по результатам отметок за четверть по следующей системе оценок: «5» (отлично), «4» (хорошо), 3 «удовлетворительно», «2» (неудовлетворительно)  и выводится:</w:t>
      </w:r>
    </w:p>
    <w:p w:rsidR="00A73FF3" w:rsidRPr="00D26F12" w:rsidRDefault="00A73FF3" w:rsidP="00A73FF3">
      <w:pPr>
        <w:pStyle w:val="a4"/>
        <w:spacing w:before="6" w:after="1"/>
        <w:ind w:left="0"/>
      </w:pPr>
    </w:p>
    <w:tbl>
      <w:tblPr>
        <w:tblStyle w:val="TableNormal"/>
        <w:tblW w:w="0" w:type="auto"/>
        <w:tblInd w:w="1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1694"/>
        <w:gridCol w:w="1697"/>
        <w:gridCol w:w="1697"/>
        <w:gridCol w:w="1699"/>
      </w:tblGrid>
      <w:tr w:rsidR="00D26F12" w:rsidRPr="00D26F12" w:rsidTr="00B14BF1">
        <w:trPr>
          <w:trHeight w:val="299"/>
        </w:trPr>
        <w:tc>
          <w:tcPr>
            <w:tcW w:w="2770" w:type="dxa"/>
            <w:vMerge w:val="restart"/>
            <w:shd w:val="clear" w:color="auto" w:fill="FFFF00"/>
          </w:tcPr>
          <w:p w:rsidR="00A73FF3" w:rsidRPr="00D26F12" w:rsidRDefault="00A73FF3" w:rsidP="00B14BF1">
            <w:pPr>
              <w:pStyle w:val="TableParagraph"/>
              <w:spacing w:before="171"/>
              <w:ind w:left="748"/>
              <w:rPr>
                <w:sz w:val="24"/>
              </w:rPr>
            </w:pPr>
            <w:r w:rsidRPr="00D26F12">
              <w:rPr>
                <w:sz w:val="24"/>
              </w:rPr>
              <w:t>5 «отлично»</w:t>
            </w:r>
          </w:p>
        </w:tc>
        <w:tc>
          <w:tcPr>
            <w:tcW w:w="1694" w:type="dxa"/>
            <w:shd w:val="clear" w:color="auto" w:fill="FFFF00"/>
          </w:tcPr>
          <w:p w:rsidR="00A73FF3" w:rsidRPr="00D26F12" w:rsidRDefault="00A73FF3" w:rsidP="00B14BF1">
            <w:pPr>
              <w:pStyle w:val="TableParagraph"/>
              <w:spacing w:before="15" w:line="264" w:lineRule="exact"/>
              <w:ind w:left="105"/>
              <w:rPr>
                <w:sz w:val="24"/>
              </w:rPr>
            </w:pPr>
            <w:r w:rsidRPr="00D26F12">
              <w:rPr>
                <w:sz w:val="24"/>
              </w:rPr>
              <w:t>5; 5; 5; 5</w:t>
            </w:r>
          </w:p>
        </w:tc>
        <w:tc>
          <w:tcPr>
            <w:tcW w:w="1697" w:type="dxa"/>
            <w:shd w:val="clear" w:color="auto" w:fill="FFFF00"/>
          </w:tcPr>
          <w:p w:rsidR="00A73FF3" w:rsidRPr="00D26F12" w:rsidRDefault="00A73FF3" w:rsidP="00B14BF1">
            <w:pPr>
              <w:pStyle w:val="TableParagraph"/>
              <w:spacing w:before="15" w:line="264" w:lineRule="exact"/>
              <w:ind w:left="108"/>
              <w:rPr>
                <w:sz w:val="24"/>
              </w:rPr>
            </w:pPr>
            <w:r w:rsidRPr="00D26F12">
              <w:rPr>
                <w:sz w:val="24"/>
              </w:rPr>
              <w:t>5; 5; 5; 4</w:t>
            </w:r>
          </w:p>
        </w:tc>
        <w:tc>
          <w:tcPr>
            <w:tcW w:w="1697" w:type="dxa"/>
            <w:shd w:val="clear" w:color="auto" w:fill="FFFF00"/>
          </w:tcPr>
          <w:p w:rsidR="00A73FF3" w:rsidRPr="00D26F12" w:rsidRDefault="00A73FF3" w:rsidP="00B14BF1">
            <w:pPr>
              <w:pStyle w:val="TableParagraph"/>
              <w:spacing w:before="15" w:line="264" w:lineRule="exact"/>
              <w:ind w:left="108"/>
              <w:rPr>
                <w:sz w:val="24"/>
              </w:rPr>
            </w:pPr>
            <w:r w:rsidRPr="00D26F12">
              <w:rPr>
                <w:sz w:val="24"/>
              </w:rPr>
              <w:t>4; 4; 5; 5</w:t>
            </w:r>
          </w:p>
        </w:tc>
        <w:tc>
          <w:tcPr>
            <w:tcW w:w="1699" w:type="dxa"/>
            <w:shd w:val="clear" w:color="auto" w:fill="FFFF00"/>
          </w:tcPr>
          <w:p w:rsidR="00A73FF3" w:rsidRPr="00D26F12" w:rsidRDefault="00A73FF3" w:rsidP="00B14BF1">
            <w:pPr>
              <w:pStyle w:val="TableParagraph"/>
              <w:spacing w:before="15" w:line="264" w:lineRule="exact"/>
              <w:ind w:left="108"/>
              <w:rPr>
                <w:sz w:val="24"/>
              </w:rPr>
            </w:pPr>
            <w:r w:rsidRPr="00D26F12">
              <w:rPr>
                <w:sz w:val="24"/>
              </w:rPr>
              <w:t>5; 4; 4; 5</w:t>
            </w:r>
          </w:p>
        </w:tc>
      </w:tr>
      <w:tr w:rsidR="00D26F12" w:rsidRPr="00D26F12" w:rsidTr="00B14BF1">
        <w:trPr>
          <w:trHeight w:val="297"/>
        </w:trPr>
        <w:tc>
          <w:tcPr>
            <w:tcW w:w="2770" w:type="dxa"/>
            <w:vMerge/>
            <w:tcBorders>
              <w:top w:val="nil"/>
            </w:tcBorders>
            <w:shd w:val="clear" w:color="auto" w:fill="FFFF00"/>
          </w:tcPr>
          <w:p w:rsidR="00A73FF3" w:rsidRPr="00D26F12" w:rsidRDefault="00A73FF3" w:rsidP="00B14BF1">
            <w:pPr>
              <w:rPr>
                <w:sz w:val="2"/>
                <w:szCs w:val="2"/>
              </w:rPr>
            </w:pPr>
          </w:p>
        </w:tc>
        <w:tc>
          <w:tcPr>
            <w:tcW w:w="1694" w:type="dxa"/>
            <w:shd w:val="clear" w:color="auto" w:fill="FFFF00"/>
          </w:tcPr>
          <w:p w:rsidR="00A73FF3" w:rsidRPr="00D26F12" w:rsidRDefault="00A73FF3" w:rsidP="00B14BF1">
            <w:pPr>
              <w:pStyle w:val="TableParagraph"/>
              <w:spacing w:before="15" w:line="261" w:lineRule="exact"/>
              <w:ind w:left="105"/>
              <w:rPr>
                <w:sz w:val="24"/>
              </w:rPr>
            </w:pPr>
            <w:r w:rsidRPr="00D26F12">
              <w:rPr>
                <w:sz w:val="24"/>
              </w:rPr>
              <w:t>4;5;4;5</w:t>
            </w:r>
          </w:p>
        </w:tc>
        <w:tc>
          <w:tcPr>
            <w:tcW w:w="1697" w:type="dxa"/>
            <w:shd w:val="clear" w:color="auto" w:fill="FFFF00"/>
          </w:tcPr>
          <w:p w:rsidR="00A73FF3" w:rsidRPr="00D26F12" w:rsidRDefault="00A73FF3" w:rsidP="00B14BF1">
            <w:pPr>
              <w:pStyle w:val="TableParagraph"/>
              <w:spacing w:before="15" w:line="261" w:lineRule="exact"/>
              <w:ind w:left="108"/>
              <w:rPr>
                <w:sz w:val="24"/>
              </w:rPr>
            </w:pPr>
            <w:r w:rsidRPr="00D26F12">
              <w:rPr>
                <w:sz w:val="24"/>
              </w:rPr>
              <w:t>5;5;4;5</w:t>
            </w:r>
          </w:p>
        </w:tc>
        <w:tc>
          <w:tcPr>
            <w:tcW w:w="1697" w:type="dxa"/>
            <w:shd w:val="clear" w:color="auto" w:fill="FFFF00"/>
          </w:tcPr>
          <w:p w:rsidR="00A73FF3" w:rsidRPr="00D26F12" w:rsidRDefault="00A73FF3" w:rsidP="00B14BF1">
            <w:pPr>
              <w:pStyle w:val="TableParagraph"/>
            </w:pPr>
          </w:p>
        </w:tc>
        <w:tc>
          <w:tcPr>
            <w:tcW w:w="1699" w:type="dxa"/>
            <w:shd w:val="clear" w:color="auto" w:fill="FFFF00"/>
          </w:tcPr>
          <w:p w:rsidR="00A73FF3" w:rsidRPr="00D26F12" w:rsidRDefault="00A73FF3" w:rsidP="00B14BF1">
            <w:pPr>
              <w:pStyle w:val="TableParagraph"/>
            </w:pPr>
          </w:p>
        </w:tc>
      </w:tr>
      <w:tr w:rsidR="00D26F12" w:rsidRPr="00D26F12" w:rsidTr="00B14BF1">
        <w:trPr>
          <w:trHeight w:val="297"/>
        </w:trPr>
        <w:tc>
          <w:tcPr>
            <w:tcW w:w="2770" w:type="dxa"/>
            <w:vMerge w:val="restart"/>
          </w:tcPr>
          <w:p w:rsidR="00A73FF3" w:rsidRPr="00D26F12" w:rsidRDefault="00A73FF3" w:rsidP="00B14BF1">
            <w:pPr>
              <w:pStyle w:val="TableParagraph"/>
              <w:rPr>
                <w:sz w:val="26"/>
              </w:rPr>
            </w:pPr>
          </w:p>
          <w:p w:rsidR="00A73FF3" w:rsidRPr="00D26F12" w:rsidRDefault="00A73FF3" w:rsidP="00B14BF1">
            <w:pPr>
              <w:pStyle w:val="TableParagraph"/>
              <w:spacing w:before="180"/>
              <w:ind w:left="777"/>
              <w:rPr>
                <w:sz w:val="24"/>
              </w:rPr>
            </w:pPr>
            <w:r w:rsidRPr="00D26F12">
              <w:rPr>
                <w:sz w:val="24"/>
              </w:rPr>
              <w:t>4 «хорошо»</w:t>
            </w:r>
          </w:p>
        </w:tc>
        <w:tc>
          <w:tcPr>
            <w:tcW w:w="1694" w:type="dxa"/>
          </w:tcPr>
          <w:p w:rsidR="00A73FF3" w:rsidRPr="00D26F12" w:rsidRDefault="00A73FF3" w:rsidP="00B14BF1">
            <w:pPr>
              <w:pStyle w:val="TableParagraph"/>
              <w:spacing w:before="15" w:line="261" w:lineRule="exact"/>
              <w:ind w:left="105"/>
              <w:rPr>
                <w:sz w:val="24"/>
              </w:rPr>
            </w:pPr>
            <w:r w:rsidRPr="00D26F12">
              <w:rPr>
                <w:sz w:val="24"/>
              </w:rPr>
              <w:t>5; 5; 5; 3</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5; 5; 4; 3</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5; 4; 4; 3</w:t>
            </w:r>
          </w:p>
        </w:tc>
        <w:tc>
          <w:tcPr>
            <w:tcW w:w="1699" w:type="dxa"/>
          </w:tcPr>
          <w:p w:rsidR="00A73FF3" w:rsidRPr="00D26F12" w:rsidRDefault="00A73FF3" w:rsidP="00B14BF1">
            <w:pPr>
              <w:pStyle w:val="TableParagraph"/>
              <w:spacing w:before="15" w:line="261" w:lineRule="exact"/>
              <w:ind w:left="108"/>
              <w:rPr>
                <w:sz w:val="24"/>
              </w:rPr>
            </w:pPr>
          </w:p>
        </w:tc>
      </w:tr>
      <w:tr w:rsidR="00D26F12" w:rsidRPr="00D26F12" w:rsidTr="00B14BF1">
        <w:trPr>
          <w:trHeight w:val="299"/>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6" w:line="264" w:lineRule="exact"/>
              <w:ind w:left="105"/>
              <w:rPr>
                <w:sz w:val="24"/>
              </w:rPr>
            </w:pPr>
            <w:r w:rsidRPr="00D26F12">
              <w:rPr>
                <w:sz w:val="24"/>
              </w:rPr>
              <w:t>4; 4; 4; 4</w:t>
            </w:r>
          </w:p>
        </w:tc>
        <w:tc>
          <w:tcPr>
            <w:tcW w:w="1697" w:type="dxa"/>
          </w:tcPr>
          <w:p w:rsidR="00A73FF3" w:rsidRPr="00D26F12" w:rsidRDefault="00A73FF3" w:rsidP="00B14BF1">
            <w:pPr>
              <w:pStyle w:val="TableParagraph"/>
              <w:spacing w:before="16" w:line="264" w:lineRule="exact"/>
              <w:ind w:left="108"/>
              <w:rPr>
                <w:sz w:val="24"/>
              </w:rPr>
            </w:pPr>
            <w:r w:rsidRPr="00D26F12">
              <w:rPr>
                <w:sz w:val="24"/>
              </w:rPr>
              <w:t>4; 4; 4; 3</w:t>
            </w:r>
          </w:p>
        </w:tc>
        <w:tc>
          <w:tcPr>
            <w:tcW w:w="1697" w:type="dxa"/>
          </w:tcPr>
          <w:p w:rsidR="00A73FF3" w:rsidRPr="00D26F12" w:rsidRDefault="00A73FF3" w:rsidP="00B14BF1">
            <w:pPr>
              <w:pStyle w:val="TableParagraph"/>
              <w:spacing w:before="16" w:line="264" w:lineRule="exact"/>
              <w:ind w:left="108"/>
              <w:rPr>
                <w:sz w:val="24"/>
              </w:rPr>
            </w:pPr>
            <w:r w:rsidRPr="00D26F12">
              <w:rPr>
                <w:sz w:val="24"/>
              </w:rPr>
              <w:t>3; 3; 4; 4</w:t>
            </w:r>
          </w:p>
        </w:tc>
        <w:tc>
          <w:tcPr>
            <w:tcW w:w="1699" w:type="dxa"/>
          </w:tcPr>
          <w:p w:rsidR="00A73FF3" w:rsidRPr="00D26F12" w:rsidRDefault="00A73FF3" w:rsidP="00B14BF1">
            <w:pPr>
              <w:pStyle w:val="TableParagraph"/>
              <w:spacing w:before="16" w:line="264" w:lineRule="exact"/>
              <w:ind w:left="108"/>
              <w:rPr>
                <w:sz w:val="24"/>
              </w:rPr>
            </w:pPr>
            <w:r w:rsidRPr="00D26F12">
              <w:rPr>
                <w:sz w:val="24"/>
              </w:rPr>
              <w:t>4; 3; 3; 4</w:t>
            </w:r>
          </w:p>
        </w:tc>
      </w:tr>
      <w:tr w:rsidR="00D26F12" w:rsidRPr="00D26F12" w:rsidTr="00B14BF1">
        <w:trPr>
          <w:trHeight w:val="297"/>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5" w:line="261" w:lineRule="exact"/>
              <w:ind w:left="105"/>
              <w:rPr>
                <w:sz w:val="24"/>
              </w:rPr>
            </w:pPr>
            <w:r w:rsidRPr="00D26F12">
              <w:rPr>
                <w:sz w:val="24"/>
              </w:rPr>
              <w:t>4;4;5;4</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5;4;4;4</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3;4;3;4</w:t>
            </w:r>
          </w:p>
        </w:tc>
        <w:tc>
          <w:tcPr>
            <w:tcW w:w="1699" w:type="dxa"/>
          </w:tcPr>
          <w:p w:rsidR="00A73FF3" w:rsidRPr="00D26F12" w:rsidRDefault="00A73FF3" w:rsidP="00B14BF1">
            <w:pPr>
              <w:pStyle w:val="TableParagraph"/>
              <w:spacing w:before="15" w:line="261" w:lineRule="exact"/>
              <w:ind w:left="108"/>
              <w:rPr>
                <w:sz w:val="24"/>
              </w:rPr>
            </w:pPr>
            <w:r w:rsidRPr="00D26F12">
              <w:rPr>
                <w:sz w:val="24"/>
              </w:rPr>
              <w:t>4;3;4;5</w:t>
            </w:r>
          </w:p>
        </w:tc>
      </w:tr>
      <w:tr w:rsidR="00D26F12" w:rsidRPr="00D26F12" w:rsidTr="00B14BF1">
        <w:trPr>
          <w:trHeight w:val="297"/>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5" w:line="261" w:lineRule="exact"/>
              <w:ind w:left="105"/>
              <w:rPr>
                <w:sz w:val="24"/>
              </w:rPr>
            </w:pPr>
            <w:r w:rsidRPr="00D26F12">
              <w:rPr>
                <w:sz w:val="24"/>
              </w:rPr>
              <w:t>3;3;4;5</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4;3;4;4</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4;4;3;4</w:t>
            </w:r>
          </w:p>
        </w:tc>
        <w:tc>
          <w:tcPr>
            <w:tcW w:w="1699" w:type="dxa"/>
          </w:tcPr>
          <w:p w:rsidR="00A73FF3" w:rsidRPr="00D26F12" w:rsidRDefault="00A73FF3" w:rsidP="00B14BF1">
            <w:pPr>
              <w:pStyle w:val="TableParagraph"/>
              <w:spacing w:before="15" w:line="261" w:lineRule="exact"/>
              <w:ind w:left="108"/>
              <w:rPr>
                <w:sz w:val="24"/>
              </w:rPr>
            </w:pPr>
            <w:r w:rsidRPr="00D26F12">
              <w:rPr>
                <w:sz w:val="24"/>
              </w:rPr>
              <w:t>5;4;3;4</w:t>
            </w:r>
          </w:p>
        </w:tc>
      </w:tr>
      <w:tr w:rsidR="00D26F12" w:rsidRPr="00D26F12" w:rsidTr="00B14BF1">
        <w:trPr>
          <w:trHeight w:val="299"/>
        </w:trPr>
        <w:tc>
          <w:tcPr>
            <w:tcW w:w="2770" w:type="dxa"/>
            <w:vMerge w:val="restart"/>
          </w:tcPr>
          <w:p w:rsidR="00A73FF3" w:rsidRPr="00D26F12" w:rsidRDefault="00A73FF3" w:rsidP="00B14BF1">
            <w:pPr>
              <w:pStyle w:val="TableParagraph"/>
              <w:spacing w:before="176"/>
              <w:jc w:val="center"/>
              <w:rPr>
                <w:sz w:val="24"/>
              </w:rPr>
            </w:pPr>
            <w:r w:rsidRPr="00D26F12">
              <w:rPr>
                <w:sz w:val="24"/>
              </w:rPr>
              <w:t>3</w:t>
            </w:r>
          </w:p>
          <w:p w:rsidR="00A73FF3" w:rsidRPr="00D26F12" w:rsidRDefault="00A73FF3" w:rsidP="00B14BF1">
            <w:pPr>
              <w:pStyle w:val="TableParagraph"/>
              <w:spacing w:before="22"/>
              <w:ind w:left="129" w:right="127"/>
              <w:jc w:val="center"/>
              <w:rPr>
                <w:sz w:val="24"/>
              </w:rPr>
            </w:pPr>
            <w:r w:rsidRPr="00D26F12">
              <w:rPr>
                <w:sz w:val="24"/>
              </w:rPr>
              <w:t>«удовлетворительно»</w:t>
            </w:r>
          </w:p>
        </w:tc>
        <w:tc>
          <w:tcPr>
            <w:tcW w:w="1694" w:type="dxa"/>
          </w:tcPr>
          <w:p w:rsidR="00A73FF3" w:rsidRPr="00D26F12" w:rsidRDefault="00A73FF3" w:rsidP="00B14BF1">
            <w:pPr>
              <w:pStyle w:val="TableParagraph"/>
              <w:spacing w:before="15" w:line="264" w:lineRule="exact"/>
              <w:ind w:left="105"/>
              <w:rPr>
                <w:sz w:val="24"/>
              </w:rPr>
            </w:pPr>
            <w:r w:rsidRPr="00D26F12">
              <w:rPr>
                <w:sz w:val="24"/>
              </w:rPr>
              <w:t>3; 4; 3; 3</w:t>
            </w:r>
          </w:p>
        </w:tc>
        <w:tc>
          <w:tcPr>
            <w:tcW w:w="1697" w:type="dxa"/>
          </w:tcPr>
          <w:p w:rsidR="00A73FF3" w:rsidRPr="00D26F12" w:rsidRDefault="00A73FF3" w:rsidP="00B14BF1">
            <w:pPr>
              <w:pStyle w:val="TableParagraph"/>
              <w:spacing w:before="15" w:line="264" w:lineRule="exact"/>
              <w:ind w:left="108"/>
              <w:rPr>
                <w:sz w:val="24"/>
              </w:rPr>
            </w:pPr>
            <w:r w:rsidRPr="00D26F12">
              <w:rPr>
                <w:sz w:val="24"/>
              </w:rPr>
              <w:t>4; 3; 3; 3</w:t>
            </w:r>
          </w:p>
        </w:tc>
        <w:tc>
          <w:tcPr>
            <w:tcW w:w="1697" w:type="dxa"/>
          </w:tcPr>
          <w:p w:rsidR="00A73FF3" w:rsidRPr="00D26F12" w:rsidRDefault="00A73FF3" w:rsidP="00B14BF1">
            <w:pPr>
              <w:pStyle w:val="TableParagraph"/>
              <w:spacing w:before="15" w:line="264" w:lineRule="exact"/>
              <w:ind w:left="108"/>
              <w:rPr>
                <w:sz w:val="24"/>
              </w:rPr>
            </w:pPr>
            <w:r w:rsidRPr="00D26F12">
              <w:rPr>
                <w:sz w:val="24"/>
              </w:rPr>
              <w:t>3; 4; 3; 3</w:t>
            </w:r>
          </w:p>
        </w:tc>
        <w:tc>
          <w:tcPr>
            <w:tcW w:w="1699" w:type="dxa"/>
          </w:tcPr>
          <w:p w:rsidR="00A73FF3" w:rsidRPr="00D26F12" w:rsidRDefault="00A73FF3" w:rsidP="00B14BF1">
            <w:pPr>
              <w:pStyle w:val="TableParagraph"/>
              <w:spacing w:before="15" w:line="264" w:lineRule="exact"/>
              <w:ind w:left="108"/>
              <w:rPr>
                <w:sz w:val="24"/>
              </w:rPr>
            </w:pPr>
            <w:r w:rsidRPr="00D26F12">
              <w:rPr>
                <w:sz w:val="24"/>
              </w:rPr>
              <w:t>5; 4; 3; 3</w:t>
            </w:r>
          </w:p>
        </w:tc>
      </w:tr>
      <w:tr w:rsidR="00D26F12" w:rsidRPr="00D26F12" w:rsidTr="00B14BF1">
        <w:trPr>
          <w:trHeight w:val="297"/>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5" w:line="261" w:lineRule="exact"/>
              <w:ind w:left="105"/>
              <w:rPr>
                <w:sz w:val="24"/>
              </w:rPr>
            </w:pPr>
            <w:r w:rsidRPr="00D26F12">
              <w:rPr>
                <w:sz w:val="24"/>
              </w:rPr>
              <w:t>3; 3; 3; 3</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3; 3; 3; 4</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4; 3; 3; 2</w:t>
            </w:r>
          </w:p>
        </w:tc>
        <w:tc>
          <w:tcPr>
            <w:tcW w:w="1699" w:type="dxa"/>
          </w:tcPr>
          <w:p w:rsidR="00A73FF3" w:rsidRPr="00D26F12" w:rsidRDefault="00A73FF3" w:rsidP="00B14BF1">
            <w:pPr>
              <w:pStyle w:val="TableParagraph"/>
              <w:spacing w:before="15" w:line="261" w:lineRule="exact"/>
              <w:ind w:left="108"/>
              <w:rPr>
                <w:sz w:val="24"/>
              </w:rPr>
            </w:pPr>
            <w:r w:rsidRPr="00D26F12">
              <w:rPr>
                <w:sz w:val="24"/>
              </w:rPr>
              <w:t>5; 3; 3; 3</w:t>
            </w:r>
          </w:p>
        </w:tc>
      </w:tr>
      <w:tr w:rsidR="00D26F12" w:rsidRPr="00D26F12" w:rsidTr="00B14BF1">
        <w:trPr>
          <w:trHeight w:val="297"/>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5" w:line="261" w:lineRule="exact"/>
              <w:ind w:left="105"/>
              <w:rPr>
                <w:sz w:val="24"/>
              </w:rPr>
            </w:pPr>
            <w:r w:rsidRPr="00D26F12">
              <w:rPr>
                <w:sz w:val="24"/>
              </w:rPr>
              <w:t>3; 3; 3; 2</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3; 3; 2; 3</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4;3;3;3</w:t>
            </w:r>
          </w:p>
        </w:tc>
        <w:tc>
          <w:tcPr>
            <w:tcW w:w="1699" w:type="dxa"/>
          </w:tcPr>
          <w:p w:rsidR="00A73FF3" w:rsidRPr="00D26F12" w:rsidRDefault="00A73FF3" w:rsidP="00B14BF1">
            <w:pPr>
              <w:pStyle w:val="TableParagraph"/>
            </w:pPr>
          </w:p>
        </w:tc>
      </w:tr>
      <w:tr w:rsidR="00D26F12" w:rsidRPr="00D26F12" w:rsidTr="00B14BF1">
        <w:trPr>
          <w:trHeight w:val="297"/>
        </w:trPr>
        <w:tc>
          <w:tcPr>
            <w:tcW w:w="2770" w:type="dxa"/>
            <w:vMerge w:val="restart"/>
          </w:tcPr>
          <w:p w:rsidR="00A73FF3" w:rsidRPr="00D26F12" w:rsidRDefault="00A73FF3" w:rsidP="00B14BF1">
            <w:pPr>
              <w:pStyle w:val="TableParagraph"/>
              <w:spacing w:before="15"/>
              <w:jc w:val="center"/>
              <w:rPr>
                <w:sz w:val="24"/>
              </w:rPr>
            </w:pPr>
            <w:r w:rsidRPr="00D26F12">
              <w:rPr>
                <w:sz w:val="24"/>
              </w:rPr>
              <w:t>2</w:t>
            </w:r>
          </w:p>
          <w:p w:rsidR="00A73FF3" w:rsidRPr="00D26F12" w:rsidRDefault="00A73FF3" w:rsidP="00B14BF1">
            <w:pPr>
              <w:pStyle w:val="TableParagraph"/>
              <w:spacing w:before="22" w:line="273" w:lineRule="exact"/>
              <w:ind w:left="129" w:right="127"/>
              <w:jc w:val="center"/>
              <w:rPr>
                <w:sz w:val="24"/>
              </w:rPr>
            </w:pPr>
            <w:r w:rsidRPr="00D26F12">
              <w:rPr>
                <w:sz w:val="24"/>
              </w:rPr>
              <w:t>«неудовлетворительно»</w:t>
            </w:r>
          </w:p>
        </w:tc>
        <w:tc>
          <w:tcPr>
            <w:tcW w:w="1694" w:type="dxa"/>
          </w:tcPr>
          <w:p w:rsidR="00A73FF3" w:rsidRPr="00D26F12" w:rsidRDefault="00A73FF3" w:rsidP="00B14BF1">
            <w:pPr>
              <w:pStyle w:val="TableParagraph"/>
              <w:spacing w:before="15" w:line="261" w:lineRule="exact"/>
              <w:ind w:left="105"/>
              <w:rPr>
                <w:sz w:val="24"/>
              </w:rPr>
            </w:pPr>
            <w:r w:rsidRPr="00D26F12">
              <w:rPr>
                <w:sz w:val="24"/>
              </w:rPr>
              <w:t>3; 2; 2; 2</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2; 2; 3; 2</w:t>
            </w:r>
          </w:p>
        </w:tc>
        <w:tc>
          <w:tcPr>
            <w:tcW w:w="1697" w:type="dxa"/>
          </w:tcPr>
          <w:p w:rsidR="00A73FF3" w:rsidRPr="00D26F12" w:rsidRDefault="00A73FF3" w:rsidP="00B14BF1">
            <w:pPr>
              <w:pStyle w:val="TableParagraph"/>
              <w:spacing w:before="15" w:line="261" w:lineRule="exact"/>
              <w:ind w:left="108"/>
              <w:rPr>
                <w:sz w:val="24"/>
              </w:rPr>
            </w:pPr>
            <w:r w:rsidRPr="00D26F12">
              <w:rPr>
                <w:sz w:val="24"/>
              </w:rPr>
              <w:t>2; 3; 2; 2</w:t>
            </w:r>
          </w:p>
        </w:tc>
        <w:tc>
          <w:tcPr>
            <w:tcW w:w="1699" w:type="dxa"/>
          </w:tcPr>
          <w:p w:rsidR="00A73FF3" w:rsidRPr="00D26F12" w:rsidRDefault="00A73FF3" w:rsidP="00B14BF1">
            <w:pPr>
              <w:pStyle w:val="TableParagraph"/>
              <w:spacing w:before="15" w:line="261" w:lineRule="exact"/>
              <w:ind w:left="108"/>
              <w:rPr>
                <w:sz w:val="24"/>
              </w:rPr>
            </w:pPr>
            <w:r w:rsidRPr="00D26F12">
              <w:rPr>
                <w:sz w:val="24"/>
              </w:rPr>
              <w:t>2; 2; 2; 2</w:t>
            </w:r>
          </w:p>
        </w:tc>
      </w:tr>
      <w:tr w:rsidR="00A73FF3" w:rsidRPr="00D26F12" w:rsidTr="00B14BF1">
        <w:trPr>
          <w:trHeight w:val="299"/>
        </w:trPr>
        <w:tc>
          <w:tcPr>
            <w:tcW w:w="2770" w:type="dxa"/>
            <w:vMerge/>
            <w:tcBorders>
              <w:top w:val="nil"/>
            </w:tcBorders>
          </w:tcPr>
          <w:p w:rsidR="00A73FF3" w:rsidRPr="00D26F12" w:rsidRDefault="00A73FF3" w:rsidP="00B14BF1">
            <w:pPr>
              <w:rPr>
                <w:sz w:val="2"/>
                <w:szCs w:val="2"/>
              </w:rPr>
            </w:pPr>
          </w:p>
        </w:tc>
        <w:tc>
          <w:tcPr>
            <w:tcW w:w="1694" w:type="dxa"/>
          </w:tcPr>
          <w:p w:rsidR="00A73FF3" w:rsidRPr="00D26F12" w:rsidRDefault="00A73FF3" w:rsidP="00B14BF1">
            <w:pPr>
              <w:pStyle w:val="TableParagraph"/>
              <w:spacing w:before="18" w:line="261" w:lineRule="exact"/>
              <w:ind w:left="105"/>
              <w:rPr>
                <w:sz w:val="24"/>
              </w:rPr>
            </w:pPr>
            <w:r w:rsidRPr="00D26F12">
              <w:rPr>
                <w:sz w:val="24"/>
              </w:rPr>
              <w:t>2; 2; 2; 3</w:t>
            </w:r>
          </w:p>
        </w:tc>
        <w:tc>
          <w:tcPr>
            <w:tcW w:w="1697" w:type="dxa"/>
          </w:tcPr>
          <w:p w:rsidR="00A73FF3" w:rsidRPr="00D26F12" w:rsidRDefault="00A73FF3" w:rsidP="00B14BF1">
            <w:pPr>
              <w:pStyle w:val="TableParagraph"/>
              <w:spacing w:before="18" w:line="261" w:lineRule="exact"/>
              <w:ind w:left="108"/>
              <w:rPr>
                <w:sz w:val="24"/>
              </w:rPr>
            </w:pPr>
          </w:p>
        </w:tc>
        <w:tc>
          <w:tcPr>
            <w:tcW w:w="1697" w:type="dxa"/>
          </w:tcPr>
          <w:p w:rsidR="00A73FF3" w:rsidRPr="00D26F12" w:rsidRDefault="00A73FF3" w:rsidP="00B14BF1">
            <w:pPr>
              <w:pStyle w:val="TableParagraph"/>
            </w:pPr>
          </w:p>
        </w:tc>
        <w:tc>
          <w:tcPr>
            <w:tcW w:w="1699" w:type="dxa"/>
          </w:tcPr>
          <w:p w:rsidR="00A73FF3" w:rsidRPr="00D26F12" w:rsidRDefault="00A73FF3" w:rsidP="00B14BF1">
            <w:pPr>
              <w:pStyle w:val="TableParagraph"/>
            </w:pPr>
          </w:p>
        </w:tc>
      </w:tr>
    </w:tbl>
    <w:p w:rsidR="00A73FF3" w:rsidRPr="00D26F12" w:rsidRDefault="00A73FF3" w:rsidP="00A73FF3">
      <w:pPr>
        <w:pStyle w:val="a4"/>
        <w:spacing w:before="3"/>
        <w:ind w:left="0"/>
        <w:rPr>
          <w:sz w:val="27"/>
        </w:rPr>
      </w:pPr>
    </w:p>
    <w:p w:rsidR="00A73FF3" w:rsidRPr="00D26F12" w:rsidRDefault="00A73FF3" w:rsidP="00A73FF3">
      <w:pPr>
        <w:pStyle w:val="a4"/>
        <w:spacing w:before="3"/>
        <w:ind w:left="0"/>
        <w:rPr>
          <w:sz w:val="23"/>
        </w:rPr>
      </w:pPr>
    </w:p>
    <w:p w:rsidR="00A73FF3" w:rsidRPr="00D26F12" w:rsidRDefault="00A73FF3" w:rsidP="00A73FF3">
      <w:pPr>
        <w:pStyle w:val="a4"/>
        <w:ind w:right="846" w:firstLine="851"/>
        <w:jc w:val="both"/>
      </w:pPr>
      <w:r w:rsidRPr="00D26F12">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Промежуточная аттестация проводится, начиная с первого</w:t>
      </w:r>
      <w:r w:rsidRPr="00D26F12">
        <w:rPr>
          <w:spacing w:val="-1"/>
        </w:rPr>
        <w:t xml:space="preserve"> </w:t>
      </w:r>
      <w:r w:rsidRPr="00D26F12">
        <w:t>класса.</w:t>
      </w:r>
    </w:p>
    <w:p w:rsidR="00A73FF3" w:rsidRPr="00D26F12" w:rsidRDefault="00A73FF3" w:rsidP="00A73FF3">
      <w:pPr>
        <w:pStyle w:val="a4"/>
        <w:spacing w:before="66"/>
        <w:ind w:left="2534"/>
      </w:pPr>
      <w:r w:rsidRPr="00D26F12">
        <w:t>Целями проведения промежуточной аттестации являются:</w:t>
      </w:r>
    </w:p>
    <w:p w:rsidR="00A73FF3" w:rsidRPr="00D26F12" w:rsidRDefault="00A73FF3" w:rsidP="00A73FF3">
      <w:pPr>
        <w:pStyle w:val="a6"/>
        <w:numPr>
          <w:ilvl w:val="1"/>
          <w:numId w:val="68"/>
        </w:numPr>
        <w:tabs>
          <w:tab w:val="left" w:pos="2777"/>
        </w:tabs>
        <w:ind w:right="854" w:firstLine="852"/>
        <w:rPr>
          <w:sz w:val="24"/>
        </w:rPr>
      </w:pPr>
      <w:r w:rsidRPr="00D26F12">
        <w:rPr>
          <w:sz w:val="24"/>
        </w:rPr>
        <w:t>объективное установление фактического уровня освоения образовательной программы и достижения результатов освоения образовательной</w:t>
      </w:r>
      <w:r w:rsidRPr="00D26F12">
        <w:rPr>
          <w:spacing w:val="-5"/>
          <w:sz w:val="24"/>
        </w:rPr>
        <w:t xml:space="preserve"> </w:t>
      </w:r>
      <w:r w:rsidRPr="00D26F12">
        <w:rPr>
          <w:sz w:val="24"/>
        </w:rPr>
        <w:t>программы</w:t>
      </w:r>
    </w:p>
    <w:p w:rsidR="00A73FF3" w:rsidRPr="00D26F12" w:rsidRDefault="00A73FF3" w:rsidP="00A73FF3">
      <w:pPr>
        <w:pStyle w:val="a6"/>
        <w:numPr>
          <w:ilvl w:val="1"/>
          <w:numId w:val="68"/>
        </w:numPr>
        <w:tabs>
          <w:tab w:val="left" w:pos="2674"/>
        </w:tabs>
        <w:spacing w:before="1"/>
        <w:ind w:left="2673" w:hanging="139"/>
        <w:rPr>
          <w:sz w:val="24"/>
        </w:rPr>
      </w:pPr>
      <w:r w:rsidRPr="00D26F12">
        <w:rPr>
          <w:sz w:val="24"/>
        </w:rPr>
        <w:t>соотнесение уровня образования с требованиями ФГОС и</w:t>
      </w:r>
      <w:r w:rsidRPr="00D26F12">
        <w:rPr>
          <w:spacing w:val="-2"/>
          <w:sz w:val="24"/>
        </w:rPr>
        <w:t xml:space="preserve"> </w:t>
      </w:r>
      <w:r w:rsidRPr="00D26F12">
        <w:rPr>
          <w:sz w:val="24"/>
        </w:rPr>
        <w:t>ФКГОС</w:t>
      </w:r>
    </w:p>
    <w:p w:rsidR="00A73FF3" w:rsidRPr="00D26F12" w:rsidRDefault="00A73FF3" w:rsidP="00A73FF3">
      <w:pPr>
        <w:pStyle w:val="a6"/>
        <w:numPr>
          <w:ilvl w:val="1"/>
          <w:numId w:val="68"/>
        </w:numPr>
        <w:tabs>
          <w:tab w:val="left" w:pos="2719"/>
        </w:tabs>
        <w:ind w:right="852" w:firstLine="852"/>
        <w:jc w:val="both"/>
        <w:rPr>
          <w:sz w:val="24"/>
        </w:rPr>
      </w:pPr>
      <w:r w:rsidRPr="00D26F12">
        <w:rPr>
          <w:sz w:val="24"/>
        </w:rPr>
        <w:t>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w:t>
      </w:r>
      <w:r w:rsidRPr="00D26F12">
        <w:rPr>
          <w:spacing w:val="3"/>
          <w:sz w:val="24"/>
        </w:rPr>
        <w:t xml:space="preserve"> </w:t>
      </w:r>
      <w:r w:rsidRPr="00D26F12">
        <w:rPr>
          <w:sz w:val="24"/>
        </w:rPr>
        <w:t>деятельности</w:t>
      </w:r>
    </w:p>
    <w:p w:rsidR="00A73FF3" w:rsidRPr="00D26F12" w:rsidRDefault="00A73FF3" w:rsidP="00A73FF3">
      <w:pPr>
        <w:pStyle w:val="a4"/>
        <w:ind w:firstLine="851"/>
      </w:pPr>
      <w:r w:rsidRPr="00D26F12">
        <w:t>-оценка динамики индивидуальных образовательных достижений, продвижения в планируемых результатах освоения образовательной программы</w:t>
      </w:r>
    </w:p>
    <w:p w:rsidR="00A73FF3" w:rsidRPr="00D26F12" w:rsidRDefault="00A73FF3" w:rsidP="00A73FF3">
      <w:pPr>
        <w:pStyle w:val="a4"/>
        <w:spacing w:before="4"/>
        <w:ind w:left="0"/>
      </w:pPr>
    </w:p>
    <w:p w:rsidR="00A73FF3" w:rsidRPr="00D26F12" w:rsidRDefault="00A73FF3" w:rsidP="00A73FF3">
      <w:pPr>
        <w:pStyle w:val="1"/>
        <w:numPr>
          <w:ilvl w:val="0"/>
          <w:numId w:val="67"/>
        </w:numPr>
        <w:tabs>
          <w:tab w:val="left" w:pos="1871"/>
          <w:tab w:val="left" w:pos="1872"/>
        </w:tabs>
        <w:spacing w:line="240" w:lineRule="auto"/>
        <w:ind w:hanging="391"/>
      </w:pPr>
      <w:bookmarkStart w:id="42" w:name="_bookmark34"/>
      <w:bookmarkEnd w:id="42"/>
      <w:r w:rsidRPr="00D26F12">
        <w:t>Содержательный раздел основной образовательной программы основного</w:t>
      </w:r>
      <w:r w:rsidRPr="00D26F12">
        <w:rPr>
          <w:spacing w:val="-6"/>
        </w:rPr>
        <w:t xml:space="preserve"> </w:t>
      </w:r>
      <w:r w:rsidRPr="00D26F12">
        <w:t>общего</w:t>
      </w:r>
    </w:p>
    <w:p w:rsidR="00A73FF3" w:rsidRPr="00D26F12" w:rsidRDefault="00A73FF3" w:rsidP="00A73FF3">
      <w:pPr>
        <w:ind w:left="833"/>
        <w:jc w:val="center"/>
        <w:rPr>
          <w:b/>
          <w:sz w:val="24"/>
        </w:rPr>
      </w:pPr>
      <w:r w:rsidRPr="00D26F12">
        <w:rPr>
          <w:b/>
          <w:sz w:val="24"/>
        </w:rPr>
        <w:t>образования</w:t>
      </w:r>
    </w:p>
    <w:p w:rsidR="00A73FF3" w:rsidRPr="00D26F12" w:rsidRDefault="00A73FF3" w:rsidP="00A73FF3">
      <w:pPr>
        <w:pStyle w:val="a6"/>
        <w:numPr>
          <w:ilvl w:val="1"/>
          <w:numId w:val="67"/>
        </w:numPr>
        <w:tabs>
          <w:tab w:val="left" w:pos="2894"/>
        </w:tabs>
        <w:spacing w:before="1"/>
        <w:ind w:right="847" w:firstLine="708"/>
        <w:jc w:val="both"/>
        <w:rPr>
          <w:b/>
          <w:sz w:val="24"/>
        </w:rPr>
      </w:pPr>
      <w:bookmarkStart w:id="43" w:name="_bookmark35"/>
      <w:bookmarkEnd w:id="43"/>
      <w:r w:rsidRPr="00D26F12">
        <w:rPr>
          <w:b/>
          <w:sz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w:t>
      </w:r>
      <w:r w:rsidRPr="00D26F12">
        <w:rPr>
          <w:b/>
          <w:spacing w:val="-3"/>
          <w:sz w:val="24"/>
        </w:rPr>
        <w:t xml:space="preserve"> </w:t>
      </w:r>
      <w:r w:rsidRPr="00D26F12">
        <w:rPr>
          <w:b/>
          <w:sz w:val="24"/>
        </w:rPr>
        <w:t>деятельности</w:t>
      </w:r>
    </w:p>
    <w:p w:rsidR="00A73FF3" w:rsidRPr="00D26F12" w:rsidRDefault="00A73FF3" w:rsidP="00A73FF3">
      <w:pPr>
        <w:pStyle w:val="a4"/>
        <w:ind w:right="847" w:firstLine="707"/>
        <w:jc w:val="both"/>
      </w:pPr>
      <w:r w:rsidRPr="00D26F12">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w:t>
      </w:r>
      <w:r w:rsidRPr="00D26F12">
        <w:lastRenderedPageBreak/>
        <w:t>образовательного процесса, которое представляет собой рекомендации по организации работы над созданием и реализацией</w:t>
      </w:r>
      <w:r w:rsidRPr="00D26F12">
        <w:rPr>
          <w:spacing w:val="-4"/>
        </w:rPr>
        <w:t xml:space="preserve"> </w:t>
      </w:r>
      <w:r w:rsidRPr="00D26F12">
        <w:t>программы</w:t>
      </w:r>
      <w:r w:rsidRPr="00D26F12">
        <w:rPr>
          <w:vertAlign w:val="superscript"/>
        </w:rPr>
        <w:t>12</w:t>
      </w:r>
      <w:r w:rsidRPr="00D26F12">
        <w:t>.</w:t>
      </w:r>
    </w:p>
    <w:p w:rsidR="00A73FF3" w:rsidRPr="00D26F12" w:rsidRDefault="00A73FF3" w:rsidP="00A73FF3">
      <w:pPr>
        <w:pStyle w:val="a4"/>
        <w:spacing w:before="1"/>
        <w:ind w:left="0"/>
      </w:pPr>
    </w:p>
    <w:p w:rsidR="00A73FF3" w:rsidRPr="00D26F12" w:rsidRDefault="00A73FF3" w:rsidP="00A73FF3">
      <w:pPr>
        <w:pStyle w:val="a4"/>
        <w:spacing w:before="1"/>
        <w:ind w:left="0"/>
      </w:pPr>
    </w:p>
    <w:p w:rsidR="00A73FF3" w:rsidRPr="00D26F12" w:rsidRDefault="00A73FF3" w:rsidP="00A73FF3">
      <w:pPr>
        <w:pStyle w:val="a4"/>
        <w:spacing w:before="1"/>
        <w:ind w:left="0"/>
      </w:pPr>
    </w:p>
    <w:p w:rsidR="00A73FF3" w:rsidRPr="00D26F12" w:rsidRDefault="00A73FF3" w:rsidP="00A73FF3">
      <w:pPr>
        <w:pStyle w:val="a4"/>
        <w:spacing w:before="1"/>
        <w:ind w:left="0"/>
      </w:pPr>
    </w:p>
    <w:p w:rsidR="00A73FF3" w:rsidRPr="00D26F12" w:rsidRDefault="00A73FF3" w:rsidP="00A73FF3">
      <w:pPr>
        <w:pStyle w:val="1"/>
        <w:numPr>
          <w:ilvl w:val="2"/>
          <w:numId w:val="67"/>
        </w:numPr>
        <w:tabs>
          <w:tab w:val="left" w:pos="3382"/>
        </w:tabs>
        <w:spacing w:line="240" w:lineRule="auto"/>
        <w:jc w:val="left"/>
      </w:pPr>
      <w:bookmarkStart w:id="44" w:name="_bookmark36"/>
      <w:bookmarkEnd w:id="44"/>
      <w:r w:rsidRPr="00D26F12">
        <w:t>Цели и задачи программы, описание ее места и роли в</w:t>
      </w:r>
      <w:r w:rsidRPr="00D26F12">
        <w:rPr>
          <w:spacing w:val="-7"/>
        </w:rPr>
        <w:t xml:space="preserve"> </w:t>
      </w:r>
      <w:r w:rsidRPr="00D26F12">
        <w:t>реализации</w:t>
      </w:r>
    </w:p>
    <w:p w:rsidR="00A73FF3" w:rsidRPr="00D26F12" w:rsidRDefault="00A73FF3" w:rsidP="00A73FF3">
      <w:pPr>
        <w:spacing w:line="274" w:lineRule="exact"/>
        <w:ind w:left="830"/>
        <w:jc w:val="center"/>
        <w:rPr>
          <w:b/>
          <w:sz w:val="24"/>
        </w:rPr>
      </w:pPr>
      <w:r w:rsidRPr="00D26F12">
        <w:rPr>
          <w:b/>
          <w:sz w:val="24"/>
        </w:rPr>
        <w:t>требований ФГОС</w:t>
      </w:r>
    </w:p>
    <w:p w:rsidR="00A73FF3" w:rsidRPr="00D26F12" w:rsidRDefault="00A73FF3" w:rsidP="00A73FF3">
      <w:pPr>
        <w:pStyle w:val="a4"/>
        <w:ind w:right="845"/>
        <w:jc w:val="both"/>
      </w:pPr>
      <w:r w:rsidRPr="00D26F12">
        <w:t>Программа развития универсальных учебных действий на ступени основного образования (далее — программа развития универсальных учебных действий) разработана на основе Примерной программы развития универсальных учебных действий основного общего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A73FF3" w:rsidRPr="00D26F12" w:rsidRDefault="00A73FF3" w:rsidP="00A73FF3">
      <w:pPr>
        <w:pStyle w:val="a4"/>
        <w:spacing w:before="10"/>
        <w:ind w:left="0"/>
        <w:rPr>
          <w:sz w:val="23"/>
        </w:rPr>
      </w:pPr>
    </w:p>
    <w:p w:rsidR="00A73FF3" w:rsidRPr="00D26F12" w:rsidRDefault="00A73FF3" w:rsidP="00A73FF3">
      <w:pPr>
        <w:pStyle w:val="a4"/>
        <w:ind w:right="851"/>
        <w:jc w:val="both"/>
      </w:pPr>
      <w:r w:rsidRPr="00D26F12">
        <w:rPr>
          <w:b/>
        </w:rPr>
        <w:t xml:space="preserve">Целью </w:t>
      </w:r>
      <w:r w:rsidRPr="00D26F12">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то есть достижение планируемых результатов, обозначенных в разделе ООП ООО «Планируемые результаты», а также реализация системно-деятельностного подхода, положенного в основу Стандарта, и развивающего потенциала общего среднего</w:t>
      </w:r>
      <w:r w:rsidRPr="00D26F12">
        <w:rPr>
          <w:spacing w:val="-4"/>
        </w:rPr>
        <w:t xml:space="preserve"> </w:t>
      </w:r>
      <w:r w:rsidRPr="00D26F12">
        <w:t>образования.</w:t>
      </w:r>
    </w:p>
    <w:p w:rsidR="00A73FF3" w:rsidRPr="00D26F12" w:rsidRDefault="00A73FF3" w:rsidP="00A73FF3">
      <w:pPr>
        <w:pStyle w:val="1"/>
        <w:spacing w:before="5" w:line="275" w:lineRule="exact"/>
        <w:ind w:left="1682"/>
        <w:jc w:val="both"/>
      </w:pPr>
      <w:r w:rsidRPr="00D26F12">
        <w:t>Задачи:</w:t>
      </w:r>
    </w:p>
    <w:p w:rsidR="00A73FF3" w:rsidRPr="00D26F12" w:rsidRDefault="00A73FF3" w:rsidP="00A73FF3">
      <w:pPr>
        <w:pStyle w:val="a6"/>
        <w:numPr>
          <w:ilvl w:val="0"/>
          <w:numId w:val="66"/>
        </w:numPr>
        <w:tabs>
          <w:tab w:val="left" w:pos="2390"/>
        </w:tabs>
        <w:spacing w:line="292" w:lineRule="exact"/>
        <w:ind w:firstLine="0"/>
        <w:jc w:val="both"/>
        <w:rPr>
          <w:sz w:val="24"/>
        </w:rPr>
      </w:pPr>
      <w:r w:rsidRPr="00D26F12">
        <w:rPr>
          <w:sz w:val="24"/>
        </w:rPr>
        <w:t>обеспечение умения школьников</w:t>
      </w:r>
      <w:r w:rsidRPr="00D26F12">
        <w:rPr>
          <w:spacing w:val="3"/>
          <w:sz w:val="24"/>
        </w:rPr>
        <w:t xml:space="preserve"> </w:t>
      </w:r>
      <w:r w:rsidRPr="00D26F12">
        <w:rPr>
          <w:sz w:val="24"/>
        </w:rPr>
        <w:t>учиться,</w:t>
      </w:r>
    </w:p>
    <w:p w:rsidR="00A73FF3" w:rsidRPr="00D26F12" w:rsidRDefault="00A73FF3" w:rsidP="00A73FF3">
      <w:pPr>
        <w:pStyle w:val="a6"/>
        <w:numPr>
          <w:ilvl w:val="0"/>
          <w:numId w:val="66"/>
        </w:numPr>
        <w:tabs>
          <w:tab w:val="left" w:pos="2390"/>
        </w:tabs>
        <w:spacing w:line="293" w:lineRule="exact"/>
        <w:ind w:firstLine="0"/>
        <w:jc w:val="both"/>
        <w:rPr>
          <w:sz w:val="24"/>
        </w:rPr>
      </w:pPr>
      <w:r w:rsidRPr="00D26F12">
        <w:rPr>
          <w:sz w:val="24"/>
        </w:rPr>
        <w:t>дальнейшее развитие способности к самосовершенствованию и</w:t>
      </w:r>
      <w:r w:rsidRPr="00D26F12">
        <w:rPr>
          <w:spacing w:val="-6"/>
          <w:sz w:val="24"/>
        </w:rPr>
        <w:t xml:space="preserve"> </w:t>
      </w:r>
      <w:r w:rsidRPr="00D26F12">
        <w:rPr>
          <w:sz w:val="24"/>
        </w:rPr>
        <w:t>саморазвитию,</w:t>
      </w:r>
    </w:p>
    <w:p w:rsidR="00A73FF3" w:rsidRPr="00D26F12" w:rsidRDefault="00A73FF3" w:rsidP="00A73FF3">
      <w:pPr>
        <w:pStyle w:val="a6"/>
        <w:numPr>
          <w:ilvl w:val="0"/>
          <w:numId w:val="66"/>
        </w:numPr>
        <w:tabs>
          <w:tab w:val="left" w:pos="2390"/>
        </w:tabs>
        <w:spacing w:line="293" w:lineRule="exact"/>
        <w:ind w:right="833" w:firstLine="19"/>
        <w:jc w:val="both"/>
        <w:rPr>
          <w:sz w:val="24"/>
        </w:rPr>
      </w:pPr>
      <w:r w:rsidRPr="00D26F12">
        <w:rPr>
          <w:sz w:val="24"/>
        </w:rPr>
        <w:t>реализация системно - деятельностного подхода,</w:t>
      </w:r>
      <w:r w:rsidRPr="00D26F12">
        <w:t xml:space="preserve"> </w:t>
      </w:r>
      <w:r w:rsidRPr="00D26F12">
        <w:rPr>
          <w:sz w:val="24"/>
        </w:rPr>
        <w:t>становление коммуникативных универсальных учебных действий («учить ученика учиться в общении».)</w:t>
      </w:r>
    </w:p>
    <w:p w:rsidR="00A73FF3" w:rsidRPr="00D26F12" w:rsidRDefault="00A73FF3" w:rsidP="00A73FF3">
      <w:pPr>
        <w:pStyle w:val="a6"/>
        <w:numPr>
          <w:ilvl w:val="0"/>
          <w:numId w:val="66"/>
        </w:numPr>
        <w:tabs>
          <w:tab w:val="left" w:pos="2390"/>
        </w:tabs>
        <w:spacing w:line="293" w:lineRule="exact"/>
        <w:ind w:right="833" w:firstLine="19"/>
        <w:jc w:val="both"/>
        <w:rPr>
          <w:sz w:val="24"/>
        </w:rPr>
      </w:pPr>
      <w:r w:rsidRPr="00D26F12">
        <w:rPr>
          <w:sz w:val="24"/>
        </w:rPr>
        <w:t>развивать при помощи УУД ценностные ориентиры обучающихся, социальную компетентность и учет позиции других людей по общению или деятельности.</w:t>
      </w:r>
    </w:p>
    <w:p w:rsidR="00A73FF3" w:rsidRPr="00D26F12" w:rsidRDefault="00A73FF3" w:rsidP="00A73FF3">
      <w:pPr>
        <w:pStyle w:val="a6"/>
        <w:tabs>
          <w:tab w:val="left" w:pos="2390"/>
        </w:tabs>
        <w:spacing w:line="293" w:lineRule="exact"/>
        <w:ind w:left="0" w:firstLine="0"/>
        <w:jc w:val="both"/>
        <w:rPr>
          <w:sz w:val="20"/>
        </w:rPr>
      </w:pPr>
    </w:p>
    <w:p w:rsidR="00A73FF3" w:rsidRPr="00D26F12" w:rsidRDefault="00A73FF3" w:rsidP="00A73FF3">
      <w:pPr>
        <w:pStyle w:val="a6"/>
        <w:tabs>
          <w:tab w:val="left" w:pos="2390"/>
        </w:tabs>
        <w:spacing w:line="293" w:lineRule="exact"/>
        <w:ind w:left="0" w:firstLine="0"/>
        <w:jc w:val="both"/>
        <w:rPr>
          <w:sz w:val="20"/>
        </w:rPr>
      </w:pPr>
    </w:p>
    <w:p w:rsidR="00A73FF3" w:rsidRPr="00D26F12" w:rsidRDefault="00702C65" w:rsidP="00A73FF3">
      <w:pPr>
        <w:pStyle w:val="a4"/>
        <w:spacing w:before="6"/>
        <w:ind w:left="0"/>
        <w:rPr>
          <w:sz w:val="20"/>
        </w:rPr>
      </w:pPr>
      <w:r w:rsidRPr="00702C65">
        <w:rPr>
          <w:noProof/>
          <w:lang w:bidi="ar-SA"/>
        </w:rPr>
        <w:pict>
          <v:line id="Прямая соединительная линия 130" o:spid="_x0000_s1142" style="position:absolute;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7pt" to="229.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" strokeweight=".72pt">
            <w10:wrap type="topAndBottom" anchorx="page"/>
          </v:line>
        </w:pict>
      </w:r>
    </w:p>
    <w:p w:rsidR="00A73FF3" w:rsidRPr="00D26F12" w:rsidRDefault="00A73FF3" w:rsidP="00A73FF3">
      <w:pPr>
        <w:rPr>
          <w:sz w:val="20"/>
        </w:rPr>
        <w:sectPr w:rsidR="00A73FF3" w:rsidRPr="00D26F12">
          <w:pgSz w:w="11910" w:h="16840"/>
          <w:pgMar w:top="1040" w:right="0" w:bottom="1580" w:left="20" w:header="0" w:footer="1256" w:gutter="0"/>
          <w:cols w:space="720"/>
        </w:sectPr>
      </w:pPr>
    </w:p>
    <w:p w:rsidR="00A73FF3" w:rsidRPr="00D26F12" w:rsidRDefault="00A73FF3" w:rsidP="00A73FF3">
      <w:pPr>
        <w:pStyle w:val="a4"/>
        <w:ind w:right="852" w:firstLine="359"/>
        <w:jc w:val="both"/>
      </w:pPr>
      <w:r w:rsidRPr="00D26F12">
        <w:lastRenderedPageBreak/>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учѐтом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w:t>
      </w:r>
      <w:r w:rsidRPr="00D26F12">
        <w:rPr>
          <w:spacing w:val="4"/>
        </w:rPr>
        <w:t xml:space="preserve"> </w:t>
      </w:r>
      <w:r w:rsidRPr="00D26F12">
        <w:t>развития.</w:t>
      </w:r>
    </w:p>
    <w:p w:rsidR="00A73FF3" w:rsidRPr="00D26F12" w:rsidRDefault="00A73FF3" w:rsidP="00A73FF3">
      <w:pPr>
        <w:pStyle w:val="a4"/>
        <w:ind w:right="847" w:firstLine="299"/>
      </w:pPr>
      <w:r w:rsidRPr="00D26F12">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sidRPr="00D26F12">
        <w:rPr>
          <w:b/>
        </w:rPr>
        <w:t>коммуникативных универсальных учебных действий</w:t>
      </w:r>
      <w:r w:rsidRPr="00D26F12">
        <w:t>. По мере формирования в начальных классах личностных действий ученика (смыслообразование и самоопределение, нравственно-этическая</w:t>
      </w:r>
      <w:r w:rsidRPr="00D26F12">
        <w:rPr>
          <w:spacing w:val="-1"/>
        </w:rPr>
        <w:t xml:space="preserve"> </w:t>
      </w:r>
      <w:r w:rsidRPr="00D26F12">
        <w:t>ориентация)</w:t>
      </w:r>
    </w:p>
    <w:p w:rsidR="00A73FF3" w:rsidRPr="00D26F12" w:rsidRDefault="00A73FF3" w:rsidP="00A73FF3">
      <w:pPr>
        <w:pStyle w:val="a4"/>
        <w:spacing w:before="1"/>
        <w:ind w:right="845"/>
        <w:jc w:val="both"/>
      </w:pPr>
      <w:r w:rsidRPr="00D26F12">
        <w:t>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определѐнные достижения и результаты подростка, что вторично приводит к изменению характера его общения и Я-концепции.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Задача начальной школы «учить ученика учиться» должна быть трансформирована в новую задачу для основной школы</w:t>
      </w:r>
      <w:r w:rsidRPr="00D26F12">
        <w:rPr>
          <w:spacing w:val="24"/>
        </w:rPr>
        <w:t xml:space="preserve"> </w:t>
      </w:r>
      <w:r w:rsidRPr="00D26F12">
        <w:t>—</w:t>
      </w:r>
    </w:p>
    <w:p w:rsidR="00A73FF3" w:rsidRPr="00D26F12" w:rsidRDefault="00A73FF3" w:rsidP="00A73FF3">
      <w:pPr>
        <w:pStyle w:val="a4"/>
        <w:spacing w:before="1"/>
      </w:pPr>
      <w:r w:rsidRPr="00D26F12">
        <w:t>«учить ученика учиться в общении».</w:t>
      </w:r>
    </w:p>
    <w:p w:rsidR="00A73FF3" w:rsidRPr="00D26F12" w:rsidRDefault="00A73FF3" w:rsidP="00A73FF3">
      <w:pPr>
        <w:pStyle w:val="a4"/>
        <w:spacing w:before="4"/>
        <w:ind w:left="0"/>
      </w:pPr>
    </w:p>
    <w:p w:rsidR="00A73FF3" w:rsidRPr="00D26F12" w:rsidRDefault="00A73FF3" w:rsidP="00A73FF3">
      <w:pPr>
        <w:pStyle w:val="1"/>
        <w:numPr>
          <w:ilvl w:val="2"/>
          <w:numId w:val="67"/>
        </w:numPr>
        <w:tabs>
          <w:tab w:val="left" w:pos="3142"/>
        </w:tabs>
        <w:spacing w:line="240" w:lineRule="auto"/>
        <w:ind w:left="1761" w:right="931" w:firstLine="780"/>
        <w:jc w:val="left"/>
      </w:pPr>
      <w:bookmarkStart w:id="45" w:name="_bookmark37"/>
      <w:bookmarkEnd w:id="45"/>
      <w:r w:rsidRPr="00D26F12">
        <w:t>Описание понятий, функций, состава и характеристик универсальных учебных действий (регулятивных, познавательных и коммуникативных) и их</w:t>
      </w:r>
      <w:r w:rsidRPr="00D26F12">
        <w:rPr>
          <w:spacing w:val="-16"/>
        </w:rPr>
        <w:t xml:space="preserve"> </w:t>
      </w:r>
      <w:r w:rsidRPr="00D26F12">
        <w:t>связи</w:t>
      </w:r>
    </w:p>
    <w:p w:rsidR="00A73FF3" w:rsidRPr="00D26F12" w:rsidRDefault="00A73FF3" w:rsidP="00A73FF3">
      <w:pPr>
        <w:spacing w:before="1"/>
        <w:ind w:left="1989" w:right="1160" w:hanging="4"/>
        <w:jc w:val="center"/>
        <w:rPr>
          <w:b/>
          <w:sz w:val="24"/>
        </w:rPr>
      </w:pPr>
      <w:r w:rsidRPr="00D26F12">
        <w:rPr>
          <w:b/>
          <w:sz w:val="24"/>
        </w:rPr>
        <w:t>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A73FF3" w:rsidRPr="00D26F12" w:rsidRDefault="00A73FF3" w:rsidP="00A73FF3">
      <w:pPr>
        <w:pStyle w:val="a4"/>
        <w:spacing w:before="6"/>
        <w:ind w:left="0"/>
        <w:rPr>
          <w:b/>
          <w:sz w:val="23"/>
        </w:rPr>
      </w:pPr>
    </w:p>
    <w:p w:rsidR="00A73FF3" w:rsidRPr="00D26F12" w:rsidRDefault="00A73FF3" w:rsidP="00A73FF3">
      <w:pPr>
        <w:pStyle w:val="a4"/>
        <w:ind w:right="847"/>
        <w:jc w:val="both"/>
      </w:pPr>
      <w:r w:rsidRPr="00D26F12">
        <w:t xml:space="preserve">В </w:t>
      </w:r>
      <w:r w:rsidRPr="00D26F12">
        <w:rPr>
          <w:u w:val="single"/>
        </w:rPr>
        <w:t>широком</w:t>
      </w:r>
      <w:r w:rsidRPr="00D26F12">
        <w:t xml:space="preserve"> значении термин</w:t>
      </w:r>
      <w:r w:rsidRPr="00D26F12">
        <w:rPr>
          <w:u w:val="thick"/>
        </w:rPr>
        <w:t xml:space="preserve"> </w:t>
      </w:r>
      <w:r w:rsidRPr="00D26F12">
        <w:rPr>
          <w:b/>
          <w:u w:val="thick"/>
        </w:rPr>
        <w:t>«универсальные учебные действия» (УУД)</w:t>
      </w:r>
      <w:r w:rsidRPr="00D26F12">
        <w:rPr>
          <w:b/>
        </w:rPr>
        <w:t xml:space="preserve"> </w:t>
      </w:r>
      <w:r w:rsidRPr="00D26F12">
        <w:t xml:space="preserve">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r w:rsidRPr="00D26F12">
        <w:rPr>
          <w:u w:val="single"/>
        </w:rPr>
        <w:t>В более узком</w:t>
      </w:r>
      <w:r w:rsidRPr="00D26F12">
        <w:t xml:space="preserve">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[Федеральное ядро содержания образования].</w:t>
      </w:r>
    </w:p>
    <w:p w:rsidR="00A73FF3" w:rsidRPr="00D26F12" w:rsidRDefault="00A73FF3" w:rsidP="00A73FF3">
      <w:pPr>
        <w:pStyle w:val="a4"/>
        <w:ind w:right="847"/>
        <w:jc w:val="both"/>
      </w:pPr>
      <w:r w:rsidRPr="00D26F12">
        <w:t>Такая способность учащегося самостоятельно успешно усваивать новые знания, умения и компетентности, включая самостоятельную организацию процесса усвоения, т. е. умение учиться 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операциональных характеристик.</w:t>
      </w:r>
    </w:p>
    <w:p w:rsidR="00A73FF3" w:rsidRPr="00D26F12" w:rsidRDefault="00A73FF3" w:rsidP="00A73FF3">
      <w:pPr>
        <w:pStyle w:val="a4"/>
        <w:ind w:right="857"/>
        <w:jc w:val="both"/>
      </w:pPr>
      <w:r w:rsidRPr="00D26F12">
        <w:t>Таким образом, достижение «умения учиться» предполагает полноценное освоение всех компонентов учебной деятельности, которые включают:</w:t>
      </w:r>
    </w:p>
    <w:p w:rsidR="00A73FF3" w:rsidRPr="00D26F12" w:rsidRDefault="00A73FF3" w:rsidP="00A73FF3">
      <w:pPr>
        <w:pStyle w:val="a6"/>
        <w:numPr>
          <w:ilvl w:val="0"/>
          <w:numId w:val="66"/>
        </w:numPr>
        <w:tabs>
          <w:tab w:val="left" w:pos="2390"/>
        </w:tabs>
        <w:spacing w:before="1"/>
        <w:ind w:left="2390"/>
        <w:jc w:val="both"/>
        <w:rPr>
          <w:sz w:val="24"/>
        </w:rPr>
      </w:pPr>
      <w:r w:rsidRPr="00D26F12">
        <w:rPr>
          <w:sz w:val="24"/>
        </w:rPr>
        <w:t>познавательные и учебные</w:t>
      </w:r>
      <w:r w:rsidRPr="00D26F12">
        <w:rPr>
          <w:spacing w:val="-2"/>
          <w:sz w:val="24"/>
        </w:rPr>
        <w:t xml:space="preserve"> </w:t>
      </w:r>
      <w:r w:rsidRPr="00D26F12">
        <w:rPr>
          <w:sz w:val="24"/>
        </w:rPr>
        <w:t>мотивы,</w:t>
      </w:r>
    </w:p>
    <w:p w:rsidR="00A73FF3" w:rsidRPr="00D26F12" w:rsidRDefault="00A73FF3" w:rsidP="00A73FF3">
      <w:pPr>
        <w:pStyle w:val="a6"/>
        <w:numPr>
          <w:ilvl w:val="0"/>
          <w:numId w:val="66"/>
        </w:numPr>
        <w:tabs>
          <w:tab w:val="left" w:pos="2389"/>
          <w:tab w:val="left" w:pos="2390"/>
        </w:tabs>
        <w:spacing w:before="88"/>
        <w:ind w:left="2390"/>
        <w:rPr>
          <w:sz w:val="24"/>
        </w:rPr>
      </w:pPr>
      <w:r w:rsidRPr="00D26F12">
        <w:rPr>
          <w:sz w:val="24"/>
        </w:rPr>
        <w:t>учебную</w:t>
      </w:r>
      <w:r w:rsidRPr="00D26F12">
        <w:rPr>
          <w:spacing w:val="-1"/>
          <w:sz w:val="24"/>
        </w:rPr>
        <w:t xml:space="preserve"> </w:t>
      </w:r>
      <w:r w:rsidRPr="00D26F12">
        <w:rPr>
          <w:sz w:val="24"/>
        </w:rPr>
        <w:t>цель,</w:t>
      </w:r>
    </w:p>
    <w:p w:rsidR="00A73FF3" w:rsidRPr="00D26F12" w:rsidRDefault="00A73FF3" w:rsidP="00A73FF3">
      <w:pPr>
        <w:pStyle w:val="a6"/>
        <w:numPr>
          <w:ilvl w:val="0"/>
          <w:numId w:val="66"/>
        </w:numPr>
        <w:tabs>
          <w:tab w:val="left" w:pos="2389"/>
          <w:tab w:val="left" w:pos="2390"/>
        </w:tabs>
        <w:spacing w:before="2" w:line="293" w:lineRule="exact"/>
        <w:ind w:left="2390"/>
        <w:rPr>
          <w:sz w:val="24"/>
        </w:rPr>
      </w:pPr>
      <w:r w:rsidRPr="00D26F12">
        <w:rPr>
          <w:sz w:val="24"/>
        </w:rPr>
        <w:t>учебную</w:t>
      </w:r>
      <w:r w:rsidRPr="00D26F12">
        <w:rPr>
          <w:spacing w:val="-1"/>
          <w:sz w:val="24"/>
        </w:rPr>
        <w:t xml:space="preserve"> </w:t>
      </w:r>
      <w:r w:rsidRPr="00D26F12">
        <w:rPr>
          <w:sz w:val="24"/>
        </w:rPr>
        <w:t>задачу,</w:t>
      </w:r>
    </w:p>
    <w:p w:rsidR="00A73FF3" w:rsidRPr="00D26F12" w:rsidRDefault="00A73FF3" w:rsidP="00A73FF3">
      <w:pPr>
        <w:pStyle w:val="a6"/>
        <w:numPr>
          <w:ilvl w:val="0"/>
          <w:numId w:val="66"/>
        </w:numPr>
        <w:tabs>
          <w:tab w:val="left" w:pos="2389"/>
          <w:tab w:val="left" w:pos="2390"/>
        </w:tabs>
        <w:spacing w:before="1" w:line="237" w:lineRule="auto"/>
        <w:ind w:right="850" w:firstLine="0"/>
        <w:rPr>
          <w:sz w:val="24"/>
        </w:rPr>
      </w:pPr>
      <w:r w:rsidRPr="00D26F12">
        <w:rPr>
          <w:sz w:val="24"/>
        </w:rPr>
        <w:t>учебные действия и операции (ориентировка, преобразование материала, контроль и</w:t>
      </w:r>
      <w:r w:rsidRPr="00D26F12">
        <w:rPr>
          <w:spacing w:val="-1"/>
          <w:sz w:val="24"/>
        </w:rPr>
        <w:t xml:space="preserve"> </w:t>
      </w:r>
      <w:r w:rsidRPr="00D26F12">
        <w:rPr>
          <w:sz w:val="24"/>
        </w:rPr>
        <w:t>оценка).</w:t>
      </w:r>
    </w:p>
    <w:p w:rsidR="00A73FF3" w:rsidRPr="00D26F12" w:rsidRDefault="00A73FF3" w:rsidP="00A73FF3">
      <w:pPr>
        <w:pStyle w:val="a4"/>
        <w:spacing w:before="1"/>
        <w:ind w:right="854"/>
        <w:jc w:val="both"/>
      </w:pPr>
      <w:r w:rsidRPr="00D26F12">
        <w:lastRenderedPageBreak/>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A73FF3" w:rsidRPr="00D26F12" w:rsidRDefault="00A73FF3" w:rsidP="00A73FF3">
      <w:pPr>
        <w:pStyle w:val="a4"/>
      </w:pPr>
      <w:r w:rsidRPr="00D26F12">
        <w:t>Универсальный характер УУД проявляется том, что они:</w:t>
      </w:r>
    </w:p>
    <w:p w:rsidR="00A73FF3" w:rsidRPr="00D26F12" w:rsidRDefault="00A73FF3" w:rsidP="00A73FF3">
      <w:pPr>
        <w:pStyle w:val="a6"/>
        <w:numPr>
          <w:ilvl w:val="0"/>
          <w:numId w:val="66"/>
        </w:numPr>
        <w:tabs>
          <w:tab w:val="left" w:pos="2389"/>
          <w:tab w:val="left" w:pos="2390"/>
        </w:tabs>
        <w:spacing w:before="2" w:line="293" w:lineRule="exact"/>
        <w:ind w:left="2390"/>
        <w:rPr>
          <w:sz w:val="24"/>
        </w:rPr>
      </w:pPr>
      <w:r w:rsidRPr="00D26F12">
        <w:rPr>
          <w:sz w:val="24"/>
        </w:rPr>
        <w:t>носят надпредметный, метапредметный</w:t>
      </w:r>
      <w:r w:rsidRPr="00D26F12">
        <w:rPr>
          <w:spacing w:val="-4"/>
          <w:sz w:val="24"/>
        </w:rPr>
        <w:t xml:space="preserve"> </w:t>
      </w:r>
      <w:r w:rsidRPr="00D26F12">
        <w:rPr>
          <w:sz w:val="24"/>
        </w:rPr>
        <w:t>характер;</w:t>
      </w:r>
    </w:p>
    <w:p w:rsidR="00A73FF3" w:rsidRPr="00D26F12" w:rsidRDefault="00A73FF3" w:rsidP="00A73FF3">
      <w:pPr>
        <w:pStyle w:val="a6"/>
        <w:numPr>
          <w:ilvl w:val="0"/>
          <w:numId w:val="66"/>
        </w:numPr>
        <w:tabs>
          <w:tab w:val="left" w:pos="2389"/>
          <w:tab w:val="left" w:pos="2390"/>
        </w:tabs>
        <w:spacing w:before="1" w:line="237" w:lineRule="auto"/>
        <w:ind w:right="855" w:firstLine="0"/>
        <w:rPr>
          <w:sz w:val="24"/>
        </w:rPr>
      </w:pPr>
      <w:r w:rsidRPr="00D26F12">
        <w:rPr>
          <w:sz w:val="24"/>
        </w:rPr>
        <w:t>реализуют целостность общекультурного, личностного и познавательного развития и саморазвития</w:t>
      </w:r>
      <w:r w:rsidRPr="00D26F12">
        <w:rPr>
          <w:spacing w:val="-1"/>
          <w:sz w:val="24"/>
        </w:rPr>
        <w:t xml:space="preserve"> </w:t>
      </w:r>
      <w:r w:rsidRPr="00D26F12">
        <w:rPr>
          <w:sz w:val="24"/>
        </w:rPr>
        <w:t>личности;</w:t>
      </w:r>
    </w:p>
    <w:p w:rsidR="00A73FF3" w:rsidRPr="00D26F12" w:rsidRDefault="00A73FF3" w:rsidP="00A73FF3">
      <w:pPr>
        <w:pStyle w:val="a6"/>
        <w:numPr>
          <w:ilvl w:val="0"/>
          <w:numId w:val="66"/>
        </w:numPr>
        <w:tabs>
          <w:tab w:val="left" w:pos="2389"/>
          <w:tab w:val="left" w:pos="2390"/>
        </w:tabs>
        <w:spacing w:before="2" w:line="293" w:lineRule="exact"/>
        <w:ind w:left="2390"/>
        <w:rPr>
          <w:sz w:val="24"/>
        </w:rPr>
      </w:pPr>
      <w:r w:rsidRPr="00D26F12">
        <w:rPr>
          <w:sz w:val="24"/>
        </w:rPr>
        <w:t>обеспечивают преемственность всех степеней образовательного</w:t>
      </w:r>
      <w:r w:rsidRPr="00D26F12">
        <w:rPr>
          <w:spacing w:val="-4"/>
          <w:sz w:val="24"/>
        </w:rPr>
        <w:t xml:space="preserve"> </w:t>
      </w:r>
      <w:r w:rsidRPr="00D26F12">
        <w:rPr>
          <w:sz w:val="24"/>
        </w:rPr>
        <w:t>процесса;</w:t>
      </w:r>
    </w:p>
    <w:p w:rsidR="00A73FF3" w:rsidRPr="00D26F12" w:rsidRDefault="00A73FF3" w:rsidP="00A73FF3">
      <w:pPr>
        <w:pStyle w:val="a6"/>
        <w:numPr>
          <w:ilvl w:val="0"/>
          <w:numId w:val="66"/>
        </w:numPr>
        <w:tabs>
          <w:tab w:val="left" w:pos="2389"/>
          <w:tab w:val="left" w:pos="2390"/>
          <w:tab w:val="left" w:pos="3198"/>
          <w:tab w:val="left" w:pos="3517"/>
          <w:tab w:val="left" w:pos="4416"/>
          <w:tab w:val="left" w:pos="5910"/>
          <w:tab w:val="left" w:pos="6245"/>
          <w:tab w:val="left" w:pos="7509"/>
          <w:tab w:val="left" w:pos="8384"/>
          <w:tab w:val="left" w:pos="9958"/>
        </w:tabs>
        <w:ind w:right="858" w:firstLine="0"/>
        <w:rPr>
          <w:b/>
          <w:sz w:val="24"/>
        </w:rPr>
      </w:pPr>
      <w:r w:rsidRPr="00D26F12">
        <w:rPr>
          <w:sz w:val="24"/>
        </w:rPr>
        <w:t>лежат</w:t>
      </w:r>
      <w:r w:rsidRPr="00D26F12">
        <w:rPr>
          <w:sz w:val="24"/>
        </w:rPr>
        <w:tab/>
        <w:t>в</w:t>
      </w:r>
      <w:r w:rsidRPr="00D26F12">
        <w:rPr>
          <w:sz w:val="24"/>
        </w:rPr>
        <w:tab/>
        <w:t>основе</w:t>
      </w:r>
      <w:r w:rsidRPr="00D26F12">
        <w:rPr>
          <w:sz w:val="24"/>
        </w:rPr>
        <w:tab/>
        <w:t>организации</w:t>
      </w:r>
      <w:r w:rsidRPr="00D26F12">
        <w:rPr>
          <w:sz w:val="24"/>
        </w:rPr>
        <w:tab/>
        <w:t>и</w:t>
      </w:r>
      <w:r w:rsidRPr="00D26F12">
        <w:rPr>
          <w:sz w:val="24"/>
        </w:rPr>
        <w:tab/>
        <w:t>регуляции</w:t>
      </w:r>
      <w:r w:rsidRPr="00D26F12">
        <w:rPr>
          <w:sz w:val="24"/>
        </w:rPr>
        <w:tab/>
        <w:t>любой</w:t>
      </w:r>
      <w:r w:rsidRPr="00D26F12">
        <w:rPr>
          <w:sz w:val="24"/>
        </w:rPr>
        <w:tab/>
        <w:t>деятельности</w:t>
      </w:r>
      <w:r w:rsidRPr="00D26F12">
        <w:rPr>
          <w:sz w:val="24"/>
        </w:rPr>
        <w:tab/>
      </w:r>
      <w:r w:rsidRPr="00D26F12">
        <w:rPr>
          <w:spacing w:val="-4"/>
          <w:sz w:val="24"/>
        </w:rPr>
        <w:t xml:space="preserve">учащегося </w:t>
      </w:r>
      <w:r w:rsidRPr="00D26F12">
        <w:rPr>
          <w:sz w:val="24"/>
        </w:rPr>
        <w:t>независимо от ее специально-предметного</w:t>
      </w:r>
      <w:r w:rsidRPr="00D26F12">
        <w:rPr>
          <w:spacing w:val="-2"/>
          <w:sz w:val="24"/>
        </w:rPr>
        <w:t xml:space="preserve"> </w:t>
      </w:r>
      <w:r w:rsidRPr="00D26F12">
        <w:rPr>
          <w:sz w:val="24"/>
        </w:rPr>
        <w:t>содержания</w:t>
      </w:r>
      <w:r w:rsidRPr="00D26F12">
        <w:rPr>
          <w:b/>
          <w:sz w:val="24"/>
        </w:rPr>
        <w:t>.</w:t>
      </w:r>
    </w:p>
    <w:p w:rsidR="00A73FF3" w:rsidRPr="00D26F12" w:rsidRDefault="00A73FF3" w:rsidP="00A73FF3">
      <w:pPr>
        <w:pStyle w:val="a4"/>
        <w:spacing w:before="4"/>
        <w:ind w:left="0"/>
        <w:rPr>
          <w:b/>
        </w:rPr>
      </w:pPr>
    </w:p>
    <w:p w:rsidR="00A73FF3" w:rsidRPr="00D26F12" w:rsidRDefault="00A73FF3" w:rsidP="00A73FF3">
      <w:pPr>
        <w:pStyle w:val="2"/>
        <w:spacing w:line="274" w:lineRule="exact"/>
      </w:pPr>
      <w:r w:rsidRPr="00D26F12">
        <w:t>Личностные действия.</w:t>
      </w:r>
    </w:p>
    <w:p w:rsidR="00A73FF3" w:rsidRPr="00D26F12" w:rsidRDefault="00A73FF3" w:rsidP="00A73FF3">
      <w:pPr>
        <w:pStyle w:val="a4"/>
        <w:ind w:right="851"/>
        <w:jc w:val="both"/>
      </w:pPr>
      <w:r w:rsidRPr="00D26F12">
        <w:t>Обеспечивают ценностно-смысловую ориентацию учащихся: знание моральных норм, умение соотносить поступки и события с принятыми этическими принципами,умение выделять нравственный аспект поведения.</w:t>
      </w:r>
    </w:p>
    <w:p w:rsidR="00A73FF3" w:rsidRPr="00D26F12" w:rsidRDefault="00A73FF3" w:rsidP="00A73FF3">
      <w:pPr>
        <w:pStyle w:val="2"/>
        <w:spacing w:before="3" w:line="274" w:lineRule="exact"/>
      </w:pPr>
      <w:r w:rsidRPr="00D26F12">
        <w:t>Регулятивные действия.</w:t>
      </w:r>
    </w:p>
    <w:p w:rsidR="00A73FF3" w:rsidRPr="00D26F12" w:rsidRDefault="00A73FF3" w:rsidP="00A73FF3">
      <w:pPr>
        <w:pStyle w:val="a4"/>
        <w:spacing w:line="274" w:lineRule="exact"/>
      </w:pPr>
      <w:r w:rsidRPr="00D26F12">
        <w:t>Обеспечивают учащимся организацию их учебной деятельности:</w:t>
      </w:r>
    </w:p>
    <w:p w:rsidR="00A73FF3" w:rsidRPr="00D26F12" w:rsidRDefault="00A73FF3" w:rsidP="00A73FF3">
      <w:pPr>
        <w:pStyle w:val="a4"/>
        <w:ind w:right="846"/>
      </w:pPr>
      <w:r w:rsidRPr="00D26F12">
        <w:rPr>
          <w:i/>
        </w:rPr>
        <w:t xml:space="preserve">Целеполагание </w:t>
      </w:r>
      <w:r w:rsidRPr="00D26F12">
        <w:t>как постановка учебной задачи на основе соотнесения того, что уже известно и усвоено учащимися, и того, что еще неизвестно.</w:t>
      </w:r>
    </w:p>
    <w:p w:rsidR="00A73FF3" w:rsidRPr="00D26F12" w:rsidRDefault="00A73FF3" w:rsidP="00A73FF3">
      <w:pPr>
        <w:pStyle w:val="a4"/>
        <w:ind w:right="846"/>
      </w:pPr>
      <w:r w:rsidRPr="00D26F12">
        <w:rPr>
          <w:i/>
        </w:rPr>
        <w:t xml:space="preserve">Планирование </w:t>
      </w:r>
      <w:r w:rsidRPr="00D26F12">
        <w:t>– определение последовательности промежуточных целей с учетом конечного результата, составление плана и последовательности действий.</w:t>
      </w:r>
    </w:p>
    <w:p w:rsidR="00A73FF3" w:rsidRPr="00D26F12" w:rsidRDefault="00A73FF3" w:rsidP="00A73FF3">
      <w:pPr>
        <w:pStyle w:val="a4"/>
      </w:pPr>
      <w:r w:rsidRPr="00D26F12">
        <w:rPr>
          <w:i/>
        </w:rPr>
        <w:t xml:space="preserve">Прогнозирование </w:t>
      </w:r>
      <w:r w:rsidRPr="00D26F12">
        <w:t>– предвосхищение результата и уровня усвоения знаний, его временных характеристик.</w:t>
      </w:r>
    </w:p>
    <w:p w:rsidR="00A73FF3" w:rsidRPr="00D26F12" w:rsidRDefault="00A73FF3" w:rsidP="00A73FF3">
      <w:pPr>
        <w:pStyle w:val="a4"/>
      </w:pPr>
      <w:r w:rsidRPr="00D26F12">
        <w:rPr>
          <w:i/>
        </w:rPr>
        <w:t xml:space="preserve">Контроль </w:t>
      </w:r>
      <w:r w:rsidRPr="00D26F12">
        <w:t>– сличение способа действий и его результата с заданным эталоном с целью обнаружения отклонений и отличий от эталона.</w:t>
      </w:r>
    </w:p>
    <w:p w:rsidR="00A73FF3" w:rsidRPr="00D26F12" w:rsidRDefault="00A73FF3" w:rsidP="00A73FF3">
      <w:pPr>
        <w:pStyle w:val="a4"/>
      </w:pPr>
      <w:r w:rsidRPr="00D26F12">
        <w:rPr>
          <w:i/>
        </w:rPr>
        <w:t xml:space="preserve">Коррекция </w:t>
      </w:r>
      <w:r w:rsidRPr="00D26F12">
        <w:t>– внесение необходимых дополнений и корректив в план, и способ действия.</w:t>
      </w:r>
    </w:p>
    <w:p w:rsidR="00A73FF3" w:rsidRPr="00D26F12" w:rsidRDefault="00A73FF3" w:rsidP="00A73FF3">
      <w:pPr>
        <w:pStyle w:val="a4"/>
      </w:pPr>
      <w:r w:rsidRPr="00D26F12">
        <w:rPr>
          <w:i/>
        </w:rPr>
        <w:t xml:space="preserve">Оценка </w:t>
      </w:r>
      <w:r w:rsidRPr="00D26F12">
        <w:t>– осознание уровня и качества усвоения.</w:t>
      </w:r>
    </w:p>
    <w:p w:rsidR="00A73FF3" w:rsidRPr="00D26F12" w:rsidRDefault="00A73FF3" w:rsidP="00A73FF3">
      <w:pPr>
        <w:pStyle w:val="a4"/>
        <w:ind w:right="846"/>
      </w:pPr>
      <w:r w:rsidRPr="00D26F12">
        <w:rPr>
          <w:i/>
        </w:rPr>
        <w:t xml:space="preserve">Саморегуляция </w:t>
      </w:r>
      <w:r w:rsidRPr="00D26F12">
        <w:t>как способность к мобилизации сил и энергии, к волевому усилию и к преодолению препятствий.</w:t>
      </w:r>
    </w:p>
    <w:p w:rsidR="00A73FF3" w:rsidRPr="00D26F12" w:rsidRDefault="00A73FF3" w:rsidP="00A73FF3">
      <w:pPr>
        <w:pStyle w:val="2"/>
        <w:spacing w:before="3" w:line="274" w:lineRule="exact"/>
      </w:pPr>
      <w:r w:rsidRPr="00D26F12">
        <w:t>Познавательные универсальные действия:</w:t>
      </w:r>
    </w:p>
    <w:p w:rsidR="00A73FF3" w:rsidRPr="00D26F12" w:rsidRDefault="00A73FF3" w:rsidP="00A73FF3">
      <w:pPr>
        <w:pStyle w:val="a4"/>
        <w:ind w:right="8729"/>
      </w:pPr>
      <w:r w:rsidRPr="00D26F12">
        <w:t>общеучебные, логические,</w:t>
      </w:r>
    </w:p>
    <w:p w:rsidR="00A73FF3" w:rsidRPr="00D26F12" w:rsidRDefault="00A73FF3" w:rsidP="00A73FF3">
      <w:pPr>
        <w:pStyle w:val="a4"/>
      </w:pPr>
      <w:r w:rsidRPr="00D26F12">
        <w:t>постановка и решение проблемы.</w:t>
      </w:r>
    </w:p>
    <w:p w:rsidR="00A73FF3" w:rsidRPr="00D26F12" w:rsidRDefault="00A73FF3" w:rsidP="00A73FF3">
      <w:pPr>
        <w:ind w:left="1682"/>
        <w:rPr>
          <w:sz w:val="24"/>
        </w:rPr>
      </w:pPr>
      <w:r w:rsidRPr="00D26F12">
        <w:rPr>
          <w:i/>
          <w:sz w:val="24"/>
        </w:rPr>
        <w:t>Общеучебные универсальные действия</w:t>
      </w:r>
      <w:r w:rsidRPr="00D26F12">
        <w:rPr>
          <w:sz w:val="24"/>
        </w:rPr>
        <w:t>:</w:t>
      </w:r>
    </w:p>
    <w:p w:rsidR="00A73FF3" w:rsidRPr="00D26F12" w:rsidRDefault="00A73FF3" w:rsidP="00A73FF3">
      <w:pPr>
        <w:pStyle w:val="a6"/>
        <w:numPr>
          <w:ilvl w:val="0"/>
          <w:numId w:val="65"/>
        </w:numPr>
        <w:tabs>
          <w:tab w:val="left" w:pos="1822"/>
        </w:tabs>
        <w:ind w:firstLine="0"/>
        <w:rPr>
          <w:sz w:val="24"/>
        </w:rPr>
      </w:pPr>
      <w:r w:rsidRPr="00D26F12">
        <w:rPr>
          <w:sz w:val="24"/>
        </w:rPr>
        <w:t>самостоятельное выделение и формулирование познавательной</w:t>
      </w:r>
      <w:r w:rsidRPr="00D26F12">
        <w:rPr>
          <w:spacing w:val="-6"/>
          <w:sz w:val="24"/>
        </w:rPr>
        <w:t xml:space="preserve"> </w:t>
      </w:r>
      <w:r w:rsidRPr="00D26F12">
        <w:rPr>
          <w:sz w:val="24"/>
        </w:rPr>
        <w:t>цели;</w:t>
      </w:r>
    </w:p>
    <w:p w:rsidR="00A73FF3" w:rsidRPr="00D26F12" w:rsidRDefault="00A73FF3" w:rsidP="00A73FF3">
      <w:pPr>
        <w:pStyle w:val="a4"/>
        <w:ind w:right="846"/>
      </w:pPr>
      <w:r w:rsidRPr="00D26F12">
        <w:t>-поиск и выделение необходимой информации; применение методов информационного поиска, в том числе с помощью компьютерных средств;</w:t>
      </w:r>
    </w:p>
    <w:p w:rsidR="00A73FF3" w:rsidRPr="00D26F12" w:rsidRDefault="00A73FF3" w:rsidP="00A73FF3">
      <w:pPr>
        <w:pStyle w:val="a6"/>
        <w:numPr>
          <w:ilvl w:val="0"/>
          <w:numId w:val="65"/>
        </w:numPr>
        <w:tabs>
          <w:tab w:val="left" w:pos="1822"/>
        </w:tabs>
        <w:ind w:firstLine="0"/>
        <w:rPr>
          <w:sz w:val="24"/>
        </w:rPr>
      </w:pPr>
      <w:r w:rsidRPr="00D26F12">
        <w:rPr>
          <w:sz w:val="24"/>
        </w:rPr>
        <w:t>структурирование</w:t>
      </w:r>
      <w:r w:rsidRPr="00D26F12">
        <w:rPr>
          <w:spacing w:val="-2"/>
          <w:sz w:val="24"/>
        </w:rPr>
        <w:t xml:space="preserve"> </w:t>
      </w:r>
      <w:r w:rsidRPr="00D26F12">
        <w:rPr>
          <w:sz w:val="24"/>
        </w:rPr>
        <w:t>знаний;</w:t>
      </w:r>
    </w:p>
    <w:p w:rsidR="00A73FF3" w:rsidRPr="00D26F12" w:rsidRDefault="00A73FF3" w:rsidP="00A73FF3">
      <w:pPr>
        <w:pStyle w:val="a6"/>
        <w:numPr>
          <w:ilvl w:val="0"/>
          <w:numId w:val="65"/>
        </w:numPr>
        <w:tabs>
          <w:tab w:val="left" w:pos="1848"/>
        </w:tabs>
        <w:ind w:right="857" w:firstLine="0"/>
        <w:rPr>
          <w:sz w:val="24"/>
        </w:rPr>
      </w:pPr>
      <w:r w:rsidRPr="00D26F12">
        <w:rPr>
          <w:sz w:val="24"/>
        </w:rPr>
        <w:t>осознанное и произвольное построение речевого высказывания в устной и письменной форме;</w:t>
      </w:r>
    </w:p>
    <w:p w:rsidR="00A73FF3" w:rsidRPr="00D26F12" w:rsidRDefault="00A73FF3" w:rsidP="00A73FF3">
      <w:pPr>
        <w:pStyle w:val="a6"/>
        <w:numPr>
          <w:ilvl w:val="0"/>
          <w:numId w:val="65"/>
        </w:numPr>
        <w:tabs>
          <w:tab w:val="left" w:pos="1858"/>
        </w:tabs>
        <w:ind w:right="856" w:firstLine="0"/>
        <w:rPr>
          <w:sz w:val="24"/>
        </w:rPr>
      </w:pPr>
      <w:r w:rsidRPr="00D26F12">
        <w:rPr>
          <w:sz w:val="24"/>
        </w:rPr>
        <w:t>выбор наиболее эффективных способов решения задачи в зависимости от конкретных условий;</w:t>
      </w:r>
    </w:p>
    <w:p w:rsidR="00A73FF3" w:rsidRPr="00D26F12" w:rsidRDefault="00A73FF3" w:rsidP="00A73FF3">
      <w:pPr>
        <w:pStyle w:val="a6"/>
        <w:numPr>
          <w:ilvl w:val="0"/>
          <w:numId w:val="65"/>
        </w:numPr>
        <w:tabs>
          <w:tab w:val="left" w:pos="1877"/>
        </w:tabs>
        <w:ind w:right="850" w:firstLine="0"/>
        <w:rPr>
          <w:sz w:val="24"/>
        </w:rPr>
      </w:pPr>
      <w:r w:rsidRPr="00D26F12">
        <w:rPr>
          <w:sz w:val="24"/>
        </w:rPr>
        <w:t>рефлексия способов и условий действия, контроль и оценка процесса и результатов деятельности.</w:t>
      </w:r>
    </w:p>
    <w:p w:rsidR="00A73FF3" w:rsidRPr="00D26F12" w:rsidRDefault="00A73FF3" w:rsidP="00A73FF3">
      <w:pPr>
        <w:pStyle w:val="a4"/>
        <w:ind w:right="846" w:firstLine="707"/>
      </w:pPr>
      <w:r w:rsidRPr="00D26F12">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p>
    <w:p w:rsidR="00A73FF3" w:rsidRPr="00D26F12" w:rsidRDefault="00A73FF3" w:rsidP="00A73FF3">
      <w:pPr>
        <w:sectPr w:rsidR="00A73FF3" w:rsidRPr="00D26F12">
          <w:pgSz w:w="11910" w:h="16840"/>
          <w:pgMar w:top="1020" w:right="0" w:bottom="1660" w:left="20" w:header="0" w:footer="1256" w:gutter="0"/>
          <w:cols w:space="720"/>
        </w:sectPr>
      </w:pPr>
    </w:p>
    <w:p w:rsidR="00A73FF3" w:rsidRPr="00D26F12" w:rsidRDefault="00A73FF3" w:rsidP="00A73FF3">
      <w:pPr>
        <w:pStyle w:val="a4"/>
        <w:spacing w:before="66"/>
        <w:ind w:right="842"/>
        <w:jc w:val="both"/>
      </w:pPr>
      <w:r w:rsidRPr="00D26F12">
        <w:lastRenderedPageBreak/>
        <w:t>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w:t>
      </w:r>
    </w:p>
    <w:p w:rsidR="00A73FF3" w:rsidRPr="00D26F12" w:rsidRDefault="00A73FF3" w:rsidP="00A73FF3">
      <w:pPr>
        <w:pStyle w:val="a4"/>
        <w:tabs>
          <w:tab w:val="left" w:pos="3106"/>
          <w:tab w:val="left" w:pos="3466"/>
          <w:tab w:val="left" w:pos="5435"/>
          <w:tab w:val="left" w:pos="6754"/>
          <w:tab w:val="left" w:pos="8705"/>
          <w:tab w:val="left" w:pos="9851"/>
        </w:tabs>
        <w:spacing w:before="1"/>
        <w:ind w:right="852"/>
      </w:pPr>
      <w:r w:rsidRPr="00D26F12">
        <w:t>Постановка</w:t>
      </w:r>
      <w:r w:rsidRPr="00D26F12">
        <w:tab/>
        <w:t>и</w:t>
      </w:r>
      <w:r w:rsidRPr="00D26F12">
        <w:tab/>
        <w:t>формулирование</w:t>
      </w:r>
      <w:r w:rsidRPr="00D26F12">
        <w:tab/>
        <w:t>проблемы,</w:t>
      </w:r>
      <w:r w:rsidRPr="00D26F12">
        <w:tab/>
        <w:t>самостоятельное</w:t>
      </w:r>
      <w:r w:rsidRPr="00D26F12">
        <w:tab/>
        <w:t>создание</w:t>
      </w:r>
      <w:r w:rsidRPr="00D26F12">
        <w:tab/>
      </w:r>
      <w:r w:rsidRPr="00D26F12">
        <w:rPr>
          <w:spacing w:val="-3"/>
        </w:rPr>
        <w:t xml:space="preserve">алгоритмов </w:t>
      </w:r>
      <w:r w:rsidRPr="00D26F12">
        <w:t>деятельности.</w:t>
      </w:r>
    </w:p>
    <w:p w:rsidR="00A73FF3" w:rsidRPr="00D26F12" w:rsidRDefault="00A73FF3" w:rsidP="00A73FF3">
      <w:pPr>
        <w:pStyle w:val="a4"/>
        <w:ind w:right="844"/>
        <w:jc w:val="both"/>
      </w:pPr>
      <w:r w:rsidRPr="00D26F12">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w:t>
      </w:r>
    </w:p>
    <w:p w:rsidR="00A73FF3" w:rsidRPr="00D26F12" w:rsidRDefault="00A73FF3" w:rsidP="00A73FF3">
      <w:pPr>
        <w:pStyle w:val="a4"/>
        <w:jc w:val="both"/>
      </w:pPr>
      <w:r w:rsidRPr="00D26F12">
        <w:t>Преобразование модели с целью выявления общих законов</w:t>
      </w:r>
    </w:p>
    <w:p w:rsidR="00A73FF3" w:rsidRPr="00D26F12" w:rsidRDefault="00A73FF3" w:rsidP="00A73FF3">
      <w:pPr>
        <w:pStyle w:val="2"/>
        <w:spacing w:before="4" w:line="274" w:lineRule="exact"/>
        <w:jc w:val="both"/>
      </w:pPr>
      <w:r w:rsidRPr="00D26F12">
        <w:t>Логические универсальные действия:</w:t>
      </w:r>
    </w:p>
    <w:p w:rsidR="00A73FF3" w:rsidRPr="00D26F12" w:rsidRDefault="00A73FF3" w:rsidP="00A73FF3">
      <w:pPr>
        <w:pStyle w:val="a4"/>
        <w:spacing w:line="274" w:lineRule="exact"/>
        <w:jc w:val="both"/>
      </w:pPr>
      <w:r w:rsidRPr="00D26F12">
        <w:t>-анализ с целью выделения признаков (существенных, несущественных);</w:t>
      </w:r>
    </w:p>
    <w:p w:rsidR="00A73FF3" w:rsidRPr="00D26F12" w:rsidRDefault="00A73FF3" w:rsidP="00A73FF3">
      <w:pPr>
        <w:pStyle w:val="a4"/>
        <w:jc w:val="both"/>
      </w:pPr>
      <w:r w:rsidRPr="00D26F12">
        <w:t>-синтез – составление целого из частей;</w:t>
      </w:r>
    </w:p>
    <w:p w:rsidR="00A73FF3" w:rsidRPr="00D26F12" w:rsidRDefault="00A73FF3" w:rsidP="00A73FF3">
      <w:pPr>
        <w:pStyle w:val="a4"/>
        <w:tabs>
          <w:tab w:val="left" w:pos="3310"/>
        </w:tabs>
        <w:ind w:right="1611"/>
      </w:pPr>
      <w:r w:rsidRPr="00D26F12">
        <w:t xml:space="preserve">-сравнение  </w:t>
      </w:r>
      <w:r w:rsidRPr="00D26F12">
        <w:rPr>
          <w:spacing w:val="15"/>
        </w:rPr>
        <w:t xml:space="preserve"> </w:t>
      </w:r>
      <w:r w:rsidRPr="00D26F12">
        <w:t>с</w:t>
      </w:r>
      <w:r w:rsidRPr="00D26F12">
        <w:tab/>
        <w:t>целью выявления черт сходства и черт различия, соответствия и несоответствия.</w:t>
      </w:r>
    </w:p>
    <w:p w:rsidR="00A73FF3" w:rsidRPr="00D26F12" w:rsidRDefault="00A73FF3" w:rsidP="00A73FF3">
      <w:pPr>
        <w:pStyle w:val="a4"/>
        <w:spacing w:before="1"/>
        <w:jc w:val="both"/>
      </w:pPr>
      <w:r w:rsidRPr="00D26F12">
        <w:t>-выбор оснований и критериев для сравнения, классификации объектов.</w:t>
      </w:r>
    </w:p>
    <w:p w:rsidR="00A73FF3" w:rsidRPr="00D26F12" w:rsidRDefault="00A73FF3" w:rsidP="00A73FF3">
      <w:pPr>
        <w:pStyle w:val="a4"/>
        <w:jc w:val="both"/>
      </w:pPr>
      <w:r w:rsidRPr="00D26F12">
        <w:t>-подведение под понятие, выведение следствий;</w:t>
      </w:r>
    </w:p>
    <w:p w:rsidR="00A73FF3" w:rsidRPr="00D26F12" w:rsidRDefault="00A73FF3" w:rsidP="00A73FF3">
      <w:pPr>
        <w:pStyle w:val="a4"/>
        <w:jc w:val="both"/>
      </w:pPr>
      <w:r w:rsidRPr="00D26F12">
        <w:t>-установление причинно-следственных связей;</w:t>
      </w:r>
    </w:p>
    <w:p w:rsidR="00A73FF3" w:rsidRPr="00D26F12" w:rsidRDefault="00A73FF3" w:rsidP="00A73FF3">
      <w:pPr>
        <w:pStyle w:val="a4"/>
        <w:jc w:val="both"/>
      </w:pPr>
      <w:r w:rsidRPr="00D26F12">
        <w:t>-построение логической цепи рассуждений;</w:t>
      </w:r>
    </w:p>
    <w:p w:rsidR="00A73FF3" w:rsidRPr="00D26F12" w:rsidRDefault="00A73FF3" w:rsidP="00A73FF3">
      <w:pPr>
        <w:pStyle w:val="a4"/>
        <w:jc w:val="both"/>
      </w:pPr>
      <w:r w:rsidRPr="00D26F12">
        <w:t>-доказательство;</w:t>
      </w:r>
    </w:p>
    <w:p w:rsidR="00A73FF3" w:rsidRPr="00D26F12" w:rsidRDefault="00A73FF3" w:rsidP="00A73FF3">
      <w:pPr>
        <w:pStyle w:val="a4"/>
        <w:jc w:val="both"/>
      </w:pPr>
      <w:r w:rsidRPr="00D26F12">
        <w:t>-выдвижение гипотез и их обоснование.</w:t>
      </w:r>
    </w:p>
    <w:p w:rsidR="00A73FF3" w:rsidRPr="00D26F12" w:rsidRDefault="00A73FF3" w:rsidP="00A73FF3">
      <w:pPr>
        <w:pStyle w:val="a4"/>
        <w:spacing w:before="5"/>
        <w:ind w:left="0"/>
      </w:pPr>
    </w:p>
    <w:p w:rsidR="00A73FF3" w:rsidRPr="00D26F12" w:rsidRDefault="00A73FF3" w:rsidP="00A73FF3">
      <w:pPr>
        <w:pStyle w:val="2"/>
        <w:spacing w:line="274" w:lineRule="exact"/>
        <w:jc w:val="both"/>
      </w:pPr>
      <w:r w:rsidRPr="00D26F12">
        <w:t>Постановка и решение проблемы:</w:t>
      </w:r>
    </w:p>
    <w:p w:rsidR="00A73FF3" w:rsidRPr="00D26F12" w:rsidRDefault="00A73FF3" w:rsidP="00A73FF3">
      <w:pPr>
        <w:pStyle w:val="a6"/>
        <w:numPr>
          <w:ilvl w:val="0"/>
          <w:numId w:val="65"/>
        </w:numPr>
        <w:tabs>
          <w:tab w:val="left" w:pos="1822"/>
        </w:tabs>
        <w:spacing w:line="274" w:lineRule="exact"/>
        <w:ind w:left="1821" w:hanging="139"/>
        <w:jc w:val="both"/>
        <w:rPr>
          <w:sz w:val="24"/>
        </w:rPr>
      </w:pPr>
      <w:r w:rsidRPr="00D26F12">
        <w:rPr>
          <w:sz w:val="24"/>
        </w:rPr>
        <w:t>формулирование</w:t>
      </w:r>
      <w:r w:rsidRPr="00D26F12">
        <w:rPr>
          <w:spacing w:val="-2"/>
          <w:sz w:val="24"/>
        </w:rPr>
        <w:t xml:space="preserve"> </w:t>
      </w:r>
      <w:r w:rsidRPr="00D26F12">
        <w:rPr>
          <w:sz w:val="24"/>
        </w:rPr>
        <w:t>проблемы;</w:t>
      </w:r>
    </w:p>
    <w:p w:rsidR="00A73FF3" w:rsidRPr="00D26F12" w:rsidRDefault="00A73FF3" w:rsidP="00A73FF3">
      <w:pPr>
        <w:pStyle w:val="a6"/>
        <w:numPr>
          <w:ilvl w:val="0"/>
          <w:numId w:val="65"/>
        </w:numPr>
        <w:tabs>
          <w:tab w:val="left" w:pos="1918"/>
        </w:tabs>
        <w:ind w:right="848" w:firstLine="0"/>
        <w:rPr>
          <w:sz w:val="24"/>
        </w:rPr>
      </w:pPr>
      <w:r w:rsidRPr="00D26F12">
        <w:rPr>
          <w:sz w:val="24"/>
        </w:rPr>
        <w:t>самостоятельное создание способов решения проблемы творческого и поискового характера.</w:t>
      </w:r>
    </w:p>
    <w:p w:rsidR="00A73FF3" w:rsidRPr="00D26F12" w:rsidRDefault="00A73FF3" w:rsidP="00A73FF3">
      <w:pPr>
        <w:pStyle w:val="2"/>
        <w:spacing w:before="1"/>
        <w:rPr>
          <w:b w:val="0"/>
          <w:i w:val="0"/>
        </w:rPr>
      </w:pPr>
      <w:r w:rsidRPr="00D26F12">
        <w:t>Коммуникативные действия</w:t>
      </w:r>
      <w:r w:rsidRPr="00D26F12">
        <w:rPr>
          <w:b w:val="0"/>
          <w:i w:val="0"/>
        </w:rPr>
        <w:t>.</w:t>
      </w:r>
    </w:p>
    <w:p w:rsidR="00A73FF3" w:rsidRPr="00D26F12" w:rsidRDefault="00A73FF3" w:rsidP="00A73FF3">
      <w:pPr>
        <w:pStyle w:val="a4"/>
        <w:ind w:right="852"/>
        <w:jc w:val="both"/>
      </w:pPr>
      <w:r w:rsidRPr="00D26F12">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A73FF3" w:rsidRPr="00D26F12" w:rsidRDefault="00A73FF3" w:rsidP="00A73FF3">
      <w:pPr>
        <w:pStyle w:val="a4"/>
        <w:ind w:left="0"/>
      </w:pPr>
    </w:p>
    <w:p w:rsidR="00A73FF3" w:rsidRPr="00D26F12" w:rsidRDefault="00A73FF3" w:rsidP="00A73FF3">
      <w:pPr>
        <w:ind w:left="1682"/>
        <w:rPr>
          <w:i/>
          <w:sz w:val="24"/>
        </w:rPr>
      </w:pPr>
      <w:r w:rsidRPr="00D26F12">
        <w:rPr>
          <w:i/>
          <w:sz w:val="24"/>
        </w:rPr>
        <w:t>К коммуникативным действиям относятся:</w:t>
      </w:r>
    </w:p>
    <w:p w:rsidR="00A73FF3" w:rsidRPr="00D26F12" w:rsidRDefault="00A73FF3" w:rsidP="00A73FF3">
      <w:pPr>
        <w:pStyle w:val="a4"/>
        <w:ind w:right="846"/>
      </w:pPr>
      <w:r w:rsidRPr="00D26F12">
        <w:t>-планирование учебного сотрудничества с учителем и со сверстниками – определение цели, функций участников, способов взаимодействия;</w:t>
      </w:r>
    </w:p>
    <w:p w:rsidR="00A73FF3" w:rsidRPr="00D26F12" w:rsidRDefault="00A73FF3" w:rsidP="00A73FF3">
      <w:pPr>
        <w:pStyle w:val="a4"/>
      </w:pPr>
      <w:r w:rsidRPr="00D26F12">
        <w:t>-постановка вопросов;</w:t>
      </w:r>
    </w:p>
    <w:p w:rsidR="00A73FF3" w:rsidRPr="00D26F12" w:rsidRDefault="00A73FF3" w:rsidP="00A73FF3">
      <w:pPr>
        <w:pStyle w:val="a4"/>
      </w:pPr>
      <w:r w:rsidRPr="00D26F12">
        <w:t>-разрешение конфликтов;</w:t>
      </w:r>
    </w:p>
    <w:p w:rsidR="00A73FF3" w:rsidRPr="00D26F12" w:rsidRDefault="00A73FF3" w:rsidP="00A73FF3">
      <w:pPr>
        <w:pStyle w:val="a4"/>
      </w:pPr>
      <w:r w:rsidRPr="00D26F12">
        <w:t>-управление поведением партнера, контроль, коррекция, оценка его действий.</w:t>
      </w:r>
    </w:p>
    <w:p w:rsidR="00A73FF3" w:rsidRPr="00D26F12" w:rsidRDefault="00A73FF3" w:rsidP="00A73FF3">
      <w:pPr>
        <w:pStyle w:val="a4"/>
      </w:pPr>
      <w:r w:rsidRPr="00D26F12">
        <w:t>-умение полно и точно выражать свои мысли в соответствие с задачами и условиями коммуникации;</w:t>
      </w:r>
    </w:p>
    <w:p w:rsidR="00A73FF3" w:rsidRPr="00D26F12" w:rsidRDefault="00A73FF3" w:rsidP="00A73FF3">
      <w:pPr>
        <w:pStyle w:val="a4"/>
        <w:spacing w:before="1"/>
      </w:pPr>
      <w:r w:rsidRPr="00D26F12">
        <w:t>-владение монологической и диалогической формами речи.</w:t>
      </w:r>
    </w:p>
    <w:p w:rsidR="00A73FF3" w:rsidRPr="00D26F12" w:rsidRDefault="00A73FF3" w:rsidP="00A73FF3">
      <w:pPr>
        <w:pStyle w:val="a4"/>
        <w:spacing w:before="4"/>
        <w:ind w:left="0"/>
      </w:pPr>
    </w:p>
    <w:p w:rsidR="00A73FF3" w:rsidRPr="00D26F12" w:rsidRDefault="00A73FF3" w:rsidP="00A73FF3">
      <w:pPr>
        <w:pStyle w:val="1"/>
        <w:numPr>
          <w:ilvl w:val="2"/>
          <w:numId w:val="67"/>
        </w:numPr>
        <w:tabs>
          <w:tab w:val="left" w:pos="3530"/>
        </w:tabs>
        <w:ind w:left="3530"/>
        <w:jc w:val="left"/>
      </w:pPr>
      <w:bookmarkStart w:id="46" w:name="_bookmark38"/>
      <w:bookmarkEnd w:id="46"/>
      <w:r w:rsidRPr="00D26F12">
        <w:t>Типовые задачи применения универсальных учебных</w:t>
      </w:r>
      <w:r w:rsidRPr="00D26F12">
        <w:rPr>
          <w:spacing w:val="-8"/>
        </w:rPr>
        <w:t xml:space="preserve"> </w:t>
      </w:r>
      <w:r w:rsidRPr="00D26F12">
        <w:t>действий</w:t>
      </w:r>
    </w:p>
    <w:p w:rsidR="00A73FF3" w:rsidRPr="00D26F12" w:rsidRDefault="00A73FF3" w:rsidP="00A73FF3">
      <w:pPr>
        <w:pStyle w:val="a4"/>
        <w:ind w:right="845" w:firstLine="707"/>
        <w:jc w:val="both"/>
      </w:pPr>
      <w:r w:rsidRPr="00D26F12">
        <w:t>В основной школе главными результатами образования становится формирование умений организации и программирования эффективной индивидуальной и коллективной деятельности не только учебного, но и социально-творческого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 /или трудовой деятельности. Неотъемлемой основой этой готовности</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tabs>
          <w:tab w:val="left" w:pos="2999"/>
          <w:tab w:val="left" w:pos="3500"/>
          <w:tab w:val="left" w:pos="4457"/>
          <w:tab w:val="left" w:pos="5774"/>
          <w:tab w:val="left" w:pos="7016"/>
          <w:tab w:val="left" w:pos="7810"/>
          <w:tab w:val="left" w:pos="8325"/>
          <w:tab w:val="left" w:pos="8721"/>
          <w:tab w:val="left" w:pos="10409"/>
        </w:tabs>
        <w:spacing w:before="66"/>
        <w:ind w:right="852"/>
      </w:pPr>
      <w:r w:rsidRPr="00D26F12">
        <w:lastRenderedPageBreak/>
        <w:t>выступает</w:t>
      </w:r>
      <w:r w:rsidRPr="00D26F12">
        <w:tab/>
        <w:t>не</w:t>
      </w:r>
      <w:r w:rsidRPr="00D26F12">
        <w:tab/>
        <w:t>только</w:t>
      </w:r>
      <w:r w:rsidRPr="00D26F12">
        <w:tab/>
        <w:t>овладение</w:t>
      </w:r>
      <w:r w:rsidRPr="00D26F12">
        <w:tab/>
        <w:t>основами</w:t>
      </w:r>
      <w:r w:rsidRPr="00D26F12">
        <w:tab/>
        <w:t>наук,</w:t>
      </w:r>
      <w:r w:rsidRPr="00D26F12">
        <w:tab/>
        <w:t>но</w:t>
      </w:r>
      <w:r w:rsidRPr="00D26F12">
        <w:tab/>
        <w:t>и</w:t>
      </w:r>
      <w:r w:rsidRPr="00D26F12">
        <w:tab/>
        <w:t>приобретение</w:t>
      </w:r>
      <w:r w:rsidRPr="00D26F12">
        <w:tab/>
      </w:r>
      <w:r w:rsidRPr="00D26F12">
        <w:rPr>
          <w:spacing w:val="-4"/>
        </w:rPr>
        <w:t xml:space="preserve">опыта </w:t>
      </w:r>
      <w:r w:rsidRPr="00D26F12">
        <w:t>программирования и осуществления целесообразной и результативной</w:t>
      </w:r>
      <w:r w:rsidRPr="00D26F12">
        <w:rPr>
          <w:spacing w:val="-14"/>
        </w:rPr>
        <w:t xml:space="preserve"> </w:t>
      </w:r>
      <w:r w:rsidRPr="00D26F12">
        <w:t>деятельности.</w:t>
      </w:r>
    </w:p>
    <w:p w:rsidR="00A73FF3" w:rsidRPr="00D26F12" w:rsidRDefault="00A73FF3" w:rsidP="00A73FF3">
      <w:pPr>
        <w:pStyle w:val="a4"/>
        <w:ind w:right="846" w:firstLine="707"/>
        <w:jc w:val="both"/>
      </w:pPr>
      <w:r w:rsidRPr="00D26F12">
        <w:t>Таким образом, в процессе освоения программы общего образования должно происходить постепенное расширение сферы самостоятельности и ответственности учащихся. Ученики действуют самостоятельно, решая сначала специально отобранные и сконструированные учебные задачи в начальной школе; затем, в основной школе - задачи, в том числе творческие, включающие социальный контекст. Наконец,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самостоятельную организацию процесса усвоения. Достижение</w:t>
      </w:r>
    </w:p>
    <w:p w:rsidR="00A73FF3" w:rsidRPr="00D26F12" w:rsidRDefault="00A73FF3" w:rsidP="00A73FF3">
      <w:pPr>
        <w:pStyle w:val="a4"/>
        <w:spacing w:before="1"/>
        <w:ind w:right="846"/>
      </w:pPr>
      <w:r w:rsidRPr="00D26F12">
        <w:t>«умения учиться» предполагает полноценное освоение всех компонентов учебной деятельности, которые включают:</w:t>
      </w:r>
    </w:p>
    <w:p w:rsidR="00A73FF3" w:rsidRPr="00D26F12" w:rsidRDefault="00A73FF3" w:rsidP="00A73FF3">
      <w:pPr>
        <w:pStyle w:val="a6"/>
        <w:numPr>
          <w:ilvl w:val="0"/>
          <w:numId w:val="64"/>
        </w:numPr>
        <w:tabs>
          <w:tab w:val="left" w:pos="1942"/>
        </w:tabs>
        <w:ind w:hanging="259"/>
        <w:rPr>
          <w:sz w:val="24"/>
        </w:rPr>
      </w:pPr>
      <w:r w:rsidRPr="00D26F12">
        <w:rPr>
          <w:sz w:val="24"/>
        </w:rPr>
        <w:t>познавательные и учебные</w:t>
      </w:r>
      <w:r w:rsidRPr="00D26F12">
        <w:rPr>
          <w:spacing w:val="-2"/>
          <w:sz w:val="24"/>
        </w:rPr>
        <w:t xml:space="preserve"> </w:t>
      </w:r>
      <w:r w:rsidRPr="00D26F12">
        <w:rPr>
          <w:sz w:val="24"/>
        </w:rPr>
        <w:t>мотивы,</w:t>
      </w:r>
    </w:p>
    <w:p w:rsidR="00A73FF3" w:rsidRPr="00D26F12" w:rsidRDefault="00A73FF3" w:rsidP="00A73FF3">
      <w:pPr>
        <w:pStyle w:val="a6"/>
        <w:numPr>
          <w:ilvl w:val="0"/>
          <w:numId w:val="64"/>
        </w:numPr>
        <w:tabs>
          <w:tab w:val="left" w:pos="1944"/>
        </w:tabs>
        <w:ind w:left="1943" w:hanging="261"/>
        <w:rPr>
          <w:sz w:val="24"/>
        </w:rPr>
      </w:pPr>
      <w:r w:rsidRPr="00D26F12">
        <w:rPr>
          <w:sz w:val="24"/>
        </w:rPr>
        <w:t>учебную</w:t>
      </w:r>
      <w:r w:rsidRPr="00D26F12">
        <w:rPr>
          <w:spacing w:val="-1"/>
          <w:sz w:val="24"/>
        </w:rPr>
        <w:t xml:space="preserve"> </w:t>
      </w:r>
      <w:r w:rsidRPr="00D26F12">
        <w:rPr>
          <w:sz w:val="24"/>
        </w:rPr>
        <w:t>цель,</w:t>
      </w:r>
    </w:p>
    <w:p w:rsidR="00A73FF3" w:rsidRPr="00D26F12" w:rsidRDefault="00A73FF3" w:rsidP="00A73FF3">
      <w:pPr>
        <w:pStyle w:val="a6"/>
        <w:numPr>
          <w:ilvl w:val="0"/>
          <w:numId w:val="64"/>
        </w:numPr>
        <w:tabs>
          <w:tab w:val="left" w:pos="1944"/>
        </w:tabs>
        <w:ind w:left="1943" w:hanging="261"/>
        <w:rPr>
          <w:sz w:val="24"/>
        </w:rPr>
      </w:pPr>
      <w:r w:rsidRPr="00D26F12">
        <w:rPr>
          <w:sz w:val="24"/>
        </w:rPr>
        <w:t>учебную</w:t>
      </w:r>
      <w:r w:rsidRPr="00D26F12">
        <w:rPr>
          <w:spacing w:val="-1"/>
          <w:sz w:val="24"/>
        </w:rPr>
        <w:t xml:space="preserve"> </w:t>
      </w:r>
      <w:r w:rsidRPr="00D26F12">
        <w:rPr>
          <w:sz w:val="24"/>
        </w:rPr>
        <w:t>задачу,</w:t>
      </w:r>
    </w:p>
    <w:p w:rsidR="00A73FF3" w:rsidRPr="00D26F12" w:rsidRDefault="00A73FF3" w:rsidP="00A73FF3">
      <w:pPr>
        <w:pStyle w:val="a6"/>
        <w:numPr>
          <w:ilvl w:val="0"/>
          <w:numId w:val="64"/>
        </w:numPr>
        <w:tabs>
          <w:tab w:val="left" w:pos="1944"/>
        </w:tabs>
        <w:ind w:left="1682" w:right="2419" w:firstLine="0"/>
        <w:rPr>
          <w:sz w:val="24"/>
        </w:rPr>
      </w:pPr>
      <w:r w:rsidRPr="00D26F12">
        <w:rPr>
          <w:sz w:val="24"/>
        </w:rPr>
        <w:t>учебные действия и операции (ориентировка, преобразование</w:t>
      </w:r>
      <w:r w:rsidRPr="00D26F12">
        <w:rPr>
          <w:spacing w:val="-25"/>
          <w:sz w:val="24"/>
        </w:rPr>
        <w:t xml:space="preserve"> </w:t>
      </w:r>
      <w:r w:rsidRPr="00D26F12">
        <w:rPr>
          <w:sz w:val="24"/>
        </w:rPr>
        <w:t>материала, контроль и</w:t>
      </w:r>
      <w:r w:rsidRPr="00D26F12">
        <w:rPr>
          <w:spacing w:val="-1"/>
          <w:sz w:val="24"/>
        </w:rPr>
        <w:t xml:space="preserve"> </w:t>
      </w:r>
      <w:r w:rsidRPr="00D26F12">
        <w:rPr>
          <w:sz w:val="24"/>
        </w:rPr>
        <w:t>оценка).</w:t>
      </w:r>
    </w:p>
    <w:p w:rsidR="00A73FF3" w:rsidRPr="00D26F12" w:rsidRDefault="00A73FF3" w:rsidP="00A73FF3">
      <w:pPr>
        <w:pStyle w:val="a4"/>
        <w:ind w:right="846"/>
      </w:pPr>
      <w:r w:rsidRPr="00D26F12">
        <w:t>Согласно модели Программы развития универсальных учебных действий формирование УУД должно осуществляться по следующей схеме:</w:t>
      </w:r>
    </w:p>
    <w:p w:rsidR="00A73FF3" w:rsidRPr="00D26F12" w:rsidRDefault="00A73FF3" w:rsidP="00A73FF3">
      <w:pPr>
        <w:pStyle w:val="a4"/>
        <w:spacing w:before="1"/>
        <w:ind w:right="846"/>
      </w:pPr>
      <w:r w:rsidRPr="00D26F12">
        <w:t>-выделение предметных дисциплин, наиболее адекватных для формирования конкретных видов универсальных учебных действий;</w:t>
      </w:r>
    </w:p>
    <w:p w:rsidR="00A73FF3" w:rsidRPr="00D26F12" w:rsidRDefault="00A73FF3" w:rsidP="00A73FF3">
      <w:pPr>
        <w:pStyle w:val="a4"/>
        <w:ind w:right="846"/>
      </w:pPr>
      <w:r w:rsidRPr="00D26F12">
        <w:t>-определение конкретной формы универсального учебного действия, применительно к предметной дисциплине;</w:t>
      </w:r>
    </w:p>
    <w:p w:rsidR="00A73FF3" w:rsidRPr="00D26F12" w:rsidRDefault="00A73FF3" w:rsidP="00A73FF3">
      <w:pPr>
        <w:pStyle w:val="a4"/>
        <w:ind w:right="846"/>
      </w:pPr>
      <w:r w:rsidRPr="00D26F12">
        <w:t>-разработка системы задач, решение которых обеспечит формирование заданных свойств УУД.</w:t>
      </w:r>
    </w:p>
    <w:p w:rsidR="00A73FF3" w:rsidRPr="00D26F12" w:rsidRDefault="00A73FF3" w:rsidP="00A73FF3">
      <w:pPr>
        <w:pStyle w:val="a4"/>
      </w:pPr>
      <w:r w:rsidRPr="00D26F12">
        <w:t xml:space="preserve">Можно   выделить   действия,   в   той   или   иной   форме   присущие   всем   видам </w:t>
      </w:r>
      <w:r w:rsidRPr="00D26F12">
        <w:rPr>
          <w:spacing w:val="10"/>
        </w:rPr>
        <w:t xml:space="preserve"> </w:t>
      </w:r>
      <w:r w:rsidRPr="00D26F12">
        <w:t>УУД:</w:t>
      </w:r>
    </w:p>
    <w:p w:rsidR="00A73FF3" w:rsidRPr="00D26F12" w:rsidRDefault="00A73FF3" w:rsidP="00A73FF3">
      <w:pPr>
        <w:pStyle w:val="a4"/>
        <w:tabs>
          <w:tab w:val="left" w:pos="3199"/>
          <w:tab w:val="left" w:pos="4694"/>
          <w:tab w:val="left" w:pos="5933"/>
          <w:tab w:val="left" w:pos="7580"/>
          <w:tab w:val="left" w:pos="9187"/>
        </w:tabs>
      </w:pPr>
      <w:r w:rsidRPr="00D26F12">
        <w:t>«выделять»,</w:t>
      </w:r>
      <w:r w:rsidRPr="00D26F12">
        <w:tab/>
        <w:t>«называть»,</w:t>
      </w:r>
      <w:r w:rsidRPr="00D26F12">
        <w:tab/>
        <w:t>«читать»,</w:t>
      </w:r>
      <w:r w:rsidRPr="00D26F12">
        <w:tab/>
        <w:t>«описывать»,</w:t>
      </w:r>
      <w:r w:rsidRPr="00D26F12">
        <w:tab/>
        <w:t>«объяснять»,</w:t>
      </w:r>
      <w:r w:rsidRPr="00D26F12">
        <w:tab/>
        <w:t>«формализовать»,</w:t>
      </w:r>
    </w:p>
    <w:p w:rsidR="00A73FF3" w:rsidRPr="00D26F12" w:rsidRDefault="00A73FF3" w:rsidP="00A73FF3">
      <w:pPr>
        <w:pStyle w:val="a4"/>
        <w:tabs>
          <w:tab w:val="left" w:pos="3763"/>
          <w:tab w:val="left" w:pos="5406"/>
          <w:tab w:val="left" w:pos="7108"/>
          <w:tab w:val="left" w:pos="9372"/>
        </w:tabs>
      </w:pPr>
      <w:r w:rsidRPr="00D26F12">
        <w:t>«моделировать»,</w:t>
      </w:r>
      <w:r w:rsidRPr="00D26F12">
        <w:tab/>
        <w:t>«создавать»,</w:t>
      </w:r>
      <w:r w:rsidRPr="00D26F12">
        <w:tab/>
        <w:t>«оценивать»,</w:t>
      </w:r>
      <w:r w:rsidRPr="00D26F12">
        <w:tab/>
        <w:t>«корректировать»,</w:t>
      </w:r>
      <w:r w:rsidRPr="00D26F12">
        <w:tab/>
        <w:t>«использовать»,</w:t>
      </w:r>
    </w:p>
    <w:p w:rsidR="00A73FF3" w:rsidRPr="00D26F12" w:rsidRDefault="00A73FF3" w:rsidP="00A73FF3">
      <w:pPr>
        <w:pStyle w:val="a4"/>
      </w:pPr>
      <w:r w:rsidRPr="00D26F12">
        <w:t>«прогнозировать». Типовые задачи формирования универсальных учебных действий конструируются учителем на основании следующих общих подходов:</w:t>
      </w:r>
    </w:p>
    <w:p w:rsidR="00A73FF3" w:rsidRPr="00D26F12" w:rsidRDefault="00A73FF3" w:rsidP="00A73FF3">
      <w:pPr>
        <w:pStyle w:val="a6"/>
        <w:numPr>
          <w:ilvl w:val="0"/>
          <w:numId w:val="63"/>
        </w:numPr>
        <w:tabs>
          <w:tab w:val="left" w:pos="1944"/>
        </w:tabs>
        <w:ind w:right="849" w:firstLine="0"/>
        <w:jc w:val="both"/>
        <w:rPr>
          <w:sz w:val="24"/>
        </w:rPr>
      </w:pPr>
      <w:r w:rsidRPr="00D26F12">
        <w:rPr>
          <w:i/>
          <w:sz w:val="24"/>
        </w:rPr>
        <w:t>Структура задачи</w:t>
      </w:r>
      <w:r w:rsidRPr="00D26F12">
        <w:rPr>
          <w:sz w:val="24"/>
        </w:rPr>
        <w:t>.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w:t>
      </w:r>
      <w:r w:rsidRPr="00D26F12">
        <w:rPr>
          <w:rFonts w:ascii="Cambria Math" w:hAnsi="Cambria Math"/>
          <w:sz w:val="24"/>
        </w:rPr>
        <w:t>ѐ</w:t>
      </w:r>
      <w:r w:rsidRPr="00D26F12">
        <w:rPr>
          <w:sz w:val="24"/>
        </w:rPr>
        <w:t>рнутом или разв</w:t>
      </w:r>
      <w:r w:rsidRPr="00D26F12">
        <w:rPr>
          <w:rFonts w:ascii="Cambria Math" w:hAnsi="Cambria Math"/>
          <w:sz w:val="24"/>
        </w:rPr>
        <w:t>ѐ</w:t>
      </w:r>
      <w:r w:rsidRPr="00D26F12">
        <w:rPr>
          <w:sz w:val="24"/>
        </w:rPr>
        <w:t>рнутом виде) следующих</w:t>
      </w:r>
      <w:r w:rsidRPr="00D26F12">
        <w:rPr>
          <w:spacing w:val="1"/>
          <w:sz w:val="24"/>
        </w:rPr>
        <w:t xml:space="preserve"> </w:t>
      </w:r>
      <w:r w:rsidRPr="00D26F12">
        <w:rPr>
          <w:sz w:val="24"/>
        </w:rPr>
        <w:t>навыков:</w:t>
      </w:r>
    </w:p>
    <w:p w:rsidR="00A73FF3" w:rsidRPr="00D26F12" w:rsidRDefault="00A73FF3" w:rsidP="00A73FF3">
      <w:pPr>
        <w:pStyle w:val="a4"/>
        <w:spacing w:line="275" w:lineRule="exact"/>
      </w:pPr>
      <w:r w:rsidRPr="00D26F12">
        <w:t>ознакомление-понимание - применение-анализ-синтез-оценка.</w:t>
      </w:r>
    </w:p>
    <w:p w:rsidR="00A73FF3" w:rsidRPr="00D26F12" w:rsidRDefault="00A73FF3" w:rsidP="00A73FF3">
      <w:pPr>
        <w:pStyle w:val="a4"/>
        <w:ind w:right="846"/>
      </w:pPr>
      <w:r w:rsidRPr="00D26F12">
        <w:t>В общем виде задача состоит из информационного блока и серии вопросов (практических заданий) к нему.</w:t>
      </w:r>
    </w:p>
    <w:p w:rsidR="00A73FF3" w:rsidRPr="00D26F12" w:rsidRDefault="00A73FF3" w:rsidP="00A73FF3">
      <w:pPr>
        <w:pStyle w:val="a6"/>
        <w:numPr>
          <w:ilvl w:val="0"/>
          <w:numId w:val="63"/>
        </w:numPr>
        <w:tabs>
          <w:tab w:val="left" w:pos="1956"/>
        </w:tabs>
        <w:spacing w:before="1" w:line="242" w:lineRule="auto"/>
        <w:ind w:right="854" w:firstLine="0"/>
        <w:rPr>
          <w:sz w:val="24"/>
        </w:rPr>
      </w:pPr>
      <w:r w:rsidRPr="00D26F12">
        <w:rPr>
          <w:i/>
          <w:sz w:val="24"/>
        </w:rPr>
        <w:t>Требования к задачам</w:t>
      </w:r>
      <w:r w:rsidRPr="00D26F12">
        <w:rPr>
          <w:sz w:val="24"/>
        </w:rPr>
        <w:t>. Для того, чтобы задачи, предназначенные для оценки тех или иных УУД, были валидными, над</w:t>
      </w:r>
      <w:r w:rsidRPr="00D26F12">
        <w:rPr>
          <w:rFonts w:ascii="Cambria Math" w:hAnsi="Cambria Math"/>
          <w:sz w:val="24"/>
        </w:rPr>
        <w:t>ѐ</w:t>
      </w:r>
      <w:r w:rsidRPr="00D26F12">
        <w:rPr>
          <w:sz w:val="24"/>
        </w:rPr>
        <w:t>жными и объективными, они должны</w:t>
      </w:r>
      <w:r w:rsidRPr="00D26F12">
        <w:rPr>
          <w:spacing w:val="-10"/>
          <w:sz w:val="24"/>
        </w:rPr>
        <w:t xml:space="preserve"> </w:t>
      </w:r>
      <w:r w:rsidRPr="00D26F12">
        <w:rPr>
          <w:sz w:val="24"/>
        </w:rPr>
        <w:t>быть:</w:t>
      </w:r>
    </w:p>
    <w:p w:rsidR="00A73FF3" w:rsidRPr="00D26F12" w:rsidRDefault="00A73FF3" w:rsidP="00A73FF3">
      <w:pPr>
        <w:pStyle w:val="a6"/>
        <w:numPr>
          <w:ilvl w:val="0"/>
          <w:numId w:val="65"/>
        </w:numPr>
        <w:tabs>
          <w:tab w:val="left" w:pos="1875"/>
        </w:tabs>
        <w:ind w:right="845" w:firstLine="0"/>
        <w:rPr>
          <w:sz w:val="24"/>
        </w:rPr>
      </w:pPr>
      <w:r w:rsidRPr="00D26F12">
        <w:rPr>
          <w:sz w:val="24"/>
        </w:rPr>
        <w:t>составлены в соответствии с требованиями, предъявляемыми к тестовым заданиям в целом;</w:t>
      </w:r>
    </w:p>
    <w:p w:rsidR="00A73FF3" w:rsidRPr="00D26F12" w:rsidRDefault="00A73FF3" w:rsidP="00A73FF3">
      <w:pPr>
        <w:pStyle w:val="a6"/>
        <w:numPr>
          <w:ilvl w:val="0"/>
          <w:numId w:val="65"/>
        </w:numPr>
        <w:tabs>
          <w:tab w:val="left" w:pos="1834"/>
        </w:tabs>
        <w:ind w:right="856" w:firstLine="0"/>
        <w:rPr>
          <w:sz w:val="24"/>
        </w:rPr>
      </w:pPr>
      <w:r w:rsidRPr="00D26F12">
        <w:rPr>
          <w:sz w:val="24"/>
        </w:rPr>
        <w:t>сформулированы на языке, доступном пониманию ученика, претендующего на освоение обладание соответствующих УУД;</w:t>
      </w:r>
    </w:p>
    <w:p w:rsidR="00A73FF3" w:rsidRPr="00D26F12" w:rsidRDefault="00A73FF3" w:rsidP="00A73FF3">
      <w:pPr>
        <w:pStyle w:val="a6"/>
        <w:numPr>
          <w:ilvl w:val="0"/>
          <w:numId w:val="65"/>
        </w:numPr>
        <w:tabs>
          <w:tab w:val="left" w:pos="1822"/>
        </w:tabs>
        <w:ind w:left="1821" w:hanging="139"/>
        <w:rPr>
          <w:sz w:val="24"/>
        </w:rPr>
      </w:pPr>
      <w:r w:rsidRPr="00D26F12">
        <w:rPr>
          <w:sz w:val="24"/>
        </w:rPr>
        <w:t>избыточными с точки зрения выраженности в них «зоны ближайшего</w:t>
      </w:r>
      <w:r w:rsidRPr="00D26F12">
        <w:rPr>
          <w:spacing w:val="-11"/>
          <w:sz w:val="24"/>
        </w:rPr>
        <w:t xml:space="preserve"> </w:t>
      </w:r>
      <w:r w:rsidRPr="00D26F12">
        <w:rPr>
          <w:sz w:val="24"/>
        </w:rPr>
        <w:t>развития»;</w:t>
      </w:r>
    </w:p>
    <w:p w:rsidR="00A73FF3" w:rsidRPr="00D26F12" w:rsidRDefault="00A73FF3" w:rsidP="00A73FF3">
      <w:pPr>
        <w:pStyle w:val="a6"/>
        <w:numPr>
          <w:ilvl w:val="0"/>
          <w:numId w:val="65"/>
        </w:numPr>
        <w:tabs>
          <w:tab w:val="left" w:pos="1925"/>
        </w:tabs>
        <w:ind w:right="850" w:firstLine="0"/>
        <w:rPr>
          <w:sz w:val="24"/>
        </w:rPr>
      </w:pPr>
      <w:r w:rsidRPr="00D26F12">
        <w:rPr>
          <w:sz w:val="24"/>
        </w:rPr>
        <w:t>многоуровневыми, т.е. предполагающими возможность оценить: общий подход к решению; выбор необходимой</w:t>
      </w:r>
      <w:r w:rsidRPr="00D26F12">
        <w:rPr>
          <w:spacing w:val="-2"/>
          <w:sz w:val="24"/>
        </w:rPr>
        <w:t xml:space="preserve"> </w:t>
      </w:r>
      <w:r w:rsidRPr="00D26F12">
        <w:rPr>
          <w:sz w:val="24"/>
        </w:rPr>
        <w:t>стратегии;</w:t>
      </w:r>
    </w:p>
    <w:p w:rsidR="00A73FF3" w:rsidRPr="00D26F12" w:rsidRDefault="00A73FF3" w:rsidP="00A73FF3">
      <w:pPr>
        <w:pStyle w:val="a4"/>
      </w:pPr>
      <w:r w:rsidRPr="00D26F12">
        <w:t>Программа развития универсальных учебных действий</w:t>
      </w:r>
    </w:p>
    <w:p w:rsidR="00A73FF3" w:rsidRPr="00D26F12" w:rsidRDefault="00A73FF3" w:rsidP="00A73FF3">
      <w:pPr>
        <w:pStyle w:val="a6"/>
        <w:numPr>
          <w:ilvl w:val="0"/>
          <w:numId w:val="65"/>
        </w:numPr>
        <w:tabs>
          <w:tab w:val="left" w:pos="1906"/>
        </w:tabs>
        <w:spacing w:line="242" w:lineRule="auto"/>
        <w:ind w:right="858" w:firstLine="0"/>
        <w:rPr>
          <w:sz w:val="24"/>
        </w:rPr>
      </w:pPr>
      <w:r w:rsidRPr="00D26F12">
        <w:rPr>
          <w:sz w:val="24"/>
        </w:rPr>
        <w:t>«модульными», т.е. предусматривающими возможность, сохраняя общий конструкт задачи, менять некоторые из е</w:t>
      </w:r>
      <w:r w:rsidRPr="00D26F12">
        <w:rPr>
          <w:rFonts w:ascii="Cambria Math" w:hAnsi="Cambria Math"/>
          <w:sz w:val="24"/>
        </w:rPr>
        <w:t>ѐ</w:t>
      </w:r>
      <w:r w:rsidRPr="00D26F12">
        <w:rPr>
          <w:rFonts w:ascii="Cambria Math" w:hAnsi="Cambria Math"/>
          <w:spacing w:val="7"/>
          <w:sz w:val="24"/>
        </w:rPr>
        <w:t xml:space="preserve"> </w:t>
      </w:r>
      <w:r w:rsidRPr="00D26F12">
        <w:rPr>
          <w:sz w:val="24"/>
        </w:rPr>
        <w:t>условий.</w:t>
      </w:r>
    </w:p>
    <w:p w:rsidR="00A73FF3" w:rsidRPr="00D26F12" w:rsidRDefault="00A73FF3" w:rsidP="00A73FF3">
      <w:pPr>
        <w:spacing w:line="242" w:lineRule="auto"/>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6"/>
      </w:pPr>
      <w:r w:rsidRPr="00D26F12">
        <w:lastRenderedPageBreak/>
        <w:t>Развитие УУД в основной школе происходит в рамках использования возможностей современной информационной образовательной среды как:</w:t>
      </w:r>
    </w:p>
    <w:p w:rsidR="00A73FF3" w:rsidRPr="00D26F12" w:rsidRDefault="00A73FF3" w:rsidP="00A73FF3">
      <w:pPr>
        <w:pStyle w:val="a6"/>
        <w:numPr>
          <w:ilvl w:val="0"/>
          <w:numId w:val="62"/>
        </w:numPr>
        <w:tabs>
          <w:tab w:val="left" w:pos="1827"/>
        </w:tabs>
        <w:ind w:firstLine="0"/>
        <w:rPr>
          <w:sz w:val="24"/>
        </w:rPr>
      </w:pPr>
      <w:r w:rsidRPr="00D26F12">
        <w:rPr>
          <w:sz w:val="24"/>
        </w:rPr>
        <w:t>средства обучения, повышающего эффективность и качество</w:t>
      </w:r>
      <w:r w:rsidRPr="00D26F12">
        <w:rPr>
          <w:spacing w:val="-7"/>
          <w:sz w:val="24"/>
        </w:rPr>
        <w:t xml:space="preserve"> </w:t>
      </w:r>
      <w:r w:rsidRPr="00D26F12">
        <w:rPr>
          <w:sz w:val="24"/>
        </w:rPr>
        <w:t>подготовки</w:t>
      </w:r>
    </w:p>
    <w:p w:rsidR="00A73FF3" w:rsidRPr="00D26F12" w:rsidRDefault="00A73FF3" w:rsidP="00A73FF3">
      <w:pPr>
        <w:pStyle w:val="a4"/>
        <w:tabs>
          <w:tab w:val="left" w:pos="3267"/>
          <w:tab w:val="left" w:pos="5133"/>
          <w:tab w:val="left" w:pos="6756"/>
          <w:tab w:val="left" w:pos="8986"/>
          <w:tab w:val="left" w:pos="10067"/>
          <w:tab w:val="left" w:pos="10446"/>
        </w:tabs>
        <w:spacing w:before="1"/>
        <w:ind w:right="856"/>
      </w:pPr>
      <w:r w:rsidRPr="00D26F12">
        <w:t>школьников,</w:t>
      </w:r>
      <w:r w:rsidRPr="00D26F12">
        <w:tab/>
        <w:t>организующего</w:t>
      </w:r>
      <w:r w:rsidRPr="00D26F12">
        <w:tab/>
        <w:t>оперативную</w:t>
      </w:r>
      <w:r w:rsidRPr="00D26F12">
        <w:tab/>
        <w:t>консультационную</w:t>
      </w:r>
      <w:r w:rsidRPr="00D26F12">
        <w:tab/>
        <w:t>помощь</w:t>
      </w:r>
      <w:r w:rsidRPr="00D26F12">
        <w:tab/>
        <w:t>в</w:t>
      </w:r>
      <w:r w:rsidRPr="00D26F12">
        <w:tab/>
      </w:r>
      <w:r w:rsidRPr="00D26F12">
        <w:rPr>
          <w:spacing w:val="-5"/>
        </w:rPr>
        <w:t xml:space="preserve">целях </w:t>
      </w:r>
      <w:r w:rsidRPr="00D26F12">
        <w:t>формирования культуры учебной деятельности в</w:t>
      </w:r>
      <w:r w:rsidRPr="00D26F12">
        <w:rPr>
          <w:spacing w:val="-2"/>
        </w:rPr>
        <w:t xml:space="preserve"> </w:t>
      </w:r>
      <w:r w:rsidRPr="00D26F12">
        <w:t>ОУ;</w:t>
      </w:r>
    </w:p>
    <w:p w:rsidR="00A73FF3" w:rsidRPr="00D26F12" w:rsidRDefault="00A73FF3" w:rsidP="00A73FF3">
      <w:pPr>
        <w:pStyle w:val="a6"/>
        <w:numPr>
          <w:ilvl w:val="0"/>
          <w:numId w:val="62"/>
        </w:numPr>
        <w:tabs>
          <w:tab w:val="left" w:pos="1827"/>
        </w:tabs>
        <w:ind w:firstLine="0"/>
        <w:rPr>
          <w:sz w:val="24"/>
        </w:rPr>
      </w:pPr>
      <w:r w:rsidRPr="00D26F12">
        <w:rPr>
          <w:sz w:val="24"/>
        </w:rPr>
        <w:t>инструмента познания за счѐт формирования навыков</w:t>
      </w:r>
      <w:r w:rsidRPr="00D26F12">
        <w:rPr>
          <w:spacing w:val="-8"/>
          <w:sz w:val="24"/>
        </w:rPr>
        <w:t xml:space="preserve"> </w:t>
      </w:r>
      <w:r w:rsidRPr="00D26F12">
        <w:rPr>
          <w:sz w:val="24"/>
        </w:rPr>
        <w:t>исследовательской</w:t>
      </w:r>
    </w:p>
    <w:p w:rsidR="00A73FF3" w:rsidRPr="00D26F12" w:rsidRDefault="00A73FF3" w:rsidP="00A73FF3">
      <w:pPr>
        <w:pStyle w:val="a4"/>
        <w:ind w:right="847"/>
        <w:jc w:val="both"/>
      </w:pPr>
      <w:r w:rsidRPr="00D26F12">
        <w:t>деятельности путѐм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A73FF3" w:rsidRPr="00D26F12" w:rsidRDefault="00A73FF3" w:rsidP="00A73FF3">
      <w:pPr>
        <w:pStyle w:val="a6"/>
        <w:numPr>
          <w:ilvl w:val="0"/>
          <w:numId w:val="62"/>
        </w:numPr>
        <w:tabs>
          <w:tab w:val="left" w:pos="1850"/>
        </w:tabs>
        <w:ind w:right="857" w:firstLine="0"/>
        <w:rPr>
          <w:sz w:val="24"/>
        </w:rPr>
      </w:pPr>
      <w:r w:rsidRPr="00D26F12">
        <w:rPr>
          <w:sz w:val="24"/>
        </w:rPr>
        <w:t>средства телекоммуникации, формирующего умения и навыки получения необходимой информации из разнообразных</w:t>
      </w:r>
      <w:r w:rsidRPr="00D26F12">
        <w:rPr>
          <w:spacing w:val="-2"/>
          <w:sz w:val="24"/>
        </w:rPr>
        <w:t xml:space="preserve"> </w:t>
      </w:r>
      <w:r w:rsidRPr="00D26F12">
        <w:rPr>
          <w:sz w:val="24"/>
        </w:rPr>
        <w:t>источников;</w:t>
      </w:r>
    </w:p>
    <w:p w:rsidR="00A73FF3" w:rsidRPr="00D26F12" w:rsidRDefault="00A73FF3" w:rsidP="00A73FF3">
      <w:pPr>
        <w:pStyle w:val="a6"/>
        <w:numPr>
          <w:ilvl w:val="0"/>
          <w:numId w:val="62"/>
        </w:numPr>
        <w:tabs>
          <w:tab w:val="left" w:pos="1827"/>
        </w:tabs>
        <w:ind w:left="1826"/>
        <w:rPr>
          <w:sz w:val="24"/>
        </w:rPr>
      </w:pPr>
      <w:r w:rsidRPr="00D26F12">
        <w:rPr>
          <w:sz w:val="24"/>
        </w:rPr>
        <w:t>средства развития личности за счѐт формирования навыков культуры</w:t>
      </w:r>
      <w:r w:rsidRPr="00D26F12">
        <w:rPr>
          <w:spacing w:val="-6"/>
          <w:sz w:val="24"/>
        </w:rPr>
        <w:t xml:space="preserve"> </w:t>
      </w:r>
      <w:r w:rsidRPr="00D26F12">
        <w:rPr>
          <w:sz w:val="24"/>
        </w:rPr>
        <w:t>общения;</w:t>
      </w:r>
    </w:p>
    <w:p w:rsidR="00A73FF3" w:rsidRPr="00D26F12" w:rsidRDefault="00A73FF3" w:rsidP="00A73FF3">
      <w:pPr>
        <w:pStyle w:val="a6"/>
        <w:numPr>
          <w:ilvl w:val="0"/>
          <w:numId w:val="62"/>
        </w:numPr>
        <w:tabs>
          <w:tab w:val="left" w:pos="1827"/>
          <w:tab w:val="left" w:pos="3314"/>
          <w:tab w:val="left" w:pos="3624"/>
          <w:tab w:val="left" w:pos="4425"/>
          <w:tab w:val="left" w:pos="4741"/>
          <w:tab w:val="left" w:pos="5667"/>
          <w:tab w:val="left" w:pos="7480"/>
          <w:tab w:val="left" w:pos="8679"/>
          <w:tab w:val="left" w:pos="9577"/>
          <w:tab w:val="left" w:pos="9910"/>
        </w:tabs>
        <w:ind w:right="847" w:firstLine="0"/>
        <w:rPr>
          <w:sz w:val="24"/>
        </w:rPr>
      </w:pPr>
      <w:r w:rsidRPr="00D26F12">
        <w:rPr>
          <w:sz w:val="24"/>
        </w:rPr>
        <w:t xml:space="preserve">эффективного инструмента контроля и коррекции результатов учебной деятельности. Решение задачи развития универсальных учебных действий в основной школе происходит не только на занятиях по отдельным учебным предметам, но и в </w:t>
      </w:r>
      <w:r w:rsidRPr="00D26F12">
        <w:rPr>
          <w:spacing w:val="2"/>
          <w:sz w:val="24"/>
        </w:rPr>
        <w:t xml:space="preserve">ходе </w:t>
      </w:r>
      <w:r w:rsidRPr="00D26F12">
        <w:rPr>
          <w:sz w:val="24"/>
        </w:rPr>
        <w:t>внеурочной деятельности,</w:t>
      </w:r>
      <w:r w:rsidRPr="00D26F12">
        <w:rPr>
          <w:sz w:val="24"/>
        </w:rPr>
        <w:tab/>
        <w:t>а</w:t>
      </w:r>
      <w:r w:rsidRPr="00D26F12">
        <w:rPr>
          <w:sz w:val="24"/>
        </w:rPr>
        <w:tab/>
        <w:t>также</w:t>
      </w:r>
      <w:r w:rsidRPr="00D26F12">
        <w:rPr>
          <w:sz w:val="24"/>
        </w:rPr>
        <w:tab/>
        <w:t>в</w:t>
      </w:r>
      <w:r w:rsidRPr="00D26F12">
        <w:rPr>
          <w:sz w:val="24"/>
        </w:rPr>
        <w:tab/>
        <w:t>рамках</w:t>
      </w:r>
      <w:r w:rsidRPr="00D26F12">
        <w:rPr>
          <w:sz w:val="24"/>
        </w:rPr>
        <w:tab/>
        <w:t>надпредметных</w:t>
      </w:r>
      <w:r w:rsidRPr="00D26F12">
        <w:rPr>
          <w:sz w:val="24"/>
        </w:rPr>
        <w:tab/>
        <w:t>программ</w:t>
      </w:r>
      <w:r w:rsidRPr="00D26F12">
        <w:rPr>
          <w:sz w:val="24"/>
        </w:rPr>
        <w:tab/>
        <w:t>курсов</w:t>
      </w:r>
      <w:r w:rsidRPr="00D26F12">
        <w:rPr>
          <w:sz w:val="24"/>
        </w:rPr>
        <w:tab/>
        <w:t>и</w:t>
      </w:r>
      <w:r w:rsidRPr="00D26F12">
        <w:rPr>
          <w:sz w:val="24"/>
        </w:rPr>
        <w:tab/>
        <w:t>дисциплин (спецкурсов,</w:t>
      </w:r>
      <w:r w:rsidRPr="00D26F12">
        <w:rPr>
          <w:spacing w:val="-1"/>
          <w:sz w:val="24"/>
        </w:rPr>
        <w:t xml:space="preserve"> </w:t>
      </w:r>
      <w:r w:rsidRPr="00D26F12">
        <w:rPr>
          <w:sz w:val="24"/>
        </w:rPr>
        <w:t>элективов).</w:t>
      </w:r>
    </w:p>
    <w:p w:rsidR="00A73FF3" w:rsidRPr="00D26F12" w:rsidRDefault="00A73FF3" w:rsidP="00A73FF3">
      <w:pPr>
        <w:ind w:left="1682" w:right="848"/>
        <w:jc w:val="both"/>
        <w:rPr>
          <w:sz w:val="24"/>
        </w:rPr>
      </w:pPr>
      <w:r w:rsidRPr="00D26F12">
        <w:rPr>
          <w:sz w:val="24"/>
        </w:rPr>
        <w:t xml:space="preserve">Среди технологий, методов и приѐмов развития УУД в основной школе особое место занимают </w:t>
      </w:r>
      <w:r w:rsidRPr="00D26F12">
        <w:rPr>
          <w:b/>
          <w:sz w:val="24"/>
        </w:rPr>
        <w:t>учебные ситуации</w:t>
      </w:r>
      <w:r w:rsidRPr="00D26F12">
        <w:rPr>
          <w:sz w:val="24"/>
        </w:rPr>
        <w:t xml:space="preserve">, которые специализированы для развития определѐнных УУД. Они могут быть построены на </w:t>
      </w:r>
      <w:r w:rsidRPr="00D26F12">
        <w:rPr>
          <w:b/>
          <w:sz w:val="24"/>
        </w:rPr>
        <w:t xml:space="preserve">предметном содержании </w:t>
      </w:r>
      <w:r w:rsidRPr="00D26F12">
        <w:rPr>
          <w:sz w:val="24"/>
        </w:rPr>
        <w:t xml:space="preserve">и носить </w:t>
      </w:r>
      <w:r w:rsidRPr="00D26F12">
        <w:rPr>
          <w:b/>
          <w:sz w:val="24"/>
        </w:rPr>
        <w:t xml:space="preserve">надпредметный </w:t>
      </w:r>
      <w:r w:rsidRPr="00D26F12">
        <w:rPr>
          <w:sz w:val="24"/>
        </w:rPr>
        <w:t xml:space="preserve">характер. Типология </w:t>
      </w:r>
      <w:r w:rsidRPr="00D26F12">
        <w:rPr>
          <w:b/>
          <w:sz w:val="24"/>
        </w:rPr>
        <w:t xml:space="preserve">учебных ситуаций </w:t>
      </w:r>
      <w:r w:rsidRPr="00D26F12">
        <w:rPr>
          <w:sz w:val="24"/>
        </w:rPr>
        <w:t>в основной школе представлена такими ситуациями, как:</w:t>
      </w:r>
    </w:p>
    <w:p w:rsidR="00A73FF3" w:rsidRPr="00D26F12" w:rsidRDefault="00A73FF3" w:rsidP="00A73FF3">
      <w:pPr>
        <w:pStyle w:val="a4"/>
        <w:ind w:left="0"/>
      </w:pPr>
    </w:p>
    <w:p w:rsidR="00A73FF3" w:rsidRPr="00D26F12" w:rsidRDefault="00A73FF3" w:rsidP="00A73FF3">
      <w:pPr>
        <w:pStyle w:val="a4"/>
        <w:spacing w:before="1"/>
      </w:pPr>
      <w:r w:rsidRPr="00D26F12">
        <w:t>Учебные ситуации:</w:t>
      </w:r>
    </w:p>
    <w:p w:rsidR="00A73FF3" w:rsidRPr="00D26F12" w:rsidRDefault="00A73FF3" w:rsidP="00A73FF3">
      <w:pPr>
        <w:pStyle w:val="a4"/>
        <w:ind w:left="0"/>
        <w:rPr>
          <w:sz w:val="20"/>
        </w:rPr>
      </w:pPr>
    </w:p>
    <w:p w:rsidR="00A73FF3" w:rsidRPr="00D26F12" w:rsidRDefault="00A73FF3" w:rsidP="00A73FF3">
      <w:pPr>
        <w:pStyle w:val="a4"/>
        <w:spacing w:before="8"/>
        <w:ind w:left="0"/>
        <w:rPr>
          <w:sz w:val="28"/>
        </w:r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8080"/>
      </w:tblGrid>
      <w:tr w:rsidR="00D26F12" w:rsidRPr="00D26F12" w:rsidTr="00B14BF1">
        <w:trPr>
          <w:trHeight w:val="280"/>
        </w:trPr>
        <w:tc>
          <w:tcPr>
            <w:tcW w:w="2268" w:type="dxa"/>
          </w:tcPr>
          <w:p w:rsidR="00A73FF3" w:rsidRPr="00D26F12" w:rsidRDefault="00A73FF3" w:rsidP="00B14BF1">
            <w:pPr>
              <w:pStyle w:val="TableParagraph"/>
              <w:spacing w:line="260" w:lineRule="exact"/>
              <w:ind w:left="105"/>
              <w:rPr>
                <w:b/>
                <w:sz w:val="24"/>
              </w:rPr>
            </w:pPr>
            <w:r w:rsidRPr="00D26F12">
              <w:rPr>
                <w:b/>
                <w:sz w:val="24"/>
              </w:rPr>
              <w:t>Ситуация</w:t>
            </w:r>
          </w:p>
        </w:tc>
        <w:tc>
          <w:tcPr>
            <w:tcW w:w="8080" w:type="dxa"/>
          </w:tcPr>
          <w:p w:rsidR="00A73FF3" w:rsidRPr="00D26F12" w:rsidRDefault="00A73FF3" w:rsidP="00B14BF1">
            <w:pPr>
              <w:pStyle w:val="TableParagraph"/>
              <w:spacing w:line="260" w:lineRule="exact"/>
              <w:ind w:left="108"/>
              <w:rPr>
                <w:b/>
                <w:sz w:val="24"/>
              </w:rPr>
            </w:pPr>
            <w:r w:rsidRPr="00D26F12">
              <w:rPr>
                <w:b/>
                <w:sz w:val="24"/>
              </w:rPr>
              <w:t>Характеристика</w:t>
            </w:r>
          </w:p>
        </w:tc>
      </w:tr>
      <w:tr w:rsidR="00D26F12" w:rsidRPr="00D26F12" w:rsidTr="00B14BF1">
        <w:trPr>
          <w:trHeight w:val="851"/>
        </w:trPr>
        <w:tc>
          <w:tcPr>
            <w:tcW w:w="2268" w:type="dxa"/>
          </w:tcPr>
          <w:p w:rsidR="00A73FF3" w:rsidRPr="00D26F12" w:rsidRDefault="00A73FF3" w:rsidP="00B14BF1">
            <w:pPr>
              <w:pStyle w:val="TableParagraph"/>
              <w:spacing w:line="268" w:lineRule="exact"/>
              <w:ind w:left="105"/>
              <w:rPr>
                <w:i/>
                <w:sz w:val="24"/>
              </w:rPr>
            </w:pPr>
            <w:r w:rsidRPr="00D26F12">
              <w:rPr>
                <w:i/>
                <w:sz w:val="24"/>
              </w:rPr>
              <w:t>ситуация-проблема</w:t>
            </w:r>
          </w:p>
        </w:tc>
        <w:tc>
          <w:tcPr>
            <w:tcW w:w="8080" w:type="dxa"/>
          </w:tcPr>
          <w:p w:rsidR="00A73FF3" w:rsidRPr="00D26F12" w:rsidRDefault="00A73FF3" w:rsidP="00B14BF1">
            <w:pPr>
              <w:pStyle w:val="TableParagraph"/>
              <w:ind w:left="108" w:right="95"/>
              <w:jc w:val="both"/>
              <w:rPr>
                <w:sz w:val="24"/>
                <w:lang w:val="ru-RU"/>
              </w:rPr>
            </w:pPr>
            <w:r w:rsidRPr="00D26F12">
              <w:rPr>
                <w:sz w:val="24"/>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r>
      <w:tr w:rsidR="00D26F12" w:rsidRPr="00D26F12" w:rsidTr="00B14BF1">
        <w:trPr>
          <w:trHeight w:val="1408"/>
        </w:trPr>
        <w:tc>
          <w:tcPr>
            <w:tcW w:w="2268" w:type="dxa"/>
          </w:tcPr>
          <w:p w:rsidR="00A73FF3" w:rsidRPr="00D26F12" w:rsidRDefault="00A73FF3" w:rsidP="00B14BF1">
            <w:pPr>
              <w:pStyle w:val="TableParagraph"/>
              <w:ind w:left="105" w:right="763"/>
              <w:rPr>
                <w:i/>
                <w:sz w:val="24"/>
              </w:rPr>
            </w:pPr>
            <w:r w:rsidRPr="00D26F12">
              <w:rPr>
                <w:i/>
                <w:sz w:val="24"/>
              </w:rPr>
              <w:t>ситуация- иллюстрация</w:t>
            </w:r>
          </w:p>
        </w:tc>
        <w:tc>
          <w:tcPr>
            <w:tcW w:w="8080" w:type="dxa"/>
          </w:tcPr>
          <w:p w:rsidR="00A73FF3" w:rsidRPr="00D26F12" w:rsidRDefault="00A73FF3" w:rsidP="00B14BF1">
            <w:pPr>
              <w:pStyle w:val="TableParagraph"/>
              <w:ind w:left="108" w:right="97"/>
              <w:jc w:val="both"/>
              <w:rPr>
                <w:sz w:val="24"/>
                <w:lang w:val="ru-RU"/>
              </w:rPr>
            </w:pPr>
            <w:r w:rsidRPr="00D26F12">
              <w:rPr>
                <w:sz w:val="24"/>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еѐ решения)</w:t>
            </w:r>
          </w:p>
        </w:tc>
      </w:tr>
      <w:tr w:rsidR="00D26F12" w:rsidRPr="00D26F12" w:rsidTr="00B14BF1">
        <w:trPr>
          <w:trHeight w:val="852"/>
        </w:trPr>
        <w:tc>
          <w:tcPr>
            <w:tcW w:w="2268" w:type="dxa"/>
          </w:tcPr>
          <w:p w:rsidR="00A73FF3" w:rsidRPr="00D26F12" w:rsidRDefault="00A73FF3" w:rsidP="00B14BF1">
            <w:pPr>
              <w:pStyle w:val="TableParagraph"/>
              <w:spacing w:line="268" w:lineRule="exact"/>
              <w:ind w:left="105"/>
              <w:rPr>
                <w:i/>
                <w:sz w:val="24"/>
              </w:rPr>
            </w:pPr>
            <w:r w:rsidRPr="00D26F12">
              <w:rPr>
                <w:i/>
                <w:sz w:val="24"/>
              </w:rPr>
              <w:t>ситуация-оценка</w:t>
            </w:r>
          </w:p>
        </w:tc>
        <w:tc>
          <w:tcPr>
            <w:tcW w:w="8080" w:type="dxa"/>
          </w:tcPr>
          <w:p w:rsidR="00A73FF3" w:rsidRPr="00D26F12" w:rsidRDefault="00A73FF3" w:rsidP="00B14BF1">
            <w:pPr>
              <w:pStyle w:val="TableParagraph"/>
              <w:ind w:left="108"/>
              <w:rPr>
                <w:sz w:val="24"/>
                <w:lang w:val="ru-RU"/>
              </w:rPr>
            </w:pPr>
            <w:r w:rsidRPr="00D26F12">
              <w:rPr>
                <w:sz w:val="24"/>
                <w:lang w:val="ru-RU"/>
              </w:rPr>
              <w:t>— прототип реальной ситуации с готовым предполагаемым решением, которое следует оценить и предложить своѐ адекватное решение;</w:t>
            </w:r>
          </w:p>
        </w:tc>
      </w:tr>
      <w:tr w:rsidR="00A73FF3" w:rsidRPr="00D26F12" w:rsidTr="00B14BF1">
        <w:trPr>
          <w:trHeight w:val="854"/>
        </w:trPr>
        <w:tc>
          <w:tcPr>
            <w:tcW w:w="2268" w:type="dxa"/>
          </w:tcPr>
          <w:p w:rsidR="00A73FF3" w:rsidRPr="00D26F12" w:rsidRDefault="00A73FF3" w:rsidP="00B14BF1">
            <w:pPr>
              <w:pStyle w:val="TableParagraph"/>
              <w:spacing w:line="268" w:lineRule="exact"/>
              <w:ind w:left="165"/>
              <w:rPr>
                <w:i/>
                <w:sz w:val="24"/>
              </w:rPr>
            </w:pPr>
            <w:r w:rsidRPr="00D26F12">
              <w:rPr>
                <w:i/>
                <w:sz w:val="24"/>
              </w:rPr>
              <w:t>ситуация-тренинг</w:t>
            </w:r>
          </w:p>
        </w:tc>
        <w:tc>
          <w:tcPr>
            <w:tcW w:w="8080" w:type="dxa"/>
          </w:tcPr>
          <w:p w:rsidR="00A73FF3" w:rsidRPr="00D26F12" w:rsidRDefault="00A73FF3" w:rsidP="00B14BF1">
            <w:pPr>
              <w:pStyle w:val="TableParagraph"/>
              <w:tabs>
                <w:tab w:val="left" w:pos="555"/>
                <w:tab w:val="left" w:pos="1718"/>
                <w:tab w:val="left" w:pos="3197"/>
                <w:tab w:val="left" w:pos="3782"/>
                <w:tab w:val="left" w:pos="4694"/>
                <w:tab w:val="left" w:pos="5851"/>
                <w:tab w:val="left" w:pos="6954"/>
              </w:tabs>
              <w:ind w:left="108" w:right="102"/>
              <w:rPr>
                <w:sz w:val="24"/>
                <w:lang w:val="ru-RU"/>
              </w:rPr>
            </w:pPr>
            <w:r w:rsidRPr="00D26F12">
              <w:rPr>
                <w:sz w:val="24"/>
                <w:lang w:val="ru-RU"/>
              </w:rPr>
              <w:t>—</w:t>
            </w:r>
            <w:r w:rsidRPr="00D26F12">
              <w:rPr>
                <w:sz w:val="24"/>
                <w:lang w:val="ru-RU"/>
              </w:rPr>
              <w:tab/>
              <w:t>прототип</w:t>
            </w:r>
            <w:r w:rsidRPr="00D26F12">
              <w:rPr>
                <w:sz w:val="24"/>
                <w:lang w:val="ru-RU"/>
              </w:rPr>
              <w:tab/>
              <w:t>стандартной</w:t>
            </w:r>
            <w:r w:rsidRPr="00D26F12">
              <w:rPr>
                <w:sz w:val="24"/>
                <w:lang w:val="ru-RU"/>
              </w:rPr>
              <w:tab/>
              <w:t>или</w:t>
            </w:r>
            <w:r w:rsidRPr="00D26F12">
              <w:rPr>
                <w:sz w:val="24"/>
                <w:lang w:val="ru-RU"/>
              </w:rPr>
              <w:tab/>
              <w:t>другой</w:t>
            </w:r>
            <w:r w:rsidRPr="00D26F12">
              <w:rPr>
                <w:sz w:val="24"/>
                <w:lang w:val="ru-RU"/>
              </w:rPr>
              <w:tab/>
              <w:t>ситуации</w:t>
            </w:r>
            <w:r w:rsidRPr="00D26F12">
              <w:rPr>
                <w:sz w:val="24"/>
                <w:lang w:val="ru-RU"/>
              </w:rPr>
              <w:tab/>
              <w:t>(тренинг</w:t>
            </w:r>
            <w:r w:rsidRPr="00D26F12">
              <w:rPr>
                <w:sz w:val="24"/>
                <w:lang w:val="ru-RU"/>
              </w:rPr>
              <w:tab/>
            </w:r>
            <w:r w:rsidRPr="00D26F12">
              <w:rPr>
                <w:spacing w:val="-3"/>
                <w:sz w:val="24"/>
                <w:lang w:val="ru-RU"/>
              </w:rPr>
              <w:t xml:space="preserve">возможно </w:t>
            </w:r>
            <w:r w:rsidRPr="00D26F12">
              <w:rPr>
                <w:sz w:val="24"/>
                <w:lang w:val="ru-RU"/>
              </w:rPr>
              <w:t>проводить как по описанию ситуации, так и по еѐ</w:t>
            </w:r>
            <w:r w:rsidRPr="00D26F12">
              <w:rPr>
                <w:spacing w:val="-10"/>
                <w:sz w:val="24"/>
                <w:lang w:val="ru-RU"/>
              </w:rPr>
              <w:t xml:space="preserve"> </w:t>
            </w:r>
            <w:r w:rsidRPr="00D26F12">
              <w:rPr>
                <w:sz w:val="24"/>
                <w:lang w:val="ru-RU"/>
              </w:rPr>
              <w:t>решению).</w:t>
            </w:r>
          </w:p>
        </w:tc>
      </w:tr>
    </w:tbl>
    <w:p w:rsidR="00A73FF3" w:rsidRPr="00D26F12" w:rsidRDefault="00A73FF3" w:rsidP="00A73FF3">
      <w:pPr>
        <w:pStyle w:val="a4"/>
        <w:spacing w:before="5"/>
        <w:ind w:left="0"/>
        <w:rPr>
          <w:sz w:val="15"/>
        </w:rPr>
      </w:pPr>
    </w:p>
    <w:p w:rsidR="00A73FF3" w:rsidRPr="00D26F12" w:rsidRDefault="00A73FF3" w:rsidP="00A73FF3">
      <w:pPr>
        <w:pStyle w:val="a4"/>
        <w:spacing w:before="90"/>
        <w:ind w:right="846"/>
        <w:rPr>
          <w:b/>
        </w:rPr>
      </w:pPr>
      <w:r w:rsidRPr="00D26F12">
        <w:t>Наряду с учебными ситуациями для развития УУД в основной школе возможно использовать следующие</w:t>
      </w:r>
      <w:r w:rsidRPr="00D26F12">
        <w:rPr>
          <w:u w:val="thick"/>
        </w:rPr>
        <w:t xml:space="preserve"> </w:t>
      </w:r>
      <w:r w:rsidRPr="00D26F12">
        <w:rPr>
          <w:b/>
          <w:u w:val="thick"/>
        </w:rPr>
        <w:t>типы задач.</w:t>
      </w:r>
    </w:p>
    <w:p w:rsidR="00A73FF3" w:rsidRPr="00D26F12" w:rsidRDefault="00A73FF3" w:rsidP="00A73FF3">
      <w:pPr>
        <w:ind w:left="1682"/>
        <w:rPr>
          <w:i/>
          <w:sz w:val="24"/>
        </w:rPr>
      </w:pPr>
      <w:r w:rsidRPr="00D26F12">
        <w:rPr>
          <w:i/>
          <w:sz w:val="24"/>
        </w:rPr>
        <w:t>Личностные универсальные учебные действия:</w:t>
      </w:r>
    </w:p>
    <w:p w:rsidR="00A73FF3" w:rsidRPr="00D26F12" w:rsidRDefault="00A73FF3" w:rsidP="00A73FF3">
      <w:pPr>
        <w:pStyle w:val="a6"/>
        <w:numPr>
          <w:ilvl w:val="0"/>
          <w:numId w:val="61"/>
        </w:numPr>
        <w:tabs>
          <w:tab w:val="left" w:pos="1982"/>
        </w:tabs>
        <w:rPr>
          <w:sz w:val="24"/>
        </w:rPr>
      </w:pPr>
      <w:r w:rsidRPr="00D26F12">
        <w:rPr>
          <w:sz w:val="24"/>
        </w:rPr>
        <w:t>на личностное</w:t>
      </w:r>
      <w:r w:rsidRPr="00D26F12">
        <w:rPr>
          <w:spacing w:val="-3"/>
          <w:sz w:val="24"/>
        </w:rPr>
        <w:t xml:space="preserve"> </w:t>
      </w:r>
      <w:r w:rsidRPr="00D26F12">
        <w:rPr>
          <w:sz w:val="24"/>
        </w:rPr>
        <w:t>самоопределение;</w:t>
      </w:r>
    </w:p>
    <w:p w:rsidR="00A73FF3" w:rsidRPr="00D26F12" w:rsidRDefault="00A73FF3" w:rsidP="00A73FF3">
      <w:pPr>
        <w:pStyle w:val="a6"/>
        <w:numPr>
          <w:ilvl w:val="0"/>
          <w:numId w:val="61"/>
        </w:numPr>
        <w:tabs>
          <w:tab w:val="left" w:pos="1982"/>
        </w:tabs>
        <w:rPr>
          <w:sz w:val="24"/>
        </w:rPr>
      </w:pPr>
      <w:r w:rsidRPr="00D26F12">
        <w:rPr>
          <w:sz w:val="24"/>
        </w:rPr>
        <w:t>на развитие</w:t>
      </w:r>
      <w:r w:rsidRPr="00D26F12">
        <w:rPr>
          <w:spacing w:val="-3"/>
          <w:sz w:val="24"/>
        </w:rPr>
        <w:t xml:space="preserve"> </w:t>
      </w:r>
      <w:r w:rsidRPr="00D26F12">
        <w:rPr>
          <w:sz w:val="24"/>
        </w:rPr>
        <w:t>Я-концепции;</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смыслообразование;</w:t>
      </w:r>
    </w:p>
    <w:p w:rsidR="00A73FF3" w:rsidRPr="00D26F12" w:rsidRDefault="00A73FF3" w:rsidP="00A73FF3">
      <w:pPr>
        <w:pStyle w:val="a6"/>
        <w:numPr>
          <w:ilvl w:val="0"/>
          <w:numId w:val="61"/>
        </w:numPr>
        <w:tabs>
          <w:tab w:val="left" w:pos="1982"/>
        </w:tabs>
        <w:spacing w:before="1"/>
        <w:rPr>
          <w:sz w:val="24"/>
        </w:rPr>
      </w:pPr>
      <w:r w:rsidRPr="00D26F12">
        <w:rPr>
          <w:sz w:val="24"/>
        </w:rPr>
        <w:t>на</w:t>
      </w:r>
      <w:r w:rsidRPr="00D26F12">
        <w:rPr>
          <w:spacing w:val="-2"/>
          <w:sz w:val="24"/>
        </w:rPr>
        <w:t xml:space="preserve"> </w:t>
      </w:r>
      <w:r w:rsidRPr="00D26F12">
        <w:rPr>
          <w:sz w:val="24"/>
        </w:rPr>
        <w:t>мотивацию;</w:t>
      </w:r>
    </w:p>
    <w:p w:rsidR="00A73FF3" w:rsidRPr="00D26F12" w:rsidRDefault="00A73FF3" w:rsidP="00A73FF3">
      <w:pPr>
        <w:pStyle w:val="a6"/>
        <w:numPr>
          <w:ilvl w:val="0"/>
          <w:numId w:val="61"/>
        </w:numPr>
        <w:tabs>
          <w:tab w:val="left" w:pos="1982"/>
        </w:tabs>
        <w:rPr>
          <w:sz w:val="24"/>
        </w:rPr>
      </w:pPr>
      <w:r w:rsidRPr="00D26F12">
        <w:rPr>
          <w:sz w:val="24"/>
        </w:rPr>
        <w:t>на нравственно-этическое</w:t>
      </w:r>
      <w:r w:rsidRPr="00D26F12">
        <w:rPr>
          <w:spacing w:val="-3"/>
          <w:sz w:val="24"/>
        </w:rPr>
        <w:t xml:space="preserve"> </w:t>
      </w:r>
      <w:r w:rsidRPr="00D26F12">
        <w:rPr>
          <w:sz w:val="24"/>
        </w:rPr>
        <w:t>оценивание.</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Pr>
          <w:i/>
          <w:sz w:val="24"/>
        </w:rPr>
      </w:pPr>
      <w:r w:rsidRPr="00D26F12">
        <w:rPr>
          <w:i/>
          <w:sz w:val="24"/>
        </w:rPr>
        <w:lastRenderedPageBreak/>
        <w:t>Коммуникативные универсальные учебные действия:</w:t>
      </w:r>
    </w:p>
    <w:p w:rsidR="00A73FF3" w:rsidRPr="00D26F12" w:rsidRDefault="00A73FF3" w:rsidP="00A73FF3">
      <w:pPr>
        <w:pStyle w:val="a6"/>
        <w:numPr>
          <w:ilvl w:val="0"/>
          <w:numId w:val="61"/>
        </w:numPr>
        <w:tabs>
          <w:tab w:val="left" w:pos="1982"/>
        </w:tabs>
        <w:rPr>
          <w:sz w:val="24"/>
        </w:rPr>
      </w:pPr>
      <w:r w:rsidRPr="00D26F12">
        <w:rPr>
          <w:sz w:val="24"/>
        </w:rPr>
        <w:t>на учѐт позиции партнѐра;</w:t>
      </w:r>
    </w:p>
    <w:p w:rsidR="00A73FF3" w:rsidRPr="00D26F12" w:rsidRDefault="00A73FF3" w:rsidP="00A73FF3">
      <w:pPr>
        <w:pStyle w:val="a6"/>
        <w:numPr>
          <w:ilvl w:val="0"/>
          <w:numId w:val="61"/>
        </w:numPr>
        <w:tabs>
          <w:tab w:val="left" w:pos="1982"/>
        </w:tabs>
        <w:rPr>
          <w:sz w:val="24"/>
        </w:rPr>
      </w:pPr>
      <w:r w:rsidRPr="00D26F12">
        <w:rPr>
          <w:sz w:val="24"/>
        </w:rPr>
        <w:t>на организацию и осуществление</w:t>
      </w:r>
      <w:r w:rsidRPr="00D26F12">
        <w:rPr>
          <w:spacing w:val="-4"/>
          <w:sz w:val="24"/>
        </w:rPr>
        <w:t xml:space="preserve"> </w:t>
      </w:r>
      <w:r w:rsidRPr="00D26F12">
        <w:rPr>
          <w:sz w:val="24"/>
        </w:rPr>
        <w:t>сотрудничества;</w:t>
      </w:r>
    </w:p>
    <w:p w:rsidR="00A73FF3" w:rsidRPr="00D26F12" w:rsidRDefault="00A73FF3" w:rsidP="00A73FF3">
      <w:pPr>
        <w:pStyle w:val="a6"/>
        <w:numPr>
          <w:ilvl w:val="0"/>
          <w:numId w:val="61"/>
        </w:numPr>
        <w:tabs>
          <w:tab w:val="left" w:pos="1982"/>
        </w:tabs>
        <w:spacing w:before="1"/>
        <w:rPr>
          <w:sz w:val="24"/>
        </w:rPr>
      </w:pPr>
      <w:r w:rsidRPr="00D26F12">
        <w:rPr>
          <w:sz w:val="24"/>
        </w:rPr>
        <w:t>на передачу информации и отображение предметного</w:t>
      </w:r>
      <w:r w:rsidRPr="00D26F12">
        <w:rPr>
          <w:spacing w:val="-11"/>
          <w:sz w:val="24"/>
        </w:rPr>
        <w:t xml:space="preserve"> </w:t>
      </w:r>
      <w:r w:rsidRPr="00D26F12">
        <w:rPr>
          <w:sz w:val="24"/>
        </w:rPr>
        <w:t>содержания;</w:t>
      </w:r>
    </w:p>
    <w:p w:rsidR="00A73FF3" w:rsidRPr="00D26F12" w:rsidRDefault="00A73FF3" w:rsidP="00A73FF3">
      <w:pPr>
        <w:pStyle w:val="a6"/>
        <w:numPr>
          <w:ilvl w:val="0"/>
          <w:numId w:val="61"/>
        </w:numPr>
        <w:tabs>
          <w:tab w:val="left" w:pos="1982"/>
        </w:tabs>
        <w:rPr>
          <w:sz w:val="24"/>
        </w:rPr>
      </w:pPr>
      <w:r w:rsidRPr="00D26F12">
        <w:rPr>
          <w:sz w:val="24"/>
        </w:rPr>
        <w:t>тренинги коммуникативных</w:t>
      </w:r>
      <w:r w:rsidRPr="00D26F12">
        <w:rPr>
          <w:spacing w:val="1"/>
          <w:sz w:val="24"/>
        </w:rPr>
        <w:t xml:space="preserve"> </w:t>
      </w:r>
      <w:r w:rsidRPr="00D26F12">
        <w:rPr>
          <w:sz w:val="24"/>
        </w:rPr>
        <w:t>навыков;</w:t>
      </w:r>
    </w:p>
    <w:p w:rsidR="00A73FF3" w:rsidRPr="00D26F12" w:rsidRDefault="00A73FF3" w:rsidP="00A73FF3">
      <w:pPr>
        <w:pStyle w:val="a6"/>
        <w:numPr>
          <w:ilvl w:val="0"/>
          <w:numId w:val="61"/>
        </w:numPr>
        <w:tabs>
          <w:tab w:val="left" w:pos="1982"/>
        </w:tabs>
        <w:rPr>
          <w:sz w:val="24"/>
        </w:rPr>
      </w:pPr>
      <w:r w:rsidRPr="00D26F12">
        <w:rPr>
          <w:sz w:val="24"/>
        </w:rPr>
        <w:t>ролевые</w:t>
      </w:r>
      <w:r w:rsidRPr="00D26F12">
        <w:rPr>
          <w:spacing w:val="-2"/>
          <w:sz w:val="24"/>
        </w:rPr>
        <w:t xml:space="preserve"> </w:t>
      </w:r>
      <w:r w:rsidRPr="00D26F12">
        <w:rPr>
          <w:sz w:val="24"/>
        </w:rPr>
        <w:t>игры;</w:t>
      </w:r>
    </w:p>
    <w:p w:rsidR="00A73FF3" w:rsidRPr="00D26F12" w:rsidRDefault="00A73FF3" w:rsidP="00A73FF3">
      <w:pPr>
        <w:pStyle w:val="a6"/>
        <w:numPr>
          <w:ilvl w:val="0"/>
          <w:numId w:val="61"/>
        </w:numPr>
        <w:tabs>
          <w:tab w:val="left" w:pos="1982"/>
        </w:tabs>
        <w:rPr>
          <w:sz w:val="24"/>
        </w:rPr>
      </w:pPr>
      <w:r w:rsidRPr="00D26F12">
        <w:rPr>
          <w:sz w:val="24"/>
        </w:rPr>
        <w:t>групповые</w:t>
      </w:r>
      <w:r w:rsidRPr="00D26F12">
        <w:rPr>
          <w:spacing w:val="-2"/>
          <w:sz w:val="24"/>
        </w:rPr>
        <w:t xml:space="preserve"> </w:t>
      </w:r>
      <w:r w:rsidRPr="00D26F12">
        <w:rPr>
          <w:sz w:val="24"/>
        </w:rPr>
        <w:t>игры.</w:t>
      </w:r>
    </w:p>
    <w:p w:rsidR="00A73FF3" w:rsidRPr="00D26F12" w:rsidRDefault="00A73FF3" w:rsidP="00A73FF3">
      <w:pPr>
        <w:ind w:left="1682"/>
        <w:rPr>
          <w:i/>
          <w:sz w:val="24"/>
        </w:rPr>
      </w:pPr>
      <w:r w:rsidRPr="00D26F12">
        <w:rPr>
          <w:i/>
          <w:sz w:val="24"/>
        </w:rPr>
        <w:t>Познавательные универсальные учебные действия:</w:t>
      </w:r>
    </w:p>
    <w:p w:rsidR="00A73FF3" w:rsidRPr="00D26F12" w:rsidRDefault="00A73FF3" w:rsidP="00A73FF3">
      <w:pPr>
        <w:pStyle w:val="a6"/>
        <w:numPr>
          <w:ilvl w:val="0"/>
          <w:numId w:val="61"/>
        </w:numPr>
        <w:tabs>
          <w:tab w:val="left" w:pos="1982"/>
        </w:tabs>
        <w:rPr>
          <w:sz w:val="24"/>
        </w:rPr>
      </w:pPr>
      <w:r w:rsidRPr="00D26F12">
        <w:rPr>
          <w:sz w:val="24"/>
        </w:rPr>
        <w:t>задачи и проекты на выстраивание стратегии поиска решения</w:t>
      </w:r>
      <w:r w:rsidRPr="00D26F12">
        <w:rPr>
          <w:spacing w:val="-12"/>
          <w:sz w:val="24"/>
        </w:rPr>
        <w:t xml:space="preserve"> </w:t>
      </w:r>
      <w:r w:rsidRPr="00D26F12">
        <w:rPr>
          <w:sz w:val="24"/>
        </w:rPr>
        <w:t>задач;</w:t>
      </w:r>
    </w:p>
    <w:p w:rsidR="00A73FF3" w:rsidRPr="00D26F12" w:rsidRDefault="00A73FF3" w:rsidP="00A73FF3">
      <w:pPr>
        <w:pStyle w:val="a6"/>
        <w:numPr>
          <w:ilvl w:val="0"/>
          <w:numId w:val="61"/>
        </w:numPr>
        <w:tabs>
          <w:tab w:val="left" w:pos="1982"/>
        </w:tabs>
        <w:rPr>
          <w:sz w:val="24"/>
        </w:rPr>
      </w:pPr>
      <w:r w:rsidRPr="00D26F12">
        <w:rPr>
          <w:sz w:val="24"/>
        </w:rPr>
        <w:t>задачи и проекты на сериацию, сравнение,</w:t>
      </w:r>
      <w:r w:rsidRPr="00D26F12">
        <w:rPr>
          <w:spacing w:val="-6"/>
          <w:sz w:val="24"/>
        </w:rPr>
        <w:t xml:space="preserve"> </w:t>
      </w:r>
      <w:r w:rsidRPr="00D26F12">
        <w:rPr>
          <w:sz w:val="24"/>
        </w:rPr>
        <w:t>оценивание;</w:t>
      </w:r>
    </w:p>
    <w:p w:rsidR="00A73FF3" w:rsidRPr="00D26F12" w:rsidRDefault="00A73FF3" w:rsidP="00A73FF3">
      <w:pPr>
        <w:pStyle w:val="a6"/>
        <w:numPr>
          <w:ilvl w:val="0"/>
          <w:numId w:val="61"/>
        </w:numPr>
        <w:tabs>
          <w:tab w:val="left" w:pos="1982"/>
        </w:tabs>
        <w:rPr>
          <w:sz w:val="24"/>
        </w:rPr>
      </w:pPr>
      <w:r w:rsidRPr="00D26F12">
        <w:rPr>
          <w:sz w:val="24"/>
        </w:rPr>
        <w:t>задачи и проекты на проведение эмпирического</w:t>
      </w:r>
      <w:r w:rsidRPr="00D26F12">
        <w:rPr>
          <w:spacing w:val="-24"/>
          <w:sz w:val="24"/>
        </w:rPr>
        <w:t xml:space="preserve"> </w:t>
      </w:r>
      <w:r w:rsidRPr="00D26F12">
        <w:rPr>
          <w:sz w:val="24"/>
        </w:rPr>
        <w:t>исследования;</w:t>
      </w:r>
    </w:p>
    <w:p w:rsidR="00A73FF3" w:rsidRPr="00D26F12" w:rsidRDefault="00A73FF3" w:rsidP="00A73FF3">
      <w:pPr>
        <w:pStyle w:val="a6"/>
        <w:numPr>
          <w:ilvl w:val="0"/>
          <w:numId w:val="61"/>
        </w:numPr>
        <w:tabs>
          <w:tab w:val="left" w:pos="1982"/>
        </w:tabs>
        <w:rPr>
          <w:sz w:val="24"/>
        </w:rPr>
      </w:pPr>
      <w:r w:rsidRPr="00D26F12">
        <w:rPr>
          <w:sz w:val="24"/>
        </w:rPr>
        <w:t>задачи и проекты на проведение теоретического</w:t>
      </w:r>
      <w:r w:rsidRPr="00D26F12">
        <w:rPr>
          <w:spacing w:val="-20"/>
          <w:sz w:val="24"/>
        </w:rPr>
        <w:t xml:space="preserve"> </w:t>
      </w:r>
      <w:r w:rsidRPr="00D26F12">
        <w:rPr>
          <w:sz w:val="24"/>
        </w:rPr>
        <w:t>исследования;</w:t>
      </w:r>
    </w:p>
    <w:p w:rsidR="00A73FF3" w:rsidRPr="00D26F12" w:rsidRDefault="00A73FF3" w:rsidP="00A73FF3">
      <w:pPr>
        <w:pStyle w:val="a6"/>
        <w:numPr>
          <w:ilvl w:val="0"/>
          <w:numId w:val="61"/>
        </w:numPr>
        <w:tabs>
          <w:tab w:val="left" w:pos="1982"/>
        </w:tabs>
        <w:rPr>
          <w:sz w:val="24"/>
        </w:rPr>
      </w:pPr>
      <w:r w:rsidRPr="00D26F12">
        <w:rPr>
          <w:sz w:val="24"/>
        </w:rPr>
        <w:t>задачи на смысловое</w:t>
      </w:r>
      <w:r w:rsidRPr="00D26F12">
        <w:rPr>
          <w:spacing w:val="-1"/>
          <w:sz w:val="24"/>
        </w:rPr>
        <w:t xml:space="preserve"> </w:t>
      </w:r>
      <w:r w:rsidRPr="00D26F12">
        <w:rPr>
          <w:sz w:val="24"/>
        </w:rPr>
        <w:t>чтение.</w:t>
      </w:r>
    </w:p>
    <w:p w:rsidR="00A73FF3" w:rsidRPr="00D26F12" w:rsidRDefault="00A73FF3" w:rsidP="00A73FF3">
      <w:pPr>
        <w:ind w:left="1682"/>
        <w:rPr>
          <w:i/>
          <w:sz w:val="24"/>
        </w:rPr>
      </w:pPr>
      <w:r w:rsidRPr="00D26F12">
        <w:rPr>
          <w:i/>
          <w:sz w:val="24"/>
        </w:rPr>
        <w:t>Регулятивные универсальные учебные действия:</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планирование;</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рефлексию;</w:t>
      </w:r>
    </w:p>
    <w:p w:rsidR="00A73FF3" w:rsidRPr="00D26F12" w:rsidRDefault="00A73FF3" w:rsidP="00A73FF3">
      <w:pPr>
        <w:pStyle w:val="a6"/>
        <w:numPr>
          <w:ilvl w:val="0"/>
          <w:numId w:val="61"/>
        </w:numPr>
        <w:tabs>
          <w:tab w:val="left" w:pos="1982"/>
        </w:tabs>
        <w:rPr>
          <w:sz w:val="24"/>
        </w:rPr>
      </w:pPr>
      <w:r w:rsidRPr="00D26F12">
        <w:rPr>
          <w:sz w:val="24"/>
        </w:rPr>
        <w:t>на ориентировку в</w:t>
      </w:r>
      <w:r w:rsidRPr="00D26F12">
        <w:rPr>
          <w:spacing w:val="-9"/>
          <w:sz w:val="24"/>
        </w:rPr>
        <w:t xml:space="preserve"> </w:t>
      </w:r>
      <w:r w:rsidRPr="00D26F12">
        <w:rPr>
          <w:sz w:val="24"/>
        </w:rPr>
        <w:t>ситуации;</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прогнозирование;</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целеполагание;</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оценивание;</w:t>
      </w:r>
    </w:p>
    <w:p w:rsidR="00A73FF3" w:rsidRPr="00D26F12" w:rsidRDefault="00A73FF3" w:rsidP="00A73FF3">
      <w:pPr>
        <w:pStyle w:val="a6"/>
        <w:numPr>
          <w:ilvl w:val="0"/>
          <w:numId w:val="61"/>
        </w:numPr>
        <w:tabs>
          <w:tab w:val="left" w:pos="1982"/>
        </w:tabs>
        <w:spacing w:before="1"/>
        <w:rPr>
          <w:sz w:val="24"/>
        </w:rPr>
      </w:pPr>
      <w:r w:rsidRPr="00D26F12">
        <w:rPr>
          <w:sz w:val="24"/>
        </w:rPr>
        <w:t>на принятие</w:t>
      </w:r>
      <w:r w:rsidRPr="00D26F12">
        <w:rPr>
          <w:spacing w:val="-3"/>
          <w:sz w:val="24"/>
        </w:rPr>
        <w:t xml:space="preserve"> </w:t>
      </w:r>
      <w:r w:rsidRPr="00D26F12">
        <w:rPr>
          <w:sz w:val="24"/>
        </w:rPr>
        <w:t>решения;</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самоконтроль;</w:t>
      </w:r>
    </w:p>
    <w:p w:rsidR="00A73FF3" w:rsidRPr="00D26F12" w:rsidRDefault="00A73FF3" w:rsidP="00A73FF3">
      <w:pPr>
        <w:pStyle w:val="a6"/>
        <w:numPr>
          <w:ilvl w:val="0"/>
          <w:numId w:val="61"/>
        </w:numPr>
        <w:tabs>
          <w:tab w:val="left" w:pos="1982"/>
        </w:tabs>
        <w:rPr>
          <w:sz w:val="24"/>
        </w:rPr>
      </w:pPr>
      <w:r w:rsidRPr="00D26F12">
        <w:rPr>
          <w:sz w:val="24"/>
        </w:rPr>
        <w:t>на</w:t>
      </w:r>
      <w:r w:rsidRPr="00D26F12">
        <w:rPr>
          <w:spacing w:val="-2"/>
          <w:sz w:val="24"/>
        </w:rPr>
        <w:t xml:space="preserve"> </w:t>
      </w:r>
      <w:r w:rsidRPr="00D26F12">
        <w:rPr>
          <w:sz w:val="24"/>
        </w:rPr>
        <w:t>коррекцию.</w:t>
      </w:r>
    </w:p>
    <w:p w:rsidR="00A73FF3" w:rsidRPr="00D26F12" w:rsidRDefault="00A73FF3" w:rsidP="00A73FF3">
      <w:pPr>
        <w:pStyle w:val="a4"/>
        <w:ind w:right="846" w:firstLine="707"/>
        <w:jc w:val="both"/>
      </w:pPr>
      <w:r w:rsidRPr="00D26F12">
        <w:rPr>
          <w:u w:val="single"/>
        </w:rPr>
        <w:t>Развитию регулятивных универсальных учебных действий способств</w:t>
      </w:r>
      <w:r w:rsidRPr="00D26F12">
        <w:t xml:space="preserve">ует также </w:t>
      </w:r>
      <w:r w:rsidRPr="00D26F12">
        <w:rPr>
          <w:u w:val="single"/>
        </w:rPr>
        <w:t>использование в</w:t>
      </w:r>
      <w:r w:rsidRPr="00D26F12">
        <w:t xml:space="preserve"> учебном процессе системы таких </w:t>
      </w:r>
      <w:r w:rsidRPr="00D26F12">
        <w:rPr>
          <w:u w:val="single"/>
        </w:rPr>
        <w:t>индивидуальных или групповых</w:t>
      </w:r>
      <w:r w:rsidRPr="00D26F12">
        <w:t xml:space="preserve"> </w:t>
      </w:r>
      <w:r w:rsidRPr="00D26F12">
        <w:rPr>
          <w:u w:val="single"/>
        </w:rPr>
        <w:t>учебных заданий,</w:t>
      </w:r>
      <w:r w:rsidRPr="00D26F12">
        <w:t xml:space="preserve">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w:t>
      </w:r>
      <w:r w:rsidRPr="00D26F12">
        <w:rPr>
          <w:spacing w:val="-6"/>
        </w:rPr>
        <w:t xml:space="preserve"> </w:t>
      </w:r>
      <w:r w:rsidRPr="00D26F12">
        <w:t>презентацию</w:t>
      </w:r>
      <w:r w:rsidRPr="00D26F12">
        <w:rPr>
          <w:vertAlign w:val="superscript"/>
        </w:rPr>
        <w:t>13</w:t>
      </w:r>
      <w:r w:rsidRPr="00D26F12">
        <w:t>.</w:t>
      </w:r>
    </w:p>
    <w:p w:rsidR="00A73FF3" w:rsidRPr="00D26F12" w:rsidRDefault="00A73FF3" w:rsidP="00A73FF3">
      <w:pPr>
        <w:pStyle w:val="a4"/>
        <w:spacing w:before="1"/>
        <w:ind w:right="848" w:firstLine="707"/>
        <w:jc w:val="both"/>
      </w:pPr>
      <w:r w:rsidRPr="00D26F12">
        <w:t>Распределение материала и типовых задач по различным предметам не является жѐстким,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A73FF3" w:rsidRPr="00D26F12" w:rsidRDefault="00A73FF3" w:rsidP="00A73FF3">
      <w:pPr>
        <w:pStyle w:val="a4"/>
        <w:spacing w:before="5"/>
        <w:ind w:left="0"/>
      </w:pPr>
    </w:p>
    <w:p w:rsidR="00A73FF3" w:rsidRPr="00D26F12" w:rsidRDefault="00A73FF3" w:rsidP="00A73FF3">
      <w:pPr>
        <w:pStyle w:val="1"/>
        <w:numPr>
          <w:ilvl w:val="2"/>
          <w:numId w:val="67"/>
        </w:numPr>
        <w:tabs>
          <w:tab w:val="left" w:pos="3509"/>
        </w:tabs>
        <w:spacing w:line="240" w:lineRule="auto"/>
        <w:ind w:left="1977" w:right="1146" w:firstLine="931"/>
        <w:jc w:val="left"/>
      </w:pPr>
      <w:bookmarkStart w:id="47" w:name="_bookmark39"/>
      <w:bookmarkEnd w:id="47"/>
      <w:r w:rsidRPr="00D26F12">
        <w:t>Описание особенностей, основных направлений и планируемых результатов учебно-исследовательской и проектной деятельности</w:t>
      </w:r>
      <w:r w:rsidRPr="00D26F12">
        <w:rPr>
          <w:spacing w:val="-24"/>
        </w:rPr>
        <w:t xml:space="preserve"> </w:t>
      </w:r>
      <w:r w:rsidRPr="00D26F12">
        <w:t>обучающихся</w:t>
      </w:r>
    </w:p>
    <w:p w:rsidR="00A73FF3" w:rsidRPr="00D26F12" w:rsidRDefault="00A73FF3" w:rsidP="00A73FF3">
      <w:pPr>
        <w:ind w:left="2166"/>
        <w:rPr>
          <w:b/>
          <w:sz w:val="24"/>
        </w:rPr>
      </w:pPr>
      <w:r w:rsidRPr="00D26F12">
        <w:rPr>
          <w:b/>
          <w:sz w:val="24"/>
        </w:rPr>
        <w:t>(исследовательское, инженерное, прикладное, информационное, социальное,</w:t>
      </w:r>
    </w:p>
    <w:p w:rsidR="00A73FF3" w:rsidRPr="00D26F12" w:rsidRDefault="00A73FF3" w:rsidP="00A73FF3">
      <w:pPr>
        <w:pStyle w:val="a4"/>
        <w:spacing w:before="9"/>
        <w:ind w:left="0"/>
        <w:rPr>
          <w:b/>
          <w:sz w:val="10"/>
        </w:rPr>
      </w:pPr>
    </w:p>
    <w:p w:rsidR="00A73FF3" w:rsidRPr="00D26F12" w:rsidRDefault="00A73FF3" w:rsidP="00A73FF3">
      <w:pPr>
        <w:rPr>
          <w:sz w:val="10"/>
        </w:rPr>
        <w:sectPr w:rsidR="00A73FF3" w:rsidRPr="00D26F12">
          <w:pgSz w:w="11910" w:h="16840"/>
          <w:pgMar w:top="1040" w:right="0" w:bottom="1660" w:left="20" w:header="0" w:footer="1256" w:gutter="0"/>
          <w:cols w:space="720"/>
        </w:sectPr>
      </w:pPr>
    </w:p>
    <w:p w:rsidR="00A73FF3" w:rsidRPr="00D26F12" w:rsidRDefault="00A73FF3" w:rsidP="00A73FF3">
      <w:pPr>
        <w:spacing w:before="71"/>
        <w:ind w:left="1989" w:right="1161" w:hanging="2"/>
        <w:jc w:val="center"/>
        <w:rPr>
          <w:b/>
          <w:sz w:val="24"/>
        </w:rPr>
      </w:pPr>
      <w:r w:rsidRPr="00D26F12">
        <w:rPr>
          <w:b/>
          <w:sz w:val="24"/>
        </w:rPr>
        <w:lastRenderedPageBreak/>
        <w:t>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A73FF3" w:rsidRPr="00D26F12" w:rsidRDefault="00A73FF3" w:rsidP="00A73FF3">
      <w:pPr>
        <w:pStyle w:val="a4"/>
        <w:ind w:right="848"/>
        <w:jc w:val="both"/>
      </w:pPr>
      <w:r w:rsidRPr="00D26F12">
        <w:t xml:space="preserve">             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A73FF3" w:rsidRPr="00D26F12" w:rsidRDefault="00A73FF3" w:rsidP="00A73FF3">
      <w:pPr>
        <w:pStyle w:val="a4"/>
        <w:ind w:right="848"/>
        <w:jc w:val="both"/>
      </w:pPr>
      <w:r w:rsidRPr="00D26F12">
        <w:t>Спецификапроектной деятельности обучающихсяв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A73FF3" w:rsidRPr="00D26F12" w:rsidRDefault="00A73FF3" w:rsidP="00A73FF3">
      <w:pPr>
        <w:pStyle w:val="a4"/>
        <w:ind w:right="848"/>
        <w:jc w:val="both"/>
      </w:pPr>
      <w:r w:rsidRPr="00D26F12">
        <w:t>Особенностью учебно-исследовательской деятельностиявляется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73FF3" w:rsidRPr="00D26F12" w:rsidRDefault="00A73FF3" w:rsidP="00A73FF3">
      <w:pPr>
        <w:pStyle w:val="a4"/>
        <w:spacing w:before="5"/>
        <w:ind w:left="0"/>
      </w:pPr>
    </w:p>
    <w:p w:rsidR="00A73FF3" w:rsidRPr="00D26F12" w:rsidRDefault="00A73FF3" w:rsidP="00A73FF3">
      <w:pPr>
        <w:pStyle w:val="1"/>
        <w:numPr>
          <w:ilvl w:val="2"/>
          <w:numId w:val="67"/>
        </w:numPr>
        <w:tabs>
          <w:tab w:val="left" w:pos="3043"/>
        </w:tabs>
        <w:spacing w:line="240" w:lineRule="auto"/>
        <w:ind w:left="2951" w:right="909" w:hanging="509"/>
        <w:jc w:val="left"/>
      </w:pPr>
      <w:bookmarkStart w:id="48" w:name="_bookmark40"/>
      <w:bookmarkEnd w:id="48"/>
      <w:r w:rsidRPr="00D26F12">
        <w:t>Описание содержания, видов и форм организации учебной деятельности по развитию информационно-коммуникационных</w:t>
      </w:r>
      <w:r w:rsidRPr="00D26F12">
        <w:rPr>
          <w:spacing w:val="-5"/>
        </w:rPr>
        <w:t xml:space="preserve"> </w:t>
      </w:r>
      <w:r w:rsidRPr="00D26F12">
        <w:t>технологий</w:t>
      </w:r>
    </w:p>
    <w:p w:rsidR="00A73FF3" w:rsidRPr="00D26F12" w:rsidRDefault="00A73FF3" w:rsidP="00A73FF3">
      <w:pPr>
        <w:pStyle w:val="a4"/>
        <w:ind w:right="852"/>
        <w:jc w:val="both"/>
      </w:pPr>
      <w:r w:rsidRPr="00D26F12">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p>
    <w:p w:rsidR="00A73FF3" w:rsidRPr="00D26F12" w:rsidRDefault="00A73FF3" w:rsidP="00A73FF3">
      <w:pPr>
        <w:pStyle w:val="a4"/>
        <w:ind w:right="845"/>
        <w:jc w:val="both"/>
      </w:pPr>
      <w:r w:rsidRPr="00D26F12">
        <w:t>Условия формирования ИКТ - компетентности обучающихся –  информационная среда образовательного учреждения ООП основной школы ориентирована на высокий уровень информатизации, где преподавание всех предметов поддержано средствами ИКТ, локальная сеть и (контролируемый) Интернет доступны в помещениях, где идет образовательный процесс, учителя и другие работники школы обладают необходимой профессиональной ИКТ - компетентностью, обеспечены.</w:t>
      </w:r>
    </w:p>
    <w:p w:rsidR="00A73FF3" w:rsidRPr="00D26F12" w:rsidRDefault="00A73FF3" w:rsidP="00A73FF3">
      <w:pPr>
        <w:pStyle w:val="a4"/>
        <w:ind w:right="847"/>
        <w:jc w:val="both"/>
      </w:pPr>
      <w:r w:rsidRPr="00D26F12">
        <w:t xml:space="preserve">В современных условиях ООП ООО школа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w:t>
      </w:r>
    </w:p>
    <w:p w:rsidR="00A73FF3" w:rsidRPr="00D26F12" w:rsidRDefault="00A73FF3" w:rsidP="00A73FF3">
      <w:pPr>
        <w:pStyle w:val="a4"/>
        <w:spacing w:before="5"/>
        <w:ind w:left="0"/>
      </w:pPr>
    </w:p>
    <w:p w:rsidR="00A73FF3" w:rsidRPr="00D26F12" w:rsidRDefault="00A73FF3" w:rsidP="00A73FF3">
      <w:pPr>
        <w:pStyle w:val="1"/>
        <w:ind w:left="2908"/>
      </w:pPr>
      <w:r w:rsidRPr="00D26F12">
        <w:t>Структура и функции образовательной ИКТ – компетентности</w:t>
      </w:r>
    </w:p>
    <w:p w:rsidR="00A73FF3" w:rsidRPr="00D26F12" w:rsidRDefault="00A73FF3" w:rsidP="00A73FF3">
      <w:pPr>
        <w:pStyle w:val="a4"/>
        <w:ind w:right="851" w:firstLine="707"/>
        <w:jc w:val="both"/>
      </w:pPr>
      <w:r w:rsidRPr="00D26F12">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A73FF3" w:rsidRPr="00D26F12" w:rsidRDefault="00A73FF3" w:rsidP="00A73FF3">
      <w:pPr>
        <w:pStyle w:val="a4"/>
        <w:ind w:right="844"/>
        <w:jc w:val="both"/>
      </w:pPr>
      <w:r w:rsidRPr="00D26F12">
        <w:t xml:space="preserve">Формирование и развитие ИКТ - компетентности обучающихся включает в себя становление и развитие учебной (общей и предметной) и общепользовательской ИКТ - компетентности, в том числе: способности к сотрудничеству и коммуникации, к самостоятельному приобретению, пополнению и интеграции знаний; способности к </w:t>
      </w:r>
      <w:r w:rsidRPr="00D26F12">
        <w:lastRenderedPageBreak/>
        <w:t>решению личностно и социально значимых проблем и воплощению решений в практику с применением средств ИКТ.</w:t>
      </w:r>
    </w:p>
    <w:p w:rsidR="00A73FF3" w:rsidRPr="00D26F12" w:rsidRDefault="00A73FF3" w:rsidP="00A73FF3">
      <w:pPr>
        <w:pStyle w:val="a4"/>
        <w:ind w:right="846"/>
        <w:jc w:val="both"/>
      </w:pPr>
      <w:r w:rsidRPr="00D26F12">
        <w:t>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компентентности в рамках отдельного предмета содействует формированию метапредметной ИКТ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w:t>
      </w:r>
      <w:r w:rsidRPr="00D26F12">
        <w:rPr>
          <w:spacing w:val="-2"/>
        </w:rPr>
        <w:t xml:space="preserve"> </w:t>
      </w:r>
      <w:r w:rsidRPr="00D26F12">
        <w:t>информации.</w:t>
      </w:r>
    </w:p>
    <w:p w:rsidR="00A73FF3" w:rsidRPr="00D26F12" w:rsidRDefault="00A73FF3" w:rsidP="00A73FF3">
      <w:pPr>
        <w:pStyle w:val="a4"/>
        <w:ind w:left="0"/>
        <w:rPr>
          <w:sz w:val="26"/>
        </w:rPr>
      </w:pPr>
    </w:p>
    <w:p w:rsidR="00A73FF3" w:rsidRPr="00D26F12" w:rsidRDefault="00A73FF3" w:rsidP="00A73FF3">
      <w:pPr>
        <w:pStyle w:val="a4"/>
        <w:spacing w:before="4"/>
        <w:ind w:left="0"/>
        <w:rPr>
          <w:sz w:val="22"/>
        </w:rPr>
      </w:pPr>
    </w:p>
    <w:p w:rsidR="00A73FF3" w:rsidRPr="00D26F12" w:rsidRDefault="00A73FF3" w:rsidP="00A73FF3">
      <w:pPr>
        <w:pStyle w:val="1"/>
        <w:spacing w:line="240" w:lineRule="auto"/>
        <w:ind w:left="1664" w:right="830"/>
        <w:jc w:val="center"/>
      </w:pPr>
      <w:r w:rsidRPr="00D26F12">
        <w:t>Средства ИКТ, используемые в ходе формирования и применения ИКТ– компетентности</w:t>
      </w:r>
    </w:p>
    <w:p w:rsidR="00A73FF3" w:rsidRPr="00D26F12" w:rsidRDefault="00A73FF3" w:rsidP="00A73FF3">
      <w:pPr>
        <w:pStyle w:val="a4"/>
        <w:ind w:right="853"/>
        <w:jc w:val="both"/>
      </w:pPr>
      <w:r w:rsidRPr="00D26F12">
        <w:t>Для формирования ИКТ – компетентности в рамках ООП используются следующие технические средства и программные инструменты:</w:t>
      </w:r>
    </w:p>
    <w:p w:rsidR="00A73FF3" w:rsidRPr="00D26F12" w:rsidRDefault="00A73FF3" w:rsidP="00A73FF3">
      <w:pPr>
        <w:pStyle w:val="a6"/>
        <w:numPr>
          <w:ilvl w:val="0"/>
          <w:numId w:val="60"/>
        </w:numPr>
        <w:tabs>
          <w:tab w:val="left" w:pos="1853"/>
        </w:tabs>
        <w:ind w:right="844" w:firstLine="0"/>
        <w:jc w:val="both"/>
        <w:rPr>
          <w:sz w:val="24"/>
        </w:rPr>
      </w:pPr>
      <w:r w:rsidRPr="00D26F12">
        <w:rPr>
          <w:b/>
          <w:i/>
          <w:sz w:val="24"/>
        </w:rPr>
        <w:t xml:space="preserve">технические </w:t>
      </w:r>
      <w:r w:rsidRPr="00D26F12">
        <w:rPr>
          <w:sz w:val="24"/>
        </w:rPr>
        <w:t xml:space="preserve">- персональный компьютер, мультимедийный проектор и экран, </w:t>
      </w:r>
    </w:p>
    <w:p w:rsidR="00A73FF3" w:rsidRPr="00D26F12" w:rsidRDefault="00A73FF3" w:rsidP="00A73FF3">
      <w:pPr>
        <w:pStyle w:val="a6"/>
        <w:numPr>
          <w:ilvl w:val="0"/>
          <w:numId w:val="60"/>
        </w:numPr>
        <w:tabs>
          <w:tab w:val="left" w:pos="1908"/>
        </w:tabs>
        <w:spacing w:before="66"/>
        <w:ind w:right="846" w:firstLine="0"/>
        <w:jc w:val="both"/>
        <w:rPr>
          <w:sz w:val="24"/>
          <w:szCs w:val="24"/>
        </w:rPr>
      </w:pPr>
      <w:r w:rsidRPr="00D26F12">
        <w:rPr>
          <w:b/>
          <w:i/>
          <w:sz w:val="24"/>
        </w:rPr>
        <w:t xml:space="preserve">программные инструменты </w:t>
      </w:r>
      <w:r w:rsidRPr="00D26F12">
        <w:rPr>
          <w:b/>
          <w:sz w:val="24"/>
        </w:rPr>
        <w:t xml:space="preserve">- </w:t>
      </w:r>
      <w:r w:rsidRPr="00D26F12">
        <w:rPr>
          <w:sz w:val="24"/>
        </w:rPr>
        <w:t>операционные системы и служебные инструменты, 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графический редактор для обработки векторных изображений, редактор подготовки презентаций, редактор видео, редактор звука,</w:t>
      </w:r>
      <w:r w:rsidRPr="00D26F12">
        <w:rPr>
          <w:spacing w:val="38"/>
          <w:sz w:val="24"/>
        </w:rPr>
        <w:t xml:space="preserve"> </w:t>
      </w:r>
      <w:r w:rsidRPr="00D26F12">
        <w:rPr>
          <w:sz w:val="24"/>
          <w:szCs w:val="24"/>
        </w:rPr>
        <w:t>среда для интернет-публикаций.</w:t>
      </w:r>
    </w:p>
    <w:p w:rsidR="00A73FF3" w:rsidRPr="00D26F12" w:rsidRDefault="00A73FF3" w:rsidP="00A73FF3">
      <w:pPr>
        <w:pStyle w:val="a4"/>
        <w:spacing w:before="5"/>
        <w:ind w:left="0"/>
      </w:pPr>
    </w:p>
    <w:p w:rsidR="00A73FF3" w:rsidRPr="00D26F12" w:rsidRDefault="00A73FF3" w:rsidP="00A73FF3">
      <w:pPr>
        <w:pStyle w:val="1"/>
        <w:spacing w:line="240" w:lineRule="auto"/>
        <w:ind w:left="5083" w:right="2441" w:hanging="1799"/>
      </w:pPr>
      <w:r w:rsidRPr="00D26F12">
        <w:t>Общие принципы формирования ИКТ- компетентности в предметных областях</w:t>
      </w:r>
    </w:p>
    <w:p w:rsidR="00A73FF3" w:rsidRPr="00D26F12" w:rsidRDefault="00A73FF3" w:rsidP="00A73FF3">
      <w:pPr>
        <w:pStyle w:val="a4"/>
        <w:ind w:right="844" w:firstLine="707"/>
        <w:jc w:val="both"/>
      </w:pPr>
      <w:r w:rsidRPr="00D26F12">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Специальный курс Информатики и ИКТ в 7-9-х классов основной школы подводит итоги формирования ИКТ - 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 - компетентности. Компонент информатики, также вносящий свой вклад в формирование ИКТ - компетентности, в курсе – более инвариантен, но также зависит от математико - 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w:t>
      </w:r>
      <w:r w:rsidRPr="00D26F12">
        <w:rPr>
          <w:spacing w:val="2"/>
        </w:rPr>
        <w:t xml:space="preserve"> </w:t>
      </w:r>
      <w:r w:rsidRPr="00D26F12">
        <w:t>ИКТ.</w:t>
      </w:r>
    </w:p>
    <w:p w:rsidR="00A73FF3" w:rsidRPr="00D26F12" w:rsidRDefault="00A73FF3" w:rsidP="00A73FF3">
      <w:pPr>
        <w:pStyle w:val="a4"/>
        <w:ind w:right="846"/>
      </w:pPr>
      <w:r w:rsidRPr="00D26F12">
        <w:t>Роль учителя информатики при этом может, при его желании, дополняться ролью ИКТ- координатора, методиста по применению ИКТ в образовательном процессе, осуществляющего консультирование других работников гимназии и организующего их повышение квалификации в сфере ИКТ.</w:t>
      </w:r>
    </w:p>
    <w:p w:rsidR="00A73FF3" w:rsidRPr="00D26F12" w:rsidRDefault="00A73FF3" w:rsidP="00A73FF3">
      <w:pPr>
        <w:pStyle w:val="1"/>
        <w:spacing w:before="1"/>
        <w:ind w:left="1682"/>
      </w:pPr>
      <w:r w:rsidRPr="00D26F12">
        <w:t>Оценка ИКТ - компетентности обучающихся и педагогов</w:t>
      </w:r>
    </w:p>
    <w:p w:rsidR="00A73FF3" w:rsidRPr="00D26F12" w:rsidRDefault="00A73FF3" w:rsidP="00A73FF3">
      <w:pPr>
        <w:pStyle w:val="a4"/>
        <w:ind w:right="845"/>
        <w:jc w:val="both"/>
      </w:pPr>
      <w:r w:rsidRPr="00D26F12">
        <w:t xml:space="preserve">Основной формой оценки сформированности </w:t>
      </w:r>
      <w:r w:rsidRPr="00D26F12">
        <w:rPr>
          <w:b/>
        </w:rPr>
        <w:t xml:space="preserve">ИКТ - компетентности обучающихся </w:t>
      </w:r>
      <w:r w:rsidRPr="00D26F12">
        <w:t xml:space="preserve">является многокритериальная экспертная оценка текущих работ и цифрового портфолио </w:t>
      </w:r>
      <w:r w:rsidRPr="00D26F12">
        <w:lastRenderedPageBreak/>
        <w:t>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 -</w:t>
      </w:r>
      <w:r w:rsidRPr="00D26F12">
        <w:rPr>
          <w:spacing w:val="-2"/>
        </w:rPr>
        <w:t xml:space="preserve"> </w:t>
      </w:r>
      <w:r w:rsidRPr="00D26F12">
        <w:t>квалификаций.</w:t>
      </w:r>
    </w:p>
    <w:p w:rsidR="00A73FF3" w:rsidRPr="00D26F12" w:rsidRDefault="00A73FF3" w:rsidP="00A73FF3">
      <w:pPr>
        <w:pStyle w:val="a4"/>
        <w:ind w:right="847"/>
        <w:jc w:val="both"/>
      </w:pPr>
      <w:r w:rsidRPr="00D26F12">
        <w:rPr>
          <w:b/>
        </w:rPr>
        <w:t xml:space="preserve">ИКТ - компетентность педагогов </w:t>
      </w:r>
      <w:r w:rsidRPr="00D26F12">
        <w:t>оценивается через экспертную оценку разработок их уроков.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w:t>
      </w:r>
    </w:p>
    <w:p w:rsidR="00A73FF3" w:rsidRPr="00D26F12" w:rsidRDefault="00A73FF3" w:rsidP="00A73FF3">
      <w:pPr>
        <w:pStyle w:val="a6"/>
        <w:numPr>
          <w:ilvl w:val="0"/>
          <w:numId w:val="59"/>
        </w:numPr>
        <w:tabs>
          <w:tab w:val="left" w:pos="1822"/>
        </w:tabs>
        <w:ind w:firstLine="0"/>
        <w:rPr>
          <w:sz w:val="24"/>
        </w:rPr>
      </w:pPr>
      <w:r w:rsidRPr="00D26F12">
        <w:rPr>
          <w:sz w:val="24"/>
        </w:rPr>
        <w:t>подготовка</w:t>
      </w:r>
      <w:r w:rsidRPr="00D26F12">
        <w:rPr>
          <w:spacing w:val="-1"/>
          <w:sz w:val="24"/>
        </w:rPr>
        <w:t xml:space="preserve"> </w:t>
      </w:r>
      <w:r w:rsidRPr="00D26F12">
        <w:rPr>
          <w:sz w:val="24"/>
        </w:rPr>
        <w:t>сообщения;</w:t>
      </w:r>
    </w:p>
    <w:p w:rsidR="00A73FF3" w:rsidRPr="00D26F12" w:rsidRDefault="00A73FF3" w:rsidP="00A73FF3">
      <w:pPr>
        <w:pStyle w:val="a6"/>
        <w:numPr>
          <w:ilvl w:val="0"/>
          <w:numId w:val="59"/>
        </w:numPr>
        <w:tabs>
          <w:tab w:val="left" w:pos="1822"/>
        </w:tabs>
        <w:ind w:firstLine="0"/>
        <w:rPr>
          <w:sz w:val="24"/>
        </w:rPr>
      </w:pPr>
      <w:r w:rsidRPr="00D26F12">
        <w:rPr>
          <w:sz w:val="24"/>
        </w:rPr>
        <w:t>поиск информации в</w:t>
      </w:r>
      <w:r w:rsidRPr="00D26F12">
        <w:rPr>
          <w:spacing w:val="-2"/>
          <w:sz w:val="24"/>
        </w:rPr>
        <w:t xml:space="preserve"> </w:t>
      </w:r>
      <w:r w:rsidRPr="00D26F12">
        <w:rPr>
          <w:sz w:val="24"/>
        </w:rPr>
        <w:t>интернете;</w:t>
      </w:r>
    </w:p>
    <w:p w:rsidR="00A73FF3" w:rsidRPr="00D26F12" w:rsidRDefault="00A73FF3" w:rsidP="00A73FF3">
      <w:pPr>
        <w:pStyle w:val="a6"/>
        <w:numPr>
          <w:ilvl w:val="0"/>
          <w:numId w:val="59"/>
        </w:numPr>
        <w:tabs>
          <w:tab w:val="left" w:pos="1822"/>
        </w:tabs>
        <w:ind w:firstLine="0"/>
        <w:rPr>
          <w:sz w:val="24"/>
        </w:rPr>
      </w:pPr>
      <w:r w:rsidRPr="00D26F12">
        <w:rPr>
          <w:sz w:val="24"/>
        </w:rPr>
        <w:t>видео-фиксация наблюдаемых процессов;</w:t>
      </w:r>
    </w:p>
    <w:p w:rsidR="00A73FF3" w:rsidRPr="00D26F12" w:rsidRDefault="00A73FF3" w:rsidP="00A73FF3">
      <w:pPr>
        <w:pStyle w:val="a6"/>
        <w:numPr>
          <w:ilvl w:val="0"/>
          <w:numId w:val="59"/>
        </w:numPr>
        <w:tabs>
          <w:tab w:val="left" w:pos="1879"/>
        </w:tabs>
        <w:ind w:right="846" w:firstLine="0"/>
        <w:jc w:val="both"/>
        <w:rPr>
          <w:sz w:val="24"/>
        </w:rPr>
      </w:pPr>
      <w:r w:rsidRPr="00D26F12">
        <w:rPr>
          <w:sz w:val="24"/>
        </w:rPr>
        <w:t>проведение эксперимента с цифровой фиксацией и обработкой данных и т.д. После проведения темы (занятия) осуществляется сравнение с планом реального активного использования ИКТ каждым учащимся (как правило, не имеется в виду ответ на задания с выбором ответа, слушание лекции педагога с аудио-видео сопровождением). Вычисляется доля (процент) информатизации темы усреднением по</w:t>
      </w:r>
      <w:r w:rsidRPr="00D26F12">
        <w:rPr>
          <w:spacing w:val="-2"/>
          <w:sz w:val="24"/>
        </w:rPr>
        <w:t xml:space="preserve"> </w:t>
      </w:r>
      <w:r w:rsidRPr="00D26F12">
        <w:rPr>
          <w:sz w:val="24"/>
        </w:rPr>
        <w:t>учащимся.</w:t>
      </w:r>
    </w:p>
    <w:p w:rsidR="00A73FF3" w:rsidRPr="00D26F12" w:rsidRDefault="00A73FF3" w:rsidP="00A73FF3">
      <w:pPr>
        <w:pStyle w:val="a4"/>
        <w:tabs>
          <w:tab w:val="left" w:pos="3790"/>
          <w:tab w:val="left" w:pos="5327"/>
          <w:tab w:val="left" w:pos="6857"/>
          <w:tab w:val="left" w:pos="8421"/>
          <w:tab w:val="left" w:pos="8912"/>
          <w:tab w:val="left" w:pos="9881"/>
          <w:tab w:val="left" w:pos="10313"/>
        </w:tabs>
        <w:ind w:right="850"/>
      </w:pPr>
      <w:r w:rsidRPr="00D26F12">
        <w:t>Показатель по курсу вычисляется усреднением по времени. Показатель по образовательному</w:t>
      </w:r>
      <w:r w:rsidRPr="00D26F12">
        <w:tab/>
        <w:t>учреждению</w:t>
      </w:r>
      <w:r w:rsidRPr="00D26F12">
        <w:tab/>
        <w:t>вычисляется</w:t>
      </w:r>
      <w:r w:rsidRPr="00D26F12">
        <w:tab/>
        <w:t>усреднением</w:t>
      </w:r>
      <w:r w:rsidRPr="00D26F12">
        <w:tab/>
        <w:t>по</w:t>
      </w:r>
      <w:r w:rsidRPr="00D26F12">
        <w:tab/>
        <w:t>курсам</w:t>
      </w:r>
      <w:r w:rsidRPr="00D26F12">
        <w:tab/>
        <w:t>(с</w:t>
      </w:r>
      <w:r w:rsidRPr="00D26F12">
        <w:tab/>
      </w:r>
      <w:r w:rsidRPr="00D26F12">
        <w:rPr>
          <w:spacing w:val="-4"/>
        </w:rPr>
        <w:t xml:space="preserve">учетом </w:t>
      </w:r>
      <w:r w:rsidRPr="00D26F12">
        <w:t>временныхвесов</w:t>
      </w:r>
      <w:r w:rsidRPr="00D26F12">
        <w:rPr>
          <w:spacing w:val="-1"/>
        </w:rPr>
        <w:t xml:space="preserve"> </w:t>
      </w:r>
      <w:r w:rsidRPr="00D26F12">
        <w:t>курсов).</w:t>
      </w:r>
    </w:p>
    <w:p w:rsidR="00A73FF3" w:rsidRPr="00D26F12" w:rsidRDefault="00A73FF3" w:rsidP="00A73FF3">
      <w:pPr>
        <w:pStyle w:val="a4"/>
        <w:ind w:right="845"/>
        <w:jc w:val="both"/>
      </w:pPr>
      <w:r w:rsidRPr="00D26F12">
        <w:t>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w:t>
      </w:r>
      <w:r w:rsidRPr="00D26F12">
        <w:rPr>
          <w:spacing w:val="-1"/>
        </w:rPr>
        <w:t xml:space="preserve"> </w:t>
      </w:r>
      <w:r w:rsidRPr="00D26F12">
        <w:t>реализовать.</w:t>
      </w:r>
    </w:p>
    <w:p w:rsidR="00A73FF3" w:rsidRPr="00D26F12" w:rsidRDefault="00A73FF3" w:rsidP="00A73FF3">
      <w:pPr>
        <w:pStyle w:val="a4"/>
        <w:spacing w:before="1"/>
        <w:ind w:right="846"/>
        <w:jc w:val="both"/>
      </w:pPr>
      <w:r w:rsidRPr="00D26F12">
        <w:t>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A73FF3" w:rsidRPr="00D26F12" w:rsidRDefault="00A73FF3" w:rsidP="00A73FF3">
      <w:pPr>
        <w:pStyle w:val="a4"/>
        <w:ind w:right="854"/>
        <w:jc w:val="both"/>
      </w:pPr>
      <w:r w:rsidRPr="00D26F12">
        <w:t>Размещение информационного (гипермедийного) объекта в информационной образовательной среде дает возможность учителю:</w:t>
      </w:r>
    </w:p>
    <w:p w:rsidR="00A73FF3" w:rsidRPr="00D26F12" w:rsidRDefault="00A73FF3" w:rsidP="00A73FF3">
      <w:pPr>
        <w:pStyle w:val="a6"/>
        <w:numPr>
          <w:ilvl w:val="0"/>
          <w:numId w:val="59"/>
        </w:numPr>
        <w:tabs>
          <w:tab w:val="left" w:pos="1826"/>
        </w:tabs>
        <w:ind w:right="854" w:firstLine="0"/>
        <w:jc w:val="both"/>
        <w:rPr>
          <w:sz w:val="24"/>
        </w:rPr>
      </w:pPr>
      <w:r w:rsidRPr="00D26F12">
        <w:rPr>
          <w:sz w:val="24"/>
        </w:rPr>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A73FF3" w:rsidRPr="00D26F12" w:rsidRDefault="00A73FF3" w:rsidP="00A73FF3">
      <w:pPr>
        <w:pStyle w:val="a6"/>
        <w:numPr>
          <w:ilvl w:val="0"/>
          <w:numId w:val="59"/>
        </w:numPr>
        <w:tabs>
          <w:tab w:val="left" w:pos="1826"/>
        </w:tabs>
        <w:ind w:right="848" w:firstLine="0"/>
        <w:jc w:val="both"/>
        <w:rPr>
          <w:sz w:val="24"/>
        </w:rPr>
      </w:pPr>
      <w:r w:rsidRPr="00D26F12">
        <w:rPr>
          <w:sz w:val="24"/>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их</w:t>
      </w:r>
      <w:r w:rsidRPr="00D26F12">
        <w:rPr>
          <w:spacing w:val="-4"/>
          <w:sz w:val="24"/>
        </w:rPr>
        <w:t xml:space="preserve"> </w:t>
      </w:r>
      <w:r w:rsidRPr="00D26F12">
        <w:rPr>
          <w:sz w:val="24"/>
        </w:rPr>
        <w:t>время;</w:t>
      </w:r>
    </w:p>
    <w:p w:rsidR="00A73FF3" w:rsidRPr="00D26F12" w:rsidRDefault="00A73FF3" w:rsidP="00A73FF3">
      <w:pPr>
        <w:pStyle w:val="a6"/>
        <w:numPr>
          <w:ilvl w:val="0"/>
          <w:numId w:val="59"/>
        </w:numPr>
        <w:tabs>
          <w:tab w:val="left" w:pos="1838"/>
        </w:tabs>
        <w:ind w:right="855" w:firstLine="0"/>
        <w:jc w:val="both"/>
        <w:rPr>
          <w:sz w:val="24"/>
        </w:rPr>
      </w:pPr>
      <w:r w:rsidRPr="00D26F12">
        <w:rPr>
          <w:sz w:val="24"/>
        </w:rPr>
        <w:t>проанализировать типичные проблемы, возникшие при выполнении домашних заданий, спланировать и провести их обсуждение на очередном</w:t>
      </w:r>
      <w:r w:rsidRPr="00D26F12">
        <w:rPr>
          <w:spacing w:val="-6"/>
          <w:sz w:val="24"/>
        </w:rPr>
        <w:t xml:space="preserve"> </w:t>
      </w:r>
      <w:r w:rsidRPr="00D26F12">
        <w:rPr>
          <w:sz w:val="24"/>
        </w:rPr>
        <w:t>занятии.</w:t>
      </w:r>
    </w:p>
    <w:p w:rsidR="00A73FF3" w:rsidRPr="00D26F12" w:rsidRDefault="00A73FF3" w:rsidP="00A73FF3">
      <w:pPr>
        <w:pStyle w:val="a6"/>
        <w:numPr>
          <w:ilvl w:val="0"/>
          <w:numId w:val="59"/>
        </w:numPr>
        <w:tabs>
          <w:tab w:val="left" w:pos="1870"/>
        </w:tabs>
        <w:ind w:right="846" w:firstLine="0"/>
        <w:jc w:val="both"/>
        <w:rPr>
          <w:sz w:val="24"/>
        </w:rPr>
      </w:pPr>
      <w:r w:rsidRPr="00D26F12">
        <w:rPr>
          <w:sz w:val="24"/>
        </w:rPr>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w:t>
      </w:r>
      <w:r w:rsidRPr="00D26F12">
        <w:rPr>
          <w:spacing w:val="-3"/>
          <w:sz w:val="24"/>
        </w:rPr>
        <w:t xml:space="preserve"> </w:t>
      </w:r>
      <w:r w:rsidRPr="00D26F12">
        <w:rPr>
          <w:sz w:val="24"/>
        </w:rPr>
        <w:t>аудио.</w:t>
      </w:r>
    </w:p>
    <w:p w:rsidR="00A73FF3" w:rsidRPr="00D26F12" w:rsidRDefault="00A73FF3" w:rsidP="00A73FF3">
      <w:pPr>
        <w:pStyle w:val="a4"/>
        <w:spacing w:before="1"/>
        <w:ind w:right="1602"/>
      </w:pPr>
      <w:r w:rsidRPr="00D26F12">
        <w:t>Основная образовательная программа основного общего образования предполагает три основных уровня развития информационной среды гимназии:</w:t>
      </w:r>
    </w:p>
    <w:p w:rsidR="00A73FF3" w:rsidRPr="00D26F12" w:rsidRDefault="00A73FF3" w:rsidP="00A73FF3">
      <w:pPr>
        <w:pStyle w:val="a6"/>
        <w:numPr>
          <w:ilvl w:val="0"/>
          <w:numId w:val="58"/>
        </w:numPr>
        <w:tabs>
          <w:tab w:val="left" w:pos="1913"/>
        </w:tabs>
        <w:ind w:right="848" w:firstLine="0"/>
        <w:jc w:val="both"/>
        <w:rPr>
          <w:sz w:val="24"/>
        </w:rPr>
      </w:pPr>
      <w:r w:rsidRPr="00D26F12">
        <w:rPr>
          <w:b/>
          <w:i/>
          <w:sz w:val="24"/>
        </w:rPr>
        <w:t xml:space="preserve">пользовательский уровень </w:t>
      </w:r>
      <w:r w:rsidRPr="00D26F12">
        <w:rPr>
          <w:sz w:val="24"/>
        </w:rPr>
        <w:t>– обеспечение доступа к различным информационным ресурсам школьников, учителей, родителей, администрации образовательного учреждения;</w:t>
      </w:r>
    </w:p>
    <w:p w:rsidR="00A73FF3" w:rsidRPr="00D26F12" w:rsidRDefault="00A73FF3" w:rsidP="00A73FF3">
      <w:pPr>
        <w:pStyle w:val="a4"/>
        <w:ind w:right="847"/>
        <w:jc w:val="both"/>
      </w:pPr>
      <w:r w:rsidRPr="00D26F12">
        <w:lastRenderedPageBreak/>
        <w:t>-</w:t>
      </w:r>
      <w:r w:rsidRPr="00D26F12">
        <w:rPr>
          <w:b/>
          <w:i/>
        </w:rPr>
        <w:t xml:space="preserve">ресурсный уровень </w:t>
      </w:r>
      <w:r w:rsidRPr="00D26F12">
        <w:t>–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A73FF3" w:rsidRPr="00D26F12" w:rsidRDefault="00A73FF3" w:rsidP="00A73FF3">
      <w:pPr>
        <w:pStyle w:val="a4"/>
        <w:ind w:right="849"/>
        <w:jc w:val="both"/>
      </w:pPr>
      <w:r w:rsidRPr="00D26F12">
        <w:rPr>
          <w:b/>
          <w:i/>
        </w:rPr>
        <w:t xml:space="preserve">-регламентирующий уровень </w:t>
      </w:r>
      <w:r w:rsidRPr="00D26F12">
        <w:t>– формирование системы накопления и распределения ресурсов внутри информационной среды учреждения, обеспечение общего доступа к внешним информационным ресурсам.</w:t>
      </w:r>
    </w:p>
    <w:p w:rsidR="00A73FF3" w:rsidRPr="00D26F12" w:rsidRDefault="00A73FF3" w:rsidP="00A73FF3">
      <w:pPr>
        <w:pStyle w:val="a4"/>
        <w:spacing w:before="5"/>
        <w:ind w:left="0"/>
      </w:pPr>
    </w:p>
    <w:p w:rsidR="00A73FF3" w:rsidRPr="00D26F12" w:rsidRDefault="00A73FF3" w:rsidP="00A73FF3">
      <w:pPr>
        <w:pStyle w:val="1"/>
        <w:numPr>
          <w:ilvl w:val="2"/>
          <w:numId w:val="67"/>
        </w:numPr>
        <w:tabs>
          <w:tab w:val="left" w:pos="3557"/>
        </w:tabs>
        <w:spacing w:line="240" w:lineRule="auto"/>
        <w:ind w:left="4584" w:right="1417" w:hanging="1628"/>
        <w:jc w:val="left"/>
      </w:pPr>
      <w:bookmarkStart w:id="49" w:name="_bookmark41"/>
      <w:bookmarkEnd w:id="49"/>
      <w:r w:rsidRPr="00D26F12">
        <w:t>Перечень и описание основных элементов ИКТ-компетенции и инструментов их</w:t>
      </w:r>
      <w:r w:rsidRPr="00D26F12">
        <w:rPr>
          <w:spacing w:val="-4"/>
        </w:rPr>
        <w:t xml:space="preserve"> </w:t>
      </w:r>
      <w:r w:rsidRPr="00D26F12">
        <w:t>использования</w:t>
      </w:r>
    </w:p>
    <w:p w:rsidR="00A73FF3" w:rsidRPr="00D26F12" w:rsidRDefault="00A73FF3" w:rsidP="00A73FF3">
      <w:pPr>
        <w:pStyle w:val="a4"/>
        <w:ind w:right="844" w:firstLine="707"/>
        <w:jc w:val="both"/>
      </w:pPr>
      <w:r w:rsidRPr="00D26F12">
        <w:rPr>
          <w:b/>
        </w:rPr>
        <w:t>Обращение с устройствами ИКТ.</w:t>
      </w:r>
      <w:r w:rsidRPr="00D26F12">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A73FF3" w:rsidRPr="00D26F12" w:rsidRDefault="00A73FF3" w:rsidP="00A73FF3">
      <w:pPr>
        <w:pStyle w:val="a4"/>
        <w:ind w:right="846" w:firstLine="707"/>
        <w:jc w:val="both"/>
      </w:pPr>
      <w:r w:rsidRPr="00D26F12">
        <w:rPr>
          <w:b/>
        </w:rPr>
        <w:t>Фиксация и обработка изображений и звуков.</w:t>
      </w:r>
      <w:r w:rsidRPr="00D26F12">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w:t>
      </w:r>
      <w:r w:rsidRPr="00D26F12">
        <w:rPr>
          <w:spacing w:val="-13"/>
        </w:rPr>
        <w:t xml:space="preserve"> </w:t>
      </w:r>
      <w:r w:rsidRPr="00D26F12">
        <w:t>элементов.</w:t>
      </w:r>
    </w:p>
    <w:p w:rsidR="00A73FF3" w:rsidRPr="00D26F12" w:rsidRDefault="00A73FF3" w:rsidP="00A73FF3">
      <w:pPr>
        <w:pStyle w:val="a4"/>
        <w:spacing w:before="1"/>
        <w:ind w:right="845" w:firstLine="707"/>
        <w:jc w:val="both"/>
      </w:pPr>
      <w:r w:rsidRPr="00D26F12">
        <w:rPr>
          <w:b/>
        </w:rPr>
        <w:t>Поиск и организация хранения информации.</w:t>
      </w:r>
      <w:r w:rsidRPr="00D26F12">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A73FF3" w:rsidRPr="00D26F12" w:rsidRDefault="00A73FF3" w:rsidP="00A73FF3">
      <w:pPr>
        <w:pStyle w:val="a4"/>
        <w:spacing w:before="1"/>
        <w:ind w:right="850" w:firstLine="707"/>
        <w:jc w:val="both"/>
      </w:pPr>
      <w:r w:rsidRPr="00D26F12">
        <w:rPr>
          <w:b/>
        </w:rPr>
        <w:t>Создание письменных сообщений.</w:t>
      </w:r>
      <w:r w:rsidRPr="00D26F12">
        <w:t xml:space="preserve">Создание текстовых документов на русском, родном и иностранном языках посредством квалифицированного клавиатурного письма с </w:t>
      </w:r>
      <w:r w:rsidRPr="00D26F12">
        <w:lastRenderedPageBreak/>
        <w:t>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w:t>
      </w:r>
      <w:r w:rsidRPr="00D26F12">
        <w:rPr>
          <w:spacing w:val="1"/>
        </w:rPr>
        <w:t xml:space="preserve"> </w:t>
      </w:r>
      <w:r w:rsidRPr="00D26F12">
        <w:t>объектов.</w:t>
      </w:r>
    </w:p>
    <w:p w:rsidR="00A73FF3" w:rsidRPr="00D26F12" w:rsidRDefault="00A73FF3" w:rsidP="00A73FF3">
      <w:pPr>
        <w:pStyle w:val="a4"/>
        <w:spacing w:before="1"/>
        <w:ind w:right="848" w:firstLine="707"/>
        <w:jc w:val="both"/>
      </w:pPr>
      <w:r w:rsidRPr="00D26F12">
        <w:rPr>
          <w:b/>
        </w:rPr>
        <w:t>Создание графических объектов.</w:t>
      </w:r>
      <w:r w:rsidRPr="00D26F12">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w:t>
      </w:r>
      <w:r w:rsidRPr="00D26F12">
        <w:rPr>
          <w:spacing w:val="14"/>
        </w:rPr>
        <w:t xml:space="preserve"> </w:t>
      </w:r>
      <w:r w:rsidRPr="00D26F12">
        <w:t>создание</w:t>
      </w:r>
      <w:r w:rsidRPr="00D26F12">
        <w:rPr>
          <w:spacing w:val="13"/>
        </w:rPr>
        <w:t xml:space="preserve"> </w:t>
      </w:r>
      <w:r w:rsidRPr="00D26F12">
        <w:t>движущихся</w:t>
      </w:r>
      <w:r w:rsidRPr="00D26F12">
        <w:rPr>
          <w:spacing w:val="14"/>
        </w:rPr>
        <w:t xml:space="preserve"> </w:t>
      </w:r>
      <w:r w:rsidRPr="00D26F12">
        <w:t>изображений</w:t>
      </w:r>
      <w:r w:rsidRPr="00D26F12">
        <w:rPr>
          <w:spacing w:val="14"/>
        </w:rPr>
        <w:t xml:space="preserve"> </w:t>
      </w:r>
      <w:r w:rsidRPr="00D26F12">
        <w:t>с</w:t>
      </w:r>
      <w:r w:rsidRPr="00D26F12">
        <w:rPr>
          <w:spacing w:val="14"/>
        </w:rPr>
        <w:t xml:space="preserve"> </w:t>
      </w:r>
      <w:r w:rsidRPr="00D26F12">
        <w:t>использованием</w:t>
      </w:r>
      <w:r w:rsidRPr="00D26F12">
        <w:rPr>
          <w:spacing w:val="13"/>
        </w:rPr>
        <w:t xml:space="preserve"> </w:t>
      </w:r>
      <w:r w:rsidRPr="00D26F12">
        <w:t>возможностей специальных компьютерных инструментов; создание объектов трехмерной графики.</w:t>
      </w:r>
    </w:p>
    <w:p w:rsidR="00A73FF3" w:rsidRPr="00D26F12" w:rsidRDefault="00A73FF3" w:rsidP="00A73FF3">
      <w:pPr>
        <w:pStyle w:val="a4"/>
        <w:ind w:right="849" w:firstLine="707"/>
        <w:jc w:val="both"/>
      </w:pPr>
      <w:r w:rsidRPr="00D26F12">
        <w:rPr>
          <w:b/>
        </w:rPr>
        <w:t>Создание музыкальных и звуковых объектов.</w:t>
      </w:r>
      <w:r w:rsidRPr="00D26F12">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w:t>
      </w:r>
      <w:r w:rsidRPr="00D26F12">
        <w:rPr>
          <w:spacing w:val="-14"/>
        </w:rPr>
        <w:t xml:space="preserve"> </w:t>
      </w:r>
      <w:r w:rsidRPr="00D26F12">
        <w:t>дискретизации).</w:t>
      </w:r>
    </w:p>
    <w:p w:rsidR="00A73FF3" w:rsidRPr="00D26F12" w:rsidRDefault="00A73FF3" w:rsidP="00A73FF3">
      <w:pPr>
        <w:pStyle w:val="a4"/>
        <w:spacing w:before="5"/>
        <w:ind w:right="845" w:firstLine="707"/>
        <w:jc w:val="both"/>
      </w:pPr>
      <w:r w:rsidRPr="00D26F12">
        <w:rPr>
          <w:b/>
        </w:rPr>
        <w:t>Восприятие, использование и создание гипертекстовых и мультимедийных информационных объектов.</w:t>
      </w:r>
      <w:r w:rsidRPr="00D26F12">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w:t>
      </w:r>
      <w:r w:rsidRPr="00D26F12">
        <w:rPr>
          <w:spacing w:val="-2"/>
        </w:rPr>
        <w:t xml:space="preserve"> </w:t>
      </w:r>
      <w:r w:rsidRPr="00D26F12">
        <w:t>программ-архиваторов.</w:t>
      </w:r>
    </w:p>
    <w:p w:rsidR="00A73FF3" w:rsidRPr="00D26F12" w:rsidRDefault="00A73FF3" w:rsidP="00A73FF3">
      <w:pPr>
        <w:pStyle w:val="a4"/>
        <w:spacing w:before="2"/>
        <w:ind w:right="848" w:firstLine="707"/>
        <w:jc w:val="both"/>
      </w:pPr>
      <w:r w:rsidRPr="00D26F12">
        <w:rPr>
          <w:b/>
        </w:rPr>
        <w:t>Анализ информации, математическая обработка данных в исследовании.</w:t>
      </w:r>
      <w:r w:rsidRPr="00D26F12">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w:t>
      </w:r>
      <w:r w:rsidRPr="00D26F12">
        <w:lastRenderedPageBreak/>
        <w:t>виртуальных лабораториях по естественным наукам, математике и информатике; анализ результатов своей деятельности и затрачиваемых ресурсов.</w:t>
      </w:r>
    </w:p>
    <w:p w:rsidR="00A73FF3" w:rsidRPr="00D26F12" w:rsidRDefault="00A73FF3" w:rsidP="00A73FF3">
      <w:pPr>
        <w:pStyle w:val="a4"/>
        <w:ind w:right="847" w:firstLine="707"/>
        <w:jc w:val="both"/>
      </w:pPr>
      <w:r w:rsidRPr="00D26F12">
        <w:rPr>
          <w:b/>
        </w:rPr>
        <w:t>Моделирование, проектирование и управление.</w:t>
      </w:r>
      <w:r w:rsidRPr="00D26F12">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A73FF3" w:rsidRPr="00D26F12" w:rsidRDefault="00A73FF3" w:rsidP="00A73FF3">
      <w:pPr>
        <w:pStyle w:val="a4"/>
        <w:ind w:right="846" w:firstLine="707"/>
        <w:jc w:val="both"/>
      </w:pPr>
      <w:r w:rsidRPr="00D26F12">
        <w:rPr>
          <w:b/>
        </w:rPr>
        <w:t>Коммуникация и социальное взаимодействие.</w:t>
      </w:r>
      <w:r w:rsidRPr="00D26F12">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sidRPr="00D26F12">
        <w:rPr>
          <w:spacing w:val="-5"/>
        </w:rPr>
        <w:t xml:space="preserve"> </w:t>
      </w:r>
      <w:r w:rsidRPr="00D26F12">
        <w:t>людей.</w:t>
      </w:r>
    </w:p>
    <w:p w:rsidR="00A73FF3" w:rsidRPr="00D26F12" w:rsidRDefault="00A73FF3" w:rsidP="00A73FF3">
      <w:pPr>
        <w:pStyle w:val="a4"/>
        <w:ind w:right="846" w:firstLine="707"/>
        <w:jc w:val="both"/>
      </w:pPr>
      <w:r w:rsidRPr="00D26F12">
        <w:rPr>
          <w:b/>
        </w:rPr>
        <w:t>Информационная безопасность.</w:t>
      </w:r>
      <w:r w:rsidRPr="00D26F12">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A73FF3" w:rsidRPr="00D26F12" w:rsidRDefault="00A73FF3" w:rsidP="00A73FF3">
      <w:pPr>
        <w:pStyle w:val="a4"/>
        <w:spacing w:before="5"/>
        <w:ind w:left="0"/>
      </w:pPr>
    </w:p>
    <w:p w:rsidR="00A73FF3" w:rsidRPr="00D26F12" w:rsidRDefault="00A73FF3" w:rsidP="00A73FF3">
      <w:pPr>
        <w:pStyle w:val="1"/>
        <w:numPr>
          <w:ilvl w:val="2"/>
          <w:numId w:val="67"/>
        </w:numPr>
        <w:tabs>
          <w:tab w:val="left" w:pos="3192"/>
        </w:tabs>
        <w:spacing w:line="240" w:lineRule="auto"/>
        <w:ind w:left="2169" w:right="1056" w:firstLine="422"/>
        <w:jc w:val="left"/>
      </w:pPr>
      <w:bookmarkStart w:id="50" w:name="_bookmark42"/>
      <w:bookmarkEnd w:id="50"/>
      <w:r w:rsidRPr="00D26F12">
        <w:t>Планируемые результаты формирования и развития компетентности обучающихся в области</w:t>
      </w:r>
      <w:r w:rsidRPr="00D26F12">
        <w:rPr>
          <w:spacing w:val="-9"/>
        </w:rPr>
        <w:t xml:space="preserve"> </w:t>
      </w:r>
      <w:r w:rsidRPr="00D26F12">
        <w:t>использованияинформационно-коммуникационных</w:t>
      </w:r>
    </w:p>
    <w:p w:rsidR="00A73FF3" w:rsidRPr="00D26F12" w:rsidRDefault="00A73FF3" w:rsidP="00A73FF3">
      <w:pPr>
        <w:spacing w:line="274" w:lineRule="exact"/>
        <w:ind w:left="5736"/>
        <w:rPr>
          <w:b/>
          <w:sz w:val="24"/>
        </w:rPr>
      </w:pPr>
      <w:r w:rsidRPr="00D26F12">
        <w:rPr>
          <w:b/>
          <w:sz w:val="24"/>
        </w:rPr>
        <w:t>технологий</w:t>
      </w:r>
    </w:p>
    <w:p w:rsidR="00A73FF3" w:rsidRPr="00D26F12" w:rsidRDefault="00A73FF3" w:rsidP="00A73FF3">
      <w:pPr>
        <w:pStyle w:val="a4"/>
        <w:ind w:right="847" w:firstLine="707"/>
        <w:jc w:val="both"/>
      </w:pPr>
      <w:r w:rsidRPr="00D26F12">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w:t>
      </w:r>
      <w:r w:rsidRPr="00D26F12">
        <w:rPr>
          <w:spacing w:val="-4"/>
        </w:rPr>
        <w:t xml:space="preserve"> </w:t>
      </w:r>
      <w:r w:rsidRPr="00D26F12">
        <w:t>ИКТ-компетенций.</w:t>
      </w:r>
    </w:p>
    <w:p w:rsidR="00A73FF3" w:rsidRPr="00D26F12" w:rsidRDefault="00A73FF3" w:rsidP="00A73FF3">
      <w:pPr>
        <w:pStyle w:val="a4"/>
        <w:ind w:right="849" w:firstLine="707"/>
        <w:jc w:val="both"/>
      </w:pPr>
      <w:r w:rsidRPr="00D26F12">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A73FF3" w:rsidRPr="00D26F12" w:rsidRDefault="00A73FF3" w:rsidP="00A73FF3">
      <w:pPr>
        <w:pStyle w:val="a6"/>
        <w:numPr>
          <w:ilvl w:val="1"/>
          <w:numId w:val="58"/>
        </w:numPr>
        <w:tabs>
          <w:tab w:val="left" w:pos="2676"/>
        </w:tabs>
        <w:ind w:right="851" w:firstLine="708"/>
        <w:jc w:val="both"/>
        <w:rPr>
          <w:sz w:val="24"/>
        </w:rPr>
      </w:pPr>
      <w:r w:rsidRPr="00D26F12">
        <w:rPr>
          <w:sz w:val="24"/>
        </w:rPr>
        <w:t>осуществлять информационное подключение к локальной сети и глобальной сети</w:t>
      </w:r>
      <w:r w:rsidRPr="00D26F12">
        <w:rPr>
          <w:spacing w:val="-1"/>
          <w:sz w:val="24"/>
        </w:rPr>
        <w:t xml:space="preserve"> </w:t>
      </w:r>
      <w:r w:rsidRPr="00D26F12">
        <w:rPr>
          <w:sz w:val="24"/>
        </w:rPr>
        <w:t>Интернет;</w:t>
      </w:r>
    </w:p>
    <w:p w:rsidR="00A73FF3" w:rsidRPr="00D26F12" w:rsidRDefault="00A73FF3" w:rsidP="00A73FF3">
      <w:pPr>
        <w:pStyle w:val="a6"/>
        <w:numPr>
          <w:ilvl w:val="1"/>
          <w:numId w:val="58"/>
        </w:numPr>
        <w:tabs>
          <w:tab w:val="left" w:pos="2676"/>
        </w:tabs>
        <w:ind w:left="2675" w:hanging="285"/>
        <w:rPr>
          <w:sz w:val="24"/>
        </w:rPr>
      </w:pPr>
      <w:r w:rsidRPr="00D26F12">
        <w:rPr>
          <w:sz w:val="24"/>
        </w:rPr>
        <w:t>получать информацию о характеристиках</w:t>
      </w:r>
      <w:r w:rsidRPr="00D26F12">
        <w:rPr>
          <w:spacing w:val="-5"/>
          <w:sz w:val="24"/>
        </w:rPr>
        <w:t xml:space="preserve"> </w:t>
      </w:r>
      <w:r w:rsidRPr="00D26F12">
        <w:rPr>
          <w:sz w:val="24"/>
        </w:rPr>
        <w:t>компьютера;</w:t>
      </w:r>
    </w:p>
    <w:p w:rsidR="00A73FF3" w:rsidRPr="00D26F12" w:rsidRDefault="00A73FF3" w:rsidP="00A73FF3">
      <w:pPr>
        <w:pStyle w:val="a6"/>
        <w:numPr>
          <w:ilvl w:val="1"/>
          <w:numId w:val="58"/>
        </w:numPr>
        <w:tabs>
          <w:tab w:val="left" w:pos="2676"/>
        </w:tabs>
        <w:ind w:right="853" w:firstLine="708"/>
        <w:jc w:val="both"/>
        <w:rPr>
          <w:sz w:val="24"/>
        </w:rPr>
      </w:pPr>
      <w:r w:rsidRPr="00D26F12">
        <w:rPr>
          <w:sz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sidRPr="00D26F12">
        <w:rPr>
          <w:spacing w:val="-2"/>
          <w:sz w:val="24"/>
        </w:rPr>
        <w:t xml:space="preserve"> </w:t>
      </w:r>
      <w:r w:rsidRPr="00D26F12">
        <w:rPr>
          <w:sz w:val="24"/>
        </w:rPr>
        <w:t>пр.);</w:t>
      </w:r>
    </w:p>
    <w:p w:rsidR="00A73FF3" w:rsidRPr="00D26F12" w:rsidRDefault="00A73FF3" w:rsidP="00A73FF3">
      <w:pPr>
        <w:pStyle w:val="a6"/>
        <w:numPr>
          <w:ilvl w:val="1"/>
          <w:numId w:val="58"/>
        </w:numPr>
        <w:tabs>
          <w:tab w:val="left" w:pos="2676"/>
        </w:tabs>
        <w:ind w:right="850" w:firstLine="708"/>
        <w:jc w:val="both"/>
        <w:rPr>
          <w:sz w:val="24"/>
        </w:rPr>
      </w:pPr>
      <w:r w:rsidRPr="00D26F12">
        <w:rPr>
          <w:sz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73FF3" w:rsidRPr="00D26F12" w:rsidRDefault="00A73FF3" w:rsidP="00A73FF3">
      <w:pPr>
        <w:pStyle w:val="a6"/>
        <w:numPr>
          <w:ilvl w:val="1"/>
          <w:numId w:val="58"/>
        </w:numPr>
        <w:tabs>
          <w:tab w:val="left" w:pos="2676"/>
        </w:tabs>
        <w:ind w:right="850" w:firstLine="708"/>
        <w:jc w:val="both"/>
        <w:rPr>
          <w:sz w:val="24"/>
        </w:rPr>
      </w:pPr>
      <w:r w:rsidRPr="00D26F12">
        <w:rPr>
          <w:sz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A73FF3" w:rsidRPr="00D26F12" w:rsidRDefault="00A73FF3" w:rsidP="00A73FF3">
      <w:pPr>
        <w:pStyle w:val="a6"/>
        <w:numPr>
          <w:ilvl w:val="1"/>
          <w:numId w:val="58"/>
        </w:numPr>
        <w:tabs>
          <w:tab w:val="left" w:pos="2676"/>
        </w:tabs>
        <w:ind w:right="854" w:firstLine="708"/>
        <w:jc w:val="both"/>
        <w:rPr>
          <w:sz w:val="24"/>
        </w:rPr>
      </w:pPr>
      <w:r w:rsidRPr="00D26F12">
        <w:rPr>
          <w:sz w:val="24"/>
        </w:rPr>
        <w:t>соблюдать требования техники безопасности, гигиены, эргономики и ресурсосбережения при работе с устройствами</w:t>
      </w:r>
      <w:r w:rsidRPr="00D26F12">
        <w:rPr>
          <w:spacing w:val="1"/>
          <w:sz w:val="24"/>
        </w:rPr>
        <w:t xml:space="preserve"> </w:t>
      </w:r>
      <w:r w:rsidRPr="00D26F12">
        <w:rPr>
          <w:sz w:val="24"/>
        </w:rPr>
        <w:t>ИКТ.</w:t>
      </w:r>
    </w:p>
    <w:p w:rsidR="00A73FF3" w:rsidRPr="00D26F12" w:rsidRDefault="00A73FF3" w:rsidP="00A73FF3">
      <w:pPr>
        <w:pStyle w:val="a4"/>
        <w:ind w:right="854" w:firstLine="566"/>
        <w:jc w:val="both"/>
      </w:pPr>
      <w:r w:rsidRPr="00D26F12">
        <w:lastRenderedPageBreak/>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left="2675" w:hanging="285"/>
        <w:rPr>
          <w:sz w:val="24"/>
        </w:rPr>
      </w:pPr>
      <w:r w:rsidRPr="00D26F12">
        <w:rPr>
          <w:sz w:val="24"/>
        </w:rPr>
        <w:t>создавать презентации на основе цифровых</w:t>
      </w:r>
      <w:r w:rsidRPr="00D26F12">
        <w:rPr>
          <w:spacing w:val="-6"/>
          <w:sz w:val="24"/>
        </w:rPr>
        <w:t xml:space="preserve"> </w:t>
      </w:r>
      <w:r w:rsidRPr="00D26F12">
        <w:rPr>
          <w:sz w:val="24"/>
        </w:rPr>
        <w:t>фотографий;</w:t>
      </w:r>
    </w:p>
    <w:p w:rsidR="00A73FF3" w:rsidRPr="00D26F12" w:rsidRDefault="00A73FF3" w:rsidP="00A73FF3">
      <w:pPr>
        <w:pStyle w:val="a6"/>
        <w:numPr>
          <w:ilvl w:val="1"/>
          <w:numId w:val="58"/>
        </w:numPr>
        <w:tabs>
          <w:tab w:val="left" w:pos="2676"/>
        </w:tabs>
        <w:ind w:right="849" w:firstLine="708"/>
        <w:jc w:val="both"/>
        <w:rPr>
          <w:sz w:val="24"/>
        </w:rPr>
      </w:pPr>
      <w:r w:rsidRPr="00D26F12">
        <w:rPr>
          <w:sz w:val="24"/>
        </w:rPr>
        <w:t>проводить обработку цифровых фотографий с использованием возможностей специальных компьютерных инструментов;</w:t>
      </w:r>
    </w:p>
    <w:p w:rsidR="00A73FF3" w:rsidRPr="00D26F12" w:rsidRDefault="00A73FF3" w:rsidP="00A73FF3">
      <w:pPr>
        <w:pStyle w:val="a6"/>
        <w:numPr>
          <w:ilvl w:val="1"/>
          <w:numId w:val="58"/>
        </w:numPr>
        <w:tabs>
          <w:tab w:val="left" w:pos="2676"/>
        </w:tabs>
        <w:ind w:right="854" w:firstLine="708"/>
        <w:jc w:val="both"/>
        <w:rPr>
          <w:sz w:val="24"/>
        </w:rPr>
      </w:pPr>
      <w:r w:rsidRPr="00D26F12">
        <w:rPr>
          <w:sz w:val="24"/>
        </w:rPr>
        <w:t>проводить обработку цифровых звукозаписей с использованием возможностей специальных компьютерных инструментов;</w:t>
      </w:r>
    </w:p>
    <w:p w:rsidR="00A73FF3" w:rsidRPr="00D26F12" w:rsidRDefault="00A73FF3" w:rsidP="00A73FF3">
      <w:pPr>
        <w:pStyle w:val="a6"/>
        <w:numPr>
          <w:ilvl w:val="1"/>
          <w:numId w:val="58"/>
        </w:numPr>
        <w:tabs>
          <w:tab w:val="left" w:pos="2676"/>
        </w:tabs>
        <w:ind w:right="854" w:firstLine="708"/>
        <w:jc w:val="both"/>
        <w:rPr>
          <w:sz w:val="24"/>
        </w:rPr>
      </w:pPr>
      <w:r w:rsidRPr="00D26F12">
        <w:rPr>
          <w:sz w:val="24"/>
        </w:rPr>
        <w:t>осуществлять видеосъемку и проводить монтаж отснятого материала с использованием возможностей специальных компьютерных</w:t>
      </w:r>
      <w:r w:rsidRPr="00D26F12">
        <w:rPr>
          <w:spacing w:val="-7"/>
          <w:sz w:val="24"/>
        </w:rPr>
        <w:t xml:space="preserve"> </w:t>
      </w:r>
      <w:r w:rsidRPr="00D26F12">
        <w:rPr>
          <w:sz w:val="24"/>
        </w:rPr>
        <w:t>инструментов.</w:t>
      </w:r>
    </w:p>
    <w:p w:rsidR="00A73FF3" w:rsidRPr="00D26F12" w:rsidRDefault="00A73FF3" w:rsidP="00A73FF3">
      <w:pPr>
        <w:pStyle w:val="a4"/>
        <w:ind w:right="856" w:firstLine="566"/>
        <w:jc w:val="both"/>
      </w:pPr>
      <w:r w:rsidRPr="00D26F12">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47" w:firstLine="708"/>
        <w:jc w:val="both"/>
        <w:rPr>
          <w:sz w:val="24"/>
        </w:rPr>
      </w:pPr>
      <w:r w:rsidRPr="00D26F12">
        <w:rPr>
          <w:sz w:val="24"/>
        </w:rPr>
        <w:t>использовать различные приемы поиска информации в сети Интернет (поисковые системы, справочные разделы, предметные</w:t>
      </w:r>
      <w:r w:rsidRPr="00D26F12">
        <w:rPr>
          <w:spacing w:val="-8"/>
          <w:sz w:val="24"/>
        </w:rPr>
        <w:t xml:space="preserve"> </w:t>
      </w:r>
      <w:r w:rsidRPr="00D26F12">
        <w:rPr>
          <w:sz w:val="24"/>
        </w:rPr>
        <w:t>рубрики);</w:t>
      </w:r>
    </w:p>
    <w:p w:rsidR="00A73FF3" w:rsidRPr="00D26F12" w:rsidRDefault="00A73FF3" w:rsidP="00A73FF3">
      <w:pPr>
        <w:pStyle w:val="a6"/>
        <w:numPr>
          <w:ilvl w:val="1"/>
          <w:numId w:val="58"/>
        </w:numPr>
        <w:tabs>
          <w:tab w:val="left" w:pos="2676"/>
        </w:tabs>
        <w:ind w:right="855" w:firstLine="708"/>
        <w:jc w:val="both"/>
        <w:rPr>
          <w:sz w:val="24"/>
        </w:rPr>
      </w:pPr>
      <w:r w:rsidRPr="00D26F12">
        <w:rPr>
          <w:sz w:val="24"/>
        </w:rPr>
        <w:t>строить запросы для поиска информации с использованием логических операций и анализировать результаты</w:t>
      </w:r>
      <w:r w:rsidRPr="00D26F12">
        <w:rPr>
          <w:spacing w:val="-3"/>
          <w:sz w:val="24"/>
        </w:rPr>
        <w:t xml:space="preserve"> </w:t>
      </w:r>
      <w:r w:rsidRPr="00D26F12">
        <w:rPr>
          <w:sz w:val="24"/>
        </w:rPr>
        <w:t>поиска;</w:t>
      </w:r>
    </w:p>
    <w:p w:rsidR="00A73FF3" w:rsidRPr="00D26F12" w:rsidRDefault="00A73FF3" w:rsidP="00A73FF3">
      <w:pPr>
        <w:pStyle w:val="a6"/>
        <w:numPr>
          <w:ilvl w:val="1"/>
          <w:numId w:val="58"/>
        </w:numPr>
        <w:tabs>
          <w:tab w:val="left" w:pos="2676"/>
        </w:tabs>
        <w:spacing w:before="1"/>
        <w:ind w:right="849" w:firstLine="708"/>
        <w:jc w:val="both"/>
        <w:rPr>
          <w:sz w:val="24"/>
        </w:rPr>
      </w:pPr>
      <w:r w:rsidRPr="00D26F12">
        <w:rPr>
          <w:sz w:val="24"/>
        </w:rPr>
        <w:t>использовать различные библиотечные, в том числе электронные, каталоги для поиска необходимых книг;</w:t>
      </w:r>
    </w:p>
    <w:p w:rsidR="00A73FF3" w:rsidRPr="00D26F12" w:rsidRDefault="00A73FF3" w:rsidP="00A73FF3">
      <w:pPr>
        <w:pStyle w:val="a6"/>
        <w:numPr>
          <w:ilvl w:val="1"/>
          <w:numId w:val="58"/>
        </w:numPr>
        <w:tabs>
          <w:tab w:val="left" w:pos="2676"/>
        </w:tabs>
        <w:ind w:left="2675" w:hanging="285"/>
        <w:rPr>
          <w:sz w:val="24"/>
        </w:rPr>
      </w:pPr>
      <w:r w:rsidRPr="00D26F12">
        <w:rPr>
          <w:sz w:val="24"/>
        </w:rPr>
        <w:t>искать информацию в различных базах данных, создавать и заполнять</w:t>
      </w:r>
      <w:r w:rsidRPr="00D26F12">
        <w:rPr>
          <w:spacing w:val="29"/>
          <w:sz w:val="24"/>
        </w:rPr>
        <w:t xml:space="preserve"> </w:t>
      </w:r>
      <w:r w:rsidRPr="00D26F12">
        <w:rPr>
          <w:sz w:val="24"/>
        </w:rPr>
        <w:t xml:space="preserve">базы </w:t>
      </w:r>
      <w:r w:rsidRPr="00D26F12">
        <w:t>данных, в частности, использовать различные определители;</w:t>
      </w:r>
    </w:p>
    <w:p w:rsidR="00A73FF3" w:rsidRPr="00D26F12" w:rsidRDefault="00A73FF3" w:rsidP="00A73FF3">
      <w:pPr>
        <w:pStyle w:val="a6"/>
        <w:numPr>
          <w:ilvl w:val="1"/>
          <w:numId w:val="58"/>
        </w:numPr>
        <w:tabs>
          <w:tab w:val="left" w:pos="2676"/>
        </w:tabs>
        <w:ind w:right="848" w:firstLine="708"/>
        <w:jc w:val="both"/>
        <w:rPr>
          <w:sz w:val="24"/>
        </w:rPr>
      </w:pPr>
      <w:r w:rsidRPr="00D26F12">
        <w:rPr>
          <w:sz w:val="24"/>
        </w:rPr>
        <w:t>сохранять для индивидуального использования найденные в сети Интернет информационные объекты и ссылки на</w:t>
      </w:r>
      <w:r w:rsidRPr="00D26F12">
        <w:rPr>
          <w:spacing w:val="-7"/>
          <w:sz w:val="24"/>
        </w:rPr>
        <w:t xml:space="preserve"> </w:t>
      </w:r>
      <w:r w:rsidRPr="00D26F12">
        <w:rPr>
          <w:sz w:val="24"/>
        </w:rPr>
        <w:t>них.</w:t>
      </w:r>
    </w:p>
    <w:p w:rsidR="00A73FF3" w:rsidRPr="00D26F12" w:rsidRDefault="00A73FF3" w:rsidP="00A73FF3">
      <w:pPr>
        <w:pStyle w:val="a4"/>
        <w:spacing w:before="1"/>
        <w:ind w:right="856" w:firstLine="566"/>
        <w:jc w:val="both"/>
      </w:pPr>
      <w:r w:rsidRPr="00D26F12">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51" w:firstLine="708"/>
        <w:jc w:val="both"/>
        <w:rPr>
          <w:sz w:val="24"/>
        </w:rPr>
      </w:pPr>
      <w:r w:rsidRPr="00D26F12">
        <w:rPr>
          <w:sz w:val="24"/>
        </w:rPr>
        <w:t>осуществлять редактирование и структурирование текста в соответствии с его смыслом средствами текстового редактора;</w:t>
      </w:r>
    </w:p>
    <w:p w:rsidR="00A73FF3" w:rsidRPr="00D26F12" w:rsidRDefault="00A73FF3" w:rsidP="00A73FF3">
      <w:pPr>
        <w:pStyle w:val="a6"/>
        <w:numPr>
          <w:ilvl w:val="1"/>
          <w:numId w:val="58"/>
        </w:numPr>
        <w:tabs>
          <w:tab w:val="left" w:pos="2676"/>
        </w:tabs>
        <w:ind w:right="852" w:firstLine="708"/>
        <w:jc w:val="both"/>
        <w:rPr>
          <w:sz w:val="24"/>
        </w:rPr>
      </w:pPr>
      <w:r w:rsidRPr="00D26F12">
        <w:rPr>
          <w:sz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A73FF3" w:rsidRPr="00D26F12" w:rsidRDefault="00A73FF3" w:rsidP="00A73FF3">
      <w:pPr>
        <w:pStyle w:val="a6"/>
        <w:numPr>
          <w:ilvl w:val="1"/>
          <w:numId w:val="58"/>
        </w:numPr>
        <w:tabs>
          <w:tab w:val="left" w:pos="2676"/>
        </w:tabs>
        <w:ind w:left="2675" w:hanging="285"/>
        <w:rPr>
          <w:sz w:val="24"/>
        </w:rPr>
      </w:pPr>
      <w:r w:rsidRPr="00D26F12">
        <w:rPr>
          <w:sz w:val="24"/>
        </w:rPr>
        <w:t>вставлять в документ формулы, таблицы, списки,</w:t>
      </w:r>
      <w:r w:rsidRPr="00D26F12">
        <w:rPr>
          <w:spacing w:val="-4"/>
          <w:sz w:val="24"/>
        </w:rPr>
        <w:t xml:space="preserve"> </w:t>
      </w:r>
      <w:r w:rsidRPr="00D26F12">
        <w:rPr>
          <w:sz w:val="24"/>
        </w:rPr>
        <w:t>изображения;</w:t>
      </w:r>
    </w:p>
    <w:p w:rsidR="00A73FF3" w:rsidRPr="00D26F12" w:rsidRDefault="00A73FF3" w:rsidP="00A73FF3">
      <w:pPr>
        <w:pStyle w:val="a6"/>
        <w:numPr>
          <w:ilvl w:val="1"/>
          <w:numId w:val="58"/>
        </w:numPr>
        <w:tabs>
          <w:tab w:val="left" w:pos="2676"/>
        </w:tabs>
        <w:ind w:left="2675" w:hanging="285"/>
        <w:rPr>
          <w:sz w:val="24"/>
        </w:rPr>
      </w:pPr>
      <w:r w:rsidRPr="00D26F12">
        <w:rPr>
          <w:sz w:val="24"/>
        </w:rPr>
        <w:t>участвовать в коллективном создании текстового</w:t>
      </w:r>
      <w:r w:rsidRPr="00D26F12">
        <w:rPr>
          <w:spacing w:val="-6"/>
          <w:sz w:val="24"/>
        </w:rPr>
        <w:t xml:space="preserve"> </w:t>
      </w:r>
      <w:r w:rsidRPr="00D26F12">
        <w:rPr>
          <w:sz w:val="24"/>
        </w:rPr>
        <w:t>документа;</w:t>
      </w:r>
    </w:p>
    <w:p w:rsidR="00A73FF3" w:rsidRPr="00D26F12" w:rsidRDefault="00A73FF3" w:rsidP="00A73FF3">
      <w:pPr>
        <w:pStyle w:val="a6"/>
        <w:numPr>
          <w:ilvl w:val="1"/>
          <w:numId w:val="58"/>
        </w:numPr>
        <w:tabs>
          <w:tab w:val="left" w:pos="2676"/>
        </w:tabs>
        <w:ind w:left="2675" w:hanging="285"/>
        <w:rPr>
          <w:sz w:val="24"/>
        </w:rPr>
      </w:pPr>
      <w:r w:rsidRPr="00D26F12">
        <w:rPr>
          <w:sz w:val="24"/>
        </w:rPr>
        <w:t>создавать гипертекстовые</w:t>
      </w:r>
      <w:r w:rsidRPr="00D26F12">
        <w:rPr>
          <w:spacing w:val="-3"/>
          <w:sz w:val="24"/>
        </w:rPr>
        <w:t xml:space="preserve"> </w:t>
      </w:r>
      <w:r w:rsidRPr="00D26F12">
        <w:rPr>
          <w:sz w:val="24"/>
        </w:rPr>
        <w:t>документы.</w:t>
      </w:r>
    </w:p>
    <w:p w:rsidR="00A73FF3" w:rsidRPr="00D26F12" w:rsidRDefault="00A73FF3" w:rsidP="00A73FF3">
      <w:pPr>
        <w:pStyle w:val="a4"/>
        <w:ind w:right="849" w:firstLine="566"/>
        <w:jc w:val="both"/>
      </w:pPr>
      <w:r w:rsidRPr="00D26F12">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54" w:firstLine="708"/>
        <w:jc w:val="both"/>
        <w:rPr>
          <w:sz w:val="24"/>
        </w:rPr>
      </w:pPr>
      <w:r w:rsidRPr="00D26F12">
        <w:rPr>
          <w:sz w:val="24"/>
        </w:rPr>
        <w:t>создавать и редактировать изображения с помощью инструментов графического редактора;</w:t>
      </w:r>
    </w:p>
    <w:p w:rsidR="00A73FF3" w:rsidRPr="00D26F12" w:rsidRDefault="00A73FF3" w:rsidP="00A73FF3">
      <w:pPr>
        <w:pStyle w:val="a6"/>
        <w:numPr>
          <w:ilvl w:val="1"/>
          <w:numId w:val="58"/>
        </w:numPr>
        <w:tabs>
          <w:tab w:val="left" w:pos="2676"/>
        </w:tabs>
        <w:ind w:right="853" w:firstLine="708"/>
        <w:jc w:val="both"/>
        <w:rPr>
          <w:sz w:val="24"/>
        </w:rPr>
      </w:pPr>
      <w:r w:rsidRPr="00D26F12">
        <w:rPr>
          <w:sz w:val="24"/>
        </w:rPr>
        <w:t>создавать различные геометрические объекты и чертежи с использованием возможностей специальных компьютерных</w:t>
      </w:r>
      <w:r w:rsidRPr="00D26F12">
        <w:rPr>
          <w:spacing w:val="-1"/>
          <w:sz w:val="24"/>
        </w:rPr>
        <w:t xml:space="preserve"> </w:t>
      </w:r>
      <w:r w:rsidRPr="00D26F12">
        <w:rPr>
          <w:sz w:val="24"/>
        </w:rPr>
        <w:t>инструментов;</w:t>
      </w:r>
    </w:p>
    <w:p w:rsidR="00A73FF3" w:rsidRPr="00D26F12" w:rsidRDefault="00A73FF3" w:rsidP="00A73FF3">
      <w:pPr>
        <w:pStyle w:val="a6"/>
        <w:numPr>
          <w:ilvl w:val="1"/>
          <w:numId w:val="58"/>
        </w:numPr>
        <w:tabs>
          <w:tab w:val="left" w:pos="2676"/>
        </w:tabs>
        <w:spacing w:before="1"/>
        <w:ind w:right="853" w:firstLine="708"/>
        <w:jc w:val="both"/>
        <w:rPr>
          <w:sz w:val="24"/>
        </w:rPr>
      </w:pPr>
      <w:r w:rsidRPr="00D26F12">
        <w:rPr>
          <w:sz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73FF3" w:rsidRPr="00D26F12" w:rsidRDefault="00A73FF3" w:rsidP="00A73FF3">
      <w:pPr>
        <w:pStyle w:val="a4"/>
        <w:ind w:right="855" w:firstLine="566"/>
        <w:jc w:val="both"/>
      </w:pPr>
      <w:r w:rsidRPr="00D26F12">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55" w:firstLine="708"/>
        <w:jc w:val="both"/>
        <w:rPr>
          <w:sz w:val="24"/>
        </w:rPr>
      </w:pPr>
      <w:r w:rsidRPr="00D26F12">
        <w:rPr>
          <w:sz w:val="24"/>
        </w:rPr>
        <w:t>записывать звуковые файлы с различным качеством звучания (глубиной кодирования и частотой</w:t>
      </w:r>
      <w:r w:rsidRPr="00D26F12">
        <w:rPr>
          <w:spacing w:val="-4"/>
          <w:sz w:val="24"/>
        </w:rPr>
        <w:t xml:space="preserve"> </w:t>
      </w:r>
      <w:r w:rsidRPr="00D26F12">
        <w:rPr>
          <w:sz w:val="24"/>
        </w:rPr>
        <w:t>дискретизации);</w:t>
      </w:r>
    </w:p>
    <w:p w:rsidR="00A73FF3" w:rsidRPr="00D26F12" w:rsidRDefault="00A73FF3" w:rsidP="00A73FF3">
      <w:pPr>
        <w:pStyle w:val="a6"/>
        <w:numPr>
          <w:ilvl w:val="1"/>
          <w:numId w:val="58"/>
        </w:numPr>
        <w:tabs>
          <w:tab w:val="left" w:pos="2676"/>
        </w:tabs>
        <w:ind w:right="847" w:firstLine="708"/>
        <w:jc w:val="both"/>
        <w:rPr>
          <w:sz w:val="24"/>
        </w:rPr>
      </w:pPr>
      <w:r w:rsidRPr="00D26F12">
        <w:rPr>
          <w:sz w:val="24"/>
        </w:rPr>
        <w:t>использовать музыкальные редакторы, клавишные и кинетические синтезаторы для решения творческих</w:t>
      </w:r>
      <w:r w:rsidRPr="00D26F12">
        <w:rPr>
          <w:spacing w:val="1"/>
          <w:sz w:val="24"/>
        </w:rPr>
        <w:t xml:space="preserve"> </w:t>
      </w:r>
      <w:r w:rsidRPr="00D26F12">
        <w:rPr>
          <w:sz w:val="24"/>
        </w:rPr>
        <w:t>задач.</w:t>
      </w:r>
    </w:p>
    <w:p w:rsidR="00A73FF3" w:rsidRPr="00D26F12" w:rsidRDefault="00A73FF3" w:rsidP="00A73FF3">
      <w:pPr>
        <w:pStyle w:val="a4"/>
        <w:ind w:right="851" w:firstLine="566"/>
        <w:jc w:val="both"/>
      </w:pPr>
      <w:r w:rsidRPr="00D26F12">
        <w:lastRenderedPageBreak/>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55" w:firstLine="708"/>
        <w:jc w:val="both"/>
        <w:rPr>
          <w:sz w:val="24"/>
        </w:rPr>
      </w:pPr>
      <w:r w:rsidRPr="00D26F12">
        <w:rPr>
          <w:sz w:val="24"/>
        </w:rPr>
        <w:t>создавать на заданную тему мультимедийную презентацию с гиперссылками, слайды которой содержат тексты, звуки, графические</w:t>
      </w:r>
      <w:r w:rsidRPr="00D26F12">
        <w:rPr>
          <w:spacing w:val="-4"/>
          <w:sz w:val="24"/>
        </w:rPr>
        <w:t xml:space="preserve"> </w:t>
      </w:r>
      <w:r w:rsidRPr="00D26F12">
        <w:rPr>
          <w:sz w:val="24"/>
        </w:rPr>
        <w:t>изображения;</w:t>
      </w:r>
    </w:p>
    <w:p w:rsidR="00A73FF3" w:rsidRPr="00D26F12" w:rsidRDefault="00A73FF3" w:rsidP="00A73FF3">
      <w:pPr>
        <w:pStyle w:val="a6"/>
        <w:numPr>
          <w:ilvl w:val="1"/>
          <w:numId w:val="58"/>
        </w:numPr>
        <w:tabs>
          <w:tab w:val="left" w:pos="2676"/>
        </w:tabs>
        <w:spacing w:before="1"/>
        <w:ind w:right="852" w:firstLine="708"/>
        <w:jc w:val="both"/>
        <w:rPr>
          <w:sz w:val="24"/>
        </w:rPr>
      </w:pPr>
      <w:r w:rsidRPr="00D26F12">
        <w:rPr>
          <w:sz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w:t>
      </w:r>
      <w:r w:rsidRPr="00D26F12">
        <w:rPr>
          <w:spacing w:val="1"/>
          <w:sz w:val="24"/>
        </w:rPr>
        <w:t xml:space="preserve"> </w:t>
      </w:r>
      <w:r w:rsidRPr="00D26F12">
        <w:rPr>
          <w:sz w:val="24"/>
        </w:rPr>
        <w:t>позиционирования;</w:t>
      </w:r>
    </w:p>
    <w:p w:rsidR="00A73FF3" w:rsidRPr="00D26F12" w:rsidRDefault="00A73FF3" w:rsidP="00A73FF3">
      <w:pPr>
        <w:pStyle w:val="a6"/>
        <w:numPr>
          <w:ilvl w:val="1"/>
          <w:numId w:val="58"/>
        </w:numPr>
        <w:tabs>
          <w:tab w:val="left" w:pos="2676"/>
        </w:tabs>
        <w:ind w:right="853" w:firstLine="708"/>
        <w:jc w:val="both"/>
        <w:rPr>
          <w:sz w:val="24"/>
        </w:rPr>
      </w:pPr>
      <w:r w:rsidRPr="00D26F12">
        <w:rPr>
          <w:sz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w:t>
      </w:r>
      <w:r w:rsidRPr="00D26F12">
        <w:rPr>
          <w:spacing w:val="-1"/>
          <w:sz w:val="24"/>
        </w:rPr>
        <w:t xml:space="preserve"> </w:t>
      </w:r>
      <w:r w:rsidRPr="00D26F12">
        <w:rPr>
          <w:sz w:val="24"/>
        </w:rPr>
        <w:t>видеокамера);</w:t>
      </w:r>
    </w:p>
    <w:p w:rsidR="00A73FF3" w:rsidRPr="00D26F12" w:rsidRDefault="00A73FF3" w:rsidP="00A73FF3">
      <w:pPr>
        <w:pStyle w:val="a6"/>
        <w:numPr>
          <w:ilvl w:val="1"/>
          <w:numId w:val="58"/>
        </w:numPr>
        <w:tabs>
          <w:tab w:val="left" w:pos="2676"/>
        </w:tabs>
        <w:ind w:left="2675" w:hanging="285"/>
        <w:rPr>
          <w:sz w:val="24"/>
        </w:rPr>
      </w:pPr>
      <w:r w:rsidRPr="00D26F12">
        <w:rPr>
          <w:sz w:val="24"/>
        </w:rPr>
        <w:t>использовать</w:t>
      </w:r>
      <w:r w:rsidRPr="00D26F12">
        <w:rPr>
          <w:spacing w:val="-1"/>
          <w:sz w:val="24"/>
        </w:rPr>
        <w:t xml:space="preserve"> </w:t>
      </w:r>
      <w:r w:rsidRPr="00D26F12">
        <w:rPr>
          <w:sz w:val="24"/>
        </w:rPr>
        <w:t>программы-архиваторы.</w:t>
      </w:r>
    </w:p>
    <w:p w:rsidR="00A73FF3" w:rsidRPr="00D26F12" w:rsidRDefault="00A73FF3" w:rsidP="00A73FF3">
      <w:pPr>
        <w:pStyle w:val="a4"/>
        <w:ind w:right="848" w:firstLine="566"/>
        <w:jc w:val="both"/>
      </w:pPr>
      <w:r w:rsidRPr="00D26F12">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left="2675" w:hanging="285"/>
        <w:rPr>
          <w:sz w:val="24"/>
        </w:rPr>
      </w:pPr>
      <w:r w:rsidRPr="00D26F12">
        <w:rPr>
          <w:sz w:val="24"/>
        </w:rPr>
        <w:t>проводить простые эксперименты и исследования в виртуальных</w:t>
      </w:r>
      <w:r w:rsidRPr="00D26F12">
        <w:rPr>
          <w:spacing w:val="-9"/>
          <w:sz w:val="24"/>
        </w:rPr>
        <w:t xml:space="preserve"> </w:t>
      </w:r>
      <w:r w:rsidRPr="00D26F12">
        <w:rPr>
          <w:sz w:val="24"/>
        </w:rPr>
        <w:t>лабораториях;</w:t>
      </w:r>
    </w:p>
    <w:p w:rsidR="00A73FF3" w:rsidRPr="00D26F12" w:rsidRDefault="00A73FF3" w:rsidP="00A73FF3">
      <w:pPr>
        <w:pStyle w:val="a6"/>
        <w:numPr>
          <w:ilvl w:val="1"/>
          <w:numId w:val="58"/>
        </w:numPr>
        <w:tabs>
          <w:tab w:val="left" w:pos="2676"/>
        </w:tabs>
        <w:spacing w:before="1"/>
        <w:ind w:left="2675" w:hanging="285"/>
        <w:rPr>
          <w:sz w:val="24"/>
        </w:rPr>
      </w:pPr>
      <w:r w:rsidRPr="00D26F12">
        <w:rPr>
          <w:sz w:val="24"/>
        </w:rPr>
        <w:t>вводить</w:t>
      </w:r>
      <w:r w:rsidRPr="00D26F12">
        <w:rPr>
          <w:spacing w:val="24"/>
          <w:sz w:val="24"/>
        </w:rPr>
        <w:t xml:space="preserve"> </w:t>
      </w:r>
      <w:r w:rsidRPr="00D26F12">
        <w:rPr>
          <w:sz w:val="24"/>
        </w:rPr>
        <w:t>результаты</w:t>
      </w:r>
      <w:r w:rsidRPr="00D26F12">
        <w:rPr>
          <w:spacing w:val="24"/>
          <w:sz w:val="24"/>
        </w:rPr>
        <w:t xml:space="preserve"> </w:t>
      </w:r>
      <w:r w:rsidRPr="00D26F12">
        <w:rPr>
          <w:sz w:val="24"/>
        </w:rPr>
        <w:t>измерений</w:t>
      </w:r>
      <w:r w:rsidRPr="00D26F12">
        <w:rPr>
          <w:spacing w:val="26"/>
          <w:sz w:val="24"/>
        </w:rPr>
        <w:t xml:space="preserve"> </w:t>
      </w:r>
      <w:r w:rsidRPr="00D26F12">
        <w:rPr>
          <w:sz w:val="24"/>
        </w:rPr>
        <w:t>и</w:t>
      </w:r>
      <w:r w:rsidRPr="00D26F12">
        <w:rPr>
          <w:spacing w:val="26"/>
          <w:sz w:val="24"/>
        </w:rPr>
        <w:t xml:space="preserve"> </w:t>
      </w:r>
      <w:r w:rsidRPr="00D26F12">
        <w:rPr>
          <w:sz w:val="24"/>
        </w:rPr>
        <w:t>другие</w:t>
      </w:r>
      <w:r w:rsidRPr="00D26F12">
        <w:rPr>
          <w:spacing w:val="23"/>
          <w:sz w:val="24"/>
        </w:rPr>
        <w:t xml:space="preserve"> </w:t>
      </w:r>
      <w:r w:rsidRPr="00D26F12">
        <w:rPr>
          <w:sz w:val="24"/>
        </w:rPr>
        <w:t>цифровые</w:t>
      </w:r>
      <w:r w:rsidRPr="00D26F12">
        <w:rPr>
          <w:spacing w:val="23"/>
          <w:sz w:val="24"/>
        </w:rPr>
        <w:t xml:space="preserve"> </w:t>
      </w:r>
      <w:r w:rsidRPr="00D26F12">
        <w:rPr>
          <w:sz w:val="24"/>
        </w:rPr>
        <w:t>данные</w:t>
      </w:r>
      <w:r w:rsidRPr="00D26F12">
        <w:rPr>
          <w:spacing w:val="23"/>
          <w:sz w:val="24"/>
        </w:rPr>
        <w:t xml:space="preserve"> </w:t>
      </w:r>
      <w:r w:rsidRPr="00D26F12">
        <w:rPr>
          <w:sz w:val="24"/>
        </w:rPr>
        <w:t>для</w:t>
      </w:r>
      <w:r w:rsidRPr="00D26F12">
        <w:rPr>
          <w:spacing w:val="25"/>
          <w:sz w:val="24"/>
        </w:rPr>
        <w:t xml:space="preserve"> </w:t>
      </w:r>
      <w:r w:rsidRPr="00D26F12">
        <w:rPr>
          <w:sz w:val="24"/>
        </w:rPr>
        <w:t>их</w:t>
      </w:r>
      <w:r w:rsidRPr="00D26F12">
        <w:rPr>
          <w:spacing w:val="26"/>
          <w:sz w:val="24"/>
        </w:rPr>
        <w:t xml:space="preserve"> </w:t>
      </w:r>
      <w:r w:rsidRPr="00D26F12">
        <w:rPr>
          <w:sz w:val="24"/>
        </w:rPr>
        <w:t>обработки,</w:t>
      </w:r>
      <w:r w:rsidRPr="00D26F12">
        <w:rPr>
          <w:spacing w:val="22"/>
          <w:sz w:val="24"/>
        </w:rPr>
        <w:t xml:space="preserve"> </w:t>
      </w:r>
      <w:r w:rsidRPr="00D26F12">
        <w:rPr>
          <w:sz w:val="24"/>
        </w:rPr>
        <w:t xml:space="preserve">в </w:t>
      </w:r>
    </w:p>
    <w:p w:rsidR="00A73FF3" w:rsidRPr="00D26F12" w:rsidRDefault="00A73FF3" w:rsidP="00A73FF3">
      <w:pPr>
        <w:pStyle w:val="a6"/>
        <w:numPr>
          <w:ilvl w:val="1"/>
          <w:numId w:val="58"/>
        </w:numPr>
        <w:tabs>
          <w:tab w:val="left" w:pos="2676"/>
        </w:tabs>
        <w:spacing w:before="1"/>
        <w:ind w:left="2675" w:hanging="285"/>
        <w:rPr>
          <w:sz w:val="24"/>
        </w:rPr>
      </w:pPr>
      <w:r w:rsidRPr="00D26F12">
        <w:t>том числе статистической и визуализации;</w:t>
      </w:r>
    </w:p>
    <w:p w:rsidR="00A73FF3" w:rsidRPr="00D26F12" w:rsidRDefault="00A73FF3" w:rsidP="00A73FF3">
      <w:pPr>
        <w:pStyle w:val="a6"/>
        <w:numPr>
          <w:ilvl w:val="1"/>
          <w:numId w:val="58"/>
        </w:numPr>
        <w:tabs>
          <w:tab w:val="left" w:pos="2676"/>
        </w:tabs>
        <w:ind w:right="853" w:firstLine="708"/>
        <w:rPr>
          <w:sz w:val="24"/>
        </w:rPr>
      </w:pPr>
      <w:r w:rsidRPr="00D26F12">
        <w:rPr>
          <w:sz w:val="24"/>
        </w:rPr>
        <w:t>проводить эксперименты и исследования в виртуальных лабораториях по естественным наукам, математике и</w:t>
      </w:r>
      <w:r w:rsidRPr="00D26F12">
        <w:rPr>
          <w:spacing w:val="-3"/>
          <w:sz w:val="24"/>
        </w:rPr>
        <w:t xml:space="preserve"> </w:t>
      </w:r>
      <w:r w:rsidRPr="00D26F12">
        <w:rPr>
          <w:sz w:val="24"/>
        </w:rPr>
        <w:t>информатике.</w:t>
      </w:r>
    </w:p>
    <w:p w:rsidR="00A73FF3" w:rsidRPr="00D26F12" w:rsidRDefault="00A73FF3" w:rsidP="00A73FF3">
      <w:pPr>
        <w:pStyle w:val="a4"/>
        <w:spacing w:before="1"/>
        <w:ind w:right="851" w:firstLine="566"/>
        <w:jc w:val="both"/>
      </w:pPr>
      <w:r w:rsidRPr="00D26F12">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 w:val="left" w:pos="3862"/>
          <w:tab w:val="left" w:pos="4358"/>
          <w:tab w:val="left" w:pos="5742"/>
          <w:tab w:val="left" w:pos="7678"/>
          <w:tab w:val="left" w:pos="9500"/>
        </w:tabs>
        <w:ind w:right="852" w:firstLine="708"/>
        <w:rPr>
          <w:sz w:val="24"/>
        </w:rPr>
      </w:pPr>
      <w:r w:rsidRPr="00D26F12">
        <w:rPr>
          <w:sz w:val="24"/>
        </w:rPr>
        <w:t>строить</w:t>
      </w:r>
      <w:r w:rsidRPr="00D26F12">
        <w:rPr>
          <w:sz w:val="24"/>
        </w:rPr>
        <w:tab/>
        <w:t>с</w:t>
      </w:r>
      <w:r w:rsidRPr="00D26F12">
        <w:rPr>
          <w:sz w:val="24"/>
        </w:rPr>
        <w:tab/>
        <w:t>помощью</w:t>
      </w:r>
      <w:r w:rsidRPr="00D26F12">
        <w:rPr>
          <w:sz w:val="24"/>
        </w:rPr>
        <w:tab/>
        <w:t>компьютерных</w:t>
      </w:r>
      <w:r w:rsidRPr="00D26F12">
        <w:rPr>
          <w:sz w:val="24"/>
        </w:rPr>
        <w:tab/>
        <w:t>инструментов</w:t>
      </w:r>
      <w:r w:rsidRPr="00D26F12">
        <w:rPr>
          <w:sz w:val="24"/>
        </w:rPr>
        <w:tab/>
        <w:t>разнообразные информационные структуры для описания</w:t>
      </w:r>
      <w:r w:rsidRPr="00D26F12">
        <w:rPr>
          <w:spacing w:val="-3"/>
          <w:sz w:val="24"/>
        </w:rPr>
        <w:t xml:space="preserve"> </w:t>
      </w:r>
      <w:r w:rsidRPr="00D26F12">
        <w:rPr>
          <w:sz w:val="24"/>
        </w:rPr>
        <w:t>объектов;</w:t>
      </w:r>
    </w:p>
    <w:p w:rsidR="00A73FF3" w:rsidRPr="00D26F12" w:rsidRDefault="00A73FF3" w:rsidP="00A73FF3">
      <w:pPr>
        <w:pStyle w:val="a6"/>
        <w:numPr>
          <w:ilvl w:val="1"/>
          <w:numId w:val="58"/>
        </w:numPr>
        <w:tabs>
          <w:tab w:val="left" w:pos="2676"/>
        </w:tabs>
        <w:ind w:right="856" w:firstLine="708"/>
        <w:rPr>
          <w:sz w:val="24"/>
        </w:rPr>
      </w:pPr>
      <w:r w:rsidRPr="00D26F12">
        <w:rPr>
          <w:sz w:val="24"/>
        </w:rPr>
        <w:t>конструировать и моделировать с использованием материальных конструкторов с компьютерным управлением и обратной связью</w:t>
      </w:r>
      <w:r w:rsidRPr="00D26F12">
        <w:rPr>
          <w:spacing w:val="1"/>
          <w:sz w:val="24"/>
        </w:rPr>
        <w:t xml:space="preserve"> </w:t>
      </w:r>
      <w:r w:rsidRPr="00D26F12">
        <w:rPr>
          <w:sz w:val="24"/>
        </w:rPr>
        <w:t>(робототехника);</w:t>
      </w:r>
    </w:p>
    <w:p w:rsidR="00A73FF3" w:rsidRPr="00D26F12" w:rsidRDefault="00A73FF3" w:rsidP="00A73FF3">
      <w:pPr>
        <w:pStyle w:val="a6"/>
        <w:numPr>
          <w:ilvl w:val="1"/>
          <w:numId w:val="58"/>
        </w:numPr>
        <w:tabs>
          <w:tab w:val="left" w:pos="2676"/>
        </w:tabs>
        <w:ind w:left="2675" w:hanging="285"/>
        <w:rPr>
          <w:sz w:val="24"/>
        </w:rPr>
      </w:pPr>
      <w:r w:rsidRPr="00D26F12">
        <w:rPr>
          <w:sz w:val="24"/>
        </w:rPr>
        <w:t>моделировать с использованием виртуальных</w:t>
      </w:r>
      <w:r w:rsidRPr="00D26F12">
        <w:rPr>
          <w:spacing w:val="-5"/>
          <w:sz w:val="24"/>
        </w:rPr>
        <w:t xml:space="preserve"> </w:t>
      </w:r>
      <w:r w:rsidRPr="00D26F12">
        <w:rPr>
          <w:sz w:val="24"/>
        </w:rPr>
        <w:t>конструкторов;</w:t>
      </w:r>
    </w:p>
    <w:p w:rsidR="00A73FF3" w:rsidRPr="00D26F12" w:rsidRDefault="00A73FF3" w:rsidP="00A73FF3">
      <w:pPr>
        <w:pStyle w:val="a6"/>
        <w:numPr>
          <w:ilvl w:val="1"/>
          <w:numId w:val="58"/>
        </w:numPr>
        <w:tabs>
          <w:tab w:val="left" w:pos="2676"/>
        </w:tabs>
        <w:ind w:left="2675" w:hanging="285"/>
        <w:rPr>
          <w:sz w:val="24"/>
        </w:rPr>
      </w:pPr>
      <w:r w:rsidRPr="00D26F12">
        <w:rPr>
          <w:sz w:val="24"/>
        </w:rPr>
        <w:t>моделировать с использованием средств</w:t>
      </w:r>
      <w:r w:rsidRPr="00D26F12">
        <w:rPr>
          <w:spacing w:val="-5"/>
          <w:sz w:val="24"/>
        </w:rPr>
        <w:t xml:space="preserve"> </w:t>
      </w:r>
      <w:r w:rsidRPr="00D26F12">
        <w:rPr>
          <w:sz w:val="24"/>
        </w:rPr>
        <w:t>программирования.</w:t>
      </w:r>
    </w:p>
    <w:p w:rsidR="00A73FF3" w:rsidRPr="00D26F12" w:rsidRDefault="00A73FF3" w:rsidP="00A73FF3">
      <w:pPr>
        <w:pStyle w:val="a4"/>
        <w:ind w:right="856" w:firstLine="566"/>
        <w:jc w:val="both"/>
      </w:pPr>
      <w:r w:rsidRPr="00D26F12">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A73FF3" w:rsidRPr="00D26F12" w:rsidRDefault="00A73FF3" w:rsidP="00A73FF3">
      <w:pPr>
        <w:pStyle w:val="a6"/>
        <w:numPr>
          <w:ilvl w:val="1"/>
          <w:numId w:val="58"/>
        </w:numPr>
        <w:tabs>
          <w:tab w:val="left" w:pos="2676"/>
        </w:tabs>
        <w:ind w:right="855" w:firstLine="708"/>
        <w:jc w:val="both"/>
        <w:rPr>
          <w:sz w:val="24"/>
        </w:rPr>
      </w:pPr>
      <w:r w:rsidRPr="00D26F12">
        <w:rPr>
          <w:sz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w:t>
      </w:r>
      <w:r w:rsidRPr="00D26F12">
        <w:rPr>
          <w:spacing w:val="-7"/>
          <w:sz w:val="24"/>
        </w:rPr>
        <w:t xml:space="preserve"> </w:t>
      </w:r>
      <w:r w:rsidRPr="00D26F12">
        <w:rPr>
          <w:sz w:val="24"/>
        </w:rPr>
        <w:t>портфолио);</w:t>
      </w:r>
    </w:p>
    <w:p w:rsidR="00A73FF3" w:rsidRPr="00D26F12" w:rsidRDefault="00A73FF3" w:rsidP="00A73FF3">
      <w:pPr>
        <w:pStyle w:val="a6"/>
        <w:numPr>
          <w:ilvl w:val="1"/>
          <w:numId w:val="58"/>
        </w:numPr>
        <w:tabs>
          <w:tab w:val="left" w:pos="2676"/>
          <w:tab w:val="left" w:pos="4250"/>
          <w:tab w:val="left" w:pos="5816"/>
          <w:tab w:val="left" w:pos="7323"/>
          <w:tab w:val="left" w:pos="8234"/>
          <w:tab w:val="left" w:pos="10908"/>
        </w:tabs>
        <w:ind w:right="847" w:firstLine="708"/>
        <w:rPr>
          <w:sz w:val="24"/>
        </w:rPr>
      </w:pPr>
      <w:r w:rsidRPr="00D26F12">
        <w:rPr>
          <w:sz w:val="24"/>
        </w:rPr>
        <w:t>использовать</w:t>
      </w:r>
      <w:r w:rsidRPr="00D26F12">
        <w:rPr>
          <w:sz w:val="24"/>
        </w:rPr>
        <w:tab/>
        <w:t>возможности</w:t>
      </w:r>
      <w:r w:rsidRPr="00D26F12">
        <w:rPr>
          <w:sz w:val="24"/>
        </w:rPr>
        <w:tab/>
        <w:t>электронной</w:t>
      </w:r>
      <w:r w:rsidRPr="00D26F12">
        <w:rPr>
          <w:sz w:val="24"/>
        </w:rPr>
        <w:tab/>
        <w:t>почты,</w:t>
      </w:r>
      <w:r w:rsidRPr="00D26F12">
        <w:rPr>
          <w:sz w:val="24"/>
        </w:rPr>
        <w:tab/>
        <w:t>интернет-мессенджеров</w:t>
      </w:r>
      <w:r w:rsidRPr="00D26F12">
        <w:rPr>
          <w:sz w:val="24"/>
        </w:rPr>
        <w:tab/>
      </w:r>
      <w:r w:rsidRPr="00D26F12">
        <w:rPr>
          <w:spacing w:val="-18"/>
          <w:sz w:val="24"/>
        </w:rPr>
        <w:t xml:space="preserve">и </w:t>
      </w:r>
      <w:r w:rsidRPr="00D26F12">
        <w:rPr>
          <w:sz w:val="24"/>
        </w:rPr>
        <w:t>социальных сетей для</w:t>
      </w:r>
      <w:r w:rsidRPr="00D26F12">
        <w:rPr>
          <w:spacing w:val="1"/>
          <w:sz w:val="24"/>
        </w:rPr>
        <w:t xml:space="preserve"> </w:t>
      </w:r>
      <w:r w:rsidRPr="00D26F12">
        <w:rPr>
          <w:sz w:val="24"/>
        </w:rPr>
        <w:t>обучения;</w:t>
      </w:r>
    </w:p>
    <w:p w:rsidR="00A73FF3" w:rsidRPr="00D26F12" w:rsidRDefault="00A73FF3" w:rsidP="00A73FF3">
      <w:pPr>
        <w:pStyle w:val="a6"/>
        <w:numPr>
          <w:ilvl w:val="1"/>
          <w:numId w:val="58"/>
        </w:numPr>
        <w:tabs>
          <w:tab w:val="left" w:pos="2676"/>
        </w:tabs>
        <w:spacing w:before="1"/>
        <w:ind w:left="2675" w:hanging="285"/>
        <w:rPr>
          <w:sz w:val="24"/>
        </w:rPr>
      </w:pPr>
      <w:r w:rsidRPr="00D26F12">
        <w:rPr>
          <w:sz w:val="24"/>
        </w:rPr>
        <w:t>вести личный дневник (блог) с использованием возможностей сети</w:t>
      </w:r>
      <w:r w:rsidRPr="00D26F12">
        <w:rPr>
          <w:spacing w:val="-7"/>
          <w:sz w:val="24"/>
        </w:rPr>
        <w:t xml:space="preserve"> </w:t>
      </w:r>
      <w:r w:rsidRPr="00D26F12">
        <w:rPr>
          <w:sz w:val="24"/>
        </w:rPr>
        <w:t>Интернет;</w:t>
      </w:r>
    </w:p>
    <w:p w:rsidR="00A73FF3" w:rsidRPr="00D26F12" w:rsidRDefault="00A73FF3" w:rsidP="00A73FF3">
      <w:pPr>
        <w:pStyle w:val="a6"/>
        <w:numPr>
          <w:ilvl w:val="1"/>
          <w:numId w:val="58"/>
        </w:numPr>
        <w:tabs>
          <w:tab w:val="left" w:pos="2676"/>
        </w:tabs>
        <w:ind w:right="856" w:firstLine="708"/>
        <w:rPr>
          <w:sz w:val="24"/>
        </w:rPr>
      </w:pPr>
      <w:r w:rsidRPr="00D26F12">
        <w:rPr>
          <w:sz w:val="24"/>
        </w:rPr>
        <w:t>соблюдать нормы информационной культуры, этики и права; с уважением относиться к частной информации и информационным правам других</w:t>
      </w:r>
      <w:r w:rsidRPr="00D26F12">
        <w:rPr>
          <w:spacing w:val="-13"/>
          <w:sz w:val="24"/>
        </w:rPr>
        <w:t xml:space="preserve"> </w:t>
      </w:r>
      <w:r w:rsidRPr="00D26F12">
        <w:rPr>
          <w:sz w:val="24"/>
        </w:rPr>
        <w:t>людей;</w:t>
      </w:r>
    </w:p>
    <w:p w:rsidR="00A73FF3" w:rsidRPr="00D26F12" w:rsidRDefault="00A73FF3" w:rsidP="00A73FF3">
      <w:pPr>
        <w:pStyle w:val="a6"/>
        <w:numPr>
          <w:ilvl w:val="1"/>
          <w:numId w:val="58"/>
        </w:numPr>
        <w:tabs>
          <w:tab w:val="left" w:pos="2676"/>
        </w:tabs>
        <w:ind w:right="856" w:firstLine="708"/>
        <w:rPr>
          <w:sz w:val="24"/>
        </w:rPr>
      </w:pPr>
      <w:r w:rsidRPr="00D26F12">
        <w:rPr>
          <w:sz w:val="24"/>
        </w:rPr>
        <w:t>осуществлять защиту от троянских вирусов, фишинговых атак, информации от компьютерных вирусов с помощью антивирусных</w:t>
      </w:r>
      <w:r w:rsidRPr="00D26F12">
        <w:rPr>
          <w:spacing w:val="-2"/>
          <w:sz w:val="24"/>
        </w:rPr>
        <w:t xml:space="preserve"> </w:t>
      </w:r>
      <w:r w:rsidRPr="00D26F12">
        <w:rPr>
          <w:sz w:val="24"/>
        </w:rPr>
        <w:t>программ;</w:t>
      </w:r>
    </w:p>
    <w:p w:rsidR="00A73FF3" w:rsidRPr="00D26F12" w:rsidRDefault="00A73FF3" w:rsidP="00A73FF3">
      <w:pPr>
        <w:pStyle w:val="a6"/>
        <w:numPr>
          <w:ilvl w:val="1"/>
          <w:numId w:val="58"/>
        </w:numPr>
        <w:tabs>
          <w:tab w:val="left" w:pos="2676"/>
        </w:tabs>
        <w:ind w:left="2675" w:hanging="285"/>
        <w:rPr>
          <w:sz w:val="24"/>
        </w:rPr>
      </w:pPr>
      <w:r w:rsidRPr="00D26F12">
        <w:rPr>
          <w:sz w:val="24"/>
        </w:rPr>
        <w:t>соблюдать правила безопасного поведения в сети</w:t>
      </w:r>
      <w:r w:rsidRPr="00D26F12">
        <w:rPr>
          <w:spacing w:val="1"/>
          <w:sz w:val="24"/>
        </w:rPr>
        <w:t xml:space="preserve"> </w:t>
      </w:r>
      <w:r w:rsidRPr="00D26F12">
        <w:rPr>
          <w:sz w:val="24"/>
        </w:rPr>
        <w:t>Интернет;</w:t>
      </w:r>
    </w:p>
    <w:p w:rsidR="00A73FF3" w:rsidRPr="00D26F12" w:rsidRDefault="00A73FF3" w:rsidP="00A73FF3">
      <w:pPr>
        <w:pStyle w:val="a6"/>
        <w:numPr>
          <w:ilvl w:val="1"/>
          <w:numId w:val="58"/>
        </w:numPr>
        <w:tabs>
          <w:tab w:val="left" w:pos="2676"/>
        </w:tabs>
        <w:ind w:right="852" w:firstLine="708"/>
        <w:rPr>
          <w:sz w:val="24"/>
        </w:rPr>
      </w:pPr>
      <w:r w:rsidRPr="00D26F12">
        <w:rPr>
          <w:sz w:val="24"/>
        </w:rPr>
        <w:t>различать безопасные ресурсы сети Интернет и ресурсы, содержание которых несовместимо с задачами воспитания и образования или</w:t>
      </w:r>
      <w:r w:rsidRPr="00D26F12">
        <w:rPr>
          <w:spacing w:val="-11"/>
          <w:sz w:val="24"/>
        </w:rPr>
        <w:t xml:space="preserve"> </w:t>
      </w:r>
      <w:r w:rsidRPr="00D26F12">
        <w:rPr>
          <w:sz w:val="24"/>
        </w:rPr>
        <w:t>нежелательно.</w:t>
      </w:r>
    </w:p>
    <w:p w:rsidR="00A73FF3" w:rsidRPr="00D26F12" w:rsidRDefault="00A73FF3" w:rsidP="00A73FF3">
      <w:pPr>
        <w:pStyle w:val="a4"/>
        <w:spacing w:before="5"/>
        <w:ind w:left="0"/>
      </w:pPr>
    </w:p>
    <w:p w:rsidR="00A73FF3" w:rsidRPr="00D26F12" w:rsidRDefault="00A73FF3" w:rsidP="00A73FF3">
      <w:pPr>
        <w:pStyle w:val="a4"/>
        <w:spacing w:before="3"/>
        <w:ind w:left="0"/>
      </w:pPr>
      <w:bookmarkStart w:id="51" w:name="_bookmark43"/>
      <w:bookmarkEnd w:id="51"/>
    </w:p>
    <w:p w:rsidR="00A73FF3" w:rsidRPr="00D26F12" w:rsidRDefault="00A73FF3" w:rsidP="00A73FF3">
      <w:pPr>
        <w:pStyle w:val="1"/>
        <w:numPr>
          <w:ilvl w:val="2"/>
          <w:numId w:val="67"/>
        </w:numPr>
        <w:tabs>
          <w:tab w:val="left" w:pos="2762"/>
        </w:tabs>
        <w:spacing w:line="240" w:lineRule="auto"/>
        <w:ind w:left="1814" w:right="982" w:firstLine="348"/>
        <w:jc w:val="left"/>
      </w:pPr>
      <w:bookmarkStart w:id="52" w:name="_bookmark44"/>
      <w:bookmarkEnd w:id="52"/>
      <w:r w:rsidRPr="00D26F12">
        <w:t>Описание условий, обеспечивающих развитие универсальных учебных действий у обучающихся, в том числе организационно-методического и</w:t>
      </w:r>
      <w:r w:rsidRPr="00D26F12">
        <w:rPr>
          <w:spacing w:val="-21"/>
        </w:rPr>
        <w:t xml:space="preserve"> </w:t>
      </w:r>
      <w:r w:rsidRPr="00D26F12">
        <w:t>ресурсного</w:t>
      </w:r>
    </w:p>
    <w:p w:rsidR="00A73FF3" w:rsidRPr="00D26F12" w:rsidRDefault="00A73FF3" w:rsidP="00A73FF3">
      <w:pPr>
        <w:spacing w:line="274" w:lineRule="exact"/>
        <w:ind w:left="1962"/>
        <w:rPr>
          <w:b/>
          <w:sz w:val="24"/>
        </w:rPr>
      </w:pPr>
      <w:r w:rsidRPr="00D26F12">
        <w:rPr>
          <w:b/>
          <w:sz w:val="24"/>
        </w:rPr>
        <w:lastRenderedPageBreak/>
        <w:t>обеспечения учебно-исследовательской и проектной деятельности обучающихся</w:t>
      </w:r>
    </w:p>
    <w:p w:rsidR="00A73FF3" w:rsidRPr="00D26F12" w:rsidRDefault="00A73FF3" w:rsidP="00A73FF3">
      <w:pPr>
        <w:pStyle w:val="a4"/>
        <w:ind w:right="854" w:firstLine="707"/>
        <w:jc w:val="both"/>
      </w:pPr>
      <w:r w:rsidRPr="00D26F12">
        <w:t>«Умение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A73FF3" w:rsidRPr="00D26F12" w:rsidRDefault="00A73FF3" w:rsidP="00A73FF3">
      <w:pPr>
        <w:pStyle w:val="a4"/>
        <w:ind w:right="846"/>
      </w:pPr>
      <w:r w:rsidRPr="00D26F12">
        <w:t>Условия, обеспечивающие развитие универсальных учебных действий в образовательном процессе определяются следующими взаимодополняющими положениями:</w:t>
      </w:r>
    </w:p>
    <w:p w:rsidR="00A73FF3" w:rsidRPr="00D26F12" w:rsidRDefault="00A73FF3" w:rsidP="00A73FF3">
      <w:pPr>
        <w:pStyle w:val="a6"/>
        <w:numPr>
          <w:ilvl w:val="0"/>
          <w:numId w:val="57"/>
        </w:numPr>
        <w:tabs>
          <w:tab w:val="left" w:pos="1934"/>
        </w:tabs>
        <w:spacing w:before="66"/>
        <w:ind w:right="847" w:firstLine="0"/>
        <w:jc w:val="both"/>
        <w:rPr>
          <w:sz w:val="24"/>
        </w:rPr>
      </w:pPr>
      <w:r w:rsidRPr="00D26F12">
        <w:rPr>
          <w:sz w:val="24"/>
        </w:rPr>
        <w:t xml:space="preserve">Формирование универсальных учебных действий рассматривается как </w:t>
      </w:r>
      <w:r w:rsidRPr="00D26F12">
        <w:rPr>
          <w:i/>
          <w:sz w:val="24"/>
        </w:rPr>
        <w:t>важнейшая цель образовательного процесса, определяющая его содержание и организацию</w:t>
      </w:r>
      <w:r w:rsidRPr="00D26F12">
        <w:rPr>
          <w:sz w:val="24"/>
        </w:rPr>
        <w:t>.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A73FF3" w:rsidRPr="00D26F12" w:rsidRDefault="00A73FF3" w:rsidP="00A73FF3">
      <w:pPr>
        <w:pStyle w:val="a6"/>
        <w:numPr>
          <w:ilvl w:val="0"/>
          <w:numId w:val="57"/>
        </w:numPr>
        <w:tabs>
          <w:tab w:val="left" w:pos="1982"/>
        </w:tabs>
        <w:spacing w:before="1"/>
        <w:ind w:right="856" w:firstLine="0"/>
        <w:jc w:val="both"/>
        <w:rPr>
          <w:sz w:val="24"/>
        </w:rPr>
      </w:pPr>
      <w:r w:rsidRPr="00D26F12">
        <w:rPr>
          <w:sz w:val="24"/>
        </w:rPr>
        <w:t>Организация полной ориентировочной основы универсального учебного действия с учетом предметного содержания учебной</w:t>
      </w:r>
      <w:r w:rsidRPr="00D26F12">
        <w:rPr>
          <w:spacing w:val="-1"/>
          <w:sz w:val="24"/>
        </w:rPr>
        <w:t xml:space="preserve"> </w:t>
      </w:r>
      <w:r w:rsidRPr="00D26F12">
        <w:rPr>
          <w:sz w:val="24"/>
        </w:rPr>
        <w:t>дисциплины.</w:t>
      </w:r>
    </w:p>
    <w:p w:rsidR="00A73FF3" w:rsidRPr="00D26F12" w:rsidRDefault="00A73FF3" w:rsidP="00A73FF3">
      <w:pPr>
        <w:pStyle w:val="a6"/>
        <w:numPr>
          <w:ilvl w:val="0"/>
          <w:numId w:val="57"/>
        </w:numPr>
        <w:tabs>
          <w:tab w:val="left" w:pos="1987"/>
        </w:tabs>
        <w:ind w:left="1986" w:hanging="304"/>
        <w:rPr>
          <w:sz w:val="24"/>
        </w:rPr>
      </w:pPr>
      <w:r w:rsidRPr="00D26F12">
        <w:rPr>
          <w:sz w:val="24"/>
        </w:rPr>
        <w:t>Формирование универсальных учебных действий происходит в контексте</w:t>
      </w:r>
      <w:r w:rsidRPr="00D26F12">
        <w:rPr>
          <w:spacing w:val="20"/>
          <w:sz w:val="24"/>
        </w:rPr>
        <w:t xml:space="preserve"> </w:t>
      </w:r>
      <w:r w:rsidRPr="00D26F12">
        <w:rPr>
          <w:sz w:val="24"/>
        </w:rPr>
        <w:t>усвоения</w:t>
      </w:r>
    </w:p>
    <w:p w:rsidR="00A73FF3" w:rsidRPr="00D26F12" w:rsidRDefault="00A73FF3" w:rsidP="00A73FF3">
      <w:pPr>
        <w:ind w:left="1682"/>
        <w:rPr>
          <w:sz w:val="24"/>
        </w:rPr>
      </w:pPr>
      <w:r w:rsidRPr="00D26F12">
        <w:rPr>
          <w:i/>
          <w:sz w:val="24"/>
        </w:rPr>
        <w:t>разных предметных дисциплин</w:t>
      </w:r>
      <w:r w:rsidRPr="00D26F12">
        <w:rPr>
          <w:sz w:val="24"/>
        </w:rPr>
        <w:t>.</w:t>
      </w:r>
    </w:p>
    <w:p w:rsidR="00A73FF3" w:rsidRPr="00D26F12" w:rsidRDefault="00A73FF3" w:rsidP="00A73FF3">
      <w:pPr>
        <w:pStyle w:val="a6"/>
        <w:numPr>
          <w:ilvl w:val="0"/>
          <w:numId w:val="57"/>
        </w:numPr>
        <w:tabs>
          <w:tab w:val="left" w:pos="1946"/>
        </w:tabs>
        <w:ind w:right="856" w:firstLine="0"/>
        <w:jc w:val="both"/>
        <w:rPr>
          <w:sz w:val="24"/>
        </w:rPr>
      </w:pPr>
      <w:r w:rsidRPr="00D26F12">
        <w:rPr>
          <w:sz w:val="24"/>
        </w:rPr>
        <w:t>Организация поэтапной отработки УУД, обеспечивающей переход к высшим уровням выполнения (от материализованной к речевой и умственной форме</w:t>
      </w:r>
      <w:r w:rsidRPr="00D26F12">
        <w:rPr>
          <w:spacing w:val="-7"/>
          <w:sz w:val="24"/>
        </w:rPr>
        <w:t xml:space="preserve"> </w:t>
      </w:r>
      <w:r w:rsidRPr="00D26F12">
        <w:rPr>
          <w:sz w:val="24"/>
        </w:rPr>
        <w:t>действия).</w:t>
      </w:r>
    </w:p>
    <w:p w:rsidR="00A73FF3" w:rsidRPr="00D26F12" w:rsidRDefault="00A73FF3" w:rsidP="00A73FF3">
      <w:pPr>
        <w:pStyle w:val="a6"/>
        <w:numPr>
          <w:ilvl w:val="0"/>
          <w:numId w:val="57"/>
        </w:numPr>
        <w:tabs>
          <w:tab w:val="left" w:pos="1980"/>
        </w:tabs>
        <w:ind w:right="853" w:firstLine="0"/>
        <w:jc w:val="both"/>
        <w:rPr>
          <w:sz w:val="24"/>
        </w:rPr>
      </w:pPr>
      <w:r w:rsidRPr="00D26F12">
        <w:rPr>
          <w:sz w:val="24"/>
        </w:rPr>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w:t>
      </w:r>
      <w:r w:rsidRPr="00D26F12">
        <w:rPr>
          <w:spacing w:val="-1"/>
          <w:sz w:val="24"/>
        </w:rPr>
        <w:t xml:space="preserve"> </w:t>
      </w:r>
      <w:r w:rsidRPr="00D26F12">
        <w:rPr>
          <w:sz w:val="24"/>
        </w:rPr>
        <w:t>освоенности).</w:t>
      </w:r>
    </w:p>
    <w:p w:rsidR="00A73FF3" w:rsidRPr="00D26F12" w:rsidRDefault="00A73FF3" w:rsidP="00A73FF3">
      <w:pPr>
        <w:pStyle w:val="a6"/>
        <w:numPr>
          <w:ilvl w:val="0"/>
          <w:numId w:val="57"/>
        </w:numPr>
        <w:tabs>
          <w:tab w:val="left" w:pos="1973"/>
        </w:tabs>
        <w:ind w:right="846" w:firstLine="0"/>
        <w:jc w:val="both"/>
        <w:rPr>
          <w:sz w:val="24"/>
        </w:rPr>
      </w:pPr>
      <w:r w:rsidRPr="00D26F12">
        <w:rPr>
          <w:sz w:val="24"/>
        </w:rPr>
        <w:t xml:space="preserve">Успешность развития универсальных учебных действий определяет </w:t>
      </w:r>
      <w:r w:rsidRPr="00D26F12">
        <w:rPr>
          <w:i/>
          <w:sz w:val="24"/>
        </w:rPr>
        <w:t>эффективность образовательного процесса в целом</w:t>
      </w:r>
      <w:r w:rsidRPr="00D26F12">
        <w:rPr>
          <w:sz w:val="24"/>
        </w:rPr>
        <w:t>,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w:t>
      </w:r>
      <w:r w:rsidRPr="00D26F12">
        <w:rPr>
          <w:spacing w:val="-1"/>
          <w:sz w:val="24"/>
        </w:rPr>
        <w:t xml:space="preserve"> </w:t>
      </w:r>
      <w:r w:rsidRPr="00D26F12">
        <w:rPr>
          <w:sz w:val="24"/>
        </w:rPr>
        <w:t>компетентности.</w:t>
      </w:r>
    </w:p>
    <w:p w:rsidR="00A73FF3" w:rsidRPr="00D26F12" w:rsidRDefault="00A73FF3" w:rsidP="00A73FF3">
      <w:pPr>
        <w:pStyle w:val="a6"/>
        <w:numPr>
          <w:ilvl w:val="0"/>
          <w:numId w:val="57"/>
        </w:numPr>
        <w:tabs>
          <w:tab w:val="left" w:pos="1923"/>
        </w:tabs>
        <w:ind w:right="855" w:firstLine="0"/>
        <w:rPr>
          <w:sz w:val="24"/>
        </w:rPr>
      </w:pPr>
      <w:r w:rsidRPr="00D26F12">
        <w:rPr>
          <w:sz w:val="24"/>
        </w:rPr>
        <w:t xml:space="preserve">Представление о функциях, содержании и видах универсальных учебных действий быть положено в основу построения </w:t>
      </w:r>
      <w:r w:rsidRPr="00D26F12">
        <w:rPr>
          <w:i/>
          <w:sz w:val="24"/>
        </w:rPr>
        <w:t>целостного учебно-воспитательного процесса</w:t>
      </w:r>
      <w:r w:rsidRPr="00D26F12">
        <w:rPr>
          <w:sz w:val="24"/>
        </w:rPr>
        <w:t>. Формирование УУД в образовательном процессе определяется тремя следующими взаимодополняющими</w:t>
      </w:r>
      <w:r w:rsidRPr="00D26F12">
        <w:rPr>
          <w:spacing w:val="-3"/>
          <w:sz w:val="24"/>
        </w:rPr>
        <w:t xml:space="preserve"> </w:t>
      </w:r>
      <w:r w:rsidRPr="00D26F12">
        <w:rPr>
          <w:sz w:val="24"/>
        </w:rPr>
        <w:t>положениями:</w:t>
      </w:r>
    </w:p>
    <w:p w:rsidR="00A73FF3" w:rsidRPr="00D26F12" w:rsidRDefault="00A73FF3" w:rsidP="00A73FF3">
      <w:pPr>
        <w:pStyle w:val="a4"/>
        <w:spacing w:before="1"/>
        <w:ind w:right="854"/>
        <w:jc w:val="both"/>
      </w:pPr>
      <w:r w:rsidRPr="00D26F12">
        <w:t>-формирование УУД как цель образовательного процесса определяет его содержание и организацию;</w:t>
      </w:r>
    </w:p>
    <w:p w:rsidR="00A73FF3" w:rsidRPr="00D26F12" w:rsidRDefault="00A73FF3" w:rsidP="00A73FF3">
      <w:pPr>
        <w:pStyle w:val="a4"/>
      </w:pPr>
      <w:r w:rsidRPr="00D26F12">
        <w:t>-формирование УУД происходит в контексте усвоения разных предметных дисциплин;</w:t>
      </w:r>
    </w:p>
    <w:p w:rsidR="00A73FF3" w:rsidRPr="00D26F12" w:rsidRDefault="00A73FF3" w:rsidP="00A73FF3">
      <w:pPr>
        <w:pStyle w:val="a4"/>
        <w:ind w:right="855"/>
        <w:jc w:val="both"/>
      </w:pPr>
      <w:r w:rsidRPr="00D26F12">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компетентности учащегося, в том числе социальной и личностной.</w:t>
      </w:r>
    </w:p>
    <w:p w:rsidR="00A73FF3" w:rsidRPr="00D26F12" w:rsidRDefault="00A73FF3" w:rsidP="00A73FF3">
      <w:pPr>
        <w:pStyle w:val="a4"/>
        <w:ind w:right="856"/>
        <w:jc w:val="both"/>
      </w:pPr>
      <w:r w:rsidRPr="00D26F12">
        <w:t>Учитель, переходящий на работу по ФГОС 2 поколения должен обладать следующими качествами:</w:t>
      </w:r>
    </w:p>
    <w:p w:rsidR="00A73FF3" w:rsidRPr="00D26F12" w:rsidRDefault="00A73FF3" w:rsidP="00A73FF3">
      <w:pPr>
        <w:pStyle w:val="a4"/>
        <w:jc w:val="both"/>
      </w:pPr>
      <w:r w:rsidRPr="00D26F12">
        <w:t>-внутренне принятие философии ФГОС;</w:t>
      </w:r>
    </w:p>
    <w:p w:rsidR="00A73FF3" w:rsidRPr="00D26F12" w:rsidRDefault="00A73FF3" w:rsidP="00A73FF3">
      <w:pPr>
        <w:pStyle w:val="a4"/>
        <w:jc w:val="both"/>
      </w:pPr>
      <w:r w:rsidRPr="00D26F12">
        <w:t>-методическая и дидактическая готовность к работе;</w:t>
      </w:r>
    </w:p>
    <w:p w:rsidR="00A73FF3" w:rsidRPr="00D26F12" w:rsidRDefault="00A73FF3" w:rsidP="00A73FF3">
      <w:pPr>
        <w:pStyle w:val="a4"/>
        <w:jc w:val="both"/>
      </w:pPr>
      <w:r w:rsidRPr="00D26F12">
        <w:t>-знания нормативно-правовой базы;</w:t>
      </w:r>
    </w:p>
    <w:p w:rsidR="00A73FF3" w:rsidRPr="00D26F12" w:rsidRDefault="00A73FF3" w:rsidP="00A73FF3">
      <w:pPr>
        <w:pStyle w:val="a4"/>
        <w:jc w:val="both"/>
      </w:pPr>
      <w:r w:rsidRPr="00D26F12">
        <w:t>-готовность к изменению системы оценивания.</w:t>
      </w:r>
    </w:p>
    <w:p w:rsidR="00A73FF3" w:rsidRPr="00D26F12" w:rsidRDefault="00A73FF3" w:rsidP="00A73FF3">
      <w:pPr>
        <w:pStyle w:val="a4"/>
        <w:ind w:right="852"/>
        <w:jc w:val="both"/>
      </w:pPr>
      <w:r w:rsidRPr="00D26F12">
        <w:t>Для того чтобы стандарт был реализован, учителя необходимо ознакомить с предлагаемыми формами контроля знаний ученика.</w:t>
      </w:r>
    </w:p>
    <w:p w:rsidR="00A73FF3" w:rsidRPr="00D26F12" w:rsidRDefault="00A73FF3" w:rsidP="00A73FF3">
      <w:pPr>
        <w:pStyle w:val="a4"/>
        <w:ind w:right="847"/>
        <w:jc w:val="both"/>
      </w:pPr>
      <w:r w:rsidRPr="00D26F12">
        <w:t xml:space="preserve">Ключевое значение приобретает готовность (стремление) педагогов к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 Чтобы быть </w:t>
      </w:r>
      <w:r w:rsidRPr="00D26F12">
        <w:lastRenderedPageBreak/>
        <w:t>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bookmarkStart w:id="53" w:name="_bookmark45"/>
      <w:bookmarkEnd w:id="53"/>
    </w:p>
    <w:p w:rsidR="00A73FF3" w:rsidRPr="00D26F12" w:rsidRDefault="00A73FF3" w:rsidP="00A73FF3">
      <w:pPr>
        <w:pStyle w:val="a4"/>
        <w:spacing w:before="10"/>
        <w:ind w:left="0"/>
        <w:rPr>
          <w:sz w:val="23"/>
        </w:rPr>
      </w:pPr>
    </w:p>
    <w:p w:rsidR="00A73FF3" w:rsidRPr="00D26F12" w:rsidRDefault="00A73FF3" w:rsidP="00A73FF3">
      <w:pPr>
        <w:pStyle w:val="1"/>
        <w:spacing w:line="240" w:lineRule="auto"/>
      </w:pPr>
      <w:r w:rsidRPr="00D26F12">
        <w:t xml:space="preserve">2.2. </w:t>
      </w:r>
      <w:bookmarkStart w:id="54" w:name="_bookmark46"/>
      <w:bookmarkEnd w:id="54"/>
      <w:r w:rsidRPr="00D26F12">
        <w:t>Программы учебных предметов, курсов</w:t>
      </w:r>
    </w:p>
    <w:p w:rsidR="00A73FF3" w:rsidRPr="00D26F12" w:rsidRDefault="00A73FF3" w:rsidP="00A73FF3">
      <w:pPr>
        <w:spacing w:line="274" w:lineRule="exact"/>
        <w:ind w:left="2390"/>
        <w:rPr>
          <w:b/>
          <w:sz w:val="24"/>
        </w:rPr>
      </w:pPr>
      <w:r w:rsidRPr="00D26F12">
        <w:rPr>
          <w:b/>
          <w:sz w:val="24"/>
        </w:rPr>
        <w:t xml:space="preserve">2.2.1 </w:t>
      </w:r>
      <w:bookmarkStart w:id="55" w:name="_bookmark47"/>
      <w:bookmarkEnd w:id="55"/>
      <w:r w:rsidRPr="00D26F12">
        <w:rPr>
          <w:b/>
          <w:sz w:val="24"/>
        </w:rPr>
        <w:t>Общие положения</w:t>
      </w:r>
    </w:p>
    <w:p w:rsidR="00A73FF3" w:rsidRPr="00D26F12" w:rsidRDefault="00A73FF3" w:rsidP="00A73FF3">
      <w:pPr>
        <w:spacing w:line="274" w:lineRule="exact"/>
        <w:ind w:left="1701" w:right="833"/>
        <w:jc w:val="both"/>
        <w:rPr>
          <w:sz w:val="24"/>
        </w:rPr>
      </w:pPr>
      <w:r w:rsidRPr="00D26F12">
        <w:rPr>
          <w:sz w:val="24"/>
        </w:rPr>
        <w:t xml:space="preserve">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которое должно быть в полном объеме отражено в соответствующих разделах рабочих программ учебных предметов. </w:t>
      </w:r>
    </w:p>
    <w:p w:rsidR="00A73FF3" w:rsidRPr="00D26F12" w:rsidRDefault="00A73FF3" w:rsidP="00A73FF3">
      <w:pPr>
        <w:spacing w:line="274" w:lineRule="exact"/>
        <w:ind w:left="1701" w:right="833"/>
        <w:jc w:val="both"/>
        <w:rPr>
          <w:sz w:val="24"/>
        </w:rPr>
      </w:pPr>
      <w:r w:rsidRPr="00D26F12">
        <w:rPr>
          <w:sz w:val="24"/>
        </w:rPr>
        <w:t xml:space="preserve">         Основная образовательная программа основного общего образования МБОУ «Ново-Сережкинская ООШ» являются ориентиром для составления рабочих программ. </w:t>
      </w:r>
    </w:p>
    <w:p w:rsidR="00A73FF3" w:rsidRPr="00D26F12" w:rsidRDefault="00A73FF3" w:rsidP="00A73FF3">
      <w:pPr>
        <w:spacing w:line="274" w:lineRule="exact"/>
        <w:ind w:left="1701" w:right="833"/>
        <w:jc w:val="both"/>
        <w:rPr>
          <w:sz w:val="24"/>
        </w:rPr>
      </w:pPr>
      <w:r w:rsidRPr="00D26F12">
        <w:rPr>
          <w:sz w:val="24"/>
        </w:rPr>
        <w:t xml:space="preserve">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A73FF3" w:rsidRPr="00D26F12" w:rsidRDefault="00A73FF3" w:rsidP="00A73FF3">
      <w:pPr>
        <w:spacing w:line="274" w:lineRule="exact"/>
        <w:ind w:left="1701" w:right="833"/>
        <w:jc w:val="both"/>
        <w:rPr>
          <w:sz w:val="24"/>
        </w:rPr>
      </w:pPr>
      <w:r w:rsidRPr="00D26F12">
        <w:rPr>
          <w:sz w:val="24"/>
        </w:rPr>
        <w:t xml:space="preserve">          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A73FF3" w:rsidRPr="00D26F12" w:rsidRDefault="00A73FF3" w:rsidP="00A73FF3">
      <w:pPr>
        <w:spacing w:line="274" w:lineRule="exact"/>
        <w:ind w:left="2390"/>
        <w:rPr>
          <w:sz w:val="24"/>
        </w:rPr>
      </w:pPr>
    </w:p>
    <w:p w:rsidR="00A73FF3" w:rsidRPr="00D26F12" w:rsidRDefault="00A73FF3" w:rsidP="00A73FF3">
      <w:pPr>
        <w:pStyle w:val="1"/>
        <w:spacing w:line="240" w:lineRule="auto"/>
        <w:ind w:left="2880" w:right="848"/>
        <w:jc w:val="both"/>
      </w:pPr>
      <w:r w:rsidRPr="00D26F12">
        <w:t xml:space="preserve">2.2.2. </w:t>
      </w:r>
      <w:bookmarkStart w:id="56" w:name="_bookmark48"/>
      <w:bookmarkEnd w:id="56"/>
      <w:r w:rsidRPr="00D26F12">
        <w:t>Основное содержание учебных предметов на уровне основного общего образования</w:t>
      </w:r>
    </w:p>
    <w:p w:rsidR="00A73FF3" w:rsidRPr="00D26F12" w:rsidRDefault="00A73FF3" w:rsidP="00A73FF3">
      <w:pPr>
        <w:pStyle w:val="a6"/>
        <w:numPr>
          <w:ilvl w:val="3"/>
          <w:numId w:val="56"/>
        </w:numPr>
        <w:tabs>
          <w:tab w:val="left" w:pos="2462"/>
        </w:tabs>
        <w:spacing w:line="274" w:lineRule="exact"/>
        <w:jc w:val="left"/>
        <w:rPr>
          <w:b/>
          <w:sz w:val="24"/>
        </w:rPr>
      </w:pPr>
      <w:bookmarkStart w:id="57" w:name="_bookmark49"/>
      <w:bookmarkEnd w:id="57"/>
      <w:r w:rsidRPr="00D26F12">
        <w:rPr>
          <w:b/>
          <w:sz w:val="24"/>
        </w:rPr>
        <w:t>Русский</w:t>
      </w:r>
      <w:r w:rsidRPr="00D26F12">
        <w:rPr>
          <w:b/>
          <w:spacing w:val="-1"/>
          <w:sz w:val="24"/>
        </w:rPr>
        <w:t xml:space="preserve"> </w:t>
      </w:r>
      <w:r w:rsidRPr="00D26F12">
        <w:rPr>
          <w:b/>
          <w:sz w:val="24"/>
        </w:rPr>
        <w:t>язык</w:t>
      </w:r>
    </w:p>
    <w:p w:rsidR="00A73FF3" w:rsidRPr="00D26F12" w:rsidRDefault="00A73FF3" w:rsidP="00A73FF3">
      <w:pPr>
        <w:pStyle w:val="a4"/>
        <w:ind w:right="852" w:firstLine="707"/>
        <w:jc w:val="both"/>
      </w:pPr>
      <w:r w:rsidRPr="00D26F12">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73FF3" w:rsidRPr="00D26F12" w:rsidRDefault="00A73FF3" w:rsidP="00A73FF3">
      <w:pPr>
        <w:pStyle w:val="a4"/>
        <w:ind w:right="854" w:firstLine="707"/>
        <w:jc w:val="both"/>
      </w:pPr>
      <w:r w:rsidRPr="00D26F12">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A73FF3" w:rsidRPr="00D26F12" w:rsidRDefault="00A73FF3" w:rsidP="00A73FF3">
      <w:pPr>
        <w:pStyle w:val="a4"/>
        <w:ind w:right="852" w:firstLine="707"/>
        <w:jc w:val="both"/>
      </w:pPr>
      <w:r w:rsidRPr="00D26F12">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A73FF3" w:rsidRPr="00D26F12" w:rsidRDefault="00A73FF3" w:rsidP="00A73FF3">
      <w:pPr>
        <w:pStyle w:val="a4"/>
        <w:ind w:right="852" w:firstLine="707"/>
        <w:jc w:val="both"/>
      </w:pPr>
      <w:r w:rsidRPr="00D26F12">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73FF3" w:rsidRPr="00D26F12" w:rsidRDefault="00A73FF3" w:rsidP="00A73FF3">
      <w:pPr>
        <w:pStyle w:val="a4"/>
        <w:spacing w:before="66"/>
        <w:ind w:right="846" w:firstLine="707"/>
        <w:jc w:val="both"/>
      </w:pPr>
      <w:r w:rsidRPr="00D26F12">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3FF3" w:rsidRPr="00D26F12" w:rsidRDefault="00A73FF3" w:rsidP="00A73FF3">
      <w:pPr>
        <w:pStyle w:val="a4"/>
        <w:spacing w:before="1"/>
        <w:ind w:right="847" w:firstLine="707"/>
        <w:jc w:val="both"/>
      </w:pPr>
      <w:r w:rsidRPr="00D26F12">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3FF3" w:rsidRPr="00D26F12" w:rsidRDefault="00A73FF3" w:rsidP="00A73FF3">
      <w:pPr>
        <w:pStyle w:val="a4"/>
        <w:ind w:right="852" w:firstLine="707"/>
        <w:jc w:val="both"/>
      </w:pPr>
      <w:r w:rsidRPr="00D26F12">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w:t>
      </w:r>
      <w:r w:rsidRPr="00D26F12">
        <w:lastRenderedPageBreak/>
        <w:t>их социальной адаптации к изменяющимся условиям современного</w:t>
      </w:r>
      <w:r w:rsidRPr="00D26F12">
        <w:rPr>
          <w:spacing w:val="-5"/>
        </w:rPr>
        <w:t xml:space="preserve"> </w:t>
      </w:r>
      <w:r w:rsidRPr="00D26F12">
        <w:t>мира.</w:t>
      </w:r>
    </w:p>
    <w:p w:rsidR="00A73FF3" w:rsidRPr="00D26F12" w:rsidRDefault="00A73FF3" w:rsidP="00A73FF3">
      <w:pPr>
        <w:pStyle w:val="a4"/>
        <w:ind w:right="848" w:firstLine="707"/>
        <w:jc w:val="both"/>
      </w:pPr>
      <w:r w:rsidRPr="00D26F12">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3FF3" w:rsidRPr="00D26F12" w:rsidRDefault="00A73FF3" w:rsidP="00A73FF3">
      <w:pPr>
        <w:pStyle w:val="a4"/>
        <w:ind w:right="850" w:firstLine="707"/>
        <w:jc w:val="both"/>
      </w:pPr>
      <w:r w:rsidRPr="00D26F12">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w:t>
      </w:r>
      <w:r w:rsidRPr="00D26F12">
        <w:rPr>
          <w:spacing w:val="-5"/>
        </w:rPr>
        <w:t xml:space="preserve"> </w:t>
      </w:r>
      <w:r w:rsidRPr="00D26F12">
        <w:t>мира.</w:t>
      </w:r>
    </w:p>
    <w:p w:rsidR="00A73FF3" w:rsidRPr="00D26F12" w:rsidRDefault="00A73FF3" w:rsidP="00A73FF3">
      <w:pPr>
        <w:pStyle w:val="a4"/>
        <w:spacing w:before="1"/>
        <w:ind w:right="857" w:firstLine="707"/>
        <w:jc w:val="both"/>
      </w:pPr>
      <w:r w:rsidRPr="00D26F12">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3FF3" w:rsidRPr="00D26F12" w:rsidRDefault="00A73FF3" w:rsidP="00A73FF3">
      <w:pPr>
        <w:pStyle w:val="a4"/>
        <w:ind w:right="850" w:firstLine="707"/>
        <w:jc w:val="both"/>
      </w:pPr>
      <w:r w:rsidRPr="00D26F12">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3FF3" w:rsidRPr="00D26F12" w:rsidRDefault="00A73FF3" w:rsidP="00A73FF3">
      <w:pPr>
        <w:pStyle w:val="a4"/>
        <w:ind w:left="2390"/>
      </w:pPr>
      <w:r w:rsidRPr="00D26F12">
        <w:t>Главными задачами реализации Программыявляются:</w:t>
      </w:r>
    </w:p>
    <w:p w:rsidR="00A73FF3" w:rsidRPr="00D26F12" w:rsidRDefault="00A73FF3" w:rsidP="00A73FF3">
      <w:pPr>
        <w:pStyle w:val="a6"/>
        <w:numPr>
          <w:ilvl w:val="4"/>
          <w:numId w:val="56"/>
        </w:numPr>
        <w:tabs>
          <w:tab w:val="left" w:pos="3098"/>
        </w:tabs>
        <w:spacing w:before="5" w:line="237" w:lineRule="auto"/>
        <w:ind w:right="849" w:firstLine="708"/>
        <w:jc w:val="both"/>
        <w:rPr>
          <w:rFonts w:ascii="Symbol" w:hAnsi="Symbol"/>
          <w:sz w:val="24"/>
        </w:rPr>
      </w:pPr>
      <w:r w:rsidRPr="00D26F12">
        <w:rPr>
          <w:sz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w:t>
      </w:r>
      <w:r w:rsidRPr="00D26F12">
        <w:rPr>
          <w:spacing w:val="-1"/>
          <w:sz w:val="24"/>
        </w:rPr>
        <w:t xml:space="preserve"> </w:t>
      </w:r>
      <w:r w:rsidRPr="00D26F12">
        <w:rPr>
          <w:sz w:val="24"/>
        </w:rPr>
        <w:t>общения;</w:t>
      </w:r>
    </w:p>
    <w:p w:rsidR="00A73FF3" w:rsidRPr="00D26F12" w:rsidRDefault="00A73FF3" w:rsidP="00A73FF3">
      <w:pPr>
        <w:pStyle w:val="a6"/>
        <w:numPr>
          <w:ilvl w:val="4"/>
          <w:numId w:val="56"/>
        </w:numPr>
        <w:tabs>
          <w:tab w:val="left" w:pos="3098"/>
        </w:tabs>
        <w:spacing w:before="4"/>
        <w:ind w:right="856" w:firstLine="708"/>
        <w:jc w:val="both"/>
        <w:rPr>
          <w:rFonts w:ascii="Symbol" w:hAnsi="Symbol"/>
          <w:sz w:val="24"/>
        </w:rPr>
      </w:pPr>
      <w:r w:rsidRPr="00D26F12">
        <w:rPr>
          <w:sz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3FF3" w:rsidRPr="00D26F12" w:rsidRDefault="00A73FF3" w:rsidP="00A73FF3">
      <w:pPr>
        <w:pStyle w:val="a6"/>
        <w:numPr>
          <w:ilvl w:val="4"/>
          <w:numId w:val="56"/>
        </w:numPr>
        <w:tabs>
          <w:tab w:val="left" w:pos="3098"/>
        </w:tabs>
        <w:spacing w:before="4" w:line="237" w:lineRule="auto"/>
        <w:ind w:right="854" w:firstLine="708"/>
        <w:jc w:val="both"/>
        <w:rPr>
          <w:rFonts w:ascii="Symbol" w:hAnsi="Symbol"/>
          <w:sz w:val="24"/>
        </w:rPr>
      </w:pPr>
      <w:r w:rsidRPr="00D26F12">
        <w:rPr>
          <w:sz w:val="24"/>
        </w:rPr>
        <w:t>овладение функциональной грамотностью и принципами нормативного использования языковых</w:t>
      </w:r>
      <w:r w:rsidRPr="00D26F12">
        <w:rPr>
          <w:spacing w:val="1"/>
          <w:sz w:val="24"/>
        </w:rPr>
        <w:t xml:space="preserve"> </w:t>
      </w:r>
      <w:r w:rsidRPr="00D26F12">
        <w:rPr>
          <w:sz w:val="24"/>
        </w:rPr>
        <w:t>средств;</w:t>
      </w:r>
    </w:p>
    <w:p w:rsidR="00A73FF3" w:rsidRPr="00D26F12" w:rsidRDefault="00A73FF3" w:rsidP="00A73FF3">
      <w:pPr>
        <w:pStyle w:val="a6"/>
        <w:numPr>
          <w:ilvl w:val="4"/>
          <w:numId w:val="56"/>
        </w:numPr>
        <w:tabs>
          <w:tab w:val="left" w:pos="3098"/>
        </w:tabs>
        <w:spacing w:before="5" w:line="237" w:lineRule="auto"/>
        <w:ind w:right="851" w:firstLine="708"/>
        <w:jc w:val="both"/>
        <w:rPr>
          <w:rFonts w:ascii="Symbol" w:hAnsi="Symbol"/>
          <w:sz w:val="24"/>
        </w:rPr>
      </w:pPr>
      <w:r w:rsidRPr="00D26F12">
        <w:rPr>
          <w:sz w:val="24"/>
        </w:rPr>
        <w:t>овладение основными видами речевой деятельности, использование возможностей языка как средства коммуникации и средства</w:t>
      </w:r>
      <w:r w:rsidRPr="00D26F12">
        <w:rPr>
          <w:spacing w:val="-9"/>
          <w:sz w:val="24"/>
        </w:rPr>
        <w:t xml:space="preserve"> </w:t>
      </w:r>
      <w:r w:rsidRPr="00D26F12">
        <w:rPr>
          <w:sz w:val="24"/>
        </w:rPr>
        <w:t>познания.</w:t>
      </w:r>
    </w:p>
    <w:p w:rsidR="00A73FF3" w:rsidRPr="00D26F12" w:rsidRDefault="00A73FF3" w:rsidP="00A73FF3">
      <w:pPr>
        <w:pStyle w:val="a4"/>
      </w:pPr>
      <w:r w:rsidRPr="00D26F12">
        <w:t>В процессе изучения предмета «Русский язык» создаются условия</w:t>
      </w:r>
    </w:p>
    <w:p w:rsidR="00A73FF3" w:rsidRPr="00D26F12" w:rsidRDefault="00A73FF3" w:rsidP="00A73FF3">
      <w:pPr>
        <w:pStyle w:val="a6"/>
        <w:numPr>
          <w:ilvl w:val="4"/>
          <w:numId w:val="56"/>
        </w:numPr>
        <w:tabs>
          <w:tab w:val="left" w:pos="3098"/>
        </w:tabs>
        <w:spacing w:before="5" w:line="237" w:lineRule="auto"/>
        <w:ind w:right="849" w:firstLine="708"/>
        <w:jc w:val="both"/>
        <w:rPr>
          <w:rFonts w:ascii="Symbol" w:hAnsi="Symbol"/>
          <w:sz w:val="24"/>
        </w:rPr>
      </w:pPr>
      <w:r w:rsidRPr="00D26F12">
        <w:rPr>
          <w:sz w:val="24"/>
        </w:rPr>
        <w:t>для развития личности, ее духовно-нравственного и эмоционального совершенствования;</w:t>
      </w:r>
    </w:p>
    <w:p w:rsidR="00A73FF3" w:rsidRPr="00D26F12" w:rsidRDefault="00A73FF3" w:rsidP="00A73FF3">
      <w:pPr>
        <w:pStyle w:val="a6"/>
        <w:numPr>
          <w:ilvl w:val="4"/>
          <w:numId w:val="56"/>
        </w:numPr>
        <w:tabs>
          <w:tab w:val="left" w:pos="3098"/>
        </w:tabs>
        <w:spacing w:before="4" w:line="237" w:lineRule="auto"/>
        <w:ind w:right="856" w:firstLine="708"/>
        <w:jc w:val="both"/>
        <w:rPr>
          <w:rFonts w:ascii="Symbol" w:hAnsi="Symbol"/>
          <w:sz w:val="24"/>
        </w:rPr>
      </w:pPr>
      <w:r w:rsidRPr="00D26F12">
        <w:rPr>
          <w:sz w:val="24"/>
        </w:rPr>
        <w:t>для развития способностей, удовлетворения познавательных интересов, самореализации обучающихся, в том числе лиц, проявивших выдающиеся</w:t>
      </w:r>
      <w:r w:rsidRPr="00D26F12">
        <w:rPr>
          <w:spacing w:val="-11"/>
          <w:sz w:val="24"/>
        </w:rPr>
        <w:t xml:space="preserve"> </w:t>
      </w:r>
      <w:r w:rsidRPr="00D26F12">
        <w:rPr>
          <w:sz w:val="24"/>
        </w:rPr>
        <w:t>способности;</w:t>
      </w:r>
    </w:p>
    <w:p w:rsidR="00A73FF3" w:rsidRPr="00D26F12" w:rsidRDefault="00A73FF3" w:rsidP="00A73FF3">
      <w:pPr>
        <w:pStyle w:val="a6"/>
        <w:numPr>
          <w:ilvl w:val="4"/>
          <w:numId w:val="56"/>
        </w:numPr>
        <w:tabs>
          <w:tab w:val="left" w:pos="3098"/>
        </w:tabs>
        <w:spacing w:before="5" w:line="237" w:lineRule="auto"/>
        <w:ind w:right="853" w:firstLine="708"/>
        <w:jc w:val="both"/>
        <w:rPr>
          <w:rFonts w:ascii="Symbol" w:hAnsi="Symbol"/>
          <w:sz w:val="24"/>
        </w:rPr>
      </w:pPr>
      <w:r w:rsidRPr="00D26F12">
        <w:rPr>
          <w:sz w:val="24"/>
        </w:rPr>
        <w:t>для формирования социальных ценностей обучающихся, основ их гражданской идентичности и социально-профессиональных</w:t>
      </w:r>
      <w:r w:rsidRPr="00D26F12">
        <w:rPr>
          <w:spacing w:val="-3"/>
          <w:sz w:val="24"/>
        </w:rPr>
        <w:t xml:space="preserve"> </w:t>
      </w:r>
      <w:r w:rsidRPr="00D26F12">
        <w:rPr>
          <w:sz w:val="24"/>
        </w:rPr>
        <w:t>ориентаций;</w:t>
      </w:r>
    </w:p>
    <w:p w:rsidR="00A73FF3" w:rsidRPr="00D26F12" w:rsidRDefault="00A73FF3" w:rsidP="00A73FF3">
      <w:pPr>
        <w:pStyle w:val="a6"/>
        <w:numPr>
          <w:ilvl w:val="4"/>
          <w:numId w:val="56"/>
        </w:numPr>
        <w:tabs>
          <w:tab w:val="left" w:pos="3098"/>
        </w:tabs>
        <w:spacing w:before="4" w:line="237" w:lineRule="auto"/>
        <w:ind w:right="851" w:firstLine="708"/>
        <w:jc w:val="both"/>
        <w:rPr>
          <w:rFonts w:ascii="Symbol" w:hAnsi="Symbol"/>
          <w:sz w:val="24"/>
        </w:rPr>
      </w:pPr>
      <w:r w:rsidRPr="00D26F12">
        <w:rPr>
          <w:sz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w:t>
      </w:r>
      <w:r w:rsidRPr="00D26F12">
        <w:rPr>
          <w:spacing w:val="-1"/>
          <w:sz w:val="24"/>
        </w:rPr>
        <w:t xml:space="preserve"> </w:t>
      </w:r>
      <w:r w:rsidRPr="00D26F12">
        <w:rPr>
          <w:sz w:val="24"/>
        </w:rPr>
        <w:t>программ;</w:t>
      </w:r>
    </w:p>
    <w:p w:rsidR="00A73FF3" w:rsidRPr="00D26F12" w:rsidRDefault="00A73FF3" w:rsidP="00A73FF3">
      <w:pPr>
        <w:pStyle w:val="a6"/>
        <w:numPr>
          <w:ilvl w:val="4"/>
          <w:numId w:val="56"/>
        </w:numPr>
        <w:tabs>
          <w:tab w:val="left" w:pos="3097"/>
          <w:tab w:val="left" w:pos="3098"/>
        </w:tabs>
        <w:spacing w:before="88"/>
        <w:ind w:left="3098" w:hanging="708"/>
        <w:rPr>
          <w:rFonts w:ascii="Symbol" w:hAnsi="Symbol"/>
          <w:sz w:val="24"/>
        </w:rPr>
      </w:pPr>
      <w:r w:rsidRPr="00D26F12">
        <w:rPr>
          <w:sz w:val="24"/>
        </w:rPr>
        <w:t>для знакомства обучающихся с методами научного</w:t>
      </w:r>
      <w:r w:rsidRPr="00D26F12">
        <w:rPr>
          <w:spacing w:val="-6"/>
          <w:sz w:val="24"/>
        </w:rPr>
        <w:t xml:space="preserve"> </w:t>
      </w:r>
      <w:r w:rsidRPr="00D26F12">
        <w:rPr>
          <w:sz w:val="24"/>
        </w:rPr>
        <w:t>познания;</w:t>
      </w:r>
    </w:p>
    <w:p w:rsidR="00A73FF3" w:rsidRPr="00D26F12" w:rsidRDefault="00A73FF3" w:rsidP="00A73FF3">
      <w:pPr>
        <w:pStyle w:val="a6"/>
        <w:numPr>
          <w:ilvl w:val="4"/>
          <w:numId w:val="56"/>
        </w:numPr>
        <w:tabs>
          <w:tab w:val="left" w:pos="3098"/>
        </w:tabs>
        <w:spacing w:before="4" w:line="237" w:lineRule="auto"/>
        <w:ind w:right="852" w:firstLine="708"/>
        <w:jc w:val="both"/>
        <w:rPr>
          <w:rFonts w:ascii="Symbol" w:hAnsi="Symbol"/>
          <w:sz w:val="24"/>
        </w:rPr>
      </w:pPr>
      <w:r w:rsidRPr="00D26F12">
        <w:rPr>
          <w:sz w:val="24"/>
        </w:rPr>
        <w:t>для формирования у обучающихся опыта самостоятельной образовательной, общественной, проектно-исследовательской и художественной</w:t>
      </w:r>
      <w:r w:rsidRPr="00D26F12">
        <w:rPr>
          <w:spacing w:val="-4"/>
          <w:sz w:val="24"/>
        </w:rPr>
        <w:t xml:space="preserve"> </w:t>
      </w:r>
      <w:r w:rsidRPr="00D26F12">
        <w:rPr>
          <w:sz w:val="24"/>
        </w:rPr>
        <w:t>деятельности;</w:t>
      </w:r>
    </w:p>
    <w:p w:rsidR="00A73FF3" w:rsidRPr="00D26F12" w:rsidRDefault="00A73FF3" w:rsidP="00A73FF3">
      <w:pPr>
        <w:pStyle w:val="a6"/>
        <w:numPr>
          <w:ilvl w:val="4"/>
          <w:numId w:val="56"/>
        </w:numPr>
        <w:tabs>
          <w:tab w:val="left" w:pos="3098"/>
        </w:tabs>
        <w:spacing w:before="5" w:line="237" w:lineRule="auto"/>
        <w:ind w:right="853" w:firstLine="708"/>
        <w:jc w:val="both"/>
        <w:rPr>
          <w:rFonts w:ascii="Symbol" w:hAnsi="Symbol"/>
          <w:sz w:val="24"/>
        </w:rPr>
      </w:pPr>
      <w:r w:rsidRPr="00D26F12">
        <w:rPr>
          <w:sz w:val="24"/>
        </w:rPr>
        <w:t>для овладения обучающимися ключевыми компетенциями, составляющими основу дальнейшего успешного образования и ориентации в мире</w:t>
      </w:r>
      <w:r w:rsidRPr="00D26F12">
        <w:rPr>
          <w:spacing w:val="-14"/>
          <w:sz w:val="24"/>
        </w:rPr>
        <w:t xml:space="preserve"> </w:t>
      </w:r>
      <w:r w:rsidRPr="00D26F12">
        <w:rPr>
          <w:sz w:val="24"/>
        </w:rPr>
        <w:t>профессий.</w:t>
      </w:r>
    </w:p>
    <w:p w:rsidR="00A73FF3" w:rsidRPr="00D26F12" w:rsidRDefault="00A73FF3" w:rsidP="00A73FF3">
      <w:pPr>
        <w:pStyle w:val="1"/>
        <w:spacing w:before="4"/>
      </w:pPr>
      <w:r w:rsidRPr="00D26F12">
        <w:t>Речь. Речевая деятельность</w:t>
      </w:r>
    </w:p>
    <w:p w:rsidR="00A73FF3" w:rsidRPr="00D26F12" w:rsidRDefault="00A73FF3" w:rsidP="00A73FF3">
      <w:pPr>
        <w:pStyle w:val="a4"/>
        <w:ind w:right="846" w:firstLine="707"/>
        <w:jc w:val="both"/>
      </w:pPr>
      <w:r w:rsidRPr="00D26F12">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26F12">
        <w:rPr>
          <w:i/>
        </w:rPr>
        <w:t xml:space="preserve">тезисы,доклад, </w:t>
      </w:r>
      <w:r w:rsidRPr="00D26F12">
        <w:t xml:space="preserve">дискуссия, </w:t>
      </w:r>
      <w:r w:rsidRPr="00D26F12">
        <w:rPr>
          <w:i/>
        </w:rPr>
        <w:t>реферат, статья, рецензия</w:t>
      </w:r>
      <w:r w:rsidRPr="00D26F12">
        <w:t xml:space="preserve">); публицистического стиля и устной публичной речи (выступление, обсуждение, </w:t>
      </w:r>
      <w:r w:rsidRPr="00D26F12">
        <w:rPr>
          <w:i/>
        </w:rPr>
        <w:t>статья, интервью, очерк</w:t>
      </w:r>
      <w:r w:rsidRPr="00D26F12">
        <w:t xml:space="preserve">); официально-делового стиля (расписка, </w:t>
      </w:r>
      <w:r w:rsidRPr="00D26F12">
        <w:rPr>
          <w:i/>
        </w:rPr>
        <w:t xml:space="preserve">доверенность, </w:t>
      </w:r>
      <w:r w:rsidRPr="00D26F12">
        <w:lastRenderedPageBreak/>
        <w:t xml:space="preserve">заявление, </w:t>
      </w:r>
      <w:r w:rsidRPr="00D26F12">
        <w:rPr>
          <w:i/>
        </w:rPr>
        <w:t>резюме</w:t>
      </w:r>
      <w:r w:rsidRPr="00D26F12">
        <w:t>).</w:t>
      </w:r>
    </w:p>
    <w:p w:rsidR="00A73FF3" w:rsidRPr="00D26F12" w:rsidRDefault="00A73FF3" w:rsidP="00A73FF3">
      <w:pPr>
        <w:pStyle w:val="a4"/>
        <w:ind w:right="848" w:firstLine="707"/>
        <w:jc w:val="both"/>
        <w:rPr>
          <w:i/>
        </w:rPr>
      </w:pPr>
      <w:r w:rsidRPr="00D26F12">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26F12">
        <w:rPr>
          <w:i/>
        </w:rPr>
        <w:t xml:space="preserve">избыточная </w:t>
      </w:r>
      <w:r w:rsidRPr="00D26F12">
        <w:t>информация. Функционально-смысловые типы текста (повествование, описание, рассуждение)</w:t>
      </w:r>
      <w:r w:rsidRPr="00D26F12">
        <w:rPr>
          <w:i/>
        </w:rPr>
        <w:t>.Тексты смешанного типа.</w:t>
      </w:r>
    </w:p>
    <w:p w:rsidR="00A73FF3" w:rsidRPr="00D26F12" w:rsidRDefault="00A73FF3" w:rsidP="00A73FF3">
      <w:pPr>
        <w:pStyle w:val="a4"/>
        <w:ind w:left="2390" w:right="5714"/>
      </w:pPr>
      <w:r w:rsidRPr="00D26F12">
        <w:t>Специфика художественного текста. Анализ текста.</w:t>
      </w:r>
    </w:p>
    <w:p w:rsidR="00A73FF3" w:rsidRPr="00D26F12" w:rsidRDefault="00A73FF3" w:rsidP="00A73FF3">
      <w:pPr>
        <w:pStyle w:val="a4"/>
        <w:ind w:left="2390"/>
      </w:pPr>
      <w:r w:rsidRPr="00D26F12">
        <w:t>Виды речевой деятельности (говорение, аудирование, письмо, чтение).</w:t>
      </w:r>
    </w:p>
    <w:p w:rsidR="00A73FF3" w:rsidRPr="00D26F12" w:rsidRDefault="00A73FF3" w:rsidP="00A73FF3">
      <w:pPr>
        <w:pStyle w:val="a4"/>
        <w:ind w:right="846" w:firstLine="707"/>
        <w:jc w:val="both"/>
      </w:pPr>
      <w:r w:rsidRPr="00D26F12">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3FF3" w:rsidRPr="00D26F12" w:rsidRDefault="00A73FF3" w:rsidP="00A73FF3">
      <w:pPr>
        <w:pStyle w:val="a4"/>
        <w:ind w:right="853" w:firstLine="707"/>
        <w:jc w:val="both"/>
      </w:pPr>
      <w:r w:rsidRPr="00D26F12">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3FF3" w:rsidRPr="00D26F12" w:rsidRDefault="00A73FF3" w:rsidP="00A73FF3">
      <w:pPr>
        <w:pStyle w:val="a4"/>
        <w:ind w:right="853" w:firstLine="707"/>
        <w:jc w:val="both"/>
      </w:pPr>
      <w:r w:rsidRPr="00D26F12">
        <w:t>Создание устных высказываний разной коммуникативной направленности в зависимости от сферы и ситуации общения.</w:t>
      </w:r>
    </w:p>
    <w:p w:rsidR="00A73FF3" w:rsidRPr="00D26F12" w:rsidRDefault="00A73FF3" w:rsidP="00A73FF3">
      <w:pPr>
        <w:pStyle w:val="a4"/>
        <w:ind w:left="2390"/>
      </w:pPr>
      <w:r w:rsidRPr="00D26F12">
        <w:t>Информационная переработка текста (план, конспект, аннотация).</w:t>
      </w:r>
    </w:p>
    <w:p w:rsidR="00A73FF3" w:rsidRPr="00D26F12" w:rsidRDefault="00A73FF3" w:rsidP="00A73FF3">
      <w:pPr>
        <w:pStyle w:val="a4"/>
        <w:ind w:right="853" w:firstLine="707"/>
        <w:jc w:val="both"/>
      </w:pPr>
      <w:r w:rsidRPr="00D26F12">
        <w:t>Изложение содержания прослушанного или прочитанного текста (подробное, сжатое, выборочное).</w:t>
      </w:r>
    </w:p>
    <w:p w:rsidR="00A73FF3" w:rsidRPr="00D26F12" w:rsidRDefault="00A73FF3" w:rsidP="00A73FF3">
      <w:pPr>
        <w:pStyle w:val="a4"/>
        <w:ind w:left="2390"/>
      </w:pPr>
      <w:r w:rsidRPr="00D26F12">
        <w:t>Написание сочинений, писем, текстов иных жанров.</w:t>
      </w:r>
    </w:p>
    <w:p w:rsidR="00A73FF3" w:rsidRPr="00D26F12" w:rsidRDefault="00A73FF3" w:rsidP="00A73FF3">
      <w:pPr>
        <w:pStyle w:val="1"/>
        <w:spacing w:before="5"/>
        <w:ind w:left="1682"/>
      </w:pPr>
      <w:r w:rsidRPr="00D26F12">
        <w:t>Культура речи</w:t>
      </w:r>
    </w:p>
    <w:p w:rsidR="00A73FF3" w:rsidRPr="00D26F12" w:rsidRDefault="00A73FF3" w:rsidP="00A73FF3">
      <w:pPr>
        <w:ind w:left="1682" w:right="855" w:firstLine="707"/>
        <w:jc w:val="both"/>
        <w:rPr>
          <w:i/>
          <w:sz w:val="24"/>
        </w:rPr>
      </w:pPr>
      <w:r w:rsidRPr="00D26F12">
        <w:rPr>
          <w:sz w:val="24"/>
        </w:rPr>
        <w:t xml:space="preserve">Культура речи и ее основные аспекты: нормативный, коммуникативный, этический. </w:t>
      </w:r>
      <w:r w:rsidRPr="00D26F12">
        <w:rPr>
          <w:i/>
          <w:sz w:val="24"/>
        </w:rPr>
        <w:t>Основные критерии культуры</w:t>
      </w:r>
      <w:r w:rsidRPr="00D26F12">
        <w:rPr>
          <w:i/>
          <w:spacing w:val="-1"/>
          <w:sz w:val="24"/>
        </w:rPr>
        <w:t xml:space="preserve"> </w:t>
      </w:r>
      <w:r w:rsidRPr="00D26F12">
        <w:rPr>
          <w:i/>
          <w:sz w:val="24"/>
        </w:rPr>
        <w:t>речи.</w:t>
      </w:r>
    </w:p>
    <w:p w:rsidR="00A73FF3" w:rsidRPr="00D26F12" w:rsidRDefault="00A73FF3" w:rsidP="00A73FF3">
      <w:pPr>
        <w:pStyle w:val="a4"/>
        <w:ind w:right="850" w:firstLine="707"/>
        <w:jc w:val="both"/>
      </w:pPr>
      <w:r w:rsidRPr="00D26F12">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3FF3" w:rsidRPr="00D26F12" w:rsidRDefault="00A73FF3" w:rsidP="00A73FF3">
      <w:pPr>
        <w:pStyle w:val="a4"/>
        <w:ind w:left="2390"/>
      </w:pPr>
      <w:r w:rsidRPr="00D26F12">
        <w:t>Оценивание правильности, коммуникативных качеств и эффективности речи.</w:t>
      </w:r>
    </w:p>
    <w:p w:rsidR="00A73FF3" w:rsidRPr="00D26F12" w:rsidRDefault="00A73FF3" w:rsidP="00A73FF3">
      <w:pPr>
        <w:ind w:left="1682" w:right="847" w:firstLine="707"/>
        <w:jc w:val="both"/>
        <w:rPr>
          <w:i/>
          <w:sz w:val="24"/>
        </w:rPr>
      </w:pPr>
      <w:r w:rsidRPr="00D26F12">
        <w:rPr>
          <w:sz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26F12">
        <w:rPr>
          <w:i/>
          <w:sz w:val="24"/>
        </w:rPr>
        <w:t>Невербальные средства общения.Межкультурная коммуникация.</w:t>
      </w:r>
    </w:p>
    <w:p w:rsidR="00A73FF3" w:rsidRPr="00D26F12" w:rsidRDefault="00A73FF3" w:rsidP="00A73FF3">
      <w:pPr>
        <w:pStyle w:val="1"/>
        <w:spacing w:before="3" w:line="240" w:lineRule="auto"/>
        <w:ind w:right="2983"/>
      </w:pPr>
      <w:r w:rsidRPr="00D26F12">
        <w:t>Общие сведения о языке. Основные разделы науки о языке Общие сведения о языке</w:t>
      </w:r>
    </w:p>
    <w:p w:rsidR="00A73FF3" w:rsidRPr="00D26F12" w:rsidRDefault="00A73FF3" w:rsidP="00A73FF3">
      <w:pPr>
        <w:pStyle w:val="a4"/>
        <w:spacing w:before="66"/>
        <w:ind w:right="847" w:firstLine="707"/>
        <w:jc w:val="both"/>
      </w:pPr>
      <w:r w:rsidRPr="00D26F12">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3FF3" w:rsidRPr="00D26F12" w:rsidRDefault="00A73FF3" w:rsidP="00A73FF3">
      <w:pPr>
        <w:spacing w:before="1"/>
        <w:ind w:left="1682" w:right="854" w:firstLine="707"/>
        <w:jc w:val="both"/>
        <w:rPr>
          <w:i/>
          <w:sz w:val="24"/>
        </w:rPr>
      </w:pPr>
      <w:r w:rsidRPr="00D26F12">
        <w:rPr>
          <w:i/>
          <w:sz w:val="24"/>
        </w:rPr>
        <w:t>Русский язык как один из индоевропейских языков. Русский язык в кругу других славянских языков. Историческое развитие русского языка.</w:t>
      </w:r>
    </w:p>
    <w:p w:rsidR="00A73FF3" w:rsidRPr="00D26F12" w:rsidRDefault="00A73FF3" w:rsidP="00A73FF3">
      <w:pPr>
        <w:pStyle w:val="a4"/>
        <w:ind w:right="849" w:firstLine="707"/>
        <w:jc w:val="both"/>
      </w:pPr>
      <w:r w:rsidRPr="00D26F12">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3FF3" w:rsidRPr="00D26F12" w:rsidRDefault="00A73FF3" w:rsidP="00A73FF3">
      <w:pPr>
        <w:pStyle w:val="a4"/>
        <w:ind w:right="845" w:firstLine="707"/>
        <w:jc w:val="both"/>
      </w:pPr>
      <w:r w:rsidRPr="00D26F12">
        <w:t>Взаимосвязь языка и культуры. Отражение в языке культуры и истории народа</w:t>
      </w:r>
      <w:r w:rsidRPr="00D26F12">
        <w:rPr>
          <w:i/>
        </w:rPr>
        <w:t xml:space="preserve">. Взаимообогащение языков народов России. </w:t>
      </w:r>
      <w:r w:rsidRPr="00D26F12">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3FF3" w:rsidRPr="00D26F12" w:rsidRDefault="00A73FF3" w:rsidP="00A73FF3">
      <w:pPr>
        <w:pStyle w:val="a4"/>
        <w:ind w:right="851" w:firstLine="707"/>
        <w:jc w:val="both"/>
      </w:pPr>
      <w:r w:rsidRPr="00D26F12">
        <w:t xml:space="preserve">Русский язык – язык русской художественной литературы. Языковые особенности </w:t>
      </w:r>
      <w:r w:rsidRPr="00D26F12">
        <w:lastRenderedPageBreak/>
        <w:t>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3FF3" w:rsidRPr="00D26F12" w:rsidRDefault="00A73FF3" w:rsidP="00A73FF3">
      <w:pPr>
        <w:pStyle w:val="a4"/>
        <w:ind w:left="2390"/>
      </w:pPr>
      <w:r w:rsidRPr="00D26F12">
        <w:t>Основные лингвистические словари. Работа со словарной статьей.</w:t>
      </w:r>
    </w:p>
    <w:p w:rsidR="00A73FF3" w:rsidRPr="00D26F12" w:rsidRDefault="00A73FF3" w:rsidP="00A73FF3">
      <w:pPr>
        <w:ind w:left="2390"/>
        <w:rPr>
          <w:i/>
          <w:sz w:val="24"/>
        </w:rPr>
      </w:pPr>
      <w:r w:rsidRPr="00D26F12">
        <w:rPr>
          <w:i/>
          <w:sz w:val="24"/>
        </w:rPr>
        <w:t>Выдающиеся отечественные лингвисты.</w:t>
      </w:r>
    </w:p>
    <w:p w:rsidR="00A73FF3" w:rsidRPr="00D26F12" w:rsidRDefault="00A73FF3" w:rsidP="00A73FF3">
      <w:pPr>
        <w:pStyle w:val="1"/>
        <w:spacing w:before="5"/>
      </w:pPr>
      <w:r w:rsidRPr="00D26F12">
        <w:t>Фонетика, орфоэпия и графика</w:t>
      </w:r>
    </w:p>
    <w:p w:rsidR="00A73FF3" w:rsidRPr="00D26F12" w:rsidRDefault="00A73FF3" w:rsidP="00A73FF3">
      <w:pPr>
        <w:pStyle w:val="a4"/>
        <w:ind w:right="849" w:firstLine="707"/>
        <w:jc w:val="both"/>
      </w:pPr>
      <w:r w:rsidRPr="00D26F12">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3FF3" w:rsidRPr="00D26F12" w:rsidRDefault="00A73FF3" w:rsidP="00A73FF3">
      <w:pPr>
        <w:pStyle w:val="a4"/>
        <w:ind w:right="848" w:firstLine="707"/>
        <w:jc w:val="both"/>
      </w:pPr>
      <w:r w:rsidRPr="00D26F12">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3FF3" w:rsidRPr="00D26F12" w:rsidRDefault="00A73FF3" w:rsidP="00A73FF3">
      <w:pPr>
        <w:pStyle w:val="a4"/>
        <w:ind w:left="2390" w:right="3630"/>
      </w:pPr>
      <w:r w:rsidRPr="00D26F12">
        <w:t>Интонация, ее функции. Основные элементы интонации. Связь фонетики с графикой и орфографией.</w:t>
      </w:r>
    </w:p>
    <w:p w:rsidR="00A73FF3" w:rsidRPr="00D26F12" w:rsidRDefault="00A73FF3" w:rsidP="00A73FF3">
      <w:pPr>
        <w:pStyle w:val="a4"/>
        <w:ind w:right="853" w:firstLine="707"/>
        <w:jc w:val="both"/>
      </w:pPr>
      <w:r w:rsidRPr="00D26F12">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w:t>
      </w:r>
      <w:r w:rsidRPr="00D26F12">
        <w:rPr>
          <w:spacing w:val="-3"/>
        </w:rPr>
        <w:t xml:space="preserve"> </w:t>
      </w:r>
      <w:r w:rsidRPr="00D26F12">
        <w:t>норм.</w:t>
      </w:r>
    </w:p>
    <w:p w:rsidR="00A73FF3" w:rsidRPr="00D26F12" w:rsidRDefault="00A73FF3" w:rsidP="00A73FF3">
      <w:pPr>
        <w:pStyle w:val="a4"/>
        <w:ind w:left="2390"/>
      </w:pPr>
      <w:r w:rsidRPr="00D26F12">
        <w:t>Применение знаний по фонетике в практике правописания.</w:t>
      </w:r>
    </w:p>
    <w:p w:rsidR="00A73FF3" w:rsidRPr="00D26F12" w:rsidRDefault="00A73FF3" w:rsidP="00A73FF3">
      <w:pPr>
        <w:pStyle w:val="1"/>
        <w:spacing w:before="3"/>
      </w:pPr>
      <w:r w:rsidRPr="00D26F12">
        <w:t>Морфемика и словообразование</w:t>
      </w:r>
    </w:p>
    <w:p w:rsidR="00A73FF3" w:rsidRPr="00D26F12" w:rsidRDefault="00A73FF3" w:rsidP="00A73FF3">
      <w:pPr>
        <w:pStyle w:val="a4"/>
        <w:ind w:right="855" w:firstLine="707"/>
        <w:jc w:val="both"/>
      </w:pPr>
      <w:r w:rsidRPr="00D26F12">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3FF3" w:rsidRPr="00D26F12" w:rsidRDefault="00A73FF3" w:rsidP="00A73FF3">
      <w:pPr>
        <w:pStyle w:val="a4"/>
        <w:ind w:right="852" w:firstLine="707"/>
        <w:jc w:val="both"/>
      </w:pPr>
      <w:r w:rsidRPr="00D26F12">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3FF3" w:rsidRPr="00D26F12" w:rsidRDefault="00A73FF3" w:rsidP="00A73FF3">
      <w:pPr>
        <w:ind w:left="2390"/>
        <w:rPr>
          <w:i/>
          <w:sz w:val="24"/>
        </w:rPr>
      </w:pPr>
      <w:r w:rsidRPr="00D26F12">
        <w:rPr>
          <w:i/>
          <w:sz w:val="24"/>
        </w:rPr>
        <w:t>Словообразовательная цепочка. Словообразовательное гнездо.</w:t>
      </w:r>
    </w:p>
    <w:p w:rsidR="00A73FF3" w:rsidRPr="00D26F12" w:rsidRDefault="00A73FF3" w:rsidP="00A73FF3">
      <w:pPr>
        <w:pStyle w:val="a4"/>
        <w:ind w:left="2390"/>
      </w:pPr>
      <w:r w:rsidRPr="00D26F12">
        <w:t>Применение знаний по морфемике и словообразованию в практике правописания.</w:t>
      </w:r>
    </w:p>
    <w:p w:rsidR="00A73FF3" w:rsidRPr="00D26F12" w:rsidRDefault="00A73FF3" w:rsidP="00A73FF3">
      <w:pPr>
        <w:pStyle w:val="1"/>
        <w:spacing w:before="4"/>
      </w:pPr>
      <w:r w:rsidRPr="00D26F12">
        <w:t>Лексикология и фразеология</w:t>
      </w:r>
    </w:p>
    <w:p w:rsidR="00A73FF3" w:rsidRPr="00D26F12" w:rsidRDefault="00A73FF3" w:rsidP="00A73FF3">
      <w:pPr>
        <w:pStyle w:val="a4"/>
        <w:ind w:right="853" w:firstLine="707"/>
        <w:jc w:val="both"/>
      </w:pPr>
      <w:r w:rsidRPr="00D26F12">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w:t>
      </w:r>
    </w:p>
    <w:p w:rsidR="00A73FF3" w:rsidRPr="00D26F12" w:rsidRDefault="00A73FF3" w:rsidP="00A73FF3">
      <w:pPr>
        <w:pStyle w:val="a4"/>
        <w:spacing w:before="66"/>
        <w:ind w:right="844"/>
        <w:jc w:val="both"/>
      </w:pPr>
      <w:r w:rsidRPr="00D26F12">
        <w:t>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3FF3" w:rsidRPr="00D26F12" w:rsidRDefault="00A73FF3" w:rsidP="00A73FF3">
      <w:pPr>
        <w:spacing w:before="1"/>
        <w:ind w:left="2390"/>
        <w:rPr>
          <w:i/>
          <w:sz w:val="24"/>
        </w:rPr>
      </w:pPr>
      <w:r w:rsidRPr="00D26F12">
        <w:rPr>
          <w:i/>
          <w:sz w:val="24"/>
        </w:rPr>
        <w:t>Понятие об этимологии.</w:t>
      </w:r>
    </w:p>
    <w:p w:rsidR="00A73FF3" w:rsidRPr="00D26F12" w:rsidRDefault="00A73FF3" w:rsidP="00A73FF3">
      <w:pPr>
        <w:pStyle w:val="a4"/>
        <w:ind w:firstLine="707"/>
      </w:pPr>
      <w:r w:rsidRPr="00D26F12">
        <w:t>Оценка своей и чужой речи с точки зрения точного, уместного и выразительного словоупотребления.</w:t>
      </w:r>
    </w:p>
    <w:p w:rsidR="00A73FF3" w:rsidRPr="00D26F12" w:rsidRDefault="00A73FF3" w:rsidP="00A73FF3">
      <w:pPr>
        <w:pStyle w:val="1"/>
        <w:spacing w:before="4"/>
      </w:pPr>
      <w:r w:rsidRPr="00D26F12">
        <w:t>Морфология</w:t>
      </w:r>
    </w:p>
    <w:p w:rsidR="00A73FF3" w:rsidRPr="00D26F12" w:rsidRDefault="00A73FF3" w:rsidP="00A73FF3">
      <w:pPr>
        <w:pStyle w:val="a4"/>
        <w:ind w:right="851" w:firstLine="707"/>
        <w:jc w:val="both"/>
      </w:pPr>
      <w:r w:rsidRPr="00D26F12">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26F12">
        <w:rPr>
          <w:i/>
        </w:rPr>
        <w:t xml:space="preserve">Различные точки зрения на место </w:t>
      </w:r>
      <w:r w:rsidRPr="00D26F12">
        <w:rPr>
          <w:i/>
        </w:rPr>
        <w:lastRenderedPageBreak/>
        <w:t xml:space="preserve">причастия и деепричастия в системе частей речи. </w:t>
      </w:r>
      <w:r w:rsidRPr="00D26F12">
        <w:t>Служебные части речи. Междометия и звукоподражательные слова.</w:t>
      </w:r>
    </w:p>
    <w:p w:rsidR="00A73FF3" w:rsidRPr="00D26F12" w:rsidRDefault="00A73FF3" w:rsidP="00A73FF3">
      <w:pPr>
        <w:pStyle w:val="a4"/>
        <w:ind w:left="2390" w:right="5747"/>
      </w:pPr>
      <w:r w:rsidRPr="00D26F12">
        <w:t>Морфологический анализ слова. Омонимия слов разных частей речи.</w:t>
      </w:r>
    </w:p>
    <w:p w:rsidR="00A73FF3" w:rsidRPr="00D26F12" w:rsidRDefault="00A73FF3" w:rsidP="00A73FF3">
      <w:pPr>
        <w:pStyle w:val="a4"/>
        <w:ind w:right="850" w:firstLine="707"/>
        <w:jc w:val="both"/>
      </w:pPr>
      <w:r w:rsidRPr="00D26F12">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3FF3" w:rsidRPr="00D26F12" w:rsidRDefault="00A73FF3" w:rsidP="00A73FF3">
      <w:pPr>
        <w:pStyle w:val="a4"/>
        <w:ind w:left="2390"/>
      </w:pPr>
      <w:r w:rsidRPr="00D26F12">
        <w:t>Применение знаний по морфологии в практике правописания.</w:t>
      </w:r>
    </w:p>
    <w:p w:rsidR="00A73FF3" w:rsidRPr="00D26F12" w:rsidRDefault="00A73FF3" w:rsidP="00A73FF3">
      <w:pPr>
        <w:pStyle w:val="1"/>
        <w:spacing w:before="4"/>
      </w:pPr>
      <w:r w:rsidRPr="00D26F12">
        <w:t>Синтаксис</w:t>
      </w:r>
    </w:p>
    <w:p w:rsidR="00A73FF3" w:rsidRPr="00D26F12" w:rsidRDefault="00A73FF3" w:rsidP="00A73FF3">
      <w:pPr>
        <w:pStyle w:val="a4"/>
        <w:ind w:right="844" w:firstLine="707"/>
        <w:jc w:val="both"/>
      </w:pPr>
      <w:r w:rsidRPr="00D26F12">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w:t>
      </w:r>
      <w:r w:rsidRPr="00D26F12">
        <w:rPr>
          <w:spacing w:val="-2"/>
        </w:rPr>
        <w:t xml:space="preserve"> </w:t>
      </w:r>
      <w:r w:rsidRPr="00D26F12">
        <w:t>связи.</w:t>
      </w:r>
    </w:p>
    <w:p w:rsidR="00A73FF3" w:rsidRPr="00D26F12" w:rsidRDefault="00A73FF3" w:rsidP="00A73FF3">
      <w:pPr>
        <w:pStyle w:val="a4"/>
        <w:ind w:left="2390"/>
      </w:pPr>
      <w:r w:rsidRPr="00D26F12">
        <w:t>Способы передачи чужой речи.</w:t>
      </w:r>
    </w:p>
    <w:p w:rsidR="00A73FF3" w:rsidRPr="00D26F12" w:rsidRDefault="00A73FF3" w:rsidP="00A73FF3">
      <w:pPr>
        <w:pStyle w:val="a4"/>
        <w:ind w:left="2390"/>
      </w:pPr>
      <w:r w:rsidRPr="00D26F12">
        <w:t>Синтаксический анализ простого и сложного предложения.</w:t>
      </w:r>
    </w:p>
    <w:p w:rsidR="00A73FF3" w:rsidRPr="00D26F12" w:rsidRDefault="00A73FF3" w:rsidP="00A73FF3">
      <w:pPr>
        <w:pStyle w:val="a4"/>
        <w:ind w:right="846" w:firstLine="707"/>
      </w:pPr>
      <w:r w:rsidRPr="00D26F12">
        <w:t>Понятие текста, основные признаки текста (членимость, смысловая цельность, связность, завершенность). Внутритекстовые средства связи.</w:t>
      </w:r>
    </w:p>
    <w:p w:rsidR="00A73FF3" w:rsidRPr="00D26F12" w:rsidRDefault="00A73FF3" w:rsidP="00A73FF3">
      <w:pPr>
        <w:pStyle w:val="a4"/>
        <w:ind w:right="849" w:firstLine="707"/>
        <w:jc w:val="both"/>
      </w:pPr>
      <w:r w:rsidRPr="00D26F12">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w:t>
      </w:r>
    </w:p>
    <w:p w:rsidR="00A73FF3" w:rsidRPr="00D26F12" w:rsidRDefault="00A73FF3" w:rsidP="00A73FF3">
      <w:pPr>
        <w:pStyle w:val="a4"/>
        <w:ind w:right="846"/>
        <w:jc w:val="both"/>
      </w:pPr>
      <w:r w:rsidRPr="00D26F12">
        <w:t>«который»;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w:t>
      </w:r>
      <w:r w:rsidRPr="00D26F12">
        <w:rPr>
          <w:spacing w:val="-1"/>
        </w:rPr>
        <w:t xml:space="preserve"> </w:t>
      </w:r>
      <w:r w:rsidRPr="00D26F12">
        <w:t>др.).</w:t>
      </w:r>
    </w:p>
    <w:p w:rsidR="00A73FF3" w:rsidRPr="00D26F12" w:rsidRDefault="00A73FF3" w:rsidP="00A73FF3">
      <w:pPr>
        <w:pStyle w:val="a4"/>
        <w:ind w:left="2390"/>
      </w:pPr>
      <w:r w:rsidRPr="00D26F12">
        <w:t>Применение знаний по синтаксису в практике правописания.</w:t>
      </w:r>
    </w:p>
    <w:p w:rsidR="00A73FF3" w:rsidRPr="00D26F12" w:rsidRDefault="00A73FF3" w:rsidP="00A73FF3">
      <w:pPr>
        <w:pStyle w:val="1"/>
        <w:spacing w:before="4" w:line="240" w:lineRule="auto"/>
      </w:pPr>
      <w:r w:rsidRPr="00D26F12">
        <w:t>Правописание: орфография и пунктуация</w:t>
      </w:r>
    </w:p>
    <w:p w:rsidR="00A73FF3" w:rsidRPr="00D26F12" w:rsidRDefault="00A73FF3" w:rsidP="00A73FF3">
      <w:pPr>
        <w:pStyle w:val="a4"/>
        <w:spacing w:before="66"/>
        <w:ind w:right="849" w:firstLine="707"/>
        <w:jc w:val="both"/>
      </w:pPr>
      <w:r w:rsidRPr="00D26F12">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3FF3" w:rsidRPr="00D26F12" w:rsidRDefault="00A73FF3" w:rsidP="00A73FF3">
      <w:pPr>
        <w:pStyle w:val="a4"/>
        <w:spacing w:before="1"/>
        <w:ind w:right="847" w:firstLine="707"/>
        <w:jc w:val="both"/>
      </w:pPr>
      <w:r w:rsidRPr="00D26F12">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w:t>
      </w:r>
      <w:r w:rsidRPr="00D26F12">
        <w:rPr>
          <w:spacing w:val="-2"/>
        </w:rPr>
        <w:t xml:space="preserve"> </w:t>
      </w:r>
      <w:r w:rsidRPr="00D26F12">
        <w:t>норм.</w:t>
      </w:r>
    </w:p>
    <w:p w:rsidR="00A73FF3" w:rsidRPr="00D26F12" w:rsidRDefault="00A73FF3" w:rsidP="00A73FF3">
      <w:pPr>
        <w:pStyle w:val="a4"/>
        <w:ind w:left="2390"/>
      </w:pPr>
      <w:r w:rsidRPr="00D26F12">
        <w:t>Орфографический анализ слова и пунктуационный анализ предложения.</w:t>
      </w:r>
    </w:p>
    <w:p w:rsidR="00A73FF3" w:rsidRPr="00D26F12" w:rsidRDefault="00A73FF3" w:rsidP="00A73FF3">
      <w:pPr>
        <w:pStyle w:val="2"/>
        <w:spacing w:before="90"/>
        <w:ind w:left="2390"/>
      </w:pPr>
    </w:p>
    <w:p w:rsidR="00A73FF3" w:rsidRPr="00D26F12" w:rsidRDefault="00A73FF3" w:rsidP="00A73FF3">
      <w:pPr>
        <w:pStyle w:val="2"/>
        <w:spacing w:before="90"/>
        <w:ind w:left="2390"/>
      </w:pPr>
    </w:p>
    <w:p w:rsidR="00A73FF3" w:rsidRPr="00D26F12" w:rsidRDefault="00A73FF3" w:rsidP="00A73FF3">
      <w:pPr>
        <w:pStyle w:val="2"/>
        <w:spacing w:before="90"/>
        <w:ind w:left="2390"/>
      </w:pPr>
    </w:p>
    <w:p w:rsidR="00A73FF3" w:rsidRPr="00D26F12" w:rsidRDefault="00A73FF3" w:rsidP="00A73FF3">
      <w:pPr>
        <w:pStyle w:val="2"/>
        <w:spacing w:before="90"/>
        <w:ind w:left="2390"/>
      </w:pPr>
    </w:p>
    <w:p w:rsidR="00A73FF3" w:rsidRPr="00D26F12" w:rsidRDefault="00A73FF3" w:rsidP="00A73FF3">
      <w:pPr>
        <w:pStyle w:val="2"/>
        <w:spacing w:before="90"/>
        <w:ind w:left="2390"/>
      </w:pPr>
    </w:p>
    <w:p w:rsidR="00A73FF3" w:rsidRPr="00D26F12" w:rsidRDefault="00A73FF3" w:rsidP="00A73FF3">
      <w:pPr>
        <w:pStyle w:val="2"/>
        <w:spacing w:before="90"/>
        <w:ind w:left="2390"/>
      </w:pPr>
      <w:r w:rsidRPr="00D26F12">
        <w:t>Распределение содержания русского языка на уровень ООО</w:t>
      </w:r>
    </w:p>
    <w:p w:rsidR="00A73FF3" w:rsidRPr="00D26F12" w:rsidRDefault="00A73FF3" w:rsidP="00A73FF3">
      <w:pPr>
        <w:pStyle w:val="a4"/>
        <w:ind w:left="0"/>
        <w:rPr>
          <w:b/>
          <w:i/>
          <w:sz w:val="26"/>
        </w:rPr>
      </w:pPr>
    </w:p>
    <w:p w:rsidR="00A73FF3" w:rsidRPr="00D26F12" w:rsidRDefault="00A73FF3" w:rsidP="00A73FF3">
      <w:pPr>
        <w:pStyle w:val="a4"/>
        <w:spacing w:before="10"/>
        <w:ind w:left="0"/>
        <w:rPr>
          <w:b/>
          <w:i/>
          <w:sz w:val="25"/>
        </w:rPr>
      </w:pPr>
    </w:p>
    <w:p w:rsidR="00A73FF3" w:rsidRPr="00D26F12" w:rsidRDefault="00702C65" w:rsidP="00A73FF3">
      <w:pPr>
        <w:ind w:right="2102"/>
        <w:jc w:val="right"/>
        <w:rPr>
          <w:b/>
          <w:sz w:val="24"/>
        </w:rPr>
      </w:pPr>
      <w:r w:rsidRPr="00702C65">
        <w:rPr>
          <w:noProof/>
          <w:lang w:bidi="ar-SA"/>
        </w:rPr>
        <w:pict>
          <v:shape id="Поле 129" o:spid="_x0000_s1039" type="#_x0000_t202" style="position:absolute;left:0;text-align:left;margin-left:50.15pt;margin-top:-2.05pt;width:537.85pt;height:51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275"/>
                    <w:gridCol w:w="995"/>
                    <w:gridCol w:w="850"/>
                    <w:gridCol w:w="711"/>
                    <w:gridCol w:w="709"/>
                  </w:tblGrid>
                  <w:tr w:rsidR="00A73FF3">
                    <w:trPr>
                      <w:trHeight w:val="341"/>
                    </w:trPr>
                    <w:tc>
                      <w:tcPr>
                        <w:tcW w:w="536" w:type="dxa"/>
                        <w:vMerge w:val="restart"/>
                      </w:tcPr>
                      <w:p w:rsidR="00A73FF3" w:rsidRDefault="00A73FF3">
                        <w:pPr>
                          <w:pStyle w:val="TableParagraph"/>
                          <w:spacing w:before="206"/>
                          <w:ind w:left="146"/>
                          <w:rPr>
                            <w:b/>
                            <w:sz w:val="24"/>
                          </w:rPr>
                        </w:pPr>
                        <w:r>
                          <w:rPr>
                            <w:b/>
                            <w:sz w:val="24"/>
                          </w:rPr>
                          <w:t>№</w:t>
                        </w:r>
                      </w:p>
                    </w:tc>
                    <w:tc>
                      <w:tcPr>
                        <w:tcW w:w="5670" w:type="dxa"/>
                        <w:vMerge w:val="restart"/>
                      </w:tcPr>
                      <w:p w:rsidR="00A73FF3" w:rsidRDefault="00A73FF3">
                        <w:pPr>
                          <w:pStyle w:val="TableParagraph"/>
                          <w:spacing w:before="206"/>
                          <w:ind w:left="383"/>
                          <w:rPr>
                            <w:b/>
                            <w:sz w:val="24"/>
                          </w:rPr>
                        </w:pPr>
                        <w:r>
                          <w:rPr>
                            <w:b/>
                            <w:sz w:val="24"/>
                          </w:rPr>
                          <w:t>Изучаемый раздел, тема учебного материала</w:t>
                        </w:r>
                      </w:p>
                    </w:tc>
                    <w:tc>
                      <w:tcPr>
                        <w:tcW w:w="4540" w:type="dxa"/>
                        <w:gridSpan w:val="5"/>
                      </w:tcPr>
                      <w:p w:rsidR="00A73FF3" w:rsidRDefault="00A73FF3">
                        <w:pPr>
                          <w:pStyle w:val="TableParagraph"/>
                          <w:rPr>
                            <w:sz w:val="24"/>
                          </w:rPr>
                        </w:pPr>
                      </w:p>
                    </w:tc>
                  </w:tr>
                  <w:tr w:rsidR="00A73FF3">
                    <w:trPr>
                      <w:trHeight w:val="340"/>
                    </w:trPr>
                    <w:tc>
                      <w:tcPr>
                        <w:tcW w:w="536" w:type="dxa"/>
                        <w:vMerge/>
                        <w:tcBorders>
                          <w:top w:val="nil"/>
                        </w:tcBorders>
                      </w:tcPr>
                      <w:p w:rsidR="00A73FF3" w:rsidRDefault="00A73FF3">
                        <w:pPr>
                          <w:rPr>
                            <w:sz w:val="2"/>
                            <w:szCs w:val="2"/>
                          </w:rPr>
                        </w:pPr>
                      </w:p>
                    </w:tc>
                    <w:tc>
                      <w:tcPr>
                        <w:tcW w:w="5670" w:type="dxa"/>
                        <w:vMerge/>
                        <w:tcBorders>
                          <w:top w:val="nil"/>
                        </w:tcBorders>
                      </w:tcPr>
                      <w:p w:rsidR="00A73FF3" w:rsidRDefault="00A73FF3">
                        <w:pPr>
                          <w:rPr>
                            <w:sz w:val="2"/>
                            <w:szCs w:val="2"/>
                          </w:rPr>
                        </w:pPr>
                      </w:p>
                    </w:tc>
                    <w:tc>
                      <w:tcPr>
                        <w:tcW w:w="1275" w:type="dxa"/>
                      </w:tcPr>
                      <w:p w:rsidR="00A73FF3" w:rsidRDefault="00A73FF3">
                        <w:pPr>
                          <w:pStyle w:val="TableParagraph"/>
                          <w:spacing w:before="27"/>
                          <w:ind w:left="5"/>
                          <w:jc w:val="center"/>
                          <w:rPr>
                            <w:b/>
                            <w:sz w:val="24"/>
                          </w:rPr>
                        </w:pPr>
                        <w:r>
                          <w:rPr>
                            <w:b/>
                            <w:sz w:val="24"/>
                          </w:rPr>
                          <w:t>5</w:t>
                        </w: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spacing w:before="27"/>
                          <w:jc w:val="center"/>
                          <w:rPr>
                            <w:b/>
                            <w:sz w:val="24"/>
                          </w:rPr>
                        </w:pPr>
                        <w:r>
                          <w:rPr>
                            <w:b/>
                            <w:sz w:val="24"/>
                          </w:rPr>
                          <w:t>8</w:t>
                        </w:r>
                      </w:p>
                    </w:tc>
                    <w:tc>
                      <w:tcPr>
                        <w:tcW w:w="709" w:type="dxa"/>
                      </w:tcPr>
                      <w:p w:rsidR="00A73FF3" w:rsidRDefault="00A73FF3">
                        <w:pPr>
                          <w:pStyle w:val="TableParagraph"/>
                          <w:spacing w:before="27"/>
                          <w:jc w:val="center"/>
                          <w:rPr>
                            <w:b/>
                            <w:sz w:val="24"/>
                          </w:rPr>
                        </w:pPr>
                        <w:r>
                          <w:rPr>
                            <w:b/>
                            <w:sz w:val="24"/>
                          </w:rPr>
                          <w:t>9</w:t>
                        </w:r>
                      </w:p>
                    </w:tc>
                  </w:tr>
                  <w:tr w:rsidR="00A73FF3">
                    <w:trPr>
                      <w:trHeight w:val="340"/>
                    </w:trPr>
                    <w:tc>
                      <w:tcPr>
                        <w:tcW w:w="10746" w:type="dxa"/>
                        <w:gridSpan w:val="7"/>
                      </w:tcPr>
                      <w:p w:rsidR="00A73FF3" w:rsidRDefault="00A73FF3">
                        <w:pPr>
                          <w:pStyle w:val="TableParagraph"/>
                          <w:spacing w:before="27"/>
                          <w:ind w:left="3837" w:right="3834"/>
                          <w:jc w:val="center"/>
                          <w:rPr>
                            <w:b/>
                            <w:sz w:val="24"/>
                          </w:rPr>
                        </w:pPr>
                        <w:r>
                          <w:rPr>
                            <w:b/>
                            <w:sz w:val="24"/>
                          </w:rPr>
                          <w:t>Речь. Речевая деятельность</w:t>
                        </w:r>
                      </w:p>
                    </w:tc>
                  </w:tr>
                  <w:tr w:rsidR="00A73FF3">
                    <w:trPr>
                      <w:trHeight w:val="337"/>
                    </w:trPr>
                    <w:tc>
                      <w:tcPr>
                        <w:tcW w:w="536" w:type="dxa"/>
                      </w:tcPr>
                      <w:p w:rsidR="00A73FF3" w:rsidRDefault="00A73FF3">
                        <w:pPr>
                          <w:pStyle w:val="TableParagraph"/>
                          <w:rPr>
                            <w:sz w:val="24"/>
                          </w:rPr>
                        </w:pPr>
                      </w:p>
                    </w:tc>
                    <w:tc>
                      <w:tcPr>
                        <w:tcW w:w="5670" w:type="dxa"/>
                      </w:tcPr>
                      <w:p w:rsidR="00A73FF3" w:rsidRDefault="00A73FF3">
                        <w:pPr>
                          <w:pStyle w:val="TableParagraph"/>
                          <w:spacing w:before="23"/>
                          <w:ind w:left="107"/>
                          <w:rPr>
                            <w:sz w:val="24"/>
                          </w:rPr>
                        </w:pPr>
                        <w:r>
                          <w:rPr>
                            <w:sz w:val="24"/>
                          </w:rPr>
                          <w:t>Язык и речь.</w:t>
                        </w:r>
                      </w:p>
                    </w:tc>
                    <w:tc>
                      <w:tcPr>
                        <w:tcW w:w="1275" w:type="dxa"/>
                      </w:tcPr>
                      <w:p w:rsidR="00A73FF3" w:rsidRDefault="00A73FF3">
                        <w:pPr>
                          <w:pStyle w:val="TableParagraph"/>
                          <w:spacing w:before="23"/>
                          <w:ind w:left="6"/>
                          <w:jc w:val="center"/>
                          <w:rPr>
                            <w:sz w:val="24"/>
                          </w:rPr>
                        </w:pPr>
                        <w:r>
                          <w:rPr>
                            <w:sz w:val="24"/>
                          </w:rPr>
                          <w:t>+</w:t>
                        </w: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5"/>
                          <w:ind w:left="107"/>
                          <w:rPr>
                            <w:sz w:val="24"/>
                          </w:rPr>
                        </w:pPr>
                        <w:r>
                          <w:rPr>
                            <w:sz w:val="24"/>
                          </w:rPr>
                          <w:t>Речевое общение.</w:t>
                        </w:r>
                      </w:p>
                    </w:tc>
                    <w:tc>
                      <w:tcPr>
                        <w:tcW w:w="1275" w:type="dxa"/>
                      </w:tcPr>
                      <w:p w:rsidR="00A73FF3" w:rsidRDefault="00A73FF3">
                        <w:pPr>
                          <w:pStyle w:val="TableParagraph"/>
                          <w:spacing w:before="25"/>
                          <w:ind w:left="6"/>
                          <w:jc w:val="center"/>
                          <w:rPr>
                            <w:sz w:val="24"/>
                          </w:rPr>
                        </w:pPr>
                        <w:r>
                          <w:rPr>
                            <w:sz w:val="24"/>
                          </w:rPr>
                          <w:t>+</w:t>
                        </w: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spacing w:before="25"/>
                          <w:jc w:val="center"/>
                          <w:rPr>
                            <w:sz w:val="24"/>
                          </w:rPr>
                        </w:pPr>
                        <w:r>
                          <w:rPr>
                            <w:sz w:val="24"/>
                          </w:rPr>
                          <w:t>+</w:t>
                        </w:r>
                      </w:p>
                    </w:tc>
                    <w:tc>
                      <w:tcPr>
                        <w:tcW w:w="709" w:type="dxa"/>
                      </w:tcPr>
                      <w:p w:rsidR="00A73FF3" w:rsidRDefault="00A73FF3">
                        <w:pPr>
                          <w:pStyle w:val="TableParagraph"/>
                          <w:rPr>
                            <w:sz w:val="24"/>
                          </w:rPr>
                        </w:pP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5"/>
                          <w:ind w:left="107"/>
                          <w:rPr>
                            <w:sz w:val="24"/>
                          </w:rPr>
                        </w:pPr>
                        <w:r>
                          <w:rPr>
                            <w:sz w:val="24"/>
                          </w:rPr>
                          <w:t>Виды речи (устная и письменная).</w:t>
                        </w:r>
                      </w:p>
                    </w:tc>
                    <w:tc>
                      <w:tcPr>
                        <w:tcW w:w="1275" w:type="dxa"/>
                      </w:tcPr>
                      <w:p w:rsidR="00A73FF3" w:rsidRDefault="00A73FF3">
                        <w:pPr>
                          <w:pStyle w:val="TableParagraph"/>
                          <w:spacing w:before="25"/>
                          <w:ind w:left="6"/>
                          <w:jc w:val="center"/>
                          <w:rPr>
                            <w:sz w:val="24"/>
                          </w:rPr>
                        </w:pPr>
                        <w:r>
                          <w:rPr>
                            <w:sz w:val="24"/>
                          </w:rPr>
                          <w:t>+</w:t>
                        </w: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5"/>
                          <w:ind w:left="107"/>
                          <w:rPr>
                            <w:sz w:val="24"/>
                          </w:rPr>
                        </w:pPr>
                        <w:r>
                          <w:rPr>
                            <w:sz w:val="24"/>
                          </w:rPr>
                          <w:t>Формы речи (монолог, диалог, полилог).</w:t>
                        </w:r>
                      </w:p>
                    </w:tc>
                    <w:tc>
                      <w:tcPr>
                        <w:tcW w:w="1275" w:type="dxa"/>
                      </w:tcPr>
                      <w:p w:rsidR="00A73FF3" w:rsidRDefault="00A73FF3">
                        <w:pPr>
                          <w:pStyle w:val="TableParagraph"/>
                          <w:spacing w:before="25"/>
                          <w:ind w:left="6"/>
                          <w:jc w:val="center"/>
                          <w:rPr>
                            <w:sz w:val="24"/>
                          </w:rPr>
                        </w:pPr>
                        <w:r>
                          <w:rPr>
                            <w:sz w:val="24"/>
                          </w:rPr>
                          <w:t>+</w:t>
                        </w: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3"/>
                          <w:ind w:left="107"/>
                          <w:rPr>
                            <w:sz w:val="24"/>
                          </w:rPr>
                        </w:pPr>
                        <w:r>
                          <w:rPr>
                            <w:sz w:val="24"/>
                          </w:rPr>
                          <w:t>Формы речи (монолог)</w:t>
                        </w:r>
                      </w:p>
                    </w:tc>
                    <w:tc>
                      <w:tcPr>
                        <w:tcW w:w="1275" w:type="dxa"/>
                      </w:tcPr>
                      <w:p w:rsidR="00A73FF3" w:rsidRDefault="00A73FF3">
                        <w:pPr>
                          <w:pStyle w:val="TableParagraph"/>
                          <w:rPr>
                            <w:sz w:val="24"/>
                          </w:rPr>
                        </w:pP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spacing w:before="23"/>
                          <w:jc w:val="center"/>
                          <w:rPr>
                            <w:sz w:val="24"/>
                          </w:rPr>
                        </w:pPr>
                        <w:r>
                          <w:rPr>
                            <w:sz w:val="24"/>
                          </w:rPr>
                          <w:t>+</w:t>
                        </w:r>
                      </w:p>
                    </w:tc>
                    <w:tc>
                      <w:tcPr>
                        <w:tcW w:w="709" w:type="dxa"/>
                      </w:tcPr>
                      <w:p w:rsidR="00A73FF3" w:rsidRDefault="00A73FF3">
                        <w:pPr>
                          <w:pStyle w:val="TableParagraph"/>
                          <w:rPr>
                            <w:sz w:val="24"/>
                          </w:rPr>
                        </w:pP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3"/>
                          <w:ind w:left="107"/>
                          <w:rPr>
                            <w:sz w:val="24"/>
                          </w:rPr>
                        </w:pPr>
                        <w:r>
                          <w:rPr>
                            <w:sz w:val="24"/>
                          </w:rPr>
                          <w:t>Формы речи (диалог)</w:t>
                        </w:r>
                      </w:p>
                    </w:tc>
                    <w:tc>
                      <w:tcPr>
                        <w:tcW w:w="1275" w:type="dxa"/>
                      </w:tcPr>
                      <w:p w:rsidR="00A73FF3" w:rsidRDefault="00A73FF3">
                        <w:pPr>
                          <w:pStyle w:val="TableParagraph"/>
                          <w:spacing w:before="23"/>
                          <w:ind w:left="6"/>
                          <w:jc w:val="center"/>
                          <w:rPr>
                            <w:sz w:val="24"/>
                          </w:rPr>
                        </w:pPr>
                        <w:r>
                          <w:rPr>
                            <w:sz w:val="24"/>
                          </w:rPr>
                          <w:t>+</w:t>
                        </w:r>
                      </w:p>
                    </w:tc>
                    <w:tc>
                      <w:tcPr>
                        <w:tcW w:w="995" w:type="dxa"/>
                      </w:tcPr>
                      <w:p w:rsidR="00A73FF3" w:rsidRDefault="00A73FF3">
                        <w:pPr>
                          <w:pStyle w:val="TableParagraph"/>
                          <w:rPr>
                            <w:sz w:val="24"/>
                          </w:rPr>
                        </w:pPr>
                      </w:p>
                    </w:tc>
                    <w:tc>
                      <w:tcPr>
                        <w:tcW w:w="850" w:type="dxa"/>
                      </w:tcPr>
                      <w:p w:rsidR="00A73FF3" w:rsidRDefault="00A73FF3">
                        <w:pPr>
                          <w:pStyle w:val="TableParagraph"/>
                          <w:spacing w:before="23"/>
                          <w:ind w:left="6"/>
                          <w:jc w:val="center"/>
                          <w:rPr>
                            <w:sz w:val="24"/>
                          </w:rPr>
                        </w:pPr>
                        <w:r>
                          <w:rPr>
                            <w:sz w:val="24"/>
                          </w:rPr>
                          <w:t>+</w:t>
                        </w:r>
                      </w:p>
                    </w:tc>
                    <w:tc>
                      <w:tcPr>
                        <w:tcW w:w="711" w:type="dxa"/>
                      </w:tcPr>
                      <w:p w:rsidR="00A73FF3" w:rsidRDefault="00A73FF3">
                        <w:pPr>
                          <w:pStyle w:val="TableParagraph"/>
                          <w:spacing w:before="23"/>
                          <w:jc w:val="center"/>
                          <w:rPr>
                            <w:sz w:val="24"/>
                          </w:rPr>
                        </w:pPr>
                        <w:r>
                          <w:rPr>
                            <w:sz w:val="24"/>
                          </w:rPr>
                          <w:t>+</w:t>
                        </w:r>
                      </w:p>
                    </w:tc>
                    <w:tc>
                      <w:tcPr>
                        <w:tcW w:w="709" w:type="dxa"/>
                      </w:tcPr>
                      <w:p w:rsidR="00A73FF3" w:rsidRDefault="00A73FF3">
                        <w:pPr>
                          <w:pStyle w:val="TableParagraph"/>
                          <w:rPr>
                            <w:sz w:val="24"/>
                          </w:rPr>
                        </w:pPr>
                      </w:p>
                    </w:tc>
                  </w:tr>
                  <w:tr w:rsidR="00A73FF3">
                    <w:trPr>
                      <w:trHeight w:val="338"/>
                    </w:trPr>
                    <w:tc>
                      <w:tcPr>
                        <w:tcW w:w="536" w:type="dxa"/>
                      </w:tcPr>
                      <w:p w:rsidR="00A73FF3" w:rsidRDefault="00A73FF3">
                        <w:pPr>
                          <w:pStyle w:val="TableParagraph"/>
                          <w:rPr>
                            <w:sz w:val="24"/>
                          </w:rPr>
                        </w:pPr>
                      </w:p>
                    </w:tc>
                    <w:tc>
                      <w:tcPr>
                        <w:tcW w:w="5670" w:type="dxa"/>
                      </w:tcPr>
                      <w:p w:rsidR="00A73FF3" w:rsidRDefault="00A73FF3">
                        <w:pPr>
                          <w:pStyle w:val="TableParagraph"/>
                          <w:spacing w:before="23"/>
                          <w:ind w:left="107"/>
                          <w:rPr>
                            <w:sz w:val="24"/>
                          </w:rPr>
                        </w:pPr>
                        <w:r>
                          <w:rPr>
                            <w:sz w:val="24"/>
                          </w:rPr>
                          <w:t>Основные особенности разговорной речи.</w:t>
                        </w:r>
                      </w:p>
                    </w:tc>
                    <w:tc>
                      <w:tcPr>
                        <w:tcW w:w="1275" w:type="dxa"/>
                      </w:tcPr>
                      <w:p w:rsidR="00A73FF3" w:rsidRDefault="00A73FF3">
                        <w:pPr>
                          <w:pStyle w:val="TableParagraph"/>
                          <w:spacing w:before="23"/>
                          <w:ind w:left="6"/>
                          <w:jc w:val="center"/>
                          <w:rPr>
                            <w:sz w:val="24"/>
                          </w:rPr>
                        </w:pPr>
                        <w:r>
                          <w:rPr>
                            <w:sz w:val="24"/>
                          </w:rPr>
                          <w:t>+</w:t>
                        </w:r>
                      </w:p>
                    </w:tc>
                    <w:tc>
                      <w:tcPr>
                        <w:tcW w:w="995" w:type="dxa"/>
                      </w:tcPr>
                      <w:p w:rsidR="00A73FF3" w:rsidRDefault="00A73FF3">
                        <w:pPr>
                          <w:pStyle w:val="TableParagraph"/>
                          <w:spacing w:before="23"/>
                          <w:ind w:left="428"/>
                          <w:rPr>
                            <w:sz w:val="24"/>
                          </w:rPr>
                        </w:pPr>
                        <w:r>
                          <w:rPr>
                            <w:sz w:val="24"/>
                          </w:rPr>
                          <w:t>+</w:t>
                        </w:r>
                      </w:p>
                    </w:tc>
                    <w:tc>
                      <w:tcPr>
                        <w:tcW w:w="850" w:type="dxa"/>
                      </w:tcPr>
                      <w:p w:rsidR="00A73FF3" w:rsidRDefault="00A73FF3">
                        <w:pPr>
                          <w:pStyle w:val="TableParagraph"/>
                          <w:spacing w:before="23"/>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553"/>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1361"/>
                            <w:tab w:val="left" w:pos="2874"/>
                            <w:tab w:val="left" w:pos="4864"/>
                          </w:tabs>
                          <w:spacing w:line="270"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A73FF3" w:rsidRDefault="00A73FF3">
                        <w:pPr>
                          <w:pStyle w:val="TableParagraph"/>
                          <w:spacing w:line="264" w:lineRule="exact"/>
                          <w:ind w:left="107"/>
                          <w:rPr>
                            <w:sz w:val="24"/>
                          </w:rPr>
                        </w:pPr>
                        <w:r>
                          <w:rPr>
                            <w:sz w:val="24"/>
                          </w:rPr>
                          <w:t>(научный)</w:t>
                        </w:r>
                      </w:p>
                    </w:tc>
                    <w:tc>
                      <w:tcPr>
                        <w:tcW w:w="1275" w:type="dxa"/>
                      </w:tcPr>
                      <w:p w:rsidR="00A73FF3" w:rsidRDefault="00A73FF3">
                        <w:pPr>
                          <w:pStyle w:val="TableParagraph"/>
                          <w:spacing w:before="131"/>
                          <w:ind w:left="6"/>
                          <w:jc w:val="center"/>
                          <w:rPr>
                            <w:sz w:val="24"/>
                          </w:rPr>
                        </w:pPr>
                        <w:r>
                          <w:rPr>
                            <w:sz w:val="24"/>
                          </w:rPr>
                          <w:t>+</w:t>
                        </w:r>
                      </w:p>
                    </w:tc>
                    <w:tc>
                      <w:tcPr>
                        <w:tcW w:w="995" w:type="dxa"/>
                      </w:tcPr>
                      <w:p w:rsidR="00A73FF3" w:rsidRDefault="00A73FF3">
                        <w:pPr>
                          <w:pStyle w:val="TableParagraph"/>
                          <w:spacing w:before="131"/>
                          <w:ind w:left="428"/>
                          <w:rPr>
                            <w:sz w:val="24"/>
                          </w:rPr>
                        </w:pPr>
                        <w:r>
                          <w:rPr>
                            <w:sz w:val="24"/>
                          </w:rPr>
                          <w:t>+</w:t>
                        </w:r>
                      </w:p>
                    </w:tc>
                    <w:tc>
                      <w:tcPr>
                        <w:tcW w:w="850" w:type="dxa"/>
                      </w:tcPr>
                      <w:p w:rsidR="00A73FF3" w:rsidRDefault="00A73FF3">
                        <w:pPr>
                          <w:pStyle w:val="TableParagraph"/>
                          <w:spacing w:before="131"/>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551"/>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A73FF3" w:rsidRDefault="00A73FF3">
                        <w:pPr>
                          <w:pStyle w:val="TableParagraph"/>
                          <w:spacing w:line="264" w:lineRule="exact"/>
                          <w:ind w:left="107"/>
                          <w:rPr>
                            <w:sz w:val="24"/>
                          </w:rPr>
                        </w:pPr>
                        <w:r>
                          <w:rPr>
                            <w:sz w:val="24"/>
                          </w:rPr>
                          <w:t>(публицистический)</w:t>
                        </w:r>
                      </w:p>
                    </w:tc>
                    <w:tc>
                      <w:tcPr>
                        <w:tcW w:w="1275" w:type="dxa"/>
                      </w:tcPr>
                      <w:p w:rsidR="00A73FF3" w:rsidRDefault="00A73FF3">
                        <w:pPr>
                          <w:pStyle w:val="TableParagraph"/>
                          <w:rPr>
                            <w:sz w:val="24"/>
                          </w:rPr>
                        </w:pPr>
                      </w:p>
                    </w:tc>
                    <w:tc>
                      <w:tcPr>
                        <w:tcW w:w="995" w:type="dxa"/>
                      </w:tcPr>
                      <w:p w:rsidR="00A73FF3" w:rsidRDefault="00A73FF3">
                        <w:pPr>
                          <w:pStyle w:val="TableParagraph"/>
                          <w:spacing w:before="128"/>
                          <w:ind w:left="428"/>
                          <w:rPr>
                            <w:sz w:val="24"/>
                          </w:rPr>
                        </w:pPr>
                        <w:r>
                          <w:rPr>
                            <w:sz w:val="24"/>
                          </w:rPr>
                          <w:t>+</w:t>
                        </w:r>
                      </w:p>
                    </w:tc>
                    <w:tc>
                      <w:tcPr>
                        <w:tcW w:w="850" w:type="dxa"/>
                      </w:tcPr>
                      <w:p w:rsidR="00A73FF3" w:rsidRDefault="00A73FF3">
                        <w:pPr>
                          <w:pStyle w:val="TableParagraph"/>
                          <w:spacing w:before="128"/>
                          <w:ind w:left="6"/>
                          <w:jc w:val="center"/>
                          <w:rPr>
                            <w:sz w:val="24"/>
                          </w:rPr>
                        </w:pPr>
                        <w:r>
                          <w:rPr>
                            <w:sz w:val="24"/>
                          </w:rPr>
                          <w:t>+</w:t>
                        </w:r>
                      </w:p>
                    </w:tc>
                    <w:tc>
                      <w:tcPr>
                        <w:tcW w:w="711" w:type="dxa"/>
                      </w:tcPr>
                      <w:p w:rsidR="00A73FF3" w:rsidRDefault="00A73FF3">
                        <w:pPr>
                          <w:pStyle w:val="TableParagraph"/>
                          <w:spacing w:before="128"/>
                          <w:jc w:val="center"/>
                          <w:rPr>
                            <w:sz w:val="24"/>
                          </w:rPr>
                        </w:pPr>
                        <w:r>
                          <w:rPr>
                            <w:sz w:val="24"/>
                          </w:rPr>
                          <w:t>+</w:t>
                        </w:r>
                      </w:p>
                    </w:tc>
                    <w:tc>
                      <w:tcPr>
                        <w:tcW w:w="709" w:type="dxa"/>
                      </w:tcPr>
                      <w:p w:rsidR="00A73FF3" w:rsidRDefault="00A73FF3">
                        <w:pPr>
                          <w:pStyle w:val="TableParagraph"/>
                          <w:rPr>
                            <w:sz w:val="24"/>
                          </w:rPr>
                        </w:pPr>
                      </w:p>
                    </w:tc>
                  </w:tr>
                  <w:tr w:rsidR="00A73FF3">
                    <w:trPr>
                      <w:trHeight w:val="551"/>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1361"/>
                            <w:tab w:val="left" w:pos="2874"/>
                            <w:tab w:val="left" w:pos="4864"/>
                          </w:tabs>
                          <w:spacing w:line="268" w:lineRule="exact"/>
                          <w:ind w:left="107"/>
                          <w:rPr>
                            <w:sz w:val="24"/>
                          </w:rPr>
                        </w:pPr>
                        <w:r>
                          <w:rPr>
                            <w:sz w:val="24"/>
                          </w:rPr>
                          <w:t>Основные</w:t>
                        </w:r>
                        <w:r>
                          <w:rPr>
                            <w:sz w:val="24"/>
                          </w:rPr>
                          <w:tab/>
                          <w:t>особенности</w:t>
                        </w:r>
                        <w:r>
                          <w:rPr>
                            <w:sz w:val="24"/>
                          </w:rPr>
                          <w:tab/>
                          <w:t>функциональных</w:t>
                        </w:r>
                        <w:r>
                          <w:rPr>
                            <w:sz w:val="24"/>
                          </w:rPr>
                          <w:tab/>
                          <w:t>стилей</w:t>
                        </w:r>
                      </w:p>
                      <w:p w:rsidR="00A73FF3" w:rsidRDefault="00A73FF3">
                        <w:pPr>
                          <w:pStyle w:val="TableParagraph"/>
                          <w:spacing w:line="264" w:lineRule="exact"/>
                          <w:ind w:left="107"/>
                          <w:rPr>
                            <w:sz w:val="24"/>
                          </w:rPr>
                        </w:pPr>
                        <w:r>
                          <w:rPr>
                            <w:sz w:val="24"/>
                          </w:rPr>
                          <w:t>(официально-деловой)</w:t>
                        </w:r>
                      </w:p>
                    </w:tc>
                    <w:tc>
                      <w:tcPr>
                        <w:tcW w:w="1275" w:type="dxa"/>
                      </w:tcPr>
                      <w:p w:rsidR="00A73FF3" w:rsidRDefault="00A73FF3">
                        <w:pPr>
                          <w:pStyle w:val="TableParagraph"/>
                          <w:rPr>
                            <w:sz w:val="24"/>
                          </w:rPr>
                        </w:pPr>
                      </w:p>
                    </w:tc>
                    <w:tc>
                      <w:tcPr>
                        <w:tcW w:w="995" w:type="dxa"/>
                      </w:tcPr>
                      <w:p w:rsidR="00A73FF3" w:rsidRDefault="00A73FF3">
                        <w:pPr>
                          <w:pStyle w:val="TableParagraph"/>
                          <w:spacing w:before="128"/>
                          <w:ind w:left="428"/>
                          <w:rPr>
                            <w:sz w:val="24"/>
                          </w:rPr>
                        </w:pPr>
                        <w:r>
                          <w:rPr>
                            <w:sz w:val="24"/>
                          </w:rPr>
                          <w:t>+</w:t>
                        </w:r>
                      </w:p>
                    </w:tc>
                    <w:tc>
                      <w:tcPr>
                        <w:tcW w:w="850" w:type="dxa"/>
                      </w:tcPr>
                      <w:p w:rsidR="00A73FF3" w:rsidRDefault="00A73FF3">
                        <w:pPr>
                          <w:pStyle w:val="TableParagraph"/>
                          <w:spacing w:before="128"/>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spacing w:before="128"/>
                          <w:ind w:left="1"/>
                          <w:jc w:val="center"/>
                          <w:rPr>
                            <w:sz w:val="24"/>
                          </w:rPr>
                        </w:pPr>
                        <w:r>
                          <w:rPr>
                            <w:sz w:val="24"/>
                          </w:rPr>
                          <w:t>+</w:t>
                        </w:r>
                      </w:p>
                    </w:tc>
                  </w:tr>
                  <w:tr w:rsidR="00A73FF3">
                    <w:trPr>
                      <w:trHeight w:val="551"/>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1424"/>
                            <w:tab w:val="left" w:pos="2999"/>
                            <w:tab w:val="left" w:pos="3867"/>
                          </w:tabs>
                          <w:spacing w:line="268" w:lineRule="exact"/>
                          <w:ind w:left="107"/>
                          <w:rPr>
                            <w:sz w:val="24"/>
                          </w:rPr>
                        </w:pPr>
                        <w:r>
                          <w:rPr>
                            <w:sz w:val="24"/>
                          </w:rPr>
                          <w:t>Основные</w:t>
                        </w:r>
                        <w:r>
                          <w:rPr>
                            <w:sz w:val="24"/>
                          </w:rPr>
                          <w:tab/>
                          <w:t>особенности</w:t>
                        </w:r>
                        <w:r>
                          <w:rPr>
                            <w:sz w:val="24"/>
                          </w:rPr>
                          <w:tab/>
                          <w:t>языка</w:t>
                        </w:r>
                        <w:r>
                          <w:rPr>
                            <w:sz w:val="24"/>
                          </w:rPr>
                          <w:tab/>
                          <w:t>художественной</w:t>
                        </w:r>
                      </w:p>
                      <w:p w:rsidR="00A73FF3" w:rsidRDefault="00A73FF3">
                        <w:pPr>
                          <w:pStyle w:val="TableParagraph"/>
                          <w:spacing w:line="264" w:lineRule="exact"/>
                          <w:ind w:left="107"/>
                          <w:rPr>
                            <w:sz w:val="24"/>
                          </w:rPr>
                        </w:pPr>
                        <w:r>
                          <w:rPr>
                            <w:sz w:val="24"/>
                          </w:rPr>
                          <w:t>литературы.</w:t>
                        </w:r>
                      </w:p>
                    </w:tc>
                    <w:tc>
                      <w:tcPr>
                        <w:tcW w:w="1275" w:type="dxa"/>
                      </w:tcPr>
                      <w:p w:rsidR="00A73FF3" w:rsidRDefault="00A73FF3">
                        <w:pPr>
                          <w:pStyle w:val="TableParagraph"/>
                          <w:spacing w:before="131"/>
                          <w:ind w:left="6"/>
                          <w:jc w:val="center"/>
                          <w:rPr>
                            <w:sz w:val="24"/>
                          </w:rPr>
                        </w:pPr>
                        <w:r>
                          <w:rPr>
                            <w:sz w:val="24"/>
                          </w:rPr>
                          <w:t>+</w:t>
                        </w:r>
                      </w:p>
                    </w:tc>
                    <w:tc>
                      <w:tcPr>
                        <w:tcW w:w="995" w:type="dxa"/>
                      </w:tcPr>
                      <w:p w:rsidR="00A73FF3" w:rsidRDefault="00A73FF3">
                        <w:pPr>
                          <w:pStyle w:val="TableParagraph"/>
                          <w:spacing w:before="131"/>
                          <w:ind w:left="428"/>
                          <w:rPr>
                            <w:sz w:val="24"/>
                          </w:rPr>
                        </w:pPr>
                        <w:r>
                          <w:rPr>
                            <w:sz w:val="24"/>
                          </w:rPr>
                          <w:t>+</w:t>
                        </w:r>
                      </w:p>
                    </w:tc>
                    <w:tc>
                      <w:tcPr>
                        <w:tcW w:w="850" w:type="dxa"/>
                      </w:tcPr>
                      <w:p w:rsidR="00A73FF3" w:rsidRDefault="00A73FF3">
                        <w:pPr>
                          <w:pStyle w:val="TableParagraph"/>
                          <w:spacing w:before="131"/>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spacing w:before="131"/>
                          <w:ind w:left="1"/>
                          <w:jc w:val="center"/>
                          <w:rPr>
                            <w:sz w:val="24"/>
                          </w:rPr>
                        </w:pPr>
                        <w:r>
                          <w:rPr>
                            <w:sz w:val="24"/>
                          </w:rPr>
                          <w:t>+</w:t>
                        </w:r>
                      </w:p>
                    </w:tc>
                  </w:tr>
                  <w:tr w:rsidR="00A73FF3">
                    <w:trPr>
                      <w:trHeight w:val="551"/>
                    </w:trPr>
                    <w:tc>
                      <w:tcPr>
                        <w:tcW w:w="536" w:type="dxa"/>
                      </w:tcPr>
                      <w:p w:rsidR="00A73FF3" w:rsidRDefault="00A73FF3">
                        <w:pPr>
                          <w:pStyle w:val="TableParagraph"/>
                          <w:rPr>
                            <w:sz w:val="24"/>
                          </w:rPr>
                        </w:pPr>
                      </w:p>
                    </w:tc>
                    <w:tc>
                      <w:tcPr>
                        <w:tcW w:w="5670" w:type="dxa"/>
                      </w:tcPr>
                      <w:p w:rsidR="00A73FF3" w:rsidRDefault="00A73FF3">
                        <w:pPr>
                          <w:pStyle w:val="TableParagraph"/>
                          <w:spacing w:line="268" w:lineRule="exact"/>
                          <w:ind w:left="107"/>
                          <w:rPr>
                            <w:sz w:val="24"/>
                          </w:rPr>
                        </w:pPr>
                        <w:r>
                          <w:rPr>
                            <w:sz w:val="24"/>
                          </w:rPr>
                          <w:t>Основные жанры разговорной речи (рассказ, беседа,</w:t>
                        </w:r>
                      </w:p>
                      <w:p w:rsidR="00A73FF3" w:rsidRDefault="00A73FF3">
                        <w:pPr>
                          <w:pStyle w:val="TableParagraph"/>
                          <w:spacing w:line="264" w:lineRule="exact"/>
                          <w:ind w:left="107"/>
                          <w:rPr>
                            <w:sz w:val="24"/>
                          </w:rPr>
                        </w:pPr>
                        <w:r>
                          <w:rPr>
                            <w:sz w:val="24"/>
                          </w:rPr>
                          <w:t>спор)</w:t>
                        </w:r>
                      </w:p>
                    </w:tc>
                    <w:tc>
                      <w:tcPr>
                        <w:tcW w:w="1275" w:type="dxa"/>
                      </w:tcPr>
                      <w:p w:rsidR="00A73FF3" w:rsidRDefault="00A73FF3">
                        <w:pPr>
                          <w:pStyle w:val="TableParagraph"/>
                          <w:spacing w:before="131"/>
                          <w:ind w:left="6"/>
                          <w:jc w:val="center"/>
                          <w:rPr>
                            <w:sz w:val="24"/>
                          </w:rPr>
                        </w:pPr>
                        <w:r>
                          <w:rPr>
                            <w:sz w:val="24"/>
                          </w:rPr>
                          <w:t>+</w:t>
                        </w:r>
                      </w:p>
                    </w:tc>
                    <w:tc>
                      <w:tcPr>
                        <w:tcW w:w="995" w:type="dxa"/>
                      </w:tcPr>
                      <w:p w:rsidR="00A73FF3" w:rsidRDefault="00A73FF3">
                        <w:pPr>
                          <w:pStyle w:val="TableParagraph"/>
                          <w:spacing w:before="131"/>
                          <w:ind w:left="428"/>
                          <w:rPr>
                            <w:sz w:val="24"/>
                          </w:rPr>
                        </w:pPr>
                        <w:r>
                          <w:rPr>
                            <w:sz w:val="24"/>
                          </w:rPr>
                          <w:t>+</w:t>
                        </w: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828"/>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901"/>
                            <w:tab w:val="left" w:pos="1954"/>
                            <w:tab w:val="left" w:pos="2092"/>
                            <w:tab w:val="left" w:pos="3662"/>
                            <w:tab w:val="left" w:pos="4801"/>
                          </w:tabs>
                          <w:ind w:left="107" w:right="96"/>
                          <w:rPr>
                            <w:i/>
                            <w:sz w:val="24"/>
                          </w:rPr>
                        </w:pPr>
                        <w:r>
                          <w:rPr>
                            <w:sz w:val="24"/>
                          </w:rPr>
                          <w:t>Основные</w:t>
                        </w:r>
                        <w:r>
                          <w:rPr>
                            <w:spacing w:val="2"/>
                            <w:sz w:val="24"/>
                          </w:rPr>
                          <w:t xml:space="preserve"> </w:t>
                        </w:r>
                        <w:r>
                          <w:rPr>
                            <w:sz w:val="24"/>
                          </w:rPr>
                          <w:t>жанры</w:t>
                        </w:r>
                        <w:r>
                          <w:rPr>
                            <w:sz w:val="24"/>
                          </w:rPr>
                          <w:tab/>
                        </w:r>
                        <w:r>
                          <w:rPr>
                            <w:sz w:val="24"/>
                          </w:rPr>
                          <w:tab/>
                          <w:t>научного стиля и устной научной речи</w:t>
                        </w:r>
                        <w:r>
                          <w:rPr>
                            <w:sz w:val="24"/>
                          </w:rPr>
                          <w:tab/>
                          <w:t>(отзыв,</w:t>
                        </w:r>
                        <w:r>
                          <w:rPr>
                            <w:sz w:val="24"/>
                          </w:rPr>
                          <w:tab/>
                          <w:t>выступление,</w:t>
                        </w:r>
                        <w:r>
                          <w:rPr>
                            <w:sz w:val="24"/>
                          </w:rPr>
                          <w:tab/>
                        </w:r>
                        <w:r>
                          <w:rPr>
                            <w:i/>
                            <w:sz w:val="24"/>
                          </w:rPr>
                          <w:t>тезисы,</w:t>
                        </w:r>
                        <w:r>
                          <w:rPr>
                            <w:i/>
                            <w:sz w:val="24"/>
                          </w:rPr>
                          <w:tab/>
                        </w:r>
                        <w:r>
                          <w:rPr>
                            <w:i/>
                            <w:spacing w:val="-4"/>
                            <w:sz w:val="24"/>
                          </w:rPr>
                          <w:t>доклад,</w:t>
                        </w:r>
                      </w:p>
                      <w:p w:rsidR="00A73FF3" w:rsidRDefault="00A73FF3">
                        <w:pPr>
                          <w:pStyle w:val="TableParagraph"/>
                          <w:spacing w:line="264" w:lineRule="exact"/>
                          <w:ind w:left="107"/>
                          <w:rPr>
                            <w:sz w:val="24"/>
                          </w:rPr>
                        </w:pPr>
                        <w:r>
                          <w:rPr>
                            <w:sz w:val="24"/>
                          </w:rPr>
                          <w:t xml:space="preserve">дискуссия, </w:t>
                        </w:r>
                        <w:r>
                          <w:rPr>
                            <w:i/>
                            <w:sz w:val="24"/>
                          </w:rPr>
                          <w:t>реферат, статья</w:t>
                        </w:r>
                        <w:r>
                          <w:rPr>
                            <w:sz w:val="24"/>
                          </w:rPr>
                          <w:t>).</w:t>
                        </w:r>
                      </w:p>
                    </w:tc>
                    <w:tc>
                      <w:tcPr>
                        <w:tcW w:w="1275" w:type="dxa"/>
                      </w:tcPr>
                      <w:p w:rsidR="00A73FF3" w:rsidRDefault="00A73FF3">
                        <w:pPr>
                          <w:pStyle w:val="TableParagraph"/>
                          <w:rPr>
                            <w:sz w:val="24"/>
                          </w:rPr>
                        </w:pPr>
                      </w:p>
                    </w:tc>
                    <w:tc>
                      <w:tcPr>
                        <w:tcW w:w="995" w:type="dxa"/>
                      </w:tcPr>
                      <w:p w:rsidR="00A73FF3" w:rsidRDefault="00A73FF3">
                        <w:pPr>
                          <w:pStyle w:val="TableParagraph"/>
                          <w:spacing w:before="3"/>
                          <w:rPr>
                            <w:b/>
                            <w:sz w:val="23"/>
                          </w:rPr>
                        </w:pPr>
                      </w:p>
                      <w:p w:rsidR="00A73FF3" w:rsidRDefault="00A73FF3">
                        <w:pPr>
                          <w:pStyle w:val="TableParagraph"/>
                          <w:spacing w:before="1"/>
                          <w:ind w:left="428"/>
                          <w:rPr>
                            <w:sz w:val="24"/>
                          </w:rPr>
                        </w:pPr>
                        <w:r>
                          <w:rPr>
                            <w:sz w:val="24"/>
                          </w:rPr>
                          <w:t>+</w:t>
                        </w:r>
                      </w:p>
                    </w:tc>
                    <w:tc>
                      <w:tcPr>
                        <w:tcW w:w="850" w:type="dxa"/>
                      </w:tcPr>
                      <w:p w:rsidR="00A73FF3" w:rsidRDefault="00A73FF3">
                        <w:pPr>
                          <w:pStyle w:val="TableParagraph"/>
                          <w:spacing w:before="3"/>
                          <w:rPr>
                            <w:b/>
                            <w:sz w:val="23"/>
                          </w:rPr>
                        </w:pPr>
                      </w:p>
                      <w:p w:rsidR="00A73FF3" w:rsidRDefault="00A73FF3">
                        <w:pPr>
                          <w:pStyle w:val="TableParagraph"/>
                          <w:spacing w:before="1"/>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827"/>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2512"/>
                          </w:tabs>
                          <w:ind w:left="107" w:right="100"/>
                          <w:rPr>
                            <w:sz w:val="24"/>
                          </w:rPr>
                        </w:pPr>
                        <w:r>
                          <w:rPr>
                            <w:sz w:val="24"/>
                          </w:rPr>
                          <w:t xml:space="preserve">Основные </w:t>
                        </w:r>
                        <w:r>
                          <w:rPr>
                            <w:spacing w:val="48"/>
                            <w:sz w:val="24"/>
                          </w:rPr>
                          <w:t xml:space="preserve"> </w:t>
                        </w:r>
                        <w:r>
                          <w:rPr>
                            <w:sz w:val="24"/>
                          </w:rPr>
                          <w:t>жанры</w:t>
                        </w:r>
                        <w:r>
                          <w:rPr>
                            <w:sz w:val="24"/>
                          </w:rPr>
                          <w:tab/>
                          <w:t>публицистического стиля и устной</w:t>
                        </w:r>
                        <w:r>
                          <w:rPr>
                            <w:spacing w:val="36"/>
                            <w:sz w:val="24"/>
                          </w:rPr>
                          <w:t xml:space="preserve"> </w:t>
                        </w:r>
                        <w:r>
                          <w:rPr>
                            <w:sz w:val="24"/>
                          </w:rPr>
                          <w:t>публичной</w:t>
                        </w:r>
                        <w:r>
                          <w:rPr>
                            <w:spacing w:val="36"/>
                            <w:sz w:val="24"/>
                          </w:rPr>
                          <w:t xml:space="preserve"> </w:t>
                        </w:r>
                        <w:r>
                          <w:rPr>
                            <w:sz w:val="24"/>
                          </w:rPr>
                          <w:t>речи</w:t>
                        </w:r>
                        <w:r>
                          <w:rPr>
                            <w:spacing w:val="36"/>
                            <w:sz w:val="24"/>
                          </w:rPr>
                          <w:t xml:space="preserve"> </w:t>
                        </w:r>
                        <w:r>
                          <w:rPr>
                            <w:sz w:val="24"/>
                          </w:rPr>
                          <w:t>(выступление,</w:t>
                        </w:r>
                        <w:r>
                          <w:rPr>
                            <w:spacing w:val="35"/>
                            <w:sz w:val="24"/>
                          </w:rPr>
                          <w:t xml:space="preserve"> </w:t>
                        </w:r>
                        <w:r>
                          <w:rPr>
                            <w:sz w:val="24"/>
                          </w:rPr>
                          <w:t>обсуждение,</w:t>
                        </w:r>
                      </w:p>
                      <w:p w:rsidR="00A73FF3" w:rsidRDefault="00A73FF3">
                        <w:pPr>
                          <w:pStyle w:val="TableParagraph"/>
                          <w:spacing w:line="264" w:lineRule="exact"/>
                          <w:ind w:left="107"/>
                          <w:rPr>
                            <w:sz w:val="24"/>
                          </w:rPr>
                        </w:pPr>
                        <w:r>
                          <w:rPr>
                            <w:i/>
                            <w:sz w:val="24"/>
                          </w:rPr>
                          <w:t>статья, интервью, очерк</w:t>
                        </w:r>
                        <w:r>
                          <w:rPr>
                            <w:sz w:val="24"/>
                          </w:rPr>
                          <w:t>)</w:t>
                        </w:r>
                      </w:p>
                    </w:tc>
                    <w:tc>
                      <w:tcPr>
                        <w:tcW w:w="1275" w:type="dxa"/>
                      </w:tcPr>
                      <w:p w:rsidR="00A73FF3" w:rsidRDefault="00A73FF3">
                        <w:pPr>
                          <w:pStyle w:val="TableParagraph"/>
                          <w:rPr>
                            <w:sz w:val="24"/>
                          </w:rPr>
                        </w:pPr>
                      </w:p>
                    </w:tc>
                    <w:tc>
                      <w:tcPr>
                        <w:tcW w:w="995" w:type="dxa"/>
                      </w:tcPr>
                      <w:p w:rsidR="00A73FF3" w:rsidRDefault="00A73FF3">
                        <w:pPr>
                          <w:pStyle w:val="TableParagraph"/>
                          <w:spacing w:before="3"/>
                          <w:rPr>
                            <w:b/>
                            <w:sz w:val="23"/>
                          </w:rPr>
                        </w:pPr>
                      </w:p>
                      <w:p w:rsidR="00A73FF3" w:rsidRDefault="00A73FF3">
                        <w:pPr>
                          <w:pStyle w:val="TableParagraph"/>
                          <w:ind w:left="428"/>
                          <w:rPr>
                            <w:sz w:val="24"/>
                          </w:rPr>
                        </w:pPr>
                        <w:r>
                          <w:rPr>
                            <w:sz w:val="24"/>
                          </w:rPr>
                          <w:t>+</w:t>
                        </w:r>
                      </w:p>
                    </w:tc>
                    <w:tc>
                      <w:tcPr>
                        <w:tcW w:w="850" w:type="dxa"/>
                      </w:tcPr>
                      <w:p w:rsidR="00A73FF3" w:rsidRDefault="00A73FF3">
                        <w:pPr>
                          <w:pStyle w:val="TableParagraph"/>
                          <w:spacing w:before="3"/>
                          <w:rPr>
                            <w:b/>
                            <w:sz w:val="23"/>
                          </w:rPr>
                        </w:pPr>
                      </w:p>
                      <w:p w:rsidR="00A73FF3" w:rsidRDefault="00A73FF3">
                        <w:pPr>
                          <w:pStyle w:val="TableParagraph"/>
                          <w:ind w:left="6"/>
                          <w:jc w:val="center"/>
                          <w:rPr>
                            <w:sz w:val="24"/>
                          </w:rPr>
                        </w:pPr>
                        <w:r>
                          <w:rPr>
                            <w:sz w:val="24"/>
                          </w:rPr>
                          <w:t>+</w:t>
                        </w:r>
                      </w:p>
                    </w:tc>
                    <w:tc>
                      <w:tcPr>
                        <w:tcW w:w="711" w:type="dxa"/>
                      </w:tcPr>
                      <w:p w:rsidR="00A73FF3" w:rsidRDefault="00A73FF3">
                        <w:pPr>
                          <w:pStyle w:val="TableParagraph"/>
                          <w:spacing w:before="3"/>
                          <w:rPr>
                            <w:b/>
                            <w:sz w:val="23"/>
                          </w:rPr>
                        </w:pPr>
                      </w:p>
                      <w:p w:rsidR="00A73FF3" w:rsidRDefault="00A73FF3">
                        <w:pPr>
                          <w:pStyle w:val="TableParagraph"/>
                          <w:jc w:val="center"/>
                          <w:rPr>
                            <w:sz w:val="24"/>
                          </w:rPr>
                        </w:pPr>
                        <w:r>
                          <w:rPr>
                            <w:sz w:val="24"/>
                          </w:rPr>
                          <w:t>+</w:t>
                        </w:r>
                      </w:p>
                    </w:tc>
                    <w:tc>
                      <w:tcPr>
                        <w:tcW w:w="709" w:type="dxa"/>
                      </w:tcPr>
                      <w:p w:rsidR="00A73FF3" w:rsidRDefault="00A73FF3">
                        <w:pPr>
                          <w:pStyle w:val="TableParagraph"/>
                          <w:rPr>
                            <w:sz w:val="24"/>
                          </w:rPr>
                        </w:pPr>
                      </w:p>
                    </w:tc>
                  </w:tr>
                  <w:tr w:rsidR="00A73FF3">
                    <w:trPr>
                      <w:trHeight w:val="553"/>
                    </w:trPr>
                    <w:tc>
                      <w:tcPr>
                        <w:tcW w:w="536" w:type="dxa"/>
                      </w:tcPr>
                      <w:p w:rsidR="00A73FF3" w:rsidRDefault="00A73FF3">
                        <w:pPr>
                          <w:pStyle w:val="TableParagraph"/>
                          <w:rPr>
                            <w:sz w:val="24"/>
                          </w:rPr>
                        </w:pPr>
                      </w:p>
                    </w:tc>
                    <w:tc>
                      <w:tcPr>
                        <w:tcW w:w="5670" w:type="dxa"/>
                      </w:tcPr>
                      <w:p w:rsidR="00A73FF3" w:rsidRDefault="00A73FF3">
                        <w:pPr>
                          <w:pStyle w:val="TableParagraph"/>
                          <w:spacing w:line="270" w:lineRule="exact"/>
                          <w:ind w:left="107"/>
                          <w:rPr>
                            <w:sz w:val="24"/>
                          </w:rPr>
                        </w:pPr>
                        <w:r>
                          <w:rPr>
                            <w:sz w:val="24"/>
                          </w:rPr>
                          <w:t>Основные жанры научного стиля и устной научной</w:t>
                        </w:r>
                      </w:p>
                      <w:p w:rsidR="00A73FF3" w:rsidRDefault="00A73FF3">
                        <w:pPr>
                          <w:pStyle w:val="TableParagraph"/>
                          <w:spacing w:line="264" w:lineRule="exact"/>
                          <w:ind w:left="107"/>
                          <w:rPr>
                            <w:sz w:val="24"/>
                          </w:rPr>
                        </w:pPr>
                        <w:r>
                          <w:rPr>
                            <w:sz w:val="24"/>
                          </w:rPr>
                          <w:t>речи</w:t>
                        </w:r>
                        <w:r>
                          <w:rPr>
                            <w:spacing w:val="59"/>
                            <w:sz w:val="24"/>
                          </w:rPr>
                          <w:t xml:space="preserve"> </w:t>
                        </w:r>
                        <w:r>
                          <w:rPr>
                            <w:sz w:val="24"/>
                          </w:rPr>
                          <w:t>(</w:t>
                        </w:r>
                        <w:r>
                          <w:rPr>
                            <w:i/>
                            <w:sz w:val="24"/>
                          </w:rPr>
                          <w:t>рецензия</w:t>
                        </w:r>
                        <w:r>
                          <w:rPr>
                            <w:sz w:val="24"/>
                          </w:rPr>
                          <w:t>)</w:t>
                        </w:r>
                      </w:p>
                    </w:tc>
                    <w:tc>
                      <w:tcPr>
                        <w:tcW w:w="1275" w:type="dxa"/>
                      </w:tcPr>
                      <w:p w:rsidR="00A73FF3" w:rsidRDefault="00A73FF3">
                        <w:pPr>
                          <w:pStyle w:val="TableParagraph"/>
                          <w:rPr>
                            <w:sz w:val="24"/>
                          </w:rPr>
                        </w:pPr>
                      </w:p>
                    </w:tc>
                    <w:tc>
                      <w:tcPr>
                        <w:tcW w:w="995" w:type="dxa"/>
                      </w:tcPr>
                      <w:p w:rsidR="00A73FF3" w:rsidRDefault="00A73FF3">
                        <w:pPr>
                          <w:pStyle w:val="TableParagraph"/>
                          <w:rPr>
                            <w:sz w:val="24"/>
                          </w:rPr>
                        </w:pP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spacing w:before="131"/>
                          <w:ind w:left="1"/>
                          <w:jc w:val="center"/>
                          <w:rPr>
                            <w:sz w:val="24"/>
                          </w:rPr>
                        </w:pPr>
                        <w:r>
                          <w:rPr>
                            <w:sz w:val="24"/>
                          </w:rPr>
                          <w:t>+</w:t>
                        </w:r>
                      </w:p>
                    </w:tc>
                  </w:tr>
                  <w:tr w:rsidR="00A73FF3">
                    <w:trPr>
                      <w:trHeight w:val="551"/>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2560"/>
                          </w:tabs>
                          <w:spacing w:line="268" w:lineRule="exact"/>
                          <w:ind w:left="107"/>
                          <w:rPr>
                            <w:sz w:val="24"/>
                          </w:rPr>
                        </w:pPr>
                        <w:r>
                          <w:rPr>
                            <w:sz w:val="24"/>
                          </w:rPr>
                          <w:t>Основные   жанры</w:t>
                        </w:r>
                        <w:r>
                          <w:rPr>
                            <w:sz w:val="24"/>
                          </w:rPr>
                          <w:tab/>
                          <w:t>официально-делового</w:t>
                        </w:r>
                        <w:r>
                          <w:rPr>
                            <w:spacing w:val="56"/>
                            <w:sz w:val="24"/>
                          </w:rPr>
                          <w:t xml:space="preserve"> </w:t>
                        </w:r>
                        <w:r>
                          <w:rPr>
                            <w:sz w:val="24"/>
                          </w:rPr>
                          <w:t>стиля</w:t>
                        </w:r>
                      </w:p>
                      <w:p w:rsidR="00A73FF3" w:rsidRDefault="00A73FF3">
                        <w:pPr>
                          <w:pStyle w:val="TableParagraph"/>
                          <w:spacing w:line="264" w:lineRule="exact"/>
                          <w:ind w:left="107"/>
                          <w:rPr>
                            <w:sz w:val="24"/>
                          </w:rPr>
                        </w:pPr>
                        <w:r>
                          <w:rPr>
                            <w:sz w:val="24"/>
                          </w:rPr>
                          <w:t xml:space="preserve">(расписка, </w:t>
                        </w:r>
                        <w:r>
                          <w:rPr>
                            <w:i/>
                            <w:sz w:val="24"/>
                          </w:rPr>
                          <w:t xml:space="preserve">доверенность, </w:t>
                        </w:r>
                        <w:r>
                          <w:rPr>
                            <w:sz w:val="24"/>
                          </w:rPr>
                          <w:t xml:space="preserve">заявление, </w:t>
                        </w:r>
                        <w:r>
                          <w:rPr>
                            <w:i/>
                            <w:sz w:val="24"/>
                          </w:rPr>
                          <w:t>резюме</w:t>
                        </w:r>
                        <w:r>
                          <w:rPr>
                            <w:sz w:val="24"/>
                          </w:rPr>
                          <w:t>).</w:t>
                        </w:r>
                      </w:p>
                    </w:tc>
                    <w:tc>
                      <w:tcPr>
                        <w:tcW w:w="1275" w:type="dxa"/>
                      </w:tcPr>
                      <w:p w:rsidR="00A73FF3" w:rsidRDefault="00A73FF3">
                        <w:pPr>
                          <w:pStyle w:val="TableParagraph"/>
                          <w:rPr>
                            <w:sz w:val="24"/>
                          </w:rPr>
                        </w:pPr>
                      </w:p>
                    </w:tc>
                    <w:tc>
                      <w:tcPr>
                        <w:tcW w:w="995" w:type="dxa"/>
                      </w:tcPr>
                      <w:p w:rsidR="00A73FF3" w:rsidRDefault="00A73FF3">
                        <w:pPr>
                          <w:pStyle w:val="TableParagraph"/>
                          <w:spacing w:before="128"/>
                          <w:ind w:left="428"/>
                          <w:rPr>
                            <w:sz w:val="24"/>
                          </w:rPr>
                        </w:pPr>
                        <w:r>
                          <w:rPr>
                            <w:sz w:val="24"/>
                          </w:rPr>
                          <w:t>+</w:t>
                        </w: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spacing w:before="128"/>
                          <w:ind w:left="1"/>
                          <w:jc w:val="center"/>
                          <w:rPr>
                            <w:sz w:val="24"/>
                          </w:rPr>
                        </w:pPr>
                        <w:r>
                          <w:rPr>
                            <w:sz w:val="24"/>
                          </w:rPr>
                          <w:t>+</w:t>
                        </w:r>
                      </w:p>
                    </w:tc>
                  </w:tr>
                  <w:tr w:rsidR="00A73FF3">
                    <w:trPr>
                      <w:trHeight w:val="340"/>
                    </w:trPr>
                    <w:tc>
                      <w:tcPr>
                        <w:tcW w:w="536" w:type="dxa"/>
                      </w:tcPr>
                      <w:p w:rsidR="00A73FF3" w:rsidRDefault="00A73FF3">
                        <w:pPr>
                          <w:pStyle w:val="TableParagraph"/>
                          <w:rPr>
                            <w:sz w:val="24"/>
                          </w:rPr>
                        </w:pPr>
                      </w:p>
                    </w:tc>
                    <w:tc>
                      <w:tcPr>
                        <w:tcW w:w="5670" w:type="dxa"/>
                      </w:tcPr>
                      <w:p w:rsidR="00A73FF3" w:rsidRDefault="00A73FF3">
                        <w:pPr>
                          <w:pStyle w:val="TableParagraph"/>
                          <w:spacing w:before="23"/>
                          <w:ind w:left="107"/>
                          <w:rPr>
                            <w:sz w:val="24"/>
                          </w:rPr>
                        </w:pPr>
                        <w:r>
                          <w:rPr>
                            <w:sz w:val="24"/>
                          </w:rPr>
                          <w:t>Текст как продукт речевой деятельности.</w:t>
                        </w:r>
                      </w:p>
                    </w:tc>
                    <w:tc>
                      <w:tcPr>
                        <w:tcW w:w="1275" w:type="dxa"/>
                      </w:tcPr>
                      <w:p w:rsidR="00A73FF3" w:rsidRDefault="00A73FF3">
                        <w:pPr>
                          <w:pStyle w:val="TableParagraph"/>
                          <w:spacing w:before="23"/>
                          <w:ind w:left="6"/>
                          <w:jc w:val="center"/>
                          <w:rPr>
                            <w:sz w:val="24"/>
                          </w:rPr>
                        </w:pPr>
                        <w:r>
                          <w:rPr>
                            <w:sz w:val="24"/>
                          </w:rPr>
                          <w:t>+</w:t>
                        </w:r>
                      </w:p>
                    </w:tc>
                    <w:tc>
                      <w:tcPr>
                        <w:tcW w:w="995" w:type="dxa"/>
                      </w:tcPr>
                      <w:p w:rsidR="00A73FF3" w:rsidRDefault="00A73FF3">
                        <w:pPr>
                          <w:pStyle w:val="TableParagraph"/>
                          <w:spacing w:before="23"/>
                          <w:ind w:left="428"/>
                          <w:rPr>
                            <w:sz w:val="24"/>
                          </w:rPr>
                        </w:pPr>
                        <w:r>
                          <w:rPr>
                            <w:sz w:val="24"/>
                          </w:rPr>
                          <w:t>+</w:t>
                        </w:r>
                      </w:p>
                    </w:tc>
                    <w:tc>
                      <w:tcPr>
                        <w:tcW w:w="850" w:type="dxa"/>
                      </w:tcPr>
                      <w:p w:rsidR="00A73FF3" w:rsidRDefault="00A73FF3">
                        <w:pPr>
                          <w:pStyle w:val="TableParagraph"/>
                          <w:spacing w:before="23"/>
                          <w:ind w:left="6"/>
                          <w:jc w:val="center"/>
                          <w:rPr>
                            <w:sz w:val="24"/>
                          </w:rPr>
                        </w:pPr>
                        <w:r>
                          <w:rPr>
                            <w:sz w:val="24"/>
                          </w:rPr>
                          <w:t>+</w:t>
                        </w: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r w:rsidR="00A73FF3">
                    <w:trPr>
                      <w:trHeight w:val="828"/>
                    </w:trPr>
                    <w:tc>
                      <w:tcPr>
                        <w:tcW w:w="536" w:type="dxa"/>
                      </w:tcPr>
                      <w:p w:rsidR="00A73FF3" w:rsidRDefault="00A73FF3">
                        <w:pPr>
                          <w:pStyle w:val="TableParagraph"/>
                          <w:rPr>
                            <w:sz w:val="24"/>
                          </w:rPr>
                        </w:pPr>
                      </w:p>
                    </w:tc>
                    <w:tc>
                      <w:tcPr>
                        <w:tcW w:w="5670" w:type="dxa"/>
                      </w:tcPr>
                      <w:p w:rsidR="00A73FF3" w:rsidRDefault="00A73FF3">
                        <w:pPr>
                          <w:pStyle w:val="TableParagraph"/>
                          <w:tabs>
                            <w:tab w:val="left" w:pos="3038"/>
                            <w:tab w:val="left" w:pos="4535"/>
                            <w:tab w:val="left" w:pos="5035"/>
                            <w:tab w:val="left" w:pos="5238"/>
                          </w:tabs>
                          <w:ind w:left="107" w:right="95"/>
                          <w:rPr>
                            <w:sz w:val="24"/>
                          </w:rPr>
                        </w:pPr>
                        <w:r>
                          <w:rPr>
                            <w:sz w:val="24"/>
                          </w:rPr>
                          <w:t>Формально-смысловое</w:t>
                        </w:r>
                        <w:r>
                          <w:rPr>
                            <w:sz w:val="24"/>
                          </w:rPr>
                          <w:tab/>
                          <w:t>единство</w:t>
                        </w:r>
                        <w:r>
                          <w:rPr>
                            <w:sz w:val="24"/>
                          </w:rPr>
                          <w:tab/>
                          <w:t>и</w:t>
                        </w:r>
                        <w:r>
                          <w:rPr>
                            <w:sz w:val="24"/>
                          </w:rPr>
                          <w:tab/>
                        </w:r>
                        <w:r>
                          <w:rPr>
                            <w:sz w:val="24"/>
                          </w:rPr>
                          <w:tab/>
                        </w:r>
                        <w:r>
                          <w:rPr>
                            <w:spacing w:val="-6"/>
                            <w:sz w:val="24"/>
                          </w:rPr>
                          <w:t xml:space="preserve">его </w:t>
                        </w:r>
                        <w:r>
                          <w:rPr>
                            <w:sz w:val="24"/>
                          </w:rPr>
                          <w:t xml:space="preserve">коммуникативная </w:t>
                        </w:r>
                        <w:r>
                          <w:rPr>
                            <w:spacing w:val="17"/>
                            <w:sz w:val="24"/>
                          </w:rPr>
                          <w:t xml:space="preserve"> </w:t>
                        </w:r>
                        <w:r>
                          <w:rPr>
                            <w:sz w:val="24"/>
                          </w:rPr>
                          <w:t xml:space="preserve">направленность </w:t>
                        </w:r>
                        <w:r>
                          <w:rPr>
                            <w:spacing w:val="20"/>
                            <w:sz w:val="24"/>
                          </w:rPr>
                          <w:t xml:space="preserve"> </w:t>
                        </w:r>
                        <w:r>
                          <w:rPr>
                            <w:sz w:val="24"/>
                          </w:rPr>
                          <w:t>текста:</w:t>
                        </w:r>
                        <w:r>
                          <w:rPr>
                            <w:sz w:val="24"/>
                          </w:rPr>
                          <w:tab/>
                        </w:r>
                        <w:r>
                          <w:rPr>
                            <w:spacing w:val="-5"/>
                            <w:sz w:val="24"/>
                          </w:rPr>
                          <w:t>тема,</w:t>
                        </w:r>
                      </w:p>
                      <w:p w:rsidR="00A73FF3" w:rsidRDefault="00A73FF3">
                        <w:pPr>
                          <w:pStyle w:val="TableParagraph"/>
                          <w:spacing w:line="264" w:lineRule="exact"/>
                          <w:ind w:left="107"/>
                          <w:rPr>
                            <w:sz w:val="24"/>
                          </w:rPr>
                        </w:pPr>
                        <w:r>
                          <w:rPr>
                            <w:sz w:val="24"/>
                          </w:rPr>
                          <w:t>проблема, идея.</w:t>
                        </w:r>
                      </w:p>
                    </w:tc>
                    <w:tc>
                      <w:tcPr>
                        <w:tcW w:w="1275" w:type="dxa"/>
                      </w:tcPr>
                      <w:p w:rsidR="00A73FF3" w:rsidRDefault="00A73FF3">
                        <w:pPr>
                          <w:pStyle w:val="TableParagraph"/>
                          <w:spacing w:before="3"/>
                          <w:rPr>
                            <w:b/>
                            <w:sz w:val="23"/>
                          </w:rPr>
                        </w:pPr>
                      </w:p>
                      <w:p w:rsidR="00A73FF3" w:rsidRDefault="00A73FF3">
                        <w:pPr>
                          <w:pStyle w:val="TableParagraph"/>
                          <w:ind w:left="6"/>
                          <w:jc w:val="center"/>
                          <w:rPr>
                            <w:sz w:val="24"/>
                          </w:rPr>
                        </w:pPr>
                        <w:r>
                          <w:rPr>
                            <w:sz w:val="24"/>
                          </w:rPr>
                          <w:t>+</w:t>
                        </w:r>
                      </w:p>
                    </w:tc>
                    <w:tc>
                      <w:tcPr>
                        <w:tcW w:w="995" w:type="dxa"/>
                      </w:tcPr>
                      <w:p w:rsidR="00A73FF3" w:rsidRDefault="00A73FF3">
                        <w:pPr>
                          <w:pStyle w:val="TableParagraph"/>
                          <w:spacing w:before="3"/>
                          <w:rPr>
                            <w:b/>
                            <w:sz w:val="23"/>
                          </w:rPr>
                        </w:pPr>
                      </w:p>
                      <w:p w:rsidR="00A73FF3" w:rsidRDefault="00A73FF3">
                        <w:pPr>
                          <w:pStyle w:val="TableParagraph"/>
                          <w:ind w:left="428"/>
                          <w:rPr>
                            <w:sz w:val="24"/>
                          </w:rPr>
                        </w:pPr>
                        <w:r>
                          <w:rPr>
                            <w:sz w:val="24"/>
                          </w:rPr>
                          <w:t>+</w:t>
                        </w:r>
                      </w:p>
                    </w:tc>
                    <w:tc>
                      <w:tcPr>
                        <w:tcW w:w="850" w:type="dxa"/>
                      </w:tcPr>
                      <w:p w:rsidR="00A73FF3" w:rsidRDefault="00A73FF3">
                        <w:pPr>
                          <w:pStyle w:val="TableParagraph"/>
                          <w:rPr>
                            <w:sz w:val="24"/>
                          </w:rPr>
                        </w:pPr>
                      </w:p>
                    </w:tc>
                    <w:tc>
                      <w:tcPr>
                        <w:tcW w:w="711" w:type="dxa"/>
                      </w:tcPr>
                      <w:p w:rsidR="00A73FF3" w:rsidRDefault="00A73FF3">
                        <w:pPr>
                          <w:pStyle w:val="TableParagraph"/>
                          <w:rPr>
                            <w:sz w:val="24"/>
                          </w:rPr>
                        </w:pPr>
                      </w:p>
                    </w:tc>
                    <w:tc>
                      <w:tcPr>
                        <w:tcW w:w="709" w:type="dxa"/>
                      </w:tcPr>
                      <w:p w:rsidR="00A73FF3" w:rsidRDefault="00A73FF3">
                        <w:pPr>
                          <w:pStyle w:val="TableParagraph"/>
                          <w:rPr>
                            <w:sz w:val="24"/>
                          </w:rPr>
                        </w:pPr>
                      </w:p>
                    </w:tc>
                  </w:tr>
                </w:tbl>
                <w:p w:rsidR="00A73FF3" w:rsidRDefault="00A73FF3" w:rsidP="00A73FF3">
                  <w:pPr>
                    <w:pStyle w:val="a4"/>
                    <w:ind w:left="0"/>
                  </w:pPr>
                </w:p>
              </w:txbxContent>
            </v:textbox>
            <w10:wrap anchorx="page"/>
          </v:shape>
        </w:pict>
      </w:r>
      <w:r w:rsidR="00A73FF3" w:rsidRPr="00D26F12">
        <w:rPr>
          <w:b/>
          <w:sz w:val="24"/>
        </w:rPr>
        <w:t>Класс</w:t>
      </w:r>
    </w:p>
    <w:p w:rsidR="00A73FF3" w:rsidRPr="00D26F12" w:rsidRDefault="00A73FF3" w:rsidP="00A73FF3">
      <w:pPr>
        <w:tabs>
          <w:tab w:val="left" w:pos="921"/>
        </w:tabs>
        <w:spacing w:before="72"/>
        <w:ind w:right="1937"/>
        <w:jc w:val="right"/>
        <w:rPr>
          <w:b/>
          <w:sz w:val="24"/>
        </w:rPr>
      </w:pPr>
      <w:r w:rsidRPr="00D26F12">
        <w:rPr>
          <w:b/>
          <w:sz w:val="24"/>
        </w:rPr>
        <w:t>6</w:t>
      </w:r>
      <w:r w:rsidRPr="00D26F12">
        <w:rPr>
          <w:b/>
          <w:sz w:val="24"/>
        </w:rPr>
        <w:tab/>
        <w:t>7</w:t>
      </w:r>
    </w:p>
    <w:p w:rsidR="00A73FF3" w:rsidRPr="00D26F12" w:rsidRDefault="00A73FF3" w:rsidP="00A73FF3">
      <w:pPr>
        <w:jc w:val="right"/>
        <w:rPr>
          <w:sz w:val="24"/>
        </w:rPr>
        <w:sectPr w:rsidR="00A73FF3" w:rsidRPr="00D26F12">
          <w:pgSz w:w="11910" w:h="16840"/>
          <w:pgMar w:top="1040" w:right="0" w:bottom="166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275"/>
        <w:gridCol w:w="995"/>
        <w:gridCol w:w="850"/>
        <w:gridCol w:w="711"/>
        <w:gridCol w:w="709"/>
      </w:tblGrid>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 xml:space="preserve">Главная, второстепенная и </w:t>
            </w:r>
            <w:r w:rsidRPr="00D26F12">
              <w:rPr>
                <w:i/>
                <w:sz w:val="24"/>
                <w:lang w:val="ru-RU"/>
              </w:rPr>
              <w:t xml:space="preserve">избыточная </w:t>
            </w:r>
            <w:r w:rsidRPr="00D26F12">
              <w:rPr>
                <w:sz w:val="24"/>
                <w:lang w:val="ru-RU"/>
              </w:rPr>
              <w:t>информация.</w:t>
            </w:r>
          </w:p>
        </w:tc>
        <w:tc>
          <w:tcPr>
            <w:tcW w:w="1275" w:type="dxa"/>
          </w:tcPr>
          <w:p w:rsidR="00A73FF3" w:rsidRPr="00D26F12" w:rsidRDefault="00A73FF3" w:rsidP="00B14BF1">
            <w:pPr>
              <w:pStyle w:val="TableParagraph"/>
              <w:spacing w:before="19"/>
              <w:ind w:left="6"/>
              <w:jc w:val="center"/>
              <w:rPr>
                <w:sz w:val="24"/>
              </w:rPr>
            </w:pPr>
            <w:r w:rsidRPr="00D26F12">
              <w:rPr>
                <w:sz w:val="24"/>
              </w:rPr>
              <w:t>+</w:t>
            </w:r>
          </w:p>
        </w:tc>
        <w:tc>
          <w:tcPr>
            <w:tcW w:w="995" w:type="dxa"/>
          </w:tcPr>
          <w:p w:rsidR="00A73FF3" w:rsidRPr="00D26F12" w:rsidRDefault="00A73FF3" w:rsidP="00B14BF1">
            <w:pPr>
              <w:pStyle w:val="TableParagraph"/>
              <w:spacing w:before="19"/>
              <w:ind w:left="428"/>
              <w:rPr>
                <w:sz w:val="24"/>
              </w:rPr>
            </w:pPr>
            <w:r w:rsidRPr="00D26F12">
              <w:rPr>
                <w:sz w:val="24"/>
              </w:rPr>
              <w:t>+</w:t>
            </w:r>
          </w:p>
        </w:tc>
        <w:tc>
          <w:tcPr>
            <w:tcW w:w="850" w:type="dxa"/>
          </w:tcPr>
          <w:p w:rsidR="00A73FF3" w:rsidRPr="00D26F12" w:rsidRDefault="00A73FF3" w:rsidP="00B14BF1">
            <w:pPr>
              <w:pStyle w:val="TableParagraph"/>
              <w:spacing w:before="19"/>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55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3685"/>
                <w:tab w:val="left" w:pos="4915"/>
              </w:tabs>
              <w:spacing w:line="263" w:lineRule="exact"/>
              <w:ind w:left="107"/>
              <w:rPr>
                <w:sz w:val="24"/>
                <w:lang w:val="ru-RU"/>
              </w:rPr>
            </w:pPr>
            <w:r w:rsidRPr="00D26F12">
              <w:rPr>
                <w:sz w:val="24"/>
                <w:lang w:val="ru-RU"/>
              </w:rPr>
              <w:t>Функционально-смысловые</w:t>
            </w:r>
            <w:r w:rsidRPr="00D26F12">
              <w:rPr>
                <w:sz w:val="24"/>
                <w:lang w:val="ru-RU"/>
              </w:rPr>
              <w:tab/>
              <w:t>типы</w:t>
            </w:r>
            <w:r w:rsidRPr="00D26F12">
              <w:rPr>
                <w:sz w:val="24"/>
                <w:lang w:val="ru-RU"/>
              </w:rPr>
              <w:tab/>
              <w:t>текста</w:t>
            </w:r>
          </w:p>
          <w:p w:rsidR="00A73FF3" w:rsidRPr="00D26F12" w:rsidRDefault="00A73FF3" w:rsidP="00B14BF1">
            <w:pPr>
              <w:pStyle w:val="TableParagraph"/>
              <w:spacing w:line="269" w:lineRule="exact"/>
              <w:ind w:left="107"/>
              <w:rPr>
                <w:i/>
                <w:sz w:val="24"/>
                <w:lang w:val="ru-RU"/>
              </w:rPr>
            </w:pPr>
            <w:r w:rsidRPr="00D26F12">
              <w:rPr>
                <w:sz w:val="24"/>
                <w:lang w:val="ru-RU"/>
              </w:rPr>
              <w:t>(повествование)</w:t>
            </w:r>
            <w:r w:rsidRPr="00D26F12">
              <w:rPr>
                <w:i/>
                <w:sz w:val="24"/>
                <w:lang w:val="ru-RU"/>
              </w:rPr>
              <w:t>.</w:t>
            </w:r>
          </w:p>
        </w:tc>
        <w:tc>
          <w:tcPr>
            <w:tcW w:w="1275" w:type="dxa"/>
          </w:tcPr>
          <w:p w:rsidR="00A73FF3" w:rsidRPr="00D26F12" w:rsidRDefault="00A73FF3" w:rsidP="00B14BF1">
            <w:pPr>
              <w:pStyle w:val="TableParagraph"/>
              <w:spacing w:before="125"/>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25"/>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55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3685"/>
                <w:tab w:val="left" w:pos="4915"/>
              </w:tabs>
              <w:spacing w:line="265" w:lineRule="exact"/>
              <w:ind w:left="107"/>
              <w:rPr>
                <w:sz w:val="24"/>
                <w:lang w:val="ru-RU"/>
              </w:rPr>
            </w:pPr>
            <w:r w:rsidRPr="00D26F12">
              <w:rPr>
                <w:sz w:val="24"/>
                <w:lang w:val="ru-RU"/>
              </w:rPr>
              <w:t>Функционально-смысловые</w:t>
            </w:r>
            <w:r w:rsidRPr="00D26F12">
              <w:rPr>
                <w:sz w:val="24"/>
                <w:lang w:val="ru-RU"/>
              </w:rPr>
              <w:tab/>
              <w:t>типы</w:t>
            </w:r>
            <w:r w:rsidRPr="00D26F12">
              <w:rPr>
                <w:sz w:val="24"/>
                <w:lang w:val="ru-RU"/>
              </w:rPr>
              <w:tab/>
              <w:t>текста</w:t>
            </w:r>
          </w:p>
          <w:p w:rsidR="00A73FF3" w:rsidRPr="00D26F12" w:rsidRDefault="00A73FF3" w:rsidP="00B14BF1">
            <w:pPr>
              <w:pStyle w:val="TableParagraph"/>
              <w:spacing w:line="269" w:lineRule="exact"/>
              <w:ind w:left="107"/>
              <w:rPr>
                <w:i/>
                <w:sz w:val="24"/>
                <w:lang w:val="ru-RU"/>
              </w:rPr>
            </w:pPr>
            <w:r w:rsidRPr="00D26F12">
              <w:rPr>
                <w:sz w:val="24"/>
                <w:lang w:val="ru-RU"/>
              </w:rPr>
              <w:t>(рассуждение)</w:t>
            </w:r>
            <w:r w:rsidRPr="00D26F12">
              <w:rPr>
                <w:i/>
                <w:sz w:val="24"/>
                <w:lang w:val="ru-RU"/>
              </w:rPr>
              <w:t>.</w:t>
            </w:r>
          </w:p>
        </w:tc>
        <w:tc>
          <w:tcPr>
            <w:tcW w:w="1275" w:type="dxa"/>
          </w:tcPr>
          <w:p w:rsidR="00A73FF3" w:rsidRPr="00D26F12" w:rsidRDefault="00A73FF3" w:rsidP="00B14BF1">
            <w:pPr>
              <w:pStyle w:val="TableParagraph"/>
              <w:spacing w:before="125"/>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25"/>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lang w:val="ru-RU"/>
              </w:rPr>
            </w:pPr>
            <w:r w:rsidRPr="00D26F12">
              <w:rPr>
                <w:sz w:val="24"/>
                <w:lang w:val="ru-RU"/>
              </w:rPr>
              <w:t>Функционально-смысловые типы текста (описание)</w:t>
            </w:r>
            <w:r w:rsidRPr="00D26F12">
              <w:rPr>
                <w:i/>
                <w:sz w:val="24"/>
                <w:lang w:val="ru-RU"/>
              </w:rPr>
              <w:t>.</w:t>
            </w:r>
          </w:p>
        </w:tc>
        <w:tc>
          <w:tcPr>
            <w:tcW w:w="1275" w:type="dxa"/>
          </w:tcPr>
          <w:p w:rsidR="00A73FF3" w:rsidRPr="00D26F12" w:rsidRDefault="00A73FF3" w:rsidP="00B14BF1">
            <w:pPr>
              <w:pStyle w:val="TableParagraph"/>
              <w:spacing w:before="17"/>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7"/>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i/>
                <w:sz w:val="24"/>
              </w:rPr>
            </w:pPr>
            <w:r w:rsidRPr="00D26F12">
              <w:rPr>
                <w:i/>
                <w:sz w:val="24"/>
              </w:rPr>
              <w:t>Тексты смешанного типа.</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9"/>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Специфика художественного текста.</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spacing w:before="19"/>
              <w:ind w:left="1"/>
              <w:jc w:val="center"/>
              <w:rPr>
                <w:sz w:val="24"/>
              </w:rPr>
            </w:pPr>
            <w:r w:rsidRPr="00D26F12">
              <w:rPr>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Анализ текста.</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spacing w:before="19"/>
              <w:ind w:left="428"/>
              <w:rPr>
                <w:sz w:val="24"/>
              </w:rPr>
            </w:pPr>
            <w:r w:rsidRPr="00D26F12">
              <w:rPr>
                <w:sz w:val="24"/>
              </w:rPr>
              <w:t>+</w:t>
            </w:r>
          </w:p>
        </w:tc>
        <w:tc>
          <w:tcPr>
            <w:tcW w:w="850" w:type="dxa"/>
          </w:tcPr>
          <w:p w:rsidR="00A73FF3" w:rsidRPr="00D26F12" w:rsidRDefault="00A73FF3" w:rsidP="00B14BF1">
            <w:pPr>
              <w:pStyle w:val="TableParagraph"/>
              <w:spacing w:before="19"/>
              <w:ind w:left="6"/>
              <w:jc w:val="center"/>
              <w:rPr>
                <w:sz w:val="24"/>
              </w:rPr>
            </w:pPr>
            <w:r w:rsidRPr="00D26F12">
              <w:rPr>
                <w:sz w:val="24"/>
              </w:rPr>
              <w:t>+</w:t>
            </w:r>
          </w:p>
        </w:tc>
        <w:tc>
          <w:tcPr>
            <w:tcW w:w="711" w:type="dxa"/>
          </w:tcPr>
          <w:p w:rsidR="00A73FF3" w:rsidRPr="00D26F12" w:rsidRDefault="00A73FF3" w:rsidP="00B14BF1">
            <w:pPr>
              <w:pStyle w:val="TableParagraph"/>
              <w:spacing w:before="19"/>
              <w:jc w:val="center"/>
              <w:rPr>
                <w:sz w:val="24"/>
              </w:rPr>
            </w:pPr>
            <w:r w:rsidRPr="00D26F12">
              <w:rPr>
                <w:sz w:val="24"/>
              </w:rPr>
              <w:t>+</w:t>
            </w:r>
          </w:p>
        </w:tc>
        <w:tc>
          <w:tcPr>
            <w:tcW w:w="709" w:type="dxa"/>
          </w:tcPr>
          <w:p w:rsidR="00A73FF3" w:rsidRPr="00D26F12" w:rsidRDefault="00A73FF3" w:rsidP="00B14BF1">
            <w:pPr>
              <w:pStyle w:val="TableParagraph"/>
              <w:spacing w:before="19"/>
              <w:ind w:left="1"/>
              <w:jc w:val="center"/>
              <w:rPr>
                <w:sz w:val="24"/>
              </w:rPr>
            </w:pPr>
            <w:r w:rsidRPr="00D26F12">
              <w:rPr>
                <w:sz w:val="24"/>
              </w:rPr>
              <w:t>+</w:t>
            </w: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184"/>
                <w:tab w:val="left" w:pos="2506"/>
                <w:tab w:val="left" w:pos="4381"/>
              </w:tabs>
              <w:spacing w:line="262" w:lineRule="exact"/>
              <w:ind w:left="107"/>
              <w:rPr>
                <w:sz w:val="24"/>
                <w:lang w:val="ru-RU"/>
              </w:rPr>
            </w:pPr>
            <w:r w:rsidRPr="00D26F12">
              <w:rPr>
                <w:sz w:val="24"/>
                <w:lang w:val="ru-RU"/>
              </w:rPr>
              <w:t>Виды</w:t>
            </w:r>
            <w:r w:rsidRPr="00D26F12">
              <w:rPr>
                <w:sz w:val="24"/>
                <w:lang w:val="ru-RU"/>
              </w:rPr>
              <w:tab/>
              <w:t>речевой</w:t>
            </w:r>
            <w:r w:rsidRPr="00D26F12">
              <w:rPr>
                <w:sz w:val="24"/>
                <w:lang w:val="ru-RU"/>
              </w:rPr>
              <w:tab/>
              <w:t>деятельности</w:t>
            </w:r>
            <w:r w:rsidRPr="00D26F12">
              <w:rPr>
                <w:sz w:val="24"/>
                <w:lang w:val="ru-RU"/>
              </w:rPr>
              <w:tab/>
              <w:t>(говорение,</w:t>
            </w:r>
          </w:p>
          <w:p w:rsidR="00A73FF3" w:rsidRPr="00D26F12" w:rsidRDefault="00A73FF3" w:rsidP="00B14BF1">
            <w:pPr>
              <w:pStyle w:val="TableParagraph"/>
              <w:spacing w:line="269" w:lineRule="exact"/>
              <w:ind w:left="107"/>
              <w:rPr>
                <w:sz w:val="24"/>
                <w:lang w:val="ru-RU"/>
              </w:rPr>
            </w:pPr>
            <w:r w:rsidRPr="00D26F12">
              <w:rPr>
                <w:sz w:val="24"/>
                <w:lang w:val="ru-RU"/>
              </w:rPr>
              <w:t>аудирование, письмо, чтение).</w:t>
            </w:r>
          </w:p>
        </w:tc>
        <w:tc>
          <w:tcPr>
            <w:tcW w:w="1275" w:type="dxa"/>
          </w:tcPr>
          <w:p w:rsidR="00A73FF3" w:rsidRPr="00D26F12" w:rsidRDefault="00A73FF3" w:rsidP="00B14BF1">
            <w:pPr>
              <w:pStyle w:val="TableParagraph"/>
              <w:spacing w:before="125"/>
              <w:ind w:left="6"/>
              <w:jc w:val="center"/>
              <w:rPr>
                <w:sz w:val="24"/>
              </w:rPr>
            </w:pPr>
            <w:r w:rsidRPr="00D26F12">
              <w:rPr>
                <w:sz w:val="24"/>
              </w:rPr>
              <w:t>+</w:t>
            </w:r>
          </w:p>
        </w:tc>
        <w:tc>
          <w:tcPr>
            <w:tcW w:w="995" w:type="dxa"/>
          </w:tcPr>
          <w:p w:rsidR="00A73FF3" w:rsidRPr="00D26F12" w:rsidRDefault="00A73FF3" w:rsidP="00B14BF1">
            <w:pPr>
              <w:pStyle w:val="TableParagraph"/>
              <w:spacing w:before="125"/>
              <w:ind w:left="428"/>
              <w:rPr>
                <w:sz w:val="24"/>
              </w:rPr>
            </w:pPr>
            <w:r w:rsidRPr="00D26F12">
              <w:rPr>
                <w:sz w:val="24"/>
              </w:rPr>
              <w:t>+</w:t>
            </w:r>
          </w:p>
        </w:tc>
        <w:tc>
          <w:tcPr>
            <w:tcW w:w="850" w:type="dxa"/>
          </w:tcPr>
          <w:p w:rsidR="00A73FF3" w:rsidRPr="00D26F12" w:rsidRDefault="00A73FF3" w:rsidP="00B14BF1">
            <w:pPr>
              <w:pStyle w:val="TableParagraph"/>
              <w:spacing w:before="125"/>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55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Речевая ситуация и ее компоненты (место, время,</w:t>
            </w:r>
          </w:p>
          <w:p w:rsidR="00A73FF3" w:rsidRPr="00D26F12" w:rsidRDefault="00A73FF3" w:rsidP="00B14BF1">
            <w:pPr>
              <w:pStyle w:val="TableParagraph"/>
              <w:spacing w:line="269" w:lineRule="exact"/>
              <w:ind w:left="107"/>
              <w:rPr>
                <w:sz w:val="24"/>
                <w:lang w:val="ru-RU"/>
              </w:rPr>
            </w:pPr>
            <w:r w:rsidRPr="00D26F12">
              <w:rPr>
                <w:sz w:val="24"/>
                <w:lang w:val="ru-RU"/>
              </w:rPr>
              <w:t>тема, цель, условия общения, собеседники).</w:t>
            </w:r>
          </w:p>
        </w:tc>
        <w:tc>
          <w:tcPr>
            <w:tcW w:w="1275" w:type="dxa"/>
          </w:tcPr>
          <w:p w:rsidR="00A73FF3" w:rsidRPr="00D26F12" w:rsidRDefault="00A73FF3" w:rsidP="00B14BF1">
            <w:pPr>
              <w:pStyle w:val="TableParagraph"/>
              <w:rPr>
                <w:sz w:val="24"/>
                <w:lang w:val="ru-RU"/>
              </w:rPr>
            </w:pPr>
          </w:p>
        </w:tc>
        <w:tc>
          <w:tcPr>
            <w:tcW w:w="995" w:type="dxa"/>
          </w:tcPr>
          <w:p w:rsidR="00A73FF3" w:rsidRPr="00D26F12" w:rsidRDefault="00A73FF3" w:rsidP="00B14BF1">
            <w:pPr>
              <w:pStyle w:val="TableParagraph"/>
              <w:spacing w:before="126"/>
              <w:ind w:left="428"/>
              <w:rPr>
                <w:sz w:val="24"/>
              </w:rPr>
            </w:pPr>
            <w:r w:rsidRPr="00D26F12">
              <w:rPr>
                <w:sz w:val="24"/>
              </w:rPr>
              <w:t>+</w:t>
            </w: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145"/>
                <w:tab w:val="left" w:pos="1685"/>
                <w:tab w:val="left" w:pos="2025"/>
                <w:tab w:val="left" w:pos="2560"/>
                <w:tab w:val="left" w:pos="4294"/>
              </w:tabs>
              <w:spacing w:line="262" w:lineRule="exact"/>
              <w:ind w:left="107"/>
              <w:rPr>
                <w:sz w:val="24"/>
                <w:lang w:val="ru-RU"/>
              </w:rPr>
            </w:pPr>
            <w:r w:rsidRPr="00D26F12">
              <w:rPr>
                <w:sz w:val="24"/>
                <w:lang w:val="ru-RU"/>
              </w:rPr>
              <w:t>Речевой</w:t>
            </w:r>
            <w:r w:rsidRPr="00D26F12">
              <w:rPr>
                <w:sz w:val="24"/>
                <w:lang w:val="ru-RU"/>
              </w:rPr>
              <w:tab/>
              <w:t>акт</w:t>
            </w:r>
            <w:r w:rsidRPr="00D26F12">
              <w:rPr>
                <w:sz w:val="24"/>
                <w:lang w:val="ru-RU"/>
              </w:rPr>
              <w:tab/>
              <w:t>и</w:t>
            </w:r>
            <w:r w:rsidRPr="00D26F12">
              <w:rPr>
                <w:sz w:val="24"/>
                <w:lang w:val="ru-RU"/>
              </w:rPr>
              <w:tab/>
              <w:t>его</w:t>
            </w:r>
            <w:r w:rsidRPr="00D26F12">
              <w:rPr>
                <w:sz w:val="24"/>
                <w:lang w:val="ru-RU"/>
              </w:rPr>
              <w:tab/>
              <w:t>разновидности</w:t>
            </w:r>
            <w:r w:rsidRPr="00D26F12">
              <w:rPr>
                <w:sz w:val="24"/>
                <w:lang w:val="ru-RU"/>
              </w:rPr>
              <w:tab/>
              <w:t>(сообщения,</w:t>
            </w:r>
          </w:p>
          <w:p w:rsidR="00A73FF3" w:rsidRPr="00D26F12" w:rsidRDefault="00A73FF3" w:rsidP="00B14BF1">
            <w:pPr>
              <w:pStyle w:val="TableParagraph"/>
              <w:tabs>
                <w:tab w:val="left" w:pos="1694"/>
                <w:tab w:val="left" w:pos="2899"/>
                <w:tab w:val="left" w:pos="4419"/>
              </w:tabs>
              <w:spacing w:line="270" w:lineRule="atLeast"/>
              <w:ind w:left="107" w:right="98"/>
              <w:rPr>
                <w:sz w:val="24"/>
                <w:lang w:val="ru-RU"/>
              </w:rPr>
            </w:pPr>
            <w:r w:rsidRPr="00D26F12">
              <w:rPr>
                <w:sz w:val="24"/>
                <w:lang w:val="ru-RU"/>
              </w:rPr>
              <w:t>побуждения,</w:t>
            </w:r>
            <w:r w:rsidRPr="00D26F12">
              <w:rPr>
                <w:sz w:val="24"/>
                <w:lang w:val="ru-RU"/>
              </w:rPr>
              <w:tab/>
              <w:t>вопросы,</w:t>
            </w:r>
            <w:r w:rsidRPr="00D26F12">
              <w:rPr>
                <w:sz w:val="24"/>
                <w:lang w:val="ru-RU"/>
              </w:rPr>
              <w:tab/>
              <w:t>объявления,</w:t>
            </w:r>
            <w:r w:rsidRPr="00D26F12">
              <w:rPr>
                <w:sz w:val="24"/>
                <w:lang w:val="ru-RU"/>
              </w:rPr>
              <w:tab/>
            </w:r>
            <w:r w:rsidRPr="00D26F12">
              <w:rPr>
                <w:spacing w:val="-3"/>
                <w:sz w:val="24"/>
                <w:lang w:val="ru-RU"/>
              </w:rPr>
              <w:t xml:space="preserve">выражения </w:t>
            </w:r>
            <w:r w:rsidRPr="00D26F12">
              <w:rPr>
                <w:sz w:val="24"/>
                <w:lang w:val="ru-RU"/>
              </w:rPr>
              <w:t>эмоций, выражения речевого этикета и т</w:t>
            </w:r>
            <w:r w:rsidRPr="00D26F12">
              <w:rPr>
                <w:spacing w:val="53"/>
                <w:sz w:val="24"/>
                <w:lang w:val="ru-RU"/>
              </w:rPr>
              <w:t xml:space="preserve"> </w:t>
            </w:r>
            <w:r w:rsidRPr="00D26F12">
              <w:rPr>
                <w:sz w:val="24"/>
                <w:lang w:val="ru-RU"/>
              </w:rPr>
              <w:t>д).</w:t>
            </w:r>
          </w:p>
        </w:tc>
        <w:tc>
          <w:tcPr>
            <w:tcW w:w="1275" w:type="dxa"/>
          </w:tcPr>
          <w:p w:rsidR="00A73FF3" w:rsidRPr="00D26F12" w:rsidRDefault="00A73FF3" w:rsidP="00B14BF1">
            <w:pPr>
              <w:pStyle w:val="TableParagraph"/>
              <w:rPr>
                <w:sz w:val="24"/>
                <w:lang w:val="ru-RU"/>
              </w:rPr>
            </w:pPr>
          </w:p>
        </w:tc>
        <w:tc>
          <w:tcPr>
            <w:tcW w:w="995" w:type="dxa"/>
          </w:tcPr>
          <w:p w:rsidR="00A73FF3" w:rsidRPr="00D26F12" w:rsidRDefault="00A73FF3" w:rsidP="00B14BF1">
            <w:pPr>
              <w:pStyle w:val="TableParagraph"/>
              <w:rPr>
                <w:sz w:val="24"/>
                <w:lang w:val="ru-RU"/>
              </w:rPr>
            </w:pPr>
          </w:p>
        </w:tc>
        <w:tc>
          <w:tcPr>
            <w:tcW w:w="850" w:type="dxa"/>
          </w:tcPr>
          <w:p w:rsidR="00A73FF3" w:rsidRPr="00D26F12" w:rsidRDefault="00A73FF3" w:rsidP="00B14BF1">
            <w:pPr>
              <w:pStyle w:val="TableParagraph"/>
              <w:rPr>
                <w:sz w:val="24"/>
                <w:lang w:val="ru-RU"/>
              </w:rPr>
            </w:pPr>
          </w:p>
        </w:tc>
        <w:tc>
          <w:tcPr>
            <w:tcW w:w="711" w:type="dxa"/>
          </w:tcPr>
          <w:p w:rsidR="00A73FF3" w:rsidRPr="00D26F12" w:rsidRDefault="00A73FF3" w:rsidP="00B14BF1">
            <w:pPr>
              <w:pStyle w:val="TableParagraph"/>
              <w:rPr>
                <w:sz w:val="24"/>
                <w:lang w:val="ru-RU"/>
              </w:rPr>
            </w:pPr>
          </w:p>
        </w:tc>
        <w:tc>
          <w:tcPr>
            <w:tcW w:w="709" w:type="dxa"/>
          </w:tcPr>
          <w:p w:rsidR="00A73FF3" w:rsidRPr="00D26F12" w:rsidRDefault="00A73FF3" w:rsidP="00B14BF1">
            <w:pPr>
              <w:pStyle w:val="TableParagraph"/>
              <w:spacing w:before="9"/>
              <w:rPr>
                <w:b/>
                <w:lang w:val="ru-RU"/>
              </w:rPr>
            </w:pPr>
          </w:p>
          <w:p w:rsidR="00A73FF3" w:rsidRPr="00D26F12" w:rsidRDefault="00A73FF3" w:rsidP="00B14BF1">
            <w:pPr>
              <w:pStyle w:val="TableParagraph"/>
              <w:ind w:left="1"/>
              <w:jc w:val="center"/>
              <w:rPr>
                <w:sz w:val="24"/>
              </w:rPr>
            </w:pPr>
            <w:r w:rsidRPr="00D26F12">
              <w:rPr>
                <w:sz w:val="24"/>
              </w:rPr>
              <w:t>+</w:t>
            </w:r>
          </w:p>
        </w:tc>
      </w:tr>
      <w:tr w:rsidR="00D26F12" w:rsidRPr="00D26F12" w:rsidTr="00B14BF1">
        <w:trPr>
          <w:trHeight w:val="83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172"/>
              </w:tabs>
              <w:spacing w:line="265" w:lineRule="exact"/>
              <w:ind w:left="107"/>
              <w:rPr>
                <w:sz w:val="24"/>
                <w:lang w:val="ru-RU"/>
              </w:rPr>
            </w:pPr>
            <w:r w:rsidRPr="00D26F12">
              <w:rPr>
                <w:sz w:val="24"/>
                <w:lang w:val="ru-RU"/>
              </w:rPr>
              <w:t>Диалоги</w:t>
            </w:r>
            <w:r w:rsidRPr="00D26F12">
              <w:rPr>
                <w:sz w:val="24"/>
                <w:lang w:val="ru-RU"/>
              </w:rPr>
              <w:tab/>
              <w:t>разного характера (этикетный,</w:t>
            </w:r>
            <w:r w:rsidRPr="00D26F12">
              <w:rPr>
                <w:spacing w:val="46"/>
                <w:sz w:val="24"/>
                <w:lang w:val="ru-RU"/>
              </w:rPr>
              <w:t xml:space="preserve"> </w:t>
            </w:r>
            <w:r w:rsidRPr="00D26F12">
              <w:rPr>
                <w:sz w:val="24"/>
                <w:lang w:val="ru-RU"/>
              </w:rPr>
              <w:t>диалог-</w:t>
            </w:r>
          </w:p>
          <w:p w:rsidR="00A73FF3" w:rsidRPr="00D26F12" w:rsidRDefault="00A73FF3" w:rsidP="00B14BF1">
            <w:pPr>
              <w:pStyle w:val="TableParagraph"/>
              <w:tabs>
                <w:tab w:val="left" w:pos="1316"/>
                <w:tab w:val="left" w:pos="3639"/>
                <w:tab w:val="left" w:pos="4574"/>
                <w:tab w:val="left" w:pos="4934"/>
              </w:tabs>
              <w:spacing w:line="270" w:lineRule="atLeast"/>
              <w:ind w:left="107" w:right="95"/>
              <w:rPr>
                <w:sz w:val="24"/>
                <w:lang w:val="ru-RU"/>
              </w:rPr>
            </w:pPr>
            <w:r w:rsidRPr="00D26F12">
              <w:rPr>
                <w:sz w:val="24"/>
                <w:lang w:val="ru-RU"/>
              </w:rPr>
              <w:t>расспрос,</w:t>
            </w:r>
            <w:r w:rsidRPr="00D26F12">
              <w:rPr>
                <w:sz w:val="24"/>
                <w:lang w:val="ru-RU"/>
              </w:rPr>
              <w:tab/>
              <w:t>диалог-побуждение,</w:t>
            </w:r>
            <w:r w:rsidRPr="00D26F12">
              <w:rPr>
                <w:sz w:val="24"/>
                <w:lang w:val="ru-RU"/>
              </w:rPr>
              <w:tab/>
              <w:t>диалог</w:t>
            </w:r>
            <w:r w:rsidRPr="00D26F12">
              <w:rPr>
                <w:sz w:val="24"/>
                <w:lang w:val="ru-RU"/>
              </w:rPr>
              <w:tab/>
              <w:t>–</w:t>
            </w:r>
            <w:r w:rsidRPr="00D26F12">
              <w:rPr>
                <w:sz w:val="24"/>
                <w:lang w:val="ru-RU"/>
              </w:rPr>
              <w:tab/>
            </w:r>
            <w:r w:rsidRPr="00D26F12">
              <w:rPr>
                <w:spacing w:val="-5"/>
                <w:sz w:val="24"/>
                <w:lang w:val="ru-RU"/>
              </w:rPr>
              <w:t xml:space="preserve">обмен </w:t>
            </w:r>
            <w:r w:rsidRPr="00D26F12">
              <w:rPr>
                <w:sz w:val="24"/>
                <w:lang w:val="ru-RU"/>
              </w:rPr>
              <w:t>мнениями, диалог смешанного</w:t>
            </w:r>
            <w:r w:rsidRPr="00D26F12">
              <w:rPr>
                <w:spacing w:val="-3"/>
                <w:sz w:val="24"/>
                <w:lang w:val="ru-RU"/>
              </w:rPr>
              <w:t xml:space="preserve"> </w:t>
            </w:r>
            <w:r w:rsidRPr="00D26F12">
              <w:rPr>
                <w:sz w:val="24"/>
                <w:lang w:val="ru-RU"/>
              </w:rPr>
              <w:t>типа).</w:t>
            </w:r>
          </w:p>
        </w:tc>
        <w:tc>
          <w:tcPr>
            <w:tcW w:w="1275" w:type="dxa"/>
          </w:tcPr>
          <w:p w:rsidR="00A73FF3" w:rsidRPr="00D26F12" w:rsidRDefault="00A73FF3" w:rsidP="00B14BF1">
            <w:pPr>
              <w:pStyle w:val="TableParagraph"/>
              <w:rPr>
                <w:sz w:val="24"/>
                <w:lang w:val="ru-RU"/>
              </w:rPr>
            </w:pPr>
          </w:p>
        </w:tc>
        <w:tc>
          <w:tcPr>
            <w:tcW w:w="995" w:type="dxa"/>
          </w:tcPr>
          <w:p w:rsidR="00A73FF3" w:rsidRPr="00D26F12" w:rsidRDefault="00A73FF3" w:rsidP="00B14BF1">
            <w:pPr>
              <w:pStyle w:val="TableParagraph"/>
              <w:rPr>
                <w:sz w:val="24"/>
                <w:lang w:val="ru-RU"/>
              </w:rPr>
            </w:pPr>
          </w:p>
        </w:tc>
        <w:tc>
          <w:tcPr>
            <w:tcW w:w="850" w:type="dxa"/>
          </w:tcPr>
          <w:p w:rsidR="00A73FF3" w:rsidRPr="00D26F12" w:rsidRDefault="00A73FF3" w:rsidP="00B14BF1">
            <w:pPr>
              <w:pStyle w:val="TableParagraph"/>
              <w:rPr>
                <w:sz w:val="24"/>
                <w:lang w:val="ru-RU"/>
              </w:rPr>
            </w:pPr>
          </w:p>
        </w:tc>
        <w:tc>
          <w:tcPr>
            <w:tcW w:w="711" w:type="dxa"/>
          </w:tcPr>
          <w:p w:rsidR="00A73FF3" w:rsidRPr="00D26F12" w:rsidRDefault="00A73FF3" w:rsidP="00B14BF1">
            <w:pPr>
              <w:pStyle w:val="TableParagraph"/>
              <w:rPr>
                <w:b/>
                <w:sz w:val="23"/>
                <w:lang w:val="ru-RU"/>
              </w:rPr>
            </w:pPr>
          </w:p>
          <w:p w:rsidR="00A73FF3" w:rsidRPr="00D26F12" w:rsidRDefault="00A73FF3" w:rsidP="00B14BF1">
            <w:pPr>
              <w:pStyle w:val="TableParagraph"/>
              <w:jc w:val="center"/>
              <w:rPr>
                <w:sz w:val="24"/>
              </w:rPr>
            </w:pPr>
            <w:r w:rsidRPr="00D26F12">
              <w:rPr>
                <w:sz w:val="24"/>
              </w:rPr>
              <w:t>+</w:t>
            </w:r>
          </w:p>
        </w:tc>
        <w:tc>
          <w:tcPr>
            <w:tcW w:w="709"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Полилог: беседа, обсуждение, дискуссия.</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spacing w:before="17"/>
              <w:jc w:val="center"/>
              <w:rPr>
                <w:sz w:val="24"/>
              </w:rPr>
            </w:pPr>
            <w:r w:rsidRPr="00D26F12">
              <w:rPr>
                <w:sz w:val="24"/>
              </w:rPr>
              <w:t>+</w:t>
            </w:r>
          </w:p>
        </w:tc>
        <w:tc>
          <w:tcPr>
            <w:tcW w:w="709" w:type="dxa"/>
          </w:tcPr>
          <w:p w:rsidR="00A73FF3" w:rsidRPr="00D26F12" w:rsidRDefault="00A73FF3" w:rsidP="00B14BF1">
            <w:pPr>
              <w:pStyle w:val="TableParagraph"/>
              <w:rPr>
                <w:sz w:val="24"/>
              </w:rPr>
            </w:pPr>
          </w:p>
        </w:tc>
      </w:tr>
      <w:tr w:rsidR="00D26F12" w:rsidRPr="00D26F12" w:rsidTr="00B14BF1">
        <w:trPr>
          <w:trHeight w:val="554"/>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5" w:lineRule="exact"/>
              <w:ind w:left="107"/>
              <w:rPr>
                <w:sz w:val="24"/>
                <w:lang w:val="ru-RU"/>
              </w:rPr>
            </w:pPr>
            <w:r w:rsidRPr="00D26F12">
              <w:rPr>
                <w:sz w:val="24"/>
                <w:lang w:val="ru-RU"/>
              </w:rPr>
              <w:t>Овладение различными видами чтения (изучающим,</w:t>
            </w:r>
          </w:p>
          <w:p w:rsidR="00A73FF3" w:rsidRPr="00D26F12" w:rsidRDefault="00A73FF3" w:rsidP="00B14BF1">
            <w:pPr>
              <w:pStyle w:val="TableParagraph"/>
              <w:spacing w:line="269" w:lineRule="exact"/>
              <w:ind w:left="107"/>
              <w:rPr>
                <w:sz w:val="24"/>
              </w:rPr>
            </w:pPr>
            <w:r w:rsidRPr="00D26F12">
              <w:rPr>
                <w:sz w:val="24"/>
              </w:rPr>
              <w:t>ознакомительным, просмотровым).</w:t>
            </w:r>
          </w:p>
        </w:tc>
        <w:tc>
          <w:tcPr>
            <w:tcW w:w="1275" w:type="dxa"/>
          </w:tcPr>
          <w:p w:rsidR="00A73FF3" w:rsidRPr="00D26F12" w:rsidRDefault="00A73FF3" w:rsidP="00B14BF1">
            <w:pPr>
              <w:pStyle w:val="TableParagraph"/>
              <w:spacing w:before="125"/>
              <w:ind w:left="6"/>
              <w:jc w:val="center"/>
              <w:rPr>
                <w:sz w:val="24"/>
              </w:rPr>
            </w:pPr>
            <w:r w:rsidRPr="00D26F12">
              <w:rPr>
                <w:sz w:val="24"/>
              </w:rPr>
              <w:t>+</w:t>
            </w:r>
          </w:p>
        </w:tc>
        <w:tc>
          <w:tcPr>
            <w:tcW w:w="995" w:type="dxa"/>
          </w:tcPr>
          <w:p w:rsidR="00A73FF3" w:rsidRPr="00D26F12" w:rsidRDefault="00A73FF3" w:rsidP="00B14BF1">
            <w:pPr>
              <w:pStyle w:val="TableParagraph"/>
              <w:spacing w:before="125"/>
              <w:ind w:left="428"/>
              <w:rPr>
                <w:sz w:val="24"/>
              </w:rPr>
            </w:pPr>
            <w:r w:rsidRPr="00D26F12">
              <w:rPr>
                <w:sz w:val="24"/>
              </w:rPr>
              <w:t>+</w:t>
            </w:r>
          </w:p>
        </w:tc>
        <w:tc>
          <w:tcPr>
            <w:tcW w:w="850" w:type="dxa"/>
          </w:tcPr>
          <w:p w:rsidR="00A73FF3" w:rsidRPr="00D26F12" w:rsidRDefault="00A73FF3" w:rsidP="00B14BF1">
            <w:pPr>
              <w:pStyle w:val="TableParagraph"/>
              <w:spacing w:before="125"/>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5453"/>
              </w:tabs>
              <w:spacing w:line="262" w:lineRule="exact"/>
              <w:ind w:left="107"/>
              <w:rPr>
                <w:sz w:val="24"/>
                <w:lang w:val="ru-RU"/>
              </w:rPr>
            </w:pPr>
            <w:r w:rsidRPr="00D26F12">
              <w:rPr>
                <w:sz w:val="24"/>
                <w:lang w:val="ru-RU"/>
              </w:rPr>
              <w:t xml:space="preserve">Овладение   различными  </w:t>
            </w:r>
            <w:r w:rsidRPr="00D26F12">
              <w:rPr>
                <w:spacing w:val="14"/>
                <w:sz w:val="24"/>
                <w:lang w:val="ru-RU"/>
              </w:rPr>
              <w:t xml:space="preserve"> </w:t>
            </w:r>
            <w:r w:rsidRPr="00D26F12">
              <w:rPr>
                <w:sz w:val="24"/>
                <w:lang w:val="ru-RU"/>
              </w:rPr>
              <w:t xml:space="preserve">видами  </w:t>
            </w:r>
            <w:r w:rsidRPr="00D26F12">
              <w:rPr>
                <w:spacing w:val="9"/>
                <w:sz w:val="24"/>
                <w:lang w:val="ru-RU"/>
              </w:rPr>
              <w:t xml:space="preserve"> </w:t>
            </w:r>
            <w:r w:rsidRPr="00D26F12">
              <w:rPr>
                <w:spacing w:val="-3"/>
                <w:sz w:val="24"/>
                <w:lang w:val="ru-RU"/>
              </w:rPr>
              <w:t>работы</w:t>
            </w:r>
            <w:r w:rsidRPr="00D26F12">
              <w:rPr>
                <w:spacing w:val="-3"/>
                <w:sz w:val="24"/>
                <w:lang w:val="ru-RU"/>
              </w:rPr>
              <w:tab/>
            </w:r>
            <w:r w:rsidRPr="00D26F12">
              <w:rPr>
                <w:sz w:val="24"/>
                <w:lang w:val="ru-RU"/>
              </w:rPr>
              <w:t>с</w:t>
            </w:r>
          </w:p>
          <w:p w:rsidR="00A73FF3" w:rsidRPr="00D26F12" w:rsidRDefault="00A73FF3" w:rsidP="00B14BF1">
            <w:pPr>
              <w:pStyle w:val="TableParagraph"/>
              <w:tabs>
                <w:tab w:val="left" w:pos="1468"/>
                <w:tab w:val="left" w:pos="3578"/>
              </w:tabs>
              <w:spacing w:line="270" w:lineRule="atLeast"/>
              <w:ind w:left="107" w:right="97"/>
              <w:rPr>
                <w:sz w:val="24"/>
                <w:lang w:val="ru-RU"/>
              </w:rPr>
            </w:pPr>
            <w:r w:rsidRPr="00D26F12">
              <w:rPr>
                <w:spacing w:val="-3"/>
                <w:sz w:val="24"/>
                <w:lang w:val="ru-RU"/>
              </w:rPr>
              <w:t>учебной</w:t>
            </w:r>
            <w:r w:rsidRPr="00D26F12">
              <w:rPr>
                <w:spacing w:val="-3"/>
                <w:sz w:val="24"/>
                <w:lang w:val="ru-RU"/>
              </w:rPr>
              <w:tab/>
            </w:r>
            <w:r w:rsidRPr="00D26F12">
              <w:rPr>
                <w:spacing w:val="-2"/>
                <w:sz w:val="24"/>
                <w:lang w:val="ru-RU"/>
              </w:rPr>
              <w:t>книгой</w:t>
            </w:r>
            <w:r w:rsidRPr="00D26F12">
              <w:rPr>
                <w:spacing w:val="45"/>
                <w:sz w:val="24"/>
                <w:lang w:val="ru-RU"/>
              </w:rPr>
              <w:t xml:space="preserve"> </w:t>
            </w:r>
            <w:r w:rsidRPr="00D26F12">
              <w:rPr>
                <w:sz w:val="24"/>
                <w:lang w:val="ru-RU"/>
              </w:rPr>
              <w:t>и</w:t>
            </w:r>
            <w:r w:rsidRPr="00D26F12">
              <w:rPr>
                <w:spacing w:val="47"/>
                <w:sz w:val="24"/>
                <w:lang w:val="ru-RU"/>
              </w:rPr>
              <w:t xml:space="preserve"> </w:t>
            </w:r>
            <w:r w:rsidRPr="00D26F12">
              <w:rPr>
                <w:spacing w:val="-4"/>
                <w:sz w:val="24"/>
                <w:lang w:val="ru-RU"/>
              </w:rPr>
              <w:t>другими</w:t>
            </w:r>
            <w:r w:rsidRPr="00D26F12">
              <w:rPr>
                <w:spacing w:val="-4"/>
                <w:sz w:val="24"/>
                <w:lang w:val="ru-RU"/>
              </w:rPr>
              <w:tab/>
            </w:r>
            <w:r w:rsidRPr="00D26F12">
              <w:rPr>
                <w:spacing w:val="-1"/>
                <w:sz w:val="24"/>
                <w:lang w:val="ru-RU"/>
              </w:rPr>
              <w:t xml:space="preserve">информационными </w:t>
            </w:r>
            <w:r w:rsidRPr="00D26F12">
              <w:rPr>
                <w:sz w:val="24"/>
                <w:lang w:val="ru-RU"/>
              </w:rPr>
              <w:t>источниками, включая СМИ и ресурсы</w:t>
            </w:r>
            <w:r w:rsidRPr="00D26F12">
              <w:rPr>
                <w:spacing w:val="-10"/>
                <w:sz w:val="24"/>
                <w:lang w:val="ru-RU"/>
              </w:rPr>
              <w:t xml:space="preserve"> </w:t>
            </w:r>
            <w:r w:rsidRPr="00D26F12">
              <w:rPr>
                <w:sz w:val="24"/>
                <w:lang w:val="ru-RU"/>
              </w:rPr>
              <w:t>Интернета.</w:t>
            </w:r>
          </w:p>
        </w:tc>
        <w:tc>
          <w:tcPr>
            <w:tcW w:w="1275" w:type="dxa"/>
          </w:tcPr>
          <w:p w:rsidR="00A73FF3" w:rsidRPr="00D26F12" w:rsidRDefault="00A73FF3" w:rsidP="00B14BF1">
            <w:pPr>
              <w:pStyle w:val="TableParagraph"/>
              <w:spacing w:before="9"/>
              <w:rPr>
                <w:b/>
                <w:lang w:val="ru-RU"/>
              </w:rPr>
            </w:pPr>
          </w:p>
          <w:p w:rsidR="00A73FF3" w:rsidRPr="00D26F12" w:rsidRDefault="00A73FF3" w:rsidP="00B14BF1">
            <w:pPr>
              <w:pStyle w:val="TableParagraph"/>
              <w:ind w:left="6"/>
              <w:jc w:val="center"/>
              <w:rPr>
                <w:sz w:val="24"/>
              </w:rPr>
            </w:pPr>
            <w:r w:rsidRPr="00D26F12">
              <w:rPr>
                <w:sz w:val="24"/>
              </w:rPr>
              <w:t>+</w:t>
            </w:r>
          </w:p>
        </w:tc>
        <w:tc>
          <w:tcPr>
            <w:tcW w:w="995" w:type="dxa"/>
          </w:tcPr>
          <w:p w:rsidR="00A73FF3" w:rsidRPr="00D26F12" w:rsidRDefault="00A73FF3" w:rsidP="00B14BF1">
            <w:pPr>
              <w:pStyle w:val="TableParagraph"/>
              <w:spacing w:before="9"/>
              <w:rPr>
                <w:b/>
              </w:rPr>
            </w:pPr>
          </w:p>
          <w:p w:rsidR="00A73FF3" w:rsidRPr="00D26F12" w:rsidRDefault="00A73FF3" w:rsidP="00B14BF1">
            <w:pPr>
              <w:pStyle w:val="TableParagraph"/>
              <w:ind w:left="428"/>
              <w:rPr>
                <w:sz w:val="24"/>
              </w:rPr>
            </w:pPr>
            <w:r w:rsidRPr="00D26F12">
              <w:rPr>
                <w:sz w:val="24"/>
              </w:rPr>
              <w:t>+</w:t>
            </w: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spacing w:before="9"/>
              <w:rPr>
                <w:b/>
              </w:rPr>
            </w:pPr>
          </w:p>
          <w:p w:rsidR="00A73FF3" w:rsidRPr="00D26F12" w:rsidRDefault="00A73FF3" w:rsidP="00B14BF1">
            <w:pPr>
              <w:pStyle w:val="TableParagraph"/>
              <w:ind w:left="1"/>
              <w:jc w:val="center"/>
              <w:rPr>
                <w:sz w:val="24"/>
              </w:rPr>
            </w:pPr>
            <w:r w:rsidRPr="00D26F12">
              <w:rPr>
                <w:sz w:val="24"/>
              </w:rPr>
              <w:t>+</w:t>
            </w: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606"/>
                <w:tab w:val="left" w:pos="2870"/>
                <w:tab w:val="left" w:pos="4860"/>
              </w:tabs>
              <w:ind w:left="107" w:right="100"/>
              <w:rPr>
                <w:sz w:val="24"/>
                <w:lang w:val="ru-RU"/>
              </w:rPr>
            </w:pPr>
            <w:r w:rsidRPr="00D26F12">
              <w:rPr>
                <w:sz w:val="24"/>
                <w:lang w:val="ru-RU"/>
              </w:rPr>
              <w:t>Создание</w:t>
            </w:r>
            <w:r w:rsidRPr="00D26F12">
              <w:rPr>
                <w:sz w:val="24"/>
                <w:lang w:val="ru-RU"/>
              </w:rPr>
              <w:tab/>
              <w:t>устных</w:t>
            </w:r>
            <w:r w:rsidRPr="00D26F12">
              <w:rPr>
                <w:sz w:val="24"/>
                <w:lang w:val="ru-RU"/>
              </w:rPr>
              <w:tab/>
              <w:t>высказываний</w:t>
            </w:r>
            <w:r w:rsidRPr="00D26F12">
              <w:rPr>
                <w:sz w:val="24"/>
                <w:lang w:val="ru-RU"/>
              </w:rPr>
              <w:tab/>
            </w:r>
            <w:r w:rsidRPr="00D26F12">
              <w:rPr>
                <w:spacing w:val="-4"/>
                <w:sz w:val="24"/>
                <w:lang w:val="ru-RU"/>
              </w:rPr>
              <w:t xml:space="preserve">разной </w:t>
            </w:r>
            <w:r w:rsidRPr="00D26F12">
              <w:rPr>
                <w:sz w:val="24"/>
                <w:lang w:val="ru-RU"/>
              </w:rPr>
              <w:t>коммуникативной направленности в зависимости</w:t>
            </w:r>
            <w:r w:rsidRPr="00D26F12">
              <w:rPr>
                <w:spacing w:val="49"/>
                <w:sz w:val="24"/>
                <w:lang w:val="ru-RU"/>
              </w:rPr>
              <w:t xml:space="preserve"> </w:t>
            </w:r>
            <w:r w:rsidRPr="00D26F12">
              <w:rPr>
                <w:sz w:val="24"/>
                <w:lang w:val="ru-RU"/>
              </w:rPr>
              <w:t>от</w:t>
            </w:r>
          </w:p>
          <w:p w:rsidR="00A73FF3" w:rsidRPr="00D26F12" w:rsidRDefault="00A73FF3" w:rsidP="00B14BF1">
            <w:pPr>
              <w:pStyle w:val="TableParagraph"/>
              <w:spacing w:line="269" w:lineRule="exact"/>
              <w:ind w:left="107"/>
              <w:rPr>
                <w:sz w:val="24"/>
              </w:rPr>
            </w:pPr>
            <w:r w:rsidRPr="00D26F12">
              <w:rPr>
                <w:sz w:val="24"/>
              </w:rPr>
              <w:t>сферы и ситуации общения.</w:t>
            </w:r>
          </w:p>
        </w:tc>
        <w:tc>
          <w:tcPr>
            <w:tcW w:w="1275" w:type="dxa"/>
          </w:tcPr>
          <w:p w:rsidR="00A73FF3" w:rsidRPr="00D26F12" w:rsidRDefault="00A73FF3" w:rsidP="00B14BF1">
            <w:pPr>
              <w:pStyle w:val="TableParagraph"/>
              <w:spacing w:before="9"/>
              <w:rPr>
                <w:b/>
              </w:rPr>
            </w:pPr>
          </w:p>
          <w:p w:rsidR="00A73FF3" w:rsidRPr="00D26F12" w:rsidRDefault="00A73FF3" w:rsidP="00B14BF1">
            <w:pPr>
              <w:pStyle w:val="TableParagraph"/>
              <w:ind w:left="6"/>
              <w:jc w:val="center"/>
              <w:rPr>
                <w:sz w:val="24"/>
              </w:rPr>
            </w:pPr>
            <w:r w:rsidRPr="00D26F12">
              <w:rPr>
                <w:sz w:val="24"/>
              </w:rPr>
              <w:t>+</w:t>
            </w:r>
          </w:p>
        </w:tc>
        <w:tc>
          <w:tcPr>
            <w:tcW w:w="995" w:type="dxa"/>
          </w:tcPr>
          <w:p w:rsidR="00A73FF3" w:rsidRPr="00D26F12" w:rsidRDefault="00A73FF3" w:rsidP="00B14BF1">
            <w:pPr>
              <w:pStyle w:val="TableParagraph"/>
              <w:spacing w:before="9"/>
              <w:rPr>
                <w:b/>
              </w:rPr>
            </w:pPr>
          </w:p>
          <w:p w:rsidR="00A73FF3" w:rsidRPr="00D26F12" w:rsidRDefault="00A73FF3" w:rsidP="00B14BF1">
            <w:pPr>
              <w:pStyle w:val="TableParagraph"/>
              <w:ind w:left="428"/>
              <w:rPr>
                <w:sz w:val="24"/>
              </w:rPr>
            </w:pPr>
            <w:r w:rsidRPr="00D26F12">
              <w:rPr>
                <w:sz w:val="24"/>
              </w:rPr>
              <w:t>+</w:t>
            </w:r>
          </w:p>
        </w:tc>
        <w:tc>
          <w:tcPr>
            <w:tcW w:w="850" w:type="dxa"/>
          </w:tcPr>
          <w:p w:rsidR="00A73FF3" w:rsidRPr="00D26F12" w:rsidRDefault="00A73FF3" w:rsidP="00B14BF1">
            <w:pPr>
              <w:pStyle w:val="TableParagraph"/>
              <w:spacing w:before="9"/>
              <w:rPr>
                <w:b/>
              </w:rPr>
            </w:pPr>
          </w:p>
          <w:p w:rsidR="00A73FF3" w:rsidRPr="00D26F12" w:rsidRDefault="00A73FF3" w:rsidP="00B14BF1">
            <w:pPr>
              <w:pStyle w:val="TableParagraph"/>
              <w:ind w:left="6"/>
              <w:jc w:val="center"/>
              <w:rPr>
                <w:sz w:val="24"/>
              </w:rPr>
            </w:pPr>
            <w:r w:rsidRPr="00D26F12">
              <w:rPr>
                <w:sz w:val="24"/>
              </w:rPr>
              <w:t>+</w:t>
            </w:r>
          </w:p>
        </w:tc>
        <w:tc>
          <w:tcPr>
            <w:tcW w:w="711" w:type="dxa"/>
          </w:tcPr>
          <w:p w:rsidR="00A73FF3" w:rsidRPr="00D26F12" w:rsidRDefault="00A73FF3" w:rsidP="00B14BF1">
            <w:pPr>
              <w:pStyle w:val="TableParagraph"/>
              <w:spacing w:before="9"/>
              <w:rPr>
                <w:b/>
              </w:rPr>
            </w:pPr>
          </w:p>
          <w:p w:rsidR="00A73FF3" w:rsidRPr="00D26F12" w:rsidRDefault="00A73FF3" w:rsidP="00B14BF1">
            <w:pPr>
              <w:pStyle w:val="TableParagraph"/>
              <w:jc w:val="center"/>
              <w:rPr>
                <w:sz w:val="24"/>
              </w:rPr>
            </w:pPr>
            <w:r w:rsidRPr="00D26F12">
              <w:rPr>
                <w:sz w:val="24"/>
              </w:rPr>
              <w:t>+</w:t>
            </w:r>
          </w:p>
        </w:tc>
        <w:tc>
          <w:tcPr>
            <w:tcW w:w="709" w:type="dxa"/>
          </w:tcPr>
          <w:p w:rsidR="00A73FF3" w:rsidRPr="00D26F12" w:rsidRDefault="00A73FF3" w:rsidP="00B14BF1">
            <w:pPr>
              <w:pStyle w:val="TableParagraph"/>
              <w:spacing w:before="9"/>
              <w:rPr>
                <w:b/>
              </w:rPr>
            </w:pPr>
          </w:p>
          <w:p w:rsidR="00A73FF3" w:rsidRPr="00D26F12" w:rsidRDefault="00A73FF3" w:rsidP="00B14BF1">
            <w:pPr>
              <w:pStyle w:val="TableParagraph"/>
              <w:ind w:left="1"/>
              <w:jc w:val="center"/>
              <w:rPr>
                <w:sz w:val="24"/>
              </w:rPr>
            </w:pPr>
            <w:r w:rsidRPr="00D26F12">
              <w:rPr>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Информационная переработка текста (план).</w:t>
            </w:r>
          </w:p>
        </w:tc>
        <w:tc>
          <w:tcPr>
            <w:tcW w:w="1275" w:type="dxa"/>
          </w:tcPr>
          <w:p w:rsidR="00A73FF3" w:rsidRPr="00D26F12" w:rsidRDefault="00A73FF3" w:rsidP="00B14BF1">
            <w:pPr>
              <w:pStyle w:val="TableParagraph"/>
              <w:spacing w:before="17"/>
              <w:ind w:left="6"/>
              <w:jc w:val="center"/>
              <w:rPr>
                <w:sz w:val="24"/>
              </w:rPr>
            </w:pPr>
            <w:r w:rsidRPr="00D26F12">
              <w:rPr>
                <w:sz w:val="24"/>
              </w:rPr>
              <w:t>+</w:t>
            </w:r>
          </w:p>
        </w:tc>
        <w:tc>
          <w:tcPr>
            <w:tcW w:w="995" w:type="dxa"/>
          </w:tcPr>
          <w:p w:rsidR="00A73FF3" w:rsidRPr="00D26F12" w:rsidRDefault="00A73FF3" w:rsidP="00B14BF1">
            <w:pPr>
              <w:pStyle w:val="TableParagraph"/>
              <w:spacing w:before="17"/>
              <w:ind w:left="428"/>
              <w:rPr>
                <w:sz w:val="24"/>
              </w:rPr>
            </w:pPr>
            <w:r w:rsidRPr="00D26F12">
              <w:rPr>
                <w:sz w:val="24"/>
              </w:rPr>
              <w:t>+</w:t>
            </w:r>
          </w:p>
        </w:tc>
        <w:tc>
          <w:tcPr>
            <w:tcW w:w="850" w:type="dxa"/>
          </w:tcPr>
          <w:p w:rsidR="00A73FF3" w:rsidRPr="00D26F12" w:rsidRDefault="00A73FF3" w:rsidP="00B14BF1">
            <w:pPr>
              <w:pStyle w:val="TableParagraph"/>
              <w:spacing w:before="17"/>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Информационная переработка текста (конспект)</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7"/>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Информационная переработка текста (аннотация).</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before="19"/>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623"/>
                <w:tab w:val="left" w:pos="1995"/>
                <w:tab w:val="left" w:pos="3100"/>
                <w:tab w:val="left" w:pos="3210"/>
                <w:tab w:val="left" w:pos="4791"/>
                <w:tab w:val="left" w:pos="5182"/>
              </w:tabs>
              <w:ind w:left="107" w:right="100"/>
              <w:rPr>
                <w:sz w:val="24"/>
                <w:lang w:val="ru-RU"/>
              </w:rPr>
            </w:pPr>
            <w:r w:rsidRPr="00D26F12">
              <w:rPr>
                <w:sz w:val="24"/>
                <w:lang w:val="ru-RU"/>
              </w:rPr>
              <w:t>Изложение</w:t>
            </w:r>
            <w:r w:rsidRPr="00D26F12">
              <w:rPr>
                <w:sz w:val="24"/>
                <w:lang w:val="ru-RU"/>
              </w:rPr>
              <w:tab/>
              <w:t>содержания</w:t>
            </w:r>
            <w:r w:rsidRPr="00D26F12">
              <w:rPr>
                <w:sz w:val="24"/>
                <w:lang w:val="ru-RU"/>
              </w:rPr>
              <w:tab/>
            </w:r>
            <w:r w:rsidRPr="00D26F12">
              <w:rPr>
                <w:sz w:val="24"/>
                <w:lang w:val="ru-RU"/>
              </w:rPr>
              <w:tab/>
              <w:t>прослушанного</w:t>
            </w:r>
            <w:r w:rsidRPr="00D26F12">
              <w:rPr>
                <w:sz w:val="24"/>
                <w:lang w:val="ru-RU"/>
              </w:rPr>
              <w:tab/>
            </w:r>
            <w:r w:rsidRPr="00D26F12">
              <w:rPr>
                <w:spacing w:val="-9"/>
                <w:sz w:val="24"/>
                <w:lang w:val="ru-RU"/>
              </w:rPr>
              <w:t xml:space="preserve">или </w:t>
            </w:r>
            <w:r w:rsidRPr="00D26F12">
              <w:rPr>
                <w:sz w:val="24"/>
                <w:lang w:val="ru-RU"/>
              </w:rPr>
              <w:t>прочитанного</w:t>
            </w:r>
            <w:r w:rsidRPr="00D26F12">
              <w:rPr>
                <w:sz w:val="24"/>
                <w:lang w:val="ru-RU"/>
              </w:rPr>
              <w:tab/>
            </w:r>
            <w:r w:rsidRPr="00D26F12">
              <w:rPr>
                <w:sz w:val="24"/>
                <w:lang w:val="ru-RU"/>
              </w:rPr>
              <w:tab/>
              <w:t>текста</w:t>
            </w:r>
            <w:r w:rsidRPr="00D26F12">
              <w:rPr>
                <w:sz w:val="24"/>
                <w:lang w:val="ru-RU"/>
              </w:rPr>
              <w:tab/>
              <w:t>(подробное,</w:t>
            </w:r>
            <w:r w:rsidRPr="00D26F12">
              <w:rPr>
                <w:sz w:val="24"/>
                <w:lang w:val="ru-RU"/>
              </w:rPr>
              <w:tab/>
            </w:r>
            <w:r w:rsidRPr="00D26F12">
              <w:rPr>
                <w:spacing w:val="-5"/>
                <w:sz w:val="24"/>
                <w:lang w:val="ru-RU"/>
              </w:rPr>
              <w:t>сжатое,</w:t>
            </w:r>
          </w:p>
          <w:p w:rsidR="00A73FF3" w:rsidRPr="00D26F12" w:rsidRDefault="00A73FF3" w:rsidP="00B14BF1">
            <w:pPr>
              <w:pStyle w:val="TableParagraph"/>
              <w:spacing w:line="269" w:lineRule="exact"/>
              <w:ind w:left="107"/>
              <w:rPr>
                <w:sz w:val="24"/>
              </w:rPr>
            </w:pPr>
            <w:r w:rsidRPr="00D26F12">
              <w:rPr>
                <w:sz w:val="24"/>
              </w:rPr>
              <w:t>выборочное).</w:t>
            </w:r>
          </w:p>
        </w:tc>
        <w:tc>
          <w:tcPr>
            <w:tcW w:w="1275" w:type="dxa"/>
          </w:tcPr>
          <w:p w:rsidR="00A73FF3" w:rsidRPr="00D26F12" w:rsidRDefault="00A73FF3" w:rsidP="00B14BF1">
            <w:pPr>
              <w:pStyle w:val="TableParagraph"/>
              <w:spacing w:before="9"/>
              <w:rPr>
                <w:b/>
              </w:rPr>
            </w:pPr>
          </w:p>
          <w:p w:rsidR="00A73FF3" w:rsidRPr="00D26F12" w:rsidRDefault="00A73FF3" w:rsidP="00B14BF1">
            <w:pPr>
              <w:pStyle w:val="TableParagraph"/>
              <w:ind w:left="6"/>
              <w:jc w:val="center"/>
              <w:rPr>
                <w:sz w:val="24"/>
              </w:rPr>
            </w:pPr>
            <w:r w:rsidRPr="00D26F12">
              <w:rPr>
                <w:sz w:val="24"/>
              </w:rPr>
              <w:t>+</w:t>
            </w:r>
          </w:p>
        </w:tc>
        <w:tc>
          <w:tcPr>
            <w:tcW w:w="995" w:type="dxa"/>
          </w:tcPr>
          <w:p w:rsidR="00A73FF3" w:rsidRPr="00D26F12" w:rsidRDefault="00A73FF3" w:rsidP="00B14BF1">
            <w:pPr>
              <w:pStyle w:val="TableParagraph"/>
              <w:spacing w:before="9"/>
              <w:rPr>
                <w:b/>
              </w:rPr>
            </w:pPr>
          </w:p>
          <w:p w:rsidR="00A73FF3" w:rsidRPr="00D26F12" w:rsidRDefault="00A73FF3" w:rsidP="00B14BF1">
            <w:pPr>
              <w:pStyle w:val="TableParagraph"/>
              <w:ind w:left="428"/>
              <w:rPr>
                <w:sz w:val="24"/>
              </w:rPr>
            </w:pPr>
            <w:r w:rsidRPr="00D26F12">
              <w:rPr>
                <w:sz w:val="24"/>
              </w:rPr>
              <w:t>+</w:t>
            </w:r>
          </w:p>
        </w:tc>
        <w:tc>
          <w:tcPr>
            <w:tcW w:w="850" w:type="dxa"/>
          </w:tcPr>
          <w:p w:rsidR="00A73FF3" w:rsidRPr="00D26F12" w:rsidRDefault="00A73FF3" w:rsidP="00B14BF1">
            <w:pPr>
              <w:pStyle w:val="TableParagraph"/>
              <w:spacing w:before="9"/>
              <w:rPr>
                <w:b/>
              </w:rPr>
            </w:pPr>
          </w:p>
          <w:p w:rsidR="00A73FF3" w:rsidRPr="00D26F12" w:rsidRDefault="00A73FF3" w:rsidP="00B14BF1">
            <w:pPr>
              <w:pStyle w:val="TableParagraph"/>
              <w:ind w:left="6"/>
              <w:jc w:val="center"/>
              <w:rPr>
                <w:sz w:val="24"/>
              </w:rPr>
            </w:pPr>
            <w:r w:rsidRPr="00D26F12">
              <w:rPr>
                <w:sz w:val="24"/>
              </w:rPr>
              <w:t>+</w:t>
            </w:r>
          </w:p>
        </w:tc>
        <w:tc>
          <w:tcPr>
            <w:tcW w:w="711" w:type="dxa"/>
          </w:tcPr>
          <w:p w:rsidR="00A73FF3" w:rsidRPr="00D26F12" w:rsidRDefault="00A73FF3" w:rsidP="00B14BF1">
            <w:pPr>
              <w:pStyle w:val="TableParagraph"/>
              <w:spacing w:before="9"/>
              <w:rPr>
                <w:b/>
              </w:rPr>
            </w:pPr>
          </w:p>
          <w:p w:rsidR="00A73FF3" w:rsidRPr="00D26F12" w:rsidRDefault="00A73FF3" w:rsidP="00B14BF1">
            <w:pPr>
              <w:pStyle w:val="TableParagraph"/>
              <w:jc w:val="center"/>
              <w:rPr>
                <w:sz w:val="24"/>
              </w:rPr>
            </w:pPr>
            <w:r w:rsidRPr="00D26F12">
              <w:rPr>
                <w:sz w:val="24"/>
              </w:rPr>
              <w:t>+</w:t>
            </w:r>
          </w:p>
        </w:tc>
        <w:tc>
          <w:tcPr>
            <w:tcW w:w="709" w:type="dxa"/>
          </w:tcPr>
          <w:p w:rsidR="00A73FF3" w:rsidRPr="00D26F12" w:rsidRDefault="00A73FF3" w:rsidP="00B14BF1">
            <w:pPr>
              <w:pStyle w:val="TableParagraph"/>
              <w:spacing w:before="9"/>
              <w:rPr>
                <w:b/>
              </w:rPr>
            </w:pPr>
          </w:p>
          <w:p w:rsidR="00A73FF3" w:rsidRPr="00D26F12" w:rsidRDefault="00A73FF3" w:rsidP="00B14BF1">
            <w:pPr>
              <w:pStyle w:val="TableParagraph"/>
              <w:ind w:left="1"/>
              <w:jc w:val="center"/>
              <w:rPr>
                <w:sz w:val="24"/>
              </w:rPr>
            </w:pPr>
            <w:r w:rsidRPr="00D26F12">
              <w:rPr>
                <w:sz w:val="24"/>
              </w:rPr>
              <w:t>+</w:t>
            </w:r>
          </w:p>
        </w:tc>
      </w:tr>
      <w:tr w:rsidR="00D26F12" w:rsidRPr="00D26F12" w:rsidTr="00B14BF1">
        <w:trPr>
          <w:trHeight w:val="34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lang w:val="ru-RU"/>
              </w:rPr>
            </w:pPr>
            <w:r w:rsidRPr="00D26F12">
              <w:rPr>
                <w:sz w:val="24"/>
                <w:lang w:val="ru-RU"/>
              </w:rPr>
              <w:t>Написание сочинений, писем, текстов иных жанров.</w:t>
            </w:r>
          </w:p>
        </w:tc>
        <w:tc>
          <w:tcPr>
            <w:tcW w:w="1275" w:type="dxa"/>
          </w:tcPr>
          <w:p w:rsidR="00A73FF3" w:rsidRPr="00D26F12" w:rsidRDefault="00A73FF3" w:rsidP="00B14BF1">
            <w:pPr>
              <w:pStyle w:val="TableParagraph"/>
              <w:spacing w:before="20"/>
              <w:ind w:left="6"/>
              <w:jc w:val="center"/>
              <w:rPr>
                <w:sz w:val="24"/>
              </w:rPr>
            </w:pPr>
            <w:r w:rsidRPr="00D26F12">
              <w:rPr>
                <w:sz w:val="24"/>
              </w:rPr>
              <w:t>+</w:t>
            </w:r>
          </w:p>
        </w:tc>
        <w:tc>
          <w:tcPr>
            <w:tcW w:w="995" w:type="dxa"/>
          </w:tcPr>
          <w:p w:rsidR="00A73FF3" w:rsidRPr="00D26F12" w:rsidRDefault="00A73FF3" w:rsidP="00B14BF1">
            <w:pPr>
              <w:pStyle w:val="TableParagraph"/>
              <w:spacing w:before="20"/>
              <w:ind w:left="428"/>
              <w:rPr>
                <w:sz w:val="24"/>
              </w:rPr>
            </w:pPr>
            <w:r w:rsidRPr="00D26F12">
              <w:rPr>
                <w:sz w:val="24"/>
              </w:rPr>
              <w:t>+</w:t>
            </w:r>
          </w:p>
        </w:tc>
        <w:tc>
          <w:tcPr>
            <w:tcW w:w="850" w:type="dxa"/>
          </w:tcPr>
          <w:p w:rsidR="00A73FF3" w:rsidRPr="00D26F12" w:rsidRDefault="00A73FF3" w:rsidP="00B14BF1">
            <w:pPr>
              <w:pStyle w:val="TableParagraph"/>
              <w:spacing w:before="20"/>
              <w:ind w:left="6"/>
              <w:jc w:val="center"/>
              <w:rPr>
                <w:sz w:val="24"/>
              </w:rPr>
            </w:pPr>
            <w:r w:rsidRPr="00D26F12">
              <w:rPr>
                <w:sz w:val="24"/>
              </w:rPr>
              <w:t>+</w:t>
            </w:r>
          </w:p>
        </w:tc>
        <w:tc>
          <w:tcPr>
            <w:tcW w:w="711" w:type="dxa"/>
          </w:tcPr>
          <w:p w:rsidR="00A73FF3" w:rsidRPr="00D26F12" w:rsidRDefault="00A73FF3" w:rsidP="00B14BF1">
            <w:pPr>
              <w:pStyle w:val="TableParagraph"/>
              <w:spacing w:before="20"/>
              <w:jc w:val="center"/>
              <w:rPr>
                <w:sz w:val="24"/>
              </w:rPr>
            </w:pPr>
            <w:r w:rsidRPr="00D26F12">
              <w:rPr>
                <w:sz w:val="24"/>
              </w:rPr>
              <w:t>+</w:t>
            </w:r>
          </w:p>
        </w:tc>
        <w:tc>
          <w:tcPr>
            <w:tcW w:w="709" w:type="dxa"/>
          </w:tcPr>
          <w:p w:rsidR="00A73FF3" w:rsidRPr="00D26F12" w:rsidRDefault="00A73FF3" w:rsidP="00B14BF1">
            <w:pPr>
              <w:pStyle w:val="TableParagraph"/>
              <w:spacing w:before="20"/>
              <w:ind w:left="1"/>
              <w:jc w:val="center"/>
              <w:rPr>
                <w:sz w:val="24"/>
              </w:rPr>
            </w:pPr>
            <w:r w:rsidRPr="00D26F12">
              <w:rPr>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4"/>
              <w:ind w:left="2002" w:right="1997"/>
              <w:jc w:val="center"/>
              <w:rPr>
                <w:b/>
                <w:sz w:val="24"/>
              </w:rPr>
            </w:pPr>
            <w:r w:rsidRPr="00D26F12">
              <w:rPr>
                <w:b/>
                <w:sz w:val="24"/>
              </w:rPr>
              <w:t>Культура речи</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424"/>
                <w:tab w:val="left" w:pos="2260"/>
                <w:tab w:val="left" w:pos="2747"/>
                <w:tab w:val="left" w:pos="3318"/>
                <w:tab w:val="left" w:pos="4662"/>
              </w:tabs>
              <w:spacing w:line="262" w:lineRule="exact"/>
              <w:ind w:left="107"/>
              <w:rPr>
                <w:sz w:val="24"/>
                <w:lang w:val="ru-RU"/>
              </w:rPr>
            </w:pPr>
            <w:r w:rsidRPr="00D26F12">
              <w:rPr>
                <w:sz w:val="24"/>
                <w:lang w:val="ru-RU"/>
              </w:rPr>
              <w:t>Культура</w:t>
            </w:r>
            <w:r w:rsidRPr="00D26F12">
              <w:rPr>
                <w:sz w:val="24"/>
                <w:lang w:val="ru-RU"/>
              </w:rPr>
              <w:tab/>
              <w:t>речи</w:t>
            </w:r>
            <w:r w:rsidRPr="00D26F12">
              <w:rPr>
                <w:sz w:val="24"/>
                <w:lang w:val="ru-RU"/>
              </w:rPr>
              <w:tab/>
              <w:t>и</w:t>
            </w:r>
            <w:r w:rsidRPr="00D26F12">
              <w:rPr>
                <w:sz w:val="24"/>
                <w:lang w:val="ru-RU"/>
              </w:rPr>
              <w:tab/>
              <w:t>ее</w:t>
            </w:r>
            <w:r w:rsidRPr="00D26F12">
              <w:rPr>
                <w:sz w:val="24"/>
                <w:lang w:val="ru-RU"/>
              </w:rPr>
              <w:tab/>
              <w:t>основные</w:t>
            </w:r>
            <w:r w:rsidRPr="00D26F12">
              <w:rPr>
                <w:sz w:val="24"/>
                <w:lang w:val="ru-RU"/>
              </w:rPr>
              <w:tab/>
              <w:t>аспекты:</w:t>
            </w:r>
          </w:p>
          <w:p w:rsidR="00A73FF3" w:rsidRPr="00D26F12" w:rsidRDefault="00A73FF3" w:rsidP="00B14BF1">
            <w:pPr>
              <w:pStyle w:val="TableParagraph"/>
              <w:spacing w:line="269" w:lineRule="exact"/>
              <w:ind w:left="107"/>
              <w:rPr>
                <w:sz w:val="24"/>
              </w:rPr>
            </w:pPr>
            <w:r w:rsidRPr="00D26F12">
              <w:rPr>
                <w:sz w:val="24"/>
              </w:rPr>
              <w:t>нормативный, коммуникативный, этический.</w:t>
            </w:r>
          </w:p>
        </w:tc>
        <w:tc>
          <w:tcPr>
            <w:tcW w:w="1275" w:type="dxa"/>
          </w:tcPr>
          <w:p w:rsidR="00A73FF3" w:rsidRPr="00D26F12" w:rsidRDefault="00A73FF3" w:rsidP="00B14BF1">
            <w:pPr>
              <w:pStyle w:val="TableParagraph"/>
              <w:spacing w:line="262" w:lineRule="exact"/>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711" w:type="dxa"/>
          </w:tcPr>
          <w:p w:rsidR="00A73FF3" w:rsidRPr="00D26F12" w:rsidRDefault="00A73FF3" w:rsidP="00B14BF1">
            <w:pPr>
              <w:pStyle w:val="TableParagraph"/>
              <w:spacing w:line="262" w:lineRule="exact"/>
              <w:jc w:val="center"/>
              <w:rPr>
                <w:sz w:val="24"/>
              </w:rPr>
            </w:pPr>
            <w:r w:rsidRPr="00D26F12">
              <w:rPr>
                <w:sz w:val="24"/>
              </w:rPr>
              <w:t>+</w:t>
            </w: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i/>
                <w:sz w:val="24"/>
              </w:rPr>
            </w:pPr>
            <w:r w:rsidRPr="00D26F12">
              <w:rPr>
                <w:i/>
                <w:sz w:val="24"/>
              </w:rPr>
              <w:t>Основные критерии культуры речи.</w:t>
            </w:r>
          </w:p>
        </w:tc>
        <w:tc>
          <w:tcPr>
            <w:tcW w:w="1275" w:type="dxa"/>
          </w:tcPr>
          <w:p w:rsidR="00A73FF3" w:rsidRPr="00D26F12" w:rsidRDefault="00A73FF3" w:rsidP="00B14BF1">
            <w:pPr>
              <w:pStyle w:val="TableParagraph"/>
              <w:spacing w:line="262" w:lineRule="exact"/>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line="262" w:lineRule="exact"/>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Языковая норма, ее функции.</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spacing w:line="262" w:lineRule="exact"/>
              <w:ind w:left="428"/>
              <w:rPr>
                <w:sz w:val="24"/>
              </w:rPr>
            </w:pPr>
            <w:r w:rsidRPr="00D26F12">
              <w:rPr>
                <w:sz w:val="24"/>
              </w:rPr>
              <w:t>+</w:t>
            </w:r>
          </w:p>
        </w:tc>
        <w:tc>
          <w:tcPr>
            <w:tcW w:w="850" w:type="dxa"/>
          </w:tcPr>
          <w:p w:rsidR="00A73FF3" w:rsidRPr="00D26F12" w:rsidRDefault="00A73FF3" w:rsidP="00B14BF1">
            <w:pPr>
              <w:pStyle w:val="TableParagraph"/>
              <w:spacing w:line="262" w:lineRule="exact"/>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110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3689"/>
              </w:tabs>
              <w:ind w:left="107" w:right="94"/>
              <w:jc w:val="both"/>
              <w:rPr>
                <w:sz w:val="24"/>
                <w:lang w:val="ru-RU"/>
              </w:rPr>
            </w:pPr>
            <w:r w:rsidRPr="00D26F12">
              <w:rPr>
                <w:sz w:val="24"/>
                <w:lang w:val="ru-RU"/>
              </w:rPr>
              <w:t>Основные виды норм русского литературного языка (орфоэпические, лексические, грамматические, стилистические,</w:t>
            </w:r>
            <w:r w:rsidRPr="00D26F12">
              <w:rPr>
                <w:sz w:val="24"/>
                <w:lang w:val="ru-RU"/>
              </w:rPr>
              <w:tab/>
              <w:t>орфографические,</w:t>
            </w:r>
          </w:p>
          <w:p w:rsidR="00A73FF3" w:rsidRPr="00D26F12" w:rsidRDefault="00A73FF3" w:rsidP="00B14BF1">
            <w:pPr>
              <w:pStyle w:val="TableParagraph"/>
              <w:spacing w:line="269" w:lineRule="exact"/>
              <w:ind w:left="107"/>
              <w:jc w:val="both"/>
              <w:rPr>
                <w:sz w:val="24"/>
              </w:rPr>
            </w:pPr>
            <w:r w:rsidRPr="00D26F12">
              <w:rPr>
                <w:sz w:val="24"/>
              </w:rPr>
              <w:t>пунктуационные).</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spacing w:line="262" w:lineRule="exact"/>
              <w:ind w:left="428"/>
              <w:rPr>
                <w:sz w:val="24"/>
              </w:rPr>
            </w:pPr>
            <w:r w:rsidRPr="00D26F12">
              <w:rPr>
                <w:sz w:val="24"/>
              </w:rPr>
              <w:t>+</w:t>
            </w:r>
          </w:p>
        </w:tc>
        <w:tc>
          <w:tcPr>
            <w:tcW w:w="850" w:type="dxa"/>
          </w:tcPr>
          <w:p w:rsidR="00A73FF3" w:rsidRPr="00D26F12" w:rsidRDefault="00A73FF3" w:rsidP="00B14BF1">
            <w:pPr>
              <w:pStyle w:val="TableParagraph"/>
              <w:spacing w:line="262" w:lineRule="exact"/>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Вариативность нормы.</w:t>
            </w:r>
          </w:p>
        </w:tc>
        <w:tc>
          <w:tcPr>
            <w:tcW w:w="1275" w:type="dxa"/>
          </w:tcPr>
          <w:p w:rsidR="00A73FF3" w:rsidRPr="00D26F12" w:rsidRDefault="00A73FF3" w:rsidP="00B14BF1">
            <w:pPr>
              <w:pStyle w:val="TableParagraph"/>
              <w:rPr>
                <w:sz w:val="24"/>
              </w:rPr>
            </w:pP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line="262" w:lineRule="exact"/>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887"/>
                <w:tab w:val="left" w:pos="2851"/>
                <w:tab w:val="left" w:pos="3976"/>
                <w:tab w:val="left" w:pos="4311"/>
                <w:tab w:val="left" w:pos="4769"/>
                <w:tab w:val="left" w:pos="5445"/>
              </w:tabs>
              <w:spacing w:before="17"/>
              <w:ind w:left="107"/>
              <w:rPr>
                <w:sz w:val="24"/>
                <w:lang w:val="ru-RU"/>
              </w:rPr>
            </w:pPr>
            <w:r w:rsidRPr="00D26F12">
              <w:rPr>
                <w:sz w:val="24"/>
                <w:lang w:val="ru-RU"/>
              </w:rPr>
              <w:t>Виды</w:t>
            </w:r>
            <w:r w:rsidRPr="00D26F12">
              <w:rPr>
                <w:sz w:val="24"/>
                <w:lang w:val="ru-RU"/>
              </w:rPr>
              <w:tab/>
              <w:t>лингвистических</w:t>
            </w:r>
            <w:r w:rsidRPr="00D26F12">
              <w:rPr>
                <w:sz w:val="24"/>
                <w:lang w:val="ru-RU"/>
              </w:rPr>
              <w:tab/>
              <w:t>словарей</w:t>
            </w:r>
            <w:r w:rsidRPr="00D26F12">
              <w:rPr>
                <w:sz w:val="24"/>
                <w:lang w:val="ru-RU"/>
              </w:rPr>
              <w:tab/>
              <w:t>и</w:t>
            </w:r>
            <w:r w:rsidRPr="00D26F12">
              <w:rPr>
                <w:sz w:val="24"/>
                <w:lang w:val="ru-RU"/>
              </w:rPr>
              <w:tab/>
              <w:t>их</w:t>
            </w:r>
            <w:r w:rsidRPr="00D26F12">
              <w:rPr>
                <w:sz w:val="24"/>
                <w:lang w:val="ru-RU"/>
              </w:rPr>
              <w:tab/>
              <w:t>роль</w:t>
            </w:r>
            <w:r w:rsidRPr="00D26F12">
              <w:rPr>
                <w:sz w:val="24"/>
                <w:lang w:val="ru-RU"/>
              </w:rPr>
              <w:tab/>
              <w:t>в</w:t>
            </w:r>
          </w:p>
        </w:tc>
        <w:tc>
          <w:tcPr>
            <w:tcW w:w="1275" w:type="dxa"/>
          </w:tcPr>
          <w:p w:rsidR="00A73FF3" w:rsidRPr="00D26F12" w:rsidRDefault="00A73FF3" w:rsidP="00B14BF1">
            <w:pPr>
              <w:pStyle w:val="TableParagraph"/>
              <w:spacing w:line="262" w:lineRule="exact"/>
              <w:ind w:left="6"/>
              <w:jc w:val="center"/>
              <w:rPr>
                <w:sz w:val="24"/>
              </w:rPr>
            </w:pPr>
            <w:r w:rsidRPr="00D26F12">
              <w:rPr>
                <w:sz w:val="24"/>
              </w:rPr>
              <w:t>+</w:t>
            </w:r>
          </w:p>
        </w:tc>
        <w:tc>
          <w:tcPr>
            <w:tcW w:w="995"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spacing w:line="262" w:lineRule="exact"/>
              <w:ind w:left="6"/>
              <w:jc w:val="center"/>
              <w:rPr>
                <w:sz w:val="24"/>
              </w:rPr>
            </w:pPr>
            <w:r w:rsidRPr="00D26F12">
              <w:rPr>
                <w:sz w:val="24"/>
              </w:rPr>
              <w:t>+</w:t>
            </w:r>
          </w:p>
        </w:tc>
        <w:tc>
          <w:tcPr>
            <w:tcW w:w="711" w:type="dxa"/>
          </w:tcPr>
          <w:p w:rsidR="00A73FF3" w:rsidRPr="00D26F12" w:rsidRDefault="00A73FF3" w:rsidP="00B14BF1">
            <w:pPr>
              <w:pStyle w:val="TableParagraph"/>
              <w:rPr>
                <w:sz w:val="24"/>
              </w:rPr>
            </w:pPr>
          </w:p>
        </w:tc>
        <w:tc>
          <w:tcPr>
            <w:tcW w:w="709"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275"/>
        <w:gridCol w:w="570"/>
        <w:gridCol w:w="425"/>
        <w:gridCol w:w="283"/>
        <w:gridCol w:w="566"/>
        <w:gridCol w:w="144"/>
        <w:gridCol w:w="566"/>
        <w:gridCol w:w="141"/>
        <w:gridCol w:w="566"/>
      </w:tblGrid>
      <w:tr w:rsidR="00D26F12" w:rsidRPr="00D26F12" w:rsidTr="00B14BF1">
        <w:trPr>
          <w:trHeight w:val="554"/>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448"/>
                <w:tab w:val="left" w:pos="2839"/>
                <w:tab w:val="left" w:pos="4254"/>
                <w:tab w:val="left" w:pos="4650"/>
              </w:tabs>
              <w:spacing w:line="265" w:lineRule="exact"/>
              <w:ind w:left="107"/>
              <w:rPr>
                <w:sz w:val="24"/>
                <w:lang w:val="ru-RU"/>
              </w:rPr>
            </w:pPr>
            <w:r w:rsidRPr="00D26F12">
              <w:rPr>
                <w:sz w:val="24"/>
                <w:lang w:val="ru-RU"/>
              </w:rPr>
              <w:t>овладении</w:t>
            </w:r>
            <w:r w:rsidRPr="00D26F12">
              <w:rPr>
                <w:sz w:val="24"/>
                <w:lang w:val="ru-RU"/>
              </w:rPr>
              <w:tab/>
              <w:t>словарным</w:t>
            </w:r>
            <w:r w:rsidRPr="00D26F12">
              <w:rPr>
                <w:sz w:val="24"/>
                <w:lang w:val="ru-RU"/>
              </w:rPr>
              <w:tab/>
              <w:t>богатством</w:t>
            </w:r>
            <w:r w:rsidRPr="00D26F12">
              <w:rPr>
                <w:sz w:val="24"/>
                <w:lang w:val="ru-RU"/>
              </w:rPr>
              <w:tab/>
              <w:t>и</w:t>
            </w:r>
            <w:r w:rsidRPr="00D26F12">
              <w:rPr>
                <w:sz w:val="24"/>
                <w:lang w:val="ru-RU"/>
              </w:rPr>
              <w:tab/>
              <w:t>нормами</w:t>
            </w:r>
          </w:p>
          <w:p w:rsidR="00A73FF3" w:rsidRPr="00D26F12" w:rsidRDefault="00A73FF3" w:rsidP="00B14BF1">
            <w:pPr>
              <w:pStyle w:val="TableParagraph"/>
              <w:spacing w:line="269" w:lineRule="exact"/>
              <w:ind w:left="107"/>
              <w:rPr>
                <w:sz w:val="24"/>
                <w:lang w:val="ru-RU"/>
              </w:rPr>
            </w:pPr>
            <w:r w:rsidRPr="00D26F12">
              <w:rPr>
                <w:sz w:val="24"/>
                <w:lang w:val="ru-RU"/>
              </w:rPr>
              <w:t>современного русского литературного языка.</w:t>
            </w:r>
          </w:p>
        </w:tc>
        <w:tc>
          <w:tcPr>
            <w:tcW w:w="1275" w:type="dxa"/>
          </w:tcPr>
          <w:p w:rsidR="00A73FF3" w:rsidRPr="00D26F12" w:rsidRDefault="00A73FF3" w:rsidP="00B14BF1">
            <w:pPr>
              <w:pStyle w:val="TableParagraph"/>
              <w:rPr>
                <w:sz w:val="24"/>
                <w:lang w:val="ru-RU"/>
              </w:rPr>
            </w:pPr>
          </w:p>
        </w:tc>
        <w:tc>
          <w:tcPr>
            <w:tcW w:w="995" w:type="dxa"/>
            <w:gridSpan w:val="2"/>
          </w:tcPr>
          <w:p w:rsidR="00A73FF3" w:rsidRPr="00D26F12" w:rsidRDefault="00A73FF3" w:rsidP="00B14BF1">
            <w:pPr>
              <w:pStyle w:val="TableParagraph"/>
              <w:rPr>
                <w:sz w:val="24"/>
                <w:lang w:val="ru-RU"/>
              </w:rPr>
            </w:pPr>
          </w:p>
        </w:tc>
        <w:tc>
          <w:tcPr>
            <w:tcW w:w="849"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rPr>
                <w:sz w:val="24"/>
                <w:lang w:val="ru-RU"/>
              </w:rPr>
            </w:pPr>
          </w:p>
        </w:tc>
      </w:tr>
      <w:tr w:rsidR="00D26F12" w:rsidRPr="00D26F12" w:rsidTr="00B14BF1">
        <w:trPr>
          <w:trHeight w:val="551"/>
        </w:trPr>
        <w:tc>
          <w:tcPr>
            <w:tcW w:w="536" w:type="dxa"/>
          </w:tcPr>
          <w:p w:rsidR="00A73FF3" w:rsidRPr="00D26F12" w:rsidRDefault="00A73FF3" w:rsidP="00B14BF1">
            <w:pPr>
              <w:pStyle w:val="TableParagraph"/>
              <w:rPr>
                <w:sz w:val="24"/>
                <w:lang w:val="ru-RU"/>
              </w:rPr>
            </w:pPr>
          </w:p>
        </w:tc>
        <w:tc>
          <w:tcPr>
            <w:tcW w:w="5670" w:type="dxa"/>
          </w:tcPr>
          <w:p w:rsidR="00A73FF3" w:rsidRPr="00D26F12" w:rsidRDefault="00A73FF3" w:rsidP="00B14BF1">
            <w:pPr>
              <w:pStyle w:val="TableParagraph"/>
              <w:tabs>
                <w:tab w:val="left" w:pos="1773"/>
                <w:tab w:val="left" w:pos="3663"/>
              </w:tabs>
              <w:spacing w:line="262" w:lineRule="exact"/>
              <w:ind w:left="107"/>
              <w:rPr>
                <w:sz w:val="24"/>
                <w:lang w:val="ru-RU"/>
              </w:rPr>
            </w:pPr>
            <w:r w:rsidRPr="00D26F12">
              <w:rPr>
                <w:sz w:val="24"/>
                <w:lang w:val="ru-RU"/>
              </w:rPr>
              <w:t>Оценивание</w:t>
            </w:r>
            <w:r w:rsidRPr="00D26F12">
              <w:rPr>
                <w:sz w:val="24"/>
                <w:lang w:val="ru-RU"/>
              </w:rPr>
              <w:tab/>
              <w:t>правильности,</w:t>
            </w:r>
            <w:r w:rsidRPr="00D26F12">
              <w:rPr>
                <w:sz w:val="24"/>
                <w:lang w:val="ru-RU"/>
              </w:rPr>
              <w:tab/>
              <w:t>коммуникативных</w:t>
            </w:r>
          </w:p>
          <w:p w:rsidR="00A73FF3" w:rsidRPr="00D26F12" w:rsidRDefault="00A73FF3" w:rsidP="00B14BF1">
            <w:pPr>
              <w:pStyle w:val="TableParagraph"/>
              <w:spacing w:line="269" w:lineRule="exact"/>
              <w:ind w:left="107"/>
              <w:rPr>
                <w:sz w:val="24"/>
                <w:lang w:val="ru-RU"/>
              </w:rPr>
            </w:pPr>
            <w:r w:rsidRPr="00D26F12">
              <w:rPr>
                <w:sz w:val="24"/>
                <w:lang w:val="ru-RU"/>
              </w:rPr>
              <w:t>качеств и эффективности речи.</w:t>
            </w:r>
          </w:p>
        </w:tc>
        <w:tc>
          <w:tcPr>
            <w:tcW w:w="1275" w:type="dxa"/>
          </w:tcPr>
          <w:p w:rsidR="00A73FF3" w:rsidRPr="00D26F12" w:rsidRDefault="00A73FF3" w:rsidP="00B14BF1">
            <w:pPr>
              <w:pStyle w:val="TableParagraph"/>
              <w:spacing w:line="262" w:lineRule="exact"/>
              <w:ind w:left="6"/>
              <w:jc w:val="center"/>
              <w:rPr>
                <w:sz w:val="24"/>
              </w:rPr>
            </w:pPr>
            <w:r w:rsidRPr="00D26F12">
              <w:rPr>
                <w:sz w:val="24"/>
              </w:rPr>
              <w:t>+</w:t>
            </w:r>
          </w:p>
        </w:tc>
        <w:tc>
          <w:tcPr>
            <w:tcW w:w="995"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849"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Речевой</w:t>
            </w:r>
            <w:r w:rsidRPr="00D26F12">
              <w:rPr>
                <w:spacing w:val="55"/>
                <w:sz w:val="24"/>
              </w:rPr>
              <w:t xml:space="preserve"> </w:t>
            </w:r>
            <w:r w:rsidRPr="00D26F12">
              <w:rPr>
                <w:sz w:val="24"/>
              </w:rPr>
              <w:t>этикет.</w:t>
            </w:r>
          </w:p>
        </w:tc>
        <w:tc>
          <w:tcPr>
            <w:tcW w:w="1275" w:type="dxa"/>
          </w:tcPr>
          <w:p w:rsidR="00A73FF3" w:rsidRPr="00D26F12" w:rsidRDefault="00A73FF3" w:rsidP="00B14BF1">
            <w:pPr>
              <w:pStyle w:val="TableParagraph"/>
              <w:rPr>
                <w:sz w:val="24"/>
              </w:rPr>
            </w:pPr>
          </w:p>
        </w:tc>
        <w:tc>
          <w:tcPr>
            <w:tcW w:w="995" w:type="dxa"/>
            <w:gridSpan w:val="2"/>
          </w:tcPr>
          <w:p w:rsidR="00A73FF3" w:rsidRPr="00D26F12" w:rsidRDefault="00A73FF3" w:rsidP="00B14BF1">
            <w:pPr>
              <w:pStyle w:val="TableParagraph"/>
              <w:rPr>
                <w:sz w:val="24"/>
              </w:rPr>
            </w:pPr>
          </w:p>
        </w:tc>
        <w:tc>
          <w:tcPr>
            <w:tcW w:w="849"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1249"/>
                <w:tab w:val="left" w:pos="1856"/>
                <w:tab w:val="left" w:pos="2556"/>
                <w:tab w:val="left" w:pos="3158"/>
                <w:tab w:val="left" w:pos="4506"/>
                <w:tab w:val="left" w:pos="4661"/>
              </w:tabs>
              <w:ind w:left="107" w:right="97"/>
              <w:rPr>
                <w:sz w:val="24"/>
                <w:lang w:val="ru-RU"/>
              </w:rPr>
            </w:pPr>
            <w:r w:rsidRPr="00D26F12">
              <w:rPr>
                <w:sz w:val="24"/>
                <w:lang w:val="ru-RU"/>
              </w:rPr>
              <w:t>Овладение</w:t>
            </w:r>
            <w:r w:rsidRPr="00D26F12">
              <w:rPr>
                <w:sz w:val="24"/>
                <w:lang w:val="ru-RU"/>
              </w:rPr>
              <w:tab/>
            </w:r>
            <w:r w:rsidRPr="00D26F12">
              <w:rPr>
                <w:sz w:val="24"/>
                <w:lang w:val="ru-RU"/>
              </w:rPr>
              <w:tab/>
              <w:t>лингво-культурными</w:t>
            </w:r>
            <w:r w:rsidRPr="00D26F12">
              <w:rPr>
                <w:sz w:val="24"/>
                <w:lang w:val="ru-RU"/>
              </w:rPr>
              <w:tab/>
            </w:r>
            <w:r w:rsidRPr="00D26F12">
              <w:rPr>
                <w:sz w:val="24"/>
                <w:lang w:val="ru-RU"/>
              </w:rPr>
              <w:tab/>
            </w:r>
            <w:r w:rsidRPr="00D26F12">
              <w:rPr>
                <w:spacing w:val="-4"/>
                <w:sz w:val="24"/>
                <w:lang w:val="ru-RU"/>
              </w:rPr>
              <w:t xml:space="preserve">нормами </w:t>
            </w:r>
            <w:r w:rsidRPr="00D26F12">
              <w:rPr>
                <w:sz w:val="24"/>
                <w:lang w:val="ru-RU"/>
              </w:rPr>
              <w:t>речевого</w:t>
            </w:r>
            <w:r w:rsidRPr="00D26F12">
              <w:rPr>
                <w:sz w:val="24"/>
                <w:lang w:val="ru-RU"/>
              </w:rPr>
              <w:tab/>
              <w:t>поведения</w:t>
            </w:r>
            <w:r w:rsidRPr="00D26F12">
              <w:rPr>
                <w:sz w:val="24"/>
                <w:lang w:val="ru-RU"/>
              </w:rPr>
              <w:tab/>
              <w:t>в</w:t>
            </w:r>
            <w:r w:rsidRPr="00D26F12">
              <w:rPr>
                <w:sz w:val="24"/>
                <w:lang w:val="ru-RU"/>
              </w:rPr>
              <w:tab/>
              <w:t>различных</w:t>
            </w:r>
            <w:r w:rsidRPr="00D26F12">
              <w:rPr>
                <w:sz w:val="24"/>
                <w:lang w:val="ru-RU"/>
              </w:rPr>
              <w:tab/>
            </w:r>
            <w:r w:rsidRPr="00D26F12">
              <w:rPr>
                <w:spacing w:val="-1"/>
                <w:sz w:val="24"/>
                <w:lang w:val="ru-RU"/>
              </w:rPr>
              <w:t>ситуациях</w:t>
            </w:r>
          </w:p>
          <w:p w:rsidR="00A73FF3" w:rsidRPr="00D26F12" w:rsidRDefault="00A73FF3" w:rsidP="00B14BF1">
            <w:pPr>
              <w:pStyle w:val="TableParagraph"/>
              <w:spacing w:line="269" w:lineRule="exact"/>
              <w:ind w:left="107"/>
              <w:rPr>
                <w:sz w:val="24"/>
              </w:rPr>
            </w:pPr>
            <w:r w:rsidRPr="00D26F12">
              <w:rPr>
                <w:sz w:val="24"/>
              </w:rPr>
              <w:t>формального и неформального общения.</w:t>
            </w:r>
          </w:p>
        </w:tc>
        <w:tc>
          <w:tcPr>
            <w:tcW w:w="1275" w:type="dxa"/>
          </w:tcPr>
          <w:p w:rsidR="00A73FF3" w:rsidRPr="00D26F12" w:rsidRDefault="00A73FF3" w:rsidP="00B14BF1">
            <w:pPr>
              <w:pStyle w:val="TableParagraph"/>
              <w:rPr>
                <w:sz w:val="24"/>
              </w:rPr>
            </w:pPr>
          </w:p>
        </w:tc>
        <w:tc>
          <w:tcPr>
            <w:tcW w:w="995" w:type="dxa"/>
            <w:gridSpan w:val="2"/>
          </w:tcPr>
          <w:p w:rsidR="00A73FF3" w:rsidRPr="00D26F12" w:rsidRDefault="00A73FF3" w:rsidP="00B14BF1">
            <w:pPr>
              <w:pStyle w:val="TableParagraph"/>
              <w:rPr>
                <w:sz w:val="24"/>
              </w:rPr>
            </w:pPr>
          </w:p>
        </w:tc>
        <w:tc>
          <w:tcPr>
            <w:tcW w:w="849"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rPr>
            </w:pPr>
            <w:r w:rsidRPr="00D26F12">
              <w:rPr>
                <w:i/>
                <w:sz w:val="24"/>
              </w:rPr>
              <w:t>Невербальные средства общения.</w:t>
            </w:r>
          </w:p>
        </w:tc>
        <w:tc>
          <w:tcPr>
            <w:tcW w:w="1275" w:type="dxa"/>
          </w:tcPr>
          <w:p w:rsidR="00A73FF3" w:rsidRPr="00D26F12" w:rsidRDefault="00A73FF3" w:rsidP="00B14BF1">
            <w:pPr>
              <w:pStyle w:val="TableParagraph"/>
              <w:rPr>
                <w:sz w:val="24"/>
              </w:rPr>
            </w:pPr>
          </w:p>
        </w:tc>
        <w:tc>
          <w:tcPr>
            <w:tcW w:w="995" w:type="dxa"/>
            <w:gridSpan w:val="2"/>
          </w:tcPr>
          <w:p w:rsidR="00A73FF3" w:rsidRPr="00D26F12" w:rsidRDefault="00A73FF3" w:rsidP="00B14BF1">
            <w:pPr>
              <w:pStyle w:val="TableParagraph"/>
              <w:rPr>
                <w:sz w:val="24"/>
              </w:rPr>
            </w:pPr>
          </w:p>
        </w:tc>
        <w:tc>
          <w:tcPr>
            <w:tcW w:w="849"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2" w:lineRule="exact"/>
              <w:ind w:left="3"/>
              <w:jc w:val="center"/>
              <w:rPr>
                <w:sz w:val="24"/>
              </w:rPr>
            </w:pPr>
            <w:r w:rsidRPr="00D26F12">
              <w:rPr>
                <w:sz w:val="24"/>
              </w:rPr>
              <w:t>+</w:t>
            </w:r>
          </w:p>
        </w:tc>
        <w:tc>
          <w:tcPr>
            <w:tcW w:w="707" w:type="dxa"/>
            <w:gridSpan w:val="2"/>
          </w:tcPr>
          <w:p w:rsidR="00A73FF3" w:rsidRPr="00D26F12" w:rsidRDefault="00A73FF3" w:rsidP="00B14BF1">
            <w:pPr>
              <w:pStyle w:val="TableParagraph"/>
              <w:rPr>
                <w:sz w:val="24"/>
              </w:rPr>
            </w:pP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rPr>
            </w:pPr>
            <w:r w:rsidRPr="00D26F12">
              <w:rPr>
                <w:i/>
                <w:sz w:val="24"/>
              </w:rPr>
              <w:t>Межкультурная коммуникация.</w:t>
            </w:r>
          </w:p>
        </w:tc>
        <w:tc>
          <w:tcPr>
            <w:tcW w:w="1275" w:type="dxa"/>
          </w:tcPr>
          <w:p w:rsidR="00A73FF3" w:rsidRPr="00D26F12" w:rsidRDefault="00A73FF3" w:rsidP="00B14BF1">
            <w:pPr>
              <w:pStyle w:val="TableParagraph"/>
              <w:rPr>
                <w:sz w:val="24"/>
              </w:rPr>
            </w:pPr>
          </w:p>
        </w:tc>
        <w:tc>
          <w:tcPr>
            <w:tcW w:w="995" w:type="dxa"/>
            <w:gridSpan w:val="2"/>
          </w:tcPr>
          <w:p w:rsidR="00A73FF3" w:rsidRPr="00D26F12" w:rsidRDefault="00A73FF3" w:rsidP="00B14BF1">
            <w:pPr>
              <w:pStyle w:val="TableParagraph"/>
              <w:rPr>
                <w:sz w:val="24"/>
              </w:rPr>
            </w:pPr>
          </w:p>
        </w:tc>
        <w:tc>
          <w:tcPr>
            <w:tcW w:w="849"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r>
      <w:tr w:rsidR="00D26F12" w:rsidRPr="00D26F12" w:rsidTr="00B14BF1">
        <w:trPr>
          <w:trHeight w:val="340"/>
        </w:trPr>
        <w:tc>
          <w:tcPr>
            <w:tcW w:w="10742" w:type="dxa"/>
            <w:gridSpan w:val="11"/>
          </w:tcPr>
          <w:p w:rsidR="00A73FF3" w:rsidRPr="00D26F12" w:rsidRDefault="00A73FF3" w:rsidP="00B14BF1">
            <w:pPr>
              <w:pStyle w:val="TableParagraph"/>
              <w:spacing w:before="24"/>
              <w:ind w:left="4005" w:right="3997"/>
              <w:jc w:val="center"/>
              <w:rPr>
                <w:b/>
                <w:sz w:val="24"/>
              </w:rPr>
            </w:pPr>
            <w:r w:rsidRPr="00D26F12">
              <w:rPr>
                <w:b/>
                <w:sz w:val="24"/>
              </w:rPr>
              <w:t>Общие сведения о языке</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Роль языка в жизни человека и общества.</w:t>
            </w:r>
          </w:p>
        </w:tc>
        <w:tc>
          <w:tcPr>
            <w:tcW w:w="1845"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82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Pr>
                <w:sz w:val="24"/>
                <w:lang w:val="ru-RU"/>
              </w:rPr>
            </w:pPr>
            <w:r w:rsidRPr="00D26F12">
              <w:rPr>
                <w:sz w:val="24"/>
                <w:lang w:val="ru-RU"/>
              </w:rPr>
              <w:t>Русский язык – национальный язык русского народа, государственный язык Российской Федерации и</w:t>
            </w:r>
          </w:p>
          <w:p w:rsidR="00A73FF3" w:rsidRPr="00D26F12" w:rsidRDefault="00A73FF3" w:rsidP="00B14BF1">
            <w:pPr>
              <w:pStyle w:val="TableParagraph"/>
              <w:spacing w:line="269" w:lineRule="exact"/>
              <w:ind w:left="107"/>
              <w:rPr>
                <w:sz w:val="24"/>
              </w:rPr>
            </w:pPr>
            <w:r w:rsidRPr="00D26F12">
              <w:rPr>
                <w:sz w:val="24"/>
              </w:rPr>
              <w:t>язык межнационального общения.</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spacing w:line="268"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Русский язык в современном мире.</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rPr>
                <w:sz w:val="24"/>
                <w:lang w:val="ru-RU"/>
              </w:rPr>
            </w:pPr>
          </w:p>
        </w:tc>
        <w:tc>
          <w:tcPr>
            <w:tcW w:w="566"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Русский язык как развивающееся явление.</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spacing w:line="267" w:lineRule="exact"/>
              <w:ind w:left="5"/>
              <w:jc w:val="center"/>
              <w:rPr>
                <w:b/>
                <w:sz w:val="24"/>
              </w:rPr>
            </w:pPr>
            <w:r w:rsidRPr="00D26F12">
              <w:rPr>
                <w:b/>
                <w:sz w:val="24"/>
              </w:rPr>
              <w:t>+</w:t>
            </w: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lang w:val="ru-RU"/>
              </w:rPr>
            </w:pPr>
            <w:r w:rsidRPr="00D26F12">
              <w:rPr>
                <w:i/>
                <w:sz w:val="24"/>
                <w:lang w:val="ru-RU"/>
              </w:rPr>
              <w:t>Русский язык как один из индоевропейских языков.</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spacing w:line="267" w:lineRule="exact"/>
              <w:ind w:left="7"/>
              <w:jc w:val="center"/>
              <w:rPr>
                <w:b/>
                <w:sz w:val="24"/>
              </w:rPr>
            </w:pPr>
            <w:r w:rsidRPr="00D26F12">
              <w:rPr>
                <w:b/>
                <w:sz w:val="24"/>
              </w:rPr>
              <w:t>+</w:t>
            </w: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lang w:val="ru-RU"/>
              </w:rPr>
            </w:pPr>
            <w:r w:rsidRPr="00D26F12">
              <w:rPr>
                <w:i/>
                <w:sz w:val="24"/>
                <w:lang w:val="ru-RU"/>
              </w:rPr>
              <w:t>Русский язык в кругу других славянских языков.</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spacing w:line="267" w:lineRule="exact"/>
              <w:ind w:left="7"/>
              <w:jc w:val="center"/>
              <w:rPr>
                <w:b/>
                <w:sz w:val="24"/>
              </w:rPr>
            </w:pPr>
            <w:r w:rsidRPr="00D26F12">
              <w:rPr>
                <w:b/>
                <w:sz w:val="24"/>
              </w:rPr>
              <w:t>+</w:t>
            </w:r>
          </w:p>
        </w:tc>
        <w:tc>
          <w:tcPr>
            <w:tcW w:w="566"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23"/>
              <w:ind w:left="107"/>
              <w:rPr>
                <w:i/>
                <w:sz w:val="24"/>
              </w:rPr>
            </w:pPr>
            <w:r w:rsidRPr="00D26F12">
              <w:rPr>
                <w:i/>
                <w:sz w:val="24"/>
              </w:rPr>
              <w:t>Историческое развитие русского языка.</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138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166"/>
              <w:rPr>
                <w:sz w:val="24"/>
                <w:lang w:val="ru-RU"/>
              </w:rPr>
            </w:pPr>
            <w:r w:rsidRPr="00D26F12">
              <w:rPr>
                <w:sz w:val="24"/>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w:t>
            </w:r>
          </w:p>
          <w:p w:rsidR="00A73FF3" w:rsidRPr="00D26F12" w:rsidRDefault="00A73FF3" w:rsidP="00B14BF1">
            <w:pPr>
              <w:pStyle w:val="TableParagraph"/>
              <w:spacing w:line="269" w:lineRule="exact"/>
              <w:ind w:left="107"/>
              <w:rPr>
                <w:sz w:val="24"/>
              </w:rPr>
            </w:pPr>
            <w:r w:rsidRPr="00D26F12">
              <w:rPr>
                <w:sz w:val="24"/>
              </w:rPr>
              <w:t>разновидности, жаргон).</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Взаимосвязь языка и культуры.</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lang w:val="ru-RU"/>
              </w:rPr>
            </w:pPr>
            <w:r w:rsidRPr="00D26F12">
              <w:rPr>
                <w:sz w:val="24"/>
                <w:lang w:val="ru-RU"/>
              </w:rPr>
              <w:t>Отражение в языке культуры и истории народа</w:t>
            </w:r>
            <w:r w:rsidRPr="00D26F12">
              <w:rPr>
                <w:i/>
                <w:sz w:val="24"/>
                <w:lang w:val="ru-RU"/>
              </w:rPr>
              <w:t>.</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rPr>
            </w:pPr>
            <w:r w:rsidRPr="00D26F12">
              <w:rPr>
                <w:i/>
                <w:sz w:val="24"/>
              </w:rPr>
              <w:t>Взаимообогащение языков народов России.</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1656"/>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142"/>
              <w:rPr>
                <w:sz w:val="24"/>
                <w:lang w:val="ru-RU"/>
              </w:rPr>
            </w:pPr>
            <w:r w:rsidRPr="00D26F12">
              <w:rPr>
                <w:sz w:val="24"/>
                <w:lang w:val="ru-RU"/>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w:t>
            </w:r>
          </w:p>
          <w:p w:rsidR="00A73FF3" w:rsidRPr="00D26F12" w:rsidRDefault="00A73FF3" w:rsidP="00B14BF1">
            <w:pPr>
              <w:pStyle w:val="TableParagraph"/>
              <w:spacing w:line="268" w:lineRule="exact"/>
              <w:ind w:left="107"/>
              <w:rPr>
                <w:sz w:val="24"/>
              </w:rPr>
            </w:pPr>
            <w:r w:rsidRPr="00D26F12">
              <w:rPr>
                <w:sz w:val="24"/>
              </w:rPr>
              <w:t>помощью лингвистических словарей.</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9"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Пословицы, поговорки, афоризмы и крылатые слова.</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spacing w:line="269" w:lineRule="exact"/>
              <w:ind w:left="7"/>
              <w:jc w:val="center"/>
              <w:rPr>
                <w:b/>
                <w:sz w:val="24"/>
              </w:rPr>
            </w:pPr>
            <w:r w:rsidRPr="00D26F12">
              <w:rPr>
                <w:b/>
                <w:sz w:val="24"/>
              </w:rPr>
              <w:t>+</w:t>
            </w:r>
          </w:p>
        </w:tc>
        <w:tc>
          <w:tcPr>
            <w:tcW w:w="566"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Русский язык – язык русской художественной</w:t>
            </w:r>
          </w:p>
          <w:p w:rsidR="00A73FF3" w:rsidRPr="00D26F12" w:rsidRDefault="00A73FF3" w:rsidP="00B14BF1">
            <w:pPr>
              <w:pStyle w:val="TableParagraph"/>
              <w:spacing w:line="269" w:lineRule="exact"/>
              <w:ind w:left="107"/>
              <w:rPr>
                <w:sz w:val="24"/>
                <w:lang w:val="ru-RU"/>
              </w:rPr>
            </w:pPr>
            <w:r w:rsidRPr="00D26F12">
              <w:rPr>
                <w:sz w:val="24"/>
                <w:lang w:val="ru-RU"/>
              </w:rPr>
              <w:t>литературы.</w:t>
            </w:r>
          </w:p>
        </w:tc>
        <w:tc>
          <w:tcPr>
            <w:tcW w:w="1845" w:type="dxa"/>
            <w:gridSpan w:val="2"/>
          </w:tcPr>
          <w:p w:rsidR="00A73FF3" w:rsidRPr="00D26F12" w:rsidRDefault="00A73FF3" w:rsidP="00B14BF1">
            <w:pPr>
              <w:pStyle w:val="TableParagraph"/>
              <w:rPr>
                <w:sz w:val="24"/>
                <w:lang w:val="ru-RU"/>
              </w:rPr>
            </w:pPr>
          </w:p>
        </w:tc>
        <w:tc>
          <w:tcPr>
            <w:tcW w:w="708" w:type="dxa"/>
            <w:gridSpan w:val="2"/>
          </w:tcPr>
          <w:p w:rsidR="00A73FF3" w:rsidRPr="00D26F12" w:rsidRDefault="00A73FF3" w:rsidP="00B14BF1">
            <w:pPr>
              <w:pStyle w:val="TableParagraph"/>
              <w:rPr>
                <w:sz w:val="24"/>
                <w:lang w:val="ru-RU"/>
              </w:rPr>
            </w:pPr>
          </w:p>
        </w:tc>
        <w:tc>
          <w:tcPr>
            <w:tcW w:w="710" w:type="dxa"/>
            <w:gridSpan w:val="2"/>
          </w:tcPr>
          <w:p w:rsidR="00A73FF3" w:rsidRPr="00D26F12" w:rsidRDefault="00A73FF3" w:rsidP="00B14BF1">
            <w:pPr>
              <w:pStyle w:val="TableParagraph"/>
              <w:rPr>
                <w:sz w:val="24"/>
                <w:lang w:val="ru-RU"/>
              </w:rPr>
            </w:pPr>
          </w:p>
        </w:tc>
        <w:tc>
          <w:tcPr>
            <w:tcW w:w="707" w:type="dxa"/>
            <w:gridSpan w:val="2"/>
          </w:tcPr>
          <w:p w:rsidR="00A73FF3" w:rsidRPr="00D26F12" w:rsidRDefault="00A73FF3" w:rsidP="00B14BF1">
            <w:pPr>
              <w:pStyle w:val="TableParagraph"/>
              <w:rPr>
                <w:sz w:val="24"/>
                <w:lang w:val="ru-RU"/>
              </w:rPr>
            </w:pPr>
          </w:p>
        </w:tc>
        <w:tc>
          <w:tcPr>
            <w:tcW w:w="566"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Языковые особенности художественного текста.</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110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243"/>
              <w:rPr>
                <w:sz w:val="24"/>
                <w:lang w:val="ru-RU"/>
              </w:rPr>
            </w:pPr>
            <w:r w:rsidRPr="00D26F12">
              <w:rPr>
                <w:sz w:val="24"/>
                <w:lang w:val="ru-RU"/>
              </w:rPr>
              <w:t>Основные изобразительно-выразительные средства русского языка и речи, их использование в речи (метафора, эпитет, сравнение, гипербола,</w:t>
            </w:r>
          </w:p>
          <w:p w:rsidR="00A73FF3" w:rsidRPr="00D26F12" w:rsidRDefault="00A73FF3" w:rsidP="00B14BF1">
            <w:pPr>
              <w:pStyle w:val="TableParagraph"/>
              <w:spacing w:line="269" w:lineRule="exact"/>
              <w:ind w:left="107"/>
              <w:rPr>
                <w:sz w:val="24"/>
              </w:rPr>
            </w:pPr>
            <w:r w:rsidRPr="00D26F12">
              <w:rPr>
                <w:sz w:val="24"/>
              </w:rPr>
              <w:t>олицетворение и другие).</w:t>
            </w:r>
          </w:p>
        </w:tc>
        <w:tc>
          <w:tcPr>
            <w:tcW w:w="1845" w:type="dxa"/>
            <w:gridSpan w:val="2"/>
          </w:tcPr>
          <w:p w:rsidR="00A73FF3" w:rsidRPr="00D26F12" w:rsidRDefault="00A73FF3" w:rsidP="00B14BF1">
            <w:pPr>
              <w:pStyle w:val="TableParagraph"/>
              <w:rPr>
                <w:sz w:val="24"/>
              </w:rPr>
            </w:pPr>
          </w:p>
        </w:tc>
        <w:tc>
          <w:tcPr>
            <w:tcW w:w="708" w:type="dxa"/>
            <w:gridSpan w:val="2"/>
          </w:tcPr>
          <w:p w:rsidR="00A73FF3" w:rsidRPr="00D26F12" w:rsidRDefault="00A73FF3" w:rsidP="00B14BF1">
            <w:pPr>
              <w:pStyle w:val="TableParagraph"/>
              <w:spacing w:line="267" w:lineRule="exact"/>
              <w:ind w:left="5"/>
              <w:jc w:val="center"/>
              <w:rPr>
                <w:b/>
                <w:sz w:val="24"/>
              </w:rPr>
            </w:pPr>
            <w:r w:rsidRPr="00D26F12">
              <w:rPr>
                <w:b/>
                <w:sz w:val="24"/>
              </w:rPr>
              <w:t>+</w:t>
            </w:r>
          </w:p>
        </w:tc>
        <w:tc>
          <w:tcPr>
            <w:tcW w:w="710" w:type="dxa"/>
            <w:gridSpan w:val="2"/>
          </w:tcPr>
          <w:p w:rsidR="00A73FF3" w:rsidRPr="00D26F12" w:rsidRDefault="00A73FF3" w:rsidP="00B14BF1">
            <w:pPr>
              <w:pStyle w:val="TableParagraph"/>
              <w:rPr>
                <w:sz w:val="24"/>
              </w:rPr>
            </w:pP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Основные лингвистические словари.</w:t>
            </w:r>
          </w:p>
        </w:tc>
        <w:tc>
          <w:tcPr>
            <w:tcW w:w="1845" w:type="dxa"/>
            <w:gridSpan w:val="2"/>
          </w:tcPr>
          <w:p w:rsidR="00A73FF3" w:rsidRPr="00D26F12" w:rsidRDefault="00A73FF3" w:rsidP="00B14BF1">
            <w:pPr>
              <w:pStyle w:val="TableParagraph"/>
              <w:spacing w:line="265" w:lineRule="exact"/>
              <w:ind w:left="7"/>
              <w:jc w:val="center"/>
              <w:rPr>
                <w:sz w:val="24"/>
              </w:rPr>
            </w:pPr>
            <w:r w:rsidRPr="00D26F12">
              <w:rPr>
                <w:sz w:val="24"/>
              </w:rPr>
              <w:t>+</w:t>
            </w: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9"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Работа со словарной статьей.</w:t>
            </w:r>
          </w:p>
        </w:tc>
        <w:tc>
          <w:tcPr>
            <w:tcW w:w="1845" w:type="dxa"/>
            <w:gridSpan w:val="2"/>
          </w:tcPr>
          <w:p w:rsidR="00A73FF3" w:rsidRPr="00D26F12" w:rsidRDefault="00A73FF3" w:rsidP="00B14BF1">
            <w:pPr>
              <w:pStyle w:val="TableParagraph"/>
              <w:spacing w:line="262" w:lineRule="exact"/>
              <w:ind w:left="7"/>
              <w:jc w:val="center"/>
              <w:rPr>
                <w:sz w:val="24"/>
              </w:rPr>
            </w:pPr>
            <w:r w:rsidRPr="00D26F12">
              <w:rPr>
                <w:sz w:val="24"/>
              </w:rPr>
              <w:t>+</w:t>
            </w:r>
          </w:p>
        </w:tc>
        <w:tc>
          <w:tcPr>
            <w:tcW w:w="708" w:type="dxa"/>
            <w:gridSpan w:val="2"/>
          </w:tcPr>
          <w:p w:rsidR="00A73FF3" w:rsidRPr="00D26F12" w:rsidRDefault="00A73FF3" w:rsidP="00B14BF1">
            <w:pPr>
              <w:pStyle w:val="TableParagraph"/>
              <w:rPr>
                <w:sz w:val="24"/>
              </w:rPr>
            </w:pPr>
          </w:p>
        </w:tc>
        <w:tc>
          <w:tcPr>
            <w:tcW w:w="710" w:type="dxa"/>
            <w:gridSpan w:val="2"/>
          </w:tcPr>
          <w:p w:rsidR="00A73FF3" w:rsidRPr="00D26F12" w:rsidRDefault="00A73FF3" w:rsidP="00B14BF1">
            <w:pPr>
              <w:pStyle w:val="TableParagraph"/>
              <w:spacing w:line="267" w:lineRule="exact"/>
              <w:ind w:left="3"/>
              <w:jc w:val="center"/>
              <w:rPr>
                <w:b/>
                <w:sz w:val="24"/>
              </w:rPr>
            </w:pPr>
            <w:r w:rsidRPr="00D26F12">
              <w:rPr>
                <w:b/>
                <w:sz w:val="24"/>
              </w:rPr>
              <w:t>+</w:t>
            </w:r>
          </w:p>
        </w:tc>
        <w:tc>
          <w:tcPr>
            <w:tcW w:w="707" w:type="dxa"/>
            <w:gridSpan w:val="2"/>
          </w:tcPr>
          <w:p w:rsidR="00A73FF3" w:rsidRPr="00D26F12" w:rsidRDefault="00A73FF3" w:rsidP="00B14BF1">
            <w:pPr>
              <w:pStyle w:val="TableParagraph"/>
              <w:rPr>
                <w:sz w:val="24"/>
              </w:rPr>
            </w:pPr>
          </w:p>
        </w:tc>
        <w:tc>
          <w:tcPr>
            <w:tcW w:w="56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844"/>
        <w:gridCol w:w="708"/>
        <w:gridCol w:w="710"/>
        <w:gridCol w:w="708"/>
        <w:gridCol w:w="567"/>
      </w:tblGrid>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i/>
                <w:sz w:val="24"/>
              </w:rPr>
            </w:pPr>
            <w:r w:rsidRPr="00D26F12">
              <w:rPr>
                <w:i/>
                <w:sz w:val="24"/>
              </w:rPr>
              <w:t>Выдающиеся отечественные лингвисты.</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9"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9"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340"/>
        </w:trPr>
        <w:tc>
          <w:tcPr>
            <w:tcW w:w="10743" w:type="dxa"/>
            <w:gridSpan w:val="7"/>
          </w:tcPr>
          <w:p w:rsidR="00A73FF3" w:rsidRPr="00D26F12" w:rsidRDefault="00A73FF3" w:rsidP="00B14BF1">
            <w:pPr>
              <w:pStyle w:val="TableParagraph"/>
              <w:spacing w:before="25"/>
              <w:ind w:left="3584" w:right="3580"/>
              <w:jc w:val="center"/>
              <w:rPr>
                <w:b/>
                <w:sz w:val="24"/>
              </w:rPr>
            </w:pPr>
            <w:r w:rsidRPr="00D26F12">
              <w:rPr>
                <w:b/>
                <w:sz w:val="24"/>
              </w:rPr>
              <w:t>Фонетика, орфоэпия и графика</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Звуки речи.</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Система гласных звуков.</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Система согласных звуков.</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Изменение звуков в речевом потоке.</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Фонетическая транскрипция.</w:t>
            </w:r>
          </w:p>
        </w:tc>
        <w:tc>
          <w:tcPr>
            <w:tcW w:w="1844" w:type="dxa"/>
          </w:tcPr>
          <w:p w:rsidR="00A73FF3" w:rsidRPr="00D26F12" w:rsidRDefault="00A73FF3" w:rsidP="00B14BF1">
            <w:pPr>
              <w:pStyle w:val="TableParagraph"/>
              <w:spacing w:line="265"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Слог.</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Ударение, его разноместность, подвижность при</w:t>
            </w:r>
          </w:p>
          <w:p w:rsidR="00A73FF3" w:rsidRPr="00D26F12" w:rsidRDefault="00A73FF3" w:rsidP="00B14BF1">
            <w:pPr>
              <w:pStyle w:val="TableParagraph"/>
              <w:spacing w:line="269" w:lineRule="exact"/>
              <w:ind w:left="107"/>
              <w:rPr>
                <w:sz w:val="24"/>
                <w:lang w:val="ru-RU"/>
              </w:rPr>
            </w:pPr>
            <w:r w:rsidRPr="00D26F12">
              <w:rPr>
                <w:sz w:val="24"/>
                <w:lang w:val="ru-RU"/>
              </w:rPr>
              <w:t>формо- и словообразовании.</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Смыслоразличительная роль ударения.</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Фонетический анализ слова.</w:t>
            </w:r>
          </w:p>
        </w:tc>
        <w:tc>
          <w:tcPr>
            <w:tcW w:w="1844" w:type="dxa"/>
          </w:tcPr>
          <w:p w:rsidR="00A73FF3" w:rsidRPr="00D26F12" w:rsidRDefault="00A73FF3" w:rsidP="00B14BF1">
            <w:pPr>
              <w:pStyle w:val="TableParagraph"/>
              <w:spacing w:line="263"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Соотношение звука и буквы.</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Состав русского алфавита, названия букв.</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Обозначение на письме твердости и мягкости</w:t>
            </w:r>
          </w:p>
          <w:p w:rsidR="00A73FF3" w:rsidRPr="00D26F12" w:rsidRDefault="00A73FF3" w:rsidP="00B14BF1">
            <w:pPr>
              <w:pStyle w:val="TableParagraph"/>
              <w:spacing w:line="269" w:lineRule="exact"/>
              <w:ind w:left="107"/>
              <w:rPr>
                <w:sz w:val="24"/>
              </w:rPr>
            </w:pPr>
            <w:r w:rsidRPr="00D26F12">
              <w:rPr>
                <w:sz w:val="24"/>
              </w:rPr>
              <w:t>согласных.</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Способы обозначения [</w:t>
            </w:r>
            <w:r w:rsidRPr="00D26F12">
              <w:rPr>
                <w:sz w:val="24"/>
              </w:rPr>
              <w:t>j</w:t>
            </w:r>
            <w:r w:rsidRPr="00D26F12">
              <w:rPr>
                <w:sz w:val="24"/>
                <w:lang w:val="ru-RU"/>
              </w:rPr>
              <w:t>’] на письме.</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Интонация, ее функции.</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Основные элементы интонации.</w:t>
            </w:r>
          </w:p>
        </w:tc>
        <w:tc>
          <w:tcPr>
            <w:tcW w:w="1844" w:type="dxa"/>
          </w:tcPr>
          <w:p w:rsidR="00A73FF3" w:rsidRPr="00D26F12" w:rsidRDefault="00A73FF3" w:rsidP="00B14BF1">
            <w:pPr>
              <w:pStyle w:val="TableParagraph"/>
              <w:spacing w:line="265"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9"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Связь фонетики с графикой и орфографией.</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Орфоэпия как раздел лингвистики.</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1379"/>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Pr>
                <w:sz w:val="24"/>
                <w:lang w:val="ru-RU"/>
              </w:rPr>
            </w:pPr>
            <w:r w:rsidRPr="00D26F12">
              <w:rPr>
                <w:sz w:val="24"/>
                <w:lang w:val="ru-RU"/>
              </w:rPr>
              <w:t>Основные нормы произношения слов (нормы, определяющие произношение гласных звуков и произношение согласных звуков; ударение в</w:t>
            </w:r>
          </w:p>
          <w:p w:rsidR="00A73FF3" w:rsidRPr="00D26F12" w:rsidRDefault="00A73FF3" w:rsidP="00B14BF1">
            <w:pPr>
              <w:pStyle w:val="TableParagraph"/>
              <w:spacing w:line="270" w:lineRule="atLeast"/>
              <w:ind w:left="107" w:right="100"/>
              <w:rPr>
                <w:sz w:val="24"/>
                <w:lang w:val="ru-RU"/>
              </w:rPr>
            </w:pPr>
            <w:r w:rsidRPr="00D26F12">
              <w:rPr>
                <w:sz w:val="24"/>
                <w:lang w:val="ru-RU"/>
              </w:rPr>
              <w:t>отдельных грамматических формах) и интонирования предложений.</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Оценка собственной и чужой речи с точки зрения</w:t>
            </w:r>
          </w:p>
          <w:p w:rsidR="00A73FF3" w:rsidRPr="00D26F12" w:rsidRDefault="00A73FF3" w:rsidP="00B14BF1">
            <w:pPr>
              <w:pStyle w:val="TableParagraph"/>
              <w:spacing w:line="269" w:lineRule="exact"/>
              <w:ind w:left="107"/>
              <w:rPr>
                <w:sz w:val="24"/>
              </w:rPr>
            </w:pPr>
            <w:r w:rsidRPr="00D26F12">
              <w:rPr>
                <w:sz w:val="24"/>
              </w:rPr>
              <w:t>орфоэпических норм.</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Применение знаний по фонетике в практике</w:t>
            </w:r>
          </w:p>
          <w:p w:rsidR="00A73FF3" w:rsidRPr="00D26F12" w:rsidRDefault="00A73FF3" w:rsidP="00B14BF1">
            <w:pPr>
              <w:pStyle w:val="TableParagraph"/>
              <w:spacing w:line="269" w:lineRule="exact"/>
              <w:ind w:left="107"/>
              <w:rPr>
                <w:sz w:val="24"/>
              </w:rPr>
            </w:pPr>
            <w:r w:rsidRPr="00D26F12">
              <w:rPr>
                <w:sz w:val="24"/>
              </w:rPr>
              <w:t>правописания.</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10743" w:type="dxa"/>
            <w:gridSpan w:val="7"/>
          </w:tcPr>
          <w:p w:rsidR="00A73FF3" w:rsidRPr="00D26F12" w:rsidRDefault="00A73FF3" w:rsidP="00B14BF1">
            <w:pPr>
              <w:pStyle w:val="TableParagraph"/>
              <w:spacing w:before="24"/>
              <w:ind w:left="3588" w:right="3580"/>
              <w:jc w:val="center"/>
              <w:rPr>
                <w:b/>
                <w:sz w:val="24"/>
              </w:rPr>
            </w:pPr>
            <w:r w:rsidRPr="00D26F12">
              <w:rPr>
                <w:b/>
                <w:sz w:val="24"/>
              </w:rPr>
              <w:t>Морфемика и словообразование</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Состав слова.</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lang w:val="ru-RU"/>
              </w:rPr>
            </w:pPr>
            <w:r w:rsidRPr="00D26F12">
              <w:rPr>
                <w:sz w:val="24"/>
                <w:lang w:val="ru-RU"/>
              </w:rPr>
              <w:t>Морфема как минимальная значимая единица языка.</w:t>
            </w:r>
          </w:p>
        </w:tc>
        <w:tc>
          <w:tcPr>
            <w:tcW w:w="1844" w:type="dxa"/>
          </w:tcPr>
          <w:p w:rsidR="00A73FF3" w:rsidRPr="00D26F12" w:rsidRDefault="00A73FF3" w:rsidP="00B14BF1">
            <w:pPr>
              <w:pStyle w:val="TableParagraph"/>
              <w:spacing w:line="263"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8"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Основа слова и окончание.</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Виды морфем: корень, приставка, суффикс,</w:t>
            </w:r>
          </w:p>
          <w:p w:rsidR="00A73FF3" w:rsidRPr="00D26F12" w:rsidRDefault="00A73FF3" w:rsidP="00B14BF1">
            <w:pPr>
              <w:pStyle w:val="TableParagraph"/>
              <w:spacing w:line="269" w:lineRule="exact"/>
              <w:ind w:left="107"/>
              <w:rPr>
                <w:sz w:val="24"/>
              </w:rPr>
            </w:pPr>
            <w:r w:rsidRPr="00D26F12">
              <w:rPr>
                <w:sz w:val="24"/>
              </w:rPr>
              <w:t>окончание.</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Нулевая морфема.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Словообразующие и формообразующие морфемы.</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Чередование звуков в морфемах.</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Морфемный анализ слова.</w:t>
            </w:r>
          </w:p>
        </w:tc>
        <w:tc>
          <w:tcPr>
            <w:tcW w:w="1844" w:type="dxa"/>
          </w:tcPr>
          <w:p w:rsidR="00A73FF3" w:rsidRPr="00D26F12" w:rsidRDefault="00A73FF3" w:rsidP="00B14BF1">
            <w:pPr>
              <w:pStyle w:val="TableParagraph"/>
              <w:spacing w:line="265" w:lineRule="exact"/>
              <w:ind w:right="843"/>
              <w:jc w:val="right"/>
              <w:rPr>
                <w:sz w:val="24"/>
              </w:rPr>
            </w:pPr>
            <w:r w:rsidRPr="00D26F12">
              <w:rPr>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Способы образования слов (морфологические и</w:t>
            </w:r>
          </w:p>
          <w:p w:rsidR="00A73FF3" w:rsidRPr="00D26F12" w:rsidRDefault="00A73FF3" w:rsidP="00B14BF1">
            <w:pPr>
              <w:pStyle w:val="TableParagraph"/>
              <w:spacing w:line="269" w:lineRule="exact"/>
              <w:ind w:left="107"/>
              <w:rPr>
                <w:sz w:val="24"/>
                <w:lang w:val="ru-RU"/>
              </w:rPr>
            </w:pPr>
            <w:r w:rsidRPr="00D26F12">
              <w:rPr>
                <w:sz w:val="24"/>
                <w:lang w:val="ru-RU"/>
              </w:rPr>
              <w:t>неморфологические).</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Производящая и производная основы.</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70"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844"/>
        <w:gridCol w:w="708"/>
        <w:gridCol w:w="710"/>
        <w:gridCol w:w="708"/>
        <w:gridCol w:w="567"/>
      </w:tblGrid>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Словообразующая морфема.</w:t>
            </w:r>
          </w:p>
        </w:tc>
        <w:tc>
          <w:tcPr>
            <w:tcW w:w="1844" w:type="dxa"/>
          </w:tcPr>
          <w:p w:rsidR="00A73FF3" w:rsidRPr="00D26F12" w:rsidRDefault="00A73FF3" w:rsidP="00B14BF1">
            <w:pPr>
              <w:pStyle w:val="TableParagraph"/>
              <w:spacing w:line="265"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Словообразовательная пара.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Словообразовательный анализ слова.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i/>
                <w:sz w:val="24"/>
              </w:rPr>
            </w:pPr>
            <w:r w:rsidRPr="00D26F12">
              <w:rPr>
                <w:i/>
                <w:sz w:val="24"/>
              </w:rPr>
              <w:t>Словообразовательная цепочка.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i/>
                <w:sz w:val="24"/>
              </w:rPr>
            </w:pPr>
            <w:r w:rsidRPr="00D26F12">
              <w:rPr>
                <w:i/>
                <w:sz w:val="24"/>
              </w:rPr>
              <w:t>Словообразовательное гнездо.</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Применение знаний по морфемике и</w:t>
            </w:r>
          </w:p>
          <w:p w:rsidR="00A73FF3" w:rsidRPr="00D26F12" w:rsidRDefault="00A73FF3" w:rsidP="00B14BF1">
            <w:pPr>
              <w:pStyle w:val="TableParagraph"/>
              <w:spacing w:line="269" w:lineRule="exact"/>
              <w:ind w:left="107"/>
              <w:rPr>
                <w:sz w:val="24"/>
                <w:lang w:val="ru-RU"/>
              </w:rPr>
            </w:pPr>
            <w:r w:rsidRPr="00D26F12">
              <w:rPr>
                <w:sz w:val="24"/>
                <w:lang w:val="ru-RU"/>
              </w:rPr>
              <w:t>словообразованию в практике правописания.</w:t>
            </w:r>
          </w:p>
        </w:tc>
        <w:tc>
          <w:tcPr>
            <w:tcW w:w="1844" w:type="dxa"/>
          </w:tcPr>
          <w:p w:rsidR="00A73FF3" w:rsidRPr="00D26F12" w:rsidRDefault="00A73FF3" w:rsidP="00B14BF1">
            <w:pPr>
              <w:pStyle w:val="TableParagraph"/>
              <w:spacing w:line="262" w:lineRule="exact"/>
              <w:ind w:right="843"/>
              <w:jc w:val="right"/>
              <w:rPr>
                <w:sz w:val="24"/>
              </w:rPr>
            </w:pPr>
            <w:r w:rsidRPr="00D26F12">
              <w:rPr>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10743" w:type="dxa"/>
            <w:gridSpan w:val="7"/>
          </w:tcPr>
          <w:p w:rsidR="00A73FF3" w:rsidRPr="00D26F12" w:rsidRDefault="00A73FF3" w:rsidP="00B14BF1">
            <w:pPr>
              <w:pStyle w:val="TableParagraph"/>
              <w:spacing w:before="22"/>
              <w:ind w:left="3586" w:right="3580"/>
              <w:jc w:val="center"/>
              <w:rPr>
                <w:b/>
                <w:sz w:val="24"/>
              </w:rPr>
            </w:pPr>
            <w:r w:rsidRPr="00D26F12">
              <w:rPr>
                <w:b/>
                <w:sz w:val="24"/>
              </w:rPr>
              <w:t>Лексикология и фразеология</w:t>
            </w: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Слово как единица языка.</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Лексическое и грамматическое значение слова.</w:t>
            </w:r>
          </w:p>
        </w:tc>
        <w:tc>
          <w:tcPr>
            <w:tcW w:w="1844" w:type="dxa"/>
          </w:tcPr>
          <w:p w:rsidR="00A73FF3" w:rsidRPr="00D26F12" w:rsidRDefault="00A73FF3" w:rsidP="00B14BF1">
            <w:pPr>
              <w:pStyle w:val="TableParagraph"/>
              <w:spacing w:line="269"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Однозначные и многозначные слова; прямое и</w:t>
            </w:r>
          </w:p>
          <w:p w:rsidR="00A73FF3" w:rsidRPr="00D26F12" w:rsidRDefault="00A73FF3" w:rsidP="00B14BF1">
            <w:pPr>
              <w:pStyle w:val="TableParagraph"/>
              <w:spacing w:line="269" w:lineRule="exact"/>
              <w:ind w:left="107"/>
              <w:rPr>
                <w:sz w:val="24"/>
              </w:rPr>
            </w:pPr>
            <w:r w:rsidRPr="00D26F12">
              <w:rPr>
                <w:sz w:val="24"/>
              </w:rPr>
              <w:t>переносное значения слова.</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Лексическая сочетаемость.</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Синонимы.</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Антонимы.</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Омонимы.</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Паронимы.</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Активный и пассивный словарный запас.</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Архаизмы, историзмы, неологизмы.</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Сферы употребления русской лексики.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Стилистическая окраска слова.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Стилистические пласты лексики (книжный,</w:t>
            </w:r>
          </w:p>
          <w:p w:rsidR="00A73FF3" w:rsidRPr="00D26F12" w:rsidRDefault="00A73FF3" w:rsidP="00B14BF1">
            <w:pPr>
              <w:pStyle w:val="TableParagraph"/>
              <w:spacing w:line="269" w:lineRule="exact"/>
              <w:ind w:left="107"/>
              <w:rPr>
                <w:sz w:val="24"/>
                <w:lang w:val="ru-RU"/>
              </w:rPr>
            </w:pPr>
            <w:r w:rsidRPr="00D26F12">
              <w:rPr>
                <w:sz w:val="24"/>
                <w:lang w:val="ru-RU"/>
              </w:rPr>
              <w:t>нейтральный, сниженный).</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Стилистическая помета в словаре.</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Исконно русские и заимствованные слова.</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Фразеологизмы и их признаки.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Фразеологизмы как средства выразительности речи.</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165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82"/>
              <w:rPr>
                <w:sz w:val="24"/>
                <w:lang w:val="ru-RU"/>
              </w:rPr>
            </w:pPr>
            <w:r w:rsidRPr="00D26F12">
              <w:rPr>
                <w:sz w:val="24"/>
                <w:lang w:val="ru-RU"/>
              </w:rPr>
              <w:t>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w:t>
            </w:r>
          </w:p>
          <w:p w:rsidR="00A73FF3" w:rsidRPr="00D26F12" w:rsidRDefault="00A73FF3" w:rsidP="00B14BF1">
            <w:pPr>
              <w:pStyle w:val="TableParagraph"/>
              <w:spacing w:line="270" w:lineRule="atLeast"/>
              <w:ind w:left="107" w:right="144"/>
              <w:rPr>
                <w:sz w:val="24"/>
                <w:lang w:val="ru-RU"/>
              </w:rPr>
            </w:pPr>
            <w:r w:rsidRPr="00D26F12">
              <w:rPr>
                <w:sz w:val="24"/>
                <w:lang w:val="ru-RU"/>
              </w:rPr>
              <w:t>синонимов, многозначных слов; нормы лексической сочетаемости и др.).</w:t>
            </w:r>
          </w:p>
        </w:tc>
        <w:tc>
          <w:tcPr>
            <w:tcW w:w="1844" w:type="dxa"/>
          </w:tcPr>
          <w:p w:rsidR="00A73FF3" w:rsidRPr="00D26F12" w:rsidRDefault="00A73FF3" w:rsidP="00B14BF1">
            <w:pPr>
              <w:pStyle w:val="TableParagraph"/>
              <w:spacing w:line="269"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9"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9"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Лексический анализ слова.</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i/>
                <w:sz w:val="24"/>
              </w:rPr>
            </w:pPr>
            <w:r w:rsidRPr="00D26F12">
              <w:rPr>
                <w:i/>
                <w:sz w:val="24"/>
              </w:rPr>
              <w:t>Понятие об этимологии.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Оценка своей и чужой речи с точки зрения точного,</w:t>
            </w:r>
          </w:p>
          <w:p w:rsidR="00A73FF3" w:rsidRPr="00D26F12" w:rsidRDefault="00A73FF3" w:rsidP="00B14BF1">
            <w:pPr>
              <w:pStyle w:val="TableParagraph"/>
              <w:spacing w:line="269" w:lineRule="exact"/>
              <w:ind w:left="107"/>
              <w:rPr>
                <w:sz w:val="24"/>
              </w:rPr>
            </w:pPr>
            <w:r w:rsidRPr="00D26F12">
              <w:rPr>
                <w:sz w:val="24"/>
              </w:rPr>
              <w:t>уместного и выразительного словоупотребления.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10743" w:type="dxa"/>
            <w:gridSpan w:val="7"/>
          </w:tcPr>
          <w:p w:rsidR="00A73FF3" w:rsidRPr="00D26F12" w:rsidRDefault="00A73FF3" w:rsidP="00B14BF1">
            <w:pPr>
              <w:pStyle w:val="TableParagraph"/>
              <w:spacing w:before="24"/>
              <w:ind w:left="3585" w:right="3580"/>
              <w:jc w:val="center"/>
              <w:rPr>
                <w:b/>
                <w:sz w:val="24"/>
              </w:rPr>
            </w:pPr>
            <w:r w:rsidRPr="00D26F12">
              <w:rPr>
                <w:b/>
                <w:sz w:val="24"/>
              </w:rPr>
              <w:t>Морфология</w:t>
            </w: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Части речи как лексико-грамматические разряды</w:t>
            </w:r>
          </w:p>
          <w:p w:rsidR="00A73FF3" w:rsidRPr="00D26F12" w:rsidRDefault="00A73FF3" w:rsidP="00B14BF1">
            <w:pPr>
              <w:pStyle w:val="TableParagraph"/>
              <w:spacing w:line="269" w:lineRule="exact"/>
              <w:ind w:left="107"/>
              <w:rPr>
                <w:sz w:val="24"/>
              </w:rPr>
            </w:pPr>
            <w:r w:rsidRPr="00D26F12">
              <w:rPr>
                <w:sz w:val="24"/>
              </w:rPr>
              <w:t>слов.</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Традиционная классификация частей речи.</w:t>
            </w:r>
          </w:p>
        </w:tc>
        <w:tc>
          <w:tcPr>
            <w:tcW w:w="1844" w:type="dxa"/>
          </w:tcPr>
          <w:p w:rsidR="00A73FF3" w:rsidRPr="00D26F12" w:rsidRDefault="00A73FF3" w:rsidP="00B14BF1">
            <w:pPr>
              <w:pStyle w:val="TableParagraph"/>
              <w:spacing w:line="269"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Самостоятельные (знаменательные) части речи.</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Общекатегориальное значение, морфологические и</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844"/>
        <w:gridCol w:w="708"/>
        <w:gridCol w:w="710"/>
        <w:gridCol w:w="708"/>
        <w:gridCol w:w="567"/>
      </w:tblGrid>
      <w:tr w:rsidR="00D26F12" w:rsidRPr="00D26F12" w:rsidTr="00B14BF1">
        <w:trPr>
          <w:trHeight w:val="554"/>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5" w:lineRule="exact"/>
              <w:ind w:left="107"/>
              <w:rPr>
                <w:sz w:val="24"/>
                <w:lang w:val="ru-RU"/>
              </w:rPr>
            </w:pPr>
            <w:r w:rsidRPr="00D26F12">
              <w:rPr>
                <w:sz w:val="24"/>
                <w:lang w:val="ru-RU"/>
              </w:rPr>
              <w:t>синтаксические свойства каждой самостоятельной</w:t>
            </w:r>
          </w:p>
          <w:p w:rsidR="00A73FF3" w:rsidRPr="00D26F12" w:rsidRDefault="00A73FF3" w:rsidP="00B14BF1">
            <w:pPr>
              <w:pStyle w:val="TableParagraph"/>
              <w:spacing w:line="269" w:lineRule="exact"/>
              <w:ind w:left="107"/>
              <w:rPr>
                <w:sz w:val="24"/>
                <w:lang w:val="ru-RU"/>
              </w:rPr>
            </w:pPr>
            <w:r w:rsidRPr="00D26F12">
              <w:rPr>
                <w:sz w:val="24"/>
                <w:lang w:val="ru-RU"/>
              </w:rPr>
              <w:t>(знаменательной) части речи.</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rPr>
                <w:sz w:val="24"/>
                <w:lang w:val="ru-RU"/>
              </w:rPr>
            </w:pPr>
          </w:p>
        </w:tc>
      </w:tr>
      <w:tr w:rsidR="00D26F12" w:rsidRPr="00D26F12" w:rsidTr="00B14BF1">
        <w:trPr>
          <w:trHeight w:val="551"/>
        </w:trPr>
        <w:tc>
          <w:tcPr>
            <w:tcW w:w="536" w:type="dxa"/>
          </w:tcPr>
          <w:p w:rsidR="00A73FF3" w:rsidRPr="00D26F12" w:rsidRDefault="00A73FF3" w:rsidP="00B14BF1">
            <w:pPr>
              <w:pStyle w:val="TableParagraph"/>
              <w:rPr>
                <w:sz w:val="24"/>
                <w:lang w:val="ru-RU"/>
              </w:rPr>
            </w:pPr>
          </w:p>
        </w:tc>
        <w:tc>
          <w:tcPr>
            <w:tcW w:w="5670" w:type="dxa"/>
          </w:tcPr>
          <w:p w:rsidR="00A73FF3" w:rsidRPr="00D26F12" w:rsidRDefault="00A73FF3" w:rsidP="00B14BF1">
            <w:pPr>
              <w:pStyle w:val="TableParagraph"/>
              <w:spacing w:line="262" w:lineRule="exact"/>
              <w:ind w:left="107"/>
              <w:rPr>
                <w:i/>
                <w:sz w:val="24"/>
                <w:lang w:val="ru-RU"/>
              </w:rPr>
            </w:pPr>
            <w:r w:rsidRPr="00D26F12">
              <w:rPr>
                <w:i/>
                <w:sz w:val="24"/>
                <w:lang w:val="ru-RU"/>
              </w:rPr>
              <w:t>Различные точки зрения на место причастия и</w:t>
            </w:r>
          </w:p>
          <w:p w:rsidR="00A73FF3" w:rsidRPr="00D26F12" w:rsidRDefault="00A73FF3" w:rsidP="00B14BF1">
            <w:pPr>
              <w:pStyle w:val="TableParagraph"/>
              <w:spacing w:line="269" w:lineRule="exact"/>
              <w:ind w:left="107"/>
              <w:rPr>
                <w:i/>
                <w:sz w:val="24"/>
                <w:lang w:val="ru-RU"/>
              </w:rPr>
            </w:pPr>
            <w:r w:rsidRPr="00D26F12">
              <w:rPr>
                <w:i/>
                <w:sz w:val="24"/>
                <w:lang w:val="ru-RU"/>
              </w:rPr>
              <w:t>деепричастия в системе частей речи.</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Служебные части речи.</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Междометия и звукоподражательные слова.</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Морфологический анализ слова.</w:t>
            </w:r>
          </w:p>
        </w:tc>
        <w:tc>
          <w:tcPr>
            <w:tcW w:w="1844" w:type="dxa"/>
          </w:tcPr>
          <w:p w:rsidR="00A73FF3" w:rsidRPr="00D26F12" w:rsidRDefault="00A73FF3" w:rsidP="00B14BF1">
            <w:pPr>
              <w:pStyle w:val="TableParagraph"/>
              <w:spacing w:line="269"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9"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Омонимия слов разных частей речи.</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626"/>
              <w:rPr>
                <w:sz w:val="24"/>
                <w:lang w:val="ru-RU"/>
              </w:rPr>
            </w:pPr>
            <w:r w:rsidRPr="00D26F12">
              <w:rPr>
                <w:sz w:val="24"/>
                <w:lang w:val="ru-RU"/>
              </w:rPr>
              <w:t>Основные морфологические нормы русского литературного языка (нормы образования форм</w:t>
            </w:r>
          </w:p>
          <w:p w:rsidR="00A73FF3" w:rsidRPr="00D26F12" w:rsidRDefault="00A73FF3" w:rsidP="00B14BF1">
            <w:pPr>
              <w:pStyle w:val="TableParagraph"/>
              <w:spacing w:line="269" w:lineRule="exact"/>
              <w:ind w:left="107"/>
              <w:rPr>
                <w:sz w:val="24"/>
              </w:rPr>
            </w:pPr>
            <w:r w:rsidRPr="00D26F12">
              <w:rPr>
                <w:sz w:val="24"/>
              </w:rPr>
              <w:t>имен существительных).</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2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морфологические нормы русского</w:t>
            </w:r>
          </w:p>
          <w:p w:rsidR="00A73FF3" w:rsidRPr="00D26F12" w:rsidRDefault="00A73FF3" w:rsidP="00B14BF1">
            <w:pPr>
              <w:pStyle w:val="TableParagraph"/>
              <w:spacing w:line="270" w:lineRule="atLeast"/>
              <w:ind w:left="107" w:right="626"/>
              <w:rPr>
                <w:sz w:val="24"/>
                <w:lang w:val="ru-RU"/>
              </w:rPr>
            </w:pPr>
            <w:r w:rsidRPr="00D26F12">
              <w:rPr>
                <w:sz w:val="24"/>
                <w:lang w:val="ru-RU"/>
              </w:rPr>
              <w:t>литературного языка (нормы образования форм имен прилагательных).</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3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626"/>
              <w:rPr>
                <w:sz w:val="24"/>
                <w:lang w:val="ru-RU"/>
              </w:rPr>
            </w:pPr>
            <w:r w:rsidRPr="00D26F12">
              <w:rPr>
                <w:sz w:val="24"/>
                <w:lang w:val="ru-RU"/>
              </w:rPr>
              <w:t>Основные морфологические нормы русского литературного языка (нормы образования форм</w:t>
            </w:r>
          </w:p>
          <w:p w:rsidR="00A73FF3" w:rsidRPr="00D26F12" w:rsidRDefault="00A73FF3" w:rsidP="00B14BF1">
            <w:pPr>
              <w:pStyle w:val="TableParagraph"/>
              <w:spacing w:line="269" w:lineRule="exact"/>
              <w:ind w:left="107"/>
              <w:rPr>
                <w:sz w:val="24"/>
              </w:rPr>
            </w:pPr>
            <w:r w:rsidRPr="00D26F12">
              <w:rPr>
                <w:sz w:val="24"/>
              </w:rPr>
              <w:t>имен числительных).</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морфологические нормы русского</w:t>
            </w:r>
          </w:p>
          <w:p w:rsidR="00A73FF3" w:rsidRPr="00D26F12" w:rsidRDefault="00A73FF3" w:rsidP="00B14BF1">
            <w:pPr>
              <w:pStyle w:val="TableParagraph"/>
              <w:spacing w:line="270" w:lineRule="atLeast"/>
              <w:ind w:left="107" w:right="626"/>
              <w:rPr>
                <w:sz w:val="24"/>
                <w:lang w:val="ru-RU"/>
              </w:rPr>
            </w:pPr>
            <w:r w:rsidRPr="00D26F12">
              <w:rPr>
                <w:sz w:val="24"/>
                <w:lang w:val="ru-RU"/>
              </w:rPr>
              <w:t>литературного языка (нормы образования форм местоимений).</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морфологические нормы русского</w:t>
            </w:r>
          </w:p>
          <w:p w:rsidR="00A73FF3" w:rsidRPr="00D26F12" w:rsidRDefault="00A73FF3" w:rsidP="00B14BF1">
            <w:pPr>
              <w:pStyle w:val="TableParagraph"/>
              <w:spacing w:line="270" w:lineRule="atLeast"/>
              <w:ind w:left="107" w:right="626"/>
              <w:rPr>
                <w:sz w:val="24"/>
                <w:lang w:val="ru-RU"/>
              </w:rPr>
            </w:pPr>
            <w:r w:rsidRPr="00D26F12">
              <w:rPr>
                <w:sz w:val="24"/>
                <w:lang w:val="ru-RU"/>
              </w:rPr>
              <w:t>литературного языка (нормы образования форм причастий и деепричастий).</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82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морфологические нормы русского</w:t>
            </w:r>
          </w:p>
          <w:p w:rsidR="00A73FF3" w:rsidRPr="00D26F12" w:rsidRDefault="00A73FF3" w:rsidP="00B14BF1">
            <w:pPr>
              <w:pStyle w:val="TableParagraph"/>
              <w:spacing w:line="270" w:lineRule="atLeast"/>
              <w:ind w:left="107" w:right="626"/>
              <w:rPr>
                <w:sz w:val="24"/>
                <w:lang w:val="ru-RU"/>
              </w:rPr>
            </w:pPr>
            <w:r w:rsidRPr="00D26F12">
              <w:rPr>
                <w:sz w:val="24"/>
                <w:lang w:val="ru-RU"/>
              </w:rPr>
              <w:t>литературного языка (нормы образования форм глаголов).</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морфологические нормы русского</w:t>
            </w:r>
          </w:p>
          <w:p w:rsidR="00A73FF3" w:rsidRPr="00D26F12" w:rsidRDefault="00A73FF3" w:rsidP="00B14BF1">
            <w:pPr>
              <w:pStyle w:val="TableParagraph"/>
              <w:spacing w:line="269" w:lineRule="exact"/>
              <w:ind w:left="107"/>
              <w:rPr>
                <w:sz w:val="24"/>
                <w:lang w:val="ru-RU"/>
              </w:rPr>
            </w:pPr>
            <w:r w:rsidRPr="00D26F12">
              <w:rPr>
                <w:sz w:val="24"/>
                <w:lang w:val="ru-RU"/>
              </w:rPr>
              <w:t>литературного языка (наречий).</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Применение знаний по морфологии в практике</w:t>
            </w:r>
          </w:p>
          <w:p w:rsidR="00A73FF3" w:rsidRPr="00D26F12" w:rsidRDefault="00A73FF3" w:rsidP="00B14BF1">
            <w:pPr>
              <w:pStyle w:val="TableParagraph"/>
              <w:spacing w:line="269" w:lineRule="exact"/>
              <w:ind w:left="107"/>
              <w:rPr>
                <w:sz w:val="24"/>
              </w:rPr>
            </w:pPr>
            <w:r w:rsidRPr="00D26F12">
              <w:rPr>
                <w:sz w:val="24"/>
              </w:rPr>
              <w:t>правописания.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10743" w:type="dxa"/>
            <w:gridSpan w:val="7"/>
          </w:tcPr>
          <w:p w:rsidR="00A73FF3" w:rsidRPr="00D26F12" w:rsidRDefault="00A73FF3" w:rsidP="00B14BF1">
            <w:pPr>
              <w:pStyle w:val="TableParagraph"/>
              <w:spacing w:before="24"/>
              <w:ind w:left="3588" w:right="3580"/>
              <w:jc w:val="center"/>
              <w:rPr>
                <w:b/>
                <w:sz w:val="24"/>
              </w:rPr>
            </w:pPr>
            <w:r w:rsidRPr="00D26F12">
              <w:rPr>
                <w:b/>
                <w:sz w:val="24"/>
              </w:rPr>
              <w:t>Синтаксис</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Единицы синтаксиса русского языка.</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Словосочетание как синтаксическая единица, его</w:t>
            </w:r>
          </w:p>
          <w:p w:rsidR="00A73FF3" w:rsidRPr="00D26F12" w:rsidRDefault="00A73FF3" w:rsidP="00B14BF1">
            <w:pPr>
              <w:pStyle w:val="TableParagraph"/>
              <w:spacing w:line="269" w:lineRule="exact"/>
              <w:ind w:left="107"/>
              <w:rPr>
                <w:sz w:val="24"/>
                <w:lang w:val="ru-RU"/>
              </w:rPr>
            </w:pPr>
            <w:r w:rsidRPr="00D26F12">
              <w:rPr>
                <w:sz w:val="24"/>
                <w:lang w:val="ru-RU"/>
              </w:rPr>
              <w:t>типы.</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Виды связи в словосочетании.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3" w:lineRule="exact"/>
              <w:ind w:left="107"/>
              <w:rPr>
                <w:sz w:val="24"/>
                <w:lang w:val="ru-RU"/>
              </w:rPr>
            </w:pPr>
            <w:r w:rsidRPr="00D26F12">
              <w:rPr>
                <w:sz w:val="24"/>
                <w:lang w:val="ru-RU"/>
              </w:rPr>
              <w:t>Типы предложений по цели высказывания и</w:t>
            </w:r>
          </w:p>
          <w:p w:rsidR="00A73FF3" w:rsidRPr="00D26F12" w:rsidRDefault="00A73FF3" w:rsidP="00B14BF1">
            <w:pPr>
              <w:pStyle w:val="TableParagraph"/>
              <w:spacing w:line="269" w:lineRule="exact"/>
              <w:ind w:left="107"/>
              <w:rPr>
                <w:sz w:val="24"/>
              </w:rPr>
            </w:pPr>
            <w:r w:rsidRPr="00D26F12">
              <w:rPr>
                <w:sz w:val="24"/>
              </w:rPr>
              <w:t>эмоциональной окраске.</w:t>
            </w:r>
          </w:p>
        </w:tc>
        <w:tc>
          <w:tcPr>
            <w:tcW w:w="1844" w:type="dxa"/>
          </w:tcPr>
          <w:p w:rsidR="00A73FF3" w:rsidRPr="00D26F12" w:rsidRDefault="00A73FF3" w:rsidP="00B14BF1">
            <w:pPr>
              <w:pStyle w:val="TableParagraph"/>
              <w:spacing w:line="268"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8"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Грамматическая основа предложения. Главные и</w:t>
            </w:r>
          </w:p>
          <w:p w:rsidR="00A73FF3" w:rsidRPr="00D26F12" w:rsidRDefault="00A73FF3" w:rsidP="00B14BF1">
            <w:pPr>
              <w:pStyle w:val="TableParagraph"/>
              <w:spacing w:line="269" w:lineRule="exact"/>
              <w:ind w:left="107"/>
              <w:rPr>
                <w:sz w:val="24"/>
                <w:lang w:val="ru-RU"/>
              </w:rPr>
            </w:pPr>
            <w:r w:rsidRPr="00D26F12">
              <w:rPr>
                <w:sz w:val="24"/>
                <w:lang w:val="ru-RU"/>
              </w:rPr>
              <w:t>второстепенные члены, способы их выражения.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Типы сказуемого.</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Предложения простые и сложные.</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110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231"/>
              <w:rPr>
                <w:sz w:val="24"/>
                <w:lang w:val="ru-RU"/>
              </w:rPr>
            </w:pPr>
            <w:r w:rsidRPr="00D26F12">
              <w:rPr>
                <w:sz w:val="24"/>
                <w:lang w:val="ru-RU"/>
              </w:rPr>
              <w:t>Структурные типы простых предложений (двусоставные и односоставные, распространенные</w:t>
            </w:r>
          </w:p>
          <w:p w:rsidR="00A73FF3" w:rsidRPr="00D26F12" w:rsidRDefault="00A73FF3" w:rsidP="00B14BF1">
            <w:pPr>
              <w:pStyle w:val="TableParagraph"/>
              <w:spacing w:line="270" w:lineRule="atLeast"/>
              <w:ind w:left="107" w:right="121"/>
              <w:rPr>
                <w:sz w:val="24"/>
                <w:lang w:val="ru-RU"/>
              </w:rPr>
            </w:pPr>
            <w:r w:rsidRPr="00D26F12">
              <w:rPr>
                <w:sz w:val="24"/>
                <w:lang w:val="ru-RU"/>
              </w:rPr>
              <w:t>– нераспространенные, предложения осложненной и неосложненной структуры).</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Структурные типы простых предложений (полные и</w:t>
            </w:r>
          </w:p>
          <w:p w:rsidR="00A73FF3" w:rsidRPr="00D26F12" w:rsidRDefault="00A73FF3" w:rsidP="00B14BF1">
            <w:pPr>
              <w:pStyle w:val="TableParagraph"/>
              <w:spacing w:line="269" w:lineRule="exact"/>
              <w:ind w:left="107"/>
              <w:rPr>
                <w:sz w:val="24"/>
              </w:rPr>
            </w:pPr>
            <w:r w:rsidRPr="00D26F12">
              <w:rPr>
                <w:sz w:val="24"/>
              </w:rPr>
              <w:t>неполные).</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844"/>
        <w:gridCol w:w="708"/>
        <w:gridCol w:w="710"/>
        <w:gridCol w:w="708"/>
        <w:gridCol w:w="567"/>
      </w:tblGrid>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Типы односоставных предложений.</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Однородные члены предложения.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Обращение.</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Обособленные члены предложения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Вводные и вставные конструкции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Сложные предложения.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Типы сложных предложений.</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Средства выражения синтаксических отношений</w:t>
            </w:r>
          </w:p>
          <w:p w:rsidR="00A73FF3" w:rsidRPr="00D26F12" w:rsidRDefault="00A73FF3" w:rsidP="00B14BF1">
            <w:pPr>
              <w:pStyle w:val="TableParagraph"/>
              <w:spacing w:line="269" w:lineRule="exact"/>
              <w:ind w:left="107"/>
              <w:rPr>
                <w:sz w:val="24"/>
                <w:lang w:val="ru-RU"/>
              </w:rPr>
            </w:pPr>
            <w:r w:rsidRPr="00D26F12">
              <w:rPr>
                <w:sz w:val="24"/>
                <w:lang w:val="ru-RU"/>
              </w:rPr>
              <w:t>между частями сложного предложения.</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Сложные предложения с различными видами связи.</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Способы передачи чужой речи.</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55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3" w:lineRule="exact"/>
              <w:ind w:left="107"/>
              <w:rPr>
                <w:sz w:val="24"/>
                <w:lang w:val="ru-RU"/>
              </w:rPr>
            </w:pPr>
            <w:r w:rsidRPr="00D26F12">
              <w:rPr>
                <w:sz w:val="24"/>
                <w:lang w:val="ru-RU"/>
              </w:rPr>
              <w:t>Синтаксический анализ простого и сложного</w:t>
            </w:r>
          </w:p>
          <w:p w:rsidR="00A73FF3" w:rsidRPr="00D26F12" w:rsidRDefault="00A73FF3" w:rsidP="00B14BF1">
            <w:pPr>
              <w:pStyle w:val="TableParagraph"/>
              <w:spacing w:line="269" w:lineRule="exact"/>
              <w:ind w:left="107"/>
              <w:rPr>
                <w:sz w:val="24"/>
                <w:lang w:val="ru-RU"/>
              </w:rPr>
            </w:pPr>
            <w:r w:rsidRPr="00D26F12">
              <w:rPr>
                <w:sz w:val="24"/>
                <w:lang w:val="ru-RU"/>
              </w:rPr>
              <w:t>предложения.</w:t>
            </w:r>
          </w:p>
        </w:tc>
        <w:tc>
          <w:tcPr>
            <w:tcW w:w="1844" w:type="dxa"/>
          </w:tcPr>
          <w:p w:rsidR="00A73FF3" w:rsidRPr="00D26F12" w:rsidRDefault="00A73FF3" w:rsidP="00B14BF1">
            <w:pPr>
              <w:pStyle w:val="TableParagraph"/>
              <w:spacing w:line="268"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8" w:lineRule="exact"/>
              <w:ind w:left="213"/>
              <w:rPr>
                <w:b/>
                <w:sz w:val="24"/>
              </w:rPr>
            </w:pPr>
            <w:r w:rsidRPr="00D26F12">
              <w:rPr>
                <w:b/>
                <w:sz w:val="24"/>
              </w:rPr>
              <w:t>+</w:t>
            </w: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772"/>
              <w:rPr>
                <w:sz w:val="24"/>
                <w:lang w:val="ru-RU"/>
              </w:rPr>
            </w:pPr>
            <w:r w:rsidRPr="00D26F12">
              <w:rPr>
                <w:sz w:val="24"/>
                <w:lang w:val="ru-RU"/>
              </w:rPr>
              <w:t>Понятие текста, основные признаки текста (членимость, смысловая цельность, связность,</w:t>
            </w:r>
          </w:p>
          <w:p w:rsidR="00A73FF3" w:rsidRPr="00D26F12" w:rsidRDefault="00A73FF3" w:rsidP="00B14BF1">
            <w:pPr>
              <w:pStyle w:val="TableParagraph"/>
              <w:spacing w:line="269" w:lineRule="exact"/>
              <w:ind w:left="107"/>
              <w:rPr>
                <w:sz w:val="24"/>
              </w:rPr>
            </w:pPr>
            <w:r w:rsidRPr="00D26F12">
              <w:rPr>
                <w:sz w:val="24"/>
              </w:rPr>
              <w:t>завершенность).</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Внутритекстовые средства связи.</w:t>
            </w:r>
          </w:p>
        </w:tc>
        <w:tc>
          <w:tcPr>
            <w:tcW w:w="1844" w:type="dxa"/>
          </w:tcPr>
          <w:p w:rsidR="00A73FF3" w:rsidRPr="00D26F12" w:rsidRDefault="00A73FF3" w:rsidP="00B14BF1">
            <w:pPr>
              <w:pStyle w:val="TableParagraph"/>
              <w:spacing w:line="269"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9" w:lineRule="exact"/>
              <w:ind w:left="7"/>
              <w:jc w:val="center"/>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110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120"/>
              <w:rPr>
                <w:sz w:val="24"/>
                <w:lang w:val="ru-RU"/>
              </w:rPr>
            </w:pPr>
            <w:r w:rsidRPr="00D26F12">
              <w:rPr>
                <w:sz w:val="24"/>
                <w:lang w:val="ru-RU"/>
              </w:rPr>
              <w:t>Основные синтаксические нормы современного русского литературного языка (нормы употребления однородных членов в составе простого</w:t>
            </w:r>
          </w:p>
          <w:p w:rsidR="00A73FF3" w:rsidRPr="00D26F12" w:rsidRDefault="00A73FF3" w:rsidP="00B14BF1">
            <w:pPr>
              <w:pStyle w:val="TableParagraph"/>
              <w:spacing w:line="269" w:lineRule="exact"/>
              <w:ind w:left="107"/>
              <w:rPr>
                <w:sz w:val="24"/>
              </w:rPr>
            </w:pPr>
            <w:r w:rsidRPr="00D26F12">
              <w:rPr>
                <w:sz w:val="24"/>
              </w:rPr>
              <w:t>предложения).</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83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5" w:lineRule="exact"/>
              <w:ind w:left="107"/>
              <w:rPr>
                <w:sz w:val="24"/>
                <w:lang w:val="ru-RU"/>
              </w:rPr>
            </w:pPr>
            <w:r w:rsidRPr="00D26F12">
              <w:rPr>
                <w:sz w:val="24"/>
                <w:lang w:val="ru-RU"/>
              </w:rPr>
              <w:t>Основные синтаксические нормы современного</w:t>
            </w:r>
          </w:p>
          <w:p w:rsidR="00A73FF3" w:rsidRPr="00D26F12" w:rsidRDefault="00A73FF3" w:rsidP="00B14BF1">
            <w:pPr>
              <w:pStyle w:val="TableParagraph"/>
              <w:spacing w:line="270" w:lineRule="atLeast"/>
              <w:ind w:left="107" w:right="362"/>
              <w:rPr>
                <w:sz w:val="24"/>
                <w:lang w:val="ru-RU"/>
              </w:rPr>
            </w:pPr>
            <w:r w:rsidRPr="00D26F12">
              <w:rPr>
                <w:sz w:val="24"/>
                <w:lang w:val="ru-RU"/>
              </w:rPr>
              <w:t>русского литературного языка (нормы построения сложносочиненного предложения).</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spacing w:line="269" w:lineRule="exact"/>
              <w:ind w:left="213"/>
              <w:rPr>
                <w:b/>
                <w:sz w:val="24"/>
              </w:rPr>
            </w:pPr>
            <w:r w:rsidRPr="00D26F12">
              <w:rPr>
                <w:b/>
                <w:sz w:val="24"/>
              </w:rPr>
              <w:t>+</w:t>
            </w: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Основные синтаксические нормы современного</w:t>
            </w:r>
          </w:p>
          <w:p w:rsidR="00A73FF3" w:rsidRPr="00D26F12" w:rsidRDefault="00A73FF3" w:rsidP="00B14BF1">
            <w:pPr>
              <w:pStyle w:val="TableParagraph"/>
              <w:spacing w:line="270" w:lineRule="atLeast"/>
              <w:ind w:left="107" w:right="362"/>
              <w:rPr>
                <w:sz w:val="24"/>
                <w:lang w:val="ru-RU"/>
              </w:rPr>
            </w:pPr>
            <w:r w:rsidRPr="00D26F12">
              <w:rPr>
                <w:sz w:val="24"/>
                <w:lang w:val="ru-RU"/>
              </w:rPr>
              <w:t>русского литературного языка (нормы построения сложноподчиненного предложения).</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1103"/>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209"/>
              <w:rPr>
                <w:sz w:val="24"/>
                <w:lang w:val="ru-RU"/>
              </w:rPr>
            </w:pPr>
            <w:r w:rsidRPr="00D26F12">
              <w:rPr>
                <w:sz w:val="24"/>
                <w:lang w:val="ru-RU"/>
              </w:rPr>
              <w:t>Основные синтаксические нормы современного русского литературного языка (место придаточного определительного в сложноподчиненном</w:t>
            </w:r>
          </w:p>
          <w:p w:rsidR="00A73FF3" w:rsidRPr="00D26F12" w:rsidRDefault="00A73FF3" w:rsidP="00B14BF1">
            <w:pPr>
              <w:pStyle w:val="TableParagraph"/>
              <w:spacing w:line="269" w:lineRule="exact"/>
              <w:ind w:left="107"/>
              <w:rPr>
                <w:sz w:val="24"/>
              </w:rPr>
            </w:pPr>
            <w:r w:rsidRPr="00D26F12">
              <w:rPr>
                <w:sz w:val="24"/>
              </w:rPr>
              <w:t>предложении).</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1932"/>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2616"/>
              </w:tabs>
              <w:ind w:left="107" w:right="621"/>
              <w:rPr>
                <w:sz w:val="24"/>
                <w:lang w:val="ru-RU"/>
              </w:rPr>
            </w:pPr>
            <w:r w:rsidRPr="00D26F12">
              <w:rPr>
                <w:sz w:val="24"/>
                <w:lang w:val="ru-RU"/>
              </w:rPr>
              <w:t>Основные синтаксические нормы</w:t>
            </w:r>
            <w:r w:rsidRPr="00D26F12">
              <w:rPr>
                <w:spacing w:val="-16"/>
                <w:sz w:val="24"/>
                <w:lang w:val="ru-RU"/>
              </w:rPr>
              <w:t xml:space="preserve"> </w:t>
            </w:r>
            <w:r w:rsidRPr="00D26F12">
              <w:rPr>
                <w:sz w:val="24"/>
                <w:lang w:val="ru-RU"/>
              </w:rPr>
              <w:t>современного русского литературного языка (построение сложноподчиненного</w:t>
            </w:r>
            <w:r w:rsidRPr="00D26F12">
              <w:rPr>
                <w:sz w:val="24"/>
                <w:lang w:val="ru-RU"/>
              </w:rPr>
              <w:tab/>
              <w:t>предложения с</w:t>
            </w:r>
          </w:p>
          <w:p w:rsidR="00A73FF3" w:rsidRPr="00D26F12" w:rsidRDefault="00A73FF3" w:rsidP="00B14BF1">
            <w:pPr>
              <w:pStyle w:val="TableParagraph"/>
              <w:tabs>
                <w:tab w:val="left" w:pos="2509"/>
              </w:tabs>
              <w:ind w:left="107" w:right="795" w:firstLine="707"/>
              <w:rPr>
                <w:sz w:val="24"/>
                <w:lang w:val="ru-RU"/>
              </w:rPr>
            </w:pPr>
            <w:r w:rsidRPr="00D26F12">
              <w:rPr>
                <w:sz w:val="24"/>
                <w:lang w:val="ru-RU"/>
              </w:rPr>
              <w:t>придаточным</w:t>
            </w:r>
            <w:r w:rsidRPr="00D26F12">
              <w:rPr>
                <w:sz w:val="24"/>
                <w:lang w:val="ru-RU"/>
              </w:rPr>
              <w:tab/>
              <w:t>изъяснительным, присоединенным к главной части</w:t>
            </w:r>
            <w:r w:rsidRPr="00D26F12">
              <w:rPr>
                <w:spacing w:val="45"/>
                <w:sz w:val="24"/>
                <w:lang w:val="ru-RU"/>
              </w:rPr>
              <w:t xml:space="preserve"> </w:t>
            </w:r>
            <w:r w:rsidRPr="00D26F12">
              <w:rPr>
                <w:sz w:val="24"/>
                <w:lang w:val="ru-RU"/>
              </w:rPr>
              <w:t>союзом</w:t>
            </w:r>
          </w:p>
          <w:p w:rsidR="00A73FF3" w:rsidRPr="00D26F12" w:rsidRDefault="00A73FF3" w:rsidP="00B14BF1">
            <w:pPr>
              <w:pStyle w:val="TableParagraph"/>
              <w:ind w:left="107"/>
              <w:rPr>
                <w:sz w:val="24"/>
                <w:lang w:val="ru-RU"/>
              </w:rPr>
            </w:pPr>
            <w:r w:rsidRPr="00D26F12">
              <w:rPr>
                <w:sz w:val="24"/>
                <w:lang w:val="ru-RU"/>
              </w:rPr>
              <w:t>«чтобы», союзными словами «какой»,</w:t>
            </w:r>
          </w:p>
          <w:p w:rsidR="00A73FF3" w:rsidRPr="00D26F12" w:rsidRDefault="00A73FF3" w:rsidP="00B14BF1">
            <w:pPr>
              <w:pStyle w:val="TableParagraph"/>
              <w:spacing w:line="269" w:lineRule="exact"/>
              <w:ind w:left="107"/>
              <w:rPr>
                <w:sz w:val="24"/>
                <w:lang w:val="ru-RU"/>
              </w:rPr>
            </w:pPr>
            <w:r w:rsidRPr="00D26F12">
              <w:rPr>
                <w:sz w:val="24"/>
                <w:lang w:val="ru-RU"/>
              </w:rPr>
              <w:t>«который»).</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362"/>
              <w:rPr>
                <w:sz w:val="24"/>
                <w:lang w:val="ru-RU"/>
              </w:rPr>
            </w:pPr>
            <w:r w:rsidRPr="00D26F12">
              <w:rPr>
                <w:sz w:val="24"/>
                <w:lang w:val="ru-RU"/>
              </w:rPr>
              <w:t>Основные синтаксические нормы современного русского литературного языка (нормы построения</w:t>
            </w:r>
          </w:p>
          <w:p w:rsidR="00A73FF3" w:rsidRPr="00D26F12" w:rsidRDefault="00A73FF3" w:rsidP="00B14BF1">
            <w:pPr>
              <w:pStyle w:val="TableParagraph"/>
              <w:spacing w:line="269" w:lineRule="exact"/>
              <w:ind w:left="107"/>
              <w:rPr>
                <w:sz w:val="24"/>
              </w:rPr>
            </w:pPr>
            <w:r w:rsidRPr="00D26F12">
              <w:rPr>
                <w:sz w:val="24"/>
              </w:rPr>
              <w:t>бессоюзного предложения).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r w:rsidR="00D26F12" w:rsidRPr="00D26F12" w:rsidTr="00B14BF1">
        <w:trPr>
          <w:trHeight w:val="1379"/>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tabs>
                <w:tab w:val="left" w:pos="3197"/>
              </w:tabs>
              <w:ind w:left="107" w:right="370"/>
              <w:rPr>
                <w:sz w:val="24"/>
              </w:rPr>
            </w:pPr>
            <w:r w:rsidRPr="00D26F12">
              <w:rPr>
                <w:sz w:val="24"/>
                <w:lang w:val="ru-RU"/>
              </w:rPr>
              <w:t xml:space="preserve">Основные синтаксические нормы современного русского литературного языка (нормы построения предложений   с </w:t>
            </w:r>
            <w:r w:rsidRPr="00D26F12">
              <w:rPr>
                <w:spacing w:val="56"/>
                <w:sz w:val="24"/>
                <w:lang w:val="ru-RU"/>
              </w:rPr>
              <w:t xml:space="preserve"> </w:t>
            </w:r>
            <w:r w:rsidRPr="00D26F12">
              <w:rPr>
                <w:sz w:val="24"/>
                <w:lang w:val="ru-RU"/>
              </w:rPr>
              <w:t>прямой и</w:t>
            </w:r>
            <w:r w:rsidRPr="00D26F12">
              <w:rPr>
                <w:sz w:val="24"/>
                <w:lang w:val="ru-RU"/>
              </w:rPr>
              <w:tab/>
              <w:t xml:space="preserve">косвенной речью </w:t>
            </w:r>
            <w:r w:rsidRPr="00D26F12">
              <w:rPr>
                <w:sz w:val="24"/>
              </w:rPr>
              <w:t>(цитирование в предложении с косвенной речью</w:t>
            </w:r>
            <w:r w:rsidRPr="00D26F12">
              <w:rPr>
                <w:spacing w:val="-15"/>
                <w:sz w:val="24"/>
              </w:rPr>
              <w:t xml:space="preserve"> </w:t>
            </w:r>
            <w:r w:rsidRPr="00D26F12">
              <w:rPr>
                <w:sz w:val="24"/>
              </w:rPr>
              <w:t>и</w:t>
            </w:r>
          </w:p>
          <w:p w:rsidR="00A73FF3" w:rsidRPr="00D26F12" w:rsidRDefault="00A73FF3" w:rsidP="00B14BF1">
            <w:pPr>
              <w:pStyle w:val="TableParagraph"/>
              <w:spacing w:line="269" w:lineRule="exact"/>
              <w:ind w:left="107"/>
              <w:rPr>
                <w:sz w:val="24"/>
              </w:rPr>
            </w:pPr>
            <w:r w:rsidRPr="00D26F12">
              <w:rPr>
                <w:sz w:val="24"/>
              </w:rPr>
              <w:t>др.).</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lang w:val="ru-RU"/>
              </w:rPr>
            </w:pPr>
            <w:r w:rsidRPr="00D26F12">
              <w:rPr>
                <w:sz w:val="24"/>
                <w:lang w:val="ru-RU"/>
              </w:rPr>
              <w:t>Применение знаний по синтаксису в практике</w:t>
            </w:r>
          </w:p>
        </w:tc>
        <w:tc>
          <w:tcPr>
            <w:tcW w:w="1844" w:type="dxa"/>
          </w:tcPr>
          <w:p w:rsidR="00A73FF3" w:rsidRPr="00D26F12" w:rsidRDefault="00A73FF3" w:rsidP="00B14BF1">
            <w:pPr>
              <w:pStyle w:val="TableParagraph"/>
              <w:spacing w:line="267" w:lineRule="exact"/>
              <w:ind w:right="844"/>
              <w:jc w:val="right"/>
              <w:rPr>
                <w:b/>
                <w:sz w:val="24"/>
              </w:rPr>
            </w:pPr>
            <w:r w:rsidRPr="00D26F12">
              <w:rPr>
                <w:b/>
                <w:sz w:val="24"/>
              </w:rPr>
              <w:t>+</w:t>
            </w:r>
          </w:p>
        </w:tc>
        <w:tc>
          <w:tcPr>
            <w:tcW w:w="708" w:type="dxa"/>
          </w:tcPr>
          <w:p w:rsidR="00A73FF3" w:rsidRPr="00D26F12" w:rsidRDefault="00A73FF3" w:rsidP="00B14BF1">
            <w:pPr>
              <w:pStyle w:val="TableParagraph"/>
              <w:spacing w:line="267" w:lineRule="exact"/>
              <w:ind w:left="7"/>
              <w:jc w:val="center"/>
              <w:rPr>
                <w:b/>
                <w:sz w:val="24"/>
              </w:rPr>
            </w:pPr>
            <w:r w:rsidRPr="00D26F12">
              <w:rPr>
                <w:b/>
                <w:sz w:val="24"/>
              </w:rPr>
              <w:t>+</w:t>
            </w:r>
          </w:p>
        </w:tc>
        <w:tc>
          <w:tcPr>
            <w:tcW w:w="710" w:type="dxa"/>
          </w:tcPr>
          <w:p w:rsidR="00A73FF3" w:rsidRPr="00D26F12" w:rsidRDefault="00A73FF3" w:rsidP="00B14BF1">
            <w:pPr>
              <w:pStyle w:val="TableParagraph"/>
              <w:spacing w:line="267" w:lineRule="exact"/>
              <w:ind w:left="5"/>
              <w:jc w:val="center"/>
              <w:rPr>
                <w:b/>
                <w:sz w:val="24"/>
              </w:rPr>
            </w:pPr>
            <w:r w:rsidRPr="00D26F12">
              <w:rPr>
                <w:b/>
                <w:sz w:val="24"/>
              </w:rPr>
              <w:t>+</w:t>
            </w:r>
          </w:p>
        </w:tc>
        <w:tc>
          <w:tcPr>
            <w:tcW w:w="708" w:type="dxa"/>
          </w:tcPr>
          <w:p w:rsidR="00A73FF3" w:rsidRPr="00D26F12" w:rsidRDefault="00A73FF3" w:rsidP="00B14BF1">
            <w:pPr>
              <w:pStyle w:val="TableParagraph"/>
              <w:spacing w:line="267" w:lineRule="exact"/>
              <w:ind w:left="8"/>
              <w:jc w:val="center"/>
              <w:rPr>
                <w:b/>
                <w:sz w:val="24"/>
              </w:rPr>
            </w:pPr>
            <w:r w:rsidRPr="00D26F12">
              <w:rPr>
                <w:b/>
                <w:sz w:val="24"/>
              </w:rPr>
              <w:t>+</w:t>
            </w:r>
          </w:p>
        </w:tc>
        <w:tc>
          <w:tcPr>
            <w:tcW w:w="567" w:type="dxa"/>
          </w:tcPr>
          <w:p w:rsidR="00A73FF3" w:rsidRPr="00D26F12" w:rsidRDefault="00A73FF3" w:rsidP="00B14BF1">
            <w:pPr>
              <w:pStyle w:val="TableParagraph"/>
              <w:spacing w:line="267" w:lineRule="exact"/>
              <w:ind w:left="213"/>
              <w:rPr>
                <w:b/>
                <w:sz w:val="24"/>
              </w:rPr>
            </w:pPr>
            <w:r w:rsidRPr="00D26F12">
              <w:rPr>
                <w:b/>
                <w:sz w:val="24"/>
              </w:rPr>
              <w:t>+</w:t>
            </w:r>
          </w:p>
        </w:tc>
      </w:tr>
    </w:tbl>
    <w:p w:rsidR="00A73FF3" w:rsidRPr="00D26F12" w:rsidRDefault="00A73FF3" w:rsidP="00A73FF3">
      <w:pPr>
        <w:spacing w:line="267" w:lineRule="exact"/>
        <w:rPr>
          <w:sz w:val="24"/>
        </w:rPr>
        <w:sectPr w:rsidR="00A73FF3" w:rsidRPr="00D26F12">
          <w:pgSz w:w="11910" w:h="16840"/>
          <w:pgMar w:top="1120" w:right="0" w:bottom="1580" w:left="20" w:header="0" w:footer="1256" w:gutter="0"/>
          <w:cols w:space="720"/>
        </w:sectPr>
      </w:pPr>
    </w:p>
    <w:tbl>
      <w:tblPr>
        <w:tblStyle w:val="TableNormal"/>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5670"/>
        <w:gridCol w:w="1844"/>
        <w:gridCol w:w="708"/>
        <w:gridCol w:w="710"/>
        <w:gridCol w:w="708"/>
        <w:gridCol w:w="567"/>
      </w:tblGrid>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5" w:lineRule="exact"/>
              <w:ind w:left="107"/>
              <w:rPr>
                <w:sz w:val="24"/>
              </w:rPr>
            </w:pPr>
            <w:r w:rsidRPr="00D26F12">
              <w:rPr>
                <w:sz w:val="24"/>
              </w:rPr>
              <w:t>правописания.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10743" w:type="dxa"/>
            <w:gridSpan w:val="7"/>
          </w:tcPr>
          <w:p w:rsidR="00A73FF3" w:rsidRPr="00D26F12" w:rsidRDefault="00A73FF3" w:rsidP="00B14BF1">
            <w:pPr>
              <w:pStyle w:val="TableParagraph"/>
              <w:spacing w:before="25"/>
              <w:ind w:left="3065"/>
              <w:rPr>
                <w:b/>
                <w:sz w:val="24"/>
              </w:rPr>
            </w:pPr>
            <w:r w:rsidRPr="00D26F12">
              <w:rPr>
                <w:b/>
                <w:sz w:val="24"/>
              </w:rPr>
              <w:t>Правописание: орфография и пунктуация</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Орфография.</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Понятие орфограммы.</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551"/>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line="262" w:lineRule="exact"/>
              <w:ind w:left="107"/>
              <w:rPr>
                <w:sz w:val="24"/>
                <w:lang w:val="ru-RU"/>
              </w:rPr>
            </w:pPr>
            <w:r w:rsidRPr="00D26F12">
              <w:rPr>
                <w:sz w:val="24"/>
                <w:lang w:val="ru-RU"/>
              </w:rPr>
              <w:t>Правописание гласных и согласных в составе</w:t>
            </w:r>
          </w:p>
          <w:p w:rsidR="00A73FF3" w:rsidRPr="00D26F12" w:rsidRDefault="00A73FF3" w:rsidP="00B14BF1">
            <w:pPr>
              <w:pStyle w:val="TableParagraph"/>
              <w:spacing w:line="269" w:lineRule="exact"/>
              <w:ind w:left="107"/>
              <w:rPr>
                <w:sz w:val="24"/>
                <w:lang w:val="ru-RU"/>
              </w:rPr>
            </w:pPr>
            <w:r w:rsidRPr="00D26F12">
              <w:rPr>
                <w:sz w:val="24"/>
                <w:lang w:val="ru-RU"/>
              </w:rPr>
              <w:t>морфем и на стыке морфем.</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Правописание Ъ и Ь.</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Слитные написания.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38"/>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Дефисные написания.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Раздельные написания</w:t>
            </w:r>
          </w:p>
        </w:tc>
        <w:tc>
          <w:tcPr>
            <w:tcW w:w="1844" w:type="dxa"/>
          </w:tcPr>
          <w:p w:rsidR="00A73FF3" w:rsidRPr="00D26F12" w:rsidRDefault="00A73FF3" w:rsidP="00B14BF1">
            <w:pPr>
              <w:pStyle w:val="TableParagraph"/>
              <w:spacing w:line="269" w:lineRule="exact"/>
              <w:ind w:left="107"/>
              <w:rPr>
                <w:b/>
                <w:sz w:val="24"/>
              </w:rPr>
            </w:pPr>
            <w:r w:rsidRPr="00D26F12">
              <w:rPr>
                <w:b/>
                <w:sz w:val="24"/>
              </w:rPr>
              <w:t>+</w:t>
            </w:r>
          </w:p>
        </w:tc>
        <w:tc>
          <w:tcPr>
            <w:tcW w:w="708" w:type="dxa"/>
          </w:tcPr>
          <w:p w:rsidR="00A73FF3" w:rsidRPr="00D26F12" w:rsidRDefault="00A73FF3" w:rsidP="00B14BF1">
            <w:pPr>
              <w:pStyle w:val="TableParagraph"/>
              <w:spacing w:line="269" w:lineRule="exact"/>
              <w:ind w:left="107"/>
              <w:rPr>
                <w:b/>
                <w:sz w:val="24"/>
              </w:rPr>
            </w:pPr>
            <w:r w:rsidRPr="00D26F12">
              <w:rPr>
                <w:b/>
                <w:sz w:val="24"/>
              </w:rPr>
              <w:t>+</w:t>
            </w:r>
          </w:p>
        </w:tc>
        <w:tc>
          <w:tcPr>
            <w:tcW w:w="710" w:type="dxa"/>
          </w:tcPr>
          <w:p w:rsidR="00A73FF3" w:rsidRPr="00D26F12" w:rsidRDefault="00A73FF3" w:rsidP="00B14BF1">
            <w:pPr>
              <w:pStyle w:val="TableParagraph"/>
              <w:spacing w:line="269" w:lineRule="exact"/>
              <w:ind w:left="107"/>
              <w:rPr>
                <w:b/>
                <w:sz w:val="24"/>
              </w:rPr>
            </w:pPr>
            <w:r w:rsidRPr="00D26F12">
              <w:rPr>
                <w:b/>
                <w:sz w:val="24"/>
              </w:rPr>
              <w:t>+</w:t>
            </w:r>
          </w:p>
        </w:tc>
        <w:tc>
          <w:tcPr>
            <w:tcW w:w="708" w:type="dxa"/>
          </w:tcPr>
          <w:p w:rsidR="00A73FF3" w:rsidRPr="00D26F12" w:rsidRDefault="00A73FF3" w:rsidP="00B14BF1">
            <w:pPr>
              <w:pStyle w:val="TableParagraph"/>
              <w:spacing w:line="269" w:lineRule="exact"/>
              <w:ind w:left="107"/>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Прописная и строчная буквы.</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Перенос слов.</w:t>
            </w:r>
          </w:p>
        </w:tc>
        <w:tc>
          <w:tcPr>
            <w:tcW w:w="1844" w:type="dxa"/>
          </w:tcPr>
          <w:p w:rsidR="00A73FF3" w:rsidRPr="00D26F12" w:rsidRDefault="00A73FF3" w:rsidP="00B14BF1">
            <w:pPr>
              <w:pStyle w:val="TableParagraph"/>
              <w:spacing w:line="268"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Соблюдение основных орфографических норм.</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Пунктуация.</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r w:rsidR="00D26F12" w:rsidRPr="00D26F12" w:rsidTr="00B14BF1">
        <w:trPr>
          <w:trHeight w:val="33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lang w:val="ru-RU"/>
              </w:rPr>
            </w:pPr>
            <w:r w:rsidRPr="00D26F12">
              <w:rPr>
                <w:sz w:val="24"/>
                <w:lang w:val="ru-RU"/>
              </w:rPr>
              <w:t>Знаки препинания и их функции.</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lang w:val="ru-RU"/>
              </w:rPr>
            </w:pPr>
            <w:r w:rsidRPr="00D26F12">
              <w:rPr>
                <w:sz w:val="24"/>
                <w:lang w:val="ru-RU"/>
              </w:rPr>
              <w:t>Одиночные и парные знаки препинания.</w:t>
            </w:r>
          </w:p>
        </w:tc>
        <w:tc>
          <w:tcPr>
            <w:tcW w:w="1844"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rPr>
                <w:sz w:val="24"/>
                <w:lang w:val="ru-RU"/>
              </w:rPr>
            </w:pPr>
          </w:p>
        </w:tc>
        <w:tc>
          <w:tcPr>
            <w:tcW w:w="710" w:type="dxa"/>
          </w:tcPr>
          <w:p w:rsidR="00A73FF3" w:rsidRPr="00D26F12" w:rsidRDefault="00A73FF3" w:rsidP="00B14BF1">
            <w:pPr>
              <w:pStyle w:val="TableParagraph"/>
              <w:rPr>
                <w:sz w:val="24"/>
                <w:lang w:val="ru-RU"/>
              </w:rPr>
            </w:pPr>
          </w:p>
        </w:tc>
        <w:tc>
          <w:tcPr>
            <w:tcW w:w="708" w:type="dxa"/>
          </w:tcPr>
          <w:p w:rsidR="00A73FF3" w:rsidRPr="00D26F12" w:rsidRDefault="00A73FF3" w:rsidP="00B14BF1">
            <w:pPr>
              <w:pStyle w:val="TableParagraph"/>
              <w:spacing w:line="269" w:lineRule="exact"/>
              <w:ind w:left="107"/>
              <w:rPr>
                <w:b/>
                <w:sz w:val="24"/>
              </w:rPr>
            </w:pPr>
            <w:r w:rsidRPr="00D26F12">
              <w:rPr>
                <w:b/>
                <w:sz w:val="24"/>
              </w:rPr>
              <w:t>+</w:t>
            </w:r>
          </w:p>
        </w:tc>
        <w:tc>
          <w:tcPr>
            <w:tcW w:w="567" w:type="dxa"/>
          </w:tcPr>
          <w:p w:rsidR="00A73FF3" w:rsidRPr="00D26F12" w:rsidRDefault="00A73FF3" w:rsidP="00B14BF1">
            <w:pPr>
              <w:pStyle w:val="TableParagraph"/>
              <w:spacing w:line="269" w:lineRule="exact"/>
              <w:ind w:left="107"/>
              <w:rPr>
                <w:b/>
                <w:sz w:val="24"/>
              </w:rPr>
            </w:pPr>
            <w:r w:rsidRPr="00D26F12">
              <w:rPr>
                <w:b/>
                <w:sz w:val="24"/>
              </w:rPr>
              <w:t>+</w:t>
            </w:r>
          </w:p>
        </w:tc>
      </w:tr>
      <w:tr w:rsidR="00D26F12" w:rsidRPr="00D26F12" w:rsidTr="00B14BF1">
        <w:trPr>
          <w:trHeight w:val="827"/>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ind w:left="107" w:right="243"/>
              <w:rPr>
                <w:sz w:val="24"/>
                <w:lang w:val="ru-RU"/>
              </w:rPr>
            </w:pPr>
            <w:r w:rsidRPr="00D26F12">
              <w:rPr>
                <w:sz w:val="24"/>
                <w:lang w:val="ru-RU"/>
              </w:rPr>
              <w:t>Знаки препинания в конце предложения, в простом и сложном предложениях, при прямой речи и</w:t>
            </w:r>
          </w:p>
          <w:p w:rsidR="00A73FF3" w:rsidRPr="00D26F12" w:rsidRDefault="00A73FF3" w:rsidP="00B14BF1">
            <w:pPr>
              <w:pStyle w:val="TableParagraph"/>
              <w:spacing w:line="269" w:lineRule="exact"/>
              <w:ind w:left="107"/>
              <w:rPr>
                <w:sz w:val="24"/>
              </w:rPr>
            </w:pPr>
            <w:r w:rsidRPr="00D26F12">
              <w:rPr>
                <w:sz w:val="24"/>
              </w:rPr>
              <w:t>цитировании, в диалоге.</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rPr>
                <w:sz w:val="24"/>
              </w:rPr>
            </w:pP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Сочетание знаков препинания.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spacing w:line="269" w:lineRule="exact"/>
              <w:ind w:left="107"/>
              <w:rPr>
                <w:b/>
                <w:sz w:val="24"/>
              </w:rPr>
            </w:pPr>
            <w:r w:rsidRPr="00D26F12">
              <w:rPr>
                <w:b/>
                <w:sz w:val="24"/>
              </w:rPr>
              <w:t>+</w:t>
            </w:r>
          </w:p>
        </w:tc>
        <w:tc>
          <w:tcPr>
            <w:tcW w:w="567" w:type="dxa"/>
          </w:tcPr>
          <w:p w:rsidR="00A73FF3" w:rsidRPr="00D26F12" w:rsidRDefault="00A73FF3" w:rsidP="00B14BF1">
            <w:pPr>
              <w:pStyle w:val="TableParagraph"/>
              <w:spacing w:line="269" w:lineRule="exact"/>
              <w:ind w:left="107"/>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9"/>
              <w:ind w:left="107"/>
              <w:rPr>
                <w:sz w:val="24"/>
              </w:rPr>
            </w:pPr>
            <w:r w:rsidRPr="00D26F12">
              <w:rPr>
                <w:sz w:val="24"/>
              </w:rPr>
              <w:t>Соблюдение основных пунктуационных норм.</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r w:rsidR="00D26F12"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20"/>
              <w:ind w:left="107"/>
              <w:rPr>
                <w:sz w:val="24"/>
              </w:rPr>
            </w:pPr>
            <w:r w:rsidRPr="00D26F12">
              <w:rPr>
                <w:sz w:val="24"/>
              </w:rPr>
              <w:t>Орфографический анализ слова</w:t>
            </w:r>
          </w:p>
        </w:tc>
        <w:tc>
          <w:tcPr>
            <w:tcW w:w="1844"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rPr>
                <w:sz w:val="24"/>
              </w:rPr>
            </w:pPr>
          </w:p>
        </w:tc>
        <w:tc>
          <w:tcPr>
            <w:tcW w:w="567" w:type="dxa"/>
          </w:tcPr>
          <w:p w:rsidR="00A73FF3" w:rsidRPr="00D26F12" w:rsidRDefault="00A73FF3" w:rsidP="00B14BF1">
            <w:pPr>
              <w:pStyle w:val="TableParagraph"/>
              <w:rPr>
                <w:sz w:val="24"/>
              </w:rPr>
            </w:pPr>
          </w:p>
        </w:tc>
      </w:tr>
      <w:tr w:rsidR="00A73FF3" w:rsidRPr="00D26F12" w:rsidTr="00B14BF1">
        <w:trPr>
          <w:trHeight w:val="340"/>
        </w:trPr>
        <w:tc>
          <w:tcPr>
            <w:tcW w:w="536" w:type="dxa"/>
          </w:tcPr>
          <w:p w:rsidR="00A73FF3" w:rsidRPr="00D26F12" w:rsidRDefault="00A73FF3" w:rsidP="00B14BF1">
            <w:pPr>
              <w:pStyle w:val="TableParagraph"/>
              <w:rPr>
                <w:sz w:val="24"/>
              </w:rPr>
            </w:pPr>
          </w:p>
        </w:tc>
        <w:tc>
          <w:tcPr>
            <w:tcW w:w="5670" w:type="dxa"/>
          </w:tcPr>
          <w:p w:rsidR="00A73FF3" w:rsidRPr="00D26F12" w:rsidRDefault="00A73FF3" w:rsidP="00B14BF1">
            <w:pPr>
              <w:pStyle w:val="TableParagraph"/>
              <w:spacing w:before="17"/>
              <w:ind w:left="107"/>
              <w:rPr>
                <w:sz w:val="24"/>
              </w:rPr>
            </w:pPr>
            <w:r w:rsidRPr="00D26F12">
              <w:rPr>
                <w:sz w:val="24"/>
              </w:rPr>
              <w:t>Пунктуационный анализ предложения.</w:t>
            </w:r>
          </w:p>
        </w:tc>
        <w:tc>
          <w:tcPr>
            <w:tcW w:w="1844" w:type="dxa"/>
          </w:tcPr>
          <w:p w:rsidR="00A73FF3" w:rsidRPr="00D26F12" w:rsidRDefault="00A73FF3" w:rsidP="00B14BF1">
            <w:pPr>
              <w:pStyle w:val="TableParagraph"/>
              <w:rPr>
                <w:sz w:val="24"/>
              </w:rPr>
            </w:pPr>
          </w:p>
        </w:tc>
        <w:tc>
          <w:tcPr>
            <w:tcW w:w="708" w:type="dxa"/>
          </w:tcPr>
          <w:p w:rsidR="00A73FF3" w:rsidRPr="00D26F12" w:rsidRDefault="00A73FF3" w:rsidP="00B14BF1">
            <w:pPr>
              <w:pStyle w:val="TableParagraph"/>
              <w:rPr>
                <w:sz w:val="24"/>
              </w:rPr>
            </w:pPr>
          </w:p>
        </w:tc>
        <w:tc>
          <w:tcPr>
            <w:tcW w:w="710" w:type="dxa"/>
          </w:tcPr>
          <w:p w:rsidR="00A73FF3" w:rsidRPr="00D26F12" w:rsidRDefault="00A73FF3" w:rsidP="00B14BF1">
            <w:pPr>
              <w:pStyle w:val="TableParagraph"/>
              <w:spacing w:line="267" w:lineRule="exact"/>
              <w:ind w:left="107"/>
              <w:rPr>
                <w:b/>
                <w:sz w:val="24"/>
              </w:rPr>
            </w:pPr>
            <w:r w:rsidRPr="00D26F12">
              <w:rPr>
                <w:b/>
                <w:sz w:val="24"/>
              </w:rPr>
              <w:t>+</w:t>
            </w:r>
          </w:p>
        </w:tc>
        <w:tc>
          <w:tcPr>
            <w:tcW w:w="708" w:type="dxa"/>
          </w:tcPr>
          <w:p w:rsidR="00A73FF3" w:rsidRPr="00D26F12" w:rsidRDefault="00A73FF3" w:rsidP="00B14BF1">
            <w:pPr>
              <w:pStyle w:val="TableParagraph"/>
              <w:spacing w:line="267" w:lineRule="exact"/>
              <w:ind w:left="107"/>
              <w:rPr>
                <w:b/>
                <w:sz w:val="24"/>
              </w:rPr>
            </w:pPr>
            <w:r w:rsidRPr="00D26F12">
              <w:rPr>
                <w:b/>
                <w:sz w:val="24"/>
              </w:rPr>
              <w:t>+</w:t>
            </w:r>
          </w:p>
        </w:tc>
        <w:tc>
          <w:tcPr>
            <w:tcW w:w="567" w:type="dxa"/>
          </w:tcPr>
          <w:p w:rsidR="00A73FF3" w:rsidRPr="00D26F12" w:rsidRDefault="00A73FF3" w:rsidP="00B14BF1">
            <w:pPr>
              <w:pStyle w:val="TableParagraph"/>
              <w:spacing w:line="267" w:lineRule="exact"/>
              <w:ind w:left="107"/>
              <w:rPr>
                <w:b/>
                <w:sz w:val="24"/>
              </w:rPr>
            </w:pPr>
            <w:r w:rsidRPr="00D26F12">
              <w:rPr>
                <w:b/>
                <w:sz w:val="24"/>
              </w:rPr>
              <w:t>+</w:t>
            </w:r>
          </w:p>
        </w:tc>
      </w:tr>
    </w:tbl>
    <w:p w:rsidR="00A73FF3" w:rsidRPr="00D26F12" w:rsidRDefault="00A73FF3" w:rsidP="00A73FF3">
      <w:pPr>
        <w:pStyle w:val="a4"/>
        <w:spacing w:before="4"/>
        <w:ind w:left="0"/>
        <w:rPr>
          <w:b/>
          <w:sz w:val="15"/>
        </w:rPr>
      </w:pPr>
    </w:p>
    <w:p w:rsidR="00A73FF3" w:rsidRPr="00D26F12" w:rsidRDefault="00A73FF3" w:rsidP="00A73FF3">
      <w:pPr>
        <w:pStyle w:val="a6"/>
        <w:numPr>
          <w:ilvl w:val="3"/>
          <w:numId w:val="56"/>
        </w:numPr>
        <w:tabs>
          <w:tab w:val="left" w:pos="3170"/>
        </w:tabs>
        <w:spacing w:before="90"/>
        <w:ind w:left="3170"/>
        <w:jc w:val="left"/>
        <w:rPr>
          <w:b/>
          <w:sz w:val="24"/>
        </w:rPr>
      </w:pPr>
      <w:bookmarkStart w:id="58" w:name="_bookmark50"/>
      <w:bookmarkEnd w:id="58"/>
      <w:r w:rsidRPr="00D26F12">
        <w:rPr>
          <w:b/>
          <w:sz w:val="24"/>
        </w:rPr>
        <w:t>Литература</w:t>
      </w:r>
    </w:p>
    <w:p w:rsidR="00A73FF3" w:rsidRPr="00D26F12" w:rsidRDefault="00A73FF3" w:rsidP="00A73FF3">
      <w:pPr>
        <w:spacing w:line="274" w:lineRule="exact"/>
        <w:ind w:left="2390"/>
        <w:rPr>
          <w:b/>
          <w:sz w:val="24"/>
        </w:rPr>
      </w:pPr>
      <w:r w:rsidRPr="00D26F12">
        <w:rPr>
          <w:b/>
          <w:sz w:val="24"/>
        </w:rPr>
        <w:t>Цели и задачи литературного образования</w:t>
      </w:r>
    </w:p>
    <w:p w:rsidR="00A73FF3" w:rsidRPr="00D26F12" w:rsidRDefault="00A73FF3" w:rsidP="00A73FF3">
      <w:pPr>
        <w:pStyle w:val="a4"/>
        <w:spacing w:line="274" w:lineRule="exact"/>
        <w:ind w:left="2390"/>
      </w:pPr>
      <w:r w:rsidRPr="00D26F12">
        <w:t>Литература – учебный предмет, освоение содержания которого направлено:</w:t>
      </w:r>
    </w:p>
    <w:p w:rsidR="00A73FF3" w:rsidRPr="00D26F12" w:rsidRDefault="00A73FF3" w:rsidP="00A73FF3">
      <w:pPr>
        <w:pStyle w:val="a6"/>
        <w:numPr>
          <w:ilvl w:val="0"/>
          <w:numId w:val="55"/>
        </w:numPr>
        <w:tabs>
          <w:tab w:val="left" w:pos="2815"/>
        </w:tabs>
        <w:spacing w:before="5" w:line="237" w:lineRule="auto"/>
        <w:ind w:right="845" w:firstLine="708"/>
        <w:jc w:val="both"/>
        <w:rPr>
          <w:sz w:val="24"/>
        </w:rPr>
      </w:pPr>
      <w:r w:rsidRPr="00D26F12">
        <w:rPr>
          <w:sz w:val="24"/>
        </w:rPr>
        <w:t>на последовательное формирование читательской культуры через приобщение к чтению художественной</w:t>
      </w:r>
      <w:r w:rsidRPr="00D26F12">
        <w:rPr>
          <w:spacing w:val="-3"/>
          <w:sz w:val="24"/>
        </w:rPr>
        <w:t xml:space="preserve"> </w:t>
      </w:r>
      <w:r w:rsidRPr="00D26F12">
        <w:rPr>
          <w:sz w:val="24"/>
        </w:rPr>
        <w:t>литературы;</w:t>
      </w:r>
    </w:p>
    <w:p w:rsidR="00A73FF3" w:rsidRPr="00D26F12" w:rsidRDefault="00A73FF3" w:rsidP="00A73FF3">
      <w:pPr>
        <w:pStyle w:val="a6"/>
        <w:numPr>
          <w:ilvl w:val="0"/>
          <w:numId w:val="55"/>
        </w:numPr>
        <w:tabs>
          <w:tab w:val="left" w:pos="2815"/>
        </w:tabs>
        <w:spacing w:before="4" w:line="237" w:lineRule="auto"/>
        <w:ind w:right="856" w:firstLine="708"/>
        <w:jc w:val="both"/>
        <w:rPr>
          <w:sz w:val="24"/>
        </w:rPr>
      </w:pPr>
      <w:r w:rsidRPr="00D26F12">
        <w:rPr>
          <w:sz w:val="24"/>
        </w:rPr>
        <w:t>на освоение общекультурных навыков чтения, восприятия художественного языка и понимания художественного смысла литературных</w:t>
      </w:r>
      <w:r w:rsidRPr="00D26F12">
        <w:rPr>
          <w:spacing w:val="-9"/>
          <w:sz w:val="24"/>
        </w:rPr>
        <w:t xml:space="preserve"> </w:t>
      </w:r>
      <w:r w:rsidRPr="00D26F12">
        <w:rPr>
          <w:sz w:val="24"/>
        </w:rPr>
        <w:t>произведений;</w:t>
      </w:r>
    </w:p>
    <w:p w:rsidR="00A73FF3" w:rsidRPr="00D26F12" w:rsidRDefault="00A73FF3" w:rsidP="00A73FF3">
      <w:pPr>
        <w:pStyle w:val="a6"/>
        <w:numPr>
          <w:ilvl w:val="0"/>
          <w:numId w:val="55"/>
        </w:numPr>
        <w:tabs>
          <w:tab w:val="left" w:pos="2815"/>
        </w:tabs>
        <w:spacing w:before="5" w:line="237" w:lineRule="auto"/>
        <w:ind w:right="854" w:firstLine="708"/>
        <w:jc w:val="both"/>
        <w:rPr>
          <w:sz w:val="24"/>
        </w:rPr>
      </w:pPr>
      <w:r w:rsidRPr="00D26F12">
        <w:rPr>
          <w:sz w:val="24"/>
        </w:rPr>
        <w:t>на развитие эмоциональной сферы личности, образного, ассоциативного и логического</w:t>
      </w:r>
      <w:r w:rsidRPr="00D26F12">
        <w:rPr>
          <w:spacing w:val="-1"/>
          <w:sz w:val="24"/>
        </w:rPr>
        <w:t xml:space="preserve"> </w:t>
      </w:r>
      <w:r w:rsidRPr="00D26F12">
        <w:rPr>
          <w:sz w:val="24"/>
        </w:rPr>
        <w:t>мышления;</w:t>
      </w:r>
    </w:p>
    <w:p w:rsidR="00A73FF3" w:rsidRPr="00D26F12" w:rsidRDefault="00A73FF3" w:rsidP="00A73FF3">
      <w:pPr>
        <w:pStyle w:val="a6"/>
        <w:numPr>
          <w:ilvl w:val="0"/>
          <w:numId w:val="55"/>
        </w:numPr>
        <w:tabs>
          <w:tab w:val="left" w:pos="2815"/>
        </w:tabs>
        <w:spacing w:before="2"/>
        <w:ind w:right="857" w:firstLine="708"/>
        <w:jc w:val="both"/>
        <w:rPr>
          <w:sz w:val="24"/>
        </w:rPr>
      </w:pPr>
      <w:r w:rsidRPr="00D26F12">
        <w:rPr>
          <w:sz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w:t>
      </w:r>
      <w:r w:rsidRPr="00D26F12">
        <w:rPr>
          <w:spacing w:val="-1"/>
          <w:sz w:val="24"/>
        </w:rPr>
        <w:t xml:space="preserve"> </w:t>
      </w:r>
      <w:r w:rsidRPr="00D26F12">
        <w:rPr>
          <w:sz w:val="24"/>
        </w:rPr>
        <w:t>текста;</w:t>
      </w:r>
    </w:p>
    <w:p w:rsidR="00A73FF3" w:rsidRPr="00D26F12" w:rsidRDefault="00A73FF3" w:rsidP="00A73FF3">
      <w:pPr>
        <w:pStyle w:val="a6"/>
        <w:numPr>
          <w:ilvl w:val="0"/>
          <w:numId w:val="55"/>
        </w:numPr>
        <w:tabs>
          <w:tab w:val="left" w:pos="2814"/>
          <w:tab w:val="left" w:pos="2815"/>
        </w:tabs>
        <w:spacing w:before="2" w:line="292" w:lineRule="exact"/>
        <w:ind w:left="2814" w:hanging="424"/>
        <w:rPr>
          <w:sz w:val="24"/>
        </w:rPr>
      </w:pPr>
      <w:r w:rsidRPr="00D26F12">
        <w:rPr>
          <w:sz w:val="24"/>
        </w:rPr>
        <w:t>на формирование потребности и способности выражения себя в</w:t>
      </w:r>
      <w:r w:rsidRPr="00D26F12">
        <w:rPr>
          <w:spacing w:val="-8"/>
          <w:sz w:val="24"/>
        </w:rPr>
        <w:t xml:space="preserve"> </w:t>
      </w:r>
      <w:r w:rsidRPr="00D26F12">
        <w:rPr>
          <w:sz w:val="24"/>
        </w:rPr>
        <w:t>слове.</w:t>
      </w:r>
    </w:p>
    <w:p w:rsidR="00A73FF3" w:rsidRPr="00D26F12" w:rsidRDefault="00A73FF3" w:rsidP="00A73FF3">
      <w:pPr>
        <w:pStyle w:val="a4"/>
        <w:ind w:right="851" w:firstLine="707"/>
        <w:jc w:val="both"/>
      </w:pPr>
      <w:r w:rsidRPr="00D26F12">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3FF3" w:rsidRPr="00D26F12" w:rsidRDefault="00A73FF3" w:rsidP="00A73FF3">
      <w:pPr>
        <w:pStyle w:val="a4"/>
        <w:ind w:right="849" w:firstLine="707"/>
        <w:jc w:val="both"/>
      </w:pPr>
      <w:r w:rsidRPr="00D26F12">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a4"/>
        <w:tabs>
          <w:tab w:val="left" w:pos="10216"/>
        </w:tabs>
        <w:spacing w:before="66"/>
        <w:ind w:right="855"/>
      </w:pPr>
      <w:r w:rsidRPr="00D26F12">
        <w:t xml:space="preserve">(способности  </w:t>
      </w:r>
      <w:r w:rsidRPr="00D26F12">
        <w:rPr>
          <w:spacing w:val="16"/>
        </w:rPr>
        <w:t xml:space="preserve"> </w:t>
      </w:r>
      <w:r w:rsidRPr="00D26F12">
        <w:t xml:space="preserve">осознанного  </w:t>
      </w:r>
      <w:r w:rsidRPr="00D26F12">
        <w:rPr>
          <w:spacing w:val="16"/>
        </w:rPr>
        <w:t xml:space="preserve"> </w:t>
      </w:r>
      <w:r w:rsidRPr="00D26F12">
        <w:t xml:space="preserve">отнесения  </w:t>
      </w:r>
      <w:r w:rsidRPr="00D26F12">
        <w:rPr>
          <w:spacing w:val="16"/>
        </w:rPr>
        <w:t xml:space="preserve"> </w:t>
      </w:r>
      <w:r w:rsidRPr="00D26F12">
        <w:t xml:space="preserve">себя  </w:t>
      </w:r>
      <w:r w:rsidRPr="00D26F12">
        <w:rPr>
          <w:spacing w:val="13"/>
        </w:rPr>
        <w:t xml:space="preserve"> </w:t>
      </w:r>
      <w:r w:rsidRPr="00D26F12">
        <w:t xml:space="preserve">к  </w:t>
      </w:r>
      <w:r w:rsidRPr="00D26F12">
        <w:rPr>
          <w:spacing w:val="17"/>
        </w:rPr>
        <w:t xml:space="preserve"> </w:t>
      </w:r>
      <w:r w:rsidRPr="00D26F12">
        <w:t xml:space="preserve">родной  </w:t>
      </w:r>
      <w:r w:rsidRPr="00D26F12">
        <w:rPr>
          <w:spacing w:val="17"/>
        </w:rPr>
        <w:t xml:space="preserve"> </w:t>
      </w:r>
      <w:r w:rsidRPr="00D26F12">
        <w:t xml:space="preserve">культуре),  </w:t>
      </w:r>
      <w:r w:rsidRPr="00D26F12">
        <w:rPr>
          <w:spacing w:val="15"/>
        </w:rPr>
        <w:t xml:space="preserve"> </w:t>
      </w:r>
      <w:r w:rsidRPr="00D26F12">
        <w:t xml:space="preserve">а  </w:t>
      </w:r>
      <w:r w:rsidRPr="00D26F12">
        <w:rPr>
          <w:spacing w:val="16"/>
        </w:rPr>
        <w:t xml:space="preserve"> </w:t>
      </w:r>
      <w:r w:rsidRPr="00D26F12">
        <w:t>также</w:t>
      </w:r>
      <w:r w:rsidRPr="00D26F12">
        <w:tab/>
      </w:r>
      <w:r w:rsidRPr="00D26F12">
        <w:rPr>
          <w:spacing w:val="-4"/>
        </w:rPr>
        <w:t xml:space="preserve">умению </w:t>
      </w:r>
      <w:r w:rsidRPr="00D26F12">
        <w:t>воспринимать родную культуру в контексте</w:t>
      </w:r>
      <w:r w:rsidRPr="00D26F12">
        <w:rPr>
          <w:spacing w:val="-7"/>
        </w:rPr>
        <w:t xml:space="preserve"> </w:t>
      </w:r>
      <w:r w:rsidRPr="00D26F12">
        <w:t>мировой.</w:t>
      </w:r>
    </w:p>
    <w:p w:rsidR="00A73FF3" w:rsidRPr="00D26F12" w:rsidRDefault="00A73FF3" w:rsidP="00A73FF3">
      <w:pPr>
        <w:pStyle w:val="a4"/>
        <w:ind w:right="847" w:firstLine="707"/>
        <w:jc w:val="both"/>
      </w:pPr>
      <w:r w:rsidRPr="00D26F12">
        <w:rPr>
          <w:b/>
        </w:rPr>
        <w:t xml:space="preserve">Стратегическая цель изучения литературы </w:t>
      </w:r>
      <w:r w:rsidRPr="00D26F12">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sidRPr="00D26F12">
        <w:rPr>
          <w:spacing w:val="-9"/>
        </w:rPr>
        <w:t xml:space="preserve"> </w:t>
      </w:r>
      <w:r w:rsidRPr="00D26F12">
        <w:t>вкус.</w:t>
      </w:r>
    </w:p>
    <w:p w:rsidR="00A73FF3" w:rsidRPr="00D26F12" w:rsidRDefault="00A73FF3" w:rsidP="00A73FF3">
      <w:pPr>
        <w:pStyle w:val="a4"/>
        <w:spacing w:before="1"/>
        <w:ind w:right="850" w:firstLine="707"/>
        <w:jc w:val="both"/>
      </w:pPr>
      <w:r w:rsidRPr="00D26F12">
        <w:t>Изучение литературы в основной школе (5-9 классы) закладывает необходимый фундамент для достижения перечисленных целей.</w:t>
      </w:r>
    </w:p>
    <w:p w:rsidR="00A73FF3" w:rsidRPr="00D26F12" w:rsidRDefault="00A73FF3" w:rsidP="00A73FF3">
      <w:pPr>
        <w:pStyle w:val="a4"/>
        <w:ind w:right="849" w:firstLine="707"/>
        <w:jc w:val="both"/>
      </w:pPr>
      <w:r w:rsidRPr="00D26F12">
        <w:t>Объект изучения в учебном процессе − литературное произведение в его жанрово- 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w:t>
      </w:r>
      <w:r w:rsidRPr="00D26F12">
        <w:rPr>
          <w:spacing w:val="2"/>
        </w:rPr>
        <w:t xml:space="preserve"> </w:t>
      </w:r>
      <w:r w:rsidRPr="00D26F12">
        <w:t>литературы.</w:t>
      </w:r>
    </w:p>
    <w:p w:rsidR="00A73FF3" w:rsidRPr="00D26F12" w:rsidRDefault="00A73FF3" w:rsidP="00A73FF3">
      <w:pPr>
        <w:pStyle w:val="a4"/>
        <w:spacing w:before="1"/>
        <w:ind w:left="2390"/>
      </w:pPr>
      <w:r w:rsidRPr="00D26F12">
        <w:t xml:space="preserve">Изучение литературы в школе решает следующие образовательные </w:t>
      </w:r>
      <w:r w:rsidRPr="00D26F12">
        <w:rPr>
          <w:b/>
        </w:rPr>
        <w:t>задачи</w:t>
      </w:r>
      <w:r w:rsidRPr="00D26F12">
        <w:t>:</w:t>
      </w:r>
    </w:p>
    <w:p w:rsidR="00A73FF3" w:rsidRPr="00D26F12" w:rsidRDefault="00A73FF3" w:rsidP="00A73FF3">
      <w:pPr>
        <w:pStyle w:val="a6"/>
        <w:numPr>
          <w:ilvl w:val="0"/>
          <w:numId w:val="55"/>
        </w:numPr>
        <w:tabs>
          <w:tab w:val="left" w:pos="3098"/>
        </w:tabs>
        <w:spacing w:before="4" w:line="237" w:lineRule="auto"/>
        <w:ind w:right="848" w:firstLine="708"/>
        <w:jc w:val="both"/>
        <w:rPr>
          <w:sz w:val="24"/>
        </w:rPr>
      </w:pPr>
      <w:r w:rsidRPr="00D26F12">
        <w:rPr>
          <w:sz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w:t>
      </w:r>
      <w:r w:rsidRPr="00D26F12">
        <w:rPr>
          <w:spacing w:val="-1"/>
          <w:sz w:val="24"/>
        </w:rPr>
        <w:t xml:space="preserve"> </w:t>
      </w:r>
      <w:r w:rsidRPr="00D26F12">
        <w:rPr>
          <w:sz w:val="24"/>
        </w:rPr>
        <w:t>литературы;</w:t>
      </w:r>
    </w:p>
    <w:p w:rsidR="00A73FF3" w:rsidRPr="00D26F12" w:rsidRDefault="00A73FF3" w:rsidP="00A73FF3">
      <w:pPr>
        <w:pStyle w:val="a6"/>
        <w:numPr>
          <w:ilvl w:val="0"/>
          <w:numId w:val="55"/>
        </w:numPr>
        <w:tabs>
          <w:tab w:val="left" w:pos="3098"/>
        </w:tabs>
        <w:spacing w:before="5"/>
        <w:ind w:right="855" w:firstLine="708"/>
        <w:jc w:val="both"/>
        <w:rPr>
          <w:sz w:val="24"/>
        </w:rPr>
      </w:pPr>
      <w:r w:rsidRPr="00D26F12">
        <w:rPr>
          <w:sz w:val="24"/>
        </w:rPr>
        <w:t>формирование и развитие представлений о литературном произведении как о художественном мире, особым образом построенном</w:t>
      </w:r>
      <w:r w:rsidRPr="00D26F12">
        <w:rPr>
          <w:spacing w:val="-7"/>
          <w:sz w:val="24"/>
        </w:rPr>
        <w:t xml:space="preserve"> </w:t>
      </w:r>
      <w:r w:rsidRPr="00D26F12">
        <w:rPr>
          <w:sz w:val="24"/>
        </w:rPr>
        <w:t>автором;</w:t>
      </w:r>
    </w:p>
    <w:p w:rsidR="00A73FF3" w:rsidRPr="00D26F12" w:rsidRDefault="00A73FF3" w:rsidP="00A73FF3">
      <w:pPr>
        <w:pStyle w:val="a6"/>
        <w:numPr>
          <w:ilvl w:val="0"/>
          <w:numId w:val="55"/>
        </w:numPr>
        <w:tabs>
          <w:tab w:val="left" w:pos="3098"/>
        </w:tabs>
        <w:spacing w:before="4" w:line="237" w:lineRule="auto"/>
        <w:ind w:right="849" w:firstLine="708"/>
        <w:jc w:val="both"/>
        <w:rPr>
          <w:sz w:val="24"/>
        </w:rPr>
      </w:pPr>
      <w:r w:rsidRPr="00D26F12">
        <w:rPr>
          <w:sz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sidRPr="00D26F12">
        <w:rPr>
          <w:spacing w:val="-2"/>
          <w:sz w:val="24"/>
        </w:rPr>
        <w:t xml:space="preserve"> </w:t>
      </w:r>
      <w:r w:rsidRPr="00D26F12">
        <w:rPr>
          <w:sz w:val="24"/>
        </w:rPr>
        <w:t>п.;</w:t>
      </w:r>
    </w:p>
    <w:p w:rsidR="00A73FF3" w:rsidRPr="00D26F12" w:rsidRDefault="00A73FF3" w:rsidP="00A73FF3">
      <w:pPr>
        <w:pStyle w:val="a6"/>
        <w:numPr>
          <w:ilvl w:val="0"/>
          <w:numId w:val="55"/>
        </w:numPr>
        <w:tabs>
          <w:tab w:val="left" w:pos="3098"/>
        </w:tabs>
        <w:spacing w:before="5"/>
        <w:ind w:right="847" w:firstLine="708"/>
        <w:jc w:val="both"/>
        <w:rPr>
          <w:sz w:val="24"/>
        </w:rPr>
      </w:pPr>
      <w:r w:rsidRPr="00D26F12">
        <w:rPr>
          <w:sz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w:t>
      </w:r>
      <w:r w:rsidRPr="00D26F12">
        <w:rPr>
          <w:spacing w:val="-7"/>
          <w:sz w:val="24"/>
        </w:rPr>
        <w:t xml:space="preserve"> </w:t>
      </w:r>
      <w:r w:rsidRPr="00D26F12">
        <w:rPr>
          <w:sz w:val="24"/>
        </w:rPr>
        <w:t>смыслам;</w:t>
      </w:r>
    </w:p>
    <w:p w:rsidR="00A73FF3" w:rsidRPr="00D26F12" w:rsidRDefault="00A73FF3" w:rsidP="00A73FF3">
      <w:pPr>
        <w:pStyle w:val="a6"/>
        <w:numPr>
          <w:ilvl w:val="0"/>
          <w:numId w:val="55"/>
        </w:numPr>
        <w:tabs>
          <w:tab w:val="left" w:pos="3098"/>
        </w:tabs>
        <w:spacing w:before="1" w:line="237" w:lineRule="auto"/>
        <w:ind w:right="848" w:firstLine="708"/>
        <w:jc w:val="both"/>
        <w:rPr>
          <w:sz w:val="24"/>
        </w:rPr>
      </w:pPr>
      <w:r w:rsidRPr="00D26F12">
        <w:rPr>
          <w:sz w:val="24"/>
        </w:rPr>
        <w:t>формирование отношения к литературе как к особому способу познания жизни;</w:t>
      </w:r>
    </w:p>
    <w:p w:rsidR="00A73FF3" w:rsidRPr="00D26F12" w:rsidRDefault="00A73FF3" w:rsidP="00A73FF3">
      <w:pPr>
        <w:pStyle w:val="a6"/>
        <w:numPr>
          <w:ilvl w:val="0"/>
          <w:numId w:val="55"/>
        </w:numPr>
        <w:tabs>
          <w:tab w:val="left" w:pos="3098"/>
        </w:tabs>
        <w:spacing w:before="3"/>
        <w:ind w:right="846" w:firstLine="708"/>
        <w:jc w:val="both"/>
        <w:rPr>
          <w:sz w:val="24"/>
        </w:rPr>
      </w:pPr>
      <w:r w:rsidRPr="00D26F12">
        <w:rPr>
          <w:sz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w:t>
      </w:r>
      <w:r w:rsidRPr="00D26F12">
        <w:rPr>
          <w:spacing w:val="-3"/>
          <w:sz w:val="24"/>
        </w:rPr>
        <w:t xml:space="preserve"> </w:t>
      </w:r>
      <w:r w:rsidRPr="00D26F12">
        <w:rPr>
          <w:sz w:val="24"/>
        </w:rPr>
        <w:t>характера;</w:t>
      </w:r>
    </w:p>
    <w:p w:rsidR="00A73FF3" w:rsidRPr="00D26F12" w:rsidRDefault="00A73FF3" w:rsidP="00A73FF3">
      <w:pPr>
        <w:pStyle w:val="a6"/>
        <w:numPr>
          <w:ilvl w:val="0"/>
          <w:numId w:val="55"/>
        </w:numPr>
        <w:tabs>
          <w:tab w:val="left" w:pos="3098"/>
        </w:tabs>
        <w:ind w:right="845" w:firstLine="708"/>
        <w:jc w:val="both"/>
        <w:rPr>
          <w:sz w:val="24"/>
        </w:rPr>
      </w:pPr>
      <w:r w:rsidRPr="00D26F12">
        <w:rPr>
          <w:sz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sidRPr="00D26F12">
        <w:rPr>
          <w:spacing w:val="-3"/>
          <w:sz w:val="24"/>
        </w:rPr>
        <w:t xml:space="preserve"> </w:t>
      </w:r>
      <w:r w:rsidRPr="00D26F12">
        <w:rPr>
          <w:sz w:val="24"/>
        </w:rPr>
        <w:t>традиции;</w:t>
      </w:r>
    </w:p>
    <w:p w:rsidR="00A73FF3" w:rsidRPr="00D26F12" w:rsidRDefault="00A73FF3" w:rsidP="00A73FF3">
      <w:pPr>
        <w:pStyle w:val="a6"/>
        <w:numPr>
          <w:ilvl w:val="0"/>
          <w:numId w:val="55"/>
        </w:numPr>
        <w:tabs>
          <w:tab w:val="left" w:pos="3098"/>
        </w:tabs>
        <w:spacing w:line="237" w:lineRule="auto"/>
        <w:ind w:right="848" w:firstLine="708"/>
        <w:jc w:val="both"/>
        <w:rPr>
          <w:sz w:val="24"/>
        </w:rPr>
      </w:pPr>
      <w:r w:rsidRPr="00D26F12">
        <w:rPr>
          <w:sz w:val="24"/>
        </w:rPr>
        <w:t>воспитание квалифицированного читателя со сформированным эстетическим</w:t>
      </w:r>
      <w:r w:rsidRPr="00D26F12">
        <w:rPr>
          <w:spacing w:val="-2"/>
          <w:sz w:val="24"/>
        </w:rPr>
        <w:t xml:space="preserve"> </w:t>
      </w:r>
      <w:r w:rsidRPr="00D26F12">
        <w:rPr>
          <w:sz w:val="24"/>
        </w:rPr>
        <w:t>вкусом;</w:t>
      </w:r>
    </w:p>
    <w:p w:rsidR="00A73FF3" w:rsidRPr="00D26F12" w:rsidRDefault="00A73FF3" w:rsidP="00A73FF3">
      <w:pPr>
        <w:pStyle w:val="a6"/>
        <w:numPr>
          <w:ilvl w:val="0"/>
          <w:numId w:val="55"/>
        </w:numPr>
        <w:tabs>
          <w:tab w:val="left" w:pos="3098"/>
        </w:tabs>
        <w:spacing w:before="2"/>
        <w:ind w:right="858" w:firstLine="708"/>
        <w:jc w:val="both"/>
        <w:rPr>
          <w:sz w:val="24"/>
        </w:rPr>
      </w:pPr>
      <w:r w:rsidRPr="00D26F12">
        <w:rPr>
          <w:sz w:val="24"/>
        </w:rPr>
        <w:t>формирование отношения к литературе как к одной из основных культурных ценностей</w:t>
      </w:r>
      <w:r w:rsidRPr="00D26F12">
        <w:rPr>
          <w:spacing w:val="-2"/>
          <w:sz w:val="24"/>
        </w:rPr>
        <w:t xml:space="preserve"> </w:t>
      </w:r>
      <w:r w:rsidRPr="00D26F12">
        <w:rPr>
          <w:sz w:val="24"/>
        </w:rPr>
        <w:t>народа;</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0"/>
          <w:numId w:val="55"/>
        </w:numPr>
        <w:tabs>
          <w:tab w:val="left" w:pos="3098"/>
        </w:tabs>
        <w:spacing w:before="88"/>
        <w:ind w:right="855" w:firstLine="708"/>
        <w:jc w:val="both"/>
        <w:rPr>
          <w:sz w:val="24"/>
        </w:rPr>
      </w:pPr>
      <w:r w:rsidRPr="00D26F12">
        <w:rPr>
          <w:sz w:val="24"/>
        </w:rPr>
        <w:t>обеспечение через чтение и изучение классической и современной литературы культурной</w:t>
      </w:r>
      <w:r w:rsidRPr="00D26F12">
        <w:rPr>
          <w:spacing w:val="-1"/>
          <w:sz w:val="24"/>
        </w:rPr>
        <w:t xml:space="preserve"> </w:t>
      </w:r>
      <w:r w:rsidRPr="00D26F12">
        <w:rPr>
          <w:sz w:val="24"/>
        </w:rPr>
        <w:t>самоидентификации;</w:t>
      </w:r>
    </w:p>
    <w:p w:rsidR="00A73FF3" w:rsidRPr="00D26F12" w:rsidRDefault="00A73FF3" w:rsidP="00A73FF3">
      <w:pPr>
        <w:pStyle w:val="a6"/>
        <w:numPr>
          <w:ilvl w:val="0"/>
          <w:numId w:val="55"/>
        </w:numPr>
        <w:tabs>
          <w:tab w:val="left" w:pos="3098"/>
        </w:tabs>
        <w:spacing w:before="4" w:line="237" w:lineRule="auto"/>
        <w:ind w:right="855" w:firstLine="708"/>
        <w:jc w:val="both"/>
        <w:rPr>
          <w:sz w:val="24"/>
        </w:rPr>
      </w:pPr>
      <w:r w:rsidRPr="00D26F12">
        <w:rPr>
          <w:sz w:val="24"/>
        </w:rPr>
        <w:t>осознание значимости чтения и изучения литературы для своего дальнейшего</w:t>
      </w:r>
      <w:r w:rsidRPr="00D26F12">
        <w:rPr>
          <w:spacing w:val="-2"/>
          <w:sz w:val="24"/>
        </w:rPr>
        <w:t xml:space="preserve"> </w:t>
      </w:r>
      <w:r w:rsidRPr="00D26F12">
        <w:rPr>
          <w:sz w:val="24"/>
        </w:rPr>
        <w:t>развития;</w:t>
      </w:r>
    </w:p>
    <w:p w:rsidR="00A73FF3" w:rsidRPr="00D26F12" w:rsidRDefault="00A73FF3" w:rsidP="00A73FF3">
      <w:pPr>
        <w:pStyle w:val="a6"/>
        <w:numPr>
          <w:ilvl w:val="0"/>
          <w:numId w:val="55"/>
        </w:numPr>
        <w:tabs>
          <w:tab w:val="left" w:pos="3098"/>
        </w:tabs>
        <w:spacing w:before="5" w:line="237" w:lineRule="auto"/>
        <w:ind w:right="847" w:firstLine="708"/>
        <w:jc w:val="both"/>
        <w:rPr>
          <w:sz w:val="24"/>
        </w:rPr>
      </w:pPr>
      <w:r w:rsidRPr="00D26F12">
        <w:rPr>
          <w:sz w:val="24"/>
        </w:rPr>
        <w:t>формирование у школьника стремления сознательно планировать свое досуговое</w:t>
      </w:r>
      <w:r w:rsidRPr="00D26F12">
        <w:rPr>
          <w:spacing w:val="-3"/>
          <w:sz w:val="24"/>
        </w:rPr>
        <w:t xml:space="preserve"> </w:t>
      </w:r>
      <w:r w:rsidRPr="00D26F12">
        <w:rPr>
          <w:sz w:val="24"/>
        </w:rPr>
        <w:t>чтение.</w:t>
      </w:r>
    </w:p>
    <w:p w:rsidR="00A73FF3" w:rsidRPr="00D26F12" w:rsidRDefault="00A73FF3" w:rsidP="00A73FF3">
      <w:pPr>
        <w:pStyle w:val="a4"/>
        <w:ind w:right="852" w:firstLine="707"/>
        <w:jc w:val="both"/>
      </w:pPr>
      <w:r w:rsidRPr="00D26F12">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гимназии.</w:t>
      </w:r>
    </w:p>
    <w:p w:rsidR="00A73FF3" w:rsidRPr="00D26F12" w:rsidRDefault="00A73FF3" w:rsidP="00A73FF3">
      <w:pPr>
        <w:pStyle w:val="a4"/>
        <w:ind w:left="2390"/>
      </w:pPr>
      <w:r w:rsidRPr="00D26F12">
        <w:t>Примерная программа по литературе строится с учетом:</w:t>
      </w:r>
    </w:p>
    <w:p w:rsidR="00A73FF3" w:rsidRPr="00D26F12" w:rsidRDefault="00A73FF3" w:rsidP="00A73FF3">
      <w:pPr>
        <w:pStyle w:val="a6"/>
        <w:numPr>
          <w:ilvl w:val="0"/>
          <w:numId w:val="55"/>
        </w:numPr>
        <w:tabs>
          <w:tab w:val="left" w:pos="2815"/>
        </w:tabs>
        <w:spacing w:before="2"/>
        <w:ind w:right="850" w:firstLine="708"/>
        <w:jc w:val="both"/>
        <w:rPr>
          <w:sz w:val="24"/>
        </w:rPr>
      </w:pPr>
      <w:r w:rsidRPr="00D26F12">
        <w:rPr>
          <w:sz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w:t>
      </w:r>
      <w:r w:rsidRPr="00D26F12">
        <w:rPr>
          <w:spacing w:val="-1"/>
          <w:sz w:val="24"/>
        </w:rPr>
        <w:t xml:space="preserve"> </w:t>
      </w:r>
      <w:r w:rsidRPr="00D26F12">
        <w:rPr>
          <w:sz w:val="24"/>
        </w:rPr>
        <w:t>др.;</w:t>
      </w:r>
    </w:p>
    <w:p w:rsidR="00A73FF3" w:rsidRPr="00D26F12" w:rsidRDefault="00A73FF3" w:rsidP="00A73FF3">
      <w:pPr>
        <w:pStyle w:val="a6"/>
        <w:numPr>
          <w:ilvl w:val="0"/>
          <w:numId w:val="55"/>
        </w:numPr>
        <w:tabs>
          <w:tab w:val="left" w:pos="2815"/>
        </w:tabs>
        <w:spacing w:before="2" w:line="237" w:lineRule="auto"/>
        <w:ind w:right="854" w:firstLine="708"/>
        <w:jc w:val="both"/>
        <w:rPr>
          <w:sz w:val="24"/>
        </w:rPr>
      </w:pPr>
      <w:r w:rsidRPr="00D26F12">
        <w:rPr>
          <w:sz w:val="24"/>
        </w:rPr>
        <w:t>традицийизученияконкретныхпроизведений (прежде всего русской и зарубежной классики), сложившихся в школьной</w:t>
      </w:r>
      <w:r w:rsidRPr="00D26F12">
        <w:rPr>
          <w:spacing w:val="-3"/>
          <w:sz w:val="24"/>
        </w:rPr>
        <w:t xml:space="preserve"> </w:t>
      </w:r>
      <w:r w:rsidRPr="00D26F12">
        <w:rPr>
          <w:sz w:val="24"/>
        </w:rPr>
        <w:t>практике;</w:t>
      </w:r>
    </w:p>
    <w:p w:rsidR="00A73FF3" w:rsidRPr="00D26F12" w:rsidRDefault="00A73FF3" w:rsidP="00A73FF3">
      <w:pPr>
        <w:pStyle w:val="a6"/>
        <w:numPr>
          <w:ilvl w:val="0"/>
          <w:numId w:val="55"/>
        </w:numPr>
        <w:tabs>
          <w:tab w:val="left" w:pos="3098"/>
        </w:tabs>
        <w:spacing w:before="2"/>
        <w:ind w:right="846" w:firstLine="708"/>
        <w:jc w:val="both"/>
        <w:rPr>
          <w:b/>
          <w:sz w:val="24"/>
        </w:rPr>
      </w:pPr>
      <w:r w:rsidRPr="00D26F12">
        <w:rPr>
          <w:sz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D26F12">
        <w:rPr>
          <w:b/>
          <w:sz w:val="24"/>
        </w:rPr>
        <w:t>(</w:t>
      </w:r>
      <w:r w:rsidRPr="00D26F12">
        <w:rPr>
          <w:sz w:val="24"/>
        </w:rPr>
        <w:t>то есть образующихсовокупность наиболее авторитетных для национальной традиции писательских имен, корпусов их творчества и их отдельных произведений)</w:t>
      </w:r>
      <w:r w:rsidRPr="00D26F12">
        <w:rPr>
          <w:b/>
          <w:sz w:val="24"/>
        </w:rPr>
        <w:t>;</w:t>
      </w:r>
    </w:p>
    <w:p w:rsidR="00A73FF3" w:rsidRPr="00D26F12" w:rsidRDefault="00A73FF3" w:rsidP="00A73FF3">
      <w:pPr>
        <w:pStyle w:val="a6"/>
        <w:numPr>
          <w:ilvl w:val="0"/>
          <w:numId w:val="55"/>
        </w:numPr>
        <w:tabs>
          <w:tab w:val="left" w:pos="2815"/>
        </w:tabs>
        <w:ind w:right="851" w:firstLine="708"/>
        <w:jc w:val="both"/>
        <w:rPr>
          <w:sz w:val="24"/>
        </w:rPr>
      </w:pPr>
      <w:r w:rsidRPr="00D26F12">
        <w:rPr>
          <w:sz w:val="24"/>
        </w:rPr>
        <w:t>необходимой вариативности авторской / рабочей программы по литературе при сохранении обязательных базовых элементов содержания</w:t>
      </w:r>
      <w:r w:rsidRPr="00D26F12">
        <w:rPr>
          <w:spacing w:val="-1"/>
          <w:sz w:val="24"/>
        </w:rPr>
        <w:t xml:space="preserve"> </w:t>
      </w:r>
      <w:r w:rsidRPr="00D26F12">
        <w:rPr>
          <w:sz w:val="24"/>
        </w:rPr>
        <w:t>предмета;</w:t>
      </w:r>
    </w:p>
    <w:p w:rsidR="00A73FF3" w:rsidRPr="00D26F12" w:rsidRDefault="00A73FF3" w:rsidP="00A73FF3">
      <w:pPr>
        <w:pStyle w:val="a6"/>
        <w:numPr>
          <w:ilvl w:val="0"/>
          <w:numId w:val="55"/>
        </w:numPr>
        <w:tabs>
          <w:tab w:val="left" w:pos="2815"/>
        </w:tabs>
        <w:ind w:right="855" w:firstLine="708"/>
        <w:jc w:val="both"/>
        <w:rPr>
          <w:sz w:val="24"/>
        </w:rPr>
      </w:pPr>
      <w:r w:rsidRPr="00D26F12">
        <w:rPr>
          <w:sz w:val="24"/>
        </w:rPr>
        <w:t>соответствия рекомендуемых к изучению литературных произведений возрастным и психологическим особенностям</w:t>
      </w:r>
      <w:r w:rsidRPr="00D26F12">
        <w:rPr>
          <w:spacing w:val="-6"/>
          <w:sz w:val="24"/>
        </w:rPr>
        <w:t xml:space="preserve"> </w:t>
      </w:r>
      <w:r w:rsidRPr="00D26F12">
        <w:rPr>
          <w:sz w:val="24"/>
        </w:rPr>
        <w:t>обучающихся;</w:t>
      </w:r>
    </w:p>
    <w:p w:rsidR="00A73FF3" w:rsidRPr="00D26F12" w:rsidRDefault="00A73FF3" w:rsidP="00A73FF3">
      <w:pPr>
        <w:pStyle w:val="a6"/>
        <w:numPr>
          <w:ilvl w:val="0"/>
          <w:numId w:val="55"/>
        </w:numPr>
        <w:tabs>
          <w:tab w:val="left" w:pos="2815"/>
        </w:tabs>
        <w:spacing w:before="1" w:line="237" w:lineRule="auto"/>
        <w:ind w:right="848" w:firstLine="708"/>
        <w:jc w:val="both"/>
        <w:rPr>
          <w:sz w:val="24"/>
        </w:rPr>
      </w:pPr>
      <w:r w:rsidRPr="00D26F12">
        <w:rPr>
          <w:sz w:val="24"/>
        </w:rPr>
        <w:t>требований современного культурно-исторического контекста к изучению классической</w:t>
      </w:r>
      <w:r w:rsidRPr="00D26F12">
        <w:rPr>
          <w:spacing w:val="-1"/>
          <w:sz w:val="24"/>
        </w:rPr>
        <w:t xml:space="preserve"> </w:t>
      </w:r>
      <w:r w:rsidRPr="00D26F12">
        <w:rPr>
          <w:sz w:val="24"/>
        </w:rPr>
        <w:t>литературы;</w:t>
      </w:r>
    </w:p>
    <w:p w:rsidR="00A73FF3" w:rsidRPr="00D26F12" w:rsidRDefault="00A73FF3" w:rsidP="00A73FF3">
      <w:pPr>
        <w:pStyle w:val="a6"/>
        <w:numPr>
          <w:ilvl w:val="0"/>
          <w:numId w:val="55"/>
        </w:numPr>
        <w:tabs>
          <w:tab w:val="left" w:pos="2815"/>
        </w:tabs>
        <w:spacing w:before="5" w:line="237" w:lineRule="auto"/>
        <w:ind w:right="855" w:firstLine="708"/>
        <w:jc w:val="both"/>
        <w:rPr>
          <w:sz w:val="24"/>
        </w:rPr>
      </w:pPr>
      <w:r w:rsidRPr="00D26F12">
        <w:rPr>
          <w:sz w:val="24"/>
        </w:rPr>
        <w:t>минимального количества учебного времени, отведенного на изучение литературы согласно действующему ФГОС и Базисному учебному</w:t>
      </w:r>
      <w:r w:rsidRPr="00D26F12">
        <w:rPr>
          <w:spacing w:val="-14"/>
          <w:sz w:val="24"/>
        </w:rPr>
        <w:t xml:space="preserve"> </w:t>
      </w:r>
      <w:r w:rsidRPr="00D26F12">
        <w:rPr>
          <w:sz w:val="24"/>
        </w:rPr>
        <w:t>плану.</w:t>
      </w:r>
    </w:p>
    <w:p w:rsidR="00A73FF3" w:rsidRPr="00D26F12" w:rsidRDefault="00A73FF3" w:rsidP="00A73FF3">
      <w:pPr>
        <w:pStyle w:val="a4"/>
        <w:ind w:right="852" w:firstLine="707"/>
        <w:jc w:val="both"/>
      </w:pPr>
      <w:r w:rsidRPr="00D26F12">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A73FF3" w:rsidRPr="00D26F12" w:rsidRDefault="00A73FF3" w:rsidP="00A73FF3">
      <w:pPr>
        <w:pStyle w:val="a4"/>
        <w:spacing w:before="1"/>
        <w:ind w:right="846" w:firstLine="707"/>
        <w:jc w:val="both"/>
      </w:pPr>
      <w:r w:rsidRPr="00D26F12">
        <w:t xml:space="preserve">В соответствии с действующим Федеральным законом </w:t>
      </w:r>
      <w:r w:rsidRPr="00D26F12">
        <w:rPr>
          <w:spacing w:val="-3"/>
        </w:rPr>
        <w:t xml:space="preserve">«Об </w:t>
      </w:r>
      <w:r w:rsidRPr="00D26F12">
        <w:t>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w:t>
      </w:r>
      <w:r w:rsidRPr="00D26F12">
        <w:rPr>
          <w:spacing w:val="28"/>
        </w:rPr>
        <w:t xml:space="preserve"> </w:t>
      </w:r>
      <w:r w:rsidRPr="00D26F12">
        <w:t>государственному</w:t>
      </w:r>
    </w:p>
    <w:p w:rsidR="00A73FF3" w:rsidRPr="00D26F12" w:rsidRDefault="00A73FF3" w:rsidP="00A73FF3">
      <w:pPr>
        <w:jc w:val="both"/>
        <w:sectPr w:rsidR="00A73FF3" w:rsidRPr="00D26F12">
          <w:pgSz w:w="11910" w:h="16840"/>
          <w:pgMar w:top="1020" w:right="0" w:bottom="1660" w:left="20" w:header="0" w:footer="1256" w:gutter="0"/>
          <w:cols w:space="720"/>
        </w:sectPr>
      </w:pPr>
    </w:p>
    <w:p w:rsidR="00A73FF3" w:rsidRPr="00D26F12" w:rsidRDefault="00A73FF3" w:rsidP="00A73FF3">
      <w:pPr>
        <w:pStyle w:val="a4"/>
        <w:spacing w:before="66"/>
        <w:ind w:right="846"/>
      </w:pPr>
      <w:r w:rsidRPr="00D26F12">
        <w:t>образовательному стандарту и учета положений данной примерной образовательной программы.</w:t>
      </w:r>
    </w:p>
    <w:p w:rsidR="00A73FF3" w:rsidRPr="00D26F12" w:rsidRDefault="00A73FF3" w:rsidP="00A73FF3">
      <w:pPr>
        <w:pStyle w:val="a4"/>
        <w:ind w:right="853" w:firstLine="707"/>
        <w:jc w:val="both"/>
      </w:pPr>
      <w:r w:rsidRPr="00D26F12">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3FF3" w:rsidRPr="00D26F12" w:rsidRDefault="00A73FF3" w:rsidP="00A73FF3">
      <w:pPr>
        <w:pStyle w:val="a4"/>
        <w:spacing w:before="1"/>
        <w:ind w:right="850" w:firstLine="707"/>
        <w:jc w:val="both"/>
      </w:pPr>
      <w:r w:rsidRPr="00D26F12">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w:t>
      </w:r>
      <w:r w:rsidRPr="00D26F12">
        <w:rPr>
          <w:spacing w:val="-3"/>
        </w:rPr>
        <w:t xml:space="preserve"> </w:t>
      </w:r>
      <w:r w:rsidRPr="00D26F12">
        <w:t>программах).</w:t>
      </w:r>
    </w:p>
    <w:p w:rsidR="00A73FF3" w:rsidRPr="00D26F12" w:rsidRDefault="00A73FF3" w:rsidP="00A73FF3">
      <w:pPr>
        <w:pStyle w:val="a4"/>
        <w:ind w:right="846" w:firstLine="707"/>
        <w:jc w:val="both"/>
      </w:pPr>
      <w:r w:rsidRPr="00D26F12">
        <w:t>Список А представляет собой перечень конкретных произведений(например: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w:t>
      </w:r>
    </w:p>
    <w:p w:rsidR="00A73FF3" w:rsidRPr="00D26F12" w:rsidRDefault="00A73FF3" w:rsidP="00A73FF3">
      <w:pPr>
        <w:pStyle w:val="a4"/>
        <w:ind w:right="845" w:firstLine="707"/>
        <w:jc w:val="both"/>
      </w:pPr>
      <w:r w:rsidRPr="00D26F12">
        <w:t>Список В представляет собой переченьавторов,изучение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спискеВ авторов. Единство списков в разных рабочих программах скрепляется в спискеВ фигурой автора.</w:t>
      </w:r>
    </w:p>
    <w:p w:rsidR="00A73FF3" w:rsidRPr="00D26F12" w:rsidRDefault="00A73FF3" w:rsidP="00A73FF3">
      <w:pPr>
        <w:pStyle w:val="a4"/>
        <w:spacing w:before="1"/>
        <w:ind w:right="844" w:firstLine="707"/>
        <w:jc w:val="both"/>
      </w:pPr>
      <w:r w:rsidRPr="00D26F12">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D26F12">
        <w:rPr>
          <w:b/>
        </w:rPr>
        <w:t xml:space="preserve">С </w:t>
      </w:r>
      <w:r w:rsidRPr="00D26F12">
        <w:t>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w:t>
      </w:r>
      <w:r w:rsidRPr="00D26F12">
        <w:rPr>
          <w:spacing w:val="1"/>
        </w:rPr>
        <w:t xml:space="preserve"> </w:t>
      </w:r>
      <w:r w:rsidRPr="00D26F12">
        <w:t>пр.</w:t>
      </w:r>
    </w:p>
    <w:p w:rsidR="00A73FF3" w:rsidRPr="00D26F12" w:rsidRDefault="00A73FF3" w:rsidP="00A73FF3">
      <w:pPr>
        <w:pStyle w:val="a4"/>
        <w:ind w:right="844" w:firstLine="707"/>
        <w:jc w:val="both"/>
      </w:pPr>
      <w:r w:rsidRPr="00D26F12">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3FF3" w:rsidRPr="00D26F12" w:rsidRDefault="00A73FF3" w:rsidP="00A73FF3">
      <w:pPr>
        <w:pStyle w:val="a4"/>
        <w:spacing w:before="1"/>
        <w:ind w:right="845" w:firstLine="707"/>
        <w:jc w:val="both"/>
      </w:pPr>
      <w:r w:rsidRPr="00D26F12">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w:t>
      </w:r>
      <w:r w:rsidRPr="00D26F12">
        <w:rPr>
          <w:spacing w:val="-1"/>
        </w:rPr>
        <w:t xml:space="preserve"> </w:t>
      </w:r>
      <w:r w:rsidRPr="00D26F12">
        <w:t>компетенциями.</w:t>
      </w:r>
    </w:p>
    <w:p w:rsidR="00A73FF3" w:rsidRPr="00D26F12" w:rsidRDefault="00A73FF3" w:rsidP="00A73FF3">
      <w:pPr>
        <w:pStyle w:val="a4"/>
        <w:ind w:right="855" w:firstLine="707"/>
        <w:jc w:val="both"/>
      </w:pPr>
      <w:r w:rsidRPr="00D26F12">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pPr>
      <w:r w:rsidRPr="00D26F12">
        <w:t>обязательныхсписков. Это может серьезно повысить интерес школьников к предмету и их мотивацию к чтению.</w:t>
      </w:r>
    </w:p>
    <w:p w:rsidR="00A73FF3" w:rsidRPr="00D26F12" w:rsidRDefault="00A73FF3" w:rsidP="00A73FF3">
      <w:pPr>
        <w:pStyle w:val="a4"/>
        <w:ind w:right="856" w:firstLine="707"/>
        <w:jc w:val="both"/>
      </w:pPr>
      <w:r w:rsidRPr="00D26F12">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w:t>
      </w:r>
      <w:r w:rsidRPr="00D26F12">
        <w:rPr>
          <w:spacing w:val="-24"/>
        </w:rPr>
        <w:t xml:space="preserve"> </w:t>
      </w:r>
      <w:r w:rsidRPr="00D26F12">
        <w:t>произведений.</w:t>
      </w:r>
    </w:p>
    <w:p w:rsidR="00A73FF3" w:rsidRPr="00D26F12" w:rsidRDefault="00A73FF3" w:rsidP="00A73FF3">
      <w:pPr>
        <w:pStyle w:val="a4"/>
        <w:spacing w:before="1"/>
        <w:ind w:right="847" w:firstLine="707"/>
        <w:jc w:val="both"/>
      </w:pPr>
      <w:r w:rsidRPr="00D26F12">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3FF3" w:rsidRPr="00D26F12" w:rsidRDefault="00A73FF3" w:rsidP="00A73FF3">
      <w:pPr>
        <w:pStyle w:val="a4"/>
        <w:ind w:right="844" w:firstLine="707"/>
        <w:jc w:val="both"/>
      </w:pPr>
      <w:r w:rsidRPr="00D26F12">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A73FF3" w:rsidRPr="00D26F12" w:rsidRDefault="00A73FF3" w:rsidP="00A73FF3">
      <w:pPr>
        <w:pStyle w:val="a4"/>
        <w:ind w:right="854" w:firstLine="707"/>
        <w:jc w:val="both"/>
      </w:pPr>
      <w:r w:rsidRPr="00D26F12">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A73FF3" w:rsidRPr="00D26F12" w:rsidRDefault="00A73FF3" w:rsidP="00A73FF3">
      <w:pPr>
        <w:pStyle w:val="a4"/>
        <w:spacing w:before="5"/>
        <w:ind w:left="0"/>
      </w:pPr>
    </w:p>
    <w:p w:rsidR="00A73FF3" w:rsidRPr="00D26F12" w:rsidRDefault="00A73FF3" w:rsidP="00A73FF3">
      <w:pPr>
        <w:pStyle w:val="1"/>
        <w:spacing w:after="4" w:line="240" w:lineRule="auto"/>
        <w:ind w:left="3792"/>
      </w:pPr>
      <w:r w:rsidRPr="00D26F12">
        <w:t>Обязательное содержание ПП (5 – 9 КЛАССЫ)</w:t>
      </w: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9"/>
        <w:gridCol w:w="2968"/>
        <w:gridCol w:w="110"/>
        <w:gridCol w:w="2905"/>
      </w:tblGrid>
      <w:tr w:rsidR="00D26F12" w:rsidRPr="00D26F12" w:rsidTr="00B14BF1">
        <w:trPr>
          <w:trHeight w:val="275"/>
        </w:trPr>
        <w:tc>
          <w:tcPr>
            <w:tcW w:w="3729" w:type="dxa"/>
          </w:tcPr>
          <w:p w:rsidR="00A73FF3" w:rsidRPr="00D26F12" w:rsidRDefault="00A73FF3" w:rsidP="00B14BF1">
            <w:pPr>
              <w:pStyle w:val="TableParagraph"/>
              <w:spacing w:line="256" w:lineRule="exact"/>
              <w:ind w:right="25"/>
              <w:jc w:val="center"/>
              <w:rPr>
                <w:b/>
                <w:sz w:val="24"/>
              </w:rPr>
            </w:pPr>
            <w:r w:rsidRPr="00D26F12">
              <w:rPr>
                <w:b/>
                <w:sz w:val="24"/>
              </w:rPr>
              <w:t>А</w:t>
            </w:r>
          </w:p>
        </w:tc>
        <w:tc>
          <w:tcPr>
            <w:tcW w:w="2968" w:type="dxa"/>
          </w:tcPr>
          <w:p w:rsidR="00A73FF3" w:rsidRPr="00D26F12" w:rsidRDefault="00A73FF3" w:rsidP="00B14BF1">
            <w:pPr>
              <w:pStyle w:val="TableParagraph"/>
              <w:spacing w:line="256" w:lineRule="exact"/>
              <w:ind w:left="7"/>
              <w:jc w:val="center"/>
              <w:rPr>
                <w:b/>
                <w:sz w:val="24"/>
              </w:rPr>
            </w:pPr>
            <w:r w:rsidRPr="00D26F12">
              <w:rPr>
                <w:b/>
                <w:sz w:val="24"/>
              </w:rPr>
              <w:t>В</w:t>
            </w:r>
          </w:p>
        </w:tc>
        <w:tc>
          <w:tcPr>
            <w:tcW w:w="3015" w:type="dxa"/>
            <w:gridSpan w:val="2"/>
          </w:tcPr>
          <w:p w:rsidR="00A73FF3" w:rsidRPr="00D26F12" w:rsidRDefault="00A73FF3" w:rsidP="00B14BF1">
            <w:pPr>
              <w:pStyle w:val="TableParagraph"/>
              <w:spacing w:line="256" w:lineRule="exact"/>
              <w:ind w:left="82"/>
              <w:jc w:val="center"/>
              <w:rPr>
                <w:b/>
                <w:sz w:val="24"/>
              </w:rPr>
            </w:pPr>
            <w:r w:rsidRPr="00D26F12">
              <w:rPr>
                <w:b/>
                <w:sz w:val="24"/>
              </w:rPr>
              <w:t>С</w:t>
            </w:r>
          </w:p>
        </w:tc>
      </w:tr>
      <w:tr w:rsidR="00D26F12" w:rsidRPr="00D26F12" w:rsidTr="00B14BF1">
        <w:trPr>
          <w:trHeight w:val="278"/>
        </w:trPr>
        <w:tc>
          <w:tcPr>
            <w:tcW w:w="9712" w:type="dxa"/>
            <w:gridSpan w:val="4"/>
          </w:tcPr>
          <w:p w:rsidR="00A73FF3" w:rsidRPr="00D26F12" w:rsidRDefault="00A73FF3" w:rsidP="00B14BF1">
            <w:pPr>
              <w:pStyle w:val="TableParagraph"/>
              <w:spacing w:line="258" w:lineRule="exact"/>
              <w:ind w:left="3397" w:right="3353"/>
              <w:jc w:val="center"/>
              <w:rPr>
                <w:b/>
                <w:sz w:val="24"/>
              </w:rPr>
            </w:pPr>
            <w:r w:rsidRPr="00D26F12">
              <w:rPr>
                <w:b/>
                <w:sz w:val="24"/>
              </w:rPr>
              <w:t>РУССКАЯ ЛИТЕРАТУРА</w:t>
            </w:r>
          </w:p>
        </w:tc>
      </w:tr>
      <w:tr w:rsidR="00D26F12" w:rsidRPr="00D26F12" w:rsidTr="00B14BF1">
        <w:trPr>
          <w:trHeight w:val="267"/>
        </w:trPr>
        <w:tc>
          <w:tcPr>
            <w:tcW w:w="3729" w:type="dxa"/>
            <w:tcBorders>
              <w:bottom w:val="nil"/>
              <w:right w:val="double" w:sz="1" w:space="0" w:color="000000"/>
            </w:tcBorders>
          </w:tcPr>
          <w:p w:rsidR="00A73FF3" w:rsidRPr="00D26F12" w:rsidRDefault="00A73FF3" w:rsidP="00B14BF1">
            <w:pPr>
              <w:pStyle w:val="TableParagraph"/>
              <w:spacing w:line="248" w:lineRule="exact"/>
              <w:ind w:left="92" w:right="106"/>
              <w:jc w:val="center"/>
              <w:rPr>
                <w:sz w:val="24"/>
                <w:lang w:val="ru-RU"/>
              </w:rPr>
            </w:pPr>
            <w:r w:rsidRPr="00D26F12">
              <w:rPr>
                <w:b/>
                <w:sz w:val="24"/>
                <w:lang w:val="ru-RU"/>
              </w:rPr>
              <w:t xml:space="preserve">«Слово о полку Игореве» </w:t>
            </w:r>
            <w:r w:rsidRPr="00D26F12">
              <w:rPr>
                <w:sz w:val="24"/>
                <w:lang w:val="ru-RU"/>
              </w:rPr>
              <w:t xml:space="preserve">(к. </w:t>
            </w:r>
            <w:r w:rsidRPr="00D26F12">
              <w:rPr>
                <w:sz w:val="24"/>
              </w:rPr>
              <w:t>XII</w:t>
            </w:r>
          </w:p>
        </w:tc>
        <w:tc>
          <w:tcPr>
            <w:tcW w:w="2968" w:type="dxa"/>
            <w:tcBorders>
              <w:left w:val="double" w:sz="1" w:space="0" w:color="000000"/>
              <w:bottom w:val="nil"/>
              <w:right w:val="double" w:sz="1" w:space="0" w:color="000000"/>
            </w:tcBorders>
            <w:shd w:val="clear" w:color="auto" w:fill="D7D7D7"/>
          </w:tcPr>
          <w:p w:rsidR="00A73FF3" w:rsidRPr="00D26F12" w:rsidRDefault="00A73FF3" w:rsidP="00B14BF1">
            <w:pPr>
              <w:pStyle w:val="TableParagraph"/>
              <w:spacing w:line="248" w:lineRule="exact"/>
              <w:ind w:left="60"/>
              <w:rPr>
                <w:b/>
                <w:i/>
                <w:sz w:val="24"/>
              </w:rPr>
            </w:pPr>
            <w:r w:rsidRPr="00D26F12">
              <w:rPr>
                <w:b/>
                <w:i/>
                <w:sz w:val="24"/>
              </w:rPr>
              <w:t>Древнерусская</w:t>
            </w:r>
          </w:p>
        </w:tc>
        <w:tc>
          <w:tcPr>
            <w:tcW w:w="110" w:type="dxa"/>
            <w:vMerge w:val="restart"/>
            <w:tcBorders>
              <w:left w:val="double" w:sz="1" w:space="0" w:color="000000"/>
              <w:bottom w:val="nil"/>
            </w:tcBorders>
          </w:tcPr>
          <w:p w:rsidR="00A73FF3" w:rsidRPr="00D26F12" w:rsidRDefault="00A73FF3" w:rsidP="00B14BF1">
            <w:pPr>
              <w:pStyle w:val="TableParagraph"/>
              <w:rPr>
                <w:sz w:val="20"/>
              </w:rPr>
            </w:pPr>
          </w:p>
        </w:tc>
        <w:tc>
          <w:tcPr>
            <w:tcW w:w="2905" w:type="dxa"/>
            <w:vMerge w:val="restart"/>
            <w:tcBorders>
              <w:right w:val="double" w:sz="1" w:space="0" w:color="000000"/>
            </w:tcBorders>
            <w:shd w:val="clear" w:color="auto" w:fill="D7D7D7"/>
          </w:tcPr>
          <w:p w:rsidR="00A73FF3" w:rsidRPr="00D26F12" w:rsidRDefault="00A73FF3" w:rsidP="00B14BF1">
            <w:pPr>
              <w:pStyle w:val="TableParagraph"/>
              <w:spacing w:line="256" w:lineRule="exact"/>
              <w:ind w:left="432"/>
              <w:rPr>
                <w:b/>
                <w:i/>
                <w:sz w:val="24"/>
              </w:rPr>
            </w:pPr>
            <w:r w:rsidRPr="00D26F12">
              <w:rPr>
                <w:b/>
                <w:i/>
                <w:sz w:val="24"/>
              </w:rPr>
              <w:t>Русский фольклор:</w:t>
            </w:r>
          </w:p>
        </w:tc>
      </w:tr>
      <w:tr w:rsidR="00D26F12" w:rsidRPr="00D26F12" w:rsidTr="00B14BF1">
        <w:trPr>
          <w:trHeight w:val="260"/>
        </w:trPr>
        <w:tc>
          <w:tcPr>
            <w:tcW w:w="3729" w:type="dxa"/>
            <w:vMerge w:val="restart"/>
            <w:tcBorders>
              <w:top w:val="nil"/>
              <w:bottom w:val="nil"/>
              <w:right w:val="double" w:sz="1" w:space="0" w:color="000000"/>
            </w:tcBorders>
          </w:tcPr>
          <w:p w:rsidR="00A73FF3" w:rsidRPr="00D26F12" w:rsidRDefault="00A73FF3" w:rsidP="00B14BF1">
            <w:pPr>
              <w:pStyle w:val="TableParagraph"/>
              <w:spacing w:line="260" w:lineRule="exact"/>
              <w:ind w:left="107"/>
              <w:rPr>
                <w:rFonts w:ascii="Calibri" w:hAnsi="Calibri"/>
                <w:sz w:val="24"/>
              </w:rPr>
            </w:pPr>
            <w:r w:rsidRPr="00D26F12">
              <w:rPr>
                <w:sz w:val="24"/>
              </w:rPr>
              <w:t xml:space="preserve">в.) </w:t>
            </w:r>
            <w:r w:rsidRPr="00D26F12">
              <w:rPr>
                <w:b/>
                <w:sz w:val="24"/>
              </w:rPr>
              <w:t>(8-9 кл.)</w:t>
            </w:r>
            <w:r w:rsidRPr="00D26F12">
              <w:rPr>
                <w:rFonts w:ascii="Calibri" w:hAnsi="Calibri"/>
                <w:sz w:val="24"/>
                <w:vertAlign w:val="superscript"/>
              </w:rPr>
              <w:t>14</w:t>
            </w:r>
          </w:p>
        </w:tc>
        <w:tc>
          <w:tcPr>
            <w:tcW w:w="2968" w:type="dxa"/>
            <w:vMerge w:val="restart"/>
            <w:tcBorders>
              <w:top w:val="nil"/>
              <w:left w:val="double" w:sz="1" w:space="0" w:color="000000"/>
              <w:bottom w:val="nil"/>
              <w:right w:val="double" w:sz="1" w:space="0" w:color="000000"/>
            </w:tcBorders>
            <w:shd w:val="clear" w:color="auto" w:fill="D7D7D7"/>
          </w:tcPr>
          <w:p w:rsidR="00A73FF3" w:rsidRPr="00D26F12" w:rsidRDefault="00A73FF3" w:rsidP="00B14BF1">
            <w:pPr>
              <w:pStyle w:val="TableParagraph"/>
              <w:tabs>
                <w:tab w:val="right" w:pos="2885"/>
              </w:tabs>
              <w:spacing w:line="260" w:lineRule="exact"/>
              <w:ind w:left="60"/>
              <w:rPr>
                <w:b/>
                <w:i/>
                <w:sz w:val="24"/>
              </w:rPr>
            </w:pPr>
            <w:r w:rsidRPr="00D26F12">
              <w:rPr>
                <w:b/>
                <w:i/>
                <w:sz w:val="24"/>
              </w:rPr>
              <w:t>литература–</w:t>
            </w:r>
            <w:r w:rsidRPr="00D26F12">
              <w:rPr>
                <w:b/>
                <w:i/>
                <w:sz w:val="24"/>
              </w:rPr>
              <w:tab/>
              <w:t>1-2</w:t>
            </w:r>
          </w:p>
        </w:tc>
        <w:tc>
          <w:tcPr>
            <w:tcW w:w="110" w:type="dxa"/>
            <w:vMerge/>
            <w:tcBorders>
              <w:top w:val="nil"/>
              <w:left w:val="double" w:sz="1" w:space="0" w:color="000000"/>
              <w:bottom w:val="nil"/>
            </w:tcBorders>
          </w:tcPr>
          <w:p w:rsidR="00A73FF3" w:rsidRPr="00D26F12" w:rsidRDefault="00A73FF3" w:rsidP="00B14BF1">
            <w:pPr>
              <w:rPr>
                <w:sz w:val="2"/>
                <w:szCs w:val="2"/>
              </w:rPr>
            </w:pPr>
          </w:p>
        </w:tc>
        <w:tc>
          <w:tcPr>
            <w:tcW w:w="2905" w:type="dxa"/>
            <w:vMerge/>
            <w:tcBorders>
              <w:top w:val="nil"/>
              <w:right w:val="double" w:sz="1" w:space="0" w:color="000000"/>
            </w:tcBorders>
            <w:shd w:val="clear" w:color="auto" w:fill="D7D7D7"/>
          </w:tcPr>
          <w:p w:rsidR="00A73FF3" w:rsidRPr="00D26F12" w:rsidRDefault="00A73FF3" w:rsidP="00B14BF1">
            <w:pPr>
              <w:rPr>
                <w:sz w:val="2"/>
                <w:szCs w:val="2"/>
              </w:rPr>
            </w:pPr>
          </w:p>
        </w:tc>
      </w:tr>
      <w:tr w:rsidR="00D26F12" w:rsidRPr="00D26F12" w:rsidTr="00B14BF1">
        <w:trPr>
          <w:trHeight w:val="271"/>
        </w:trPr>
        <w:tc>
          <w:tcPr>
            <w:tcW w:w="3729" w:type="dxa"/>
            <w:vMerge/>
            <w:tcBorders>
              <w:top w:val="nil"/>
              <w:bottom w:val="nil"/>
              <w:right w:val="double" w:sz="1" w:space="0" w:color="000000"/>
            </w:tcBorders>
          </w:tcPr>
          <w:p w:rsidR="00A73FF3" w:rsidRPr="00D26F12" w:rsidRDefault="00A73FF3" w:rsidP="00B14BF1">
            <w:pPr>
              <w:rPr>
                <w:sz w:val="2"/>
                <w:szCs w:val="2"/>
              </w:rPr>
            </w:pPr>
          </w:p>
        </w:tc>
        <w:tc>
          <w:tcPr>
            <w:tcW w:w="2968" w:type="dxa"/>
            <w:vMerge/>
            <w:tcBorders>
              <w:top w:val="nil"/>
              <w:left w:val="double" w:sz="1" w:space="0" w:color="000000"/>
              <w:bottom w:val="nil"/>
              <w:right w:val="double" w:sz="1" w:space="0" w:color="000000"/>
            </w:tcBorders>
            <w:shd w:val="clear" w:color="auto" w:fill="D7D7D7"/>
          </w:tcPr>
          <w:p w:rsidR="00A73FF3" w:rsidRPr="00D26F12" w:rsidRDefault="00A73FF3" w:rsidP="00B14BF1">
            <w:pPr>
              <w:rPr>
                <w:sz w:val="2"/>
                <w:szCs w:val="2"/>
              </w:rPr>
            </w:pPr>
          </w:p>
        </w:tc>
        <w:tc>
          <w:tcPr>
            <w:tcW w:w="3015" w:type="dxa"/>
            <w:gridSpan w:val="2"/>
            <w:tcBorders>
              <w:left w:val="double" w:sz="1" w:space="0" w:color="000000"/>
              <w:bottom w:val="nil"/>
            </w:tcBorders>
          </w:tcPr>
          <w:p w:rsidR="00A73FF3" w:rsidRPr="00D26F12" w:rsidRDefault="00A73FF3" w:rsidP="00B14BF1">
            <w:pPr>
              <w:pStyle w:val="TableParagraph"/>
              <w:spacing w:line="252" w:lineRule="exact"/>
              <w:ind w:left="133"/>
              <w:rPr>
                <w:i/>
                <w:sz w:val="24"/>
              </w:rPr>
            </w:pPr>
            <w:r w:rsidRPr="00D26F12">
              <w:rPr>
                <w:i/>
                <w:sz w:val="24"/>
              </w:rPr>
              <w:t>сказки, былины, загадки,</w:t>
            </w:r>
          </w:p>
        </w:tc>
      </w:tr>
      <w:tr w:rsidR="00D26F12" w:rsidRPr="00D26F12" w:rsidTr="00B14BF1">
        <w:trPr>
          <w:trHeight w:val="272"/>
        </w:trPr>
        <w:tc>
          <w:tcPr>
            <w:tcW w:w="3729" w:type="dxa"/>
            <w:tcBorders>
              <w:top w:val="nil"/>
              <w:bottom w:val="nil"/>
              <w:right w:val="double" w:sz="1" w:space="0" w:color="000000"/>
            </w:tcBorders>
          </w:tcPr>
          <w:p w:rsidR="00A73FF3" w:rsidRPr="00D26F12" w:rsidRDefault="00A73FF3" w:rsidP="00B14BF1">
            <w:pPr>
              <w:pStyle w:val="TableParagraph"/>
              <w:rPr>
                <w:sz w:val="20"/>
              </w:rPr>
            </w:pPr>
          </w:p>
        </w:tc>
        <w:tc>
          <w:tcPr>
            <w:tcW w:w="2968" w:type="dxa"/>
            <w:tcBorders>
              <w:top w:val="nil"/>
              <w:left w:val="double" w:sz="1" w:space="0" w:color="000000"/>
              <w:bottom w:val="nil"/>
              <w:right w:val="double" w:sz="1" w:space="0" w:color="000000"/>
            </w:tcBorders>
            <w:shd w:val="clear" w:color="auto" w:fill="D7D7D7"/>
          </w:tcPr>
          <w:p w:rsidR="00A73FF3" w:rsidRPr="00D26F12" w:rsidRDefault="00A73FF3" w:rsidP="00B14BF1">
            <w:pPr>
              <w:pStyle w:val="TableParagraph"/>
              <w:tabs>
                <w:tab w:val="left" w:pos="2631"/>
              </w:tabs>
              <w:spacing w:line="252" w:lineRule="exact"/>
              <w:ind w:left="60"/>
              <w:rPr>
                <w:b/>
                <w:i/>
                <w:sz w:val="24"/>
              </w:rPr>
            </w:pPr>
            <w:r w:rsidRPr="00D26F12">
              <w:rPr>
                <w:b/>
                <w:i/>
                <w:sz w:val="24"/>
              </w:rPr>
              <w:t>произведения</w:t>
            </w:r>
            <w:r w:rsidRPr="00D26F12">
              <w:rPr>
                <w:b/>
                <w:i/>
                <w:sz w:val="24"/>
              </w:rPr>
              <w:tab/>
              <w:t>на</w:t>
            </w:r>
          </w:p>
        </w:tc>
        <w:tc>
          <w:tcPr>
            <w:tcW w:w="3015" w:type="dxa"/>
            <w:gridSpan w:val="2"/>
            <w:tcBorders>
              <w:top w:val="nil"/>
              <w:left w:val="double" w:sz="1" w:space="0" w:color="000000"/>
              <w:bottom w:val="nil"/>
            </w:tcBorders>
          </w:tcPr>
          <w:p w:rsidR="00A73FF3" w:rsidRPr="00D26F12" w:rsidRDefault="00A73FF3" w:rsidP="00B14BF1">
            <w:pPr>
              <w:pStyle w:val="TableParagraph"/>
              <w:spacing w:line="252" w:lineRule="exact"/>
              <w:ind w:left="133"/>
              <w:rPr>
                <w:i/>
                <w:sz w:val="24"/>
              </w:rPr>
            </w:pPr>
            <w:r w:rsidRPr="00D26F12">
              <w:rPr>
                <w:i/>
                <w:sz w:val="24"/>
              </w:rPr>
              <w:t>пословицы, поговорки,</w:t>
            </w:r>
          </w:p>
        </w:tc>
      </w:tr>
      <w:tr w:rsidR="00D26F12" w:rsidRPr="00D26F12" w:rsidTr="00B14BF1">
        <w:trPr>
          <w:trHeight w:val="275"/>
        </w:trPr>
        <w:tc>
          <w:tcPr>
            <w:tcW w:w="3729" w:type="dxa"/>
            <w:tcBorders>
              <w:top w:val="nil"/>
              <w:bottom w:val="nil"/>
              <w:right w:val="double" w:sz="1" w:space="0" w:color="000000"/>
            </w:tcBorders>
          </w:tcPr>
          <w:p w:rsidR="00A73FF3" w:rsidRPr="00D26F12" w:rsidRDefault="00A73FF3" w:rsidP="00B14BF1">
            <w:pPr>
              <w:pStyle w:val="TableParagraph"/>
              <w:rPr>
                <w:sz w:val="20"/>
              </w:rPr>
            </w:pPr>
          </w:p>
        </w:tc>
        <w:tc>
          <w:tcPr>
            <w:tcW w:w="2968" w:type="dxa"/>
            <w:tcBorders>
              <w:top w:val="nil"/>
              <w:left w:val="double" w:sz="1" w:space="0" w:color="000000"/>
              <w:bottom w:val="nil"/>
              <w:right w:val="double" w:sz="1" w:space="0" w:color="000000"/>
            </w:tcBorders>
            <w:shd w:val="clear" w:color="auto" w:fill="D7D7D7"/>
          </w:tcPr>
          <w:p w:rsidR="00A73FF3" w:rsidRPr="00D26F12" w:rsidRDefault="00A73FF3" w:rsidP="00B14BF1">
            <w:pPr>
              <w:pStyle w:val="TableParagraph"/>
              <w:spacing w:line="256" w:lineRule="exact"/>
              <w:ind w:left="60"/>
              <w:rPr>
                <w:i/>
                <w:sz w:val="24"/>
              </w:rPr>
            </w:pPr>
            <w:r w:rsidRPr="00D26F12">
              <w:rPr>
                <w:b/>
                <w:i/>
                <w:sz w:val="24"/>
              </w:rPr>
              <w:t>выбор:</w:t>
            </w:r>
            <w:r w:rsidRPr="00D26F12">
              <w:rPr>
                <w:i/>
                <w:sz w:val="24"/>
              </w:rPr>
              <w:t>«Поучение»</w:t>
            </w:r>
          </w:p>
        </w:tc>
        <w:tc>
          <w:tcPr>
            <w:tcW w:w="3015" w:type="dxa"/>
            <w:gridSpan w:val="2"/>
            <w:tcBorders>
              <w:top w:val="nil"/>
              <w:left w:val="double" w:sz="1" w:space="0" w:color="000000"/>
              <w:bottom w:val="nil"/>
            </w:tcBorders>
          </w:tcPr>
          <w:p w:rsidR="00A73FF3" w:rsidRPr="00D26F12" w:rsidRDefault="00A73FF3" w:rsidP="00B14BF1">
            <w:pPr>
              <w:pStyle w:val="TableParagraph"/>
              <w:spacing w:line="256" w:lineRule="exact"/>
              <w:ind w:left="133"/>
              <w:rPr>
                <w:b/>
                <w:i/>
                <w:sz w:val="24"/>
              </w:rPr>
            </w:pPr>
            <w:r w:rsidRPr="00D26F12">
              <w:rPr>
                <w:i/>
                <w:sz w:val="24"/>
              </w:rPr>
              <w:t>песня и др</w:t>
            </w:r>
            <w:r w:rsidRPr="00D26F12">
              <w:rPr>
                <w:b/>
                <w:i/>
                <w:sz w:val="24"/>
              </w:rPr>
              <w:t>. (10</w:t>
            </w:r>
          </w:p>
        </w:tc>
      </w:tr>
      <w:tr w:rsidR="00D26F12" w:rsidRPr="00D26F12" w:rsidTr="00B14BF1">
        <w:trPr>
          <w:trHeight w:val="552"/>
        </w:trPr>
        <w:tc>
          <w:tcPr>
            <w:tcW w:w="3729" w:type="dxa"/>
            <w:tcBorders>
              <w:top w:val="nil"/>
              <w:bottom w:val="nil"/>
              <w:right w:val="double" w:sz="1" w:space="0" w:color="000000"/>
            </w:tcBorders>
          </w:tcPr>
          <w:p w:rsidR="00A73FF3" w:rsidRPr="00D26F12" w:rsidRDefault="00A73FF3" w:rsidP="00B14BF1">
            <w:pPr>
              <w:pStyle w:val="TableParagraph"/>
            </w:pPr>
          </w:p>
        </w:tc>
        <w:tc>
          <w:tcPr>
            <w:tcW w:w="2968" w:type="dxa"/>
            <w:tcBorders>
              <w:top w:val="nil"/>
              <w:left w:val="double" w:sz="1" w:space="0" w:color="000000"/>
              <w:bottom w:val="nil"/>
              <w:right w:val="double" w:sz="1" w:space="0" w:color="000000"/>
            </w:tcBorders>
            <w:shd w:val="clear" w:color="auto" w:fill="D7D7D7"/>
          </w:tcPr>
          <w:p w:rsidR="00A73FF3" w:rsidRPr="00D26F12" w:rsidRDefault="00A73FF3" w:rsidP="00B14BF1">
            <w:pPr>
              <w:pStyle w:val="TableParagraph"/>
              <w:tabs>
                <w:tab w:val="left" w:pos="1648"/>
              </w:tabs>
              <w:spacing w:line="266" w:lineRule="exact"/>
              <w:ind w:left="60"/>
              <w:rPr>
                <w:i/>
                <w:sz w:val="24"/>
                <w:lang w:val="ru-RU"/>
              </w:rPr>
            </w:pPr>
            <w:r w:rsidRPr="00D26F12">
              <w:rPr>
                <w:i/>
                <w:sz w:val="24"/>
                <w:lang w:val="ru-RU"/>
              </w:rPr>
              <w:t>Владимира</w:t>
            </w:r>
            <w:r w:rsidRPr="00D26F12">
              <w:rPr>
                <w:i/>
                <w:sz w:val="24"/>
                <w:lang w:val="ru-RU"/>
              </w:rPr>
              <w:tab/>
              <w:t>Мономаха»,</w:t>
            </w:r>
          </w:p>
          <w:p w:rsidR="00A73FF3" w:rsidRPr="00D26F12" w:rsidRDefault="00A73FF3" w:rsidP="00B14BF1">
            <w:pPr>
              <w:pStyle w:val="TableParagraph"/>
              <w:tabs>
                <w:tab w:val="left" w:pos="1370"/>
                <w:tab w:val="left" w:pos="1787"/>
                <w:tab w:val="left" w:pos="2763"/>
              </w:tabs>
              <w:spacing w:line="266" w:lineRule="exact"/>
              <w:ind w:left="60"/>
              <w:rPr>
                <w:i/>
                <w:sz w:val="24"/>
                <w:lang w:val="ru-RU"/>
              </w:rPr>
            </w:pPr>
            <w:r w:rsidRPr="00D26F12">
              <w:rPr>
                <w:i/>
                <w:sz w:val="24"/>
                <w:lang w:val="ru-RU"/>
              </w:rPr>
              <w:t>«Повесть</w:t>
            </w:r>
            <w:r w:rsidRPr="00D26F12">
              <w:rPr>
                <w:i/>
                <w:sz w:val="24"/>
                <w:lang w:val="ru-RU"/>
              </w:rPr>
              <w:tab/>
              <w:t>о</w:t>
            </w:r>
            <w:r w:rsidRPr="00D26F12">
              <w:rPr>
                <w:i/>
                <w:sz w:val="24"/>
                <w:lang w:val="ru-RU"/>
              </w:rPr>
              <w:tab/>
              <w:t>Петре</w:t>
            </w:r>
            <w:r w:rsidRPr="00D26F12">
              <w:rPr>
                <w:i/>
                <w:sz w:val="24"/>
                <w:lang w:val="ru-RU"/>
              </w:rPr>
              <w:tab/>
              <w:t>и</w:t>
            </w:r>
          </w:p>
        </w:tc>
        <w:tc>
          <w:tcPr>
            <w:tcW w:w="3015" w:type="dxa"/>
            <w:gridSpan w:val="2"/>
            <w:tcBorders>
              <w:top w:val="nil"/>
              <w:left w:val="double" w:sz="1" w:space="0" w:color="000000"/>
              <w:bottom w:val="nil"/>
            </w:tcBorders>
          </w:tcPr>
          <w:p w:rsidR="00A73FF3" w:rsidRPr="00D26F12" w:rsidRDefault="00A73FF3" w:rsidP="00B14BF1">
            <w:pPr>
              <w:pStyle w:val="TableParagraph"/>
              <w:spacing w:before="11" w:line="272" w:lineRule="exact"/>
              <w:ind w:left="133" w:right="200"/>
              <w:rPr>
                <w:sz w:val="24"/>
                <w:lang w:val="ru-RU"/>
              </w:rPr>
            </w:pPr>
            <w:r w:rsidRPr="00D26F12">
              <w:rPr>
                <w:b/>
                <w:i/>
                <w:sz w:val="24"/>
                <w:lang w:val="ru-RU"/>
              </w:rPr>
              <w:t xml:space="preserve">произведений разных жанров, </w:t>
            </w:r>
            <w:r w:rsidRPr="00D26F12">
              <w:rPr>
                <w:b/>
                <w:sz w:val="24"/>
                <w:lang w:val="ru-RU"/>
              </w:rPr>
              <w:t>5-7 кл.</w:t>
            </w:r>
            <w:r w:rsidRPr="00D26F12">
              <w:rPr>
                <w:sz w:val="24"/>
                <w:lang w:val="ru-RU"/>
              </w:rPr>
              <w:t>) загадки;</w:t>
            </w:r>
          </w:p>
        </w:tc>
      </w:tr>
      <w:tr w:rsidR="00D26F12" w:rsidRPr="00D26F12" w:rsidTr="00B14BF1">
        <w:trPr>
          <w:trHeight w:val="276"/>
        </w:trPr>
        <w:tc>
          <w:tcPr>
            <w:tcW w:w="3729" w:type="dxa"/>
            <w:tcBorders>
              <w:top w:val="nil"/>
              <w:bottom w:val="nil"/>
              <w:right w:val="double" w:sz="1" w:space="0" w:color="000000"/>
            </w:tcBorders>
          </w:tcPr>
          <w:p w:rsidR="00A73FF3" w:rsidRPr="00D26F12" w:rsidRDefault="00A73FF3" w:rsidP="00B14BF1">
            <w:pPr>
              <w:pStyle w:val="TableParagraph"/>
              <w:rPr>
                <w:sz w:val="20"/>
                <w:lang w:val="ru-RU"/>
              </w:rPr>
            </w:pPr>
          </w:p>
        </w:tc>
        <w:tc>
          <w:tcPr>
            <w:tcW w:w="2968" w:type="dxa"/>
            <w:tcBorders>
              <w:top w:val="nil"/>
              <w:left w:val="double" w:sz="1" w:space="0" w:color="000000"/>
              <w:bottom w:val="nil"/>
              <w:right w:val="double" w:sz="1" w:space="0" w:color="000000"/>
            </w:tcBorders>
            <w:shd w:val="clear" w:color="auto" w:fill="D7D7D7"/>
          </w:tcPr>
          <w:p w:rsidR="00A73FF3" w:rsidRPr="00D26F12" w:rsidRDefault="00A73FF3" w:rsidP="00B14BF1">
            <w:pPr>
              <w:pStyle w:val="TableParagraph"/>
              <w:spacing w:line="257" w:lineRule="exact"/>
              <w:ind w:left="60"/>
              <w:rPr>
                <w:b/>
                <w:sz w:val="24"/>
              </w:rPr>
            </w:pPr>
            <w:r w:rsidRPr="00D26F12">
              <w:rPr>
                <w:i/>
                <w:sz w:val="24"/>
              </w:rPr>
              <w:t>Февронии Муромских»,</w:t>
            </w:r>
            <w:r w:rsidRPr="00D26F12">
              <w:rPr>
                <w:b/>
                <w:sz w:val="24"/>
              </w:rPr>
              <w:t>(6-8</w:t>
            </w:r>
          </w:p>
        </w:tc>
        <w:tc>
          <w:tcPr>
            <w:tcW w:w="3015" w:type="dxa"/>
            <w:gridSpan w:val="2"/>
            <w:tcBorders>
              <w:top w:val="nil"/>
              <w:left w:val="double" w:sz="1" w:space="0" w:color="000000"/>
              <w:bottom w:val="nil"/>
            </w:tcBorders>
          </w:tcPr>
          <w:p w:rsidR="00A73FF3" w:rsidRPr="00D26F12" w:rsidRDefault="00A73FF3" w:rsidP="00B14BF1">
            <w:pPr>
              <w:pStyle w:val="TableParagraph"/>
              <w:spacing w:line="257" w:lineRule="exact"/>
              <w:ind w:left="133"/>
              <w:rPr>
                <w:sz w:val="24"/>
              </w:rPr>
            </w:pPr>
            <w:r w:rsidRPr="00D26F12">
              <w:rPr>
                <w:sz w:val="24"/>
              </w:rPr>
              <w:t>сказки «Царевна-</w:t>
            </w:r>
          </w:p>
        </w:tc>
      </w:tr>
      <w:tr w:rsidR="00D26F12" w:rsidRPr="00D26F12" w:rsidTr="00B14BF1">
        <w:trPr>
          <w:trHeight w:val="270"/>
        </w:trPr>
        <w:tc>
          <w:tcPr>
            <w:tcW w:w="3729" w:type="dxa"/>
            <w:tcBorders>
              <w:top w:val="nil"/>
              <w:bottom w:val="nil"/>
              <w:right w:val="double" w:sz="1" w:space="0" w:color="000000"/>
            </w:tcBorders>
          </w:tcPr>
          <w:p w:rsidR="00A73FF3" w:rsidRPr="00D26F12" w:rsidRDefault="00A73FF3" w:rsidP="00B14BF1">
            <w:pPr>
              <w:pStyle w:val="TableParagraph"/>
              <w:rPr>
                <w:sz w:val="20"/>
              </w:rPr>
            </w:pPr>
          </w:p>
        </w:tc>
        <w:tc>
          <w:tcPr>
            <w:tcW w:w="2968" w:type="dxa"/>
            <w:tcBorders>
              <w:top w:val="nil"/>
              <w:left w:val="double" w:sz="1" w:space="0" w:color="000000"/>
              <w:right w:val="double" w:sz="1" w:space="0" w:color="000000"/>
            </w:tcBorders>
            <w:shd w:val="clear" w:color="auto" w:fill="D7D7D7"/>
          </w:tcPr>
          <w:p w:rsidR="00A73FF3" w:rsidRPr="00D26F12" w:rsidRDefault="00A73FF3" w:rsidP="00B14BF1">
            <w:pPr>
              <w:pStyle w:val="TableParagraph"/>
              <w:spacing w:line="250" w:lineRule="exact"/>
              <w:ind w:left="60"/>
              <w:rPr>
                <w:b/>
                <w:sz w:val="24"/>
              </w:rPr>
            </w:pPr>
            <w:r w:rsidRPr="00D26F12">
              <w:rPr>
                <w:b/>
                <w:sz w:val="24"/>
              </w:rPr>
              <w:t>кл.)</w:t>
            </w:r>
          </w:p>
        </w:tc>
        <w:tc>
          <w:tcPr>
            <w:tcW w:w="3015" w:type="dxa"/>
            <w:gridSpan w:val="2"/>
            <w:tcBorders>
              <w:top w:val="nil"/>
              <w:left w:val="double" w:sz="1" w:space="0" w:color="000000"/>
              <w:bottom w:val="nil"/>
            </w:tcBorders>
          </w:tcPr>
          <w:p w:rsidR="00A73FF3" w:rsidRPr="00D26F12" w:rsidRDefault="00A73FF3" w:rsidP="00B14BF1">
            <w:pPr>
              <w:pStyle w:val="TableParagraph"/>
              <w:spacing w:line="250" w:lineRule="exact"/>
              <w:ind w:left="133"/>
              <w:rPr>
                <w:sz w:val="24"/>
              </w:rPr>
            </w:pPr>
            <w:r w:rsidRPr="00D26F12">
              <w:rPr>
                <w:sz w:val="24"/>
              </w:rPr>
              <w:t>лягушка», «Иван -</w:t>
            </w:r>
          </w:p>
        </w:tc>
      </w:tr>
      <w:tr w:rsidR="00D26F12" w:rsidRPr="00D26F12" w:rsidTr="00B14BF1">
        <w:trPr>
          <w:trHeight w:val="267"/>
        </w:trPr>
        <w:tc>
          <w:tcPr>
            <w:tcW w:w="3729" w:type="dxa"/>
            <w:tcBorders>
              <w:top w:val="nil"/>
              <w:bottom w:val="nil"/>
            </w:tcBorders>
          </w:tcPr>
          <w:p w:rsidR="00A73FF3" w:rsidRPr="00D26F12" w:rsidRDefault="00A73FF3" w:rsidP="00B14BF1">
            <w:pPr>
              <w:pStyle w:val="TableParagraph"/>
              <w:rPr>
                <w:sz w:val="18"/>
              </w:rPr>
            </w:pPr>
          </w:p>
        </w:tc>
        <w:tc>
          <w:tcPr>
            <w:tcW w:w="2968" w:type="dxa"/>
            <w:vMerge w:val="restart"/>
          </w:tcPr>
          <w:p w:rsidR="00A73FF3" w:rsidRPr="00D26F12" w:rsidRDefault="00A73FF3" w:rsidP="00B14BF1">
            <w:pPr>
              <w:pStyle w:val="TableParagraph"/>
            </w:pPr>
          </w:p>
        </w:tc>
        <w:tc>
          <w:tcPr>
            <w:tcW w:w="3015" w:type="dxa"/>
            <w:gridSpan w:val="2"/>
            <w:tcBorders>
              <w:top w:val="nil"/>
              <w:bottom w:val="nil"/>
            </w:tcBorders>
          </w:tcPr>
          <w:p w:rsidR="00A73FF3" w:rsidRPr="00D26F12" w:rsidRDefault="00A73FF3" w:rsidP="00B14BF1">
            <w:pPr>
              <w:pStyle w:val="TableParagraph"/>
              <w:spacing w:line="248" w:lineRule="exact"/>
              <w:ind w:left="143"/>
              <w:rPr>
                <w:sz w:val="24"/>
              </w:rPr>
            </w:pPr>
            <w:r w:rsidRPr="00D26F12">
              <w:rPr>
                <w:sz w:val="24"/>
              </w:rPr>
              <w:t>крестьянский сын и чудо -</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юдо», «Журавль и цапля»,</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«Солдатская шинель»</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пословицы, поговорки,</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песни календарно-</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обрядовые,</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былины «Вольга и</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Микула Селянинович»,</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«Садко»;</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предание «Петр и</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плотник», «О покорении</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Сибири Ермаком»,</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песни «В темном лесе»,</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«Уж ты ночка, ноченька</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темная», «Вдоль по улице</w:t>
            </w:r>
          </w:p>
        </w:tc>
      </w:tr>
      <w:tr w:rsidR="00D26F12" w:rsidRPr="00D26F12" w:rsidTr="00B14BF1">
        <w:trPr>
          <w:trHeight w:val="265"/>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метель метет»,</w:t>
            </w:r>
          </w:p>
        </w:tc>
      </w:tr>
      <w:tr w:rsidR="00D26F12" w:rsidRPr="00D26F12" w:rsidTr="00B14BF1">
        <w:trPr>
          <w:trHeight w:val="266"/>
        </w:trPr>
        <w:tc>
          <w:tcPr>
            <w:tcW w:w="3729" w:type="dxa"/>
            <w:tcBorders>
              <w:top w:val="nil"/>
              <w:bottom w:val="nil"/>
            </w:tcBorders>
          </w:tcPr>
          <w:p w:rsidR="00A73FF3" w:rsidRPr="00D26F12" w:rsidRDefault="00A73FF3" w:rsidP="00B14BF1">
            <w:pPr>
              <w:pStyle w:val="TableParagraph"/>
              <w:rPr>
                <w:sz w:val="18"/>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bottom w:val="nil"/>
            </w:tcBorders>
          </w:tcPr>
          <w:p w:rsidR="00A73FF3" w:rsidRPr="00D26F12" w:rsidRDefault="00A73FF3" w:rsidP="00B14BF1">
            <w:pPr>
              <w:pStyle w:val="TableParagraph"/>
              <w:spacing w:line="246" w:lineRule="exact"/>
              <w:ind w:left="143"/>
              <w:rPr>
                <w:sz w:val="24"/>
              </w:rPr>
            </w:pPr>
            <w:r w:rsidRPr="00D26F12">
              <w:rPr>
                <w:sz w:val="24"/>
              </w:rPr>
              <w:t>исторические песни</w:t>
            </w:r>
          </w:p>
        </w:tc>
      </w:tr>
      <w:tr w:rsidR="00D26F12" w:rsidRPr="00D26F12" w:rsidTr="00B14BF1">
        <w:trPr>
          <w:trHeight w:val="273"/>
        </w:trPr>
        <w:tc>
          <w:tcPr>
            <w:tcW w:w="3729" w:type="dxa"/>
            <w:tcBorders>
              <w:top w:val="nil"/>
            </w:tcBorders>
          </w:tcPr>
          <w:p w:rsidR="00A73FF3" w:rsidRPr="00D26F12" w:rsidRDefault="00A73FF3" w:rsidP="00B14BF1">
            <w:pPr>
              <w:pStyle w:val="TableParagraph"/>
              <w:rPr>
                <w:sz w:val="20"/>
              </w:rPr>
            </w:pPr>
          </w:p>
        </w:tc>
        <w:tc>
          <w:tcPr>
            <w:tcW w:w="2968" w:type="dxa"/>
            <w:vMerge/>
            <w:tcBorders>
              <w:top w:val="nil"/>
            </w:tcBorders>
          </w:tcPr>
          <w:p w:rsidR="00A73FF3" w:rsidRPr="00D26F12" w:rsidRDefault="00A73FF3" w:rsidP="00B14BF1">
            <w:pPr>
              <w:rPr>
                <w:sz w:val="2"/>
                <w:szCs w:val="2"/>
              </w:rPr>
            </w:pPr>
          </w:p>
        </w:tc>
        <w:tc>
          <w:tcPr>
            <w:tcW w:w="3015" w:type="dxa"/>
            <w:gridSpan w:val="2"/>
            <w:tcBorders>
              <w:top w:val="nil"/>
            </w:tcBorders>
          </w:tcPr>
          <w:p w:rsidR="00A73FF3" w:rsidRPr="00D26F12" w:rsidRDefault="00A73FF3" w:rsidP="00B14BF1">
            <w:pPr>
              <w:pStyle w:val="TableParagraph"/>
              <w:spacing w:line="254" w:lineRule="exact"/>
              <w:ind w:left="143"/>
              <w:rPr>
                <w:sz w:val="24"/>
              </w:rPr>
            </w:pPr>
            <w:r w:rsidRPr="00D26F12">
              <w:rPr>
                <w:sz w:val="24"/>
              </w:rPr>
              <w:t>«Пугачев в темнице»</w:t>
            </w:r>
          </w:p>
        </w:tc>
      </w:tr>
      <w:tr w:rsidR="00D26F12" w:rsidRPr="00D26F12" w:rsidTr="00B14BF1">
        <w:trPr>
          <w:trHeight w:val="551"/>
        </w:trPr>
        <w:tc>
          <w:tcPr>
            <w:tcW w:w="3729" w:type="dxa"/>
            <w:tcBorders>
              <w:right w:val="double" w:sz="1" w:space="0" w:color="000000"/>
            </w:tcBorders>
          </w:tcPr>
          <w:p w:rsidR="00A73FF3" w:rsidRPr="00D26F12" w:rsidRDefault="00A73FF3" w:rsidP="00B14BF1">
            <w:pPr>
              <w:pStyle w:val="TableParagraph"/>
            </w:pPr>
          </w:p>
        </w:tc>
        <w:tc>
          <w:tcPr>
            <w:tcW w:w="2968" w:type="dxa"/>
            <w:tcBorders>
              <w:left w:val="double" w:sz="1" w:space="0" w:color="000000"/>
              <w:right w:val="double" w:sz="1" w:space="0" w:color="000000"/>
            </w:tcBorders>
            <w:shd w:val="clear" w:color="auto" w:fill="D7D7D7"/>
          </w:tcPr>
          <w:p w:rsidR="00A73FF3" w:rsidRPr="00D26F12" w:rsidRDefault="00A73FF3" w:rsidP="00B14BF1">
            <w:pPr>
              <w:pStyle w:val="TableParagraph"/>
              <w:tabs>
                <w:tab w:val="left" w:pos="2180"/>
                <w:tab w:val="left" w:pos="2629"/>
                <w:tab w:val="left" w:pos="2765"/>
              </w:tabs>
              <w:spacing w:line="276" w:lineRule="exact"/>
              <w:ind w:left="60" w:right="50"/>
              <w:rPr>
                <w:b/>
                <w:i/>
                <w:sz w:val="24"/>
                <w:lang w:val="ru-RU"/>
              </w:rPr>
            </w:pPr>
            <w:r w:rsidRPr="00D26F12">
              <w:rPr>
                <w:b/>
                <w:i/>
                <w:sz w:val="24"/>
                <w:lang w:val="ru-RU"/>
              </w:rPr>
              <w:t>М.В.Ломоносов</w:t>
            </w:r>
            <w:r w:rsidRPr="00D26F12">
              <w:rPr>
                <w:b/>
                <w:i/>
                <w:sz w:val="24"/>
                <w:lang w:val="ru-RU"/>
              </w:rPr>
              <w:tab/>
              <w:t>–</w:t>
            </w:r>
            <w:r w:rsidRPr="00D26F12">
              <w:rPr>
                <w:b/>
                <w:i/>
                <w:sz w:val="24"/>
                <w:lang w:val="ru-RU"/>
              </w:rPr>
              <w:tab/>
            </w:r>
            <w:r w:rsidRPr="00D26F12">
              <w:rPr>
                <w:b/>
                <w:i/>
                <w:sz w:val="24"/>
                <w:lang w:val="ru-RU"/>
              </w:rPr>
              <w:tab/>
            </w:r>
            <w:r w:rsidRPr="00D26F12">
              <w:rPr>
                <w:b/>
                <w:i/>
                <w:spacing w:val="-17"/>
                <w:sz w:val="24"/>
                <w:lang w:val="ru-RU"/>
              </w:rPr>
              <w:t xml:space="preserve">1 </w:t>
            </w:r>
            <w:r w:rsidRPr="00D26F12">
              <w:rPr>
                <w:b/>
                <w:i/>
                <w:sz w:val="24"/>
                <w:lang w:val="ru-RU"/>
              </w:rPr>
              <w:t>стихотворение</w:t>
            </w:r>
            <w:r w:rsidRPr="00D26F12">
              <w:rPr>
                <w:b/>
                <w:i/>
                <w:sz w:val="24"/>
                <w:lang w:val="ru-RU"/>
              </w:rPr>
              <w:tab/>
            </w:r>
            <w:r w:rsidRPr="00D26F12">
              <w:rPr>
                <w:b/>
                <w:i/>
                <w:sz w:val="24"/>
                <w:lang w:val="ru-RU"/>
              </w:rPr>
              <w:tab/>
            </w:r>
            <w:r w:rsidRPr="00D26F12">
              <w:rPr>
                <w:b/>
                <w:i/>
                <w:spacing w:val="-8"/>
                <w:sz w:val="24"/>
                <w:lang w:val="ru-RU"/>
              </w:rPr>
              <w:t>по</w:t>
            </w:r>
          </w:p>
        </w:tc>
        <w:tc>
          <w:tcPr>
            <w:tcW w:w="3015" w:type="dxa"/>
            <w:gridSpan w:val="2"/>
            <w:tcBorders>
              <w:left w:val="double" w:sz="1" w:space="0" w:color="000000"/>
            </w:tcBorders>
          </w:tcPr>
          <w:p w:rsidR="00A73FF3" w:rsidRPr="00D26F12" w:rsidRDefault="00A73FF3" w:rsidP="00B14BF1">
            <w:pPr>
              <w:pStyle w:val="TableParagraph"/>
              <w:rPr>
                <w:lang w:val="ru-RU"/>
              </w:rPr>
            </w:pPr>
          </w:p>
        </w:tc>
      </w:tr>
    </w:tbl>
    <w:p w:rsidR="00A73FF3" w:rsidRPr="00D26F12" w:rsidRDefault="00702C65" w:rsidP="00A73FF3">
      <w:pPr>
        <w:pStyle w:val="a4"/>
        <w:spacing w:before="1"/>
        <w:ind w:left="0"/>
        <w:rPr>
          <w:b/>
          <w:sz w:val="10"/>
        </w:rPr>
      </w:pPr>
      <w:r w:rsidRPr="00702C65">
        <w:rPr>
          <w:noProof/>
          <w:lang w:bidi="ar-SA"/>
        </w:rPr>
        <w:pict>
          <v:line id="Прямая соединительная линия 128" o:spid="_x0000_s1141" style="position:absolute;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15pt" to="229.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" strokeweight=".72pt">
            <w10:wrap type="topAndBottom" anchorx="page"/>
          </v:line>
        </w:pict>
      </w:r>
    </w:p>
    <w:p w:rsidR="00A73FF3" w:rsidRPr="00D26F12" w:rsidRDefault="00A73FF3" w:rsidP="00A73FF3">
      <w:pPr>
        <w:spacing w:before="37" w:line="244" w:lineRule="auto"/>
        <w:ind w:left="1682" w:right="1098"/>
        <w:rPr>
          <w:sz w:val="20"/>
        </w:rPr>
      </w:pPr>
      <w:r w:rsidRPr="00D26F12">
        <w:rPr>
          <w:rFonts w:ascii="Calibri" w:hAnsi="Calibri"/>
          <w:position w:val="10"/>
          <w:sz w:val="13"/>
        </w:rPr>
        <w:t xml:space="preserve">14 </w:t>
      </w:r>
      <w:r w:rsidRPr="00D26F12">
        <w:rPr>
          <w:sz w:val="20"/>
        </w:rPr>
        <w:t>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w:t>
      </w:r>
    </w:p>
    <w:p w:rsidR="00A73FF3" w:rsidRPr="00D26F12" w:rsidRDefault="00A73FF3" w:rsidP="00A73FF3">
      <w:pPr>
        <w:spacing w:line="244" w:lineRule="auto"/>
        <w:rPr>
          <w:sz w:val="20"/>
        </w:rPr>
        <w:sectPr w:rsidR="00A73FF3" w:rsidRPr="00D26F12">
          <w:pgSz w:w="11910" w:h="16840"/>
          <w:pgMar w:top="1040" w:right="0" w:bottom="166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48"/>
        <w:gridCol w:w="2931"/>
        <w:gridCol w:w="130"/>
        <w:gridCol w:w="2906"/>
      </w:tblGrid>
      <w:tr w:rsidR="00D26F12" w:rsidRPr="00D26F12" w:rsidTr="00B14BF1">
        <w:trPr>
          <w:trHeight w:val="1934"/>
        </w:trPr>
        <w:tc>
          <w:tcPr>
            <w:tcW w:w="3748" w:type="dxa"/>
            <w:vMerge w:val="restart"/>
            <w:tcBorders>
              <w:right w:val="nil"/>
            </w:tcBorders>
          </w:tcPr>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spacing w:before="150"/>
              <w:ind w:left="107" w:right="581"/>
              <w:rPr>
                <w:sz w:val="24"/>
                <w:lang w:val="ru-RU"/>
              </w:rPr>
            </w:pPr>
            <w:r w:rsidRPr="00D26F12">
              <w:rPr>
                <w:b/>
                <w:sz w:val="24"/>
                <w:lang w:val="ru-RU"/>
              </w:rPr>
              <w:t xml:space="preserve">Д.И. Фонвизин </w:t>
            </w:r>
            <w:r w:rsidRPr="00D26F12">
              <w:rPr>
                <w:sz w:val="24"/>
                <w:lang w:val="ru-RU"/>
              </w:rPr>
              <w:t>«Недоросль» (1778 – 1782)</w:t>
            </w:r>
          </w:p>
          <w:p w:rsidR="00A73FF3" w:rsidRPr="00D26F12" w:rsidRDefault="00A73FF3" w:rsidP="00B14BF1">
            <w:pPr>
              <w:pStyle w:val="TableParagraph"/>
              <w:spacing w:before="5"/>
              <w:ind w:left="107"/>
              <w:rPr>
                <w:b/>
                <w:sz w:val="24"/>
                <w:lang w:val="ru-RU"/>
              </w:rPr>
            </w:pPr>
            <w:r w:rsidRPr="00D26F12">
              <w:rPr>
                <w:b/>
                <w:sz w:val="24"/>
                <w:lang w:val="ru-RU"/>
              </w:rPr>
              <w:t>(8-9 кл.)</w:t>
            </w: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spacing w:before="7"/>
              <w:rPr>
                <w:sz w:val="37"/>
                <w:lang w:val="ru-RU"/>
              </w:rPr>
            </w:pPr>
          </w:p>
          <w:p w:rsidR="00A73FF3" w:rsidRPr="00D26F12" w:rsidRDefault="00A73FF3" w:rsidP="00B14BF1">
            <w:pPr>
              <w:pStyle w:val="TableParagraph"/>
              <w:ind w:left="107"/>
              <w:rPr>
                <w:b/>
                <w:sz w:val="24"/>
                <w:lang w:val="ru-RU"/>
              </w:rPr>
            </w:pPr>
            <w:r w:rsidRPr="00D26F12">
              <w:rPr>
                <w:b/>
                <w:sz w:val="24"/>
                <w:lang w:val="ru-RU"/>
              </w:rPr>
              <w:t xml:space="preserve">Н.М. Карамзин </w:t>
            </w:r>
            <w:r w:rsidRPr="00D26F12">
              <w:rPr>
                <w:sz w:val="24"/>
                <w:lang w:val="ru-RU"/>
              </w:rPr>
              <w:t xml:space="preserve">«Бедная Лиза» (1792) </w:t>
            </w:r>
            <w:r w:rsidRPr="00D26F12">
              <w:rPr>
                <w:b/>
                <w:sz w:val="24"/>
                <w:lang w:val="ru-RU"/>
              </w:rPr>
              <w:t>(8-9 кл.)</w:t>
            </w:r>
          </w:p>
        </w:tc>
        <w:tc>
          <w:tcPr>
            <w:tcW w:w="2931" w:type="dxa"/>
            <w:shd w:val="clear" w:color="auto" w:fill="D7D7D7"/>
          </w:tcPr>
          <w:p w:rsidR="00A73FF3" w:rsidRPr="00D26F12" w:rsidRDefault="00A73FF3" w:rsidP="00B14BF1">
            <w:pPr>
              <w:pStyle w:val="TableParagraph"/>
              <w:tabs>
                <w:tab w:val="left" w:pos="1128"/>
                <w:tab w:val="left" w:pos="1641"/>
                <w:tab w:val="left" w:pos="1922"/>
                <w:tab w:val="left" w:pos="2419"/>
                <w:tab w:val="left" w:pos="2635"/>
              </w:tabs>
              <w:ind w:left="51" w:right="42"/>
              <w:rPr>
                <w:b/>
                <w:sz w:val="24"/>
                <w:lang w:val="ru-RU"/>
              </w:rPr>
            </w:pPr>
            <w:r w:rsidRPr="00D26F12">
              <w:rPr>
                <w:b/>
                <w:i/>
                <w:sz w:val="24"/>
                <w:lang w:val="ru-RU"/>
              </w:rPr>
              <w:t>выбору:</w:t>
            </w:r>
            <w:r w:rsidRPr="00D26F12">
              <w:rPr>
                <w:b/>
                <w:i/>
                <w:sz w:val="24"/>
                <w:lang w:val="ru-RU"/>
              </w:rPr>
              <w:tab/>
              <w:t>«</w:t>
            </w:r>
            <w:r w:rsidRPr="00D26F12">
              <w:rPr>
                <w:i/>
                <w:sz w:val="24"/>
                <w:lang w:val="ru-RU"/>
              </w:rPr>
              <w:t>Ода</w:t>
            </w:r>
            <w:r w:rsidRPr="00D26F12">
              <w:rPr>
                <w:i/>
                <w:sz w:val="24"/>
                <w:lang w:val="ru-RU"/>
              </w:rPr>
              <w:tab/>
              <w:t>на</w:t>
            </w:r>
            <w:r w:rsidRPr="00D26F12">
              <w:rPr>
                <w:i/>
                <w:sz w:val="24"/>
                <w:lang w:val="ru-RU"/>
              </w:rPr>
              <w:tab/>
            </w:r>
            <w:r w:rsidRPr="00D26F12">
              <w:rPr>
                <w:i/>
                <w:spacing w:val="-5"/>
                <w:sz w:val="24"/>
                <w:lang w:val="ru-RU"/>
              </w:rPr>
              <w:t xml:space="preserve">день </w:t>
            </w:r>
            <w:r w:rsidRPr="00D26F12">
              <w:rPr>
                <w:i/>
                <w:sz w:val="24"/>
                <w:lang w:val="ru-RU"/>
              </w:rPr>
              <w:t>восшествия</w:t>
            </w:r>
            <w:r w:rsidRPr="00D26F12">
              <w:rPr>
                <w:i/>
                <w:sz w:val="24"/>
                <w:lang w:val="ru-RU"/>
              </w:rPr>
              <w:tab/>
            </w:r>
            <w:r w:rsidRPr="00D26F12">
              <w:rPr>
                <w:i/>
                <w:sz w:val="24"/>
                <w:lang w:val="ru-RU"/>
              </w:rPr>
              <w:tab/>
            </w:r>
            <w:r w:rsidRPr="00D26F12">
              <w:rPr>
                <w:i/>
                <w:sz w:val="24"/>
                <w:lang w:val="ru-RU"/>
              </w:rPr>
              <w:tab/>
            </w:r>
            <w:r w:rsidRPr="00D26F12">
              <w:rPr>
                <w:i/>
                <w:sz w:val="24"/>
                <w:lang w:val="ru-RU"/>
              </w:rPr>
              <w:tab/>
            </w:r>
            <w:r w:rsidRPr="00D26F12">
              <w:rPr>
                <w:i/>
                <w:spacing w:val="-8"/>
                <w:sz w:val="24"/>
                <w:lang w:val="ru-RU"/>
              </w:rPr>
              <w:t xml:space="preserve">на </w:t>
            </w:r>
            <w:r w:rsidRPr="00D26F12">
              <w:rPr>
                <w:i/>
                <w:sz w:val="24"/>
                <w:lang w:val="ru-RU"/>
              </w:rPr>
              <w:t xml:space="preserve">Всероссийский престол </w:t>
            </w:r>
            <w:r w:rsidRPr="00D26F12">
              <w:rPr>
                <w:i/>
                <w:spacing w:val="-7"/>
                <w:sz w:val="24"/>
                <w:lang w:val="ru-RU"/>
              </w:rPr>
              <w:t xml:space="preserve">Ея </w:t>
            </w:r>
            <w:r w:rsidRPr="00D26F12">
              <w:rPr>
                <w:i/>
                <w:sz w:val="24"/>
                <w:lang w:val="ru-RU"/>
              </w:rPr>
              <w:t>Величества</w:t>
            </w:r>
            <w:r w:rsidRPr="00D26F12">
              <w:rPr>
                <w:i/>
                <w:sz w:val="24"/>
                <w:lang w:val="ru-RU"/>
              </w:rPr>
              <w:tab/>
            </w:r>
            <w:r w:rsidRPr="00D26F12">
              <w:rPr>
                <w:i/>
                <w:spacing w:val="-1"/>
                <w:sz w:val="24"/>
                <w:lang w:val="ru-RU"/>
              </w:rPr>
              <w:t xml:space="preserve">Государыни </w:t>
            </w:r>
            <w:r w:rsidRPr="00D26F12">
              <w:rPr>
                <w:i/>
                <w:sz w:val="24"/>
                <w:lang w:val="ru-RU"/>
              </w:rPr>
              <w:t>ИмператрицыЕлисаветы Петровны 1747 года»</w:t>
            </w:r>
            <w:r w:rsidRPr="00D26F12">
              <w:rPr>
                <w:i/>
                <w:spacing w:val="-18"/>
                <w:sz w:val="24"/>
                <w:lang w:val="ru-RU"/>
              </w:rPr>
              <w:t xml:space="preserve"> </w:t>
            </w:r>
            <w:r w:rsidRPr="00D26F12">
              <w:rPr>
                <w:b/>
                <w:sz w:val="24"/>
                <w:lang w:val="ru-RU"/>
              </w:rPr>
              <w:t>(8-9</w:t>
            </w:r>
          </w:p>
          <w:p w:rsidR="00A73FF3" w:rsidRPr="00D26F12" w:rsidRDefault="00A73FF3" w:rsidP="00B14BF1">
            <w:pPr>
              <w:pStyle w:val="TableParagraph"/>
              <w:spacing w:line="262" w:lineRule="exact"/>
              <w:ind w:left="51"/>
              <w:rPr>
                <w:b/>
                <w:sz w:val="24"/>
              </w:rPr>
            </w:pPr>
            <w:r w:rsidRPr="00D26F12">
              <w:rPr>
                <w:b/>
                <w:sz w:val="24"/>
              </w:rPr>
              <w:t>кл.)</w:t>
            </w:r>
          </w:p>
        </w:tc>
        <w:tc>
          <w:tcPr>
            <w:tcW w:w="3036" w:type="dxa"/>
            <w:gridSpan w:val="2"/>
            <w:tcBorders>
              <w:bottom w:val="nil"/>
            </w:tcBorders>
          </w:tcPr>
          <w:p w:rsidR="00A73FF3" w:rsidRPr="00D26F12" w:rsidRDefault="00A73FF3" w:rsidP="00B14BF1">
            <w:pPr>
              <w:pStyle w:val="TableParagraph"/>
              <w:rPr>
                <w:sz w:val="24"/>
              </w:rPr>
            </w:pPr>
          </w:p>
        </w:tc>
      </w:tr>
      <w:tr w:rsidR="00D26F12" w:rsidRPr="00D26F12" w:rsidTr="00B14BF1">
        <w:trPr>
          <w:trHeight w:val="3312"/>
        </w:trPr>
        <w:tc>
          <w:tcPr>
            <w:tcW w:w="3748" w:type="dxa"/>
            <w:vMerge/>
            <w:tcBorders>
              <w:top w:val="nil"/>
              <w:right w:val="nil"/>
            </w:tcBorders>
          </w:tcPr>
          <w:p w:rsidR="00A73FF3" w:rsidRPr="00D26F12" w:rsidRDefault="00A73FF3" w:rsidP="00B14BF1">
            <w:pPr>
              <w:rPr>
                <w:sz w:val="2"/>
                <w:szCs w:val="2"/>
              </w:rPr>
            </w:pPr>
          </w:p>
        </w:tc>
        <w:tc>
          <w:tcPr>
            <w:tcW w:w="2931" w:type="dxa"/>
            <w:tcBorders>
              <w:left w:val="nil"/>
              <w:right w:val="nil"/>
            </w:tcBorders>
          </w:tcPr>
          <w:p w:rsidR="00A73FF3" w:rsidRPr="00D26F12" w:rsidRDefault="00A73FF3" w:rsidP="00B14BF1">
            <w:pPr>
              <w:pStyle w:val="TableParagraph"/>
              <w:tabs>
                <w:tab w:val="right" w:pos="2881"/>
              </w:tabs>
              <w:spacing w:before="262"/>
              <w:ind w:left="56"/>
              <w:rPr>
                <w:i/>
                <w:sz w:val="24"/>
                <w:lang w:val="ru-RU"/>
              </w:rPr>
            </w:pPr>
            <w:r w:rsidRPr="00D26F12">
              <w:rPr>
                <w:b/>
                <w:i/>
                <w:sz w:val="24"/>
                <w:lang w:val="ru-RU"/>
              </w:rPr>
              <w:t>Г.Р.Державин</w:t>
            </w:r>
            <w:r w:rsidRPr="00D26F12">
              <w:rPr>
                <w:i/>
                <w:sz w:val="24"/>
                <w:lang w:val="ru-RU"/>
              </w:rPr>
              <w:t>–</w:t>
            </w:r>
            <w:r w:rsidRPr="00D26F12">
              <w:rPr>
                <w:i/>
                <w:sz w:val="24"/>
                <w:lang w:val="ru-RU"/>
              </w:rPr>
              <w:tab/>
              <w:t>1-2</w:t>
            </w:r>
          </w:p>
          <w:p w:rsidR="00A73FF3" w:rsidRPr="00D26F12" w:rsidRDefault="00A73FF3" w:rsidP="00B14BF1">
            <w:pPr>
              <w:pStyle w:val="TableParagraph"/>
              <w:ind w:left="56"/>
              <w:rPr>
                <w:i/>
                <w:sz w:val="24"/>
                <w:lang w:val="ru-RU"/>
              </w:rPr>
            </w:pPr>
            <w:r w:rsidRPr="00D26F12">
              <w:rPr>
                <w:i/>
                <w:sz w:val="24"/>
                <w:lang w:val="ru-RU"/>
              </w:rPr>
              <w:t>стихотворения  по</w:t>
            </w:r>
            <w:r w:rsidRPr="00D26F12">
              <w:rPr>
                <w:i/>
                <w:spacing w:val="-20"/>
                <w:sz w:val="24"/>
                <w:lang w:val="ru-RU"/>
              </w:rPr>
              <w:t xml:space="preserve"> </w:t>
            </w:r>
            <w:r w:rsidRPr="00D26F12">
              <w:rPr>
                <w:i/>
                <w:sz w:val="24"/>
                <w:lang w:val="ru-RU"/>
              </w:rPr>
              <w:t>выбору:</w:t>
            </w:r>
          </w:p>
          <w:p w:rsidR="00A73FF3" w:rsidRPr="00D26F12" w:rsidRDefault="00A73FF3" w:rsidP="00B14BF1">
            <w:pPr>
              <w:pStyle w:val="TableParagraph"/>
              <w:ind w:left="56"/>
              <w:rPr>
                <w:i/>
                <w:sz w:val="24"/>
                <w:lang w:val="ru-RU"/>
              </w:rPr>
            </w:pPr>
            <w:r w:rsidRPr="00D26F12">
              <w:rPr>
                <w:i/>
                <w:sz w:val="24"/>
                <w:lang w:val="ru-RU"/>
              </w:rPr>
              <w:t xml:space="preserve">«Властителям  и </w:t>
            </w:r>
            <w:r w:rsidRPr="00D26F12">
              <w:rPr>
                <w:i/>
                <w:spacing w:val="14"/>
                <w:sz w:val="24"/>
                <w:lang w:val="ru-RU"/>
              </w:rPr>
              <w:t xml:space="preserve"> </w:t>
            </w:r>
            <w:r w:rsidRPr="00D26F12">
              <w:rPr>
                <w:i/>
                <w:sz w:val="24"/>
                <w:lang w:val="ru-RU"/>
              </w:rPr>
              <w:t>судиям»,</w:t>
            </w:r>
          </w:p>
          <w:p w:rsidR="00A73FF3" w:rsidRPr="00D26F12" w:rsidRDefault="00A73FF3" w:rsidP="00B14BF1">
            <w:pPr>
              <w:pStyle w:val="TableParagraph"/>
              <w:ind w:left="56"/>
              <w:rPr>
                <w:sz w:val="24"/>
                <w:lang w:val="ru-RU"/>
              </w:rPr>
            </w:pPr>
            <w:r w:rsidRPr="00D26F12">
              <w:rPr>
                <w:i/>
                <w:sz w:val="24"/>
                <w:lang w:val="ru-RU"/>
              </w:rPr>
              <w:t xml:space="preserve">«Памятник» </w:t>
            </w:r>
            <w:r w:rsidRPr="00D26F12">
              <w:rPr>
                <w:sz w:val="24"/>
                <w:lang w:val="ru-RU"/>
              </w:rPr>
              <w:t>(8-9 кл.)</w:t>
            </w:r>
          </w:p>
          <w:p w:rsidR="00A73FF3" w:rsidRPr="00D26F12" w:rsidRDefault="00A73FF3" w:rsidP="00B14BF1">
            <w:pPr>
              <w:pStyle w:val="TableParagraph"/>
              <w:rPr>
                <w:sz w:val="24"/>
                <w:lang w:val="ru-RU"/>
              </w:rPr>
            </w:pPr>
          </w:p>
          <w:p w:rsidR="00A73FF3" w:rsidRPr="00D26F12" w:rsidRDefault="00A73FF3" w:rsidP="00B14BF1">
            <w:pPr>
              <w:pStyle w:val="TableParagraph"/>
              <w:tabs>
                <w:tab w:val="left" w:pos="1552"/>
                <w:tab w:val="left" w:pos="2760"/>
              </w:tabs>
              <w:spacing w:before="1"/>
              <w:ind w:left="56" w:right="48"/>
              <w:rPr>
                <w:i/>
                <w:sz w:val="24"/>
                <w:lang w:val="ru-RU"/>
              </w:rPr>
            </w:pPr>
            <w:r w:rsidRPr="00D26F12">
              <w:rPr>
                <w:b/>
                <w:i/>
                <w:sz w:val="24"/>
                <w:lang w:val="ru-RU"/>
              </w:rPr>
              <w:t xml:space="preserve">И.А. Крылов – </w:t>
            </w:r>
            <w:r w:rsidRPr="00D26F12">
              <w:rPr>
                <w:i/>
                <w:sz w:val="24"/>
                <w:lang w:val="ru-RU"/>
              </w:rPr>
              <w:t xml:space="preserve">3 басни </w:t>
            </w:r>
            <w:r w:rsidRPr="00D26F12">
              <w:rPr>
                <w:i/>
                <w:spacing w:val="-6"/>
                <w:sz w:val="24"/>
                <w:lang w:val="ru-RU"/>
              </w:rPr>
              <w:t xml:space="preserve">по </w:t>
            </w:r>
            <w:r w:rsidRPr="00D26F12">
              <w:rPr>
                <w:i/>
                <w:sz w:val="24"/>
                <w:lang w:val="ru-RU"/>
              </w:rPr>
              <w:t>выбору:</w:t>
            </w:r>
            <w:r w:rsidRPr="00D26F12">
              <w:rPr>
                <w:i/>
                <w:sz w:val="24"/>
                <w:lang w:val="ru-RU"/>
              </w:rPr>
              <w:tab/>
              <w:t>«Ворона</w:t>
            </w:r>
            <w:r w:rsidRPr="00D26F12">
              <w:rPr>
                <w:i/>
                <w:sz w:val="24"/>
                <w:lang w:val="ru-RU"/>
              </w:rPr>
              <w:tab/>
            </w:r>
            <w:r w:rsidRPr="00D26F12">
              <w:rPr>
                <w:i/>
                <w:spacing w:val="-17"/>
                <w:sz w:val="24"/>
                <w:lang w:val="ru-RU"/>
              </w:rPr>
              <w:t>и</w:t>
            </w:r>
          </w:p>
          <w:p w:rsidR="00A73FF3" w:rsidRPr="00D26F12" w:rsidRDefault="00A73FF3" w:rsidP="00B14BF1">
            <w:pPr>
              <w:pStyle w:val="TableParagraph"/>
              <w:tabs>
                <w:tab w:val="left" w:pos="1624"/>
              </w:tabs>
              <w:ind w:left="56"/>
              <w:rPr>
                <w:i/>
                <w:sz w:val="24"/>
                <w:lang w:val="ru-RU"/>
              </w:rPr>
            </w:pPr>
            <w:r w:rsidRPr="00D26F12">
              <w:rPr>
                <w:i/>
                <w:sz w:val="24"/>
                <w:lang w:val="ru-RU"/>
              </w:rPr>
              <w:t>лисица»,</w:t>
            </w:r>
            <w:r w:rsidRPr="00D26F12">
              <w:rPr>
                <w:i/>
                <w:sz w:val="24"/>
                <w:lang w:val="ru-RU"/>
              </w:rPr>
              <w:tab/>
              <w:t>«Квартет»,</w:t>
            </w:r>
          </w:p>
          <w:p w:rsidR="00A73FF3" w:rsidRPr="00D26F12" w:rsidRDefault="00A73FF3" w:rsidP="00B14BF1">
            <w:pPr>
              <w:pStyle w:val="TableParagraph"/>
              <w:ind w:left="56"/>
              <w:rPr>
                <w:i/>
                <w:sz w:val="24"/>
                <w:lang w:val="ru-RU"/>
              </w:rPr>
            </w:pPr>
            <w:r w:rsidRPr="00D26F12">
              <w:rPr>
                <w:i/>
                <w:sz w:val="24"/>
                <w:lang w:val="ru-RU"/>
              </w:rPr>
              <w:t>«Свинья под дубом»</w:t>
            </w:r>
          </w:p>
          <w:p w:rsidR="00A73FF3" w:rsidRPr="00D26F12" w:rsidRDefault="00A73FF3" w:rsidP="00B14BF1">
            <w:pPr>
              <w:pStyle w:val="TableParagraph"/>
              <w:ind w:left="56"/>
              <w:rPr>
                <w:sz w:val="24"/>
              </w:rPr>
            </w:pPr>
            <w:r w:rsidRPr="00D26F12">
              <w:rPr>
                <w:sz w:val="24"/>
              </w:rPr>
              <w:t>(5-6 кл.)</w:t>
            </w:r>
          </w:p>
        </w:tc>
        <w:tc>
          <w:tcPr>
            <w:tcW w:w="3036" w:type="dxa"/>
            <w:gridSpan w:val="2"/>
            <w:tcBorders>
              <w:top w:val="nil"/>
              <w:left w:val="nil"/>
            </w:tcBorders>
          </w:tcPr>
          <w:p w:rsidR="00A73FF3" w:rsidRPr="00D26F12" w:rsidRDefault="00A73FF3" w:rsidP="00B14BF1">
            <w:pPr>
              <w:pStyle w:val="TableParagraph"/>
              <w:rPr>
                <w:sz w:val="24"/>
              </w:rPr>
            </w:pPr>
          </w:p>
        </w:tc>
      </w:tr>
      <w:tr w:rsidR="00D26F12" w:rsidRPr="00D26F12" w:rsidTr="00B14BF1">
        <w:trPr>
          <w:trHeight w:val="1931"/>
        </w:trPr>
        <w:tc>
          <w:tcPr>
            <w:tcW w:w="3748" w:type="dxa"/>
            <w:vMerge w:val="restart"/>
            <w:tcBorders>
              <w:right w:val="nil"/>
            </w:tcBorders>
          </w:tcPr>
          <w:p w:rsidR="00A73FF3" w:rsidRPr="00D26F12" w:rsidRDefault="00A73FF3" w:rsidP="00B14BF1">
            <w:pPr>
              <w:pStyle w:val="TableParagraph"/>
              <w:ind w:left="107" w:right="438"/>
              <w:rPr>
                <w:b/>
                <w:sz w:val="24"/>
                <w:lang w:val="ru-RU"/>
              </w:rPr>
            </w:pPr>
            <w:r w:rsidRPr="00D26F12">
              <w:rPr>
                <w:b/>
                <w:sz w:val="24"/>
                <w:lang w:val="ru-RU"/>
              </w:rPr>
              <w:t xml:space="preserve">А.С. Грибоедов </w:t>
            </w:r>
            <w:r w:rsidRPr="00D26F12">
              <w:rPr>
                <w:sz w:val="24"/>
                <w:lang w:val="ru-RU"/>
              </w:rPr>
              <w:t xml:space="preserve">«Горе от ума» (1821 – 1824) </w:t>
            </w:r>
            <w:r w:rsidRPr="00D26F12">
              <w:rPr>
                <w:b/>
                <w:sz w:val="24"/>
                <w:lang w:val="ru-RU"/>
              </w:rPr>
              <w:t>(9 кл.)</w:t>
            </w:r>
          </w:p>
        </w:tc>
        <w:tc>
          <w:tcPr>
            <w:tcW w:w="2931" w:type="dxa"/>
            <w:shd w:val="clear" w:color="auto" w:fill="D7D7D7"/>
          </w:tcPr>
          <w:p w:rsidR="00A73FF3" w:rsidRPr="00D26F12" w:rsidRDefault="00A73FF3" w:rsidP="00B14BF1">
            <w:pPr>
              <w:pStyle w:val="TableParagraph"/>
              <w:ind w:left="257" w:right="248"/>
              <w:jc w:val="center"/>
              <w:rPr>
                <w:i/>
                <w:sz w:val="24"/>
                <w:lang w:val="ru-RU"/>
              </w:rPr>
            </w:pPr>
            <w:r w:rsidRPr="00D26F12">
              <w:rPr>
                <w:b/>
                <w:i/>
                <w:sz w:val="24"/>
                <w:lang w:val="ru-RU"/>
              </w:rPr>
              <w:t xml:space="preserve">В.А. Жуковский </w:t>
            </w:r>
            <w:r w:rsidRPr="00D26F12">
              <w:rPr>
                <w:i/>
                <w:sz w:val="24"/>
                <w:lang w:val="ru-RU"/>
              </w:rPr>
              <w:t xml:space="preserve">- </w:t>
            </w:r>
            <w:r w:rsidRPr="00D26F12">
              <w:rPr>
                <w:i/>
                <w:spacing w:val="-7"/>
                <w:sz w:val="24"/>
                <w:lang w:val="ru-RU"/>
              </w:rPr>
              <w:t xml:space="preserve">1-2 </w:t>
            </w:r>
            <w:r w:rsidRPr="00D26F12">
              <w:rPr>
                <w:i/>
                <w:sz w:val="24"/>
                <w:lang w:val="ru-RU"/>
              </w:rPr>
              <w:t>баллады по</w:t>
            </w:r>
            <w:r w:rsidRPr="00D26F12">
              <w:rPr>
                <w:i/>
                <w:spacing w:val="-3"/>
                <w:sz w:val="24"/>
                <w:lang w:val="ru-RU"/>
              </w:rPr>
              <w:t xml:space="preserve"> </w:t>
            </w:r>
            <w:r w:rsidRPr="00D26F12">
              <w:rPr>
                <w:i/>
                <w:sz w:val="24"/>
                <w:lang w:val="ru-RU"/>
              </w:rPr>
              <w:t>выбору:</w:t>
            </w:r>
          </w:p>
          <w:p w:rsidR="00A73FF3" w:rsidRPr="00D26F12" w:rsidRDefault="00A73FF3" w:rsidP="00B14BF1">
            <w:pPr>
              <w:pStyle w:val="TableParagraph"/>
              <w:ind w:left="459"/>
              <w:rPr>
                <w:i/>
                <w:sz w:val="24"/>
                <w:lang w:val="ru-RU"/>
              </w:rPr>
            </w:pPr>
            <w:r w:rsidRPr="00D26F12">
              <w:rPr>
                <w:i/>
                <w:sz w:val="24"/>
                <w:lang w:val="ru-RU"/>
              </w:rPr>
              <w:t>«Светлана»</w:t>
            </w:r>
            <w:r w:rsidRPr="00D26F12">
              <w:rPr>
                <w:i/>
                <w:spacing w:val="-6"/>
                <w:sz w:val="24"/>
                <w:lang w:val="ru-RU"/>
              </w:rPr>
              <w:t xml:space="preserve"> </w:t>
            </w:r>
            <w:r w:rsidRPr="00D26F12">
              <w:rPr>
                <w:i/>
                <w:sz w:val="24"/>
                <w:lang w:val="ru-RU"/>
              </w:rPr>
              <w:t>(1812),</w:t>
            </w:r>
          </w:p>
          <w:p w:rsidR="00A73FF3" w:rsidRPr="00D26F12" w:rsidRDefault="00A73FF3" w:rsidP="00B14BF1">
            <w:pPr>
              <w:pStyle w:val="TableParagraph"/>
              <w:ind w:left="94" w:right="86" w:hanging="2"/>
              <w:jc w:val="center"/>
              <w:rPr>
                <w:i/>
                <w:sz w:val="24"/>
                <w:lang w:val="ru-RU"/>
              </w:rPr>
            </w:pPr>
            <w:r w:rsidRPr="00D26F12">
              <w:rPr>
                <w:i/>
                <w:sz w:val="24"/>
                <w:lang w:val="ru-RU"/>
              </w:rPr>
              <w:t>«Лесной царь» (1818); 1-2 элегии по выбору, например: «Невыразимое»</w:t>
            </w:r>
          </w:p>
          <w:p w:rsidR="00A73FF3" w:rsidRPr="00D26F12" w:rsidRDefault="00A73FF3" w:rsidP="00B14BF1">
            <w:pPr>
              <w:pStyle w:val="TableParagraph"/>
              <w:spacing w:line="267" w:lineRule="exact"/>
              <w:ind w:left="257" w:right="256"/>
              <w:jc w:val="center"/>
              <w:rPr>
                <w:i/>
                <w:sz w:val="24"/>
              </w:rPr>
            </w:pPr>
            <w:r w:rsidRPr="00D26F12">
              <w:rPr>
                <w:i/>
                <w:sz w:val="24"/>
              </w:rPr>
              <w:t>(1819), «Море» (1822) .</w:t>
            </w:r>
          </w:p>
        </w:tc>
        <w:tc>
          <w:tcPr>
            <w:tcW w:w="3036" w:type="dxa"/>
            <w:gridSpan w:val="2"/>
            <w:tcBorders>
              <w:bottom w:val="nil"/>
            </w:tcBorders>
          </w:tcPr>
          <w:p w:rsidR="00A73FF3" w:rsidRPr="00D26F12" w:rsidRDefault="00A73FF3" w:rsidP="00B14BF1">
            <w:pPr>
              <w:pStyle w:val="TableParagraph"/>
              <w:rPr>
                <w:sz w:val="24"/>
              </w:rPr>
            </w:pPr>
          </w:p>
        </w:tc>
      </w:tr>
      <w:tr w:rsidR="00D26F12" w:rsidRPr="00D26F12" w:rsidTr="00B14BF1">
        <w:trPr>
          <w:trHeight w:val="275"/>
        </w:trPr>
        <w:tc>
          <w:tcPr>
            <w:tcW w:w="3748" w:type="dxa"/>
            <w:vMerge/>
            <w:tcBorders>
              <w:top w:val="nil"/>
              <w:right w:val="nil"/>
            </w:tcBorders>
          </w:tcPr>
          <w:p w:rsidR="00A73FF3" w:rsidRPr="00D26F12" w:rsidRDefault="00A73FF3" w:rsidP="00B14BF1">
            <w:pPr>
              <w:rPr>
                <w:sz w:val="2"/>
                <w:szCs w:val="2"/>
              </w:rPr>
            </w:pPr>
          </w:p>
        </w:tc>
        <w:tc>
          <w:tcPr>
            <w:tcW w:w="2931" w:type="dxa"/>
            <w:tcBorders>
              <w:left w:val="nil"/>
              <w:right w:val="nil"/>
            </w:tcBorders>
          </w:tcPr>
          <w:p w:rsidR="00A73FF3" w:rsidRPr="00D26F12" w:rsidRDefault="00A73FF3" w:rsidP="00B14BF1">
            <w:pPr>
              <w:pStyle w:val="TableParagraph"/>
              <w:spacing w:line="256" w:lineRule="exact"/>
              <w:ind w:left="56"/>
              <w:rPr>
                <w:sz w:val="24"/>
              </w:rPr>
            </w:pPr>
            <w:r w:rsidRPr="00D26F12">
              <w:rPr>
                <w:b/>
                <w:sz w:val="24"/>
              </w:rPr>
              <w:t>(</w:t>
            </w:r>
            <w:r w:rsidRPr="00D26F12">
              <w:rPr>
                <w:sz w:val="24"/>
              </w:rPr>
              <w:t>7-9 кл.)</w:t>
            </w:r>
          </w:p>
        </w:tc>
        <w:tc>
          <w:tcPr>
            <w:tcW w:w="3036" w:type="dxa"/>
            <w:gridSpan w:val="2"/>
            <w:tcBorders>
              <w:top w:val="nil"/>
              <w:left w:val="nil"/>
            </w:tcBorders>
          </w:tcPr>
          <w:p w:rsidR="00A73FF3" w:rsidRPr="00D26F12" w:rsidRDefault="00A73FF3" w:rsidP="00B14BF1">
            <w:pPr>
              <w:pStyle w:val="TableParagraph"/>
              <w:rPr>
                <w:sz w:val="20"/>
              </w:rPr>
            </w:pPr>
          </w:p>
        </w:tc>
      </w:tr>
      <w:tr w:rsidR="00D26F12" w:rsidRPr="00D26F12" w:rsidTr="00B14BF1">
        <w:trPr>
          <w:trHeight w:val="551"/>
        </w:trPr>
        <w:tc>
          <w:tcPr>
            <w:tcW w:w="3748" w:type="dxa"/>
            <w:vMerge w:val="restart"/>
            <w:tcBorders>
              <w:right w:val="nil"/>
            </w:tcBorders>
          </w:tcPr>
          <w:p w:rsidR="00A73FF3" w:rsidRPr="00D26F12" w:rsidRDefault="00A73FF3" w:rsidP="00B14BF1">
            <w:pPr>
              <w:pStyle w:val="TableParagraph"/>
              <w:ind w:left="107" w:right="205"/>
              <w:jc w:val="both"/>
              <w:rPr>
                <w:sz w:val="24"/>
                <w:lang w:val="ru-RU"/>
              </w:rPr>
            </w:pPr>
            <w:r w:rsidRPr="00D26F12">
              <w:rPr>
                <w:b/>
                <w:sz w:val="24"/>
                <w:lang w:val="ru-RU"/>
              </w:rPr>
              <w:t xml:space="preserve">А.С. Пушкин </w:t>
            </w:r>
            <w:r w:rsidRPr="00D26F12">
              <w:rPr>
                <w:sz w:val="24"/>
                <w:lang w:val="ru-RU"/>
              </w:rPr>
              <w:t>«Евгений Онегин» (1823 —1831)</w:t>
            </w:r>
            <w:r w:rsidRPr="00D26F12">
              <w:rPr>
                <w:b/>
                <w:sz w:val="24"/>
                <w:lang w:val="ru-RU"/>
              </w:rPr>
              <w:t>(9 кл.)</w:t>
            </w:r>
            <w:r w:rsidRPr="00D26F12">
              <w:rPr>
                <w:sz w:val="24"/>
                <w:lang w:val="ru-RU"/>
              </w:rPr>
              <w:t>,</w:t>
            </w:r>
          </w:p>
          <w:p w:rsidR="00A73FF3" w:rsidRPr="00D26F12" w:rsidRDefault="00A73FF3" w:rsidP="00B14BF1">
            <w:pPr>
              <w:pStyle w:val="TableParagraph"/>
              <w:ind w:left="107"/>
              <w:jc w:val="both"/>
              <w:rPr>
                <w:sz w:val="24"/>
                <w:lang w:val="ru-RU"/>
              </w:rPr>
            </w:pPr>
            <w:r w:rsidRPr="00D26F12">
              <w:rPr>
                <w:sz w:val="24"/>
                <w:lang w:val="ru-RU"/>
              </w:rPr>
              <w:t>«Дубровский» (1832 — 1833) (6-</w:t>
            </w:r>
          </w:p>
          <w:p w:rsidR="00A73FF3" w:rsidRPr="00D26F12" w:rsidRDefault="00A73FF3" w:rsidP="00B14BF1">
            <w:pPr>
              <w:pStyle w:val="TableParagraph"/>
              <w:ind w:left="107"/>
              <w:jc w:val="both"/>
              <w:rPr>
                <w:sz w:val="24"/>
                <w:lang w:val="ru-RU"/>
              </w:rPr>
            </w:pPr>
            <w:r w:rsidRPr="00D26F12">
              <w:rPr>
                <w:sz w:val="24"/>
                <w:lang w:val="ru-RU"/>
              </w:rPr>
              <w:t>7 кл), «Капитанская дочка» (1832</w:t>
            </w:r>
          </w:p>
          <w:p w:rsidR="00A73FF3" w:rsidRPr="00D26F12" w:rsidRDefault="00A73FF3" w:rsidP="00B14BF1">
            <w:pPr>
              <w:pStyle w:val="TableParagraph"/>
              <w:ind w:left="107"/>
              <w:jc w:val="both"/>
              <w:rPr>
                <w:sz w:val="24"/>
                <w:lang w:val="ru-RU"/>
              </w:rPr>
            </w:pPr>
            <w:r w:rsidRPr="00D26F12">
              <w:rPr>
                <w:sz w:val="24"/>
                <w:lang w:val="ru-RU"/>
              </w:rPr>
              <w:t>—1836)</w:t>
            </w:r>
          </w:p>
          <w:p w:rsidR="00A73FF3" w:rsidRPr="00D26F12" w:rsidRDefault="00A73FF3" w:rsidP="00B14BF1">
            <w:pPr>
              <w:pStyle w:val="TableParagraph"/>
              <w:spacing w:line="274" w:lineRule="exact"/>
              <w:ind w:left="107"/>
              <w:jc w:val="both"/>
              <w:rPr>
                <w:b/>
                <w:sz w:val="24"/>
                <w:lang w:val="ru-RU"/>
              </w:rPr>
            </w:pPr>
            <w:r w:rsidRPr="00D26F12">
              <w:rPr>
                <w:b/>
                <w:sz w:val="24"/>
                <w:lang w:val="ru-RU"/>
              </w:rPr>
              <w:t>(7-8 кл.).</w:t>
            </w:r>
          </w:p>
          <w:p w:rsidR="00A73FF3" w:rsidRPr="00D26F12" w:rsidRDefault="00A73FF3" w:rsidP="00B14BF1">
            <w:pPr>
              <w:pStyle w:val="TableParagraph"/>
              <w:ind w:left="107" w:right="154"/>
              <w:jc w:val="both"/>
              <w:rPr>
                <w:sz w:val="24"/>
                <w:lang w:val="ru-RU"/>
              </w:rPr>
            </w:pPr>
            <w:r w:rsidRPr="00D26F12">
              <w:rPr>
                <w:b/>
                <w:sz w:val="24"/>
                <w:lang w:val="ru-RU"/>
              </w:rPr>
              <w:t>Стихотворения</w:t>
            </w:r>
            <w:r w:rsidRPr="00D26F12">
              <w:rPr>
                <w:sz w:val="24"/>
                <w:lang w:val="ru-RU"/>
              </w:rPr>
              <w:t xml:space="preserve">: </w:t>
            </w:r>
            <w:r w:rsidRPr="00D26F12">
              <w:rPr>
                <w:spacing w:val="-4"/>
                <w:sz w:val="24"/>
                <w:lang w:val="ru-RU"/>
              </w:rPr>
              <w:t>«К</w:t>
            </w:r>
            <w:r w:rsidRPr="00D26F12">
              <w:rPr>
                <w:spacing w:val="52"/>
                <w:sz w:val="24"/>
                <w:lang w:val="ru-RU"/>
              </w:rPr>
              <w:t xml:space="preserve"> </w:t>
            </w:r>
            <w:r w:rsidRPr="00D26F12">
              <w:rPr>
                <w:sz w:val="24"/>
                <w:lang w:val="ru-RU"/>
              </w:rPr>
              <w:t>Чаадаеву» («Любви, надежды, тихой славы…») (1818), «Песнь о вещем Олеге» (1822), «К***» («Я помню чудное мгновенье…») (1825), «Зимний вечер»</w:t>
            </w:r>
            <w:r w:rsidRPr="00D26F12">
              <w:rPr>
                <w:spacing w:val="51"/>
                <w:sz w:val="24"/>
                <w:lang w:val="ru-RU"/>
              </w:rPr>
              <w:t xml:space="preserve"> </w:t>
            </w:r>
            <w:r w:rsidRPr="00D26F12">
              <w:rPr>
                <w:sz w:val="24"/>
                <w:lang w:val="ru-RU"/>
              </w:rPr>
              <w:t>(1825),</w:t>
            </w:r>
          </w:p>
          <w:p w:rsidR="00A73FF3" w:rsidRPr="00D26F12" w:rsidRDefault="00A73FF3" w:rsidP="00B14BF1">
            <w:pPr>
              <w:pStyle w:val="TableParagraph"/>
              <w:ind w:left="107" w:right="155"/>
              <w:jc w:val="both"/>
              <w:rPr>
                <w:sz w:val="24"/>
              </w:rPr>
            </w:pPr>
            <w:r w:rsidRPr="00D26F12">
              <w:rPr>
                <w:sz w:val="24"/>
                <w:lang w:val="ru-RU"/>
              </w:rPr>
              <w:t xml:space="preserve">«Пророк» (1826), «Во глубине сибирских руд…» (1827), «Я вас любил: любовь еще, быть может…» </w:t>
            </w:r>
            <w:r w:rsidRPr="00D26F12">
              <w:rPr>
                <w:sz w:val="24"/>
              </w:rPr>
              <w:t>(1829), «Зимнее утро» (1829), «Я памятник себе воздвиг нерукотворный…» (1836)</w:t>
            </w:r>
          </w:p>
          <w:p w:rsidR="00A73FF3" w:rsidRPr="00D26F12" w:rsidRDefault="00A73FF3" w:rsidP="00B14BF1">
            <w:pPr>
              <w:pStyle w:val="TableParagraph"/>
              <w:ind w:left="107"/>
              <w:jc w:val="both"/>
              <w:rPr>
                <w:b/>
                <w:sz w:val="24"/>
              </w:rPr>
            </w:pPr>
            <w:r w:rsidRPr="00D26F12">
              <w:rPr>
                <w:b/>
                <w:sz w:val="24"/>
              </w:rPr>
              <w:t>(5-9 кл.)</w:t>
            </w:r>
          </w:p>
        </w:tc>
        <w:tc>
          <w:tcPr>
            <w:tcW w:w="2931" w:type="dxa"/>
            <w:vMerge w:val="restart"/>
            <w:shd w:val="clear" w:color="auto" w:fill="D7D7D7"/>
          </w:tcPr>
          <w:p w:rsidR="00A73FF3" w:rsidRPr="00D26F12" w:rsidRDefault="00A73FF3" w:rsidP="00B14BF1">
            <w:pPr>
              <w:pStyle w:val="TableParagraph"/>
              <w:tabs>
                <w:tab w:val="left" w:pos="888"/>
                <w:tab w:val="left" w:pos="1267"/>
                <w:tab w:val="left" w:pos="1438"/>
                <w:tab w:val="left" w:pos="1966"/>
                <w:tab w:val="left" w:pos="2152"/>
                <w:tab w:val="left" w:pos="2185"/>
                <w:tab w:val="left" w:pos="2636"/>
                <w:tab w:val="left" w:pos="2773"/>
              </w:tabs>
              <w:ind w:left="51" w:right="40"/>
              <w:rPr>
                <w:i/>
                <w:sz w:val="24"/>
                <w:lang w:val="ru-RU"/>
              </w:rPr>
            </w:pPr>
            <w:r w:rsidRPr="00D26F12">
              <w:rPr>
                <w:b/>
                <w:sz w:val="24"/>
                <w:lang w:val="ru-RU"/>
              </w:rPr>
              <w:t>А.С.</w:t>
            </w:r>
            <w:r w:rsidRPr="00D26F12">
              <w:rPr>
                <w:b/>
                <w:sz w:val="24"/>
                <w:lang w:val="ru-RU"/>
              </w:rPr>
              <w:tab/>
              <w:t>Пушкин</w:t>
            </w:r>
            <w:r w:rsidRPr="00D26F12">
              <w:rPr>
                <w:b/>
                <w:sz w:val="24"/>
                <w:lang w:val="ru-RU"/>
              </w:rPr>
              <w:tab/>
            </w:r>
            <w:r w:rsidRPr="00D26F12">
              <w:rPr>
                <w:b/>
                <w:sz w:val="24"/>
                <w:lang w:val="ru-RU"/>
              </w:rPr>
              <w:tab/>
            </w:r>
            <w:r w:rsidRPr="00D26F12">
              <w:rPr>
                <w:b/>
                <w:sz w:val="24"/>
                <w:lang w:val="ru-RU"/>
              </w:rPr>
              <w:tab/>
              <w:t>-</w:t>
            </w:r>
            <w:r w:rsidRPr="00D26F12">
              <w:rPr>
                <w:b/>
                <w:sz w:val="24"/>
                <w:lang w:val="ru-RU"/>
              </w:rPr>
              <w:tab/>
            </w:r>
            <w:r w:rsidRPr="00D26F12">
              <w:rPr>
                <w:i/>
                <w:spacing w:val="-8"/>
                <w:sz w:val="24"/>
                <w:lang w:val="ru-RU"/>
              </w:rPr>
              <w:t xml:space="preserve">10 </w:t>
            </w:r>
            <w:r w:rsidRPr="00D26F12">
              <w:rPr>
                <w:i/>
                <w:sz w:val="24"/>
                <w:lang w:val="ru-RU"/>
              </w:rPr>
              <w:t>стихотворений различной тематики, представляющих</w:t>
            </w:r>
            <w:r w:rsidRPr="00D26F12">
              <w:rPr>
                <w:i/>
                <w:sz w:val="24"/>
                <w:lang w:val="ru-RU"/>
              </w:rPr>
              <w:tab/>
            </w:r>
            <w:r w:rsidRPr="00D26F12">
              <w:rPr>
                <w:i/>
                <w:sz w:val="24"/>
                <w:lang w:val="ru-RU"/>
              </w:rPr>
              <w:tab/>
            </w:r>
            <w:r w:rsidRPr="00D26F12">
              <w:rPr>
                <w:i/>
                <w:spacing w:val="-3"/>
                <w:sz w:val="24"/>
                <w:lang w:val="ru-RU"/>
              </w:rPr>
              <w:t xml:space="preserve">разные </w:t>
            </w:r>
            <w:r w:rsidRPr="00D26F12">
              <w:rPr>
                <w:i/>
                <w:sz w:val="24"/>
                <w:lang w:val="ru-RU"/>
              </w:rPr>
              <w:t>периоды творчества – по выбору,</w:t>
            </w:r>
            <w:r w:rsidRPr="00D26F12">
              <w:rPr>
                <w:i/>
                <w:sz w:val="24"/>
                <w:lang w:val="ru-RU"/>
              </w:rPr>
              <w:tab/>
            </w:r>
            <w:r w:rsidRPr="00D26F12">
              <w:rPr>
                <w:i/>
                <w:sz w:val="24"/>
                <w:lang w:val="ru-RU"/>
              </w:rPr>
              <w:tab/>
            </w:r>
            <w:r w:rsidRPr="00D26F12">
              <w:rPr>
                <w:i/>
                <w:sz w:val="24"/>
                <w:lang w:val="ru-RU"/>
              </w:rPr>
              <w:tab/>
              <w:t>входят</w:t>
            </w:r>
            <w:r w:rsidRPr="00D26F12">
              <w:rPr>
                <w:i/>
                <w:sz w:val="24"/>
                <w:lang w:val="ru-RU"/>
              </w:rPr>
              <w:tab/>
            </w:r>
            <w:r w:rsidRPr="00D26F12">
              <w:rPr>
                <w:i/>
                <w:sz w:val="24"/>
                <w:lang w:val="ru-RU"/>
              </w:rPr>
              <w:tab/>
            </w:r>
            <w:r w:rsidRPr="00D26F12">
              <w:rPr>
                <w:i/>
                <w:sz w:val="24"/>
                <w:lang w:val="ru-RU"/>
              </w:rPr>
              <w:tab/>
            </w:r>
            <w:r w:rsidRPr="00D26F12">
              <w:rPr>
                <w:i/>
                <w:spacing w:val="-17"/>
                <w:sz w:val="24"/>
                <w:lang w:val="ru-RU"/>
              </w:rPr>
              <w:t xml:space="preserve">в </w:t>
            </w:r>
            <w:r w:rsidRPr="00D26F12">
              <w:rPr>
                <w:i/>
                <w:sz w:val="24"/>
                <w:lang w:val="ru-RU"/>
              </w:rPr>
              <w:t>программу</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каждого </w:t>
            </w:r>
            <w:r w:rsidRPr="00D26F12">
              <w:rPr>
                <w:i/>
                <w:sz w:val="24"/>
                <w:lang w:val="ru-RU"/>
              </w:rPr>
              <w:t>класса: «Воспоминания в Царском</w:t>
            </w:r>
            <w:r w:rsidRPr="00D26F12">
              <w:rPr>
                <w:i/>
                <w:sz w:val="24"/>
                <w:lang w:val="ru-RU"/>
              </w:rPr>
              <w:tab/>
              <w:t>Селе»</w:t>
            </w:r>
            <w:r w:rsidRPr="00D26F12">
              <w:rPr>
                <w:i/>
                <w:sz w:val="24"/>
                <w:lang w:val="ru-RU"/>
              </w:rPr>
              <w:tab/>
            </w:r>
            <w:r w:rsidRPr="00D26F12">
              <w:rPr>
                <w:i/>
                <w:sz w:val="24"/>
                <w:lang w:val="ru-RU"/>
              </w:rPr>
              <w:tab/>
              <w:t>(1814),</w:t>
            </w:r>
          </w:p>
          <w:p w:rsidR="00A73FF3" w:rsidRPr="00D26F12" w:rsidRDefault="00A73FF3" w:rsidP="00B14BF1">
            <w:pPr>
              <w:pStyle w:val="TableParagraph"/>
              <w:tabs>
                <w:tab w:val="left" w:pos="2178"/>
              </w:tabs>
              <w:spacing w:line="271" w:lineRule="exact"/>
              <w:ind w:left="51"/>
              <w:rPr>
                <w:i/>
                <w:sz w:val="24"/>
                <w:lang w:val="ru-RU"/>
              </w:rPr>
            </w:pPr>
            <w:r w:rsidRPr="00D26F12">
              <w:rPr>
                <w:i/>
                <w:sz w:val="24"/>
                <w:lang w:val="ru-RU"/>
              </w:rPr>
              <w:t>«Вольность»</w:t>
            </w:r>
            <w:r w:rsidRPr="00D26F12">
              <w:rPr>
                <w:i/>
                <w:sz w:val="24"/>
                <w:lang w:val="ru-RU"/>
              </w:rPr>
              <w:tab/>
              <w:t>(1817),</w:t>
            </w:r>
          </w:p>
          <w:p w:rsidR="00A73FF3" w:rsidRPr="00D26F12" w:rsidRDefault="00A73FF3" w:rsidP="00B14BF1">
            <w:pPr>
              <w:pStyle w:val="TableParagraph"/>
              <w:ind w:left="51"/>
              <w:rPr>
                <w:i/>
                <w:sz w:val="24"/>
                <w:lang w:val="ru-RU"/>
              </w:rPr>
            </w:pPr>
            <w:r w:rsidRPr="00D26F12">
              <w:rPr>
                <w:i/>
                <w:sz w:val="24"/>
                <w:lang w:val="ru-RU"/>
              </w:rPr>
              <w:t>«Деревня»  (181),</w:t>
            </w:r>
            <w:r w:rsidRPr="00D26F12">
              <w:rPr>
                <w:i/>
                <w:spacing w:val="38"/>
                <w:sz w:val="24"/>
                <w:lang w:val="ru-RU"/>
              </w:rPr>
              <w:t xml:space="preserve"> </w:t>
            </w:r>
            <w:r w:rsidRPr="00D26F12">
              <w:rPr>
                <w:i/>
                <w:sz w:val="24"/>
                <w:lang w:val="ru-RU"/>
              </w:rPr>
              <w:t>«Погасло</w:t>
            </w:r>
          </w:p>
          <w:p w:rsidR="00A73FF3" w:rsidRPr="00D26F12" w:rsidRDefault="00A73FF3" w:rsidP="00B14BF1">
            <w:pPr>
              <w:pStyle w:val="TableParagraph"/>
              <w:ind w:left="51"/>
              <w:rPr>
                <w:i/>
                <w:sz w:val="24"/>
              </w:rPr>
            </w:pPr>
            <w:r w:rsidRPr="00D26F12">
              <w:rPr>
                <w:i/>
                <w:sz w:val="24"/>
                <w:lang w:val="ru-RU"/>
              </w:rPr>
              <w:t>дневное светило…»</w:t>
            </w:r>
            <w:r w:rsidRPr="00D26F12">
              <w:rPr>
                <w:i/>
                <w:spacing w:val="26"/>
                <w:sz w:val="24"/>
                <w:lang w:val="ru-RU"/>
              </w:rPr>
              <w:t xml:space="preserve"> </w:t>
            </w:r>
            <w:r w:rsidRPr="00D26F12">
              <w:rPr>
                <w:i/>
                <w:sz w:val="24"/>
              </w:rPr>
              <w:t>(1820),</w:t>
            </w:r>
          </w:p>
          <w:p w:rsidR="00A73FF3" w:rsidRPr="00D26F12" w:rsidRDefault="00A73FF3" w:rsidP="00B14BF1">
            <w:pPr>
              <w:pStyle w:val="TableParagraph"/>
              <w:tabs>
                <w:tab w:val="left" w:pos="2057"/>
              </w:tabs>
              <w:spacing w:line="278" w:lineRule="exact"/>
              <w:ind w:left="51" w:right="45"/>
              <w:rPr>
                <w:i/>
                <w:sz w:val="24"/>
              </w:rPr>
            </w:pPr>
            <w:r w:rsidRPr="00D26F12">
              <w:rPr>
                <w:i/>
                <w:sz w:val="24"/>
              </w:rPr>
              <w:t>«Свободы</w:t>
            </w:r>
            <w:r w:rsidRPr="00D26F12">
              <w:rPr>
                <w:i/>
                <w:sz w:val="24"/>
              </w:rPr>
              <w:tab/>
            </w:r>
            <w:r w:rsidRPr="00D26F12">
              <w:rPr>
                <w:i/>
                <w:spacing w:val="-4"/>
                <w:sz w:val="24"/>
              </w:rPr>
              <w:t xml:space="preserve">сеятель </w:t>
            </w:r>
            <w:r w:rsidRPr="00D26F12">
              <w:rPr>
                <w:i/>
                <w:sz w:val="24"/>
              </w:rPr>
              <w:t>пустынный…»</w:t>
            </w:r>
            <w:r w:rsidRPr="00D26F12">
              <w:rPr>
                <w:i/>
                <w:spacing w:val="-1"/>
                <w:sz w:val="24"/>
              </w:rPr>
              <w:t xml:space="preserve"> </w:t>
            </w:r>
            <w:r w:rsidRPr="00D26F12">
              <w:rPr>
                <w:i/>
                <w:sz w:val="24"/>
              </w:rPr>
              <w:t>(1823),</w:t>
            </w:r>
          </w:p>
        </w:tc>
        <w:tc>
          <w:tcPr>
            <w:tcW w:w="130" w:type="dxa"/>
            <w:tcBorders>
              <w:bottom w:val="nil"/>
            </w:tcBorders>
          </w:tcPr>
          <w:p w:rsidR="00A73FF3" w:rsidRPr="00D26F12" w:rsidRDefault="00A73FF3" w:rsidP="00B14BF1">
            <w:pPr>
              <w:pStyle w:val="TableParagraph"/>
              <w:rPr>
                <w:sz w:val="24"/>
              </w:rPr>
            </w:pPr>
          </w:p>
        </w:tc>
        <w:tc>
          <w:tcPr>
            <w:tcW w:w="2906" w:type="dxa"/>
            <w:tcBorders>
              <w:right w:val="double" w:sz="1" w:space="0" w:color="000000"/>
            </w:tcBorders>
            <w:shd w:val="clear" w:color="auto" w:fill="D7D7D7"/>
          </w:tcPr>
          <w:p w:rsidR="00A73FF3" w:rsidRPr="00D26F12" w:rsidRDefault="00A73FF3" w:rsidP="00B14BF1">
            <w:pPr>
              <w:pStyle w:val="TableParagraph"/>
              <w:tabs>
                <w:tab w:val="left" w:pos="1521"/>
              </w:tabs>
              <w:spacing w:line="266" w:lineRule="exact"/>
              <w:ind w:left="31"/>
              <w:rPr>
                <w:b/>
                <w:i/>
                <w:sz w:val="24"/>
              </w:rPr>
            </w:pPr>
            <w:r w:rsidRPr="00D26F12">
              <w:rPr>
                <w:b/>
                <w:i/>
                <w:sz w:val="24"/>
              </w:rPr>
              <w:t>Поэзия</w:t>
            </w:r>
            <w:r w:rsidRPr="00D26F12">
              <w:rPr>
                <w:b/>
                <w:i/>
                <w:sz w:val="24"/>
              </w:rPr>
              <w:tab/>
              <w:t>пушкинской</w:t>
            </w:r>
          </w:p>
          <w:p w:rsidR="00A73FF3" w:rsidRPr="00D26F12" w:rsidRDefault="00A73FF3" w:rsidP="00B14BF1">
            <w:pPr>
              <w:pStyle w:val="TableParagraph"/>
              <w:spacing w:line="266" w:lineRule="exact"/>
              <w:ind w:left="31"/>
              <w:rPr>
                <w:i/>
                <w:sz w:val="24"/>
              </w:rPr>
            </w:pPr>
            <w:r w:rsidRPr="00D26F12">
              <w:rPr>
                <w:b/>
                <w:i/>
                <w:sz w:val="24"/>
              </w:rPr>
              <w:t>эпохи</w:t>
            </w:r>
            <w:r w:rsidRPr="00D26F12">
              <w:rPr>
                <w:i/>
                <w:sz w:val="24"/>
              </w:rPr>
              <w:t>, например:</w:t>
            </w:r>
          </w:p>
        </w:tc>
      </w:tr>
      <w:tr w:rsidR="00D26F12" w:rsidRPr="00D26F12" w:rsidTr="00B14BF1">
        <w:trPr>
          <w:trHeight w:val="3302"/>
        </w:trPr>
        <w:tc>
          <w:tcPr>
            <w:tcW w:w="3748" w:type="dxa"/>
            <w:vMerge/>
            <w:tcBorders>
              <w:top w:val="nil"/>
              <w:right w:val="nil"/>
            </w:tcBorders>
          </w:tcPr>
          <w:p w:rsidR="00A73FF3" w:rsidRPr="00D26F12" w:rsidRDefault="00A73FF3" w:rsidP="00B14BF1">
            <w:pPr>
              <w:rPr>
                <w:sz w:val="2"/>
                <w:szCs w:val="2"/>
              </w:rPr>
            </w:pPr>
          </w:p>
        </w:tc>
        <w:tc>
          <w:tcPr>
            <w:tcW w:w="2931" w:type="dxa"/>
            <w:vMerge/>
            <w:tcBorders>
              <w:top w:val="nil"/>
            </w:tcBorders>
            <w:shd w:val="clear" w:color="auto" w:fill="D7D7D7"/>
          </w:tcPr>
          <w:p w:rsidR="00A73FF3" w:rsidRPr="00D26F12" w:rsidRDefault="00A73FF3" w:rsidP="00B14BF1">
            <w:pPr>
              <w:rPr>
                <w:sz w:val="2"/>
                <w:szCs w:val="2"/>
              </w:rPr>
            </w:pPr>
          </w:p>
        </w:tc>
        <w:tc>
          <w:tcPr>
            <w:tcW w:w="3036" w:type="dxa"/>
            <w:gridSpan w:val="2"/>
            <w:tcBorders>
              <w:bottom w:val="nil"/>
            </w:tcBorders>
          </w:tcPr>
          <w:p w:rsidR="00A73FF3" w:rsidRPr="00D26F12" w:rsidRDefault="00A73FF3" w:rsidP="00B14BF1">
            <w:pPr>
              <w:pStyle w:val="TableParagraph"/>
              <w:tabs>
                <w:tab w:val="left" w:pos="2706"/>
              </w:tabs>
              <w:ind w:left="161" w:right="60"/>
              <w:rPr>
                <w:i/>
                <w:sz w:val="24"/>
              </w:rPr>
            </w:pPr>
            <w:r w:rsidRPr="00D26F12">
              <w:rPr>
                <w:b/>
                <w:i/>
                <w:sz w:val="24"/>
                <w:lang w:val="ru-RU"/>
              </w:rPr>
              <w:t>К.Н.Батюшков</w:t>
            </w:r>
            <w:r w:rsidRPr="00D26F12">
              <w:rPr>
                <w:i/>
                <w:sz w:val="24"/>
                <w:lang w:val="ru-RU"/>
              </w:rPr>
              <w:t xml:space="preserve">, </w:t>
            </w:r>
            <w:r w:rsidRPr="00D26F12">
              <w:rPr>
                <w:b/>
                <w:i/>
                <w:sz w:val="24"/>
                <w:lang w:val="ru-RU"/>
              </w:rPr>
              <w:t>А.А.Дельвиг</w:t>
            </w:r>
            <w:r w:rsidRPr="00D26F12">
              <w:rPr>
                <w:i/>
                <w:sz w:val="24"/>
                <w:lang w:val="ru-RU"/>
              </w:rPr>
              <w:t xml:space="preserve">, </w:t>
            </w:r>
            <w:r w:rsidRPr="00D26F12">
              <w:rPr>
                <w:b/>
                <w:i/>
                <w:sz w:val="24"/>
                <w:lang w:val="ru-RU"/>
              </w:rPr>
              <w:t>Н.М.Языков</w:t>
            </w:r>
            <w:r w:rsidRPr="00D26F12">
              <w:rPr>
                <w:i/>
                <w:sz w:val="24"/>
                <w:lang w:val="ru-RU"/>
              </w:rPr>
              <w:t xml:space="preserve">, </w:t>
            </w:r>
            <w:r w:rsidRPr="00D26F12">
              <w:rPr>
                <w:b/>
                <w:i/>
                <w:sz w:val="24"/>
                <w:lang w:val="ru-RU"/>
              </w:rPr>
              <w:t>Е.А.Баратынский(2-3 стихотворения</w:t>
            </w:r>
            <w:r w:rsidRPr="00D26F12">
              <w:rPr>
                <w:b/>
                <w:i/>
                <w:sz w:val="24"/>
                <w:lang w:val="ru-RU"/>
              </w:rPr>
              <w:tab/>
            </w:r>
            <w:r w:rsidRPr="00D26F12">
              <w:rPr>
                <w:b/>
                <w:i/>
                <w:spacing w:val="-7"/>
                <w:sz w:val="24"/>
                <w:lang w:val="ru-RU"/>
              </w:rPr>
              <w:t xml:space="preserve">по </w:t>
            </w:r>
            <w:r w:rsidRPr="00D26F12">
              <w:rPr>
                <w:b/>
                <w:i/>
                <w:sz w:val="24"/>
                <w:lang w:val="ru-RU"/>
              </w:rPr>
              <w:t>выбору, 5-9 кл.</w:t>
            </w:r>
            <w:r w:rsidRPr="00D26F12">
              <w:rPr>
                <w:i/>
                <w:sz w:val="24"/>
                <w:lang w:val="ru-RU"/>
              </w:rPr>
              <w:t xml:space="preserve">) </w:t>
            </w:r>
            <w:r w:rsidRPr="00D26F12">
              <w:rPr>
                <w:i/>
                <w:sz w:val="24"/>
              </w:rPr>
              <w:t xml:space="preserve">Е.А.Баратынский </w:t>
            </w:r>
            <w:r w:rsidRPr="00D26F12">
              <w:rPr>
                <w:i/>
                <w:spacing w:val="-3"/>
                <w:sz w:val="24"/>
              </w:rPr>
              <w:t xml:space="preserve">«Весна, </w:t>
            </w:r>
            <w:r w:rsidRPr="00D26F12">
              <w:rPr>
                <w:i/>
                <w:sz w:val="24"/>
              </w:rPr>
              <w:t>весна! Как воздух</w:t>
            </w:r>
            <w:r w:rsidRPr="00D26F12">
              <w:rPr>
                <w:i/>
                <w:spacing w:val="-3"/>
                <w:sz w:val="24"/>
              </w:rPr>
              <w:t xml:space="preserve"> </w:t>
            </w:r>
            <w:r w:rsidRPr="00D26F12">
              <w:rPr>
                <w:i/>
                <w:sz w:val="24"/>
              </w:rPr>
              <w:t>чист»,</w:t>
            </w:r>
          </w:p>
          <w:p w:rsidR="00A73FF3" w:rsidRPr="00D26F12" w:rsidRDefault="00A73FF3" w:rsidP="00B14BF1">
            <w:pPr>
              <w:pStyle w:val="TableParagraph"/>
              <w:ind w:left="161"/>
              <w:rPr>
                <w:i/>
                <w:sz w:val="24"/>
              </w:rPr>
            </w:pPr>
            <w:r w:rsidRPr="00D26F12">
              <w:rPr>
                <w:i/>
                <w:sz w:val="24"/>
              </w:rPr>
              <w:t>«Разуверение»</w:t>
            </w:r>
          </w:p>
        </w:tc>
      </w:tr>
      <w:tr w:rsidR="00D26F12" w:rsidRPr="00D26F12" w:rsidTr="00B14BF1">
        <w:trPr>
          <w:trHeight w:val="2484"/>
        </w:trPr>
        <w:tc>
          <w:tcPr>
            <w:tcW w:w="3748" w:type="dxa"/>
            <w:vMerge/>
            <w:tcBorders>
              <w:top w:val="nil"/>
              <w:right w:val="nil"/>
            </w:tcBorders>
          </w:tcPr>
          <w:p w:rsidR="00A73FF3" w:rsidRPr="00D26F12" w:rsidRDefault="00A73FF3" w:rsidP="00B14BF1">
            <w:pPr>
              <w:rPr>
                <w:sz w:val="2"/>
                <w:szCs w:val="2"/>
              </w:rPr>
            </w:pPr>
          </w:p>
        </w:tc>
        <w:tc>
          <w:tcPr>
            <w:tcW w:w="2931" w:type="dxa"/>
            <w:tcBorders>
              <w:left w:val="nil"/>
              <w:right w:val="nil"/>
            </w:tcBorders>
          </w:tcPr>
          <w:p w:rsidR="00A73FF3" w:rsidRPr="00D26F12" w:rsidRDefault="00A73FF3" w:rsidP="00B14BF1">
            <w:pPr>
              <w:pStyle w:val="TableParagraph"/>
              <w:tabs>
                <w:tab w:val="left" w:pos="603"/>
                <w:tab w:val="left" w:pos="1555"/>
                <w:tab w:val="left" w:pos="2522"/>
              </w:tabs>
              <w:spacing w:line="262" w:lineRule="exact"/>
              <w:ind w:left="56"/>
              <w:rPr>
                <w:i/>
                <w:sz w:val="24"/>
                <w:lang w:val="ru-RU"/>
              </w:rPr>
            </w:pPr>
            <w:r w:rsidRPr="00D26F12">
              <w:rPr>
                <w:i/>
                <w:sz w:val="24"/>
                <w:lang w:val="ru-RU"/>
              </w:rPr>
              <w:t>«К</w:t>
            </w:r>
            <w:r w:rsidRPr="00D26F12">
              <w:rPr>
                <w:i/>
                <w:sz w:val="24"/>
                <w:lang w:val="ru-RU"/>
              </w:rPr>
              <w:tab/>
              <w:t>морю»</w:t>
            </w:r>
            <w:r w:rsidRPr="00D26F12">
              <w:rPr>
                <w:i/>
                <w:sz w:val="24"/>
                <w:lang w:val="ru-RU"/>
              </w:rPr>
              <w:tab/>
              <w:t>(1824),</w:t>
            </w:r>
            <w:r w:rsidRPr="00D26F12">
              <w:rPr>
                <w:i/>
                <w:sz w:val="24"/>
                <w:lang w:val="ru-RU"/>
              </w:rPr>
              <w:tab/>
              <w:t>«19</w:t>
            </w:r>
          </w:p>
          <w:p w:rsidR="00A73FF3" w:rsidRPr="00D26F12" w:rsidRDefault="00A73FF3" w:rsidP="00B14BF1">
            <w:pPr>
              <w:pStyle w:val="TableParagraph"/>
              <w:ind w:left="56" w:right="47"/>
              <w:jc w:val="both"/>
              <w:rPr>
                <w:i/>
                <w:sz w:val="24"/>
                <w:lang w:val="ru-RU"/>
              </w:rPr>
            </w:pPr>
            <w:r w:rsidRPr="00D26F12">
              <w:rPr>
                <w:i/>
                <w:sz w:val="24"/>
                <w:lang w:val="ru-RU"/>
              </w:rPr>
              <w:t xml:space="preserve">октября» («Роняет </w:t>
            </w:r>
            <w:r w:rsidRPr="00D26F12">
              <w:rPr>
                <w:i/>
                <w:spacing w:val="-6"/>
                <w:sz w:val="24"/>
                <w:lang w:val="ru-RU"/>
              </w:rPr>
              <w:t xml:space="preserve">лес </w:t>
            </w:r>
            <w:r w:rsidRPr="00D26F12">
              <w:rPr>
                <w:i/>
                <w:sz w:val="24"/>
                <w:lang w:val="ru-RU"/>
              </w:rPr>
              <w:t xml:space="preserve">багряный свой убор…») (1825),     «И.И.    </w:t>
            </w:r>
            <w:r w:rsidRPr="00D26F12">
              <w:rPr>
                <w:i/>
                <w:spacing w:val="14"/>
                <w:sz w:val="24"/>
                <w:lang w:val="ru-RU"/>
              </w:rPr>
              <w:t xml:space="preserve"> </w:t>
            </w:r>
            <w:r w:rsidRPr="00D26F12">
              <w:rPr>
                <w:i/>
                <w:spacing w:val="-3"/>
                <w:sz w:val="24"/>
                <w:lang w:val="ru-RU"/>
              </w:rPr>
              <w:t>Пущину»</w:t>
            </w:r>
          </w:p>
          <w:p w:rsidR="00A73FF3" w:rsidRPr="00D26F12" w:rsidRDefault="00A73FF3" w:rsidP="00B14BF1">
            <w:pPr>
              <w:pStyle w:val="TableParagraph"/>
              <w:tabs>
                <w:tab w:val="left" w:pos="1092"/>
                <w:tab w:val="left" w:pos="2181"/>
              </w:tabs>
              <w:ind w:left="56"/>
              <w:rPr>
                <w:i/>
                <w:sz w:val="24"/>
                <w:lang w:val="ru-RU"/>
              </w:rPr>
            </w:pPr>
            <w:r w:rsidRPr="00D26F12">
              <w:rPr>
                <w:i/>
                <w:sz w:val="24"/>
                <w:lang w:val="ru-RU"/>
              </w:rPr>
              <w:t>(1826),</w:t>
            </w:r>
            <w:r w:rsidRPr="00D26F12">
              <w:rPr>
                <w:i/>
                <w:sz w:val="24"/>
                <w:lang w:val="ru-RU"/>
              </w:rPr>
              <w:tab/>
              <w:t>«Няне»</w:t>
            </w:r>
            <w:r w:rsidRPr="00D26F12">
              <w:rPr>
                <w:i/>
                <w:sz w:val="24"/>
                <w:lang w:val="ru-RU"/>
              </w:rPr>
              <w:tab/>
              <w:t>(1826),</w:t>
            </w:r>
          </w:p>
          <w:p w:rsidR="00A73FF3" w:rsidRPr="00D26F12" w:rsidRDefault="00A73FF3" w:rsidP="00B14BF1">
            <w:pPr>
              <w:pStyle w:val="TableParagraph"/>
              <w:ind w:left="56" w:right="48"/>
              <w:jc w:val="both"/>
              <w:rPr>
                <w:i/>
                <w:sz w:val="24"/>
                <w:lang w:val="ru-RU"/>
              </w:rPr>
            </w:pPr>
            <w:r w:rsidRPr="00D26F12">
              <w:rPr>
                <w:i/>
                <w:sz w:val="24"/>
                <w:lang w:val="ru-RU"/>
              </w:rPr>
              <w:t xml:space="preserve">«Арион» (1827), «Анчар» (1828), «На холмах Грузии лежит     ночная   </w:t>
            </w:r>
            <w:r w:rsidRPr="00D26F12">
              <w:rPr>
                <w:i/>
                <w:spacing w:val="39"/>
                <w:sz w:val="24"/>
                <w:lang w:val="ru-RU"/>
              </w:rPr>
              <w:t xml:space="preserve"> </w:t>
            </w:r>
            <w:r w:rsidRPr="00D26F12">
              <w:rPr>
                <w:i/>
                <w:sz w:val="24"/>
                <w:lang w:val="ru-RU"/>
              </w:rPr>
              <w:t>мгла…»</w:t>
            </w:r>
          </w:p>
          <w:p w:rsidR="00A73FF3" w:rsidRPr="00D26F12" w:rsidRDefault="00A73FF3" w:rsidP="00B14BF1">
            <w:pPr>
              <w:pStyle w:val="TableParagraph"/>
              <w:spacing w:line="269" w:lineRule="exact"/>
              <w:ind w:left="56"/>
              <w:jc w:val="both"/>
              <w:rPr>
                <w:i/>
                <w:sz w:val="24"/>
              </w:rPr>
            </w:pPr>
            <w:r w:rsidRPr="00D26F12">
              <w:rPr>
                <w:i/>
                <w:sz w:val="24"/>
              </w:rPr>
              <w:t xml:space="preserve">(1829),    «Поэту»   </w:t>
            </w:r>
            <w:r w:rsidRPr="00D26F12">
              <w:rPr>
                <w:i/>
                <w:spacing w:val="17"/>
                <w:sz w:val="24"/>
              </w:rPr>
              <w:t xml:space="preserve"> </w:t>
            </w:r>
            <w:r w:rsidRPr="00D26F12">
              <w:rPr>
                <w:i/>
                <w:sz w:val="24"/>
              </w:rPr>
              <w:t>(1830),</w:t>
            </w:r>
          </w:p>
        </w:tc>
        <w:tc>
          <w:tcPr>
            <w:tcW w:w="3036" w:type="dxa"/>
            <w:gridSpan w:val="2"/>
            <w:tcBorders>
              <w:top w:val="nil"/>
              <w:left w:val="nil"/>
            </w:tcBorders>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9"/>
        <w:gridCol w:w="2968"/>
        <w:gridCol w:w="110"/>
        <w:gridCol w:w="2905"/>
      </w:tblGrid>
      <w:tr w:rsidR="00D26F12" w:rsidRPr="00D26F12" w:rsidTr="00B14BF1">
        <w:trPr>
          <w:trHeight w:val="5796"/>
        </w:trPr>
        <w:tc>
          <w:tcPr>
            <w:tcW w:w="3729" w:type="dxa"/>
          </w:tcPr>
          <w:p w:rsidR="00A73FF3" w:rsidRPr="00D26F12" w:rsidRDefault="00A73FF3" w:rsidP="00B14BF1">
            <w:pPr>
              <w:pStyle w:val="TableParagraph"/>
              <w:rPr>
                <w:sz w:val="24"/>
              </w:rPr>
            </w:pPr>
          </w:p>
        </w:tc>
        <w:tc>
          <w:tcPr>
            <w:tcW w:w="2968" w:type="dxa"/>
          </w:tcPr>
          <w:p w:rsidR="00A73FF3" w:rsidRPr="00D26F12" w:rsidRDefault="00A73FF3" w:rsidP="00B14BF1">
            <w:pPr>
              <w:pStyle w:val="TableParagraph"/>
              <w:tabs>
                <w:tab w:val="left" w:pos="1154"/>
                <w:tab w:val="left" w:pos="2176"/>
              </w:tabs>
              <w:spacing w:line="265" w:lineRule="exact"/>
              <w:ind w:left="70"/>
              <w:rPr>
                <w:i/>
                <w:sz w:val="24"/>
                <w:lang w:val="ru-RU"/>
              </w:rPr>
            </w:pPr>
            <w:r w:rsidRPr="00D26F12">
              <w:rPr>
                <w:i/>
                <w:sz w:val="24"/>
                <w:lang w:val="ru-RU"/>
              </w:rPr>
              <w:t>«Бесы»</w:t>
            </w:r>
            <w:r w:rsidRPr="00D26F12">
              <w:rPr>
                <w:i/>
                <w:sz w:val="24"/>
                <w:lang w:val="ru-RU"/>
              </w:rPr>
              <w:tab/>
              <w:t>(1830),</w:t>
            </w:r>
            <w:r w:rsidRPr="00D26F12">
              <w:rPr>
                <w:i/>
                <w:sz w:val="24"/>
                <w:lang w:val="ru-RU"/>
              </w:rPr>
              <w:tab/>
              <w:t>«Туча»</w:t>
            </w:r>
          </w:p>
          <w:p w:rsidR="00A73FF3" w:rsidRPr="00D26F12" w:rsidRDefault="00A73FF3" w:rsidP="00B14BF1">
            <w:pPr>
              <w:pStyle w:val="TableParagraph"/>
              <w:ind w:left="70"/>
              <w:rPr>
                <w:sz w:val="24"/>
                <w:lang w:val="ru-RU"/>
              </w:rPr>
            </w:pPr>
            <w:r w:rsidRPr="00D26F12">
              <w:rPr>
                <w:i/>
                <w:sz w:val="24"/>
                <w:lang w:val="ru-RU"/>
              </w:rPr>
              <w:t xml:space="preserve">(1835), </w:t>
            </w:r>
            <w:r w:rsidRPr="00D26F12">
              <w:rPr>
                <w:sz w:val="24"/>
                <w:lang w:val="ru-RU"/>
              </w:rPr>
              <w:t>(5-9 кл.)</w:t>
            </w:r>
          </w:p>
          <w:p w:rsidR="00A73FF3" w:rsidRPr="00D26F12" w:rsidRDefault="00A73FF3" w:rsidP="00B14BF1">
            <w:pPr>
              <w:pStyle w:val="TableParagraph"/>
              <w:tabs>
                <w:tab w:val="left" w:pos="977"/>
                <w:tab w:val="left" w:pos="1570"/>
                <w:tab w:val="left" w:pos="1800"/>
                <w:tab w:val="left" w:pos="2081"/>
              </w:tabs>
              <w:ind w:left="70" w:right="59"/>
              <w:rPr>
                <w:i/>
                <w:sz w:val="24"/>
                <w:lang w:val="ru-RU"/>
              </w:rPr>
            </w:pPr>
            <w:r w:rsidRPr="00D26F12">
              <w:rPr>
                <w:i/>
                <w:sz w:val="24"/>
                <w:lang w:val="ru-RU"/>
              </w:rPr>
              <w:t>«Маленькие</w:t>
            </w:r>
            <w:r w:rsidRPr="00D26F12">
              <w:rPr>
                <w:i/>
                <w:sz w:val="24"/>
                <w:lang w:val="ru-RU"/>
              </w:rPr>
              <w:tab/>
            </w:r>
            <w:r w:rsidRPr="00D26F12">
              <w:rPr>
                <w:i/>
                <w:sz w:val="24"/>
                <w:lang w:val="ru-RU"/>
              </w:rPr>
              <w:tab/>
            </w:r>
            <w:r w:rsidRPr="00D26F12">
              <w:rPr>
                <w:i/>
                <w:spacing w:val="-3"/>
                <w:sz w:val="24"/>
                <w:lang w:val="ru-RU"/>
              </w:rPr>
              <w:t xml:space="preserve">трагедии» </w:t>
            </w:r>
            <w:r w:rsidRPr="00D26F12">
              <w:rPr>
                <w:i/>
                <w:sz w:val="24"/>
                <w:lang w:val="ru-RU"/>
              </w:rPr>
              <w:t>(1830)</w:t>
            </w:r>
            <w:r w:rsidRPr="00D26F12">
              <w:rPr>
                <w:i/>
                <w:sz w:val="24"/>
                <w:lang w:val="ru-RU"/>
              </w:rPr>
              <w:tab/>
              <w:t>1-2</w:t>
            </w:r>
            <w:r w:rsidRPr="00D26F12">
              <w:rPr>
                <w:i/>
                <w:sz w:val="24"/>
                <w:lang w:val="ru-RU"/>
              </w:rPr>
              <w:tab/>
              <w:t>по</w:t>
            </w:r>
            <w:r w:rsidRPr="00D26F12">
              <w:rPr>
                <w:i/>
                <w:sz w:val="24"/>
                <w:lang w:val="ru-RU"/>
              </w:rPr>
              <w:tab/>
            </w:r>
            <w:r w:rsidRPr="00D26F12">
              <w:rPr>
                <w:i/>
                <w:spacing w:val="-3"/>
                <w:sz w:val="24"/>
                <w:lang w:val="ru-RU"/>
              </w:rPr>
              <w:t>выбору:</w:t>
            </w:r>
          </w:p>
          <w:p w:rsidR="00A73FF3" w:rsidRPr="00D26F12" w:rsidRDefault="00A73FF3" w:rsidP="00B14BF1">
            <w:pPr>
              <w:pStyle w:val="TableParagraph"/>
              <w:tabs>
                <w:tab w:val="left" w:pos="1397"/>
                <w:tab w:val="left" w:pos="1872"/>
              </w:tabs>
              <w:ind w:left="70"/>
              <w:rPr>
                <w:i/>
                <w:sz w:val="24"/>
                <w:lang w:val="ru-RU"/>
              </w:rPr>
            </w:pPr>
            <w:r w:rsidRPr="00D26F12">
              <w:rPr>
                <w:i/>
                <w:sz w:val="24"/>
                <w:lang w:val="ru-RU"/>
              </w:rPr>
              <w:t>«Моцарт</w:t>
            </w:r>
            <w:r w:rsidRPr="00D26F12">
              <w:rPr>
                <w:i/>
                <w:sz w:val="24"/>
                <w:lang w:val="ru-RU"/>
              </w:rPr>
              <w:tab/>
              <w:t>и</w:t>
            </w:r>
            <w:r w:rsidRPr="00D26F12">
              <w:rPr>
                <w:i/>
                <w:sz w:val="24"/>
                <w:lang w:val="ru-RU"/>
              </w:rPr>
              <w:tab/>
              <w:t>Сальери»,</w:t>
            </w:r>
          </w:p>
          <w:p w:rsidR="00A73FF3" w:rsidRPr="00D26F12" w:rsidRDefault="00A73FF3" w:rsidP="00B14BF1">
            <w:pPr>
              <w:pStyle w:val="TableParagraph"/>
              <w:tabs>
                <w:tab w:val="left" w:pos="1480"/>
                <w:tab w:val="left" w:pos="2497"/>
              </w:tabs>
              <w:ind w:left="70" w:right="60"/>
              <w:rPr>
                <w:sz w:val="24"/>
                <w:lang w:val="ru-RU"/>
              </w:rPr>
            </w:pPr>
            <w:r w:rsidRPr="00D26F12">
              <w:rPr>
                <w:i/>
                <w:sz w:val="24"/>
                <w:lang w:val="ru-RU"/>
              </w:rPr>
              <w:t>«Каменный</w:t>
            </w:r>
            <w:r w:rsidRPr="00D26F12">
              <w:rPr>
                <w:i/>
                <w:sz w:val="24"/>
                <w:lang w:val="ru-RU"/>
              </w:rPr>
              <w:tab/>
              <w:t>гость».</w:t>
            </w:r>
            <w:r w:rsidRPr="00D26F12">
              <w:rPr>
                <w:i/>
                <w:sz w:val="24"/>
                <w:lang w:val="ru-RU"/>
              </w:rPr>
              <w:tab/>
            </w:r>
            <w:r w:rsidRPr="00D26F12">
              <w:rPr>
                <w:spacing w:val="-7"/>
                <w:sz w:val="24"/>
                <w:lang w:val="ru-RU"/>
              </w:rPr>
              <w:t xml:space="preserve">(8-9 </w:t>
            </w:r>
            <w:r w:rsidRPr="00D26F12">
              <w:rPr>
                <w:sz w:val="24"/>
                <w:lang w:val="ru-RU"/>
              </w:rPr>
              <w:t>кл.)</w:t>
            </w:r>
          </w:p>
          <w:p w:rsidR="00A73FF3" w:rsidRPr="00D26F12" w:rsidRDefault="00A73FF3" w:rsidP="00B14BF1">
            <w:pPr>
              <w:pStyle w:val="TableParagraph"/>
              <w:tabs>
                <w:tab w:val="left" w:pos="1886"/>
              </w:tabs>
              <w:spacing w:before="10" w:line="235" w:lineRule="auto"/>
              <w:ind w:left="70" w:right="59"/>
              <w:rPr>
                <w:i/>
                <w:sz w:val="24"/>
                <w:lang w:val="ru-RU"/>
              </w:rPr>
            </w:pPr>
            <w:r w:rsidRPr="00D26F12">
              <w:rPr>
                <w:b/>
                <w:i/>
                <w:sz w:val="24"/>
                <w:lang w:val="ru-RU"/>
              </w:rPr>
              <w:t>«Повести</w:t>
            </w:r>
            <w:r w:rsidRPr="00D26F12">
              <w:rPr>
                <w:b/>
                <w:i/>
                <w:sz w:val="24"/>
                <w:lang w:val="ru-RU"/>
              </w:rPr>
              <w:tab/>
            </w:r>
            <w:r w:rsidRPr="00D26F12">
              <w:rPr>
                <w:b/>
                <w:i/>
                <w:spacing w:val="-3"/>
                <w:sz w:val="24"/>
                <w:lang w:val="ru-RU"/>
              </w:rPr>
              <w:t xml:space="preserve">Белкина» </w:t>
            </w:r>
            <w:r w:rsidRPr="00D26F12">
              <w:rPr>
                <w:b/>
                <w:i/>
                <w:sz w:val="24"/>
                <w:lang w:val="ru-RU"/>
              </w:rPr>
              <w:t>(1830) - 2-3 по</w:t>
            </w:r>
            <w:r w:rsidRPr="00D26F12">
              <w:rPr>
                <w:b/>
                <w:i/>
                <w:spacing w:val="45"/>
                <w:sz w:val="24"/>
                <w:lang w:val="ru-RU"/>
              </w:rPr>
              <w:t xml:space="preserve"> </w:t>
            </w:r>
            <w:r w:rsidRPr="00D26F12">
              <w:rPr>
                <w:b/>
                <w:i/>
                <w:sz w:val="24"/>
                <w:lang w:val="ru-RU"/>
              </w:rPr>
              <w:t>выбору</w:t>
            </w:r>
            <w:r w:rsidRPr="00D26F12">
              <w:rPr>
                <w:i/>
                <w:sz w:val="24"/>
                <w:lang w:val="ru-RU"/>
              </w:rPr>
              <w:t>:</w:t>
            </w:r>
          </w:p>
          <w:p w:rsidR="00A73FF3" w:rsidRPr="00D26F12" w:rsidRDefault="00A73FF3" w:rsidP="00B14BF1">
            <w:pPr>
              <w:pStyle w:val="TableParagraph"/>
              <w:spacing w:before="1"/>
              <w:ind w:left="70"/>
              <w:rPr>
                <w:i/>
                <w:sz w:val="24"/>
                <w:lang w:val="ru-RU"/>
              </w:rPr>
            </w:pPr>
            <w:r w:rsidRPr="00D26F12">
              <w:rPr>
                <w:i/>
                <w:sz w:val="24"/>
                <w:lang w:val="ru-RU"/>
              </w:rPr>
              <w:t>«Барышня-крестьянка»,</w:t>
            </w:r>
          </w:p>
          <w:p w:rsidR="00A73FF3" w:rsidRPr="00D26F12" w:rsidRDefault="00A73FF3" w:rsidP="00B14BF1">
            <w:pPr>
              <w:pStyle w:val="TableParagraph"/>
              <w:ind w:left="70" w:right="61"/>
              <w:rPr>
                <w:sz w:val="24"/>
                <w:lang w:val="ru-RU"/>
              </w:rPr>
            </w:pPr>
            <w:r w:rsidRPr="00D26F12">
              <w:rPr>
                <w:i/>
                <w:sz w:val="24"/>
                <w:lang w:val="ru-RU"/>
              </w:rPr>
              <w:t xml:space="preserve">«Станционный смотритель», «Выстрел» </w:t>
            </w:r>
            <w:r w:rsidRPr="00D26F12">
              <w:rPr>
                <w:sz w:val="24"/>
                <w:lang w:val="ru-RU"/>
              </w:rPr>
              <w:t>(7-8 кл.)</w:t>
            </w:r>
          </w:p>
          <w:p w:rsidR="00A73FF3" w:rsidRPr="00D26F12" w:rsidRDefault="00A73FF3" w:rsidP="00B14BF1">
            <w:pPr>
              <w:pStyle w:val="TableParagraph"/>
              <w:tabs>
                <w:tab w:val="left" w:pos="1435"/>
                <w:tab w:val="left" w:pos="2076"/>
              </w:tabs>
              <w:spacing w:before="1"/>
              <w:ind w:left="70"/>
              <w:rPr>
                <w:i/>
                <w:sz w:val="24"/>
                <w:lang w:val="ru-RU"/>
              </w:rPr>
            </w:pPr>
            <w:r w:rsidRPr="00D26F12">
              <w:rPr>
                <w:b/>
                <w:i/>
                <w:sz w:val="24"/>
                <w:lang w:val="ru-RU"/>
              </w:rPr>
              <w:t>Поэмы–1</w:t>
            </w:r>
            <w:r w:rsidRPr="00D26F12">
              <w:rPr>
                <w:b/>
                <w:i/>
                <w:sz w:val="24"/>
                <w:lang w:val="ru-RU"/>
              </w:rPr>
              <w:tab/>
              <w:t>по</w:t>
            </w:r>
            <w:r w:rsidRPr="00D26F12">
              <w:rPr>
                <w:b/>
                <w:i/>
                <w:sz w:val="24"/>
                <w:lang w:val="ru-RU"/>
              </w:rPr>
              <w:tab/>
              <w:t>выбору</w:t>
            </w:r>
            <w:r w:rsidRPr="00D26F12">
              <w:rPr>
                <w:i/>
                <w:sz w:val="24"/>
                <w:lang w:val="ru-RU"/>
              </w:rPr>
              <w:t>:</w:t>
            </w:r>
          </w:p>
          <w:p w:rsidR="00A73FF3" w:rsidRPr="00D26F12" w:rsidRDefault="00A73FF3" w:rsidP="00B14BF1">
            <w:pPr>
              <w:pStyle w:val="TableParagraph"/>
              <w:ind w:left="70"/>
              <w:rPr>
                <w:i/>
                <w:sz w:val="24"/>
                <w:lang w:val="ru-RU"/>
              </w:rPr>
            </w:pPr>
            <w:r w:rsidRPr="00D26F12">
              <w:rPr>
                <w:i/>
                <w:sz w:val="24"/>
                <w:lang w:val="ru-RU"/>
              </w:rPr>
              <w:t>«Медный всадник» (1833) .</w:t>
            </w:r>
          </w:p>
          <w:p w:rsidR="00A73FF3" w:rsidRPr="00D26F12" w:rsidRDefault="00A73FF3" w:rsidP="00B14BF1">
            <w:pPr>
              <w:pStyle w:val="TableParagraph"/>
              <w:ind w:left="70"/>
              <w:rPr>
                <w:sz w:val="24"/>
                <w:lang w:val="ru-RU"/>
              </w:rPr>
            </w:pPr>
            <w:r w:rsidRPr="00D26F12">
              <w:rPr>
                <w:sz w:val="24"/>
                <w:lang w:val="ru-RU"/>
              </w:rPr>
              <w:t>(7-9 кл.)</w:t>
            </w:r>
          </w:p>
          <w:p w:rsidR="00A73FF3" w:rsidRPr="00D26F12" w:rsidRDefault="00A73FF3" w:rsidP="00B14BF1">
            <w:pPr>
              <w:pStyle w:val="TableParagraph"/>
              <w:spacing w:before="5"/>
              <w:rPr>
                <w:sz w:val="24"/>
                <w:lang w:val="ru-RU"/>
              </w:rPr>
            </w:pPr>
          </w:p>
          <w:p w:rsidR="00A73FF3" w:rsidRPr="00D26F12" w:rsidRDefault="00A73FF3" w:rsidP="00B14BF1">
            <w:pPr>
              <w:pStyle w:val="TableParagraph"/>
              <w:spacing w:line="272" w:lineRule="exact"/>
              <w:ind w:left="70"/>
              <w:rPr>
                <w:b/>
                <w:i/>
                <w:sz w:val="24"/>
                <w:lang w:val="ru-RU"/>
              </w:rPr>
            </w:pPr>
            <w:r w:rsidRPr="00D26F12">
              <w:rPr>
                <w:b/>
                <w:i/>
                <w:sz w:val="24"/>
                <w:lang w:val="ru-RU"/>
              </w:rPr>
              <w:t xml:space="preserve">Сказки   –   1   по  </w:t>
            </w:r>
            <w:r w:rsidRPr="00D26F12">
              <w:rPr>
                <w:b/>
                <w:i/>
                <w:spacing w:val="31"/>
                <w:sz w:val="24"/>
                <w:lang w:val="ru-RU"/>
              </w:rPr>
              <w:t xml:space="preserve"> </w:t>
            </w:r>
            <w:r w:rsidRPr="00D26F12">
              <w:rPr>
                <w:b/>
                <w:i/>
                <w:sz w:val="24"/>
                <w:lang w:val="ru-RU"/>
              </w:rPr>
              <w:t>выбору:</w:t>
            </w:r>
          </w:p>
          <w:p w:rsidR="00A73FF3" w:rsidRPr="00D26F12" w:rsidRDefault="00A73FF3" w:rsidP="00B14BF1">
            <w:pPr>
              <w:pStyle w:val="TableParagraph"/>
              <w:tabs>
                <w:tab w:val="left" w:pos="1298"/>
                <w:tab w:val="left" w:pos="1394"/>
                <w:tab w:val="left" w:pos="1852"/>
                <w:tab w:val="left" w:pos="1999"/>
                <w:tab w:val="left" w:pos="2407"/>
              </w:tabs>
              <w:ind w:left="70" w:right="61"/>
              <w:rPr>
                <w:i/>
                <w:sz w:val="24"/>
                <w:lang w:val="ru-RU"/>
              </w:rPr>
            </w:pPr>
            <w:r w:rsidRPr="00D26F12">
              <w:rPr>
                <w:i/>
                <w:sz w:val="24"/>
                <w:lang w:val="ru-RU"/>
              </w:rPr>
              <w:t>«Сказка</w:t>
            </w:r>
            <w:r w:rsidRPr="00D26F12">
              <w:rPr>
                <w:i/>
                <w:sz w:val="24"/>
                <w:lang w:val="ru-RU"/>
              </w:rPr>
              <w:tab/>
            </w:r>
            <w:r w:rsidRPr="00D26F12">
              <w:rPr>
                <w:i/>
                <w:sz w:val="24"/>
                <w:lang w:val="ru-RU"/>
              </w:rPr>
              <w:tab/>
              <w:t>о</w:t>
            </w:r>
            <w:r w:rsidRPr="00D26F12">
              <w:rPr>
                <w:i/>
                <w:sz w:val="24"/>
                <w:lang w:val="ru-RU"/>
              </w:rPr>
              <w:tab/>
            </w:r>
            <w:r w:rsidRPr="00D26F12">
              <w:rPr>
                <w:i/>
                <w:sz w:val="24"/>
                <w:lang w:val="ru-RU"/>
              </w:rPr>
              <w:tab/>
            </w:r>
            <w:r w:rsidRPr="00D26F12">
              <w:rPr>
                <w:i/>
                <w:spacing w:val="-4"/>
                <w:sz w:val="24"/>
                <w:lang w:val="ru-RU"/>
              </w:rPr>
              <w:t xml:space="preserve">мертвой </w:t>
            </w:r>
            <w:r w:rsidRPr="00D26F12">
              <w:rPr>
                <w:i/>
                <w:sz w:val="24"/>
                <w:lang w:val="ru-RU"/>
              </w:rPr>
              <w:t>царевне</w:t>
            </w:r>
            <w:r w:rsidRPr="00D26F12">
              <w:rPr>
                <w:i/>
                <w:sz w:val="24"/>
                <w:lang w:val="ru-RU"/>
              </w:rPr>
              <w:tab/>
              <w:t>и</w:t>
            </w:r>
            <w:r w:rsidRPr="00D26F12">
              <w:rPr>
                <w:i/>
                <w:sz w:val="24"/>
                <w:lang w:val="ru-RU"/>
              </w:rPr>
              <w:tab/>
              <w:t>о</w:t>
            </w:r>
            <w:r w:rsidRPr="00D26F12">
              <w:rPr>
                <w:i/>
                <w:sz w:val="24"/>
                <w:lang w:val="ru-RU"/>
              </w:rPr>
              <w:tab/>
            </w:r>
            <w:r w:rsidRPr="00D26F12">
              <w:rPr>
                <w:i/>
                <w:sz w:val="24"/>
                <w:lang w:val="ru-RU"/>
              </w:rPr>
              <w:tab/>
            </w:r>
            <w:r w:rsidRPr="00D26F12">
              <w:rPr>
                <w:i/>
                <w:spacing w:val="-5"/>
                <w:sz w:val="24"/>
                <w:lang w:val="ru-RU"/>
              </w:rPr>
              <w:t>семи</w:t>
            </w:r>
          </w:p>
          <w:p w:rsidR="00A73FF3" w:rsidRPr="00D26F12" w:rsidRDefault="00A73FF3" w:rsidP="00B14BF1">
            <w:pPr>
              <w:pStyle w:val="TableParagraph"/>
              <w:spacing w:line="269" w:lineRule="exact"/>
              <w:ind w:left="70"/>
              <w:rPr>
                <w:sz w:val="24"/>
              </w:rPr>
            </w:pPr>
            <w:r w:rsidRPr="00D26F12">
              <w:rPr>
                <w:i/>
                <w:sz w:val="24"/>
              </w:rPr>
              <w:t>богатырях»</w:t>
            </w:r>
            <w:r w:rsidRPr="00D26F12">
              <w:rPr>
                <w:sz w:val="24"/>
              </w:rPr>
              <w:t xml:space="preserve">. </w:t>
            </w:r>
            <w:r w:rsidRPr="00D26F12">
              <w:rPr>
                <w:b/>
                <w:sz w:val="24"/>
              </w:rPr>
              <w:t>(</w:t>
            </w:r>
            <w:r w:rsidRPr="00D26F12">
              <w:rPr>
                <w:sz w:val="24"/>
              </w:rPr>
              <w:t>5 кл.)</w:t>
            </w:r>
          </w:p>
        </w:tc>
        <w:tc>
          <w:tcPr>
            <w:tcW w:w="3015" w:type="dxa"/>
            <w:gridSpan w:val="2"/>
          </w:tcPr>
          <w:p w:rsidR="00A73FF3" w:rsidRPr="00D26F12" w:rsidRDefault="00A73FF3" w:rsidP="00B14BF1">
            <w:pPr>
              <w:pStyle w:val="TableParagraph"/>
              <w:rPr>
                <w:sz w:val="24"/>
              </w:rPr>
            </w:pPr>
          </w:p>
        </w:tc>
      </w:tr>
      <w:tr w:rsidR="00D26F12" w:rsidRPr="00D26F12" w:rsidTr="00B14BF1">
        <w:trPr>
          <w:trHeight w:val="553"/>
        </w:trPr>
        <w:tc>
          <w:tcPr>
            <w:tcW w:w="3729" w:type="dxa"/>
            <w:vMerge w:val="restart"/>
          </w:tcPr>
          <w:p w:rsidR="00A73FF3" w:rsidRPr="00D26F12" w:rsidRDefault="00A73FF3" w:rsidP="00B14BF1">
            <w:pPr>
              <w:pStyle w:val="TableParagraph"/>
              <w:ind w:left="107" w:right="245"/>
              <w:jc w:val="center"/>
              <w:rPr>
                <w:b/>
                <w:sz w:val="24"/>
                <w:lang w:val="ru-RU"/>
              </w:rPr>
            </w:pPr>
            <w:r w:rsidRPr="00D26F12">
              <w:rPr>
                <w:b/>
                <w:sz w:val="24"/>
                <w:lang w:val="ru-RU"/>
              </w:rPr>
              <w:t>М.Ю.Лермонтов</w:t>
            </w:r>
            <w:r w:rsidRPr="00D26F12">
              <w:rPr>
                <w:sz w:val="24"/>
                <w:lang w:val="ru-RU"/>
              </w:rPr>
              <w:t>«Герой</w:t>
            </w:r>
            <w:r w:rsidRPr="00D26F12">
              <w:rPr>
                <w:spacing w:val="-10"/>
                <w:sz w:val="24"/>
                <w:lang w:val="ru-RU"/>
              </w:rPr>
              <w:t xml:space="preserve"> </w:t>
            </w:r>
            <w:r w:rsidRPr="00D26F12">
              <w:rPr>
                <w:sz w:val="24"/>
                <w:lang w:val="ru-RU"/>
              </w:rPr>
              <w:t xml:space="preserve">нашего времени» (1838 — 1840). </w:t>
            </w:r>
            <w:r w:rsidRPr="00D26F12">
              <w:rPr>
                <w:b/>
                <w:sz w:val="24"/>
                <w:lang w:val="ru-RU"/>
              </w:rPr>
              <w:t>(9</w:t>
            </w:r>
            <w:r w:rsidRPr="00D26F12">
              <w:rPr>
                <w:b/>
                <w:spacing w:val="-9"/>
                <w:sz w:val="24"/>
                <w:lang w:val="ru-RU"/>
              </w:rPr>
              <w:t xml:space="preserve"> </w:t>
            </w:r>
            <w:r w:rsidRPr="00D26F12">
              <w:rPr>
                <w:b/>
                <w:sz w:val="24"/>
                <w:lang w:val="ru-RU"/>
              </w:rPr>
              <w:t>кл.)</w:t>
            </w:r>
          </w:p>
          <w:p w:rsidR="00A73FF3" w:rsidRPr="00D26F12" w:rsidRDefault="00A73FF3" w:rsidP="00B14BF1">
            <w:pPr>
              <w:pStyle w:val="TableParagraph"/>
              <w:spacing w:before="2"/>
              <w:rPr>
                <w:sz w:val="24"/>
                <w:lang w:val="ru-RU"/>
              </w:rPr>
            </w:pPr>
          </w:p>
          <w:p w:rsidR="00A73FF3" w:rsidRPr="00D26F12" w:rsidRDefault="00A73FF3" w:rsidP="00B14BF1">
            <w:pPr>
              <w:pStyle w:val="TableParagraph"/>
              <w:spacing w:line="235" w:lineRule="auto"/>
              <w:ind w:left="254" w:right="283" w:firstLine="9"/>
              <w:jc w:val="center"/>
              <w:rPr>
                <w:sz w:val="24"/>
                <w:lang w:val="ru-RU"/>
              </w:rPr>
            </w:pPr>
            <w:r w:rsidRPr="00D26F12">
              <w:rPr>
                <w:b/>
                <w:sz w:val="24"/>
                <w:lang w:val="ru-RU"/>
              </w:rPr>
              <w:t>Стихотворения</w:t>
            </w:r>
            <w:r w:rsidRPr="00D26F12">
              <w:rPr>
                <w:sz w:val="24"/>
                <w:lang w:val="ru-RU"/>
              </w:rPr>
              <w:t>: «Парус» (1832), «Смерть Поэта»</w:t>
            </w:r>
            <w:r w:rsidRPr="00D26F12">
              <w:rPr>
                <w:spacing w:val="-10"/>
                <w:sz w:val="24"/>
                <w:lang w:val="ru-RU"/>
              </w:rPr>
              <w:t xml:space="preserve"> </w:t>
            </w:r>
            <w:r w:rsidRPr="00D26F12">
              <w:rPr>
                <w:sz w:val="24"/>
                <w:lang w:val="ru-RU"/>
              </w:rPr>
              <w:t>(1837),</w:t>
            </w:r>
          </w:p>
          <w:p w:rsidR="00A73FF3" w:rsidRPr="00D26F12" w:rsidRDefault="00A73FF3" w:rsidP="00B14BF1">
            <w:pPr>
              <w:pStyle w:val="TableParagraph"/>
              <w:ind w:left="378"/>
              <w:rPr>
                <w:sz w:val="24"/>
                <w:lang w:val="ru-RU"/>
              </w:rPr>
            </w:pPr>
            <w:r w:rsidRPr="00D26F12">
              <w:rPr>
                <w:sz w:val="24"/>
                <w:lang w:val="ru-RU"/>
              </w:rPr>
              <w:t>«Бородино» (1837), «Узник»</w:t>
            </w:r>
          </w:p>
          <w:p w:rsidR="00A73FF3" w:rsidRPr="00D26F12" w:rsidRDefault="00A73FF3" w:rsidP="00B14BF1">
            <w:pPr>
              <w:pStyle w:val="TableParagraph"/>
              <w:ind w:left="314"/>
              <w:rPr>
                <w:sz w:val="24"/>
                <w:lang w:val="ru-RU"/>
              </w:rPr>
            </w:pPr>
            <w:r w:rsidRPr="00D26F12">
              <w:rPr>
                <w:sz w:val="24"/>
                <w:lang w:val="ru-RU"/>
              </w:rPr>
              <w:t>(1837), «Тучи» (1840), «Утес»</w:t>
            </w:r>
          </w:p>
          <w:p w:rsidR="00A73FF3" w:rsidRPr="00D26F12" w:rsidRDefault="00A73FF3" w:rsidP="00B14BF1">
            <w:pPr>
              <w:pStyle w:val="TableParagraph"/>
              <w:spacing w:line="242" w:lineRule="auto"/>
              <w:ind w:left="107" w:right="137"/>
              <w:jc w:val="center"/>
              <w:rPr>
                <w:sz w:val="24"/>
              </w:rPr>
            </w:pPr>
            <w:r w:rsidRPr="00D26F12">
              <w:rPr>
                <w:sz w:val="24"/>
                <w:lang w:val="ru-RU"/>
              </w:rPr>
              <w:t xml:space="preserve">(1841), «Выхожу один я на дорогу...» </w:t>
            </w:r>
            <w:r w:rsidRPr="00D26F12">
              <w:rPr>
                <w:sz w:val="24"/>
              </w:rPr>
              <w:t>(1841).</w:t>
            </w:r>
          </w:p>
          <w:p w:rsidR="00A73FF3" w:rsidRPr="00D26F12" w:rsidRDefault="00A73FF3" w:rsidP="00B14BF1">
            <w:pPr>
              <w:pStyle w:val="TableParagraph"/>
              <w:spacing w:before="9"/>
              <w:ind w:left="107"/>
              <w:rPr>
                <w:b/>
                <w:sz w:val="24"/>
              </w:rPr>
            </w:pPr>
            <w:r w:rsidRPr="00D26F12">
              <w:rPr>
                <w:b/>
                <w:sz w:val="24"/>
              </w:rPr>
              <w:t>(5-9 кл.)</w:t>
            </w:r>
          </w:p>
        </w:tc>
        <w:tc>
          <w:tcPr>
            <w:tcW w:w="2968" w:type="dxa"/>
            <w:vMerge w:val="restart"/>
            <w:tcBorders>
              <w:left w:val="double" w:sz="1" w:space="0" w:color="000000"/>
              <w:right w:val="double" w:sz="1" w:space="0" w:color="000000"/>
            </w:tcBorders>
            <w:shd w:val="clear" w:color="auto" w:fill="D7D7D7"/>
          </w:tcPr>
          <w:p w:rsidR="00A73FF3" w:rsidRPr="00D26F12" w:rsidRDefault="00A73FF3" w:rsidP="00B14BF1">
            <w:pPr>
              <w:pStyle w:val="TableParagraph"/>
              <w:ind w:left="131" w:right="124"/>
              <w:jc w:val="center"/>
              <w:rPr>
                <w:b/>
                <w:i/>
                <w:sz w:val="24"/>
                <w:lang w:val="ru-RU"/>
              </w:rPr>
            </w:pPr>
            <w:r w:rsidRPr="00D26F12">
              <w:rPr>
                <w:b/>
                <w:sz w:val="24"/>
                <w:lang w:val="ru-RU"/>
              </w:rPr>
              <w:t xml:space="preserve">М.Ю.Лермонтов - </w:t>
            </w:r>
            <w:r w:rsidRPr="00D26F12">
              <w:rPr>
                <w:b/>
                <w:i/>
                <w:sz w:val="24"/>
                <w:lang w:val="ru-RU"/>
              </w:rPr>
              <w:t>10 стихотворений по выбору, входят в</w:t>
            </w:r>
          </w:p>
          <w:p w:rsidR="00A73FF3" w:rsidRPr="00D26F12" w:rsidRDefault="00A73FF3" w:rsidP="00B14BF1">
            <w:pPr>
              <w:pStyle w:val="TableParagraph"/>
              <w:spacing w:line="274" w:lineRule="exact"/>
              <w:ind w:left="131" w:right="125"/>
              <w:jc w:val="center"/>
              <w:rPr>
                <w:sz w:val="24"/>
              </w:rPr>
            </w:pPr>
            <w:r w:rsidRPr="00D26F12">
              <w:rPr>
                <w:b/>
                <w:i/>
                <w:sz w:val="24"/>
              </w:rPr>
              <w:t>программу каждого класса</w:t>
            </w:r>
            <w:r w:rsidRPr="00D26F12">
              <w:rPr>
                <w:sz w:val="24"/>
              </w:rPr>
              <w:t>:</w:t>
            </w:r>
          </w:p>
        </w:tc>
        <w:tc>
          <w:tcPr>
            <w:tcW w:w="110" w:type="dxa"/>
            <w:tcBorders>
              <w:left w:val="double" w:sz="1" w:space="0" w:color="000000"/>
              <w:bottom w:val="nil"/>
            </w:tcBorders>
          </w:tcPr>
          <w:p w:rsidR="00A73FF3" w:rsidRPr="00D26F12" w:rsidRDefault="00A73FF3" w:rsidP="00B14BF1">
            <w:pPr>
              <w:pStyle w:val="TableParagraph"/>
              <w:rPr>
                <w:sz w:val="24"/>
              </w:rPr>
            </w:pPr>
          </w:p>
        </w:tc>
        <w:tc>
          <w:tcPr>
            <w:tcW w:w="2905" w:type="dxa"/>
            <w:tcBorders>
              <w:right w:val="double" w:sz="1" w:space="0" w:color="000000"/>
            </w:tcBorders>
            <w:shd w:val="clear" w:color="auto" w:fill="D7D7D7"/>
          </w:tcPr>
          <w:p w:rsidR="00A73FF3" w:rsidRPr="00D26F12" w:rsidRDefault="00A73FF3" w:rsidP="00B14BF1">
            <w:pPr>
              <w:pStyle w:val="TableParagraph"/>
              <w:spacing w:line="268" w:lineRule="exact"/>
              <w:ind w:left="230"/>
              <w:rPr>
                <w:b/>
                <w:i/>
                <w:sz w:val="24"/>
                <w:lang w:val="ru-RU"/>
              </w:rPr>
            </w:pPr>
            <w:r w:rsidRPr="00D26F12">
              <w:rPr>
                <w:b/>
                <w:i/>
                <w:sz w:val="24"/>
                <w:lang w:val="ru-RU"/>
              </w:rPr>
              <w:t>Литературные сказки</w:t>
            </w:r>
          </w:p>
          <w:p w:rsidR="00A73FF3" w:rsidRPr="00D26F12" w:rsidRDefault="00A73FF3" w:rsidP="00B14BF1">
            <w:pPr>
              <w:pStyle w:val="TableParagraph"/>
              <w:spacing w:line="266" w:lineRule="exact"/>
              <w:ind w:left="180"/>
              <w:rPr>
                <w:sz w:val="24"/>
                <w:lang w:val="ru-RU"/>
              </w:rPr>
            </w:pPr>
            <w:r w:rsidRPr="00D26F12">
              <w:rPr>
                <w:b/>
                <w:i/>
                <w:sz w:val="24"/>
              </w:rPr>
              <w:t>XIX</w:t>
            </w:r>
            <w:r w:rsidRPr="00D26F12">
              <w:rPr>
                <w:b/>
                <w:i/>
                <w:sz w:val="24"/>
                <w:lang w:val="ru-RU"/>
              </w:rPr>
              <w:t>-ХХ века</w:t>
            </w:r>
            <w:r w:rsidRPr="00D26F12">
              <w:rPr>
                <w:sz w:val="24"/>
                <w:lang w:val="ru-RU"/>
              </w:rPr>
              <w:t>, например:</w:t>
            </w:r>
          </w:p>
        </w:tc>
      </w:tr>
      <w:tr w:rsidR="00D26F12" w:rsidRPr="00D26F12" w:rsidTr="00B14BF1">
        <w:trPr>
          <w:trHeight w:val="818"/>
        </w:trPr>
        <w:tc>
          <w:tcPr>
            <w:tcW w:w="3729" w:type="dxa"/>
            <w:vMerge/>
            <w:tcBorders>
              <w:top w:val="nil"/>
            </w:tcBorders>
          </w:tcPr>
          <w:p w:rsidR="00A73FF3" w:rsidRPr="00D26F12" w:rsidRDefault="00A73FF3" w:rsidP="00B14BF1">
            <w:pPr>
              <w:rPr>
                <w:sz w:val="2"/>
                <w:szCs w:val="2"/>
                <w:lang w:val="ru-RU"/>
              </w:rPr>
            </w:pPr>
          </w:p>
        </w:tc>
        <w:tc>
          <w:tcPr>
            <w:tcW w:w="2968" w:type="dxa"/>
            <w:vMerge/>
            <w:tcBorders>
              <w:top w:val="nil"/>
              <w:left w:val="double" w:sz="1" w:space="0" w:color="000000"/>
              <w:right w:val="double" w:sz="1" w:space="0" w:color="000000"/>
            </w:tcBorders>
            <w:shd w:val="clear" w:color="auto" w:fill="D7D7D7"/>
          </w:tcPr>
          <w:p w:rsidR="00A73FF3" w:rsidRPr="00D26F12" w:rsidRDefault="00A73FF3" w:rsidP="00B14BF1">
            <w:pPr>
              <w:rPr>
                <w:sz w:val="2"/>
                <w:szCs w:val="2"/>
                <w:lang w:val="ru-RU"/>
              </w:rPr>
            </w:pPr>
          </w:p>
        </w:tc>
        <w:tc>
          <w:tcPr>
            <w:tcW w:w="3015" w:type="dxa"/>
            <w:gridSpan w:val="2"/>
            <w:tcBorders>
              <w:left w:val="double" w:sz="1" w:space="0" w:color="000000"/>
              <w:bottom w:val="nil"/>
            </w:tcBorders>
          </w:tcPr>
          <w:p w:rsidR="00A73FF3" w:rsidRPr="00D26F12" w:rsidRDefault="00A73FF3" w:rsidP="00B14BF1">
            <w:pPr>
              <w:pStyle w:val="TableParagraph"/>
              <w:ind w:left="133" w:right="1092"/>
              <w:rPr>
                <w:b/>
                <w:i/>
                <w:sz w:val="24"/>
                <w:lang w:val="ru-RU"/>
              </w:rPr>
            </w:pPr>
            <w:r w:rsidRPr="00D26F12">
              <w:rPr>
                <w:b/>
                <w:i/>
                <w:sz w:val="24"/>
                <w:lang w:val="ru-RU"/>
              </w:rPr>
              <w:t>А.Погорельский, В.Ф.Одоевский,</w:t>
            </w:r>
          </w:p>
          <w:p w:rsidR="00A73FF3" w:rsidRPr="00D26F12" w:rsidRDefault="00A73FF3" w:rsidP="00B14BF1">
            <w:pPr>
              <w:pStyle w:val="TableParagraph"/>
              <w:spacing w:line="255" w:lineRule="exact"/>
              <w:ind w:left="133"/>
              <w:rPr>
                <w:b/>
                <w:i/>
                <w:sz w:val="24"/>
                <w:lang w:val="ru-RU"/>
              </w:rPr>
            </w:pPr>
            <w:r w:rsidRPr="00D26F12">
              <w:rPr>
                <w:b/>
                <w:i/>
                <w:sz w:val="24"/>
                <w:lang w:val="ru-RU"/>
              </w:rPr>
              <w:t>С.Г.Писахов, Б.В.Шергин,</w:t>
            </w:r>
          </w:p>
        </w:tc>
      </w:tr>
      <w:tr w:rsidR="00D26F12" w:rsidRPr="00D26F12" w:rsidTr="00B14BF1">
        <w:trPr>
          <w:trHeight w:val="6624"/>
        </w:trPr>
        <w:tc>
          <w:tcPr>
            <w:tcW w:w="3729" w:type="dxa"/>
            <w:vMerge/>
            <w:tcBorders>
              <w:top w:val="nil"/>
            </w:tcBorders>
          </w:tcPr>
          <w:p w:rsidR="00A73FF3" w:rsidRPr="00D26F12" w:rsidRDefault="00A73FF3" w:rsidP="00B14BF1">
            <w:pPr>
              <w:rPr>
                <w:sz w:val="2"/>
                <w:szCs w:val="2"/>
                <w:lang w:val="ru-RU"/>
              </w:rPr>
            </w:pPr>
          </w:p>
        </w:tc>
        <w:tc>
          <w:tcPr>
            <w:tcW w:w="2968" w:type="dxa"/>
          </w:tcPr>
          <w:p w:rsidR="00A73FF3" w:rsidRPr="00D26F12" w:rsidRDefault="00A73FF3" w:rsidP="00B14BF1">
            <w:pPr>
              <w:pStyle w:val="TableParagraph"/>
              <w:spacing w:line="262" w:lineRule="exact"/>
              <w:ind w:left="70"/>
              <w:jc w:val="both"/>
              <w:rPr>
                <w:i/>
                <w:sz w:val="24"/>
                <w:lang w:val="ru-RU"/>
              </w:rPr>
            </w:pPr>
            <w:r w:rsidRPr="00D26F12">
              <w:rPr>
                <w:i/>
                <w:sz w:val="24"/>
                <w:lang w:val="ru-RU"/>
              </w:rPr>
              <w:t xml:space="preserve">«Ангел»     (1831),  </w:t>
            </w:r>
            <w:r w:rsidRPr="00D26F12">
              <w:rPr>
                <w:i/>
                <w:spacing w:val="56"/>
                <w:sz w:val="24"/>
                <w:lang w:val="ru-RU"/>
              </w:rPr>
              <w:t xml:space="preserve"> </w:t>
            </w:r>
            <w:r w:rsidRPr="00D26F12">
              <w:rPr>
                <w:i/>
                <w:sz w:val="24"/>
                <w:lang w:val="ru-RU"/>
              </w:rPr>
              <w:t>«Дума»</w:t>
            </w:r>
          </w:p>
          <w:p w:rsidR="00A73FF3" w:rsidRPr="00D26F12" w:rsidRDefault="00A73FF3" w:rsidP="00B14BF1">
            <w:pPr>
              <w:pStyle w:val="TableParagraph"/>
              <w:ind w:left="70"/>
              <w:jc w:val="both"/>
              <w:rPr>
                <w:i/>
                <w:sz w:val="24"/>
                <w:lang w:val="ru-RU"/>
              </w:rPr>
            </w:pPr>
            <w:r w:rsidRPr="00D26F12">
              <w:rPr>
                <w:i/>
                <w:sz w:val="24"/>
                <w:lang w:val="ru-RU"/>
              </w:rPr>
              <w:t xml:space="preserve">(1838),      «Три     </w:t>
            </w:r>
            <w:r w:rsidRPr="00D26F12">
              <w:rPr>
                <w:i/>
                <w:spacing w:val="17"/>
                <w:sz w:val="24"/>
                <w:lang w:val="ru-RU"/>
              </w:rPr>
              <w:t xml:space="preserve"> </w:t>
            </w:r>
            <w:r w:rsidRPr="00D26F12">
              <w:rPr>
                <w:i/>
                <w:sz w:val="24"/>
                <w:lang w:val="ru-RU"/>
              </w:rPr>
              <w:t>пальмы»</w:t>
            </w:r>
          </w:p>
          <w:p w:rsidR="00A73FF3" w:rsidRPr="00D26F12" w:rsidRDefault="00A73FF3" w:rsidP="00B14BF1">
            <w:pPr>
              <w:pStyle w:val="TableParagraph"/>
              <w:tabs>
                <w:tab w:val="left" w:pos="2218"/>
              </w:tabs>
              <w:ind w:left="70" w:right="58"/>
              <w:jc w:val="both"/>
              <w:rPr>
                <w:i/>
                <w:sz w:val="24"/>
                <w:lang w:val="ru-RU"/>
              </w:rPr>
            </w:pPr>
            <w:r w:rsidRPr="00D26F12">
              <w:rPr>
                <w:i/>
                <w:sz w:val="24"/>
                <w:lang w:val="ru-RU"/>
              </w:rPr>
              <w:t>(1838), «Молитва» («В минуту</w:t>
            </w:r>
            <w:r w:rsidRPr="00D26F12">
              <w:rPr>
                <w:i/>
                <w:sz w:val="24"/>
                <w:lang w:val="ru-RU"/>
              </w:rPr>
              <w:tab/>
            </w:r>
            <w:r w:rsidRPr="00D26F12">
              <w:rPr>
                <w:i/>
                <w:spacing w:val="-4"/>
                <w:sz w:val="24"/>
                <w:lang w:val="ru-RU"/>
              </w:rPr>
              <w:t xml:space="preserve">жизни </w:t>
            </w:r>
            <w:r w:rsidRPr="00D26F12">
              <w:rPr>
                <w:i/>
                <w:sz w:val="24"/>
                <w:lang w:val="ru-RU"/>
              </w:rPr>
              <w:t>трудную…») (1839), «И скучно  и  грустно»</w:t>
            </w:r>
            <w:r w:rsidRPr="00D26F12">
              <w:rPr>
                <w:i/>
                <w:spacing w:val="55"/>
                <w:sz w:val="24"/>
                <w:lang w:val="ru-RU"/>
              </w:rPr>
              <w:t xml:space="preserve"> </w:t>
            </w:r>
            <w:r w:rsidRPr="00D26F12">
              <w:rPr>
                <w:i/>
                <w:sz w:val="24"/>
                <w:lang w:val="ru-RU"/>
              </w:rPr>
              <w:t>(1840),</w:t>
            </w:r>
          </w:p>
          <w:p w:rsidR="00A73FF3" w:rsidRPr="00D26F12" w:rsidRDefault="00A73FF3" w:rsidP="00B14BF1">
            <w:pPr>
              <w:pStyle w:val="TableParagraph"/>
              <w:tabs>
                <w:tab w:val="left" w:pos="1563"/>
                <w:tab w:val="left" w:pos="2196"/>
                <w:tab w:val="left" w:pos="2788"/>
              </w:tabs>
              <w:ind w:left="70" w:right="60"/>
              <w:jc w:val="both"/>
              <w:rPr>
                <w:i/>
                <w:sz w:val="24"/>
                <w:lang w:val="ru-RU"/>
              </w:rPr>
            </w:pPr>
            <w:r w:rsidRPr="00D26F12">
              <w:rPr>
                <w:i/>
                <w:sz w:val="24"/>
                <w:lang w:val="ru-RU"/>
              </w:rPr>
              <w:t>«Молитва» («Я, Матерь Божия,</w:t>
            </w:r>
            <w:r w:rsidRPr="00D26F12">
              <w:rPr>
                <w:i/>
                <w:sz w:val="24"/>
                <w:lang w:val="ru-RU"/>
              </w:rPr>
              <w:tab/>
              <w:t>ныне</w:t>
            </w:r>
            <w:r w:rsidRPr="00D26F12">
              <w:rPr>
                <w:i/>
                <w:sz w:val="24"/>
                <w:lang w:val="ru-RU"/>
              </w:rPr>
              <w:tab/>
            </w:r>
            <w:r w:rsidRPr="00D26F12">
              <w:rPr>
                <w:i/>
                <w:sz w:val="24"/>
                <w:lang w:val="ru-RU"/>
              </w:rPr>
              <w:tab/>
            </w:r>
            <w:r w:rsidRPr="00D26F12">
              <w:rPr>
                <w:i/>
                <w:spacing w:val="-17"/>
                <w:sz w:val="24"/>
                <w:lang w:val="ru-RU"/>
              </w:rPr>
              <w:t xml:space="preserve">с </w:t>
            </w:r>
            <w:r w:rsidRPr="00D26F12">
              <w:rPr>
                <w:i/>
                <w:sz w:val="24"/>
                <w:lang w:val="ru-RU"/>
              </w:rPr>
              <w:t>молитвою...»)</w:t>
            </w:r>
            <w:r w:rsidRPr="00D26F12">
              <w:rPr>
                <w:i/>
                <w:sz w:val="24"/>
                <w:lang w:val="ru-RU"/>
              </w:rPr>
              <w:tab/>
            </w:r>
            <w:r w:rsidRPr="00D26F12">
              <w:rPr>
                <w:i/>
                <w:sz w:val="24"/>
                <w:lang w:val="ru-RU"/>
              </w:rPr>
              <w:tab/>
            </w:r>
            <w:r w:rsidRPr="00D26F12">
              <w:rPr>
                <w:i/>
                <w:spacing w:val="-4"/>
                <w:sz w:val="24"/>
                <w:lang w:val="ru-RU"/>
              </w:rPr>
              <w:t>(1840),</w:t>
            </w:r>
          </w:p>
          <w:p w:rsidR="00A73FF3" w:rsidRPr="00D26F12" w:rsidRDefault="00A73FF3" w:rsidP="00B14BF1">
            <w:pPr>
              <w:pStyle w:val="TableParagraph"/>
              <w:tabs>
                <w:tab w:val="left" w:pos="1843"/>
                <w:tab w:val="left" w:pos="2095"/>
              </w:tabs>
              <w:ind w:left="70" w:right="62"/>
              <w:jc w:val="both"/>
              <w:rPr>
                <w:i/>
                <w:sz w:val="24"/>
                <w:lang w:val="ru-RU"/>
              </w:rPr>
            </w:pPr>
            <w:r w:rsidRPr="00D26F12">
              <w:rPr>
                <w:i/>
                <w:sz w:val="24"/>
                <w:lang w:val="ru-RU"/>
              </w:rPr>
              <w:t>«Когда</w:t>
            </w:r>
            <w:r w:rsidRPr="00D26F12">
              <w:rPr>
                <w:i/>
                <w:sz w:val="24"/>
                <w:lang w:val="ru-RU"/>
              </w:rPr>
              <w:tab/>
            </w:r>
            <w:r w:rsidRPr="00D26F12">
              <w:rPr>
                <w:i/>
                <w:spacing w:val="-3"/>
                <w:sz w:val="24"/>
                <w:lang w:val="ru-RU"/>
              </w:rPr>
              <w:t xml:space="preserve">волнуется </w:t>
            </w:r>
            <w:r w:rsidRPr="00D26F12">
              <w:rPr>
                <w:i/>
                <w:sz w:val="24"/>
                <w:lang w:val="ru-RU"/>
              </w:rPr>
              <w:t>желтеющая</w:t>
            </w:r>
            <w:r w:rsidRPr="00D26F12">
              <w:rPr>
                <w:i/>
                <w:sz w:val="24"/>
                <w:lang w:val="ru-RU"/>
              </w:rPr>
              <w:tab/>
            </w:r>
            <w:r w:rsidRPr="00D26F12">
              <w:rPr>
                <w:i/>
                <w:sz w:val="24"/>
                <w:lang w:val="ru-RU"/>
              </w:rPr>
              <w:tab/>
            </w:r>
            <w:r w:rsidRPr="00D26F12">
              <w:rPr>
                <w:i/>
                <w:spacing w:val="-3"/>
                <w:sz w:val="24"/>
                <w:lang w:val="ru-RU"/>
              </w:rPr>
              <w:t xml:space="preserve">нива…» </w:t>
            </w:r>
            <w:r w:rsidRPr="00D26F12">
              <w:rPr>
                <w:i/>
                <w:sz w:val="24"/>
                <w:lang w:val="ru-RU"/>
              </w:rPr>
              <w:t xml:space="preserve">(1840),    «Родина»  </w:t>
            </w:r>
            <w:r w:rsidRPr="00D26F12">
              <w:rPr>
                <w:i/>
                <w:spacing w:val="25"/>
                <w:sz w:val="24"/>
                <w:lang w:val="ru-RU"/>
              </w:rPr>
              <w:t xml:space="preserve"> </w:t>
            </w:r>
            <w:r w:rsidRPr="00D26F12">
              <w:rPr>
                <w:i/>
                <w:spacing w:val="-4"/>
                <w:sz w:val="24"/>
                <w:lang w:val="ru-RU"/>
              </w:rPr>
              <w:t>(1841),</w:t>
            </w:r>
          </w:p>
          <w:p w:rsidR="00A73FF3" w:rsidRPr="00D26F12" w:rsidRDefault="00A73FF3" w:rsidP="00B14BF1">
            <w:pPr>
              <w:pStyle w:val="TableParagraph"/>
              <w:spacing w:before="1" w:line="242" w:lineRule="auto"/>
              <w:ind w:left="70" w:right="59"/>
              <w:jc w:val="both"/>
              <w:rPr>
                <w:b/>
                <w:sz w:val="24"/>
                <w:lang w:val="ru-RU"/>
              </w:rPr>
            </w:pPr>
            <w:r w:rsidRPr="00D26F12">
              <w:rPr>
                <w:i/>
                <w:sz w:val="24"/>
                <w:lang w:val="ru-RU"/>
              </w:rPr>
              <w:t xml:space="preserve">«Пророк» (1841), </w:t>
            </w:r>
            <w:r w:rsidRPr="00D26F12">
              <w:rPr>
                <w:i/>
                <w:spacing w:val="-3"/>
                <w:sz w:val="24"/>
                <w:lang w:val="ru-RU"/>
              </w:rPr>
              <w:t xml:space="preserve">«Как </w:t>
            </w:r>
            <w:r w:rsidRPr="00D26F12">
              <w:rPr>
                <w:i/>
                <w:sz w:val="24"/>
                <w:lang w:val="ru-RU"/>
              </w:rPr>
              <w:t xml:space="preserve">часто, пестрою толпою окружен...» (1841), </w:t>
            </w:r>
            <w:r w:rsidRPr="00D26F12">
              <w:rPr>
                <w:b/>
                <w:spacing w:val="-6"/>
                <w:sz w:val="24"/>
                <w:lang w:val="ru-RU"/>
              </w:rPr>
              <w:t xml:space="preserve">(5-9 </w:t>
            </w:r>
            <w:r w:rsidRPr="00D26F12">
              <w:rPr>
                <w:b/>
                <w:sz w:val="24"/>
                <w:lang w:val="ru-RU"/>
              </w:rPr>
              <w:t>кл.)</w:t>
            </w:r>
          </w:p>
          <w:p w:rsidR="00A73FF3" w:rsidRPr="00D26F12" w:rsidRDefault="00A73FF3" w:rsidP="00B14BF1">
            <w:pPr>
              <w:pStyle w:val="TableParagraph"/>
              <w:spacing w:line="267" w:lineRule="exact"/>
              <w:ind w:left="70"/>
              <w:jc w:val="both"/>
              <w:rPr>
                <w:b/>
                <w:i/>
                <w:sz w:val="24"/>
                <w:lang w:val="ru-RU"/>
              </w:rPr>
            </w:pPr>
            <w:r w:rsidRPr="00D26F12">
              <w:rPr>
                <w:b/>
                <w:i/>
                <w:sz w:val="24"/>
                <w:lang w:val="ru-RU"/>
              </w:rPr>
              <w:t>Поэмы</w:t>
            </w:r>
          </w:p>
          <w:p w:rsidR="00A73FF3" w:rsidRPr="00D26F12" w:rsidRDefault="00A73FF3" w:rsidP="00B14BF1">
            <w:pPr>
              <w:pStyle w:val="TableParagraph"/>
              <w:tabs>
                <w:tab w:val="left" w:pos="2316"/>
              </w:tabs>
              <w:ind w:left="70" w:right="58" w:firstLine="60"/>
              <w:jc w:val="both"/>
              <w:rPr>
                <w:i/>
                <w:sz w:val="24"/>
                <w:lang w:val="ru-RU"/>
              </w:rPr>
            </w:pPr>
            <w:r w:rsidRPr="00D26F12">
              <w:rPr>
                <w:b/>
                <w:i/>
                <w:sz w:val="24"/>
                <w:lang w:val="ru-RU"/>
              </w:rPr>
              <w:t>1-2 по выбору</w:t>
            </w:r>
            <w:r w:rsidRPr="00D26F12">
              <w:rPr>
                <w:i/>
                <w:sz w:val="24"/>
                <w:lang w:val="ru-RU"/>
              </w:rPr>
              <w:t xml:space="preserve">: «Песня </w:t>
            </w:r>
            <w:r w:rsidRPr="00D26F12">
              <w:rPr>
                <w:i/>
                <w:spacing w:val="-4"/>
                <w:sz w:val="24"/>
                <w:lang w:val="ru-RU"/>
              </w:rPr>
              <w:t xml:space="preserve">про </w:t>
            </w:r>
            <w:r w:rsidRPr="00D26F12">
              <w:rPr>
                <w:i/>
                <w:sz w:val="24"/>
                <w:lang w:val="ru-RU"/>
              </w:rPr>
              <w:t>царя Ивана Васильевича, молодого опричника и удалого</w:t>
            </w:r>
            <w:r w:rsidRPr="00D26F12">
              <w:rPr>
                <w:i/>
                <w:sz w:val="24"/>
                <w:lang w:val="ru-RU"/>
              </w:rPr>
              <w:tab/>
            </w:r>
            <w:r w:rsidRPr="00D26F12">
              <w:rPr>
                <w:i/>
                <w:spacing w:val="-3"/>
                <w:sz w:val="24"/>
                <w:lang w:val="ru-RU"/>
              </w:rPr>
              <w:t>купца</w:t>
            </w:r>
          </w:p>
          <w:p w:rsidR="00A73FF3" w:rsidRPr="00D26F12" w:rsidRDefault="00A73FF3" w:rsidP="00B14BF1">
            <w:pPr>
              <w:pStyle w:val="TableParagraph"/>
              <w:ind w:left="70"/>
              <w:jc w:val="both"/>
              <w:rPr>
                <w:i/>
                <w:sz w:val="24"/>
              </w:rPr>
            </w:pPr>
            <w:r w:rsidRPr="00D26F12">
              <w:rPr>
                <w:i/>
                <w:sz w:val="24"/>
              </w:rPr>
              <w:t xml:space="preserve">Калашникова»         </w:t>
            </w:r>
            <w:r w:rsidRPr="00D26F12">
              <w:rPr>
                <w:i/>
                <w:spacing w:val="16"/>
                <w:sz w:val="24"/>
              </w:rPr>
              <w:t xml:space="preserve"> </w:t>
            </w:r>
            <w:r w:rsidRPr="00D26F12">
              <w:rPr>
                <w:i/>
                <w:sz w:val="24"/>
              </w:rPr>
              <w:t>(1837),</w:t>
            </w:r>
          </w:p>
          <w:p w:rsidR="00A73FF3" w:rsidRPr="00D26F12" w:rsidRDefault="00A73FF3" w:rsidP="00B14BF1">
            <w:pPr>
              <w:pStyle w:val="TableParagraph"/>
              <w:ind w:left="70"/>
              <w:jc w:val="both"/>
              <w:rPr>
                <w:i/>
                <w:sz w:val="24"/>
              </w:rPr>
            </w:pPr>
            <w:r w:rsidRPr="00D26F12">
              <w:rPr>
                <w:i/>
                <w:sz w:val="24"/>
              </w:rPr>
              <w:t>«Мцыри» (1839) .</w:t>
            </w:r>
          </w:p>
          <w:p w:rsidR="00A73FF3" w:rsidRPr="00D26F12" w:rsidRDefault="00A73FF3" w:rsidP="00B14BF1">
            <w:pPr>
              <w:pStyle w:val="TableParagraph"/>
              <w:spacing w:before="3" w:line="265" w:lineRule="exact"/>
              <w:ind w:left="70"/>
              <w:jc w:val="both"/>
              <w:rPr>
                <w:b/>
                <w:sz w:val="24"/>
              </w:rPr>
            </w:pPr>
            <w:r w:rsidRPr="00D26F12">
              <w:rPr>
                <w:b/>
                <w:sz w:val="24"/>
              </w:rPr>
              <w:t>(8-9 кл.)</w:t>
            </w:r>
          </w:p>
        </w:tc>
        <w:tc>
          <w:tcPr>
            <w:tcW w:w="3015" w:type="dxa"/>
            <w:gridSpan w:val="2"/>
            <w:tcBorders>
              <w:top w:val="nil"/>
            </w:tcBorders>
          </w:tcPr>
          <w:p w:rsidR="00A73FF3" w:rsidRPr="00D26F12" w:rsidRDefault="00A73FF3" w:rsidP="00B14BF1">
            <w:pPr>
              <w:pStyle w:val="TableParagraph"/>
              <w:ind w:left="143" w:right="154"/>
              <w:rPr>
                <w:b/>
                <w:i/>
                <w:sz w:val="24"/>
              </w:rPr>
            </w:pPr>
            <w:r w:rsidRPr="00D26F12">
              <w:rPr>
                <w:b/>
                <w:i/>
                <w:sz w:val="24"/>
              </w:rPr>
              <w:t>А.М.Ремизов, Ю.К.Олеша, Е.В.Клюев и др.</w:t>
            </w:r>
          </w:p>
          <w:p w:rsidR="00A73FF3" w:rsidRPr="00D26F12" w:rsidRDefault="00A73FF3" w:rsidP="00B14BF1">
            <w:pPr>
              <w:pStyle w:val="TableParagraph"/>
              <w:spacing w:line="235" w:lineRule="auto"/>
              <w:ind w:left="143" w:right="595"/>
              <w:rPr>
                <w:i/>
                <w:sz w:val="24"/>
                <w:lang w:val="ru-RU"/>
              </w:rPr>
            </w:pPr>
            <w:r w:rsidRPr="00D26F12">
              <w:rPr>
                <w:b/>
                <w:i/>
                <w:sz w:val="24"/>
                <w:lang w:val="ru-RU"/>
              </w:rPr>
              <w:t>(1 сказка на выбор</w:t>
            </w:r>
            <w:r w:rsidRPr="00D26F12">
              <w:rPr>
                <w:i/>
                <w:sz w:val="24"/>
                <w:lang w:val="ru-RU"/>
              </w:rPr>
              <w:t>А.Погорельский</w:t>
            </w:r>
          </w:p>
          <w:p w:rsidR="00A73FF3" w:rsidRPr="00D26F12" w:rsidRDefault="00A73FF3" w:rsidP="00B14BF1">
            <w:pPr>
              <w:pStyle w:val="TableParagraph"/>
              <w:ind w:left="143" w:right="418"/>
              <w:rPr>
                <w:i/>
                <w:sz w:val="24"/>
                <w:lang w:val="ru-RU"/>
              </w:rPr>
            </w:pPr>
            <w:r w:rsidRPr="00D26F12">
              <w:rPr>
                <w:i/>
                <w:sz w:val="24"/>
                <w:lang w:val="ru-RU"/>
              </w:rPr>
              <w:t>«Черная курица, или Подземные жители», 5 кл.)</w:t>
            </w:r>
          </w:p>
        </w:tc>
      </w:tr>
    </w:tbl>
    <w:p w:rsidR="00A73FF3" w:rsidRPr="00D26F12" w:rsidRDefault="00702C65" w:rsidP="00A73FF3">
      <w:pPr>
        <w:rPr>
          <w:sz w:val="2"/>
          <w:szCs w:val="2"/>
        </w:rPr>
      </w:pPr>
      <w:r w:rsidRPr="00702C65">
        <w:rPr>
          <w:noProof/>
          <w:lang w:bidi="ar-SA"/>
        </w:rPr>
        <w:pict>
          <v:group id="Группа 108" o:spid="_x0000_s1127" style="position:absolute;margin-left:67.2pt;margin-top:389.2pt;width:177.65pt;height:83.2pt;z-index:-251629568;mso-position-horizontal-relative:page;mso-position-vertical-relative:page" coordorigin="1344,7784" coordsize="3553,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">
            <v:rect id="Rectangle 38" o:spid="_x0000_s1140" style="position:absolute;left:1354;top:7784;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ujsEA&#10;AADcAAAADwAAAGRycy9kb3ducmV2LnhtbERPS4vCMBC+C/6HMIIXWVMtqFsbRRZWvC3qHvY4NNMH&#10;NpPSxLb+eyMIe5uP7znpfjC16Kh1lWUFi3kEgjizuuJCwe/1+2MDwnlkjbVlUvAgB/vdeJRiom3P&#10;Z+ouvhAhhF2CCkrvm0RKl5Vk0M1tQxy43LYGfYBtIXWLfQg3tVxG0UoarDg0lNjQV0nZ7XI3Ciz+&#10;PfL42Lmf/pCdZutN3F2rWKnpZDhsQXga/L/47T7pMD/6hNcz4QK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HLo7BAAAA3AAAAA8AAAAAAAAAAAAAAAAAmAIAAGRycy9kb3du&#10;cmV2LnhtbFBLBQYAAAAABAAEAPUAAACGAwAAAAA=&#10;" fillcolor="#d7d7d7" stroked="f"/>
            <v:line id="Line 39" o:spid="_x0000_s1139" style="position:absolute;visibility:visible;mso-wrap-style:square" from="1349,7784" to="1349,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sc4MUAAADcAAAADwAAAGRycy9kb3ducmV2LnhtbESPT2vDMAzF74N9B6PBbqvTHtaR1S1b&#10;oX8gp7WD7ShsNQ6N5RB7Sfbtq8NgN4n39N5Pq80UWjVQn5rIBuazAhSxja7h2sDneff0AiplZIdt&#10;ZDLwSwk26/u7FZYujvxBwynXSkI4lWjA59yVWifrKWCaxY5YtEvsA2ZZ+1q7HkcJD61eFMWzDtiw&#10;NHjsaOvJXk8/wcBwqL6HahnRHr6qd293+2Y57o15fJjeXkFlmvK/+e/66AR/Lvj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sc4MUAAADcAAAADwAAAAAAAAAA&#10;AAAAAAChAgAAZHJzL2Rvd25yZXYueG1sUEsFBgAAAAAEAAQA+QAAAJMDAAAAAA==&#10;" strokeweight=".48pt"/>
            <v:line id="Line 40" o:spid="_x0000_s1138" style="position:absolute;visibility:visible;mso-wrap-style:square" from="4892,7784" to="4892,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rect id="Rectangle 41" o:spid="_x0000_s1137" style="position:absolute;left:1354;top:8057;width:3534;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qIr8A&#10;AADcAAAADwAAAGRycy9kb3ducmV2LnhtbERPy6rCMBDdX/AfwghuLppqQaUaRQTFnfhYuByasS02&#10;k9LEtv69EQR3czjPWa47U4qGaldYVjAeRSCIU6sLzhRcL7vhHITzyBpLy6TgRQ7Wq97fEhNtWz5R&#10;c/aZCCHsElSQe18lUro0J4NuZCviwN1tbdAHWGdS19iGcFPKSRRNpcGCQ0OOFW1zSh/np1Fg8fa6&#10;x/vGHdtNevifzePmUsRKDfrdZgHCU+d/4q/7oMP88QQ+z4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eioivwAAANwAAAAPAAAAAAAAAAAAAAAAAJgCAABkcnMvZG93bnJl&#10;di54bWxQSwUGAAAAAAQABAD1AAAAhAMAAAAA&#10;" fillcolor="#d7d7d7" stroked="f"/>
            <v:line id="Line 42" o:spid="_x0000_s1136" style="position:absolute;visibility:visible;mso-wrap-style:square" from="1349,8058" to="1349,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mCl8IAAADcAAAADwAAAGRycy9kb3ducmV2LnhtbERP32vCMBB+F/Y/hBvsTVMd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mCl8IAAADcAAAADwAAAAAAAAAAAAAA&#10;AAChAgAAZHJzL2Rvd25yZXYueG1sUEsFBgAAAAAEAAQA+QAAAJADAAAAAA==&#10;" strokeweight=".48pt"/>
            <v:line id="Line 43" o:spid="_x0000_s1135" style="position:absolute;visibility:visible;mso-wrap-style:square" from="4892,8058" to="4892,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Aa48IAAADcAAAADwAAAGRycy9kb3ducmV2LnhtbERP32vCMBB+F/Y/hBvsTVNl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Aa48IAAADcAAAADwAAAAAAAAAAAAAA&#10;AAChAgAAZHJzL2Rvd25yZXYueG1sUEsFBgAAAAAEAAQA+QAAAJADAAAAAA==&#10;" strokeweight=".48pt"/>
            <v:rect id="Rectangle 44" o:spid="_x0000_s1134" style="position:absolute;left:1354;top:8334;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VsIA&#10;AADcAAAADwAAAGRycy9kb3ducmV2LnhtbERPS2vCQBC+C/6HZQq9SN2kQSupqwTBkpv4OPQ4ZMck&#10;NDsbsmse/75bKHibj+852/1oGtFT52rLCuJlBIK4sLrmUsHtenzbgHAeWWNjmRRM5GC/m8+2mGo7&#10;8Jn6iy9FCGGXooLK+zaV0hUVGXRL2xIH7m47gz7ArpS6wyGEm0a+R9FaGqw5NFTY0qGi4ufyMAos&#10;fk/35Kt3pyEr8sXHJumvdaLU68uYfYLwNPqn+N+d6zA/XsHfM+EC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7JWwgAAANwAAAAPAAAAAAAAAAAAAAAAAJgCAABkcnMvZG93&#10;bnJldi54bWxQSwUGAAAAAAQABAD1AAAAhwMAAAAA&#10;" fillcolor="#d7d7d7" stroked="f"/>
            <v:line id="Line 45" o:spid="_x0000_s1133" style="position:absolute;visibility:visible;mso-wrap-style:square" from="1349,8334" to="1349,8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hD8IAAADcAAAADwAAAGRycy9kb3ducmV2LnhtbERPS2sCMRC+C/0PYQq9adYeVLZG0YIP&#10;2JNaaI9DMt0s3UyWTbq7/nsjCN7m43vOcj24WnTUhsqzgukkA0Gsvam4VPB12Y0XIEJENlh7JgVX&#10;CrBevYyWmBvf84m6cyxFCuGQowIbY5NLGbQlh2HiG+LE/frWYUywLaVpsU/hrpbvWTaTDitODRYb&#10;+rSk/87/TkF3KH66Yu5RH76LrdW7fTXv90q9vQ6bDxCRhvgUP9xHk+ZPZ3B/Jl0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4hD8IAAADcAAAADwAAAAAAAAAAAAAA&#10;AAChAgAAZHJzL2Rvd25yZXYueG1sUEsFBgAAAAAEAAQA+QAAAJADAAAAAA==&#10;" strokeweight=".48pt"/>
            <v:line id="Line 46" o:spid="_x0000_s1132" style="position:absolute;visibility:visible;mso-wrap-style:square" from="4892,8334" to="4892,8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ElMIAAADcAAAADwAAAGRycy9kb3ducmV2LnhtbERPTWvCQBC9C/6HZQRvurEHU1JXqYJa&#10;yElb0OOwO82GZmdDdpuk/75bEHqbx/uczW50jeipC7VnBatlBoJYe1NzpeDj/bh4BhEissHGMyn4&#10;oQC77XSywcL4gS/UX2MlUgiHAhXYGNtCyqAtOQxL3xIn7tN3DmOCXSVNh0MKd418yrK1dFhzarDY&#10;0sGS/rp+OwX9ubz3Ze5Rn2/l3urjqc6Hk1Lz2fj6AiLSGP/FD/ebSfNXO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KElMIAAADcAAAADwAAAAAAAAAAAAAA&#10;AAChAgAAZHJzL2Rvd25yZXYueG1sUEsFBgAAAAAEAAQA+QAAAJADAAAAAA==&#10;" strokeweight=".48pt"/>
            <v:rect id="Rectangle 47" o:spid="_x0000_s1131" style="position:absolute;left:1354;top:8610;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dyMMA&#10;AADcAAAADwAAAGRycy9kb3ducmV2LnhtbESPQYvCQAyF7wv+hyGCl0WnWlilOooIirdl1YPH0Ilt&#10;sZMpnbGt/35zWNhbwnt578tmN7haddSGyrOB+SwBRZx7W3Fh4HY9TlegQkS2WHsmA28KsNuOPjaY&#10;Wd/zD3WXWCgJ4ZChgTLGJtM65CU5DDPfEIv28K3DKGtbaNtiL+Gu1osk+dIOK5aGEhs6lJQ/Ly9n&#10;wOP9/UhPXfju9/n5c7lKu2uVGjMZD/s1qEhD/Df/XZ+t4M+FVp6RCf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IdyMMAAADcAAAADwAAAAAAAAAAAAAAAACYAgAAZHJzL2Rv&#10;d25yZXYueG1sUEsFBgAAAAAEAAQA9QAAAIgDAAAAAA==&#10;" fillcolor="#d7d7d7" stroked="f"/>
            <v:line id="Line 48" o:spid="_x0000_s1130" style="position:absolute;visibility:visible;mso-wrap-style:square" from="1349,8610" to="1349,8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fcIAAADcAAAADwAAAGRycy9kb3ducmV2LnhtbERPS2sCMRC+C/0PYQq9adYeat0apQo+&#10;YE9VoT0OyXSzdDNZNunu+u+NIHibj+85i9XgatFRGyrPCqaTDASx9qbiUsH5tB2/gwgR2WDtmRRc&#10;KMBq+TRaYG58z1/UHWMpUgiHHBXYGJtcyqAtOQwT3xAn7te3DmOCbSlNi30Kd7V8zbI36bDi1GCx&#10;oY0l/Xf8dwq6ffHTFTOPev9drK3e7qpZv1Pq5Xn4/AARaYgP8d19MGn+dA6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1fcIAAADcAAAADwAAAAAAAAAAAAAA&#10;AAChAgAAZHJzL2Rvd25yZXYueG1sUEsFBgAAAAAEAAQA+QAAAJADAAAAAA==&#10;" strokeweight=".48pt"/>
            <v:line id="Line 49" o:spid="_x0000_s1129" style="position:absolute;visibility:visible;mso-wrap-style:square" from="4892,8610" to="4892,8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fWXcUAAADcAAAADwAAAGRycy9kb3ducmV2LnhtbESPQWvDMAyF74P+B6PBbquzHtaR1S1b&#10;oe0gp7WF7ihsNQ6N5RB7Sfbvp8NgN4n39N6n1WYKrRqoT01kA0/zAhSxja7h2sD5tHt8AZUyssM2&#10;Mhn4oQSb9exuhaWLI3/ScMy1khBOJRrwOXel1sl6CpjmsSMW7Rr7gFnWvtaux1HCQ6sXRfGs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fWXcUAAADcAAAADwAAAAAAAAAA&#10;AAAAAAChAgAAZHJzL2Rvd25yZXYueG1sUEsFBgAAAAAEAAQA+QAAAJMDAAAAAA==&#10;" strokeweight=".48pt"/>
            <v:rect id="Rectangle 50" o:spid="_x0000_s1128" style="position:absolute;left:1354;top:8886;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6L8A&#10;AADcAAAADwAAAGRycy9kb3ducmV2LnhtbERPy6rCMBDdX/AfwghuLppqQaUaRQTFnfhYuByasS02&#10;k9LEtv69EQR3czjPWa47U4qGaldYVjAeRSCIU6sLzhRcL7vhHITzyBpLy6TgRQ7Wq97fEhNtWz5R&#10;c/aZCCHsElSQe18lUro0J4NuZCviwN1tbdAHWGdS19iGcFPKSRRNpcGCQ0OOFW1zSh/np1Fg8fa6&#10;x/vGHdtNevifzePmUsRKDfrdZgHCU+d/4q/7oMP8yRg+z4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xH7ovwAAANwAAAAPAAAAAAAAAAAAAAAAAJgCAABkcnMvZG93bnJl&#10;di54bWxQSwUGAAAAAAQABAD1AAAAhAMAAAAA&#10;" fillcolor="#d7d7d7" stroked="f"/>
            <v:line id="Line 51" o:spid="_x0000_s1040" style="position:absolute;visibility:visible;mso-wrap-style:square" from="1349,8886" to="1349,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tscIAAADcAAAADwAAAGRycy9kb3ducmV2LnhtbERPS2vCQBC+C/0PyxS86aY5qKSu0hZ8&#10;QE7aQnscdqfZ0OxsyG6T+O9dQfA2H99z1tvRNaKnLtSeFbzMMxDE2puaKwVfn7vZCkSIyAYbz6Tg&#10;QgG2m6fJGgvjBz5Rf46VSCEcClRgY2wLKYO25DDMfUucuF/fOYwJdpU0HQ4p3DUyz7KFdFhzarDY&#10;0ocl/Xf+dwr6Q/nTl0uP+vBdvlu929fLYa/U9Hl8ewURaYwP8d19NGl+nsPtmXSB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ntscIAAADcAAAADwAAAAAAAAAAAAAA&#10;AAChAgAAZHJzL2Rvd25yZXYueG1sUEsFBgAAAAAEAAQA+QAAAJADAAAAAA==&#10;" strokeweight=".48pt"/>
            <v:line id="Line 52" o:spid="_x0000_s1041" style="position:absolute;visibility:visible;mso-wrap-style:square" from="4892,8886" to="4892,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VIKsIAAADcAAAADwAAAGRycy9kb3ducmV2LnhtbERPyWrDMBC9B/IPYgq9JXJTSI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VIKsIAAADcAAAADwAAAAAAAAAAAAAA&#10;AAChAgAAZHJzL2Rvd25yZXYueG1sUEsFBgAAAAAEAAQA+QAAAJADAAAAAA==&#10;" strokeweight=".48pt"/>
            <v:rect id="Rectangle 53" o:spid="_x0000_s1042" style="position:absolute;left:1354;top:9162;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dcMEA&#10;AADcAAAADwAAAGRycy9kb3ducmV2LnhtbERPS4vCMBC+C/6HMIIX0VS7qNRGkQXF27LqwePQTB/Y&#10;TEqTbeu/NwsLe5uP7znpYTC16Kh1lWUFy0UEgjizuuJCwf12mm9BOI+ssbZMCl7k4LAfj1JMtO35&#10;m7qrL0QIYZeggtL7JpHSZSUZdAvbEAcut61BH2BbSN1iH8JNLVdRtJYGKw4NJTb0WVL2vP4YBRYf&#10;rzw+d+6rP2aX2WYbd7cqVmo6GY47EJ4G/y/+c190mL/6gN9nwgVy/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z3XDBAAAA3AAAAA8AAAAAAAAAAAAAAAAAmAIAAGRycy9kb3du&#10;cmV2LnhtbFBLBQYAAAAABAAEAPUAAACGAwAAAAA=&#10;" fillcolor="#d7d7d7" stroked="f"/>
            <v:line id="Line 54" o:spid="_x0000_s1043" style="position:absolute;visibility:visible;mso-wrap-style:square" from="1354,9443" to="4887,9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line id="Line 55" o:spid="_x0000_s1044" style="position:absolute;visibility:visible;mso-wrap-style:square" from="1349,9162" to="134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rssIAAADcAAAADwAAAGRycy9kb3ducmV2LnhtbERPS2sCMRC+C/0PYQreNFsPWlajtAUf&#10;sCe1UI9DMm4WN5NlE3fXf98UhN7m43vOajO4WnTUhsqzgrdpBoJYe1NxqeD7vJ28gwgR2WDtmRQ8&#10;KMBm/TJaYW58z0fqTrEUKYRDjgpsjE0uZdCWHIapb4gTd/Wtw5hgW0rTYp/CXS1nWTaXDitODRYb&#10;+rKkb6e7U9Dti0tXLDzq/U/xafV2Vy36nVLj1+FjCSLSEP/FT/fBpPmzO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LrssIAAADcAAAADwAAAAAAAAAAAAAA&#10;AAChAgAAZHJzL2Rvd25yZXYueG1sUEsFBgAAAAAEAAQA+QAAAJADAAAAAA==&#10;" strokeweight=".48pt"/>
            <v:line id="Line 56" o:spid="_x0000_s1045" style="position:absolute;visibility:visible;mso-wrap-style:square" from="4892,9162" to="4892,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5OKcIAAADcAAAADwAAAGRycy9kb3ducmV2LnhtbERPS2vCQBC+C/6HZYTedFMPjaSu0gpq&#10;IScf0B6H3Wk2NDsbsmuS/vtuQfA2H99z1tvRNaKnLtSeFTwvMhDE2puaKwXXy36+AhEissHGMyn4&#10;pQDbzXSyxsL4gU/Un2MlUgiHAhXYGNtCyqAtOQwL3xIn7tt3DmOCXSVNh0MKd41cZtmLdFhzarDY&#10;0s6S/jnfnIL+WH71Ze5RHz/Ld6v3hzofDko9zca3VxCRxvgQ390fJs1f5v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5OKcIAAADcAAAADwAAAAAAAAAAAAAA&#10;AAChAgAAZHJzL2Rvd25yZXYueG1sUEsFBgAAAAAEAAQA+QAAAJADAAAAAA==&#10;" strokeweight=".48pt"/>
            <w10:wrap anchorx="page" anchory="page"/>
          </v:group>
        </w:pict>
      </w:r>
    </w:p>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41"/>
        <w:gridCol w:w="2942"/>
        <w:gridCol w:w="122"/>
        <w:gridCol w:w="2905"/>
      </w:tblGrid>
      <w:tr w:rsidR="00D26F12" w:rsidRPr="00D26F12" w:rsidTr="00B14BF1">
        <w:trPr>
          <w:trHeight w:val="3590"/>
        </w:trPr>
        <w:tc>
          <w:tcPr>
            <w:tcW w:w="3741" w:type="dxa"/>
            <w:vMerge w:val="restart"/>
          </w:tcPr>
          <w:p w:rsidR="00A73FF3" w:rsidRPr="00D26F12" w:rsidRDefault="00A73FF3" w:rsidP="00B14BF1">
            <w:pPr>
              <w:pStyle w:val="TableParagraph"/>
              <w:spacing w:line="269" w:lineRule="exact"/>
              <w:ind w:left="107"/>
              <w:rPr>
                <w:b/>
                <w:sz w:val="24"/>
                <w:lang w:val="ru-RU"/>
              </w:rPr>
            </w:pPr>
            <w:r w:rsidRPr="00D26F12">
              <w:rPr>
                <w:b/>
                <w:sz w:val="24"/>
                <w:lang w:val="ru-RU"/>
              </w:rPr>
              <w:t>Н.В.Гоголь</w:t>
            </w:r>
          </w:p>
          <w:p w:rsidR="00A73FF3" w:rsidRPr="00D26F12" w:rsidRDefault="00A73FF3" w:rsidP="00B14BF1">
            <w:pPr>
              <w:pStyle w:val="TableParagraph"/>
              <w:spacing w:before="5"/>
              <w:rPr>
                <w:sz w:val="24"/>
                <w:lang w:val="ru-RU"/>
              </w:rPr>
            </w:pPr>
          </w:p>
          <w:p w:rsidR="00A73FF3" w:rsidRPr="00D26F12" w:rsidRDefault="00A73FF3" w:rsidP="00B14BF1">
            <w:pPr>
              <w:pStyle w:val="TableParagraph"/>
              <w:spacing w:line="272" w:lineRule="exact"/>
              <w:ind w:left="222" w:right="262"/>
              <w:jc w:val="center"/>
              <w:rPr>
                <w:b/>
                <w:sz w:val="24"/>
                <w:lang w:val="ru-RU"/>
              </w:rPr>
            </w:pPr>
            <w:r w:rsidRPr="00D26F12">
              <w:rPr>
                <w:sz w:val="24"/>
                <w:lang w:val="ru-RU"/>
              </w:rPr>
              <w:t xml:space="preserve">«Ревизор» (1835) </w:t>
            </w:r>
            <w:r w:rsidRPr="00D26F12">
              <w:rPr>
                <w:b/>
                <w:sz w:val="24"/>
                <w:lang w:val="ru-RU"/>
              </w:rPr>
              <w:t>(7-8 кл.),</w:t>
            </w:r>
          </w:p>
          <w:p w:rsidR="00A73FF3" w:rsidRPr="00D26F12" w:rsidRDefault="00A73FF3" w:rsidP="00B14BF1">
            <w:pPr>
              <w:pStyle w:val="TableParagraph"/>
              <w:spacing w:line="272" w:lineRule="exact"/>
              <w:ind w:left="226" w:right="262"/>
              <w:jc w:val="center"/>
              <w:rPr>
                <w:sz w:val="24"/>
              </w:rPr>
            </w:pPr>
            <w:r w:rsidRPr="00D26F12">
              <w:rPr>
                <w:sz w:val="24"/>
              </w:rPr>
              <w:t>«Мертвые души» (1835 – 1841)</w:t>
            </w:r>
          </w:p>
          <w:p w:rsidR="00A73FF3" w:rsidRPr="00D26F12" w:rsidRDefault="00A73FF3" w:rsidP="00B14BF1">
            <w:pPr>
              <w:pStyle w:val="TableParagraph"/>
              <w:spacing w:before="7"/>
              <w:ind w:left="222" w:right="262"/>
              <w:jc w:val="center"/>
              <w:rPr>
                <w:b/>
                <w:sz w:val="24"/>
              </w:rPr>
            </w:pPr>
            <w:r w:rsidRPr="00D26F12">
              <w:rPr>
                <w:b/>
                <w:sz w:val="24"/>
              </w:rPr>
              <w:t>(9-10 кл.)</w:t>
            </w:r>
          </w:p>
        </w:tc>
        <w:tc>
          <w:tcPr>
            <w:tcW w:w="2942" w:type="dxa"/>
            <w:tcBorders>
              <w:left w:val="double" w:sz="1" w:space="0" w:color="000000"/>
            </w:tcBorders>
            <w:shd w:val="clear" w:color="auto" w:fill="D7D7D7"/>
          </w:tcPr>
          <w:p w:rsidR="00A73FF3" w:rsidRPr="00D26F12" w:rsidRDefault="00A73FF3" w:rsidP="00B14BF1">
            <w:pPr>
              <w:pStyle w:val="TableParagraph"/>
              <w:tabs>
                <w:tab w:val="left" w:pos="2116"/>
              </w:tabs>
              <w:ind w:left="48" w:right="45"/>
              <w:jc w:val="both"/>
              <w:rPr>
                <w:i/>
                <w:sz w:val="24"/>
                <w:lang w:val="ru-RU"/>
              </w:rPr>
            </w:pPr>
            <w:r w:rsidRPr="00D26F12">
              <w:rPr>
                <w:b/>
                <w:sz w:val="24"/>
                <w:lang w:val="ru-RU"/>
              </w:rPr>
              <w:t>Н.В.Гоголь</w:t>
            </w:r>
            <w:r w:rsidRPr="00D26F12">
              <w:rPr>
                <w:b/>
                <w:i/>
                <w:sz w:val="24"/>
                <w:lang w:val="ru-RU"/>
              </w:rPr>
              <w:t xml:space="preserve">Повести – 5 </w:t>
            </w:r>
            <w:r w:rsidRPr="00D26F12">
              <w:rPr>
                <w:b/>
                <w:i/>
                <w:spacing w:val="-7"/>
                <w:sz w:val="24"/>
                <w:lang w:val="ru-RU"/>
              </w:rPr>
              <w:t xml:space="preserve">из </w:t>
            </w:r>
            <w:r w:rsidRPr="00D26F12">
              <w:rPr>
                <w:b/>
                <w:i/>
                <w:sz w:val="24"/>
                <w:lang w:val="ru-RU"/>
              </w:rPr>
              <w:t xml:space="preserve">разных циклов, на выбор, входят в </w:t>
            </w:r>
            <w:r w:rsidRPr="00D26F12">
              <w:rPr>
                <w:b/>
                <w:i/>
                <w:spacing w:val="-3"/>
                <w:sz w:val="24"/>
                <w:lang w:val="ru-RU"/>
              </w:rPr>
              <w:t xml:space="preserve">программу </w:t>
            </w:r>
            <w:r w:rsidRPr="00D26F12">
              <w:rPr>
                <w:b/>
                <w:i/>
                <w:sz w:val="24"/>
                <w:lang w:val="ru-RU"/>
              </w:rPr>
              <w:t>каждого</w:t>
            </w:r>
            <w:r w:rsidRPr="00D26F12">
              <w:rPr>
                <w:b/>
                <w:i/>
                <w:sz w:val="24"/>
                <w:lang w:val="ru-RU"/>
              </w:rPr>
              <w:tab/>
            </w:r>
            <w:r w:rsidRPr="00D26F12">
              <w:rPr>
                <w:b/>
                <w:i/>
                <w:spacing w:val="-3"/>
                <w:sz w:val="24"/>
                <w:lang w:val="ru-RU"/>
              </w:rPr>
              <w:t xml:space="preserve">класса, </w:t>
            </w:r>
            <w:r w:rsidRPr="00D26F12">
              <w:rPr>
                <w:b/>
                <w:i/>
                <w:sz w:val="24"/>
                <w:lang w:val="ru-RU"/>
              </w:rPr>
              <w:t>например:</w:t>
            </w:r>
            <w:r w:rsidRPr="00D26F12">
              <w:rPr>
                <w:i/>
                <w:sz w:val="24"/>
                <w:lang w:val="ru-RU"/>
              </w:rPr>
              <w:t xml:space="preserve">«Ночь перед Рождеством» (1830 </w:t>
            </w:r>
            <w:r w:rsidRPr="00D26F12">
              <w:rPr>
                <w:i/>
                <w:spacing w:val="-13"/>
                <w:sz w:val="24"/>
                <w:lang w:val="ru-RU"/>
              </w:rPr>
              <w:t xml:space="preserve">– </w:t>
            </w:r>
            <w:r w:rsidRPr="00D26F12">
              <w:rPr>
                <w:i/>
                <w:sz w:val="24"/>
                <w:lang w:val="ru-RU"/>
              </w:rPr>
              <w:t xml:space="preserve">1831), «Повесть о том, как поссорился Иван Иванович с </w:t>
            </w:r>
            <w:r w:rsidRPr="00D26F12">
              <w:rPr>
                <w:i/>
                <w:spacing w:val="-3"/>
                <w:sz w:val="24"/>
                <w:lang w:val="ru-RU"/>
              </w:rPr>
              <w:t xml:space="preserve">Иваном </w:t>
            </w:r>
            <w:r w:rsidRPr="00D26F12">
              <w:rPr>
                <w:i/>
                <w:sz w:val="24"/>
                <w:lang w:val="ru-RU"/>
              </w:rPr>
              <w:t xml:space="preserve">Никифоровичем»    </w:t>
            </w:r>
            <w:r w:rsidRPr="00D26F12">
              <w:rPr>
                <w:i/>
                <w:spacing w:val="35"/>
                <w:sz w:val="24"/>
                <w:lang w:val="ru-RU"/>
              </w:rPr>
              <w:t xml:space="preserve"> </w:t>
            </w:r>
            <w:r w:rsidRPr="00D26F12">
              <w:rPr>
                <w:i/>
                <w:sz w:val="24"/>
                <w:lang w:val="ru-RU"/>
              </w:rPr>
              <w:t>(1834),</w:t>
            </w:r>
          </w:p>
          <w:p w:rsidR="00A73FF3" w:rsidRPr="00D26F12" w:rsidRDefault="00A73FF3" w:rsidP="00B14BF1">
            <w:pPr>
              <w:pStyle w:val="TableParagraph"/>
              <w:spacing w:line="272" w:lineRule="exact"/>
              <w:ind w:left="48"/>
              <w:rPr>
                <w:i/>
                <w:sz w:val="24"/>
                <w:lang w:val="ru-RU"/>
              </w:rPr>
            </w:pPr>
            <w:r w:rsidRPr="00D26F12">
              <w:rPr>
                <w:i/>
                <w:sz w:val="24"/>
                <w:lang w:val="ru-RU"/>
              </w:rPr>
              <w:t>«Невский  проспект»</w:t>
            </w:r>
            <w:r w:rsidRPr="00D26F12">
              <w:rPr>
                <w:i/>
                <w:spacing w:val="22"/>
                <w:sz w:val="24"/>
                <w:lang w:val="ru-RU"/>
              </w:rPr>
              <w:t xml:space="preserve"> </w:t>
            </w:r>
            <w:r w:rsidRPr="00D26F12">
              <w:rPr>
                <w:i/>
                <w:sz w:val="24"/>
                <w:lang w:val="ru-RU"/>
              </w:rPr>
              <w:t>(1833</w:t>
            </w:r>
          </w:p>
          <w:p w:rsidR="00A73FF3" w:rsidRPr="00D26F12" w:rsidRDefault="00A73FF3" w:rsidP="00B14BF1">
            <w:pPr>
              <w:pStyle w:val="TableParagraph"/>
              <w:spacing w:line="278" w:lineRule="exact"/>
              <w:ind w:left="48" w:right="48"/>
              <w:jc w:val="both"/>
              <w:rPr>
                <w:i/>
                <w:sz w:val="24"/>
                <w:lang w:val="ru-RU"/>
              </w:rPr>
            </w:pPr>
            <w:r w:rsidRPr="00D26F12">
              <w:rPr>
                <w:i/>
                <w:sz w:val="24"/>
                <w:lang w:val="ru-RU"/>
              </w:rPr>
              <w:t>– 1834), «Тарас Бульба» (1835), «Шинель» (1839) .</w:t>
            </w:r>
          </w:p>
        </w:tc>
        <w:tc>
          <w:tcPr>
            <w:tcW w:w="3027" w:type="dxa"/>
            <w:gridSpan w:val="2"/>
            <w:vMerge w:val="restart"/>
            <w:tcBorders>
              <w:left w:val="nil"/>
            </w:tcBorders>
          </w:tcPr>
          <w:p w:rsidR="00A73FF3" w:rsidRPr="00D26F12" w:rsidRDefault="00A73FF3" w:rsidP="00B14BF1">
            <w:pPr>
              <w:pStyle w:val="TableParagraph"/>
              <w:rPr>
                <w:sz w:val="24"/>
                <w:lang w:val="ru-RU"/>
              </w:rPr>
            </w:pPr>
          </w:p>
        </w:tc>
      </w:tr>
      <w:tr w:rsidR="00D26F12" w:rsidRPr="00D26F12" w:rsidTr="00B14BF1">
        <w:trPr>
          <w:trHeight w:val="276"/>
        </w:trPr>
        <w:tc>
          <w:tcPr>
            <w:tcW w:w="3741" w:type="dxa"/>
            <w:vMerge/>
            <w:tcBorders>
              <w:top w:val="nil"/>
            </w:tcBorders>
          </w:tcPr>
          <w:p w:rsidR="00A73FF3" w:rsidRPr="00D26F12" w:rsidRDefault="00A73FF3" w:rsidP="00B14BF1">
            <w:pPr>
              <w:rPr>
                <w:sz w:val="2"/>
                <w:szCs w:val="2"/>
                <w:lang w:val="ru-RU"/>
              </w:rPr>
            </w:pPr>
          </w:p>
        </w:tc>
        <w:tc>
          <w:tcPr>
            <w:tcW w:w="2942" w:type="dxa"/>
            <w:tcBorders>
              <w:right w:val="nil"/>
            </w:tcBorders>
          </w:tcPr>
          <w:p w:rsidR="00A73FF3" w:rsidRPr="00D26F12" w:rsidRDefault="00A73FF3" w:rsidP="00B14BF1">
            <w:pPr>
              <w:pStyle w:val="TableParagraph"/>
              <w:spacing w:line="256" w:lineRule="exact"/>
              <w:ind w:left="58"/>
              <w:rPr>
                <w:b/>
                <w:sz w:val="24"/>
              </w:rPr>
            </w:pPr>
            <w:r w:rsidRPr="00D26F12">
              <w:rPr>
                <w:b/>
                <w:sz w:val="24"/>
              </w:rPr>
              <w:t>(5-9 кл.)</w:t>
            </w:r>
          </w:p>
        </w:tc>
        <w:tc>
          <w:tcPr>
            <w:tcW w:w="3027" w:type="dxa"/>
            <w:gridSpan w:val="2"/>
            <w:vMerge/>
            <w:tcBorders>
              <w:top w:val="nil"/>
              <w:left w:val="nil"/>
            </w:tcBorders>
          </w:tcPr>
          <w:p w:rsidR="00A73FF3" w:rsidRPr="00D26F12" w:rsidRDefault="00A73FF3" w:rsidP="00B14BF1">
            <w:pPr>
              <w:rPr>
                <w:sz w:val="2"/>
                <w:szCs w:val="2"/>
              </w:rPr>
            </w:pPr>
          </w:p>
        </w:tc>
      </w:tr>
      <w:tr w:rsidR="00D26F12" w:rsidRPr="00D26F12" w:rsidTr="00B14BF1">
        <w:trPr>
          <w:trHeight w:val="551"/>
        </w:trPr>
        <w:tc>
          <w:tcPr>
            <w:tcW w:w="3741" w:type="dxa"/>
            <w:vMerge w:val="restart"/>
          </w:tcPr>
          <w:p w:rsidR="00A73FF3" w:rsidRPr="00D26F12" w:rsidRDefault="00A73FF3" w:rsidP="00B14BF1">
            <w:pPr>
              <w:pStyle w:val="TableParagraph"/>
              <w:spacing w:line="267" w:lineRule="exact"/>
              <w:ind w:left="107"/>
              <w:rPr>
                <w:b/>
                <w:sz w:val="24"/>
                <w:lang w:val="ru-RU"/>
              </w:rPr>
            </w:pPr>
            <w:r w:rsidRPr="00D26F12">
              <w:rPr>
                <w:b/>
                <w:sz w:val="24"/>
                <w:lang w:val="ru-RU"/>
              </w:rPr>
              <w:t>Ф.И. Тютчев – Стихотворения:</w:t>
            </w:r>
          </w:p>
          <w:p w:rsidR="00A73FF3" w:rsidRPr="00D26F12" w:rsidRDefault="00A73FF3" w:rsidP="00B14BF1">
            <w:pPr>
              <w:pStyle w:val="TableParagraph"/>
              <w:rPr>
                <w:sz w:val="24"/>
                <w:lang w:val="ru-RU"/>
              </w:rPr>
            </w:pPr>
          </w:p>
          <w:p w:rsidR="00A73FF3" w:rsidRPr="00D26F12" w:rsidRDefault="00A73FF3" w:rsidP="00B14BF1">
            <w:pPr>
              <w:pStyle w:val="TableParagraph"/>
              <w:ind w:left="333" w:right="373" w:firstLine="60"/>
              <w:jc w:val="center"/>
              <w:rPr>
                <w:sz w:val="24"/>
                <w:lang w:val="ru-RU"/>
              </w:rPr>
            </w:pPr>
            <w:r w:rsidRPr="00D26F12">
              <w:rPr>
                <w:sz w:val="24"/>
                <w:lang w:val="ru-RU"/>
              </w:rPr>
              <w:t>«Весенняя гроза» («Люблю грозу в начале мая…») (1828, нач. 1850-х), «</w:t>
            </w:r>
            <w:r w:rsidRPr="00D26F12">
              <w:rPr>
                <w:sz w:val="24"/>
              </w:rPr>
              <w:t>Silentium</w:t>
            </w:r>
            <w:r w:rsidRPr="00D26F12">
              <w:rPr>
                <w:sz w:val="24"/>
                <w:lang w:val="ru-RU"/>
              </w:rPr>
              <w:t>!» (Молчи, скрывайся и таи…) (1829, нач. 1830-х), «Умом Россию не понять…» (1866).</w:t>
            </w:r>
          </w:p>
          <w:p w:rsidR="00A73FF3" w:rsidRPr="00D26F12" w:rsidRDefault="00A73FF3" w:rsidP="00B14BF1">
            <w:pPr>
              <w:pStyle w:val="TableParagraph"/>
              <w:spacing w:before="14"/>
              <w:ind w:left="107"/>
              <w:rPr>
                <w:b/>
                <w:sz w:val="24"/>
                <w:lang w:val="ru-RU"/>
              </w:rPr>
            </w:pPr>
            <w:r w:rsidRPr="00D26F12">
              <w:rPr>
                <w:b/>
                <w:sz w:val="24"/>
                <w:lang w:val="ru-RU"/>
              </w:rPr>
              <w:t>(5-8 кл.)</w:t>
            </w:r>
          </w:p>
          <w:p w:rsidR="00A73FF3" w:rsidRPr="00D26F12" w:rsidRDefault="00A73FF3" w:rsidP="00B14BF1">
            <w:pPr>
              <w:pStyle w:val="TableParagraph"/>
              <w:rPr>
                <w:sz w:val="24"/>
                <w:lang w:val="ru-RU"/>
              </w:rPr>
            </w:pPr>
          </w:p>
          <w:p w:rsidR="00A73FF3" w:rsidRPr="00D26F12" w:rsidRDefault="00A73FF3" w:rsidP="00B14BF1">
            <w:pPr>
              <w:pStyle w:val="TableParagraph"/>
              <w:spacing w:line="274" w:lineRule="exact"/>
              <w:ind w:left="107"/>
              <w:rPr>
                <w:b/>
                <w:sz w:val="24"/>
                <w:lang w:val="ru-RU"/>
              </w:rPr>
            </w:pPr>
            <w:r w:rsidRPr="00D26F12">
              <w:rPr>
                <w:b/>
                <w:sz w:val="24"/>
                <w:lang w:val="ru-RU"/>
              </w:rPr>
              <w:t>А.А. Фет</w:t>
            </w:r>
          </w:p>
          <w:p w:rsidR="00A73FF3" w:rsidRPr="00D26F12" w:rsidRDefault="00A73FF3" w:rsidP="00B14BF1">
            <w:pPr>
              <w:pStyle w:val="TableParagraph"/>
              <w:ind w:left="107" w:right="146"/>
              <w:rPr>
                <w:sz w:val="24"/>
                <w:lang w:val="ru-RU"/>
              </w:rPr>
            </w:pPr>
            <w:r w:rsidRPr="00D26F12">
              <w:rPr>
                <w:b/>
                <w:sz w:val="24"/>
                <w:lang w:val="ru-RU"/>
              </w:rPr>
              <w:t>Стихотворения</w:t>
            </w:r>
            <w:r w:rsidRPr="00D26F12">
              <w:rPr>
                <w:sz w:val="24"/>
                <w:lang w:val="ru-RU"/>
              </w:rPr>
              <w:t>: «Шепот, робкое дыханье…» (1850), «Как беден наш язык! Хочу и не могу…» (1887).</w:t>
            </w:r>
          </w:p>
          <w:p w:rsidR="00A73FF3" w:rsidRPr="00D26F12" w:rsidRDefault="00A73FF3" w:rsidP="00B14BF1">
            <w:pPr>
              <w:pStyle w:val="TableParagraph"/>
              <w:spacing w:before="3"/>
              <w:ind w:left="107"/>
              <w:rPr>
                <w:b/>
                <w:sz w:val="24"/>
                <w:lang w:val="ru-RU"/>
              </w:rPr>
            </w:pPr>
            <w:r w:rsidRPr="00D26F12">
              <w:rPr>
                <w:b/>
                <w:sz w:val="24"/>
                <w:lang w:val="ru-RU"/>
              </w:rPr>
              <w:t>(5-8 кл.)</w:t>
            </w:r>
          </w:p>
          <w:p w:rsidR="00A73FF3" w:rsidRPr="00D26F12" w:rsidRDefault="00A73FF3" w:rsidP="00B14BF1">
            <w:pPr>
              <w:pStyle w:val="TableParagraph"/>
              <w:spacing w:before="2"/>
              <w:rPr>
                <w:sz w:val="24"/>
                <w:lang w:val="ru-RU"/>
              </w:rPr>
            </w:pPr>
          </w:p>
          <w:p w:rsidR="00A73FF3" w:rsidRPr="00D26F12" w:rsidRDefault="00A73FF3" w:rsidP="00B14BF1">
            <w:pPr>
              <w:pStyle w:val="TableParagraph"/>
              <w:tabs>
                <w:tab w:val="left" w:pos="916"/>
                <w:tab w:val="left" w:pos="1388"/>
                <w:tab w:val="left" w:pos="2880"/>
              </w:tabs>
              <w:spacing w:line="237" w:lineRule="auto"/>
              <w:ind w:left="107" w:right="146"/>
              <w:rPr>
                <w:sz w:val="24"/>
              </w:rPr>
            </w:pPr>
            <w:r w:rsidRPr="00D26F12">
              <w:rPr>
                <w:b/>
                <w:sz w:val="24"/>
                <w:lang w:val="ru-RU"/>
              </w:rPr>
              <w:t xml:space="preserve">Н.А.Некрасов. </w:t>
            </w:r>
            <w:r w:rsidRPr="00D26F12">
              <w:rPr>
                <w:sz w:val="24"/>
                <w:lang w:val="ru-RU"/>
              </w:rPr>
              <w:t>Стихотворения:«Крестьянские дети» (1861), «Вчерашний день, часу</w:t>
            </w:r>
            <w:r w:rsidRPr="00D26F12">
              <w:rPr>
                <w:sz w:val="24"/>
                <w:lang w:val="ru-RU"/>
              </w:rPr>
              <w:tab/>
              <w:t>в</w:t>
            </w:r>
            <w:r w:rsidRPr="00D26F12">
              <w:rPr>
                <w:sz w:val="24"/>
                <w:lang w:val="ru-RU"/>
              </w:rPr>
              <w:tab/>
              <w:t>шестом…»</w:t>
            </w:r>
            <w:r w:rsidRPr="00D26F12">
              <w:rPr>
                <w:sz w:val="24"/>
                <w:lang w:val="ru-RU"/>
              </w:rPr>
              <w:tab/>
            </w:r>
            <w:r w:rsidRPr="00D26F12">
              <w:rPr>
                <w:spacing w:val="-3"/>
                <w:sz w:val="24"/>
              </w:rPr>
              <w:t>(1848),</w:t>
            </w:r>
          </w:p>
          <w:p w:rsidR="00A73FF3" w:rsidRPr="00D26F12" w:rsidRDefault="00A73FF3" w:rsidP="00B14BF1">
            <w:pPr>
              <w:pStyle w:val="TableParagraph"/>
              <w:spacing w:before="4"/>
              <w:ind w:left="107"/>
              <w:rPr>
                <w:sz w:val="24"/>
              </w:rPr>
            </w:pPr>
            <w:r w:rsidRPr="00D26F12">
              <w:rPr>
                <w:sz w:val="24"/>
              </w:rPr>
              <w:t>«Несжатая полоса» (1854).</w:t>
            </w:r>
          </w:p>
          <w:p w:rsidR="00A73FF3" w:rsidRPr="00D26F12" w:rsidRDefault="00A73FF3" w:rsidP="00B14BF1">
            <w:pPr>
              <w:pStyle w:val="TableParagraph"/>
              <w:spacing w:before="3"/>
              <w:ind w:left="107"/>
              <w:rPr>
                <w:b/>
                <w:sz w:val="24"/>
              </w:rPr>
            </w:pPr>
            <w:r w:rsidRPr="00D26F12">
              <w:rPr>
                <w:b/>
                <w:sz w:val="24"/>
              </w:rPr>
              <w:t>(5-8 кл.)</w:t>
            </w:r>
          </w:p>
        </w:tc>
        <w:tc>
          <w:tcPr>
            <w:tcW w:w="2942" w:type="dxa"/>
            <w:vMerge w:val="restart"/>
            <w:tcBorders>
              <w:left w:val="double" w:sz="1" w:space="0" w:color="000000"/>
            </w:tcBorders>
            <w:shd w:val="clear" w:color="auto" w:fill="D7D7D7"/>
          </w:tcPr>
          <w:p w:rsidR="00A73FF3" w:rsidRPr="00D26F12" w:rsidRDefault="00A73FF3" w:rsidP="00B14BF1">
            <w:pPr>
              <w:pStyle w:val="TableParagraph"/>
              <w:tabs>
                <w:tab w:val="left" w:pos="1984"/>
                <w:tab w:val="left" w:pos="2617"/>
              </w:tabs>
              <w:spacing w:line="237" w:lineRule="auto"/>
              <w:ind w:left="48" w:right="46"/>
              <w:jc w:val="both"/>
              <w:rPr>
                <w:i/>
                <w:sz w:val="24"/>
                <w:lang w:val="ru-RU"/>
              </w:rPr>
            </w:pPr>
            <w:r w:rsidRPr="00D26F12">
              <w:rPr>
                <w:b/>
                <w:sz w:val="24"/>
                <w:lang w:val="ru-RU"/>
              </w:rPr>
              <w:t xml:space="preserve">Ф.И. Тютчев - </w:t>
            </w:r>
            <w:r w:rsidRPr="00D26F12">
              <w:rPr>
                <w:b/>
                <w:i/>
                <w:spacing w:val="-7"/>
                <w:sz w:val="24"/>
                <w:lang w:val="ru-RU"/>
              </w:rPr>
              <w:t xml:space="preserve">3-4 </w:t>
            </w:r>
            <w:r w:rsidRPr="00D26F12">
              <w:rPr>
                <w:b/>
                <w:i/>
                <w:sz w:val="24"/>
                <w:lang w:val="ru-RU"/>
              </w:rPr>
              <w:t>стихотворения</w:t>
            </w:r>
            <w:r w:rsidRPr="00D26F12">
              <w:rPr>
                <w:b/>
                <w:i/>
                <w:sz w:val="24"/>
                <w:lang w:val="ru-RU"/>
              </w:rPr>
              <w:tab/>
            </w:r>
            <w:r w:rsidRPr="00D26F12">
              <w:rPr>
                <w:b/>
                <w:i/>
                <w:sz w:val="24"/>
                <w:lang w:val="ru-RU"/>
              </w:rPr>
              <w:tab/>
            </w:r>
            <w:r w:rsidRPr="00D26F12">
              <w:rPr>
                <w:b/>
                <w:i/>
                <w:spacing w:val="-8"/>
                <w:sz w:val="24"/>
                <w:lang w:val="ru-RU"/>
              </w:rPr>
              <w:t xml:space="preserve">по </w:t>
            </w:r>
            <w:r w:rsidRPr="00D26F12">
              <w:rPr>
                <w:b/>
                <w:i/>
                <w:sz w:val="24"/>
                <w:lang w:val="ru-RU"/>
              </w:rPr>
              <w:t>выбору, например</w:t>
            </w:r>
            <w:r w:rsidRPr="00D26F12">
              <w:rPr>
                <w:sz w:val="24"/>
                <w:lang w:val="ru-RU"/>
              </w:rPr>
              <w:t>:</w:t>
            </w:r>
            <w:r w:rsidRPr="00D26F12">
              <w:rPr>
                <w:i/>
                <w:sz w:val="24"/>
                <w:lang w:val="ru-RU"/>
              </w:rPr>
              <w:t>«Зима недаром</w:t>
            </w:r>
            <w:r w:rsidRPr="00D26F12">
              <w:rPr>
                <w:i/>
                <w:sz w:val="24"/>
                <w:lang w:val="ru-RU"/>
              </w:rPr>
              <w:tab/>
            </w:r>
            <w:r w:rsidRPr="00D26F12">
              <w:rPr>
                <w:i/>
                <w:spacing w:val="-3"/>
                <w:sz w:val="24"/>
                <w:lang w:val="ru-RU"/>
              </w:rPr>
              <w:t>злится»,</w:t>
            </w:r>
          </w:p>
          <w:p w:rsidR="00A73FF3" w:rsidRPr="00D26F12" w:rsidRDefault="00A73FF3" w:rsidP="00B14BF1">
            <w:pPr>
              <w:pStyle w:val="TableParagraph"/>
              <w:tabs>
                <w:tab w:val="left" w:pos="1481"/>
                <w:tab w:val="left" w:pos="1876"/>
              </w:tabs>
              <w:ind w:left="48"/>
              <w:rPr>
                <w:i/>
                <w:sz w:val="24"/>
                <w:lang w:val="ru-RU"/>
              </w:rPr>
            </w:pPr>
            <w:r w:rsidRPr="00D26F12">
              <w:rPr>
                <w:i/>
                <w:sz w:val="24"/>
                <w:lang w:val="ru-RU"/>
              </w:rPr>
              <w:t>«Неохотно</w:t>
            </w:r>
            <w:r w:rsidRPr="00D26F12">
              <w:rPr>
                <w:i/>
                <w:sz w:val="24"/>
                <w:lang w:val="ru-RU"/>
              </w:rPr>
              <w:tab/>
              <w:t>и</w:t>
            </w:r>
            <w:r w:rsidRPr="00D26F12">
              <w:rPr>
                <w:i/>
                <w:sz w:val="24"/>
                <w:lang w:val="ru-RU"/>
              </w:rPr>
              <w:tab/>
              <w:t>несмело»,</w:t>
            </w:r>
          </w:p>
          <w:p w:rsidR="00A73FF3" w:rsidRPr="00D26F12" w:rsidRDefault="00A73FF3" w:rsidP="00B14BF1">
            <w:pPr>
              <w:pStyle w:val="TableParagraph"/>
              <w:ind w:left="48" w:right="48"/>
              <w:jc w:val="both"/>
              <w:rPr>
                <w:i/>
                <w:sz w:val="24"/>
                <w:lang w:val="ru-RU"/>
              </w:rPr>
            </w:pPr>
            <w:r w:rsidRPr="00D26F12">
              <w:rPr>
                <w:i/>
                <w:sz w:val="24"/>
                <w:lang w:val="ru-RU"/>
              </w:rPr>
              <w:t xml:space="preserve">«Осенний вечер», </w:t>
            </w:r>
            <w:r w:rsidRPr="00D26F12">
              <w:rPr>
                <w:i/>
                <w:spacing w:val="-3"/>
                <w:sz w:val="24"/>
                <w:lang w:val="ru-RU"/>
              </w:rPr>
              <w:t xml:space="preserve">«К.Б» </w:t>
            </w:r>
            <w:r w:rsidRPr="00D26F12">
              <w:rPr>
                <w:i/>
                <w:sz w:val="24"/>
                <w:lang w:val="ru-RU"/>
              </w:rPr>
              <w:t>(«Я  встретил  Вас  –  и</w:t>
            </w:r>
            <w:r w:rsidRPr="00D26F12">
              <w:rPr>
                <w:i/>
                <w:spacing w:val="-21"/>
                <w:sz w:val="24"/>
                <w:lang w:val="ru-RU"/>
              </w:rPr>
              <w:t xml:space="preserve"> </w:t>
            </w:r>
            <w:r w:rsidRPr="00D26F12">
              <w:rPr>
                <w:i/>
                <w:sz w:val="24"/>
                <w:lang w:val="ru-RU"/>
              </w:rPr>
              <w:t>все</w:t>
            </w:r>
          </w:p>
          <w:p w:rsidR="00A73FF3" w:rsidRPr="00D26F12" w:rsidRDefault="00A73FF3" w:rsidP="00B14BF1">
            <w:pPr>
              <w:pStyle w:val="TableParagraph"/>
              <w:spacing w:line="267" w:lineRule="exact"/>
              <w:ind w:left="48"/>
              <w:jc w:val="both"/>
              <w:rPr>
                <w:i/>
                <w:sz w:val="24"/>
              </w:rPr>
            </w:pPr>
            <w:r w:rsidRPr="00D26F12">
              <w:rPr>
                <w:i/>
                <w:sz w:val="24"/>
              </w:rPr>
              <w:t>былое»</w:t>
            </w:r>
          </w:p>
        </w:tc>
        <w:tc>
          <w:tcPr>
            <w:tcW w:w="122" w:type="dxa"/>
            <w:tcBorders>
              <w:bottom w:val="nil"/>
            </w:tcBorders>
          </w:tcPr>
          <w:p w:rsidR="00A73FF3" w:rsidRPr="00D26F12" w:rsidRDefault="00A73FF3" w:rsidP="00B14BF1">
            <w:pPr>
              <w:pStyle w:val="TableParagraph"/>
              <w:rPr>
                <w:sz w:val="24"/>
              </w:rPr>
            </w:pPr>
          </w:p>
        </w:tc>
        <w:tc>
          <w:tcPr>
            <w:tcW w:w="2905" w:type="dxa"/>
            <w:tcBorders>
              <w:right w:val="double" w:sz="1" w:space="0" w:color="000000"/>
            </w:tcBorders>
            <w:shd w:val="clear" w:color="auto" w:fill="D7D7D7"/>
          </w:tcPr>
          <w:p w:rsidR="00A73FF3" w:rsidRPr="00D26F12" w:rsidRDefault="00A73FF3" w:rsidP="00B14BF1">
            <w:pPr>
              <w:pStyle w:val="TableParagraph"/>
              <w:spacing w:line="266" w:lineRule="exact"/>
              <w:ind w:left="56" w:right="67"/>
              <w:jc w:val="center"/>
              <w:rPr>
                <w:b/>
                <w:i/>
                <w:sz w:val="24"/>
                <w:lang w:val="ru-RU"/>
              </w:rPr>
            </w:pPr>
            <w:r w:rsidRPr="00D26F12">
              <w:rPr>
                <w:b/>
                <w:i/>
                <w:sz w:val="24"/>
                <w:lang w:val="ru-RU"/>
              </w:rPr>
              <w:t xml:space="preserve">Поэзия 2-й половины </w:t>
            </w:r>
            <w:r w:rsidRPr="00D26F12">
              <w:rPr>
                <w:b/>
                <w:i/>
                <w:sz w:val="24"/>
              </w:rPr>
              <w:t>XIX</w:t>
            </w:r>
          </w:p>
          <w:p w:rsidR="00A73FF3" w:rsidRPr="00D26F12" w:rsidRDefault="00A73FF3" w:rsidP="00B14BF1">
            <w:pPr>
              <w:pStyle w:val="TableParagraph"/>
              <w:spacing w:line="266" w:lineRule="exact"/>
              <w:ind w:left="56" w:right="65"/>
              <w:jc w:val="center"/>
              <w:rPr>
                <w:i/>
                <w:sz w:val="24"/>
                <w:lang w:val="ru-RU"/>
              </w:rPr>
            </w:pPr>
            <w:r w:rsidRPr="00D26F12">
              <w:rPr>
                <w:b/>
                <w:i/>
                <w:sz w:val="24"/>
                <w:lang w:val="ru-RU"/>
              </w:rPr>
              <w:t xml:space="preserve">в., </w:t>
            </w:r>
            <w:r w:rsidRPr="00D26F12">
              <w:rPr>
                <w:i/>
                <w:sz w:val="24"/>
                <w:lang w:val="ru-RU"/>
              </w:rPr>
              <w:t>например:</w:t>
            </w:r>
          </w:p>
        </w:tc>
      </w:tr>
      <w:tr w:rsidR="00D26F12" w:rsidRPr="00D26F12" w:rsidTr="00B14BF1">
        <w:trPr>
          <w:trHeight w:val="1646"/>
        </w:trPr>
        <w:tc>
          <w:tcPr>
            <w:tcW w:w="3741" w:type="dxa"/>
            <w:vMerge/>
            <w:tcBorders>
              <w:top w:val="nil"/>
            </w:tcBorders>
          </w:tcPr>
          <w:p w:rsidR="00A73FF3" w:rsidRPr="00D26F12" w:rsidRDefault="00A73FF3" w:rsidP="00B14BF1">
            <w:pPr>
              <w:rPr>
                <w:sz w:val="2"/>
                <w:szCs w:val="2"/>
                <w:lang w:val="ru-RU"/>
              </w:rPr>
            </w:pPr>
          </w:p>
        </w:tc>
        <w:tc>
          <w:tcPr>
            <w:tcW w:w="2942" w:type="dxa"/>
            <w:vMerge/>
            <w:tcBorders>
              <w:top w:val="nil"/>
              <w:left w:val="double" w:sz="1" w:space="0" w:color="000000"/>
            </w:tcBorders>
            <w:shd w:val="clear" w:color="auto" w:fill="D7D7D7"/>
          </w:tcPr>
          <w:p w:rsidR="00A73FF3" w:rsidRPr="00D26F12" w:rsidRDefault="00A73FF3" w:rsidP="00B14BF1">
            <w:pPr>
              <w:rPr>
                <w:sz w:val="2"/>
                <w:szCs w:val="2"/>
                <w:lang w:val="ru-RU"/>
              </w:rPr>
            </w:pPr>
          </w:p>
        </w:tc>
        <w:tc>
          <w:tcPr>
            <w:tcW w:w="3027" w:type="dxa"/>
            <w:gridSpan w:val="2"/>
            <w:vMerge w:val="restart"/>
            <w:tcBorders>
              <w:left w:val="nil"/>
            </w:tcBorders>
          </w:tcPr>
          <w:p w:rsidR="00A73FF3" w:rsidRPr="00D26F12" w:rsidRDefault="00A73FF3" w:rsidP="00B14BF1">
            <w:pPr>
              <w:pStyle w:val="TableParagraph"/>
              <w:ind w:left="162" w:right="1400"/>
              <w:rPr>
                <w:i/>
                <w:sz w:val="24"/>
                <w:lang w:val="ru-RU"/>
              </w:rPr>
            </w:pPr>
            <w:r w:rsidRPr="00D26F12">
              <w:rPr>
                <w:b/>
                <w:i/>
                <w:sz w:val="24"/>
                <w:lang w:val="ru-RU"/>
              </w:rPr>
              <w:t>А.Н.Майков</w:t>
            </w:r>
            <w:r w:rsidRPr="00D26F12">
              <w:rPr>
                <w:i/>
                <w:sz w:val="24"/>
                <w:lang w:val="ru-RU"/>
              </w:rPr>
              <w:t xml:space="preserve">, </w:t>
            </w:r>
            <w:r w:rsidRPr="00D26F12">
              <w:rPr>
                <w:b/>
                <w:i/>
                <w:sz w:val="24"/>
                <w:lang w:val="ru-RU"/>
              </w:rPr>
              <w:t>А.К.Толстой</w:t>
            </w:r>
            <w:r w:rsidRPr="00D26F12">
              <w:rPr>
                <w:i/>
                <w:sz w:val="24"/>
                <w:lang w:val="ru-RU"/>
              </w:rPr>
              <w:t>,</w:t>
            </w:r>
          </w:p>
          <w:p w:rsidR="00A73FF3" w:rsidRPr="00D26F12" w:rsidRDefault="00A73FF3" w:rsidP="00B14BF1">
            <w:pPr>
              <w:pStyle w:val="TableParagraph"/>
              <w:ind w:left="162"/>
              <w:rPr>
                <w:i/>
                <w:sz w:val="24"/>
                <w:lang w:val="ru-RU"/>
              </w:rPr>
            </w:pPr>
            <w:r w:rsidRPr="00D26F12">
              <w:rPr>
                <w:b/>
                <w:i/>
                <w:sz w:val="24"/>
                <w:lang w:val="ru-RU"/>
              </w:rPr>
              <w:t xml:space="preserve">Я.П.Полонский </w:t>
            </w:r>
            <w:r w:rsidRPr="00D26F12">
              <w:rPr>
                <w:i/>
                <w:sz w:val="24"/>
                <w:lang w:val="ru-RU"/>
              </w:rPr>
              <w:t>и др.</w:t>
            </w:r>
          </w:p>
          <w:p w:rsidR="00A73FF3" w:rsidRPr="00D26F12" w:rsidRDefault="00A73FF3" w:rsidP="00B14BF1">
            <w:pPr>
              <w:pStyle w:val="TableParagraph"/>
              <w:tabs>
                <w:tab w:val="left" w:pos="786"/>
                <w:tab w:val="left" w:pos="2709"/>
              </w:tabs>
              <w:ind w:left="162"/>
              <w:rPr>
                <w:b/>
                <w:i/>
                <w:sz w:val="24"/>
                <w:lang w:val="ru-RU"/>
              </w:rPr>
            </w:pPr>
            <w:r w:rsidRPr="00D26F12">
              <w:rPr>
                <w:b/>
                <w:i/>
                <w:sz w:val="24"/>
                <w:lang w:val="ru-RU"/>
              </w:rPr>
              <w:t>(1-2</w:t>
            </w:r>
            <w:r w:rsidRPr="00D26F12">
              <w:rPr>
                <w:b/>
                <w:i/>
                <w:sz w:val="24"/>
                <w:lang w:val="ru-RU"/>
              </w:rPr>
              <w:tab/>
              <w:t>стихотворения</w:t>
            </w:r>
            <w:r w:rsidRPr="00D26F12">
              <w:rPr>
                <w:b/>
                <w:i/>
                <w:sz w:val="24"/>
                <w:lang w:val="ru-RU"/>
              </w:rPr>
              <w:tab/>
              <w:t>по</w:t>
            </w:r>
          </w:p>
          <w:p w:rsidR="00A73FF3" w:rsidRPr="00D26F12" w:rsidRDefault="00A73FF3" w:rsidP="00B14BF1">
            <w:pPr>
              <w:pStyle w:val="TableParagraph"/>
              <w:spacing w:line="237" w:lineRule="auto"/>
              <w:ind w:left="162" w:right="220"/>
              <w:rPr>
                <w:i/>
                <w:sz w:val="24"/>
                <w:lang w:val="ru-RU"/>
              </w:rPr>
            </w:pPr>
            <w:r w:rsidRPr="00D26F12">
              <w:rPr>
                <w:b/>
                <w:i/>
                <w:sz w:val="24"/>
                <w:lang w:val="ru-RU"/>
              </w:rPr>
              <w:t xml:space="preserve">выбору, 5-9 кл.) </w:t>
            </w:r>
            <w:r w:rsidRPr="00D26F12">
              <w:rPr>
                <w:i/>
                <w:sz w:val="24"/>
                <w:lang w:val="ru-RU"/>
              </w:rPr>
              <w:t>А.К.Толстой «Где гнутся над омутом лозы...».</w:t>
            </w:r>
          </w:p>
          <w:p w:rsidR="00A73FF3" w:rsidRPr="00D26F12" w:rsidRDefault="00A73FF3" w:rsidP="00B14BF1">
            <w:pPr>
              <w:pStyle w:val="TableParagraph"/>
              <w:ind w:left="162" w:right="213"/>
              <w:rPr>
                <w:i/>
                <w:sz w:val="24"/>
                <w:lang w:val="ru-RU"/>
              </w:rPr>
            </w:pPr>
            <w:r w:rsidRPr="00D26F12">
              <w:rPr>
                <w:i/>
                <w:sz w:val="24"/>
                <w:lang w:val="ru-RU"/>
              </w:rPr>
              <w:t>Я.П.Полонский«По горам две хмурых тучи…»,</w:t>
            </w:r>
          </w:p>
          <w:p w:rsidR="00A73FF3" w:rsidRPr="00D26F12" w:rsidRDefault="00A73FF3" w:rsidP="00B14BF1">
            <w:pPr>
              <w:pStyle w:val="TableParagraph"/>
              <w:ind w:left="162" w:right="817"/>
              <w:rPr>
                <w:i/>
                <w:sz w:val="24"/>
              </w:rPr>
            </w:pPr>
            <w:r w:rsidRPr="00D26F12">
              <w:rPr>
                <w:i/>
                <w:sz w:val="24"/>
              </w:rPr>
              <w:t>«Посмотри – какая мгла…».</w:t>
            </w:r>
          </w:p>
        </w:tc>
      </w:tr>
      <w:tr w:rsidR="00D26F12" w:rsidRPr="00D26F12" w:rsidTr="00B14BF1">
        <w:trPr>
          <w:trHeight w:val="4692"/>
        </w:trPr>
        <w:tc>
          <w:tcPr>
            <w:tcW w:w="3741" w:type="dxa"/>
            <w:vMerge/>
            <w:tcBorders>
              <w:top w:val="nil"/>
            </w:tcBorders>
          </w:tcPr>
          <w:p w:rsidR="00A73FF3" w:rsidRPr="00D26F12" w:rsidRDefault="00A73FF3" w:rsidP="00B14BF1">
            <w:pPr>
              <w:rPr>
                <w:sz w:val="2"/>
                <w:szCs w:val="2"/>
              </w:rPr>
            </w:pPr>
          </w:p>
        </w:tc>
        <w:tc>
          <w:tcPr>
            <w:tcW w:w="2942" w:type="dxa"/>
            <w:tcBorders>
              <w:right w:val="nil"/>
            </w:tcBorders>
          </w:tcPr>
          <w:p w:rsidR="00A73FF3" w:rsidRPr="00D26F12" w:rsidRDefault="00A73FF3" w:rsidP="00B14BF1">
            <w:pPr>
              <w:pStyle w:val="TableParagraph"/>
              <w:spacing w:line="267" w:lineRule="exact"/>
              <w:ind w:left="58"/>
              <w:jc w:val="both"/>
              <w:rPr>
                <w:b/>
                <w:sz w:val="24"/>
                <w:lang w:val="ru-RU"/>
              </w:rPr>
            </w:pPr>
            <w:r w:rsidRPr="00D26F12">
              <w:rPr>
                <w:b/>
                <w:sz w:val="24"/>
                <w:lang w:val="ru-RU"/>
              </w:rPr>
              <w:t>(5-8 кл.)</w:t>
            </w:r>
          </w:p>
          <w:p w:rsidR="00A73FF3" w:rsidRPr="00D26F12" w:rsidRDefault="00A73FF3" w:rsidP="00B14BF1">
            <w:pPr>
              <w:pStyle w:val="TableParagraph"/>
              <w:tabs>
                <w:tab w:val="left" w:pos="1051"/>
                <w:tab w:val="left" w:pos="1983"/>
                <w:tab w:val="right" w:pos="2883"/>
              </w:tabs>
              <w:spacing w:before="276"/>
              <w:ind w:left="87"/>
              <w:rPr>
                <w:b/>
                <w:i/>
                <w:sz w:val="24"/>
                <w:lang w:val="ru-RU"/>
              </w:rPr>
            </w:pPr>
            <w:r w:rsidRPr="00D26F12">
              <w:rPr>
                <w:b/>
                <w:sz w:val="24"/>
                <w:lang w:val="ru-RU"/>
              </w:rPr>
              <w:t>А.А.</w:t>
            </w:r>
            <w:r w:rsidRPr="00D26F12">
              <w:rPr>
                <w:b/>
                <w:sz w:val="24"/>
                <w:lang w:val="ru-RU"/>
              </w:rPr>
              <w:tab/>
              <w:t>Фет</w:t>
            </w:r>
            <w:r w:rsidRPr="00D26F12">
              <w:rPr>
                <w:b/>
                <w:sz w:val="24"/>
                <w:lang w:val="ru-RU"/>
              </w:rPr>
              <w:tab/>
              <w:t>-</w:t>
            </w:r>
            <w:r w:rsidRPr="00D26F12">
              <w:rPr>
                <w:b/>
                <w:sz w:val="24"/>
                <w:lang w:val="ru-RU"/>
              </w:rPr>
              <w:tab/>
            </w:r>
            <w:r w:rsidRPr="00D26F12">
              <w:rPr>
                <w:b/>
                <w:i/>
                <w:sz w:val="24"/>
                <w:lang w:val="ru-RU"/>
              </w:rPr>
              <w:t>3-4</w:t>
            </w:r>
          </w:p>
          <w:p w:rsidR="00A73FF3" w:rsidRPr="00D26F12" w:rsidRDefault="00A73FF3" w:rsidP="00B14BF1">
            <w:pPr>
              <w:pStyle w:val="TableParagraph"/>
              <w:tabs>
                <w:tab w:val="left" w:pos="2627"/>
              </w:tabs>
              <w:spacing w:before="2" w:line="237" w:lineRule="auto"/>
              <w:ind w:left="58" w:right="51"/>
              <w:jc w:val="both"/>
              <w:rPr>
                <w:i/>
                <w:sz w:val="24"/>
                <w:lang w:val="ru-RU"/>
              </w:rPr>
            </w:pPr>
            <w:r w:rsidRPr="00D26F12">
              <w:rPr>
                <w:b/>
                <w:i/>
                <w:sz w:val="24"/>
                <w:lang w:val="ru-RU"/>
              </w:rPr>
              <w:t>стихотворения</w:t>
            </w:r>
            <w:r w:rsidRPr="00D26F12">
              <w:rPr>
                <w:b/>
                <w:i/>
                <w:sz w:val="24"/>
                <w:lang w:val="ru-RU"/>
              </w:rPr>
              <w:tab/>
            </w:r>
            <w:r w:rsidRPr="00D26F12">
              <w:rPr>
                <w:b/>
                <w:i/>
                <w:spacing w:val="-8"/>
                <w:sz w:val="24"/>
                <w:lang w:val="ru-RU"/>
              </w:rPr>
              <w:t xml:space="preserve">по </w:t>
            </w:r>
            <w:r w:rsidRPr="00D26F12">
              <w:rPr>
                <w:b/>
                <w:i/>
                <w:sz w:val="24"/>
                <w:lang w:val="ru-RU"/>
              </w:rPr>
              <w:t>выбору</w:t>
            </w:r>
            <w:r w:rsidRPr="00D26F12">
              <w:rPr>
                <w:b/>
                <w:sz w:val="24"/>
                <w:lang w:val="ru-RU"/>
              </w:rPr>
              <w:t xml:space="preserve">: </w:t>
            </w:r>
            <w:r w:rsidRPr="00D26F12">
              <w:rPr>
                <w:i/>
                <w:sz w:val="24"/>
                <w:lang w:val="ru-RU"/>
              </w:rPr>
              <w:t xml:space="preserve">«Я пришел к тебе с приветом…», «Учись </w:t>
            </w:r>
            <w:r w:rsidRPr="00D26F12">
              <w:rPr>
                <w:i/>
                <w:spacing w:val="-11"/>
                <w:sz w:val="24"/>
                <w:lang w:val="ru-RU"/>
              </w:rPr>
              <w:t xml:space="preserve">у </w:t>
            </w:r>
            <w:r w:rsidRPr="00D26F12">
              <w:rPr>
                <w:i/>
                <w:sz w:val="24"/>
                <w:lang w:val="ru-RU"/>
              </w:rPr>
              <w:t>них  –</w:t>
            </w:r>
            <w:r w:rsidRPr="00D26F12">
              <w:rPr>
                <w:i/>
                <w:spacing w:val="27"/>
                <w:sz w:val="24"/>
                <w:lang w:val="ru-RU"/>
              </w:rPr>
              <w:t xml:space="preserve"> </w:t>
            </w:r>
            <w:r w:rsidRPr="00D26F12">
              <w:rPr>
                <w:i/>
                <w:sz w:val="24"/>
                <w:lang w:val="ru-RU"/>
              </w:rPr>
              <w:t>у  дуба,  у  березы…»</w:t>
            </w:r>
          </w:p>
          <w:p w:rsidR="00A73FF3" w:rsidRPr="00D26F12" w:rsidRDefault="00A73FF3" w:rsidP="00B14BF1">
            <w:pPr>
              <w:pStyle w:val="TableParagraph"/>
              <w:tabs>
                <w:tab w:val="left" w:pos="1181"/>
                <w:tab w:val="left" w:pos="2605"/>
              </w:tabs>
              <w:spacing w:before="4"/>
              <w:ind w:left="58" w:right="51"/>
              <w:rPr>
                <w:i/>
                <w:sz w:val="24"/>
                <w:lang w:val="ru-RU"/>
              </w:rPr>
            </w:pPr>
            <w:r w:rsidRPr="00D26F12">
              <w:rPr>
                <w:i/>
                <w:sz w:val="24"/>
                <w:lang w:val="ru-RU"/>
              </w:rPr>
              <w:t>«Первый</w:t>
            </w:r>
            <w:r w:rsidRPr="00D26F12">
              <w:rPr>
                <w:i/>
                <w:sz w:val="24"/>
                <w:lang w:val="ru-RU"/>
              </w:rPr>
              <w:tab/>
              <w:t>ландыш»,</w:t>
            </w:r>
            <w:r w:rsidRPr="00D26F12">
              <w:rPr>
                <w:i/>
                <w:sz w:val="24"/>
                <w:lang w:val="ru-RU"/>
              </w:rPr>
              <w:tab/>
            </w:r>
            <w:r w:rsidRPr="00D26F12">
              <w:rPr>
                <w:i/>
                <w:spacing w:val="-9"/>
                <w:sz w:val="24"/>
                <w:lang w:val="ru-RU"/>
              </w:rPr>
              <w:t xml:space="preserve">«Я </w:t>
            </w:r>
            <w:r w:rsidRPr="00D26F12">
              <w:rPr>
                <w:i/>
                <w:sz w:val="24"/>
                <w:lang w:val="ru-RU"/>
              </w:rPr>
              <w:t>тебе ничего не</w:t>
            </w:r>
            <w:r w:rsidRPr="00D26F12">
              <w:rPr>
                <w:i/>
                <w:spacing w:val="-6"/>
                <w:sz w:val="24"/>
                <w:lang w:val="ru-RU"/>
              </w:rPr>
              <w:t xml:space="preserve"> </w:t>
            </w:r>
            <w:r w:rsidRPr="00D26F12">
              <w:rPr>
                <w:i/>
                <w:sz w:val="24"/>
                <w:lang w:val="ru-RU"/>
              </w:rPr>
              <w:t>скажу…».</w:t>
            </w:r>
          </w:p>
          <w:p w:rsidR="00A73FF3" w:rsidRPr="00D26F12" w:rsidRDefault="00A73FF3" w:rsidP="00B14BF1">
            <w:pPr>
              <w:pStyle w:val="TableParagraph"/>
              <w:spacing w:before="1"/>
              <w:ind w:left="764"/>
              <w:rPr>
                <w:sz w:val="24"/>
                <w:lang w:val="ru-RU"/>
              </w:rPr>
            </w:pPr>
            <w:r w:rsidRPr="00D26F12">
              <w:rPr>
                <w:sz w:val="24"/>
                <w:lang w:val="ru-RU"/>
              </w:rPr>
              <w:t>(5-8</w:t>
            </w:r>
            <w:r w:rsidRPr="00D26F12">
              <w:rPr>
                <w:spacing w:val="-3"/>
                <w:sz w:val="24"/>
                <w:lang w:val="ru-RU"/>
              </w:rPr>
              <w:t xml:space="preserve"> </w:t>
            </w:r>
            <w:r w:rsidRPr="00D26F12">
              <w:rPr>
                <w:sz w:val="24"/>
                <w:lang w:val="ru-RU"/>
              </w:rPr>
              <w:t>кл.)</w:t>
            </w:r>
          </w:p>
          <w:p w:rsidR="00A73FF3" w:rsidRPr="00D26F12" w:rsidRDefault="00A73FF3" w:rsidP="00B14BF1">
            <w:pPr>
              <w:pStyle w:val="TableParagraph"/>
              <w:spacing w:before="4"/>
              <w:rPr>
                <w:sz w:val="24"/>
                <w:lang w:val="ru-RU"/>
              </w:rPr>
            </w:pPr>
          </w:p>
          <w:p w:rsidR="00A73FF3" w:rsidRPr="00D26F12" w:rsidRDefault="00A73FF3" w:rsidP="00B14BF1">
            <w:pPr>
              <w:pStyle w:val="TableParagraph"/>
              <w:ind w:left="58"/>
              <w:rPr>
                <w:b/>
                <w:sz w:val="24"/>
                <w:lang w:val="ru-RU"/>
              </w:rPr>
            </w:pPr>
            <w:r w:rsidRPr="00D26F12">
              <w:rPr>
                <w:b/>
                <w:sz w:val="24"/>
                <w:lang w:val="ru-RU"/>
              </w:rPr>
              <w:t>Н.А.Некрасов</w:t>
            </w:r>
          </w:p>
          <w:p w:rsidR="00A73FF3" w:rsidRPr="00D26F12" w:rsidRDefault="00A73FF3" w:rsidP="00B14BF1">
            <w:pPr>
              <w:pStyle w:val="TableParagraph"/>
              <w:tabs>
                <w:tab w:val="left" w:pos="1779"/>
              </w:tabs>
              <w:spacing w:before="5" w:line="235" w:lineRule="auto"/>
              <w:ind w:left="58" w:right="51"/>
              <w:rPr>
                <w:i/>
                <w:sz w:val="24"/>
                <w:lang w:val="ru-RU"/>
              </w:rPr>
            </w:pPr>
            <w:r w:rsidRPr="00D26F12">
              <w:rPr>
                <w:b/>
                <w:i/>
                <w:sz w:val="24"/>
                <w:lang w:val="ru-RU"/>
              </w:rPr>
              <w:t>- 1–2 стихотворения по выбору:</w:t>
            </w:r>
            <w:r w:rsidRPr="00D26F12">
              <w:rPr>
                <w:b/>
                <w:i/>
                <w:sz w:val="24"/>
                <w:lang w:val="ru-RU"/>
              </w:rPr>
              <w:tab/>
            </w:r>
            <w:r w:rsidRPr="00D26F12">
              <w:rPr>
                <w:i/>
                <w:spacing w:val="-3"/>
                <w:sz w:val="24"/>
                <w:lang w:val="ru-RU"/>
              </w:rPr>
              <w:t>«Железная</w:t>
            </w:r>
          </w:p>
          <w:p w:rsidR="00A73FF3" w:rsidRPr="00D26F12" w:rsidRDefault="00A73FF3" w:rsidP="00B14BF1">
            <w:pPr>
              <w:pStyle w:val="TableParagraph"/>
              <w:tabs>
                <w:tab w:val="left" w:pos="2184"/>
              </w:tabs>
              <w:spacing w:before="2"/>
              <w:ind w:left="58"/>
              <w:rPr>
                <w:i/>
                <w:sz w:val="24"/>
                <w:lang w:val="ru-RU"/>
              </w:rPr>
            </w:pPr>
            <w:r w:rsidRPr="00D26F12">
              <w:rPr>
                <w:i/>
                <w:sz w:val="24"/>
                <w:lang w:val="ru-RU"/>
              </w:rPr>
              <w:t>дорога»</w:t>
            </w:r>
            <w:r w:rsidRPr="00D26F12">
              <w:rPr>
                <w:i/>
                <w:sz w:val="24"/>
                <w:lang w:val="ru-RU"/>
              </w:rPr>
              <w:tab/>
              <w:t>(1846),</w:t>
            </w:r>
          </w:p>
          <w:p w:rsidR="00A73FF3" w:rsidRPr="00D26F12" w:rsidRDefault="00A73FF3" w:rsidP="00B14BF1">
            <w:pPr>
              <w:pStyle w:val="TableParagraph"/>
              <w:spacing w:line="270" w:lineRule="atLeast"/>
              <w:ind w:left="58" w:right="39"/>
              <w:rPr>
                <w:b/>
                <w:sz w:val="24"/>
                <w:lang w:val="ru-RU"/>
              </w:rPr>
            </w:pPr>
            <w:r w:rsidRPr="00D26F12">
              <w:rPr>
                <w:i/>
                <w:sz w:val="24"/>
                <w:lang w:val="ru-RU"/>
              </w:rPr>
              <w:t>«Размышления у парадного подъезда» (1858)</w:t>
            </w:r>
            <w:r w:rsidRPr="00D26F12">
              <w:rPr>
                <w:b/>
                <w:sz w:val="24"/>
                <w:lang w:val="ru-RU"/>
              </w:rPr>
              <w:t>(5-8 кл.)</w:t>
            </w:r>
          </w:p>
        </w:tc>
        <w:tc>
          <w:tcPr>
            <w:tcW w:w="3027" w:type="dxa"/>
            <w:gridSpan w:val="2"/>
            <w:vMerge/>
            <w:tcBorders>
              <w:top w:val="nil"/>
              <w:left w:val="nil"/>
            </w:tcBorders>
          </w:tcPr>
          <w:p w:rsidR="00A73FF3" w:rsidRPr="00D26F12" w:rsidRDefault="00A73FF3" w:rsidP="00B14BF1">
            <w:pPr>
              <w:rPr>
                <w:sz w:val="2"/>
                <w:szCs w:val="2"/>
                <w:lang w:val="ru-RU"/>
              </w:rPr>
            </w:pPr>
          </w:p>
        </w:tc>
      </w:tr>
      <w:tr w:rsidR="00D26F12" w:rsidRPr="00D26F12" w:rsidTr="00B14BF1">
        <w:trPr>
          <w:trHeight w:val="3045"/>
        </w:trPr>
        <w:tc>
          <w:tcPr>
            <w:tcW w:w="3741" w:type="dxa"/>
          </w:tcPr>
          <w:p w:rsidR="00A73FF3" w:rsidRPr="00D26F12" w:rsidRDefault="00A73FF3" w:rsidP="00B14BF1">
            <w:pPr>
              <w:pStyle w:val="TableParagraph"/>
              <w:rPr>
                <w:sz w:val="24"/>
                <w:lang w:val="ru-RU"/>
              </w:rPr>
            </w:pPr>
          </w:p>
        </w:tc>
        <w:tc>
          <w:tcPr>
            <w:tcW w:w="2942" w:type="dxa"/>
            <w:tcBorders>
              <w:right w:val="nil"/>
            </w:tcBorders>
          </w:tcPr>
          <w:p w:rsidR="00A73FF3" w:rsidRPr="00D26F12" w:rsidRDefault="00A73FF3" w:rsidP="00B14BF1">
            <w:pPr>
              <w:pStyle w:val="TableParagraph"/>
              <w:spacing w:line="265" w:lineRule="exact"/>
              <w:ind w:left="58"/>
              <w:rPr>
                <w:b/>
                <w:sz w:val="24"/>
                <w:lang w:val="ru-RU"/>
              </w:rPr>
            </w:pPr>
            <w:r w:rsidRPr="00D26F12">
              <w:rPr>
                <w:b/>
                <w:sz w:val="24"/>
                <w:lang w:val="ru-RU"/>
              </w:rPr>
              <w:t>И.С.Тургенев</w:t>
            </w:r>
          </w:p>
          <w:p w:rsidR="00A73FF3" w:rsidRPr="00D26F12" w:rsidRDefault="00A73FF3" w:rsidP="00B14BF1">
            <w:pPr>
              <w:pStyle w:val="TableParagraph"/>
              <w:spacing w:line="274" w:lineRule="exact"/>
              <w:ind w:left="58"/>
              <w:rPr>
                <w:i/>
                <w:sz w:val="24"/>
                <w:lang w:val="ru-RU"/>
              </w:rPr>
            </w:pPr>
            <w:r w:rsidRPr="00D26F12">
              <w:rPr>
                <w:i/>
                <w:sz w:val="24"/>
                <w:lang w:val="ru-RU"/>
              </w:rPr>
              <w:t>- 1 рассказ по выбору:</w:t>
            </w:r>
          </w:p>
          <w:p w:rsidR="00A73FF3" w:rsidRPr="00D26F12" w:rsidRDefault="00A73FF3" w:rsidP="00B14BF1">
            <w:pPr>
              <w:pStyle w:val="TableParagraph"/>
              <w:tabs>
                <w:tab w:val="left" w:pos="1256"/>
                <w:tab w:val="left" w:pos="1589"/>
                <w:tab w:val="left" w:pos="2642"/>
              </w:tabs>
              <w:ind w:left="58" w:right="52"/>
              <w:rPr>
                <w:i/>
                <w:sz w:val="24"/>
                <w:lang w:val="ru-RU"/>
              </w:rPr>
            </w:pPr>
            <w:r w:rsidRPr="00D26F12">
              <w:rPr>
                <w:i/>
                <w:sz w:val="24"/>
                <w:lang w:val="ru-RU"/>
              </w:rPr>
              <w:t>«Бирюк»;</w:t>
            </w:r>
            <w:r w:rsidRPr="00D26F12">
              <w:rPr>
                <w:i/>
                <w:sz w:val="24"/>
                <w:lang w:val="ru-RU"/>
              </w:rPr>
              <w:tab/>
              <w:t>1</w:t>
            </w:r>
            <w:r w:rsidRPr="00D26F12">
              <w:rPr>
                <w:i/>
                <w:sz w:val="24"/>
                <w:lang w:val="ru-RU"/>
              </w:rPr>
              <w:tab/>
              <w:t>повесть</w:t>
            </w:r>
            <w:r w:rsidRPr="00D26F12">
              <w:rPr>
                <w:i/>
                <w:sz w:val="24"/>
                <w:lang w:val="ru-RU"/>
              </w:rPr>
              <w:tab/>
            </w:r>
            <w:r w:rsidRPr="00D26F12">
              <w:rPr>
                <w:i/>
                <w:spacing w:val="-9"/>
                <w:sz w:val="24"/>
                <w:lang w:val="ru-RU"/>
              </w:rPr>
              <w:t xml:space="preserve">на </w:t>
            </w:r>
            <w:r w:rsidRPr="00D26F12">
              <w:rPr>
                <w:i/>
                <w:sz w:val="24"/>
                <w:lang w:val="ru-RU"/>
              </w:rPr>
              <w:t>выбор:</w:t>
            </w:r>
            <w:r w:rsidRPr="00D26F12">
              <w:rPr>
                <w:i/>
                <w:spacing w:val="-2"/>
                <w:sz w:val="24"/>
                <w:lang w:val="ru-RU"/>
              </w:rPr>
              <w:t xml:space="preserve"> </w:t>
            </w:r>
            <w:r w:rsidRPr="00D26F12">
              <w:rPr>
                <w:i/>
                <w:sz w:val="24"/>
                <w:lang w:val="ru-RU"/>
              </w:rPr>
              <w:t>«Муму»,</w:t>
            </w:r>
          </w:p>
          <w:p w:rsidR="00A73FF3" w:rsidRPr="00D26F12" w:rsidRDefault="00A73FF3" w:rsidP="00B14BF1">
            <w:pPr>
              <w:pStyle w:val="TableParagraph"/>
              <w:spacing w:line="242" w:lineRule="auto"/>
              <w:ind w:left="58" w:right="94"/>
              <w:rPr>
                <w:i/>
                <w:sz w:val="24"/>
                <w:lang w:val="ru-RU"/>
              </w:rPr>
            </w:pPr>
            <w:r w:rsidRPr="00D26F12">
              <w:rPr>
                <w:i/>
                <w:sz w:val="24"/>
                <w:lang w:val="ru-RU"/>
              </w:rPr>
              <w:t xml:space="preserve">1 стихотворение в </w:t>
            </w:r>
            <w:r w:rsidRPr="00D26F12">
              <w:rPr>
                <w:i/>
                <w:spacing w:val="-3"/>
                <w:sz w:val="24"/>
                <w:lang w:val="ru-RU"/>
              </w:rPr>
              <w:t xml:space="preserve">прозе </w:t>
            </w:r>
            <w:r w:rsidRPr="00D26F12">
              <w:rPr>
                <w:i/>
                <w:sz w:val="24"/>
                <w:lang w:val="ru-RU"/>
              </w:rPr>
              <w:t>на выбор: «Русский</w:t>
            </w:r>
            <w:r w:rsidRPr="00D26F12">
              <w:rPr>
                <w:i/>
                <w:spacing w:val="-3"/>
                <w:sz w:val="24"/>
                <w:lang w:val="ru-RU"/>
              </w:rPr>
              <w:t xml:space="preserve"> </w:t>
            </w:r>
            <w:r w:rsidRPr="00D26F12">
              <w:rPr>
                <w:i/>
                <w:sz w:val="24"/>
                <w:lang w:val="ru-RU"/>
              </w:rPr>
              <w:t>язык»</w:t>
            </w:r>
          </w:p>
          <w:p w:rsidR="00A73FF3" w:rsidRPr="00D26F12" w:rsidRDefault="00A73FF3" w:rsidP="00B14BF1">
            <w:pPr>
              <w:pStyle w:val="TableParagraph"/>
              <w:spacing w:before="4"/>
              <w:ind w:left="764"/>
              <w:rPr>
                <w:sz w:val="24"/>
                <w:lang w:val="ru-RU"/>
              </w:rPr>
            </w:pPr>
            <w:r w:rsidRPr="00D26F12">
              <w:rPr>
                <w:sz w:val="24"/>
                <w:lang w:val="ru-RU"/>
              </w:rPr>
              <w:t>(6-8 кл.)</w:t>
            </w:r>
          </w:p>
          <w:p w:rsidR="00A73FF3" w:rsidRPr="00D26F12" w:rsidRDefault="00A73FF3" w:rsidP="00B14BF1">
            <w:pPr>
              <w:pStyle w:val="TableParagraph"/>
              <w:spacing w:before="5" w:line="274" w:lineRule="exact"/>
              <w:ind w:left="58"/>
              <w:rPr>
                <w:b/>
                <w:sz w:val="24"/>
                <w:lang w:val="ru-RU"/>
              </w:rPr>
            </w:pPr>
            <w:r w:rsidRPr="00D26F12">
              <w:rPr>
                <w:b/>
                <w:sz w:val="24"/>
                <w:lang w:val="ru-RU"/>
              </w:rPr>
              <w:t>Н.С.Лесков</w:t>
            </w:r>
          </w:p>
          <w:p w:rsidR="00A73FF3" w:rsidRPr="00D26F12" w:rsidRDefault="00A73FF3" w:rsidP="00B14BF1">
            <w:pPr>
              <w:pStyle w:val="TableParagraph"/>
              <w:spacing w:line="274" w:lineRule="exact"/>
              <w:ind w:left="58"/>
              <w:rPr>
                <w:i/>
                <w:sz w:val="24"/>
                <w:lang w:val="ru-RU"/>
              </w:rPr>
            </w:pPr>
            <w:r w:rsidRPr="00D26F12">
              <w:rPr>
                <w:i/>
                <w:sz w:val="24"/>
                <w:lang w:val="ru-RU"/>
              </w:rPr>
              <w:t>- 1 повесть по выбору:</w:t>
            </w:r>
          </w:p>
          <w:p w:rsidR="00A73FF3" w:rsidRPr="00D26F12" w:rsidRDefault="00A73FF3" w:rsidP="00B14BF1">
            <w:pPr>
              <w:pStyle w:val="TableParagraph"/>
              <w:ind w:left="58"/>
              <w:rPr>
                <w:sz w:val="24"/>
                <w:lang w:val="ru-RU"/>
              </w:rPr>
            </w:pPr>
            <w:r w:rsidRPr="00D26F12">
              <w:rPr>
                <w:i/>
                <w:sz w:val="24"/>
                <w:lang w:val="ru-RU"/>
              </w:rPr>
              <w:t xml:space="preserve">«Левша» (1881) </w:t>
            </w:r>
            <w:r w:rsidRPr="00D26F12">
              <w:rPr>
                <w:sz w:val="24"/>
                <w:lang w:val="ru-RU"/>
              </w:rPr>
              <w:t>(6-8 кл.)</w:t>
            </w:r>
          </w:p>
          <w:p w:rsidR="00A73FF3" w:rsidRPr="00D26F12" w:rsidRDefault="00A73FF3" w:rsidP="00B14BF1">
            <w:pPr>
              <w:pStyle w:val="TableParagraph"/>
              <w:spacing w:before="5" w:line="265" w:lineRule="exact"/>
              <w:ind w:left="58"/>
              <w:rPr>
                <w:b/>
                <w:sz w:val="24"/>
                <w:lang w:val="ru-RU"/>
              </w:rPr>
            </w:pPr>
            <w:r w:rsidRPr="00D26F12">
              <w:rPr>
                <w:b/>
                <w:sz w:val="24"/>
                <w:lang w:val="ru-RU"/>
              </w:rPr>
              <w:t>М.Е.Салтыков-Щедрин</w:t>
            </w:r>
          </w:p>
        </w:tc>
        <w:tc>
          <w:tcPr>
            <w:tcW w:w="3027" w:type="dxa"/>
            <w:gridSpan w:val="2"/>
            <w:tcBorders>
              <w:left w:val="nil"/>
            </w:tcBorders>
          </w:tcPr>
          <w:p w:rsidR="00A73FF3" w:rsidRPr="00D26F12" w:rsidRDefault="00A73FF3" w:rsidP="00B14BF1">
            <w:pPr>
              <w:pStyle w:val="TableParagraph"/>
              <w:rPr>
                <w:sz w:val="24"/>
                <w:lang w:val="ru-RU"/>
              </w:rPr>
            </w:pPr>
          </w:p>
        </w:tc>
      </w:tr>
    </w:tbl>
    <w:p w:rsidR="00A73FF3" w:rsidRPr="00D26F12" w:rsidRDefault="00702C65" w:rsidP="00A73FF3">
      <w:pPr>
        <w:rPr>
          <w:sz w:val="2"/>
          <w:szCs w:val="2"/>
        </w:rPr>
      </w:pPr>
      <w:r w:rsidRPr="00702C65">
        <w:rPr>
          <w:noProof/>
          <w:lang w:bidi="ar-SA"/>
        </w:rPr>
        <w:pict>
          <v:group id="Группа 97" o:spid="_x0000_s1116" style="position:absolute;margin-left:67.2pt;margin-top:85.1pt;width:177.65pt;height:41.8pt;z-index:-251628544;mso-position-horizontal-relative:page;mso-position-vertical-relative:page" coordorigin="1344,1702" coordsize="355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">
            <v:rect id="Rectangle 58" o:spid="_x0000_s1126" style="position:absolute;left:1354;top:1702;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GhMEA&#10;AADbAAAADwAAAGRycy9kb3ducmV2LnhtbERPu2rDMBTdC/kHcQtZSiMnhjZxLBtTSPBWmnToeLFu&#10;bFPryliqH38fDYGOh/NO89l0YqTBtZYVbDcRCOLK6pZrBd/X0+sehPPIGjvLpGAhB3m2ekox0Xbi&#10;LxovvhYhhF2CChrv+0RKVzVk0G1sTxy4mx0M+gCHWuoBpxBuOrmLojdpsOXQ0GBPHw1Vv5c/o8Di&#10;z3KLz6P7nIqqfHnfx+O1jZVaP8/FEYSn2f+LH+5SKziEseFL+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oxoTBAAAA2wAAAA8AAAAAAAAAAAAAAAAAmAIAAGRycy9kb3du&#10;cmV2LnhtbFBLBQYAAAAABAAEAPUAAACGAwAAAAA=&#10;" fillcolor="#d7d7d7" stroked="f"/>
            <v:line id="Line 59" o:spid="_x0000_s1125" style="position:absolute;visibility:visible;mso-wrap-style:square" from="1349,1702" to="1349,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BpsQAAADbAAAADwAAAGRycy9kb3ducmV2LnhtbESPQWvCQBSE7wX/w/KE3uqmPVSNrtIW&#10;1EJORkGPj91nNph9G7LbJP333UKhx2FmvmHW29E1oqcu1J4VPM8yEMTam5orBefT7mkBIkRkg41n&#10;UvBNAbabycMac+MHPlJfxkokCIccFdgY21zKoC05DDPfEifv5juHMcmukqbDIcFdI1+y7FU6rDkt&#10;WGzpw5K+l19OQX8orn0x96gPl+Ld6t2+ng97pR6n49sKRKQx/of/2p9GwXIJv1/S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sGmxAAAANsAAAAPAAAAAAAAAAAA&#10;AAAAAKECAABkcnMvZG93bnJldi54bWxQSwUGAAAAAAQABAD5AAAAkgMAAAAA&#10;" strokeweight=".48pt"/>
            <v:line id="Line 60" o:spid="_x0000_s1124" style="position:absolute;visibility:visible;mso-wrap-style:square" from="4892,1702" to="4892,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KKPcQAAADcAAAADwAAAGRycy9kb3ducmV2LnhtbESPQWvDMAyF74P+B6PCbqvTHtaR1S1r&#10;oe0gp3WD9ihsLQ6L5RB7Sfbvp8NgN4n39N6nzW4KrRqoT01kA8tFAYrYRtdwbeDj/fjwBCplZIdt&#10;ZDLwQwl229ndBksXR36j4ZJrJSGcSjTgc+5KrZP1FDAtYkcs2mfsA2ZZ+1q7HkcJD61eFcWjDtiw&#10;NHjs6ODJfl2+g4HhXN2Gah3Rnq/V3tvjqVmPJ2Pu59PLM6hMU/43/12/OsEvBF+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oo9xAAAANwAAAAPAAAAAAAAAAAA&#10;AAAAAKECAABkcnMvZG93bnJldi54bWxQSwUGAAAAAAQABAD5AAAAkgMAAAAA&#10;" strokeweight=".48pt"/>
            <v:rect id="Rectangle 61" o:spid="_x0000_s1123" style="position:absolute;left:1354;top:1975;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iiMEA&#10;AADcAAAADwAAAGRycy9kb3ducmV2LnhtbERPTYvCMBC9C/6HMAteZE1rYZWuUYqw4k3WevA4NGNb&#10;tpmUJtvWf28Ewds83udsdqNpRE+dqy0riBcRCOLC6ppLBZf853MNwnlkjY1lUnAnB7vtdLLBVNuB&#10;f6k/+1KEEHYpKqi8b1MpXVGRQbewLXHgbrYz6APsSqk7HEK4aeQyir6kwZpDQ4Ut7Ssq/s7/RoHF&#10;6/2WHHp3GrLiOF+tkz6vE6VmH2P2DcLT6N/il/uow/wohucz4QK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xIojBAAAA3AAAAA8AAAAAAAAAAAAAAAAAmAIAAGRycy9kb3du&#10;cmV2LnhtbFBLBQYAAAAABAAEAPUAAACGAwAAAAA=&#10;" fillcolor="#d7d7d7" stroked="f"/>
            <v:line id="Line 62" o:spid="_x0000_s1122" style="position:absolute;visibility:visible;mso-wrap-style:square" from="1349,1976" to="1349,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line id="Line 63" o:spid="_x0000_s1121" style="position:absolute;visibility:visible;mso-wrap-style:square" from="4892,1976" to="4892,2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USsIAAADcAAAADwAAAGRycy9kb3ducmV2LnhtbERP32vCMBB+H/g/hBP2NlM3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USsIAAADcAAAADwAAAAAAAAAAAAAA&#10;AAChAgAAZHJzL2Rvd25yZXYueG1sUEsFBgAAAAAEAAQA+QAAAJADAAAAAA==&#10;" strokeweight=".48pt"/>
            <v:rect id="Rectangle 64" o:spid="_x0000_s1120" style="position:absolute;left:1354;top:225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aBEMAA&#10;AADcAAAADwAAAGRycy9kb3ducmV2LnhtbERPTYvCMBC9L/gfwgheFk21i0o1igiKN1n14HFoxrbY&#10;TEoT2/rvjSB4m8f7nOW6M6VoqHaFZQXjUQSCOLW64EzB5bwbzkE4j6yxtEwKnuRgver9LDHRtuV/&#10;ak4+EyGEXYIKcu+rREqX5mTQjWxFHLibrQ36AOtM6hrbEG5KOYmiqTRYcGjIsaJtTun99DAKLF6f&#10;t3jfuGO7SQ+/s3ncnItYqUG/2yxAeOr8V/xxH3SYH/3B+5lwgV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aBEMAAAADcAAAADwAAAAAAAAAAAAAAAACYAgAAZHJzL2Rvd25y&#10;ZXYueG1sUEsFBgAAAAAEAAQA9QAAAIUDAAAAAA==&#10;" fillcolor="#d7d7d7" stroked="f"/>
            <v:line id="Line 65" o:spid="_x0000_s1119" style="position:absolute;visibility:visible;mso-wrap-style:square" from="1354,2532" to="4887,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ppcIAAADcAAAADwAAAGRycy9kb3ducmV2LnhtbERP32vCMBB+H/g/hBP2NlMHm6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ppcIAAADcAAAADwAAAAAAAAAAAAAA&#10;AAChAgAAZHJzL2Rvd25yZXYueG1sUEsFBgAAAAAEAAQA+QAAAJADAAAAAA==&#10;" strokeweight=".48pt"/>
            <v:line id="Line 66" o:spid="_x0000_s1118" style="position:absolute;visibility:visible;mso-wrap-style:square" from="1349,2252" to="1349,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30sIAAADcAAAADwAAAGRycy9kb3ducmV2LnhtbERPS2sCMRC+C/6HMEJvmq0HldUoreAD&#10;9qQttMchGTdLN5Nlk+6u/74pCN7m43vOZje4WnTUhsqzgtdZBoJYe1NxqeDz4zBdgQgR2WDtmRTc&#10;KcBuOx5tMDe+5wt111iKFMIhRwU2xiaXMmhLDsPMN8SJu/nWYUywLaVpsU/hrpbzLFtIhxWnBosN&#10;7S3pn+uvU9Cdiu+uWHrUp6/i3erDsVr2R6VeJsPbGkSkIT7FD/fZpPnZAv6fSR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e30sIAAADcAAAADwAAAAAAAAAAAAAA&#10;AAChAgAAZHJzL2Rvd25yZXYueG1sUEsFBgAAAAAEAAQA+QAAAJADAAAAAA==&#10;" strokeweight=".48pt"/>
            <v:line id="Line 67" o:spid="_x0000_s1117" style="position:absolute;visibility:visible;mso-wrap-style:square" from="4892,2252" to="4892,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w10:wrap anchorx="page" anchory="page"/>
          </v:group>
        </w:pict>
      </w:r>
      <w:r w:rsidRPr="00702C65">
        <w:rPr>
          <w:noProof/>
          <w:lang w:bidi="ar-SA"/>
        </w:rPr>
        <w:pict>
          <v:group id="Группа 77" o:spid="_x0000_s1096" style="position:absolute;margin-left:67.2pt;margin-top:279.3pt;width:177.65pt;height:83.3pt;z-index:-251627520;mso-position-horizontal-relative:page;mso-position-vertical-relative:page" coordorigin="1344,5586" coordsize="3553,1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">
            <v:rect id="Rectangle 69" o:spid="_x0000_s1115" style="position:absolute;left:1354;top:5585;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gfr0A&#10;AADbAAAADwAAAGRycy9kb3ducmV2LnhtbERPuwrCMBTdBf8hXMFFNNWCSjWKCIqb+BgcL821LTY3&#10;pYlt/XszCI6H815vO1OKhmpXWFYwnUQgiFOrC84U3G+H8RKE88gaS8uk4EMOtpt+b42Jti1fqLn6&#10;TIQQdgkqyL2vEildmpNBN7EVceCetjboA6wzqWtsQ7gp5SyK5tJgwaEhx4r2OaWv69sosPj4PONj&#10;487tLj2NFsu4uRWxUsNBt1uB8NT5v/jnPmkFizA2fAk/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eQgfr0AAADbAAAADwAAAAAAAAAAAAAAAACYAgAAZHJzL2Rvd25yZXYu&#10;eG1sUEsFBgAAAAAEAAQA9QAAAIIDAAAAAA==&#10;" fillcolor="#d7d7d7" stroked="f"/>
            <v:line id="Line 70" o:spid="_x0000_s1114" style="position:absolute;visibility:visible;mso-wrap-style:square" from="1349,5586" to="1349,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71" o:spid="_x0000_s1113" style="position:absolute;visibility:visible;mso-wrap-style:square" from="4892,5586" to="4892,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rect id="Rectangle 72" o:spid="_x0000_s1112" style="position:absolute;left:1354;top:586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5xMMA&#10;AADbAAAADwAAAGRycy9kb3ducmV2LnhtbESPT4vCMBTE78J+h/AEL7JNtaCl2yiysOJN/HPw+Gie&#10;bbF5KU22rd/eCAt7HGbmN0y+HU0jeupcbVnBIopBEBdW11wquF5+PlMQziNrbCyTgic52G4+Jjlm&#10;2g58ov7sSxEg7DJUUHnfZlK6oiKDLrItcfDutjPog+xKqTscAtw0chnHK2mw5rBQYUvfFRWP869R&#10;YPH2vCf73h2HXXGYr9Okv9SJUrPpuPsC4Wn0/+G/9kErSBfw/h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v5xMMAAADbAAAADwAAAAAAAAAAAAAAAACYAgAAZHJzL2Rv&#10;d25yZXYueG1sUEsFBgAAAAAEAAQA9QAAAIgDAAAAAA==&#10;" fillcolor="#d7d7d7" stroked="f"/>
            <v:line id="Line 73" o:spid="_x0000_s1111" style="position:absolute;visibility:visible;mso-wrap-style:square" from="1349,5862" to="1349,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FCsMAAADbAAAADwAAAGRycy9kb3ducmV2LnhtbESPT2sCMRTE74V+h/AEbzWrB5WtUdqC&#10;f2BP1UJ7fCTPzeLmZdnE3fXbG0HocZiZ3zCrzeBq0VEbKs8KppMMBLH2puJSwc9p+7YEESKywdoz&#10;KbhRgM369WWFufE9f1N3jKVIEA45KrAxNrmUQVtyGCa+IU7e2bcOY5JtKU2LfYK7Ws6ybC4dVpwW&#10;LDb0ZUlfjlenoNsXf12x8Kj3v8Wn1dtdteh3So1Hw8c7iEhD/A8/2wejYDmDx5f0A+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bxQrDAAAA2wAAAA8AAAAAAAAAAAAA&#10;AAAAoQIAAGRycy9kb3ducmV2LnhtbFBLBQYAAAAABAAEAPkAAACRAwAAAAA=&#10;" strokeweight=".48pt"/>
            <v:line id="Line 74" o:spid="_x0000_s1110" style="position:absolute;visibility:visible;mso-wrap-style:square" from="4892,5862" to="4892,6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rect id="Rectangle 75" o:spid="_x0000_s1109" style="position:absolute;left:1354;top:6137;width:3534;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xaXMMA&#10;AADbAAAADwAAAGRycy9kb3ducmV2LnhtbESPQYvCMBSE78L+h/AWvIima0VLNYosrHgT6x72+Gie&#10;bbF5KU22rf/eCILHYWa+YTa7wdSio9ZVlhV8zSIQxLnVFRcKfi8/0wSE88gaa8uk4E4OdtuP0QZT&#10;bXs+U5f5QgQIuxQVlN43qZQuL8mgm9mGOHhX2xr0QbaF1C32AW5qOY+ipTRYcVgosaHvkvJb9m8U&#10;WPy7X+ND5079Pj9OVkncXapYqfHnsF+D8DT4d/jVPmoFyQKeX8IP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xaXMMAAADbAAAADwAAAAAAAAAAAAAAAACYAgAAZHJzL2Rv&#10;d25yZXYueG1sUEsFBgAAAAAEAAQA9QAAAIgDAAAAAA==&#10;" fillcolor="#d7d7d7" stroked="f"/>
            <v:line id="Line 76" o:spid="_x0000_s1108" style="position:absolute;visibility:visible;mso-wrap-style:square" from="1349,6138" to="134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line id="Line 77" o:spid="_x0000_s1107" style="position:absolute;visibility:visible;mso-wrap-style:square" from="4892,6138" to="4892,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rect id="Rectangle 78" o:spid="_x0000_s1106" style="position:absolute;left:1354;top:6411;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EK8MA&#10;AADbAAAADwAAAGRycy9kb3ducmV2LnhtbESPT2vCQBTE7wW/w/KEXopuNNCE6CoiVHIrNR48PrLP&#10;JJh9G7Lb/Pn23UKhx2FmfsPsj5NpxUC9aywr2KwjEMSl1Q1XCm7FxyoF4TyyxtYyKZjJwfGweNlj&#10;pu3IXzRcfSUChF2GCmrvu0xKV9Zk0K1tRxy8h+0N+iD7SuoexwA3rdxG0bs02HBYqLGjc03l8/pt&#10;FFi8z4/4MrjP8VTmb0kaD0UTK/W6nE47EJ4m/x/+a+daQZrA75f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7EK8MAAADbAAAADwAAAAAAAAAAAAAAAACYAgAAZHJzL2Rv&#10;d25yZXYueG1sUEsFBgAAAAAEAAQA9QAAAIgDAAAAAA==&#10;" fillcolor="#d7d7d7" stroked="f"/>
            <v:line id="Line 79" o:spid="_x0000_s1105" style="position:absolute;visibility:visible;mso-wrap-style:square" from="1349,6411" to="1349,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Py4MAAAADbAAAADwAAAGRycy9kb3ducmV2LnhtbERPz2vCMBS+D/wfwhO8zdQdVKpRVFAH&#10;PU0FPT6SZ1NsXkqTtd1/vxwGO358v9fbwdWiozZUnhXMphkIYu1NxaWC2/X4vgQRIrLB2jMp+KEA&#10;283obY258T1/UXeJpUghHHJUYGNscimDtuQwTH1DnLinbx3GBNtSmhb7FO5q+ZFlc+mw4tRgsaGD&#10;Jf26fDsF3bl4dMXCoz7fi73Vx1O16E9KTcbDbgUi0hD/xX/uT6Ngmcam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z8uDAAAAA2wAAAA8AAAAAAAAAAAAAAAAA&#10;oQIAAGRycy9kb3ducmV2LnhtbFBLBQYAAAAABAAEAPkAAACOAwAAAAA=&#10;" strokeweight=".48pt"/>
            <v:line id="Line 80" o:spid="_x0000_s1104" style="position:absolute;visibility:visible;mso-wrap-style:square" from="4892,6411" to="4892,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rect id="Rectangle 81" o:spid="_x0000_s1103" style="position:absolute;left:1354;top:6687;width:3534;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7KgsEA&#10;AADbAAAADwAAAGRycy9kb3ducmV2LnhtbERPu2rDMBTdC/kHcQtZSiMnhjZxLBtTSPBWmnToeLFu&#10;bFPryliqH38fDYGOh/NO89l0YqTBtZYVbDcRCOLK6pZrBd/X0+sehPPIGjvLpGAhB3m2ekox0Xbi&#10;LxovvhYhhF2CChrv+0RKVzVk0G1sTxy4mx0M+gCHWuoBpxBuOrmLojdpsOXQ0GBPHw1Vv5c/o8Di&#10;z3KLz6P7nIqqfHnfx+O1jZVaP8/FEYSn2f+LH+5SKziE9eFL+AEy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eyoLBAAAA2wAAAA8AAAAAAAAAAAAAAAAAmAIAAGRycy9kb3du&#10;cmV2LnhtbFBLBQYAAAAABAAEAPUAAACGAwAAAAA=&#10;" fillcolor="#d7d7d7" stroked="f"/>
            <v:line id="Line 82" o:spid="_x0000_s1102" style="position:absolute;visibility:visible;mso-wrap-style:square" from="1349,6687" to="1349,6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83" o:spid="_x0000_s1101" style="position:absolute;visibility:visible;mso-wrap-style:square" from="4892,6687" to="4892,6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rect id="Rectangle 84" o:spid="_x0000_s1100" style="position:absolute;left:1354;top:6963;width:3534;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xU9cEA&#10;AADbAAAADwAAAGRycy9kb3ducmV2LnhtbESPQYvCMBSE7wv+h/AEL4umWli1GkUExZusevD4aJ5t&#10;sXkpTWzrvzeC4HGYmW+Y5bozpWiodoVlBeNRBII4tbrgTMHlvBvOQDiPrLG0TAqe5GC96v0sMdG2&#10;5X9qTj4TAcIuQQW591UipUtzMuhGtiIO3s3WBn2QdSZ1jW2Am1JOouhPGiw4LORY0Tan9H56GAUW&#10;r89bvG/csd2kh9/pLG7ORazUoN9tFiA8df4b/rQPWsE8hveX8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MVPXBAAAA2wAAAA8AAAAAAAAAAAAAAAAAmAIAAGRycy9kb3du&#10;cmV2LnhtbFBLBQYAAAAABAAEAPUAAACGAwAAAAA=&#10;" fillcolor="#d7d7d7" stroked="f"/>
            <v:line id="Line 85" o:spid="_x0000_s1099" style="position:absolute;visibility:visible;mso-wrap-style:square" from="1354,7247" to="4887,7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uOMQAAADbAAAADwAAAGRycy9kb3ducmV2LnhtbESPQWsCMRSE74L/ITzBm2ZbR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244xAAAANsAAAAPAAAAAAAAAAAA&#10;AAAAAKECAABkcnMvZG93bnJldi54bWxQSwUGAAAAAAQABAD5AAAAkgMAAAAA&#10;" strokeweight=".48pt"/>
            <v:line id="Line 86" o:spid="_x0000_s1098" style="position:absolute;visibility:visible;mso-wrap-style:square" from="1349,6963" to="1349,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Lo8QAAADbAAAADwAAAGRycy9kb3ducmV2LnhtbESPQWsCMRSE74L/ITzBm2ZbU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8ujxAAAANsAAAAPAAAAAAAAAAAA&#10;AAAAAKECAABkcnMvZG93bnJldi54bWxQSwUGAAAAAAQABAD5AAAAkgMAAAAA&#10;" strokeweight=".48pt"/>
            <v:line id="Line 87" o:spid="_x0000_s1097" style="position:absolute;visibility:visible;mso-wrap-style:square" from="4892,6963" to="4892,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w10:wrap anchorx="page" anchory="page"/>
          </v:group>
        </w:pict>
      </w:r>
      <w:r w:rsidRPr="00702C65">
        <w:rPr>
          <w:noProof/>
          <w:lang w:bidi="ar-SA"/>
        </w:rPr>
        <w:pict>
          <v:group id="Группа 65" o:spid="_x0000_s1084" style="position:absolute;margin-left:251.8pt;margin-top:611.25pt;width:145.1pt;height:69.5pt;z-index:-251626496;mso-position-horizontal-relative:page;mso-position-vertical-relative:page" coordorigin="5036,12225" coordsize="2902,1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">
            <v:line id="Line 89" o:spid="_x0000_s1095" style="position:absolute;visibility:visible;mso-wrap-style:square" from="5041,12225" to="5041,1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line id="Line 90" o:spid="_x0000_s1094" style="position:absolute;visibility:visible;mso-wrap-style:square" from="5041,12501" to="5041,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CAaMMAAADbAAAADwAAAGRycy9kb3ducmV2LnhtbESPS2vDMBCE74H+B7GF3hK5OcTBjRLa&#10;QB7gUx7QHhdpa5laK2OptvPvq0Igx2FmvmFWm9E1oqcu1J4VvM4yEMTam5orBdfLbroEESKywcYz&#10;KbhRgM36abLCwviBT9SfYyUShEOBCmyMbSFl0JYchplviZP37TuHMcmukqbDIcFdI+dZtpAOa04L&#10;FlvaWtI/51+noD+UX32Ze9SHz/LD6t2+zoe9Ui/P4/sbiEhjfITv7aNRsMjh/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ggGjDAAAA2wAAAA8AAAAAAAAAAAAA&#10;AAAAoQIAAGRycy9kb3ducmV2LnhtbFBLBQYAAAAABAAEAPkAAACRAwAAAAA=&#10;" strokeweight=".48pt"/>
            <v:line id="Line 91" o:spid="_x0000_s1093" style="position:absolute;visibility:visible;mso-wrap-style:square" from="5041,12777" to="5041,1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v:line id="Line 92" o:spid="_x0000_s1092" style="position:absolute;visibility:visible;mso-wrap-style:square" from="5041,13053" to="5041,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gcQAAADbAAAADwAAAGRycy9kb3ducmV2LnhtbESPS2vDMBCE74X8B7GF3hq5PeThRglN&#10;IQ/wKU6gPS7S1jK1VsZSbfffV4FAjsPMfMOsNqNrRE9dqD0reJlmIIi1NzVXCi7n3fMCRIjIBhvP&#10;pOCPAmzWk4cV5sYPfKK+jJVIEA45KrAxtrmUQVtyGKa+JU7et+8cxiS7SpoOhwR3jXzNspl0WHNa&#10;sNjShyX9U/46Bf2h+OqLuUd9+Cy2Vu/29XzYK/X0OL6/gYg0xnv41j4aBbMl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7GBxAAAANsAAAAPAAAAAAAAAAAA&#10;AAAAAKECAABkcnMvZG93bnJldi54bWxQSwUGAAAAAAQABAD5AAAAkgMAAAAA&#10;" strokeweight=".48pt"/>
            <v:line id="Line 93" o:spid="_x0000_s1091" style="position:absolute;visibility:visible;mso-wrap-style:square" from="5046,13610" to="7929,13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1EDb8AAADbAAAADwAAAGRycy9kb3ducmV2LnhtbERPy4rCMBTdC/5DuII7TVWoUo0iwsAs&#10;BPGxcXdprmkxuSlN1DpfP1kILg/nvdp0zoontaH2rGAyzkAQl17XbBRczj+jBYgQkTVaz6TgTQE2&#10;635vhYX2Lz7S8xSNSCEcClRQxdgUUoayIodh7BvixN186zAm2BqpW3ylcGflNMty6bDm1FBhQ7uK&#10;yvvp4RTMtu9rN/N2Yf9MnU9Nft8fmkyp4aDbLkFE6uJX/HH/agXztD59ST9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H1EDb8AAADbAAAADwAAAAAAAAAAAAAAAACh&#10;AgAAZHJzL2Rvd25yZXYueG1sUEsFBgAAAAAEAAQA+QAAAI0DAAAAAA==&#10;" strokeweight=".16936mm"/>
            <v:line id="Line 94" o:spid="_x0000_s1090" style="position:absolute;visibility:visible;mso-wrap-style:square" from="5041,13329" to="5041,1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rWsMAAADbAAAADwAAAGRycy9kb3ducmV2LnhtbESPQWvCQBSE74L/YXmCN93Ygympq1RB&#10;LeSkLejxsfuaDc2+Ddltkv77bkHocZiZb5jNbnSN6KkLtWcFq2UGglh7U3Ol4OP9uHgGESKywcYz&#10;KfihALvtdLLBwviBL9RfYyUShEOBCmyMbSFl0JYchqVviZP36TuHMcmukqbDIcFdI5+ybC0d1pwW&#10;LLZ0sKS/rt9OQX8u732Ze9TnW7m3+niq8+Gk1Hw2vr6AiDTG//Cj/WYU5Cv4+5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cK1rDAAAA2wAAAA8AAAAAAAAAAAAA&#10;AAAAoQIAAGRycy9kb3ducmV2LnhtbFBLBQYAAAAABAAEAPkAAACRAwAAAAA=&#10;" strokeweight=".48pt"/>
            <v:line id="Line 95" o:spid="_x0000_s1089" style="position:absolute;visibility:visible;mso-wrap-style:square" from="7933,12225" to="7933,1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v:line id="Line 96" o:spid="_x0000_s1088" style="position:absolute;visibility:visible;mso-wrap-style:square" from="7933,12501" to="7933,12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QtsQAAADbAAAADwAAAGRycy9kb3ducmV2LnhtbESPzWrDMBCE74G8g9hAb4ncF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hC2xAAAANsAAAAPAAAAAAAAAAAA&#10;AAAAAKECAABkcnMvZG93bnJldi54bWxQSwUGAAAAAAQABAD5AAAAkgMAAAAA&#10;" strokeweight=".48pt"/>
            <v:line id="Line 97" o:spid="_x0000_s1087" style="position:absolute;visibility:visible;mso-wrap-style:square" from="7933,12777" to="7933,13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line id="Line 98" o:spid="_x0000_s1086" style="position:absolute;visibility:visible;mso-wrap-style:square" from="7933,13053" to="7933,13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WcQAAADbAAAADwAAAGRycy9kb3ducmV2LnhtbESPzWrDMBCE74G8g9hAb4ncQuP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y1ZxAAAANsAAAAPAAAAAAAAAAAA&#10;AAAAAKECAABkcnMvZG93bnJldi54bWxQSwUGAAAAAAQABAD5AAAAkgMAAAAA&#10;" strokeweight=".48pt"/>
            <v:line id="Line 99" o:spid="_x0000_s1085" style="position:absolute;visibility:visible;mso-wrap-style:square" from="7933,13329" to="7933,13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w10:wrap anchorx="page" anchory="page"/>
          </v:group>
        </w:pict>
      </w:r>
    </w:p>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2"/>
        <w:gridCol w:w="3080"/>
        <w:gridCol w:w="2942"/>
      </w:tblGrid>
      <w:tr w:rsidR="00D26F12" w:rsidRPr="00D26F12" w:rsidTr="00B14BF1">
        <w:trPr>
          <w:trHeight w:val="5520"/>
        </w:trPr>
        <w:tc>
          <w:tcPr>
            <w:tcW w:w="3692" w:type="dxa"/>
          </w:tcPr>
          <w:p w:rsidR="00A73FF3" w:rsidRPr="00D26F12" w:rsidRDefault="00A73FF3" w:rsidP="00B14BF1">
            <w:pPr>
              <w:pStyle w:val="TableParagraph"/>
              <w:rPr>
                <w:sz w:val="24"/>
                <w:lang w:val="ru-RU"/>
              </w:rPr>
            </w:pPr>
          </w:p>
        </w:tc>
        <w:tc>
          <w:tcPr>
            <w:tcW w:w="3080" w:type="dxa"/>
          </w:tcPr>
          <w:p w:rsidR="00A73FF3" w:rsidRPr="00D26F12" w:rsidRDefault="00A73FF3" w:rsidP="00B14BF1">
            <w:pPr>
              <w:pStyle w:val="TableParagraph"/>
              <w:tabs>
                <w:tab w:val="left" w:pos="412"/>
                <w:tab w:val="left" w:pos="759"/>
                <w:tab w:val="left" w:pos="1650"/>
                <w:tab w:val="left" w:pos="2115"/>
              </w:tabs>
              <w:spacing w:line="265" w:lineRule="exact"/>
              <w:ind w:left="107"/>
              <w:rPr>
                <w:i/>
                <w:sz w:val="24"/>
                <w:lang w:val="ru-RU"/>
              </w:rPr>
            </w:pPr>
            <w:r w:rsidRPr="00D26F12">
              <w:rPr>
                <w:i/>
                <w:sz w:val="24"/>
                <w:lang w:val="ru-RU"/>
              </w:rPr>
              <w:t>-</w:t>
            </w:r>
            <w:r w:rsidRPr="00D26F12">
              <w:rPr>
                <w:i/>
                <w:sz w:val="24"/>
                <w:lang w:val="ru-RU"/>
              </w:rPr>
              <w:tab/>
              <w:t>2</w:t>
            </w:r>
            <w:r w:rsidRPr="00D26F12">
              <w:rPr>
                <w:i/>
                <w:sz w:val="24"/>
                <w:lang w:val="ru-RU"/>
              </w:rPr>
              <w:tab/>
              <w:t>сказки</w:t>
            </w:r>
            <w:r w:rsidRPr="00D26F12">
              <w:rPr>
                <w:i/>
                <w:sz w:val="24"/>
                <w:lang w:val="ru-RU"/>
              </w:rPr>
              <w:tab/>
              <w:t>по</w:t>
            </w:r>
            <w:r w:rsidRPr="00D26F12">
              <w:rPr>
                <w:i/>
                <w:sz w:val="24"/>
                <w:lang w:val="ru-RU"/>
              </w:rPr>
              <w:tab/>
              <w:t>выбору:</w:t>
            </w:r>
          </w:p>
          <w:p w:rsidR="00A73FF3" w:rsidRPr="00D26F12" w:rsidRDefault="00A73FF3" w:rsidP="00B14BF1">
            <w:pPr>
              <w:pStyle w:val="TableParagraph"/>
              <w:tabs>
                <w:tab w:val="left" w:pos="2233"/>
              </w:tabs>
              <w:ind w:left="107" w:right="136"/>
              <w:jc w:val="both"/>
              <w:rPr>
                <w:i/>
                <w:sz w:val="24"/>
                <w:lang w:val="ru-RU"/>
              </w:rPr>
            </w:pPr>
            <w:r w:rsidRPr="00D26F12">
              <w:rPr>
                <w:i/>
                <w:sz w:val="24"/>
                <w:lang w:val="ru-RU"/>
              </w:rPr>
              <w:t>«Повесть о том, как один мужик двух генералов прокормил»</w:t>
            </w:r>
            <w:r w:rsidRPr="00D26F12">
              <w:rPr>
                <w:i/>
                <w:sz w:val="24"/>
                <w:lang w:val="ru-RU"/>
              </w:rPr>
              <w:tab/>
            </w:r>
            <w:r w:rsidRPr="00D26F12">
              <w:rPr>
                <w:i/>
                <w:spacing w:val="-4"/>
                <w:sz w:val="24"/>
                <w:lang w:val="ru-RU"/>
              </w:rPr>
              <w:t>(1869),</w:t>
            </w:r>
          </w:p>
          <w:p w:rsidR="00A73FF3" w:rsidRPr="00D26F12" w:rsidRDefault="00A73FF3" w:rsidP="00B14BF1">
            <w:pPr>
              <w:pStyle w:val="TableParagraph"/>
              <w:tabs>
                <w:tab w:val="left" w:pos="2002"/>
              </w:tabs>
              <w:ind w:left="107" w:right="134"/>
              <w:rPr>
                <w:i/>
                <w:sz w:val="24"/>
                <w:lang w:val="ru-RU"/>
              </w:rPr>
            </w:pPr>
            <w:r w:rsidRPr="00D26F12">
              <w:rPr>
                <w:i/>
                <w:sz w:val="24"/>
                <w:lang w:val="ru-RU"/>
              </w:rPr>
              <w:t>«Премудрый</w:t>
            </w:r>
            <w:r w:rsidRPr="00D26F12">
              <w:rPr>
                <w:i/>
                <w:sz w:val="24"/>
                <w:lang w:val="ru-RU"/>
              </w:rPr>
              <w:tab/>
            </w:r>
            <w:r w:rsidRPr="00D26F12">
              <w:rPr>
                <w:i/>
                <w:spacing w:val="-1"/>
                <w:sz w:val="24"/>
                <w:lang w:val="ru-RU"/>
              </w:rPr>
              <w:t xml:space="preserve">пискарь» </w:t>
            </w:r>
            <w:r w:rsidRPr="00D26F12">
              <w:rPr>
                <w:i/>
                <w:sz w:val="24"/>
                <w:lang w:val="ru-RU"/>
              </w:rPr>
              <w:t>(1883)</w:t>
            </w:r>
          </w:p>
          <w:p w:rsidR="00A73FF3" w:rsidRPr="00D26F12" w:rsidRDefault="00A73FF3" w:rsidP="00B14BF1">
            <w:pPr>
              <w:pStyle w:val="TableParagraph"/>
              <w:ind w:left="815"/>
              <w:rPr>
                <w:sz w:val="24"/>
                <w:lang w:val="ru-RU"/>
              </w:rPr>
            </w:pPr>
            <w:r w:rsidRPr="00D26F12">
              <w:rPr>
                <w:sz w:val="24"/>
                <w:lang w:val="ru-RU"/>
              </w:rPr>
              <w:t>(7-8 кл.)</w:t>
            </w:r>
          </w:p>
          <w:p w:rsidR="00A73FF3" w:rsidRPr="00D26F12" w:rsidRDefault="00A73FF3" w:rsidP="00B14BF1">
            <w:pPr>
              <w:pStyle w:val="TableParagraph"/>
              <w:spacing w:before="5"/>
              <w:rPr>
                <w:sz w:val="24"/>
                <w:lang w:val="ru-RU"/>
              </w:rPr>
            </w:pPr>
          </w:p>
          <w:p w:rsidR="00A73FF3" w:rsidRPr="00D26F12" w:rsidRDefault="00A73FF3" w:rsidP="00B14BF1">
            <w:pPr>
              <w:pStyle w:val="TableParagraph"/>
              <w:spacing w:line="274" w:lineRule="exact"/>
              <w:ind w:left="107"/>
              <w:rPr>
                <w:b/>
                <w:sz w:val="24"/>
                <w:lang w:val="ru-RU"/>
              </w:rPr>
            </w:pPr>
            <w:r w:rsidRPr="00D26F12">
              <w:rPr>
                <w:b/>
                <w:sz w:val="24"/>
                <w:lang w:val="ru-RU"/>
              </w:rPr>
              <w:t>Л.Н.Толстой</w:t>
            </w:r>
          </w:p>
          <w:p w:rsidR="00A73FF3" w:rsidRPr="00D26F12" w:rsidRDefault="00A73FF3" w:rsidP="00B14BF1">
            <w:pPr>
              <w:pStyle w:val="TableParagraph"/>
              <w:spacing w:line="274" w:lineRule="exact"/>
              <w:ind w:left="107"/>
              <w:rPr>
                <w:i/>
                <w:sz w:val="24"/>
                <w:lang w:val="ru-RU"/>
              </w:rPr>
            </w:pPr>
            <w:r w:rsidRPr="00D26F12">
              <w:rPr>
                <w:i/>
                <w:sz w:val="24"/>
                <w:lang w:val="ru-RU"/>
              </w:rPr>
              <w:t xml:space="preserve">-   1   повесть   по  </w:t>
            </w:r>
            <w:r w:rsidRPr="00D26F12">
              <w:rPr>
                <w:i/>
                <w:spacing w:val="3"/>
                <w:sz w:val="24"/>
                <w:lang w:val="ru-RU"/>
              </w:rPr>
              <w:t xml:space="preserve"> </w:t>
            </w:r>
            <w:r w:rsidRPr="00D26F12">
              <w:rPr>
                <w:i/>
                <w:sz w:val="24"/>
                <w:lang w:val="ru-RU"/>
              </w:rPr>
              <w:t>выбору:</w:t>
            </w:r>
          </w:p>
          <w:p w:rsidR="00A73FF3" w:rsidRPr="00D26F12" w:rsidRDefault="00A73FF3" w:rsidP="00B14BF1">
            <w:pPr>
              <w:pStyle w:val="TableParagraph"/>
              <w:tabs>
                <w:tab w:val="left" w:pos="1657"/>
                <w:tab w:val="left" w:pos="2223"/>
                <w:tab w:val="left" w:pos="2812"/>
              </w:tabs>
              <w:ind w:left="107" w:right="134"/>
              <w:rPr>
                <w:i/>
                <w:sz w:val="24"/>
                <w:lang w:val="ru-RU"/>
              </w:rPr>
            </w:pPr>
            <w:r w:rsidRPr="00D26F12">
              <w:rPr>
                <w:i/>
                <w:sz w:val="24"/>
                <w:lang w:val="ru-RU"/>
              </w:rPr>
              <w:t>«Детство»</w:t>
            </w:r>
            <w:r w:rsidRPr="00D26F12">
              <w:rPr>
                <w:i/>
                <w:sz w:val="24"/>
                <w:lang w:val="ru-RU"/>
              </w:rPr>
              <w:tab/>
              <w:t>(1852).;</w:t>
            </w:r>
            <w:r w:rsidRPr="00D26F12">
              <w:rPr>
                <w:i/>
                <w:sz w:val="24"/>
                <w:lang w:val="ru-RU"/>
              </w:rPr>
              <w:tab/>
            </w:r>
            <w:r w:rsidRPr="00D26F12">
              <w:rPr>
                <w:i/>
                <w:spacing w:val="-16"/>
                <w:sz w:val="24"/>
                <w:lang w:val="ru-RU"/>
              </w:rPr>
              <w:t xml:space="preserve">2 </w:t>
            </w:r>
            <w:r w:rsidRPr="00D26F12">
              <w:rPr>
                <w:i/>
                <w:sz w:val="24"/>
                <w:lang w:val="ru-RU"/>
              </w:rPr>
              <w:t>рассказа</w:t>
            </w:r>
            <w:r w:rsidRPr="00D26F12">
              <w:rPr>
                <w:i/>
                <w:sz w:val="24"/>
                <w:lang w:val="ru-RU"/>
              </w:rPr>
              <w:tab/>
              <w:t>на</w:t>
            </w:r>
            <w:r w:rsidRPr="00D26F12">
              <w:rPr>
                <w:i/>
                <w:sz w:val="24"/>
                <w:lang w:val="ru-RU"/>
              </w:rPr>
              <w:tab/>
            </w:r>
            <w:r w:rsidRPr="00D26F12">
              <w:rPr>
                <w:i/>
                <w:spacing w:val="-4"/>
                <w:sz w:val="24"/>
                <w:lang w:val="ru-RU"/>
              </w:rPr>
              <w:t>выбор:</w:t>
            </w:r>
          </w:p>
          <w:p w:rsidR="00A73FF3" w:rsidRPr="00D26F12" w:rsidRDefault="00A73FF3" w:rsidP="00B14BF1">
            <w:pPr>
              <w:pStyle w:val="TableParagraph"/>
              <w:tabs>
                <w:tab w:val="left" w:pos="1210"/>
                <w:tab w:val="left" w:pos="2008"/>
                <w:tab w:val="left" w:pos="2345"/>
              </w:tabs>
              <w:ind w:left="107" w:right="134"/>
              <w:rPr>
                <w:i/>
                <w:sz w:val="24"/>
                <w:lang w:val="ru-RU"/>
              </w:rPr>
            </w:pPr>
            <w:r w:rsidRPr="00D26F12">
              <w:rPr>
                <w:i/>
                <w:sz w:val="24"/>
                <w:lang w:val="ru-RU"/>
              </w:rPr>
              <w:t>«Кавказский</w:t>
            </w:r>
            <w:r w:rsidRPr="00D26F12">
              <w:rPr>
                <w:i/>
                <w:sz w:val="24"/>
                <w:lang w:val="ru-RU"/>
              </w:rPr>
              <w:tab/>
            </w:r>
            <w:r w:rsidRPr="00D26F12">
              <w:rPr>
                <w:i/>
                <w:spacing w:val="-1"/>
                <w:sz w:val="24"/>
                <w:lang w:val="ru-RU"/>
              </w:rPr>
              <w:t xml:space="preserve">пленник» </w:t>
            </w:r>
            <w:r w:rsidRPr="00D26F12">
              <w:rPr>
                <w:i/>
                <w:sz w:val="24"/>
                <w:lang w:val="ru-RU"/>
              </w:rPr>
              <w:t>(1872),</w:t>
            </w:r>
            <w:r w:rsidRPr="00D26F12">
              <w:rPr>
                <w:i/>
                <w:sz w:val="24"/>
                <w:lang w:val="ru-RU"/>
              </w:rPr>
              <w:tab/>
              <w:t>«После</w:t>
            </w:r>
            <w:r w:rsidRPr="00D26F12">
              <w:rPr>
                <w:i/>
                <w:sz w:val="24"/>
                <w:lang w:val="ru-RU"/>
              </w:rPr>
              <w:tab/>
            </w:r>
            <w:r w:rsidRPr="00D26F12">
              <w:rPr>
                <w:i/>
                <w:sz w:val="24"/>
                <w:lang w:val="ru-RU"/>
              </w:rPr>
              <w:tab/>
            </w:r>
            <w:r w:rsidRPr="00D26F12">
              <w:rPr>
                <w:i/>
                <w:spacing w:val="-4"/>
                <w:sz w:val="24"/>
                <w:lang w:val="ru-RU"/>
              </w:rPr>
              <w:t>бала»</w:t>
            </w:r>
          </w:p>
          <w:p w:rsidR="00A73FF3" w:rsidRPr="00D26F12" w:rsidRDefault="00A73FF3" w:rsidP="00B14BF1">
            <w:pPr>
              <w:pStyle w:val="TableParagraph"/>
              <w:spacing w:before="1"/>
              <w:ind w:left="107"/>
              <w:rPr>
                <w:sz w:val="24"/>
                <w:lang w:val="ru-RU"/>
              </w:rPr>
            </w:pPr>
            <w:r w:rsidRPr="00D26F12">
              <w:rPr>
                <w:i/>
                <w:sz w:val="24"/>
                <w:lang w:val="ru-RU"/>
              </w:rPr>
              <w:t xml:space="preserve">(1903) </w:t>
            </w:r>
            <w:r w:rsidRPr="00D26F12">
              <w:rPr>
                <w:sz w:val="24"/>
                <w:lang w:val="ru-RU"/>
              </w:rPr>
              <w:t>(5-8 кл.)</w:t>
            </w:r>
          </w:p>
          <w:p w:rsidR="00A73FF3" w:rsidRPr="00D26F12" w:rsidRDefault="00A73FF3" w:rsidP="00B14BF1">
            <w:pPr>
              <w:pStyle w:val="TableParagraph"/>
              <w:spacing w:before="5" w:line="274" w:lineRule="exact"/>
              <w:ind w:left="107"/>
              <w:rPr>
                <w:b/>
                <w:sz w:val="24"/>
                <w:lang w:val="ru-RU"/>
              </w:rPr>
            </w:pPr>
            <w:r w:rsidRPr="00D26F12">
              <w:rPr>
                <w:b/>
                <w:sz w:val="24"/>
                <w:lang w:val="ru-RU"/>
              </w:rPr>
              <w:t>А.П.Чехов</w:t>
            </w:r>
          </w:p>
          <w:p w:rsidR="00A73FF3" w:rsidRPr="00D26F12" w:rsidRDefault="00A73FF3" w:rsidP="00B14BF1">
            <w:pPr>
              <w:pStyle w:val="TableParagraph"/>
              <w:spacing w:line="274" w:lineRule="exact"/>
              <w:ind w:left="107"/>
              <w:rPr>
                <w:i/>
                <w:sz w:val="24"/>
                <w:lang w:val="ru-RU"/>
              </w:rPr>
            </w:pPr>
            <w:r w:rsidRPr="00D26F12">
              <w:rPr>
                <w:b/>
                <w:i/>
                <w:sz w:val="24"/>
                <w:lang w:val="ru-RU"/>
              </w:rPr>
              <w:t xml:space="preserve">-   </w:t>
            </w:r>
            <w:r w:rsidRPr="00D26F12">
              <w:rPr>
                <w:i/>
                <w:sz w:val="24"/>
                <w:lang w:val="ru-RU"/>
              </w:rPr>
              <w:t xml:space="preserve">3   рассказа   по </w:t>
            </w:r>
            <w:r w:rsidRPr="00D26F12">
              <w:rPr>
                <w:i/>
                <w:spacing w:val="6"/>
                <w:sz w:val="24"/>
                <w:lang w:val="ru-RU"/>
              </w:rPr>
              <w:t xml:space="preserve"> </w:t>
            </w:r>
            <w:r w:rsidRPr="00D26F12">
              <w:rPr>
                <w:i/>
                <w:sz w:val="24"/>
                <w:lang w:val="ru-RU"/>
              </w:rPr>
              <w:t>выбору:</w:t>
            </w:r>
          </w:p>
          <w:p w:rsidR="00A73FF3" w:rsidRPr="00D26F12" w:rsidRDefault="00A73FF3" w:rsidP="00B14BF1">
            <w:pPr>
              <w:pStyle w:val="TableParagraph"/>
              <w:tabs>
                <w:tab w:val="left" w:pos="1537"/>
                <w:tab w:val="left" w:pos="2045"/>
              </w:tabs>
              <w:spacing w:before="2" w:line="237" w:lineRule="auto"/>
              <w:ind w:left="107" w:right="137"/>
              <w:rPr>
                <w:i/>
                <w:sz w:val="24"/>
                <w:lang w:val="ru-RU"/>
              </w:rPr>
            </w:pPr>
            <w:r w:rsidRPr="00D26F12">
              <w:rPr>
                <w:i/>
                <w:sz w:val="24"/>
                <w:lang w:val="ru-RU"/>
              </w:rPr>
              <w:t>«Толстый</w:t>
            </w:r>
            <w:r w:rsidRPr="00D26F12">
              <w:rPr>
                <w:i/>
                <w:sz w:val="24"/>
                <w:lang w:val="ru-RU"/>
              </w:rPr>
              <w:tab/>
              <w:t>и</w:t>
            </w:r>
            <w:r w:rsidRPr="00D26F12">
              <w:rPr>
                <w:i/>
                <w:sz w:val="24"/>
                <w:lang w:val="ru-RU"/>
              </w:rPr>
              <w:tab/>
            </w:r>
            <w:r w:rsidRPr="00D26F12">
              <w:rPr>
                <w:i/>
                <w:spacing w:val="-3"/>
                <w:sz w:val="24"/>
                <w:lang w:val="ru-RU"/>
              </w:rPr>
              <w:t xml:space="preserve">тонкий» </w:t>
            </w:r>
            <w:r w:rsidRPr="00D26F12">
              <w:rPr>
                <w:i/>
                <w:sz w:val="24"/>
                <w:lang w:val="ru-RU"/>
              </w:rPr>
              <w:t>(1883),  «Хамелеон»</w:t>
            </w:r>
            <w:r w:rsidRPr="00D26F12">
              <w:rPr>
                <w:i/>
                <w:spacing w:val="19"/>
                <w:sz w:val="24"/>
                <w:lang w:val="ru-RU"/>
              </w:rPr>
              <w:t xml:space="preserve"> </w:t>
            </w:r>
            <w:r w:rsidRPr="00D26F12">
              <w:rPr>
                <w:i/>
                <w:sz w:val="24"/>
                <w:lang w:val="ru-RU"/>
              </w:rPr>
              <w:t>(1884),</w:t>
            </w:r>
          </w:p>
          <w:p w:rsidR="00A73FF3" w:rsidRPr="00D26F12" w:rsidRDefault="00A73FF3" w:rsidP="00B14BF1">
            <w:pPr>
              <w:pStyle w:val="TableParagraph"/>
              <w:spacing w:before="1" w:line="269" w:lineRule="exact"/>
              <w:ind w:left="107"/>
              <w:rPr>
                <w:sz w:val="24"/>
                <w:lang w:val="ru-RU"/>
              </w:rPr>
            </w:pPr>
            <w:r w:rsidRPr="00D26F12">
              <w:rPr>
                <w:i/>
                <w:sz w:val="24"/>
                <w:lang w:val="ru-RU"/>
              </w:rPr>
              <w:t>«О любви» (1883)</w:t>
            </w:r>
            <w:r w:rsidRPr="00D26F12">
              <w:rPr>
                <w:sz w:val="24"/>
                <w:lang w:val="ru-RU"/>
              </w:rPr>
              <w:t>(6-8 кл.)</w:t>
            </w:r>
          </w:p>
        </w:tc>
        <w:tc>
          <w:tcPr>
            <w:tcW w:w="2942" w:type="dxa"/>
          </w:tcPr>
          <w:p w:rsidR="00A73FF3" w:rsidRPr="00D26F12" w:rsidRDefault="00A73FF3" w:rsidP="00B14BF1">
            <w:pPr>
              <w:pStyle w:val="TableParagraph"/>
              <w:rPr>
                <w:sz w:val="24"/>
                <w:lang w:val="ru-RU"/>
              </w:rPr>
            </w:pPr>
          </w:p>
        </w:tc>
      </w:tr>
      <w:tr w:rsidR="00D26F12" w:rsidRPr="00D26F12" w:rsidTr="00B14BF1">
        <w:trPr>
          <w:trHeight w:val="554"/>
        </w:trPr>
        <w:tc>
          <w:tcPr>
            <w:tcW w:w="3692" w:type="dxa"/>
            <w:vMerge w:val="restart"/>
          </w:tcPr>
          <w:p w:rsidR="00A73FF3" w:rsidRPr="00D26F12" w:rsidRDefault="00A73FF3" w:rsidP="00B14BF1">
            <w:pPr>
              <w:pStyle w:val="TableParagraph"/>
              <w:rPr>
                <w:sz w:val="24"/>
                <w:lang w:val="ru-RU"/>
              </w:rPr>
            </w:pPr>
          </w:p>
        </w:tc>
        <w:tc>
          <w:tcPr>
            <w:tcW w:w="3080" w:type="dxa"/>
            <w:vMerge w:val="restart"/>
          </w:tcPr>
          <w:p w:rsidR="00A73FF3" w:rsidRPr="00D26F12" w:rsidRDefault="00A73FF3" w:rsidP="00B14BF1">
            <w:pPr>
              <w:pStyle w:val="TableParagraph"/>
              <w:spacing w:line="267" w:lineRule="exact"/>
              <w:ind w:left="107"/>
              <w:rPr>
                <w:b/>
                <w:sz w:val="24"/>
              </w:rPr>
            </w:pPr>
            <w:r w:rsidRPr="00D26F12">
              <w:rPr>
                <w:b/>
                <w:sz w:val="24"/>
              </w:rPr>
              <w:t>А.А.Блок</w:t>
            </w:r>
          </w:p>
          <w:p w:rsidR="00A73FF3" w:rsidRPr="00D26F12" w:rsidRDefault="00A73FF3" w:rsidP="00B14BF1">
            <w:pPr>
              <w:pStyle w:val="TableParagraph"/>
              <w:numPr>
                <w:ilvl w:val="0"/>
                <w:numId w:val="54"/>
              </w:numPr>
              <w:tabs>
                <w:tab w:val="left" w:pos="448"/>
                <w:tab w:val="left" w:pos="449"/>
                <w:tab w:val="left" w:pos="829"/>
                <w:tab w:val="left" w:pos="2690"/>
              </w:tabs>
              <w:ind w:right="136" w:firstLine="0"/>
              <w:rPr>
                <w:i/>
                <w:sz w:val="24"/>
                <w:lang w:val="ru-RU"/>
              </w:rPr>
            </w:pPr>
            <w:r w:rsidRPr="00D26F12">
              <w:rPr>
                <w:i/>
                <w:sz w:val="24"/>
                <w:lang w:val="ru-RU"/>
              </w:rPr>
              <w:t>2</w:t>
            </w:r>
            <w:r w:rsidRPr="00D26F12">
              <w:rPr>
                <w:i/>
                <w:sz w:val="24"/>
                <w:lang w:val="ru-RU"/>
              </w:rPr>
              <w:tab/>
              <w:t>стихотворения</w:t>
            </w:r>
            <w:r w:rsidRPr="00D26F12">
              <w:rPr>
                <w:i/>
                <w:sz w:val="24"/>
                <w:lang w:val="ru-RU"/>
              </w:rPr>
              <w:tab/>
            </w:r>
            <w:r w:rsidRPr="00D26F12">
              <w:rPr>
                <w:i/>
                <w:spacing w:val="-8"/>
                <w:sz w:val="24"/>
                <w:lang w:val="ru-RU"/>
              </w:rPr>
              <w:t xml:space="preserve">по </w:t>
            </w:r>
            <w:r w:rsidRPr="00D26F12">
              <w:rPr>
                <w:i/>
                <w:sz w:val="24"/>
                <w:lang w:val="ru-RU"/>
              </w:rPr>
              <w:t>выбору: «Летний</w:t>
            </w:r>
            <w:r w:rsidRPr="00D26F12">
              <w:rPr>
                <w:i/>
                <w:spacing w:val="7"/>
                <w:sz w:val="24"/>
                <w:lang w:val="ru-RU"/>
              </w:rPr>
              <w:t xml:space="preserve"> </w:t>
            </w:r>
            <w:r w:rsidRPr="00D26F12">
              <w:rPr>
                <w:i/>
                <w:spacing w:val="-4"/>
                <w:sz w:val="24"/>
                <w:lang w:val="ru-RU"/>
              </w:rPr>
              <w:t>вечер»,</w:t>
            </w:r>
          </w:p>
          <w:p w:rsidR="00A73FF3" w:rsidRPr="00D26F12" w:rsidRDefault="00A73FF3" w:rsidP="00B14BF1">
            <w:pPr>
              <w:pStyle w:val="TableParagraph"/>
              <w:spacing w:line="242" w:lineRule="auto"/>
              <w:ind w:left="107" w:right="137"/>
              <w:rPr>
                <w:b/>
                <w:sz w:val="24"/>
                <w:lang w:val="ru-RU"/>
              </w:rPr>
            </w:pPr>
            <w:r w:rsidRPr="00D26F12">
              <w:rPr>
                <w:i/>
                <w:sz w:val="24"/>
                <w:lang w:val="ru-RU"/>
              </w:rPr>
              <w:t>«О весна без конца и без краю»</w:t>
            </w:r>
            <w:r w:rsidRPr="00D26F12">
              <w:rPr>
                <w:sz w:val="24"/>
                <w:lang w:val="ru-RU"/>
              </w:rPr>
              <w:t xml:space="preserve">(7-9 кл.) </w:t>
            </w:r>
            <w:r w:rsidRPr="00D26F12">
              <w:rPr>
                <w:b/>
                <w:sz w:val="24"/>
                <w:lang w:val="ru-RU"/>
              </w:rPr>
              <w:t>А.А.Ахматова</w:t>
            </w:r>
          </w:p>
          <w:p w:rsidR="00A73FF3" w:rsidRPr="00D26F12" w:rsidRDefault="00A73FF3" w:rsidP="00B14BF1">
            <w:pPr>
              <w:pStyle w:val="TableParagraph"/>
              <w:ind w:left="107" w:right="133" w:firstLine="705"/>
              <w:jc w:val="both"/>
              <w:rPr>
                <w:i/>
                <w:sz w:val="24"/>
                <w:lang w:val="ru-RU"/>
              </w:rPr>
            </w:pPr>
            <w:r w:rsidRPr="00D26F12">
              <w:rPr>
                <w:i/>
                <w:sz w:val="24"/>
                <w:lang w:val="ru-RU"/>
              </w:rPr>
              <w:t>- 1 стихотворение по выбору: «Смуглый отрок бродил по аллеям…» (1911), «Родная земля» (1961)</w:t>
            </w:r>
          </w:p>
          <w:p w:rsidR="00A73FF3" w:rsidRPr="00D26F12" w:rsidRDefault="00A73FF3" w:rsidP="00B14BF1">
            <w:pPr>
              <w:pStyle w:val="TableParagraph"/>
              <w:ind w:left="813"/>
              <w:rPr>
                <w:sz w:val="24"/>
                <w:lang w:val="ru-RU"/>
              </w:rPr>
            </w:pPr>
            <w:r w:rsidRPr="00D26F12">
              <w:rPr>
                <w:sz w:val="24"/>
                <w:lang w:val="ru-RU"/>
              </w:rPr>
              <w:t>(7-9 кл.)</w:t>
            </w:r>
          </w:p>
          <w:p w:rsidR="00A73FF3" w:rsidRPr="00D26F12" w:rsidRDefault="00A73FF3" w:rsidP="00B14BF1">
            <w:pPr>
              <w:pStyle w:val="TableParagraph"/>
              <w:spacing w:line="274" w:lineRule="exact"/>
              <w:ind w:left="107"/>
              <w:rPr>
                <w:b/>
                <w:sz w:val="24"/>
                <w:lang w:val="ru-RU"/>
              </w:rPr>
            </w:pPr>
            <w:r w:rsidRPr="00D26F12">
              <w:rPr>
                <w:b/>
                <w:sz w:val="24"/>
                <w:lang w:val="ru-RU"/>
              </w:rPr>
              <w:t>Н.С.Гумилев</w:t>
            </w:r>
          </w:p>
          <w:p w:rsidR="00A73FF3" w:rsidRPr="00D26F12" w:rsidRDefault="00A73FF3" w:rsidP="00B14BF1">
            <w:pPr>
              <w:pStyle w:val="TableParagraph"/>
              <w:numPr>
                <w:ilvl w:val="0"/>
                <w:numId w:val="54"/>
              </w:numPr>
              <w:tabs>
                <w:tab w:val="left" w:pos="451"/>
                <w:tab w:val="left" w:pos="1595"/>
              </w:tabs>
              <w:ind w:right="134" w:firstLine="0"/>
              <w:jc w:val="both"/>
              <w:rPr>
                <w:sz w:val="24"/>
              </w:rPr>
            </w:pPr>
            <w:r w:rsidRPr="00D26F12">
              <w:rPr>
                <w:i/>
                <w:sz w:val="24"/>
                <w:lang w:val="ru-RU"/>
              </w:rPr>
              <w:t xml:space="preserve">1 стихотворение </w:t>
            </w:r>
            <w:r w:rsidRPr="00D26F12">
              <w:rPr>
                <w:i/>
                <w:spacing w:val="-6"/>
                <w:sz w:val="24"/>
                <w:lang w:val="ru-RU"/>
              </w:rPr>
              <w:t xml:space="preserve">по </w:t>
            </w:r>
            <w:r w:rsidRPr="00D26F12">
              <w:rPr>
                <w:i/>
                <w:sz w:val="24"/>
                <w:lang w:val="ru-RU"/>
              </w:rPr>
              <w:t>выбору:</w:t>
            </w:r>
            <w:r w:rsidRPr="00D26F12">
              <w:rPr>
                <w:i/>
                <w:sz w:val="24"/>
                <w:lang w:val="ru-RU"/>
              </w:rPr>
              <w:tab/>
              <w:t xml:space="preserve">«Капитаны» (1912) или «Слово» (1921). </w:t>
            </w:r>
            <w:r w:rsidRPr="00D26F12">
              <w:rPr>
                <w:sz w:val="24"/>
              </w:rPr>
              <w:t>(6-8</w:t>
            </w:r>
            <w:r w:rsidRPr="00D26F12">
              <w:rPr>
                <w:spacing w:val="-1"/>
                <w:sz w:val="24"/>
              </w:rPr>
              <w:t xml:space="preserve"> </w:t>
            </w:r>
            <w:r w:rsidRPr="00D26F12">
              <w:rPr>
                <w:sz w:val="24"/>
              </w:rPr>
              <w:t>кл.)</w:t>
            </w:r>
          </w:p>
          <w:p w:rsidR="00A73FF3" w:rsidRPr="00D26F12" w:rsidRDefault="00A73FF3" w:rsidP="00B14BF1">
            <w:pPr>
              <w:pStyle w:val="TableParagraph"/>
              <w:spacing w:line="274" w:lineRule="exact"/>
              <w:ind w:left="107"/>
              <w:rPr>
                <w:b/>
                <w:sz w:val="24"/>
              </w:rPr>
            </w:pPr>
            <w:r w:rsidRPr="00D26F12">
              <w:rPr>
                <w:b/>
                <w:sz w:val="24"/>
              </w:rPr>
              <w:t>М.И.Цветаева</w:t>
            </w:r>
          </w:p>
          <w:p w:rsidR="00A73FF3" w:rsidRPr="00D26F12" w:rsidRDefault="00A73FF3" w:rsidP="00B14BF1">
            <w:pPr>
              <w:pStyle w:val="TableParagraph"/>
              <w:numPr>
                <w:ilvl w:val="0"/>
                <w:numId w:val="54"/>
              </w:numPr>
              <w:tabs>
                <w:tab w:val="left" w:pos="451"/>
              </w:tabs>
              <w:ind w:right="134" w:firstLine="0"/>
              <w:jc w:val="both"/>
              <w:rPr>
                <w:sz w:val="24"/>
              </w:rPr>
            </w:pPr>
            <w:r w:rsidRPr="00D26F12">
              <w:rPr>
                <w:i/>
                <w:sz w:val="24"/>
                <w:lang w:val="ru-RU"/>
              </w:rPr>
              <w:t xml:space="preserve">1 стихотворение </w:t>
            </w:r>
            <w:r w:rsidRPr="00D26F12">
              <w:rPr>
                <w:i/>
                <w:spacing w:val="-6"/>
                <w:sz w:val="24"/>
                <w:lang w:val="ru-RU"/>
              </w:rPr>
              <w:t xml:space="preserve">по </w:t>
            </w:r>
            <w:r w:rsidRPr="00D26F12">
              <w:rPr>
                <w:i/>
                <w:sz w:val="24"/>
                <w:lang w:val="ru-RU"/>
              </w:rPr>
              <w:t xml:space="preserve">выбору: «Моим </w:t>
            </w:r>
            <w:r w:rsidRPr="00D26F12">
              <w:rPr>
                <w:i/>
                <w:spacing w:val="-3"/>
                <w:sz w:val="24"/>
                <w:lang w:val="ru-RU"/>
              </w:rPr>
              <w:t xml:space="preserve">стихам, </w:t>
            </w:r>
            <w:r w:rsidRPr="00D26F12">
              <w:rPr>
                <w:i/>
                <w:sz w:val="24"/>
                <w:lang w:val="ru-RU"/>
              </w:rPr>
              <w:t xml:space="preserve">написанным так рано…» </w:t>
            </w:r>
            <w:r w:rsidRPr="00D26F12">
              <w:rPr>
                <w:i/>
                <w:sz w:val="24"/>
              </w:rPr>
              <w:t xml:space="preserve">(1913) </w:t>
            </w:r>
            <w:r w:rsidRPr="00D26F12">
              <w:rPr>
                <w:sz w:val="24"/>
              </w:rPr>
              <w:t>(6-8</w:t>
            </w:r>
            <w:r w:rsidRPr="00D26F12">
              <w:rPr>
                <w:spacing w:val="-2"/>
                <w:sz w:val="24"/>
              </w:rPr>
              <w:t xml:space="preserve"> </w:t>
            </w:r>
            <w:r w:rsidRPr="00D26F12">
              <w:rPr>
                <w:sz w:val="24"/>
              </w:rPr>
              <w:t>кл.)</w:t>
            </w:r>
          </w:p>
          <w:p w:rsidR="00A73FF3" w:rsidRPr="00D26F12" w:rsidRDefault="00A73FF3" w:rsidP="00B14BF1">
            <w:pPr>
              <w:pStyle w:val="TableParagraph"/>
              <w:spacing w:before="9"/>
              <w:rPr>
                <w:sz w:val="23"/>
              </w:rPr>
            </w:pPr>
          </w:p>
          <w:p w:rsidR="00A73FF3" w:rsidRPr="00D26F12" w:rsidRDefault="00A73FF3" w:rsidP="00B14BF1">
            <w:pPr>
              <w:pStyle w:val="TableParagraph"/>
              <w:spacing w:line="274" w:lineRule="exact"/>
              <w:ind w:left="107"/>
              <w:rPr>
                <w:b/>
                <w:sz w:val="24"/>
              </w:rPr>
            </w:pPr>
            <w:r w:rsidRPr="00D26F12">
              <w:rPr>
                <w:b/>
                <w:sz w:val="24"/>
              </w:rPr>
              <w:t>О.Э.Мандельштам</w:t>
            </w:r>
          </w:p>
          <w:p w:rsidR="00A73FF3" w:rsidRPr="00D26F12" w:rsidRDefault="00A73FF3" w:rsidP="00B14BF1">
            <w:pPr>
              <w:pStyle w:val="TableParagraph"/>
              <w:numPr>
                <w:ilvl w:val="0"/>
                <w:numId w:val="54"/>
              </w:numPr>
              <w:tabs>
                <w:tab w:val="left" w:pos="450"/>
                <w:tab w:val="left" w:pos="451"/>
                <w:tab w:val="left" w:pos="834"/>
                <w:tab w:val="left" w:pos="2368"/>
                <w:tab w:val="left" w:pos="2693"/>
              </w:tabs>
              <w:ind w:right="134" w:firstLine="0"/>
              <w:rPr>
                <w:i/>
                <w:sz w:val="24"/>
              </w:rPr>
            </w:pPr>
            <w:r w:rsidRPr="00D26F12">
              <w:rPr>
                <w:i/>
                <w:sz w:val="24"/>
              </w:rPr>
              <w:t>1</w:t>
            </w:r>
            <w:r w:rsidRPr="00D26F12">
              <w:rPr>
                <w:i/>
                <w:sz w:val="24"/>
              </w:rPr>
              <w:tab/>
              <w:t>стихотворение</w:t>
            </w:r>
            <w:r w:rsidRPr="00D26F12">
              <w:rPr>
                <w:i/>
                <w:sz w:val="24"/>
              </w:rPr>
              <w:tab/>
            </w:r>
            <w:r w:rsidRPr="00D26F12">
              <w:rPr>
                <w:i/>
                <w:spacing w:val="-9"/>
                <w:sz w:val="24"/>
              </w:rPr>
              <w:t xml:space="preserve">по </w:t>
            </w:r>
            <w:r w:rsidRPr="00D26F12">
              <w:rPr>
                <w:i/>
                <w:sz w:val="24"/>
              </w:rPr>
              <w:t>выбору:</w:t>
            </w:r>
            <w:r w:rsidRPr="00D26F12">
              <w:rPr>
                <w:i/>
                <w:sz w:val="24"/>
              </w:rPr>
              <w:tab/>
            </w:r>
            <w:r w:rsidRPr="00D26F12">
              <w:rPr>
                <w:i/>
                <w:spacing w:val="-4"/>
                <w:sz w:val="24"/>
              </w:rPr>
              <w:t>«Звук</w:t>
            </w:r>
          </w:p>
          <w:p w:rsidR="00A73FF3" w:rsidRPr="00D26F12" w:rsidRDefault="00A73FF3" w:rsidP="00B14BF1">
            <w:pPr>
              <w:pStyle w:val="TableParagraph"/>
              <w:ind w:left="107" w:right="137"/>
              <w:rPr>
                <w:sz w:val="24"/>
              </w:rPr>
            </w:pPr>
            <w:r w:rsidRPr="00D26F12">
              <w:rPr>
                <w:i/>
                <w:sz w:val="24"/>
              </w:rPr>
              <w:t>осторожный и глухой…» (1908)</w:t>
            </w:r>
            <w:r w:rsidRPr="00D26F12">
              <w:rPr>
                <w:sz w:val="24"/>
              </w:rPr>
              <w:t>(6-9 кл.)</w:t>
            </w:r>
          </w:p>
          <w:p w:rsidR="00A73FF3" w:rsidRPr="00D26F12" w:rsidRDefault="00A73FF3" w:rsidP="00B14BF1">
            <w:pPr>
              <w:pStyle w:val="TableParagraph"/>
              <w:spacing w:before="3"/>
              <w:rPr>
                <w:sz w:val="24"/>
              </w:rPr>
            </w:pPr>
          </w:p>
          <w:p w:rsidR="00A73FF3" w:rsidRPr="00D26F12" w:rsidRDefault="00A73FF3" w:rsidP="00B14BF1">
            <w:pPr>
              <w:pStyle w:val="TableParagraph"/>
              <w:ind w:left="107"/>
              <w:rPr>
                <w:b/>
                <w:sz w:val="24"/>
              </w:rPr>
            </w:pPr>
            <w:r w:rsidRPr="00D26F12">
              <w:rPr>
                <w:b/>
                <w:sz w:val="24"/>
              </w:rPr>
              <w:t>В.В.Маяковский</w:t>
            </w:r>
          </w:p>
        </w:tc>
        <w:tc>
          <w:tcPr>
            <w:tcW w:w="2942" w:type="dxa"/>
            <w:tcBorders>
              <w:left w:val="double" w:sz="1" w:space="0" w:color="000000"/>
              <w:right w:val="double" w:sz="1" w:space="0" w:color="000000"/>
            </w:tcBorders>
            <w:shd w:val="clear" w:color="auto" w:fill="D7D7D7"/>
          </w:tcPr>
          <w:p w:rsidR="00A73FF3" w:rsidRPr="00D26F12" w:rsidRDefault="00A73FF3" w:rsidP="00B14BF1">
            <w:pPr>
              <w:pStyle w:val="TableParagraph"/>
              <w:spacing w:line="268" w:lineRule="exact"/>
              <w:ind w:left="58"/>
              <w:rPr>
                <w:b/>
                <w:i/>
                <w:sz w:val="24"/>
              </w:rPr>
            </w:pPr>
            <w:r w:rsidRPr="00D26F12">
              <w:rPr>
                <w:b/>
                <w:i/>
                <w:sz w:val="24"/>
              </w:rPr>
              <w:t>Проза конца XIX – начала</w:t>
            </w:r>
          </w:p>
          <w:p w:rsidR="00A73FF3" w:rsidRPr="00D26F12" w:rsidRDefault="00A73FF3" w:rsidP="00B14BF1">
            <w:pPr>
              <w:pStyle w:val="TableParagraph"/>
              <w:spacing w:line="266" w:lineRule="exact"/>
              <w:ind w:left="58"/>
              <w:rPr>
                <w:i/>
                <w:sz w:val="24"/>
              </w:rPr>
            </w:pPr>
            <w:r w:rsidRPr="00D26F12">
              <w:rPr>
                <w:b/>
                <w:i/>
                <w:sz w:val="24"/>
              </w:rPr>
              <w:t>XX вв</w:t>
            </w:r>
            <w:r w:rsidRPr="00D26F12">
              <w:rPr>
                <w:i/>
                <w:sz w:val="24"/>
              </w:rPr>
              <w:t>.,</w:t>
            </w:r>
            <w:r w:rsidRPr="00D26F12">
              <w:rPr>
                <w:i/>
                <w:spacing w:val="58"/>
                <w:sz w:val="24"/>
              </w:rPr>
              <w:t xml:space="preserve"> </w:t>
            </w:r>
            <w:r w:rsidRPr="00D26F12">
              <w:rPr>
                <w:i/>
                <w:sz w:val="24"/>
              </w:rPr>
              <w:t>например:</w:t>
            </w:r>
          </w:p>
        </w:tc>
      </w:tr>
      <w:tr w:rsidR="00D26F12" w:rsidRPr="00D26F12" w:rsidTr="00B14BF1">
        <w:trPr>
          <w:trHeight w:val="7728"/>
        </w:trPr>
        <w:tc>
          <w:tcPr>
            <w:tcW w:w="3692" w:type="dxa"/>
            <w:vMerge/>
            <w:tcBorders>
              <w:top w:val="nil"/>
            </w:tcBorders>
          </w:tcPr>
          <w:p w:rsidR="00A73FF3" w:rsidRPr="00D26F12" w:rsidRDefault="00A73FF3" w:rsidP="00B14BF1">
            <w:pPr>
              <w:rPr>
                <w:sz w:val="2"/>
                <w:szCs w:val="2"/>
              </w:rPr>
            </w:pPr>
          </w:p>
        </w:tc>
        <w:tc>
          <w:tcPr>
            <w:tcW w:w="3080" w:type="dxa"/>
            <w:vMerge/>
            <w:tcBorders>
              <w:top w:val="nil"/>
            </w:tcBorders>
          </w:tcPr>
          <w:p w:rsidR="00A73FF3" w:rsidRPr="00D26F12" w:rsidRDefault="00A73FF3" w:rsidP="00B14BF1">
            <w:pPr>
              <w:rPr>
                <w:sz w:val="2"/>
                <w:szCs w:val="2"/>
              </w:rPr>
            </w:pPr>
          </w:p>
        </w:tc>
        <w:tc>
          <w:tcPr>
            <w:tcW w:w="2942" w:type="dxa"/>
          </w:tcPr>
          <w:p w:rsidR="00A73FF3" w:rsidRPr="00D26F12" w:rsidRDefault="00A73FF3" w:rsidP="00B14BF1">
            <w:pPr>
              <w:pStyle w:val="TableParagraph"/>
              <w:ind w:left="68" w:right="214"/>
              <w:rPr>
                <w:b/>
                <w:i/>
                <w:sz w:val="24"/>
              </w:rPr>
            </w:pPr>
            <w:r w:rsidRPr="00D26F12">
              <w:rPr>
                <w:b/>
                <w:i/>
                <w:sz w:val="24"/>
              </w:rPr>
              <w:t>М.Горький, А.И.Куприн, Л.Н.Андреев, И.А.Бунин,</w:t>
            </w:r>
          </w:p>
          <w:p w:rsidR="00A73FF3" w:rsidRPr="00D26F12" w:rsidRDefault="00A73FF3" w:rsidP="00B14BF1">
            <w:pPr>
              <w:pStyle w:val="TableParagraph"/>
              <w:ind w:left="68"/>
              <w:rPr>
                <w:b/>
                <w:i/>
                <w:sz w:val="24"/>
                <w:lang w:val="ru-RU"/>
              </w:rPr>
            </w:pPr>
            <w:r w:rsidRPr="00D26F12">
              <w:rPr>
                <w:b/>
                <w:i/>
                <w:sz w:val="24"/>
                <w:lang w:val="ru-RU"/>
              </w:rPr>
              <w:t>И.С.Шмелев, А.С. Грин</w:t>
            </w:r>
          </w:p>
          <w:p w:rsidR="00A73FF3" w:rsidRPr="00D26F12" w:rsidRDefault="00A73FF3" w:rsidP="00B14BF1">
            <w:pPr>
              <w:pStyle w:val="TableParagraph"/>
              <w:tabs>
                <w:tab w:val="left" w:pos="1738"/>
              </w:tabs>
              <w:spacing w:line="237" w:lineRule="auto"/>
              <w:ind w:left="68" w:right="61"/>
              <w:rPr>
                <w:i/>
                <w:sz w:val="24"/>
                <w:lang w:val="ru-RU"/>
              </w:rPr>
            </w:pPr>
            <w:r w:rsidRPr="00D26F12">
              <w:rPr>
                <w:b/>
                <w:i/>
                <w:sz w:val="24"/>
                <w:lang w:val="ru-RU"/>
              </w:rPr>
              <w:t xml:space="preserve">(2-3 рассказа или </w:t>
            </w:r>
            <w:r w:rsidRPr="00D26F12">
              <w:rPr>
                <w:b/>
                <w:i/>
                <w:spacing w:val="-3"/>
                <w:sz w:val="24"/>
                <w:lang w:val="ru-RU"/>
              </w:rPr>
              <w:t xml:space="preserve">повести </w:t>
            </w:r>
            <w:r w:rsidRPr="00D26F12">
              <w:rPr>
                <w:b/>
                <w:i/>
                <w:sz w:val="24"/>
                <w:lang w:val="ru-RU"/>
              </w:rPr>
              <w:t>по выбору</w:t>
            </w:r>
            <w:r w:rsidRPr="00D26F12">
              <w:rPr>
                <w:i/>
                <w:sz w:val="24"/>
                <w:lang w:val="ru-RU"/>
              </w:rPr>
              <w:t xml:space="preserve">, </w:t>
            </w:r>
            <w:r w:rsidRPr="00D26F12">
              <w:rPr>
                <w:b/>
                <w:i/>
                <w:sz w:val="24"/>
                <w:lang w:val="ru-RU"/>
              </w:rPr>
              <w:t xml:space="preserve">5-8 кл.) </w:t>
            </w:r>
            <w:r w:rsidRPr="00D26F12">
              <w:rPr>
                <w:i/>
                <w:sz w:val="24"/>
                <w:lang w:val="ru-RU"/>
              </w:rPr>
              <w:t>А.И.Куприн</w:t>
            </w:r>
            <w:r w:rsidRPr="00D26F12">
              <w:rPr>
                <w:i/>
                <w:sz w:val="24"/>
                <w:lang w:val="ru-RU"/>
              </w:rPr>
              <w:tab/>
            </w:r>
            <w:r w:rsidRPr="00D26F12">
              <w:rPr>
                <w:i/>
                <w:spacing w:val="-3"/>
                <w:sz w:val="24"/>
                <w:lang w:val="ru-RU"/>
              </w:rPr>
              <w:t xml:space="preserve">«Чудесный </w:t>
            </w:r>
            <w:r w:rsidRPr="00D26F12">
              <w:rPr>
                <w:i/>
                <w:sz w:val="24"/>
                <w:lang w:val="ru-RU"/>
              </w:rPr>
              <w:t>доктор»</w:t>
            </w:r>
          </w:p>
          <w:p w:rsidR="00A73FF3" w:rsidRPr="00D26F12" w:rsidRDefault="00A73FF3" w:rsidP="00B14BF1">
            <w:pPr>
              <w:pStyle w:val="TableParagraph"/>
              <w:ind w:left="68" w:right="539"/>
              <w:rPr>
                <w:i/>
                <w:sz w:val="24"/>
                <w:lang w:val="ru-RU"/>
              </w:rPr>
            </w:pPr>
            <w:r w:rsidRPr="00D26F12">
              <w:rPr>
                <w:i/>
                <w:sz w:val="24"/>
                <w:lang w:val="ru-RU"/>
              </w:rPr>
              <w:t>М.Горький «Данко» Л.Н.Андреев «Кусака»</w:t>
            </w:r>
          </w:p>
          <w:p w:rsidR="00A73FF3" w:rsidRPr="00D26F12" w:rsidRDefault="00A73FF3" w:rsidP="00B14BF1">
            <w:pPr>
              <w:pStyle w:val="TableParagraph"/>
              <w:spacing w:before="2"/>
              <w:rPr>
                <w:sz w:val="24"/>
                <w:lang w:val="ru-RU"/>
              </w:rPr>
            </w:pPr>
          </w:p>
          <w:p w:rsidR="00A73FF3" w:rsidRPr="00D26F12" w:rsidRDefault="00A73FF3" w:rsidP="00B14BF1">
            <w:pPr>
              <w:pStyle w:val="TableParagraph"/>
              <w:tabs>
                <w:tab w:val="left" w:pos="1119"/>
                <w:tab w:val="left" w:pos="2044"/>
                <w:tab w:val="left" w:pos="2747"/>
              </w:tabs>
              <w:ind w:left="68" w:right="62"/>
              <w:rPr>
                <w:b/>
                <w:i/>
                <w:sz w:val="24"/>
                <w:lang w:val="ru-RU"/>
              </w:rPr>
            </w:pPr>
            <w:r w:rsidRPr="00D26F12">
              <w:rPr>
                <w:b/>
                <w:i/>
                <w:sz w:val="24"/>
                <w:lang w:val="ru-RU"/>
              </w:rPr>
              <w:t>Поэзия</w:t>
            </w:r>
            <w:r w:rsidRPr="00D26F12">
              <w:rPr>
                <w:b/>
                <w:i/>
                <w:sz w:val="24"/>
                <w:lang w:val="ru-RU"/>
              </w:rPr>
              <w:tab/>
              <w:t>конца</w:t>
            </w:r>
            <w:r w:rsidRPr="00D26F12">
              <w:rPr>
                <w:b/>
                <w:i/>
                <w:sz w:val="24"/>
                <w:lang w:val="ru-RU"/>
              </w:rPr>
              <w:tab/>
            </w:r>
            <w:r w:rsidRPr="00D26F12">
              <w:rPr>
                <w:b/>
                <w:i/>
                <w:sz w:val="24"/>
              </w:rPr>
              <w:t>XIX</w:t>
            </w:r>
            <w:r w:rsidRPr="00D26F12">
              <w:rPr>
                <w:b/>
                <w:i/>
                <w:sz w:val="24"/>
                <w:lang w:val="ru-RU"/>
              </w:rPr>
              <w:tab/>
            </w:r>
            <w:r w:rsidRPr="00D26F12">
              <w:rPr>
                <w:b/>
                <w:i/>
                <w:spacing w:val="-17"/>
                <w:sz w:val="24"/>
                <w:lang w:val="ru-RU"/>
              </w:rPr>
              <w:t xml:space="preserve">– </w:t>
            </w:r>
            <w:r w:rsidRPr="00D26F12">
              <w:rPr>
                <w:b/>
                <w:i/>
                <w:sz w:val="24"/>
                <w:lang w:val="ru-RU"/>
              </w:rPr>
              <w:t xml:space="preserve">начала </w:t>
            </w:r>
            <w:r w:rsidRPr="00D26F12">
              <w:rPr>
                <w:b/>
                <w:i/>
                <w:sz w:val="24"/>
              </w:rPr>
              <w:t>XX</w:t>
            </w:r>
            <w:r w:rsidRPr="00D26F12">
              <w:rPr>
                <w:b/>
                <w:i/>
                <w:sz w:val="24"/>
                <w:lang w:val="ru-RU"/>
              </w:rPr>
              <w:t xml:space="preserve"> вв</w:t>
            </w:r>
            <w:r w:rsidRPr="00D26F12">
              <w:rPr>
                <w:i/>
                <w:sz w:val="24"/>
                <w:lang w:val="ru-RU"/>
              </w:rPr>
              <w:t xml:space="preserve">., например: </w:t>
            </w:r>
            <w:r w:rsidRPr="00D26F12">
              <w:rPr>
                <w:b/>
                <w:i/>
                <w:sz w:val="24"/>
                <w:lang w:val="ru-RU"/>
              </w:rPr>
              <w:t>К.Д.Бальмонт,</w:t>
            </w:r>
          </w:p>
          <w:p w:rsidR="00A73FF3" w:rsidRPr="00D26F12" w:rsidRDefault="00A73FF3" w:rsidP="00B14BF1">
            <w:pPr>
              <w:pStyle w:val="TableParagraph"/>
              <w:spacing w:before="3" w:line="237" w:lineRule="auto"/>
              <w:ind w:left="68" w:right="957"/>
              <w:rPr>
                <w:i/>
                <w:sz w:val="24"/>
                <w:lang w:val="ru-RU"/>
              </w:rPr>
            </w:pPr>
            <w:r w:rsidRPr="00D26F12">
              <w:rPr>
                <w:b/>
                <w:i/>
                <w:sz w:val="24"/>
                <w:lang w:val="ru-RU"/>
              </w:rPr>
              <w:t xml:space="preserve">И.А.Бунин, М.А.Волошин, В.Хлебников </w:t>
            </w:r>
            <w:r w:rsidRPr="00D26F12">
              <w:rPr>
                <w:i/>
                <w:sz w:val="24"/>
                <w:lang w:val="ru-RU"/>
              </w:rPr>
              <w:t>и др.</w:t>
            </w:r>
          </w:p>
          <w:p w:rsidR="00A73FF3" w:rsidRPr="00D26F12" w:rsidRDefault="00A73FF3" w:rsidP="00B14BF1">
            <w:pPr>
              <w:pStyle w:val="TableParagraph"/>
              <w:tabs>
                <w:tab w:val="left" w:pos="692"/>
                <w:tab w:val="left" w:pos="2615"/>
              </w:tabs>
              <w:spacing w:before="6"/>
              <w:ind w:left="68"/>
              <w:rPr>
                <w:b/>
                <w:i/>
                <w:sz w:val="24"/>
                <w:lang w:val="ru-RU"/>
              </w:rPr>
            </w:pPr>
            <w:r w:rsidRPr="00D26F12">
              <w:rPr>
                <w:b/>
                <w:i/>
                <w:sz w:val="24"/>
                <w:lang w:val="ru-RU"/>
              </w:rPr>
              <w:t>(2-3</w:t>
            </w:r>
            <w:r w:rsidRPr="00D26F12">
              <w:rPr>
                <w:b/>
                <w:i/>
                <w:sz w:val="24"/>
                <w:lang w:val="ru-RU"/>
              </w:rPr>
              <w:tab/>
              <w:t>стихотворения</w:t>
            </w:r>
            <w:r w:rsidRPr="00D26F12">
              <w:rPr>
                <w:b/>
                <w:i/>
                <w:sz w:val="24"/>
                <w:lang w:val="ru-RU"/>
              </w:rPr>
              <w:tab/>
              <w:t>по</w:t>
            </w:r>
          </w:p>
          <w:p w:rsidR="00A73FF3" w:rsidRPr="00D26F12" w:rsidRDefault="00A73FF3" w:rsidP="00B14BF1">
            <w:pPr>
              <w:pStyle w:val="TableParagraph"/>
              <w:spacing w:line="274" w:lineRule="exact"/>
              <w:ind w:left="68"/>
              <w:rPr>
                <w:b/>
                <w:i/>
                <w:sz w:val="24"/>
                <w:lang w:val="ru-RU"/>
              </w:rPr>
            </w:pPr>
            <w:r w:rsidRPr="00D26F12">
              <w:rPr>
                <w:b/>
                <w:i/>
                <w:sz w:val="24"/>
                <w:lang w:val="ru-RU"/>
              </w:rPr>
              <w:t>выбору, 5-8 кл.)</w:t>
            </w:r>
          </w:p>
          <w:p w:rsidR="00A73FF3" w:rsidRPr="00D26F12" w:rsidRDefault="00A73FF3" w:rsidP="00B14BF1">
            <w:pPr>
              <w:pStyle w:val="TableParagraph"/>
              <w:tabs>
                <w:tab w:val="left" w:pos="1954"/>
              </w:tabs>
              <w:spacing w:line="274" w:lineRule="exact"/>
              <w:ind w:left="68"/>
              <w:rPr>
                <w:i/>
                <w:sz w:val="24"/>
                <w:lang w:val="ru-RU"/>
              </w:rPr>
            </w:pPr>
            <w:r w:rsidRPr="00D26F12">
              <w:rPr>
                <w:i/>
                <w:sz w:val="24"/>
                <w:lang w:val="ru-RU"/>
              </w:rPr>
              <w:t>И.А.Бунин</w:t>
            </w:r>
            <w:r w:rsidRPr="00D26F12">
              <w:rPr>
                <w:i/>
                <w:sz w:val="24"/>
                <w:lang w:val="ru-RU"/>
              </w:rPr>
              <w:tab/>
              <w:t>«Осень»,</w:t>
            </w:r>
          </w:p>
          <w:p w:rsidR="00A73FF3" w:rsidRPr="00D26F12" w:rsidRDefault="00A73FF3" w:rsidP="00B14BF1">
            <w:pPr>
              <w:pStyle w:val="TableParagraph"/>
              <w:ind w:left="68" w:right="456"/>
              <w:rPr>
                <w:i/>
                <w:sz w:val="24"/>
                <w:lang w:val="ru-RU"/>
              </w:rPr>
            </w:pPr>
            <w:r w:rsidRPr="00D26F12">
              <w:rPr>
                <w:i/>
                <w:sz w:val="24"/>
                <w:lang w:val="ru-RU"/>
              </w:rPr>
              <w:t>«Детство» К.Д.Бальмонт «Осень»</w:t>
            </w:r>
          </w:p>
          <w:p w:rsidR="00A73FF3" w:rsidRPr="00D26F12" w:rsidRDefault="00A73FF3" w:rsidP="00B14BF1">
            <w:pPr>
              <w:pStyle w:val="TableParagraph"/>
              <w:rPr>
                <w:sz w:val="26"/>
                <w:lang w:val="ru-RU"/>
              </w:rPr>
            </w:pPr>
          </w:p>
          <w:p w:rsidR="00A73FF3" w:rsidRPr="00D26F12" w:rsidRDefault="00A73FF3" w:rsidP="00B14BF1">
            <w:pPr>
              <w:pStyle w:val="TableParagraph"/>
              <w:spacing w:before="5"/>
              <w:rPr>
                <w:lang w:val="ru-RU"/>
              </w:rPr>
            </w:pPr>
          </w:p>
          <w:p w:rsidR="00A73FF3" w:rsidRPr="00D26F12" w:rsidRDefault="00A73FF3" w:rsidP="00B14BF1">
            <w:pPr>
              <w:pStyle w:val="TableParagraph"/>
              <w:ind w:left="68" w:right="214"/>
              <w:rPr>
                <w:b/>
                <w:i/>
                <w:sz w:val="24"/>
                <w:lang w:val="ru-RU"/>
              </w:rPr>
            </w:pPr>
            <w:r w:rsidRPr="00D26F12">
              <w:rPr>
                <w:b/>
                <w:i/>
                <w:sz w:val="24"/>
                <w:lang w:val="ru-RU"/>
              </w:rPr>
              <w:t xml:space="preserve">Поэзия 20-50-х годов ХХ в., </w:t>
            </w:r>
            <w:r w:rsidRPr="00D26F12">
              <w:rPr>
                <w:i/>
                <w:sz w:val="24"/>
                <w:lang w:val="ru-RU"/>
              </w:rPr>
              <w:t xml:space="preserve">например: </w:t>
            </w:r>
            <w:r w:rsidRPr="00D26F12">
              <w:rPr>
                <w:b/>
                <w:i/>
                <w:sz w:val="24"/>
                <w:lang w:val="ru-RU"/>
              </w:rPr>
              <w:t>Б.Л.Пастернак,</w:t>
            </w:r>
          </w:p>
          <w:p w:rsidR="00A73FF3" w:rsidRPr="00D26F12" w:rsidRDefault="00A73FF3" w:rsidP="00B14BF1">
            <w:pPr>
              <w:pStyle w:val="TableParagraph"/>
              <w:spacing w:before="7" w:line="272" w:lineRule="exact"/>
              <w:ind w:left="68" w:right="55"/>
              <w:rPr>
                <w:i/>
                <w:sz w:val="24"/>
                <w:lang w:val="ru-RU"/>
              </w:rPr>
            </w:pPr>
            <w:r w:rsidRPr="00D26F12">
              <w:rPr>
                <w:b/>
                <w:i/>
                <w:sz w:val="24"/>
                <w:lang w:val="ru-RU"/>
              </w:rPr>
              <w:t xml:space="preserve">Н.А.Заболоцкий, Д.Хармс, Н.М.Олейников </w:t>
            </w:r>
            <w:r w:rsidRPr="00D26F12">
              <w:rPr>
                <w:i/>
                <w:sz w:val="24"/>
                <w:lang w:val="ru-RU"/>
              </w:rPr>
              <w:t>и др.</w:t>
            </w:r>
          </w:p>
        </w:tc>
      </w:tr>
    </w:tbl>
    <w:p w:rsidR="00A73FF3" w:rsidRPr="00D26F12" w:rsidRDefault="00A73FF3" w:rsidP="00A73FF3">
      <w:pPr>
        <w:spacing w:line="272" w:lineRule="exact"/>
        <w:rPr>
          <w:sz w:val="24"/>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2"/>
        <w:gridCol w:w="3044"/>
        <w:gridCol w:w="3015"/>
      </w:tblGrid>
      <w:tr w:rsidR="00D26F12" w:rsidRPr="00D26F12" w:rsidTr="00B14BF1">
        <w:trPr>
          <w:trHeight w:val="13801"/>
        </w:trPr>
        <w:tc>
          <w:tcPr>
            <w:tcW w:w="3692" w:type="dxa"/>
          </w:tcPr>
          <w:p w:rsidR="00A73FF3" w:rsidRPr="00D26F12" w:rsidRDefault="00A73FF3" w:rsidP="00B14BF1">
            <w:pPr>
              <w:pStyle w:val="TableParagraph"/>
              <w:rPr>
                <w:sz w:val="24"/>
                <w:lang w:val="ru-RU"/>
              </w:rPr>
            </w:pPr>
          </w:p>
        </w:tc>
        <w:tc>
          <w:tcPr>
            <w:tcW w:w="3044" w:type="dxa"/>
          </w:tcPr>
          <w:p w:rsidR="00A73FF3" w:rsidRPr="00D26F12" w:rsidRDefault="00A73FF3" w:rsidP="00B14BF1">
            <w:pPr>
              <w:pStyle w:val="TableParagraph"/>
              <w:numPr>
                <w:ilvl w:val="0"/>
                <w:numId w:val="53"/>
              </w:numPr>
              <w:tabs>
                <w:tab w:val="left" w:pos="451"/>
              </w:tabs>
              <w:ind w:right="98" w:firstLine="0"/>
              <w:jc w:val="both"/>
              <w:rPr>
                <w:i/>
                <w:sz w:val="24"/>
                <w:lang w:val="ru-RU"/>
              </w:rPr>
            </w:pPr>
            <w:r w:rsidRPr="00D26F12">
              <w:rPr>
                <w:i/>
                <w:sz w:val="24"/>
                <w:lang w:val="ru-RU"/>
              </w:rPr>
              <w:t xml:space="preserve">1 стихотворение </w:t>
            </w:r>
            <w:r w:rsidRPr="00D26F12">
              <w:rPr>
                <w:i/>
                <w:spacing w:val="-6"/>
                <w:sz w:val="24"/>
                <w:lang w:val="ru-RU"/>
              </w:rPr>
              <w:t xml:space="preserve">по </w:t>
            </w:r>
            <w:r w:rsidRPr="00D26F12">
              <w:rPr>
                <w:i/>
                <w:sz w:val="24"/>
                <w:lang w:val="ru-RU"/>
              </w:rPr>
              <w:t xml:space="preserve">выбору: «Необычайное приключение, бывшее с Владимиром </w:t>
            </w:r>
            <w:r w:rsidRPr="00D26F12">
              <w:rPr>
                <w:i/>
                <w:spacing w:val="-3"/>
                <w:sz w:val="24"/>
                <w:lang w:val="ru-RU"/>
              </w:rPr>
              <w:t xml:space="preserve">Маяковским </w:t>
            </w:r>
            <w:r w:rsidRPr="00D26F12">
              <w:rPr>
                <w:i/>
                <w:sz w:val="24"/>
                <w:lang w:val="ru-RU"/>
              </w:rPr>
              <w:t>летом на даче» (1920) и др.</w:t>
            </w:r>
          </w:p>
          <w:p w:rsidR="00A73FF3" w:rsidRPr="00D26F12" w:rsidRDefault="00A73FF3" w:rsidP="00B14BF1">
            <w:pPr>
              <w:pStyle w:val="TableParagraph"/>
              <w:ind w:left="107"/>
              <w:rPr>
                <w:sz w:val="24"/>
              </w:rPr>
            </w:pPr>
            <w:r w:rsidRPr="00D26F12">
              <w:rPr>
                <w:sz w:val="24"/>
              </w:rPr>
              <w:t>(7-8 кл.)</w:t>
            </w:r>
          </w:p>
          <w:p w:rsidR="00A73FF3" w:rsidRPr="00D26F12" w:rsidRDefault="00A73FF3" w:rsidP="00B14BF1">
            <w:pPr>
              <w:pStyle w:val="TableParagraph"/>
              <w:spacing w:before="5"/>
              <w:rPr>
                <w:sz w:val="23"/>
              </w:rPr>
            </w:pPr>
          </w:p>
          <w:p w:rsidR="00A73FF3" w:rsidRPr="00D26F12" w:rsidRDefault="00A73FF3" w:rsidP="00B14BF1">
            <w:pPr>
              <w:pStyle w:val="TableParagraph"/>
              <w:spacing w:line="274" w:lineRule="exact"/>
              <w:ind w:left="107"/>
              <w:rPr>
                <w:b/>
                <w:sz w:val="24"/>
              </w:rPr>
            </w:pPr>
            <w:r w:rsidRPr="00D26F12">
              <w:rPr>
                <w:b/>
                <w:sz w:val="24"/>
              </w:rPr>
              <w:t>С.А.Есенин</w:t>
            </w:r>
          </w:p>
          <w:p w:rsidR="00A73FF3" w:rsidRPr="00D26F12" w:rsidRDefault="00A73FF3" w:rsidP="00B14BF1">
            <w:pPr>
              <w:pStyle w:val="TableParagraph"/>
              <w:numPr>
                <w:ilvl w:val="0"/>
                <w:numId w:val="53"/>
              </w:numPr>
              <w:tabs>
                <w:tab w:val="left" w:pos="450"/>
                <w:tab w:val="left" w:pos="451"/>
                <w:tab w:val="left" w:pos="834"/>
                <w:tab w:val="left" w:pos="2693"/>
              </w:tabs>
              <w:ind w:right="98" w:firstLine="0"/>
              <w:rPr>
                <w:i/>
                <w:sz w:val="24"/>
              </w:rPr>
            </w:pPr>
            <w:r w:rsidRPr="00D26F12">
              <w:rPr>
                <w:i/>
                <w:sz w:val="24"/>
              </w:rPr>
              <w:t>1</w:t>
            </w:r>
            <w:r w:rsidRPr="00D26F12">
              <w:rPr>
                <w:i/>
                <w:sz w:val="24"/>
              </w:rPr>
              <w:tab/>
              <w:t>стихотворение</w:t>
            </w:r>
            <w:r w:rsidRPr="00D26F12">
              <w:rPr>
                <w:i/>
                <w:sz w:val="24"/>
              </w:rPr>
              <w:tab/>
            </w:r>
            <w:r w:rsidRPr="00D26F12">
              <w:rPr>
                <w:i/>
                <w:spacing w:val="-9"/>
                <w:sz w:val="24"/>
              </w:rPr>
              <w:t xml:space="preserve">по </w:t>
            </w:r>
            <w:r w:rsidRPr="00D26F12">
              <w:rPr>
                <w:i/>
                <w:sz w:val="24"/>
              </w:rPr>
              <w:t>выбору:</w:t>
            </w:r>
          </w:p>
          <w:p w:rsidR="00A73FF3" w:rsidRPr="00D26F12" w:rsidRDefault="00A73FF3" w:rsidP="00B14BF1">
            <w:pPr>
              <w:pStyle w:val="TableParagraph"/>
              <w:tabs>
                <w:tab w:val="left" w:pos="944"/>
                <w:tab w:val="left" w:pos="1681"/>
                <w:tab w:val="left" w:pos="2547"/>
              </w:tabs>
              <w:spacing w:line="242" w:lineRule="auto"/>
              <w:ind w:left="107" w:right="100"/>
              <w:rPr>
                <w:b/>
                <w:sz w:val="24"/>
                <w:lang w:val="ru-RU"/>
              </w:rPr>
            </w:pPr>
            <w:r w:rsidRPr="00D26F12">
              <w:rPr>
                <w:i/>
                <w:sz w:val="24"/>
                <w:lang w:val="ru-RU"/>
              </w:rPr>
              <w:t>«Гой</w:t>
            </w:r>
            <w:r w:rsidRPr="00D26F12">
              <w:rPr>
                <w:i/>
                <w:sz w:val="24"/>
                <w:lang w:val="ru-RU"/>
              </w:rPr>
              <w:tab/>
              <w:t>ты,</w:t>
            </w:r>
            <w:r w:rsidRPr="00D26F12">
              <w:rPr>
                <w:i/>
                <w:sz w:val="24"/>
                <w:lang w:val="ru-RU"/>
              </w:rPr>
              <w:tab/>
              <w:t>Русь,</w:t>
            </w:r>
            <w:r w:rsidRPr="00D26F12">
              <w:rPr>
                <w:i/>
                <w:sz w:val="24"/>
                <w:lang w:val="ru-RU"/>
              </w:rPr>
              <w:tab/>
            </w:r>
            <w:r w:rsidRPr="00D26F12">
              <w:rPr>
                <w:i/>
                <w:spacing w:val="-6"/>
                <w:sz w:val="24"/>
                <w:lang w:val="ru-RU"/>
              </w:rPr>
              <w:t xml:space="preserve">моя </w:t>
            </w:r>
            <w:r w:rsidRPr="00D26F12">
              <w:rPr>
                <w:i/>
                <w:sz w:val="24"/>
                <w:lang w:val="ru-RU"/>
              </w:rPr>
              <w:t>родная…» (1914)</w:t>
            </w:r>
            <w:r w:rsidRPr="00D26F12">
              <w:rPr>
                <w:sz w:val="24"/>
                <w:lang w:val="ru-RU"/>
              </w:rPr>
              <w:t xml:space="preserve">(5-6 кл.) </w:t>
            </w:r>
            <w:r w:rsidRPr="00D26F12">
              <w:rPr>
                <w:b/>
                <w:sz w:val="24"/>
                <w:lang w:val="ru-RU"/>
              </w:rPr>
              <w:t>М.А.Булгаков</w:t>
            </w:r>
          </w:p>
          <w:p w:rsidR="00A73FF3" w:rsidRPr="00D26F12" w:rsidRDefault="00A73FF3" w:rsidP="00B14BF1">
            <w:pPr>
              <w:pStyle w:val="TableParagraph"/>
              <w:spacing w:line="268" w:lineRule="exact"/>
              <w:ind w:left="107"/>
              <w:jc w:val="both"/>
              <w:rPr>
                <w:i/>
                <w:sz w:val="24"/>
                <w:lang w:val="ru-RU"/>
              </w:rPr>
            </w:pPr>
            <w:r w:rsidRPr="00D26F12">
              <w:rPr>
                <w:i/>
                <w:sz w:val="24"/>
                <w:lang w:val="ru-RU"/>
              </w:rPr>
              <w:t>1 повесть по выбору:</w:t>
            </w:r>
          </w:p>
          <w:p w:rsidR="00A73FF3" w:rsidRPr="00D26F12" w:rsidRDefault="00A73FF3" w:rsidP="00B14BF1">
            <w:pPr>
              <w:pStyle w:val="TableParagraph"/>
              <w:ind w:left="107"/>
              <w:jc w:val="both"/>
              <w:rPr>
                <w:i/>
                <w:sz w:val="24"/>
                <w:lang w:val="ru-RU"/>
              </w:rPr>
            </w:pPr>
            <w:r w:rsidRPr="00D26F12">
              <w:rPr>
                <w:i/>
                <w:sz w:val="24"/>
                <w:lang w:val="ru-RU"/>
              </w:rPr>
              <w:t>«Собачье сердце» (1925)</w:t>
            </w:r>
          </w:p>
          <w:p w:rsidR="00A73FF3" w:rsidRPr="00D26F12" w:rsidRDefault="00A73FF3" w:rsidP="00B14BF1">
            <w:pPr>
              <w:pStyle w:val="TableParagraph"/>
              <w:ind w:left="107"/>
              <w:jc w:val="both"/>
              <w:rPr>
                <w:sz w:val="24"/>
                <w:lang w:val="ru-RU"/>
              </w:rPr>
            </w:pPr>
            <w:r w:rsidRPr="00D26F12">
              <w:rPr>
                <w:sz w:val="24"/>
                <w:lang w:val="ru-RU"/>
              </w:rPr>
              <w:t>(7-8 кл.)</w:t>
            </w:r>
          </w:p>
          <w:p w:rsidR="00A73FF3" w:rsidRPr="00D26F12" w:rsidRDefault="00A73FF3" w:rsidP="00B14BF1">
            <w:pPr>
              <w:pStyle w:val="TableParagraph"/>
              <w:spacing w:before="3" w:line="272" w:lineRule="exact"/>
              <w:ind w:left="107"/>
              <w:jc w:val="both"/>
              <w:rPr>
                <w:b/>
                <w:sz w:val="24"/>
                <w:lang w:val="ru-RU"/>
              </w:rPr>
            </w:pPr>
            <w:r w:rsidRPr="00D26F12">
              <w:rPr>
                <w:b/>
                <w:sz w:val="24"/>
                <w:lang w:val="ru-RU"/>
              </w:rPr>
              <w:t>А.П.Платонов</w:t>
            </w:r>
          </w:p>
          <w:p w:rsidR="00A73FF3" w:rsidRPr="00D26F12" w:rsidRDefault="00A73FF3" w:rsidP="00B14BF1">
            <w:pPr>
              <w:pStyle w:val="TableParagraph"/>
              <w:spacing w:line="272" w:lineRule="exact"/>
              <w:ind w:left="107"/>
              <w:jc w:val="both"/>
              <w:rPr>
                <w:i/>
                <w:sz w:val="24"/>
                <w:lang w:val="ru-RU"/>
              </w:rPr>
            </w:pPr>
            <w:r w:rsidRPr="00D26F12">
              <w:rPr>
                <w:i/>
                <w:sz w:val="24"/>
                <w:lang w:val="ru-RU"/>
              </w:rPr>
              <w:t>- 1 рассказ по выбору:</w:t>
            </w:r>
          </w:p>
          <w:p w:rsidR="00A73FF3" w:rsidRPr="00D26F12" w:rsidRDefault="00A73FF3" w:rsidP="00B14BF1">
            <w:pPr>
              <w:pStyle w:val="TableParagraph"/>
              <w:ind w:left="107"/>
              <w:jc w:val="both"/>
              <w:rPr>
                <w:i/>
                <w:sz w:val="24"/>
                <w:lang w:val="ru-RU"/>
              </w:rPr>
            </w:pPr>
            <w:r w:rsidRPr="00D26F12">
              <w:rPr>
                <w:i/>
                <w:sz w:val="24"/>
                <w:lang w:val="ru-RU"/>
              </w:rPr>
              <w:t>«Юшка»</w:t>
            </w:r>
          </w:p>
          <w:p w:rsidR="00A73FF3" w:rsidRPr="00D26F12" w:rsidRDefault="00A73FF3" w:rsidP="00B14BF1">
            <w:pPr>
              <w:pStyle w:val="TableParagraph"/>
              <w:ind w:left="107"/>
              <w:jc w:val="both"/>
              <w:rPr>
                <w:sz w:val="24"/>
                <w:lang w:val="ru-RU"/>
              </w:rPr>
            </w:pPr>
            <w:r w:rsidRPr="00D26F12">
              <w:rPr>
                <w:sz w:val="24"/>
                <w:lang w:val="ru-RU"/>
              </w:rPr>
              <w:t>(6-8 кл.)</w:t>
            </w:r>
          </w:p>
          <w:p w:rsidR="00A73FF3" w:rsidRPr="00D26F12" w:rsidRDefault="00A73FF3" w:rsidP="00B14BF1">
            <w:pPr>
              <w:pStyle w:val="TableParagraph"/>
              <w:spacing w:before="5" w:line="274" w:lineRule="exact"/>
              <w:ind w:left="107"/>
              <w:jc w:val="both"/>
              <w:rPr>
                <w:b/>
                <w:sz w:val="24"/>
                <w:lang w:val="ru-RU"/>
              </w:rPr>
            </w:pPr>
            <w:r w:rsidRPr="00D26F12">
              <w:rPr>
                <w:b/>
                <w:sz w:val="24"/>
                <w:lang w:val="ru-RU"/>
              </w:rPr>
              <w:t>М.М.Зощенко</w:t>
            </w:r>
          </w:p>
          <w:p w:rsidR="00A73FF3" w:rsidRPr="00D26F12" w:rsidRDefault="00A73FF3" w:rsidP="00B14BF1">
            <w:pPr>
              <w:pStyle w:val="TableParagraph"/>
              <w:spacing w:line="274" w:lineRule="exact"/>
              <w:ind w:left="107"/>
              <w:jc w:val="both"/>
              <w:rPr>
                <w:i/>
                <w:sz w:val="24"/>
                <w:lang w:val="ru-RU"/>
              </w:rPr>
            </w:pPr>
            <w:r w:rsidRPr="00D26F12">
              <w:rPr>
                <w:i/>
                <w:sz w:val="24"/>
                <w:lang w:val="ru-RU"/>
              </w:rPr>
              <w:t xml:space="preserve">2    рассказа    по   </w:t>
            </w:r>
            <w:r w:rsidRPr="00D26F12">
              <w:rPr>
                <w:i/>
                <w:spacing w:val="27"/>
                <w:sz w:val="24"/>
                <w:lang w:val="ru-RU"/>
              </w:rPr>
              <w:t xml:space="preserve"> </w:t>
            </w:r>
            <w:r w:rsidRPr="00D26F12">
              <w:rPr>
                <w:i/>
                <w:sz w:val="24"/>
                <w:lang w:val="ru-RU"/>
              </w:rPr>
              <w:t>выбору:</w:t>
            </w:r>
          </w:p>
          <w:p w:rsidR="00A73FF3" w:rsidRPr="00D26F12" w:rsidRDefault="00A73FF3" w:rsidP="00B14BF1">
            <w:pPr>
              <w:pStyle w:val="TableParagraph"/>
              <w:ind w:left="107"/>
              <w:jc w:val="both"/>
              <w:rPr>
                <w:i/>
                <w:sz w:val="24"/>
                <w:lang w:val="ru-RU"/>
              </w:rPr>
            </w:pPr>
            <w:r w:rsidRPr="00D26F12">
              <w:rPr>
                <w:i/>
                <w:sz w:val="24"/>
                <w:lang w:val="ru-RU"/>
              </w:rPr>
              <w:t xml:space="preserve">«Аристократка»    </w:t>
            </w:r>
            <w:r w:rsidRPr="00D26F12">
              <w:rPr>
                <w:i/>
                <w:spacing w:val="26"/>
                <w:sz w:val="24"/>
                <w:lang w:val="ru-RU"/>
              </w:rPr>
              <w:t xml:space="preserve"> </w:t>
            </w:r>
            <w:r w:rsidRPr="00D26F12">
              <w:rPr>
                <w:i/>
                <w:sz w:val="24"/>
                <w:lang w:val="ru-RU"/>
              </w:rPr>
              <w:t>(1923),</w:t>
            </w:r>
          </w:p>
          <w:p w:rsidR="00A73FF3" w:rsidRPr="00D26F12" w:rsidRDefault="00A73FF3" w:rsidP="00B14BF1">
            <w:pPr>
              <w:pStyle w:val="TableParagraph"/>
              <w:ind w:left="107"/>
              <w:jc w:val="both"/>
              <w:rPr>
                <w:i/>
                <w:sz w:val="24"/>
                <w:lang w:val="ru-RU"/>
              </w:rPr>
            </w:pPr>
            <w:r w:rsidRPr="00D26F12">
              <w:rPr>
                <w:i/>
                <w:sz w:val="24"/>
                <w:lang w:val="ru-RU"/>
              </w:rPr>
              <w:t>«Баня» (1924).</w:t>
            </w:r>
          </w:p>
          <w:p w:rsidR="00A73FF3" w:rsidRPr="00D26F12" w:rsidRDefault="00A73FF3" w:rsidP="00B14BF1">
            <w:pPr>
              <w:pStyle w:val="TableParagraph"/>
              <w:ind w:left="107"/>
              <w:jc w:val="both"/>
              <w:rPr>
                <w:sz w:val="24"/>
                <w:lang w:val="ru-RU"/>
              </w:rPr>
            </w:pPr>
            <w:r w:rsidRPr="00D26F12">
              <w:rPr>
                <w:sz w:val="24"/>
                <w:lang w:val="ru-RU"/>
              </w:rPr>
              <w:t>(5-7 кл.)</w:t>
            </w:r>
          </w:p>
          <w:p w:rsidR="00A73FF3" w:rsidRPr="00D26F12" w:rsidRDefault="00A73FF3" w:rsidP="00B14BF1">
            <w:pPr>
              <w:pStyle w:val="TableParagraph"/>
              <w:spacing w:before="5" w:line="274" w:lineRule="exact"/>
              <w:ind w:left="107"/>
              <w:jc w:val="both"/>
              <w:rPr>
                <w:b/>
                <w:sz w:val="24"/>
                <w:lang w:val="ru-RU"/>
              </w:rPr>
            </w:pPr>
            <w:r w:rsidRPr="00D26F12">
              <w:rPr>
                <w:b/>
                <w:sz w:val="24"/>
                <w:lang w:val="ru-RU"/>
              </w:rPr>
              <w:t>А.Т. Твардовский</w:t>
            </w:r>
          </w:p>
          <w:p w:rsidR="00A73FF3" w:rsidRPr="00D26F12" w:rsidRDefault="00A73FF3" w:rsidP="00B14BF1">
            <w:pPr>
              <w:pStyle w:val="TableParagraph"/>
              <w:ind w:left="107" w:right="98"/>
              <w:jc w:val="both"/>
              <w:rPr>
                <w:i/>
                <w:sz w:val="24"/>
                <w:lang w:val="ru-RU"/>
              </w:rPr>
            </w:pPr>
            <w:r w:rsidRPr="00D26F12">
              <w:rPr>
                <w:i/>
                <w:sz w:val="24"/>
                <w:lang w:val="ru-RU"/>
              </w:rPr>
              <w:t>1 стихотворение по выбору: «Василий Теркин» («Книга про бойца») (1942- 1945) – главы по выбору.</w:t>
            </w:r>
          </w:p>
          <w:p w:rsidR="00A73FF3" w:rsidRPr="00D26F12" w:rsidRDefault="00A73FF3" w:rsidP="00B14BF1">
            <w:pPr>
              <w:pStyle w:val="TableParagraph"/>
              <w:spacing w:before="2"/>
              <w:ind w:left="107"/>
              <w:jc w:val="both"/>
              <w:rPr>
                <w:b/>
                <w:sz w:val="24"/>
                <w:lang w:val="ru-RU"/>
              </w:rPr>
            </w:pPr>
            <w:r w:rsidRPr="00D26F12">
              <w:rPr>
                <w:b/>
                <w:sz w:val="24"/>
                <w:lang w:val="ru-RU"/>
              </w:rPr>
              <w:t>(7-8 кл.)</w:t>
            </w:r>
          </w:p>
          <w:p w:rsidR="00A73FF3" w:rsidRPr="00D26F12" w:rsidRDefault="00A73FF3" w:rsidP="00B14BF1">
            <w:pPr>
              <w:pStyle w:val="TableParagraph"/>
              <w:spacing w:line="274" w:lineRule="exact"/>
              <w:ind w:left="107"/>
              <w:jc w:val="both"/>
              <w:rPr>
                <w:b/>
                <w:sz w:val="24"/>
                <w:lang w:val="ru-RU"/>
              </w:rPr>
            </w:pPr>
            <w:r w:rsidRPr="00D26F12">
              <w:rPr>
                <w:b/>
                <w:sz w:val="24"/>
                <w:lang w:val="ru-RU"/>
              </w:rPr>
              <w:t>А.И. Солженицын</w:t>
            </w:r>
          </w:p>
          <w:p w:rsidR="00A73FF3" w:rsidRPr="00D26F12" w:rsidRDefault="00A73FF3" w:rsidP="00B14BF1">
            <w:pPr>
              <w:pStyle w:val="TableParagraph"/>
              <w:spacing w:line="274" w:lineRule="exact"/>
              <w:ind w:left="107"/>
              <w:jc w:val="both"/>
              <w:rPr>
                <w:i/>
                <w:sz w:val="24"/>
                <w:lang w:val="ru-RU"/>
              </w:rPr>
            </w:pPr>
            <w:r w:rsidRPr="00D26F12">
              <w:rPr>
                <w:i/>
                <w:sz w:val="24"/>
                <w:lang w:val="ru-RU"/>
              </w:rPr>
              <w:t xml:space="preserve">1     рассказ     по   </w:t>
            </w:r>
            <w:r w:rsidRPr="00D26F12">
              <w:rPr>
                <w:i/>
                <w:spacing w:val="28"/>
                <w:sz w:val="24"/>
                <w:lang w:val="ru-RU"/>
              </w:rPr>
              <w:t xml:space="preserve"> </w:t>
            </w:r>
            <w:r w:rsidRPr="00D26F12">
              <w:rPr>
                <w:i/>
                <w:sz w:val="24"/>
                <w:lang w:val="ru-RU"/>
              </w:rPr>
              <w:t>выбору:</w:t>
            </w:r>
          </w:p>
          <w:p w:rsidR="00A73FF3" w:rsidRPr="00D26F12" w:rsidRDefault="00A73FF3" w:rsidP="00B14BF1">
            <w:pPr>
              <w:pStyle w:val="TableParagraph"/>
              <w:ind w:left="107"/>
              <w:jc w:val="both"/>
              <w:rPr>
                <w:i/>
                <w:sz w:val="24"/>
                <w:lang w:val="ru-RU"/>
              </w:rPr>
            </w:pPr>
            <w:r w:rsidRPr="00D26F12">
              <w:rPr>
                <w:i/>
                <w:sz w:val="24"/>
                <w:lang w:val="ru-RU"/>
              </w:rPr>
              <w:t xml:space="preserve">«Матренин    двор» </w:t>
            </w:r>
            <w:r w:rsidRPr="00D26F12">
              <w:rPr>
                <w:i/>
                <w:spacing w:val="37"/>
                <w:sz w:val="24"/>
                <w:lang w:val="ru-RU"/>
              </w:rPr>
              <w:t xml:space="preserve"> </w:t>
            </w:r>
            <w:r w:rsidRPr="00D26F12">
              <w:rPr>
                <w:i/>
                <w:sz w:val="24"/>
                <w:lang w:val="ru-RU"/>
              </w:rPr>
              <w:t>(1959)</w:t>
            </w:r>
          </w:p>
          <w:p w:rsidR="00A73FF3" w:rsidRPr="00D26F12" w:rsidRDefault="00A73FF3" w:rsidP="00B14BF1">
            <w:pPr>
              <w:pStyle w:val="TableParagraph"/>
              <w:ind w:left="107"/>
              <w:jc w:val="both"/>
              <w:rPr>
                <w:sz w:val="24"/>
                <w:lang w:val="ru-RU"/>
              </w:rPr>
            </w:pPr>
            <w:r w:rsidRPr="00D26F12">
              <w:rPr>
                <w:sz w:val="24"/>
                <w:lang w:val="ru-RU"/>
              </w:rPr>
              <w:t>(7-9 кл.)</w:t>
            </w:r>
          </w:p>
          <w:p w:rsidR="00A73FF3" w:rsidRPr="00D26F12" w:rsidRDefault="00A73FF3" w:rsidP="00B14BF1">
            <w:pPr>
              <w:pStyle w:val="TableParagraph"/>
              <w:spacing w:before="5" w:line="274" w:lineRule="exact"/>
              <w:ind w:left="107"/>
              <w:jc w:val="both"/>
              <w:rPr>
                <w:b/>
                <w:sz w:val="24"/>
                <w:lang w:val="ru-RU"/>
              </w:rPr>
            </w:pPr>
            <w:r w:rsidRPr="00D26F12">
              <w:rPr>
                <w:b/>
                <w:sz w:val="24"/>
                <w:lang w:val="ru-RU"/>
              </w:rPr>
              <w:t>В.М.Шукшин</w:t>
            </w:r>
          </w:p>
          <w:p w:rsidR="00A73FF3" w:rsidRPr="00D26F12" w:rsidRDefault="00A73FF3" w:rsidP="00B14BF1">
            <w:pPr>
              <w:pStyle w:val="TableParagraph"/>
              <w:spacing w:line="274" w:lineRule="exact"/>
              <w:ind w:left="107"/>
              <w:jc w:val="both"/>
              <w:rPr>
                <w:i/>
                <w:sz w:val="24"/>
                <w:lang w:val="ru-RU"/>
              </w:rPr>
            </w:pPr>
            <w:r w:rsidRPr="00D26F12">
              <w:rPr>
                <w:b/>
                <w:i/>
                <w:sz w:val="24"/>
                <w:lang w:val="ru-RU"/>
              </w:rPr>
              <w:t xml:space="preserve">1     рассказ     по  </w:t>
            </w:r>
            <w:r w:rsidRPr="00D26F12">
              <w:rPr>
                <w:b/>
                <w:i/>
                <w:spacing w:val="58"/>
                <w:sz w:val="24"/>
                <w:lang w:val="ru-RU"/>
              </w:rPr>
              <w:t xml:space="preserve"> </w:t>
            </w:r>
            <w:r w:rsidRPr="00D26F12">
              <w:rPr>
                <w:b/>
                <w:i/>
                <w:sz w:val="24"/>
                <w:lang w:val="ru-RU"/>
              </w:rPr>
              <w:t>выбору</w:t>
            </w:r>
            <w:r w:rsidRPr="00D26F12">
              <w:rPr>
                <w:i/>
                <w:sz w:val="24"/>
                <w:lang w:val="ru-RU"/>
              </w:rPr>
              <w:t>:</w:t>
            </w:r>
          </w:p>
          <w:p w:rsidR="00A73FF3" w:rsidRPr="00D26F12" w:rsidRDefault="00A73FF3" w:rsidP="00B14BF1">
            <w:pPr>
              <w:pStyle w:val="TableParagraph"/>
              <w:ind w:left="107"/>
              <w:jc w:val="both"/>
              <w:rPr>
                <w:i/>
                <w:sz w:val="24"/>
                <w:lang w:val="ru-RU"/>
              </w:rPr>
            </w:pPr>
            <w:r w:rsidRPr="00D26F12">
              <w:rPr>
                <w:i/>
                <w:sz w:val="24"/>
                <w:lang w:val="ru-RU"/>
              </w:rPr>
              <w:t xml:space="preserve">«Чудик»    или  </w:t>
            </w:r>
            <w:r w:rsidRPr="00D26F12">
              <w:rPr>
                <w:i/>
                <w:spacing w:val="25"/>
                <w:sz w:val="24"/>
                <w:lang w:val="ru-RU"/>
              </w:rPr>
              <w:t xml:space="preserve"> </w:t>
            </w:r>
            <w:r w:rsidRPr="00D26F12">
              <w:rPr>
                <w:i/>
                <w:sz w:val="24"/>
                <w:lang w:val="ru-RU"/>
              </w:rPr>
              <w:t>«Критики»</w:t>
            </w:r>
          </w:p>
          <w:p w:rsidR="00A73FF3" w:rsidRPr="00D26F12" w:rsidRDefault="00A73FF3" w:rsidP="00B14BF1">
            <w:pPr>
              <w:pStyle w:val="TableParagraph"/>
              <w:ind w:left="107"/>
              <w:jc w:val="both"/>
              <w:rPr>
                <w:b/>
                <w:sz w:val="24"/>
              </w:rPr>
            </w:pPr>
            <w:r w:rsidRPr="00D26F12">
              <w:rPr>
                <w:sz w:val="24"/>
              </w:rPr>
              <w:t>(</w:t>
            </w:r>
            <w:r w:rsidRPr="00D26F12">
              <w:rPr>
                <w:b/>
                <w:sz w:val="24"/>
              </w:rPr>
              <w:t>7-9 кл.)</w:t>
            </w:r>
          </w:p>
        </w:tc>
        <w:tc>
          <w:tcPr>
            <w:tcW w:w="3015" w:type="dxa"/>
          </w:tcPr>
          <w:p w:rsidR="00A73FF3" w:rsidRPr="00D26F12" w:rsidRDefault="00A73FF3" w:rsidP="00B14BF1">
            <w:pPr>
              <w:pStyle w:val="TableParagraph"/>
              <w:tabs>
                <w:tab w:val="left" w:pos="728"/>
                <w:tab w:val="left" w:pos="2651"/>
              </w:tabs>
              <w:spacing w:line="267" w:lineRule="exact"/>
              <w:ind w:left="104"/>
              <w:rPr>
                <w:b/>
                <w:i/>
                <w:sz w:val="24"/>
                <w:lang w:val="ru-RU"/>
              </w:rPr>
            </w:pPr>
            <w:r w:rsidRPr="00D26F12">
              <w:rPr>
                <w:b/>
                <w:i/>
                <w:sz w:val="24"/>
                <w:lang w:val="ru-RU"/>
              </w:rPr>
              <w:t>(3-4</w:t>
            </w:r>
            <w:r w:rsidRPr="00D26F12">
              <w:rPr>
                <w:b/>
                <w:i/>
                <w:sz w:val="24"/>
                <w:lang w:val="ru-RU"/>
              </w:rPr>
              <w:tab/>
              <w:t>стихотворения</w:t>
            </w:r>
            <w:r w:rsidRPr="00D26F12">
              <w:rPr>
                <w:b/>
                <w:i/>
                <w:sz w:val="24"/>
                <w:lang w:val="ru-RU"/>
              </w:rPr>
              <w:tab/>
              <w:t>по</w:t>
            </w:r>
          </w:p>
          <w:p w:rsidR="00A73FF3" w:rsidRPr="00D26F12" w:rsidRDefault="00A73FF3" w:rsidP="00B14BF1">
            <w:pPr>
              <w:pStyle w:val="TableParagraph"/>
              <w:spacing w:line="274" w:lineRule="exact"/>
              <w:ind w:left="104"/>
              <w:rPr>
                <w:b/>
                <w:i/>
                <w:sz w:val="24"/>
                <w:lang w:val="ru-RU"/>
              </w:rPr>
            </w:pPr>
            <w:r w:rsidRPr="00D26F12">
              <w:rPr>
                <w:b/>
                <w:i/>
                <w:sz w:val="24"/>
                <w:lang w:val="ru-RU"/>
              </w:rPr>
              <w:t>выбору, 5-9 кл</w:t>
            </w:r>
            <w:r w:rsidRPr="00D26F12">
              <w:rPr>
                <w:i/>
                <w:sz w:val="24"/>
                <w:lang w:val="ru-RU"/>
              </w:rPr>
              <w:t>.</w:t>
            </w:r>
            <w:r w:rsidRPr="00D26F12">
              <w:rPr>
                <w:b/>
                <w:i/>
                <w:sz w:val="24"/>
                <w:lang w:val="ru-RU"/>
              </w:rPr>
              <w:t>)</w:t>
            </w:r>
          </w:p>
          <w:p w:rsidR="00A73FF3" w:rsidRPr="00D26F12" w:rsidRDefault="00A73FF3" w:rsidP="00B14BF1">
            <w:pPr>
              <w:pStyle w:val="TableParagraph"/>
              <w:rPr>
                <w:sz w:val="24"/>
                <w:lang w:val="ru-RU"/>
              </w:rPr>
            </w:pPr>
          </w:p>
          <w:p w:rsidR="00A73FF3" w:rsidRPr="00D26F12" w:rsidRDefault="00A73FF3" w:rsidP="00B14BF1">
            <w:pPr>
              <w:pStyle w:val="TableParagraph"/>
              <w:ind w:left="104"/>
              <w:rPr>
                <w:i/>
                <w:sz w:val="24"/>
                <w:lang w:val="ru-RU"/>
              </w:rPr>
            </w:pPr>
            <w:r w:rsidRPr="00D26F12">
              <w:rPr>
                <w:i/>
                <w:sz w:val="24"/>
                <w:lang w:val="ru-RU"/>
              </w:rPr>
              <w:t>Б.Л.Пастернак</w:t>
            </w:r>
          </w:p>
          <w:p w:rsidR="00A73FF3" w:rsidRPr="00D26F12" w:rsidRDefault="00A73FF3" w:rsidP="00B14BF1">
            <w:pPr>
              <w:pStyle w:val="TableParagraph"/>
              <w:ind w:left="104" w:right="1278"/>
              <w:rPr>
                <w:i/>
                <w:sz w:val="24"/>
                <w:lang w:val="ru-RU"/>
              </w:rPr>
            </w:pPr>
            <w:r w:rsidRPr="00D26F12">
              <w:rPr>
                <w:i/>
                <w:sz w:val="24"/>
                <w:lang w:val="ru-RU"/>
              </w:rPr>
              <w:t xml:space="preserve">«Ландыш», </w:t>
            </w:r>
            <w:r w:rsidRPr="00D26F12">
              <w:rPr>
                <w:i/>
                <w:spacing w:val="-1"/>
                <w:sz w:val="24"/>
                <w:lang w:val="ru-RU"/>
              </w:rPr>
              <w:t>Н.А.Заболоцкий</w:t>
            </w:r>
          </w:p>
          <w:p w:rsidR="00A73FF3" w:rsidRPr="00D26F12" w:rsidRDefault="00A73FF3" w:rsidP="00B14BF1">
            <w:pPr>
              <w:pStyle w:val="TableParagraph"/>
              <w:tabs>
                <w:tab w:val="left" w:pos="1923"/>
              </w:tabs>
              <w:ind w:left="104"/>
              <w:rPr>
                <w:i/>
                <w:sz w:val="24"/>
                <w:lang w:val="ru-RU"/>
              </w:rPr>
            </w:pPr>
            <w:r w:rsidRPr="00D26F12">
              <w:rPr>
                <w:i/>
                <w:sz w:val="24"/>
                <w:lang w:val="ru-RU"/>
              </w:rPr>
              <w:t>«Некрасивая</w:t>
            </w:r>
            <w:r w:rsidRPr="00D26F12">
              <w:rPr>
                <w:i/>
                <w:sz w:val="24"/>
                <w:lang w:val="ru-RU"/>
              </w:rPr>
              <w:tab/>
              <w:t>девочка»,</w:t>
            </w:r>
          </w:p>
          <w:p w:rsidR="00A73FF3" w:rsidRPr="00D26F12" w:rsidRDefault="00A73FF3" w:rsidP="00B14BF1">
            <w:pPr>
              <w:pStyle w:val="TableParagraph"/>
              <w:tabs>
                <w:tab w:val="left" w:pos="997"/>
                <w:tab w:val="left" w:pos="2386"/>
              </w:tabs>
              <w:ind w:left="104" w:right="100"/>
              <w:rPr>
                <w:i/>
                <w:sz w:val="24"/>
                <w:lang w:val="ru-RU"/>
              </w:rPr>
            </w:pPr>
            <w:r w:rsidRPr="00D26F12">
              <w:rPr>
                <w:i/>
                <w:sz w:val="24"/>
                <w:lang w:val="ru-RU"/>
              </w:rPr>
              <w:t>«Не</w:t>
            </w:r>
            <w:r w:rsidRPr="00D26F12">
              <w:rPr>
                <w:i/>
                <w:sz w:val="24"/>
                <w:lang w:val="ru-RU"/>
              </w:rPr>
              <w:tab/>
              <w:t>позволяй</w:t>
            </w:r>
            <w:r w:rsidRPr="00D26F12">
              <w:rPr>
                <w:i/>
                <w:sz w:val="24"/>
                <w:lang w:val="ru-RU"/>
              </w:rPr>
              <w:tab/>
            </w:r>
            <w:r w:rsidRPr="00D26F12">
              <w:rPr>
                <w:i/>
                <w:spacing w:val="-5"/>
                <w:sz w:val="24"/>
                <w:lang w:val="ru-RU"/>
              </w:rPr>
              <w:t xml:space="preserve">душе </w:t>
            </w:r>
            <w:r w:rsidRPr="00D26F12">
              <w:rPr>
                <w:i/>
                <w:sz w:val="24"/>
                <w:lang w:val="ru-RU"/>
              </w:rPr>
              <w:t>лениться»</w:t>
            </w:r>
          </w:p>
          <w:p w:rsidR="00A73FF3" w:rsidRPr="00D26F12" w:rsidRDefault="00A73FF3" w:rsidP="00B14BF1">
            <w:pPr>
              <w:pStyle w:val="TableParagraph"/>
              <w:spacing w:before="7"/>
              <w:rPr>
                <w:sz w:val="24"/>
                <w:lang w:val="ru-RU"/>
              </w:rPr>
            </w:pPr>
          </w:p>
          <w:p w:rsidR="00A73FF3" w:rsidRPr="00D26F12" w:rsidRDefault="00A73FF3" w:rsidP="00B14BF1">
            <w:pPr>
              <w:pStyle w:val="TableParagraph"/>
              <w:spacing w:line="237" w:lineRule="auto"/>
              <w:ind w:left="104" w:right="96"/>
              <w:jc w:val="both"/>
              <w:rPr>
                <w:i/>
                <w:sz w:val="24"/>
                <w:lang w:val="ru-RU"/>
              </w:rPr>
            </w:pPr>
            <w:r w:rsidRPr="00D26F12">
              <w:rPr>
                <w:b/>
                <w:i/>
                <w:sz w:val="24"/>
                <w:lang w:val="ru-RU"/>
              </w:rPr>
              <w:t xml:space="preserve">Проза о </w:t>
            </w:r>
            <w:r w:rsidRPr="00D26F12">
              <w:rPr>
                <w:b/>
                <w:i/>
                <w:spacing w:val="-3"/>
                <w:sz w:val="24"/>
                <w:lang w:val="ru-RU"/>
              </w:rPr>
              <w:t xml:space="preserve">Великой </w:t>
            </w:r>
            <w:r w:rsidRPr="00D26F12">
              <w:rPr>
                <w:b/>
                <w:i/>
                <w:sz w:val="24"/>
                <w:lang w:val="ru-RU"/>
              </w:rPr>
              <w:t>Отечественной войне</w:t>
            </w:r>
            <w:r w:rsidRPr="00D26F12">
              <w:rPr>
                <w:i/>
                <w:sz w:val="24"/>
                <w:lang w:val="ru-RU"/>
              </w:rPr>
              <w:t>, например:</w:t>
            </w:r>
          </w:p>
          <w:p w:rsidR="00A73FF3" w:rsidRPr="00D26F12" w:rsidRDefault="00A73FF3" w:rsidP="00B14BF1">
            <w:pPr>
              <w:pStyle w:val="TableParagraph"/>
              <w:tabs>
                <w:tab w:val="left" w:pos="2450"/>
              </w:tabs>
              <w:spacing w:before="7"/>
              <w:ind w:left="104" w:right="98"/>
              <w:rPr>
                <w:i/>
                <w:sz w:val="24"/>
                <w:lang w:val="ru-RU"/>
              </w:rPr>
            </w:pPr>
            <w:r w:rsidRPr="00D26F12">
              <w:rPr>
                <w:b/>
                <w:i/>
                <w:sz w:val="24"/>
                <w:lang w:val="ru-RU"/>
              </w:rPr>
              <w:t>М.А.Шолохов, В.Л.Кондратьев,</w:t>
            </w:r>
            <w:r w:rsidRPr="00D26F12">
              <w:rPr>
                <w:b/>
                <w:i/>
                <w:sz w:val="24"/>
                <w:lang w:val="ru-RU"/>
              </w:rPr>
              <w:tab/>
            </w:r>
            <w:r w:rsidRPr="00D26F12">
              <w:rPr>
                <w:b/>
                <w:i/>
                <w:spacing w:val="-5"/>
                <w:sz w:val="24"/>
                <w:lang w:val="ru-RU"/>
              </w:rPr>
              <w:t xml:space="preserve">В.О. </w:t>
            </w:r>
            <w:r w:rsidRPr="00D26F12">
              <w:rPr>
                <w:b/>
                <w:i/>
                <w:sz w:val="24"/>
                <w:lang w:val="ru-RU"/>
              </w:rPr>
              <w:t xml:space="preserve">Богомолов, Б.Л.Васильев, В.В.Быков, В.П.Астафьев </w:t>
            </w:r>
            <w:r w:rsidRPr="00D26F12">
              <w:rPr>
                <w:i/>
                <w:sz w:val="24"/>
                <w:lang w:val="ru-RU"/>
              </w:rPr>
              <w:t>и др.</w:t>
            </w:r>
          </w:p>
          <w:p w:rsidR="00A73FF3" w:rsidRPr="00D26F12" w:rsidRDefault="00A73FF3" w:rsidP="00B14BF1">
            <w:pPr>
              <w:pStyle w:val="TableParagraph"/>
              <w:spacing w:before="9"/>
              <w:rPr>
                <w:sz w:val="23"/>
                <w:lang w:val="ru-RU"/>
              </w:rPr>
            </w:pPr>
          </w:p>
          <w:p w:rsidR="00A73FF3" w:rsidRPr="00D26F12" w:rsidRDefault="00A73FF3" w:rsidP="00B14BF1">
            <w:pPr>
              <w:pStyle w:val="TableParagraph"/>
              <w:spacing w:line="274" w:lineRule="exact"/>
              <w:ind w:left="104"/>
              <w:rPr>
                <w:b/>
                <w:i/>
                <w:sz w:val="24"/>
                <w:lang w:val="ru-RU"/>
              </w:rPr>
            </w:pPr>
            <w:r w:rsidRPr="00D26F12">
              <w:rPr>
                <w:b/>
                <w:i/>
                <w:sz w:val="24"/>
                <w:lang w:val="ru-RU"/>
              </w:rPr>
              <w:t>(1-2 повести или рассказа</w:t>
            </w:r>
          </w:p>
          <w:p w:rsidR="00A73FF3" w:rsidRPr="00D26F12" w:rsidRDefault="00A73FF3" w:rsidP="00B14BF1">
            <w:pPr>
              <w:pStyle w:val="TableParagraph"/>
              <w:tabs>
                <w:tab w:val="left" w:pos="2043"/>
              </w:tabs>
              <w:ind w:left="104" w:right="98"/>
              <w:rPr>
                <w:i/>
                <w:sz w:val="24"/>
                <w:lang w:val="ru-RU"/>
              </w:rPr>
            </w:pPr>
            <w:r w:rsidRPr="00D26F12">
              <w:rPr>
                <w:b/>
                <w:i/>
                <w:sz w:val="24"/>
                <w:lang w:val="ru-RU"/>
              </w:rPr>
              <w:t>– по выбору, 6-9 кл</w:t>
            </w:r>
            <w:r w:rsidRPr="00D26F12">
              <w:rPr>
                <w:i/>
                <w:sz w:val="24"/>
                <w:lang w:val="ru-RU"/>
              </w:rPr>
              <w:t>.</w:t>
            </w:r>
            <w:r w:rsidRPr="00D26F12">
              <w:rPr>
                <w:b/>
                <w:i/>
                <w:sz w:val="24"/>
                <w:lang w:val="ru-RU"/>
              </w:rPr>
              <w:t xml:space="preserve">) </w:t>
            </w:r>
            <w:r w:rsidRPr="00D26F12">
              <w:rPr>
                <w:i/>
                <w:sz w:val="24"/>
                <w:lang w:val="ru-RU"/>
              </w:rPr>
              <w:t>М.А.Шолохов</w:t>
            </w:r>
            <w:r w:rsidRPr="00D26F12">
              <w:rPr>
                <w:i/>
                <w:sz w:val="24"/>
                <w:lang w:val="ru-RU"/>
              </w:rPr>
              <w:tab/>
            </w:r>
            <w:r w:rsidRPr="00D26F12">
              <w:rPr>
                <w:i/>
                <w:spacing w:val="-4"/>
                <w:sz w:val="24"/>
                <w:lang w:val="ru-RU"/>
              </w:rPr>
              <w:t xml:space="preserve">«Судьба </w:t>
            </w:r>
            <w:r w:rsidRPr="00D26F12">
              <w:rPr>
                <w:i/>
                <w:sz w:val="24"/>
                <w:lang w:val="ru-RU"/>
              </w:rPr>
              <w:t>человека»</w:t>
            </w: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rPr>
                <w:sz w:val="26"/>
                <w:lang w:val="ru-RU"/>
              </w:rPr>
            </w:pPr>
          </w:p>
          <w:p w:rsidR="00A73FF3" w:rsidRPr="00D26F12" w:rsidRDefault="00A73FF3" w:rsidP="00B14BF1">
            <w:pPr>
              <w:pStyle w:val="TableParagraph"/>
              <w:spacing w:before="166" w:line="237" w:lineRule="auto"/>
              <w:ind w:left="104"/>
              <w:rPr>
                <w:i/>
                <w:sz w:val="24"/>
                <w:lang w:val="ru-RU"/>
              </w:rPr>
            </w:pPr>
            <w:r w:rsidRPr="00D26F12">
              <w:rPr>
                <w:b/>
                <w:i/>
                <w:sz w:val="24"/>
                <w:lang w:val="ru-RU"/>
              </w:rPr>
              <w:t>Художественная проза о человеке и природе, их взаимоотношениях</w:t>
            </w:r>
            <w:r w:rsidRPr="00D26F12">
              <w:rPr>
                <w:i/>
                <w:sz w:val="24"/>
                <w:lang w:val="ru-RU"/>
              </w:rPr>
              <w:t>, например:</w:t>
            </w:r>
          </w:p>
          <w:p w:rsidR="00A73FF3" w:rsidRPr="00D26F12" w:rsidRDefault="00A73FF3" w:rsidP="00B14BF1">
            <w:pPr>
              <w:pStyle w:val="TableParagraph"/>
              <w:spacing w:before="14" w:line="235" w:lineRule="auto"/>
              <w:ind w:left="104" w:right="483"/>
              <w:rPr>
                <w:i/>
                <w:sz w:val="24"/>
                <w:lang w:val="ru-RU"/>
              </w:rPr>
            </w:pPr>
            <w:r w:rsidRPr="00D26F12">
              <w:rPr>
                <w:b/>
                <w:i/>
                <w:sz w:val="24"/>
                <w:lang w:val="ru-RU"/>
              </w:rPr>
              <w:t xml:space="preserve">М.М.Пришвин, К.Г.Паустовский </w:t>
            </w:r>
            <w:r w:rsidRPr="00D26F12">
              <w:rPr>
                <w:i/>
                <w:sz w:val="24"/>
                <w:lang w:val="ru-RU"/>
              </w:rPr>
              <w:t>и др.</w:t>
            </w:r>
          </w:p>
          <w:p w:rsidR="00A73FF3" w:rsidRPr="00D26F12" w:rsidRDefault="00A73FF3" w:rsidP="00B14BF1">
            <w:pPr>
              <w:pStyle w:val="TableParagraph"/>
              <w:tabs>
                <w:tab w:val="left" w:pos="1822"/>
                <w:tab w:val="left" w:pos="2334"/>
              </w:tabs>
              <w:spacing w:before="6"/>
              <w:ind w:left="104" w:right="97"/>
              <w:rPr>
                <w:i/>
                <w:sz w:val="24"/>
                <w:lang w:val="ru-RU"/>
              </w:rPr>
            </w:pPr>
            <w:r w:rsidRPr="00D26F12">
              <w:rPr>
                <w:b/>
                <w:i/>
                <w:sz w:val="24"/>
                <w:lang w:val="ru-RU"/>
              </w:rPr>
              <w:t xml:space="preserve">(1-2  </w:t>
            </w:r>
            <w:r w:rsidRPr="00D26F12">
              <w:rPr>
                <w:b/>
                <w:i/>
                <w:spacing w:val="13"/>
                <w:sz w:val="24"/>
                <w:lang w:val="ru-RU"/>
              </w:rPr>
              <w:t xml:space="preserve"> </w:t>
            </w:r>
            <w:r w:rsidRPr="00D26F12">
              <w:rPr>
                <w:b/>
                <w:i/>
                <w:sz w:val="24"/>
                <w:lang w:val="ru-RU"/>
              </w:rPr>
              <w:t>произведения</w:t>
            </w:r>
            <w:r w:rsidRPr="00D26F12">
              <w:rPr>
                <w:b/>
                <w:i/>
                <w:sz w:val="24"/>
                <w:lang w:val="ru-RU"/>
              </w:rPr>
              <w:tab/>
              <w:t xml:space="preserve">– </w:t>
            </w:r>
            <w:r w:rsidRPr="00D26F12">
              <w:rPr>
                <w:b/>
                <w:i/>
                <w:spacing w:val="-8"/>
                <w:sz w:val="24"/>
                <w:lang w:val="ru-RU"/>
              </w:rPr>
              <w:t xml:space="preserve">по </w:t>
            </w:r>
            <w:r w:rsidRPr="00D26F12">
              <w:rPr>
                <w:b/>
                <w:i/>
                <w:sz w:val="24"/>
                <w:lang w:val="ru-RU"/>
              </w:rPr>
              <w:t>выбору</w:t>
            </w:r>
            <w:r w:rsidRPr="00D26F12">
              <w:rPr>
                <w:i/>
                <w:sz w:val="24"/>
                <w:lang w:val="ru-RU"/>
              </w:rPr>
              <w:t>, 5-6 кл.</w:t>
            </w:r>
            <w:r w:rsidRPr="00D26F12">
              <w:rPr>
                <w:b/>
                <w:i/>
                <w:sz w:val="24"/>
                <w:lang w:val="ru-RU"/>
              </w:rPr>
              <w:t xml:space="preserve">) </w:t>
            </w:r>
            <w:r w:rsidRPr="00D26F12">
              <w:rPr>
                <w:i/>
                <w:sz w:val="24"/>
                <w:lang w:val="ru-RU"/>
              </w:rPr>
              <w:t>М.М.Пришвин</w:t>
            </w:r>
            <w:r w:rsidRPr="00D26F12">
              <w:rPr>
                <w:i/>
                <w:sz w:val="24"/>
                <w:lang w:val="ru-RU"/>
              </w:rPr>
              <w:tab/>
            </w:r>
            <w:r w:rsidRPr="00D26F12">
              <w:rPr>
                <w:i/>
                <w:spacing w:val="-3"/>
                <w:sz w:val="24"/>
                <w:lang w:val="ru-RU"/>
              </w:rPr>
              <w:t xml:space="preserve">«Кладовая </w:t>
            </w:r>
            <w:r w:rsidRPr="00D26F12">
              <w:rPr>
                <w:i/>
                <w:sz w:val="24"/>
                <w:lang w:val="ru-RU"/>
              </w:rPr>
              <w:t>солнца»</w:t>
            </w:r>
          </w:p>
          <w:p w:rsidR="00A73FF3" w:rsidRPr="00D26F12" w:rsidRDefault="00A73FF3" w:rsidP="00B14BF1">
            <w:pPr>
              <w:pStyle w:val="TableParagraph"/>
              <w:ind w:left="104"/>
              <w:rPr>
                <w:i/>
                <w:sz w:val="24"/>
                <w:lang w:val="ru-RU"/>
              </w:rPr>
            </w:pPr>
            <w:r w:rsidRPr="00D26F12">
              <w:rPr>
                <w:i/>
                <w:sz w:val="24"/>
                <w:lang w:val="ru-RU"/>
              </w:rPr>
              <w:t>К.Г.Паустовский «Теплый хлеб»</w:t>
            </w:r>
          </w:p>
          <w:p w:rsidR="00A73FF3" w:rsidRPr="00D26F12" w:rsidRDefault="00A73FF3" w:rsidP="00B14BF1">
            <w:pPr>
              <w:pStyle w:val="TableParagraph"/>
              <w:spacing w:before="7"/>
              <w:rPr>
                <w:sz w:val="23"/>
                <w:lang w:val="ru-RU"/>
              </w:rPr>
            </w:pPr>
          </w:p>
          <w:p w:rsidR="00A73FF3" w:rsidRPr="00D26F12" w:rsidRDefault="00A73FF3" w:rsidP="00B14BF1">
            <w:pPr>
              <w:pStyle w:val="TableParagraph"/>
              <w:spacing w:before="1" w:line="242" w:lineRule="auto"/>
              <w:ind w:left="104" w:right="166"/>
              <w:rPr>
                <w:b/>
                <w:i/>
                <w:sz w:val="24"/>
                <w:lang w:val="ru-RU"/>
              </w:rPr>
            </w:pPr>
            <w:r w:rsidRPr="00D26F12">
              <w:rPr>
                <w:b/>
                <w:i/>
                <w:sz w:val="24"/>
                <w:lang w:val="ru-RU"/>
              </w:rPr>
              <w:t>Проза о детях</w:t>
            </w:r>
            <w:r w:rsidRPr="00D26F12">
              <w:rPr>
                <w:i/>
                <w:sz w:val="24"/>
                <w:lang w:val="ru-RU"/>
              </w:rPr>
              <w:t xml:space="preserve">, например: </w:t>
            </w:r>
            <w:r w:rsidRPr="00D26F12">
              <w:rPr>
                <w:b/>
                <w:i/>
                <w:sz w:val="24"/>
                <w:lang w:val="ru-RU"/>
              </w:rPr>
              <w:t>В.Г.Распутин, В.П.Астафьев,</w:t>
            </w:r>
          </w:p>
          <w:p w:rsidR="00A73FF3" w:rsidRPr="00D26F12" w:rsidRDefault="00A73FF3" w:rsidP="00B14BF1">
            <w:pPr>
              <w:pStyle w:val="TableParagraph"/>
              <w:spacing w:line="237" w:lineRule="auto"/>
              <w:ind w:left="104" w:right="892"/>
              <w:rPr>
                <w:i/>
                <w:sz w:val="24"/>
                <w:lang w:val="ru-RU"/>
              </w:rPr>
            </w:pPr>
            <w:r w:rsidRPr="00D26F12">
              <w:rPr>
                <w:b/>
                <w:i/>
                <w:sz w:val="24"/>
                <w:lang w:val="ru-RU"/>
              </w:rPr>
              <w:t xml:space="preserve">Ф.А.Искандер, Ю.И.Коваль, Ю.П.Казаков, В.В.Голявкин </w:t>
            </w:r>
            <w:r w:rsidRPr="00D26F12">
              <w:rPr>
                <w:i/>
                <w:sz w:val="24"/>
                <w:lang w:val="ru-RU"/>
              </w:rPr>
              <w:t>и др.</w:t>
            </w:r>
          </w:p>
          <w:p w:rsidR="00A73FF3" w:rsidRPr="00D26F12" w:rsidRDefault="00A73FF3" w:rsidP="00B14BF1">
            <w:pPr>
              <w:pStyle w:val="TableParagraph"/>
              <w:tabs>
                <w:tab w:val="left" w:pos="860"/>
                <w:tab w:val="left" w:pos="2649"/>
              </w:tabs>
              <w:spacing w:before="8" w:line="265" w:lineRule="exact"/>
              <w:ind w:left="104"/>
              <w:rPr>
                <w:b/>
                <w:i/>
                <w:sz w:val="24"/>
              </w:rPr>
            </w:pPr>
            <w:r w:rsidRPr="00D26F12">
              <w:rPr>
                <w:b/>
                <w:i/>
                <w:sz w:val="24"/>
              </w:rPr>
              <w:t>(3-4</w:t>
            </w:r>
            <w:r w:rsidRPr="00D26F12">
              <w:rPr>
                <w:b/>
                <w:i/>
                <w:sz w:val="24"/>
              </w:rPr>
              <w:tab/>
              <w:t>произведения</w:t>
            </w:r>
            <w:r w:rsidRPr="00D26F12">
              <w:rPr>
                <w:b/>
                <w:i/>
                <w:sz w:val="24"/>
              </w:rPr>
              <w:tab/>
              <w:t>по</w:t>
            </w:r>
          </w:p>
        </w:tc>
      </w:tr>
    </w:tbl>
    <w:p w:rsidR="00A73FF3" w:rsidRPr="00D26F12" w:rsidRDefault="00A73FF3" w:rsidP="00A73FF3">
      <w:pPr>
        <w:spacing w:line="265" w:lineRule="exact"/>
        <w:rPr>
          <w:sz w:val="24"/>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2"/>
        <w:gridCol w:w="3044"/>
        <w:gridCol w:w="3015"/>
      </w:tblGrid>
      <w:tr w:rsidR="00D26F12" w:rsidRPr="00D26F12" w:rsidTr="00B14BF1">
        <w:trPr>
          <w:trHeight w:val="13801"/>
        </w:trPr>
        <w:tc>
          <w:tcPr>
            <w:tcW w:w="3692" w:type="dxa"/>
          </w:tcPr>
          <w:p w:rsidR="00A73FF3" w:rsidRPr="00D26F12" w:rsidRDefault="00A73FF3" w:rsidP="00B14BF1">
            <w:pPr>
              <w:pStyle w:val="TableParagraph"/>
              <w:rPr>
                <w:sz w:val="24"/>
              </w:rPr>
            </w:pPr>
          </w:p>
        </w:tc>
        <w:tc>
          <w:tcPr>
            <w:tcW w:w="3044" w:type="dxa"/>
          </w:tcPr>
          <w:p w:rsidR="00A73FF3" w:rsidRPr="00D26F12" w:rsidRDefault="00A73FF3" w:rsidP="00B14BF1">
            <w:pPr>
              <w:pStyle w:val="TableParagraph"/>
              <w:rPr>
                <w:sz w:val="24"/>
              </w:rPr>
            </w:pPr>
          </w:p>
        </w:tc>
        <w:tc>
          <w:tcPr>
            <w:tcW w:w="3015" w:type="dxa"/>
          </w:tcPr>
          <w:p w:rsidR="00A73FF3" w:rsidRPr="00D26F12" w:rsidRDefault="00A73FF3" w:rsidP="00B14BF1">
            <w:pPr>
              <w:pStyle w:val="TableParagraph"/>
              <w:tabs>
                <w:tab w:val="left" w:pos="1872"/>
                <w:tab w:val="left" w:pos="2046"/>
                <w:tab w:val="left" w:pos="2149"/>
                <w:tab w:val="left" w:pos="2798"/>
              </w:tabs>
              <w:ind w:left="104" w:right="97"/>
              <w:rPr>
                <w:i/>
                <w:sz w:val="24"/>
                <w:lang w:val="ru-RU"/>
              </w:rPr>
            </w:pPr>
            <w:r w:rsidRPr="00D26F12">
              <w:rPr>
                <w:b/>
                <w:i/>
                <w:sz w:val="24"/>
                <w:lang w:val="ru-RU"/>
              </w:rPr>
              <w:t>выбору</w:t>
            </w:r>
            <w:r w:rsidRPr="00D26F12">
              <w:rPr>
                <w:i/>
                <w:sz w:val="24"/>
                <w:lang w:val="ru-RU"/>
              </w:rPr>
              <w:t xml:space="preserve">, </w:t>
            </w:r>
            <w:r w:rsidRPr="00D26F12">
              <w:rPr>
                <w:b/>
                <w:i/>
                <w:sz w:val="24"/>
                <w:lang w:val="ru-RU"/>
              </w:rPr>
              <w:t xml:space="preserve">5-8 кл.) </w:t>
            </w:r>
            <w:r w:rsidRPr="00D26F12">
              <w:rPr>
                <w:i/>
                <w:sz w:val="24"/>
                <w:lang w:val="ru-RU"/>
              </w:rPr>
              <w:t>В.Г.Распутин</w:t>
            </w:r>
            <w:r w:rsidRPr="00D26F12">
              <w:rPr>
                <w:i/>
                <w:sz w:val="24"/>
                <w:lang w:val="ru-RU"/>
              </w:rPr>
              <w:tab/>
            </w:r>
            <w:r w:rsidRPr="00D26F12">
              <w:rPr>
                <w:i/>
                <w:sz w:val="24"/>
                <w:lang w:val="ru-RU"/>
              </w:rPr>
              <w:tab/>
            </w:r>
            <w:r w:rsidRPr="00D26F12">
              <w:rPr>
                <w:i/>
                <w:sz w:val="24"/>
                <w:lang w:val="ru-RU"/>
              </w:rPr>
              <w:tab/>
            </w:r>
            <w:r w:rsidRPr="00D26F12">
              <w:rPr>
                <w:i/>
                <w:spacing w:val="-3"/>
                <w:sz w:val="24"/>
                <w:lang w:val="ru-RU"/>
              </w:rPr>
              <w:t xml:space="preserve">«Уроки </w:t>
            </w:r>
            <w:r w:rsidRPr="00D26F12">
              <w:rPr>
                <w:i/>
                <w:sz w:val="24"/>
                <w:lang w:val="ru-RU"/>
              </w:rPr>
              <w:t>французского», В.П.Астафьев</w:t>
            </w:r>
            <w:r w:rsidRPr="00D26F12">
              <w:rPr>
                <w:i/>
                <w:sz w:val="24"/>
                <w:lang w:val="ru-RU"/>
              </w:rPr>
              <w:tab/>
              <w:t>«Конь</w:t>
            </w:r>
            <w:r w:rsidRPr="00D26F12">
              <w:rPr>
                <w:i/>
                <w:sz w:val="24"/>
                <w:lang w:val="ru-RU"/>
              </w:rPr>
              <w:tab/>
            </w:r>
            <w:r w:rsidRPr="00D26F12">
              <w:rPr>
                <w:i/>
                <w:spacing w:val="-17"/>
                <w:sz w:val="24"/>
                <w:lang w:val="ru-RU"/>
              </w:rPr>
              <w:t xml:space="preserve">с </w:t>
            </w:r>
            <w:r w:rsidRPr="00D26F12">
              <w:rPr>
                <w:i/>
                <w:sz w:val="24"/>
                <w:lang w:val="ru-RU"/>
              </w:rPr>
              <w:t>розовой</w:t>
            </w:r>
            <w:r w:rsidRPr="00D26F12">
              <w:rPr>
                <w:i/>
                <w:sz w:val="24"/>
                <w:lang w:val="ru-RU"/>
              </w:rPr>
              <w:tab/>
            </w:r>
            <w:r w:rsidRPr="00D26F12">
              <w:rPr>
                <w:i/>
                <w:sz w:val="24"/>
                <w:lang w:val="ru-RU"/>
              </w:rPr>
              <w:tab/>
            </w:r>
            <w:r w:rsidRPr="00D26F12">
              <w:rPr>
                <w:i/>
                <w:spacing w:val="-3"/>
                <w:sz w:val="24"/>
                <w:lang w:val="ru-RU"/>
              </w:rPr>
              <w:t xml:space="preserve">гривой», </w:t>
            </w:r>
            <w:r w:rsidRPr="00D26F12">
              <w:rPr>
                <w:i/>
                <w:sz w:val="24"/>
                <w:lang w:val="ru-RU"/>
              </w:rPr>
              <w:t>Ф.А.Искандер</w:t>
            </w:r>
          </w:p>
          <w:p w:rsidR="00A73FF3" w:rsidRPr="00D26F12" w:rsidRDefault="00A73FF3" w:rsidP="00B14BF1">
            <w:pPr>
              <w:pStyle w:val="TableParagraph"/>
              <w:tabs>
                <w:tab w:val="left" w:pos="1534"/>
                <w:tab w:val="left" w:pos="2227"/>
              </w:tabs>
              <w:ind w:left="104" w:right="97"/>
              <w:rPr>
                <w:i/>
                <w:sz w:val="24"/>
                <w:lang w:val="ru-RU"/>
              </w:rPr>
            </w:pPr>
            <w:r w:rsidRPr="00D26F12">
              <w:rPr>
                <w:i/>
                <w:sz w:val="24"/>
                <w:lang w:val="ru-RU"/>
              </w:rPr>
              <w:t>«Тринадцатый</w:t>
            </w:r>
            <w:r w:rsidRPr="00D26F12">
              <w:rPr>
                <w:i/>
                <w:sz w:val="24"/>
                <w:lang w:val="ru-RU"/>
              </w:rPr>
              <w:tab/>
            </w:r>
            <w:r w:rsidRPr="00D26F12">
              <w:rPr>
                <w:i/>
                <w:spacing w:val="-4"/>
                <w:sz w:val="24"/>
                <w:lang w:val="ru-RU"/>
              </w:rPr>
              <w:t xml:space="preserve">подвиг </w:t>
            </w:r>
            <w:r w:rsidRPr="00D26F12">
              <w:rPr>
                <w:i/>
                <w:sz w:val="24"/>
                <w:lang w:val="ru-RU"/>
              </w:rPr>
              <w:t>Геракла»,</w:t>
            </w:r>
            <w:r w:rsidRPr="00D26F12">
              <w:rPr>
                <w:i/>
                <w:sz w:val="24"/>
                <w:lang w:val="ru-RU"/>
              </w:rPr>
              <w:tab/>
            </w:r>
            <w:r w:rsidRPr="00D26F12">
              <w:rPr>
                <w:i/>
                <w:spacing w:val="-3"/>
                <w:sz w:val="24"/>
                <w:lang w:val="ru-RU"/>
              </w:rPr>
              <w:t>Ю.П.Казаков</w:t>
            </w:r>
          </w:p>
          <w:p w:rsidR="00A73FF3" w:rsidRPr="00D26F12" w:rsidRDefault="00A73FF3" w:rsidP="00B14BF1">
            <w:pPr>
              <w:pStyle w:val="TableParagraph"/>
              <w:ind w:left="104"/>
              <w:rPr>
                <w:i/>
                <w:sz w:val="24"/>
                <w:lang w:val="ru-RU"/>
              </w:rPr>
            </w:pPr>
            <w:r w:rsidRPr="00D26F12">
              <w:rPr>
                <w:i/>
                <w:sz w:val="24"/>
                <w:lang w:val="ru-RU"/>
              </w:rPr>
              <w:t>«Тихое утро»</w:t>
            </w:r>
          </w:p>
          <w:p w:rsidR="00A73FF3" w:rsidRPr="00D26F12" w:rsidRDefault="00A73FF3" w:rsidP="00B14BF1">
            <w:pPr>
              <w:pStyle w:val="TableParagraph"/>
              <w:spacing w:before="9"/>
              <w:rPr>
                <w:sz w:val="23"/>
                <w:lang w:val="ru-RU"/>
              </w:rPr>
            </w:pPr>
          </w:p>
          <w:p w:rsidR="00A73FF3" w:rsidRPr="00D26F12" w:rsidRDefault="00A73FF3" w:rsidP="00B14BF1">
            <w:pPr>
              <w:pStyle w:val="TableParagraph"/>
              <w:tabs>
                <w:tab w:val="left" w:pos="1198"/>
                <w:tab w:val="left" w:pos="1868"/>
              </w:tabs>
              <w:spacing w:before="1" w:line="235" w:lineRule="auto"/>
              <w:ind w:left="104" w:right="97"/>
              <w:rPr>
                <w:i/>
                <w:sz w:val="24"/>
                <w:lang w:val="ru-RU"/>
              </w:rPr>
            </w:pPr>
            <w:r w:rsidRPr="00D26F12">
              <w:rPr>
                <w:b/>
                <w:i/>
                <w:sz w:val="24"/>
                <w:lang w:val="ru-RU"/>
              </w:rPr>
              <w:t>Поэзия</w:t>
            </w:r>
            <w:r w:rsidRPr="00D26F12">
              <w:rPr>
                <w:b/>
                <w:i/>
                <w:sz w:val="24"/>
                <w:lang w:val="ru-RU"/>
              </w:rPr>
              <w:tab/>
              <w:t>2-й</w:t>
            </w:r>
            <w:r w:rsidRPr="00D26F12">
              <w:rPr>
                <w:b/>
                <w:i/>
                <w:sz w:val="24"/>
                <w:lang w:val="ru-RU"/>
              </w:rPr>
              <w:tab/>
            </w:r>
            <w:r w:rsidRPr="00D26F12">
              <w:rPr>
                <w:b/>
                <w:i/>
                <w:spacing w:val="-3"/>
                <w:sz w:val="24"/>
                <w:lang w:val="ru-RU"/>
              </w:rPr>
              <w:t xml:space="preserve">половины </w:t>
            </w:r>
            <w:r w:rsidRPr="00D26F12">
              <w:rPr>
                <w:b/>
                <w:i/>
                <w:sz w:val="24"/>
                <w:lang w:val="ru-RU"/>
              </w:rPr>
              <w:t>ХХв.</w:t>
            </w:r>
            <w:r w:rsidRPr="00D26F12">
              <w:rPr>
                <w:i/>
                <w:sz w:val="24"/>
                <w:lang w:val="ru-RU"/>
              </w:rPr>
              <w:t>, например:</w:t>
            </w:r>
          </w:p>
          <w:p w:rsidR="00A73FF3" w:rsidRPr="00D26F12" w:rsidRDefault="00A73FF3" w:rsidP="00B14BF1">
            <w:pPr>
              <w:pStyle w:val="TableParagraph"/>
              <w:tabs>
                <w:tab w:val="left" w:pos="2015"/>
              </w:tabs>
              <w:spacing w:before="6"/>
              <w:ind w:left="104"/>
              <w:rPr>
                <w:b/>
                <w:i/>
                <w:sz w:val="24"/>
                <w:lang w:val="ru-RU"/>
              </w:rPr>
            </w:pPr>
            <w:r w:rsidRPr="00D26F12">
              <w:rPr>
                <w:b/>
                <w:i/>
                <w:sz w:val="24"/>
                <w:lang w:val="ru-RU"/>
              </w:rPr>
              <w:t>Н.И.</w:t>
            </w:r>
            <w:r w:rsidRPr="00D26F12">
              <w:rPr>
                <w:b/>
                <w:i/>
                <w:sz w:val="24"/>
                <w:lang w:val="ru-RU"/>
              </w:rPr>
              <w:tab/>
              <w:t>Глазков,</w:t>
            </w:r>
          </w:p>
          <w:p w:rsidR="00A73FF3" w:rsidRPr="00D26F12" w:rsidRDefault="00A73FF3" w:rsidP="00B14BF1">
            <w:pPr>
              <w:pStyle w:val="TableParagraph"/>
              <w:spacing w:before="1"/>
              <w:ind w:left="104" w:right="888"/>
              <w:rPr>
                <w:b/>
                <w:i/>
                <w:sz w:val="24"/>
                <w:lang w:val="ru-RU"/>
              </w:rPr>
            </w:pPr>
            <w:r w:rsidRPr="00D26F12">
              <w:rPr>
                <w:b/>
                <w:i/>
                <w:sz w:val="24"/>
                <w:lang w:val="ru-RU"/>
              </w:rPr>
              <w:t>Е.А.Евтушенко, А.А.Вознесенский, Н.М.Рубцов, Д.С.Самойлов,А.А. Тарковский, Б.Ш.Окуджава, В.С.Высоцкий, Ю.П.Мориц,</w:t>
            </w:r>
          </w:p>
          <w:p w:rsidR="00A73FF3" w:rsidRPr="00D26F12" w:rsidRDefault="00A73FF3" w:rsidP="00B14BF1">
            <w:pPr>
              <w:pStyle w:val="TableParagraph"/>
              <w:spacing w:line="237" w:lineRule="auto"/>
              <w:ind w:left="104" w:right="895"/>
              <w:rPr>
                <w:i/>
                <w:sz w:val="24"/>
                <w:lang w:val="ru-RU"/>
              </w:rPr>
            </w:pPr>
            <w:r w:rsidRPr="00D26F12">
              <w:rPr>
                <w:b/>
                <w:i/>
                <w:sz w:val="24"/>
                <w:lang w:val="ru-RU"/>
              </w:rPr>
              <w:t>И.А.Бродский, А.С.Кушнер, О.Е.Григорьев</w:t>
            </w:r>
            <w:r w:rsidRPr="00D26F12">
              <w:rPr>
                <w:i/>
                <w:sz w:val="24"/>
                <w:lang w:val="ru-RU"/>
              </w:rPr>
              <w:t>и др.</w:t>
            </w:r>
          </w:p>
          <w:p w:rsidR="00A73FF3" w:rsidRPr="00D26F12" w:rsidRDefault="00A73FF3" w:rsidP="00B14BF1">
            <w:pPr>
              <w:pStyle w:val="TableParagraph"/>
              <w:spacing w:before="6"/>
              <w:ind w:left="164"/>
              <w:rPr>
                <w:b/>
                <w:i/>
                <w:sz w:val="24"/>
                <w:lang w:val="ru-RU"/>
              </w:rPr>
            </w:pPr>
            <w:r w:rsidRPr="00D26F12">
              <w:rPr>
                <w:b/>
                <w:i/>
                <w:sz w:val="24"/>
                <w:lang w:val="ru-RU"/>
              </w:rPr>
              <w:t>(3-4 стихотворения по</w:t>
            </w:r>
          </w:p>
          <w:p w:rsidR="00A73FF3" w:rsidRPr="00D26F12" w:rsidRDefault="00A73FF3" w:rsidP="00B14BF1">
            <w:pPr>
              <w:pStyle w:val="TableParagraph"/>
              <w:spacing w:line="274" w:lineRule="exact"/>
              <w:ind w:left="104"/>
              <w:rPr>
                <w:b/>
                <w:i/>
                <w:sz w:val="24"/>
                <w:lang w:val="ru-RU"/>
              </w:rPr>
            </w:pPr>
            <w:r w:rsidRPr="00D26F12">
              <w:rPr>
                <w:b/>
                <w:i/>
                <w:sz w:val="24"/>
                <w:lang w:val="ru-RU"/>
              </w:rPr>
              <w:t>выбору, 5-9 кл.)</w:t>
            </w:r>
          </w:p>
          <w:p w:rsidR="00A73FF3" w:rsidRPr="00D26F12" w:rsidRDefault="00A73FF3" w:rsidP="00B14BF1">
            <w:pPr>
              <w:pStyle w:val="TableParagraph"/>
              <w:spacing w:line="274" w:lineRule="exact"/>
              <w:ind w:left="104"/>
              <w:rPr>
                <w:i/>
                <w:sz w:val="24"/>
                <w:lang w:val="ru-RU"/>
              </w:rPr>
            </w:pPr>
            <w:r w:rsidRPr="00D26F12">
              <w:rPr>
                <w:i/>
                <w:sz w:val="24"/>
                <w:lang w:val="ru-RU"/>
              </w:rPr>
              <w:t>Д.С.Самойлов</w:t>
            </w:r>
          </w:p>
          <w:p w:rsidR="00A73FF3" w:rsidRPr="00D26F12" w:rsidRDefault="00A73FF3" w:rsidP="00B14BF1">
            <w:pPr>
              <w:pStyle w:val="TableParagraph"/>
              <w:ind w:left="104" w:right="97"/>
              <w:jc w:val="both"/>
              <w:rPr>
                <w:i/>
                <w:sz w:val="24"/>
                <w:lang w:val="ru-RU"/>
              </w:rPr>
            </w:pPr>
            <w:r w:rsidRPr="00D26F12">
              <w:rPr>
                <w:i/>
                <w:sz w:val="24"/>
                <w:lang w:val="ru-RU"/>
              </w:rPr>
              <w:t>«Сороковые, роковые», Н.М.Рубцов «Тихая моя Родина», «Звезда полей», Б.Ш.Окуджава «Ах, война, что ты сделала», В.С.Высоцкий «Я не люблю»</w:t>
            </w:r>
          </w:p>
          <w:p w:rsidR="00A73FF3" w:rsidRPr="00D26F12" w:rsidRDefault="00A73FF3" w:rsidP="00B14BF1">
            <w:pPr>
              <w:pStyle w:val="TableParagraph"/>
              <w:rPr>
                <w:sz w:val="24"/>
                <w:lang w:val="ru-RU"/>
              </w:rPr>
            </w:pPr>
          </w:p>
          <w:p w:rsidR="00A73FF3" w:rsidRPr="00D26F12" w:rsidRDefault="00A73FF3" w:rsidP="00B14BF1">
            <w:pPr>
              <w:pStyle w:val="TableParagraph"/>
              <w:spacing w:before="1"/>
              <w:ind w:left="104"/>
              <w:rPr>
                <w:i/>
                <w:sz w:val="24"/>
                <w:lang w:val="ru-RU"/>
              </w:rPr>
            </w:pPr>
            <w:r w:rsidRPr="00D26F12">
              <w:rPr>
                <w:b/>
                <w:i/>
                <w:sz w:val="24"/>
                <w:lang w:val="ru-RU"/>
              </w:rPr>
              <w:t>Проза русской эмиграции</w:t>
            </w:r>
            <w:r w:rsidRPr="00D26F12">
              <w:rPr>
                <w:i/>
                <w:sz w:val="24"/>
                <w:lang w:val="ru-RU"/>
              </w:rPr>
              <w:t>, например:</w:t>
            </w:r>
          </w:p>
          <w:p w:rsidR="00A73FF3" w:rsidRPr="00D26F12" w:rsidRDefault="00A73FF3" w:rsidP="00B14BF1">
            <w:pPr>
              <w:pStyle w:val="TableParagraph"/>
              <w:spacing w:before="7" w:line="237" w:lineRule="auto"/>
              <w:ind w:left="104" w:right="847"/>
              <w:rPr>
                <w:i/>
                <w:sz w:val="24"/>
                <w:lang w:val="ru-RU"/>
              </w:rPr>
            </w:pPr>
            <w:r w:rsidRPr="00D26F12">
              <w:rPr>
                <w:b/>
                <w:i/>
                <w:sz w:val="24"/>
                <w:lang w:val="ru-RU"/>
              </w:rPr>
              <w:t xml:space="preserve">И.С.Шмелев, В.В.Набоков, С.Д.Довлатов </w:t>
            </w:r>
            <w:r w:rsidRPr="00D26F12">
              <w:rPr>
                <w:i/>
                <w:sz w:val="24"/>
                <w:lang w:val="ru-RU"/>
              </w:rPr>
              <w:t>и др.</w:t>
            </w:r>
          </w:p>
          <w:p w:rsidR="00A73FF3" w:rsidRPr="00D26F12" w:rsidRDefault="00A73FF3" w:rsidP="00B14BF1">
            <w:pPr>
              <w:pStyle w:val="TableParagraph"/>
              <w:tabs>
                <w:tab w:val="left" w:pos="574"/>
                <w:tab w:val="left" w:pos="2262"/>
                <w:tab w:val="left" w:pos="2651"/>
              </w:tabs>
              <w:spacing w:before="6"/>
              <w:ind w:left="104" w:right="97"/>
              <w:rPr>
                <w:b/>
                <w:i/>
                <w:sz w:val="24"/>
                <w:lang w:val="ru-RU"/>
              </w:rPr>
            </w:pPr>
            <w:r w:rsidRPr="00D26F12">
              <w:rPr>
                <w:b/>
                <w:i/>
                <w:sz w:val="24"/>
                <w:lang w:val="ru-RU"/>
              </w:rPr>
              <w:t>(1</w:t>
            </w:r>
            <w:r w:rsidRPr="00D26F12">
              <w:rPr>
                <w:b/>
                <w:i/>
                <w:sz w:val="24"/>
                <w:lang w:val="ru-RU"/>
              </w:rPr>
              <w:tab/>
              <w:t>произведение</w:t>
            </w:r>
            <w:r w:rsidRPr="00D26F12">
              <w:rPr>
                <w:b/>
                <w:i/>
                <w:sz w:val="24"/>
                <w:lang w:val="ru-RU"/>
              </w:rPr>
              <w:tab/>
              <w:t>–</w:t>
            </w:r>
            <w:r w:rsidRPr="00D26F12">
              <w:rPr>
                <w:b/>
                <w:i/>
                <w:sz w:val="24"/>
                <w:lang w:val="ru-RU"/>
              </w:rPr>
              <w:tab/>
            </w:r>
            <w:r w:rsidRPr="00D26F12">
              <w:rPr>
                <w:b/>
                <w:i/>
                <w:spacing w:val="-9"/>
                <w:sz w:val="24"/>
                <w:lang w:val="ru-RU"/>
              </w:rPr>
              <w:t xml:space="preserve">по </w:t>
            </w:r>
            <w:r w:rsidRPr="00D26F12">
              <w:rPr>
                <w:b/>
                <w:i/>
                <w:sz w:val="24"/>
                <w:lang w:val="ru-RU"/>
              </w:rPr>
              <w:t>выбору, 5-9</w:t>
            </w:r>
            <w:r w:rsidRPr="00D26F12">
              <w:rPr>
                <w:b/>
                <w:i/>
                <w:spacing w:val="-1"/>
                <w:sz w:val="24"/>
                <w:lang w:val="ru-RU"/>
              </w:rPr>
              <w:t xml:space="preserve"> </w:t>
            </w:r>
            <w:r w:rsidRPr="00D26F12">
              <w:rPr>
                <w:b/>
                <w:i/>
                <w:sz w:val="24"/>
                <w:lang w:val="ru-RU"/>
              </w:rPr>
              <w:t>кл.)</w:t>
            </w:r>
          </w:p>
          <w:p w:rsidR="00A73FF3" w:rsidRPr="00D26F12" w:rsidRDefault="00A73FF3" w:rsidP="00B14BF1">
            <w:pPr>
              <w:pStyle w:val="TableParagraph"/>
              <w:spacing w:line="271" w:lineRule="exact"/>
              <w:ind w:left="104"/>
              <w:rPr>
                <w:i/>
                <w:sz w:val="24"/>
                <w:lang w:val="ru-RU"/>
              </w:rPr>
            </w:pPr>
            <w:r w:rsidRPr="00D26F12">
              <w:rPr>
                <w:i/>
                <w:sz w:val="24"/>
                <w:lang w:val="ru-RU"/>
              </w:rPr>
              <w:t>Набоков</w:t>
            </w:r>
            <w:r w:rsidRPr="00D26F12">
              <w:rPr>
                <w:i/>
                <w:spacing w:val="-7"/>
                <w:sz w:val="24"/>
                <w:lang w:val="ru-RU"/>
              </w:rPr>
              <w:t xml:space="preserve"> </w:t>
            </w:r>
            <w:r w:rsidRPr="00D26F12">
              <w:rPr>
                <w:i/>
                <w:sz w:val="24"/>
                <w:lang w:val="ru-RU"/>
              </w:rPr>
              <w:t>«Круг»</w:t>
            </w:r>
          </w:p>
          <w:p w:rsidR="00A73FF3" w:rsidRPr="00D26F12" w:rsidRDefault="00A73FF3" w:rsidP="00B14BF1">
            <w:pPr>
              <w:pStyle w:val="TableParagraph"/>
              <w:spacing w:before="5"/>
              <w:rPr>
                <w:sz w:val="24"/>
                <w:lang w:val="ru-RU"/>
              </w:rPr>
            </w:pPr>
          </w:p>
          <w:p w:rsidR="00A73FF3" w:rsidRPr="00D26F12" w:rsidRDefault="00A73FF3" w:rsidP="00B14BF1">
            <w:pPr>
              <w:pStyle w:val="TableParagraph"/>
              <w:ind w:left="104" w:right="95"/>
              <w:jc w:val="both"/>
              <w:rPr>
                <w:b/>
                <w:i/>
                <w:sz w:val="24"/>
                <w:lang w:val="ru-RU"/>
              </w:rPr>
            </w:pPr>
            <w:r w:rsidRPr="00D26F12">
              <w:rPr>
                <w:b/>
                <w:i/>
                <w:sz w:val="24"/>
                <w:lang w:val="ru-RU"/>
              </w:rPr>
              <w:t xml:space="preserve">Проза и поэзия о подростках и для подростков </w:t>
            </w:r>
            <w:r w:rsidRPr="00D26F12">
              <w:rPr>
                <w:b/>
                <w:i/>
                <w:spacing w:val="-3"/>
                <w:sz w:val="24"/>
                <w:lang w:val="ru-RU"/>
              </w:rPr>
              <w:t xml:space="preserve">последних </w:t>
            </w:r>
            <w:r w:rsidRPr="00D26F12">
              <w:rPr>
                <w:b/>
                <w:i/>
                <w:sz w:val="24"/>
                <w:lang w:val="ru-RU"/>
              </w:rPr>
              <w:t xml:space="preserve">десятилетий </w:t>
            </w:r>
            <w:r w:rsidRPr="00D26F12">
              <w:rPr>
                <w:b/>
                <w:i/>
                <w:spacing w:val="-3"/>
                <w:sz w:val="24"/>
                <w:lang w:val="ru-RU"/>
              </w:rPr>
              <w:t xml:space="preserve">авторов- </w:t>
            </w:r>
            <w:r w:rsidRPr="00D26F12">
              <w:rPr>
                <w:b/>
                <w:i/>
                <w:sz w:val="24"/>
                <w:lang w:val="ru-RU"/>
              </w:rPr>
              <w:t xml:space="preserve">лауреатов       премий    </w:t>
            </w:r>
            <w:r w:rsidRPr="00D26F12">
              <w:rPr>
                <w:b/>
                <w:i/>
                <w:spacing w:val="39"/>
                <w:sz w:val="24"/>
                <w:lang w:val="ru-RU"/>
              </w:rPr>
              <w:t xml:space="preserve"> </w:t>
            </w:r>
            <w:r w:rsidRPr="00D26F12">
              <w:rPr>
                <w:b/>
                <w:i/>
                <w:sz w:val="24"/>
                <w:lang w:val="ru-RU"/>
              </w:rPr>
              <w:t>и</w:t>
            </w:r>
          </w:p>
          <w:p w:rsidR="00A73FF3" w:rsidRPr="00D26F12" w:rsidRDefault="00A73FF3" w:rsidP="00B14BF1">
            <w:pPr>
              <w:pStyle w:val="TableParagraph"/>
              <w:tabs>
                <w:tab w:val="left" w:pos="1673"/>
              </w:tabs>
              <w:spacing w:before="1" w:line="265" w:lineRule="exact"/>
              <w:ind w:left="104"/>
              <w:rPr>
                <w:b/>
                <w:i/>
                <w:sz w:val="24"/>
              </w:rPr>
            </w:pPr>
            <w:r w:rsidRPr="00D26F12">
              <w:rPr>
                <w:b/>
                <w:i/>
                <w:sz w:val="24"/>
              </w:rPr>
              <w:t>конкурсов</w:t>
            </w:r>
            <w:r w:rsidRPr="00D26F12">
              <w:rPr>
                <w:b/>
                <w:i/>
                <w:sz w:val="24"/>
              </w:rPr>
              <w:tab/>
              <w:t>(«Книгуру»,</w:t>
            </w:r>
          </w:p>
        </w:tc>
      </w:tr>
    </w:tbl>
    <w:p w:rsidR="00A73FF3" w:rsidRPr="00D26F12" w:rsidRDefault="00A73FF3" w:rsidP="00A73FF3">
      <w:pPr>
        <w:spacing w:line="265" w:lineRule="exact"/>
        <w:rPr>
          <w:sz w:val="24"/>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0"/>
        <w:gridCol w:w="3005"/>
        <w:gridCol w:w="90"/>
        <w:gridCol w:w="2905"/>
      </w:tblGrid>
      <w:tr w:rsidR="00D26F12" w:rsidRPr="00D26F12" w:rsidTr="00B14BF1">
        <w:trPr>
          <w:trHeight w:val="6900"/>
        </w:trPr>
        <w:tc>
          <w:tcPr>
            <w:tcW w:w="3710" w:type="dxa"/>
          </w:tcPr>
          <w:p w:rsidR="00A73FF3" w:rsidRPr="00D26F12" w:rsidRDefault="00A73FF3" w:rsidP="00B14BF1">
            <w:pPr>
              <w:pStyle w:val="TableParagraph"/>
              <w:rPr>
                <w:sz w:val="24"/>
              </w:rPr>
            </w:pPr>
          </w:p>
        </w:tc>
        <w:tc>
          <w:tcPr>
            <w:tcW w:w="3005" w:type="dxa"/>
          </w:tcPr>
          <w:p w:rsidR="00A73FF3" w:rsidRPr="00D26F12" w:rsidRDefault="00A73FF3" w:rsidP="00B14BF1">
            <w:pPr>
              <w:pStyle w:val="TableParagraph"/>
              <w:rPr>
                <w:sz w:val="24"/>
              </w:rPr>
            </w:pPr>
          </w:p>
        </w:tc>
        <w:tc>
          <w:tcPr>
            <w:tcW w:w="2995" w:type="dxa"/>
            <w:gridSpan w:val="2"/>
          </w:tcPr>
          <w:p w:rsidR="00A73FF3" w:rsidRPr="00D26F12" w:rsidRDefault="00A73FF3" w:rsidP="00B14BF1">
            <w:pPr>
              <w:pStyle w:val="TableParagraph"/>
              <w:tabs>
                <w:tab w:val="left" w:pos="1120"/>
                <w:tab w:val="left" w:pos="1693"/>
                <w:tab w:val="left" w:pos="2092"/>
              </w:tabs>
              <w:ind w:left="125" w:right="57"/>
              <w:rPr>
                <w:b/>
                <w:i/>
                <w:sz w:val="24"/>
                <w:lang w:val="ru-RU"/>
              </w:rPr>
            </w:pPr>
            <w:r w:rsidRPr="00D26F12">
              <w:rPr>
                <w:b/>
                <w:i/>
                <w:sz w:val="24"/>
                <w:lang w:val="ru-RU"/>
              </w:rPr>
              <w:t>премия</w:t>
            </w:r>
            <w:r w:rsidRPr="00D26F12">
              <w:rPr>
                <w:b/>
                <w:i/>
                <w:sz w:val="24"/>
                <w:lang w:val="ru-RU"/>
              </w:rPr>
              <w:tab/>
              <w:t>им.</w:t>
            </w:r>
            <w:r w:rsidRPr="00D26F12">
              <w:rPr>
                <w:b/>
                <w:i/>
                <w:sz w:val="24"/>
                <w:lang w:val="ru-RU"/>
              </w:rPr>
              <w:tab/>
            </w:r>
            <w:r w:rsidRPr="00D26F12">
              <w:rPr>
                <w:b/>
                <w:i/>
                <w:spacing w:val="-3"/>
                <w:sz w:val="24"/>
                <w:lang w:val="ru-RU"/>
              </w:rPr>
              <w:t xml:space="preserve">Владислава </w:t>
            </w:r>
            <w:r w:rsidRPr="00D26F12">
              <w:rPr>
                <w:b/>
                <w:i/>
                <w:sz w:val="24"/>
                <w:lang w:val="ru-RU"/>
              </w:rPr>
              <w:t>Крапивина,</w:t>
            </w:r>
            <w:r w:rsidRPr="00D26F12">
              <w:rPr>
                <w:b/>
                <w:i/>
                <w:sz w:val="24"/>
                <w:lang w:val="ru-RU"/>
              </w:rPr>
              <w:tab/>
            </w:r>
            <w:r w:rsidRPr="00D26F12">
              <w:rPr>
                <w:b/>
                <w:i/>
                <w:sz w:val="24"/>
                <w:lang w:val="ru-RU"/>
              </w:rPr>
              <w:tab/>
            </w:r>
            <w:r w:rsidRPr="00D26F12">
              <w:rPr>
                <w:b/>
                <w:i/>
                <w:spacing w:val="-4"/>
                <w:sz w:val="24"/>
                <w:lang w:val="ru-RU"/>
              </w:rPr>
              <w:t>Премия</w:t>
            </w:r>
          </w:p>
          <w:p w:rsidR="00A73FF3" w:rsidRPr="00D26F12" w:rsidRDefault="00A73FF3" w:rsidP="00B14BF1">
            <w:pPr>
              <w:pStyle w:val="TableParagraph"/>
              <w:tabs>
                <w:tab w:val="left" w:pos="1965"/>
              </w:tabs>
              <w:ind w:left="125"/>
              <w:rPr>
                <w:b/>
                <w:i/>
                <w:sz w:val="24"/>
                <w:lang w:val="ru-RU"/>
              </w:rPr>
            </w:pPr>
            <w:r w:rsidRPr="00D26F12">
              <w:rPr>
                <w:b/>
                <w:i/>
                <w:sz w:val="24"/>
                <w:lang w:val="ru-RU"/>
              </w:rPr>
              <w:t>Детгиза,</w:t>
            </w:r>
            <w:r w:rsidRPr="00D26F12">
              <w:rPr>
                <w:b/>
                <w:i/>
                <w:sz w:val="24"/>
                <w:lang w:val="ru-RU"/>
              </w:rPr>
              <w:tab/>
              <w:t>«Лучшая</w:t>
            </w:r>
          </w:p>
          <w:p w:rsidR="00A73FF3" w:rsidRPr="00D26F12" w:rsidRDefault="00A73FF3" w:rsidP="00B14BF1">
            <w:pPr>
              <w:pStyle w:val="TableParagraph"/>
              <w:tabs>
                <w:tab w:val="left" w:pos="2330"/>
              </w:tabs>
              <w:ind w:left="125" w:right="55"/>
              <w:rPr>
                <w:b/>
                <w:i/>
                <w:sz w:val="24"/>
                <w:lang w:val="ru-RU"/>
              </w:rPr>
            </w:pPr>
            <w:r w:rsidRPr="00D26F12">
              <w:rPr>
                <w:b/>
                <w:i/>
                <w:sz w:val="24"/>
                <w:lang w:val="ru-RU"/>
              </w:rPr>
              <w:t>детская</w:t>
            </w:r>
            <w:r w:rsidRPr="00D26F12">
              <w:rPr>
                <w:b/>
                <w:i/>
                <w:sz w:val="24"/>
                <w:lang w:val="ru-RU"/>
              </w:rPr>
              <w:tab/>
            </w:r>
            <w:r w:rsidRPr="00D26F12">
              <w:rPr>
                <w:b/>
                <w:i/>
                <w:spacing w:val="-4"/>
                <w:sz w:val="24"/>
                <w:lang w:val="ru-RU"/>
              </w:rPr>
              <w:t xml:space="preserve">книга </w:t>
            </w:r>
            <w:r w:rsidRPr="00D26F12">
              <w:rPr>
                <w:b/>
                <w:i/>
                <w:sz w:val="24"/>
                <w:lang w:val="ru-RU"/>
              </w:rPr>
              <w:t>издательства</w:t>
            </w:r>
          </w:p>
          <w:p w:rsidR="00A73FF3" w:rsidRPr="00D26F12" w:rsidRDefault="00A73FF3" w:rsidP="00B14BF1">
            <w:pPr>
              <w:pStyle w:val="TableParagraph"/>
              <w:tabs>
                <w:tab w:val="left" w:pos="1919"/>
                <w:tab w:val="left" w:pos="2564"/>
              </w:tabs>
              <w:spacing w:line="271" w:lineRule="exact"/>
              <w:ind w:left="125"/>
              <w:rPr>
                <w:sz w:val="24"/>
                <w:lang w:val="ru-RU"/>
              </w:rPr>
            </w:pPr>
            <w:r w:rsidRPr="00D26F12">
              <w:rPr>
                <w:b/>
                <w:i/>
                <w:sz w:val="24"/>
                <w:lang w:val="ru-RU"/>
              </w:rPr>
              <w:t>«РОСМЭН»</w:t>
            </w:r>
            <w:r w:rsidRPr="00D26F12">
              <w:rPr>
                <w:b/>
                <w:i/>
                <w:sz w:val="24"/>
                <w:lang w:val="ru-RU"/>
              </w:rPr>
              <w:tab/>
            </w:r>
            <w:r w:rsidRPr="00D26F12">
              <w:rPr>
                <w:sz w:val="24"/>
                <w:lang w:val="ru-RU"/>
              </w:rPr>
              <w:t>и</w:t>
            </w:r>
            <w:r w:rsidRPr="00D26F12">
              <w:rPr>
                <w:sz w:val="24"/>
                <w:lang w:val="ru-RU"/>
              </w:rPr>
              <w:tab/>
              <w:t>др.,</w:t>
            </w:r>
          </w:p>
          <w:p w:rsidR="00A73FF3" w:rsidRPr="00D26F12" w:rsidRDefault="00A73FF3" w:rsidP="00B14BF1">
            <w:pPr>
              <w:pStyle w:val="TableParagraph"/>
              <w:ind w:left="125"/>
              <w:rPr>
                <w:sz w:val="24"/>
                <w:lang w:val="ru-RU"/>
              </w:rPr>
            </w:pPr>
            <w:r w:rsidRPr="00D26F12">
              <w:rPr>
                <w:sz w:val="24"/>
                <w:lang w:val="ru-RU"/>
              </w:rPr>
              <w:t>например:</w:t>
            </w:r>
          </w:p>
          <w:p w:rsidR="00A73FF3" w:rsidRPr="00D26F12" w:rsidRDefault="00A73FF3" w:rsidP="00B14BF1">
            <w:pPr>
              <w:pStyle w:val="TableParagraph"/>
              <w:tabs>
                <w:tab w:val="left" w:pos="1816"/>
                <w:tab w:val="left" w:pos="2032"/>
              </w:tabs>
              <w:ind w:left="125" w:right="57"/>
              <w:rPr>
                <w:b/>
                <w:i/>
                <w:sz w:val="24"/>
                <w:lang w:val="ru-RU"/>
              </w:rPr>
            </w:pPr>
            <w:r w:rsidRPr="00D26F12">
              <w:rPr>
                <w:b/>
                <w:i/>
                <w:sz w:val="24"/>
                <w:lang w:val="ru-RU"/>
              </w:rPr>
              <w:t xml:space="preserve">Н.Назаркин, А.Гиваргизов, Ю.Кузнецова, Д.Сабитова, </w:t>
            </w:r>
            <w:r w:rsidRPr="00D26F12">
              <w:rPr>
                <w:b/>
                <w:i/>
                <w:spacing w:val="-3"/>
                <w:sz w:val="24"/>
                <w:lang w:val="ru-RU"/>
              </w:rPr>
              <w:t xml:space="preserve">Е.Мурашова, </w:t>
            </w:r>
            <w:r w:rsidRPr="00D26F12">
              <w:rPr>
                <w:b/>
                <w:i/>
                <w:sz w:val="24"/>
                <w:lang w:val="ru-RU"/>
              </w:rPr>
              <w:t>А.Петрова,</w:t>
            </w:r>
            <w:r w:rsidRPr="00D26F12">
              <w:rPr>
                <w:b/>
                <w:i/>
                <w:sz w:val="24"/>
                <w:lang w:val="ru-RU"/>
              </w:rPr>
              <w:tab/>
            </w:r>
            <w:r w:rsidRPr="00D26F12">
              <w:rPr>
                <w:b/>
                <w:i/>
                <w:sz w:val="24"/>
                <w:lang w:val="ru-RU"/>
              </w:rPr>
              <w:tab/>
            </w:r>
            <w:r w:rsidRPr="00D26F12">
              <w:rPr>
                <w:b/>
                <w:i/>
                <w:spacing w:val="-3"/>
                <w:sz w:val="24"/>
                <w:lang w:val="ru-RU"/>
              </w:rPr>
              <w:t xml:space="preserve">С.Седов, </w:t>
            </w:r>
            <w:r w:rsidRPr="00D26F12">
              <w:rPr>
                <w:b/>
                <w:i/>
                <w:sz w:val="24"/>
                <w:lang w:val="ru-RU"/>
              </w:rPr>
              <w:t>С.Востоков</w:t>
            </w:r>
            <w:r w:rsidRPr="00D26F12">
              <w:rPr>
                <w:b/>
                <w:i/>
                <w:sz w:val="24"/>
                <w:lang w:val="ru-RU"/>
              </w:rPr>
              <w:tab/>
            </w:r>
            <w:r w:rsidRPr="00D26F12">
              <w:rPr>
                <w:b/>
                <w:i/>
                <w:spacing w:val="-3"/>
                <w:sz w:val="24"/>
                <w:lang w:val="ru-RU"/>
              </w:rPr>
              <w:t xml:space="preserve">,Э.Веркин, </w:t>
            </w:r>
            <w:r w:rsidRPr="00D26F12">
              <w:rPr>
                <w:b/>
                <w:i/>
                <w:sz w:val="24"/>
                <w:lang w:val="ru-RU"/>
              </w:rPr>
              <w:t>М.Аромштам,</w:t>
            </w:r>
          </w:p>
          <w:p w:rsidR="00A73FF3" w:rsidRPr="00D26F12" w:rsidRDefault="00A73FF3" w:rsidP="00B14BF1">
            <w:pPr>
              <w:pStyle w:val="TableParagraph"/>
              <w:ind w:left="125"/>
              <w:rPr>
                <w:b/>
                <w:i/>
                <w:sz w:val="24"/>
                <w:lang w:val="ru-RU"/>
              </w:rPr>
            </w:pPr>
            <w:r w:rsidRPr="00D26F12">
              <w:rPr>
                <w:b/>
                <w:i/>
                <w:sz w:val="24"/>
                <w:lang w:val="ru-RU"/>
              </w:rPr>
              <w:t>Н.Евдокимова,</w:t>
            </w:r>
          </w:p>
          <w:p w:rsidR="00A73FF3" w:rsidRPr="00D26F12" w:rsidRDefault="00A73FF3" w:rsidP="00B14BF1">
            <w:pPr>
              <w:pStyle w:val="TableParagraph"/>
              <w:tabs>
                <w:tab w:val="left" w:pos="2790"/>
              </w:tabs>
              <w:spacing w:before="1" w:line="237" w:lineRule="auto"/>
              <w:ind w:left="125" w:right="57"/>
              <w:jc w:val="both"/>
              <w:rPr>
                <w:i/>
                <w:sz w:val="24"/>
                <w:lang w:val="ru-RU"/>
              </w:rPr>
            </w:pPr>
            <w:r w:rsidRPr="00D26F12">
              <w:rPr>
                <w:b/>
                <w:i/>
                <w:sz w:val="24"/>
                <w:lang w:val="ru-RU"/>
              </w:rPr>
              <w:t>Н.Абгарян, М.Петросян, А.Жвалевский</w:t>
            </w:r>
            <w:r w:rsidRPr="00D26F12">
              <w:rPr>
                <w:b/>
                <w:i/>
                <w:sz w:val="24"/>
                <w:lang w:val="ru-RU"/>
              </w:rPr>
              <w:tab/>
            </w:r>
            <w:r w:rsidRPr="00D26F12">
              <w:rPr>
                <w:b/>
                <w:i/>
                <w:spacing w:val="-16"/>
                <w:sz w:val="24"/>
                <w:lang w:val="ru-RU"/>
              </w:rPr>
              <w:t xml:space="preserve">и </w:t>
            </w:r>
            <w:r w:rsidRPr="00D26F12">
              <w:rPr>
                <w:b/>
                <w:i/>
                <w:sz w:val="24"/>
                <w:lang w:val="ru-RU"/>
              </w:rPr>
              <w:t xml:space="preserve">Е.Пастернак, Ая </w:t>
            </w:r>
            <w:r w:rsidRPr="00D26F12">
              <w:rPr>
                <w:b/>
                <w:i/>
                <w:spacing w:val="-4"/>
                <w:sz w:val="24"/>
                <w:lang w:val="ru-RU"/>
              </w:rPr>
              <w:t xml:space="preserve">Эн, </w:t>
            </w:r>
            <w:r w:rsidRPr="00D26F12">
              <w:rPr>
                <w:b/>
                <w:i/>
                <w:sz w:val="24"/>
                <w:lang w:val="ru-RU"/>
              </w:rPr>
              <w:t>Д.Вильке</w:t>
            </w:r>
            <w:r w:rsidRPr="00D26F12">
              <w:rPr>
                <w:i/>
                <w:sz w:val="24"/>
                <w:lang w:val="ru-RU"/>
              </w:rPr>
              <w:t>и</w:t>
            </w:r>
            <w:r w:rsidRPr="00D26F12">
              <w:rPr>
                <w:i/>
                <w:spacing w:val="-1"/>
                <w:sz w:val="24"/>
                <w:lang w:val="ru-RU"/>
              </w:rPr>
              <w:t xml:space="preserve"> </w:t>
            </w:r>
            <w:r w:rsidRPr="00D26F12">
              <w:rPr>
                <w:i/>
                <w:sz w:val="24"/>
                <w:lang w:val="ru-RU"/>
              </w:rPr>
              <w:t>др.</w:t>
            </w:r>
          </w:p>
          <w:p w:rsidR="00A73FF3" w:rsidRPr="00D26F12" w:rsidRDefault="00A73FF3" w:rsidP="00B14BF1">
            <w:pPr>
              <w:pStyle w:val="TableParagraph"/>
              <w:tabs>
                <w:tab w:val="left" w:pos="881"/>
                <w:tab w:val="left" w:pos="2670"/>
              </w:tabs>
              <w:spacing w:before="7"/>
              <w:ind w:left="125"/>
              <w:rPr>
                <w:b/>
                <w:i/>
                <w:sz w:val="24"/>
                <w:lang w:val="ru-RU"/>
              </w:rPr>
            </w:pPr>
            <w:r w:rsidRPr="00D26F12">
              <w:rPr>
                <w:b/>
                <w:i/>
                <w:sz w:val="24"/>
                <w:lang w:val="ru-RU"/>
              </w:rPr>
              <w:t>(1-2</w:t>
            </w:r>
            <w:r w:rsidRPr="00D26F12">
              <w:rPr>
                <w:b/>
                <w:i/>
                <w:sz w:val="24"/>
                <w:lang w:val="ru-RU"/>
              </w:rPr>
              <w:tab/>
              <w:t>произведения</w:t>
            </w:r>
            <w:r w:rsidRPr="00D26F12">
              <w:rPr>
                <w:b/>
                <w:i/>
                <w:sz w:val="24"/>
                <w:lang w:val="ru-RU"/>
              </w:rPr>
              <w:tab/>
              <w:t>по</w:t>
            </w:r>
          </w:p>
          <w:p w:rsidR="00A73FF3" w:rsidRPr="00D26F12" w:rsidRDefault="00A73FF3" w:rsidP="00B14BF1">
            <w:pPr>
              <w:pStyle w:val="TableParagraph"/>
              <w:tabs>
                <w:tab w:val="left" w:pos="1233"/>
                <w:tab w:val="left" w:pos="1579"/>
                <w:tab w:val="left" w:pos="2165"/>
              </w:tabs>
              <w:spacing w:before="2" w:line="237" w:lineRule="auto"/>
              <w:ind w:left="125" w:right="56"/>
              <w:rPr>
                <w:i/>
                <w:sz w:val="24"/>
                <w:lang w:val="ru-RU"/>
              </w:rPr>
            </w:pPr>
            <w:r w:rsidRPr="00D26F12">
              <w:rPr>
                <w:b/>
                <w:i/>
                <w:sz w:val="24"/>
                <w:lang w:val="ru-RU"/>
              </w:rPr>
              <w:t xml:space="preserve">выбору, 5-8 кл.) </w:t>
            </w:r>
            <w:r w:rsidRPr="00D26F12">
              <w:rPr>
                <w:i/>
                <w:sz w:val="24"/>
                <w:lang w:val="ru-RU"/>
              </w:rPr>
              <w:t>Н.Назаркин</w:t>
            </w:r>
            <w:r w:rsidRPr="00D26F12">
              <w:rPr>
                <w:i/>
                <w:sz w:val="24"/>
                <w:lang w:val="ru-RU"/>
              </w:rPr>
              <w:tab/>
            </w:r>
            <w:r w:rsidRPr="00D26F12">
              <w:rPr>
                <w:i/>
                <w:spacing w:val="-3"/>
                <w:sz w:val="24"/>
                <w:lang w:val="ru-RU"/>
              </w:rPr>
              <w:t xml:space="preserve">«Изумрудная </w:t>
            </w:r>
            <w:r w:rsidRPr="00D26F12">
              <w:rPr>
                <w:i/>
                <w:sz w:val="24"/>
                <w:lang w:val="ru-RU"/>
              </w:rPr>
              <w:t>рыбка»,</w:t>
            </w:r>
            <w:r w:rsidRPr="00D26F12">
              <w:rPr>
                <w:i/>
                <w:sz w:val="24"/>
                <w:lang w:val="ru-RU"/>
              </w:rPr>
              <w:tab/>
              <w:t xml:space="preserve">А.Жвалевский </w:t>
            </w:r>
            <w:r w:rsidRPr="00D26F12">
              <w:rPr>
                <w:i/>
                <w:spacing w:val="-13"/>
                <w:sz w:val="24"/>
                <w:lang w:val="ru-RU"/>
              </w:rPr>
              <w:t xml:space="preserve">и </w:t>
            </w:r>
            <w:r w:rsidRPr="00D26F12">
              <w:rPr>
                <w:i/>
                <w:sz w:val="24"/>
                <w:lang w:val="ru-RU"/>
              </w:rPr>
              <w:t>Е.Пастернак</w:t>
            </w:r>
            <w:r w:rsidRPr="00D26F12">
              <w:rPr>
                <w:i/>
                <w:sz w:val="24"/>
                <w:lang w:val="ru-RU"/>
              </w:rPr>
              <w:tab/>
            </w:r>
            <w:r w:rsidRPr="00D26F12">
              <w:rPr>
                <w:i/>
                <w:sz w:val="24"/>
                <w:lang w:val="ru-RU"/>
              </w:rPr>
              <w:tab/>
            </w:r>
            <w:r w:rsidRPr="00D26F12">
              <w:rPr>
                <w:i/>
                <w:spacing w:val="-3"/>
                <w:sz w:val="24"/>
                <w:lang w:val="ru-RU"/>
              </w:rPr>
              <w:t>«Время</w:t>
            </w:r>
          </w:p>
          <w:p w:rsidR="00A73FF3" w:rsidRPr="00D26F12" w:rsidRDefault="00A73FF3" w:rsidP="00B14BF1">
            <w:pPr>
              <w:pStyle w:val="TableParagraph"/>
              <w:spacing w:before="4" w:line="269" w:lineRule="exact"/>
              <w:ind w:left="125"/>
              <w:rPr>
                <w:i/>
                <w:sz w:val="24"/>
              </w:rPr>
            </w:pPr>
            <w:r w:rsidRPr="00D26F12">
              <w:rPr>
                <w:i/>
                <w:sz w:val="24"/>
              </w:rPr>
              <w:t>всегда хорошее»</w:t>
            </w:r>
          </w:p>
        </w:tc>
      </w:tr>
      <w:tr w:rsidR="00D26F12" w:rsidRPr="00D26F12" w:rsidTr="00B14BF1">
        <w:trPr>
          <w:trHeight w:val="278"/>
        </w:trPr>
        <w:tc>
          <w:tcPr>
            <w:tcW w:w="9710" w:type="dxa"/>
            <w:gridSpan w:val="4"/>
          </w:tcPr>
          <w:p w:rsidR="00A73FF3" w:rsidRPr="00D26F12" w:rsidRDefault="00A73FF3" w:rsidP="00B14BF1">
            <w:pPr>
              <w:pStyle w:val="TableParagraph"/>
              <w:spacing w:line="258" w:lineRule="exact"/>
              <w:ind w:left="107"/>
              <w:rPr>
                <w:b/>
                <w:sz w:val="24"/>
              </w:rPr>
            </w:pPr>
            <w:r w:rsidRPr="00D26F12">
              <w:rPr>
                <w:b/>
                <w:sz w:val="24"/>
              </w:rPr>
              <w:t>Литература народов России</w:t>
            </w:r>
          </w:p>
        </w:tc>
      </w:tr>
      <w:tr w:rsidR="00D26F12" w:rsidRPr="00D26F12" w:rsidTr="00B14BF1">
        <w:trPr>
          <w:trHeight w:val="2217"/>
        </w:trPr>
        <w:tc>
          <w:tcPr>
            <w:tcW w:w="3710" w:type="dxa"/>
          </w:tcPr>
          <w:p w:rsidR="00A73FF3" w:rsidRPr="00D26F12" w:rsidRDefault="00A73FF3" w:rsidP="00B14BF1">
            <w:pPr>
              <w:pStyle w:val="TableParagraph"/>
              <w:rPr>
                <w:sz w:val="24"/>
              </w:rPr>
            </w:pPr>
          </w:p>
        </w:tc>
        <w:tc>
          <w:tcPr>
            <w:tcW w:w="3005" w:type="dxa"/>
          </w:tcPr>
          <w:p w:rsidR="00A73FF3" w:rsidRPr="00D26F12" w:rsidRDefault="00A73FF3" w:rsidP="00B14BF1">
            <w:pPr>
              <w:pStyle w:val="TableParagraph"/>
              <w:rPr>
                <w:sz w:val="24"/>
              </w:rPr>
            </w:pPr>
          </w:p>
        </w:tc>
        <w:tc>
          <w:tcPr>
            <w:tcW w:w="2995" w:type="dxa"/>
            <w:gridSpan w:val="2"/>
          </w:tcPr>
          <w:p w:rsidR="00A73FF3" w:rsidRPr="00D26F12" w:rsidRDefault="00A73FF3" w:rsidP="00B14BF1">
            <w:pPr>
              <w:pStyle w:val="TableParagraph"/>
              <w:spacing w:line="237" w:lineRule="auto"/>
              <w:ind w:left="125" w:right="57"/>
              <w:rPr>
                <w:i/>
                <w:sz w:val="24"/>
                <w:lang w:val="ru-RU"/>
              </w:rPr>
            </w:pPr>
            <w:r w:rsidRPr="00D26F12">
              <w:rPr>
                <w:b/>
                <w:i/>
                <w:sz w:val="24"/>
                <w:lang w:val="ru-RU"/>
              </w:rPr>
              <w:t xml:space="preserve">Г.Тукай, М.Карим, К.Кулиев, Р.Гамзатов </w:t>
            </w:r>
            <w:r w:rsidRPr="00D26F12">
              <w:rPr>
                <w:i/>
                <w:sz w:val="24"/>
                <w:lang w:val="ru-RU"/>
              </w:rPr>
              <w:t>и др.</w:t>
            </w:r>
          </w:p>
          <w:p w:rsidR="00A73FF3" w:rsidRPr="00D26F12" w:rsidRDefault="00A73FF3" w:rsidP="00B14BF1">
            <w:pPr>
              <w:pStyle w:val="TableParagraph"/>
              <w:tabs>
                <w:tab w:val="left" w:pos="790"/>
                <w:tab w:val="left" w:pos="2670"/>
              </w:tabs>
              <w:ind w:left="125" w:right="58"/>
              <w:rPr>
                <w:b/>
                <w:i/>
                <w:sz w:val="24"/>
                <w:lang w:val="ru-RU"/>
              </w:rPr>
            </w:pPr>
            <w:r w:rsidRPr="00D26F12">
              <w:rPr>
                <w:b/>
                <w:i/>
                <w:sz w:val="24"/>
                <w:lang w:val="ru-RU"/>
              </w:rPr>
              <w:t>(1</w:t>
            </w:r>
            <w:r w:rsidRPr="00D26F12">
              <w:rPr>
                <w:b/>
                <w:i/>
                <w:sz w:val="24"/>
                <w:lang w:val="ru-RU"/>
              </w:rPr>
              <w:tab/>
              <w:t>произведение</w:t>
            </w:r>
            <w:r w:rsidRPr="00D26F12">
              <w:rPr>
                <w:b/>
                <w:i/>
                <w:sz w:val="24"/>
                <w:lang w:val="ru-RU"/>
              </w:rPr>
              <w:tab/>
            </w:r>
            <w:r w:rsidRPr="00D26F12">
              <w:rPr>
                <w:b/>
                <w:i/>
                <w:spacing w:val="-9"/>
                <w:sz w:val="24"/>
                <w:lang w:val="ru-RU"/>
              </w:rPr>
              <w:t xml:space="preserve">по </w:t>
            </w:r>
            <w:r w:rsidRPr="00D26F12">
              <w:rPr>
                <w:b/>
                <w:i/>
                <w:sz w:val="24"/>
                <w:lang w:val="ru-RU"/>
              </w:rPr>
              <w:t>выбору,</w:t>
            </w:r>
          </w:p>
          <w:p w:rsidR="00A73FF3" w:rsidRPr="00D26F12" w:rsidRDefault="00A73FF3" w:rsidP="00B14BF1">
            <w:pPr>
              <w:pStyle w:val="TableParagraph"/>
              <w:spacing w:before="1"/>
              <w:ind w:left="125"/>
              <w:rPr>
                <w:b/>
                <w:i/>
                <w:sz w:val="24"/>
                <w:lang w:val="ru-RU"/>
              </w:rPr>
            </w:pPr>
            <w:r w:rsidRPr="00D26F12">
              <w:rPr>
                <w:b/>
                <w:sz w:val="24"/>
                <w:lang w:val="ru-RU"/>
              </w:rPr>
              <w:t>5-9</w:t>
            </w:r>
            <w:r w:rsidRPr="00D26F12">
              <w:rPr>
                <w:b/>
                <w:spacing w:val="-1"/>
                <w:sz w:val="24"/>
                <w:lang w:val="ru-RU"/>
              </w:rPr>
              <w:t xml:space="preserve"> </w:t>
            </w:r>
            <w:r w:rsidRPr="00D26F12">
              <w:rPr>
                <w:b/>
                <w:sz w:val="24"/>
                <w:lang w:val="ru-RU"/>
              </w:rPr>
              <w:t>кл.</w:t>
            </w:r>
            <w:r w:rsidRPr="00D26F12">
              <w:rPr>
                <w:b/>
                <w:i/>
                <w:sz w:val="24"/>
                <w:lang w:val="ru-RU"/>
              </w:rPr>
              <w:t>)</w:t>
            </w:r>
          </w:p>
          <w:p w:rsidR="00A73FF3" w:rsidRPr="00D26F12" w:rsidRDefault="00A73FF3" w:rsidP="00B14BF1">
            <w:pPr>
              <w:pStyle w:val="TableParagraph"/>
              <w:spacing w:before="3" w:line="270" w:lineRule="atLeast"/>
              <w:ind w:left="125" w:right="57"/>
              <w:rPr>
                <w:i/>
                <w:sz w:val="24"/>
                <w:lang w:val="ru-RU"/>
              </w:rPr>
            </w:pPr>
            <w:r w:rsidRPr="00D26F12">
              <w:rPr>
                <w:i/>
                <w:sz w:val="24"/>
                <w:lang w:val="ru-RU"/>
              </w:rPr>
              <w:t>Г.Тукай «Родная деревня» или «Книга».</w:t>
            </w:r>
          </w:p>
        </w:tc>
      </w:tr>
      <w:tr w:rsidR="00D26F12" w:rsidRPr="00D26F12" w:rsidTr="00B14BF1">
        <w:trPr>
          <w:trHeight w:val="275"/>
        </w:trPr>
        <w:tc>
          <w:tcPr>
            <w:tcW w:w="9710" w:type="dxa"/>
            <w:gridSpan w:val="4"/>
          </w:tcPr>
          <w:p w:rsidR="00A73FF3" w:rsidRPr="00D26F12" w:rsidRDefault="00A73FF3" w:rsidP="00B14BF1">
            <w:pPr>
              <w:pStyle w:val="TableParagraph"/>
              <w:spacing w:line="256" w:lineRule="exact"/>
              <w:ind w:left="107"/>
              <w:rPr>
                <w:b/>
                <w:sz w:val="24"/>
              </w:rPr>
            </w:pPr>
            <w:r w:rsidRPr="00D26F12">
              <w:rPr>
                <w:b/>
                <w:sz w:val="24"/>
              </w:rPr>
              <w:t>Зарубежная литература</w:t>
            </w:r>
          </w:p>
        </w:tc>
      </w:tr>
      <w:tr w:rsidR="00D26F12" w:rsidRPr="00D26F12" w:rsidTr="00B14BF1">
        <w:trPr>
          <w:trHeight w:val="828"/>
        </w:trPr>
        <w:tc>
          <w:tcPr>
            <w:tcW w:w="3710" w:type="dxa"/>
            <w:vMerge w:val="restart"/>
          </w:tcPr>
          <w:p w:rsidR="00A73FF3" w:rsidRPr="00D26F12" w:rsidRDefault="00A73FF3" w:rsidP="00B14BF1">
            <w:pPr>
              <w:pStyle w:val="TableParagraph"/>
              <w:rPr>
                <w:sz w:val="24"/>
              </w:rPr>
            </w:pPr>
          </w:p>
        </w:tc>
        <w:tc>
          <w:tcPr>
            <w:tcW w:w="3005" w:type="dxa"/>
            <w:vMerge w:val="restart"/>
          </w:tcPr>
          <w:p w:rsidR="00A73FF3" w:rsidRPr="00D26F12" w:rsidRDefault="00A73FF3" w:rsidP="00B14BF1">
            <w:pPr>
              <w:pStyle w:val="TableParagraph"/>
              <w:spacing w:line="262" w:lineRule="exact"/>
              <w:ind w:left="89"/>
              <w:rPr>
                <w:i/>
                <w:sz w:val="24"/>
                <w:lang w:val="ru-RU"/>
              </w:rPr>
            </w:pPr>
            <w:r w:rsidRPr="00D26F12">
              <w:rPr>
                <w:b/>
                <w:sz w:val="24"/>
                <w:lang w:val="ru-RU"/>
              </w:rPr>
              <w:t>Гомер</w:t>
            </w:r>
            <w:r w:rsidRPr="00D26F12">
              <w:rPr>
                <w:i/>
                <w:sz w:val="24"/>
                <w:lang w:val="ru-RU"/>
              </w:rPr>
              <w:t>«Илиада» (или</w:t>
            </w:r>
          </w:p>
          <w:p w:rsidR="00A73FF3" w:rsidRPr="00D26F12" w:rsidRDefault="00A73FF3" w:rsidP="00B14BF1">
            <w:pPr>
              <w:pStyle w:val="TableParagraph"/>
              <w:ind w:left="89"/>
              <w:rPr>
                <w:i/>
                <w:sz w:val="24"/>
                <w:lang w:val="ru-RU"/>
              </w:rPr>
            </w:pPr>
            <w:r w:rsidRPr="00D26F12">
              <w:rPr>
                <w:i/>
                <w:sz w:val="24"/>
                <w:lang w:val="ru-RU"/>
              </w:rPr>
              <w:t>«Одиссея») (фрагменты)</w:t>
            </w:r>
          </w:p>
          <w:p w:rsidR="00A73FF3" w:rsidRPr="00D26F12" w:rsidRDefault="00A73FF3" w:rsidP="00B14BF1">
            <w:pPr>
              <w:pStyle w:val="TableParagraph"/>
              <w:ind w:left="89"/>
              <w:rPr>
                <w:sz w:val="24"/>
                <w:lang w:val="ru-RU"/>
              </w:rPr>
            </w:pPr>
            <w:r w:rsidRPr="00D26F12">
              <w:rPr>
                <w:b/>
                <w:sz w:val="24"/>
                <w:lang w:val="ru-RU"/>
              </w:rPr>
              <w:t>(</w:t>
            </w:r>
            <w:r w:rsidRPr="00D26F12">
              <w:rPr>
                <w:sz w:val="24"/>
                <w:lang w:val="ru-RU"/>
              </w:rPr>
              <w:t>6-8 кл.)</w:t>
            </w:r>
          </w:p>
          <w:p w:rsidR="00A73FF3" w:rsidRPr="00D26F12" w:rsidRDefault="00A73FF3" w:rsidP="00B14BF1">
            <w:pPr>
              <w:pStyle w:val="TableParagraph"/>
              <w:ind w:left="89" w:right="464"/>
              <w:jc w:val="both"/>
              <w:rPr>
                <w:sz w:val="24"/>
                <w:lang w:val="ru-RU"/>
              </w:rPr>
            </w:pPr>
            <w:r w:rsidRPr="00D26F12">
              <w:rPr>
                <w:b/>
                <w:sz w:val="24"/>
                <w:lang w:val="ru-RU"/>
              </w:rPr>
              <w:t xml:space="preserve">Данте. </w:t>
            </w:r>
            <w:r w:rsidRPr="00D26F12">
              <w:rPr>
                <w:i/>
                <w:sz w:val="24"/>
                <w:lang w:val="ru-RU"/>
              </w:rPr>
              <w:t xml:space="preserve">«Божественная комедия» (фрагменты) </w:t>
            </w:r>
            <w:r w:rsidRPr="00D26F12">
              <w:rPr>
                <w:sz w:val="24"/>
                <w:lang w:val="ru-RU"/>
              </w:rPr>
              <w:t>(9 кл.)</w:t>
            </w:r>
          </w:p>
          <w:p w:rsidR="00A73FF3" w:rsidRPr="00D26F12" w:rsidRDefault="00A73FF3" w:rsidP="00B14BF1">
            <w:pPr>
              <w:pStyle w:val="TableParagraph"/>
              <w:ind w:left="89" w:right="547"/>
              <w:rPr>
                <w:i/>
                <w:sz w:val="24"/>
                <w:lang w:val="ru-RU"/>
              </w:rPr>
            </w:pPr>
            <w:r w:rsidRPr="00D26F12">
              <w:rPr>
                <w:b/>
                <w:sz w:val="24"/>
                <w:lang w:val="ru-RU"/>
              </w:rPr>
              <w:t xml:space="preserve">М. де Сервантес </w:t>
            </w:r>
            <w:r w:rsidRPr="00D26F12">
              <w:rPr>
                <w:i/>
                <w:sz w:val="24"/>
                <w:lang w:val="ru-RU"/>
              </w:rPr>
              <w:t>«Дон Кихот» (главы)</w:t>
            </w:r>
          </w:p>
          <w:p w:rsidR="00A73FF3" w:rsidRPr="00D26F12" w:rsidRDefault="00A73FF3" w:rsidP="00B14BF1">
            <w:pPr>
              <w:pStyle w:val="TableParagraph"/>
              <w:ind w:left="89"/>
              <w:rPr>
                <w:sz w:val="24"/>
              </w:rPr>
            </w:pPr>
            <w:r w:rsidRPr="00D26F12">
              <w:rPr>
                <w:sz w:val="24"/>
              </w:rPr>
              <w:t>(7-8 кл.)</w:t>
            </w:r>
          </w:p>
        </w:tc>
        <w:tc>
          <w:tcPr>
            <w:tcW w:w="90" w:type="dxa"/>
            <w:tcBorders>
              <w:bottom w:val="nil"/>
            </w:tcBorders>
          </w:tcPr>
          <w:p w:rsidR="00A73FF3" w:rsidRPr="00D26F12" w:rsidRDefault="00A73FF3" w:rsidP="00B14BF1">
            <w:pPr>
              <w:pStyle w:val="TableParagraph"/>
              <w:rPr>
                <w:sz w:val="24"/>
              </w:rPr>
            </w:pPr>
          </w:p>
        </w:tc>
        <w:tc>
          <w:tcPr>
            <w:tcW w:w="2905" w:type="dxa"/>
            <w:tcBorders>
              <w:right w:val="double" w:sz="1" w:space="0" w:color="000000"/>
            </w:tcBorders>
            <w:shd w:val="clear" w:color="auto" w:fill="D7D7D7"/>
          </w:tcPr>
          <w:p w:rsidR="00A73FF3" w:rsidRPr="00D26F12" w:rsidRDefault="00A73FF3" w:rsidP="00B14BF1">
            <w:pPr>
              <w:pStyle w:val="TableParagraph"/>
              <w:tabs>
                <w:tab w:val="left" w:pos="1155"/>
                <w:tab w:val="left" w:pos="1765"/>
                <w:tab w:val="left" w:pos="2324"/>
              </w:tabs>
              <w:ind w:left="35" w:right="47"/>
              <w:rPr>
                <w:b/>
                <w:i/>
                <w:sz w:val="24"/>
                <w:lang w:val="ru-RU"/>
              </w:rPr>
            </w:pPr>
            <w:r w:rsidRPr="00D26F12">
              <w:rPr>
                <w:b/>
                <w:i/>
                <w:sz w:val="24"/>
                <w:lang w:val="ru-RU"/>
              </w:rPr>
              <w:t>Зарубежный</w:t>
            </w:r>
            <w:r w:rsidRPr="00D26F12">
              <w:rPr>
                <w:b/>
                <w:i/>
                <w:sz w:val="24"/>
                <w:lang w:val="ru-RU"/>
              </w:rPr>
              <w:tab/>
            </w:r>
            <w:r w:rsidRPr="00D26F12">
              <w:rPr>
                <w:b/>
                <w:i/>
                <w:spacing w:val="-3"/>
                <w:sz w:val="24"/>
                <w:lang w:val="ru-RU"/>
              </w:rPr>
              <w:t xml:space="preserve">фольклор, </w:t>
            </w:r>
            <w:r w:rsidRPr="00D26F12">
              <w:rPr>
                <w:b/>
                <w:i/>
                <w:sz w:val="24"/>
                <w:lang w:val="ru-RU"/>
              </w:rPr>
              <w:t>легенды,</w:t>
            </w:r>
            <w:r w:rsidRPr="00D26F12">
              <w:rPr>
                <w:b/>
                <w:i/>
                <w:sz w:val="24"/>
                <w:lang w:val="ru-RU"/>
              </w:rPr>
              <w:tab/>
              <w:t>баллады,</w:t>
            </w:r>
            <w:r w:rsidRPr="00D26F12">
              <w:rPr>
                <w:b/>
                <w:i/>
                <w:sz w:val="24"/>
                <w:lang w:val="ru-RU"/>
              </w:rPr>
              <w:tab/>
            </w:r>
            <w:r w:rsidRPr="00D26F12">
              <w:rPr>
                <w:b/>
                <w:i/>
                <w:spacing w:val="-4"/>
                <w:sz w:val="24"/>
                <w:lang w:val="ru-RU"/>
              </w:rPr>
              <w:t>саги,</w:t>
            </w:r>
          </w:p>
          <w:p w:rsidR="00A73FF3" w:rsidRPr="00D26F12" w:rsidRDefault="00A73FF3" w:rsidP="00B14BF1">
            <w:pPr>
              <w:pStyle w:val="TableParagraph"/>
              <w:spacing w:line="262" w:lineRule="exact"/>
              <w:ind w:left="35"/>
              <w:rPr>
                <w:b/>
                <w:i/>
                <w:sz w:val="24"/>
              </w:rPr>
            </w:pPr>
            <w:r w:rsidRPr="00D26F12">
              <w:rPr>
                <w:b/>
                <w:i/>
                <w:sz w:val="24"/>
              </w:rPr>
              <w:t>песни</w:t>
            </w:r>
          </w:p>
        </w:tc>
      </w:tr>
      <w:tr w:rsidR="00D26F12" w:rsidRPr="00D26F12" w:rsidTr="00B14BF1">
        <w:trPr>
          <w:trHeight w:val="1931"/>
        </w:trPr>
        <w:tc>
          <w:tcPr>
            <w:tcW w:w="3710" w:type="dxa"/>
            <w:vMerge/>
            <w:tcBorders>
              <w:top w:val="nil"/>
            </w:tcBorders>
          </w:tcPr>
          <w:p w:rsidR="00A73FF3" w:rsidRPr="00D26F12" w:rsidRDefault="00A73FF3" w:rsidP="00B14BF1">
            <w:pPr>
              <w:rPr>
                <w:sz w:val="2"/>
                <w:szCs w:val="2"/>
              </w:rPr>
            </w:pPr>
          </w:p>
        </w:tc>
        <w:tc>
          <w:tcPr>
            <w:tcW w:w="3005" w:type="dxa"/>
            <w:vMerge/>
            <w:tcBorders>
              <w:top w:val="nil"/>
            </w:tcBorders>
          </w:tcPr>
          <w:p w:rsidR="00A73FF3" w:rsidRPr="00D26F12" w:rsidRDefault="00A73FF3" w:rsidP="00B14BF1">
            <w:pPr>
              <w:rPr>
                <w:sz w:val="2"/>
                <w:szCs w:val="2"/>
              </w:rPr>
            </w:pPr>
          </w:p>
        </w:tc>
        <w:tc>
          <w:tcPr>
            <w:tcW w:w="2995" w:type="dxa"/>
            <w:gridSpan w:val="2"/>
          </w:tcPr>
          <w:p w:rsidR="00A73FF3" w:rsidRPr="00D26F12" w:rsidRDefault="00A73FF3" w:rsidP="00B14BF1">
            <w:pPr>
              <w:pStyle w:val="TableParagraph"/>
              <w:tabs>
                <w:tab w:val="left" w:pos="845"/>
                <w:tab w:val="left" w:pos="2665"/>
              </w:tabs>
              <w:spacing w:line="267" w:lineRule="exact"/>
              <w:ind w:left="125"/>
              <w:rPr>
                <w:b/>
                <w:sz w:val="24"/>
                <w:lang w:val="ru-RU"/>
              </w:rPr>
            </w:pPr>
            <w:r w:rsidRPr="00D26F12">
              <w:rPr>
                <w:b/>
                <w:sz w:val="24"/>
                <w:lang w:val="ru-RU"/>
              </w:rPr>
              <w:t>(2-3</w:t>
            </w:r>
            <w:r w:rsidRPr="00D26F12">
              <w:rPr>
                <w:b/>
                <w:sz w:val="24"/>
                <w:lang w:val="ru-RU"/>
              </w:rPr>
              <w:tab/>
              <w:t>произведения</w:t>
            </w:r>
            <w:r w:rsidRPr="00D26F12">
              <w:rPr>
                <w:b/>
                <w:sz w:val="24"/>
                <w:lang w:val="ru-RU"/>
              </w:rPr>
              <w:tab/>
              <w:t>по</w:t>
            </w:r>
          </w:p>
          <w:p w:rsidR="00A73FF3" w:rsidRPr="00D26F12" w:rsidRDefault="00A73FF3" w:rsidP="00B14BF1">
            <w:pPr>
              <w:pStyle w:val="TableParagraph"/>
              <w:spacing w:line="274" w:lineRule="exact"/>
              <w:ind w:left="125"/>
              <w:rPr>
                <w:b/>
                <w:sz w:val="24"/>
                <w:lang w:val="ru-RU"/>
              </w:rPr>
            </w:pPr>
            <w:r w:rsidRPr="00D26F12">
              <w:rPr>
                <w:b/>
                <w:sz w:val="24"/>
                <w:lang w:val="ru-RU"/>
              </w:rPr>
              <w:t>выбору, 5-7 кл.)</w:t>
            </w:r>
          </w:p>
          <w:p w:rsidR="00A73FF3" w:rsidRPr="00D26F12" w:rsidRDefault="00A73FF3" w:rsidP="00B14BF1">
            <w:pPr>
              <w:pStyle w:val="TableParagraph"/>
              <w:tabs>
                <w:tab w:val="left" w:pos="1603"/>
              </w:tabs>
              <w:ind w:left="125" w:right="57"/>
              <w:jc w:val="both"/>
              <w:rPr>
                <w:i/>
                <w:sz w:val="24"/>
                <w:lang w:val="ru-RU"/>
              </w:rPr>
            </w:pPr>
            <w:r w:rsidRPr="00D26F12">
              <w:rPr>
                <w:i/>
                <w:sz w:val="24"/>
                <w:lang w:val="ru-RU"/>
              </w:rPr>
              <w:t>Баллада</w:t>
            </w:r>
            <w:r w:rsidRPr="00D26F12">
              <w:rPr>
                <w:i/>
                <w:sz w:val="24"/>
                <w:lang w:val="ru-RU"/>
              </w:rPr>
              <w:tab/>
            </w:r>
            <w:r w:rsidRPr="00D26F12">
              <w:rPr>
                <w:i/>
                <w:spacing w:val="-3"/>
                <w:sz w:val="24"/>
                <w:lang w:val="ru-RU"/>
              </w:rPr>
              <w:t xml:space="preserve">«Вересковый </w:t>
            </w:r>
            <w:r w:rsidRPr="00D26F12">
              <w:rPr>
                <w:i/>
                <w:sz w:val="24"/>
                <w:lang w:val="ru-RU"/>
              </w:rPr>
              <w:t xml:space="preserve">мед», «Легенда об Арионе», «Песнь </w:t>
            </w:r>
            <w:r w:rsidRPr="00D26F12">
              <w:rPr>
                <w:i/>
                <w:spacing w:val="-11"/>
                <w:sz w:val="24"/>
                <w:lang w:val="ru-RU"/>
              </w:rPr>
              <w:t xml:space="preserve">о </w:t>
            </w:r>
            <w:r w:rsidRPr="00D26F12">
              <w:rPr>
                <w:i/>
                <w:sz w:val="24"/>
                <w:lang w:val="ru-RU"/>
              </w:rPr>
              <w:t>Роланде»</w:t>
            </w:r>
          </w:p>
        </w:tc>
      </w:tr>
      <w:tr w:rsidR="00D26F12" w:rsidRPr="00D26F12" w:rsidTr="00B14BF1">
        <w:trPr>
          <w:trHeight w:val="278"/>
        </w:trPr>
        <w:tc>
          <w:tcPr>
            <w:tcW w:w="3710" w:type="dxa"/>
            <w:vMerge w:val="restart"/>
          </w:tcPr>
          <w:p w:rsidR="00A73FF3" w:rsidRPr="00D26F12" w:rsidRDefault="00A73FF3" w:rsidP="00B14BF1">
            <w:pPr>
              <w:pStyle w:val="TableParagraph"/>
              <w:tabs>
                <w:tab w:val="left" w:pos="2032"/>
                <w:tab w:val="left" w:pos="3452"/>
              </w:tabs>
              <w:ind w:left="107" w:right="117"/>
              <w:rPr>
                <w:sz w:val="24"/>
                <w:lang w:val="ru-RU"/>
              </w:rPr>
            </w:pPr>
            <w:r w:rsidRPr="00D26F12">
              <w:rPr>
                <w:b/>
                <w:sz w:val="24"/>
                <w:lang w:val="ru-RU"/>
              </w:rPr>
              <w:t>В.Шекспир</w:t>
            </w:r>
            <w:r w:rsidRPr="00D26F12">
              <w:rPr>
                <w:b/>
                <w:sz w:val="24"/>
                <w:lang w:val="ru-RU"/>
              </w:rPr>
              <w:tab/>
            </w:r>
            <w:r w:rsidRPr="00D26F12">
              <w:rPr>
                <w:sz w:val="24"/>
                <w:lang w:val="ru-RU"/>
              </w:rPr>
              <w:t>«Ромео</w:t>
            </w:r>
            <w:r w:rsidRPr="00D26F12">
              <w:rPr>
                <w:sz w:val="24"/>
                <w:lang w:val="ru-RU"/>
              </w:rPr>
              <w:tab/>
            </w:r>
            <w:r w:rsidRPr="00D26F12">
              <w:rPr>
                <w:spacing w:val="-18"/>
                <w:sz w:val="24"/>
                <w:lang w:val="ru-RU"/>
              </w:rPr>
              <w:t xml:space="preserve">и </w:t>
            </w:r>
            <w:r w:rsidRPr="00D26F12">
              <w:rPr>
                <w:sz w:val="24"/>
                <w:lang w:val="ru-RU"/>
              </w:rPr>
              <w:t>Джульетта» (1594 –</w:t>
            </w:r>
            <w:r w:rsidRPr="00D26F12">
              <w:rPr>
                <w:spacing w:val="-7"/>
                <w:sz w:val="24"/>
                <w:lang w:val="ru-RU"/>
              </w:rPr>
              <w:t xml:space="preserve"> </w:t>
            </w:r>
            <w:r w:rsidRPr="00D26F12">
              <w:rPr>
                <w:sz w:val="24"/>
                <w:lang w:val="ru-RU"/>
              </w:rPr>
              <w:t>1595).</w:t>
            </w:r>
          </w:p>
          <w:p w:rsidR="00A73FF3" w:rsidRPr="00D26F12" w:rsidRDefault="00A73FF3" w:rsidP="00B14BF1">
            <w:pPr>
              <w:pStyle w:val="TableParagraph"/>
              <w:ind w:left="107"/>
              <w:rPr>
                <w:b/>
                <w:sz w:val="24"/>
              </w:rPr>
            </w:pPr>
            <w:r w:rsidRPr="00D26F12">
              <w:rPr>
                <w:b/>
                <w:sz w:val="24"/>
              </w:rPr>
              <w:t>(8-9 кл.)</w:t>
            </w:r>
          </w:p>
        </w:tc>
        <w:tc>
          <w:tcPr>
            <w:tcW w:w="3005" w:type="dxa"/>
            <w:shd w:val="clear" w:color="auto" w:fill="D7D7D7"/>
          </w:tcPr>
          <w:p w:rsidR="00A73FF3" w:rsidRPr="00D26F12" w:rsidRDefault="00A73FF3" w:rsidP="00B14BF1">
            <w:pPr>
              <w:pStyle w:val="TableParagraph"/>
              <w:spacing w:line="258" w:lineRule="exact"/>
              <w:ind w:left="315"/>
              <w:rPr>
                <w:sz w:val="24"/>
              </w:rPr>
            </w:pPr>
            <w:r w:rsidRPr="00D26F12">
              <w:rPr>
                <w:b/>
                <w:i/>
                <w:sz w:val="24"/>
              </w:rPr>
              <w:t>1–2 сонета по выбору</w:t>
            </w:r>
            <w:r w:rsidRPr="00D26F12">
              <w:rPr>
                <w:sz w:val="24"/>
              </w:rPr>
              <w:t>:</w:t>
            </w:r>
          </w:p>
        </w:tc>
        <w:tc>
          <w:tcPr>
            <w:tcW w:w="2995" w:type="dxa"/>
            <w:gridSpan w:val="2"/>
            <w:tcBorders>
              <w:bottom w:val="nil"/>
            </w:tcBorders>
          </w:tcPr>
          <w:p w:rsidR="00A73FF3" w:rsidRPr="00D26F12" w:rsidRDefault="00A73FF3" w:rsidP="00B14BF1">
            <w:pPr>
              <w:pStyle w:val="TableParagraph"/>
              <w:rPr>
                <w:sz w:val="20"/>
              </w:rPr>
            </w:pPr>
          </w:p>
        </w:tc>
      </w:tr>
      <w:tr w:rsidR="00D26F12" w:rsidRPr="00D26F12" w:rsidTr="00B14BF1">
        <w:trPr>
          <w:trHeight w:val="1103"/>
        </w:trPr>
        <w:tc>
          <w:tcPr>
            <w:tcW w:w="3710" w:type="dxa"/>
            <w:vMerge/>
            <w:tcBorders>
              <w:top w:val="nil"/>
            </w:tcBorders>
          </w:tcPr>
          <w:p w:rsidR="00A73FF3" w:rsidRPr="00D26F12" w:rsidRDefault="00A73FF3" w:rsidP="00B14BF1">
            <w:pPr>
              <w:rPr>
                <w:sz w:val="2"/>
                <w:szCs w:val="2"/>
              </w:rPr>
            </w:pPr>
          </w:p>
        </w:tc>
        <w:tc>
          <w:tcPr>
            <w:tcW w:w="3005" w:type="dxa"/>
          </w:tcPr>
          <w:p w:rsidR="00A73FF3" w:rsidRPr="00D26F12" w:rsidRDefault="00A73FF3" w:rsidP="00B14BF1">
            <w:pPr>
              <w:pStyle w:val="TableParagraph"/>
              <w:ind w:left="89" w:right="367"/>
              <w:jc w:val="both"/>
              <w:rPr>
                <w:i/>
                <w:sz w:val="24"/>
                <w:lang w:val="ru-RU"/>
              </w:rPr>
            </w:pPr>
            <w:r w:rsidRPr="00D26F12">
              <w:rPr>
                <w:i/>
                <w:sz w:val="24"/>
                <w:lang w:val="ru-RU"/>
              </w:rPr>
              <w:t>№ 66 «Измучась всем, я умереть хочу...» (пер. Б. Пастернака), № 68 «Его</w:t>
            </w:r>
          </w:p>
          <w:p w:rsidR="00A73FF3" w:rsidRPr="00D26F12" w:rsidRDefault="00A73FF3" w:rsidP="00B14BF1">
            <w:pPr>
              <w:pStyle w:val="TableParagraph"/>
              <w:spacing w:line="269" w:lineRule="exact"/>
              <w:ind w:left="89"/>
              <w:jc w:val="both"/>
              <w:rPr>
                <w:i/>
                <w:sz w:val="24"/>
                <w:lang w:val="ru-RU"/>
              </w:rPr>
            </w:pPr>
            <w:r w:rsidRPr="00D26F12">
              <w:rPr>
                <w:i/>
                <w:sz w:val="24"/>
                <w:lang w:val="ru-RU"/>
              </w:rPr>
              <w:t>лицо - одно из</w:t>
            </w:r>
          </w:p>
        </w:tc>
        <w:tc>
          <w:tcPr>
            <w:tcW w:w="2995" w:type="dxa"/>
            <w:gridSpan w:val="2"/>
            <w:tcBorders>
              <w:top w:val="nil"/>
            </w:tcBorders>
          </w:tcPr>
          <w:p w:rsidR="00A73FF3" w:rsidRPr="00D26F12" w:rsidRDefault="00A73FF3" w:rsidP="00B14BF1">
            <w:pPr>
              <w:pStyle w:val="TableParagraph"/>
              <w:rPr>
                <w:sz w:val="24"/>
                <w:lang w:val="ru-RU"/>
              </w:rPr>
            </w:pPr>
          </w:p>
        </w:tc>
      </w:tr>
    </w:tbl>
    <w:p w:rsidR="00A73FF3" w:rsidRPr="00D26F12" w:rsidRDefault="00702C65" w:rsidP="00A73FF3">
      <w:pPr>
        <w:rPr>
          <w:sz w:val="2"/>
          <w:szCs w:val="2"/>
        </w:rPr>
      </w:pPr>
      <w:r w:rsidRPr="00702C65">
        <w:rPr>
          <w:noProof/>
          <w:lang w:bidi="ar-SA"/>
        </w:rPr>
        <w:pict>
          <v:group id="Группа 60" o:spid="_x0000_s1079" style="position:absolute;margin-left:403.85pt;margin-top:486.05pt;width:143.95pt;height:14.3pt;z-index:-251625472;mso-position-horizontal-relative:page;mso-position-vertical-relative:page" coordorigin="8077,9721" coordsize="287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">
            <v:rect id="Rectangle 101" o:spid="_x0000_s1083" style="position:absolute;left:8087;top:9721;width:2859;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fPsMA&#10;AADbAAAADwAAAGRycy9kb3ducmV2LnhtbESPzWvCQBTE74X+D8sr9FJ0YwMaUlcRQclNqh48PrIv&#10;HzT7NmTXfPz3riD0OMzMb5j1djSN6KlztWUFi3kEgji3uuZSwfVymCUgnEfW2FgmBRM52G7e39aY&#10;ajvwL/VnX4oAYZeigsr7NpXS5RUZdHPbEgevsJ1BH2RXSt3hEOCmkd9RtJQGaw4LFba0ryj/O9+N&#10;Aou3qYiPvTsNuzz7WiVxf6ljpT4/xt0PCE+j/w+/2plWsFzA8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cfPsMAAADbAAAADwAAAAAAAAAAAAAAAACYAgAAZHJzL2Rv&#10;d25yZXYueG1sUEsFBgAAAAAEAAQA9QAAAIgDAAAAAA==&#10;" fillcolor="#d7d7d7" stroked="f"/>
            <v:line id="Line 102" o:spid="_x0000_s1082" style="position:absolute;visibility:visible;mso-wrap-style:square" from="8087,10002" to="10946,10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line id="Line 103" o:spid="_x0000_s1081" style="position:absolute;visibility:visible;mso-wrap-style:square" from="8082,9721" to="8082,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uGa8MAAADbAAAADwAAAGRycy9kb3ducmV2LnhtbESPQWsCMRSE7wX/Q3iF3mq2F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bhmvDAAAA2wAAAA8AAAAAAAAAAAAA&#10;AAAAoQIAAGRycy9kb3ducmV2LnhtbFBLBQYAAAAABAAEAPkAAACRAwAAAAA=&#10;" strokeweight=".48pt"/>
            <v:line id="Line 104" o:spid="_x0000_s1080" style="position:absolute;visibility:visible;mso-wrap-style:square" from="10951,9721" to="10951,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w10:wrap anchorx="page" anchory="page"/>
          </v:group>
        </w:pict>
      </w:r>
    </w:p>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9"/>
        <w:gridCol w:w="2968"/>
        <w:gridCol w:w="3053"/>
      </w:tblGrid>
      <w:tr w:rsidR="00D26F12" w:rsidRPr="00D26F12" w:rsidTr="00B14BF1">
        <w:trPr>
          <w:trHeight w:val="554"/>
        </w:trPr>
        <w:tc>
          <w:tcPr>
            <w:tcW w:w="3729" w:type="dxa"/>
          </w:tcPr>
          <w:p w:rsidR="00A73FF3" w:rsidRPr="00D26F12" w:rsidRDefault="00A73FF3" w:rsidP="00B14BF1">
            <w:pPr>
              <w:pStyle w:val="TableParagraph"/>
              <w:rPr>
                <w:sz w:val="24"/>
                <w:lang w:val="ru-RU"/>
              </w:rPr>
            </w:pPr>
          </w:p>
        </w:tc>
        <w:tc>
          <w:tcPr>
            <w:tcW w:w="2968" w:type="dxa"/>
          </w:tcPr>
          <w:p w:rsidR="00A73FF3" w:rsidRPr="00D26F12" w:rsidRDefault="00A73FF3" w:rsidP="00B14BF1">
            <w:pPr>
              <w:pStyle w:val="TableParagraph"/>
              <w:spacing w:line="265" w:lineRule="exact"/>
              <w:ind w:left="70"/>
              <w:rPr>
                <w:i/>
                <w:sz w:val="24"/>
                <w:lang w:val="ru-RU"/>
              </w:rPr>
            </w:pPr>
            <w:r w:rsidRPr="00D26F12">
              <w:rPr>
                <w:i/>
                <w:sz w:val="24"/>
                <w:lang w:val="ru-RU"/>
              </w:rPr>
              <w:t>отражений…» (пер. С.</w:t>
            </w:r>
          </w:p>
          <w:p w:rsidR="00A73FF3" w:rsidRPr="00D26F12" w:rsidRDefault="00A73FF3" w:rsidP="00B14BF1">
            <w:pPr>
              <w:pStyle w:val="TableParagraph"/>
              <w:spacing w:line="269" w:lineRule="exact"/>
              <w:ind w:left="70"/>
              <w:rPr>
                <w:sz w:val="24"/>
                <w:lang w:val="ru-RU"/>
              </w:rPr>
            </w:pPr>
            <w:r w:rsidRPr="00D26F12">
              <w:rPr>
                <w:i/>
                <w:sz w:val="24"/>
                <w:lang w:val="ru-RU"/>
              </w:rPr>
              <w:t xml:space="preserve">Маршака) </w:t>
            </w:r>
            <w:r w:rsidRPr="00D26F12">
              <w:rPr>
                <w:sz w:val="24"/>
                <w:lang w:val="ru-RU"/>
              </w:rPr>
              <w:t>(7-8 кл.)</w:t>
            </w:r>
          </w:p>
        </w:tc>
        <w:tc>
          <w:tcPr>
            <w:tcW w:w="3053" w:type="dxa"/>
          </w:tcPr>
          <w:p w:rsidR="00A73FF3" w:rsidRPr="00D26F12" w:rsidRDefault="00A73FF3" w:rsidP="00B14BF1">
            <w:pPr>
              <w:pStyle w:val="TableParagraph"/>
              <w:rPr>
                <w:sz w:val="24"/>
                <w:lang w:val="ru-RU"/>
              </w:rPr>
            </w:pPr>
          </w:p>
        </w:tc>
      </w:tr>
      <w:tr w:rsidR="00D26F12" w:rsidRPr="00D26F12" w:rsidTr="00B14BF1">
        <w:trPr>
          <w:trHeight w:val="551"/>
        </w:trPr>
        <w:tc>
          <w:tcPr>
            <w:tcW w:w="3729" w:type="dxa"/>
            <w:tcBorders>
              <w:bottom w:val="nil"/>
              <w:right w:val="double" w:sz="1" w:space="0" w:color="000000"/>
            </w:tcBorders>
          </w:tcPr>
          <w:p w:rsidR="00A73FF3" w:rsidRPr="00D26F12" w:rsidRDefault="00A73FF3" w:rsidP="00B14BF1">
            <w:pPr>
              <w:pStyle w:val="TableParagraph"/>
              <w:rPr>
                <w:sz w:val="24"/>
                <w:lang w:val="ru-RU"/>
              </w:rPr>
            </w:pPr>
          </w:p>
        </w:tc>
        <w:tc>
          <w:tcPr>
            <w:tcW w:w="2968" w:type="dxa"/>
            <w:tcBorders>
              <w:left w:val="double" w:sz="1" w:space="0" w:color="000000"/>
              <w:right w:val="double" w:sz="1" w:space="0" w:color="000000"/>
            </w:tcBorders>
            <w:shd w:val="clear" w:color="auto" w:fill="D7D7D7"/>
          </w:tcPr>
          <w:p w:rsidR="00A73FF3" w:rsidRPr="00D26F12" w:rsidRDefault="00A73FF3" w:rsidP="00B14BF1">
            <w:pPr>
              <w:pStyle w:val="TableParagraph"/>
              <w:spacing w:line="266" w:lineRule="exact"/>
              <w:ind w:left="131" w:right="125"/>
              <w:jc w:val="center"/>
              <w:rPr>
                <w:i/>
                <w:sz w:val="24"/>
                <w:lang w:val="ru-RU"/>
              </w:rPr>
            </w:pPr>
            <w:r w:rsidRPr="00D26F12">
              <w:rPr>
                <w:b/>
                <w:sz w:val="24"/>
                <w:lang w:val="ru-RU"/>
              </w:rPr>
              <w:t>Д.Дефо</w:t>
            </w:r>
            <w:r w:rsidRPr="00D26F12">
              <w:rPr>
                <w:i/>
                <w:sz w:val="24"/>
                <w:lang w:val="ru-RU"/>
              </w:rPr>
              <w:t>«Робинзон Крузо»</w:t>
            </w:r>
          </w:p>
          <w:p w:rsidR="00A73FF3" w:rsidRPr="00D26F12" w:rsidRDefault="00A73FF3" w:rsidP="00B14BF1">
            <w:pPr>
              <w:pStyle w:val="TableParagraph"/>
              <w:spacing w:line="266" w:lineRule="exact"/>
              <w:ind w:left="130" w:right="125"/>
              <w:jc w:val="center"/>
              <w:rPr>
                <w:i/>
                <w:sz w:val="24"/>
                <w:lang w:val="ru-RU"/>
              </w:rPr>
            </w:pPr>
            <w:r w:rsidRPr="00D26F12">
              <w:rPr>
                <w:i/>
                <w:sz w:val="24"/>
                <w:lang w:val="ru-RU"/>
              </w:rPr>
              <w:t>(главы)</w:t>
            </w:r>
          </w:p>
        </w:tc>
        <w:tc>
          <w:tcPr>
            <w:tcW w:w="3053" w:type="dxa"/>
            <w:tcBorders>
              <w:left w:val="double" w:sz="1" w:space="0" w:color="000000"/>
              <w:bottom w:val="nil"/>
            </w:tcBorders>
          </w:tcPr>
          <w:p w:rsidR="00A73FF3" w:rsidRPr="00D26F12" w:rsidRDefault="00A73FF3" w:rsidP="00B14BF1">
            <w:pPr>
              <w:pStyle w:val="TableParagraph"/>
              <w:spacing w:line="262" w:lineRule="exact"/>
              <w:ind w:left="133"/>
              <w:rPr>
                <w:i/>
                <w:sz w:val="24"/>
                <w:lang w:val="ru-RU"/>
              </w:rPr>
            </w:pPr>
            <w:r w:rsidRPr="00D26F12">
              <w:rPr>
                <w:i/>
                <w:sz w:val="24"/>
                <w:lang w:val="ru-RU"/>
              </w:rPr>
              <w:t xml:space="preserve">Зарубежная   сказочная  </w:t>
            </w:r>
            <w:r w:rsidRPr="00D26F12">
              <w:rPr>
                <w:i/>
                <w:spacing w:val="30"/>
                <w:sz w:val="24"/>
                <w:lang w:val="ru-RU"/>
              </w:rPr>
              <w:t xml:space="preserve"> </w:t>
            </w:r>
            <w:r w:rsidRPr="00D26F12">
              <w:rPr>
                <w:i/>
                <w:sz w:val="24"/>
                <w:lang w:val="ru-RU"/>
              </w:rPr>
              <w:t>и</w:t>
            </w:r>
          </w:p>
          <w:p w:rsidR="00A73FF3" w:rsidRPr="00D26F12" w:rsidRDefault="00A73FF3" w:rsidP="00B14BF1">
            <w:pPr>
              <w:pStyle w:val="TableParagraph"/>
              <w:tabs>
                <w:tab w:val="left" w:pos="2297"/>
              </w:tabs>
              <w:spacing w:line="269" w:lineRule="exact"/>
              <w:ind w:left="133"/>
              <w:rPr>
                <w:i/>
                <w:sz w:val="24"/>
                <w:lang w:val="ru-RU"/>
              </w:rPr>
            </w:pPr>
            <w:r w:rsidRPr="00D26F12">
              <w:rPr>
                <w:i/>
                <w:sz w:val="24"/>
                <w:lang w:val="ru-RU"/>
              </w:rPr>
              <w:t>фантастическая</w:t>
            </w:r>
            <w:r w:rsidRPr="00D26F12">
              <w:rPr>
                <w:i/>
                <w:sz w:val="24"/>
                <w:lang w:val="ru-RU"/>
              </w:rPr>
              <w:tab/>
              <w:t>проза,</w:t>
            </w:r>
          </w:p>
        </w:tc>
      </w:tr>
      <w:tr w:rsidR="00D26F12" w:rsidRPr="00D26F12" w:rsidTr="00B14BF1">
        <w:trPr>
          <w:trHeight w:val="2338"/>
        </w:trPr>
        <w:tc>
          <w:tcPr>
            <w:tcW w:w="3729" w:type="dxa"/>
            <w:tcBorders>
              <w:top w:val="nil"/>
              <w:bottom w:val="nil"/>
            </w:tcBorders>
          </w:tcPr>
          <w:p w:rsidR="00A73FF3" w:rsidRPr="00D26F12" w:rsidRDefault="00A73FF3" w:rsidP="00B14BF1">
            <w:pPr>
              <w:pStyle w:val="TableParagraph"/>
              <w:rPr>
                <w:sz w:val="24"/>
                <w:lang w:val="ru-RU"/>
              </w:rPr>
            </w:pPr>
          </w:p>
        </w:tc>
        <w:tc>
          <w:tcPr>
            <w:tcW w:w="2968" w:type="dxa"/>
            <w:tcBorders>
              <w:bottom w:val="nil"/>
            </w:tcBorders>
          </w:tcPr>
          <w:p w:rsidR="00A73FF3" w:rsidRPr="00D26F12" w:rsidRDefault="00A73FF3" w:rsidP="00B14BF1">
            <w:pPr>
              <w:pStyle w:val="TableParagraph"/>
              <w:spacing w:line="262" w:lineRule="exact"/>
              <w:ind w:left="70"/>
              <w:rPr>
                <w:sz w:val="24"/>
                <w:lang w:val="ru-RU"/>
              </w:rPr>
            </w:pPr>
            <w:r w:rsidRPr="00D26F12">
              <w:rPr>
                <w:sz w:val="24"/>
                <w:lang w:val="ru-RU"/>
              </w:rPr>
              <w:t>( 6-7 кл.)</w:t>
            </w:r>
          </w:p>
          <w:p w:rsidR="00A73FF3" w:rsidRPr="00D26F12" w:rsidRDefault="00A73FF3" w:rsidP="00B14BF1">
            <w:pPr>
              <w:pStyle w:val="TableParagraph"/>
              <w:spacing w:before="5" w:line="274" w:lineRule="exact"/>
              <w:ind w:left="70"/>
              <w:rPr>
                <w:b/>
                <w:sz w:val="24"/>
                <w:lang w:val="ru-RU"/>
              </w:rPr>
            </w:pPr>
            <w:r w:rsidRPr="00D26F12">
              <w:rPr>
                <w:b/>
                <w:sz w:val="24"/>
                <w:lang w:val="ru-RU"/>
              </w:rPr>
              <w:t>Дж. Свифт</w:t>
            </w:r>
          </w:p>
          <w:p w:rsidR="00A73FF3" w:rsidRPr="00D26F12" w:rsidRDefault="00A73FF3" w:rsidP="00B14BF1">
            <w:pPr>
              <w:pStyle w:val="TableParagraph"/>
              <w:ind w:left="70" w:right="81"/>
              <w:rPr>
                <w:i/>
                <w:sz w:val="24"/>
                <w:lang w:val="ru-RU"/>
              </w:rPr>
            </w:pPr>
            <w:r w:rsidRPr="00D26F12">
              <w:rPr>
                <w:i/>
                <w:sz w:val="24"/>
                <w:lang w:val="ru-RU"/>
              </w:rPr>
              <w:t>«Путешествия Гулливера» (фрагменты)</w:t>
            </w:r>
          </w:p>
          <w:p w:rsidR="00A73FF3" w:rsidRPr="00D26F12" w:rsidRDefault="00A73FF3" w:rsidP="00B14BF1">
            <w:pPr>
              <w:pStyle w:val="TableParagraph"/>
              <w:ind w:left="70"/>
              <w:rPr>
                <w:i/>
                <w:sz w:val="24"/>
                <w:lang w:val="ru-RU"/>
              </w:rPr>
            </w:pPr>
            <w:r w:rsidRPr="00D26F12">
              <w:rPr>
                <w:b/>
                <w:sz w:val="24"/>
                <w:lang w:val="ru-RU"/>
              </w:rPr>
              <w:t xml:space="preserve">Ж-Б. Мольер </w:t>
            </w:r>
            <w:r w:rsidRPr="00D26F12">
              <w:rPr>
                <w:i/>
                <w:sz w:val="24"/>
                <w:lang w:val="ru-RU"/>
              </w:rPr>
              <w:t>Комедии</w:t>
            </w:r>
          </w:p>
          <w:p w:rsidR="00A73FF3" w:rsidRPr="00D26F12" w:rsidRDefault="00A73FF3" w:rsidP="00B14BF1">
            <w:pPr>
              <w:pStyle w:val="TableParagraph"/>
              <w:ind w:left="70" w:right="288"/>
              <w:rPr>
                <w:i/>
                <w:sz w:val="24"/>
                <w:lang w:val="ru-RU"/>
              </w:rPr>
            </w:pPr>
            <w:r w:rsidRPr="00D26F12">
              <w:rPr>
                <w:i/>
                <w:sz w:val="24"/>
                <w:lang w:val="ru-RU"/>
              </w:rPr>
              <w:t>- 1 по выбору: «Мещанин во дворянстве» .</w:t>
            </w:r>
          </w:p>
          <w:p w:rsidR="00A73FF3" w:rsidRPr="00D26F12" w:rsidRDefault="00A73FF3" w:rsidP="00B14BF1">
            <w:pPr>
              <w:pStyle w:val="TableParagraph"/>
              <w:ind w:left="70"/>
              <w:rPr>
                <w:sz w:val="24"/>
              </w:rPr>
            </w:pPr>
            <w:r w:rsidRPr="00D26F12">
              <w:rPr>
                <w:sz w:val="24"/>
              </w:rPr>
              <w:t>(8-9 кл.)</w:t>
            </w:r>
          </w:p>
        </w:tc>
        <w:tc>
          <w:tcPr>
            <w:tcW w:w="3053" w:type="dxa"/>
            <w:vMerge w:val="restart"/>
            <w:tcBorders>
              <w:top w:val="nil"/>
            </w:tcBorders>
          </w:tcPr>
          <w:p w:rsidR="00A73FF3" w:rsidRPr="00D26F12" w:rsidRDefault="00A73FF3" w:rsidP="00B14BF1">
            <w:pPr>
              <w:pStyle w:val="TableParagraph"/>
              <w:spacing w:line="253" w:lineRule="exact"/>
              <w:ind w:left="143"/>
              <w:rPr>
                <w:i/>
                <w:sz w:val="24"/>
              </w:rPr>
            </w:pPr>
            <w:r w:rsidRPr="00D26F12">
              <w:rPr>
                <w:i/>
                <w:sz w:val="24"/>
              </w:rPr>
              <w:t>например:</w:t>
            </w:r>
          </w:p>
          <w:p w:rsidR="00A73FF3" w:rsidRPr="00D26F12" w:rsidRDefault="00A73FF3" w:rsidP="00B14BF1">
            <w:pPr>
              <w:pStyle w:val="TableParagraph"/>
              <w:tabs>
                <w:tab w:val="left" w:pos="1815"/>
              </w:tabs>
              <w:spacing w:before="5"/>
              <w:ind w:left="143" w:right="96"/>
              <w:rPr>
                <w:sz w:val="24"/>
              </w:rPr>
            </w:pPr>
            <w:r w:rsidRPr="00D26F12">
              <w:rPr>
                <w:b/>
                <w:sz w:val="24"/>
              </w:rPr>
              <w:t>Ш.Перро, В.Гауф, Э.Т.А. Гофман, бр.Гримм, Л.Кэрролл,</w:t>
            </w:r>
            <w:r w:rsidRPr="00D26F12">
              <w:rPr>
                <w:b/>
                <w:sz w:val="24"/>
              </w:rPr>
              <w:tab/>
            </w:r>
            <w:r w:rsidRPr="00D26F12">
              <w:rPr>
                <w:b/>
                <w:spacing w:val="-1"/>
                <w:sz w:val="24"/>
              </w:rPr>
              <w:t xml:space="preserve">Л.Ф.Баум, </w:t>
            </w:r>
            <w:r w:rsidRPr="00D26F12">
              <w:rPr>
                <w:b/>
                <w:sz w:val="24"/>
              </w:rPr>
              <w:t xml:space="preserve">Д.М. Барри, Дж.Родари, М.Энде, Дж.Р.Р.Толкиен, К.Льюис </w:t>
            </w:r>
            <w:r w:rsidRPr="00D26F12">
              <w:rPr>
                <w:sz w:val="24"/>
              </w:rPr>
              <w:t>и</w:t>
            </w:r>
            <w:r w:rsidRPr="00D26F12">
              <w:rPr>
                <w:spacing w:val="-1"/>
                <w:sz w:val="24"/>
              </w:rPr>
              <w:t xml:space="preserve"> </w:t>
            </w:r>
            <w:r w:rsidRPr="00D26F12">
              <w:rPr>
                <w:sz w:val="24"/>
              </w:rPr>
              <w:t>др.</w:t>
            </w:r>
          </w:p>
          <w:p w:rsidR="00A73FF3" w:rsidRPr="00D26F12" w:rsidRDefault="00A73FF3" w:rsidP="00B14BF1">
            <w:pPr>
              <w:pStyle w:val="TableParagraph"/>
              <w:spacing w:before="4"/>
              <w:rPr>
                <w:sz w:val="24"/>
              </w:rPr>
            </w:pPr>
          </w:p>
          <w:p w:rsidR="00A73FF3" w:rsidRPr="00D26F12" w:rsidRDefault="00A73FF3" w:rsidP="00B14BF1">
            <w:pPr>
              <w:pStyle w:val="TableParagraph"/>
              <w:tabs>
                <w:tab w:val="left" w:pos="863"/>
                <w:tab w:val="left" w:pos="2683"/>
              </w:tabs>
              <w:ind w:left="143"/>
              <w:rPr>
                <w:b/>
                <w:sz w:val="24"/>
                <w:lang w:val="ru-RU"/>
              </w:rPr>
            </w:pPr>
            <w:r w:rsidRPr="00D26F12">
              <w:rPr>
                <w:b/>
                <w:sz w:val="24"/>
                <w:lang w:val="ru-RU"/>
              </w:rPr>
              <w:t>(2-3</w:t>
            </w:r>
            <w:r w:rsidRPr="00D26F12">
              <w:rPr>
                <w:b/>
                <w:sz w:val="24"/>
                <w:lang w:val="ru-RU"/>
              </w:rPr>
              <w:tab/>
              <w:t>произведения</w:t>
            </w:r>
            <w:r w:rsidRPr="00D26F12">
              <w:rPr>
                <w:b/>
                <w:sz w:val="24"/>
                <w:lang w:val="ru-RU"/>
              </w:rPr>
              <w:tab/>
              <w:t>по</w:t>
            </w:r>
          </w:p>
          <w:p w:rsidR="00A73FF3" w:rsidRPr="00D26F12" w:rsidRDefault="00A73FF3" w:rsidP="00B14BF1">
            <w:pPr>
              <w:pStyle w:val="TableParagraph"/>
              <w:spacing w:before="1"/>
              <w:ind w:left="143"/>
              <w:rPr>
                <w:b/>
                <w:sz w:val="24"/>
                <w:lang w:val="ru-RU"/>
              </w:rPr>
            </w:pPr>
            <w:r w:rsidRPr="00D26F12">
              <w:rPr>
                <w:b/>
                <w:sz w:val="24"/>
                <w:lang w:val="ru-RU"/>
              </w:rPr>
              <w:t>выбору, 5-6 кл.)</w:t>
            </w:r>
          </w:p>
          <w:p w:rsidR="00A73FF3" w:rsidRPr="00D26F12" w:rsidRDefault="00A73FF3" w:rsidP="00B14BF1">
            <w:pPr>
              <w:pStyle w:val="TableParagraph"/>
              <w:spacing w:before="5"/>
              <w:ind w:left="143"/>
              <w:rPr>
                <w:i/>
                <w:sz w:val="24"/>
                <w:lang w:val="ru-RU"/>
              </w:rPr>
            </w:pPr>
            <w:r w:rsidRPr="00D26F12">
              <w:rPr>
                <w:i/>
                <w:sz w:val="24"/>
                <w:lang w:val="ru-RU"/>
              </w:rPr>
              <w:t>В.Гауф   «Маленький</w:t>
            </w:r>
            <w:r w:rsidRPr="00D26F12">
              <w:rPr>
                <w:i/>
                <w:spacing w:val="-13"/>
                <w:sz w:val="24"/>
                <w:lang w:val="ru-RU"/>
              </w:rPr>
              <w:t xml:space="preserve"> </w:t>
            </w:r>
            <w:r w:rsidRPr="00D26F12">
              <w:rPr>
                <w:i/>
                <w:sz w:val="24"/>
                <w:lang w:val="ru-RU"/>
              </w:rPr>
              <w:t>Мук»,</w:t>
            </w:r>
          </w:p>
          <w:p w:rsidR="00A73FF3" w:rsidRPr="00D26F12" w:rsidRDefault="00A73FF3" w:rsidP="00B14BF1">
            <w:pPr>
              <w:pStyle w:val="TableParagraph"/>
              <w:tabs>
                <w:tab w:val="left" w:pos="1203"/>
                <w:tab w:val="left" w:pos="1933"/>
              </w:tabs>
              <w:ind w:left="143"/>
              <w:rPr>
                <w:i/>
                <w:sz w:val="24"/>
                <w:lang w:val="ru-RU"/>
              </w:rPr>
            </w:pPr>
            <w:r w:rsidRPr="00D26F12">
              <w:rPr>
                <w:i/>
                <w:sz w:val="24"/>
                <w:lang w:val="ru-RU"/>
              </w:rPr>
              <w:t>«Карлик</w:t>
            </w:r>
            <w:r w:rsidRPr="00D26F12">
              <w:rPr>
                <w:i/>
                <w:sz w:val="24"/>
                <w:lang w:val="ru-RU"/>
              </w:rPr>
              <w:tab/>
              <w:t>нос»,</w:t>
            </w:r>
            <w:r w:rsidRPr="00D26F12">
              <w:rPr>
                <w:i/>
                <w:sz w:val="24"/>
                <w:lang w:val="ru-RU"/>
              </w:rPr>
              <w:tab/>
              <w:t>Ш.Перро.</w:t>
            </w:r>
          </w:p>
          <w:p w:rsidR="00A73FF3" w:rsidRPr="00D26F12" w:rsidRDefault="00A73FF3" w:rsidP="00B14BF1">
            <w:pPr>
              <w:pStyle w:val="TableParagraph"/>
              <w:tabs>
                <w:tab w:val="left" w:pos="1717"/>
              </w:tabs>
              <w:ind w:left="143"/>
              <w:rPr>
                <w:i/>
                <w:sz w:val="24"/>
                <w:lang w:val="ru-RU"/>
              </w:rPr>
            </w:pPr>
            <w:r w:rsidRPr="00D26F12">
              <w:rPr>
                <w:i/>
                <w:sz w:val="24"/>
                <w:lang w:val="ru-RU"/>
              </w:rPr>
              <w:t>«Спящая</w:t>
            </w:r>
            <w:r w:rsidRPr="00D26F12">
              <w:rPr>
                <w:i/>
                <w:sz w:val="24"/>
                <w:lang w:val="ru-RU"/>
              </w:rPr>
              <w:tab/>
              <w:t>красавица»,</w:t>
            </w:r>
          </w:p>
          <w:p w:rsidR="00A73FF3" w:rsidRPr="00D26F12" w:rsidRDefault="00A73FF3" w:rsidP="00B14BF1">
            <w:pPr>
              <w:pStyle w:val="TableParagraph"/>
              <w:ind w:left="143"/>
              <w:rPr>
                <w:i/>
                <w:sz w:val="24"/>
                <w:lang w:val="ru-RU"/>
              </w:rPr>
            </w:pPr>
            <w:r w:rsidRPr="00D26F12">
              <w:rPr>
                <w:i/>
                <w:sz w:val="24"/>
                <w:lang w:val="ru-RU"/>
              </w:rPr>
              <w:t>«Золушка»</w:t>
            </w:r>
          </w:p>
          <w:p w:rsidR="00A73FF3" w:rsidRPr="00D26F12" w:rsidRDefault="00A73FF3" w:rsidP="00B14BF1">
            <w:pPr>
              <w:pStyle w:val="TableParagraph"/>
              <w:spacing w:before="9"/>
              <w:rPr>
                <w:sz w:val="23"/>
                <w:lang w:val="ru-RU"/>
              </w:rPr>
            </w:pPr>
          </w:p>
          <w:p w:rsidR="00A73FF3" w:rsidRPr="00D26F12" w:rsidRDefault="00A73FF3" w:rsidP="00B14BF1">
            <w:pPr>
              <w:pStyle w:val="TableParagraph"/>
              <w:ind w:left="143" w:right="82"/>
              <w:rPr>
                <w:i/>
                <w:sz w:val="24"/>
                <w:lang w:val="ru-RU"/>
              </w:rPr>
            </w:pPr>
            <w:r w:rsidRPr="00D26F12">
              <w:rPr>
                <w:i/>
                <w:sz w:val="24"/>
                <w:lang w:val="ru-RU"/>
              </w:rPr>
              <w:t>Зарубежная новеллистика, например:</w:t>
            </w:r>
          </w:p>
          <w:p w:rsidR="00A73FF3" w:rsidRPr="00D26F12" w:rsidRDefault="00A73FF3" w:rsidP="00B14BF1">
            <w:pPr>
              <w:pStyle w:val="TableParagraph"/>
              <w:tabs>
                <w:tab w:val="left" w:pos="863"/>
                <w:tab w:val="left" w:pos="1539"/>
                <w:tab w:val="left" w:pos="1820"/>
                <w:tab w:val="left" w:pos="2576"/>
                <w:tab w:val="left" w:pos="2683"/>
              </w:tabs>
              <w:spacing w:before="5"/>
              <w:ind w:left="143" w:right="97"/>
              <w:rPr>
                <w:b/>
                <w:sz w:val="24"/>
                <w:lang w:val="ru-RU"/>
              </w:rPr>
            </w:pPr>
            <w:r w:rsidRPr="00D26F12">
              <w:rPr>
                <w:b/>
                <w:sz w:val="24"/>
                <w:lang w:val="ru-RU"/>
              </w:rPr>
              <w:t>П.Мериме,</w:t>
            </w:r>
            <w:r w:rsidRPr="00D26F12">
              <w:rPr>
                <w:b/>
                <w:sz w:val="24"/>
                <w:lang w:val="ru-RU"/>
              </w:rPr>
              <w:tab/>
            </w:r>
            <w:r w:rsidRPr="00D26F12">
              <w:rPr>
                <w:b/>
                <w:sz w:val="24"/>
                <w:lang w:val="ru-RU"/>
              </w:rPr>
              <w:tab/>
              <w:t>Э.</w:t>
            </w:r>
            <w:r w:rsidRPr="00D26F12">
              <w:rPr>
                <w:b/>
                <w:sz w:val="24"/>
                <w:lang w:val="ru-RU"/>
              </w:rPr>
              <w:tab/>
            </w:r>
            <w:r w:rsidRPr="00D26F12">
              <w:rPr>
                <w:b/>
                <w:spacing w:val="-6"/>
                <w:sz w:val="24"/>
                <w:lang w:val="ru-RU"/>
              </w:rPr>
              <w:t xml:space="preserve">По, </w:t>
            </w:r>
            <w:r w:rsidRPr="00D26F12">
              <w:rPr>
                <w:b/>
                <w:sz w:val="24"/>
                <w:lang w:val="ru-RU"/>
              </w:rPr>
              <w:t>О`Генри,</w:t>
            </w:r>
            <w:r w:rsidRPr="00D26F12">
              <w:rPr>
                <w:b/>
                <w:sz w:val="24"/>
                <w:lang w:val="ru-RU"/>
              </w:rPr>
              <w:tab/>
            </w:r>
            <w:r w:rsidRPr="00D26F12">
              <w:rPr>
                <w:b/>
                <w:sz w:val="24"/>
                <w:lang w:val="ru-RU"/>
              </w:rPr>
              <w:tab/>
            </w:r>
            <w:r w:rsidRPr="00D26F12">
              <w:rPr>
                <w:b/>
                <w:spacing w:val="-3"/>
                <w:sz w:val="24"/>
                <w:lang w:val="ru-RU"/>
              </w:rPr>
              <w:t xml:space="preserve">О.Уайльд, </w:t>
            </w:r>
            <w:r w:rsidRPr="00D26F12">
              <w:rPr>
                <w:b/>
                <w:sz w:val="24"/>
                <w:lang w:val="ru-RU"/>
              </w:rPr>
              <w:t>А.К.Дойл,</w:t>
            </w:r>
            <w:r w:rsidRPr="00D26F12">
              <w:rPr>
                <w:b/>
                <w:sz w:val="24"/>
                <w:lang w:val="ru-RU"/>
              </w:rPr>
              <w:tab/>
              <w:t>Джером</w:t>
            </w:r>
            <w:r w:rsidRPr="00D26F12">
              <w:rPr>
                <w:b/>
                <w:sz w:val="24"/>
                <w:lang w:val="ru-RU"/>
              </w:rPr>
              <w:tab/>
            </w:r>
            <w:r w:rsidRPr="00D26F12">
              <w:rPr>
                <w:b/>
                <w:sz w:val="24"/>
                <w:lang w:val="ru-RU"/>
              </w:rPr>
              <w:tab/>
            </w:r>
            <w:r w:rsidRPr="00D26F12">
              <w:rPr>
                <w:b/>
                <w:spacing w:val="-8"/>
                <w:sz w:val="24"/>
                <w:lang w:val="ru-RU"/>
              </w:rPr>
              <w:t xml:space="preserve">К. </w:t>
            </w:r>
            <w:r w:rsidRPr="00D26F12">
              <w:rPr>
                <w:b/>
                <w:sz w:val="24"/>
                <w:lang w:val="ru-RU"/>
              </w:rPr>
              <w:t xml:space="preserve">Джером, У.Сароян, </w:t>
            </w:r>
            <w:r w:rsidRPr="00D26F12">
              <w:rPr>
                <w:sz w:val="24"/>
                <w:lang w:val="ru-RU"/>
              </w:rPr>
              <w:t xml:space="preserve">и др. </w:t>
            </w:r>
            <w:r w:rsidRPr="00D26F12">
              <w:rPr>
                <w:b/>
                <w:sz w:val="24"/>
                <w:lang w:val="ru-RU"/>
              </w:rPr>
              <w:t>(2-3</w:t>
            </w:r>
            <w:r w:rsidRPr="00D26F12">
              <w:rPr>
                <w:b/>
                <w:sz w:val="24"/>
                <w:lang w:val="ru-RU"/>
              </w:rPr>
              <w:tab/>
              <w:t>произведения</w:t>
            </w:r>
            <w:r w:rsidRPr="00D26F12">
              <w:rPr>
                <w:b/>
                <w:sz w:val="24"/>
                <w:lang w:val="ru-RU"/>
              </w:rPr>
              <w:tab/>
            </w:r>
            <w:r w:rsidRPr="00D26F12">
              <w:rPr>
                <w:b/>
                <w:sz w:val="24"/>
                <w:lang w:val="ru-RU"/>
              </w:rPr>
              <w:tab/>
            </w:r>
            <w:r w:rsidRPr="00D26F12">
              <w:rPr>
                <w:b/>
                <w:spacing w:val="-8"/>
                <w:sz w:val="24"/>
                <w:lang w:val="ru-RU"/>
              </w:rPr>
              <w:t>по</w:t>
            </w:r>
          </w:p>
          <w:p w:rsidR="00A73FF3" w:rsidRPr="00D26F12" w:rsidRDefault="00A73FF3" w:rsidP="00B14BF1">
            <w:pPr>
              <w:pStyle w:val="TableParagraph"/>
              <w:tabs>
                <w:tab w:val="left" w:pos="1928"/>
              </w:tabs>
              <w:spacing w:before="3" w:line="237" w:lineRule="auto"/>
              <w:ind w:left="143" w:right="98"/>
              <w:rPr>
                <w:i/>
                <w:sz w:val="24"/>
                <w:lang w:val="ru-RU"/>
              </w:rPr>
            </w:pPr>
            <w:r w:rsidRPr="00D26F12">
              <w:rPr>
                <w:b/>
                <w:sz w:val="24"/>
                <w:lang w:val="ru-RU"/>
              </w:rPr>
              <w:t xml:space="preserve">выбору, 7-9 кл.) </w:t>
            </w:r>
            <w:r w:rsidRPr="00D26F12">
              <w:rPr>
                <w:i/>
                <w:sz w:val="24"/>
                <w:lang w:val="ru-RU"/>
              </w:rPr>
              <w:t>П.Мериме</w:t>
            </w:r>
            <w:r w:rsidRPr="00D26F12">
              <w:rPr>
                <w:i/>
                <w:sz w:val="24"/>
                <w:lang w:val="ru-RU"/>
              </w:rPr>
              <w:tab/>
            </w:r>
            <w:r w:rsidRPr="00D26F12">
              <w:rPr>
                <w:i/>
                <w:spacing w:val="-3"/>
                <w:sz w:val="24"/>
                <w:lang w:val="ru-RU"/>
              </w:rPr>
              <w:t xml:space="preserve">«Маттео </w:t>
            </w:r>
            <w:r w:rsidRPr="00D26F12">
              <w:rPr>
                <w:i/>
                <w:sz w:val="24"/>
                <w:lang w:val="ru-RU"/>
              </w:rPr>
              <w:t>Фальконе», О.Генри «Дары волхвов».</w:t>
            </w:r>
          </w:p>
          <w:p w:rsidR="00A73FF3" w:rsidRPr="00D26F12" w:rsidRDefault="00A73FF3" w:rsidP="00B14BF1">
            <w:pPr>
              <w:pStyle w:val="TableParagraph"/>
              <w:spacing w:before="4"/>
              <w:rPr>
                <w:sz w:val="24"/>
                <w:lang w:val="ru-RU"/>
              </w:rPr>
            </w:pPr>
          </w:p>
          <w:p w:rsidR="00A73FF3" w:rsidRPr="00D26F12" w:rsidRDefault="00A73FF3" w:rsidP="00B14BF1">
            <w:pPr>
              <w:pStyle w:val="TableParagraph"/>
              <w:tabs>
                <w:tab w:val="left" w:pos="1993"/>
              </w:tabs>
              <w:spacing w:line="242" w:lineRule="auto"/>
              <w:ind w:left="143" w:right="93"/>
              <w:rPr>
                <w:b/>
                <w:sz w:val="24"/>
                <w:lang w:val="ru-RU"/>
              </w:rPr>
            </w:pPr>
            <w:r w:rsidRPr="00D26F12">
              <w:rPr>
                <w:i/>
                <w:sz w:val="24"/>
                <w:lang w:val="ru-RU"/>
              </w:rPr>
              <w:t xml:space="preserve">Зарубежная романистика </w:t>
            </w:r>
            <w:r w:rsidRPr="00D26F12">
              <w:rPr>
                <w:i/>
                <w:sz w:val="24"/>
              </w:rPr>
              <w:t>XIX</w:t>
            </w:r>
            <w:r w:rsidRPr="00D26F12">
              <w:rPr>
                <w:sz w:val="24"/>
                <w:lang w:val="ru-RU"/>
              </w:rPr>
              <w:t xml:space="preserve">– </w:t>
            </w:r>
            <w:r w:rsidRPr="00D26F12">
              <w:rPr>
                <w:i/>
                <w:sz w:val="24"/>
                <w:lang w:val="ru-RU"/>
              </w:rPr>
              <w:t>ХХ века, например</w:t>
            </w:r>
            <w:r w:rsidRPr="00D26F12">
              <w:rPr>
                <w:sz w:val="24"/>
                <w:lang w:val="ru-RU"/>
              </w:rPr>
              <w:t xml:space="preserve">: </w:t>
            </w:r>
            <w:r w:rsidRPr="00D26F12">
              <w:rPr>
                <w:b/>
                <w:sz w:val="24"/>
                <w:lang w:val="ru-RU"/>
              </w:rPr>
              <w:t>А.Дюма,</w:t>
            </w:r>
            <w:r w:rsidRPr="00D26F12">
              <w:rPr>
                <w:b/>
                <w:sz w:val="24"/>
                <w:lang w:val="ru-RU"/>
              </w:rPr>
              <w:tab/>
              <w:t>В.Скотт,</w:t>
            </w:r>
          </w:p>
          <w:p w:rsidR="00A73FF3" w:rsidRPr="00D26F12" w:rsidRDefault="00A73FF3" w:rsidP="00B14BF1">
            <w:pPr>
              <w:pStyle w:val="TableParagraph"/>
              <w:tabs>
                <w:tab w:val="left" w:pos="1714"/>
              </w:tabs>
              <w:spacing w:line="237" w:lineRule="auto"/>
              <w:ind w:left="143" w:right="100"/>
              <w:jc w:val="both"/>
              <w:rPr>
                <w:sz w:val="24"/>
                <w:lang w:val="ru-RU"/>
              </w:rPr>
            </w:pPr>
            <w:r w:rsidRPr="00D26F12">
              <w:rPr>
                <w:b/>
                <w:sz w:val="24"/>
                <w:lang w:val="ru-RU"/>
              </w:rPr>
              <w:t>В.Гюго,</w:t>
            </w:r>
            <w:r w:rsidRPr="00D26F12">
              <w:rPr>
                <w:b/>
                <w:sz w:val="24"/>
                <w:lang w:val="ru-RU"/>
              </w:rPr>
              <w:tab/>
            </w:r>
            <w:r w:rsidRPr="00D26F12">
              <w:rPr>
                <w:b/>
                <w:spacing w:val="-3"/>
                <w:sz w:val="24"/>
                <w:lang w:val="ru-RU"/>
              </w:rPr>
              <w:t xml:space="preserve">Ч.Диккенс, </w:t>
            </w:r>
            <w:r w:rsidRPr="00D26F12">
              <w:rPr>
                <w:b/>
                <w:sz w:val="24"/>
                <w:lang w:val="ru-RU"/>
              </w:rPr>
              <w:t xml:space="preserve">М.Рид, Ж.Верн, Г.Уэллс, Э.М.Ремарк </w:t>
            </w:r>
            <w:r w:rsidRPr="00D26F12">
              <w:rPr>
                <w:sz w:val="24"/>
                <w:lang w:val="ru-RU"/>
              </w:rPr>
              <w:t>и</w:t>
            </w:r>
            <w:r w:rsidRPr="00D26F12">
              <w:rPr>
                <w:spacing w:val="1"/>
                <w:sz w:val="24"/>
                <w:lang w:val="ru-RU"/>
              </w:rPr>
              <w:t xml:space="preserve"> </w:t>
            </w:r>
            <w:r w:rsidRPr="00D26F12">
              <w:rPr>
                <w:sz w:val="24"/>
                <w:lang w:val="ru-RU"/>
              </w:rPr>
              <w:t>др.</w:t>
            </w:r>
          </w:p>
          <w:p w:rsidR="00A73FF3" w:rsidRPr="00D26F12" w:rsidRDefault="00A73FF3" w:rsidP="00B14BF1">
            <w:pPr>
              <w:pStyle w:val="TableParagraph"/>
              <w:spacing w:before="5"/>
              <w:ind w:left="143"/>
              <w:rPr>
                <w:b/>
                <w:sz w:val="24"/>
                <w:lang w:val="ru-RU"/>
              </w:rPr>
            </w:pPr>
            <w:r w:rsidRPr="00D26F12">
              <w:rPr>
                <w:b/>
                <w:sz w:val="24"/>
                <w:lang w:val="ru-RU"/>
              </w:rPr>
              <w:t>(1-2 романа по выбору, 7-</w:t>
            </w:r>
          </w:p>
          <w:p w:rsidR="00A73FF3" w:rsidRPr="00D26F12" w:rsidRDefault="00A73FF3" w:rsidP="00B14BF1">
            <w:pPr>
              <w:pStyle w:val="TableParagraph"/>
              <w:spacing w:line="274" w:lineRule="exact"/>
              <w:ind w:left="143"/>
              <w:rPr>
                <w:b/>
                <w:sz w:val="24"/>
                <w:lang w:val="ru-RU"/>
              </w:rPr>
            </w:pPr>
            <w:r w:rsidRPr="00D26F12">
              <w:rPr>
                <w:b/>
                <w:sz w:val="24"/>
                <w:lang w:val="ru-RU"/>
              </w:rPr>
              <w:t>9 кл)</w:t>
            </w:r>
          </w:p>
          <w:p w:rsidR="00A73FF3" w:rsidRPr="00D26F12" w:rsidRDefault="00A73FF3" w:rsidP="00B14BF1">
            <w:pPr>
              <w:pStyle w:val="TableParagraph"/>
              <w:spacing w:line="274" w:lineRule="exact"/>
              <w:ind w:left="143"/>
              <w:rPr>
                <w:i/>
                <w:sz w:val="24"/>
                <w:lang w:val="ru-RU"/>
              </w:rPr>
            </w:pPr>
            <w:r w:rsidRPr="00D26F12">
              <w:rPr>
                <w:i/>
                <w:sz w:val="24"/>
                <w:lang w:val="ru-RU"/>
              </w:rPr>
              <w:t>В.Скотт «Айвенго»</w:t>
            </w:r>
          </w:p>
          <w:p w:rsidR="00A73FF3" w:rsidRPr="00D26F12" w:rsidRDefault="00A73FF3" w:rsidP="00B14BF1">
            <w:pPr>
              <w:pStyle w:val="TableParagraph"/>
              <w:rPr>
                <w:sz w:val="24"/>
                <w:lang w:val="ru-RU"/>
              </w:rPr>
            </w:pPr>
          </w:p>
          <w:p w:rsidR="00A73FF3" w:rsidRPr="00D26F12" w:rsidRDefault="00A73FF3" w:rsidP="00B14BF1">
            <w:pPr>
              <w:pStyle w:val="TableParagraph"/>
              <w:tabs>
                <w:tab w:val="left" w:pos="1153"/>
                <w:tab w:val="left" w:pos="1503"/>
                <w:tab w:val="left" w:pos="1733"/>
                <w:tab w:val="left" w:pos="1829"/>
                <w:tab w:val="left" w:pos="2482"/>
              </w:tabs>
              <w:ind w:left="143" w:right="95"/>
              <w:rPr>
                <w:b/>
                <w:sz w:val="24"/>
                <w:lang w:val="ru-RU"/>
              </w:rPr>
            </w:pPr>
            <w:r w:rsidRPr="00D26F12">
              <w:rPr>
                <w:i/>
                <w:sz w:val="24"/>
                <w:lang w:val="ru-RU"/>
              </w:rPr>
              <w:t xml:space="preserve">Зарубежная проза о детях и подростках, например: </w:t>
            </w:r>
            <w:r w:rsidRPr="00D26F12">
              <w:rPr>
                <w:b/>
                <w:sz w:val="24"/>
                <w:lang w:val="ru-RU"/>
              </w:rPr>
              <w:t>М.Твен,</w:t>
            </w:r>
            <w:r w:rsidRPr="00D26F12">
              <w:rPr>
                <w:b/>
                <w:sz w:val="24"/>
                <w:lang w:val="ru-RU"/>
              </w:rPr>
              <w:tab/>
            </w:r>
            <w:r w:rsidRPr="00D26F12">
              <w:rPr>
                <w:b/>
                <w:sz w:val="24"/>
                <w:lang w:val="ru-RU"/>
              </w:rPr>
              <w:tab/>
            </w:r>
            <w:r w:rsidRPr="00D26F12">
              <w:rPr>
                <w:b/>
                <w:spacing w:val="-3"/>
                <w:sz w:val="24"/>
                <w:lang w:val="ru-RU"/>
              </w:rPr>
              <w:t xml:space="preserve">Ф.Х.Бернетт, </w:t>
            </w:r>
            <w:r w:rsidRPr="00D26F12">
              <w:rPr>
                <w:b/>
                <w:sz w:val="24"/>
                <w:lang w:val="ru-RU"/>
              </w:rPr>
              <w:t>Л.М.Монтгомери,</w:t>
            </w:r>
            <w:r w:rsidRPr="00D26F12">
              <w:rPr>
                <w:b/>
                <w:sz w:val="24"/>
                <w:lang w:val="ru-RU"/>
              </w:rPr>
              <w:tab/>
            </w:r>
            <w:r w:rsidRPr="00D26F12">
              <w:rPr>
                <w:b/>
                <w:spacing w:val="-4"/>
                <w:sz w:val="24"/>
                <w:lang w:val="ru-RU"/>
              </w:rPr>
              <w:t xml:space="preserve">А.де </w:t>
            </w:r>
            <w:r w:rsidRPr="00D26F12">
              <w:rPr>
                <w:b/>
                <w:sz w:val="24"/>
                <w:lang w:val="ru-RU"/>
              </w:rPr>
              <w:t xml:space="preserve">Сент-Экзюпери, </w:t>
            </w:r>
            <w:r w:rsidRPr="00D26F12">
              <w:rPr>
                <w:b/>
                <w:spacing w:val="-1"/>
                <w:sz w:val="24"/>
                <w:lang w:val="ru-RU"/>
              </w:rPr>
              <w:t>А.Линдгрен,</w:t>
            </w:r>
            <w:r w:rsidRPr="00D26F12">
              <w:rPr>
                <w:b/>
                <w:spacing w:val="-1"/>
                <w:sz w:val="24"/>
                <w:lang w:val="ru-RU"/>
              </w:rPr>
              <w:tab/>
            </w:r>
            <w:r w:rsidRPr="00D26F12">
              <w:rPr>
                <w:b/>
                <w:spacing w:val="-1"/>
                <w:sz w:val="24"/>
                <w:lang w:val="ru-RU"/>
              </w:rPr>
              <w:tab/>
            </w:r>
            <w:r w:rsidRPr="00D26F12">
              <w:rPr>
                <w:b/>
                <w:sz w:val="24"/>
                <w:lang w:val="ru-RU"/>
              </w:rPr>
              <w:t>Я.Корчак, Харпер</w:t>
            </w:r>
            <w:r w:rsidRPr="00D26F12">
              <w:rPr>
                <w:b/>
                <w:sz w:val="24"/>
                <w:lang w:val="ru-RU"/>
              </w:rPr>
              <w:tab/>
              <w:t>Ли,</w:t>
            </w:r>
            <w:r w:rsidRPr="00D26F12">
              <w:rPr>
                <w:b/>
                <w:sz w:val="24"/>
                <w:lang w:val="ru-RU"/>
              </w:rPr>
              <w:tab/>
            </w:r>
            <w:r w:rsidRPr="00D26F12">
              <w:rPr>
                <w:b/>
                <w:spacing w:val="-3"/>
                <w:sz w:val="24"/>
                <w:lang w:val="ru-RU"/>
              </w:rPr>
              <w:t xml:space="preserve">У.Голдинг, </w:t>
            </w:r>
            <w:r w:rsidRPr="00D26F12">
              <w:rPr>
                <w:b/>
                <w:sz w:val="24"/>
                <w:lang w:val="ru-RU"/>
              </w:rPr>
              <w:t>Р.Брэдбери,</w:t>
            </w:r>
          </w:p>
          <w:p w:rsidR="00A73FF3" w:rsidRPr="00D26F12" w:rsidRDefault="00A73FF3" w:rsidP="00B14BF1">
            <w:pPr>
              <w:pStyle w:val="TableParagraph"/>
              <w:spacing w:before="6" w:line="265" w:lineRule="exact"/>
              <w:ind w:left="143"/>
              <w:rPr>
                <w:b/>
                <w:sz w:val="24"/>
              </w:rPr>
            </w:pPr>
            <w:r w:rsidRPr="00D26F12">
              <w:rPr>
                <w:b/>
                <w:sz w:val="24"/>
              </w:rPr>
              <w:t>Д.Сэлинджер, П.Гэллико,</w:t>
            </w:r>
          </w:p>
        </w:tc>
      </w:tr>
      <w:tr w:rsidR="00D26F12" w:rsidRPr="00D26F12" w:rsidTr="00B14BF1">
        <w:trPr>
          <w:trHeight w:val="1094"/>
        </w:trPr>
        <w:tc>
          <w:tcPr>
            <w:tcW w:w="3729" w:type="dxa"/>
            <w:tcBorders>
              <w:top w:val="nil"/>
              <w:bottom w:val="nil"/>
            </w:tcBorders>
          </w:tcPr>
          <w:p w:rsidR="00A73FF3" w:rsidRPr="00D26F12" w:rsidRDefault="00A73FF3" w:rsidP="00B14BF1">
            <w:pPr>
              <w:pStyle w:val="TableParagraph"/>
              <w:rPr>
                <w:sz w:val="24"/>
              </w:rPr>
            </w:pPr>
          </w:p>
        </w:tc>
        <w:tc>
          <w:tcPr>
            <w:tcW w:w="2968" w:type="dxa"/>
            <w:tcBorders>
              <w:top w:val="nil"/>
              <w:bottom w:val="nil"/>
            </w:tcBorders>
          </w:tcPr>
          <w:p w:rsidR="00A73FF3" w:rsidRPr="00D26F12" w:rsidRDefault="00A73FF3" w:rsidP="00B14BF1">
            <w:pPr>
              <w:pStyle w:val="TableParagraph"/>
              <w:spacing w:before="122"/>
              <w:ind w:left="70"/>
              <w:rPr>
                <w:i/>
                <w:sz w:val="24"/>
                <w:lang w:val="ru-RU"/>
              </w:rPr>
            </w:pPr>
            <w:r w:rsidRPr="00D26F12">
              <w:rPr>
                <w:b/>
                <w:sz w:val="24"/>
                <w:lang w:val="ru-RU"/>
              </w:rPr>
              <w:t xml:space="preserve">И.-В. Гете </w:t>
            </w:r>
            <w:r w:rsidRPr="00D26F12">
              <w:rPr>
                <w:i/>
                <w:sz w:val="24"/>
                <w:lang w:val="ru-RU"/>
              </w:rPr>
              <w:t>«Фауст» (1774</w:t>
            </w:r>
          </w:p>
          <w:p w:rsidR="00A73FF3" w:rsidRPr="00D26F12" w:rsidRDefault="00A73FF3" w:rsidP="00B14BF1">
            <w:pPr>
              <w:pStyle w:val="TableParagraph"/>
              <w:ind w:left="70"/>
              <w:rPr>
                <w:i/>
                <w:sz w:val="24"/>
                <w:lang w:val="ru-RU"/>
              </w:rPr>
            </w:pPr>
            <w:r w:rsidRPr="00D26F12">
              <w:rPr>
                <w:i/>
                <w:sz w:val="24"/>
                <w:lang w:val="ru-RU"/>
              </w:rPr>
              <w:t>– 1832) (фрагменты)</w:t>
            </w:r>
          </w:p>
          <w:p w:rsidR="00A73FF3" w:rsidRPr="00D26F12" w:rsidRDefault="00A73FF3" w:rsidP="00B14BF1">
            <w:pPr>
              <w:pStyle w:val="TableParagraph"/>
              <w:ind w:left="70"/>
              <w:rPr>
                <w:sz w:val="24"/>
              </w:rPr>
            </w:pPr>
            <w:r w:rsidRPr="00D26F12">
              <w:rPr>
                <w:sz w:val="24"/>
              </w:rPr>
              <w:t>( 9-10 кл.)</w:t>
            </w:r>
          </w:p>
        </w:tc>
        <w:tc>
          <w:tcPr>
            <w:tcW w:w="3053" w:type="dxa"/>
            <w:vMerge/>
            <w:tcBorders>
              <w:top w:val="nil"/>
            </w:tcBorders>
          </w:tcPr>
          <w:p w:rsidR="00A73FF3" w:rsidRPr="00D26F12" w:rsidRDefault="00A73FF3" w:rsidP="00B14BF1">
            <w:pPr>
              <w:rPr>
                <w:sz w:val="2"/>
                <w:szCs w:val="2"/>
              </w:rPr>
            </w:pPr>
          </w:p>
        </w:tc>
      </w:tr>
      <w:tr w:rsidR="00D26F12" w:rsidRPr="00D26F12" w:rsidTr="00B14BF1">
        <w:trPr>
          <w:trHeight w:val="1372"/>
        </w:trPr>
        <w:tc>
          <w:tcPr>
            <w:tcW w:w="3729" w:type="dxa"/>
            <w:tcBorders>
              <w:top w:val="nil"/>
              <w:bottom w:val="nil"/>
            </w:tcBorders>
          </w:tcPr>
          <w:p w:rsidR="00A73FF3" w:rsidRPr="00D26F12" w:rsidRDefault="00A73FF3" w:rsidP="00B14BF1">
            <w:pPr>
              <w:pStyle w:val="TableParagraph"/>
              <w:rPr>
                <w:sz w:val="24"/>
              </w:rPr>
            </w:pPr>
          </w:p>
        </w:tc>
        <w:tc>
          <w:tcPr>
            <w:tcW w:w="2968" w:type="dxa"/>
            <w:tcBorders>
              <w:top w:val="nil"/>
              <w:bottom w:val="nil"/>
            </w:tcBorders>
          </w:tcPr>
          <w:p w:rsidR="00A73FF3" w:rsidRPr="00D26F12" w:rsidRDefault="00A73FF3" w:rsidP="00B14BF1">
            <w:pPr>
              <w:pStyle w:val="TableParagraph"/>
              <w:spacing w:before="122"/>
              <w:ind w:left="70"/>
              <w:rPr>
                <w:i/>
                <w:sz w:val="24"/>
                <w:lang w:val="ru-RU"/>
              </w:rPr>
            </w:pPr>
            <w:r w:rsidRPr="00D26F12">
              <w:rPr>
                <w:b/>
                <w:sz w:val="24"/>
                <w:lang w:val="ru-RU"/>
              </w:rPr>
              <w:t>Г.Х.Андерсен</w:t>
            </w:r>
            <w:r w:rsidRPr="00D26F12">
              <w:rPr>
                <w:i/>
                <w:sz w:val="24"/>
                <w:lang w:val="ru-RU"/>
              </w:rPr>
              <w:t>Сказки</w:t>
            </w:r>
          </w:p>
          <w:p w:rsidR="00A73FF3" w:rsidRPr="00D26F12" w:rsidRDefault="00A73FF3" w:rsidP="00B14BF1">
            <w:pPr>
              <w:pStyle w:val="TableParagraph"/>
              <w:ind w:left="70" w:right="294"/>
              <w:rPr>
                <w:i/>
                <w:sz w:val="24"/>
                <w:lang w:val="ru-RU"/>
              </w:rPr>
            </w:pPr>
            <w:r w:rsidRPr="00D26F12">
              <w:rPr>
                <w:i/>
                <w:sz w:val="24"/>
                <w:lang w:val="ru-RU"/>
              </w:rPr>
              <w:t>- 1 по выбору: «Снежная королева</w:t>
            </w:r>
          </w:p>
          <w:p w:rsidR="00A73FF3" w:rsidRPr="00D26F12" w:rsidRDefault="00A73FF3" w:rsidP="00B14BF1">
            <w:pPr>
              <w:pStyle w:val="TableParagraph"/>
              <w:ind w:left="70"/>
              <w:rPr>
                <w:sz w:val="24"/>
              </w:rPr>
            </w:pPr>
            <w:r w:rsidRPr="00D26F12">
              <w:rPr>
                <w:sz w:val="24"/>
              </w:rPr>
              <w:t>(5 кл.)</w:t>
            </w:r>
          </w:p>
        </w:tc>
        <w:tc>
          <w:tcPr>
            <w:tcW w:w="3053" w:type="dxa"/>
            <w:vMerge/>
            <w:tcBorders>
              <w:top w:val="nil"/>
            </w:tcBorders>
          </w:tcPr>
          <w:p w:rsidR="00A73FF3" w:rsidRPr="00D26F12" w:rsidRDefault="00A73FF3" w:rsidP="00B14BF1">
            <w:pPr>
              <w:rPr>
                <w:sz w:val="2"/>
                <w:szCs w:val="2"/>
              </w:rPr>
            </w:pPr>
          </w:p>
        </w:tc>
      </w:tr>
      <w:tr w:rsidR="00D26F12" w:rsidRPr="00D26F12" w:rsidTr="00B14BF1">
        <w:trPr>
          <w:trHeight w:val="3572"/>
        </w:trPr>
        <w:tc>
          <w:tcPr>
            <w:tcW w:w="3729" w:type="dxa"/>
            <w:tcBorders>
              <w:top w:val="nil"/>
              <w:bottom w:val="nil"/>
            </w:tcBorders>
          </w:tcPr>
          <w:p w:rsidR="00A73FF3" w:rsidRPr="00D26F12" w:rsidRDefault="00A73FF3" w:rsidP="00B14BF1">
            <w:pPr>
              <w:pStyle w:val="TableParagraph"/>
              <w:rPr>
                <w:sz w:val="24"/>
              </w:rPr>
            </w:pPr>
          </w:p>
        </w:tc>
        <w:tc>
          <w:tcPr>
            <w:tcW w:w="2968" w:type="dxa"/>
            <w:tcBorders>
              <w:top w:val="nil"/>
              <w:bottom w:val="nil"/>
            </w:tcBorders>
          </w:tcPr>
          <w:p w:rsidR="00A73FF3" w:rsidRPr="00D26F12" w:rsidRDefault="00A73FF3" w:rsidP="00B14BF1">
            <w:pPr>
              <w:pStyle w:val="TableParagraph"/>
              <w:spacing w:before="124" w:line="274" w:lineRule="exact"/>
              <w:ind w:left="70"/>
              <w:rPr>
                <w:b/>
                <w:sz w:val="24"/>
              </w:rPr>
            </w:pPr>
            <w:r w:rsidRPr="00D26F12">
              <w:rPr>
                <w:b/>
                <w:sz w:val="24"/>
              </w:rPr>
              <w:t>Дж. Г. Байрон</w:t>
            </w:r>
          </w:p>
          <w:p w:rsidR="00A73FF3" w:rsidRPr="00D26F12" w:rsidRDefault="00A73FF3" w:rsidP="00B14BF1">
            <w:pPr>
              <w:pStyle w:val="TableParagraph"/>
              <w:numPr>
                <w:ilvl w:val="0"/>
                <w:numId w:val="52"/>
              </w:numPr>
              <w:tabs>
                <w:tab w:val="left" w:pos="210"/>
              </w:tabs>
              <w:ind w:right="109" w:firstLine="0"/>
              <w:rPr>
                <w:i/>
                <w:sz w:val="24"/>
                <w:lang w:val="ru-RU"/>
              </w:rPr>
            </w:pPr>
            <w:r w:rsidRPr="00D26F12">
              <w:rPr>
                <w:i/>
                <w:sz w:val="24"/>
                <w:lang w:val="ru-RU"/>
              </w:rPr>
              <w:t xml:space="preserve">1 стихотворение по выбору: «Ты кончил </w:t>
            </w:r>
            <w:r w:rsidRPr="00D26F12">
              <w:rPr>
                <w:i/>
                <w:spacing w:val="-4"/>
                <w:sz w:val="24"/>
                <w:lang w:val="ru-RU"/>
              </w:rPr>
              <w:t xml:space="preserve">жизни </w:t>
            </w:r>
            <w:r w:rsidRPr="00D26F12">
              <w:rPr>
                <w:i/>
                <w:sz w:val="24"/>
                <w:lang w:val="ru-RU"/>
              </w:rPr>
              <w:t>путь»</w:t>
            </w:r>
          </w:p>
          <w:p w:rsidR="00A73FF3" w:rsidRPr="00D26F12" w:rsidRDefault="00A73FF3" w:rsidP="00B14BF1">
            <w:pPr>
              <w:pStyle w:val="TableParagraph"/>
              <w:numPr>
                <w:ilvl w:val="0"/>
                <w:numId w:val="52"/>
              </w:numPr>
              <w:tabs>
                <w:tab w:val="left" w:pos="210"/>
              </w:tabs>
              <w:ind w:right="591" w:firstLine="0"/>
              <w:rPr>
                <w:i/>
                <w:sz w:val="24"/>
                <w:lang w:val="ru-RU"/>
              </w:rPr>
            </w:pPr>
            <w:r w:rsidRPr="00D26F12">
              <w:rPr>
                <w:i/>
                <w:sz w:val="24"/>
                <w:lang w:val="ru-RU"/>
              </w:rPr>
              <w:t xml:space="preserve">фрагменты одной </w:t>
            </w:r>
            <w:r w:rsidRPr="00D26F12">
              <w:rPr>
                <w:i/>
                <w:spacing w:val="-8"/>
                <w:sz w:val="24"/>
                <w:lang w:val="ru-RU"/>
              </w:rPr>
              <w:t xml:space="preserve">из </w:t>
            </w:r>
            <w:r w:rsidRPr="00D26F12">
              <w:rPr>
                <w:i/>
                <w:sz w:val="24"/>
                <w:lang w:val="ru-RU"/>
              </w:rPr>
              <w:t>поэм по</w:t>
            </w:r>
            <w:r w:rsidRPr="00D26F12">
              <w:rPr>
                <w:i/>
                <w:spacing w:val="-1"/>
                <w:sz w:val="24"/>
                <w:lang w:val="ru-RU"/>
              </w:rPr>
              <w:t xml:space="preserve"> </w:t>
            </w:r>
            <w:r w:rsidRPr="00D26F12">
              <w:rPr>
                <w:i/>
                <w:sz w:val="24"/>
                <w:lang w:val="ru-RU"/>
              </w:rPr>
              <w:t>выбору:</w:t>
            </w:r>
          </w:p>
          <w:p w:rsidR="00A73FF3" w:rsidRPr="00D26F12" w:rsidRDefault="00A73FF3" w:rsidP="00B14BF1">
            <w:pPr>
              <w:pStyle w:val="TableParagraph"/>
              <w:ind w:left="70" w:right="331"/>
              <w:jc w:val="both"/>
              <w:rPr>
                <w:i/>
                <w:sz w:val="24"/>
                <w:lang w:val="ru-RU"/>
              </w:rPr>
            </w:pPr>
            <w:r w:rsidRPr="00D26F12">
              <w:rPr>
                <w:i/>
                <w:sz w:val="24"/>
                <w:lang w:val="ru-RU"/>
              </w:rPr>
              <w:t xml:space="preserve">«Паломничество </w:t>
            </w:r>
            <w:r w:rsidRPr="00D26F12">
              <w:rPr>
                <w:i/>
                <w:spacing w:val="-3"/>
                <w:sz w:val="24"/>
                <w:lang w:val="ru-RU"/>
              </w:rPr>
              <w:t xml:space="preserve">Чайльд </w:t>
            </w:r>
            <w:r w:rsidRPr="00D26F12">
              <w:rPr>
                <w:i/>
                <w:sz w:val="24"/>
                <w:lang w:val="ru-RU"/>
              </w:rPr>
              <w:t>Гарольда» (1809 – 1811) (пер. В.</w:t>
            </w:r>
            <w:r w:rsidRPr="00D26F12">
              <w:rPr>
                <w:i/>
                <w:spacing w:val="-2"/>
                <w:sz w:val="24"/>
                <w:lang w:val="ru-RU"/>
              </w:rPr>
              <w:t xml:space="preserve"> </w:t>
            </w:r>
            <w:r w:rsidRPr="00D26F12">
              <w:rPr>
                <w:i/>
                <w:sz w:val="24"/>
                <w:lang w:val="ru-RU"/>
              </w:rPr>
              <w:t>Левика).</w:t>
            </w:r>
          </w:p>
          <w:p w:rsidR="00A73FF3" w:rsidRPr="00D26F12" w:rsidRDefault="00A73FF3" w:rsidP="00B14BF1">
            <w:pPr>
              <w:pStyle w:val="TableParagraph"/>
              <w:ind w:left="70"/>
              <w:rPr>
                <w:sz w:val="24"/>
              </w:rPr>
            </w:pPr>
            <w:r w:rsidRPr="00D26F12">
              <w:rPr>
                <w:sz w:val="24"/>
              </w:rPr>
              <w:t>(9 кл.)</w:t>
            </w:r>
          </w:p>
        </w:tc>
        <w:tc>
          <w:tcPr>
            <w:tcW w:w="3053" w:type="dxa"/>
            <w:vMerge/>
            <w:tcBorders>
              <w:top w:val="nil"/>
            </w:tcBorders>
          </w:tcPr>
          <w:p w:rsidR="00A73FF3" w:rsidRPr="00D26F12" w:rsidRDefault="00A73FF3" w:rsidP="00B14BF1">
            <w:pPr>
              <w:rPr>
                <w:sz w:val="2"/>
                <w:szCs w:val="2"/>
              </w:rPr>
            </w:pPr>
          </w:p>
        </w:tc>
      </w:tr>
      <w:tr w:rsidR="00D26F12" w:rsidRPr="00D26F12" w:rsidTr="00B14BF1">
        <w:trPr>
          <w:trHeight w:val="4282"/>
        </w:trPr>
        <w:tc>
          <w:tcPr>
            <w:tcW w:w="3729" w:type="dxa"/>
            <w:tcBorders>
              <w:top w:val="nil"/>
            </w:tcBorders>
          </w:tcPr>
          <w:p w:rsidR="00A73FF3" w:rsidRPr="00D26F12" w:rsidRDefault="00A73FF3" w:rsidP="00B14BF1">
            <w:pPr>
              <w:pStyle w:val="TableParagraph"/>
              <w:rPr>
                <w:sz w:val="26"/>
                <w:lang w:val="ru-RU"/>
              </w:rPr>
            </w:pPr>
          </w:p>
          <w:p w:rsidR="00A73FF3" w:rsidRPr="00D26F12" w:rsidRDefault="00A73FF3" w:rsidP="00B14BF1">
            <w:pPr>
              <w:pStyle w:val="TableParagraph"/>
              <w:spacing w:before="4"/>
              <w:rPr>
                <w:sz w:val="32"/>
                <w:lang w:val="ru-RU"/>
              </w:rPr>
            </w:pPr>
          </w:p>
          <w:p w:rsidR="00A73FF3" w:rsidRPr="00D26F12" w:rsidRDefault="00A73FF3" w:rsidP="00B14BF1">
            <w:pPr>
              <w:pStyle w:val="TableParagraph"/>
              <w:spacing w:line="274" w:lineRule="exact"/>
              <w:ind w:left="107"/>
              <w:rPr>
                <w:b/>
                <w:sz w:val="24"/>
                <w:lang w:val="ru-RU"/>
              </w:rPr>
            </w:pPr>
            <w:r w:rsidRPr="00D26F12">
              <w:rPr>
                <w:b/>
                <w:sz w:val="24"/>
                <w:lang w:val="ru-RU"/>
              </w:rPr>
              <w:t>А. де Сент-Экзюпери</w:t>
            </w:r>
          </w:p>
          <w:p w:rsidR="00A73FF3" w:rsidRPr="00D26F12" w:rsidRDefault="00A73FF3" w:rsidP="00B14BF1">
            <w:pPr>
              <w:pStyle w:val="TableParagraph"/>
              <w:spacing w:line="274" w:lineRule="exact"/>
              <w:ind w:left="107"/>
              <w:rPr>
                <w:sz w:val="24"/>
                <w:lang w:val="ru-RU"/>
              </w:rPr>
            </w:pPr>
            <w:r w:rsidRPr="00D26F12">
              <w:rPr>
                <w:sz w:val="24"/>
                <w:lang w:val="ru-RU"/>
              </w:rPr>
              <w:t>«Маленький принц» (1943)</w:t>
            </w:r>
          </w:p>
          <w:p w:rsidR="00A73FF3" w:rsidRPr="00D26F12" w:rsidRDefault="00A73FF3" w:rsidP="00B14BF1">
            <w:pPr>
              <w:pStyle w:val="TableParagraph"/>
              <w:spacing w:before="5"/>
              <w:ind w:left="107"/>
              <w:rPr>
                <w:b/>
                <w:sz w:val="24"/>
              </w:rPr>
            </w:pPr>
            <w:r w:rsidRPr="00D26F12">
              <w:rPr>
                <w:b/>
                <w:sz w:val="24"/>
              </w:rPr>
              <w:t>(6-7 кл.)</w:t>
            </w:r>
          </w:p>
        </w:tc>
        <w:tc>
          <w:tcPr>
            <w:tcW w:w="2968" w:type="dxa"/>
            <w:tcBorders>
              <w:top w:val="nil"/>
            </w:tcBorders>
          </w:tcPr>
          <w:p w:rsidR="00A73FF3" w:rsidRPr="00D26F12" w:rsidRDefault="00A73FF3" w:rsidP="00B14BF1">
            <w:pPr>
              <w:pStyle w:val="TableParagraph"/>
              <w:rPr>
                <w:sz w:val="24"/>
              </w:rPr>
            </w:pPr>
          </w:p>
        </w:tc>
        <w:tc>
          <w:tcPr>
            <w:tcW w:w="3053" w:type="dxa"/>
            <w:vMerge/>
            <w:tcBorders>
              <w:top w:val="nil"/>
            </w:tcBorders>
          </w:tcPr>
          <w:p w:rsidR="00A73FF3" w:rsidRPr="00D26F12" w:rsidRDefault="00A73FF3" w:rsidP="00B14BF1">
            <w:pPr>
              <w:rPr>
                <w:sz w:val="2"/>
                <w:szCs w:val="2"/>
              </w:rPr>
            </w:pPr>
          </w:p>
        </w:tc>
      </w:tr>
    </w:tbl>
    <w:p w:rsidR="00A73FF3" w:rsidRPr="00D26F12" w:rsidRDefault="00702C65" w:rsidP="00A73FF3">
      <w:pPr>
        <w:rPr>
          <w:sz w:val="2"/>
          <w:szCs w:val="2"/>
        </w:rPr>
      </w:pPr>
      <w:r w:rsidRPr="00702C65">
        <w:rPr>
          <w:noProof/>
          <w:lang w:bidi="ar-SA"/>
        </w:rPr>
        <w:pict>
          <v:group id="Группа 52" o:spid="_x0000_s1071" style="position:absolute;margin-left:403.85pt;margin-top:223.6pt;width:143.95pt;height:28.15pt;z-index:-251624448;mso-position-horizontal-relative:page;mso-position-vertical-relative:page" coordorigin="8077,4472" coordsize="28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">
            <v:rect id="Rectangle 106" o:spid="_x0000_s1078" style="position:absolute;left:8087;top:4471;width:2859;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ub8EA&#10;AADbAAAADwAAAGRycy9kb3ducmV2LnhtbESPQYvCMBSE7wv+h/AEL4umWlalGkUExZusevD4aJ5t&#10;sXkpTWzrvzeC4HGYmW+Y5bozpWiodoVlBeNRBII4tbrgTMHlvBvOQTiPrLG0TAqe5GC96v0sMdG2&#10;5X9qTj4TAcIuQQW591UipUtzMuhGtiIO3s3WBn2QdSZ1jW2Am1JOomgqDRYcFnKsaJtTej89jAKL&#10;1+ct3jfu2G7Sw+9sHjfnIlZq0O82CxCeOv8Nf9oHreAvhveX8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17m/BAAAA2wAAAA8AAAAAAAAAAAAAAAAAmAIAAGRycy9kb3du&#10;cmV2LnhtbFBLBQYAAAAABAAEAPUAAACGAwAAAAA=&#10;" fillcolor="#d7d7d7" stroked="f"/>
            <v:line id="Line 107" o:spid="_x0000_s1077" style="position:absolute;visibility:visible;mso-wrap-style:square" from="8082,4472" to="8082,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line id="Line 108" o:spid="_x0000_s1076" style="position:absolute;visibility:visible;mso-wrap-style:square" from="10951,4472" to="10951,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xOcQAAADbAAAADwAAAGRycy9kb3ducmV2LnhtbESPT2sCMRTE74LfIbxCb5qtY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nE5xAAAANsAAAAPAAAAAAAAAAAA&#10;AAAAAKECAABkcnMvZG93bnJldi54bWxQSwUGAAAAAAQABAD5AAAAkgMAAAAA&#10;" strokeweight=".48pt"/>
            <v:rect id="Rectangle 109" o:spid="_x0000_s1075" style="position:absolute;left:8087;top:4745;width:285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N98QA&#10;AADbAAAADwAAAGRycy9kb3ducmV2LnhtbESPzWrDMBCE74W8g9hALyWWU1PHuJZDCKTkVpr00ONi&#10;rX+otTKWYjtvXxUKPQ4z8w1T7BfTi4lG11lWsI1iEMSV1R03Cj6vp00Gwnlkjb1lUnAnB/ty9VBg&#10;ru3MHzRdfCMChF2OClrvh1xKV7Vk0EV2IA5ebUeDPsixkXrEOcBNL5/jOJUGOw4LLQ50bKn6vtyM&#10;Aotf9zp5m9z7fKjOT7ssma5dotTjejm8gvC0+P/wX/usFbyk8Psl/AB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CTffEAAAA2wAAAA8AAAAAAAAAAAAAAAAAmAIAAGRycy9k&#10;b3ducmV2LnhtbFBLBQYAAAAABAAEAPUAAACJAwAAAAA=&#10;" fillcolor="#d7d7d7" stroked="f"/>
            <v:line id="Line 110" o:spid="_x0000_s1074" style="position:absolute;visibility:visible;mso-wrap-style:square" from="8087,5029" to="10946,5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K1cQAAADbAAAADwAAAGRycy9kb3ducmV2LnhtbESPzWrDMBCE74G8g9hAb4ncQuP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ErVxAAAANsAAAAPAAAAAAAAAAAA&#10;AAAAAKECAABkcnMvZG93bnJldi54bWxQSwUGAAAAAAQABAD5AAAAkgMAAAAA&#10;" strokeweight=".48pt"/>
            <v:line id="Line 111" o:spid="_x0000_s1073" style="position:absolute;visibility:visible;mso-wrap-style:square" from="8082,4745" to="8082,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v:line id="Line 112" o:spid="_x0000_s1072" style="position:absolute;visibility:visible;mso-wrap-style:square" from="10951,4745" to="10951,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97PMQAAADbAAAADwAAAGRycy9kb3ducmV2LnhtbESPQWsCMRSE74L/ITzBm2ZbU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3s8xAAAANsAAAAPAAAAAAAAAAAA&#10;AAAAAKECAABkcnMvZG93bnJldi54bWxQSwUGAAAAAAQABAD5AAAAkgMAAAAA&#10;" strokeweight=".48pt"/>
            <w10:wrap anchorx="page" anchory="page"/>
          </v:group>
        </w:pict>
      </w:r>
    </w:p>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92"/>
        <w:gridCol w:w="3044"/>
        <w:gridCol w:w="3015"/>
      </w:tblGrid>
      <w:tr w:rsidR="00A73FF3" w:rsidRPr="00D26F12" w:rsidTr="00B14BF1">
        <w:trPr>
          <w:trHeight w:val="9111"/>
        </w:trPr>
        <w:tc>
          <w:tcPr>
            <w:tcW w:w="3692" w:type="dxa"/>
          </w:tcPr>
          <w:p w:rsidR="00A73FF3" w:rsidRPr="00D26F12" w:rsidRDefault="00A73FF3" w:rsidP="00B14BF1">
            <w:pPr>
              <w:pStyle w:val="TableParagraph"/>
              <w:rPr>
                <w:sz w:val="24"/>
              </w:rPr>
            </w:pPr>
          </w:p>
        </w:tc>
        <w:tc>
          <w:tcPr>
            <w:tcW w:w="3044" w:type="dxa"/>
          </w:tcPr>
          <w:p w:rsidR="00A73FF3" w:rsidRPr="00D26F12" w:rsidRDefault="00A73FF3" w:rsidP="00B14BF1">
            <w:pPr>
              <w:pStyle w:val="TableParagraph"/>
              <w:rPr>
                <w:sz w:val="24"/>
              </w:rPr>
            </w:pPr>
          </w:p>
        </w:tc>
        <w:tc>
          <w:tcPr>
            <w:tcW w:w="3015" w:type="dxa"/>
          </w:tcPr>
          <w:p w:rsidR="00A73FF3" w:rsidRPr="00D26F12" w:rsidRDefault="00A73FF3" w:rsidP="00B14BF1">
            <w:pPr>
              <w:pStyle w:val="TableParagraph"/>
              <w:tabs>
                <w:tab w:val="left" w:pos="1579"/>
              </w:tabs>
              <w:spacing w:line="235" w:lineRule="auto"/>
              <w:ind w:left="104" w:right="99"/>
              <w:rPr>
                <w:sz w:val="24"/>
                <w:lang w:val="ru-RU"/>
              </w:rPr>
            </w:pPr>
            <w:r w:rsidRPr="00D26F12">
              <w:rPr>
                <w:b/>
                <w:sz w:val="24"/>
                <w:lang w:val="ru-RU"/>
              </w:rPr>
              <w:t>Э.Портер,</w:t>
            </w:r>
            <w:r w:rsidRPr="00D26F12">
              <w:rPr>
                <w:b/>
                <w:sz w:val="24"/>
                <w:lang w:val="ru-RU"/>
              </w:rPr>
              <w:tab/>
            </w:r>
            <w:r w:rsidRPr="00D26F12">
              <w:rPr>
                <w:b/>
                <w:spacing w:val="-3"/>
                <w:sz w:val="24"/>
                <w:lang w:val="ru-RU"/>
              </w:rPr>
              <w:t xml:space="preserve">К.Патерсон, </w:t>
            </w:r>
            <w:r w:rsidRPr="00D26F12">
              <w:rPr>
                <w:b/>
                <w:sz w:val="24"/>
                <w:lang w:val="ru-RU"/>
              </w:rPr>
              <w:t xml:space="preserve">Б.Кауфман, </w:t>
            </w:r>
            <w:r w:rsidRPr="00D26F12">
              <w:rPr>
                <w:sz w:val="24"/>
                <w:lang w:val="ru-RU"/>
              </w:rPr>
              <w:t>и др.</w:t>
            </w:r>
          </w:p>
          <w:p w:rsidR="00A73FF3" w:rsidRPr="00D26F12" w:rsidRDefault="00A73FF3" w:rsidP="00B14BF1">
            <w:pPr>
              <w:pStyle w:val="TableParagraph"/>
              <w:tabs>
                <w:tab w:val="left" w:pos="725"/>
                <w:tab w:val="left" w:pos="2644"/>
              </w:tabs>
              <w:spacing w:before="5"/>
              <w:ind w:left="104"/>
              <w:rPr>
                <w:b/>
                <w:sz w:val="24"/>
                <w:lang w:val="ru-RU"/>
              </w:rPr>
            </w:pPr>
            <w:r w:rsidRPr="00D26F12">
              <w:rPr>
                <w:b/>
                <w:sz w:val="24"/>
                <w:lang w:val="ru-RU"/>
              </w:rPr>
              <w:t>(2</w:t>
            </w:r>
            <w:r w:rsidRPr="00D26F12">
              <w:rPr>
                <w:b/>
                <w:sz w:val="24"/>
                <w:lang w:val="ru-RU"/>
              </w:rPr>
              <w:tab/>
              <w:t>произведения</w:t>
            </w:r>
            <w:r w:rsidRPr="00D26F12">
              <w:rPr>
                <w:b/>
                <w:sz w:val="24"/>
                <w:lang w:val="ru-RU"/>
              </w:rPr>
              <w:tab/>
              <w:t>по</w:t>
            </w:r>
          </w:p>
          <w:p w:rsidR="00A73FF3" w:rsidRPr="00D26F12" w:rsidRDefault="00A73FF3" w:rsidP="00B14BF1">
            <w:pPr>
              <w:pStyle w:val="TableParagraph"/>
              <w:spacing w:line="274" w:lineRule="exact"/>
              <w:ind w:left="104"/>
              <w:rPr>
                <w:b/>
                <w:sz w:val="24"/>
                <w:lang w:val="ru-RU"/>
              </w:rPr>
            </w:pPr>
            <w:r w:rsidRPr="00D26F12">
              <w:rPr>
                <w:b/>
                <w:sz w:val="24"/>
                <w:lang w:val="ru-RU"/>
              </w:rPr>
              <w:t>выбору, 5-9 кл.)</w:t>
            </w:r>
          </w:p>
          <w:p w:rsidR="00A73FF3" w:rsidRPr="00D26F12" w:rsidRDefault="00A73FF3" w:rsidP="00B14BF1">
            <w:pPr>
              <w:pStyle w:val="TableParagraph"/>
              <w:tabs>
                <w:tab w:val="left" w:pos="1411"/>
              </w:tabs>
              <w:ind w:left="104" w:right="97"/>
              <w:rPr>
                <w:i/>
                <w:sz w:val="24"/>
                <w:lang w:val="ru-RU"/>
              </w:rPr>
            </w:pPr>
            <w:r w:rsidRPr="00D26F12">
              <w:rPr>
                <w:i/>
                <w:sz w:val="24"/>
                <w:lang w:val="ru-RU"/>
              </w:rPr>
              <w:t>М.Твен</w:t>
            </w:r>
            <w:r w:rsidRPr="00D26F12">
              <w:rPr>
                <w:i/>
                <w:sz w:val="24"/>
                <w:lang w:val="ru-RU"/>
              </w:rPr>
              <w:tab/>
            </w:r>
            <w:r w:rsidRPr="00D26F12">
              <w:rPr>
                <w:i/>
                <w:spacing w:val="-3"/>
                <w:sz w:val="24"/>
                <w:lang w:val="ru-RU"/>
              </w:rPr>
              <w:t xml:space="preserve">«Приключения </w:t>
            </w:r>
            <w:r w:rsidRPr="00D26F12">
              <w:rPr>
                <w:i/>
                <w:sz w:val="24"/>
                <w:lang w:val="ru-RU"/>
              </w:rPr>
              <w:t>Тома Сойера»,</w:t>
            </w:r>
            <w:r w:rsidRPr="00D26F12">
              <w:rPr>
                <w:i/>
                <w:spacing w:val="16"/>
                <w:sz w:val="24"/>
                <w:lang w:val="ru-RU"/>
              </w:rPr>
              <w:t xml:space="preserve"> </w:t>
            </w:r>
            <w:r w:rsidRPr="00D26F12">
              <w:rPr>
                <w:i/>
                <w:spacing w:val="-3"/>
                <w:sz w:val="24"/>
                <w:lang w:val="ru-RU"/>
              </w:rPr>
              <w:t>Р.Брэдбери</w:t>
            </w:r>
          </w:p>
          <w:p w:rsidR="00A73FF3" w:rsidRPr="00D26F12" w:rsidRDefault="00A73FF3" w:rsidP="00B14BF1">
            <w:pPr>
              <w:pStyle w:val="TableParagraph"/>
              <w:ind w:left="104"/>
              <w:rPr>
                <w:i/>
                <w:sz w:val="24"/>
                <w:lang w:val="ru-RU"/>
              </w:rPr>
            </w:pPr>
            <w:r w:rsidRPr="00D26F12">
              <w:rPr>
                <w:i/>
                <w:sz w:val="24"/>
                <w:lang w:val="ru-RU"/>
              </w:rPr>
              <w:t>«Каникулы»</w:t>
            </w:r>
          </w:p>
          <w:p w:rsidR="00A73FF3" w:rsidRPr="00D26F12" w:rsidRDefault="00A73FF3" w:rsidP="00B14BF1">
            <w:pPr>
              <w:pStyle w:val="TableParagraph"/>
              <w:spacing w:before="9"/>
              <w:rPr>
                <w:sz w:val="23"/>
                <w:lang w:val="ru-RU"/>
              </w:rPr>
            </w:pPr>
          </w:p>
          <w:p w:rsidR="00A73FF3" w:rsidRPr="00D26F12" w:rsidRDefault="00A73FF3" w:rsidP="00B14BF1">
            <w:pPr>
              <w:pStyle w:val="TableParagraph"/>
              <w:tabs>
                <w:tab w:val="left" w:pos="1788"/>
                <w:tab w:val="left" w:pos="2783"/>
              </w:tabs>
              <w:ind w:left="104" w:right="98"/>
              <w:rPr>
                <w:i/>
                <w:sz w:val="24"/>
                <w:lang w:val="ru-RU"/>
              </w:rPr>
            </w:pPr>
            <w:r w:rsidRPr="00D26F12">
              <w:rPr>
                <w:i/>
                <w:sz w:val="24"/>
                <w:lang w:val="ru-RU"/>
              </w:rPr>
              <w:t>Зарубежная</w:t>
            </w:r>
            <w:r w:rsidRPr="00D26F12">
              <w:rPr>
                <w:i/>
                <w:sz w:val="24"/>
                <w:lang w:val="ru-RU"/>
              </w:rPr>
              <w:tab/>
              <w:t>проза</w:t>
            </w:r>
            <w:r w:rsidRPr="00D26F12">
              <w:rPr>
                <w:i/>
                <w:sz w:val="24"/>
                <w:lang w:val="ru-RU"/>
              </w:rPr>
              <w:tab/>
            </w:r>
            <w:r w:rsidRPr="00D26F12">
              <w:rPr>
                <w:i/>
                <w:spacing w:val="-17"/>
                <w:sz w:val="24"/>
                <w:lang w:val="ru-RU"/>
              </w:rPr>
              <w:t xml:space="preserve">о </w:t>
            </w:r>
            <w:r w:rsidRPr="00D26F12">
              <w:rPr>
                <w:i/>
                <w:sz w:val="24"/>
                <w:lang w:val="ru-RU"/>
              </w:rPr>
              <w:t>животных</w:t>
            </w:r>
            <w:r w:rsidRPr="00D26F12">
              <w:rPr>
                <w:i/>
                <w:sz w:val="24"/>
                <w:lang w:val="ru-RU"/>
              </w:rPr>
              <w:tab/>
            </w:r>
            <w:r w:rsidRPr="00D26F12">
              <w:rPr>
                <w:i/>
                <w:sz w:val="24"/>
                <w:lang w:val="ru-RU"/>
              </w:rPr>
              <w:tab/>
            </w:r>
            <w:r w:rsidRPr="00D26F12">
              <w:rPr>
                <w:i/>
                <w:spacing w:val="-16"/>
                <w:sz w:val="24"/>
                <w:lang w:val="ru-RU"/>
              </w:rPr>
              <w:t>и</w:t>
            </w:r>
          </w:p>
          <w:p w:rsidR="00A73FF3" w:rsidRPr="00D26F12" w:rsidRDefault="00A73FF3" w:rsidP="00B14BF1">
            <w:pPr>
              <w:pStyle w:val="TableParagraph"/>
              <w:tabs>
                <w:tab w:val="left" w:pos="1416"/>
                <w:tab w:val="left" w:pos="1961"/>
              </w:tabs>
              <w:ind w:left="104" w:right="98"/>
              <w:rPr>
                <w:i/>
                <w:sz w:val="24"/>
                <w:lang w:val="ru-RU"/>
              </w:rPr>
            </w:pPr>
            <w:r w:rsidRPr="00D26F12">
              <w:rPr>
                <w:i/>
                <w:sz w:val="24"/>
                <w:lang w:val="ru-RU"/>
              </w:rPr>
              <w:t>взаимоотношениях человека</w:t>
            </w:r>
            <w:r w:rsidRPr="00D26F12">
              <w:rPr>
                <w:i/>
                <w:sz w:val="24"/>
                <w:lang w:val="ru-RU"/>
              </w:rPr>
              <w:tab/>
              <w:t>и</w:t>
            </w:r>
            <w:r w:rsidRPr="00D26F12">
              <w:rPr>
                <w:i/>
                <w:sz w:val="24"/>
                <w:lang w:val="ru-RU"/>
              </w:rPr>
              <w:tab/>
            </w:r>
            <w:r w:rsidRPr="00D26F12">
              <w:rPr>
                <w:i/>
                <w:spacing w:val="-3"/>
                <w:sz w:val="24"/>
                <w:lang w:val="ru-RU"/>
              </w:rPr>
              <w:t xml:space="preserve">природы, </w:t>
            </w:r>
            <w:r w:rsidRPr="00D26F12">
              <w:rPr>
                <w:i/>
                <w:sz w:val="24"/>
                <w:lang w:val="ru-RU"/>
              </w:rPr>
              <w:t>например:</w:t>
            </w:r>
          </w:p>
          <w:p w:rsidR="00A73FF3" w:rsidRPr="00D26F12" w:rsidRDefault="00A73FF3" w:rsidP="00B14BF1">
            <w:pPr>
              <w:pStyle w:val="TableParagraph"/>
              <w:spacing w:before="5"/>
              <w:ind w:left="104" w:right="325"/>
              <w:rPr>
                <w:b/>
                <w:sz w:val="24"/>
                <w:lang w:val="ru-RU"/>
              </w:rPr>
            </w:pPr>
            <w:r w:rsidRPr="00D26F12">
              <w:rPr>
                <w:b/>
                <w:sz w:val="24"/>
                <w:lang w:val="ru-RU"/>
              </w:rPr>
              <w:t>Р.Киплинг, Дж.Лондон, Э.Сетон-Томпсон,</w:t>
            </w:r>
          </w:p>
          <w:p w:rsidR="00A73FF3" w:rsidRPr="00D26F12" w:rsidRDefault="00A73FF3" w:rsidP="00B14BF1">
            <w:pPr>
              <w:pStyle w:val="TableParagraph"/>
              <w:spacing w:line="271" w:lineRule="exact"/>
              <w:ind w:left="104"/>
              <w:rPr>
                <w:sz w:val="24"/>
                <w:lang w:val="ru-RU"/>
              </w:rPr>
            </w:pPr>
            <w:r w:rsidRPr="00D26F12">
              <w:rPr>
                <w:b/>
                <w:sz w:val="24"/>
                <w:lang w:val="ru-RU"/>
              </w:rPr>
              <w:t xml:space="preserve">Дж.Дарелл </w:t>
            </w:r>
            <w:r w:rsidRPr="00D26F12">
              <w:rPr>
                <w:sz w:val="24"/>
                <w:lang w:val="ru-RU"/>
              </w:rPr>
              <w:t>и др.</w:t>
            </w:r>
          </w:p>
          <w:p w:rsidR="00A73FF3" w:rsidRPr="00D26F12" w:rsidRDefault="00A73FF3" w:rsidP="00B14BF1">
            <w:pPr>
              <w:pStyle w:val="TableParagraph"/>
              <w:tabs>
                <w:tab w:val="left" w:pos="824"/>
                <w:tab w:val="left" w:pos="2644"/>
              </w:tabs>
              <w:spacing w:before="5"/>
              <w:ind w:left="104"/>
              <w:rPr>
                <w:b/>
                <w:sz w:val="24"/>
                <w:lang w:val="ru-RU"/>
              </w:rPr>
            </w:pPr>
            <w:r w:rsidRPr="00D26F12">
              <w:rPr>
                <w:b/>
                <w:sz w:val="24"/>
                <w:lang w:val="ru-RU"/>
              </w:rPr>
              <w:t>(1-2</w:t>
            </w:r>
            <w:r w:rsidRPr="00D26F12">
              <w:rPr>
                <w:b/>
                <w:sz w:val="24"/>
                <w:lang w:val="ru-RU"/>
              </w:rPr>
              <w:tab/>
              <w:t>произведения</w:t>
            </w:r>
            <w:r w:rsidRPr="00D26F12">
              <w:rPr>
                <w:b/>
                <w:sz w:val="24"/>
                <w:lang w:val="ru-RU"/>
              </w:rPr>
              <w:tab/>
              <w:t>по</w:t>
            </w:r>
          </w:p>
          <w:p w:rsidR="00A73FF3" w:rsidRPr="00D26F12" w:rsidRDefault="00A73FF3" w:rsidP="00B14BF1">
            <w:pPr>
              <w:pStyle w:val="TableParagraph"/>
              <w:tabs>
                <w:tab w:val="left" w:pos="1509"/>
                <w:tab w:val="left" w:pos="2783"/>
              </w:tabs>
              <w:spacing w:before="2" w:line="237" w:lineRule="auto"/>
              <w:ind w:left="104" w:right="99"/>
              <w:rPr>
                <w:i/>
                <w:sz w:val="24"/>
                <w:lang w:val="ru-RU"/>
              </w:rPr>
            </w:pPr>
            <w:r w:rsidRPr="00D26F12">
              <w:rPr>
                <w:b/>
                <w:sz w:val="24"/>
                <w:lang w:val="ru-RU"/>
              </w:rPr>
              <w:t xml:space="preserve">выбору, 5-7 кл.) </w:t>
            </w:r>
            <w:r w:rsidRPr="00D26F12">
              <w:rPr>
                <w:i/>
                <w:sz w:val="24"/>
                <w:lang w:val="ru-RU"/>
              </w:rPr>
              <w:t>Дж.Лондон</w:t>
            </w:r>
            <w:r w:rsidRPr="00D26F12">
              <w:rPr>
                <w:i/>
                <w:sz w:val="24"/>
                <w:lang w:val="ru-RU"/>
              </w:rPr>
              <w:tab/>
              <w:t>«Сказание</w:t>
            </w:r>
            <w:r w:rsidRPr="00D26F12">
              <w:rPr>
                <w:i/>
                <w:sz w:val="24"/>
                <w:lang w:val="ru-RU"/>
              </w:rPr>
              <w:tab/>
            </w:r>
            <w:r w:rsidRPr="00D26F12">
              <w:rPr>
                <w:i/>
                <w:spacing w:val="-17"/>
                <w:sz w:val="24"/>
                <w:lang w:val="ru-RU"/>
              </w:rPr>
              <w:t xml:space="preserve">о </w:t>
            </w:r>
            <w:r w:rsidRPr="00D26F12">
              <w:rPr>
                <w:i/>
                <w:sz w:val="24"/>
                <w:lang w:val="ru-RU"/>
              </w:rPr>
              <w:t>Кише»</w:t>
            </w:r>
          </w:p>
          <w:p w:rsidR="00A73FF3" w:rsidRPr="00D26F12" w:rsidRDefault="00A73FF3" w:rsidP="00B14BF1">
            <w:pPr>
              <w:pStyle w:val="TableParagraph"/>
              <w:spacing w:before="11"/>
              <w:rPr>
                <w:sz w:val="23"/>
                <w:lang w:val="ru-RU"/>
              </w:rPr>
            </w:pPr>
          </w:p>
          <w:p w:rsidR="00A73FF3" w:rsidRPr="00D26F12" w:rsidRDefault="00A73FF3" w:rsidP="00B14BF1">
            <w:pPr>
              <w:pStyle w:val="TableParagraph"/>
              <w:ind w:left="104"/>
              <w:rPr>
                <w:i/>
                <w:sz w:val="24"/>
                <w:lang w:val="ru-RU"/>
              </w:rPr>
            </w:pPr>
            <w:r w:rsidRPr="00D26F12">
              <w:rPr>
                <w:i/>
                <w:sz w:val="24"/>
                <w:lang w:val="ru-RU"/>
              </w:rPr>
              <w:t>Современнеая зарубежная проза, например:</w:t>
            </w:r>
          </w:p>
          <w:p w:rsidR="00A73FF3" w:rsidRPr="00D26F12" w:rsidRDefault="00A73FF3" w:rsidP="00B14BF1">
            <w:pPr>
              <w:pStyle w:val="TableParagraph"/>
              <w:tabs>
                <w:tab w:val="left" w:pos="663"/>
                <w:tab w:val="left" w:pos="737"/>
                <w:tab w:val="left" w:pos="1464"/>
                <w:tab w:val="left" w:pos="1827"/>
                <w:tab w:val="left" w:pos="1973"/>
                <w:tab w:val="left" w:pos="2016"/>
                <w:tab w:val="left" w:pos="2644"/>
              </w:tabs>
              <w:spacing w:before="5"/>
              <w:ind w:left="104" w:right="96"/>
              <w:rPr>
                <w:b/>
                <w:sz w:val="24"/>
                <w:lang w:val="ru-RU"/>
              </w:rPr>
            </w:pPr>
            <w:r w:rsidRPr="00D26F12">
              <w:rPr>
                <w:b/>
                <w:sz w:val="24"/>
                <w:lang w:val="ru-RU"/>
              </w:rPr>
              <w:t>А.</w:t>
            </w:r>
            <w:r w:rsidRPr="00D26F12">
              <w:rPr>
                <w:b/>
                <w:sz w:val="24"/>
                <w:lang w:val="ru-RU"/>
              </w:rPr>
              <w:tab/>
              <w:t>Тор,</w:t>
            </w:r>
            <w:r w:rsidRPr="00D26F12">
              <w:rPr>
                <w:b/>
                <w:sz w:val="24"/>
                <w:lang w:val="ru-RU"/>
              </w:rPr>
              <w:tab/>
              <w:t>Д.</w:t>
            </w:r>
            <w:r w:rsidRPr="00D26F12">
              <w:rPr>
                <w:b/>
                <w:sz w:val="24"/>
                <w:lang w:val="ru-RU"/>
              </w:rPr>
              <w:tab/>
            </w:r>
            <w:r w:rsidRPr="00D26F12">
              <w:rPr>
                <w:b/>
                <w:sz w:val="24"/>
                <w:lang w:val="ru-RU"/>
              </w:rPr>
              <w:tab/>
            </w:r>
            <w:r w:rsidRPr="00D26F12">
              <w:rPr>
                <w:b/>
                <w:sz w:val="24"/>
                <w:lang w:val="ru-RU"/>
              </w:rPr>
              <w:tab/>
            </w:r>
            <w:r w:rsidRPr="00D26F12">
              <w:rPr>
                <w:b/>
                <w:spacing w:val="-3"/>
                <w:sz w:val="24"/>
                <w:lang w:val="ru-RU"/>
              </w:rPr>
              <w:t xml:space="preserve">Пеннак, </w:t>
            </w:r>
            <w:r w:rsidRPr="00D26F12">
              <w:rPr>
                <w:b/>
                <w:sz w:val="24"/>
                <w:lang w:val="ru-RU"/>
              </w:rPr>
              <w:t>У.Старк, К. ДиКамилло, М.Парр,</w:t>
            </w:r>
            <w:r w:rsidRPr="00D26F12">
              <w:rPr>
                <w:b/>
                <w:sz w:val="24"/>
                <w:lang w:val="ru-RU"/>
              </w:rPr>
              <w:tab/>
            </w:r>
            <w:r w:rsidRPr="00D26F12">
              <w:rPr>
                <w:b/>
                <w:sz w:val="24"/>
                <w:lang w:val="ru-RU"/>
              </w:rPr>
              <w:tab/>
            </w:r>
            <w:r w:rsidRPr="00D26F12">
              <w:rPr>
                <w:b/>
                <w:spacing w:val="-3"/>
                <w:sz w:val="24"/>
                <w:lang w:val="ru-RU"/>
              </w:rPr>
              <w:t xml:space="preserve">Г.Шмидт, </w:t>
            </w:r>
            <w:r w:rsidRPr="00D26F12">
              <w:rPr>
                <w:b/>
                <w:sz w:val="24"/>
                <w:lang w:val="ru-RU"/>
              </w:rPr>
              <w:t>Д.Гроссман,</w:t>
            </w:r>
            <w:r w:rsidRPr="00D26F12">
              <w:rPr>
                <w:b/>
                <w:sz w:val="24"/>
                <w:lang w:val="ru-RU"/>
              </w:rPr>
              <w:tab/>
            </w:r>
            <w:r w:rsidRPr="00D26F12">
              <w:rPr>
                <w:b/>
                <w:sz w:val="24"/>
                <w:lang w:val="ru-RU"/>
              </w:rPr>
              <w:tab/>
            </w:r>
            <w:r w:rsidRPr="00D26F12">
              <w:rPr>
                <w:b/>
                <w:sz w:val="24"/>
                <w:lang w:val="ru-RU"/>
              </w:rPr>
              <w:tab/>
            </w:r>
            <w:r w:rsidRPr="00D26F12">
              <w:rPr>
                <w:b/>
                <w:spacing w:val="-3"/>
                <w:sz w:val="24"/>
                <w:lang w:val="ru-RU"/>
              </w:rPr>
              <w:t xml:space="preserve">С.Каста, </w:t>
            </w:r>
            <w:r w:rsidRPr="00D26F12">
              <w:rPr>
                <w:b/>
                <w:sz w:val="24"/>
                <w:lang w:val="ru-RU"/>
              </w:rPr>
              <w:t xml:space="preserve">Э.Файн, Е.Ельчин </w:t>
            </w:r>
            <w:r w:rsidRPr="00D26F12">
              <w:rPr>
                <w:sz w:val="24"/>
                <w:lang w:val="ru-RU"/>
              </w:rPr>
              <w:t xml:space="preserve">и др. </w:t>
            </w:r>
            <w:r w:rsidRPr="00D26F12">
              <w:rPr>
                <w:b/>
                <w:sz w:val="24"/>
                <w:lang w:val="ru-RU"/>
              </w:rPr>
              <w:t>(1</w:t>
            </w:r>
            <w:r w:rsidRPr="00D26F12">
              <w:rPr>
                <w:b/>
                <w:sz w:val="24"/>
                <w:lang w:val="ru-RU"/>
              </w:rPr>
              <w:tab/>
            </w:r>
            <w:r w:rsidRPr="00D26F12">
              <w:rPr>
                <w:b/>
                <w:sz w:val="24"/>
                <w:lang w:val="ru-RU"/>
              </w:rPr>
              <w:tab/>
              <w:t>произведение</w:t>
            </w:r>
            <w:r w:rsidRPr="00D26F12">
              <w:rPr>
                <w:b/>
                <w:sz w:val="24"/>
                <w:lang w:val="ru-RU"/>
              </w:rPr>
              <w:tab/>
            </w:r>
            <w:r w:rsidRPr="00D26F12">
              <w:rPr>
                <w:b/>
                <w:spacing w:val="-7"/>
                <w:sz w:val="24"/>
                <w:lang w:val="ru-RU"/>
              </w:rPr>
              <w:t xml:space="preserve">по </w:t>
            </w:r>
            <w:r w:rsidRPr="00D26F12">
              <w:rPr>
                <w:b/>
                <w:sz w:val="24"/>
                <w:lang w:val="ru-RU"/>
              </w:rPr>
              <w:t>выбору,</w:t>
            </w:r>
          </w:p>
          <w:p w:rsidR="00A73FF3" w:rsidRPr="00D26F12" w:rsidRDefault="00A73FF3" w:rsidP="00B14BF1">
            <w:pPr>
              <w:pStyle w:val="TableParagraph"/>
              <w:spacing w:line="274" w:lineRule="exact"/>
              <w:ind w:left="104"/>
              <w:rPr>
                <w:b/>
                <w:sz w:val="24"/>
                <w:lang w:val="ru-RU"/>
              </w:rPr>
            </w:pPr>
            <w:r w:rsidRPr="00D26F12">
              <w:rPr>
                <w:b/>
                <w:sz w:val="24"/>
                <w:lang w:val="ru-RU"/>
              </w:rPr>
              <w:t>5-8 кл.)</w:t>
            </w:r>
          </w:p>
          <w:p w:rsidR="00A73FF3" w:rsidRPr="00D26F12" w:rsidRDefault="00A73FF3" w:rsidP="00B14BF1">
            <w:pPr>
              <w:pStyle w:val="TableParagraph"/>
              <w:spacing w:before="1" w:line="276" w:lineRule="exact"/>
              <w:ind w:left="104" w:right="83"/>
              <w:rPr>
                <w:i/>
                <w:sz w:val="24"/>
                <w:lang w:val="ru-RU"/>
              </w:rPr>
            </w:pPr>
            <w:r w:rsidRPr="00D26F12">
              <w:rPr>
                <w:i/>
                <w:sz w:val="24"/>
                <w:lang w:val="ru-RU"/>
              </w:rPr>
              <w:t>У.Старк «Пусть танцуют белые медведи»</w:t>
            </w:r>
          </w:p>
        </w:tc>
      </w:tr>
    </w:tbl>
    <w:p w:rsidR="00A73FF3" w:rsidRPr="00D26F12" w:rsidRDefault="00A73FF3" w:rsidP="00A73FF3">
      <w:pPr>
        <w:pStyle w:val="a4"/>
        <w:ind w:left="0"/>
        <w:rPr>
          <w:sz w:val="15"/>
        </w:rPr>
      </w:pPr>
    </w:p>
    <w:p w:rsidR="00A73FF3" w:rsidRPr="00D26F12" w:rsidRDefault="00A73FF3" w:rsidP="00A73FF3">
      <w:pPr>
        <w:pStyle w:val="a4"/>
        <w:spacing w:before="90" w:line="276" w:lineRule="exact"/>
        <w:ind w:left="2390"/>
      </w:pPr>
      <w:r w:rsidRPr="00D26F12">
        <w:t>При составлении рабочих программ следует учесть:</w:t>
      </w:r>
    </w:p>
    <w:p w:rsidR="00A73FF3" w:rsidRPr="00D26F12" w:rsidRDefault="00A73FF3" w:rsidP="00A73FF3">
      <w:pPr>
        <w:pStyle w:val="a6"/>
        <w:numPr>
          <w:ilvl w:val="0"/>
          <w:numId w:val="55"/>
        </w:numPr>
        <w:tabs>
          <w:tab w:val="left" w:pos="3098"/>
        </w:tabs>
        <w:ind w:right="847" w:firstLine="708"/>
        <w:jc w:val="both"/>
        <w:rPr>
          <w:sz w:val="24"/>
        </w:rPr>
      </w:pPr>
      <w:r w:rsidRPr="00D26F12">
        <w:rPr>
          <w:sz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w:t>
      </w:r>
      <w:r w:rsidRPr="00D26F12">
        <w:rPr>
          <w:spacing w:val="-9"/>
          <w:sz w:val="24"/>
        </w:rPr>
        <w:t xml:space="preserve"> </w:t>
      </w:r>
      <w:r w:rsidRPr="00D26F12">
        <w:rPr>
          <w:sz w:val="24"/>
        </w:rPr>
        <w:t>литературы.</w:t>
      </w:r>
    </w:p>
    <w:p w:rsidR="00A73FF3" w:rsidRPr="00D26F12" w:rsidRDefault="00A73FF3" w:rsidP="00A73FF3">
      <w:pPr>
        <w:pStyle w:val="a6"/>
        <w:numPr>
          <w:ilvl w:val="0"/>
          <w:numId w:val="55"/>
        </w:numPr>
        <w:tabs>
          <w:tab w:val="left" w:pos="3098"/>
        </w:tabs>
        <w:spacing w:before="1"/>
        <w:ind w:right="855" w:firstLine="708"/>
        <w:jc w:val="both"/>
        <w:rPr>
          <w:sz w:val="24"/>
        </w:rPr>
      </w:pPr>
      <w:r w:rsidRPr="00D26F12">
        <w:rPr>
          <w:sz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w:t>
      </w:r>
      <w:r w:rsidRPr="00D26F12">
        <w:rPr>
          <w:spacing w:val="-2"/>
          <w:sz w:val="24"/>
        </w:rPr>
        <w:t xml:space="preserve"> </w:t>
      </w:r>
      <w:r w:rsidRPr="00D26F12">
        <w:rPr>
          <w:sz w:val="24"/>
        </w:rPr>
        <w:t>творчестве.</w:t>
      </w:r>
    </w:p>
    <w:p w:rsidR="00A73FF3" w:rsidRPr="00D26F12" w:rsidRDefault="00A73FF3" w:rsidP="00A73FF3">
      <w:pPr>
        <w:pStyle w:val="a4"/>
        <w:ind w:right="845" w:firstLine="707"/>
        <w:jc w:val="both"/>
      </w:pPr>
      <w:r w:rsidRPr="00D26F12">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3FF3" w:rsidRPr="00D26F12" w:rsidRDefault="00A73FF3" w:rsidP="00A73FF3">
      <w:pPr>
        <w:pStyle w:val="a4"/>
        <w:ind w:right="847" w:firstLine="707"/>
        <w:jc w:val="both"/>
      </w:pPr>
      <w:r w:rsidRPr="00D26F12">
        <w:t>При составлении программ возможно использовать жанрово-тематические блоки, хорошо зарекомендовавшие себя на практике.</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1"/>
        <w:spacing w:before="71" w:line="240" w:lineRule="auto"/>
        <w:ind w:left="2442"/>
      </w:pPr>
      <w:r w:rsidRPr="00D26F12">
        <w:t>Основные теоретико-литературные понятия, требующие освоения в основной</w:t>
      </w:r>
    </w:p>
    <w:p w:rsidR="00A73FF3" w:rsidRPr="00D26F12" w:rsidRDefault="00A73FF3" w:rsidP="00A73FF3">
      <w:pPr>
        <w:spacing w:line="275" w:lineRule="exact"/>
        <w:ind w:left="829"/>
        <w:jc w:val="center"/>
        <w:rPr>
          <w:b/>
          <w:sz w:val="24"/>
        </w:rPr>
      </w:pPr>
      <w:r w:rsidRPr="00D26F12">
        <w:rPr>
          <w:b/>
          <w:sz w:val="24"/>
        </w:rPr>
        <w:t>школе</w:t>
      </w:r>
    </w:p>
    <w:p w:rsidR="00A73FF3" w:rsidRPr="00D26F12" w:rsidRDefault="00A73FF3" w:rsidP="00A73FF3">
      <w:pPr>
        <w:pStyle w:val="a6"/>
        <w:numPr>
          <w:ilvl w:val="0"/>
          <w:numId w:val="55"/>
        </w:numPr>
        <w:tabs>
          <w:tab w:val="left" w:pos="3097"/>
          <w:tab w:val="left" w:pos="3098"/>
        </w:tabs>
        <w:spacing w:line="293" w:lineRule="exact"/>
        <w:ind w:left="3098" w:hanging="708"/>
        <w:rPr>
          <w:sz w:val="24"/>
        </w:rPr>
      </w:pPr>
      <w:r w:rsidRPr="00D26F12">
        <w:rPr>
          <w:sz w:val="24"/>
        </w:rPr>
        <w:t>Художественная литература как искусство слова. Художественный</w:t>
      </w:r>
      <w:r w:rsidRPr="00D26F12">
        <w:rPr>
          <w:spacing w:val="-6"/>
          <w:sz w:val="24"/>
        </w:rPr>
        <w:t xml:space="preserve"> </w:t>
      </w:r>
      <w:r w:rsidRPr="00D26F12">
        <w:rPr>
          <w:sz w:val="24"/>
        </w:rPr>
        <w:t>образ.</w:t>
      </w:r>
    </w:p>
    <w:p w:rsidR="00A73FF3" w:rsidRPr="00D26F12" w:rsidRDefault="00A73FF3" w:rsidP="00A73FF3">
      <w:pPr>
        <w:pStyle w:val="a6"/>
        <w:numPr>
          <w:ilvl w:val="0"/>
          <w:numId w:val="55"/>
        </w:numPr>
        <w:tabs>
          <w:tab w:val="left" w:pos="3097"/>
          <w:tab w:val="left" w:pos="3098"/>
        </w:tabs>
        <w:spacing w:before="1" w:line="293" w:lineRule="exact"/>
        <w:ind w:left="3098" w:hanging="708"/>
        <w:rPr>
          <w:sz w:val="24"/>
        </w:rPr>
      </w:pPr>
      <w:r w:rsidRPr="00D26F12">
        <w:rPr>
          <w:sz w:val="24"/>
        </w:rPr>
        <w:t>Устное народное творчество. Жанры фольклора. Миф и</w:t>
      </w:r>
      <w:r w:rsidRPr="00D26F12">
        <w:rPr>
          <w:spacing w:val="-4"/>
          <w:sz w:val="24"/>
        </w:rPr>
        <w:t xml:space="preserve"> </w:t>
      </w:r>
      <w:r w:rsidRPr="00D26F12">
        <w:rPr>
          <w:sz w:val="24"/>
        </w:rPr>
        <w:t>фольклор.</w:t>
      </w:r>
    </w:p>
    <w:p w:rsidR="00A73FF3" w:rsidRPr="00D26F12" w:rsidRDefault="00A73FF3" w:rsidP="00A73FF3">
      <w:pPr>
        <w:pStyle w:val="a6"/>
        <w:numPr>
          <w:ilvl w:val="0"/>
          <w:numId w:val="55"/>
        </w:numPr>
        <w:tabs>
          <w:tab w:val="left" w:pos="3098"/>
        </w:tabs>
        <w:spacing w:before="2" w:line="237" w:lineRule="auto"/>
        <w:ind w:right="853" w:firstLine="708"/>
        <w:jc w:val="both"/>
        <w:rPr>
          <w:sz w:val="24"/>
        </w:rPr>
      </w:pPr>
      <w:r w:rsidRPr="00D26F12">
        <w:rPr>
          <w:sz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3FF3" w:rsidRPr="00D26F12" w:rsidRDefault="00A73FF3" w:rsidP="00A73FF3">
      <w:pPr>
        <w:pStyle w:val="a6"/>
        <w:numPr>
          <w:ilvl w:val="0"/>
          <w:numId w:val="55"/>
        </w:numPr>
        <w:tabs>
          <w:tab w:val="left" w:pos="3098"/>
        </w:tabs>
        <w:spacing w:before="7" w:line="237" w:lineRule="auto"/>
        <w:ind w:right="846" w:firstLine="708"/>
        <w:jc w:val="both"/>
        <w:rPr>
          <w:sz w:val="24"/>
        </w:rPr>
      </w:pPr>
      <w:r w:rsidRPr="00D26F12">
        <w:rPr>
          <w:sz w:val="24"/>
        </w:rPr>
        <w:t>Основные литературные направления: классицизм, сентиментализм, романтизм, реализм,</w:t>
      </w:r>
      <w:r w:rsidRPr="00D26F12">
        <w:rPr>
          <w:spacing w:val="-1"/>
          <w:sz w:val="24"/>
        </w:rPr>
        <w:t xml:space="preserve"> </w:t>
      </w:r>
      <w:r w:rsidRPr="00D26F12">
        <w:rPr>
          <w:sz w:val="24"/>
        </w:rPr>
        <w:t>модернизм.</w:t>
      </w:r>
    </w:p>
    <w:p w:rsidR="00A73FF3" w:rsidRPr="00D26F12" w:rsidRDefault="00A73FF3" w:rsidP="00A73FF3">
      <w:pPr>
        <w:pStyle w:val="a6"/>
        <w:numPr>
          <w:ilvl w:val="0"/>
          <w:numId w:val="55"/>
        </w:numPr>
        <w:tabs>
          <w:tab w:val="left" w:pos="3098"/>
        </w:tabs>
        <w:spacing w:before="2"/>
        <w:ind w:right="847" w:firstLine="708"/>
        <w:jc w:val="both"/>
        <w:rPr>
          <w:sz w:val="24"/>
        </w:rPr>
      </w:pPr>
      <w:r w:rsidRPr="00D26F12">
        <w:rPr>
          <w:sz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w:t>
      </w:r>
      <w:r w:rsidRPr="00D26F12">
        <w:rPr>
          <w:spacing w:val="-8"/>
          <w:sz w:val="24"/>
        </w:rPr>
        <w:t xml:space="preserve"> </w:t>
      </w:r>
      <w:r w:rsidRPr="00D26F12">
        <w:rPr>
          <w:sz w:val="24"/>
        </w:rPr>
        <w:t>эпиграф.</w:t>
      </w:r>
    </w:p>
    <w:p w:rsidR="00A73FF3" w:rsidRPr="00D26F12" w:rsidRDefault="00A73FF3" w:rsidP="00A73FF3">
      <w:pPr>
        <w:pStyle w:val="a6"/>
        <w:numPr>
          <w:ilvl w:val="0"/>
          <w:numId w:val="55"/>
        </w:numPr>
        <w:tabs>
          <w:tab w:val="left" w:pos="3098"/>
        </w:tabs>
        <w:ind w:right="847" w:firstLine="708"/>
        <w:jc w:val="both"/>
        <w:rPr>
          <w:sz w:val="24"/>
        </w:rPr>
      </w:pPr>
      <w:r w:rsidRPr="00D26F12">
        <w:rPr>
          <w:sz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w:t>
      </w:r>
      <w:r w:rsidRPr="00D26F12">
        <w:rPr>
          <w:spacing w:val="-1"/>
          <w:sz w:val="24"/>
        </w:rPr>
        <w:t xml:space="preserve"> </w:t>
      </w:r>
      <w:r w:rsidRPr="00D26F12">
        <w:rPr>
          <w:sz w:val="24"/>
        </w:rPr>
        <w:t>ассонанс.</w:t>
      </w:r>
    </w:p>
    <w:p w:rsidR="00A73FF3" w:rsidRPr="00D26F12" w:rsidRDefault="00A73FF3" w:rsidP="00A73FF3">
      <w:pPr>
        <w:pStyle w:val="a6"/>
        <w:numPr>
          <w:ilvl w:val="0"/>
          <w:numId w:val="55"/>
        </w:numPr>
        <w:tabs>
          <w:tab w:val="left" w:pos="3098"/>
        </w:tabs>
        <w:ind w:right="854" w:firstLine="708"/>
        <w:jc w:val="both"/>
        <w:rPr>
          <w:sz w:val="24"/>
        </w:rPr>
      </w:pPr>
      <w:r w:rsidRPr="00D26F12">
        <w:rPr>
          <w:sz w:val="24"/>
        </w:rPr>
        <w:t>Стих и проза. Основы стихосложения: стихотворный метр и размер, ритм, рифма,</w:t>
      </w:r>
      <w:r w:rsidRPr="00D26F12">
        <w:rPr>
          <w:spacing w:val="-1"/>
          <w:sz w:val="24"/>
        </w:rPr>
        <w:t xml:space="preserve"> </w:t>
      </w:r>
      <w:r w:rsidRPr="00D26F12">
        <w:rPr>
          <w:sz w:val="24"/>
        </w:rPr>
        <w:t>строфа.</w:t>
      </w:r>
    </w:p>
    <w:p w:rsidR="00A73FF3" w:rsidRPr="00D26F12" w:rsidRDefault="00A73FF3" w:rsidP="00A73FF3">
      <w:pPr>
        <w:pStyle w:val="a4"/>
        <w:spacing w:before="2"/>
        <w:ind w:left="0"/>
      </w:pPr>
    </w:p>
    <w:p w:rsidR="00A73FF3" w:rsidRPr="00D26F12" w:rsidRDefault="00A73FF3" w:rsidP="00A73FF3">
      <w:pPr>
        <w:pStyle w:val="2"/>
        <w:spacing w:before="1" w:after="3"/>
        <w:ind w:left="1536"/>
        <w:jc w:val="center"/>
      </w:pPr>
      <w:r w:rsidRPr="00D26F12">
        <w:t>Распределение содержания литературы на уровень ООО</w:t>
      </w:r>
    </w:p>
    <w:tbl>
      <w:tblPr>
        <w:tblStyle w:val="TableNormal"/>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1"/>
        <w:gridCol w:w="992"/>
        <w:gridCol w:w="994"/>
        <w:gridCol w:w="1134"/>
        <w:gridCol w:w="992"/>
        <w:gridCol w:w="712"/>
      </w:tblGrid>
      <w:tr w:rsidR="00D26F12" w:rsidRPr="00D26F12" w:rsidTr="00B14BF1">
        <w:trPr>
          <w:trHeight w:val="282"/>
        </w:trPr>
        <w:tc>
          <w:tcPr>
            <w:tcW w:w="5781" w:type="dxa"/>
            <w:vMerge w:val="restart"/>
          </w:tcPr>
          <w:p w:rsidR="00A73FF3" w:rsidRPr="00D26F12" w:rsidRDefault="00A73FF3" w:rsidP="00B14BF1">
            <w:pPr>
              <w:pStyle w:val="TableParagraph"/>
              <w:spacing w:before="147"/>
              <w:ind w:left="439"/>
              <w:rPr>
                <w:b/>
                <w:sz w:val="24"/>
                <w:lang w:val="ru-RU"/>
              </w:rPr>
            </w:pPr>
            <w:r w:rsidRPr="00D26F12">
              <w:rPr>
                <w:b/>
                <w:sz w:val="24"/>
                <w:lang w:val="ru-RU"/>
              </w:rPr>
              <w:t>Изучаемый раздел, тема учебного материала</w:t>
            </w:r>
          </w:p>
        </w:tc>
        <w:tc>
          <w:tcPr>
            <w:tcW w:w="4824" w:type="dxa"/>
            <w:gridSpan w:val="5"/>
          </w:tcPr>
          <w:p w:rsidR="00A73FF3" w:rsidRPr="00D26F12" w:rsidRDefault="00A73FF3" w:rsidP="00B14BF1">
            <w:pPr>
              <w:pStyle w:val="TableParagraph"/>
              <w:spacing w:before="1" w:line="261" w:lineRule="exact"/>
              <w:ind w:left="2067" w:right="2065"/>
              <w:jc w:val="center"/>
              <w:rPr>
                <w:b/>
                <w:sz w:val="24"/>
              </w:rPr>
            </w:pPr>
            <w:r w:rsidRPr="00D26F12">
              <w:rPr>
                <w:b/>
                <w:sz w:val="24"/>
              </w:rPr>
              <w:t>Класс</w:t>
            </w:r>
          </w:p>
        </w:tc>
      </w:tr>
      <w:tr w:rsidR="00D26F12" w:rsidRPr="00D26F12" w:rsidTr="00B14BF1">
        <w:trPr>
          <w:trHeight w:val="283"/>
        </w:trPr>
        <w:tc>
          <w:tcPr>
            <w:tcW w:w="5781" w:type="dxa"/>
            <w:vMerge/>
            <w:tcBorders>
              <w:top w:val="nil"/>
            </w:tcBorders>
          </w:tcPr>
          <w:p w:rsidR="00A73FF3" w:rsidRPr="00D26F12" w:rsidRDefault="00A73FF3" w:rsidP="00B14BF1">
            <w:pPr>
              <w:rPr>
                <w:sz w:val="2"/>
                <w:szCs w:val="2"/>
              </w:rPr>
            </w:pPr>
          </w:p>
        </w:tc>
        <w:tc>
          <w:tcPr>
            <w:tcW w:w="992" w:type="dxa"/>
          </w:tcPr>
          <w:p w:rsidR="00A73FF3" w:rsidRPr="00D26F12" w:rsidRDefault="00A73FF3" w:rsidP="00B14BF1">
            <w:pPr>
              <w:pStyle w:val="TableParagraph"/>
              <w:spacing w:before="1" w:line="262" w:lineRule="exact"/>
              <w:ind w:left="10"/>
              <w:jc w:val="center"/>
              <w:rPr>
                <w:b/>
                <w:sz w:val="24"/>
              </w:rPr>
            </w:pPr>
            <w:r w:rsidRPr="00D26F12">
              <w:rPr>
                <w:b/>
                <w:sz w:val="24"/>
              </w:rPr>
              <w:t>5</w:t>
            </w:r>
          </w:p>
        </w:tc>
        <w:tc>
          <w:tcPr>
            <w:tcW w:w="994" w:type="dxa"/>
          </w:tcPr>
          <w:p w:rsidR="00A73FF3" w:rsidRPr="00D26F12" w:rsidRDefault="00A73FF3" w:rsidP="00B14BF1">
            <w:pPr>
              <w:pStyle w:val="TableParagraph"/>
              <w:spacing w:before="1" w:line="262" w:lineRule="exact"/>
              <w:ind w:left="6"/>
              <w:jc w:val="center"/>
              <w:rPr>
                <w:b/>
                <w:sz w:val="24"/>
              </w:rPr>
            </w:pPr>
            <w:r w:rsidRPr="00D26F12">
              <w:rPr>
                <w:b/>
                <w:sz w:val="24"/>
              </w:rPr>
              <w:t>6</w:t>
            </w:r>
          </w:p>
        </w:tc>
        <w:tc>
          <w:tcPr>
            <w:tcW w:w="1134" w:type="dxa"/>
          </w:tcPr>
          <w:p w:rsidR="00A73FF3" w:rsidRPr="00D26F12" w:rsidRDefault="00A73FF3" w:rsidP="00B14BF1">
            <w:pPr>
              <w:pStyle w:val="TableParagraph"/>
              <w:spacing w:before="1" w:line="262" w:lineRule="exact"/>
              <w:ind w:left="6"/>
              <w:jc w:val="center"/>
              <w:rPr>
                <w:b/>
                <w:sz w:val="24"/>
              </w:rPr>
            </w:pPr>
            <w:r w:rsidRPr="00D26F12">
              <w:rPr>
                <w:b/>
                <w:sz w:val="24"/>
              </w:rPr>
              <w:t>7</w:t>
            </w:r>
          </w:p>
        </w:tc>
        <w:tc>
          <w:tcPr>
            <w:tcW w:w="992" w:type="dxa"/>
          </w:tcPr>
          <w:p w:rsidR="00A73FF3" w:rsidRPr="00D26F12" w:rsidRDefault="00A73FF3" w:rsidP="00B14BF1">
            <w:pPr>
              <w:pStyle w:val="TableParagraph"/>
              <w:spacing w:before="1" w:line="262" w:lineRule="exact"/>
              <w:ind w:left="2"/>
              <w:jc w:val="center"/>
              <w:rPr>
                <w:b/>
                <w:sz w:val="24"/>
              </w:rPr>
            </w:pPr>
            <w:r w:rsidRPr="00D26F12">
              <w:rPr>
                <w:b/>
                <w:sz w:val="24"/>
              </w:rPr>
              <w:t>8</w:t>
            </w:r>
          </w:p>
        </w:tc>
        <w:tc>
          <w:tcPr>
            <w:tcW w:w="712" w:type="dxa"/>
          </w:tcPr>
          <w:p w:rsidR="00A73FF3" w:rsidRPr="00D26F12" w:rsidRDefault="00A73FF3" w:rsidP="00B14BF1">
            <w:pPr>
              <w:pStyle w:val="TableParagraph"/>
              <w:spacing w:before="1" w:line="262" w:lineRule="exact"/>
              <w:ind w:left="291"/>
              <w:rPr>
                <w:b/>
                <w:sz w:val="24"/>
              </w:rPr>
            </w:pPr>
            <w:r w:rsidRPr="00D26F12">
              <w:rPr>
                <w:b/>
                <w:sz w:val="24"/>
              </w:rPr>
              <w:t>9</w:t>
            </w: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lang w:val="ru-RU"/>
              </w:rPr>
            </w:pPr>
            <w:r w:rsidRPr="00D26F12">
              <w:rPr>
                <w:sz w:val="24"/>
                <w:lang w:val="ru-RU"/>
              </w:rPr>
              <w:t>Художественная литература как искусство слова.</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113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3" w:lineRule="exact"/>
              <w:ind w:left="284"/>
              <w:rPr>
                <w:sz w:val="24"/>
              </w:rPr>
            </w:pPr>
            <w:r w:rsidRPr="00D26F12">
              <w:rPr>
                <w:sz w:val="24"/>
              </w:rPr>
              <w:t>+</w:t>
            </w: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Художественный образ.</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113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3" w:lineRule="exact"/>
              <w:ind w:left="284"/>
              <w:rPr>
                <w:sz w:val="24"/>
              </w:rPr>
            </w:pPr>
            <w:r w:rsidRPr="00D26F12">
              <w:rPr>
                <w:sz w:val="24"/>
              </w:rPr>
              <w:t>+</w:t>
            </w: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Устное народное творчество.</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Жанры фольклора.</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Миф и фольклор.</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1106"/>
        </w:trPr>
        <w:tc>
          <w:tcPr>
            <w:tcW w:w="5781" w:type="dxa"/>
          </w:tcPr>
          <w:p w:rsidR="00A73FF3" w:rsidRPr="00D26F12" w:rsidRDefault="00A73FF3" w:rsidP="00B14BF1">
            <w:pPr>
              <w:pStyle w:val="TableParagraph"/>
              <w:ind w:left="141" w:right="95"/>
              <w:jc w:val="both"/>
              <w:rPr>
                <w:sz w:val="24"/>
                <w:lang w:val="ru-RU"/>
              </w:rPr>
            </w:pPr>
            <w:r w:rsidRPr="00D26F12">
              <w:rPr>
                <w:sz w:val="24"/>
                <w:lang w:val="ru-RU"/>
              </w:rPr>
              <w:t>Литературные роды (эпос, лирика, драма) и жанры (эпос, роман, повесть, рассказ, новелла, притча, басня; баллада, поэма; ода, послание, элегия;</w:t>
            </w:r>
          </w:p>
          <w:p w:rsidR="00A73FF3" w:rsidRPr="00D26F12" w:rsidRDefault="00A73FF3" w:rsidP="00B14BF1">
            <w:pPr>
              <w:pStyle w:val="TableParagraph"/>
              <w:spacing w:line="264" w:lineRule="exact"/>
              <w:ind w:left="141"/>
              <w:jc w:val="both"/>
              <w:rPr>
                <w:sz w:val="24"/>
              </w:rPr>
            </w:pPr>
            <w:r w:rsidRPr="00D26F12">
              <w:rPr>
                <w:sz w:val="24"/>
              </w:rPr>
              <w:t>комедия, драма, трагедия).</w:t>
            </w:r>
          </w:p>
        </w:tc>
        <w:tc>
          <w:tcPr>
            <w:tcW w:w="99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11"/>
              <w:jc w:val="center"/>
              <w:rPr>
                <w:sz w:val="24"/>
              </w:rPr>
            </w:pPr>
            <w:r w:rsidRPr="00D26F12">
              <w:rPr>
                <w:sz w:val="24"/>
              </w:rPr>
              <w:t>+</w:t>
            </w:r>
          </w:p>
        </w:tc>
        <w:tc>
          <w:tcPr>
            <w:tcW w:w="994"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7"/>
              <w:jc w:val="center"/>
              <w:rPr>
                <w:sz w:val="24"/>
              </w:rPr>
            </w:pPr>
            <w:r w:rsidRPr="00D26F12">
              <w:rPr>
                <w:sz w:val="24"/>
              </w:rPr>
              <w:t>+</w:t>
            </w:r>
          </w:p>
        </w:tc>
        <w:tc>
          <w:tcPr>
            <w:tcW w:w="1134"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7"/>
              <w:jc w:val="center"/>
              <w:rPr>
                <w:sz w:val="24"/>
              </w:rPr>
            </w:pPr>
            <w:r w:rsidRPr="00D26F12">
              <w:rPr>
                <w:sz w:val="24"/>
              </w:rPr>
              <w:t>+</w:t>
            </w:r>
          </w:p>
        </w:tc>
        <w:tc>
          <w:tcPr>
            <w:tcW w:w="99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2"/>
              <w:jc w:val="center"/>
              <w:rPr>
                <w:sz w:val="24"/>
              </w:rPr>
            </w:pPr>
            <w:r w:rsidRPr="00D26F12">
              <w:rPr>
                <w:sz w:val="24"/>
              </w:rPr>
              <w:t>+</w:t>
            </w:r>
          </w:p>
        </w:tc>
        <w:tc>
          <w:tcPr>
            <w:tcW w:w="71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284"/>
              <w:rPr>
                <w:sz w:val="24"/>
              </w:rPr>
            </w:pPr>
            <w:r w:rsidRPr="00D26F12">
              <w:rPr>
                <w:sz w:val="24"/>
              </w:rPr>
              <w:t>+</w:t>
            </w:r>
          </w:p>
        </w:tc>
      </w:tr>
      <w:tr w:rsidR="00D26F12" w:rsidRPr="00D26F12" w:rsidTr="00B14BF1">
        <w:trPr>
          <w:trHeight w:val="551"/>
        </w:trPr>
        <w:tc>
          <w:tcPr>
            <w:tcW w:w="5781" w:type="dxa"/>
          </w:tcPr>
          <w:p w:rsidR="00A73FF3" w:rsidRPr="00D26F12" w:rsidRDefault="00A73FF3" w:rsidP="00B14BF1">
            <w:pPr>
              <w:pStyle w:val="TableParagraph"/>
              <w:spacing w:line="268" w:lineRule="exact"/>
              <w:ind w:left="141"/>
              <w:rPr>
                <w:sz w:val="24"/>
                <w:lang w:val="ru-RU"/>
              </w:rPr>
            </w:pPr>
            <w:r w:rsidRPr="00D26F12">
              <w:rPr>
                <w:sz w:val="24"/>
                <w:lang w:val="ru-RU"/>
              </w:rPr>
              <w:t>Основные литературные направления: классицизм,</w:t>
            </w:r>
          </w:p>
          <w:p w:rsidR="00A73FF3" w:rsidRPr="00D26F12" w:rsidRDefault="00A73FF3" w:rsidP="00B14BF1">
            <w:pPr>
              <w:pStyle w:val="TableParagraph"/>
              <w:spacing w:line="264" w:lineRule="exact"/>
              <w:ind w:left="141"/>
              <w:rPr>
                <w:sz w:val="24"/>
                <w:lang w:val="ru-RU"/>
              </w:rPr>
            </w:pPr>
            <w:r w:rsidRPr="00D26F12">
              <w:rPr>
                <w:sz w:val="24"/>
                <w:lang w:val="ru-RU"/>
              </w:rPr>
              <w:t>сентиментализм, романтизм, реализм, модернизм.</w:t>
            </w:r>
          </w:p>
        </w:tc>
        <w:tc>
          <w:tcPr>
            <w:tcW w:w="992" w:type="dxa"/>
          </w:tcPr>
          <w:p w:rsidR="00A73FF3" w:rsidRPr="00D26F12" w:rsidRDefault="00A73FF3" w:rsidP="00B14BF1">
            <w:pPr>
              <w:pStyle w:val="TableParagraph"/>
              <w:rPr>
                <w:sz w:val="24"/>
                <w:lang w:val="ru-RU"/>
              </w:rPr>
            </w:pPr>
          </w:p>
        </w:tc>
        <w:tc>
          <w:tcPr>
            <w:tcW w:w="994" w:type="dxa"/>
          </w:tcPr>
          <w:p w:rsidR="00A73FF3" w:rsidRPr="00D26F12" w:rsidRDefault="00A73FF3" w:rsidP="00B14BF1">
            <w:pPr>
              <w:pStyle w:val="TableParagraph"/>
              <w:rPr>
                <w:sz w:val="24"/>
                <w:lang w:val="ru-RU"/>
              </w:rPr>
            </w:pPr>
          </w:p>
        </w:tc>
        <w:tc>
          <w:tcPr>
            <w:tcW w:w="1134" w:type="dxa"/>
          </w:tcPr>
          <w:p w:rsidR="00A73FF3" w:rsidRPr="00D26F12" w:rsidRDefault="00A73FF3" w:rsidP="00B14BF1">
            <w:pPr>
              <w:pStyle w:val="TableParagraph"/>
              <w:rPr>
                <w:sz w:val="24"/>
                <w:lang w:val="ru-RU"/>
              </w:rPr>
            </w:pPr>
          </w:p>
        </w:tc>
        <w:tc>
          <w:tcPr>
            <w:tcW w:w="992" w:type="dxa"/>
          </w:tcPr>
          <w:p w:rsidR="00A73FF3" w:rsidRPr="00D26F12" w:rsidRDefault="00A73FF3" w:rsidP="00B14BF1">
            <w:pPr>
              <w:pStyle w:val="TableParagraph"/>
              <w:spacing w:before="128"/>
              <w:ind w:left="2"/>
              <w:jc w:val="center"/>
              <w:rPr>
                <w:sz w:val="24"/>
              </w:rPr>
            </w:pPr>
            <w:r w:rsidRPr="00D26F12">
              <w:rPr>
                <w:sz w:val="24"/>
              </w:rPr>
              <w:t>+</w:t>
            </w:r>
          </w:p>
        </w:tc>
        <w:tc>
          <w:tcPr>
            <w:tcW w:w="712" w:type="dxa"/>
          </w:tcPr>
          <w:p w:rsidR="00A73FF3" w:rsidRPr="00D26F12" w:rsidRDefault="00A73FF3" w:rsidP="00B14BF1">
            <w:pPr>
              <w:pStyle w:val="TableParagraph"/>
              <w:spacing w:before="128"/>
              <w:ind w:left="284"/>
              <w:rPr>
                <w:sz w:val="24"/>
              </w:rPr>
            </w:pPr>
            <w:r w:rsidRPr="00D26F12">
              <w:rPr>
                <w:sz w:val="24"/>
              </w:rPr>
              <w:t>+</w:t>
            </w:r>
          </w:p>
        </w:tc>
      </w:tr>
      <w:tr w:rsidR="00D26F12" w:rsidRPr="00D26F12" w:rsidTr="00B14BF1">
        <w:trPr>
          <w:trHeight w:val="552"/>
        </w:trPr>
        <w:tc>
          <w:tcPr>
            <w:tcW w:w="5781" w:type="dxa"/>
          </w:tcPr>
          <w:p w:rsidR="00A73FF3" w:rsidRPr="00D26F12" w:rsidRDefault="00A73FF3" w:rsidP="00B14BF1">
            <w:pPr>
              <w:pStyle w:val="TableParagraph"/>
              <w:spacing w:line="268" w:lineRule="exact"/>
              <w:ind w:left="141"/>
              <w:rPr>
                <w:sz w:val="24"/>
                <w:lang w:val="ru-RU"/>
              </w:rPr>
            </w:pPr>
            <w:r w:rsidRPr="00D26F12">
              <w:rPr>
                <w:sz w:val="24"/>
                <w:lang w:val="ru-RU"/>
              </w:rPr>
              <w:t>Форма и содержание литературного произведения:</w:t>
            </w:r>
          </w:p>
          <w:p w:rsidR="00A73FF3" w:rsidRPr="00D26F12" w:rsidRDefault="00A73FF3" w:rsidP="00B14BF1">
            <w:pPr>
              <w:pStyle w:val="TableParagraph"/>
              <w:spacing w:line="264" w:lineRule="exact"/>
              <w:ind w:left="141"/>
              <w:rPr>
                <w:sz w:val="24"/>
              </w:rPr>
            </w:pPr>
            <w:r w:rsidRPr="00D26F12">
              <w:rPr>
                <w:sz w:val="24"/>
              </w:rPr>
              <w:t>тема, проблематика, идея;</w:t>
            </w:r>
          </w:p>
        </w:tc>
        <w:tc>
          <w:tcPr>
            <w:tcW w:w="992" w:type="dxa"/>
          </w:tcPr>
          <w:p w:rsidR="00A73FF3" w:rsidRPr="00D26F12" w:rsidRDefault="00A73FF3" w:rsidP="00B14BF1">
            <w:pPr>
              <w:pStyle w:val="TableParagraph"/>
              <w:spacing w:before="129"/>
              <w:ind w:left="11"/>
              <w:jc w:val="center"/>
              <w:rPr>
                <w:sz w:val="24"/>
              </w:rPr>
            </w:pPr>
            <w:r w:rsidRPr="00D26F12">
              <w:rPr>
                <w:sz w:val="24"/>
              </w:rPr>
              <w:t>+</w:t>
            </w:r>
          </w:p>
        </w:tc>
        <w:tc>
          <w:tcPr>
            <w:tcW w:w="994" w:type="dxa"/>
          </w:tcPr>
          <w:p w:rsidR="00A73FF3" w:rsidRPr="00D26F12" w:rsidRDefault="00A73FF3" w:rsidP="00B14BF1">
            <w:pPr>
              <w:pStyle w:val="TableParagraph"/>
              <w:spacing w:before="129"/>
              <w:ind w:left="7"/>
              <w:jc w:val="center"/>
              <w:rPr>
                <w:sz w:val="24"/>
              </w:rPr>
            </w:pPr>
            <w:r w:rsidRPr="00D26F12">
              <w:rPr>
                <w:sz w:val="24"/>
              </w:rPr>
              <w:t>+</w:t>
            </w:r>
          </w:p>
        </w:tc>
        <w:tc>
          <w:tcPr>
            <w:tcW w:w="1134" w:type="dxa"/>
          </w:tcPr>
          <w:p w:rsidR="00A73FF3" w:rsidRPr="00D26F12" w:rsidRDefault="00A73FF3" w:rsidP="00B14BF1">
            <w:pPr>
              <w:pStyle w:val="TableParagraph"/>
              <w:spacing w:before="129"/>
              <w:ind w:left="7"/>
              <w:jc w:val="center"/>
              <w:rPr>
                <w:sz w:val="24"/>
              </w:rPr>
            </w:pPr>
            <w:r w:rsidRPr="00D26F12">
              <w:rPr>
                <w:sz w:val="24"/>
              </w:rPr>
              <w:t>+</w:t>
            </w:r>
          </w:p>
        </w:tc>
        <w:tc>
          <w:tcPr>
            <w:tcW w:w="992" w:type="dxa"/>
          </w:tcPr>
          <w:p w:rsidR="00A73FF3" w:rsidRPr="00D26F12" w:rsidRDefault="00A73FF3" w:rsidP="00B14BF1">
            <w:pPr>
              <w:pStyle w:val="TableParagraph"/>
              <w:spacing w:before="129"/>
              <w:ind w:left="2"/>
              <w:jc w:val="center"/>
              <w:rPr>
                <w:sz w:val="24"/>
              </w:rPr>
            </w:pPr>
            <w:r w:rsidRPr="00D26F12">
              <w:rPr>
                <w:sz w:val="24"/>
              </w:rPr>
              <w:t>+</w:t>
            </w:r>
          </w:p>
        </w:tc>
        <w:tc>
          <w:tcPr>
            <w:tcW w:w="712" w:type="dxa"/>
          </w:tcPr>
          <w:p w:rsidR="00A73FF3" w:rsidRPr="00D26F12" w:rsidRDefault="00A73FF3" w:rsidP="00B14BF1">
            <w:pPr>
              <w:pStyle w:val="TableParagraph"/>
              <w:spacing w:before="129"/>
              <w:ind w:left="284"/>
              <w:rPr>
                <w:sz w:val="24"/>
              </w:rPr>
            </w:pPr>
            <w:r w:rsidRPr="00D26F12">
              <w:rPr>
                <w:sz w:val="24"/>
              </w:rPr>
              <w:t>+</w:t>
            </w:r>
          </w:p>
        </w:tc>
      </w:tr>
      <w:tr w:rsidR="00D26F12" w:rsidRPr="00D26F12" w:rsidTr="00B14BF1">
        <w:trPr>
          <w:trHeight w:val="827"/>
        </w:trPr>
        <w:tc>
          <w:tcPr>
            <w:tcW w:w="5781" w:type="dxa"/>
          </w:tcPr>
          <w:p w:rsidR="00A73FF3" w:rsidRPr="00D26F12" w:rsidRDefault="00A73FF3" w:rsidP="00B14BF1">
            <w:pPr>
              <w:pStyle w:val="TableParagraph"/>
              <w:tabs>
                <w:tab w:val="left" w:pos="2840"/>
                <w:tab w:val="left" w:pos="5099"/>
              </w:tabs>
              <w:ind w:left="141" w:right="96"/>
              <w:rPr>
                <w:sz w:val="24"/>
                <w:lang w:val="ru-RU"/>
              </w:rPr>
            </w:pPr>
            <w:r w:rsidRPr="00D26F12">
              <w:rPr>
                <w:sz w:val="24"/>
                <w:lang w:val="ru-RU"/>
              </w:rPr>
              <w:t>Форма и содержание литературного произведения: автор-повествователь,</w:t>
            </w:r>
            <w:r w:rsidRPr="00D26F12">
              <w:rPr>
                <w:sz w:val="24"/>
                <w:lang w:val="ru-RU"/>
              </w:rPr>
              <w:tab/>
              <w:t>герой-рассказчик,</w:t>
            </w:r>
            <w:r w:rsidRPr="00D26F12">
              <w:rPr>
                <w:sz w:val="24"/>
                <w:lang w:val="ru-RU"/>
              </w:rPr>
              <w:tab/>
            </w:r>
            <w:r w:rsidRPr="00D26F12">
              <w:rPr>
                <w:spacing w:val="-4"/>
                <w:sz w:val="24"/>
                <w:lang w:val="ru-RU"/>
              </w:rPr>
              <w:t>точка</w:t>
            </w:r>
          </w:p>
          <w:p w:rsidR="00A73FF3" w:rsidRPr="00D26F12" w:rsidRDefault="00A73FF3" w:rsidP="00B14BF1">
            <w:pPr>
              <w:pStyle w:val="TableParagraph"/>
              <w:spacing w:line="264" w:lineRule="exact"/>
              <w:ind w:left="141"/>
              <w:rPr>
                <w:sz w:val="24"/>
              </w:rPr>
            </w:pPr>
            <w:r w:rsidRPr="00D26F12">
              <w:rPr>
                <w:sz w:val="24"/>
              </w:rPr>
              <w:t>зрения, адресат, читатель;</w:t>
            </w:r>
          </w:p>
        </w:tc>
        <w:tc>
          <w:tcPr>
            <w:tcW w:w="992"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7"/>
              <w:jc w:val="center"/>
              <w:rPr>
                <w:sz w:val="24"/>
              </w:rPr>
            </w:pPr>
            <w:r w:rsidRPr="00D26F12">
              <w:rPr>
                <w:sz w:val="24"/>
              </w:rPr>
              <w:t>+</w:t>
            </w:r>
          </w:p>
        </w:tc>
        <w:tc>
          <w:tcPr>
            <w:tcW w:w="1134"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7"/>
              <w:jc w:val="center"/>
              <w:rPr>
                <w:sz w:val="24"/>
              </w:rPr>
            </w:pPr>
            <w:r w:rsidRPr="00D26F12">
              <w:rPr>
                <w:sz w:val="24"/>
              </w:rPr>
              <w:t>+</w:t>
            </w:r>
          </w:p>
        </w:tc>
        <w:tc>
          <w:tcPr>
            <w:tcW w:w="992"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2"/>
              <w:jc w:val="center"/>
              <w:rPr>
                <w:sz w:val="24"/>
              </w:rPr>
            </w:pPr>
            <w:r w:rsidRPr="00D26F12">
              <w:rPr>
                <w:sz w:val="24"/>
              </w:rPr>
              <w:t>+</w:t>
            </w:r>
          </w:p>
        </w:tc>
        <w:tc>
          <w:tcPr>
            <w:tcW w:w="712"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284"/>
              <w:rPr>
                <w:sz w:val="24"/>
              </w:rPr>
            </w:pPr>
            <w:r w:rsidRPr="00D26F12">
              <w:rPr>
                <w:sz w:val="24"/>
              </w:rPr>
              <w:t>+</w:t>
            </w:r>
          </w:p>
        </w:tc>
      </w:tr>
      <w:tr w:rsidR="00D26F12" w:rsidRPr="00D26F12" w:rsidTr="00B14BF1">
        <w:trPr>
          <w:trHeight w:val="827"/>
        </w:trPr>
        <w:tc>
          <w:tcPr>
            <w:tcW w:w="5781" w:type="dxa"/>
          </w:tcPr>
          <w:p w:rsidR="00A73FF3" w:rsidRPr="00D26F12" w:rsidRDefault="00A73FF3" w:rsidP="00B14BF1">
            <w:pPr>
              <w:pStyle w:val="TableParagraph"/>
              <w:spacing w:line="268" w:lineRule="exact"/>
              <w:ind w:left="141"/>
              <w:rPr>
                <w:sz w:val="24"/>
                <w:lang w:val="ru-RU"/>
              </w:rPr>
            </w:pPr>
            <w:r w:rsidRPr="00D26F12">
              <w:rPr>
                <w:sz w:val="24"/>
                <w:lang w:val="ru-RU"/>
              </w:rPr>
              <w:t>Форма и содержание литературного произведения:</w:t>
            </w:r>
          </w:p>
          <w:p w:rsidR="00A73FF3" w:rsidRPr="00D26F12" w:rsidRDefault="00A73FF3" w:rsidP="00B14BF1">
            <w:pPr>
              <w:pStyle w:val="TableParagraph"/>
              <w:spacing w:line="270" w:lineRule="atLeast"/>
              <w:ind w:left="141"/>
              <w:rPr>
                <w:sz w:val="24"/>
                <w:lang w:val="ru-RU"/>
              </w:rPr>
            </w:pPr>
            <w:r w:rsidRPr="00D26F12">
              <w:rPr>
                <w:sz w:val="24"/>
                <w:lang w:val="ru-RU"/>
              </w:rPr>
              <w:t>герой, персонаж, действующее лицо, лирический герой, система образов персонажей;</w:t>
            </w:r>
          </w:p>
        </w:tc>
        <w:tc>
          <w:tcPr>
            <w:tcW w:w="992" w:type="dxa"/>
          </w:tcPr>
          <w:p w:rsidR="00A73FF3" w:rsidRPr="00D26F12" w:rsidRDefault="00A73FF3" w:rsidP="00B14BF1">
            <w:pPr>
              <w:pStyle w:val="TableParagraph"/>
              <w:spacing w:before="3"/>
              <w:rPr>
                <w:b/>
                <w:i/>
                <w:sz w:val="23"/>
                <w:lang w:val="ru-RU"/>
              </w:rPr>
            </w:pPr>
          </w:p>
          <w:p w:rsidR="00A73FF3" w:rsidRPr="00D26F12" w:rsidRDefault="00A73FF3" w:rsidP="00B14BF1">
            <w:pPr>
              <w:pStyle w:val="TableParagraph"/>
              <w:ind w:left="11"/>
              <w:jc w:val="center"/>
              <w:rPr>
                <w:sz w:val="24"/>
              </w:rPr>
            </w:pPr>
            <w:r w:rsidRPr="00D26F12">
              <w:rPr>
                <w:sz w:val="24"/>
              </w:rPr>
              <w:t>+</w:t>
            </w:r>
          </w:p>
        </w:tc>
        <w:tc>
          <w:tcPr>
            <w:tcW w:w="994"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7"/>
              <w:jc w:val="center"/>
              <w:rPr>
                <w:sz w:val="24"/>
              </w:rPr>
            </w:pPr>
            <w:r w:rsidRPr="00D26F12">
              <w:rPr>
                <w:sz w:val="24"/>
              </w:rPr>
              <w:t>+</w:t>
            </w:r>
          </w:p>
        </w:tc>
        <w:tc>
          <w:tcPr>
            <w:tcW w:w="1134"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7"/>
              <w:jc w:val="center"/>
              <w:rPr>
                <w:sz w:val="24"/>
              </w:rPr>
            </w:pPr>
            <w:r w:rsidRPr="00D26F12">
              <w:rPr>
                <w:sz w:val="24"/>
              </w:rPr>
              <w:t>+</w:t>
            </w:r>
          </w:p>
        </w:tc>
        <w:tc>
          <w:tcPr>
            <w:tcW w:w="992"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2"/>
              <w:jc w:val="center"/>
              <w:rPr>
                <w:sz w:val="24"/>
              </w:rPr>
            </w:pPr>
            <w:r w:rsidRPr="00D26F12">
              <w:rPr>
                <w:sz w:val="24"/>
              </w:rPr>
              <w:t>+</w:t>
            </w:r>
          </w:p>
        </w:tc>
        <w:tc>
          <w:tcPr>
            <w:tcW w:w="712" w:type="dxa"/>
          </w:tcPr>
          <w:p w:rsidR="00A73FF3" w:rsidRPr="00D26F12" w:rsidRDefault="00A73FF3" w:rsidP="00B14BF1">
            <w:pPr>
              <w:pStyle w:val="TableParagraph"/>
              <w:spacing w:before="3"/>
              <w:rPr>
                <w:b/>
                <w:i/>
                <w:sz w:val="23"/>
              </w:rPr>
            </w:pPr>
          </w:p>
          <w:p w:rsidR="00A73FF3" w:rsidRPr="00D26F12" w:rsidRDefault="00A73FF3" w:rsidP="00B14BF1">
            <w:pPr>
              <w:pStyle w:val="TableParagraph"/>
              <w:ind w:left="284"/>
              <w:rPr>
                <w:sz w:val="24"/>
              </w:rPr>
            </w:pPr>
            <w:r w:rsidRPr="00D26F12">
              <w:rPr>
                <w:sz w:val="24"/>
              </w:rPr>
              <w:t>+</w:t>
            </w:r>
          </w:p>
        </w:tc>
      </w:tr>
      <w:tr w:rsidR="00D26F12" w:rsidRPr="00D26F12" w:rsidTr="00B14BF1">
        <w:trPr>
          <w:trHeight w:val="1103"/>
        </w:trPr>
        <w:tc>
          <w:tcPr>
            <w:tcW w:w="5781" w:type="dxa"/>
          </w:tcPr>
          <w:p w:rsidR="00A73FF3" w:rsidRPr="00D26F12" w:rsidRDefault="00A73FF3" w:rsidP="00B14BF1">
            <w:pPr>
              <w:pStyle w:val="TableParagraph"/>
              <w:ind w:left="141" w:right="99"/>
              <w:jc w:val="both"/>
              <w:rPr>
                <w:sz w:val="24"/>
                <w:lang w:val="ru-RU"/>
              </w:rPr>
            </w:pPr>
            <w:r w:rsidRPr="00D26F12">
              <w:rPr>
                <w:sz w:val="24"/>
                <w:lang w:val="ru-RU"/>
              </w:rPr>
              <w:t>Форма и содержание литературного произведения: сюжет, фабула, композиция, конфликт, стадии развития действия: экспозиция, завязка, развитие</w:t>
            </w:r>
          </w:p>
          <w:p w:rsidR="00A73FF3" w:rsidRPr="00D26F12" w:rsidRDefault="00A73FF3" w:rsidP="00B14BF1">
            <w:pPr>
              <w:pStyle w:val="TableParagraph"/>
              <w:spacing w:line="264" w:lineRule="exact"/>
              <w:ind w:left="141"/>
              <w:jc w:val="both"/>
              <w:rPr>
                <w:sz w:val="24"/>
              </w:rPr>
            </w:pPr>
            <w:r w:rsidRPr="00D26F12">
              <w:rPr>
                <w:sz w:val="24"/>
              </w:rPr>
              <w:t>действия, кульминация, развязка;</w:t>
            </w:r>
          </w:p>
        </w:tc>
        <w:tc>
          <w:tcPr>
            <w:tcW w:w="99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11"/>
              <w:jc w:val="center"/>
              <w:rPr>
                <w:sz w:val="24"/>
              </w:rPr>
            </w:pPr>
            <w:r w:rsidRPr="00D26F12">
              <w:rPr>
                <w:sz w:val="24"/>
              </w:rPr>
              <w:t>+</w:t>
            </w:r>
          </w:p>
        </w:tc>
        <w:tc>
          <w:tcPr>
            <w:tcW w:w="994"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7"/>
              <w:jc w:val="center"/>
              <w:rPr>
                <w:sz w:val="24"/>
              </w:rPr>
            </w:pPr>
            <w:r w:rsidRPr="00D26F12">
              <w:rPr>
                <w:sz w:val="24"/>
              </w:rPr>
              <w:t>+</w:t>
            </w:r>
          </w:p>
        </w:tc>
        <w:tc>
          <w:tcPr>
            <w:tcW w:w="1134"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7"/>
              <w:jc w:val="center"/>
              <w:rPr>
                <w:sz w:val="24"/>
              </w:rPr>
            </w:pPr>
            <w:r w:rsidRPr="00D26F12">
              <w:rPr>
                <w:sz w:val="24"/>
              </w:rPr>
              <w:t>+</w:t>
            </w:r>
          </w:p>
        </w:tc>
        <w:tc>
          <w:tcPr>
            <w:tcW w:w="99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2"/>
              <w:jc w:val="center"/>
              <w:rPr>
                <w:sz w:val="24"/>
              </w:rPr>
            </w:pPr>
            <w:r w:rsidRPr="00D26F12">
              <w:rPr>
                <w:sz w:val="24"/>
              </w:rPr>
              <w:t>+</w:t>
            </w:r>
          </w:p>
        </w:tc>
        <w:tc>
          <w:tcPr>
            <w:tcW w:w="712" w:type="dxa"/>
          </w:tcPr>
          <w:p w:rsidR="00A73FF3" w:rsidRPr="00D26F12" w:rsidRDefault="00A73FF3" w:rsidP="00B14BF1">
            <w:pPr>
              <w:pStyle w:val="TableParagraph"/>
              <w:spacing w:before="4"/>
              <w:rPr>
                <w:b/>
                <w:i/>
                <w:sz w:val="35"/>
              </w:rPr>
            </w:pPr>
          </w:p>
          <w:p w:rsidR="00A73FF3" w:rsidRPr="00D26F12" w:rsidRDefault="00A73FF3" w:rsidP="00B14BF1">
            <w:pPr>
              <w:pStyle w:val="TableParagraph"/>
              <w:ind w:left="284"/>
              <w:rPr>
                <w:sz w:val="24"/>
              </w:rPr>
            </w:pPr>
            <w:r w:rsidRPr="00D26F12">
              <w:rPr>
                <w:sz w:val="24"/>
              </w:rPr>
              <w:t>+</w:t>
            </w:r>
          </w:p>
        </w:tc>
      </w:tr>
      <w:tr w:rsidR="00D26F12" w:rsidRPr="00D26F12" w:rsidTr="00B14BF1">
        <w:trPr>
          <w:trHeight w:val="285"/>
        </w:trPr>
        <w:tc>
          <w:tcPr>
            <w:tcW w:w="5781" w:type="dxa"/>
          </w:tcPr>
          <w:p w:rsidR="00A73FF3" w:rsidRPr="00D26F12" w:rsidRDefault="00A73FF3" w:rsidP="00B14BF1">
            <w:pPr>
              <w:pStyle w:val="TableParagraph"/>
              <w:spacing w:line="266" w:lineRule="exact"/>
              <w:ind w:left="141"/>
              <w:rPr>
                <w:sz w:val="24"/>
                <w:lang w:val="ru-RU"/>
              </w:rPr>
            </w:pPr>
            <w:r w:rsidRPr="00D26F12">
              <w:rPr>
                <w:sz w:val="24"/>
                <w:lang w:val="ru-RU"/>
              </w:rPr>
              <w:t>Форма и содержание литературного произведения:</w:t>
            </w:r>
          </w:p>
        </w:tc>
        <w:tc>
          <w:tcPr>
            <w:tcW w:w="992"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spacing w:line="266" w:lineRule="exact"/>
              <w:ind w:left="7"/>
              <w:jc w:val="center"/>
              <w:rPr>
                <w:sz w:val="24"/>
              </w:rPr>
            </w:pPr>
            <w:r w:rsidRPr="00D26F12">
              <w:rPr>
                <w:sz w:val="24"/>
              </w:rPr>
              <w:t>+</w:t>
            </w:r>
          </w:p>
        </w:tc>
        <w:tc>
          <w:tcPr>
            <w:tcW w:w="1134" w:type="dxa"/>
          </w:tcPr>
          <w:p w:rsidR="00A73FF3" w:rsidRPr="00D26F12" w:rsidRDefault="00A73FF3" w:rsidP="00B14BF1">
            <w:pPr>
              <w:pStyle w:val="TableParagraph"/>
              <w:spacing w:line="266"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6"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6" w:lineRule="exact"/>
              <w:ind w:left="284"/>
              <w:rPr>
                <w:sz w:val="24"/>
              </w:rPr>
            </w:pPr>
            <w:r w:rsidRPr="00D26F12">
              <w:rPr>
                <w:sz w:val="24"/>
              </w:rPr>
              <w:t>+</w:t>
            </w:r>
          </w:p>
        </w:tc>
      </w:tr>
    </w:tbl>
    <w:p w:rsidR="00A73FF3" w:rsidRPr="00D26F12" w:rsidRDefault="00A73FF3" w:rsidP="00A73FF3">
      <w:pPr>
        <w:spacing w:line="266" w:lineRule="exact"/>
        <w:rPr>
          <w:sz w:val="24"/>
        </w:rPr>
        <w:sectPr w:rsidR="00A73FF3" w:rsidRPr="00D26F12">
          <w:pgSz w:w="11910" w:h="16840"/>
          <w:pgMar w:top="1040" w:right="0" w:bottom="1660" w:left="20" w:header="0" w:footer="1256" w:gutter="0"/>
          <w:cols w:space="720"/>
        </w:sectPr>
      </w:pPr>
    </w:p>
    <w:tbl>
      <w:tblPr>
        <w:tblStyle w:val="TableNormal"/>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1"/>
        <w:gridCol w:w="992"/>
        <w:gridCol w:w="994"/>
        <w:gridCol w:w="1134"/>
        <w:gridCol w:w="992"/>
        <w:gridCol w:w="712"/>
      </w:tblGrid>
      <w:tr w:rsidR="00D26F12" w:rsidRPr="00D26F12" w:rsidTr="00B14BF1">
        <w:trPr>
          <w:trHeight w:val="285"/>
        </w:trPr>
        <w:tc>
          <w:tcPr>
            <w:tcW w:w="5781" w:type="dxa"/>
          </w:tcPr>
          <w:p w:rsidR="00A73FF3" w:rsidRPr="00D26F12" w:rsidRDefault="00A73FF3" w:rsidP="00B14BF1">
            <w:pPr>
              <w:pStyle w:val="TableParagraph"/>
              <w:spacing w:line="265" w:lineRule="exact"/>
              <w:ind w:left="141"/>
              <w:rPr>
                <w:sz w:val="24"/>
                <w:lang w:val="ru-RU"/>
              </w:rPr>
            </w:pPr>
            <w:r w:rsidRPr="00D26F12">
              <w:rPr>
                <w:sz w:val="24"/>
                <w:lang w:val="ru-RU"/>
              </w:rPr>
              <w:t>художественная деталь, портрет, пейзаж, интерьер;</w:t>
            </w:r>
          </w:p>
        </w:tc>
        <w:tc>
          <w:tcPr>
            <w:tcW w:w="992"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1134" w:type="dxa"/>
          </w:tcPr>
          <w:p w:rsidR="00A73FF3" w:rsidRPr="00D26F12" w:rsidRDefault="00A73FF3" w:rsidP="00B14BF1">
            <w:pPr>
              <w:pStyle w:val="TableParagraph"/>
              <w:rPr>
                <w:sz w:val="20"/>
                <w:lang w:val="ru-RU"/>
              </w:rPr>
            </w:pPr>
          </w:p>
        </w:tc>
        <w:tc>
          <w:tcPr>
            <w:tcW w:w="992" w:type="dxa"/>
          </w:tcPr>
          <w:p w:rsidR="00A73FF3" w:rsidRPr="00D26F12" w:rsidRDefault="00A73FF3" w:rsidP="00B14BF1">
            <w:pPr>
              <w:pStyle w:val="TableParagraph"/>
              <w:rPr>
                <w:sz w:val="20"/>
                <w:lang w:val="ru-RU"/>
              </w:rPr>
            </w:pPr>
          </w:p>
        </w:tc>
        <w:tc>
          <w:tcPr>
            <w:tcW w:w="712" w:type="dxa"/>
          </w:tcPr>
          <w:p w:rsidR="00A73FF3" w:rsidRPr="00D26F12" w:rsidRDefault="00A73FF3" w:rsidP="00B14BF1">
            <w:pPr>
              <w:pStyle w:val="TableParagraph"/>
              <w:rPr>
                <w:sz w:val="20"/>
                <w:lang w:val="ru-RU"/>
              </w:rPr>
            </w:pPr>
          </w:p>
        </w:tc>
      </w:tr>
      <w:tr w:rsidR="00D26F12" w:rsidRPr="00D26F12" w:rsidTr="00B14BF1">
        <w:trPr>
          <w:trHeight w:val="827"/>
        </w:trPr>
        <w:tc>
          <w:tcPr>
            <w:tcW w:w="5781" w:type="dxa"/>
          </w:tcPr>
          <w:p w:rsidR="00A73FF3" w:rsidRPr="00D26F12" w:rsidRDefault="00A73FF3" w:rsidP="00B14BF1">
            <w:pPr>
              <w:pStyle w:val="TableParagraph"/>
              <w:ind w:left="141"/>
              <w:rPr>
                <w:sz w:val="24"/>
                <w:lang w:val="ru-RU"/>
              </w:rPr>
            </w:pPr>
            <w:r w:rsidRPr="00D26F12">
              <w:rPr>
                <w:sz w:val="24"/>
                <w:lang w:val="ru-RU"/>
              </w:rPr>
              <w:t>Форма и содержание литературного произведения: диалог, монолог, авторское отступление, лирическое</w:t>
            </w:r>
          </w:p>
          <w:p w:rsidR="00A73FF3" w:rsidRPr="00D26F12" w:rsidRDefault="00A73FF3" w:rsidP="00B14BF1">
            <w:pPr>
              <w:pStyle w:val="TableParagraph"/>
              <w:spacing w:line="269" w:lineRule="exact"/>
              <w:ind w:left="141"/>
              <w:rPr>
                <w:sz w:val="24"/>
              </w:rPr>
            </w:pPr>
            <w:r w:rsidRPr="00D26F12">
              <w:rPr>
                <w:sz w:val="24"/>
              </w:rPr>
              <w:t>отступление; эпиграф.</w:t>
            </w:r>
          </w:p>
        </w:tc>
        <w:tc>
          <w:tcPr>
            <w:tcW w:w="992" w:type="dxa"/>
          </w:tcPr>
          <w:p w:rsidR="00A73FF3" w:rsidRPr="00D26F12" w:rsidRDefault="00A73FF3" w:rsidP="00B14BF1">
            <w:pPr>
              <w:pStyle w:val="TableParagraph"/>
              <w:spacing w:before="9"/>
              <w:rPr>
                <w:b/>
                <w:i/>
              </w:rPr>
            </w:pPr>
          </w:p>
          <w:p w:rsidR="00A73FF3" w:rsidRPr="00D26F12" w:rsidRDefault="00A73FF3" w:rsidP="00B14BF1">
            <w:pPr>
              <w:pStyle w:val="TableParagraph"/>
              <w:ind w:left="11"/>
              <w:jc w:val="center"/>
              <w:rPr>
                <w:sz w:val="24"/>
              </w:rPr>
            </w:pPr>
            <w:r w:rsidRPr="00D26F12">
              <w:rPr>
                <w:sz w:val="24"/>
              </w:rPr>
              <w:t>+</w:t>
            </w:r>
          </w:p>
        </w:tc>
        <w:tc>
          <w:tcPr>
            <w:tcW w:w="994" w:type="dxa"/>
          </w:tcPr>
          <w:p w:rsidR="00A73FF3" w:rsidRPr="00D26F12" w:rsidRDefault="00A73FF3" w:rsidP="00B14BF1">
            <w:pPr>
              <w:pStyle w:val="TableParagraph"/>
              <w:spacing w:before="9"/>
              <w:rPr>
                <w:b/>
                <w:i/>
              </w:rPr>
            </w:pPr>
          </w:p>
          <w:p w:rsidR="00A73FF3" w:rsidRPr="00D26F12" w:rsidRDefault="00A73FF3" w:rsidP="00B14BF1">
            <w:pPr>
              <w:pStyle w:val="TableParagraph"/>
              <w:ind w:left="7"/>
              <w:jc w:val="center"/>
              <w:rPr>
                <w:sz w:val="24"/>
              </w:rPr>
            </w:pPr>
            <w:r w:rsidRPr="00D26F12">
              <w:rPr>
                <w:sz w:val="24"/>
              </w:rPr>
              <w:t>+</w:t>
            </w:r>
          </w:p>
        </w:tc>
        <w:tc>
          <w:tcPr>
            <w:tcW w:w="1134" w:type="dxa"/>
          </w:tcPr>
          <w:p w:rsidR="00A73FF3" w:rsidRPr="00D26F12" w:rsidRDefault="00A73FF3" w:rsidP="00B14BF1">
            <w:pPr>
              <w:pStyle w:val="TableParagraph"/>
              <w:spacing w:before="9"/>
              <w:rPr>
                <w:b/>
                <w:i/>
              </w:rPr>
            </w:pPr>
          </w:p>
          <w:p w:rsidR="00A73FF3" w:rsidRPr="00D26F12" w:rsidRDefault="00A73FF3" w:rsidP="00B14BF1">
            <w:pPr>
              <w:pStyle w:val="TableParagraph"/>
              <w:ind w:left="7"/>
              <w:jc w:val="center"/>
              <w:rPr>
                <w:sz w:val="24"/>
              </w:rPr>
            </w:pPr>
            <w:r w:rsidRPr="00D26F12">
              <w:rPr>
                <w:sz w:val="24"/>
              </w:rPr>
              <w:t>+</w:t>
            </w:r>
          </w:p>
        </w:tc>
        <w:tc>
          <w:tcPr>
            <w:tcW w:w="992" w:type="dxa"/>
          </w:tcPr>
          <w:p w:rsidR="00A73FF3" w:rsidRPr="00D26F12" w:rsidRDefault="00A73FF3" w:rsidP="00B14BF1">
            <w:pPr>
              <w:pStyle w:val="TableParagraph"/>
              <w:spacing w:before="9"/>
              <w:rPr>
                <w:b/>
                <w:i/>
              </w:rPr>
            </w:pPr>
          </w:p>
          <w:p w:rsidR="00A73FF3" w:rsidRPr="00D26F12" w:rsidRDefault="00A73FF3" w:rsidP="00B14BF1">
            <w:pPr>
              <w:pStyle w:val="TableParagraph"/>
              <w:ind w:left="2"/>
              <w:jc w:val="center"/>
              <w:rPr>
                <w:sz w:val="24"/>
              </w:rPr>
            </w:pPr>
            <w:r w:rsidRPr="00D26F12">
              <w:rPr>
                <w:sz w:val="24"/>
              </w:rPr>
              <w:t>+</w:t>
            </w:r>
          </w:p>
        </w:tc>
        <w:tc>
          <w:tcPr>
            <w:tcW w:w="712" w:type="dxa"/>
          </w:tcPr>
          <w:p w:rsidR="00A73FF3" w:rsidRPr="00D26F12" w:rsidRDefault="00A73FF3" w:rsidP="00B14BF1">
            <w:pPr>
              <w:pStyle w:val="TableParagraph"/>
              <w:spacing w:before="9"/>
              <w:rPr>
                <w:b/>
                <w:i/>
              </w:rPr>
            </w:pPr>
          </w:p>
          <w:p w:rsidR="00A73FF3" w:rsidRPr="00D26F12" w:rsidRDefault="00A73FF3" w:rsidP="00B14BF1">
            <w:pPr>
              <w:pStyle w:val="TableParagraph"/>
              <w:ind w:left="284"/>
              <w:rPr>
                <w:sz w:val="24"/>
              </w:rPr>
            </w:pPr>
            <w:r w:rsidRPr="00D26F12">
              <w:rPr>
                <w:sz w:val="24"/>
              </w:rPr>
              <w:t>+</w:t>
            </w: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Язык художественного произведения.</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3" w:lineRule="exact"/>
              <w:ind w:left="284"/>
              <w:rPr>
                <w:sz w:val="24"/>
              </w:rPr>
            </w:pPr>
            <w:r w:rsidRPr="00D26F12">
              <w:rPr>
                <w:sz w:val="24"/>
              </w:rPr>
              <w:t>+</w:t>
            </w:r>
          </w:p>
        </w:tc>
      </w:tr>
      <w:tr w:rsidR="00D26F12" w:rsidRPr="00D26F12" w:rsidTr="00B14BF1">
        <w:trPr>
          <w:trHeight w:val="827"/>
        </w:trPr>
        <w:tc>
          <w:tcPr>
            <w:tcW w:w="5781" w:type="dxa"/>
          </w:tcPr>
          <w:p w:rsidR="00A73FF3" w:rsidRPr="00D26F12" w:rsidRDefault="00A73FF3" w:rsidP="00B14BF1">
            <w:pPr>
              <w:pStyle w:val="TableParagraph"/>
              <w:tabs>
                <w:tab w:val="left" w:pos="4050"/>
                <w:tab w:val="left" w:pos="5553"/>
              </w:tabs>
              <w:ind w:left="141" w:right="101"/>
              <w:rPr>
                <w:sz w:val="24"/>
                <w:lang w:val="ru-RU"/>
              </w:rPr>
            </w:pPr>
            <w:r w:rsidRPr="00D26F12">
              <w:rPr>
                <w:sz w:val="24"/>
                <w:lang w:val="ru-RU"/>
              </w:rPr>
              <w:t>Изобразительно-выразительные</w:t>
            </w:r>
            <w:r w:rsidRPr="00D26F12">
              <w:rPr>
                <w:sz w:val="24"/>
                <w:lang w:val="ru-RU"/>
              </w:rPr>
              <w:tab/>
              <w:t>средства</w:t>
            </w:r>
            <w:r w:rsidRPr="00D26F12">
              <w:rPr>
                <w:sz w:val="24"/>
                <w:lang w:val="ru-RU"/>
              </w:rPr>
              <w:tab/>
            </w:r>
            <w:r w:rsidRPr="00D26F12">
              <w:rPr>
                <w:spacing w:val="-17"/>
                <w:sz w:val="24"/>
                <w:lang w:val="ru-RU"/>
              </w:rPr>
              <w:t xml:space="preserve">в </w:t>
            </w:r>
            <w:r w:rsidRPr="00D26F12">
              <w:rPr>
                <w:sz w:val="24"/>
                <w:lang w:val="ru-RU"/>
              </w:rPr>
              <w:t>художественном произведении: эпитет,</w:t>
            </w:r>
            <w:r w:rsidRPr="00D26F12">
              <w:rPr>
                <w:spacing w:val="52"/>
                <w:sz w:val="24"/>
                <w:lang w:val="ru-RU"/>
              </w:rPr>
              <w:t xml:space="preserve"> </w:t>
            </w:r>
            <w:r w:rsidRPr="00D26F12">
              <w:rPr>
                <w:sz w:val="24"/>
                <w:lang w:val="ru-RU"/>
              </w:rPr>
              <w:t>метафора,</w:t>
            </w:r>
          </w:p>
          <w:p w:rsidR="00A73FF3" w:rsidRPr="00D26F12" w:rsidRDefault="00A73FF3" w:rsidP="00B14BF1">
            <w:pPr>
              <w:pStyle w:val="TableParagraph"/>
              <w:spacing w:line="269" w:lineRule="exact"/>
              <w:ind w:left="141"/>
              <w:rPr>
                <w:sz w:val="24"/>
              </w:rPr>
            </w:pPr>
            <w:r w:rsidRPr="00D26F12">
              <w:rPr>
                <w:sz w:val="24"/>
              </w:rPr>
              <w:t>сравнение, гипербола</w:t>
            </w:r>
          </w:p>
        </w:tc>
        <w:tc>
          <w:tcPr>
            <w:tcW w:w="992" w:type="dxa"/>
          </w:tcPr>
          <w:p w:rsidR="00A73FF3" w:rsidRPr="00D26F12" w:rsidRDefault="00A73FF3" w:rsidP="00B14BF1">
            <w:pPr>
              <w:pStyle w:val="TableParagraph"/>
              <w:spacing w:before="9"/>
              <w:rPr>
                <w:b/>
                <w:i/>
              </w:rPr>
            </w:pPr>
          </w:p>
          <w:p w:rsidR="00A73FF3" w:rsidRPr="00D26F12" w:rsidRDefault="00A73FF3" w:rsidP="00B14BF1">
            <w:pPr>
              <w:pStyle w:val="TableParagraph"/>
              <w:ind w:left="11"/>
              <w:jc w:val="center"/>
              <w:rPr>
                <w:sz w:val="24"/>
              </w:rPr>
            </w:pPr>
            <w:r w:rsidRPr="00D26F12">
              <w:rPr>
                <w:sz w:val="24"/>
              </w:rPr>
              <w:t>+</w:t>
            </w:r>
          </w:p>
        </w:tc>
        <w:tc>
          <w:tcPr>
            <w:tcW w:w="994" w:type="dxa"/>
          </w:tcPr>
          <w:p w:rsidR="00A73FF3" w:rsidRPr="00D26F12" w:rsidRDefault="00A73FF3" w:rsidP="00B14BF1">
            <w:pPr>
              <w:pStyle w:val="TableParagraph"/>
              <w:rPr>
                <w:sz w:val="24"/>
              </w:rPr>
            </w:pPr>
          </w:p>
        </w:tc>
        <w:tc>
          <w:tcPr>
            <w:tcW w:w="1134" w:type="dxa"/>
          </w:tcPr>
          <w:p w:rsidR="00A73FF3" w:rsidRPr="00D26F12" w:rsidRDefault="00A73FF3" w:rsidP="00B14BF1">
            <w:pPr>
              <w:pStyle w:val="TableParagraph"/>
              <w:rPr>
                <w:sz w:val="24"/>
              </w:rPr>
            </w:pPr>
          </w:p>
        </w:tc>
        <w:tc>
          <w:tcPr>
            <w:tcW w:w="992" w:type="dxa"/>
          </w:tcPr>
          <w:p w:rsidR="00A73FF3" w:rsidRPr="00D26F12" w:rsidRDefault="00A73FF3" w:rsidP="00B14BF1">
            <w:pPr>
              <w:pStyle w:val="TableParagraph"/>
              <w:rPr>
                <w:sz w:val="24"/>
              </w:rPr>
            </w:pPr>
          </w:p>
        </w:tc>
        <w:tc>
          <w:tcPr>
            <w:tcW w:w="712" w:type="dxa"/>
          </w:tcPr>
          <w:p w:rsidR="00A73FF3" w:rsidRPr="00D26F12" w:rsidRDefault="00A73FF3" w:rsidP="00B14BF1">
            <w:pPr>
              <w:pStyle w:val="TableParagraph"/>
              <w:rPr>
                <w:sz w:val="24"/>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Антитеза, оксюморон.</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3" w:lineRule="exact"/>
              <w:ind w:left="284"/>
              <w:rPr>
                <w:sz w:val="24"/>
              </w:rPr>
            </w:pPr>
            <w:r w:rsidRPr="00D26F12">
              <w:rPr>
                <w:sz w:val="24"/>
              </w:rPr>
              <w:t>+</w:t>
            </w: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Литота.</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Аллегория.</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Ирония, юмор, сатира.</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Анафора.</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rPr>
                <w:sz w:val="20"/>
              </w:rPr>
            </w:pPr>
          </w:p>
        </w:tc>
      </w:tr>
      <w:tr w:rsidR="00D26F12" w:rsidRPr="00D26F12" w:rsidTr="00B14BF1">
        <w:trPr>
          <w:trHeight w:val="283"/>
        </w:trPr>
        <w:tc>
          <w:tcPr>
            <w:tcW w:w="5781" w:type="dxa"/>
          </w:tcPr>
          <w:p w:rsidR="00A73FF3" w:rsidRPr="00D26F12" w:rsidRDefault="00A73FF3" w:rsidP="00B14BF1">
            <w:pPr>
              <w:pStyle w:val="TableParagraph"/>
              <w:spacing w:line="263" w:lineRule="exact"/>
              <w:ind w:left="141"/>
              <w:rPr>
                <w:sz w:val="24"/>
              </w:rPr>
            </w:pPr>
            <w:r w:rsidRPr="00D26F12">
              <w:rPr>
                <w:sz w:val="24"/>
              </w:rPr>
              <w:t>Звукопись, аллитерация.</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5"/>
        </w:trPr>
        <w:tc>
          <w:tcPr>
            <w:tcW w:w="5781" w:type="dxa"/>
          </w:tcPr>
          <w:p w:rsidR="00A73FF3" w:rsidRPr="00D26F12" w:rsidRDefault="00A73FF3" w:rsidP="00B14BF1">
            <w:pPr>
              <w:pStyle w:val="TableParagraph"/>
              <w:spacing w:line="265" w:lineRule="exact"/>
              <w:ind w:left="141"/>
              <w:rPr>
                <w:sz w:val="24"/>
              </w:rPr>
            </w:pPr>
            <w:r w:rsidRPr="00D26F12">
              <w:rPr>
                <w:sz w:val="24"/>
              </w:rPr>
              <w:t>Ассонанс</w:t>
            </w:r>
          </w:p>
        </w:tc>
        <w:tc>
          <w:tcPr>
            <w:tcW w:w="992"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spacing w:line="265" w:lineRule="exact"/>
              <w:ind w:left="7"/>
              <w:jc w:val="center"/>
              <w:rPr>
                <w:sz w:val="24"/>
              </w:rPr>
            </w:pPr>
            <w:r w:rsidRPr="00D26F12">
              <w:rPr>
                <w:sz w:val="24"/>
              </w:rPr>
              <w:t>+</w:t>
            </w:r>
          </w:p>
        </w:tc>
        <w:tc>
          <w:tcPr>
            <w:tcW w:w="1134" w:type="dxa"/>
          </w:tcPr>
          <w:p w:rsidR="00A73FF3" w:rsidRPr="00D26F12" w:rsidRDefault="00A73FF3" w:rsidP="00B14BF1">
            <w:pPr>
              <w:pStyle w:val="TableParagraph"/>
              <w:rPr>
                <w:sz w:val="20"/>
              </w:rPr>
            </w:pPr>
          </w:p>
        </w:tc>
        <w:tc>
          <w:tcPr>
            <w:tcW w:w="992" w:type="dxa"/>
          </w:tcPr>
          <w:p w:rsidR="00A73FF3" w:rsidRPr="00D26F12" w:rsidRDefault="00A73FF3" w:rsidP="00B14BF1">
            <w:pPr>
              <w:pStyle w:val="TableParagraph"/>
              <w:rPr>
                <w:sz w:val="20"/>
              </w:rPr>
            </w:pPr>
          </w:p>
        </w:tc>
        <w:tc>
          <w:tcPr>
            <w:tcW w:w="712" w:type="dxa"/>
          </w:tcPr>
          <w:p w:rsidR="00A73FF3" w:rsidRPr="00D26F12" w:rsidRDefault="00A73FF3" w:rsidP="00B14BF1">
            <w:pPr>
              <w:pStyle w:val="TableParagraph"/>
              <w:rPr>
                <w:sz w:val="20"/>
              </w:rPr>
            </w:pPr>
          </w:p>
        </w:tc>
      </w:tr>
      <w:tr w:rsidR="00D26F12" w:rsidRPr="00D26F12" w:rsidTr="00B14BF1">
        <w:trPr>
          <w:trHeight w:val="282"/>
        </w:trPr>
        <w:tc>
          <w:tcPr>
            <w:tcW w:w="5781" w:type="dxa"/>
          </w:tcPr>
          <w:p w:rsidR="00A73FF3" w:rsidRPr="00D26F12" w:rsidRDefault="00A73FF3" w:rsidP="00B14BF1">
            <w:pPr>
              <w:pStyle w:val="TableParagraph"/>
              <w:spacing w:line="263" w:lineRule="exact"/>
              <w:ind w:left="141"/>
              <w:rPr>
                <w:sz w:val="24"/>
              </w:rPr>
            </w:pPr>
            <w:r w:rsidRPr="00D26F12">
              <w:rPr>
                <w:sz w:val="24"/>
              </w:rPr>
              <w:t>Стих и проза.</w:t>
            </w:r>
          </w:p>
        </w:tc>
        <w:tc>
          <w:tcPr>
            <w:tcW w:w="992" w:type="dxa"/>
          </w:tcPr>
          <w:p w:rsidR="00A73FF3" w:rsidRPr="00D26F12" w:rsidRDefault="00A73FF3" w:rsidP="00B14BF1">
            <w:pPr>
              <w:pStyle w:val="TableParagraph"/>
              <w:spacing w:line="263" w:lineRule="exact"/>
              <w:ind w:left="11"/>
              <w:jc w:val="center"/>
              <w:rPr>
                <w:sz w:val="24"/>
              </w:rPr>
            </w:pPr>
            <w:r w:rsidRPr="00D26F12">
              <w:rPr>
                <w:sz w:val="24"/>
              </w:rPr>
              <w:t>+</w:t>
            </w:r>
          </w:p>
        </w:tc>
        <w:tc>
          <w:tcPr>
            <w:tcW w:w="99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1134" w:type="dxa"/>
          </w:tcPr>
          <w:p w:rsidR="00A73FF3" w:rsidRPr="00D26F12" w:rsidRDefault="00A73FF3" w:rsidP="00B14BF1">
            <w:pPr>
              <w:pStyle w:val="TableParagraph"/>
              <w:spacing w:line="263" w:lineRule="exact"/>
              <w:ind w:left="7"/>
              <w:jc w:val="center"/>
              <w:rPr>
                <w:sz w:val="24"/>
              </w:rPr>
            </w:pPr>
            <w:r w:rsidRPr="00D26F12">
              <w:rPr>
                <w:sz w:val="24"/>
              </w:rPr>
              <w:t>+</w:t>
            </w:r>
          </w:p>
        </w:tc>
        <w:tc>
          <w:tcPr>
            <w:tcW w:w="992" w:type="dxa"/>
          </w:tcPr>
          <w:p w:rsidR="00A73FF3" w:rsidRPr="00D26F12" w:rsidRDefault="00A73FF3" w:rsidP="00B14BF1">
            <w:pPr>
              <w:pStyle w:val="TableParagraph"/>
              <w:spacing w:line="263" w:lineRule="exact"/>
              <w:ind w:left="2"/>
              <w:jc w:val="center"/>
              <w:rPr>
                <w:sz w:val="24"/>
              </w:rPr>
            </w:pPr>
            <w:r w:rsidRPr="00D26F12">
              <w:rPr>
                <w:sz w:val="24"/>
              </w:rPr>
              <w:t>+</w:t>
            </w:r>
          </w:p>
        </w:tc>
        <w:tc>
          <w:tcPr>
            <w:tcW w:w="712" w:type="dxa"/>
          </w:tcPr>
          <w:p w:rsidR="00A73FF3" w:rsidRPr="00D26F12" w:rsidRDefault="00A73FF3" w:rsidP="00B14BF1">
            <w:pPr>
              <w:pStyle w:val="TableParagraph"/>
              <w:spacing w:line="263" w:lineRule="exact"/>
              <w:ind w:left="284"/>
              <w:rPr>
                <w:sz w:val="24"/>
              </w:rPr>
            </w:pPr>
            <w:r w:rsidRPr="00D26F12">
              <w:rPr>
                <w:sz w:val="24"/>
              </w:rPr>
              <w:t>+</w:t>
            </w:r>
          </w:p>
        </w:tc>
      </w:tr>
      <w:tr w:rsidR="00A73FF3" w:rsidRPr="00D26F12" w:rsidTr="00B14BF1">
        <w:trPr>
          <w:trHeight w:val="551"/>
        </w:trPr>
        <w:tc>
          <w:tcPr>
            <w:tcW w:w="5781" w:type="dxa"/>
          </w:tcPr>
          <w:p w:rsidR="00A73FF3" w:rsidRPr="00D26F12" w:rsidRDefault="00A73FF3" w:rsidP="00B14BF1">
            <w:pPr>
              <w:pStyle w:val="TableParagraph"/>
              <w:tabs>
                <w:tab w:val="left" w:pos="1173"/>
                <w:tab w:val="left" w:pos="3072"/>
                <w:tab w:val="left" w:pos="4792"/>
                <w:tab w:val="left" w:pos="5538"/>
              </w:tabs>
              <w:spacing w:line="262" w:lineRule="exact"/>
              <w:ind w:left="107"/>
              <w:rPr>
                <w:sz w:val="24"/>
                <w:lang w:val="ru-RU"/>
              </w:rPr>
            </w:pPr>
            <w:r w:rsidRPr="00D26F12">
              <w:rPr>
                <w:sz w:val="24"/>
                <w:lang w:val="ru-RU"/>
              </w:rPr>
              <w:t>Основы</w:t>
            </w:r>
            <w:r w:rsidRPr="00D26F12">
              <w:rPr>
                <w:sz w:val="24"/>
                <w:lang w:val="ru-RU"/>
              </w:rPr>
              <w:tab/>
              <w:t>стихосложения:</w:t>
            </w:r>
            <w:r w:rsidRPr="00D26F12">
              <w:rPr>
                <w:sz w:val="24"/>
                <w:lang w:val="ru-RU"/>
              </w:rPr>
              <w:tab/>
              <w:t>стихотворный</w:t>
            </w:r>
            <w:r w:rsidRPr="00D26F12">
              <w:rPr>
                <w:sz w:val="24"/>
                <w:lang w:val="ru-RU"/>
              </w:rPr>
              <w:tab/>
              <w:t>метр</w:t>
            </w:r>
            <w:r w:rsidRPr="00D26F12">
              <w:rPr>
                <w:sz w:val="24"/>
                <w:lang w:val="ru-RU"/>
              </w:rPr>
              <w:tab/>
              <w:t>и</w:t>
            </w:r>
          </w:p>
          <w:p w:rsidR="00A73FF3" w:rsidRPr="00D26F12" w:rsidRDefault="00A73FF3" w:rsidP="00B14BF1">
            <w:pPr>
              <w:pStyle w:val="TableParagraph"/>
              <w:spacing w:line="269" w:lineRule="exact"/>
              <w:ind w:left="107"/>
              <w:rPr>
                <w:sz w:val="24"/>
                <w:lang w:val="ru-RU"/>
              </w:rPr>
            </w:pPr>
            <w:r w:rsidRPr="00D26F12">
              <w:rPr>
                <w:sz w:val="24"/>
                <w:lang w:val="ru-RU"/>
              </w:rPr>
              <w:t>размер, ритм, рифма, строфа.</w:t>
            </w:r>
          </w:p>
        </w:tc>
        <w:tc>
          <w:tcPr>
            <w:tcW w:w="992" w:type="dxa"/>
          </w:tcPr>
          <w:p w:rsidR="00A73FF3" w:rsidRPr="00D26F12" w:rsidRDefault="00A73FF3" w:rsidP="00B14BF1">
            <w:pPr>
              <w:pStyle w:val="TableParagraph"/>
              <w:spacing w:before="123"/>
              <w:ind w:left="11"/>
              <w:jc w:val="center"/>
              <w:rPr>
                <w:sz w:val="24"/>
              </w:rPr>
            </w:pPr>
            <w:r w:rsidRPr="00D26F12">
              <w:rPr>
                <w:sz w:val="24"/>
              </w:rPr>
              <w:t>+</w:t>
            </w:r>
          </w:p>
        </w:tc>
        <w:tc>
          <w:tcPr>
            <w:tcW w:w="994" w:type="dxa"/>
          </w:tcPr>
          <w:p w:rsidR="00A73FF3" w:rsidRPr="00D26F12" w:rsidRDefault="00A73FF3" w:rsidP="00B14BF1">
            <w:pPr>
              <w:pStyle w:val="TableParagraph"/>
              <w:spacing w:before="123"/>
              <w:ind w:left="7"/>
              <w:jc w:val="center"/>
              <w:rPr>
                <w:sz w:val="24"/>
              </w:rPr>
            </w:pPr>
            <w:r w:rsidRPr="00D26F12">
              <w:rPr>
                <w:sz w:val="24"/>
              </w:rPr>
              <w:t>+</w:t>
            </w:r>
          </w:p>
        </w:tc>
        <w:tc>
          <w:tcPr>
            <w:tcW w:w="1134" w:type="dxa"/>
          </w:tcPr>
          <w:p w:rsidR="00A73FF3" w:rsidRPr="00D26F12" w:rsidRDefault="00A73FF3" w:rsidP="00B14BF1">
            <w:pPr>
              <w:pStyle w:val="TableParagraph"/>
              <w:rPr>
                <w:sz w:val="24"/>
              </w:rPr>
            </w:pPr>
          </w:p>
        </w:tc>
        <w:tc>
          <w:tcPr>
            <w:tcW w:w="992" w:type="dxa"/>
          </w:tcPr>
          <w:p w:rsidR="00A73FF3" w:rsidRPr="00D26F12" w:rsidRDefault="00A73FF3" w:rsidP="00B14BF1">
            <w:pPr>
              <w:pStyle w:val="TableParagraph"/>
              <w:rPr>
                <w:sz w:val="24"/>
              </w:rPr>
            </w:pPr>
          </w:p>
        </w:tc>
        <w:tc>
          <w:tcPr>
            <w:tcW w:w="712" w:type="dxa"/>
          </w:tcPr>
          <w:p w:rsidR="00A73FF3" w:rsidRPr="00D26F12" w:rsidRDefault="00A73FF3" w:rsidP="00B14BF1">
            <w:pPr>
              <w:pStyle w:val="TableParagraph"/>
              <w:rPr>
                <w:sz w:val="24"/>
              </w:rPr>
            </w:pPr>
          </w:p>
        </w:tc>
      </w:tr>
    </w:tbl>
    <w:p w:rsidR="00A73FF3" w:rsidRPr="00D26F12" w:rsidRDefault="00A73FF3" w:rsidP="00A73FF3">
      <w:pPr>
        <w:rPr>
          <w:sz w:val="24"/>
        </w:rPr>
      </w:pPr>
    </w:p>
    <w:p w:rsidR="00A73FF3" w:rsidRPr="00D26F12" w:rsidRDefault="00A73FF3" w:rsidP="00A73FF3">
      <w:pPr>
        <w:spacing w:before="71" w:after="3"/>
        <w:ind w:left="831"/>
        <w:jc w:val="center"/>
        <w:rPr>
          <w:b/>
          <w:sz w:val="24"/>
        </w:rPr>
      </w:pPr>
      <w:r w:rsidRPr="00D26F12">
        <w:rPr>
          <w:b/>
          <w:sz w:val="24"/>
        </w:rPr>
        <w:t>Список 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710"/>
        <w:gridCol w:w="849"/>
        <w:gridCol w:w="994"/>
        <w:gridCol w:w="991"/>
        <w:gridCol w:w="991"/>
      </w:tblGrid>
      <w:tr w:rsidR="00D26F12" w:rsidRPr="00D26F12" w:rsidTr="00B14BF1">
        <w:trPr>
          <w:trHeight w:val="278"/>
        </w:trPr>
        <w:tc>
          <w:tcPr>
            <w:tcW w:w="6097" w:type="dxa"/>
          </w:tcPr>
          <w:p w:rsidR="00A73FF3" w:rsidRPr="00D26F12" w:rsidRDefault="00A73FF3" w:rsidP="00B14BF1">
            <w:pPr>
              <w:pStyle w:val="TableParagraph"/>
              <w:spacing w:line="258" w:lineRule="exact"/>
              <w:ind w:left="2506" w:right="2497"/>
              <w:jc w:val="center"/>
              <w:rPr>
                <w:b/>
                <w:sz w:val="24"/>
              </w:rPr>
            </w:pPr>
            <w:r w:rsidRPr="00D26F12">
              <w:rPr>
                <w:b/>
                <w:sz w:val="24"/>
              </w:rPr>
              <w:t>Стандарт</w:t>
            </w:r>
          </w:p>
        </w:tc>
        <w:tc>
          <w:tcPr>
            <w:tcW w:w="710" w:type="dxa"/>
          </w:tcPr>
          <w:p w:rsidR="00A73FF3" w:rsidRPr="00D26F12" w:rsidRDefault="00A73FF3" w:rsidP="00B14BF1">
            <w:pPr>
              <w:pStyle w:val="TableParagraph"/>
              <w:spacing w:line="258" w:lineRule="exact"/>
              <w:ind w:left="292"/>
              <w:rPr>
                <w:b/>
                <w:sz w:val="24"/>
              </w:rPr>
            </w:pPr>
            <w:r w:rsidRPr="00D26F12">
              <w:rPr>
                <w:b/>
                <w:sz w:val="24"/>
              </w:rPr>
              <w:t>5</w:t>
            </w:r>
          </w:p>
        </w:tc>
        <w:tc>
          <w:tcPr>
            <w:tcW w:w="849" w:type="dxa"/>
          </w:tcPr>
          <w:p w:rsidR="00A73FF3" w:rsidRPr="00D26F12" w:rsidRDefault="00A73FF3" w:rsidP="00B14BF1">
            <w:pPr>
              <w:pStyle w:val="TableParagraph"/>
              <w:spacing w:line="258" w:lineRule="exact"/>
              <w:ind w:left="11"/>
              <w:jc w:val="center"/>
              <w:rPr>
                <w:b/>
                <w:sz w:val="24"/>
              </w:rPr>
            </w:pPr>
            <w:r w:rsidRPr="00D26F12">
              <w:rPr>
                <w:b/>
                <w:sz w:val="24"/>
              </w:rPr>
              <w:t>6</w:t>
            </w:r>
          </w:p>
        </w:tc>
        <w:tc>
          <w:tcPr>
            <w:tcW w:w="994" w:type="dxa"/>
          </w:tcPr>
          <w:p w:rsidR="00A73FF3" w:rsidRPr="00D26F12" w:rsidRDefault="00A73FF3" w:rsidP="00B14BF1">
            <w:pPr>
              <w:pStyle w:val="TableParagraph"/>
              <w:spacing w:line="258" w:lineRule="exact"/>
              <w:ind w:left="13"/>
              <w:jc w:val="center"/>
              <w:rPr>
                <w:b/>
                <w:sz w:val="24"/>
              </w:rPr>
            </w:pPr>
            <w:r w:rsidRPr="00D26F12">
              <w:rPr>
                <w:b/>
                <w:sz w:val="24"/>
              </w:rPr>
              <w:t>7</w:t>
            </w:r>
          </w:p>
        </w:tc>
        <w:tc>
          <w:tcPr>
            <w:tcW w:w="991" w:type="dxa"/>
          </w:tcPr>
          <w:p w:rsidR="00A73FF3" w:rsidRPr="00D26F12" w:rsidRDefault="00A73FF3" w:rsidP="00B14BF1">
            <w:pPr>
              <w:pStyle w:val="TableParagraph"/>
              <w:spacing w:line="258" w:lineRule="exact"/>
              <w:ind w:left="10"/>
              <w:jc w:val="center"/>
              <w:rPr>
                <w:b/>
                <w:sz w:val="24"/>
              </w:rPr>
            </w:pPr>
            <w:r w:rsidRPr="00D26F12">
              <w:rPr>
                <w:b/>
                <w:sz w:val="24"/>
              </w:rPr>
              <w:t>8</w:t>
            </w:r>
          </w:p>
        </w:tc>
        <w:tc>
          <w:tcPr>
            <w:tcW w:w="991" w:type="dxa"/>
          </w:tcPr>
          <w:p w:rsidR="00A73FF3" w:rsidRPr="00D26F12" w:rsidRDefault="00A73FF3" w:rsidP="00B14BF1">
            <w:pPr>
              <w:pStyle w:val="TableParagraph"/>
              <w:spacing w:line="258" w:lineRule="exact"/>
              <w:ind w:left="436"/>
              <w:rPr>
                <w:b/>
                <w:sz w:val="24"/>
              </w:rPr>
            </w:pPr>
            <w:r w:rsidRPr="00D26F12">
              <w:rPr>
                <w:b/>
                <w:sz w:val="24"/>
              </w:rPr>
              <w:t>9</w:t>
            </w:r>
          </w:p>
        </w:tc>
      </w:tr>
      <w:tr w:rsidR="00D26F12" w:rsidRPr="00D26F12" w:rsidTr="00B14BF1">
        <w:trPr>
          <w:trHeight w:val="275"/>
        </w:trPr>
        <w:tc>
          <w:tcPr>
            <w:tcW w:w="10632" w:type="dxa"/>
            <w:gridSpan w:val="6"/>
          </w:tcPr>
          <w:p w:rsidR="00A73FF3" w:rsidRPr="00D26F12" w:rsidRDefault="00A73FF3" w:rsidP="00B14BF1">
            <w:pPr>
              <w:pStyle w:val="TableParagraph"/>
              <w:spacing w:line="256" w:lineRule="exact"/>
              <w:ind w:left="3578" w:right="3570"/>
              <w:jc w:val="center"/>
              <w:rPr>
                <w:b/>
                <w:sz w:val="24"/>
              </w:rPr>
            </w:pPr>
            <w:r w:rsidRPr="00D26F12">
              <w:rPr>
                <w:b/>
                <w:sz w:val="24"/>
              </w:rPr>
              <w:t>РУССКАЯ ЛИТЕРАТУРА</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«Слово о полку Игореве» (8-9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Д.И. Фонвизин </w:t>
            </w:r>
            <w:r w:rsidRPr="00D26F12">
              <w:rPr>
                <w:sz w:val="24"/>
                <w:lang w:val="ru-RU"/>
              </w:rPr>
              <w:t xml:space="preserve">«Недоросль» </w:t>
            </w:r>
            <w:r w:rsidRPr="00D26F12">
              <w:rPr>
                <w:b/>
                <w:sz w:val="24"/>
                <w:lang w:val="ru-RU"/>
              </w:rPr>
              <w:t>(8-9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11"/>
              <w:jc w:val="center"/>
              <w:rPr>
                <w:sz w:val="24"/>
              </w:rPr>
            </w:pPr>
            <w:r w:rsidRPr="00D26F12">
              <w:rPr>
                <w:sz w:val="24"/>
              </w:rPr>
              <w:t>+</w:t>
            </w: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Н.М. Карамзин </w:t>
            </w:r>
            <w:r w:rsidRPr="00D26F12">
              <w:rPr>
                <w:sz w:val="24"/>
                <w:lang w:val="ru-RU"/>
              </w:rPr>
              <w:t xml:space="preserve">«Бедная Лиза» </w:t>
            </w:r>
            <w:r w:rsidRPr="00D26F12">
              <w:rPr>
                <w:b/>
                <w:sz w:val="24"/>
                <w:lang w:val="ru-RU"/>
              </w:rPr>
              <w:t>(8-9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А.С. Грибоедов </w:t>
            </w:r>
            <w:r w:rsidRPr="00D26F12">
              <w:rPr>
                <w:sz w:val="24"/>
                <w:lang w:val="ru-RU"/>
              </w:rPr>
              <w:t xml:space="preserve">«Горе от ума» </w:t>
            </w:r>
            <w:r w:rsidRPr="00D26F12">
              <w:rPr>
                <w:b/>
                <w:sz w:val="24"/>
                <w:lang w:val="ru-RU"/>
              </w:rPr>
              <w:t>(9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7"/>
        </w:trPr>
        <w:tc>
          <w:tcPr>
            <w:tcW w:w="6097" w:type="dxa"/>
          </w:tcPr>
          <w:p w:rsidR="00A73FF3" w:rsidRPr="00D26F12" w:rsidRDefault="00A73FF3" w:rsidP="00B14BF1">
            <w:pPr>
              <w:pStyle w:val="TableParagraph"/>
              <w:spacing w:line="258" w:lineRule="exact"/>
              <w:ind w:left="107"/>
              <w:rPr>
                <w:b/>
                <w:sz w:val="24"/>
                <w:lang w:val="ru-RU"/>
              </w:rPr>
            </w:pPr>
            <w:r w:rsidRPr="00D26F12">
              <w:rPr>
                <w:b/>
                <w:sz w:val="24"/>
                <w:lang w:val="ru-RU"/>
              </w:rPr>
              <w:t xml:space="preserve">А.С. Пушкин </w:t>
            </w:r>
            <w:r w:rsidRPr="00D26F12">
              <w:rPr>
                <w:sz w:val="24"/>
                <w:lang w:val="ru-RU"/>
              </w:rPr>
              <w:t xml:space="preserve">«Евгений Онегин» </w:t>
            </w:r>
            <w:r w:rsidRPr="00D26F12">
              <w:rPr>
                <w:b/>
                <w:sz w:val="24"/>
                <w:lang w:val="ru-RU"/>
              </w:rPr>
              <w:t>(9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8"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 xml:space="preserve">А.С. Пушкин </w:t>
            </w:r>
            <w:r w:rsidRPr="00D26F12">
              <w:rPr>
                <w:sz w:val="24"/>
                <w:lang w:val="ru-RU"/>
              </w:rPr>
              <w:t>«Дубровский» (6-7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spacing w:line="256"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А.С. Пушкин </w:t>
            </w:r>
            <w:r w:rsidRPr="00D26F12">
              <w:rPr>
                <w:sz w:val="24"/>
                <w:lang w:val="ru-RU"/>
              </w:rPr>
              <w:t xml:space="preserve">«Капитанская дочка» </w:t>
            </w:r>
            <w:r w:rsidRPr="00D26F12">
              <w:rPr>
                <w:b/>
                <w:sz w:val="24"/>
                <w:lang w:val="ru-RU"/>
              </w:rPr>
              <w:t>(7-8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11"/>
              <w:jc w:val="center"/>
              <w:rPr>
                <w:sz w:val="24"/>
              </w:rPr>
            </w:pPr>
            <w:r w:rsidRPr="00D26F12">
              <w:rPr>
                <w:sz w:val="24"/>
              </w:rPr>
              <w:t>+</w:t>
            </w:r>
          </w:p>
        </w:tc>
        <w:tc>
          <w:tcPr>
            <w:tcW w:w="991" w:type="dxa"/>
          </w:tcPr>
          <w:p w:rsidR="00A73FF3" w:rsidRPr="00D26F12" w:rsidRDefault="00A73FF3" w:rsidP="00B14BF1">
            <w:pPr>
              <w:pStyle w:val="TableParagraph"/>
              <w:rPr>
                <w:sz w:val="20"/>
              </w:rPr>
            </w:pPr>
          </w:p>
        </w:tc>
      </w:tr>
      <w:tr w:rsidR="00D26F12" w:rsidRPr="00D26F12" w:rsidTr="00B14BF1">
        <w:trPr>
          <w:trHeight w:val="551"/>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А.С. Пушкин Стихотворения</w:t>
            </w:r>
            <w:r w:rsidRPr="00D26F12">
              <w:rPr>
                <w:sz w:val="24"/>
                <w:lang w:val="ru-RU"/>
              </w:rPr>
              <w:t>: «К Чаадаеву» («Любви,</w:t>
            </w:r>
          </w:p>
          <w:p w:rsidR="00A73FF3" w:rsidRPr="00D26F12" w:rsidRDefault="00A73FF3" w:rsidP="00B14BF1">
            <w:pPr>
              <w:pStyle w:val="TableParagraph"/>
              <w:spacing w:line="264" w:lineRule="exact"/>
              <w:ind w:left="107"/>
              <w:rPr>
                <w:sz w:val="24"/>
              </w:rPr>
            </w:pPr>
            <w:r w:rsidRPr="00D26F12">
              <w:rPr>
                <w:sz w:val="24"/>
              </w:rPr>
              <w:t>надежды, тихой славы…»)</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А.С. Пушкин Стихотворения</w:t>
            </w:r>
            <w:r w:rsidRPr="00D26F12">
              <w:rPr>
                <w:sz w:val="24"/>
                <w:lang w:val="ru-RU"/>
              </w:rPr>
              <w:t>: «Песнь о вещем Олеге»</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spacing w:line="256" w:lineRule="exact"/>
              <w:ind w:left="14"/>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552"/>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А.С. Пушкин Стихотворения</w:t>
            </w:r>
            <w:r w:rsidRPr="00D26F12">
              <w:rPr>
                <w:sz w:val="24"/>
                <w:lang w:val="ru-RU"/>
              </w:rPr>
              <w:t>: «К***» («Я</w:t>
            </w:r>
            <w:r w:rsidRPr="00D26F12">
              <w:rPr>
                <w:spacing w:val="55"/>
                <w:sz w:val="24"/>
                <w:lang w:val="ru-RU"/>
              </w:rPr>
              <w:t xml:space="preserve"> </w:t>
            </w:r>
            <w:r w:rsidRPr="00D26F12">
              <w:rPr>
                <w:sz w:val="24"/>
                <w:lang w:val="ru-RU"/>
              </w:rPr>
              <w:t>помню</w:t>
            </w:r>
          </w:p>
          <w:p w:rsidR="00A73FF3" w:rsidRPr="00D26F12" w:rsidRDefault="00A73FF3" w:rsidP="00B14BF1">
            <w:pPr>
              <w:pStyle w:val="TableParagraph"/>
              <w:spacing w:line="264" w:lineRule="exact"/>
              <w:ind w:left="107"/>
              <w:rPr>
                <w:sz w:val="24"/>
              </w:rPr>
            </w:pPr>
            <w:r w:rsidRPr="00D26F12">
              <w:rPr>
                <w:sz w:val="24"/>
              </w:rPr>
              <w:t>чудное мгновенье…»)</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11"/>
              <w:jc w:val="center"/>
              <w:rPr>
                <w:sz w:val="24"/>
              </w:rPr>
            </w:pPr>
            <w:r w:rsidRPr="00D26F12">
              <w:rPr>
                <w:sz w:val="24"/>
              </w:rPr>
              <w:t>+</w:t>
            </w:r>
          </w:p>
        </w:tc>
        <w:tc>
          <w:tcPr>
            <w:tcW w:w="991" w:type="dxa"/>
          </w:tcPr>
          <w:p w:rsidR="00A73FF3" w:rsidRPr="00D26F12" w:rsidRDefault="00A73FF3" w:rsidP="00B14BF1">
            <w:pPr>
              <w:pStyle w:val="TableParagraph"/>
              <w:rPr>
                <w:sz w:val="24"/>
              </w:rPr>
            </w:pPr>
          </w:p>
        </w:tc>
      </w:tr>
      <w:tr w:rsidR="00D26F12" w:rsidRPr="00D26F12" w:rsidTr="00B14BF1">
        <w:trPr>
          <w:trHeight w:val="278"/>
        </w:trPr>
        <w:tc>
          <w:tcPr>
            <w:tcW w:w="6097" w:type="dxa"/>
          </w:tcPr>
          <w:p w:rsidR="00A73FF3" w:rsidRPr="00D26F12" w:rsidRDefault="00A73FF3" w:rsidP="00B14BF1">
            <w:pPr>
              <w:pStyle w:val="TableParagraph"/>
              <w:spacing w:line="258" w:lineRule="exact"/>
              <w:ind w:left="107"/>
              <w:rPr>
                <w:sz w:val="24"/>
                <w:lang w:val="ru-RU"/>
              </w:rPr>
            </w:pPr>
            <w:r w:rsidRPr="00D26F12">
              <w:rPr>
                <w:b/>
                <w:sz w:val="24"/>
                <w:lang w:val="ru-RU"/>
              </w:rPr>
              <w:t>А.С. Пушкин Стихотворения</w:t>
            </w:r>
            <w:r w:rsidRPr="00D26F12">
              <w:rPr>
                <w:sz w:val="24"/>
                <w:lang w:val="ru-RU"/>
              </w:rPr>
              <w:t>: «Зимний вечер»</w:t>
            </w:r>
          </w:p>
        </w:tc>
        <w:tc>
          <w:tcPr>
            <w:tcW w:w="710" w:type="dxa"/>
          </w:tcPr>
          <w:p w:rsidR="00A73FF3" w:rsidRPr="00D26F12" w:rsidRDefault="00A73FF3" w:rsidP="00B14BF1">
            <w:pPr>
              <w:pStyle w:val="TableParagraph"/>
              <w:spacing w:line="258" w:lineRule="exact"/>
              <w:ind w:left="285"/>
              <w:rPr>
                <w:sz w:val="24"/>
              </w:rPr>
            </w:pPr>
            <w:r w:rsidRPr="00D26F12">
              <w:rPr>
                <w:sz w:val="24"/>
              </w:rPr>
              <w:t>+</w:t>
            </w:r>
          </w:p>
        </w:tc>
        <w:tc>
          <w:tcPr>
            <w:tcW w:w="849"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А.С. Пушкин Стихотворения</w:t>
            </w:r>
            <w:r w:rsidRPr="00D26F12">
              <w:rPr>
                <w:sz w:val="24"/>
                <w:lang w:val="ru-RU"/>
              </w:rPr>
              <w:t>: «Пророк»</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551"/>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А.С. Пушкин Стихотворения</w:t>
            </w:r>
            <w:r w:rsidRPr="00D26F12">
              <w:rPr>
                <w:sz w:val="24"/>
                <w:lang w:val="ru-RU"/>
              </w:rPr>
              <w:t>: «Во глубине сибирских</w:t>
            </w:r>
          </w:p>
          <w:p w:rsidR="00A73FF3" w:rsidRPr="00D26F12" w:rsidRDefault="00A73FF3" w:rsidP="00B14BF1">
            <w:pPr>
              <w:pStyle w:val="TableParagraph"/>
              <w:spacing w:line="264" w:lineRule="exact"/>
              <w:ind w:left="107"/>
              <w:rPr>
                <w:sz w:val="24"/>
              </w:rPr>
            </w:pPr>
            <w:r w:rsidRPr="00D26F12">
              <w:rPr>
                <w:sz w:val="24"/>
              </w:rPr>
              <w:t>руд…»</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551"/>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А.С. Пушкин Стихотворения</w:t>
            </w:r>
            <w:r w:rsidRPr="00D26F12">
              <w:rPr>
                <w:sz w:val="24"/>
                <w:lang w:val="ru-RU"/>
              </w:rPr>
              <w:t>: «Я вас любил: любовь</w:t>
            </w:r>
          </w:p>
          <w:p w:rsidR="00A73FF3" w:rsidRPr="00D26F12" w:rsidRDefault="00A73FF3" w:rsidP="00B14BF1">
            <w:pPr>
              <w:pStyle w:val="TableParagraph"/>
              <w:spacing w:line="264" w:lineRule="exact"/>
              <w:ind w:left="107"/>
              <w:rPr>
                <w:sz w:val="24"/>
              </w:rPr>
            </w:pPr>
            <w:r w:rsidRPr="00D26F12">
              <w:rPr>
                <w:sz w:val="24"/>
              </w:rPr>
              <w:t>еще, быть может…»</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А.С. Пушкин Стихотворения</w:t>
            </w:r>
            <w:r w:rsidRPr="00D26F12">
              <w:rPr>
                <w:sz w:val="24"/>
                <w:lang w:val="ru-RU"/>
              </w:rPr>
              <w:t>: «Зимнее утро»</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spacing w:line="256"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551"/>
        </w:trPr>
        <w:tc>
          <w:tcPr>
            <w:tcW w:w="6097" w:type="dxa"/>
          </w:tcPr>
          <w:p w:rsidR="00A73FF3" w:rsidRPr="00D26F12" w:rsidRDefault="00A73FF3" w:rsidP="00B14BF1">
            <w:pPr>
              <w:pStyle w:val="TableParagraph"/>
              <w:tabs>
                <w:tab w:val="left" w:pos="781"/>
                <w:tab w:val="left" w:pos="1915"/>
                <w:tab w:val="left" w:pos="3878"/>
                <w:tab w:val="left" w:pos="4360"/>
                <w:tab w:val="left" w:pos="5547"/>
              </w:tabs>
              <w:spacing w:line="268" w:lineRule="exact"/>
              <w:ind w:left="107"/>
              <w:rPr>
                <w:sz w:val="24"/>
                <w:lang w:val="ru-RU"/>
              </w:rPr>
            </w:pPr>
            <w:r w:rsidRPr="00D26F12">
              <w:rPr>
                <w:b/>
                <w:sz w:val="24"/>
                <w:lang w:val="ru-RU"/>
              </w:rPr>
              <w:t>А.С.</w:t>
            </w:r>
            <w:r w:rsidRPr="00D26F12">
              <w:rPr>
                <w:b/>
                <w:sz w:val="24"/>
                <w:lang w:val="ru-RU"/>
              </w:rPr>
              <w:tab/>
              <w:t>Пушкин</w:t>
            </w:r>
            <w:r w:rsidRPr="00D26F12">
              <w:rPr>
                <w:b/>
                <w:sz w:val="24"/>
                <w:lang w:val="ru-RU"/>
              </w:rPr>
              <w:tab/>
              <w:t>Стихотворения</w:t>
            </w:r>
            <w:r w:rsidRPr="00D26F12">
              <w:rPr>
                <w:sz w:val="24"/>
                <w:lang w:val="ru-RU"/>
              </w:rPr>
              <w:t>:</w:t>
            </w:r>
            <w:r w:rsidRPr="00D26F12">
              <w:rPr>
                <w:sz w:val="24"/>
                <w:lang w:val="ru-RU"/>
              </w:rPr>
              <w:tab/>
            </w:r>
            <w:r w:rsidRPr="00D26F12">
              <w:rPr>
                <w:spacing w:val="-4"/>
                <w:sz w:val="24"/>
                <w:lang w:val="ru-RU"/>
              </w:rPr>
              <w:t>«Я</w:t>
            </w:r>
            <w:r w:rsidRPr="00D26F12">
              <w:rPr>
                <w:spacing w:val="-4"/>
                <w:sz w:val="24"/>
                <w:lang w:val="ru-RU"/>
              </w:rPr>
              <w:tab/>
            </w:r>
            <w:r w:rsidRPr="00D26F12">
              <w:rPr>
                <w:sz w:val="24"/>
                <w:lang w:val="ru-RU"/>
              </w:rPr>
              <w:t>памятник</w:t>
            </w:r>
            <w:r w:rsidRPr="00D26F12">
              <w:rPr>
                <w:sz w:val="24"/>
                <w:lang w:val="ru-RU"/>
              </w:rPr>
              <w:tab/>
              <w:t>себе</w:t>
            </w:r>
          </w:p>
          <w:p w:rsidR="00A73FF3" w:rsidRPr="00D26F12" w:rsidRDefault="00A73FF3" w:rsidP="00B14BF1">
            <w:pPr>
              <w:pStyle w:val="TableParagraph"/>
              <w:spacing w:line="264" w:lineRule="exact"/>
              <w:ind w:left="107"/>
              <w:rPr>
                <w:sz w:val="24"/>
              </w:rPr>
            </w:pPr>
            <w:r w:rsidRPr="00D26F12">
              <w:rPr>
                <w:sz w:val="24"/>
              </w:rPr>
              <w:t>воздвиг нерукотворный…»</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276"/>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М.Ю. Лермонтов </w:t>
            </w:r>
            <w:r w:rsidRPr="00D26F12">
              <w:rPr>
                <w:sz w:val="24"/>
                <w:lang w:val="ru-RU"/>
              </w:rPr>
              <w:t xml:space="preserve">«Герой нашего времени» </w:t>
            </w:r>
            <w:r w:rsidRPr="00D26F12">
              <w:rPr>
                <w:b/>
                <w:sz w:val="24"/>
                <w:lang w:val="ru-RU"/>
              </w:rPr>
              <w:t>(9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7"/>
        </w:trPr>
        <w:tc>
          <w:tcPr>
            <w:tcW w:w="6097" w:type="dxa"/>
          </w:tcPr>
          <w:p w:rsidR="00A73FF3" w:rsidRPr="00D26F12" w:rsidRDefault="00A73FF3" w:rsidP="00B14BF1">
            <w:pPr>
              <w:pStyle w:val="TableParagraph"/>
              <w:spacing w:line="258" w:lineRule="exact"/>
              <w:ind w:left="107"/>
              <w:rPr>
                <w:sz w:val="24"/>
                <w:lang w:val="ru-RU"/>
              </w:rPr>
            </w:pPr>
            <w:r w:rsidRPr="00D26F12">
              <w:rPr>
                <w:b/>
                <w:sz w:val="24"/>
                <w:lang w:val="ru-RU"/>
              </w:rPr>
              <w:t>М.Ю. Лермонтов Стихотворения</w:t>
            </w:r>
            <w:r w:rsidRPr="00D26F12">
              <w:rPr>
                <w:sz w:val="24"/>
                <w:lang w:val="ru-RU"/>
              </w:rPr>
              <w:t>: «Парус»</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8"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М.Ю. Лермонтов Стихотворения</w:t>
            </w:r>
            <w:r w:rsidRPr="00D26F12">
              <w:rPr>
                <w:sz w:val="24"/>
                <w:lang w:val="ru-RU"/>
              </w:rPr>
              <w:t>: «Смерть Поэта»</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М.Ю. Лермонтов Стихотворения</w:t>
            </w:r>
            <w:r w:rsidRPr="00D26F12">
              <w:rPr>
                <w:sz w:val="24"/>
                <w:lang w:val="ru-RU"/>
              </w:rPr>
              <w:t>: «Бородино»</w:t>
            </w:r>
          </w:p>
        </w:tc>
        <w:tc>
          <w:tcPr>
            <w:tcW w:w="710" w:type="dxa"/>
          </w:tcPr>
          <w:p w:rsidR="00A73FF3" w:rsidRPr="00D26F12" w:rsidRDefault="00A73FF3" w:rsidP="00B14BF1">
            <w:pPr>
              <w:pStyle w:val="TableParagraph"/>
              <w:spacing w:line="256" w:lineRule="exact"/>
              <w:ind w:left="285"/>
              <w:rPr>
                <w:sz w:val="24"/>
              </w:rPr>
            </w:pPr>
            <w:r w:rsidRPr="00D26F12">
              <w:rPr>
                <w:sz w:val="24"/>
              </w:rPr>
              <w:t>+</w:t>
            </w:r>
          </w:p>
        </w:tc>
        <w:tc>
          <w:tcPr>
            <w:tcW w:w="849"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М.Ю. Лермонтов Стихотворения</w:t>
            </w:r>
            <w:r w:rsidRPr="00D26F12">
              <w:rPr>
                <w:sz w:val="24"/>
                <w:lang w:val="ru-RU"/>
              </w:rPr>
              <w:t>: «Узник»</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М.Ю. Лермонтов Стихотворения</w:t>
            </w:r>
            <w:r w:rsidRPr="00D26F12">
              <w:rPr>
                <w:sz w:val="24"/>
                <w:lang w:val="ru-RU"/>
              </w:rPr>
              <w:t>: «Тучи»</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spacing w:line="256"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М.Ю. Лермонтов Стихотворения</w:t>
            </w:r>
            <w:r w:rsidRPr="00D26F12">
              <w:rPr>
                <w:sz w:val="24"/>
                <w:lang w:val="ru-RU"/>
              </w:rPr>
              <w:t>: «Утес»</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spacing w:line="256"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554"/>
        </w:trPr>
        <w:tc>
          <w:tcPr>
            <w:tcW w:w="6097" w:type="dxa"/>
          </w:tcPr>
          <w:p w:rsidR="00A73FF3" w:rsidRPr="00D26F12" w:rsidRDefault="00A73FF3" w:rsidP="00B14BF1">
            <w:pPr>
              <w:pStyle w:val="TableParagraph"/>
              <w:spacing w:line="270" w:lineRule="exact"/>
              <w:ind w:left="107"/>
              <w:rPr>
                <w:sz w:val="24"/>
                <w:lang w:val="ru-RU"/>
              </w:rPr>
            </w:pPr>
            <w:r w:rsidRPr="00D26F12">
              <w:rPr>
                <w:b/>
                <w:sz w:val="24"/>
                <w:lang w:val="ru-RU"/>
              </w:rPr>
              <w:t>М.Ю. Лермонтов Стихотворения</w:t>
            </w:r>
            <w:r w:rsidRPr="00D26F12">
              <w:rPr>
                <w:sz w:val="24"/>
                <w:lang w:val="ru-RU"/>
              </w:rPr>
              <w:t>: «Выхожу один я на</w:t>
            </w:r>
          </w:p>
          <w:p w:rsidR="00A73FF3" w:rsidRPr="00D26F12" w:rsidRDefault="00A73FF3" w:rsidP="00B14BF1">
            <w:pPr>
              <w:pStyle w:val="TableParagraph"/>
              <w:spacing w:line="264" w:lineRule="exact"/>
              <w:ind w:left="107"/>
              <w:rPr>
                <w:sz w:val="24"/>
              </w:rPr>
            </w:pPr>
            <w:r w:rsidRPr="00D26F12">
              <w:rPr>
                <w:sz w:val="24"/>
              </w:rPr>
              <w:t>дорогу…»</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70"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Н.В. Гоголь </w:t>
            </w:r>
            <w:r w:rsidRPr="00D26F12">
              <w:rPr>
                <w:sz w:val="24"/>
                <w:lang w:val="ru-RU"/>
              </w:rPr>
              <w:t xml:space="preserve">«Ревизор» </w:t>
            </w:r>
            <w:r w:rsidRPr="00D26F12">
              <w:rPr>
                <w:b/>
                <w:sz w:val="24"/>
                <w:lang w:val="ru-RU"/>
              </w:rPr>
              <w:t>(7-8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11"/>
              <w:jc w:val="center"/>
              <w:rPr>
                <w:sz w:val="24"/>
              </w:rPr>
            </w:pPr>
            <w:r w:rsidRPr="00D26F12">
              <w:rPr>
                <w:sz w:val="24"/>
              </w:rPr>
              <w:t>+</w:t>
            </w:r>
          </w:p>
        </w:tc>
        <w:tc>
          <w:tcPr>
            <w:tcW w:w="991" w:type="dxa"/>
          </w:tcPr>
          <w:p w:rsidR="00A73FF3" w:rsidRPr="00D26F12" w:rsidRDefault="00A73FF3" w:rsidP="00B14BF1">
            <w:pPr>
              <w:pStyle w:val="TableParagraph"/>
              <w:rPr>
                <w:sz w:val="20"/>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Н.В. Гоголь </w:t>
            </w:r>
            <w:r w:rsidRPr="00D26F12">
              <w:rPr>
                <w:sz w:val="24"/>
                <w:lang w:val="ru-RU"/>
              </w:rPr>
              <w:t xml:space="preserve">«Мертвые души» </w:t>
            </w:r>
            <w:r w:rsidRPr="00D26F12">
              <w:rPr>
                <w:b/>
                <w:sz w:val="24"/>
                <w:lang w:val="ru-RU"/>
              </w:rPr>
              <w:t>(9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552"/>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 xml:space="preserve">Ф.И. Тютчев – Стихотворения: </w:t>
            </w:r>
            <w:r w:rsidRPr="00D26F12">
              <w:rPr>
                <w:sz w:val="24"/>
                <w:lang w:val="ru-RU"/>
              </w:rPr>
              <w:t>«Весенняя гроза»</w:t>
            </w:r>
          </w:p>
          <w:p w:rsidR="00A73FF3" w:rsidRPr="00D26F12" w:rsidRDefault="00A73FF3" w:rsidP="00B14BF1">
            <w:pPr>
              <w:pStyle w:val="TableParagraph"/>
              <w:spacing w:line="264" w:lineRule="exact"/>
              <w:ind w:left="107"/>
              <w:rPr>
                <w:sz w:val="24"/>
                <w:lang w:val="ru-RU"/>
              </w:rPr>
            </w:pPr>
            <w:r w:rsidRPr="00D26F12">
              <w:rPr>
                <w:sz w:val="24"/>
                <w:lang w:val="ru-RU"/>
              </w:rPr>
              <w:t>(«Люблю грозу в начале мая…»)</w:t>
            </w:r>
          </w:p>
        </w:tc>
        <w:tc>
          <w:tcPr>
            <w:tcW w:w="710" w:type="dxa"/>
          </w:tcPr>
          <w:p w:rsidR="00A73FF3" w:rsidRPr="00D26F12" w:rsidRDefault="00A73FF3" w:rsidP="00B14BF1">
            <w:pPr>
              <w:pStyle w:val="TableParagraph"/>
              <w:rPr>
                <w:sz w:val="24"/>
                <w:lang w:val="ru-RU"/>
              </w:rPr>
            </w:pPr>
          </w:p>
        </w:tc>
        <w:tc>
          <w:tcPr>
            <w:tcW w:w="849" w:type="dxa"/>
          </w:tcPr>
          <w:p w:rsidR="00A73FF3" w:rsidRPr="00D26F12" w:rsidRDefault="00A73FF3" w:rsidP="00B14BF1">
            <w:pPr>
              <w:pStyle w:val="TableParagraph"/>
              <w:spacing w:line="268"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r>
      <w:tr w:rsidR="00D26F12" w:rsidRPr="00D26F12" w:rsidTr="00B14BF1">
        <w:trPr>
          <w:trHeight w:val="551"/>
        </w:trPr>
        <w:tc>
          <w:tcPr>
            <w:tcW w:w="6097" w:type="dxa"/>
          </w:tcPr>
          <w:p w:rsidR="00A73FF3" w:rsidRPr="00D26F12" w:rsidRDefault="00A73FF3" w:rsidP="00B14BF1">
            <w:pPr>
              <w:pStyle w:val="TableParagraph"/>
              <w:spacing w:line="268" w:lineRule="exact"/>
              <w:ind w:left="107"/>
              <w:rPr>
                <w:sz w:val="24"/>
              </w:rPr>
            </w:pPr>
            <w:r w:rsidRPr="00D26F12">
              <w:rPr>
                <w:b/>
                <w:sz w:val="24"/>
                <w:lang w:val="ru-RU"/>
              </w:rPr>
              <w:t xml:space="preserve">Ф.И. Тютчев Стихотворения: </w:t>
            </w:r>
            <w:r w:rsidRPr="00D26F12">
              <w:rPr>
                <w:sz w:val="24"/>
                <w:lang w:val="ru-RU"/>
              </w:rPr>
              <w:t>«</w:t>
            </w:r>
            <w:r w:rsidRPr="00D26F12">
              <w:rPr>
                <w:sz w:val="24"/>
              </w:rPr>
              <w:t>Silentium</w:t>
            </w:r>
            <w:r w:rsidRPr="00D26F12">
              <w:rPr>
                <w:sz w:val="24"/>
                <w:lang w:val="ru-RU"/>
              </w:rPr>
              <w:t>!»</w:t>
            </w:r>
            <w:r w:rsidRPr="00D26F12">
              <w:rPr>
                <w:spacing w:val="57"/>
                <w:sz w:val="24"/>
                <w:lang w:val="ru-RU"/>
              </w:rPr>
              <w:t xml:space="preserve"> </w:t>
            </w:r>
            <w:r w:rsidRPr="00D26F12">
              <w:rPr>
                <w:sz w:val="24"/>
              </w:rPr>
              <w:t>(Молчи,</w:t>
            </w:r>
          </w:p>
          <w:p w:rsidR="00A73FF3" w:rsidRPr="00D26F12" w:rsidRDefault="00A73FF3" w:rsidP="00B14BF1">
            <w:pPr>
              <w:pStyle w:val="TableParagraph"/>
              <w:spacing w:line="264" w:lineRule="exact"/>
              <w:ind w:left="107"/>
              <w:rPr>
                <w:sz w:val="24"/>
              </w:rPr>
            </w:pPr>
            <w:r w:rsidRPr="00D26F12">
              <w:rPr>
                <w:sz w:val="24"/>
              </w:rPr>
              <w:t>скрывайся и таи…)</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551"/>
        </w:trPr>
        <w:tc>
          <w:tcPr>
            <w:tcW w:w="6097" w:type="dxa"/>
          </w:tcPr>
          <w:p w:rsidR="00A73FF3" w:rsidRPr="00D26F12" w:rsidRDefault="00A73FF3" w:rsidP="00B14BF1">
            <w:pPr>
              <w:pStyle w:val="TableParagraph"/>
              <w:tabs>
                <w:tab w:val="left" w:pos="830"/>
                <w:tab w:val="left" w:pos="1872"/>
                <w:tab w:val="left" w:pos="3850"/>
                <w:tab w:val="left" w:pos="4766"/>
                <w:tab w:val="left" w:pos="5751"/>
              </w:tabs>
              <w:spacing w:line="268" w:lineRule="exact"/>
              <w:ind w:left="107"/>
              <w:rPr>
                <w:sz w:val="24"/>
                <w:lang w:val="ru-RU"/>
              </w:rPr>
            </w:pPr>
            <w:r w:rsidRPr="00D26F12">
              <w:rPr>
                <w:b/>
                <w:sz w:val="24"/>
                <w:lang w:val="ru-RU"/>
              </w:rPr>
              <w:t>Ф.И.</w:t>
            </w:r>
            <w:r w:rsidRPr="00D26F12">
              <w:rPr>
                <w:b/>
                <w:sz w:val="24"/>
                <w:lang w:val="ru-RU"/>
              </w:rPr>
              <w:tab/>
              <w:t>Тютчев</w:t>
            </w:r>
            <w:r w:rsidRPr="00D26F12">
              <w:rPr>
                <w:b/>
                <w:sz w:val="24"/>
                <w:lang w:val="ru-RU"/>
              </w:rPr>
              <w:tab/>
              <w:t>Стихотворения:</w:t>
            </w:r>
            <w:r w:rsidRPr="00D26F12">
              <w:rPr>
                <w:b/>
                <w:sz w:val="24"/>
                <w:lang w:val="ru-RU"/>
              </w:rPr>
              <w:tab/>
            </w:r>
            <w:r w:rsidRPr="00D26F12">
              <w:rPr>
                <w:sz w:val="24"/>
                <w:lang w:val="ru-RU"/>
              </w:rPr>
              <w:t>«Умом</w:t>
            </w:r>
            <w:r w:rsidRPr="00D26F12">
              <w:rPr>
                <w:sz w:val="24"/>
                <w:lang w:val="ru-RU"/>
              </w:rPr>
              <w:tab/>
              <w:t>Россию</w:t>
            </w:r>
            <w:r w:rsidRPr="00D26F12">
              <w:rPr>
                <w:sz w:val="24"/>
                <w:lang w:val="ru-RU"/>
              </w:rPr>
              <w:tab/>
              <w:t>не</w:t>
            </w:r>
          </w:p>
          <w:p w:rsidR="00A73FF3" w:rsidRPr="00D26F12" w:rsidRDefault="00A73FF3" w:rsidP="00B14BF1">
            <w:pPr>
              <w:pStyle w:val="TableParagraph"/>
              <w:spacing w:line="264" w:lineRule="exact"/>
              <w:ind w:left="107"/>
              <w:rPr>
                <w:sz w:val="24"/>
              </w:rPr>
            </w:pPr>
            <w:r w:rsidRPr="00D26F12">
              <w:rPr>
                <w:sz w:val="24"/>
              </w:rPr>
              <w:t>понять…»</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68"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А.А. Фет Стихотворения</w:t>
            </w:r>
            <w:r w:rsidRPr="00D26F12">
              <w:rPr>
                <w:sz w:val="24"/>
                <w:lang w:val="ru-RU"/>
              </w:rPr>
              <w:t>: «Шепот, робкое дыханье…»</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6" w:lineRule="exact"/>
              <w:ind w:left="428"/>
              <w:rPr>
                <w:sz w:val="24"/>
              </w:rPr>
            </w:pPr>
            <w:r w:rsidRPr="00D26F12">
              <w:rPr>
                <w:sz w:val="24"/>
              </w:rPr>
              <w:t>+</w:t>
            </w:r>
          </w:p>
        </w:tc>
      </w:tr>
      <w:tr w:rsidR="00D26F12" w:rsidRPr="00D26F12" w:rsidTr="00B14BF1">
        <w:trPr>
          <w:trHeight w:val="553"/>
        </w:trPr>
        <w:tc>
          <w:tcPr>
            <w:tcW w:w="6097" w:type="dxa"/>
          </w:tcPr>
          <w:p w:rsidR="00A73FF3" w:rsidRPr="00D26F12" w:rsidRDefault="00A73FF3" w:rsidP="00B14BF1">
            <w:pPr>
              <w:pStyle w:val="TableParagraph"/>
              <w:spacing w:line="270" w:lineRule="exact"/>
              <w:ind w:left="107"/>
              <w:rPr>
                <w:sz w:val="24"/>
              </w:rPr>
            </w:pPr>
            <w:r w:rsidRPr="00D26F12">
              <w:rPr>
                <w:b/>
                <w:sz w:val="24"/>
                <w:lang w:val="ru-RU"/>
              </w:rPr>
              <w:t>А.А. Фет Стихотворения</w:t>
            </w:r>
            <w:r w:rsidRPr="00D26F12">
              <w:rPr>
                <w:sz w:val="24"/>
                <w:lang w:val="ru-RU"/>
              </w:rPr>
              <w:t xml:space="preserve">: «Как беден наш язык! </w:t>
            </w:r>
            <w:r w:rsidRPr="00D26F12">
              <w:rPr>
                <w:sz w:val="24"/>
              </w:rPr>
              <w:t>Хочу и</w:t>
            </w:r>
          </w:p>
          <w:p w:rsidR="00A73FF3" w:rsidRPr="00D26F12" w:rsidRDefault="00A73FF3" w:rsidP="00B14BF1">
            <w:pPr>
              <w:pStyle w:val="TableParagraph"/>
              <w:spacing w:line="264" w:lineRule="exact"/>
              <w:ind w:left="107"/>
              <w:rPr>
                <w:sz w:val="24"/>
              </w:rPr>
            </w:pPr>
            <w:r w:rsidRPr="00D26F12">
              <w:rPr>
                <w:sz w:val="24"/>
              </w:rPr>
              <w:t>не могу…»</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spacing w:line="270" w:lineRule="exact"/>
              <w:ind w:left="428"/>
              <w:rPr>
                <w:sz w:val="24"/>
              </w:rPr>
            </w:pPr>
            <w:r w:rsidRPr="00D26F12">
              <w:rPr>
                <w:sz w:val="24"/>
              </w:rPr>
              <w:t>+</w:t>
            </w: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 xml:space="preserve">Н.А. Некрасов Стихотворения: </w:t>
            </w:r>
            <w:r w:rsidRPr="00D26F12">
              <w:rPr>
                <w:sz w:val="24"/>
                <w:lang w:val="ru-RU"/>
              </w:rPr>
              <w:t>«Крестьянские дети»</w:t>
            </w:r>
          </w:p>
        </w:tc>
        <w:tc>
          <w:tcPr>
            <w:tcW w:w="710" w:type="dxa"/>
          </w:tcPr>
          <w:p w:rsidR="00A73FF3" w:rsidRPr="00D26F12" w:rsidRDefault="00A73FF3" w:rsidP="00B14BF1">
            <w:pPr>
              <w:pStyle w:val="TableParagraph"/>
              <w:spacing w:line="256" w:lineRule="exact"/>
              <w:ind w:left="285"/>
              <w:rPr>
                <w:sz w:val="24"/>
              </w:rPr>
            </w:pPr>
            <w:r w:rsidRPr="00D26F12">
              <w:rPr>
                <w:sz w:val="24"/>
              </w:rPr>
              <w:t>+</w:t>
            </w:r>
          </w:p>
        </w:tc>
        <w:tc>
          <w:tcPr>
            <w:tcW w:w="849"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D26F12" w:rsidRPr="00D26F12" w:rsidTr="00B14BF1">
        <w:trPr>
          <w:trHeight w:val="551"/>
        </w:trPr>
        <w:tc>
          <w:tcPr>
            <w:tcW w:w="6097" w:type="dxa"/>
          </w:tcPr>
          <w:p w:rsidR="00A73FF3" w:rsidRPr="00D26F12" w:rsidRDefault="00A73FF3" w:rsidP="00B14BF1">
            <w:pPr>
              <w:pStyle w:val="TableParagraph"/>
              <w:spacing w:line="268" w:lineRule="exact"/>
              <w:ind w:left="107"/>
              <w:rPr>
                <w:sz w:val="24"/>
                <w:lang w:val="ru-RU"/>
              </w:rPr>
            </w:pPr>
            <w:r w:rsidRPr="00D26F12">
              <w:rPr>
                <w:b/>
                <w:sz w:val="24"/>
                <w:lang w:val="ru-RU"/>
              </w:rPr>
              <w:t xml:space="preserve">Н.А. Некрасов Стихотворения: </w:t>
            </w:r>
            <w:r w:rsidRPr="00D26F12">
              <w:rPr>
                <w:sz w:val="24"/>
                <w:lang w:val="ru-RU"/>
              </w:rPr>
              <w:t>«Вчерашний день, часу</w:t>
            </w:r>
          </w:p>
          <w:p w:rsidR="00A73FF3" w:rsidRPr="00D26F12" w:rsidRDefault="00A73FF3" w:rsidP="00B14BF1">
            <w:pPr>
              <w:pStyle w:val="TableParagraph"/>
              <w:spacing w:line="264" w:lineRule="exact"/>
              <w:ind w:left="107"/>
              <w:rPr>
                <w:sz w:val="24"/>
              </w:rPr>
            </w:pPr>
            <w:r w:rsidRPr="00D26F12">
              <w:rPr>
                <w:sz w:val="24"/>
              </w:rPr>
              <w:t>в шестом…»</w:t>
            </w:r>
          </w:p>
        </w:tc>
        <w:tc>
          <w:tcPr>
            <w:tcW w:w="710" w:type="dxa"/>
          </w:tcPr>
          <w:p w:rsidR="00A73FF3" w:rsidRPr="00D26F12" w:rsidRDefault="00A73FF3" w:rsidP="00B14BF1">
            <w:pPr>
              <w:pStyle w:val="TableParagraph"/>
              <w:rPr>
                <w:sz w:val="24"/>
              </w:rPr>
            </w:pPr>
          </w:p>
        </w:tc>
        <w:tc>
          <w:tcPr>
            <w:tcW w:w="849" w:type="dxa"/>
          </w:tcPr>
          <w:p w:rsidR="00A73FF3" w:rsidRPr="00D26F12" w:rsidRDefault="00A73FF3" w:rsidP="00B14BF1">
            <w:pPr>
              <w:pStyle w:val="TableParagraph"/>
              <w:rPr>
                <w:sz w:val="24"/>
              </w:rPr>
            </w:pPr>
          </w:p>
        </w:tc>
        <w:tc>
          <w:tcPr>
            <w:tcW w:w="994" w:type="dxa"/>
          </w:tcPr>
          <w:p w:rsidR="00A73FF3" w:rsidRPr="00D26F12" w:rsidRDefault="00A73FF3" w:rsidP="00B14BF1">
            <w:pPr>
              <w:pStyle w:val="TableParagraph"/>
              <w:spacing w:line="268" w:lineRule="exact"/>
              <w:ind w:left="14"/>
              <w:jc w:val="center"/>
              <w:rPr>
                <w:sz w:val="24"/>
              </w:rPr>
            </w:pPr>
            <w:r w:rsidRPr="00D26F12">
              <w:rPr>
                <w:sz w:val="24"/>
              </w:rPr>
              <w:t>+</w:t>
            </w:r>
          </w:p>
        </w:tc>
        <w:tc>
          <w:tcPr>
            <w:tcW w:w="991" w:type="dxa"/>
          </w:tcPr>
          <w:p w:rsidR="00A73FF3" w:rsidRPr="00D26F12" w:rsidRDefault="00A73FF3" w:rsidP="00B14BF1">
            <w:pPr>
              <w:pStyle w:val="TableParagraph"/>
              <w:rPr>
                <w:sz w:val="24"/>
              </w:rPr>
            </w:pPr>
          </w:p>
        </w:tc>
        <w:tc>
          <w:tcPr>
            <w:tcW w:w="991" w:type="dxa"/>
          </w:tcPr>
          <w:p w:rsidR="00A73FF3" w:rsidRPr="00D26F12" w:rsidRDefault="00A73FF3" w:rsidP="00B14BF1">
            <w:pPr>
              <w:pStyle w:val="TableParagraph"/>
              <w:rPr>
                <w:sz w:val="24"/>
              </w:rPr>
            </w:pPr>
          </w:p>
        </w:tc>
      </w:tr>
      <w:tr w:rsidR="00D26F12" w:rsidRPr="00D26F12" w:rsidTr="00B14BF1">
        <w:trPr>
          <w:trHeight w:val="275"/>
        </w:trPr>
        <w:tc>
          <w:tcPr>
            <w:tcW w:w="6097" w:type="dxa"/>
          </w:tcPr>
          <w:p w:rsidR="00A73FF3" w:rsidRPr="00D26F12" w:rsidRDefault="00A73FF3" w:rsidP="00B14BF1">
            <w:pPr>
              <w:pStyle w:val="TableParagraph"/>
              <w:spacing w:line="256" w:lineRule="exact"/>
              <w:ind w:left="107"/>
              <w:rPr>
                <w:sz w:val="24"/>
                <w:lang w:val="ru-RU"/>
              </w:rPr>
            </w:pPr>
            <w:r w:rsidRPr="00D26F12">
              <w:rPr>
                <w:b/>
                <w:sz w:val="24"/>
                <w:lang w:val="ru-RU"/>
              </w:rPr>
              <w:t xml:space="preserve">Н.А. Некрасов Стихотворения: </w:t>
            </w:r>
            <w:r w:rsidRPr="00D26F12">
              <w:rPr>
                <w:sz w:val="24"/>
                <w:lang w:val="ru-RU"/>
              </w:rPr>
              <w:t>«Несжатая полоса»</w:t>
            </w:r>
          </w:p>
        </w:tc>
        <w:tc>
          <w:tcPr>
            <w:tcW w:w="710" w:type="dxa"/>
          </w:tcPr>
          <w:p w:rsidR="00A73FF3" w:rsidRPr="00D26F12" w:rsidRDefault="00A73FF3" w:rsidP="00B14BF1">
            <w:pPr>
              <w:pStyle w:val="TableParagraph"/>
              <w:spacing w:line="256" w:lineRule="exact"/>
              <w:ind w:left="285"/>
              <w:rPr>
                <w:sz w:val="24"/>
              </w:rPr>
            </w:pPr>
            <w:r w:rsidRPr="00D26F12">
              <w:rPr>
                <w:sz w:val="24"/>
              </w:rPr>
              <w:t>+</w:t>
            </w:r>
          </w:p>
        </w:tc>
        <w:tc>
          <w:tcPr>
            <w:tcW w:w="849" w:type="dxa"/>
          </w:tcPr>
          <w:p w:rsidR="00A73FF3" w:rsidRPr="00D26F12" w:rsidRDefault="00A73FF3" w:rsidP="00B14BF1">
            <w:pPr>
              <w:pStyle w:val="TableParagraph"/>
              <w:rPr>
                <w:sz w:val="20"/>
              </w:rPr>
            </w:pP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r w:rsidR="00A73FF3" w:rsidRPr="00D26F12" w:rsidTr="00B14BF1">
        <w:trPr>
          <w:trHeight w:val="275"/>
        </w:trPr>
        <w:tc>
          <w:tcPr>
            <w:tcW w:w="10632" w:type="dxa"/>
            <w:gridSpan w:val="6"/>
          </w:tcPr>
          <w:p w:rsidR="00A73FF3" w:rsidRPr="00D26F12" w:rsidRDefault="00A73FF3" w:rsidP="00B14BF1">
            <w:pPr>
              <w:pStyle w:val="TableParagraph"/>
              <w:spacing w:line="256" w:lineRule="exact"/>
              <w:ind w:left="3578" w:right="3570"/>
              <w:jc w:val="center"/>
              <w:rPr>
                <w:b/>
                <w:sz w:val="24"/>
              </w:rPr>
            </w:pPr>
            <w:r w:rsidRPr="00D26F12">
              <w:rPr>
                <w:b/>
                <w:sz w:val="24"/>
              </w:rPr>
              <w:t>ЗАРУБЕЖНАЯ ЛИТЕРАТУРА</w:t>
            </w:r>
          </w:p>
        </w:tc>
      </w:tr>
    </w:tbl>
    <w:p w:rsidR="00A73FF3" w:rsidRPr="00D26F12" w:rsidRDefault="00A73FF3" w:rsidP="00A73FF3">
      <w:pPr>
        <w:spacing w:line="256" w:lineRule="exact"/>
        <w:rPr>
          <w:sz w:val="24"/>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7"/>
        <w:gridCol w:w="710"/>
        <w:gridCol w:w="849"/>
        <w:gridCol w:w="994"/>
        <w:gridCol w:w="991"/>
        <w:gridCol w:w="991"/>
      </w:tblGrid>
      <w:tr w:rsidR="00D26F12" w:rsidRPr="00D26F12" w:rsidTr="00B14BF1">
        <w:trPr>
          <w:trHeight w:val="277"/>
        </w:trPr>
        <w:tc>
          <w:tcPr>
            <w:tcW w:w="6097" w:type="dxa"/>
          </w:tcPr>
          <w:p w:rsidR="00A73FF3" w:rsidRPr="00D26F12" w:rsidRDefault="00A73FF3" w:rsidP="00B14BF1">
            <w:pPr>
              <w:pStyle w:val="TableParagraph"/>
              <w:spacing w:line="258" w:lineRule="exact"/>
              <w:ind w:left="107"/>
              <w:rPr>
                <w:b/>
                <w:sz w:val="24"/>
                <w:lang w:val="ru-RU"/>
              </w:rPr>
            </w:pPr>
            <w:r w:rsidRPr="00D26F12">
              <w:rPr>
                <w:b/>
                <w:sz w:val="24"/>
                <w:lang w:val="ru-RU"/>
              </w:rPr>
              <w:t xml:space="preserve">В. Шекспир </w:t>
            </w:r>
            <w:r w:rsidRPr="00D26F12">
              <w:rPr>
                <w:sz w:val="24"/>
                <w:lang w:val="ru-RU"/>
              </w:rPr>
              <w:t xml:space="preserve">«Ромео и Джульетта» </w:t>
            </w:r>
            <w:r w:rsidRPr="00D26F12">
              <w:rPr>
                <w:b/>
                <w:sz w:val="24"/>
                <w:lang w:val="ru-RU"/>
              </w:rPr>
              <w:t>(8-9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994" w:type="dxa"/>
          </w:tcPr>
          <w:p w:rsidR="00A73FF3" w:rsidRPr="00D26F12" w:rsidRDefault="00A73FF3" w:rsidP="00B14BF1">
            <w:pPr>
              <w:pStyle w:val="TableParagraph"/>
              <w:rPr>
                <w:sz w:val="20"/>
                <w:lang w:val="ru-RU"/>
              </w:rPr>
            </w:pPr>
          </w:p>
        </w:tc>
        <w:tc>
          <w:tcPr>
            <w:tcW w:w="991" w:type="dxa"/>
          </w:tcPr>
          <w:p w:rsidR="00A73FF3" w:rsidRPr="00D26F12" w:rsidRDefault="00A73FF3" w:rsidP="00B14BF1">
            <w:pPr>
              <w:pStyle w:val="TableParagraph"/>
              <w:spacing w:line="258" w:lineRule="exact"/>
              <w:ind w:left="11"/>
              <w:jc w:val="center"/>
              <w:rPr>
                <w:sz w:val="24"/>
              </w:rPr>
            </w:pPr>
            <w:r w:rsidRPr="00D26F12">
              <w:rPr>
                <w:sz w:val="24"/>
              </w:rPr>
              <w:t>+</w:t>
            </w:r>
          </w:p>
        </w:tc>
        <w:tc>
          <w:tcPr>
            <w:tcW w:w="991" w:type="dxa"/>
          </w:tcPr>
          <w:p w:rsidR="00A73FF3" w:rsidRPr="00D26F12" w:rsidRDefault="00A73FF3" w:rsidP="00B14BF1">
            <w:pPr>
              <w:pStyle w:val="TableParagraph"/>
              <w:rPr>
                <w:sz w:val="20"/>
              </w:rPr>
            </w:pPr>
          </w:p>
        </w:tc>
      </w:tr>
      <w:tr w:rsidR="00A73FF3" w:rsidRPr="00D26F12" w:rsidTr="00B14BF1">
        <w:trPr>
          <w:trHeight w:val="275"/>
        </w:trPr>
        <w:tc>
          <w:tcPr>
            <w:tcW w:w="6097" w:type="dxa"/>
          </w:tcPr>
          <w:p w:rsidR="00A73FF3" w:rsidRPr="00D26F12" w:rsidRDefault="00A73FF3" w:rsidP="00B14BF1">
            <w:pPr>
              <w:pStyle w:val="TableParagraph"/>
              <w:spacing w:line="256" w:lineRule="exact"/>
              <w:ind w:left="107"/>
              <w:rPr>
                <w:b/>
                <w:sz w:val="24"/>
                <w:lang w:val="ru-RU"/>
              </w:rPr>
            </w:pPr>
            <w:r w:rsidRPr="00D26F12">
              <w:rPr>
                <w:b/>
                <w:sz w:val="24"/>
                <w:lang w:val="ru-RU"/>
              </w:rPr>
              <w:t xml:space="preserve">А. де Сент-Экзюпери </w:t>
            </w:r>
            <w:r w:rsidRPr="00D26F12">
              <w:rPr>
                <w:sz w:val="24"/>
                <w:lang w:val="ru-RU"/>
              </w:rPr>
              <w:t xml:space="preserve">«Маленький принц» </w:t>
            </w:r>
            <w:r w:rsidRPr="00D26F12">
              <w:rPr>
                <w:b/>
                <w:sz w:val="24"/>
                <w:lang w:val="ru-RU"/>
              </w:rPr>
              <w:t>(6-7 кл.)</w:t>
            </w:r>
          </w:p>
        </w:tc>
        <w:tc>
          <w:tcPr>
            <w:tcW w:w="710"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spacing w:line="256" w:lineRule="exact"/>
              <w:ind w:left="12"/>
              <w:jc w:val="center"/>
              <w:rPr>
                <w:sz w:val="24"/>
              </w:rPr>
            </w:pPr>
            <w:r w:rsidRPr="00D26F12">
              <w:rPr>
                <w:sz w:val="24"/>
              </w:rPr>
              <w:t>+</w:t>
            </w:r>
          </w:p>
        </w:tc>
        <w:tc>
          <w:tcPr>
            <w:tcW w:w="994"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r>
    </w:tbl>
    <w:p w:rsidR="00A73FF3" w:rsidRPr="00D26F12" w:rsidRDefault="00A73FF3" w:rsidP="00A73FF3">
      <w:pPr>
        <w:rPr>
          <w:sz w:val="20"/>
        </w:rPr>
      </w:pPr>
    </w:p>
    <w:p w:rsidR="00A73FF3" w:rsidRPr="00D26F12" w:rsidRDefault="00A73FF3" w:rsidP="00A73FF3">
      <w:pPr>
        <w:spacing w:before="71" w:after="3"/>
        <w:ind w:left="832"/>
        <w:jc w:val="center"/>
        <w:rPr>
          <w:b/>
          <w:sz w:val="24"/>
        </w:rPr>
      </w:pPr>
      <w:r w:rsidRPr="00D26F12">
        <w:rPr>
          <w:b/>
          <w:sz w:val="24"/>
        </w:rPr>
        <w:t>Список В</w:t>
      </w: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1865"/>
        <w:gridCol w:w="1677"/>
        <w:gridCol w:w="1560"/>
        <w:gridCol w:w="1416"/>
        <w:gridCol w:w="1843"/>
      </w:tblGrid>
      <w:tr w:rsidR="00D26F12" w:rsidRPr="00D26F12" w:rsidTr="00B14BF1">
        <w:trPr>
          <w:trHeight w:val="278"/>
        </w:trPr>
        <w:tc>
          <w:tcPr>
            <w:tcW w:w="2129" w:type="dxa"/>
          </w:tcPr>
          <w:p w:rsidR="00A73FF3" w:rsidRPr="00D26F12" w:rsidRDefault="00A73FF3" w:rsidP="00B14BF1">
            <w:pPr>
              <w:pStyle w:val="TableParagraph"/>
              <w:spacing w:line="258" w:lineRule="exact"/>
              <w:ind w:left="542"/>
              <w:rPr>
                <w:b/>
                <w:sz w:val="24"/>
              </w:rPr>
            </w:pPr>
            <w:r w:rsidRPr="00D26F12">
              <w:rPr>
                <w:b/>
                <w:sz w:val="24"/>
              </w:rPr>
              <w:t>Стандарт</w:t>
            </w:r>
          </w:p>
        </w:tc>
        <w:tc>
          <w:tcPr>
            <w:tcW w:w="1865" w:type="dxa"/>
          </w:tcPr>
          <w:p w:rsidR="00A73FF3" w:rsidRPr="00D26F12" w:rsidRDefault="00A73FF3" w:rsidP="00B14BF1">
            <w:pPr>
              <w:pStyle w:val="TableParagraph"/>
              <w:spacing w:line="258" w:lineRule="exact"/>
              <w:ind w:left="2"/>
              <w:jc w:val="center"/>
              <w:rPr>
                <w:b/>
                <w:sz w:val="24"/>
              </w:rPr>
            </w:pPr>
            <w:r w:rsidRPr="00D26F12">
              <w:rPr>
                <w:b/>
                <w:sz w:val="24"/>
              </w:rPr>
              <w:t>5</w:t>
            </w:r>
          </w:p>
        </w:tc>
        <w:tc>
          <w:tcPr>
            <w:tcW w:w="1677" w:type="dxa"/>
          </w:tcPr>
          <w:p w:rsidR="00A73FF3" w:rsidRPr="00D26F12" w:rsidRDefault="00A73FF3" w:rsidP="00B14BF1">
            <w:pPr>
              <w:pStyle w:val="TableParagraph"/>
              <w:spacing w:line="258" w:lineRule="exact"/>
              <w:ind w:left="9"/>
              <w:jc w:val="center"/>
              <w:rPr>
                <w:b/>
                <w:sz w:val="24"/>
              </w:rPr>
            </w:pPr>
            <w:r w:rsidRPr="00D26F12">
              <w:rPr>
                <w:b/>
                <w:sz w:val="24"/>
              </w:rPr>
              <w:t>6</w:t>
            </w:r>
          </w:p>
        </w:tc>
        <w:tc>
          <w:tcPr>
            <w:tcW w:w="1560" w:type="dxa"/>
          </w:tcPr>
          <w:p w:rsidR="00A73FF3" w:rsidRPr="00D26F12" w:rsidRDefault="00A73FF3" w:rsidP="00B14BF1">
            <w:pPr>
              <w:pStyle w:val="TableParagraph"/>
              <w:spacing w:line="258" w:lineRule="exact"/>
              <w:ind w:left="12"/>
              <w:jc w:val="center"/>
              <w:rPr>
                <w:b/>
                <w:sz w:val="24"/>
              </w:rPr>
            </w:pPr>
            <w:r w:rsidRPr="00D26F12">
              <w:rPr>
                <w:b/>
                <w:sz w:val="24"/>
              </w:rPr>
              <w:t>7</w:t>
            </w:r>
          </w:p>
        </w:tc>
        <w:tc>
          <w:tcPr>
            <w:tcW w:w="1416" w:type="dxa"/>
          </w:tcPr>
          <w:p w:rsidR="00A73FF3" w:rsidRPr="00D26F12" w:rsidRDefault="00A73FF3" w:rsidP="00B14BF1">
            <w:pPr>
              <w:pStyle w:val="TableParagraph"/>
              <w:spacing w:line="258" w:lineRule="exact"/>
              <w:ind w:left="12"/>
              <w:jc w:val="center"/>
              <w:rPr>
                <w:b/>
                <w:sz w:val="24"/>
              </w:rPr>
            </w:pPr>
            <w:r w:rsidRPr="00D26F12">
              <w:rPr>
                <w:b/>
                <w:sz w:val="24"/>
              </w:rPr>
              <w:t>8</w:t>
            </w:r>
          </w:p>
        </w:tc>
        <w:tc>
          <w:tcPr>
            <w:tcW w:w="1843" w:type="dxa"/>
          </w:tcPr>
          <w:p w:rsidR="00A73FF3" w:rsidRPr="00D26F12" w:rsidRDefault="00A73FF3" w:rsidP="00B14BF1">
            <w:pPr>
              <w:pStyle w:val="TableParagraph"/>
              <w:spacing w:line="258" w:lineRule="exact"/>
              <w:ind w:left="14"/>
              <w:jc w:val="center"/>
              <w:rPr>
                <w:b/>
                <w:sz w:val="24"/>
              </w:rPr>
            </w:pPr>
            <w:r w:rsidRPr="00D26F12">
              <w:rPr>
                <w:b/>
                <w:sz w:val="24"/>
              </w:rPr>
              <w:t>9</w:t>
            </w:r>
          </w:p>
        </w:tc>
      </w:tr>
      <w:tr w:rsidR="00D26F12" w:rsidRPr="00D26F12" w:rsidTr="00B14BF1">
        <w:trPr>
          <w:trHeight w:val="275"/>
        </w:trPr>
        <w:tc>
          <w:tcPr>
            <w:tcW w:w="10490" w:type="dxa"/>
            <w:gridSpan w:val="6"/>
          </w:tcPr>
          <w:p w:rsidR="00A73FF3" w:rsidRPr="00D26F12" w:rsidRDefault="00A73FF3" w:rsidP="00B14BF1">
            <w:pPr>
              <w:pStyle w:val="TableParagraph"/>
              <w:spacing w:line="256" w:lineRule="exact"/>
              <w:ind w:left="3506" w:right="3500"/>
              <w:jc w:val="center"/>
              <w:rPr>
                <w:b/>
                <w:sz w:val="24"/>
              </w:rPr>
            </w:pPr>
            <w:r w:rsidRPr="00D26F12">
              <w:rPr>
                <w:b/>
                <w:sz w:val="24"/>
              </w:rPr>
              <w:t>РУССКАЯ ЛИТЕРАТУРА</w:t>
            </w:r>
          </w:p>
        </w:tc>
      </w:tr>
      <w:tr w:rsidR="00D26F12" w:rsidRPr="00D26F12" w:rsidTr="00B14BF1">
        <w:trPr>
          <w:trHeight w:val="2207"/>
        </w:trPr>
        <w:tc>
          <w:tcPr>
            <w:tcW w:w="2129" w:type="dxa"/>
          </w:tcPr>
          <w:p w:rsidR="00A73FF3" w:rsidRPr="00D26F12" w:rsidRDefault="00A73FF3" w:rsidP="00B14BF1">
            <w:pPr>
              <w:pStyle w:val="TableParagraph"/>
              <w:ind w:left="107"/>
              <w:rPr>
                <w:b/>
                <w:sz w:val="24"/>
                <w:lang w:val="ru-RU"/>
              </w:rPr>
            </w:pPr>
            <w:r w:rsidRPr="00D26F12">
              <w:rPr>
                <w:b/>
                <w:sz w:val="24"/>
                <w:lang w:val="ru-RU"/>
              </w:rPr>
              <w:t>Древнерусская литература – 1-2 произведения на выбор (6-8 кл.)</w:t>
            </w:r>
          </w:p>
        </w:tc>
        <w:tc>
          <w:tcPr>
            <w:tcW w:w="1865" w:type="dxa"/>
          </w:tcPr>
          <w:p w:rsidR="00A73FF3" w:rsidRPr="00D26F12" w:rsidRDefault="00A73FF3" w:rsidP="00B14BF1">
            <w:pPr>
              <w:pStyle w:val="TableParagraph"/>
              <w:ind w:left="105" w:right="874"/>
              <w:rPr>
                <w:sz w:val="24"/>
                <w:lang w:val="ru-RU"/>
              </w:rPr>
            </w:pPr>
            <w:r w:rsidRPr="00D26F12">
              <w:rPr>
                <w:sz w:val="24"/>
                <w:lang w:val="ru-RU"/>
              </w:rPr>
              <w:t>«Подвиг отрока-</w:t>
            </w:r>
          </w:p>
          <w:p w:rsidR="00A73FF3" w:rsidRPr="00D26F12" w:rsidRDefault="00A73FF3" w:rsidP="00B14BF1">
            <w:pPr>
              <w:pStyle w:val="TableParagraph"/>
              <w:tabs>
                <w:tab w:val="left" w:pos="1625"/>
              </w:tabs>
              <w:ind w:left="105" w:right="98"/>
              <w:rPr>
                <w:sz w:val="24"/>
                <w:lang w:val="ru-RU"/>
              </w:rPr>
            </w:pPr>
            <w:r w:rsidRPr="00D26F12">
              <w:rPr>
                <w:sz w:val="24"/>
                <w:lang w:val="ru-RU"/>
              </w:rPr>
              <w:t>киевлянина</w:t>
            </w:r>
            <w:r w:rsidRPr="00D26F12">
              <w:rPr>
                <w:sz w:val="24"/>
                <w:lang w:val="ru-RU"/>
              </w:rPr>
              <w:tab/>
            </w:r>
            <w:r w:rsidRPr="00D26F12">
              <w:rPr>
                <w:spacing w:val="-17"/>
                <w:sz w:val="24"/>
                <w:lang w:val="ru-RU"/>
              </w:rPr>
              <w:t xml:space="preserve">и </w:t>
            </w:r>
            <w:r w:rsidRPr="00D26F12">
              <w:rPr>
                <w:sz w:val="24"/>
                <w:lang w:val="ru-RU"/>
              </w:rPr>
              <w:t>хитрость воеводы Претича»</w:t>
            </w:r>
          </w:p>
        </w:tc>
        <w:tc>
          <w:tcPr>
            <w:tcW w:w="1677" w:type="dxa"/>
          </w:tcPr>
          <w:p w:rsidR="00A73FF3" w:rsidRPr="00D26F12" w:rsidRDefault="00A73FF3" w:rsidP="00B14BF1">
            <w:pPr>
              <w:pStyle w:val="TableParagraph"/>
              <w:ind w:left="108" w:right="96"/>
              <w:jc w:val="both"/>
              <w:rPr>
                <w:sz w:val="24"/>
              </w:rPr>
            </w:pPr>
            <w:r w:rsidRPr="00D26F12">
              <w:rPr>
                <w:sz w:val="24"/>
              </w:rPr>
              <w:t>«Сказание о белгородском киселе»</w:t>
            </w:r>
          </w:p>
        </w:tc>
        <w:tc>
          <w:tcPr>
            <w:tcW w:w="1560" w:type="dxa"/>
          </w:tcPr>
          <w:p w:rsidR="00A73FF3" w:rsidRPr="00D26F12" w:rsidRDefault="00A73FF3" w:rsidP="00B14BF1">
            <w:pPr>
              <w:pStyle w:val="TableParagraph"/>
              <w:tabs>
                <w:tab w:val="left" w:pos="1329"/>
              </w:tabs>
              <w:spacing w:line="268" w:lineRule="exact"/>
              <w:ind w:left="109"/>
              <w:rPr>
                <w:sz w:val="24"/>
                <w:lang w:val="ru-RU"/>
              </w:rPr>
            </w:pPr>
            <w:r w:rsidRPr="00D26F12">
              <w:rPr>
                <w:sz w:val="24"/>
                <w:lang w:val="ru-RU"/>
              </w:rPr>
              <w:t>«Повесть</w:t>
            </w:r>
            <w:r w:rsidRPr="00D26F12">
              <w:rPr>
                <w:sz w:val="24"/>
                <w:lang w:val="ru-RU"/>
              </w:rPr>
              <w:tab/>
              <w:t>о</w:t>
            </w:r>
          </w:p>
          <w:p w:rsidR="00A73FF3" w:rsidRPr="00D26F12" w:rsidRDefault="00A73FF3" w:rsidP="00B14BF1">
            <w:pPr>
              <w:pStyle w:val="TableParagraph"/>
              <w:tabs>
                <w:tab w:val="left" w:pos="1323"/>
              </w:tabs>
              <w:ind w:left="109" w:right="96"/>
              <w:rPr>
                <w:sz w:val="24"/>
                <w:lang w:val="ru-RU"/>
              </w:rPr>
            </w:pPr>
            <w:r w:rsidRPr="00D26F12">
              <w:rPr>
                <w:sz w:val="24"/>
                <w:lang w:val="ru-RU"/>
              </w:rPr>
              <w:t>Петре</w:t>
            </w:r>
            <w:r w:rsidRPr="00D26F12">
              <w:rPr>
                <w:sz w:val="24"/>
                <w:lang w:val="ru-RU"/>
              </w:rPr>
              <w:tab/>
            </w:r>
            <w:r w:rsidRPr="00D26F12">
              <w:rPr>
                <w:spacing w:val="-18"/>
                <w:sz w:val="24"/>
                <w:lang w:val="ru-RU"/>
              </w:rPr>
              <w:t xml:space="preserve">и </w:t>
            </w:r>
            <w:r w:rsidRPr="00D26F12">
              <w:rPr>
                <w:sz w:val="24"/>
                <w:lang w:val="ru-RU"/>
              </w:rPr>
              <w:t>Февронии Муромских»</w:t>
            </w:r>
          </w:p>
          <w:p w:rsidR="00A73FF3" w:rsidRPr="00D26F12" w:rsidRDefault="00A73FF3" w:rsidP="00B14BF1">
            <w:pPr>
              <w:pStyle w:val="TableParagraph"/>
              <w:ind w:left="109"/>
              <w:rPr>
                <w:sz w:val="24"/>
              </w:rPr>
            </w:pPr>
            <w:r w:rsidRPr="00D26F12">
              <w:rPr>
                <w:sz w:val="24"/>
              </w:rPr>
              <w:t>,</w:t>
            </w:r>
          </w:p>
          <w:p w:rsidR="00A73FF3" w:rsidRPr="00D26F12" w:rsidRDefault="00A73FF3" w:rsidP="00B14BF1">
            <w:pPr>
              <w:pStyle w:val="TableParagraph"/>
              <w:spacing w:line="270" w:lineRule="atLeast"/>
              <w:ind w:left="109" w:right="173"/>
              <w:rPr>
                <w:sz w:val="24"/>
              </w:rPr>
            </w:pPr>
            <w:r w:rsidRPr="00D26F12">
              <w:rPr>
                <w:sz w:val="24"/>
              </w:rPr>
              <w:t>«Поучения» Владимира Мономаха</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2760"/>
        </w:trPr>
        <w:tc>
          <w:tcPr>
            <w:tcW w:w="2129" w:type="dxa"/>
          </w:tcPr>
          <w:p w:rsidR="00A73FF3" w:rsidRPr="00D26F12" w:rsidRDefault="00A73FF3" w:rsidP="00B14BF1">
            <w:pPr>
              <w:pStyle w:val="TableParagraph"/>
              <w:tabs>
                <w:tab w:val="left" w:pos="822"/>
              </w:tabs>
              <w:spacing w:line="273" w:lineRule="exact"/>
              <w:ind w:left="107"/>
              <w:rPr>
                <w:b/>
                <w:sz w:val="24"/>
                <w:lang w:val="ru-RU"/>
              </w:rPr>
            </w:pPr>
            <w:r w:rsidRPr="00D26F12">
              <w:rPr>
                <w:b/>
                <w:sz w:val="24"/>
                <w:lang w:val="ru-RU"/>
              </w:rPr>
              <w:t>М.В.</w:t>
            </w:r>
            <w:r w:rsidRPr="00D26F12">
              <w:rPr>
                <w:b/>
                <w:sz w:val="24"/>
                <w:lang w:val="ru-RU"/>
              </w:rPr>
              <w:tab/>
              <w:t>Ломоносов</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(8-9 </w:t>
            </w:r>
            <w:r w:rsidRPr="00D26F12">
              <w:rPr>
                <w:b/>
                <w:sz w:val="24"/>
                <w:lang w:val="ru-RU"/>
              </w:rPr>
              <w:t>кл.)</w:t>
            </w:r>
          </w:p>
        </w:tc>
        <w:tc>
          <w:tcPr>
            <w:tcW w:w="1865" w:type="dxa"/>
          </w:tcPr>
          <w:p w:rsidR="00A73FF3" w:rsidRPr="00D26F12" w:rsidRDefault="00A73FF3" w:rsidP="00B14BF1">
            <w:pPr>
              <w:pStyle w:val="TableParagraph"/>
              <w:tabs>
                <w:tab w:val="left" w:pos="1410"/>
                <w:tab w:val="left" w:pos="1638"/>
              </w:tabs>
              <w:ind w:left="105" w:right="100"/>
              <w:rPr>
                <w:sz w:val="24"/>
                <w:lang w:val="ru-RU"/>
              </w:rPr>
            </w:pPr>
            <w:r w:rsidRPr="00D26F12">
              <w:rPr>
                <w:sz w:val="24"/>
                <w:lang w:val="ru-RU"/>
              </w:rPr>
              <w:t>«Случились вместе</w:t>
            </w:r>
            <w:r w:rsidRPr="00D26F12">
              <w:rPr>
                <w:sz w:val="24"/>
                <w:lang w:val="ru-RU"/>
              </w:rPr>
              <w:tab/>
            </w:r>
            <w:r w:rsidRPr="00D26F12">
              <w:rPr>
                <w:spacing w:val="-6"/>
                <w:sz w:val="24"/>
                <w:lang w:val="ru-RU"/>
              </w:rPr>
              <w:t xml:space="preserve">два </w:t>
            </w:r>
            <w:r w:rsidRPr="00D26F12">
              <w:rPr>
                <w:sz w:val="24"/>
                <w:lang w:val="ru-RU"/>
              </w:rPr>
              <w:t>астронома</w:t>
            </w:r>
            <w:r w:rsidRPr="00D26F12">
              <w:rPr>
                <w:sz w:val="24"/>
                <w:lang w:val="ru-RU"/>
              </w:rPr>
              <w:tab/>
            </w:r>
            <w:r w:rsidRPr="00D26F12">
              <w:rPr>
                <w:sz w:val="24"/>
                <w:lang w:val="ru-RU"/>
              </w:rPr>
              <w:tab/>
            </w:r>
            <w:r w:rsidRPr="00D26F12">
              <w:rPr>
                <w:spacing w:val="-17"/>
                <w:sz w:val="24"/>
                <w:lang w:val="ru-RU"/>
              </w:rPr>
              <w:t xml:space="preserve">в </w:t>
            </w:r>
            <w:r w:rsidRPr="00D26F12">
              <w:rPr>
                <w:sz w:val="24"/>
                <w:lang w:val="ru-RU"/>
              </w:rPr>
              <w:t>пиру»</w:t>
            </w: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tabs>
                <w:tab w:val="left" w:pos="831"/>
                <w:tab w:val="left" w:pos="1267"/>
                <w:tab w:val="left" w:pos="1480"/>
              </w:tabs>
              <w:ind w:left="110" w:right="93"/>
              <w:rPr>
                <w:sz w:val="24"/>
                <w:lang w:val="ru-RU"/>
              </w:rPr>
            </w:pPr>
            <w:r w:rsidRPr="00D26F12">
              <w:rPr>
                <w:sz w:val="24"/>
                <w:lang w:val="ru-RU"/>
              </w:rPr>
              <w:t>«Ода</w:t>
            </w:r>
            <w:r w:rsidRPr="00D26F12">
              <w:rPr>
                <w:sz w:val="24"/>
                <w:lang w:val="ru-RU"/>
              </w:rPr>
              <w:tab/>
              <w:t>на</w:t>
            </w:r>
            <w:r w:rsidRPr="00D26F12">
              <w:rPr>
                <w:sz w:val="24"/>
                <w:lang w:val="ru-RU"/>
              </w:rPr>
              <w:tab/>
            </w:r>
            <w:r w:rsidRPr="00D26F12">
              <w:rPr>
                <w:spacing w:val="-5"/>
                <w:sz w:val="24"/>
                <w:lang w:val="ru-RU"/>
              </w:rPr>
              <w:t xml:space="preserve">день </w:t>
            </w:r>
            <w:r w:rsidRPr="00D26F12">
              <w:rPr>
                <w:sz w:val="24"/>
                <w:lang w:val="ru-RU"/>
              </w:rPr>
              <w:t>восшествия на Всероссийский престол</w:t>
            </w:r>
            <w:r w:rsidRPr="00D26F12">
              <w:rPr>
                <w:sz w:val="24"/>
                <w:lang w:val="ru-RU"/>
              </w:rPr>
              <w:tab/>
            </w:r>
            <w:r w:rsidRPr="00D26F12">
              <w:rPr>
                <w:sz w:val="24"/>
                <w:lang w:val="ru-RU"/>
              </w:rPr>
              <w:tab/>
            </w:r>
            <w:r w:rsidRPr="00D26F12">
              <w:rPr>
                <w:spacing w:val="-9"/>
                <w:sz w:val="24"/>
                <w:lang w:val="ru-RU"/>
              </w:rPr>
              <w:t xml:space="preserve">Ея </w:t>
            </w:r>
            <w:r w:rsidRPr="00D26F12">
              <w:rPr>
                <w:sz w:val="24"/>
                <w:lang w:val="ru-RU"/>
              </w:rPr>
              <w:t>Величества Государыни Императрицы Елисаветы Петровны</w:t>
            </w:r>
            <w:r w:rsidRPr="00D26F12">
              <w:rPr>
                <w:spacing w:val="58"/>
                <w:sz w:val="24"/>
                <w:lang w:val="ru-RU"/>
              </w:rPr>
              <w:t xml:space="preserve"> </w:t>
            </w:r>
            <w:r w:rsidRPr="00D26F12">
              <w:rPr>
                <w:spacing w:val="-4"/>
                <w:sz w:val="24"/>
                <w:lang w:val="ru-RU"/>
              </w:rPr>
              <w:t>1747</w:t>
            </w:r>
          </w:p>
          <w:p w:rsidR="00A73FF3" w:rsidRPr="00D26F12" w:rsidRDefault="00A73FF3" w:rsidP="00B14BF1">
            <w:pPr>
              <w:pStyle w:val="TableParagraph"/>
              <w:spacing w:line="264" w:lineRule="exact"/>
              <w:ind w:left="110"/>
              <w:rPr>
                <w:sz w:val="24"/>
              </w:rPr>
            </w:pPr>
            <w:r w:rsidRPr="00D26F12">
              <w:rPr>
                <w:sz w:val="24"/>
              </w:rPr>
              <w:t>года»</w:t>
            </w:r>
          </w:p>
        </w:tc>
      </w:tr>
      <w:tr w:rsidR="00D26F12" w:rsidRPr="00D26F12" w:rsidTr="00B14BF1">
        <w:trPr>
          <w:trHeight w:val="1103"/>
        </w:trPr>
        <w:tc>
          <w:tcPr>
            <w:tcW w:w="2129" w:type="dxa"/>
          </w:tcPr>
          <w:p w:rsidR="00A73FF3" w:rsidRPr="00D26F12" w:rsidRDefault="00A73FF3" w:rsidP="00B14BF1">
            <w:pPr>
              <w:pStyle w:val="TableParagraph"/>
              <w:ind w:left="107" w:right="97"/>
              <w:rPr>
                <w:b/>
                <w:sz w:val="24"/>
                <w:lang w:val="ru-RU"/>
              </w:rPr>
            </w:pPr>
            <w:r w:rsidRPr="00D26F12">
              <w:rPr>
                <w:b/>
                <w:sz w:val="24"/>
                <w:lang w:val="ru-RU"/>
              </w:rPr>
              <w:t>Г.Р. Державин – 1-2</w:t>
            </w:r>
          </w:p>
          <w:p w:rsidR="00A73FF3" w:rsidRPr="00D26F12" w:rsidRDefault="00A73FF3" w:rsidP="00B14BF1">
            <w:pPr>
              <w:pStyle w:val="TableParagraph"/>
              <w:spacing w:line="270" w:lineRule="atLeast"/>
              <w:ind w:left="107" w:right="390"/>
              <w:rPr>
                <w:b/>
                <w:sz w:val="24"/>
                <w:lang w:val="ru-RU"/>
              </w:rPr>
            </w:pPr>
            <w:r w:rsidRPr="00D26F12">
              <w:rPr>
                <w:b/>
                <w:sz w:val="24"/>
                <w:lang w:val="ru-RU"/>
              </w:rPr>
              <w:t>стихотворения (8-9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spacing w:line="268" w:lineRule="exact"/>
              <w:ind w:left="109"/>
              <w:rPr>
                <w:sz w:val="24"/>
              </w:rPr>
            </w:pPr>
            <w:r w:rsidRPr="00D26F12">
              <w:rPr>
                <w:sz w:val="24"/>
              </w:rPr>
              <w:t>«Признание</w:t>
            </w:r>
          </w:p>
          <w:p w:rsidR="00A73FF3" w:rsidRPr="00D26F12" w:rsidRDefault="00A73FF3" w:rsidP="00B14BF1">
            <w:pPr>
              <w:pStyle w:val="TableParagraph"/>
              <w:ind w:left="109"/>
              <w:rPr>
                <w:sz w:val="24"/>
              </w:rPr>
            </w:pPr>
            <w:r w:rsidRPr="00D26F12">
              <w:rPr>
                <w:sz w:val="24"/>
              </w:rPr>
              <w:t>»</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8" w:lineRule="exact"/>
              <w:ind w:left="110"/>
              <w:rPr>
                <w:sz w:val="24"/>
              </w:rPr>
            </w:pPr>
            <w:r w:rsidRPr="00D26F12">
              <w:rPr>
                <w:sz w:val="24"/>
              </w:rPr>
              <w:t>«Памятник»</w:t>
            </w:r>
          </w:p>
        </w:tc>
      </w:tr>
      <w:tr w:rsidR="00D26F12" w:rsidRPr="00D26F12" w:rsidTr="00B14BF1">
        <w:trPr>
          <w:trHeight w:val="1655"/>
        </w:trPr>
        <w:tc>
          <w:tcPr>
            <w:tcW w:w="2129" w:type="dxa"/>
          </w:tcPr>
          <w:p w:rsidR="00A73FF3" w:rsidRPr="00D26F12" w:rsidRDefault="00A73FF3" w:rsidP="00B14BF1">
            <w:pPr>
              <w:pStyle w:val="TableParagraph"/>
              <w:ind w:left="107" w:right="97"/>
              <w:jc w:val="both"/>
              <w:rPr>
                <w:b/>
                <w:sz w:val="24"/>
                <w:lang w:val="ru-RU"/>
              </w:rPr>
            </w:pPr>
            <w:r w:rsidRPr="00D26F12">
              <w:rPr>
                <w:b/>
                <w:sz w:val="24"/>
                <w:lang w:val="ru-RU"/>
              </w:rPr>
              <w:t>И.А. Крылов – 3 басни по выбору (5-6 кл.)</w:t>
            </w:r>
          </w:p>
        </w:tc>
        <w:tc>
          <w:tcPr>
            <w:tcW w:w="1865" w:type="dxa"/>
          </w:tcPr>
          <w:p w:rsidR="00A73FF3" w:rsidRPr="00D26F12" w:rsidRDefault="00A73FF3" w:rsidP="00B14BF1">
            <w:pPr>
              <w:pStyle w:val="TableParagraph"/>
              <w:tabs>
                <w:tab w:val="left" w:pos="1518"/>
              </w:tabs>
              <w:ind w:left="105" w:right="98"/>
              <w:rPr>
                <w:sz w:val="24"/>
                <w:lang w:val="ru-RU"/>
              </w:rPr>
            </w:pPr>
            <w:r w:rsidRPr="00D26F12">
              <w:rPr>
                <w:sz w:val="24"/>
                <w:lang w:val="ru-RU"/>
              </w:rPr>
              <w:t>«Волк</w:t>
            </w:r>
            <w:r w:rsidRPr="00D26F12">
              <w:rPr>
                <w:sz w:val="24"/>
                <w:lang w:val="ru-RU"/>
              </w:rPr>
              <w:tab/>
            </w:r>
            <w:r w:rsidRPr="00D26F12">
              <w:rPr>
                <w:spacing w:val="-8"/>
                <w:sz w:val="24"/>
                <w:lang w:val="ru-RU"/>
              </w:rPr>
              <w:t xml:space="preserve">на </w:t>
            </w:r>
            <w:r w:rsidRPr="00D26F12">
              <w:rPr>
                <w:sz w:val="24"/>
                <w:lang w:val="ru-RU"/>
              </w:rPr>
              <w:t>псарне»,</w:t>
            </w:r>
          </w:p>
          <w:p w:rsidR="00A73FF3" w:rsidRPr="00D26F12" w:rsidRDefault="00A73FF3" w:rsidP="00B14BF1">
            <w:pPr>
              <w:pStyle w:val="TableParagraph"/>
              <w:tabs>
                <w:tab w:val="left" w:pos="1623"/>
              </w:tabs>
              <w:ind w:left="105" w:right="100"/>
              <w:rPr>
                <w:sz w:val="24"/>
                <w:lang w:val="ru-RU"/>
              </w:rPr>
            </w:pPr>
            <w:r w:rsidRPr="00D26F12">
              <w:rPr>
                <w:sz w:val="24"/>
                <w:lang w:val="ru-RU"/>
              </w:rPr>
              <w:t>«Ворона</w:t>
            </w:r>
            <w:r w:rsidRPr="00D26F12">
              <w:rPr>
                <w:sz w:val="24"/>
                <w:lang w:val="ru-RU"/>
              </w:rPr>
              <w:tab/>
            </w:r>
            <w:r w:rsidRPr="00D26F12">
              <w:rPr>
                <w:spacing w:val="-17"/>
                <w:sz w:val="24"/>
                <w:lang w:val="ru-RU"/>
              </w:rPr>
              <w:t xml:space="preserve">и </w:t>
            </w:r>
            <w:r w:rsidRPr="00D26F12">
              <w:rPr>
                <w:sz w:val="24"/>
                <w:lang w:val="ru-RU"/>
              </w:rPr>
              <w:t>Лисица»,</w:t>
            </w:r>
          </w:p>
          <w:p w:rsidR="00A73FF3" w:rsidRPr="00D26F12" w:rsidRDefault="00A73FF3" w:rsidP="00B14BF1">
            <w:pPr>
              <w:pStyle w:val="TableParagraph"/>
              <w:tabs>
                <w:tab w:val="left" w:pos="1383"/>
              </w:tabs>
              <w:spacing w:line="270" w:lineRule="atLeast"/>
              <w:ind w:left="105" w:right="97"/>
              <w:rPr>
                <w:sz w:val="24"/>
              </w:rPr>
            </w:pPr>
            <w:r w:rsidRPr="00D26F12">
              <w:rPr>
                <w:sz w:val="24"/>
              </w:rPr>
              <w:t>«Свинья</w:t>
            </w:r>
            <w:r w:rsidRPr="00D26F12">
              <w:rPr>
                <w:sz w:val="24"/>
              </w:rPr>
              <w:tab/>
            </w:r>
            <w:r w:rsidRPr="00D26F12">
              <w:rPr>
                <w:spacing w:val="-6"/>
                <w:sz w:val="24"/>
              </w:rPr>
              <w:t xml:space="preserve">под </w:t>
            </w:r>
            <w:r w:rsidRPr="00D26F12">
              <w:rPr>
                <w:sz w:val="24"/>
              </w:rPr>
              <w:t>дубом»</w:t>
            </w:r>
          </w:p>
        </w:tc>
        <w:tc>
          <w:tcPr>
            <w:tcW w:w="1677" w:type="dxa"/>
          </w:tcPr>
          <w:p w:rsidR="00A73FF3" w:rsidRPr="00D26F12" w:rsidRDefault="00A73FF3" w:rsidP="00B14BF1">
            <w:pPr>
              <w:pStyle w:val="TableParagraph"/>
              <w:tabs>
                <w:tab w:val="left" w:pos="1439"/>
              </w:tabs>
              <w:ind w:left="108" w:right="96"/>
              <w:rPr>
                <w:sz w:val="24"/>
              </w:rPr>
            </w:pPr>
            <w:r w:rsidRPr="00D26F12">
              <w:rPr>
                <w:sz w:val="24"/>
              </w:rPr>
              <w:t>«Осел</w:t>
            </w:r>
            <w:r w:rsidRPr="00D26F12">
              <w:rPr>
                <w:sz w:val="24"/>
              </w:rPr>
              <w:tab/>
            </w:r>
            <w:r w:rsidRPr="00D26F12">
              <w:rPr>
                <w:spacing w:val="-17"/>
                <w:sz w:val="24"/>
              </w:rPr>
              <w:t xml:space="preserve">и </w:t>
            </w:r>
            <w:r w:rsidRPr="00D26F12">
              <w:rPr>
                <w:sz w:val="24"/>
              </w:rPr>
              <w:t>Соловей»</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1379"/>
        </w:trPr>
        <w:tc>
          <w:tcPr>
            <w:tcW w:w="2129" w:type="dxa"/>
          </w:tcPr>
          <w:p w:rsidR="00A73FF3" w:rsidRPr="00D26F12" w:rsidRDefault="00A73FF3" w:rsidP="00B14BF1">
            <w:pPr>
              <w:pStyle w:val="TableParagraph"/>
              <w:spacing w:line="272" w:lineRule="exact"/>
              <w:ind w:left="107"/>
              <w:rPr>
                <w:b/>
                <w:sz w:val="24"/>
                <w:lang w:val="ru-RU"/>
              </w:rPr>
            </w:pPr>
            <w:r w:rsidRPr="00D26F12">
              <w:rPr>
                <w:b/>
                <w:sz w:val="24"/>
                <w:lang w:val="ru-RU"/>
              </w:rPr>
              <w:t xml:space="preserve">В.А.  </w:t>
            </w:r>
            <w:r w:rsidRPr="00D26F12">
              <w:rPr>
                <w:b/>
                <w:spacing w:val="7"/>
                <w:sz w:val="24"/>
                <w:lang w:val="ru-RU"/>
              </w:rPr>
              <w:t xml:space="preserve"> </w:t>
            </w:r>
            <w:r w:rsidRPr="00D26F12">
              <w:rPr>
                <w:b/>
                <w:sz w:val="24"/>
                <w:lang w:val="ru-RU"/>
              </w:rPr>
              <w:t>Жуковский</w:t>
            </w:r>
          </w:p>
          <w:p w:rsidR="00A73FF3" w:rsidRPr="00D26F12" w:rsidRDefault="00A73FF3" w:rsidP="00B14BF1">
            <w:pPr>
              <w:pStyle w:val="TableParagraph"/>
              <w:tabs>
                <w:tab w:val="right" w:pos="2018"/>
              </w:tabs>
              <w:ind w:left="107" w:right="97"/>
              <w:rPr>
                <w:b/>
                <w:sz w:val="24"/>
                <w:lang w:val="ru-RU"/>
              </w:rPr>
            </w:pPr>
            <w:r w:rsidRPr="00D26F12">
              <w:rPr>
                <w:b/>
                <w:sz w:val="24"/>
                <w:lang w:val="ru-RU"/>
              </w:rPr>
              <w:t xml:space="preserve">- 1-2 баллады </w:t>
            </w:r>
            <w:r w:rsidRPr="00D26F12">
              <w:rPr>
                <w:b/>
                <w:spacing w:val="-8"/>
                <w:sz w:val="24"/>
                <w:lang w:val="ru-RU"/>
              </w:rPr>
              <w:t xml:space="preserve">по </w:t>
            </w:r>
            <w:r w:rsidRPr="00D26F12">
              <w:rPr>
                <w:b/>
                <w:sz w:val="24"/>
                <w:lang w:val="ru-RU"/>
              </w:rPr>
              <w:t>выбору,</w:t>
            </w:r>
            <w:r w:rsidRPr="00D26F12">
              <w:rPr>
                <w:b/>
                <w:sz w:val="24"/>
                <w:lang w:val="ru-RU"/>
              </w:rPr>
              <w:tab/>
              <w:t>1-2</w:t>
            </w:r>
          </w:p>
          <w:p w:rsidR="00A73FF3" w:rsidRPr="00D26F12" w:rsidRDefault="00A73FF3" w:rsidP="00B14BF1">
            <w:pPr>
              <w:pStyle w:val="TableParagraph"/>
              <w:tabs>
                <w:tab w:val="left" w:pos="1758"/>
              </w:tabs>
              <w:spacing w:line="270" w:lineRule="atLeast"/>
              <w:ind w:left="107" w:right="99"/>
              <w:rPr>
                <w:b/>
                <w:sz w:val="24"/>
              </w:rPr>
            </w:pPr>
            <w:r w:rsidRPr="00D26F12">
              <w:rPr>
                <w:b/>
                <w:sz w:val="24"/>
              </w:rPr>
              <w:t>элегии</w:t>
            </w:r>
            <w:r w:rsidRPr="00D26F12">
              <w:rPr>
                <w:b/>
                <w:sz w:val="24"/>
              </w:rPr>
              <w:tab/>
            </w:r>
            <w:r w:rsidRPr="00D26F12">
              <w:rPr>
                <w:b/>
                <w:spacing w:val="-9"/>
                <w:sz w:val="24"/>
              </w:rPr>
              <w:t xml:space="preserve">по </w:t>
            </w:r>
            <w:r w:rsidRPr="00D26F12">
              <w:rPr>
                <w:b/>
                <w:sz w:val="24"/>
              </w:rPr>
              <w:t>выбору (7-9</w:t>
            </w:r>
            <w:r w:rsidRPr="00D26F12">
              <w:rPr>
                <w:b/>
                <w:spacing w:val="-2"/>
                <w:sz w:val="24"/>
              </w:rPr>
              <w:t xml:space="preserve"> </w:t>
            </w:r>
            <w:r w:rsidRPr="00D26F12">
              <w:rPr>
                <w:b/>
                <w:sz w:val="24"/>
              </w:rPr>
              <w:t>кл.)</w:t>
            </w:r>
          </w:p>
        </w:tc>
        <w:tc>
          <w:tcPr>
            <w:tcW w:w="1865" w:type="dxa"/>
          </w:tcPr>
          <w:p w:rsidR="00A73FF3" w:rsidRPr="00D26F12" w:rsidRDefault="00A73FF3" w:rsidP="00B14BF1">
            <w:pPr>
              <w:pStyle w:val="TableParagraph"/>
              <w:spacing w:line="268" w:lineRule="exact"/>
              <w:ind w:left="105"/>
              <w:rPr>
                <w:sz w:val="24"/>
              </w:rPr>
            </w:pPr>
            <w:r w:rsidRPr="00D26F12">
              <w:rPr>
                <w:sz w:val="24"/>
              </w:rPr>
              <w:t>Баллада</w:t>
            </w:r>
          </w:p>
          <w:p w:rsidR="00A73FF3" w:rsidRPr="00D26F12" w:rsidRDefault="00A73FF3" w:rsidP="00B14BF1">
            <w:pPr>
              <w:pStyle w:val="TableParagraph"/>
              <w:ind w:left="105"/>
              <w:rPr>
                <w:sz w:val="24"/>
              </w:rPr>
            </w:pPr>
            <w:r w:rsidRPr="00D26F12">
              <w:rPr>
                <w:sz w:val="24"/>
              </w:rPr>
              <w:t>«Кубок»</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70" w:lineRule="exact"/>
              <w:ind w:left="110"/>
              <w:rPr>
                <w:b/>
                <w:sz w:val="24"/>
                <w:lang w:val="ru-RU"/>
              </w:rPr>
            </w:pPr>
            <w:r w:rsidRPr="00D26F12">
              <w:rPr>
                <w:b/>
                <w:sz w:val="24"/>
                <w:lang w:val="ru-RU"/>
              </w:rPr>
              <w:t>элегии:</w:t>
            </w:r>
          </w:p>
          <w:p w:rsidR="00A73FF3" w:rsidRPr="00D26F12" w:rsidRDefault="00A73FF3" w:rsidP="00B14BF1">
            <w:pPr>
              <w:pStyle w:val="TableParagraph"/>
              <w:spacing w:line="274" w:lineRule="exact"/>
              <w:ind w:left="110"/>
              <w:rPr>
                <w:sz w:val="24"/>
                <w:lang w:val="ru-RU"/>
              </w:rPr>
            </w:pPr>
            <w:r w:rsidRPr="00D26F12">
              <w:rPr>
                <w:sz w:val="24"/>
                <w:lang w:val="ru-RU"/>
              </w:rPr>
              <w:t>«Море»,</w:t>
            </w:r>
          </w:p>
          <w:p w:rsidR="00A73FF3" w:rsidRPr="00D26F12" w:rsidRDefault="00A73FF3" w:rsidP="00B14BF1">
            <w:pPr>
              <w:pStyle w:val="TableParagraph"/>
              <w:ind w:left="110"/>
              <w:rPr>
                <w:sz w:val="24"/>
                <w:lang w:val="ru-RU"/>
              </w:rPr>
            </w:pPr>
            <w:r w:rsidRPr="00D26F12">
              <w:rPr>
                <w:sz w:val="24"/>
                <w:lang w:val="ru-RU"/>
              </w:rPr>
              <w:t>«Невыразимое»</w:t>
            </w:r>
          </w:p>
          <w:p w:rsidR="00A73FF3" w:rsidRPr="00D26F12" w:rsidRDefault="00A73FF3" w:rsidP="00B14BF1">
            <w:pPr>
              <w:pStyle w:val="TableParagraph"/>
              <w:tabs>
                <w:tab w:val="left" w:pos="798"/>
              </w:tabs>
              <w:ind w:left="110"/>
              <w:rPr>
                <w:b/>
                <w:sz w:val="24"/>
                <w:lang w:val="ru-RU"/>
              </w:rPr>
            </w:pPr>
            <w:r w:rsidRPr="00D26F12">
              <w:rPr>
                <w:sz w:val="24"/>
                <w:lang w:val="ru-RU"/>
              </w:rPr>
              <w:t>,</w:t>
            </w:r>
            <w:r w:rsidRPr="00D26F12">
              <w:rPr>
                <w:sz w:val="24"/>
                <w:lang w:val="ru-RU"/>
              </w:rPr>
              <w:tab/>
            </w:r>
            <w:r w:rsidRPr="00D26F12">
              <w:rPr>
                <w:b/>
                <w:sz w:val="24"/>
                <w:lang w:val="ru-RU"/>
              </w:rPr>
              <w:t>баллады</w:t>
            </w:r>
          </w:p>
          <w:p w:rsidR="00A73FF3" w:rsidRPr="00D26F12" w:rsidRDefault="00A73FF3" w:rsidP="00B14BF1">
            <w:pPr>
              <w:pStyle w:val="TableParagraph"/>
              <w:spacing w:line="264" w:lineRule="exact"/>
              <w:ind w:left="110"/>
              <w:rPr>
                <w:sz w:val="24"/>
                <w:lang w:val="ru-RU"/>
              </w:rPr>
            </w:pPr>
            <w:r w:rsidRPr="00D26F12">
              <w:rPr>
                <w:sz w:val="24"/>
                <w:lang w:val="ru-RU"/>
              </w:rPr>
              <w:t>«Светлана»</w:t>
            </w:r>
          </w:p>
        </w:tc>
      </w:tr>
      <w:tr w:rsidR="00D26F12" w:rsidRPr="00D26F12" w:rsidTr="00B14BF1">
        <w:trPr>
          <w:trHeight w:val="1656"/>
        </w:trPr>
        <w:tc>
          <w:tcPr>
            <w:tcW w:w="2129" w:type="dxa"/>
          </w:tcPr>
          <w:p w:rsidR="00A73FF3" w:rsidRPr="00D26F12" w:rsidRDefault="00A73FF3" w:rsidP="00B14BF1">
            <w:pPr>
              <w:pStyle w:val="TableParagraph"/>
              <w:tabs>
                <w:tab w:val="left" w:pos="587"/>
                <w:tab w:val="left" w:pos="1620"/>
              </w:tabs>
              <w:ind w:left="107" w:right="98"/>
              <w:rPr>
                <w:b/>
                <w:sz w:val="24"/>
                <w:lang w:val="ru-RU"/>
              </w:rPr>
            </w:pPr>
            <w:r w:rsidRPr="00D26F12">
              <w:rPr>
                <w:b/>
                <w:sz w:val="24"/>
                <w:lang w:val="ru-RU"/>
              </w:rPr>
              <w:t xml:space="preserve">А.С. Пушкин - </w:t>
            </w:r>
            <w:r w:rsidRPr="00D26F12">
              <w:rPr>
                <w:b/>
                <w:spacing w:val="-6"/>
                <w:sz w:val="24"/>
                <w:lang w:val="ru-RU"/>
              </w:rPr>
              <w:t xml:space="preserve">10 </w:t>
            </w:r>
            <w:r w:rsidRPr="00D26F12">
              <w:rPr>
                <w:b/>
                <w:sz w:val="24"/>
                <w:lang w:val="ru-RU"/>
              </w:rPr>
              <w:t>стихотворений по</w:t>
            </w:r>
            <w:r w:rsidRPr="00D26F12">
              <w:rPr>
                <w:b/>
                <w:sz w:val="24"/>
                <w:lang w:val="ru-RU"/>
              </w:rPr>
              <w:tab/>
              <w:t>выбору</w:t>
            </w:r>
            <w:r w:rsidRPr="00D26F12">
              <w:rPr>
                <w:b/>
                <w:sz w:val="24"/>
                <w:lang w:val="ru-RU"/>
              </w:rPr>
              <w:tab/>
            </w:r>
            <w:r w:rsidRPr="00D26F12">
              <w:rPr>
                <w:b/>
                <w:spacing w:val="-7"/>
                <w:sz w:val="24"/>
                <w:lang w:val="ru-RU"/>
              </w:rPr>
              <w:t xml:space="preserve">(5-9 </w:t>
            </w:r>
            <w:r w:rsidRPr="00D26F12">
              <w:rPr>
                <w:b/>
                <w:sz w:val="24"/>
                <w:lang w:val="ru-RU"/>
              </w:rPr>
              <w:t>кл.)</w:t>
            </w:r>
          </w:p>
        </w:tc>
        <w:tc>
          <w:tcPr>
            <w:tcW w:w="1865" w:type="dxa"/>
          </w:tcPr>
          <w:p w:rsidR="00A73FF3" w:rsidRPr="00D26F12" w:rsidRDefault="00A73FF3" w:rsidP="00B14BF1">
            <w:pPr>
              <w:pStyle w:val="TableParagraph"/>
              <w:spacing w:line="268" w:lineRule="exact"/>
              <w:ind w:left="105"/>
              <w:rPr>
                <w:sz w:val="24"/>
              </w:rPr>
            </w:pPr>
            <w:r w:rsidRPr="00D26F12">
              <w:rPr>
                <w:sz w:val="24"/>
              </w:rPr>
              <w:t>«Няне»</w:t>
            </w:r>
          </w:p>
        </w:tc>
        <w:tc>
          <w:tcPr>
            <w:tcW w:w="1677" w:type="dxa"/>
          </w:tcPr>
          <w:p w:rsidR="00A73FF3" w:rsidRPr="00D26F12" w:rsidRDefault="00A73FF3" w:rsidP="00B14BF1">
            <w:pPr>
              <w:pStyle w:val="TableParagraph"/>
              <w:spacing w:line="268" w:lineRule="exact"/>
              <w:ind w:left="173"/>
              <w:rPr>
                <w:sz w:val="24"/>
              </w:rPr>
            </w:pPr>
            <w:r w:rsidRPr="00D26F12">
              <w:rPr>
                <w:sz w:val="24"/>
              </w:rPr>
              <w:t>«Узник»,</w:t>
            </w:r>
          </w:p>
          <w:p w:rsidR="00A73FF3" w:rsidRPr="00D26F12" w:rsidRDefault="00A73FF3" w:rsidP="00B14BF1">
            <w:pPr>
              <w:pStyle w:val="TableParagraph"/>
              <w:ind w:left="108"/>
              <w:rPr>
                <w:sz w:val="24"/>
              </w:rPr>
            </w:pPr>
            <w:r w:rsidRPr="00D26F12">
              <w:rPr>
                <w:sz w:val="24"/>
              </w:rPr>
              <w:t>«И.И.</w:t>
            </w:r>
          </w:p>
          <w:p w:rsidR="00A73FF3" w:rsidRPr="00D26F12" w:rsidRDefault="00A73FF3" w:rsidP="00B14BF1">
            <w:pPr>
              <w:pStyle w:val="TableParagraph"/>
              <w:ind w:left="108"/>
              <w:rPr>
                <w:sz w:val="24"/>
              </w:rPr>
            </w:pPr>
            <w:r w:rsidRPr="00D26F12">
              <w:rPr>
                <w:sz w:val="24"/>
              </w:rPr>
              <w:t>Пущину»</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spacing w:line="268" w:lineRule="exact"/>
              <w:ind w:left="109"/>
              <w:rPr>
                <w:sz w:val="24"/>
              </w:rPr>
            </w:pPr>
            <w:r w:rsidRPr="00D26F12">
              <w:rPr>
                <w:sz w:val="24"/>
              </w:rPr>
              <w:t>«Туча»,</w:t>
            </w:r>
          </w:p>
          <w:p w:rsidR="00A73FF3" w:rsidRPr="00D26F12" w:rsidRDefault="00A73FF3" w:rsidP="00B14BF1">
            <w:pPr>
              <w:pStyle w:val="TableParagraph"/>
              <w:ind w:left="109"/>
              <w:rPr>
                <w:sz w:val="24"/>
              </w:rPr>
            </w:pPr>
            <w:r w:rsidRPr="00D26F12">
              <w:rPr>
                <w:sz w:val="24"/>
              </w:rPr>
              <w:t>«19</w:t>
            </w:r>
          </w:p>
          <w:p w:rsidR="00A73FF3" w:rsidRPr="00D26F12" w:rsidRDefault="00A73FF3" w:rsidP="00B14BF1">
            <w:pPr>
              <w:pStyle w:val="TableParagraph"/>
              <w:ind w:left="109"/>
              <w:rPr>
                <w:sz w:val="24"/>
              </w:rPr>
            </w:pPr>
            <w:r w:rsidRPr="00D26F12">
              <w:rPr>
                <w:sz w:val="24"/>
              </w:rPr>
              <w:t>октября»</w:t>
            </w:r>
          </w:p>
        </w:tc>
        <w:tc>
          <w:tcPr>
            <w:tcW w:w="1843" w:type="dxa"/>
          </w:tcPr>
          <w:p w:rsidR="00A73FF3" w:rsidRPr="00D26F12" w:rsidRDefault="00A73FF3" w:rsidP="00B14BF1">
            <w:pPr>
              <w:pStyle w:val="TableParagraph"/>
              <w:tabs>
                <w:tab w:val="left" w:pos="983"/>
              </w:tabs>
              <w:spacing w:line="268" w:lineRule="exact"/>
              <w:ind w:left="110"/>
              <w:rPr>
                <w:sz w:val="24"/>
                <w:lang w:val="ru-RU"/>
              </w:rPr>
            </w:pPr>
            <w:r w:rsidRPr="00D26F12">
              <w:rPr>
                <w:spacing w:val="-3"/>
                <w:sz w:val="24"/>
                <w:lang w:val="ru-RU"/>
              </w:rPr>
              <w:t>«К</w:t>
            </w:r>
            <w:r w:rsidRPr="00D26F12">
              <w:rPr>
                <w:spacing w:val="-3"/>
                <w:sz w:val="24"/>
                <w:lang w:val="ru-RU"/>
              </w:rPr>
              <w:tab/>
            </w:r>
            <w:r w:rsidRPr="00D26F12">
              <w:rPr>
                <w:sz w:val="24"/>
                <w:lang w:val="ru-RU"/>
              </w:rPr>
              <w:t>морю»,</w:t>
            </w:r>
          </w:p>
          <w:p w:rsidR="00A73FF3" w:rsidRPr="00D26F12" w:rsidRDefault="00A73FF3" w:rsidP="00B14BF1">
            <w:pPr>
              <w:pStyle w:val="TableParagraph"/>
              <w:ind w:left="110" w:right="92"/>
              <w:jc w:val="both"/>
              <w:rPr>
                <w:sz w:val="24"/>
                <w:lang w:val="ru-RU"/>
              </w:rPr>
            </w:pPr>
            <w:r w:rsidRPr="00D26F12">
              <w:rPr>
                <w:sz w:val="24"/>
                <w:lang w:val="ru-RU"/>
              </w:rPr>
              <w:t xml:space="preserve">«Анчар», «На холмах Грузии лежит </w:t>
            </w:r>
            <w:r w:rsidRPr="00D26F12">
              <w:rPr>
                <w:spacing w:val="-4"/>
                <w:sz w:val="24"/>
                <w:lang w:val="ru-RU"/>
              </w:rPr>
              <w:t xml:space="preserve">ночная </w:t>
            </w:r>
            <w:r w:rsidRPr="00D26F12">
              <w:rPr>
                <w:sz w:val="24"/>
                <w:lang w:val="ru-RU"/>
              </w:rPr>
              <w:t xml:space="preserve">мгла», </w:t>
            </w:r>
            <w:r w:rsidRPr="00D26F12">
              <w:rPr>
                <w:spacing w:val="26"/>
                <w:sz w:val="24"/>
                <w:lang w:val="ru-RU"/>
              </w:rPr>
              <w:t xml:space="preserve"> </w:t>
            </w:r>
            <w:r w:rsidRPr="00D26F12">
              <w:rPr>
                <w:sz w:val="24"/>
                <w:lang w:val="ru-RU"/>
              </w:rPr>
              <w:t>«Бесы»,</w:t>
            </w:r>
          </w:p>
          <w:p w:rsidR="00A73FF3" w:rsidRPr="00D26F12" w:rsidRDefault="00A73FF3" w:rsidP="00B14BF1">
            <w:pPr>
              <w:pStyle w:val="TableParagraph"/>
              <w:spacing w:line="264" w:lineRule="exact"/>
              <w:ind w:left="110"/>
              <w:jc w:val="both"/>
              <w:rPr>
                <w:sz w:val="24"/>
              </w:rPr>
            </w:pPr>
            <w:r w:rsidRPr="00D26F12">
              <w:rPr>
                <w:sz w:val="24"/>
              </w:rPr>
              <w:t>«Деревня»</w:t>
            </w:r>
          </w:p>
        </w:tc>
      </w:tr>
      <w:tr w:rsidR="00D26F12" w:rsidRPr="00D26F12" w:rsidTr="00B14BF1">
        <w:trPr>
          <w:trHeight w:val="1105"/>
        </w:trPr>
        <w:tc>
          <w:tcPr>
            <w:tcW w:w="2129" w:type="dxa"/>
          </w:tcPr>
          <w:p w:rsidR="00A73FF3" w:rsidRPr="00D26F12" w:rsidRDefault="00A73FF3" w:rsidP="00B14BF1">
            <w:pPr>
              <w:pStyle w:val="TableParagraph"/>
              <w:tabs>
                <w:tab w:val="left" w:pos="1093"/>
              </w:tabs>
              <w:spacing w:line="275" w:lineRule="exact"/>
              <w:ind w:left="107"/>
              <w:rPr>
                <w:b/>
                <w:sz w:val="24"/>
                <w:lang w:val="ru-RU"/>
              </w:rPr>
            </w:pPr>
            <w:r w:rsidRPr="00D26F12">
              <w:rPr>
                <w:b/>
                <w:sz w:val="24"/>
                <w:lang w:val="ru-RU"/>
              </w:rPr>
              <w:t>А.С.</w:t>
            </w:r>
            <w:r w:rsidRPr="00D26F12">
              <w:rPr>
                <w:b/>
                <w:sz w:val="24"/>
                <w:lang w:val="ru-RU"/>
              </w:rPr>
              <w:tab/>
              <w:t>Пушкин</w:t>
            </w:r>
          </w:p>
          <w:p w:rsidR="00A73FF3" w:rsidRPr="00D26F12" w:rsidRDefault="00A73FF3" w:rsidP="00B14BF1">
            <w:pPr>
              <w:pStyle w:val="TableParagraph"/>
              <w:ind w:left="107"/>
              <w:rPr>
                <w:b/>
                <w:sz w:val="24"/>
                <w:lang w:val="ru-RU"/>
              </w:rPr>
            </w:pPr>
            <w:r w:rsidRPr="00D26F12">
              <w:rPr>
                <w:b/>
                <w:sz w:val="24"/>
                <w:lang w:val="ru-RU"/>
              </w:rPr>
              <w:t>«Маленькие трагедии»  1-2</w:t>
            </w:r>
            <w:r w:rsidRPr="00D26F12">
              <w:rPr>
                <w:b/>
                <w:spacing w:val="42"/>
                <w:sz w:val="24"/>
                <w:lang w:val="ru-RU"/>
              </w:rPr>
              <w:t xml:space="preserve"> </w:t>
            </w:r>
            <w:r w:rsidRPr="00D26F12">
              <w:rPr>
                <w:b/>
                <w:spacing w:val="-6"/>
                <w:sz w:val="24"/>
                <w:lang w:val="ru-RU"/>
              </w:rPr>
              <w:t>по</w:t>
            </w:r>
          </w:p>
          <w:p w:rsidR="00A73FF3" w:rsidRPr="00D26F12" w:rsidRDefault="00A73FF3" w:rsidP="00B14BF1">
            <w:pPr>
              <w:pStyle w:val="TableParagraph"/>
              <w:spacing w:line="259" w:lineRule="exact"/>
              <w:ind w:left="107"/>
              <w:rPr>
                <w:b/>
                <w:sz w:val="24"/>
              </w:rPr>
            </w:pPr>
            <w:r w:rsidRPr="00D26F12">
              <w:rPr>
                <w:b/>
                <w:sz w:val="24"/>
              </w:rPr>
              <w:t>выбору (8-9 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ind w:left="109"/>
              <w:rPr>
                <w:sz w:val="24"/>
                <w:lang w:val="ru-RU"/>
              </w:rPr>
            </w:pPr>
            <w:r w:rsidRPr="00D26F12">
              <w:rPr>
                <w:sz w:val="24"/>
                <w:lang w:val="ru-RU"/>
              </w:rPr>
              <w:t>«Моцарт и Сальери»,</w:t>
            </w:r>
          </w:p>
          <w:p w:rsidR="00A73FF3" w:rsidRPr="00D26F12" w:rsidRDefault="00A73FF3" w:rsidP="00B14BF1">
            <w:pPr>
              <w:pStyle w:val="TableParagraph"/>
              <w:spacing w:line="270" w:lineRule="atLeast"/>
              <w:ind w:left="109" w:right="383"/>
              <w:rPr>
                <w:sz w:val="24"/>
                <w:lang w:val="ru-RU"/>
              </w:rPr>
            </w:pPr>
            <w:r w:rsidRPr="00D26F12">
              <w:rPr>
                <w:sz w:val="24"/>
                <w:lang w:val="ru-RU"/>
              </w:rPr>
              <w:t>«Скупой рыцарь»</w:t>
            </w:r>
          </w:p>
        </w:tc>
        <w:tc>
          <w:tcPr>
            <w:tcW w:w="1843" w:type="dxa"/>
          </w:tcPr>
          <w:p w:rsidR="00A73FF3" w:rsidRPr="00D26F12" w:rsidRDefault="00A73FF3" w:rsidP="00B14BF1">
            <w:pPr>
              <w:pStyle w:val="TableParagraph"/>
              <w:rPr>
                <w:sz w:val="24"/>
                <w:lang w:val="ru-RU"/>
              </w:rPr>
            </w:pPr>
          </w:p>
        </w:tc>
      </w:tr>
      <w:tr w:rsidR="00A73FF3" w:rsidRPr="00D26F12" w:rsidTr="00B14BF1">
        <w:trPr>
          <w:trHeight w:val="1103"/>
        </w:trPr>
        <w:tc>
          <w:tcPr>
            <w:tcW w:w="2129" w:type="dxa"/>
          </w:tcPr>
          <w:p w:rsidR="00A73FF3" w:rsidRPr="00D26F12" w:rsidRDefault="00A73FF3" w:rsidP="00B14BF1">
            <w:pPr>
              <w:pStyle w:val="TableParagraph"/>
              <w:tabs>
                <w:tab w:val="left" w:pos="1093"/>
              </w:tabs>
              <w:spacing w:line="273" w:lineRule="exact"/>
              <w:ind w:left="107"/>
              <w:rPr>
                <w:b/>
                <w:sz w:val="24"/>
                <w:lang w:val="ru-RU"/>
              </w:rPr>
            </w:pPr>
            <w:r w:rsidRPr="00D26F12">
              <w:rPr>
                <w:b/>
                <w:sz w:val="24"/>
                <w:lang w:val="ru-RU"/>
              </w:rPr>
              <w:t>А.С.</w:t>
            </w:r>
            <w:r w:rsidRPr="00D26F12">
              <w:rPr>
                <w:b/>
                <w:sz w:val="24"/>
                <w:lang w:val="ru-RU"/>
              </w:rPr>
              <w:tab/>
              <w:t>Пушкин</w:t>
            </w:r>
          </w:p>
          <w:p w:rsidR="00A73FF3" w:rsidRPr="00D26F12" w:rsidRDefault="00A73FF3" w:rsidP="00B14BF1">
            <w:pPr>
              <w:pStyle w:val="TableParagraph"/>
              <w:spacing w:before="3" w:line="276" w:lineRule="exact"/>
              <w:ind w:left="107"/>
              <w:rPr>
                <w:b/>
                <w:sz w:val="24"/>
                <w:lang w:val="ru-RU"/>
              </w:rPr>
            </w:pPr>
            <w:r w:rsidRPr="00D26F12">
              <w:rPr>
                <w:b/>
                <w:sz w:val="24"/>
                <w:lang w:val="ru-RU"/>
              </w:rPr>
              <w:t>«Повести Белкина» - 2-3 по выбору (7-8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ind w:left="108" w:right="293"/>
              <w:rPr>
                <w:sz w:val="24"/>
              </w:rPr>
            </w:pPr>
            <w:r w:rsidRPr="00D26F12">
              <w:rPr>
                <w:sz w:val="24"/>
              </w:rPr>
              <w:t>«Барышня- крестьянка»</w:t>
            </w:r>
          </w:p>
        </w:tc>
        <w:tc>
          <w:tcPr>
            <w:tcW w:w="1560" w:type="dxa"/>
          </w:tcPr>
          <w:p w:rsidR="00A73FF3" w:rsidRPr="00D26F12" w:rsidRDefault="00A73FF3" w:rsidP="00B14BF1">
            <w:pPr>
              <w:pStyle w:val="TableParagraph"/>
              <w:ind w:left="109" w:right="128"/>
              <w:rPr>
                <w:sz w:val="24"/>
              </w:rPr>
            </w:pPr>
            <w:r w:rsidRPr="00D26F12">
              <w:rPr>
                <w:sz w:val="24"/>
              </w:rPr>
              <w:t>«Станционн ый смотритель»</w:t>
            </w:r>
          </w:p>
        </w:tc>
        <w:tc>
          <w:tcPr>
            <w:tcW w:w="1416" w:type="dxa"/>
          </w:tcPr>
          <w:p w:rsidR="00A73FF3" w:rsidRPr="00D26F12" w:rsidRDefault="00A73FF3" w:rsidP="00B14BF1">
            <w:pPr>
              <w:pStyle w:val="TableParagraph"/>
              <w:spacing w:line="268" w:lineRule="exact"/>
              <w:ind w:left="90" w:right="155"/>
              <w:jc w:val="center"/>
              <w:rPr>
                <w:sz w:val="24"/>
              </w:rPr>
            </w:pPr>
            <w:r w:rsidRPr="00D26F12">
              <w:rPr>
                <w:sz w:val="24"/>
              </w:rPr>
              <w:t>«Выстрел»</w:t>
            </w:r>
          </w:p>
        </w:tc>
        <w:tc>
          <w:tcPr>
            <w:tcW w:w="1843" w:type="dxa"/>
          </w:tcPr>
          <w:p w:rsidR="00A73FF3" w:rsidRPr="00D26F12" w:rsidRDefault="00A73FF3" w:rsidP="00B14BF1">
            <w:pPr>
              <w:pStyle w:val="TableParagraph"/>
              <w:rPr>
                <w:sz w:val="24"/>
              </w:rPr>
            </w:pPr>
          </w:p>
        </w:tc>
      </w:tr>
    </w:tbl>
    <w:p w:rsidR="00A73FF3" w:rsidRPr="00D26F12" w:rsidRDefault="00A73FF3" w:rsidP="00A73FF3">
      <w:pPr>
        <w:rPr>
          <w:sz w:val="24"/>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1865"/>
        <w:gridCol w:w="1677"/>
        <w:gridCol w:w="1560"/>
        <w:gridCol w:w="1416"/>
        <w:gridCol w:w="1843"/>
      </w:tblGrid>
      <w:tr w:rsidR="00D26F12" w:rsidRPr="00D26F12" w:rsidTr="00B14BF1">
        <w:trPr>
          <w:trHeight w:val="830"/>
        </w:trPr>
        <w:tc>
          <w:tcPr>
            <w:tcW w:w="2129" w:type="dxa"/>
          </w:tcPr>
          <w:p w:rsidR="00A73FF3" w:rsidRPr="00D26F12" w:rsidRDefault="00A73FF3" w:rsidP="00B14BF1">
            <w:pPr>
              <w:pStyle w:val="TableParagraph"/>
              <w:tabs>
                <w:tab w:val="left" w:pos="1093"/>
                <w:tab w:val="left" w:pos="1171"/>
                <w:tab w:val="left" w:pos="1761"/>
              </w:tabs>
              <w:ind w:left="107" w:right="96"/>
              <w:rPr>
                <w:b/>
                <w:sz w:val="24"/>
                <w:lang w:val="ru-RU"/>
              </w:rPr>
            </w:pPr>
            <w:r w:rsidRPr="00D26F12">
              <w:rPr>
                <w:b/>
                <w:sz w:val="24"/>
                <w:lang w:val="ru-RU"/>
              </w:rPr>
              <w:t>А.С.</w:t>
            </w:r>
            <w:r w:rsidRPr="00D26F12">
              <w:rPr>
                <w:b/>
                <w:sz w:val="24"/>
                <w:lang w:val="ru-RU"/>
              </w:rPr>
              <w:tab/>
            </w:r>
            <w:r w:rsidRPr="00D26F12">
              <w:rPr>
                <w:b/>
                <w:spacing w:val="-3"/>
                <w:sz w:val="24"/>
                <w:lang w:val="ru-RU"/>
              </w:rPr>
              <w:t xml:space="preserve">Пушкин </w:t>
            </w:r>
            <w:r w:rsidRPr="00D26F12">
              <w:rPr>
                <w:b/>
                <w:sz w:val="24"/>
                <w:lang w:val="ru-RU"/>
              </w:rPr>
              <w:t>поэмы</w:t>
            </w:r>
            <w:r w:rsidRPr="00D26F12">
              <w:rPr>
                <w:b/>
                <w:sz w:val="24"/>
                <w:lang w:val="ru-RU"/>
              </w:rPr>
              <w:tab/>
            </w:r>
            <w:r w:rsidRPr="00D26F12">
              <w:rPr>
                <w:b/>
                <w:sz w:val="24"/>
                <w:lang w:val="ru-RU"/>
              </w:rPr>
              <w:tab/>
              <w:t>–1</w:t>
            </w:r>
            <w:r w:rsidRPr="00D26F12">
              <w:rPr>
                <w:b/>
                <w:sz w:val="24"/>
                <w:lang w:val="ru-RU"/>
              </w:rPr>
              <w:tab/>
            </w:r>
            <w:r w:rsidRPr="00D26F12">
              <w:rPr>
                <w:b/>
                <w:spacing w:val="-9"/>
                <w:sz w:val="24"/>
                <w:lang w:val="ru-RU"/>
              </w:rPr>
              <w:t>по</w:t>
            </w:r>
          </w:p>
          <w:p w:rsidR="00A73FF3" w:rsidRPr="00D26F12" w:rsidRDefault="00A73FF3" w:rsidP="00B14BF1">
            <w:pPr>
              <w:pStyle w:val="TableParagraph"/>
              <w:spacing w:line="265" w:lineRule="exact"/>
              <w:ind w:left="107"/>
              <w:rPr>
                <w:b/>
                <w:sz w:val="24"/>
                <w:lang w:val="ru-RU"/>
              </w:rPr>
            </w:pPr>
            <w:r w:rsidRPr="00D26F12">
              <w:rPr>
                <w:b/>
                <w:sz w:val="24"/>
                <w:lang w:val="ru-RU"/>
              </w:rPr>
              <w:t>выбору (7-9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ind w:left="109" w:right="440"/>
              <w:rPr>
                <w:sz w:val="24"/>
              </w:rPr>
            </w:pPr>
            <w:r w:rsidRPr="00D26F12">
              <w:rPr>
                <w:sz w:val="24"/>
              </w:rPr>
              <w:t>«Медный всадник»</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5" w:lineRule="exact"/>
              <w:ind w:left="110"/>
              <w:rPr>
                <w:sz w:val="24"/>
              </w:rPr>
            </w:pPr>
            <w:r w:rsidRPr="00D26F12">
              <w:rPr>
                <w:sz w:val="24"/>
              </w:rPr>
              <w:t>«Цыганы»</w:t>
            </w:r>
          </w:p>
        </w:tc>
      </w:tr>
      <w:tr w:rsidR="00D26F12" w:rsidRPr="00D26F12" w:rsidTr="00B14BF1">
        <w:trPr>
          <w:trHeight w:val="1379"/>
        </w:trPr>
        <w:tc>
          <w:tcPr>
            <w:tcW w:w="2129" w:type="dxa"/>
          </w:tcPr>
          <w:p w:rsidR="00A73FF3" w:rsidRPr="00D26F12" w:rsidRDefault="00A73FF3" w:rsidP="00B14BF1">
            <w:pPr>
              <w:pStyle w:val="TableParagraph"/>
              <w:ind w:left="107" w:right="96"/>
              <w:jc w:val="both"/>
              <w:rPr>
                <w:b/>
                <w:sz w:val="24"/>
                <w:lang w:val="ru-RU"/>
              </w:rPr>
            </w:pPr>
            <w:r w:rsidRPr="00D26F12">
              <w:rPr>
                <w:b/>
                <w:sz w:val="24"/>
                <w:lang w:val="ru-RU"/>
              </w:rPr>
              <w:t>А.С. Пушкин сказки – 1 по выбору (5 кл.)</w:t>
            </w:r>
          </w:p>
        </w:tc>
        <w:tc>
          <w:tcPr>
            <w:tcW w:w="1865" w:type="dxa"/>
          </w:tcPr>
          <w:p w:rsidR="00A73FF3" w:rsidRPr="00D26F12" w:rsidRDefault="00A73FF3" w:rsidP="00B14BF1">
            <w:pPr>
              <w:pStyle w:val="TableParagraph"/>
              <w:tabs>
                <w:tab w:val="left" w:pos="1208"/>
                <w:tab w:val="left" w:pos="1633"/>
              </w:tabs>
              <w:ind w:left="105" w:right="99"/>
              <w:rPr>
                <w:sz w:val="24"/>
                <w:lang w:val="ru-RU"/>
              </w:rPr>
            </w:pPr>
            <w:r w:rsidRPr="00D26F12">
              <w:rPr>
                <w:sz w:val="24"/>
                <w:lang w:val="ru-RU"/>
              </w:rPr>
              <w:t>«Сказка</w:t>
            </w:r>
            <w:r w:rsidRPr="00D26F12">
              <w:rPr>
                <w:sz w:val="24"/>
                <w:lang w:val="ru-RU"/>
              </w:rPr>
              <w:tab/>
            </w:r>
            <w:r w:rsidRPr="00D26F12">
              <w:rPr>
                <w:sz w:val="24"/>
                <w:lang w:val="ru-RU"/>
              </w:rPr>
              <w:tab/>
            </w:r>
            <w:r w:rsidRPr="00D26F12">
              <w:rPr>
                <w:spacing w:val="-17"/>
                <w:sz w:val="24"/>
                <w:lang w:val="ru-RU"/>
              </w:rPr>
              <w:t xml:space="preserve">о </w:t>
            </w:r>
            <w:r w:rsidRPr="00D26F12">
              <w:rPr>
                <w:sz w:val="24"/>
                <w:lang w:val="ru-RU"/>
              </w:rPr>
              <w:t>мертвой царевне</w:t>
            </w:r>
            <w:r w:rsidRPr="00D26F12">
              <w:rPr>
                <w:sz w:val="24"/>
                <w:lang w:val="ru-RU"/>
              </w:rPr>
              <w:tab/>
              <w:t>и</w:t>
            </w:r>
            <w:r w:rsidRPr="00D26F12">
              <w:rPr>
                <w:sz w:val="24"/>
                <w:lang w:val="ru-RU"/>
              </w:rPr>
              <w:tab/>
            </w:r>
            <w:r w:rsidRPr="00D26F12">
              <w:rPr>
                <w:spacing w:val="-17"/>
                <w:sz w:val="24"/>
                <w:lang w:val="ru-RU"/>
              </w:rPr>
              <w:t xml:space="preserve">о </w:t>
            </w:r>
            <w:r w:rsidRPr="00D26F12">
              <w:rPr>
                <w:sz w:val="24"/>
                <w:lang w:val="ru-RU"/>
              </w:rPr>
              <w:t>семи</w:t>
            </w:r>
          </w:p>
          <w:p w:rsidR="00A73FF3" w:rsidRPr="00D26F12" w:rsidRDefault="00A73FF3" w:rsidP="00B14BF1">
            <w:pPr>
              <w:pStyle w:val="TableParagraph"/>
              <w:spacing w:line="269" w:lineRule="exact"/>
              <w:ind w:left="105"/>
              <w:rPr>
                <w:sz w:val="24"/>
              </w:rPr>
            </w:pPr>
            <w:r w:rsidRPr="00D26F12">
              <w:rPr>
                <w:sz w:val="24"/>
              </w:rPr>
              <w:t>богатырях»</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3864"/>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М.Ю.</w:t>
            </w:r>
            <w:r w:rsidRPr="00D26F12">
              <w:rPr>
                <w:b/>
                <w:spacing w:val="21"/>
                <w:sz w:val="24"/>
                <w:lang w:val="ru-RU"/>
              </w:rPr>
              <w:t xml:space="preserve"> </w:t>
            </w:r>
            <w:r w:rsidRPr="00D26F12">
              <w:rPr>
                <w:b/>
                <w:sz w:val="24"/>
                <w:lang w:val="ru-RU"/>
              </w:rPr>
              <w:t>Лермонтов</w:t>
            </w:r>
          </w:p>
          <w:p w:rsidR="00A73FF3" w:rsidRPr="00D26F12" w:rsidRDefault="00A73FF3" w:rsidP="00B14BF1">
            <w:pPr>
              <w:pStyle w:val="TableParagraph"/>
              <w:tabs>
                <w:tab w:val="left" w:pos="1778"/>
              </w:tabs>
              <w:ind w:left="107"/>
              <w:rPr>
                <w:b/>
                <w:sz w:val="24"/>
                <w:lang w:val="ru-RU"/>
              </w:rPr>
            </w:pPr>
            <w:r w:rsidRPr="00D26F12">
              <w:rPr>
                <w:b/>
                <w:sz w:val="24"/>
                <w:lang w:val="ru-RU"/>
              </w:rPr>
              <w:t>-</w:t>
            </w:r>
            <w:r w:rsidRPr="00D26F12">
              <w:rPr>
                <w:b/>
                <w:sz w:val="24"/>
                <w:lang w:val="ru-RU"/>
              </w:rPr>
              <w:tab/>
              <w:t>10</w:t>
            </w:r>
          </w:p>
          <w:p w:rsidR="00A73FF3" w:rsidRPr="00D26F12" w:rsidRDefault="00A73FF3" w:rsidP="00B14BF1">
            <w:pPr>
              <w:pStyle w:val="TableParagraph"/>
              <w:tabs>
                <w:tab w:val="left" w:pos="587"/>
                <w:tab w:val="left" w:pos="1620"/>
              </w:tabs>
              <w:ind w:left="107" w:right="98"/>
              <w:rPr>
                <w:b/>
                <w:sz w:val="24"/>
                <w:lang w:val="ru-RU"/>
              </w:rPr>
            </w:pPr>
            <w:r w:rsidRPr="00D26F12">
              <w:rPr>
                <w:b/>
                <w:sz w:val="24"/>
                <w:lang w:val="ru-RU"/>
              </w:rPr>
              <w:t>стихотворений по</w:t>
            </w:r>
            <w:r w:rsidRPr="00D26F12">
              <w:rPr>
                <w:b/>
                <w:sz w:val="24"/>
                <w:lang w:val="ru-RU"/>
              </w:rPr>
              <w:tab/>
              <w:t>выбору</w:t>
            </w:r>
            <w:r w:rsidRPr="00D26F12">
              <w:rPr>
                <w:b/>
                <w:sz w:val="24"/>
                <w:lang w:val="ru-RU"/>
              </w:rPr>
              <w:tab/>
            </w:r>
            <w:r w:rsidRPr="00D26F12">
              <w:rPr>
                <w:b/>
                <w:spacing w:val="-7"/>
                <w:sz w:val="24"/>
                <w:lang w:val="ru-RU"/>
              </w:rPr>
              <w:t xml:space="preserve">(5-9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spacing w:line="262" w:lineRule="exact"/>
              <w:ind w:left="108"/>
              <w:rPr>
                <w:sz w:val="24"/>
              </w:rPr>
            </w:pPr>
            <w:r w:rsidRPr="00D26F12">
              <w:rPr>
                <w:sz w:val="24"/>
              </w:rPr>
              <w:t>«Листок»,</w:t>
            </w:r>
          </w:p>
          <w:p w:rsidR="00A73FF3" w:rsidRPr="00D26F12" w:rsidRDefault="00A73FF3" w:rsidP="00B14BF1">
            <w:pPr>
              <w:pStyle w:val="TableParagraph"/>
              <w:ind w:left="108" w:right="641"/>
              <w:rPr>
                <w:sz w:val="24"/>
              </w:rPr>
            </w:pPr>
            <w:r w:rsidRPr="00D26F12">
              <w:rPr>
                <w:sz w:val="24"/>
              </w:rPr>
              <w:t>«Три пальмы»</w:t>
            </w:r>
          </w:p>
        </w:tc>
        <w:tc>
          <w:tcPr>
            <w:tcW w:w="1560" w:type="dxa"/>
          </w:tcPr>
          <w:p w:rsidR="00A73FF3" w:rsidRPr="00D26F12" w:rsidRDefault="00A73FF3" w:rsidP="00B14BF1">
            <w:pPr>
              <w:pStyle w:val="TableParagraph"/>
              <w:tabs>
                <w:tab w:val="left" w:pos="696"/>
              </w:tabs>
              <w:ind w:left="109" w:right="93"/>
              <w:rPr>
                <w:sz w:val="24"/>
                <w:lang w:val="ru-RU"/>
              </w:rPr>
            </w:pPr>
            <w:r w:rsidRPr="00D26F12">
              <w:rPr>
                <w:sz w:val="24"/>
                <w:lang w:val="ru-RU"/>
              </w:rPr>
              <w:t>«Молитва» («В</w:t>
            </w:r>
            <w:r w:rsidRPr="00D26F12">
              <w:rPr>
                <w:sz w:val="24"/>
                <w:lang w:val="ru-RU"/>
              </w:rPr>
              <w:tab/>
            </w:r>
            <w:r w:rsidRPr="00D26F12">
              <w:rPr>
                <w:spacing w:val="-3"/>
                <w:sz w:val="24"/>
                <w:lang w:val="ru-RU"/>
              </w:rPr>
              <w:t xml:space="preserve">минуту </w:t>
            </w:r>
            <w:r w:rsidRPr="00D26F12">
              <w:rPr>
                <w:sz w:val="24"/>
                <w:lang w:val="ru-RU"/>
              </w:rPr>
              <w:t>жизни трудную»),</w:t>
            </w:r>
          </w:p>
          <w:p w:rsidR="00A73FF3" w:rsidRPr="00D26F12" w:rsidRDefault="00A73FF3" w:rsidP="00B14BF1">
            <w:pPr>
              <w:pStyle w:val="TableParagraph"/>
              <w:ind w:left="109" w:right="236"/>
              <w:rPr>
                <w:sz w:val="24"/>
              </w:rPr>
            </w:pPr>
            <w:r w:rsidRPr="00D26F12">
              <w:rPr>
                <w:sz w:val="24"/>
              </w:rPr>
              <w:t>«Когда волнуется желтеющая нива»</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tabs>
                <w:tab w:val="left" w:pos="1445"/>
              </w:tabs>
              <w:spacing w:line="262" w:lineRule="exact"/>
              <w:ind w:left="110"/>
              <w:rPr>
                <w:sz w:val="24"/>
                <w:lang w:val="ru-RU"/>
              </w:rPr>
            </w:pPr>
            <w:r w:rsidRPr="00D26F12">
              <w:rPr>
                <w:sz w:val="24"/>
                <w:lang w:val="ru-RU"/>
              </w:rPr>
              <w:t>«Дума»,</w:t>
            </w:r>
            <w:r w:rsidRPr="00D26F12">
              <w:rPr>
                <w:sz w:val="24"/>
                <w:lang w:val="ru-RU"/>
              </w:rPr>
              <w:tab/>
            </w:r>
            <w:r w:rsidRPr="00D26F12">
              <w:rPr>
                <w:spacing w:val="-4"/>
                <w:sz w:val="24"/>
                <w:lang w:val="ru-RU"/>
              </w:rPr>
              <w:t>«И</w:t>
            </w:r>
          </w:p>
          <w:p w:rsidR="00A73FF3" w:rsidRPr="00D26F12" w:rsidRDefault="00A73FF3" w:rsidP="00B14BF1">
            <w:pPr>
              <w:pStyle w:val="TableParagraph"/>
              <w:tabs>
                <w:tab w:val="left" w:pos="1606"/>
              </w:tabs>
              <w:ind w:left="110" w:right="95"/>
              <w:rPr>
                <w:sz w:val="24"/>
                <w:lang w:val="ru-RU"/>
              </w:rPr>
            </w:pPr>
            <w:r w:rsidRPr="00D26F12">
              <w:rPr>
                <w:sz w:val="24"/>
                <w:lang w:val="ru-RU"/>
              </w:rPr>
              <w:t>скучно</w:t>
            </w:r>
            <w:r w:rsidRPr="00D26F12">
              <w:rPr>
                <w:sz w:val="24"/>
                <w:lang w:val="ru-RU"/>
              </w:rPr>
              <w:tab/>
            </w:r>
            <w:r w:rsidRPr="00D26F12">
              <w:rPr>
                <w:spacing w:val="-17"/>
                <w:sz w:val="24"/>
                <w:lang w:val="ru-RU"/>
              </w:rPr>
              <w:t xml:space="preserve">и </w:t>
            </w:r>
            <w:r w:rsidRPr="00D26F12">
              <w:rPr>
                <w:sz w:val="24"/>
                <w:lang w:val="ru-RU"/>
              </w:rPr>
              <w:t>грустно»,</w:t>
            </w:r>
          </w:p>
          <w:p w:rsidR="00A73FF3" w:rsidRPr="00D26F12" w:rsidRDefault="00A73FF3" w:rsidP="00B14BF1">
            <w:pPr>
              <w:pStyle w:val="TableParagraph"/>
              <w:tabs>
                <w:tab w:val="left" w:pos="1630"/>
              </w:tabs>
              <w:ind w:left="110" w:right="93"/>
              <w:jc w:val="both"/>
              <w:rPr>
                <w:sz w:val="24"/>
                <w:lang w:val="ru-RU"/>
              </w:rPr>
            </w:pPr>
            <w:r w:rsidRPr="00D26F12">
              <w:rPr>
                <w:sz w:val="24"/>
                <w:lang w:val="ru-RU"/>
              </w:rPr>
              <w:t xml:space="preserve">«Молитва» («Я, Матерь </w:t>
            </w:r>
            <w:r w:rsidRPr="00D26F12">
              <w:rPr>
                <w:spacing w:val="-3"/>
                <w:sz w:val="24"/>
                <w:lang w:val="ru-RU"/>
              </w:rPr>
              <w:t xml:space="preserve">Божия, </w:t>
            </w:r>
            <w:r w:rsidRPr="00D26F12">
              <w:rPr>
                <w:sz w:val="24"/>
                <w:lang w:val="ru-RU"/>
              </w:rPr>
              <w:t>ныне</w:t>
            </w:r>
            <w:r w:rsidRPr="00D26F12">
              <w:rPr>
                <w:sz w:val="24"/>
                <w:lang w:val="ru-RU"/>
              </w:rPr>
              <w:tab/>
            </w:r>
            <w:r w:rsidRPr="00D26F12">
              <w:rPr>
                <w:spacing w:val="-17"/>
                <w:sz w:val="24"/>
                <w:lang w:val="ru-RU"/>
              </w:rPr>
              <w:t>с</w:t>
            </w:r>
          </w:p>
          <w:p w:rsidR="00A73FF3" w:rsidRPr="00D26F12" w:rsidRDefault="00A73FF3" w:rsidP="00B14BF1">
            <w:pPr>
              <w:pStyle w:val="TableParagraph"/>
              <w:ind w:left="110"/>
              <w:rPr>
                <w:sz w:val="24"/>
                <w:lang w:val="ru-RU"/>
              </w:rPr>
            </w:pPr>
            <w:r w:rsidRPr="00D26F12">
              <w:rPr>
                <w:sz w:val="24"/>
                <w:lang w:val="ru-RU"/>
              </w:rPr>
              <w:t>молитвою...»),</w:t>
            </w:r>
          </w:p>
          <w:p w:rsidR="00A73FF3" w:rsidRPr="00D26F12" w:rsidRDefault="00A73FF3" w:rsidP="00B14BF1">
            <w:pPr>
              <w:pStyle w:val="TableParagraph"/>
              <w:ind w:left="110"/>
              <w:rPr>
                <w:sz w:val="24"/>
                <w:lang w:val="ru-RU"/>
              </w:rPr>
            </w:pPr>
            <w:r w:rsidRPr="00D26F12">
              <w:rPr>
                <w:sz w:val="24"/>
                <w:lang w:val="ru-RU"/>
              </w:rPr>
              <w:t>«Родина»,</w:t>
            </w:r>
          </w:p>
          <w:p w:rsidR="00A73FF3" w:rsidRPr="00D26F12" w:rsidRDefault="00A73FF3" w:rsidP="00B14BF1">
            <w:pPr>
              <w:pStyle w:val="TableParagraph"/>
              <w:ind w:left="110"/>
              <w:rPr>
                <w:sz w:val="24"/>
                <w:lang w:val="ru-RU"/>
              </w:rPr>
            </w:pPr>
            <w:r w:rsidRPr="00D26F12">
              <w:rPr>
                <w:sz w:val="24"/>
                <w:lang w:val="ru-RU"/>
              </w:rPr>
              <w:t>«Пророк»,</w:t>
            </w:r>
          </w:p>
          <w:p w:rsidR="00A73FF3" w:rsidRPr="00D26F12" w:rsidRDefault="00A73FF3" w:rsidP="00B14BF1">
            <w:pPr>
              <w:pStyle w:val="TableParagraph"/>
              <w:tabs>
                <w:tab w:val="left" w:pos="1117"/>
              </w:tabs>
              <w:spacing w:before="1"/>
              <w:ind w:left="110" w:right="97"/>
              <w:rPr>
                <w:sz w:val="24"/>
                <w:lang w:val="ru-RU"/>
              </w:rPr>
            </w:pPr>
            <w:r w:rsidRPr="00D26F12">
              <w:rPr>
                <w:sz w:val="24"/>
                <w:lang w:val="ru-RU"/>
              </w:rPr>
              <w:t>«Как</w:t>
            </w:r>
            <w:r w:rsidRPr="00D26F12">
              <w:rPr>
                <w:sz w:val="24"/>
                <w:lang w:val="ru-RU"/>
              </w:rPr>
              <w:tab/>
            </w:r>
            <w:r w:rsidRPr="00D26F12">
              <w:rPr>
                <w:spacing w:val="-4"/>
                <w:sz w:val="24"/>
                <w:lang w:val="ru-RU"/>
              </w:rPr>
              <w:t xml:space="preserve">часто, </w:t>
            </w:r>
            <w:r w:rsidRPr="00D26F12">
              <w:rPr>
                <w:sz w:val="24"/>
                <w:lang w:val="ru-RU"/>
              </w:rPr>
              <w:t>пестрою толпою окружен...»,</w:t>
            </w:r>
          </w:p>
          <w:p w:rsidR="00A73FF3" w:rsidRPr="00D26F12" w:rsidRDefault="00A73FF3" w:rsidP="00B14BF1">
            <w:pPr>
              <w:pStyle w:val="TableParagraph"/>
              <w:spacing w:line="269" w:lineRule="exact"/>
              <w:ind w:left="110"/>
              <w:rPr>
                <w:sz w:val="24"/>
              </w:rPr>
            </w:pPr>
            <w:r w:rsidRPr="00D26F12">
              <w:rPr>
                <w:sz w:val="24"/>
              </w:rPr>
              <w:t>«Поэт»</w:t>
            </w:r>
          </w:p>
        </w:tc>
      </w:tr>
      <w:tr w:rsidR="00D26F12" w:rsidRPr="00D26F12" w:rsidTr="00B14BF1">
        <w:trPr>
          <w:trHeight w:val="2484"/>
        </w:trPr>
        <w:tc>
          <w:tcPr>
            <w:tcW w:w="2129" w:type="dxa"/>
          </w:tcPr>
          <w:p w:rsidR="00A73FF3" w:rsidRPr="00D26F12" w:rsidRDefault="00A73FF3" w:rsidP="00B14BF1">
            <w:pPr>
              <w:pStyle w:val="TableParagraph"/>
              <w:tabs>
                <w:tab w:val="left" w:pos="1154"/>
                <w:tab w:val="left" w:pos="1759"/>
              </w:tabs>
              <w:ind w:left="107" w:right="97"/>
              <w:rPr>
                <w:b/>
                <w:sz w:val="24"/>
                <w:lang w:val="ru-RU"/>
              </w:rPr>
            </w:pPr>
            <w:r w:rsidRPr="00D26F12">
              <w:rPr>
                <w:b/>
                <w:sz w:val="24"/>
                <w:lang w:val="ru-RU"/>
              </w:rPr>
              <w:t xml:space="preserve">М.Ю. </w:t>
            </w:r>
            <w:r w:rsidRPr="00D26F12">
              <w:rPr>
                <w:b/>
                <w:spacing w:val="-3"/>
                <w:sz w:val="24"/>
                <w:lang w:val="ru-RU"/>
              </w:rPr>
              <w:t xml:space="preserve">Лермонтов </w:t>
            </w:r>
            <w:r w:rsidRPr="00D26F12">
              <w:rPr>
                <w:b/>
                <w:sz w:val="24"/>
                <w:lang w:val="ru-RU"/>
              </w:rPr>
              <w:t>Поэмы</w:t>
            </w:r>
            <w:r w:rsidRPr="00D26F12">
              <w:rPr>
                <w:b/>
                <w:sz w:val="24"/>
                <w:lang w:val="ru-RU"/>
              </w:rPr>
              <w:tab/>
              <w:t>1-2</w:t>
            </w:r>
            <w:r w:rsidRPr="00D26F12">
              <w:rPr>
                <w:b/>
                <w:sz w:val="24"/>
                <w:lang w:val="ru-RU"/>
              </w:rPr>
              <w:tab/>
            </w:r>
            <w:r w:rsidRPr="00D26F12">
              <w:rPr>
                <w:b/>
                <w:spacing w:val="-8"/>
                <w:sz w:val="24"/>
                <w:lang w:val="ru-RU"/>
              </w:rPr>
              <w:t>по</w:t>
            </w:r>
          </w:p>
          <w:p w:rsidR="00A73FF3" w:rsidRPr="00D26F12" w:rsidRDefault="00A73FF3" w:rsidP="00B14BF1">
            <w:pPr>
              <w:pStyle w:val="TableParagraph"/>
              <w:ind w:left="107"/>
              <w:rPr>
                <w:b/>
                <w:sz w:val="24"/>
                <w:lang w:val="ru-RU"/>
              </w:rPr>
            </w:pPr>
            <w:r w:rsidRPr="00D26F12">
              <w:rPr>
                <w:b/>
                <w:sz w:val="24"/>
                <w:lang w:val="ru-RU"/>
              </w:rPr>
              <w:t>выбору (8-9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ind w:left="109" w:right="95"/>
              <w:jc w:val="both"/>
              <w:rPr>
                <w:sz w:val="24"/>
                <w:lang w:val="ru-RU"/>
              </w:rPr>
            </w:pPr>
            <w:r w:rsidRPr="00D26F12">
              <w:rPr>
                <w:sz w:val="24"/>
                <w:lang w:val="ru-RU"/>
              </w:rPr>
              <w:t>«Песня про царя Ивана Васильевича</w:t>
            </w:r>
          </w:p>
          <w:p w:rsidR="00A73FF3" w:rsidRPr="00D26F12" w:rsidRDefault="00A73FF3" w:rsidP="00B14BF1">
            <w:pPr>
              <w:pStyle w:val="TableParagraph"/>
              <w:tabs>
                <w:tab w:val="left" w:pos="481"/>
              </w:tabs>
              <w:spacing w:line="270" w:lineRule="atLeast"/>
              <w:ind w:left="109" w:right="94"/>
              <w:rPr>
                <w:sz w:val="24"/>
                <w:lang w:val="ru-RU"/>
              </w:rPr>
            </w:pPr>
            <w:r w:rsidRPr="00D26F12">
              <w:rPr>
                <w:sz w:val="24"/>
                <w:lang w:val="ru-RU"/>
              </w:rPr>
              <w:t>,</w:t>
            </w:r>
            <w:r w:rsidRPr="00D26F12">
              <w:rPr>
                <w:sz w:val="24"/>
                <w:lang w:val="ru-RU"/>
              </w:rPr>
              <w:tab/>
            </w:r>
            <w:r w:rsidRPr="00D26F12">
              <w:rPr>
                <w:spacing w:val="-4"/>
                <w:sz w:val="24"/>
                <w:lang w:val="ru-RU"/>
              </w:rPr>
              <w:t xml:space="preserve">молодого </w:t>
            </w:r>
            <w:r w:rsidRPr="00D26F12">
              <w:rPr>
                <w:sz w:val="24"/>
                <w:lang w:val="ru-RU"/>
              </w:rPr>
              <w:t xml:space="preserve">опричника </w:t>
            </w:r>
            <w:r w:rsidRPr="00D26F12">
              <w:rPr>
                <w:spacing w:val="-13"/>
                <w:sz w:val="24"/>
                <w:lang w:val="ru-RU"/>
              </w:rPr>
              <w:t xml:space="preserve">и </w:t>
            </w:r>
            <w:r w:rsidRPr="00D26F12">
              <w:rPr>
                <w:sz w:val="24"/>
                <w:lang w:val="ru-RU"/>
              </w:rPr>
              <w:t xml:space="preserve">удалого купца Калашников </w:t>
            </w:r>
            <w:r w:rsidRPr="00D26F12">
              <w:rPr>
                <w:spacing w:val="3"/>
                <w:sz w:val="24"/>
                <w:lang w:val="ru-RU"/>
              </w:rPr>
              <w:t>а»</w:t>
            </w:r>
          </w:p>
        </w:tc>
        <w:tc>
          <w:tcPr>
            <w:tcW w:w="1416" w:type="dxa"/>
          </w:tcPr>
          <w:p w:rsidR="00A73FF3" w:rsidRPr="00D26F12" w:rsidRDefault="00A73FF3" w:rsidP="00B14BF1">
            <w:pPr>
              <w:pStyle w:val="TableParagraph"/>
              <w:spacing w:line="262" w:lineRule="exact"/>
              <w:ind w:left="109"/>
              <w:rPr>
                <w:sz w:val="24"/>
              </w:rPr>
            </w:pPr>
            <w:r w:rsidRPr="00D26F12">
              <w:rPr>
                <w:sz w:val="24"/>
              </w:rPr>
              <w:t>«Мцыри»</w:t>
            </w:r>
          </w:p>
        </w:tc>
        <w:tc>
          <w:tcPr>
            <w:tcW w:w="1843" w:type="dxa"/>
          </w:tcPr>
          <w:p w:rsidR="00A73FF3" w:rsidRPr="00D26F12" w:rsidRDefault="00A73FF3" w:rsidP="00B14BF1">
            <w:pPr>
              <w:pStyle w:val="TableParagraph"/>
              <w:rPr>
                <w:sz w:val="24"/>
              </w:rPr>
            </w:pPr>
          </w:p>
        </w:tc>
      </w:tr>
      <w:tr w:rsidR="00D26F12" w:rsidRPr="00D26F12" w:rsidTr="00B14BF1">
        <w:trPr>
          <w:trHeight w:val="2208"/>
        </w:trPr>
        <w:tc>
          <w:tcPr>
            <w:tcW w:w="2129" w:type="dxa"/>
          </w:tcPr>
          <w:p w:rsidR="00A73FF3" w:rsidRPr="00D26F12" w:rsidRDefault="00A73FF3" w:rsidP="00B14BF1">
            <w:pPr>
              <w:pStyle w:val="TableParagraph"/>
              <w:tabs>
                <w:tab w:val="left" w:pos="1256"/>
              </w:tabs>
              <w:ind w:left="107" w:right="96"/>
              <w:jc w:val="both"/>
              <w:rPr>
                <w:b/>
                <w:sz w:val="24"/>
                <w:lang w:val="ru-RU"/>
              </w:rPr>
            </w:pPr>
            <w:r w:rsidRPr="00D26F12">
              <w:rPr>
                <w:b/>
                <w:sz w:val="24"/>
                <w:lang w:val="ru-RU"/>
              </w:rPr>
              <w:t>Н.В.</w:t>
            </w:r>
            <w:r w:rsidRPr="00D26F12">
              <w:rPr>
                <w:b/>
                <w:sz w:val="24"/>
                <w:lang w:val="ru-RU"/>
              </w:rPr>
              <w:tab/>
            </w:r>
            <w:r w:rsidRPr="00D26F12">
              <w:rPr>
                <w:b/>
                <w:spacing w:val="-4"/>
                <w:sz w:val="24"/>
                <w:lang w:val="ru-RU"/>
              </w:rPr>
              <w:t xml:space="preserve">Гоголь </w:t>
            </w:r>
            <w:r w:rsidRPr="00D26F12">
              <w:rPr>
                <w:b/>
                <w:sz w:val="24"/>
                <w:lang w:val="ru-RU"/>
              </w:rPr>
              <w:t xml:space="preserve">Повести – 5 </w:t>
            </w:r>
            <w:r w:rsidRPr="00D26F12">
              <w:rPr>
                <w:b/>
                <w:spacing w:val="-7"/>
                <w:sz w:val="24"/>
                <w:lang w:val="ru-RU"/>
              </w:rPr>
              <w:t xml:space="preserve">из </w:t>
            </w:r>
            <w:r w:rsidRPr="00D26F12">
              <w:rPr>
                <w:b/>
                <w:sz w:val="24"/>
                <w:lang w:val="ru-RU"/>
              </w:rPr>
              <w:t xml:space="preserve">разных </w:t>
            </w:r>
            <w:r w:rsidRPr="00D26F12">
              <w:rPr>
                <w:b/>
                <w:spacing w:val="-3"/>
                <w:sz w:val="24"/>
                <w:lang w:val="ru-RU"/>
              </w:rPr>
              <w:t xml:space="preserve">циклов, </w:t>
            </w:r>
            <w:r w:rsidRPr="00D26F12">
              <w:rPr>
                <w:b/>
                <w:sz w:val="24"/>
                <w:lang w:val="ru-RU"/>
              </w:rPr>
              <w:t>на выбор (5-9 кл.)</w:t>
            </w:r>
          </w:p>
        </w:tc>
        <w:tc>
          <w:tcPr>
            <w:tcW w:w="1865" w:type="dxa"/>
          </w:tcPr>
          <w:p w:rsidR="00A73FF3" w:rsidRPr="00D26F12" w:rsidRDefault="00A73FF3" w:rsidP="00B14BF1">
            <w:pPr>
              <w:pStyle w:val="TableParagraph"/>
              <w:tabs>
                <w:tab w:val="left" w:pos="1374"/>
              </w:tabs>
              <w:ind w:left="105" w:right="100"/>
              <w:rPr>
                <w:sz w:val="24"/>
                <w:lang w:val="ru-RU"/>
              </w:rPr>
            </w:pPr>
            <w:r w:rsidRPr="00D26F12">
              <w:rPr>
                <w:spacing w:val="-1"/>
                <w:sz w:val="24"/>
                <w:lang w:val="ru-RU"/>
              </w:rPr>
              <w:t xml:space="preserve">«Заколдованное </w:t>
            </w:r>
            <w:r w:rsidRPr="00D26F12">
              <w:rPr>
                <w:sz w:val="24"/>
                <w:lang w:val="ru-RU"/>
              </w:rPr>
              <w:t>место»</w:t>
            </w:r>
            <w:r w:rsidRPr="00D26F12">
              <w:rPr>
                <w:sz w:val="24"/>
                <w:lang w:val="ru-RU"/>
              </w:rPr>
              <w:tab/>
            </w:r>
            <w:r w:rsidRPr="00D26F12">
              <w:rPr>
                <w:spacing w:val="-6"/>
                <w:sz w:val="24"/>
                <w:lang w:val="ru-RU"/>
              </w:rPr>
              <w:t>или</w:t>
            </w:r>
          </w:p>
          <w:p w:rsidR="00A73FF3" w:rsidRPr="00D26F12" w:rsidRDefault="00A73FF3" w:rsidP="00B14BF1">
            <w:pPr>
              <w:pStyle w:val="TableParagraph"/>
              <w:tabs>
                <w:tab w:val="left" w:pos="1170"/>
              </w:tabs>
              <w:ind w:left="105" w:right="100"/>
              <w:rPr>
                <w:sz w:val="24"/>
                <w:lang w:val="ru-RU"/>
              </w:rPr>
            </w:pPr>
            <w:r w:rsidRPr="00D26F12">
              <w:rPr>
                <w:sz w:val="24"/>
                <w:lang w:val="ru-RU"/>
              </w:rPr>
              <w:t>«Ночь</w:t>
            </w:r>
            <w:r w:rsidRPr="00D26F12">
              <w:rPr>
                <w:sz w:val="24"/>
                <w:lang w:val="ru-RU"/>
              </w:rPr>
              <w:tab/>
            </w:r>
            <w:r w:rsidRPr="00D26F12">
              <w:rPr>
                <w:spacing w:val="-5"/>
                <w:sz w:val="24"/>
                <w:lang w:val="ru-RU"/>
              </w:rPr>
              <w:t xml:space="preserve">перед </w:t>
            </w:r>
            <w:r w:rsidRPr="00D26F12">
              <w:rPr>
                <w:sz w:val="24"/>
                <w:lang w:val="ru-RU"/>
              </w:rPr>
              <w:t>Рождеством»</w:t>
            </w:r>
          </w:p>
        </w:tc>
        <w:tc>
          <w:tcPr>
            <w:tcW w:w="1677" w:type="dxa"/>
          </w:tcPr>
          <w:p w:rsidR="00A73FF3" w:rsidRPr="00D26F12" w:rsidRDefault="00A73FF3" w:rsidP="00B14BF1">
            <w:pPr>
              <w:pStyle w:val="TableParagraph"/>
              <w:tabs>
                <w:tab w:val="left" w:pos="1230"/>
                <w:tab w:val="left" w:pos="1448"/>
              </w:tabs>
              <w:ind w:left="108" w:right="94"/>
              <w:rPr>
                <w:sz w:val="24"/>
                <w:lang w:val="ru-RU"/>
              </w:rPr>
            </w:pPr>
            <w:r w:rsidRPr="00D26F12">
              <w:rPr>
                <w:sz w:val="24"/>
                <w:lang w:val="ru-RU"/>
              </w:rPr>
              <w:t>«Повесть</w:t>
            </w:r>
            <w:r w:rsidRPr="00D26F12">
              <w:rPr>
                <w:sz w:val="24"/>
                <w:lang w:val="ru-RU"/>
              </w:rPr>
              <w:tab/>
            </w:r>
            <w:r w:rsidRPr="00D26F12">
              <w:rPr>
                <w:sz w:val="24"/>
                <w:lang w:val="ru-RU"/>
              </w:rPr>
              <w:tab/>
            </w:r>
            <w:r w:rsidRPr="00D26F12">
              <w:rPr>
                <w:spacing w:val="-15"/>
                <w:sz w:val="24"/>
                <w:lang w:val="ru-RU"/>
              </w:rPr>
              <w:t xml:space="preserve">о </w:t>
            </w:r>
            <w:r w:rsidRPr="00D26F12">
              <w:rPr>
                <w:sz w:val="24"/>
                <w:lang w:val="ru-RU"/>
              </w:rPr>
              <w:t>том,</w:t>
            </w:r>
            <w:r w:rsidRPr="00D26F12">
              <w:rPr>
                <w:sz w:val="24"/>
                <w:lang w:val="ru-RU"/>
              </w:rPr>
              <w:tab/>
            </w:r>
            <w:r w:rsidRPr="00D26F12">
              <w:rPr>
                <w:spacing w:val="-8"/>
                <w:sz w:val="24"/>
                <w:lang w:val="ru-RU"/>
              </w:rPr>
              <w:t xml:space="preserve">как </w:t>
            </w:r>
            <w:r w:rsidRPr="00D26F12">
              <w:rPr>
                <w:sz w:val="24"/>
                <w:lang w:val="ru-RU"/>
              </w:rPr>
              <w:t>поссорился Иван Иванович</w:t>
            </w:r>
            <w:r w:rsidRPr="00D26F12">
              <w:rPr>
                <w:sz w:val="24"/>
                <w:lang w:val="ru-RU"/>
              </w:rPr>
              <w:tab/>
            </w:r>
            <w:r w:rsidRPr="00D26F12">
              <w:rPr>
                <w:sz w:val="24"/>
                <w:lang w:val="ru-RU"/>
              </w:rPr>
              <w:tab/>
            </w:r>
            <w:r w:rsidRPr="00D26F12">
              <w:rPr>
                <w:spacing w:val="-15"/>
                <w:sz w:val="24"/>
                <w:lang w:val="ru-RU"/>
              </w:rPr>
              <w:t xml:space="preserve">с </w:t>
            </w:r>
            <w:r w:rsidRPr="00D26F12">
              <w:rPr>
                <w:sz w:val="24"/>
                <w:lang w:val="ru-RU"/>
              </w:rPr>
              <w:t>Иваном Никифорович</w:t>
            </w:r>
          </w:p>
          <w:p w:rsidR="00A73FF3" w:rsidRPr="00D26F12" w:rsidRDefault="00A73FF3" w:rsidP="00B14BF1">
            <w:pPr>
              <w:pStyle w:val="TableParagraph"/>
              <w:spacing w:line="269" w:lineRule="exact"/>
              <w:ind w:left="108"/>
              <w:rPr>
                <w:sz w:val="24"/>
              </w:rPr>
            </w:pPr>
            <w:r w:rsidRPr="00D26F12">
              <w:rPr>
                <w:sz w:val="24"/>
              </w:rPr>
              <w:t>ем»</w:t>
            </w:r>
          </w:p>
        </w:tc>
        <w:tc>
          <w:tcPr>
            <w:tcW w:w="1560" w:type="dxa"/>
          </w:tcPr>
          <w:p w:rsidR="00A73FF3" w:rsidRPr="00D26F12" w:rsidRDefault="00A73FF3" w:rsidP="00B14BF1">
            <w:pPr>
              <w:pStyle w:val="TableParagraph"/>
              <w:ind w:left="109" w:right="585"/>
              <w:rPr>
                <w:sz w:val="24"/>
              </w:rPr>
            </w:pPr>
            <w:r w:rsidRPr="00D26F12">
              <w:rPr>
                <w:sz w:val="24"/>
              </w:rPr>
              <w:t>«Тарас Бульба»</w:t>
            </w:r>
          </w:p>
        </w:tc>
        <w:tc>
          <w:tcPr>
            <w:tcW w:w="1416" w:type="dxa"/>
          </w:tcPr>
          <w:p w:rsidR="00A73FF3" w:rsidRPr="00D26F12" w:rsidRDefault="00A73FF3" w:rsidP="00B14BF1">
            <w:pPr>
              <w:pStyle w:val="TableParagraph"/>
              <w:spacing w:line="262" w:lineRule="exact"/>
              <w:ind w:left="109"/>
              <w:rPr>
                <w:sz w:val="24"/>
              </w:rPr>
            </w:pPr>
            <w:r w:rsidRPr="00D26F12">
              <w:rPr>
                <w:sz w:val="24"/>
              </w:rPr>
              <w:t>«Шинель»</w:t>
            </w:r>
          </w:p>
        </w:tc>
        <w:tc>
          <w:tcPr>
            <w:tcW w:w="1843" w:type="dxa"/>
          </w:tcPr>
          <w:p w:rsidR="00A73FF3" w:rsidRPr="00D26F12" w:rsidRDefault="00A73FF3" w:rsidP="00B14BF1">
            <w:pPr>
              <w:pStyle w:val="TableParagraph"/>
              <w:ind w:left="110" w:right="651"/>
              <w:rPr>
                <w:sz w:val="24"/>
              </w:rPr>
            </w:pPr>
            <w:r w:rsidRPr="00D26F12">
              <w:rPr>
                <w:sz w:val="24"/>
              </w:rPr>
              <w:t>«Невский проспект»</w:t>
            </w:r>
          </w:p>
        </w:tc>
      </w:tr>
      <w:tr w:rsidR="00D26F12" w:rsidRPr="00D26F12" w:rsidTr="00B14BF1">
        <w:trPr>
          <w:trHeight w:val="1379"/>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Ф.И. Тютчев - 3-</w:t>
            </w:r>
          </w:p>
          <w:p w:rsidR="00A73FF3" w:rsidRPr="00D26F12" w:rsidRDefault="00A73FF3" w:rsidP="00B14BF1">
            <w:pPr>
              <w:pStyle w:val="TableParagraph"/>
              <w:ind w:left="107" w:right="97"/>
              <w:jc w:val="both"/>
              <w:rPr>
                <w:b/>
                <w:sz w:val="24"/>
                <w:lang w:val="ru-RU"/>
              </w:rPr>
            </w:pPr>
            <w:r w:rsidRPr="00D26F12">
              <w:rPr>
                <w:b/>
                <w:sz w:val="24"/>
                <w:lang w:val="ru-RU"/>
              </w:rPr>
              <w:t>4 стихотворения по выбору (5-8 кл.)</w:t>
            </w:r>
          </w:p>
        </w:tc>
        <w:tc>
          <w:tcPr>
            <w:tcW w:w="1865" w:type="dxa"/>
          </w:tcPr>
          <w:p w:rsidR="00A73FF3" w:rsidRPr="00D26F12" w:rsidRDefault="00A73FF3" w:rsidP="00B14BF1">
            <w:pPr>
              <w:pStyle w:val="TableParagraph"/>
              <w:ind w:left="105" w:right="100"/>
              <w:rPr>
                <w:sz w:val="24"/>
              </w:rPr>
            </w:pPr>
            <w:r w:rsidRPr="00D26F12">
              <w:rPr>
                <w:sz w:val="24"/>
              </w:rPr>
              <w:t>«Зима недаром злится…»</w:t>
            </w:r>
          </w:p>
        </w:tc>
        <w:tc>
          <w:tcPr>
            <w:tcW w:w="1677" w:type="dxa"/>
          </w:tcPr>
          <w:p w:rsidR="00A73FF3" w:rsidRPr="00D26F12" w:rsidRDefault="00A73FF3" w:rsidP="00B14BF1">
            <w:pPr>
              <w:pStyle w:val="TableParagraph"/>
              <w:tabs>
                <w:tab w:val="left" w:pos="1441"/>
              </w:tabs>
              <w:ind w:left="108" w:right="94"/>
              <w:rPr>
                <w:sz w:val="24"/>
              </w:rPr>
            </w:pPr>
            <w:r w:rsidRPr="00D26F12">
              <w:rPr>
                <w:sz w:val="24"/>
              </w:rPr>
              <w:t>«Неохотно</w:t>
            </w:r>
            <w:r w:rsidRPr="00D26F12">
              <w:rPr>
                <w:sz w:val="24"/>
              </w:rPr>
              <w:tab/>
            </w:r>
            <w:r w:rsidRPr="00D26F12">
              <w:rPr>
                <w:spacing w:val="-17"/>
                <w:sz w:val="24"/>
              </w:rPr>
              <w:t xml:space="preserve">и </w:t>
            </w:r>
            <w:r w:rsidRPr="00D26F12">
              <w:rPr>
                <w:sz w:val="24"/>
              </w:rPr>
              <w:t>несмело…»</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ind w:left="109"/>
              <w:rPr>
                <w:sz w:val="24"/>
                <w:lang w:val="ru-RU"/>
              </w:rPr>
            </w:pPr>
            <w:r w:rsidRPr="00D26F12">
              <w:rPr>
                <w:sz w:val="24"/>
                <w:lang w:val="ru-RU"/>
              </w:rPr>
              <w:t>«Осенний вечер», «С поляны коршун</w:t>
            </w:r>
          </w:p>
          <w:p w:rsidR="00A73FF3" w:rsidRPr="00D26F12" w:rsidRDefault="00A73FF3" w:rsidP="00B14BF1">
            <w:pPr>
              <w:pStyle w:val="TableParagraph"/>
              <w:spacing w:line="269" w:lineRule="exact"/>
              <w:ind w:left="109"/>
              <w:rPr>
                <w:sz w:val="24"/>
                <w:lang w:val="ru-RU"/>
              </w:rPr>
            </w:pPr>
            <w:r w:rsidRPr="00D26F12">
              <w:rPr>
                <w:sz w:val="24"/>
                <w:lang w:val="ru-RU"/>
              </w:rPr>
              <w:t>поднялся»,</w:t>
            </w:r>
          </w:p>
        </w:tc>
        <w:tc>
          <w:tcPr>
            <w:tcW w:w="1843" w:type="dxa"/>
          </w:tcPr>
          <w:p w:rsidR="00A73FF3" w:rsidRPr="00D26F12" w:rsidRDefault="00A73FF3" w:rsidP="00B14BF1">
            <w:pPr>
              <w:pStyle w:val="TableParagraph"/>
              <w:tabs>
                <w:tab w:val="left" w:pos="752"/>
                <w:tab w:val="left" w:pos="1373"/>
              </w:tabs>
              <w:spacing w:line="262" w:lineRule="exact"/>
              <w:ind w:left="110"/>
              <w:rPr>
                <w:sz w:val="24"/>
                <w:lang w:val="ru-RU"/>
              </w:rPr>
            </w:pPr>
            <w:r w:rsidRPr="00D26F12">
              <w:rPr>
                <w:sz w:val="24"/>
                <w:lang w:val="ru-RU"/>
              </w:rPr>
              <w:t>«К.</w:t>
            </w:r>
            <w:r w:rsidRPr="00D26F12">
              <w:rPr>
                <w:sz w:val="24"/>
                <w:lang w:val="ru-RU"/>
              </w:rPr>
              <w:tab/>
              <w:t>Б.»</w:t>
            </w:r>
            <w:r w:rsidRPr="00D26F12">
              <w:rPr>
                <w:sz w:val="24"/>
                <w:lang w:val="ru-RU"/>
              </w:rPr>
              <w:tab/>
              <w:t>(«Я</w:t>
            </w:r>
          </w:p>
          <w:p w:rsidR="00A73FF3" w:rsidRPr="00D26F12" w:rsidRDefault="00A73FF3" w:rsidP="00B14BF1">
            <w:pPr>
              <w:pStyle w:val="TableParagraph"/>
              <w:ind w:left="110" w:right="83"/>
              <w:rPr>
                <w:sz w:val="24"/>
                <w:lang w:val="ru-RU"/>
              </w:rPr>
            </w:pPr>
            <w:r w:rsidRPr="00D26F12">
              <w:rPr>
                <w:sz w:val="24"/>
                <w:lang w:val="ru-RU"/>
              </w:rPr>
              <w:t>встретил вас - и все былое...»)</w:t>
            </w:r>
          </w:p>
        </w:tc>
      </w:tr>
      <w:tr w:rsidR="00D26F12" w:rsidRPr="00D26F12" w:rsidTr="00B14BF1">
        <w:trPr>
          <w:trHeight w:val="1103"/>
        </w:trPr>
        <w:tc>
          <w:tcPr>
            <w:tcW w:w="2129" w:type="dxa"/>
          </w:tcPr>
          <w:p w:rsidR="00A73FF3" w:rsidRPr="00D26F12" w:rsidRDefault="00A73FF3" w:rsidP="00B14BF1">
            <w:pPr>
              <w:pStyle w:val="TableParagraph"/>
              <w:tabs>
                <w:tab w:val="left" w:pos="777"/>
                <w:tab w:val="left" w:pos="1413"/>
                <w:tab w:val="left" w:pos="1696"/>
              </w:tabs>
              <w:spacing w:line="267" w:lineRule="exact"/>
              <w:ind w:left="107"/>
              <w:rPr>
                <w:b/>
                <w:sz w:val="24"/>
                <w:lang w:val="ru-RU"/>
              </w:rPr>
            </w:pPr>
            <w:r w:rsidRPr="00D26F12">
              <w:rPr>
                <w:b/>
                <w:sz w:val="24"/>
                <w:lang w:val="ru-RU"/>
              </w:rPr>
              <w:t>А.А.</w:t>
            </w:r>
            <w:r w:rsidRPr="00D26F12">
              <w:rPr>
                <w:b/>
                <w:sz w:val="24"/>
                <w:lang w:val="ru-RU"/>
              </w:rPr>
              <w:tab/>
              <w:t>Фет</w:t>
            </w:r>
            <w:r w:rsidRPr="00D26F12">
              <w:rPr>
                <w:b/>
                <w:sz w:val="24"/>
                <w:lang w:val="ru-RU"/>
              </w:rPr>
              <w:tab/>
              <w:t>-</w:t>
            </w:r>
            <w:r w:rsidRPr="00D26F12">
              <w:rPr>
                <w:b/>
                <w:sz w:val="24"/>
                <w:lang w:val="ru-RU"/>
              </w:rPr>
              <w:tab/>
              <w:t>3-4</w:t>
            </w:r>
          </w:p>
          <w:p w:rsidR="00A73FF3" w:rsidRPr="00D26F12" w:rsidRDefault="00A73FF3" w:rsidP="00B14BF1">
            <w:pPr>
              <w:pStyle w:val="TableParagraph"/>
              <w:tabs>
                <w:tab w:val="left" w:pos="587"/>
                <w:tab w:val="left" w:pos="1620"/>
              </w:tabs>
              <w:spacing w:line="270" w:lineRule="atLeast"/>
              <w:ind w:left="107" w:right="98"/>
              <w:rPr>
                <w:b/>
                <w:sz w:val="24"/>
                <w:lang w:val="ru-RU"/>
              </w:rPr>
            </w:pPr>
            <w:r w:rsidRPr="00D26F12">
              <w:rPr>
                <w:b/>
                <w:sz w:val="24"/>
                <w:lang w:val="ru-RU"/>
              </w:rPr>
              <w:t>стихотворения по</w:t>
            </w:r>
            <w:r w:rsidRPr="00D26F12">
              <w:rPr>
                <w:b/>
                <w:sz w:val="24"/>
                <w:lang w:val="ru-RU"/>
              </w:rPr>
              <w:tab/>
              <w:t>выбору</w:t>
            </w:r>
            <w:r w:rsidRPr="00D26F12">
              <w:rPr>
                <w:b/>
                <w:sz w:val="24"/>
                <w:lang w:val="ru-RU"/>
              </w:rPr>
              <w:tab/>
            </w:r>
            <w:r w:rsidRPr="00D26F12">
              <w:rPr>
                <w:b/>
                <w:spacing w:val="-7"/>
                <w:sz w:val="24"/>
                <w:lang w:val="ru-RU"/>
              </w:rPr>
              <w:t xml:space="preserve">(5-8 </w:t>
            </w:r>
            <w:r w:rsidRPr="00D26F12">
              <w:rPr>
                <w:b/>
                <w:sz w:val="24"/>
                <w:lang w:val="ru-RU"/>
              </w:rPr>
              <w:t>кл.)</w:t>
            </w:r>
          </w:p>
        </w:tc>
        <w:tc>
          <w:tcPr>
            <w:tcW w:w="1865" w:type="dxa"/>
          </w:tcPr>
          <w:p w:rsidR="00A73FF3" w:rsidRPr="00D26F12" w:rsidRDefault="00A73FF3" w:rsidP="00B14BF1">
            <w:pPr>
              <w:pStyle w:val="TableParagraph"/>
              <w:ind w:left="105" w:right="616"/>
              <w:rPr>
                <w:sz w:val="24"/>
              </w:rPr>
            </w:pPr>
            <w:r w:rsidRPr="00D26F12">
              <w:rPr>
                <w:sz w:val="24"/>
              </w:rPr>
              <w:t>«Весенний дождь»</w:t>
            </w:r>
          </w:p>
        </w:tc>
        <w:tc>
          <w:tcPr>
            <w:tcW w:w="1677" w:type="dxa"/>
          </w:tcPr>
          <w:p w:rsidR="00A73FF3" w:rsidRPr="00D26F12" w:rsidRDefault="00A73FF3" w:rsidP="00B14BF1">
            <w:pPr>
              <w:pStyle w:val="TableParagraph"/>
              <w:spacing w:line="262" w:lineRule="exact"/>
              <w:ind w:left="108"/>
              <w:rPr>
                <w:sz w:val="24"/>
                <w:lang w:val="ru-RU"/>
              </w:rPr>
            </w:pPr>
            <w:r w:rsidRPr="00D26F12">
              <w:rPr>
                <w:sz w:val="24"/>
                <w:lang w:val="ru-RU"/>
              </w:rPr>
              <w:t>«Учись у них</w:t>
            </w:r>
          </w:p>
          <w:p w:rsidR="00A73FF3" w:rsidRPr="00D26F12" w:rsidRDefault="00A73FF3" w:rsidP="00B14BF1">
            <w:pPr>
              <w:pStyle w:val="TableParagraph"/>
              <w:ind w:left="108" w:right="96"/>
              <w:rPr>
                <w:sz w:val="24"/>
                <w:lang w:val="ru-RU"/>
              </w:rPr>
            </w:pPr>
            <w:r w:rsidRPr="00D26F12">
              <w:rPr>
                <w:sz w:val="24"/>
                <w:lang w:val="ru-RU"/>
              </w:rPr>
              <w:t>– у дуба, у березы</w:t>
            </w: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ind w:left="109" w:right="334"/>
              <w:rPr>
                <w:sz w:val="24"/>
              </w:rPr>
            </w:pPr>
            <w:r w:rsidRPr="00D26F12">
              <w:rPr>
                <w:sz w:val="24"/>
              </w:rPr>
              <w:t>«Первый ландыш»</w:t>
            </w:r>
          </w:p>
        </w:tc>
        <w:tc>
          <w:tcPr>
            <w:tcW w:w="1843" w:type="dxa"/>
          </w:tcPr>
          <w:p w:rsidR="00A73FF3" w:rsidRPr="00D26F12" w:rsidRDefault="00A73FF3" w:rsidP="00B14BF1">
            <w:pPr>
              <w:pStyle w:val="TableParagraph"/>
              <w:ind w:left="110"/>
              <w:rPr>
                <w:sz w:val="24"/>
                <w:lang w:val="ru-RU"/>
              </w:rPr>
            </w:pPr>
            <w:r w:rsidRPr="00D26F12">
              <w:rPr>
                <w:sz w:val="24"/>
                <w:lang w:val="ru-RU"/>
              </w:rPr>
              <w:t>«Я тебе ничего не скажу»</w:t>
            </w:r>
          </w:p>
        </w:tc>
      </w:tr>
      <w:tr w:rsidR="00A73FF3" w:rsidRPr="00D26F12" w:rsidTr="00B14BF1">
        <w:trPr>
          <w:trHeight w:val="554"/>
        </w:trPr>
        <w:tc>
          <w:tcPr>
            <w:tcW w:w="2129" w:type="dxa"/>
          </w:tcPr>
          <w:p w:rsidR="00A73FF3" w:rsidRPr="00D26F12" w:rsidRDefault="00A73FF3" w:rsidP="00B14BF1">
            <w:pPr>
              <w:pStyle w:val="TableParagraph"/>
              <w:spacing w:line="267" w:lineRule="exact"/>
              <w:ind w:left="107"/>
              <w:rPr>
                <w:b/>
                <w:sz w:val="24"/>
              </w:rPr>
            </w:pPr>
            <w:r w:rsidRPr="00D26F12">
              <w:rPr>
                <w:b/>
                <w:sz w:val="24"/>
              </w:rPr>
              <w:t>Н.А. Некрасов</w:t>
            </w:r>
          </w:p>
          <w:p w:rsidR="00A73FF3" w:rsidRPr="00D26F12" w:rsidRDefault="00A73FF3" w:rsidP="00B14BF1">
            <w:pPr>
              <w:pStyle w:val="TableParagraph"/>
              <w:tabs>
                <w:tab w:val="left" w:pos="1658"/>
              </w:tabs>
              <w:spacing w:line="267" w:lineRule="exact"/>
              <w:ind w:left="107"/>
              <w:rPr>
                <w:b/>
                <w:sz w:val="24"/>
              </w:rPr>
            </w:pPr>
            <w:r w:rsidRPr="00D26F12">
              <w:rPr>
                <w:b/>
                <w:sz w:val="24"/>
              </w:rPr>
              <w:t>-</w:t>
            </w:r>
            <w:r w:rsidRPr="00D26F12">
              <w:rPr>
                <w:b/>
                <w:sz w:val="24"/>
              </w:rPr>
              <w:tab/>
              <w:t>1–2</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spacing w:line="262" w:lineRule="exact"/>
              <w:ind w:left="108"/>
              <w:rPr>
                <w:sz w:val="24"/>
              </w:rPr>
            </w:pPr>
            <w:r w:rsidRPr="00D26F12">
              <w:rPr>
                <w:sz w:val="24"/>
              </w:rPr>
              <w:t>«Железная</w:t>
            </w:r>
          </w:p>
          <w:p w:rsidR="00A73FF3" w:rsidRPr="00D26F12" w:rsidRDefault="00A73FF3" w:rsidP="00B14BF1">
            <w:pPr>
              <w:pStyle w:val="TableParagraph"/>
              <w:spacing w:line="272" w:lineRule="exact"/>
              <w:ind w:left="108"/>
              <w:rPr>
                <w:sz w:val="24"/>
              </w:rPr>
            </w:pPr>
            <w:r w:rsidRPr="00D26F12">
              <w:rPr>
                <w:sz w:val="24"/>
              </w:rPr>
              <w:t>дорога»</w:t>
            </w:r>
          </w:p>
        </w:tc>
        <w:tc>
          <w:tcPr>
            <w:tcW w:w="1560" w:type="dxa"/>
          </w:tcPr>
          <w:p w:rsidR="00A73FF3" w:rsidRPr="00D26F12" w:rsidRDefault="00A73FF3" w:rsidP="00B14BF1">
            <w:pPr>
              <w:pStyle w:val="TableParagraph"/>
              <w:spacing w:before="9"/>
              <w:rPr>
                <w:b/>
              </w:rPr>
            </w:pPr>
          </w:p>
          <w:p w:rsidR="00A73FF3" w:rsidRPr="00D26F12" w:rsidRDefault="00A73FF3" w:rsidP="00B14BF1">
            <w:pPr>
              <w:pStyle w:val="TableParagraph"/>
              <w:spacing w:line="272" w:lineRule="exact"/>
              <w:ind w:left="109"/>
              <w:rPr>
                <w:sz w:val="24"/>
              </w:rPr>
            </w:pPr>
            <w:r w:rsidRPr="00D26F12">
              <w:rPr>
                <w:sz w:val="24"/>
              </w:rPr>
              <w:t>«Размышлен</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bl>
    <w:p w:rsidR="00A73FF3" w:rsidRPr="00D26F12" w:rsidRDefault="00A73FF3" w:rsidP="00A73FF3">
      <w:pPr>
        <w:rPr>
          <w:sz w:val="24"/>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1865"/>
        <w:gridCol w:w="1677"/>
        <w:gridCol w:w="1560"/>
        <w:gridCol w:w="1416"/>
        <w:gridCol w:w="1843"/>
      </w:tblGrid>
      <w:tr w:rsidR="00D26F12" w:rsidRPr="00D26F12" w:rsidTr="00B14BF1">
        <w:trPr>
          <w:trHeight w:val="830"/>
        </w:trPr>
        <w:tc>
          <w:tcPr>
            <w:tcW w:w="2129" w:type="dxa"/>
          </w:tcPr>
          <w:p w:rsidR="00A73FF3" w:rsidRPr="00D26F12" w:rsidRDefault="00A73FF3" w:rsidP="00B14BF1">
            <w:pPr>
              <w:pStyle w:val="TableParagraph"/>
              <w:spacing w:line="269" w:lineRule="exact"/>
              <w:ind w:left="107"/>
              <w:rPr>
                <w:b/>
                <w:sz w:val="24"/>
              </w:rPr>
            </w:pPr>
            <w:r w:rsidRPr="00D26F12">
              <w:rPr>
                <w:b/>
                <w:sz w:val="24"/>
              </w:rPr>
              <w:t>стихотворения</w:t>
            </w:r>
          </w:p>
          <w:p w:rsidR="00A73FF3" w:rsidRPr="00D26F12" w:rsidRDefault="00A73FF3" w:rsidP="00B14BF1">
            <w:pPr>
              <w:pStyle w:val="TableParagraph"/>
              <w:tabs>
                <w:tab w:val="left" w:pos="587"/>
                <w:tab w:val="left" w:pos="1620"/>
              </w:tabs>
              <w:spacing w:line="270" w:lineRule="atLeast"/>
              <w:ind w:left="107" w:right="98"/>
              <w:rPr>
                <w:b/>
                <w:sz w:val="24"/>
              </w:rPr>
            </w:pPr>
            <w:r w:rsidRPr="00D26F12">
              <w:rPr>
                <w:b/>
                <w:sz w:val="24"/>
              </w:rPr>
              <w:t>по</w:t>
            </w:r>
            <w:r w:rsidRPr="00D26F12">
              <w:rPr>
                <w:b/>
                <w:sz w:val="24"/>
              </w:rPr>
              <w:tab/>
              <w:t>выбору</w:t>
            </w:r>
            <w:r w:rsidRPr="00D26F12">
              <w:rPr>
                <w:b/>
                <w:sz w:val="24"/>
              </w:rPr>
              <w:tab/>
            </w:r>
            <w:r w:rsidRPr="00D26F12">
              <w:rPr>
                <w:b/>
                <w:spacing w:val="-7"/>
                <w:sz w:val="24"/>
              </w:rPr>
              <w:t xml:space="preserve">(5-8 </w:t>
            </w:r>
            <w:r w:rsidRPr="00D26F12">
              <w:rPr>
                <w:b/>
                <w:sz w:val="24"/>
              </w:rPr>
              <w:t>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tabs>
                <w:tab w:val="left" w:pos="1337"/>
              </w:tabs>
              <w:spacing w:line="265" w:lineRule="exact"/>
              <w:ind w:left="109"/>
              <w:rPr>
                <w:sz w:val="24"/>
              </w:rPr>
            </w:pPr>
            <w:r w:rsidRPr="00D26F12">
              <w:rPr>
                <w:sz w:val="24"/>
              </w:rPr>
              <w:t>ия</w:t>
            </w:r>
            <w:r w:rsidRPr="00D26F12">
              <w:rPr>
                <w:sz w:val="24"/>
              </w:rPr>
              <w:tab/>
              <w:t>у</w:t>
            </w:r>
          </w:p>
          <w:p w:rsidR="00A73FF3" w:rsidRPr="00D26F12" w:rsidRDefault="00A73FF3" w:rsidP="00B14BF1">
            <w:pPr>
              <w:pStyle w:val="TableParagraph"/>
              <w:spacing w:line="270" w:lineRule="atLeast"/>
              <w:ind w:left="109" w:right="370"/>
              <w:rPr>
                <w:sz w:val="24"/>
              </w:rPr>
            </w:pPr>
            <w:r w:rsidRPr="00D26F12">
              <w:rPr>
                <w:sz w:val="24"/>
              </w:rPr>
              <w:t>парадного подъезда»</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И.С. Тургенев</w:t>
            </w:r>
          </w:p>
          <w:p w:rsidR="00A73FF3" w:rsidRPr="00D26F12" w:rsidRDefault="00A73FF3" w:rsidP="00B14BF1">
            <w:pPr>
              <w:pStyle w:val="TableParagraph"/>
              <w:tabs>
                <w:tab w:val="left" w:pos="398"/>
                <w:tab w:val="left" w:pos="729"/>
                <w:tab w:val="left" w:pos="1760"/>
              </w:tabs>
              <w:spacing w:line="270" w:lineRule="atLeast"/>
              <w:ind w:left="107" w:right="97"/>
              <w:rPr>
                <w:b/>
                <w:sz w:val="24"/>
                <w:lang w:val="ru-RU"/>
              </w:rPr>
            </w:pPr>
            <w:r w:rsidRPr="00D26F12">
              <w:rPr>
                <w:b/>
                <w:sz w:val="24"/>
                <w:lang w:val="ru-RU"/>
              </w:rPr>
              <w:t>-</w:t>
            </w:r>
            <w:r w:rsidRPr="00D26F12">
              <w:rPr>
                <w:b/>
                <w:sz w:val="24"/>
                <w:lang w:val="ru-RU"/>
              </w:rPr>
              <w:tab/>
              <w:t>1</w:t>
            </w:r>
            <w:r w:rsidRPr="00D26F12">
              <w:rPr>
                <w:b/>
                <w:sz w:val="24"/>
                <w:lang w:val="ru-RU"/>
              </w:rPr>
              <w:tab/>
              <w:t>рассказ</w:t>
            </w:r>
            <w:r w:rsidRPr="00D26F12">
              <w:rPr>
                <w:b/>
                <w:sz w:val="24"/>
                <w:lang w:val="ru-RU"/>
              </w:rPr>
              <w:tab/>
            </w:r>
            <w:r w:rsidRPr="00D26F12">
              <w:rPr>
                <w:b/>
                <w:spacing w:val="-9"/>
                <w:sz w:val="24"/>
                <w:lang w:val="ru-RU"/>
              </w:rPr>
              <w:t xml:space="preserve">по </w:t>
            </w:r>
            <w:r w:rsidRPr="00D26F12">
              <w:rPr>
                <w:b/>
                <w:sz w:val="24"/>
                <w:lang w:val="ru-RU"/>
              </w:rPr>
              <w:t>выбору (6-8</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spacing w:line="262" w:lineRule="exact"/>
              <w:ind w:left="109"/>
              <w:rPr>
                <w:sz w:val="24"/>
              </w:rPr>
            </w:pPr>
            <w:r w:rsidRPr="00D26F12">
              <w:rPr>
                <w:sz w:val="24"/>
              </w:rPr>
              <w:t>«Бирюк»</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tabs>
                <w:tab w:val="left" w:pos="1760"/>
              </w:tabs>
              <w:ind w:left="107" w:right="97"/>
              <w:rPr>
                <w:b/>
                <w:sz w:val="24"/>
                <w:lang w:val="ru-RU"/>
              </w:rPr>
            </w:pPr>
            <w:r w:rsidRPr="00D26F12">
              <w:rPr>
                <w:b/>
                <w:sz w:val="24"/>
                <w:lang w:val="ru-RU"/>
              </w:rPr>
              <w:t>И.С. Тургенев повесть</w:t>
            </w:r>
            <w:r w:rsidRPr="00D26F12">
              <w:rPr>
                <w:b/>
                <w:sz w:val="24"/>
                <w:lang w:val="ru-RU"/>
              </w:rPr>
              <w:tab/>
            </w:r>
            <w:r w:rsidRPr="00D26F12">
              <w:rPr>
                <w:b/>
                <w:spacing w:val="-9"/>
                <w:sz w:val="24"/>
                <w:lang w:val="ru-RU"/>
              </w:rPr>
              <w:t>на</w:t>
            </w:r>
          </w:p>
          <w:p w:rsidR="00A73FF3" w:rsidRPr="00D26F12" w:rsidRDefault="00A73FF3" w:rsidP="00B14BF1">
            <w:pPr>
              <w:pStyle w:val="TableParagraph"/>
              <w:spacing w:line="265" w:lineRule="exact"/>
              <w:ind w:left="107"/>
              <w:rPr>
                <w:b/>
                <w:sz w:val="24"/>
                <w:lang w:val="ru-RU"/>
              </w:rPr>
            </w:pPr>
            <w:r w:rsidRPr="00D26F12">
              <w:rPr>
                <w:b/>
                <w:sz w:val="24"/>
                <w:lang w:val="ru-RU"/>
              </w:rPr>
              <w:t>выбор (6-8 кл.)</w:t>
            </w:r>
          </w:p>
        </w:tc>
        <w:tc>
          <w:tcPr>
            <w:tcW w:w="1865" w:type="dxa"/>
          </w:tcPr>
          <w:p w:rsidR="00A73FF3" w:rsidRPr="00D26F12" w:rsidRDefault="00A73FF3" w:rsidP="00B14BF1">
            <w:pPr>
              <w:pStyle w:val="TableParagraph"/>
              <w:spacing w:line="262" w:lineRule="exact"/>
              <w:ind w:left="105"/>
              <w:rPr>
                <w:sz w:val="24"/>
              </w:rPr>
            </w:pPr>
            <w:r w:rsidRPr="00D26F12">
              <w:rPr>
                <w:sz w:val="24"/>
              </w:rPr>
              <w:t>«Муму»</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1380"/>
        </w:trPr>
        <w:tc>
          <w:tcPr>
            <w:tcW w:w="2129" w:type="dxa"/>
          </w:tcPr>
          <w:p w:rsidR="00A73FF3" w:rsidRPr="00D26F12" w:rsidRDefault="00A73FF3" w:rsidP="00B14BF1">
            <w:pPr>
              <w:pStyle w:val="TableParagraph"/>
              <w:ind w:left="107" w:right="98"/>
              <w:rPr>
                <w:b/>
                <w:sz w:val="24"/>
                <w:lang w:val="ru-RU"/>
              </w:rPr>
            </w:pPr>
            <w:r w:rsidRPr="00D26F12">
              <w:rPr>
                <w:b/>
                <w:sz w:val="24"/>
                <w:lang w:val="ru-RU"/>
              </w:rPr>
              <w:t>И.С. Тургенев стихотворение в прозе на выбор (6-8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ind w:left="109" w:right="233" w:firstLine="64"/>
              <w:rPr>
                <w:sz w:val="24"/>
                <w:lang w:val="ru-RU"/>
              </w:rPr>
            </w:pPr>
            <w:r w:rsidRPr="00D26F12">
              <w:rPr>
                <w:sz w:val="24"/>
                <w:lang w:val="ru-RU"/>
              </w:rPr>
              <w:t>«Два богача»,</w:t>
            </w:r>
          </w:p>
          <w:p w:rsidR="00A73FF3" w:rsidRPr="00D26F12" w:rsidRDefault="00A73FF3" w:rsidP="00B14BF1">
            <w:pPr>
              <w:pStyle w:val="TableParagraph"/>
              <w:ind w:left="109" w:right="461"/>
              <w:rPr>
                <w:sz w:val="24"/>
                <w:lang w:val="ru-RU"/>
              </w:rPr>
            </w:pPr>
            <w:r w:rsidRPr="00D26F12">
              <w:rPr>
                <w:sz w:val="24"/>
                <w:lang w:val="ru-RU"/>
              </w:rPr>
              <w:t>«Русский язык»,</w:t>
            </w:r>
          </w:p>
          <w:p w:rsidR="00A73FF3" w:rsidRPr="00D26F12" w:rsidRDefault="00A73FF3" w:rsidP="00B14BF1">
            <w:pPr>
              <w:pStyle w:val="TableParagraph"/>
              <w:spacing w:line="269" w:lineRule="exact"/>
              <w:ind w:left="109"/>
              <w:rPr>
                <w:sz w:val="24"/>
                <w:lang w:val="ru-RU"/>
              </w:rPr>
            </w:pPr>
            <w:r w:rsidRPr="00D26F12">
              <w:rPr>
                <w:sz w:val="24"/>
                <w:lang w:val="ru-RU"/>
              </w:rPr>
              <w:t>«Близнецы»</w:t>
            </w: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rPr>
                <w:sz w:val="24"/>
                <w:lang w:val="ru-RU"/>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Н.С. Лесков</w:t>
            </w:r>
          </w:p>
          <w:p w:rsidR="00A73FF3" w:rsidRPr="00D26F12" w:rsidRDefault="00A73FF3" w:rsidP="00B14BF1">
            <w:pPr>
              <w:pStyle w:val="TableParagraph"/>
              <w:tabs>
                <w:tab w:val="left" w:pos="388"/>
                <w:tab w:val="left" w:pos="710"/>
                <w:tab w:val="left" w:pos="1758"/>
              </w:tabs>
              <w:spacing w:line="270" w:lineRule="atLeast"/>
              <w:ind w:left="107" w:right="99"/>
              <w:rPr>
                <w:b/>
                <w:sz w:val="24"/>
                <w:lang w:val="ru-RU"/>
              </w:rPr>
            </w:pPr>
            <w:r w:rsidRPr="00D26F12">
              <w:rPr>
                <w:b/>
                <w:sz w:val="24"/>
                <w:lang w:val="ru-RU"/>
              </w:rPr>
              <w:t>-</w:t>
            </w:r>
            <w:r w:rsidRPr="00D26F12">
              <w:rPr>
                <w:b/>
                <w:sz w:val="24"/>
                <w:lang w:val="ru-RU"/>
              </w:rPr>
              <w:tab/>
              <w:t>1</w:t>
            </w:r>
            <w:r w:rsidRPr="00D26F12">
              <w:rPr>
                <w:b/>
                <w:sz w:val="24"/>
                <w:lang w:val="ru-RU"/>
              </w:rPr>
              <w:tab/>
              <w:t>повесть</w:t>
            </w:r>
            <w:r w:rsidRPr="00D26F12">
              <w:rPr>
                <w:b/>
                <w:sz w:val="24"/>
                <w:lang w:val="ru-RU"/>
              </w:rPr>
              <w:tab/>
            </w:r>
            <w:r w:rsidRPr="00D26F12">
              <w:rPr>
                <w:b/>
                <w:spacing w:val="-9"/>
                <w:sz w:val="24"/>
                <w:lang w:val="ru-RU"/>
              </w:rPr>
              <w:t xml:space="preserve">по </w:t>
            </w:r>
            <w:r w:rsidRPr="00D26F12">
              <w:rPr>
                <w:b/>
                <w:sz w:val="24"/>
                <w:lang w:val="ru-RU"/>
              </w:rPr>
              <w:t>выбору (6-8</w:t>
            </w:r>
            <w:r w:rsidRPr="00D26F12">
              <w:rPr>
                <w:b/>
                <w:spacing w:val="-4"/>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spacing w:line="262" w:lineRule="exact"/>
              <w:ind w:left="108"/>
              <w:rPr>
                <w:sz w:val="24"/>
              </w:rPr>
            </w:pPr>
            <w:r w:rsidRPr="00D26F12">
              <w:rPr>
                <w:sz w:val="24"/>
              </w:rPr>
              <w:t>«Левша»</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2207"/>
        </w:trPr>
        <w:tc>
          <w:tcPr>
            <w:tcW w:w="2129" w:type="dxa"/>
          </w:tcPr>
          <w:p w:rsidR="00A73FF3" w:rsidRPr="00D26F12" w:rsidRDefault="00A73FF3" w:rsidP="00B14BF1">
            <w:pPr>
              <w:pStyle w:val="TableParagraph"/>
              <w:tabs>
                <w:tab w:val="left" w:pos="817"/>
                <w:tab w:val="left" w:pos="1416"/>
                <w:tab w:val="left" w:pos="1900"/>
              </w:tabs>
              <w:ind w:left="107" w:right="95"/>
              <w:rPr>
                <w:b/>
                <w:sz w:val="24"/>
                <w:lang w:val="ru-RU"/>
              </w:rPr>
            </w:pPr>
            <w:r w:rsidRPr="00D26F12">
              <w:rPr>
                <w:b/>
                <w:sz w:val="24"/>
                <w:lang w:val="ru-RU"/>
              </w:rPr>
              <w:t>М.Е.</w:t>
            </w:r>
            <w:r w:rsidRPr="00D26F12">
              <w:rPr>
                <w:b/>
                <w:sz w:val="24"/>
                <w:lang w:val="ru-RU"/>
              </w:rPr>
              <w:tab/>
            </w:r>
            <w:r w:rsidRPr="00D26F12">
              <w:rPr>
                <w:b/>
                <w:spacing w:val="-3"/>
                <w:sz w:val="24"/>
                <w:lang w:val="ru-RU"/>
              </w:rPr>
              <w:t xml:space="preserve">Салтыков- </w:t>
            </w:r>
            <w:r w:rsidRPr="00D26F12">
              <w:rPr>
                <w:b/>
                <w:sz w:val="24"/>
                <w:lang w:val="ru-RU"/>
              </w:rPr>
              <w:t>Щедрин</w:t>
            </w:r>
            <w:r w:rsidRPr="00D26F12">
              <w:rPr>
                <w:b/>
                <w:sz w:val="24"/>
                <w:lang w:val="ru-RU"/>
              </w:rPr>
              <w:tab/>
              <w:t>-</w:t>
            </w:r>
            <w:r w:rsidRPr="00D26F12">
              <w:rPr>
                <w:b/>
                <w:sz w:val="24"/>
                <w:lang w:val="ru-RU"/>
              </w:rPr>
              <w:tab/>
            </w:r>
            <w:r w:rsidRPr="00D26F12">
              <w:rPr>
                <w:b/>
                <w:spacing w:val="-16"/>
                <w:sz w:val="24"/>
                <w:lang w:val="ru-RU"/>
              </w:rPr>
              <w:t>2</w:t>
            </w:r>
          </w:p>
          <w:p w:rsidR="00A73FF3" w:rsidRPr="00D26F12" w:rsidRDefault="00A73FF3" w:rsidP="00B14BF1">
            <w:pPr>
              <w:pStyle w:val="TableParagraph"/>
              <w:tabs>
                <w:tab w:val="left" w:pos="1760"/>
              </w:tabs>
              <w:ind w:left="107" w:right="97"/>
              <w:rPr>
                <w:b/>
                <w:sz w:val="24"/>
                <w:lang w:val="ru-RU"/>
              </w:rPr>
            </w:pPr>
            <w:r w:rsidRPr="00D26F12">
              <w:rPr>
                <w:b/>
                <w:sz w:val="24"/>
                <w:lang w:val="ru-RU"/>
              </w:rPr>
              <w:t>сказки</w:t>
            </w:r>
            <w:r w:rsidRPr="00D26F12">
              <w:rPr>
                <w:b/>
                <w:sz w:val="24"/>
                <w:lang w:val="ru-RU"/>
              </w:rPr>
              <w:tab/>
            </w:r>
            <w:r w:rsidRPr="00D26F12">
              <w:rPr>
                <w:b/>
                <w:spacing w:val="-9"/>
                <w:sz w:val="24"/>
                <w:lang w:val="ru-RU"/>
              </w:rPr>
              <w:t xml:space="preserve">по </w:t>
            </w:r>
            <w:r w:rsidRPr="00D26F12">
              <w:rPr>
                <w:b/>
                <w:sz w:val="24"/>
                <w:lang w:val="ru-RU"/>
              </w:rPr>
              <w:t>выбору (7-8</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tabs>
                <w:tab w:val="left" w:pos="1111"/>
                <w:tab w:val="left" w:pos="1329"/>
              </w:tabs>
              <w:ind w:left="109" w:right="96"/>
              <w:rPr>
                <w:sz w:val="24"/>
                <w:lang w:val="ru-RU"/>
              </w:rPr>
            </w:pPr>
            <w:r w:rsidRPr="00D26F12">
              <w:rPr>
                <w:sz w:val="24"/>
                <w:lang w:val="ru-RU"/>
              </w:rPr>
              <w:t>«Повесть</w:t>
            </w:r>
            <w:r w:rsidRPr="00D26F12">
              <w:rPr>
                <w:sz w:val="24"/>
                <w:lang w:val="ru-RU"/>
              </w:rPr>
              <w:tab/>
            </w:r>
            <w:r w:rsidRPr="00D26F12">
              <w:rPr>
                <w:sz w:val="24"/>
                <w:lang w:val="ru-RU"/>
              </w:rPr>
              <w:tab/>
            </w:r>
            <w:r w:rsidRPr="00D26F12">
              <w:rPr>
                <w:spacing w:val="-15"/>
                <w:sz w:val="24"/>
                <w:lang w:val="ru-RU"/>
              </w:rPr>
              <w:t xml:space="preserve">о </w:t>
            </w:r>
            <w:r w:rsidRPr="00D26F12">
              <w:rPr>
                <w:sz w:val="24"/>
                <w:lang w:val="ru-RU"/>
              </w:rPr>
              <w:t>том,</w:t>
            </w:r>
            <w:r w:rsidRPr="00D26F12">
              <w:rPr>
                <w:sz w:val="24"/>
                <w:lang w:val="ru-RU"/>
              </w:rPr>
              <w:tab/>
            </w:r>
            <w:r w:rsidRPr="00D26F12">
              <w:rPr>
                <w:spacing w:val="-8"/>
                <w:sz w:val="24"/>
                <w:lang w:val="ru-RU"/>
              </w:rPr>
              <w:t xml:space="preserve">как </w:t>
            </w:r>
            <w:r w:rsidRPr="00D26F12">
              <w:rPr>
                <w:sz w:val="24"/>
                <w:lang w:val="ru-RU"/>
              </w:rPr>
              <w:t xml:space="preserve">один </w:t>
            </w:r>
            <w:r w:rsidRPr="00D26F12">
              <w:rPr>
                <w:spacing w:val="-5"/>
                <w:sz w:val="24"/>
                <w:lang w:val="ru-RU"/>
              </w:rPr>
              <w:t xml:space="preserve">мужик </w:t>
            </w:r>
            <w:r w:rsidRPr="00D26F12">
              <w:rPr>
                <w:sz w:val="24"/>
                <w:lang w:val="ru-RU"/>
              </w:rPr>
              <w:t>двух генералов прокормил»,</w:t>
            </w:r>
          </w:p>
          <w:p w:rsidR="00A73FF3" w:rsidRPr="00D26F12" w:rsidRDefault="00A73FF3" w:rsidP="00B14BF1">
            <w:pPr>
              <w:pStyle w:val="TableParagraph"/>
              <w:spacing w:line="270" w:lineRule="atLeast"/>
              <w:ind w:left="109" w:right="364"/>
              <w:rPr>
                <w:sz w:val="24"/>
              </w:rPr>
            </w:pPr>
            <w:r w:rsidRPr="00D26F12">
              <w:rPr>
                <w:sz w:val="24"/>
              </w:rPr>
              <w:t>«Дикий помещик»</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828"/>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Л.Н. Толстой</w:t>
            </w:r>
          </w:p>
          <w:p w:rsidR="00A73FF3" w:rsidRPr="00D26F12" w:rsidRDefault="00A73FF3" w:rsidP="00B14BF1">
            <w:pPr>
              <w:pStyle w:val="TableParagraph"/>
              <w:tabs>
                <w:tab w:val="left" w:pos="570"/>
                <w:tab w:val="left" w:pos="1760"/>
              </w:tabs>
              <w:spacing w:line="270" w:lineRule="atLeast"/>
              <w:ind w:left="107" w:right="97"/>
              <w:rPr>
                <w:b/>
                <w:sz w:val="24"/>
                <w:lang w:val="ru-RU"/>
              </w:rPr>
            </w:pPr>
            <w:r w:rsidRPr="00D26F12">
              <w:rPr>
                <w:b/>
                <w:sz w:val="24"/>
                <w:lang w:val="ru-RU"/>
              </w:rPr>
              <w:t>1</w:t>
            </w:r>
            <w:r w:rsidRPr="00D26F12">
              <w:rPr>
                <w:b/>
                <w:sz w:val="24"/>
                <w:lang w:val="ru-RU"/>
              </w:rPr>
              <w:tab/>
              <w:t>повесть</w:t>
            </w:r>
            <w:r w:rsidRPr="00D26F12">
              <w:rPr>
                <w:b/>
                <w:sz w:val="24"/>
                <w:lang w:val="ru-RU"/>
              </w:rPr>
              <w:tab/>
            </w:r>
            <w:r w:rsidRPr="00D26F12">
              <w:rPr>
                <w:b/>
                <w:spacing w:val="-9"/>
                <w:sz w:val="24"/>
                <w:lang w:val="ru-RU"/>
              </w:rPr>
              <w:t xml:space="preserve">по </w:t>
            </w:r>
            <w:r w:rsidRPr="00D26F12">
              <w:rPr>
                <w:b/>
                <w:sz w:val="24"/>
                <w:lang w:val="ru-RU"/>
              </w:rPr>
              <w:t>выбору (5-8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spacing w:line="262" w:lineRule="exact"/>
              <w:ind w:left="109"/>
              <w:rPr>
                <w:sz w:val="24"/>
              </w:rPr>
            </w:pPr>
            <w:r w:rsidRPr="00D26F12">
              <w:rPr>
                <w:sz w:val="24"/>
              </w:rPr>
              <w:t>«Детство»</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830"/>
        </w:trPr>
        <w:tc>
          <w:tcPr>
            <w:tcW w:w="2129" w:type="dxa"/>
          </w:tcPr>
          <w:p w:rsidR="00A73FF3" w:rsidRPr="00D26F12" w:rsidRDefault="00A73FF3" w:rsidP="00B14BF1">
            <w:pPr>
              <w:pStyle w:val="TableParagraph"/>
              <w:spacing w:line="269" w:lineRule="exact"/>
              <w:ind w:left="107"/>
              <w:rPr>
                <w:b/>
                <w:sz w:val="24"/>
                <w:lang w:val="ru-RU"/>
              </w:rPr>
            </w:pPr>
            <w:r w:rsidRPr="00D26F12">
              <w:rPr>
                <w:b/>
                <w:sz w:val="24"/>
                <w:lang w:val="ru-RU"/>
              </w:rPr>
              <w:t>Л.Н. Толстой</w:t>
            </w:r>
          </w:p>
          <w:p w:rsidR="00A73FF3" w:rsidRPr="00D26F12" w:rsidRDefault="00A73FF3" w:rsidP="00B14BF1">
            <w:pPr>
              <w:pStyle w:val="TableParagraph"/>
              <w:tabs>
                <w:tab w:val="left" w:pos="582"/>
                <w:tab w:val="left" w:pos="1759"/>
              </w:tabs>
              <w:spacing w:line="270" w:lineRule="atLeast"/>
              <w:ind w:left="107" w:right="98"/>
              <w:rPr>
                <w:b/>
                <w:sz w:val="24"/>
                <w:lang w:val="ru-RU"/>
              </w:rPr>
            </w:pPr>
            <w:r w:rsidRPr="00D26F12">
              <w:rPr>
                <w:b/>
                <w:sz w:val="24"/>
                <w:lang w:val="ru-RU"/>
              </w:rPr>
              <w:t>1</w:t>
            </w:r>
            <w:r w:rsidRPr="00D26F12">
              <w:rPr>
                <w:b/>
                <w:sz w:val="24"/>
                <w:lang w:val="ru-RU"/>
              </w:rPr>
              <w:tab/>
              <w:t>рассказ</w:t>
            </w:r>
            <w:r w:rsidRPr="00D26F12">
              <w:rPr>
                <w:b/>
                <w:sz w:val="24"/>
                <w:lang w:val="ru-RU"/>
              </w:rPr>
              <w:tab/>
            </w:r>
            <w:r w:rsidRPr="00D26F12">
              <w:rPr>
                <w:b/>
                <w:spacing w:val="-9"/>
                <w:sz w:val="24"/>
                <w:lang w:val="ru-RU"/>
              </w:rPr>
              <w:t xml:space="preserve">на </w:t>
            </w:r>
            <w:r w:rsidRPr="00D26F12">
              <w:rPr>
                <w:b/>
                <w:sz w:val="24"/>
                <w:lang w:val="ru-RU"/>
              </w:rPr>
              <w:t>выбор (5-8</w:t>
            </w:r>
            <w:r w:rsidRPr="00D26F12">
              <w:rPr>
                <w:b/>
                <w:spacing w:val="-1"/>
                <w:sz w:val="24"/>
                <w:lang w:val="ru-RU"/>
              </w:rPr>
              <w:t xml:space="preserve"> </w:t>
            </w:r>
            <w:r w:rsidRPr="00D26F12">
              <w:rPr>
                <w:b/>
                <w:sz w:val="24"/>
                <w:lang w:val="ru-RU"/>
              </w:rPr>
              <w:t>кл.)</w:t>
            </w:r>
          </w:p>
        </w:tc>
        <w:tc>
          <w:tcPr>
            <w:tcW w:w="1865" w:type="dxa"/>
          </w:tcPr>
          <w:p w:rsidR="00A73FF3" w:rsidRPr="00D26F12" w:rsidRDefault="00A73FF3" w:rsidP="00B14BF1">
            <w:pPr>
              <w:pStyle w:val="TableParagraph"/>
              <w:ind w:left="105" w:right="432"/>
              <w:rPr>
                <w:sz w:val="24"/>
              </w:rPr>
            </w:pPr>
            <w:r w:rsidRPr="00D26F12">
              <w:rPr>
                <w:sz w:val="24"/>
              </w:rPr>
              <w:t>«Кавказский пленник»</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ind w:left="109" w:right="530"/>
              <w:rPr>
                <w:sz w:val="24"/>
              </w:rPr>
            </w:pPr>
            <w:r w:rsidRPr="00D26F12">
              <w:rPr>
                <w:sz w:val="24"/>
              </w:rPr>
              <w:t>«После бала»</w:t>
            </w: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А.П. Чехов</w:t>
            </w:r>
          </w:p>
          <w:p w:rsidR="00A73FF3" w:rsidRPr="00D26F12" w:rsidRDefault="00A73FF3" w:rsidP="00B14BF1">
            <w:pPr>
              <w:pStyle w:val="TableParagraph"/>
              <w:tabs>
                <w:tab w:val="left" w:pos="522"/>
                <w:tab w:val="left" w:pos="1757"/>
              </w:tabs>
              <w:spacing w:line="270" w:lineRule="atLeast"/>
              <w:ind w:left="107" w:right="100"/>
              <w:rPr>
                <w:b/>
                <w:sz w:val="24"/>
                <w:lang w:val="ru-RU"/>
              </w:rPr>
            </w:pPr>
            <w:r w:rsidRPr="00D26F12">
              <w:rPr>
                <w:b/>
                <w:sz w:val="24"/>
                <w:lang w:val="ru-RU"/>
              </w:rPr>
              <w:t>3</w:t>
            </w:r>
            <w:r w:rsidRPr="00D26F12">
              <w:rPr>
                <w:b/>
                <w:sz w:val="24"/>
                <w:lang w:val="ru-RU"/>
              </w:rPr>
              <w:tab/>
              <w:t>рассказа</w:t>
            </w:r>
            <w:r w:rsidRPr="00D26F12">
              <w:rPr>
                <w:b/>
                <w:sz w:val="24"/>
                <w:lang w:val="ru-RU"/>
              </w:rPr>
              <w:tab/>
            </w:r>
            <w:r w:rsidRPr="00D26F12">
              <w:rPr>
                <w:b/>
                <w:spacing w:val="-9"/>
                <w:sz w:val="24"/>
                <w:lang w:val="ru-RU"/>
              </w:rPr>
              <w:t xml:space="preserve">по </w:t>
            </w:r>
            <w:r w:rsidRPr="00D26F12">
              <w:rPr>
                <w:b/>
                <w:sz w:val="24"/>
                <w:lang w:val="ru-RU"/>
              </w:rPr>
              <w:t>выбору (6-8</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tabs>
                <w:tab w:val="left" w:pos="1439"/>
              </w:tabs>
              <w:ind w:left="108" w:right="97"/>
              <w:rPr>
                <w:sz w:val="24"/>
              </w:rPr>
            </w:pPr>
            <w:r w:rsidRPr="00D26F12">
              <w:rPr>
                <w:sz w:val="24"/>
              </w:rPr>
              <w:t>«Толстый</w:t>
            </w:r>
            <w:r w:rsidRPr="00D26F12">
              <w:rPr>
                <w:sz w:val="24"/>
              </w:rPr>
              <w:tab/>
            </w:r>
            <w:r w:rsidRPr="00D26F12">
              <w:rPr>
                <w:spacing w:val="-18"/>
                <w:sz w:val="24"/>
              </w:rPr>
              <w:t xml:space="preserve">и </w:t>
            </w:r>
            <w:r w:rsidRPr="00D26F12">
              <w:rPr>
                <w:sz w:val="24"/>
              </w:rPr>
              <w:t>тонкий»</w:t>
            </w:r>
          </w:p>
        </w:tc>
        <w:tc>
          <w:tcPr>
            <w:tcW w:w="1560" w:type="dxa"/>
          </w:tcPr>
          <w:p w:rsidR="00A73FF3" w:rsidRPr="00D26F12" w:rsidRDefault="00A73FF3" w:rsidP="00B14BF1">
            <w:pPr>
              <w:pStyle w:val="TableParagraph"/>
              <w:spacing w:line="262" w:lineRule="exact"/>
              <w:ind w:left="109"/>
              <w:rPr>
                <w:sz w:val="24"/>
              </w:rPr>
            </w:pPr>
            <w:r w:rsidRPr="00D26F12">
              <w:rPr>
                <w:sz w:val="24"/>
              </w:rPr>
              <w:t>«Хамелеон»</w:t>
            </w:r>
          </w:p>
        </w:tc>
        <w:tc>
          <w:tcPr>
            <w:tcW w:w="1416" w:type="dxa"/>
          </w:tcPr>
          <w:p w:rsidR="00A73FF3" w:rsidRPr="00D26F12" w:rsidRDefault="00A73FF3" w:rsidP="00B14BF1">
            <w:pPr>
              <w:pStyle w:val="TableParagraph"/>
              <w:spacing w:line="262" w:lineRule="exact"/>
              <w:ind w:left="109"/>
              <w:rPr>
                <w:sz w:val="24"/>
              </w:rPr>
            </w:pPr>
            <w:r w:rsidRPr="00D26F12">
              <w:rPr>
                <w:sz w:val="24"/>
              </w:rPr>
              <w:t>«О любви»</w:t>
            </w:r>
          </w:p>
        </w:tc>
        <w:tc>
          <w:tcPr>
            <w:tcW w:w="1843" w:type="dxa"/>
          </w:tcPr>
          <w:p w:rsidR="00A73FF3" w:rsidRPr="00D26F12" w:rsidRDefault="00A73FF3" w:rsidP="00B14BF1">
            <w:pPr>
              <w:pStyle w:val="TableParagraph"/>
              <w:rPr>
                <w:sz w:val="24"/>
              </w:rPr>
            </w:pPr>
          </w:p>
        </w:tc>
      </w:tr>
      <w:tr w:rsidR="00D26F12" w:rsidRPr="00D26F12" w:rsidTr="00B14BF1">
        <w:trPr>
          <w:trHeight w:val="1104"/>
        </w:trPr>
        <w:tc>
          <w:tcPr>
            <w:tcW w:w="2129" w:type="dxa"/>
          </w:tcPr>
          <w:p w:rsidR="00A73FF3" w:rsidRPr="00D26F12" w:rsidRDefault="00A73FF3" w:rsidP="00B14BF1">
            <w:pPr>
              <w:pStyle w:val="TableParagraph"/>
              <w:tabs>
                <w:tab w:val="left" w:pos="587"/>
                <w:tab w:val="left" w:pos="959"/>
                <w:tab w:val="left" w:pos="1620"/>
                <w:tab w:val="left" w:pos="1900"/>
              </w:tabs>
              <w:ind w:left="107" w:right="97"/>
              <w:rPr>
                <w:b/>
                <w:sz w:val="24"/>
                <w:lang w:val="ru-RU"/>
              </w:rPr>
            </w:pPr>
            <w:r w:rsidRPr="00D26F12">
              <w:rPr>
                <w:b/>
                <w:sz w:val="24"/>
                <w:lang w:val="ru-RU"/>
              </w:rPr>
              <w:t>А.А.</w:t>
            </w:r>
            <w:r w:rsidRPr="00D26F12">
              <w:rPr>
                <w:b/>
                <w:sz w:val="24"/>
                <w:lang w:val="ru-RU"/>
              </w:rPr>
              <w:tab/>
            </w:r>
            <w:r w:rsidRPr="00D26F12">
              <w:rPr>
                <w:b/>
                <w:sz w:val="24"/>
                <w:lang w:val="ru-RU"/>
              </w:rPr>
              <w:tab/>
              <w:t>Блок</w:t>
            </w:r>
            <w:r w:rsidRPr="00D26F12">
              <w:rPr>
                <w:b/>
                <w:sz w:val="24"/>
                <w:lang w:val="ru-RU"/>
              </w:rPr>
              <w:tab/>
            </w:r>
            <w:r w:rsidRPr="00D26F12">
              <w:rPr>
                <w:b/>
                <w:sz w:val="24"/>
                <w:lang w:val="ru-RU"/>
              </w:rPr>
              <w:tab/>
            </w:r>
            <w:r w:rsidRPr="00D26F12">
              <w:rPr>
                <w:b/>
                <w:spacing w:val="-18"/>
                <w:sz w:val="24"/>
                <w:lang w:val="ru-RU"/>
              </w:rPr>
              <w:t xml:space="preserve">2 </w:t>
            </w:r>
            <w:r w:rsidRPr="00D26F12">
              <w:rPr>
                <w:b/>
                <w:sz w:val="24"/>
                <w:lang w:val="ru-RU"/>
              </w:rPr>
              <w:t>стихотворения по</w:t>
            </w:r>
            <w:r w:rsidRPr="00D26F12">
              <w:rPr>
                <w:b/>
                <w:sz w:val="24"/>
                <w:lang w:val="ru-RU"/>
              </w:rPr>
              <w:tab/>
              <w:t>выбору</w:t>
            </w:r>
            <w:r w:rsidRPr="00D26F12">
              <w:rPr>
                <w:b/>
                <w:sz w:val="24"/>
                <w:lang w:val="ru-RU"/>
              </w:rPr>
              <w:tab/>
            </w:r>
            <w:r w:rsidRPr="00D26F12">
              <w:rPr>
                <w:b/>
                <w:spacing w:val="-6"/>
                <w:sz w:val="24"/>
                <w:lang w:val="ru-RU"/>
              </w:rPr>
              <w:t>(7-9</w:t>
            </w:r>
          </w:p>
          <w:p w:rsidR="00A73FF3" w:rsidRPr="00D26F12" w:rsidRDefault="00A73FF3" w:rsidP="00B14BF1">
            <w:pPr>
              <w:pStyle w:val="TableParagraph"/>
              <w:spacing w:line="265" w:lineRule="exact"/>
              <w:ind w:left="107"/>
              <w:rPr>
                <w:b/>
                <w:sz w:val="24"/>
              </w:rPr>
            </w:pPr>
            <w:r w:rsidRPr="00D26F12">
              <w:rPr>
                <w:b/>
                <w:sz w:val="24"/>
              </w:rPr>
              <w:t>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ind w:left="108" w:right="659"/>
              <w:rPr>
                <w:sz w:val="24"/>
              </w:rPr>
            </w:pPr>
            <w:r w:rsidRPr="00D26F12">
              <w:rPr>
                <w:sz w:val="24"/>
              </w:rPr>
              <w:t>«Летний вечер»</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tabs>
                <w:tab w:val="left" w:pos="771"/>
                <w:tab w:val="left" w:pos="1253"/>
              </w:tabs>
              <w:ind w:left="110" w:right="92"/>
              <w:rPr>
                <w:sz w:val="24"/>
                <w:lang w:val="ru-RU"/>
              </w:rPr>
            </w:pPr>
            <w:r w:rsidRPr="00D26F12">
              <w:rPr>
                <w:spacing w:val="-3"/>
                <w:sz w:val="24"/>
                <w:lang w:val="ru-RU"/>
              </w:rPr>
              <w:t>«О</w:t>
            </w:r>
            <w:r w:rsidRPr="00D26F12">
              <w:rPr>
                <w:spacing w:val="-3"/>
                <w:sz w:val="24"/>
                <w:lang w:val="ru-RU"/>
              </w:rPr>
              <w:tab/>
            </w:r>
            <w:r w:rsidRPr="00D26F12">
              <w:rPr>
                <w:sz w:val="24"/>
                <w:lang w:val="ru-RU"/>
              </w:rPr>
              <w:t>я</w:t>
            </w:r>
            <w:r w:rsidRPr="00D26F12">
              <w:rPr>
                <w:sz w:val="24"/>
                <w:lang w:val="ru-RU"/>
              </w:rPr>
              <w:tab/>
            </w:r>
            <w:r w:rsidRPr="00D26F12">
              <w:rPr>
                <w:spacing w:val="-5"/>
                <w:sz w:val="24"/>
                <w:lang w:val="ru-RU"/>
              </w:rPr>
              <w:t xml:space="preserve">хочу </w:t>
            </w:r>
            <w:r w:rsidRPr="00D26F12">
              <w:rPr>
                <w:sz w:val="24"/>
                <w:lang w:val="ru-RU"/>
              </w:rPr>
              <w:t>безумно жить»</w:t>
            </w:r>
          </w:p>
        </w:tc>
      </w:tr>
      <w:tr w:rsidR="00D26F12" w:rsidRPr="00D26F12" w:rsidTr="00B14BF1">
        <w:trPr>
          <w:trHeight w:val="1379"/>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А.А. Ахматова</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spacing w:line="270" w:lineRule="atLeast"/>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(7-9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tabs>
                <w:tab w:val="left" w:pos="1004"/>
              </w:tabs>
              <w:ind w:left="110" w:right="92"/>
              <w:rPr>
                <w:sz w:val="24"/>
                <w:lang w:val="ru-RU"/>
              </w:rPr>
            </w:pPr>
            <w:r w:rsidRPr="00D26F12">
              <w:rPr>
                <w:sz w:val="24"/>
                <w:lang w:val="ru-RU"/>
              </w:rPr>
              <w:t>«Смуглый отрок</w:t>
            </w:r>
            <w:r w:rsidRPr="00D26F12">
              <w:rPr>
                <w:sz w:val="24"/>
                <w:lang w:val="ru-RU"/>
              </w:rPr>
              <w:tab/>
            </w:r>
            <w:r w:rsidRPr="00D26F12">
              <w:rPr>
                <w:spacing w:val="-4"/>
                <w:sz w:val="24"/>
                <w:lang w:val="ru-RU"/>
              </w:rPr>
              <w:t xml:space="preserve">бродил </w:t>
            </w:r>
            <w:r w:rsidRPr="00D26F12">
              <w:rPr>
                <w:sz w:val="24"/>
                <w:lang w:val="ru-RU"/>
              </w:rPr>
              <w:t>по аллеям»</w:t>
            </w:r>
          </w:p>
        </w:tc>
      </w:tr>
      <w:tr w:rsidR="00D26F12" w:rsidRPr="00D26F12" w:rsidTr="00B14BF1">
        <w:trPr>
          <w:trHeight w:val="1379"/>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Н.С. Гумилев</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spacing w:line="270" w:lineRule="atLeast"/>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(6-8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spacing w:line="262" w:lineRule="exact"/>
              <w:ind w:left="108"/>
              <w:rPr>
                <w:sz w:val="24"/>
              </w:rPr>
            </w:pPr>
            <w:r w:rsidRPr="00D26F12">
              <w:rPr>
                <w:sz w:val="24"/>
              </w:rPr>
              <w:t>«Капитаны»</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A73FF3" w:rsidRPr="00D26F12" w:rsidTr="00B14BF1">
        <w:trPr>
          <w:trHeight w:val="551"/>
        </w:trPr>
        <w:tc>
          <w:tcPr>
            <w:tcW w:w="2129" w:type="dxa"/>
          </w:tcPr>
          <w:p w:rsidR="00A73FF3" w:rsidRPr="00D26F12" w:rsidRDefault="00A73FF3" w:rsidP="00B14BF1">
            <w:pPr>
              <w:pStyle w:val="TableParagraph"/>
              <w:spacing w:line="267" w:lineRule="exact"/>
              <w:ind w:left="107"/>
              <w:rPr>
                <w:b/>
                <w:sz w:val="24"/>
              </w:rPr>
            </w:pPr>
            <w:r w:rsidRPr="00D26F12">
              <w:rPr>
                <w:b/>
                <w:sz w:val="24"/>
              </w:rPr>
              <w:t>М.И. Цветаева</w:t>
            </w:r>
          </w:p>
          <w:p w:rsidR="00A73FF3" w:rsidRPr="00D26F12" w:rsidRDefault="00A73FF3" w:rsidP="00B14BF1">
            <w:pPr>
              <w:pStyle w:val="TableParagraph"/>
              <w:tabs>
                <w:tab w:val="left" w:pos="1898"/>
              </w:tabs>
              <w:spacing w:line="265" w:lineRule="exact"/>
              <w:ind w:left="107"/>
              <w:rPr>
                <w:b/>
                <w:sz w:val="24"/>
              </w:rPr>
            </w:pPr>
            <w:r w:rsidRPr="00D26F12">
              <w:rPr>
                <w:b/>
                <w:sz w:val="24"/>
              </w:rPr>
              <w:t>-</w:t>
            </w:r>
            <w:r w:rsidRPr="00D26F12">
              <w:rPr>
                <w:b/>
                <w:sz w:val="24"/>
              </w:rPr>
              <w:tab/>
              <w:t>1</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3" w:lineRule="exact"/>
              <w:ind w:left="110"/>
              <w:rPr>
                <w:sz w:val="24"/>
              </w:rPr>
            </w:pPr>
            <w:r w:rsidRPr="00D26F12">
              <w:rPr>
                <w:sz w:val="24"/>
              </w:rPr>
              <w:t>«Моим</w:t>
            </w:r>
            <w:r w:rsidRPr="00D26F12">
              <w:rPr>
                <w:spacing w:val="51"/>
                <w:sz w:val="24"/>
              </w:rPr>
              <w:t xml:space="preserve"> </w:t>
            </w:r>
            <w:r w:rsidRPr="00D26F12">
              <w:rPr>
                <w:sz w:val="24"/>
              </w:rPr>
              <w:t>стихам,</w:t>
            </w:r>
          </w:p>
          <w:p w:rsidR="00A73FF3" w:rsidRPr="00D26F12" w:rsidRDefault="00A73FF3" w:rsidP="00B14BF1">
            <w:pPr>
              <w:pStyle w:val="TableParagraph"/>
              <w:spacing w:line="269" w:lineRule="exact"/>
              <w:ind w:left="110"/>
              <w:rPr>
                <w:sz w:val="24"/>
              </w:rPr>
            </w:pPr>
            <w:r w:rsidRPr="00D26F12">
              <w:rPr>
                <w:sz w:val="24"/>
              </w:rPr>
              <w:t>написанным</w:t>
            </w:r>
          </w:p>
        </w:tc>
      </w:tr>
    </w:tbl>
    <w:p w:rsidR="00A73FF3" w:rsidRPr="00D26F12" w:rsidRDefault="00A73FF3" w:rsidP="00A73FF3">
      <w:pPr>
        <w:spacing w:line="269" w:lineRule="exact"/>
        <w:rPr>
          <w:sz w:val="24"/>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1865"/>
        <w:gridCol w:w="1677"/>
        <w:gridCol w:w="1560"/>
        <w:gridCol w:w="1416"/>
        <w:gridCol w:w="1843"/>
      </w:tblGrid>
      <w:tr w:rsidR="00D26F12" w:rsidRPr="00D26F12" w:rsidTr="00B14BF1">
        <w:trPr>
          <w:trHeight w:val="830"/>
        </w:trPr>
        <w:tc>
          <w:tcPr>
            <w:tcW w:w="2129" w:type="dxa"/>
          </w:tcPr>
          <w:p w:rsidR="00A73FF3" w:rsidRPr="00D26F12" w:rsidRDefault="00A73FF3" w:rsidP="00B14BF1">
            <w:pPr>
              <w:pStyle w:val="TableParagraph"/>
              <w:spacing w:line="269" w:lineRule="exact"/>
              <w:ind w:left="107"/>
              <w:rPr>
                <w:b/>
                <w:sz w:val="24"/>
              </w:rPr>
            </w:pPr>
            <w:r w:rsidRPr="00D26F12">
              <w:rPr>
                <w:b/>
                <w:sz w:val="24"/>
              </w:rPr>
              <w:t>стихотворение</w:t>
            </w:r>
          </w:p>
          <w:p w:rsidR="00A73FF3" w:rsidRPr="00D26F12" w:rsidRDefault="00A73FF3" w:rsidP="00B14BF1">
            <w:pPr>
              <w:pStyle w:val="TableParagraph"/>
              <w:tabs>
                <w:tab w:val="left" w:pos="587"/>
                <w:tab w:val="left" w:pos="1620"/>
              </w:tabs>
              <w:spacing w:line="270" w:lineRule="atLeast"/>
              <w:ind w:left="107" w:right="98"/>
              <w:rPr>
                <w:b/>
                <w:sz w:val="24"/>
              </w:rPr>
            </w:pPr>
            <w:r w:rsidRPr="00D26F12">
              <w:rPr>
                <w:b/>
                <w:sz w:val="24"/>
              </w:rPr>
              <w:t>по</w:t>
            </w:r>
            <w:r w:rsidRPr="00D26F12">
              <w:rPr>
                <w:b/>
                <w:sz w:val="24"/>
              </w:rPr>
              <w:tab/>
              <w:t>выбору</w:t>
            </w:r>
            <w:r w:rsidRPr="00D26F12">
              <w:rPr>
                <w:b/>
                <w:sz w:val="24"/>
              </w:rPr>
              <w:tab/>
            </w:r>
            <w:r w:rsidRPr="00D26F12">
              <w:rPr>
                <w:b/>
                <w:spacing w:val="-7"/>
                <w:sz w:val="24"/>
              </w:rPr>
              <w:t xml:space="preserve">(6-8 </w:t>
            </w:r>
            <w:r w:rsidRPr="00D26F12">
              <w:rPr>
                <w:b/>
                <w:sz w:val="24"/>
              </w:rPr>
              <w:t>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5" w:lineRule="exact"/>
              <w:ind w:left="110"/>
              <w:rPr>
                <w:sz w:val="24"/>
              </w:rPr>
            </w:pPr>
            <w:r w:rsidRPr="00D26F12">
              <w:rPr>
                <w:sz w:val="24"/>
              </w:rPr>
              <w:t>так рано »</w:t>
            </w:r>
          </w:p>
        </w:tc>
      </w:tr>
      <w:tr w:rsidR="00D26F12" w:rsidRPr="00D26F12" w:rsidTr="00B14BF1">
        <w:trPr>
          <w:trHeight w:val="1655"/>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О.Э.</w:t>
            </w:r>
          </w:p>
          <w:p w:rsidR="00A73FF3" w:rsidRPr="00D26F12" w:rsidRDefault="00A73FF3" w:rsidP="00B14BF1">
            <w:pPr>
              <w:pStyle w:val="TableParagraph"/>
              <w:ind w:left="107"/>
              <w:rPr>
                <w:b/>
                <w:sz w:val="24"/>
                <w:lang w:val="ru-RU"/>
              </w:rPr>
            </w:pPr>
            <w:r w:rsidRPr="00D26F12">
              <w:rPr>
                <w:b/>
                <w:sz w:val="24"/>
                <w:lang w:val="ru-RU"/>
              </w:rPr>
              <w:t>Мандельштам</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spacing w:line="270" w:lineRule="atLeast"/>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(6-9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tabs>
                <w:tab w:val="left" w:pos="1609"/>
              </w:tabs>
              <w:ind w:left="110" w:right="93"/>
              <w:rPr>
                <w:sz w:val="24"/>
              </w:rPr>
            </w:pPr>
            <w:r w:rsidRPr="00D26F12">
              <w:rPr>
                <w:sz w:val="24"/>
              </w:rPr>
              <w:t>«Звук осторожный</w:t>
            </w:r>
            <w:r w:rsidRPr="00D26F12">
              <w:rPr>
                <w:sz w:val="24"/>
              </w:rPr>
              <w:tab/>
            </w:r>
            <w:r w:rsidRPr="00D26F12">
              <w:rPr>
                <w:spacing w:val="-18"/>
                <w:sz w:val="24"/>
              </w:rPr>
              <w:t xml:space="preserve">и </w:t>
            </w:r>
            <w:r w:rsidRPr="00D26F12">
              <w:rPr>
                <w:sz w:val="24"/>
              </w:rPr>
              <w:t>глухой»</w:t>
            </w:r>
          </w:p>
        </w:tc>
      </w:tr>
      <w:tr w:rsidR="00D26F12" w:rsidRPr="00D26F12" w:rsidTr="00B14BF1">
        <w:trPr>
          <w:trHeight w:val="2208"/>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В.В.</w:t>
            </w:r>
            <w:r w:rsidRPr="00D26F12">
              <w:rPr>
                <w:b/>
                <w:spacing w:val="-2"/>
                <w:sz w:val="24"/>
                <w:lang w:val="ru-RU"/>
              </w:rPr>
              <w:t xml:space="preserve"> </w:t>
            </w:r>
            <w:r w:rsidRPr="00D26F12">
              <w:rPr>
                <w:b/>
                <w:sz w:val="24"/>
                <w:lang w:val="ru-RU"/>
              </w:rPr>
              <w:t>Маяковский</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(7-8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tabs>
                <w:tab w:val="left" w:pos="1217"/>
              </w:tabs>
              <w:ind w:left="109" w:right="94"/>
              <w:rPr>
                <w:sz w:val="24"/>
                <w:lang w:val="ru-RU"/>
              </w:rPr>
            </w:pPr>
            <w:r w:rsidRPr="00D26F12">
              <w:rPr>
                <w:sz w:val="24"/>
                <w:lang w:val="ru-RU"/>
              </w:rPr>
              <w:t xml:space="preserve">«Необычайн ое приключени е, бывшее </w:t>
            </w:r>
            <w:r w:rsidRPr="00D26F12">
              <w:rPr>
                <w:spacing w:val="-14"/>
                <w:sz w:val="24"/>
                <w:lang w:val="ru-RU"/>
              </w:rPr>
              <w:t xml:space="preserve">с </w:t>
            </w:r>
            <w:r w:rsidRPr="00D26F12">
              <w:rPr>
                <w:sz w:val="24"/>
                <w:lang w:val="ru-RU"/>
              </w:rPr>
              <w:t>Владимиром Маяковским летом</w:t>
            </w:r>
            <w:r w:rsidRPr="00D26F12">
              <w:rPr>
                <w:sz w:val="24"/>
                <w:lang w:val="ru-RU"/>
              </w:rPr>
              <w:tab/>
            </w:r>
            <w:r w:rsidRPr="00D26F12">
              <w:rPr>
                <w:spacing w:val="-8"/>
                <w:sz w:val="24"/>
                <w:lang w:val="ru-RU"/>
              </w:rPr>
              <w:t>на</w:t>
            </w:r>
          </w:p>
          <w:p w:rsidR="00A73FF3" w:rsidRPr="00D26F12" w:rsidRDefault="00A73FF3" w:rsidP="00B14BF1">
            <w:pPr>
              <w:pStyle w:val="TableParagraph"/>
              <w:spacing w:line="269" w:lineRule="exact"/>
              <w:ind w:left="109"/>
              <w:rPr>
                <w:sz w:val="24"/>
              </w:rPr>
            </w:pPr>
            <w:r w:rsidRPr="00D26F12">
              <w:rPr>
                <w:sz w:val="24"/>
              </w:rPr>
              <w:t>даче»</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2" w:lineRule="exact"/>
              <w:ind w:left="110"/>
              <w:rPr>
                <w:sz w:val="24"/>
              </w:rPr>
            </w:pPr>
            <w:r w:rsidRPr="00D26F12">
              <w:rPr>
                <w:sz w:val="24"/>
              </w:rPr>
              <w:t>«Послушайте!»</w:t>
            </w:r>
          </w:p>
        </w:tc>
      </w:tr>
      <w:tr w:rsidR="00D26F12" w:rsidRPr="00D26F12" w:rsidTr="00B14BF1">
        <w:trPr>
          <w:trHeight w:val="1379"/>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С.А. Есенин</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tabs>
                <w:tab w:val="left" w:pos="587"/>
                <w:tab w:val="left" w:pos="1620"/>
              </w:tabs>
              <w:spacing w:line="270" w:lineRule="atLeast"/>
              <w:ind w:left="107" w:right="98"/>
              <w:rPr>
                <w:b/>
                <w:sz w:val="24"/>
                <w:lang w:val="ru-RU"/>
              </w:rPr>
            </w:pPr>
            <w:r w:rsidRPr="00D26F12">
              <w:rPr>
                <w:b/>
                <w:sz w:val="24"/>
                <w:lang w:val="ru-RU"/>
              </w:rPr>
              <w:t>стихотворение  по</w:t>
            </w:r>
            <w:r w:rsidRPr="00D26F12">
              <w:rPr>
                <w:b/>
                <w:sz w:val="24"/>
                <w:lang w:val="ru-RU"/>
              </w:rPr>
              <w:tab/>
              <w:t>выбору</w:t>
            </w:r>
            <w:r w:rsidRPr="00D26F12">
              <w:rPr>
                <w:b/>
                <w:sz w:val="24"/>
                <w:lang w:val="ru-RU"/>
              </w:rPr>
              <w:tab/>
            </w:r>
            <w:r w:rsidRPr="00D26F12">
              <w:rPr>
                <w:b/>
                <w:spacing w:val="-7"/>
                <w:sz w:val="24"/>
                <w:lang w:val="ru-RU"/>
              </w:rPr>
              <w:t xml:space="preserve">(5-6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ind w:left="110"/>
              <w:rPr>
                <w:sz w:val="24"/>
                <w:lang w:val="ru-RU"/>
              </w:rPr>
            </w:pPr>
            <w:r w:rsidRPr="00D26F12">
              <w:rPr>
                <w:sz w:val="24"/>
                <w:lang w:val="ru-RU"/>
              </w:rPr>
              <w:t>«Гой ты, Русь моя родная»</w:t>
            </w: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М.А. Булгаков</w:t>
            </w:r>
          </w:p>
          <w:p w:rsidR="00A73FF3" w:rsidRPr="00D26F12" w:rsidRDefault="00A73FF3" w:rsidP="00B14BF1">
            <w:pPr>
              <w:pStyle w:val="TableParagraph"/>
              <w:tabs>
                <w:tab w:val="left" w:pos="570"/>
                <w:tab w:val="left" w:pos="1760"/>
              </w:tabs>
              <w:spacing w:line="270" w:lineRule="atLeast"/>
              <w:ind w:left="107" w:right="97"/>
              <w:rPr>
                <w:b/>
                <w:sz w:val="24"/>
                <w:lang w:val="ru-RU"/>
              </w:rPr>
            </w:pPr>
            <w:r w:rsidRPr="00D26F12">
              <w:rPr>
                <w:b/>
                <w:sz w:val="24"/>
                <w:lang w:val="ru-RU"/>
              </w:rPr>
              <w:t>1</w:t>
            </w:r>
            <w:r w:rsidRPr="00D26F12">
              <w:rPr>
                <w:b/>
                <w:sz w:val="24"/>
                <w:lang w:val="ru-RU"/>
              </w:rPr>
              <w:tab/>
              <w:t>повесть</w:t>
            </w:r>
            <w:r w:rsidRPr="00D26F12">
              <w:rPr>
                <w:b/>
                <w:sz w:val="24"/>
                <w:lang w:val="ru-RU"/>
              </w:rPr>
              <w:tab/>
            </w:r>
            <w:r w:rsidRPr="00D26F12">
              <w:rPr>
                <w:b/>
                <w:spacing w:val="-9"/>
                <w:sz w:val="24"/>
                <w:lang w:val="ru-RU"/>
              </w:rPr>
              <w:t xml:space="preserve">по </w:t>
            </w:r>
            <w:r w:rsidRPr="00D26F12">
              <w:rPr>
                <w:b/>
                <w:sz w:val="24"/>
                <w:lang w:val="ru-RU"/>
              </w:rPr>
              <w:t>выбору (7-8</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ind w:left="109" w:right="311"/>
              <w:rPr>
                <w:sz w:val="24"/>
              </w:rPr>
            </w:pPr>
            <w:r w:rsidRPr="00D26F12">
              <w:rPr>
                <w:sz w:val="24"/>
              </w:rPr>
              <w:t>«Собачье сердце»</w:t>
            </w: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А.П. Платонов</w:t>
            </w:r>
          </w:p>
          <w:p w:rsidR="00A73FF3" w:rsidRPr="00D26F12" w:rsidRDefault="00A73FF3" w:rsidP="00B14BF1">
            <w:pPr>
              <w:pStyle w:val="TableParagraph"/>
              <w:tabs>
                <w:tab w:val="left" w:pos="398"/>
                <w:tab w:val="left" w:pos="729"/>
                <w:tab w:val="left" w:pos="1760"/>
              </w:tabs>
              <w:spacing w:line="270" w:lineRule="atLeast"/>
              <w:ind w:left="107" w:right="97"/>
              <w:rPr>
                <w:b/>
                <w:sz w:val="24"/>
                <w:lang w:val="ru-RU"/>
              </w:rPr>
            </w:pPr>
            <w:r w:rsidRPr="00D26F12">
              <w:rPr>
                <w:b/>
                <w:sz w:val="24"/>
                <w:lang w:val="ru-RU"/>
              </w:rPr>
              <w:t>-</w:t>
            </w:r>
            <w:r w:rsidRPr="00D26F12">
              <w:rPr>
                <w:b/>
                <w:sz w:val="24"/>
                <w:lang w:val="ru-RU"/>
              </w:rPr>
              <w:tab/>
              <w:t>1</w:t>
            </w:r>
            <w:r w:rsidRPr="00D26F12">
              <w:rPr>
                <w:b/>
                <w:sz w:val="24"/>
                <w:lang w:val="ru-RU"/>
              </w:rPr>
              <w:tab/>
              <w:t>рассказ</w:t>
            </w:r>
            <w:r w:rsidRPr="00D26F12">
              <w:rPr>
                <w:b/>
                <w:sz w:val="24"/>
                <w:lang w:val="ru-RU"/>
              </w:rPr>
              <w:tab/>
            </w:r>
            <w:r w:rsidRPr="00D26F12">
              <w:rPr>
                <w:b/>
                <w:spacing w:val="-9"/>
                <w:sz w:val="24"/>
                <w:lang w:val="ru-RU"/>
              </w:rPr>
              <w:t xml:space="preserve">по </w:t>
            </w:r>
            <w:r w:rsidRPr="00D26F12">
              <w:rPr>
                <w:b/>
                <w:sz w:val="24"/>
                <w:lang w:val="ru-RU"/>
              </w:rPr>
              <w:t>выбору (6-8</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spacing w:line="263" w:lineRule="exact"/>
              <w:ind w:left="109"/>
              <w:rPr>
                <w:sz w:val="24"/>
              </w:rPr>
            </w:pPr>
            <w:r w:rsidRPr="00D26F12">
              <w:rPr>
                <w:sz w:val="24"/>
              </w:rPr>
              <w:t>«Юшка»</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М.М. Зощенко</w:t>
            </w:r>
          </w:p>
          <w:p w:rsidR="00A73FF3" w:rsidRPr="00D26F12" w:rsidRDefault="00A73FF3" w:rsidP="00B14BF1">
            <w:pPr>
              <w:pStyle w:val="TableParagraph"/>
              <w:tabs>
                <w:tab w:val="left" w:pos="522"/>
                <w:tab w:val="left" w:pos="1757"/>
              </w:tabs>
              <w:spacing w:line="270" w:lineRule="atLeast"/>
              <w:ind w:left="107" w:right="100"/>
              <w:rPr>
                <w:b/>
                <w:sz w:val="24"/>
                <w:lang w:val="ru-RU"/>
              </w:rPr>
            </w:pPr>
            <w:r w:rsidRPr="00D26F12">
              <w:rPr>
                <w:b/>
                <w:sz w:val="24"/>
                <w:lang w:val="ru-RU"/>
              </w:rPr>
              <w:t>2</w:t>
            </w:r>
            <w:r w:rsidRPr="00D26F12">
              <w:rPr>
                <w:b/>
                <w:sz w:val="24"/>
                <w:lang w:val="ru-RU"/>
              </w:rPr>
              <w:tab/>
              <w:t>рассказа</w:t>
            </w:r>
            <w:r w:rsidRPr="00D26F12">
              <w:rPr>
                <w:b/>
                <w:sz w:val="24"/>
                <w:lang w:val="ru-RU"/>
              </w:rPr>
              <w:tab/>
            </w:r>
            <w:r w:rsidRPr="00D26F12">
              <w:rPr>
                <w:b/>
                <w:spacing w:val="-9"/>
                <w:sz w:val="24"/>
                <w:lang w:val="ru-RU"/>
              </w:rPr>
              <w:t xml:space="preserve">по </w:t>
            </w:r>
            <w:r w:rsidRPr="00D26F12">
              <w:rPr>
                <w:b/>
                <w:sz w:val="24"/>
                <w:lang w:val="ru-RU"/>
              </w:rPr>
              <w:t>выбору (5-7</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ind w:left="109"/>
              <w:rPr>
                <w:sz w:val="24"/>
              </w:rPr>
            </w:pPr>
            <w:r w:rsidRPr="00D26F12">
              <w:rPr>
                <w:sz w:val="24"/>
              </w:rPr>
              <w:t>«Аристократ ка», «Беда»</w:t>
            </w: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2208"/>
        </w:trPr>
        <w:tc>
          <w:tcPr>
            <w:tcW w:w="2129" w:type="dxa"/>
          </w:tcPr>
          <w:p w:rsidR="00A73FF3" w:rsidRPr="00D26F12" w:rsidRDefault="00A73FF3" w:rsidP="00B14BF1">
            <w:pPr>
              <w:pStyle w:val="TableParagraph"/>
              <w:spacing w:line="269" w:lineRule="exact"/>
              <w:ind w:left="107"/>
              <w:rPr>
                <w:b/>
                <w:sz w:val="24"/>
                <w:lang w:val="ru-RU"/>
              </w:rPr>
            </w:pPr>
            <w:r w:rsidRPr="00D26F12">
              <w:rPr>
                <w:b/>
                <w:sz w:val="24"/>
                <w:lang w:val="ru-RU"/>
              </w:rPr>
              <w:t>А.Т.</w:t>
            </w:r>
          </w:p>
          <w:p w:rsidR="00A73FF3" w:rsidRPr="00D26F12" w:rsidRDefault="00A73FF3" w:rsidP="00B14BF1">
            <w:pPr>
              <w:pStyle w:val="TableParagraph"/>
              <w:ind w:left="107"/>
              <w:rPr>
                <w:b/>
                <w:sz w:val="24"/>
                <w:lang w:val="ru-RU"/>
              </w:rPr>
            </w:pPr>
            <w:r w:rsidRPr="00D26F12">
              <w:rPr>
                <w:b/>
                <w:sz w:val="24"/>
                <w:lang w:val="ru-RU"/>
              </w:rPr>
              <w:t>Твардовский</w:t>
            </w:r>
          </w:p>
          <w:p w:rsidR="00A73FF3" w:rsidRPr="00D26F12" w:rsidRDefault="00A73FF3" w:rsidP="00B14BF1">
            <w:pPr>
              <w:pStyle w:val="TableParagraph"/>
              <w:ind w:left="107" w:right="97"/>
              <w:jc w:val="both"/>
              <w:rPr>
                <w:b/>
                <w:sz w:val="24"/>
                <w:lang w:val="ru-RU"/>
              </w:rPr>
            </w:pPr>
            <w:r w:rsidRPr="00D26F12">
              <w:rPr>
                <w:b/>
                <w:sz w:val="24"/>
                <w:lang w:val="ru-RU"/>
              </w:rPr>
              <w:t>1 стихотворение по выбору (7-8 кл.)</w:t>
            </w:r>
          </w:p>
        </w:tc>
        <w:tc>
          <w:tcPr>
            <w:tcW w:w="1865" w:type="dxa"/>
          </w:tcPr>
          <w:p w:rsidR="00A73FF3" w:rsidRPr="00D26F12" w:rsidRDefault="00A73FF3" w:rsidP="00B14BF1">
            <w:pPr>
              <w:pStyle w:val="TableParagraph"/>
              <w:ind w:left="105" w:right="707"/>
              <w:rPr>
                <w:sz w:val="24"/>
              </w:rPr>
            </w:pPr>
            <w:r w:rsidRPr="00D26F12">
              <w:rPr>
                <w:sz w:val="24"/>
              </w:rPr>
              <w:t>«Рассказ танкиста»</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tabs>
                <w:tab w:val="left" w:pos="946"/>
                <w:tab w:val="left" w:pos="1335"/>
              </w:tabs>
              <w:ind w:left="109" w:right="92"/>
              <w:rPr>
                <w:sz w:val="24"/>
                <w:lang w:val="ru-RU"/>
              </w:rPr>
            </w:pPr>
            <w:r w:rsidRPr="00D26F12">
              <w:rPr>
                <w:sz w:val="24"/>
                <w:lang w:val="ru-RU"/>
              </w:rPr>
              <w:t>«Снега потемнеют синие…», Июль</w:t>
            </w:r>
            <w:r w:rsidRPr="00D26F12">
              <w:rPr>
                <w:sz w:val="24"/>
                <w:lang w:val="ru-RU"/>
              </w:rPr>
              <w:tab/>
            </w:r>
            <w:r w:rsidRPr="00D26F12">
              <w:rPr>
                <w:sz w:val="24"/>
                <w:lang w:val="ru-RU"/>
              </w:rPr>
              <w:tab/>
            </w:r>
            <w:r w:rsidRPr="00D26F12">
              <w:rPr>
                <w:spacing w:val="-17"/>
                <w:sz w:val="24"/>
                <w:lang w:val="ru-RU"/>
              </w:rPr>
              <w:t xml:space="preserve">– </w:t>
            </w:r>
            <w:r w:rsidRPr="00D26F12">
              <w:rPr>
                <w:sz w:val="24"/>
                <w:lang w:val="ru-RU"/>
              </w:rPr>
              <w:t>макушка лета…», «На дне</w:t>
            </w:r>
            <w:r w:rsidRPr="00D26F12">
              <w:rPr>
                <w:sz w:val="24"/>
                <w:lang w:val="ru-RU"/>
              </w:rPr>
              <w:tab/>
            </w:r>
            <w:r w:rsidRPr="00D26F12">
              <w:rPr>
                <w:spacing w:val="-6"/>
                <w:sz w:val="24"/>
                <w:lang w:val="ru-RU"/>
              </w:rPr>
              <w:t>моей</w:t>
            </w:r>
          </w:p>
          <w:p w:rsidR="00A73FF3" w:rsidRPr="00D26F12" w:rsidRDefault="00A73FF3" w:rsidP="00B14BF1">
            <w:pPr>
              <w:pStyle w:val="TableParagraph"/>
              <w:spacing w:line="268" w:lineRule="exact"/>
              <w:ind w:left="109"/>
              <w:rPr>
                <w:sz w:val="24"/>
              </w:rPr>
            </w:pPr>
            <w:r w:rsidRPr="00D26F12">
              <w:rPr>
                <w:sz w:val="24"/>
              </w:rPr>
              <w:t>жизни…»</w:t>
            </w:r>
          </w:p>
        </w:tc>
        <w:tc>
          <w:tcPr>
            <w:tcW w:w="1416" w:type="dxa"/>
          </w:tcPr>
          <w:p w:rsidR="00A73FF3" w:rsidRPr="00D26F12" w:rsidRDefault="00A73FF3" w:rsidP="00B14BF1">
            <w:pPr>
              <w:pStyle w:val="TableParagraph"/>
              <w:ind w:left="109" w:right="278"/>
              <w:rPr>
                <w:sz w:val="24"/>
                <w:lang w:val="ru-RU"/>
              </w:rPr>
            </w:pPr>
            <w:r w:rsidRPr="00D26F12">
              <w:rPr>
                <w:sz w:val="24"/>
                <w:lang w:val="ru-RU"/>
              </w:rPr>
              <w:t>«Василий Теркин» (главы</w:t>
            </w:r>
          </w:p>
          <w:p w:rsidR="00A73FF3" w:rsidRPr="00D26F12" w:rsidRDefault="00A73FF3" w:rsidP="00B14BF1">
            <w:pPr>
              <w:pStyle w:val="TableParagraph"/>
              <w:tabs>
                <w:tab w:val="left" w:pos="809"/>
              </w:tabs>
              <w:ind w:left="109" w:right="96"/>
              <w:rPr>
                <w:sz w:val="24"/>
                <w:lang w:val="ru-RU"/>
              </w:rPr>
            </w:pPr>
            <w:r w:rsidRPr="00D26F12">
              <w:rPr>
                <w:sz w:val="24"/>
                <w:lang w:val="ru-RU"/>
              </w:rPr>
              <w:t>«Переправ а»,</w:t>
            </w:r>
            <w:r w:rsidRPr="00D26F12">
              <w:rPr>
                <w:sz w:val="24"/>
                <w:lang w:val="ru-RU"/>
              </w:rPr>
              <w:tab/>
            </w:r>
            <w:r w:rsidRPr="00D26F12">
              <w:rPr>
                <w:spacing w:val="-7"/>
                <w:sz w:val="24"/>
                <w:lang w:val="ru-RU"/>
              </w:rPr>
              <w:t xml:space="preserve">«Два </w:t>
            </w:r>
            <w:r w:rsidRPr="00D26F12">
              <w:rPr>
                <w:sz w:val="24"/>
                <w:lang w:val="ru-RU"/>
              </w:rPr>
              <w:t>бойца»,</w:t>
            </w:r>
          </w:p>
          <w:p w:rsidR="00A73FF3" w:rsidRPr="00D26F12" w:rsidRDefault="00A73FF3" w:rsidP="00B14BF1">
            <w:pPr>
              <w:pStyle w:val="TableParagraph"/>
              <w:spacing w:line="274" w:lineRule="exact"/>
              <w:ind w:left="109"/>
              <w:rPr>
                <w:sz w:val="24"/>
              </w:rPr>
            </w:pPr>
            <w:r w:rsidRPr="00D26F12">
              <w:rPr>
                <w:sz w:val="24"/>
              </w:rPr>
              <w:t>«Поединок</w:t>
            </w:r>
          </w:p>
          <w:p w:rsidR="00A73FF3" w:rsidRPr="00D26F12" w:rsidRDefault="00A73FF3" w:rsidP="00B14BF1">
            <w:pPr>
              <w:pStyle w:val="TableParagraph"/>
              <w:spacing w:line="269" w:lineRule="exact"/>
              <w:ind w:left="109"/>
              <w:rPr>
                <w:sz w:val="24"/>
              </w:rPr>
            </w:pPr>
            <w:r w:rsidRPr="00D26F12">
              <w:rPr>
                <w:sz w:val="24"/>
              </w:rPr>
              <w:t>»)</w:t>
            </w:r>
          </w:p>
        </w:tc>
        <w:tc>
          <w:tcPr>
            <w:tcW w:w="1843" w:type="dxa"/>
          </w:tcPr>
          <w:p w:rsidR="00A73FF3" w:rsidRPr="00D26F12" w:rsidRDefault="00A73FF3" w:rsidP="00B14BF1">
            <w:pPr>
              <w:pStyle w:val="TableParagraph"/>
              <w:rPr>
                <w:sz w:val="24"/>
              </w:rPr>
            </w:pPr>
          </w:p>
        </w:tc>
      </w:tr>
      <w:tr w:rsidR="00D26F12" w:rsidRPr="00D26F12" w:rsidTr="00B14BF1">
        <w:trPr>
          <w:trHeight w:val="1105"/>
        </w:trPr>
        <w:tc>
          <w:tcPr>
            <w:tcW w:w="2129" w:type="dxa"/>
          </w:tcPr>
          <w:p w:rsidR="00A73FF3" w:rsidRPr="00D26F12" w:rsidRDefault="00A73FF3" w:rsidP="00B14BF1">
            <w:pPr>
              <w:pStyle w:val="TableParagraph"/>
              <w:spacing w:line="269" w:lineRule="exact"/>
              <w:ind w:left="107"/>
              <w:rPr>
                <w:b/>
                <w:sz w:val="24"/>
                <w:lang w:val="ru-RU"/>
              </w:rPr>
            </w:pPr>
            <w:r w:rsidRPr="00D26F12">
              <w:rPr>
                <w:b/>
                <w:sz w:val="24"/>
                <w:lang w:val="ru-RU"/>
              </w:rPr>
              <w:t>А.И.</w:t>
            </w:r>
          </w:p>
          <w:p w:rsidR="00A73FF3" w:rsidRPr="00D26F12" w:rsidRDefault="00A73FF3" w:rsidP="00B14BF1">
            <w:pPr>
              <w:pStyle w:val="TableParagraph"/>
              <w:ind w:left="107"/>
              <w:rPr>
                <w:b/>
                <w:sz w:val="24"/>
                <w:lang w:val="ru-RU"/>
              </w:rPr>
            </w:pPr>
            <w:r w:rsidRPr="00D26F12">
              <w:rPr>
                <w:b/>
                <w:sz w:val="24"/>
                <w:lang w:val="ru-RU"/>
              </w:rPr>
              <w:t>Солженицын</w:t>
            </w:r>
          </w:p>
          <w:p w:rsidR="00A73FF3" w:rsidRPr="00D26F12" w:rsidRDefault="00A73FF3" w:rsidP="00B14BF1">
            <w:pPr>
              <w:pStyle w:val="TableParagraph"/>
              <w:tabs>
                <w:tab w:val="left" w:pos="582"/>
                <w:tab w:val="left" w:pos="1757"/>
              </w:tabs>
              <w:spacing w:line="270" w:lineRule="atLeast"/>
              <w:ind w:left="107" w:right="100"/>
              <w:rPr>
                <w:b/>
                <w:sz w:val="24"/>
                <w:lang w:val="ru-RU"/>
              </w:rPr>
            </w:pPr>
            <w:r w:rsidRPr="00D26F12">
              <w:rPr>
                <w:b/>
                <w:sz w:val="24"/>
                <w:lang w:val="ru-RU"/>
              </w:rPr>
              <w:t>1</w:t>
            </w:r>
            <w:r w:rsidRPr="00D26F12">
              <w:rPr>
                <w:b/>
                <w:sz w:val="24"/>
                <w:lang w:val="ru-RU"/>
              </w:rPr>
              <w:tab/>
              <w:t>рассказ</w:t>
            </w:r>
            <w:r w:rsidRPr="00D26F12">
              <w:rPr>
                <w:b/>
                <w:sz w:val="24"/>
                <w:lang w:val="ru-RU"/>
              </w:rPr>
              <w:tab/>
            </w:r>
            <w:r w:rsidRPr="00D26F12">
              <w:rPr>
                <w:b/>
                <w:spacing w:val="-9"/>
                <w:sz w:val="24"/>
                <w:lang w:val="ru-RU"/>
              </w:rPr>
              <w:t xml:space="preserve">по </w:t>
            </w:r>
            <w:r w:rsidRPr="00D26F12">
              <w:rPr>
                <w:b/>
                <w:sz w:val="24"/>
                <w:lang w:val="ru-RU"/>
              </w:rPr>
              <w:t>выбору (7-9</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ind w:left="110" w:right="546"/>
              <w:rPr>
                <w:sz w:val="24"/>
              </w:rPr>
            </w:pPr>
            <w:r w:rsidRPr="00D26F12">
              <w:rPr>
                <w:sz w:val="24"/>
              </w:rPr>
              <w:t>«Матренин двор»</w:t>
            </w: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lang w:val="ru-RU"/>
              </w:rPr>
            </w:pPr>
            <w:r w:rsidRPr="00D26F12">
              <w:rPr>
                <w:b/>
                <w:sz w:val="24"/>
                <w:lang w:val="ru-RU"/>
              </w:rPr>
              <w:t>В.М. Шукшин</w:t>
            </w:r>
          </w:p>
          <w:p w:rsidR="00A73FF3" w:rsidRPr="00D26F12" w:rsidRDefault="00A73FF3" w:rsidP="00B14BF1">
            <w:pPr>
              <w:pStyle w:val="TableParagraph"/>
              <w:tabs>
                <w:tab w:val="left" w:pos="582"/>
                <w:tab w:val="left" w:pos="1758"/>
              </w:tabs>
              <w:spacing w:line="270" w:lineRule="atLeast"/>
              <w:ind w:left="107" w:right="99"/>
              <w:rPr>
                <w:b/>
                <w:sz w:val="24"/>
                <w:lang w:val="ru-RU"/>
              </w:rPr>
            </w:pPr>
            <w:r w:rsidRPr="00D26F12">
              <w:rPr>
                <w:b/>
                <w:sz w:val="24"/>
                <w:lang w:val="ru-RU"/>
              </w:rPr>
              <w:t>1</w:t>
            </w:r>
            <w:r w:rsidRPr="00D26F12">
              <w:rPr>
                <w:b/>
                <w:sz w:val="24"/>
                <w:lang w:val="ru-RU"/>
              </w:rPr>
              <w:tab/>
              <w:t>рассказ</w:t>
            </w:r>
            <w:r w:rsidRPr="00D26F12">
              <w:rPr>
                <w:b/>
                <w:sz w:val="24"/>
                <w:lang w:val="ru-RU"/>
              </w:rPr>
              <w:tab/>
            </w:r>
            <w:r w:rsidRPr="00D26F12">
              <w:rPr>
                <w:b/>
                <w:spacing w:val="-9"/>
                <w:sz w:val="24"/>
                <w:lang w:val="ru-RU"/>
              </w:rPr>
              <w:t xml:space="preserve">по </w:t>
            </w:r>
            <w:r w:rsidRPr="00D26F12">
              <w:rPr>
                <w:b/>
                <w:sz w:val="24"/>
                <w:lang w:val="ru-RU"/>
              </w:rPr>
              <w:t>выбору (7-9</w:t>
            </w:r>
            <w:r w:rsidRPr="00D26F12">
              <w:rPr>
                <w:b/>
                <w:spacing w:val="-2"/>
                <w:sz w:val="24"/>
                <w:lang w:val="ru-RU"/>
              </w:rPr>
              <w:t xml:space="preserve"> </w:t>
            </w:r>
            <w:r w:rsidRPr="00D26F12">
              <w:rPr>
                <w:b/>
                <w:sz w:val="24"/>
                <w:lang w:val="ru-RU"/>
              </w:rPr>
              <w:t>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ind w:left="108" w:right="96"/>
              <w:rPr>
                <w:sz w:val="24"/>
              </w:rPr>
            </w:pPr>
            <w:r w:rsidRPr="00D26F12">
              <w:rPr>
                <w:sz w:val="24"/>
              </w:rPr>
              <w:t>«Критики»ил и «Чудик»</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275"/>
        </w:trPr>
        <w:tc>
          <w:tcPr>
            <w:tcW w:w="10490" w:type="dxa"/>
            <w:gridSpan w:val="6"/>
          </w:tcPr>
          <w:p w:rsidR="00A73FF3" w:rsidRPr="00D26F12" w:rsidRDefault="00A73FF3" w:rsidP="00B14BF1">
            <w:pPr>
              <w:pStyle w:val="TableParagraph"/>
              <w:spacing w:line="256" w:lineRule="exact"/>
              <w:ind w:left="3506" w:right="3500"/>
              <w:jc w:val="center"/>
              <w:rPr>
                <w:b/>
                <w:sz w:val="24"/>
              </w:rPr>
            </w:pPr>
            <w:r w:rsidRPr="00D26F12">
              <w:rPr>
                <w:b/>
                <w:sz w:val="24"/>
              </w:rPr>
              <w:t>ЗАРУБЕЖНАЯ ЛИТЕРАТУРА</w:t>
            </w:r>
          </w:p>
        </w:tc>
      </w:tr>
      <w:tr w:rsidR="00A73FF3" w:rsidRPr="00D26F12" w:rsidTr="00B14BF1">
        <w:trPr>
          <w:trHeight w:val="828"/>
        </w:trPr>
        <w:tc>
          <w:tcPr>
            <w:tcW w:w="2129" w:type="dxa"/>
          </w:tcPr>
          <w:p w:rsidR="00A73FF3" w:rsidRPr="00D26F12" w:rsidRDefault="00A73FF3" w:rsidP="00B14BF1">
            <w:pPr>
              <w:pStyle w:val="TableParagraph"/>
              <w:ind w:left="107" w:right="1137"/>
              <w:rPr>
                <w:b/>
                <w:sz w:val="24"/>
              </w:rPr>
            </w:pPr>
            <w:r w:rsidRPr="00D26F12">
              <w:rPr>
                <w:b/>
                <w:sz w:val="24"/>
              </w:rPr>
              <w:t>Гомер (6-8 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spacing w:line="262" w:lineRule="exact"/>
              <w:ind w:left="108"/>
              <w:rPr>
                <w:sz w:val="24"/>
              </w:rPr>
            </w:pPr>
            <w:r w:rsidRPr="00D26F12">
              <w:rPr>
                <w:sz w:val="24"/>
              </w:rPr>
              <w:t>«Илиада»,</w:t>
            </w:r>
          </w:p>
          <w:p w:rsidR="00A73FF3" w:rsidRPr="00D26F12" w:rsidRDefault="00A73FF3" w:rsidP="00B14BF1">
            <w:pPr>
              <w:pStyle w:val="TableParagraph"/>
              <w:ind w:left="108"/>
              <w:rPr>
                <w:sz w:val="24"/>
              </w:rPr>
            </w:pPr>
            <w:r w:rsidRPr="00D26F12">
              <w:rPr>
                <w:sz w:val="24"/>
              </w:rPr>
              <w:t>«Одиссея»</w:t>
            </w:r>
          </w:p>
          <w:p w:rsidR="00A73FF3" w:rsidRPr="00D26F12" w:rsidRDefault="00A73FF3" w:rsidP="00B14BF1">
            <w:pPr>
              <w:pStyle w:val="TableParagraph"/>
              <w:spacing w:before="5" w:line="265" w:lineRule="exact"/>
              <w:ind w:left="108"/>
              <w:rPr>
                <w:b/>
                <w:i/>
                <w:sz w:val="24"/>
              </w:rPr>
            </w:pPr>
            <w:r w:rsidRPr="00D26F12">
              <w:rPr>
                <w:b/>
                <w:i/>
                <w:sz w:val="24"/>
              </w:rPr>
              <w:t>(фрагменты)</w:t>
            </w: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bl>
    <w:p w:rsidR="00A73FF3" w:rsidRPr="00D26F12" w:rsidRDefault="00A73FF3" w:rsidP="00A73FF3">
      <w:pPr>
        <w:rPr>
          <w:sz w:val="24"/>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9"/>
        <w:gridCol w:w="1865"/>
        <w:gridCol w:w="1677"/>
        <w:gridCol w:w="1560"/>
        <w:gridCol w:w="1416"/>
        <w:gridCol w:w="1843"/>
      </w:tblGrid>
      <w:tr w:rsidR="00D26F12" w:rsidRPr="00D26F12" w:rsidTr="00B14BF1">
        <w:trPr>
          <w:trHeight w:val="1106"/>
        </w:trPr>
        <w:tc>
          <w:tcPr>
            <w:tcW w:w="2129" w:type="dxa"/>
          </w:tcPr>
          <w:p w:rsidR="00A73FF3" w:rsidRPr="00D26F12" w:rsidRDefault="00A73FF3" w:rsidP="00B14BF1">
            <w:pPr>
              <w:pStyle w:val="TableParagraph"/>
              <w:ind w:left="107" w:right="1284"/>
              <w:rPr>
                <w:b/>
                <w:sz w:val="24"/>
              </w:rPr>
            </w:pPr>
            <w:r w:rsidRPr="00D26F12">
              <w:rPr>
                <w:b/>
                <w:sz w:val="24"/>
              </w:rPr>
              <w:t>Данте. (9 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ind w:left="110"/>
              <w:rPr>
                <w:sz w:val="24"/>
                <w:lang w:val="ru-RU"/>
              </w:rPr>
            </w:pPr>
            <w:r w:rsidRPr="00D26F12">
              <w:rPr>
                <w:sz w:val="24"/>
                <w:lang w:val="ru-RU"/>
              </w:rPr>
              <w:t>«Божественная комедия»</w:t>
            </w:r>
          </w:p>
          <w:p w:rsidR="00A73FF3" w:rsidRPr="00D26F12" w:rsidRDefault="00A73FF3" w:rsidP="00B14BF1">
            <w:pPr>
              <w:pStyle w:val="TableParagraph"/>
              <w:spacing w:line="270" w:lineRule="atLeast"/>
              <w:ind w:left="110"/>
              <w:rPr>
                <w:sz w:val="24"/>
                <w:lang w:val="ru-RU"/>
              </w:rPr>
            </w:pPr>
            <w:r w:rsidRPr="00D26F12">
              <w:rPr>
                <w:sz w:val="24"/>
                <w:lang w:val="ru-RU"/>
              </w:rPr>
              <w:t>(фрагменты по выбору)</w:t>
            </w:r>
          </w:p>
        </w:tc>
      </w:tr>
      <w:tr w:rsidR="00D26F12" w:rsidRPr="00D26F12" w:rsidTr="00B14BF1">
        <w:trPr>
          <w:trHeight w:val="1103"/>
        </w:trPr>
        <w:tc>
          <w:tcPr>
            <w:tcW w:w="2129" w:type="dxa"/>
          </w:tcPr>
          <w:p w:rsidR="00A73FF3" w:rsidRPr="00D26F12" w:rsidRDefault="00A73FF3" w:rsidP="00B14BF1">
            <w:pPr>
              <w:pStyle w:val="TableParagraph"/>
              <w:ind w:left="107" w:right="99"/>
              <w:rPr>
                <w:b/>
                <w:sz w:val="24"/>
              </w:rPr>
            </w:pPr>
            <w:r w:rsidRPr="00D26F12">
              <w:rPr>
                <w:b/>
                <w:sz w:val="24"/>
              </w:rPr>
              <w:t>М. де Сервантес (7-8 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tabs>
                <w:tab w:val="left" w:pos="1203"/>
              </w:tabs>
              <w:ind w:left="109" w:right="95"/>
              <w:rPr>
                <w:sz w:val="24"/>
                <w:lang w:val="ru-RU"/>
              </w:rPr>
            </w:pPr>
            <w:r w:rsidRPr="00D26F12">
              <w:rPr>
                <w:sz w:val="24"/>
                <w:lang w:val="ru-RU"/>
              </w:rPr>
              <w:t>«Дон  Кихот» (главы</w:t>
            </w:r>
            <w:r w:rsidRPr="00D26F12">
              <w:rPr>
                <w:sz w:val="24"/>
                <w:lang w:val="ru-RU"/>
              </w:rPr>
              <w:tab/>
            </w:r>
            <w:r w:rsidRPr="00D26F12">
              <w:rPr>
                <w:spacing w:val="-9"/>
                <w:sz w:val="24"/>
                <w:lang w:val="ru-RU"/>
              </w:rPr>
              <w:t>по</w:t>
            </w:r>
          </w:p>
          <w:p w:rsidR="00A73FF3" w:rsidRPr="00D26F12" w:rsidRDefault="00A73FF3" w:rsidP="00B14BF1">
            <w:pPr>
              <w:pStyle w:val="TableParagraph"/>
              <w:spacing w:line="269" w:lineRule="exact"/>
              <w:ind w:left="109"/>
              <w:rPr>
                <w:sz w:val="24"/>
                <w:lang w:val="ru-RU"/>
              </w:rPr>
            </w:pPr>
            <w:r w:rsidRPr="00D26F12">
              <w:rPr>
                <w:sz w:val="24"/>
                <w:lang w:val="ru-RU"/>
              </w:rPr>
              <w:t>выбору)</w:t>
            </w: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rPr>
                <w:sz w:val="24"/>
                <w:lang w:val="ru-RU"/>
              </w:rPr>
            </w:pPr>
          </w:p>
        </w:tc>
      </w:tr>
      <w:tr w:rsidR="00D26F12" w:rsidRPr="00D26F12" w:rsidTr="00B14BF1">
        <w:trPr>
          <w:trHeight w:val="2760"/>
        </w:trPr>
        <w:tc>
          <w:tcPr>
            <w:tcW w:w="2129" w:type="dxa"/>
          </w:tcPr>
          <w:p w:rsidR="00A73FF3" w:rsidRPr="00D26F12" w:rsidRDefault="00A73FF3" w:rsidP="00B14BF1">
            <w:pPr>
              <w:pStyle w:val="TableParagraph"/>
              <w:ind w:left="107" w:right="94"/>
              <w:rPr>
                <w:b/>
                <w:sz w:val="24"/>
                <w:lang w:val="ru-RU"/>
              </w:rPr>
            </w:pPr>
            <w:r w:rsidRPr="00D26F12">
              <w:rPr>
                <w:b/>
                <w:sz w:val="24"/>
                <w:lang w:val="ru-RU"/>
              </w:rPr>
              <w:t>В. Шекспир 1–2 сонета по выбору</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ind w:left="109" w:right="95"/>
              <w:jc w:val="both"/>
              <w:rPr>
                <w:sz w:val="24"/>
                <w:lang w:val="ru-RU"/>
              </w:rPr>
            </w:pPr>
            <w:r w:rsidRPr="00D26F12">
              <w:rPr>
                <w:sz w:val="24"/>
                <w:lang w:val="ru-RU"/>
              </w:rPr>
              <w:t xml:space="preserve">№76 </w:t>
            </w:r>
            <w:r w:rsidRPr="00D26F12">
              <w:rPr>
                <w:spacing w:val="-5"/>
                <w:sz w:val="24"/>
                <w:lang w:val="ru-RU"/>
              </w:rPr>
              <w:t xml:space="preserve">«Увы, </w:t>
            </w:r>
            <w:r w:rsidRPr="00D26F12">
              <w:rPr>
                <w:sz w:val="24"/>
                <w:lang w:val="ru-RU"/>
              </w:rPr>
              <w:t xml:space="preserve">мой  </w:t>
            </w:r>
            <w:r w:rsidRPr="00D26F12">
              <w:rPr>
                <w:spacing w:val="-6"/>
                <w:sz w:val="24"/>
                <w:lang w:val="ru-RU"/>
              </w:rPr>
              <w:t xml:space="preserve">стих </w:t>
            </w:r>
            <w:r w:rsidRPr="00D26F12">
              <w:rPr>
                <w:sz w:val="24"/>
                <w:lang w:val="ru-RU"/>
              </w:rPr>
              <w:t xml:space="preserve">не </w:t>
            </w:r>
            <w:r w:rsidRPr="00D26F12">
              <w:rPr>
                <w:spacing w:val="-4"/>
                <w:sz w:val="24"/>
                <w:lang w:val="ru-RU"/>
              </w:rPr>
              <w:t xml:space="preserve">блещет </w:t>
            </w:r>
            <w:r w:rsidRPr="00D26F12">
              <w:rPr>
                <w:sz w:val="24"/>
                <w:lang w:val="ru-RU"/>
              </w:rPr>
              <w:t>новизной</w:t>
            </w:r>
          </w:p>
          <w:p w:rsidR="00A73FF3" w:rsidRPr="00D26F12" w:rsidRDefault="00A73FF3" w:rsidP="00B14BF1">
            <w:pPr>
              <w:pStyle w:val="TableParagraph"/>
              <w:tabs>
                <w:tab w:val="left" w:pos="838"/>
              </w:tabs>
              <w:ind w:left="109"/>
              <w:rPr>
                <w:sz w:val="24"/>
                <w:lang w:val="ru-RU"/>
              </w:rPr>
            </w:pPr>
            <w:r w:rsidRPr="00D26F12">
              <w:rPr>
                <w:sz w:val="24"/>
                <w:lang w:val="ru-RU"/>
              </w:rPr>
              <w:t>…»,</w:t>
            </w:r>
            <w:r w:rsidRPr="00D26F12">
              <w:rPr>
                <w:sz w:val="24"/>
                <w:lang w:val="ru-RU"/>
              </w:rPr>
              <w:tab/>
              <w:t>№91</w:t>
            </w:r>
          </w:p>
          <w:p w:rsidR="00A73FF3" w:rsidRPr="00D26F12" w:rsidRDefault="00A73FF3" w:rsidP="00B14BF1">
            <w:pPr>
              <w:pStyle w:val="TableParagraph"/>
              <w:tabs>
                <w:tab w:val="left" w:pos="1083"/>
              </w:tabs>
              <w:spacing w:line="270" w:lineRule="atLeast"/>
              <w:ind w:left="109" w:right="95"/>
              <w:rPr>
                <w:sz w:val="24"/>
                <w:lang w:val="ru-RU"/>
              </w:rPr>
            </w:pPr>
            <w:r w:rsidRPr="00D26F12">
              <w:rPr>
                <w:sz w:val="24"/>
                <w:lang w:val="ru-RU"/>
              </w:rPr>
              <w:t>«Кто хвалится родством своим</w:t>
            </w:r>
            <w:r w:rsidRPr="00D26F12">
              <w:rPr>
                <w:sz w:val="24"/>
                <w:lang w:val="ru-RU"/>
              </w:rPr>
              <w:tab/>
            </w:r>
            <w:r w:rsidRPr="00D26F12">
              <w:rPr>
                <w:spacing w:val="-14"/>
                <w:sz w:val="24"/>
                <w:lang w:val="ru-RU"/>
              </w:rPr>
              <w:t xml:space="preserve">со </w:t>
            </w:r>
            <w:r w:rsidRPr="00D26F12">
              <w:rPr>
                <w:sz w:val="24"/>
                <w:lang w:val="ru-RU"/>
              </w:rPr>
              <w:t>знатью»</w:t>
            </w:r>
          </w:p>
        </w:tc>
        <w:tc>
          <w:tcPr>
            <w:tcW w:w="1843" w:type="dxa"/>
          </w:tcPr>
          <w:p w:rsidR="00A73FF3" w:rsidRPr="00D26F12" w:rsidRDefault="00A73FF3" w:rsidP="00B14BF1">
            <w:pPr>
              <w:pStyle w:val="TableParagraph"/>
              <w:rPr>
                <w:sz w:val="24"/>
                <w:lang w:val="ru-RU"/>
              </w:rPr>
            </w:pPr>
          </w:p>
        </w:tc>
      </w:tr>
      <w:tr w:rsidR="00D26F12" w:rsidRPr="00D26F12" w:rsidTr="00B14BF1">
        <w:trPr>
          <w:trHeight w:val="551"/>
        </w:trPr>
        <w:tc>
          <w:tcPr>
            <w:tcW w:w="2129" w:type="dxa"/>
          </w:tcPr>
          <w:p w:rsidR="00A73FF3" w:rsidRPr="00D26F12" w:rsidRDefault="00A73FF3" w:rsidP="00B14BF1">
            <w:pPr>
              <w:pStyle w:val="TableParagraph"/>
              <w:spacing w:line="267" w:lineRule="exact"/>
              <w:ind w:left="107"/>
              <w:rPr>
                <w:b/>
                <w:sz w:val="24"/>
              </w:rPr>
            </w:pPr>
            <w:r w:rsidRPr="00D26F12">
              <w:rPr>
                <w:b/>
                <w:sz w:val="24"/>
              </w:rPr>
              <w:t>Д. Дефо ( 6-7 кл.)</w:t>
            </w:r>
          </w:p>
        </w:tc>
        <w:tc>
          <w:tcPr>
            <w:tcW w:w="1865" w:type="dxa"/>
          </w:tcPr>
          <w:p w:rsidR="00A73FF3" w:rsidRPr="00D26F12" w:rsidRDefault="00A73FF3" w:rsidP="00B14BF1">
            <w:pPr>
              <w:pStyle w:val="TableParagraph"/>
              <w:spacing w:line="262" w:lineRule="exact"/>
              <w:ind w:left="105"/>
              <w:rPr>
                <w:sz w:val="24"/>
              </w:rPr>
            </w:pPr>
            <w:r w:rsidRPr="00D26F12">
              <w:rPr>
                <w:sz w:val="24"/>
              </w:rPr>
              <w:t>«Робинзон</w:t>
            </w:r>
          </w:p>
          <w:p w:rsidR="00A73FF3" w:rsidRPr="00D26F12" w:rsidRDefault="00A73FF3" w:rsidP="00B14BF1">
            <w:pPr>
              <w:pStyle w:val="TableParagraph"/>
              <w:spacing w:line="269" w:lineRule="exact"/>
              <w:ind w:left="105"/>
              <w:rPr>
                <w:sz w:val="24"/>
              </w:rPr>
            </w:pPr>
            <w:r w:rsidRPr="00D26F12">
              <w:rPr>
                <w:sz w:val="24"/>
              </w:rPr>
              <w:t>Крузо»</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1379"/>
        </w:trPr>
        <w:tc>
          <w:tcPr>
            <w:tcW w:w="2129" w:type="dxa"/>
          </w:tcPr>
          <w:p w:rsidR="00A73FF3" w:rsidRPr="00D26F12" w:rsidRDefault="00A73FF3" w:rsidP="00B14BF1">
            <w:pPr>
              <w:pStyle w:val="TableParagraph"/>
              <w:ind w:left="107"/>
              <w:rPr>
                <w:b/>
                <w:sz w:val="24"/>
              </w:rPr>
            </w:pPr>
            <w:r w:rsidRPr="00D26F12">
              <w:rPr>
                <w:b/>
                <w:sz w:val="24"/>
              </w:rPr>
              <w:t>Дж. Свифт (6-7 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ind w:left="109" w:right="180"/>
              <w:rPr>
                <w:sz w:val="24"/>
                <w:lang w:val="ru-RU"/>
              </w:rPr>
            </w:pPr>
            <w:r w:rsidRPr="00D26F12">
              <w:rPr>
                <w:sz w:val="24"/>
                <w:lang w:val="ru-RU"/>
              </w:rPr>
              <w:t>«Путешеств ия Гулливера» (фрагменты</w:t>
            </w:r>
          </w:p>
          <w:p w:rsidR="00A73FF3" w:rsidRPr="00D26F12" w:rsidRDefault="00A73FF3" w:rsidP="00B14BF1">
            <w:pPr>
              <w:pStyle w:val="TableParagraph"/>
              <w:spacing w:line="269" w:lineRule="exact"/>
              <w:ind w:left="109"/>
              <w:rPr>
                <w:sz w:val="24"/>
                <w:lang w:val="ru-RU"/>
              </w:rPr>
            </w:pPr>
            <w:r w:rsidRPr="00D26F12">
              <w:rPr>
                <w:sz w:val="24"/>
                <w:lang w:val="ru-RU"/>
              </w:rPr>
              <w:t>по выбору)</w:t>
            </w: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rPr>
                <w:sz w:val="24"/>
                <w:lang w:val="ru-RU"/>
              </w:rPr>
            </w:pPr>
          </w:p>
        </w:tc>
      </w:tr>
      <w:tr w:rsidR="00D26F12" w:rsidRPr="00D26F12" w:rsidTr="00B14BF1">
        <w:trPr>
          <w:trHeight w:val="1104"/>
        </w:trPr>
        <w:tc>
          <w:tcPr>
            <w:tcW w:w="2129" w:type="dxa"/>
          </w:tcPr>
          <w:p w:rsidR="00A73FF3" w:rsidRPr="00D26F12" w:rsidRDefault="00A73FF3" w:rsidP="00B14BF1">
            <w:pPr>
              <w:pStyle w:val="TableParagraph"/>
              <w:tabs>
                <w:tab w:val="left" w:pos="1172"/>
                <w:tab w:val="left" w:pos="1440"/>
                <w:tab w:val="left" w:pos="1761"/>
              </w:tabs>
              <w:ind w:left="107" w:right="96"/>
              <w:rPr>
                <w:b/>
                <w:sz w:val="24"/>
                <w:lang w:val="ru-RU"/>
              </w:rPr>
            </w:pPr>
            <w:r w:rsidRPr="00D26F12">
              <w:rPr>
                <w:b/>
                <w:sz w:val="24"/>
                <w:lang w:val="ru-RU"/>
              </w:rPr>
              <w:t>Ж-Б.</w:t>
            </w:r>
            <w:r w:rsidRPr="00D26F12">
              <w:rPr>
                <w:b/>
                <w:sz w:val="24"/>
                <w:lang w:val="ru-RU"/>
              </w:rPr>
              <w:tab/>
            </w:r>
            <w:r w:rsidRPr="00D26F12">
              <w:rPr>
                <w:b/>
                <w:spacing w:val="-4"/>
                <w:sz w:val="24"/>
                <w:lang w:val="ru-RU"/>
              </w:rPr>
              <w:t xml:space="preserve">Мольер </w:t>
            </w:r>
            <w:r w:rsidRPr="00D26F12">
              <w:rPr>
                <w:b/>
                <w:sz w:val="24"/>
                <w:lang w:val="ru-RU"/>
              </w:rPr>
              <w:t>комедии</w:t>
            </w:r>
            <w:r w:rsidRPr="00D26F12">
              <w:rPr>
                <w:b/>
                <w:sz w:val="24"/>
                <w:lang w:val="ru-RU"/>
              </w:rPr>
              <w:tab/>
            </w:r>
            <w:r w:rsidRPr="00D26F12">
              <w:rPr>
                <w:b/>
                <w:sz w:val="24"/>
                <w:lang w:val="ru-RU"/>
              </w:rPr>
              <w:tab/>
              <w:t>1</w:t>
            </w:r>
            <w:r w:rsidRPr="00D26F12">
              <w:rPr>
                <w:b/>
                <w:sz w:val="24"/>
                <w:lang w:val="ru-RU"/>
              </w:rPr>
              <w:tab/>
            </w:r>
            <w:r w:rsidRPr="00D26F12">
              <w:rPr>
                <w:b/>
                <w:spacing w:val="-9"/>
                <w:sz w:val="24"/>
                <w:lang w:val="ru-RU"/>
              </w:rPr>
              <w:t>по</w:t>
            </w:r>
          </w:p>
          <w:p w:rsidR="00A73FF3" w:rsidRPr="00D26F12" w:rsidRDefault="00A73FF3" w:rsidP="00B14BF1">
            <w:pPr>
              <w:pStyle w:val="TableParagraph"/>
              <w:ind w:left="107"/>
              <w:rPr>
                <w:b/>
                <w:sz w:val="24"/>
                <w:lang w:val="ru-RU"/>
              </w:rPr>
            </w:pPr>
            <w:r w:rsidRPr="00D26F12">
              <w:rPr>
                <w:b/>
                <w:sz w:val="24"/>
                <w:lang w:val="ru-RU"/>
              </w:rPr>
              <w:t>выбору (8-9 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rPr>
                <w:sz w:val="24"/>
                <w:lang w:val="ru-RU"/>
              </w:rPr>
            </w:pPr>
          </w:p>
        </w:tc>
        <w:tc>
          <w:tcPr>
            <w:tcW w:w="1416" w:type="dxa"/>
          </w:tcPr>
          <w:p w:rsidR="00A73FF3" w:rsidRPr="00D26F12" w:rsidRDefault="00A73FF3" w:rsidP="00B14BF1">
            <w:pPr>
              <w:pStyle w:val="TableParagraph"/>
              <w:ind w:left="109" w:right="131"/>
              <w:rPr>
                <w:sz w:val="24"/>
              </w:rPr>
            </w:pPr>
            <w:r w:rsidRPr="00D26F12">
              <w:rPr>
                <w:sz w:val="24"/>
              </w:rPr>
              <w:t>«Мещанин во дворянстве</w:t>
            </w:r>
          </w:p>
          <w:p w:rsidR="00A73FF3" w:rsidRPr="00D26F12" w:rsidRDefault="00A73FF3" w:rsidP="00B14BF1">
            <w:pPr>
              <w:pStyle w:val="TableParagraph"/>
              <w:spacing w:line="269" w:lineRule="exact"/>
              <w:ind w:left="109"/>
              <w:rPr>
                <w:sz w:val="24"/>
              </w:rPr>
            </w:pPr>
            <w:r w:rsidRPr="00D26F12">
              <w:rPr>
                <w:sz w:val="24"/>
              </w:rPr>
              <w:t>»</w:t>
            </w:r>
          </w:p>
        </w:tc>
        <w:tc>
          <w:tcPr>
            <w:tcW w:w="1843" w:type="dxa"/>
          </w:tcPr>
          <w:p w:rsidR="00A73FF3" w:rsidRPr="00D26F12" w:rsidRDefault="00A73FF3" w:rsidP="00B14BF1">
            <w:pPr>
              <w:pStyle w:val="TableParagraph"/>
              <w:rPr>
                <w:sz w:val="24"/>
              </w:rPr>
            </w:pPr>
          </w:p>
        </w:tc>
      </w:tr>
      <w:tr w:rsidR="00D26F12" w:rsidRPr="00D26F12" w:rsidTr="00B14BF1">
        <w:trPr>
          <w:trHeight w:val="827"/>
        </w:trPr>
        <w:tc>
          <w:tcPr>
            <w:tcW w:w="2129" w:type="dxa"/>
          </w:tcPr>
          <w:p w:rsidR="00A73FF3" w:rsidRPr="00D26F12" w:rsidRDefault="00A73FF3" w:rsidP="00B14BF1">
            <w:pPr>
              <w:pStyle w:val="TableParagraph"/>
              <w:spacing w:line="267" w:lineRule="exact"/>
              <w:ind w:left="107"/>
              <w:rPr>
                <w:b/>
                <w:sz w:val="24"/>
              </w:rPr>
            </w:pPr>
            <w:r w:rsidRPr="00D26F12">
              <w:rPr>
                <w:b/>
                <w:sz w:val="24"/>
              </w:rPr>
              <w:t>И.-В. Гете (</w:t>
            </w:r>
            <w:r w:rsidRPr="00D26F12">
              <w:rPr>
                <w:b/>
                <w:spacing w:val="55"/>
                <w:sz w:val="24"/>
              </w:rPr>
              <w:t xml:space="preserve"> </w:t>
            </w:r>
            <w:r w:rsidRPr="00D26F12">
              <w:rPr>
                <w:b/>
                <w:sz w:val="24"/>
              </w:rPr>
              <w:t>9-10</w:t>
            </w:r>
          </w:p>
          <w:p w:rsidR="00A73FF3" w:rsidRPr="00D26F12" w:rsidRDefault="00A73FF3" w:rsidP="00B14BF1">
            <w:pPr>
              <w:pStyle w:val="TableParagraph"/>
              <w:ind w:left="107"/>
              <w:rPr>
                <w:b/>
                <w:sz w:val="24"/>
              </w:rPr>
            </w:pPr>
            <w:r w:rsidRPr="00D26F12">
              <w:rPr>
                <w:b/>
                <w:sz w:val="24"/>
              </w:rPr>
              <w:t>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2" w:lineRule="exact"/>
              <w:ind w:left="110"/>
              <w:rPr>
                <w:sz w:val="24"/>
              </w:rPr>
            </w:pPr>
            <w:r w:rsidRPr="00D26F12">
              <w:rPr>
                <w:sz w:val="24"/>
              </w:rPr>
              <w:t>«Фауст»</w:t>
            </w:r>
          </w:p>
          <w:p w:rsidR="00A73FF3" w:rsidRPr="00D26F12" w:rsidRDefault="00A73FF3" w:rsidP="00B14BF1">
            <w:pPr>
              <w:pStyle w:val="TableParagraph"/>
              <w:spacing w:line="270" w:lineRule="atLeast"/>
              <w:ind w:left="110"/>
              <w:rPr>
                <w:sz w:val="24"/>
              </w:rPr>
            </w:pPr>
            <w:r w:rsidRPr="00D26F12">
              <w:rPr>
                <w:sz w:val="24"/>
              </w:rPr>
              <w:t xml:space="preserve">(фрагменты </w:t>
            </w:r>
            <w:r w:rsidRPr="00D26F12">
              <w:rPr>
                <w:spacing w:val="-6"/>
                <w:sz w:val="24"/>
              </w:rPr>
              <w:t xml:space="preserve">по </w:t>
            </w:r>
            <w:r w:rsidRPr="00D26F12">
              <w:rPr>
                <w:sz w:val="24"/>
              </w:rPr>
              <w:t>выбору)</w:t>
            </w:r>
          </w:p>
        </w:tc>
      </w:tr>
      <w:tr w:rsidR="00D26F12" w:rsidRPr="00D26F12" w:rsidTr="00B14BF1">
        <w:trPr>
          <w:trHeight w:val="1103"/>
        </w:trPr>
        <w:tc>
          <w:tcPr>
            <w:tcW w:w="2129" w:type="dxa"/>
          </w:tcPr>
          <w:p w:rsidR="00A73FF3" w:rsidRPr="00D26F12" w:rsidRDefault="00A73FF3" w:rsidP="00B14BF1">
            <w:pPr>
              <w:pStyle w:val="TableParagraph"/>
              <w:ind w:left="107" w:right="521"/>
              <w:rPr>
                <w:b/>
                <w:sz w:val="24"/>
                <w:lang w:val="ru-RU"/>
              </w:rPr>
            </w:pPr>
            <w:r w:rsidRPr="00D26F12">
              <w:rPr>
                <w:b/>
                <w:sz w:val="24"/>
                <w:lang w:val="ru-RU"/>
              </w:rPr>
              <w:t>Г.Х.Андерсен сказки</w:t>
            </w:r>
          </w:p>
          <w:p w:rsidR="00A73FF3" w:rsidRPr="00D26F12" w:rsidRDefault="00A73FF3" w:rsidP="00B14BF1">
            <w:pPr>
              <w:pStyle w:val="TableParagraph"/>
              <w:spacing w:line="274" w:lineRule="exact"/>
              <w:ind w:left="107"/>
              <w:rPr>
                <w:b/>
                <w:sz w:val="24"/>
                <w:lang w:val="ru-RU"/>
              </w:rPr>
            </w:pPr>
            <w:r w:rsidRPr="00D26F12">
              <w:rPr>
                <w:b/>
                <w:sz w:val="24"/>
                <w:lang w:val="ru-RU"/>
              </w:rPr>
              <w:t>- 1 по выбору (5 кл)</w:t>
            </w:r>
          </w:p>
        </w:tc>
        <w:tc>
          <w:tcPr>
            <w:tcW w:w="1865" w:type="dxa"/>
          </w:tcPr>
          <w:p w:rsidR="00A73FF3" w:rsidRPr="00D26F12" w:rsidRDefault="00A73FF3" w:rsidP="00B14BF1">
            <w:pPr>
              <w:pStyle w:val="TableParagraph"/>
              <w:ind w:left="105" w:right="687"/>
              <w:rPr>
                <w:sz w:val="24"/>
              </w:rPr>
            </w:pPr>
            <w:r w:rsidRPr="00D26F12">
              <w:rPr>
                <w:sz w:val="24"/>
              </w:rPr>
              <w:t>«Снежная королева»</w:t>
            </w: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r>
      <w:tr w:rsidR="00D26F12" w:rsidRPr="00D26F12" w:rsidTr="00B14BF1">
        <w:trPr>
          <w:trHeight w:val="1106"/>
        </w:trPr>
        <w:tc>
          <w:tcPr>
            <w:tcW w:w="2129" w:type="dxa"/>
          </w:tcPr>
          <w:p w:rsidR="00A73FF3" w:rsidRPr="00D26F12" w:rsidRDefault="00A73FF3" w:rsidP="00B14BF1">
            <w:pPr>
              <w:pStyle w:val="TableParagraph"/>
              <w:spacing w:line="269" w:lineRule="exact"/>
              <w:ind w:left="107"/>
              <w:rPr>
                <w:b/>
                <w:sz w:val="24"/>
                <w:lang w:val="ru-RU"/>
              </w:rPr>
            </w:pPr>
            <w:r w:rsidRPr="00D26F12">
              <w:rPr>
                <w:b/>
                <w:sz w:val="24"/>
                <w:lang w:val="ru-RU"/>
              </w:rPr>
              <w:t>Дж. Г. Байрон</w:t>
            </w:r>
          </w:p>
          <w:p w:rsidR="00A73FF3" w:rsidRPr="00D26F12" w:rsidRDefault="00A73FF3" w:rsidP="00B14BF1">
            <w:pPr>
              <w:pStyle w:val="TableParagraph"/>
              <w:tabs>
                <w:tab w:val="left" w:pos="1898"/>
              </w:tabs>
              <w:ind w:left="107"/>
              <w:rPr>
                <w:b/>
                <w:sz w:val="24"/>
                <w:lang w:val="ru-RU"/>
              </w:rPr>
            </w:pPr>
            <w:r w:rsidRPr="00D26F12">
              <w:rPr>
                <w:b/>
                <w:sz w:val="24"/>
                <w:lang w:val="ru-RU"/>
              </w:rPr>
              <w:t>-</w:t>
            </w:r>
            <w:r w:rsidRPr="00D26F12">
              <w:rPr>
                <w:b/>
                <w:sz w:val="24"/>
                <w:lang w:val="ru-RU"/>
              </w:rPr>
              <w:tab/>
              <w:t>1</w:t>
            </w:r>
          </w:p>
          <w:p w:rsidR="00A73FF3" w:rsidRPr="00D26F12" w:rsidRDefault="00A73FF3" w:rsidP="00B14BF1">
            <w:pPr>
              <w:pStyle w:val="TableParagraph"/>
              <w:spacing w:line="270" w:lineRule="atLeast"/>
              <w:ind w:left="107" w:right="250"/>
              <w:rPr>
                <w:b/>
                <w:sz w:val="24"/>
                <w:lang w:val="ru-RU"/>
              </w:rPr>
            </w:pPr>
            <w:r w:rsidRPr="00D26F12">
              <w:rPr>
                <w:b/>
                <w:sz w:val="24"/>
                <w:lang w:val="ru-RU"/>
              </w:rPr>
              <w:t>стихотворение по выбору (9кл)</w:t>
            </w:r>
          </w:p>
        </w:tc>
        <w:tc>
          <w:tcPr>
            <w:tcW w:w="1865" w:type="dxa"/>
          </w:tcPr>
          <w:p w:rsidR="00A73FF3" w:rsidRPr="00D26F12" w:rsidRDefault="00A73FF3" w:rsidP="00B14BF1">
            <w:pPr>
              <w:pStyle w:val="TableParagraph"/>
              <w:rPr>
                <w:sz w:val="24"/>
                <w:lang w:val="ru-RU"/>
              </w:rPr>
            </w:pPr>
          </w:p>
        </w:tc>
        <w:tc>
          <w:tcPr>
            <w:tcW w:w="1677" w:type="dxa"/>
          </w:tcPr>
          <w:p w:rsidR="00A73FF3" w:rsidRPr="00D26F12" w:rsidRDefault="00A73FF3" w:rsidP="00B14BF1">
            <w:pPr>
              <w:pStyle w:val="TableParagraph"/>
              <w:rPr>
                <w:sz w:val="24"/>
                <w:lang w:val="ru-RU"/>
              </w:rPr>
            </w:pPr>
          </w:p>
        </w:tc>
        <w:tc>
          <w:tcPr>
            <w:tcW w:w="1560" w:type="dxa"/>
          </w:tcPr>
          <w:p w:rsidR="00A73FF3" w:rsidRPr="00D26F12" w:rsidRDefault="00A73FF3" w:rsidP="00B14BF1">
            <w:pPr>
              <w:pStyle w:val="TableParagraph"/>
              <w:ind w:left="109" w:right="95"/>
              <w:jc w:val="both"/>
              <w:rPr>
                <w:sz w:val="24"/>
                <w:lang w:val="ru-RU"/>
              </w:rPr>
            </w:pPr>
            <w:r w:rsidRPr="00D26F12">
              <w:rPr>
                <w:sz w:val="24"/>
                <w:lang w:val="ru-RU"/>
              </w:rPr>
              <w:t>«Ты кончил жизни путь, герой!»</w:t>
            </w:r>
          </w:p>
        </w:tc>
        <w:tc>
          <w:tcPr>
            <w:tcW w:w="1416" w:type="dxa"/>
          </w:tcPr>
          <w:p w:rsidR="00A73FF3" w:rsidRPr="00D26F12" w:rsidRDefault="00A73FF3" w:rsidP="00B14BF1">
            <w:pPr>
              <w:pStyle w:val="TableParagraph"/>
              <w:rPr>
                <w:sz w:val="24"/>
                <w:lang w:val="ru-RU"/>
              </w:rPr>
            </w:pPr>
          </w:p>
        </w:tc>
        <w:tc>
          <w:tcPr>
            <w:tcW w:w="1843" w:type="dxa"/>
          </w:tcPr>
          <w:p w:rsidR="00A73FF3" w:rsidRPr="00D26F12" w:rsidRDefault="00A73FF3" w:rsidP="00B14BF1">
            <w:pPr>
              <w:pStyle w:val="TableParagraph"/>
              <w:rPr>
                <w:sz w:val="24"/>
                <w:lang w:val="ru-RU"/>
              </w:rPr>
            </w:pPr>
          </w:p>
        </w:tc>
      </w:tr>
      <w:tr w:rsidR="00A73FF3" w:rsidRPr="00D26F12" w:rsidTr="00B14BF1">
        <w:trPr>
          <w:trHeight w:val="1103"/>
        </w:trPr>
        <w:tc>
          <w:tcPr>
            <w:tcW w:w="2129" w:type="dxa"/>
          </w:tcPr>
          <w:p w:rsidR="00A73FF3" w:rsidRPr="00D26F12" w:rsidRDefault="00A73FF3" w:rsidP="00B14BF1">
            <w:pPr>
              <w:pStyle w:val="TableParagraph"/>
              <w:ind w:left="107" w:right="131"/>
              <w:rPr>
                <w:b/>
                <w:sz w:val="24"/>
                <w:lang w:val="ru-RU"/>
              </w:rPr>
            </w:pPr>
            <w:r w:rsidRPr="00D26F12">
              <w:rPr>
                <w:b/>
                <w:sz w:val="24"/>
                <w:lang w:val="ru-RU"/>
              </w:rPr>
              <w:t>Дж. Г. Байрон фрагменты одной из поэм</w:t>
            </w:r>
            <w:r w:rsidRPr="00D26F12">
              <w:rPr>
                <w:b/>
                <w:spacing w:val="11"/>
                <w:sz w:val="24"/>
                <w:lang w:val="ru-RU"/>
              </w:rPr>
              <w:t xml:space="preserve"> </w:t>
            </w:r>
            <w:r w:rsidRPr="00D26F12">
              <w:rPr>
                <w:b/>
                <w:spacing w:val="-7"/>
                <w:sz w:val="24"/>
                <w:lang w:val="ru-RU"/>
              </w:rPr>
              <w:t>по</w:t>
            </w:r>
          </w:p>
          <w:p w:rsidR="00A73FF3" w:rsidRPr="00D26F12" w:rsidRDefault="00A73FF3" w:rsidP="00B14BF1">
            <w:pPr>
              <w:pStyle w:val="TableParagraph"/>
              <w:spacing w:line="265" w:lineRule="exact"/>
              <w:ind w:left="107"/>
              <w:rPr>
                <w:b/>
                <w:sz w:val="24"/>
              </w:rPr>
            </w:pPr>
            <w:r w:rsidRPr="00D26F12">
              <w:rPr>
                <w:b/>
                <w:sz w:val="24"/>
              </w:rPr>
              <w:t>выбору (9кл)</w:t>
            </w:r>
          </w:p>
        </w:tc>
        <w:tc>
          <w:tcPr>
            <w:tcW w:w="1865" w:type="dxa"/>
          </w:tcPr>
          <w:p w:rsidR="00A73FF3" w:rsidRPr="00D26F12" w:rsidRDefault="00A73FF3" w:rsidP="00B14BF1">
            <w:pPr>
              <w:pStyle w:val="TableParagraph"/>
              <w:rPr>
                <w:sz w:val="24"/>
              </w:rPr>
            </w:pPr>
          </w:p>
        </w:tc>
        <w:tc>
          <w:tcPr>
            <w:tcW w:w="1677" w:type="dxa"/>
          </w:tcPr>
          <w:p w:rsidR="00A73FF3" w:rsidRPr="00D26F12" w:rsidRDefault="00A73FF3" w:rsidP="00B14BF1">
            <w:pPr>
              <w:pStyle w:val="TableParagraph"/>
              <w:rPr>
                <w:sz w:val="24"/>
              </w:rPr>
            </w:pPr>
          </w:p>
        </w:tc>
        <w:tc>
          <w:tcPr>
            <w:tcW w:w="1560" w:type="dxa"/>
          </w:tcPr>
          <w:p w:rsidR="00A73FF3" w:rsidRPr="00D26F12" w:rsidRDefault="00A73FF3" w:rsidP="00B14BF1">
            <w:pPr>
              <w:pStyle w:val="TableParagraph"/>
              <w:rPr>
                <w:sz w:val="24"/>
              </w:rPr>
            </w:pPr>
          </w:p>
        </w:tc>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ind w:left="110" w:right="569"/>
              <w:rPr>
                <w:sz w:val="24"/>
              </w:rPr>
            </w:pPr>
            <w:r w:rsidRPr="00D26F12">
              <w:rPr>
                <w:sz w:val="24"/>
              </w:rPr>
              <w:t>фрагменты поэмы</w:t>
            </w:r>
          </w:p>
          <w:p w:rsidR="00A73FF3" w:rsidRPr="00D26F12" w:rsidRDefault="00A73FF3" w:rsidP="00B14BF1">
            <w:pPr>
              <w:pStyle w:val="TableParagraph"/>
              <w:spacing w:line="270" w:lineRule="atLeast"/>
              <w:ind w:left="110" w:right="254"/>
              <w:rPr>
                <w:sz w:val="24"/>
              </w:rPr>
            </w:pPr>
            <w:r w:rsidRPr="00D26F12">
              <w:rPr>
                <w:sz w:val="24"/>
              </w:rPr>
              <w:t>«Шильонский узник».</w:t>
            </w:r>
          </w:p>
        </w:tc>
      </w:tr>
    </w:tbl>
    <w:p w:rsidR="00A73FF3" w:rsidRPr="00D26F12" w:rsidRDefault="00A73FF3" w:rsidP="00A73FF3">
      <w:pPr>
        <w:spacing w:line="270" w:lineRule="atLeast"/>
        <w:rPr>
          <w:sz w:val="24"/>
        </w:rPr>
      </w:pPr>
    </w:p>
    <w:p w:rsidR="00A73FF3" w:rsidRPr="00D26F12" w:rsidRDefault="00A73FF3" w:rsidP="00A73FF3">
      <w:pPr>
        <w:spacing w:before="71" w:after="3"/>
        <w:ind w:left="831"/>
        <w:jc w:val="center"/>
        <w:rPr>
          <w:b/>
          <w:sz w:val="24"/>
        </w:rPr>
      </w:pPr>
      <w:r w:rsidRPr="00D26F12">
        <w:rPr>
          <w:b/>
          <w:sz w:val="24"/>
        </w:rPr>
        <w:t>Список С</w:t>
      </w: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9"/>
        <w:gridCol w:w="1652"/>
        <w:gridCol w:w="1702"/>
        <w:gridCol w:w="1986"/>
        <w:gridCol w:w="2128"/>
        <w:gridCol w:w="1278"/>
      </w:tblGrid>
      <w:tr w:rsidR="00D26F12" w:rsidRPr="00D26F12" w:rsidTr="00B14BF1">
        <w:trPr>
          <w:trHeight w:val="278"/>
        </w:trPr>
        <w:tc>
          <w:tcPr>
            <w:tcW w:w="2319" w:type="dxa"/>
          </w:tcPr>
          <w:p w:rsidR="00A73FF3" w:rsidRPr="00D26F12" w:rsidRDefault="00A73FF3" w:rsidP="00B14BF1">
            <w:pPr>
              <w:pStyle w:val="TableParagraph"/>
              <w:spacing w:line="258" w:lineRule="exact"/>
              <w:ind w:left="635"/>
              <w:rPr>
                <w:b/>
                <w:sz w:val="24"/>
              </w:rPr>
            </w:pPr>
            <w:r w:rsidRPr="00D26F12">
              <w:rPr>
                <w:b/>
                <w:sz w:val="24"/>
              </w:rPr>
              <w:t>Стандарт</w:t>
            </w:r>
          </w:p>
        </w:tc>
        <w:tc>
          <w:tcPr>
            <w:tcW w:w="1652" w:type="dxa"/>
          </w:tcPr>
          <w:p w:rsidR="00A73FF3" w:rsidRPr="00D26F12" w:rsidRDefault="00A73FF3" w:rsidP="00B14BF1">
            <w:pPr>
              <w:pStyle w:val="TableParagraph"/>
              <w:spacing w:line="258" w:lineRule="exact"/>
              <w:ind w:left="3"/>
              <w:jc w:val="center"/>
              <w:rPr>
                <w:b/>
                <w:sz w:val="24"/>
              </w:rPr>
            </w:pPr>
            <w:r w:rsidRPr="00D26F12">
              <w:rPr>
                <w:b/>
                <w:sz w:val="24"/>
              </w:rPr>
              <w:t>5</w:t>
            </w:r>
          </w:p>
        </w:tc>
        <w:tc>
          <w:tcPr>
            <w:tcW w:w="1702" w:type="dxa"/>
          </w:tcPr>
          <w:p w:rsidR="00A73FF3" w:rsidRPr="00D26F12" w:rsidRDefault="00A73FF3" w:rsidP="00B14BF1">
            <w:pPr>
              <w:pStyle w:val="TableParagraph"/>
              <w:spacing w:line="258" w:lineRule="exact"/>
              <w:ind w:left="6"/>
              <w:jc w:val="center"/>
              <w:rPr>
                <w:b/>
                <w:sz w:val="24"/>
              </w:rPr>
            </w:pPr>
            <w:r w:rsidRPr="00D26F12">
              <w:rPr>
                <w:b/>
                <w:sz w:val="24"/>
              </w:rPr>
              <w:t>6</w:t>
            </w:r>
          </w:p>
        </w:tc>
        <w:tc>
          <w:tcPr>
            <w:tcW w:w="1986" w:type="dxa"/>
          </w:tcPr>
          <w:p w:rsidR="00A73FF3" w:rsidRPr="00D26F12" w:rsidRDefault="00A73FF3" w:rsidP="00B14BF1">
            <w:pPr>
              <w:pStyle w:val="TableParagraph"/>
              <w:spacing w:line="258" w:lineRule="exact"/>
              <w:ind w:left="5"/>
              <w:jc w:val="center"/>
              <w:rPr>
                <w:b/>
                <w:sz w:val="24"/>
              </w:rPr>
            </w:pPr>
            <w:r w:rsidRPr="00D26F12">
              <w:rPr>
                <w:b/>
                <w:sz w:val="24"/>
              </w:rPr>
              <w:t>7</w:t>
            </w:r>
          </w:p>
        </w:tc>
        <w:tc>
          <w:tcPr>
            <w:tcW w:w="2128" w:type="dxa"/>
          </w:tcPr>
          <w:p w:rsidR="00A73FF3" w:rsidRPr="00D26F12" w:rsidRDefault="00A73FF3" w:rsidP="00B14BF1">
            <w:pPr>
              <w:pStyle w:val="TableParagraph"/>
              <w:spacing w:line="258" w:lineRule="exact"/>
              <w:ind w:left="6"/>
              <w:jc w:val="center"/>
              <w:rPr>
                <w:b/>
                <w:sz w:val="24"/>
              </w:rPr>
            </w:pPr>
            <w:r w:rsidRPr="00D26F12">
              <w:rPr>
                <w:b/>
                <w:sz w:val="24"/>
              </w:rPr>
              <w:t>8</w:t>
            </w:r>
          </w:p>
        </w:tc>
        <w:tc>
          <w:tcPr>
            <w:tcW w:w="1278" w:type="dxa"/>
          </w:tcPr>
          <w:p w:rsidR="00A73FF3" w:rsidRPr="00D26F12" w:rsidRDefault="00A73FF3" w:rsidP="00B14BF1">
            <w:pPr>
              <w:pStyle w:val="TableParagraph"/>
              <w:spacing w:line="258" w:lineRule="exact"/>
              <w:ind w:left="3"/>
              <w:jc w:val="center"/>
              <w:rPr>
                <w:b/>
                <w:sz w:val="24"/>
              </w:rPr>
            </w:pPr>
            <w:r w:rsidRPr="00D26F12">
              <w:rPr>
                <w:b/>
                <w:sz w:val="24"/>
              </w:rPr>
              <w:t>9</w:t>
            </w:r>
          </w:p>
        </w:tc>
      </w:tr>
      <w:tr w:rsidR="00D26F12" w:rsidRPr="00D26F12" w:rsidTr="00B14BF1">
        <w:trPr>
          <w:trHeight w:val="275"/>
        </w:trPr>
        <w:tc>
          <w:tcPr>
            <w:tcW w:w="11065" w:type="dxa"/>
            <w:gridSpan w:val="6"/>
          </w:tcPr>
          <w:p w:rsidR="00A73FF3" w:rsidRPr="00D26F12" w:rsidRDefault="00A73FF3" w:rsidP="00B14BF1">
            <w:pPr>
              <w:pStyle w:val="TableParagraph"/>
              <w:spacing w:line="256" w:lineRule="exact"/>
              <w:ind w:left="4052" w:right="4053"/>
              <w:jc w:val="center"/>
              <w:rPr>
                <w:b/>
                <w:sz w:val="24"/>
              </w:rPr>
            </w:pPr>
            <w:r w:rsidRPr="00D26F12">
              <w:rPr>
                <w:b/>
                <w:sz w:val="24"/>
              </w:rPr>
              <w:t>РУССКАЯ</w:t>
            </w:r>
            <w:r w:rsidRPr="00D26F12">
              <w:rPr>
                <w:b/>
                <w:spacing w:val="-2"/>
                <w:sz w:val="24"/>
              </w:rPr>
              <w:t xml:space="preserve"> </w:t>
            </w:r>
            <w:r w:rsidRPr="00D26F12">
              <w:rPr>
                <w:b/>
                <w:sz w:val="24"/>
              </w:rPr>
              <w:t>ЛИТЕРАТУРА</w:t>
            </w:r>
          </w:p>
        </w:tc>
      </w:tr>
      <w:tr w:rsidR="00D26F12" w:rsidRPr="00D26F12" w:rsidTr="00B14BF1">
        <w:trPr>
          <w:trHeight w:val="275"/>
        </w:trPr>
        <w:tc>
          <w:tcPr>
            <w:tcW w:w="2319"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Русский фольклор</w:t>
            </w:r>
          </w:p>
        </w:tc>
        <w:tc>
          <w:tcPr>
            <w:tcW w:w="1652" w:type="dxa"/>
            <w:tcBorders>
              <w:bottom w:val="nil"/>
            </w:tcBorders>
          </w:tcPr>
          <w:p w:rsidR="00A73FF3" w:rsidRPr="00D26F12" w:rsidRDefault="00A73FF3" w:rsidP="00B14BF1">
            <w:pPr>
              <w:pStyle w:val="TableParagraph"/>
              <w:spacing w:line="255" w:lineRule="exact"/>
              <w:ind w:left="105"/>
              <w:rPr>
                <w:b/>
                <w:sz w:val="24"/>
              </w:rPr>
            </w:pPr>
            <w:r w:rsidRPr="00D26F12">
              <w:rPr>
                <w:b/>
                <w:sz w:val="24"/>
              </w:rPr>
              <w:t>загадки;</w:t>
            </w:r>
          </w:p>
        </w:tc>
        <w:tc>
          <w:tcPr>
            <w:tcW w:w="1702" w:type="dxa"/>
            <w:tcBorders>
              <w:bottom w:val="nil"/>
            </w:tcBorders>
          </w:tcPr>
          <w:p w:rsidR="00A73FF3" w:rsidRPr="00D26F12" w:rsidRDefault="00A73FF3" w:rsidP="00B14BF1">
            <w:pPr>
              <w:pStyle w:val="TableParagraph"/>
              <w:spacing w:line="255" w:lineRule="exact"/>
              <w:ind w:left="107"/>
              <w:rPr>
                <w:sz w:val="24"/>
              </w:rPr>
            </w:pPr>
            <w:r w:rsidRPr="00D26F12">
              <w:rPr>
                <w:sz w:val="24"/>
              </w:rPr>
              <w:t>пословицы,</w:t>
            </w:r>
          </w:p>
        </w:tc>
        <w:tc>
          <w:tcPr>
            <w:tcW w:w="1986"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былины</w:t>
            </w:r>
          </w:p>
        </w:tc>
        <w:tc>
          <w:tcPr>
            <w:tcW w:w="2128" w:type="dxa"/>
            <w:tcBorders>
              <w:bottom w:val="nil"/>
            </w:tcBorders>
          </w:tcPr>
          <w:p w:rsidR="00A73FF3" w:rsidRPr="00D26F12" w:rsidRDefault="00A73FF3" w:rsidP="00B14BF1">
            <w:pPr>
              <w:pStyle w:val="TableParagraph"/>
              <w:spacing w:line="255" w:lineRule="exact"/>
              <w:ind w:left="106"/>
              <w:rPr>
                <w:sz w:val="24"/>
              </w:rPr>
            </w:pPr>
            <w:r w:rsidRPr="00D26F12">
              <w:rPr>
                <w:b/>
                <w:sz w:val="24"/>
              </w:rPr>
              <w:t xml:space="preserve">песни </w:t>
            </w:r>
            <w:r w:rsidRPr="00D26F12">
              <w:rPr>
                <w:sz w:val="24"/>
              </w:rPr>
              <w:t>«В темном</w:t>
            </w:r>
          </w:p>
        </w:tc>
        <w:tc>
          <w:tcPr>
            <w:tcW w:w="1278" w:type="dxa"/>
            <w:tcBorders>
              <w:bottom w:val="nil"/>
            </w:tcBorders>
          </w:tcPr>
          <w:p w:rsidR="00A73FF3" w:rsidRPr="00D26F12" w:rsidRDefault="00A73FF3" w:rsidP="00B14BF1">
            <w:pPr>
              <w:pStyle w:val="TableParagraph"/>
              <w:tabs>
                <w:tab w:val="left" w:pos="1043"/>
              </w:tabs>
              <w:spacing w:line="255" w:lineRule="exact"/>
              <w:ind w:left="105"/>
              <w:rPr>
                <w:sz w:val="24"/>
              </w:rPr>
            </w:pPr>
            <w:r w:rsidRPr="00D26F12">
              <w:rPr>
                <w:b/>
                <w:sz w:val="24"/>
              </w:rPr>
              <w:t>Слово</w:t>
            </w:r>
            <w:r w:rsidRPr="00D26F12">
              <w:rPr>
                <w:b/>
                <w:sz w:val="24"/>
              </w:rPr>
              <w:tab/>
            </w:r>
            <w:r w:rsidRPr="00D26F12">
              <w:rPr>
                <w:sz w:val="24"/>
              </w:rPr>
              <w:t>о</w:t>
            </w:r>
          </w:p>
        </w:tc>
      </w:tr>
      <w:tr w:rsidR="00D26F12" w:rsidRPr="00D26F12" w:rsidTr="00B14BF1">
        <w:trPr>
          <w:trHeight w:val="275"/>
        </w:trPr>
        <w:tc>
          <w:tcPr>
            <w:tcW w:w="2319" w:type="dxa"/>
            <w:tcBorders>
              <w:top w:val="nil"/>
              <w:bottom w:val="nil"/>
            </w:tcBorders>
          </w:tcPr>
          <w:p w:rsidR="00A73FF3" w:rsidRPr="00D26F12" w:rsidRDefault="00A73FF3" w:rsidP="00B14BF1">
            <w:pPr>
              <w:pStyle w:val="TableParagraph"/>
              <w:tabs>
                <w:tab w:val="left" w:pos="700"/>
              </w:tabs>
              <w:spacing w:line="256" w:lineRule="exact"/>
              <w:ind w:left="107"/>
              <w:rPr>
                <w:b/>
                <w:sz w:val="24"/>
              </w:rPr>
            </w:pPr>
            <w:r w:rsidRPr="00D26F12">
              <w:rPr>
                <w:b/>
                <w:sz w:val="24"/>
              </w:rPr>
              <w:t>(10</w:t>
            </w:r>
            <w:r w:rsidRPr="00D26F12">
              <w:rPr>
                <w:b/>
                <w:sz w:val="24"/>
              </w:rPr>
              <w:tab/>
              <w:t>произведений</w:t>
            </w:r>
          </w:p>
        </w:tc>
        <w:tc>
          <w:tcPr>
            <w:tcW w:w="1652"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сказки</w:t>
            </w:r>
          </w:p>
        </w:tc>
        <w:tc>
          <w:tcPr>
            <w:tcW w:w="1702"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поговорки,</w:t>
            </w:r>
          </w:p>
        </w:tc>
        <w:tc>
          <w:tcPr>
            <w:tcW w:w="1986" w:type="dxa"/>
            <w:tcBorders>
              <w:top w:val="nil"/>
              <w:bottom w:val="nil"/>
            </w:tcBorders>
          </w:tcPr>
          <w:p w:rsidR="00A73FF3" w:rsidRPr="00D26F12" w:rsidRDefault="00A73FF3" w:rsidP="00B14BF1">
            <w:pPr>
              <w:pStyle w:val="TableParagraph"/>
              <w:tabs>
                <w:tab w:val="left" w:pos="1745"/>
              </w:tabs>
              <w:spacing w:line="256" w:lineRule="exact"/>
              <w:ind w:left="107"/>
              <w:rPr>
                <w:sz w:val="24"/>
              </w:rPr>
            </w:pPr>
            <w:r w:rsidRPr="00D26F12">
              <w:rPr>
                <w:sz w:val="24"/>
              </w:rPr>
              <w:t>«Вольга</w:t>
            </w:r>
            <w:r w:rsidRPr="00D26F12">
              <w:rPr>
                <w:sz w:val="24"/>
              </w:rPr>
              <w:tab/>
              <w:t>и</w:t>
            </w:r>
          </w:p>
        </w:tc>
        <w:tc>
          <w:tcPr>
            <w:tcW w:w="2128" w:type="dxa"/>
            <w:tcBorders>
              <w:top w:val="nil"/>
              <w:bottom w:val="nil"/>
            </w:tcBorders>
          </w:tcPr>
          <w:p w:rsidR="00A73FF3" w:rsidRPr="00D26F12" w:rsidRDefault="00A73FF3" w:rsidP="00B14BF1">
            <w:pPr>
              <w:pStyle w:val="TableParagraph"/>
              <w:tabs>
                <w:tab w:val="left" w:pos="1012"/>
                <w:tab w:val="left" w:pos="1746"/>
              </w:tabs>
              <w:spacing w:line="256" w:lineRule="exact"/>
              <w:ind w:left="106"/>
              <w:rPr>
                <w:sz w:val="24"/>
              </w:rPr>
            </w:pPr>
            <w:r w:rsidRPr="00D26F12">
              <w:rPr>
                <w:sz w:val="24"/>
              </w:rPr>
              <w:t>лесе»,</w:t>
            </w:r>
            <w:r w:rsidRPr="00D26F12">
              <w:rPr>
                <w:sz w:val="24"/>
              </w:rPr>
              <w:tab/>
            </w:r>
            <w:r w:rsidRPr="00D26F12">
              <w:rPr>
                <w:spacing w:val="-3"/>
                <w:sz w:val="24"/>
              </w:rPr>
              <w:t>«Уж</w:t>
            </w:r>
            <w:r w:rsidRPr="00D26F12">
              <w:rPr>
                <w:spacing w:val="-3"/>
                <w:sz w:val="24"/>
              </w:rPr>
              <w:tab/>
            </w:r>
            <w:r w:rsidRPr="00D26F12">
              <w:rPr>
                <w:sz w:val="24"/>
              </w:rPr>
              <w:t>ты</w:t>
            </w:r>
          </w:p>
        </w:tc>
        <w:tc>
          <w:tcPr>
            <w:tcW w:w="127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погибели</w:t>
            </w:r>
          </w:p>
        </w:tc>
      </w:tr>
      <w:tr w:rsidR="00D26F12" w:rsidRPr="00D26F12" w:rsidTr="00B14BF1">
        <w:trPr>
          <w:trHeight w:val="276"/>
        </w:trPr>
        <w:tc>
          <w:tcPr>
            <w:tcW w:w="231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разных жанров, 5-</w:t>
            </w:r>
          </w:p>
        </w:tc>
        <w:tc>
          <w:tcPr>
            <w:tcW w:w="165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«Царевна-</w:t>
            </w:r>
          </w:p>
        </w:tc>
        <w:tc>
          <w:tcPr>
            <w:tcW w:w="1702"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песни</w:t>
            </w:r>
          </w:p>
        </w:tc>
        <w:tc>
          <w:tcPr>
            <w:tcW w:w="198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Микула</w:t>
            </w:r>
          </w:p>
        </w:tc>
        <w:tc>
          <w:tcPr>
            <w:tcW w:w="2128" w:type="dxa"/>
            <w:tcBorders>
              <w:top w:val="nil"/>
              <w:bottom w:val="nil"/>
            </w:tcBorders>
          </w:tcPr>
          <w:p w:rsidR="00A73FF3" w:rsidRPr="00D26F12" w:rsidRDefault="00A73FF3" w:rsidP="00B14BF1">
            <w:pPr>
              <w:pStyle w:val="TableParagraph"/>
              <w:tabs>
                <w:tab w:val="left" w:pos="1079"/>
              </w:tabs>
              <w:spacing w:line="256" w:lineRule="exact"/>
              <w:ind w:left="106"/>
              <w:rPr>
                <w:sz w:val="24"/>
              </w:rPr>
            </w:pPr>
            <w:r w:rsidRPr="00D26F12">
              <w:rPr>
                <w:sz w:val="24"/>
              </w:rPr>
              <w:t>ночка,</w:t>
            </w:r>
            <w:r w:rsidRPr="00D26F12">
              <w:rPr>
                <w:sz w:val="24"/>
              </w:rPr>
              <w:tab/>
              <w:t>ноченька</w:t>
            </w:r>
          </w:p>
        </w:tc>
        <w:tc>
          <w:tcPr>
            <w:tcW w:w="127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русской</w:t>
            </w:r>
          </w:p>
        </w:tc>
      </w:tr>
      <w:tr w:rsidR="00D26F12" w:rsidRPr="00D26F12" w:rsidTr="00B14BF1">
        <w:trPr>
          <w:trHeight w:val="276"/>
        </w:trPr>
        <w:tc>
          <w:tcPr>
            <w:tcW w:w="231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7 кл.)</w:t>
            </w:r>
          </w:p>
        </w:tc>
        <w:tc>
          <w:tcPr>
            <w:tcW w:w="165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лягушка»,</w:t>
            </w:r>
          </w:p>
        </w:tc>
        <w:tc>
          <w:tcPr>
            <w:tcW w:w="1702"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календарно-</w:t>
            </w:r>
          </w:p>
        </w:tc>
        <w:tc>
          <w:tcPr>
            <w:tcW w:w="198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Селянинович»,</w:t>
            </w:r>
          </w:p>
        </w:tc>
        <w:tc>
          <w:tcPr>
            <w:tcW w:w="2128" w:type="dxa"/>
            <w:tcBorders>
              <w:top w:val="nil"/>
              <w:bottom w:val="nil"/>
            </w:tcBorders>
          </w:tcPr>
          <w:p w:rsidR="00A73FF3" w:rsidRPr="00D26F12" w:rsidRDefault="00A73FF3" w:rsidP="00B14BF1">
            <w:pPr>
              <w:pStyle w:val="TableParagraph"/>
              <w:tabs>
                <w:tab w:val="left" w:pos="1266"/>
              </w:tabs>
              <w:spacing w:line="256" w:lineRule="exact"/>
              <w:ind w:left="106"/>
              <w:rPr>
                <w:sz w:val="24"/>
              </w:rPr>
            </w:pPr>
            <w:r w:rsidRPr="00D26F12">
              <w:rPr>
                <w:sz w:val="24"/>
              </w:rPr>
              <w:t>темная»,</w:t>
            </w:r>
            <w:r w:rsidRPr="00D26F12">
              <w:rPr>
                <w:sz w:val="24"/>
              </w:rPr>
              <w:tab/>
              <w:t>«Вдоль</w:t>
            </w:r>
          </w:p>
        </w:tc>
        <w:tc>
          <w:tcPr>
            <w:tcW w:w="127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земли</w:t>
            </w:r>
          </w:p>
        </w:tc>
      </w:tr>
      <w:tr w:rsidR="00D26F12" w:rsidRPr="00D26F12" w:rsidTr="00B14BF1">
        <w:trPr>
          <w:trHeight w:val="273"/>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tabs>
                <w:tab w:val="left" w:pos="1461"/>
              </w:tabs>
              <w:spacing w:line="254" w:lineRule="exact"/>
              <w:ind w:left="105"/>
              <w:rPr>
                <w:sz w:val="24"/>
              </w:rPr>
            </w:pPr>
            <w:r w:rsidRPr="00D26F12">
              <w:rPr>
                <w:sz w:val="24"/>
              </w:rPr>
              <w:t>«Иван</w:t>
            </w:r>
            <w:r w:rsidRPr="00D26F12">
              <w:rPr>
                <w:sz w:val="24"/>
              </w:rPr>
              <w:tab/>
              <w:t>-</w:t>
            </w:r>
          </w:p>
        </w:tc>
        <w:tc>
          <w:tcPr>
            <w:tcW w:w="1702"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обрядовые</w:t>
            </w:r>
          </w:p>
        </w:tc>
        <w:tc>
          <w:tcPr>
            <w:tcW w:w="1986"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«Садко»;</w:t>
            </w:r>
          </w:p>
        </w:tc>
        <w:tc>
          <w:tcPr>
            <w:tcW w:w="2128" w:type="dxa"/>
            <w:tcBorders>
              <w:top w:val="nil"/>
              <w:bottom w:val="nil"/>
            </w:tcBorders>
          </w:tcPr>
          <w:p w:rsidR="00A73FF3" w:rsidRPr="00D26F12" w:rsidRDefault="00A73FF3" w:rsidP="00B14BF1">
            <w:pPr>
              <w:pStyle w:val="TableParagraph"/>
              <w:spacing w:line="254" w:lineRule="exact"/>
              <w:ind w:left="106"/>
              <w:rPr>
                <w:sz w:val="24"/>
              </w:rPr>
            </w:pPr>
            <w:r w:rsidRPr="00D26F12">
              <w:rPr>
                <w:sz w:val="24"/>
              </w:rPr>
              <w:t>по улице</w:t>
            </w:r>
            <w:r w:rsidRPr="00D26F12">
              <w:rPr>
                <w:spacing w:val="52"/>
                <w:sz w:val="24"/>
              </w:rPr>
              <w:t xml:space="preserve"> </w:t>
            </w:r>
            <w:r w:rsidRPr="00D26F12">
              <w:rPr>
                <w:sz w:val="24"/>
              </w:rPr>
              <w:t>метель</w:t>
            </w: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spacing w:line="258" w:lineRule="exact"/>
              <w:ind w:left="105"/>
              <w:rPr>
                <w:sz w:val="24"/>
              </w:rPr>
            </w:pPr>
            <w:r w:rsidRPr="00D26F12">
              <w:rPr>
                <w:sz w:val="24"/>
              </w:rPr>
              <w:t>крестьянский</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spacing w:line="258" w:lineRule="exact"/>
              <w:ind w:left="107"/>
              <w:rPr>
                <w:b/>
                <w:sz w:val="24"/>
              </w:rPr>
            </w:pPr>
            <w:r w:rsidRPr="00D26F12">
              <w:rPr>
                <w:b/>
                <w:sz w:val="24"/>
              </w:rPr>
              <w:t>предание</w:t>
            </w:r>
          </w:p>
        </w:tc>
        <w:tc>
          <w:tcPr>
            <w:tcW w:w="2128" w:type="dxa"/>
            <w:tcBorders>
              <w:top w:val="nil"/>
              <w:bottom w:val="nil"/>
            </w:tcBorders>
          </w:tcPr>
          <w:p w:rsidR="00A73FF3" w:rsidRPr="00D26F12" w:rsidRDefault="00A73FF3" w:rsidP="00B14BF1">
            <w:pPr>
              <w:pStyle w:val="TableParagraph"/>
              <w:spacing w:line="258" w:lineRule="exact"/>
              <w:ind w:left="106"/>
              <w:rPr>
                <w:sz w:val="24"/>
              </w:rPr>
            </w:pPr>
            <w:r w:rsidRPr="00D26F12">
              <w:rPr>
                <w:sz w:val="24"/>
              </w:rPr>
              <w:t>метет»,</w:t>
            </w: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сын и чудо -</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«Воцарение</w:t>
            </w:r>
          </w:p>
        </w:tc>
        <w:tc>
          <w:tcPr>
            <w:tcW w:w="2128" w:type="dxa"/>
            <w:tcBorders>
              <w:top w:val="nil"/>
              <w:bottom w:val="nil"/>
            </w:tcBorders>
          </w:tcPr>
          <w:p w:rsidR="00A73FF3" w:rsidRPr="00D26F12" w:rsidRDefault="00A73FF3" w:rsidP="00B14BF1">
            <w:pPr>
              <w:pStyle w:val="TableParagraph"/>
              <w:spacing w:line="256" w:lineRule="exact"/>
              <w:ind w:left="106"/>
              <w:rPr>
                <w:b/>
                <w:sz w:val="24"/>
              </w:rPr>
            </w:pPr>
            <w:r w:rsidRPr="00D26F12">
              <w:rPr>
                <w:b/>
                <w:sz w:val="24"/>
              </w:rPr>
              <w:t>исторические</w:t>
            </w: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3"/>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spacing w:line="254" w:lineRule="exact"/>
              <w:ind w:left="105"/>
              <w:rPr>
                <w:sz w:val="24"/>
              </w:rPr>
            </w:pPr>
            <w:r w:rsidRPr="00D26F12">
              <w:rPr>
                <w:sz w:val="24"/>
              </w:rPr>
              <w:t>юдо»,</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Ивана</w:t>
            </w:r>
          </w:p>
        </w:tc>
        <w:tc>
          <w:tcPr>
            <w:tcW w:w="2128" w:type="dxa"/>
            <w:tcBorders>
              <w:top w:val="nil"/>
              <w:bottom w:val="nil"/>
            </w:tcBorders>
          </w:tcPr>
          <w:p w:rsidR="00A73FF3" w:rsidRPr="00D26F12" w:rsidRDefault="00A73FF3" w:rsidP="00B14BF1">
            <w:pPr>
              <w:pStyle w:val="TableParagraph"/>
              <w:spacing w:line="254" w:lineRule="exact"/>
              <w:ind w:left="106"/>
              <w:rPr>
                <w:sz w:val="24"/>
              </w:rPr>
            </w:pPr>
            <w:r w:rsidRPr="00D26F12">
              <w:rPr>
                <w:b/>
                <w:sz w:val="24"/>
              </w:rPr>
              <w:t xml:space="preserve">песни </w:t>
            </w:r>
            <w:r w:rsidRPr="00D26F12">
              <w:rPr>
                <w:sz w:val="24"/>
              </w:rPr>
              <w:t>«Пугачев в</w:t>
            </w: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tabs>
                <w:tab w:val="left" w:pos="1412"/>
              </w:tabs>
              <w:spacing w:line="256" w:lineRule="exact"/>
              <w:ind w:left="105"/>
              <w:rPr>
                <w:sz w:val="24"/>
              </w:rPr>
            </w:pPr>
            <w:r w:rsidRPr="00D26F12">
              <w:rPr>
                <w:sz w:val="24"/>
              </w:rPr>
              <w:t>«Журавль</w:t>
            </w:r>
            <w:r w:rsidRPr="00D26F12">
              <w:rPr>
                <w:sz w:val="24"/>
              </w:rPr>
              <w:tab/>
              <w:t>и</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Грозного»,</w:t>
            </w:r>
          </w:p>
        </w:tc>
        <w:tc>
          <w:tcPr>
            <w:tcW w:w="2128"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темнице»</w:t>
            </w: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цапля»,</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tabs>
                <w:tab w:val="left" w:pos="1756"/>
              </w:tabs>
              <w:spacing w:line="256" w:lineRule="exact"/>
              <w:ind w:left="107"/>
              <w:rPr>
                <w:sz w:val="24"/>
              </w:rPr>
            </w:pPr>
            <w:r w:rsidRPr="00D26F12">
              <w:rPr>
                <w:sz w:val="24"/>
              </w:rPr>
              <w:t>«Сороки</w:t>
            </w:r>
            <w:r w:rsidRPr="00D26F12">
              <w:rPr>
                <w:sz w:val="24"/>
              </w:rPr>
              <w:tab/>
              <w:t>–</w:t>
            </w:r>
          </w:p>
        </w:tc>
        <w:tc>
          <w:tcPr>
            <w:tcW w:w="2128" w:type="dxa"/>
            <w:tcBorders>
              <w:top w:val="nil"/>
              <w:bottom w:val="nil"/>
            </w:tcBorders>
          </w:tcPr>
          <w:p w:rsidR="00A73FF3" w:rsidRPr="00D26F12" w:rsidRDefault="00A73FF3" w:rsidP="00B14BF1">
            <w:pPr>
              <w:pStyle w:val="TableParagraph"/>
              <w:rPr>
                <w:sz w:val="20"/>
              </w:rPr>
            </w:pP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2319" w:type="dxa"/>
            <w:tcBorders>
              <w:top w:val="nil"/>
              <w:bottom w:val="nil"/>
            </w:tcBorders>
          </w:tcPr>
          <w:p w:rsidR="00A73FF3" w:rsidRPr="00D26F12" w:rsidRDefault="00A73FF3" w:rsidP="00B14BF1">
            <w:pPr>
              <w:pStyle w:val="TableParagraph"/>
              <w:rPr>
                <w:sz w:val="20"/>
              </w:rPr>
            </w:pPr>
          </w:p>
        </w:tc>
        <w:tc>
          <w:tcPr>
            <w:tcW w:w="165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«Солдатская</w:t>
            </w:r>
          </w:p>
        </w:tc>
        <w:tc>
          <w:tcPr>
            <w:tcW w:w="1702" w:type="dxa"/>
            <w:tcBorders>
              <w:top w:val="nil"/>
              <w:bottom w:val="nil"/>
            </w:tcBorders>
          </w:tcPr>
          <w:p w:rsidR="00A73FF3" w:rsidRPr="00D26F12" w:rsidRDefault="00A73FF3" w:rsidP="00B14BF1">
            <w:pPr>
              <w:pStyle w:val="TableParagraph"/>
              <w:rPr>
                <w:sz w:val="20"/>
              </w:rPr>
            </w:pPr>
          </w:p>
        </w:tc>
        <w:tc>
          <w:tcPr>
            <w:tcW w:w="1986" w:type="dxa"/>
            <w:tcBorders>
              <w:top w:val="nil"/>
              <w:bottom w:val="nil"/>
            </w:tcBorders>
          </w:tcPr>
          <w:p w:rsidR="00A73FF3" w:rsidRPr="00D26F12" w:rsidRDefault="00A73FF3" w:rsidP="00B14BF1">
            <w:pPr>
              <w:pStyle w:val="TableParagraph"/>
              <w:tabs>
                <w:tab w:val="left" w:pos="1253"/>
              </w:tabs>
              <w:spacing w:line="256" w:lineRule="exact"/>
              <w:ind w:left="107"/>
              <w:rPr>
                <w:sz w:val="24"/>
              </w:rPr>
            </w:pPr>
            <w:r w:rsidRPr="00D26F12">
              <w:rPr>
                <w:sz w:val="24"/>
              </w:rPr>
              <w:t>ведьмы»,</w:t>
            </w:r>
            <w:r w:rsidRPr="00D26F12">
              <w:rPr>
                <w:sz w:val="24"/>
              </w:rPr>
              <w:tab/>
              <w:t>«Петр</w:t>
            </w:r>
          </w:p>
        </w:tc>
        <w:tc>
          <w:tcPr>
            <w:tcW w:w="2128" w:type="dxa"/>
            <w:tcBorders>
              <w:top w:val="nil"/>
              <w:bottom w:val="nil"/>
            </w:tcBorders>
          </w:tcPr>
          <w:p w:rsidR="00A73FF3" w:rsidRPr="00D26F12" w:rsidRDefault="00A73FF3" w:rsidP="00B14BF1">
            <w:pPr>
              <w:pStyle w:val="TableParagraph"/>
              <w:rPr>
                <w:sz w:val="20"/>
              </w:rPr>
            </w:pPr>
          </w:p>
        </w:tc>
        <w:tc>
          <w:tcPr>
            <w:tcW w:w="1278"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8"/>
        </w:trPr>
        <w:tc>
          <w:tcPr>
            <w:tcW w:w="2319" w:type="dxa"/>
            <w:tcBorders>
              <w:top w:val="nil"/>
            </w:tcBorders>
          </w:tcPr>
          <w:p w:rsidR="00A73FF3" w:rsidRPr="00D26F12" w:rsidRDefault="00A73FF3" w:rsidP="00B14BF1">
            <w:pPr>
              <w:pStyle w:val="TableParagraph"/>
              <w:rPr>
                <w:sz w:val="20"/>
              </w:rPr>
            </w:pPr>
          </w:p>
        </w:tc>
        <w:tc>
          <w:tcPr>
            <w:tcW w:w="1652" w:type="dxa"/>
            <w:tcBorders>
              <w:top w:val="nil"/>
            </w:tcBorders>
          </w:tcPr>
          <w:p w:rsidR="00A73FF3" w:rsidRPr="00D26F12" w:rsidRDefault="00A73FF3" w:rsidP="00B14BF1">
            <w:pPr>
              <w:pStyle w:val="TableParagraph"/>
              <w:spacing w:line="259" w:lineRule="exact"/>
              <w:ind w:left="105"/>
              <w:rPr>
                <w:sz w:val="24"/>
              </w:rPr>
            </w:pPr>
            <w:r w:rsidRPr="00D26F12">
              <w:rPr>
                <w:sz w:val="24"/>
              </w:rPr>
              <w:t>шинель»</w:t>
            </w:r>
          </w:p>
        </w:tc>
        <w:tc>
          <w:tcPr>
            <w:tcW w:w="1702" w:type="dxa"/>
            <w:tcBorders>
              <w:top w:val="nil"/>
            </w:tcBorders>
          </w:tcPr>
          <w:p w:rsidR="00A73FF3" w:rsidRPr="00D26F12" w:rsidRDefault="00A73FF3" w:rsidP="00B14BF1">
            <w:pPr>
              <w:pStyle w:val="TableParagraph"/>
              <w:rPr>
                <w:sz w:val="20"/>
              </w:rPr>
            </w:pPr>
          </w:p>
        </w:tc>
        <w:tc>
          <w:tcPr>
            <w:tcW w:w="1986" w:type="dxa"/>
            <w:tcBorders>
              <w:top w:val="nil"/>
            </w:tcBorders>
          </w:tcPr>
          <w:p w:rsidR="00A73FF3" w:rsidRPr="00D26F12" w:rsidRDefault="00A73FF3" w:rsidP="00B14BF1">
            <w:pPr>
              <w:pStyle w:val="TableParagraph"/>
              <w:spacing w:line="259" w:lineRule="exact"/>
              <w:ind w:left="107"/>
              <w:rPr>
                <w:sz w:val="24"/>
              </w:rPr>
            </w:pPr>
            <w:r w:rsidRPr="00D26F12">
              <w:rPr>
                <w:sz w:val="24"/>
              </w:rPr>
              <w:t>и плотник»</w:t>
            </w:r>
          </w:p>
        </w:tc>
        <w:tc>
          <w:tcPr>
            <w:tcW w:w="2128" w:type="dxa"/>
            <w:tcBorders>
              <w:top w:val="nil"/>
            </w:tcBorders>
          </w:tcPr>
          <w:p w:rsidR="00A73FF3" w:rsidRPr="00D26F12" w:rsidRDefault="00A73FF3" w:rsidP="00B14BF1">
            <w:pPr>
              <w:pStyle w:val="TableParagraph"/>
              <w:rPr>
                <w:sz w:val="20"/>
              </w:rPr>
            </w:pPr>
          </w:p>
        </w:tc>
        <w:tc>
          <w:tcPr>
            <w:tcW w:w="1278" w:type="dxa"/>
            <w:tcBorders>
              <w:top w:val="nil"/>
            </w:tcBorders>
          </w:tcPr>
          <w:p w:rsidR="00A73FF3" w:rsidRPr="00D26F12" w:rsidRDefault="00A73FF3" w:rsidP="00B14BF1">
            <w:pPr>
              <w:pStyle w:val="TableParagraph"/>
              <w:rPr>
                <w:sz w:val="20"/>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Поэзия</w:t>
            </w:r>
          </w:p>
        </w:tc>
        <w:tc>
          <w:tcPr>
            <w:tcW w:w="1652" w:type="dxa"/>
            <w:vMerge w:val="restart"/>
          </w:tcPr>
          <w:p w:rsidR="00A73FF3" w:rsidRPr="00D26F12" w:rsidRDefault="00A73FF3" w:rsidP="00B14BF1">
            <w:pPr>
              <w:pStyle w:val="TableParagraph"/>
              <w:rPr>
                <w:sz w:val="24"/>
              </w:rPr>
            </w:pPr>
          </w:p>
        </w:tc>
        <w:tc>
          <w:tcPr>
            <w:tcW w:w="1702" w:type="dxa"/>
            <w:tcBorders>
              <w:bottom w:val="nil"/>
            </w:tcBorders>
          </w:tcPr>
          <w:p w:rsidR="00A73FF3" w:rsidRPr="00D26F12" w:rsidRDefault="00A73FF3" w:rsidP="00B14BF1">
            <w:pPr>
              <w:pStyle w:val="TableParagraph"/>
              <w:spacing w:line="250" w:lineRule="exact"/>
              <w:ind w:left="107"/>
              <w:rPr>
                <w:sz w:val="24"/>
              </w:rPr>
            </w:pPr>
            <w:r w:rsidRPr="00D26F12">
              <w:rPr>
                <w:sz w:val="24"/>
              </w:rPr>
              <w:t>Е.А.</w:t>
            </w:r>
          </w:p>
        </w:tc>
        <w:tc>
          <w:tcPr>
            <w:tcW w:w="1986" w:type="dxa"/>
            <w:vMerge w:val="restart"/>
          </w:tcPr>
          <w:p w:rsidR="00A73FF3" w:rsidRPr="00D26F12" w:rsidRDefault="00A73FF3" w:rsidP="00B14BF1">
            <w:pPr>
              <w:pStyle w:val="TableParagraph"/>
              <w:rPr>
                <w:sz w:val="24"/>
              </w:rPr>
            </w:pPr>
          </w:p>
        </w:tc>
        <w:tc>
          <w:tcPr>
            <w:tcW w:w="2128" w:type="dxa"/>
            <w:tcBorders>
              <w:bottom w:val="nil"/>
            </w:tcBorders>
          </w:tcPr>
          <w:p w:rsidR="00A73FF3" w:rsidRPr="00D26F12" w:rsidRDefault="00A73FF3" w:rsidP="00B14BF1">
            <w:pPr>
              <w:pStyle w:val="TableParagraph"/>
              <w:spacing w:line="250" w:lineRule="exact"/>
              <w:ind w:left="106"/>
              <w:rPr>
                <w:sz w:val="24"/>
              </w:rPr>
            </w:pPr>
            <w:r w:rsidRPr="00D26F12">
              <w:rPr>
                <w:sz w:val="24"/>
              </w:rPr>
              <w:t>К.Ф.Рылеев</w:t>
            </w: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пушкинской эпохи</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Баратынский</w:t>
            </w: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«Смерть Ермака»</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(2-3 стихотворения</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«Весна,</w:t>
            </w: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 выбору, 5-9 кл.)</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tabs>
                <w:tab w:val="left" w:pos="1205"/>
              </w:tabs>
              <w:spacing w:line="246" w:lineRule="exact"/>
              <w:ind w:left="107"/>
              <w:rPr>
                <w:sz w:val="24"/>
              </w:rPr>
            </w:pPr>
            <w:r w:rsidRPr="00D26F12">
              <w:rPr>
                <w:sz w:val="24"/>
              </w:rPr>
              <w:t>весна!</w:t>
            </w:r>
            <w:r w:rsidRPr="00D26F12">
              <w:rPr>
                <w:sz w:val="24"/>
              </w:rPr>
              <w:tab/>
              <w:t>Как</w:t>
            </w: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воздух</w:t>
            </w: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vMerge/>
            <w:tcBorders>
              <w:top w:val="nil"/>
            </w:tcBorders>
          </w:tcPr>
          <w:p w:rsidR="00A73FF3" w:rsidRPr="00D26F12" w:rsidRDefault="00A73FF3" w:rsidP="00B14BF1">
            <w:pPr>
              <w:rPr>
                <w:sz w:val="2"/>
                <w:szCs w:val="2"/>
              </w:rPr>
            </w:pPr>
          </w:p>
        </w:tc>
        <w:tc>
          <w:tcPr>
            <w:tcW w:w="1702" w:type="dxa"/>
            <w:tcBorders>
              <w:top w:val="nil"/>
            </w:tcBorders>
          </w:tcPr>
          <w:p w:rsidR="00A73FF3" w:rsidRPr="00D26F12" w:rsidRDefault="00A73FF3" w:rsidP="00B14BF1">
            <w:pPr>
              <w:pStyle w:val="TableParagraph"/>
              <w:spacing w:line="254" w:lineRule="exact"/>
              <w:ind w:left="107"/>
              <w:rPr>
                <w:sz w:val="24"/>
              </w:rPr>
            </w:pPr>
            <w:r w:rsidRPr="00D26F12">
              <w:rPr>
                <w:sz w:val="24"/>
              </w:rPr>
              <w:t>чист!..»</w:t>
            </w:r>
          </w:p>
        </w:tc>
        <w:tc>
          <w:tcPr>
            <w:tcW w:w="1986" w:type="dxa"/>
            <w:vMerge/>
            <w:tcBorders>
              <w:top w:val="nil"/>
            </w:tcBorders>
          </w:tcPr>
          <w:p w:rsidR="00A73FF3" w:rsidRPr="00D26F12" w:rsidRDefault="00A73FF3" w:rsidP="00B14BF1">
            <w:pPr>
              <w:rPr>
                <w:sz w:val="2"/>
                <w:szCs w:val="2"/>
              </w:rPr>
            </w:pPr>
          </w:p>
        </w:tc>
        <w:tc>
          <w:tcPr>
            <w:tcW w:w="2128" w:type="dxa"/>
            <w:tcBorders>
              <w:top w:val="nil"/>
            </w:tcBorders>
          </w:tcPr>
          <w:p w:rsidR="00A73FF3" w:rsidRPr="00D26F12" w:rsidRDefault="00A73FF3" w:rsidP="00B14BF1">
            <w:pPr>
              <w:pStyle w:val="TableParagraph"/>
              <w:rPr>
                <w:sz w:val="20"/>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Литературные</w:t>
            </w:r>
          </w:p>
        </w:tc>
        <w:tc>
          <w:tcPr>
            <w:tcW w:w="1652" w:type="dxa"/>
            <w:tcBorders>
              <w:bottom w:val="nil"/>
            </w:tcBorders>
          </w:tcPr>
          <w:p w:rsidR="00A73FF3" w:rsidRPr="00D26F12" w:rsidRDefault="00A73FF3" w:rsidP="00B14BF1">
            <w:pPr>
              <w:pStyle w:val="TableParagraph"/>
              <w:spacing w:line="250" w:lineRule="exact"/>
              <w:ind w:left="105"/>
              <w:rPr>
                <w:sz w:val="24"/>
              </w:rPr>
            </w:pPr>
            <w:r w:rsidRPr="00D26F12">
              <w:rPr>
                <w:sz w:val="24"/>
              </w:rPr>
              <w:t>А.</w:t>
            </w:r>
          </w:p>
        </w:tc>
        <w:tc>
          <w:tcPr>
            <w:tcW w:w="1702" w:type="dxa"/>
            <w:vMerge w:val="restart"/>
          </w:tcPr>
          <w:p w:rsidR="00A73FF3" w:rsidRPr="00D26F12" w:rsidRDefault="00A73FF3" w:rsidP="00B14BF1">
            <w:pPr>
              <w:pStyle w:val="TableParagraph"/>
              <w:rPr>
                <w:sz w:val="24"/>
              </w:rPr>
            </w:pPr>
          </w:p>
        </w:tc>
        <w:tc>
          <w:tcPr>
            <w:tcW w:w="1986" w:type="dxa"/>
            <w:vMerge w:val="restart"/>
          </w:tcPr>
          <w:p w:rsidR="00A73FF3" w:rsidRPr="00D26F12" w:rsidRDefault="00A73FF3" w:rsidP="00B14BF1">
            <w:pPr>
              <w:pStyle w:val="TableParagraph"/>
              <w:rPr>
                <w:sz w:val="24"/>
              </w:rPr>
            </w:pPr>
          </w:p>
        </w:tc>
        <w:tc>
          <w:tcPr>
            <w:tcW w:w="2128" w:type="dxa"/>
            <w:vMerge w:val="restart"/>
          </w:tcPr>
          <w:p w:rsidR="00A73FF3" w:rsidRPr="00D26F12" w:rsidRDefault="00A73FF3" w:rsidP="00B14BF1">
            <w:pPr>
              <w:pStyle w:val="TableParagraph"/>
              <w:rPr>
                <w:sz w:val="24"/>
              </w:rPr>
            </w:pP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344"/>
              </w:tabs>
              <w:spacing w:line="246" w:lineRule="exact"/>
              <w:ind w:left="107"/>
              <w:rPr>
                <w:b/>
                <w:sz w:val="24"/>
              </w:rPr>
            </w:pPr>
            <w:r w:rsidRPr="00D26F12">
              <w:rPr>
                <w:b/>
                <w:sz w:val="24"/>
              </w:rPr>
              <w:t>сказки</w:t>
            </w:r>
            <w:r w:rsidRPr="00D26F12">
              <w:rPr>
                <w:b/>
                <w:sz w:val="24"/>
              </w:rPr>
              <w:tab/>
              <w:t>XIX-ХХ</w:t>
            </w: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Погорельски</w:t>
            </w: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века (1 сказка на</w:t>
            </w:r>
          </w:p>
        </w:tc>
        <w:tc>
          <w:tcPr>
            <w:tcW w:w="1652" w:type="dxa"/>
            <w:tcBorders>
              <w:top w:val="nil"/>
              <w:bottom w:val="nil"/>
            </w:tcBorders>
          </w:tcPr>
          <w:p w:rsidR="00A73FF3" w:rsidRPr="00D26F12" w:rsidRDefault="00A73FF3" w:rsidP="00B14BF1">
            <w:pPr>
              <w:pStyle w:val="TableParagraph"/>
              <w:tabs>
                <w:tab w:val="left" w:pos="699"/>
              </w:tabs>
              <w:spacing w:line="246" w:lineRule="exact"/>
              <w:ind w:left="105"/>
              <w:rPr>
                <w:sz w:val="24"/>
              </w:rPr>
            </w:pPr>
            <w:r w:rsidRPr="00D26F12">
              <w:rPr>
                <w:sz w:val="24"/>
              </w:rPr>
              <w:t>й</w:t>
            </w:r>
            <w:r w:rsidRPr="00D26F12">
              <w:rPr>
                <w:sz w:val="24"/>
              </w:rPr>
              <w:tab/>
              <w:t>«Чѐрная</w:t>
            </w: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выбор, 5 кл.)</w:t>
            </w:r>
          </w:p>
        </w:tc>
        <w:tc>
          <w:tcPr>
            <w:tcW w:w="1652" w:type="dxa"/>
            <w:tcBorders>
              <w:top w:val="nil"/>
              <w:bottom w:val="nil"/>
            </w:tcBorders>
          </w:tcPr>
          <w:p w:rsidR="00A73FF3" w:rsidRPr="00D26F12" w:rsidRDefault="00A73FF3" w:rsidP="00B14BF1">
            <w:pPr>
              <w:pStyle w:val="TableParagraph"/>
              <w:tabs>
                <w:tab w:val="left" w:pos="1164"/>
              </w:tabs>
              <w:spacing w:line="246" w:lineRule="exact"/>
              <w:ind w:left="105"/>
              <w:rPr>
                <w:sz w:val="24"/>
              </w:rPr>
            </w:pPr>
            <w:r w:rsidRPr="00D26F12">
              <w:rPr>
                <w:sz w:val="24"/>
              </w:rPr>
              <w:t>курица,</w:t>
            </w:r>
            <w:r w:rsidRPr="00D26F12">
              <w:rPr>
                <w:sz w:val="24"/>
              </w:rPr>
              <w:tab/>
              <w:t>или</w:t>
            </w: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spacing w:line="244" w:lineRule="exact"/>
              <w:ind w:left="105"/>
              <w:rPr>
                <w:sz w:val="24"/>
              </w:rPr>
            </w:pPr>
            <w:r w:rsidRPr="00D26F12">
              <w:rPr>
                <w:sz w:val="24"/>
              </w:rPr>
              <w:t>Подземные</w:t>
            </w: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tcBorders>
              <w:top w:val="nil"/>
            </w:tcBorders>
          </w:tcPr>
          <w:p w:rsidR="00A73FF3" w:rsidRPr="00D26F12" w:rsidRDefault="00A73FF3" w:rsidP="00B14BF1">
            <w:pPr>
              <w:pStyle w:val="TableParagraph"/>
              <w:spacing w:line="254" w:lineRule="exact"/>
              <w:ind w:left="105"/>
              <w:rPr>
                <w:sz w:val="24"/>
              </w:rPr>
            </w:pPr>
            <w:r w:rsidRPr="00D26F12">
              <w:rPr>
                <w:sz w:val="24"/>
              </w:rPr>
              <w:t>жители»</w:t>
            </w: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tabs>
                <w:tab w:val="left" w:pos="1869"/>
              </w:tabs>
              <w:spacing w:line="250" w:lineRule="exact"/>
              <w:ind w:left="107"/>
              <w:rPr>
                <w:b/>
                <w:sz w:val="24"/>
              </w:rPr>
            </w:pPr>
            <w:r w:rsidRPr="00D26F12">
              <w:rPr>
                <w:b/>
                <w:sz w:val="24"/>
              </w:rPr>
              <w:t>Поэзия</w:t>
            </w:r>
            <w:r w:rsidRPr="00D26F12">
              <w:rPr>
                <w:b/>
                <w:sz w:val="24"/>
              </w:rPr>
              <w:tab/>
              <w:t>2-й</w:t>
            </w:r>
          </w:p>
        </w:tc>
        <w:tc>
          <w:tcPr>
            <w:tcW w:w="1652" w:type="dxa"/>
            <w:tcBorders>
              <w:bottom w:val="nil"/>
            </w:tcBorders>
          </w:tcPr>
          <w:p w:rsidR="00A73FF3" w:rsidRPr="00D26F12" w:rsidRDefault="00A73FF3" w:rsidP="00B14BF1">
            <w:pPr>
              <w:pStyle w:val="TableParagraph"/>
              <w:spacing w:line="250" w:lineRule="exact"/>
              <w:ind w:left="105"/>
              <w:rPr>
                <w:sz w:val="24"/>
              </w:rPr>
            </w:pPr>
            <w:r w:rsidRPr="00D26F12">
              <w:rPr>
                <w:sz w:val="24"/>
              </w:rPr>
              <w:t>А.Н. Майков</w:t>
            </w:r>
          </w:p>
        </w:tc>
        <w:tc>
          <w:tcPr>
            <w:tcW w:w="1702" w:type="dxa"/>
            <w:vMerge w:val="restart"/>
          </w:tcPr>
          <w:p w:rsidR="00A73FF3" w:rsidRPr="00D26F12" w:rsidRDefault="00A73FF3" w:rsidP="00B14BF1">
            <w:pPr>
              <w:pStyle w:val="TableParagraph"/>
              <w:rPr>
                <w:sz w:val="24"/>
              </w:rPr>
            </w:pPr>
          </w:p>
        </w:tc>
        <w:tc>
          <w:tcPr>
            <w:tcW w:w="1986" w:type="dxa"/>
            <w:tcBorders>
              <w:bottom w:val="nil"/>
            </w:tcBorders>
          </w:tcPr>
          <w:p w:rsidR="00A73FF3" w:rsidRPr="00D26F12" w:rsidRDefault="00A73FF3" w:rsidP="00B14BF1">
            <w:pPr>
              <w:pStyle w:val="TableParagraph"/>
              <w:tabs>
                <w:tab w:val="left" w:pos="1030"/>
              </w:tabs>
              <w:spacing w:line="250" w:lineRule="exact"/>
              <w:ind w:left="107"/>
              <w:rPr>
                <w:sz w:val="24"/>
              </w:rPr>
            </w:pPr>
            <w:r w:rsidRPr="00D26F12">
              <w:rPr>
                <w:sz w:val="24"/>
              </w:rPr>
              <w:t>А.К.</w:t>
            </w:r>
            <w:r w:rsidRPr="00D26F12">
              <w:rPr>
                <w:sz w:val="24"/>
              </w:rPr>
              <w:tab/>
              <w:t>Толстой</w:t>
            </w:r>
          </w:p>
        </w:tc>
        <w:tc>
          <w:tcPr>
            <w:tcW w:w="2128" w:type="dxa"/>
            <w:vMerge w:val="restart"/>
          </w:tcPr>
          <w:p w:rsidR="00A73FF3" w:rsidRPr="00D26F12" w:rsidRDefault="00A73FF3" w:rsidP="00B14BF1">
            <w:pPr>
              <w:pStyle w:val="TableParagraph"/>
              <w:rPr>
                <w:sz w:val="24"/>
              </w:rPr>
            </w:pP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половины XIX в.</w:t>
            </w: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«Ласточки»,</w:t>
            </w: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tabs>
                <w:tab w:val="left" w:pos="944"/>
                <w:tab w:val="left" w:pos="1414"/>
              </w:tabs>
              <w:spacing w:line="246" w:lineRule="exact"/>
              <w:ind w:left="107"/>
              <w:rPr>
                <w:sz w:val="24"/>
              </w:rPr>
            </w:pPr>
            <w:r w:rsidRPr="00D26F12">
              <w:rPr>
                <w:sz w:val="24"/>
              </w:rPr>
              <w:t>«Край</w:t>
            </w:r>
            <w:r w:rsidRPr="00D26F12">
              <w:rPr>
                <w:sz w:val="24"/>
              </w:rPr>
              <w:tab/>
              <w:t>ты</w:t>
            </w:r>
            <w:r w:rsidRPr="00D26F12">
              <w:rPr>
                <w:sz w:val="24"/>
              </w:rPr>
              <w:tab/>
              <w:t>мой,</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(1-2 стихотворения</w:t>
            </w: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И.С.Никитин</w:t>
            </w: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родимый</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 выбору, 5-9 кл.)</w:t>
            </w: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«Зимняя ночь</w:t>
            </w: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край…»,</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tabs>
                <w:tab w:val="left" w:pos="558"/>
              </w:tabs>
              <w:spacing w:line="244" w:lineRule="exact"/>
              <w:ind w:left="105"/>
              <w:rPr>
                <w:sz w:val="24"/>
              </w:rPr>
            </w:pPr>
            <w:r w:rsidRPr="00D26F12">
              <w:rPr>
                <w:sz w:val="24"/>
              </w:rPr>
              <w:t>в</w:t>
            </w:r>
            <w:r w:rsidRPr="00D26F12">
              <w:rPr>
                <w:sz w:val="24"/>
              </w:rPr>
              <w:tab/>
              <w:t>деревне»,</w:t>
            </w: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«Благовест»</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tabs>
                <w:tab w:val="left" w:pos="661"/>
              </w:tabs>
              <w:spacing w:line="246" w:lineRule="exact"/>
              <w:ind w:left="105"/>
              <w:rPr>
                <w:sz w:val="24"/>
              </w:rPr>
            </w:pPr>
            <w:r w:rsidRPr="00D26F12">
              <w:rPr>
                <w:sz w:val="24"/>
              </w:rPr>
              <w:t>И.З</w:t>
            </w:r>
            <w:r w:rsidRPr="00D26F12">
              <w:rPr>
                <w:sz w:val="24"/>
              </w:rPr>
              <w:tab/>
              <w:t>Суриков</w:t>
            </w: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rPr>
                <w:sz w:val="18"/>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tcBorders>
              <w:top w:val="nil"/>
            </w:tcBorders>
          </w:tcPr>
          <w:p w:rsidR="00A73FF3" w:rsidRPr="00D26F12" w:rsidRDefault="00A73FF3" w:rsidP="00B14BF1">
            <w:pPr>
              <w:pStyle w:val="TableParagraph"/>
              <w:spacing w:line="254" w:lineRule="exact"/>
              <w:ind w:left="105"/>
              <w:rPr>
                <w:sz w:val="24"/>
              </w:rPr>
            </w:pPr>
            <w:r w:rsidRPr="00D26F12">
              <w:rPr>
                <w:sz w:val="24"/>
              </w:rPr>
              <w:t>«Зима»</w:t>
            </w:r>
          </w:p>
        </w:tc>
        <w:tc>
          <w:tcPr>
            <w:tcW w:w="1702" w:type="dxa"/>
            <w:vMerge/>
            <w:tcBorders>
              <w:top w:val="nil"/>
            </w:tcBorders>
          </w:tcPr>
          <w:p w:rsidR="00A73FF3" w:rsidRPr="00D26F12" w:rsidRDefault="00A73FF3" w:rsidP="00B14BF1">
            <w:pPr>
              <w:rPr>
                <w:sz w:val="2"/>
                <w:szCs w:val="2"/>
              </w:rPr>
            </w:pPr>
          </w:p>
        </w:tc>
        <w:tc>
          <w:tcPr>
            <w:tcW w:w="1986" w:type="dxa"/>
            <w:tcBorders>
              <w:top w:val="nil"/>
            </w:tcBorders>
          </w:tcPr>
          <w:p w:rsidR="00A73FF3" w:rsidRPr="00D26F12" w:rsidRDefault="00A73FF3" w:rsidP="00B14BF1">
            <w:pPr>
              <w:pStyle w:val="TableParagraph"/>
              <w:rPr>
                <w:sz w:val="20"/>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Проза конца XIX –</w:t>
            </w:r>
          </w:p>
        </w:tc>
        <w:tc>
          <w:tcPr>
            <w:tcW w:w="1652" w:type="dxa"/>
            <w:vMerge w:val="restart"/>
          </w:tcPr>
          <w:p w:rsidR="00A73FF3" w:rsidRPr="00D26F12" w:rsidRDefault="00A73FF3" w:rsidP="00B14BF1">
            <w:pPr>
              <w:pStyle w:val="TableParagraph"/>
              <w:rPr>
                <w:sz w:val="24"/>
              </w:rPr>
            </w:pPr>
          </w:p>
        </w:tc>
        <w:tc>
          <w:tcPr>
            <w:tcW w:w="1702" w:type="dxa"/>
            <w:tcBorders>
              <w:bottom w:val="nil"/>
            </w:tcBorders>
          </w:tcPr>
          <w:p w:rsidR="00A73FF3" w:rsidRPr="00D26F12" w:rsidRDefault="00A73FF3" w:rsidP="00B14BF1">
            <w:pPr>
              <w:pStyle w:val="TableParagraph"/>
              <w:spacing w:line="250" w:lineRule="exact"/>
              <w:ind w:left="107"/>
              <w:rPr>
                <w:sz w:val="24"/>
              </w:rPr>
            </w:pPr>
            <w:r w:rsidRPr="00D26F12">
              <w:rPr>
                <w:sz w:val="24"/>
              </w:rPr>
              <w:t>Куприн</w:t>
            </w:r>
          </w:p>
        </w:tc>
        <w:tc>
          <w:tcPr>
            <w:tcW w:w="1986" w:type="dxa"/>
            <w:tcBorders>
              <w:bottom w:val="nil"/>
            </w:tcBorders>
          </w:tcPr>
          <w:p w:rsidR="00A73FF3" w:rsidRPr="00D26F12" w:rsidRDefault="00A73FF3" w:rsidP="00B14BF1">
            <w:pPr>
              <w:pStyle w:val="TableParagraph"/>
              <w:tabs>
                <w:tab w:val="left" w:pos="1014"/>
              </w:tabs>
              <w:spacing w:line="250" w:lineRule="exact"/>
              <w:ind w:left="107"/>
              <w:rPr>
                <w:sz w:val="24"/>
              </w:rPr>
            </w:pPr>
            <w:r w:rsidRPr="00D26F12">
              <w:rPr>
                <w:sz w:val="24"/>
              </w:rPr>
              <w:t>М.</w:t>
            </w:r>
            <w:r w:rsidRPr="00D26F12">
              <w:rPr>
                <w:sz w:val="24"/>
              </w:rPr>
              <w:tab/>
              <w:t>Горький</w:t>
            </w:r>
          </w:p>
        </w:tc>
        <w:tc>
          <w:tcPr>
            <w:tcW w:w="2128" w:type="dxa"/>
            <w:vMerge w:val="restart"/>
          </w:tcPr>
          <w:p w:rsidR="00A73FF3" w:rsidRPr="00D26F12" w:rsidRDefault="00A73FF3" w:rsidP="00B14BF1">
            <w:pPr>
              <w:pStyle w:val="TableParagraph"/>
              <w:rPr>
                <w:sz w:val="24"/>
              </w:rPr>
            </w:pP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начала XX вв. (2-3</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«Чудесный</w:t>
            </w: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«Данко»,</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794"/>
              </w:tabs>
              <w:spacing w:line="246" w:lineRule="exact"/>
              <w:ind w:left="107"/>
              <w:rPr>
                <w:b/>
                <w:sz w:val="24"/>
              </w:rPr>
            </w:pPr>
            <w:r w:rsidRPr="00D26F12">
              <w:rPr>
                <w:b/>
                <w:sz w:val="24"/>
              </w:rPr>
              <w:t>рассказа</w:t>
            </w:r>
            <w:r w:rsidRPr="00D26F12">
              <w:rPr>
                <w:b/>
                <w:sz w:val="24"/>
              </w:rPr>
              <w:tab/>
              <w:t>или</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доктор»</w:t>
            </w: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«Детство», Л.Н.</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949"/>
              </w:tabs>
              <w:spacing w:line="246" w:lineRule="exact"/>
              <w:ind w:left="107"/>
              <w:rPr>
                <w:b/>
                <w:sz w:val="24"/>
              </w:rPr>
            </w:pPr>
            <w:r w:rsidRPr="00D26F12">
              <w:rPr>
                <w:b/>
                <w:sz w:val="24"/>
              </w:rPr>
              <w:t>повести</w:t>
            </w:r>
            <w:r w:rsidRPr="00D26F12">
              <w:rPr>
                <w:b/>
                <w:sz w:val="24"/>
              </w:rPr>
              <w:tab/>
              <w:t>по</w:t>
            </w:r>
          </w:p>
        </w:tc>
        <w:tc>
          <w:tcPr>
            <w:tcW w:w="1652" w:type="dxa"/>
            <w:vMerge/>
            <w:tcBorders>
              <w:top w:val="nil"/>
            </w:tcBorders>
          </w:tcPr>
          <w:p w:rsidR="00A73FF3" w:rsidRPr="00D26F12" w:rsidRDefault="00A73FF3" w:rsidP="00B14BF1">
            <w:pPr>
              <w:rPr>
                <w:sz w:val="2"/>
                <w:szCs w:val="2"/>
              </w:rPr>
            </w:pPr>
          </w:p>
        </w:tc>
        <w:tc>
          <w:tcPr>
            <w:tcW w:w="1702" w:type="dxa"/>
            <w:tcBorders>
              <w:top w:val="nil"/>
              <w:bottom w:val="nil"/>
            </w:tcBorders>
          </w:tcPr>
          <w:p w:rsidR="00A73FF3" w:rsidRPr="00D26F12" w:rsidRDefault="00A73FF3" w:rsidP="00B14BF1">
            <w:pPr>
              <w:pStyle w:val="TableParagraph"/>
              <w:rPr>
                <w:sz w:val="18"/>
              </w:rPr>
            </w:pP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Андреев</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1"/>
        </w:trPr>
        <w:tc>
          <w:tcPr>
            <w:tcW w:w="2319" w:type="dxa"/>
            <w:tcBorders>
              <w:top w:val="nil"/>
            </w:tcBorders>
          </w:tcPr>
          <w:p w:rsidR="00A73FF3" w:rsidRPr="00D26F12" w:rsidRDefault="00A73FF3" w:rsidP="00B14BF1">
            <w:pPr>
              <w:pStyle w:val="TableParagraph"/>
              <w:spacing w:line="251" w:lineRule="exact"/>
              <w:ind w:left="107"/>
              <w:rPr>
                <w:b/>
                <w:sz w:val="24"/>
              </w:rPr>
            </w:pPr>
            <w:r w:rsidRPr="00D26F12">
              <w:rPr>
                <w:b/>
                <w:sz w:val="24"/>
              </w:rPr>
              <w:t>выбору, 5-8 кл.)</w:t>
            </w:r>
          </w:p>
        </w:tc>
        <w:tc>
          <w:tcPr>
            <w:tcW w:w="1652" w:type="dxa"/>
            <w:vMerge/>
            <w:tcBorders>
              <w:top w:val="nil"/>
            </w:tcBorders>
          </w:tcPr>
          <w:p w:rsidR="00A73FF3" w:rsidRPr="00D26F12" w:rsidRDefault="00A73FF3" w:rsidP="00B14BF1">
            <w:pPr>
              <w:rPr>
                <w:sz w:val="2"/>
                <w:szCs w:val="2"/>
              </w:rPr>
            </w:pPr>
          </w:p>
        </w:tc>
        <w:tc>
          <w:tcPr>
            <w:tcW w:w="1702" w:type="dxa"/>
            <w:tcBorders>
              <w:top w:val="nil"/>
            </w:tcBorders>
          </w:tcPr>
          <w:p w:rsidR="00A73FF3" w:rsidRPr="00D26F12" w:rsidRDefault="00A73FF3" w:rsidP="00B14BF1">
            <w:pPr>
              <w:pStyle w:val="TableParagraph"/>
              <w:rPr>
                <w:sz w:val="20"/>
              </w:rPr>
            </w:pPr>
          </w:p>
        </w:tc>
        <w:tc>
          <w:tcPr>
            <w:tcW w:w="1986" w:type="dxa"/>
            <w:tcBorders>
              <w:top w:val="nil"/>
            </w:tcBorders>
          </w:tcPr>
          <w:p w:rsidR="00A73FF3" w:rsidRPr="00D26F12" w:rsidRDefault="00A73FF3" w:rsidP="00B14BF1">
            <w:pPr>
              <w:pStyle w:val="TableParagraph"/>
              <w:spacing w:line="251" w:lineRule="exact"/>
              <w:ind w:left="107"/>
              <w:rPr>
                <w:sz w:val="24"/>
              </w:rPr>
            </w:pPr>
            <w:r w:rsidRPr="00D26F12">
              <w:rPr>
                <w:sz w:val="24"/>
              </w:rPr>
              <w:t>«Кусака»</w:t>
            </w: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Поэзия конца XIX</w:t>
            </w:r>
          </w:p>
        </w:tc>
        <w:tc>
          <w:tcPr>
            <w:tcW w:w="1652" w:type="dxa"/>
            <w:vMerge w:val="restart"/>
          </w:tcPr>
          <w:p w:rsidR="00A73FF3" w:rsidRPr="00D26F12" w:rsidRDefault="00A73FF3" w:rsidP="00B14BF1">
            <w:pPr>
              <w:pStyle w:val="TableParagraph"/>
              <w:rPr>
                <w:sz w:val="24"/>
              </w:rPr>
            </w:pPr>
          </w:p>
        </w:tc>
        <w:tc>
          <w:tcPr>
            <w:tcW w:w="1702" w:type="dxa"/>
            <w:vMerge w:val="restart"/>
          </w:tcPr>
          <w:p w:rsidR="00A73FF3" w:rsidRPr="00D26F12" w:rsidRDefault="00A73FF3" w:rsidP="00B14BF1">
            <w:pPr>
              <w:pStyle w:val="TableParagraph"/>
              <w:rPr>
                <w:sz w:val="24"/>
              </w:rPr>
            </w:pPr>
          </w:p>
        </w:tc>
        <w:tc>
          <w:tcPr>
            <w:tcW w:w="1986" w:type="dxa"/>
            <w:vMerge w:val="restart"/>
          </w:tcPr>
          <w:p w:rsidR="00A73FF3" w:rsidRPr="00D26F12" w:rsidRDefault="00A73FF3" w:rsidP="00B14BF1">
            <w:pPr>
              <w:pStyle w:val="TableParagraph"/>
              <w:rPr>
                <w:sz w:val="24"/>
              </w:rPr>
            </w:pPr>
          </w:p>
        </w:tc>
        <w:tc>
          <w:tcPr>
            <w:tcW w:w="2128" w:type="dxa"/>
            <w:tcBorders>
              <w:bottom w:val="nil"/>
            </w:tcBorders>
          </w:tcPr>
          <w:p w:rsidR="00A73FF3" w:rsidRPr="00D26F12" w:rsidRDefault="00A73FF3" w:rsidP="00B14BF1">
            <w:pPr>
              <w:pStyle w:val="TableParagraph"/>
              <w:tabs>
                <w:tab w:val="left" w:pos="970"/>
              </w:tabs>
              <w:spacing w:line="250" w:lineRule="exact"/>
              <w:ind w:left="106"/>
              <w:rPr>
                <w:sz w:val="24"/>
              </w:rPr>
            </w:pPr>
            <w:r w:rsidRPr="00D26F12">
              <w:rPr>
                <w:sz w:val="24"/>
              </w:rPr>
              <w:t>Бунин</w:t>
            </w:r>
            <w:r w:rsidRPr="00D26F12">
              <w:rPr>
                <w:sz w:val="24"/>
              </w:rPr>
              <w:tab/>
            </w:r>
            <w:r w:rsidRPr="00D26F12">
              <w:rPr>
                <w:spacing w:val="-4"/>
                <w:sz w:val="24"/>
              </w:rPr>
              <w:t>«У</w:t>
            </w:r>
            <w:r w:rsidRPr="00D26F12">
              <w:rPr>
                <w:spacing w:val="48"/>
                <w:sz w:val="24"/>
              </w:rPr>
              <w:t xml:space="preserve"> </w:t>
            </w:r>
            <w:r w:rsidRPr="00D26F12">
              <w:rPr>
                <w:sz w:val="24"/>
              </w:rPr>
              <w:t>птицы</w:t>
            </w:r>
          </w:p>
        </w:tc>
        <w:tc>
          <w:tcPr>
            <w:tcW w:w="1278" w:type="dxa"/>
            <w:tcBorders>
              <w:bottom w:val="nil"/>
            </w:tcBorders>
          </w:tcPr>
          <w:p w:rsidR="00A73FF3" w:rsidRPr="00D26F12" w:rsidRDefault="00A73FF3" w:rsidP="00B14BF1">
            <w:pPr>
              <w:pStyle w:val="TableParagraph"/>
              <w:spacing w:line="250" w:lineRule="exact"/>
              <w:ind w:left="105"/>
              <w:rPr>
                <w:sz w:val="24"/>
              </w:rPr>
            </w:pPr>
            <w:r w:rsidRPr="00D26F12">
              <w:rPr>
                <w:sz w:val="24"/>
              </w:rPr>
              <w:t>И.А.Буни</w:t>
            </w: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 начала XX вв. (2-</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tabs>
                <w:tab w:val="left" w:pos="1043"/>
              </w:tabs>
              <w:spacing w:line="246" w:lineRule="exact"/>
              <w:ind w:left="106"/>
              <w:rPr>
                <w:sz w:val="24"/>
              </w:rPr>
            </w:pPr>
            <w:r w:rsidRPr="00D26F12">
              <w:rPr>
                <w:sz w:val="24"/>
              </w:rPr>
              <w:t>есть</w:t>
            </w:r>
            <w:r w:rsidRPr="00D26F12">
              <w:rPr>
                <w:sz w:val="24"/>
              </w:rPr>
              <w:tab/>
              <w:t>гнездо..»,</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н</w:t>
            </w:r>
          </w:p>
        </w:tc>
      </w:tr>
      <w:tr w:rsidR="00D26F12" w:rsidRPr="00D26F12" w:rsidTr="00B14BF1">
        <w:trPr>
          <w:trHeight w:val="268"/>
        </w:trPr>
        <w:tc>
          <w:tcPr>
            <w:tcW w:w="2319" w:type="dxa"/>
            <w:tcBorders>
              <w:top w:val="nil"/>
              <w:bottom w:val="nil"/>
            </w:tcBorders>
          </w:tcPr>
          <w:p w:rsidR="00A73FF3" w:rsidRPr="00D26F12" w:rsidRDefault="00A73FF3" w:rsidP="00B14BF1">
            <w:pPr>
              <w:pStyle w:val="TableParagraph"/>
              <w:tabs>
                <w:tab w:val="left" w:pos="589"/>
              </w:tabs>
              <w:spacing w:line="248" w:lineRule="exact"/>
              <w:ind w:left="107"/>
              <w:rPr>
                <w:b/>
                <w:sz w:val="24"/>
              </w:rPr>
            </w:pPr>
            <w:r w:rsidRPr="00D26F12">
              <w:rPr>
                <w:b/>
                <w:sz w:val="24"/>
              </w:rPr>
              <w:t>3</w:t>
            </w:r>
            <w:r w:rsidRPr="00D26F12">
              <w:rPr>
                <w:b/>
                <w:sz w:val="24"/>
              </w:rPr>
              <w:tab/>
              <w:t>стихотворения</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8" w:lineRule="exact"/>
              <w:ind w:left="106"/>
              <w:rPr>
                <w:sz w:val="24"/>
              </w:rPr>
            </w:pPr>
            <w:r w:rsidRPr="00D26F12">
              <w:rPr>
                <w:sz w:val="24"/>
              </w:rPr>
              <w:t>«Осень»</w:t>
            </w:r>
          </w:p>
        </w:tc>
        <w:tc>
          <w:tcPr>
            <w:tcW w:w="1278" w:type="dxa"/>
            <w:tcBorders>
              <w:top w:val="nil"/>
              <w:bottom w:val="nil"/>
            </w:tcBorders>
          </w:tcPr>
          <w:p w:rsidR="00A73FF3" w:rsidRPr="00D26F12" w:rsidRDefault="00A73FF3" w:rsidP="00B14BF1">
            <w:pPr>
              <w:pStyle w:val="TableParagraph"/>
              <w:spacing w:line="248" w:lineRule="exact"/>
              <w:ind w:left="105"/>
              <w:rPr>
                <w:sz w:val="24"/>
              </w:rPr>
            </w:pPr>
            <w:r w:rsidRPr="00D26F12">
              <w:rPr>
                <w:sz w:val="24"/>
              </w:rPr>
              <w:t>«Родина»</w:t>
            </w:r>
          </w:p>
        </w:tc>
      </w:tr>
      <w:tr w:rsidR="00D26F12" w:rsidRPr="00D26F12" w:rsidTr="00B14BF1">
        <w:trPr>
          <w:trHeight w:val="268"/>
        </w:trPr>
        <w:tc>
          <w:tcPr>
            <w:tcW w:w="2319" w:type="dxa"/>
            <w:tcBorders>
              <w:top w:val="nil"/>
            </w:tcBorders>
          </w:tcPr>
          <w:p w:rsidR="00A73FF3" w:rsidRPr="00D26F12" w:rsidRDefault="00A73FF3" w:rsidP="00B14BF1">
            <w:pPr>
              <w:pStyle w:val="TableParagraph"/>
              <w:spacing w:line="249" w:lineRule="exact"/>
              <w:ind w:left="107"/>
              <w:rPr>
                <w:b/>
                <w:sz w:val="24"/>
              </w:rPr>
            </w:pPr>
            <w:r w:rsidRPr="00D26F12">
              <w:rPr>
                <w:b/>
                <w:sz w:val="24"/>
              </w:rPr>
              <w:t>по выбору, 5-8 кл.)</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tcBorders>
          </w:tcPr>
          <w:p w:rsidR="00A73FF3" w:rsidRPr="00D26F12" w:rsidRDefault="00A73FF3" w:rsidP="00B14BF1">
            <w:pPr>
              <w:pStyle w:val="TableParagraph"/>
              <w:rPr>
                <w:sz w:val="18"/>
              </w:rPr>
            </w:pPr>
          </w:p>
        </w:tc>
        <w:tc>
          <w:tcPr>
            <w:tcW w:w="1278" w:type="dxa"/>
            <w:tcBorders>
              <w:top w:val="nil"/>
            </w:tcBorders>
          </w:tcPr>
          <w:p w:rsidR="00A73FF3" w:rsidRPr="00D26F12" w:rsidRDefault="00A73FF3" w:rsidP="00B14BF1">
            <w:pPr>
              <w:pStyle w:val="TableParagraph"/>
              <w:rPr>
                <w:sz w:val="18"/>
              </w:rPr>
            </w:pPr>
          </w:p>
        </w:tc>
      </w:tr>
      <w:tr w:rsidR="00D26F12" w:rsidRPr="00D26F12" w:rsidTr="00B14BF1">
        <w:trPr>
          <w:trHeight w:val="272"/>
        </w:trPr>
        <w:tc>
          <w:tcPr>
            <w:tcW w:w="2319" w:type="dxa"/>
            <w:tcBorders>
              <w:bottom w:val="nil"/>
            </w:tcBorders>
          </w:tcPr>
          <w:p w:rsidR="00A73FF3" w:rsidRPr="00D26F12" w:rsidRDefault="00A73FF3" w:rsidP="00B14BF1">
            <w:pPr>
              <w:pStyle w:val="TableParagraph"/>
              <w:tabs>
                <w:tab w:val="left" w:pos="1449"/>
              </w:tabs>
              <w:spacing w:line="253" w:lineRule="exact"/>
              <w:ind w:left="107"/>
              <w:rPr>
                <w:b/>
                <w:sz w:val="24"/>
              </w:rPr>
            </w:pPr>
            <w:r w:rsidRPr="00D26F12">
              <w:rPr>
                <w:b/>
                <w:sz w:val="24"/>
              </w:rPr>
              <w:t>Поэзия</w:t>
            </w:r>
            <w:r w:rsidRPr="00D26F12">
              <w:rPr>
                <w:b/>
                <w:sz w:val="24"/>
              </w:rPr>
              <w:tab/>
              <w:t>20-50-х</w:t>
            </w:r>
          </w:p>
        </w:tc>
        <w:tc>
          <w:tcPr>
            <w:tcW w:w="1652" w:type="dxa"/>
            <w:vMerge w:val="restart"/>
          </w:tcPr>
          <w:p w:rsidR="00A73FF3" w:rsidRPr="00D26F12" w:rsidRDefault="00A73FF3" w:rsidP="00B14BF1">
            <w:pPr>
              <w:pStyle w:val="TableParagraph"/>
              <w:rPr>
                <w:sz w:val="24"/>
              </w:rPr>
            </w:pPr>
          </w:p>
        </w:tc>
        <w:tc>
          <w:tcPr>
            <w:tcW w:w="1702" w:type="dxa"/>
            <w:vMerge w:val="restart"/>
          </w:tcPr>
          <w:p w:rsidR="00A73FF3" w:rsidRPr="00D26F12" w:rsidRDefault="00A73FF3" w:rsidP="00B14BF1">
            <w:pPr>
              <w:pStyle w:val="TableParagraph"/>
              <w:rPr>
                <w:sz w:val="24"/>
              </w:rPr>
            </w:pPr>
          </w:p>
        </w:tc>
        <w:tc>
          <w:tcPr>
            <w:tcW w:w="1986" w:type="dxa"/>
            <w:tcBorders>
              <w:bottom w:val="nil"/>
            </w:tcBorders>
          </w:tcPr>
          <w:p w:rsidR="00A73FF3" w:rsidRPr="00D26F12" w:rsidRDefault="00A73FF3" w:rsidP="00B14BF1">
            <w:pPr>
              <w:pStyle w:val="TableParagraph"/>
              <w:tabs>
                <w:tab w:val="left" w:pos="805"/>
              </w:tabs>
              <w:spacing w:line="253" w:lineRule="exact"/>
              <w:ind w:left="107"/>
              <w:rPr>
                <w:sz w:val="24"/>
              </w:rPr>
            </w:pPr>
            <w:r w:rsidRPr="00D26F12">
              <w:rPr>
                <w:sz w:val="24"/>
              </w:rPr>
              <w:t>Б.Л.</w:t>
            </w:r>
            <w:r w:rsidRPr="00D26F12">
              <w:rPr>
                <w:sz w:val="24"/>
              </w:rPr>
              <w:tab/>
              <w:t>Пастернак</w:t>
            </w:r>
          </w:p>
        </w:tc>
        <w:tc>
          <w:tcPr>
            <w:tcW w:w="2128" w:type="dxa"/>
            <w:tcBorders>
              <w:bottom w:val="nil"/>
            </w:tcBorders>
          </w:tcPr>
          <w:p w:rsidR="00A73FF3" w:rsidRPr="00D26F12" w:rsidRDefault="00A73FF3" w:rsidP="00B14BF1">
            <w:pPr>
              <w:pStyle w:val="TableParagraph"/>
              <w:spacing w:line="253" w:lineRule="exact"/>
              <w:ind w:left="106"/>
              <w:rPr>
                <w:sz w:val="24"/>
              </w:rPr>
            </w:pPr>
            <w:r w:rsidRPr="00D26F12">
              <w:rPr>
                <w:sz w:val="24"/>
              </w:rPr>
              <w:t>Н.А.Заболоцкий</w:t>
            </w: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годов ХХ в. (3-4</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tabs>
                <w:tab w:val="left" w:pos="1639"/>
              </w:tabs>
              <w:spacing w:line="246" w:lineRule="exact"/>
              <w:ind w:left="107"/>
              <w:rPr>
                <w:sz w:val="24"/>
              </w:rPr>
            </w:pPr>
            <w:r w:rsidRPr="00D26F12">
              <w:rPr>
                <w:sz w:val="24"/>
              </w:rPr>
              <w:t>«Никого</w:t>
            </w:r>
            <w:r w:rsidRPr="00D26F12">
              <w:rPr>
                <w:sz w:val="24"/>
              </w:rPr>
              <w:tab/>
              <w:t>не</w:t>
            </w:r>
          </w:p>
        </w:tc>
        <w:tc>
          <w:tcPr>
            <w:tcW w:w="2128" w:type="dxa"/>
            <w:tcBorders>
              <w:top w:val="nil"/>
              <w:bottom w:val="nil"/>
            </w:tcBorders>
          </w:tcPr>
          <w:p w:rsidR="00A73FF3" w:rsidRPr="00D26F12" w:rsidRDefault="00A73FF3" w:rsidP="00B14BF1">
            <w:pPr>
              <w:pStyle w:val="TableParagraph"/>
              <w:tabs>
                <w:tab w:val="left" w:pos="1077"/>
              </w:tabs>
              <w:spacing w:line="246" w:lineRule="exact"/>
              <w:ind w:left="106"/>
              <w:rPr>
                <w:sz w:val="24"/>
              </w:rPr>
            </w:pPr>
            <w:r w:rsidRPr="00D26F12">
              <w:rPr>
                <w:sz w:val="24"/>
              </w:rPr>
              <w:t>«Не</w:t>
            </w:r>
            <w:r w:rsidRPr="00D26F12">
              <w:rPr>
                <w:sz w:val="24"/>
              </w:rPr>
              <w:tab/>
              <w:t>позволяй</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tabs>
                <w:tab w:val="left" w:pos="1949"/>
              </w:tabs>
              <w:spacing w:line="246" w:lineRule="exact"/>
              <w:ind w:left="107"/>
              <w:rPr>
                <w:b/>
                <w:sz w:val="24"/>
              </w:rPr>
            </w:pPr>
            <w:r w:rsidRPr="00D26F12">
              <w:rPr>
                <w:b/>
                <w:sz w:val="24"/>
              </w:rPr>
              <w:t>стихотворения</w:t>
            </w:r>
            <w:r w:rsidRPr="00D26F12">
              <w:rPr>
                <w:b/>
                <w:sz w:val="24"/>
              </w:rPr>
              <w:tab/>
              <w:t>по</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tabs>
                <w:tab w:val="left" w:pos="1193"/>
              </w:tabs>
              <w:spacing w:line="246" w:lineRule="exact"/>
              <w:ind w:left="107"/>
              <w:rPr>
                <w:sz w:val="24"/>
              </w:rPr>
            </w:pPr>
            <w:r w:rsidRPr="00D26F12">
              <w:rPr>
                <w:sz w:val="24"/>
              </w:rPr>
              <w:t xml:space="preserve">будет  </w:t>
            </w:r>
            <w:r w:rsidRPr="00D26F12">
              <w:rPr>
                <w:spacing w:val="16"/>
                <w:sz w:val="24"/>
              </w:rPr>
              <w:t xml:space="preserve"> </w:t>
            </w:r>
            <w:r w:rsidRPr="00D26F12">
              <w:rPr>
                <w:sz w:val="24"/>
              </w:rPr>
              <w:t>в</w:t>
            </w:r>
            <w:r w:rsidRPr="00D26F12">
              <w:rPr>
                <w:sz w:val="24"/>
              </w:rPr>
              <w:tab/>
              <w:t>доме»,</w:t>
            </w:r>
          </w:p>
        </w:tc>
        <w:tc>
          <w:tcPr>
            <w:tcW w:w="2128" w:type="dxa"/>
            <w:tcBorders>
              <w:top w:val="nil"/>
              <w:bottom w:val="nil"/>
            </w:tcBorders>
          </w:tcPr>
          <w:p w:rsidR="00A73FF3" w:rsidRPr="00D26F12" w:rsidRDefault="00A73FF3" w:rsidP="00B14BF1">
            <w:pPr>
              <w:pStyle w:val="TableParagraph"/>
              <w:tabs>
                <w:tab w:val="left" w:pos="919"/>
              </w:tabs>
              <w:spacing w:line="246" w:lineRule="exact"/>
              <w:ind w:left="106"/>
              <w:rPr>
                <w:sz w:val="24"/>
              </w:rPr>
            </w:pPr>
            <w:r w:rsidRPr="00D26F12">
              <w:rPr>
                <w:sz w:val="24"/>
              </w:rPr>
              <w:t>душе</w:t>
            </w:r>
            <w:r w:rsidRPr="00D26F12">
              <w:rPr>
                <w:sz w:val="24"/>
              </w:rPr>
              <w:tab/>
              <w:t>лениться»,</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выбору, 5-9 кл.)</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«Июль»,</w:t>
            </w:r>
          </w:p>
        </w:tc>
        <w:tc>
          <w:tcPr>
            <w:tcW w:w="2128" w:type="dxa"/>
            <w:tcBorders>
              <w:top w:val="nil"/>
              <w:bottom w:val="nil"/>
            </w:tcBorders>
          </w:tcPr>
          <w:p w:rsidR="00A73FF3" w:rsidRPr="00D26F12" w:rsidRDefault="00A73FF3" w:rsidP="00B14BF1">
            <w:pPr>
              <w:pStyle w:val="TableParagraph"/>
              <w:tabs>
                <w:tab w:val="left" w:pos="1231"/>
              </w:tabs>
              <w:spacing w:line="246" w:lineRule="exact"/>
              <w:ind w:left="106"/>
              <w:rPr>
                <w:sz w:val="24"/>
              </w:rPr>
            </w:pPr>
            <w:r w:rsidRPr="00D26F12">
              <w:rPr>
                <w:spacing w:val="-3"/>
                <w:sz w:val="24"/>
              </w:rPr>
              <w:t>«О</w:t>
            </w:r>
            <w:r w:rsidRPr="00D26F12">
              <w:rPr>
                <w:spacing w:val="-3"/>
                <w:sz w:val="24"/>
              </w:rPr>
              <w:tab/>
            </w:r>
            <w:r w:rsidRPr="00D26F12">
              <w:rPr>
                <w:sz w:val="24"/>
              </w:rPr>
              <w:t>красоте</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rPr>
                <w:sz w:val="18"/>
              </w:rPr>
            </w:pPr>
          </w:p>
        </w:tc>
        <w:tc>
          <w:tcPr>
            <w:tcW w:w="2128" w:type="dxa"/>
            <w:tcBorders>
              <w:top w:val="nil"/>
              <w:bottom w:val="nil"/>
            </w:tcBorders>
          </w:tcPr>
          <w:p w:rsidR="00A73FF3" w:rsidRPr="00D26F12" w:rsidRDefault="00A73FF3" w:rsidP="00B14BF1">
            <w:pPr>
              <w:pStyle w:val="TableParagraph"/>
              <w:spacing w:line="244" w:lineRule="exact"/>
              <w:ind w:left="106"/>
              <w:rPr>
                <w:sz w:val="24"/>
              </w:rPr>
            </w:pPr>
            <w:r w:rsidRPr="00D26F12">
              <w:rPr>
                <w:sz w:val="24"/>
              </w:rPr>
              <w:t>человеческих</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bottom w:val="nil"/>
            </w:tcBorders>
          </w:tcPr>
          <w:p w:rsidR="00A73FF3" w:rsidRPr="00D26F12" w:rsidRDefault="00A73FF3" w:rsidP="00B14BF1">
            <w:pPr>
              <w:pStyle w:val="TableParagraph"/>
              <w:rPr>
                <w:sz w:val="18"/>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лиц»,</w:t>
            </w:r>
          </w:p>
        </w:tc>
        <w:tc>
          <w:tcPr>
            <w:tcW w:w="1278" w:type="dxa"/>
            <w:vMerge/>
            <w:tcBorders>
              <w:top w:val="nil"/>
            </w:tcBorders>
          </w:tcPr>
          <w:p w:rsidR="00A73FF3" w:rsidRPr="00D26F12" w:rsidRDefault="00A73FF3" w:rsidP="00B14BF1">
            <w:pPr>
              <w:rPr>
                <w:sz w:val="2"/>
                <w:szCs w:val="2"/>
              </w:rPr>
            </w:pPr>
          </w:p>
        </w:tc>
      </w:tr>
      <w:tr w:rsidR="00A73FF3"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tcBorders>
              <w:top w:val="nil"/>
            </w:tcBorders>
          </w:tcPr>
          <w:p w:rsidR="00A73FF3" w:rsidRPr="00D26F12" w:rsidRDefault="00A73FF3" w:rsidP="00B14BF1">
            <w:pPr>
              <w:pStyle w:val="TableParagraph"/>
              <w:rPr>
                <w:sz w:val="20"/>
              </w:rPr>
            </w:pPr>
          </w:p>
        </w:tc>
        <w:tc>
          <w:tcPr>
            <w:tcW w:w="2128" w:type="dxa"/>
            <w:tcBorders>
              <w:top w:val="nil"/>
            </w:tcBorders>
          </w:tcPr>
          <w:p w:rsidR="00A73FF3" w:rsidRPr="00D26F12" w:rsidRDefault="00A73FF3" w:rsidP="00B14BF1">
            <w:pPr>
              <w:pStyle w:val="TableParagraph"/>
              <w:spacing w:line="254" w:lineRule="exact"/>
              <w:ind w:left="106"/>
              <w:rPr>
                <w:sz w:val="24"/>
              </w:rPr>
            </w:pPr>
            <w:r w:rsidRPr="00D26F12">
              <w:rPr>
                <w:sz w:val="24"/>
              </w:rPr>
              <w:t>«Завещание»</w:t>
            </w:r>
          </w:p>
        </w:tc>
        <w:tc>
          <w:tcPr>
            <w:tcW w:w="1278"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9"/>
        <w:gridCol w:w="1652"/>
        <w:gridCol w:w="1702"/>
        <w:gridCol w:w="1986"/>
        <w:gridCol w:w="2128"/>
        <w:gridCol w:w="1278"/>
      </w:tblGrid>
      <w:tr w:rsidR="00D26F12" w:rsidRPr="00D26F12" w:rsidTr="00B14BF1">
        <w:trPr>
          <w:trHeight w:val="1382"/>
        </w:trPr>
        <w:tc>
          <w:tcPr>
            <w:tcW w:w="2319" w:type="dxa"/>
          </w:tcPr>
          <w:p w:rsidR="00A73FF3" w:rsidRPr="00D26F12" w:rsidRDefault="00A73FF3" w:rsidP="00B14BF1">
            <w:pPr>
              <w:pStyle w:val="TableParagraph"/>
              <w:ind w:left="107"/>
              <w:rPr>
                <w:b/>
                <w:sz w:val="24"/>
                <w:lang w:val="ru-RU"/>
              </w:rPr>
            </w:pPr>
            <w:r w:rsidRPr="00D26F12">
              <w:rPr>
                <w:b/>
                <w:sz w:val="24"/>
                <w:lang w:val="ru-RU"/>
              </w:rPr>
              <w:t>Проза о Великой Отечественной войне (1-2 повести</w:t>
            </w:r>
          </w:p>
          <w:p w:rsidR="00A73FF3" w:rsidRPr="00D26F12" w:rsidRDefault="00A73FF3" w:rsidP="00B14BF1">
            <w:pPr>
              <w:pStyle w:val="TableParagraph"/>
              <w:spacing w:line="270" w:lineRule="atLeast"/>
              <w:ind w:left="107"/>
              <w:rPr>
                <w:b/>
                <w:sz w:val="24"/>
                <w:lang w:val="ru-RU"/>
              </w:rPr>
            </w:pPr>
            <w:r w:rsidRPr="00D26F12">
              <w:rPr>
                <w:b/>
                <w:sz w:val="24"/>
                <w:lang w:val="ru-RU"/>
              </w:rPr>
              <w:t>или рассказа – по выбору, 6-9 кл.)</w:t>
            </w:r>
          </w:p>
        </w:tc>
        <w:tc>
          <w:tcPr>
            <w:tcW w:w="1652" w:type="dxa"/>
          </w:tcPr>
          <w:p w:rsidR="00A73FF3" w:rsidRPr="00D26F12" w:rsidRDefault="00A73FF3" w:rsidP="00B14BF1">
            <w:pPr>
              <w:pStyle w:val="TableParagraph"/>
              <w:rPr>
                <w:sz w:val="24"/>
                <w:lang w:val="ru-RU"/>
              </w:rPr>
            </w:pPr>
          </w:p>
        </w:tc>
        <w:tc>
          <w:tcPr>
            <w:tcW w:w="1702" w:type="dxa"/>
          </w:tcPr>
          <w:p w:rsidR="00A73FF3" w:rsidRPr="00D26F12" w:rsidRDefault="00A73FF3" w:rsidP="00B14BF1">
            <w:pPr>
              <w:pStyle w:val="TableParagraph"/>
              <w:rPr>
                <w:sz w:val="24"/>
                <w:lang w:val="ru-RU"/>
              </w:rPr>
            </w:pPr>
          </w:p>
        </w:tc>
        <w:tc>
          <w:tcPr>
            <w:tcW w:w="1986" w:type="dxa"/>
          </w:tcPr>
          <w:p w:rsidR="00A73FF3" w:rsidRPr="00D26F12" w:rsidRDefault="00A73FF3" w:rsidP="00B14BF1">
            <w:pPr>
              <w:pStyle w:val="TableParagraph"/>
              <w:rPr>
                <w:sz w:val="24"/>
                <w:lang w:val="ru-RU"/>
              </w:rPr>
            </w:pPr>
          </w:p>
        </w:tc>
        <w:tc>
          <w:tcPr>
            <w:tcW w:w="2128" w:type="dxa"/>
          </w:tcPr>
          <w:p w:rsidR="00A73FF3" w:rsidRPr="00D26F12" w:rsidRDefault="00A73FF3" w:rsidP="00B14BF1">
            <w:pPr>
              <w:pStyle w:val="TableParagraph"/>
              <w:rPr>
                <w:sz w:val="24"/>
                <w:lang w:val="ru-RU"/>
              </w:rPr>
            </w:pPr>
          </w:p>
        </w:tc>
        <w:tc>
          <w:tcPr>
            <w:tcW w:w="1278" w:type="dxa"/>
          </w:tcPr>
          <w:p w:rsidR="00A73FF3" w:rsidRPr="00D26F12" w:rsidRDefault="00A73FF3" w:rsidP="00B14BF1">
            <w:pPr>
              <w:pStyle w:val="TableParagraph"/>
              <w:spacing w:line="265" w:lineRule="exact"/>
              <w:ind w:left="105"/>
              <w:rPr>
                <w:sz w:val="24"/>
                <w:lang w:val="ru-RU"/>
              </w:rPr>
            </w:pPr>
            <w:r w:rsidRPr="00D26F12">
              <w:rPr>
                <w:sz w:val="24"/>
                <w:lang w:val="ru-RU"/>
              </w:rPr>
              <w:t>М.А.</w:t>
            </w:r>
          </w:p>
          <w:p w:rsidR="00A73FF3" w:rsidRPr="00D26F12" w:rsidRDefault="00A73FF3" w:rsidP="00B14BF1">
            <w:pPr>
              <w:pStyle w:val="TableParagraph"/>
              <w:ind w:left="105"/>
              <w:rPr>
                <w:sz w:val="24"/>
                <w:lang w:val="ru-RU"/>
              </w:rPr>
            </w:pPr>
            <w:r w:rsidRPr="00D26F12">
              <w:rPr>
                <w:sz w:val="24"/>
                <w:lang w:val="ru-RU"/>
              </w:rPr>
              <w:t>Шолохов</w:t>
            </w:r>
          </w:p>
          <w:p w:rsidR="00A73FF3" w:rsidRPr="00D26F12" w:rsidRDefault="00A73FF3" w:rsidP="00B14BF1">
            <w:pPr>
              <w:pStyle w:val="TableParagraph"/>
              <w:ind w:left="105" w:right="113"/>
              <w:rPr>
                <w:sz w:val="24"/>
                <w:lang w:val="ru-RU"/>
              </w:rPr>
            </w:pPr>
            <w:r w:rsidRPr="00D26F12">
              <w:rPr>
                <w:sz w:val="24"/>
                <w:lang w:val="ru-RU"/>
              </w:rPr>
              <w:t>«Судьба человека»</w:t>
            </w:r>
          </w:p>
        </w:tc>
      </w:tr>
      <w:tr w:rsidR="00D26F12" w:rsidRPr="00D26F12" w:rsidTr="00B14BF1">
        <w:trPr>
          <w:trHeight w:val="1931"/>
        </w:trPr>
        <w:tc>
          <w:tcPr>
            <w:tcW w:w="2319" w:type="dxa"/>
          </w:tcPr>
          <w:p w:rsidR="00A73FF3" w:rsidRPr="00D26F12" w:rsidRDefault="00A73FF3" w:rsidP="00B14BF1">
            <w:pPr>
              <w:pStyle w:val="TableParagraph"/>
              <w:tabs>
                <w:tab w:val="left" w:pos="709"/>
                <w:tab w:val="left" w:pos="1949"/>
              </w:tabs>
              <w:ind w:left="107" w:right="98"/>
              <w:rPr>
                <w:b/>
                <w:sz w:val="24"/>
                <w:lang w:val="ru-RU"/>
              </w:rPr>
            </w:pPr>
            <w:r w:rsidRPr="00D26F12">
              <w:rPr>
                <w:b/>
                <w:sz w:val="24"/>
                <w:lang w:val="ru-RU"/>
              </w:rPr>
              <w:t xml:space="preserve">Художественная проза о человеке </w:t>
            </w:r>
            <w:r w:rsidRPr="00D26F12">
              <w:rPr>
                <w:b/>
                <w:spacing w:val="-12"/>
                <w:sz w:val="24"/>
                <w:lang w:val="ru-RU"/>
              </w:rPr>
              <w:t xml:space="preserve">и </w:t>
            </w:r>
            <w:r w:rsidRPr="00D26F12">
              <w:rPr>
                <w:b/>
                <w:sz w:val="24"/>
                <w:lang w:val="ru-RU"/>
              </w:rPr>
              <w:t>природе,</w:t>
            </w:r>
            <w:r w:rsidRPr="00D26F12">
              <w:rPr>
                <w:b/>
                <w:sz w:val="24"/>
                <w:lang w:val="ru-RU"/>
              </w:rPr>
              <w:tab/>
            </w:r>
            <w:r w:rsidRPr="00D26F12">
              <w:rPr>
                <w:b/>
                <w:spacing w:val="-9"/>
                <w:sz w:val="24"/>
                <w:lang w:val="ru-RU"/>
              </w:rPr>
              <w:t xml:space="preserve">их </w:t>
            </w:r>
            <w:r w:rsidRPr="00D26F12">
              <w:rPr>
                <w:b/>
                <w:sz w:val="24"/>
                <w:lang w:val="ru-RU"/>
              </w:rPr>
              <w:t>взаимоотношениях (1-2</w:t>
            </w:r>
            <w:r w:rsidRPr="00D26F12">
              <w:rPr>
                <w:b/>
                <w:sz w:val="24"/>
                <w:lang w:val="ru-RU"/>
              </w:rPr>
              <w:tab/>
            </w:r>
            <w:r w:rsidRPr="00D26F12">
              <w:rPr>
                <w:b/>
                <w:spacing w:val="-1"/>
                <w:sz w:val="24"/>
                <w:lang w:val="ru-RU"/>
              </w:rPr>
              <w:t>произведения</w:t>
            </w:r>
          </w:p>
          <w:p w:rsidR="00A73FF3" w:rsidRPr="00D26F12" w:rsidRDefault="00A73FF3" w:rsidP="00B14BF1">
            <w:pPr>
              <w:pStyle w:val="TableParagraph"/>
              <w:spacing w:line="270" w:lineRule="atLeast"/>
              <w:ind w:left="107" w:right="98"/>
              <w:rPr>
                <w:b/>
                <w:sz w:val="24"/>
              </w:rPr>
            </w:pPr>
            <w:r w:rsidRPr="00D26F12">
              <w:rPr>
                <w:b/>
                <w:sz w:val="24"/>
              </w:rPr>
              <w:t>– по выбору, 5-6 кл.)</w:t>
            </w:r>
          </w:p>
        </w:tc>
        <w:tc>
          <w:tcPr>
            <w:tcW w:w="1652" w:type="dxa"/>
          </w:tcPr>
          <w:p w:rsidR="00A73FF3" w:rsidRPr="00D26F12" w:rsidRDefault="00A73FF3" w:rsidP="00B14BF1">
            <w:pPr>
              <w:pStyle w:val="TableParagraph"/>
              <w:spacing w:line="262" w:lineRule="exact"/>
              <w:ind w:left="105"/>
              <w:rPr>
                <w:sz w:val="24"/>
                <w:lang w:val="ru-RU"/>
              </w:rPr>
            </w:pPr>
            <w:r w:rsidRPr="00D26F12">
              <w:rPr>
                <w:sz w:val="24"/>
                <w:lang w:val="ru-RU"/>
              </w:rPr>
              <w:t>К.Г.</w:t>
            </w:r>
          </w:p>
          <w:p w:rsidR="00A73FF3" w:rsidRPr="00D26F12" w:rsidRDefault="00A73FF3" w:rsidP="00B14BF1">
            <w:pPr>
              <w:pStyle w:val="TableParagraph"/>
              <w:ind w:left="105"/>
              <w:rPr>
                <w:sz w:val="24"/>
                <w:lang w:val="ru-RU"/>
              </w:rPr>
            </w:pPr>
            <w:r w:rsidRPr="00D26F12">
              <w:rPr>
                <w:sz w:val="24"/>
                <w:lang w:val="ru-RU"/>
              </w:rPr>
              <w:t>Паустовский</w:t>
            </w:r>
          </w:p>
          <w:p w:rsidR="00A73FF3" w:rsidRPr="00D26F12" w:rsidRDefault="00A73FF3" w:rsidP="00B14BF1">
            <w:pPr>
              <w:pStyle w:val="TableParagraph"/>
              <w:ind w:left="105" w:right="57"/>
              <w:rPr>
                <w:sz w:val="24"/>
                <w:lang w:val="ru-RU"/>
              </w:rPr>
            </w:pPr>
            <w:r w:rsidRPr="00D26F12">
              <w:rPr>
                <w:sz w:val="24"/>
                <w:lang w:val="ru-RU"/>
              </w:rPr>
              <w:t>«Теплый хлеб»</w:t>
            </w:r>
          </w:p>
        </w:tc>
        <w:tc>
          <w:tcPr>
            <w:tcW w:w="1702" w:type="dxa"/>
          </w:tcPr>
          <w:p w:rsidR="00A73FF3" w:rsidRPr="00D26F12" w:rsidRDefault="00A73FF3" w:rsidP="00B14BF1">
            <w:pPr>
              <w:pStyle w:val="TableParagraph"/>
              <w:rPr>
                <w:sz w:val="24"/>
                <w:lang w:val="ru-RU"/>
              </w:rPr>
            </w:pPr>
          </w:p>
        </w:tc>
        <w:tc>
          <w:tcPr>
            <w:tcW w:w="1986" w:type="dxa"/>
          </w:tcPr>
          <w:p w:rsidR="00A73FF3" w:rsidRPr="00D26F12" w:rsidRDefault="00A73FF3" w:rsidP="00B14BF1">
            <w:pPr>
              <w:pStyle w:val="TableParagraph"/>
              <w:rPr>
                <w:sz w:val="24"/>
                <w:lang w:val="ru-RU"/>
              </w:rPr>
            </w:pPr>
          </w:p>
        </w:tc>
        <w:tc>
          <w:tcPr>
            <w:tcW w:w="2128" w:type="dxa"/>
          </w:tcPr>
          <w:p w:rsidR="00A73FF3" w:rsidRPr="00D26F12" w:rsidRDefault="00A73FF3" w:rsidP="00B14BF1">
            <w:pPr>
              <w:pStyle w:val="TableParagraph"/>
              <w:tabs>
                <w:tab w:val="left" w:pos="1039"/>
              </w:tabs>
              <w:spacing w:line="262" w:lineRule="exact"/>
              <w:ind w:left="106"/>
              <w:rPr>
                <w:sz w:val="24"/>
                <w:lang w:val="ru-RU"/>
              </w:rPr>
            </w:pPr>
            <w:r w:rsidRPr="00D26F12">
              <w:rPr>
                <w:sz w:val="24"/>
                <w:lang w:val="ru-RU"/>
              </w:rPr>
              <w:t>М.М.</w:t>
            </w:r>
            <w:r w:rsidRPr="00D26F12">
              <w:rPr>
                <w:sz w:val="24"/>
                <w:lang w:val="ru-RU"/>
              </w:rPr>
              <w:tab/>
              <w:t>Пришвин</w:t>
            </w:r>
          </w:p>
          <w:p w:rsidR="00A73FF3" w:rsidRPr="00D26F12" w:rsidRDefault="00A73FF3" w:rsidP="00B14BF1">
            <w:pPr>
              <w:pStyle w:val="TableParagraph"/>
              <w:ind w:left="106" w:right="63"/>
              <w:rPr>
                <w:sz w:val="24"/>
                <w:lang w:val="ru-RU"/>
              </w:rPr>
            </w:pPr>
            <w:r w:rsidRPr="00D26F12">
              <w:rPr>
                <w:sz w:val="24"/>
                <w:lang w:val="ru-RU"/>
              </w:rPr>
              <w:t>«Кладовая солнца».</w:t>
            </w:r>
          </w:p>
        </w:tc>
        <w:tc>
          <w:tcPr>
            <w:tcW w:w="1278" w:type="dxa"/>
          </w:tcPr>
          <w:p w:rsidR="00A73FF3" w:rsidRPr="00D26F12" w:rsidRDefault="00A73FF3" w:rsidP="00B14BF1">
            <w:pPr>
              <w:pStyle w:val="TableParagraph"/>
              <w:rPr>
                <w:sz w:val="24"/>
                <w:lang w:val="ru-RU"/>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Проза о детях (3-4</w:t>
            </w:r>
          </w:p>
        </w:tc>
        <w:tc>
          <w:tcPr>
            <w:tcW w:w="1652" w:type="dxa"/>
            <w:tcBorders>
              <w:bottom w:val="nil"/>
            </w:tcBorders>
          </w:tcPr>
          <w:p w:rsidR="00A73FF3" w:rsidRPr="00D26F12" w:rsidRDefault="00A73FF3" w:rsidP="00B14BF1">
            <w:pPr>
              <w:pStyle w:val="TableParagraph"/>
              <w:spacing w:line="250" w:lineRule="exact"/>
              <w:ind w:left="105"/>
              <w:rPr>
                <w:sz w:val="24"/>
              </w:rPr>
            </w:pPr>
            <w:r w:rsidRPr="00D26F12">
              <w:rPr>
                <w:sz w:val="24"/>
              </w:rPr>
              <w:t>Короленко</w:t>
            </w:r>
          </w:p>
        </w:tc>
        <w:tc>
          <w:tcPr>
            <w:tcW w:w="1702" w:type="dxa"/>
            <w:tcBorders>
              <w:bottom w:val="nil"/>
            </w:tcBorders>
          </w:tcPr>
          <w:p w:rsidR="00A73FF3" w:rsidRPr="00D26F12" w:rsidRDefault="00A73FF3" w:rsidP="00B14BF1">
            <w:pPr>
              <w:pStyle w:val="TableParagraph"/>
              <w:spacing w:line="250" w:lineRule="exact"/>
              <w:ind w:left="107"/>
              <w:rPr>
                <w:sz w:val="24"/>
              </w:rPr>
            </w:pPr>
            <w:r w:rsidRPr="00D26F12">
              <w:rPr>
                <w:sz w:val="24"/>
              </w:rPr>
              <w:t>В.Г. Распутин</w:t>
            </w:r>
          </w:p>
        </w:tc>
        <w:tc>
          <w:tcPr>
            <w:tcW w:w="1986" w:type="dxa"/>
            <w:vMerge w:val="restart"/>
          </w:tcPr>
          <w:p w:rsidR="00A73FF3" w:rsidRPr="00D26F12" w:rsidRDefault="00A73FF3" w:rsidP="00B14BF1">
            <w:pPr>
              <w:pStyle w:val="TableParagraph"/>
              <w:rPr>
                <w:sz w:val="24"/>
              </w:rPr>
            </w:pPr>
          </w:p>
        </w:tc>
        <w:tc>
          <w:tcPr>
            <w:tcW w:w="2128" w:type="dxa"/>
            <w:vMerge w:val="restart"/>
          </w:tcPr>
          <w:p w:rsidR="00A73FF3" w:rsidRPr="00D26F12" w:rsidRDefault="00A73FF3" w:rsidP="00B14BF1">
            <w:pPr>
              <w:pStyle w:val="TableParagraph"/>
              <w:rPr>
                <w:sz w:val="24"/>
              </w:rPr>
            </w:pP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949"/>
              </w:tabs>
              <w:spacing w:line="246" w:lineRule="exact"/>
              <w:ind w:left="107"/>
              <w:rPr>
                <w:b/>
                <w:sz w:val="24"/>
              </w:rPr>
            </w:pPr>
            <w:r w:rsidRPr="00D26F12">
              <w:rPr>
                <w:b/>
                <w:sz w:val="24"/>
              </w:rPr>
              <w:t>произведения</w:t>
            </w:r>
            <w:r w:rsidRPr="00D26F12">
              <w:rPr>
                <w:b/>
                <w:sz w:val="24"/>
              </w:rPr>
              <w:tab/>
              <w:t>по</w:t>
            </w:r>
          </w:p>
        </w:tc>
        <w:tc>
          <w:tcPr>
            <w:tcW w:w="1652" w:type="dxa"/>
            <w:tcBorders>
              <w:top w:val="nil"/>
              <w:bottom w:val="nil"/>
            </w:tcBorders>
          </w:tcPr>
          <w:p w:rsidR="00A73FF3" w:rsidRPr="00D26F12" w:rsidRDefault="00A73FF3" w:rsidP="00B14BF1">
            <w:pPr>
              <w:pStyle w:val="TableParagraph"/>
              <w:tabs>
                <w:tab w:val="left" w:pos="776"/>
              </w:tabs>
              <w:spacing w:line="246" w:lineRule="exact"/>
              <w:ind w:left="105"/>
              <w:rPr>
                <w:sz w:val="24"/>
              </w:rPr>
            </w:pPr>
            <w:r w:rsidRPr="00D26F12">
              <w:rPr>
                <w:spacing w:val="-3"/>
                <w:sz w:val="24"/>
              </w:rPr>
              <w:t>«В</w:t>
            </w:r>
            <w:r w:rsidRPr="00D26F12">
              <w:rPr>
                <w:spacing w:val="-3"/>
                <w:sz w:val="24"/>
              </w:rPr>
              <w:tab/>
            </w:r>
            <w:r w:rsidRPr="00D26F12">
              <w:rPr>
                <w:sz w:val="24"/>
              </w:rPr>
              <w:t>дурном</w:t>
            </w: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«Уроки</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выбору, 5-8 кл.)</w:t>
            </w: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обществе»,</w:t>
            </w: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французского</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spacing w:line="244" w:lineRule="exact"/>
              <w:ind w:left="105"/>
              <w:rPr>
                <w:sz w:val="24"/>
              </w:rPr>
            </w:pPr>
            <w:r w:rsidRPr="00D26F12">
              <w:rPr>
                <w:sz w:val="24"/>
              </w:rPr>
              <w:t>В.П.</w:t>
            </w:r>
          </w:p>
        </w:tc>
        <w:tc>
          <w:tcPr>
            <w:tcW w:w="1702" w:type="dxa"/>
            <w:tcBorders>
              <w:top w:val="nil"/>
              <w:bottom w:val="nil"/>
            </w:tcBorders>
          </w:tcPr>
          <w:p w:rsidR="00A73FF3" w:rsidRPr="00D26F12" w:rsidRDefault="00A73FF3" w:rsidP="00B14BF1">
            <w:pPr>
              <w:pStyle w:val="TableParagraph"/>
              <w:spacing w:line="244" w:lineRule="exact"/>
              <w:ind w:left="107"/>
              <w:rPr>
                <w:sz w:val="24"/>
              </w:rPr>
            </w:pPr>
            <w:r w:rsidRPr="00D26F12">
              <w:rPr>
                <w:sz w:val="24"/>
              </w:rPr>
              <w:t>», В.П. Ф.А.</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Астафьев</w:t>
            </w: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Искандер</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«Васюткино</w:t>
            </w: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«Тринадцаты</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озеро»</w:t>
            </w:r>
          </w:p>
        </w:tc>
        <w:tc>
          <w:tcPr>
            <w:tcW w:w="1702" w:type="dxa"/>
            <w:tcBorders>
              <w:top w:val="nil"/>
              <w:bottom w:val="nil"/>
            </w:tcBorders>
          </w:tcPr>
          <w:p w:rsidR="00A73FF3" w:rsidRPr="00D26F12" w:rsidRDefault="00A73FF3" w:rsidP="00B14BF1">
            <w:pPr>
              <w:pStyle w:val="TableParagraph"/>
              <w:tabs>
                <w:tab w:val="left" w:pos="882"/>
              </w:tabs>
              <w:spacing w:line="246" w:lineRule="exact"/>
              <w:ind w:left="107"/>
              <w:rPr>
                <w:sz w:val="24"/>
              </w:rPr>
            </w:pPr>
            <w:r w:rsidRPr="00D26F12">
              <w:rPr>
                <w:sz w:val="24"/>
              </w:rPr>
              <w:t>й</w:t>
            </w:r>
            <w:r w:rsidRPr="00D26F12">
              <w:rPr>
                <w:sz w:val="24"/>
              </w:rPr>
              <w:tab/>
              <w:t>подвиг</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rPr>
                <w:sz w:val="18"/>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Геракла»,</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rPr>
                <w:sz w:val="18"/>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В.П.Астафьев</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rPr>
                <w:sz w:val="18"/>
              </w:rPr>
            </w:pPr>
          </w:p>
        </w:tc>
        <w:tc>
          <w:tcPr>
            <w:tcW w:w="1702" w:type="dxa"/>
            <w:tcBorders>
              <w:top w:val="nil"/>
              <w:bottom w:val="nil"/>
            </w:tcBorders>
          </w:tcPr>
          <w:p w:rsidR="00A73FF3" w:rsidRPr="00D26F12" w:rsidRDefault="00A73FF3" w:rsidP="00B14BF1">
            <w:pPr>
              <w:pStyle w:val="TableParagraph"/>
              <w:tabs>
                <w:tab w:val="left" w:pos="1486"/>
              </w:tabs>
              <w:spacing w:line="246" w:lineRule="exact"/>
              <w:ind w:left="107"/>
              <w:rPr>
                <w:sz w:val="24"/>
              </w:rPr>
            </w:pPr>
            <w:r w:rsidRPr="00D26F12">
              <w:rPr>
                <w:sz w:val="24"/>
              </w:rPr>
              <w:t>«Конь</w:t>
            </w:r>
            <w:r w:rsidRPr="00D26F12">
              <w:rPr>
                <w:sz w:val="24"/>
              </w:rPr>
              <w:tab/>
              <w:t>с</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tcBorders>
              <w:top w:val="nil"/>
              <w:bottom w:val="nil"/>
            </w:tcBorders>
          </w:tcPr>
          <w:p w:rsidR="00A73FF3" w:rsidRPr="00D26F12" w:rsidRDefault="00A73FF3" w:rsidP="00B14BF1">
            <w:pPr>
              <w:pStyle w:val="TableParagraph"/>
              <w:rPr>
                <w:sz w:val="18"/>
              </w:rPr>
            </w:pPr>
          </w:p>
        </w:tc>
        <w:tc>
          <w:tcPr>
            <w:tcW w:w="1702"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розовой</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tcBorders>
              <w:top w:val="nil"/>
            </w:tcBorders>
          </w:tcPr>
          <w:p w:rsidR="00A73FF3" w:rsidRPr="00D26F12" w:rsidRDefault="00A73FF3" w:rsidP="00B14BF1">
            <w:pPr>
              <w:pStyle w:val="TableParagraph"/>
              <w:rPr>
                <w:sz w:val="20"/>
              </w:rPr>
            </w:pPr>
          </w:p>
        </w:tc>
        <w:tc>
          <w:tcPr>
            <w:tcW w:w="1702" w:type="dxa"/>
            <w:tcBorders>
              <w:top w:val="nil"/>
            </w:tcBorders>
          </w:tcPr>
          <w:p w:rsidR="00A73FF3" w:rsidRPr="00D26F12" w:rsidRDefault="00A73FF3" w:rsidP="00B14BF1">
            <w:pPr>
              <w:pStyle w:val="TableParagraph"/>
              <w:spacing w:line="254" w:lineRule="exact"/>
              <w:ind w:left="107"/>
              <w:rPr>
                <w:sz w:val="24"/>
              </w:rPr>
            </w:pPr>
            <w:r w:rsidRPr="00D26F12">
              <w:rPr>
                <w:sz w:val="24"/>
              </w:rPr>
              <w:t>гривой»</w:t>
            </w:r>
          </w:p>
        </w:tc>
        <w:tc>
          <w:tcPr>
            <w:tcW w:w="1986" w:type="dxa"/>
            <w:vMerge/>
            <w:tcBorders>
              <w:top w:val="nil"/>
            </w:tcBorders>
          </w:tcPr>
          <w:p w:rsidR="00A73FF3" w:rsidRPr="00D26F12" w:rsidRDefault="00A73FF3" w:rsidP="00B14BF1">
            <w:pPr>
              <w:rPr>
                <w:sz w:val="2"/>
                <w:szCs w:val="2"/>
              </w:rPr>
            </w:pPr>
          </w:p>
        </w:tc>
        <w:tc>
          <w:tcPr>
            <w:tcW w:w="2128" w:type="dxa"/>
            <w:vMerge/>
            <w:tcBorders>
              <w:top w:val="nil"/>
            </w:tcBorders>
          </w:tcPr>
          <w:p w:rsidR="00A73FF3" w:rsidRPr="00D26F12" w:rsidRDefault="00A73FF3" w:rsidP="00B14BF1">
            <w:pPr>
              <w:rPr>
                <w:sz w:val="2"/>
                <w:szCs w:val="2"/>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tabs>
                <w:tab w:val="left" w:pos="1869"/>
              </w:tabs>
              <w:spacing w:line="250" w:lineRule="exact"/>
              <w:ind w:left="107"/>
              <w:rPr>
                <w:b/>
                <w:sz w:val="24"/>
              </w:rPr>
            </w:pPr>
            <w:r w:rsidRPr="00D26F12">
              <w:rPr>
                <w:b/>
                <w:sz w:val="24"/>
              </w:rPr>
              <w:t>Поэзия</w:t>
            </w:r>
            <w:r w:rsidRPr="00D26F12">
              <w:rPr>
                <w:b/>
                <w:sz w:val="24"/>
              </w:rPr>
              <w:tab/>
              <w:t>2-й</w:t>
            </w:r>
          </w:p>
        </w:tc>
        <w:tc>
          <w:tcPr>
            <w:tcW w:w="1652" w:type="dxa"/>
            <w:vMerge w:val="restart"/>
          </w:tcPr>
          <w:p w:rsidR="00A73FF3" w:rsidRPr="00D26F12" w:rsidRDefault="00A73FF3" w:rsidP="00B14BF1">
            <w:pPr>
              <w:pStyle w:val="TableParagraph"/>
              <w:rPr>
                <w:sz w:val="24"/>
              </w:rPr>
            </w:pPr>
          </w:p>
        </w:tc>
        <w:tc>
          <w:tcPr>
            <w:tcW w:w="1702" w:type="dxa"/>
            <w:vMerge w:val="restart"/>
          </w:tcPr>
          <w:p w:rsidR="00A73FF3" w:rsidRPr="00D26F12" w:rsidRDefault="00A73FF3" w:rsidP="00B14BF1">
            <w:pPr>
              <w:pStyle w:val="TableParagraph"/>
              <w:rPr>
                <w:sz w:val="24"/>
              </w:rPr>
            </w:pPr>
          </w:p>
        </w:tc>
        <w:tc>
          <w:tcPr>
            <w:tcW w:w="1986" w:type="dxa"/>
            <w:vMerge w:val="restart"/>
          </w:tcPr>
          <w:p w:rsidR="00A73FF3" w:rsidRPr="00D26F12" w:rsidRDefault="00A73FF3" w:rsidP="00B14BF1">
            <w:pPr>
              <w:pStyle w:val="TableParagraph"/>
              <w:rPr>
                <w:sz w:val="24"/>
              </w:rPr>
            </w:pPr>
          </w:p>
        </w:tc>
        <w:tc>
          <w:tcPr>
            <w:tcW w:w="2128" w:type="dxa"/>
            <w:tcBorders>
              <w:bottom w:val="nil"/>
            </w:tcBorders>
          </w:tcPr>
          <w:p w:rsidR="00A73FF3" w:rsidRPr="00D26F12" w:rsidRDefault="00A73FF3" w:rsidP="00B14BF1">
            <w:pPr>
              <w:pStyle w:val="TableParagraph"/>
              <w:tabs>
                <w:tab w:val="left" w:pos="991"/>
              </w:tabs>
              <w:spacing w:line="250" w:lineRule="exact"/>
              <w:ind w:left="106"/>
              <w:rPr>
                <w:sz w:val="24"/>
              </w:rPr>
            </w:pPr>
            <w:r w:rsidRPr="00D26F12">
              <w:rPr>
                <w:sz w:val="24"/>
              </w:rPr>
              <w:t>Б.Ш.</w:t>
            </w:r>
            <w:r w:rsidRPr="00D26F12">
              <w:rPr>
                <w:sz w:val="24"/>
              </w:rPr>
              <w:tab/>
              <w:t>Окуджава</w:t>
            </w:r>
          </w:p>
        </w:tc>
        <w:tc>
          <w:tcPr>
            <w:tcW w:w="1278" w:type="dxa"/>
            <w:tcBorders>
              <w:bottom w:val="nil"/>
            </w:tcBorders>
          </w:tcPr>
          <w:p w:rsidR="00A73FF3" w:rsidRPr="00D26F12" w:rsidRDefault="00A73FF3" w:rsidP="00B14BF1">
            <w:pPr>
              <w:pStyle w:val="TableParagraph"/>
              <w:spacing w:line="250" w:lineRule="exact"/>
              <w:ind w:left="105"/>
              <w:rPr>
                <w:sz w:val="24"/>
              </w:rPr>
            </w:pPr>
            <w:r w:rsidRPr="00D26F12">
              <w:rPr>
                <w:sz w:val="24"/>
              </w:rPr>
              <w:t>В.С.</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443"/>
                <w:tab w:val="left" w:pos="2017"/>
              </w:tabs>
              <w:spacing w:line="246" w:lineRule="exact"/>
              <w:ind w:left="107"/>
              <w:rPr>
                <w:b/>
                <w:sz w:val="24"/>
              </w:rPr>
            </w:pPr>
            <w:r w:rsidRPr="00D26F12">
              <w:rPr>
                <w:b/>
                <w:sz w:val="24"/>
              </w:rPr>
              <w:t>половины</w:t>
            </w:r>
            <w:r w:rsidRPr="00D26F12">
              <w:rPr>
                <w:b/>
                <w:sz w:val="24"/>
              </w:rPr>
              <w:tab/>
              <w:t>ХХ</w:t>
            </w:r>
            <w:r w:rsidRPr="00D26F12">
              <w:rPr>
                <w:b/>
                <w:sz w:val="24"/>
              </w:rPr>
              <w:tab/>
              <w:t>в.</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tabs>
                <w:tab w:val="left" w:pos="1893"/>
              </w:tabs>
              <w:spacing w:line="246" w:lineRule="exact"/>
              <w:ind w:left="106"/>
              <w:rPr>
                <w:sz w:val="24"/>
              </w:rPr>
            </w:pPr>
            <w:r w:rsidRPr="00D26F12">
              <w:rPr>
                <w:b/>
                <w:sz w:val="24"/>
              </w:rPr>
              <w:t>«</w:t>
            </w:r>
            <w:r w:rsidRPr="00D26F12">
              <w:rPr>
                <w:sz w:val="24"/>
              </w:rPr>
              <w:t>Песенка</w:t>
            </w:r>
            <w:r w:rsidRPr="00D26F12">
              <w:rPr>
                <w:sz w:val="24"/>
              </w:rPr>
              <w:tab/>
              <w:t>о</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Высоцкий</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(3-4 стихотворения</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tabs>
                <w:tab w:val="left" w:pos="1333"/>
              </w:tabs>
              <w:spacing w:line="246" w:lineRule="exact"/>
              <w:ind w:left="106"/>
              <w:rPr>
                <w:sz w:val="24"/>
              </w:rPr>
            </w:pPr>
            <w:r w:rsidRPr="00D26F12">
              <w:rPr>
                <w:sz w:val="24"/>
              </w:rPr>
              <w:t>пехоте»,</w:t>
            </w:r>
            <w:r w:rsidRPr="00D26F12">
              <w:rPr>
                <w:sz w:val="24"/>
              </w:rPr>
              <w:tab/>
              <w:t>«Здесь</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«На</w:t>
            </w: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 выбору, 5-9 кл.)</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птицы не поют»,</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братских</w:t>
            </w:r>
          </w:p>
        </w:tc>
      </w:tr>
      <w:tr w:rsidR="00D26F12" w:rsidRPr="00D26F12" w:rsidTr="00B14BF1">
        <w:trPr>
          <w:trHeight w:val="263"/>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tabs>
                <w:tab w:val="left" w:pos="1605"/>
              </w:tabs>
              <w:spacing w:line="244" w:lineRule="exact"/>
              <w:ind w:left="106"/>
              <w:rPr>
                <w:sz w:val="24"/>
              </w:rPr>
            </w:pPr>
            <w:r w:rsidRPr="00D26F12">
              <w:rPr>
                <w:sz w:val="24"/>
              </w:rPr>
              <w:t>Н.Рубцов</w:t>
            </w:r>
            <w:r w:rsidRPr="00D26F12">
              <w:rPr>
                <w:sz w:val="24"/>
              </w:rPr>
              <w:tab/>
            </w:r>
            <w:r w:rsidRPr="00D26F12">
              <w:rPr>
                <w:spacing w:val="-3"/>
                <w:sz w:val="24"/>
              </w:rPr>
              <w:t>«По</w:t>
            </w:r>
          </w:p>
        </w:tc>
        <w:tc>
          <w:tcPr>
            <w:tcW w:w="1278" w:type="dxa"/>
            <w:tcBorders>
              <w:top w:val="nil"/>
              <w:bottom w:val="nil"/>
            </w:tcBorders>
          </w:tcPr>
          <w:p w:rsidR="00A73FF3" w:rsidRPr="00D26F12" w:rsidRDefault="00A73FF3" w:rsidP="00B14BF1">
            <w:pPr>
              <w:pStyle w:val="TableParagraph"/>
              <w:spacing w:line="244" w:lineRule="exact"/>
              <w:ind w:left="105"/>
              <w:rPr>
                <w:sz w:val="24"/>
              </w:rPr>
            </w:pPr>
            <w:r w:rsidRPr="00D26F12">
              <w:rPr>
                <w:sz w:val="24"/>
              </w:rPr>
              <w:t>могилах».</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вечерам»,</w:t>
            </w:r>
          </w:p>
        </w:tc>
        <w:tc>
          <w:tcPr>
            <w:tcW w:w="1278" w:type="dxa"/>
            <w:tcBorders>
              <w:top w:val="nil"/>
              <w:bottom w:val="nil"/>
            </w:tcBorders>
          </w:tcPr>
          <w:p w:rsidR="00A73FF3" w:rsidRPr="00D26F12" w:rsidRDefault="00A73FF3" w:rsidP="00B14BF1">
            <w:pPr>
              <w:pStyle w:val="TableParagraph"/>
              <w:tabs>
                <w:tab w:val="left" w:pos="1044"/>
              </w:tabs>
              <w:spacing w:line="246" w:lineRule="exact"/>
              <w:ind w:left="105"/>
              <w:rPr>
                <w:sz w:val="24"/>
              </w:rPr>
            </w:pPr>
            <w:r w:rsidRPr="00D26F12">
              <w:rPr>
                <w:sz w:val="24"/>
              </w:rPr>
              <w:t>Стихи</w:t>
            </w:r>
            <w:r w:rsidRPr="00D26F12">
              <w:rPr>
                <w:sz w:val="24"/>
              </w:rPr>
              <w:tab/>
              <w:t>о</w:t>
            </w: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«Встреча»,</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войне</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«Привет, Россия»,</w:t>
            </w: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rPr>
                <w:sz w:val="18"/>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tabs>
                <w:tab w:val="left" w:pos="1633"/>
              </w:tabs>
              <w:spacing w:line="246" w:lineRule="exact"/>
              <w:ind w:left="106"/>
              <w:rPr>
                <w:sz w:val="24"/>
              </w:rPr>
            </w:pPr>
            <w:r w:rsidRPr="00D26F12">
              <w:rPr>
                <w:sz w:val="24"/>
              </w:rPr>
              <w:t>«Тихая</w:t>
            </w:r>
            <w:r w:rsidRPr="00D26F12">
              <w:rPr>
                <w:sz w:val="24"/>
              </w:rPr>
              <w:tab/>
              <w:t>моя</w:t>
            </w: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73"/>
        </w:trPr>
        <w:tc>
          <w:tcPr>
            <w:tcW w:w="2319" w:type="dxa"/>
            <w:tcBorders>
              <w:top w:val="nil"/>
            </w:tcBorders>
          </w:tcPr>
          <w:p w:rsidR="00A73FF3" w:rsidRPr="00D26F12" w:rsidRDefault="00A73FF3" w:rsidP="00B14BF1">
            <w:pPr>
              <w:pStyle w:val="TableParagraph"/>
              <w:rPr>
                <w:sz w:val="20"/>
              </w:rPr>
            </w:pP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tcBorders>
          </w:tcPr>
          <w:p w:rsidR="00A73FF3" w:rsidRPr="00D26F12" w:rsidRDefault="00A73FF3" w:rsidP="00B14BF1">
            <w:pPr>
              <w:pStyle w:val="TableParagraph"/>
              <w:spacing w:line="254" w:lineRule="exact"/>
              <w:ind w:left="106"/>
              <w:rPr>
                <w:sz w:val="24"/>
              </w:rPr>
            </w:pPr>
            <w:r w:rsidRPr="00D26F12">
              <w:rPr>
                <w:sz w:val="24"/>
              </w:rPr>
              <w:t>Родина»</w:t>
            </w:r>
          </w:p>
        </w:tc>
        <w:tc>
          <w:tcPr>
            <w:tcW w:w="1278" w:type="dxa"/>
            <w:tcBorders>
              <w:top w:val="nil"/>
            </w:tcBorders>
          </w:tcPr>
          <w:p w:rsidR="00A73FF3" w:rsidRPr="00D26F12" w:rsidRDefault="00A73FF3" w:rsidP="00B14BF1">
            <w:pPr>
              <w:pStyle w:val="TableParagraph"/>
              <w:rPr>
                <w:sz w:val="20"/>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tabs>
                <w:tab w:val="left" w:pos="1345"/>
              </w:tabs>
              <w:spacing w:line="250" w:lineRule="exact"/>
              <w:ind w:left="107"/>
              <w:rPr>
                <w:b/>
                <w:sz w:val="24"/>
              </w:rPr>
            </w:pPr>
            <w:r w:rsidRPr="00D26F12">
              <w:rPr>
                <w:b/>
                <w:sz w:val="24"/>
              </w:rPr>
              <w:t>Проза</w:t>
            </w:r>
            <w:r w:rsidRPr="00D26F12">
              <w:rPr>
                <w:b/>
                <w:sz w:val="24"/>
              </w:rPr>
              <w:tab/>
              <w:t>русской</w:t>
            </w:r>
          </w:p>
        </w:tc>
        <w:tc>
          <w:tcPr>
            <w:tcW w:w="1652" w:type="dxa"/>
            <w:vMerge w:val="restart"/>
          </w:tcPr>
          <w:p w:rsidR="00A73FF3" w:rsidRPr="00D26F12" w:rsidRDefault="00A73FF3" w:rsidP="00B14BF1">
            <w:pPr>
              <w:pStyle w:val="TableParagraph"/>
              <w:rPr>
                <w:sz w:val="24"/>
              </w:rPr>
            </w:pPr>
          </w:p>
        </w:tc>
        <w:tc>
          <w:tcPr>
            <w:tcW w:w="1702" w:type="dxa"/>
            <w:vMerge w:val="restart"/>
          </w:tcPr>
          <w:p w:rsidR="00A73FF3" w:rsidRPr="00D26F12" w:rsidRDefault="00A73FF3" w:rsidP="00B14BF1">
            <w:pPr>
              <w:pStyle w:val="TableParagraph"/>
              <w:rPr>
                <w:sz w:val="24"/>
              </w:rPr>
            </w:pPr>
          </w:p>
        </w:tc>
        <w:tc>
          <w:tcPr>
            <w:tcW w:w="1986" w:type="dxa"/>
            <w:vMerge w:val="restart"/>
          </w:tcPr>
          <w:p w:rsidR="00A73FF3" w:rsidRPr="00D26F12" w:rsidRDefault="00A73FF3" w:rsidP="00B14BF1">
            <w:pPr>
              <w:pStyle w:val="TableParagraph"/>
              <w:rPr>
                <w:sz w:val="24"/>
              </w:rPr>
            </w:pPr>
          </w:p>
        </w:tc>
        <w:tc>
          <w:tcPr>
            <w:tcW w:w="2128" w:type="dxa"/>
            <w:tcBorders>
              <w:bottom w:val="nil"/>
            </w:tcBorders>
          </w:tcPr>
          <w:p w:rsidR="00A73FF3" w:rsidRPr="00D26F12" w:rsidRDefault="00A73FF3" w:rsidP="00B14BF1">
            <w:pPr>
              <w:pStyle w:val="TableParagraph"/>
              <w:spacing w:line="250" w:lineRule="exact"/>
              <w:ind w:left="106"/>
              <w:rPr>
                <w:sz w:val="24"/>
              </w:rPr>
            </w:pPr>
            <w:r w:rsidRPr="00D26F12">
              <w:rPr>
                <w:sz w:val="24"/>
              </w:rPr>
              <w:t>И.С.Шмелев «Как</w:t>
            </w:r>
          </w:p>
        </w:tc>
        <w:tc>
          <w:tcPr>
            <w:tcW w:w="1278" w:type="dxa"/>
            <w:vMerge w:val="restart"/>
          </w:tcPr>
          <w:p w:rsidR="00A73FF3" w:rsidRPr="00D26F12" w:rsidRDefault="00A73FF3" w:rsidP="00B14BF1">
            <w:pPr>
              <w:pStyle w:val="TableParagraph"/>
              <w:rPr>
                <w:sz w:val="24"/>
              </w:rPr>
            </w:pPr>
          </w:p>
        </w:tc>
      </w:tr>
      <w:tr w:rsidR="00D26F12" w:rsidRPr="00D26F12" w:rsidTr="00B14BF1">
        <w:trPr>
          <w:trHeight w:val="268"/>
        </w:trPr>
        <w:tc>
          <w:tcPr>
            <w:tcW w:w="2319" w:type="dxa"/>
            <w:tcBorders>
              <w:top w:val="nil"/>
              <w:bottom w:val="nil"/>
            </w:tcBorders>
          </w:tcPr>
          <w:p w:rsidR="00A73FF3" w:rsidRPr="00D26F12" w:rsidRDefault="00A73FF3" w:rsidP="00B14BF1">
            <w:pPr>
              <w:pStyle w:val="TableParagraph"/>
              <w:tabs>
                <w:tab w:val="left" w:pos="2011"/>
              </w:tabs>
              <w:spacing w:line="248" w:lineRule="exact"/>
              <w:ind w:left="107"/>
              <w:rPr>
                <w:b/>
                <w:sz w:val="24"/>
              </w:rPr>
            </w:pPr>
            <w:r w:rsidRPr="00D26F12">
              <w:rPr>
                <w:b/>
                <w:sz w:val="24"/>
              </w:rPr>
              <w:t>эмиграции</w:t>
            </w:r>
            <w:r w:rsidRPr="00D26F12">
              <w:rPr>
                <w:b/>
                <w:sz w:val="24"/>
              </w:rPr>
              <w:tab/>
              <w:t>(1</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8" w:lineRule="exact"/>
              <w:ind w:left="106"/>
              <w:rPr>
                <w:sz w:val="24"/>
              </w:rPr>
            </w:pPr>
            <w:r w:rsidRPr="00D26F12">
              <w:rPr>
                <w:sz w:val="24"/>
              </w:rPr>
              <w:t>я стал писателем»</w:t>
            </w: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произведение – по</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69"/>
        </w:trPr>
        <w:tc>
          <w:tcPr>
            <w:tcW w:w="2319" w:type="dxa"/>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5-9 кл.)</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tcBorders>
          </w:tcPr>
          <w:p w:rsidR="00A73FF3" w:rsidRPr="00D26F12" w:rsidRDefault="00A73FF3" w:rsidP="00B14BF1">
            <w:pPr>
              <w:pStyle w:val="TableParagraph"/>
              <w:rPr>
                <w:sz w:val="18"/>
              </w:rPr>
            </w:pPr>
          </w:p>
        </w:tc>
        <w:tc>
          <w:tcPr>
            <w:tcW w:w="1278"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9" w:type="dxa"/>
            <w:tcBorders>
              <w:bottom w:val="nil"/>
            </w:tcBorders>
          </w:tcPr>
          <w:p w:rsidR="00A73FF3" w:rsidRPr="00D26F12" w:rsidRDefault="00A73FF3" w:rsidP="00B14BF1">
            <w:pPr>
              <w:pStyle w:val="TableParagraph"/>
              <w:spacing w:line="250" w:lineRule="exact"/>
              <w:ind w:left="107"/>
              <w:rPr>
                <w:b/>
                <w:sz w:val="24"/>
              </w:rPr>
            </w:pPr>
            <w:r w:rsidRPr="00D26F12">
              <w:rPr>
                <w:b/>
                <w:sz w:val="24"/>
              </w:rPr>
              <w:t>Проза и поэзия о</w:t>
            </w:r>
          </w:p>
        </w:tc>
        <w:tc>
          <w:tcPr>
            <w:tcW w:w="1652" w:type="dxa"/>
            <w:vMerge w:val="restart"/>
          </w:tcPr>
          <w:p w:rsidR="00A73FF3" w:rsidRPr="00D26F12" w:rsidRDefault="00A73FF3" w:rsidP="00B14BF1">
            <w:pPr>
              <w:pStyle w:val="TableParagraph"/>
              <w:rPr>
                <w:sz w:val="24"/>
              </w:rPr>
            </w:pPr>
          </w:p>
        </w:tc>
        <w:tc>
          <w:tcPr>
            <w:tcW w:w="1702" w:type="dxa"/>
            <w:vMerge w:val="restart"/>
          </w:tcPr>
          <w:p w:rsidR="00A73FF3" w:rsidRPr="00D26F12" w:rsidRDefault="00A73FF3" w:rsidP="00B14BF1">
            <w:pPr>
              <w:pStyle w:val="TableParagraph"/>
              <w:rPr>
                <w:sz w:val="24"/>
              </w:rPr>
            </w:pPr>
          </w:p>
        </w:tc>
        <w:tc>
          <w:tcPr>
            <w:tcW w:w="1986" w:type="dxa"/>
            <w:vMerge w:val="restart"/>
          </w:tcPr>
          <w:p w:rsidR="00A73FF3" w:rsidRPr="00D26F12" w:rsidRDefault="00A73FF3" w:rsidP="00B14BF1">
            <w:pPr>
              <w:pStyle w:val="TableParagraph"/>
              <w:rPr>
                <w:sz w:val="24"/>
              </w:rPr>
            </w:pPr>
          </w:p>
        </w:tc>
        <w:tc>
          <w:tcPr>
            <w:tcW w:w="2128" w:type="dxa"/>
            <w:tcBorders>
              <w:bottom w:val="nil"/>
            </w:tcBorders>
          </w:tcPr>
          <w:p w:rsidR="00A73FF3" w:rsidRPr="00D26F12" w:rsidRDefault="00A73FF3" w:rsidP="00B14BF1">
            <w:pPr>
              <w:pStyle w:val="TableParagraph"/>
              <w:spacing w:line="250" w:lineRule="exact"/>
              <w:ind w:left="106"/>
              <w:rPr>
                <w:sz w:val="24"/>
              </w:rPr>
            </w:pPr>
            <w:r w:rsidRPr="00D26F12">
              <w:rPr>
                <w:sz w:val="24"/>
              </w:rPr>
              <w:t>Ю.Кузнецова</w:t>
            </w:r>
          </w:p>
        </w:tc>
        <w:tc>
          <w:tcPr>
            <w:tcW w:w="1278" w:type="dxa"/>
            <w:tcBorders>
              <w:bottom w:val="nil"/>
            </w:tcBorders>
          </w:tcPr>
          <w:p w:rsidR="00A73FF3" w:rsidRPr="00D26F12" w:rsidRDefault="00A73FF3" w:rsidP="00B14BF1">
            <w:pPr>
              <w:pStyle w:val="TableParagraph"/>
              <w:spacing w:line="250" w:lineRule="exact"/>
              <w:ind w:left="105"/>
              <w:rPr>
                <w:sz w:val="24"/>
              </w:rPr>
            </w:pPr>
            <w:r w:rsidRPr="00D26F12">
              <w:rPr>
                <w:sz w:val="24"/>
              </w:rPr>
              <w:t>Е.В.Мура</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подростках и для</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«Где папа?»</w:t>
            </w: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шова</w:t>
            </w: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подростков</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«Класс</w:t>
            </w: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последних</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коррекци</w:t>
            </w:r>
          </w:p>
        </w:tc>
      </w:tr>
      <w:tr w:rsidR="00D26F12" w:rsidRPr="00D26F12" w:rsidTr="00B14BF1">
        <w:trPr>
          <w:trHeight w:val="268"/>
        </w:trPr>
        <w:tc>
          <w:tcPr>
            <w:tcW w:w="2319" w:type="dxa"/>
            <w:tcBorders>
              <w:top w:val="nil"/>
              <w:bottom w:val="nil"/>
            </w:tcBorders>
          </w:tcPr>
          <w:p w:rsidR="00A73FF3" w:rsidRPr="00D26F12" w:rsidRDefault="00A73FF3" w:rsidP="00B14BF1">
            <w:pPr>
              <w:pStyle w:val="TableParagraph"/>
              <w:spacing w:line="248" w:lineRule="exact"/>
              <w:ind w:left="107"/>
              <w:rPr>
                <w:b/>
                <w:sz w:val="24"/>
              </w:rPr>
            </w:pPr>
            <w:r w:rsidRPr="00D26F12">
              <w:rPr>
                <w:b/>
                <w:sz w:val="24"/>
              </w:rPr>
              <w:t>десятилетий</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spacing w:line="248" w:lineRule="exact"/>
              <w:ind w:left="105"/>
              <w:rPr>
                <w:sz w:val="24"/>
              </w:rPr>
            </w:pPr>
            <w:r w:rsidRPr="00D26F12">
              <w:rPr>
                <w:sz w:val="24"/>
              </w:rPr>
              <w:t>и»</w:t>
            </w: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авторов-лауреатов</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2069"/>
              </w:tabs>
              <w:spacing w:line="246" w:lineRule="exact"/>
              <w:ind w:left="107"/>
              <w:rPr>
                <w:b/>
                <w:sz w:val="24"/>
              </w:rPr>
            </w:pPr>
            <w:r w:rsidRPr="00D26F12">
              <w:rPr>
                <w:b/>
                <w:sz w:val="24"/>
              </w:rPr>
              <w:t>премий</w:t>
            </w:r>
            <w:r w:rsidRPr="00D26F12">
              <w:rPr>
                <w:b/>
                <w:sz w:val="24"/>
              </w:rPr>
              <w:tab/>
              <w:t>и</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5"/>
        </w:trPr>
        <w:tc>
          <w:tcPr>
            <w:tcW w:w="2319" w:type="dxa"/>
            <w:tcBorders>
              <w:top w:val="nil"/>
              <w:bottom w:val="nil"/>
            </w:tcBorders>
          </w:tcPr>
          <w:p w:rsidR="00A73FF3" w:rsidRPr="00D26F12" w:rsidRDefault="00A73FF3" w:rsidP="00B14BF1">
            <w:pPr>
              <w:pStyle w:val="TableParagraph"/>
              <w:tabs>
                <w:tab w:val="left" w:pos="1809"/>
              </w:tabs>
              <w:spacing w:line="246" w:lineRule="exact"/>
              <w:ind w:left="107"/>
              <w:rPr>
                <w:b/>
                <w:sz w:val="24"/>
              </w:rPr>
            </w:pPr>
            <w:r w:rsidRPr="00D26F12">
              <w:rPr>
                <w:b/>
                <w:sz w:val="24"/>
              </w:rPr>
              <w:t>конкурсов</w:t>
            </w:r>
            <w:r w:rsidRPr="00D26F12">
              <w:rPr>
                <w:b/>
                <w:sz w:val="24"/>
              </w:rPr>
              <w:tab/>
              <w:t>(1-2</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6"/>
        </w:trPr>
        <w:tc>
          <w:tcPr>
            <w:tcW w:w="2319" w:type="dxa"/>
            <w:tcBorders>
              <w:top w:val="nil"/>
              <w:bottom w:val="nil"/>
            </w:tcBorders>
          </w:tcPr>
          <w:p w:rsidR="00A73FF3" w:rsidRPr="00D26F12" w:rsidRDefault="00A73FF3" w:rsidP="00B14BF1">
            <w:pPr>
              <w:pStyle w:val="TableParagraph"/>
              <w:tabs>
                <w:tab w:val="left" w:pos="1949"/>
              </w:tabs>
              <w:spacing w:line="246" w:lineRule="exact"/>
              <w:ind w:left="107"/>
              <w:rPr>
                <w:b/>
                <w:sz w:val="24"/>
              </w:rPr>
            </w:pPr>
            <w:r w:rsidRPr="00D26F12">
              <w:rPr>
                <w:b/>
                <w:sz w:val="24"/>
              </w:rPr>
              <w:t>произведения</w:t>
            </w:r>
            <w:r w:rsidRPr="00D26F12">
              <w:rPr>
                <w:b/>
                <w:sz w:val="24"/>
              </w:rPr>
              <w:tab/>
              <w:t>по</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bottom w:val="nil"/>
            </w:tcBorders>
          </w:tcPr>
          <w:p w:rsidR="00A73FF3" w:rsidRPr="00D26F12" w:rsidRDefault="00A73FF3" w:rsidP="00B14BF1">
            <w:pPr>
              <w:pStyle w:val="TableParagraph"/>
              <w:rPr>
                <w:sz w:val="18"/>
              </w:rPr>
            </w:pPr>
          </w:p>
        </w:tc>
        <w:tc>
          <w:tcPr>
            <w:tcW w:w="1278" w:type="dxa"/>
            <w:tcBorders>
              <w:top w:val="nil"/>
              <w:bottom w:val="nil"/>
            </w:tcBorders>
          </w:tcPr>
          <w:p w:rsidR="00A73FF3" w:rsidRPr="00D26F12" w:rsidRDefault="00A73FF3" w:rsidP="00B14BF1">
            <w:pPr>
              <w:pStyle w:val="TableParagraph"/>
              <w:rPr>
                <w:sz w:val="18"/>
              </w:rPr>
            </w:pPr>
          </w:p>
        </w:tc>
      </w:tr>
      <w:tr w:rsidR="00D26F12" w:rsidRPr="00D26F12" w:rsidTr="00B14BF1">
        <w:trPr>
          <w:trHeight w:val="268"/>
        </w:trPr>
        <w:tc>
          <w:tcPr>
            <w:tcW w:w="2319" w:type="dxa"/>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5-8 кл.)</w:t>
            </w:r>
          </w:p>
        </w:tc>
        <w:tc>
          <w:tcPr>
            <w:tcW w:w="1652" w:type="dxa"/>
            <w:vMerge/>
            <w:tcBorders>
              <w:top w:val="nil"/>
            </w:tcBorders>
          </w:tcPr>
          <w:p w:rsidR="00A73FF3" w:rsidRPr="00D26F12" w:rsidRDefault="00A73FF3" w:rsidP="00B14BF1">
            <w:pPr>
              <w:rPr>
                <w:sz w:val="2"/>
                <w:szCs w:val="2"/>
              </w:rPr>
            </w:pPr>
          </w:p>
        </w:tc>
        <w:tc>
          <w:tcPr>
            <w:tcW w:w="1702" w:type="dxa"/>
            <w:vMerge/>
            <w:tcBorders>
              <w:top w:val="nil"/>
            </w:tcBorders>
          </w:tcPr>
          <w:p w:rsidR="00A73FF3" w:rsidRPr="00D26F12" w:rsidRDefault="00A73FF3" w:rsidP="00B14BF1">
            <w:pPr>
              <w:rPr>
                <w:sz w:val="2"/>
                <w:szCs w:val="2"/>
              </w:rPr>
            </w:pPr>
          </w:p>
        </w:tc>
        <w:tc>
          <w:tcPr>
            <w:tcW w:w="1986" w:type="dxa"/>
            <w:vMerge/>
            <w:tcBorders>
              <w:top w:val="nil"/>
            </w:tcBorders>
          </w:tcPr>
          <w:p w:rsidR="00A73FF3" w:rsidRPr="00D26F12" w:rsidRDefault="00A73FF3" w:rsidP="00B14BF1">
            <w:pPr>
              <w:rPr>
                <w:sz w:val="2"/>
                <w:szCs w:val="2"/>
              </w:rPr>
            </w:pPr>
          </w:p>
        </w:tc>
        <w:tc>
          <w:tcPr>
            <w:tcW w:w="2128" w:type="dxa"/>
            <w:tcBorders>
              <w:top w:val="nil"/>
            </w:tcBorders>
          </w:tcPr>
          <w:p w:rsidR="00A73FF3" w:rsidRPr="00D26F12" w:rsidRDefault="00A73FF3" w:rsidP="00B14BF1">
            <w:pPr>
              <w:pStyle w:val="TableParagraph"/>
              <w:rPr>
                <w:sz w:val="18"/>
              </w:rPr>
            </w:pPr>
          </w:p>
        </w:tc>
        <w:tc>
          <w:tcPr>
            <w:tcW w:w="1278" w:type="dxa"/>
            <w:tcBorders>
              <w:top w:val="nil"/>
            </w:tcBorders>
          </w:tcPr>
          <w:p w:rsidR="00A73FF3" w:rsidRPr="00D26F12" w:rsidRDefault="00A73FF3" w:rsidP="00B14BF1">
            <w:pPr>
              <w:pStyle w:val="TableParagraph"/>
              <w:rPr>
                <w:sz w:val="18"/>
              </w:rPr>
            </w:pPr>
          </w:p>
        </w:tc>
      </w:tr>
      <w:tr w:rsidR="00D26F12" w:rsidRPr="00D26F12" w:rsidTr="00B14BF1">
        <w:trPr>
          <w:trHeight w:val="276"/>
        </w:trPr>
        <w:tc>
          <w:tcPr>
            <w:tcW w:w="11065" w:type="dxa"/>
            <w:gridSpan w:val="6"/>
          </w:tcPr>
          <w:p w:rsidR="00A73FF3" w:rsidRPr="00D26F12" w:rsidRDefault="00A73FF3" w:rsidP="00B14BF1">
            <w:pPr>
              <w:pStyle w:val="TableParagraph"/>
              <w:spacing w:line="256" w:lineRule="exact"/>
              <w:ind w:left="3509"/>
              <w:rPr>
                <w:b/>
                <w:sz w:val="24"/>
              </w:rPr>
            </w:pPr>
            <w:r w:rsidRPr="00D26F12">
              <w:rPr>
                <w:b/>
                <w:sz w:val="24"/>
              </w:rPr>
              <w:t>ЛИТЕРАТУРА НАРОДОВ РОССИИ</w:t>
            </w:r>
          </w:p>
        </w:tc>
      </w:tr>
      <w:tr w:rsidR="00A73FF3" w:rsidRPr="00D26F12" w:rsidTr="00B14BF1">
        <w:trPr>
          <w:trHeight w:val="278"/>
        </w:trPr>
        <w:tc>
          <w:tcPr>
            <w:tcW w:w="2319" w:type="dxa"/>
          </w:tcPr>
          <w:p w:rsidR="00A73FF3" w:rsidRPr="00D26F12" w:rsidRDefault="00A73FF3" w:rsidP="00B14BF1">
            <w:pPr>
              <w:pStyle w:val="TableParagraph"/>
              <w:tabs>
                <w:tab w:val="left" w:pos="752"/>
                <w:tab w:val="left" w:pos="1923"/>
              </w:tabs>
              <w:spacing w:line="258" w:lineRule="exact"/>
              <w:ind w:left="107"/>
              <w:rPr>
                <w:b/>
                <w:sz w:val="24"/>
              </w:rPr>
            </w:pPr>
            <w:r w:rsidRPr="00D26F12">
              <w:rPr>
                <w:b/>
                <w:sz w:val="24"/>
              </w:rPr>
              <w:t>Г.</w:t>
            </w:r>
            <w:r w:rsidRPr="00D26F12">
              <w:rPr>
                <w:b/>
                <w:sz w:val="24"/>
              </w:rPr>
              <w:tab/>
              <w:t>Тукай,</w:t>
            </w:r>
            <w:r w:rsidRPr="00D26F12">
              <w:rPr>
                <w:b/>
                <w:sz w:val="24"/>
              </w:rPr>
              <w:tab/>
              <w:t>М.</w:t>
            </w:r>
          </w:p>
        </w:tc>
        <w:tc>
          <w:tcPr>
            <w:tcW w:w="1652" w:type="dxa"/>
          </w:tcPr>
          <w:p w:rsidR="00A73FF3" w:rsidRPr="00D26F12" w:rsidRDefault="00A73FF3" w:rsidP="00B14BF1">
            <w:pPr>
              <w:pStyle w:val="TableParagraph"/>
              <w:rPr>
                <w:sz w:val="20"/>
              </w:rPr>
            </w:pPr>
          </w:p>
        </w:tc>
        <w:tc>
          <w:tcPr>
            <w:tcW w:w="1702" w:type="dxa"/>
          </w:tcPr>
          <w:p w:rsidR="00A73FF3" w:rsidRPr="00D26F12" w:rsidRDefault="00A73FF3" w:rsidP="00B14BF1">
            <w:pPr>
              <w:pStyle w:val="TableParagraph"/>
              <w:tabs>
                <w:tab w:val="left" w:pos="973"/>
              </w:tabs>
              <w:spacing w:line="258" w:lineRule="exact"/>
              <w:ind w:left="107"/>
              <w:rPr>
                <w:sz w:val="24"/>
              </w:rPr>
            </w:pPr>
            <w:r w:rsidRPr="00D26F12">
              <w:rPr>
                <w:sz w:val="24"/>
              </w:rPr>
              <w:t>Г.</w:t>
            </w:r>
            <w:r w:rsidRPr="00D26F12">
              <w:rPr>
                <w:sz w:val="24"/>
              </w:rPr>
              <w:tab/>
              <w:t>Тукай</w:t>
            </w:r>
          </w:p>
        </w:tc>
        <w:tc>
          <w:tcPr>
            <w:tcW w:w="1986" w:type="dxa"/>
          </w:tcPr>
          <w:p w:rsidR="00A73FF3" w:rsidRPr="00D26F12" w:rsidRDefault="00A73FF3" w:rsidP="00B14BF1">
            <w:pPr>
              <w:pStyle w:val="TableParagraph"/>
              <w:spacing w:line="258" w:lineRule="exact"/>
              <w:ind w:left="107"/>
              <w:rPr>
                <w:sz w:val="24"/>
              </w:rPr>
            </w:pPr>
            <w:r w:rsidRPr="00D26F12">
              <w:rPr>
                <w:sz w:val="24"/>
              </w:rPr>
              <w:t>Р.Гамзатов</w:t>
            </w:r>
          </w:p>
        </w:tc>
        <w:tc>
          <w:tcPr>
            <w:tcW w:w="2128" w:type="dxa"/>
          </w:tcPr>
          <w:p w:rsidR="00A73FF3" w:rsidRPr="00D26F12" w:rsidRDefault="00A73FF3" w:rsidP="00B14BF1">
            <w:pPr>
              <w:pStyle w:val="TableParagraph"/>
              <w:rPr>
                <w:sz w:val="20"/>
              </w:rPr>
            </w:pPr>
          </w:p>
        </w:tc>
        <w:tc>
          <w:tcPr>
            <w:tcW w:w="1278" w:type="dxa"/>
          </w:tcPr>
          <w:p w:rsidR="00A73FF3" w:rsidRPr="00D26F12" w:rsidRDefault="00A73FF3" w:rsidP="00B14BF1">
            <w:pPr>
              <w:pStyle w:val="TableParagraph"/>
              <w:rPr>
                <w:sz w:val="20"/>
              </w:rPr>
            </w:pPr>
          </w:p>
        </w:tc>
      </w:tr>
    </w:tbl>
    <w:p w:rsidR="00A73FF3" w:rsidRPr="00D26F12" w:rsidRDefault="00A73FF3" w:rsidP="00A73FF3">
      <w:pPr>
        <w:rPr>
          <w:sz w:val="20"/>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0"/>
        <w:gridCol w:w="558"/>
        <w:gridCol w:w="1651"/>
        <w:gridCol w:w="1701"/>
        <w:gridCol w:w="1985"/>
        <w:gridCol w:w="853"/>
        <w:gridCol w:w="1274"/>
        <w:gridCol w:w="1277"/>
      </w:tblGrid>
      <w:tr w:rsidR="00D26F12" w:rsidRPr="00D26F12" w:rsidTr="00B14BF1">
        <w:trPr>
          <w:trHeight w:val="1658"/>
        </w:trPr>
        <w:tc>
          <w:tcPr>
            <w:tcW w:w="2318" w:type="dxa"/>
            <w:gridSpan w:val="2"/>
          </w:tcPr>
          <w:p w:rsidR="00A73FF3" w:rsidRPr="00D26F12" w:rsidRDefault="00A73FF3" w:rsidP="00B14BF1">
            <w:pPr>
              <w:pStyle w:val="TableParagraph"/>
              <w:spacing w:line="269" w:lineRule="exact"/>
              <w:ind w:left="107"/>
              <w:rPr>
                <w:b/>
                <w:sz w:val="24"/>
                <w:lang w:val="ru-RU"/>
              </w:rPr>
            </w:pPr>
            <w:r w:rsidRPr="00D26F12">
              <w:rPr>
                <w:b/>
                <w:sz w:val="24"/>
                <w:lang w:val="ru-RU"/>
              </w:rPr>
              <w:t>Карим,</w:t>
            </w:r>
          </w:p>
          <w:p w:rsidR="00A73FF3" w:rsidRPr="00D26F12" w:rsidRDefault="00A73FF3" w:rsidP="00B14BF1">
            <w:pPr>
              <w:pStyle w:val="TableParagraph"/>
              <w:tabs>
                <w:tab w:val="left" w:pos="740"/>
                <w:tab w:val="left" w:pos="2002"/>
              </w:tabs>
              <w:ind w:left="107" w:right="99"/>
              <w:rPr>
                <w:b/>
                <w:sz w:val="24"/>
                <w:lang w:val="ru-RU"/>
              </w:rPr>
            </w:pPr>
            <w:r w:rsidRPr="00D26F12">
              <w:rPr>
                <w:b/>
                <w:sz w:val="24"/>
                <w:lang w:val="ru-RU"/>
              </w:rPr>
              <w:t>К.</w:t>
            </w:r>
            <w:r w:rsidRPr="00D26F12">
              <w:rPr>
                <w:b/>
                <w:sz w:val="24"/>
                <w:lang w:val="ru-RU"/>
              </w:rPr>
              <w:tab/>
              <w:t>Кулиев,</w:t>
            </w:r>
            <w:r w:rsidRPr="00D26F12">
              <w:rPr>
                <w:b/>
                <w:sz w:val="24"/>
                <w:lang w:val="ru-RU"/>
              </w:rPr>
              <w:tab/>
            </w:r>
            <w:r w:rsidRPr="00D26F12">
              <w:rPr>
                <w:b/>
                <w:spacing w:val="-15"/>
                <w:sz w:val="24"/>
                <w:lang w:val="ru-RU"/>
              </w:rPr>
              <w:t xml:space="preserve">Р. </w:t>
            </w:r>
            <w:r w:rsidRPr="00D26F12">
              <w:rPr>
                <w:b/>
                <w:sz w:val="24"/>
                <w:lang w:val="ru-RU"/>
              </w:rPr>
              <w:t>Гамзатов и</w:t>
            </w:r>
            <w:r w:rsidRPr="00D26F12">
              <w:rPr>
                <w:b/>
                <w:spacing w:val="-2"/>
                <w:sz w:val="24"/>
                <w:lang w:val="ru-RU"/>
              </w:rPr>
              <w:t xml:space="preserve"> </w:t>
            </w:r>
            <w:r w:rsidRPr="00D26F12">
              <w:rPr>
                <w:b/>
                <w:sz w:val="24"/>
                <w:lang w:val="ru-RU"/>
              </w:rPr>
              <w:t>др.</w:t>
            </w:r>
          </w:p>
          <w:p w:rsidR="00A73FF3" w:rsidRPr="00D26F12" w:rsidRDefault="00A73FF3" w:rsidP="00B14BF1">
            <w:pPr>
              <w:pStyle w:val="TableParagraph"/>
              <w:ind w:left="107"/>
              <w:rPr>
                <w:b/>
                <w:sz w:val="24"/>
              </w:rPr>
            </w:pPr>
            <w:r w:rsidRPr="00D26F12">
              <w:rPr>
                <w:b/>
                <w:sz w:val="24"/>
              </w:rPr>
              <w:t>(1 произведение по</w:t>
            </w:r>
          </w:p>
          <w:p w:rsidR="00A73FF3" w:rsidRPr="00D26F12" w:rsidRDefault="00A73FF3" w:rsidP="00B14BF1">
            <w:pPr>
              <w:pStyle w:val="TableParagraph"/>
              <w:ind w:left="107"/>
              <w:rPr>
                <w:b/>
                <w:sz w:val="24"/>
              </w:rPr>
            </w:pPr>
            <w:r w:rsidRPr="00D26F12">
              <w:rPr>
                <w:b/>
                <w:sz w:val="24"/>
              </w:rPr>
              <w:t>выбору, 5-9 кл.)</w:t>
            </w:r>
          </w:p>
        </w:tc>
        <w:tc>
          <w:tcPr>
            <w:tcW w:w="1651" w:type="dxa"/>
          </w:tcPr>
          <w:p w:rsidR="00A73FF3" w:rsidRPr="00D26F12" w:rsidRDefault="00A73FF3" w:rsidP="00B14BF1">
            <w:pPr>
              <w:pStyle w:val="TableParagraph"/>
              <w:rPr>
                <w:sz w:val="24"/>
              </w:rPr>
            </w:pPr>
          </w:p>
        </w:tc>
        <w:tc>
          <w:tcPr>
            <w:tcW w:w="1701" w:type="dxa"/>
          </w:tcPr>
          <w:p w:rsidR="00A73FF3" w:rsidRPr="00D26F12" w:rsidRDefault="00A73FF3" w:rsidP="00B14BF1">
            <w:pPr>
              <w:pStyle w:val="TableParagraph"/>
              <w:ind w:left="109"/>
              <w:rPr>
                <w:sz w:val="24"/>
              </w:rPr>
            </w:pPr>
            <w:r w:rsidRPr="00D26F12">
              <w:rPr>
                <w:sz w:val="24"/>
              </w:rPr>
              <w:t>«Родная деревня»,</w:t>
            </w:r>
          </w:p>
          <w:p w:rsidR="00A73FF3" w:rsidRPr="00D26F12" w:rsidRDefault="00A73FF3" w:rsidP="00B14BF1">
            <w:pPr>
              <w:pStyle w:val="TableParagraph"/>
              <w:ind w:left="109"/>
              <w:rPr>
                <w:sz w:val="24"/>
              </w:rPr>
            </w:pPr>
            <w:r w:rsidRPr="00D26F12">
              <w:rPr>
                <w:sz w:val="24"/>
              </w:rPr>
              <w:t>«Книга»</w:t>
            </w:r>
          </w:p>
        </w:tc>
        <w:tc>
          <w:tcPr>
            <w:tcW w:w="1985" w:type="dxa"/>
          </w:tcPr>
          <w:p w:rsidR="00A73FF3" w:rsidRPr="00D26F12" w:rsidRDefault="00A73FF3" w:rsidP="00B14BF1">
            <w:pPr>
              <w:pStyle w:val="TableParagraph"/>
              <w:tabs>
                <w:tab w:val="left" w:pos="1676"/>
              </w:tabs>
              <w:ind w:left="110" w:right="92"/>
              <w:jc w:val="both"/>
              <w:rPr>
                <w:sz w:val="24"/>
                <w:lang w:val="ru-RU"/>
              </w:rPr>
            </w:pPr>
            <w:r w:rsidRPr="00D26F12">
              <w:rPr>
                <w:sz w:val="24"/>
                <w:lang w:val="ru-RU"/>
              </w:rPr>
              <w:t>«Опять</w:t>
            </w:r>
            <w:r w:rsidRPr="00D26F12">
              <w:rPr>
                <w:sz w:val="24"/>
                <w:lang w:val="ru-RU"/>
              </w:rPr>
              <w:tab/>
            </w:r>
            <w:r w:rsidRPr="00D26F12">
              <w:rPr>
                <w:spacing w:val="-8"/>
                <w:sz w:val="24"/>
                <w:lang w:val="ru-RU"/>
              </w:rPr>
              <w:t xml:space="preserve">за </w:t>
            </w:r>
            <w:r w:rsidRPr="00D26F12">
              <w:rPr>
                <w:sz w:val="24"/>
                <w:lang w:val="ru-RU"/>
              </w:rPr>
              <w:t xml:space="preserve">спиною </w:t>
            </w:r>
            <w:r w:rsidRPr="00D26F12">
              <w:rPr>
                <w:spacing w:val="-4"/>
                <w:sz w:val="24"/>
                <w:lang w:val="ru-RU"/>
              </w:rPr>
              <w:t xml:space="preserve">родная </w:t>
            </w:r>
            <w:r w:rsidRPr="00D26F12">
              <w:rPr>
                <w:sz w:val="24"/>
                <w:lang w:val="ru-RU"/>
              </w:rPr>
              <w:t xml:space="preserve">земля...», </w:t>
            </w:r>
            <w:r w:rsidRPr="00D26F12">
              <w:rPr>
                <w:spacing w:val="-4"/>
                <w:sz w:val="24"/>
                <w:lang w:val="ru-RU"/>
              </w:rPr>
              <w:t xml:space="preserve">«Я </w:t>
            </w:r>
            <w:r w:rsidRPr="00D26F12">
              <w:rPr>
                <w:sz w:val="24"/>
                <w:lang w:val="ru-RU"/>
              </w:rPr>
              <w:t>вновь</w:t>
            </w:r>
            <w:r w:rsidRPr="00D26F12">
              <w:rPr>
                <w:spacing w:val="41"/>
                <w:sz w:val="24"/>
                <w:lang w:val="ru-RU"/>
              </w:rPr>
              <w:t xml:space="preserve"> </w:t>
            </w:r>
            <w:r w:rsidRPr="00D26F12">
              <w:rPr>
                <w:spacing w:val="-4"/>
                <w:sz w:val="24"/>
                <w:lang w:val="ru-RU"/>
              </w:rPr>
              <w:t>пришел</w:t>
            </w:r>
          </w:p>
          <w:p w:rsidR="00A73FF3" w:rsidRPr="00D26F12" w:rsidRDefault="00A73FF3" w:rsidP="00B14BF1">
            <w:pPr>
              <w:pStyle w:val="TableParagraph"/>
              <w:spacing w:line="270" w:lineRule="atLeast"/>
              <w:ind w:left="110" w:right="96"/>
              <w:jc w:val="both"/>
              <w:rPr>
                <w:sz w:val="24"/>
                <w:lang w:val="ru-RU"/>
              </w:rPr>
            </w:pPr>
            <w:r w:rsidRPr="00D26F12">
              <w:rPr>
                <w:sz w:val="24"/>
                <w:lang w:val="ru-RU"/>
              </w:rPr>
              <w:t>сюда и сам не верю»</w:t>
            </w:r>
          </w:p>
        </w:tc>
        <w:tc>
          <w:tcPr>
            <w:tcW w:w="2127" w:type="dxa"/>
            <w:gridSpan w:val="2"/>
          </w:tcPr>
          <w:p w:rsidR="00A73FF3" w:rsidRPr="00D26F12" w:rsidRDefault="00A73FF3" w:rsidP="00B14BF1">
            <w:pPr>
              <w:pStyle w:val="TableParagraph"/>
              <w:rPr>
                <w:sz w:val="24"/>
                <w:lang w:val="ru-RU"/>
              </w:rPr>
            </w:pPr>
          </w:p>
        </w:tc>
        <w:tc>
          <w:tcPr>
            <w:tcW w:w="1277" w:type="dxa"/>
          </w:tcPr>
          <w:p w:rsidR="00A73FF3" w:rsidRPr="00D26F12" w:rsidRDefault="00A73FF3" w:rsidP="00B14BF1">
            <w:pPr>
              <w:pStyle w:val="TableParagraph"/>
              <w:rPr>
                <w:sz w:val="24"/>
                <w:lang w:val="ru-RU"/>
              </w:rPr>
            </w:pPr>
          </w:p>
        </w:tc>
      </w:tr>
      <w:tr w:rsidR="00D26F12" w:rsidRPr="00D26F12" w:rsidTr="00B14BF1">
        <w:trPr>
          <w:trHeight w:val="275"/>
        </w:trPr>
        <w:tc>
          <w:tcPr>
            <w:tcW w:w="11059" w:type="dxa"/>
            <w:gridSpan w:val="8"/>
          </w:tcPr>
          <w:p w:rsidR="00A73FF3" w:rsidRPr="00D26F12" w:rsidRDefault="00A73FF3" w:rsidP="00B14BF1">
            <w:pPr>
              <w:pStyle w:val="TableParagraph"/>
              <w:spacing w:line="256" w:lineRule="exact"/>
              <w:ind w:left="3789" w:right="3786"/>
              <w:jc w:val="center"/>
              <w:rPr>
                <w:b/>
                <w:sz w:val="24"/>
              </w:rPr>
            </w:pPr>
            <w:r w:rsidRPr="00D26F12">
              <w:rPr>
                <w:b/>
                <w:sz w:val="24"/>
              </w:rPr>
              <w:t>ЗАРУБЕЖНАЯ ЛИТЕРАТУРА</w:t>
            </w: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spacing w:line="250" w:lineRule="exact"/>
              <w:ind w:left="107"/>
              <w:rPr>
                <w:b/>
                <w:sz w:val="24"/>
              </w:rPr>
            </w:pPr>
            <w:r w:rsidRPr="00D26F12">
              <w:rPr>
                <w:b/>
                <w:sz w:val="24"/>
              </w:rPr>
              <w:t>Зарубежный</w:t>
            </w:r>
          </w:p>
        </w:tc>
        <w:tc>
          <w:tcPr>
            <w:tcW w:w="1651" w:type="dxa"/>
            <w:tcBorders>
              <w:bottom w:val="nil"/>
            </w:tcBorders>
          </w:tcPr>
          <w:p w:rsidR="00A73FF3" w:rsidRPr="00D26F12" w:rsidRDefault="00A73FF3" w:rsidP="00B14BF1">
            <w:pPr>
              <w:pStyle w:val="TableParagraph"/>
              <w:spacing w:line="250" w:lineRule="exact"/>
              <w:ind w:left="106"/>
              <w:rPr>
                <w:sz w:val="24"/>
              </w:rPr>
            </w:pPr>
            <w:r w:rsidRPr="00D26F12">
              <w:rPr>
                <w:sz w:val="24"/>
              </w:rPr>
              <w:t>баллада</w:t>
            </w:r>
          </w:p>
        </w:tc>
        <w:tc>
          <w:tcPr>
            <w:tcW w:w="1701" w:type="dxa"/>
            <w:tcBorders>
              <w:bottom w:val="nil"/>
            </w:tcBorders>
          </w:tcPr>
          <w:p w:rsidR="00A73FF3" w:rsidRPr="00D26F12" w:rsidRDefault="00A73FF3" w:rsidP="00B14BF1">
            <w:pPr>
              <w:pStyle w:val="TableParagraph"/>
              <w:spacing w:line="250" w:lineRule="exact"/>
              <w:ind w:left="109"/>
              <w:rPr>
                <w:sz w:val="24"/>
              </w:rPr>
            </w:pPr>
            <w:r w:rsidRPr="00D26F12">
              <w:rPr>
                <w:sz w:val="24"/>
              </w:rPr>
              <w:t>Мифы</w:t>
            </w:r>
          </w:p>
        </w:tc>
        <w:tc>
          <w:tcPr>
            <w:tcW w:w="1985" w:type="dxa"/>
            <w:vMerge w:val="restart"/>
          </w:tcPr>
          <w:p w:rsidR="00A73FF3" w:rsidRPr="00D26F12" w:rsidRDefault="00A73FF3" w:rsidP="00B14BF1">
            <w:pPr>
              <w:pStyle w:val="TableParagraph"/>
              <w:tabs>
                <w:tab w:val="left" w:pos="1758"/>
              </w:tabs>
              <w:ind w:left="110" w:right="94" w:firstLine="64"/>
              <w:rPr>
                <w:sz w:val="24"/>
              </w:rPr>
            </w:pPr>
            <w:r w:rsidRPr="00D26F12">
              <w:rPr>
                <w:sz w:val="24"/>
              </w:rPr>
              <w:t>«Песнь</w:t>
            </w:r>
            <w:r w:rsidRPr="00D26F12">
              <w:rPr>
                <w:sz w:val="24"/>
              </w:rPr>
              <w:tab/>
            </w:r>
            <w:r w:rsidRPr="00D26F12">
              <w:rPr>
                <w:spacing w:val="-17"/>
                <w:sz w:val="24"/>
              </w:rPr>
              <w:t xml:space="preserve">о </w:t>
            </w:r>
            <w:r w:rsidRPr="00D26F12">
              <w:rPr>
                <w:sz w:val="24"/>
              </w:rPr>
              <w:t>Роланде»</w:t>
            </w:r>
          </w:p>
        </w:tc>
        <w:tc>
          <w:tcPr>
            <w:tcW w:w="2127" w:type="dxa"/>
            <w:gridSpan w:val="2"/>
            <w:vMerge w:val="restart"/>
          </w:tcPr>
          <w:p w:rsidR="00A73FF3" w:rsidRPr="00D26F12" w:rsidRDefault="00A73FF3" w:rsidP="00B14BF1">
            <w:pPr>
              <w:pStyle w:val="TableParagraph"/>
              <w:rPr>
                <w:sz w:val="24"/>
              </w:rPr>
            </w:pP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фольклор,</w:t>
            </w:r>
          </w:p>
        </w:tc>
        <w:tc>
          <w:tcPr>
            <w:tcW w:w="1651"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«Вересковый</w:t>
            </w: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древней</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легенды, баллады,</w:t>
            </w:r>
          </w:p>
        </w:tc>
        <w:tc>
          <w:tcPr>
            <w:tcW w:w="1651"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мѐд»</w:t>
            </w: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Греции</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tabs>
                <w:tab w:val="left" w:pos="908"/>
              </w:tabs>
              <w:spacing w:line="246" w:lineRule="exact"/>
              <w:ind w:left="107"/>
              <w:rPr>
                <w:b/>
                <w:sz w:val="24"/>
              </w:rPr>
            </w:pPr>
            <w:r w:rsidRPr="00D26F12">
              <w:rPr>
                <w:b/>
                <w:sz w:val="24"/>
              </w:rPr>
              <w:t>саги,</w:t>
            </w:r>
            <w:r w:rsidRPr="00D26F12">
              <w:rPr>
                <w:b/>
                <w:sz w:val="24"/>
              </w:rPr>
              <w:tab/>
              <w:t>песни</w:t>
            </w:r>
          </w:p>
        </w:tc>
        <w:tc>
          <w:tcPr>
            <w:tcW w:w="558" w:type="dxa"/>
            <w:tcBorders>
              <w:top w:val="nil"/>
              <w:left w:val="nil"/>
              <w:bottom w:val="nil"/>
            </w:tcBorders>
          </w:tcPr>
          <w:p w:rsidR="00A73FF3" w:rsidRPr="00D26F12" w:rsidRDefault="00A73FF3" w:rsidP="00B14BF1">
            <w:pPr>
              <w:pStyle w:val="TableParagraph"/>
              <w:spacing w:line="246" w:lineRule="exact"/>
              <w:ind w:right="100"/>
              <w:jc w:val="right"/>
              <w:rPr>
                <w:b/>
                <w:sz w:val="24"/>
              </w:rPr>
            </w:pPr>
            <w:r w:rsidRPr="00D26F12">
              <w:rPr>
                <w:b/>
                <w:sz w:val="24"/>
              </w:rPr>
              <w:t>(2-3</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«Подвиги</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произведения</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по</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Геракла»,</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выбору, 5-7 кл.)</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tabs>
                <w:tab w:val="left" w:pos="1349"/>
              </w:tabs>
              <w:spacing w:line="246" w:lineRule="exact"/>
              <w:ind w:left="109"/>
              <w:rPr>
                <w:sz w:val="24"/>
              </w:rPr>
            </w:pPr>
            <w:r w:rsidRPr="00D26F12">
              <w:rPr>
                <w:sz w:val="24"/>
              </w:rPr>
              <w:t>«Легенда</w:t>
            </w:r>
            <w:r w:rsidRPr="00D26F12">
              <w:rPr>
                <w:sz w:val="24"/>
              </w:rPr>
              <w:tab/>
              <w:t>об</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2318" w:type="dxa"/>
            <w:gridSpan w:val="2"/>
            <w:tcBorders>
              <w:top w:val="nil"/>
              <w:bottom w:val="nil"/>
            </w:tcBorders>
          </w:tcPr>
          <w:p w:rsidR="00A73FF3" w:rsidRPr="00D26F12" w:rsidRDefault="00A73FF3" w:rsidP="00B14BF1">
            <w:pPr>
              <w:pStyle w:val="TableParagraph"/>
              <w:rPr>
                <w:sz w:val="18"/>
              </w:rPr>
            </w:pP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4" w:lineRule="exact"/>
              <w:ind w:left="109"/>
              <w:rPr>
                <w:sz w:val="24"/>
              </w:rPr>
            </w:pPr>
            <w:r w:rsidRPr="00D26F12">
              <w:rPr>
                <w:sz w:val="24"/>
              </w:rPr>
              <w:t>Арионе»,</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rPr>
                <w:sz w:val="18"/>
              </w:rPr>
            </w:pP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английская</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rPr>
                <w:sz w:val="18"/>
              </w:rPr>
            </w:pP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народная</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rPr>
                <w:sz w:val="18"/>
              </w:rPr>
            </w:pP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песенка</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318" w:type="dxa"/>
            <w:gridSpan w:val="2"/>
            <w:tcBorders>
              <w:top w:val="nil"/>
            </w:tcBorders>
          </w:tcPr>
          <w:p w:rsidR="00A73FF3" w:rsidRPr="00D26F12" w:rsidRDefault="00A73FF3" w:rsidP="00B14BF1">
            <w:pPr>
              <w:pStyle w:val="TableParagraph"/>
              <w:rPr>
                <w:sz w:val="20"/>
              </w:rPr>
            </w:pPr>
          </w:p>
        </w:tc>
        <w:tc>
          <w:tcPr>
            <w:tcW w:w="1651" w:type="dxa"/>
            <w:tcBorders>
              <w:top w:val="nil"/>
            </w:tcBorders>
          </w:tcPr>
          <w:p w:rsidR="00A73FF3" w:rsidRPr="00D26F12" w:rsidRDefault="00A73FF3" w:rsidP="00B14BF1">
            <w:pPr>
              <w:pStyle w:val="TableParagraph"/>
              <w:rPr>
                <w:sz w:val="20"/>
              </w:rPr>
            </w:pPr>
          </w:p>
        </w:tc>
        <w:tc>
          <w:tcPr>
            <w:tcW w:w="1701" w:type="dxa"/>
            <w:tcBorders>
              <w:top w:val="nil"/>
            </w:tcBorders>
          </w:tcPr>
          <w:p w:rsidR="00A73FF3" w:rsidRPr="00D26F12" w:rsidRDefault="00A73FF3" w:rsidP="00B14BF1">
            <w:pPr>
              <w:pStyle w:val="TableParagraph"/>
              <w:spacing w:line="254" w:lineRule="exact"/>
              <w:ind w:left="109"/>
              <w:rPr>
                <w:sz w:val="24"/>
              </w:rPr>
            </w:pPr>
            <w:r w:rsidRPr="00D26F12">
              <w:rPr>
                <w:sz w:val="24"/>
              </w:rPr>
              <w:t>«Перчатка»</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spacing w:line="250" w:lineRule="exact"/>
              <w:ind w:left="107"/>
              <w:rPr>
                <w:b/>
                <w:sz w:val="24"/>
              </w:rPr>
            </w:pPr>
            <w:r w:rsidRPr="00D26F12">
              <w:rPr>
                <w:b/>
                <w:sz w:val="24"/>
              </w:rPr>
              <w:t>Зарубежная</w:t>
            </w:r>
          </w:p>
        </w:tc>
        <w:tc>
          <w:tcPr>
            <w:tcW w:w="1651" w:type="dxa"/>
            <w:tcBorders>
              <w:bottom w:val="nil"/>
            </w:tcBorders>
          </w:tcPr>
          <w:p w:rsidR="00A73FF3" w:rsidRPr="00D26F12" w:rsidRDefault="00A73FF3" w:rsidP="00B14BF1">
            <w:pPr>
              <w:pStyle w:val="TableParagraph"/>
              <w:spacing w:line="250" w:lineRule="exact"/>
              <w:ind w:left="106"/>
              <w:rPr>
                <w:sz w:val="24"/>
              </w:rPr>
            </w:pPr>
            <w:r w:rsidRPr="00D26F12">
              <w:rPr>
                <w:sz w:val="24"/>
              </w:rPr>
              <w:t>Ш.Перро</w:t>
            </w:r>
          </w:p>
        </w:tc>
        <w:tc>
          <w:tcPr>
            <w:tcW w:w="1701" w:type="dxa"/>
            <w:tcBorders>
              <w:bottom w:val="nil"/>
            </w:tcBorders>
          </w:tcPr>
          <w:p w:rsidR="00A73FF3" w:rsidRPr="00D26F12" w:rsidRDefault="00A73FF3" w:rsidP="00B14BF1">
            <w:pPr>
              <w:pStyle w:val="TableParagraph"/>
              <w:spacing w:line="250" w:lineRule="exact"/>
              <w:ind w:left="109"/>
              <w:rPr>
                <w:sz w:val="24"/>
              </w:rPr>
            </w:pPr>
            <w:r w:rsidRPr="00D26F12">
              <w:rPr>
                <w:sz w:val="24"/>
              </w:rPr>
              <w:t>Гауф «Карлик</w:t>
            </w:r>
          </w:p>
        </w:tc>
        <w:tc>
          <w:tcPr>
            <w:tcW w:w="1985" w:type="dxa"/>
            <w:vMerge w:val="restart"/>
          </w:tcPr>
          <w:p w:rsidR="00A73FF3" w:rsidRPr="00D26F12" w:rsidRDefault="00A73FF3" w:rsidP="00B14BF1">
            <w:pPr>
              <w:pStyle w:val="TableParagraph"/>
              <w:rPr>
                <w:sz w:val="24"/>
              </w:rPr>
            </w:pPr>
          </w:p>
        </w:tc>
        <w:tc>
          <w:tcPr>
            <w:tcW w:w="2127" w:type="dxa"/>
            <w:gridSpan w:val="2"/>
            <w:vMerge w:val="restart"/>
          </w:tcPr>
          <w:p w:rsidR="00A73FF3" w:rsidRPr="00D26F12" w:rsidRDefault="00A73FF3" w:rsidP="00B14BF1">
            <w:pPr>
              <w:pStyle w:val="TableParagraph"/>
              <w:rPr>
                <w:sz w:val="24"/>
              </w:rPr>
            </w:pP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8"/>
        </w:trPr>
        <w:tc>
          <w:tcPr>
            <w:tcW w:w="1760" w:type="dxa"/>
            <w:tcBorders>
              <w:top w:val="nil"/>
              <w:bottom w:val="nil"/>
              <w:right w:val="nil"/>
            </w:tcBorders>
          </w:tcPr>
          <w:p w:rsidR="00A73FF3" w:rsidRPr="00D26F12" w:rsidRDefault="00A73FF3" w:rsidP="00B14BF1">
            <w:pPr>
              <w:pStyle w:val="TableParagraph"/>
              <w:spacing w:line="248" w:lineRule="exact"/>
              <w:ind w:left="107"/>
              <w:rPr>
                <w:b/>
                <w:sz w:val="24"/>
              </w:rPr>
            </w:pPr>
            <w:r w:rsidRPr="00D26F12">
              <w:rPr>
                <w:b/>
                <w:sz w:val="24"/>
              </w:rPr>
              <w:t>сказочная</w:t>
            </w:r>
          </w:p>
        </w:tc>
        <w:tc>
          <w:tcPr>
            <w:tcW w:w="558" w:type="dxa"/>
            <w:tcBorders>
              <w:top w:val="nil"/>
              <w:left w:val="nil"/>
              <w:bottom w:val="nil"/>
            </w:tcBorders>
          </w:tcPr>
          <w:p w:rsidR="00A73FF3" w:rsidRPr="00D26F12" w:rsidRDefault="00A73FF3" w:rsidP="00B14BF1">
            <w:pPr>
              <w:pStyle w:val="TableParagraph"/>
              <w:spacing w:line="248" w:lineRule="exact"/>
              <w:ind w:right="99"/>
              <w:jc w:val="right"/>
              <w:rPr>
                <w:b/>
                <w:sz w:val="24"/>
              </w:rPr>
            </w:pPr>
            <w:r w:rsidRPr="00D26F12">
              <w:rPr>
                <w:b/>
                <w:sz w:val="24"/>
              </w:rPr>
              <w:t>и</w:t>
            </w:r>
          </w:p>
        </w:tc>
        <w:tc>
          <w:tcPr>
            <w:tcW w:w="1651" w:type="dxa"/>
            <w:tcBorders>
              <w:top w:val="nil"/>
              <w:bottom w:val="nil"/>
            </w:tcBorders>
          </w:tcPr>
          <w:p w:rsidR="00A73FF3" w:rsidRPr="00D26F12" w:rsidRDefault="00A73FF3" w:rsidP="00B14BF1">
            <w:pPr>
              <w:pStyle w:val="TableParagraph"/>
              <w:spacing w:line="248" w:lineRule="exact"/>
              <w:ind w:left="106"/>
              <w:rPr>
                <w:sz w:val="24"/>
              </w:rPr>
            </w:pPr>
            <w:r w:rsidRPr="00D26F12">
              <w:rPr>
                <w:sz w:val="24"/>
              </w:rPr>
              <w:t>«Золушка»</w:t>
            </w:r>
          </w:p>
        </w:tc>
        <w:tc>
          <w:tcPr>
            <w:tcW w:w="1701" w:type="dxa"/>
            <w:tcBorders>
              <w:top w:val="nil"/>
              <w:bottom w:val="nil"/>
            </w:tcBorders>
          </w:tcPr>
          <w:p w:rsidR="00A73FF3" w:rsidRPr="00D26F12" w:rsidRDefault="00A73FF3" w:rsidP="00B14BF1">
            <w:pPr>
              <w:pStyle w:val="TableParagraph"/>
              <w:spacing w:line="248" w:lineRule="exact"/>
              <w:ind w:left="109"/>
              <w:rPr>
                <w:sz w:val="24"/>
              </w:rPr>
            </w:pPr>
            <w:r w:rsidRPr="00D26F12">
              <w:rPr>
                <w:sz w:val="24"/>
              </w:rPr>
              <w:t>нос»</w:t>
            </w: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фантастическая</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rPr>
                <w:sz w:val="18"/>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проза</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(2-3</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rPr>
                <w:sz w:val="18"/>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произведения</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по</w:t>
            </w:r>
          </w:p>
        </w:tc>
        <w:tc>
          <w:tcPr>
            <w:tcW w:w="1651" w:type="dxa"/>
            <w:tcBorders>
              <w:top w:val="nil"/>
              <w:bottom w:val="nil"/>
            </w:tcBorders>
          </w:tcPr>
          <w:p w:rsidR="00A73FF3" w:rsidRPr="00D26F12" w:rsidRDefault="00A73FF3" w:rsidP="00B14BF1">
            <w:pPr>
              <w:pStyle w:val="TableParagraph"/>
              <w:rPr>
                <w:sz w:val="18"/>
              </w:rPr>
            </w:pPr>
          </w:p>
        </w:tc>
        <w:tc>
          <w:tcPr>
            <w:tcW w:w="1701" w:type="dxa"/>
            <w:tcBorders>
              <w:top w:val="nil"/>
              <w:bottom w:val="nil"/>
            </w:tcBorders>
          </w:tcPr>
          <w:p w:rsidR="00A73FF3" w:rsidRPr="00D26F12" w:rsidRDefault="00A73FF3" w:rsidP="00B14BF1">
            <w:pPr>
              <w:pStyle w:val="TableParagraph"/>
              <w:rPr>
                <w:sz w:val="18"/>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5-6 кл.)</w:t>
            </w:r>
          </w:p>
        </w:tc>
        <w:tc>
          <w:tcPr>
            <w:tcW w:w="1651" w:type="dxa"/>
            <w:tcBorders>
              <w:top w:val="nil"/>
            </w:tcBorders>
          </w:tcPr>
          <w:p w:rsidR="00A73FF3" w:rsidRPr="00D26F12" w:rsidRDefault="00A73FF3" w:rsidP="00B14BF1">
            <w:pPr>
              <w:pStyle w:val="TableParagraph"/>
              <w:rPr>
                <w:sz w:val="18"/>
              </w:rPr>
            </w:pPr>
          </w:p>
        </w:tc>
        <w:tc>
          <w:tcPr>
            <w:tcW w:w="1701" w:type="dxa"/>
            <w:tcBorders>
              <w:top w:val="nil"/>
            </w:tcBorders>
          </w:tcPr>
          <w:p w:rsidR="00A73FF3" w:rsidRPr="00D26F12" w:rsidRDefault="00A73FF3" w:rsidP="00B14BF1">
            <w:pPr>
              <w:pStyle w:val="TableParagraph"/>
              <w:rPr>
                <w:sz w:val="18"/>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spacing w:line="250" w:lineRule="exact"/>
              <w:ind w:left="107"/>
              <w:rPr>
                <w:b/>
                <w:sz w:val="24"/>
              </w:rPr>
            </w:pPr>
            <w:r w:rsidRPr="00D26F12">
              <w:rPr>
                <w:b/>
                <w:sz w:val="24"/>
              </w:rPr>
              <w:t>Зарубежная</w:t>
            </w:r>
          </w:p>
        </w:tc>
        <w:tc>
          <w:tcPr>
            <w:tcW w:w="1651" w:type="dxa"/>
            <w:vMerge w:val="restart"/>
          </w:tcPr>
          <w:p w:rsidR="00A73FF3" w:rsidRPr="00D26F12" w:rsidRDefault="00A73FF3" w:rsidP="00B14BF1">
            <w:pPr>
              <w:pStyle w:val="TableParagraph"/>
              <w:rPr>
                <w:sz w:val="24"/>
              </w:rPr>
            </w:pPr>
          </w:p>
        </w:tc>
        <w:tc>
          <w:tcPr>
            <w:tcW w:w="1701" w:type="dxa"/>
            <w:tcBorders>
              <w:bottom w:val="nil"/>
            </w:tcBorders>
          </w:tcPr>
          <w:p w:rsidR="00A73FF3" w:rsidRPr="00D26F12" w:rsidRDefault="00A73FF3" w:rsidP="00B14BF1">
            <w:pPr>
              <w:pStyle w:val="TableParagraph"/>
              <w:tabs>
                <w:tab w:val="left" w:pos="766"/>
              </w:tabs>
              <w:spacing w:line="250" w:lineRule="exact"/>
              <w:ind w:left="109"/>
              <w:rPr>
                <w:sz w:val="24"/>
              </w:rPr>
            </w:pPr>
            <w:r w:rsidRPr="00D26F12">
              <w:rPr>
                <w:sz w:val="24"/>
              </w:rPr>
              <w:t>П.</w:t>
            </w:r>
            <w:r w:rsidRPr="00D26F12">
              <w:rPr>
                <w:sz w:val="24"/>
              </w:rPr>
              <w:tab/>
              <w:t>Мериме</w:t>
            </w:r>
          </w:p>
        </w:tc>
        <w:tc>
          <w:tcPr>
            <w:tcW w:w="1985" w:type="dxa"/>
            <w:tcBorders>
              <w:bottom w:val="nil"/>
            </w:tcBorders>
          </w:tcPr>
          <w:p w:rsidR="00A73FF3" w:rsidRPr="00D26F12" w:rsidRDefault="00A73FF3" w:rsidP="00B14BF1">
            <w:pPr>
              <w:pStyle w:val="TableParagraph"/>
              <w:tabs>
                <w:tab w:val="left" w:pos="1211"/>
              </w:tabs>
              <w:spacing w:line="250" w:lineRule="exact"/>
              <w:ind w:left="110"/>
              <w:rPr>
                <w:sz w:val="24"/>
              </w:rPr>
            </w:pPr>
            <w:r w:rsidRPr="00D26F12">
              <w:rPr>
                <w:sz w:val="24"/>
              </w:rPr>
              <w:t>О'Генри</w:t>
            </w:r>
            <w:r w:rsidRPr="00D26F12">
              <w:rPr>
                <w:sz w:val="24"/>
              </w:rPr>
              <w:tab/>
              <w:t>«Дары</w:t>
            </w:r>
          </w:p>
        </w:tc>
        <w:tc>
          <w:tcPr>
            <w:tcW w:w="2127" w:type="dxa"/>
            <w:gridSpan w:val="2"/>
            <w:vMerge w:val="restart"/>
          </w:tcPr>
          <w:p w:rsidR="00A73FF3" w:rsidRPr="00D26F12" w:rsidRDefault="00A73FF3" w:rsidP="00B14BF1">
            <w:pPr>
              <w:pStyle w:val="TableParagraph"/>
              <w:rPr>
                <w:sz w:val="24"/>
              </w:rPr>
            </w:pP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6"/>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новеллистика</w:t>
            </w:r>
            <w:r w:rsidRPr="00D26F12">
              <w:rPr>
                <w:b/>
                <w:spacing w:val="54"/>
                <w:sz w:val="24"/>
              </w:rPr>
              <w:t xml:space="preserve"> </w:t>
            </w:r>
            <w:r w:rsidRPr="00D26F12">
              <w:rPr>
                <w:b/>
                <w:sz w:val="24"/>
              </w:rPr>
              <w:t>(2-3</w:t>
            </w:r>
          </w:p>
        </w:tc>
        <w:tc>
          <w:tcPr>
            <w:tcW w:w="1651" w:type="dxa"/>
            <w:vMerge/>
            <w:tcBorders>
              <w:top w:val="nil"/>
            </w:tcBorders>
          </w:tcPr>
          <w:p w:rsidR="00A73FF3" w:rsidRPr="00D26F12" w:rsidRDefault="00A73FF3" w:rsidP="00B14BF1">
            <w:pPr>
              <w:rPr>
                <w:sz w:val="2"/>
                <w:szCs w:val="2"/>
              </w:rPr>
            </w:pPr>
          </w:p>
        </w:tc>
        <w:tc>
          <w:tcPr>
            <w:tcW w:w="170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«Маттео</w:t>
            </w:r>
          </w:p>
        </w:tc>
        <w:tc>
          <w:tcPr>
            <w:tcW w:w="1985" w:type="dxa"/>
            <w:tcBorders>
              <w:top w:val="nil"/>
              <w:bottom w:val="nil"/>
            </w:tcBorders>
          </w:tcPr>
          <w:p w:rsidR="00A73FF3" w:rsidRPr="00D26F12" w:rsidRDefault="00A73FF3" w:rsidP="00B14BF1">
            <w:pPr>
              <w:pStyle w:val="TableParagraph"/>
              <w:spacing w:line="246" w:lineRule="exact"/>
              <w:ind w:left="110"/>
              <w:rPr>
                <w:sz w:val="24"/>
              </w:rPr>
            </w:pPr>
            <w:r w:rsidRPr="00D26F12">
              <w:rPr>
                <w:sz w:val="24"/>
              </w:rPr>
              <w:t>волхвов»</w:t>
            </w: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1760" w:type="dxa"/>
            <w:tcBorders>
              <w:top w:val="nil"/>
              <w:bottom w:val="nil"/>
              <w:right w:val="nil"/>
            </w:tcBorders>
          </w:tcPr>
          <w:p w:rsidR="00A73FF3" w:rsidRPr="00D26F12" w:rsidRDefault="00A73FF3" w:rsidP="00B14BF1">
            <w:pPr>
              <w:pStyle w:val="TableParagraph"/>
              <w:spacing w:line="248" w:lineRule="exact"/>
              <w:ind w:left="107"/>
              <w:rPr>
                <w:b/>
                <w:sz w:val="24"/>
              </w:rPr>
            </w:pPr>
            <w:r w:rsidRPr="00D26F12">
              <w:rPr>
                <w:b/>
                <w:sz w:val="24"/>
              </w:rPr>
              <w:t>произведения</w:t>
            </w:r>
          </w:p>
        </w:tc>
        <w:tc>
          <w:tcPr>
            <w:tcW w:w="558" w:type="dxa"/>
            <w:tcBorders>
              <w:top w:val="nil"/>
              <w:left w:val="nil"/>
              <w:bottom w:val="nil"/>
            </w:tcBorders>
          </w:tcPr>
          <w:p w:rsidR="00A73FF3" w:rsidRPr="00D26F12" w:rsidRDefault="00A73FF3" w:rsidP="00B14BF1">
            <w:pPr>
              <w:pStyle w:val="TableParagraph"/>
              <w:spacing w:line="248" w:lineRule="exact"/>
              <w:ind w:right="97"/>
              <w:jc w:val="right"/>
              <w:rPr>
                <w:b/>
                <w:sz w:val="24"/>
              </w:rPr>
            </w:pPr>
            <w:r w:rsidRPr="00D26F12">
              <w:rPr>
                <w:b/>
                <w:sz w:val="24"/>
              </w:rPr>
              <w:t>по</w:t>
            </w:r>
          </w:p>
        </w:tc>
        <w:tc>
          <w:tcPr>
            <w:tcW w:w="1651" w:type="dxa"/>
            <w:vMerge/>
            <w:tcBorders>
              <w:top w:val="nil"/>
            </w:tcBorders>
          </w:tcPr>
          <w:p w:rsidR="00A73FF3" w:rsidRPr="00D26F12" w:rsidRDefault="00A73FF3" w:rsidP="00B14BF1">
            <w:pPr>
              <w:rPr>
                <w:sz w:val="2"/>
                <w:szCs w:val="2"/>
              </w:rPr>
            </w:pPr>
          </w:p>
        </w:tc>
        <w:tc>
          <w:tcPr>
            <w:tcW w:w="1701" w:type="dxa"/>
            <w:tcBorders>
              <w:top w:val="nil"/>
              <w:bottom w:val="nil"/>
            </w:tcBorders>
          </w:tcPr>
          <w:p w:rsidR="00A73FF3" w:rsidRPr="00D26F12" w:rsidRDefault="00A73FF3" w:rsidP="00B14BF1">
            <w:pPr>
              <w:pStyle w:val="TableParagraph"/>
              <w:spacing w:line="248" w:lineRule="exact"/>
              <w:ind w:left="109"/>
              <w:rPr>
                <w:sz w:val="24"/>
              </w:rPr>
            </w:pPr>
            <w:r w:rsidRPr="00D26F12">
              <w:rPr>
                <w:sz w:val="24"/>
              </w:rPr>
              <w:t>Фальконе»</w:t>
            </w:r>
          </w:p>
        </w:tc>
        <w:tc>
          <w:tcPr>
            <w:tcW w:w="1985" w:type="dxa"/>
            <w:tcBorders>
              <w:top w:val="nil"/>
              <w:bottom w:val="nil"/>
            </w:tcBorders>
          </w:tcPr>
          <w:p w:rsidR="00A73FF3" w:rsidRPr="00D26F12" w:rsidRDefault="00A73FF3" w:rsidP="00B14BF1">
            <w:pPr>
              <w:pStyle w:val="TableParagraph"/>
              <w:rPr>
                <w:sz w:val="18"/>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7-9 кл.)</w:t>
            </w:r>
          </w:p>
        </w:tc>
        <w:tc>
          <w:tcPr>
            <w:tcW w:w="1651" w:type="dxa"/>
            <w:vMerge/>
            <w:tcBorders>
              <w:top w:val="nil"/>
            </w:tcBorders>
          </w:tcPr>
          <w:p w:rsidR="00A73FF3" w:rsidRPr="00D26F12" w:rsidRDefault="00A73FF3" w:rsidP="00B14BF1">
            <w:pPr>
              <w:rPr>
                <w:sz w:val="2"/>
                <w:szCs w:val="2"/>
              </w:rPr>
            </w:pPr>
          </w:p>
        </w:tc>
        <w:tc>
          <w:tcPr>
            <w:tcW w:w="1701" w:type="dxa"/>
            <w:tcBorders>
              <w:top w:val="nil"/>
            </w:tcBorders>
          </w:tcPr>
          <w:p w:rsidR="00A73FF3" w:rsidRPr="00D26F12" w:rsidRDefault="00A73FF3" w:rsidP="00B14BF1">
            <w:pPr>
              <w:pStyle w:val="TableParagraph"/>
              <w:rPr>
                <w:sz w:val="18"/>
              </w:rPr>
            </w:pPr>
          </w:p>
        </w:tc>
        <w:tc>
          <w:tcPr>
            <w:tcW w:w="1985" w:type="dxa"/>
            <w:tcBorders>
              <w:top w:val="nil"/>
            </w:tcBorders>
          </w:tcPr>
          <w:p w:rsidR="00A73FF3" w:rsidRPr="00D26F12" w:rsidRDefault="00A73FF3" w:rsidP="00B14BF1">
            <w:pPr>
              <w:pStyle w:val="TableParagraph"/>
              <w:rPr>
                <w:sz w:val="18"/>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spacing w:line="250" w:lineRule="exact"/>
              <w:ind w:left="107"/>
              <w:rPr>
                <w:b/>
                <w:sz w:val="24"/>
              </w:rPr>
            </w:pPr>
            <w:r w:rsidRPr="00D26F12">
              <w:rPr>
                <w:b/>
                <w:sz w:val="24"/>
              </w:rPr>
              <w:t>Зарубежная</w:t>
            </w:r>
          </w:p>
        </w:tc>
        <w:tc>
          <w:tcPr>
            <w:tcW w:w="1651" w:type="dxa"/>
            <w:vMerge w:val="restart"/>
          </w:tcPr>
          <w:p w:rsidR="00A73FF3" w:rsidRPr="00D26F12" w:rsidRDefault="00A73FF3" w:rsidP="00B14BF1">
            <w:pPr>
              <w:pStyle w:val="TableParagraph"/>
              <w:rPr>
                <w:sz w:val="24"/>
              </w:rPr>
            </w:pPr>
          </w:p>
        </w:tc>
        <w:tc>
          <w:tcPr>
            <w:tcW w:w="1701" w:type="dxa"/>
            <w:vMerge w:val="restart"/>
          </w:tcPr>
          <w:p w:rsidR="00A73FF3" w:rsidRPr="00D26F12" w:rsidRDefault="00A73FF3" w:rsidP="00B14BF1">
            <w:pPr>
              <w:pStyle w:val="TableParagraph"/>
              <w:rPr>
                <w:sz w:val="24"/>
              </w:rPr>
            </w:pPr>
          </w:p>
        </w:tc>
        <w:tc>
          <w:tcPr>
            <w:tcW w:w="1985" w:type="dxa"/>
            <w:vMerge w:val="restart"/>
          </w:tcPr>
          <w:p w:rsidR="00A73FF3" w:rsidRPr="00D26F12" w:rsidRDefault="00A73FF3" w:rsidP="00B14BF1">
            <w:pPr>
              <w:pStyle w:val="TableParagraph"/>
              <w:rPr>
                <w:sz w:val="24"/>
              </w:rPr>
            </w:pPr>
          </w:p>
        </w:tc>
        <w:tc>
          <w:tcPr>
            <w:tcW w:w="853" w:type="dxa"/>
            <w:tcBorders>
              <w:bottom w:val="nil"/>
              <w:right w:val="nil"/>
            </w:tcBorders>
          </w:tcPr>
          <w:p w:rsidR="00A73FF3" w:rsidRPr="00D26F12" w:rsidRDefault="00A73FF3" w:rsidP="00B14BF1">
            <w:pPr>
              <w:pStyle w:val="TableParagraph"/>
              <w:spacing w:line="250" w:lineRule="exact"/>
              <w:ind w:left="110"/>
              <w:rPr>
                <w:sz w:val="24"/>
              </w:rPr>
            </w:pPr>
            <w:r w:rsidRPr="00D26F12">
              <w:rPr>
                <w:sz w:val="24"/>
              </w:rPr>
              <w:t>В.</w:t>
            </w:r>
          </w:p>
        </w:tc>
        <w:tc>
          <w:tcPr>
            <w:tcW w:w="1274" w:type="dxa"/>
            <w:tcBorders>
              <w:left w:val="nil"/>
              <w:bottom w:val="nil"/>
            </w:tcBorders>
          </w:tcPr>
          <w:p w:rsidR="00A73FF3" w:rsidRPr="00D26F12" w:rsidRDefault="00A73FF3" w:rsidP="00B14BF1">
            <w:pPr>
              <w:pStyle w:val="TableParagraph"/>
              <w:spacing w:line="250" w:lineRule="exact"/>
              <w:ind w:right="96"/>
              <w:jc w:val="right"/>
              <w:rPr>
                <w:sz w:val="24"/>
              </w:rPr>
            </w:pPr>
            <w:r w:rsidRPr="00D26F12">
              <w:rPr>
                <w:sz w:val="24"/>
              </w:rPr>
              <w:t>Скотт</w:t>
            </w:r>
          </w:p>
        </w:tc>
        <w:tc>
          <w:tcPr>
            <w:tcW w:w="1277" w:type="dxa"/>
            <w:tcBorders>
              <w:bottom w:val="nil"/>
            </w:tcBorders>
          </w:tcPr>
          <w:p w:rsidR="00A73FF3" w:rsidRPr="00D26F12" w:rsidRDefault="00A73FF3" w:rsidP="00B14BF1">
            <w:pPr>
              <w:pStyle w:val="TableParagraph"/>
              <w:spacing w:line="250" w:lineRule="exact"/>
              <w:ind w:left="110"/>
              <w:rPr>
                <w:sz w:val="24"/>
              </w:rPr>
            </w:pPr>
            <w:r w:rsidRPr="00D26F12">
              <w:rPr>
                <w:sz w:val="24"/>
              </w:rPr>
              <w:t>В.Гюго</w:t>
            </w: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романистика XIX–</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bottom w:val="nil"/>
            </w:tcBorders>
          </w:tcPr>
          <w:p w:rsidR="00A73FF3" w:rsidRPr="00D26F12" w:rsidRDefault="00A73FF3" w:rsidP="00B14BF1">
            <w:pPr>
              <w:pStyle w:val="TableParagraph"/>
              <w:spacing w:line="246" w:lineRule="exact"/>
              <w:ind w:left="110"/>
              <w:rPr>
                <w:sz w:val="24"/>
              </w:rPr>
            </w:pPr>
            <w:r w:rsidRPr="00D26F12">
              <w:rPr>
                <w:sz w:val="24"/>
              </w:rPr>
              <w:t>«Айвенго»</w:t>
            </w:r>
          </w:p>
        </w:tc>
        <w:tc>
          <w:tcPr>
            <w:tcW w:w="1277" w:type="dxa"/>
            <w:tcBorders>
              <w:top w:val="nil"/>
              <w:bottom w:val="nil"/>
            </w:tcBorders>
          </w:tcPr>
          <w:p w:rsidR="00A73FF3" w:rsidRPr="00D26F12" w:rsidRDefault="00A73FF3" w:rsidP="00B14BF1">
            <w:pPr>
              <w:pStyle w:val="TableParagraph"/>
              <w:spacing w:line="246" w:lineRule="exact"/>
              <w:ind w:left="110"/>
              <w:rPr>
                <w:sz w:val="24"/>
              </w:rPr>
            </w:pPr>
            <w:r w:rsidRPr="00D26F12">
              <w:rPr>
                <w:sz w:val="24"/>
              </w:rPr>
              <w:t>«Отверже</w:t>
            </w: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tabs>
                <w:tab w:val="left" w:pos="882"/>
              </w:tabs>
              <w:spacing w:line="246" w:lineRule="exact"/>
              <w:ind w:left="107"/>
              <w:rPr>
                <w:b/>
                <w:sz w:val="24"/>
              </w:rPr>
            </w:pPr>
            <w:r w:rsidRPr="00D26F12">
              <w:rPr>
                <w:b/>
                <w:sz w:val="24"/>
              </w:rPr>
              <w:t>ХХ</w:t>
            </w:r>
            <w:r w:rsidRPr="00D26F12">
              <w:rPr>
                <w:b/>
                <w:sz w:val="24"/>
              </w:rPr>
              <w:tab/>
              <w:t>века</w:t>
            </w:r>
          </w:p>
        </w:tc>
        <w:tc>
          <w:tcPr>
            <w:tcW w:w="558" w:type="dxa"/>
            <w:tcBorders>
              <w:top w:val="nil"/>
              <w:left w:val="nil"/>
              <w:bottom w:val="nil"/>
            </w:tcBorders>
          </w:tcPr>
          <w:p w:rsidR="00A73FF3" w:rsidRPr="00D26F12" w:rsidRDefault="00A73FF3" w:rsidP="00B14BF1">
            <w:pPr>
              <w:pStyle w:val="TableParagraph"/>
              <w:spacing w:line="246" w:lineRule="exact"/>
              <w:ind w:right="100"/>
              <w:jc w:val="right"/>
              <w:rPr>
                <w:b/>
                <w:sz w:val="24"/>
              </w:rPr>
            </w:pPr>
            <w:r w:rsidRPr="00D26F12">
              <w:rPr>
                <w:b/>
                <w:sz w:val="24"/>
              </w:rPr>
              <w:t>(1-2</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bottom w:val="nil"/>
            </w:tcBorders>
          </w:tcPr>
          <w:p w:rsidR="00A73FF3" w:rsidRPr="00D26F12" w:rsidRDefault="00A73FF3" w:rsidP="00B14BF1">
            <w:pPr>
              <w:pStyle w:val="TableParagraph"/>
              <w:rPr>
                <w:sz w:val="18"/>
              </w:rPr>
            </w:pPr>
          </w:p>
        </w:tc>
        <w:tc>
          <w:tcPr>
            <w:tcW w:w="1277" w:type="dxa"/>
            <w:tcBorders>
              <w:top w:val="nil"/>
              <w:bottom w:val="nil"/>
            </w:tcBorders>
          </w:tcPr>
          <w:p w:rsidR="00A73FF3" w:rsidRPr="00D26F12" w:rsidRDefault="00A73FF3" w:rsidP="00B14BF1">
            <w:pPr>
              <w:pStyle w:val="TableParagraph"/>
              <w:spacing w:line="246" w:lineRule="exact"/>
              <w:ind w:left="110"/>
              <w:rPr>
                <w:sz w:val="24"/>
              </w:rPr>
            </w:pPr>
            <w:r w:rsidRPr="00D26F12">
              <w:rPr>
                <w:sz w:val="24"/>
              </w:rPr>
              <w:t>нные»</w:t>
            </w:r>
          </w:p>
        </w:tc>
      </w:tr>
      <w:tr w:rsidR="00D26F12" w:rsidRPr="00D26F12" w:rsidTr="00B14BF1">
        <w:trPr>
          <w:trHeight w:val="268"/>
        </w:trPr>
        <w:tc>
          <w:tcPr>
            <w:tcW w:w="2318" w:type="dxa"/>
            <w:gridSpan w:val="2"/>
            <w:tcBorders>
              <w:top w:val="nil"/>
              <w:bottom w:val="nil"/>
            </w:tcBorders>
          </w:tcPr>
          <w:p w:rsidR="00A73FF3" w:rsidRPr="00D26F12" w:rsidRDefault="00A73FF3" w:rsidP="00B14BF1">
            <w:pPr>
              <w:pStyle w:val="TableParagraph"/>
              <w:spacing w:line="248" w:lineRule="exact"/>
              <w:ind w:left="107"/>
              <w:rPr>
                <w:b/>
                <w:sz w:val="24"/>
              </w:rPr>
            </w:pPr>
            <w:r w:rsidRPr="00D26F12">
              <w:rPr>
                <w:b/>
                <w:sz w:val="24"/>
              </w:rPr>
              <w:t>романа по выбору,</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bottom w:val="nil"/>
            </w:tcBorders>
          </w:tcPr>
          <w:p w:rsidR="00A73FF3" w:rsidRPr="00D26F12" w:rsidRDefault="00A73FF3" w:rsidP="00B14BF1">
            <w:pPr>
              <w:pStyle w:val="TableParagraph"/>
              <w:rPr>
                <w:sz w:val="18"/>
              </w:rPr>
            </w:pPr>
          </w:p>
        </w:tc>
        <w:tc>
          <w:tcPr>
            <w:tcW w:w="1277" w:type="dxa"/>
            <w:tcBorders>
              <w:top w:val="nil"/>
              <w:bottom w:val="nil"/>
            </w:tcBorders>
          </w:tcPr>
          <w:p w:rsidR="00A73FF3" w:rsidRPr="00D26F12" w:rsidRDefault="00A73FF3" w:rsidP="00B14BF1">
            <w:pPr>
              <w:pStyle w:val="TableParagraph"/>
              <w:spacing w:line="248" w:lineRule="exact"/>
              <w:ind w:left="110"/>
              <w:rPr>
                <w:sz w:val="24"/>
              </w:rPr>
            </w:pPr>
            <w:r w:rsidRPr="00D26F12">
              <w:rPr>
                <w:sz w:val="24"/>
              </w:rPr>
              <w:t>(отрывки)</w:t>
            </w:r>
          </w:p>
        </w:tc>
      </w:tr>
      <w:tr w:rsidR="00D26F12" w:rsidRPr="00D26F12" w:rsidTr="00B14BF1">
        <w:trPr>
          <w:trHeight w:val="268"/>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7-9 кл)</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tcBorders>
          </w:tcPr>
          <w:p w:rsidR="00A73FF3" w:rsidRPr="00D26F12" w:rsidRDefault="00A73FF3" w:rsidP="00B14BF1">
            <w:pPr>
              <w:pStyle w:val="TableParagraph"/>
              <w:rPr>
                <w:sz w:val="18"/>
              </w:rPr>
            </w:pPr>
          </w:p>
        </w:tc>
        <w:tc>
          <w:tcPr>
            <w:tcW w:w="1277" w:type="dxa"/>
            <w:tcBorders>
              <w:top w:val="nil"/>
            </w:tcBorders>
          </w:tcPr>
          <w:p w:rsidR="00A73FF3" w:rsidRPr="00D26F12" w:rsidRDefault="00A73FF3" w:rsidP="00B14BF1">
            <w:pPr>
              <w:pStyle w:val="TableParagraph"/>
              <w:rPr>
                <w:sz w:val="18"/>
              </w:rPr>
            </w:pP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tabs>
                <w:tab w:val="left" w:pos="1597"/>
              </w:tabs>
              <w:spacing w:line="250" w:lineRule="exact"/>
              <w:ind w:left="107"/>
              <w:rPr>
                <w:b/>
                <w:sz w:val="24"/>
              </w:rPr>
            </w:pPr>
            <w:r w:rsidRPr="00D26F12">
              <w:rPr>
                <w:b/>
                <w:sz w:val="24"/>
              </w:rPr>
              <w:t>Зарубежная</w:t>
            </w:r>
            <w:r w:rsidRPr="00D26F12">
              <w:rPr>
                <w:b/>
                <w:sz w:val="24"/>
              </w:rPr>
              <w:tab/>
              <w:t>проза</w:t>
            </w:r>
          </w:p>
        </w:tc>
        <w:tc>
          <w:tcPr>
            <w:tcW w:w="1651" w:type="dxa"/>
            <w:tcBorders>
              <w:bottom w:val="nil"/>
            </w:tcBorders>
          </w:tcPr>
          <w:p w:rsidR="00A73FF3" w:rsidRPr="00D26F12" w:rsidRDefault="00A73FF3" w:rsidP="00B14BF1">
            <w:pPr>
              <w:pStyle w:val="TableParagraph"/>
              <w:tabs>
                <w:tab w:val="left" w:pos="1048"/>
              </w:tabs>
              <w:spacing w:line="250" w:lineRule="exact"/>
              <w:ind w:left="106"/>
              <w:rPr>
                <w:sz w:val="24"/>
              </w:rPr>
            </w:pPr>
            <w:r w:rsidRPr="00D26F12">
              <w:rPr>
                <w:sz w:val="24"/>
              </w:rPr>
              <w:t>М.</w:t>
            </w:r>
            <w:r w:rsidRPr="00D26F12">
              <w:rPr>
                <w:sz w:val="24"/>
              </w:rPr>
              <w:tab/>
              <w:t>Твен</w:t>
            </w:r>
          </w:p>
        </w:tc>
        <w:tc>
          <w:tcPr>
            <w:tcW w:w="1701" w:type="dxa"/>
            <w:vMerge w:val="restart"/>
          </w:tcPr>
          <w:p w:rsidR="00A73FF3" w:rsidRPr="00D26F12" w:rsidRDefault="00A73FF3" w:rsidP="00B14BF1">
            <w:pPr>
              <w:pStyle w:val="TableParagraph"/>
              <w:rPr>
                <w:sz w:val="24"/>
              </w:rPr>
            </w:pPr>
          </w:p>
        </w:tc>
        <w:tc>
          <w:tcPr>
            <w:tcW w:w="1985" w:type="dxa"/>
            <w:tcBorders>
              <w:bottom w:val="nil"/>
            </w:tcBorders>
          </w:tcPr>
          <w:p w:rsidR="00A73FF3" w:rsidRPr="00D26F12" w:rsidRDefault="00A73FF3" w:rsidP="00B14BF1">
            <w:pPr>
              <w:pStyle w:val="TableParagraph"/>
              <w:tabs>
                <w:tab w:val="left" w:pos="918"/>
              </w:tabs>
              <w:spacing w:line="250" w:lineRule="exact"/>
              <w:ind w:left="110"/>
              <w:rPr>
                <w:sz w:val="24"/>
              </w:rPr>
            </w:pPr>
            <w:r w:rsidRPr="00D26F12">
              <w:rPr>
                <w:sz w:val="24"/>
              </w:rPr>
              <w:t>Р.</w:t>
            </w:r>
            <w:r w:rsidRPr="00D26F12">
              <w:rPr>
                <w:sz w:val="24"/>
              </w:rPr>
              <w:tab/>
              <w:t>Брэдбери</w:t>
            </w:r>
          </w:p>
        </w:tc>
        <w:tc>
          <w:tcPr>
            <w:tcW w:w="2127" w:type="dxa"/>
            <w:gridSpan w:val="2"/>
            <w:vMerge w:val="restart"/>
          </w:tcPr>
          <w:p w:rsidR="00A73FF3" w:rsidRPr="00D26F12" w:rsidRDefault="00A73FF3" w:rsidP="00B14BF1">
            <w:pPr>
              <w:pStyle w:val="TableParagraph"/>
              <w:rPr>
                <w:sz w:val="24"/>
              </w:rPr>
            </w:pP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5"/>
        </w:trPr>
        <w:tc>
          <w:tcPr>
            <w:tcW w:w="1760" w:type="dxa"/>
            <w:tcBorders>
              <w:top w:val="nil"/>
              <w:bottom w:val="nil"/>
              <w:right w:val="nil"/>
            </w:tcBorders>
          </w:tcPr>
          <w:p w:rsidR="00A73FF3" w:rsidRPr="00D26F12" w:rsidRDefault="00A73FF3" w:rsidP="00B14BF1">
            <w:pPr>
              <w:pStyle w:val="TableParagraph"/>
              <w:tabs>
                <w:tab w:val="left" w:pos="851"/>
              </w:tabs>
              <w:spacing w:line="246" w:lineRule="exact"/>
              <w:ind w:left="107"/>
              <w:rPr>
                <w:b/>
                <w:sz w:val="24"/>
              </w:rPr>
            </w:pPr>
            <w:r w:rsidRPr="00D26F12">
              <w:rPr>
                <w:b/>
                <w:sz w:val="24"/>
              </w:rPr>
              <w:t>о</w:t>
            </w:r>
            <w:r w:rsidRPr="00D26F12">
              <w:rPr>
                <w:b/>
                <w:sz w:val="24"/>
              </w:rPr>
              <w:tab/>
              <w:t>детях</w:t>
            </w:r>
          </w:p>
        </w:tc>
        <w:tc>
          <w:tcPr>
            <w:tcW w:w="558" w:type="dxa"/>
            <w:tcBorders>
              <w:top w:val="nil"/>
              <w:left w:val="nil"/>
              <w:bottom w:val="nil"/>
            </w:tcBorders>
          </w:tcPr>
          <w:p w:rsidR="00A73FF3" w:rsidRPr="00D26F12" w:rsidRDefault="00A73FF3" w:rsidP="00B14BF1">
            <w:pPr>
              <w:pStyle w:val="TableParagraph"/>
              <w:spacing w:line="246" w:lineRule="exact"/>
              <w:ind w:right="96"/>
              <w:jc w:val="right"/>
              <w:rPr>
                <w:b/>
                <w:sz w:val="24"/>
              </w:rPr>
            </w:pPr>
            <w:r w:rsidRPr="00D26F12">
              <w:rPr>
                <w:b/>
                <w:sz w:val="24"/>
              </w:rPr>
              <w:t>и</w:t>
            </w:r>
          </w:p>
        </w:tc>
        <w:tc>
          <w:tcPr>
            <w:tcW w:w="1651" w:type="dxa"/>
            <w:tcBorders>
              <w:top w:val="nil"/>
              <w:bottom w:val="nil"/>
            </w:tcBorders>
          </w:tcPr>
          <w:p w:rsidR="00A73FF3" w:rsidRPr="00D26F12" w:rsidRDefault="00A73FF3" w:rsidP="00B14BF1">
            <w:pPr>
              <w:pStyle w:val="TableParagraph"/>
              <w:spacing w:line="246" w:lineRule="exact"/>
              <w:ind w:left="106"/>
              <w:rPr>
                <w:sz w:val="24"/>
              </w:rPr>
            </w:pPr>
            <w:r w:rsidRPr="00D26F12">
              <w:rPr>
                <w:sz w:val="24"/>
              </w:rPr>
              <w:t>«Приключен</w:t>
            </w:r>
          </w:p>
        </w:tc>
        <w:tc>
          <w:tcPr>
            <w:tcW w:w="1701" w:type="dxa"/>
            <w:vMerge/>
            <w:tcBorders>
              <w:top w:val="nil"/>
            </w:tcBorders>
          </w:tcPr>
          <w:p w:rsidR="00A73FF3" w:rsidRPr="00D26F12" w:rsidRDefault="00A73FF3" w:rsidP="00B14BF1">
            <w:pPr>
              <w:rPr>
                <w:sz w:val="2"/>
                <w:szCs w:val="2"/>
              </w:rPr>
            </w:pPr>
          </w:p>
        </w:tc>
        <w:tc>
          <w:tcPr>
            <w:tcW w:w="1985" w:type="dxa"/>
            <w:tcBorders>
              <w:top w:val="nil"/>
              <w:bottom w:val="nil"/>
            </w:tcBorders>
          </w:tcPr>
          <w:p w:rsidR="00A73FF3" w:rsidRPr="00D26F12" w:rsidRDefault="00A73FF3" w:rsidP="00B14BF1">
            <w:pPr>
              <w:pStyle w:val="TableParagraph"/>
              <w:spacing w:line="246" w:lineRule="exact"/>
              <w:ind w:left="110"/>
              <w:rPr>
                <w:sz w:val="24"/>
              </w:rPr>
            </w:pPr>
            <w:r w:rsidRPr="00D26F12">
              <w:rPr>
                <w:sz w:val="24"/>
              </w:rPr>
              <w:t>«Каникулы»</w:t>
            </w: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подростках</w:t>
            </w:r>
          </w:p>
        </w:tc>
        <w:tc>
          <w:tcPr>
            <w:tcW w:w="1651" w:type="dxa"/>
            <w:tcBorders>
              <w:top w:val="nil"/>
              <w:bottom w:val="nil"/>
            </w:tcBorders>
          </w:tcPr>
          <w:p w:rsidR="00A73FF3" w:rsidRPr="00D26F12" w:rsidRDefault="00A73FF3" w:rsidP="00B14BF1">
            <w:pPr>
              <w:pStyle w:val="TableParagraph"/>
              <w:tabs>
                <w:tab w:val="left" w:pos="1020"/>
              </w:tabs>
              <w:spacing w:line="246" w:lineRule="exact"/>
              <w:ind w:left="106"/>
              <w:rPr>
                <w:sz w:val="24"/>
              </w:rPr>
            </w:pPr>
            <w:r w:rsidRPr="00D26F12">
              <w:rPr>
                <w:sz w:val="24"/>
              </w:rPr>
              <w:t>ия</w:t>
            </w:r>
            <w:r w:rsidRPr="00D26F12">
              <w:rPr>
                <w:sz w:val="24"/>
              </w:rPr>
              <w:tab/>
              <w:t>Тома</w:t>
            </w:r>
          </w:p>
        </w:tc>
        <w:tc>
          <w:tcPr>
            <w:tcW w:w="1701" w:type="dxa"/>
            <w:vMerge/>
            <w:tcBorders>
              <w:top w:val="nil"/>
            </w:tcBorders>
          </w:tcPr>
          <w:p w:rsidR="00A73FF3" w:rsidRPr="00D26F12" w:rsidRDefault="00A73FF3" w:rsidP="00B14BF1">
            <w:pPr>
              <w:rPr>
                <w:sz w:val="2"/>
                <w:szCs w:val="2"/>
              </w:rPr>
            </w:pPr>
          </w:p>
        </w:tc>
        <w:tc>
          <w:tcPr>
            <w:tcW w:w="1985" w:type="dxa"/>
            <w:tcBorders>
              <w:top w:val="nil"/>
              <w:bottom w:val="nil"/>
            </w:tcBorders>
          </w:tcPr>
          <w:p w:rsidR="00A73FF3" w:rsidRPr="00D26F12" w:rsidRDefault="00A73FF3" w:rsidP="00B14BF1">
            <w:pPr>
              <w:pStyle w:val="TableParagraph"/>
              <w:rPr>
                <w:sz w:val="18"/>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2318" w:type="dxa"/>
            <w:gridSpan w:val="2"/>
            <w:tcBorders>
              <w:top w:val="nil"/>
              <w:bottom w:val="nil"/>
            </w:tcBorders>
          </w:tcPr>
          <w:p w:rsidR="00A73FF3" w:rsidRPr="00D26F12" w:rsidRDefault="00A73FF3" w:rsidP="00B14BF1">
            <w:pPr>
              <w:pStyle w:val="TableParagraph"/>
              <w:spacing w:line="249" w:lineRule="exact"/>
              <w:ind w:left="107"/>
              <w:rPr>
                <w:b/>
                <w:sz w:val="24"/>
              </w:rPr>
            </w:pPr>
            <w:r w:rsidRPr="00D26F12">
              <w:rPr>
                <w:b/>
                <w:sz w:val="24"/>
              </w:rPr>
              <w:t>(2 произведения по</w:t>
            </w:r>
          </w:p>
        </w:tc>
        <w:tc>
          <w:tcPr>
            <w:tcW w:w="1651" w:type="dxa"/>
            <w:tcBorders>
              <w:top w:val="nil"/>
              <w:bottom w:val="nil"/>
            </w:tcBorders>
          </w:tcPr>
          <w:p w:rsidR="00A73FF3" w:rsidRPr="00D26F12" w:rsidRDefault="00A73FF3" w:rsidP="00B14BF1">
            <w:pPr>
              <w:pStyle w:val="TableParagraph"/>
              <w:spacing w:line="249" w:lineRule="exact"/>
              <w:ind w:left="106"/>
              <w:rPr>
                <w:sz w:val="24"/>
              </w:rPr>
            </w:pPr>
            <w:r w:rsidRPr="00D26F12">
              <w:rPr>
                <w:sz w:val="24"/>
              </w:rPr>
              <w:t>Сойера»</w:t>
            </w:r>
          </w:p>
        </w:tc>
        <w:tc>
          <w:tcPr>
            <w:tcW w:w="1701" w:type="dxa"/>
            <w:vMerge/>
            <w:tcBorders>
              <w:top w:val="nil"/>
            </w:tcBorders>
          </w:tcPr>
          <w:p w:rsidR="00A73FF3" w:rsidRPr="00D26F12" w:rsidRDefault="00A73FF3" w:rsidP="00B14BF1">
            <w:pPr>
              <w:rPr>
                <w:sz w:val="2"/>
                <w:szCs w:val="2"/>
              </w:rPr>
            </w:pPr>
          </w:p>
        </w:tc>
        <w:tc>
          <w:tcPr>
            <w:tcW w:w="1985" w:type="dxa"/>
            <w:tcBorders>
              <w:top w:val="nil"/>
              <w:bottom w:val="nil"/>
            </w:tcBorders>
          </w:tcPr>
          <w:p w:rsidR="00A73FF3" w:rsidRPr="00D26F12" w:rsidRDefault="00A73FF3" w:rsidP="00B14BF1">
            <w:pPr>
              <w:pStyle w:val="TableParagraph"/>
              <w:rPr>
                <w:sz w:val="18"/>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9"/>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5-9 кл.)</w:t>
            </w:r>
          </w:p>
        </w:tc>
        <w:tc>
          <w:tcPr>
            <w:tcW w:w="1651" w:type="dxa"/>
            <w:tcBorders>
              <w:top w:val="nil"/>
            </w:tcBorders>
          </w:tcPr>
          <w:p w:rsidR="00A73FF3" w:rsidRPr="00D26F12" w:rsidRDefault="00A73FF3" w:rsidP="00B14BF1">
            <w:pPr>
              <w:pStyle w:val="TableParagraph"/>
              <w:rPr>
                <w:sz w:val="18"/>
              </w:rPr>
            </w:pPr>
          </w:p>
        </w:tc>
        <w:tc>
          <w:tcPr>
            <w:tcW w:w="1701" w:type="dxa"/>
            <w:vMerge/>
            <w:tcBorders>
              <w:top w:val="nil"/>
            </w:tcBorders>
          </w:tcPr>
          <w:p w:rsidR="00A73FF3" w:rsidRPr="00D26F12" w:rsidRDefault="00A73FF3" w:rsidP="00B14BF1">
            <w:pPr>
              <w:rPr>
                <w:sz w:val="2"/>
                <w:szCs w:val="2"/>
              </w:rPr>
            </w:pPr>
          </w:p>
        </w:tc>
        <w:tc>
          <w:tcPr>
            <w:tcW w:w="1985" w:type="dxa"/>
            <w:tcBorders>
              <w:top w:val="nil"/>
            </w:tcBorders>
          </w:tcPr>
          <w:p w:rsidR="00A73FF3" w:rsidRPr="00D26F12" w:rsidRDefault="00A73FF3" w:rsidP="00B14BF1">
            <w:pPr>
              <w:pStyle w:val="TableParagraph"/>
              <w:rPr>
                <w:sz w:val="18"/>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2318" w:type="dxa"/>
            <w:gridSpan w:val="2"/>
            <w:tcBorders>
              <w:bottom w:val="nil"/>
            </w:tcBorders>
          </w:tcPr>
          <w:p w:rsidR="00A73FF3" w:rsidRPr="00D26F12" w:rsidRDefault="00A73FF3" w:rsidP="00B14BF1">
            <w:pPr>
              <w:pStyle w:val="TableParagraph"/>
              <w:tabs>
                <w:tab w:val="left" w:pos="1597"/>
              </w:tabs>
              <w:spacing w:line="250" w:lineRule="exact"/>
              <w:ind w:left="107"/>
              <w:rPr>
                <w:b/>
                <w:sz w:val="24"/>
              </w:rPr>
            </w:pPr>
            <w:r w:rsidRPr="00D26F12">
              <w:rPr>
                <w:b/>
                <w:sz w:val="24"/>
              </w:rPr>
              <w:t>Зарубежная</w:t>
            </w:r>
            <w:r w:rsidRPr="00D26F12">
              <w:rPr>
                <w:b/>
                <w:sz w:val="24"/>
              </w:rPr>
              <w:tab/>
              <w:t>проза</w:t>
            </w:r>
          </w:p>
        </w:tc>
        <w:tc>
          <w:tcPr>
            <w:tcW w:w="1651" w:type="dxa"/>
            <w:tcBorders>
              <w:bottom w:val="nil"/>
            </w:tcBorders>
          </w:tcPr>
          <w:p w:rsidR="00A73FF3" w:rsidRPr="00D26F12" w:rsidRDefault="00A73FF3" w:rsidP="00B14BF1">
            <w:pPr>
              <w:pStyle w:val="TableParagraph"/>
              <w:tabs>
                <w:tab w:val="left" w:pos="760"/>
              </w:tabs>
              <w:spacing w:line="250" w:lineRule="exact"/>
              <w:ind w:left="106"/>
              <w:rPr>
                <w:sz w:val="24"/>
              </w:rPr>
            </w:pPr>
            <w:r w:rsidRPr="00D26F12">
              <w:rPr>
                <w:sz w:val="24"/>
              </w:rPr>
              <w:t>Дж.</w:t>
            </w:r>
            <w:r w:rsidRPr="00D26F12">
              <w:rPr>
                <w:sz w:val="24"/>
              </w:rPr>
              <w:tab/>
              <w:t>Лондон</w:t>
            </w:r>
          </w:p>
        </w:tc>
        <w:tc>
          <w:tcPr>
            <w:tcW w:w="1701" w:type="dxa"/>
            <w:vMerge w:val="restart"/>
          </w:tcPr>
          <w:p w:rsidR="00A73FF3" w:rsidRPr="00D26F12" w:rsidRDefault="00A73FF3" w:rsidP="00B14BF1">
            <w:pPr>
              <w:pStyle w:val="TableParagraph"/>
              <w:rPr>
                <w:sz w:val="24"/>
              </w:rPr>
            </w:pPr>
          </w:p>
        </w:tc>
        <w:tc>
          <w:tcPr>
            <w:tcW w:w="1985" w:type="dxa"/>
            <w:vMerge w:val="restart"/>
          </w:tcPr>
          <w:p w:rsidR="00A73FF3" w:rsidRPr="00D26F12" w:rsidRDefault="00A73FF3" w:rsidP="00B14BF1">
            <w:pPr>
              <w:pStyle w:val="TableParagraph"/>
              <w:rPr>
                <w:sz w:val="24"/>
              </w:rPr>
            </w:pPr>
          </w:p>
        </w:tc>
        <w:tc>
          <w:tcPr>
            <w:tcW w:w="2127" w:type="dxa"/>
            <w:gridSpan w:val="2"/>
            <w:vMerge w:val="restart"/>
          </w:tcPr>
          <w:p w:rsidR="00A73FF3" w:rsidRPr="00D26F12" w:rsidRDefault="00A73FF3" w:rsidP="00B14BF1">
            <w:pPr>
              <w:pStyle w:val="TableParagraph"/>
              <w:rPr>
                <w:sz w:val="24"/>
              </w:rPr>
            </w:pP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tabs>
                <w:tab w:val="left" w:pos="587"/>
              </w:tabs>
              <w:spacing w:line="246" w:lineRule="exact"/>
              <w:ind w:left="107"/>
              <w:rPr>
                <w:b/>
                <w:sz w:val="24"/>
              </w:rPr>
            </w:pPr>
            <w:r w:rsidRPr="00D26F12">
              <w:rPr>
                <w:b/>
                <w:sz w:val="24"/>
              </w:rPr>
              <w:t>о</w:t>
            </w:r>
            <w:r w:rsidRPr="00D26F12">
              <w:rPr>
                <w:b/>
                <w:sz w:val="24"/>
              </w:rPr>
              <w:tab/>
              <w:t>животных</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и</w:t>
            </w:r>
          </w:p>
        </w:tc>
        <w:tc>
          <w:tcPr>
            <w:tcW w:w="1651" w:type="dxa"/>
            <w:tcBorders>
              <w:top w:val="nil"/>
              <w:bottom w:val="nil"/>
            </w:tcBorders>
          </w:tcPr>
          <w:p w:rsidR="00A73FF3" w:rsidRPr="00D26F12" w:rsidRDefault="00A73FF3" w:rsidP="00B14BF1">
            <w:pPr>
              <w:pStyle w:val="TableParagraph"/>
              <w:tabs>
                <w:tab w:val="left" w:pos="1422"/>
              </w:tabs>
              <w:spacing w:line="246" w:lineRule="exact"/>
              <w:ind w:left="106"/>
              <w:rPr>
                <w:sz w:val="24"/>
              </w:rPr>
            </w:pPr>
            <w:r w:rsidRPr="00D26F12">
              <w:rPr>
                <w:sz w:val="24"/>
              </w:rPr>
              <w:t>«Сказание</w:t>
            </w:r>
            <w:r w:rsidRPr="00D26F12">
              <w:rPr>
                <w:sz w:val="24"/>
              </w:rPr>
              <w:tab/>
              <w:t>о</w:t>
            </w: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2318" w:type="dxa"/>
            <w:gridSpan w:val="2"/>
            <w:tcBorders>
              <w:top w:val="nil"/>
              <w:bottom w:val="nil"/>
            </w:tcBorders>
          </w:tcPr>
          <w:p w:rsidR="00A73FF3" w:rsidRPr="00D26F12" w:rsidRDefault="00A73FF3" w:rsidP="00B14BF1">
            <w:pPr>
              <w:pStyle w:val="TableParagraph"/>
              <w:spacing w:line="248" w:lineRule="exact"/>
              <w:ind w:left="107"/>
              <w:rPr>
                <w:b/>
                <w:sz w:val="24"/>
              </w:rPr>
            </w:pPr>
            <w:r w:rsidRPr="00D26F12">
              <w:rPr>
                <w:b/>
                <w:sz w:val="24"/>
              </w:rPr>
              <w:t>взаимоотношениях</w:t>
            </w:r>
          </w:p>
        </w:tc>
        <w:tc>
          <w:tcPr>
            <w:tcW w:w="1651" w:type="dxa"/>
            <w:tcBorders>
              <w:top w:val="nil"/>
              <w:bottom w:val="nil"/>
            </w:tcBorders>
          </w:tcPr>
          <w:p w:rsidR="00A73FF3" w:rsidRPr="00D26F12" w:rsidRDefault="00A73FF3" w:rsidP="00B14BF1">
            <w:pPr>
              <w:pStyle w:val="TableParagraph"/>
              <w:spacing w:line="248" w:lineRule="exact"/>
              <w:ind w:left="106"/>
              <w:rPr>
                <w:sz w:val="24"/>
              </w:rPr>
            </w:pPr>
            <w:r w:rsidRPr="00D26F12">
              <w:rPr>
                <w:sz w:val="24"/>
              </w:rPr>
              <w:t>Кише»</w:t>
            </w: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человека</w:t>
            </w:r>
          </w:p>
        </w:tc>
        <w:tc>
          <w:tcPr>
            <w:tcW w:w="558" w:type="dxa"/>
            <w:tcBorders>
              <w:top w:val="nil"/>
              <w:left w:val="nil"/>
              <w:bottom w:val="nil"/>
            </w:tcBorders>
          </w:tcPr>
          <w:p w:rsidR="00A73FF3" w:rsidRPr="00D26F12" w:rsidRDefault="00A73FF3" w:rsidP="00B14BF1">
            <w:pPr>
              <w:pStyle w:val="TableParagraph"/>
              <w:spacing w:line="246" w:lineRule="exact"/>
              <w:ind w:right="99"/>
              <w:jc w:val="right"/>
              <w:rPr>
                <w:b/>
                <w:sz w:val="24"/>
              </w:rPr>
            </w:pPr>
            <w:r w:rsidRPr="00D26F12">
              <w:rPr>
                <w:b/>
                <w:sz w:val="24"/>
              </w:rPr>
              <w:t>и</w:t>
            </w:r>
          </w:p>
        </w:tc>
        <w:tc>
          <w:tcPr>
            <w:tcW w:w="1651" w:type="dxa"/>
            <w:tcBorders>
              <w:top w:val="nil"/>
              <w:bottom w:val="nil"/>
            </w:tcBorders>
          </w:tcPr>
          <w:p w:rsidR="00A73FF3" w:rsidRPr="00D26F12" w:rsidRDefault="00A73FF3" w:rsidP="00B14BF1">
            <w:pPr>
              <w:pStyle w:val="TableParagraph"/>
              <w:rPr>
                <w:sz w:val="18"/>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природы</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(1-2</w:t>
            </w:r>
          </w:p>
        </w:tc>
        <w:tc>
          <w:tcPr>
            <w:tcW w:w="1651" w:type="dxa"/>
            <w:tcBorders>
              <w:top w:val="nil"/>
              <w:bottom w:val="nil"/>
            </w:tcBorders>
          </w:tcPr>
          <w:p w:rsidR="00A73FF3" w:rsidRPr="00D26F12" w:rsidRDefault="00A73FF3" w:rsidP="00B14BF1">
            <w:pPr>
              <w:pStyle w:val="TableParagraph"/>
              <w:rPr>
                <w:sz w:val="18"/>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760" w:type="dxa"/>
            <w:tcBorders>
              <w:top w:val="nil"/>
              <w:bottom w:val="nil"/>
              <w:right w:val="nil"/>
            </w:tcBorders>
          </w:tcPr>
          <w:p w:rsidR="00A73FF3" w:rsidRPr="00D26F12" w:rsidRDefault="00A73FF3" w:rsidP="00B14BF1">
            <w:pPr>
              <w:pStyle w:val="TableParagraph"/>
              <w:spacing w:line="246" w:lineRule="exact"/>
              <w:ind w:left="107"/>
              <w:rPr>
                <w:b/>
                <w:sz w:val="24"/>
              </w:rPr>
            </w:pPr>
            <w:r w:rsidRPr="00D26F12">
              <w:rPr>
                <w:b/>
                <w:sz w:val="24"/>
              </w:rPr>
              <w:t>произведения</w:t>
            </w:r>
          </w:p>
        </w:tc>
        <w:tc>
          <w:tcPr>
            <w:tcW w:w="558" w:type="dxa"/>
            <w:tcBorders>
              <w:top w:val="nil"/>
              <w:left w:val="nil"/>
              <w:bottom w:val="nil"/>
            </w:tcBorders>
          </w:tcPr>
          <w:p w:rsidR="00A73FF3" w:rsidRPr="00D26F12" w:rsidRDefault="00A73FF3" w:rsidP="00B14BF1">
            <w:pPr>
              <w:pStyle w:val="TableParagraph"/>
              <w:spacing w:line="246" w:lineRule="exact"/>
              <w:ind w:right="97"/>
              <w:jc w:val="right"/>
              <w:rPr>
                <w:b/>
                <w:sz w:val="24"/>
              </w:rPr>
            </w:pPr>
            <w:r w:rsidRPr="00D26F12">
              <w:rPr>
                <w:b/>
                <w:sz w:val="24"/>
              </w:rPr>
              <w:t>по</w:t>
            </w:r>
          </w:p>
        </w:tc>
        <w:tc>
          <w:tcPr>
            <w:tcW w:w="1651" w:type="dxa"/>
            <w:tcBorders>
              <w:top w:val="nil"/>
              <w:bottom w:val="nil"/>
            </w:tcBorders>
          </w:tcPr>
          <w:p w:rsidR="00A73FF3" w:rsidRPr="00D26F12" w:rsidRDefault="00A73FF3" w:rsidP="00B14BF1">
            <w:pPr>
              <w:pStyle w:val="TableParagraph"/>
              <w:rPr>
                <w:sz w:val="18"/>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8"/>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5-7 кл.)</w:t>
            </w:r>
          </w:p>
        </w:tc>
        <w:tc>
          <w:tcPr>
            <w:tcW w:w="1651" w:type="dxa"/>
            <w:tcBorders>
              <w:top w:val="nil"/>
            </w:tcBorders>
          </w:tcPr>
          <w:p w:rsidR="00A73FF3" w:rsidRPr="00D26F12" w:rsidRDefault="00A73FF3" w:rsidP="00B14BF1">
            <w:pPr>
              <w:pStyle w:val="TableParagraph"/>
              <w:rPr>
                <w:sz w:val="18"/>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vMerge/>
            <w:tcBorders>
              <w:top w:val="nil"/>
            </w:tcBorders>
          </w:tcPr>
          <w:p w:rsidR="00A73FF3" w:rsidRPr="00D26F12" w:rsidRDefault="00A73FF3" w:rsidP="00B14BF1">
            <w:pPr>
              <w:rPr>
                <w:sz w:val="2"/>
                <w:szCs w:val="2"/>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72"/>
        </w:trPr>
        <w:tc>
          <w:tcPr>
            <w:tcW w:w="2318" w:type="dxa"/>
            <w:gridSpan w:val="2"/>
            <w:tcBorders>
              <w:bottom w:val="nil"/>
            </w:tcBorders>
          </w:tcPr>
          <w:p w:rsidR="00A73FF3" w:rsidRPr="00D26F12" w:rsidRDefault="00A73FF3" w:rsidP="00B14BF1">
            <w:pPr>
              <w:pStyle w:val="TableParagraph"/>
              <w:spacing w:line="253" w:lineRule="exact"/>
              <w:ind w:left="107"/>
              <w:rPr>
                <w:b/>
                <w:sz w:val="24"/>
              </w:rPr>
            </w:pPr>
            <w:r w:rsidRPr="00D26F12">
              <w:rPr>
                <w:b/>
                <w:sz w:val="24"/>
              </w:rPr>
              <w:t>Современная</w:t>
            </w:r>
          </w:p>
        </w:tc>
        <w:tc>
          <w:tcPr>
            <w:tcW w:w="1651" w:type="dxa"/>
            <w:vMerge w:val="restart"/>
          </w:tcPr>
          <w:p w:rsidR="00A73FF3" w:rsidRPr="00D26F12" w:rsidRDefault="00A73FF3" w:rsidP="00B14BF1">
            <w:pPr>
              <w:pStyle w:val="TableParagraph"/>
              <w:rPr>
                <w:sz w:val="24"/>
              </w:rPr>
            </w:pPr>
          </w:p>
        </w:tc>
        <w:tc>
          <w:tcPr>
            <w:tcW w:w="1701" w:type="dxa"/>
            <w:vMerge w:val="restart"/>
          </w:tcPr>
          <w:p w:rsidR="00A73FF3" w:rsidRPr="00D26F12" w:rsidRDefault="00A73FF3" w:rsidP="00B14BF1">
            <w:pPr>
              <w:pStyle w:val="TableParagraph"/>
              <w:rPr>
                <w:sz w:val="24"/>
              </w:rPr>
            </w:pPr>
          </w:p>
        </w:tc>
        <w:tc>
          <w:tcPr>
            <w:tcW w:w="1985" w:type="dxa"/>
            <w:vMerge w:val="restart"/>
          </w:tcPr>
          <w:p w:rsidR="00A73FF3" w:rsidRPr="00D26F12" w:rsidRDefault="00A73FF3" w:rsidP="00B14BF1">
            <w:pPr>
              <w:pStyle w:val="TableParagraph"/>
              <w:rPr>
                <w:sz w:val="24"/>
              </w:rPr>
            </w:pPr>
          </w:p>
        </w:tc>
        <w:tc>
          <w:tcPr>
            <w:tcW w:w="853" w:type="dxa"/>
            <w:tcBorders>
              <w:bottom w:val="nil"/>
              <w:right w:val="nil"/>
            </w:tcBorders>
          </w:tcPr>
          <w:p w:rsidR="00A73FF3" w:rsidRPr="00D26F12" w:rsidRDefault="00A73FF3" w:rsidP="00B14BF1">
            <w:pPr>
              <w:pStyle w:val="TableParagraph"/>
              <w:spacing w:line="253" w:lineRule="exact"/>
              <w:ind w:left="110"/>
              <w:rPr>
                <w:sz w:val="24"/>
              </w:rPr>
            </w:pPr>
            <w:r w:rsidRPr="00D26F12">
              <w:rPr>
                <w:sz w:val="24"/>
              </w:rPr>
              <w:t>А.Тор</w:t>
            </w:r>
          </w:p>
        </w:tc>
        <w:tc>
          <w:tcPr>
            <w:tcW w:w="1274" w:type="dxa"/>
            <w:tcBorders>
              <w:left w:val="nil"/>
              <w:bottom w:val="nil"/>
            </w:tcBorders>
          </w:tcPr>
          <w:p w:rsidR="00A73FF3" w:rsidRPr="00D26F12" w:rsidRDefault="00A73FF3" w:rsidP="00B14BF1">
            <w:pPr>
              <w:pStyle w:val="TableParagraph"/>
              <w:tabs>
                <w:tab w:val="left" w:pos="908"/>
              </w:tabs>
              <w:spacing w:line="253" w:lineRule="exact"/>
              <w:ind w:right="96"/>
              <w:jc w:val="right"/>
              <w:rPr>
                <w:sz w:val="24"/>
              </w:rPr>
            </w:pPr>
            <w:r w:rsidRPr="00D26F12">
              <w:rPr>
                <w:sz w:val="24"/>
              </w:rPr>
              <w:t>«Маяк</w:t>
            </w:r>
            <w:r w:rsidRPr="00D26F12">
              <w:rPr>
                <w:sz w:val="24"/>
              </w:rPr>
              <w:tab/>
              <w:t>и</w:t>
            </w:r>
          </w:p>
        </w:tc>
        <w:tc>
          <w:tcPr>
            <w:tcW w:w="1277" w:type="dxa"/>
            <w:vMerge w:val="restart"/>
          </w:tcPr>
          <w:p w:rsidR="00A73FF3" w:rsidRPr="00D26F12" w:rsidRDefault="00A73FF3" w:rsidP="00B14BF1">
            <w:pPr>
              <w:pStyle w:val="TableParagraph"/>
              <w:rPr>
                <w:sz w:val="24"/>
              </w:rPr>
            </w:pPr>
          </w:p>
        </w:tc>
      </w:tr>
      <w:tr w:rsidR="00D26F12" w:rsidRPr="00D26F12" w:rsidTr="00B14BF1">
        <w:trPr>
          <w:trHeight w:val="268"/>
        </w:trPr>
        <w:tc>
          <w:tcPr>
            <w:tcW w:w="2318" w:type="dxa"/>
            <w:gridSpan w:val="2"/>
            <w:tcBorders>
              <w:top w:val="nil"/>
              <w:bottom w:val="nil"/>
            </w:tcBorders>
          </w:tcPr>
          <w:p w:rsidR="00A73FF3" w:rsidRPr="00D26F12" w:rsidRDefault="00A73FF3" w:rsidP="00B14BF1">
            <w:pPr>
              <w:pStyle w:val="TableParagraph"/>
              <w:spacing w:line="248" w:lineRule="exact"/>
              <w:ind w:left="107"/>
              <w:rPr>
                <w:b/>
                <w:sz w:val="24"/>
              </w:rPr>
            </w:pPr>
            <w:r w:rsidRPr="00D26F12">
              <w:rPr>
                <w:b/>
                <w:sz w:val="24"/>
              </w:rPr>
              <w:t>зарубежная проза</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bottom w:val="nil"/>
            </w:tcBorders>
          </w:tcPr>
          <w:p w:rsidR="00A73FF3" w:rsidRPr="00D26F12" w:rsidRDefault="00A73FF3" w:rsidP="00B14BF1">
            <w:pPr>
              <w:pStyle w:val="TableParagraph"/>
              <w:spacing w:line="248" w:lineRule="exact"/>
              <w:ind w:left="110"/>
              <w:rPr>
                <w:sz w:val="24"/>
              </w:rPr>
            </w:pPr>
            <w:r w:rsidRPr="00D26F12">
              <w:rPr>
                <w:sz w:val="24"/>
              </w:rPr>
              <w:t>звѐзды»</w:t>
            </w: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318" w:type="dxa"/>
            <w:gridSpan w:val="2"/>
            <w:tcBorders>
              <w:top w:val="nil"/>
              <w:bottom w:val="nil"/>
            </w:tcBorders>
          </w:tcPr>
          <w:p w:rsidR="00A73FF3" w:rsidRPr="00D26F12" w:rsidRDefault="00A73FF3" w:rsidP="00B14BF1">
            <w:pPr>
              <w:pStyle w:val="TableParagraph"/>
              <w:spacing w:line="246" w:lineRule="exact"/>
              <w:ind w:left="107"/>
              <w:rPr>
                <w:b/>
                <w:sz w:val="24"/>
              </w:rPr>
            </w:pPr>
            <w:r w:rsidRPr="00D26F12">
              <w:rPr>
                <w:b/>
                <w:sz w:val="24"/>
              </w:rPr>
              <w:t>(1 произведение по</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bottom w:val="nil"/>
            </w:tcBorders>
          </w:tcPr>
          <w:p w:rsidR="00A73FF3" w:rsidRPr="00D26F12" w:rsidRDefault="00A73FF3" w:rsidP="00B14BF1">
            <w:pPr>
              <w:pStyle w:val="TableParagraph"/>
              <w:rPr>
                <w:sz w:val="18"/>
              </w:rPr>
            </w:pPr>
          </w:p>
        </w:tc>
        <w:tc>
          <w:tcPr>
            <w:tcW w:w="1277" w:type="dxa"/>
            <w:vMerge/>
            <w:tcBorders>
              <w:top w:val="nil"/>
            </w:tcBorders>
          </w:tcPr>
          <w:p w:rsidR="00A73FF3" w:rsidRPr="00D26F12" w:rsidRDefault="00A73FF3" w:rsidP="00B14BF1">
            <w:pPr>
              <w:rPr>
                <w:sz w:val="2"/>
                <w:szCs w:val="2"/>
              </w:rPr>
            </w:pPr>
          </w:p>
        </w:tc>
      </w:tr>
      <w:tr w:rsidR="00D26F12" w:rsidRPr="00D26F12" w:rsidTr="00B14BF1">
        <w:trPr>
          <w:trHeight w:val="269"/>
        </w:trPr>
        <w:tc>
          <w:tcPr>
            <w:tcW w:w="2318" w:type="dxa"/>
            <w:gridSpan w:val="2"/>
            <w:tcBorders>
              <w:top w:val="nil"/>
            </w:tcBorders>
          </w:tcPr>
          <w:p w:rsidR="00A73FF3" w:rsidRPr="00D26F12" w:rsidRDefault="00A73FF3" w:rsidP="00B14BF1">
            <w:pPr>
              <w:pStyle w:val="TableParagraph"/>
              <w:spacing w:line="249" w:lineRule="exact"/>
              <w:ind w:left="107"/>
              <w:rPr>
                <w:b/>
                <w:sz w:val="24"/>
              </w:rPr>
            </w:pPr>
            <w:r w:rsidRPr="00D26F12">
              <w:rPr>
                <w:b/>
                <w:sz w:val="24"/>
              </w:rPr>
              <w:t>выбору, 5-8 кл.)</w:t>
            </w:r>
          </w:p>
        </w:tc>
        <w:tc>
          <w:tcPr>
            <w:tcW w:w="1651" w:type="dxa"/>
            <w:vMerge/>
            <w:tcBorders>
              <w:top w:val="nil"/>
            </w:tcBorders>
          </w:tcPr>
          <w:p w:rsidR="00A73FF3" w:rsidRPr="00D26F12" w:rsidRDefault="00A73FF3" w:rsidP="00B14BF1">
            <w:pPr>
              <w:rPr>
                <w:sz w:val="2"/>
                <w:szCs w:val="2"/>
              </w:rPr>
            </w:pPr>
          </w:p>
        </w:tc>
        <w:tc>
          <w:tcPr>
            <w:tcW w:w="1701" w:type="dxa"/>
            <w:vMerge/>
            <w:tcBorders>
              <w:top w:val="nil"/>
            </w:tcBorders>
          </w:tcPr>
          <w:p w:rsidR="00A73FF3" w:rsidRPr="00D26F12" w:rsidRDefault="00A73FF3" w:rsidP="00B14BF1">
            <w:pPr>
              <w:rPr>
                <w:sz w:val="2"/>
                <w:szCs w:val="2"/>
              </w:rPr>
            </w:pPr>
          </w:p>
        </w:tc>
        <w:tc>
          <w:tcPr>
            <w:tcW w:w="1985" w:type="dxa"/>
            <w:vMerge/>
            <w:tcBorders>
              <w:top w:val="nil"/>
            </w:tcBorders>
          </w:tcPr>
          <w:p w:rsidR="00A73FF3" w:rsidRPr="00D26F12" w:rsidRDefault="00A73FF3" w:rsidP="00B14BF1">
            <w:pPr>
              <w:rPr>
                <w:sz w:val="2"/>
                <w:szCs w:val="2"/>
              </w:rPr>
            </w:pPr>
          </w:p>
        </w:tc>
        <w:tc>
          <w:tcPr>
            <w:tcW w:w="2127" w:type="dxa"/>
            <w:gridSpan w:val="2"/>
            <w:tcBorders>
              <w:top w:val="nil"/>
            </w:tcBorders>
          </w:tcPr>
          <w:p w:rsidR="00A73FF3" w:rsidRPr="00D26F12" w:rsidRDefault="00A73FF3" w:rsidP="00B14BF1">
            <w:pPr>
              <w:pStyle w:val="TableParagraph"/>
              <w:rPr>
                <w:sz w:val="18"/>
              </w:rPr>
            </w:pPr>
          </w:p>
        </w:tc>
        <w:tc>
          <w:tcPr>
            <w:tcW w:w="1277"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256" w:gutter="0"/>
          <w:cols w:space="720"/>
        </w:sectPr>
      </w:pPr>
    </w:p>
    <w:p w:rsidR="00A73FF3" w:rsidRPr="00D26F12" w:rsidRDefault="00A73FF3" w:rsidP="00A73FF3">
      <w:pPr>
        <w:pStyle w:val="a6"/>
        <w:numPr>
          <w:ilvl w:val="3"/>
          <w:numId w:val="56"/>
        </w:numPr>
        <w:tabs>
          <w:tab w:val="left" w:pos="2462"/>
        </w:tabs>
        <w:spacing w:before="67" w:line="274" w:lineRule="exact"/>
        <w:jc w:val="left"/>
        <w:rPr>
          <w:b/>
          <w:sz w:val="24"/>
        </w:rPr>
      </w:pPr>
      <w:bookmarkStart w:id="59" w:name="_bookmark51"/>
      <w:bookmarkEnd w:id="59"/>
      <w:r w:rsidRPr="00D26F12">
        <w:rPr>
          <w:b/>
          <w:sz w:val="24"/>
        </w:rPr>
        <w:t>Иностранный</w:t>
      </w:r>
      <w:r w:rsidRPr="00D26F12">
        <w:rPr>
          <w:b/>
          <w:spacing w:val="-3"/>
          <w:sz w:val="24"/>
        </w:rPr>
        <w:t xml:space="preserve"> </w:t>
      </w:r>
      <w:r w:rsidRPr="00D26F12">
        <w:rPr>
          <w:b/>
          <w:sz w:val="24"/>
        </w:rPr>
        <w:t>язык</w:t>
      </w:r>
    </w:p>
    <w:p w:rsidR="00A73FF3" w:rsidRPr="00D26F12" w:rsidRDefault="00A73FF3" w:rsidP="00A73FF3">
      <w:pPr>
        <w:pStyle w:val="a4"/>
        <w:tabs>
          <w:tab w:val="left" w:pos="3584"/>
          <w:tab w:val="left" w:pos="4745"/>
          <w:tab w:val="left" w:pos="6483"/>
          <w:tab w:val="left" w:pos="7298"/>
          <w:tab w:val="left" w:pos="7624"/>
          <w:tab w:val="left" w:pos="8804"/>
          <w:tab w:val="left" w:pos="9663"/>
        </w:tabs>
        <w:ind w:right="854" w:firstLine="707"/>
      </w:pPr>
      <w:r w:rsidRPr="00D26F12">
        <w:t>Освоение</w:t>
      </w:r>
      <w:r w:rsidRPr="00D26F12">
        <w:tab/>
        <w:t>предмета</w:t>
      </w:r>
      <w:r w:rsidRPr="00D26F12">
        <w:tab/>
        <w:t>«Иностранный</w:t>
      </w:r>
      <w:r w:rsidRPr="00D26F12">
        <w:tab/>
        <w:t>язык»</w:t>
      </w:r>
      <w:r w:rsidRPr="00D26F12">
        <w:tab/>
        <w:t>в</w:t>
      </w:r>
      <w:r w:rsidRPr="00D26F12">
        <w:tab/>
        <w:t>основной</w:t>
      </w:r>
      <w:r w:rsidRPr="00D26F12">
        <w:tab/>
        <w:t>школе</w:t>
      </w:r>
      <w:r w:rsidRPr="00D26F12">
        <w:tab/>
      </w:r>
      <w:r w:rsidRPr="00D26F12">
        <w:rPr>
          <w:spacing w:val="-3"/>
        </w:rPr>
        <w:t xml:space="preserve">предполагает </w:t>
      </w:r>
      <w:r w:rsidRPr="00D26F12">
        <w:t>применение коммуникативного подхода в обучении иностранному</w:t>
      </w:r>
      <w:r w:rsidRPr="00D26F12">
        <w:rPr>
          <w:spacing w:val="-16"/>
        </w:rPr>
        <w:t xml:space="preserve"> </w:t>
      </w:r>
      <w:r w:rsidRPr="00D26F12">
        <w:t>языку.</w:t>
      </w:r>
    </w:p>
    <w:p w:rsidR="00A73FF3" w:rsidRPr="00D26F12" w:rsidRDefault="00A73FF3" w:rsidP="00A73FF3">
      <w:pPr>
        <w:pStyle w:val="a4"/>
        <w:ind w:right="848" w:firstLine="767"/>
        <w:jc w:val="both"/>
      </w:pPr>
      <w:r w:rsidRPr="00D26F12">
        <w:t>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3FF3" w:rsidRPr="00D26F12" w:rsidRDefault="00A73FF3" w:rsidP="00A73FF3">
      <w:pPr>
        <w:pStyle w:val="a4"/>
        <w:tabs>
          <w:tab w:val="left" w:pos="3490"/>
          <w:tab w:val="left" w:pos="5121"/>
          <w:tab w:val="left" w:pos="6059"/>
          <w:tab w:val="left" w:pos="7532"/>
          <w:tab w:val="left" w:pos="9624"/>
        </w:tabs>
        <w:ind w:right="848" w:firstLine="707"/>
      </w:pPr>
      <w:r w:rsidRPr="00D26F12">
        <w:t>Освоение учебного предмета «Иностранный язык»</w:t>
      </w:r>
      <w:r w:rsidRPr="00D26F12">
        <w:rPr>
          <w:spacing w:val="-15"/>
        </w:rPr>
        <w:t xml:space="preserve"> </w:t>
      </w:r>
      <w:r w:rsidRPr="00D26F12">
        <w:t>направлено</w:t>
      </w:r>
      <w:r w:rsidRPr="00D26F12">
        <w:rPr>
          <w:spacing w:val="-3"/>
        </w:rPr>
        <w:t xml:space="preserve"> </w:t>
      </w:r>
      <w:r w:rsidRPr="00D26F12">
        <w:t>на</w:t>
      </w:r>
      <w:r w:rsidRPr="00D26F12">
        <w:tab/>
        <w:t>достижение обучающимися</w:t>
      </w:r>
      <w:r w:rsidRPr="00D26F12">
        <w:tab/>
        <w:t>допорогового</w:t>
      </w:r>
      <w:r w:rsidRPr="00D26F12">
        <w:tab/>
        <w:t>уровня</w:t>
      </w:r>
      <w:r w:rsidRPr="00D26F12">
        <w:tab/>
        <w:t>иноязычной</w:t>
      </w:r>
      <w:r w:rsidRPr="00D26F12">
        <w:tab/>
        <w:t>коммуникативной</w:t>
      </w:r>
      <w:r w:rsidRPr="00D26F12">
        <w:tab/>
        <w:t>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A73FF3" w:rsidRPr="00D26F12" w:rsidRDefault="00A73FF3" w:rsidP="00A73FF3">
      <w:pPr>
        <w:pStyle w:val="a4"/>
        <w:ind w:right="851" w:firstLine="707"/>
        <w:jc w:val="both"/>
      </w:pPr>
      <w:r w:rsidRPr="00D26F12">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w:t>
      </w:r>
      <w:r w:rsidRPr="00D26F12">
        <w:rPr>
          <w:spacing w:val="52"/>
        </w:rPr>
        <w:t xml:space="preserve"> </w:t>
      </w:r>
      <w:r w:rsidRPr="00D26F12">
        <w:t>«Литература»,</w:t>
      </w:r>
    </w:p>
    <w:p w:rsidR="00A73FF3" w:rsidRPr="00D26F12" w:rsidRDefault="00A73FF3" w:rsidP="00A73FF3">
      <w:pPr>
        <w:pStyle w:val="a4"/>
      </w:pPr>
      <w:r w:rsidRPr="00D26F12">
        <w:t>«История», «География», «Физика», «Музыка», «Изобразительное искусство» и др.</w:t>
      </w:r>
    </w:p>
    <w:p w:rsidR="00A73FF3" w:rsidRPr="00D26F12" w:rsidRDefault="00A73FF3" w:rsidP="00A73FF3">
      <w:pPr>
        <w:pStyle w:val="1"/>
        <w:spacing w:before="3"/>
      </w:pPr>
      <w:r w:rsidRPr="00D26F12">
        <w:t>Предметное содержание речи</w:t>
      </w:r>
    </w:p>
    <w:p w:rsidR="00A73FF3" w:rsidRPr="00D26F12" w:rsidRDefault="00A73FF3" w:rsidP="00A73FF3">
      <w:pPr>
        <w:pStyle w:val="a4"/>
        <w:ind w:right="846" w:firstLine="707"/>
      </w:pPr>
      <w:r w:rsidRPr="00D26F12">
        <w:rPr>
          <w:b/>
        </w:rPr>
        <w:t xml:space="preserve">Моя семья. </w:t>
      </w:r>
      <w:r w:rsidRPr="00D26F12">
        <w:t>Взаимоотношения в семье. Конфликтные ситуации и способы их решения.</w:t>
      </w:r>
    </w:p>
    <w:p w:rsidR="00A73FF3" w:rsidRPr="00D26F12" w:rsidRDefault="00A73FF3" w:rsidP="00A73FF3">
      <w:pPr>
        <w:pStyle w:val="a4"/>
        <w:tabs>
          <w:tab w:val="left" w:pos="3183"/>
          <w:tab w:val="left" w:pos="4284"/>
          <w:tab w:val="left" w:pos="5437"/>
          <w:tab w:val="left" w:pos="7144"/>
          <w:tab w:val="left" w:pos="8602"/>
          <w:tab w:val="left" w:pos="9041"/>
          <w:tab w:val="left" w:pos="9962"/>
        </w:tabs>
        <w:ind w:left="2390"/>
      </w:pPr>
      <w:r w:rsidRPr="00D26F12">
        <w:rPr>
          <w:b/>
        </w:rPr>
        <w:t>Мои</w:t>
      </w:r>
      <w:r w:rsidRPr="00D26F12">
        <w:rPr>
          <w:b/>
        </w:rPr>
        <w:tab/>
        <w:t>друзья.</w:t>
      </w:r>
      <w:r w:rsidRPr="00D26F12">
        <w:rPr>
          <w:b/>
        </w:rPr>
        <w:tab/>
      </w:r>
      <w:r w:rsidRPr="00D26F12">
        <w:t>Лучший</w:t>
      </w:r>
      <w:r w:rsidRPr="00D26F12">
        <w:tab/>
        <w:t>друг/подруга.</w:t>
      </w:r>
      <w:r w:rsidRPr="00D26F12">
        <w:tab/>
        <w:t>Внешность</w:t>
      </w:r>
      <w:r w:rsidRPr="00D26F12">
        <w:tab/>
        <w:t>и</w:t>
      </w:r>
      <w:r w:rsidRPr="00D26F12">
        <w:tab/>
        <w:t>черты</w:t>
      </w:r>
      <w:r w:rsidRPr="00D26F12">
        <w:tab/>
        <w:t>характера.</w:t>
      </w:r>
    </w:p>
    <w:p w:rsidR="00A73FF3" w:rsidRPr="00D26F12" w:rsidRDefault="00A73FF3" w:rsidP="00A73FF3">
      <w:pPr>
        <w:pStyle w:val="a4"/>
      </w:pPr>
      <w:r w:rsidRPr="00D26F12">
        <w:t>Межличностные взаимоотношения с друзьями и в школе.</w:t>
      </w:r>
    </w:p>
    <w:p w:rsidR="00A73FF3" w:rsidRPr="00D26F12" w:rsidRDefault="00A73FF3" w:rsidP="00A73FF3">
      <w:pPr>
        <w:pStyle w:val="a4"/>
        <w:ind w:right="853" w:firstLine="707"/>
        <w:jc w:val="both"/>
      </w:pPr>
      <w:r w:rsidRPr="00D26F12">
        <w:rPr>
          <w:b/>
        </w:rPr>
        <w:t xml:space="preserve">Свободное время. </w:t>
      </w:r>
      <w:r w:rsidRPr="00D26F12">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A73FF3" w:rsidRPr="00D26F12" w:rsidRDefault="00A73FF3" w:rsidP="00A73FF3">
      <w:pPr>
        <w:ind w:left="1682" w:right="1611" w:firstLine="707"/>
        <w:rPr>
          <w:sz w:val="24"/>
        </w:rPr>
      </w:pPr>
      <w:r w:rsidRPr="00D26F12">
        <w:rPr>
          <w:b/>
          <w:sz w:val="24"/>
        </w:rPr>
        <w:t xml:space="preserve">Здоровый образ жизни. </w:t>
      </w:r>
      <w:r w:rsidRPr="00D26F12">
        <w:rPr>
          <w:sz w:val="24"/>
        </w:rPr>
        <w:t>Режим труда и отдыха, занятия спортом, здоровое питание, отказ от вредных привычек.</w:t>
      </w:r>
    </w:p>
    <w:p w:rsidR="00A73FF3" w:rsidRPr="00D26F12" w:rsidRDefault="00A73FF3" w:rsidP="00A73FF3">
      <w:pPr>
        <w:pStyle w:val="a4"/>
        <w:ind w:left="2390"/>
      </w:pPr>
      <w:r w:rsidRPr="00D26F12">
        <w:rPr>
          <w:b/>
        </w:rPr>
        <w:t xml:space="preserve">Спорт. </w:t>
      </w:r>
      <w:r w:rsidRPr="00D26F12">
        <w:t>Виды спорта. Спортивные игры. Спортивные соревнования.</w:t>
      </w:r>
    </w:p>
    <w:p w:rsidR="00A73FF3" w:rsidRPr="00D26F12" w:rsidRDefault="00A73FF3" w:rsidP="00A73FF3">
      <w:pPr>
        <w:pStyle w:val="a4"/>
        <w:ind w:right="848" w:firstLine="707"/>
        <w:jc w:val="both"/>
      </w:pPr>
      <w:r w:rsidRPr="00D26F12">
        <w:rPr>
          <w:b/>
        </w:rPr>
        <w:t xml:space="preserve">Школа. </w:t>
      </w:r>
      <w:r w:rsidRPr="00D26F12">
        <w:t>Школьная жизнь. Правила поведения в школе.Изучаемые предметы и отношения к ним. Внеклассные мероприятия. Кружки. Школьная форма</w:t>
      </w:r>
      <w:r w:rsidRPr="00D26F12">
        <w:rPr>
          <w:i/>
        </w:rPr>
        <w:t xml:space="preserve">. </w:t>
      </w:r>
      <w:r w:rsidRPr="00D26F12">
        <w:t>Каникулы. Переписка с зарубежнымисверстниками.</w:t>
      </w:r>
    </w:p>
    <w:p w:rsidR="00A73FF3" w:rsidRPr="00D26F12" w:rsidRDefault="00A73FF3" w:rsidP="00A73FF3">
      <w:pPr>
        <w:pStyle w:val="a4"/>
        <w:tabs>
          <w:tab w:val="left" w:pos="3351"/>
          <w:tab w:val="left" w:pos="4804"/>
          <w:tab w:val="left" w:pos="5507"/>
          <w:tab w:val="left" w:pos="6908"/>
          <w:tab w:val="left" w:pos="8162"/>
          <w:tab w:val="left" w:pos="9146"/>
          <w:tab w:val="left" w:pos="10547"/>
        </w:tabs>
        <w:ind w:right="853" w:firstLine="707"/>
      </w:pPr>
      <w:r w:rsidRPr="00D26F12">
        <w:rPr>
          <w:b/>
        </w:rPr>
        <w:t>Выбор</w:t>
      </w:r>
      <w:r w:rsidRPr="00D26F12">
        <w:rPr>
          <w:b/>
        </w:rPr>
        <w:tab/>
        <w:t>профессии.</w:t>
      </w:r>
      <w:r w:rsidRPr="00D26F12">
        <w:rPr>
          <w:b/>
        </w:rPr>
        <w:tab/>
      </w:r>
      <w:r w:rsidRPr="00D26F12">
        <w:t>Мир</w:t>
      </w:r>
      <w:r w:rsidRPr="00D26F12">
        <w:tab/>
        <w:t>профессий.</w:t>
      </w:r>
      <w:r w:rsidRPr="00D26F12">
        <w:tab/>
        <w:t>Проблема</w:t>
      </w:r>
      <w:r w:rsidRPr="00D26F12">
        <w:tab/>
        <w:t>выбора</w:t>
      </w:r>
      <w:r w:rsidRPr="00D26F12">
        <w:tab/>
        <w:t>профессии.</w:t>
      </w:r>
      <w:r w:rsidRPr="00D26F12">
        <w:tab/>
      </w:r>
      <w:r w:rsidRPr="00D26F12">
        <w:rPr>
          <w:spacing w:val="-5"/>
        </w:rPr>
        <w:t xml:space="preserve">Роль </w:t>
      </w:r>
      <w:r w:rsidRPr="00D26F12">
        <w:t>иностранного языка в планах на будущее.</w:t>
      </w:r>
    </w:p>
    <w:p w:rsidR="00A73FF3" w:rsidRPr="00D26F12" w:rsidRDefault="00A73FF3" w:rsidP="00A73FF3">
      <w:pPr>
        <w:pStyle w:val="a4"/>
        <w:ind w:left="2390"/>
      </w:pPr>
      <w:r w:rsidRPr="00D26F12">
        <w:rPr>
          <w:b/>
        </w:rPr>
        <w:t xml:space="preserve">Путешествия. </w:t>
      </w:r>
      <w:r w:rsidRPr="00D26F12">
        <w:t>Путешествия по России и странам изучаемого языка. Транспорт.</w:t>
      </w:r>
    </w:p>
    <w:p w:rsidR="00A73FF3" w:rsidRPr="00D26F12" w:rsidRDefault="00A73FF3" w:rsidP="00A73FF3">
      <w:pPr>
        <w:pStyle w:val="1"/>
        <w:spacing w:before="4"/>
      </w:pPr>
      <w:r w:rsidRPr="00D26F12">
        <w:t>Окружающий мир</w:t>
      </w:r>
    </w:p>
    <w:p w:rsidR="00A73FF3" w:rsidRPr="00D26F12" w:rsidRDefault="00A73FF3" w:rsidP="00A73FF3">
      <w:pPr>
        <w:pStyle w:val="a4"/>
        <w:ind w:right="846" w:firstLine="707"/>
      </w:pPr>
      <w:r w:rsidRPr="00D26F12">
        <w:t>Природа: растения и животные. Погода. Проблемы экологии. Защита окружающей среды. Жизнь в городе/ в сельской местности.</w:t>
      </w:r>
    </w:p>
    <w:p w:rsidR="00A73FF3" w:rsidRPr="00D26F12" w:rsidRDefault="00A73FF3" w:rsidP="00A73FF3">
      <w:pPr>
        <w:pStyle w:val="1"/>
        <w:spacing w:before="3"/>
      </w:pPr>
      <w:r w:rsidRPr="00D26F12">
        <w:t>Средства массовой информации</w:t>
      </w:r>
    </w:p>
    <w:p w:rsidR="00A73FF3" w:rsidRPr="00D26F12" w:rsidRDefault="00A73FF3" w:rsidP="00A73FF3">
      <w:pPr>
        <w:pStyle w:val="a4"/>
        <w:ind w:right="846" w:firstLine="707"/>
      </w:pPr>
      <w:r w:rsidRPr="00D26F12">
        <w:t>Роль средств массовой информации в жизни общества. Средства массовой информации: пресса, телевидение, радио, Интернет.</w:t>
      </w:r>
    </w:p>
    <w:p w:rsidR="00A73FF3" w:rsidRPr="00D26F12" w:rsidRDefault="00A73FF3" w:rsidP="00A73FF3">
      <w:pPr>
        <w:pStyle w:val="1"/>
        <w:spacing w:before="2"/>
      </w:pPr>
      <w:r w:rsidRPr="00D26F12">
        <w:t>Страны изучаемого языка и родная страна</w:t>
      </w:r>
    </w:p>
    <w:p w:rsidR="00A73FF3" w:rsidRPr="00D26F12" w:rsidRDefault="00A73FF3" w:rsidP="00A73FF3">
      <w:pPr>
        <w:pStyle w:val="a4"/>
        <w:ind w:right="854" w:firstLine="707"/>
        <w:jc w:val="both"/>
      </w:pPr>
      <w:r w:rsidRPr="00D26F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3FF3" w:rsidRPr="00D26F12" w:rsidRDefault="00A73FF3" w:rsidP="00A73FF3">
      <w:pPr>
        <w:pStyle w:val="1"/>
        <w:spacing w:before="3" w:line="240" w:lineRule="auto"/>
        <w:ind w:right="6529"/>
      </w:pPr>
      <w:r w:rsidRPr="00D26F12">
        <w:t>Коммуникативные умения Говорение</w:t>
      </w:r>
    </w:p>
    <w:p w:rsidR="00A73FF3" w:rsidRPr="00D26F12" w:rsidRDefault="00A73FF3" w:rsidP="00A73FF3">
      <w:pPr>
        <w:ind w:left="2390"/>
        <w:rPr>
          <w:b/>
          <w:sz w:val="24"/>
        </w:rPr>
      </w:pPr>
      <w:r w:rsidRPr="00D26F12">
        <w:rPr>
          <w:b/>
          <w:sz w:val="24"/>
        </w:rPr>
        <w:t>Диалогическая речь</w:t>
      </w:r>
    </w:p>
    <w:p w:rsidR="00A73FF3" w:rsidRPr="00D26F12" w:rsidRDefault="00A73FF3" w:rsidP="00A73FF3">
      <w:pPr>
        <w:widowControl/>
        <w:autoSpaceDE/>
        <w:autoSpaceDN/>
        <w:rPr>
          <w:sz w:val="24"/>
        </w:rPr>
        <w:sectPr w:rsidR="00A73FF3" w:rsidRPr="00D26F12">
          <w:pgSz w:w="11910" w:h="16840"/>
          <w:pgMar w:top="1320" w:right="0" w:bottom="1580" w:left="20" w:header="0" w:footer="1256" w:gutter="0"/>
          <w:cols w:space="720"/>
        </w:sectPr>
      </w:pPr>
    </w:p>
    <w:p w:rsidR="00A73FF3" w:rsidRPr="00D26F12" w:rsidRDefault="00A73FF3" w:rsidP="00A73FF3">
      <w:pPr>
        <w:pStyle w:val="a4"/>
        <w:spacing w:before="66"/>
        <w:ind w:right="845" w:firstLine="707"/>
        <w:jc w:val="both"/>
      </w:pPr>
      <w:r w:rsidRPr="00D26F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3FF3" w:rsidRPr="00D26F12" w:rsidRDefault="00A73FF3" w:rsidP="00A73FF3">
      <w:pPr>
        <w:pStyle w:val="a4"/>
        <w:spacing w:before="1"/>
        <w:ind w:right="852" w:firstLine="707"/>
        <w:jc w:val="both"/>
      </w:pPr>
      <w:r w:rsidRPr="00D26F12">
        <w:t>Объем диалога от 3 реплик (5-7 класс) до 4-5 реплик (8-9 класс) со стороны каждого учащегося.Продолжительность диалога – до 2,5–3минут.</w:t>
      </w:r>
    </w:p>
    <w:p w:rsidR="00A73FF3" w:rsidRPr="00D26F12" w:rsidRDefault="00A73FF3" w:rsidP="00A73FF3">
      <w:pPr>
        <w:pStyle w:val="1"/>
        <w:spacing w:before="4"/>
      </w:pPr>
      <w:r w:rsidRPr="00D26F12">
        <w:t>Монологическая речь</w:t>
      </w:r>
    </w:p>
    <w:p w:rsidR="00A73FF3" w:rsidRPr="00D26F12" w:rsidRDefault="00A73FF3" w:rsidP="00A73FF3">
      <w:pPr>
        <w:pStyle w:val="a4"/>
        <w:ind w:right="847" w:firstLine="707"/>
        <w:jc w:val="both"/>
      </w:pPr>
      <w:r w:rsidRPr="00D26F1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3FF3" w:rsidRPr="00D26F12" w:rsidRDefault="00A73FF3" w:rsidP="00A73FF3">
      <w:pPr>
        <w:pStyle w:val="a4"/>
        <w:ind w:right="848" w:firstLine="707"/>
        <w:jc w:val="both"/>
      </w:pPr>
      <w:r w:rsidRPr="00D26F12">
        <w:t>Объем монологического высказывания от 8-10 фраз (5-7 класс) до 10-12 фраз (8-9 класс). Продолжительность монологического высказывания –1,5–2 минуты.</w:t>
      </w:r>
    </w:p>
    <w:p w:rsidR="00A73FF3" w:rsidRPr="00D26F12" w:rsidRDefault="00A73FF3" w:rsidP="00A73FF3">
      <w:pPr>
        <w:pStyle w:val="1"/>
        <w:spacing w:before="4"/>
      </w:pPr>
      <w:r w:rsidRPr="00D26F12">
        <w:t>Аудирование</w:t>
      </w:r>
    </w:p>
    <w:p w:rsidR="00A73FF3" w:rsidRPr="00D26F12" w:rsidRDefault="00A73FF3" w:rsidP="00A73FF3">
      <w:pPr>
        <w:pStyle w:val="a4"/>
        <w:ind w:right="849" w:firstLine="707"/>
        <w:jc w:val="both"/>
      </w:pPr>
      <w:r w:rsidRPr="00D26F12">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3FF3" w:rsidRPr="00D26F12" w:rsidRDefault="00A73FF3" w:rsidP="00A73FF3">
      <w:pPr>
        <w:pStyle w:val="a4"/>
        <w:ind w:left="2390"/>
      </w:pPr>
      <w:r w:rsidRPr="00D26F12">
        <w:t>Жанры текстов: прагматические, информационные, научно-популярные.</w:t>
      </w:r>
    </w:p>
    <w:p w:rsidR="00A73FF3" w:rsidRPr="00D26F12" w:rsidRDefault="00A73FF3" w:rsidP="00A73FF3">
      <w:pPr>
        <w:pStyle w:val="a4"/>
        <w:ind w:right="845" w:firstLine="707"/>
        <w:jc w:val="both"/>
      </w:pPr>
      <w:r w:rsidRPr="00D26F12">
        <w:t>Типы текстов: высказывания собеседников в ситуациях повседневного общения, сообщение, беседа, интервью, объявление, реклама и др.</w:t>
      </w:r>
    </w:p>
    <w:p w:rsidR="00A73FF3" w:rsidRPr="00D26F12" w:rsidRDefault="00A73FF3" w:rsidP="00A73FF3">
      <w:pPr>
        <w:pStyle w:val="a4"/>
        <w:ind w:right="854" w:firstLine="707"/>
        <w:jc w:val="both"/>
      </w:pPr>
      <w:r w:rsidRPr="00D26F12">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A73FF3" w:rsidRPr="00D26F12" w:rsidRDefault="00A73FF3" w:rsidP="00A73FF3">
      <w:pPr>
        <w:pStyle w:val="a4"/>
        <w:ind w:right="848" w:firstLine="707"/>
        <w:jc w:val="both"/>
      </w:pPr>
      <w:r w:rsidRPr="00D26F12">
        <w:t>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3FF3" w:rsidRPr="00D26F12" w:rsidRDefault="00A73FF3" w:rsidP="00A73FF3">
      <w:pPr>
        <w:pStyle w:val="a4"/>
        <w:ind w:right="852" w:firstLine="707"/>
        <w:jc w:val="both"/>
      </w:pPr>
      <w:r w:rsidRPr="00D26F12">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A73FF3" w:rsidRPr="00D26F12" w:rsidRDefault="00A73FF3" w:rsidP="00A73FF3">
      <w:pPr>
        <w:pStyle w:val="a4"/>
        <w:ind w:right="852" w:firstLine="707"/>
        <w:jc w:val="both"/>
      </w:pPr>
      <w:r w:rsidRPr="00D26F1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3FF3" w:rsidRPr="00D26F12" w:rsidRDefault="00A73FF3" w:rsidP="00A73FF3">
      <w:pPr>
        <w:pStyle w:val="1"/>
        <w:spacing w:before="3"/>
      </w:pPr>
      <w:r w:rsidRPr="00D26F12">
        <w:t>Чтение</w:t>
      </w:r>
    </w:p>
    <w:p w:rsidR="00A73FF3" w:rsidRPr="00D26F12" w:rsidRDefault="00A73FF3" w:rsidP="00A73FF3">
      <w:pPr>
        <w:pStyle w:val="a4"/>
        <w:ind w:right="850" w:firstLine="707"/>
        <w:jc w:val="both"/>
      </w:pPr>
      <w:r w:rsidRPr="00D26F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3FF3" w:rsidRPr="00D26F12" w:rsidRDefault="00A73FF3" w:rsidP="00A73FF3">
      <w:pPr>
        <w:pStyle w:val="a4"/>
        <w:ind w:right="855" w:firstLine="707"/>
        <w:jc w:val="both"/>
      </w:pPr>
      <w:r w:rsidRPr="00D26F12">
        <w:t>Жанры текстов: научно-популярные, публицистические, художественные, прагматические.</w:t>
      </w:r>
    </w:p>
    <w:p w:rsidR="00A73FF3" w:rsidRPr="00D26F12" w:rsidRDefault="00A73FF3" w:rsidP="00A73FF3">
      <w:pPr>
        <w:pStyle w:val="a4"/>
        <w:ind w:right="851" w:firstLine="707"/>
        <w:jc w:val="both"/>
      </w:pPr>
      <w:r w:rsidRPr="00D26F12">
        <w:t>Типы текстов: статья, интервью, рассказ, отрывок из художественного произведения, объявление, рецепт, рекламный проспект, стихотворение и др.</w:t>
      </w:r>
    </w:p>
    <w:p w:rsidR="00A73FF3" w:rsidRPr="00D26F12" w:rsidRDefault="00A73FF3" w:rsidP="00A73FF3">
      <w:pPr>
        <w:pStyle w:val="a4"/>
        <w:ind w:right="854" w:firstLine="707"/>
        <w:jc w:val="both"/>
      </w:pPr>
      <w:r w:rsidRPr="00D26F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A73FF3" w:rsidRPr="00D26F12" w:rsidRDefault="00A73FF3" w:rsidP="00A73FF3">
      <w:pPr>
        <w:pStyle w:val="a4"/>
        <w:ind w:right="854" w:firstLine="707"/>
        <w:jc w:val="both"/>
      </w:pPr>
      <w:r w:rsidRPr="00D26F12">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3FF3" w:rsidRPr="00D26F12" w:rsidRDefault="00A73FF3" w:rsidP="00A73FF3">
      <w:pPr>
        <w:widowControl/>
        <w:autoSpaceDE/>
        <w:autoSpaceDN/>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4" w:firstLine="707"/>
        <w:jc w:val="both"/>
      </w:pPr>
      <w:r w:rsidRPr="00D26F12">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A73FF3" w:rsidRPr="00D26F12" w:rsidRDefault="00A73FF3" w:rsidP="00A73FF3">
      <w:pPr>
        <w:pStyle w:val="a4"/>
        <w:spacing w:before="1"/>
        <w:ind w:right="855" w:firstLine="707"/>
        <w:jc w:val="both"/>
      </w:pPr>
      <w:r w:rsidRPr="00D26F12">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3FF3" w:rsidRPr="00D26F12" w:rsidRDefault="00A73FF3" w:rsidP="00A73FF3">
      <w:pPr>
        <w:pStyle w:val="a4"/>
        <w:ind w:left="2390"/>
      </w:pPr>
      <w:r w:rsidRPr="00D26F12">
        <w:t>Независимо от вида чтения возможно использование двуязычного словаря.</w:t>
      </w:r>
    </w:p>
    <w:p w:rsidR="00A73FF3" w:rsidRPr="00D26F12" w:rsidRDefault="00A73FF3" w:rsidP="00A73FF3">
      <w:pPr>
        <w:pStyle w:val="1"/>
        <w:spacing w:before="4"/>
      </w:pPr>
      <w:r w:rsidRPr="00D26F12">
        <w:t>Письменная речь</w:t>
      </w:r>
    </w:p>
    <w:p w:rsidR="00A73FF3" w:rsidRPr="00D26F12" w:rsidRDefault="00A73FF3" w:rsidP="00A73FF3">
      <w:pPr>
        <w:pStyle w:val="a4"/>
        <w:spacing w:line="274" w:lineRule="exact"/>
        <w:ind w:left="2390"/>
      </w:pPr>
      <w:r w:rsidRPr="00D26F12">
        <w:t>Дальнейшее развитие и совершенствование письменной речи, а именно умений:</w:t>
      </w:r>
    </w:p>
    <w:p w:rsidR="00A73FF3" w:rsidRPr="00D26F12" w:rsidRDefault="00A73FF3" w:rsidP="00A73FF3">
      <w:pPr>
        <w:pStyle w:val="a6"/>
        <w:numPr>
          <w:ilvl w:val="4"/>
          <w:numId w:val="486"/>
        </w:numPr>
        <w:tabs>
          <w:tab w:val="left" w:pos="2676"/>
        </w:tabs>
        <w:spacing w:before="2"/>
        <w:ind w:right="856" w:firstLine="708"/>
        <w:jc w:val="both"/>
        <w:rPr>
          <w:rFonts w:ascii="Symbol" w:hAnsi="Symbol"/>
          <w:sz w:val="24"/>
        </w:rPr>
      </w:pPr>
      <w:r w:rsidRPr="00D26F12">
        <w:rPr>
          <w:sz w:val="24"/>
        </w:rPr>
        <w:t>заполнение анкет и формуляров (указывать имя, фамилию, пол, гражданство, национальность,адрес);</w:t>
      </w:r>
    </w:p>
    <w:p w:rsidR="00A73FF3" w:rsidRPr="00D26F12" w:rsidRDefault="00A73FF3" w:rsidP="00A73FF3">
      <w:pPr>
        <w:pStyle w:val="a6"/>
        <w:numPr>
          <w:ilvl w:val="4"/>
          <w:numId w:val="486"/>
        </w:numPr>
        <w:tabs>
          <w:tab w:val="left" w:pos="2676"/>
        </w:tabs>
        <w:spacing w:before="4" w:line="235" w:lineRule="auto"/>
        <w:ind w:right="855" w:firstLine="708"/>
        <w:jc w:val="both"/>
        <w:rPr>
          <w:rFonts w:ascii="Symbol" w:hAnsi="Symbol"/>
          <w:sz w:val="24"/>
        </w:rPr>
      </w:pPr>
      <w:r w:rsidRPr="00D26F12">
        <w:rPr>
          <w:sz w:val="24"/>
        </w:rPr>
        <w:t>написание коротких поздравлений с днем рождения и другими праздниками, выражение пожеланий (объемом 30–40 слов, включаяадрес);</w:t>
      </w:r>
    </w:p>
    <w:p w:rsidR="00A73FF3" w:rsidRPr="00D26F12" w:rsidRDefault="00A73FF3" w:rsidP="00A73FF3">
      <w:pPr>
        <w:pStyle w:val="a6"/>
        <w:numPr>
          <w:ilvl w:val="4"/>
          <w:numId w:val="486"/>
        </w:numPr>
        <w:tabs>
          <w:tab w:val="left" w:pos="2676"/>
        </w:tabs>
        <w:spacing w:before="2"/>
        <w:ind w:right="845" w:firstLine="708"/>
        <w:jc w:val="both"/>
        <w:rPr>
          <w:rFonts w:ascii="Symbol" w:hAnsi="Symbol"/>
          <w:sz w:val="24"/>
        </w:rPr>
      </w:pPr>
      <w:r w:rsidRPr="00D26F12">
        <w:rPr>
          <w:sz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включаяадрес;</w:t>
      </w:r>
    </w:p>
    <w:p w:rsidR="00A73FF3" w:rsidRPr="00D26F12" w:rsidRDefault="00A73FF3" w:rsidP="00A73FF3">
      <w:pPr>
        <w:pStyle w:val="a6"/>
        <w:numPr>
          <w:ilvl w:val="4"/>
          <w:numId w:val="486"/>
        </w:numPr>
        <w:tabs>
          <w:tab w:val="left" w:pos="2676"/>
        </w:tabs>
        <w:spacing w:before="2" w:line="235" w:lineRule="auto"/>
        <w:ind w:right="853" w:firstLine="708"/>
        <w:jc w:val="both"/>
        <w:rPr>
          <w:rFonts w:ascii="Symbol" w:hAnsi="Symbol"/>
          <w:sz w:val="24"/>
        </w:rPr>
      </w:pPr>
      <w:r w:rsidRPr="00D26F12">
        <w:rPr>
          <w:sz w:val="24"/>
        </w:rPr>
        <w:t>составление плана, тезисов устного/письменного сообщения; краткое изложение результатов проектнойдеятельности.</w:t>
      </w:r>
    </w:p>
    <w:p w:rsidR="00A73FF3" w:rsidRPr="00D26F12" w:rsidRDefault="00A73FF3" w:rsidP="00A73FF3">
      <w:pPr>
        <w:pStyle w:val="a6"/>
        <w:numPr>
          <w:ilvl w:val="4"/>
          <w:numId w:val="486"/>
        </w:numPr>
        <w:tabs>
          <w:tab w:val="left" w:pos="2676"/>
        </w:tabs>
        <w:spacing w:before="4" w:line="235" w:lineRule="auto"/>
        <w:ind w:right="850" w:firstLine="708"/>
        <w:jc w:val="both"/>
        <w:rPr>
          <w:rFonts w:ascii="Symbol" w:hAnsi="Symbol"/>
          <w:sz w:val="24"/>
        </w:rPr>
      </w:pPr>
      <w:r w:rsidRPr="00D26F12">
        <w:rPr>
          <w:sz w:val="24"/>
        </w:rPr>
        <w:t>делать выписки из текстов; составлять небольшие письменные высказывания в соответствии с коммуникативнойзадачей.</w:t>
      </w:r>
    </w:p>
    <w:p w:rsidR="00A73FF3" w:rsidRPr="00D26F12" w:rsidRDefault="00A73FF3" w:rsidP="00A73FF3">
      <w:pPr>
        <w:pStyle w:val="1"/>
        <w:spacing w:before="5" w:line="240" w:lineRule="auto"/>
        <w:ind w:right="4122"/>
      </w:pPr>
      <w:r w:rsidRPr="00D26F12">
        <w:t>Языковые средства и навыки оперирования ими Орфография и пунктуация</w:t>
      </w:r>
    </w:p>
    <w:p w:rsidR="00A73FF3" w:rsidRPr="00D26F12" w:rsidRDefault="00A73FF3" w:rsidP="00A73FF3">
      <w:pPr>
        <w:pStyle w:val="a4"/>
        <w:ind w:right="854" w:firstLine="707"/>
        <w:jc w:val="both"/>
      </w:pPr>
      <w:r w:rsidRPr="00D26F12">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3FF3" w:rsidRPr="00D26F12" w:rsidRDefault="00A73FF3" w:rsidP="00A73FF3">
      <w:pPr>
        <w:pStyle w:val="1"/>
        <w:spacing w:before="1"/>
      </w:pPr>
      <w:r w:rsidRPr="00D26F12">
        <w:t>Фонетическая сторона речи</w:t>
      </w:r>
    </w:p>
    <w:p w:rsidR="00A73FF3" w:rsidRPr="00D26F12" w:rsidRDefault="00A73FF3" w:rsidP="00A73FF3">
      <w:pPr>
        <w:pStyle w:val="a4"/>
        <w:ind w:right="849" w:firstLine="707"/>
        <w:jc w:val="both"/>
      </w:pPr>
      <w:r w:rsidRPr="00D26F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3FF3" w:rsidRPr="00D26F12" w:rsidRDefault="00A73FF3" w:rsidP="00A73FF3">
      <w:pPr>
        <w:pStyle w:val="1"/>
        <w:spacing w:before="2"/>
      </w:pPr>
      <w:r w:rsidRPr="00D26F12">
        <w:t>Лексическая сторона речи</w:t>
      </w:r>
    </w:p>
    <w:p w:rsidR="00A73FF3" w:rsidRPr="00D26F12" w:rsidRDefault="00A73FF3" w:rsidP="00A73FF3">
      <w:pPr>
        <w:pStyle w:val="a4"/>
        <w:ind w:right="844" w:firstLine="707"/>
        <w:jc w:val="both"/>
      </w:pPr>
      <w:r w:rsidRPr="00D26F12">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начальнойшколе).</w:t>
      </w:r>
    </w:p>
    <w:p w:rsidR="00A73FF3" w:rsidRPr="00D26F12" w:rsidRDefault="00A73FF3" w:rsidP="00A73FF3">
      <w:pPr>
        <w:pStyle w:val="a4"/>
        <w:ind w:right="852" w:firstLine="707"/>
        <w:jc w:val="both"/>
      </w:pPr>
      <w:r w:rsidRPr="00D26F12">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3FF3" w:rsidRPr="00D26F12" w:rsidRDefault="00A73FF3" w:rsidP="00A73FF3">
      <w:pPr>
        <w:pStyle w:val="1"/>
        <w:spacing w:before="4"/>
      </w:pPr>
      <w:r w:rsidRPr="00D26F12">
        <w:t>Грамматическая сторона речи</w:t>
      </w:r>
    </w:p>
    <w:p w:rsidR="00A73FF3" w:rsidRPr="00D26F12" w:rsidRDefault="00A73FF3" w:rsidP="00A73FF3">
      <w:pPr>
        <w:pStyle w:val="a4"/>
        <w:ind w:right="855" w:firstLine="707"/>
        <w:jc w:val="both"/>
      </w:pPr>
      <w:r w:rsidRPr="00D26F12">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3FF3" w:rsidRPr="00D26F12" w:rsidRDefault="00A73FF3" w:rsidP="00A73FF3">
      <w:pPr>
        <w:pStyle w:val="a4"/>
        <w:ind w:right="852" w:firstLine="707"/>
        <w:jc w:val="both"/>
      </w:pPr>
      <w:r w:rsidRPr="00D26F12">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3FF3" w:rsidRPr="00D26F12" w:rsidRDefault="00A73FF3" w:rsidP="00A73FF3">
      <w:pPr>
        <w:pStyle w:val="a4"/>
        <w:ind w:right="849" w:firstLine="707"/>
        <w:jc w:val="both"/>
      </w:pPr>
      <w:r w:rsidRPr="00D26F12">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разныхстепеняхсравнения;местоимений(личных,притяжательных,возвратных,</w:t>
      </w:r>
    </w:p>
    <w:p w:rsidR="00A73FF3" w:rsidRPr="00D26F12" w:rsidRDefault="00A73FF3" w:rsidP="00A73FF3">
      <w:pPr>
        <w:widowControl/>
        <w:autoSpaceDE/>
        <w:autoSpaceDN/>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jc w:val="both"/>
      </w:pPr>
      <w:r w:rsidRPr="00D26F12">
        <w:t>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эквивалентов;предлогов.</w:t>
      </w:r>
    </w:p>
    <w:p w:rsidR="00A73FF3" w:rsidRPr="00D26F12" w:rsidRDefault="00A73FF3" w:rsidP="00A73FF3">
      <w:pPr>
        <w:pStyle w:val="1"/>
        <w:spacing w:before="5"/>
      </w:pPr>
      <w:r w:rsidRPr="00D26F12">
        <w:t>Социокультурные знания и умения.</w:t>
      </w:r>
    </w:p>
    <w:p w:rsidR="00A73FF3" w:rsidRPr="00D26F12" w:rsidRDefault="00A73FF3" w:rsidP="00A73FF3">
      <w:pPr>
        <w:pStyle w:val="a4"/>
        <w:ind w:right="852" w:firstLine="707"/>
        <w:jc w:val="both"/>
      </w:pPr>
      <w:r w:rsidRPr="00D26F12">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3FF3" w:rsidRPr="00D26F12" w:rsidRDefault="00A73FF3" w:rsidP="00A73FF3">
      <w:pPr>
        <w:pStyle w:val="a6"/>
        <w:numPr>
          <w:ilvl w:val="4"/>
          <w:numId w:val="486"/>
        </w:numPr>
        <w:tabs>
          <w:tab w:val="left" w:pos="2676"/>
        </w:tabs>
        <w:ind w:left="2675" w:hanging="285"/>
        <w:rPr>
          <w:rFonts w:ascii="Symbol" w:hAnsi="Symbol"/>
          <w:sz w:val="24"/>
        </w:rPr>
      </w:pPr>
      <w:r w:rsidRPr="00D26F12">
        <w:rPr>
          <w:sz w:val="24"/>
        </w:rPr>
        <w:t>знаниями о значении родного и иностранного языков в современноммире;</w:t>
      </w:r>
    </w:p>
    <w:p w:rsidR="00A73FF3" w:rsidRPr="00D26F12" w:rsidRDefault="00A73FF3" w:rsidP="00A73FF3">
      <w:pPr>
        <w:pStyle w:val="a6"/>
        <w:numPr>
          <w:ilvl w:val="4"/>
          <w:numId w:val="486"/>
        </w:numPr>
        <w:tabs>
          <w:tab w:val="left" w:pos="2676"/>
        </w:tabs>
        <w:spacing w:before="4" w:line="235" w:lineRule="auto"/>
        <w:ind w:right="853" w:firstLine="708"/>
        <w:jc w:val="both"/>
        <w:rPr>
          <w:rFonts w:ascii="Symbol" w:hAnsi="Symbol"/>
          <w:sz w:val="24"/>
        </w:rPr>
      </w:pPr>
      <w:r w:rsidRPr="00D26F12">
        <w:rPr>
          <w:sz w:val="24"/>
        </w:rPr>
        <w:t>сведениями о социокультурном портрете стран, говорящих на иностранном языке, их символике и культурномнаследии;</w:t>
      </w:r>
    </w:p>
    <w:p w:rsidR="00A73FF3" w:rsidRPr="00D26F12" w:rsidRDefault="00A73FF3" w:rsidP="00A73FF3">
      <w:pPr>
        <w:pStyle w:val="a6"/>
        <w:numPr>
          <w:ilvl w:val="4"/>
          <w:numId w:val="486"/>
        </w:numPr>
        <w:tabs>
          <w:tab w:val="left" w:pos="2676"/>
        </w:tabs>
        <w:spacing w:before="4" w:line="235" w:lineRule="auto"/>
        <w:ind w:right="853" w:firstLine="708"/>
        <w:jc w:val="both"/>
        <w:rPr>
          <w:rFonts w:ascii="Symbol" w:hAnsi="Symbol"/>
          <w:sz w:val="24"/>
        </w:rPr>
      </w:pPr>
      <w:r w:rsidRPr="00D26F12">
        <w:rPr>
          <w:sz w:val="24"/>
        </w:rPr>
        <w:t>сведениями о социокультурном портрете стран, говорящих на иностранном языке, их символике и культурномнаследии;</w:t>
      </w:r>
    </w:p>
    <w:p w:rsidR="00A73FF3" w:rsidRPr="00D26F12" w:rsidRDefault="00A73FF3" w:rsidP="00A73FF3">
      <w:pPr>
        <w:pStyle w:val="a6"/>
        <w:numPr>
          <w:ilvl w:val="4"/>
          <w:numId w:val="486"/>
        </w:numPr>
        <w:tabs>
          <w:tab w:val="left" w:pos="2676"/>
        </w:tabs>
        <w:spacing w:before="5" w:line="235" w:lineRule="auto"/>
        <w:ind w:right="845" w:firstLine="708"/>
        <w:jc w:val="both"/>
        <w:rPr>
          <w:rFonts w:ascii="Symbol" w:hAnsi="Symbol"/>
          <w:sz w:val="24"/>
        </w:rPr>
      </w:pPr>
      <w:r w:rsidRPr="00D26F12">
        <w:rPr>
          <w:sz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3FF3" w:rsidRPr="00D26F12" w:rsidRDefault="00A73FF3" w:rsidP="00A73FF3">
      <w:pPr>
        <w:pStyle w:val="a6"/>
        <w:numPr>
          <w:ilvl w:val="4"/>
          <w:numId w:val="486"/>
        </w:numPr>
        <w:tabs>
          <w:tab w:val="left" w:pos="2676"/>
        </w:tabs>
        <w:spacing w:before="5"/>
        <w:ind w:right="847" w:firstLine="708"/>
        <w:jc w:val="both"/>
        <w:rPr>
          <w:rFonts w:ascii="Symbol" w:hAnsi="Symbol"/>
          <w:sz w:val="24"/>
        </w:rPr>
      </w:pPr>
      <w:r w:rsidRPr="00D26F12">
        <w:rPr>
          <w:sz w:val="24"/>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иностранномязыке;</w:t>
      </w:r>
    </w:p>
    <w:p w:rsidR="00A73FF3" w:rsidRPr="00D26F12" w:rsidRDefault="00A73FF3" w:rsidP="00A73FF3">
      <w:pPr>
        <w:pStyle w:val="a6"/>
        <w:numPr>
          <w:ilvl w:val="4"/>
          <w:numId w:val="486"/>
        </w:numPr>
        <w:tabs>
          <w:tab w:val="left" w:pos="2676"/>
        </w:tabs>
        <w:ind w:right="853" w:firstLine="708"/>
        <w:jc w:val="both"/>
        <w:rPr>
          <w:rFonts w:ascii="Symbol" w:hAnsi="Symbol"/>
          <w:sz w:val="24"/>
        </w:rPr>
      </w:pPr>
      <w:r w:rsidRPr="00D26F12">
        <w:rPr>
          <w:sz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3FF3" w:rsidRPr="00D26F12" w:rsidRDefault="00A73FF3" w:rsidP="00A73FF3">
      <w:pPr>
        <w:pStyle w:val="a6"/>
        <w:numPr>
          <w:ilvl w:val="4"/>
          <w:numId w:val="486"/>
        </w:numPr>
        <w:tabs>
          <w:tab w:val="left" w:pos="2676"/>
        </w:tabs>
        <w:spacing w:before="1" w:line="235" w:lineRule="auto"/>
        <w:ind w:right="854" w:firstLine="708"/>
        <w:jc w:val="both"/>
        <w:rPr>
          <w:rFonts w:ascii="Symbol" w:hAnsi="Symbol"/>
          <w:sz w:val="24"/>
        </w:rPr>
      </w:pPr>
      <w:r w:rsidRPr="00D26F12">
        <w:rPr>
          <w:sz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3FF3" w:rsidRPr="00D26F12" w:rsidRDefault="00A73FF3" w:rsidP="00A73FF3">
      <w:pPr>
        <w:pStyle w:val="1"/>
        <w:spacing w:before="7"/>
      </w:pPr>
      <w:r w:rsidRPr="00D26F12">
        <w:t>Компенсаторные умения</w:t>
      </w:r>
    </w:p>
    <w:p w:rsidR="00A73FF3" w:rsidRPr="00D26F12" w:rsidRDefault="00A73FF3" w:rsidP="00A73FF3">
      <w:pPr>
        <w:pStyle w:val="a4"/>
        <w:spacing w:line="274" w:lineRule="exact"/>
        <w:ind w:left="2390"/>
      </w:pPr>
      <w:r w:rsidRPr="00D26F12">
        <w:t>Совершенствование умений:</w:t>
      </w:r>
    </w:p>
    <w:p w:rsidR="00A73FF3" w:rsidRPr="00D26F12" w:rsidRDefault="00A73FF3" w:rsidP="00A73FF3">
      <w:pPr>
        <w:pStyle w:val="a6"/>
        <w:numPr>
          <w:ilvl w:val="4"/>
          <w:numId w:val="486"/>
        </w:numPr>
        <w:tabs>
          <w:tab w:val="left" w:pos="2676"/>
        </w:tabs>
        <w:spacing w:before="2"/>
        <w:ind w:left="2675" w:hanging="285"/>
        <w:rPr>
          <w:rFonts w:ascii="Symbol" w:hAnsi="Symbol"/>
          <w:sz w:val="24"/>
        </w:rPr>
      </w:pPr>
      <w:r w:rsidRPr="00D26F12">
        <w:rPr>
          <w:sz w:val="24"/>
        </w:rPr>
        <w:t>переспрашивать, просить повторить, уточняя значение незнакомыхслов;</w:t>
      </w:r>
    </w:p>
    <w:p w:rsidR="00A73FF3" w:rsidRPr="00D26F12" w:rsidRDefault="00A73FF3" w:rsidP="00A73FF3">
      <w:pPr>
        <w:pStyle w:val="a6"/>
        <w:numPr>
          <w:ilvl w:val="4"/>
          <w:numId w:val="486"/>
        </w:numPr>
        <w:tabs>
          <w:tab w:val="left" w:pos="2676"/>
        </w:tabs>
        <w:spacing w:before="4" w:line="235" w:lineRule="auto"/>
        <w:ind w:right="855" w:firstLine="708"/>
        <w:jc w:val="both"/>
        <w:rPr>
          <w:rFonts w:ascii="Symbol" w:hAnsi="Symbol"/>
          <w:sz w:val="24"/>
        </w:rPr>
      </w:pPr>
      <w:r w:rsidRPr="00D26F12">
        <w:rPr>
          <w:sz w:val="24"/>
        </w:rPr>
        <w:t>использовать в качестве опоры при порождении собственных высказываний ключевые слова, план к тексту, тематический словарь и т.д.;</w:t>
      </w:r>
    </w:p>
    <w:p w:rsidR="00A73FF3" w:rsidRPr="00D26F12" w:rsidRDefault="00A73FF3" w:rsidP="00A73FF3">
      <w:pPr>
        <w:pStyle w:val="a6"/>
        <w:numPr>
          <w:ilvl w:val="4"/>
          <w:numId w:val="486"/>
        </w:numPr>
        <w:tabs>
          <w:tab w:val="left" w:pos="2676"/>
        </w:tabs>
        <w:spacing w:before="4" w:line="235" w:lineRule="auto"/>
        <w:ind w:right="846" w:firstLine="708"/>
        <w:jc w:val="both"/>
        <w:rPr>
          <w:rFonts w:ascii="Symbol" w:hAnsi="Symbol"/>
          <w:sz w:val="24"/>
        </w:rPr>
      </w:pPr>
      <w:r w:rsidRPr="00D26F12">
        <w:rPr>
          <w:sz w:val="24"/>
        </w:rPr>
        <w:t>прогнозировать содержание текста на основе заголовка, предварительно поставленных вопросов и т. д.;</w:t>
      </w:r>
    </w:p>
    <w:p w:rsidR="00A73FF3" w:rsidRPr="00D26F12" w:rsidRDefault="00A73FF3" w:rsidP="00A73FF3">
      <w:pPr>
        <w:pStyle w:val="a6"/>
        <w:numPr>
          <w:ilvl w:val="4"/>
          <w:numId w:val="486"/>
        </w:numPr>
        <w:tabs>
          <w:tab w:val="left" w:pos="2676"/>
        </w:tabs>
        <w:spacing w:before="5" w:line="235" w:lineRule="auto"/>
        <w:ind w:right="853" w:firstLine="708"/>
        <w:jc w:val="both"/>
        <w:rPr>
          <w:rFonts w:ascii="Symbol" w:hAnsi="Symbol"/>
          <w:sz w:val="24"/>
        </w:rPr>
      </w:pPr>
      <w:r w:rsidRPr="00D26F12">
        <w:rPr>
          <w:sz w:val="24"/>
        </w:rPr>
        <w:t>догадываться о значении незнакомых слов по контексту, по используемым собеседником жестам и мимике;</w:t>
      </w:r>
    </w:p>
    <w:p w:rsidR="00A73FF3" w:rsidRPr="00D26F12" w:rsidRDefault="00A73FF3" w:rsidP="00A73FF3">
      <w:pPr>
        <w:pStyle w:val="a6"/>
        <w:numPr>
          <w:ilvl w:val="4"/>
          <w:numId w:val="486"/>
        </w:numPr>
        <w:tabs>
          <w:tab w:val="left" w:pos="2676"/>
        </w:tabs>
        <w:spacing w:before="5" w:line="235" w:lineRule="auto"/>
        <w:ind w:right="856" w:firstLine="708"/>
        <w:jc w:val="both"/>
        <w:rPr>
          <w:rFonts w:ascii="Symbol" w:hAnsi="Symbol"/>
          <w:sz w:val="24"/>
        </w:rPr>
      </w:pPr>
      <w:r w:rsidRPr="00D26F12">
        <w:rPr>
          <w:sz w:val="24"/>
        </w:rPr>
        <w:t>использовать синонимы, антонимы, описание понятия при дефиците языковых средств.</w:t>
      </w:r>
    </w:p>
    <w:p w:rsidR="00A73FF3" w:rsidRPr="00D26F12" w:rsidRDefault="00A73FF3" w:rsidP="00A73FF3">
      <w:pPr>
        <w:pStyle w:val="1"/>
        <w:spacing w:before="5"/>
      </w:pPr>
      <w:r w:rsidRPr="00D26F12">
        <w:t>Общеучебные умения и универсальные способы деятельности</w:t>
      </w:r>
    </w:p>
    <w:p w:rsidR="00A73FF3" w:rsidRPr="00D26F12" w:rsidRDefault="00A73FF3" w:rsidP="00A73FF3">
      <w:pPr>
        <w:pStyle w:val="a4"/>
        <w:spacing w:line="274" w:lineRule="exact"/>
        <w:ind w:left="2390"/>
      </w:pPr>
      <w:r w:rsidRPr="00D26F12">
        <w:t>Формирование и совершенствование умений:</w:t>
      </w:r>
    </w:p>
    <w:p w:rsidR="00A73FF3" w:rsidRPr="00D26F12" w:rsidRDefault="00A73FF3" w:rsidP="00A73FF3">
      <w:pPr>
        <w:pStyle w:val="a6"/>
        <w:numPr>
          <w:ilvl w:val="4"/>
          <w:numId w:val="486"/>
        </w:numPr>
        <w:tabs>
          <w:tab w:val="left" w:pos="2676"/>
        </w:tabs>
        <w:spacing w:before="4" w:line="235" w:lineRule="auto"/>
        <w:ind w:right="853" w:firstLine="708"/>
        <w:jc w:val="both"/>
        <w:rPr>
          <w:rFonts w:ascii="Symbol" w:hAnsi="Symbol"/>
          <w:sz w:val="24"/>
        </w:rPr>
      </w:pPr>
      <w:r w:rsidRPr="00D26F12">
        <w:rPr>
          <w:sz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заполнениетаблиц;</w:t>
      </w:r>
    </w:p>
    <w:p w:rsidR="00A73FF3" w:rsidRPr="00D26F12" w:rsidRDefault="00A73FF3" w:rsidP="00A73FF3">
      <w:pPr>
        <w:pStyle w:val="a6"/>
        <w:numPr>
          <w:ilvl w:val="4"/>
          <w:numId w:val="486"/>
        </w:numPr>
        <w:tabs>
          <w:tab w:val="left" w:pos="2676"/>
        </w:tabs>
        <w:spacing w:before="5"/>
        <w:ind w:right="847" w:firstLine="708"/>
        <w:jc w:val="both"/>
        <w:rPr>
          <w:rFonts w:ascii="Symbol" w:hAnsi="Symbol"/>
          <w:sz w:val="24"/>
        </w:rPr>
      </w:pPr>
      <w:r w:rsidRPr="00D26F12">
        <w:rPr>
          <w:sz w:val="24"/>
        </w:rPr>
        <w:t>работать с разными источниками на иностранном языке: справочными материалами, словарями, интернет-ресурсами,литературой;</w:t>
      </w:r>
    </w:p>
    <w:p w:rsidR="00A73FF3" w:rsidRPr="00D26F12" w:rsidRDefault="00A73FF3" w:rsidP="00A73FF3">
      <w:pPr>
        <w:pStyle w:val="a6"/>
        <w:numPr>
          <w:ilvl w:val="4"/>
          <w:numId w:val="486"/>
        </w:numPr>
        <w:tabs>
          <w:tab w:val="left" w:pos="2676"/>
        </w:tabs>
        <w:spacing w:before="4" w:line="235" w:lineRule="auto"/>
        <w:ind w:right="851" w:firstLine="708"/>
        <w:jc w:val="both"/>
        <w:rPr>
          <w:rFonts w:ascii="Symbol" w:hAnsi="Symbol"/>
          <w:sz w:val="24"/>
        </w:rPr>
      </w:pPr>
      <w:r w:rsidRPr="00D26F12">
        <w:rPr>
          <w:sz w:val="24"/>
        </w:rPr>
        <w:t>планировать и осуществлять учебно-исследовательскую работу: выбор темы исследования, составление плана работы, знакомство с исследовательскимиметодами</w:t>
      </w:r>
    </w:p>
    <w:p w:rsidR="00A73FF3" w:rsidRPr="00D26F12" w:rsidRDefault="00A73FF3" w:rsidP="00A73FF3">
      <w:pPr>
        <w:widowControl/>
        <w:autoSpaceDE/>
        <w:autoSpaceDN/>
        <w:spacing w:line="235" w:lineRule="auto"/>
        <w:rPr>
          <w:rFonts w:ascii="Symbol" w:hAnsi="Symbol"/>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4"/>
        <w:jc w:val="both"/>
      </w:pPr>
      <w:r w:rsidRPr="00D26F12">
        <w:t>(наблюдение,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3FF3" w:rsidRPr="00D26F12" w:rsidRDefault="00A73FF3" w:rsidP="00A73FF3">
      <w:pPr>
        <w:pStyle w:val="a6"/>
        <w:numPr>
          <w:ilvl w:val="4"/>
          <w:numId w:val="486"/>
        </w:numPr>
        <w:tabs>
          <w:tab w:val="left" w:pos="2676"/>
        </w:tabs>
        <w:spacing w:before="3"/>
        <w:ind w:left="2390" w:right="4810" w:firstLine="0"/>
        <w:rPr>
          <w:rFonts w:ascii="Symbol" w:hAnsi="Symbol"/>
          <w:sz w:val="24"/>
        </w:rPr>
      </w:pPr>
      <w:r w:rsidRPr="00D26F12">
        <w:rPr>
          <w:sz w:val="24"/>
        </w:rPr>
        <w:t xml:space="preserve">самостоятельно работать в классе и дома. </w:t>
      </w:r>
      <w:r w:rsidRPr="00D26F12">
        <w:rPr>
          <w:b/>
          <w:sz w:val="24"/>
        </w:rPr>
        <w:t xml:space="preserve">Специальные учебные умения </w:t>
      </w:r>
      <w:r w:rsidRPr="00D26F12">
        <w:rPr>
          <w:sz w:val="24"/>
        </w:rPr>
        <w:t>Формирование и совершенствованиеумений:</w:t>
      </w:r>
    </w:p>
    <w:p w:rsidR="00A73FF3" w:rsidRPr="00D26F12" w:rsidRDefault="00A73FF3" w:rsidP="00A73FF3">
      <w:pPr>
        <w:pStyle w:val="a6"/>
        <w:numPr>
          <w:ilvl w:val="4"/>
          <w:numId w:val="486"/>
        </w:numPr>
        <w:tabs>
          <w:tab w:val="left" w:pos="2676"/>
        </w:tabs>
        <w:spacing w:before="1" w:line="293" w:lineRule="exact"/>
        <w:ind w:left="2675" w:hanging="285"/>
        <w:rPr>
          <w:rFonts w:ascii="Symbol" w:hAnsi="Symbol"/>
          <w:sz w:val="24"/>
        </w:rPr>
      </w:pPr>
      <w:r w:rsidRPr="00D26F12">
        <w:rPr>
          <w:sz w:val="24"/>
        </w:rPr>
        <w:t>находить ключевые слова и социокультурные реалии в работе надтекстом;</w:t>
      </w:r>
    </w:p>
    <w:p w:rsidR="00A73FF3" w:rsidRPr="00D26F12" w:rsidRDefault="00A73FF3" w:rsidP="00A73FF3">
      <w:pPr>
        <w:pStyle w:val="a6"/>
        <w:numPr>
          <w:ilvl w:val="4"/>
          <w:numId w:val="486"/>
        </w:numPr>
        <w:tabs>
          <w:tab w:val="left" w:pos="2676"/>
        </w:tabs>
        <w:spacing w:line="293" w:lineRule="exact"/>
        <w:ind w:left="2675" w:hanging="285"/>
        <w:rPr>
          <w:rFonts w:ascii="Symbol" w:hAnsi="Symbol"/>
          <w:sz w:val="24"/>
        </w:rPr>
      </w:pPr>
      <w:r w:rsidRPr="00D26F12">
        <w:rPr>
          <w:sz w:val="24"/>
        </w:rPr>
        <w:t>семантизировать слова на основе языковойдогадки;</w:t>
      </w:r>
    </w:p>
    <w:p w:rsidR="00A73FF3" w:rsidRPr="00D26F12" w:rsidRDefault="00A73FF3" w:rsidP="00A73FF3">
      <w:pPr>
        <w:pStyle w:val="a6"/>
        <w:numPr>
          <w:ilvl w:val="4"/>
          <w:numId w:val="486"/>
        </w:numPr>
        <w:tabs>
          <w:tab w:val="left" w:pos="2676"/>
        </w:tabs>
        <w:spacing w:line="293" w:lineRule="exact"/>
        <w:ind w:left="2675" w:hanging="285"/>
        <w:rPr>
          <w:rFonts w:ascii="Symbol" w:hAnsi="Symbol"/>
          <w:sz w:val="24"/>
        </w:rPr>
      </w:pPr>
      <w:r w:rsidRPr="00D26F12">
        <w:rPr>
          <w:sz w:val="24"/>
        </w:rPr>
        <w:t>осуществлять словообразовательный анализ;</w:t>
      </w:r>
    </w:p>
    <w:p w:rsidR="00A73FF3" w:rsidRPr="00D26F12" w:rsidRDefault="00A73FF3" w:rsidP="00A73FF3">
      <w:pPr>
        <w:pStyle w:val="a6"/>
        <w:numPr>
          <w:ilvl w:val="4"/>
          <w:numId w:val="486"/>
        </w:numPr>
        <w:tabs>
          <w:tab w:val="left" w:pos="2676"/>
          <w:tab w:val="left" w:pos="4678"/>
          <w:tab w:val="left" w:pos="6590"/>
          <w:tab w:val="left" w:pos="8466"/>
          <w:tab w:val="left" w:pos="10902"/>
        </w:tabs>
        <w:spacing w:before="2" w:line="235" w:lineRule="auto"/>
        <w:ind w:right="852" w:firstLine="708"/>
        <w:jc w:val="both"/>
        <w:rPr>
          <w:rFonts w:ascii="Symbol" w:hAnsi="Symbol"/>
          <w:sz w:val="24"/>
        </w:rPr>
      </w:pPr>
      <w:r w:rsidRPr="00D26F12">
        <w:rPr>
          <w:sz w:val="24"/>
        </w:rPr>
        <w:t>пользоваться</w:t>
      </w:r>
      <w:r w:rsidRPr="00D26F12">
        <w:rPr>
          <w:sz w:val="24"/>
        </w:rPr>
        <w:tab/>
        <w:t>справочным</w:t>
      </w:r>
      <w:r w:rsidRPr="00D26F12">
        <w:rPr>
          <w:sz w:val="24"/>
        </w:rPr>
        <w:tab/>
        <w:t>материалом</w:t>
      </w:r>
      <w:r w:rsidRPr="00D26F12">
        <w:rPr>
          <w:sz w:val="24"/>
        </w:rPr>
        <w:tab/>
        <w:t>(грамматическим</w:t>
      </w:r>
      <w:r w:rsidRPr="00D26F12">
        <w:rPr>
          <w:sz w:val="24"/>
        </w:rPr>
        <w:tab/>
      </w:r>
      <w:r w:rsidRPr="00D26F12">
        <w:rPr>
          <w:spacing w:val="-17"/>
          <w:sz w:val="24"/>
        </w:rPr>
        <w:t xml:space="preserve">и </w:t>
      </w:r>
      <w:r w:rsidRPr="00D26F12">
        <w:rPr>
          <w:sz w:val="24"/>
        </w:rPr>
        <w:t>лингвострановедческим справочниками, двуязычным и толковым словарями, мультимедийнымисредствами);</w:t>
      </w:r>
    </w:p>
    <w:p w:rsidR="00A73FF3" w:rsidRPr="00D26F12" w:rsidRDefault="00A73FF3" w:rsidP="00A73FF3">
      <w:pPr>
        <w:pStyle w:val="a6"/>
        <w:numPr>
          <w:ilvl w:val="4"/>
          <w:numId w:val="486"/>
        </w:numPr>
        <w:tabs>
          <w:tab w:val="left" w:pos="2676"/>
        </w:tabs>
        <w:spacing w:before="5"/>
        <w:ind w:left="2675" w:hanging="285"/>
        <w:rPr>
          <w:rFonts w:ascii="Symbol" w:hAnsi="Symbol"/>
          <w:sz w:val="24"/>
        </w:rPr>
      </w:pPr>
      <w:r w:rsidRPr="00D26F12">
        <w:rPr>
          <w:sz w:val="24"/>
        </w:rPr>
        <w:t>участвовать в проектной деятельности меж- и метапредметногохарактера.</w:t>
      </w:r>
    </w:p>
    <w:p w:rsidR="00A73FF3" w:rsidRPr="00D26F12" w:rsidRDefault="00A73FF3" w:rsidP="00A73FF3">
      <w:pPr>
        <w:pStyle w:val="a4"/>
        <w:spacing w:before="1"/>
        <w:ind w:left="0"/>
      </w:pPr>
    </w:p>
    <w:p w:rsidR="00A73FF3" w:rsidRPr="00D26F12" w:rsidRDefault="00A73FF3" w:rsidP="00A73FF3">
      <w:pPr>
        <w:pStyle w:val="2"/>
        <w:spacing w:before="1"/>
        <w:ind w:left="3107"/>
      </w:pPr>
      <w:r w:rsidRPr="00D26F12">
        <w:t>Распределение содержания английского языка на уровень ООО</w:t>
      </w:r>
    </w:p>
    <w:p w:rsidR="00A73FF3" w:rsidRPr="00D26F12" w:rsidRDefault="00A73FF3" w:rsidP="00A73FF3">
      <w:pPr>
        <w:pStyle w:val="a4"/>
        <w:spacing w:before="11"/>
        <w:ind w:left="0"/>
        <w:rPr>
          <w:b/>
          <w:i/>
          <w:sz w:val="23"/>
        </w:rPr>
      </w:pPr>
    </w:p>
    <w:p w:rsidR="00A73FF3" w:rsidRPr="00D26F12" w:rsidRDefault="00A73FF3" w:rsidP="00A73FF3">
      <w:pPr>
        <w:ind w:left="4759"/>
        <w:rPr>
          <w:b/>
          <w:sz w:val="24"/>
        </w:rPr>
      </w:pPr>
      <w:r w:rsidRPr="00D26F12">
        <w:rPr>
          <w:b/>
          <w:sz w:val="24"/>
        </w:rPr>
        <w:t>Предметное содержание речи</w:t>
      </w:r>
    </w:p>
    <w:p w:rsidR="00A73FF3" w:rsidRPr="00D26F12" w:rsidRDefault="00A73FF3" w:rsidP="00A73FF3">
      <w:pPr>
        <w:pStyle w:val="a4"/>
        <w:spacing w:before="3"/>
        <w:ind w:left="0"/>
        <w:rPr>
          <w:b/>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9"/>
        <w:gridCol w:w="1702"/>
        <w:gridCol w:w="1561"/>
        <w:gridCol w:w="2269"/>
        <w:gridCol w:w="1938"/>
        <w:gridCol w:w="2173"/>
      </w:tblGrid>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Название раздела</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5 класс</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6 класс</w:t>
            </w: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7 класс</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8 класс</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9 класс</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Моя семья</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Мои друзья</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Свободное время</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Здоровый образ жизни</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58" w:lineRule="exact"/>
              <w:ind w:left="105"/>
              <w:rPr>
                <w:sz w:val="24"/>
                <w:lang w:eastAsia="en-US"/>
              </w:rPr>
            </w:pP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Спорт</w:t>
            </w:r>
          </w:p>
        </w:tc>
        <w:tc>
          <w:tcPr>
            <w:tcW w:w="170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56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58" w:lineRule="exact"/>
              <w:ind w:left="105"/>
              <w:rPr>
                <w:sz w:val="24"/>
                <w:lang w:eastAsia="en-US"/>
              </w:rPr>
            </w:pP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Школа</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Выбор профессии</w:t>
            </w:r>
          </w:p>
        </w:tc>
        <w:tc>
          <w:tcPr>
            <w:tcW w:w="170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56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58" w:lineRule="exact"/>
              <w:ind w:left="105"/>
              <w:rPr>
                <w:sz w:val="24"/>
                <w:lang w:eastAsia="en-US"/>
              </w:rPr>
            </w:pP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Путешествия</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58" w:lineRule="exact"/>
              <w:ind w:left="105"/>
              <w:rPr>
                <w:sz w:val="24"/>
                <w:lang w:eastAsia="en-US"/>
              </w:rPr>
            </w:pP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Окружающий мир</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Средства массовой информации</w:t>
            </w:r>
          </w:p>
        </w:tc>
        <w:tc>
          <w:tcPr>
            <w:tcW w:w="170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56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58" w:lineRule="exact"/>
              <w:ind w:left="105"/>
              <w:rPr>
                <w:sz w:val="24"/>
                <w:lang w:eastAsia="en-US"/>
              </w:rPr>
            </w:pPr>
          </w:p>
        </w:tc>
        <w:tc>
          <w:tcPr>
            <w:tcW w:w="22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r>
      <w:tr w:rsidR="00D26F12" w:rsidRPr="00D26F12" w:rsidTr="00B14BF1">
        <w:trPr>
          <w:trHeight w:val="277"/>
        </w:trPr>
        <w:tc>
          <w:tcPr>
            <w:tcW w:w="141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Страны изучаемого языка и родная страна</w:t>
            </w:r>
          </w:p>
        </w:tc>
        <w:tc>
          <w:tcPr>
            <w:tcW w:w="17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156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8" w:lineRule="exact"/>
              <w:ind w:left="105"/>
              <w:rPr>
                <w:sz w:val="24"/>
                <w:lang w:eastAsia="en-US"/>
              </w:rPr>
            </w:pPr>
            <w:r w:rsidRPr="00D26F12">
              <w:rPr>
                <w:sz w:val="24"/>
                <w:lang w:eastAsia="en-US"/>
              </w:rPr>
              <w:t>+</w:t>
            </w:r>
          </w:p>
        </w:tc>
        <w:tc>
          <w:tcPr>
            <w:tcW w:w="226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193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21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r>
    </w:tbl>
    <w:p w:rsidR="00A73FF3" w:rsidRPr="00D26F12" w:rsidRDefault="00A73FF3" w:rsidP="00A73FF3">
      <w:pPr>
        <w:widowControl/>
        <w:autoSpaceDE/>
        <w:autoSpaceDN/>
        <w:rPr>
          <w:sz w:val="20"/>
        </w:rPr>
        <w:sectPr w:rsidR="00A73FF3" w:rsidRPr="00D26F12">
          <w:pgSz w:w="11910" w:h="16840"/>
          <w:pgMar w:top="1120" w:right="0" w:bottom="1580" w:left="20" w:header="0" w:footer="1256" w:gutter="0"/>
          <w:cols w:space="720"/>
        </w:sectPr>
      </w:pPr>
    </w:p>
    <w:p w:rsidR="00A73FF3" w:rsidRPr="00D26F12" w:rsidRDefault="00A73FF3" w:rsidP="00A73FF3">
      <w:pPr>
        <w:pStyle w:val="a4"/>
      </w:pPr>
    </w:p>
    <w:p w:rsidR="00A73FF3" w:rsidRPr="00D26F12" w:rsidRDefault="00A73FF3" w:rsidP="00A73FF3">
      <w:pPr>
        <w:pStyle w:val="a6"/>
        <w:numPr>
          <w:ilvl w:val="3"/>
          <w:numId w:val="56"/>
        </w:numPr>
        <w:tabs>
          <w:tab w:val="left" w:pos="2462"/>
        </w:tabs>
        <w:spacing w:line="274" w:lineRule="exact"/>
        <w:jc w:val="left"/>
        <w:rPr>
          <w:b/>
          <w:sz w:val="24"/>
        </w:rPr>
      </w:pPr>
      <w:bookmarkStart w:id="60" w:name="_bookmark52"/>
      <w:bookmarkEnd w:id="60"/>
      <w:r w:rsidRPr="00D26F12">
        <w:rPr>
          <w:b/>
          <w:sz w:val="24"/>
        </w:rPr>
        <w:t>История России. Всеобщая</w:t>
      </w:r>
      <w:r w:rsidRPr="00D26F12">
        <w:rPr>
          <w:b/>
          <w:spacing w:val="-1"/>
          <w:sz w:val="24"/>
        </w:rPr>
        <w:t xml:space="preserve"> </w:t>
      </w:r>
      <w:r w:rsidRPr="00D26F12">
        <w:rPr>
          <w:b/>
          <w:sz w:val="24"/>
        </w:rPr>
        <w:t>история</w:t>
      </w:r>
    </w:p>
    <w:p w:rsidR="00A73FF3" w:rsidRPr="00D26F12" w:rsidRDefault="00A73FF3" w:rsidP="00A73FF3">
      <w:pPr>
        <w:pStyle w:val="a4"/>
        <w:ind w:right="847" w:firstLine="707"/>
        <w:jc w:val="both"/>
      </w:pPr>
      <w:r w:rsidRPr="00D26F12">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w:t>
      </w:r>
      <w:r w:rsidRPr="00D26F12">
        <w:rPr>
          <w:spacing w:val="-14"/>
        </w:rPr>
        <w:t xml:space="preserve"> </w:t>
      </w:r>
      <w:r w:rsidRPr="00D26F12">
        <w:t>Федерации.</w:t>
      </w:r>
    </w:p>
    <w:p w:rsidR="00A73FF3" w:rsidRPr="00D26F12" w:rsidRDefault="00A73FF3" w:rsidP="00A73FF3">
      <w:pPr>
        <w:pStyle w:val="1"/>
        <w:spacing w:before="3" w:line="240" w:lineRule="auto"/>
      </w:pPr>
      <w:r w:rsidRPr="00D26F12">
        <w:t>Общая характеристика примерной программы по истории.</w:t>
      </w:r>
    </w:p>
    <w:p w:rsidR="00A73FF3" w:rsidRPr="00D26F12" w:rsidRDefault="00A73FF3" w:rsidP="00A73FF3"/>
    <w:p w:rsidR="00A73FF3" w:rsidRPr="00D26F12" w:rsidRDefault="00A73FF3" w:rsidP="00A73FF3">
      <w:pPr>
        <w:pStyle w:val="a4"/>
        <w:spacing w:before="66"/>
        <w:ind w:right="845" w:firstLine="707"/>
        <w:jc w:val="both"/>
      </w:pPr>
      <w:r w:rsidRPr="00D26F12">
        <w:rPr>
          <w:b/>
        </w:rPr>
        <w:t xml:space="preserve">Целью школьного исторического образования </w:t>
      </w:r>
      <w:r w:rsidRPr="00D26F12">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3FF3" w:rsidRPr="00D26F12" w:rsidRDefault="00A73FF3" w:rsidP="00A73FF3">
      <w:pPr>
        <w:pStyle w:val="a4"/>
        <w:spacing w:before="1"/>
        <w:ind w:right="847" w:firstLine="707"/>
        <w:jc w:val="both"/>
      </w:pPr>
      <w:r w:rsidRPr="00D26F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D26F12">
        <w:rPr>
          <w:b/>
        </w:rPr>
        <w:t>задачи изученияистории в школе</w:t>
      </w:r>
      <w:r w:rsidRPr="00D26F12">
        <w:t>:</w:t>
      </w:r>
    </w:p>
    <w:p w:rsidR="00A73FF3" w:rsidRPr="00D26F12" w:rsidRDefault="00A73FF3" w:rsidP="00A73FF3">
      <w:pPr>
        <w:pStyle w:val="a6"/>
        <w:numPr>
          <w:ilvl w:val="4"/>
          <w:numId w:val="56"/>
        </w:numPr>
        <w:tabs>
          <w:tab w:val="left" w:pos="2676"/>
        </w:tabs>
        <w:spacing w:before="2"/>
        <w:ind w:right="852" w:firstLine="708"/>
        <w:jc w:val="both"/>
        <w:rPr>
          <w:rFonts w:ascii="Symbol" w:hAnsi="Symbol"/>
          <w:sz w:val="24"/>
        </w:rPr>
      </w:pPr>
      <w:r w:rsidRPr="00D26F12">
        <w:rPr>
          <w:sz w:val="24"/>
        </w:rPr>
        <w:t>формирование у молодого поколения ориентиров для гражданской, этнонациональной, социальной, культурной самоидентификации в окружающем</w:t>
      </w:r>
      <w:r w:rsidRPr="00D26F12">
        <w:rPr>
          <w:spacing w:val="-19"/>
          <w:sz w:val="24"/>
        </w:rPr>
        <w:t xml:space="preserve"> </w:t>
      </w:r>
      <w:r w:rsidRPr="00D26F12">
        <w:rPr>
          <w:sz w:val="24"/>
        </w:rPr>
        <w:t>мире;</w:t>
      </w:r>
    </w:p>
    <w:p w:rsidR="00A73FF3" w:rsidRPr="00D26F12" w:rsidRDefault="00A73FF3" w:rsidP="00A73FF3">
      <w:pPr>
        <w:pStyle w:val="a6"/>
        <w:numPr>
          <w:ilvl w:val="4"/>
          <w:numId w:val="56"/>
        </w:numPr>
        <w:tabs>
          <w:tab w:val="left" w:pos="2676"/>
        </w:tabs>
        <w:spacing w:before="4" w:line="237" w:lineRule="auto"/>
        <w:ind w:right="855" w:firstLine="708"/>
        <w:jc w:val="both"/>
        <w:rPr>
          <w:rFonts w:ascii="Symbol" w:hAnsi="Symbol"/>
          <w:sz w:val="24"/>
        </w:rPr>
      </w:pPr>
      <w:r w:rsidRPr="00D26F12">
        <w:rPr>
          <w:sz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w:t>
      </w:r>
      <w:r w:rsidRPr="00D26F12">
        <w:rPr>
          <w:spacing w:val="-2"/>
          <w:sz w:val="24"/>
        </w:rPr>
        <w:t xml:space="preserve"> </w:t>
      </w:r>
      <w:r w:rsidRPr="00D26F12">
        <w:rPr>
          <w:sz w:val="24"/>
        </w:rPr>
        <w:t>процессе;</w:t>
      </w:r>
    </w:p>
    <w:p w:rsidR="00A73FF3" w:rsidRPr="00D26F12" w:rsidRDefault="00A73FF3" w:rsidP="00A73FF3">
      <w:pPr>
        <w:pStyle w:val="a6"/>
        <w:numPr>
          <w:ilvl w:val="4"/>
          <w:numId w:val="56"/>
        </w:numPr>
        <w:tabs>
          <w:tab w:val="left" w:pos="2676"/>
        </w:tabs>
        <w:spacing w:before="5"/>
        <w:ind w:right="849" w:firstLine="708"/>
        <w:jc w:val="both"/>
        <w:rPr>
          <w:rFonts w:ascii="Symbol" w:hAnsi="Symbol"/>
          <w:sz w:val="24"/>
        </w:rPr>
      </w:pPr>
      <w:r w:rsidRPr="00D26F12">
        <w:rPr>
          <w:sz w:val="24"/>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sidRPr="00D26F12">
        <w:rPr>
          <w:spacing w:val="-1"/>
          <w:sz w:val="24"/>
        </w:rPr>
        <w:t xml:space="preserve"> </w:t>
      </w:r>
      <w:r w:rsidRPr="00D26F12">
        <w:rPr>
          <w:sz w:val="24"/>
        </w:rPr>
        <w:t>общества;</w:t>
      </w:r>
    </w:p>
    <w:p w:rsidR="00A73FF3" w:rsidRPr="00D26F12" w:rsidRDefault="00A73FF3" w:rsidP="00A73FF3">
      <w:pPr>
        <w:pStyle w:val="a6"/>
        <w:numPr>
          <w:ilvl w:val="4"/>
          <w:numId w:val="56"/>
        </w:numPr>
        <w:tabs>
          <w:tab w:val="left" w:pos="2676"/>
        </w:tabs>
        <w:ind w:right="851" w:firstLine="708"/>
        <w:jc w:val="both"/>
        <w:rPr>
          <w:rFonts w:ascii="Symbol" w:hAnsi="Symbol"/>
          <w:sz w:val="24"/>
        </w:rPr>
      </w:pPr>
      <w:r w:rsidRPr="00D26F12">
        <w:rPr>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3FF3" w:rsidRPr="00D26F12" w:rsidRDefault="00A73FF3" w:rsidP="00A73FF3">
      <w:pPr>
        <w:pStyle w:val="a6"/>
        <w:numPr>
          <w:ilvl w:val="4"/>
          <w:numId w:val="56"/>
        </w:numPr>
        <w:tabs>
          <w:tab w:val="left" w:pos="2676"/>
        </w:tabs>
        <w:spacing w:line="237" w:lineRule="auto"/>
        <w:ind w:right="849" w:firstLine="708"/>
        <w:jc w:val="both"/>
        <w:rPr>
          <w:rFonts w:ascii="Symbol" w:hAnsi="Symbol"/>
          <w:sz w:val="24"/>
        </w:rPr>
      </w:pPr>
      <w:r w:rsidRPr="00D26F12">
        <w:rPr>
          <w:sz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sidRPr="00D26F12">
        <w:rPr>
          <w:spacing w:val="-2"/>
          <w:sz w:val="24"/>
        </w:rPr>
        <w:t xml:space="preserve"> </w:t>
      </w:r>
      <w:r w:rsidRPr="00D26F12">
        <w:rPr>
          <w:sz w:val="24"/>
        </w:rPr>
        <w:t>обществе.</w:t>
      </w:r>
    </w:p>
    <w:p w:rsidR="00A73FF3" w:rsidRPr="00D26F12" w:rsidRDefault="00A73FF3" w:rsidP="00A73FF3">
      <w:pPr>
        <w:pStyle w:val="a4"/>
        <w:spacing w:before="3"/>
        <w:ind w:right="847" w:firstLine="707"/>
        <w:jc w:val="both"/>
      </w:pPr>
      <w:r w:rsidRPr="00D26F12">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A73FF3" w:rsidRPr="00D26F12" w:rsidRDefault="00A73FF3" w:rsidP="00A73FF3">
      <w:pPr>
        <w:pStyle w:val="a6"/>
        <w:numPr>
          <w:ilvl w:val="4"/>
          <w:numId w:val="56"/>
        </w:numPr>
        <w:tabs>
          <w:tab w:val="left" w:pos="2676"/>
        </w:tabs>
        <w:spacing w:before="2"/>
        <w:ind w:right="847" w:firstLine="708"/>
        <w:jc w:val="both"/>
        <w:rPr>
          <w:rFonts w:ascii="Symbol" w:hAnsi="Symbol"/>
          <w:sz w:val="24"/>
        </w:rPr>
      </w:pPr>
      <w:r w:rsidRPr="00D26F12">
        <w:rPr>
          <w:sz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sidRPr="00D26F12">
        <w:rPr>
          <w:spacing w:val="-3"/>
          <w:sz w:val="24"/>
        </w:rPr>
        <w:t xml:space="preserve"> </w:t>
      </w:r>
      <w:r w:rsidRPr="00D26F12">
        <w:rPr>
          <w:sz w:val="24"/>
        </w:rPr>
        <w:t>ценностей;</w:t>
      </w:r>
    </w:p>
    <w:p w:rsidR="00A73FF3" w:rsidRPr="00D26F12" w:rsidRDefault="00A73FF3" w:rsidP="00A73FF3">
      <w:pPr>
        <w:pStyle w:val="a6"/>
        <w:numPr>
          <w:ilvl w:val="4"/>
          <w:numId w:val="56"/>
        </w:numPr>
        <w:tabs>
          <w:tab w:val="left" w:pos="2676"/>
        </w:tabs>
        <w:spacing w:before="1" w:line="237" w:lineRule="auto"/>
        <w:ind w:right="849" w:firstLine="708"/>
        <w:jc w:val="both"/>
        <w:rPr>
          <w:rFonts w:ascii="Symbol" w:hAnsi="Symbol"/>
          <w:sz w:val="24"/>
        </w:rPr>
      </w:pPr>
      <w:r w:rsidRPr="00D26F12">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sidRPr="00D26F12">
        <w:rPr>
          <w:spacing w:val="-2"/>
          <w:sz w:val="24"/>
        </w:rPr>
        <w:t xml:space="preserve"> </w:t>
      </w:r>
      <w:r w:rsidRPr="00D26F12">
        <w:rPr>
          <w:sz w:val="24"/>
        </w:rPr>
        <w:t>мире;</w:t>
      </w:r>
    </w:p>
    <w:p w:rsidR="00A73FF3" w:rsidRPr="00D26F12" w:rsidRDefault="00A73FF3" w:rsidP="00A73FF3">
      <w:pPr>
        <w:pStyle w:val="a6"/>
        <w:numPr>
          <w:ilvl w:val="4"/>
          <w:numId w:val="56"/>
        </w:numPr>
        <w:tabs>
          <w:tab w:val="left" w:pos="2676"/>
        </w:tabs>
        <w:spacing w:before="6"/>
        <w:ind w:right="848" w:firstLine="708"/>
        <w:jc w:val="both"/>
        <w:rPr>
          <w:rFonts w:ascii="Symbol" w:hAnsi="Symbol"/>
          <w:sz w:val="24"/>
        </w:rPr>
      </w:pPr>
      <w:r w:rsidRPr="00D26F12">
        <w:rPr>
          <w:sz w:val="24"/>
        </w:rPr>
        <w:t>ценности гражданского общества – верховенство права, социальная солидарность, безопасность, свобода и</w:t>
      </w:r>
      <w:r w:rsidRPr="00D26F12">
        <w:rPr>
          <w:spacing w:val="-3"/>
          <w:sz w:val="24"/>
        </w:rPr>
        <w:t xml:space="preserve"> </w:t>
      </w:r>
      <w:r w:rsidRPr="00D26F12">
        <w:rPr>
          <w:sz w:val="24"/>
        </w:rPr>
        <w:t>ответственность;</w:t>
      </w:r>
    </w:p>
    <w:p w:rsidR="00A73FF3" w:rsidRPr="00D26F12" w:rsidRDefault="00A73FF3" w:rsidP="00A73FF3">
      <w:pPr>
        <w:pStyle w:val="a6"/>
        <w:numPr>
          <w:ilvl w:val="4"/>
          <w:numId w:val="56"/>
        </w:numPr>
        <w:tabs>
          <w:tab w:val="left" w:pos="2676"/>
        </w:tabs>
        <w:spacing w:before="4" w:line="237" w:lineRule="auto"/>
        <w:ind w:right="854" w:firstLine="708"/>
        <w:jc w:val="both"/>
        <w:rPr>
          <w:rFonts w:ascii="Symbol" w:hAnsi="Symbol"/>
          <w:sz w:val="24"/>
        </w:rPr>
      </w:pPr>
      <w:r w:rsidRPr="00D26F12">
        <w:rPr>
          <w:sz w:val="24"/>
        </w:rPr>
        <w:t>воспитательный потенциал исторического образования, его исключительная роль в формировании российской гражданской идентичности и</w:t>
      </w:r>
      <w:r w:rsidRPr="00D26F12">
        <w:rPr>
          <w:spacing w:val="-11"/>
          <w:sz w:val="24"/>
        </w:rPr>
        <w:t xml:space="preserve"> </w:t>
      </w:r>
      <w:r w:rsidRPr="00D26F12">
        <w:rPr>
          <w:sz w:val="24"/>
        </w:rPr>
        <w:t>патриотизма;</w:t>
      </w:r>
    </w:p>
    <w:p w:rsidR="00A73FF3" w:rsidRPr="00D26F12" w:rsidRDefault="00A73FF3" w:rsidP="00A73FF3">
      <w:pPr>
        <w:pStyle w:val="a6"/>
        <w:numPr>
          <w:ilvl w:val="4"/>
          <w:numId w:val="56"/>
        </w:numPr>
        <w:tabs>
          <w:tab w:val="left" w:pos="2676"/>
        </w:tabs>
        <w:spacing w:before="4" w:line="237" w:lineRule="auto"/>
        <w:ind w:right="849" w:firstLine="708"/>
        <w:jc w:val="both"/>
        <w:rPr>
          <w:rFonts w:ascii="Symbol" w:hAnsi="Symbol"/>
          <w:sz w:val="24"/>
        </w:rPr>
      </w:pPr>
      <w:r w:rsidRPr="00D26F12">
        <w:rPr>
          <w:sz w:val="24"/>
        </w:rPr>
        <w:t>общественное согласие и уважение как необходимое условие взаимодействия государств и народов в новейшей</w:t>
      </w:r>
      <w:r w:rsidRPr="00D26F12">
        <w:rPr>
          <w:spacing w:val="-1"/>
          <w:sz w:val="24"/>
        </w:rPr>
        <w:t xml:space="preserve"> </w:t>
      </w:r>
      <w:r w:rsidRPr="00D26F12">
        <w:rPr>
          <w:sz w:val="24"/>
        </w:rPr>
        <w:t>истории.</w:t>
      </w:r>
    </w:p>
    <w:p w:rsidR="00A73FF3" w:rsidRPr="00D26F12" w:rsidRDefault="00A73FF3" w:rsidP="00A73FF3">
      <w:pPr>
        <w:pStyle w:val="a6"/>
        <w:numPr>
          <w:ilvl w:val="4"/>
          <w:numId w:val="56"/>
        </w:numPr>
        <w:tabs>
          <w:tab w:val="left" w:pos="2676"/>
        </w:tabs>
        <w:spacing w:before="2" w:line="293" w:lineRule="exact"/>
        <w:ind w:left="2675" w:hanging="285"/>
        <w:rPr>
          <w:rFonts w:ascii="Symbol" w:hAnsi="Symbol"/>
          <w:sz w:val="24"/>
        </w:rPr>
      </w:pPr>
      <w:r w:rsidRPr="00D26F12">
        <w:rPr>
          <w:sz w:val="24"/>
        </w:rPr>
        <w:t>познавательное значение российской, региональной и мировой</w:t>
      </w:r>
      <w:r w:rsidRPr="00D26F12">
        <w:rPr>
          <w:spacing w:val="-10"/>
          <w:sz w:val="24"/>
        </w:rPr>
        <w:t xml:space="preserve"> </w:t>
      </w:r>
      <w:r w:rsidRPr="00D26F12">
        <w:rPr>
          <w:sz w:val="24"/>
        </w:rPr>
        <w:t>истории;</w:t>
      </w:r>
    </w:p>
    <w:p w:rsidR="00A73FF3" w:rsidRPr="00D26F12" w:rsidRDefault="00A73FF3" w:rsidP="00A73FF3">
      <w:pPr>
        <w:pStyle w:val="a6"/>
        <w:numPr>
          <w:ilvl w:val="4"/>
          <w:numId w:val="56"/>
        </w:numPr>
        <w:tabs>
          <w:tab w:val="left" w:pos="2676"/>
        </w:tabs>
        <w:spacing w:before="2" w:line="237" w:lineRule="auto"/>
        <w:ind w:right="853" w:firstLine="708"/>
        <w:jc w:val="both"/>
        <w:rPr>
          <w:rFonts w:ascii="Symbol" w:hAnsi="Symbol"/>
          <w:sz w:val="24"/>
        </w:rPr>
      </w:pPr>
      <w:r w:rsidRPr="00D26F12">
        <w:rPr>
          <w:sz w:val="24"/>
        </w:rPr>
        <w:t>формирование требований к каждой ступени непрерывного исторического образования на протяжении всей</w:t>
      </w:r>
      <w:r w:rsidRPr="00D26F12">
        <w:rPr>
          <w:spacing w:val="-2"/>
          <w:sz w:val="24"/>
        </w:rPr>
        <w:t xml:space="preserve"> </w:t>
      </w:r>
      <w:r w:rsidRPr="00D26F12">
        <w:rPr>
          <w:sz w:val="24"/>
        </w:rPr>
        <w:t>жизни.</w:t>
      </w:r>
    </w:p>
    <w:p w:rsidR="00A73FF3" w:rsidRPr="00D26F12" w:rsidRDefault="00A73FF3" w:rsidP="00A73FF3">
      <w:pPr>
        <w:pStyle w:val="a4"/>
        <w:ind w:right="852" w:firstLine="707"/>
        <w:jc w:val="both"/>
      </w:pPr>
      <w:r w:rsidRPr="00D26F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3FF3" w:rsidRPr="00D26F12" w:rsidRDefault="00A73FF3" w:rsidP="00A73FF3">
      <w:pPr>
        <w:pStyle w:val="a4"/>
        <w:ind w:right="852" w:firstLine="707"/>
        <w:jc w:val="both"/>
      </w:pPr>
      <w:r w:rsidRPr="00D26F12">
        <w:t>Методологическая основа преподавания курса истории в школе зиждется на следующих образовательных и воспитательных приоритетах:</w:t>
      </w:r>
    </w:p>
    <w:p w:rsidR="00A73FF3" w:rsidRPr="00D26F12" w:rsidRDefault="00A73FF3" w:rsidP="00A73FF3">
      <w:pPr>
        <w:pStyle w:val="a6"/>
        <w:numPr>
          <w:ilvl w:val="4"/>
          <w:numId w:val="56"/>
        </w:numPr>
        <w:tabs>
          <w:tab w:val="left" w:pos="2676"/>
        </w:tabs>
        <w:spacing w:before="2"/>
        <w:ind w:right="852" w:firstLine="708"/>
        <w:jc w:val="both"/>
        <w:rPr>
          <w:rFonts w:ascii="Symbol" w:hAnsi="Symbol"/>
          <w:sz w:val="24"/>
        </w:rPr>
      </w:pPr>
      <w:r w:rsidRPr="00D26F12">
        <w:rPr>
          <w:sz w:val="24"/>
        </w:rPr>
        <w:t>принцип научности, определяющий соответствие учебных единиц основным результатам научных</w:t>
      </w:r>
      <w:r w:rsidRPr="00D26F12">
        <w:rPr>
          <w:spacing w:val="-1"/>
          <w:sz w:val="24"/>
        </w:rPr>
        <w:t xml:space="preserve"> </w:t>
      </w:r>
      <w:r w:rsidRPr="00D26F12">
        <w:rPr>
          <w:sz w:val="24"/>
        </w:rPr>
        <w:t>исследований;</w:t>
      </w:r>
    </w:p>
    <w:p w:rsidR="00A73FF3" w:rsidRPr="00D26F12" w:rsidRDefault="00A73FF3" w:rsidP="00A73FF3">
      <w:pPr>
        <w:pStyle w:val="a6"/>
        <w:numPr>
          <w:ilvl w:val="4"/>
          <w:numId w:val="56"/>
        </w:numPr>
        <w:tabs>
          <w:tab w:val="left" w:pos="2676"/>
        </w:tabs>
        <w:spacing w:before="4" w:line="237" w:lineRule="auto"/>
        <w:ind w:right="852" w:firstLine="708"/>
        <w:jc w:val="both"/>
        <w:rPr>
          <w:rFonts w:ascii="Symbol" w:hAnsi="Symbol"/>
          <w:sz w:val="24"/>
        </w:rPr>
      </w:pPr>
      <w:r w:rsidRPr="00D26F12">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sidRPr="00D26F12">
        <w:rPr>
          <w:spacing w:val="1"/>
          <w:sz w:val="24"/>
        </w:rPr>
        <w:t xml:space="preserve"> </w:t>
      </w:r>
      <w:r w:rsidRPr="00D26F12">
        <w:rPr>
          <w:sz w:val="24"/>
        </w:rPr>
        <w:t>государств;</w:t>
      </w:r>
    </w:p>
    <w:p w:rsidR="00A73FF3" w:rsidRPr="00D26F12" w:rsidRDefault="00A73FF3" w:rsidP="00A73FF3">
      <w:pPr>
        <w:pStyle w:val="a6"/>
        <w:numPr>
          <w:ilvl w:val="4"/>
          <w:numId w:val="56"/>
        </w:numPr>
        <w:tabs>
          <w:tab w:val="left" w:pos="2676"/>
        </w:tabs>
        <w:spacing w:before="7" w:line="237" w:lineRule="auto"/>
        <w:ind w:right="847" w:firstLine="708"/>
        <w:jc w:val="both"/>
        <w:rPr>
          <w:rFonts w:ascii="Symbol" w:hAnsi="Symbol"/>
          <w:sz w:val="24"/>
        </w:rPr>
      </w:pPr>
      <w:r w:rsidRPr="00D26F12">
        <w:rPr>
          <w:sz w:val="24"/>
        </w:rPr>
        <w:t>многофакторный подход к освещению истории всех сторон жизни государства и общества;</w:t>
      </w:r>
    </w:p>
    <w:p w:rsidR="00A73FF3" w:rsidRPr="00D26F12" w:rsidRDefault="00A73FF3" w:rsidP="00A73FF3">
      <w:pPr>
        <w:pStyle w:val="a6"/>
        <w:numPr>
          <w:ilvl w:val="4"/>
          <w:numId w:val="56"/>
        </w:numPr>
        <w:tabs>
          <w:tab w:val="left" w:pos="2676"/>
        </w:tabs>
        <w:spacing w:before="5" w:line="237" w:lineRule="auto"/>
        <w:ind w:right="846" w:firstLine="708"/>
        <w:jc w:val="both"/>
        <w:rPr>
          <w:rFonts w:ascii="Symbol" w:hAnsi="Symbol"/>
          <w:sz w:val="24"/>
        </w:rPr>
      </w:pPr>
      <w:r w:rsidRPr="00D26F12">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3FF3" w:rsidRPr="00D26F12" w:rsidRDefault="00A73FF3" w:rsidP="00A73FF3">
      <w:pPr>
        <w:pStyle w:val="a6"/>
        <w:numPr>
          <w:ilvl w:val="4"/>
          <w:numId w:val="56"/>
        </w:numPr>
        <w:tabs>
          <w:tab w:val="left" w:pos="2676"/>
        </w:tabs>
        <w:spacing w:before="7" w:line="237" w:lineRule="auto"/>
        <w:ind w:right="853" w:firstLine="708"/>
        <w:jc w:val="both"/>
        <w:rPr>
          <w:rFonts w:ascii="Symbol" w:hAnsi="Symbol"/>
          <w:sz w:val="24"/>
        </w:rPr>
      </w:pPr>
      <w:r w:rsidRPr="00D26F12">
        <w:rPr>
          <w:sz w:val="24"/>
        </w:rPr>
        <w:t>антропологический подход, формирующий личностное эмоционально окрашенное восприятие</w:t>
      </w:r>
      <w:r w:rsidRPr="00D26F12">
        <w:rPr>
          <w:spacing w:val="-3"/>
          <w:sz w:val="24"/>
        </w:rPr>
        <w:t xml:space="preserve"> </w:t>
      </w:r>
      <w:r w:rsidRPr="00D26F12">
        <w:rPr>
          <w:sz w:val="24"/>
        </w:rPr>
        <w:t>прошлого;</w:t>
      </w:r>
    </w:p>
    <w:p w:rsidR="00A73FF3" w:rsidRPr="00D26F12" w:rsidRDefault="00A73FF3" w:rsidP="00A73FF3">
      <w:pPr>
        <w:pStyle w:val="a6"/>
        <w:numPr>
          <w:ilvl w:val="4"/>
          <w:numId w:val="56"/>
        </w:numPr>
        <w:tabs>
          <w:tab w:val="left" w:pos="2676"/>
        </w:tabs>
        <w:spacing w:before="5" w:line="237" w:lineRule="auto"/>
        <w:ind w:right="853" w:firstLine="708"/>
        <w:jc w:val="both"/>
        <w:rPr>
          <w:rFonts w:ascii="Symbol" w:hAnsi="Symbol"/>
          <w:sz w:val="24"/>
        </w:rPr>
      </w:pPr>
      <w:r w:rsidRPr="00D26F12">
        <w:rPr>
          <w:sz w:val="24"/>
        </w:rPr>
        <w:t>историко-культурологический подход, формирующий способности к межкультурному диалогу, восприятию и бережному отношению к культурному</w:t>
      </w:r>
      <w:r w:rsidRPr="00D26F12">
        <w:rPr>
          <w:spacing w:val="-32"/>
          <w:sz w:val="24"/>
        </w:rPr>
        <w:t xml:space="preserve"> </w:t>
      </w:r>
      <w:r w:rsidRPr="00D26F12">
        <w:rPr>
          <w:sz w:val="24"/>
        </w:rPr>
        <w:t>наследию.</w:t>
      </w:r>
    </w:p>
    <w:p w:rsidR="00A73FF3" w:rsidRPr="00D26F12" w:rsidRDefault="00A73FF3" w:rsidP="00A73FF3">
      <w:pPr>
        <w:pStyle w:val="a4"/>
        <w:spacing w:before="5"/>
        <w:ind w:left="0"/>
      </w:pPr>
    </w:p>
    <w:p w:rsidR="00A73FF3" w:rsidRPr="00D26F12" w:rsidRDefault="00A73FF3" w:rsidP="00A73FF3">
      <w:pPr>
        <w:pStyle w:val="1"/>
        <w:spacing w:line="240" w:lineRule="auto"/>
        <w:ind w:left="1682" w:right="853" w:firstLine="707"/>
        <w:jc w:val="both"/>
      </w:pPr>
      <w:r w:rsidRPr="00D26F12">
        <w:t>Место учебного предмета «История» в Примерном учебном плане основного общего образования.</w:t>
      </w:r>
    </w:p>
    <w:p w:rsidR="00A73FF3" w:rsidRPr="00D26F12" w:rsidRDefault="00A73FF3" w:rsidP="00A73FF3">
      <w:pPr>
        <w:pStyle w:val="a4"/>
        <w:ind w:right="852" w:firstLine="707"/>
        <w:jc w:val="both"/>
      </w:pPr>
      <w:r w:rsidRPr="00D26F12">
        <w:t>Предмет «История» изучается на уровне основного общего образования в качестве обязательного предмета в 5-9 классах.</w:t>
      </w:r>
    </w:p>
    <w:p w:rsidR="00A73FF3" w:rsidRPr="00D26F12" w:rsidRDefault="00A73FF3" w:rsidP="00A73FF3">
      <w:pPr>
        <w:pStyle w:val="a4"/>
        <w:ind w:right="847" w:firstLine="707"/>
        <w:jc w:val="both"/>
      </w:pPr>
      <w:r w:rsidRPr="00D26F12">
        <w:t xml:space="preserve">Изучение предмета «История» как части предметной области «Общественно- научные      предметы»      основано      на      межпредметных      связях      с   </w:t>
      </w:r>
      <w:r w:rsidRPr="00D26F12">
        <w:rPr>
          <w:spacing w:val="25"/>
        </w:rPr>
        <w:t xml:space="preserve"> </w:t>
      </w:r>
      <w:r w:rsidRPr="00D26F12">
        <w:t>предметами:</w:t>
      </w:r>
    </w:p>
    <w:p w:rsidR="00A73FF3" w:rsidRPr="00D26F12" w:rsidRDefault="00A73FF3" w:rsidP="00A73FF3">
      <w:pPr>
        <w:pStyle w:val="a4"/>
      </w:pPr>
      <w:r w:rsidRPr="00D26F12">
        <w:t>«Обществознание»,  «География»,  «Литература»,  «Русский язык»,  «Иностранный</w:t>
      </w:r>
      <w:r w:rsidRPr="00D26F12">
        <w:rPr>
          <w:spacing w:val="14"/>
        </w:rPr>
        <w:t xml:space="preserve"> </w:t>
      </w:r>
      <w:r w:rsidRPr="00D26F12">
        <w:t>язык»,</w:t>
      </w:r>
    </w:p>
    <w:p w:rsidR="00A73FF3" w:rsidRPr="00D26F12" w:rsidRDefault="00A73FF3" w:rsidP="00A73FF3">
      <w:pPr>
        <w:pStyle w:val="a4"/>
        <w:tabs>
          <w:tab w:val="left" w:pos="5153"/>
          <w:tab w:val="left" w:pos="6458"/>
          <w:tab w:val="left" w:pos="8366"/>
          <w:tab w:val="left" w:pos="10107"/>
        </w:tabs>
        <w:ind w:right="857"/>
      </w:pPr>
      <w:r w:rsidRPr="00D26F12">
        <w:t xml:space="preserve">«Изобразительное  </w:t>
      </w:r>
      <w:r w:rsidRPr="00D26F12">
        <w:rPr>
          <w:spacing w:val="5"/>
        </w:rPr>
        <w:t xml:space="preserve"> </w:t>
      </w:r>
      <w:r w:rsidRPr="00D26F12">
        <w:t>искусство»,</w:t>
      </w:r>
      <w:r w:rsidRPr="00D26F12">
        <w:tab/>
        <w:t>«Музыка»,</w:t>
      </w:r>
      <w:r w:rsidRPr="00D26F12">
        <w:tab/>
        <w:t>«Информатика»,</w:t>
      </w:r>
      <w:r w:rsidRPr="00D26F12">
        <w:tab/>
        <w:t>«Математика»,</w:t>
      </w:r>
      <w:r w:rsidRPr="00D26F12">
        <w:tab/>
      </w:r>
      <w:r w:rsidRPr="00D26F12">
        <w:rPr>
          <w:spacing w:val="-4"/>
        </w:rPr>
        <w:t xml:space="preserve">«Основы </w:t>
      </w:r>
      <w:r w:rsidRPr="00D26F12">
        <w:t>безопасности и жизнедеятельности» и</w:t>
      </w:r>
      <w:r w:rsidRPr="00D26F12">
        <w:rPr>
          <w:spacing w:val="-9"/>
        </w:rPr>
        <w:t xml:space="preserve"> </w:t>
      </w:r>
      <w:r w:rsidRPr="00D26F12">
        <w:t>др.</w:t>
      </w:r>
    </w:p>
    <w:p w:rsidR="00A73FF3" w:rsidRPr="00D26F12" w:rsidRDefault="00A73FF3" w:rsidP="00A73FF3">
      <w:pPr>
        <w:pStyle w:val="a4"/>
        <w:ind w:right="857" w:firstLine="707"/>
        <w:jc w:val="both"/>
      </w:pPr>
      <w:r w:rsidRPr="00D26F12">
        <w:t>Структурно предмет «История» включает учебные курсы по всеобщей истории и истории России.</w:t>
      </w:r>
    </w:p>
    <w:p w:rsidR="00A73FF3" w:rsidRPr="00D26F12" w:rsidRDefault="00A73FF3" w:rsidP="00A73FF3">
      <w:pPr>
        <w:pStyle w:val="a4"/>
        <w:ind w:right="849" w:firstLine="707"/>
        <w:jc w:val="both"/>
      </w:pPr>
      <w:r w:rsidRPr="00D26F12">
        <w:t>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w:t>
      </w:r>
      <w:r w:rsidRPr="00D26F12">
        <w:rPr>
          <w:spacing w:val="-6"/>
        </w:rPr>
        <w:t xml:space="preserve"> </w:t>
      </w:r>
      <w:r w:rsidRPr="00D26F12">
        <w:t>процессе.</w:t>
      </w:r>
    </w:p>
    <w:p w:rsidR="00A73FF3" w:rsidRPr="00D26F12" w:rsidRDefault="00A73FF3" w:rsidP="00A73FF3">
      <w:pPr>
        <w:pStyle w:val="a4"/>
        <w:ind w:right="854" w:firstLine="707"/>
        <w:jc w:val="both"/>
      </w:pPr>
      <w:r w:rsidRPr="00D26F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3FF3" w:rsidRPr="00D26F12" w:rsidRDefault="00A73FF3" w:rsidP="00A73FF3">
      <w:pPr>
        <w:pStyle w:val="a4"/>
        <w:ind w:right="848" w:firstLine="707"/>
        <w:jc w:val="both"/>
      </w:pPr>
      <w:r w:rsidRPr="00D26F12">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3FF3" w:rsidRPr="00D26F12" w:rsidRDefault="00A73FF3" w:rsidP="00A73FF3">
      <w:pPr>
        <w:pStyle w:val="a4"/>
        <w:ind w:right="850" w:firstLine="707"/>
        <w:jc w:val="both"/>
      </w:pPr>
      <w:r w:rsidRPr="00D26F12">
        <w:t>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3FF3" w:rsidRPr="00D26F12" w:rsidRDefault="00A73FF3" w:rsidP="00A73FF3">
      <w:pPr>
        <w:pStyle w:val="a4"/>
        <w:ind w:right="853" w:firstLine="707"/>
        <w:jc w:val="both"/>
      </w:pPr>
      <w:r w:rsidRPr="00D26F12">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3FF3" w:rsidRPr="00D26F12" w:rsidRDefault="00A73FF3" w:rsidP="00A73FF3">
      <w:pPr>
        <w:pStyle w:val="a4"/>
        <w:spacing w:before="1"/>
        <w:ind w:right="850" w:firstLine="707"/>
        <w:jc w:val="both"/>
      </w:pPr>
      <w:r w:rsidRPr="00D26F12">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A73FF3" w:rsidRPr="00D26F12" w:rsidRDefault="00A73FF3" w:rsidP="00A73FF3">
      <w:pPr>
        <w:pStyle w:val="a4"/>
        <w:ind w:right="848" w:firstLine="707"/>
        <w:jc w:val="both"/>
      </w:pPr>
      <w:r w:rsidRPr="00D26F12">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w:t>
      </w:r>
      <w:r w:rsidRPr="00D26F12">
        <w:rPr>
          <w:spacing w:val="-13"/>
        </w:rPr>
        <w:t xml:space="preserve"> </w:t>
      </w:r>
      <w:r w:rsidRPr="00D26F12">
        <w:t>меценатства.</w:t>
      </w:r>
    </w:p>
    <w:p w:rsidR="00A73FF3" w:rsidRPr="00D26F12" w:rsidRDefault="00A73FF3" w:rsidP="00A73FF3">
      <w:pPr>
        <w:pStyle w:val="a4"/>
        <w:spacing w:before="1"/>
        <w:ind w:right="848" w:firstLine="707"/>
        <w:jc w:val="both"/>
      </w:pPr>
      <w:r w:rsidRPr="00D26F12">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3FF3" w:rsidRPr="00D26F12" w:rsidRDefault="00A73FF3" w:rsidP="00A73FF3">
      <w:pPr>
        <w:pStyle w:val="a4"/>
        <w:spacing w:before="1"/>
        <w:ind w:right="846" w:firstLine="707"/>
        <w:jc w:val="both"/>
      </w:pPr>
      <w:r w:rsidRPr="00D26F12">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w:t>
      </w:r>
      <w:r w:rsidRPr="00D26F12">
        <w:rPr>
          <w:spacing w:val="-7"/>
        </w:rPr>
        <w:t xml:space="preserve"> </w:t>
      </w:r>
      <w:r w:rsidRPr="00D26F12">
        <w:t>др.</w:t>
      </w:r>
    </w:p>
    <w:p w:rsidR="00A73FF3" w:rsidRPr="00D26F12" w:rsidRDefault="00A73FF3" w:rsidP="00A73FF3">
      <w:pPr>
        <w:pStyle w:val="a4"/>
        <w:ind w:right="848" w:firstLine="707"/>
        <w:jc w:val="both"/>
      </w:pPr>
      <w:r w:rsidRPr="00D26F12">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3FF3" w:rsidRPr="00D26F12" w:rsidRDefault="00A73FF3" w:rsidP="00A73FF3">
      <w:pPr>
        <w:pStyle w:val="a4"/>
        <w:spacing w:before="1"/>
        <w:ind w:right="846" w:firstLine="707"/>
        <w:jc w:val="both"/>
      </w:pPr>
      <w:r w:rsidRPr="00D26F12">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3FF3" w:rsidRPr="00D26F12" w:rsidRDefault="00A73FF3" w:rsidP="00A73FF3">
      <w:pPr>
        <w:pStyle w:val="a4"/>
        <w:ind w:right="854" w:firstLine="707"/>
        <w:jc w:val="both"/>
      </w:pPr>
      <w:r w:rsidRPr="00D26F12">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3FF3" w:rsidRPr="00D26F12" w:rsidRDefault="00A73FF3" w:rsidP="00A73FF3">
      <w:pPr>
        <w:pStyle w:val="a4"/>
        <w:ind w:right="845" w:firstLine="707"/>
        <w:jc w:val="both"/>
      </w:pPr>
      <w:r w:rsidRPr="00D26F12">
        <w:t>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w:t>
      </w:r>
      <w:r w:rsidRPr="00D26F12">
        <w:rPr>
          <w:spacing w:val="-1"/>
        </w:rPr>
        <w:t xml:space="preserve"> </w:t>
      </w:r>
      <w:r w:rsidRPr="00D26F12">
        <w:t>анализа.</w:t>
      </w:r>
    </w:p>
    <w:p w:rsidR="00A73FF3" w:rsidRPr="00D26F12" w:rsidRDefault="00A73FF3" w:rsidP="00A73FF3">
      <w:pPr>
        <w:pStyle w:val="a4"/>
        <w:spacing w:before="1"/>
        <w:ind w:right="849" w:firstLine="707"/>
        <w:jc w:val="both"/>
      </w:pPr>
      <w:r w:rsidRPr="00D26F12">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A73FF3" w:rsidRPr="00D26F12" w:rsidRDefault="00A73FF3" w:rsidP="00A73FF3">
      <w:pPr>
        <w:pStyle w:val="a4"/>
        <w:ind w:right="852" w:firstLine="707"/>
        <w:jc w:val="both"/>
      </w:pPr>
      <w:r w:rsidRPr="00D26F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w:t>
      </w:r>
      <w:r w:rsidRPr="00D26F12">
        <w:rPr>
          <w:spacing w:val="-5"/>
        </w:rPr>
        <w:t xml:space="preserve"> </w:t>
      </w:r>
      <w:r w:rsidRPr="00D26F12">
        <w:t>версии.</w:t>
      </w:r>
    </w:p>
    <w:p w:rsidR="00A73FF3" w:rsidRPr="00D26F12" w:rsidRDefault="00A73FF3" w:rsidP="00A73FF3">
      <w:pPr>
        <w:pStyle w:val="1"/>
        <w:spacing w:before="6" w:line="240" w:lineRule="auto"/>
        <w:ind w:right="5601"/>
      </w:pPr>
      <w:r w:rsidRPr="00D26F12">
        <w:t>История России. Всеобщая история История России</w:t>
      </w:r>
    </w:p>
    <w:p w:rsidR="00A73FF3" w:rsidRPr="00D26F12" w:rsidRDefault="00A73FF3" w:rsidP="00A73FF3">
      <w:pPr>
        <w:ind w:left="2390" w:right="4599"/>
        <w:rPr>
          <w:b/>
          <w:sz w:val="24"/>
        </w:rPr>
      </w:pPr>
      <w:r w:rsidRPr="00D26F12">
        <w:rPr>
          <w:b/>
          <w:sz w:val="24"/>
        </w:rPr>
        <w:t>От Древней Руси к Российскому государству Введение</w:t>
      </w:r>
    </w:p>
    <w:p w:rsidR="00A73FF3" w:rsidRPr="00D26F12" w:rsidRDefault="00A73FF3" w:rsidP="00A73FF3">
      <w:pPr>
        <w:pStyle w:val="a4"/>
        <w:ind w:right="852" w:firstLine="707"/>
        <w:jc w:val="both"/>
      </w:pPr>
      <w:r w:rsidRPr="00D26F12">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3FF3" w:rsidRPr="00D26F12" w:rsidRDefault="00A73FF3" w:rsidP="00A73FF3">
      <w:pPr>
        <w:pStyle w:val="1"/>
      </w:pPr>
      <w:r w:rsidRPr="00D26F12">
        <w:t>Народы и государства на территории нашей страны в древности</w:t>
      </w:r>
    </w:p>
    <w:p w:rsidR="00A73FF3" w:rsidRPr="00D26F12" w:rsidRDefault="00A73FF3" w:rsidP="00A73FF3">
      <w:pPr>
        <w:ind w:left="1682" w:right="846" w:firstLine="707"/>
        <w:jc w:val="both"/>
        <w:rPr>
          <w:i/>
          <w:sz w:val="24"/>
        </w:rPr>
      </w:pPr>
      <w:r w:rsidRPr="00D26F12">
        <w:rPr>
          <w:sz w:val="24"/>
        </w:rPr>
        <w:t xml:space="preserve">Заселение территории нашей страны человеком. Каменный век. </w:t>
      </w:r>
      <w:r w:rsidRPr="00D26F12">
        <w:rPr>
          <w:i/>
          <w:sz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3FF3" w:rsidRPr="00D26F12" w:rsidRDefault="00A73FF3" w:rsidP="00A73FF3">
      <w:pPr>
        <w:ind w:left="1682" w:right="849" w:firstLine="707"/>
        <w:jc w:val="both"/>
        <w:rPr>
          <w:i/>
          <w:sz w:val="24"/>
        </w:rPr>
      </w:pPr>
      <w:r w:rsidRPr="00D26F12">
        <w:rPr>
          <w:sz w:val="24"/>
        </w:rPr>
        <w:t xml:space="preserve">Народы, проживавшие на этой территории до середины I тысячелетия до н.э. </w:t>
      </w:r>
      <w:r w:rsidRPr="00D26F12">
        <w:rPr>
          <w:i/>
          <w:sz w:val="24"/>
        </w:rPr>
        <w:t>Античные города-государства Северного Причерноморья. Боспорское царство. Скифское царство. Дербент.</w:t>
      </w:r>
    </w:p>
    <w:p w:rsidR="00A73FF3" w:rsidRPr="00D26F12" w:rsidRDefault="00A73FF3" w:rsidP="00A73FF3">
      <w:pPr>
        <w:pStyle w:val="1"/>
        <w:spacing w:before="5"/>
      </w:pPr>
      <w:r w:rsidRPr="00D26F12">
        <w:t>Восточная Европа в середине I тыс. н.э.</w:t>
      </w:r>
    </w:p>
    <w:p w:rsidR="00A73FF3" w:rsidRPr="00D26F12" w:rsidRDefault="00A73FF3" w:rsidP="00A73FF3">
      <w:pPr>
        <w:ind w:left="1682" w:right="846" w:firstLine="707"/>
        <w:jc w:val="both"/>
        <w:rPr>
          <w:i/>
          <w:sz w:val="24"/>
        </w:rPr>
      </w:pPr>
      <w:r w:rsidRPr="00D26F12">
        <w:rPr>
          <w:sz w:val="24"/>
        </w:rPr>
        <w:t xml:space="preserve">Великое переселение народов. </w:t>
      </w:r>
      <w:r w:rsidRPr="00D26F12">
        <w:rPr>
          <w:i/>
          <w:sz w:val="24"/>
        </w:rPr>
        <w:t xml:space="preserve">Миграция готов. Нашествие гуннов. </w:t>
      </w:r>
      <w:r w:rsidRPr="00D26F12">
        <w:rPr>
          <w:sz w:val="24"/>
        </w:rPr>
        <w:t xml:space="preserve">Вопрос о славянской прародине и происхождении славян. Расселение славян, их разделение на три ветви – восточных, западных и южных. </w:t>
      </w:r>
      <w:r w:rsidRPr="00D26F12">
        <w:rPr>
          <w:i/>
          <w:sz w:val="24"/>
        </w:rPr>
        <w:t xml:space="preserve">Славянские общности Восточной Европы. </w:t>
      </w:r>
      <w:r w:rsidRPr="00D26F12">
        <w:rPr>
          <w:sz w:val="24"/>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D26F12">
        <w:rPr>
          <w:i/>
          <w:sz w:val="24"/>
        </w:rPr>
        <w:t>. Тюркский каганат. Хазарский каганат. Волжская Булгария.</w:t>
      </w:r>
    </w:p>
    <w:p w:rsidR="00A73FF3" w:rsidRPr="00D26F12" w:rsidRDefault="00A73FF3" w:rsidP="00A73FF3">
      <w:pPr>
        <w:pStyle w:val="1"/>
        <w:spacing w:before="4"/>
      </w:pPr>
      <w:r w:rsidRPr="00D26F12">
        <w:t>Образование государства Русь</w:t>
      </w:r>
    </w:p>
    <w:p w:rsidR="00A73FF3" w:rsidRPr="00D26F12" w:rsidRDefault="00A73FF3" w:rsidP="00A73FF3">
      <w:pPr>
        <w:ind w:left="1682" w:right="847" w:firstLine="707"/>
        <w:jc w:val="both"/>
        <w:rPr>
          <w:i/>
          <w:sz w:val="24"/>
        </w:rPr>
      </w:pPr>
      <w:r w:rsidRPr="00D26F12">
        <w:rPr>
          <w:i/>
          <w:sz w:val="24"/>
        </w:rPr>
        <w:t>Исторические условия складывания русской государственности: природно- климатический фактор и политические процессы в Европе в конце I тыс. н. э. Формирование новой политической и этнической карты континента.</w:t>
      </w:r>
    </w:p>
    <w:p w:rsidR="00A73FF3" w:rsidRPr="00D26F12" w:rsidRDefault="00A73FF3" w:rsidP="00A73FF3">
      <w:pPr>
        <w:ind w:left="1682" w:right="849" w:firstLine="707"/>
        <w:jc w:val="both"/>
        <w:rPr>
          <w:sz w:val="24"/>
        </w:rPr>
      </w:pPr>
      <w:r w:rsidRPr="00D26F12">
        <w:rPr>
          <w:i/>
          <w:sz w:val="24"/>
        </w:rPr>
        <w:t xml:space="preserve">Государства Центральной и Западной Европы. Первые известия о Руси. </w:t>
      </w:r>
      <w:r w:rsidRPr="00D26F12">
        <w:rPr>
          <w:sz w:val="24"/>
        </w:rPr>
        <w:t>Проблема образования Древнерусского государства. Начало династии Рюриковичей.</w:t>
      </w:r>
    </w:p>
    <w:p w:rsidR="00A73FF3" w:rsidRPr="00D26F12" w:rsidRDefault="00A73FF3" w:rsidP="00A73FF3">
      <w:pPr>
        <w:pStyle w:val="a4"/>
        <w:ind w:right="854" w:firstLine="707"/>
        <w:jc w:val="both"/>
      </w:pPr>
      <w:r w:rsidRPr="00D26F12">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3FF3" w:rsidRPr="00D26F12" w:rsidRDefault="00A73FF3" w:rsidP="00A73FF3">
      <w:pPr>
        <w:pStyle w:val="a4"/>
        <w:ind w:left="2390"/>
      </w:pPr>
      <w:r w:rsidRPr="00D26F12">
        <w:t>Принятие христианства и его значение. Византийское наследие на Руси.</w:t>
      </w:r>
    </w:p>
    <w:p w:rsidR="00A73FF3" w:rsidRPr="00D26F12" w:rsidRDefault="00A73FF3" w:rsidP="00A73FF3">
      <w:pPr>
        <w:pStyle w:val="1"/>
        <w:spacing w:before="2"/>
      </w:pPr>
      <w:r w:rsidRPr="00D26F12">
        <w:t>Русь в конце X – начале XII в.</w:t>
      </w:r>
    </w:p>
    <w:p w:rsidR="00A73FF3" w:rsidRPr="00D26F12" w:rsidRDefault="00A73FF3" w:rsidP="00A73FF3">
      <w:pPr>
        <w:pStyle w:val="a4"/>
        <w:ind w:right="845" w:firstLine="707"/>
        <w:jc w:val="both"/>
      </w:pPr>
      <w:r w:rsidRPr="00D26F12">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3FF3" w:rsidRPr="00D26F12" w:rsidRDefault="00A73FF3" w:rsidP="00A73FF3">
      <w:pPr>
        <w:pStyle w:val="a4"/>
        <w:ind w:right="857" w:firstLine="707"/>
        <w:jc w:val="both"/>
        <w:rPr>
          <w:i/>
        </w:rPr>
      </w:pPr>
      <w:r w:rsidRPr="00D26F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D26F12">
        <w:rPr>
          <w:i/>
        </w:rPr>
        <w:t>церковные уставы.</w:t>
      </w:r>
    </w:p>
    <w:p w:rsidR="00A73FF3" w:rsidRPr="00D26F12" w:rsidRDefault="00A73FF3" w:rsidP="00A73FF3">
      <w:pPr>
        <w:ind w:left="1682" w:right="847" w:firstLine="707"/>
        <w:jc w:val="both"/>
        <w:rPr>
          <w:i/>
          <w:sz w:val="24"/>
        </w:rPr>
      </w:pPr>
      <w:r w:rsidRPr="00D26F12">
        <w:rPr>
          <w:sz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D26F12">
        <w:rPr>
          <w:i/>
          <w:sz w:val="24"/>
        </w:rPr>
        <w:t>(Дешт-и-Кипчак</w:t>
      </w:r>
      <w:r w:rsidRPr="00D26F12">
        <w:rPr>
          <w:sz w:val="24"/>
        </w:rPr>
        <w:t xml:space="preserve">), </w:t>
      </w:r>
      <w:r w:rsidRPr="00D26F12">
        <w:rPr>
          <w:i/>
          <w:sz w:val="24"/>
        </w:rPr>
        <w:t>странами Центральной, Западной и Северной Европы.</w:t>
      </w:r>
    </w:p>
    <w:p w:rsidR="00A73FF3" w:rsidRPr="00D26F12" w:rsidRDefault="00A73FF3" w:rsidP="00A73FF3">
      <w:pPr>
        <w:pStyle w:val="1"/>
        <w:spacing w:before="4"/>
      </w:pPr>
      <w:r w:rsidRPr="00D26F12">
        <w:t>Культурное пространство</w:t>
      </w:r>
    </w:p>
    <w:p w:rsidR="00A73FF3" w:rsidRPr="00D26F12" w:rsidRDefault="00A73FF3" w:rsidP="00A73FF3">
      <w:pPr>
        <w:pStyle w:val="a4"/>
        <w:ind w:right="850" w:firstLine="707"/>
        <w:jc w:val="both"/>
      </w:pPr>
      <w:r w:rsidRPr="00D26F12">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3FF3" w:rsidRPr="00D26F12" w:rsidRDefault="00A73FF3" w:rsidP="00A73FF3">
      <w:pPr>
        <w:pStyle w:val="a4"/>
        <w:ind w:right="845" w:firstLine="707"/>
        <w:jc w:val="both"/>
      </w:pPr>
      <w:r w:rsidRPr="00D26F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D26F12">
        <w:rPr>
          <w:i/>
        </w:rPr>
        <w:t xml:space="preserve">«Новгородская псалтирь». «Остромирово Евангелие». </w:t>
      </w:r>
      <w:r w:rsidRPr="00D26F12">
        <w:t xml:space="preserve">Появление древнерусской литературы. </w:t>
      </w:r>
      <w:r w:rsidRPr="00D26F12">
        <w:rPr>
          <w:i/>
        </w:rPr>
        <w:t xml:space="preserve">«Слово о Законе и Благодати». </w:t>
      </w:r>
      <w:r w:rsidRPr="00D26F12">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3FF3" w:rsidRPr="00D26F12" w:rsidRDefault="00A73FF3" w:rsidP="00A73FF3">
      <w:pPr>
        <w:pStyle w:val="1"/>
        <w:spacing w:before="3" w:line="240" w:lineRule="auto"/>
      </w:pPr>
      <w:r w:rsidRPr="00D26F12">
        <w:t xml:space="preserve">Русь в середине XII – начале XIII в.  </w:t>
      </w:r>
    </w:p>
    <w:p w:rsidR="00A73FF3" w:rsidRPr="00D26F12" w:rsidRDefault="00A73FF3" w:rsidP="00A73FF3">
      <w:pPr>
        <w:pStyle w:val="1"/>
        <w:spacing w:before="3" w:line="240" w:lineRule="auto"/>
        <w:rPr>
          <w:b w:val="0"/>
        </w:rPr>
      </w:pPr>
      <w:r w:rsidRPr="00D26F12">
        <w:rPr>
          <w:b w:val="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D26F12">
        <w:rPr>
          <w:b w:val="0"/>
          <w:i/>
        </w:rPr>
        <w:t>Эволюция общественного строя и права.Внешняя политика русских земель в евразийском контексте.</w:t>
      </w:r>
    </w:p>
    <w:p w:rsidR="00A73FF3" w:rsidRPr="00D26F12" w:rsidRDefault="00A73FF3" w:rsidP="00A73FF3">
      <w:pPr>
        <w:pStyle w:val="a4"/>
        <w:spacing w:before="1"/>
        <w:ind w:right="848" w:firstLine="707"/>
        <w:jc w:val="both"/>
      </w:pPr>
      <w:r w:rsidRPr="00D26F12">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3FF3" w:rsidRPr="00D26F12" w:rsidRDefault="00A73FF3" w:rsidP="00A73FF3">
      <w:pPr>
        <w:pStyle w:val="1"/>
        <w:spacing w:line="240" w:lineRule="auto"/>
        <w:rPr>
          <w:b w:val="0"/>
        </w:rPr>
      </w:pPr>
      <w:r w:rsidRPr="00D26F12">
        <w:t>Русские земли в середине XIII - XIV в</w:t>
      </w:r>
      <w:r w:rsidRPr="00D26F12">
        <w:rPr>
          <w:b w:val="0"/>
        </w:rPr>
        <w:t>.</w:t>
      </w:r>
    </w:p>
    <w:p w:rsidR="00A73FF3" w:rsidRPr="00D26F12" w:rsidRDefault="00A73FF3" w:rsidP="00A73FF3">
      <w:pPr>
        <w:pStyle w:val="a4"/>
        <w:ind w:right="850" w:firstLine="707"/>
        <w:jc w:val="both"/>
      </w:pPr>
      <w:r w:rsidRPr="00D26F12">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w:t>
      </w:r>
      <w:r w:rsidRPr="00D26F12">
        <w:rPr>
          <w:spacing w:val="-1"/>
        </w:rPr>
        <w:t xml:space="preserve"> </w:t>
      </w:r>
      <w:r w:rsidRPr="00D26F12">
        <w:t>иго»).</w:t>
      </w:r>
    </w:p>
    <w:p w:rsidR="00A73FF3" w:rsidRPr="00D26F12" w:rsidRDefault="00A73FF3" w:rsidP="00A73FF3">
      <w:pPr>
        <w:ind w:left="1682" w:right="850" w:firstLine="707"/>
        <w:jc w:val="both"/>
        <w:rPr>
          <w:i/>
          <w:sz w:val="24"/>
        </w:rPr>
      </w:pPr>
      <w:r w:rsidRPr="00D26F12">
        <w:rPr>
          <w:sz w:val="24"/>
        </w:rPr>
        <w:t xml:space="preserve">Южные и западные русские земли. Возникновение Литовского государства и включение в его состав части русских земель. </w:t>
      </w:r>
      <w:r w:rsidRPr="00D26F12">
        <w:rPr>
          <w:i/>
          <w:sz w:val="24"/>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A73FF3" w:rsidRPr="00D26F12" w:rsidRDefault="00A73FF3" w:rsidP="00A73FF3">
      <w:pPr>
        <w:pStyle w:val="a4"/>
        <w:ind w:right="847" w:firstLine="707"/>
        <w:jc w:val="both"/>
      </w:pPr>
      <w:r w:rsidRPr="00D26F12">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3FF3" w:rsidRPr="00D26F12" w:rsidRDefault="00A73FF3" w:rsidP="00A73FF3">
      <w:pPr>
        <w:pStyle w:val="a4"/>
        <w:spacing w:before="1"/>
        <w:ind w:right="851" w:firstLine="707"/>
        <w:jc w:val="both"/>
      </w:pPr>
      <w:r w:rsidRPr="00D26F12">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w:t>
      </w:r>
      <w:r w:rsidRPr="00D26F12">
        <w:rPr>
          <w:spacing w:val="-1"/>
        </w:rPr>
        <w:t xml:space="preserve"> </w:t>
      </w:r>
      <w:r w:rsidRPr="00D26F12">
        <w:t>Кремля.</w:t>
      </w:r>
    </w:p>
    <w:p w:rsidR="00A73FF3" w:rsidRPr="00D26F12" w:rsidRDefault="00A73FF3" w:rsidP="00A73FF3">
      <w:pPr>
        <w:pStyle w:val="1"/>
        <w:spacing w:before="5" w:line="240" w:lineRule="auto"/>
      </w:pPr>
      <w:r w:rsidRPr="00D26F12">
        <w:t>Народы и государства степной зоны Восточной Европы и Сибири в XIII-XV</w:t>
      </w:r>
    </w:p>
    <w:p w:rsidR="00A73FF3" w:rsidRPr="00D26F12" w:rsidRDefault="00A73FF3" w:rsidP="00A73FF3">
      <w:pPr>
        <w:spacing w:line="274" w:lineRule="exact"/>
        <w:ind w:left="1682"/>
        <w:rPr>
          <w:b/>
          <w:sz w:val="24"/>
        </w:rPr>
      </w:pPr>
      <w:r w:rsidRPr="00D26F12">
        <w:rPr>
          <w:b/>
          <w:sz w:val="24"/>
        </w:rPr>
        <w:t>вв.</w:t>
      </w:r>
    </w:p>
    <w:p w:rsidR="00A73FF3" w:rsidRPr="00D26F12" w:rsidRDefault="00A73FF3" w:rsidP="00A73FF3">
      <w:pPr>
        <w:pStyle w:val="a4"/>
        <w:spacing w:line="274" w:lineRule="exact"/>
        <w:ind w:left="2390"/>
      </w:pPr>
      <w:r w:rsidRPr="00D26F12">
        <w:t>Золотая орда: государственный строй, население, экономика, культура. Города и</w:t>
      </w:r>
    </w:p>
    <w:p w:rsidR="00A73FF3" w:rsidRPr="00D26F12" w:rsidRDefault="00A73FF3" w:rsidP="00A73FF3">
      <w:pPr>
        <w:pStyle w:val="a4"/>
        <w:ind w:right="846"/>
      </w:pPr>
      <w:r w:rsidRPr="00D26F12">
        <w:t>кочевые степи. Принятие ислама. Ослабление государства во второй половине XIV в., нашествие Тимура.</w:t>
      </w:r>
    </w:p>
    <w:p w:rsidR="00A73FF3" w:rsidRPr="00D26F12" w:rsidRDefault="00A73FF3" w:rsidP="00A73FF3">
      <w:pPr>
        <w:ind w:left="1682" w:right="849" w:firstLine="707"/>
        <w:jc w:val="both"/>
        <w:rPr>
          <w:i/>
          <w:sz w:val="24"/>
        </w:rPr>
      </w:pPr>
      <w:r w:rsidRPr="00D26F12">
        <w:rPr>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D26F12">
        <w:rPr>
          <w:i/>
          <w:sz w:val="24"/>
        </w:rPr>
        <w:t xml:space="preserve">Касимовское ханство. </w:t>
      </w:r>
      <w:r w:rsidRPr="00D26F12">
        <w:rPr>
          <w:sz w:val="24"/>
        </w:rPr>
        <w:t xml:space="preserve">Дикое поле. Народы Северного Кавказа. </w:t>
      </w:r>
      <w:r w:rsidRPr="00D26F12">
        <w:rPr>
          <w:i/>
          <w:sz w:val="24"/>
        </w:rPr>
        <w:t>Итальянские фактории Причерноморья (Каффа, Тана, Солдайя и др.) и их роль в системе торговых и политических связей Руси с Западом и</w:t>
      </w:r>
      <w:r w:rsidRPr="00D26F12">
        <w:rPr>
          <w:i/>
          <w:spacing w:val="-1"/>
          <w:sz w:val="24"/>
        </w:rPr>
        <w:t xml:space="preserve"> </w:t>
      </w:r>
      <w:r w:rsidRPr="00D26F12">
        <w:rPr>
          <w:i/>
          <w:sz w:val="24"/>
        </w:rPr>
        <w:t>Востоком.</w:t>
      </w:r>
    </w:p>
    <w:p w:rsidR="00A73FF3" w:rsidRPr="00D26F12" w:rsidRDefault="00A73FF3" w:rsidP="00A73FF3">
      <w:pPr>
        <w:pStyle w:val="1"/>
        <w:spacing w:before="5"/>
      </w:pPr>
      <w:r w:rsidRPr="00D26F12">
        <w:t>Культурное пространство</w:t>
      </w:r>
    </w:p>
    <w:p w:rsidR="00A73FF3" w:rsidRPr="00D26F12" w:rsidRDefault="00A73FF3" w:rsidP="00A73FF3">
      <w:pPr>
        <w:ind w:left="1682" w:right="855" w:firstLine="707"/>
        <w:jc w:val="both"/>
        <w:rPr>
          <w:sz w:val="24"/>
        </w:rPr>
      </w:pPr>
      <w:r w:rsidRPr="00D26F12">
        <w:rPr>
          <w:i/>
          <w:sz w:val="24"/>
        </w:rPr>
        <w:t xml:space="preserve">Изменения в представлениях о картине мира в Евразии в связи с завершением монгольских завоеваний. </w:t>
      </w:r>
      <w:r w:rsidRPr="00D26F12">
        <w:rPr>
          <w:sz w:val="24"/>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3FF3" w:rsidRPr="00D26F12" w:rsidRDefault="00A73FF3" w:rsidP="00A73FF3">
      <w:pPr>
        <w:pStyle w:val="1"/>
        <w:spacing w:before="3"/>
      </w:pPr>
      <w:r w:rsidRPr="00D26F12">
        <w:t>Формирование единого Русского государства в XV веке</w:t>
      </w:r>
    </w:p>
    <w:p w:rsidR="00A73FF3" w:rsidRPr="00D26F12" w:rsidRDefault="00A73FF3" w:rsidP="00A73FF3">
      <w:pPr>
        <w:ind w:left="1682" w:right="847" w:firstLine="707"/>
        <w:jc w:val="both"/>
        <w:rPr>
          <w:sz w:val="24"/>
        </w:rPr>
      </w:pPr>
      <w:r w:rsidRPr="00D26F12">
        <w:rPr>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D26F12">
        <w:rPr>
          <w:i/>
          <w:sz w:val="24"/>
        </w:rPr>
        <w:t xml:space="preserve">Новгород и Псков в XV в.: политический строй, отношения с Москвой, Ливонским орденом, Ганзой, Великим княжеством Литовским. </w:t>
      </w:r>
      <w:r w:rsidRPr="00D26F12">
        <w:rPr>
          <w:sz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D26F12">
        <w:rPr>
          <w:i/>
          <w:sz w:val="24"/>
        </w:rPr>
        <w:t xml:space="preserve">Формирование аппарата управления единого государства. Перемены в устройстве двора великого князя: </w:t>
      </w:r>
      <w:r w:rsidRPr="00D26F12">
        <w:rPr>
          <w:sz w:val="24"/>
        </w:rPr>
        <w:t>новая государственная символика; царский титул и регалии; дворцовое и церковное строительство. Московский Кремль.</w:t>
      </w:r>
    </w:p>
    <w:p w:rsidR="00A73FF3" w:rsidRPr="00D26F12" w:rsidRDefault="00A73FF3" w:rsidP="00A73FF3">
      <w:pPr>
        <w:pStyle w:val="1"/>
        <w:spacing w:before="5"/>
      </w:pPr>
      <w:r w:rsidRPr="00D26F12">
        <w:t>Культурное пространство</w:t>
      </w:r>
    </w:p>
    <w:p w:rsidR="00A73FF3" w:rsidRPr="00D26F12" w:rsidRDefault="00A73FF3" w:rsidP="00A73FF3">
      <w:pPr>
        <w:ind w:left="1682" w:right="847" w:firstLine="707"/>
        <w:jc w:val="both"/>
        <w:rPr>
          <w:i/>
          <w:sz w:val="24"/>
        </w:rPr>
      </w:pPr>
      <w:r w:rsidRPr="00D26F12">
        <w:rPr>
          <w:sz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D26F12">
        <w:rPr>
          <w:i/>
          <w:sz w:val="24"/>
        </w:rPr>
        <w:t xml:space="preserve">Внутрицерковная борьба (иосифляне и нестяжатели, ереси). </w:t>
      </w:r>
      <w:r w:rsidRPr="00D26F12">
        <w:rPr>
          <w:sz w:val="24"/>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D26F12">
        <w:rPr>
          <w:i/>
          <w:sz w:val="24"/>
        </w:rPr>
        <w:t>Повседневная жизнь горожан и сельских жителей в древнерусский и раннемосковский периоды.</w:t>
      </w:r>
    </w:p>
    <w:p w:rsidR="00A73FF3" w:rsidRPr="00D26F12" w:rsidRDefault="00A73FF3" w:rsidP="00A73FF3">
      <w:pPr>
        <w:pStyle w:val="1"/>
        <w:spacing w:before="3"/>
      </w:pPr>
      <w:r w:rsidRPr="00D26F12">
        <w:t>Региональный компонент</w:t>
      </w:r>
    </w:p>
    <w:p w:rsidR="00A73FF3" w:rsidRPr="00D26F12" w:rsidRDefault="00A73FF3" w:rsidP="00A73FF3">
      <w:pPr>
        <w:pStyle w:val="a4"/>
        <w:spacing w:line="274" w:lineRule="exact"/>
        <w:ind w:left="2390"/>
      </w:pPr>
      <w:r w:rsidRPr="00D26F12">
        <w:t>Наш регион в древности и средневековье.</w:t>
      </w:r>
    </w:p>
    <w:p w:rsidR="00A73FF3" w:rsidRPr="00D26F12" w:rsidRDefault="00A73FF3" w:rsidP="00A73FF3">
      <w:pPr>
        <w:pStyle w:val="1"/>
        <w:spacing w:before="5"/>
      </w:pPr>
      <w:r w:rsidRPr="00D26F12">
        <w:t>Россия В XVI – XVII вв.: от великого княжества к царству. Россия в XVI веке.</w:t>
      </w:r>
    </w:p>
    <w:p w:rsidR="00A73FF3" w:rsidRPr="00D26F12" w:rsidRDefault="00A73FF3" w:rsidP="00A73FF3">
      <w:pPr>
        <w:pStyle w:val="a4"/>
        <w:ind w:right="855" w:firstLine="707"/>
        <w:jc w:val="both"/>
      </w:pPr>
      <w:r w:rsidRPr="00D26F12">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w:t>
      </w:r>
      <w:r w:rsidRPr="00D26F12">
        <w:rPr>
          <w:spacing w:val="-11"/>
        </w:rPr>
        <w:t xml:space="preserve"> </w:t>
      </w:r>
      <w:r w:rsidRPr="00D26F12">
        <w:t>государства.</w:t>
      </w:r>
    </w:p>
    <w:p w:rsidR="00A73FF3" w:rsidRPr="00D26F12" w:rsidRDefault="00A73FF3" w:rsidP="00A73FF3">
      <w:pPr>
        <w:pStyle w:val="a4"/>
        <w:ind w:right="847" w:firstLine="707"/>
        <w:jc w:val="both"/>
      </w:pPr>
      <w:r w:rsidRPr="00D26F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D26F12">
        <w:rPr>
          <w:i/>
        </w:rPr>
        <w:t xml:space="preserve">«Малая дума». </w:t>
      </w:r>
      <w:r w:rsidRPr="00D26F12">
        <w:t>Местничество. Местное управление: наместники и волостели, система кормлений. Государство и</w:t>
      </w:r>
      <w:r w:rsidRPr="00D26F12">
        <w:rPr>
          <w:spacing w:val="-2"/>
        </w:rPr>
        <w:t xml:space="preserve"> </w:t>
      </w:r>
      <w:r w:rsidRPr="00D26F12">
        <w:t>церковь.</w:t>
      </w:r>
    </w:p>
    <w:p w:rsidR="00A73FF3" w:rsidRPr="00D26F12" w:rsidRDefault="00A73FF3" w:rsidP="00A73FF3">
      <w:pPr>
        <w:ind w:left="1682" w:right="847" w:firstLine="707"/>
        <w:jc w:val="both"/>
        <w:rPr>
          <w:i/>
          <w:sz w:val="24"/>
        </w:rPr>
      </w:pPr>
      <w:r w:rsidRPr="00D26F12">
        <w:rPr>
          <w:sz w:val="24"/>
        </w:rPr>
        <w:t xml:space="preserve">Регентство Елены Глинской. Сопротивление удельных князей великокняжеской власти. </w:t>
      </w:r>
      <w:r w:rsidRPr="00D26F12">
        <w:rPr>
          <w:i/>
          <w:sz w:val="24"/>
        </w:rPr>
        <w:t xml:space="preserve">Мятеж князя Андрея Старицкого. </w:t>
      </w:r>
      <w:r w:rsidRPr="00D26F12">
        <w:rPr>
          <w:sz w:val="24"/>
        </w:rPr>
        <w:t xml:space="preserve">Унификация денежной системы. </w:t>
      </w:r>
      <w:r w:rsidRPr="00D26F12">
        <w:rPr>
          <w:i/>
          <w:sz w:val="24"/>
        </w:rPr>
        <w:t>Стародубская война с Польшей и Литвой.</w:t>
      </w:r>
    </w:p>
    <w:p w:rsidR="00A73FF3" w:rsidRPr="00D26F12" w:rsidRDefault="00A73FF3" w:rsidP="00A73FF3">
      <w:pPr>
        <w:ind w:left="1682" w:right="847" w:firstLine="707"/>
        <w:jc w:val="both"/>
        <w:rPr>
          <w:i/>
          <w:sz w:val="24"/>
        </w:rPr>
      </w:pPr>
      <w:r w:rsidRPr="00D26F12">
        <w:rPr>
          <w:sz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D26F12">
        <w:rPr>
          <w:i/>
          <w:sz w:val="24"/>
        </w:rPr>
        <w:t>Ереси Матвея Башкина и Феодосия</w:t>
      </w:r>
      <w:r w:rsidRPr="00D26F12">
        <w:rPr>
          <w:i/>
          <w:spacing w:val="-5"/>
          <w:sz w:val="24"/>
        </w:rPr>
        <w:t xml:space="preserve"> </w:t>
      </w:r>
      <w:r w:rsidRPr="00D26F12">
        <w:rPr>
          <w:i/>
          <w:sz w:val="24"/>
        </w:rPr>
        <w:t>Косого.</w:t>
      </w:r>
    </w:p>
    <w:p w:rsidR="00A73FF3" w:rsidRPr="00D26F12" w:rsidRDefault="00A73FF3" w:rsidP="00A73FF3">
      <w:pPr>
        <w:pStyle w:val="a4"/>
        <w:ind w:right="849" w:firstLine="707"/>
        <w:jc w:val="both"/>
      </w:pPr>
      <w:r w:rsidRPr="00D26F12">
        <w:t xml:space="preserve">Принятие Иваном IV царского титула. Реформы середины XVI в. «Избранная рада»: ее состав и значение. Появление Земских соборов: </w:t>
      </w:r>
      <w:r w:rsidRPr="00D26F12">
        <w:rPr>
          <w:i/>
        </w:rPr>
        <w:t xml:space="preserve">дискуссии о характере народного представительства. </w:t>
      </w:r>
      <w:r w:rsidRPr="00D26F12">
        <w:t>Отмена кормлений. Система налогообложения. Судебник 1550 г. Стоглавый собор. Земская реформа – формирование органов местного самоуправления.</w:t>
      </w:r>
    </w:p>
    <w:p w:rsidR="00A73FF3" w:rsidRPr="00D26F12" w:rsidRDefault="00A73FF3" w:rsidP="00A73FF3">
      <w:pPr>
        <w:pStyle w:val="a4"/>
        <w:ind w:right="846" w:firstLine="707"/>
        <w:jc w:val="both"/>
      </w:pPr>
      <w:r w:rsidRPr="00D26F12">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w:t>
      </w:r>
      <w:r w:rsidRPr="00D26F12">
        <w:rPr>
          <w:spacing w:val="-16"/>
        </w:rPr>
        <w:t xml:space="preserve"> </w:t>
      </w:r>
      <w:r w:rsidRPr="00D26F12">
        <w:t>Сибири.</w:t>
      </w:r>
    </w:p>
    <w:p w:rsidR="00A73FF3" w:rsidRPr="00D26F12" w:rsidRDefault="00A73FF3" w:rsidP="00A73FF3">
      <w:pPr>
        <w:ind w:left="1682" w:right="846" w:firstLine="707"/>
        <w:jc w:val="both"/>
        <w:rPr>
          <w:sz w:val="24"/>
        </w:rPr>
      </w:pPr>
      <w:r w:rsidRPr="00D26F12">
        <w:rPr>
          <w:sz w:val="24"/>
        </w:rPr>
        <w:t xml:space="preserve">Социальная структура российского общества. Дворянство. </w:t>
      </w:r>
      <w:r w:rsidRPr="00D26F12">
        <w:rPr>
          <w:i/>
          <w:sz w:val="24"/>
        </w:rPr>
        <w:t xml:space="preserve">Служилые и неслужилые люди. Формирование Государева двора и «служилых городов». </w:t>
      </w:r>
      <w:r w:rsidRPr="00D26F12">
        <w:rPr>
          <w:sz w:val="24"/>
        </w:rPr>
        <w:t xml:space="preserve">Торгово- ремесленное население городов. Духовенство. Начало закрепощения крестьян: </w:t>
      </w:r>
      <w:r w:rsidRPr="00D26F12">
        <w:rPr>
          <w:spacing w:val="-3"/>
          <w:sz w:val="24"/>
        </w:rPr>
        <w:t>указ</w:t>
      </w:r>
      <w:r w:rsidRPr="00D26F12">
        <w:rPr>
          <w:spacing w:val="53"/>
          <w:sz w:val="24"/>
        </w:rPr>
        <w:t xml:space="preserve"> </w:t>
      </w:r>
      <w:r w:rsidRPr="00D26F12">
        <w:rPr>
          <w:sz w:val="24"/>
        </w:rPr>
        <w:t>о</w:t>
      </w:r>
    </w:p>
    <w:p w:rsidR="00A73FF3" w:rsidRPr="00D26F12" w:rsidRDefault="00A73FF3" w:rsidP="00A73FF3">
      <w:pPr>
        <w:pStyle w:val="a4"/>
      </w:pPr>
      <w:r w:rsidRPr="00D26F12">
        <w:t>«заповедных летах». Формирование вольного казачества.</w:t>
      </w:r>
    </w:p>
    <w:p w:rsidR="00A73FF3" w:rsidRPr="00D26F12" w:rsidRDefault="00A73FF3" w:rsidP="00A73FF3">
      <w:pPr>
        <w:ind w:left="1682" w:right="847" w:firstLine="707"/>
        <w:jc w:val="both"/>
        <w:rPr>
          <w:i/>
          <w:sz w:val="24"/>
        </w:rPr>
      </w:pPr>
      <w:r w:rsidRPr="00D26F12">
        <w:rPr>
          <w:sz w:val="24"/>
        </w:rPr>
        <w:t xml:space="preserve">Многонациональный состав населения Русского государства. </w:t>
      </w:r>
      <w:r w:rsidRPr="00D26F12">
        <w:rPr>
          <w:i/>
          <w:sz w:val="24"/>
        </w:rPr>
        <w:t>Финно-угорские народы</w:t>
      </w:r>
      <w:r w:rsidRPr="00D26F12">
        <w:rPr>
          <w:sz w:val="24"/>
        </w:rPr>
        <w:t xml:space="preserve">. Народы Поволжья после присоединения к России. </w:t>
      </w:r>
      <w:r w:rsidRPr="00D26F12">
        <w:rPr>
          <w:i/>
          <w:sz w:val="24"/>
        </w:rPr>
        <w:t xml:space="preserve">Служилые татары.Выходцы из стран Европы на государевой службе.Сосуществование религий в Российском государстве. </w:t>
      </w:r>
      <w:r w:rsidRPr="00D26F12">
        <w:rPr>
          <w:sz w:val="24"/>
        </w:rPr>
        <w:t xml:space="preserve">Русская Православная церковь. </w:t>
      </w:r>
      <w:r w:rsidRPr="00D26F12">
        <w:rPr>
          <w:i/>
          <w:sz w:val="24"/>
        </w:rPr>
        <w:t>Мусульманское</w:t>
      </w:r>
      <w:r w:rsidRPr="00D26F12">
        <w:rPr>
          <w:i/>
          <w:spacing w:val="-2"/>
          <w:sz w:val="24"/>
        </w:rPr>
        <w:t xml:space="preserve"> </w:t>
      </w:r>
      <w:r w:rsidRPr="00D26F12">
        <w:rPr>
          <w:i/>
          <w:sz w:val="24"/>
        </w:rPr>
        <w:t>духовенство.</w:t>
      </w:r>
    </w:p>
    <w:p w:rsidR="00A73FF3" w:rsidRPr="00D26F12" w:rsidRDefault="00A73FF3" w:rsidP="00A73FF3">
      <w:pPr>
        <w:ind w:left="1682" w:right="847" w:firstLine="707"/>
        <w:jc w:val="both"/>
        <w:rPr>
          <w:i/>
          <w:sz w:val="24"/>
        </w:rPr>
      </w:pPr>
      <w:r w:rsidRPr="00D26F12">
        <w:t xml:space="preserve">Россия в конце XVI в. Опричнина, дискуссия о ее причинах и характере. Опричный террор. Разгром Новгорода и Пскова. </w:t>
      </w:r>
      <w:r w:rsidRPr="00D26F12">
        <w:rPr>
          <w:i/>
        </w:rPr>
        <w:t xml:space="preserve">Московские казни 1570 г. </w:t>
      </w:r>
      <w:r w:rsidRPr="00D26F12">
        <w:t>Результаты и последствия опричнины. Противоречивость личности Ивана Грозного и проводимых им преобразований. Цена реформ.</w:t>
      </w:r>
    </w:p>
    <w:p w:rsidR="00A73FF3" w:rsidRPr="00D26F12" w:rsidRDefault="00A73FF3" w:rsidP="00A73FF3">
      <w:pPr>
        <w:spacing w:before="1"/>
        <w:ind w:left="1682" w:right="847" w:firstLine="707"/>
        <w:jc w:val="both"/>
        <w:rPr>
          <w:sz w:val="24"/>
        </w:rPr>
      </w:pPr>
      <w:r w:rsidRPr="00D26F12">
        <w:rPr>
          <w:sz w:val="24"/>
        </w:rPr>
        <w:t xml:space="preserve">Царь Федор Иванович. Борьба за власть в боярском окружении. Правление Бориса Годунова. Учреждение патриаршества. </w:t>
      </w:r>
      <w:r w:rsidRPr="00D26F12">
        <w:rPr>
          <w:i/>
          <w:sz w:val="24"/>
        </w:rPr>
        <w:t xml:space="preserve">Тявзинский мирный договор со Швецией:восстановление позиций России в Прибалтике. </w:t>
      </w:r>
      <w:r w:rsidRPr="00D26F12">
        <w:rPr>
          <w:sz w:val="24"/>
        </w:rPr>
        <w:t xml:space="preserve">Противостояние с Крымским ханством. </w:t>
      </w:r>
      <w:r w:rsidRPr="00D26F12">
        <w:rPr>
          <w:i/>
          <w:sz w:val="24"/>
        </w:rPr>
        <w:t xml:space="preserve">Отражение набега Гази-Гирея в 1591 г. </w:t>
      </w:r>
      <w:r w:rsidRPr="00D26F12">
        <w:rPr>
          <w:sz w:val="24"/>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73FF3" w:rsidRPr="00D26F12" w:rsidRDefault="00A73FF3" w:rsidP="00A73FF3">
      <w:pPr>
        <w:pStyle w:val="1"/>
        <w:spacing w:before="4"/>
      </w:pPr>
      <w:r w:rsidRPr="00D26F12">
        <w:t>Смута в России</w:t>
      </w:r>
    </w:p>
    <w:p w:rsidR="00A73FF3" w:rsidRPr="00D26F12" w:rsidRDefault="00A73FF3" w:rsidP="00A73FF3">
      <w:pPr>
        <w:ind w:left="1682" w:right="854" w:firstLine="707"/>
        <w:jc w:val="both"/>
        <w:rPr>
          <w:sz w:val="24"/>
        </w:rPr>
      </w:pPr>
      <w:r w:rsidRPr="00D26F12">
        <w:rPr>
          <w:sz w:val="24"/>
        </w:rPr>
        <w:t xml:space="preserve">Династический кризис. Земский собор 1598 г. и избрание на царство Бориса Годунова. Политика Бориса Годунова, </w:t>
      </w:r>
      <w:r w:rsidRPr="00D26F12">
        <w:rPr>
          <w:i/>
          <w:sz w:val="24"/>
        </w:rPr>
        <w:t xml:space="preserve">в т.ч. в отношении боярства. Опала семейства Романовых. </w:t>
      </w:r>
      <w:r w:rsidRPr="00D26F12">
        <w:rPr>
          <w:sz w:val="24"/>
        </w:rPr>
        <w:t>Голод 1601-1603 гг. и обострение социально-экономического кризиса.</w:t>
      </w:r>
    </w:p>
    <w:p w:rsidR="00A73FF3" w:rsidRPr="00D26F12" w:rsidRDefault="00A73FF3" w:rsidP="00A73FF3">
      <w:pPr>
        <w:pStyle w:val="a4"/>
        <w:ind w:right="849" w:firstLine="707"/>
        <w:jc w:val="both"/>
      </w:pPr>
      <w:r w:rsidRPr="00D26F12">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3FF3" w:rsidRPr="00D26F12" w:rsidRDefault="00A73FF3" w:rsidP="00A73FF3">
      <w:pPr>
        <w:pStyle w:val="a4"/>
        <w:ind w:right="844" w:firstLine="707"/>
        <w:jc w:val="both"/>
      </w:pPr>
      <w:r w:rsidRPr="00D26F12">
        <w:t xml:space="preserve">Царь Василий Шуйский. Восстание Ивана Болотникова. Перерастание внутреннего кризиса в гражданскую войну. Лжедмитрий </w:t>
      </w:r>
      <w:r w:rsidRPr="00D26F12">
        <w:rPr>
          <w:spacing w:val="-3"/>
        </w:rPr>
        <w:t xml:space="preserve">II. </w:t>
      </w:r>
      <w:r w:rsidRPr="00D26F12">
        <w:t xml:space="preserve">Вторжение на территорию России польско- литовских отрядов. Тушинский лагерь самозванца под Москвой. Оборона Троице- Сергиева монастыря. </w:t>
      </w:r>
      <w:r w:rsidRPr="00D26F12">
        <w:rPr>
          <w:i/>
        </w:rPr>
        <w:t xml:space="preserve">Выборгский договор между Россией и Швецией. </w:t>
      </w:r>
      <w:r w:rsidRPr="00D26F12">
        <w:t>Поход войска М.В. Скопина-Шуйского и Я.-П. Делагарди и распад тушинского лагеря. Открытое вступление в войну против России Речи Посполитой. Оборона</w:t>
      </w:r>
      <w:r w:rsidRPr="00D26F12">
        <w:rPr>
          <w:spacing w:val="-14"/>
        </w:rPr>
        <w:t xml:space="preserve"> </w:t>
      </w:r>
      <w:r w:rsidRPr="00D26F12">
        <w:t>Смоленска.</w:t>
      </w:r>
    </w:p>
    <w:p w:rsidR="00A73FF3" w:rsidRPr="00D26F12" w:rsidRDefault="00A73FF3" w:rsidP="00A73FF3">
      <w:pPr>
        <w:pStyle w:val="a4"/>
        <w:ind w:right="846" w:firstLine="707"/>
        <w:jc w:val="both"/>
      </w:pPr>
      <w:r w:rsidRPr="00D26F12">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w:t>
      </w:r>
      <w:r w:rsidRPr="00D26F12">
        <w:rPr>
          <w:spacing w:val="-2"/>
        </w:rPr>
        <w:t xml:space="preserve"> </w:t>
      </w:r>
      <w:r w:rsidRPr="00D26F12">
        <w:t>г.</w:t>
      </w:r>
    </w:p>
    <w:p w:rsidR="00A73FF3" w:rsidRPr="00D26F12" w:rsidRDefault="00A73FF3" w:rsidP="00A73FF3">
      <w:pPr>
        <w:ind w:left="1682" w:right="848" w:firstLine="707"/>
        <w:jc w:val="both"/>
        <w:rPr>
          <w:sz w:val="24"/>
        </w:rPr>
      </w:pPr>
      <w:r w:rsidRPr="00D26F12">
        <w:rPr>
          <w:sz w:val="24"/>
        </w:rPr>
        <w:t xml:space="preserve">Земский собор 1613 г. и его роль в укреплении государственности. Избрание на царство Михаила Федоровича Романова. </w:t>
      </w:r>
      <w:r w:rsidRPr="00D26F12">
        <w:rPr>
          <w:i/>
          <w:sz w:val="24"/>
        </w:rPr>
        <w:t xml:space="preserve">Борьба с казачьими выступлениями против центральной власти. </w:t>
      </w:r>
      <w:r w:rsidRPr="00D26F12">
        <w:rPr>
          <w:sz w:val="24"/>
        </w:rPr>
        <w:t xml:space="preserve">Столбовский мир со Швецией: утрата выхода к Балтийскому морю. </w:t>
      </w:r>
      <w:r w:rsidRPr="00D26F12">
        <w:rPr>
          <w:i/>
          <w:sz w:val="24"/>
        </w:rPr>
        <w:t xml:space="preserve">Продолжение войны с Речью Посполитой. Поход принца Владислава на Москву. </w:t>
      </w:r>
      <w:r w:rsidRPr="00D26F12">
        <w:rPr>
          <w:sz w:val="24"/>
        </w:rPr>
        <w:t>Заключение Деулинского перемирия с Речью Посполитой. Итоги и последствия Смутного времени.</w:t>
      </w:r>
    </w:p>
    <w:p w:rsidR="00A73FF3" w:rsidRPr="00D26F12" w:rsidRDefault="00A73FF3" w:rsidP="00A73FF3">
      <w:pPr>
        <w:pStyle w:val="1"/>
        <w:spacing w:before="4"/>
      </w:pPr>
      <w:r w:rsidRPr="00D26F12">
        <w:t>Россия в XVII веке</w:t>
      </w:r>
    </w:p>
    <w:p w:rsidR="00A73FF3" w:rsidRPr="00D26F12" w:rsidRDefault="00A73FF3" w:rsidP="00A73FF3">
      <w:pPr>
        <w:pStyle w:val="a4"/>
        <w:ind w:right="849" w:firstLine="707"/>
        <w:jc w:val="both"/>
      </w:pPr>
      <w:r w:rsidRPr="00D26F12">
        <w:t xml:space="preserve">Россия при первых Романовых. Царствование Михаила Федоровича. Восстановление экономического потенциала страны. </w:t>
      </w:r>
      <w:r w:rsidRPr="00D26F12">
        <w:rPr>
          <w:i/>
        </w:rPr>
        <w:t xml:space="preserve">Продолжение закрепощения крестьян. </w:t>
      </w:r>
      <w:r w:rsidRPr="00D26F12">
        <w:t>Земские соборы. Роль патриарха Филарета в управлении государством.</w:t>
      </w:r>
    </w:p>
    <w:p w:rsidR="00A73FF3" w:rsidRPr="00D26F12" w:rsidRDefault="00A73FF3" w:rsidP="00A73FF3">
      <w:pPr>
        <w:pStyle w:val="a4"/>
        <w:ind w:right="848" w:firstLine="707"/>
        <w:jc w:val="both"/>
      </w:pPr>
      <w:r w:rsidRPr="00D26F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D26F12">
        <w:rPr>
          <w:i/>
        </w:rPr>
        <w:t xml:space="preserve">Приказ Тайных дел. </w:t>
      </w:r>
      <w:r w:rsidRPr="00D26F12">
        <w:t xml:space="preserve">Усиление воеводской власти в уездах и постепенная ликвидация земского самоуправления.    Затухание    деятельности     Земских     соборов.     </w:t>
      </w:r>
      <w:r w:rsidRPr="00D26F12">
        <w:rPr>
          <w:i/>
        </w:rPr>
        <w:t xml:space="preserve">Правительство Б.И. Морозова и И.Д. Милославского: итоги его деятельности. </w:t>
      </w:r>
      <w:r w:rsidRPr="00D26F12">
        <w:t>Патриарх Никон. Раскол в Церкви. Протопоп Аввакум, формирование религиозной традиции</w:t>
      </w:r>
      <w:r w:rsidRPr="00D26F12">
        <w:rPr>
          <w:spacing w:val="-14"/>
        </w:rPr>
        <w:t xml:space="preserve"> </w:t>
      </w:r>
      <w:r w:rsidRPr="00D26F12">
        <w:t>старообрядчества.</w:t>
      </w:r>
    </w:p>
    <w:p w:rsidR="00A73FF3" w:rsidRPr="00D26F12" w:rsidRDefault="00A73FF3" w:rsidP="00A73FF3">
      <w:pPr>
        <w:pStyle w:val="a4"/>
        <w:ind w:left="2390"/>
      </w:pPr>
      <w:r w:rsidRPr="00D26F12">
        <w:t>Царь Федор Алексеевич. Отмена местничества. Налоговая (податная) реформа. Экономическое развитие России в XVII в. Первые мануфактуры. Ярмарки.</w:t>
      </w:r>
    </w:p>
    <w:p w:rsidR="00A73FF3" w:rsidRPr="00D26F12" w:rsidRDefault="00A73FF3" w:rsidP="00A73FF3">
      <w:pPr>
        <w:pStyle w:val="a4"/>
        <w:ind w:right="844"/>
        <w:jc w:val="both"/>
      </w:pPr>
      <w:r w:rsidRPr="00D26F12">
        <w:t xml:space="preserve">Укрепление внутренних торговых связей и развитие хозяйственной специализации регионов Российского государства. </w:t>
      </w:r>
      <w:r w:rsidRPr="00D26F12">
        <w:rPr>
          <w:i/>
        </w:rPr>
        <w:t xml:space="preserve">Торговый и Новоторговый уставы. </w:t>
      </w:r>
      <w:r w:rsidRPr="00D26F12">
        <w:t>Торговля с европейскими странами, Прибалтикой, Востоком.</w:t>
      </w:r>
    </w:p>
    <w:p w:rsidR="00A73FF3" w:rsidRPr="00D26F12" w:rsidRDefault="00A73FF3" w:rsidP="00A73FF3">
      <w:pPr>
        <w:pStyle w:val="a4"/>
        <w:ind w:right="844" w:firstLine="478"/>
        <w:jc w:val="both"/>
      </w:pPr>
      <w:r w:rsidRPr="00D26F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D26F12">
        <w:rPr>
          <w:i/>
        </w:rPr>
        <w:t xml:space="preserve">Денежная реформа 1654 г. </w:t>
      </w:r>
      <w:r w:rsidRPr="00D26F12">
        <w:t>Медный бунт. Побеги крестьян на Дон и в Сибирь. Восстание Степана</w:t>
      </w:r>
      <w:r w:rsidRPr="00D26F12">
        <w:rPr>
          <w:spacing w:val="-24"/>
        </w:rPr>
        <w:t xml:space="preserve"> </w:t>
      </w:r>
      <w:r w:rsidRPr="00D26F12">
        <w:t>Разина.</w:t>
      </w:r>
    </w:p>
    <w:p w:rsidR="00A73FF3" w:rsidRPr="00D26F12" w:rsidRDefault="00A73FF3" w:rsidP="00A73FF3">
      <w:pPr>
        <w:spacing w:before="1"/>
        <w:ind w:left="1682" w:right="845" w:firstLine="707"/>
        <w:jc w:val="both"/>
        <w:rPr>
          <w:i/>
          <w:sz w:val="24"/>
        </w:rPr>
      </w:pPr>
      <w:r w:rsidRPr="00D26F12">
        <w:rPr>
          <w:sz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D26F12">
        <w:rPr>
          <w:i/>
          <w:sz w:val="24"/>
        </w:rPr>
        <w:t xml:space="preserve">Контакты с православным населением Речи Посполитой: противодействие полонизации, распространению католичества. </w:t>
      </w:r>
      <w:r w:rsidRPr="00D26F12">
        <w:rPr>
          <w:sz w:val="24"/>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D26F12">
        <w:rPr>
          <w:i/>
          <w:sz w:val="24"/>
        </w:rPr>
        <w:t>Отношения России со странами Западной Европы. Военные столкновения с манчжурами и империей Цин.</w:t>
      </w:r>
    </w:p>
    <w:p w:rsidR="00A73FF3" w:rsidRPr="00D26F12" w:rsidRDefault="00A73FF3" w:rsidP="00A73FF3">
      <w:pPr>
        <w:pStyle w:val="1"/>
        <w:spacing w:before="5"/>
      </w:pPr>
      <w:r w:rsidRPr="00D26F12">
        <w:t>Культурное пространство</w:t>
      </w:r>
    </w:p>
    <w:p w:rsidR="00A73FF3" w:rsidRPr="00D26F12" w:rsidRDefault="00A73FF3" w:rsidP="00A73FF3">
      <w:pPr>
        <w:ind w:left="1682" w:right="849" w:firstLine="707"/>
        <w:jc w:val="both"/>
        <w:rPr>
          <w:sz w:val="24"/>
        </w:rPr>
      </w:pPr>
      <w:r w:rsidRPr="00D26F12">
        <w:rPr>
          <w:sz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D26F12">
        <w:rPr>
          <w:i/>
          <w:sz w:val="24"/>
        </w:rPr>
        <w:t xml:space="preserve">Коч – корабль русских первопроходцев. </w:t>
      </w:r>
      <w:r w:rsidRPr="00D26F12">
        <w:rPr>
          <w:sz w:val="24"/>
        </w:rPr>
        <w:t xml:space="preserve">Освоение Поволжья, Урала и Сибири. Калмыцкое ханство. Ясачное налогообложение. Переселение русских на новые земли. </w:t>
      </w:r>
      <w:r w:rsidRPr="00D26F12">
        <w:rPr>
          <w:i/>
          <w:sz w:val="24"/>
        </w:rPr>
        <w:t xml:space="preserve">Миссионерство и христианизация. Межэтнические отношения. </w:t>
      </w:r>
      <w:r w:rsidRPr="00D26F12">
        <w:rPr>
          <w:sz w:val="24"/>
        </w:rPr>
        <w:t>Формирование многонациональной элиты.</w:t>
      </w:r>
    </w:p>
    <w:p w:rsidR="00A73FF3" w:rsidRPr="00D26F12" w:rsidRDefault="00A73FF3" w:rsidP="00A73FF3">
      <w:pPr>
        <w:ind w:left="1682" w:right="847" w:firstLine="707"/>
        <w:jc w:val="both"/>
        <w:rPr>
          <w:sz w:val="24"/>
        </w:rPr>
      </w:pPr>
      <w:r w:rsidRPr="00D26F12">
        <w:rPr>
          <w:i/>
          <w:sz w:val="24"/>
        </w:rPr>
        <w:t xml:space="preserve">Изменения в картине мира человека в XVI–XVII вв. и повседневная жизнь. </w:t>
      </w:r>
      <w:r w:rsidRPr="00D26F12">
        <w:rPr>
          <w:sz w:val="24"/>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A73FF3" w:rsidRPr="00D26F12" w:rsidRDefault="00A73FF3" w:rsidP="00A73FF3">
      <w:pPr>
        <w:pStyle w:val="a4"/>
        <w:ind w:right="846" w:firstLine="707"/>
        <w:jc w:val="both"/>
      </w:pPr>
      <w:r w:rsidRPr="00D26F12">
        <w:t xml:space="preserve">Архитектура. Дворцово-храмовый ансамбль Соборной площади в Москве. Шатровый стиль в архитектуре. </w:t>
      </w:r>
      <w:r w:rsidRPr="00D26F12">
        <w:rPr>
          <w:i/>
        </w:rPr>
        <w:t xml:space="preserve">Антонио Солари, Алевиз Фрязин, Петрок Малой. </w:t>
      </w:r>
      <w:r w:rsidRPr="00D26F12">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D26F12">
        <w:rPr>
          <w:i/>
        </w:rPr>
        <w:t xml:space="preserve">Приказ каменных дел. </w:t>
      </w:r>
      <w:r w:rsidRPr="00D26F12">
        <w:t>Деревянное зодчество.</w:t>
      </w:r>
    </w:p>
    <w:p w:rsidR="00A73FF3" w:rsidRPr="00D26F12" w:rsidRDefault="00A73FF3" w:rsidP="00A73FF3">
      <w:pPr>
        <w:pStyle w:val="a4"/>
        <w:ind w:left="2390"/>
      </w:pPr>
      <w:r w:rsidRPr="00D26F12">
        <w:t>Изобразительное искусство. Симон Ушаков. Ярославская школа иконописи.</w:t>
      </w:r>
    </w:p>
    <w:p w:rsidR="00A73FF3" w:rsidRPr="00D26F12" w:rsidRDefault="00A73FF3" w:rsidP="00A73FF3">
      <w:pPr>
        <w:pStyle w:val="a4"/>
      </w:pPr>
      <w:r w:rsidRPr="00D26F12">
        <w:t>Парсунная живопись.</w:t>
      </w:r>
    </w:p>
    <w:p w:rsidR="00A73FF3" w:rsidRPr="00D26F12" w:rsidRDefault="00A73FF3" w:rsidP="00A73FF3">
      <w:pPr>
        <w:ind w:left="1682" w:right="847" w:firstLine="707"/>
        <w:jc w:val="both"/>
        <w:rPr>
          <w:i/>
          <w:sz w:val="24"/>
        </w:rPr>
      </w:pPr>
      <w:r w:rsidRPr="00D26F12">
        <w:rPr>
          <w:sz w:val="24"/>
        </w:rPr>
        <w:t xml:space="preserve">Летописание и начало книгопечатания. Лицевой свод. Домострой. </w:t>
      </w:r>
      <w:r w:rsidRPr="00D26F12">
        <w:rPr>
          <w:i/>
          <w:sz w:val="24"/>
        </w:rPr>
        <w:t xml:space="preserve">Переписка Ивана Грозного с князем Андреем Курбским. Публицистика Смутного времени. </w:t>
      </w:r>
      <w:r w:rsidRPr="00D26F12">
        <w:rPr>
          <w:sz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D26F12">
        <w:rPr>
          <w:i/>
          <w:sz w:val="24"/>
        </w:rPr>
        <w:t>Посадская сатира XVII</w:t>
      </w:r>
      <w:r w:rsidRPr="00D26F12">
        <w:rPr>
          <w:i/>
          <w:spacing w:val="-3"/>
          <w:sz w:val="24"/>
        </w:rPr>
        <w:t xml:space="preserve"> </w:t>
      </w:r>
      <w:r w:rsidRPr="00D26F12">
        <w:rPr>
          <w:i/>
          <w:sz w:val="24"/>
        </w:rPr>
        <w:t>в.</w:t>
      </w:r>
    </w:p>
    <w:p w:rsidR="00A73FF3" w:rsidRPr="00D26F12" w:rsidRDefault="00A73FF3" w:rsidP="00A73FF3">
      <w:pPr>
        <w:pStyle w:val="a4"/>
        <w:ind w:right="853" w:firstLine="707"/>
        <w:jc w:val="both"/>
      </w:pPr>
      <w:r w:rsidRPr="00D26F12">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3FF3" w:rsidRPr="00D26F12" w:rsidRDefault="00A73FF3" w:rsidP="00A73FF3">
      <w:pPr>
        <w:pStyle w:val="1"/>
        <w:spacing w:before="4"/>
      </w:pPr>
      <w:r w:rsidRPr="00D26F12">
        <w:t>Региональный компонент</w:t>
      </w:r>
    </w:p>
    <w:p w:rsidR="00A73FF3" w:rsidRPr="00D26F12" w:rsidRDefault="00A73FF3" w:rsidP="00A73FF3">
      <w:pPr>
        <w:pStyle w:val="a4"/>
        <w:spacing w:line="274" w:lineRule="exact"/>
        <w:ind w:left="2390"/>
      </w:pPr>
      <w:r w:rsidRPr="00D26F12">
        <w:t>Наш регион в XVI – XVII вв.</w:t>
      </w:r>
    </w:p>
    <w:p w:rsidR="00A73FF3" w:rsidRPr="00D26F12" w:rsidRDefault="00A73FF3" w:rsidP="00A73FF3">
      <w:pPr>
        <w:pStyle w:val="1"/>
        <w:spacing w:before="5" w:line="240" w:lineRule="auto"/>
        <w:ind w:right="3643"/>
      </w:pPr>
      <w:r w:rsidRPr="00D26F12">
        <w:t>Россия в концеXVII - XVIII вв: от царства к империи Россия в эпоху преобразований Петра I</w:t>
      </w:r>
    </w:p>
    <w:p w:rsidR="00A73FF3" w:rsidRPr="00D26F12" w:rsidRDefault="00A73FF3" w:rsidP="00A73FF3">
      <w:pPr>
        <w:pStyle w:val="a4"/>
        <w:ind w:right="859" w:firstLine="707"/>
        <w:jc w:val="both"/>
      </w:pPr>
      <w:r w:rsidRPr="00D26F12">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3FF3" w:rsidRPr="00D26F12" w:rsidRDefault="00A73FF3" w:rsidP="00A73FF3">
      <w:pPr>
        <w:pStyle w:val="a4"/>
        <w:ind w:right="853" w:firstLine="707"/>
        <w:jc w:val="both"/>
      </w:pPr>
      <w:r w:rsidRPr="00D26F12">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5" w:firstLine="707"/>
        <w:jc w:val="both"/>
      </w:pPr>
      <w:r w:rsidRPr="00D26F12">
        <w:rPr>
          <w:b/>
        </w:rPr>
        <w:t>Экономическая политика.</w:t>
      </w:r>
      <w:r w:rsidRPr="00D26F12">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w:t>
      </w:r>
      <w:r w:rsidRPr="00D26F12">
        <w:rPr>
          <w:spacing w:val="-8"/>
        </w:rPr>
        <w:t xml:space="preserve"> </w:t>
      </w:r>
      <w:r w:rsidRPr="00D26F12">
        <w:t>подати.</w:t>
      </w:r>
    </w:p>
    <w:p w:rsidR="00A73FF3" w:rsidRPr="00D26F12" w:rsidRDefault="00A73FF3" w:rsidP="00A73FF3">
      <w:pPr>
        <w:pStyle w:val="a4"/>
        <w:spacing w:before="1"/>
        <w:ind w:right="850" w:firstLine="707"/>
        <w:jc w:val="both"/>
      </w:pPr>
      <w:r w:rsidRPr="00D26F12">
        <w:rPr>
          <w:b/>
        </w:rPr>
        <w:t>Социальная политика.</w:t>
      </w:r>
      <w:r w:rsidRPr="00D26F12">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73FF3" w:rsidRPr="00D26F12" w:rsidRDefault="00A73FF3" w:rsidP="00A73FF3">
      <w:pPr>
        <w:pStyle w:val="a4"/>
        <w:ind w:right="842" w:firstLine="707"/>
        <w:jc w:val="both"/>
      </w:pPr>
      <w:r w:rsidRPr="00D26F12">
        <w:rPr>
          <w:b/>
        </w:rPr>
        <w:t xml:space="preserve">Реформы управления. </w:t>
      </w:r>
      <w:r w:rsidRPr="00D26F12">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A73FF3" w:rsidRPr="00D26F12" w:rsidRDefault="00A73FF3" w:rsidP="00A73FF3">
      <w:pPr>
        <w:pStyle w:val="a4"/>
        <w:tabs>
          <w:tab w:val="left" w:pos="3382"/>
          <w:tab w:val="left" w:pos="4850"/>
          <w:tab w:val="left" w:pos="5739"/>
          <w:tab w:val="left" w:pos="6919"/>
          <w:tab w:val="left" w:pos="8303"/>
          <w:tab w:val="left" w:pos="9212"/>
          <w:tab w:val="left" w:pos="10363"/>
        </w:tabs>
        <w:ind w:left="2390"/>
      </w:pPr>
      <w:r w:rsidRPr="00D26F12">
        <w:t>Первые</w:t>
      </w:r>
      <w:r w:rsidRPr="00D26F12">
        <w:tab/>
        <w:t>гвардейские</w:t>
      </w:r>
      <w:r w:rsidRPr="00D26F12">
        <w:tab/>
        <w:t>полки.</w:t>
      </w:r>
      <w:r w:rsidRPr="00D26F12">
        <w:tab/>
        <w:t>Создание</w:t>
      </w:r>
      <w:r w:rsidRPr="00D26F12">
        <w:tab/>
        <w:t>регулярной</w:t>
      </w:r>
      <w:r w:rsidRPr="00D26F12">
        <w:tab/>
        <w:t>армии,</w:t>
      </w:r>
      <w:r w:rsidRPr="00D26F12">
        <w:tab/>
        <w:t>военного</w:t>
      </w:r>
      <w:r w:rsidRPr="00D26F12">
        <w:tab/>
        <w:t>флота.</w:t>
      </w:r>
    </w:p>
    <w:p w:rsidR="00A73FF3" w:rsidRPr="00D26F12" w:rsidRDefault="00A73FF3" w:rsidP="00A73FF3">
      <w:pPr>
        <w:pStyle w:val="a4"/>
      </w:pPr>
      <w:r w:rsidRPr="00D26F12">
        <w:t>Рекрутские наборы.</w:t>
      </w:r>
    </w:p>
    <w:p w:rsidR="00A73FF3" w:rsidRPr="00D26F12" w:rsidRDefault="00A73FF3" w:rsidP="00A73FF3">
      <w:pPr>
        <w:tabs>
          <w:tab w:val="left" w:pos="3894"/>
          <w:tab w:val="left" w:pos="5198"/>
          <w:tab w:val="left" w:pos="6838"/>
          <w:tab w:val="left" w:pos="8738"/>
          <w:tab w:val="left" w:pos="10261"/>
        </w:tabs>
        <w:ind w:left="2390"/>
        <w:rPr>
          <w:sz w:val="24"/>
        </w:rPr>
      </w:pPr>
      <w:r w:rsidRPr="00D26F12">
        <w:rPr>
          <w:b/>
          <w:sz w:val="24"/>
        </w:rPr>
        <w:t>Церковная</w:t>
      </w:r>
      <w:r w:rsidRPr="00D26F12">
        <w:rPr>
          <w:b/>
          <w:sz w:val="24"/>
        </w:rPr>
        <w:tab/>
        <w:t>реформа.</w:t>
      </w:r>
      <w:r w:rsidRPr="00D26F12">
        <w:rPr>
          <w:b/>
          <w:sz w:val="24"/>
        </w:rPr>
        <w:tab/>
      </w:r>
      <w:r w:rsidRPr="00D26F12">
        <w:rPr>
          <w:sz w:val="24"/>
        </w:rPr>
        <w:t>Упразднение</w:t>
      </w:r>
      <w:r w:rsidRPr="00D26F12">
        <w:rPr>
          <w:sz w:val="24"/>
        </w:rPr>
        <w:tab/>
        <w:t>патриаршества,</w:t>
      </w:r>
      <w:r w:rsidRPr="00D26F12">
        <w:rPr>
          <w:sz w:val="24"/>
        </w:rPr>
        <w:tab/>
        <w:t>учреждение</w:t>
      </w:r>
      <w:r w:rsidRPr="00D26F12">
        <w:rPr>
          <w:sz w:val="24"/>
        </w:rPr>
        <w:tab/>
        <w:t>синода.</w:t>
      </w:r>
    </w:p>
    <w:p w:rsidR="00A73FF3" w:rsidRPr="00D26F12" w:rsidRDefault="00A73FF3" w:rsidP="00A73FF3">
      <w:pPr>
        <w:pStyle w:val="a4"/>
      </w:pPr>
      <w:r w:rsidRPr="00D26F12">
        <w:t>Положение конфессий.</w:t>
      </w:r>
    </w:p>
    <w:p w:rsidR="00A73FF3" w:rsidRPr="00D26F12" w:rsidRDefault="00A73FF3" w:rsidP="00A73FF3">
      <w:pPr>
        <w:ind w:left="2390"/>
        <w:rPr>
          <w:sz w:val="24"/>
        </w:rPr>
      </w:pPr>
      <w:r w:rsidRPr="00D26F12">
        <w:rPr>
          <w:b/>
          <w:sz w:val="24"/>
        </w:rPr>
        <w:t>Оппозиция реформам Петра I.</w:t>
      </w:r>
      <w:r w:rsidRPr="00D26F12">
        <w:rPr>
          <w:sz w:val="24"/>
        </w:rPr>
        <w:t>Социальные движения в первой четверти XVIII в.</w:t>
      </w:r>
    </w:p>
    <w:p w:rsidR="00A73FF3" w:rsidRPr="00D26F12" w:rsidRDefault="00A73FF3" w:rsidP="00A73FF3">
      <w:pPr>
        <w:ind w:left="1682"/>
        <w:rPr>
          <w:sz w:val="24"/>
        </w:rPr>
      </w:pPr>
      <w:r w:rsidRPr="00D26F12">
        <w:rPr>
          <w:i/>
          <w:sz w:val="24"/>
        </w:rPr>
        <w:t xml:space="preserve">Восстания в Астрахани, Башкирии, на Дону. </w:t>
      </w:r>
      <w:r w:rsidRPr="00D26F12">
        <w:rPr>
          <w:sz w:val="24"/>
        </w:rPr>
        <w:t>Дело царевича Алексея.</w:t>
      </w:r>
    </w:p>
    <w:p w:rsidR="00A73FF3" w:rsidRPr="00D26F12" w:rsidRDefault="00A73FF3" w:rsidP="00A73FF3">
      <w:pPr>
        <w:pStyle w:val="a4"/>
        <w:spacing w:before="1"/>
        <w:ind w:right="847" w:firstLine="707"/>
        <w:jc w:val="both"/>
      </w:pPr>
      <w:r w:rsidRPr="00D26F12">
        <w:rPr>
          <w:b/>
        </w:rPr>
        <w:t xml:space="preserve">Внешняя политика. </w:t>
      </w:r>
      <w:r w:rsidRPr="00D26F12">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3FF3" w:rsidRPr="00D26F12" w:rsidRDefault="00A73FF3" w:rsidP="00A73FF3">
      <w:pPr>
        <w:pStyle w:val="a4"/>
        <w:ind w:left="2390"/>
      </w:pPr>
      <w:r w:rsidRPr="00D26F12">
        <w:t>Закрепление России на берегах Балтики. Провозглашение России империей.</w:t>
      </w:r>
    </w:p>
    <w:p w:rsidR="00A73FF3" w:rsidRPr="00D26F12" w:rsidRDefault="00A73FF3" w:rsidP="00A73FF3">
      <w:pPr>
        <w:pStyle w:val="a4"/>
      </w:pPr>
      <w:r w:rsidRPr="00D26F12">
        <w:t>Каспийский поход Петра I.</w:t>
      </w:r>
    </w:p>
    <w:p w:rsidR="00A73FF3" w:rsidRPr="00D26F12" w:rsidRDefault="00A73FF3" w:rsidP="00A73FF3">
      <w:pPr>
        <w:pStyle w:val="a4"/>
        <w:ind w:right="848" w:firstLine="707"/>
        <w:jc w:val="both"/>
      </w:pPr>
      <w:r w:rsidRPr="00D26F12">
        <w:rPr>
          <w:b/>
        </w:rPr>
        <w:t>Преобразования Петра I в области культуры.</w:t>
      </w:r>
      <w:r w:rsidRPr="00D26F12">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3FF3" w:rsidRPr="00D26F12" w:rsidRDefault="00A73FF3" w:rsidP="00A73FF3">
      <w:pPr>
        <w:pStyle w:val="a4"/>
        <w:ind w:right="847" w:firstLine="707"/>
        <w:jc w:val="both"/>
      </w:pPr>
      <w:r w:rsidRPr="00D26F12">
        <w:t xml:space="preserve">Повседневная жизнь и быт правящей элиты и основной массы населения. Перемены в образе жизни российского дворянства. </w:t>
      </w:r>
      <w:r w:rsidRPr="00D26F12">
        <w:rPr>
          <w:i/>
        </w:rPr>
        <w:t xml:space="preserve">Новые формы социальной коммуникации в дворянской среде. </w:t>
      </w:r>
      <w:r w:rsidRPr="00D26F12">
        <w:t>Ассамблеи, балы, фейерверки, светские государственные праздники. «Европейский» стиль в одежде, развлечениях, питании. Изменения в положении</w:t>
      </w:r>
      <w:r w:rsidRPr="00D26F12">
        <w:rPr>
          <w:spacing w:val="1"/>
        </w:rPr>
        <w:t xml:space="preserve"> </w:t>
      </w:r>
      <w:r w:rsidRPr="00D26F12">
        <w:t>женщин.</w:t>
      </w:r>
    </w:p>
    <w:p w:rsidR="00A73FF3" w:rsidRPr="00D26F12" w:rsidRDefault="00A73FF3" w:rsidP="00A73FF3">
      <w:pPr>
        <w:pStyle w:val="a4"/>
        <w:spacing w:before="1"/>
        <w:ind w:right="847" w:firstLine="707"/>
        <w:jc w:val="both"/>
      </w:pPr>
      <w:r w:rsidRPr="00D26F12">
        <w:t>Итоги, последствия и значение петровских преобразований. Образ Петра I в русской</w:t>
      </w:r>
      <w:r w:rsidRPr="00D26F12">
        <w:rPr>
          <w:spacing w:val="-1"/>
        </w:rPr>
        <w:t xml:space="preserve"> </w:t>
      </w:r>
      <w:r w:rsidRPr="00D26F12">
        <w:t>культуре.</w:t>
      </w:r>
    </w:p>
    <w:p w:rsidR="00A73FF3" w:rsidRPr="00D26F12" w:rsidRDefault="00A73FF3" w:rsidP="00A73FF3">
      <w:pPr>
        <w:pStyle w:val="1"/>
        <w:spacing w:before="5"/>
      </w:pPr>
      <w:r w:rsidRPr="00D26F12">
        <w:t>После Петра Великого: эпоха «дворцовых переворотов»</w:t>
      </w:r>
    </w:p>
    <w:p w:rsidR="00A73FF3" w:rsidRPr="00D26F12" w:rsidRDefault="00A73FF3" w:rsidP="00A73FF3">
      <w:pPr>
        <w:pStyle w:val="a4"/>
        <w:ind w:right="850" w:firstLine="707"/>
        <w:jc w:val="both"/>
      </w:pPr>
      <w:r w:rsidRPr="00D26F12">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w:t>
      </w:r>
      <w:r w:rsidRPr="00D26F12">
        <w:rPr>
          <w:spacing w:val="-3"/>
        </w:rPr>
        <w:t xml:space="preserve"> </w:t>
      </w:r>
      <w:r w:rsidRPr="00D26F12">
        <w:t>страны.</w:t>
      </w:r>
    </w:p>
    <w:p w:rsidR="00A73FF3" w:rsidRPr="00D26F12" w:rsidRDefault="00A73FF3" w:rsidP="00A73FF3">
      <w:pPr>
        <w:ind w:left="1682" w:right="849" w:firstLine="707"/>
        <w:jc w:val="both"/>
        <w:rPr>
          <w:i/>
          <w:sz w:val="24"/>
        </w:rPr>
      </w:pPr>
      <w:r w:rsidRPr="00D26F12">
        <w:rPr>
          <w:sz w:val="24"/>
        </w:rPr>
        <w:t xml:space="preserve">Укрепление границ империи на Украине и на юго-восточной окраине. </w:t>
      </w:r>
      <w:r w:rsidRPr="00D26F12">
        <w:rPr>
          <w:i/>
          <w:sz w:val="24"/>
        </w:rPr>
        <w:t>Переход Младшего жуза в Казахстане под суверенитет Российской империи. Война с Османской империей.</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firstLine="707"/>
        <w:jc w:val="both"/>
      </w:pPr>
      <w:r w:rsidRPr="00D26F12">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w:t>
      </w:r>
      <w:r w:rsidRPr="00D26F12">
        <w:rPr>
          <w:spacing w:val="-1"/>
        </w:rPr>
        <w:t xml:space="preserve"> </w:t>
      </w:r>
      <w:r w:rsidRPr="00D26F12">
        <w:t>Шувалов.</w:t>
      </w:r>
    </w:p>
    <w:p w:rsidR="00A73FF3" w:rsidRPr="00D26F12" w:rsidRDefault="00A73FF3" w:rsidP="00A73FF3">
      <w:pPr>
        <w:pStyle w:val="a4"/>
        <w:spacing w:before="1"/>
        <w:ind w:left="2390"/>
      </w:pPr>
      <w:r w:rsidRPr="00D26F12">
        <w:t>Россия в международных конфликтах 1740-х – 1750-х гг. Участие в Семилетней</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ind w:left="0"/>
        <w:jc w:val="right"/>
      </w:pPr>
      <w:r w:rsidRPr="00D26F12">
        <w:t>войне.</w:t>
      </w:r>
    </w:p>
    <w:p w:rsidR="00A73FF3" w:rsidRPr="00D26F12" w:rsidRDefault="00A73FF3" w:rsidP="00A73FF3">
      <w:pPr>
        <w:pStyle w:val="a4"/>
        <w:spacing w:before="11"/>
        <w:ind w:left="0"/>
        <w:rPr>
          <w:sz w:val="23"/>
        </w:rPr>
      </w:pPr>
      <w:r w:rsidRPr="00D26F12">
        <w:br w:type="column"/>
      </w:r>
    </w:p>
    <w:p w:rsidR="00A73FF3" w:rsidRPr="00D26F12" w:rsidRDefault="00A73FF3" w:rsidP="00A73FF3">
      <w:pPr>
        <w:pStyle w:val="a4"/>
        <w:ind w:left="10"/>
      </w:pPr>
      <w:r w:rsidRPr="00D26F12">
        <w:t>Петр III. Манифест «о вольности дворянской». Переворот 28 июня 1762 г.</w:t>
      </w:r>
    </w:p>
    <w:p w:rsidR="00A73FF3" w:rsidRPr="00D26F12" w:rsidRDefault="00A73FF3" w:rsidP="00A73FF3">
      <w:pPr>
        <w:pStyle w:val="1"/>
        <w:spacing w:before="5"/>
        <w:ind w:left="10"/>
      </w:pPr>
      <w:r w:rsidRPr="00D26F12">
        <w:t>Россия в 1760-х – 1790- гг. Правление Екатерины II и Павла I</w:t>
      </w:r>
    </w:p>
    <w:p w:rsidR="00A73FF3" w:rsidRPr="00D26F12" w:rsidRDefault="00A73FF3" w:rsidP="00A73FF3">
      <w:pPr>
        <w:pStyle w:val="a4"/>
        <w:spacing w:line="274" w:lineRule="exact"/>
        <w:ind w:left="10"/>
      </w:pPr>
      <w:r w:rsidRPr="00D26F12">
        <w:t>Внутренняя политика Екатерины II. Личность императрицы. Идеи Просвещения.</w:t>
      </w:r>
    </w:p>
    <w:p w:rsidR="00A73FF3" w:rsidRPr="00D26F12" w:rsidRDefault="00A73FF3" w:rsidP="00A73FF3">
      <w:pPr>
        <w:spacing w:line="274" w:lineRule="exact"/>
        <w:sectPr w:rsidR="00A73FF3" w:rsidRPr="00D26F12">
          <w:type w:val="continuous"/>
          <w:pgSz w:w="11910" w:h="16840"/>
          <w:pgMar w:top="1120" w:right="0" w:bottom="0" w:left="20" w:header="720" w:footer="720" w:gutter="0"/>
          <w:cols w:num="2" w:space="720" w:equalWidth="0">
            <w:col w:w="2340" w:space="40"/>
            <w:col w:w="9510"/>
          </w:cols>
        </w:sectPr>
      </w:pPr>
    </w:p>
    <w:p w:rsidR="00A73FF3" w:rsidRPr="00D26F12" w:rsidRDefault="00A73FF3" w:rsidP="00A73FF3">
      <w:pPr>
        <w:ind w:left="1682" w:right="846"/>
        <w:jc w:val="both"/>
        <w:rPr>
          <w:i/>
          <w:sz w:val="24"/>
        </w:rPr>
      </w:pPr>
      <w:r w:rsidRPr="00D26F12">
        <w:rPr>
          <w:sz w:val="24"/>
        </w:rPr>
        <w:t xml:space="preserve">«Просвещенный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D26F12">
        <w:rPr>
          <w:i/>
          <w:sz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w:t>
      </w:r>
      <w:r w:rsidRPr="00D26F12">
        <w:rPr>
          <w:i/>
          <w:spacing w:val="-2"/>
          <w:sz w:val="24"/>
        </w:rPr>
        <w:t xml:space="preserve"> </w:t>
      </w:r>
      <w:r w:rsidRPr="00D26F12">
        <w:rPr>
          <w:i/>
          <w:sz w:val="24"/>
        </w:rPr>
        <w:t>управлении.</w:t>
      </w:r>
    </w:p>
    <w:p w:rsidR="00A73FF3" w:rsidRPr="00D26F12" w:rsidRDefault="00A73FF3" w:rsidP="00A73FF3">
      <w:pPr>
        <w:spacing w:before="1"/>
        <w:ind w:left="1682" w:right="848" w:firstLine="707"/>
        <w:jc w:val="both"/>
        <w:rPr>
          <w:sz w:val="24"/>
        </w:rPr>
      </w:pPr>
      <w:r w:rsidRPr="00D26F12">
        <w:rPr>
          <w:sz w:val="24"/>
        </w:rPr>
        <w:t xml:space="preserve">Национальная политика. </w:t>
      </w:r>
      <w:r w:rsidRPr="00D26F12">
        <w:rPr>
          <w:i/>
          <w:sz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w:t>
      </w:r>
      <w:r w:rsidRPr="00D26F12">
        <w:rPr>
          <w:sz w:val="24"/>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A73FF3" w:rsidRPr="00D26F12" w:rsidRDefault="00A73FF3" w:rsidP="00A73FF3">
      <w:pPr>
        <w:pStyle w:val="a4"/>
        <w:ind w:right="854" w:firstLine="707"/>
        <w:jc w:val="both"/>
      </w:pPr>
      <w:r w:rsidRPr="00D26F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D26F12">
        <w:rPr>
          <w:i/>
        </w:rPr>
        <w:t xml:space="preserve">Дворовые люди. </w:t>
      </w:r>
      <w:r w:rsidRPr="00D26F12">
        <w:t>Роль крепостного строя в экономике страны.</w:t>
      </w:r>
    </w:p>
    <w:p w:rsidR="00A73FF3" w:rsidRPr="00D26F12" w:rsidRDefault="00A73FF3" w:rsidP="00A73FF3">
      <w:pPr>
        <w:ind w:left="1682" w:right="850" w:firstLine="707"/>
        <w:jc w:val="both"/>
        <w:rPr>
          <w:sz w:val="24"/>
        </w:rPr>
      </w:pPr>
      <w:r w:rsidRPr="00D26F12">
        <w:rPr>
          <w:sz w:val="24"/>
        </w:rPr>
        <w:t xml:space="preserve">Промышленность в городе и деревне. Роль государства, купечества, помещиков в развитии промышленности. </w:t>
      </w:r>
      <w:r w:rsidRPr="00D26F12">
        <w:rPr>
          <w:i/>
          <w:sz w:val="24"/>
        </w:rPr>
        <w:t xml:space="preserve">Крепостной и вольнонаемный труд. Привлечение крепостных оброчных крестьян к работе на мануфактурах. </w:t>
      </w:r>
      <w:r w:rsidRPr="00D26F12">
        <w:rPr>
          <w:sz w:val="24"/>
        </w:rPr>
        <w:t>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3FF3" w:rsidRPr="00D26F12" w:rsidRDefault="00A73FF3" w:rsidP="00A73FF3">
      <w:pPr>
        <w:spacing w:before="1"/>
        <w:ind w:left="1682" w:right="847" w:firstLine="707"/>
        <w:jc w:val="both"/>
        <w:rPr>
          <w:i/>
          <w:sz w:val="24"/>
        </w:rPr>
      </w:pPr>
      <w:r w:rsidRPr="00D26F12">
        <w:rPr>
          <w:sz w:val="24"/>
        </w:rPr>
        <w:t xml:space="preserve">Внутренняя и внешняя торговля. Торговые пути внутри страны. </w:t>
      </w:r>
      <w:r w:rsidRPr="00D26F12">
        <w:rPr>
          <w:i/>
          <w:sz w:val="24"/>
        </w:rPr>
        <w:t xml:space="preserve">Водно- транспортные системы: Вышневолоцкая, Тихвинская, Мариинская и др. </w:t>
      </w:r>
      <w:r w:rsidRPr="00D26F12">
        <w:rPr>
          <w:sz w:val="24"/>
        </w:rPr>
        <w:t xml:space="preserve">Ярмарки и их роль во внутренней торговле. Макарьевская, Ирбитская, Свенская, Коренная ярмарки. Ярмарки на Украине. </w:t>
      </w:r>
      <w:r w:rsidRPr="00D26F12">
        <w:rPr>
          <w:i/>
          <w:sz w:val="24"/>
        </w:rPr>
        <w:t>Партнеры России во внешней торговле в Европе и в мире. Обеспечение активного внешнеторгового баланса.</w:t>
      </w:r>
    </w:p>
    <w:p w:rsidR="00A73FF3" w:rsidRPr="00D26F12" w:rsidRDefault="00A73FF3" w:rsidP="00A73FF3">
      <w:pPr>
        <w:ind w:left="1682" w:right="845" w:firstLine="707"/>
        <w:jc w:val="both"/>
        <w:rPr>
          <w:sz w:val="24"/>
        </w:rPr>
      </w:pPr>
      <w:r w:rsidRPr="00D26F12">
        <w:rPr>
          <w:sz w:val="24"/>
        </w:rPr>
        <w:t xml:space="preserve">Обострение социальных противоречий. </w:t>
      </w:r>
      <w:r w:rsidRPr="00D26F12">
        <w:rPr>
          <w:i/>
          <w:sz w:val="24"/>
        </w:rPr>
        <w:t xml:space="preserve">Чумной бунт в Москве. </w:t>
      </w:r>
      <w:r w:rsidRPr="00D26F12">
        <w:rPr>
          <w:sz w:val="24"/>
        </w:rPr>
        <w:t xml:space="preserve">Восстание под предводительством Емельяна Пугачева. </w:t>
      </w:r>
      <w:r w:rsidRPr="00D26F12">
        <w:rPr>
          <w:i/>
          <w:sz w:val="24"/>
        </w:rPr>
        <w:t xml:space="preserve">Антидворянский и антикрепостнический характер движения. Роль казачества, народов Урала и Поволжья в восстании. </w:t>
      </w:r>
      <w:r w:rsidRPr="00D26F12">
        <w:rPr>
          <w:sz w:val="24"/>
        </w:rPr>
        <w:t>Влияние восстания на внутреннюю политику и развитие общественной мысли.</w:t>
      </w:r>
    </w:p>
    <w:p w:rsidR="00A73FF3" w:rsidRPr="00D26F12" w:rsidRDefault="00A73FF3" w:rsidP="00A73FF3">
      <w:pPr>
        <w:pStyle w:val="a4"/>
        <w:ind w:left="2390"/>
      </w:pPr>
      <w:r w:rsidRPr="00D26F12">
        <w:t>Внешняя политика России второй половины XVIII в., ее основные задачи.</w:t>
      </w:r>
    </w:p>
    <w:p w:rsidR="00A73FF3" w:rsidRPr="00D26F12" w:rsidRDefault="00A73FF3" w:rsidP="00A73FF3">
      <w:pPr>
        <w:pStyle w:val="a4"/>
      </w:pPr>
      <w:r w:rsidRPr="00D26F12">
        <w:t>Н.И. Панин и А.А.Безбородко.</w:t>
      </w:r>
    </w:p>
    <w:p w:rsidR="00A73FF3" w:rsidRPr="00D26F12" w:rsidRDefault="00A73FF3" w:rsidP="00A73FF3">
      <w:pPr>
        <w:pStyle w:val="a4"/>
        <w:ind w:right="853" w:firstLine="707"/>
        <w:jc w:val="both"/>
      </w:pPr>
      <w:r w:rsidRPr="00D26F12">
        <w:t>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3FF3" w:rsidRPr="00D26F12" w:rsidRDefault="00A73FF3" w:rsidP="00A73FF3">
      <w:pPr>
        <w:jc w:val="both"/>
        <w:sectPr w:rsidR="00A73FF3" w:rsidRPr="00D26F12">
          <w:type w:val="continuous"/>
          <w:pgSz w:w="11910" w:h="16840"/>
          <w:pgMar w:top="1120" w:right="0" w:bottom="0" w:left="20" w:header="720" w:footer="720" w:gutter="0"/>
          <w:cols w:space="720"/>
        </w:sectPr>
      </w:pPr>
    </w:p>
    <w:p w:rsidR="00A73FF3" w:rsidRPr="00D26F12" w:rsidRDefault="00A73FF3" w:rsidP="00A73FF3">
      <w:pPr>
        <w:spacing w:before="66"/>
        <w:ind w:left="1682" w:right="848" w:firstLine="707"/>
        <w:jc w:val="both"/>
        <w:rPr>
          <w:i/>
          <w:sz w:val="24"/>
        </w:rPr>
      </w:pPr>
      <w:r w:rsidRPr="00D26F12">
        <w:rPr>
          <w:sz w:val="24"/>
        </w:rPr>
        <w:t xml:space="preserve">Участие России в разделах Речи Посполитой. </w:t>
      </w:r>
      <w:r w:rsidRPr="00D26F12">
        <w:rPr>
          <w:i/>
          <w:sz w:val="24"/>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D26F12">
        <w:rPr>
          <w:sz w:val="24"/>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D26F12">
        <w:rPr>
          <w:i/>
          <w:sz w:val="24"/>
        </w:rPr>
        <w:t>Восстание под предводительством Тадеуша Костюшко.</w:t>
      </w:r>
    </w:p>
    <w:p w:rsidR="00A73FF3" w:rsidRPr="00D26F12" w:rsidRDefault="00A73FF3" w:rsidP="00A73FF3">
      <w:pPr>
        <w:pStyle w:val="a4"/>
        <w:spacing w:before="1"/>
        <w:ind w:right="852" w:firstLine="707"/>
        <w:jc w:val="both"/>
      </w:pPr>
      <w:r w:rsidRPr="00D26F12">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3FF3" w:rsidRPr="00D26F12" w:rsidRDefault="00A73FF3" w:rsidP="00A73FF3">
      <w:pPr>
        <w:pStyle w:val="1"/>
        <w:spacing w:before="4"/>
      </w:pPr>
      <w:r w:rsidRPr="00D26F12">
        <w:t>Культурное пространство Российской империи в XVIII в.</w:t>
      </w:r>
    </w:p>
    <w:p w:rsidR="00A73FF3" w:rsidRPr="00D26F12" w:rsidRDefault="00A73FF3" w:rsidP="00A73FF3">
      <w:pPr>
        <w:pStyle w:val="a4"/>
        <w:ind w:right="848" w:firstLine="707"/>
        <w:jc w:val="both"/>
      </w:pPr>
      <w:r w:rsidRPr="00D26F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D26F12">
        <w:rPr>
          <w:i/>
        </w:rPr>
        <w:t xml:space="preserve">Н.И.Новиков, материалы о положении крепостных крестьян в его журналах. </w:t>
      </w:r>
      <w:r w:rsidRPr="00D26F12">
        <w:t>А.Н.Радищев и его «Путешествие из Петербурга в Москву».</w:t>
      </w:r>
    </w:p>
    <w:p w:rsidR="00A73FF3" w:rsidRPr="00D26F12" w:rsidRDefault="00A73FF3" w:rsidP="00A73FF3">
      <w:pPr>
        <w:pStyle w:val="a4"/>
        <w:ind w:right="844" w:firstLine="707"/>
        <w:jc w:val="both"/>
      </w:pPr>
      <w:r w:rsidRPr="00D26F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D26F12">
        <w:rPr>
          <w:i/>
        </w:rPr>
        <w:t xml:space="preserve">Вклад в развитие русской культуры ученых, художников, мастеров, прибывших из-за рубежа. </w:t>
      </w:r>
      <w:r w:rsidRPr="00D26F12">
        <w:t>Усиление внимания к жизни и культуре русского народа и историческому прошлому России к концу столетия.</w:t>
      </w:r>
    </w:p>
    <w:p w:rsidR="00A73FF3" w:rsidRPr="00D26F12" w:rsidRDefault="00A73FF3" w:rsidP="00A73FF3">
      <w:pPr>
        <w:pStyle w:val="a4"/>
        <w:ind w:right="855" w:firstLine="707"/>
        <w:jc w:val="both"/>
      </w:pPr>
      <w:r w:rsidRPr="00D26F12">
        <w:t>Культура и быт российских сословий. Дворянство: жизнь и быт дворянской усадьбы. Духовенство. Купечество. Крестьянство.</w:t>
      </w:r>
    </w:p>
    <w:p w:rsidR="00A73FF3" w:rsidRPr="00D26F12" w:rsidRDefault="00A73FF3" w:rsidP="00A73FF3">
      <w:pPr>
        <w:ind w:left="1682" w:right="842" w:firstLine="707"/>
        <w:jc w:val="both"/>
        <w:rPr>
          <w:i/>
          <w:sz w:val="24"/>
        </w:rPr>
      </w:pPr>
      <w:r w:rsidRPr="00D26F12">
        <w:rPr>
          <w:sz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 американская компания. </w:t>
      </w:r>
      <w:r w:rsidRPr="00D26F12">
        <w:rPr>
          <w:i/>
          <w:sz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A73FF3" w:rsidRPr="00D26F12" w:rsidRDefault="00A73FF3" w:rsidP="00A73FF3">
      <w:pPr>
        <w:pStyle w:val="a4"/>
        <w:ind w:right="855" w:firstLine="707"/>
        <w:jc w:val="both"/>
      </w:pPr>
      <w:r w:rsidRPr="00D26F12">
        <w:t>М.В. Ломоносов и его выдающаяся роль в становлении российской науки и образования.</w:t>
      </w:r>
    </w:p>
    <w:p w:rsidR="00A73FF3" w:rsidRPr="00D26F12" w:rsidRDefault="00A73FF3" w:rsidP="00A73FF3">
      <w:pPr>
        <w:ind w:left="2390"/>
        <w:rPr>
          <w:i/>
          <w:sz w:val="24"/>
        </w:rPr>
      </w:pPr>
      <w:r w:rsidRPr="00D26F12">
        <w:rPr>
          <w:sz w:val="24"/>
        </w:rPr>
        <w:t xml:space="preserve">Образование в России в XVIII в. </w:t>
      </w:r>
      <w:r w:rsidRPr="00D26F12">
        <w:rPr>
          <w:i/>
          <w:sz w:val="24"/>
        </w:rPr>
        <w:t>Основные педагогические идеи. Воспитание</w:t>
      </w:r>
    </w:p>
    <w:p w:rsidR="00A73FF3" w:rsidRPr="00D26F12" w:rsidRDefault="00A73FF3" w:rsidP="00A73FF3">
      <w:pPr>
        <w:ind w:left="1682" w:right="848"/>
        <w:jc w:val="both"/>
        <w:rPr>
          <w:sz w:val="24"/>
        </w:rPr>
      </w:pPr>
      <w:r w:rsidRPr="00D26F12">
        <w:rPr>
          <w:i/>
          <w:sz w:val="24"/>
        </w:rPr>
        <w:t xml:space="preserve">«новой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sidRPr="00D26F12">
        <w:rPr>
          <w:sz w:val="24"/>
        </w:rPr>
        <w:t>Московский университет – первый российский университет.</w:t>
      </w:r>
    </w:p>
    <w:p w:rsidR="00A73FF3" w:rsidRPr="00D26F12" w:rsidRDefault="00A73FF3" w:rsidP="00A73FF3">
      <w:pPr>
        <w:ind w:left="1682" w:right="851" w:firstLine="707"/>
        <w:jc w:val="both"/>
        <w:rPr>
          <w:sz w:val="24"/>
        </w:rPr>
      </w:pPr>
      <w:r w:rsidRPr="00D26F12">
        <w:rPr>
          <w:sz w:val="24"/>
        </w:rPr>
        <w:t xml:space="preserve">Русская архитектура XVIII в. Строительство Петербурга, формирование его городского плана. </w:t>
      </w:r>
      <w:r w:rsidRPr="00D26F12">
        <w:rPr>
          <w:i/>
          <w:sz w:val="24"/>
        </w:rPr>
        <w:t xml:space="preserve">Регулярный характер застройки Петербурга и других городов. Барокко в архитектуре Москвы и Петербурга. </w:t>
      </w:r>
      <w:r w:rsidRPr="00D26F12">
        <w:rPr>
          <w:sz w:val="24"/>
        </w:rPr>
        <w:t xml:space="preserve">Переход к классицизму, </w:t>
      </w:r>
      <w:r w:rsidRPr="00D26F12">
        <w:rPr>
          <w:i/>
          <w:sz w:val="24"/>
        </w:rPr>
        <w:t xml:space="preserve">создание архитектурных ассамблей в стиле классицизма в обеих столицах. </w:t>
      </w:r>
      <w:r w:rsidRPr="00D26F12">
        <w:rPr>
          <w:sz w:val="24"/>
        </w:rPr>
        <w:t>В.И. Баженов, М.Ф.Казаков.</w:t>
      </w:r>
    </w:p>
    <w:p w:rsidR="00A73FF3" w:rsidRPr="00D26F12" w:rsidRDefault="00A73FF3" w:rsidP="00A73FF3">
      <w:pPr>
        <w:ind w:left="1682" w:right="855" w:firstLine="707"/>
        <w:jc w:val="both"/>
        <w:rPr>
          <w:i/>
          <w:sz w:val="24"/>
        </w:rPr>
      </w:pPr>
      <w:r w:rsidRPr="00D26F12">
        <w:rPr>
          <w:sz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D26F12">
        <w:rPr>
          <w:i/>
          <w:sz w:val="24"/>
        </w:rPr>
        <w:t>Новые веяния в изобразительном искусстве в конце столетия.</w:t>
      </w:r>
    </w:p>
    <w:p w:rsidR="00A73FF3" w:rsidRPr="00D26F12" w:rsidRDefault="00A73FF3" w:rsidP="00A73FF3">
      <w:pPr>
        <w:pStyle w:val="1"/>
        <w:spacing w:before="5"/>
      </w:pPr>
      <w:r w:rsidRPr="00D26F12">
        <w:t>Народы России в XVIII в.</w:t>
      </w:r>
    </w:p>
    <w:p w:rsidR="00A73FF3" w:rsidRPr="00D26F12" w:rsidRDefault="00A73FF3" w:rsidP="00A73FF3">
      <w:pPr>
        <w:pStyle w:val="a4"/>
        <w:ind w:right="855" w:firstLine="707"/>
        <w:jc w:val="both"/>
      </w:pPr>
      <w:r w:rsidRPr="00D26F12">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w:t>
      </w:r>
      <w:r w:rsidRPr="00D26F12">
        <w:rPr>
          <w:spacing w:val="-2"/>
        </w:rPr>
        <w:t xml:space="preserve"> </w:t>
      </w:r>
      <w:r w:rsidRPr="00D26F12">
        <w:t>оседлости.</w:t>
      </w:r>
    </w:p>
    <w:p w:rsidR="00A73FF3" w:rsidRPr="00D26F12" w:rsidRDefault="00A73FF3" w:rsidP="00A73FF3">
      <w:pPr>
        <w:pStyle w:val="1"/>
        <w:spacing w:before="3" w:line="240" w:lineRule="auto"/>
      </w:pPr>
      <w:r w:rsidRPr="00D26F12">
        <w:t>Россия при Павле I</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firstLine="707"/>
        <w:jc w:val="both"/>
      </w:pPr>
      <w:r w:rsidRPr="00D26F12">
        <w:t xml:space="preserve">Основные принципы внутренней политики Павла I. Укрепление абсолютизма </w:t>
      </w:r>
      <w:r w:rsidRPr="00D26F12">
        <w:rPr>
          <w:i/>
        </w:rPr>
        <w:t xml:space="preserve">через отказ от принципов «просвещенного абсолютизма» и </w:t>
      </w:r>
      <w:r w:rsidRPr="00D26F12">
        <w:t>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3FF3" w:rsidRPr="00D26F12" w:rsidRDefault="00A73FF3" w:rsidP="00A73FF3">
      <w:pPr>
        <w:pStyle w:val="a4"/>
        <w:spacing w:before="1"/>
        <w:ind w:right="855" w:firstLine="707"/>
        <w:jc w:val="both"/>
      </w:pPr>
      <w:r w:rsidRPr="00D26F12">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3FF3" w:rsidRPr="00D26F12" w:rsidRDefault="00A73FF3" w:rsidP="00A73FF3">
      <w:pPr>
        <w:pStyle w:val="a4"/>
        <w:ind w:left="2390"/>
      </w:pPr>
      <w:r w:rsidRPr="00D26F12">
        <w:t>Внутренняя политика. Ограничение дворянских привилегий.</w:t>
      </w:r>
    </w:p>
    <w:p w:rsidR="00A73FF3" w:rsidRPr="00D26F12" w:rsidRDefault="00A73FF3" w:rsidP="00A73FF3">
      <w:pPr>
        <w:pStyle w:val="1"/>
        <w:spacing w:before="4"/>
      </w:pPr>
      <w:r w:rsidRPr="00D26F12">
        <w:t>Региональный компонент</w:t>
      </w:r>
    </w:p>
    <w:p w:rsidR="00A73FF3" w:rsidRPr="00D26F12" w:rsidRDefault="00A73FF3" w:rsidP="00A73FF3">
      <w:pPr>
        <w:pStyle w:val="a4"/>
        <w:spacing w:line="274" w:lineRule="exact"/>
        <w:ind w:left="2390"/>
      </w:pPr>
      <w:r w:rsidRPr="00D26F12">
        <w:t>Наш регион в XVIII в.</w:t>
      </w:r>
    </w:p>
    <w:p w:rsidR="00A73FF3" w:rsidRPr="00D26F12" w:rsidRDefault="00A73FF3" w:rsidP="00A73FF3">
      <w:pPr>
        <w:pStyle w:val="1"/>
        <w:spacing w:before="5" w:line="240" w:lineRule="auto"/>
        <w:ind w:right="4704"/>
      </w:pPr>
      <w:r w:rsidRPr="00D26F12">
        <w:t>Российсскаяимперия в XIX – начале XX вв. Россия на пути к реформам (1801–1861)</w:t>
      </w:r>
    </w:p>
    <w:p w:rsidR="00A73FF3" w:rsidRPr="00D26F12" w:rsidRDefault="00A73FF3" w:rsidP="00A73FF3">
      <w:pPr>
        <w:spacing w:line="274" w:lineRule="exact"/>
        <w:ind w:left="2390"/>
        <w:rPr>
          <w:b/>
          <w:sz w:val="24"/>
        </w:rPr>
      </w:pPr>
      <w:r w:rsidRPr="00D26F12">
        <w:rPr>
          <w:b/>
          <w:sz w:val="24"/>
        </w:rPr>
        <w:t>Александровская эпоха: государственный либерализм</w:t>
      </w:r>
    </w:p>
    <w:p w:rsidR="00A73FF3" w:rsidRPr="00D26F12" w:rsidRDefault="00A73FF3" w:rsidP="00A73FF3">
      <w:pPr>
        <w:pStyle w:val="a4"/>
        <w:ind w:right="853" w:firstLine="707"/>
        <w:jc w:val="both"/>
      </w:pPr>
      <w:r w:rsidRPr="00D26F12">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3FF3" w:rsidRPr="00D26F12" w:rsidRDefault="00A73FF3" w:rsidP="00A73FF3">
      <w:pPr>
        <w:pStyle w:val="1"/>
        <w:spacing w:before="3"/>
      </w:pPr>
      <w:r w:rsidRPr="00D26F12">
        <w:t>Отечественная война 1812 г.</w:t>
      </w:r>
    </w:p>
    <w:p w:rsidR="00A73FF3" w:rsidRPr="00D26F12" w:rsidRDefault="00A73FF3" w:rsidP="00A73FF3">
      <w:pPr>
        <w:pStyle w:val="a4"/>
        <w:ind w:right="848" w:firstLine="707"/>
        <w:jc w:val="both"/>
      </w:pPr>
      <w:r w:rsidRPr="00D26F12">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w:t>
      </w:r>
      <w:r w:rsidRPr="00D26F12">
        <w:rPr>
          <w:spacing w:val="-4"/>
        </w:rPr>
        <w:t xml:space="preserve"> </w:t>
      </w:r>
      <w:r w:rsidRPr="00D26F12">
        <w:t>конгресса.</w:t>
      </w:r>
    </w:p>
    <w:p w:rsidR="00A73FF3" w:rsidRPr="00D26F12" w:rsidRDefault="00A73FF3" w:rsidP="00A73FF3">
      <w:pPr>
        <w:ind w:left="1682" w:right="844" w:firstLine="707"/>
        <w:jc w:val="both"/>
        <w:rPr>
          <w:sz w:val="24"/>
        </w:rPr>
      </w:pPr>
      <w:r w:rsidRPr="00D26F12">
        <w:rPr>
          <w:sz w:val="24"/>
        </w:rPr>
        <w:t xml:space="preserve">Либеральные и охранительные тенденции во внутренней политике. Польская конституция 1815 г. </w:t>
      </w:r>
      <w:r w:rsidRPr="00D26F12">
        <w:rPr>
          <w:i/>
          <w:sz w:val="24"/>
        </w:rPr>
        <w:t xml:space="preserve">Военные поселения. Дворянская оппозиция самодержавию. </w:t>
      </w:r>
      <w:r w:rsidRPr="00D26F12">
        <w:rPr>
          <w:sz w:val="24"/>
        </w:rPr>
        <w:t>Тайные организации: Союз спасения, Союз благоденствия, Северное и Южное общества. Восстание декабристов 14 декабря 1825 г.</w:t>
      </w:r>
    </w:p>
    <w:p w:rsidR="00A73FF3" w:rsidRPr="00D26F12" w:rsidRDefault="00A73FF3" w:rsidP="00A73FF3">
      <w:pPr>
        <w:pStyle w:val="1"/>
        <w:spacing w:before="3"/>
      </w:pPr>
      <w:r w:rsidRPr="00D26F12">
        <w:t>Николаевское самодержавие: государственный консерватизм</w:t>
      </w:r>
    </w:p>
    <w:p w:rsidR="00A73FF3" w:rsidRPr="00D26F12" w:rsidRDefault="00A73FF3" w:rsidP="00A73FF3">
      <w:pPr>
        <w:ind w:left="1682" w:right="848" w:firstLine="707"/>
        <w:jc w:val="both"/>
        <w:rPr>
          <w:sz w:val="24"/>
        </w:rPr>
      </w:pPr>
      <w:r w:rsidRPr="00D26F12">
        <w:rPr>
          <w:sz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D26F12">
        <w:rPr>
          <w:i/>
          <w:sz w:val="24"/>
        </w:rPr>
        <w:t xml:space="preserve">централизация управления, политическая полиция, кодификация законов, цензура, попечительство об образовании. </w:t>
      </w:r>
      <w:r w:rsidRPr="00D26F12">
        <w:rPr>
          <w:sz w:val="24"/>
        </w:rPr>
        <w:t>Крестьянский вопрос. Реформа государственных крестьян П.Д.Киселева 1837-1841 гг. Официальная идеология:</w:t>
      </w:r>
    </w:p>
    <w:p w:rsidR="00A73FF3" w:rsidRPr="00D26F12" w:rsidRDefault="00A73FF3" w:rsidP="00A73FF3">
      <w:pPr>
        <w:tabs>
          <w:tab w:val="left" w:pos="3536"/>
          <w:tab w:val="left" w:pos="5452"/>
          <w:tab w:val="left" w:pos="7210"/>
          <w:tab w:val="left" w:pos="9132"/>
        </w:tabs>
        <w:ind w:left="1682" w:right="847"/>
        <w:rPr>
          <w:i/>
          <w:sz w:val="24"/>
        </w:rPr>
      </w:pPr>
      <w:r w:rsidRPr="00D26F12">
        <w:rPr>
          <w:sz w:val="24"/>
        </w:rPr>
        <w:t>«православие,</w:t>
      </w:r>
      <w:r w:rsidRPr="00D26F12">
        <w:rPr>
          <w:sz w:val="24"/>
        </w:rPr>
        <w:tab/>
        <w:t>самодержавие,</w:t>
      </w:r>
      <w:r w:rsidRPr="00D26F12">
        <w:rPr>
          <w:sz w:val="24"/>
        </w:rPr>
        <w:tab/>
        <w:t>народность».</w:t>
      </w:r>
      <w:r w:rsidRPr="00D26F12">
        <w:rPr>
          <w:sz w:val="24"/>
        </w:rPr>
        <w:tab/>
      </w:r>
      <w:r w:rsidRPr="00D26F12">
        <w:rPr>
          <w:i/>
          <w:sz w:val="24"/>
        </w:rPr>
        <w:t>Формирование</w:t>
      </w:r>
      <w:r w:rsidRPr="00D26F12">
        <w:rPr>
          <w:i/>
          <w:sz w:val="24"/>
        </w:rPr>
        <w:tab/>
        <w:t>профессиональной бюрократии. Прогрессивное чиновничество: у истоков либерального</w:t>
      </w:r>
      <w:r w:rsidRPr="00D26F12">
        <w:rPr>
          <w:i/>
          <w:spacing w:val="-15"/>
          <w:sz w:val="24"/>
        </w:rPr>
        <w:t xml:space="preserve"> </w:t>
      </w:r>
      <w:r w:rsidRPr="00D26F12">
        <w:rPr>
          <w:i/>
          <w:sz w:val="24"/>
        </w:rPr>
        <w:t>реформаторства.</w:t>
      </w:r>
    </w:p>
    <w:p w:rsidR="00A73FF3" w:rsidRPr="00D26F12" w:rsidRDefault="00A73FF3" w:rsidP="00A73FF3">
      <w:pPr>
        <w:pStyle w:val="a4"/>
        <w:ind w:right="849" w:firstLine="707"/>
        <w:jc w:val="both"/>
      </w:pPr>
      <w:r w:rsidRPr="00D26F12">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w:t>
      </w:r>
      <w:r w:rsidRPr="00D26F12">
        <w:rPr>
          <w:spacing w:val="-5"/>
        </w:rPr>
        <w:t xml:space="preserve"> </w:t>
      </w:r>
      <w:r w:rsidRPr="00D26F12">
        <w:t>г.</w:t>
      </w:r>
    </w:p>
    <w:p w:rsidR="00A73FF3" w:rsidRPr="00D26F12" w:rsidRDefault="00A73FF3" w:rsidP="00A73FF3">
      <w:pPr>
        <w:pStyle w:val="1"/>
        <w:spacing w:before="3"/>
      </w:pPr>
      <w:r w:rsidRPr="00D26F12">
        <w:t>Крепостнический социум. Деревня и город</w:t>
      </w:r>
    </w:p>
    <w:p w:rsidR="00A73FF3" w:rsidRPr="00D26F12" w:rsidRDefault="00A73FF3" w:rsidP="00A73FF3">
      <w:pPr>
        <w:ind w:left="1682" w:right="850" w:firstLine="707"/>
        <w:jc w:val="both"/>
        <w:rPr>
          <w:sz w:val="24"/>
        </w:rPr>
      </w:pPr>
      <w:r w:rsidRPr="00D26F12">
        <w:rPr>
          <w:sz w:val="24"/>
        </w:rPr>
        <w:t xml:space="preserve">Сословная структура российского общества. Крепостное хозяйство. </w:t>
      </w:r>
      <w:r w:rsidRPr="00D26F12">
        <w:rPr>
          <w:i/>
          <w:sz w:val="24"/>
        </w:rPr>
        <w:t xml:space="preserve">Помещик и крестьянин, конфликты и сотрудничество. </w:t>
      </w:r>
      <w:r w:rsidRPr="00D26F12">
        <w:rPr>
          <w:sz w:val="24"/>
        </w:rPr>
        <w:t xml:space="preserve">Промышленный переворот и его особенности в России. Начало железнодорожного строительства. </w:t>
      </w:r>
      <w:r w:rsidRPr="00D26F12">
        <w:rPr>
          <w:i/>
          <w:sz w:val="24"/>
        </w:rPr>
        <w:t xml:space="preserve">Москва и Петербург: спор двух столиц. </w:t>
      </w:r>
      <w:r w:rsidRPr="00D26F12">
        <w:rPr>
          <w:sz w:val="24"/>
        </w:rPr>
        <w:t>Города как административные, торговые и промышленные центры. Городское самоуправление.</w:t>
      </w:r>
    </w:p>
    <w:p w:rsidR="00A73FF3" w:rsidRPr="00D26F12" w:rsidRDefault="00A73FF3" w:rsidP="00A73FF3">
      <w:pPr>
        <w:pStyle w:val="1"/>
        <w:spacing w:before="3"/>
      </w:pPr>
      <w:r w:rsidRPr="00D26F12">
        <w:t>Культурное пространство империи в первой половине XIX в.</w:t>
      </w:r>
    </w:p>
    <w:p w:rsidR="00A73FF3" w:rsidRPr="00D26F12" w:rsidRDefault="00A73FF3" w:rsidP="00A73FF3">
      <w:pPr>
        <w:pStyle w:val="a4"/>
        <w:ind w:right="854" w:firstLine="707"/>
        <w:jc w:val="both"/>
      </w:pPr>
      <w:r w:rsidRPr="00D26F12">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9"/>
        <w:jc w:val="both"/>
        <w:rPr>
          <w:sz w:val="24"/>
        </w:rPr>
      </w:pPr>
      <w:r w:rsidRPr="00D26F12">
        <w:rPr>
          <w:sz w:val="24"/>
        </w:rPr>
        <w:t xml:space="preserve">Географические экспедиции. Открытие Антарктиды. Деятельность Русского географического общества. Школы и университеты. Народная культура. </w:t>
      </w:r>
      <w:r w:rsidRPr="00D26F12">
        <w:rPr>
          <w:i/>
          <w:sz w:val="24"/>
        </w:rPr>
        <w:t xml:space="preserve">Культура повседневности: обретение комфорта. Жизнь в городе и в усадьбе. </w:t>
      </w:r>
      <w:r w:rsidRPr="00D26F12">
        <w:rPr>
          <w:sz w:val="24"/>
        </w:rPr>
        <w:t>Российская культура как часть европейской культуры.</w:t>
      </w:r>
    </w:p>
    <w:p w:rsidR="00A73FF3" w:rsidRPr="00D26F12" w:rsidRDefault="00A73FF3" w:rsidP="00A73FF3">
      <w:pPr>
        <w:pStyle w:val="1"/>
        <w:spacing w:before="5"/>
      </w:pPr>
      <w:r w:rsidRPr="00D26F12">
        <w:t>Пространство империи: этнокультурный облик страны</w:t>
      </w:r>
    </w:p>
    <w:p w:rsidR="00A73FF3" w:rsidRPr="00D26F12" w:rsidRDefault="00A73FF3" w:rsidP="00A73FF3">
      <w:pPr>
        <w:pStyle w:val="a4"/>
        <w:ind w:right="845" w:firstLine="707"/>
        <w:jc w:val="both"/>
      </w:pPr>
      <w:r w:rsidRPr="00D26F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D26F12">
        <w:rPr>
          <w:i/>
        </w:rPr>
        <w:t xml:space="preserve">Польское восстание 1830–1831 гг. </w:t>
      </w:r>
      <w:r w:rsidRPr="00D26F12">
        <w:t>Присоединение Грузии и Закавказья. Кавказская война. Движение</w:t>
      </w:r>
      <w:r w:rsidRPr="00D26F12">
        <w:rPr>
          <w:spacing w:val="-2"/>
        </w:rPr>
        <w:t xml:space="preserve"> </w:t>
      </w:r>
      <w:r w:rsidRPr="00D26F12">
        <w:t>Шамиля.</w:t>
      </w:r>
    </w:p>
    <w:p w:rsidR="00A73FF3" w:rsidRPr="00D26F12" w:rsidRDefault="00A73FF3" w:rsidP="00A73FF3">
      <w:pPr>
        <w:pStyle w:val="1"/>
        <w:spacing w:before="3" w:line="240" w:lineRule="auto"/>
        <w:ind w:left="1682" w:right="853" w:firstLine="707"/>
        <w:jc w:val="both"/>
      </w:pPr>
      <w:r w:rsidRPr="00D26F12">
        <w:t>Формирование гражданского правосознания. Основные течения общественной</w:t>
      </w:r>
      <w:r w:rsidRPr="00D26F12">
        <w:rPr>
          <w:spacing w:val="-1"/>
        </w:rPr>
        <w:t xml:space="preserve"> </w:t>
      </w:r>
      <w:r w:rsidRPr="00D26F12">
        <w:t>мысли</w:t>
      </w:r>
    </w:p>
    <w:p w:rsidR="00A73FF3" w:rsidRPr="00D26F12" w:rsidRDefault="00A73FF3" w:rsidP="00A73FF3">
      <w:pPr>
        <w:ind w:left="1682" w:right="848" w:firstLine="707"/>
        <w:jc w:val="both"/>
        <w:rPr>
          <w:i/>
          <w:sz w:val="24"/>
        </w:rPr>
      </w:pPr>
      <w:r w:rsidRPr="00D26F12">
        <w:rPr>
          <w:sz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D26F12">
        <w:rPr>
          <w:i/>
          <w:sz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3FF3" w:rsidRPr="00D26F12" w:rsidRDefault="00A73FF3" w:rsidP="00A73FF3">
      <w:pPr>
        <w:ind w:left="1682" w:right="845" w:firstLine="707"/>
        <w:jc w:val="both"/>
        <w:rPr>
          <w:i/>
          <w:sz w:val="24"/>
        </w:rPr>
      </w:pPr>
      <w:r w:rsidRPr="00D26F12">
        <w:rPr>
          <w:sz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D26F12">
        <w:rPr>
          <w:i/>
          <w:sz w:val="24"/>
        </w:rPr>
        <w:t>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3FF3" w:rsidRPr="00D26F12" w:rsidRDefault="00A73FF3" w:rsidP="00A73FF3">
      <w:pPr>
        <w:pStyle w:val="1"/>
        <w:spacing w:before="1" w:line="240" w:lineRule="auto"/>
      </w:pPr>
      <w:r w:rsidRPr="00D26F12">
        <w:t>Россия в эпоху реформ</w:t>
      </w:r>
    </w:p>
    <w:p w:rsidR="00A73FF3" w:rsidRPr="00D26F12" w:rsidRDefault="00A73FF3" w:rsidP="00A73FF3">
      <w:pPr>
        <w:spacing w:line="274" w:lineRule="exact"/>
        <w:ind w:left="2390"/>
        <w:rPr>
          <w:b/>
          <w:sz w:val="24"/>
        </w:rPr>
      </w:pPr>
      <w:r w:rsidRPr="00D26F12">
        <w:rPr>
          <w:b/>
          <w:sz w:val="24"/>
        </w:rPr>
        <w:t>Преобразования Александра II: социальная и правовая модернизация</w:t>
      </w:r>
    </w:p>
    <w:p w:rsidR="00A73FF3" w:rsidRPr="00D26F12" w:rsidRDefault="00A73FF3" w:rsidP="00A73FF3">
      <w:pPr>
        <w:pStyle w:val="a4"/>
        <w:ind w:right="847" w:firstLine="707"/>
        <w:jc w:val="both"/>
      </w:pPr>
      <w:r w:rsidRPr="00D26F12">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D26F12">
        <w:rPr>
          <w:i/>
        </w:rPr>
        <w:t xml:space="preserve">Утверждение начал всесословности в правовом строе страны. </w:t>
      </w:r>
      <w:r w:rsidRPr="00D26F12">
        <w:t>Конституционный</w:t>
      </w:r>
      <w:r w:rsidRPr="00D26F12">
        <w:rPr>
          <w:spacing w:val="-1"/>
        </w:rPr>
        <w:t xml:space="preserve"> </w:t>
      </w:r>
      <w:r w:rsidRPr="00D26F12">
        <w:t>вопрос.</w:t>
      </w:r>
    </w:p>
    <w:p w:rsidR="00A73FF3" w:rsidRPr="00D26F12" w:rsidRDefault="00A73FF3" w:rsidP="00A73FF3">
      <w:pPr>
        <w:pStyle w:val="a4"/>
        <w:ind w:right="848" w:firstLine="707"/>
        <w:jc w:val="both"/>
      </w:pPr>
      <w:r w:rsidRPr="00D26F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w:t>
      </w:r>
      <w:r w:rsidRPr="00D26F12">
        <w:rPr>
          <w:spacing w:val="-5"/>
        </w:rPr>
        <w:t xml:space="preserve"> </w:t>
      </w:r>
      <w:r w:rsidRPr="00D26F12">
        <w:t>Хабаровска.</w:t>
      </w:r>
    </w:p>
    <w:p w:rsidR="00A73FF3" w:rsidRPr="00D26F12" w:rsidRDefault="00A73FF3" w:rsidP="00A73FF3">
      <w:pPr>
        <w:pStyle w:val="1"/>
        <w:spacing w:before="3"/>
      </w:pPr>
      <w:r w:rsidRPr="00D26F12">
        <w:t>«Народное самодержавие» Александра III</w:t>
      </w:r>
    </w:p>
    <w:p w:rsidR="00A73FF3" w:rsidRPr="00D26F12" w:rsidRDefault="00A73FF3" w:rsidP="00A73FF3">
      <w:pPr>
        <w:ind w:left="1682" w:right="848" w:firstLine="707"/>
        <w:jc w:val="both"/>
        <w:rPr>
          <w:i/>
          <w:sz w:val="24"/>
        </w:rPr>
      </w:pPr>
      <w:r w:rsidRPr="00D26F12">
        <w:rPr>
          <w:sz w:val="24"/>
        </w:rPr>
        <w:t xml:space="preserve">Идеология самобытного развития России. Государственный национализм.  Реформы и «контрреформы». </w:t>
      </w:r>
      <w:r w:rsidRPr="00D26F12">
        <w:rPr>
          <w:i/>
          <w:sz w:val="24"/>
        </w:rPr>
        <w:t xml:space="preserve">Политика консервативной стабилизации. Ограничение общественной самодеятельности. </w:t>
      </w:r>
      <w:r w:rsidRPr="00D26F12">
        <w:rPr>
          <w:sz w:val="24"/>
        </w:rPr>
        <w:t xml:space="preserve">Местное самоуправление и самодержавие. Независимость суда и администрация. </w:t>
      </w:r>
      <w:r w:rsidRPr="00D26F12">
        <w:rPr>
          <w:i/>
          <w:sz w:val="24"/>
        </w:rPr>
        <w:t xml:space="preserve">Права университетов и власть попечителей. </w:t>
      </w:r>
      <w:r w:rsidRPr="00D26F12">
        <w:rPr>
          <w:sz w:val="24"/>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sidRPr="00D26F12">
        <w:rPr>
          <w:i/>
          <w:sz w:val="24"/>
        </w:rPr>
        <w:t>Финансовая политика</w:t>
      </w:r>
      <w:r w:rsidRPr="00D26F12">
        <w:rPr>
          <w:sz w:val="24"/>
        </w:rPr>
        <w:t xml:space="preserve">. </w:t>
      </w:r>
      <w:r w:rsidRPr="00D26F12">
        <w:rPr>
          <w:i/>
          <w:sz w:val="24"/>
        </w:rPr>
        <w:t>Консервация аграрных</w:t>
      </w:r>
      <w:r w:rsidRPr="00D26F12">
        <w:rPr>
          <w:i/>
          <w:spacing w:val="-4"/>
          <w:sz w:val="24"/>
        </w:rPr>
        <w:t xml:space="preserve"> </w:t>
      </w:r>
      <w:r w:rsidRPr="00D26F12">
        <w:rPr>
          <w:i/>
          <w:sz w:val="24"/>
        </w:rPr>
        <w:t>отношений.</w:t>
      </w:r>
    </w:p>
    <w:p w:rsidR="00A73FF3" w:rsidRPr="00D26F12" w:rsidRDefault="00A73FF3" w:rsidP="00A73FF3">
      <w:pPr>
        <w:ind w:left="1682" w:right="855" w:firstLine="707"/>
        <w:jc w:val="both"/>
        <w:rPr>
          <w:i/>
          <w:sz w:val="24"/>
        </w:rPr>
      </w:pPr>
      <w:r w:rsidRPr="00D26F12">
        <w:rPr>
          <w:sz w:val="24"/>
        </w:rPr>
        <w:t xml:space="preserve">Пространство империи. Основные сферы и направления внешнеполитических интересов. Упрочение статуса великой державы. </w:t>
      </w:r>
      <w:r w:rsidRPr="00D26F12">
        <w:rPr>
          <w:i/>
          <w:sz w:val="24"/>
        </w:rPr>
        <w:t>Освоение государственной территории.</w:t>
      </w:r>
    </w:p>
    <w:p w:rsidR="00A73FF3" w:rsidRPr="00D26F12" w:rsidRDefault="00A73FF3" w:rsidP="00A73FF3">
      <w:pPr>
        <w:pStyle w:val="1"/>
        <w:spacing w:before="3"/>
      </w:pPr>
      <w:r w:rsidRPr="00D26F12">
        <w:t>Пореформенный социум. Сельское хозяйство и промышленность</w:t>
      </w:r>
    </w:p>
    <w:p w:rsidR="00A73FF3" w:rsidRPr="00D26F12" w:rsidRDefault="00A73FF3" w:rsidP="00A73FF3">
      <w:pPr>
        <w:pStyle w:val="a4"/>
        <w:ind w:right="851" w:firstLine="707"/>
        <w:jc w:val="both"/>
      </w:pPr>
      <w:r w:rsidRPr="00D26F12">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tabs>
          <w:tab w:val="left" w:pos="3123"/>
          <w:tab w:val="left" w:pos="4702"/>
          <w:tab w:val="left" w:pos="6205"/>
          <w:tab w:val="left" w:pos="7038"/>
          <w:tab w:val="left" w:pos="8254"/>
          <w:tab w:val="left" w:pos="8633"/>
          <w:tab w:val="left" w:pos="10093"/>
        </w:tabs>
        <w:spacing w:before="66"/>
        <w:ind w:left="1682" w:right="847"/>
        <w:rPr>
          <w:sz w:val="24"/>
        </w:rPr>
      </w:pPr>
      <w:r w:rsidRPr="00D26F12">
        <w:rPr>
          <w:i/>
          <w:sz w:val="24"/>
        </w:rPr>
        <w:t>Помещичье</w:t>
      </w:r>
      <w:r w:rsidRPr="00D26F12">
        <w:rPr>
          <w:i/>
          <w:sz w:val="24"/>
        </w:rPr>
        <w:tab/>
        <w:t>«оскудение».</w:t>
      </w:r>
      <w:r w:rsidRPr="00D26F12">
        <w:rPr>
          <w:i/>
          <w:sz w:val="24"/>
        </w:rPr>
        <w:tab/>
        <w:t>Социальные</w:t>
      </w:r>
      <w:r w:rsidRPr="00D26F12">
        <w:rPr>
          <w:i/>
          <w:sz w:val="24"/>
        </w:rPr>
        <w:tab/>
        <w:t>типы</w:t>
      </w:r>
      <w:r w:rsidRPr="00D26F12">
        <w:rPr>
          <w:i/>
          <w:sz w:val="24"/>
        </w:rPr>
        <w:tab/>
        <w:t>крестьян</w:t>
      </w:r>
      <w:r w:rsidRPr="00D26F12">
        <w:rPr>
          <w:i/>
          <w:sz w:val="24"/>
        </w:rPr>
        <w:tab/>
        <w:t>и</w:t>
      </w:r>
      <w:r w:rsidRPr="00D26F12">
        <w:rPr>
          <w:i/>
          <w:sz w:val="24"/>
        </w:rPr>
        <w:tab/>
        <w:t>помещиков.</w:t>
      </w:r>
      <w:r w:rsidRPr="00D26F12">
        <w:rPr>
          <w:i/>
          <w:sz w:val="24"/>
        </w:rPr>
        <w:tab/>
      </w:r>
      <w:r w:rsidRPr="00D26F12">
        <w:rPr>
          <w:spacing w:val="-3"/>
          <w:sz w:val="24"/>
        </w:rPr>
        <w:t xml:space="preserve">Дворяне- </w:t>
      </w:r>
      <w:r w:rsidRPr="00D26F12">
        <w:rPr>
          <w:sz w:val="24"/>
        </w:rPr>
        <w:t>предприниматели.</w:t>
      </w:r>
    </w:p>
    <w:p w:rsidR="00A73FF3" w:rsidRPr="00D26F12" w:rsidRDefault="00A73FF3" w:rsidP="00A73FF3">
      <w:pPr>
        <w:ind w:left="1682" w:right="849" w:firstLine="707"/>
        <w:jc w:val="both"/>
        <w:rPr>
          <w:i/>
          <w:sz w:val="24"/>
        </w:rPr>
      </w:pPr>
      <w:r w:rsidRPr="00D26F12">
        <w:rPr>
          <w:sz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D26F12">
        <w:rPr>
          <w:i/>
          <w:sz w:val="24"/>
        </w:rPr>
        <w:t>Государственные, общественные и частнопредпринимательские способы его решения.</w:t>
      </w:r>
    </w:p>
    <w:p w:rsidR="00A73FF3" w:rsidRPr="00D26F12" w:rsidRDefault="00A73FF3" w:rsidP="00A73FF3">
      <w:pPr>
        <w:pStyle w:val="1"/>
        <w:spacing w:before="5"/>
      </w:pPr>
      <w:r w:rsidRPr="00D26F12">
        <w:t>Культурное пространство империи во второй половине XIX в.</w:t>
      </w:r>
    </w:p>
    <w:p w:rsidR="00A73FF3" w:rsidRPr="00D26F12" w:rsidRDefault="00A73FF3" w:rsidP="00A73FF3">
      <w:pPr>
        <w:pStyle w:val="a4"/>
        <w:ind w:right="848" w:firstLine="707"/>
        <w:jc w:val="both"/>
      </w:pPr>
      <w:r w:rsidRPr="00D26F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D26F12">
        <w:rPr>
          <w:i/>
        </w:rPr>
        <w:t xml:space="preserve">Роль печатного слова в формировании общественного мнения. Народная, элитарная и массовая культура. </w:t>
      </w:r>
      <w:r w:rsidRPr="00D26F12">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w:t>
      </w:r>
      <w:r w:rsidRPr="00D26F12">
        <w:rPr>
          <w:spacing w:val="-2"/>
        </w:rPr>
        <w:t xml:space="preserve"> </w:t>
      </w:r>
      <w:r w:rsidRPr="00D26F12">
        <w:t>градостроительство.</w:t>
      </w:r>
    </w:p>
    <w:p w:rsidR="00A73FF3" w:rsidRPr="00D26F12" w:rsidRDefault="00A73FF3" w:rsidP="00A73FF3">
      <w:pPr>
        <w:pStyle w:val="1"/>
        <w:spacing w:before="4"/>
      </w:pPr>
      <w:r w:rsidRPr="00D26F12">
        <w:t>Этнокультурный облик</w:t>
      </w:r>
      <w:r w:rsidRPr="00D26F12">
        <w:rPr>
          <w:spacing w:val="-14"/>
        </w:rPr>
        <w:t xml:space="preserve"> </w:t>
      </w:r>
      <w:r w:rsidRPr="00D26F12">
        <w:t>империи</w:t>
      </w:r>
    </w:p>
    <w:p w:rsidR="00A73FF3" w:rsidRPr="00D26F12" w:rsidRDefault="00A73FF3" w:rsidP="00A73FF3">
      <w:pPr>
        <w:ind w:left="1682" w:right="844" w:firstLine="707"/>
        <w:jc w:val="both"/>
        <w:rPr>
          <w:sz w:val="24"/>
        </w:rPr>
      </w:pPr>
      <w:r w:rsidRPr="00D26F12">
        <w:rPr>
          <w:sz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D26F12">
        <w:rPr>
          <w:i/>
          <w:sz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D26F12">
        <w:rPr>
          <w:sz w:val="24"/>
        </w:rPr>
        <w:t>Национальные движения народов России. Взаимодействие национальных культур и народов.</w:t>
      </w:r>
    </w:p>
    <w:p w:rsidR="00A73FF3" w:rsidRPr="00D26F12" w:rsidRDefault="00A73FF3" w:rsidP="00A73FF3">
      <w:pPr>
        <w:pStyle w:val="1"/>
        <w:spacing w:before="3" w:line="240" w:lineRule="auto"/>
        <w:ind w:left="1682" w:right="850" w:firstLine="707"/>
        <w:jc w:val="both"/>
      </w:pPr>
      <w:r w:rsidRPr="00D26F12">
        <w:t>Формирование гражданского общества и основные направления общественных движений</w:t>
      </w:r>
    </w:p>
    <w:p w:rsidR="00A73FF3" w:rsidRPr="00D26F12" w:rsidRDefault="00A73FF3" w:rsidP="00A73FF3">
      <w:pPr>
        <w:ind w:left="1682" w:right="850" w:firstLine="707"/>
        <w:jc w:val="both"/>
        <w:rPr>
          <w:i/>
          <w:sz w:val="24"/>
        </w:rPr>
      </w:pPr>
      <w:r w:rsidRPr="00D26F12">
        <w:rPr>
          <w:sz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D26F12">
        <w:rPr>
          <w:i/>
          <w:sz w:val="24"/>
        </w:rPr>
        <w:t>Студенческое движение. Рабочее движение. Женское движение.</w:t>
      </w:r>
    </w:p>
    <w:p w:rsidR="00A73FF3" w:rsidRPr="00D26F12" w:rsidRDefault="00A73FF3" w:rsidP="00A73FF3">
      <w:pPr>
        <w:ind w:left="1682" w:right="847" w:firstLine="707"/>
        <w:jc w:val="both"/>
        <w:rPr>
          <w:i/>
          <w:sz w:val="24"/>
        </w:rPr>
      </w:pPr>
      <w:r w:rsidRPr="00D26F12">
        <w:rPr>
          <w:sz w:val="24"/>
        </w:rPr>
        <w:t xml:space="preserve">Идейные течения и общественное движение. </w:t>
      </w:r>
      <w:r w:rsidRPr="00D26F12">
        <w:rPr>
          <w:i/>
          <w:sz w:val="24"/>
        </w:rPr>
        <w:t xml:space="preserve">Влияние позитивизма, дарвинизма, марксизма и других направлений европейской общественной мысли. </w:t>
      </w:r>
      <w:r w:rsidRPr="00D26F12">
        <w:rPr>
          <w:sz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D26F12">
        <w:rPr>
          <w:i/>
          <w:sz w:val="24"/>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sidRPr="00D26F12">
        <w:rPr>
          <w:sz w:val="24"/>
        </w:rPr>
        <w:t xml:space="preserve">Политический терроризм. Распространение марксизма и формирование социал-демократии. </w:t>
      </w:r>
      <w:r w:rsidRPr="00D26F12">
        <w:rPr>
          <w:i/>
          <w:sz w:val="24"/>
        </w:rPr>
        <w:t>Группа «Освобождение труда». «Союз борьбы за освобождение рабочего класса». I съезд РСДРП.</w:t>
      </w:r>
    </w:p>
    <w:p w:rsidR="00A73FF3" w:rsidRPr="00D26F12" w:rsidRDefault="00A73FF3" w:rsidP="00A73FF3">
      <w:pPr>
        <w:pStyle w:val="1"/>
        <w:spacing w:before="1"/>
      </w:pPr>
      <w:r w:rsidRPr="00D26F12">
        <w:t>Кризис империи в начале ХХ века</w:t>
      </w:r>
    </w:p>
    <w:p w:rsidR="00A73FF3" w:rsidRPr="00D26F12" w:rsidRDefault="00A73FF3" w:rsidP="00A73FF3">
      <w:pPr>
        <w:ind w:left="1682" w:right="845" w:firstLine="707"/>
        <w:jc w:val="both"/>
        <w:rPr>
          <w:sz w:val="24"/>
        </w:rPr>
      </w:pPr>
      <w:r w:rsidRPr="00D26F12">
        <w:rPr>
          <w:sz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D26F12">
        <w:rPr>
          <w:i/>
          <w:sz w:val="24"/>
        </w:rPr>
        <w:t xml:space="preserve">Отечественный и иностранный капитал, его роль в индустриализации страны. </w:t>
      </w:r>
      <w:r w:rsidRPr="00D26F12">
        <w:rPr>
          <w:sz w:val="24"/>
        </w:rPr>
        <w:t>Россия – мировой экспортер хлеба. Аграрный вопрос.</w:t>
      </w:r>
    </w:p>
    <w:p w:rsidR="00A73FF3" w:rsidRPr="00D26F12" w:rsidRDefault="00A73FF3" w:rsidP="00A73FF3">
      <w:pPr>
        <w:pStyle w:val="a4"/>
        <w:ind w:right="851" w:firstLine="707"/>
        <w:jc w:val="both"/>
      </w:pPr>
      <w:r w:rsidRPr="00D26F12">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6"/>
        <w:rPr>
          <w:i/>
          <w:sz w:val="24"/>
        </w:rPr>
      </w:pPr>
      <w:r w:rsidRPr="00D26F12">
        <w:rPr>
          <w:sz w:val="24"/>
        </w:rPr>
        <w:t xml:space="preserve">Помещики и крестьяне. </w:t>
      </w:r>
      <w:r w:rsidRPr="00D26F12">
        <w:rPr>
          <w:i/>
          <w:sz w:val="24"/>
        </w:rPr>
        <w:t>Положение женщины в обществе. Церковь в условиях кризиса имперской идеологии. Распространение светской этики и культуры.</w:t>
      </w:r>
    </w:p>
    <w:p w:rsidR="00A73FF3" w:rsidRPr="00D26F12" w:rsidRDefault="00A73FF3" w:rsidP="00A73FF3">
      <w:pPr>
        <w:pStyle w:val="a4"/>
        <w:ind w:right="844" w:firstLine="707"/>
        <w:jc w:val="both"/>
      </w:pPr>
      <w:r w:rsidRPr="00D26F12">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 Артура. Цусимское сражение.</w:t>
      </w:r>
    </w:p>
    <w:p w:rsidR="00A73FF3" w:rsidRPr="00D26F12" w:rsidRDefault="00A73FF3" w:rsidP="00A73FF3">
      <w:pPr>
        <w:pStyle w:val="1"/>
        <w:spacing w:before="5"/>
      </w:pPr>
      <w:r w:rsidRPr="00D26F12">
        <w:t>Первая российская революция 1905-1907 гг. Начало парламентаризма</w:t>
      </w:r>
    </w:p>
    <w:p w:rsidR="00A73FF3" w:rsidRPr="00D26F12" w:rsidRDefault="00A73FF3" w:rsidP="00A73FF3">
      <w:pPr>
        <w:pStyle w:val="a4"/>
        <w:ind w:right="852" w:firstLine="707"/>
        <w:jc w:val="both"/>
        <w:rPr>
          <w:i/>
        </w:rPr>
      </w:pPr>
      <w:r w:rsidRPr="00D26F12">
        <w:t xml:space="preserve">Николай II и его окружение. Деятельность В.К. Плеве на посту министра внутренних дел. Оппозиционное либеральное движение. </w:t>
      </w:r>
      <w:r w:rsidRPr="00D26F12">
        <w:rPr>
          <w:i/>
        </w:rPr>
        <w:t>«Союз освобождения».</w:t>
      </w:r>
    </w:p>
    <w:p w:rsidR="00A73FF3" w:rsidRPr="00D26F12" w:rsidRDefault="00A73FF3" w:rsidP="00A73FF3">
      <w:pPr>
        <w:ind w:left="1682"/>
        <w:rPr>
          <w:i/>
          <w:sz w:val="24"/>
        </w:rPr>
      </w:pPr>
      <w:r w:rsidRPr="00D26F12">
        <w:rPr>
          <w:i/>
          <w:sz w:val="24"/>
        </w:rPr>
        <w:t>«Банкетная кампания».</w:t>
      </w:r>
    </w:p>
    <w:p w:rsidR="00A73FF3" w:rsidRPr="00D26F12" w:rsidRDefault="00A73FF3" w:rsidP="00A73FF3">
      <w:pPr>
        <w:pStyle w:val="a4"/>
        <w:ind w:left="2390"/>
      </w:pPr>
      <w:r w:rsidRPr="00D26F12">
        <w:t>Предпосылки Первой российской революции. Формы социальных протестов.</w:t>
      </w:r>
    </w:p>
    <w:p w:rsidR="00A73FF3" w:rsidRPr="00D26F12" w:rsidRDefault="00A73FF3" w:rsidP="00A73FF3">
      <w:pPr>
        <w:ind w:left="1682"/>
        <w:rPr>
          <w:i/>
          <w:sz w:val="24"/>
        </w:rPr>
      </w:pPr>
      <w:r w:rsidRPr="00D26F12">
        <w:rPr>
          <w:sz w:val="24"/>
        </w:rPr>
        <w:t xml:space="preserve">Борьба профессиональных революционеров с государством. </w:t>
      </w:r>
      <w:r w:rsidRPr="00D26F12">
        <w:rPr>
          <w:i/>
          <w:sz w:val="24"/>
        </w:rPr>
        <w:t>Политический терроризм.</w:t>
      </w:r>
    </w:p>
    <w:p w:rsidR="00A73FF3" w:rsidRPr="00D26F12" w:rsidRDefault="00A73FF3" w:rsidP="00A73FF3">
      <w:pPr>
        <w:pStyle w:val="a4"/>
        <w:ind w:right="852" w:firstLine="707"/>
        <w:jc w:val="both"/>
      </w:pPr>
      <w:r w:rsidRPr="00D26F12">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3FF3" w:rsidRPr="00D26F12" w:rsidRDefault="00A73FF3" w:rsidP="00A73FF3">
      <w:pPr>
        <w:pStyle w:val="a4"/>
        <w:ind w:right="847" w:firstLine="707"/>
        <w:jc w:val="both"/>
      </w:pPr>
      <w:r w:rsidRPr="00D26F12">
        <w:t xml:space="preserve">Формирование многопартийной системы. Политические партии, массовые движения и их лидеры. </w:t>
      </w:r>
      <w:r w:rsidRPr="00D26F12">
        <w:rPr>
          <w:i/>
        </w:rPr>
        <w:t xml:space="preserve">Неонароднические партии и организации (социалисты- революционеры). </w:t>
      </w:r>
      <w:r w:rsidRPr="00D26F12">
        <w:t xml:space="preserve">Социал-демократия: большевики и меньшевики. Либеральные партии (кадеты, октябристы). </w:t>
      </w:r>
      <w:r w:rsidRPr="00D26F12">
        <w:rPr>
          <w:i/>
        </w:rPr>
        <w:t>Национальные партии</w:t>
      </w:r>
      <w:r w:rsidRPr="00D26F12">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73FF3" w:rsidRPr="00D26F12" w:rsidRDefault="00A73FF3" w:rsidP="00A73FF3">
      <w:pPr>
        <w:ind w:left="1682" w:right="853" w:firstLine="707"/>
        <w:jc w:val="both"/>
        <w:rPr>
          <w:sz w:val="24"/>
        </w:rPr>
      </w:pPr>
      <w:r w:rsidRPr="00D26F12">
        <w:rPr>
          <w:i/>
          <w:sz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D26F12">
        <w:rPr>
          <w:sz w:val="24"/>
        </w:rPr>
        <w:t>Деятельность I и II Государственной думы: итоги и</w:t>
      </w:r>
      <w:r w:rsidRPr="00D26F12">
        <w:rPr>
          <w:spacing w:val="-5"/>
          <w:sz w:val="24"/>
        </w:rPr>
        <w:t xml:space="preserve"> </w:t>
      </w:r>
      <w:r w:rsidRPr="00D26F12">
        <w:rPr>
          <w:sz w:val="24"/>
        </w:rPr>
        <w:t>уроки.</w:t>
      </w:r>
    </w:p>
    <w:p w:rsidR="00A73FF3" w:rsidRPr="00D26F12" w:rsidRDefault="00A73FF3" w:rsidP="00A73FF3">
      <w:pPr>
        <w:pStyle w:val="1"/>
        <w:spacing w:before="4"/>
      </w:pPr>
      <w:r w:rsidRPr="00D26F12">
        <w:t>Общество и власть после революции</w:t>
      </w:r>
    </w:p>
    <w:p w:rsidR="00A73FF3" w:rsidRPr="00D26F12" w:rsidRDefault="00A73FF3" w:rsidP="00A73FF3">
      <w:pPr>
        <w:pStyle w:val="a4"/>
        <w:ind w:right="845" w:firstLine="707"/>
        <w:jc w:val="both"/>
        <w:rPr>
          <w:i/>
        </w:rPr>
      </w:pPr>
      <w:r w:rsidRPr="00D26F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D26F12">
        <w:rPr>
          <w:i/>
        </w:rPr>
        <w:t>Национальные партии и фракции в Государственной Думе.</w:t>
      </w:r>
    </w:p>
    <w:p w:rsidR="00A73FF3" w:rsidRPr="00D26F12" w:rsidRDefault="00A73FF3" w:rsidP="00A73FF3">
      <w:pPr>
        <w:pStyle w:val="a4"/>
        <w:ind w:left="2390"/>
      </w:pPr>
      <w:r w:rsidRPr="00D26F12">
        <w:t>Обострение международной обстановки. Блоковая система и участие в ней России.</w:t>
      </w:r>
    </w:p>
    <w:p w:rsidR="00A73FF3" w:rsidRPr="00D26F12" w:rsidRDefault="00A73FF3" w:rsidP="00A73FF3">
      <w:pPr>
        <w:pStyle w:val="a4"/>
      </w:pPr>
      <w:r w:rsidRPr="00D26F12">
        <w:t>Россия в преддверии мировой катастрофы.</w:t>
      </w:r>
    </w:p>
    <w:p w:rsidR="00A73FF3" w:rsidRPr="00D26F12" w:rsidRDefault="00A73FF3" w:rsidP="00A73FF3">
      <w:pPr>
        <w:pStyle w:val="1"/>
        <w:spacing w:before="3"/>
      </w:pPr>
      <w:r w:rsidRPr="00D26F12">
        <w:t>«Серебряный век» российской культуры</w:t>
      </w:r>
    </w:p>
    <w:p w:rsidR="00A73FF3" w:rsidRPr="00D26F12" w:rsidRDefault="00A73FF3" w:rsidP="00A73FF3">
      <w:pPr>
        <w:pStyle w:val="a4"/>
        <w:ind w:right="853" w:firstLine="707"/>
        <w:jc w:val="both"/>
      </w:pPr>
      <w:r w:rsidRPr="00D26F12">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w:t>
      </w:r>
    </w:p>
    <w:p w:rsidR="00A73FF3" w:rsidRPr="00D26F12" w:rsidRDefault="00A73FF3" w:rsidP="00A73FF3">
      <w:pPr>
        <w:pStyle w:val="a4"/>
      </w:pPr>
      <w:r w:rsidRPr="00D26F12">
        <w:t>«Русские сезоны» в Париже. Зарождение российского кинематографа.</w:t>
      </w:r>
    </w:p>
    <w:p w:rsidR="00A73FF3" w:rsidRPr="00D26F12" w:rsidRDefault="00A73FF3" w:rsidP="00A73FF3">
      <w:pPr>
        <w:pStyle w:val="a4"/>
        <w:ind w:right="852" w:firstLine="707"/>
        <w:jc w:val="both"/>
      </w:pPr>
      <w:r w:rsidRPr="00D26F12">
        <w:t>Развитие народного просвещения: попытка преодоления разрыва между образованным обществом и народом.</w:t>
      </w:r>
    </w:p>
    <w:p w:rsidR="00A73FF3" w:rsidRPr="00D26F12" w:rsidRDefault="00A73FF3" w:rsidP="00A73FF3">
      <w:pPr>
        <w:pStyle w:val="a4"/>
        <w:ind w:right="855" w:firstLine="707"/>
        <w:jc w:val="both"/>
      </w:pPr>
      <w:r w:rsidRPr="00D26F12">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3FF3" w:rsidRPr="00D26F12" w:rsidRDefault="00A73FF3" w:rsidP="00A73FF3">
      <w:pPr>
        <w:pStyle w:val="1"/>
        <w:spacing w:before="3"/>
      </w:pPr>
      <w:r w:rsidRPr="00D26F12">
        <w:t>Региональный компонент</w:t>
      </w:r>
    </w:p>
    <w:p w:rsidR="00A73FF3" w:rsidRPr="00D26F12" w:rsidRDefault="00A73FF3" w:rsidP="00A73FF3">
      <w:pPr>
        <w:pStyle w:val="a4"/>
        <w:spacing w:line="274" w:lineRule="exact"/>
        <w:ind w:left="2390"/>
      </w:pPr>
      <w:r w:rsidRPr="00D26F12">
        <w:t>Наш регион в XIX в.</w:t>
      </w:r>
    </w:p>
    <w:p w:rsidR="00A73FF3" w:rsidRPr="00D26F12" w:rsidRDefault="00A73FF3" w:rsidP="00A73FF3">
      <w:pPr>
        <w:pStyle w:val="a4"/>
        <w:spacing w:before="4"/>
        <w:ind w:left="0"/>
      </w:pPr>
    </w:p>
    <w:p w:rsidR="00A73FF3" w:rsidRPr="00D26F12" w:rsidRDefault="00A73FF3" w:rsidP="00A73FF3">
      <w:pPr>
        <w:pStyle w:val="1"/>
        <w:spacing w:before="1" w:line="240" w:lineRule="auto"/>
      </w:pPr>
      <w:r w:rsidRPr="00D26F12">
        <w:t>Всеобщая история</w:t>
      </w:r>
    </w:p>
    <w:p w:rsidR="00A73FF3" w:rsidRPr="00D26F12" w:rsidRDefault="00A73FF3" w:rsidP="00A73FF3">
      <w:pPr>
        <w:spacing w:line="274" w:lineRule="exact"/>
        <w:ind w:left="2390"/>
        <w:rPr>
          <w:b/>
          <w:sz w:val="24"/>
        </w:rPr>
      </w:pPr>
      <w:r w:rsidRPr="00D26F12">
        <w:rPr>
          <w:b/>
          <w:sz w:val="24"/>
        </w:rPr>
        <w:t>История Древнего мира</w:t>
      </w:r>
    </w:p>
    <w:p w:rsidR="00A73FF3" w:rsidRPr="00D26F12" w:rsidRDefault="00A73FF3" w:rsidP="00A73FF3">
      <w:pPr>
        <w:pStyle w:val="a4"/>
        <w:ind w:right="847" w:firstLine="707"/>
        <w:jc w:val="both"/>
      </w:pPr>
      <w:r w:rsidRPr="00D26F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6" w:firstLine="707"/>
        <w:jc w:val="both"/>
      </w:pPr>
      <w:r w:rsidRPr="00D26F12">
        <w:rPr>
          <w:b/>
        </w:rPr>
        <w:t>Первобытность.</w:t>
      </w:r>
      <w:r w:rsidRPr="00D26F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3FF3" w:rsidRPr="00D26F12" w:rsidRDefault="00A73FF3" w:rsidP="00A73FF3">
      <w:pPr>
        <w:spacing w:before="1"/>
        <w:ind w:left="2390"/>
        <w:rPr>
          <w:sz w:val="24"/>
        </w:rPr>
      </w:pPr>
      <w:r w:rsidRPr="00D26F12">
        <w:rPr>
          <w:b/>
          <w:sz w:val="24"/>
        </w:rPr>
        <w:t xml:space="preserve">Древний мир: </w:t>
      </w:r>
      <w:r w:rsidRPr="00D26F12">
        <w:rPr>
          <w:sz w:val="24"/>
        </w:rPr>
        <w:t>понятие и хронология. Карта Древнего мира.</w:t>
      </w:r>
    </w:p>
    <w:p w:rsidR="00A73FF3" w:rsidRPr="00D26F12" w:rsidRDefault="00A73FF3" w:rsidP="00A73FF3">
      <w:pPr>
        <w:pStyle w:val="1"/>
        <w:spacing w:before="4"/>
      </w:pPr>
      <w:r w:rsidRPr="00D26F12">
        <w:t>Древний Восток</w:t>
      </w:r>
    </w:p>
    <w:p w:rsidR="00A73FF3" w:rsidRPr="00D26F12" w:rsidRDefault="00A73FF3" w:rsidP="00A73FF3">
      <w:pPr>
        <w:pStyle w:val="a4"/>
        <w:ind w:right="844" w:firstLine="707"/>
        <w:jc w:val="both"/>
      </w:pPr>
      <w:r w:rsidRPr="00D26F12">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3FF3" w:rsidRPr="00D26F12" w:rsidRDefault="00A73FF3" w:rsidP="00A73FF3">
      <w:pPr>
        <w:pStyle w:val="a4"/>
        <w:ind w:right="847" w:firstLine="707"/>
        <w:jc w:val="both"/>
      </w:pPr>
      <w:r w:rsidRPr="00D26F12">
        <w:t xml:space="preserve">Древний Египет. Условия жизни и занятия населения. Управление государством (фараон, чиновники). Религиозные верования египтян. Жрецы. </w:t>
      </w:r>
      <w:r w:rsidRPr="00D26F12">
        <w:rPr>
          <w:i/>
        </w:rPr>
        <w:t xml:space="preserve">Фараон-реформатор Эхнатон. </w:t>
      </w:r>
      <w:r w:rsidRPr="00D26F12">
        <w:t>Военные походы. Рабы. Познания древних египтян. Письменность. Храмы и пирамиды.</w:t>
      </w:r>
    </w:p>
    <w:p w:rsidR="00A73FF3" w:rsidRPr="00D26F12" w:rsidRDefault="00A73FF3" w:rsidP="00A73FF3">
      <w:pPr>
        <w:pStyle w:val="a4"/>
        <w:ind w:right="850" w:firstLine="707"/>
        <w:jc w:val="both"/>
      </w:pPr>
      <w:r w:rsidRPr="00D26F12">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3FF3" w:rsidRPr="00D26F12" w:rsidRDefault="00A73FF3" w:rsidP="00A73FF3">
      <w:pPr>
        <w:pStyle w:val="a4"/>
        <w:ind w:right="854" w:firstLine="707"/>
        <w:jc w:val="both"/>
      </w:pPr>
      <w:r w:rsidRPr="00D26F12">
        <w:t>Ассирия: завоевания ассирийцев, культурные сокровища Ниневии, гибель империи. Персидская держава: военные походы, управление</w:t>
      </w:r>
      <w:r w:rsidRPr="00D26F12">
        <w:rPr>
          <w:spacing w:val="-6"/>
        </w:rPr>
        <w:t xml:space="preserve"> </w:t>
      </w:r>
      <w:r w:rsidRPr="00D26F12">
        <w:t>империей.</w:t>
      </w:r>
    </w:p>
    <w:p w:rsidR="00A73FF3" w:rsidRPr="00D26F12" w:rsidRDefault="00A73FF3" w:rsidP="00A73FF3">
      <w:pPr>
        <w:pStyle w:val="a4"/>
        <w:ind w:right="847" w:firstLine="707"/>
        <w:jc w:val="both"/>
      </w:pPr>
      <w:r w:rsidRPr="00D26F12">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73FF3" w:rsidRPr="00D26F12" w:rsidRDefault="00A73FF3" w:rsidP="00A73FF3">
      <w:pPr>
        <w:pStyle w:val="a4"/>
        <w:ind w:right="849" w:firstLine="707"/>
        <w:jc w:val="both"/>
      </w:pPr>
      <w:r w:rsidRPr="00D26F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w:t>
      </w:r>
      <w:r w:rsidRPr="00D26F12">
        <w:rPr>
          <w:spacing w:val="-6"/>
        </w:rPr>
        <w:t xml:space="preserve"> </w:t>
      </w:r>
      <w:r w:rsidRPr="00D26F12">
        <w:t>стена.</w:t>
      </w:r>
    </w:p>
    <w:p w:rsidR="00A73FF3" w:rsidRPr="00D26F12" w:rsidRDefault="00A73FF3" w:rsidP="00A73FF3">
      <w:pPr>
        <w:ind w:left="2390"/>
        <w:rPr>
          <w:sz w:val="24"/>
        </w:rPr>
      </w:pPr>
      <w:r w:rsidRPr="00D26F12">
        <w:rPr>
          <w:b/>
          <w:sz w:val="24"/>
        </w:rPr>
        <w:t xml:space="preserve">Античный мир: </w:t>
      </w:r>
      <w:r w:rsidRPr="00D26F12">
        <w:rPr>
          <w:sz w:val="24"/>
        </w:rPr>
        <w:t>понятие. Карта античного</w:t>
      </w:r>
      <w:r w:rsidRPr="00D26F12">
        <w:rPr>
          <w:spacing w:val="-17"/>
          <w:sz w:val="24"/>
        </w:rPr>
        <w:t xml:space="preserve"> </w:t>
      </w:r>
      <w:r w:rsidRPr="00D26F12">
        <w:rPr>
          <w:sz w:val="24"/>
        </w:rPr>
        <w:t>мира.</w:t>
      </w:r>
    </w:p>
    <w:p w:rsidR="00A73FF3" w:rsidRPr="00D26F12" w:rsidRDefault="00A73FF3" w:rsidP="00A73FF3">
      <w:pPr>
        <w:pStyle w:val="1"/>
        <w:spacing w:before="4"/>
      </w:pPr>
      <w:r w:rsidRPr="00D26F12">
        <w:t>Древняя Греция</w:t>
      </w:r>
    </w:p>
    <w:p w:rsidR="00A73FF3" w:rsidRPr="00D26F12" w:rsidRDefault="00A73FF3" w:rsidP="00A73FF3">
      <w:pPr>
        <w:ind w:left="1682" w:right="843" w:firstLine="707"/>
        <w:jc w:val="both"/>
        <w:rPr>
          <w:sz w:val="24"/>
        </w:rPr>
      </w:pPr>
      <w:r w:rsidRPr="00D26F12">
        <w:rPr>
          <w:sz w:val="24"/>
        </w:rPr>
        <w:t xml:space="preserve">Население Древней Греции: условия жизни и занятия. Древнейшие государства на Крите. </w:t>
      </w:r>
      <w:r w:rsidRPr="00D26F12">
        <w:rPr>
          <w:i/>
          <w:sz w:val="24"/>
        </w:rPr>
        <w:t xml:space="preserve">Государства ахейской Греции (Микены, Тиринф и др.). </w:t>
      </w:r>
      <w:r w:rsidRPr="00D26F12">
        <w:rPr>
          <w:sz w:val="24"/>
        </w:rPr>
        <w:t>Троянская война. «Илиада» и «Одиссея». Верования древних греков. Сказания о богах и героях.</w:t>
      </w:r>
    </w:p>
    <w:p w:rsidR="00A73FF3" w:rsidRPr="00D26F12" w:rsidRDefault="00A73FF3" w:rsidP="00A73FF3">
      <w:pPr>
        <w:pStyle w:val="a4"/>
        <w:ind w:right="849" w:firstLine="707"/>
        <w:jc w:val="both"/>
      </w:pPr>
      <w:r w:rsidRPr="00D26F12">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D26F12">
        <w:rPr>
          <w:i/>
        </w:rPr>
        <w:t xml:space="preserve">реформы Клисфена. </w:t>
      </w:r>
      <w:r w:rsidRPr="00D26F12">
        <w:t>Спарта: основные группы населения, политическое устройство. Спартанское воспитание. Организация военного</w:t>
      </w:r>
      <w:r w:rsidRPr="00D26F12">
        <w:rPr>
          <w:spacing w:val="-10"/>
        </w:rPr>
        <w:t xml:space="preserve"> </w:t>
      </w:r>
      <w:r w:rsidRPr="00D26F12">
        <w:t>дела.</w:t>
      </w:r>
    </w:p>
    <w:p w:rsidR="00A73FF3" w:rsidRPr="00D26F12" w:rsidRDefault="00A73FF3" w:rsidP="00A73FF3">
      <w:pPr>
        <w:pStyle w:val="a4"/>
        <w:ind w:right="853" w:firstLine="707"/>
        <w:jc w:val="both"/>
      </w:pPr>
      <w:r w:rsidRPr="00D26F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73FF3" w:rsidRPr="00D26F12" w:rsidRDefault="00A73FF3" w:rsidP="00A73FF3">
      <w:pPr>
        <w:pStyle w:val="a4"/>
        <w:ind w:right="854" w:firstLine="707"/>
        <w:jc w:val="both"/>
      </w:pPr>
      <w:r w:rsidRPr="00D26F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3FF3" w:rsidRPr="00D26F12" w:rsidRDefault="00A73FF3" w:rsidP="00A73FF3">
      <w:pPr>
        <w:pStyle w:val="a4"/>
        <w:ind w:right="854" w:firstLine="707"/>
        <w:jc w:val="both"/>
      </w:pPr>
      <w:r w:rsidRPr="00D26F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3FF3" w:rsidRPr="00D26F12" w:rsidRDefault="00A73FF3" w:rsidP="00A73FF3">
      <w:pPr>
        <w:pStyle w:val="1"/>
        <w:spacing w:before="4"/>
      </w:pPr>
      <w:r w:rsidRPr="00D26F12">
        <w:t>Древний Рим</w:t>
      </w:r>
    </w:p>
    <w:p w:rsidR="00A73FF3" w:rsidRPr="00D26F12" w:rsidRDefault="00A73FF3" w:rsidP="00A73FF3">
      <w:pPr>
        <w:pStyle w:val="a4"/>
        <w:ind w:right="855" w:firstLine="707"/>
        <w:jc w:val="both"/>
      </w:pPr>
      <w:r w:rsidRPr="00D26F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50" w:firstLine="707"/>
        <w:jc w:val="both"/>
        <w:rPr>
          <w:i/>
          <w:sz w:val="24"/>
        </w:rPr>
      </w:pPr>
      <w:r w:rsidRPr="00D26F12">
        <w:rPr>
          <w:sz w:val="24"/>
        </w:rPr>
        <w:t xml:space="preserve">Завоевание Римом Италии. Войны с Карфагеном; Ганнибал. Римская армия. Установление господства Рима в Средиземноморье. </w:t>
      </w:r>
      <w:r w:rsidRPr="00D26F12">
        <w:rPr>
          <w:i/>
          <w:sz w:val="24"/>
        </w:rPr>
        <w:t>Реформы Гракхов. Рабство в Древнем</w:t>
      </w:r>
      <w:r w:rsidRPr="00D26F12">
        <w:rPr>
          <w:i/>
          <w:spacing w:val="-2"/>
          <w:sz w:val="24"/>
        </w:rPr>
        <w:t xml:space="preserve"> </w:t>
      </w:r>
      <w:r w:rsidRPr="00D26F12">
        <w:rPr>
          <w:i/>
          <w:sz w:val="24"/>
        </w:rPr>
        <w:t>Риме.</w:t>
      </w:r>
    </w:p>
    <w:p w:rsidR="00A73FF3" w:rsidRPr="00D26F12" w:rsidRDefault="00A73FF3" w:rsidP="00A73FF3">
      <w:pPr>
        <w:pStyle w:val="a4"/>
        <w:spacing w:before="1"/>
        <w:ind w:right="846" w:firstLine="707"/>
        <w:jc w:val="both"/>
      </w:pPr>
      <w:r w:rsidRPr="00D26F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3FF3" w:rsidRPr="00D26F12" w:rsidRDefault="00A73FF3" w:rsidP="00A73FF3">
      <w:pPr>
        <w:pStyle w:val="a4"/>
        <w:ind w:right="854" w:firstLine="707"/>
        <w:jc w:val="both"/>
      </w:pPr>
      <w:r w:rsidRPr="00D26F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3FF3" w:rsidRPr="00D26F12" w:rsidRDefault="00A73FF3" w:rsidP="00A73FF3">
      <w:pPr>
        <w:pStyle w:val="a4"/>
        <w:ind w:left="2390"/>
      </w:pPr>
      <w:r w:rsidRPr="00D26F12">
        <w:t>Историческое и культурное наследие древних цивилизаций.</w:t>
      </w:r>
    </w:p>
    <w:p w:rsidR="00A73FF3" w:rsidRPr="00D26F12" w:rsidRDefault="00A73FF3" w:rsidP="00A73FF3">
      <w:pPr>
        <w:pStyle w:val="1"/>
        <w:spacing w:before="5"/>
      </w:pPr>
      <w:r w:rsidRPr="00D26F12">
        <w:t>История средних веков</w:t>
      </w:r>
    </w:p>
    <w:p w:rsidR="00A73FF3" w:rsidRPr="00D26F12" w:rsidRDefault="00A73FF3" w:rsidP="00A73FF3">
      <w:pPr>
        <w:pStyle w:val="a4"/>
        <w:spacing w:line="274" w:lineRule="exact"/>
        <w:ind w:left="2390"/>
      </w:pPr>
      <w:r w:rsidRPr="00D26F12">
        <w:t>Средние века: понятие и хронологические рамки.</w:t>
      </w:r>
    </w:p>
    <w:p w:rsidR="00A73FF3" w:rsidRPr="00D26F12" w:rsidRDefault="00A73FF3" w:rsidP="00A73FF3">
      <w:pPr>
        <w:pStyle w:val="1"/>
        <w:spacing w:before="4"/>
      </w:pPr>
      <w:r w:rsidRPr="00D26F12">
        <w:t>Раннее Средневековье</w:t>
      </w:r>
    </w:p>
    <w:p w:rsidR="00A73FF3" w:rsidRPr="00D26F12" w:rsidRDefault="00A73FF3" w:rsidP="00A73FF3">
      <w:pPr>
        <w:pStyle w:val="a4"/>
        <w:ind w:right="853" w:firstLine="707"/>
        <w:jc w:val="both"/>
      </w:pPr>
      <w:r w:rsidRPr="00D26F12">
        <w:t>Начало Средневековья. Великое переселение народов. Образование варварских королевств.</w:t>
      </w:r>
    </w:p>
    <w:p w:rsidR="00A73FF3" w:rsidRPr="00D26F12" w:rsidRDefault="00A73FF3" w:rsidP="00A73FF3">
      <w:pPr>
        <w:pStyle w:val="a4"/>
        <w:ind w:right="846" w:firstLine="707"/>
        <w:jc w:val="both"/>
      </w:pPr>
      <w:r w:rsidRPr="00D26F12">
        <w:t xml:space="preserve">Народы Европы в раннее Средневековье. Франки: расселение, занятия, общественное устройство. </w:t>
      </w:r>
      <w:r w:rsidRPr="00D26F12">
        <w:rPr>
          <w:i/>
        </w:rPr>
        <w:t xml:space="preserve">Законы франков; «Салическая правда». </w:t>
      </w:r>
      <w:r w:rsidRPr="00D26F12">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3FF3" w:rsidRPr="00D26F12" w:rsidRDefault="00A73FF3" w:rsidP="00A73FF3">
      <w:pPr>
        <w:pStyle w:val="a4"/>
        <w:ind w:right="852" w:firstLine="707"/>
        <w:jc w:val="both"/>
      </w:pPr>
      <w:r w:rsidRPr="00D26F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3FF3" w:rsidRPr="00D26F12" w:rsidRDefault="00A73FF3" w:rsidP="00A73FF3">
      <w:pPr>
        <w:pStyle w:val="a4"/>
        <w:ind w:right="854" w:firstLine="707"/>
        <w:jc w:val="both"/>
      </w:pPr>
      <w:r w:rsidRPr="00D26F12">
        <w:t>Арабы в VI—ХI вв.: расселение, занятия. Возникновение и распространение ислама. Завоевания арабов. Арабский халифат, его расцвет и распад. Арабская</w:t>
      </w:r>
      <w:r w:rsidRPr="00D26F12">
        <w:rPr>
          <w:spacing w:val="-22"/>
        </w:rPr>
        <w:t xml:space="preserve"> </w:t>
      </w:r>
      <w:r w:rsidRPr="00D26F12">
        <w:t>культура.</w:t>
      </w:r>
    </w:p>
    <w:p w:rsidR="00A73FF3" w:rsidRPr="00D26F12" w:rsidRDefault="00A73FF3" w:rsidP="00A73FF3">
      <w:pPr>
        <w:pStyle w:val="1"/>
        <w:spacing w:before="4"/>
      </w:pPr>
      <w:r w:rsidRPr="00D26F12">
        <w:t>Зрелое Средневековье</w:t>
      </w:r>
    </w:p>
    <w:p w:rsidR="00A73FF3" w:rsidRPr="00D26F12" w:rsidRDefault="00A73FF3" w:rsidP="00A73FF3">
      <w:pPr>
        <w:pStyle w:val="a4"/>
        <w:ind w:right="854" w:firstLine="707"/>
        <w:jc w:val="both"/>
      </w:pPr>
      <w:r w:rsidRPr="00D26F12">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3FF3" w:rsidRPr="00D26F12" w:rsidRDefault="00A73FF3" w:rsidP="00A73FF3">
      <w:pPr>
        <w:pStyle w:val="a4"/>
        <w:ind w:right="848" w:firstLine="707"/>
        <w:jc w:val="both"/>
      </w:pPr>
      <w:r w:rsidRPr="00D26F12">
        <w:t>Крестьянство: феодальная зависимость, повинности, условия жизни. Крестьянская община.</w:t>
      </w:r>
    </w:p>
    <w:p w:rsidR="00A73FF3" w:rsidRPr="00D26F12" w:rsidRDefault="00A73FF3" w:rsidP="00A73FF3">
      <w:pPr>
        <w:pStyle w:val="a4"/>
        <w:ind w:right="847" w:firstLine="707"/>
        <w:jc w:val="both"/>
      </w:pPr>
      <w:r w:rsidRPr="00D26F12">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A73FF3" w:rsidRPr="00D26F12" w:rsidRDefault="00A73FF3" w:rsidP="00A73FF3">
      <w:pPr>
        <w:ind w:left="1682" w:right="851" w:firstLine="707"/>
        <w:jc w:val="both"/>
        <w:rPr>
          <w:i/>
          <w:sz w:val="24"/>
        </w:rPr>
      </w:pPr>
      <w:r w:rsidRPr="00D26F12">
        <w:rPr>
          <w:sz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D26F12">
        <w:rPr>
          <w:i/>
          <w:sz w:val="24"/>
        </w:rPr>
        <w:t>Ереси: причины возникновения и распространения. Преследование еретиков.</w:t>
      </w:r>
    </w:p>
    <w:p w:rsidR="00A73FF3" w:rsidRPr="00D26F12" w:rsidRDefault="00A73FF3" w:rsidP="00A73FF3">
      <w:pPr>
        <w:pStyle w:val="a4"/>
        <w:ind w:right="847" w:firstLine="707"/>
        <w:jc w:val="both"/>
      </w:pPr>
      <w:r w:rsidRPr="00D26F12">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w:t>
      </w:r>
      <w:r w:rsidRPr="00D26F12">
        <w:rPr>
          <w:spacing w:val="55"/>
        </w:rPr>
        <w:t xml:space="preserve"> </w:t>
      </w:r>
      <w:r w:rsidRPr="00D26F12">
        <w:t>социальное</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6"/>
        <w:rPr>
          <w:sz w:val="24"/>
        </w:rPr>
      </w:pPr>
      <w:r w:rsidRPr="00D26F12">
        <w:rPr>
          <w:sz w:val="24"/>
        </w:rPr>
        <w:t xml:space="preserve">развитие европейских стран. Обострение социальных противоречий в XIV в. </w:t>
      </w:r>
      <w:r w:rsidRPr="00D26F12">
        <w:rPr>
          <w:i/>
          <w:sz w:val="24"/>
        </w:rPr>
        <w:t xml:space="preserve">(Жакерия, восстание УотаТайлера). </w:t>
      </w:r>
      <w:r w:rsidRPr="00D26F12">
        <w:rPr>
          <w:sz w:val="24"/>
        </w:rPr>
        <w:t>Гуситское движение в Чехии.</w:t>
      </w:r>
    </w:p>
    <w:p w:rsidR="00A73FF3" w:rsidRPr="00D26F12" w:rsidRDefault="00A73FF3" w:rsidP="00A73FF3">
      <w:pPr>
        <w:pStyle w:val="a4"/>
        <w:ind w:right="847" w:firstLine="707"/>
        <w:jc w:val="both"/>
      </w:pPr>
      <w:r w:rsidRPr="00D26F12">
        <w:t>Византийская империя и славянские государства в XII—XV вв. Экспансия турок- османов и падение Византии.</w:t>
      </w:r>
    </w:p>
    <w:p w:rsidR="00A73FF3" w:rsidRPr="00D26F12" w:rsidRDefault="00A73FF3" w:rsidP="00A73FF3">
      <w:pPr>
        <w:pStyle w:val="a4"/>
        <w:spacing w:before="1"/>
        <w:ind w:right="853" w:firstLine="707"/>
        <w:jc w:val="both"/>
      </w:pPr>
      <w:r w:rsidRPr="00D26F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3FF3" w:rsidRPr="00D26F12" w:rsidRDefault="00A73FF3" w:rsidP="00A73FF3">
      <w:pPr>
        <w:pStyle w:val="a4"/>
        <w:ind w:right="847" w:firstLine="707"/>
        <w:jc w:val="both"/>
      </w:pPr>
      <w:r w:rsidRPr="00D26F12">
        <w:rPr>
          <w:b/>
        </w:rPr>
        <w:t xml:space="preserve">Страны Востока в Средние века. </w:t>
      </w:r>
      <w:r w:rsidRPr="00D26F12">
        <w:t xml:space="preserve">Османская империя: завоевания турок-османов, управление империей, </w:t>
      </w:r>
      <w:r w:rsidRPr="00D26F12">
        <w:rPr>
          <w:i/>
        </w:rPr>
        <w:t>положение покоренных народов</w:t>
      </w:r>
      <w:r w:rsidRPr="00D26F12">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D26F12">
        <w:rPr>
          <w:i/>
        </w:rPr>
        <w:t xml:space="preserve">Делийский султанат. </w:t>
      </w:r>
      <w:r w:rsidRPr="00D26F12">
        <w:t>Культура народов Востока. Литература. Архитектура. Традиционные искусства и ремесла.</w:t>
      </w:r>
    </w:p>
    <w:p w:rsidR="00A73FF3" w:rsidRPr="00D26F12" w:rsidRDefault="00A73FF3" w:rsidP="00A73FF3">
      <w:pPr>
        <w:ind w:left="1682" w:right="847" w:firstLine="707"/>
        <w:jc w:val="both"/>
        <w:rPr>
          <w:sz w:val="24"/>
        </w:rPr>
      </w:pPr>
      <w:r w:rsidRPr="00D26F12">
        <w:rPr>
          <w:b/>
          <w:sz w:val="24"/>
        </w:rPr>
        <w:t>Государства доколумбовой Америки.</w:t>
      </w:r>
      <w:r w:rsidRPr="00D26F12">
        <w:rPr>
          <w:sz w:val="24"/>
        </w:rPr>
        <w:t>Общественный строй. Религиозные верования населения. Культура.</w:t>
      </w:r>
    </w:p>
    <w:p w:rsidR="00A73FF3" w:rsidRPr="00D26F12" w:rsidRDefault="00A73FF3" w:rsidP="00A73FF3">
      <w:pPr>
        <w:pStyle w:val="a4"/>
        <w:ind w:left="2390"/>
      </w:pPr>
      <w:r w:rsidRPr="00D26F12">
        <w:t>Историческое и культурное наследие Средневековья.</w:t>
      </w:r>
    </w:p>
    <w:p w:rsidR="00A73FF3" w:rsidRPr="00D26F12" w:rsidRDefault="00A73FF3" w:rsidP="00A73FF3">
      <w:pPr>
        <w:pStyle w:val="1"/>
        <w:spacing w:before="5"/>
      </w:pPr>
      <w:r w:rsidRPr="00D26F12">
        <w:t>История Нового времени</w:t>
      </w:r>
    </w:p>
    <w:p w:rsidR="00A73FF3" w:rsidRPr="00D26F12" w:rsidRDefault="00A73FF3" w:rsidP="00A73FF3">
      <w:pPr>
        <w:pStyle w:val="a4"/>
        <w:spacing w:line="274" w:lineRule="exact"/>
        <w:ind w:left="2390"/>
      </w:pPr>
      <w:r w:rsidRPr="00D26F12">
        <w:t>Новое время: понятие и хронологические рамки.</w:t>
      </w:r>
    </w:p>
    <w:p w:rsidR="00A73FF3" w:rsidRPr="00D26F12" w:rsidRDefault="00A73FF3" w:rsidP="00A73FF3">
      <w:pPr>
        <w:pStyle w:val="1"/>
        <w:spacing w:before="5"/>
      </w:pPr>
      <w:r w:rsidRPr="00D26F12">
        <w:t>Европа в конце ХV— начале XVII в.</w:t>
      </w:r>
    </w:p>
    <w:p w:rsidR="00A73FF3" w:rsidRPr="00D26F12" w:rsidRDefault="00A73FF3" w:rsidP="00A73FF3">
      <w:pPr>
        <w:pStyle w:val="a4"/>
        <w:ind w:right="848" w:firstLine="707"/>
        <w:jc w:val="both"/>
      </w:pPr>
      <w:r w:rsidRPr="00D26F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w:t>
      </w:r>
      <w:r w:rsidRPr="00D26F12">
        <w:rPr>
          <w:spacing w:val="-3"/>
        </w:rPr>
        <w:t xml:space="preserve"> </w:t>
      </w:r>
      <w:r w:rsidRPr="00D26F12">
        <w:t>рынка.</w:t>
      </w:r>
    </w:p>
    <w:p w:rsidR="00A73FF3" w:rsidRPr="00D26F12" w:rsidRDefault="00A73FF3" w:rsidP="00A73FF3">
      <w:pPr>
        <w:pStyle w:val="a4"/>
        <w:ind w:right="849" w:firstLine="707"/>
        <w:jc w:val="both"/>
      </w:pPr>
      <w:r w:rsidRPr="00D26F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3FF3" w:rsidRPr="00D26F12" w:rsidRDefault="00A73FF3" w:rsidP="00A73FF3">
      <w:pPr>
        <w:pStyle w:val="a4"/>
        <w:ind w:right="854" w:firstLine="707"/>
        <w:jc w:val="both"/>
      </w:pPr>
      <w:r w:rsidRPr="00D26F12">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w:t>
      </w:r>
      <w:r w:rsidRPr="00D26F12">
        <w:rPr>
          <w:spacing w:val="-6"/>
        </w:rPr>
        <w:t xml:space="preserve"> </w:t>
      </w:r>
      <w:r w:rsidRPr="00D26F12">
        <w:t>войны.</w:t>
      </w:r>
    </w:p>
    <w:p w:rsidR="00A73FF3" w:rsidRPr="00D26F12" w:rsidRDefault="00A73FF3" w:rsidP="00A73FF3">
      <w:pPr>
        <w:pStyle w:val="a4"/>
        <w:ind w:right="853" w:firstLine="707"/>
        <w:jc w:val="both"/>
      </w:pPr>
      <w:r w:rsidRPr="00D26F12">
        <w:t>Нидерландская революция: цели, участники, формы борьбы. Итоги и значение революции.</w:t>
      </w:r>
    </w:p>
    <w:p w:rsidR="00A73FF3" w:rsidRPr="00D26F12" w:rsidRDefault="00A73FF3" w:rsidP="00A73FF3">
      <w:pPr>
        <w:pStyle w:val="a4"/>
        <w:ind w:right="851" w:firstLine="707"/>
        <w:jc w:val="both"/>
      </w:pPr>
      <w:r w:rsidRPr="00D26F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3FF3" w:rsidRPr="00D26F12" w:rsidRDefault="00A73FF3" w:rsidP="00A73FF3">
      <w:pPr>
        <w:pStyle w:val="1"/>
        <w:spacing w:before="4"/>
      </w:pPr>
      <w:r w:rsidRPr="00D26F12">
        <w:t>Страны Европы и Северной Америки в середине XVII—ХVIII в.</w:t>
      </w:r>
    </w:p>
    <w:p w:rsidR="00A73FF3" w:rsidRPr="00D26F12" w:rsidRDefault="00A73FF3" w:rsidP="00A73FF3">
      <w:pPr>
        <w:pStyle w:val="a4"/>
        <w:ind w:right="844" w:firstLine="707"/>
        <w:jc w:val="both"/>
      </w:pPr>
      <w:r w:rsidRPr="00D26F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 основатели».</w:t>
      </w:r>
    </w:p>
    <w:p w:rsidR="00A73FF3" w:rsidRPr="00D26F12" w:rsidRDefault="00A73FF3" w:rsidP="00A73FF3">
      <w:pPr>
        <w:ind w:left="1682" w:right="848" w:firstLine="707"/>
        <w:jc w:val="both"/>
        <w:rPr>
          <w:sz w:val="24"/>
        </w:rPr>
      </w:pPr>
      <w:r w:rsidRPr="00D26F12">
        <w:rPr>
          <w:sz w:val="24"/>
        </w:rPr>
        <w:t xml:space="preserve">Французская революция XVIII в.: причины, участники. Начало и основные этапы революции. Политические течения и деятели революции. </w:t>
      </w:r>
      <w:r w:rsidRPr="00D26F12">
        <w:rPr>
          <w:i/>
          <w:sz w:val="24"/>
        </w:rPr>
        <w:t xml:space="preserve">Программные и государственные документы. Революционные войны. </w:t>
      </w:r>
      <w:r w:rsidRPr="00D26F12">
        <w:rPr>
          <w:sz w:val="24"/>
        </w:rPr>
        <w:t>Итоги и значение революции.</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5" w:firstLine="707"/>
        <w:jc w:val="both"/>
      </w:pPr>
      <w:r w:rsidRPr="00D26F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3FF3" w:rsidRPr="00D26F12" w:rsidRDefault="00A73FF3" w:rsidP="00A73FF3">
      <w:pPr>
        <w:pStyle w:val="1"/>
        <w:spacing w:before="5"/>
      </w:pPr>
      <w:r w:rsidRPr="00D26F12">
        <w:t>Страны Востока в XVI—XVIII вв.</w:t>
      </w:r>
    </w:p>
    <w:p w:rsidR="00A73FF3" w:rsidRPr="00D26F12" w:rsidRDefault="00A73FF3" w:rsidP="00A73FF3">
      <w:pPr>
        <w:ind w:left="1682" w:right="853" w:firstLine="707"/>
        <w:jc w:val="both"/>
        <w:rPr>
          <w:i/>
          <w:sz w:val="24"/>
        </w:rPr>
      </w:pPr>
      <w:r w:rsidRPr="00D26F12">
        <w:rPr>
          <w:sz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D26F12">
        <w:rPr>
          <w:i/>
          <w:sz w:val="24"/>
        </w:rPr>
        <w:t>Образование централизованного государства и установление сегунатаТокугава в Японии.</w:t>
      </w:r>
    </w:p>
    <w:p w:rsidR="00A73FF3" w:rsidRPr="00D26F12" w:rsidRDefault="00A73FF3" w:rsidP="00A73FF3">
      <w:pPr>
        <w:pStyle w:val="1"/>
        <w:spacing w:before="3"/>
      </w:pPr>
      <w:r w:rsidRPr="00D26F12">
        <w:t>Страны Европы и Северной Америки в первой половине ХIХ в.</w:t>
      </w:r>
    </w:p>
    <w:p w:rsidR="00A73FF3" w:rsidRPr="00D26F12" w:rsidRDefault="00A73FF3" w:rsidP="00A73FF3">
      <w:pPr>
        <w:pStyle w:val="a4"/>
        <w:ind w:right="850" w:firstLine="707"/>
        <w:jc w:val="both"/>
      </w:pPr>
      <w:r w:rsidRPr="00D26F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3FF3" w:rsidRPr="00D26F12" w:rsidRDefault="00A73FF3" w:rsidP="00A73FF3">
      <w:pPr>
        <w:pStyle w:val="a4"/>
        <w:ind w:right="848" w:firstLine="707"/>
        <w:jc w:val="both"/>
      </w:pPr>
      <w:r w:rsidRPr="00D26F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3FF3" w:rsidRPr="00D26F12" w:rsidRDefault="00A73FF3" w:rsidP="00A73FF3">
      <w:pPr>
        <w:pStyle w:val="1"/>
        <w:spacing w:before="3"/>
      </w:pPr>
      <w:r w:rsidRPr="00D26F12">
        <w:t>Страны Европы и Северной Америки во второй половине ХIХ в.</w:t>
      </w:r>
    </w:p>
    <w:p w:rsidR="00A73FF3" w:rsidRPr="00D26F12" w:rsidRDefault="00A73FF3" w:rsidP="00A73FF3">
      <w:pPr>
        <w:ind w:left="1682" w:right="844" w:firstLine="707"/>
        <w:jc w:val="both"/>
        <w:rPr>
          <w:i/>
          <w:sz w:val="24"/>
        </w:rPr>
      </w:pPr>
      <w:r w:rsidRPr="00D26F12">
        <w:rPr>
          <w:sz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D26F12">
        <w:rPr>
          <w:i/>
          <w:sz w:val="24"/>
        </w:rPr>
        <w:t xml:space="preserve">внутренняя и внешняя политика, франко- германская война,  колониальные  войны.  </w:t>
      </w:r>
      <w:r w:rsidRPr="00D26F12">
        <w:rPr>
          <w:sz w:val="24"/>
        </w:rPr>
        <w:t xml:space="preserve">Образование  единого  государства  в  Италии; </w:t>
      </w:r>
      <w:r w:rsidRPr="00D26F12">
        <w:rPr>
          <w:i/>
          <w:sz w:val="24"/>
        </w:rPr>
        <w:t xml:space="preserve">К. Кавур, Дж. Гарибальди. </w:t>
      </w:r>
      <w:r w:rsidRPr="00D26F12">
        <w:rPr>
          <w:sz w:val="24"/>
        </w:rPr>
        <w:t xml:space="preserve">Объединение германских государств, провозглашение Германской империи; О. Бисмарк. </w:t>
      </w:r>
      <w:r w:rsidRPr="00D26F12">
        <w:rPr>
          <w:i/>
          <w:sz w:val="24"/>
        </w:rPr>
        <w:t>Габсбургская монархия: австро-венгерский</w:t>
      </w:r>
      <w:r w:rsidRPr="00D26F12">
        <w:rPr>
          <w:i/>
          <w:spacing w:val="-16"/>
          <w:sz w:val="24"/>
        </w:rPr>
        <w:t xml:space="preserve"> </w:t>
      </w:r>
      <w:r w:rsidRPr="00D26F12">
        <w:rPr>
          <w:i/>
          <w:sz w:val="24"/>
        </w:rPr>
        <w:t>дуализм.</w:t>
      </w:r>
    </w:p>
    <w:p w:rsidR="00A73FF3" w:rsidRPr="00D26F12" w:rsidRDefault="00A73FF3" w:rsidP="00A73FF3">
      <w:pPr>
        <w:pStyle w:val="a4"/>
        <w:ind w:right="848" w:firstLine="707"/>
        <w:jc w:val="both"/>
      </w:pPr>
      <w:r w:rsidRPr="00D26F12">
        <w:t>Соединенные Штаты Америки во второй половине ХIХ в.: экономика, социальные отношения,  политическая  жизнь.  Север  и   Юг.   Гражданская   война   (1861—1865).   А.</w:t>
      </w:r>
      <w:r w:rsidRPr="00D26F12">
        <w:rPr>
          <w:spacing w:val="-1"/>
        </w:rPr>
        <w:t xml:space="preserve"> </w:t>
      </w:r>
      <w:r w:rsidRPr="00D26F12">
        <w:t>Линкольн.</w:t>
      </w:r>
    </w:p>
    <w:p w:rsidR="00A73FF3" w:rsidRPr="00D26F12" w:rsidRDefault="00A73FF3" w:rsidP="00A73FF3">
      <w:pPr>
        <w:pStyle w:val="1"/>
        <w:spacing w:before="3" w:line="240" w:lineRule="auto"/>
        <w:ind w:left="1682" w:right="849" w:firstLine="707"/>
        <w:jc w:val="both"/>
      </w:pPr>
      <w:r w:rsidRPr="00D26F12">
        <w:t>Экономическое и социально-политическое развитие стран Европы и США в конце ХIХ</w:t>
      </w:r>
      <w:r w:rsidRPr="00D26F12">
        <w:rPr>
          <w:spacing w:val="-3"/>
        </w:rPr>
        <w:t xml:space="preserve"> </w:t>
      </w:r>
      <w:r w:rsidRPr="00D26F12">
        <w:t>в.</w:t>
      </w:r>
    </w:p>
    <w:p w:rsidR="00A73FF3" w:rsidRPr="00D26F12" w:rsidRDefault="00A73FF3" w:rsidP="00A73FF3">
      <w:pPr>
        <w:pStyle w:val="a4"/>
        <w:ind w:right="847" w:firstLine="707"/>
        <w:jc w:val="both"/>
      </w:pPr>
      <w:r w:rsidRPr="00D26F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D26F12">
        <w:rPr>
          <w:i/>
        </w:rPr>
        <w:t xml:space="preserve">Расширение спектра общественных движений. </w:t>
      </w:r>
      <w:r w:rsidRPr="00D26F12">
        <w:t>Рабочее движение и профсоюзы. Образование социалистических партий; идеологи и руководители социалистического</w:t>
      </w:r>
      <w:r w:rsidRPr="00D26F12">
        <w:rPr>
          <w:spacing w:val="-1"/>
        </w:rPr>
        <w:t xml:space="preserve"> </w:t>
      </w:r>
      <w:r w:rsidRPr="00D26F12">
        <w:t>движения.</w:t>
      </w:r>
    </w:p>
    <w:p w:rsidR="00A73FF3" w:rsidRPr="00D26F12" w:rsidRDefault="00A73FF3" w:rsidP="00A73FF3">
      <w:pPr>
        <w:pStyle w:val="1"/>
        <w:spacing w:before="1"/>
      </w:pPr>
      <w:r w:rsidRPr="00D26F12">
        <w:t>Страны Азии в ХIХ</w:t>
      </w:r>
      <w:r w:rsidRPr="00D26F12">
        <w:rPr>
          <w:spacing w:val="-6"/>
        </w:rPr>
        <w:t xml:space="preserve"> </w:t>
      </w:r>
      <w:r w:rsidRPr="00D26F12">
        <w:t>в.</w:t>
      </w:r>
    </w:p>
    <w:p w:rsidR="00A73FF3" w:rsidRPr="00D26F12" w:rsidRDefault="00A73FF3" w:rsidP="00A73FF3">
      <w:pPr>
        <w:ind w:left="1682" w:right="850" w:firstLine="707"/>
        <w:jc w:val="both"/>
        <w:rPr>
          <w:i/>
          <w:sz w:val="24"/>
        </w:rPr>
      </w:pPr>
      <w:r w:rsidRPr="00D26F12">
        <w:rPr>
          <w:sz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D26F12">
        <w:rPr>
          <w:i/>
          <w:sz w:val="24"/>
        </w:rPr>
        <w:t>Япония: внутренняя и внешняя политика сегунатаТокугава, преобразования эпохи</w:t>
      </w:r>
      <w:r w:rsidRPr="00D26F12">
        <w:rPr>
          <w:i/>
          <w:spacing w:val="-1"/>
          <w:sz w:val="24"/>
        </w:rPr>
        <w:t xml:space="preserve"> </w:t>
      </w:r>
      <w:r w:rsidRPr="00D26F12">
        <w:rPr>
          <w:i/>
          <w:sz w:val="24"/>
        </w:rPr>
        <w:t>Мэйдзи.</w:t>
      </w:r>
    </w:p>
    <w:p w:rsidR="00A73FF3" w:rsidRPr="00D26F12" w:rsidRDefault="00A73FF3" w:rsidP="00A73FF3">
      <w:pPr>
        <w:pStyle w:val="1"/>
        <w:spacing w:before="2"/>
      </w:pPr>
      <w:r w:rsidRPr="00D26F12">
        <w:t>Война за независимость в Латинской Америке</w:t>
      </w:r>
    </w:p>
    <w:p w:rsidR="00A73FF3" w:rsidRPr="00D26F12" w:rsidRDefault="00A73FF3" w:rsidP="00A73FF3">
      <w:pPr>
        <w:ind w:left="1682" w:right="850" w:firstLine="707"/>
        <w:jc w:val="both"/>
        <w:rPr>
          <w:sz w:val="24"/>
        </w:rPr>
      </w:pPr>
      <w:r w:rsidRPr="00D26F12">
        <w:rPr>
          <w:sz w:val="24"/>
        </w:rPr>
        <w:t xml:space="preserve">Колониальное общество. Освободительная борьба: задачи, участники, формы выступлений. </w:t>
      </w:r>
      <w:r w:rsidRPr="00D26F12">
        <w:rPr>
          <w:i/>
          <w:sz w:val="24"/>
        </w:rPr>
        <w:t xml:space="preserve">П. Д. Туссен-Лувертюр, С. Боливар. </w:t>
      </w:r>
      <w:r w:rsidRPr="00D26F12">
        <w:rPr>
          <w:sz w:val="24"/>
        </w:rPr>
        <w:t>Провозглашение независимых государств.</w:t>
      </w:r>
    </w:p>
    <w:p w:rsidR="00A73FF3" w:rsidRPr="00D26F12" w:rsidRDefault="00A73FF3" w:rsidP="00A73FF3">
      <w:pPr>
        <w:pStyle w:val="1"/>
        <w:spacing w:before="3" w:line="240" w:lineRule="auto"/>
      </w:pPr>
      <w:r w:rsidRPr="00D26F12">
        <w:t>Народы Африки в Новое время</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7" w:firstLine="707"/>
        <w:jc w:val="both"/>
      </w:pPr>
      <w:r w:rsidRPr="00D26F12">
        <w:t>Колониальные империи. Колониальные порядки и традиционные общественные отношения. Выступления против колонизаторов.</w:t>
      </w:r>
    </w:p>
    <w:p w:rsidR="00A73FF3" w:rsidRPr="00D26F12" w:rsidRDefault="00A73FF3" w:rsidP="00A73FF3">
      <w:pPr>
        <w:pStyle w:val="1"/>
        <w:spacing w:before="5"/>
      </w:pPr>
      <w:r w:rsidRPr="00D26F12">
        <w:t>Развитие культуры в XIX в.</w:t>
      </w:r>
    </w:p>
    <w:p w:rsidR="00A73FF3" w:rsidRPr="00D26F12" w:rsidRDefault="00A73FF3" w:rsidP="00A73FF3">
      <w:pPr>
        <w:pStyle w:val="a4"/>
        <w:ind w:right="853" w:firstLine="707"/>
        <w:jc w:val="both"/>
      </w:pPr>
      <w:r w:rsidRPr="00D26F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3FF3" w:rsidRPr="00D26F12" w:rsidRDefault="00A73FF3" w:rsidP="00A73FF3">
      <w:pPr>
        <w:pStyle w:val="1"/>
        <w:spacing w:before="3"/>
      </w:pPr>
      <w:r w:rsidRPr="00D26F12">
        <w:t>Международные отношения в XIX</w:t>
      </w:r>
      <w:r w:rsidRPr="00D26F12">
        <w:rPr>
          <w:spacing w:val="-12"/>
        </w:rPr>
        <w:t xml:space="preserve"> </w:t>
      </w:r>
      <w:r w:rsidRPr="00D26F12">
        <w:t>в.</w:t>
      </w:r>
    </w:p>
    <w:p w:rsidR="00A73FF3" w:rsidRPr="00D26F12" w:rsidRDefault="00A73FF3" w:rsidP="00A73FF3">
      <w:pPr>
        <w:pStyle w:val="a4"/>
        <w:ind w:right="852" w:firstLine="707"/>
        <w:jc w:val="both"/>
      </w:pPr>
      <w:r w:rsidRPr="00D26F12">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w:t>
      </w:r>
      <w:r w:rsidRPr="00D26F12">
        <w:rPr>
          <w:spacing w:val="3"/>
        </w:rPr>
        <w:t xml:space="preserve"> </w:t>
      </w:r>
      <w:r w:rsidRPr="00D26F12">
        <w:t>держав.</w:t>
      </w:r>
    </w:p>
    <w:p w:rsidR="00A73FF3" w:rsidRPr="00D26F12" w:rsidRDefault="00A73FF3" w:rsidP="00A73FF3">
      <w:pPr>
        <w:pStyle w:val="a4"/>
        <w:ind w:left="2390"/>
      </w:pPr>
      <w:r w:rsidRPr="00D26F12">
        <w:t>Историческое и культурное наследие Нового времени.</w:t>
      </w:r>
    </w:p>
    <w:p w:rsidR="00A73FF3" w:rsidRPr="00D26F12" w:rsidRDefault="00A73FF3" w:rsidP="00A73FF3">
      <w:pPr>
        <w:pStyle w:val="1"/>
        <w:spacing w:before="3"/>
      </w:pPr>
      <w:r w:rsidRPr="00D26F12">
        <w:t>Новейшая история.</w:t>
      </w:r>
    </w:p>
    <w:p w:rsidR="00A73FF3" w:rsidRPr="00D26F12" w:rsidRDefault="00A73FF3" w:rsidP="00A73FF3">
      <w:pPr>
        <w:pStyle w:val="a4"/>
        <w:spacing w:line="274" w:lineRule="exact"/>
        <w:ind w:left="2390"/>
      </w:pPr>
      <w:r w:rsidRPr="00D26F12">
        <w:t>Мир к началу XX в. Новейшая история: понятие, периодизация.</w:t>
      </w:r>
    </w:p>
    <w:p w:rsidR="00A73FF3" w:rsidRPr="00D26F12" w:rsidRDefault="00A73FF3" w:rsidP="00A73FF3">
      <w:pPr>
        <w:pStyle w:val="1"/>
        <w:spacing w:before="5"/>
      </w:pPr>
      <w:r w:rsidRPr="00D26F12">
        <w:t>Мир в 1900—1914 гг.</w:t>
      </w:r>
    </w:p>
    <w:p w:rsidR="00A73FF3" w:rsidRPr="00D26F12" w:rsidRDefault="00A73FF3" w:rsidP="00A73FF3">
      <w:pPr>
        <w:ind w:left="1682" w:right="849" w:firstLine="707"/>
        <w:jc w:val="both"/>
        <w:rPr>
          <w:i/>
          <w:sz w:val="24"/>
        </w:rPr>
      </w:pPr>
      <w:r w:rsidRPr="00D26F12">
        <w:rPr>
          <w:sz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D26F12">
        <w:rPr>
          <w:i/>
          <w:sz w:val="24"/>
        </w:rPr>
        <w:t>Социальные и политические реформы; Д. Ллойд Джордж.</w:t>
      </w:r>
    </w:p>
    <w:p w:rsidR="00A73FF3" w:rsidRPr="00D26F12" w:rsidRDefault="00A73FF3" w:rsidP="00A73FF3">
      <w:pPr>
        <w:pStyle w:val="a4"/>
        <w:ind w:right="847" w:firstLine="707"/>
        <w:jc w:val="both"/>
        <w:rPr>
          <w:i/>
        </w:rPr>
      </w:pPr>
      <w:r w:rsidRPr="00D26F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D26F12">
        <w:rPr>
          <w:i/>
        </w:rPr>
        <w:t>Руководители освободительной борьбы (Сунь Ятсен, Э. Сапата, Ф. Вилья).</w:t>
      </w:r>
    </w:p>
    <w:p w:rsidR="00A73FF3" w:rsidRPr="00D26F12" w:rsidRDefault="00A73FF3" w:rsidP="00A73FF3">
      <w:pPr>
        <w:pStyle w:val="a4"/>
        <w:spacing w:before="3"/>
        <w:ind w:left="0"/>
        <w:rPr>
          <w:i/>
        </w:rPr>
      </w:pPr>
    </w:p>
    <w:p w:rsidR="00A73FF3" w:rsidRPr="00D26F12" w:rsidRDefault="00A73FF3" w:rsidP="00A73FF3">
      <w:pPr>
        <w:pStyle w:val="1"/>
        <w:spacing w:after="3" w:line="240" w:lineRule="auto"/>
      </w:pPr>
      <w:r w:rsidRPr="00D26F12">
        <w:t>Синхронизация курсов всеобщей истории и истории России</w:t>
      </w: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1"/>
        <w:gridCol w:w="4400"/>
        <w:gridCol w:w="4962"/>
      </w:tblGrid>
      <w:tr w:rsidR="00D26F12" w:rsidRPr="00D26F12" w:rsidTr="00B14BF1">
        <w:trPr>
          <w:trHeight w:val="551"/>
        </w:trPr>
        <w:tc>
          <w:tcPr>
            <w:tcW w:w="1131" w:type="dxa"/>
          </w:tcPr>
          <w:p w:rsidR="00A73FF3" w:rsidRPr="00D26F12" w:rsidRDefault="00A73FF3" w:rsidP="00B14BF1">
            <w:pPr>
              <w:pStyle w:val="TableParagraph"/>
              <w:rPr>
                <w:sz w:val="24"/>
                <w:lang w:val="ru-RU"/>
              </w:rPr>
            </w:pPr>
          </w:p>
        </w:tc>
        <w:tc>
          <w:tcPr>
            <w:tcW w:w="4400" w:type="dxa"/>
          </w:tcPr>
          <w:p w:rsidR="00A73FF3" w:rsidRPr="00D26F12" w:rsidRDefault="00A73FF3" w:rsidP="00B14BF1">
            <w:pPr>
              <w:pStyle w:val="TableParagraph"/>
              <w:spacing w:before="8"/>
              <w:rPr>
                <w:b/>
                <w:sz w:val="23"/>
                <w:lang w:val="ru-RU"/>
              </w:rPr>
            </w:pPr>
          </w:p>
          <w:p w:rsidR="00A73FF3" w:rsidRPr="00D26F12" w:rsidRDefault="00A73FF3" w:rsidP="00B14BF1">
            <w:pPr>
              <w:pStyle w:val="TableParagraph"/>
              <w:spacing w:line="259" w:lineRule="exact"/>
              <w:ind w:left="1192"/>
              <w:rPr>
                <w:b/>
                <w:sz w:val="24"/>
              </w:rPr>
            </w:pPr>
            <w:r w:rsidRPr="00D26F12">
              <w:rPr>
                <w:b/>
                <w:sz w:val="24"/>
              </w:rPr>
              <w:t>Всеобщая история</w:t>
            </w:r>
          </w:p>
        </w:tc>
        <w:tc>
          <w:tcPr>
            <w:tcW w:w="4962" w:type="dxa"/>
          </w:tcPr>
          <w:p w:rsidR="00A73FF3" w:rsidRPr="00D26F12" w:rsidRDefault="00A73FF3" w:rsidP="00B14BF1">
            <w:pPr>
              <w:pStyle w:val="TableParagraph"/>
              <w:spacing w:before="8"/>
              <w:rPr>
                <w:b/>
                <w:sz w:val="23"/>
              </w:rPr>
            </w:pPr>
          </w:p>
          <w:p w:rsidR="00A73FF3" w:rsidRPr="00D26F12" w:rsidRDefault="00A73FF3" w:rsidP="00B14BF1">
            <w:pPr>
              <w:pStyle w:val="TableParagraph"/>
              <w:spacing w:line="259" w:lineRule="exact"/>
              <w:ind w:left="1603"/>
              <w:rPr>
                <w:b/>
                <w:sz w:val="24"/>
              </w:rPr>
            </w:pPr>
            <w:r w:rsidRPr="00D26F12">
              <w:rPr>
                <w:b/>
                <w:sz w:val="24"/>
              </w:rPr>
              <w:t>История России</w:t>
            </w:r>
          </w:p>
        </w:tc>
      </w:tr>
      <w:tr w:rsidR="00D26F12" w:rsidRPr="00D26F12" w:rsidTr="00B14BF1">
        <w:trPr>
          <w:trHeight w:val="1658"/>
        </w:trPr>
        <w:tc>
          <w:tcPr>
            <w:tcW w:w="1131" w:type="dxa"/>
          </w:tcPr>
          <w:p w:rsidR="00A73FF3" w:rsidRPr="00D26F12" w:rsidRDefault="00A73FF3" w:rsidP="00B14BF1">
            <w:pPr>
              <w:pStyle w:val="TableParagraph"/>
              <w:spacing w:line="270" w:lineRule="exact"/>
              <w:ind w:left="105"/>
              <w:rPr>
                <w:sz w:val="24"/>
              </w:rPr>
            </w:pPr>
            <w:r w:rsidRPr="00D26F12">
              <w:rPr>
                <w:sz w:val="24"/>
              </w:rPr>
              <w:t>5 класс</w:t>
            </w:r>
          </w:p>
        </w:tc>
        <w:tc>
          <w:tcPr>
            <w:tcW w:w="4400" w:type="dxa"/>
          </w:tcPr>
          <w:p w:rsidR="00A73FF3" w:rsidRPr="00D26F12" w:rsidRDefault="00A73FF3" w:rsidP="00B14BF1">
            <w:pPr>
              <w:pStyle w:val="TableParagraph"/>
              <w:spacing w:line="273" w:lineRule="exact"/>
              <w:ind w:left="107"/>
              <w:rPr>
                <w:b/>
                <w:sz w:val="24"/>
                <w:lang w:val="ru-RU"/>
              </w:rPr>
            </w:pPr>
            <w:r w:rsidRPr="00D26F12">
              <w:rPr>
                <w:b/>
                <w:sz w:val="24"/>
                <w:lang w:val="ru-RU"/>
              </w:rPr>
              <w:t>ИСТОРИЯ ДРЕВНЕГО МИРА</w:t>
            </w:r>
          </w:p>
          <w:p w:rsidR="00A73FF3" w:rsidRPr="00D26F12" w:rsidRDefault="00A73FF3" w:rsidP="00B14BF1">
            <w:pPr>
              <w:pStyle w:val="TableParagraph"/>
              <w:ind w:left="107" w:right="2586"/>
              <w:rPr>
                <w:sz w:val="24"/>
                <w:lang w:val="ru-RU"/>
              </w:rPr>
            </w:pPr>
            <w:r w:rsidRPr="00D26F12">
              <w:rPr>
                <w:sz w:val="24"/>
                <w:lang w:val="ru-RU"/>
              </w:rPr>
              <w:t>Первобытность. Древний Восток</w:t>
            </w:r>
          </w:p>
          <w:p w:rsidR="00A73FF3" w:rsidRPr="00D26F12" w:rsidRDefault="00A73FF3" w:rsidP="00B14BF1">
            <w:pPr>
              <w:pStyle w:val="TableParagraph"/>
              <w:ind w:left="107" w:right="903"/>
              <w:rPr>
                <w:sz w:val="24"/>
                <w:lang w:val="ru-RU"/>
              </w:rPr>
            </w:pPr>
            <w:r w:rsidRPr="00D26F12">
              <w:rPr>
                <w:sz w:val="24"/>
                <w:lang w:val="ru-RU"/>
              </w:rPr>
              <w:t>Античный мир. Древняя Греция. Древний Рим.</w:t>
            </w:r>
          </w:p>
        </w:tc>
        <w:tc>
          <w:tcPr>
            <w:tcW w:w="4962" w:type="dxa"/>
          </w:tcPr>
          <w:p w:rsidR="00A73FF3" w:rsidRPr="00D26F12" w:rsidRDefault="00A73FF3" w:rsidP="00B14BF1">
            <w:pPr>
              <w:pStyle w:val="TableParagraph"/>
              <w:ind w:left="105" w:right="299"/>
              <w:rPr>
                <w:sz w:val="24"/>
                <w:lang w:val="ru-RU"/>
              </w:rPr>
            </w:pPr>
            <w:r w:rsidRPr="00D26F12">
              <w:rPr>
                <w:sz w:val="24"/>
                <w:lang w:val="ru-RU"/>
              </w:rPr>
              <w:t>Народы и государства на территории нашей страны в древности</w:t>
            </w:r>
          </w:p>
        </w:tc>
      </w:tr>
      <w:tr w:rsidR="00D26F12" w:rsidRPr="00D26F12" w:rsidTr="00B14BF1">
        <w:trPr>
          <w:trHeight w:val="277"/>
        </w:trPr>
        <w:tc>
          <w:tcPr>
            <w:tcW w:w="1131" w:type="dxa"/>
            <w:tcBorders>
              <w:bottom w:val="nil"/>
            </w:tcBorders>
          </w:tcPr>
          <w:p w:rsidR="00A73FF3" w:rsidRPr="00D26F12" w:rsidRDefault="00A73FF3" w:rsidP="00B14BF1">
            <w:pPr>
              <w:pStyle w:val="TableParagraph"/>
              <w:spacing w:line="258" w:lineRule="exact"/>
              <w:ind w:left="105"/>
              <w:rPr>
                <w:sz w:val="24"/>
              </w:rPr>
            </w:pPr>
            <w:r w:rsidRPr="00D26F12">
              <w:rPr>
                <w:sz w:val="24"/>
              </w:rPr>
              <w:t>6 класс</w:t>
            </w:r>
          </w:p>
        </w:tc>
        <w:tc>
          <w:tcPr>
            <w:tcW w:w="4400" w:type="dxa"/>
            <w:tcBorders>
              <w:bottom w:val="nil"/>
            </w:tcBorders>
          </w:tcPr>
          <w:p w:rsidR="00A73FF3" w:rsidRPr="00D26F12" w:rsidRDefault="00A73FF3" w:rsidP="00B14BF1">
            <w:pPr>
              <w:pStyle w:val="TableParagraph"/>
              <w:spacing w:line="258" w:lineRule="exact"/>
              <w:ind w:left="107"/>
              <w:rPr>
                <w:b/>
                <w:sz w:val="24"/>
                <w:lang w:val="ru-RU"/>
              </w:rPr>
            </w:pPr>
            <w:r w:rsidRPr="00D26F12">
              <w:rPr>
                <w:b/>
                <w:sz w:val="24"/>
                <w:lang w:val="ru-RU"/>
              </w:rPr>
              <w:t xml:space="preserve">ИСТОРИЯ СРЕДНИХ ВЕКОВ. </w:t>
            </w:r>
            <w:r w:rsidRPr="00D26F12">
              <w:rPr>
                <w:b/>
                <w:sz w:val="24"/>
              </w:rPr>
              <w:t>VI</w:t>
            </w:r>
            <w:r w:rsidRPr="00D26F12">
              <w:rPr>
                <w:b/>
                <w:sz w:val="24"/>
                <w:lang w:val="ru-RU"/>
              </w:rPr>
              <w:t>-</w:t>
            </w:r>
            <w:r w:rsidRPr="00D26F12">
              <w:rPr>
                <w:b/>
                <w:sz w:val="24"/>
              </w:rPr>
              <w:t>XV</w:t>
            </w:r>
          </w:p>
        </w:tc>
        <w:tc>
          <w:tcPr>
            <w:tcW w:w="4962" w:type="dxa"/>
            <w:tcBorders>
              <w:bottom w:val="nil"/>
            </w:tcBorders>
          </w:tcPr>
          <w:p w:rsidR="00A73FF3" w:rsidRPr="00D26F12" w:rsidRDefault="00A73FF3" w:rsidP="00B14BF1">
            <w:pPr>
              <w:pStyle w:val="TableParagraph"/>
              <w:spacing w:line="258" w:lineRule="exact"/>
              <w:ind w:left="105"/>
              <w:rPr>
                <w:b/>
                <w:sz w:val="24"/>
                <w:lang w:val="ru-RU"/>
              </w:rPr>
            </w:pPr>
            <w:r w:rsidRPr="00D26F12">
              <w:rPr>
                <w:b/>
                <w:sz w:val="24"/>
                <w:lang w:val="ru-RU"/>
              </w:rPr>
              <w:t>ОТ ДРЕВНЕЙ РУСИ К РОССИЙСКОМУ</w:t>
            </w:r>
          </w:p>
        </w:tc>
      </w:tr>
      <w:tr w:rsidR="00D26F12" w:rsidRPr="00D26F12" w:rsidTr="00B14BF1">
        <w:trPr>
          <w:trHeight w:val="273"/>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spacing w:line="254" w:lineRule="exact"/>
              <w:ind w:left="107"/>
              <w:rPr>
                <w:b/>
                <w:sz w:val="24"/>
              </w:rPr>
            </w:pPr>
            <w:r w:rsidRPr="00D26F12">
              <w:rPr>
                <w:b/>
                <w:sz w:val="24"/>
              </w:rPr>
              <w:t>вв.</w:t>
            </w:r>
          </w:p>
        </w:tc>
        <w:tc>
          <w:tcPr>
            <w:tcW w:w="4962" w:type="dxa"/>
            <w:tcBorders>
              <w:top w:val="nil"/>
              <w:bottom w:val="nil"/>
            </w:tcBorders>
          </w:tcPr>
          <w:p w:rsidR="00A73FF3" w:rsidRPr="00D26F12" w:rsidRDefault="00A73FF3" w:rsidP="00B14BF1">
            <w:pPr>
              <w:pStyle w:val="TableParagraph"/>
              <w:spacing w:line="254" w:lineRule="exact"/>
              <w:ind w:left="105"/>
              <w:rPr>
                <w:b/>
                <w:sz w:val="24"/>
              </w:rPr>
            </w:pPr>
            <w:r w:rsidRPr="00D26F12">
              <w:rPr>
                <w:b/>
                <w:sz w:val="24"/>
              </w:rPr>
              <w:t>ГОСУДАРСТВУ.VIII –XV вв.</w:t>
            </w:r>
          </w:p>
        </w:tc>
      </w:tr>
      <w:tr w:rsidR="00D26F12" w:rsidRPr="00D26F12" w:rsidTr="00B14BF1">
        <w:trPr>
          <w:trHeight w:val="273"/>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Раннее Средневековье</w:t>
            </w:r>
          </w:p>
        </w:tc>
        <w:tc>
          <w:tcPr>
            <w:tcW w:w="4962" w:type="dxa"/>
            <w:tcBorders>
              <w:top w:val="nil"/>
              <w:bottom w:val="nil"/>
            </w:tcBorders>
          </w:tcPr>
          <w:p w:rsidR="00A73FF3" w:rsidRPr="00D26F12" w:rsidRDefault="00A73FF3" w:rsidP="00B14BF1">
            <w:pPr>
              <w:pStyle w:val="TableParagraph"/>
              <w:spacing w:line="254" w:lineRule="exact"/>
              <w:ind w:left="105"/>
              <w:rPr>
                <w:sz w:val="24"/>
                <w:lang w:val="ru-RU"/>
              </w:rPr>
            </w:pPr>
            <w:r w:rsidRPr="00D26F12">
              <w:rPr>
                <w:sz w:val="24"/>
                <w:lang w:val="ru-RU"/>
              </w:rPr>
              <w:t xml:space="preserve">Восточная Европа в середине </w:t>
            </w:r>
            <w:r w:rsidRPr="00D26F12">
              <w:rPr>
                <w:sz w:val="24"/>
              </w:rPr>
              <w:t>I</w:t>
            </w:r>
            <w:r w:rsidRPr="00D26F12">
              <w:rPr>
                <w:sz w:val="24"/>
                <w:lang w:val="ru-RU"/>
              </w:rPr>
              <w:t xml:space="preserve"> тыс. н.э.</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Зрелое Средневековье</w:t>
            </w: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Образование государства Русь</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spacing w:line="256" w:lineRule="exact"/>
              <w:ind w:left="107"/>
              <w:rPr>
                <w:sz w:val="24"/>
                <w:lang w:val="ru-RU"/>
              </w:rPr>
            </w:pPr>
            <w:r w:rsidRPr="00D26F12">
              <w:rPr>
                <w:sz w:val="24"/>
                <w:lang w:val="ru-RU"/>
              </w:rPr>
              <w:t>Страны Востока в Средние века</w:t>
            </w:r>
          </w:p>
        </w:tc>
        <w:tc>
          <w:tcPr>
            <w:tcW w:w="4962"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xml:space="preserve">Русь в конце </w:t>
            </w:r>
            <w:r w:rsidRPr="00D26F12">
              <w:rPr>
                <w:sz w:val="24"/>
              </w:rPr>
              <w:t>X</w:t>
            </w:r>
            <w:r w:rsidRPr="00D26F12">
              <w:rPr>
                <w:sz w:val="24"/>
                <w:lang w:val="ru-RU"/>
              </w:rPr>
              <w:t xml:space="preserve"> – начале </w:t>
            </w:r>
            <w:r w:rsidRPr="00D26F12">
              <w:rPr>
                <w:sz w:val="24"/>
              </w:rPr>
              <w:t>XII</w:t>
            </w:r>
            <w:r w:rsidRPr="00D26F12">
              <w:rPr>
                <w:sz w:val="24"/>
                <w:lang w:val="ru-RU"/>
              </w:rPr>
              <w:t xml:space="preserve"> в.</w:t>
            </w:r>
          </w:p>
        </w:tc>
      </w:tr>
      <w:tr w:rsidR="00D26F12" w:rsidRPr="00D26F12" w:rsidTr="00B14BF1">
        <w:trPr>
          <w:trHeight w:val="275"/>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Государства доколумбовой Америки.</w:t>
            </w: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Культурное пространство</w:t>
            </w:r>
          </w:p>
        </w:tc>
      </w:tr>
      <w:tr w:rsidR="00D26F12" w:rsidRPr="00D26F12" w:rsidTr="00B14BF1">
        <w:trPr>
          <w:trHeight w:val="275"/>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rPr>
                <w:sz w:val="20"/>
              </w:rPr>
            </w:pPr>
          </w:p>
        </w:tc>
        <w:tc>
          <w:tcPr>
            <w:tcW w:w="4962"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xml:space="preserve">Русь в середине </w:t>
            </w:r>
            <w:r w:rsidRPr="00D26F12">
              <w:rPr>
                <w:sz w:val="24"/>
              </w:rPr>
              <w:t>XII</w:t>
            </w:r>
            <w:r w:rsidRPr="00D26F12">
              <w:rPr>
                <w:sz w:val="24"/>
                <w:lang w:val="ru-RU"/>
              </w:rPr>
              <w:t xml:space="preserve"> – начале </w:t>
            </w:r>
            <w:r w:rsidRPr="00D26F12">
              <w:rPr>
                <w:sz w:val="24"/>
              </w:rPr>
              <w:t>XIII</w:t>
            </w:r>
            <w:r w:rsidRPr="00D26F12">
              <w:rPr>
                <w:sz w:val="24"/>
                <w:lang w:val="ru-RU"/>
              </w:rPr>
              <w:t xml:space="preserve"> в.</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rPr>
                <w:sz w:val="20"/>
                <w:lang w:val="ru-RU"/>
              </w:rPr>
            </w:pPr>
          </w:p>
        </w:tc>
        <w:tc>
          <w:tcPr>
            <w:tcW w:w="4962"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xml:space="preserve">Русские земли в середине </w:t>
            </w:r>
            <w:r w:rsidRPr="00D26F12">
              <w:rPr>
                <w:sz w:val="24"/>
              </w:rPr>
              <w:t>XIII</w:t>
            </w:r>
            <w:r w:rsidRPr="00D26F12">
              <w:rPr>
                <w:sz w:val="24"/>
                <w:lang w:val="ru-RU"/>
              </w:rPr>
              <w:t xml:space="preserve"> - </w:t>
            </w:r>
            <w:r w:rsidRPr="00D26F12">
              <w:rPr>
                <w:sz w:val="24"/>
              </w:rPr>
              <w:t>XIV</w:t>
            </w:r>
            <w:r w:rsidRPr="00D26F12">
              <w:rPr>
                <w:sz w:val="24"/>
                <w:lang w:val="ru-RU"/>
              </w:rPr>
              <w:t xml:space="preserve"> в.</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rPr>
                <w:sz w:val="20"/>
                <w:lang w:val="ru-RU"/>
              </w:rPr>
            </w:pPr>
          </w:p>
        </w:tc>
        <w:tc>
          <w:tcPr>
            <w:tcW w:w="4962"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Народы и государства степной зоны</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rPr>
                <w:sz w:val="20"/>
                <w:lang w:val="ru-RU"/>
              </w:rPr>
            </w:pPr>
          </w:p>
        </w:tc>
        <w:tc>
          <w:tcPr>
            <w:tcW w:w="4962" w:type="dxa"/>
            <w:tcBorders>
              <w:top w:val="nil"/>
              <w:bottom w:val="nil"/>
            </w:tcBorders>
          </w:tcPr>
          <w:p w:rsidR="00A73FF3" w:rsidRPr="00D26F12" w:rsidRDefault="00A73FF3" w:rsidP="00B14BF1">
            <w:pPr>
              <w:pStyle w:val="TableParagraph"/>
              <w:spacing w:line="256" w:lineRule="exact"/>
              <w:ind w:left="105"/>
              <w:rPr>
                <w:sz w:val="24"/>
                <w:lang w:val="ru-RU"/>
              </w:rPr>
            </w:pPr>
            <w:r w:rsidRPr="00D26F12">
              <w:rPr>
                <w:sz w:val="24"/>
                <w:lang w:val="ru-RU"/>
              </w:rPr>
              <w:t xml:space="preserve">Восточной Европы и Сибири в </w:t>
            </w:r>
            <w:r w:rsidRPr="00D26F12">
              <w:rPr>
                <w:sz w:val="24"/>
              </w:rPr>
              <w:t>XIII</w:t>
            </w:r>
            <w:r w:rsidRPr="00D26F12">
              <w:rPr>
                <w:sz w:val="24"/>
                <w:lang w:val="ru-RU"/>
              </w:rPr>
              <w:t>-</w:t>
            </w:r>
            <w:r w:rsidRPr="00D26F12">
              <w:rPr>
                <w:sz w:val="24"/>
              </w:rPr>
              <w:t>XV</w:t>
            </w:r>
            <w:r w:rsidRPr="00D26F12">
              <w:rPr>
                <w:sz w:val="24"/>
                <w:lang w:val="ru-RU"/>
              </w:rPr>
              <w:t xml:space="preserve"> вв.</w:t>
            </w:r>
          </w:p>
        </w:tc>
      </w:tr>
      <w:tr w:rsidR="00D26F12" w:rsidRPr="00D26F12" w:rsidTr="00B14BF1">
        <w:trPr>
          <w:trHeight w:val="275"/>
        </w:trPr>
        <w:tc>
          <w:tcPr>
            <w:tcW w:w="1131" w:type="dxa"/>
            <w:tcBorders>
              <w:top w:val="nil"/>
              <w:bottom w:val="nil"/>
            </w:tcBorders>
          </w:tcPr>
          <w:p w:rsidR="00A73FF3" w:rsidRPr="00D26F12" w:rsidRDefault="00A73FF3" w:rsidP="00B14BF1">
            <w:pPr>
              <w:pStyle w:val="TableParagraph"/>
              <w:rPr>
                <w:sz w:val="20"/>
                <w:lang w:val="ru-RU"/>
              </w:rPr>
            </w:pPr>
          </w:p>
        </w:tc>
        <w:tc>
          <w:tcPr>
            <w:tcW w:w="4400" w:type="dxa"/>
            <w:tcBorders>
              <w:top w:val="nil"/>
              <w:bottom w:val="nil"/>
            </w:tcBorders>
          </w:tcPr>
          <w:p w:rsidR="00A73FF3" w:rsidRPr="00D26F12" w:rsidRDefault="00A73FF3" w:rsidP="00B14BF1">
            <w:pPr>
              <w:pStyle w:val="TableParagraph"/>
              <w:rPr>
                <w:sz w:val="20"/>
                <w:lang w:val="ru-RU"/>
              </w:rPr>
            </w:pP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Культурное пространство</w:t>
            </w:r>
          </w:p>
        </w:tc>
      </w:tr>
      <w:tr w:rsidR="00D26F12" w:rsidRPr="00D26F12" w:rsidTr="00B14BF1">
        <w:trPr>
          <w:trHeight w:val="275"/>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rPr>
                <w:sz w:val="20"/>
              </w:rPr>
            </w:pP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Формирование единого Русского государства</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rPr>
                <w:sz w:val="20"/>
              </w:rPr>
            </w:pP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в XV веке</w:t>
            </w:r>
          </w:p>
        </w:tc>
      </w:tr>
      <w:tr w:rsidR="00D26F12" w:rsidRPr="00D26F12" w:rsidTr="00B14BF1">
        <w:trPr>
          <w:trHeight w:val="276"/>
        </w:trPr>
        <w:tc>
          <w:tcPr>
            <w:tcW w:w="1131" w:type="dxa"/>
            <w:tcBorders>
              <w:top w:val="nil"/>
              <w:bottom w:val="nil"/>
            </w:tcBorders>
          </w:tcPr>
          <w:p w:rsidR="00A73FF3" w:rsidRPr="00D26F12" w:rsidRDefault="00A73FF3" w:rsidP="00B14BF1">
            <w:pPr>
              <w:pStyle w:val="TableParagraph"/>
              <w:rPr>
                <w:sz w:val="20"/>
              </w:rPr>
            </w:pPr>
          </w:p>
        </w:tc>
        <w:tc>
          <w:tcPr>
            <w:tcW w:w="4400" w:type="dxa"/>
            <w:tcBorders>
              <w:top w:val="nil"/>
              <w:bottom w:val="nil"/>
            </w:tcBorders>
          </w:tcPr>
          <w:p w:rsidR="00A73FF3" w:rsidRPr="00D26F12" w:rsidRDefault="00A73FF3" w:rsidP="00B14BF1">
            <w:pPr>
              <w:pStyle w:val="TableParagraph"/>
              <w:rPr>
                <w:sz w:val="20"/>
              </w:rPr>
            </w:pPr>
          </w:p>
        </w:tc>
        <w:tc>
          <w:tcPr>
            <w:tcW w:w="4962"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Культурное пространство</w:t>
            </w:r>
          </w:p>
        </w:tc>
      </w:tr>
      <w:tr w:rsidR="00D26F12" w:rsidRPr="00D26F12" w:rsidTr="00B14BF1">
        <w:trPr>
          <w:trHeight w:val="555"/>
        </w:trPr>
        <w:tc>
          <w:tcPr>
            <w:tcW w:w="1131" w:type="dxa"/>
            <w:tcBorders>
              <w:top w:val="nil"/>
            </w:tcBorders>
          </w:tcPr>
          <w:p w:rsidR="00A73FF3" w:rsidRPr="00D26F12" w:rsidRDefault="00A73FF3" w:rsidP="00B14BF1">
            <w:pPr>
              <w:pStyle w:val="TableParagraph"/>
              <w:rPr>
                <w:sz w:val="24"/>
              </w:rPr>
            </w:pPr>
          </w:p>
        </w:tc>
        <w:tc>
          <w:tcPr>
            <w:tcW w:w="4400" w:type="dxa"/>
            <w:tcBorders>
              <w:top w:val="nil"/>
            </w:tcBorders>
          </w:tcPr>
          <w:p w:rsidR="00A73FF3" w:rsidRPr="00D26F12" w:rsidRDefault="00A73FF3" w:rsidP="00B14BF1">
            <w:pPr>
              <w:pStyle w:val="TableParagraph"/>
              <w:rPr>
                <w:sz w:val="24"/>
              </w:rPr>
            </w:pPr>
          </w:p>
        </w:tc>
        <w:tc>
          <w:tcPr>
            <w:tcW w:w="4962" w:type="dxa"/>
            <w:tcBorders>
              <w:top w:val="nil"/>
            </w:tcBorders>
          </w:tcPr>
          <w:p w:rsidR="00A73FF3" w:rsidRPr="00D26F12" w:rsidRDefault="00A73FF3" w:rsidP="00B14BF1">
            <w:pPr>
              <w:pStyle w:val="TableParagraph"/>
              <w:spacing w:line="271" w:lineRule="exact"/>
              <w:ind w:left="105"/>
              <w:rPr>
                <w:sz w:val="24"/>
              </w:rPr>
            </w:pPr>
            <w:r w:rsidRPr="00D26F12">
              <w:rPr>
                <w:sz w:val="24"/>
              </w:rPr>
              <w:t>Региональный компонент</w:t>
            </w:r>
          </w:p>
        </w:tc>
      </w:tr>
    </w:tbl>
    <w:p w:rsidR="00A73FF3" w:rsidRPr="00D26F12" w:rsidRDefault="00A73FF3" w:rsidP="00A73FF3">
      <w:pPr>
        <w:spacing w:line="271" w:lineRule="exact"/>
        <w:rPr>
          <w:sz w:val="24"/>
        </w:rPr>
        <w:sectPr w:rsidR="00A73FF3" w:rsidRPr="00D26F12">
          <w:pgSz w:w="11910" w:h="16840"/>
          <w:pgMar w:top="1040" w:right="0" w:bottom="1660" w:left="20" w:header="0" w:footer="1256"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1"/>
        <w:gridCol w:w="4400"/>
        <w:gridCol w:w="4962"/>
      </w:tblGrid>
      <w:tr w:rsidR="00D26F12" w:rsidRPr="00D26F12" w:rsidTr="00B14BF1">
        <w:trPr>
          <w:trHeight w:val="2762"/>
        </w:trPr>
        <w:tc>
          <w:tcPr>
            <w:tcW w:w="1131" w:type="dxa"/>
          </w:tcPr>
          <w:p w:rsidR="00A73FF3" w:rsidRPr="00D26F12" w:rsidRDefault="00A73FF3" w:rsidP="00B14BF1">
            <w:pPr>
              <w:pStyle w:val="TableParagraph"/>
              <w:spacing w:line="265" w:lineRule="exact"/>
              <w:ind w:left="105"/>
              <w:rPr>
                <w:sz w:val="24"/>
              </w:rPr>
            </w:pPr>
            <w:r w:rsidRPr="00D26F12">
              <w:rPr>
                <w:sz w:val="24"/>
              </w:rPr>
              <w:t>7 класс</w:t>
            </w:r>
          </w:p>
        </w:tc>
        <w:tc>
          <w:tcPr>
            <w:tcW w:w="4400" w:type="dxa"/>
          </w:tcPr>
          <w:p w:rsidR="00A73FF3" w:rsidRPr="00D26F12" w:rsidRDefault="00A73FF3" w:rsidP="00B14BF1">
            <w:pPr>
              <w:pStyle w:val="TableParagraph"/>
              <w:ind w:left="107" w:right="1196"/>
              <w:rPr>
                <w:b/>
                <w:sz w:val="24"/>
                <w:lang w:val="ru-RU"/>
              </w:rPr>
            </w:pPr>
            <w:r w:rsidRPr="00D26F12">
              <w:rPr>
                <w:b/>
                <w:sz w:val="24"/>
                <w:lang w:val="ru-RU"/>
              </w:rPr>
              <w:t>ИСТОРИЯ НОВОГО ВРЕМЕНИ.</w:t>
            </w:r>
            <w:r w:rsidRPr="00D26F12">
              <w:rPr>
                <w:b/>
                <w:sz w:val="24"/>
              </w:rPr>
              <w:t>XVI</w:t>
            </w:r>
            <w:r w:rsidRPr="00D26F12">
              <w:rPr>
                <w:b/>
                <w:sz w:val="24"/>
                <w:lang w:val="ru-RU"/>
              </w:rPr>
              <w:t>-</w:t>
            </w:r>
            <w:r w:rsidRPr="00D26F12">
              <w:rPr>
                <w:b/>
                <w:sz w:val="24"/>
              </w:rPr>
              <w:t>XVII</w:t>
            </w:r>
            <w:r w:rsidRPr="00D26F12">
              <w:rPr>
                <w:b/>
                <w:sz w:val="24"/>
                <w:lang w:val="ru-RU"/>
              </w:rPr>
              <w:t xml:space="preserve"> вв. От</w:t>
            </w:r>
          </w:p>
          <w:p w:rsidR="00A73FF3" w:rsidRPr="00D26F12" w:rsidRDefault="00A73FF3" w:rsidP="00B14BF1">
            <w:pPr>
              <w:pStyle w:val="TableParagraph"/>
              <w:spacing w:line="237" w:lineRule="auto"/>
              <w:ind w:left="107" w:right="499"/>
              <w:rPr>
                <w:sz w:val="24"/>
                <w:lang w:val="ru-RU"/>
              </w:rPr>
            </w:pPr>
            <w:r w:rsidRPr="00D26F12">
              <w:rPr>
                <w:b/>
                <w:sz w:val="24"/>
                <w:lang w:val="ru-RU"/>
              </w:rPr>
              <w:t xml:space="preserve">абсолютизма к парламентаризму. Первые буржуазные революции </w:t>
            </w:r>
            <w:r w:rsidRPr="00D26F12">
              <w:rPr>
                <w:sz w:val="24"/>
                <w:lang w:val="ru-RU"/>
              </w:rPr>
              <w:t>Европа в конце Х</w:t>
            </w:r>
            <w:r w:rsidRPr="00D26F12">
              <w:rPr>
                <w:sz w:val="24"/>
              </w:rPr>
              <w:t>V</w:t>
            </w:r>
            <w:r w:rsidRPr="00D26F12">
              <w:rPr>
                <w:sz w:val="24"/>
                <w:lang w:val="ru-RU"/>
              </w:rPr>
              <w:t xml:space="preserve">— начале </w:t>
            </w:r>
            <w:r w:rsidRPr="00D26F12">
              <w:rPr>
                <w:sz w:val="24"/>
              </w:rPr>
              <w:t>XVII</w:t>
            </w:r>
            <w:r w:rsidRPr="00D26F12">
              <w:rPr>
                <w:sz w:val="24"/>
                <w:lang w:val="ru-RU"/>
              </w:rPr>
              <w:t xml:space="preserve"> в. Европа в конце Х</w:t>
            </w:r>
            <w:r w:rsidRPr="00D26F12">
              <w:rPr>
                <w:sz w:val="24"/>
              </w:rPr>
              <w:t>V</w:t>
            </w:r>
            <w:r w:rsidRPr="00D26F12">
              <w:rPr>
                <w:sz w:val="24"/>
                <w:lang w:val="ru-RU"/>
              </w:rPr>
              <w:t xml:space="preserve">— начале </w:t>
            </w:r>
            <w:r w:rsidRPr="00D26F12">
              <w:rPr>
                <w:sz w:val="24"/>
              </w:rPr>
              <w:t>XVII</w:t>
            </w:r>
            <w:r w:rsidRPr="00D26F12">
              <w:rPr>
                <w:sz w:val="24"/>
                <w:lang w:val="ru-RU"/>
              </w:rPr>
              <w:t xml:space="preserve"> в.</w:t>
            </w:r>
          </w:p>
          <w:p w:rsidR="00A73FF3" w:rsidRPr="00D26F12" w:rsidRDefault="00A73FF3" w:rsidP="00B14BF1">
            <w:pPr>
              <w:pStyle w:val="TableParagraph"/>
              <w:ind w:left="107" w:right="241"/>
              <w:rPr>
                <w:sz w:val="24"/>
                <w:lang w:val="ru-RU"/>
              </w:rPr>
            </w:pPr>
            <w:r w:rsidRPr="00D26F12">
              <w:rPr>
                <w:sz w:val="24"/>
                <w:lang w:val="ru-RU"/>
              </w:rPr>
              <w:t xml:space="preserve">Страны Европы и Северной Америки в середине </w:t>
            </w:r>
            <w:r w:rsidRPr="00D26F12">
              <w:rPr>
                <w:sz w:val="24"/>
              </w:rPr>
              <w:t>XVII</w:t>
            </w:r>
            <w:r w:rsidRPr="00D26F12">
              <w:rPr>
                <w:sz w:val="24"/>
                <w:lang w:val="ru-RU"/>
              </w:rPr>
              <w:t>—Х</w:t>
            </w:r>
            <w:r w:rsidRPr="00D26F12">
              <w:rPr>
                <w:sz w:val="24"/>
              </w:rPr>
              <w:t>VIII</w:t>
            </w:r>
            <w:r w:rsidRPr="00D26F12">
              <w:rPr>
                <w:sz w:val="24"/>
                <w:lang w:val="ru-RU"/>
              </w:rPr>
              <w:t xml:space="preserve"> в.</w:t>
            </w:r>
          </w:p>
          <w:p w:rsidR="00A73FF3" w:rsidRPr="00D26F12" w:rsidRDefault="00A73FF3" w:rsidP="00B14BF1">
            <w:pPr>
              <w:pStyle w:val="TableParagraph"/>
              <w:ind w:left="107"/>
              <w:rPr>
                <w:sz w:val="24"/>
                <w:lang w:val="ru-RU"/>
              </w:rPr>
            </w:pPr>
            <w:r w:rsidRPr="00D26F12">
              <w:rPr>
                <w:sz w:val="24"/>
                <w:lang w:val="ru-RU"/>
              </w:rPr>
              <w:t xml:space="preserve">Страны Востока в </w:t>
            </w:r>
            <w:r w:rsidRPr="00D26F12">
              <w:rPr>
                <w:sz w:val="24"/>
              </w:rPr>
              <w:t>XVI</w:t>
            </w:r>
            <w:r w:rsidRPr="00D26F12">
              <w:rPr>
                <w:sz w:val="24"/>
                <w:lang w:val="ru-RU"/>
              </w:rPr>
              <w:t>—</w:t>
            </w:r>
            <w:r w:rsidRPr="00D26F12">
              <w:rPr>
                <w:sz w:val="24"/>
              </w:rPr>
              <w:t>XVIII</w:t>
            </w:r>
            <w:r w:rsidRPr="00D26F12">
              <w:rPr>
                <w:sz w:val="24"/>
                <w:lang w:val="ru-RU"/>
              </w:rPr>
              <w:t xml:space="preserve"> вв.</w:t>
            </w:r>
          </w:p>
        </w:tc>
        <w:tc>
          <w:tcPr>
            <w:tcW w:w="4962" w:type="dxa"/>
          </w:tcPr>
          <w:p w:rsidR="00A73FF3" w:rsidRPr="00D26F12" w:rsidRDefault="00A73FF3" w:rsidP="00B14BF1">
            <w:pPr>
              <w:pStyle w:val="TableParagraph"/>
              <w:ind w:left="105" w:right="312"/>
              <w:rPr>
                <w:b/>
                <w:sz w:val="24"/>
                <w:lang w:val="ru-RU"/>
              </w:rPr>
            </w:pPr>
            <w:r w:rsidRPr="00D26F12">
              <w:rPr>
                <w:b/>
                <w:sz w:val="24"/>
                <w:lang w:val="ru-RU"/>
              </w:rPr>
              <w:t xml:space="preserve">РОССИЯ В </w:t>
            </w:r>
            <w:r w:rsidRPr="00D26F12">
              <w:rPr>
                <w:b/>
                <w:sz w:val="24"/>
              </w:rPr>
              <w:t>XVI</w:t>
            </w:r>
            <w:r w:rsidRPr="00D26F12">
              <w:rPr>
                <w:b/>
                <w:sz w:val="24"/>
                <w:lang w:val="ru-RU"/>
              </w:rPr>
              <w:t xml:space="preserve"> – </w:t>
            </w:r>
            <w:r w:rsidRPr="00D26F12">
              <w:rPr>
                <w:b/>
                <w:sz w:val="24"/>
              </w:rPr>
              <w:t>XVII</w:t>
            </w:r>
            <w:r w:rsidRPr="00D26F12">
              <w:rPr>
                <w:b/>
                <w:sz w:val="24"/>
                <w:lang w:val="ru-RU"/>
              </w:rPr>
              <w:t xml:space="preserve"> ВЕКАХ: ОТ ВЕЛИКОГО КНЯЖЕСТВА К ЦАРСТВУ</w:t>
            </w:r>
          </w:p>
          <w:p w:rsidR="00A73FF3" w:rsidRPr="00D26F12" w:rsidRDefault="00A73FF3" w:rsidP="00B14BF1">
            <w:pPr>
              <w:pStyle w:val="TableParagraph"/>
              <w:ind w:left="105" w:right="2878"/>
              <w:rPr>
                <w:sz w:val="24"/>
                <w:lang w:val="ru-RU"/>
              </w:rPr>
            </w:pPr>
            <w:r w:rsidRPr="00D26F12">
              <w:rPr>
                <w:sz w:val="24"/>
                <w:lang w:val="ru-RU"/>
              </w:rPr>
              <w:t xml:space="preserve">Россия в </w:t>
            </w:r>
            <w:r w:rsidRPr="00D26F12">
              <w:rPr>
                <w:sz w:val="24"/>
              </w:rPr>
              <w:t>XVI</w:t>
            </w:r>
            <w:r w:rsidRPr="00D26F12">
              <w:rPr>
                <w:sz w:val="24"/>
                <w:lang w:val="ru-RU"/>
              </w:rPr>
              <w:t xml:space="preserve"> веке Смута в России Россия в </w:t>
            </w:r>
            <w:r w:rsidRPr="00D26F12">
              <w:rPr>
                <w:sz w:val="24"/>
              </w:rPr>
              <w:t>XVII</w:t>
            </w:r>
            <w:r w:rsidRPr="00D26F12">
              <w:rPr>
                <w:sz w:val="24"/>
                <w:lang w:val="ru-RU"/>
              </w:rPr>
              <w:t xml:space="preserve"> веке</w:t>
            </w:r>
          </w:p>
          <w:p w:rsidR="00A73FF3" w:rsidRPr="00D26F12" w:rsidRDefault="00A73FF3" w:rsidP="00B14BF1">
            <w:pPr>
              <w:pStyle w:val="TableParagraph"/>
              <w:ind w:left="105" w:right="2178"/>
              <w:rPr>
                <w:sz w:val="24"/>
              </w:rPr>
            </w:pPr>
            <w:r w:rsidRPr="00D26F12">
              <w:rPr>
                <w:sz w:val="24"/>
              </w:rPr>
              <w:t>Культурное пространство Региональный компонент</w:t>
            </w:r>
          </w:p>
        </w:tc>
      </w:tr>
      <w:tr w:rsidR="00D26F12" w:rsidRPr="00D26F12" w:rsidTr="00B14BF1">
        <w:trPr>
          <w:trHeight w:val="3588"/>
        </w:trPr>
        <w:tc>
          <w:tcPr>
            <w:tcW w:w="1131" w:type="dxa"/>
          </w:tcPr>
          <w:p w:rsidR="00A73FF3" w:rsidRPr="00D26F12" w:rsidRDefault="00A73FF3" w:rsidP="00B14BF1">
            <w:pPr>
              <w:pStyle w:val="TableParagraph"/>
              <w:spacing w:line="262" w:lineRule="exact"/>
              <w:ind w:left="105"/>
              <w:rPr>
                <w:sz w:val="24"/>
              </w:rPr>
            </w:pPr>
            <w:r w:rsidRPr="00D26F12">
              <w:rPr>
                <w:sz w:val="24"/>
              </w:rPr>
              <w:t>8 класс</w:t>
            </w:r>
          </w:p>
        </w:tc>
        <w:tc>
          <w:tcPr>
            <w:tcW w:w="4400" w:type="dxa"/>
          </w:tcPr>
          <w:p w:rsidR="00A73FF3" w:rsidRPr="00D26F12" w:rsidRDefault="00A73FF3" w:rsidP="00B14BF1">
            <w:pPr>
              <w:pStyle w:val="TableParagraph"/>
              <w:ind w:left="107" w:right="1930"/>
              <w:rPr>
                <w:b/>
                <w:sz w:val="24"/>
                <w:lang w:val="ru-RU"/>
              </w:rPr>
            </w:pPr>
            <w:r w:rsidRPr="00D26F12">
              <w:rPr>
                <w:b/>
                <w:sz w:val="24"/>
                <w:lang w:val="ru-RU"/>
              </w:rPr>
              <w:t>ИСТОРИЯ НОВОГО ВРЕМЕНИ.</w:t>
            </w:r>
            <w:r w:rsidRPr="00D26F12">
              <w:rPr>
                <w:b/>
                <w:sz w:val="24"/>
              </w:rPr>
              <w:t>XVIII</w:t>
            </w:r>
            <w:r w:rsidRPr="00D26F12">
              <w:rPr>
                <w:b/>
                <w:sz w:val="24"/>
                <w:lang w:val="ru-RU"/>
              </w:rPr>
              <w:t>в.</w:t>
            </w:r>
          </w:p>
          <w:p w:rsidR="00A73FF3" w:rsidRPr="00D26F12" w:rsidRDefault="00A73FF3" w:rsidP="00B14BF1">
            <w:pPr>
              <w:pStyle w:val="TableParagraph"/>
              <w:spacing w:line="271" w:lineRule="exact"/>
              <w:ind w:left="107"/>
              <w:rPr>
                <w:sz w:val="24"/>
                <w:lang w:val="ru-RU"/>
              </w:rPr>
            </w:pPr>
            <w:r w:rsidRPr="00D26F12">
              <w:rPr>
                <w:sz w:val="24"/>
                <w:lang w:val="ru-RU"/>
              </w:rPr>
              <w:t>Эпоха Просвещения.</w:t>
            </w:r>
          </w:p>
          <w:p w:rsidR="00A73FF3" w:rsidRPr="00D26F12" w:rsidRDefault="00A73FF3" w:rsidP="00B14BF1">
            <w:pPr>
              <w:pStyle w:val="TableParagraph"/>
              <w:ind w:left="107" w:right="675"/>
              <w:rPr>
                <w:sz w:val="24"/>
                <w:lang w:val="ru-RU"/>
              </w:rPr>
            </w:pPr>
            <w:r w:rsidRPr="00D26F12">
              <w:rPr>
                <w:sz w:val="24"/>
                <w:lang w:val="ru-RU"/>
              </w:rPr>
              <w:t>Эпоха промышленного переворота Великая французская революция</w:t>
            </w:r>
          </w:p>
        </w:tc>
        <w:tc>
          <w:tcPr>
            <w:tcW w:w="4962" w:type="dxa"/>
          </w:tcPr>
          <w:p w:rsidR="00A73FF3" w:rsidRPr="00D26F12" w:rsidRDefault="00A73FF3" w:rsidP="00B14BF1">
            <w:pPr>
              <w:pStyle w:val="TableParagraph"/>
              <w:ind w:left="105" w:right="211"/>
              <w:rPr>
                <w:b/>
                <w:sz w:val="24"/>
                <w:lang w:val="ru-RU"/>
              </w:rPr>
            </w:pPr>
            <w:r w:rsidRPr="00D26F12">
              <w:rPr>
                <w:b/>
                <w:sz w:val="24"/>
                <w:lang w:val="ru-RU"/>
              </w:rPr>
              <w:t xml:space="preserve">РОССИЯ В КОНЦЕ </w:t>
            </w:r>
            <w:r w:rsidRPr="00D26F12">
              <w:rPr>
                <w:b/>
                <w:sz w:val="24"/>
              </w:rPr>
              <w:t>XVII</w:t>
            </w:r>
            <w:r w:rsidRPr="00D26F12">
              <w:rPr>
                <w:b/>
                <w:sz w:val="24"/>
                <w:lang w:val="ru-RU"/>
              </w:rPr>
              <w:t xml:space="preserve"> - </w:t>
            </w:r>
            <w:r w:rsidRPr="00D26F12">
              <w:rPr>
                <w:b/>
                <w:sz w:val="24"/>
              </w:rPr>
              <w:t>XVIII</w:t>
            </w:r>
            <w:r w:rsidRPr="00D26F12">
              <w:rPr>
                <w:b/>
                <w:sz w:val="24"/>
                <w:lang w:val="ru-RU"/>
              </w:rPr>
              <w:t xml:space="preserve"> ВЕКАХ: ОТ ЦАРСТВА К ИМПЕРИИ</w:t>
            </w:r>
          </w:p>
          <w:p w:rsidR="00A73FF3" w:rsidRPr="00D26F12" w:rsidRDefault="00A73FF3" w:rsidP="00B14BF1">
            <w:pPr>
              <w:pStyle w:val="TableParagraph"/>
              <w:ind w:left="105" w:right="299"/>
              <w:rPr>
                <w:sz w:val="24"/>
                <w:lang w:val="ru-RU"/>
              </w:rPr>
            </w:pPr>
            <w:r w:rsidRPr="00D26F12">
              <w:rPr>
                <w:sz w:val="24"/>
                <w:lang w:val="ru-RU"/>
              </w:rPr>
              <w:t xml:space="preserve">Россия в эпоху преобразований Петра </w:t>
            </w:r>
            <w:r w:rsidRPr="00D26F12">
              <w:rPr>
                <w:sz w:val="24"/>
              </w:rPr>
              <w:t>I</w:t>
            </w:r>
            <w:r w:rsidRPr="00D26F12">
              <w:rPr>
                <w:sz w:val="24"/>
                <w:lang w:val="ru-RU"/>
              </w:rPr>
              <w:t xml:space="preserve"> После Петра Великого: эпоха «дворцовых переворотов»</w:t>
            </w:r>
          </w:p>
          <w:p w:rsidR="00A73FF3" w:rsidRPr="00D26F12" w:rsidRDefault="00A73FF3" w:rsidP="00B14BF1">
            <w:pPr>
              <w:pStyle w:val="TableParagraph"/>
              <w:ind w:left="105" w:right="928"/>
              <w:rPr>
                <w:sz w:val="24"/>
                <w:lang w:val="ru-RU"/>
              </w:rPr>
            </w:pPr>
            <w:r w:rsidRPr="00D26F12">
              <w:rPr>
                <w:sz w:val="24"/>
                <w:lang w:val="ru-RU"/>
              </w:rPr>
              <w:t xml:space="preserve">Россия в 1760-х – 1790- гг. Правление Екатерины </w:t>
            </w:r>
            <w:r w:rsidRPr="00D26F12">
              <w:rPr>
                <w:sz w:val="24"/>
              </w:rPr>
              <w:t>II</w:t>
            </w:r>
            <w:r w:rsidRPr="00D26F12">
              <w:rPr>
                <w:sz w:val="24"/>
                <w:lang w:val="ru-RU"/>
              </w:rPr>
              <w:t xml:space="preserve"> и Павла </w:t>
            </w:r>
            <w:r w:rsidRPr="00D26F12">
              <w:rPr>
                <w:sz w:val="24"/>
              </w:rPr>
              <w:t>I</w:t>
            </w:r>
          </w:p>
          <w:p w:rsidR="00A73FF3" w:rsidRPr="00D26F12" w:rsidRDefault="00A73FF3" w:rsidP="00B14BF1">
            <w:pPr>
              <w:pStyle w:val="TableParagraph"/>
              <w:ind w:left="105" w:right="923"/>
              <w:rPr>
                <w:sz w:val="24"/>
                <w:lang w:val="ru-RU"/>
              </w:rPr>
            </w:pPr>
            <w:r w:rsidRPr="00D26F12">
              <w:rPr>
                <w:sz w:val="24"/>
                <w:lang w:val="ru-RU"/>
              </w:rPr>
              <w:t xml:space="preserve">Культурное пространство Российской империи в </w:t>
            </w:r>
            <w:r w:rsidRPr="00D26F12">
              <w:rPr>
                <w:sz w:val="24"/>
              </w:rPr>
              <w:t>XVIII</w:t>
            </w:r>
            <w:r w:rsidRPr="00D26F12">
              <w:rPr>
                <w:sz w:val="24"/>
                <w:lang w:val="ru-RU"/>
              </w:rPr>
              <w:t xml:space="preserve"> в.</w:t>
            </w:r>
          </w:p>
          <w:p w:rsidR="00A73FF3" w:rsidRPr="00D26F12" w:rsidRDefault="00A73FF3" w:rsidP="00B14BF1">
            <w:pPr>
              <w:pStyle w:val="TableParagraph"/>
              <w:ind w:left="105" w:right="2187"/>
              <w:rPr>
                <w:sz w:val="24"/>
                <w:lang w:val="ru-RU"/>
              </w:rPr>
            </w:pPr>
            <w:r w:rsidRPr="00D26F12">
              <w:rPr>
                <w:sz w:val="24"/>
                <w:lang w:val="ru-RU"/>
              </w:rPr>
              <w:t xml:space="preserve">Народы России в </w:t>
            </w:r>
            <w:r w:rsidRPr="00D26F12">
              <w:rPr>
                <w:sz w:val="24"/>
              </w:rPr>
              <w:t>XVIII</w:t>
            </w:r>
            <w:r w:rsidRPr="00D26F12">
              <w:rPr>
                <w:sz w:val="24"/>
                <w:lang w:val="ru-RU"/>
              </w:rPr>
              <w:t xml:space="preserve"> в. Россия при Павле </w:t>
            </w:r>
            <w:r w:rsidRPr="00D26F12">
              <w:rPr>
                <w:sz w:val="24"/>
              </w:rPr>
              <w:t>I</w:t>
            </w:r>
            <w:r w:rsidRPr="00D26F12">
              <w:rPr>
                <w:sz w:val="24"/>
                <w:lang w:val="ru-RU"/>
              </w:rPr>
              <w:t xml:space="preserve"> Региональный компонент</w:t>
            </w:r>
          </w:p>
        </w:tc>
      </w:tr>
      <w:tr w:rsidR="00D26F12" w:rsidRPr="00D26F12" w:rsidTr="00B14BF1">
        <w:trPr>
          <w:trHeight w:val="7453"/>
        </w:trPr>
        <w:tc>
          <w:tcPr>
            <w:tcW w:w="1131" w:type="dxa"/>
          </w:tcPr>
          <w:p w:rsidR="00A73FF3" w:rsidRPr="00D26F12" w:rsidRDefault="00A73FF3" w:rsidP="00B14BF1">
            <w:pPr>
              <w:pStyle w:val="TableParagraph"/>
              <w:spacing w:line="262" w:lineRule="exact"/>
              <w:ind w:left="105"/>
              <w:rPr>
                <w:sz w:val="24"/>
              </w:rPr>
            </w:pPr>
            <w:r w:rsidRPr="00D26F12">
              <w:rPr>
                <w:sz w:val="24"/>
              </w:rPr>
              <w:t>9 класс</w:t>
            </w:r>
          </w:p>
        </w:tc>
        <w:tc>
          <w:tcPr>
            <w:tcW w:w="4400" w:type="dxa"/>
          </w:tcPr>
          <w:p w:rsidR="00A73FF3" w:rsidRPr="00D26F12" w:rsidRDefault="00A73FF3" w:rsidP="00B14BF1">
            <w:pPr>
              <w:pStyle w:val="TableParagraph"/>
              <w:spacing w:line="267" w:lineRule="exact"/>
              <w:ind w:left="107"/>
              <w:rPr>
                <w:b/>
                <w:sz w:val="24"/>
                <w:lang w:val="ru-RU"/>
              </w:rPr>
            </w:pPr>
            <w:r w:rsidRPr="00D26F12">
              <w:rPr>
                <w:b/>
                <w:sz w:val="24"/>
                <w:lang w:val="ru-RU"/>
              </w:rPr>
              <w:t xml:space="preserve">ИСТОРИЯ НОВОГО ВРЕМЕНИ. </w:t>
            </w:r>
            <w:r w:rsidRPr="00D26F12">
              <w:rPr>
                <w:b/>
                <w:sz w:val="24"/>
              </w:rPr>
              <w:t>XIX</w:t>
            </w:r>
          </w:p>
          <w:p w:rsidR="00A73FF3" w:rsidRPr="00D26F12" w:rsidRDefault="00A73FF3" w:rsidP="00B14BF1">
            <w:pPr>
              <w:pStyle w:val="TableParagraph"/>
              <w:ind w:left="107"/>
              <w:rPr>
                <w:b/>
                <w:sz w:val="24"/>
                <w:lang w:val="ru-RU"/>
              </w:rPr>
            </w:pPr>
            <w:r w:rsidRPr="00D26F12">
              <w:rPr>
                <w:b/>
                <w:sz w:val="24"/>
                <w:lang w:val="ru-RU"/>
              </w:rPr>
              <w:t>в.</w:t>
            </w:r>
          </w:p>
          <w:p w:rsidR="00A73FF3" w:rsidRPr="00D26F12" w:rsidRDefault="00A73FF3" w:rsidP="00B14BF1">
            <w:pPr>
              <w:pStyle w:val="TableParagraph"/>
              <w:ind w:left="107" w:right="754"/>
              <w:rPr>
                <w:b/>
                <w:i/>
                <w:sz w:val="24"/>
                <w:lang w:val="ru-RU"/>
              </w:rPr>
            </w:pPr>
            <w:r w:rsidRPr="00D26F12">
              <w:rPr>
                <w:b/>
                <w:sz w:val="24"/>
                <w:lang w:val="ru-RU"/>
              </w:rPr>
              <w:t xml:space="preserve">Мир к началу </w:t>
            </w:r>
            <w:r w:rsidRPr="00D26F12">
              <w:rPr>
                <w:b/>
                <w:sz w:val="24"/>
              </w:rPr>
              <w:t>XX</w:t>
            </w:r>
            <w:r w:rsidRPr="00D26F12">
              <w:rPr>
                <w:b/>
                <w:sz w:val="24"/>
                <w:lang w:val="ru-RU"/>
              </w:rPr>
              <w:t xml:space="preserve"> в. Новейшая история.</w:t>
            </w:r>
            <w:r w:rsidRPr="00D26F12">
              <w:rPr>
                <w:b/>
                <w:i/>
                <w:sz w:val="24"/>
                <w:lang w:val="ru-RU"/>
              </w:rPr>
              <w:t>Становление и расцвет индустриального общества. До начала Первой мировой войны</w:t>
            </w:r>
          </w:p>
          <w:p w:rsidR="00A73FF3" w:rsidRPr="00D26F12" w:rsidRDefault="00A73FF3" w:rsidP="00B14BF1">
            <w:pPr>
              <w:pStyle w:val="TableParagraph"/>
              <w:spacing w:before="7"/>
              <w:rPr>
                <w:b/>
                <w:sz w:val="23"/>
                <w:lang w:val="ru-RU"/>
              </w:rPr>
            </w:pPr>
          </w:p>
          <w:p w:rsidR="00A73FF3" w:rsidRPr="00D26F12" w:rsidRDefault="00A73FF3" w:rsidP="00B14BF1">
            <w:pPr>
              <w:pStyle w:val="TableParagraph"/>
              <w:ind w:left="107" w:right="241"/>
              <w:rPr>
                <w:sz w:val="24"/>
                <w:lang w:val="ru-RU"/>
              </w:rPr>
            </w:pPr>
            <w:r w:rsidRPr="00D26F12">
              <w:rPr>
                <w:sz w:val="24"/>
                <w:lang w:val="ru-RU"/>
              </w:rPr>
              <w:t>Страны Европы и Северной Америки в первой половине Х</w:t>
            </w:r>
            <w:r w:rsidRPr="00D26F12">
              <w:rPr>
                <w:sz w:val="24"/>
              </w:rPr>
              <w:t>I</w:t>
            </w:r>
            <w:r w:rsidRPr="00D26F12">
              <w:rPr>
                <w:sz w:val="24"/>
                <w:lang w:val="ru-RU"/>
              </w:rPr>
              <w:t>Х</w:t>
            </w:r>
            <w:r w:rsidRPr="00D26F12">
              <w:rPr>
                <w:spacing w:val="1"/>
                <w:sz w:val="24"/>
                <w:lang w:val="ru-RU"/>
              </w:rPr>
              <w:t xml:space="preserve"> </w:t>
            </w:r>
            <w:r w:rsidRPr="00D26F12">
              <w:rPr>
                <w:sz w:val="24"/>
                <w:lang w:val="ru-RU"/>
              </w:rPr>
              <w:t>в.</w:t>
            </w:r>
          </w:p>
          <w:p w:rsidR="00A73FF3" w:rsidRPr="00D26F12" w:rsidRDefault="00A73FF3" w:rsidP="00B14BF1">
            <w:pPr>
              <w:pStyle w:val="TableParagraph"/>
              <w:ind w:left="107" w:right="121"/>
              <w:rPr>
                <w:sz w:val="24"/>
                <w:lang w:val="ru-RU"/>
              </w:rPr>
            </w:pPr>
            <w:r w:rsidRPr="00D26F12">
              <w:rPr>
                <w:sz w:val="24"/>
                <w:lang w:val="ru-RU"/>
              </w:rPr>
              <w:t>Страны Европы и Северной Америки во второй половине Х</w:t>
            </w:r>
            <w:r w:rsidRPr="00D26F12">
              <w:rPr>
                <w:sz w:val="24"/>
              </w:rPr>
              <w:t>I</w:t>
            </w:r>
            <w:r w:rsidRPr="00D26F12">
              <w:rPr>
                <w:sz w:val="24"/>
                <w:lang w:val="ru-RU"/>
              </w:rPr>
              <w:t>Х</w:t>
            </w:r>
            <w:r w:rsidRPr="00D26F12">
              <w:rPr>
                <w:spacing w:val="1"/>
                <w:sz w:val="24"/>
                <w:lang w:val="ru-RU"/>
              </w:rPr>
              <w:t xml:space="preserve"> </w:t>
            </w:r>
            <w:r w:rsidRPr="00D26F12">
              <w:rPr>
                <w:sz w:val="24"/>
                <w:lang w:val="ru-RU"/>
              </w:rPr>
              <w:t>в.</w:t>
            </w:r>
          </w:p>
          <w:p w:rsidR="00A73FF3" w:rsidRPr="00D26F12" w:rsidRDefault="00A73FF3" w:rsidP="00B14BF1">
            <w:pPr>
              <w:pStyle w:val="TableParagraph"/>
              <w:ind w:left="107"/>
              <w:rPr>
                <w:sz w:val="24"/>
                <w:lang w:val="ru-RU"/>
              </w:rPr>
            </w:pPr>
            <w:r w:rsidRPr="00D26F12">
              <w:rPr>
                <w:sz w:val="24"/>
                <w:lang w:val="ru-RU"/>
              </w:rPr>
              <w:t>Экономическое и социально- политическое развитие стран Европы и США в конце Х</w:t>
            </w:r>
            <w:r w:rsidRPr="00D26F12">
              <w:rPr>
                <w:sz w:val="24"/>
              </w:rPr>
              <w:t>I</w:t>
            </w:r>
            <w:r w:rsidRPr="00D26F12">
              <w:rPr>
                <w:sz w:val="24"/>
                <w:lang w:val="ru-RU"/>
              </w:rPr>
              <w:t>Х в.</w:t>
            </w:r>
          </w:p>
          <w:p w:rsidR="00A73FF3" w:rsidRPr="00D26F12" w:rsidRDefault="00A73FF3" w:rsidP="00B14BF1">
            <w:pPr>
              <w:pStyle w:val="TableParagraph"/>
              <w:spacing w:before="1"/>
              <w:ind w:left="107"/>
              <w:rPr>
                <w:sz w:val="24"/>
                <w:lang w:val="ru-RU"/>
              </w:rPr>
            </w:pPr>
            <w:r w:rsidRPr="00D26F12">
              <w:rPr>
                <w:sz w:val="24"/>
                <w:lang w:val="ru-RU"/>
              </w:rPr>
              <w:t>Страны Азии в Х</w:t>
            </w:r>
            <w:r w:rsidRPr="00D26F12">
              <w:rPr>
                <w:sz w:val="24"/>
              </w:rPr>
              <w:t>I</w:t>
            </w:r>
            <w:r w:rsidRPr="00D26F12">
              <w:rPr>
                <w:sz w:val="24"/>
                <w:lang w:val="ru-RU"/>
              </w:rPr>
              <w:t>Х в.</w:t>
            </w:r>
          </w:p>
          <w:p w:rsidR="00A73FF3" w:rsidRPr="00D26F12" w:rsidRDefault="00A73FF3" w:rsidP="00B14BF1">
            <w:pPr>
              <w:pStyle w:val="TableParagraph"/>
              <w:ind w:left="107" w:right="456"/>
              <w:rPr>
                <w:sz w:val="24"/>
                <w:lang w:val="ru-RU"/>
              </w:rPr>
            </w:pPr>
            <w:r w:rsidRPr="00D26F12">
              <w:rPr>
                <w:sz w:val="24"/>
                <w:lang w:val="ru-RU"/>
              </w:rPr>
              <w:t>Война за независимость в Латинской Америке</w:t>
            </w:r>
          </w:p>
          <w:p w:rsidR="00A73FF3" w:rsidRPr="00D26F12" w:rsidRDefault="00A73FF3" w:rsidP="00B14BF1">
            <w:pPr>
              <w:pStyle w:val="TableParagraph"/>
              <w:ind w:left="107" w:right="903"/>
              <w:rPr>
                <w:sz w:val="24"/>
                <w:lang w:val="ru-RU"/>
              </w:rPr>
            </w:pPr>
            <w:r w:rsidRPr="00D26F12">
              <w:rPr>
                <w:sz w:val="24"/>
                <w:lang w:val="ru-RU"/>
              </w:rPr>
              <w:t xml:space="preserve">Народы Африки в Новое время Развитие культуры в </w:t>
            </w:r>
            <w:r w:rsidRPr="00D26F12">
              <w:rPr>
                <w:sz w:val="24"/>
              </w:rPr>
              <w:t>XIX</w:t>
            </w:r>
            <w:r w:rsidRPr="00D26F12">
              <w:rPr>
                <w:sz w:val="24"/>
                <w:lang w:val="ru-RU"/>
              </w:rPr>
              <w:t xml:space="preserve"> в.</w:t>
            </w:r>
          </w:p>
          <w:p w:rsidR="00A73FF3" w:rsidRPr="00D26F12" w:rsidRDefault="00A73FF3" w:rsidP="00B14BF1">
            <w:pPr>
              <w:pStyle w:val="TableParagraph"/>
              <w:ind w:left="107" w:right="456"/>
              <w:rPr>
                <w:sz w:val="24"/>
                <w:lang w:val="ru-RU"/>
              </w:rPr>
            </w:pPr>
            <w:r w:rsidRPr="00D26F12">
              <w:rPr>
                <w:sz w:val="24"/>
                <w:lang w:val="ru-RU"/>
              </w:rPr>
              <w:t xml:space="preserve">Международные отношения в </w:t>
            </w:r>
            <w:r w:rsidRPr="00D26F12">
              <w:rPr>
                <w:sz w:val="24"/>
              </w:rPr>
              <w:t>XIX</w:t>
            </w:r>
            <w:r w:rsidRPr="00D26F12">
              <w:rPr>
                <w:sz w:val="24"/>
                <w:lang w:val="ru-RU"/>
              </w:rPr>
              <w:t xml:space="preserve"> в. Мир в 1900—1914 гг.</w:t>
            </w:r>
          </w:p>
        </w:tc>
        <w:tc>
          <w:tcPr>
            <w:tcW w:w="4962" w:type="dxa"/>
          </w:tcPr>
          <w:p w:rsidR="00A73FF3" w:rsidRPr="00D26F12" w:rsidRDefault="00A73FF3" w:rsidP="00B14BF1">
            <w:pPr>
              <w:pStyle w:val="TableParagraph"/>
              <w:ind w:left="105" w:right="466"/>
              <w:rPr>
                <w:b/>
                <w:sz w:val="24"/>
                <w:lang w:val="ru-RU"/>
              </w:rPr>
            </w:pPr>
            <w:r w:rsidRPr="00D26F12">
              <w:rPr>
                <w:b/>
                <w:sz w:val="24"/>
              </w:rPr>
              <w:t>IV</w:t>
            </w:r>
            <w:r w:rsidRPr="00D26F12">
              <w:rPr>
                <w:b/>
                <w:sz w:val="24"/>
                <w:lang w:val="ru-RU"/>
              </w:rPr>
              <w:t xml:space="preserve">. РОССИЙСКАЯ ИМПЕРИЯ В </w:t>
            </w:r>
            <w:r w:rsidRPr="00D26F12">
              <w:rPr>
                <w:b/>
                <w:sz w:val="24"/>
              </w:rPr>
              <w:t>XIX</w:t>
            </w:r>
            <w:r w:rsidRPr="00D26F12">
              <w:rPr>
                <w:b/>
                <w:sz w:val="24"/>
                <w:lang w:val="ru-RU"/>
              </w:rPr>
              <w:t xml:space="preserve"> – НАЧАЛЕ </w:t>
            </w:r>
            <w:r w:rsidRPr="00D26F12">
              <w:rPr>
                <w:b/>
                <w:sz w:val="24"/>
              </w:rPr>
              <w:t>XX</w:t>
            </w:r>
            <w:r w:rsidRPr="00D26F12">
              <w:rPr>
                <w:b/>
                <w:sz w:val="24"/>
                <w:lang w:val="ru-RU"/>
              </w:rPr>
              <w:t xml:space="preserve"> ВВ.</w:t>
            </w:r>
          </w:p>
          <w:p w:rsidR="00A73FF3" w:rsidRPr="00D26F12" w:rsidRDefault="00A73FF3" w:rsidP="00B14BF1">
            <w:pPr>
              <w:pStyle w:val="TableParagraph"/>
              <w:spacing w:before="9"/>
              <w:rPr>
                <w:b/>
                <w:lang w:val="ru-RU"/>
              </w:rPr>
            </w:pPr>
          </w:p>
          <w:p w:rsidR="00A73FF3" w:rsidRPr="00D26F12" w:rsidRDefault="00A73FF3" w:rsidP="00B14BF1">
            <w:pPr>
              <w:pStyle w:val="TableParagraph"/>
              <w:ind w:left="105" w:right="517"/>
              <w:rPr>
                <w:sz w:val="24"/>
                <w:lang w:val="ru-RU"/>
              </w:rPr>
            </w:pPr>
            <w:r w:rsidRPr="00D26F12">
              <w:rPr>
                <w:sz w:val="24"/>
                <w:u w:val="single"/>
                <w:lang w:val="ru-RU"/>
              </w:rPr>
              <w:t>Россия на пути к реформам (1801–1861)</w:t>
            </w:r>
            <w:r w:rsidRPr="00D26F12">
              <w:rPr>
                <w:sz w:val="24"/>
                <w:lang w:val="ru-RU"/>
              </w:rPr>
              <w:t xml:space="preserve"> Александровская эпоха: государственный либерализм</w:t>
            </w:r>
          </w:p>
          <w:p w:rsidR="00A73FF3" w:rsidRPr="00D26F12" w:rsidRDefault="00A73FF3" w:rsidP="00B14BF1">
            <w:pPr>
              <w:pStyle w:val="TableParagraph"/>
              <w:ind w:left="105" w:right="422"/>
              <w:rPr>
                <w:sz w:val="24"/>
                <w:lang w:val="ru-RU"/>
              </w:rPr>
            </w:pPr>
            <w:r w:rsidRPr="00D26F12">
              <w:rPr>
                <w:sz w:val="24"/>
                <w:lang w:val="ru-RU"/>
              </w:rPr>
              <w:t>Отечественная война 1812 г. Николаевское самодержавие: государственный консерватизм Крепостнический социум. Деревня и</w:t>
            </w:r>
            <w:r w:rsidRPr="00D26F12">
              <w:rPr>
                <w:spacing w:val="-19"/>
                <w:sz w:val="24"/>
                <w:lang w:val="ru-RU"/>
              </w:rPr>
              <w:t xml:space="preserve"> </w:t>
            </w:r>
            <w:r w:rsidRPr="00D26F12">
              <w:rPr>
                <w:sz w:val="24"/>
                <w:lang w:val="ru-RU"/>
              </w:rPr>
              <w:t>город</w:t>
            </w:r>
          </w:p>
          <w:p w:rsidR="00A73FF3" w:rsidRPr="00D26F12" w:rsidRDefault="00A73FF3" w:rsidP="00B14BF1">
            <w:pPr>
              <w:pStyle w:val="TableParagraph"/>
              <w:ind w:left="105" w:right="276"/>
              <w:rPr>
                <w:sz w:val="24"/>
                <w:lang w:val="ru-RU"/>
              </w:rPr>
            </w:pPr>
            <w:r w:rsidRPr="00D26F12">
              <w:rPr>
                <w:sz w:val="24"/>
                <w:lang w:val="ru-RU"/>
              </w:rPr>
              <w:t xml:space="preserve">Культурное пространство империи в первой половине </w:t>
            </w:r>
            <w:r w:rsidRPr="00D26F12">
              <w:rPr>
                <w:sz w:val="24"/>
              </w:rPr>
              <w:t>XIX</w:t>
            </w:r>
            <w:r w:rsidRPr="00D26F12">
              <w:rPr>
                <w:sz w:val="24"/>
                <w:lang w:val="ru-RU"/>
              </w:rPr>
              <w:t xml:space="preserve"> в.</w:t>
            </w:r>
          </w:p>
          <w:p w:rsidR="00A73FF3" w:rsidRPr="00D26F12" w:rsidRDefault="00A73FF3" w:rsidP="00B14BF1">
            <w:pPr>
              <w:pStyle w:val="TableParagraph"/>
              <w:spacing w:before="1"/>
              <w:ind w:left="105" w:right="299"/>
              <w:rPr>
                <w:sz w:val="24"/>
                <w:lang w:val="ru-RU"/>
              </w:rPr>
            </w:pPr>
            <w:r w:rsidRPr="00D26F12">
              <w:rPr>
                <w:sz w:val="24"/>
                <w:lang w:val="ru-RU"/>
              </w:rPr>
              <w:t>Пространство империи: этнокультурный облик страны</w:t>
            </w:r>
          </w:p>
          <w:p w:rsidR="00A73FF3" w:rsidRPr="00D26F12" w:rsidRDefault="00A73FF3" w:rsidP="00B14BF1">
            <w:pPr>
              <w:pStyle w:val="TableParagraph"/>
              <w:ind w:left="105" w:right="192"/>
              <w:rPr>
                <w:sz w:val="24"/>
                <w:lang w:val="ru-RU"/>
              </w:rPr>
            </w:pPr>
            <w:r w:rsidRPr="00D26F12">
              <w:rPr>
                <w:sz w:val="24"/>
                <w:lang w:val="ru-RU"/>
              </w:rPr>
              <w:t>Формирование гражданского правосознания. Основные течения общественной мысли</w:t>
            </w:r>
          </w:p>
          <w:p w:rsidR="00A73FF3" w:rsidRPr="00D26F12" w:rsidRDefault="00A73FF3" w:rsidP="00B14BF1">
            <w:pPr>
              <w:pStyle w:val="TableParagraph"/>
              <w:rPr>
                <w:b/>
                <w:sz w:val="24"/>
                <w:lang w:val="ru-RU"/>
              </w:rPr>
            </w:pPr>
          </w:p>
          <w:p w:rsidR="00A73FF3" w:rsidRPr="00D26F12" w:rsidRDefault="00A73FF3" w:rsidP="00B14BF1">
            <w:pPr>
              <w:pStyle w:val="TableParagraph"/>
              <w:ind w:left="105"/>
              <w:rPr>
                <w:sz w:val="24"/>
                <w:lang w:val="ru-RU"/>
              </w:rPr>
            </w:pPr>
            <w:r w:rsidRPr="00D26F12">
              <w:rPr>
                <w:sz w:val="24"/>
                <w:u w:val="single"/>
                <w:lang w:val="ru-RU"/>
              </w:rPr>
              <w:t>Россия в эпоху реформ</w:t>
            </w:r>
          </w:p>
          <w:p w:rsidR="00A73FF3" w:rsidRPr="00D26F12" w:rsidRDefault="00A73FF3" w:rsidP="00B14BF1">
            <w:pPr>
              <w:pStyle w:val="TableParagraph"/>
              <w:ind w:left="105" w:right="190"/>
              <w:rPr>
                <w:sz w:val="24"/>
                <w:lang w:val="ru-RU"/>
              </w:rPr>
            </w:pPr>
            <w:r w:rsidRPr="00D26F12">
              <w:rPr>
                <w:sz w:val="24"/>
                <w:lang w:val="ru-RU"/>
              </w:rPr>
              <w:t xml:space="preserve">Преобразования Александра </w:t>
            </w:r>
            <w:r w:rsidRPr="00D26F12">
              <w:rPr>
                <w:sz w:val="24"/>
              </w:rPr>
              <w:t>II</w:t>
            </w:r>
            <w:r w:rsidRPr="00D26F12">
              <w:rPr>
                <w:sz w:val="24"/>
                <w:lang w:val="ru-RU"/>
              </w:rPr>
              <w:t>: социальная и правовая модернизация</w:t>
            </w:r>
          </w:p>
          <w:p w:rsidR="00A73FF3" w:rsidRPr="00D26F12" w:rsidRDefault="00A73FF3" w:rsidP="00B14BF1">
            <w:pPr>
              <w:pStyle w:val="TableParagraph"/>
              <w:ind w:left="105" w:right="147"/>
              <w:rPr>
                <w:sz w:val="24"/>
                <w:lang w:val="ru-RU"/>
              </w:rPr>
            </w:pPr>
            <w:r w:rsidRPr="00D26F12">
              <w:rPr>
                <w:sz w:val="24"/>
                <w:lang w:val="ru-RU"/>
              </w:rPr>
              <w:t xml:space="preserve">«Народное самодержавие» Александра </w:t>
            </w:r>
            <w:r w:rsidRPr="00D26F12">
              <w:rPr>
                <w:sz w:val="24"/>
              </w:rPr>
              <w:t>III</w:t>
            </w:r>
            <w:r w:rsidRPr="00D26F12">
              <w:rPr>
                <w:sz w:val="24"/>
                <w:lang w:val="ru-RU"/>
              </w:rPr>
              <w:t xml:space="preserve"> Пореформенный социум. Сельское хозяйство и промышленность</w:t>
            </w:r>
          </w:p>
          <w:p w:rsidR="00A73FF3" w:rsidRPr="00D26F12" w:rsidRDefault="00A73FF3" w:rsidP="00B14BF1">
            <w:pPr>
              <w:pStyle w:val="TableParagraph"/>
              <w:ind w:left="105" w:right="166"/>
              <w:rPr>
                <w:sz w:val="24"/>
                <w:lang w:val="ru-RU"/>
              </w:rPr>
            </w:pPr>
            <w:r w:rsidRPr="00D26F12">
              <w:rPr>
                <w:sz w:val="24"/>
                <w:lang w:val="ru-RU"/>
              </w:rPr>
              <w:t xml:space="preserve">Культурное пространство империи во второй половине </w:t>
            </w:r>
            <w:r w:rsidRPr="00D26F12">
              <w:rPr>
                <w:sz w:val="24"/>
              </w:rPr>
              <w:t>XIX</w:t>
            </w:r>
            <w:r w:rsidRPr="00D26F12">
              <w:rPr>
                <w:sz w:val="24"/>
                <w:lang w:val="ru-RU"/>
              </w:rPr>
              <w:t xml:space="preserve"> в.</w:t>
            </w:r>
          </w:p>
          <w:p w:rsidR="00A73FF3" w:rsidRPr="00D26F12" w:rsidRDefault="00A73FF3" w:rsidP="00B14BF1">
            <w:pPr>
              <w:pStyle w:val="TableParagraph"/>
              <w:spacing w:before="4" w:line="276" w:lineRule="exact"/>
              <w:ind w:left="105"/>
              <w:rPr>
                <w:sz w:val="24"/>
                <w:lang w:val="ru-RU"/>
              </w:rPr>
            </w:pPr>
            <w:r w:rsidRPr="00D26F12">
              <w:rPr>
                <w:sz w:val="24"/>
                <w:lang w:val="ru-RU"/>
              </w:rPr>
              <w:t>Этнокультурный облик империи Формирование гражданского общества и</w:t>
            </w:r>
          </w:p>
        </w:tc>
      </w:tr>
    </w:tbl>
    <w:p w:rsidR="00A73FF3" w:rsidRPr="00D26F12" w:rsidRDefault="00A73FF3" w:rsidP="00A73FF3">
      <w:pPr>
        <w:spacing w:line="276" w:lineRule="exact"/>
        <w:rPr>
          <w:sz w:val="24"/>
        </w:rPr>
        <w:sectPr w:rsidR="00A73FF3" w:rsidRPr="00D26F12">
          <w:pgSz w:w="11910" w:h="16840"/>
          <w:pgMar w:top="1120" w:right="0" w:bottom="1580" w:left="20" w:header="0" w:footer="1256" w:gutter="0"/>
          <w:cols w:space="720"/>
        </w:sectPr>
      </w:pPr>
    </w:p>
    <w:tbl>
      <w:tblPr>
        <w:tblStyle w:val="TableNormal"/>
        <w:tblW w:w="0" w:type="auto"/>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1"/>
        <w:gridCol w:w="4400"/>
        <w:gridCol w:w="4962"/>
      </w:tblGrid>
      <w:tr w:rsidR="00A73FF3" w:rsidRPr="00D26F12" w:rsidTr="00B14BF1">
        <w:trPr>
          <w:trHeight w:val="2210"/>
        </w:trPr>
        <w:tc>
          <w:tcPr>
            <w:tcW w:w="1131" w:type="dxa"/>
          </w:tcPr>
          <w:p w:rsidR="00A73FF3" w:rsidRPr="00D26F12" w:rsidRDefault="00A73FF3" w:rsidP="00B14BF1">
            <w:pPr>
              <w:pStyle w:val="TableParagraph"/>
              <w:rPr>
                <w:sz w:val="24"/>
                <w:lang w:val="ru-RU"/>
              </w:rPr>
            </w:pPr>
          </w:p>
        </w:tc>
        <w:tc>
          <w:tcPr>
            <w:tcW w:w="4400" w:type="dxa"/>
          </w:tcPr>
          <w:p w:rsidR="00A73FF3" w:rsidRPr="00D26F12" w:rsidRDefault="00A73FF3" w:rsidP="00B14BF1">
            <w:pPr>
              <w:pStyle w:val="TableParagraph"/>
              <w:rPr>
                <w:sz w:val="24"/>
                <w:lang w:val="ru-RU"/>
              </w:rPr>
            </w:pPr>
          </w:p>
        </w:tc>
        <w:tc>
          <w:tcPr>
            <w:tcW w:w="4962" w:type="dxa"/>
          </w:tcPr>
          <w:p w:rsidR="00A73FF3" w:rsidRPr="00D26F12" w:rsidRDefault="00A73FF3" w:rsidP="00B14BF1">
            <w:pPr>
              <w:pStyle w:val="TableParagraph"/>
              <w:ind w:left="105" w:right="922"/>
              <w:rPr>
                <w:sz w:val="24"/>
                <w:lang w:val="ru-RU"/>
              </w:rPr>
            </w:pPr>
            <w:r w:rsidRPr="00D26F12">
              <w:rPr>
                <w:sz w:val="24"/>
                <w:lang w:val="ru-RU"/>
              </w:rPr>
              <w:t>основные направления общественных движений</w:t>
            </w:r>
          </w:p>
          <w:p w:rsidR="00A73FF3" w:rsidRPr="00D26F12" w:rsidRDefault="00A73FF3" w:rsidP="00B14BF1">
            <w:pPr>
              <w:pStyle w:val="TableParagraph"/>
              <w:ind w:left="105"/>
              <w:rPr>
                <w:sz w:val="24"/>
                <w:lang w:val="ru-RU"/>
              </w:rPr>
            </w:pPr>
            <w:r w:rsidRPr="00D26F12">
              <w:rPr>
                <w:sz w:val="24"/>
                <w:u w:val="single"/>
                <w:lang w:val="ru-RU"/>
              </w:rPr>
              <w:t>Кризис империи в начале ХХ века</w:t>
            </w:r>
          </w:p>
          <w:p w:rsidR="00A73FF3" w:rsidRPr="00D26F12" w:rsidRDefault="00A73FF3" w:rsidP="00B14BF1">
            <w:pPr>
              <w:pStyle w:val="TableParagraph"/>
              <w:ind w:left="105" w:right="284"/>
              <w:rPr>
                <w:sz w:val="24"/>
                <w:lang w:val="ru-RU"/>
              </w:rPr>
            </w:pPr>
            <w:r w:rsidRPr="00D26F12">
              <w:rPr>
                <w:sz w:val="24"/>
                <w:lang w:val="ru-RU"/>
              </w:rPr>
              <w:t>Первая российская революция 1905-1907 гг. Начало парламентаризма</w:t>
            </w:r>
          </w:p>
          <w:p w:rsidR="00A73FF3" w:rsidRPr="00D26F12" w:rsidRDefault="00A73FF3" w:rsidP="00B14BF1">
            <w:pPr>
              <w:pStyle w:val="TableParagraph"/>
              <w:ind w:left="105"/>
              <w:rPr>
                <w:sz w:val="24"/>
                <w:lang w:val="ru-RU"/>
              </w:rPr>
            </w:pPr>
            <w:r w:rsidRPr="00D26F12">
              <w:rPr>
                <w:sz w:val="24"/>
                <w:lang w:val="ru-RU"/>
              </w:rPr>
              <w:t>Общество и власть после революции</w:t>
            </w:r>
          </w:p>
          <w:p w:rsidR="00A73FF3" w:rsidRPr="00D26F12" w:rsidRDefault="00A73FF3" w:rsidP="00B14BF1">
            <w:pPr>
              <w:pStyle w:val="TableParagraph"/>
              <w:spacing w:line="270" w:lineRule="atLeast"/>
              <w:ind w:left="105"/>
              <w:rPr>
                <w:sz w:val="24"/>
                <w:lang w:val="ru-RU"/>
              </w:rPr>
            </w:pPr>
            <w:r w:rsidRPr="00D26F12">
              <w:rPr>
                <w:sz w:val="24"/>
                <w:lang w:val="ru-RU"/>
              </w:rPr>
              <w:t>«Серебряный век» российской культуры Региональный компонент</w:t>
            </w:r>
          </w:p>
        </w:tc>
      </w:tr>
    </w:tbl>
    <w:p w:rsidR="00A73FF3" w:rsidRPr="00D26F12" w:rsidRDefault="00A73FF3" w:rsidP="00A73FF3">
      <w:pPr>
        <w:pStyle w:val="a4"/>
        <w:ind w:left="0"/>
        <w:rPr>
          <w:b/>
          <w:sz w:val="20"/>
        </w:rPr>
      </w:pPr>
    </w:p>
    <w:p w:rsidR="00A73FF3" w:rsidRPr="00D26F12" w:rsidRDefault="00A73FF3" w:rsidP="00A73FF3">
      <w:pPr>
        <w:pStyle w:val="a4"/>
        <w:spacing w:before="7"/>
        <w:ind w:left="0"/>
        <w:rPr>
          <w:b/>
          <w:sz w:val="15"/>
        </w:rPr>
      </w:pPr>
    </w:p>
    <w:p w:rsidR="00A73FF3" w:rsidRPr="00D26F12" w:rsidRDefault="00A73FF3" w:rsidP="00A73FF3">
      <w:pPr>
        <w:pStyle w:val="2"/>
        <w:spacing w:before="90"/>
        <w:ind w:left="3871"/>
      </w:pPr>
      <w:r w:rsidRPr="00D26F12">
        <w:t>Распределение содержания истории на уровень ООО</w:t>
      </w:r>
    </w:p>
    <w:p w:rsidR="00A73FF3" w:rsidRPr="00D26F12" w:rsidRDefault="00A73FF3" w:rsidP="00A73FF3">
      <w:pPr>
        <w:pStyle w:val="a4"/>
        <w:spacing w:before="3"/>
        <w:ind w:left="0"/>
        <w:rPr>
          <w:b/>
          <w:i/>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2"/>
        <w:gridCol w:w="609"/>
        <w:gridCol w:w="598"/>
        <w:gridCol w:w="607"/>
        <w:gridCol w:w="588"/>
        <w:gridCol w:w="588"/>
      </w:tblGrid>
      <w:tr w:rsidR="00D26F12" w:rsidRPr="00D26F12" w:rsidTr="00B14BF1">
        <w:trPr>
          <w:trHeight w:val="516"/>
        </w:trPr>
        <w:tc>
          <w:tcPr>
            <w:tcW w:w="7182" w:type="dxa"/>
          </w:tcPr>
          <w:p w:rsidR="00A73FF3" w:rsidRPr="00D26F12" w:rsidRDefault="00A73FF3" w:rsidP="00B14BF1">
            <w:pPr>
              <w:pStyle w:val="TableParagraph"/>
              <w:spacing w:line="273" w:lineRule="exact"/>
              <w:ind w:left="105"/>
              <w:rPr>
                <w:b/>
                <w:sz w:val="24"/>
              </w:rPr>
            </w:pPr>
            <w:r w:rsidRPr="00D26F12">
              <w:rPr>
                <w:b/>
                <w:sz w:val="24"/>
              </w:rPr>
              <w:t>Разделы</w:t>
            </w:r>
          </w:p>
        </w:tc>
        <w:tc>
          <w:tcPr>
            <w:tcW w:w="609" w:type="dxa"/>
          </w:tcPr>
          <w:p w:rsidR="00A73FF3" w:rsidRPr="00D26F12" w:rsidRDefault="00A73FF3" w:rsidP="00B14BF1">
            <w:pPr>
              <w:pStyle w:val="TableParagraph"/>
              <w:spacing w:line="275" w:lineRule="exact"/>
              <w:ind w:left="105"/>
              <w:rPr>
                <w:b/>
                <w:sz w:val="24"/>
              </w:rPr>
            </w:pPr>
            <w:r w:rsidRPr="00D26F12">
              <w:rPr>
                <w:b/>
                <w:sz w:val="24"/>
              </w:rPr>
              <w:t>5</w:t>
            </w:r>
          </w:p>
        </w:tc>
        <w:tc>
          <w:tcPr>
            <w:tcW w:w="598" w:type="dxa"/>
          </w:tcPr>
          <w:p w:rsidR="00A73FF3" w:rsidRPr="00D26F12" w:rsidRDefault="00A73FF3" w:rsidP="00B14BF1">
            <w:pPr>
              <w:pStyle w:val="TableParagraph"/>
              <w:spacing w:line="275" w:lineRule="exact"/>
              <w:ind w:left="109"/>
              <w:rPr>
                <w:b/>
                <w:sz w:val="24"/>
              </w:rPr>
            </w:pPr>
            <w:r w:rsidRPr="00D26F12">
              <w:rPr>
                <w:b/>
                <w:sz w:val="24"/>
              </w:rPr>
              <w:t>6</w:t>
            </w:r>
          </w:p>
        </w:tc>
        <w:tc>
          <w:tcPr>
            <w:tcW w:w="607" w:type="dxa"/>
          </w:tcPr>
          <w:p w:rsidR="00A73FF3" w:rsidRPr="00D26F12" w:rsidRDefault="00A73FF3" w:rsidP="00B14BF1">
            <w:pPr>
              <w:pStyle w:val="TableParagraph"/>
              <w:spacing w:line="275" w:lineRule="exact"/>
              <w:ind w:left="106"/>
              <w:rPr>
                <w:b/>
                <w:sz w:val="24"/>
              </w:rPr>
            </w:pPr>
            <w:r w:rsidRPr="00D26F12">
              <w:rPr>
                <w:b/>
                <w:sz w:val="24"/>
              </w:rPr>
              <w:t>7</w:t>
            </w:r>
          </w:p>
        </w:tc>
        <w:tc>
          <w:tcPr>
            <w:tcW w:w="588" w:type="dxa"/>
          </w:tcPr>
          <w:p w:rsidR="00A73FF3" w:rsidRPr="00D26F12" w:rsidRDefault="00A73FF3" w:rsidP="00B14BF1">
            <w:pPr>
              <w:pStyle w:val="TableParagraph"/>
              <w:spacing w:line="275" w:lineRule="exact"/>
              <w:ind w:left="106"/>
              <w:rPr>
                <w:b/>
                <w:sz w:val="24"/>
              </w:rPr>
            </w:pPr>
            <w:r w:rsidRPr="00D26F12">
              <w:rPr>
                <w:b/>
                <w:sz w:val="24"/>
              </w:rPr>
              <w:t>8</w:t>
            </w:r>
          </w:p>
        </w:tc>
        <w:tc>
          <w:tcPr>
            <w:tcW w:w="588" w:type="dxa"/>
          </w:tcPr>
          <w:p w:rsidR="00A73FF3" w:rsidRPr="00D26F12" w:rsidRDefault="00A73FF3" w:rsidP="00B14BF1">
            <w:pPr>
              <w:pStyle w:val="TableParagraph"/>
              <w:spacing w:line="275" w:lineRule="exact"/>
              <w:ind w:left="106"/>
              <w:rPr>
                <w:b/>
                <w:sz w:val="24"/>
              </w:rPr>
            </w:pPr>
            <w:r w:rsidRPr="00D26F12">
              <w:rPr>
                <w:b/>
                <w:sz w:val="24"/>
              </w:rPr>
              <w:t>9</w:t>
            </w:r>
          </w:p>
        </w:tc>
      </w:tr>
      <w:tr w:rsidR="00D26F12" w:rsidRPr="00D26F12" w:rsidTr="00B14BF1">
        <w:trPr>
          <w:trHeight w:val="1382"/>
        </w:trPr>
        <w:tc>
          <w:tcPr>
            <w:tcW w:w="7182" w:type="dxa"/>
          </w:tcPr>
          <w:p w:rsidR="00A73FF3" w:rsidRPr="00D26F12" w:rsidRDefault="00A73FF3" w:rsidP="00B14BF1">
            <w:pPr>
              <w:pStyle w:val="TableParagraph"/>
              <w:spacing w:line="275" w:lineRule="exact"/>
              <w:ind w:left="105"/>
              <w:rPr>
                <w:b/>
                <w:sz w:val="24"/>
                <w:lang w:val="ru-RU"/>
              </w:rPr>
            </w:pPr>
            <w:r w:rsidRPr="00D26F12">
              <w:rPr>
                <w:b/>
                <w:sz w:val="24"/>
                <w:lang w:val="ru-RU"/>
              </w:rPr>
              <w:t>Всеобщая история</w:t>
            </w:r>
          </w:p>
          <w:p w:rsidR="00A73FF3" w:rsidRPr="00D26F12" w:rsidRDefault="00A73FF3" w:rsidP="00B14BF1">
            <w:pPr>
              <w:pStyle w:val="TableParagraph"/>
              <w:spacing w:line="274" w:lineRule="exact"/>
              <w:ind w:left="105"/>
              <w:rPr>
                <w:b/>
                <w:sz w:val="24"/>
                <w:lang w:val="ru-RU"/>
              </w:rPr>
            </w:pPr>
            <w:r w:rsidRPr="00D26F12">
              <w:rPr>
                <w:b/>
                <w:sz w:val="24"/>
                <w:lang w:val="ru-RU"/>
              </w:rPr>
              <w:t>ИСТОРИЯ ДРЕВНЕГО МИРА</w:t>
            </w:r>
          </w:p>
          <w:p w:rsidR="00A73FF3" w:rsidRPr="00D26F12" w:rsidRDefault="00A73FF3" w:rsidP="00B14BF1">
            <w:pPr>
              <w:pStyle w:val="TableParagraph"/>
              <w:ind w:left="105" w:right="5370"/>
              <w:rPr>
                <w:sz w:val="24"/>
                <w:lang w:val="ru-RU"/>
              </w:rPr>
            </w:pPr>
            <w:r w:rsidRPr="00D26F12">
              <w:rPr>
                <w:sz w:val="24"/>
                <w:lang w:val="ru-RU"/>
              </w:rPr>
              <w:t>Первобытность. Древний Восток</w:t>
            </w:r>
          </w:p>
          <w:p w:rsidR="00A73FF3" w:rsidRPr="00D26F12" w:rsidRDefault="00A73FF3" w:rsidP="00B14BF1">
            <w:pPr>
              <w:pStyle w:val="TableParagraph"/>
              <w:spacing w:line="264" w:lineRule="exact"/>
              <w:ind w:left="105"/>
              <w:rPr>
                <w:sz w:val="24"/>
              </w:rPr>
            </w:pPr>
            <w:r w:rsidRPr="00D26F12">
              <w:rPr>
                <w:sz w:val="24"/>
                <w:lang w:val="ru-RU"/>
              </w:rPr>
              <w:t xml:space="preserve">Античный мир. Древняя Греция. </w:t>
            </w:r>
            <w:r w:rsidRPr="00D26F12">
              <w:rPr>
                <w:sz w:val="24"/>
              </w:rPr>
              <w:t>Древний Рим</w:t>
            </w:r>
          </w:p>
        </w:tc>
        <w:tc>
          <w:tcPr>
            <w:tcW w:w="609" w:type="dxa"/>
          </w:tcPr>
          <w:p w:rsidR="00A73FF3" w:rsidRPr="00D26F12" w:rsidRDefault="00A73FF3" w:rsidP="00B14BF1">
            <w:pPr>
              <w:pStyle w:val="TableParagraph"/>
              <w:spacing w:before="1"/>
              <w:ind w:left="105"/>
              <w:rPr>
                <w:b/>
                <w:sz w:val="24"/>
              </w:rPr>
            </w:pPr>
            <w:r w:rsidRPr="00D26F12">
              <w:rPr>
                <w:b/>
                <w:sz w:val="24"/>
              </w:rPr>
              <w:t>+</w:t>
            </w:r>
          </w:p>
        </w:tc>
        <w:tc>
          <w:tcPr>
            <w:tcW w:w="598" w:type="dxa"/>
          </w:tcPr>
          <w:p w:rsidR="00A73FF3" w:rsidRPr="00D26F12" w:rsidRDefault="00A73FF3" w:rsidP="00B14BF1">
            <w:pPr>
              <w:pStyle w:val="TableParagraph"/>
              <w:rPr>
                <w:sz w:val="24"/>
              </w:rPr>
            </w:pPr>
          </w:p>
        </w:tc>
        <w:tc>
          <w:tcPr>
            <w:tcW w:w="607"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r w:rsidR="00D26F12" w:rsidRPr="00D26F12" w:rsidTr="00B14BF1">
        <w:trPr>
          <w:trHeight w:val="1379"/>
        </w:trPr>
        <w:tc>
          <w:tcPr>
            <w:tcW w:w="7182" w:type="dxa"/>
          </w:tcPr>
          <w:p w:rsidR="00A73FF3" w:rsidRPr="00D26F12" w:rsidRDefault="00A73FF3" w:rsidP="00B14BF1">
            <w:pPr>
              <w:pStyle w:val="TableParagraph"/>
              <w:spacing w:line="270" w:lineRule="exact"/>
              <w:ind w:left="105"/>
              <w:rPr>
                <w:b/>
                <w:sz w:val="24"/>
                <w:lang w:val="ru-RU"/>
              </w:rPr>
            </w:pPr>
            <w:r w:rsidRPr="00D26F12">
              <w:rPr>
                <w:b/>
                <w:sz w:val="24"/>
                <w:lang w:val="ru-RU"/>
              </w:rPr>
              <w:t xml:space="preserve">ИСТОРИЯ СРЕДНИХ ВЕКОВ. </w:t>
            </w:r>
            <w:r w:rsidRPr="00D26F12">
              <w:rPr>
                <w:b/>
                <w:sz w:val="24"/>
              </w:rPr>
              <w:t>VI</w:t>
            </w:r>
            <w:r w:rsidRPr="00D26F12">
              <w:rPr>
                <w:b/>
                <w:sz w:val="24"/>
                <w:lang w:val="ru-RU"/>
              </w:rPr>
              <w:t>-</w:t>
            </w:r>
            <w:r w:rsidRPr="00D26F12">
              <w:rPr>
                <w:b/>
                <w:sz w:val="24"/>
              </w:rPr>
              <w:t>XV</w:t>
            </w:r>
            <w:r w:rsidRPr="00D26F12">
              <w:rPr>
                <w:b/>
                <w:sz w:val="24"/>
                <w:lang w:val="ru-RU"/>
              </w:rPr>
              <w:t xml:space="preserve"> вв.</w:t>
            </w:r>
          </w:p>
          <w:p w:rsidR="00A73FF3" w:rsidRPr="00D26F12" w:rsidRDefault="00A73FF3" w:rsidP="00B14BF1">
            <w:pPr>
              <w:pStyle w:val="TableParagraph"/>
              <w:ind w:left="105" w:right="4747"/>
              <w:rPr>
                <w:sz w:val="24"/>
                <w:lang w:val="ru-RU"/>
              </w:rPr>
            </w:pPr>
            <w:r w:rsidRPr="00D26F12">
              <w:rPr>
                <w:sz w:val="24"/>
                <w:lang w:val="ru-RU"/>
              </w:rPr>
              <w:t>Раннее Средневековье Зрелое Средневековье</w:t>
            </w:r>
          </w:p>
          <w:p w:rsidR="00A73FF3" w:rsidRPr="00D26F12" w:rsidRDefault="00A73FF3" w:rsidP="00B14BF1">
            <w:pPr>
              <w:pStyle w:val="TableParagraph"/>
              <w:spacing w:line="270" w:lineRule="atLeast"/>
              <w:ind w:left="105" w:right="3262"/>
              <w:rPr>
                <w:sz w:val="24"/>
                <w:lang w:val="ru-RU"/>
              </w:rPr>
            </w:pPr>
            <w:r w:rsidRPr="00D26F12">
              <w:rPr>
                <w:sz w:val="24"/>
                <w:lang w:val="ru-RU"/>
              </w:rPr>
              <w:t>Страны Востока в Средние века Государства доколумбовой Америки</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spacing w:line="275" w:lineRule="exact"/>
              <w:ind w:left="109"/>
              <w:rPr>
                <w:b/>
                <w:sz w:val="24"/>
              </w:rPr>
            </w:pPr>
            <w:r w:rsidRPr="00D26F12">
              <w:rPr>
                <w:b/>
                <w:sz w:val="24"/>
              </w:rPr>
              <w:t>+</w:t>
            </w:r>
          </w:p>
        </w:tc>
        <w:tc>
          <w:tcPr>
            <w:tcW w:w="607"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r w:rsidR="00D26F12" w:rsidRPr="00D26F12" w:rsidTr="00B14BF1">
        <w:trPr>
          <w:trHeight w:val="1656"/>
        </w:trPr>
        <w:tc>
          <w:tcPr>
            <w:tcW w:w="7182" w:type="dxa"/>
          </w:tcPr>
          <w:p w:rsidR="00A73FF3" w:rsidRPr="00D26F12" w:rsidRDefault="00A73FF3" w:rsidP="00B14BF1">
            <w:pPr>
              <w:pStyle w:val="TableParagraph"/>
              <w:ind w:left="105" w:right="89"/>
              <w:rPr>
                <w:b/>
                <w:sz w:val="24"/>
                <w:lang w:val="ru-RU"/>
              </w:rPr>
            </w:pPr>
            <w:r w:rsidRPr="00D26F12">
              <w:rPr>
                <w:b/>
                <w:sz w:val="24"/>
                <w:lang w:val="ru-RU"/>
              </w:rPr>
              <w:t>ИСТОРИЯ НОВОГО ВРЕМЕНИ.</w:t>
            </w:r>
            <w:r w:rsidRPr="00D26F12">
              <w:rPr>
                <w:b/>
                <w:sz w:val="24"/>
              </w:rPr>
              <w:t>XVI</w:t>
            </w:r>
            <w:r w:rsidRPr="00D26F12">
              <w:rPr>
                <w:b/>
                <w:sz w:val="24"/>
                <w:lang w:val="ru-RU"/>
              </w:rPr>
              <w:t>-</w:t>
            </w:r>
            <w:r w:rsidRPr="00D26F12">
              <w:rPr>
                <w:b/>
                <w:sz w:val="24"/>
              </w:rPr>
              <w:t>XVII</w:t>
            </w:r>
            <w:r w:rsidRPr="00D26F12">
              <w:rPr>
                <w:b/>
                <w:sz w:val="24"/>
                <w:lang w:val="ru-RU"/>
              </w:rPr>
              <w:t xml:space="preserve"> вв. От абсолютизма к парламентаризму. Первые буржуазные революции</w:t>
            </w:r>
          </w:p>
          <w:p w:rsidR="00A73FF3" w:rsidRPr="00D26F12" w:rsidRDefault="00A73FF3" w:rsidP="00B14BF1">
            <w:pPr>
              <w:pStyle w:val="TableParagraph"/>
              <w:ind w:left="105" w:right="3283"/>
              <w:rPr>
                <w:sz w:val="24"/>
                <w:lang w:val="ru-RU"/>
              </w:rPr>
            </w:pPr>
            <w:r w:rsidRPr="00D26F12">
              <w:rPr>
                <w:sz w:val="24"/>
                <w:lang w:val="ru-RU"/>
              </w:rPr>
              <w:t>Европа в конце Х</w:t>
            </w:r>
            <w:r w:rsidRPr="00D26F12">
              <w:rPr>
                <w:sz w:val="24"/>
              </w:rPr>
              <w:t>V</w:t>
            </w:r>
            <w:r w:rsidRPr="00D26F12">
              <w:rPr>
                <w:sz w:val="24"/>
                <w:lang w:val="ru-RU"/>
              </w:rPr>
              <w:t xml:space="preserve">— начале </w:t>
            </w:r>
            <w:r w:rsidRPr="00D26F12">
              <w:rPr>
                <w:sz w:val="24"/>
              </w:rPr>
              <w:t>XVII</w:t>
            </w:r>
            <w:r w:rsidRPr="00D26F12">
              <w:rPr>
                <w:sz w:val="24"/>
                <w:lang w:val="ru-RU"/>
              </w:rPr>
              <w:t xml:space="preserve"> в. Европа в конце Х</w:t>
            </w:r>
            <w:r w:rsidRPr="00D26F12">
              <w:rPr>
                <w:sz w:val="24"/>
              </w:rPr>
              <w:t>V</w:t>
            </w:r>
            <w:r w:rsidRPr="00D26F12">
              <w:rPr>
                <w:sz w:val="24"/>
                <w:lang w:val="ru-RU"/>
              </w:rPr>
              <w:t xml:space="preserve">— начале </w:t>
            </w:r>
            <w:r w:rsidRPr="00D26F12">
              <w:rPr>
                <w:sz w:val="24"/>
              </w:rPr>
              <w:t>XVII</w:t>
            </w:r>
            <w:r w:rsidRPr="00D26F12">
              <w:rPr>
                <w:sz w:val="24"/>
                <w:lang w:val="ru-RU"/>
              </w:rPr>
              <w:t xml:space="preserve"> в.</w:t>
            </w:r>
          </w:p>
          <w:p w:rsidR="00A73FF3" w:rsidRPr="00D26F12" w:rsidRDefault="00A73FF3" w:rsidP="00B14BF1">
            <w:pPr>
              <w:pStyle w:val="TableParagraph"/>
              <w:spacing w:line="270" w:lineRule="atLeast"/>
              <w:ind w:left="105" w:right="414"/>
              <w:rPr>
                <w:sz w:val="24"/>
                <w:lang w:val="ru-RU"/>
              </w:rPr>
            </w:pPr>
            <w:r w:rsidRPr="00D26F12">
              <w:rPr>
                <w:sz w:val="24"/>
                <w:lang w:val="ru-RU"/>
              </w:rPr>
              <w:t xml:space="preserve">Страны Европы и Северной Америки в середине </w:t>
            </w:r>
            <w:r w:rsidRPr="00D26F12">
              <w:rPr>
                <w:sz w:val="24"/>
              </w:rPr>
              <w:t>XVII</w:t>
            </w:r>
            <w:r w:rsidRPr="00D26F12">
              <w:rPr>
                <w:sz w:val="24"/>
                <w:lang w:val="ru-RU"/>
              </w:rPr>
              <w:t>—Х</w:t>
            </w:r>
            <w:r w:rsidRPr="00D26F12">
              <w:rPr>
                <w:sz w:val="24"/>
              </w:rPr>
              <w:t>VIII</w:t>
            </w:r>
            <w:r w:rsidRPr="00D26F12">
              <w:rPr>
                <w:sz w:val="24"/>
                <w:lang w:val="ru-RU"/>
              </w:rPr>
              <w:t xml:space="preserve"> в. Страны Востока в </w:t>
            </w:r>
            <w:r w:rsidRPr="00D26F12">
              <w:rPr>
                <w:sz w:val="24"/>
              </w:rPr>
              <w:t>XVI</w:t>
            </w:r>
            <w:r w:rsidRPr="00D26F12">
              <w:rPr>
                <w:sz w:val="24"/>
                <w:lang w:val="ru-RU"/>
              </w:rPr>
              <w:t>—</w:t>
            </w:r>
            <w:r w:rsidRPr="00D26F12">
              <w:rPr>
                <w:sz w:val="24"/>
              </w:rPr>
              <w:t>XVIII</w:t>
            </w:r>
            <w:r w:rsidRPr="00D26F12">
              <w:rPr>
                <w:sz w:val="24"/>
                <w:lang w:val="ru-RU"/>
              </w:rPr>
              <w:t xml:space="preserve"> вв.</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spacing w:line="275" w:lineRule="exact"/>
              <w:ind w:left="106"/>
              <w:rPr>
                <w:b/>
                <w:sz w:val="24"/>
              </w:rPr>
            </w:pPr>
            <w:r w:rsidRPr="00D26F12">
              <w:rPr>
                <w:b/>
                <w:sz w:val="24"/>
              </w:rPr>
              <w:t>+</w:t>
            </w: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r w:rsidR="00D26F12" w:rsidRPr="00D26F12" w:rsidTr="00B14BF1">
        <w:trPr>
          <w:trHeight w:val="1379"/>
        </w:trPr>
        <w:tc>
          <w:tcPr>
            <w:tcW w:w="7182" w:type="dxa"/>
          </w:tcPr>
          <w:p w:rsidR="00A73FF3" w:rsidRPr="00D26F12" w:rsidRDefault="00A73FF3" w:rsidP="00B14BF1">
            <w:pPr>
              <w:pStyle w:val="TableParagraph"/>
              <w:spacing w:line="270" w:lineRule="exact"/>
              <w:ind w:left="105"/>
              <w:rPr>
                <w:b/>
                <w:sz w:val="24"/>
                <w:lang w:val="ru-RU"/>
              </w:rPr>
            </w:pPr>
            <w:r w:rsidRPr="00D26F12">
              <w:rPr>
                <w:b/>
                <w:sz w:val="24"/>
                <w:lang w:val="ru-RU"/>
              </w:rPr>
              <w:t>ИСТОРИЯ НОВОГО ВРЕМЕНИ.</w:t>
            </w:r>
            <w:r w:rsidRPr="00D26F12">
              <w:rPr>
                <w:b/>
                <w:sz w:val="24"/>
              </w:rPr>
              <w:t>XVIII</w:t>
            </w:r>
            <w:r w:rsidRPr="00D26F12">
              <w:rPr>
                <w:b/>
                <w:sz w:val="24"/>
                <w:lang w:val="ru-RU"/>
              </w:rPr>
              <w:t>в.</w:t>
            </w:r>
          </w:p>
          <w:p w:rsidR="00A73FF3" w:rsidRPr="00D26F12" w:rsidRDefault="00A73FF3" w:rsidP="00B14BF1">
            <w:pPr>
              <w:pStyle w:val="TableParagraph"/>
              <w:spacing w:line="274" w:lineRule="exact"/>
              <w:ind w:left="105"/>
              <w:rPr>
                <w:sz w:val="24"/>
                <w:lang w:val="ru-RU"/>
              </w:rPr>
            </w:pPr>
            <w:r w:rsidRPr="00D26F12">
              <w:rPr>
                <w:sz w:val="24"/>
                <w:lang w:val="ru-RU"/>
              </w:rPr>
              <w:t>Эпоха Просвещения.</w:t>
            </w:r>
          </w:p>
          <w:p w:rsidR="00A73FF3" w:rsidRPr="00D26F12" w:rsidRDefault="00A73FF3" w:rsidP="00B14BF1">
            <w:pPr>
              <w:pStyle w:val="TableParagraph"/>
              <w:ind w:left="105" w:right="3459"/>
              <w:rPr>
                <w:sz w:val="24"/>
                <w:lang w:val="ru-RU"/>
              </w:rPr>
            </w:pPr>
            <w:r w:rsidRPr="00D26F12">
              <w:rPr>
                <w:sz w:val="24"/>
                <w:lang w:val="ru-RU"/>
              </w:rPr>
              <w:t>Эпоха промышленного переворота Великая французская революция</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spacing w:line="275" w:lineRule="exact"/>
              <w:ind w:left="106"/>
              <w:rPr>
                <w:b/>
                <w:sz w:val="24"/>
              </w:rPr>
            </w:pPr>
            <w:r w:rsidRPr="00D26F12">
              <w:rPr>
                <w:b/>
                <w:sz w:val="24"/>
              </w:rPr>
              <w:t>+</w:t>
            </w:r>
          </w:p>
        </w:tc>
        <w:tc>
          <w:tcPr>
            <w:tcW w:w="588" w:type="dxa"/>
          </w:tcPr>
          <w:p w:rsidR="00A73FF3" w:rsidRPr="00D26F12" w:rsidRDefault="00A73FF3" w:rsidP="00B14BF1">
            <w:pPr>
              <w:pStyle w:val="TableParagraph"/>
              <w:rPr>
                <w:sz w:val="24"/>
              </w:rPr>
            </w:pPr>
          </w:p>
        </w:tc>
      </w:tr>
      <w:tr w:rsidR="00D26F12" w:rsidRPr="00D26F12" w:rsidTr="00B14BF1">
        <w:trPr>
          <w:trHeight w:val="3588"/>
        </w:trPr>
        <w:tc>
          <w:tcPr>
            <w:tcW w:w="7182" w:type="dxa"/>
          </w:tcPr>
          <w:p w:rsidR="00A73FF3" w:rsidRPr="00D26F12" w:rsidRDefault="00A73FF3" w:rsidP="00B14BF1">
            <w:pPr>
              <w:pStyle w:val="TableParagraph"/>
              <w:spacing w:line="273" w:lineRule="exact"/>
              <w:ind w:left="105"/>
              <w:rPr>
                <w:b/>
                <w:sz w:val="24"/>
                <w:lang w:val="ru-RU"/>
              </w:rPr>
            </w:pPr>
            <w:r w:rsidRPr="00D26F12">
              <w:rPr>
                <w:b/>
                <w:sz w:val="24"/>
                <w:lang w:val="ru-RU"/>
              </w:rPr>
              <w:t xml:space="preserve">ИСТОРИЯ НОВОГО ВРЕМЕНИ. </w:t>
            </w:r>
            <w:r w:rsidRPr="00D26F12">
              <w:rPr>
                <w:b/>
                <w:sz w:val="24"/>
              </w:rPr>
              <w:t>XIX</w:t>
            </w:r>
            <w:r w:rsidRPr="00D26F12">
              <w:rPr>
                <w:b/>
                <w:sz w:val="24"/>
                <w:lang w:val="ru-RU"/>
              </w:rPr>
              <w:t xml:space="preserve"> в.</w:t>
            </w:r>
          </w:p>
          <w:p w:rsidR="00A73FF3" w:rsidRPr="00D26F12" w:rsidRDefault="00A73FF3" w:rsidP="00B14BF1">
            <w:pPr>
              <w:pStyle w:val="TableParagraph"/>
              <w:spacing w:before="2" w:line="237" w:lineRule="auto"/>
              <w:ind w:left="105" w:right="104"/>
              <w:rPr>
                <w:sz w:val="24"/>
                <w:lang w:val="ru-RU"/>
              </w:rPr>
            </w:pPr>
            <w:r w:rsidRPr="00D26F12">
              <w:rPr>
                <w:b/>
                <w:sz w:val="24"/>
                <w:lang w:val="ru-RU"/>
              </w:rPr>
              <w:t xml:space="preserve">Мир к началу </w:t>
            </w:r>
            <w:r w:rsidRPr="00D26F12">
              <w:rPr>
                <w:b/>
                <w:sz w:val="24"/>
              </w:rPr>
              <w:t>XX</w:t>
            </w:r>
            <w:r w:rsidRPr="00D26F12">
              <w:rPr>
                <w:b/>
                <w:sz w:val="24"/>
                <w:lang w:val="ru-RU"/>
              </w:rPr>
              <w:t xml:space="preserve"> в. Новейшая история.</w:t>
            </w:r>
            <w:r w:rsidRPr="00D26F12">
              <w:rPr>
                <w:b/>
                <w:i/>
                <w:sz w:val="24"/>
                <w:lang w:val="ru-RU"/>
              </w:rPr>
              <w:t xml:space="preserve">Становление и расцвет индустриального общества. До начала Первой мировой войны </w:t>
            </w:r>
            <w:r w:rsidRPr="00D26F12">
              <w:rPr>
                <w:sz w:val="24"/>
                <w:lang w:val="ru-RU"/>
              </w:rPr>
              <w:t>Страны Европы и Северной Америки в первой половине Х</w:t>
            </w:r>
            <w:r w:rsidRPr="00D26F12">
              <w:rPr>
                <w:sz w:val="24"/>
              </w:rPr>
              <w:t>I</w:t>
            </w:r>
            <w:r w:rsidRPr="00D26F12">
              <w:rPr>
                <w:sz w:val="24"/>
                <w:lang w:val="ru-RU"/>
              </w:rPr>
              <w:t>Х в.</w:t>
            </w:r>
          </w:p>
          <w:p w:rsidR="00A73FF3" w:rsidRPr="00D26F12" w:rsidRDefault="00A73FF3" w:rsidP="00B14BF1">
            <w:pPr>
              <w:pStyle w:val="TableParagraph"/>
              <w:spacing w:before="2"/>
              <w:ind w:left="105" w:right="204"/>
              <w:rPr>
                <w:sz w:val="24"/>
                <w:lang w:val="ru-RU"/>
              </w:rPr>
            </w:pPr>
            <w:r w:rsidRPr="00D26F12">
              <w:rPr>
                <w:sz w:val="24"/>
                <w:lang w:val="ru-RU"/>
              </w:rPr>
              <w:t>Страны Европы и Северной Америки во второй половине Х</w:t>
            </w:r>
            <w:r w:rsidRPr="00D26F12">
              <w:rPr>
                <w:sz w:val="24"/>
              </w:rPr>
              <w:t>I</w:t>
            </w:r>
            <w:r w:rsidRPr="00D26F12">
              <w:rPr>
                <w:sz w:val="24"/>
                <w:lang w:val="ru-RU"/>
              </w:rPr>
              <w:t>Х в. Экономическое и социально-политическое развитие стран Европы и США в конце Х</w:t>
            </w:r>
            <w:r w:rsidRPr="00D26F12">
              <w:rPr>
                <w:sz w:val="24"/>
              </w:rPr>
              <w:t>I</w:t>
            </w:r>
            <w:r w:rsidRPr="00D26F12">
              <w:rPr>
                <w:sz w:val="24"/>
                <w:lang w:val="ru-RU"/>
              </w:rPr>
              <w:t>Х в.</w:t>
            </w:r>
          </w:p>
          <w:p w:rsidR="00A73FF3" w:rsidRPr="00D26F12" w:rsidRDefault="00A73FF3" w:rsidP="00B14BF1">
            <w:pPr>
              <w:pStyle w:val="TableParagraph"/>
              <w:ind w:left="105"/>
              <w:rPr>
                <w:sz w:val="24"/>
                <w:lang w:val="ru-RU"/>
              </w:rPr>
            </w:pPr>
            <w:r w:rsidRPr="00D26F12">
              <w:rPr>
                <w:sz w:val="24"/>
                <w:lang w:val="ru-RU"/>
              </w:rPr>
              <w:t>Страны Азии в Х</w:t>
            </w:r>
            <w:r w:rsidRPr="00D26F12">
              <w:rPr>
                <w:sz w:val="24"/>
              </w:rPr>
              <w:t>I</w:t>
            </w:r>
            <w:r w:rsidRPr="00D26F12">
              <w:rPr>
                <w:sz w:val="24"/>
                <w:lang w:val="ru-RU"/>
              </w:rPr>
              <w:t>Х в.</w:t>
            </w:r>
          </w:p>
          <w:p w:rsidR="00A73FF3" w:rsidRPr="00D26F12" w:rsidRDefault="00A73FF3" w:rsidP="00B14BF1">
            <w:pPr>
              <w:pStyle w:val="TableParagraph"/>
              <w:ind w:left="105" w:right="2277"/>
              <w:rPr>
                <w:sz w:val="24"/>
                <w:lang w:val="ru-RU"/>
              </w:rPr>
            </w:pPr>
            <w:r w:rsidRPr="00D26F12">
              <w:rPr>
                <w:sz w:val="24"/>
                <w:lang w:val="ru-RU"/>
              </w:rPr>
              <w:t>Война за независимость в Латинской Америке Народы Африки в Новое время</w:t>
            </w:r>
          </w:p>
          <w:p w:rsidR="00A73FF3" w:rsidRPr="00D26F12" w:rsidRDefault="00A73FF3" w:rsidP="00B14BF1">
            <w:pPr>
              <w:pStyle w:val="TableParagraph"/>
              <w:spacing w:line="270" w:lineRule="atLeast"/>
              <w:ind w:left="105" w:right="3240"/>
              <w:rPr>
                <w:sz w:val="24"/>
                <w:lang w:val="ru-RU"/>
              </w:rPr>
            </w:pPr>
            <w:r w:rsidRPr="00D26F12">
              <w:rPr>
                <w:sz w:val="24"/>
                <w:lang w:val="ru-RU"/>
              </w:rPr>
              <w:t xml:space="preserve">Развитие культуры в </w:t>
            </w:r>
            <w:r w:rsidRPr="00D26F12">
              <w:rPr>
                <w:sz w:val="24"/>
              </w:rPr>
              <w:t>XIX</w:t>
            </w:r>
            <w:r w:rsidRPr="00D26F12">
              <w:rPr>
                <w:sz w:val="24"/>
                <w:lang w:val="ru-RU"/>
              </w:rPr>
              <w:t xml:space="preserve"> в. Международные отношения в </w:t>
            </w:r>
            <w:r w:rsidRPr="00D26F12">
              <w:rPr>
                <w:sz w:val="24"/>
              </w:rPr>
              <w:t>XIX</w:t>
            </w:r>
            <w:r w:rsidRPr="00D26F12">
              <w:rPr>
                <w:sz w:val="24"/>
                <w:lang w:val="ru-RU"/>
              </w:rPr>
              <w:t xml:space="preserve"> в. Мир в 1900—1914 гг.</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spacing w:line="275" w:lineRule="exact"/>
              <w:ind w:left="106"/>
              <w:rPr>
                <w:b/>
                <w:sz w:val="24"/>
              </w:rPr>
            </w:pPr>
            <w:r w:rsidRPr="00D26F12">
              <w:rPr>
                <w:b/>
                <w:sz w:val="24"/>
              </w:rPr>
              <w:t>+</w:t>
            </w:r>
          </w:p>
        </w:tc>
      </w:tr>
      <w:tr w:rsidR="00D26F12" w:rsidRPr="00D26F12" w:rsidTr="00B14BF1">
        <w:trPr>
          <w:trHeight w:val="552"/>
        </w:trPr>
        <w:tc>
          <w:tcPr>
            <w:tcW w:w="7182" w:type="dxa"/>
          </w:tcPr>
          <w:p w:rsidR="00A73FF3" w:rsidRPr="00D26F12" w:rsidRDefault="00A73FF3" w:rsidP="00B14BF1">
            <w:pPr>
              <w:pStyle w:val="TableParagraph"/>
              <w:spacing w:line="270" w:lineRule="exact"/>
              <w:ind w:left="105"/>
              <w:rPr>
                <w:b/>
                <w:sz w:val="24"/>
                <w:lang w:val="ru-RU"/>
              </w:rPr>
            </w:pPr>
            <w:r w:rsidRPr="00D26F12">
              <w:rPr>
                <w:b/>
                <w:sz w:val="24"/>
                <w:lang w:val="ru-RU"/>
              </w:rPr>
              <w:t>История России</w:t>
            </w:r>
          </w:p>
          <w:p w:rsidR="00A73FF3" w:rsidRPr="00D26F12" w:rsidRDefault="00A73FF3" w:rsidP="00B14BF1">
            <w:pPr>
              <w:pStyle w:val="TableParagraph"/>
              <w:spacing w:line="262" w:lineRule="exact"/>
              <w:ind w:left="105"/>
              <w:rPr>
                <w:sz w:val="24"/>
                <w:lang w:val="ru-RU"/>
              </w:rPr>
            </w:pPr>
            <w:r w:rsidRPr="00D26F12">
              <w:rPr>
                <w:sz w:val="24"/>
                <w:lang w:val="ru-RU"/>
              </w:rPr>
              <w:t>Народы и государства на территории нашей страны в древности</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spacing w:line="275" w:lineRule="exact"/>
              <w:ind w:left="109"/>
              <w:rPr>
                <w:b/>
                <w:sz w:val="24"/>
              </w:rPr>
            </w:pPr>
            <w:r w:rsidRPr="00D26F12">
              <w:rPr>
                <w:b/>
                <w:sz w:val="24"/>
              </w:rPr>
              <w:t>+</w:t>
            </w:r>
          </w:p>
        </w:tc>
        <w:tc>
          <w:tcPr>
            <w:tcW w:w="607"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2"/>
        <w:gridCol w:w="609"/>
        <w:gridCol w:w="598"/>
        <w:gridCol w:w="607"/>
        <w:gridCol w:w="588"/>
        <w:gridCol w:w="588"/>
      </w:tblGrid>
      <w:tr w:rsidR="00D26F12" w:rsidRPr="00D26F12" w:rsidTr="00B14BF1">
        <w:trPr>
          <w:trHeight w:val="3866"/>
        </w:trPr>
        <w:tc>
          <w:tcPr>
            <w:tcW w:w="7182" w:type="dxa"/>
          </w:tcPr>
          <w:p w:rsidR="00A73FF3" w:rsidRPr="00D26F12" w:rsidRDefault="00A73FF3" w:rsidP="00B14BF1">
            <w:pPr>
              <w:pStyle w:val="TableParagraph"/>
              <w:ind w:left="105" w:right="2448"/>
              <w:rPr>
                <w:b/>
                <w:sz w:val="24"/>
                <w:lang w:val="ru-RU"/>
              </w:rPr>
            </w:pPr>
            <w:r w:rsidRPr="00D26F12">
              <w:rPr>
                <w:b/>
                <w:sz w:val="24"/>
                <w:lang w:val="ru-RU"/>
              </w:rPr>
              <w:t>ОТ ДРЕВНЕЙ РУСИ К РОССИЙСКОМУ ГОСУДАРСТВУ.</w:t>
            </w:r>
            <w:r w:rsidRPr="00D26F12">
              <w:rPr>
                <w:b/>
                <w:sz w:val="24"/>
              </w:rPr>
              <w:t>VIII</w:t>
            </w:r>
            <w:r w:rsidRPr="00D26F12">
              <w:rPr>
                <w:b/>
                <w:sz w:val="24"/>
                <w:lang w:val="ru-RU"/>
              </w:rPr>
              <w:t xml:space="preserve"> –</w:t>
            </w:r>
            <w:r w:rsidRPr="00D26F12">
              <w:rPr>
                <w:b/>
                <w:sz w:val="24"/>
              </w:rPr>
              <w:t>XV</w:t>
            </w:r>
            <w:r w:rsidRPr="00D26F12">
              <w:rPr>
                <w:b/>
                <w:sz w:val="24"/>
                <w:lang w:val="ru-RU"/>
              </w:rPr>
              <w:t xml:space="preserve"> вв.</w:t>
            </w:r>
          </w:p>
          <w:p w:rsidR="00A73FF3" w:rsidRPr="00D26F12" w:rsidRDefault="00A73FF3" w:rsidP="00B14BF1">
            <w:pPr>
              <w:pStyle w:val="TableParagraph"/>
              <w:ind w:left="105" w:right="2972"/>
              <w:rPr>
                <w:sz w:val="24"/>
                <w:lang w:val="ru-RU"/>
              </w:rPr>
            </w:pPr>
            <w:r w:rsidRPr="00D26F12">
              <w:rPr>
                <w:sz w:val="24"/>
                <w:lang w:val="ru-RU"/>
              </w:rPr>
              <w:t xml:space="preserve">Восточная Европа в середине </w:t>
            </w:r>
            <w:r w:rsidRPr="00D26F12">
              <w:rPr>
                <w:sz w:val="24"/>
              </w:rPr>
              <w:t>I</w:t>
            </w:r>
            <w:r w:rsidRPr="00D26F12">
              <w:rPr>
                <w:sz w:val="24"/>
                <w:lang w:val="ru-RU"/>
              </w:rPr>
              <w:t xml:space="preserve"> тыс. н.э. Образование государства Русь</w:t>
            </w:r>
          </w:p>
          <w:p w:rsidR="00A73FF3" w:rsidRPr="00D26F12" w:rsidRDefault="00A73FF3" w:rsidP="00B14BF1">
            <w:pPr>
              <w:pStyle w:val="TableParagraph"/>
              <w:ind w:left="105" w:right="3955"/>
              <w:rPr>
                <w:sz w:val="24"/>
                <w:lang w:val="ru-RU"/>
              </w:rPr>
            </w:pPr>
            <w:r w:rsidRPr="00D26F12">
              <w:rPr>
                <w:sz w:val="24"/>
                <w:lang w:val="ru-RU"/>
              </w:rPr>
              <w:t xml:space="preserve">Русь в конце </w:t>
            </w:r>
            <w:r w:rsidRPr="00D26F12">
              <w:rPr>
                <w:sz w:val="24"/>
              </w:rPr>
              <w:t>X</w:t>
            </w:r>
            <w:r w:rsidRPr="00D26F12">
              <w:rPr>
                <w:sz w:val="24"/>
                <w:lang w:val="ru-RU"/>
              </w:rPr>
              <w:t xml:space="preserve"> – начале </w:t>
            </w:r>
            <w:r w:rsidRPr="00D26F12">
              <w:rPr>
                <w:sz w:val="24"/>
              </w:rPr>
              <w:t>XII</w:t>
            </w:r>
            <w:r w:rsidRPr="00D26F12">
              <w:rPr>
                <w:sz w:val="24"/>
                <w:lang w:val="ru-RU"/>
              </w:rPr>
              <w:t xml:space="preserve"> в. Культурное пространство</w:t>
            </w:r>
          </w:p>
          <w:p w:rsidR="00A73FF3" w:rsidRPr="00D26F12" w:rsidRDefault="00A73FF3" w:rsidP="00B14BF1">
            <w:pPr>
              <w:pStyle w:val="TableParagraph"/>
              <w:ind w:left="105" w:right="3076"/>
              <w:rPr>
                <w:sz w:val="24"/>
                <w:lang w:val="ru-RU"/>
              </w:rPr>
            </w:pPr>
            <w:r w:rsidRPr="00D26F12">
              <w:rPr>
                <w:sz w:val="24"/>
                <w:lang w:val="ru-RU"/>
              </w:rPr>
              <w:t xml:space="preserve">Русь в середине </w:t>
            </w:r>
            <w:r w:rsidRPr="00D26F12">
              <w:rPr>
                <w:sz w:val="24"/>
              </w:rPr>
              <w:t>XII</w:t>
            </w:r>
            <w:r w:rsidRPr="00D26F12">
              <w:rPr>
                <w:sz w:val="24"/>
                <w:lang w:val="ru-RU"/>
              </w:rPr>
              <w:t xml:space="preserve"> – начале </w:t>
            </w:r>
            <w:r w:rsidRPr="00D26F12">
              <w:rPr>
                <w:sz w:val="24"/>
              </w:rPr>
              <w:t>XIII</w:t>
            </w:r>
            <w:r w:rsidRPr="00D26F12">
              <w:rPr>
                <w:sz w:val="24"/>
                <w:lang w:val="ru-RU"/>
              </w:rPr>
              <w:t xml:space="preserve"> в. Русские земли в середине </w:t>
            </w:r>
            <w:r w:rsidRPr="00D26F12">
              <w:rPr>
                <w:sz w:val="24"/>
              </w:rPr>
              <w:t>XIII</w:t>
            </w:r>
            <w:r w:rsidRPr="00D26F12">
              <w:rPr>
                <w:sz w:val="24"/>
                <w:lang w:val="ru-RU"/>
              </w:rPr>
              <w:t xml:space="preserve"> - </w:t>
            </w:r>
            <w:r w:rsidRPr="00D26F12">
              <w:rPr>
                <w:sz w:val="24"/>
              </w:rPr>
              <w:t>XIV</w:t>
            </w:r>
            <w:r w:rsidRPr="00D26F12">
              <w:rPr>
                <w:sz w:val="24"/>
                <w:lang w:val="ru-RU"/>
              </w:rPr>
              <w:t xml:space="preserve"> в.</w:t>
            </w:r>
          </w:p>
          <w:p w:rsidR="00A73FF3" w:rsidRPr="00D26F12" w:rsidRDefault="00A73FF3" w:rsidP="00B14BF1">
            <w:pPr>
              <w:pStyle w:val="TableParagraph"/>
              <w:ind w:left="105" w:right="113"/>
              <w:rPr>
                <w:sz w:val="24"/>
                <w:lang w:val="ru-RU"/>
              </w:rPr>
            </w:pPr>
            <w:r w:rsidRPr="00D26F12">
              <w:rPr>
                <w:sz w:val="24"/>
                <w:lang w:val="ru-RU"/>
              </w:rPr>
              <w:t xml:space="preserve">Народы и государства степной зоны Восточной Европы и Сибири в </w:t>
            </w:r>
            <w:r w:rsidRPr="00D26F12">
              <w:rPr>
                <w:sz w:val="24"/>
              </w:rPr>
              <w:t>XIII</w:t>
            </w:r>
            <w:r w:rsidRPr="00D26F12">
              <w:rPr>
                <w:sz w:val="24"/>
                <w:lang w:val="ru-RU"/>
              </w:rPr>
              <w:t>-</w:t>
            </w:r>
            <w:r w:rsidRPr="00D26F12">
              <w:rPr>
                <w:sz w:val="24"/>
              </w:rPr>
              <w:t>XV</w:t>
            </w:r>
            <w:r w:rsidRPr="00D26F12">
              <w:rPr>
                <w:sz w:val="24"/>
                <w:lang w:val="ru-RU"/>
              </w:rPr>
              <w:t xml:space="preserve"> вв.</w:t>
            </w:r>
          </w:p>
          <w:p w:rsidR="00A73FF3" w:rsidRPr="00D26F12" w:rsidRDefault="00A73FF3" w:rsidP="00B14BF1">
            <w:pPr>
              <w:pStyle w:val="TableParagraph"/>
              <w:ind w:left="105"/>
              <w:rPr>
                <w:sz w:val="24"/>
                <w:lang w:val="ru-RU"/>
              </w:rPr>
            </w:pPr>
            <w:r w:rsidRPr="00D26F12">
              <w:rPr>
                <w:sz w:val="24"/>
                <w:lang w:val="ru-RU"/>
              </w:rPr>
              <w:t>Культурное</w:t>
            </w:r>
            <w:r w:rsidRPr="00D26F12">
              <w:rPr>
                <w:spacing w:val="-12"/>
                <w:sz w:val="24"/>
                <w:lang w:val="ru-RU"/>
              </w:rPr>
              <w:t xml:space="preserve"> </w:t>
            </w:r>
            <w:r w:rsidRPr="00D26F12">
              <w:rPr>
                <w:sz w:val="24"/>
                <w:lang w:val="ru-RU"/>
              </w:rPr>
              <w:t>пространство</w:t>
            </w:r>
          </w:p>
          <w:p w:rsidR="00A73FF3" w:rsidRPr="00D26F12" w:rsidRDefault="00A73FF3" w:rsidP="00B14BF1">
            <w:pPr>
              <w:pStyle w:val="TableParagraph"/>
              <w:ind w:left="105" w:right="1298"/>
              <w:rPr>
                <w:sz w:val="24"/>
                <w:lang w:val="ru-RU"/>
              </w:rPr>
            </w:pPr>
            <w:r w:rsidRPr="00D26F12">
              <w:rPr>
                <w:sz w:val="24"/>
                <w:lang w:val="ru-RU"/>
              </w:rPr>
              <w:t xml:space="preserve">Формирование единого Русского государства в </w:t>
            </w:r>
            <w:r w:rsidRPr="00D26F12">
              <w:rPr>
                <w:sz w:val="24"/>
              </w:rPr>
              <w:t>XV</w:t>
            </w:r>
            <w:r w:rsidRPr="00D26F12">
              <w:rPr>
                <w:spacing w:val="-18"/>
                <w:sz w:val="24"/>
                <w:lang w:val="ru-RU"/>
              </w:rPr>
              <w:t xml:space="preserve"> </w:t>
            </w:r>
            <w:r w:rsidRPr="00D26F12">
              <w:rPr>
                <w:sz w:val="24"/>
                <w:lang w:val="ru-RU"/>
              </w:rPr>
              <w:t>веке Культурное</w:t>
            </w:r>
            <w:r w:rsidRPr="00D26F12">
              <w:rPr>
                <w:spacing w:val="-2"/>
                <w:sz w:val="24"/>
                <w:lang w:val="ru-RU"/>
              </w:rPr>
              <w:t xml:space="preserve"> </w:t>
            </w:r>
            <w:r w:rsidRPr="00D26F12">
              <w:rPr>
                <w:sz w:val="24"/>
                <w:lang w:val="ru-RU"/>
              </w:rPr>
              <w:t>пространство</w:t>
            </w:r>
          </w:p>
          <w:p w:rsidR="00A73FF3" w:rsidRPr="00D26F12" w:rsidRDefault="00A73FF3" w:rsidP="00B14BF1">
            <w:pPr>
              <w:pStyle w:val="TableParagraph"/>
              <w:spacing w:line="269" w:lineRule="exact"/>
              <w:ind w:left="105"/>
              <w:rPr>
                <w:sz w:val="24"/>
              </w:rPr>
            </w:pPr>
            <w:r w:rsidRPr="00D26F12">
              <w:rPr>
                <w:sz w:val="24"/>
              </w:rPr>
              <w:t>Региональный</w:t>
            </w:r>
            <w:r w:rsidRPr="00D26F12">
              <w:rPr>
                <w:spacing w:val="-10"/>
                <w:sz w:val="24"/>
              </w:rPr>
              <w:t xml:space="preserve"> </w:t>
            </w:r>
            <w:r w:rsidRPr="00D26F12">
              <w:rPr>
                <w:sz w:val="24"/>
              </w:rPr>
              <w:t>компонент</w:t>
            </w:r>
          </w:p>
        </w:tc>
        <w:tc>
          <w:tcPr>
            <w:tcW w:w="609" w:type="dxa"/>
          </w:tcPr>
          <w:p w:rsidR="00A73FF3" w:rsidRPr="00D26F12" w:rsidRDefault="00A73FF3" w:rsidP="00B14BF1">
            <w:pPr>
              <w:pStyle w:val="TableParagraph"/>
              <w:rPr>
                <w:sz w:val="24"/>
              </w:rPr>
            </w:pPr>
          </w:p>
        </w:tc>
        <w:tc>
          <w:tcPr>
            <w:tcW w:w="598" w:type="dxa"/>
          </w:tcPr>
          <w:p w:rsidR="00A73FF3" w:rsidRPr="00D26F12" w:rsidRDefault="00A73FF3" w:rsidP="00B14BF1">
            <w:pPr>
              <w:pStyle w:val="TableParagraph"/>
              <w:rPr>
                <w:sz w:val="24"/>
              </w:rPr>
            </w:pPr>
          </w:p>
        </w:tc>
        <w:tc>
          <w:tcPr>
            <w:tcW w:w="607"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r w:rsidR="00D26F12" w:rsidRPr="00D26F12" w:rsidTr="00B14BF1">
        <w:trPr>
          <w:trHeight w:val="1931"/>
        </w:trPr>
        <w:tc>
          <w:tcPr>
            <w:tcW w:w="7182" w:type="dxa"/>
          </w:tcPr>
          <w:p w:rsidR="00A73FF3" w:rsidRPr="00D26F12" w:rsidRDefault="00A73FF3" w:rsidP="00B14BF1">
            <w:pPr>
              <w:pStyle w:val="TableParagraph"/>
              <w:ind w:left="105" w:right="1680"/>
              <w:rPr>
                <w:b/>
                <w:sz w:val="24"/>
                <w:lang w:val="ru-RU"/>
              </w:rPr>
            </w:pPr>
            <w:r w:rsidRPr="00D26F12">
              <w:rPr>
                <w:b/>
                <w:sz w:val="24"/>
                <w:lang w:val="ru-RU"/>
              </w:rPr>
              <w:t xml:space="preserve">РОССИЯ В </w:t>
            </w:r>
            <w:r w:rsidRPr="00D26F12">
              <w:rPr>
                <w:b/>
                <w:sz w:val="24"/>
              </w:rPr>
              <w:t>XVI</w:t>
            </w:r>
            <w:r w:rsidRPr="00D26F12">
              <w:rPr>
                <w:b/>
                <w:sz w:val="24"/>
                <w:lang w:val="ru-RU"/>
              </w:rPr>
              <w:t xml:space="preserve"> – </w:t>
            </w:r>
            <w:r w:rsidRPr="00D26F12">
              <w:rPr>
                <w:b/>
                <w:sz w:val="24"/>
              </w:rPr>
              <w:t>XVII</w:t>
            </w:r>
            <w:r w:rsidRPr="00D26F12">
              <w:rPr>
                <w:b/>
                <w:sz w:val="24"/>
                <w:lang w:val="ru-RU"/>
              </w:rPr>
              <w:t xml:space="preserve"> ВЕКАХ: ОТ ВЕЛИКОГО КНЯЖЕСТВА К ЦАРСТВУ</w:t>
            </w:r>
          </w:p>
          <w:p w:rsidR="00A73FF3" w:rsidRPr="00D26F12" w:rsidRDefault="00A73FF3" w:rsidP="00B14BF1">
            <w:pPr>
              <w:pStyle w:val="TableParagraph"/>
              <w:ind w:left="105" w:right="5098"/>
              <w:rPr>
                <w:sz w:val="24"/>
                <w:lang w:val="ru-RU"/>
              </w:rPr>
            </w:pPr>
            <w:r w:rsidRPr="00D26F12">
              <w:rPr>
                <w:sz w:val="24"/>
                <w:lang w:val="ru-RU"/>
              </w:rPr>
              <w:t xml:space="preserve">Россия в </w:t>
            </w:r>
            <w:r w:rsidRPr="00D26F12">
              <w:rPr>
                <w:sz w:val="24"/>
              </w:rPr>
              <w:t>XVI</w:t>
            </w:r>
            <w:r w:rsidRPr="00D26F12">
              <w:rPr>
                <w:sz w:val="24"/>
                <w:lang w:val="ru-RU"/>
              </w:rPr>
              <w:t xml:space="preserve"> веке Смута в России Россия в </w:t>
            </w:r>
            <w:r w:rsidRPr="00D26F12">
              <w:rPr>
                <w:sz w:val="24"/>
              </w:rPr>
              <w:t>XVII</w:t>
            </w:r>
            <w:r w:rsidRPr="00D26F12">
              <w:rPr>
                <w:sz w:val="24"/>
                <w:lang w:val="ru-RU"/>
              </w:rPr>
              <w:t xml:space="preserve"> веке</w:t>
            </w:r>
          </w:p>
          <w:p w:rsidR="00A73FF3" w:rsidRPr="00D26F12" w:rsidRDefault="00A73FF3" w:rsidP="00B14BF1">
            <w:pPr>
              <w:pStyle w:val="TableParagraph"/>
              <w:spacing w:line="270" w:lineRule="atLeast"/>
              <w:ind w:left="105" w:right="4398"/>
              <w:rPr>
                <w:sz w:val="24"/>
              </w:rPr>
            </w:pPr>
            <w:r w:rsidRPr="00D26F12">
              <w:rPr>
                <w:sz w:val="24"/>
              </w:rPr>
              <w:t>Культурное пространство Региональный компонент</w:t>
            </w:r>
          </w:p>
        </w:tc>
        <w:tc>
          <w:tcPr>
            <w:tcW w:w="609" w:type="dxa"/>
          </w:tcPr>
          <w:p w:rsidR="00A73FF3" w:rsidRPr="00D26F12" w:rsidRDefault="00A73FF3" w:rsidP="00B14BF1">
            <w:pPr>
              <w:pStyle w:val="TableParagraph"/>
              <w:rPr>
                <w:sz w:val="24"/>
              </w:rPr>
            </w:pPr>
          </w:p>
        </w:tc>
        <w:tc>
          <w:tcPr>
            <w:tcW w:w="598" w:type="dxa"/>
          </w:tcPr>
          <w:p w:rsidR="00A73FF3" w:rsidRPr="00D26F12" w:rsidRDefault="00A73FF3" w:rsidP="00B14BF1">
            <w:pPr>
              <w:pStyle w:val="TableParagraph"/>
              <w:rPr>
                <w:sz w:val="24"/>
              </w:rPr>
            </w:pPr>
          </w:p>
        </w:tc>
        <w:tc>
          <w:tcPr>
            <w:tcW w:w="607" w:type="dxa"/>
          </w:tcPr>
          <w:p w:rsidR="00A73FF3" w:rsidRPr="00D26F12" w:rsidRDefault="00A73FF3" w:rsidP="00B14BF1">
            <w:pPr>
              <w:pStyle w:val="TableParagraph"/>
              <w:spacing w:line="269" w:lineRule="exact"/>
              <w:ind w:left="106"/>
              <w:rPr>
                <w:b/>
                <w:sz w:val="24"/>
              </w:rPr>
            </w:pPr>
            <w:r w:rsidRPr="00D26F12">
              <w:rPr>
                <w:b/>
                <w:sz w:val="24"/>
              </w:rPr>
              <w:t>+</w:t>
            </w:r>
          </w:p>
        </w:tc>
        <w:tc>
          <w:tcPr>
            <w:tcW w:w="588" w:type="dxa"/>
          </w:tcPr>
          <w:p w:rsidR="00A73FF3" w:rsidRPr="00D26F12" w:rsidRDefault="00A73FF3" w:rsidP="00B14BF1">
            <w:pPr>
              <w:pStyle w:val="TableParagraph"/>
              <w:rPr>
                <w:sz w:val="24"/>
              </w:rPr>
            </w:pPr>
          </w:p>
        </w:tc>
        <w:tc>
          <w:tcPr>
            <w:tcW w:w="588" w:type="dxa"/>
          </w:tcPr>
          <w:p w:rsidR="00A73FF3" w:rsidRPr="00D26F12" w:rsidRDefault="00A73FF3" w:rsidP="00B14BF1">
            <w:pPr>
              <w:pStyle w:val="TableParagraph"/>
              <w:rPr>
                <w:sz w:val="24"/>
              </w:rPr>
            </w:pPr>
          </w:p>
        </w:tc>
      </w:tr>
      <w:tr w:rsidR="00D26F12" w:rsidRPr="00D26F12" w:rsidTr="00B14BF1">
        <w:trPr>
          <w:trHeight w:val="2484"/>
        </w:trPr>
        <w:tc>
          <w:tcPr>
            <w:tcW w:w="7182" w:type="dxa"/>
          </w:tcPr>
          <w:p w:rsidR="00A73FF3" w:rsidRPr="00D26F12" w:rsidRDefault="00A73FF3" w:rsidP="00B14BF1">
            <w:pPr>
              <w:pStyle w:val="TableParagraph"/>
              <w:ind w:left="105" w:right="557"/>
              <w:rPr>
                <w:b/>
                <w:sz w:val="24"/>
                <w:lang w:val="ru-RU"/>
              </w:rPr>
            </w:pPr>
            <w:r w:rsidRPr="00D26F12">
              <w:rPr>
                <w:b/>
                <w:sz w:val="24"/>
                <w:lang w:val="ru-RU"/>
              </w:rPr>
              <w:t xml:space="preserve">РОССИЯ В КОНЦЕ </w:t>
            </w:r>
            <w:r w:rsidRPr="00D26F12">
              <w:rPr>
                <w:b/>
                <w:sz w:val="24"/>
              </w:rPr>
              <w:t>XVII</w:t>
            </w:r>
            <w:r w:rsidRPr="00D26F12">
              <w:rPr>
                <w:b/>
                <w:sz w:val="24"/>
                <w:lang w:val="ru-RU"/>
              </w:rPr>
              <w:t xml:space="preserve"> - </w:t>
            </w:r>
            <w:r w:rsidRPr="00D26F12">
              <w:rPr>
                <w:b/>
                <w:sz w:val="24"/>
              </w:rPr>
              <w:t>XVIII</w:t>
            </w:r>
            <w:r w:rsidRPr="00D26F12">
              <w:rPr>
                <w:b/>
                <w:sz w:val="24"/>
                <w:lang w:val="ru-RU"/>
              </w:rPr>
              <w:t xml:space="preserve"> ВЕКАХ: ОТ ЦАРСТВА К ИМПЕРИИ</w:t>
            </w:r>
          </w:p>
          <w:p w:rsidR="00A73FF3" w:rsidRPr="00D26F12" w:rsidRDefault="00A73FF3" w:rsidP="00B14BF1">
            <w:pPr>
              <w:pStyle w:val="TableParagraph"/>
              <w:spacing w:line="271" w:lineRule="exact"/>
              <w:ind w:left="105"/>
              <w:rPr>
                <w:sz w:val="24"/>
                <w:lang w:val="ru-RU"/>
              </w:rPr>
            </w:pPr>
            <w:r w:rsidRPr="00D26F12">
              <w:rPr>
                <w:sz w:val="24"/>
                <w:lang w:val="ru-RU"/>
              </w:rPr>
              <w:t xml:space="preserve">Россия в эпоху преобразований Петра </w:t>
            </w:r>
            <w:r w:rsidRPr="00D26F12">
              <w:rPr>
                <w:sz w:val="24"/>
              </w:rPr>
              <w:t>I</w:t>
            </w:r>
          </w:p>
          <w:p w:rsidR="00A73FF3" w:rsidRPr="00D26F12" w:rsidRDefault="00A73FF3" w:rsidP="00B14BF1">
            <w:pPr>
              <w:pStyle w:val="TableParagraph"/>
              <w:ind w:left="105" w:right="741"/>
              <w:rPr>
                <w:sz w:val="24"/>
                <w:lang w:val="ru-RU"/>
              </w:rPr>
            </w:pPr>
            <w:r w:rsidRPr="00D26F12">
              <w:rPr>
                <w:sz w:val="24"/>
                <w:lang w:val="ru-RU"/>
              </w:rPr>
              <w:t xml:space="preserve">После Петра Великого: эпоха «дворцовых переворотов» Россия в 1760-х – 1790- гг. Правление Екатерины </w:t>
            </w:r>
            <w:r w:rsidRPr="00D26F12">
              <w:rPr>
                <w:sz w:val="24"/>
              </w:rPr>
              <w:t>II</w:t>
            </w:r>
            <w:r w:rsidRPr="00D26F12">
              <w:rPr>
                <w:sz w:val="24"/>
                <w:lang w:val="ru-RU"/>
              </w:rPr>
              <w:t xml:space="preserve"> и Павла </w:t>
            </w:r>
            <w:r w:rsidRPr="00D26F12">
              <w:rPr>
                <w:sz w:val="24"/>
              </w:rPr>
              <w:t>I</w:t>
            </w:r>
            <w:r w:rsidRPr="00D26F12">
              <w:rPr>
                <w:sz w:val="24"/>
                <w:lang w:val="ru-RU"/>
              </w:rPr>
              <w:t xml:space="preserve"> Культурное пространство Российской империи в </w:t>
            </w:r>
            <w:r w:rsidRPr="00D26F12">
              <w:rPr>
                <w:sz w:val="24"/>
              </w:rPr>
              <w:t>XVIII</w:t>
            </w:r>
            <w:r w:rsidRPr="00D26F12">
              <w:rPr>
                <w:sz w:val="24"/>
                <w:lang w:val="ru-RU"/>
              </w:rPr>
              <w:t xml:space="preserve"> в.</w:t>
            </w:r>
          </w:p>
          <w:p w:rsidR="00A73FF3" w:rsidRPr="00D26F12" w:rsidRDefault="00A73FF3" w:rsidP="00B14BF1">
            <w:pPr>
              <w:pStyle w:val="TableParagraph"/>
              <w:spacing w:line="270" w:lineRule="atLeast"/>
              <w:ind w:left="105" w:right="4407"/>
              <w:rPr>
                <w:sz w:val="24"/>
                <w:lang w:val="ru-RU"/>
              </w:rPr>
            </w:pPr>
            <w:r w:rsidRPr="00D26F12">
              <w:rPr>
                <w:sz w:val="24"/>
                <w:lang w:val="ru-RU"/>
              </w:rPr>
              <w:t xml:space="preserve">Народы России в </w:t>
            </w:r>
            <w:r w:rsidRPr="00D26F12">
              <w:rPr>
                <w:sz w:val="24"/>
              </w:rPr>
              <w:t>XVIII</w:t>
            </w:r>
            <w:r w:rsidRPr="00D26F12">
              <w:rPr>
                <w:sz w:val="24"/>
                <w:lang w:val="ru-RU"/>
              </w:rPr>
              <w:t xml:space="preserve"> в. Россия при Павле </w:t>
            </w:r>
            <w:r w:rsidRPr="00D26F12">
              <w:rPr>
                <w:sz w:val="24"/>
              </w:rPr>
              <w:t>I</w:t>
            </w:r>
            <w:r w:rsidRPr="00D26F12">
              <w:rPr>
                <w:sz w:val="24"/>
                <w:lang w:val="ru-RU"/>
              </w:rPr>
              <w:t xml:space="preserve"> Региональный компонент</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spacing w:line="269" w:lineRule="exact"/>
              <w:ind w:left="106"/>
              <w:rPr>
                <w:b/>
                <w:sz w:val="24"/>
              </w:rPr>
            </w:pPr>
            <w:r w:rsidRPr="00D26F12">
              <w:rPr>
                <w:b/>
                <w:sz w:val="24"/>
              </w:rPr>
              <w:t>+</w:t>
            </w:r>
          </w:p>
        </w:tc>
        <w:tc>
          <w:tcPr>
            <w:tcW w:w="588" w:type="dxa"/>
          </w:tcPr>
          <w:p w:rsidR="00A73FF3" w:rsidRPr="00D26F12" w:rsidRDefault="00A73FF3" w:rsidP="00B14BF1">
            <w:pPr>
              <w:pStyle w:val="TableParagraph"/>
              <w:rPr>
                <w:sz w:val="24"/>
              </w:rPr>
            </w:pPr>
          </w:p>
        </w:tc>
      </w:tr>
      <w:tr w:rsidR="00D26F12" w:rsidRPr="00D26F12" w:rsidTr="00B14BF1">
        <w:trPr>
          <w:trHeight w:val="5520"/>
        </w:trPr>
        <w:tc>
          <w:tcPr>
            <w:tcW w:w="7182" w:type="dxa"/>
          </w:tcPr>
          <w:p w:rsidR="00A73FF3" w:rsidRPr="00D26F12" w:rsidRDefault="00A73FF3" w:rsidP="00B14BF1">
            <w:pPr>
              <w:pStyle w:val="TableParagraph"/>
              <w:spacing w:line="265" w:lineRule="exact"/>
              <w:ind w:left="105"/>
              <w:rPr>
                <w:b/>
                <w:sz w:val="24"/>
                <w:lang w:val="ru-RU"/>
              </w:rPr>
            </w:pPr>
            <w:r w:rsidRPr="00D26F12">
              <w:rPr>
                <w:b/>
                <w:sz w:val="24"/>
              </w:rPr>
              <w:t>IV</w:t>
            </w:r>
            <w:r w:rsidRPr="00D26F12">
              <w:rPr>
                <w:b/>
                <w:sz w:val="24"/>
                <w:lang w:val="ru-RU"/>
              </w:rPr>
              <w:t xml:space="preserve">. РОССИЙСКАЯ ИМПЕРИЯ В </w:t>
            </w:r>
            <w:r w:rsidRPr="00D26F12">
              <w:rPr>
                <w:b/>
                <w:sz w:val="24"/>
              </w:rPr>
              <w:t>XIX</w:t>
            </w:r>
            <w:r w:rsidRPr="00D26F12">
              <w:rPr>
                <w:b/>
                <w:sz w:val="24"/>
                <w:lang w:val="ru-RU"/>
              </w:rPr>
              <w:t xml:space="preserve"> – НАЧАЛЕ </w:t>
            </w:r>
            <w:r w:rsidRPr="00D26F12">
              <w:rPr>
                <w:b/>
                <w:sz w:val="24"/>
              </w:rPr>
              <w:t>XX</w:t>
            </w:r>
            <w:r w:rsidRPr="00D26F12">
              <w:rPr>
                <w:b/>
                <w:sz w:val="24"/>
                <w:lang w:val="ru-RU"/>
              </w:rPr>
              <w:t xml:space="preserve"> ВВ.</w:t>
            </w:r>
          </w:p>
          <w:p w:rsidR="00A73FF3" w:rsidRPr="00D26F12" w:rsidRDefault="00A73FF3" w:rsidP="00B14BF1">
            <w:pPr>
              <w:pStyle w:val="TableParagraph"/>
              <w:ind w:left="105" w:right="1479"/>
              <w:rPr>
                <w:sz w:val="24"/>
                <w:lang w:val="ru-RU"/>
              </w:rPr>
            </w:pPr>
            <w:r w:rsidRPr="00D26F12">
              <w:rPr>
                <w:sz w:val="24"/>
                <w:u w:val="single"/>
                <w:lang w:val="ru-RU"/>
              </w:rPr>
              <w:t>Россия на пути к реформам (1801–1861)</w:t>
            </w:r>
            <w:r w:rsidRPr="00D26F12">
              <w:rPr>
                <w:sz w:val="24"/>
                <w:lang w:val="ru-RU"/>
              </w:rPr>
              <w:t xml:space="preserve"> Александровская эпоха: государственный либерализм Отечественная война 1812 г.</w:t>
            </w:r>
          </w:p>
          <w:p w:rsidR="00A73FF3" w:rsidRPr="00D26F12" w:rsidRDefault="00A73FF3" w:rsidP="00B14BF1">
            <w:pPr>
              <w:pStyle w:val="TableParagraph"/>
              <w:ind w:left="105" w:right="742"/>
              <w:rPr>
                <w:sz w:val="24"/>
                <w:lang w:val="ru-RU"/>
              </w:rPr>
            </w:pPr>
            <w:r w:rsidRPr="00D26F12">
              <w:rPr>
                <w:sz w:val="24"/>
                <w:lang w:val="ru-RU"/>
              </w:rPr>
              <w:t>Николаевское самодержавие: государственный консерватизм Крепостнический социум. Деревня и город</w:t>
            </w:r>
          </w:p>
          <w:p w:rsidR="00A73FF3" w:rsidRPr="00D26F12" w:rsidRDefault="00A73FF3" w:rsidP="00B14BF1">
            <w:pPr>
              <w:pStyle w:val="TableParagraph"/>
              <w:ind w:left="105"/>
              <w:rPr>
                <w:sz w:val="24"/>
                <w:lang w:val="ru-RU"/>
              </w:rPr>
            </w:pPr>
            <w:r w:rsidRPr="00D26F12">
              <w:rPr>
                <w:sz w:val="24"/>
                <w:lang w:val="ru-RU"/>
              </w:rPr>
              <w:t xml:space="preserve">Культурное пространство империи в первой половине </w:t>
            </w:r>
            <w:r w:rsidRPr="00D26F12">
              <w:rPr>
                <w:sz w:val="24"/>
              </w:rPr>
              <w:t>XIX</w:t>
            </w:r>
            <w:r w:rsidRPr="00D26F12">
              <w:rPr>
                <w:sz w:val="24"/>
                <w:lang w:val="ru-RU"/>
              </w:rPr>
              <w:t xml:space="preserve"> в. Пространство империи: этнокультурный облик страны Формирование гражданского правосознания. Основные течения общественной мысли</w:t>
            </w:r>
          </w:p>
          <w:p w:rsidR="00A73FF3" w:rsidRPr="00D26F12" w:rsidRDefault="00A73FF3" w:rsidP="00B14BF1">
            <w:pPr>
              <w:pStyle w:val="TableParagraph"/>
              <w:ind w:left="105"/>
              <w:rPr>
                <w:sz w:val="24"/>
                <w:lang w:val="ru-RU"/>
              </w:rPr>
            </w:pPr>
            <w:r w:rsidRPr="00D26F12">
              <w:rPr>
                <w:sz w:val="24"/>
                <w:u w:val="single"/>
                <w:lang w:val="ru-RU"/>
              </w:rPr>
              <w:t>Россия в эпоху реформ</w:t>
            </w:r>
          </w:p>
          <w:p w:rsidR="00A73FF3" w:rsidRPr="00D26F12" w:rsidRDefault="00A73FF3" w:rsidP="00B14BF1">
            <w:pPr>
              <w:pStyle w:val="TableParagraph"/>
              <w:ind w:left="105" w:right="89"/>
              <w:rPr>
                <w:sz w:val="24"/>
                <w:lang w:val="ru-RU"/>
              </w:rPr>
            </w:pPr>
            <w:r w:rsidRPr="00D26F12">
              <w:rPr>
                <w:sz w:val="24"/>
                <w:lang w:val="ru-RU"/>
              </w:rPr>
              <w:t xml:space="preserve">Преобразования Александра </w:t>
            </w:r>
            <w:r w:rsidRPr="00D26F12">
              <w:rPr>
                <w:sz w:val="24"/>
              </w:rPr>
              <w:t>II</w:t>
            </w:r>
            <w:r w:rsidRPr="00D26F12">
              <w:rPr>
                <w:sz w:val="24"/>
                <w:lang w:val="ru-RU"/>
              </w:rPr>
              <w:t>: социальная и правовая модернизация</w:t>
            </w:r>
          </w:p>
          <w:p w:rsidR="00A73FF3" w:rsidRPr="00D26F12" w:rsidRDefault="00A73FF3" w:rsidP="00B14BF1">
            <w:pPr>
              <w:pStyle w:val="TableParagraph"/>
              <w:ind w:left="105"/>
              <w:rPr>
                <w:sz w:val="24"/>
                <w:lang w:val="ru-RU"/>
              </w:rPr>
            </w:pPr>
            <w:r w:rsidRPr="00D26F12">
              <w:rPr>
                <w:sz w:val="24"/>
                <w:lang w:val="ru-RU"/>
              </w:rPr>
              <w:t xml:space="preserve">«Народное самодержавие» Александра </w:t>
            </w:r>
            <w:r w:rsidRPr="00D26F12">
              <w:rPr>
                <w:sz w:val="24"/>
              </w:rPr>
              <w:t>III</w:t>
            </w:r>
          </w:p>
          <w:p w:rsidR="00A73FF3" w:rsidRPr="00D26F12" w:rsidRDefault="00A73FF3" w:rsidP="00B14BF1">
            <w:pPr>
              <w:pStyle w:val="TableParagraph"/>
              <w:ind w:left="105" w:right="328"/>
              <w:rPr>
                <w:sz w:val="24"/>
                <w:lang w:val="ru-RU"/>
              </w:rPr>
            </w:pPr>
            <w:r w:rsidRPr="00D26F12">
              <w:rPr>
                <w:sz w:val="24"/>
                <w:lang w:val="ru-RU"/>
              </w:rPr>
              <w:t xml:space="preserve">Пореформенный социум. Сельское хозяйство и промышленность Культурное пространство империи во второй половине </w:t>
            </w:r>
            <w:r w:rsidRPr="00D26F12">
              <w:rPr>
                <w:sz w:val="24"/>
              </w:rPr>
              <w:t>XIX</w:t>
            </w:r>
            <w:r w:rsidRPr="00D26F12">
              <w:rPr>
                <w:sz w:val="24"/>
                <w:lang w:val="ru-RU"/>
              </w:rPr>
              <w:t xml:space="preserve"> в.</w:t>
            </w:r>
          </w:p>
          <w:p w:rsidR="00A73FF3" w:rsidRPr="00D26F12" w:rsidRDefault="00A73FF3" w:rsidP="00B14BF1">
            <w:pPr>
              <w:pStyle w:val="TableParagraph"/>
              <w:ind w:left="105"/>
              <w:rPr>
                <w:sz w:val="24"/>
                <w:lang w:val="ru-RU"/>
              </w:rPr>
            </w:pPr>
            <w:r w:rsidRPr="00D26F12">
              <w:rPr>
                <w:sz w:val="24"/>
                <w:lang w:val="ru-RU"/>
              </w:rPr>
              <w:t>Этнокультурный облик империи</w:t>
            </w:r>
          </w:p>
          <w:p w:rsidR="00A73FF3" w:rsidRPr="00D26F12" w:rsidRDefault="00A73FF3" w:rsidP="00B14BF1">
            <w:pPr>
              <w:pStyle w:val="TableParagraph"/>
              <w:ind w:left="105" w:right="430"/>
              <w:rPr>
                <w:sz w:val="24"/>
                <w:lang w:val="ru-RU"/>
              </w:rPr>
            </w:pPr>
            <w:r w:rsidRPr="00D26F12">
              <w:rPr>
                <w:sz w:val="24"/>
                <w:lang w:val="ru-RU"/>
              </w:rPr>
              <w:t>Формирование гражданского общества и основные направления общественных движений</w:t>
            </w:r>
          </w:p>
          <w:p w:rsidR="00A73FF3" w:rsidRPr="00D26F12" w:rsidRDefault="00A73FF3" w:rsidP="00B14BF1">
            <w:pPr>
              <w:pStyle w:val="TableParagraph"/>
              <w:spacing w:line="269" w:lineRule="exact"/>
              <w:ind w:left="105"/>
              <w:rPr>
                <w:sz w:val="24"/>
                <w:lang w:val="ru-RU"/>
              </w:rPr>
            </w:pPr>
            <w:r w:rsidRPr="00D26F12">
              <w:rPr>
                <w:sz w:val="24"/>
                <w:u w:val="single"/>
                <w:lang w:val="ru-RU"/>
              </w:rPr>
              <w:t>Кризис империи в начале ХХ века</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spacing w:line="269" w:lineRule="exact"/>
              <w:ind w:left="106"/>
              <w:rPr>
                <w:b/>
                <w:sz w:val="24"/>
              </w:rPr>
            </w:pPr>
            <w:r w:rsidRPr="00D26F12">
              <w:rPr>
                <w:b/>
                <w:sz w:val="24"/>
              </w:rPr>
              <w:t>+</w:t>
            </w:r>
          </w:p>
        </w:tc>
      </w:tr>
    </w:tbl>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2"/>
        <w:gridCol w:w="609"/>
        <w:gridCol w:w="598"/>
        <w:gridCol w:w="607"/>
        <w:gridCol w:w="588"/>
        <w:gridCol w:w="588"/>
      </w:tblGrid>
      <w:tr w:rsidR="00A73FF3" w:rsidRPr="00D26F12" w:rsidTr="00B14BF1">
        <w:trPr>
          <w:trHeight w:val="1382"/>
        </w:trPr>
        <w:tc>
          <w:tcPr>
            <w:tcW w:w="7182" w:type="dxa"/>
          </w:tcPr>
          <w:p w:rsidR="00A73FF3" w:rsidRPr="00D26F12" w:rsidRDefault="00A73FF3" w:rsidP="00B14BF1">
            <w:pPr>
              <w:pStyle w:val="TableParagraph"/>
              <w:ind w:left="105" w:right="1697"/>
              <w:rPr>
                <w:sz w:val="24"/>
                <w:lang w:val="ru-RU"/>
              </w:rPr>
            </w:pPr>
            <w:r w:rsidRPr="00D26F12">
              <w:rPr>
                <w:sz w:val="24"/>
                <w:lang w:val="ru-RU"/>
              </w:rPr>
              <w:t>Первая российская революция 1905-1907 гг. Начало парламентаризма</w:t>
            </w:r>
          </w:p>
          <w:p w:rsidR="00A73FF3" w:rsidRPr="00D26F12" w:rsidRDefault="00A73FF3" w:rsidP="00B14BF1">
            <w:pPr>
              <w:pStyle w:val="TableParagraph"/>
              <w:ind w:left="105"/>
              <w:rPr>
                <w:sz w:val="24"/>
                <w:lang w:val="ru-RU"/>
              </w:rPr>
            </w:pPr>
            <w:r w:rsidRPr="00D26F12">
              <w:rPr>
                <w:sz w:val="24"/>
                <w:lang w:val="ru-RU"/>
              </w:rPr>
              <w:t>Общество и власть после революции</w:t>
            </w:r>
          </w:p>
          <w:p w:rsidR="00A73FF3" w:rsidRPr="00D26F12" w:rsidRDefault="00A73FF3" w:rsidP="00B14BF1">
            <w:pPr>
              <w:pStyle w:val="TableParagraph"/>
              <w:spacing w:line="270" w:lineRule="atLeast"/>
              <w:ind w:left="105" w:right="2277"/>
              <w:rPr>
                <w:sz w:val="24"/>
                <w:lang w:val="ru-RU"/>
              </w:rPr>
            </w:pPr>
            <w:r w:rsidRPr="00D26F12">
              <w:rPr>
                <w:sz w:val="24"/>
                <w:lang w:val="ru-RU"/>
              </w:rPr>
              <w:t>«Серебряный век» российской культуры Региональный компонент</w:t>
            </w:r>
          </w:p>
        </w:tc>
        <w:tc>
          <w:tcPr>
            <w:tcW w:w="609" w:type="dxa"/>
          </w:tcPr>
          <w:p w:rsidR="00A73FF3" w:rsidRPr="00D26F12" w:rsidRDefault="00A73FF3" w:rsidP="00B14BF1">
            <w:pPr>
              <w:pStyle w:val="TableParagraph"/>
              <w:rPr>
                <w:sz w:val="24"/>
                <w:lang w:val="ru-RU"/>
              </w:rPr>
            </w:pPr>
          </w:p>
        </w:tc>
        <w:tc>
          <w:tcPr>
            <w:tcW w:w="598" w:type="dxa"/>
          </w:tcPr>
          <w:p w:rsidR="00A73FF3" w:rsidRPr="00D26F12" w:rsidRDefault="00A73FF3" w:rsidP="00B14BF1">
            <w:pPr>
              <w:pStyle w:val="TableParagraph"/>
              <w:rPr>
                <w:sz w:val="24"/>
                <w:lang w:val="ru-RU"/>
              </w:rPr>
            </w:pPr>
          </w:p>
        </w:tc>
        <w:tc>
          <w:tcPr>
            <w:tcW w:w="607"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rPr>
                <w:sz w:val="24"/>
                <w:lang w:val="ru-RU"/>
              </w:rPr>
            </w:pPr>
          </w:p>
        </w:tc>
        <w:tc>
          <w:tcPr>
            <w:tcW w:w="588" w:type="dxa"/>
          </w:tcPr>
          <w:p w:rsidR="00A73FF3" w:rsidRPr="00D26F12" w:rsidRDefault="00A73FF3" w:rsidP="00B14BF1">
            <w:pPr>
              <w:pStyle w:val="TableParagraph"/>
              <w:rPr>
                <w:sz w:val="24"/>
                <w:lang w:val="ru-RU"/>
              </w:rPr>
            </w:pPr>
          </w:p>
        </w:tc>
      </w:tr>
    </w:tbl>
    <w:p w:rsidR="00A73FF3" w:rsidRPr="00D26F12" w:rsidRDefault="00A73FF3" w:rsidP="00A73FF3">
      <w:pPr>
        <w:pStyle w:val="a4"/>
        <w:ind w:left="0"/>
        <w:rPr>
          <w:b/>
          <w:i/>
          <w:sz w:val="20"/>
        </w:rPr>
      </w:pPr>
    </w:p>
    <w:p w:rsidR="00A73FF3" w:rsidRPr="00D26F12" w:rsidRDefault="00A73FF3" w:rsidP="00A73FF3">
      <w:pPr>
        <w:pStyle w:val="a4"/>
        <w:spacing w:before="7"/>
        <w:ind w:left="0"/>
        <w:rPr>
          <w:b/>
          <w:i/>
          <w:sz w:val="15"/>
        </w:rPr>
      </w:pPr>
    </w:p>
    <w:p w:rsidR="00A73FF3" w:rsidRPr="00D26F12" w:rsidRDefault="00A73FF3" w:rsidP="00A73FF3">
      <w:pPr>
        <w:pStyle w:val="a6"/>
        <w:numPr>
          <w:ilvl w:val="3"/>
          <w:numId w:val="56"/>
        </w:numPr>
        <w:tabs>
          <w:tab w:val="left" w:pos="2462"/>
        </w:tabs>
        <w:spacing w:before="90" w:line="274" w:lineRule="exact"/>
        <w:jc w:val="left"/>
        <w:rPr>
          <w:b/>
          <w:sz w:val="24"/>
        </w:rPr>
      </w:pPr>
      <w:bookmarkStart w:id="61" w:name="_bookmark53"/>
      <w:bookmarkEnd w:id="61"/>
      <w:r w:rsidRPr="00D26F12">
        <w:rPr>
          <w:b/>
          <w:sz w:val="24"/>
        </w:rPr>
        <w:t>Обществознание</w:t>
      </w:r>
    </w:p>
    <w:p w:rsidR="00A73FF3" w:rsidRPr="00D26F12" w:rsidRDefault="00A73FF3" w:rsidP="00A73FF3">
      <w:pPr>
        <w:pStyle w:val="a4"/>
        <w:ind w:right="847" w:firstLine="707"/>
        <w:jc w:val="both"/>
      </w:pPr>
      <w:r w:rsidRPr="00D26F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A73FF3" w:rsidRPr="00D26F12" w:rsidRDefault="00A73FF3" w:rsidP="00A73FF3">
      <w:pPr>
        <w:pStyle w:val="a4"/>
        <w:ind w:right="848" w:firstLine="707"/>
        <w:jc w:val="both"/>
      </w:pPr>
      <w:r w:rsidRPr="00D26F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3FF3" w:rsidRPr="00D26F12" w:rsidRDefault="00A73FF3" w:rsidP="00A73FF3">
      <w:pPr>
        <w:pStyle w:val="a4"/>
        <w:ind w:right="847" w:firstLine="707"/>
        <w:jc w:val="both"/>
      </w:pPr>
      <w:r w:rsidRPr="00D26F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3FF3" w:rsidRPr="00D26F12" w:rsidRDefault="00A73FF3" w:rsidP="00A73FF3">
      <w:pPr>
        <w:pStyle w:val="a4"/>
        <w:ind w:right="855" w:firstLine="707"/>
        <w:jc w:val="both"/>
      </w:pPr>
      <w:r w:rsidRPr="00D26F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w:t>
      </w:r>
    </w:p>
    <w:p w:rsidR="00A73FF3" w:rsidRPr="00D26F12" w:rsidRDefault="00A73FF3" w:rsidP="00A73FF3">
      <w:pPr>
        <w:pStyle w:val="a4"/>
      </w:pPr>
      <w:r w:rsidRPr="00D26F12">
        <w:t>«География», «Биология», что создает возможность одновременного прохождения тем по указанным учебным предметам.</w:t>
      </w:r>
    </w:p>
    <w:p w:rsidR="00A73FF3" w:rsidRPr="00D26F12" w:rsidRDefault="00A73FF3" w:rsidP="00A73FF3">
      <w:pPr>
        <w:pStyle w:val="a4"/>
        <w:spacing w:before="4"/>
        <w:ind w:left="0"/>
      </w:pPr>
    </w:p>
    <w:p w:rsidR="00A73FF3" w:rsidRPr="00D26F12" w:rsidRDefault="00A73FF3" w:rsidP="00A73FF3">
      <w:pPr>
        <w:pStyle w:val="1"/>
        <w:ind w:left="1682"/>
      </w:pPr>
      <w:r w:rsidRPr="00D26F12">
        <w:t>Человек. Деятельность человека</w:t>
      </w:r>
    </w:p>
    <w:p w:rsidR="00A73FF3" w:rsidRPr="00D26F12" w:rsidRDefault="00A73FF3" w:rsidP="00A73FF3">
      <w:pPr>
        <w:pStyle w:val="a4"/>
        <w:ind w:right="846" w:firstLine="707"/>
        <w:jc w:val="both"/>
      </w:pPr>
      <w:r w:rsidRPr="00D26F12">
        <w:t xml:space="preserve">Биологическое и социальное в человеке. </w:t>
      </w:r>
      <w:r w:rsidRPr="00D26F12">
        <w:rPr>
          <w:i/>
        </w:rPr>
        <w:t xml:space="preserve">Черты сходства и различий человека и животного.Индивид, индивидуальность, личность. </w:t>
      </w:r>
      <w:r w:rsidRPr="00D26F12">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D26F12">
        <w:rPr>
          <w:i/>
        </w:rPr>
        <w:t xml:space="preserve">Личные и деловые отношения. </w:t>
      </w:r>
      <w:r w:rsidRPr="00D26F12">
        <w:t>Лидерство. Межличностные конфликты и способы их разрешения.</w:t>
      </w:r>
    </w:p>
    <w:p w:rsidR="00A73FF3" w:rsidRPr="00D26F12" w:rsidRDefault="00A73FF3" w:rsidP="00A73FF3">
      <w:pPr>
        <w:pStyle w:val="1"/>
        <w:spacing w:before="1"/>
        <w:ind w:left="1682"/>
      </w:pPr>
      <w:r w:rsidRPr="00D26F12">
        <w:t>Общество</w:t>
      </w:r>
    </w:p>
    <w:p w:rsidR="00A73FF3" w:rsidRPr="00D26F12" w:rsidRDefault="00A73FF3" w:rsidP="00A73FF3">
      <w:pPr>
        <w:pStyle w:val="a4"/>
        <w:ind w:right="849" w:firstLine="707"/>
        <w:jc w:val="both"/>
      </w:pPr>
      <w:r w:rsidRPr="00D26F12">
        <w:t xml:space="preserve">Общество как форма жизнедеятельности людей. Взаимосвязь общества и природы. Развитие общества. </w:t>
      </w:r>
      <w:r w:rsidRPr="00D26F12">
        <w:rPr>
          <w:i/>
        </w:rPr>
        <w:t xml:space="preserve">Общественный прогресс. </w:t>
      </w:r>
      <w:r w:rsidRPr="00D26F12">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1"/>
        <w:spacing w:before="71"/>
        <w:ind w:left="1682"/>
      </w:pPr>
      <w:r w:rsidRPr="00D26F12">
        <w:t>Социальные нормы</w:t>
      </w:r>
    </w:p>
    <w:p w:rsidR="00A73FF3" w:rsidRPr="00D26F12" w:rsidRDefault="00A73FF3" w:rsidP="00A73FF3">
      <w:pPr>
        <w:pStyle w:val="a4"/>
        <w:ind w:right="846" w:firstLine="707"/>
        <w:jc w:val="both"/>
      </w:pPr>
      <w:r w:rsidRPr="00D26F12">
        <w:t xml:space="preserve">Социальные нормы как регуляторы поведения человека в обществе. </w:t>
      </w:r>
      <w:r w:rsidRPr="00D26F12">
        <w:rPr>
          <w:i/>
        </w:rPr>
        <w:t xml:space="preserve">Общественные нравы, традиции и обычаи. </w:t>
      </w:r>
      <w:r w:rsidRPr="00D26F12">
        <w:t xml:space="preserve">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D26F12">
        <w:rPr>
          <w:i/>
        </w:rPr>
        <w:t xml:space="preserve">Особенности социализации в подростковом возрасте. </w:t>
      </w:r>
      <w:r w:rsidRPr="00D26F12">
        <w:t>Отклоняющееся поведение. Опасность наркомании и алкоголизма для человека и общества. Социальный контроль. Социальная значимость здорового образа</w:t>
      </w:r>
      <w:r w:rsidRPr="00D26F12">
        <w:rPr>
          <w:spacing w:val="-2"/>
        </w:rPr>
        <w:t xml:space="preserve"> </w:t>
      </w:r>
      <w:r w:rsidRPr="00D26F12">
        <w:t>жизни.</w:t>
      </w:r>
    </w:p>
    <w:p w:rsidR="00A73FF3" w:rsidRPr="00D26F12" w:rsidRDefault="00A73FF3" w:rsidP="00A73FF3">
      <w:pPr>
        <w:pStyle w:val="1"/>
        <w:spacing w:before="3"/>
        <w:ind w:left="1682"/>
      </w:pPr>
      <w:r w:rsidRPr="00D26F12">
        <w:t>Сфера духовной культуры</w:t>
      </w:r>
    </w:p>
    <w:p w:rsidR="00A73FF3" w:rsidRPr="00D26F12" w:rsidRDefault="00A73FF3" w:rsidP="00A73FF3">
      <w:pPr>
        <w:ind w:left="1682" w:right="846" w:firstLine="707"/>
        <w:jc w:val="both"/>
        <w:rPr>
          <w:i/>
          <w:sz w:val="24"/>
        </w:rPr>
      </w:pPr>
      <w:r w:rsidRPr="00D26F12">
        <w:rPr>
          <w:sz w:val="24"/>
        </w:rPr>
        <w:t xml:space="preserve">Культура, ее многообразие и основные формы. Наука в жизни современного общества. </w:t>
      </w:r>
      <w:r w:rsidRPr="00D26F12">
        <w:rPr>
          <w:i/>
          <w:sz w:val="24"/>
        </w:rPr>
        <w:t xml:space="preserve">Научно-технический прогресс в современном обществе. </w:t>
      </w:r>
      <w:r w:rsidRPr="00D26F12">
        <w:rPr>
          <w:sz w:val="24"/>
        </w:rPr>
        <w:t xml:space="preserve">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D26F12">
        <w:rPr>
          <w:i/>
          <w:sz w:val="24"/>
        </w:rPr>
        <w:t>Государственная итоговая аттестация</w:t>
      </w:r>
      <w:r w:rsidRPr="00D26F12">
        <w:rPr>
          <w:sz w:val="24"/>
        </w:rPr>
        <w:t xml:space="preserve">. Самообразование.Религия как форма культуры. </w:t>
      </w:r>
      <w:r w:rsidRPr="00D26F12">
        <w:rPr>
          <w:i/>
          <w:sz w:val="24"/>
        </w:rPr>
        <w:t xml:space="preserve">Мировые религии. </w:t>
      </w:r>
      <w:r w:rsidRPr="00D26F12">
        <w:rPr>
          <w:sz w:val="24"/>
        </w:rPr>
        <w:t xml:space="preserve">Роль религии в жизни общества. Свобода совести. Искусство как элемент духовной культуры общества. </w:t>
      </w:r>
      <w:r w:rsidRPr="00D26F12">
        <w:rPr>
          <w:i/>
          <w:sz w:val="24"/>
        </w:rPr>
        <w:t>Влияние искусства на развитие личности.</w:t>
      </w:r>
    </w:p>
    <w:p w:rsidR="00A73FF3" w:rsidRPr="00D26F12" w:rsidRDefault="00A73FF3" w:rsidP="00A73FF3">
      <w:pPr>
        <w:pStyle w:val="1"/>
        <w:spacing w:before="3"/>
        <w:ind w:left="1682"/>
      </w:pPr>
      <w:r w:rsidRPr="00D26F12">
        <w:t>Социальная сфера жизни общества</w:t>
      </w:r>
    </w:p>
    <w:p w:rsidR="00A73FF3" w:rsidRPr="00D26F12" w:rsidRDefault="00A73FF3" w:rsidP="00A73FF3">
      <w:pPr>
        <w:pStyle w:val="a4"/>
        <w:ind w:right="842" w:firstLine="707"/>
        <w:jc w:val="both"/>
      </w:pPr>
      <w:r w:rsidRPr="00D26F12">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D26F12">
        <w:rPr>
          <w:i/>
        </w:rPr>
        <w:t xml:space="preserve">Досуг семьи. </w:t>
      </w:r>
      <w:r w:rsidRPr="00D26F12">
        <w:t xml:space="preserve">Социальные конфликты и пути их разрешения. Этнос и нация. </w:t>
      </w:r>
      <w:r w:rsidRPr="00D26F12">
        <w:rPr>
          <w:i/>
        </w:rPr>
        <w:t>Национальное самосознание</w:t>
      </w:r>
      <w:r w:rsidRPr="00D26F12">
        <w:t>. Отношения между нациями. Россия – многонациональное государство. Социальная политика Российского государства.</w:t>
      </w:r>
    </w:p>
    <w:p w:rsidR="00A73FF3" w:rsidRPr="00D26F12" w:rsidRDefault="00A73FF3" w:rsidP="00A73FF3">
      <w:pPr>
        <w:pStyle w:val="1"/>
        <w:spacing w:before="3"/>
        <w:ind w:left="1682"/>
      </w:pPr>
      <w:r w:rsidRPr="00D26F12">
        <w:t>Политическая сфера жизни общества</w:t>
      </w:r>
    </w:p>
    <w:p w:rsidR="00A73FF3" w:rsidRPr="00D26F12" w:rsidRDefault="00A73FF3" w:rsidP="00A73FF3">
      <w:pPr>
        <w:pStyle w:val="a4"/>
        <w:ind w:right="847" w:firstLine="707"/>
        <w:jc w:val="both"/>
        <w:rPr>
          <w:i/>
        </w:rPr>
      </w:pPr>
      <w:r w:rsidRPr="00D26F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D26F12">
        <w:rPr>
          <w:i/>
        </w:rPr>
        <w:t xml:space="preserve">Правовое государство. </w:t>
      </w:r>
      <w:r w:rsidRPr="00D26F12">
        <w:t xml:space="preserve">Местное самоуправление. </w:t>
      </w:r>
      <w:r w:rsidRPr="00D26F12">
        <w:rPr>
          <w:i/>
        </w:rPr>
        <w:t>Межгосударственные отношения. Межгосударственные конфликты и способы их разрешения.</w:t>
      </w:r>
    </w:p>
    <w:p w:rsidR="00A73FF3" w:rsidRPr="00D26F12" w:rsidRDefault="00A73FF3" w:rsidP="00A73FF3">
      <w:pPr>
        <w:pStyle w:val="1"/>
        <w:spacing w:before="3"/>
        <w:ind w:left="1682"/>
      </w:pPr>
      <w:r w:rsidRPr="00D26F12">
        <w:t>Гражданин и государство</w:t>
      </w:r>
    </w:p>
    <w:p w:rsidR="00A73FF3" w:rsidRPr="00D26F12" w:rsidRDefault="00A73FF3" w:rsidP="00A73FF3">
      <w:pPr>
        <w:pStyle w:val="a4"/>
        <w:ind w:right="845" w:firstLine="707"/>
        <w:jc w:val="both"/>
      </w:pPr>
      <w:r w:rsidRPr="00D26F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tabs>
          <w:tab w:val="left" w:pos="3072"/>
          <w:tab w:val="left" w:pos="3422"/>
          <w:tab w:val="left" w:pos="4420"/>
          <w:tab w:val="left" w:pos="5108"/>
          <w:tab w:val="left" w:pos="5461"/>
          <w:tab w:val="left" w:pos="6386"/>
          <w:tab w:val="left" w:pos="7516"/>
          <w:tab w:val="left" w:pos="7866"/>
          <w:tab w:val="left" w:pos="9300"/>
          <w:tab w:val="left" w:pos="9633"/>
        </w:tabs>
        <w:spacing w:before="66"/>
        <w:ind w:left="1682" w:right="847"/>
        <w:rPr>
          <w:i/>
          <w:sz w:val="24"/>
        </w:rPr>
      </w:pPr>
      <w:r w:rsidRPr="00D26F12">
        <w:rPr>
          <w:sz w:val="24"/>
        </w:rPr>
        <w:t>реализации</w:t>
      </w:r>
      <w:r w:rsidRPr="00D26F12">
        <w:rPr>
          <w:sz w:val="24"/>
        </w:rPr>
        <w:tab/>
        <w:t>и</w:t>
      </w:r>
      <w:r w:rsidRPr="00D26F12">
        <w:rPr>
          <w:sz w:val="24"/>
        </w:rPr>
        <w:tab/>
        <w:t>защиты</w:t>
      </w:r>
      <w:r w:rsidRPr="00D26F12">
        <w:rPr>
          <w:sz w:val="24"/>
        </w:rPr>
        <w:tab/>
        <w:t>прав</w:t>
      </w:r>
      <w:r w:rsidRPr="00D26F12">
        <w:rPr>
          <w:sz w:val="24"/>
        </w:rPr>
        <w:tab/>
        <w:t>и</w:t>
      </w:r>
      <w:r w:rsidRPr="00D26F12">
        <w:rPr>
          <w:sz w:val="24"/>
        </w:rPr>
        <w:tab/>
        <w:t>свобод</w:t>
      </w:r>
      <w:r w:rsidRPr="00D26F12">
        <w:rPr>
          <w:sz w:val="24"/>
        </w:rPr>
        <w:tab/>
        <w:t>человека</w:t>
      </w:r>
      <w:r w:rsidRPr="00D26F12">
        <w:rPr>
          <w:sz w:val="24"/>
        </w:rPr>
        <w:tab/>
        <w:t>и</w:t>
      </w:r>
      <w:r w:rsidRPr="00D26F12">
        <w:rPr>
          <w:sz w:val="24"/>
        </w:rPr>
        <w:tab/>
        <w:t>гражданина</w:t>
      </w:r>
      <w:r w:rsidRPr="00D26F12">
        <w:rPr>
          <w:sz w:val="24"/>
        </w:rPr>
        <w:tab/>
        <w:t>в</w:t>
      </w:r>
      <w:r w:rsidRPr="00D26F12">
        <w:rPr>
          <w:sz w:val="24"/>
        </w:rPr>
        <w:tab/>
        <w:t>РФ.</w:t>
      </w:r>
      <w:r w:rsidRPr="00D26F12">
        <w:rPr>
          <w:i/>
          <w:sz w:val="24"/>
        </w:rPr>
        <w:t>Основные международные документы о правах человека и правах</w:t>
      </w:r>
      <w:r w:rsidRPr="00D26F12">
        <w:rPr>
          <w:i/>
          <w:spacing w:val="-6"/>
          <w:sz w:val="24"/>
        </w:rPr>
        <w:t xml:space="preserve"> </w:t>
      </w:r>
      <w:r w:rsidRPr="00D26F12">
        <w:rPr>
          <w:i/>
          <w:sz w:val="24"/>
        </w:rPr>
        <w:t>ребенка.</w:t>
      </w:r>
    </w:p>
    <w:p w:rsidR="00A73FF3" w:rsidRPr="00D26F12" w:rsidRDefault="00A73FF3" w:rsidP="00A73FF3">
      <w:pPr>
        <w:pStyle w:val="1"/>
        <w:spacing w:before="5"/>
        <w:ind w:left="1682"/>
      </w:pPr>
      <w:r w:rsidRPr="00D26F12">
        <w:t>Основы российского законодательства</w:t>
      </w:r>
    </w:p>
    <w:p w:rsidR="00A73FF3" w:rsidRPr="00D26F12" w:rsidRDefault="00A73FF3" w:rsidP="00A73FF3">
      <w:pPr>
        <w:pStyle w:val="a4"/>
        <w:ind w:right="844" w:firstLine="707"/>
        <w:jc w:val="both"/>
        <w:rPr>
          <w:i/>
        </w:rPr>
      </w:pPr>
      <w:r w:rsidRPr="00D26F12">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D26F12">
        <w:rPr>
          <w:i/>
        </w:rPr>
        <w:t>Международное гуманитарное право. Международно-правовая защита жертв вооруженных</w:t>
      </w:r>
      <w:r w:rsidRPr="00D26F12">
        <w:rPr>
          <w:i/>
          <w:spacing w:val="-3"/>
        </w:rPr>
        <w:t xml:space="preserve"> </w:t>
      </w:r>
      <w:r w:rsidRPr="00D26F12">
        <w:rPr>
          <w:i/>
        </w:rPr>
        <w:t>конфликтов.</w:t>
      </w:r>
    </w:p>
    <w:p w:rsidR="00A73FF3" w:rsidRPr="00D26F12" w:rsidRDefault="00A73FF3" w:rsidP="00A73FF3">
      <w:pPr>
        <w:pStyle w:val="1"/>
        <w:spacing w:before="4"/>
        <w:ind w:left="1682"/>
      </w:pPr>
      <w:r w:rsidRPr="00D26F12">
        <w:t>Экономика</w:t>
      </w:r>
    </w:p>
    <w:p w:rsidR="00A73FF3" w:rsidRPr="00D26F12" w:rsidRDefault="00A73FF3" w:rsidP="00A73FF3">
      <w:pPr>
        <w:pStyle w:val="a4"/>
        <w:ind w:right="847" w:firstLine="707"/>
        <w:jc w:val="both"/>
      </w:pPr>
      <w:r w:rsidRPr="00D26F12">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D26F12">
        <w:rPr>
          <w:i/>
        </w:rPr>
        <w:t xml:space="preserve">Виды рынков. Рынок капиталов. </w:t>
      </w:r>
      <w:r w:rsidRPr="00D26F12">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D26F12">
        <w:rPr>
          <w:i/>
        </w:rPr>
        <w:t>функции, налоговые системы разных</w:t>
      </w:r>
      <w:r w:rsidRPr="00D26F12">
        <w:rPr>
          <w:i/>
          <w:spacing w:val="-4"/>
        </w:rPr>
        <w:t xml:space="preserve"> </w:t>
      </w:r>
      <w:r w:rsidRPr="00D26F12">
        <w:rPr>
          <w:i/>
        </w:rPr>
        <w:t>эпох</w:t>
      </w:r>
      <w:r w:rsidRPr="00D26F12">
        <w:t>.</w:t>
      </w:r>
    </w:p>
    <w:p w:rsidR="00A73FF3" w:rsidRPr="00D26F12" w:rsidRDefault="00A73FF3" w:rsidP="00A73FF3">
      <w:pPr>
        <w:ind w:left="1682" w:right="845" w:firstLine="707"/>
        <w:jc w:val="both"/>
        <w:rPr>
          <w:sz w:val="24"/>
        </w:rPr>
      </w:pPr>
      <w:r w:rsidRPr="00D26F12">
        <w:rPr>
          <w:sz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D26F12">
        <w:rPr>
          <w:i/>
          <w:sz w:val="24"/>
        </w:rPr>
        <w:t>банкинг, онлайн-банкинг</w:t>
      </w:r>
      <w:r w:rsidRPr="00D26F12">
        <w:rPr>
          <w:sz w:val="24"/>
        </w:rPr>
        <w:t xml:space="preserve">. </w:t>
      </w:r>
      <w:r w:rsidRPr="00D26F12">
        <w:rPr>
          <w:i/>
          <w:sz w:val="24"/>
        </w:rPr>
        <w:t xml:space="preserve">Страховые услуги: страхование жизни, здоровья, имущества, ответственности.Инвестиции в реальные и финансовые активы. </w:t>
      </w:r>
      <w:r w:rsidRPr="00D26F12">
        <w:rPr>
          <w:sz w:val="24"/>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3FF3" w:rsidRPr="00D26F12" w:rsidRDefault="00A73FF3" w:rsidP="00A73FF3">
      <w:pPr>
        <w:pStyle w:val="a4"/>
        <w:spacing w:before="3"/>
        <w:ind w:left="0"/>
      </w:pPr>
    </w:p>
    <w:p w:rsidR="00A73FF3" w:rsidRPr="00D26F12" w:rsidRDefault="00A73FF3" w:rsidP="00A73FF3">
      <w:pPr>
        <w:pStyle w:val="2"/>
        <w:spacing w:before="1"/>
        <w:ind w:left="3081"/>
      </w:pPr>
      <w:r w:rsidRPr="00D26F12">
        <w:t>Распределение содержания обществознания на уровень ООО</w:t>
      </w:r>
    </w:p>
    <w:p w:rsidR="00A73FF3" w:rsidRPr="00D26F12" w:rsidRDefault="00A73FF3" w:rsidP="00A73FF3">
      <w:pPr>
        <w:pStyle w:val="a4"/>
        <w:spacing w:before="3"/>
        <w:ind w:left="0"/>
        <w:rPr>
          <w:b/>
          <w:i/>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75"/>
        </w:trPr>
        <w:tc>
          <w:tcPr>
            <w:tcW w:w="6381" w:type="dxa"/>
          </w:tcPr>
          <w:p w:rsidR="00A73FF3" w:rsidRPr="00D26F12" w:rsidRDefault="00A73FF3" w:rsidP="00B14BF1">
            <w:pPr>
              <w:pStyle w:val="TableParagraph"/>
              <w:rPr>
                <w:sz w:val="20"/>
                <w:lang w:val="ru-RU"/>
              </w:rPr>
            </w:pPr>
          </w:p>
        </w:tc>
        <w:tc>
          <w:tcPr>
            <w:tcW w:w="929" w:type="dxa"/>
          </w:tcPr>
          <w:p w:rsidR="00A73FF3" w:rsidRPr="00D26F12" w:rsidRDefault="00A73FF3" w:rsidP="00B14BF1">
            <w:pPr>
              <w:pStyle w:val="TableParagraph"/>
              <w:spacing w:line="256" w:lineRule="exact"/>
              <w:ind w:left="105"/>
              <w:rPr>
                <w:b/>
                <w:sz w:val="24"/>
              </w:rPr>
            </w:pPr>
            <w:r w:rsidRPr="00D26F12">
              <w:rPr>
                <w:b/>
                <w:sz w:val="24"/>
              </w:rPr>
              <w:t>5</w:t>
            </w:r>
          </w:p>
        </w:tc>
        <w:tc>
          <w:tcPr>
            <w:tcW w:w="680" w:type="dxa"/>
          </w:tcPr>
          <w:p w:rsidR="00A73FF3" w:rsidRPr="00D26F12" w:rsidRDefault="00A73FF3" w:rsidP="00B14BF1">
            <w:pPr>
              <w:pStyle w:val="TableParagraph"/>
              <w:spacing w:line="256" w:lineRule="exact"/>
              <w:ind w:left="104"/>
              <w:rPr>
                <w:b/>
                <w:sz w:val="24"/>
              </w:rPr>
            </w:pPr>
            <w:r w:rsidRPr="00D26F12">
              <w:rPr>
                <w:b/>
                <w:sz w:val="24"/>
              </w:rPr>
              <w:t>6</w:t>
            </w:r>
          </w:p>
        </w:tc>
        <w:tc>
          <w:tcPr>
            <w:tcW w:w="682" w:type="dxa"/>
          </w:tcPr>
          <w:p w:rsidR="00A73FF3" w:rsidRPr="00D26F12" w:rsidRDefault="00A73FF3" w:rsidP="00B14BF1">
            <w:pPr>
              <w:pStyle w:val="TableParagraph"/>
              <w:spacing w:line="256" w:lineRule="exact"/>
              <w:ind w:left="107"/>
              <w:rPr>
                <w:b/>
                <w:sz w:val="24"/>
              </w:rPr>
            </w:pPr>
            <w:r w:rsidRPr="00D26F12">
              <w:rPr>
                <w:b/>
                <w:sz w:val="24"/>
              </w:rPr>
              <w:t>7</w:t>
            </w:r>
          </w:p>
        </w:tc>
        <w:tc>
          <w:tcPr>
            <w:tcW w:w="680" w:type="dxa"/>
          </w:tcPr>
          <w:p w:rsidR="00A73FF3" w:rsidRPr="00D26F12" w:rsidRDefault="00A73FF3" w:rsidP="00B14BF1">
            <w:pPr>
              <w:pStyle w:val="TableParagraph"/>
              <w:spacing w:line="256" w:lineRule="exact"/>
              <w:ind w:left="104"/>
              <w:rPr>
                <w:b/>
                <w:sz w:val="24"/>
              </w:rPr>
            </w:pPr>
            <w:r w:rsidRPr="00D26F12">
              <w:rPr>
                <w:b/>
                <w:sz w:val="24"/>
              </w:rPr>
              <w:t>8</w:t>
            </w:r>
          </w:p>
        </w:tc>
        <w:tc>
          <w:tcPr>
            <w:tcW w:w="682" w:type="dxa"/>
          </w:tcPr>
          <w:p w:rsidR="00A73FF3" w:rsidRPr="00D26F12" w:rsidRDefault="00A73FF3" w:rsidP="00B14BF1">
            <w:pPr>
              <w:pStyle w:val="TableParagraph"/>
              <w:spacing w:line="256" w:lineRule="exact"/>
              <w:ind w:left="105"/>
              <w:rPr>
                <w:b/>
                <w:sz w:val="24"/>
              </w:rPr>
            </w:pPr>
            <w:r w:rsidRPr="00D26F12">
              <w:rPr>
                <w:b/>
                <w:sz w:val="24"/>
              </w:rPr>
              <w:t>9</w:t>
            </w:r>
          </w:p>
        </w:tc>
      </w:tr>
      <w:tr w:rsidR="00D26F12" w:rsidRPr="00D26F12" w:rsidTr="00B14BF1">
        <w:trPr>
          <w:trHeight w:val="275"/>
        </w:trPr>
        <w:tc>
          <w:tcPr>
            <w:tcW w:w="10034" w:type="dxa"/>
            <w:gridSpan w:val="6"/>
          </w:tcPr>
          <w:p w:rsidR="00A73FF3" w:rsidRPr="00D26F12" w:rsidRDefault="00A73FF3" w:rsidP="00B14BF1">
            <w:pPr>
              <w:pStyle w:val="TableParagraph"/>
              <w:spacing w:line="256" w:lineRule="exact"/>
              <w:ind w:left="105"/>
              <w:rPr>
                <w:b/>
                <w:sz w:val="24"/>
              </w:rPr>
            </w:pPr>
            <w:r w:rsidRPr="00D26F12">
              <w:rPr>
                <w:b/>
                <w:sz w:val="24"/>
              </w:rPr>
              <w:t>Человек. Деятельность человека</w:t>
            </w: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lang w:val="ru-RU"/>
              </w:rPr>
            </w:pPr>
            <w:r w:rsidRPr="00D26F12">
              <w:rPr>
                <w:sz w:val="24"/>
                <w:lang w:val="ru-RU"/>
              </w:rPr>
              <w:t>Биологическое и социальное в человеке.</w:t>
            </w:r>
          </w:p>
        </w:tc>
        <w:tc>
          <w:tcPr>
            <w:tcW w:w="929" w:type="dxa"/>
          </w:tcPr>
          <w:p w:rsidR="00A73FF3" w:rsidRPr="00D26F12" w:rsidRDefault="00A73FF3" w:rsidP="00B14BF1">
            <w:pPr>
              <w:pStyle w:val="TableParagraph"/>
              <w:spacing w:line="258" w:lineRule="exact"/>
              <w:ind w:left="105"/>
              <w:rPr>
                <w:b/>
                <w:sz w:val="24"/>
              </w:rPr>
            </w:pPr>
            <w:r w:rsidRPr="00D26F12">
              <w:rPr>
                <w:b/>
                <w:sz w:val="24"/>
              </w:rPr>
              <w:t>+</w:t>
            </w: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lang w:val="ru-RU"/>
              </w:rPr>
            </w:pPr>
            <w:r w:rsidRPr="00D26F12">
              <w:rPr>
                <w:i/>
                <w:sz w:val="24"/>
                <w:lang w:val="ru-RU"/>
              </w:rPr>
              <w:t>Черты сходства и различий человека и животного.</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Индивид, индивидуальность, личность.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6"/>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Основные возрастные периоды жизни человека.</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Отношения между поколениями.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040" w:right="0" w:bottom="166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Особенности подросткового возраста.</w:t>
            </w:r>
          </w:p>
        </w:tc>
        <w:tc>
          <w:tcPr>
            <w:tcW w:w="929" w:type="dxa"/>
          </w:tcPr>
          <w:p w:rsidR="00A73FF3" w:rsidRPr="00D26F12" w:rsidRDefault="00A73FF3" w:rsidP="00B14BF1">
            <w:pPr>
              <w:pStyle w:val="TableParagraph"/>
              <w:spacing w:line="258"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Способности и потребности человека.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551"/>
        </w:trPr>
        <w:tc>
          <w:tcPr>
            <w:tcW w:w="6381" w:type="dxa"/>
          </w:tcPr>
          <w:p w:rsidR="00A73FF3" w:rsidRPr="00D26F12" w:rsidRDefault="00A73FF3" w:rsidP="00B14BF1">
            <w:pPr>
              <w:pStyle w:val="TableParagraph"/>
              <w:tabs>
                <w:tab w:val="left" w:pos="1314"/>
                <w:tab w:val="left" w:pos="3031"/>
                <w:tab w:val="left" w:pos="4110"/>
                <w:tab w:val="left" w:pos="4638"/>
              </w:tabs>
              <w:spacing w:line="262" w:lineRule="exact"/>
              <w:ind w:left="105"/>
              <w:rPr>
                <w:sz w:val="24"/>
                <w:lang w:val="ru-RU"/>
              </w:rPr>
            </w:pPr>
            <w:r w:rsidRPr="00D26F12">
              <w:rPr>
                <w:sz w:val="24"/>
                <w:lang w:val="ru-RU"/>
              </w:rPr>
              <w:t>Особые</w:t>
            </w:r>
            <w:r w:rsidRPr="00D26F12">
              <w:rPr>
                <w:sz w:val="24"/>
                <w:lang w:val="ru-RU"/>
              </w:rPr>
              <w:tab/>
              <w:t>потребности</w:t>
            </w:r>
            <w:r w:rsidRPr="00D26F12">
              <w:rPr>
                <w:sz w:val="24"/>
                <w:lang w:val="ru-RU"/>
              </w:rPr>
              <w:tab/>
              <w:t>людей</w:t>
            </w:r>
            <w:r w:rsidRPr="00D26F12">
              <w:rPr>
                <w:sz w:val="24"/>
                <w:lang w:val="ru-RU"/>
              </w:rPr>
              <w:tab/>
              <w:t>с</w:t>
            </w:r>
            <w:r w:rsidRPr="00D26F12">
              <w:rPr>
                <w:sz w:val="24"/>
                <w:lang w:val="ru-RU"/>
              </w:rPr>
              <w:tab/>
              <w:t>ограниченными</w:t>
            </w:r>
          </w:p>
          <w:p w:rsidR="00A73FF3" w:rsidRPr="00D26F12" w:rsidRDefault="00A73FF3" w:rsidP="00B14BF1">
            <w:pPr>
              <w:pStyle w:val="TableParagraph"/>
              <w:spacing w:line="269" w:lineRule="exact"/>
              <w:ind w:left="105"/>
              <w:rPr>
                <w:sz w:val="24"/>
                <w:lang w:val="ru-RU"/>
              </w:rPr>
            </w:pPr>
            <w:r w:rsidRPr="00D26F12">
              <w:rPr>
                <w:sz w:val="24"/>
                <w:lang w:val="ru-RU"/>
              </w:rPr>
              <w:t>возможностями.</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Понятие деятельности.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Многообразие видов деятельности.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Игра, труд, учение.</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lang w:val="ru-RU"/>
              </w:rPr>
            </w:pPr>
            <w:r w:rsidRPr="00D26F12">
              <w:rPr>
                <w:sz w:val="24"/>
                <w:lang w:val="ru-RU"/>
              </w:rPr>
              <w:t>Познание человеком мира и самого себя.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Общение.</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Роль деятельности в жизни человека и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Человек в малой группе.</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Межличностные отношения.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Личные и деловые отношения.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9" w:lineRule="exact"/>
              <w:ind w:left="105"/>
              <w:rPr>
                <w:sz w:val="24"/>
              </w:rPr>
            </w:pPr>
            <w:r w:rsidRPr="00D26F12">
              <w:rPr>
                <w:sz w:val="24"/>
              </w:rPr>
              <w:t>Лидерство.</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9"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Межличностные конфликты и способы их разрешения.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8672" w:type="dxa"/>
            <w:gridSpan w:val="4"/>
          </w:tcPr>
          <w:p w:rsidR="00A73FF3" w:rsidRPr="00D26F12" w:rsidRDefault="00A73FF3" w:rsidP="00B14BF1">
            <w:pPr>
              <w:pStyle w:val="TableParagraph"/>
              <w:spacing w:line="256" w:lineRule="exact"/>
              <w:ind w:left="105"/>
              <w:rPr>
                <w:b/>
                <w:sz w:val="24"/>
              </w:rPr>
            </w:pPr>
            <w:r w:rsidRPr="00D26F12">
              <w:rPr>
                <w:b/>
                <w:sz w:val="24"/>
              </w:rPr>
              <w:t>Общество</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Общество как форма жизнедеятельности людей.</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Взаимосвязь общества и природы.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Развитие общества.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Общественный прогресс.</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lang w:val="ru-RU"/>
              </w:rPr>
            </w:pPr>
            <w:r w:rsidRPr="00D26F12">
              <w:rPr>
                <w:sz w:val="24"/>
                <w:lang w:val="ru-RU"/>
              </w:rPr>
              <w:t>Основные сферы жизни общества и их взаимодействие.</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Типы обществ.</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Усиление взаимосвязей стран и народов.</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Глобальные проблемы современности.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Опасность международного терроризма.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Экологический кризис и пути его разрешения.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554"/>
        </w:trPr>
        <w:tc>
          <w:tcPr>
            <w:tcW w:w="6381" w:type="dxa"/>
          </w:tcPr>
          <w:p w:rsidR="00A73FF3" w:rsidRPr="00D26F12" w:rsidRDefault="00A73FF3" w:rsidP="00B14BF1">
            <w:pPr>
              <w:pStyle w:val="TableParagraph"/>
              <w:spacing w:line="265" w:lineRule="exact"/>
              <w:ind w:left="105"/>
              <w:rPr>
                <w:sz w:val="24"/>
                <w:lang w:val="ru-RU"/>
              </w:rPr>
            </w:pPr>
            <w:r w:rsidRPr="00D26F12">
              <w:rPr>
                <w:sz w:val="24"/>
                <w:lang w:val="ru-RU"/>
              </w:rPr>
              <w:t>Современные средства связи и коммуникации, их влияние</w:t>
            </w:r>
          </w:p>
          <w:p w:rsidR="00A73FF3" w:rsidRPr="00D26F12" w:rsidRDefault="00A73FF3" w:rsidP="00B14BF1">
            <w:pPr>
              <w:pStyle w:val="TableParagraph"/>
              <w:spacing w:line="269" w:lineRule="exact"/>
              <w:ind w:left="105"/>
              <w:rPr>
                <w:sz w:val="24"/>
              </w:rPr>
            </w:pPr>
            <w:r w:rsidRPr="00D26F12">
              <w:rPr>
                <w:sz w:val="24"/>
              </w:rPr>
              <w:t>на нашу жизнь.</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9"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551"/>
        </w:trPr>
        <w:tc>
          <w:tcPr>
            <w:tcW w:w="6381" w:type="dxa"/>
          </w:tcPr>
          <w:p w:rsidR="00A73FF3" w:rsidRPr="00D26F12" w:rsidRDefault="00A73FF3" w:rsidP="00B14BF1">
            <w:pPr>
              <w:pStyle w:val="TableParagraph"/>
              <w:tabs>
                <w:tab w:val="left" w:pos="1712"/>
                <w:tab w:val="left" w:pos="3117"/>
                <w:tab w:val="left" w:pos="4400"/>
                <w:tab w:val="left" w:pos="5940"/>
              </w:tabs>
              <w:spacing w:line="262" w:lineRule="exact"/>
              <w:ind w:left="105"/>
              <w:rPr>
                <w:sz w:val="24"/>
                <w:lang w:val="ru-RU"/>
              </w:rPr>
            </w:pPr>
            <w:r w:rsidRPr="00D26F12">
              <w:rPr>
                <w:sz w:val="24"/>
                <w:lang w:val="ru-RU"/>
              </w:rPr>
              <w:t>Современное</w:t>
            </w:r>
            <w:r w:rsidRPr="00D26F12">
              <w:rPr>
                <w:sz w:val="24"/>
                <w:lang w:val="ru-RU"/>
              </w:rPr>
              <w:tab/>
              <w:t>российское</w:t>
            </w:r>
            <w:r w:rsidRPr="00D26F12">
              <w:rPr>
                <w:sz w:val="24"/>
                <w:lang w:val="ru-RU"/>
              </w:rPr>
              <w:tab/>
              <w:t>общество,</w:t>
            </w:r>
            <w:r w:rsidRPr="00D26F12">
              <w:rPr>
                <w:sz w:val="24"/>
                <w:lang w:val="ru-RU"/>
              </w:rPr>
              <w:tab/>
              <w:t>особенности</w:t>
            </w:r>
            <w:r w:rsidRPr="00D26F12">
              <w:rPr>
                <w:sz w:val="24"/>
                <w:lang w:val="ru-RU"/>
              </w:rPr>
              <w:tab/>
              <w:t>его</w:t>
            </w:r>
          </w:p>
          <w:p w:rsidR="00A73FF3" w:rsidRPr="00D26F12" w:rsidRDefault="00A73FF3" w:rsidP="00B14BF1">
            <w:pPr>
              <w:pStyle w:val="TableParagraph"/>
              <w:spacing w:line="269" w:lineRule="exact"/>
              <w:ind w:left="105"/>
              <w:rPr>
                <w:sz w:val="24"/>
                <w:lang w:val="ru-RU"/>
              </w:rPr>
            </w:pPr>
            <w:r w:rsidRPr="00D26F12">
              <w:rPr>
                <w:sz w:val="24"/>
                <w:lang w:val="ru-RU"/>
              </w:rPr>
              <w:t>развития</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10034" w:type="dxa"/>
            <w:gridSpan w:val="6"/>
          </w:tcPr>
          <w:p w:rsidR="00A73FF3" w:rsidRPr="00D26F12" w:rsidRDefault="00A73FF3" w:rsidP="00B14BF1">
            <w:pPr>
              <w:pStyle w:val="TableParagraph"/>
              <w:spacing w:line="256" w:lineRule="exact"/>
              <w:ind w:left="105"/>
              <w:rPr>
                <w:b/>
                <w:sz w:val="24"/>
              </w:rPr>
            </w:pPr>
            <w:r w:rsidRPr="00D26F12">
              <w:rPr>
                <w:b/>
                <w:sz w:val="24"/>
              </w:rPr>
              <w:t>Социальные нормы</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Социальные нормы как регуляторы поведения человека в</w:t>
            </w:r>
          </w:p>
          <w:p w:rsidR="00A73FF3" w:rsidRPr="00D26F12" w:rsidRDefault="00A73FF3" w:rsidP="00B14BF1">
            <w:pPr>
              <w:pStyle w:val="TableParagraph"/>
              <w:spacing w:line="269" w:lineRule="exact"/>
              <w:ind w:left="105"/>
              <w:rPr>
                <w:sz w:val="24"/>
              </w:rPr>
            </w:pPr>
            <w:r w:rsidRPr="00D26F12">
              <w:rPr>
                <w:sz w:val="24"/>
              </w:rPr>
              <w:t>обществе.</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lang w:val="ru-RU"/>
              </w:rPr>
            </w:pPr>
            <w:r w:rsidRPr="00D26F12">
              <w:rPr>
                <w:i/>
                <w:sz w:val="24"/>
                <w:lang w:val="ru-RU"/>
              </w:rPr>
              <w:t>Общественные нравы, традиции и обычаи.</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Как усваиваются социальные нормы.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Общественные ценности.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9" w:lineRule="exact"/>
              <w:ind w:left="105"/>
              <w:rPr>
                <w:sz w:val="24"/>
              </w:rPr>
            </w:pPr>
            <w:r w:rsidRPr="00D26F12">
              <w:rPr>
                <w:sz w:val="24"/>
              </w:rPr>
              <w:t>Гражданственность и патриотизм.</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9"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Уважение социального многообразия.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Мораль, ее основные принципы.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Нравственность.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Моральные нормы и нравственный выбор.</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Роль морали в жизни человека и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Золотое правило нравственности.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Гуманизм.</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Добро и зло.</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Долг.</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Совесть.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6"/>
        </w:trPr>
        <w:tc>
          <w:tcPr>
            <w:tcW w:w="6381" w:type="dxa"/>
          </w:tcPr>
          <w:p w:rsidR="00A73FF3" w:rsidRPr="00D26F12" w:rsidRDefault="00A73FF3" w:rsidP="00B14BF1">
            <w:pPr>
              <w:pStyle w:val="TableParagraph"/>
              <w:spacing w:line="256" w:lineRule="exact"/>
              <w:ind w:left="105"/>
              <w:rPr>
                <w:sz w:val="24"/>
              </w:rPr>
            </w:pPr>
            <w:r w:rsidRPr="00D26F12">
              <w:rPr>
                <w:sz w:val="24"/>
              </w:rPr>
              <w:t>Моральная ответственность.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lang w:val="ru-RU"/>
              </w:rPr>
            </w:pPr>
            <w:r w:rsidRPr="00D26F12">
              <w:rPr>
                <w:sz w:val="24"/>
                <w:lang w:val="ru-RU"/>
              </w:rPr>
              <w:t>Право, его роль в жизни человека, общества и государства.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bl>
    <w:p w:rsidR="00A73FF3" w:rsidRPr="00D26F12" w:rsidRDefault="00A73FF3" w:rsidP="00A73FF3">
      <w:pPr>
        <w:spacing w:line="258"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Основные признаки права.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Право и мораль: общее и различия.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Социализация личности.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lang w:val="ru-RU"/>
              </w:rPr>
            </w:pPr>
            <w:r w:rsidRPr="00D26F12">
              <w:rPr>
                <w:i/>
                <w:sz w:val="24"/>
                <w:lang w:val="ru-RU"/>
              </w:rPr>
              <w:t>Особенности социализации в подростковом возрасте.</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Отклоняющееся поведение.</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Опасность наркомании и алкоголизма для человека и</w:t>
            </w:r>
          </w:p>
          <w:p w:rsidR="00A73FF3" w:rsidRPr="00D26F12" w:rsidRDefault="00A73FF3" w:rsidP="00B14BF1">
            <w:pPr>
              <w:pStyle w:val="TableParagraph"/>
              <w:spacing w:line="269" w:lineRule="exact"/>
              <w:ind w:left="105"/>
              <w:rPr>
                <w:sz w:val="24"/>
              </w:rPr>
            </w:pPr>
            <w:r w:rsidRPr="00D26F12">
              <w:rPr>
                <w:sz w:val="24"/>
              </w:rPr>
              <w:t>общества.</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Социальный контроль.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Социальная значимость здорового образа жизни.</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10034" w:type="dxa"/>
            <w:gridSpan w:val="6"/>
          </w:tcPr>
          <w:p w:rsidR="00A73FF3" w:rsidRPr="00D26F12" w:rsidRDefault="00A73FF3" w:rsidP="00B14BF1">
            <w:pPr>
              <w:pStyle w:val="TableParagraph"/>
              <w:spacing w:line="256" w:lineRule="exact"/>
              <w:ind w:left="105"/>
              <w:rPr>
                <w:b/>
                <w:sz w:val="24"/>
              </w:rPr>
            </w:pPr>
            <w:r w:rsidRPr="00D26F12">
              <w:rPr>
                <w:b/>
                <w:sz w:val="24"/>
              </w:rPr>
              <w:t>Сфера духовной культуры</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Культура, ее многообразие и основные формы.</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Наука в жизни современного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552"/>
        </w:trPr>
        <w:tc>
          <w:tcPr>
            <w:tcW w:w="6381" w:type="dxa"/>
          </w:tcPr>
          <w:p w:rsidR="00A73FF3" w:rsidRPr="00D26F12" w:rsidRDefault="00A73FF3" w:rsidP="00B14BF1">
            <w:pPr>
              <w:pStyle w:val="TableParagraph"/>
              <w:spacing w:line="262" w:lineRule="exact"/>
              <w:ind w:left="105"/>
              <w:rPr>
                <w:i/>
                <w:sz w:val="24"/>
                <w:lang w:val="ru-RU"/>
              </w:rPr>
            </w:pPr>
            <w:r w:rsidRPr="00D26F12">
              <w:rPr>
                <w:i/>
                <w:sz w:val="24"/>
                <w:lang w:val="ru-RU"/>
              </w:rPr>
              <w:t>Научно-технический прогресс в современном обществе.</w:t>
            </w:r>
          </w:p>
          <w:p w:rsidR="00A73FF3" w:rsidRPr="00D26F12" w:rsidRDefault="00A73FF3" w:rsidP="00B14BF1">
            <w:pPr>
              <w:pStyle w:val="TableParagraph"/>
              <w:spacing w:line="269" w:lineRule="exact"/>
              <w:ind w:left="105"/>
              <w:rPr>
                <w:sz w:val="24"/>
              </w:rPr>
            </w:pPr>
            <w:r w:rsidRPr="00D26F12">
              <w:rPr>
                <w:sz w:val="24"/>
              </w:rPr>
              <w:t>Развитие науки в России.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554"/>
        </w:trPr>
        <w:tc>
          <w:tcPr>
            <w:tcW w:w="6381" w:type="dxa"/>
          </w:tcPr>
          <w:p w:rsidR="00A73FF3" w:rsidRPr="00D26F12" w:rsidRDefault="00A73FF3" w:rsidP="00B14BF1">
            <w:pPr>
              <w:pStyle w:val="TableParagraph"/>
              <w:spacing w:line="265" w:lineRule="exact"/>
              <w:ind w:left="105"/>
              <w:rPr>
                <w:sz w:val="24"/>
                <w:lang w:val="ru-RU"/>
              </w:rPr>
            </w:pPr>
            <w:r w:rsidRPr="00D26F12">
              <w:rPr>
                <w:sz w:val="24"/>
                <w:lang w:val="ru-RU"/>
              </w:rPr>
              <w:t>Образование, его значимость в условиях информационного</w:t>
            </w:r>
          </w:p>
          <w:p w:rsidR="00A73FF3" w:rsidRPr="00D26F12" w:rsidRDefault="00A73FF3" w:rsidP="00B14BF1">
            <w:pPr>
              <w:pStyle w:val="TableParagraph"/>
              <w:spacing w:line="269" w:lineRule="exact"/>
              <w:ind w:left="105"/>
              <w:rPr>
                <w:sz w:val="24"/>
              </w:rPr>
            </w:pPr>
            <w:r w:rsidRPr="00D26F12">
              <w:rPr>
                <w:sz w:val="24"/>
              </w:rPr>
              <w:t>общества.</w:t>
            </w:r>
          </w:p>
        </w:tc>
        <w:tc>
          <w:tcPr>
            <w:tcW w:w="929" w:type="dxa"/>
          </w:tcPr>
          <w:p w:rsidR="00A73FF3" w:rsidRPr="00D26F12" w:rsidRDefault="00A73FF3" w:rsidP="00B14BF1">
            <w:pPr>
              <w:pStyle w:val="TableParagraph"/>
              <w:spacing w:line="269" w:lineRule="exact"/>
              <w:ind w:left="105"/>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9"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rPr>
            </w:pPr>
            <w:r w:rsidRPr="00D26F12">
              <w:rPr>
                <w:sz w:val="24"/>
                <w:lang w:val="ru-RU"/>
              </w:rPr>
              <w:t xml:space="preserve">Система образования в Российской Федерации. </w:t>
            </w:r>
            <w:r w:rsidRPr="00D26F12">
              <w:rPr>
                <w:sz w:val="24"/>
              </w:rPr>
              <w:t>Уровни</w:t>
            </w:r>
          </w:p>
          <w:p w:rsidR="00A73FF3" w:rsidRPr="00D26F12" w:rsidRDefault="00A73FF3" w:rsidP="00B14BF1">
            <w:pPr>
              <w:pStyle w:val="TableParagraph"/>
              <w:spacing w:line="269" w:lineRule="exact"/>
              <w:ind w:left="105"/>
              <w:rPr>
                <w:sz w:val="24"/>
              </w:rPr>
            </w:pPr>
            <w:r w:rsidRPr="00D26F12">
              <w:rPr>
                <w:sz w:val="24"/>
              </w:rPr>
              <w:t>общего образования.</w:t>
            </w:r>
          </w:p>
        </w:tc>
        <w:tc>
          <w:tcPr>
            <w:tcW w:w="929" w:type="dxa"/>
          </w:tcPr>
          <w:p w:rsidR="00A73FF3" w:rsidRPr="00D26F12" w:rsidRDefault="00A73FF3" w:rsidP="00B14BF1">
            <w:pPr>
              <w:pStyle w:val="TableParagraph"/>
              <w:spacing w:line="267" w:lineRule="exact"/>
              <w:ind w:left="105"/>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i/>
                <w:sz w:val="24"/>
              </w:rPr>
              <w:t>Государственная итоговая аттестация</w:t>
            </w:r>
            <w:r w:rsidRPr="00D26F12">
              <w:rPr>
                <w:sz w:val="24"/>
              </w:rPr>
              <w:t>.</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Самообразование.</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Религия как форма культуры.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Мировые религии.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Роль религии в жизни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Свобода совести.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Искусство как элемент духовной культуры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lang w:val="ru-RU"/>
              </w:rPr>
            </w:pPr>
            <w:r w:rsidRPr="00D26F12">
              <w:rPr>
                <w:i/>
                <w:sz w:val="24"/>
                <w:lang w:val="ru-RU"/>
              </w:rPr>
              <w:t>Влияние искусства на развитие личности.</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10034" w:type="dxa"/>
            <w:gridSpan w:val="6"/>
          </w:tcPr>
          <w:p w:rsidR="00A73FF3" w:rsidRPr="00D26F12" w:rsidRDefault="00A73FF3" w:rsidP="00B14BF1">
            <w:pPr>
              <w:pStyle w:val="TableParagraph"/>
              <w:spacing w:line="256" w:lineRule="exact"/>
              <w:ind w:left="105"/>
              <w:rPr>
                <w:b/>
                <w:sz w:val="24"/>
              </w:rPr>
            </w:pPr>
            <w:r w:rsidRPr="00D26F12">
              <w:rPr>
                <w:b/>
                <w:sz w:val="24"/>
              </w:rPr>
              <w:t>Социальная сфера жизни общества</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Социальная структура общества.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Социальные общности и группы.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Социальный статус личности.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Социальные роли.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Основные социальные роли в подростковом возрасте.</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Социальная мобильность.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Семья и семейные отношения.</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Функции семьи.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Семейные ценности и традиции.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9" w:lineRule="exact"/>
              <w:ind w:left="105"/>
              <w:rPr>
                <w:sz w:val="24"/>
              </w:rPr>
            </w:pPr>
            <w:r w:rsidRPr="00D26F12">
              <w:rPr>
                <w:sz w:val="24"/>
              </w:rPr>
              <w:t>Основные роли членов семьи.</w:t>
            </w:r>
          </w:p>
        </w:tc>
        <w:tc>
          <w:tcPr>
            <w:tcW w:w="929" w:type="dxa"/>
          </w:tcPr>
          <w:p w:rsidR="00A73FF3" w:rsidRPr="00D26F12" w:rsidRDefault="00A73FF3" w:rsidP="00B14BF1">
            <w:pPr>
              <w:pStyle w:val="TableParagraph"/>
              <w:spacing w:line="259"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Досуг семьи.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Социальные конфликты и пути их разрешения.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Этнос и нация.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i/>
                <w:sz w:val="24"/>
              </w:rPr>
              <w:t>Национальное самосознание</w:t>
            </w:r>
            <w:r w:rsidRPr="00D26F12">
              <w:rPr>
                <w:sz w:val="24"/>
              </w:rPr>
              <w:t>.</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Отношения между нациями. Россия – многонациональное</w:t>
            </w:r>
          </w:p>
          <w:p w:rsidR="00A73FF3" w:rsidRPr="00D26F12" w:rsidRDefault="00A73FF3" w:rsidP="00B14BF1">
            <w:pPr>
              <w:pStyle w:val="TableParagraph"/>
              <w:spacing w:line="269" w:lineRule="exact"/>
              <w:ind w:left="105"/>
              <w:rPr>
                <w:sz w:val="24"/>
                <w:lang w:val="ru-RU"/>
              </w:rPr>
            </w:pPr>
            <w:r w:rsidRPr="00D26F12">
              <w:rPr>
                <w:sz w:val="24"/>
                <w:lang w:val="ru-RU"/>
              </w:rPr>
              <w:t>государство.</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Социальная политика Российского государства.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1380"/>
        </w:trPr>
        <w:tc>
          <w:tcPr>
            <w:tcW w:w="6381" w:type="dxa"/>
          </w:tcPr>
          <w:p w:rsidR="00A73FF3" w:rsidRPr="00D26F12" w:rsidRDefault="00A73FF3" w:rsidP="00B14BF1">
            <w:pPr>
              <w:pStyle w:val="TableParagraph"/>
              <w:spacing w:line="265" w:lineRule="exact"/>
              <w:ind w:left="105"/>
              <w:rPr>
                <w:b/>
                <w:sz w:val="24"/>
                <w:lang w:val="ru-RU"/>
              </w:rPr>
            </w:pPr>
            <w:r w:rsidRPr="00D26F12">
              <w:rPr>
                <w:b/>
                <w:sz w:val="24"/>
                <w:lang w:val="ru-RU"/>
              </w:rPr>
              <w:t>Политическая сфера жизни общества</w:t>
            </w:r>
          </w:p>
          <w:p w:rsidR="00A73FF3" w:rsidRPr="00D26F12" w:rsidRDefault="00A73FF3" w:rsidP="00B14BF1">
            <w:pPr>
              <w:pStyle w:val="TableParagraph"/>
              <w:ind w:left="105" w:right="101" w:firstLine="708"/>
              <w:jc w:val="both"/>
              <w:rPr>
                <w:sz w:val="24"/>
              </w:rPr>
            </w:pPr>
            <w:r w:rsidRPr="00D26F12">
              <w:rPr>
                <w:sz w:val="24"/>
                <w:lang w:val="ru-RU"/>
              </w:rPr>
              <w:t xml:space="preserve">Политика и власть. Роль политики в жизни общества. Государство, его существенные признаки. Функции  государства.   </w:t>
            </w:r>
            <w:r w:rsidRPr="00D26F12">
              <w:rPr>
                <w:sz w:val="24"/>
              </w:rPr>
              <w:t xml:space="preserve">Внутренняя  и  внешняя  </w:t>
            </w:r>
            <w:r w:rsidRPr="00D26F12">
              <w:rPr>
                <w:spacing w:val="10"/>
                <w:sz w:val="24"/>
              </w:rPr>
              <w:t xml:space="preserve"> </w:t>
            </w:r>
            <w:r w:rsidRPr="00D26F12">
              <w:rPr>
                <w:sz w:val="24"/>
              </w:rPr>
              <w:t>политика</w:t>
            </w:r>
          </w:p>
          <w:p w:rsidR="00A73FF3" w:rsidRPr="00D26F12" w:rsidRDefault="00A73FF3" w:rsidP="00B14BF1">
            <w:pPr>
              <w:pStyle w:val="TableParagraph"/>
              <w:spacing w:line="269" w:lineRule="exact"/>
              <w:ind w:left="105"/>
              <w:rPr>
                <w:sz w:val="24"/>
              </w:rPr>
            </w:pPr>
            <w:r w:rsidRPr="00D26F12">
              <w:rPr>
                <w:sz w:val="24"/>
              </w:rPr>
              <w:t>государства.   Формы   правления.</w:t>
            </w:r>
            <w:r w:rsidRPr="00D26F12">
              <w:rPr>
                <w:spacing w:val="33"/>
                <w:sz w:val="24"/>
              </w:rPr>
              <w:t xml:space="preserve"> </w:t>
            </w:r>
            <w:r w:rsidRPr="00D26F12">
              <w:rPr>
                <w:sz w:val="24"/>
              </w:rPr>
              <w:t>Формы  государственно-</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bl>
    <w:p w:rsidR="00A73FF3" w:rsidRPr="00D26F12" w:rsidRDefault="00A73FF3" w:rsidP="00A73FF3">
      <w:pPr>
        <w:spacing w:line="267"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486"/>
        </w:trPr>
        <w:tc>
          <w:tcPr>
            <w:tcW w:w="6381" w:type="dxa"/>
          </w:tcPr>
          <w:p w:rsidR="00A73FF3" w:rsidRPr="00D26F12" w:rsidRDefault="00A73FF3" w:rsidP="00B14BF1">
            <w:pPr>
              <w:pStyle w:val="TableParagraph"/>
              <w:tabs>
                <w:tab w:val="left" w:pos="2558"/>
                <w:tab w:val="left" w:pos="4544"/>
              </w:tabs>
              <w:ind w:left="105" w:right="98"/>
              <w:jc w:val="both"/>
              <w:rPr>
                <w:sz w:val="24"/>
                <w:lang w:val="ru-RU"/>
              </w:rPr>
            </w:pPr>
            <w:r w:rsidRPr="00D26F12">
              <w:rPr>
                <w:sz w:val="24"/>
                <w:lang w:val="ru-RU"/>
              </w:rPr>
              <w:t xml:space="preserve">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D26F12">
              <w:rPr>
                <w:i/>
                <w:sz w:val="24"/>
                <w:lang w:val="ru-RU"/>
              </w:rPr>
              <w:t>Правовое государство.</w:t>
            </w:r>
            <w:r w:rsidRPr="00D26F12">
              <w:rPr>
                <w:i/>
                <w:sz w:val="24"/>
                <w:lang w:val="ru-RU"/>
              </w:rPr>
              <w:tab/>
            </w:r>
            <w:r w:rsidRPr="00D26F12">
              <w:rPr>
                <w:sz w:val="24"/>
                <w:lang w:val="ru-RU"/>
              </w:rPr>
              <w:t>Местное</w:t>
            </w:r>
            <w:r w:rsidRPr="00D26F12">
              <w:rPr>
                <w:sz w:val="24"/>
                <w:lang w:val="ru-RU"/>
              </w:rPr>
              <w:tab/>
              <w:t>самоуправление.</w:t>
            </w:r>
          </w:p>
          <w:p w:rsidR="00A73FF3" w:rsidRPr="00D26F12" w:rsidRDefault="00A73FF3" w:rsidP="00B14BF1">
            <w:pPr>
              <w:pStyle w:val="TableParagraph"/>
              <w:spacing w:line="270" w:lineRule="atLeast"/>
              <w:ind w:left="105" w:right="99"/>
              <w:jc w:val="both"/>
              <w:rPr>
                <w:i/>
                <w:sz w:val="24"/>
                <w:lang w:val="ru-RU"/>
              </w:rPr>
            </w:pPr>
            <w:r w:rsidRPr="00D26F12">
              <w:rPr>
                <w:i/>
                <w:sz w:val="24"/>
                <w:lang w:val="ru-RU"/>
              </w:rPr>
              <w:t>Межгосударственные отношения. Межгосударственные конфликты и способы их разрешения.</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r>
      <w:tr w:rsidR="00D26F12" w:rsidRPr="00D26F12" w:rsidTr="00B14BF1">
        <w:trPr>
          <w:trHeight w:val="275"/>
        </w:trPr>
        <w:tc>
          <w:tcPr>
            <w:tcW w:w="10034" w:type="dxa"/>
            <w:gridSpan w:val="6"/>
          </w:tcPr>
          <w:p w:rsidR="00A73FF3" w:rsidRPr="00D26F12" w:rsidRDefault="00A73FF3" w:rsidP="00B14BF1">
            <w:pPr>
              <w:pStyle w:val="TableParagraph"/>
              <w:spacing w:line="256" w:lineRule="exact"/>
              <w:ind w:left="105"/>
              <w:rPr>
                <w:b/>
                <w:sz w:val="24"/>
              </w:rPr>
            </w:pPr>
            <w:r w:rsidRPr="00D26F12">
              <w:rPr>
                <w:b/>
                <w:sz w:val="24"/>
              </w:rPr>
              <w:t>Гражданин и государство</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Наше государство – Российская Федерация.</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Конституция Российской Федерации – основной закон</w:t>
            </w:r>
          </w:p>
          <w:p w:rsidR="00A73FF3" w:rsidRPr="00D26F12" w:rsidRDefault="00A73FF3" w:rsidP="00B14BF1">
            <w:pPr>
              <w:pStyle w:val="TableParagraph"/>
              <w:spacing w:line="269" w:lineRule="exact"/>
              <w:ind w:left="105"/>
              <w:rPr>
                <w:sz w:val="24"/>
                <w:lang w:val="ru-RU"/>
              </w:rPr>
            </w:pPr>
            <w:r w:rsidRPr="00D26F12">
              <w:rPr>
                <w:sz w:val="24"/>
                <w:lang w:val="ru-RU"/>
              </w:rPr>
              <w:t>государства.</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2"/>
        </w:trPr>
        <w:tc>
          <w:tcPr>
            <w:tcW w:w="6381" w:type="dxa"/>
          </w:tcPr>
          <w:p w:rsidR="00A73FF3" w:rsidRPr="00D26F12" w:rsidRDefault="00A73FF3" w:rsidP="00B14BF1">
            <w:pPr>
              <w:pStyle w:val="TableParagraph"/>
              <w:tabs>
                <w:tab w:val="left" w:pos="2366"/>
                <w:tab w:val="left" w:pos="3498"/>
                <w:tab w:val="left" w:pos="5704"/>
              </w:tabs>
              <w:spacing w:line="263" w:lineRule="exact"/>
              <w:ind w:left="105"/>
              <w:rPr>
                <w:sz w:val="24"/>
                <w:lang w:val="ru-RU"/>
              </w:rPr>
            </w:pPr>
            <w:r w:rsidRPr="00D26F12">
              <w:rPr>
                <w:sz w:val="24"/>
                <w:lang w:val="ru-RU"/>
              </w:rPr>
              <w:t>Конституционные</w:t>
            </w:r>
            <w:r w:rsidRPr="00D26F12">
              <w:rPr>
                <w:sz w:val="24"/>
                <w:lang w:val="ru-RU"/>
              </w:rPr>
              <w:tab/>
              <w:t>основы</w:t>
            </w:r>
            <w:r w:rsidRPr="00D26F12">
              <w:rPr>
                <w:sz w:val="24"/>
                <w:lang w:val="ru-RU"/>
              </w:rPr>
              <w:tab/>
              <w:t>государственного</w:t>
            </w:r>
            <w:r w:rsidRPr="00D26F12">
              <w:rPr>
                <w:sz w:val="24"/>
                <w:lang w:val="ru-RU"/>
              </w:rPr>
              <w:tab/>
              <w:t>строя</w:t>
            </w:r>
          </w:p>
          <w:p w:rsidR="00A73FF3" w:rsidRPr="00D26F12" w:rsidRDefault="00A73FF3" w:rsidP="00B14BF1">
            <w:pPr>
              <w:pStyle w:val="TableParagraph"/>
              <w:spacing w:line="269" w:lineRule="exact"/>
              <w:ind w:left="105"/>
              <w:rPr>
                <w:sz w:val="24"/>
                <w:lang w:val="ru-RU"/>
              </w:rPr>
            </w:pPr>
            <w:r w:rsidRPr="00D26F12">
              <w:rPr>
                <w:sz w:val="24"/>
                <w:lang w:val="ru-RU"/>
              </w:rPr>
              <w:t>Российской Федерации.</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8"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Государственные символы России.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Россия – федеративное государство.</w:t>
            </w:r>
          </w:p>
        </w:tc>
        <w:tc>
          <w:tcPr>
            <w:tcW w:w="929" w:type="dxa"/>
          </w:tcPr>
          <w:p w:rsidR="00A73FF3" w:rsidRPr="00D26F12" w:rsidRDefault="00A73FF3" w:rsidP="00B14BF1">
            <w:pPr>
              <w:pStyle w:val="TableParagraph"/>
              <w:spacing w:line="258"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Субъекты федерации.</w:t>
            </w:r>
          </w:p>
        </w:tc>
        <w:tc>
          <w:tcPr>
            <w:tcW w:w="929" w:type="dxa"/>
          </w:tcPr>
          <w:p w:rsidR="00A73FF3" w:rsidRPr="00D26F12" w:rsidRDefault="00A73FF3" w:rsidP="00B14BF1">
            <w:pPr>
              <w:pStyle w:val="TableParagraph"/>
              <w:spacing w:line="256" w:lineRule="exact"/>
              <w:ind w:left="105"/>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1199"/>
                <w:tab w:val="left" w:pos="3239"/>
                <w:tab w:val="left" w:pos="4225"/>
                <w:tab w:val="left" w:pos="4663"/>
                <w:tab w:val="left" w:pos="6150"/>
              </w:tabs>
              <w:spacing w:line="262" w:lineRule="exact"/>
              <w:ind w:left="105"/>
              <w:rPr>
                <w:sz w:val="24"/>
                <w:lang w:val="ru-RU"/>
              </w:rPr>
            </w:pPr>
            <w:r w:rsidRPr="00D26F12">
              <w:rPr>
                <w:sz w:val="24"/>
                <w:lang w:val="ru-RU"/>
              </w:rPr>
              <w:t>Органы</w:t>
            </w:r>
            <w:r w:rsidRPr="00D26F12">
              <w:rPr>
                <w:sz w:val="24"/>
                <w:lang w:val="ru-RU"/>
              </w:rPr>
              <w:tab/>
              <w:t>государственной</w:t>
            </w:r>
            <w:r w:rsidRPr="00D26F12">
              <w:rPr>
                <w:sz w:val="24"/>
                <w:lang w:val="ru-RU"/>
              </w:rPr>
              <w:tab/>
              <w:t>власти</w:t>
            </w:r>
            <w:r w:rsidRPr="00D26F12">
              <w:rPr>
                <w:sz w:val="24"/>
                <w:lang w:val="ru-RU"/>
              </w:rPr>
              <w:tab/>
              <w:t>и</w:t>
            </w:r>
            <w:r w:rsidRPr="00D26F12">
              <w:rPr>
                <w:sz w:val="24"/>
                <w:lang w:val="ru-RU"/>
              </w:rPr>
              <w:tab/>
              <w:t>управления</w:t>
            </w:r>
            <w:r w:rsidRPr="00D26F12">
              <w:rPr>
                <w:sz w:val="24"/>
                <w:lang w:val="ru-RU"/>
              </w:rPr>
              <w:tab/>
              <w:t>в</w:t>
            </w:r>
          </w:p>
          <w:p w:rsidR="00A73FF3" w:rsidRPr="00D26F12" w:rsidRDefault="00A73FF3" w:rsidP="00B14BF1">
            <w:pPr>
              <w:pStyle w:val="TableParagraph"/>
              <w:spacing w:line="269" w:lineRule="exact"/>
              <w:ind w:left="105"/>
              <w:rPr>
                <w:sz w:val="24"/>
              </w:rPr>
            </w:pPr>
            <w:r w:rsidRPr="00D26F12">
              <w:rPr>
                <w:sz w:val="24"/>
              </w:rPr>
              <w:t>Российской Федерации.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Президент Российской Федерации, его основные функции.</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Федеральное Собрание Российской Федерации.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Правительство Российской Федерации.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Судебная система Российской Федерации.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Правоохранительные органы.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Гражданство Российской Федерации.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Конституционные права и свободы человека и гражданина</w:t>
            </w:r>
          </w:p>
          <w:p w:rsidR="00A73FF3" w:rsidRPr="00D26F12" w:rsidRDefault="00A73FF3" w:rsidP="00B14BF1">
            <w:pPr>
              <w:pStyle w:val="TableParagraph"/>
              <w:spacing w:line="269" w:lineRule="exact"/>
              <w:ind w:left="105"/>
              <w:rPr>
                <w:sz w:val="24"/>
              </w:rPr>
            </w:pPr>
            <w:r w:rsidRPr="00D26F12">
              <w:rPr>
                <w:sz w:val="24"/>
              </w:rPr>
              <w:t>в Российской Федерации.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2183"/>
                <w:tab w:val="left" w:pos="3656"/>
                <w:tab w:val="left" w:pos="5068"/>
              </w:tabs>
              <w:spacing w:line="262" w:lineRule="exact"/>
              <w:ind w:left="105"/>
              <w:rPr>
                <w:sz w:val="24"/>
                <w:lang w:val="ru-RU"/>
              </w:rPr>
            </w:pPr>
            <w:r w:rsidRPr="00D26F12">
              <w:rPr>
                <w:sz w:val="24"/>
                <w:lang w:val="ru-RU"/>
              </w:rPr>
              <w:t>Конституционные</w:t>
            </w:r>
            <w:r w:rsidRPr="00D26F12">
              <w:rPr>
                <w:sz w:val="24"/>
                <w:lang w:val="ru-RU"/>
              </w:rPr>
              <w:tab/>
              <w:t>обязанности</w:t>
            </w:r>
            <w:r w:rsidRPr="00D26F12">
              <w:rPr>
                <w:sz w:val="24"/>
                <w:lang w:val="ru-RU"/>
              </w:rPr>
              <w:tab/>
              <w:t>гражданина</w:t>
            </w:r>
            <w:r w:rsidRPr="00D26F12">
              <w:rPr>
                <w:sz w:val="24"/>
                <w:lang w:val="ru-RU"/>
              </w:rPr>
              <w:tab/>
              <w:t>Российской</w:t>
            </w:r>
          </w:p>
          <w:p w:rsidR="00A73FF3" w:rsidRPr="00D26F12" w:rsidRDefault="00A73FF3" w:rsidP="00B14BF1">
            <w:pPr>
              <w:pStyle w:val="TableParagraph"/>
              <w:spacing w:line="269" w:lineRule="exact"/>
              <w:ind w:left="105"/>
              <w:rPr>
                <w:sz w:val="24"/>
                <w:lang w:val="ru-RU"/>
              </w:rPr>
            </w:pPr>
            <w:r w:rsidRPr="00D26F12">
              <w:rPr>
                <w:sz w:val="24"/>
                <w:lang w:val="ru-RU"/>
              </w:rPr>
              <w:t>Федерации.</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2230"/>
                <w:tab w:val="left" w:pos="3263"/>
                <w:tab w:val="left" w:pos="5225"/>
                <w:tab w:val="left" w:pos="6134"/>
              </w:tabs>
              <w:spacing w:line="262" w:lineRule="exact"/>
              <w:ind w:left="105"/>
              <w:rPr>
                <w:sz w:val="24"/>
                <w:lang w:val="ru-RU"/>
              </w:rPr>
            </w:pPr>
            <w:r w:rsidRPr="00D26F12">
              <w:rPr>
                <w:sz w:val="24"/>
                <w:lang w:val="ru-RU"/>
              </w:rPr>
              <w:t>Взаимоотношения</w:t>
            </w:r>
            <w:r w:rsidRPr="00D26F12">
              <w:rPr>
                <w:sz w:val="24"/>
                <w:lang w:val="ru-RU"/>
              </w:rPr>
              <w:tab/>
              <w:t>органов</w:t>
            </w:r>
            <w:r w:rsidRPr="00D26F12">
              <w:rPr>
                <w:sz w:val="24"/>
                <w:lang w:val="ru-RU"/>
              </w:rPr>
              <w:tab/>
              <w:t>государственной</w:t>
            </w:r>
            <w:r w:rsidRPr="00D26F12">
              <w:rPr>
                <w:sz w:val="24"/>
                <w:lang w:val="ru-RU"/>
              </w:rPr>
              <w:tab/>
              <w:t>власти</w:t>
            </w:r>
            <w:r w:rsidRPr="00D26F12">
              <w:rPr>
                <w:sz w:val="24"/>
                <w:lang w:val="ru-RU"/>
              </w:rPr>
              <w:tab/>
              <w:t>и</w:t>
            </w:r>
          </w:p>
          <w:p w:rsidR="00A73FF3" w:rsidRPr="00D26F12" w:rsidRDefault="00A73FF3" w:rsidP="00B14BF1">
            <w:pPr>
              <w:pStyle w:val="TableParagraph"/>
              <w:spacing w:line="269" w:lineRule="exact"/>
              <w:ind w:left="105"/>
              <w:rPr>
                <w:sz w:val="24"/>
                <w:lang w:val="ru-RU"/>
              </w:rPr>
            </w:pPr>
            <w:r w:rsidRPr="00D26F12">
              <w:rPr>
                <w:sz w:val="24"/>
                <w:lang w:val="ru-RU"/>
              </w:rPr>
              <w:t>граждан.</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Механизмы реализации и защиты прав и свобод человека и</w:t>
            </w:r>
          </w:p>
          <w:p w:rsidR="00A73FF3" w:rsidRPr="00D26F12" w:rsidRDefault="00A73FF3" w:rsidP="00B14BF1">
            <w:pPr>
              <w:pStyle w:val="TableParagraph"/>
              <w:spacing w:line="269" w:lineRule="exact"/>
              <w:ind w:left="105"/>
              <w:rPr>
                <w:sz w:val="24"/>
              </w:rPr>
            </w:pPr>
            <w:r w:rsidRPr="00D26F12">
              <w:rPr>
                <w:sz w:val="24"/>
              </w:rPr>
              <w:t>гражданина в РФ.</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3" w:lineRule="exact"/>
              <w:ind w:left="105"/>
              <w:rPr>
                <w:i/>
                <w:sz w:val="24"/>
                <w:lang w:val="ru-RU"/>
              </w:rPr>
            </w:pPr>
            <w:r w:rsidRPr="00D26F12">
              <w:rPr>
                <w:i/>
                <w:sz w:val="24"/>
                <w:lang w:val="ru-RU"/>
              </w:rPr>
              <w:t>Основные международные документы о правах человека и</w:t>
            </w:r>
          </w:p>
          <w:p w:rsidR="00A73FF3" w:rsidRPr="00D26F12" w:rsidRDefault="00A73FF3" w:rsidP="00B14BF1">
            <w:pPr>
              <w:pStyle w:val="TableParagraph"/>
              <w:spacing w:line="268" w:lineRule="exact"/>
              <w:ind w:left="105"/>
              <w:rPr>
                <w:i/>
                <w:sz w:val="24"/>
              </w:rPr>
            </w:pPr>
            <w:r w:rsidRPr="00D26F12">
              <w:rPr>
                <w:i/>
                <w:sz w:val="24"/>
              </w:rPr>
              <w:t>правах ребенка.</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5"/>
              <w:rPr>
                <w:b/>
                <w:sz w:val="24"/>
              </w:rPr>
            </w:pPr>
            <w:r w:rsidRPr="00D26F12">
              <w:rPr>
                <w:b/>
                <w:sz w:val="24"/>
              </w:rPr>
              <w:t>+</w:t>
            </w:r>
          </w:p>
        </w:tc>
      </w:tr>
      <w:tr w:rsidR="00D26F12" w:rsidRPr="00D26F12" w:rsidTr="00B14BF1">
        <w:trPr>
          <w:trHeight w:val="278"/>
        </w:trPr>
        <w:tc>
          <w:tcPr>
            <w:tcW w:w="10034" w:type="dxa"/>
            <w:gridSpan w:val="6"/>
          </w:tcPr>
          <w:p w:rsidR="00A73FF3" w:rsidRPr="00D26F12" w:rsidRDefault="00A73FF3" w:rsidP="00B14BF1">
            <w:pPr>
              <w:pStyle w:val="TableParagraph"/>
              <w:spacing w:line="259" w:lineRule="exact"/>
              <w:ind w:left="2883"/>
              <w:rPr>
                <w:b/>
                <w:sz w:val="24"/>
              </w:rPr>
            </w:pPr>
            <w:r w:rsidRPr="00D26F12">
              <w:rPr>
                <w:b/>
                <w:sz w:val="24"/>
              </w:rPr>
              <w:t>Основы российского законодательства</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Система российского законодательства.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Источники права. Нормативный правовой акт.</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Правоотношения.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Правоспособность и дееспособность.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Признаки и виды правонарушений.</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3"/>
        </w:trPr>
        <w:tc>
          <w:tcPr>
            <w:tcW w:w="6381" w:type="dxa"/>
          </w:tcPr>
          <w:p w:rsidR="00A73FF3" w:rsidRPr="00D26F12" w:rsidRDefault="00A73FF3" w:rsidP="00B14BF1">
            <w:pPr>
              <w:pStyle w:val="TableParagraph"/>
              <w:spacing w:line="265" w:lineRule="exact"/>
              <w:ind w:left="105"/>
              <w:rPr>
                <w:sz w:val="24"/>
                <w:lang w:val="ru-RU"/>
              </w:rPr>
            </w:pPr>
            <w:r w:rsidRPr="00D26F12">
              <w:rPr>
                <w:sz w:val="24"/>
                <w:lang w:val="ru-RU"/>
              </w:rPr>
              <w:t>Понятие, виды и функции юридической ответственности.</w:t>
            </w:r>
          </w:p>
          <w:p w:rsidR="00A73FF3" w:rsidRPr="00D26F12" w:rsidRDefault="00A73FF3" w:rsidP="00B14BF1">
            <w:pPr>
              <w:pStyle w:val="TableParagraph"/>
              <w:spacing w:line="269" w:lineRule="exact"/>
              <w:ind w:left="105"/>
              <w:rPr>
                <w:sz w:val="24"/>
              </w:rPr>
            </w:pPr>
            <w:r w:rsidRPr="00D26F12">
              <w:rPr>
                <w:sz w:val="24"/>
              </w:rPr>
              <w:t>Презумпция невиновности.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Гражданские правоотношения.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Основные виды гражданско-правовых договоров.</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Право собственности.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Права потребителей, защита прав потребителей.</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Способы защиты гражданских прав.</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bl>
    <w:p w:rsidR="00A73FF3" w:rsidRPr="00D26F12" w:rsidRDefault="00A73FF3" w:rsidP="00A73FF3">
      <w:pPr>
        <w:spacing w:line="258"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lang w:val="ru-RU"/>
              </w:rPr>
            </w:pPr>
            <w:r w:rsidRPr="00D26F12">
              <w:rPr>
                <w:sz w:val="24"/>
                <w:lang w:val="ru-RU"/>
              </w:rPr>
              <w:t>Право на труд и трудовые правоотношения.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8" w:lineRule="exact"/>
              <w:ind w:left="105"/>
              <w:rPr>
                <w:b/>
                <w:sz w:val="24"/>
              </w:rPr>
            </w:pPr>
            <w:r w:rsidRPr="00D26F12">
              <w:rPr>
                <w:b/>
                <w:sz w:val="24"/>
              </w:rPr>
              <w:t>+</w:t>
            </w:r>
          </w:p>
        </w:tc>
      </w:tr>
      <w:tr w:rsidR="00D26F12" w:rsidRPr="00D26F12" w:rsidTr="00B14BF1">
        <w:trPr>
          <w:trHeight w:val="552"/>
        </w:trPr>
        <w:tc>
          <w:tcPr>
            <w:tcW w:w="6381" w:type="dxa"/>
          </w:tcPr>
          <w:p w:rsidR="00A73FF3" w:rsidRPr="00D26F12" w:rsidRDefault="00A73FF3" w:rsidP="00B14BF1">
            <w:pPr>
              <w:pStyle w:val="TableParagraph"/>
              <w:tabs>
                <w:tab w:val="left" w:pos="1316"/>
                <w:tab w:val="left" w:pos="2354"/>
                <w:tab w:val="left" w:pos="2706"/>
                <w:tab w:val="left" w:pos="3253"/>
                <w:tab w:val="left" w:pos="4396"/>
                <w:tab w:val="left" w:pos="4732"/>
              </w:tabs>
              <w:spacing w:line="263" w:lineRule="exact"/>
              <w:ind w:left="105"/>
              <w:rPr>
                <w:sz w:val="24"/>
                <w:lang w:val="ru-RU"/>
              </w:rPr>
            </w:pPr>
            <w:r w:rsidRPr="00D26F12">
              <w:rPr>
                <w:sz w:val="24"/>
                <w:lang w:val="ru-RU"/>
              </w:rPr>
              <w:t>Трудовой</w:t>
            </w:r>
            <w:r w:rsidRPr="00D26F12">
              <w:rPr>
                <w:sz w:val="24"/>
                <w:lang w:val="ru-RU"/>
              </w:rPr>
              <w:tab/>
              <w:t>договор</w:t>
            </w:r>
            <w:r w:rsidRPr="00D26F12">
              <w:rPr>
                <w:sz w:val="24"/>
                <w:lang w:val="ru-RU"/>
              </w:rPr>
              <w:tab/>
              <w:t>и</w:t>
            </w:r>
            <w:r w:rsidRPr="00D26F12">
              <w:rPr>
                <w:sz w:val="24"/>
                <w:lang w:val="ru-RU"/>
              </w:rPr>
              <w:tab/>
              <w:t>его</w:t>
            </w:r>
            <w:r w:rsidRPr="00D26F12">
              <w:rPr>
                <w:sz w:val="24"/>
                <w:lang w:val="ru-RU"/>
              </w:rPr>
              <w:tab/>
              <w:t>значение</w:t>
            </w:r>
            <w:r w:rsidRPr="00D26F12">
              <w:rPr>
                <w:sz w:val="24"/>
                <w:lang w:val="ru-RU"/>
              </w:rPr>
              <w:tab/>
              <w:t>в</w:t>
            </w:r>
            <w:r w:rsidRPr="00D26F12">
              <w:rPr>
                <w:sz w:val="24"/>
                <w:lang w:val="ru-RU"/>
              </w:rPr>
              <w:tab/>
              <w:t>регулировании</w:t>
            </w:r>
          </w:p>
          <w:p w:rsidR="00A73FF3" w:rsidRPr="00D26F12" w:rsidRDefault="00A73FF3" w:rsidP="00B14BF1">
            <w:pPr>
              <w:pStyle w:val="TableParagraph"/>
              <w:spacing w:line="269" w:lineRule="exact"/>
              <w:ind w:left="105"/>
              <w:rPr>
                <w:sz w:val="24"/>
              </w:rPr>
            </w:pPr>
            <w:r w:rsidRPr="00D26F12">
              <w:rPr>
                <w:sz w:val="24"/>
              </w:rPr>
              <w:t>трудовой деятельности человека.</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Семья под защитой государства. Права и обязанности</w:t>
            </w:r>
          </w:p>
          <w:p w:rsidR="00A73FF3" w:rsidRPr="00D26F12" w:rsidRDefault="00A73FF3" w:rsidP="00B14BF1">
            <w:pPr>
              <w:pStyle w:val="TableParagraph"/>
              <w:spacing w:line="269" w:lineRule="exact"/>
              <w:ind w:left="105"/>
              <w:rPr>
                <w:sz w:val="24"/>
              </w:rPr>
            </w:pPr>
            <w:r w:rsidRPr="00D26F12">
              <w:rPr>
                <w:sz w:val="24"/>
              </w:rPr>
              <w:t>детей и родителей.</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Защита интересов и прав детей, оставшихся без попечения</w:t>
            </w:r>
          </w:p>
          <w:p w:rsidR="00A73FF3" w:rsidRPr="00D26F12" w:rsidRDefault="00A73FF3" w:rsidP="00B14BF1">
            <w:pPr>
              <w:pStyle w:val="TableParagraph"/>
              <w:spacing w:line="269" w:lineRule="exact"/>
              <w:ind w:left="105"/>
              <w:rPr>
                <w:sz w:val="24"/>
              </w:rPr>
            </w:pPr>
            <w:r w:rsidRPr="00D26F12">
              <w:rPr>
                <w:sz w:val="24"/>
              </w:rPr>
              <w:t>родителей.</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1822"/>
                <w:tab w:val="left" w:pos="5059"/>
              </w:tabs>
              <w:spacing w:line="262" w:lineRule="exact"/>
              <w:ind w:left="105"/>
              <w:rPr>
                <w:sz w:val="24"/>
                <w:lang w:val="ru-RU"/>
              </w:rPr>
            </w:pPr>
            <w:r w:rsidRPr="00D26F12">
              <w:rPr>
                <w:sz w:val="24"/>
                <w:lang w:val="ru-RU"/>
              </w:rPr>
              <w:t>Особенности</w:t>
            </w:r>
            <w:r w:rsidRPr="00D26F12">
              <w:rPr>
                <w:sz w:val="24"/>
                <w:lang w:val="ru-RU"/>
              </w:rPr>
              <w:tab/>
              <w:t>административно-правовых</w:t>
            </w:r>
            <w:r w:rsidRPr="00D26F12">
              <w:rPr>
                <w:sz w:val="24"/>
                <w:lang w:val="ru-RU"/>
              </w:rPr>
              <w:tab/>
              <w:t>отношений.</w:t>
            </w:r>
          </w:p>
          <w:p w:rsidR="00A73FF3" w:rsidRPr="00D26F12" w:rsidRDefault="00A73FF3" w:rsidP="00B14BF1">
            <w:pPr>
              <w:pStyle w:val="TableParagraph"/>
              <w:spacing w:line="269" w:lineRule="exact"/>
              <w:ind w:left="105"/>
              <w:rPr>
                <w:sz w:val="24"/>
                <w:lang w:val="ru-RU"/>
              </w:rPr>
            </w:pPr>
            <w:r w:rsidRPr="00D26F12">
              <w:rPr>
                <w:sz w:val="24"/>
                <w:lang w:val="ru-RU"/>
              </w:rPr>
              <w:t>Административные правонарушения.</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Виды административного наказания.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3"/>
        </w:trPr>
        <w:tc>
          <w:tcPr>
            <w:tcW w:w="6381" w:type="dxa"/>
          </w:tcPr>
          <w:p w:rsidR="00A73FF3" w:rsidRPr="00D26F12" w:rsidRDefault="00A73FF3" w:rsidP="00B14BF1">
            <w:pPr>
              <w:pStyle w:val="TableParagraph"/>
              <w:spacing w:line="265" w:lineRule="exact"/>
              <w:ind w:left="105"/>
              <w:rPr>
                <w:sz w:val="24"/>
                <w:lang w:val="ru-RU"/>
              </w:rPr>
            </w:pPr>
            <w:r w:rsidRPr="00D26F12">
              <w:rPr>
                <w:sz w:val="24"/>
                <w:lang w:val="ru-RU"/>
              </w:rPr>
              <w:t>Уголовное право, основные понятия и</w:t>
            </w:r>
            <w:r w:rsidRPr="00D26F12">
              <w:rPr>
                <w:spacing w:val="53"/>
                <w:sz w:val="24"/>
                <w:lang w:val="ru-RU"/>
              </w:rPr>
              <w:t xml:space="preserve"> </w:t>
            </w:r>
            <w:r w:rsidRPr="00D26F12">
              <w:rPr>
                <w:sz w:val="24"/>
                <w:lang w:val="ru-RU"/>
              </w:rPr>
              <w:t>принципы. Понятие</w:t>
            </w:r>
          </w:p>
          <w:p w:rsidR="00A73FF3" w:rsidRPr="00D26F12" w:rsidRDefault="00A73FF3" w:rsidP="00B14BF1">
            <w:pPr>
              <w:pStyle w:val="TableParagraph"/>
              <w:spacing w:line="269" w:lineRule="exact"/>
              <w:ind w:left="105"/>
              <w:rPr>
                <w:sz w:val="24"/>
                <w:lang w:val="ru-RU"/>
              </w:rPr>
            </w:pPr>
            <w:r w:rsidRPr="00D26F12">
              <w:rPr>
                <w:sz w:val="24"/>
                <w:lang w:val="ru-RU"/>
              </w:rPr>
              <w:t>и виды преступлений. Необходимая оборона.</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9"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Цели наказания. Виды наказаний.</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6"/>
        </w:trPr>
        <w:tc>
          <w:tcPr>
            <w:tcW w:w="6381" w:type="dxa"/>
          </w:tcPr>
          <w:p w:rsidR="00A73FF3" w:rsidRPr="00D26F12" w:rsidRDefault="00A73FF3" w:rsidP="00B14BF1">
            <w:pPr>
              <w:pStyle w:val="TableParagraph"/>
              <w:spacing w:line="256" w:lineRule="exact"/>
              <w:ind w:left="105"/>
              <w:rPr>
                <w:sz w:val="24"/>
              </w:rPr>
            </w:pPr>
            <w:r w:rsidRPr="00D26F12">
              <w:rPr>
                <w:sz w:val="24"/>
              </w:rPr>
              <w:t>Особенности правового статуса несовершеннолетнего.</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Права ребенка и их защита.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2552"/>
                <w:tab w:val="left" w:pos="4618"/>
              </w:tabs>
              <w:spacing w:line="262" w:lineRule="exact"/>
              <w:ind w:left="105"/>
              <w:rPr>
                <w:sz w:val="24"/>
                <w:lang w:val="ru-RU"/>
              </w:rPr>
            </w:pPr>
            <w:r w:rsidRPr="00D26F12">
              <w:rPr>
                <w:sz w:val="24"/>
                <w:lang w:val="ru-RU"/>
              </w:rPr>
              <w:t>Дееспособность</w:t>
            </w:r>
            <w:r w:rsidRPr="00D26F12">
              <w:rPr>
                <w:sz w:val="24"/>
                <w:lang w:val="ru-RU"/>
              </w:rPr>
              <w:tab/>
              <w:t>малолетних.</w:t>
            </w:r>
            <w:r w:rsidRPr="00D26F12">
              <w:rPr>
                <w:sz w:val="24"/>
                <w:lang w:val="ru-RU"/>
              </w:rPr>
              <w:tab/>
              <w:t>Дееспособность</w:t>
            </w:r>
          </w:p>
          <w:p w:rsidR="00A73FF3" w:rsidRPr="00D26F12" w:rsidRDefault="00A73FF3" w:rsidP="00B14BF1">
            <w:pPr>
              <w:pStyle w:val="TableParagraph"/>
              <w:spacing w:line="269" w:lineRule="exact"/>
              <w:ind w:left="105"/>
              <w:rPr>
                <w:sz w:val="24"/>
                <w:lang w:val="ru-RU"/>
              </w:rPr>
            </w:pPr>
            <w:r w:rsidRPr="00D26F12">
              <w:rPr>
                <w:sz w:val="24"/>
                <w:lang w:val="ru-RU"/>
              </w:rPr>
              <w:t>несовершеннолетних в возрасте от 14 до 18 лет.</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spacing w:line="262" w:lineRule="exact"/>
              <w:ind w:left="105"/>
              <w:rPr>
                <w:sz w:val="24"/>
                <w:lang w:val="ru-RU"/>
              </w:rPr>
            </w:pPr>
            <w:r w:rsidRPr="00D26F12">
              <w:rPr>
                <w:sz w:val="24"/>
                <w:lang w:val="ru-RU"/>
              </w:rPr>
              <w:t>Особенности регулирования труда работников в возрасте</w:t>
            </w:r>
          </w:p>
          <w:p w:rsidR="00A73FF3" w:rsidRPr="00D26F12" w:rsidRDefault="00A73FF3" w:rsidP="00B14BF1">
            <w:pPr>
              <w:pStyle w:val="TableParagraph"/>
              <w:spacing w:line="269" w:lineRule="exact"/>
              <w:ind w:left="105"/>
              <w:rPr>
                <w:sz w:val="24"/>
              </w:rPr>
            </w:pPr>
            <w:r w:rsidRPr="00D26F12">
              <w:rPr>
                <w:sz w:val="24"/>
              </w:rPr>
              <w:t>до 18 лет.</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Правовое регулирование в сфере образования.</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5"/>
              <w:rPr>
                <w:b/>
                <w:sz w:val="24"/>
              </w:rPr>
            </w:pPr>
            <w:r w:rsidRPr="00D26F12">
              <w:rPr>
                <w:b/>
                <w:sz w:val="24"/>
              </w:rPr>
              <w:t>+</w:t>
            </w:r>
          </w:p>
        </w:tc>
      </w:tr>
      <w:tr w:rsidR="00D26F12" w:rsidRPr="00D26F12" w:rsidTr="00B14BF1">
        <w:trPr>
          <w:trHeight w:val="554"/>
        </w:trPr>
        <w:tc>
          <w:tcPr>
            <w:tcW w:w="6381" w:type="dxa"/>
          </w:tcPr>
          <w:p w:rsidR="00A73FF3" w:rsidRPr="00D26F12" w:rsidRDefault="00A73FF3" w:rsidP="00B14BF1">
            <w:pPr>
              <w:pStyle w:val="TableParagraph"/>
              <w:tabs>
                <w:tab w:val="left" w:pos="1675"/>
                <w:tab w:val="left" w:pos="2966"/>
                <w:tab w:val="left" w:pos="4886"/>
                <w:tab w:val="left" w:pos="5239"/>
              </w:tabs>
              <w:spacing w:line="265" w:lineRule="exact"/>
              <w:ind w:left="105"/>
              <w:rPr>
                <w:sz w:val="24"/>
                <w:lang w:val="ru-RU"/>
              </w:rPr>
            </w:pPr>
            <w:r w:rsidRPr="00D26F12">
              <w:rPr>
                <w:sz w:val="24"/>
                <w:lang w:val="ru-RU"/>
              </w:rPr>
              <w:t>Особенности</w:t>
            </w:r>
            <w:r w:rsidRPr="00D26F12">
              <w:rPr>
                <w:sz w:val="24"/>
                <w:lang w:val="ru-RU"/>
              </w:rPr>
              <w:tab/>
              <w:t>уголовной</w:t>
            </w:r>
            <w:r w:rsidRPr="00D26F12">
              <w:rPr>
                <w:sz w:val="24"/>
                <w:lang w:val="ru-RU"/>
              </w:rPr>
              <w:tab/>
              <w:t>ответственности</w:t>
            </w:r>
            <w:r w:rsidRPr="00D26F12">
              <w:rPr>
                <w:sz w:val="24"/>
                <w:lang w:val="ru-RU"/>
              </w:rPr>
              <w:tab/>
              <w:t>и</w:t>
            </w:r>
            <w:r w:rsidRPr="00D26F12">
              <w:rPr>
                <w:sz w:val="24"/>
                <w:lang w:val="ru-RU"/>
              </w:rPr>
              <w:tab/>
              <w:t>наказания</w:t>
            </w:r>
          </w:p>
          <w:p w:rsidR="00A73FF3" w:rsidRPr="00D26F12" w:rsidRDefault="00A73FF3" w:rsidP="00B14BF1">
            <w:pPr>
              <w:pStyle w:val="TableParagraph"/>
              <w:spacing w:line="269" w:lineRule="exact"/>
              <w:ind w:left="105"/>
              <w:rPr>
                <w:sz w:val="24"/>
                <w:lang w:val="ru-RU"/>
              </w:rPr>
            </w:pPr>
            <w:r w:rsidRPr="00D26F12">
              <w:rPr>
                <w:sz w:val="24"/>
                <w:lang w:val="ru-RU"/>
              </w:rPr>
              <w:t>несовершеннолетних.</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9"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5"/>
              <w:rPr>
                <w:b/>
                <w:sz w:val="24"/>
              </w:rPr>
            </w:pPr>
            <w:r w:rsidRPr="00D26F12">
              <w:rPr>
                <w:b/>
                <w:sz w:val="24"/>
              </w:rPr>
              <w:t>+</w:t>
            </w:r>
          </w:p>
        </w:tc>
      </w:tr>
      <w:tr w:rsidR="00D26F12" w:rsidRPr="00D26F12" w:rsidTr="00B14BF1">
        <w:trPr>
          <w:trHeight w:val="551"/>
        </w:trPr>
        <w:tc>
          <w:tcPr>
            <w:tcW w:w="6381" w:type="dxa"/>
          </w:tcPr>
          <w:p w:rsidR="00A73FF3" w:rsidRPr="00D26F12" w:rsidRDefault="00A73FF3" w:rsidP="00B14BF1">
            <w:pPr>
              <w:pStyle w:val="TableParagraph"/>
              <w:tabs>
                <w:tab w:val="left" w:pos="2031"/>
                <w:tab w:val="left" w:pos="3724"/>
                <w:tab w:val="left" w:pos="4591"/>
              </w:tabs>
              <w:spacing w:line="262" w:lineRule="exact"/>
              <w:ind w:left="105"/>
              <w:rPr>
                <w:i/>
                <w:sz w:val="24"/>
                <w:lang w:val="ru-RU"/>
              </w:rPr>
            </w:pPr>
            <w:r w:rsidRPr="00D26F12">
              <w:rPr>
                <w:i/>
                <w:sz w:val="24"/>
                <w:lang w:val="ru-RU"/>
              </w:rPr>
              <w:t>Международное</w:t>
            </w:r>
            <w:r w:rsidRPr="00D26F12">
              <w:rPr>
                <w:i/>
                <w:sz w:val="24"/>
                <w:lang w:val="ru-RU"/>
              </w:rPr>
              <w:tab/>
              <w:t>гуманитарное</w:t>
            </w:r>
            <w:r w:rsidRPr="00D26F12">
              <w:rPr>
                <w:i/>
                <w:sz w:val="24"/>
                <w:lang w:val="ru-RU"/>
              </w:rPr>
              <w:tab/>
              <w:t>право.</w:t>
            </w:r>
            <w:r w:rsidRPr="00D26F12">
              <w:rPr>
                <w:i/>
                <w:sz w:val="24"/>
                <w:lang w:val="ru-RU"/>
              </w:rPr>
              <w:tab/>
              <w:t>Международно-</w:t>
            </w:r>
          </w:p>
          <w:p w:rsidR="00A73FF3" w:rsidRPr="00D26F12" w:rsidRDefault="00A73FF3" w:rsidP="00B14BF1">
            <w:pPr>
              <w:pStyle w:val="TableParagraph"/>
              <w:spacing w:line="269" w:lineRule="exact"/>
              <w:ind w:left="105"/>
              <w:rPr>
                <w:i/>
                <w:sz w:val="24"/>
                <w:lang w:val="ru-RU"/>
              </w:rPr>
            </w:pPr>
            <w:r w:rsidRPr="00D26F12">
              <w:rPr>
                <w:i/>
                <w:sz w:val="24"/>
                <w:lang w:val="ru-RU"/>
              </w:rPr>
              <w:t>правовая защита жертв вооруженных конфликтов.</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5"/>
              <w:rPr>
                <w:b/>
                <w:sz w:val="24"/>
              </w:rPr>
            </w:pPr>
            <w:r w:rsidRPr="00D26F12">
              <w:rPr>
                <w:b/>
                <w:sz w:val="24"/>
              </w:rPr>
              <w:t>+</w:t>
            </w:r>
          </w:p>
        </w:tc>
      </w:tr>
      <w:tr w:rsidR="00D26F12" w:rsidRPr="00D26F12" w:rsidTr="00B14BF1">
        <w:trPr>
          <w:trHeight w:val="276"/>
        </w:trPr>
        <w:tc>
          <w:tcPr>
            <w:tcW w:w="10034" w:type="dxa"/>
            <w:gridSpan w:val="6"/>
          </w:tcPr>
          <w:p w:rsidR="00A73FF3" w:rsidRPr="00D26F12" w:rsidRDefault="00A73FF3" w:rsidP="00B14BF1">
            <w:pPr>
              <w:pStyle w:val="TableParagraph"/>
              <w:spacing w:line="256" w:lineRule="exact"/>
              <w:ind w:left="4375" w:right="4369"/>
              <w:jc w:val="center"/>
              <w:rPr>
                <w:b/>
                <w:sz w:val="24"/>
              </w:rPr>
            </w:pPr>
            <w:r w:rsidRPr="00D26F12">
              <w:rPr>
                <w:b/>
                <w:sz w:val="24"/>
              </w:rPr>
              <w:t>Экономика</w:t>
            </w: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Понятие экономики. Роль экономики в жизни общества.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Товары и услуги.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Ресурсы и потребности, ограниченность ресурсов.</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553"/>
        </w:trPr>
        <w:tc>
          <w:tcPr>
            <w:tcW w:w="6381" w:type="dxa"/>
          </w:tcPr>
          <w:p w:rsidR="00A73FF3" w:rsidRPr="00D26F12" w:rsidRDefault="00A73FF3" w:rsidP="00B14BF1">
            <w:pPr>
              <w:pStyle w:val="TableParagraph"/>
              <w:spacing w:line="265" w:lineRule="exact"/>
              <w:ind w:left="105"/>
              <w:rPr>
                <w:sz w:val="24"/>
                <w:lang w:val="ru-RU"/>
              </w:rPr>
            </w:pPr>
            <w:r w:rsidRPr="00D26F12">
              <w:rPr>
                <w:sz w:val="24"/>
                <w:lang w:val="ru-RU"/>
              </w:rPr>
              <w:t>Производство - основа экономики. Распределение. Обмен.</w:t>
            </w:r>
          </w:p>
          <w:p w:rsidR="00A73FF3" w:rsidRPr="00D26F12" w:rsidRDefault="00A73FF3" w:rsidP="00B14BF1">
            <w:pPr>
              <w:pStyle w:val="TableParagraph"/>
              <w:spacing w:line="269" w:lineRule="exact"/>
              <w:ind w:left="105"/>
              <w:rPr>
                <w:sz w:val="24"/>
              </w:rPr>
            </w:pPr>
            <w:r w:rsidRPr="00D26F12">
              <w:rPr>
                <w:sz w:val="24"/>
              </w:rPr>
              <w:t>Потребление.</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9"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Факторы производства.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551"/>
        </w:trPr>
        <w:tc>
          <w:tcPr>
            <w:tcW w:w="6381" w:type="dxa"/>
          </w:tcPr>
          <w:p w:rsidR="00A73FF3" w:rsidRPr="00D26F12" w:rsidRDefault="00A73FF3" w:rsidP="00B14BF1">
            <w:pPr>
              <w:pStyle w:val="TableParagraph"/>
              <w:tabs>
                <w:tab w:val="left" w:pos="2620"/>
                <w:tab w:val="left" w:pos="3637"/>
                <w:tab w:val="left" w:pos="5176"/>
                <w:tab w:val="left" w:pos="6133"/>
              </w:tabs>
              <w:spacing w:line="262" w:lineRule="exact"/>
              <w:ind w:left="105"/>
              <w:rPr>
                <w:sz w:val="24"/>
                <w:lang w:val="ru-RU"/>
              </w:rPr>
            </w:pPr>
            <w:r w:rsidRPr="00D26F12">
              <w:rPr>
                <w:sz w:val="24"/>
                <w:lang w:val="ru-RU"/>
              </w:rPr>
              <w:t>Производительность</w:t>
            </w:r>
            <w:r w:rsidRPr="00D26F12">
              <w:rPr>
                <w:sz w:val="24"/>
                <w:lang w:val="ru-RU"/>
              </w:rPr>
              <w:tab/>
              <w:t>труда.</w:t>
            </w:r>
            <w:r w:rsidRPr="00D26F12">
              <w:rPr>
                <w:sz w:val="24"/>
                <w:lang w:val="ru-RU"/>
              </w:rPr>
              <w:tab/>
              <w:t>Разделение</w:t>
            </w:r>
            <w:r w:rsidRPr="00D26F12">
              <w:rPr>
                <w:sz w:val="24"/>
                <w:lang w:val="ru-RU"/>
              </w:rPr>
              <w:tab/>
              <w:t>труда</w:t>
            </w:r>
            <w:r w:rsidRPr="00D26F12">
              <w:rPr>
                <w:sz w:val="24"/>
                <w:lang w:val="ru-RU"/>
              </w:rPr>
              <w:tab/>
              <w:t>и</w:t>
            </w:r>
          </w:p>
          <w:p w:rsidR="00A73FF3" w:rsidRPr="00D26F12" w:rsidRDefault="00A73FF3" w:rsidP="00B14BF1">
            <w:pPr>
              <w:pStyle w:val="TableParagraph"/>
              <w:spacing w:line="269" w:lineRule="exact"/>
              <w:ind w:left="105"/>
              <w:rPr>
                <w:sz w:val="24"/>
                <w:lang w:val="ru-RU"/>
              </w:rPr>
            </w:pPr>
            <w:r w:rsidRPr="00D26F12">
              <w:rPr>
                <w:sz w:val="24"/>
                <w:lang w:val="ru-RU"/>
              </w:rPr>
              <w:t>специализация.</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Собственность.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Торговля и ее формы.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Реклама.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6"/>
        </w:trPr>
        <w:tc>
          <w:tcPr>
            <w:tcW w:w="6381" w:type="dxa"/>
          </w:tcPr>
          <w:p w:rsidR="00A73FF3" w:rsidRPr="00D26F12" w:rsidRDefault="00A73FF3" w:rsidP="00B14BF1">
            <w:pPr>
              <w:pStyle w:val="TableParagraph"/>
              <w:spacing w:line="256" w:lineRule="exact"/>
              <w:ind w:left="105"/>
              <w:rPr>
                <w:sz w:val="24"/>
              </w:rPr>
            </w:pPr>
            <w:r w:rsidRPr="00D26F12">
              <w:rPr>
                <w:sz w:val="24"/>
              </w:rPr>
              <w:t>Деньги и их функции.</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Инфляция, ее последствия.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Типы экономических систем.</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Рынок и рыночный механизм.</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Предпринимательская деятельность.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Издержки, выручка, прибыль.</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rPr>
            </w:pPr>
            <w:r w:rsidRPr="00D26F12">
              <w:rPr>
                <w:i/>
                <w:sz w:val="24"/>
              </w:rPr>
              <w:t>Виды рынков. Рынок капиталов.</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Рынок труда.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551"/>
        </w:trPr>
        <w:tc>
          <w:tcPr>
            <w:tcW w:w="6381" w:type="dxa"/>
          </w:tcPr>
          <w:p w:rsidR="00A73FF3" w:rsidRPr="00D26F12" w:rsidRDefault="00A73FF3" w:rsidP="00B14BF1">
            <w:pPr>
              <w:pStyle w:val="TableParagraph"/>
              <w:tabs>
                <w:tab w:val="left" w:pos="1004"/>
                <w:tab w:val="left" w:pos="2002"/>
                <w:tab w:val="left" w:pos="2734"/>
                <w:tab w:val="left" w:pos="4341"/>
                <w:tab w:val="left" w:pos="5585"/>
              </w:tabs>
              <w:spacing w:line="262" w:lineRule="exact"/>
              <w:ind w:left="105"/>
              <w:rPr>
                <w:sz w:val="24"/>
              </w:rPr>
            </w:pPr>
            <w:r w:rsidRPr="00D26F12">
              <w:rPr>
                <w:sz w:val="24"/>
                <w:lang w:val="ru-RU"/>
              </w:rPr>
              <w:t>Каким</w:t>
            </w:r>
            <w:r w:rsidRPr="00D26F12">
              <w:rPr>
                <w:sz w:val="24"/>
                <w:lang w:val="ru-RU"/>
              </w:rPr>
              <w:tab/>
              <w:t>должен</w:t>
            </w:r>
            <w:r w:rsidRPr="00D26F12">
              <w:rPr>
                <w:sz w:val="24"/>
                <w:lang w:val="ru-RU"/>
              </w:rPr>
              <w:tab/>
              <w:t>быть</w:t>
            </w:r>
            <w:r w:rsidRPr="00D26F12">
              <w:rPr>
                <w:sz w:val="24"/>
                <w:lang w:val="ru-RU"/>
              </w:rPr>
              <w:tab/>
              <w:t>современный</w:t>
            </w:r>
            <w:r w:rsidRPr="00D26F12">
              <w:rPr>
                <w:sz w:val="24"/>
                <w:lang w:val="ru-RU"/>
              </w:rPr>
              <w:tab/>
              <w:t>работник.</w:t>
            </w:r>
            <w:r w:rsidRPr="00D26F12">
              <w:rPr>
                <w:sz w:val="24"/>
                <w:lang w:val="ru-RU"/>
              </w:rPr>
              <w:tab/>
            </w:r>
            <w:r w:rsidRPr="00D26F12">
              <w:rPr>
                <w:sz w:val="24"/>
              </w:rPr>
              <w:t>Выбор</w:t>
            </w:r>
          </w:p>
          <w:p w:rsidR="00A73FF3" w:rsidRPr="00D26F12" w:rsidRDefault="00A73FF3" w:rsidP="00B14BF1">
            <w:pPr>
              <w:pStyle w:val="TableParagraph"/>
              <w:spacing w:line="269" w:lineRule="exact"/>
              <w:ind w:left="105"/>
              <w:rPr>
                <w:sz w:val="24"/>
              </w:rPr>
            </w:pPr>
            <w:r w:rsidRPr="00D26F12">
              <w:rPr>
                <w:sz w:val="24"/>
              </w:rPr>
              <w:t>профессии.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spacing w:line="267" w:lineRule="exact"/>
              <w:ind w:left="107"/>
              <w:rPr>
                <w:b/>
                <w:sz w:val="24"/>
              </w:rPr>
            </w:pPr>
            <w:r w:rsidRPr="00D26F12">
              <w:rPr>
                <w:b/>
                <w:sz w:val="24"/>
              </w:rPr>
              <w:t>+</w:t>
            </w: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Заработная плата и стимулирование труда.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Роль государства в экономике.</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Экономические цели и функции государства.</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929"/>
        <w:gridCol w:w="680"/>
        <w:gridCol w:w="682"/>
        <w:gridCol w:w="680"/>
        <w:gridCol w:w="682"/>
      </w:tblGrid>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Государственный бюджет.</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552"/>
        </w:trPr>
        <w:tc>
          <w:tcPr>
            <w:tcW w:w="6381" w:type="dxa"/>
          </w:tcPr>
          <w:p w:rsidR="00A73FF3" w:rsidRPr="00D26F12" w:rsidRDefault="00A73FF3" w:rsidP="00B14BF1">
            <w:pPr>
              <w:pStyle w:val="TableParagraph"/>
              <w:spacing w:line="263" w:lineRule="exact"/>
              <w:ind w:left="105"/>
              <w:rPr>
                <w:i/>
                <w:sz w:val="24"/>
                <w:lang w:val="ru-RU"/>
              </w:rPr>
            </w:pPr>
            <w:r w:rsidRPr="00D26F12">
              <w:rPr>
                <w:sz w:val="24"/>
                <w:lang w:val="ru-RU"/>
              </w:rPr>
              <w:t xml:space="preserve">Налоги: система налогов, </w:t>
            </w:r>
            <w:r w:rsidRPr="00D26F12">
              <w:rPr>
                <w:i/>
                <w:sz w:val="24"/>
                <w:lang w:val="ru-RU"/>
              </w:rPr>
              <w:t>функции, налоговые системы</w:t>
            </w:r>
          </w:p>
          <w:p w:rsidR="00A73FF3" w:rsidRPr="00D26F12" w:rsidRDefault="00A73FF3" w:rsidP="00B14BF1">
            <w:pPr>
              <w:pStyle w:val="TableParagraph"/>
              <w:spacing w:line="269" w:lineRule="exact"/>
              <w:ind w:left="105"/>
              <w:rPr>
                <w:sz w:val="24"/>
              </w:rPr>
            </w:pPr>
            <w:r w:rsidRPr="00D26F12">
              <w:rPr>
                <w:i/>
                <w:sz w:val="24"/>
              </w:rPr>
              <w:t>разных эпох</w:t>
            </w:r>
            <w:r w:rsidRPr="00D26F12">
              <w:rPr>
                <w:sz w:val="24"/>
              </w:rPr>
              <w:t>.</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827"/>
        </w:trPr>
        <w:tc>
          <w:tcPr>
            <w:tcW w:w="6381" w:type="dxa"/>
          </w:tcPr>
          <w:p w:rsidR="00A73FF3" w:rsidRPr="00D26F12" w:rsidRDefault="00A73FF3" w:rsidP="00B14BF1">
            <w:pPr>
              <w:pStyle w:val="TableParagraph"/>
              <w:ind w:left="105"/>
              <w:rPr>
                <w:sz w:val="24"/>
                <w:lang w:val="ru-RU"/>
              </w:rPr>
            </w:pPr>
            <w:r w:rsidRPr="00D26F12">
              <w:rPr>
                <w:sz w:val="24"/>
                <w:lang w:val="ru-RU"/>
              </w:rPr>
              <w:t>Банковские услуги, предоставляемые гражданам: депозит, кредит, платежная карта, электронные деньги, денежный</w:t>
            </w:r>
          </w:p>
          <w:p w:rsidR="00A73FF3" w:rsidRPr="00D26F12" w:rsidRDefault="00A73FF3" w:rsidP="00B14BF1">
            <w:pPr>
              <w:pStyle w:val="TableParagraph"/>
              <w:spacing w:line="269" w:lineRule="exact"/>
              <w:ind w:left="105"/>
              <w:rPr>
                <w:sz w:val="24"/>
              </w:rPr>
            </w:pPr>
            <w:r w:rsidRPr="00D26F12">
              <w:rPr>
                <w:sz w:val="24"/>
              </w:rPr>
              <w:t>перевод, обмен валюты.</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551"/>
        </w:trPr>
        <w:tc>
          <w:tcPr>
            <w:tcW w:w="6381" w:type="dxa"/>
          </w:tcPr>
          <w:p w:rsidR="00A73FF3" w:rsidRPr="00D26F12" w:rsidRDefault="00A73FF3" w:rsidP="00B14BF1">
            <w:pPr>
              <w:pStyle w:val="TableParagraph"/>
              <w:tabs>
                <w:tab w:val="left" w:pos="1160"/>
                <w:tab w:val="left" w:pos="3144"/>
                <w:tab w:val="left" w:pos="4727"/>
              </w:tabs>
              <w:spacing w:line="262" w:lineRule="exact"/>
              <w:ind w:left="105"/>
              <w:rPr>
                <w:sz w:val="24"/>
                <w:lang w:val="ru-RU"/>
              </w:rPr>
            </w:pPr>
            <w:r w:rsidRPr="00D26F12">
              <w:rPr>
                <w:sz w:val="24"/>
                <w:lang w:val="ru-RU"/>
              </w:rPr>
              <w:t>Формы</w:t>
            </w:r>
            <w:r w:rsidRPr="00D26F12">
              <w:rPr>
                <w:sz w:val="24"/>
                <w:lang w:val="ru-RU"/>
              </w:rPr>
              <w:tab/>
              <w:t>дистанционного</w:t>
            </w:r>
            <w:r w:rsidRPr="00D26F12">
              <w:rPr>
                <w:sz w:val="24"/>
                <w:lang w:val="ru-RU"/>
              </w:rPr>
              <w:tab/>
              <w:t>банковского</w:t>
            </w:r>
            <w:r w:rsidRPr="00D26F12">
              <w:rPr>
                <w:sz w:val="24"/>
                <w:lang w:val="ru-RU"/>
              </w:rPr>
              <w:tab/>
              <w:t>обслуживания:</w:t>
            </w:r>
          </w:p>
          <w:p w:rsidR="00A73FF3" w:rsidRPr="00D26F12" w:rsidRDefault="00A73FF3" w:rsidP="00B14BF1">
            <w:pPr>
              <w:pStyle w:val="TableParagraph"/>
              <w:spacing w:line="269" w:lineRule="exact"/>
              <w:ind w:left="105"/>
              <w:rPr>
                <w:sz w:val="24"/>
                <w:lang w:val="ru-RU"/>
              </w:rPr>
            </w:pPr>
            <w:r w:rsidRPr="00D26F12">
              <w:rPr>
                <w:sz w:val="24"/>
                <w:lang w:val="ru-RU"/>
              </w:rPr>
              <w:t xml:space="preserve">банкомат, мобильный </w:t>
            </w:r>
            <w:r w:rsidRPr="00D26F12">
              <w:rPr>
                <w:i/>
                <w:sz w:val="24"/>
                <w:lang w:val="ru-RU"/>
              </w:rPr>
              <w:t>банкинг, онлайн-банкинг</w:t>
            </w:r>
            <w:r w:rsidRPr="00D26F12">
              <w:rPr>
                <w:sz w:val="24"/>
                <w:lang w:val="ru-RU"/>
              </w:rPr>
              <w:t>.</w:t>
            </w:r>
          </w:p>
        </w:tc>
        <w:tc>
          <w:tcPr>
            <w:tcW w:w="929"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rPr>
                <w:sz w:val="24"/>
                <w:lang w:val="ru-RU"/>
              </w:rPr>
            </w:pPr>
          </w:p>
        </w:tc>
        <w:tc>
          <w:tcPr>
            <w:tcW w:w="682" w:type="dxa"/>
          </w:tcPr>
          <w:p w:rsidR="00A73FF3" w:rsidRPr="00D26F12" w:rsidRDefault="00A73FF3" w:rsidP="00B14BF1">
            <w:pPr>
              <w:pStyle w:val="TableParagraph"/>
              <w:rPr>
                <w:sz w:val="24"/>
                <w:lang w:val="ru-RU"/>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551"/>
        </w:trPr>
        <w:tc>
          <w:tcPr>
            <w:tcW w:w="6381" w:type="dxa"/>
          </w:tcPr>
          <w:p w:rsidR="00A73FF3" w:rsidRPr="00D26F12" w:rsidRDefault="00A73FF3" w:rsidP="00B14BF1">
            <w:pPr>
              <w:pStyle w:val="TableParagraph"/>
              <w:tabs>
                <w:tab w:val="left" w:pos="1592"/>
                <w:tab w:val="left" w:pos="2625"/>
                <w:tab w:val="left" w:pos="4253"/>
                <w:tab w:val="left" w:pos="5306"/>
              </w:tabs>
              <w:spacing w:line="262" w:lineRule="exact"/>
              <w:ind w:left="105"/>
              <w:rPr>
                <w:i/>
                <w:sz w:val="24"/>
                <w:lang w:val="ru-RU"/>
              </w:rPr>
            </w:pPr>
            <w:r w:rsidRPr="00D26F12">
              <w:rPr>
                <w:i/>
                <w:sz w:val="24"/>
                <w:lang w:val="ru-RU"/>
              </w:rPr>
              <w:t>Страховые</w:t>
            </w:r>
            <w:r w:rsidRPr="00D26F12">
              <w:rPr>
                <w:i/>
                <w:sz w:val="24"/>
                <w:lang w:val="ru-RU"/>
              </w:rPr>
              <w:tab/>
              <w:t>услуги:</w:t>
            </w:r>
            <w:r w:rsidRPr="00D26F12">
              <w:rPr>
                <w:i/>
                <w:sz w:val="24"/>
                <w:lang w:val="ru-RU"/>
              </w:rPr>
              <w:tab/>
              <w:t>страхование</w:t>
            </w:r>
            <w:r w:rsidRPr="00D26F12">
              <w:rPr>
                <w:i/>
                <w:sz w:val="24"/>
                <w:lang w:val="ru-RU"/>
              </w:rPr>
              <w:tab/>
              <w:t>жизни,</w:t>
            </w:r>
            <w:r w:rsidRPr="00D26F12">
              <w:rPr>
                <w:i/>
                <w:sz w:val="24"/>
                <w:lang w:val="ru-RU"/>
              </w:rPr>
              <w:tab/>
              <w:t>здоровья,</w:t>
            </w:r>
          </w:p>
          <w:p w:rsidR="00A73FF3" w:rsidRPr="00D26F12" w:rsidRDefault="00A73FF3" w:rsidP="00B14BF1">
            <w:pPr>
              <w:pStyle w:val="TableParagraph"/>
              <w:spacing w:line="269" w:lineRule="exact"/>
              <w:ind w:left="105"/>
              <w:rPr>
                <w:i/>
                <w:sz w:val="24"/>
              </w:rPr>
            </w:pPr>
            <w:r w:rsidRPr="00D26F12">
              <w:rPr>
                <w:i/>
                <w:sz w:val="24"/>
              </w:rPr>
              <w:t>имущества, ответственности.</w:t>
            </w:r>
          </w:p>
        </w:tc>
        <w:tc>
          <w:tcPr>
            <w:tcW w:w="929"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rPr>
                <w:sz w:val="24"/>
              </w:rPr>
            </w:pPr>
          </w:p>
        </w:tc>
        <w:tc>
          <w:tcPr>
            <w:tcW w:w="682" w:type="dxa"/>
          </w:tcPr>
          <w:p w:rsidR="00A73FF3" w:rsidRPr="00D26F12" w:rsidRDefault="00A73FF3" w:rsidP="00B14BF1">
            <w:pPr>
              <w:pStyle w:val="TableParagraph"/>
              <w:rPr>
                <w:sz w:val="24"/>
              </w:rPr>
            </w:pPr>
          </w:p>
        </w:tc>
        <w:tc>
          <w:tcPr>
            <w:tcW w:w="680" w:type="dxa"/>
          </w:tcPr>
          <w:p w:rsidR="00A73FF3" w:rsidRPr="00D26F12" w:rsidRDefault="00A73FF3" w:rsidP="00B14BF1">
            <w:pPr>
              <w:pStyle w:val="TableParagraph"/>
              <w:spacing w:line="267" w:lineRule="exact"/>
              <w:ind w:left="104"/>
              <w:rPr>
                <w:b/>
                <w:sz w:val="24"/>
              </w:rPr>
            </w:pPr>
            <w:r w:rsidRPr="00D26F12">
              <w:rPr>
                <w:b/>
                <w:sz w:val="24"/>
              </w:rPr>
              <w:t>+</w:t>
            </w:r>
          </w:p>
        </w:tc>
        <w:tc>
          <w:tcPr>
            <w:tcW w:w="682" w:type="dxa"/>
          </w:tcPr>
          <w:p w:rsidR="00A73FF3" w:rsidRPr="00D26F12" w:rsidRDefault="00A73FF3" w:rsidP="00B14BF1">
            <w:pPr>
              <w:pStyle w:val="TableParagraph"/>
              <w:rPr>
                <w:sz w:val="24"/>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i/>
                <w:sz w:val="24"/>
                <w:lang w:val="ru-RU"/>
              </w:rPr>
            </w:pPr>
            <w:r w:rsidRPr="00D26F12">
              <w:rPr>
                <w:i/>
                <w:sz w:val="24"/>
                <w:lang w:val="ru-RU"/>
              </w:rPr>
              <w:t>Инвестиции в реальные и финансовые активы.</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7"/>
        </w:trPr>
        <w:tc>
          <w:tcPr>
            <w:tcW w:w="6381" w:type="dxa"/>
          </w:tcPr>
          <w:p w:rsidR="00A73FF3" w:rsidRPr="00D26F12" w:rsidRDefault="00A73FF3" w:rsidP="00B14BF1">
            <w:pPr>
              <w:pStyle w:val="TableParagraph"/>
              <w:spacing w:line="258" w:lineRule="exact"/>
              <w:ind w:left="105"/>
              <w:rPr>
                <w:sz w:val="24"/>
              </w:rPr>
            </w:pPr>
            <w:r w:rsidRPr="00D26F12">
              <w:rPr>
                <w:sz w:val="24"/>
              </w:rPr>
              <w:t>Пенсионное обеспечение. Налогообложение граждан.</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8"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Защита от финансовых махинаций.</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r w:rsidR="00D26F12" w:rsidRPr="00D26F12" w:rsidTr="00B14BF1">
        <w:trPr>
          <w:trHeight w:val="276"/>
        </w:trPr>
        <w:tc>
          <w:tcPr>
            <w:tcW w:w="6381" w:type="dxa"/>
          </w:tcPr>
          <w:p w:rsidR="00A73FF3" w:rsidRPr="00D26F12" w:rsidRDefault="00A73FF3" w:rsidP="00B14BF1">
            <w:pPr>
              <w:pStyle w:val="TableParagraph"/>
              <w:spacing w:line="256" w:lineRule="exact"/>
              <w:ind w:left="105"/>
              <w:rPr>
                <w:sz w:val="24"/>
              </w:rPr>
            </w:pPr>
            <w:r w:rsidRPr="00D26F12">
              <w:rPr>
                <w:sz w:val="24"/>
              </w:rPr>
              <w:t>Экономические функции домохозяйства.</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Потребление домашних хозяйств.</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Семейный бюджет.</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lang w:val="ru-RU"/>
              </w:rPr>
            </w:pPr>
            <w:r w:rsidRPr="00D26F12">
              <w:rPr>
                <w:sz w:val="24"/>
                <w:lang w:val="ru-RU"/>
              </w:rPr>
              <w:t>Источники доходов и расходов семьи.</w:t>
            </w:r>
          </w:p>
        </w:tc>
        <w:tc>
          <w:tcPr>
            <w:tcW w:w="929" w:type="dxa"/>
          </w:tcPr>
          <w:p w:rsidR="00A73FF3" w:rsidRPr="00D26F12" w:rsidRDefault="00A73FF3" w:rsidP="00B14BF1">
            <w:pPr>
              <w:pStyle w:val="TableParagraph"/>
              <w:rPr>
                <w:sz w:val="20"/>
                <w:lang w:val="ru-RU"/>
              </w:rPr>
            </w:pPr>
          </w:p>
        </w:tc>
        <w:tc>
          <w:tcPr>
            <w:tcW w:w="680" w:type="dxa"/>
          </w:tcPr>
          <w:p w:rsidR="00A73FF3" w:rsidRPr="00D26F12" w:rsidRDefault="00A73FF3" w:rsidP="00B14BF1">
            <w:pPr>
              <w:pStyle w:val="TableParagraph"/>
              <w:rPr>
                <w:sz w:val="20"/>
                <w:lang w:val="ru-RU"/>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Активы и пассивы.</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8"/>
        </w:trPr>
        <w:tc>
          <w:tcPr>
            <w:tcW w:w="6381" w:type="dxa"/>
          </w:tcPr>
          <w:p w:rsidR="00A73FF3" w:rsidRPr="00D26F12" w:rsidRDefault="00A73FF3" w:rsidP="00B14BF1">
            <w:pPr>
              <w:pStyle w:val="TableParagraph"/>
              <w:spacing w:line="258" w:lineRule="exact"/>
              <w:ind w:left="105"/>
              <w:rPr>
                <w:sz w:val="24"/>
              </w:rPr>
            </w:pPr>
            <w:r w:rsidRPr="00D26F12">
              <w:rPr>
                <w:sz w:val="24"/>
              </w:rPr>
              <w:t>Личный финансовый план.</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8"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D26F12"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Сбережения.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spacing w:line="256" w:lineRule="exact"/>
              <w:ind w:left="107"/>
              <w:rPr>
                <w:b/>
                <w:sz w:val="24"/>
              </w:rPr>
            </w:pPr>
            <w:r w:rsidRPr="00D26F12">
              <w:rPr>
                <w:b/>
                <w:sz w:val="24"/>
              </w:rPr>
              <w:t>+</w:t>
            </w: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r>
      <w:tr w:rsidR="00A73FF3" w:rsidRPr="00D26F12" w:rsidTr="00B14BF1">
        <w:trPr>
          <w:trHeight w:val="275"/>
        </w:trPr>
        <w:tc>
          <w:tcPr>
            <w:tcW w:w="6381" w:type="dxa"/>
          </w:tcPr>
          <w:p w:rsidR="00A73FF3" w:rsidRPr="00D26F12" w:rsidRDefault="00A73FF3" w:rsidP="00B14BF1">
            <w:pPr>
              <w:pStyle w:val="TableParagraph"/>
              <w:spacing w:line="256" w:lineRule="exact"/>
              <w:ind w:left="105"/>
              <w:rPr>
                <w:sz w:val="24"/>
              </w:rPr>
            </w:pPr>
            <w:r w:rsidRPr="00D26F12">
              <w:rPr>
                <w:sz w:val="24"/>
              </w:rPr>
              <w:t>Инфляция.</w:t>
            </w:r>
          </w:p>
        </w:tc>
        <w:tc>
          <w:tcPr>
            <w:tcW w:w="929"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rPr>
                <w:sz w:val="20"/>
              </w:rPr>
            </w:pPr>
          </w:p>
        </w:tc>
        <w:tc>
          <w:tcPr>
            <w:tcW w:w="682" w:type="dxa"/>
          </w:tcPr>
          <w:p w:rsidR="00A73FF3" w:rsidRPr="00D26F12" w:rsidRDefault="00A73FF3" w:rsidP="00B14BF1">
            <w:pPr>
              <w:pStyle w:val="TableParagraph"/>
              <w:rPr>
                <w:sz w:val="20"/>
              </w:rPr>
            </w:pPr>
          </w:p>
        </w:tc>
        <w:tc>
          <w:tcPr>
            <w:tcW w:w="680" w:type="dxa"/>
          </w:tcPr>
          <w:p w:rsidR="00A73FF3" w:rsidRPr="00D26F12" w:rsidRDefault="00A73FF3" w:rsidP="00B14BF1">
            <w:pPr>
              <w:pStyle w:val="TableParagraph"/>
              <w:spacing w:line="256" w:lineRule="exact"/>
              <w:ind w:left="104"/>
              <w:rPr>
                <w:b/>
                <w:sz w:val="24"/>
              </w:rPr>
            </w:pPr>
            <w:r w:rsidRPr="00D26F12">
              <w:rPr>
                <w:b/>
                <w:sz w:val="24"/>
              </w:rPr>
              <w:t>+</w:t>
            </w:r>
          </w:p>
        </w:tc>
        <w:tc>
          <w:tcPr>
            <w:tcW w:w="682" w:type="dxa"/>
          </w:tcPr>
          <w:p w:rsidR="00A73FF3" w:rsidRPr="00D26F12" w:rsidRDefault="00A73FF3" w:rsidP="00B14BF1">
            <w:pPr>
              <w:pStyle w:val="TableParagraph"/>
              <w:rPr>
                <w:sz w:val="20"/>
              </w:rPr>
            </w:pPr>
          </w:p>
        </w:tc>
      </w:tr>
    </w:tbl>
    <w:p w:rsidR="00A73FF3" w:rsidRPr="00D26F12" w:rsidRDefault="00A73FF3" w:rsidP="00A73FF3">
      <w:pPr>
        <w:pStyle w:val="a4"/>
        <w:ind w:left="0"/>
        <w:rPr>
          <w:b/>
          <w:i/>
          <w:sz w:val="20"/>
        </w:rPr>
      </w:pPr>
    </w:p>
    <w:p w:rsidR="00A73FF3" w:rsidRPr="00D26F12" w:rsidRDefault="00A73FF3" w:rsidP="00A73FF3">
      <w:pPr>
        <w:pStyle w:val="a4"/>
        <w:spacing w:before="4"/>
        <w:ind w:left="0"/>
        <w:rPr>
          <w:b/>
          <w:i/>
          <w:sz w:val="19"/>
        </w:rPr>
      </w:pPr>
    </w:p>
    <w:p w:rsidR="00A73FF3" w:rsidRPr="00D26F12" w:rsidRDefault="00A73FF3" w:rsidP="00A73FF3">
      <w:pPr>
        <w:pStyle w:val="a6"/>
        <w:numPr>
          <w:ilvl w:val="3"/>
          <w:numId w:val="56"/>
        </w:numPr>
        <w:tabs>
          <w:tab w:val="left" w:pos="2462"/>
        </w:tabs>
        <w:spacing w:before="90" w:line="274" w:lineRule="exact"/>
        <w:jc w:val="left"/>
        <w:rPr>
          <w:b/>
          <w:sz w:val="24"/>
        </w:rPr>
      </w:pPr>
      <w:bookmarkStart w:id="62" w:name="_bookmark54"/>
      <w:bookmarkEnd w:id="62"/>
      <w:r w:rsidRPr="00D26F12">
        <w:rPr>
          <w:b/>
          <w:sz w:val="24"/>
        </w:rPr>
        <w:t>География</w:t>
      </w:r>
    </w:p>
    <w:p w:rsidR="00A73FF3" w:rsidRPr="00D26F12" w:rsidRDefault="00A73FF3" w:rsidP="00A73FF3">
      <w:pPr>
        <w:pStyle w:val="a4"/>
        <w:ind w:right="842" w:firstLine="707"/>
        <w:jc w:val="both"/>
      </w:pPr>
      <w:r w:rsidRPr="00D26F12">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3FF3" w:rsidRPr="00D26F12" w:rsidRDefault="00A73FF3" w:rsidP="00A73FF3">
      <w:pPr>
        <w:pStyle w:val="a4"/>
        <w:ind w:right="848" w:firstLine="707"/>
        <w:jc w:val="both"/>
      </w:pPr>
      <w:r w:rsidRPr="00D26F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sidRPr="00D26F12">
        <w:rPr>
          <w:spacing w:val="-13"/>
        </w:rPr>
        <w:t xml:space="preserve"> </w:t>
      </w:r>
      <w:r w:rsidRPr="00D26F12">
        <w:t>Крыма.</w:t>
      </w:r>
    </w:p>
    <w:p w:rsidR="00A73FF3" w:rsidRPr="00D26F12" w:rsidRDefault="00A73FF3" w:rsidP="00A73FF3">
      <w:pPr>
        <w:pStyle w:val="a4"/>
        <w:ind w:right="853" w:firstLine="707"/>
        <w:jc w:val="both"/>
      </w:pPr>
      <w:r w:rsidRPr="00D26F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3FF3" w:rsidRPr="00D26F12" w:rsidRDefault="00A73FF3" w:rsidP="00A73FF3">
      <w:pPr>
        <w:pStyle w:val="a4"/>
        <w:ind w:right="850" w:firstLine="707"/>
        <w:jc w:val="both"/>
      </w:pPr>
      <w:r w:rsidRPr="00D26F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w:t>
      </w:r>
      <w:r w:rsidRPr="00D26F12">
        <w:rPr>
          <w:spacing w:val="25"/>
        </w:rPr>
        <w:t xml:space="preserve"> </w:t>
      </w:r>
      <w:r w:rsidRPr="00D26F12">
        <w:t>на</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a4"/>
        <w:spacing w:before="66"/>
      </w:pPr>
      <w:r w:rsidRPr="00D26F12">
        <w:t>межпредметных  связях  с  предметами:«Физика»,  «Химия»,  «Биология»,</w:t>
      </w:r>
      <w:r w:rsidRPr="00D26F12">
        <w:rPr>
          <w:spacing w:val="50"/>
        </w:rPr>
        <w:t xml:space="preserve"> </w:t>
      </w:r>
      <w:r w:rsidRPr="00D26F12">
        <w:t>«Математика»,</w:t>
      </w:r>
    </w:p>
    <w:p w:rsidR="00A73FF3" w:rsidRPr="00D26F12" w:rsidRDefault="00A73FF3" w:rsidP="00A73FF3">
      <w:pPr>
        <w:pStyle w:val="a4"/>
      </w:pPr>
      <w:r w:rsidRPr="00D26F12">
        <w:t xml:space="preserve">«Экология»,  «Основы  безопасности  жизнедеятельности»,  «История»,  «Русский  </w:t>
      </w:r>
      <w:r w:rsidRPr="00D26F12">
        <w:rPr>
          <w:spacing w:val="12"/>
        </w:rPr>
        <w:t xml:space="preserve"> </w:t>
      </w:r>
      <w:r w:rsidRPr="00D26F12">
        <w:t>язык»,</w:t>
      </w:r>
    </w:p>
    <w:p w:rsidR="00A73FF3" w:rsidRPr="00D26F12" w:rsidRDefault="00A73FF3" w:rsidP="00A73FF3">
      <w:pPr>
        <w:pStyle w:val="a4"/>
      </w:pPr>
      <w:r w:rsidRPr="00D26F12">
        <w:t>«Литература» и др.</w:t>
      </w:r>
    </w:p>
    <w:p w:rsidR="00A73FF3" w:rsidRPr="00D26F12" w:rsidRDefault="00A73FF3" w:rsidP="00A73FF3">
      <w:pPr>
        <w:spacing w:before="1"/>
        <w:ind w:left="2390" w:right="4911"/>
        <w:rPr>
          <w:sz w:val="24"/>
        </w:rPr>
      </w:pPr>
      <w:r w:rsidRPr="00D26F12">
        <w:rPr>
          <w:b/>
          <w:sz w:val="24"/>
        </w:rPr>
        <w:t>Развитие географических знаний о Земле</w:t>
      </w:r>
      <w:r w:rsidRPr="00D26F12">
        <w:rPr>
          <w:sz w:val="24"/>
        </w:rPr>
        <w:t>. Введение. Что изучает география.</w:t>
      </w:r>
    </w:p>
    <w:p w:rsidR="00A73FF3" w:rsidRPr="00D26F12" w:rsidRDefault="00A73FF3" w:rsidP="00A73FF3">
      <w:pPr>
        <w:ind w:left="1682" w:right="850" w:firstLine="707"/>
        <w:jc w:val="both"/>
        <w:rPr>
          <w:sz w:val="24"/>
        </w:rPr>
      </w:pPr>
      <w:r w:rsidRPr="00D26F12">
        <w:rPr>
          <w:sz w:val="24"/>
        </w:rPr>
        <w:t>Представления о мире в древности (</w:t>
      </w:r>
      <w:r w:rsidRPr="00D26F12">
        <w:rPr>
          <w:i/>
          <w:sz w:val="24"/>
        </w:rPr>
        <w:t>Древний Китай, Древний Египет, Древняя Греция, Древний Рим</w:t>
      </w:r>
      <w:r w:rsidRPr="00D26F12">
        <w:rPr>
          <w:sz w:val="24"/>
        </w:rPr>
        <w:t>). Появление первых географических карт.</w:t>
      </w:r>
    </w:p>
    <w:p w:rsidR="00A73FF3" w:rsidRPr="00D26F12" w:rsidRDefault="00A73FF3" w:rsidP="00A73FF3">
      <w:pPr>
        <w:ind w:left="1682" w:right="851" w:firstLine="707"/>
        <w:jc w:val="both"/>
        <w:rPr>
          <w:i/>
          <w:sz w:val="24"/>
        </w:rPr>
      </w:pPr>
      <w:r w:rsidRPr="00D26F12">
        <w:rPr>
          <w:sz w:val="24"/>
        </w:rPr>
        <w:t xml:space="preserve">География в эпоху Средневековья: </w:t>
      </w:r>
      <w:r w:rsidRPr="00D26F12">
        <w:rPr>
          <w:i/>
          <w:sz w:val="24"/>
        </w:rPr>
        <w:t>путешествия и открытия викингов, древних арабов, русских землепроходцев. Путешествия Марко Поло и Афанасия Никитина.</w:t>
      </w:r>
    </w:p>
    <w:p w:rsidR="00A73FF3" w:rsidRPr="00D26F12" w:rsidRDefault="00A73FF3" w:rsidP="00A73FF3">
      <w:pPr>
        <w:ind w:left="1682" w:right="847" w:firstLine="707"/>
        <w:jc w:val="right"/>
        <w:rPr>
          <w:sz w:val="24"/>
        </w:rPr>
      </w:pPr>
      <w:r w:rsidRPr="00D26F12">
        <w:rPr>
          <w:sz w:val="24"/>
        </w:rPr>
        <w:t>Эпоха Великих географических открытий (</w:t>
      </w:r>
      <w:r w:rsidRPr="00D26F12">
        <w:rPr>
          <w:i/>
          <w:sz w:val="24"/>
        </w:rPr>
        <w:t>открытие Нового</w:t>
      </w:r>
      <w:r w:rsidRPr="00D26F12">
        <w:rPr>
          <w:i/>
          <w:spacing w:val="-11"/>
          <w:sz w:val="24"/>
        </w:rPr>
        <w:t xml:space="preserve"> </w:t>
      </w:r>
      <w:r w:rsidRPr="00D26F12">
        <w:rPr>
          <w:i/>
          <w:sz w:val="24"/>
        </w:rPr>
        <w:t xml:space="preserve">света, </w:t>
      </w:r>
      <w:r w:rsidRPr="00D26F12">
        <w:rPr>
          <w:i/>
          <w:spacing w:val="17"/>
          <w:sz w:val="24"/>
        </w:rPr>
        <w:t xml:space="preserve"> </w:t>
      </w:r>
      <w:r w:rsidRPr="00D26F12">
        <w:rPr>
          <w:i/>
          <w:sz w:val="24"/>
        </w:rPr>
        <w:t>морского</w:t>
      </w:r>
      <w:r w:rsidRPr="00D26F12">
        <w:rPr>
          <w:i/>
          <w:spacing w:val="-1"/>
          <w:sz w:val="24"/>
        </w:rPr>
        <w:t xml:space="preserve"> </w:t>
      </w:r>
      <w:r w:rsidRPr="00D26F12">
        <w:rPr>
          <w:i/>
          <w:sz w:val="24"/>
        </w:rPr>
        <w:t>пути в Индию, кругосветные путешествия</w:t>
      </w:r>
      <w:r w:rsidRPr="00D26F12">
        <w:rPr>
          <w:sz w:val="24"/>
        </w:rPr>
        <w:t>). Значение Великих</w:t>
      </w:r>
      <w:r w:rsidRPr="00D26F12">
        <w:rPr>
          <w:spacing w:val="-25"/>
          <w:sz w:val="24"/>
        </w:rPr>
        <w:t xml:space="preserve"> </w:t>
      </w:r>
      <w:r w:rsidRPr="00D26F12">
        <w:rPr>
          <w:sz w:val="24"/>
        </w:rPr>
        <w:t>географических</w:t>
      </w:r>
      <w:r w:rsidRPr="00D26F12">
        <w:rPr>
          <w:spacing w:val="-1"/>
          <w:sz w:val="24"/>
        </w:rPr>
        <w:t xml:space="preserve"> </w:t>
      </w:r>
      <w:r w:rsidRPr="00D26F12">
        <w:rPr>
          <w:sz w:val="24"/>
        </w:rPr>
        <w:t>открытий. Географические открытия XVII–XIX вв. (</w:t>
      </w:r>
      <w:r w:rsidRPr="00D26F12">
        <w:rPr>
          <w:i/>
          <w:sz w:val="24"/>
        </w:rPr>
        <w:t>исследования и открытия</w:t>
      </w:r>
      <w:r w:rsidRPr="00D26F12">
        <w:rPr>
          <w:i/>
          <w:spacing w:val="-14"/>
          <w:sz w:val="24"/>
        </w:rPr>
        <w:t xml:space="preserve"> </w:t>
      </w:r>
      <w:r w:rsidRPr="00D26F12">
        <w:rPr>
          <w:i/>
          <w:sz w:val="24"/>
        </w:rPr>
        <w:t>на</w:t>
      </w:r>
      <w:r w:rsidRPr="00D26F12">
        <w:rPr>
          <w:i/>
          <w:spacing w:val="-3"/>
          <w:sz w:val="24"/>
        </w:rPr>
        <w:t xml:space="preserve"> </w:t>
      </w:r>
      <w:r w:rsidRPr="00D26F12">
        <w:rPr>
          <w:i/>
          <w:sz w:val="24"/>
        </w:rPr>
        <w:t>территории Евразии (в том числе на территории России), Австралии и Океании,</w:t>
      </w:r>
      <w:r w:rsidRPr="00D26F12">
        <w:rPr>
          <w:i/>
          <w:spacing w:val="52"/>
          <w:sz w:val="24"/>
        </w:rPr>
        <w:t xml:space="preserve"> </w:t>
      </w:r>
      <w:r w:rsidRPr="00D26F12">
        <w:rPr>
          <w:i/>
          <w:sz w:val="24"/>
        </w:rPr>
        <w:t>Антарктиды</w:t>
      </w:r>
      <w:r w:rsidRPr="00D26F12">
        <w:rPr>
          <w:sz w:val="24"/>
        </w:rPr>
        <w:t>).</w:t>
      </w:r>
    </w:p>
    <w:p w:rsidR="00A73FF3" w:rsidRPr="00D26F12" w:rsidRDefault="00A73FF3" w:rsidP="00A73FF3">
      <w:pPr>
        <w:ind w:left="1682"/>
        <w:rPr>
          <w:sz w:val="24"/>
        </w:rPr>
      </w:pPr>
      <w:r w:rsidRPr="00D26F12">
        <w:rPr>
          <w:sz w:val="24"/>
        </w:rPr>
        <w:t>Первое русское кругосветное путешествие (</w:t>
      </w:r>
      <w:r w:rsidRPr="00D26F12">
        <w:rPr>
          <w:i/>
          <w:sz w:val="24"/>
        </w:rPr>
        <w:t>И.Ф. Крузенштерн и Ю.Ф. Лисянский</w:t>
      </w:r>
      <w:r w:rsidRPr="00D26F12">
        <w:rPr>
          <w:sz w:val="24"/>
        </w:rPr>
        <w:t>).</w:t>
      </w:r>
    </w:p>
    <w:p w:rsidR="00A73FF3" w:rsidRPr="00D26F12" w:rsidRDefault="00A73FF3" w:rsidP="00A73FF3">
      <w:pPr>
        <w:ind w:left="1682" w:right="847" w:firstLine="707"/>
        <w:jc w:val="both"/>
        <w:rPr>
          <w:sz w:val="24"/>
        </w:rPr>
      </w:pPr>
      <w:r w:rsidRPr="00D26F12">
        <w:rPr>
          <w:sz w:val="24"/>
        </w:rPr>
        <w:t>Географические исследования в ХХ веке (</w:t>
      </w:r>
      <w:r w:rsidRPr="00D26F12">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D26F12">
        <w:rPr>
          <w:sz w:val="24"/>
        </w:rPr>
        <w:t xml:space="preserve">). </w:t>
      </w:r>
      <w:r w:rsidRPr="00D26F12">
        <w:rPr>
          <w:i/>
          <w:sz w:val="24"/>
        </w:rPr>
        <w:t>Значение освоения космоса для географической</w:t>
      </w:r>
      <w:r w:rsidRPr="00D26F12">
        <w:rPr>
          <w:i/>
          <w:spacing w:val="-4"/>
          <w:sz w:val="24"/>
        </w:rPr>
        <w:t xml:space="preserve"> </w:t>
      </w:r>
      <w:r w:rsidRPr="00D26F12">
        <w:rPr>
          <w:i/>
          <w:sz w:val="24"/>
        </w:rPr>
        <w:t>науки</w:t>
      </w:r>
      <w:r w:rsidRPr="00D26F12">
        <w:rPr>
          <w:sz w:val="24"/>
        </w:rPr>
        <w:t>.</w:t>
      </w:r>
    </w:p>
    <w:p w:rsidR="00A73FF3" w:rsidRPr="00D26F12" w:rsidRDefault="00A73FF3" w:rsidP="00A73FF3">
      <w:pPr>
        <w:pStyle w:val="a4"/>
        <w:ind w:right="857" w:firstLine="707"/>
        <w:jc w:val="both"/>
      </w:pPr>
      <w:r w:rsidRPr="00D26F12">
        <w:t>Географические знания в современном мире. Современные географические методы исследования Земли.</w:t>
      </w:r>
    </w:p>
    <w:p w:rsidR="00A73FF3" w:rsidRPr="00D26F12" w:rsidRDefault="00A73FF3" w:rsidP="00A73FF3">
      <w:pPr>
        <w:pStyle w:val="a4"/>
        <w:spacing w:before="5"/>
        <w:ind w:left="0"/>
      </w:pPr>
    </w:p>
    <w:p w:rsidR="00A73FF3" w:rsidRPr="00D26F12" w:rsidRDefault="00A73FF3" w:rsidP="00A73FF3">
      <w:pPr>
        <w:pStyle w:val="1"/>
      </w:pPr>
      <w:r w:rsidRPr="00D26F12">
        <w:t>Земля во Вселенной. Движения Земли и их следствия.</w:t>
      </w:r>
    </w:p>
    <w:p w:rsidR="00A73FF3" w:rsidRPr="00D26F12" w:rsidRDefault="00A73FF3" w:rsidP="00A73FF3">
      <w:pPr>
        <w:ind w:left="1682" w:right="846" w:firstLine="707"/>
        <w:jc w:val="both"/>
        <w:rPr>
          <w:sz w:val="24"/>
        </w:rPr>
      </w:pPr>
      <w:r w:rsidRPr="00D26F12">
        <w:rPr>
          <w:sz w:val="24"/>
        </w:rPr>
        <w:t xml:space="preserve">Земля – часть Солнечной системы. Земля и Луна. </w:t>
      </w:r>
      <w:r w:rsidRPr="00D26F12">
        <w:rPr>
          <w:i/>
          <w:sz w:val="24"/>
        </w:rPr>
        <w:t xml:space="preserve">Влияние космоса на нашу  планету и жизнь людей. </w:t>
      </w:r>
      <w:r w:rsidRPr="00D26F12">
        <w:rPr>
          <w:sz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D26F12">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D26F12">
        <w:rPr>
          <w:sz w:val="24"/>
        </w:rPr>
        <w:t>Осевое вращение Земли. Смена дня и ночи, сутки, календарный</w:t>
      </w:r>
      <w:r w:rsidRPr="00D26F12">
        <w:rPr>
          <w:spacing w:val="-5"/>
          <w:sz w:val="24"/>
        </w:rPr>
        <w:t xml:space="preserve"> </w:t>
      </w:r>
      <w:r w:rsidRPr="00D26F12">
        <w:rPr>
          <w:sz w:val="24"/>
        </w:rPr>
        <w:t>год.</w:t>
      </w:r>
    </w:p>
    <w:p w:rsidR="00A73FF3" w:rsidRPr="00D26F12" w:rsidRDefault="00A73FF3" w:rsidP="00A73FF3">
      <w:pPr>
        <w:pStyle w:val="a4"/>
        <w:spacing w:before="3"/>
        <w:ind w:left="0"/>
      </w:pPr>
    </w:p>
    <w:p w:rsidR="00A73FF3" w:rsidRPr="00D26F12" w:rsidRDefault="00A73FF3" w:rsidP="00A73FF3">
      <w:pPr>
        <w:pStyle w:val="1"/>
      </w:pPr>
      <w:r w:rsidRPr="00D26F12">
        <w:t>Изображение земной поверхности.</w:t>
      </w:r>
    </w:p>
    <w:p w:rsidR="00A73FF3" w:rsidRPr="00D26F12" w:rsidRDefault="00A73FF3" w:rsidP="00A73FF3">
      <w:pPr>
        <w:ind w:left="1682" w:right="845" w:firstLine="707"/>
        <w:jc w:val="both"/>
        <w:rPr>
          <w:sz w:val="24"/>
        </w:rPr>
      </w:pPr>
      <w:r w:rsidRPr="00D26F12">
        <w:rPr>
          <w:sz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D26F12">
        <w:rPr>
          <w:i/>
          <w:sz w:val="24"/>
        </w:rPr>
        <w:t xml:space="preserve">Особенности ориентирования в мегаполисе и в природе. </w:t>
      </w:r>
      <w:r w:rsidRPr="00D26F12">
        <w:rPr>
          <w:sz w:val="24"/>
        </w:rPr>
        <w:t xml:space="preserve">План местности. Условные знаки. Как составить план местности. </w:t>
      </w:r>
      <w:r w:rsidRPr="00D26F12">
        <w:rPr>
          <w:i/>
          <w:sz w:val="24"/>
        </w:rPr>
        <w:t xml:space="preserve">Составление простейшего плана местности/учебного кабинета/комнаты. </w:t>
      </w:r>
      <w:r w:rsidRPr="00D26F12">
        <w:rPr>
          <w:sz w:val="24"/>
        </w:rPr>
        <w:t xml:space="preserve">Географическая карта – особый источник информации. </w:t>
      </w:r>
      <w:r w:rsidRPr="00D26F12">
        <w:rPr>
          <w:i/>
          <w:sz w:val="24"/>
        </w:rPr>
        <w:t xml:space="preserve">Содержание и значение карт. Топографические карты. </w:t>
      </w:r>
      <w:r w:rsidRPr="00D26F12">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3FF3" w:rsidRPr="00D26F12" w:rsidRDefault="00A73FF3" w:rsidP="00A73FF3">
      <w:pPr>
        <w:pStyle w:val="a4"/>
        <w:spacing w:before="3"/>
        <w:ind w:left="0"/>
      </w:pPr>
    </w:p>
    <w:p w:rsidR="00A73FF3" w:rsidRPr="00D26F12" w:rsidRDefault="00A73FF3" w:rsidP="00A73FF3">
      <w:pPr>
        <w:pStyle w:val="1"/>
        <w:spacing w:before="1"/>
        <w:ind w:left="2450"/>
      </w:pPr>
      <w:r w:rsidRPr="00D26F12">
        <w:t>Природа Земли.</w:t>
      </w:r>
    </w:p>
    <w:p w:rsidR="00A73FF3" w:rsidRPr="00D26F12" w:rsidRDefault="00A73FF3" w:rsidP="00A73FF3">
      <w:pPr>
        <w:ind w:left="1682" w:right="847" w:firstLine="707"/>
        <w:jc w:val="both"/>
        <w:rPr>
          <w:sz w:val="24"/>
        </w:rPr>
      </w:pPr>
      <w:r w:rsidRPr="00D26F12">
        <w:rPr>
          <w:b/>
          <w:sz w:val="24"/>
        </w:rPr>
        <w:t xml:space="preserve">Литосфера. </w:t>
      </w:r>
      <w:r w:rsidRPr="00D26F12">
        <w:rPr>
          <w:sz w:val="24"/>
        </w:rPr>
        <w:t xml:space="preserve">Литосфера – «каменная» оболочка Земли. Внутреннее строение Земли. Земная кора. Разнообразие горных пород и минералов на Земле. </w:t>
      </w:r>
      <w:r w:rsidRPr="00D26F12">
        <w:rPr>
          <w:i/>
          <w:sz w:val="24"/>
        </w:rPr>
        <w:t xml:space="preserve">Полезные ископаемые и их значение в жизни современного общества. </w:t>
      </w:r>
      <w:r w:rsidRPr="00D26F12">
        <w:rPr>
          <w:sz w:val="24"/>
        </w:rPr>
        <w:t>Движения земной коры и их проявления на земной поверхности: землетрясения, вулканы,</w:t>
      </w:r>
      <w:r w:rsidRPr="00D26F12">
        <w:rPr>
          <w:spacing w:val="-1"/>
          <w:sz w:val="24"/>
        </w:rPr>
        <w:t xml:space="preserve"> </w:t>
      </w:r>
      <w:r w:rsidRPr="00D26F12">
        <w:rPr>
          <w:sz w:val="24"/>
        </w:rPr>
        <w:t>гейзеры.</w:t>
      </w:r>
    </w:p>
    <w:p w:rsidR="00A73FF3" w:rsidRPr="00D26F12" w:rsidRDefault="00A73FF3" w:rsidP="00A73FF3">
      <w:pPr>
        <w:pStyle w:val="a4"/>
        <w:ind w:right="849" w:firstLine="707"/>
        <w:jc w:val="both"/>
      </w:pPr>
      <w:r w:rsidRPr="00D26F12">
        <w:t>Рельеф Земли. Способы изображение рельефа на планах и картах. Основные формы рельефа – горы и равнины. Равнины. Образование и изменение равнин с течением</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8"/>
        <w:jc w:val="both"/>
        <w:rPr>
          <w:i/>
          <w:sz w:val="24"/>
        </w:rPr>
      </w:pPr>
      <w:r w:rsidRPr="00D26F12">
        <w:rPr>
          <w:sz w:val="24"/>
        </w:rPr>
        <w:t xml:space="preserve">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D26F12">
        <w:rPr>
          <w:i/>
          <w:sz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A73FF3" w:rsidRPr="00D26F12" w:rsidRDefault="00A73FF3" w:rsidP="00A73FF3">
      <w:pPr>
        <w:pStyle w:val="a4"/>
        <w:spacing w:before="1"/>
        <w:ind w:right="850" w:firstLine="707"/>
        <w:jc w:val="both"/>
        <w:rPr>
          <w:i/>
        </w:rPr>
      </w:pPr>
      <w:r w:rsidRPr="00D26F12">
        <w:rPr>
          <w:b/>
        </w:rPr>
        <w:t xml:space="preserve">Гидросфера. </w:t>
      </w:r>
      <w:r w:rsidRPr="00D26F12">
        <w:t xml:space="preserve">Строение гидросферы. </w:t>
      </w:r>
      <w:r w:rsidRPr="00D26F12">
        <w:rPr>
          <w:i/>
        </w:rPr>
        <w:t xml:space="preserve">Особенности Мирового круговорота воды. </w:t>
      </w:r>
      <w:r w:rsidRPr="00D26F12">
        <w:t>Мировой океан и его части. Свойства вод Мирового океана – температура и соленость. Движение воды в океане – волны, течения.</w:t>
      </w:r>
      <w:r w:rsidRPr="00D26F12">
        <w:rPr>
          <w:i/>
        </w:rPr>
        <w:t>.</w:t>
      </w:r>
      <w:r w:rsidRPr="00D26F12">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D26F12">
        <w:rPr>
          <w:i/>
        </w:rPr>
        <w:t>Человек и гидросфера.</w:t>
      </w:r>
    </w:p>
    <w:p w:rsidR="00A73FF3" w:rsidRPr="00D26F12" w:rsidRDefault="00A73FF3" w:rsidP="00A73FF3">
      <w:pPr>
        <w:ind w:left="1682" w:right="847" w:firstLine="707"/>
        <w:jc w:val="both"/>
        <w:rPr>
          <w:sz w:val="24"/>
        </w:rPr>
      </w:pPr>
      <w:r w:rsidRPr="00D26F12">
        <w:rPr>
          <w:b/>
          <w:sz w:val="24"/>
        </w:rPr>
        <w:t xml:space="preserve">Атмосфера. </w:t>
      </w:r>
      <w:r w:rsidRPr="00D26F12">
        <w:rPr>
          <w:sz w:val="24"/>
        </w:rPr>
        <w:t>Строение воздушной оболочки Земли</w:t>
      </w:r>
      <w:r w:rsidRPr="00D26F12">
        <w:rPr>
          <w:i/>
          <w:sz w:val="24"/>
        </w:rPr>
        <w:t xml:space="preserve">. </w:t>
      </w:r>
      <w:r w:rsidRPr="00D26F12">
        <w:rPr>
          <w:sz w:val="24"/>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D26F12">
        <w:rPr>
          <w:i/>
          <w:sz w:val="24"/>
        </w:rPr>
        <w:t xml:space="preserve">Графическое отображение направления ветра. Роза ветров. </w:t>
      </w:r>
      <w:r w:rsidRPr="00D26F12">
        <w:rPr>
          <w:sz w:val="24"/>
        </w:rPr>
        <w:t xml:space="preserve">Циркуляция атмосферы. Влажность воздуха. Понятие погоды. </w:t>
      </w:r>
      <w:r w:rsidRPr="00D26F12">
        <w:rPr>
          <w:i/>
          <w:sz w:val="24"/>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D26F12">
        <w:rPr>
          <w:sz w:val="24"/>
        </w:rPr>
        <w:t xml:space="preserve">Понятие климата.Погода и климат. Климатообразующие факторы. Зависимость климата от абсолютной высоты местности.Климаты Земли. </w:t>
      </w:r>
      <w:r w:rsidRPr="00D26F12">
        <w:rPr>
          <w:i/>
          <w:sz w:val="24"/>
        </w:rPr>
        <w:t>Влияние климата на здоровье людей</w:t>
      </w:r>
      <w:r w:rsidRPr="00D26F12">
        <w:rPr>
          <w:sz w:val="24"/>
        </w:rPr>
        <w:t>. Человек и атмосфера.</w:t>
      </w:r>
    </w:p>
    <w:p w:rsidR="00A73FF3" w:rsidRPr="00D26F12" w:rsidRDefault="00A73FF3" w:rsidP="00A73FF3">
      <w:pPr>
        <w:spacing w:before="1"/>
        <w:ind w:left="1682" w:right="852" w:firstLine="707"/>
        <w:jc w:val="both"/>
        <w:rPr>
          <w:i/>
          <w:sz w:val="24"/>
        </w:rPr>
      </w:pPr>
      <w:r w:rsidRPr="00D26F12">
        <w:rPr>
          <w:b/>
          <w:sz w:val="24"/>
        </w:rPr>
        <w:t xml:space="preserve">Биосфера. </w:t>
      </w:r>
      <w:r w:rsidRPr="00D26F12">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D26F12">
        <w:rPr>
          <w:i/>
          <w:sz w:val="24"/>
        </w:rPr>
        <w:t>Воздействие организмов на земные оболочки. Воздействие человека на природу. Охрана природы.</w:t>
      </w:r>
    </w:p>
    <w:p w:rsidR="00A73FF3" w:rsidRPr="00D26F12" w:rsidRDefault="00A73FF3" w:rsidP="00A73FF3">
      <w:pPr>
        <w:pStyle w:val="a4"/>
        <w:ind w:left="0"/>
        <w:rPr>
          <w:i/>
        </w:rPr>
      </w:pPr>
    </w:p>
    <w:p w:rsidR="00A73FF3" w:rsidRPr="00D26F12" w:rsidRDefault="00A73FF3" w:rsidP="00A73FF3">
      <w:pPr>
        <w:pStyle w:val="a4"/>
        <w:ind w:right="848" w:firstLine="707"/>
        <w:jc w:val="both"/>
      </w:pPr>
      <w:r w:rsidRPr="00D26F12">
        <w:rPr>
          <w:b/>
        </w:rPr>
        <w:t xml:space="preserve">Географическая оболочка как среда жизни. </w:t>
      </w:r>
      <w:r w:rsidRPr="00D26F12">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3FF3" w:rsidRPr="00D26F12" w:rsidRDefault="00A73FF3" w:rsidP="00A73FF3">
      <w:pPr>
        <w:pStyle w:val="a4"/>
        <w:spacing w:before="5"/>
        <w:ind w:left="0"/>
      </w:pPr>
    </w:p>
    <w:p w:rsidR="00A73FF3" w:rsidRPr="00D26F12" w:rsidRDefault="00A73FF3" w:rsidP="00A73FF3">
      <w:pPr>
        <w:pStyle w:val="1"/>
      </w:pPr>
      <w:r w:rsidRPr="00D26F12">
        <w:t>Человечество на Земле.</w:t>
      </w:r>
    </w:p>
    <w:p w:rsidR="00A73FF3" w:rsidRPr="00D26F12" w:rsidRDefault="00A73FF3" w:rsidP="00A73FF3">
      <w:pPr>
        <w:pStyle w:val="a4"/>
        <w:ind w:right="857" w:firstLine="707"/>
        <w:jc w:val="both"/>
      </w:pPr>
      <w:r w:rsidRPr="00D26F12">
        <w:t>Численность населения Земли. Расовый состав. Нации и народы планеты. Страны на карте мира.</w:t>
      </w:r>
    </w:p>
    <w:p w:rsidR="00A73FF3" w:rsidRPr="00D26F12" w:rsidRDefault="00A73FF3" w:rsidP="00A73FF3">
      <w:pPr>
        <w:pStyle w:val="a4"/>
        <w:spacing w:before="3"/>
        <w:ind w:left="0"/>
      </w:pPr>
    </w:p>
    <w:p w:rsidR="00A73FF3" w:rsidRPr="00D26F12" w:rsidRDefault="00A73FF3" w:rsidP="00A73FF3">
      <w:pPr>
        <w:pStyle w:val="1"/>
      </w:pPr>
      <w:r w:rsidRPr="00D26F12">
        <w:t>Освоение Земли человеком.</w:t>
      </w:r>
    </w:p>
    <w:p w:rsidR="00A73FF3" w:rsidRPr="00D26F12" w:rsidRDefault="00A73FF3" w:rsidP="00A73FF3">
      <w:pPr>
        <w:ind w:left="1682" w:right="849" w:firstLine="707"/>
        <w:jc w:val="both"/>
        <w:rPr>
          <w:sz w:val="24"/>
        </w:rPr>
      </w:pPr>
      <w:r w:rsidRPr="00D26F12">
        <w:rPr>
          <w:sz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D26F12">
        <w:rPr>
          <w:i/>
          <w:sz w:val="24"/>
        </w:rPr>
        <w:t>древние египтяне, греки, финикийцы, идеи и труды Парменида, Эратосфена, вклад КратесаМалосского, Страбона</w:t>
      </w:r>
      <w:r w:rsidRPr="00D26F12">
        <w:rPr>
          <w:sz w:val="24"/>
        </w:rPr>
        <w:t>).</w:t>
      </w:r>
    </w:p>
    <w:p w:rsidR="00A73FF3" w:rsidRPr="00D26F12" w:rsidRDefault="00A73FF3" w:rsidP="00A73FF3">
      <w:pPr>
        <w:ind w:left="1682" w:right="850" w:firstLine="707"/>
        <w:jc w:val="both"/>
        <w:rPr>
          <w:sz w:val="24"/>
        </w:rPr>
      </w:pPr>
      <w:r w:rsidRPr="00D26F12">
        <w:rPr>
          <w:sz w:val="24"/>
        </w:rPr>
        <w:t>Важнейшие географические открытия и путешествия в эпоху Средневековья (</w:t>
      </w:r>
      <w:r w:rsidRPr="00D26F12">
        <w:rPr>
          <w:i/>
          <w:sz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D26F12">
        <w:rPr>
          <w:sz w:val="24"/>
        </w:rPr>
        <w:t>).</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9" w:firstLine="707"/>
        <w:jc w:val="both"/>
        <w:rPr>
          <w:i/>
          <w:sz w:val="24"/>
        </w:rPr>
      </w:pPr>
      <w:r w:rsidRPr="00D26F12">
        <w:rPr>
          <w:sz w:val="24"/>
        </w:rPr>
        <w:t>Важнейшие географические открытия и путешествия в XVI–XIX вв. (</w:t>
      </w:r>
      <w:r w:rsidRPr="00D26F12">
        <w:rPr>
          <w:i/>
          <w:sz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3FF3" w:rsidRPr="00D26F12" w:rsidRDefault="00A73FF3" w:rsidP="00A73FF3">
      <w:pPr>
        <w:spacing w:before="1"/>
        <w:ind w:left="1682" w:right="846" w:firstLine="707"/>
        <w:jc w:val="both"/>
        <w:rPr>
          <w:sz w:val="24"/>
        </w:rPr>
      </w:pPr>
      <w:r w:rsidRPr="00D26F12">
        <w:rPr>
          <w:i/>
          <w:sz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w:t>
      </w:r>
      <w:r w:rsidRPr="00D26F12">
        <w:rPr>
          <w:i/>
          <w:spacing w:val="-7"/>
          <w:sz w:val="24"/>
        </w:rPr>
        <w:t xml:space="preserve"> </w:t>
      </w:r>
      <w:r w:rsidRPr="00D26F12">
        <w:rPr>
          <w:i/>
          <w:sz w:val="24"/>
        </w:rPr>
        <w:t>Кук</w:t>
      </w:r>
      <w:r w:rsidRPr="00D26F12">
        <w:rPr>
          <w:sz w:val="24"/>
        </w:rPr>
        <w:t>).</w:t>
      </w:r>
    </w:p>
    <w:p w:rsidR="00A73FF3" w:rsidRPr="00D26F12" w:rsidRDefault="00A73FF3" w:rsidP="00A73FF3">
      <w:pPr>
        <w:ind w:left="1682" w:right="848" w:firstLine="707"/>
        <w:jc w:val="both"/>
        <w:rPr>
          <w:sz w:val="24"/>
        </w:rPr>
      </w:pPr>
      <w:r w:rsidRPr="00D26F12">
        <w:rPr>
          <w:sz w:val="24"/>
        </w:rPr>
        <w:t>Важнейшие географические открытия и путешествия в XX веке (</w:t>
      </w:r>
      <w:r w:rsidRPr="00D26F12">
        <w:rPr>
          <w:i/>
          <w:sz w:val="24"/>
        </w:rPr>
        <w:t>И.Д. Папанин, Н.И. Вавилов, Р. Амундсен, Р. Скотт, И.М. Сомов и А.Ф. Трешников (руководители 1 и 2 советской антарктической экспедиций), В.А. Обручев</w:t>
      </w:r>
      <w:r w:rsidRPr="00D26F12">
        <w:rPr>
          <w:sz w:val="24"/>
        </w:rPr>
        <w:t>).</w:t>
      </w:r>
    </w:p>
    <w:p w:rsidR="00A73FF3" w:rsidRPr="00D26F12" w:rsidRDefault="00A73FF3" w:rsidP="00A73FF3">
      <w:pPr>
        <w:pStyle w:val="a4"/>
        <w:ind w:right="855" w:firstLine="707"/>
        <w:jc w:val="both"/>
      </w:pPr>
      <w:r w:rsidRPr="00D26F12">
        <w:t>Описание и нанесение на контурную карту географических объектов одного из изученных маршрутов.</w:t>
      </w:r>
    </w:p>
    <w:p w:rsidR="00A73FF3" w:rsidRPr="00D26F12" w:rsidRDefault="00A73FF3" w:rsidP="00A73FF3">
      <w:pPr>
        <w:pStyle w:val="a4"/>
        <w:spacing w:before="5"/>
        <w:ind w:left="0"/>
      </w:pPr>
    </w:p>
    <w:p w:rsidR="00A73FF3" w:rsidRPr="00D26F12" w:rsidRDefault="00A73FF3" w:rsidP="00A73FF3">
      <w:pPr>
        <w:pStyle w:val="1"/>
      </w:pPr>
      <w:r w:rsidRPr="00D26F12">
        <w:t>Главные закономерности природы Земли.</w:t>
      </w:r>
    </w:p>
    <w:p w:rsidR="00A73FF3" w:rsidRPr="00D26F12" w:rsidRDefault="00A73FF3" w:rsidP="00A73FF3">
      <w:pPr>
        <w:ind w:left="1682" w:right="850" w:firstLine="707"/>
        <w:jc w:val="both"/>
        <w:rPr>
          <w:i/>
          <w:sz w:val="24"/>
        </w:rPr>
      </w:pPr>
      <w:r w:rsidRPr="00D26F12">
        <w:rPr>
          <w:b/>
          <w:sz w:val="24"/>
        </w:rPr>
        <w:t xml:space="preserve">Литосфера и рельеф Земли. </w:t>
      </w:r>
      <w:r w:rsidRPr="00D26F12">
        <w:rPr>
          <w:sz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D26F12">
        <w:rPr>
          <w:i/>
          <w:sz w:val="24"/>
        </w:rPr>
        <w:t>Влияние строения земной коры на облик Земли.</w:t>
      </w:r>
    </w:p>
    <w:p w:rsidR="00A73FF3" w:rsidRPr="00D26F12" w:rsidRDefault="00A73FF3" w:rsidP="00A73FF3">
      <w:pPr>
        <w:ind w:left="1682" w:right="847" w:firstLine="707"/>
        <w:jc w:val="both"/>
        <w:rPr>
          <w:i/>
          <w:sz w:val="24"/>
        </w:rPr>
      </w:pPr>
      <w:r w:rsidRPr="00D26F12">
        <w:rPr>
          <w:b/>
          <w:sz w:val="24"/>
        </w:rPr>
        <w:t xml:space="preserve">Атмосфера и климаты Земли. </w:t>
      </w:r>
      <w:r w:rsidRPr="00D26F12">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D26F12">
        <w:rPr>
          <w:i/>
          <w:sz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3FF3" w:rsidRPr="00D26F12" w:rsidRDefault="00A73FF3" w:rsidP="00A73FF3">
      <w:pPr>
        <w:pStyle w:val="a4"/>
        <w:ind w:right="848" w:firstLine="707"/>
        <w:jc w:val="both"/>
      </w:pPr>
      <w:r w:rsidRPr="00D26F12">
        <w:rPr>
          <w:b/>
        </w:rPr>
        <w:t xml:space="preserve">Мировой океан – основная часть гидросферы. </w:t>
      </w:r>
      <w:r w:rsidRPr="00D26F12">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w:t>
      </w:r>
      <w:r w:rsidRPr="00D26F12">
        <w:rPr>
          <w:spacing w:val="-3"/>
        </w:rPr>
        <w:t xml:space="preserve"> </w:t>
      </w:r>
      <w:r w:rsidRPr="00D26F12">
        <w:t>особенности.</w:t>
      </w:r>
    </w:p>
    <w:p w:rsidR="00A73FF3" w:rsidRPr="00D26F12" w:rsidRDefault="00A73FF3" w:rsidP="00A73FF3">
      <w:pPr>
        <w:pStyle w:val="a4"/>
        <w:ind w:right="848" w:firstLine="707"/>
        <w:jc w:val="both"/>
      </w:pPr>
      <w:r w:rsidRPr="00D26F12">
        <w:rPr>
          <w:b/>
        </w:rPr>
        <w:t xml:space="preserve">Географическая оболочка. </w:t>
      </w:r>
      <w:r w:rsidRPr="00D26F12">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3FF3" w:rsidRPr="00D26F12" w:rsidRDefault="00A73FF3" w:rsidP="00A73FF3">
      <w:pPr>
        <w:pStyle w:val="a4"/>
        <w:spacing w:before="4"/>
        <w:ind w:left="0"/>
      </w:pPr>
    </w:p>
    <w:p w:rsidR="00A73FF3" w:rsidRPr="00D26F12" w:rsidRDefault="00A73FF3" w:rsidP="00A73FF3">
      <w:pPr>
        <w:pStyle w:val="1"/>
      </w:pPr>
      <w:r w:rsidRPr="00D26F12">
        <w:t>Характеристика материков Земли.</w:t>
      </w:r>
    </w:p>
    <w:p w:rsidR="00A73FF3" w:rsidRPr="00D26F12" w:rsidRDefault="00A73FF3" w:rsidP="00A73FF3">
      <w:pPr>
        <w:spacing w:line="274" w:lineRule="exact"/>
        <w:ind w:left="2390"/>
        <w:rPr>
          <w:sz w:val="24"/>
        </w:rPr>
      </w:pPr>
      <w:r w:rsidRPr="00D26F12">
        <w:rPr>
          <w:b/>
          <w:sz w:val="24"/>
        </w:rPr>
        <w:t xml:space="preserve">Южные материки. </w:t>
      </w:r>
      <w:r w:rsidRPr="00D26F12">
        <w:rPr>
          <w:sz w:val="24"/>
        </w:rPr>
        <w:t>Особенности южных материков Земли.</w:t>
      </w:r>
    </w:p>
    <w:p w:rsidR="00A73FF3" w:rsidRPr="00D26F12" w:rsidRDefault="00A73FF3" w:rsidP="00A73FF3">
      <w:pPr>
        <w:pStyle w:val="a4"/>
        <w:ind w:right="853" w:firstLine="707"/>
        <w:jc w:val="both"/>
      </w:pPr>
      <w:r w:rsidRPr="00D26F12">
        <w:rPr>
          <w:b/>
        </w:rPr>
        <w:t xml:space="preserve">Африка. </w:t>
      </w:r>
      <w:r w:rsidRPr="00D26F12">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A73FF3" w:rsidRPr="00D26F12" w:rsidRDefault="00A73FF3" w:rsidP="00A73FF3">
      <w:pPr>
        <w:pStyle w:val="a4"/>
        <w:ind w:right="853" w:firstLine="707"/>
        <w:jc w:val="both"/>
      </w:pPr>
      <w:r w:rsidRPr="00D26F12">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1" w:firstLine="707"/>
        <w:jc w:val="both"/>
      </w:pPr>
      <w:r w:rsidRPr="00D26F12">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3FF3" w:rsidRPr="00D26F12" w:rsidRDefault="00A73FF3" w:rsidP="00A73FF3">
      <w:pPr>
        <w:pStyle w:val="a4"/>
        <w:tabs>
          <w:tab w:val="left" w:pos="4013"/>
          <w:tab w:val="left" w:pos="4855"/>
          <w:tab w:val="left" w:pos="6241"/>
          <w:tab w:val="left" w:pos="7342"/>
          <w:tab w:val="left" w:pos="8402"/>
          <w:tab w:val="left" w:pos="9615"/>
          <w:tab w:val="left" w:pos="10022"/>
        </w:tabs>
        <w:spacing w:before="1"/>
        <w:ind w:right="856" w:firstLine="707"/>
        <w:jc w:val="right"/>
      </w:pPr>
      <w:r w:rsidRPr="00D26F12">
        <w:t>Особенности</w:t>
      </w:r>
      <w:r w:rsidRPr="00D26F12">
        <w:tab/>
        <w:t>стран</w:t>
      </w:r>
      <w:r w:rsidRPr="00D26F12">
        <w:tab/>
        <w:t>Восточной</w:t>
      </w:r>
      <w:r w:rsidRPr="00D26F12">
        <w:tab/>
        <w:t>Африки</w:t>
      </w:r>
      <w:r w:rsidRPr="00D26F12">
        <w:tab/>
        <w:t>(регион</w:t>
      </w:r>
      <w:r w:rsidRPr="00D26F12">
        <w:tab/>
        <w:t>вулканов</w:t>
      </w:r>
      <w:r w:rsidRPr="00D26F12">
        <w:tab/>
        <w:t>и</w:t>
      </w:r>
      <w:r w:rsidRPr="00D26F12">
        <w:tab/>
      </w:r>
      <w:r w:rsidRPr="00D26F12">
        <w:rPr>
          <w:spacing w:val="-3"/>
        </w:rPr>
        <w:t xml:space="preserve">разломов, </w:t>
      </w:r>
      <w:r w:rsidRPr="00D26F12">
        <w:t>национальных парков, центр происхождения культурных растений и древних</w:t>
      </w:r>
      <w:r w:rsidRPr="00D26F12">
        <w:rPr>
          <w:spacing w:val="-41"/>
        </w:rPr>
        <w:t xml:space="preserve"> </w:t>
      </w:r>
      <w:r w:rsidRPr="00D26F12">
        <w:t>государств).</w:t>
      </w:r>
    </w:p>
    <w:p w:rsidR="00A73FF3" w:rsidRPr="00D26F12" w:rsidRDefault="00A73FF3" w:rsidP="00A73FF3">
      <w:pPr>
        <w:pStyle w:val="a4"/>
        <w:ind w:right="858" w:firstLine="707"/>
        <w:jc w:val="both"/>
      </w:pPr>
      <w:r w:rsidRPr="00D26F12">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3FF3" w:rsidRPr="00D26F12" w:rsidRDefault="00A73FF3" w:rsidP="00A73FF3">
      <w:pPr>
        <w:pStyle w:val="a4"/>
        <w:ind w:right="852" w:firstLine="707"/>
        <w:jc w:val="both"/>
      </w:pPr>
      <w:r w:rsidRPr="00D26F12">
        <w:rPr>
          <w:b/>
        </w:rPr>
        <w:t xml:space="preserve">Австралия и Океания. </w:t>
      </w:r>
      <w:r w:rsidRPr="00D26F12">
        <w:t>Географическое положение, история исследования, особенности природы материка. Эндемики.</w:t>
      </w:r>
    </w:p>
    <w:p w:rsidR="00A73FF3" w:rsidRPr="00D26F12" w:rsidRDefault="00A73FF3" w:rsidP="00A73FF3">
      <w:pPr>
        <w:pStyle w:val="a4"/>
        <w:ind w:right="849" w:firstLine="707"/>
        <w:jc w:val="both"/>
      </w:pPr>
      <w:r w:rsidRPr="00D26F12">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3FF3" w:rsidRPr="00D26F12" w:rsidRDefault="00A73FF3" w:rsidP="00A73FF3">
      <w:pPr>
        <w:pStyle w:val="a4"/>
        <w:ind w:right="846" w:firstLine="707"/>
        <w:jc w:val="both"/>
      </w:pPr>
      <w:r w:rsidRPr="00D26F12">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w:t>
      </w:r>
    </w:p>
    <w:p w:rsidR="00A73FF3" w:rsidRPr="00D26F12" w:rsidRDefault="00A73FF3" w:rsidP="00A73FF3">
      <w:pPr>
        <w:pStyle w:val="a4"/>
      </w:pPr>
      <w:r w:rsidRPr="00D26F12">
        <w:t>«многочисленные острова»).</w:t>
      </w:r>
    </w:p>
    <w:p w:rsidR="00A73FF3" w:rsidRPr="00D26F12" w:rsidRDefault="00A73FF3" w:rsidP="00A73FF3">
      <w:pPr>
        <w:pStyle w:val="a4"/>
        <w:ind w:right="848" w:firstLine="707"/>
        <w:jc w:val="both"/>
      </w:pPr>
      <w:r w:rsidRPr="00D26F12">
        <w:rPr>
          <w:b/>
        </w:rPr>
        <w:t xml:space="preserve">Южная Америка. </w:t>
      </w:r>
      <w:r w:rsidRPr="00D26F12">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3FF3" w:rsidRPr="00D26F12" w:rsidRDefault="00A73FF3" w:rsidP="00A73FF3">
      <w:pPr>
        <w:pStyle w:val="a4"/>
        <w:spacing w:before="1"/>
        <w:ind w:right="849" w:firstLine="707"/>
        <w:jc w:val="both"/>
      </w:pPr>
      <w:r w:rsidRPr="00D26F12">
        <w:rPr>
          <w:b/>
        </w:rPr>
        <w:t xml:space="preserve">Антарктида. </w:t>
      </w:r>
      <w:r w:rsidRPr="00D26F12">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3FF3" w:rsidRPr="00D26F12" w:rsidRDefault="00A73FF3" w:rsidP="00A73FF3">
      <w:pPr>
        <w:ind w:left="2390"/>
        <w:rPr>
          <w:sz w:val="24"/>
        </w:rPr>
      </w:pPr>
      <w:r w:rsidRPr="00D26F12">
        <w:rPr>
          <w:b/>
          <w:sz w:val="24"/>
        </w:rPr>
        <w:t xml:space="preserve">Северные материки. </w:t>
      </w:r>
      <w:r w:rsidRPr="00D26F12">
        <w:rPr>
          <w:sz w:val="24"/>
        </w:rPr>
        <w:t>Особенности северных материков Земли.</w:t>
      </w:r>
    </w:p>
    <w:p w:rsidR="00A73FF3" w:rsidRPr="00D26F12" w:rsidRDefault="00A73FF3" w:rsidP="00A73FF3">
      <w:pPr>
        <w:pStyle w:val="a4"/>
        <w:ind w:right="853" w:firstLine="707"/>
        <w:jc w:val="both"/>
      </w:pPr>
      <w:r w:rsidRPr="00D26F12">
        <w:rPr>
          <w:b/>
        </w:rPr>
        <w:t xml:space="preserve">Северная Америка. </w:t>
      </w:r>
      <w:r w:rsidRPr="00D26F12">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w:t>
      </w:r>
      <w:r w:rsidRPr="00D26F12">
        <w:rPr>
          <w:spacing w:val="-4"/>
        </w:rPr>
        <w:t xml:space="preserve"> </w:t>
      </w:r>
      <w:r w:rsidRPr="00D26F12">
        <w:t>переселенцев).</w:t>
      </w:r>
    </w:p>
    <w:p w:rsidR="00A73FF3" w:rsidRPr="00D26F12" w:rsidRDefault="00A73FF3" w:rsidP="00A73FF3">
      <w:pPr>
        <w:pStyle w:val="a4"/>
        <w:ind w:right="851" w:firstLine="707"/>
        <w:jc w:val="both"/>
      </w:pPr>
      <w:r w:rsidRPr="00D26F12">
        <w:t>Характеристика двух стран материка: Канады и Мексики. Описание США – как одной из ведущих стран современного мира.</w:t>
      </w:r>
    </w:p>
    <w:p w:rsidR="00A73FF3" w:rsidRPr="00D26F12" w:rsidRDefault="00A73FF3" w:rsidP="00A73FF3">
      <w:pPr>
        <w:pStyle w:val="a4"/>
        <w:spacing w:before="1"/>
        <w:ind w:right="849" w:firstLine="707"/>
        <w:jc w:val="both"/>
      </w:pPr>
      <w:r w:rsidRPr="00D26F12">
        <w:rPr>
          <w:b/>
        </w:rPr>
        <w:t xml:space="preserve">Евразия. </w:t>
      </w:r>
      <w:r w:rsidRPr="00D26F12">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w:t>
      </w:r>
      <w:r w:rsidRPr="00D26F12">
        <w:rPr>
          <w:spacing w:val="-5"/>
        </w:rPr>
        <w:t xml:space="preserve"> </w:t>
      </w:r>
      <w:r w:rsidRPr="00D26F12">
        <w:t>Эндемики.</w:t>
      </w:r>
    </w:p>
    <w:p w:rsidR="00A73FF3" w:rsidRPr="00D26F12" w:rsidRDefault="00A73FF3" w:rsidP="00A73FF3">
      <w:pPr>
        <w:pStyle w:val="a4"/>
        <w:ind w:right="855" w:firstLine="707"/>
        <w:jc w:val="right"/>
      </w:pPr>
      <w:r w:rsidRPr="00D26F12">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3FF3" w:rsidRPr="00D26F12" w:rsidRDefault="00A73FF3" w:rsidP="00A73FF3">
      <w:pPr>
        <w:pStyle w:val="a4"/>
        <w:ind w:right="856" w:firstLine="707"/>
        <w:jc w:val="both"/>
      </w:pPr>
      <w:r w:rsidRPr="00D26F12">
        <w:t>Страны Средней Европы (население, образ жизни и культура региона, высокое развитие стран региона, один из главных центров мировой экономики).</w:t>
      </w:r>
    </w:p>
    <w:p w:rsidR="00A73FF3" w:rsidRPr="00D26F12" w:rsidRDefault="00A73FF3" w:rsidP="00A73FF3">
      <w:pPr>
        <w:pStyle w:val="a4"/>
        <w:ind w:right="855" w:firstLine="707"/>
        <w:jc w:val="both"/>
      </w:pPr>
      <w:r w:rsidRPr="00D26F12">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2" w:firstLine="707"/>
        <w:jc w:val="both"/>
      </w:pPr>
      <w:r w:rsidRPr="00D26F12">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3FF3" w:rsidRPr="00D26F12" w:rsidRDefault="00A73FF3" w:rsidP="00A73FF3">
      <w:pPr>
        <w:pStyle w:val="a4"/>
        <w:spacing w:before="1"/>
        <w:ind w:right="849" w:firstLine="707"/>
        <w:jc w:val="both"/>
      </w:pPr>
      <w:r w:rsidRPr="00D26F12">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3FF3" w:rsidRPr="00D26F12" w:rsidRDefault="00A73FF3" w:rsidP="00A73FF3">
      <w:pPr>
        <w:pStyle w:val="a4"/>
        <w:ind w:right="851" w:firstLine="707"/>
        <w:jc w:val="both"/>
      </w:pPr>
      <w:r w:rsidRPr="00D26F12">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3FF3" w:rsidRPr="00D26F12" w:rsidRDefault="00A73FF3" w:rsidP="00A73FF3">
      <w:pPr>
        <w:pStyle w:val="a4"/>
        <w:ind w:right="849" w:firstLine="707"/>
        <w:jc w:val="both"/>
      </w:pPr>
      <w:r w:rsidRPr="00D26F12">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3FF3" w:rsidRPr="00D26F12" w:rsidRDefault="00A73FF3" w:rsidP="00A73FF3">
      <w:pPr>
        <w:pStyle w:val="a4"/>
        <w:ind w:right="850" w:firstLine="707"/>
        <w:jc w:val="both"/>
      </w:pPr>
      <w:r w:rsidRPr="00D26F12">
        <w:t>Страны Южной Азии (влияние рельефа на расселение людей (концентрация населения в плодородных речных долинах), население (большая численность и</w:t>
      </w:r>
    </w:p>
    <w:p w:rsidR="00A73FF3" w:rsidRPr="00D26F12" w:rsidRDefault="00A73FF3" w:rsidP="00A73FF3">
      <w:pPr>
        <w:pStyle w:val="a4"/>
        <w:spacing w:before="1"/>
        <w:ind w:right="851"/>
        <w:jc w:val="both"/>
      </w:pPr>
      <w:r w:rsidRPr="00D26F12">
        <w:t>«молодость»),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3FF3" w:rsidRPr="00D26F12" w:rsidRDefault="00A73FF3" w:rsidP="00A73FF3">
      <w:pPr>
        <w:pStyle w:val="a4"/>
        <w:ind w:right="848" w:firstLine="707"/>
        <w:jc w:val="both"/>
      </w:pPr>
      <w:r w:rsidRPr="00D26F12">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3FF3" w:rsidRPr="00D26F12" w:rsidRDefault="00A73FF3" w:rsidP="00A73FF3">
      <w:pPr>
        <w:pStyle w:val="a4"/>
        <w:spacing w:before="5"/>
        <w:ind w:left="0"/>
      </w:pPr>
    </w:p>
    <w:p w:rsidR="00A73FF3" w:rsidRPr="00D26F12" w:rsidRDefault="00A73FF3" w:rsidP="00A73FF3">
      <w:pPr>
        <w:pStyle w:val="1"/>
      </w:pPr>
      <w:r w:rsidRPr="00D26F12">
        <w:t>Взаимодействие природы и общества.</w:t>
      </w:r>
    </w:p>
    <w:p w:rsidR="00A73FF3" w:rsidRPr="00D26F12" w:rsidRDefault="00A73FF3" w:rsidP="00A73FF3">
      <w:pPr>
        <w:pStyle w:val="a4"/>
        <w:ind w:right="853" w:firstLine="707"/>
        <w:jc w:val="both"/>
      </w:pPr>
      <w:r w:rsidRPr="00D26F12">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w:t>
      </w:r>
      <w:r w:rsidRPr="00D26F12">
        <w:rPr>
          <w:position w:val="1"/>
        </w:rPr>
        <w:t xml:space="preserve">природы, Международная Гидрографическая Организация, ЮНЕСКО и </w:t>
      </w:r>
      <w:r w:rsidRPr="00D26F12">
        <w:t>др.).</w:t>
      </w:r>
    </w:p>
    <w:p w:rsidR="00A73FF3" w:rsidRPr="00D26F12" w:rsidRDefault="00A73FF3" w:rsidP="00A73FF3">
      <w:pPr>
        <w:pStyle w:val="a4"/>
        <w:spacing w:before="3"/>
        <w:ind w:left="0"/>
      </w:pPr>
    </w:p>
    <w:p w:rsidR="00A73FF3" w:rsidRPr="00D26F12" w:rsidRDefault="00A73FF3" w:rsidP="00A73FF3">
      <w:pPr>
        <w:pStyle w:val="1"/>
      </w:pPr>
      <w:r w:rsidRPr="00D26F12">
        <w:t>Территория России на карте мира.</w:t>
      </w:r>
    </w:p>
    <w:p w:rsidR="00A73FF3" w:rsidRPr="00D26F12" w:rsidRDefault="00A73FF3" w:rsidP="00A73FF3">
      <w:pPr>
        <w:pStyle w:val="a4"/>
        <w:ind w:right="847" w:firstLine="707"/>
        <w:jc w:val="both"/>
      </w:pPr>
      <w:r w:rsidRPr="00D26F12">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w:t>
      </w:r>
      <w:r w:rsidRPr="00D26F12">
        <w:rPr>
          <w:spacing w:val="-5"/>
        </w:rPr>
        <w:t xml:space="preserve"> </w:t>
      </w:r>
      <w:r w:rsidRPr="00D26F12">
        <w:t>вв.</w:t>
      </w:r>
    </w:p>
    <w:p w:rsidR="00A73FF3" w:rsidRPr="00D26F12" w:rsidRDefault="00A73FF3" w:rsidP="00A73FF3">
      <w:pPr>
        <w:pStyle w:val="a4"/>
        <w:spacing w:before="2"/>
        <w:ind w:left="0"/>
      </w:pPr>
    </w:p>
    <w:p w:rsidR="00A73FF3" w:rsidRPr="00D26F12" w:rsidRDefault="00A73FF3" w:rsidP="00A73FF3">
      <w:pPr>
        <w:pStyle w:val="1"/>
      </w:pPr>
      <w:r w:rsidRPr="00D26F12">
        <w:t>Общая характеристика природы России.</w:t>
      </w:r>
    </w:p>
    <w:p w:rsidR="00A73FF3" w:rsidRPr="00D26F12" w:rsidRDefault="00A73FF3" w:rsidP="00A73FF3">
      <w:pPr>
        <w:pStyle w:val="a4"/>
        <w:ind w:right="849" w:firstLine="707"/>
        <w:jc w:val="both"/>
      </w:pPr>
      <w:r w:rsidRPr="00D26F12">
        <w:rPr>
          <w:b/>
        </w:rPr>
        <w:t xml:space="preserve">Рельеф и полезные ископаемые России. </w:t>
      </w:r>
      <w:r w:rsidRPr="00D26F12">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jc w:val="both"/>
      </w:pPr>
      <w:r w:rsidRPr="00D26F12">
        <w:t>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w:t>
      </w:r>
      <w:r w:rsidRPr="00D26F12">
        <w:rPr>
          <w:spacing w:val="-1"/>
        </w:rPr>
        <w:t xml:space="preserve"> </w:t>
      </w:r>
      <w:r w:rsidRPr="00D26F12">
        <w:t>рельефа.</w:t>
      </w:r>
    </w:p>
    <w:p w:rsidR="00A73FF3" w:rsidRPr="00D26F12" w:rsidRDefault="00A73FF3" w:rsidP="00A73FF3">
      <w:pPr>
        <w:pStyle w:val="a4"/>
        <w:spacing w:before="1"/>
        <w:ind w:right="845" w:firstLine="707"/>
        <w:jc w:val="both"/>
      </w:pPr>
      <w:r w:rsidRPr="00D26F12">
        <w:rPr>
          <w:b/>
        </w:rPr>
        <w:t xml:space="preserve">Климат России. </w:t>
      </w:r>
      <w:r w:rsidRPr="00D26F12">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3FF3" w:rsidRPr="00D26F12" w:rsidRDefault="00A73FF3" w:rsidP="00A73FF3">
      <w:pPr>
        <w:pStyle w:val="a4"/>
        <w:ind w:right="845" w:firstLine="707"/>
        <w:jc w:val="both"/>
      </w:pPr>
      <w:r w:rsidRPr="00D26F12">
        <w:rPr>
          <w:b/>
        </w:rPr>
        <w:t xml:space="preserve">Внутренние воды России. </w:t>
      </w:r>
      <w:r w:rsidRPr="00D26F12">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A73FF3" w:rsidRPr="00D26F12" w:rsidRDefault="00A73FF3" w:rsidP="00A73FF3">
      <w:pPr>
        <w:pStyle w:val="a4"/>
        <w:ind w:right="848" w:firstLine="707"/>
        <w:jc w:val="both"/>
      </w:pPr>
      <w:r w:rsidRPr="00D26F12">
        <w:rPr>
          <w:b/>
        </w:rPr>
        <w:t xml:space="preserve">Почвы России. </w:t>
      </w:r>
      <w:r w:rsidRPr="00D26F12">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3FF3" w:rsidRPr="00D26F12" w:rsidRDefault="00A73FF3" w:rsidP="00A73FF3">
      <w:pPr>
        <w:ind w:left="1682" w:right="850" w:firstLine="707"/>
        <w:jc w:val="both"/>
        <w:rPr>
          <w:sz w:val="24"/>
        </w:rPr>
      </w:pPr>
      <w:r w:rsidRPr="00D26F12">
        <w:rPr>
          <w:b/>
          <w:sz w:val="24"/>
        </w:rPr>
        <w:t xml:space="preserve">Растительный и животный мир России. </w:t>
      </w:r>
      <w:r w:rsidRPr="00D26F12">
        <w:rPr>
          <w:sz w:val="24"/>
        </w:rPr>
        <w:t>Разнообразие растительного и животного мира России. Охрана растительного и животного мира. Биологические ресурсы России.</w:t>
      </w:r>
    </w:p>
    <w:p w:rsidR="00A73FF3" w:rsidRPr="00D26F12" w:rsidRDefault="00A73FF3" w:rsidP="00A73FF3">
      <w:pPr>
        <w:pStyle w:val="a4"/>
        <w:spacing w:before="5"/>
        <w:ind w:left="0"/>
      </w:pPr>
    </w:p>
    <w:p w:rsidR="00A73FF3" w:rsidRPr="00D26F12" w:rsidRDefault="00A73FF3" w:rsidP="00A73FF3">
      <w:pPr>
        <w:pStyle w:val="1"/>
      </w:pPr>
      <w:r w:rsidRPr="00D26F12">
        <w:t>Природно-территориальные комплексы России.</w:t>
      </w:r>
    </w:p>
    <w:p w:rsidR="00A73FF3" w:rsidRPr="00D26F12" w:rsidRDefault="00A73FF3" w:rsidP="00A73FF3">
      <w:pPr>
        <w:pStyle w:val="a4"/>
        <w:ind w:right="844" w:firstLine="707"/>
        <w:jc w:val="both"/>
      </w:pPr>
      <w:r w:rsidRPr="00D26F12">
        <w:rPr>
          <w:b/>
        </w:rPr>
        <w:t xml:space="preserve">Природное районирование. </w:t>
      </w:r>
      <w:r w:rsidRPr="00D26F12">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3FF3" w:rsidRPr="00D26F12" w:rsidRDefault="00A73FF3" w:rsidP="00A73FF3">
      <w:pPr>
        <w:pStyle w:val="a4"/>
        <w:ind w:right="852" w:firstLine="707"/>
        <w:jc w:val="both"/>
      </w:pPr>
      <w:r w:rsidRPr="00D26F12">
        <w:rPr>
          <w:b/>
        </w:rPr>
        <w:t xml:space="preserve">Крупные природные комплексы России. </w:t>
      </w:r>
      <w:r w:rsidRPr="00D26F12">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3FF3" w:rsidRPr="00D26F12" w:rsidRDefault="00A73FF3" w:rsidP="00A73FF3">
      <w:pPr>
        <w:pStyle w:val="a4"/>
        <w:ind w:right="851" w:firstLine="707"/>
        <w:jc w:val="both"/>
      </w:pPr>
      <w:r w:rsidRPr="00D26F12">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3FF3" w:rsidRPr="00D26F12" w:rsidRDefault="00A73FF3" w:rsidP="00A73FF3">
      <w:pPr>
        <w:pStyle w:val="a4"/>
        <w:ind w:right="853" w:firstLine="707"/>
        <w:jc w:val="both"/>
      </w:pPr>
      <w:r w:rsidRPr="00D26F12">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3FF3" w:rsidRPr="00D26F12" w:rsidRDefault="00A73FF3" w:rsidP="00A73FF3">
      <w:pPr>
        <w:pStyle w:val="a4"/>
        <w:ind w:right="854" w:firstLine="707"/>
        <w:jc w:val="both"/>
      </w:pPr>
      <w:r w:rsidRPr="00D26F12">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3FF3" w:rsidRPr="00D26F12" w:rsidRDefault="00A73FF3" w:rsidP="00A73FF3">
      <w:pPr>
        <w:pStyle w:val="a4"/>
        <w:ind w:right="855" w:firstLine="707"/>
        <w:jc w:val="both"/>
      </w:pPr>
      <w:r w:rsidRPr="00D26F12">
        <w:t>Южные моря России: история освоения, особенности природы морей, ресурсы, значение.</w:t>
      </w:r>
    </w:p>
    <w:p w:rsidR="00A73FF3" w:rsidRPr="00D26F12" w:rsidRDefault="00A73FF3" w:rsidP="00A73FF3">
      <w:pPr>
        <w:pStyle w:val="a4"/>
        <w:ind w:right="852" w:firstLine="707"/>
        <w:jc w:val="both"/>
      </w:pPr>
      <w:r w:rsidRPr="00D26F12">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3" w:firstLine="707"/>
        <w:jc w:val="both"/>
      </w:pPr>
      <w:r w:rsidRPr="00D26F12">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3FF3" w:rsidRPr="00D26F12" w:rsidRDefault="00A73FF3" w:rsidP="00A73FF3">
      <w:pPr>
        <w:pStyle w:val="a4"/>
        <w:spacing w:before="1"/>
        <w:ind w:right="853" w:firstLine="707"/>
        <w:jc w:val="both"/>
      </w:pPr>
      <w:r w:rsidRPr="00D26F12">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3FF3" w:rsidRPr="00D26F12" w:rsidRDefault="00A73FF3" w:rsidP="00A73FF3">
      <w:pPr>
        <w:pStyle w:val="a4"/>
        <w:ind w:left="2390" w:right="1430"/>
      </w:pPr>
      <w:r w:rsidRPr="00D26F12">
        <w:t>Урал (изменение природных особенностей с запада на восток, с севера на юг). Обобщение знаний по особенностям природы европейской части России.</w:t>
      </w:r>
    </w:p>
    <w:p w:rsidR="00A73FF3" w:rsidRPr="00D26F12" w:rsidRDefault="00A73FF3" w:rsidP="00A73FF3">
      <w:pPr>
        <w:pStyle w:val="a4"/>
        <w:ind w:right="855" w:firstLine="707"/>
        <w:jc w:val="both"/>
      </w:pPr>
      <w:r w:rsidRPr="00D26F12">
        <w:t>Моря Северного Ледовитого океана: история освоения, особенности природы морей, ресурсы, значение. Северный морской путь.</w:t>
      </w:r>
    </w:p>
    <w:p w:rsidR="00A73FF3" w:rsidRPr="00D26F12" w:rsidRDefault="00A73FF3" w:rsidP="00A73FF3">
      <w:pPr>
        <w:pStyle w:val="a4"/>
        <w:ind w:right="850" w:firstLine="707"/>
        <w:jc w:val="both"/>
      </w:pPr>
      <w:r w:rsidRPr="00D26F12">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3FF3" w:rsidRPr="00D26F12" w:rsidRDefault="00A73FF3" w:rsidP="00A73FF3">
      <w:pPr>
        <w:pStyle w:val="a4"/>
        <w:ind w:right="855" w:firstLine="707"/>
        <w:jc w:val="both"/>
      </w:pPr>
      <w:r w:rsidRPr="00D26F12">
        <w:t>Западная Сибирь: природные ресурсы, проблемы рационального использования и экологические проблемы.</w:t>
      </w:r>
    </w:p>
    <w:p w:rsidR="00A73FF3" w:rsidRPr="00D26F12" w:rsidRDefault="00A73FF3" w:rsidP="00A73FF3">
      <w:pPr>
        <w:pStyle w:val="a4"/>
        <w:ind w:right="851" w:firstLine="707"/>
        <w:jc w:val="both"/>
      </w:pPr>
      <w:r w:rsidRPr="00D26F12">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3FF3" w:rsidRPr="00D26F12" w:rsidRDefault="00A73FF3" w:rsidP="00A73FF3">
      <w:pPr>
        <w:pStyle w:val="a4"/>
        <w:spacing w:before="1"/>
        <w:ind w:right="848" w:firstLine="707"/>
        <w:jc w:val="both"/>
      </w:pPr>
      <w:r w:rsidRPr="00D26F12">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3FF3" w:rsidRPr="00D26F12" w:rsidRDefault="00A73FF3" w:rsidP="00A73FF3">
      <w:pPr>
        <w:pStyle w:val="a4"/>
        <w:ind w:right="845" w:firstLine="707"/>
        <w:jc w:val="both"/>
      </w:pPr>
      <w:r w:rsidRPr="00D26F12">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3FF3" w:rsidRPr="00D26F12" w:rsidRDefault="00A73FF3" w:rsidP="00A73FF3">
      <w:pPr>
        <w:pStyle w:val="a4"/>
        <w:ind w:right="856" w:firstLine="707"/>
        <w:jc w:val="both"/>
      </w:pPr>
      <w:r w:rsidRPr="00D26F12">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3FF3" w:rsidRPr="00D26F12" w:rsidRDefault="00A73FF3" w:rsidP="00A73FF3">
      <w:pPr>
        <w:pStyle w:val="a4"/>
        <w:ind w:right="852" w:firstLine="707"/>
        <w:jc w:val="both"/>
      </w:pPr>
      <w:r w:rsidRPr="00D26F12">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3FF3" w:rsidRPr="00D26F12" w:rsidRDefault="00A73FF3" w:rsidP="00A73FF3">
      <w:pPr>
        <w:pStyle w:val="a4"/>
        <w:ind w:right="849" w:firstLine="707"/>
        <w:jc w:val="both"/>
      </w:pPr>
      <w:r w:rsidRPr="00D26F12">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3FF3" w:rsidRPr="00D26F12" w:rsidRDefault="00A73FF3" w:rsidP="00A73FF3">
      <w:pPr>
        <w:pStyle w:val="a4"/>
        <w:ind w:right="848" w:firstLine="707"/>
        <w:jc w:val="both"/>
      </w:pPr>
      <w:r w:rsidRPr="00D26F12">
        <w:t>Чукотка, Приамурье, Приморье (географическое положение, история исследования, особенности природы).</w:t>
      </w:r>
    </w:p>
    <w:p w:rsidR="00A73FF3" w:rsidRPr="00D26F12" w:rsidRDefault="00A73FF3" w:rsidP="00A73FF3">
      <w:pPr>
        <w:pStyle w:val="a4"/>
        <w:spacing w:before="1"/>
        <w:ind w:right="854" w:firstLine="707"/>
        <w:jc w:val="both"/>
      </w:pPr>
      <w:r w:rsidRPr="00D26F12">
        <w:t>Камчатка, Сахалин, Курильские острова (географическое положение, история исследования, особенности природы).</w:t>
      </w:r>
    </w:p>
    <w:p w:rsidR="00A73FF3" w:rsidRPr="00D26F12" w:rsidRDefault="00A73FF3" w:rsidP="00A73FF3">
      <w:pPr>
        <w:pStyle w:val="a4"/>
        <w:spacing w:before="5"/>
        <w:ind w:left="0"/>
      </w:pPr>
    </w:p>
    <w:p w:rsidR="00A73FF3" w:rsidRPr="00D26F12" w:rsidRDefault="00A73FF3" w:rsidP="00A73FF3">
      <w:pPr>
        <w:pStyle w:val="1"/>
      </w:pPr>
      <w:r w:rsidRPr="00D26F12">
        <w:t>Население России.</w:t>
      </w:r>
    </w:p>
    <w:p w:rsidR="00A73FF3" w:rsidRPr="00D26F12" w:rsidRDefault="00A73FF3" w:rsidP="00A73FF3">
      <w:pPr>
        <w:pStyle w:val="a4"/>
        <w:ind w:right="848" w:firstLine="707"/>
        <w:jc w:val="both"/>
      </w:pPr>
      <w:r w:rsidRPr="00D26F12">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1"/>
        <w:spacing w:before="71"/>
      </w:pPr>
      <w:r w:rsidRPr="00D26F12">
        <w:t>География своей местности.</w:t>
      </w:r>
    </w:p>
    <w:p w:rsidR="00A73FF3" w:rsidRPr="00D26F12" w:rsidRDefault="00A73FF3" w:rsidP="00A73FF3">
      <w:pPr>
        <w:pStyle w:val="a4"/>
        <w:ind w:right="854" w:firstLine="707"/>
        <w:jc w:val="both"/>
      </w:pPr>
      <w:r w:rsidRPr="00D26F12">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w:t>
      </w:r>
      <w:r w:rsidRPr="00D26F12">
        <w:rPr>
          <w:spacing w:val="-2"/>
        </w:rPr>
        <w:t xml:space="preserve"> </w:t>
      </w:r>
      <w:r w:rsidRPr="00D26F12">
        <w:t>региона.</w:t>
      </w:r>
    </w:p>
    <w:p w:rsidR="00A73FF3" w:rsidRPr="00D26F12" w:rsidRDefault="00A73FF3" w:rsidP="00A73FF3">
      <w:pPr>
        <w:pStyle w:val="1"/>
        <w:spacing w:before="3" w:line="240" w:lineRule="auto"/>
      </w:pPr>
      <w:r w:rsidRPr="00D26F12">
        <w:t>Хозяйство</w:t>
      </w:r>
      <w:r w:rsidRPr="00D26F12">
        <w:rPr>
          <w:spacing w:val="-8"/>
        </w:rPr>
        <w:t xml:space="preserve"> </w:t>
      </w:r>
      <w:r w:rsidRPr="00D26F12">
        <w:t>России.</w:t>
      </w:r>
    </w:p>
    <w:p w:rsidR="00A73FF3" w:rsidRPr="00D26F12" w:rsidRDefault="00A73FF3" w:rsidP="00A73FF3">
      <w:pPr>
        <w:pStyle w:val="a4"/>
        <w:ind w:right="844" w:firstLine="707"/>
        <w:jc w:val="both"/>
      </w:pPr>
      <w:r w:rsidRPr="00D26F12">
        <w:rPr>
          <w:b/>
        </w:rPr>
        <w:t xml:space="preserve">Общая характеристика хозяйства. Географическое районирование. </w:t>
      </w:r>
      <w:r w:rsidRPr="00D26F12">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A73FF3" w:rsidRPr="00D26F12" w:rsidRDefault="00A73FF3" w:rsidP="00A73FF3">
      <w:pPr>
        <w:pStyle w:val="a4"/>
        <w:ind w:right="847" w:firstLine="707"/>
        <w:jc w:val="both"/>
      </w:pPr>
      <w:r w:rsidRPr="00D26F12">
        <w:rPr>
          <w:b/>
        </w:rPr>
        <w:t xml:space="preserve">Главные отрасли и межотраслевые комплексы. </w:t>
      </w:r>
      <w:r w:rsidRPr="00D26F12">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w:t>
      </w:r>
      <w:r w:rsidRPr="00D26F12">
        <w:rPr>
          <w:spacing w:val="-10"/>
        </w:rPr>
        <w:t xml:space="preserve"> </w:t>
      </w:r>
      <w:r w:rsidRPr="00D26F12">
        <w:t>труда.</w:t>
      </w:r>
    </w:p>
    <w:p w:rsidR="00A73FF3" w:rsidRPr="00D26F12" w:rsidRDefault="00A73FF3" w:rsidP="00A73FF3">
      <w:pPr>
        <w:pStyle w:val="2"/>
        <w:spacing w:before="1" w:line="274" w:lineRule="exact"/>
        <w:ind w:left="2390"/>
      </w:pPr>
      <w:r w:rsidRPr="00D26F12">
        <w:t>Хозяйство своей местности.</w:t>
      </w:r>
    </w:p>
    <w:p w:rsidR="00A73FF3" w:rsidRPr="00D26F12" w:rsidRDefault="00A73FF3" w:rsidP="00A73FF3">
      <w:pPr>
        <w:ind w:left="1682" w:right="853" w:firstLine="707"/>
        <w:jc w:val="both"/>
        <w:rPr>
          <w:i/>
          <w:sz w:val="24"/>
        </w:rPr>
      </w:pPr>
      <w:r w:rsidRPr="00D26F12">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A73FF3" w:rsidRPr="00D26F12" w:rsidRDefault="00A73FF3" w:rsidP="00A73FF3">
      <w:pPr>
        <w:pStyle w:val="a4"/>
        <w:spacing w:before="3"/>
        <w:ind w:left="0"/>
        <w:rPr>
          <w:i/>
        </w:rPr>
      </w:pPr>
    </w:p>
    <w:p w:rsidR="00A73FF3" w:rsidRPr="00D26F12" w:rsidRDefault="00A73FF3" w:rsidP="00A73FF3">
      <w:pPr>
        <w:pStyle w:val="1"/>
      </w:pPr>
      <w:r w:rsidRPr="00D26F12">
        <w:t>Районы России.</w:t>
      </w:r>
    </w:p>
    <w:p w:rsidR="00A73FF3" w:rsidRPr="00D26F12" w:rsidRDefault="00A73FF3" w:rsidP="00A73FF3">
      <w:pPr>
        <w:pStyle w:val="a4"/>
        <w:ind w:right="850" w:firstLine="707"/>
        <w:jc w:val="both"/>
      </w:pPr>
      <w:r w:rsidRPr="00D26F12">
        <w:rPr>
          <w:b/>
        </w:rPr>
        <w:t xml:space="preserve">Европейская часть России. </w:t>
      </w:r>
      <w:r w:rsidRPr="00D26F12">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3FF3" w:rsidRPr="00D26F12" w:rsidRDefault="00A73FF3" w:rsidP="00A73FF3">
      <w:pPr>
        <w:ind w:left="2390"/>
        <w:rPr>
          <w:i/>
          <w:sz w:val="24"/>
        </w:rPr>
      </w:pPr>
      <w:r w:rsidRPr="00D26F12">
        <w:rPr>
          <w:i/>
          <w:sz w:val="24"/>
        </w:rPr>
        <w:t>Города Центрального района. Древние города, промышленные и научные центры.</w:t>
      </w:r>
    </w:p>
    <w:p w:rsidR="00A73FF3" w:rsidRPr="00D26F12" w:rsidRDefault="00A73FF3" w:rsidP="00A73FF3">
      <w:pPr>
        <w:pStyle w:val="a4"/>
      </w:pPr>
      <w:r w:rsidRPr="00D26F12">
        <w:t>Функциональное значение городов. Москва – столица Российской Федерации.</w:t>
      </w:r>
    </w:p>
    <w:p w:rsidR="00A73FF3" w:rsidRPr="00D26F12" w:rsidRDefault="00A73FF3" w:rsidP="00A73FF3">
      <w:pPr>
        <w:pStyle w:val="a4"/>
        <w:ind w:right="849" w:firstLine="707"/>
        <w:jc w:val="both"/>
      </w:pPr>
      <w:r w:rsidRPr="00D26F12">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a4"/>
        <w:ind w:right="848" w:firstLine="707"/>
        <w:jc w:val="both"/>
      </w:pPr>
      <w:r w:rsidRPr="00D26F12">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a4"/>
        <w:ind w:right="848" w:firstLine="707"/>
        <w:jc w:val="both"/>
      </w:pPr>
      <w:r w:rsidRPr="00D26F12">
        <w:t>Северо-Западный район: особенности ЭГП, природно-ресурсный потенциал, население, древние города района и характеристика хозяйства. Особенности</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6"/>
      </w:pPr>
      <w:r w:rsidRPr="00D26F12">
        <w:t>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a4"/>
        <w:ind w:right="848" w:firstLine="707"/>
        <w:jc w:val="both"/>
      </w:pPr>
      <w:r w:rsidRPr="00D26F12">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3FF3" w:rsidRPr="00D26F12" w:rsidRDefault="00A73FF3" w:rsidP="00A73FF3">
      <w:pPr>
        <w:spacing w:before="1"/>
        <w:ind w:left="1682" w:right="854" w:firstLine="707"/>
        <w:jc w:val="both"/>
        <w:rPr>
          <w:i/>
          <w:sz w:val="24"/>
        </w:rPr>
      </w:pPr>
      <w:r w:rsidRPr="00D26F12">
        <w:rPr>
          <w:i/>
          <w:sz w:val="24"/>
        </w:rPr>
        <w:t>Моря Атлантического океана, омывающие Россию: транспортное значение, ресурсы.</w:t>
      </w:r>
    </w:p>
    <w:p w:rsidR="00A73FF3" w:rsidRPr="00D26F12" w:rsidRDefault="00A73FF3" w:rsidP="00A73FF3">
      <w:pPr>
        <w:pStyle w:val="a4"/>
        <w:ind w:right="849" w:firstLine="707"/>
        <w:jc w:val="both"/>
      </w:pPr>
      <w:r w:rsidRPr="00D26F12">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a4"/>
        <w:ind w:right="848" w:firstLine="707"/>
        <w:jc w:val="both"/>
      </w:pPr>
      <w:r w:rsidRPr="00D26F12">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a4"/>
        <w:ind w:right="851" w:firstLine="707"/>
        <w:jc w:val="both"/>
      </w:pPr>
      <w:r w:rsidRPr="00D26F12">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sidRPr="00D26F12">
        <w:rPr>
          <w:spacing w:val="-10"/>
        </w:rPr>
        <w:t xml:space="preserve"> </w:t>
      </w:r>
      <w:r w:rsidRPr="00D26F12">
        <w:t>хозяйства.</w:t>
      </w:r>
    </w:p>
    <w:p w:rsidR="00A73FF3" w:rsidRPr="00D26F12" w:rsidRDefault="00A73FF3" w:rsidP="00A73FF3">
      <w:pPr>
        <w:pStyle w:val="a4"/>
        <w:ind w:right="847" w:firstLine="707"/>
        <w:jc w:val="both"/>
      </w:pPr>
      <w:r w:rsidRPr="00D26F12">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sidRPr="00D26F12">
        <w:rPr>
          <w:spacing w:val="-10"/>
        </w:rPr>
        <w:t xml:space="preserve"> </w:t>
      </w:r>
      <w:r w:rsidRPr="00D26F12">
        <w:t>хозяйства.</w:t>
      </w:r>
    </w:p>
    <w:p w:rsidR="00A73FF3" w:rsidRPr="00D26F12" w:rsidRDefault="00A73FF3" w:rsidP="00A73FF3">
      <w:pPr>
        <w:spacing w:before="1"/>
        <w:ind w:left="2390"/>
        <w:rPr>
          <w:i/>
          <w:sz w:val="24"/>
        </w:rPr>
      </w:pPr>
      <w:r w:rsidRPr="00D26F12">
        <w:rPr>
          <w:i/>
          <w:sz w:val="24"/>
        </w:rPr>
        <w:t>Южные моря России: транспортное значение, ресурсы.</w:t>
      </w:r>
    </w:p>
    <w:p w:rsidR="00A73FF3" w:rsidRPr="00D26F12" w:rsidRDefault="00A73FF3" w:rsidP="00A73FF3">
      <w:pPr>
        <w:pStyle w:val="a4"/>
        <w:ind w:right="848" w:firstLine="707"/>
        <w:jc w:val="both"/>
      </w:pPr>
      <w:r w:rsidRPr="00D26F12">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3FF3" w:rsidRPr="00D26F12" w:rsidRDefault="00A73FF3" w:rsidP="00A73FF3">
      <w:pPr>
        <w:pStyle w:val="1"/>
        <w:spacing w:before="4"/>
      </w:pPr>
      <w:r w:rsidRPr="00D26F12">
        <w:t>Азиатская часть России.</w:t>
      </w:r>
    </w:p>
    <w:p w:rsidR="00A73FF3" w:rsidRPr="00D26F12" w:rsidRDefault="00A73FF3" w:rsidP="00A73FF3">
      <w:pPr>
        <w:pStyle w:val="a4"/>
        <w:ind w:right="850" w:firstLine="707"/>
        <w:jc w:val="both"/>
      </w:pPr>
      <w:r w:rsidRPr="00D26F12">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sidRPr="00D26F12">
        <w:rPr>
          <w:spacing w:val="-1"/>
        </w:rPr>
        <w:t xml:space="preserve"> </w:t>
      </w:r>
      <w:r w:rsidRPr="00D26F12">
        <w:t>хозяйства.</w:t>
      </w:r>
    </w:p>
    <w:p w:rsidR="00A73FF3" w:rsidRPr="00D26F12" w:rsidRDefault="00A73FF3" w:rsidP="00A73FF3">
      <w:pPr>
        <w:ind w:left="2390"/>
        <w:rPr>
          <w:i/>
          <w:sz w:val="24"/>
        </w:rPr>
      </w:pPr>
      <w:r w:rsidRPr="00D26F12">
        <w:rPr>
          <w:i/>
          <w:sz w:val="24"/>
        </w:rPr>
        <w:t>Моря Северного Ледовитого океана: транспортное значение, ресурсы.</w:t>
      </w:r>
    </w:p>
    <w:p w:rsidR="00A73FF3" w:rsidRPr="00D26F12" w:rsidRDefault="00A73FF3" w:rsidP="00A73FF3">
      <w:pPr>
        <w:pStyle w:val="a4"/>
        <w:ind w:right="847" w:firstLine="707"/>
        <w:jc w:val="both"/>
      </w:pPr>
      <w:r w:rsidRPr="00D26F12">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sidRPr="00D26F12">
        <w:rPr>
          <w:spacing w:val="-1"/>
        </w:rPr>
        <w:t xml:space="preserve"> </w:t>
      </w:r>
      <w:r w:rsidRPr="00D26F12">
        <w:t>хозяйства.</w:t>
      </w:r>
    </w:p>
    <w:p w:rsidR="00A73FF3" w:rsidRPr="00D26F12" w:rsidRDefault="00A73FF3" w:rsidP="00A73FF3">
      <w:pPr>
        <w:ind w:left="2390"/>
        <w:rPr>
          <w:i/>
          <w:sz w:val="24"/>
        </w:rPr>
      </w:pPr>
      <w:r w:rsidRPr="00D26F12">
        <w:rPr>
          <w:i/>
          <w:sz w:val="24"/>
        </w:rPr>
        <w:t>Моря Тихого океана: транспортное значение, ресурсы.</w:t>
      </w:r>
    </w:p>
    <w:p w:rsidR="00A73FF3" w:rsidRPr="00D26F12" w:rsidRDefault="00A73FF3" w:rsidP="00A73FF3">
      <w:pPr>
        <w:pStyle w:val="a4"/>
        <w:ind w:right="845" w:firstLine="707"/>
        <w:jc w:val="both"/>
      </w:pPr>
      <w:r w:rsidRPr="00D26F12">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w:t>
      </w:r>
      <w:r w:rsidRPr="00D26F12">
        <w:rPr>
          <w:spacing w:val="1"/>
        </w:rPr>
        <w:t xml:space="preserve"> </w:t>
      </w:r>
      <w:r w:rsidRPr="00D26F12">
        <w:t>хозяйства.</w:t>
      </w:r>
    </w:p>
    <w:p w:rsidR="00A73FF3" w:rsidRPr="00D26F12" w:rsidRDefault="00A73FF3" w:rsidP="00A73FF3">
      <w:pPr>
        <w:pStyle w:val="1"/>
        <w:spacing w:before="4"/>
      </w:pPr>
      <w:r w:rsidRPr="00D26F12">
        <w:t>Россия в мире.</w:t>
      </w:r>
    </w:p>
    <w:p w:rsidR="00A73FF3" w:rsidRPr="00D26F12" w:rsidRDefault="00A73FF3" w:rsidP="00A73FF3">
      <w:pPr>
        <w:pStyle w:val="a4"/>
        <w:ind w:right="850" w:firstLine="707"/>
        <w:jc w:val="both"/>
      </w:pPr>
      <w:r w:rsidRPr="00D26F12">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3FF3" w:rsidRPr="00D26F12" w:rsidRDefault="00A73FF3" w:rsidP="00A73FF3">
      <w:pPr>
        <w:pStyle w:val="1"/>
        <w:spacing w:before="2"/>
      </w:pPr>
      <w:r w:rsidRPr="00D26F12">
        <w:t>Примерные темы практических работ</w:t>
      </w:r>
    </w:p>
    <w:p w:rsidR="00A73FF3" w:rsidRPr="00D26F12" w:rsidRDefault="00A73FF3" w:rsidP="00A73FF3">
      <w:pPr>
        <w:pStyle w:val="a6"/>
        <w:numPr>
          <w:ilvl w:val="0"/>
          <w:numId w:val="51"/>
        </w:numPr>
        <w:tabs>
          <w:tab w:val="left" w:pos="3097"/>
          <w:tab w:val="left" w:pos="3098"/>
        </w:tabs>
        <w:spacing w:line="274" w:lineRule="exact"/>
        <w:rPr>
          <w:sz w:val="24"/>
        </w:rPr>
      </w:pPr>
      <w:r w:rsidRPr="00D26F12">
        <w:rPr>
          <w:sz w:val="24"/>
        </w:rPr>
        <w:t>Работа с картой «Имена на карте».</w:t>
      </w:r>
    </w:p>
    <w:p w:rsidR="00A73FF3" w:rsidRPr="00D26F12" w:rsidRDefault="00A73FF3" w:rsidP="00A73FF3">
      <w:pPr>
        <w:pStyle w:val="a6"/>
        <w:numPr>
          <w:ilvl w:val="0"/>
          <w:numId w:val="51"/>
        </w:numPr>
        <w:tabs>
          <w:tab w:val="left" w:pos="3098"/>
        </w:tabs>
        <w:ind w:left="1682" w:right="845" w:firstLine="708"/>
        <w:jc w:val="both"/>
        <w:rPr>
          <w:sz w:val="24"/>
        </w:rPr>
      </w:pPr>
      <w:r w:rsidRPr="00D26F12">
        <w:rPr>
          <w:sz w:val="24"/>
        </w:rPr>
        <w:t>Описание и нанесение на контурную карту географических объектов изученных маршрутов</w:t>
      </w:r>
      <w:r w:rsidRPr="00D26F12">
        <w:rPr>
          <w:spacing w:val="1"/>
          <w:sz w:val="24"/>
        </w:rPr>
        <w:t xml:space="preserve"> </w:t>
      </w:r>
      <w:r w:rsidRPr="00D26F12">
        <w:rPr>
          <w:sz w:val="24"/>
        </w:rPr>
        <w:t>путешественников.</w:t>
      </w:r>
    </w:p>
    <w:p w:rsidR="00A73FF3" w:rsidRPr="00D26F12" w:rsidRDefault="00A73FF3" w:rsidP="00A73FF3">
      <w:pPr>
        <w:pStyle w:val="a6"/>
        <w:numPr>
          <w:ilvl w:val="0"/>
          <w:numId w:val="51"/>
        </w:numPr>
        <w:tabs>
          <w:tab w:val="left" w:pos="3097"/>
          <w:tab w:val="left" w:pos="3098"/>
        </w:tabs>
        <w:spacing w:before="1"/>
        <w:rPr>
          <w:sz w:val="24"/>
        </w:rPr>
      </w:pPr>
      <w:r w:rsidRPr="00D26F12">
        <w:rPr>
          <w:sz w:val="24"/>
        </w:rPr>
        <w:t>Определение зенитального положения Солнца в разные периоды</w:t>
      </w:r>
      <w:r w:rsidRPr="00D26F12">
        <w:rPr>
          <w:spacing w:val="-13"/>
          <w:sz w:val="24"/>
        </w:rPr>
        <w:t xml:space="preserve"> </w:t>
      </w:r>
      <w:r w:rsidRPr="00D26F12">
        <w:rPr>
          <w:sz w:val="24"/>
        </w:rPr>
        <w:t>года.</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0"/>
          <w:numId w:val="51"/>
        </w:numPr>
        <w:tabs>
          <w:tab w:val="left" w:pos="3097"/>
          <w:tab w:val="left" w:pos="3098"/>
        </w:tabs>
        <w:spacing w:before="66"/>
        <w:rPr>
          <w:sz w:val="24"/>
        </w:rPr>
      </w:pPr>
      <w:r w:rsidRPr="00D26F12">
        <w:rPr>
          <w:sz w:val="24"/>
        </w:rPr>
        <w:t>Определение координат географических объектов по</w:t>
      </w:r>
      <w:r w:rsidRPr="00D26F12">
        <w:rPr>
          <w:spacing w:val="-15"/>
          <w:sz w:val="24"/>
        </w:rPr>
        <w:t xml:space="preserve"> </w:t>
      </w:r>
      <w:r w:rsidRPr="00D26F12">
        <w:rPr>
          <w:sz w:val="24"/>
        </w:rPr>
        <w:t>карте.</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 положения объектов относительно друг</w:t>
      </w:r>
      <w:r w:rsidRPr="00D26F12">
        <w:rPr>
          <w:spacing w:val="-21"/>
          <w:sz w:val="24"/>
        </w:rPr>
        <w:t xml:space="preserve"> </w:t>
      </w:r>
      <w:r w:rsidRPr="00D26F12">
        <w:rPr>
          <w:sz w:val="24"/>
        </w:rPr>
        <w:t>друга:</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 направлений и расстояний по глобусу и</w:t>
      </w:r>
      <w:r w:rsidRPr="00D26F12">
        <w:rPr>
          <w:spacing w:val="-25"/>
          <w:sz w:val="24"/>
        </w:rPr>
        <w:t xml:space="preserve"> </w:t>
      </w:r>
      <w:r w:rsidRPr="00D26F12">
        <w:rPr>
          <w:sz w:val="24"/>
        </w:rPr>
        <w:t>карте.</w:t>
      </w:r>
    </w:p>
    <w:p w:rsidR="00A73FF3" w:rsidRPr="00D26F12" w:rsidRDefault="00A73FF3" w:rsidP="00A73FF3">
      <w:pPr>
        <w:pStyle w:val="a6"/>
        <w:numPr>
          <w:ilvl w:val="0"/>
          <w:numId w:val="51"/>
        </w:numPr>
        <w:tabs>
          <w:tab w:val="left" w:pos="3097"/>
          <w:tab w:val="left" w:pos="3098"/>
        </w:tabs>
        <w:spacing w:before="1"/>
        <w:ind w:left="1682" w:right="855" w:firstLine="708"/>
        <w:rPr>
          <w:sz w:val="24"/>
        </w:rPr>
      </w:pPr>
      <w:r w:rsidRPr="00D26F12">
        <w:rPr>
          <w:sz w:val="24"/>
        </w:rPr>
        <w:t>Определение высот и глубин географических объектов с использованием шкалы высот и</w:t>
      </w:r>
      <w:r w:rsidRPr="00D26F12">
        <w:rPr>
          <w:spacing w:val="-2"/>
          <w:sz w:val="24"/>
        </w:rPr>
        <w:t xml:space="preserve"> </w:t>
      </w:r>
      <w:r w:rsidRPr="00D26F12">
        <w:rPr>
          <w:sz w:val="24"/>
        </w:rPr>
        <w:t>глубин.</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w:t>
      </w:r>
      <w:r w:rsidRPr="00D26F12">
        <w:rPr>
          <w:spacing w:val="-2"/>
          <w:sz w:val="24"/>
        </w:rPr>
        <w:t xml:space="preserve"> </w:t>
      </w:r>
      <w:r w:rsidRPr="00D26F12">
        <w:rPr>
          <w:sz w:val="24"/>
        </w:rPr>
        <w:t>азимута.</w:t>
      </w:r>
    </w:p>
    <w:p w:rsidR="00A73FF3" w:rsidRPr="00D26F12" w:rsidRDefault="00A73FF3" w:rsidP="00A73FF3">
      <w:pPr>
        <w:pStyle w:val="a6"/>
        <w:numPr>
          <w:ilvl w:val="0"/>
          <w:numId w:val="51"/>
        </w:numPr>
        <w:tabs>
          <w:tab w:val="left" w:pos="3097"/>
          <w:tab w:val="left" w:pos="3098"/>
        </w:tabs>
        <w:rPr>
          <w:sz w:val="24"/>
        </w:rPr>
      </w:pPr>
      <w:r w:rsidRPr="00D26F12">
        <w:rPr>
          <w:sz w:val="24"/>
        </w:rPr>
        <w:t>Ориентирование на</w:t>
      </w:r>
      <w:r w:rsidRPr="00D26F12">
        <w:rPr>
          <w:spacing w:val="-6"/>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s>
        <w:rPr>
          <w:sz w:val="24"/>
        </w:rPr>
      </w:pPr>
      <w:r w:rsidRPr="00D26F12">
        <w:rPr>
          <w:sz w:val="24"/>
        </w:rPr>
        <w:t>Составление плана</w:t>
      </w:r>
      <w:r w:rsidRPr="00D26F12">
        <w:rPr>
          <w:spacing w:val="-3"/>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s>
        <w:rPr>
          <w:sz w:val="24"/>
        </w:rPr>
      </w:pPr>
      <w:r w:rsidRPr="00D26F12">
        <w:rPr>
          <w:sz w:val="24"/>
        </w:rPr>
        <w:t>Работа с коллекциями минералов, горных пород, полезных</w:t>
      </w:r>
      <w:r w:rsidRPr="00D26F12">
        <w:rPr>
          <w:spacing w:val="-8"/>
          <w:sz w:val="24"/>
        </w:rPr>
        <w:t xml:space="preserve"> </w:t>
      </w:r>
      <w:r w:rsidRPr="00D26F12">
        <w:rPr>
          <w:sz w:val="24"/>
        </w:rPr>
        <w:t>ископаемых.</w:t>
      </w:r>
    </w:p>
    <w:p w:rsidR="00A73FF3" w:rsidRPr="00D26F12" w:rsidRDefault="00A73FF3" w:rsidP="00A73FF3">
      <w:pPr>
        <w:pStyle w:val="a6"/>
        <w:numPr>
          <w:ilvl w:val="0"/>
          <w:numId w:val="51"/>
        </w:numPr>
        <w:tabs>
          <w:tab w:val="left" w:pos="3097"/>
          <w:tab w:val="left" w:pos="3098"/>
        </w:tabs>
        <w:rPr>
          <w:sz w:val="24"/>
        </w:rPr>
      </w:pPr>
      <w:r w:rsidRPr="00D26F12">
        <w:rPr>
          <w:sz w:val="24"/>
        </w:rPr>
        <w:t>Работа с картографическими источниками: нанесение элементов</w:t>
      </w:r>
      <w:r w:rsidRPr="00D26F12">
        <w:rPr>
          <w:spacing w:val="-11"/>
          <w:sz w:val="24"/>
        </w:rPr>
        <w:t xml:space="preserve"> </w:t>
      </w:r>
      <w:r w:rsidRPr="00D26F12">
        <w:rPr>
          <w:sz w:val="24"/>
        </w:rPr>
        <w:t>рельефа.</w:t>
      </w:r>
    </w:p>
    <w:p w:rsidR="00A73FF3" w:rsidRPr="00D26F12" w:rsidRDefault="00A73FF3" w:rsidP="00A73FF3">
      <w:pPr>
        <w:pStyle w:val="a6"/>
        <w:numPr>
          <w:ilvl w:val="0"/>
          <w:numId w:val="51"/>
        </w:numPr>
        <w:tabs>
          <w:tab w:val="left" w:pos="3098"/>
        </w:tabs>
        <w:ind w:left="1682" w:right="854" w:firstLine="708"/>
        <w:jc w:val="both"/>
        <w:rPr>
          <w:sz w:val="24"/>
        </w:rPr>
      </w:pPr>
      <w:r w:rsidRPr="00D26F12">
        <w:rPr>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3FF3" w:rsidRPr="00D26F12" w:rsidRDefault="00A73FF3" w:rsidP="00A73FF3">
      <w:pPr>
        <w:pStyle w:val="a6"/>
        <w:numPr>
          <w:ilvl w:val="0"/>
          <w:numId w:val="51"/>
        </w:numPr>
        <w:tabs>
          <w:tab w:val="left" w:pos="3097"/>
          <w:tab w:val="left" w:pos="3098"/>
          <w:tab w:val="left" w:pos="4134"/>
          <w:tab w:val="left" w:pos="4582"/>
          <w:tab w:val="left" w:pos="6963"/>
          <w:tab w:val="left" w:pos="8716"/>
          <w:tab w:val="left" w:pos="10105"/>
        </w:tabs>
        <w:ind w:left="1682" w:right="848" w:firstLine="708"/>
        <w:rPr>
          <w:sz w:val="24"/>
        </w:rPr>
      </w:pPr>
      <w:r w:rsidRPr="00D26F12">
        <w:rPr>
          <w:sz w:val="24"/>
        </w:rPr>
        <w:t>Работа</w:t>
      </w:r>
      <w:r w:rsidRPr="00D26F12">
        <w:rPr>
          <w:sz w:val="24"/>
        </w:rPr>
        <w:tab/>
        <w:t>с</w:t>
      </w:r>
      <w:r w:rsidRPr="00D26F12">
        <w:rPr>
          <w:sz w:val="24"/>
        </w:rPr>
        <w:tab/>
        <w:t>картографическими</w:t>
      </w:r>
      <w:r w:rsidRPr="00D26F12">
        <w:rPr>
          <w:sz w:val="24"/>
        </w:rPr>
        <w:tab/>
        <w:t>источниками:</w:t>
      </w:r>
      <w:r w:rsidRPr="00D26F12">
        <w:rPr>
          <w:sz w:val="24"/>
        </w:rPr>
        <w:tab/>
        <w:t>нанесение</w:t>
      </w:r>
      <w:r w:rsidRPr="00D26F12">
        <w:rPr>
          <w:sz w:val="24"/>
        </w:rPr>
        <w:tab/>
        <w:t>объектов гидрографии.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объектов</w:t>
      </w:r>
      <w:r w:rsidRPr="00D26F12">
        <w:rPr>
          <w:spacing w:val="-2"/>
          <w:sz w:val="24"/>
        </w:rPr>
        <w:t xml:space="preserve"> </w:t>
      </w:r>
      <w:r w:rsidRPr="00D26F12">
        <w:rPr>
          <w:sz w:val="24"/>
        </w:rPr>
        <w:t>гидрографии.</w:t>
      </w:r>
    </w:p>
    <w:p w:rsidR="00A73FF3" w:rsidRPr="00D26F12" w:rsidRDefault="00A73FF3" w:rsidP="00A73FF3">
      <w:pPr>
        <w:pStyle w:val="a6"/>
        <w:numPr>
          <w:ilvl w:val="0"/>
          <w:numId w:val="51"/>
        </w:numPr>
        <w:tabs>
          <w:tab w:val="left" w:pos="3097"/>
          <w:tab w:val="left" w:pos="3098"/>
        </w:tabs>
        <w:rPr>
          <w:sz w:val="24"/>
        </w:rPr>
      </w:pPr>
      <w:r w:rsidRPr="00D26F12">
        <w:rPr>
          <w:sz w:val="24"/>
        </w:rPr>
        <w:t>Ведение дневника</w:t>
      </w:r>
      <w:r w:rsidRPr="00D26F12">
        <w:rPr>
          <w:spacing w:val="-3"/>
          <w:sz w:val="24"/>
        </w:rPr>
        <w:t xml:space="preserve"> </w:t>
      </w:r>
      <w:r w:rsidRPr="00D26F12">
        <w:rPr>
          <w:sz w:val="24"/>
        </w:rPr>
        <w:t>погоды.</w:t>
      </w:r>
    </w:p>
    <w:p w:rsidR="00A73FF3" w:rsidRPr="00D26F12" w:rsidRDefault="00A73FF3" w:rsidP="00A73FF3">
      <w:pPr>
        <w:pStyle w:val="a6"/>
        <w:numPr>
          <w:ilvl w:val="0"/>
          <w:numId w:val="51"/>
        </w:numPr>
        <w:tabs>
          <w:tab w:val="left" w:pos="3097"/>
          <w:tab w:val="left" w:pos="3098"/>
        </w:tabs>
        <w:ind w:left="1682" w:right="853" w:firstLine="708"/>
        <w:rPr>
          <w:sz w:val="24"/>
        </w:rPr>
      </w:pPr>
      <w:r w:rsidRPr="00D26F12">
        <w:rPr>
          <w:sz w:val="24"/>
        </w:rPr>
        <w:t>Работа с метеоприборами (проведение наблюдений и измерений, фиксация результатов, обработка результатов</w:t>
      </w:r>
      <w:r w:rsidRPr="00D26F12">
        <w:rPr>
          <w:spacing w:val="-2"/>
          <w:sz w:val="24"/>
        </w:rPr>
        <w:t xml:space="preserve"> </w:t>
      </w:r>
      <w:r w:rsidRPr="00D26F12">
        <w:rPr>
          <w:sz w:val="24"/>
        </w:rPr>
        <w:t>наблюдений).</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 средних температур, амплитуды и построение</w:t>
      </w:r>
      <w:r w:rsidRPr="00D26F12">
        <w:rPr>
          <w:spacing w:val="1"/>
          <w:sz w:val="24"/>
        </w:rPr>
        <w:t xml:space="preserve"> </w:t>
      </w:r>
      <w:r w:rsidRPr="00D26F12">
        <w:rPr>
          <w:sz w:val="24"/>
        </w:rPr>
        <w:t>графиков.</w:t>
      </w:r>
    </w:p>
    <w:p w:rsidR="00A73FF3" w:rsidRPr="00D26F12" w:rsidRDefault="00A73FF3" w:rsidP="00A73FF3">
      <w:pPr>
        <w:pStyle w:val="a6"/>
        <w:numPr>
          <w:ilvl w:val="0"/>
          <w:numId w:val="51"/>
        </w:numPr>
        <w:tabs>
          <w:tab w:val="left" w:pos="3098"/>
        </w:tabs>
        <w:spacing w:before="1"/>
        <w:ind w:left="1682" w:right="853" w:firstLine="708"/>
        <w:jc w:val="both"/>
        <w:rPr>
          <w:sz w:val="24"/>
        </w:rPr>
      </w:pPr>
      <w:r w:rsidRPr="00D26F12">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3FF3" w:rsidRPr="00D26F12" w:rsidRDefault="00A73FF3" w:rsidP="00A73FF3">
      <w:pPr>
        <w:pStyle w:val="a6"/>
        <w:numPr>
          <w:ilvl w:val="0"/>
          <w:numId w:val="51"/>
        </w:numPr>
        <w:tabs>
          <w:tab w:val="left" w:pos="3097"/>
          <w:tab w:val="left" w:pos="3098"/>
        </w:tabs>
        <w:ind w:left="1682" w:right="856" w:firstLine="708"/>
        <w:rPr>
          <w:sz w:val="24"/>
        </w:rPr>
      </w:pPr>
      <w:r w:rsidRPr="00D26F12">
        <w:rPr>
          <w:sz w:val="24"/>
        </w:rPr>
        <w:t>Решение задач на определение высоты местности по разности атмосферного давления, расчет температуры воздуха в зависимости от высоты</w:t>
      </w:r>
      <w:r w:rsidRPr="00D26F12">
        <w:rPr>
          <w:spacing w:val="-6"/>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s>
        <w:rPr>
          <w:sz w:val="24"/>
        </w:rPr>
      </w:pPr>
      <w:r w:rsidRPr="00D26F12">
        <w:rPr>
          <w:sz w:val="24"/>
        </w:rPr>
        <w:t>Изучение природных комплексов своей</w:t>
      </w:r>
      <w:r w:rsidRPr="00D26F12">
        <w:rPr>
          <w:spacing w:val="-1"/>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основных компонентов природы океанов</w:t>
      </w:r>
      <w:r w:rsidRPr="00D26F12">
        <w:rPr>
          <w:spacing w:val="-2"/>
          <w:sz w:val="24"/>
        </w:rPr>
        <w:t xml:space="preserve"> </w:t>
      </w:r>
      <w:r w:rsidRPr="00D26F12">
        <w:rPr>
          <w:sz w:val="24"/>
        </w:rPr>
        <w:t>Земли.</w:t>
      </w:r>
    </w:p>
    <w:p w:rsidR="00A73FF3" w:rsidRPr="00D26F12" w:rsidRDefault="00A73FF3" w:rsidP="00A73FF3">
      <w:pPr>
        <w:pStyle w:val="a6"/>
        <w:numPr>
          <w:ilvl w:val="0"/>
          <w:numId w:val="51"/>
        </w:numPr>
        <w:tabs>
          <w:tab w:val="left" w:pos="3097"/>
          <w:tab w:val="left" w:pos="3098"/>
        </w:tabs>
        <w:ind w:left="1682" w:right="856" w:firstLine="708"/>
        <w:rPr>
          <w:sz w:val="24"/>
        </w:rPr>
      </w:pPr>
      <w:r w:rsidRPr="00D26F12">
        <w:rPr>
          <w:sz w:val="24"/>
        </w:rPr>
        <w:t>Создание презентационных материалов об океанах на основе различных источников</w:t>
      </w:r>
      <w:r w:rsidRPr="00D26F12">
        <w:rPr>
          <w:spacing w:val="-4"/>
          <w:sz w:val="24"/>
        </w:rPr>
        <w:t xml:space="preserve"> </w:t>
      </w:r>
      <w:r w:rsidRPr="00D26F12">
        <w:rPr>
          <w:sz w:val="24"/>
        </w:rPr>
        <w:t>информации.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основных компонентов природы материков</w:t>
      </w:r>
      <w:r w:rsidRPr="00D26F12">
        <w:rPr>
          <w:spacing w:val="-1"/>
          <w:sz w:val="24"/>
        </w:rPr>
        <w:t xml:space="preserve"> </w:t>
      </w:r>
      <w:r w:rsidRPr="00D26F12">
        <w:rPr>
          <w:sz w:val="24"/>
        </w:rPr>
        <w:t>Земли.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природных зон Земли.</w:t>
      </w:r>
    </w:p>
    <w:p w:rsidR="00A73FF3" w:rsidRPr="00D26F12" w:rsidRDefault="00A73FF3" w:rsidP="00A73FF3">
      <w:pPr>
        <w:pStyle w:val="a6"/>
        <w:numPr>
          <w:ilvl w:val="0"/>
          <w:numId w:val="51"/>
        </w:numPr>
        <w:tabs>
          <w:tab w:val="left" w:pos="3097"/>
          <w:tab w:val="left" w:pos="3098"/>
        </w:tabs>
        <w:ind w:left="1682" w:right="858" w:firstLine="708"/>
        <w:rPr>
          <w:sz w:val="24"/>
        </w:rPr>
      </w:pPr>
      <w:r w:rsidRPr="00D26F12">
        <w:rPr>
          <w:sz w:val="24"/>
        </w:rPr>
        <w:t>Создание презентационных материалов о материке на основе различных источников</w:t>
      </w:r>
      <w:r w:rsidRPr="00D26F12">
        <w:rPr>
          <w:spacing w:val="-4"/>
          <w:sz w:val="24"/>
        </w:rPr>
        <w:t xml:space="preserve"> </w:t>
      </w:r>
      <w:r w:rsidRPr="00D26F12">
        <w:rPr>
          <w:sz w:val="24"/>
        </w:rPr>
        <w:t>информации.</w:t>
      </w:r>
    </w:p>
    <w:p w:rsidR="00A73FF3" w:rsidRPr="00D26F12" w:rsidRDefault="00A73FF3" w:rsidP="00A73FF3">
      <w:pPr>
        <w:pStyle w:val="a6"/>
        <w:numPr>
          <w:ilvl w:val="0"/>
          <w:numId w:val="51"/>
        </w:numPr>
        <w:tabs>
          <w:tab w:val="left" w:pos="3097"/>
          <w:tab w:val="left" w:pos="3098"/>
        </w:tabs>
        <w:rPr>
          <w:sz w:val="24"/>
        </w:rPr>
      </w:pPr>
      <w:r w:rsidRPr="00D26F12">
        <w:rPr>
          <w:sz w:val="24"/>
        </w:rPr>
        <w:t>Прогнозирование перспективных путей рационального</w:t>
      </w:r>
      <w:r w:rsidRPr="00D26F12">
        <w:rPr>
          <w:spacing w:val="-12"/>
          <w:sz w:val="24"/>
        </w:rPr>
        <w:t xml:space="preserve"> </w:t>
      </w:r>
      <w:r w:rsidRPr="00D26F12">
        <w:rPr>
          <w:sz w:val="24"/>
        </w:rPr>
        <w:t>природопользования.</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 ГП и оценка его влияния на природу и жизнь людей в</w:t>
      </w:r>
      <w:r w:rsidRPr="00D26F12">
        <w:rPr>
          <w:spacing w:val="-20"/>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 w:val="left" w:pos="4040"/>
          <w:tab w:val="left" w:pos="4395"/>
          <w:tab w:val="left" w:pos="6683"/>
          <w:tab w:val="left" w:pos="8340"/>
          <w:tab w:val="left" w:pos="9634"/>
        </w:tabs>
        <w:ind w:left="1682" w:right="854" w:firstLine="708"/>
        <w:rPr>
          <w:sz w:val="24"/>
        </w:rPr>
      </w:pPr>
      <w:r w:rsidRPr="00D26F12">
        <w:rPr>
          <w:sz w:val="24"/>
        </w:rPr>
        <w:t>Работа</w:t>
      </w:r>
      <w:r w:rsidRPr="00D26F12">
        <w:rPr>
          <w:sz w:val="24"/>
        </w:rPr>
        <w:tab/>
        <w:t>с</w:t>
      </w:r>
      <w:r w:rsidRPr="00D26F12">
        <w:rPr>
          <w:sz w:val="24"/>
        </w:rPr>
        <w:tab/>
        <w:t>картографическими</w:t>
      </w:r>
      <w:r w:rsidRPr="00D26F12">
        <w:rPr>
          <w:sz w:val="24"/>
        </w:rPr>
        <w:tab/>
        <w:t>источниками:</w:t>
      </w:r>
      <w:r w:rsidRPr="00D26F12">
        <w:rPr>
          <w:sz w:val="24"/>
        </w:rPr>
        <w:tab/>
        <w:t>нанесение</w:t>
      </w:r>
      <w:r w:rsidRPr="00D26F12">
        <w:rPr>
          <w:sz w:val="24"/>
        </w:rPr>
        <w:tab/>
      </w:r>
      <w:r w:rsidRPr="00D26F12">
        <w:rPr>
          <w:spacing w:val="-3"/>
          <w:sz w:val="24"/>
        </w:rPr>
        <w:t xml:space="preserve">особенностей </w:t>
      </w:r>
      <w:r w:rsidRPr="00D26F12">
        <w:rPr>
          <w:sz w:val="24"/>
        </w:rPr>
        <w:t>географического положения</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spacing w:before="1"/>
        <w:rPr>
          <w:sz w:val="24"/>
        </w:rPr>
      </w:pPr>
      <w:r w:rsidRPr="00D26F12">
        <w:rPr>
          <w:sz w:val="24"/>
        </w:rPr>
        <w:t>Оценивание динамики изменения границ России и их</w:t>
      </w:r>
      <w:r w:rsidRPr="00D26F12">
        <w:rPr>
          <w:spacing w:val="-10"/>
          <w:sz w:val="24"/>
        </w:rPr>
        <w:t xml:space="preserve"> </w:t>
      </w:r>
      <w:r w:rsidRPr="00D26F12">
        <w:rPr>
          <w:sz w:val="24"/>
        </w:rPr>
        <w:t>значения.</w:t>
      </w:r>
    </w:p>
    <w:p w:rsidR="00A73FF3" w:rsidRPr="00D26F12" w:rsidRDefault="00A73FF3" w:rsidP="00A73FF3">
      <w:pPr>
        <w:pStyle w:val="a6"/>
        <w:numPr>
          <w:ilvl w:val="0"/>
          <w:numId w:val="51"/>
        </w:numPr>
        <w:tabs>
          <w:tab w:val="left" w:pos="3097"/>
          <w:tab w:val="left" w:pos="3098"/>
        </w:tabs>
        <w:ind w:left="1682" w:right="846" w:firstLine="708"/>
        <w:rPr>
          <w:sz w:val="24"/>
        </w:rPr>
      </w:pPr>
      <w:r w:rsidRPr="00D26F12">
        <w:rPr>
          <w:sz w:val="24"/>
        </w:rPr>
        <w:t>Написание эссе о роли русских землепроходцев и исследователей в освоении и изучении территории</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ind w:left="1682" w:right="855" w:firstLine="708"/>
        <w:rPr>
          <w:sz w:val="24"/>
        </w:rPr>
      </w:pPr>
      <w:r w:rsidRPr="00D26F12">
        <w:rPr>
          <w:sz w:val="24"/>
        </w:rPr>
        <w:t>Решение задач на определение разницы во времени различных территорий России.</w:t>
      </w:r>
    </w:p>
    <w:p w:rsidR="00A73FF3" w:rsidRPr="00D26F12" w:rsidRDefault="00A73FF3" w:rsidP="00A73FF3">
      <w:pPr>
        <w:pStyle w:val="a6"/>
        <w:numPr>
          <w:ilvl w:val="0"/>
          <w:numId w:val="51"/>
        </w:numPr>
        <w:tabs>
          <w:tab w:val="left" w:pos="3097"/>
          <w:tab w:val="left" w:pos="3098"/>
        </w:tabs>
        <w:ind w:left="1682" w:right="855" w:firstLine="708"/>
        <w:rPr>
          <w:sz w:val="24"/>
        </w:rPr>
      </w:pPr>
      <w:r w:rsidRPr="00D26F12">
        <w:rPr>
          <w:sz w:val="24"/>
        </w:rPr>
        <w:t>Выявление взаимозависимостей тектонической структуры, формы рельефа, полезных ископаемых на территории</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ind w:left="1682" w:right="854" w:firstLine="708"/>
        <w:rPr>
          <w:sz w:val="24"/>
        </w:rPr>
      </w:pPr>
      <w:r w:rsidRPr="00D26F12">
        <w:rPr>
          <w:sz w:val="24"/>
        </w:rPr>
        <w:t>Работа с картографическими источниками: нанесение элементов рельефа России.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элементов рельефа</w:t>
      </w:r>
      <w:r w:rsidRPr="00D26F12">
        <w:rPr>
          <w:spacing w:val="-2"/>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rPr>
          <w:sz w:val="24"/>
        </w:rPr>
      </w:pPr>
      <w:r w:rsidRPr="00D26F12">
        <w:rPr>
          <w:sz w:val="24"/>
        </w:rPr>
        <w:t>Построение профиля своей</w:t>
      </w:r>
      <w:r w:rsidRPr="00D26F12">
        <w:rPr>
          <w:spacing w:val="-3"/>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s>
        <w:ind w:left="1682" w:right="854" w:firstLine="708"/>
        <w:rPr>
          <w:sz w:val="24"/>
        </w:rPr>
      </w:pPr>
      <w:r w:rsidRPr="00D26F12">
        <w:rPr>
          <w:sz w:val="24"/>
        </w:rPr>
        <w:t>Работа с картографическими источниками: нанесение объектов гидрографии России.</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0"/>
          <w:numId w:val="51"/>
        </w:numPr>
        <w:tabs>
          <w:tab w:val="left" w:pos="3097"/>
          <w:tab w:val="left" w:pos="3098"/>
        </w:tabs>
        <w:spacing w:before="66"/>
        <w:rPr>
          <w:sz w:val="24"/>
        </w:rPr>
      </w:pPr>
      <w:r w:rsidRPr="00D26F12">
        <w:rPr>
          <w:sz w:val="24"/>
        </w:rPr>
        <w:t>Описание объектов гидрографии</w:t>
      </w:r>
      <w:r w:rsidRPr="00D26F12">
        <w:rPr>
          <w:spacing w:val="-2"/>
          <w:sz w:val="24"/>
        </w:rPr>
        <w:t xml:space="preserve"> </w:t>
      </w:r>
      <w:r w:rsidRPr="00D26F12">
        <w:rPr>
          <w:sz w:val="24"/>
        </w:rPr>
        <w:t>России.</w:t>
      </w:r>
    </w:p>
    <w:p w:rsidR="00A73FF3" w:rsidRPr="00D26F12" w:rsidRDefault="00A73FF3" w:rsidP="00A73FF3">
      <w:pPr>
        <w:pStyle w:val="a6"/>
        <w:numPr>
          <w:ilvl w:val="0"/>
          <w:numId w:val="51"/>
        </w:numPr>
        <w:tabs>
          <w:tab w:val="left" w:pos="3098"/>
        </w:tabs>
        <w:ind w:left="1682" w:right="852" w:firstLine="708"/>
        <w:jc w:val="both"/>
        <w:rPr>
          <w:sz w:val="24"/>
        </w:rPr>
      </w:pPr>
      <w:r w:rsidRPr="00D26F12">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w:t>
      </w:r>
      <w:r w:rsidRPr="00D26F12">
        <w:rPr>
          <w:spacing w:val="-7"/>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 w:val="left" w:pos="4827"/>
          <w:tab w:val="left" w:pos="6179"/>
          <w:tab w:val="left" w:pos="7196"/>
          <w:tab w:val="left" w:pos="7642"/>
          <w:tab w:val="left" w:pos="9037"/>
          <w:tab w:val="left" w:pos="10032"/>
          <w:tab w:val="left" w:pos="10922"/>
        </w:tabs>
        <w:spacing w:before="1"/>
        <w:ind w:left="1682" w:right="854" w:firstLine="708"/>
        <w:rPr>
          <w:sz w:val="24"/>
        </w:rPr>
      </w:pPr>
      <w:r w:rsidRPr="00D26F12">
        <w:rPr>
          <w:sz w:val="24"/>
        </w:rPr>
        <w:t>Распределение</w:t>
      </w:r>
      <w:r w:rsidRPr="00D26F12">
        <w:rPr>
          <w:sz w:val="24"/>
        </w:rPr>
        <w:tab/>
        <w:t>количества</w:t>
      </w:r>
      <w:r w:rsidRPr="00D26F12">
        <w:rPr>
          <w:sz w:val="24"/>
        </w:rPr>
        <w:tab/>
        <w:t>осадков</w:t>
      </w:r>
      <w:r w:rsidRPr="00D26F12">
        <w:rPr>
          <w:sz w:val="24"/>
        </w:rPr>
        <w:tab/>
        <w:t>на</w:t>
      </w:r>
      <w:r w:rsidRPr="00D26F12">
        <w:rPr>
          <w:sz w:val="24"/>
        </w:rPr>
        <w:tab/>
        <w:t>территории</w:t>
      </w:r>
      <w:r w:rsidRPr="00D26F12">
        <w:rPr>
          <w:sz w:val="24"/>
        </w:rPr>
        <w:tab/>
        <w:t>России,</w:t>
      </w:r>
      <w:r w:rsidRPr="00D26F12">
        <w:rPr>
          <w:sz w:val="24"/>
        </w:rPr>
        <w:tab/>
        <w:t>работа</w:t>
      </w:r>
      <w:r w:rsidRPr="00D26F12">
        <w:rPr>
          <w:sz w:val="24"/>
        </w:rPr>
        <w:tab/>
      </w:r>
      <w:r w:rsidRPr="00D26F12">
        <w:rPr>
          <w:spacing w:val="-17"/>
          <w:sz w:val="24"/>
        </w:rPr>
        <w:t xml:space="preserve">с </w:t>
      </w:r>
      <w:r w:rsidRPr="00D26F12">
        <w:rPr>
          <w:sz w:val="24"/>
        </w:rPr>
        <w:t>климатограммами.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характеристики климата своего</w:t>
      </w:r>
      <w:r w:rsidRPr="00D26F12">
        <w:rPr>
          <w:spacing w:val="-8"/>
          <w:sz w:val="24"/>
        </w:rPr>
        <w:t xml:space="preserve"> </w:t>
      </w:r>
      <w:r w:rsidRPr="00D26F12">
        <w:rPr>
          <w:sz w:val="24"/>
        </w:rPr>
        <w:t>региона.</w:t>
      </w:r>
    </w:p>
    <w:p w:rsidR="00A73FF3" w:rsidRPr="00D26F12" w:rsidRDefault="00A73FF3" w:rsidP="00A73FF3">
      <w:pPr>
        <w:pStyle w:val="a6"/>
        <w:numPr>
          <w:ilvl w:val="0"/>
          <w:numId w:val="51"/>
        </w:numPr>
        <w:tabs>
          <w:tab w:val="left" w:pos="3097"/>
          <w:tab w:val="left" w:pos="3098"/>
          <w:tab w:val="left" w:pos="8762"/>
        </w:tabs>
        <w:ind w:left="1682" w:right="1931" w:firstLine="708"/>
        <w:rPr>
          <w:sz w:val="24"/>
        </w:rPr>
      </w:pPr>
      <w:r w:rsidRPr="00D26F12">
        <w:rPr>
          <w:sz w:val="24"/>
        </w:rPr>
        <w:t>Составление прогноза погоды на</w:t>
      </w:r>
      <w:r w:rsidRPr="00D26F12">
        <w:rPr>
          <w:spacing w:val="-12"/>
          <w:sz w:val="24"/>
        </w:rPr>
        <w:t xml:space="preserve"> </w:t>
      </w:r>
      <w:r w:rsidRPr="00D26F12">
        <w:rPr>
          <w:sz w:val="24"/>
        </w:rPr>
        <w:t>основе</w:t>
      </w:r>
      <w:r w:rsidRPr="00D26F12">
        <w:rPr>
          <w:spacing w:val="-3"/>
          <w:sz w:val="24"/>
        </w:rPr>
        <w:t xml:space="preserve"> </w:t>
      </w:r>
      <w:r w:rsidRPr="00D26F12">
        <w:rPr>
          <w:sz w:val="24"/>
        </w:rPr>
        <w:t>различных</w:t>
      </w:r>
      <w:r w:rsidRPr="00D26F12">
        <w:rPr>
          <w:sz w:val="24"/>
        </w:rPr>
        <w:tab/>
      </w:r>
      <w:r w:rsidRPr="00D26F12">
        <w:rPr>
          <w:spacing w:val="-3"/>
          <w:sz w:val="24"/>
        </w:rPr>
        <w:t xml:space="preserve">источников </w:t>
      </w:r>
      <w:r w:rsidRPr="00D26F12">
        <w:rPr>
          <w:sz w:val="24"/>
        </w:rPr>
        <w:t>информации.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основных компонентов природы</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ind w:left="1682" w:right="852" w:firstLine="708"/>
        <w:rPr>
          <w:sz w:val="24"/>
        </w:rPr>
      </w:pPr>
      <w:r w:rsidRPr="00D26F12">
        <w:rPr>
          <w:sz w:val="24"/>
        </w:rPr>
        <w:t>Создание презентационных материалов о природе России на основе различных источников</w:t>
      </w:r>
      <w:r w:rsidRPr="00D26F12">
        <w:rPr>
          <w:spacing w:val="-2"/>
          <w:sz w:val="24"/>
        </w:rPr>
        <w:t xml:space="preserve"> </w:t>
      </w:r>
      <w:r w:rsidRPr="00D26F12">
        <w:rPr>
          <w:sz w:val="24"/>
        </w:rPr>
        <w:t>информации.</w:t>
      </w:r>
    </w:p>
    <w:p w:rsidR="00A73FF3" w:rsidRPr="00D26F12" w:rsidRDefault="00A73FF3" w:rsidP="00A73FF3">
      <w:pPr>
        <w:pStyle w:val="a6"/>
        <w:numPr>
          <w:ilvl w:val="0"/>
          <w:numId w:val="51"/>
        </w:numPr>
        <w:tabs>
          <w:tab w:val="left" w:pos="3097"/>
          <w:tab w:val="left" w:pos="3098"/>
        </w:tabs>
        <w:rPr>
          <w:sz w:val="24"/>
        </w:rPr>
      </w:pPr>
      <w:r w:rsidRPr="00D26F12">
        <w:rPr>
          <w:sz w:val="24"/>
        </w:rPr>
        <w:t>Сравнение особенностей природы отдельных регионов</w:t>
      </w:r>
      <w:r w:rsidRPr="00D26F12">
        <w:rPr>
          <w:spacing w:val="-2"/>
          <w:sz w:val="24"/>
        </w:rPr>
        <w:t xml:space="preserve"> </w:t>
      </w:r>
      <w:r w:rsidRPr="00D26F12">
        <w:rPr>
          <w:sz w:val="24"/>
        </w:rPr>
        <w:t>страны.</w:t>
      </w:r>
    </w:p>
    <w:p w:rsidR="00A73FF3" w:rsidRPr="00D26F12" w:rsidRDefault="00A73FF3" w:rsidP="00A73FF3">
      <w:pPr>
        <w:pStyle w:val="a6"/>
        <w:numPr>
          <w:ilvl w:val="0"/>
          <w:numId w:val="51"/>
        </w:numPr>
        <w:tabs>
          <w:tab w:val="left" w:pos="3097"/>
          <w:tab w:val="left" w:pos="3098"/>
        </w:tabs>
        <w:ind w:left="1682" w:right="856" w:firstLine="708"/>
        <w:rPr>
          <w:sz w:val="24"/>
        </w:rPr>
      </w:pPr>
      <w:r w:rsidRPr="00D26F12">
        <w:rPr>
          <w:sz w:val="24"/>
        </w:rPr>
        <w:t>Определение видов особо охраняемых природных территорий России и их особенностей.</w:t>
      </w:r>
    </w:p>
    <w:p w:rsidR="00A73FF3" w:rsidRPr="00D26F12" w:rsidRDefault="00A73FF3" w:rsidP="00A73FF3">
      <w:pPr>
        <w:pStyle w:val="a6"/>
        <w:numPr>
          <w:ilvl w:val="0"/>
          <w:numId w:val="51"/>
        </w:numPr>
        <w:tabs>
          <w:tab w:val="left" w:pos="3098"/>
        </w:tabs>
        <w:ind w:left="1682" w:right="849" w:firstLine="708"/>
        <w:jc w:val="both"/>
        <w:rPr>
          <w:sz w:val="24"/>
        </w:rPr>
      </w:pPr>
      <w:r w:rsidRPr="00D26F12">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rPr>
          <w:sz w:val="24"/>
        </w:rPr>
      </w:pPr>
      <w:r w:rsidRPr="00D26F12">
        <w:rPr>
          <w:sz w:val="24"/>
        </w:rPr>
        <w:t>Определение особенностей размещения крупных народов</w:t>
      </w:r>
      <w:r w:rsidRPr="00D26F12">
        <w:rPr>
          <w:spacing w:val="-3"/>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ind w:left="1682" w:right="852" w:firstLine="708"/>
        <w:rPr>
          <w:sz w:val="24"/>
        </w:rPr>
      </w:pPr>
      <w:r w:rsidRPr="00D26F12">
        <w:rPr>
          <w:sz w:val="24"/>
        </w:rPr>
        <w:t>Определение, вычисление и сравнение показателей естественного прироста населения в разных частях</w:t>
      </w:r>
      <w:r w:rsidRPr="00D26F12">
        <w:rPr>
          <w:spacing w:val="-2"/>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spacing w:before="1"/>
        <w:rPr>
          <w:sz w:val="24"/>
        </w:rPr>
      </w:pPr>
      <w:r w:rsidRPr="00D26F12">
        <w:rPr>
          <w:sz w:val="24"/>
        </w:rPr>
        <w:t>Чтение и анализ половозрастных пирамид.</w:t>
      </w:r>
    </w:p>
    <w:p w:rsidR="00A73FF3" w:rsidRPr="00D26F12" w:rsidRDefault="00A73FF3" w:rsidP="00A73FF3">
      <w:pPr>
        <w:pStyle w:val="a6"/>
        <w:numPr>
          <w:ilvl w:val="0"/>
          <w:numId w:val="51"/>
        </w:numPr>
        <w:tabs>
          <w:tab w:val="left" w:pos="3097"/>
          <w:tab w:val="left" w:pos="3098"/>
        </w:tabs>
        <w:rPr>
          <w:sz w:val="24"/>
        </w:rPr>
      </w:pPr>
      <w:r w:rsidRPr="00D26F12">
        <w:rPr>
          <w:sz w:val="24"/>
        </w:rPr>
        <w:t>Оценивание демографической ситуации России и отдельных ее</w:t>
      </w:r>
      <w:r w:rsidRPr="00D26F12">
        <w:rPr>
          <w:spacing w:val="-8"/>
          <w:sz w:val="24"/>
        </w:rPr>
        <w:t xml:space="preserve"> </w:t>
      </w:r>
      <w:r w:rsidRPr="00D26F12">
        <w:rPr>
          <w:sz w:val="24"/>
        </w:rPr>
        <w:t>территорий.</w:t>
      </w:r>
    </w:p>
    <w:p w:rsidR="00A73FF3" w:rsidRPr="00D26F12" w:rsidRDefault="00A73FF3" w:rsidP="00A73FF3">
      <w:pPr>
        <w:pStyle w:val="a6"/>
        <w:numPr>
          <w:ilvl w:val="0"/>
          <w:numId w:val="51"/>
        </w:numPr>
        <w:tabs>
          <w:tab w:val="left" w:pos="3097"/>
          <w:tab w:val="left" w:pos="3098"/>
        </w:tabs>
        <w:ind w:left="1682" w:right="858" w:firstLine="708"/>
        <w:rPr>
          <w:sz w:val="24"/>
        </w:rPr>
      </w:pPr>
      <w:r w:rsidRPr="00D26F12">
        <w:rPr>
          <w:sz w:val="24"/>
        </w:rPr>
        <w:t>Определение величины миграционного прироста населения в разных частях России.</w:t>
      </w:r>
    </w:p>
    <w:p w:rsidR="00A73FF3" w:rsidRPr="00D26F12" w:rsidRDefault="00A73FF3" w:rsidP="00A73FF3">
      <w:pPr>
        <w:pStyle w:val="a6"/>
        <w:numPr>
          <w:ilvl w:val="0"/>
          <w:numId w:val="51"/>
        </w:numPr>
        <w:tabs>
          <w:tab w:val="left" w:pos="3097"/>
          <w:tab w:val="left" w:pos="3098"/>
        </w:tabs>
        <w:ind w:left="1682" w:right="854" w:firstLine="708"/>
        <w:rPr>
          <w:sz w:val="24"/>
        </w:rPr>
      </w:pPr>
      <w:r w:rsidRPr="00D26F12">
        <w:rPr>
          <w:sz w:val="24"/>
        </w:rPr>
        <w:t>Определение видов и направлений внутренних и внешних миграций, объяснение причин, составление</w:t>
      </w:r>
      <w:r w:rsidRPr="00D26F12">
        <w:rPr>
          <w:spacing w:val="-3"/>
          <w:sz w:val="24"/>
        </w:rPr>
        <w:t xml:space="preserve"> </w:t>
      </w:r>
      <w:r w:rsidRPr="00D26F12">
        <w:rPr>
          <w:sz w:val="24"/>
        </w:rPr>
        <w:t>схемы.</w:t>
      </w:r>
    </w:p>
    <w:p w:rsidR="00A73FF3" w:rsidRPr="00D26F12" w:rsidRDefault="00A73FF3" w:rsidP="00A73FF3">
      <w:pPr>
        <w:pStyle w:val="a6"/>
        <w:numPr>
          <w:ilvl w:val="0"/>
          <w:numId w:val="51"/>
        </w:numPr>
        <w:tabs>
          <w:tab w:val="left" w:pos="3097"/>
          <w:tab w:val="left" w:pos="3098"/>
        </w:tabs>
        <w:ind w:left="1682" w:right="856" w:firstLine="708"/>
        <w:rPr>
          <w:sz w:val="24"/>
        </w:rPr>
      </w:pPr>
      <w:r w:rsidRPr="00D26F12">
        <w:rPr>
          <w:sz w:val="24"/>
        </w:rPr>
        <w:t>Объяснение различий в обеспеченности трудовыми ресурсами отдельных регионов</w:t>
      </w:r>
      <w:r w:rsidRPr="00D26F12">
        <w:rPr>
          <w:spacing w:val="-1"/>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rPr>
          <w:sz w:val="24"/>
        </w:rPr>
      </w:pPr>
      <w:r w:rsidRPr="00D26F12">
        <w:rPr>
          <w:sz w:val="24"/>
        </w:rPr>
        <w:t>Оценивание уровня урбанизации отдельных регионов</w:t>
      </w:r>
      <w:r w:rsidRPr="00D26F12">
        <w:rPr>
          <w:spacing w:val="2"/>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rPr>
          <w:sz w:val="24"/>
        </w:rPr>
      </w:pPr>
      <w:r w:rsidRPr="00D26F12">
        <w:rPr>
          <w:sz w:val="24"/>
        </w:rPr>
        <w:t>Описание основных компонентов природы своей</w:t>
      </w:r>
      <w:r w:rsidRPr="00D26F12">
        <w:rPr>
          <w:spacing w:val="-2"/>
          <w:sz w:val="24"/>
        </w:rPr>
        <w:t xml:space="preserve"> </w:t>
      </w:r>
      <w:r w:rsidRPr="00D26F12">
        <w:rPr>
          <w:sz w:val="24"/>
        </w:rPr>
        <w:t>местности.</w:t>
      </w:r>
    </w:p>
    <w:p w:rsidR="00A73FF3" w:rsidRPr="00D26F12" w:rsidRDefault="00A73FF3" w:rsidP="00A73FF3">
      <w:pPr>
        <w:pStyle w:val="a6"/>
        <w:numPr>
          <w:ilvl w:val="0"/>
          <w:numId w:val="51"/>
        </w:numPr>
        <w:tabs>
          <w:tab w:val="left" w:pos="3097"/>
          <w:tab w:val="left" w:pos="3098"/>
          <w:tab w:val="left" w:pos="4354"/>
          <w:tab w:val="left" w:pos="6452"/>
          <w:tab w:val="left" w:pos="7918"/>
          <w:tab w:val="left" w:pos="8325"/>
          <w:tab w:val="left" w:pos="9520"/>
          <w:tab w:val="left" w:pos="10901"/>
        </w:tabs>
        <w:ind w:left="1682" w:right="853" w:firstLine="708"/>
        <w:rPr>
          <w:sz w:val="24"/>
        </w:rPr>
      </w:pPr>
      <w:r w:rsidRPr="00D26F12">
        <w:rPr>
          <w:sz w:val="24"/>
        </w:rPr>
        <w:t>Создание</w:t>
      </w:r>
      <w:r w:rsidRPr="00D26F12">
        <w:rPr>
          <w:sz w:val="24"/>
        </w:rPr>
        <w:tab/>
        <w:t>презентационных</w:t>
      </w:r>
      <w:r w:rsidRPr="00D26F12">
        <w:rPr>
          <w:sz w:val="24"/>
        </w:rPr>
        <w:tab/>
        <w:t>материалов</w:t>
      </w:r>
      <w:r w:rsidRPr="00D26F12">
        <w:rPr>
          <w:sz w:val="24"/>
        </w:rPr>
        <w:tab/>
        <w:t>о</w:t>
      </w:r>
      <w:r w:rsidRPr="00D26F12">
        <w:rPr>
          <w:sz w:val="24"/>
        </w:rPr>
        <w:tab/>
        <w:t>природе,</w:t>
      </w:r>
      <w:r w:rsidRPr="00D26F12">
        <w:rPr>
          <w:sz w:val="24"/>
        </w:rPr>
        <w:tab/>
        <w:t>проблемах</w:t>
      </w:r>
      <w:r w:rsidRPr="00D26F12">
        <w:rPr>
          <w:sz w:val="24"/>
        </w:rPr>
        <w:tab/>
      </w:r>
      <w:r w:rsidRPr="00D26F12">
        <w:rPr>
          <w:spacing w:val="-17"/>
          <w:sz w:val="24"/>
        </w:rPr>
        <w:t xml:space="preserve">и </w:t>
      </w:r>
      <w:r w:rsidRPr="00D26F12">
        <w:rPr>
          <w:sz w:val="24"/>
        </w:rPr>
        <w:t>особенностях населения своей местности на основе различных источников</w:t>
      </w:r>
      <w:r w:rsidRPr="00D26F12">
        <w:rPr>
          <w:spacing w:val="-21"/>
          <w:sz w:val="24"/>
        </w:rPr>
        <w:t xml:space="preserve"> </w:t>
      </w:r>
      <w:r w:rsidRPr="00D26F12">
        <w:rPr>
          <w:sz w:val="24"/>
        </w:rPr>
        <w:t>информации.</w:t>
      </w:r>
    </w:p>
    <w:p w:rsidR="00A73FF3" w:rsidRPr="00D26F12" w:rsidRDefault="00A73FF3" w:rsidP="00A73FF3">
      <w:pPr>
        <w:pStyle w:val="a6"/>
        <w:numPr>
          <w:ilvl w:val="0"/>
          <w:numId w:val="51"/>
        </w:numPr>
        <w:tabs>
          <w:tab w:val="left" w:pos="3097"/>
          <w:tab w:val="left" w:pos="3098"/>
          <w:tab w:val="left" w:pos="4102"/>
          <w:tab w:val="left" w:pos="4520"/>
          <w:tab w:val="left" w:pos="6863"/>
          <w:tab w:val="left" w:pos="8580"/>
          <w:tab w:val="left" w:pos="9937"/>
        </w:tabs>
        <w:ind w:left="1682" w:right="854" w:firstLine="708"/>
        <w:rPr>
          <w:sz w:val="24"/>
        </w:rPr>
      </w:pPr>
      <w:r w:rsidRPr="00D26F12">
        <w:rPr>
          <w:sz w:val="24"/>
        </w:rPr>
        <w:t>Работа</w:t>
      </w:r>
      <w:r w:rsidRPr="00D26F12">
        <w:rPr>
          <w:sz w:val="24"/>
        </w:rPr>
        <w:tab/>
        <w:t>с</w:t>
      </w:r>
      <w:r w:rsidRPr="00D26F12">
        <w:rPr>
          <w:sz w:val="24"/>
        </w:rPr>
        <w:tab/>
        <w:t>картографическими</w:t>
      </w:r>
      <w:r w:rsidRPr="00D26F12">
        <w:rPr>
          <w:sz w:val="24"/>
        </w:rPr>
        <w:tab/>
        <w:t>источниками:</w:t>
      </w:r>
      <w:r w:rsidRPr="00D26F12">
        <w:rPr>
          <w:sz w:val="24"/>
        </w:rPr>
        <w:tab/>
        <w:t>нанесение</w:t>
      </w:r>
      <w:r w:rsidRPr="00D26F12">
        <w:rPr>
          <w:sz w:val="24"/>
        </w:rPr>
        <w:tab/>
      </w:r>
      <w:r w:rsidRPr="00D26F12">
        <w:rPr>
          <w:spacing w:val="-3"/>
          <w:sz w:val="24"/>
        </w:rPr>
        <w:t xml:space="preserve">субъектов, </w:t>
      </w:r>
      <w:r w:rsidRPr="00D26F12">
        <w:rPr>
          <w:sz w:val="24"/>
        </w:rPr>
        <w:t>экономических районов и федеральных округов РФ.</w:t>
      </w:r>
    </w:p>
    <w:p w:rsidR="00A73FF3" w:rsidRPr="00D26F12" w:rsidRDefault="00A73FF3" w:rsidP="00A73FF3">
      <w:pPr>
        <w:pStyle w:val="a6"/>
        <w:numPr>
          <w:ilvl w:val="0"/>
          <w:numId w:val="51"/>
        </w:numPr>
        <w:tabs>
          <w:tab w:val="left" w:pos="3098"/>
        </w:tabs>
        <w:ind w:left="1682" w:right="848" w:firstLine="708"/>
        <w:jc w:val="both"/>
        <w:rPr>
          <w:sz w:val="24"/>
        </w:rPr>
      </w:pPr>
      <w:r w:rsidRPr="00D26F12">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w:t>
      </w:r>
      <w:r w:rsidRPr="00D26F12">
        <w:rPr>
          <w:spacing w:val="-3"/>
          <w:sz w:val="24"/>
        </w:rPr>
        <w:t xml:space="preserve"> </w:t>
      </w:r>
      <w:r w:rsidRPr="00D26F12">
        <w:rPr>
          <w:sz w:val="24"/>
        </w:rPr>
        <w:t>России.</w:t>
      </w:r>
    </w:p>
    <w:p w:rsidR="00A73FF3" w:rsidRPr="00D26F12" w:rsidRDefault="00A73FF3" w:rsidP="00A73FF3">
      <w:pPr>
        <w:pStyle w:val="a6"/>
        <w:numPr>
          <w:ilvl w:val="0"/>
          <w:numId w:val="51"/>
        </w:numPr>
        <w:tabs>
          <w:tab w:val="left" w:pos="3097"/>
          <w:tab w:val="left" w:pos="3098"/>
        </w:tabs>
        <w:spacing w:before="1"/>
        <w:ind w:left="1682" w:right="853" w:firstLine="708"/>
        <w:rPr>
          <w:sz w:val="24"/>
        </w:rPr>
      </w:pPr>
      <w:r w:rsidRPr="00D26F12">
        <w:rPr>
          <w:sz w:val="24"/>
        </w:rPr>
        <w:t>Сравнение двух и более экономических районов России по заданным характеристикам.</w:t>
      </w:r>
    </w:p>
    <w:p w:rsidR="00A73FF3" w:rsidRPr="00D26F12" w:rsidRDefault="00A73FF3" w:rsidP="00A73FF3">
      <w:pPr>
        <w:pStyle w:val="a6"/>
        <w:numPr>
          <w:ilvl w:val="0"/>
          <w:numId w:val="51"/>
        </w:numPr>
        <w:tabs>
          <w:tab w:val="left" w:pos="3097"/>
          <w:tab w:val="left" w:pos="3098"/>
        </w:tabs>
        <w:ind w:left="1682" w:right="855" w:firstLine="708"/>
        <w:rPr>
          <w:sz w:val="24"/>
        </w:rPr>
      </w:pPr>
      <w:r w:rsidRPr="00D26F12">
        <w:rPr>
          <w:sz w:val="24"/>
        </w:rPr>
        <w:t>Создание презентационных материалов об экономических районах России на основе различных источников</w:t>
      </w:r>
      <w:r w:rsidRPr="00D26F12">
        <w:rPr>
          <w:spacing w:val="-7"/>
          <w:sz w:val="24"/>
        </w:rPr>
        <w:t xml:space="preserve"> </w:t>
      </w:r>
      <w:r w:rsidRPr="00D26F12">
        <w:rPr>
          <w:sz w:val="24"/>
        </w:rPr>
        <w:t>информации.</w:t>
      </w:r>
    </w:p>
    <w:p w:rsidR="00A73FF3" w:rsidRPr="00D26F12" w:rsidRDefault="00A73FF3" w:rsidP="00A73FF3">
      <w:pPr>
        <w:pStyle w:val="a6"/>
        <w:numPr>
          <w:ilvl w:val="0"/>
          <w:numId w:val="51"/>
        </w:numPr>
        <w:tabs>
          <w:tab w:val="left" w:pos="3098"/>
        </w:tabs>
        <w:ind w:left="1682" w:right="855" w:firstLine="708"/>
        <w:jc w:val="both"/>
        <w:rPr>
          <w:sz w:val="24"/>
        </w:rPr>
      </w:pPr>
      <w:r w:rsidRPr="00D26F12">
        <w:rPr>
          <w:sz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3FF3" w:rsidRPr="00D26F12" w:rsidRDefault="00A73FF3" w:rsidP="00A73FF3">
      <w:pPr>
        <w:pStyle w:val="a4"/>
        <w:spacing w:before="5"/>
        <w:ind w:left="0"/>
      </w:pPr>
    </w:p>
    <w:p w:rsidR="00A73FF3" w:rsidRPr="00D26F12" w:rsidRDefault="00A73FF3" w:rsidP="00A73FF3">
      <w:pPr>
        <w:pStyle w:val="2"/>
        <w:ind w:left="3765"/>
      </w:pPr>
      <w:r w:rsidRPr="00D26F12">
        <w:t>Распределение содержания географии на уровень ООО</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ind w:left="0"/>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1"/>
        <w:gridCol w:w="1135"/>
        <w:gridCol w:w="849"/>
        <w:gridCol w:w="1277"/>
        <w:gridCol w:w="1135"/>
        <w:gridCol w:w="1164"/>
      </w:tblGrid>
      <w:tr w:rsidR="00D26F12" w:rsidRPr="00D26F12" w:rsidTr="00B14BF1">
        <w:trPr>
          <w:trHeight w:val="551"/>
        </w:trPr>
        <w:tc>
          <w:tcPr>
            <w:tcW w:w="5211" w:type="dxa"/>
          </w:tcPr>
          <w:p w:rsidR="00A73FF3" w:rsidRPr="00D26F12" w:rsidRDefault="00A73FF3" w:rsidP="00B14BF1">
            <w:pPr>
              <w:pStyle w:val="TableParagraph"/>
              <w:spacing w:line="273" w:lineRule="exact"/>
              <w:ind w:left="2128" w:right="2119"/>
              <w:jc w:val="center"/>
              <w:rPr>
                <w:b/>
                <w:sz w:val="24"/>
              </w:rPr>
            </w:pPr>
            <w:r w:rsidRPr="00D26F12">
              <w:rPr>
                <w:b/>
                <w:sz w:val="24"/>
              </w:rPr>
              <w:t>Разделы</w:t>
            </w:r>
          </w:p>
        </w:tc>
        <w:tc>
          <w:tcPr>
            <w:tcW w:w="1135" w:type="dxa"/>
          </w:tcPr>
          <w:p w:rsidR="00A73FF3" w:rsidRPr="00D26F12" w:rsidRDefault="00A73FF3" w:rsidP="00B14BF1">
            <w:pPr>
              <w:pStyle w:val="TableParagraph"/>
              <w:spacing w:line="268" w:lineRule="exact"/>
              <w:ind w:left="108"/>
              <w:rPr>
                <w:sz w:val="24"/>
              </w:rPr>
            </w:pPr>
            <w:r w:rsidRPr="00D26F12">
              <w:rPr>
                <w:sz w:val="24"/>
              </w:rPr>
              <w:t>5 класс</w:t>
            </w:r>
          </w:p>
        </w:tc>
        <w:tc>
          <w:tcPr>
            <w:tcW w:w="849" w:type="dxa"/>
          </w:tcPr>
          <w:p w:rsidR="00A73FF3" w:rsidRPr="00D26F12" w:rsidRDefault="00A73FF3" w:rsidP="00B14BF1">
            <w:pPr>
              <w:pStyle w:val="TableParagraph"/>
              <w:spacing w:line="268" w:lineRule="exact"/>
              <w:ind w:left="108"/>
              <w:rPr>
                <w:sz w:val="24"/>
              </w:rPr>
            </w:pPr>
            <w:r w:rsidRPr="00D26F12">
              <w:rPr>
                <w:sz w:val="24"/>
              </w:rPr>
              <w:t>6</w:t>
            </w:r>
          </w:p>
          <w:p w:rsidR="00A73FF3" w:rsidRPr="00D26F12" w:rsidRDefault="00A73FF3" w:rsidP="00B14BF1">
            <w:pPr>
              <w:pStyle w:val="TableParagraph"/>
              <w:spacing w:line="264" w:lineRule="exact"/>
              <w:ind w:left="108"/>
              <w:rPr>
                <w:sz w:val="24"/>
              </w:rPr>
            </w:pPr>
            <w:r w:rsidRPr="00D26F12">
              <w:rPr>
                <w:sz w:val="24"/>
              </w:rPr>
              <w:t>класс</w:t>
            </w:r>
          </w:p>
        </w:tc>
        <w:tc>
          <w:tcPr>
            <w:tcW w:w="1277" w:type="dxa"/>
          </w:tcPr>
          <w:p w:rsidR="00A73FF3" w:rsidRPr="00D26F12" w:rsidRDefault="00A73FF3" w:rsidP="00B14BF1">
            <w:pPr>
              <w:pStyle w:val="TableParagraph"/>
              <w:spacing w:line="268" w:lineRule="exact"/>
              <w:ind w:left="109"/>
              <w:rPr>
                <w:sz w:val="24"/>
              </w:rPr>
            </w:pPr>
            <w:r w:rsidRPr="00D26F12">
              <w:rPr>
                <w:sz w:val="24"/>
              </w:rPr>
              <w:t>7 класс</w:t>
            </w:r>
          </w:p>
        </w:tc>
        <w:tc>
          <w:tcPr>
            <w:tcW w:w="1135" w:type="dxa"/>
          </w:tcPr>
          <w:p w:rsidR="00A73FF3" w:rsidRPr="00D26F12" w:rsidRDefault="00A73FF3" w:rsidP="00B14BF1">
            <w:pPr>
              <w:pStyle w:val="TableParagraph"/>
              <w:spacing w:line="268" w:lineRule="exact"/>
              <w:ind w:left="109"/>
              <w:rPr>
                <w:sz w:val="24"/>
              </w:rPr>
            </w:pPr>
            <w:r w:rsidRPr="00D26F12">
              <w:rPr>
                <w:sz w:val="24"/>
              </w:rPr>
              <w:t>8 класс</w:t>
            </w:r>
          </w:p>
        </w:tc>
        <w:tc>
          <w:tcPr>
            <w:tcW w:w="1164" w:type="dxa"/>
          </w:tcPr>
          <w:p w:rsidR="00A73FF3" w:rsidRPr="00D26F12" w:rsidRDefault="00A73FF3" w:rsidP="00B14BF1">
            <w:pPr>
              <w:pStyle w:val="TableParagraph"/>
              <w:spacing w:line="268" w:lineRule="exact"/>
              <w:ind w:left="107"/>
              <w:rPr>
                <w:sz w:val="24"/>
              </w:rPr>
            </w:pPr>
            <w:r w:rsidRPr="00D26F12">
              <w:rPr>
                <w:sz w:val="24"/>
              </w:rPr>
              <w:t>9 класс</w:t>
            </w:r>
          </w:p>
        </w:tc>
      </w:tr>
      <w:tr w:rsidR="00D26F12" w:rsidRPr="00D26F12" w:rsidTr="00B14BF1">
        <w:trPr>
          <w:trHeight w:val="277"/>
        </w:trPr>
        <w:tc>
          <w:tcPr>
            <w:tcW w:w="5211" w:type="dxa"/>
          </w:tcPr>
          <w:p w:rsidR="00A73FF3" w:rsidRPr="00D26F12" w:rsidRDefault="00A73FF3" w:rsidP="00B14BF1">
            <w:pPr>
              <w:pStyle w:val="TableParagraph"/>
              <w:spacing w:line="258" w:lineRule="exact"/>
              <w:ind w:left="107"/>
              <w:rPr>
                <w:b/>
                <w:sz w:val="24"/>
                <w:lang w:val="ru-RU"/>
              </w:rPr>
            </w:pPr>
            <w:r w:rsidRPr="00D26F12">
              <w:rPr>
                <w:b/>
                <w:sz w:val="24"/>
                <w:lang w:val="ru-RU"/>
              </w:rPr>
              <w:t>Развитие географических знаний о Земле.</w:t>
            </w:r>
          </w:p>
        </w:tc>
        <w:tc>
          <w:tcPr>
            <w:tcW w:w="1135" w:type="dxa"/>
          </w:tcPr>
          <w:p w:rsidR="00A73FF3" w:rsidRPr="00D26F12" w:rsidRDefault="00A73FF3" w:rsidP="00B14BF1">
            <w:pPr>
              <w:pStyle w:val="TableParagraph"/>
              <w:spacing w:line="258" w:lineRule="exact"/>
              <w:ind w:left="8"/>
              <w:jc w:val="center"/>
              <w:rPr>
                <w:rFonts w:ascii="Calibri"/>
              </w:rPr>
            </w:pPr>
            <w:r w:rsidRPr="00D26F12">
              <w:rPr>
                <w:rFonts w:ascii="Calibri"/>
              </w:rPr>
              <w:t>+</w:t>
            </w: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5" w:type="dxa"/>
          </w:tcPr>
          <w:p w:rsidR="00A73FF3" w:rsidRPr="00D26F12" w:rsidRDefault="00A73FF3" w:rsidP="00B14BF1">
            <w:pPr>
              <w:pStyle w:val="TableParagraph"/>
              <w:rPr>
                <w:sz w:val="20"/>
              </w:rPr>
            </w:pPr>
          </w:p>
        </w:tc>
        <w:tc>
          <w:tcPr>
            <w:tcW w:w="1164" w:type="dxa"/>
          </w:tcPr>
          <w:p w:rsidR="00A73FF3" w:rsidRPr="00D26F12" w:rsidRDefault="00A73FF3" w:rsidP="00B14BF1">
            <w:pPr>
              <w:pStyle w:val="TableParagraph"/>
              <w:rPr>
                <w:sz w:val="20"/>
              </w:rPr>
            </w:pPr>
          </w:p>
        </w:tc>
      </w:tr>
      <w:tr w:rsidR="00D26F12" w:rsidRPr="00D26F12" w:rsidTr="00B14BF1">
        <w:trPr>
          <w:trHeight w:val="551"/>
        </w:trPr>
        <w:tc>
          <w:tcPr>
            <w:tcW w:w="5211" w:type="dxa"/>
          </w:tcPr>
          <w:p w:rsidR="00A73FF3" w:rsidRPr="00D26F12" w:rsidRDefault="00A73FF3" w:rsidP="00B14BF1">
            <w:pPr>
              <w:pStyle w:val="TableParagraph"/>
              <w:spacing w:line="276" w:lineRule="exact"/>
              <w:ind w:left="107" w:right="407"/>
              <w:rPr>
                <w:b/>
                <w:sz w:val="24"/>
                <w:lang w:val="ru-RU"/>
              </w:rPr>
            </w:pPr>
            <w:r w:rsidRPr="00D26F12">
              <w:rPr>
                <w:b/>
                <w:sz w:val="24"/>
                <w:lang w:val="ru-RU"/>
              </w:rPr>
              <w:t>Земля во Вселенной. Движения Земли и их следствия.</w:t>
            </w:r>
          </w:p>
        </w:tc>
        <w:tc>
          <w:tcPr>
            <w:tcW w:w="1135" w:type="dxa"/>
          </w:tcPr>
          <w:p w:rsidR="00A73FF3" w:rsidRPr="00D26F12" w:rsidRDefault="00A73FF3" w:rsidP="00B14BF1">
            <w:pPr>
              <w:pStyle w:val="TableParagraph"/>
              <w:spacing w:line="265" w:lineRule="exact"/>
              <w:ind w:left="8"/>
              <w:jc w:val="center"/>
              <w:rPr>
                <w:rFonts w:ascii="Calibri"/>
              </w:rPr>
            </w:pPr>
            <w:r w:rsidRPr="00D26F12">
              <w:rPr>
                <w:rFonts w:ascii="Calibri"/>
              </w:rPr>
              <w:t>+</w:t>
            </w: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pPr>
          </w:p>
        </w:tc>
        <w:tc>
          <w:tcPr>
            <w:tcW w:w="1135" w:type="dxa"/>
          </w:tcPr>
          <w:p w:rsidR="00A73FF3" w:rsidRPr="00D26F12" w:rsidRDefault="00A73FF3" w:rsidP="00B14BF1">
            <w:pPr>
              <w:pStyle w:val="TableParagraph"/>
            </w:pPr>
          </w:p>
        </w:tc>
        <w:tc>
          <w:tcPr>
            <w:tcW w:w="1164" w:type="dxa"/>
          </w:tcPr>
          <w:p w:rsidR="00A73FF3" w:rsidRPr="00D26F12" w:rsidRDefault="00A73FF3" w:rsidP="00B14BF1">
            <w:pPr>
              <w:pStyle w:val="TableParagraph"/>
            </w:pPr>
          </w:p>
        </w:tc>
      </w:tr>
      <w:tr w:rsidR="00D26F12" w:rsidRPr="00D26F12" w:rsidTr="00B14BF1">
        <w:trPr>
          <w:trHeight w:val="275"/>
        </w:trPr>
        <w:tc>
          <w:tcPr>
            <w:tcW w:w="5211" w:type="dxa"/>
          </w:tcPr>
          <w:p w:rsidR="00A73FF3" w:rsidRPr="00D26F12" w:rsidRDefault="00A73FF3" w:rsidP="00B14BF1">
            <w:pPr>
              <w:pStyle w:val="TableParagraph"/>
              <w:spacing w:line="255" w:lineRule="exact"/>
              <w:ind w:left="107"/>
              <w:rPr>
                <w:b/>
                <w:sz w:val="24"/>
              </w:rPr>
            </w:pPr>
            <w:r w:rsidRPr="00D26F12">
              <w:rPr>
                <w:b/>
                <w:sz w:val="24"/>
              </w:rPr>
              <w:t>Изображение земной поверхности.</w:t>
            </w:r>
          </w:p>
        </w:tc>
        <w:tc>
          <w:tcPr>
            <w:tcW w:w="1135" w:type="dxa"/>
          </w:tcPr>
          <w:p w:rsidR="00A73FF3" w:rsidRPr="00D26F12" w:rsidRDefault="00A73FF3" w:rsidP="00B14BF1">
            <w:pPr>
              <w:pStyle w:val="TableParagraph"/>
              <w:spacing w:line="255" w:lineRule="exact"/>
              <w:ind w:left="8"/>
              <w:jc w:val="center"/>
              <w:rPr>
                <w:rFonts w:ascii="Calibri"/>
              </w:rPr>
            </w:pPr>
            <w:r w:rsidRPr="00D26F12">
              <w:rPr>
                <w:rFonts w:ascii="Calibri"/>
              </w:rPr>
              <w:t>+</w:t>
            </w: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5" w:type="dxa"/>
          </w:tcPr>
          <w:p w:rsidR="00A73FF3" w:rsidRPr="00D26F12" w:rsidRDefault="00A73FF3" w:rsidP="00B14BF1">
            <w:pPr>
              <w:pStyle w:val="TableParagraph"/>
              <w:rPr>
                <w:sz w:val="20"/>
              </w:rPr>
            </w:pPr>
          </w:p>
        </w:tc>
        <w:tc>
          <w:tcPr>
            <w:tcW w:w="1164" w:type="dxa"/>
          </w:tcPr>
          <w:p w:rsidR="00A73FF3" w:rsidRPr="00D26F12" w:rsidRDefault="00A73FF3" w:rsidP="00B14BF1">
            <w:pPr>
              <w:pStyle w:val="TableParagraph"/>
              <w:rPr>
                <w:sz w:val="20"/>
              </w:rPr>
            </w:pPr>
          </w:p>
        </w:tc>
      </w:tr>
      <w:tr w:rsidR="00D26F12" w:rsidRPr="00D26F12" w:rsidTr="00B14BF1">
        <w:trPr>
          <w:trHeight w:val="1932"/>
        </w:trPr>
        <w:tc>
          <w:tcPr>
            <w:tcW w:w="5211" w:type="dxa"/>
          </w:tcPr>
          <w:p w:rsidR="00A73FF3" w:rsidRPr="00D26F12" w:rsidRDefault="00A73FF3" w:rsidP="00B14BF1">
            <w:pPr>
              <w:pStyle w:val="TableParagraph"/>
              <w:spacing w:line="270" w:lineRule="exact"/>
              <w:ind w:left="107"/>
              <w:rPr>
                <w:b/>
                <w:sz w:val="24"/>
                <w:lang w:val="ru-RU"/>
              </w:rPr>
            </w:pPr>
            <w:r w:rsidRPr="00D26F12">
              <w:rPr>
                <w:b/>
                <w:sz w:val="24"/>
                <w:lang w:val="ru-RU"/>
              </w:rPr>
              <w:t>Природа Земли.</w:t>
            </w:r>
          </w:p>
          <w:p w:rsidR="00A73FF3" w:rsidRPr="00D26F12" w:rsidRDefault="00A73FF3" w:rsidP="00B14BF1">
            <w:pPr>
              <w:pStyle w:val="TableParagraph"/>
              <w:ind w:left="107" w:right="3789"/>
              <w:rPr>
                <w:sz w:val="24"/>
                <w:lang w:val="ru-RU"/>
              </w:rPr>
            </w:pPr>
            <w:r w:rsidRPr="00D26F12">
              <w:rPr>
                <w:sz w:val="24"/>
                <w:lang w:val="ru-RU"/>
              </w:rPr>
              <w:t>Литосфера. Гидросфера. Атмосфера. Биосфера.</w:t>
            </w:r>
          </w:p>
          <w:p w:rsidR="00A73FF3" w:rsidRPr="00D26F12" w:rsidRDefault="00A73FF3" w:rsidP="00B14BF1">
            <w:pPr>
              <w:pStyle w:val="TableParagraph"/>
              <w:spacing w:line="270" w:lineRule="atLeast"/>
              <w:ind w:left="107" w:right="639"/>
              <w:rPr>
                <w:sz w:val="24"/>
              </w:rPr>
            </w:pPr>
            <w:r w:rsidRPr="00D26F12">
              <w:rPr>
                <w:sz w:val="24"/>
                <w:lang w:val="ru-RU"/>
              </w:rPr>
              <w:t xml:space="preserve">Географическая оболочка как среда жизни. </w:t>
            </w:r>
            <w:r w:rsidRPr="00D26F12">
              <w:rPr>
                <w:sz w:val="24"/>
              </w:rPr>
              <w:t>Человечество на Земле.</w:t>
            </w:r>
          </w:p>
        </w:tc>
        <w:tc>
          <w:tcPr>
            <w:tcW w:w="1135" w:type="dxa"/>
          </w:tcPr>
          <w:p w:rsidR="00A73FF3" w:rsidRPr="00D26F12" w:rsidRDefault="00A73FF3" w:rsidP="00B14BF1">
            <w:pPr>
              <w:pStyle w:val="TableParagraph"/>
              <w:spacing w:line="265" w:lineRule="exact"/>
              <w:ind w:left="8"/>
              <w:jc w:val="center"/>
              <w:rPr>
                <w:rFonts w:ascii="Calibri"/>
              </w:rPr>
            </w:pPr>
            <w:r w:rsidRPr="00D26F12">
              <w:rPr>
                <w:rFonts w:ascii="Calibri"/>
              </w:rPr>
              <w:t>+</w:t>
            </w:r>
          </w:p>
          <w:p w:rsidR="00A73FF3" w:rsidRPr="00D26F12" w:rsidRDefault="00A73FF3" w:rsidP="00B14BF1">
            <w:pPr>
              <w:pStyle w:val="TableParagraph"/>
              <w:ind w:left="8"/>
              <w:jc w:val="center"/>
              <w:rPr>
                <w:rFonts w:ascii="Calibri"/>
              </w:rPr>
            </w:pPr>
            <w:r w:rsidRPr="00D26F12">
              <w:rPr>
                <w:rFonts w:ascii="Calibri"/>
              </w:rPr>
              <w:t>+</w:t>
            </w:r>
          </w:p>
        </w:tc>
        <w:tc>
          <w:tcPr>
            <w:tcW w:w="849" w:type="dxa"/>
          </w:tcPr>
          <w:p w:rsidR="00A73FF3" w:rsidRPr="00D26F12" w:rsidRDefault="00A73FF3" w:rsidP="00B14BF1">
            <w:pPr>
              <w:pStyle w:val="TableParagraph"/>
              <w:spacing w:line="265" w:lineRule="exact"/>
              <w:ind w:left="11"/>
              <w:jc w:val="center"/>
              <w:rPr>
                <w:rFonts w:ascii="Calibri"/>
              </w:rPr>
            </w:pPr>
            <w:r w:rsidRPr="00D26F12">
              <w:rPr>
                <w:rFonts w:ascii="Calibri"/>
              </w:rPr>
              <w:t>+</w:t>
            </w:r>
          </w:p>
          <w:p w:rsidR="00A73FF3" w:rsidRPr="00D26F12" w:rsidRDefault="00A73FF3" w:rsidP="00B14BF1">
            <w:pPr>
              <w:pStyle w:val="TableParagraph"/>
              <w:spacing w:before="4"/>
              <w:rPr>
                <w:sz w:val="23"/>
              </w:rPr>
            </w:pPr>
          </w:p>
          <w:p w:rsidR="00A73FF3" w:rsidRPr="00D26F12" w:rsidRDefault="00A73FF3" w:rsidP="00B14BF1">
            <w:pPr>
              <w:pStyle w:val="TableParagraph"/>
              <w:ind w:left="11"/>
              <w:jc w:val="center"/>
              <w:rPr>
                <w:rFonts w:ascii="Calibri"/>
              </w:rPr>
            </w:pPr>
            <w:r w:rsidRPr="00D26F12">
              <w:rPr>
                <w:rFonts w:ascii="Calibri"/>
              </w:rPr>
              <w:t>+</w:t>
            </w:r>
          </w:p>
          <w:p w:rsidR="00A73FF3" w:rsidRPr="00D26F12" w:rsidRDefault="00A73FF3" w:rsidP="00B14BF1">
            <w:pPr>
              <w:pStyle w:val="TableParagraph"/>
              <w:spacing w:before="1"/>
              <w:ind w:left="11"/>
              <w:jc w:val="center"/>
              <w:rPr>
                <w:rFonts w:ascii="Calibri"/>
              </w:rPr>
            </w:pPr>
            <w:r w:rsidRPr="00D26F12">
              <w:rPr>
                <w:rFonts w:ascii="Calibri"/>
              </w:rPr>
              <w:t>+</w:t>
            </w:r>
          </w:p>
          <w:p w:rsidR="00A73FF3" w:rsidRPr="00D26F12" w:rsidRDefault="00A73FF3" w:rsidP="00B14BF1">
            <w:pPr>
              <w:pStyle w:val="TableParagraph"/>
              <w:ind w:left="11"/>
              <w:jc w:val="center"/>
              <w:rPr>
                <w:rFonts w:ascii="Calibri"/>
              </w:rPr>
            </w:pPr>
            <w:r w:rsidRPr="00D26F12">
              <w:rPr>
                <w:rFonts w:ascii="Calibri"/>
              </w:rPr>
              <w:t>+</w:t>
            </w:r>
          </w:p>
          <w:p w:rsidR="00A73FF3" w:rsidRPr="00D26F12" w:rsidRDefault="00A73FF3" w:rsidP="00B14BF1">
            <w:pPr>
              <w:pStyle w:val="TableParagraph"/>
              <w:spacing w:before="1" w:line="267" w:lineRule="exact"/>
              <w:ind w:left="11"/>
              <w:jc w:val="center"/>
              <w:rPr>
                <w:rFonts w:ascii="Calibri"/>
              </w:rPr>
            </w:pPr>
            <w:r w:rsidRPr="00D26F12">
              <w:rPr>
                <w:rFonts w:ascii="Calibri"/>
              </w:rPr>
              <w:t>+</w:t>
            </w:r>
          </w:p>
          <w:p w:rsidR="00A73FF3" w:rsidRPr="00D26F12" w:rsidRDefault="00A73FF3" w:rsidP="00B14BF1">
            <w:pPr>
              <w:pStyle w:val="TableParagraph"/>
              <w:spacing w:line="267" w:lineRule="exact"/>
              <w:ind w:left="11"/>
              <w:jc w:val="center"/>
              <w:rPr>
                <w:rFonts w:ascii="Calibri"/>
              </w:rPr>
            </w:pPr>
            <w:r w:rsidRPr="00D26F12">
              <w:rPr>
                <w:rFonts w:ascii="Calibri"/>
              </w:rPr>
              <w:t>+</w:t>
            </w:r>
          </w:p>
        </w:tc>
        <w:tc>
          <w:tcPr>
            <w:tcW w:w="1277" w:type="dxa"/>
          </w:tcPr>
          <w:p w:rsidR="00A73FF3" w:rsidRPr="00D26F12" w:rsidRDefault="00A73FF3" w:rsidP="00B14BF1">
            <w:pPr>
              <w:pStyle w:val="TableParagraph"/>
            </w:pPr>
          </w:p>
        </w:tc>
        <w:tc>
          <w:tcPr>
            <w:tcW w:w="1135" w:type="dxa"/>
          </w:tcPr>
          <w:p w:rsidR="00A73FF3" w:rsidRPr="00D26F12" w:rsidRDefault="00A73FF3" w:rsidP="00B14BF1">
            <w:pPr>
              <w:pStyle w:val="TableParagraph"/>
            </w:pPr>
          </w:p>
        </w:tc>
        <w:tc>
          <w:tcPr>
            <w:tcW w:w="1164" w:type="dxa"/>
          </w:tcPr>
          <w:p w:rsidR="00A73FF3" w:rsidRPr="00D26F12" w:rsidRDefault="00A73FF3" w:rsidP="00B14BF1">
            <w:pPr>
              <w:pStyle w:val="TableParagraph"/>
            </w:pPr>
          </w:p>
        </w:tc>
      </w:tr>
      <w:tr w:rsidR="00D26F12" w:rsidRPr="00D26F12" w:rsidTr="00B14BF1">
        <w:trPr>
          <w:trHeight w:val="275"/>
        </w:trPr>
        <w:tc>
          <w:tcPr>
            <w:tcW w:w="5211" w:type="dxa"/>
          </w:tcPr>
          <w:p w:rsidR="00A73FF3" w:rsidRPr="00D26F12" w:rsidRDefault="00A73FF3" w:rsidP="00B14BF1">
            <w:pPr>
              <w:pStyle w:val="TableParagraph"/>
              <w:spacing w:line="256" w:lineRule="exact"/>
              <w:ind w:left="107"/>
              <w:rPr>
                <w:b/>
                <w:sz w:val="24"/>
              </w:rPr>
            </w:pPr>
            <w:r w:rsidRPr="00D26F12">
              <w:rPr>
                <w:b/>
                <w:sz w:val="24"/>
              </w:rPr>
              <w:t>Освоение Земли человеком.</w:t>
            </w:r>
          </w:p>
        </w:tc>
        <w:tc>
          <w:tcPr>
            <w:tcW w:w="1135" w:type="dxa"/>
          </w:tcPr>
          <w:p w:rsidR="00A73FF3" w:rsidRPr="00D26F12" w:rsidRDefault="00A73FF3" w:rsidP="00B14BF1">
            <w:pPr>
              <w:pStyle w:val="TableParagraph"/>
              <w:rPr>
                <w:sz w:val="20"/>
              </w:rPr>
            </w:pP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spacing w:line="256" w:lineRule="exact"/>
              <w:ind w:left="12"/>
              <w:jc w:val="center"/>
              <w:rPr>
                <w:rFonts w:ascii="Calibri"/>
              </w:rPr>
            </w:pPr>
            <w:r w:rsidRPr="00D26F12">
              <w:rPr>
                <w:rFonts w:ascii="Calibri"/>
              </w:rPr>
              <w:t>+</w:t>
            </w:r>
          </w:p>
        </w:tc>
        <w:tc>
          <w:tcPr>
            <w:tcW w:w="1135" w:type="dxa"/>
          </w:tcPr>
          <w:p w:rsidR="00A73FF3" w:rsidRPr="00D26F12" w:rsidRDefault="00A73FF3" w:rsidP="00B14BF1">
            <w:pPr>
              <w:pStyle w:val="TableParagraph"/>
              <w:rPr>
                <w:sz w:val="20"/>
              </w:rPr>
            </w:pPr>
          </w:p>
        </w:tc>
        <w:tc>
          <w:tcPr>
            <w:tcW w:w="1164" w:type="dxa"/>
          </w:tcPr>
          <w:p w:rsidR="00A73FF3" w:rsidRPr="00D26F12" w:rsidRDefault="00A73FF3" w:rsidP="00B14BF1">
            <w:pPr>
              <w:pStyle w:val="TableParagraph"/>
              <w:rPr>
                <w:sz w:val="20"/>
              </w:rPr>
            </w:pPr>
          </w:p>
        </w:tc>
      </w:tr>
      <w:tr w:rsidR="00D26F12" w:rsidRPr="00D26F12" w:rsidTr="00B14BF1">
        <w:trPr>
          <w:trHeight w:val="1379"/>
        </w:trPr>
        <w:tc>
          <w:tcPr>
            <w:tcW w:w="5211" w:type="dxa"/>
          </w:tcPr>
          <w:p w:rsidR="00A73FF3" w:rsidRPr="00D26F12" w:rsidRDefault="00A73FF3" w:rsidP="00B14BF1">
            <w:pPr>
              <w:pStyle w:val="TableParagraph"/>
              <w:spacing w:line="270" w:lineRule="exact"/>
              <w:ind w:left="107"/>
              <w:rPr>
                <w:b/>
                <w:sz w:val="24"/>
                <w:lang w:val="ru-RU"/>
              </w:rPr>
            </w:pPr>
            <w:r w:rsidRPr="00D26F12">
              <w:rPr>
                <w:b/>
                <w:sz w:val="24"/>
                <w:lang w:val="ru-RU"/>
              </w:rPr>
              <w:t>Главные закономерности природы Земли.</w:t>
            </w:r>
          </w:p>
          <w:p w:rsidR="00A73FF3" w:rsidRPr="00D26F12" w:rsidRDefault="00A73FF3" w:rsidP="00B14BF1">
            <w:pPr>
              <w:pStyle w:val="TableParagraph"/>
              <w:ind w:left="107" w:right="2044"/>
              <w:rPr>
                <w:sz w:val="24"/>
                <w:lang w:val="ru-RU"/>
              </w:rPr>
            </w:pPr>
            <w:r w:rsidRPr="00D26F12">
              <w:rPr>
                <w:sz w:val="24"/>
                <w:lang w:val="ru-RU"/>
              </w:rPr>
              <w:t>Литосфера и рельеф Земли. Атмосфера и климаты Земли.</w:t>
            </w:r>
          </w:p>
          <w:p w:rsidR="00A73FF3" w:rsidRPr="00D26F12" w:rsidRDefault="00A73FF3" w:rsidP="00B14BF1">
            <w:pPr>
              <w:pStyle w:val="TableParagraph"/>
              <w:spacing w:line="270" w:lineRule="atLeast"/>
              <w:ind w:left="107" w:right="351"/>
              <w:rPr>
                <w:sz w:val="24"/>
              </w:rPr>
            </w:pPr>
            <w:r w:rsidRPr="00D26F12">
              <w:rPr>
                <w:sz w:val="24"/>
                <w:lang w:val="ru-RU"/>
              </w:rPr>
              <w:t xml:space="preserve">Мировой океан – основная часть гидросферы. </w:t>
            </w:r>
            <w:r w:rsidRPr="00D26F12">
              <w:rPr>
                <w:sz w:val="24"/>
              </w:rPr>
              <w:t>Географическая оболочка.</w:t>
            </w:r>
          </w:p>
        </w:tc>
        <w:tc>
          <w:tcPr>
            <w:tcW w:w="1135" w:type="dxa"/>
          </w:tcPr>
          <w:p w:rsidR="00A73FF3" w:rsidRPr="00D26F12" w:rsidRDefault="00A73FF3" w:rsidP="00B14BF1">
            <w:pPr>
              <w:pStyle w:val="TableParagraph"/>
            </w:pP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spacing w:line="265" w:lineRule="exact"/>
              <w:ind w:left="12"/>
              <w:jc w:val="center"/>
              <w:rPr>
                <w:rFonts w:ascii="Calibri"/>
              </w:rPr>
            </w:pPr>
            <w:r w:rsidRPr="00D26F12">
              <w:rPr>
                <w:rFonts w:ascii="Calibri"/>
              </w:rPr>
              <w:t>+</w:t>
            </w:r>
          </w:p>
        </w:tc>
        <w:tc>
          <w:tcPr>
            <w:tcW w:w="1135" w:type="dxa"/>
          </w:tcPr>
          <w:p w:rsidR="00A73FF3" w:rsidRPr="00D26F12" w:rsidRDefault="00A73FF3" w:rsidP="00B14BF1">
            <w:pPr>
              <w:pStyle w:val="TableParagraph"/>
            </w:pPr>
          </w:p>
        </w:tc>
        <w:tc>
          <w:tcPr>
            <w:tcW w:w="1164" w:type="dxa"/>
          </w:tcPr>
          <w:p w:rsidR="00A73FF3" w:rsidRPr="00D26F12" w:rsidRDefault="00A73FF3" w:rsidP="00B14BF1">
            <w:pPr>
              <w:pStyle w:val="TableParagraph"/>
            </w:pPr>
          </w:p>
        </w:tc>
      </w:tr>
      <w:tr w:rsidR="00D26F12" w:rsidRPr="00D26F12" w:rsidTr="00B14BF1">
        <w:trPr>
          <w:trHeight w:val="1656"/>
        </w:trPr>
        <w:tc>
          <w:tcPr>
            <w:tcW w:w="5211" w:type="dxa"/>
          </w:tcPr>
          <w:p w:rsidR="00A73FF3" w:rsidRPr="00D26F12" w:rsidRDefault="00A73FF3" w:rsidP="00B14BF1">
            <w:pPr>
              <w:pStyle w:val="TableParagraph"/>
              <w:spacing w:line="270" w:lineRule="exact"/>
              <w:ind w:left="107"/>
              <w:rPr>
                <w:b/>
                <w:sz w:val="24"/>
                <w:lang w:val="ru-RU"/>
              </w:rPr>
            </w:pPr>
            <w:r w:rsidRPr="00D26F12">
              <w:rPr>
                <w:b/>
                <w:sz w:val="24"/>
                <w:lang w:val="ru-RU"/>
              </w:rPr>
              <w:t>Характеристика материков Земли.</w:t>
            </w:r>
          </w:p>
          <w:p w:rsidR="00A73FF3" w:rsidRPr="00D26F12" w:rsidRDefault="00A73FF3" w:rsidP="00B14BF1">
            <w:pPr>
              <w:pStyle w:val="TableParagraph"/>
              <w:tabs>
                <w:tab w:val="left" w:pos="1187"/>
                <w:tab w:val="left" w:pos="2486"/>
                <w:tab w:val="left" w:pos="3618"/>
                <w:tab w:val="left" w:pos="4971"/>
              </w:tabs>
              <w:ind w:left="107" w:right="98"/>
              <w:rPr>
                <w:sz w:val="24"/>
                <w:lang w:val="ru-RU"/>
              </w:rPr>
            </w:pPr>
            <w:r w:rsidRPr="00D26F12">
              <w:rPr>
                <w:sz w:val="24"/>
                <w:lang w:val="ru-RU"/>
              </w:rPr>
              <w:t>Южные</w:t>
            </w:r>
            <w:r w:rsidRPr="00D26F12">
              <w:rPr>
                <w:sz w:val="24"/>
                <w:lang w:val="ru-RU"/>
              </w:rPr>
              <w:tab/>
              <w:t>материки:</w:t>
            </w:r>
            <w:r w:rsidRPr="00D26F12">
              <w:rPr>
                <w:sz w:val="24"/>
                <w:lang w:val="ru-RU"/>
              </w:rPr>
              <w:tab/>
              <w:t>Африка.</w:t>
            </w:r>
            <w:r w:rsidRPr="00D26F12">
              <w:rPr>
                <w:sz w:val="24"/>
                <w:lang w:val="ru-RU"/>
              </w:rPr>
              <w:tab/>
              <w:t>Австралия</w:t>
            </w:r>
            <w:r w:rsidRPr="00D26F12">
              <w:rPr>
                <w:sz w:val="24"/>
                <w:lang w:val="ru-RU"/>
              </w:rPr>
              <w:tab/>
            </w:r>
            <w:r w:rsidRPr="00D26F12">
              <w:rPr>
                <w:spacing w:val="-17"/>
                <w:sz w:val="24"/>
                <w:lang w:val="ru-RU"/>
              </w:rPr>
              <w:t xml:space="preserve">и </w:t>
            </w:r>
            <w:r w:rsidRPr="00D26F12">
              <w:rPr>
                <w:sz w:val="24"/>
                <w:lang w:val="ru-RU"/>
              </w:rPr>
              <w:t>Океания.</w:t>
            </w:r>
          </w:p>
          <w:p w:rsidR="00A73FF3" w:rsidRPr="00D26F12" w:rsidRDefault="00A73FF3" w:rsidP="00B14BF1">
            <w:pPr>
              <w:pStyle w:val="TableParagraph"/>
              <w:ind w:left="107"/>
              <w:rPr>
                <w:sz w:val="24"/>
                <w:lang w:val="ru-RU"/>
              </w:rPr>
            </w:pPr>
            <w:r w:rsidRPr="00D26F12">
              <w:rPr>
                <w:sz w:val="24"/>
                <w:lang w:val="ru-RU"/>
              </w:rPr>
              <w:t>Южная Америка. Антарктида.</w:t>
            </w:r>
          </w:p>
          <w:p w:rsidR="00A73FF3" w:rsidRPr="00D26F12" w:rsidRDefault="00A73FF3" w:rsidP="00B14BF1">
            <w:pPr>
              <w:pStyle w:val="TableParagraph"/>
              <w:tabs>
                <w:tab w:val="left" w:pos="1458"/>
                <w:tab w:val="left" w:pos="2834"/>
                <w:tab w:val="left" w:pos="4134"/>
              </w:tabs>
              <w:spacing w:line="270" w:lineRule="atLeast"/>
              <w:ind w:left="107" w:right="100"/>
              <w:rPr>
                <w:sz w:val="24"/>
              </w:rPr>
            </w:pPr>
            <w:r w:rsidRPr="00D26F12">
              <w:rPr>
                <w:sz w:val="24"/>
                <w:lang w:val="ru-RU"/>
              </w:rPr>
              <w:t>Северные</w:t>
            </w:r>
            <w:r w:rsidRPr="00D26F12">
              <w:rPr>
                <w:sz w:val="24"/>
                <w:lang w:val="ru-RU"/>
              </w:rPr>
              <w:tab/>
              <w:t>материки:</w:t>
            </w:r>
            <w:r w:rsidRPr="00D26F12">
              <w:rPr>
                <w:sz w:val="24"/>
                <w:lang w:val="ru-RU"/>
              </w:rPr>
              <w:tab/>
              <w:t>Северная</w:t>
            </w:r>
            <w:r w:rsidRPr="00D26F12">
              <w:rPr>
                <w:sz w:val="24"/>
                <w:lang w:val="ru-RU"/>
              </w:rPr>
              <w:tab/>
            </w:r>
            <w:r w:rsidRPr="00D26F12">
              <w:rPr>
                <w:spacing w:val="-3"/>
                <w:sz w:val="24"/>
                <w:lang w:val="ru-RU"/>
              </w:rPr>
              <w:t xml:space="preserve">Америка. </w:t>
            </w:r>
            <w:r w:rsidRPr="00D26F12">
              <w:rPr>
                <w:sz w:val="24"/>
              </w:rPr>
              <w:t>Евразия.</w:t>
            </w:r>
          </w:p>
        </w:tc>
        <w:tc>
          <w:tcPr>
            <w:tcW w:w="1135" w:type="dxa"/>
          </w:tcPr>
          <w:p w:rsidR="00A73FF3" w:rsidRPr="00D26F12" w:rsidRDefault="00A73FF3" w:rsidP="00B14BF1">
            <w:pPr>
              <w:pStyle w:val="TableParagraph"/>
            </w:pP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spacing w:line="265" w:lineRule="exact"/>
              <w:ind w:left="12"/>
              <w:jc w:val="center"/>
              <w:rPr>
                <w:rFonts w:ascii="Calibri"/>
              </w:rPr>
            </w:pPr>
            <w:r w:rsidRPr="00D26F12">
              <w:rPr>
                <w:rFonts w:ascii="Calibri"/>
              </w:rPr>
              <w:t>+</w:t>
            </w:r>
          </w:p>
        </w:tc>
        <w:tc>
          <w:tcPr>
            <w:tcW w:w="1135" w:type="dxa"/>
          </w:tcPr>
          <w:p w:rsidR="00A73FF3" w:rsidRPr="00D26F12" w:rsidRDefault="00A73FF3" w:rsidP="00B14BF1">
            <w:pPr>
              <w:pStyle w:val="TableParagraph"/>
            </w:pPr>
          </w:p>
        </w:tc>
        <w:tc>
          <w:tcPr>
            <w:tcW w:w="1164" w:type="dxa"/>
          </w:tcPr>
          <w:p w:rsidR="00A73FF3" w:rsidRPr="00D26F12" w:rsidRDefault="00A73FF3" w:rsidP="00B14BF1">
            <w:pPr>
              <w:pStyle w:val="TableParagraph"/>
            </w:pPr>
          </w:p>
        </w:tc>
      </w:tr>
      <w:tr w:rsidR="00D26F12" w:rsidRPr="00D26F12" w:rsidTr="00B14BF1">
        <w:trPr>
          <w:trHeight w:val="275"/>
        </w:trPr>
        <w:tc>
          <w:tcPr>
            <w:tcW w:w="5211" w:type="dxa"/>
          </w:tcPr>
          <w:p w:rsidR="00A73FF3" w:rsidRPr="00D26F12" w:rsidRDefault="00A73FF3" w:rsidP="00B14BF1">
            <w:pPr>
              <w:pStyle w:val="TableParagraph"/>
              <w:spacing w:line="256" w:lineRule="exact"/>
              <w:ind w:left="107"/>
              <w:rPr>
                <w:b/>
                <w:sz w:val="24"/>
              </w:rPr>
            </w:pPr>
            <w:r w:rsidRPr="00D26F12">
              <w:rPr>
                <w:b/>
                <w:sz w:val="24"/>
              </w:rPr>
              <w:t>Взаимодействие природы и общества.</w:t>
            </w:r>
          </w:p>
        </w:tc>
        <w:tc>
          <w:tcPr>
            <w:tcW w:w="1135" w:type="dxa"/>
          </w:tcPr>
          <w:p w:rsidR="00A73FF3" w:rsidRPr="00D26F12" w:rsidRDefault="00A73FF3" w:rsidP="00B14BF1">
            <w:pPr>
              <w:pStyle w:val="TableParagraph"/>
              <w:rPr>
                <w:sz w:val="20"/>
              </w:rPr>
            </w:pP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spacing w:line="256" w:lineRule="exact"/>
              <w:ind w:left="12"/>
              <w:jc w:val="center"/>
              <w:rPr>
                <w:rFonts w:ascii="Calibri"/>
              </w:rPr>
            </w:pPr>
            <w:r w:rsidRPr="00D26F12">
              <w:rPr>
                <w:rFonts w:ascii="Calibri"/>
              </w:rPr>
              <w:t>+</w:t>
            </w:r>
          </w:p>
        </w:tc>
        <w:tc>
          <w:tcPr>
            <w:tcW w:w="1135" w:type="dxa"/>
          </w:tcPr>
          <w:p w:rsidR="00A73FF3" w:rsidRPr="00D26F12" w:rsidRDefault="00A73FF3" w:rsidP="00B14BF1">
            <w:pPr>
              <w:pStyle w:val="TableParagraph"/>
              <w:rPr>
                <w:sz w:val="20"/>
              </w:rPr>
            </w:pPr>
          </w:p>
        </w:tc>
        <w:tc>
          <w:tcPr>
            <w:tcW w:w="1164" w:type="dxa"/>
          </w:tcPr>
          <w:p w:rsidR="00A73FF3" w:rsidRPr="00D26F12" w:rsidRDefault="00A73FF3" w:rsidP="00B14BF1">
            <w:pPr>
              <w:pStyle w:val="TableParagraph"/>
              <w:rPr>
                <w:sz w:val="20"/>
              </w:rPr>
            </w:pPr>
          </w:p>
        </w:tc>
      </w:tr>
      <w:tr w:rsidR="00D26F12" w:rsidRPr="00D26F12" w:rsidTr="00B14BF1">
        <w:trPr>
          <w:trHeight w:val="277"/>
        </w:trPr>
        <w:tc>
          <w:tcPr>
            <w:tcW w:w="5211" w:type="dxa"/>
          </w:tcPr>
          <w:p w:rsidR="00A73FF3" w:rsidRPr="00D26F12" w:rsidRDefault="00A73FF3" w:rsidP="00B14BF1">
            <w:pPr>
              <w:pStyle w:val="TableParagraph"/>
              <w:spacing w:line="258" w:lineRule="exact"/>
              <w:ind w:left="107"/>
              <w:rPr>
                <w:b/>
                <w:sz w:val="24"/>
                <w:lang w:val="ru-RU"/>
              </w:rPr>
            </w:pPr>
            <w:r w:rsidRPr="00D26F12">
              <w:rPr>
                <w:b/>
                <w:sz w:val="24"/>
                <w:lang w:val="ru-RU"/>
              </w:rPr>
              <w:t>Территория России на карте мира.</w:t>
            </w:r>
          </w:p>
        </w:tc>
        <w:tc>
          <w:tcPr>
            <w:tcW w:w="1135" w:type="dxa"/>
          </w:tcPr>
          <w:p w:rsidR="00A73FF3" w:rsidRPr="00D26F12" w:rsidRDefault="00A73FF3" w:rsidP="00B14BF1">
            <w:pPr>
              <w:pStyle w:val="TableParagraph"/>
              <w:rPr>
                <w:sz w:val="20"/>
                <w:lang w:val="ru-RU"/>
              </w:rPr>
            </w:pPr>
          </w:p>
        </w:tc>
        <w:tc>
          <w:tcPr>
            <w:tcW w:w="849" w:type="dxa"/>
          </w:tcPr>
          <w:p w:rsidR="00A73FF3" w:rsidRPr="00D26F12" w:rsidRDefault="00A73FF3" w:rsidP="00B14BF1">
            <w:pPr>
              <w:pStyle w:val="TableParagraph"/>
              <w:rPr>
                <w:sz w:val="20"/>
                <w:lang w:val="ru-RU"/>
              </w:rPr>
            </w:pPr>
          </w:p>
        </w:tc>
        <w:tc>
          <w:tcPr>
            <w:tcW w:w="1277" w:type="dxa"/>
          </w:tcPr>
          <w:p w:rsidR="00A73FF3" w:rsidRPr="00D26F12" w:rsidRDefault="00A73FF3" w:rsidP="00B14BF1">
            <w:pPr>
              <w:pStyle w:val="TableParagraph"/>
              <w:rPr>
                <w:sz w:val="20"/>
                <w:lang w:val="ru-RU"/>
              </w:rPr>
            </w:pPr>
          </w:p>
        </w:tc>
        <w:tc>
          <w:tcPr>
            <w:tcW w:w="1135" w:type="dxa"/>
          </w:tcPr>
          <w:p w:rsidR="00A73FF3" w:rsidRPr="00D26F12" w:rsidRDefault="00A73FF3" w:rsidP="00B14BF1">
            <w:pPr>
              <w:pStyle w:val="TableParagraph"/>
              <w:spacing w:line="258" w:lineRule="exact"/>
              <w:ind w:left="10"/>
              <w:jc w:val="center"/>
              <w:rPr>
                <w:rFonts w:ascii="Calibri"/>
              </w:rPr>
            </w:pPr>
            <w:r w:rsidRPr="00D26F12">
              <w:rPr>
                <w:rFonts w:ascii="Calibri"/>
              </w:rPr>
              <w:t>+</w:t>
            </w:r>
          </w:p>
        </w:tc>
        <w:tc>
          <w:tcPr>
            <w:tcW w:w="1164" w:type="dxa"/>
          </w:tcPr>
          <w:p w:rsidR="00A73FF3" w:rsidRPr="00D26F12" w:rsidRDefault="00A73FF3" w:rsidP="00B14BF1">
            <w:pPr>
              <w:pStyle w:val="TableParagraph"/>
              <w:rPr>
                <w:sz w:val="20"/>
              </w:rPr>
            </w:pPr>
          </w:p>
        </w:tc>
      </w:tr>
      <w:tr w:rsidR="00D26F12" w:rsidRPr="00D26F12" w:rsidTr="00B14BF1">
        <w:trPr>
          <w:trHeight w:val="1379"/>
        </w:trPr>
        <w:tc>
          <w:tcPr>
            <w:tcW w:w="5211" w:type="dxa"/>
          </w:tcPr>
          <w:p w:rsidR="00A73FF3" w:rsidRPr="00D26F12" w:rsidRDefault="00A73FF3" w:rsidP="00B14BF1">
            <w:pPr>
              <w:pStyle w:val="TableParagraph"/>
              <w:spacing w:line="270" w:lineRule="exact"/>
              <w:ind w:left="107"/>
              <w:rPr>
                <w:b/>
                <w:sz w:val="24"/>
                <w:lang w:val="ru-RU"/>
              </w:rPr>
            </w:pPr>
            <w:r w:rsidRPr="00D26F12">
              <w:rPr>
                <w:b/>
                <w:sz w:val="24"/>
                <w:lang w:val="ru-RU"/>
              </w:rPr>
              <w:t>Общая характеристика природы России.</w:t>
            </w:r>
          </w:p>
          <w:p w:rsidR="00A73FF3" w:rsidRPr="00D26F12" w:rsidRDefault="00A73FF3" w:rsidP="00B14BF1">
            <w:pPr>
              <w:pStyle w:val="TableParagraph"/>
              <w:spacing w:before="1" w:line="276" w:lineRule="exact"/>
              <w:ind w:left="107" w:right="284"/>
              <w:rPr>
                <w:sz w:val="24"/>
              </w:rPr>
            </w:pPr>
            <w:r w:rsidRPr="00D26F12">
              <w:rPr>
                <w:sz w:val="24"/>
                <w:lang w:val="ru-RU"/>
              </w:rPr>
              <w:t xml:space="preserve">Рельеф и полезные ископаемые России. Климат России. Внутренние воды России. </w:t>
            </w:r>
            <w:r w:rsidRPr="00D26F12">
              <w:rPr>
                <w:sz w:val="24"/>
              </w:rPr>
              <w:t>Почвы России. Растительный и животный мир России.</w:t>
            </w:r>
          </w:p>
        </w:tc>
        <w:tc>
          <w:tcPr>
            <w:tcW w:w="1135" w:type="dxa"/>
          </w:tcPr>
          <w:p w:rsidR="00A73FF3" w:rsidRPr="00D26F12" w:rsidRDefault="00A73FF3" w:rsidP="00B14BF1">
            <w:pPr>
              <w:pStyle w:val="TableParagraph"/>
            </w:pP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pPr>
          </w:p>
        </w:tc>
        <w:tc>
          <w:tcPr>
            <w:tcW w:w="1135" w:type="dxa"/>
          </w:tcPr>
          <w:p w:rsidR="00A73FF3" w:rsidRPr="00D26F12" w:rsidRDefault="00A73FF3" w:rsidP="00B14BF1">
            <w:pPr>
              <w:pStyle w:val="TableParagraph"/>
              <w:spacing w:line="265" w:lineRule="exact"/>
              <w:ind w:left="10"/>
              <w:jc w:val="center"/>
              <w:rPr>
                <w:rFonts w:ascii="Calibri"/>
              </w:rPr>
            </w:pPr>
            <w:r w:rsidRPr="00D26F12">
              <w:rPr>
                <w:rFonts w:ascii="Calibri"/>
              </w:rPr>
              <w:t>+</w:t>
            </w:r>
          </w:p>
        </w:tc>
        <w:tc>
          <w:tcPr>
            <w:tcW w:w="1164" w:type="dxa"/>
          </w:tcPr>
          <w:p w:rsidR="00A73FF3" w:rsidRPr="00D26F12" w:rsidRDefault="00A73FF3" w:rsidP="00B14BF1">
            <w:pPr>
              <w:pStyle w:val="TableParagraph"/>
            </w:pPr>
          </w:p>
        </w:tc>
      </w:tr>
      <w:tr w:rsidR="00D26F12" w:rsidRPr="00D26F12" w:rsidTr="00B14BF1">
        <w:trPr>
          <w:trHeight w:val="1104"/>
        </w:trPr>
        <w:tc>
          <w:tcPr>
            <w:tcW w:w="5211" w:type="dxa"/>
          </w:tcPr>
          <w:p w:rsidR="00A73FF3" w:rsidRPr="00D26F12" w:rsidRDefault="00A73FF3" w:rsidP="00B14BF1">
            <w:pPr>
              <w:pStyle w:val="TableParagraph"/>
              <w:tabs>
                <w:tab w:val="left" w:pos="3866"/>
              </w:tabs>
              <w:ind w:left="107" w:right="98"/>
              <w:rPr>
                <w:b/>
                <w:sz w:val="24"/>
                <w:lang w:val="ru-RU"/>
              </w:rPr>
            </w:pPr>
            <w:r w:rsidRPr="00D26F12">
              <w:rPr>
                <w:b/>
                <w:sz w:val="24"/>
                <w:lang w:val="ru-RU"/>
              </w:rPr>
              <w:t>Природно-территориальные</w:t>
            </w:r>
            <w:r w:rsidRPr="00D26F12">
              <w:rPr>
                <w:b/>
                <w:sz w:val="24"/>
                <w:lang w:val="ru-RU"/>
              </w:rPr>
              <w:tab/>
            </w:r>
            <w:r w:rsidRPr="00D26F12">
              <w:rPr>
                <w:b/>
                <w:spacing w:val="-3"/>
                <w:sz w:val="24"/>
                <w:lang w:val="ru-RU"/>
              </w:rPr>
              <w:t xml:space="preserve">комплексы </w:t>
            </w:r>
            <w:r w:rsidRPr="00D26F12">
              <w:rPr>
                <w:b/>
                <w:sz w:val="24"/>
                <w:lang w:val="ru-RU"/>
              </w:rPr>
              <w:t>России.</w:t>
            </w:r>
          </w:p>
          <w:p w:rsidR="00A73FF3" w:rsidRPr="00D26F12" w:rsidRDefault="00A73FF3" w:rsidP="00B14BF1">
            <w:pPr>
              <w:pStyle w:val="TableParagraph"/>
              <w:spacing w:line="272" w:lineRule="exact"/>
              <w:ind w:left="107"/>
              <w:rPr>
                <w:sz w:val="24"/>
                <w:lang w:val="ru-RU"/>
              </w:rPr>
            </w:pPr>
            <w:r w:rsidRPr="00D26F12">
              <w:rPr>
                <w:sz w:val="24"/>
                <w:lang w:val="ru-RU"/>
              </w:rPr>
              <w:t>Природное районирование.</w:t>
            </w:r>
          </w:p>
          <w:p w:rsidR="00A73FF3" w:rsidRPr="00D26F12" w:rsidRDefault="00A73FF3" w:rsidP="00B14BF1">
            <w:pPr>
              <w:pStyle w:val="TableParagraph"/>
              <w:spacing w:line="264" w:lineRule="exact"/>
              <w:ind w:left="107"/>
              <w:rPr>
                <w:sz w:val="24"/>
              </w:rPr>
            </w:pPr>
            <w:r w:rsidRPr="00D26F12">
              <w:rPr>
                <w:sz w:val="24"/>
              </w:rPr>
              <w:t>Крупные природные комплексы России.</w:t>
            </w:r>
          </w:p>
        </w:tc>
        <w:tc>
          <w:tcPr>
            <w:tcW w:w="1135" w:type="dxa"/>
          </w:tcPr>
          <w:p w:rsidR="00A73FF3" w:rsidRPr="00D26F12" w:rsidRDefault="00A73FF3" w:rsidP="00B14BF1">
            <w:pPr>
              <w:pStyle w:val="TableParagraph"/>
            </w:pP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pPr>
          </w:p>
        </w:tc>
        <w:tc>
          <w:tcPr>
            <w:tcW w:w="1135" w:type="dxa"/>
          </w:tcPr>
          <w:p w:rsidR="00A73FF3" w:rsidRPr="00D26F12" w:rsidRDefault="00A73FF3" w:rsidP="00B14BF1">
            <w:pPr>
              <w:pStyle w:val="TableParagraph"/>
              <w:spacing w:line="265" w:lineRule="exact"/>
              <w:ind w:left="10"/>
              <w:jc w:val="center"/>
              <w:rPr>
                <w:rFonts w:ascii="Calibri"/>
              </w:rPr>
            </w:pPr>
            <w:r w:rsidRPr="00D26F12">
              <w:rPr>
                <w:rFonts w:ascii="Calibri"/>
              </w:rPr>
              <w:t>+</w:t>
            </w:r>
          </w:p>
        </w:tc>
        <w:tc>
          <w:tcPr>
            <w:tcW w:w="1164" w:type="dxa"/>
          </w:tcPr>
          <w:p w:rsidR="00A73FF3" w:rsidRPr="00D26F12" w:rsidRDefault="00A73FF3" w:rsidP="00B14BF1">
            <w:pPr>
              <w:pStyle w:val="TableParagraph"/>
            </w:pPr>
          </w:p>
        </w:tc>
      </w:tr>
      <w:tr w:rsidR="00D26F12" w:rsidRPr="00D26F12" w:rsidTr="00B14BF1">
        <w:trPr>
          <w:trHeight w:val="275"/>
        </w:trPr>
        <w:tc>
          <w:tcPr>
            <w:tcW w:w="5211" w:type="dxa"/>
          </w:tcPr>
          <w:p w:rsidR="00A73FF3" w:rsidRPr="00D26F12" w:rsidRDefault="00A73FF3" w:rsidP="00B14BF1">
            <w:pPr>
              <w:pStyle w:val="TableParagraph"/>
              <w:spacing w:line="256" w:lineRule="exact"/>
              <w:ind w:left="107"/>
              <w:rPr>
                <w:b/>
                <w:sz w:val="24"/>
              </w:rPr>
            </w:pPr>
            <w:r w:rsidRPr="00D26F12">
              <w:rPr>
                <w:b/>
                <w:sz w:val="24"/>
              </w:rPr>
              <w:t>География своей местности.</w:t>
            </w:r>
          </w:p>
        </w:tc>
        <w:tc>
          <w:tcPr>
            <w:tcW w:w="1135" w:type="dxa"/>
          </w:tcPr>
          <w:p w:rsidR="00A73FF3" w:rsidRPr="00D26F12" w:rsidRDefault="00A73FF3" w:rsidP="00B14BF1">
            <w:pPr>
              <w:pStyle w:val="TableParagraph"/>
              <w:rPr>
                <w:sz w:val="20"/>
              </w:rPr>
            </w:pP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5" w:type="dxa"/>
          </w:tcPr>
          <w:p w:rsidR="00A73FF3" w:rsidRPr="00D26F12" w:rsidRDefault="00A73FF3" w:rsidP="00B14BF1">
            <w:pPr>
              <w:pStyle w:val="TableParagraph"/>
              <w:spacing w:line="256" w:lineRule="exact"/>
              <w:ind w:left="10"/>
              <w:jc w:val="center"/>
              <w:rPr>
                <w:rFonts w:ascii="Calibri"/>
              </w:rPr>
            </w:pPr>
            <w:r w:rsidRPr="00D26F12">
              <w:rPr>
                <w:rFonts w:ascii="Calibri"/>
              </w:rPr>
              <w:t>+</w:t>
            </w:r>
          </w:p>
        </w:tc>
        <w:tc>
          <w:tcPr>
            <w:tcW w:w="1164" w:type="dxa"/>
          </w:tcPr>
          <w:p w:rsidR="00A73FF3" w:rsidRPr="00D26F12" w:rsidRDefault="00A73FF3" w:rsidP="00B14BF1">
            <w:pPr>
              <w:pStyle w:val="TableParagraph"/>
              <w:spacing w:line="256" w:lineRule="exact"/>
              <w:ind w:left="11"/>
              <w:jc w:val="center"/>
              <w:rPr>
                <w:rFonts w:ascii="Calibri"/>
              </w:rPr>
            </w:pPr>
            <w:r w:rsidRPr="00D26F12">
              <w:rPr>
                <w:rFonts w:ascii="Calibri"/>
              </w:rPr>
              <w:t>+</w:t>
            </w:r>
          </w:p>
        </w:tc>
      </w:tr>
      <w:tr w:rsidR="00D26F12" w:rsidRPr="00D26F12" w:rsidTr="00B14BF1">
        <w:trPr>
          <w:trHeight w:val="275"/>
        </w:trPr>
        <w:tc>
          <w:tcPr>
            <w:tcW w:w="5211" w:type="dxa"/>
          </w:tcPr>
          <w:p w:rsidR="00A73FF3" w:rsidRPr="00D26F12" w:rsidRDefault="00A73FF3" w:rsidP="00B14BF1">
            <w:pPr>
              <w:pStyle w:val="TableParagraph"/>
              <w:spacing w:line="256" w:lineRule="exact"/>
              <w:ind w:left="107"/>
              <w:rPr>
                <w:b/>
                <w:sz w:val="24"/>
              </w:rPr>
            </w:pPr>
            <w:r w:rsidRPr="00D26F12">
              <w:rPr>
                <w:b/>
                <w:sz w:val="24"/>
              </w:rPr>
              <w:t>Население России.</w:t>
            </w:r>
          </w:p>
        </w:tc>
        <w:tc>
          <w:tcPr>
            <w:tcW w:w="1135" w:type="dxa"/>
          </w:tcPr>
          <w:p w:rsidR="00A73FF3" w:rsidRPr="00D26F12" w:rsidRDefault="00A73FF3" w:rsidP="00B14BF1">
            <w:pPr>
              <w:pStyle w:val="TableParagraph"/>
              <w:rPr>
                <w:sz w:val="20"/>
              </w:rPr>
            </w:pPr>
          </w:p>
        </w:tc>
        <w:tc>
          <w:tcPr>
            <w:tcW w:w="849"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5" w:type="dxa"/>
          </w:tcPr>
          <w:p w:rsidR="00A73FF3" w:rsidRPr="00D26F12" w:rsidRDefault="00A73FF3" w:rsidP="00B14BF1">
            <w:pPr>
              <w:pStyle w:val="TableParagraph"/>
              <w:rPr>
                <w:sz w:val="20"/>
              </w:rPr>
            </w:pPr>
          </w:p>
        </w:tc>
        <w:tc>
          <w:tcPr>
            <w:tcW w:w="1164" w:type="dxa"/>
          </w:tcPr>
          <w:p w:rsidR="00A73FF3" w:rsidRPr="00D26F12" w:rsidRDefault="00A73FF3" w:rsidP="00B14BF1">
            <w:pPr>
              <w:pStyle w:val="TableParagraph"/>
              <w:spacing w:line="256" w:lineRule="exact"/>
              <w:ind w:left="11"/>
              <w:jc w:val="center"/>
              <w:rPr>
                <w:rFonts w:ascii="Calibri"/>
              </w:rPr>
            </w:pPr>
            <w:r w:rsidRPr="00D26F12">
              <w:rPr>
                <w:rFonts w:ascii="Calibri"/>
              </w:rPr>
              <w:t>+</w:t>
            </w:r>
          </w:p>
        </w:tc>
      </w:tr>
      <w:tr w:rsidR="00D26F12" w:rsidRPr="00D26F12" w:rsidTr="00B14BF1">
        <w:trPr>
          <w:trHeight w:val="2208"/>
        </w:trPr>
        <w:tc>
          <w:tcPr>
            <w:tcW w:w="5211" w:type="dxa"/>
          </w:tcPr>
          <w:p w:rsidR="00A73FF3" w:rsidRPr="00D26F12" w:rsidRDefault="00A73FF3" w:rsidP="00B14BF1">
            <w:pPr>
              <w:pStyle w:val="TableParagraph"/>
              <w:spacing w:line="270" w:lineRule="exact"/>
              <w:ind w:left="107"/>
              <w:rPr>
                <w:b/>
                <w:sz w:val="24"/>
                <w:lang w:val="ru-RU"/>
              </w:rPr>
            </w:pPr>
            <w:r w:rsidRPr="00D26F12">
              <w:rPr>
                <w:b/>
                <w:sz w:val="24"/>
                <w:lang w:val="ru-RU"/>
              </w:rPr>
              <w:t>Хозяйство России.</w:t>
            </w:r>
          </w:p>
          <w:p w:rsidR="00A73FF3" w:rsidRPr="00D26F12" w:rsidRDefault="00A73FF3" w:rsidP="00B14BF1">
            <w:pPr>
              <w:pStyle w:val="TableParagraph"/>
              <w:ind w:left="107" w:right="1599"/>
              <w:rPr>
                <w:sz w:val="24"/>
                <w:lang w:val="ru-RU"/>
              </w:rPr>
            </w:pPr>
            <w:r w:rsidRPr="00D26F12">
              <w:rPr>
                <w:sz w:val="24"/>
                <w:lang w:val="ru-RU"/>
              </w:rPr>
              <w:t>Общая характеристика хозяйства. Географическое районирование</w:t>
            </w:r>
          </w:p>
          <w:p w:rsidR="00A73FF3" w:rsidRPr="00D26F12" w:rsidRDefault="00A73FF3" w:rsidP="00B14BF1">
            <w:pPr>
              <w:pStyle w:val="TableParagraph"/>
              <w:ind w:left="107" w:right="247"/>
              <w:rPr>
                <w:sz w:val="24"/>
                <w:lang w:val="ru-RU"/>
              </w:rPr>
            </w:pPr>
            <w:r w:rsidRPr="00D26F12">
              <w:rPr>
                <w:sz w:val="24"/>
                <w:lang w:val="ru-RU"/>
              </w:rPr>
              <w:t>Главные отрасли и межотраслевые комплексы. Хозяйство своей местности.</w:t>
            </w:r>
          </w:p>
          <w:p w:rsidR="00A73FF3" w:rsidRPr="00D26F12" w:rsidRDefault="00A73FF3" w:rsidP="00B14BF1">
            <w:pPr>
              <w:pStyle w:val="TableParagraph"/>
              <w:spacing w:before="2" w:line="274" w:lineRule="exact"/>
              <w:ind w:left="107"/>
              <w:rPr>
                <w:b/>
                <w:sz w:val="24"/>
                <w:lang w:val="ru-RU"/>
              </w:rPr>
            </w:pPr>
            <w:r w:rsidRPr="00D26F12">
              <w:rPr>
                <w:b/>
                <w:sz w:val="24"/>
                <w:lang w:val="ru-RU"/>
              </w:rPr>
              <w:t>Районы России.</w:t>
            </w:r>
          </w:p>
          <w:p w:rsidR="00A73FF3" w:rsidRPr="00D26F12" w:rsidRDefault="00A73FF3" w:rsidP="00B14BF1">
            <w:pPr>
              <w:pStyle w:val="TableParagraph"/>
              <w:spacing w:before="1" w:line="276" w:lineRule="exact"/>
              <w:ind w:left="107" w:right="2319"/>
              <w:rPr>
                <w:sz w:val="24"/>
                <w:lang w:val="ru-RU"/>
              </w:rPr>
            </w:pPr>
            <w:r w:rsidRPr="00D26F12">
              <w:rPr>
                <w:sz w:val="24"/>
                <w:lang w:val="ru-RU"/>
              </w:rPr>
              <w:t>Европейская часть России. Азиатская часть России.</w:t>
            </w:r>
          </w:p>
        </w:tc>
        <w:tc>
          <w:tcPr>
            <w:tcW w:w="1135" w:type="dxa"/>
          </w:tcPr>
          <w:p w:rsidR="00A73FF3" w:rsidRPr="00D26F12" w:rsidRDefault="00A73FF3" w:rsidP="00B14BF1">
            <w:pPr>
              <w:pStyle w:val="TableParagraph"/>
              <w:rPr>
                <w:lang w:val="ru-RU"/>
              </w:rPr>
            </w:pPr>
          </w:p>
        </w:tc>
        <w:tc>
          <w:tcPr>
            <w:tcW w:w="849" w:type="dxa"/>
          </w:tcPr>
          <w:p w:rsidR="00A73FF3" w:rsidRPr="00D26F12" w:rsidRDefault="00A73FF3" w:rsidP="00B14BF1">
            <w:pPr>
              <w:pStyle w:val="TableParagraph"/>
              <w:rPr>
                <w:lang w:val="ru-RU"/>
              </w:rPr>
            </w:pPr>
          </w:p>
        </w:tc>
        <w:tc>
          <w:tcPr>
            <w:tcW w:w="1277" w:type="dxa"/>
          </w:tcPr>
          <w:p w:rsidR="00A73FF3" w:rsidRPr="00D26F12" w:rsidRDefault="00A73FF3" w:rsidP="00B14BF1">
            <w:pPr>
              <w:pStyle w:val="TableParagraph"/>
              <w:rPr>
                <w:lang w:val="ru-RU"/>
              </w:rPr>
            </w:pPr>
          </w:p>
        </w:tc>
        <w:tc>
          <w:tcPr>
            <w:tcW w:w="1135" w:type="dxa"/>
          </w:tcPr>
          <w:p w:rsidR="00A73FF3" w:rsidRPr="00D26F12" w:rsidRDefault="00A73FF3" w:rsidP="00B14BF1">
            <w:pPr>
              <w:pStyle w:val="TableParagraph"/>
              <w:rPr>
                <w:lang w:val="ru-RU"/>
              </w:rPr>
            </w:pPr>
          </w:p>
        </w:tc>
        <w:tc>
          <w:tcPr>
            <w:tcW w:w="1164" w:type="dxa"/>
          </w:tcPr>
          <w:p w:rsidR="00A73FF3" w:rsidRPr="00D26F12" w:rsidRDefault="00A73FF3" w:rsidP="00B14BF1">
            <w:pPr>
              <w:pStyle w:val="TableParagraph"/>
              <w:spacing w:line="265" w:lineRule="exact"/>
              <w:ind w:left="11"/>
              <w:jc w:val="center"/>
              <w:rPr>
                <w:rFonts w:ascii="Calibri"/>
              </w:rPr>
            </w:pPr>
            <w:r w:rsidRPr="00D26F12">
              <w:rPr>
                <w:rFonts w:ascii="Calibri"/>
              </w:rPr>
              <w:t>+</w:t>
            </w:r>
          </w:p>
        </w:tc>
      </w:tr>
      <w:tr w:rsidR="00D26F12" w:rsidRPr="00D26F12" w:rsidTr="00B14BF1">
        <w:trPr>
          <w:trHeight w:val="565"/>
        </w:trPr>
        <w:tc>
          <w:tcPr>
            <w:tcW w:w="5211" w:type="dxa"/>
          </w:tcPr>
          <w:p w:rsidR="00A73FF3" w:rsidRPr="00D26F12" w:rsidRDefault="00A73FF3" w:rsidP="00B14BF1">
            <w:pPr>
              <w:pStyle w:val="TableParagraph"/>
              <w:spacing w:line="273" w:lineRule="exact"/>
              <w:ind w:left="107"/>
              <w:rPr>
                <w:b/>
                <w:sz w:val="24"/>
              </w:rPr>
            </w:pPr>
            <w:r w:rsidRPr="00D26F12">
              <w:rPr>
                <w:b/>
                <w:sz w:val="24"/>
              </w:rPr>
              <w:t>Россия в мире.</w:t>
            </w:r>
          </w:p>
        </w:tc>
        <w:tc>
          <w:tcPr>
            <w:tcW w:w="1135" w:type="dxa"/>
          </w:tcPr>
          <w:p w:rsidR="00A73FF3" w:rsidRPr="00D26F12" w:rsidRDefault="00A73FF3" w:rsidP="00B14BF1">
            <w:pPr>
              <w:pStyle w:val="TableParagraph"/>
            </w:pPr>
          </w:p>
        </w:tc>
        <w:tc>
          <w:tcPr>
            <w:tcW w:w="849" w:type="dxa"/>
          </w:tcPr>
          <w:p w:rsidR="00A73FF3" w:rsidRPr="00D26F12" w:rsidRDefault="00A73FF3" w:rsidP="00B14BF1">
            <w:pPr>
              <w:pStyle w:val="TableParagraph"/>
            </w:pPr>
          </w:p>
        </w:tc>
        <w:tc>
          <w:tcPr>
            <w:tcW w:w="1277" w:type="dxa"/>
          </w:tcPr>
          <w:p w:rsidR="00A73FF3" w:rsidRPr="00D26F12" w:rsidRDefault="00A73FF3" w:rsidP="00B14BF1">
            <w:pPr>
              <w:pStyle w:val="TableParagraph"/>
            </w:pPr>
          </w:p>
        </w:tc>
        <w:tc>
          <w:tcPr>
            <w:tcW w:w="1135" w:type="dxa"/>
          </w:tcPr>
          <w:p w:rsidR="00A73FF3" w:rsidRPr="00D26F12" w:rsidRDefault="00A73FF3" w:rsidP="00B14BF1">
            <w:pPr>
              <w:pStyle w:val="TableParagraph"/>
            </w:pPr>
          </w:p>
        </w:tc>
        <w:tc>
          <w:tcPr>
            <w:tcW w:w="1164" w:type="dxa"/>
          </w:tcPr>
          <w:p w:rsidR="00A73FF3" w:rsidRPr="00D26F12" w:rsidRDefault="00A73FF3" w:rsidP="00B14BF1">
            <w:pPr>
              <w:pStyle w:val="TableParagraph"/>
              <w:spacing w:line="265" w:lineRule="exact"/>
              <w:ind w:left="11"/>
              <w:jc w:val="center"/>
              <w:rPr>
                <w:rFonts w:ascii="Calibri"/>
              </w:rPr>
            </w:pPr>
            <w:r w:rsidRPr="00D26F12">
              <w:rPr>
                <w:rFonts w:ascii="Calibri"/>
              </w:rPr>
              <w:t>+</w:t>
            </w:r>
          </w:p>
        </w:tc>
      </w:tr>
    </w:tbl>
    <w:p w:rsidR="00A73FF3" w:rsidRPr="00D26F12" w:rsidRDefault="00A73FF3" w:rsidP="00A73FF3">
      <w:pPr>
        <w:spacing w:line="265" w:lineRule="exact"/>
        <w:jc w:val="center"/>
        <w:rPr>
          <w:rFonts w:ascii="Calibri"/>
        </w:rPr>
        <w:sectPr w:rsidR="00A73FF3" w:rsidRPr="00D26F12">
          <w:pgSz w:w="11910" w:h="16840"/>
          <w:pgMar w:top="1580" w:right="0" w:bottom="1440" w:left="20" w:header="0" w:footer="1256" w:gutter="0"/>
          <w:cols w:space="720"/>
        </w:sectPr>
      </w:pPr>
    </w:p>
    <w:p w:rsidR="00A73FF3" w:rsidRPr="00D26F12" w:rsidRDefault="00A73FF3" w:rsidP="00A73FF3">
      <w:pPr>
        <w:pStyle w:val="a6"/>
        <w:numPr>
          <w:ilvl w:val="3"/>
          <w:numId w:val="56"/>
        </w:numPr>
        <w:tabs>
          <w:tab w:val="left" w:pos="2462"/>
        </w:tabs>
        <w:spacing w:before="71" w:line="274" w:lineRule="exact"/>
        <w:jc w:val="left"/>
        <w:rPr>
          <w:b/>
          <w:sz w:val="24"/>
        </w:rPr>
      </w:pPr>
      <w:bookmarkStart w:id="63" w:name="_bookmark55"/>
      <w:bookmarkEnd w:id="63"/>
      <w:r w:rsidRPr="00D26F12">
        <w:rPr>
          <w:b/>
          <w:sz w:val="24"/>
        </w:rPr>
        <w:t>Математика</w:t>
      </w:r>
    </w:p>
    <w:p w:rsidR="00A73FF3" w:rsidRPr="00D26F12" w:rsidRDefault="00A73FF3" w:rsidP="00A73FF3">
      <w:pPr>
        <w:pStyle w:val="a4"/>
        <w:ind w:right="848" w:firstLine="707"/>
        <w:jc w:val="both"/>
      </w:pPr>
      <w:r w:rsidRPr="00D26F12">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3FF3" w:rsidRPr="00D26F12" w:rsidRDefault="00A73FF3" w:rsidP="00A73FF3">
      <w:pPr>
        <w:pStyle w:val="1"/>
        <w:spacing w:before="3"/>
      </w:pPr>
      <w:r w:rsidRPr="00D26F12">
        <w:t>Элементы теории множеств и математической логики</w:t>
      </w:r>
    </w:p>
    <w:p w:rsidR="00A73FF3" w:rsidRPr="00D26F12" w:rsidRDefault="00A73FF3" w:rsidP="00A73FF3">
      <w:pPr>
        <w:pStyle w:val="a4"/>
        <w:spacing w:line="274" w:lineRule="exact"/>
        <w:ind w:left="2390"/>
      </w:pPr>
      <w:r w:rsidRPr="00D26F12">
        <w:t>Согласно ФГОС основного общего образования в курс математики введен раздел</w:t>
      </w:r>
    </w:p>
    <w:p w:rsidR="00A73FF3" w:rsidRPr="00D26F12" w:rsidRDefault="00A73FF3" w:rsidP="00A73FF3">
      <w:pPr>
        <w:pStyle w:val="a4"/>
        <w:ind w:right="856"/>
        <w:jc w:val="both"/>
      </w:pPr>
      <w:r w:rsidRPr="00D26F12">
        <w:t>«Логика»,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3FF3" w:rsidRPr="00D26F12" w:rsidRDefault="00A73FF3" w:rsidP="00A73FF3">
      <w:pPr>
        <w:pStyle w:val="1"/>
        <w:spacing w:before="5"/>
      </w:pPr>
      <w:r w:rsidRPr="00D26F12">
        <w:t>Множества и отношения между ними</w:t>
      </w:r>
    </w:p>
    <w:p w:rsidR="00A73FF3" w:rsidRPr="00D26F12" w:rsidRDefault="00A73FF3" w:rsidP="00A73FF3">
      <w:pPr>
        <w:ind w:left="1682" w:right="847" w:firstLine="707"/>
        <w:jc w:val="both"/>
        <w:rPr>
          <w:sz w:val="24"/>
        </w:rPr>
      </w:pPr>
      <w:r w:rsidRPr="00D26F12">
        <w:rPr>
          <w:sz w:val="24"/>
        </w:rPr>
        <w:t xml:space="preserve">Множество, </w:t>
      </w:r>
      <w:r w:rsidRPr="00D26F12">
        <w:rPr>
          <w:i/>
          <w:sz w:val="24"/>
        </w:rPr>
        <w:t>характеристическое свойство множества</w:t>
      </w:r>
      <w:r w:rsidRPr="00D26F12">
        <w:rPr>
          <w:sz w:val="24"/>
        </w:rPr>
        <w:t xml:space="preserve">, элемент множества, </w:t>
      </w:r>
      <w:r w:rsidRPr="00D26F12">
        <w:rPr>
          <w:i/>
          <w:sz w:val="24"/>
        </w:rPr>
        <w:t>пустое, конечное, бесконечное множество</w:t>
      </w:r>
      <w:r w:rsidRPr="00D26F12">
        <w:rPr>
          <w:sz w:val="24"/>
        </w:rPr>
        <w:t xml:space="preserve">. Подмножество. Отношение принадлежности, включения, равенства. Элементы множества, способы задания множеств, </w:t>
      </w:r>
      <w:r w:rsidRPr="00D26F12">
        <w:rPr>
          <w:i/>
          <w:sz w:val="24"/>
        </w:rPr>
        <w:t>распознавание подмножеств и элементов подмножеств с использованием кругов Эйлера</w:t>
      </w:r>
      <w:r w:rsidRPr="00D26F12">
        <w:rPr>
          <w:sz w:val="24"/>
        </w:rPr>
        <w:t>.</w:t>
      </w:r>
    </w:p>
    <w:p w:rsidR="00A73FF3" w:rsidRPr="00D26F12" w:rsidRDefault="00A73FF3" w:rsidP="00A73FF3">
      <w:pPr>
        <w:pStyle w:val="1"/>
        <w:spacing w:before="3"/>
      </w:pPr>
      <w:r w:rsidRPr="00D26F12">
        <w:t>Операции над множествами</w:t>
      </w:r>
    </w:p>
    <w:p w:rsidR="00A73FF3" w:rsidRPr="00D26F12" w:rsidRDefault="00A73FF3" w:rsidP="00A73FF3">
      <w:pPr>
        <w:tabs>
          <w:tab w:val="left" w:pos="3948"/>
          <w:tab w:val="left" w:pos="4329"/>
          <w:tab w:val="left" w:pos="5905"/>
          <w:tab w:val="left" w:pos="7219"/>
          <w:tab w:val="left" w:pos="8459"/>
          <w:tab w:val="left" w:pos="9877"/>
        </w:tabs>
        <w:ind w:left="1682" w:right="847" w:firstLine="707"/>
        <w:rPr>
          <w:sz w:val="24"/>
        </w:rPr>
      </w:pPr>
      <w:r w:rsidRPr="00D26F12">
        <w:rPr>
          <w:sz w:val="24"/>
        </w:rPr>
        <w:t>Пересечение</w:t>
      </w:r>
      <w:r w:rsidRPr="00D26F12">
        <w:rPr>
          <w:sz w:val="24"/>
        </w:rPr>
        <w:tab/>
        <w:t>и</w:t>
      </w:r>
      <w:r w:rsidRPr="00D26F12">
        <w:rPr>
          <w:sz w:val="24"/>
        </w:rPr>
        <w:tab/>
        <w:t>объединение</w:t>
      </w:r>
      <w:r w:rsidRPr="00D26F12">
        <w:rPr>
          <w:sz w:val="24"/>
        </w:rPr>
        <w:tab/>
        <w:t>множеств.</w:t>
      </w:r>
      <w:r w:rsidRPr="00D26F12">
        <w:rPr>
          <w:sz w:val="24"/>
        </w:rPr>
        <w:tab/>
      </w:r>
      <w:r w:rsidRPr="00D26F12">
        <w:rPr>
          <w:i/>
          <w:sz w:val="24"/>
        </w:rPr>
        <w:t>Разность</w:t>
      </w:r>
      <w:r w:rsidRPr="00D26F12">
        <w:rPr>
          <w:i/>
          <w:sz w:val="24"/>
        </w:rPr>
        <w:tab/>
        <w:t>множеств,</w:t>
      </w:r>
      <w:r w:rsidRPr="00D26F12">
        <w:rPr>
          <w:i/>
          <w:sz w:val="24"/>
        </w:rPr>
        <w:tab/>
      </w:r>
      <w:r w:rsidRPr="00D26F12">
        <w:rPr>
          <w:i/>
          <w:spacing w:val="-3"/>
          <w:sz w:val="24"/>
        </w:rPr>
        <w:t xml:space="preserve">дополнение </w:t>
      </w:r>
      <w:r w:rsidRPr="00D26F12">
        <w:rPr>
          <w:i/>
          <w:sz w:val="24"/>
        </w:rPr>
        <w:t>множества</w:t>
      </w:r>
      <w:r w:rsidRPr="00D26F12">
        <w:rPr>
          <w:sz w:val="24"/>
        </w:rPr>
        <w:t>.</w:t>
      </w:r>
      <w:r w:rsidRPr="00D26F12">
        <w:rPr>
          <w:i/>
          <w:sz w:val="24"/>
        </w:rPr>
        <w:t>Интерпретация операций над множествами с помощью кругов</w:t>
      </w:r>
      <w:r w:rsidRPr="00D26F12">
        <w:rPr>
          <w:i/>
          <w:spacing w:val="-10"/>
          <w:sz w:val="24"/>
        </w:rPr>
        <w:t xml:space="preserve"> </w:t>
      </w:r>
      <w:r w:rsidRPr="00D26F12">
        <w:rPr>
          <w:i/>
          <w:sz w:val="24"/>
        </w:rPr>
        <w:t>Эйлера</w:t>
      </w:r>
      <w:r w:rsidRPr="00D26F12">
        <w:rPr>
          <w:sz w:val="24"/>
        </w:rPr>
        <w:t>.</w:t>
      </w:r>
    </w:p>
    <w:p w:rsidR="00A73FF3" w:rsidRPr="00D26F12" w:rsidRDefault="00A73FF3" w:rsidP="00A73FF3">
      <w:pPr>
        <w:pStyle w:val="1"/>
        <w:spacing w:before="2"/>
      </w:pPr>
      <w:r w:rsidRPr="00D26F12">
        <w:t>Элементы логики</w:t>
      </w:r>
    </w:p>
    <w:p w:rsidR="00A73FF3" w:rsidRPr="00D26F12" w:rsidRDefault="00A73FF3" w:rsidP="00A73FF3">
      <w:pPr>
        <w:pStyle w:val="a4"/>
        <w:ind w:right="846" w:firstLine="707"/>
      </w:pPr>
      <w:r w:rsidRPr="00D26F12">
        <w:t>Определение. Утверждения. Аксиомы и теоремы. Доказательство. Доказательство от противного. Теорема, обратная данной. Пример и контрпример.</w:t>
      </w:r>
    </w:p>
    <w:p w:rsidR="00A73FF3" w:rsidRPr="00D26F12" w:rsidRDefault="00A73FF3" w:rsidP="00A73FF3">
      <w:pPr>
        <w:pStyle w:val="1"/>
        <w:spacing w:before="3"/>
      </w:pPr>
      <w:r w:rsidRPr="00D26F12">
        <w:t>Высказывания</w:t>
      </w:r>
    </w:p>
    <w:p w:rsidR="00A73FF3" w:rsidRPr="00D26F12" w:rsidRDefault="00A73FF3" w:rsidP="00A73FF3">
      <w:pPr>
        <w:ind w:left="1682" w:right="848" w:firstLine="707"/>
        <w:jc w:val="both"/>
        <w:rPr>
          <w:i/>
          <w:sz w:val="24"/>
        </w:rPr>
      </w:pPr>
      <w:r w:rsidRPr="00D26F12">
        <w:rPr>
          <w:sz w:val="24"/>
        </w:rPr>
        <w:t>Истинность и ложность высказывания</w:t>
      </w:r>
      <w:r w:rsidRPr="00D26F12">
        <w:rPr>
          <w:i/>
          <w:sz w:val="24"/>
        </w:rPr>
        <w:t>. Сложные и простые высказывания. Операции над высказываниями с использованием логических связок: и, или, не. Условные высказывания (импликации).</w:t>
      </w:r>
    </w:p>
    <w:p w:rsidR="00A73FF3" w:rsidRPr="00D26F12" w:rsidRDefault="00A73FF3" w:rsidP="00A73FF3">
      <w:pPr>
        <w:pStyle w:val="1"/>
        <w:spacing w:before="3" w:line="240" w:lineRule="auto"/>
        <w:ind w:right="4570"/>
      </w:pPr>
      <w:r w:rsidRPr="00D26F12">
        <w:t>Содержание курса математики в 5–6 классах Натуральные числа и нуль</w:t>
      </w:r>
    </w:p>
    <w:p w:rsidR="00A73FF3" w:rsidRPr="00D26F12" w:rsidRDefault="00A73FF3" w:rsidP="00A73FF3">
      <w:pPr>
        <w:spacing w:line="274" w:lineRule="exact"/>
        <w:ind w:left="2390"/>
        <w:rPr>
          <w:b/>
          <w:sz w:val="24"/>
        </w:rPr>
      </w:pPr>
      <w:r w:rsidRPr="00D26F12">
        <w:rPr>
          <w:b/>
          <w:sz w:val="24"/>
        </w:rPr>
        <w:t>Натуральный ряд чисел и его свойства</w:t>
      </w:r>
    </w:p>
    <w:p w:rsidR="00A73FF3" w:rsidRPr="00D26F12" w:rsidRDefault="00A73FF3" w:rsidP="00A73FF3">
      <w:pPr>
        <w:pStyle w:val="a4"/>
        <w:ind w:right="854" w:firstLine="707"/>
        <w:jc w:val="both"/>
      </w:pPr>
      <w:r w:rsidRPr="00D26F12">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3FF3" w:rsidRPr="00D26F12" w:rsidRDefault="00A73FF3" w:rsidP="00A73FF3">
      <w:pPr>
        <w:pStyle w:val="1"/>
        <w:spacing w:before="2"/>
      </w:pPr>
      <w:r w:rsidRPr="00D26F12">
        <w:t>Запись и чтение натуральных чисел</w:t>
      </w:r>
    </w:p>
    <w:p w:rsidR="00A73FF3" w:rsidRPr="00D26F12" w:rsidRDefault="00A73FF3" w:rsidP="00A73FF3">
      <w:pPr>
        <w:pStyle w:val="a4"/>
        <w:ind w:right="849" w:firstLine="707"/>
        <w:jc w:val="both"/>
      </w:pPr>
      <w:r w:rsidRPr="00D26F12">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3FF3" w:rsidRPr="00D26F12" w:rsidRDefault="00A73FF3" w:rsidP="00A73FF3">
      <w:pPr>
        <w:pStyle w:val="1"/>
        <w:spacing w:before="3"/>
      </w:pPr>
      <w:r w:rsidRPr="00D26F12">
        <w:t>Округление натуральных чисел</w:t>
      </w:r>
    </w:p>
    <w:p w:rsidR="00A73FF3" w:rsidRPr="00D26F12" w:rsidRDefault="00A73FF3" w:rsidP="00A73FF3">
      <w:pPr>
        <w:pStyle w:val="a4"/>
        <w:spacing w:line="274" w:lineRule="exact"/>
        <w:ind w:left="2390"/>
      </w:pPr>
      <w:r w:rsidRPr="00D26F12">
        <w:t>Необходимость округления. Правило округления натуральных чисел.</w:t>
      </w:r>
    </w:p>
    <w:p w:rsidR="00A73FF3" w:rsidRPr="00D26F12" w:rsidRDefault="00A73FF3" w:rsidP="00A73FF3">
      <w:pPr>
        <w:pStyle w:val="1"/>
        <w:spacing w:before="4"/>
      </w:pPr>
      <w:r w:rsidRPr="00D26F12">
        <w:t>Сравнение натуральных чисел, сравнение с числом 0</w:t>
      </w:r>
    </w:p>
    <w:p w:rsidR="00A73FF3" w:rsidRPr="00D26F12" w:rsidRDefault="00A73FF3" w:rsidP="00A73FF3">
      <w:pPr>
        <w:pStyle w:val="a4"/>
        <w:ind w:firstLine="707"/>
      </w:pPr>
      <w:r w:rsidRPr="00D26F12">
        <w:t>Понятие о сравнении чисел, сравнение натуральных чисел друг с другом и с нулем, математическая запись сравнений, способы сравнения чисел.</w:t>
      </w:r>
    </w:p>
    <w:p w:rsidR="00A73FF3" w:rsidRPr="00D26F12" w:rsidRDefault="00A73FF3" w:rsidP="00A73FF3">
      <w:pPr>
        <w:pStyle w:val="1"/>
        <w:spacing w:before="3"/>
      </w:pPr>
      <w:r w:rsidRPr="00D26F12">
        <w:t>Действия с натуральными числами</w:t>
      </w:r>
    </w:p>
    <w:p w:rsidR="00A73FF3" w:rsidRPr="00D26F12" w:rsidRDefault="00A73FF3" w:rsidP="00A73FF3">
      <w:pPr>
        <w:pStyle w:val="a4"/>
        <w:ind w:right="850" w:firstLine="707"/>
        <w:jc w:val="both"/>
      </w:pPr>
      <w:r w:rsidRPr="00D26F12">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3FF3" w:rsidRPr="00D26F12" w:rsidRDefault="00A73FF3" w:rsidP="00A73FF3">
      <w:pPr>
        <w:pStyle w:val="a4"/>
        <w:ind w:right="855" w:firstLine="707"/>
        <w:jc w:val="both"/>
      </w:pPr>
      <w:r w:rsidRPr="00D26F12">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3FF3" w:rsidRPr="00D26F12" w:rsidRDefault="00A73FF3" w:rsidP="00A73FF3">
      <w:pPr>
        <w:jc w:val="both"/>
        <w:sectPr w:rsidR="00A73FF3" w:rsidRPr="00D26F12">
          <w:pgSz w:w="11910" w:h="16840"/>
          <w:pgMar w:top="1040" w:right="0" w:bottom="1580" w:left="20" w:header="0" w:footer="1256" w:gutter="0"/>
          <w:cols w:space="720"/>
        </w:sectPr>
      </w:pPr>
    </w:p>
    <w:p w:rsidR="00A73FF3" w:rsidRPr="00D26F12" w:rsidRDefault="00A73FF3" w:rsidP="00A73FF3">
      <w:pPr>
        <w:spacing w:before="66"/>
        <w:ind w:left="1682" w:right="846" w:firstLine="707"/>
        <w:jc w:val="both"/>
        <w:rPr>
          <w:i/>
          <w:sz w:val="24"/>
        </w:rPr>
      </w:pPr>
      <w:r w:rsidRPr="00D26F12">
        <w:rPr>
          <w:sz w:val="24"/>
        </w:rPr>
        <w:t xml:space="preserve">Переместительный и сочетательный законы сложения и умножения, распределительный закон умножения относительно сложения, </w:t>
      </w:r>
      <w:r w:rsidRPr="00D26F12">
        <w:rPr>
          <w:i/>
          <w:sz w:val="24"/>
        </w:rPr>
        <w:t>обоснование алгоритмов выполнения арифметических</w:t>
      </w:r>
      <w:r w:rsidRPr="00D26F12">
        <w:rPr>
          <w:i/>
          <w:spacing w:val="57"/>
          <w:sz w:val="24"/>
        </w:rPr>
        <w:t xml:space="preserve"> </w:t>
      </w:r>
      <w:r w:rsidRPr="00D26F12">
        <w:rPr>
          <w:i/>
          <w:sz w:val="24"/>
        </w:rPr>
        <w:t>действий.</w:t>
      </w:r>
    </w:p>
    <w:p w:rsidR="00A73FF3" w:rsidRPr="00D26F12" w:rsidRDefault="00A73FF3" w:rsidP="00A73FF3">
      <w:pPr>
        <w:pStyle w:val="1"/>
        <w:spacing w:before="5"/>
      </w:pPr>
      <w:r w:rsidRPr="00D26F12">
        <w:t>Степень с натуральным показателем</w:t>
      </w:r>
    </w:p>
    <w:p w:rsidR="00A73FF3" w:rsidRPr="00D26F12" w:rsidRDefault="00A73FF3" w:rsidP="00A73FF3">
      <w:pPr>
        <w:pStyle w:val="a4"/>
        <w:ind w:right="846" w:firstLine="707"/>
        <w:jc w:val="both"/>
      </w:pPr>
      <w:r w:rsidRPr="00D26F12">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3FF3" w:rsidRPr="00D26F12" w:rsidRDefault="00A73FF3" w:rsidP="00A73FF3">
      <w:pPr>
        <w:pStyle w:val="1"/>
        <w:spacing w:before="3"/>
      </w:pPr>
      <w:r w:rsidRPr="00D26F12">
        <w:t>Числовые выражения</w:t>
      </w:r>
    </w:p>
    <w:p w:rsidR="00A73FF3" w:rsidRPr="00D26F12" w:rsidRDefault="00A73FF3" w:rsidP="00A73FF3">
      <w:pPr>
        <w:pStyle w:val="a4"/>
        <w:spacing w:line="274" w:lineRule="exact"/>
        <w:ind w:left="2390"/>
      </w:pPr>
      <w:r w:rsidRPr="00D26F12">
        <w:t>Числовое выражение и его значение, порядок выполнения действий.</w:t>
      </w:r>
    </w:p>
    <w:p w:rsidR="00A73FF3" w:rsidRPr="00D26F12" w:rsidRDefault="00A73FF3" w:rsidP="00A73FF3">
      <w:pPr>
        <w:pStyle w:val="1"/>
        <w:spacing w:before="5"/>
      </w:pPr>
      <w:r w:rsidRPr="00D26F12">
        <w:t>Деление с остатком</w:t>
      </w:r>
    </w:p>
    <w:p w:rsidR="00A73FF3" w:rsidRPr="00D26F12" w:rsidRDefault="00A73FF3" w:rsidP="00A73FF3">
      <w:pPr>
        <w:ind w:left="1682" w:right="846" w:firstLine="707"/>
        <w:rPr>
          <w:sz w:val="24"/>
        </w:rPr>
      </w:pPr>
      <w:r w:rsidRPr="00D26F12">
        <w:rPr>
          <w:sz w:val="24"/>
        </w:rPr>
        <w:t xml:space="preserve">Деление с остатком на множестве натуральных чисел, </w:t>
      </w:r>
      <w:r w:rsidRPr="00D26F12">
        <w:rPr>
          <w:i/>
          <w:sz w:val="24"/>
        </w:rPr>
        <w:t>свойства деления с остатком</w:t>
      </w:r>
      <w:r w:rsidRPr="00D26F12">
        <w:rPr>
          <w:sz w:val="24"/>
        </w:rPr>
        <w:t>. Практические задачи на деление с остатком.</w:t>
      </w:r>
    </w:p>
    <w:p w:rsidR="00A73FF3" w:rsidRPr="00D26F12" w:rsidRDefault="00A73FF3" w:rsidP="00A73FF3">
      <w:pPr>
        <w:pStyle w:val="1"/>
        <w:spacing w:before="2"/>
      </w:pPr>
      <w:r w:rsidRPr="00D26F12">
        <w:t>Свойства и признаки делимости</w:t>
      </w:r>
    </w:p>
    <w:p w:rsidR="00A73FF3" w:rsidRPr="00D26F12" w:rsidRDefault="00A73FF3" w:rsidP="00A73FF3">
      <w:pPr>
        <w:pStyle w:val="a4"/>
        <w:spacing w:line="274" w:lineRule="exact"/>
        <w:ind w:left="2390"/>
      </w:pPr>
      <w:r w:rsidRPr="00D26F12">
        <w:t>Свойство делимости суммы (разности) на число. Признаки делимости на 2, 3, 5, 9,</w:t>
      </w:r>
    </w:p>
    <w:p w:rsidR="00A73FF3" w:rsidRPr="00D26F12" w:rsidRDefault="00A73FF3" w:rsidP="00A73FF3">
      <w:pPr>
        <w:ind w:left="1682"/>
        <w:rPr>
          <w:sz w:val="24"/>
        </w:rPr>
      </w:pPr>
      <w:r w:rsidRPr="00D26F12">
        <w:rPr>
          <w:sz w:val="24"/>
        </w:rPr>
        <w:t xml:space="preserve">10. </w:t>
      </w:r>
      <w:r w:rsidRPr="00D26F12">
        <w:rPr>
          <w:i/>
          <w:sz w:val="24"/>
        </w:rPr>
        <w:t>Признаки делимости на 4, 6, 8, 11. Доказательство признаков делимости</w:t>
      </w:r>
      <w:r w:rsidRPr="00D26F12">
        <w:rPr>
          <w:sz w:val="24"/>
        </w:rPr>
        <w:t>. Решение практических задач с применением признаков делимости.</w:t>
      </w:r>
    </w:p>
    <w:p w:rsidR="00A73FF3" w:rsidRPr="00D26F12" w:rsidRDefault="00A73FF3" w:rsidP="00A73FF3">
      <w:pPr>
        <w:pStyle w:val="1"/>
        <w:spacing w:before="5"/>
      </w:pPr>
      <w:r w:rsidRPr="00D26F12">
        <w:t>Разложение числа на простые множители</w:t>
      </w:r>
    </w:p>
    <w:p w:rsidR="00A73FF3" w:rsidRPr="00D26F12" w:rsidRDefault="00A73FF3" w:rsidP="00A73FF3">
      <w:pPr>
        <w:spacing w:line="274" w:lineRule="exact"/>
        <w:ind w:left="2390"/>
        <w:rPr>
          <w:i/>
          <w:sz w:val="24"/>
        </w:rPr>
      </w:pPr>
      <w:r w:rsidRPr="00D26F12">
        <w:rPr>
          <w:sz w:val="24"/>
        </w:rPr>
        <w:t xml:space="preserve">Простые и составные числа, </w:t>
      </w:r>
      <w:r w:rsidRPr="00D26F12">
        <w:rPr>
          <w:i/>
          <w:sz w:val="24"/>
        </w:rPr>
        <w:t>решето Эратосфена.</w:t>
      </w:r>
    </w:p>
    <w:p w:rsidR="00A73FF3" w:rsidRPr="00D26F12" w:rsidRDefault="00A73FF3" w:rsidP="00A73FF3">
      <w:pPr>
        <w:ind w:left="1682" w:right="850" w:firstLine="707"/>
        <w:jc w:val="both"/>
        <w:rPr>
          <w:sz w:val="24"/>
        </w:rPr>
      </w:pPr>
      <w:r w:rsidRPr="00D26F12">
        <w:rPr>
          <w:sz w:val="24"/>
        </w:rPr>
        <w:t xml:space="preserve">Разложение натурального числа на множители, разложение на простые множители. </w:t>
      </w:r>
      <w:r w:rsidRPr="00D26F12">
        <w:rPr>
          <w:i/>
          <w:sz w:val="24"/>
        </w:rPr>
        <w:t>Количество делителей числа, алгоритм разложения числа на простые множители, основная теорема арифметики</w:t>
      </w:r>
      <w:r w:rsidRPr="00D26F12">
        <w:rPr>
          <w:sz w:val="24"/>
        </w:rPr>
        <w:t>.</w:t>
      </w:r>
    </w:p>
    <w:p w:rsidR="00A73FF3" w:rsidRPr="00D26F12" w:rsidRDefault="00A73FF3" w:rsidP="00A73FF3">
      <w:pPr>
        <w:pStyle w:val="1"/>
        <w:spacing w:before="5"/>
      </w:pPr>
      <w:r w:rsidRPr="00D26F12">
        <w:t>Алгебраические выражения</w:t>
      </w:r>
    </w:p>
    <w:p w:rsidR="00A73FF3" w:rsidRPr="00D26F12" w:rsidRDefault="00A73FF3" w:rsidP="00A73FF3">
      <w:pPr>
        <w:pStyle w:val="a4"/>
        <w:ind w:right="856" w:firstLine="707"/>
        <w:jc w:val="both"/>
      </w:pPr>
      <w:r w:rsidRPr="00D26F12">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3FF3" w:rsidRPr="00D26F12" w:rsidRDefault="00A73FF3" w:rsidP="00A73FF3">
      <w:pPr>
        <w:pStyle w:val="1"/>
        <w:spacing w:before="3"/>
      </w:pPr>
      <w:r w:rsidRPr="00D26F12">
        <w:t>Делители и кратные</w:t>
      </w:r>
    </w:p>
    <w:p w:rsidR="00A73FF3" w:rsidRPr="00D26F12" w:rsidRDefault="00A73FF3" w:rsidP="00A73FF3">
      <w:pPr>
        <w:pStyle w:val="a4"/>
        <w:ind w:right="849" w:firstLine="707"/>
        <w:jc w:val="both"/>
      </w:pPr>
      <w:r w:rsidRPr="00D26F12">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3FF3" w:rsidRPr="00D26F12" w:rsidRDefault="00A73FF3" w:rsidP="00A73FF3">
      <w:pPr>
        <w:pStyle w:val="1"/>
        <w:spacing w:before="2" w:line="240" w:lineRule="auto"/>
      </w:pPr>
      <w:r w:rsidRPr="00D26F12">
        <w:t>Дроби</w:t>
      </w:r>
    </w:p>
    <w:p w:rsidR="00A73FF3" w:rsidRPr="00D26F12" w:rsidRDefault="00A73FF3" w:rsidP="00A73FF3">
      <w:pPr>
        <w:spacing w:line="274" w:lineRule="exact"/>
        <w:ind w:left="2390"/>
        <w:rPr>
          <w:b/>
          <w:sz w:val="24"/>
        </w:rPr>
      </w:pPr>
      <w:r w:rsidRPr="00D26F12">
        <w:rPr>
          <w:b/>
          <w:sz w:val="24"/>
        </w:rPr>
        <w:t>Обыкновенные дроби</w:t>
      </w:r>
    </w:p>
    <w:p w:rsidR="00A73FF3" w:rsidRPr="00D26F12" w:rsidRDefault="00A73FF3" w:rsidP="00A73FF3">
      <w:pPr>
        <w:pStyle w:val="a4"/>
        <w:spacing w:line="274" w:lineRule="exact"/>
        <w:ind w:left="2390"/>
      </w:pPr>
      <w:r w:rsidRPr="00D26F12">
        <w:t>Доля, часть, дробное число, дробь. Дробное число как результат деления.</w:t>
      </w:r>
    </w:p>
    <w:p w:rsidR="00A73FF3" w:rsidRPr="00D26F12" w:rsidRDefault="00A73FF3" w:rsidP="00A73FF3">
      <w:pPr>
        <w:pStyle w:val="a4"/>
      </w:pPr>
      <w:r w:rsidRPr="00D26F12">
        <w:t>Правильные и неправильные дроби, смешанная дробь (смешанное число).</w:t>
      </w:r>
    </w:p>
    <w:p w:rsidR="00A73FF3" w:rsidRPr="00D26F12" w:rsidRDefault="00A73FF3" w:rsidP="00A73FF3">
      <w:pPr>
        <w:pStyle w:val="a4"/>
        <w:ind w:firstLine="707"/>
      </w:pPr>
      <w:r w:rsidRPr="00D26F12">
        <w:t>Запись натурального числа в виде дроби с заданным знаменателем, преобразование смешанной дроби в неправильную дробь и наоборот.</w:t>
      </w:r>
    </w:p>
    <w:p w:rsidR="00A73FF3" w:rsidRPr="00D26F12" w:rsidRDefault="00A73FF3" w:rsidP="00A73FF3">
      <w:pPr>
        <w:pStyle w:val="a4"/>
        <w:ind w:left="2390"/>
      </w:pPr>
      <w:r w:rsidRPr="00D26F12">
        <w:t>Приведение дробей к общему знаменателю. Сравнение обыкновенных дробей.</w:t>
      </w:r>
    </w:p>
    <w:p w:rsidR="00A73FF3" w:rsidRPr="00D26F12" w:rsidRDefault="00A73FF3" w:rsidP="00A73FF3">
      <w:pPr>
        <w:pStyle w:val="a4"/>
        <w:tabs>
          <w:tab w:val="left" w:pos="3701"/>
          <w:tab w:val="left" w:pos="4104"/>
          <w:tab w:val="left" w:pos="5476"/>
          <w:tab w:val="left" w:pos="7274"/>
          <w:tab w:val="left" w:pos="8331"/>
          <w:tab w:val="left" w:pos="9816"/>
          <w:tab w:val="left" w:pos="10219"/>
        </w:tabs>
        <w:spacing w:before="1"/>
        <w:ind w:right="846" w:firstLine="707"/>
      </w:pPr>
      <w:r w:rsidRPr="00D26F12">
        <w:t>Сложение</w:t>
      </w:r>
      <w:r w:rsidRPr="00D26F12">
        <w:tab/>
        <w:t>и</w:t>
      </w:r>
      <w:r w:rsidRPr="00D26F12">
        <w:tab/>
        <w:t>вычитание</w:t>
      </w:r>
      <w:r w:rsidRPr="00D26F12">
        <w:tab/>
        <w:t>обыкновенных</w:t>
      </w:r>
      <w:r w:rsidRPr="00D26F12">
        <w:tab/>
        <w:t>дробей.</w:t>
      </w:r>
      <w:r w:rsidRPr="00D26F12">
        <w:tab/>
        <w:t>Умножение</w:t>
      </w:r>
      <w:r w:rsidRPr="00D26F12">
        <w:tab/>
        <w:t>и</w:t>
      </w:r>
      <w:r w:rsidRPr="00D26F12">
        <w:tab/>
      </w:r>
      <w:r w:rsidRPr="00D26F12">
        <w:rPr>
          <w:spacing w:val="-4"/>
        </w:rPr>
        <w:t xml:space="preserve">деление </w:t>
      </w:r>
      <w:r w:rsidRPr="00D26F12">
        <w:t>обыкновенных</w:t>
      </w:r>
      <w:r w:rsidRPr="00D26F12">
        <w:rPr>
          <w:spacing w:val="1"/>
        </w:rPr>
        <w:t xml:space="preserve"> </w:t>
      </w:r>
      <w:r w:rsidRPr="00D26F12">
        <w:t>дробей.</w:t>
      </w:r>
    </w:p>
    <w:p w:rsidR="00A73FF3" w:rsidRPr="00D26F12" w:rsidRDefault="00A73FF3" w:rsidP="00A73FF3">
      <w:pPr>
        <w:pStyle w:val="a4"/>
        <w:ind w:left="2390" w:right="4048"/>
      </w:pPr>
      <w:r w:rsidRPr="00D26F12">
        <w:t>Арифметические действия со смешанными дробями. Арифметические действия с дробными числами.</w:t>
      </w:r>
    </w:p>
    <w:p w:rsidR="00A73FF3" w:rsidRPr="00D26F12" w:rsidRDefault="00A73FF3" w:rsidP="00A73FF3">
      <w:pPr>
        <w:ind w:left="2390"/>
        <w:rPr>
          <w:sz w:val="24"/>
        </w:rPr>
      </w:pPr>
      <w:r w:rsidRPr="00D26F12">
        <w:rPr>
          <w:i/>
          <w:sz w:val="24"/>
        </w:rPr>
        <w:t>Способы рационализации вычислений и их применение при выполнении действий</w:t>
      </w:r>
      <w:r w:rsidRPr="00D26F12">
        <w:rPr>
          <w:sz w:val="24"/>
        </w:rPr>
        <w:t>.</w:t>
      </w:r>
    </w:p>
    <w:p w:rsidR="00A73FF3" w:rsidRPr="00D26F12" w:rsidRDefault="00A73FF3" w:rsidP="00A73FF3">
      <w:pPr>
        <w:pStyle w:val="1"/>
        <w:spacing w:before="5"/>
      </w:pPr>
      <w:r w:rsidRPr="00D26F12">
        <w:t>Десятичные дроби</w:t>
      </w:r>
    </w:p>
    <w:p w:rsidR="00A73FF3" w:rsidRPr="00D26F12" w:rsidRDefault="00A73FF3" w:rsidP="00A73FF3">
      <w:pPr>
        <w:ind w:left="1682" w:right="847" w:firstLine="707"/>
        <w:jc w:val="both"/>
        <w:rPr>
          <w:sz w:val="24"/>
        </w:rPr>
      </w:pPr>
      <w:r w:rsidRPr="00D26F12">
        <w:rPr>
          <w:sz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D26F12">
        <w:rPr>
          <w:i/>
          <w:sz w:val="24"/>
        </w:rPr>
        <w:t>Преобразование обыкновенных дробей в десятичные дроби.Конечные и бесконечные десятичные</w:t>
      </w:r>
      <w:r w:rsidRPr="00D26F12">
        <w:rPr>
          <w:i/>
          <w:spacing w:val="-2"/>
          <w:sz w:val="24"/>
        </w:rPr>
        <w:t xml:space="preserve"> </w:t>
      </w:r>
      <w:r w:rsidRPr="00D26F12">
        <w:rPr>
          <w:i/>
          <w:sz w:val="24"/>
        </w:rPr>
        <w:t>дроби</w:t>
      </w:r>
      <w:r w:rsidRPr="00D26F12">
        <w:rPr>
          <w:sz w:val="24"/>
        </w:rPr>
        <w:t>.</w:t>
      </w:r>
    </w:p>
    <w:p w:rsidR="00A73FF3" w:rsidRPr="00D26F12" w:rsidRDefault="00A73FF3" w:rsidP="00A73FF3">
      <w:pPr>
        <w:pStyle w:val="1"/>
        <w:spacing w:before="2" w:line="240" w:lineRule="auto"/>
      </w:pPr>
      <w:r w:rsidRPr="00D26F12">
        <w:t>Отношение двух чисел</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tabs>
          <w:tab w:val="left" w:pos="3550"/>
          <w:tab w:val="left" w:pos="4006"/>
          <w:tab w:val="left" w:pos="4816"/>
          <w:tab w:val="left" w:pos="5164"/>
          <w:tab w:val="left" w:pos="7224"/>
          <w:tab w:val="left" w:pos="8394"/>
          <w:tab w:val="left" w:pos="9795"/>
        </w:tabs>
        <w:spacing w:before="66"/>
        <w:ind w:right="853" w:firstLine="707"/>
      </w:pPr>
      <w:r w:rsidRPr="00D26F12">
        <w:t>Масштаб</w:t>
      </w:r>
      <w:r w:rsidRPr="00D26F12">
        <w:tab/>
        <w:t>на</w:t>
      </w:r>
      <w:r w:rsidRPr="00D26F12">
        <w:tab/>
        <w:t>плане</w:t>
      </w:r>
      <w:r w:rsidRPr="00D26F12">
        <w:tab/>
        <w:t>и</w:t>
      </w:r>
      <w:r w:rsidRPr="00D26F12">
        <w:tab/>
        <w:t>карте.Пропорции.</w:t>
      </w:r>
      <w:r w:rsidRPr="00D26F12">
        <w:tab/>
        <w:t>Свойства</w:t>
      </w:r>
      <w:r w:rsidRPr="00D26F12">
        <w:tab/>
        <w:t>пропорций,</w:t>
      </w:r>
      <w:r w:rsidRPr="00D26F12">
        <w:tab/>
      </w:r>
      <w:r w:rsidRPr="00D26F12">
        <w:rPr>
          <w:spacing w:val="-3"/>
        </w:rPr>
        <w:t xml:space="preserve">применение </w:t>
      </w:r>
      <w:r w:rsidRPr="00D26F12">
        <w:t>пропорций и отношений при решении</w:t>
      </w:r>
      <w:r w:rsidRPr="00D26F12">
        <w:rPr>
          <w:spacing w:val="-5"/>
        </w:rPr>
        <w:t xml:space="preserve"> </w:t>
      </w:r>
      <w:r w:rsidRPr="00D26F12">
        <w:t>задач.</w:t>
      </w:r>
    </w:p>
    <w:p w:rsidR="00A73FF3" w:rsidRPr="00D26F12" w:rsidRDefault="00A73FF3" w:rsidP="00A73FF3">
      <w:pPr>
        <w:pStyle w:val="1"/>
        <w:spacing w:before="5"/>
      </w:pPr>
      <w:r w:rsidRPr="00D26F12">
        <w:t>Среднее арифметическое чисел</w:t>
      </w:r>
    </w:p>
    <w:p w:rsidR="00A73FF3" w:rsidRPr="00D26F12" w:rsidRDefault="00A73FF3" w:rsidP="00A73FF3">
      <w:pPr>
        <w:pStyle w:val="a4"/>
        <w:ind w:right="853" w:firstLine="707"/>
        <w:jc w:val="both"/>
        <w:rPr>
          <w:i/>
        </w:rPr>
      </w:pPr>
      <w:r w:rsidRPr="00D26F12">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D26F12">
        <w:rPr>
          <w:i/>
        </w:rPr>
        <w:t>Среднее арифметическое нескольких чисел.</w:t>
      </w:r>
    </w:p>
    <w:p w:rsidR="00A73FF3" w:rsidRPr="00D26F12" w:rsidRDefault="00A73FF3" w:rsidP="00A73FF3">
      <w:pPr>
        <w:pStyle w:val="1"/>
        <w:spacing w:before="3"/>
      </w:pPr>
      <w:r w:rsidRPr="00D26F12">
        <w:t>Проценты</w:t>
      </w:r>
    </w:p>
    <w:p w:rsidR="00A73FF3" w:rsidRPr="00D26F12" w:rsidRDefault="00A73FF3" w:rsidP="00A73FF3">
      <w:pPr>
        <w:pStyle w:val="a4"/>
        <w:ind w:right="852" w:firstLine="707"/>
        <w:jc w:val="both"/>
      </w:pPr>
      <w:r w:rsidRPr="00D26F12">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3FF3" w:rsidRPr="00D26F12" w:rsidRDefault="00A73FF3" w:rsidP="00A73FF3">
      <w:pPr>
        <w:pStyle w:val="1"/>
        <w:spacing w:before="2"/>
      </w:pPr>
      <w:r w:rsidRPr="00D26F12">
        <w:t>Диаграммы</w:t>
      </w:r>
    </w:p>
    <w:p w:rsidR="00A73FF3" w:rsidRPr="00D26F12" w:rsidRDefault="00A73FF3" w:rsidP="00A73FF3">
      <w:pPr>
        <w:pStyle w:val="a4"/>
        <w:spacing w:line="274" w:lineRule="exact"/>
        <w:ind w:left="2390"/>
      </w:pPr>
      <w:r w:rsidRPr="00D26F12">
        <w:t>Столбчатые и круговые диаграммы. Извлечение информации из диаграмм.</w:t>
      </w:r>
    </w:p>
    <w:p w:rsidR="00A73FF3" w:rsidRPr="00D26F12" w:rsidRDefault="00A73FF3" w:rsidP="00A73FF3">
      <w:pPr>
        <w:ind w:left="1621" w:right="5393"/>
        <w:jc w:val="center"/>
        <w:rPr>
          <w:sz w:val="24"/>
        </w:rPr>
      </w:pPr>
      <w:r w:rsidRPr="00D26F12">
        <w:rPr>
          <w:i/>
          <w:sz w:val="24"/>
        </w:rPr>
        <w:t>Изображение диаграмм по числовым данным</w:t>
      </w:r>
      <w:r w:rsidRPr="00D26F12">
        <w:rPr>
          <w:sz w:val="24"/>
        </w:rPr>
        <w:t>.</w:t>
      </w:r>
    </w:p>
    <w:p w:rsidR="00A73FF3" w:rsidRPr="00D26F12" w:rsidRDefault="00A73FF3" w:rsidP="00A73FF3">
      <w:pPr>
        <w:pStyle w:val="1"/>
        <w:spacing w:before="6" w:line="240" w:lineRule="auto"/>
      </w:pPr>
      <w:r w:rsidRPr="00D26F12">
        <w:t>Рациональные числа</w:t>
      </w:r>
    </w:p>
    <w:p w:rsidR="00A73FF3" w:rsidRPr="00D26F12" w:rsidRDefault="00A73FF3" w:rsidP="00A73FF3">
      <w:pPr>
        <w:spacing w:line="274" w:lineRule="exact"/>
        <w:ind w:left="2390"/>
        <w:rPr>
          <w:b/>
          <w:sz w:val="24"/>
        </w:rPr>
      </w:pPr>
      <w:r w:rsidRPr="00D26F12">
        <w:rPr>
          <w:b/>
          <w:sz w:val="24"/>
        </w:rPr>
        <w:t>Положительные и отрицательные числа</w:t>
      </w:r>
    </w:p>
    <w:p w:rsidR="00A73FF3" w:rsidRPr="00D26F12" w:rsidRDefault="00A73FF3" w:rsidP="00A73FF3">
      <w:pPr>
        <w:pStyle w:val="a4"/>
        <w:ind w:right="854" w:firstLine="707"/>
        <w:jc w:val="both"/>
      </w:pPr>
      <w:r w:rsidRPr="00D26F12">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3FF3" w:rsidRPr="00D26F12" w:rsidRDefault="00A73FF3" w:rsidP="00A73FF3">
      <w:pPr>
        <w:ind w:left="1682" w:right="846" w:firstLine="707"/>
        <w:rPr>
          <w:sz w:val="24"/>
        </w:rPr>
      </w:pPr>
      <w:r w:rsidRPr="00D26F12">
        <w:rPr>
          <w:b/>
          <w:sz w:val="24"/>
        </w:rPr>
        <w:t>Понятие о рациональном числе</w:t>
      </w:r>
      <w:r w:rsidRPr="00D26F12">
        <w:rPr>
          <w:sz w:val="24"/>
        </w:rPr>
        <w:t xml:space="preserve">. </w:t>
      </w:r>
      <w:r w:rsidRPr="00D26F12">
        <w:rPr>
          <w:i/>
          <w:sz w:val="24"/>
        </w:rPr>
        <w:t xml:space="preserve">Первичное представление о множестве рациональных чисел. </w:t>
      </w:r>
      <w:r w:rsidRPr="00D26F12">
        <w:rPr>
          <w:sz w:val="24"/>
        </w:rPr>
        <w:t>Действия с рациональными числами.</w:t>
      </w:r>
    </w:p>
    <w:p w:rsidR="00A73FF3" w:rsidRPr="00D26F12" w:rsidRDefault="00A73FF3" w:rsidP="00A73FF3">
      <w:pPr>
        <w:pStyle w:val="1"/>
        <w:spacing w:before="2"/>
      </w:pPr>
      <w:r w:rsidRPr="00D26F12">
        <w:t>Решение текстовых задач</w:t>
      </w:r>
    </w:p>
    <w:p w:rsidR="00A73FF3" w:rsidRPr="00D26F12" w:rsidRDefault="00A73FF3" w:rsidP="00A73FF3">
      <w:pPr>
        <w:pStyle w:val="a4"/>
        <w:ind w:right="848" w:firstLine="707"/>
        <w:jc w:val="both"/>
      </w:pPr>
      <w:r w:rsidRPr="00D26F12">
        <w:rPr>
          <w:b/>
        </w:rPr>
        <w:t>Единицы измерений</w:t>
      </w:r>
      <w:r w:rsidRPr="00D26F12">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3FF3" w:rsidRPr="00D26F12" w:rsidRDefault="00A73FF3" w:rsidP="00A73FF3">
      <w:pPr>
        <w:pStyle w:val="1"/>
        <w:spacing w:before="3"/>
      </w:pPr>
      <w:r w:rsidRPr="00D26F12">
        <w:t>Задачи на все арифметические действия</w:t>
      </w:r>
    </w:p>
    <w:p w:rsidR="00A73FF3" w:rsidRPr="00D26F12" w:rsidRDefault="00A73FF3" w:rsidP="00A73FF3">
      <w:pPr>
        <w:pStyle w:val="a4"/>
        <w:ind w:firstLine="707"/>
      </w:pPr>
      <w:r w:rsidRPr="00D26F12">
        <w:t>Решение текстовых задач арифметическим способом</w:t>
      </w:r>
      <w:r w:rsidRPr="00D26F12">
        <w:rPr>
          <w:i/>
        </w:rPr>
        <w:t xml:space="preserve">. </w:t>
      </w:r>
      <w:r w:rsidRPr="00D26F12">
        <w:t>Использование таблиц, схем, чертежей, других средств представления данных при решении задачи.</w:t>
      </w:r>
    </w:p>
    <w:p w:rsidR="00A73FF3" w:rsidRPr="00D26F12" w:rsidRDefault="00A73FF3" w:rsidP="00A73FF3">
      <w:pPr>
        <w:pStyle w:val="1"/>
        <w:spacing w:before="3"/>
      </w:pPr>
      <w:r w:rsidRPr="00D26F12">
        <w:t>Задачи на движение, работу и покупки</w:t>
      </w:r>
    </w:p>
    <w:p w:rsidR="00A73FF3" w:rsidRPr="00D26F12" w:rsidRDefault="00A73FF3" w:rsidP="00A73FF3">
      <w:pPr>
        <w:pStyle w:val="a4"/>
        <w:ind w:right="853" w:firstLine="767"/>
        <w:jc w:val="both"/>
      </w:pPr>
      <w:r w:rsidRPr="00D26F12">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w:t>
      </w:r>
      <w:r w:rsidRPr="00D26F12">
        <w:rPr>
          <w:spacing w:val="-3"/>
        </w:rPr>
        <w:t xml:space="preserve"> </w:t>
      </w:r>
      <w:r w:rsidRPr="00D26F12">
        <w:t>задач.</w:t>
      </w:r>
    </w:p>
    <w:p w:rsidR="00A73FF3" w:rsidRPr="00D26F12" w:rsidRDefault="00A73FF3" w:rsidP="00A73FF3">
      <w:pPr>
        <w:pStyle w:val="1"/>
        <w:spacing w:before="2"/>
      </w:pPr>
      <w:r w:rsidRPr="00D26F12">
        <w:t>Задачи на части, доли, проценты</w:t>
      </w:r>
    </w:p>
    <w:p w:rsidR="00A73FF3" w:rsidRPr="00D26F12" w:rsidRDefault="00A73FF3" w:rsidP="00A73FF3">
      <w:pPr>
        <w:pStyle w:val="a4"/>
        <w:ind w:right="846" w:firstLine="707"/>
      </w:pPr>
      <w:r w:rsidRPr="00D26F12">
        <w:t>Решение задач на нахождение части числа и числа по его части. Решение задач на проценты и доли. Применение пропорций при решении задач.</w:t>
      </w:r>
    </w:p>
    <w:p w:rsidR="00A73FF3" w:rsidRPr="00D26F12" w:rsidRDefault="00A73FF3" w:rsidP="00A73FF3">
      <w:pPr>
        <w:pStyle w:val="1"/>
        <w:spacing w:before="3"/>
      </w:pPr>
      <w:r w:rsidRPr="00D26F12">
        <w:t>Логические задачи</w:t>
      </w:r>
    </w:p>
    <w:p w:rsidR="00A73FF3" w:rsidRPr="00D26F12" w:rsidRDefault="00A73FF3" w:rsidP="00A73FF3">
      <w:pPr>
        <w:ind w:left="1682" w:right="846" w:firstLine="707"/>
        <w:rPr>
          <w:sz w:val="24"/>
        </w:rPr>
      </w:pPr>
      <w:r w:rsidRPr="00D26F12">
        <w:rPr>
          <w:sz w:val="24"/>
        </w:rPr>
        <w:t xml:space="preserve">Решение несложных логических задач. </w:t>
      </w:r>
      <w:r w:rsidRPr="00D26F12">
        <w:rPr>
          <w:i/>
          <w:sz w:val="24"/>
        </w:rPr>
        <w:t>Решение логических задач с помощью графов, таблиц</w:t>
      </w:r>
      <w:r w:rsidRPr="00D26F12">
        <w:rPr>
          <w:sz w:val="24"/>
        </w:rPr>
        <w:t>.</w:t>
      </w:r>
    </w:p>
    <w:p w:rsidR="00A73FF3" w:rsidRPr="00D26F12" w:rsidRDefault="00A73FF3" w:rsidP="00A73FF3">
      <w:pPr>
        <w:tabs>
          <w:tab w:val="left" w:pos="3728"/>
          <w:tab w:val="left" w:pos="4769"/>
          <w:tab w:val="left" w:pos="5949"/>
          <w:tab w:val="left" w:pos="7318"/>
          <w:tab w:val="left" w:pos="8220"/>
          <w:tab w:val="left" w:pos="10213"/>
        </w:tabs>
        <w:ind w:left="1682" w:right="848" w:firstLine="707"/>
        <w:rPr>
          <w:sz w:val="24"/>
        </w:rPr>
      </w:pPr>
      <w:r w:rsidRPr="00D26F12">
        <w:rPr>
          <w:b/>
          <w:sz w:val="24"/>
        </w:rPr>
        <w:t>Основные</w:t>
      </w:r>
      <w:r w:rsidRPr="00D26F12">
        <w:rPr>
          <w:b/>
          <w:sz w:val="24"/>
        </w:rPr>
        <w:tab/>
        <w:t>методы</w:t>
      </w:r>
      <w:r w:rsidRPr="00D26F12">
        <w:rPr>
          <w:b/>
          <w:sz w:val="24"/>
        </w:rPr>
        <w:tab/>
        <w:t>решения</w:t>
      </w:r>
      <w:r w:rsidRPr="00D26F12">
        <w:rPr>
          <w:b/>
          <w:sz w:val="24"/>
        </w:rPr>
        <w:tab/>
        <w:t>текстовых</w:t>
      </w:r>
      <w:r w:rsidRPr="00D26F12">
        <w:rPr>
          <w:b/>
          <w:sz w:val="24"/>
        </w:rPr>
        <w:tab/>
        <w:t>задач:</w:t>
      </w:r>
      <w:r w:rsidRPr="00D26F12">
        <w:rPr>
          <w:b/>
          <w:sz w:val="24"/>
        </w:rPr>
        <w:tab/>
      </w:r>
      <w:r w:rsidRPr="00D26F12">
        <w:rPr>
          <w:sz w:val="24"/>
        </w:rPr>
        <w:t>арифметический,</w:t>
      </w:r>
      <w:r w:rsidRPr="00D26F12">
        <w:rPr>
          <w:sz w:val="24"/>
        </w:rPr>
        <w:tab/>
      </w:r>
      <w:r w:rsidRPr="00D26F12">
        <w:rPr>
          <w:spacing w:val="-4"/>
          <w:sz w:val="24"/>
        </w:rPr>
        <w:t xml:space="preserve">перебор </w:t>
      </w:r>
      <w:r w:rsidRPr="00D26F12">
        <w:rPr>
          <w:sz w:val="24"/>
        </w:rPr>
        <w:t>вариантов.</w:t>
      </w:r>
    </w:p>
    <w:p w:rsidR="00A73FF3" w:rsidRPr="00D26F12" w:rsidRDefault="00A73FF3" w:rsidP="00A73FF3">
      <w:pPr>
        <w:pStyle w:val="1"/>
        <w:spacing w:before="3"/>
      </w:pPr>
      <w:r w:rsidRPr="00D26F12">
        <w:t>Наглядная геометрия</w:t>
      </w:r>
    </w:p>
    <w:p w:rsidR="00A73FF3" w:rsidRPr="00D26F12" w:rsidRDefault="00A73FF3" w:rsidP="00A73FF3">
      <w:pPr>
        <w:ind w:left="1682" w:right="849" w:firstLine="707"/>
        <w:jc w:val="both"/>
        <w:rPr>
          <w:sz w:val="24"/>
        </w:rPr>
      </w:pPr>
      <w:r w:rsidRPr="00D26F12">
        <w:rPr>
          <w:sz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D26F12">
        <w:rPr>
          <w:i/>
          <w:sz w:val="24"/>
        </w:rPr>
        <w:t xml:space="preserve">виды треугольников. Правильные многоугольники. </w:t>
      </w:r>
      <w:r w:rsidRPr="00D26F12">
        <w:rPr>
          <w:sz w:val="24"/>
        </w:rPr>
        <w:t xml:space="preserve">Изображение основных геометрических фигур. </w:t>
      </w:r>
      <w:r w:rsidRPr="00D26F12">
        <w:rPr>
          <w:i/>
          <w:sz w:val="24"/>
        </w:rPr>
        <w:t xml:space="preserve">Взаимное расположение двух прямых, двух окружностей, прямой и окружности. </w:t>
      </w:r>
      <w:r w:rsidRPr="00D26F12">
        <w:rPr>
          <w:sz w:val="24"/>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firstLine="707"/>
        <w:jc w:val="both"/>
        <w:rPr>
          <w:i/>
        </w:rPr>
      </w:pPr>
      <w:r w:rsidRPr="00D26F12">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D26F12">
        <w:rPr>
          <w:i/>
        </w:rPr>
        <w:t>Равновеликие фигуры.</w:t>
      </w:r>
    </w:p>
    <w:p w:rsidR="00A73FF3" w:rsidRPr="00D26F12" w:rsidRDefault="00A73FF3" w:rsidP="00A73FF3">
      <w:pPr>
        <w:spacing w:before="1"/>
        <w:ind w:left="1682" w:right="850" w:firstLine="707"/>
        <w:jc w:val="both"/>
        <w:rPr>
          <w:sz w:val="24"/>
        </w:rPr>
      </w:pPr>
      <w:r w:rsidRPr="00D26F12">
        <w:rPr>
          <w:sz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D26F12">
        <w:rPr>
          <w:i/>
          <w:sz w:val="24"/>
        </w:rPr>
        <w:t xml:space="preserve">Примеры сечений. Многогранники. Правильные многогранники. </w:t>
      </w:r>
      <w:r w:rsidRPr="00D26F12">
        <w:rPr>
          <w:sz w:val="24"/>
        </w:rPr>
        <w:t>Примеры разверток многогранников, цилиндра и конуса.</w:t>
      </w:r>
    </w:p>
    <w:p w:rsidR="00A73FF3" w:rsidRPr="00D26F12" w:rsidRDefault="00A73FF3" w:rsidP="00A73FF3">
      <w:pPr>
        <w:pStyle w:val="a4"/>
        <w:ind w:left="2390" w:right="846"/>
      </w:pPr>
      <w:r w:rsidRPr="00D26F12">
        <w:t xml:space="preserve">Понятие объема; единицы объема. Объем прямоугольного параллелепипеда, куба. Понятие о равенстве фигур. Центральная, осевая и </w:t>
      </w:r>
      <w:r w:rsidRPr="00D26F12">
        <w:rPr>
          <w:i/>
        </w:rPr>
        <w:t xml:space="preserve">зеркальная </w:t>
      </w:r>
      <w:r w:rsidRPr="00D26F12">
        <w:t>симметрии.</w:t>
      </w:r>
    </w:p>
    <w:p w:rsidR="00A73FF3" w:rsidRPr="00D26F12" w:rsidRDefault="00A73FF3" w:rsidP="00A73FF3">
      <w:pPr>
        <w:pStyle w:val="a4"/>
      </w:pPr>
      <w:r w:rsidRPr="00D26F12">
        <w:t>Изображение симметричных фигур.</w:t>
      </w:r>
    </w:p>
    <w:p w:rsidR="00A73FF3" w:rsidRPr="00D26F12" w:rsidRDefault="00A73FF3" w:rsidP="00A73FF3">
      <w:pPr>
        <w:pStyle w:val="a4"/>
        <w:ind w:left="2390"/>
      </w:pPr>
      <w:r w:rsidRPr="00D26F12">
        <w:t>Решение практических задач с применением простейших свойств фигур.</w:t>
      </w:r>
    </w:p>
    <w:p w:rsidR="00A73FF3" w:rsidRPr="00D26F12" w:rsidRDefault="00A73FF3" w:rsidP="00A73FF3">
      <w:pPr>
        <w:pStyle w:val="1"/>
        <w:spacing w:before="4"/>
      </w:pPr>
      <w:r w:rsidRPr="00D26F12">
        <w:t>История математики</w:t>
      </w:r>
    </w:p>
    <w:p w:rsidR="00A73FF3" w:rsidRPr="00D26F12" w:rsidRDefault="00A73FF3" w:rsidP="00A73FF3">
      <w:pPr>
        <w:ind w:left="1682" w:right="850" w:firstLine="707"/>
        <w:jc w:val="both"/>
        <w:rPr>
          <w:i/>
          <w:sz w:val="24"/>
        </w:rPr>
      </w:pPr>
      <w:r w:rsidRPr="00D26F12">
        <w:rPr>
          <w:i/>
          <w:sz w:val="24"/>
        </w:rPr>
        <w:t>Появление цифр, букв, иероглифов в процессе счета и распределения продуктов на Древнем Ближнем Востоке. Связь с Неолитической революцией.</w:t>
      </w:r>
    </w:p>
    <w:p w:rsidR="00A73FF3" w:rsidRPr="00D26F12" w:rsidRDefault="00A73FF3" w:rsidP="00A73FF3">
      <w:pPr>
        <w:ind w:left="2390"/>
        <w:rPr>
          <w:i/>
          <w:sz w:val="24"/>
        </w:rPr>
      </w:pPr>
      <w:r w:rsidRPr="00D26F12">
        <w:rPr>
          <w:i/>
          <w:sz w:val="24"/>
        </w:rPr>
        <w:t>Рождение шестидесятеричной системы счисления. Появление десятичной записи</w:t>
      </w:r>
    </w:p>
    <w:p w:rsidR="00A73FF3" w:rsidRPr="00D26F12" w:rsidRDefault="00A73FF3" w:rsidP="00A73FF3">
      <w:pPr>
        <w:spacing w:line="275" w:lineRule="exact"/>
        <w:ind w:left="1682"/>
        <w:rPr>
          <w:i/>
          <w:sz w:val="24"/>
        </w:rPr>
      </w:pPr>
      <w:r w:rsidRPr="00D26F12">
        <w:rPr>
          <w:i/>
          <w:sz w:val="24"/>
        </w:rPr>
        <w:t>чисел.</w:t>
      </w:r>
    </w:p>
    <w:p w:rsidR="00A73FF3" w:rsidRPr="00D26F12" w:rsidRDefault="00A73FF3" w:rsidP="00A73FF3">
      <w:pPr>
        <w:ind w:left="2390"/>
        <w:rPr>
          <w:i/>
          <w:sz w:val="24"/>
        </w:rPr>
      </w:pPr>
      <w:r w:rsidRPr="00D26F12">
        <w:rPr>
          <w:i/>
          <w:sz w:val="24"/>
        </w:rPr>
        <w:t>Рождение и развитие арифметики натуральных чисел. НОК, НОД, простые числа.</w:t>
      </w:r>
    </w:p>
    <w:p w:rsidR="00A73FF3" w:rsidRPr="00D26F12" w:rsidRDefault="00A73FF3" w:rsidP="00A73FF3">
      <w:pPr>
        <w:ind w:left="1682"/>
        <w:rPr>
          <w:i/>
          <w:sz w:val="24"/>
        </w:rPr>
      </w:pPr>
      <w:r w:rsidRPr="00D26F12">
        <w:rPr>
          <w:i/>
          <w:sz w:val="24"/>
        </w:rPr>
        <w:t>Решето Эратосфена.</w:t>
      </w:r>
    </w:p>
    <w:p w:rsidR="00A73FF3" w:rsidRPr="00D26F12" w:rsidRDefault="00A73FF3" w:rsidP="00A73FF3">
      <w:pPr>
        <w:spacing w:line="248" w:lineRule="exact"/>
        <w:ind w:left="2390"/>
        <w:rPr>
          <w:i/>
          <w:sz w:val="24"/>
        </w:rPr>
      </w:pPr>
      <w:r w:rsidRPr="00D26F12">
        <w:rPr>
          <w:i/>
          <w:sz w:val="24"/>
        </w:rPr>
        <w:t>Появление нуля и отрицательных чисел в математике древности. Роль Диофанта.</w:t>
      </w:r>
    </w:p>
    <w:p w:rsidR="00A73FF3" w:rsidRPr="00D26F12" w:rsidRDefault="00A73FF3" w:rsidP="00A73FF3">
      <w:pPr>
        <w:spacing w:line="425" w:lineRule="exact"/>
        <w:ind w:left="1682"/>
        <w:rPr>
          <w:i/>
          <w:sz w:val="24"/>
        </w:rPr>
      </w:pPr>
      <w:r w:rsidRPr="00D26F12">
        <w:rPr>
          <w:i/>
          <w:position w:val="2"/>
          <w:sz w:val="24"/>
        </w:rPr>
        <w:t xml:space="preserve">Почему </w:t>
      </w:r>
      <w:r w:rsidRPr="00D26F12">
        <w:rPr>
          <w:rFonts w:ascii="Symbol" w:hAnsi="Symbol"/>
          <w:sz w:val="37"/>
        </w:rPr>
        <w:t></w:t>
      </w:r>
      <w:r w:rsidRPr="00D26F12">
        <w:rPr>
          <w:rFonts w:ascii="Symbol" w:hAnsi="Symbol"/>
          <w:position w:val="2"/>
          <w:sz w:val="28"/>
        </w:rPr>
        <w:t></w:t>
      </w:r>
      <w:r w:rsidRPr="00D26F12">
        <w:rPr>
          <w:position w:val="2"/>
          <w:sz w:val="28"/>
        </w:rPr>
        <w:t>1</w:t>
      </w:r>
      <w:r w:rsidRPr="00D26F12">
        <w:rPr>
          <w:rFonts w:ascii="Symbol" w:hAnsi="Symbol"/>
          <w:sz w:val="37"/>
        </w:rPr>
        <w:t></w:t>
      </w:r>
      <w:r w:rsidRPr="00D26F12">
        <w:rPr>
          <w:rFonts w:ascii="Symbol" w:hAnsi="Symbol"/>
          <w:sz w:val="37"/>
        </w:rPr>
        <w:t></w:t>
      </w:r>
      <w:r w:rsidRPr="00D26F12">
        <w:rPr>
          <w:rFonts w:ascii="Symbol" w:hAnsi="Symbol"/>
          <w:position w:val="2"/>
          <w:sz w:val="28"/>
        </w:rPr>
        <w:t></w:t>
      </w:r>
      <w:r w:rsidRPr="00D26F12">
        <w:rPr>
          <w:position w:val="2"/>
          <w:sz w:val="28"/>
        </w:rPr>
        <w:t>1</w:t>
      </w:r>
      <w:r w:rsidRPr="00D26F12">
        <w:rPr>
          <w:rFonts w:ascii="Symbol" w:hAnsi="Symbol"/>
          <w:sz w:val="37"/>
        </w:rPr>
        <w:t></w:t>
      </w:r>
      <w:r w:rsidRPr="00D26F12">
        <w:rPr>
          <w:sz w:val="37"/>
        </w:rPr>
        <w:t xml:space="preserve"> </w:t>
      </w:r>
      <w:r w:rsidRPr="00D26F12">
        <w:rPr>
          <w:rFonts w:ascii="Symbol" w:hAnsi="Symbol"/>
          <w:position w:val="2"/>
          <w:sz w:val="28"/>
        </w:rPr>
        <w:t></w:t>
      </w:r>
      <w:r w:rsidRPr="00D26F12">
        <w:rPr>
          <w:position w:val="2"/>
          <w:sz w:val="28"/>
        </w:rPr>
        <w:t xml:space="preserve"> </w:t>
      </w:r>
      <w:r w:rsidRPr="00D26F12">
        <w:rPr>
          <w:rFonts w:ascii="Symbol" w:hAnsi="Symbol"/>
          <w:position w:val="2"/>
          <w:sz w:val="28"/>
        </w:rPr>
        <w:t></w:t>
      </w:r>
      <w:r w:rsidRPr="00D26F12">
        <w:rPr>
          <w:position w:val="2"/>
          <w:sz w:val="28"/>
        </w:rPr>
        <w:t>1</w:t>
      </w:r>
      <w:r w:rsidRPr="00D26F12">
        <w:rPr>
          <w:i/>
          <w:position w:val="2"/>
          <w:sz w:val="24"/>
        </w:rPr>
        <w:t>?</w:t>
      </w:r>
    </w:p>
    <w:p w:rsidR="00A73FF3" w:rsidRPr="00D26F12" w:rsidRDefault="00A73FF3" w:rsidP="00A73FF3">
      <w:pPr>
        <w:spacing w:before="35"/>
        <w:ind w:left="1682" w:right="846" w:firstLine="707"/>
        <w:rPr>
          <w:i/>
          <w:sz w:val="24"/>
        </w:rPr>
      </w:pPr>
      <w:r w:rsidRPr="00D26F12">
        <w:rPr>
          <w:i/>
          <w:sz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3FF3" w:rsidRPr="00D26F12" w:rsidRDefault="00A73FF3" w:rsidP="00A73FF3">
      <w:pPr>
        <w:pStyle w:val="a4"/>
        <w:spacing w:before="3"/>
        <w:ind w:left="0"/>
        <w:rPr>
          <w:i/>
        </w:rPr>
      </w:pPr>
    </w:p>
    <w:p w:rsidR="00A73FF3" w:rsidRPr="00D26F12" w:rsidRDefault="00A73FF3" w:rsidP="00A73FF3">
      <w:pPr>
        <w:pStyle w:val="2"/>
        <w:ind w:left="2390"/>
      </w:pPr>
      <w:r w:rsidRPr="00D26F12">
        <w:t>Распределение содержания математики на уровень ООО в 5–6 классах</w:t>
      </w:r>
    </w:p>
    <w:p w:rsidR="00A73FF3" w:rsidRPr="00D26F12" w:rsidRDefault="00A73FF3" w:rsidP="00A73FF3">
      <w:pPr>
        <w:pStyle w:val="a4"/>
        <w:spacing w:before="6"/>
        <w:ind w:left="0"/>
        <w:rPr>
          <w:b/>
          <w:i/>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
        <w:gridCol w:w="6203"/>
        <w:gridCol w:w="773"/>
        <w:gridCol w:w="900"/>
      </w:tblGrid>
      <w:tr w:rsidR="00D26F12" w:rsidRPr="00D26F12" w:rsidTr="00B14BF1">
        <w:trPr>
          <w:trHeight w:val="506"/>
        </w:trPr>
        <w:tc>
          <w:tcPr>
            <w:tcW w:w="1697" w:type="dxa"/>
          </w:tcPr>
          <w:p w:rsidR="00A73FF3" w:rsidRPr="00D26F12" w:rsidRDefault="00A73FF3" w:rsidP="00B14BF1">
            <w:pPr>
              <w:pStyle w:val="TableParagraph"/>
              <w:spacing w:line="254" w:lineRule="exact"/>
              <w:ind w:left="465" w:right="346" w:hanging="94"/>
              <w:rPr>
                <w:b/>
              </w:rPr>
            </w:pPr>
            <w:r w:rsidRPr="00D26F12">
              <w:rPr>
                <w:b/>
              </w:rPr>
              <w:t>Название раздела</w:t>
            </w:r>
          </w:p>
        </w:tc>
        <w:tc>
          <w:tcPr>
            <w:tcW w:w="6203" w:type="dxa"/>
          </w:tcPr>
          <w:p w:rsidR="00A73FF3" w:rsidRPr="00D26F12" w:rsidRDefault="00A73FF3" w:rsidP="00B14BF1">
            <w:pPr>
              <w:pStyle w:val="TableParagraph"/>
              <w:spacing w:line="251" w:lineRule="exact"/>
              <w:ind w:left="2055" w:right="2048"/>
              <w:jc w:val="center"/>
              <w:rPr>
                <w:b/>
              </w:rPr>
            </w:pPr>
            <w:r w:rsidRPr="00D26F12">
              <w:rPr>
                <w:b/>
              </w:rPr>
              <w:t>Краткое содержание</w:t>
            </w:r>
          </w:p>
        </w:tc>
        <w:tc>
          <w:tcPr>
            <w:tcW w:w="773" w:type="dxa"/>
          </w:tcPr>
          <w:p w:rsidR="00A73FF3" w:rsidRPr="00D26F12" w:rsidRDefault="00A73FF3" w:rsidP="00B14BF1">
            <w:pPr>
              <w:pStyle w:val="TableParagraph"/>
              <w:spacing w:line="251" w:lineRule="exact"/>
              <w:ind w:left="9"/>
              <w:jc w:val="center"/>
              <w:rPr>
                <w:b/>
              </w:rPr>
            </w:pPr>
            <w:r w:rsidRPr="00D26F12">
              <w:rPr>
                <w:b/>
              </w:rPr>
              <w:t>5</w:t>
            </w:r>
          </w:p>
          <w:p w:rsidR="00A73FF3" w:rsidRPr="00D26F12" w:rsidRDefault="00A73FF3" w:rsidP="00B14BF1">
            <w:pPr>
              <w:pStyle w:val="TableParagraph"/>
              <w:spacing w:before="1" w:line="233" w:lineRule="exact"/>
              <w:ind w:left="87" w:right="79"/>
              <w:jc w:val="center"/>
              <w:rPr>
                <w:b/>
              </w:rPr>
            </w:pPr>
            <w:r w:rsidRPr="00D26F12">
              <w:rPr>
                <w:b/>
              </w:rPr>
              <w:t>класс</w:t>
            </w:r>
          </w:p>
        </w:tc>
        <w:tc>
          <w:tcPr>
            <w:tcW w:w="900" w:type="dxa"/>
          </w:tcPr>
          <w:p w:rsidR="00A73FF3" w:rsidRPr="00D26F12" w:rsidRDefault="00A73FF3" w:rsidP="00B14BF1">
            <w:pPr>
              <w:pStyle w:val="TableParagraph"/>
              <w:spacing w:line="251" w:lineRule="exact"/>
              <w:ind w:left="6"/>
              <w:jc w:val="center"/>
              <w:rPr>
                <w:b/>
              </w:rPr>
            </w:pPr>
            <w:r w:rsidRPr="00D26F12">
              <w:rPr>
                <w:b/>
              </w:rPr>
              <w:t>6</w:t>
            </w:r>
          </w:p>
          <w:p w:rsidR="00A73FF3" w:rsidRPr="00D26F12" w:rsidRDefault="00A73FF3" w:rsidP="00B14BF1">
            <w:pPr>
              <w:pStyle w:val="TableParagraph"/>
              <w:spacing w:before="1" w:line="233" w:lineRule="exact"/>
              <w:ind w:left="152" w:right="142"/>
              <w:jc w:val="center"/>
              <w:rPr>
                <w:b/>
              </w:rPr>
            </w:pPr>
            <w:r w:rsidRPr="00D26F12">
              <w:rPr>
                <w:b/>
              </w:rPr>
              <w:t>класс</w:t>
            </w:r>
          </w:p>
        </w:tc>
      </w:tr>
      <w:tr w:rsidR="00D26F12" w:rsidRPr="00D26F12" w:rsidTr="00B14BF1">
        <w:trPr>
          <w:trHeight w:val="273"/>
        </w:trPr>
        <w:tc>
          <w:tcPr>
            <w:tcW w:w="1697" w:type="dxa"/>
            <w:vMerge w:val="restart"/>
          </w:tcPr>
          <w:p w:rsidR="00A73FF3" w:rsidRPr="00D26F12" w:rsidRDefault="00A73FF3" w:rsidP="00B14BF1">
            <w:pPr>
              <w:pStyle w:val="TableParagraph"/>
              <w:spacing w:line="242" w:lineRule="auto"/>
              <w:ind w:left="107" w:right="192"/>
              <w:rPr>
                <w:b/>
              </w:rPr>
            </w:pPr>
            <w:r w:rsidRPr="00D26F12">
              <w:rPr>
                <w:b/>
              </w:rPr>
              <w:t>Натуральные числа и нуль</w:t>
            </w:r>
          </w:p>
        </w:tc>
        <w:tc>
          <w:tcPr>
            <w:tcW w:w="6203" w:type="dxa"/>
          </w:tcPr>
          <w:p w:rsidR="00A73FF3" w:rsidRPr="00D26F12" w:rsidRDefault="00A73FF3" w:rsidP="00B14BF1">
            <w:pPr>
              <w:pStyle w:val="TableParagraph"/>
              <w:spacing w:line="254" w:lineRule="exact"/>
              <w:ind w:left="107"/>
              <w:rPr>
                <w:b/>
                <w:sz w:val="24"/>
                <w:lang w:val="ru-RU"/>
              </w:rPr>
            </w:pPr>
            <w:r w:rsidRPr="00D26F12">
              <w:rPr>
                <w:b/>
                <w:sz w:val="24"/>
                <w:lang w:val="ru-RU"/>
              </w:rPr>
              <w:t>Натуральный ряд чисел и его свойства</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ind w:left="107"/>
              <w:rPr>
                <w:sz w:val="24"/>
                <w:lang w:val="ru-RU"/>
              </w:rPr>
            </w:pPr>
            <w:r w:rsidRPr="00D26F12">
              <w:rPr>
                <w:sz w:val="24"/>
                <w:lang w:val="ru-RU"/>
              </w:rPr>
              <w:t>Натуральное число, множество натуральных чисел и его свойства, изображение натуральных чисел точками на</w:t>
            </w:r>
          </w:p>
          <w:p w:rsidR="00A73FF3" w:rsidRPr="00D26F12" w:rsidRDefault="00A73FF3" w:rsidP="00B14BF1">
            <w:pPr>
              <w:pStyle w:val="TableParagraph"/>
              <w:spacing w:line="264" w:lineRule="exact"/>
              <w:ind w:left="107"/>
              <w:rPr>
                <w:sz w:val="24"/>
              </w:rPr>
            </w:pPr>
            <w:r w:rsidRPr="00D26F12">
              <w:rPr>
                <w:sz w:val="24"/>
              </w:rPr>
              <w:t>числовой прямой.</w:t>
            </w:r>
          </w:p>
        </w:tc>
        <w:tc>
          <w:tcPr>
            <w:tcW w:w="773" w:type="dxa"/>
          </w:tcPr>
          <w:p w:rsidR="00A73FF3" w:rsidRPr="00D26F12" w:rsidRDefault="00A73FF3" w:rsidP="00B14BF1">
            <w:pPr>
              <w:pStyle w:val="TableParagraph"/>
              <w:spacing w:before="5"/>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554"/>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70" w:lineRule="exact"/>
              <w:ind w:left="107"/>
              <w:rPr>
                <w:sz w:val="24"/>
                <w:lang w:val="ru-RU"/>
              </w:rPr>
            </w:pPr>
            <w:r w:rsidRPr="00D26F12">
              <w:rPr>
                <w:sz w:val="24"/>
                <w:lang w:val="ru-RU"/>
              </w:rPr>
              <w:t>Использование свойств натуральных чисел при решении</w:t>
            </w:r>
          </w:p>
          <w:p w:rsidR="00A73FF3" w:rsidRPr="00D26F12" w:rsidRDefault="00A73FF3" w:rsidP="00B14BF1">
            <w:pPr>
              <w:pStyle w:val="TableParagraph"/>
              <w:spacing w:line="264" w:lineRule="exact"/>
              <w:ind w:left="107"/>
              <w:rPr>
                <w:sz w:val="24"/>
              </w:rPr>
            </w:pPr>
            <w:r w:rsidRPr="00D26F12">
              <w:rPr>
                <w:sz w:val="24"/>
              </w:rPr>
              <w:t>задач.</w:t>
            </w:r>
          </w:p>
        </w:tc>
        <w:tc>
          <w:tcPr>
            <w:tcW w:w="773" w:type="dxa"/>
          </w:tcPr>
          <w:p w:rsidR="00A73FF3" w:rsidRPr="00D26F12" w:rsidRDefault="00A73FF3" w:rsidP="00B14BF1">
            <w:pPr>
              <w:pStyle w:val="TableParagraph"/>
              <w:spacing w:before="145"/>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Запись и чтение натуральных чисел</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Различие между цифрой и числом.</w:t>
            </w:r>
          </w:p>
        </w:tc>
        <w:tc>
          <w:tcPr>
            <w:tcW w:w="773" w:type="dxa"/>
          </w:tcPr>
          <w:p w:rsidR="00A73FF3" w:rsidRPr="00D26F12" w:rsidRDefault="00A73FF3" w:rsidP="00B14BF1">
            <w:pPr>
              <w:pStyle w:val="TableParagraph"/>
              <w:spacing w:before="5" w:line="250" w:lineRule="exact"/>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1104"/>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270"/>
              <w:rPr>
                <w:sz w:val="24"/>
                <w:lang w:val="ru-RU"/>
              </w:rPr>
            </w:pPr>
            <w:r w:rsidRPr="00D26F12">
              <w:rPr>
                <w:sz w:val="24"/>
                <w:lang w:val="ru-RU"/>
              </w:rPr>
              <w:t>Позиционная запись натурального числа, поместное значение цифры, разряды и классы, соотношение между</w:t>
            </w:r>
          </w:p>
          <w:p w:rsidR="00A73FF3" w:rsidRPr="00D26F12" w:rsidRDefault="00A73FF3" w:rsidP="00B14BF1">
            <w:pPr>
              <w:pStyle w:val="TableParagraph"/>
              <w:spacing w:line="270" w:lineRule="atLeast"/>
              <w:ind w:left="107" w:right="270"/>
              <w:rPr>
                <w:sz w:val="24"/>
                <w:lang w:val="ru-RU"/>
              </w:rPr>
            </w:pPr>
            <w:r w:rsidRPr="00D26F12">
              <w:rPr>
                <w:sz w:val="24"/>
                <w:lang w:val="ru-RU"/>
              </w:rPr>
              <w:t>двумя соседними разрядными единицами, чтение и запись натуральных чисел.</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spacing w:before="143"/>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Округление натуральных чисел</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Необходимость округления.</w:t>
            </w:r>
          </w:p>
        </w:tc>
        <w:tc>
          <w:tcPr>
            <w:tcW w:w="773" w:type="dxa"/>
          </w:tcPr>
          <w:p w:rsidR="00A73FF3" w:rsidRPr="00D26F12" w:rsidRDefault="00A73FF3" w:rsidP="00B14BF1">
            <w:pPr>
              <w:pStyle w:val="TableParagraph"/>
              <w:spacing w:before="5" w:line="250" w:lineRule="exact"/>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Правило округления натуральных чисел.</w:t>
            </w:r>
          </w:p>
        </w:tc>
        <w:tc>
          <w:tcPr>
            <w:tcW w:w="773" w:type="dxa"/>
          </w:tcPr>
          <w:p w:rsidR="00A73FF3" w:rsidRPr="00D26F12" w:rsidRDefault="00A73FF3" w:rsidP="00B14BF1">
            <w:pPr>
              <w:pStyle w:val="TableParagraph"/>
              <w:spacing w:before="5" w:line="250" w:lineRule="exact"/>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b/>
                <w:sz w:val="24"/>
                <w:lang w:val="ru-RU"/>
              </w:rPr>
            </w:pPr>
            <w:r w:rsidRPr="00D26F12">
              <w:rPr>
                <w:b/>
                <w:sz w:val="24"/>
                <w:lang w:val="ru-RU"/>
              </w:rPr>
              <w:t>Сравнение натуральных чисел, сравнение с числом 0</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ind w:left="107" w:right="480"/>
              <w:rPr>
                <w:sz w:val="24"/>
                <w:lang w:val="ru-RU"/>
              </w:rPr>
            </w:pPr>
            <w:r w:rsidRPr="00D26F12">
              <w:rPr>
                <w:sz w:val="24"/>
                <w:lang w:val="ru-RU"/>
              </w:rPr>
              <w:t>Понятие о сравнении чисел, сравнение натуральных чисел друг с другом и с нулем, математическая запись</w:t>
            </w:r>
          </w:p>
          <w:p w:rsidR="00A73FF3" w:rsidRPr="00D26F12" w:rsidRDefault="00A73FF3" w:rsidP="00B14BF1">
            <w:pPr>
              <w:pStyle w:val="TableParagraph"/>
              <w:spacing w:line="264" w:lineRule="exact"/>
              <w:ind w:left="107"/>
              <w:rPr>
                <w:sz w:val="24"/>
              </w:rPr>
            </w:pPr>
            <w:r w:rsidRPr="00D26F12">
              <w:rPr>
                <w:sz w:val="24"/>
              </w:rPr>
              <w:t>сравнений, способы сравнения чисел.</w:t>
            </w:r>
          </w:p>
        </w:tc>
        <w:tc>
          <w:tcPr>
            <w:tcW w:w="773" w:type="dxa"/>
          </w:tcPr>
          <w:p w:rsidR="00A73FF3" w:rsidRPr="00D26F12" w:rsidRDefault="00A73FF3" w:rsidP="00B14BF1">
            <w:pPr>
              <w:pStyle w:val="TableParagraph"/>
              <w:spacing w:before="5"/>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Действия с натуральными числами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8" w:lineRule="exact"/>
              <w:ind w:left="107"/>
              <w:rPr>
                <w:sz w:val="24"/>
                <w:lang w:val="ru-RU"/>
              </w:rPr>
            </w:pPr>
            <w:r w:rsidRPr="00D26F12">
              <w:rPr>
                <w:sz w:val="24"/>
                <w:lang w:val="ru-RU"/>
              </w:rPr>
              <w:t>Сложение и вычитание, компоненты сложения и</w:t>
            </w:r>
          </w:p>
          <w:p w:rsidR="00A73FF3" w:rsidRPr="00D26F12" w:rsidRDefault="00A73FF3" w:rsidP="00B14BF1">
            <w:pPr>
              <w:pStyle w:val="TableParagraph"/>
              <w:spacing w:line="264" w:lineRule="exact"/>
              <w:ind w:left="107"/>
              <w:rPr>
                <w:sz w:val="24"/>
                <w:lang w:val="ru-RU"/>
              </w:rPr>
            </w:pPr>
            <w:r w:rsidRPr="00D26F12">
              <w:rPr>
                <w:sz w:val="24"/>
                <w:lang w:val="ru-RU"/>
              </w:rPr>
              <w:t>вычитания, связь между ними, нахождение суммы и</w:t>
            </w:r>
          </w:p>
        </w:tc>
        <w:tc>
          <w:tcPr>
            <w:tcW w:w="773" w:type="dxa"/>
          </w:tcPr>
          <w:p w:rsidR="00A73FF3" w:rsidRPr="00D26F12" w:rsidRDefault="00A73FF3" w:rsidP="00B14BF1">
            <w:pPr>
              <w:pStyle w:val="TableParagraph"/>
              <w:spacing w:before="142"/>
              <w:ind w:left="8"/>
              <w:jc w:val="center"/>
            </w:pPr>
            <w:r w:rsidRPr="00D26F12">
              <w:t>+</w:t>
            </w:r>
          </w:p>
        </w:tc>
        <w:tc>
          <w:tcPr>
            <w:tcW w:w="900" w:type="dxa"/>
          </w:tcPr>
          <w:p w:rsidR="00A73FF3" w:rsidRPr="00D26F12" w:rsidRDefault="00A73FF3" w:rsidP="00B14BF1">
            <w:pPr>
              <w:pStyle w:val="TableParagraph"/>
            </w:pPr>
          </w:p>
        </w:tc>
      </w:tr>
    </w:tbl>
    <w:p w:rsidR="00A73FF3" w:rsidRPr="00D26F12" w:rsidRDefault="00A73FF3" w:rsidP="00A73FF3">
      <w:pPr>
        <w:sectPr w:rsidR="00A73FF3" w:rsidRPr="00D26F12">
          <w:pgSz w:w="11910" w:h="16840"/>
          <w:pgMar w:top="1040" w:right="0" w:bottom="166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
        <w:gridCol w:w="6203"/>
        <w:gridCol w:w="773"/>
        <w:gridCol w:w="900"/>
      </w:tblGrid>
      <w:tr w:rsidR="00D26F12" w:rsidRPr="00D26F12" w:rsidTr="00B14BF1">
        <w:trPr>
          <w:trHeight w:val="554"/>
        </w:trPr>
        <w:tc>
          <w:tcPr>
            <w:tcW w:w="1697" w:type="dxa"/>
            <w:vMerge w:val="restart"/>
          </w:tcPr>
          <w:p w:rsidR="00A73FF3" w:rsidRPr="00D26F12" w:rsidRDefault="00A73FF3" w:rsidP="00B14BF1">
            <w:pPr>
              <w:pStyle w:val="TableParagraph"/>
            </w:pPr>
          </w:p>
        </w:tc>
        <w:tc>
          <w:tcPr>
            <w:tcW w:w="6203" w:type="dxa"/>
          </w:tcPr>
          <w:p w:rsidR="00A73FF3" w:rsidRPr="00D26F12" w:rsidRDefault="00A73FF3" w:rsidP="00B14BF1">
            <w:pPr>
              <w:pStyle w:val="TableParagraph"/>
              <w:spacing w:line="265" w:lineRule="exact"/>
              <w:ind w:left="107"/>
              <w:rPr>
                <w:sz w:val="24"/>
                <w:lang w:val="ru-RU"/>
              </w:rPr>
            </w:pPr>
            <w:r w:rsidRPr="00D26F12">
              <w:rPr>
                <w:sz w:val="24"/>
                <w:lang w:val="ru-RU"/>
              </w:rPr>
              <w:t>разности, изменение суммы и разности при изменении</w:t>
            </w:r>
          </w:p>
          <w:p w:rsidR="00A73FF3" w:rsidRPr="00D26F12" w:rsidRDefault="00A73FF3" w:rsidP="00B14BF1">
            <w:pPr>
              <w:pStyle w:val="TableParagraph"/>
              <w:spacing w:line="269" w:lineRule="exact"/>
              <w:ind w:left="107"/>
              <w:rPr>
                <w:sz w:val="24"/>
              </w:rPr>
            </w:pPr>
            <w:r w:rsidRPr="00D26F12">
              <w:rPr>
                <w:sz w:val="24"/>
              </w:rPr>
              <w:t>компонентов сложения и вычитания.</w:t>
            </w:r>
          </w:p>
        </w:tc>
        <w:tc>
          <w:tcPr>
            <w:tcW w:w="773" w:type="dxa"/>
          </w:tcPr>
          <w:p w:rsidR="00A73FF3" w:rsidRPr="00D26F12" w:rsidRDefault="00A73FF3" w:rsidP="00B14BF1">
            <w:pPr>
              <w:pStyle w:val="TableParagraph"/>
            </w:pPr>
          </w:p>
        </w:tc>
        <w:tc>
          <w:tcPr>
            <w:tcW w:w="900" w:type="dxa"/>
          </w:tcPr>
          <w:p w:rsidR="00A73FF3" w:rsidRPr="00D26F12" w:rsidRDefault="00A73FF3" w:rsidP="00B14BF1">
            <w:pPr>
              <w:pStyle w:val="TableParagraph"/>
            </w:pPr>
          </w:p>
        </w:tc>
      </w:tr>
      <w:tr w:rsidR="00D26F12" w:rsidRPr="00D26F12" w:rsidTr="00B14BF1">
        <w:trPr>
          <w:trHeight w:val="1103"/>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585"/>
              <w:rPr>
                <w:sz w:val="24"/>
                <w:lang w:val="ru-RU"/>
              </w:rPr>
            </w:pPr>
            <w:r w:rsidRPr="00D26F12">
              <w:rPr>
                <w:sz w:val="24"/>
                <w:lang w:val="ru-RU"/>
              </w:rPr>
              <w:t>Умножение и деление, компоненты умножения и деления, связь между ними, умножение и сложение в</w:t>
            </w:r>
          </w:p>
          <w:p w:rsidR="00A73FF3" w:rsidRPr="00D26F12" w:rsidRDefault="00A73FF3" w:rsidP="00B14BF1">
            <w:pPr>
              <w:pStyle w:val="TableParagraph"/>
              <w:spacing w:line="270" w:lineRule="atLeast"/>
              <w:ind w:left="107" w:right="1031"/>
              <w:rPr>
                <w:sz w:val="24"/>
                <w:lang w:val="ru-RU"/>
              </w:rPr>
            </w:pPr>
            <w:r w:rsidRPr="00D26F12">
              <w:rPr>
                <w:sz w:val="24"/>
                <w:lang w:val="ru-RU"/>
              </w:rPr>
              <w:t>столбик, деление уголком, проверка результата с помощью прикидки и обратного действия.</w:t>
            </w:r>
          </w:p>
        </w:tc>
        <w:tc>
          <w:tcPr>
            <w:tcW w:w="773" w:type="dxa"/>
          </w:tcPr>
          <w:p w:rsidR="00A73FF3" w:rsidRPr="00D26F12" w:rsidRDefault="00A73FF3" w:rsidP="00B14BF1">
            <w:pPr>
              <w:pStyle w:val="TableParagraph"/>
              <w:spacing w:before="10"/>
              <w:rPr>
                <w:b/>
                <w:i/>
                <w:sz w:val="35"/>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1103"/>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308"/>
              <w:rPr>
                <w:i/>
                <w:sz w:val="24"/>
                <w:lang w:val="ru-RU"/>
              </w:rPr>
            </w:pPr>
            <w:r w:rsidRPr="00D26F12">
              <w:rPr>
                <w:sz w:val="24"/>
                <w:lang w:val="ru-RU"/>
              </w:rPr>
              <w:t xml:space="preserve">Переместительный и сочетательный законы сложения и умножения, распределительный закон умножения относительно сложения, </w:t>
            </w:r>
            <w:r w:rsidRPr="00D26F12">
              <w:rPr>
                <w:i/>
                <w:sz w:val="24"/>
                <w:lang w:val="ru-RU"/>
              </w:rPr>
              <w:t>обоснование алгоритмов</w:t>
            </w:r>
          </w:p>
          <w:p w:rsidR="00A73FF3" w:rsidRPr="00D26F12" w:rsidRDefault="00A73FF3" w:rsidP="00B14BF1">
            <w:pPr>
              <w:pStyle w:val="TableParagraph"/>
              <w:spacing w:line="269" w:lineRule="exact"/>
              <w:ind w:left="107"/>
              <w:rPr>
                <w:i/>
                <w:sz w:val="24"/>
              </w:rPr>
            </w:pPr>
            <w:r w:rsidRPr="00D26F12">
              <w:rPr>
                <w:i/>
                <w:sz w:val="24"/>
              </w:rPr>
              <w:t>выполнения арифметических</w:t>
            </w:r>
            <w:r w:rsidRPr="00D26F12">
              <w:rPr>
                <w:i/>
                <w:spacing w:val="57"/>
                <w:sz w:val="24"/>
              </w:rPr>
              <w:t xml:space="preserve"> </w:t>
            </w:r>
            <w:r w:rsidRPr="00D26F12">
              <w:rPr>
                <w:i/>
                <w:sz w:val="24"/>
              </w:rPr>
              <w:t>действий.</w:t>
            </w:r>
          </w:p>
        </w:tc>
        <w:tc>
          <w:tcPr>
            <w:tcW w:w="773" w:type="dxa"/>
          </w:tcPr>
          <w:p w:rsidR="00A73FF3" w:rsidRPr="00D26F12" w:rsidRDefault="00A73FF3" w:rsidP="00B14BF1">
            <w:pPr>
              <w:pStyle w:val="TableParagraph"/>
              <w:spacing w:before="10"/>
              <w:rPr>
                <w:b/>
                <w:i/>
                <w:sz w:val="35"/>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Степень с натуральным показателем</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1104"/>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313"/>
              <w:rPr>
                <w:sz w:val="24"/>
                <w:lang w:val="ru-RU"/>
              </w:rPr>
            </w:pPr>
            <w:r w:rsidRPr="00D26F12">
              <w:rPr>
                <w:sz w:val="24"/>
                <w:lang w:val="ru-RU"/>
              </w:rPr>
              <w:t>Запись числа в виде суммы разрядных слагаемых, порядок выполнения действий в выражениях, содержащих степень, вычисление значений выражений,</w:t>
            </w:r>
          </w:p>
          <w:p w:rsidR="00A73FF3" w:rsidRPr="00D26F12" w:rsidRDefault="00A73FF3" w:rsidP="00B14BF1">
            <w:pPr>
              <w:pStyle w:val="TableParagraph"/>
              <w:spacing w:line="269" w:lineRule="exact"/>
              <w:ind w:left="107"/>
              <w:rPr>
                <w:sz w:val="24"/>
              </w:rPr>
            </w:pPr>
            <w:r w:rsidRPr="00D26F12">
              <w:rPr>
                <w:sz w:val="24"/>
              </w:rPr>
              <w:t>содержащих степень.</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Числовые выражения</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5" w:lineRule="exact"/>
              <w:ind w:left="107"/>
              <w:rPr>
                <w:sz w:val="24"/>
                <w:lang w:val="ru-RU"/>
              </w:rPr>
            </w:pPr>
            <w:r w:rsidRPr="00D26F12">
              <w:rPr>
                <w:sz w:val="24"/>
                <w:lang w:val="ru-RU"/>
              </w:rPr>
              <w:t>Числовое выражение и его значение, порядок выполнения</w:t>
            </w:r>
          </w:p>
          <w:p w:rsidR="00A73FF3" w:rsidRPr="00D26F12" w:rsidRDefault="00A73FF3" w:rsidP="00B14BF1">
            <w:pPr>
              <w:pStyle w:val="TableParagraph"/>
              <w:spacing w:line="267" w:lineRule="exact"/>
              <w:ind w:left="107"/>
              <w:rPr>
                <w:sz w:val="24"/>
              </w:rPr>
            </w:pPr>
            <w:r w:rsidRPr="00D26F12">
              <w:rPr>
                <w:sz w:val="24"/>
              </w:rPr>
              <w:t>действий.</w:t>
            </w:r>
          </w:p>
        </w:tc>
        <w:tc>
          <w:tcPr>
            <w:tcW w:w="773" w:type="dxa"/>
          </w:tcPr>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b/>
                <w:sz w:val="24"/>
              </w:rPr>
            </w:pPr>
            <w:r w:rsidRPr="00D26F12">
              <w:rPr>
                <w:b/>
                <w:sz w:val="24"/>
              </w:rPr>
              <w:t>Деление с остатком</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Деление с остатком на множестве натуральных чисел,</w:t>
            </w:r>
          </w:p>
          <w:p w:rsidR="00A73FF3" w:rsidRPr="00D26F12" w:rsidRDefault="00A73FF3" w:rsidP="00B14BF1">
            <w:pPr>
              <w:pStyle w:val="TableParagraph"/>
              <w:spacing w:line="269" w:lineRule="exact"/>
              <w:ind w:left="107"/>
              <w:rPr>
                <w:sz w:val="24"/>
              </w:rPr>
            </w:pPr>
            <w:r w:rsidRPr="00D26F12">
              <w:rPr>
                <w:i/>
                <w:sz w:val="24"/>
              </w:rPr>
              <w:t>свойства деления с остатком</w:t>
            </w:r>
            <w:r w:rsidRPr="00D26F12">
              <w:rPr>
                <w:sz w:val="24"/>
              </w:rPr>
              <w:t>.</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Практические задачи на деление с остатком.</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Свойства и признаки делимости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Свойство делимости суммы (разности) на число.</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3"/>
        </w:trPr>
        <w:tc>
          <w:tcPr>
            <w:tcW w:w="1697" w:type="dxa"/>
            <w:vMerge/>
            <w:tcBorders>
              <w:top w:val="nil"/>
            </w:tcBorders>
          </w:tcPr>
          <w:p w:rsidR="00A73FF3" w:rsidRPr="00D26F12" w:rsidRDefault="00A73FF3" w:rsidP="00B14BF1">
            <w:pPr>
              <w:rPr>
                <w:sz w:val="2"/>
                <w:szCs w:val="2"/>
              </w:rPr>
            </w:pPr>
          </w:p>
        </w:tc>
        <w:tc>
          <w:tcPr>
            <w:tcW w:w="6203" w:type="dxa"/>
            <w:tcBorders>
              <w:bottom w:val="single" w:sz="6" w:space="0" w:color="000000"/>
            </w:tcBorders>
          </w:tcPr>
          <w:p w:rsidR="00A73FF3" w:rsidRPr="00D26F12" w:rsidRDefault="00A73FF3" w:rsidP="00B14BF1">
            <w:pPr>
              <w:pStyle w:val="TableParagraph"/>
              <w:spacing w:line="253" w:lineRule="exact"/>
              <w:ind w:left="107"/>
              <w:rPr>
                <w:sz w:val="24"/>
              </w:rPr>
            </w:pPr>
            <w:r w:rsidRPr="00D26F12">
              <w:rPr>
                <w:sz w:val="24"/>
              </w:rPr>
              <w:t>Признаки делимости на 2, 3, 5, 9, 10.</w:t>
            </w:r>
          </w:p>
        </w:tc>
        <w:tc>
          <w:tcPr>
            <w:tcW w:w="773" w:type="dxa"/>
            <w:tcBorders>
              <w:bottom w:val="single" w:sz="6" w:space="0" w:color="000000"/>
            </w:tcBorders>
          </w:tcPr>
          <w:p w:rsidR="00A73FF3" w:rsidRPr="00D26F12" w:rsidRDefault="00A73FF3" w:rsidP="00B14BF1">
            <w:pPr>
              <w:pStyle w:val="TableParagraph"/>
              <w:ind w:left="8"/>
              <w:jc w:val="center"/>
            </w:pPr>
            <w:r w:rsidRPr="00D26F12">
              <w:t>+</w:t>
            </w:r>
          </w:p>
        </w:tc>
        <w:tc>
          <w:tcPr>
            <w:tcW w:w="900" w:type="dxa"/>
            <w:tcBorders>
              <w:bottom w:val="single" w:sz="6" w:space="0" w:color="000000"/>
            </w:tcBorders>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Borders>
              <w:top w:val="single" w:sz="6" w:space="0" w:color="000000"/>
            </w:tcBorders>
          </w:tcPr>
          <w:p w:rsidR="00A73FF3" w:rsidRPr="00D26F12" w:rsidRDefault="00A73FF3" w:rsidP="00B14BF1">
            <w:pPr>
              <w:pStyle w:val="TableParagraph"/>
              <w:spacing w:line="256" w:lineRule="exact"/>
              <w:ind w:left="107"/>
              <w:rPr>
                <w:i/>
                <w:sz w:val="24"/>
              </w:rPr>
            </w:pPr>
            <w:r w:rsidRPr="00D26F12">
              <w:rPr>
                <w:i/>
                <w:sz w:val="24"/>
              </w:rPr>
              <w:t>Признаки делимости на 4, 6, 8, 11.</w:t>
            </w:r>
          </w:p>
        </w:tc>
        <w:tc>
          <w:tcPr>
            <w:tcW w:w="773" w:type="dxa"/>
            <w:tcBorders>
              <w:top w:val="single" w:sz="6" w:space="0" w:color="000000"/>
            </w:tcBorders>
          </w:tcPr>
          <w:p w:rsidR="00A73FF3" w:rsidRPr="00D26F12" w:rsidRDefault="00A73FF3" w:rsidP="00B14BF1">
            <w:pPr>
              <w:pStyle w:val="TableParagraph"/>
              <w:spacing w:line="251" w:lineRule="exact"/>
              <w:ind w:left="8"/>
              <w:jc w:val="center"/>
            </w:pPr>
            <w:r w:rsidRPr="00D26F12">
              <w:t>+</w:t>
            </w:r>
          </w:p>
        </w:tc>
        <w:tc>
          <w:tcPr>
            <w:tcW w:w="900" w:type="dxa"/>
            <w:tcBorders>
              <w:top w:val="single" w:sz="6" w:space="0" w:color="000000"/>
            </w:tcBorders>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i/>
                <w:sz w:val="24"/>
              </w:rPr>
              <w:t>Доказательство признаков делимости</w:t>
            </w:r>
            <w:r w:rsidRPr="00D26F12">
              <w:rPr>
                <w:sz w:val="24"/>
              </w:rPr>
              <w:t>.</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Решение практических задач с применением признаков</w:t>
            </w:r>
          </w:p>
          <w:p w:rsidR="00A73FF3" w:rsidRPr="00D26F12" w:rsidRDefault="00A73FF3" w:rsidP="00B14BF1">
            <w:pPr>
              <w:pStyle w:val="TableParagraph"/>
              <w:spacing w:line="269" w:lineRule="exact"/>
              <w:ind w:left="107"/>
              <w:rPr>
                <w:sz w:val="24"/>
              </w:rPr>
            </w:pPr>
            <w:r w:rsidRPr="00D26F12">
              <w:rPr>
                <w:sz w:val="24"/>
              </w:rPr>
              <w:t>делимости.</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Разложение числа на простые множители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spacing w:line="256" w:lineRule="exact"/>
              <w:ind w:left="107"/>
              <w:rPr>
                <w:i/>
                <w:sz w:val="24"/>
                <w:lang w:val="ru-RU"/>
              </w:rPr>
            </w:pPr>
            <w:r w:rsidRPr="00D26F12">
              <w:rPr>
                <w:sz w:val="24"/>
                <w:lang w:val="ru-RU"/>
              </w:rPr>
              <w:t xml:space="preserve">Простые и составные числа, </w:t>
            </w:r>
            <w:r w:rsidRPr="00D26F12">
              <w:rPr>
                <w:i/>
                <w:sz w:val="24"/>
                <w:lang w:val="ru-RU"/>
              </w:rPr>
              <w:t>решето Эратосфена.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Разложение натурального числа на множители,</w:t>
            </w:r>
          </w:p>
          <w:p w:rsidR="00A73FF3" w:rsidRPr="00D26F12" w:rsidRDefault="00A73FF3" w:rsidP="00B14BF1">
            <w:pPr>
              <w:pStyle w:val="TableParagraph"/>
              <w:spacing w:line="269" w:lineRule="exact"/>
              <w:ind w:left="107"/>
              <w:rPr>
                <w:sz w:val="24"/>
              </w:rPr>
            </w:pPr>
            <w:r w:rsidRPr="00D26F12">
              <w:rPr>
                <w:sz w:val="24"/>
              </w:rPr>
              <w:t>разложение на простые множители.</w:t>
            </w:r>
          </w:p>
        </w:tc>
        <w:tc>
          <w:tcPr>
            <w:tcW w:w="773" w:type="dxa"/>
          </w:tcPr>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5" w:lineRule="exact"/>
              <w:ind w:left="107"/>
              <w:rPr>
                <w:i/>
                <w:sz w:val="24"/>
                <w:lang w:val="ru-RU"/>
              </w:rPr>
            </w:pPr>
            <w:r w:rsidRPr="00D26F12">
              <w:rPr>
                <w:i/>
                <w:sz w:val="24"/>
                <w:lang w:val="ru-RU"/>
              </w:rPr>
              <w:t>Количество делителей числа, алгоритм разложения</w:t>
            </w:r>
          </w:p>
          <w:p w:rsidR="00A73FF3" w:rsidRPr="00D26F12" w:rsidRDefault="00A73FF3" w:rsidP="00B14BF1">
            <w:pPr>
              <w:pStyle w:val="TableParagraph"/>
              <w:spacing w:before="5" w:line="274" w:lineRule="exact"/>
              <w:ind w:left="107" w:right="932"/>
              <w:rPr>
                <w:sz w:val="24"/>
                <w:lang w:val="ru-RU"/>
              </w:rPr>
            </w:pPr>
            <w:r w:rsidRPr="00D26F12">
              <w:rPr>
                <w:i/>
                <w:sz w:val="24"/>
                <w:lang w:val="ru-RU"/>
              </w:rPr>
              <w:t>числа на простые множители, основная теорема арифметики</w:t>
            </w:r>
            <w:r w:rsidRPr="00D26F12">
              <w:rPr>
                <w:sz w:val="24"/>
                <w:lang w:val="ru-RU"/>
              </w:rPr>
              <w:t>.</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9" w:lineRule="exact"/>
              <w:ind w:left="107"/>
              <w:rPr>
                <w:b/>
                <w:sz w:val="24"/>
              </w:rPr>
            </w:pPr>
            <w:r w:rsidRPr="00D26F12">
              <w:rPr>
                <w:b/>
                <w:sz w:val="24"/>
              </w:rPr>
              <w:t>Алгебраические выражения</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1379"/>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237"/>
              <w:rPr>
                <w:sz w:val="24"/>
                <w:lang w:val="ru-RU"/>
              </w:rPr>
            </w:pPr>
            <w:r w:rsidRPr="00D26F12">
              <w:rPr>
                <w:sz w:val="24"/>
                <w:lang w:val="ru-RU"/>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w:t>
            </w:r>
          </w:p>
          <w:p w:rsidR="00A73FF3" w:rsidRPr="00D26F12" w:rsidRDefault="00A73FF3" w:rsidP="00B14BF1">
            <w:pPr>
              <w:pStyle w:val="TableParagraph"/>
              <w:spacing w:line="269" w:lineRule="exact"/>
              <w:ind w:left="107"/>
              <w:rPr>
                <w:sz w:val="24"/>
              </w:rPr>
            </w:pPr>
            <w:r w:rsidRPr="00D26F12">
              <w:rPr>
                <w:sz w:val="24"/>
              </w:rPr>
              <w:t>алгебраических выражений.</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Делители и кратные</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Делитель и его свойства, общий делитель двух и более</w:t>
            </w:r>
          </w:p>
          <w:p w:rsidR="00A73FF3" w:rsidRPr="00D26F12" w:rsidRDefault="00A73FF3" w:rsidP="00B14BF1">
            <w:pPr>
              <w:pStyle w:val="TableParagraph"/>
              <w:spacing w:line="270" w:lineRule="atLeast"/>
              <w:ind w:left="107" w:right="495"/>
              <w:rPr>
                <w:sz w:val="24"/>
                <w:lang w:val="ru-RU"/>
              </w:rPr>
            </w:pPr>
            <w:r w:rsidRPr="00D26F12">
              <w:rPr>
                <w:sz w:val="24"/>
                <w:lang w:val="ru-RU"/>
              </w:rPr>
              <w:t>чисел, наибольший общий делитель, взаимно простые числа, нахождение наибольшего общего делителя.</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82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262"/>
              <w:rPr>
                <w:sz w:val="24"/>
                <w:lang w:val="ru-RU"/>
              </w:rPr>
            </w:pPr>
            <w:r w:rsidRPr="00D26F12">
              <w:rPr>
                <w:sz w:val="24"/>
                <w:lang w:val="ru-RU"/>
              </w:rPr>
              <w:t>Кратное и его свойства, общее кратное двух и более чисел, наименьшее общее кратное, способы нахождения</w:t>
            </w:r>
          </w:p>
          <w:p w:rsidR="00A73FF3" w:rsidRPr="00D26F12" w:rsidRDefault="00A73FF3" w:rsidP="00B14BF1">
            <w:pPr>
              <w:pStyle w:val="TableParagraph"/>
              <w:spacing w:line="269" w:lineRule="exact"/>
              <w:ind w:left="107"/>
              <w:rPr>
                <w:sz w:val="24"/>
              </w:rPr>
            </w:pPr>
            <w:r w:rsidRPr="00D26F12">
              <w:rPr>
                <w:sz w:val="24"/>
              </w:rPr>
              <w:t>наименьшего общего кратного.</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bl>
    <w:p w:rsidR="00A73FF3" w:rsidRPr="00D26F12" w:rsidRDefault="00A73FF3" w:rsidP="00A73FF3">
      <w:p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
        <w:gridCol w:w="6203"/>
        <w:gridCol w:w="773"/>
        <w:gridCol w:w="900"/>
      </w:tblGrid>
      <w:tr w:rsidR="00D26F12" w:rsidRPr="00D26F12" w:rsidTr="00B14BF1">
        <w:trPr>
          <w:trHeight w:val="277"/>
        </w:trPr>
        <w:tc>
          <w:tcPr>
            <w:tcW w:w="1697" w:type="dxa"/>
            <w:vMerge w:val="restart"/>
          </w:tcPr>
          <w:p w:rsidR="00A73FF3" w:rsidRPr="00D26F12" w:rsidRDefault="00A73FF3" w:rsidP="00B14BF1">
            <w:pPr>
              <w:pStyle w:val="TableParagraph"/>
              <w:spacing w:line="248" w:lineRule="exact"/>
              <w:ind w:left="107"/>
              <w:rPr>
                <w:b/>
              </w:rPr>
            </w:pPr>
            <w:r w:rsidRPr="00D26F12">
              <w:rPr>
                <w:b/>
              </w:rPr>
              <w:t>Дроби</w:t>
            </w:r>
          </w:p>
        </w:tc>
        <w:tc>
          <w:tcPr>
            <w:tcW w:w="6203" w:type="dxa"/>
          </w:tcPr>
          <w:p w:rsidR="00A73FF3" w:rsidRPr="00D26F12" w:rsidRDefault="00A73FF3" w:rsidP="00B14BF1">
            <w:pPr>
              <w:pStyle w:val="TableParagraph"/>
              <w:spacing w:line="258" w:lineRule="exact"/>
              <w:ind w:left="107"/>
              <w:rPr>
                <w:b/>
                <w:sz w:val="24"/>
              </w:rPr>
            </w:pPr>
            <w:r w:rsidRPr="00D26F12">
              <w:rPr>
                <w:b/>
                <w:sz w:val="24"/>
              </w:rPr>
              <w:t>Обыкновенные дроби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Доля, часть, дробное число, дробь.</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Дробное число как результат деления.</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Правильные и неправильные дроби, смешанная дробь</w:t>
            </w:r>
          </w:p>
          <w:p w:rsidR="00A73FF3" w:rsidRPr="00D26F12" w:rsidRDefault="00A73FF3" w:rsidP="00B14BF1">
            <w:pPr>
              <w:pStyle w:val="TableParagraph"/>
              <w:spacing w:line="269" w:lineRule="exact"/>
              <w:ind w:left="107"/>
              <w:rPr>
                <w:sz w:val="24"/>
              </w:rPr>
            </w:pPr>
            <w:r w:rsidRPr="00D26F12">
              <w:rPr>
                <w:sz w:val="24"/>
              </w:rPr>
              <w:t>(смешанное число).</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679"/>
              <w:rPr>
                <w:sz w:val="24"/>
                <w:lang w:val="ru-RU"/>
              </w:rPr>
            </w:pPr>
            <w:r w:rsidRPr="00D26F12">
              <w:rPr>
                <w:sz w:val="24"/>
                <w:lang w:val="ru-RU"/>
              </w:rPr>
              <w:t>Запись натурального числа в виде дроби с заданным знаменателем, преобразование смешанной дроби в</w:t>
            </w:r>
          </w:p>
          <w:p w:rsidR="00A73FF3" w:rsidRPr="00D26F12" w:rsidRDefault="00A73FF3" w:rsidP="00B14BF1">
            <w:pPr>
              <w:pStyle w:val="TableParagraph"/>
              <w:spacing w:line="269" w:lineRule="exact"/>
              <w:ind w:left="107"/>
              <w:rPr>
                <w:sz w:val="24"/>
              </w:rPr>
            </w:pPr>
            <w:r w:rsidRPr="00D26F12">
              <w:rPr>
                <w:sz w:val="24"/>
              </w:rPr>
              <w:t>неправильную дробь и наоборот.</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Приведение дробей к общему знаменателю.</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rPr>
            </w:pPr>
            <w:r w:rsidRPr="00D26F12">
              <w:rPr>
                <w:sz w:val="24"/>
              </w:rPr>
              <w:t>Сравнение обыкновенных дробей.</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Сложение и вычитание обыкновенных дробей.</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Умножение и деление обыкновенных дробей.</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Арифметические действия со смешанными дробями.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6"/>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Арифметические действия с дробными числами.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Способы рационализации вычислений и их применение при</w:t>
            </w:r>
          </w:p>
          <w:p w:rsidR="00A73FF3" w:rsidRPr="00D26F12" w:rsidRDefault="00A73FF3" w:rsidP="00B14BF1">
            <w:pPr>
              <w:pStyle w:val="TableParagraph"/>
              <w:spacing w:line="269" w:lineRule="exact"/>
              <w:ind w:left="107"/>
              <w:rPr>
                <w:sz w:val="24"/>
              </w:rPr>
            </w:pPr>
            <w:r w:rsidRPr="00D26F12">
              <w:rPr>
                <w:i/>
                <w:sz w:val="24"/>
              </w:rPr>
              <w:t>выполнении действий</w:t>
            </w:r>
            <w:r w:rsidRPr="00D26F12">
              <w:rPr>
                <w:sz w:val="24"/>
              </w:rPr>
              <w:t>.</w:t>
            </w:r>
          </w:p>
        </w:tc>
        <w:tc>
          <w:tcPr>
            <w:tcW w:w="773" w:type="dxa"/>
          </w:tcPr>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b/>
                <w:sz w:val="24"/>
              </w:rPr>
            </w:pPr>
            <w:r w:rsidRPr="00D26F12">
              <w:rPr>
                <w:b/>
                <w:sz w:val="24"/>
              </w:rPr>
              <w:t>Десятичные дроби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Целая и дробная части десятичной дроби.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spacing w:line="251" w:lineRule="exact"/>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Преобразование десятичных дробей в обыкновенные.</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Сравнение десятичных дробей.</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Сложение и вычитание десятичных дробей.</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Округление десятичных дробей.</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Умножение и деление десятичных дробей.</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4"/>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5" w:lineRule="exact"/>
              <w:ind w:left="107"/>
              <w:rPr>
                <w:i/>
                <w:sz w:val="24"/>
                <w:lang w:val="ru-RU"/>
              </w:rPr>
            </w:pPr>
            <w:r w:rsidRPr="00D26F12">
              <w:rPr>
                <w:i/>
                <w:sz w:val="24"/>
                <w:lang w:val="ru-RU"/>
              </w:rPr>
              <w:t>Преобразование обыкновенных дробей в десятичные</w:t>
            </w:r>
          </w:p>
          <w:p w:rsidR="00A73FF3" w:rsidRPr="00D26F12" w:rsidRDefault="00A73FF3" w:rsidP="00B14BF1">
            <w:pPr>
              <w:pStyle w:val="TableParagraph"/>
              <w:spacing w:line="269" w:lineRule="exact"/>
              <w:ind w:left="107"/>
              <w:rPr>
                <w:i/>
                <w:sz w:val="24"/>
                <w:lang w:val="ru-RU"/>
              </w:rPr>
            </w:pPr>
            <w:r w:rsidRPr="00D26F12">
              <w:rPr>
                <w:i/>
                <w:sz w:val="24"/>
                <w:lang w:val="ru-RU"/>
              </w:rPr>
              <w:t>дроби.</w:t>
            </w:r>
          </w:p>
        </w:tc>
        <w:tc>
          <w:tcPr>
            <w:tcW w:w="773" w:type="dxa"/>
          </w:tcPr>
          <w:p w:rsidR="00A73FF3" w:rsidRPr="00D26F12" w:rsidRDefault="00A73FF3" w:rsidP="00B14BF1">
            <w:pPr>
              <w:pStyle w:val="TableParagraph"/>
              <w:rPr>
                <w:lang w:val="ru-RU"/>
              </w:rPr>
            </w:pP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i/>
                <w:sz w:val="24"/>
                <w:lang w:val="ru-RU"/>
              </w:rPr>
              <w:t>Конечные и бесконечные десятичные дроби</w:t>
            </w:r>
            <w:r w:rsidRPr="00D26F12">
              <w:rPr>
                <w:sz w:val="24"/>
                <w:lang w:val="ru-RU"/>
              </w:rPr>
              <w:t>.</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Отношение двух чисел</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Масштаб на плане и карте.</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Пропорции.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Свойства пропорций, применение пропорций и</w:t>
            </w:r>
          </w:p>
          <w:p w:rsidR="00A73FF3" w:rsidRPr="00D26F12" w:rsidRDefault="00A73FF3" w:rsidP="00B14BF1">
            <w:pPr>
              <w:pStyle w:val="TableParagraph"/>
              <w:spacing w:line="269" w:lineRule="exact"/>
              <w:ind w:left="107"/>
              <w:rPr>
                <w:sz w:val="24"/>
                <w:lang w:val="ru-RU"/>
              </w:rPr>
            </w:pPr>
            <w:r w:rsidRPr="00D26F12">
              <w:rPr>
                <w:sz w:val="24"/>
                <w:lang w:val="ru-RU"/>
              </w:rPr>
              <w:t>отношений при решении задач.</w:t>
            </w:r>
          </w:p>
        </w:tc>
        <w:tc>
          <w:tcPr>
            <w:tcW w:w="773" w:type="dxa"/>
          </w:tcPr>
          <w:p w:rsidR="00A73FF3" w:rsidRPr="00D26F12" w:rsidRDefault="00A73FF3" w:rsidP="00B14BF1">
            <w:pPr>
              <w:pStyle w:val="TableParagraph"/>
              <w:rPr>
                <w:lang w:val="ru-RU"/>
              </w:rPr>
            </w:pP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b/>
                <w:sz w:val="24"/>
              </w:rPr>
            </w:pPr>
            <w:r w:rsidRPr="00D26F12">
              <w:rPr>
                <w:b/>
                <w:sz w:val="24"/>
              </w:rPr>
              <w:t>Среднее арифметическое чисел</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Среднее арифметическое двух чисел.</w:t>
            </w:r>
          </w:p>
        </w:tc>
        <w:tc>
          <w:tcPr>
            <w:tcW w:w="773" w:type="dxa"/>
          </w:tcPr>
          <w:p w:rsidR="00A73FF3" w:rsidRPr="00D26F12" w:rsidRDefault="00A73FF3" w:rsidP="00B14BF1">
            <w:pPr>
              <w:pStyle w:val="TableParagraph"/>
              <w:spacing w:line="251" w:lineRule="exact"/>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Изображение среднего арифметического двух чисел на</w:t>
            </w:r>
          </w:p>
          <w:p w:rsidR="00A73FF3" w:rsidRPr="00D26F12" w:rsidRDefault="00A73FF3" w:rsidP="00B14BF1">
            <w:pPr>
              <w:pStyle w:val="TableParagraph"/>
              <w:spacing w:line="269" w:lineRule="exact"/>
              <w:ind w:left="107"/>
              <w:rPr>
                <w:sz w:val="24"/>
              </w:rPr>
            </w:pPr>
            <w:r w:rsidRPr="00D26F12">
              <w:rPr>
                <w:sz w:val="24"/>
              </w:rPr>
              <w:t>числовой прямой.</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552"/>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Решение практических задач с применением среднего</w:t>
            </w:r>
          </w:p>
          <w:p w:rsidR="00A73FF3" w:rsidRPr="00D26F12" w:rsidRDefault="00A73FF3" w:rsidP="00B14BF1">
            <w:pPr>
              <w:pStyle w:val="TableParagraph"/>
              <w:spacing w:line="269" w:lineRule="exact"/>
              <w:ind w:left="107"/>
              <w:rPr>
                <w:sz w:val="24"/>
              </w:rPr>
            </w:pPr>
            <w:r w:rsidRPr="00D26F12">
              <w:rPr>
                <w:sz w:val="24"/>
              </w:rPr>
              <w:t>арифметического.</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i/>
                <w:sz w:val="24"/>
              </w:rPr>
              <w:t>Среднее арифметическое нескольких чисел.</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Проценты</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Понятие процента.</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4"/>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5" w:lineRule="exact"/>
              <w:ind w:left="107"/>
              <w:rPr>
                <w:sz w:val="24"/>
                <w:lang w:val="ru-RU"/>
              </w:rPr>
            </w:pPr>
            <w:r w:rsidRPr="00D26F12">
              <w:rPr>
                <w:sz w:val="24"/>
                <w:lang w:val="ru-RU"/>
              </w:rPr>
              <w:t>Вычисление процентов от числа и числа по известному</w:t>
            </w:r>
          </w:p>
          <w:p w:rsidR="00A73FF3" w:rsidRPr="00D26F12" w:rsidRDefault="00A73FF3" w:rsidP="00B14BF1">
            <w:pPr>
              <w:pStyle w:val="TableParagraph"/>
              <w:spacing w:line="269" w:lineRule="exact"/>
              <w:ind w:left="107"/>
              <w:rPr>
                <w:sz w:val="24"/>
                <w:lang w:val="ru-RU"/>
              </w:rPr>
            </w:pPr>
            <w:r w:rsidRPr="00D26F12">
              <w:rPr>
                <w:sz w:val="24"/>
                <w:lang w:val="ru-RU"/>
              </w:rPr>
              <w:t>проценту, выражение отношения в процентах.</w:t>
            </w:r>
          </w:p>
        </w:tc>
        <w:tc>
          <w:tcPr>
            <w:tcW w:w="773" w:type="dxa"/>
          </w:tcPr>
          <w:p w:rsidR="00A73FF3" w:rsidRPr="00D26F12" w:rsidRDefault="00A73FF3" w:rsidP="00B14BF1">
            <w:pPr>
              <w:pStyle w:val="TableParagraph"/>
              <w:rPr>
                <w:lang w:val="ru-RU"/>
              </w:rPr>
            </w:pP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Решение несложных практических задач с процентами.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Диаграммы</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Столбчатые и круговые диаграммы.</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Извлечение информации из диаграмм.</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i/>
                <w:sz w:val="24"/>
                <w:lang w:val="ru-RU"/>
              </w:rPr>
              <w:t>Изображение диаграмм по числовым данным</w:t>
            </w:r>
            <w:r w:rsidRPr="00D26F12">
              <w:rPr>
                <w:sz w:val="24"/>
                <w:lang w:val="ru-RU"/>
              </w:rPr>
              <w:t>.</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8"/>
        </w:trPr>
        <w:tc>
          <w:tcPr>
            <w:tcW w:w="1697" w:type="dxa"/>
            <w:vMerge w:val="restart"/>
          </w:tcPr>
          <w:p w:rsidR="00A73FF3" w:rsidRPr="00D26F12" w:rsidRDefault="00A73FF3" w:rsidP="00B14BF1">
            <w:pPr>
              <w:pStyle w:val="TableParagraph"/>
              <w:ind w:left="107" w:right="79"/>
              <w:rPr>
                <w:b/>
              </w:rPr>
            </w:pPr>
            <w:r w:rsidRPr="00D26F12">
              <w:rPr>
                <w:b/>
              </w:rPr>
              <w:t>Рациональные числа</w:t>
            </w:r>
          </w:p>
        </w:tc>
        <w:tc>
          <w:tcPr>
            <w:tcW w:w="6203" w:type="dxa"/>
          </w:tcPr>
          <w:p w:rsidR="00A73FF3" w:rsidRPr="00D26F12" w:rsidRDefault="00A73FF3" w:rsidP="00B14BF1">
            <w:pPr>
              <w:pStyle w:val="TableParagraph"/>
              <w:spacing w:line="258" w:lineRule="exact"/>
              <w:ind w:left="107"/>
              <w:rPr>
                <w:b/>
                <w:sz w:val="24"/>
              </w:rPr>
            </w:pPr>
            <w:r w:rsidRPr="00D26F12">
              <w:rPr>
                <w:b/>
                <w:sz w:val="24"/>
              </w:rPr>
              <w:t>Положительные и отрицательные числа</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Изображение чисел на числовой (координатной) прямой.</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spacing w:line="251" w:lineRule="exact"/>
              <w:ind w:left="6"/>
              <w:jc w:val="center"/>
            </w:pPr>
            <w:r w:rsidRPr="00D26F12">
              <w:t>+</w:t>
            </w:r>
          </w:p>
        </w:tc>
      </w:tr>
    </w:tbl>
    <w:p w:rsidR="00A73FF3" w:rsidRPr="00D26F12" w:rsidRDefault="00A73FF3" w:rsidP="00A73FF3">
      <w:pPr>
        <w:spacing w:line="251" w:lineRule="exact"/>
        <w:jc w:val="cente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
        <w:gridCol w:w="6203"/>
        <w:gridCol w:w="773"/>
        <w:gridCol w:w="900"/>
      </w:tblGrid>
      <w:tr w:rsidR="00D26F12" w:rsidRPr="00D26F12" w:rsidTr="00B14BF1">
        <w:trPr>
          <w:trHeight w:val="277"/>
        </w:trPr>
        <w:tc>
          <w:tcPr>
            <w:tcW w:w="1697" w:type="dxa"/>
            <w:vMerge w:val="restart"/>
          </w:tcPr>
          <w:p w:rsidR="00A73FF3" w:rsidRPr="00D26F12" w:rsidRDefault="00A73FF3" w:rsidP="00B14BF1">
            <w:pPr>
              <w:pStyle w:val="TableParagraph"/>
            </w:pPr>
          </w:p>
        </w:tc>
        <w:tc>
          <w:tcPr>
            <w:tcW w:w="6203" w:type="dxa"/>
          </w:tcPr>
          <w:p w:rsidR="00A73FF3" w:rsidRPr="00D26F12" w:rsidRDefault="00A73FF3" w:rsidP="00B14BF1">
            <w:pPr>
              <w:pStyle w:val="TableParagraph"/>
              <w:spacing w:line="258" w:lineRule="exact"/>
              <w:ind w:left="107"/>
              <w:rPr>
                <w:sz w:val="24"/>
              </w:rPr>
            </w:pPr>
            <w:r w:rsidRPr="00D26F12">
              <w:rPr>
                <w:sz w:val="24"/>
              </w:rPr>
              <w:t>Сравнение чисел.</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2"/>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3" w:lineRule="exact"/>
              <w:ind w:left="107"/>
              <w:rPr>
                <w:sz w:val="24"/>
                <w:lang w:val="ru-RU"/>
              </w:rPr>
            </w:pPr>
            <w:r w:rsidRPr="00D26F12">
              <w:rPr>
                <w:sz w:val="24"/>
                <w:lang w:val="ru-RU"/>
              </w:rPr>
              <w:t>Модуль числа, геометрическая интерпретация модуля</w:t>
            </w:r>
          </w:p>
          <w:p w:rsidR="00A73FF3" w:rsidRPr="00D26F12" w:rsidRDefault="00A73FF3" w:rsidP="00B14BF1">
            <w:pPr>
              <w:pStyle w:val="TableParagraph"/>
              <w:spacing w:line="269" w:lineRule="exact"/>
              <w:ind w:left="107"/>
              <w:rPr>
                <w:sz w:val="24"/>
                <w:lang w:val="ru-RU"/>
              </w:rPr>
            </w:pPr>
            <w:r w:rsidRPr="00D26F12">
              <w:rPr>
                <w:sz w:val="24"/>
                <w:lang w:val="ru-RU"/>
              </w:rPr>
              <w:t>числа.</w:t>
            </w:r>
          </w:p>
        </w:tc>
        <w:tc>
          <w:tcPr>
            <w:tcW w:w="773" w:type="dxa"/>
          </w:tcPr>
          <w:p w:rsidR="00A73FF3" w:rsidRPr="00D26F12" w:rsidRDefault="00A73FF3" w:rsidP="00B14BF1">
            <w:pPr>
              <w:pStyle w:val="TableParagraph"/>
              <w:rPr>
                <w:lang w:val="ru-RU"/>
              </w:rPr>
            </w:pPr>
          </w:p>
        </w:tc>
        <w:tc>
          <w:tcPr>
            <w:tcW w:w="900" w:type="dxa"/>
          </w:tcPr>
          <w:p w:rsidR="00A73FF3" w:rsidRPr="00D26F12" w:rsidRDefault="00A73FF3" w:rsidP="00B14BF1">
            <w:pPr>
              <w:pStyle w:val="TableParagraph"/>
              <w:spacing w:before="137"/>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Действия с положительными и отрицательными числами.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Множество целых чисел.</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Понятие о рациональном числе</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Первичное представление о множестве рациональных</w:t>
            </w:r>
          </w:p>
          <w:p w:rsidR="00A73FF3" w:rsidRPr="00D26F12" w:rsidRDefault="00A73FF3" w:rsidP="00B14BF1">
            <w:pPr>
              <w:pStyle w:val="TableParagraph"/>
              <w:spacing w:line="269" w:lineRule="exact"/>
              <w:ind w:left="107"/>
              <w:rPr>
                <w:i/>
                <w:sz w:val="24"/>
                <w:lang w:val="ru-RU"/>
              </w:rPr>
            </w:pPr>
            <w:r w:rsidRPr="00D26F12">
              <w:rPr>
                <w:i/>
                <w:sz w:val="24"/>
                <w:lang w:val="ru-RU"/>
              </w:rPr>
              <w:t>чисел.</w:t>
            </w:r>
          </w:p>
        </w:tc>
        <w:tc>
          <w:tcPr>
            <w:tcW w:w="773" w:type="dxa"/>
          </w:tcPr>
          <w:p w:rsidR="00A73FF3" w:rsidRPr="00D26F12" w:rsidRDefault="00A73FF3" w:rsidP="00B14BF1">
            <w:pPr>
              <w:pStyle w:val="TableParagraph"/>
              <w:rPr>
                <w:lang w:val="ru-RU"/>
              </w:rPr>
            </w:pP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rPr>
            </w:pPr>
            <w:r w:rsidRPr="00D26F12">
              <w:rPr>
                <w:sz w:val="24"/>
              </w:rPr>
              <w:t>Действия с рациональными числами.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val="restart"/>
          </w:tcPr>
          <w:p w:rsidR="00A73FF3" w:rsidRPr="00D26F12" w:rsidRDefault="00A73FF3" w:rsidP="00B14BF1">
            <w:pPr>
              <w:pStyle w:val="TableParagraph"/>
              <w:ind w:left="107" w:right="511"/>
              <w:rPr>
                <w:b/>
              </w:rPr>
            </w:pPr>
            <w:r w:rsidRPr="00D26F12">
              <w:rPr>
                <w:b/>
              </w:rPr>
              <w:t>Решение текстовых задач</w:t>
            </w:r>
          </w:p>
        </w:tc>
        <w:tc>
          <w:tcPr>
            <w:tcW w:w="6203" w:type="dxa"/>
          </w:tcPr>
          <w:p w:rsidR="00A73FF3" w:rsidRPr="00D26F12" w:rsidRDefault="00A73FF3" w:rsidP="00B14BF1">
            <w:pPr>
              <w:pStyle w:val="TableParagraph"/>
              <w:spacing w:line="256" w:lineRule="exact"/>
              <w:ind w:left="107"/>
              <w:rPr>
                <w:b/>
                <w:sz w:val="24"/>
              </w:rPr>
            </w:pPr>
            <w:r w:rsidRPr="00D26F12">
              <w:rPr>
                <w:b/>
                <w:sz w:val="24"/>
              </w:rPr>
              <w:t>Единицы измерений</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Единицы измерений: длины, площади, объема, массы,</w:t>
            </w:r>
          </w:p>
          <w:p w:rsidR="00A73FF3" w:rsidRPr="00D26F12" w:rsidRDefault="00A73FF3" w:rsidP="00B14BF1">
            <w:pPr>
              <w:pStyle w:val="TableParagraph"/>
              <w:spacing w:line="269" w:lineRule="exact"/>
              <w:ind w:left="107"/>
              <w:rPr>
                <w:sz w:val="24"/>
              </w:rPr>
            </w:pPr>
            <w:r w:rsidRPr="00D26F12">
              <w:rPr>
                <w:sz w:val="24"/>
              </w:rPr>
              <w:t>времени, скорости.</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spacing w:before="137"/>
              <w:ind w:left="6"/>
              <w:jc w:val="center"/>
            </w:pPr>
            <w:r w:rsidRPr="00D26F12">
              <w:t>+</w:t>
            </w:r>
          </w:p>
        </w:tc>
      </w:tr>
      <w:tr w:rsidR="00D26F12" w:rsidRPr="00D26F12" w:rsidTr="00B14BF1">
        <w:trPr>
          <w:trHeight w:val="552"/>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Зависимости между единицами измерения каждой</w:t>
            </w:r>
          </w:p>
          <w:p w:rsidR="00A73FF3" w:rsidRPr="00D26F12" w:rsidRDefault="00A73FF3" w:rsidP="00B14BF1">
            <w:pPr>
              <w:pStyle w:val="TableParagraph"/>
              <w:spacing w:line="269" w:lineRule="exact"/>
              <w:ind w:left="107"/>
              <w:rPr>
                <w:sz w:val="24"/>
                <w:lang w:val="ru-RU"/>
              </w:rPr>
            </w:pPr>
            <w:r w:rsidRPr="00D26F12">
              <w:rPr>
                <w:sz w:val="24"/>
                <w:lang w:val="ru-RU"/>
              </w:rPr>
              <w:t>величины.</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spacing w:before="137"/>
              <w:ind w:left="6"/>
              <w:jc w:val="center"/>
            </w:pPr>
            <w:r w:rsidRPr="00D26F12">
              <w:t>+</w:t>
            </w: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Зависимости между величинами: скорость, время,</w:t>
            </w:r>
          </w:p>
          <w:p w:rsidR="00A73FF3" w:rsidRPr="00D26F12" w:rsidRDefault="00A73FF3" w:rsidP="00B14BF1">
            <w:pPr>
              <w:pStyle w:val="TableParagraph"/>
              <w:spacing w:line="270" w:lineRule="atLeast"/>
              <w:ind w:left="107"/>
              <w:rPr>
                <w:sz w:val="24"/>
                <w:lang w:val="ru-RU"/>
              </w:rPr>
            </w:pPr>
            <w:r w:rsidRPr="00D26F12">
              <w:rPr>
                <w:sz w:val="24"/>
                <w:lang w:val="ru-RU"/>
              </w:rPr>
              <w:t>расстояние; производительность, время, работа; цена, количество, стоимость.</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Задачи на все арифметические действия</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spacing w:line="256" w:lineRule="exact"/>
              <w:ind w:left="107"/>
              <w:rPr>
                <w:i/>
                <w:sz w:val="24"/>
                <w:lang w:val="ru-RU"/>
              </w:rPr>
            </w:pPr>
            <w:r w:rsidRPr="00D26F12">
              <w:rPr>
                <w:sz w:val="24"/>
                <w:lang w:val="ru-RU"/>
              </w:rPr>
              <w:t>Решение текстовых задач арифметическим способом</w:t>
            </w:r>
            <w:r w:rsidRPr="00D26F12">
              <w:rPr>
                <w:i/>
                <w:sz w:val="24"/>
                <w:lang w:val="ru-RU"/>
              </w:rPr>
              <w:t>.</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3"/>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5" w:lineRule="exact"/>
              <w:ind w:left="107"/>
              <w:rPr>
                <w:sz w:val="24"/>
                <w:lang w:val="ru-RU"/>
              </w:rPr>
            </w:pPr>
            <w:r w:rsidRPr="00D26F12">
              <w:rPr>
                <w:sz w:val="24"/>
                <w:lang w:val="ru-RU"/>
              </w:rPr>
              <w:t>Использование таблиц, схем, чертежей, других средств</w:t>
            </w:r>
          </w:p>
          <w:p w:rsidR="00A73FF3" w:rsidRPr="00D26F12" w:rsidRDefault="00A73FF3" w:rsidP="00B14BF1">
            <w:pPr>
              <w:pStyle w:val="TableParagraph"/>
              <w:spacing w:line="269" w:lineRule="exact"/>
              <w:ind w:left="107"/>
              <w:rPr>
                <w:sz w:val="24"/>
                <w:lang w:val="ru-RU"/>
              </w:rPr>
            </w:pPr>
            <w:r w:rsidRPr="00D26F12">
              <w:rPr>
                <w:sz w:val="24"/>
                <w:lang w:val="ru-RU"/>
              </w:rPr>
              <w:t>представления данных при решении задачи.</w:t>
            </w:r>
          </w:p>
        </w:tc>
        <w:tc>
          <w:tcPr>
            <w:tcW w:w="773" w:type="dxa"/>
          </w:tcPr>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Задачи на движение, работу и покупки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1380"/>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ind w:left="107" w:right="160"/>
              <w:rPr>
                <w:sz w:val="24"/>
                <w:lang w:val="ru-RU"/>
              </w:rPr>
            </w:pPr>
            <w:r w:rsidRPr="00D26F12">
              <w:rPr>
                <w:sz w:val="24"/>
                <w:lang w:val="ru-RU"/>
              </w:rPr>
              <w:t>Решение несложных задач на движение в противоположных направлениях, в одном направлении, движение по реке по течению и против течения. Решение</w:t>
            </w:r>
          </w:p>
          <w:p w:rsidR="00A73FF3" w:rsidRPr="00D26F12" w:rsidRDefault="00A73FF3" w:rsidP="00B14BF1">
            <w:pPr>
              <w:pStyle w:val="TableParagraph"/>
              <w:spacing w:line="270" w:lineRule="atLeast"/>
              <w:ind w:left="107" w:right="554"/>
              <w:rPr>
                <w:sz w:val="24"/>
                <w:lang w:val="ru-RU"/>
              </w:rPr>
            </w:pPr>
            <w:r w:rsidRPr="00D26F12">
              <w:rPr>
                <w:sz w:val="24"/>
                <w:lang w:val="ru-RU"/>
              </w:rPr>
              <w:t>задач на совместную работу. Применение дробей при решении задач.</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rPr>
                <w:b/>
                <w:i/>
                <w:sz w:val="24"/>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Задачи на части, доли, проценты</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Решение задач на нахождение части числа и числа по его</w:t>
            </w:r>
          </w:p>
          <w:p w:rsidR="00A73FF3" w:rsidRPr="00D26F12" w:rsidRDefault="00A73FF3" w:rsidP="00B14BF1">
            <w:pPr>
              <w:pStyle w:val="TableParagraph"/>
              <w:spacing w:line="269" w:lineRule="exact"/>
              <w:ind w:left="107"/>
              <w:rPr>
                <w:sz w:val="24"/>
              </w:rPr>
            </w:pPr>
            <w:r w:rsidRPr="00D26F12">
              <w:rPr>
                <w:sz w:val="24"/>
              </w:rPr>
              <w:t>части.</w:t>
            </w:r>
          </w:p>
        </w:tc>
        <w:tc>
          <w:tcPr>
            <w:tcW w:w="773" w:type="dxa"/>
          </w:tcPr>
          <w:p w:rsidR="00A73FF3" w:rsidRPr="00D26F12" w:rsidRDefault="00A73FF3" w:rsidP="00B14BF1">
            <w:pPr>
              <w:pStyle w:val="TableParagraph"/>
              <w:spacing w:before="139"/>
              <w:ind w:left="8"/>
              <w:jc w:val="center"/>
            </w:pPr>
            <w:r w:rsidRPr="00D26F12">
              <w:t>+</w:t>
            </w:r>
          </w:p>
        </w:tc>
        <w:tc>
          <w:tcPr>
            <w:tcW w:w="900" w:type="dxa"/>
          </w:tcPr>
          <w:p w:rsidR="00A73FF3" w:rsidRPr="00D26F12" w:rsidRDefault="00A73FF3" w:rsidP="00B14BF1">
            <w:pPr>
              <w:pStyle w:val="TableParagraph"/>
              <w:spacing w:before="139"/>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Решение задач на проценты и доли.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lang w:val="ru-RU"/>
              </w:rPr>
            </w:pPr>
            <w:r w:rsidRPr="00D26F12">
              <w:rPr>
                <w:sz w:val="24"/>
                <w:lang w:val="ru-RU"/>
              </w:rPr>
              <w:t>Применение пропорций при решении задач.</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rPr>
            </w:pPr>
            <w:r w:rsidRPr="00D26F12">
              <w:rPr>
                <w:b/>
                <w:sz w:val="24"/>
              </w:rPr>
              <w:t>Логические задачи</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Решение несложных логических задач.</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i/>
                <w:sz w:val="24"/>
                <w:lang w:val="ru-RU"/>
              </w:rPr>
              <w:t>Решение логических задач с помощью графов, таблиц</w:t>
            </w:r>
            <w:r w:rsidRPr="00D26F12">
              <w:rPr>
                <w:sz w:val="24"/>
                <w:lang w:val="ru-RU"/>
              </w:rPr>
              <w:t>.</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b/>
                <w:sz w:val="24"/>
                <w:lang w:val="ru-RU"/>
              </w:rPr>
            </w:pPr>
            <w:r w:rsidRPr="00D26F12">
              <w:rPr>
                <w:b/>
                <w:sz w:val="24"/>
                <w:lang w:val="ru-RU"/>
              </w:rPr>
              <w:t>Основные методы решения текстовых задач</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rPr>
                <w:sz w:val="20"/>
                <w:lang w:val="ru-RU"/>
              </w:rPr>
            </w:pPr>
          </w:p>
        </w:tc>
      </w:tr>
      <w:tr w:rsidR="00D26F12" w:rsidRPr="00D26F12" w:rsidTr="00B14BF1">
        <w:trPr>
          <w:trHeight w:val="552"/>
        </w:trPr>
        <w:tc>
          <w:tcPr>
            <w:tcW w:w="1697" w:type="dxa"/>
            <w:vMerge/>
            <w:tcBorders>
              <w:top w:val="nil"/>
            </w:tcBorders>
          </w:tcPr>
          <w:p w:rsidR="00A73FF3" w:rsidRPr="00D26F12" w:rsidRDefault="00A73FF3" w:rsidP="00B14BF1">
            <w:pPr>
              <w:rPr>
                <w:sz w:val="2"/>
                <w:szCs w:val="2"/>
                <w:lang w:val="ru-RU"/>
              </w:rPr>
            </w:pPr>
          </w:p>
        </w:tc>
        <w:tc>
          <w:tcPr>
            <w:tcW w:w="6203" w:type="dxa"/>
          </w:tcPr>
          <w:p w:rsidR="00A73FF3" w:rsidRPr="00D26F12" w:rsidRDefault="00A73FF3" w:rsidP="00B14BF1">
            <w:pPr>
              <w:pStyle w:val="TableParagraph"/>
              <w:spacing w:line="263" w:lineRule="exact"/>
              <w:ind w:left="107"/>
              <w:rPr>
                <w:sz w:val="24"/>
                <w:lang w:val="ru-RU"/>
              </w:rPr>
            </w:pPr>
            <w:r w:rsidRPr="00D26F12">
              <w:rPr>
                <w:sz w:val="24"/>
                <w:lang w:val="ru-RU"/>
              </w:rPr>
              <w:t>Основные методы решения текстовых задач:</w:t>
            </w:r>
          </w:p>
          <w:p w:rsidR="00A73FF3" w:rsidRPr="00D26F12" w:rsidRDefault="00A73FF3" w:rsidP="00B14BF1">
            <w:pPr>
              <w:pStyle w:val="TableParagraph"/>
              <w:spacing w:line="269" w:lineRule="exact"/>
              <w:ind w:left="107"/>
              <w:rPr>
                <w:sz w:val="24"/>
              </w:rPr>
            </w:pPr>
            <w:r w:rsidRPr="00D26F12">
              <w:rPr>
                <w:sz w:val="24"/>
              </w:rPr>
              <w:t>арифметический, перебор вариантов.</w:t>
            </w:r>
          </w:p>
        </w:tc>
        <w:tc>
          <w:tcPr>
            <w:tcW w:w="773" w:type="dxa"/>
          </w:tcPr>
          <w:p w:rsidR="00A73FF3" w:rsidRPr="00D26F12" w:rsidRDefault="00A73FF3" w:rsidP="00B14BF1">
            <w:pPr>
              <w:pStyle w:val="TableParagraph"/>
              <w:spacing w:before="140"/>
              <w:ind w:left="8"/>
              <w:jc w:val="center"/>
            </w:pPr>
            <w:r w:rsidRPr="00D26F12">
              <w:t>+</w:t>
            </w:r>
          </w:p>
        </w:tc>
        <w:tc>
          <w:tcPr>
            <w:tcW w:w="900" w:type="dxa"/>
          </w:tcPr>
          <w:p w:rsidR="00A73FF3" w:rsidRPr="00D26F12" w:rsidRDefault="00A73FF3" w:rsidP="00B14BF1">
            <w:pPr>
              <w:pStyle w:val="TableParagraph"/>
              <w:spacing w:before="140"/>
              <w:ind w:left="6"/>
              <w:jc w:val="center"/>
            </w:pPr>
            <w:r w:rsidRPr="00D26F12">
              <w:t>+</w:t>
            </w:r>
          </w:p>
        </w:tc>
      </w:tr>
      <w:tr w:rsidR="00D26F12" w:rsidRPr="00D26F12" w:rsidTr="00B14BF1">
        <w:trPr>
          <w:trHeight w:val="253"/>
        </w:trPr>
        <w:tc>
          <w:tcPr>
            <w:tcW w:w="1697" w:type="dxa"/>
            <w:vMerge w:val="restart"/>
          </w:tcPr>
          <w:p w:rsidR="00A73FF3" w:rsidRPr="00D26F12" w:rsidRDefault="00A73FF3" w:rsidP="00B14BF1">
            <w:pPr>
              <w:pStyle w:val="TableParagraph"/>
              <w:spacing w:line="242" w:lineRule="auto"/>
              <w:ind w:left="107" w:right="469"/>
              <w:rPr>
                <w:b/>
              </w:rPr>
            </w:pPr>
            <w:r w:rsidRPr="00D26F12">
              <w:rPr>
                <w:b/>
              </w:rPr>
              <w:t>Наглядная геометрия</w:t>
            </w:r>
          </w:p>
        </w:tc>
        <w:tc>
          <w:tcPr>
            <w:tcW w:w="6203" w:type="dxa"/>
          </w:tcPr>
          <w:p w:rsidR="00A73FF3" w:rsidRPr="00D26F12" w:rsidRDefault="00A73FF3" w:rsidP="00B14BF1">
            <w:pPr>
              <w:pStyle w:val="TableParagraph"/>
              <w:spacing w:line="234" w:lineRule="exact"/>
              <w:ind w:left="107"/>
              <w:rPr>
                <w:b/>
              </w:rPr>
            </w:pPr>
            <w:r w:rsidRPr="00D26F12">
              <w:rPr>
                <w:b/>
              </w:rPr>
              <w:t>Наглядная геометрия</w:t>
            </w:r>
          </w:p>
        </w:tc>
        <w:tc>
          <w:tcPr>
            <w:tcW w:w="773" w:type="dxa"/>
          </w:tcPr>
          <w:p w:rsidR="00A73FF3" w:rsidRPr="00D26F12" w:rsidRDefault="00A73FF3" w:rsidP="00B14BF1">
            <w:pPr>
              <w:pStyle w:val="TableParagraph"/>
              <w:rPr>
                <w:sz w:val="18"/>
              </w:rPr>
            </w:pPr>
          </w:p>
        </w:tc>
        <w:tc>
          <w:tcPr>
            <w:tcW w:w="900" w:type="dxa"/>
          </w:tcPr>
          <w:p w:rsidR="00A73FF3" w:rsidRPr="00D26F12" w:rsidRDefault="00A73FF3" w:rsidP="00B14BF1">
            <w:pPr>
              <w:pStyle w:val="TableParagraph"/>
              <w:rPr>
                <w:sz w:val="18"/>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Фигуры в окружающем мире.</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673"/>
              <w:rPr>
                <w:sz w:val="24"/>
                <w:lang w:val="ru-RU"/>
              </w:rPr>
            </w:pPr>
            <w:r w:rsidRPr="00D26F12">
              <w:rPr>
                <w:sz w:val="24"/>
                <w:lang w:val="ru-RU"/>
              </w:rPr>
              <w:t>Наглядные представления о фигурах на плоскости: прямая, отрезок, луч, угол, ломаная, многоугольник,</w:t>
            </w:r>
          </w:p>
          <w:p w:rsidR="00A73FF3" w:rsidRPr="00D26F12" w:rsidRDefault="00A73FF3" w:rsidP="00B14BF1">
            <w:pPr>
              <w:pStyle w:val="TableParagraph"/>
              <w:spacing w:line="269" w:lineRule="exact"/>
              <w:ind w:left="107"/>
              <w:rPr>
                <w:sz w:val="24"/>
              </w:rPr>
            </w:pPr>
            <w:r w:rsidRPr="00D26F12">
              <w:rPr>
                <w:sz w:val="24"/>
              </w:rPr>
              <w:t>окружность, круг.</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Четырехугольник, прямоугольник, квадрат.</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sz w:val="24"/>
              </w:rPr>
              <w:t xml:space="preserve">Треугольник, </w:t>
            </w:r>
            <w:r w:rsidRPr="00D26F12">
              <w:rPr>
                <w:i/>
                <w:sz w:val="24"/>
              </w:rPr>
              <w:t>виды треугольников.</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i/>
                <w:sz w:val="24"/>
              </w:rPr>
            </w:pPr>
            <w:r w:rsidRPr="00D26F12">
              <w:rPr>
                <w:i/>
                <w:sz w:val="24"/>
              </w:rPr>
              <w:t>Правильные многоугольники.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Изображение основных геометрических фигур.</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Взаимное расположение двух прямых, двух окружностей,</w:t>
            </w:r>
          </w:p>
          <w:p w:rsidR="00A73FF3" w:rsidRPr="00D26F12" w:rsidRDefault="00A73FF3" w:rsidP="00B14BF1">
            <w:pPr>
              <w:pStyle w:val="TableParagraph"/>
              <w:spacing w:line="269" w:lineRule="exact"/>
              <w:ind w:left="107"/>
              <w:rPr>
                <w:i/>
                <w:sz w:val="24"/>
              </w:rPr>
            </w:pPr>
            <w:r w:rsidRPr="00D26F12">
              <w:rPr>
                <w:i/>
                <w:sz w:val="24"/>
              </w:rPr>
              <w:t>прямой и окружности.</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bl>
    <w:p w:rsidR="00A73FF3" w:rsidRPr="00D26F12" w:rsidRDefault="00A73FF3" w:rsidP="00A73FF3">
      <w:p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7"/>
        <w:gridCol w:w="6203"/>
        <w:gridCol w:w="773"/>
        <w:gridCol w:w="900"/>
      </w:tblGrid>
      <w:tr w:rsidR="00D26F12" w:rsidRPr="00D26F12" w:rsidTr="00B14BF1">
        <w:trPr>
          <w:trHeight w:val="277"/>
        </w:trPr>
        <w:tc>
          <w:tcPr>
            <w:tcW w:w="1697" w:type="dxa"/>
            <w:vMerge w:val="restart"/>
          </w:tcPr>
          <w:p w:rsidR="00A73FF3" w:rsidRPr="00D26F12" w:rsidRDefault="00A73FF3" w:rsidP="00B14BF1">
            <w:pPr>
              <w:pStyle w:val="TableParagraph"/>
            </w:pPr>
          </w:p>
        </w:tc>
        <w:tc>
          <w:tcPr>
            <w:tcW w:w="6203" w:type="dxa"/>
          </w:tcPr>
          <w:p w:rsidR="00A73FF3" w:rsidRPr="00D26F12" w:rsidRDefault="00A73FF3" w:rsidP="00B14BF1">
            <w:pPr>
              <w:pStyle w:val="TableParagraph"/>
              <w:spacing w:line="258" w:lineRule="exact"/>
              <w:ind w:left="107"/>
              <w:rPr>
                <w:sz w:val="24"/>
              </w:rPr>
            </w:pPr>
            <w:r w:rsidRPr="00D26F12">
              <w:rPr>
                <w:sz w:val="24"/>
              </w:rPr>
              <w:t>Длина отрезка, ломаной.</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Единицы измерения длины.</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Построение отрезка заданной длины.</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Виды углов.</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Градусная мера угла.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Измерение и построение углов с помощью транспортира.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rPr>
            </w:pPr>
            <w:r w:rsidRPr="00D26F12">
              <w:rPr>
                <w:sz w:val="24"/>
              </w:rPr>
              <w:t>Периметр многоугольника.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Понятие площади фигуры; единицы измерения площади.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Площадь прямоугольника, квадрата.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Приближенное измерение площади фигур на клетчатой</w:t>
            </w:r>
          </w:p>
          <w:p w:rsidR="00A73FF3" w:rsidRPr="00D26F12" w:rsidRDefault="00A73FF3" w:rsidP="00B14BF1">
            <w:pPr>
              <w:pStyle w:val="TableParagraph"/>
              <w:spacing w:line="269" w:lineRule="exact"/>
              <w:ind w:left="107"/>
              <w:rPr>
                <w:sz w:val="24"/>
              </w:rPr>
            </w:pPr>
            <w:r w:rsidRPr="00D26F12">
              <w:rPr>
                <w:sz w:val="24"/>
              </w:rPr>
              <w:t>бумаге.</w:t>
            </w:r>
          </w:p>
        </w:tc>
        <w:tc>
          <w:tcPr>
            <w:tcW w:w="773" w:type="dxa"/>
          </w:tcPr>
          <w:p w:rsidR="00A73FF3" w:rsidRPr="00D26F12" w:rsidRDefault="00A73FF3" w:rsidP="00B14BF1">
            <w:pPr>
              <w:pStyle w:val="TableParagraph"/>
            </w:pPr>
          </w:p>
        </w:tc>
        <w:tc>
          <w:tcPr>
            <w:tcW w:w="900" w:type="dxa"/>
          </w:tcPr>
          <w:p w:rsidR="00A73FF3" w:rsidRPr="00D26F12" w:rsidRDefault="00A73FF3" w:rsidP="00B14BF1">
            <w:pPr>
              <w:pStyle w:val="TableParagraph"/>
              <w:spacing w:before="137"/>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i/>
                <w:sz w:val="24"/>
              </w:rPr>
              <w:t>Равновеликие фигуры.</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82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Наглядные представления о пространственных фигурах:</w:t>
            </w:r>
          </w:p>
          <w:p w:rsidR="00A73FF3" w:rsidRPr="00D26F12" w:rsidRDefault="00A73FF3" w:rsidP="00B14BF1">
            <w:pPr>
              <w:pStyle w:val="TableParagraph"/>
              <w:spacing w:line="270" w:lineRule="atLeast"/>
              <w:ind w:left="107" w:right="270"/>
              <w:rPr>
                <w:sz w:val="24"/>
                <w:lang w:val="ru-RU"/>
              </w:rPr>
            </w:pPr>
            <w:r w:rsidRPr="00D26F12">
              <w:rPr>
                <w:sz w:val="24"/>
                <w:lang w:val="ru-RU"/>
              </w:rPr>
              <w:t>куб, параллелепипед, призма, пирамида, шар, сфера, конус, цилиндр.</w:t>
            </w:r>
          </w:p>
        </w:tc>
        <w:tc>
          <w:tcPr>
            <w:tcW w:w="773" w:type="dxa"/>
          </w:tcPr>
          <w:p w:rsidR="00A73FF3" w:rsidRPr="00D26F12" w:rsidRDefault="00A73FF3" w:rsidP="00B14BF1">
            <w:pPr>
              <w:pStyle w:val="TableParagraph"/>
              <w:rPr>
                <w:b/>
                <w:i/>
                <w:sz w:val="24"/>
                <w:lang w:val="ru-RU"/>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rPr>
            </w:pPr>
            <w:r w:rsidRPr="00D26F12">
              <w:rPr>
                <w:sz w:val="24"/>
              </w:rPr>
              <w:t>Изображение пространственных фигур.</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i/>
                <w:sz w:val="24"/>
              </w:rPr>
              <w:t>Примеры сечений.</w:t>
            </w:r>
          </w:p>
        </w:tc>
        <w:tc>
          <w:tcPr>
            <w:tcW w:w="773" w:type="dxa"/>
          </w:tcPr>
          <w:p w:rsidR="00A73FF3" w:rsidRPr="00D26F12" w:rsidRDefault="00A73FF3" w:rsidP="00B14BF1">
            <w:pPr>
              <w:pStyle w:val="TableParagraph"/>
              <w:spacing w:line="251" w:lineRule="exact"/>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i/>
                <w:sz w:val="24"/>
              </w:rPr>
              <w:t>Многогранники.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i/>
                <w:sz w:val="24"/>
              </w:rPr>
            </w:pPr>
            <w:r w:rsidRPr="00D26F12">
              <w:rPr>
                <w:i/>
                <w:sz w:val="24"/>
              </w:rPr>
              <w:t>Правильные многогранники.</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Примеры разверток многогранников, цилиндра и конуса.</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Понятие объема; единицы объема.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Объем прямоугольного параллелепипеда, куба.</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8"/>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8" w:lineRule="exact"/>
              <w:ind w:left="107"/>
              <w:rPr>
                <w:sz w:val="24"/>
              </w:rPr>
            </w:pPr>
            <w:r w:rsidRPr="00D26F12">
              <w:rPr>
                <w:sz w:val="24"/>
              </w:rPr>
              <w:t>Понятие о равенстве фигур.</w:t>
            </w:r>
          </w:p>
        </w:tc>
        <w:tc>
          <w:tcPr>
            <w:tcW w:w="773" w:type="dxa"/>
          </w:tcPr>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sz w:val="20"/>
              </w:rPr>
            </w:pPr>
          </w:p>
        </w:tc>
      </w:tr>
      <w:tr w:rsidR="00D26F12" w:rsidRPr="00D26F12" w:rsidTr="00B14BF1">
        <w:trPr>
          <w:trHeight w:val="275"/>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lang w:val="ru-RU"/>
              </w:rPr>
            </w:pPr>
            <w:r w:rsidRPr="00D26F12">
              <w:rPr>
                <w:sz w:val="24"/>
                <w:lang w:val="ru-RU"/>
              </w:rPr>
              <w:t xml:space="preserve">Центральная, осевая и </w:t>
            </w:r>
            <w:r w:rsidRPr="00D26F12">
              <w:rPr>
                <w:i/>
                <w:sz w:val="24"/>
                <w:lang w:val="ru-RU"/>
              </w:rPr>
              <w:t xml:space="preserve">зеркальная </w:t>
            </w:r>
            <w:r w:rsidRPr="00D26F12">
              <w:rPr>
                <w:sz w:val="24"/>
                <w:lang w:val="ru-RU"/>
              </w:rPr>
              <w:t>симметрии.</w:t>
            </w:r>
          </w:p>
        </w:tc>
        <w:tc>
          <w:tcPr>
            <w:tcW w:w="773" w:type="dxa"/>
          </w:tcPr>
          <w:p w:rsidR="00A73FF3" w:rsidRPr="00D26F12" w:rsidRDefault="00A73FF3" w:rsidP="00B14BF1">
            <w:pPr>
              <w:pStyle w:val="TableParagraph"/>
              <w:rPr>
                <w:sz w:val="20"/>
                <w:lang w:val="ru-RU"/>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276"/>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56" w:lineRule="exact"/>
              <w:ind w:left="107"/>
              <w:rPr>
                <w:sz w:val="24"/>
              </w:rPr>
            </w:pPr>
            <w:r w:rsidRPr="00D26F12">
              <w:rPr>
                <w:sz w:val="24"/>
              </w:rPr>
              <w:t>Изображение симметричных фигур.</w:t>
            </w:r>
          </w:p>
        </w:tc>
        <w:tc>
          <w:tcPr>
            <w:tcW w:w="773" w:type="dxa"/>
          </w:tcPr>
          <w:p w:rsidR="00A73FF3" w:rsidRPr="00D26F12" w:rsidRDefault="00A73FF3" w:rsidP="00B14BF1">
            <w:pPr>
              <w:pStyle w:val="TableParagraph"/>
              <w:rPr>
                <w:sz w:val="20"/>
              </w:rPr>
            </w:pPr>
          </w:p>
        </w:tc>
        <w:tc>
          <w:tcPr>
            <w:tcW w:w="900" w:type="dxa"/>
          </w:tcPr>
          <w:p w:rsidR="00A73FF3" w:rsidRPr="00D26F12" w:rsidRDefault="00A73FF3" w:rsidP="00B14BF1">
            <w:pPr>
              <w:pStyle w:val="TableParagraph"/>
              <w:ind w:left="6"/>
              <w:jc w:val="center"/>
            </w:pPr>
            <w:r w:rsidRPr="00D26F12">
              <w:t>+</w:t>
            </w: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sz w:val="24"/>
                <w:lang w:val="ru-RU"/>
              </w:rPr>
            </w:pPr>
            <w:r w:rsidRPr="00D26F12">
              <w:rPr>
                <w:sz w:val="24"/>
                <w:lang w:val="ru-RU"/>
              </w:rPr>
              <w:t>Решение практических задач с применением простейших</w:t>
            </w:r>
          </w:p>
          <w:p w:rsidR="00A73FF3" w:rsidRPr="00D26F12" w:rsidRDefault="00A73FF3" w:rsidP="00B14BF1">
            <w:pPr>
              <w:pStyle w:val="TableParagraph"/>
              <w:spacing w:line="269" w:lineRule="exact"/>
              <w:ind w:left="107"/>
              <w:rPr>
                <w:sz w:val="24"/>
              </w:rPr>
            </w:pPr>
            <w:r w:rsidRPr="00D26F12">
              <w:rPr>
                <w:sz w:val="24"/>
              </w:rPr>
              <w:t>свойств фигур.</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spacing w:before="137"/>
              <w:ind w:left="6"/>
              <w:jc w:val="center"/>
            </w:pPr>
            <w:r w:rsidRPr="00D26F12">
              <w:t>+</w:t>
            </w:r>
          </w:p>
        </w:tc>
      </w:tr>
      <w:tr w:rsidR="00D26F12" w:rsidRPr="00D26F12" w:rsidTr="00B14BF1">
        <w:trPr>
          <w:trHeight w:val="254"/>
        </w:trPr>
        <w:tc>
          <w:tcPr>
            <w:tcW w:w="1697" w:type="dxa"/>
            <w:vMerge w:val="restart"/>
          </w:tcPr>
          <w:p w:rsidR="00A73FF3" w:rsidRPr="00D26F12" w:rsidRDefault="00A73FF3" w:rsidP="00B14BF1">
            <w:pPr>
              <w:pStyle w:val="TableParagraph"/>
              <w:spacing w:line="242" w:lineRule="auto"/>
              <w:ind w:left="107" w:right="346"/>
              <w:rPr>
                <w:b/>
              </w:rPr>
            </w:pPr>
            <w:r w:rsidRPr="00D26F12">
              <w:rPr>
                <w:b/>
              </w:rPr>
              <w:t>История математики</w:t>
            </w:r>
          </w:p>
        </w:tc>
        <w:tc>
          <w:tcPr>
            <w:tcW w:w="6203" w:type="dxa"/>
          </w:tcPr>
          <w:p w:rsidR="00A73FF3" w:rsidRPr="00D26F12" w:rsidRDefault="00A73FF3" w:rsidP="00B14BF1">
            <w:pPr>
              <w:pStyle w:val="TableParagraph"/>
              <w:spacing w:line="234" w:lineRule="exact"/>
              <w:ind w:left="107"/>
              <w:rPr>
                <w:b/>
              </w:rPr>
            </w:pPr>
            <w:r w:rsidRPr="00D26F12">
              <w:rPr>
                <w:b/>
              </w:rPr>
              <w:t>История математики</w:t>
            </w:r>
          </w:p>
        </w:tc>
        <w:tc>
          <w:tcPr>
            <w:tcW w:w="773" w:type="dxa"/>
          </w:tcPr>
          <w:p w:rsidR="00A73FF3" w:rsidRPr="00D26F12" w:rsidRDefault="00A73FF3" w:rsidP="00B14BF1">
            <w:pPr>
              <w:pStyle w:val="TableParagraph"/>
              <w:rPr>
                <w:sz w:val="18"/>
              </w:rPr>
            </w:pPr>
          </w:p>
        </w:tc>
        <w:tc>
          <w:tcPr>
            <w:tcW w:w="900" w:type="dxa"/>
          </w:tcPr>
          <w:p w:rsidR="00A73FF3" w:rsidRPr="00D26F12" w:rsidRDefault="00A73FF3" w:rsidP="00B14BF1">
            <w:pPr>
              <w:pStyle w:val="TableParagraph"/>
              <w:rPr>
                <w:sz w:val="18"/>
              </w:rPr>
            </w:pPr>
          </w:p>
        </w:tc>
      </w:tr>
      <w:tr w:rsidR="00D26F12" w:rsidRPr="00D26F12" w:rsidTr="00B14BF1">
        <w:trPr>
          <w:trHeight w:val="827"/>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Pr>
                <w:i/>
                <w:sz w:val="24"/>
                <w:lang w:val="ru-RU"/>
              </w:rPr>
            </w:pPr>
            <w:r w:rsidRPr="00D26F12">
              <w:rPr>
                <w:i/>
                <w:sz w:val="24"/>
                <w:lang w:val="ru-RU"/>
              </w:rPr>
              <w:t>Появление цифр, букв, иероглифов в процессе счета и распределения продуктов на Древнем Ближнем Востоке.</w:t>
            </w:r>
          </w:p>
          <w:p w:rsidR="00A73FF3" w:rsidRPr="00D26F12" w:rsidRDefault="00A73FF3" w:rsidP="00B14BF1">
            <w:pPr>
              <w:pStyle w:val="TableParagraph"/>
              <w:spacing w:line="269" w:lineRule="exact"/>
              <w:ind w:left="107"/>
              <w:rPr>
                <w:i/>
                <w:sz w:val="24"/>
              </w:rPr>
            </w:pPr>
            <w:r w:rsidRPr="00D26F12">
              <w:rPr>
                <w:i/>
                <w:sz w:val="24"/>
              </w:rPr>
              <w:t>Связь с Неолитической революцией.</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Рождение шестидесятеричной системы счисления.</w:t>
            </w:r>
          </w:p>
          <w:p w:rsidR="00A73FF3" w:rsidRPr="00D26F12" w:rsidRDefault="00A73FF3" w:rsidP="00B14BF1">
            <w:pPr>
              <w:pStyle w:val="TableParagraph"/>
              <w:spacing w:line="269" w:lineRule="exact"/>
              <w:ind w:left="107"/>
              <w:rPr>
                <w:i/>
                <w:sz w:val="24"/>
                <w:lang w:val="ru-RU"/>
              </w:rPr>
            </w:pPr>
            <w:r w:rsidRPr="00D26F12">
              <w:rPr>
                <w:i/>
                <w:sz w:val="24"/>
                <w:lang w:val="ru-RU"/>
              </w:rPr>
              <w:t>Появление десятичной записи чисел.</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551"/>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Рождение и развитие арифметики натуральных чисел.</w:t>
            </w:r>
          </w:p>
          <w:p w:rsidR="00A73FF3" w:rsidRPr="00D26F12" w:rsidRDefault="00A73FF3" w:rsidP="00B14BF1">
            <w:pPr>
              <w:pStyle w:val="TableParagraph"/>
              <w:spacing w:line="269" w:lineRule="exact"/>
              <w:ind w:left="107"/>
              <w:rPr>
                <w:i/>
                <w:sz w:val="24"/>
                <w:lang w:val="ru-RU"/>
              </w:rPr>
            </w:pPr>
            <w:r w:rsidRPr="00D26F12">
              <w:rPr>
                <w:i/>
                <w:sz w:val="24"/>
                <w:lang w:val="ru-RU"/>
              </w:rPr>
              <w:t>НОК, НОД, простые числа. Решето Эратосфена.</w:t>
            </w:r>
          </w:p>
        </w:tc>
        <w:tc>
          <w:tcPr>
            <w:tcW w:w="773" w:type="dxa"/>
          </w:tcPr>
          <w:p w:rsidR="00A73FF3" w:rsidRPr="00D26F12" w:rsidRDefault="00A73FF3" w:rsidP="00B14BF1">
            <w:pPr>
              <w:pStyle w:val="TableParagraph"/>
              <w:spacing w:before="137"/>
              <w:ind w:left="8"/>
              <w:jc w:val="center"/>
            </w:pPr>
            <w:r w:rsidRPr="00D26F12">
              <w:t>+</w:t>
            </w:r>
          </w:p>
        </w:tc>
        <w:tc>
          <w:tcPr>
            <w:tcW w:w="900" w:type="dxa"/>
          </w:tcPr>
          <w:p w:rsidR="00A73FF3" w:rsidRPr="00D26F12" w:rsidRDefault="00A73FF3" w:rsidP="00B14BF1">
            <w:pPr>
              <w:pStyle w:val="TableParagraph"/>
            </w:pPr>
          </w:p>
        </w:tc>
      </w:tr>
      <w:tr w:rsidR="00D26F12" w:rsidRPr="00D26F12" w:rsidTr="00B14BF1">
        <w:trPr>
          <w:trHeight w:val="609"/>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spacing w:line="262" w:lineRule="exact"/>
              <w:ind w:left="107"/>
              <w:rPr>
                <w:i/>
                <w:sz w:val="24"/>
                <w:lang w:val="ru-RU"/>
              </w:rPr>
            </w:pPr>
            <w:r w:rsidRPr="00D26F12">
              <w:rPr>
                <w:i/>
                <w:sz w:val="24"/>
                <w:lang w:val="ru-RU"/>
              </w:rPr>
              <w:t>Появление нуля и отрицательных чисел в математике</w:t>
            </w:r>
          </w:p>
          <w:p w:rsidR="00A73FF3" w:rsidRPr="00D26F12" w:rsidRDefault="00A73FF3" w:rsidP="00B14BF1">
            <w:pPr>
              <w:pStyle w:val="TableParagraph"/>
              <w:spacing w:before="8" w:line="320" w:lineRule="exact"/>
              <w:ind w:left="107"/>
              <w:rPr>
                <w:i/>
                <w:sz w:val="24"/>
              </w:rPr>
            </w:pPr>
            <w:r w:rsidRPr="00D26F12">
              <w:rPr>
                <w:i/>
                <w:sz w:val="24"/>
              </w:rPr>
              <w:t>древности. Роль Диофанта. Почему</w:t>
            </w:r>
            <w:r w:rsidRPr="00D26F12">
              <w:rPr>
                <w:i/>
                <w:spacing w:val="-15"/>
                <w:sz w:val="24"/>
              </w:rPr>
              <w:t xml:space="preserve"> </w:t>
            </w:r>
            <w:r w:rsidRPr="00D26F12">
              <w:rPr>
                <w:i/>
                <w:noProof/>
                <w:spacing w:val="1"/>
                <w:position w:val="-10"/>
                <w:sz w:val="24"/>
                <w:lang w:bidi="ar-SA"/>
              </w:rPr>
              <w:drawing>
                <wp:inline distT="0" distB="0" distL="0" distR="0">
                  <wp:extent cx="1048385" cy="21018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6" cstate="print"/>
                          <a:stretch>
                            <a:fillRect/>
                          </a:stretch>
                        </pic:blipFill>
                        <pic:spPr>
                          <a:xfrm>
                            <a:off x="0" y="0"/>
                            <a:ext cx="1048385" cy="210185"/>
                          </a:xfrm>
                          <a:prstGeom prst="rect">
                            <a:avLst/>
                          </a:prstGeom>
                        </pic:spPr>
                      </pic:pic>
                    </a:graphicData>
                  </a:graphic>
                </wp:inline>
              </w:drawing>
            </w:r>
            <w:r w:rsidRPr="00D26F12">
              <w:rPr>
                <w:i/>
                <w:sz w:val="24"/>
              </w:rPr>
              <w:t>?</w:t>
            </w:r>
          </w:p>
        </w:tc>
        <w:tc>
          <w:tcPr>
            <w:tcW w:w="773" w:type="dxa"/>
          </w:tcPr>
          <w:p w:rsidR="00A73FF3" w:rsidRPr="00D26F12" w:rsidRDefault="00A73FF3" w:rsidP="00B14BF1">
            <w:pPr>
              <w:pStyle w:val="TableParagraph"/>
            </w:pPr>
          </w:p>
        </w:tc>
        <w:tc>
          <w:tcPr>
            <w:tcW w:w="900" w:type="dxa"/>
          </w:tcPr>
          <w:p w:rsidR="00A73FF3" w:rsidRPr="00D26F12" w:rsidRDefault="00A73FF3" w:rsidP="00B14BF1">
            <w:pPr>
              <w:pStyle w:val="TableParagraph"/>
              <w:spacing w:before="168"/>
              <w:ind w:left="6"/>
              <w:jc w:val="center"/>
            </w:pPr>
            <w:r w:rsidRPr="00D26F12">
              <w:t>+</w:t>
            </w:r>
          </w:p>
        </w:tc>
      </w:tr>
      <w:tr w:rsidR="00D26F12" w:rsidRPr="00D26F12" w:rsidTr="00B14BF1">
        <w:trPr>
          <w:trHeight w:val="830"/>
        </w:trPr>
        <w:tc>
          <w:tcPr>
            <w:tcW w:w="1697" w:type="dxa"/>
            <w:vMerge/>
            <w:tcBorders>
              <w:top w:val="nil"/>
            </w:tcBorders>
          </w:tcPr>
          <w:p w:rsidR="00A73FF3" w:rsidRPr="00D26F12" w:rsidRDefault="00A73FF3" w:rsidP="00B14BF1">
            <w:pPr>
              <w:rPr>
                <w:sz w:val="2"/>
                <w:szCs w:val="2"/>
              </w:rPr>
            </w:pPr>
          </w:p>
        </w:tc>
        <w:tc>
          <w:tcPr>
            <w:tcW w:w="6203" w:type="dxa"/>
          </w:tcPr>
          <w:p w:rsidR="00A73FF3" w:rsidRPr="00D26F12" w:rsidRDefault="00A73FF3" w:rsidP="00B14BF1">
            <w:pPr>
              <w:pStyle w:val="TableParagraph"/>
              <w:ind w:left="107" w:right="177"/>
              <w:rPr>
                <w:i/>
                <w:sz w:val="24"/>
              </w:rPr>
            </w:pPr>
            <w:r w:rsidRPr="00D26F12">
              <w:rPr>
                <w:i/>
                <w:sz w:val="24"/>
                <w:lang w:val="ru-RU"/>
              </w:rPr>
              <w:t xml:space="preserve">Дроби в Вавилоне, Египте, Риме. Открытие десятичных дробей. Старинные системы мер. </w:t>
            </w:r>
            <w:r w:rsidRPr="00D26F12">
              <w:rPr>
                <w:i/>
                <w:sz w:val="24"/>
              </w:rPr>
              <w:t>Десятичные дроби и</w:t>
            </w:r>
          </w:p>
          <w:p w:rsidR="00A73FF3" w:rsidRPr="00D26F12" w:rsidRDefault="00A73FF3" w:rsidP="00B14BF1">
            <w:pPr>
              <w:pStyle w:val="TableParagraph"/>
              <w:spacing w:line="269" w:lineRule="exact"/>
              <w:ind w:left="107"/>
              <w:rPr>
                <w:i/>
                <w:sz w:val="24"/>
              </w:rPr>
            </w:pPr>
            <w:r w:rsidRPr="00D26F12">
              <w:rPr>
                <w:i/>
                <w:sz w:val="24"/>
              </w:rPr>
              <w:t>метрическая система мер. Л. Магницкий.</w:t>
            </w:r>
          </w:p>
        </w:tc>
        <w:tc>
          <w:tcPr>
            <w:tcW w:w="773" w:type="dxa"/>
          </w:tcPr>
          <w:p w:rsidR="00A73FF3" w:rsidRPr="00D26F12" w:rsidRDefault="00A73FF3" w:rsidP="00B14BF1">
            <w:pPr>
              <w:pStyle w:val="TableParagraph"/>
              <w:rPr>
                <w:b/>
                <w:i/>
                <w:sz w:val="24"/>
              </w:rPr>
            </w:pPr>
          </w:p>
          <w:p w:rsidR="00A73FF3" w:rsidRPr="00D26F12" w:rsidRDefault="00A73FF3" w:rsidP="00B14BF1">
            <w:pPr>
              <w:pStyle w:val="TableParagraph"/>
              <w:ind w:left="8"/>
              <w:jc w:val="center"/>
            </w:pPr>
            <w:r w:rsidRPr="00D26F12">
              <w:t>+</w:t>
            </w:r>
          </w:p>
        </w:tc>
        <w:tc>
          <w:tcPr>
            <w:tcW w:w="900" w:type="dxa"/>
          </w:tcPr>
          <w:p w:rsidR="00A73FF3" w:rsidRPr="00D26F12" w:rsidRDefault="00A73FF3" w:rsidP="00B14BF1">
            <w:pPr>
              <w:pStyle w:val="TableParagraph"/>
              <w:rPr>
                <w:b/>
                <w:i/>
                <w:sz w:val="24"/>
              </w:rPr>
            </w:pPr>
          </w:p>
          <w:p w:rsidR="00A73FF3" w:rsidRPr="00D26F12" w:rsidRDefault="00A73FF3" w:rsidP="00B14BF1">
            <w:pPr>
              <w:pStyle w:val="TableParagraph"/>
              <w:ind w:left="6"/>
              <w:jc w:val="center"/>
            </w:pPr>
            <w:r w:rsidRPr="00D26F12">
              <w:t>+</w:t>
            </w:r>
          </w:p>
        </w:tc>
      </w:tr>
    </w:tbl>
    <w:p w:rsidR="00A73FF3" w:rsidRPr="00D26F12" w:rsidRDefault="00A73FF3" w:rsidP="00A73FF3">
      <w:pPr>
        <w:jc w:val="center"/>
        <w:sectPr w:rsidR="00A73FF3" w:rsidRPr="00D26F12">
          <w:pgSz w:w="11910" w:h="16840"/>
          <w:pgMar w:top="1120" w:right="0" w:bottom="1580" w:left="20" w:header="0" w:footer="1256" w:gutter="0"/>
          <w:cols w:space="720"/>
        </w:sectPr>
      </w:pPr>
    </w:p>
    <w:p w:rsidR="00A73FF3" w:rsidRPr="00D26F12" w:rsidRDefault="00A73FF3" w:rsidP="00A73FF3">
      <w:pPr>
        <w:pStyle w:val="2"/>
        <w:rPr>
          <w:i w:val="0"/>
        </w:rPr>
      </w:pPr>
      <w:bookmarkStart w:id="64" w:name="_Toc405513920"/>
      <w:bookmarkStart w:id="65" w:name="_Toc284662798"/>
      <w:bookmarkStart w:id="66" w:name="_Toc284663425"/>
      <w:r w:rsidRPr="00D26F12">
        <w:rPr>
          <w:i w:val="0"/>
        </w:rPr>
        <w:t>Содержание курса математики в 7–9 классах</w:t>
      </w:r>
      <w:bookmarkEnd w:id="64"/>
      <w:bookmarkEnd w:id="65"/>
      <w:bookmarkEnd w:id="66"/>
    </w:p>
    <w:p w:rsidR="00A73FF3" w:rsidRPr="00D26F12" w:rsidRDefault="00A73FF3" w:rsidP="00A73FF3">
      <w:pPr>
        <w:spacing w:before="83"/>
        <w:ind w:left="2390" w:right="8583"/>
        <w:rPr>
          <w:b/>
          <w:sz w:val="24"/>
        </w:rPr>
      </w:pPr>
      <w:r w:rsidRPr="00D26F12">
        <w:rPr>
          <w:b/>
          <w:sz w:val="24"/>
        </w:rPr>
        <w:t>Алгебра Числа</w:t>
      </w:r>
    </w:p>
    <w:p w:rsidR="00A73FF3" w:rsidRPr="00D26F12" w:rsidRDefault="00A73FF3" w:rsidP="00A73FF3">
      <w:pPr>
        <w:spacing w:line="274" w:lineRule="exact"/>
        <w:ind w:left="2390"/>
        <w:rPr>
          <w:b/>
          <w:sz w:val="24"/>
        </w:rPr>
      </w:pPr>
      <w:r w:rsidRPr="00D26F12">
        <w:rPr>
          <w:b/>
          <w:sz w:val="24"/>
        </w:rPr>
        <w:t>Рациональные числа</w:t>
      </w:r>
    </w:p>
    <w:p w:rsidR="00A73FF3" w:rsidRPr="00D26F12" w:rsidRDefault="00A73FF3" w:rsidP="00A73FF3">
      <w:pPr>
        <w:ind w:left="1682" w:firstLine="707"/>
        <w:rPr>
          <w:sz w:val="24"/>
        </w:rPr>
      </w:pPr>
      <w:r w:rsidRPr="00D26F12">
        <w:rPr>
          <w:sz w:val="24"/>
        </w:rPr>
        <w:t xml:space="preserve">Множество рациональных чисел. Сравнение рациональных чисел. Действия с рациональными числами. </w:t>
      </w:r>
      <w:r w:rsidRPr="00D26F12">
        <w:rPr>
          <w:i/>
          <w:sz w:val="24"/>
        </w:rPr>
        <w:t>Представление рационального числа десятичной дробью</w:t>
      </w:r>
      <w:r w:rsidRPr="00D26F12">
        <w:rPr>
          <w:sz w:val="24"/>
        </w:rPr>
        <w:t>.</w:t>
      </w:r>
    </w:p>
    <w:p w:rsidR="00A73FF3" w:rsidRPr="00D26F12" w:rsidRDefault="00A73FF3" w:rsidP="00A73FF3">
      <w:pPr>
        <w:pStyle w:val="1"/>
        <w:spacing w:before="3"/>
      </w:pPr>
      <w:r w:rsidRPr="00D26F12">
        <w:t>Иррациональные числа</w:t>
      </w:r>
    </w:p>
    <w:p w:rsidR="00A73FF3" w:rsidRPr="00D26F12" w:rsidRDefault="00A73FF3" w:rsidP="00A73FF3">
      <w:pPr>
        <w:pStyle w:val="a4"/>
        <w:spacing w:line="274" w:lineRule="exact"/>
        <w:ind w:left="2390"/>
      </w:pPr>
      <w:r w:rsidRPr="00D26F12">
        <w:t>Понятие иррационального числа. Распознавание иррациональных чисел. Примеры</w:t>
      </w:r>
    </w:p>
    <w:p w:rsidR="00A73FF3" w:rsidRPr="00D26F12" w:rsidRDefault="00A73FF3" w:rsidP="00A73FF3">
      <w:pPr>
        <w:spacing w:before="79"/>
        <w:ind w:left="1682"/>
        <w:rPr>
          <w:sz w:val="24"/>
        </w:rPr>
      </w:pPr>
      <w:r w:rsidRPr="00D26F12">
        <w:rPr>
          <w:noProof/>
          <w:lang w:bidi="ar-SA"/>
        </w:rPr>
        <w:drawing>
          <wp:anchor distT="0" distB="0" distL="0" distR="0" simplePos="0" relativeHeight="251671552" behindDoc="1" locked="0" layoutInCell="1" allowOverlap="1">
            <wp:simplePos x="0" y="0"/>
            <wp:positionH relativeFrom="page">
              <wp:posOffset>4399638</wp:posOffset>
            </wp:positionH>
            <wp:positionV relativeFrom="paragraph">
              <wp:posOffset>38856</wp:posOffset>
            </wp:positionV>
            <wp:extent cx="138872" cy="19355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7" cstate="print"/>
                    <a:stretch>
                      <a:fillRect/>
                    </a:stretch>
                  </pic:blipFill>
                  <pic:spPr>
                    <a:xfrm>
                      <a:off x="0" y="0"/>
                      <a:ext cx="138872" cy="193557"/>
                    </a:xfrm>
                    <a:prstGeom prst="rect">
                      <a:avLst/>
                    </a:prstGeom>
                  </pic:spPr>
                </pic:pic>
              </a:graphicData>
            </a:graphic>
          </wp:anchor>
        </w:drawing>
      </w:r>
      <w:r w:rsidRPr="00D26F12">
        <w:rPr>
          <w:sz w:val="24"/>
        </w:rPr>
        <w:t xml:space="preserve">доказательств в алгебре. Иррациональность числа </w:t>
      </w:r>
      <w:r w:rsidRPr="00D26F12">
        <w:rPr>
          <w:position w:val="1"/>
          <w:sz w:val="27"/>
        </w:rPr>
        <w:t xml:space="preserve">2 </w:t>
      </w:r>
      <w:r w:rsidRPr="00D26F12">
        <w:rPr>
          <w:i/>
          <w:sz w:val="24"/>
        </w:rPr>
        <w:t xml:space="preserve">. </w:t>
      </w:r>
      <w:r w:rsidRPr="00D26F12">
        <w:rPr>
          <w:sz w:val="24"/>
        </w:rPr>
        <w:t>Применение в геометрии</w:t>
      </w:r>
      <w:r w:rsidRPr="00D26F12">
        <w:rPr>
          <w:i/>
          <w:sz w:val="24"/>
        </w:rPr>
        <w:t>.Сравнение иррациональных чисел.Множество действительных чисел</w:t>
      </w:r>
      <w:r w:rsidRPr="00D26F12">
        <w:rPr>
          <w:sz w:val="24"/>
        </w:rPr>
        <w:t>.</w:t>
      </w:r>
    </w:p>
    <w:p w:rsidR="00A73FF3" w:rsidRPr="00D26F12" w:rsidRDefault="00A73FF3" w:rsidP="00A73FF3">
      <w:pPr>
        <w:pStyle w:val="1"/>
        <w:spacing w:before="5" w:line="240" w:lineRule="auto"/>
        <w:ind w:right="5620"/>
      </w:pPr>
      <w:r w:rsidRPr="00D26F12">
        <w:t>Тождественные преобразования Числовые и буквенные выражения</w:t>
      </w:r>
    </w:p>
    <w:p w:rsidR="00A73FF3" w:rsidRPr="00D26F12" w:rsidRDefault="00A73FF3" w:rsidP="00A73FF3">
      <w:pPr>
        <w:pStyle w:val="a4"/>
        <w:ind w:firstLine="707"/>
      </w:pPr>
      <w:r w:rsidRPr="00D26F12">
        <w:t>Выражение с переменной. Значение выражения. Подстановка выражений вместо переменных.</w:t>
      </w:r>
    </w:p>
    <w:p w:rsidR="00A73FF3" w:rsidRPr="00D26F12" w:rsidRDefault="00A73FF3" w:rsidP="00A73FF3">
      <w:pPr>
        <w:pStyle w:val="1"/>
        <w:spacing w:before="1"/>
      </w:pPr>
      <w:r w:rsidRPr="00D26F12">
        <w:t>Целые выражения</w:t>
      </w:r>
    </w:p>
    <w:p w:rsidR="00A73FF3" w:rsidRPr="00D26F12" w:rsidRDefault="00A73FF3" w:rsidP="00A73FF3">
      <w:pPr>
        <w:pStyle w:val="a4"/>
        <w:ind w:firstLine="707"/>
      </w:pPr>
      <w:r w:rsidRPr="00D26F12">
        <w:t>Степень с натуральным показателем и ее свойства. Преобразования выражений, содержащих степени с натуральным показателем.</w:t>
      </w:r>
    </w:p>
    <w:p w:rsidR="00A73FF3" w:rsidRPr="00D26F12" w:rsidRDefault="00A73FF3" w:rsidP="00A73FF3">
      <w:pPr>
        <w:ind w:left="1682" w:right="847" w:firstLine="707"/>
        <w:jc w:val="both"/>
        <w:rPr>
          <w:i/>
          <w:sz w:val="24"/>
        </w:rPr>
      </w:pPr>
      <w:r w:rsidRPr="00D26F12">
        <w:rPr>
          <w:sz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sidRPr="00D26F12">
        <w:rPr>
          <w:i/>
          <w:sz w:val="24"/>
        </w:rPr>
        <w:t>группировка, применение формул сокращенного умножения</w:t>
      </w:r>
      <w:r w:rsidRPr="00D26F12">
        <w:rPr>
          <w:sz w:val="24"/>
        </w:rPr>
        <w:t xml:space="preserve">. </w:t>
      </w:r>
      <w:r w:rsidRPr="00D26F12">
        <w:rPr>
          <w:i/>
          <w:sz w:val="24"/>
        </w:rPr>
        <w:t>Квадратный трехчлен, разложение квадратного трехчлена на</w:t>
      </w:r>
      <w:r w:rsidRPr="00D26F12">
        <w:rPr>
          <w:i/>
          <w:spacing w:val="-2"/>
          <w:sz w:val="24"/>
        </w:rPr>
        <w:t xml:space="preserve"> </w:t>
      </w:r>
      <w:r w:rsidRPr="00D26F12">
        <w:rPr>
          <w:i/>
          <w:sz w:val="24"/>
        </w:rPr>
        <w:t>множители.</w:t>
      </w:r>
    </w:p>
    <w:p w:rsidR="00A73FF3" w:rsidRPr="00D26F12" w:rsidRDefault="00A73FF3" w:rsidP="00A73FF3">
      <w:pPr>
        <w:pStyle w:val="1"/>
        <w:spacing w:before="2"/>
      </w:pPr>
      <w:r w:rsidRPr="00D26F12">
        <w:t>Дробно-рациональные выражения</w:t>
      </w:r>
    </w:p>
    <w:p w:rsidR="00A73FF3" w:rsidRPr="00D26F12" w:rsidRDefault="00A73FF3" w:rsidP="00A73FF3">
      <w:pPr>
        <w:ind w:left="1682" w:right="846" w:firstLine="707"/>
        <w:jc w:val="both"/>
        <w:rPr>
          <w:i/>
          <w:sz w:val="24"/>
        </w:rPr>
      </w:pPr>
      <w:r w:rsidRPr="00D26F12">
        <w:rPr>
          <w:sz w:val="24"/>
        </w:rPr>
        <w:t xml:space="preserve">Степень с целым показателем. Преобразование дробно-линейных выражений: сложение, умножение, деление. </w:t>
      </w:r>
      <w:r w:rsidRPr="00D26F12">
        <w:rPr>
          <w:i/>
          <w:sz w:val="24"/>
        </w:rPr>
        <w:t>Алгебраическая дробь.Допустимые значения переменных  в дробно-рациональных выражениях</w:t>
      </w:r>
      <w:r w:rsidRPr="00D26F12">
        <w:rPr>
          <w:sz w:val="24"/>
        </w:rPr>
        <w:t xml:space="preserve">. </w:t>
      </w:r>
      <w:r w:rsidRPr="00D26F12">
        <w:rPr>
          <w:i/>
          <w:sz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sidRPr="00D26F12">
        <w:rPr>
          <w:i/>
          <w:spacing w:val="-1"/>
          <w:sz w:val="24"/>
        </w:rPr>
        <w:t xml:space="preserve"> </w:t>
      </w:r>
      <w:r w:rsidRPr="00D26F12">
        <w:rPr>
          <w:i/>
          <w:sz w:val="24"/>
        </w:rPr>
        <w:t>степень.</w:t>
      </w:r>
    </w:p>
    <w:p w:rsidR="00A73FF3" w:rsidRPr="00D26F12" w:rsidRDefault="00A73FF3" w:rsidP="00A73FF3">
      <w:pPr>
        <w:ind w:left="2390"/>
        <w:rPr>
          <w:i/>
          <w:sz w:val="24"/>
        </w:rPr>
      </w:pPr>
      <w:r w:rsidRPr="00D26F12">
        <w:rPr>
          <w:i/>
          <w:sz w:val="24"/>
        </w:rPr>
        <w:t>Преобразование выражений, содержащих знак модуля.</w:t>
      </w:r>
    </w:p>
    <w:p w:rsidR="00A73FF3" w:rsidRPr="00D26F12" w:rsidRDefault="00A73FF3" w:rsidP="00A73FF3">
      <w:pPr>
        <w:pStyle w:val="1"/>
        <w:spacing w:before="3"/>
      </w:pPr>
      <w:r w:rsidRPr="00D26F12">
        <w:t>Квадратные корни</w:t>
      </w:r>
    </w:p>
    <w:p w:rsidR="00A73FF3" w:rsidRPr="00D26F12" w:rsidRDefault="00A73FF3" w:rsidP="00A73FF3">
      <w:pPr>
        <w:pStyle w:val="a4"/>
        <w:ind w:right="847" w:firstLine="707"/>
        <w:jc w:val="both"/>
      </w:pPr>
      <w:r w:rsidRPr="00D26F12">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D26F12">
        <w:rPr>
          <w:i/>
        </w:rPr>
        <w:t>внесение множителя под знак корня</w:t>
      </w:r>
      <w:r w:rsidRPr="00D26F12">
        <w:t>.</w:t>
      </w:r>
    </w:p>
    <w:p w:rsidR="00A73FF3" w:rsidRPr="00D26F12" w:rsidRDefault="00A73FF3" w:rsidP="00A73FF3">
      <w:pPr>
        <w:pStyle w:val="1"/>
        <w:spacing w:before="3" w:line="240" w:lineRule="auto"/>
        <w:ind w:right="6664"/>
      </w:pPr>
      <w:r w:rsidRPr="00D26F12">
        <w:t>Уравнения и неравенства Равенства</w:t>
      </w:r>
    </w:p>
    <w:p w:rsidR="00A73FF3" w:rsidRPr="00D26F12" w:rsidRDefault="00A73FF3" w:rsidP="00A73FF3">
      <w:pPr>
        <w:pStyle w:val="a4"/>
        <w:spacing w:line="271" w:lineRule="exact"/>
        <w:ind w:left="2390"/>
      </w:pPr>
      <w:r w:rsidRPr="00D26F12">
        <w:t>Числовое равенство. Свойства числовых равенств. Равенство с переменной.</w:t>
      </w:r>
    </w:p>
    <w:p w:rsidR="00A73FF3" w:rsidRPr="00D26F12" w:rsidRDefault="00A73FF3" w:rsidP="00A73FF3">
      <w:pPr>
        <w:pStyle w:val="1"/>
        <w:spacing w:before="5"/>
      </w:pPr>
      <w:r w:rsidRPr="00D26F12">
        <w:t>Уравнения</w:t>
      </w:r>
    </w:p>
    <w:p w:rsidR="00A73FF3" w:rsidRPr="00D26F12" w:rsidRDefault="00A73FF3" w:rsidP="00A73FF3">
      <w:pPr>
        <w:tabs>
          <w:tab w:val="left" w:pos="3478"/>
          <w:tab w:val="left" w:pos="4751"/>
          <w:tab w:val="left" w:pos="5094"/>
          <w:tab w:val="left" w:pos="5907"/>
          <w:tab w:val="left" w:pos="7243"/>
          <w:tab w:val="left" w:pos="9037"/>
          <w:tab w:val="left" w:pos="9373"/>
        </w:tabs>
        <w:ind w:left="1682" w:right="848" w:firstLine="707"/>
        <w:rPr>
          <w:i/>
          <w:sz w:val="24"/>
        </w:rPr>
      </w:pPr>
      <w:r w:rsidRPr="00D26F12">
        <w:rPr>
          <w:sz w:val="24"/>
        </w:rPr>
        <w:t>Понятие</w:t>
      </w:r>
      <w:r w:rsidRPr="00D26F12">
        <w:rPr>
          <w:sz w:val="24"/>
        </w:rPr>
        <w:tab/>
        <w:t>уравнения</w:t>
      </w:r>
      <w:r w:rsidRPr="00D26F12">
        <w:rPr>
          <w:sz w:val="24"/>
        </w:rPr>
        <w:tab/>
        <w:t>и</w:t>
      </w:r>
      <w:r w:rsidRPr="00D26F12">
        <w:rPr>
          <w:sz w:val="24"/>
        </w:rPr>
        <w:tab/>
        <w:t>корня</w:t>
      </w:r>
      <w:r w:rsidRPr="00D26F12">
        <w:rPr>
          <w:sz w:val="24"/>
        </w:rPr>
        <w:tab/>
        <w:t>уравнения.</w:t>
      </w:r>
      <w:r w:rsidRPr="00D26F12">
        <w:rPr>
          <w:sz w:val="24"/>
        </w:rPr>
        <w:tab/>
      </w:r>
      <w:r w:rsidRPr="00D26F12">
        <w:rPr>
          <w:i/>
          <w:sz w:val="24"/>
        </w:rPr>
        <w:t>Представление</w:t>
      </w:r>
      <w:r w:rsidRPr="00D26F12">
        <w:rPr>
          <w:i/>
          <w:sz w:val="24"/>
        </w:rPr>
        <w:tab/>
        <w:t>о</w:t>
      </w:r>
      <w:r w:rsidRPr="00D26F12">
        <w:rPr>
          <w:i/>
          <w:sz w:val="24"/>
        </w:rPr>
        <w:tab/>
      </w:r>
      <w:r w:rsidRPr="00D26F12">
        <w:rPr>
          <w:i/>
          <w:spacing w:val="-1"/>
          <w:sz w:val="24"/>
        </w:rPr>
        <w:t xml:space="preserve">равносильности </w:t>
      </w:r>
      <w:r w:rsidRPr="00D26F12">
        <w:rPr>
          <w:i/>
          <w:sz w:val="24"/>
        </w:rPr>
        <w:t>уравнений. Область определения уравнения (область допустимых значений</w:t>
      </w:r>
      <w:r w:rsidRPr="00D26F12">
        <w:rPr>
          <w:i/>
          <w:spacing w:val="-23"/>
          <w:sz w:val="24"/>
        </w:rPr>
        <w:t xml:space="preserve"> </w:t>
      </w:r>
      <w:r w:rsidRPr="00D26F12">
        <w:rPr>
          <w:i/>
          <w:sz w:val="24"/>
        </w:rPr>
        <w:t>переменной).</w:t>
      </w:r>
    </w:p>
    <w:p w:rsidR="00A73FF3" w:rsidRPr="00D26F12" w:rsidRDefault="00A73FF3" w:rsidP="00A73FF3">
      <w:pPr>
        <w:pStyle w:val="1"/>
        <w:spacing w:before="3"/>
      </w:pPr>
      <w:r w:rsidRPr="00D26F12">
        <w:t>Линейное уравнение и его корни</w:t>
      </w:r>
    </w:p>
    <w:p w:rsidR="00A73FF3" w:rsidRPr="00D26F12" w:rsidRDefault="00A73FF3" w:rsidP="00A73FF3">
      <w:pPr>
        <w:ind w:left="1682" w:right="846" w:firstLine="707"/>
        <w:rPr>
          <w:i/>
          <w:sz w:val="24"/>
        </w:rPr>
      </w:pPr>
      <w:r w:rsidRPr="00D26F12">
        <w:rPr>
          <w:sz w:val="24"/>
        </w:rPr>
        <w:t xml:space="preserve">Решение линейных уравнений. </w:t>
      </w:r>
      <w:r w:rsidRPr="00D26F12">
        <w:rPr>
          <w:i/>
          <w:sz w:val="24"/>
        </w:rPr>
        <w:t>Линейное уравнение с параметром. Количество корней линейного уравнения. Решение линейных уравнений с параметром.</w:t>
      </w:r>
    </w:p>
    <w:p w:rsidR="00A73FF3" w:rsidRPr="00D26F12" w:rsidRDefault="00A73FF3" w:rsidP="00A73FF3">
      <w:pPr>
        <w:pStyle w:val="1"/>
        <w:spacing w:before="2"/>
      </w:pPr>
      <w:r w:rsidRPr="00D26F12">
        <w:t>Квадратное уравнение и его корни</w:t>
      </w:r>
    </w:p>
    <w:p w:rsidR="00A73FF3" w:rsidRPr="00D26F12" w:rsidRDefault="00A73FF3" w:rsidP="00A73FF3">
      <w:pPr>
        <w:ind w:left="1682" w:right="846" w:firstLine="707"/>
        <w:jc w:val="both"/>
        <w:rPr>
          <w:i/>
          <w:sz w:val="24"/>
        </w:rPr>
      </w:pPr>
      <w:r w:rsidRPr="00D26F12">
        <w:rPr>
          <w:sz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D26F12">
        <w:rPr>
          <w:i/>
          <w:sz w:val="24"/>
        </w:rPr>
        <w:t xml:space="preserve">Теорема Виета. Теорема, обратная теореме Виета. </w:t>
      </w:r>
      <w:r w:rsidRPr="00D26F12">
        <w:rPr>
          <w:sz w:val="24"/>
        </w:rPr>
        <w:t>Решение квадратных уравнений:использование формулы для нахождения корней</w:t>
      </w:r>
      <w:r w:rsidRPr="00D26F12">
        <w:rPr>
          <w:i/>
          <w:sz w:val="24"/>
        </w:rPr>
        <w:t>, графический метод решения, разложение на множители,</w:t>
      </w:r>
      <w:r w:rsidRPr="00D26F12">
        <w:rPr>
          <w:i/>
          <w:spacing w:val="42"/>
          <w:sz w:val="24"/>
        </w:rPr>
        <w:t xml:space="preserve"> </w:t>
      </w:r>
      <w:r w:rsidRPr="00D26F12">
        <w:rPr>
          <w:i/>
          <w:sz w:val="24"/>
        </w:rPr>
        <w:t>подбор</w:t>
      </w:r>
      <w:r w:rsidRPr="00D26F12">
        <w:rPr>
          <w:i/>
          <w:spacing w:val="39"/>
          <w:sz w:val="24"/>
        </w:rPr>
        <w:t xml:space="preserve"> </w:t>
      </w:r>
      <w:r w:rsidRPr="00D26F12">
        <w:rPr>
          <w:i/>
          <w:sz w:val="24"/>
        </w:rPr>
        <w:t>корней</w:t>
      </w:r>
      <w:r w:rsidRPr="00D26F12">
        <w:rPr>
          <w:i/>
          <w:spacing w:val="42"/>
          <w:sz w:val="24"/>
        </w:rPr>
        <w:t xml:space="preserve"> </w:t>
      </w:r>
      <w:r w:rsidRPr="00D26F12">
        <w:rPr>
          <w:i/>
          <w:sz w:val="24"/>
        </w:rPr>
        <w:t>с</w:t>
      </w:r>
      <w:r w:rsidRPr="00D26F12">
        <w:rPr>
          <w:i/>
          <w:spacing w:val="42"/>
          <w:sz w:val="24"/>
        </w:rPr>
        <w:t xml:space="preserve"> </w:t>
      </w:r>
      <w:r w:rsidRPr="00D26F12">
        <w:rPr>
          <w:i/>
          <w:sz w:val="24"/>
        </w:rPr>
        <w:t>использованием</w:t>
      </w:r>
      <w:r w:rsidRPr="00D26F12">
        <w:rPr>
          <w:i/>
          <w:spacing w:val="42"/>
          <w:sz w:val="24"/>
        </w:rPr>
        <w:t xml:space="preserve"> </w:t>
      </w:r>
      <w:r w:rsidRPr="00D26F12">
        <w:rPr>
          <w:i/>
          <w:sz w:val="24"/>
        </w:rPr>
        <w:t>теоремы</w:t>
      </w:r>
      <w:r w:rsidRPr="00D26F12">
        <w:rPr>
          <w:i/>
          <w:spacing w:val="43"/>
          <w:sz w:val="24"/>
        </w:rPr>
        <w:t xml:space="preserve"> </w:t>
      </w:r>
      <w:r w:rsidRPr="00D26F12">
        <w:rPr>
          <w:i/>
          <w:sz w:val="24"/>
        </w:rPr>
        <w:t>Виета</w:t>
      </w:r>
      <w:r w:rsidRPr="00D26F12">
        <w:rPr>
          <w:sz w:val="24"/>
        </w:rPr>
        <w:t>.</w:t>
      </w:r>
      <w:r w:rsidRPr="00D26F12">
        <w:rPr>
          <w:spacing w:val="44"/>
          <w:sz w:val="24"/>
        </w:rPr>
        <w:t xml:space="preserve"> </w:t>
      </w:r>
      <w:r w:rsidRPr="00D26F12">
        <w:rPr>
          <w:i/>
          <w:sz w:val="24"/>
        </w:rPr>
        <w:t>Количество</w:t>
      </w:r>
      <w:r w:rsidRPr="00D26F12">
        <w:rPr>
          <w:i/>
          <w:spacing w:val="42"/>
          <w:sz w:val="24"/>
        </w:rPr>
        <w:t xml:space="preserve"> </w:t>
      </w:r>
      <w:r w:rsidRPr="00D26F12">
        <w:rPr>
          <w:i/>
          <w:sz w:val="24"/>
        </w:rPr>
        <w:t>корней</w:t>
      </w:r>
    </w:p>
    <w:p w:rsidR="00A73FF3" w:rsidRPr="00D26F12" w:rsidRDefault="00A73FF3" w:rsidP="00A73FF3">
      <w:pPr>
        <w:jc w:val="both"/>
        <w:rPr>
          <w:sz w:val="24"/>
        </w:rPr>
        <w:sectPr w:rsidR="00A73FF3" w:rsidRPr="00D26F12">
          <w:pgSz w:w="11910" w:h="16840"/>
          <w:pgMar w:top="1580" w:right="0" w:bottom="1580" w:left="20" w:header="0" w:footer="1256" w:gutter="0"/>
          <w:cols w:space="720"/>
        </w:sectPr>
      </w:pPr>
    </w:p>
    <w:p w:rsidR="00A73FF3" w:rsidRPr="00D26F12" w:rsidRDefault="00A73FF3" w:rsidP="00A73FF3">
      <w:pPr>
        <w:spacing w:before="66"/>
        <w:ind w:left="1682"/>
        <w:rPr>
          <w:i/>
          <w:sz w:val="24"/>
        </w:rPr>
      </w:pPr>
      <w:r w:rsidRPr="00D26F12">
        <w:rPr>
          <w:i/>
          <w:sz w:val="24"/>
        </w:rPr>
        <w:t>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3FF3" w:rsidRPr="00D26F12" w:rsidRDefault="00A73FF3" w:rsidP="00A73FF3">
      <w:pPr>
        <w:pStyle w:val="1"/>
        <w:spacing w:before="5"/>
      </w:pPr>
      <w:r w:rsidRPr="00D26F12">
        <w:t>Дробно-рациональные уравнения</w:t>
      </w:r>
    </w:p>
    <w:p w:rsidR="00A73FF3" w:rsidRPr="00D26F12" w:rsidRDefault="00A73FF3" w:rsidP="00A73FF3">
      <w:pPr>
        <w:ind w:left="1682" w:right="845" w:firstLine="707"/>
        <w:jc w:val="both"/>
        <w:rPr>
          <w:i/>
          <w:sz w:val="24"/>
        </w:rPr>
      </w:pPr>
      <w:r w:rsidRPr="00D26F12">
        <w:rPr>
          <w:sz w:val="24"/>
        </w:rPr>
        <w:t xml:space="preserve">Решение простейших дробно-линейных уравнений. </w:t>
      </w:r>
      <w:r w:rsidRPr="00D26F12">
        <w:rPr>
          <w:i/>
          <w:sz w:val="24"/>
        </w:rPr>
        <w:t>Решение дробно-рациональных уравнений.</w:t>
      </w:r>
    </w:p>
    <w:p w:rsidR="00A73FF3" w:rsidRPr="00D26F12" w:rsidRDefault="00702C65" w:rsidP="00A73FF3">
      <w:pPr>
        <w:ind w:left="1682" w:right="851" w:firstLine="707"/>
        <w:jc w:val="both"/>
        <w:rPr>
          <w:i/>
          <w:sz w:val="24"/>
        </w:rPr>
      </w:pPr>
      <w:r w:rsidRPr="00702C65">
        <w:rPr>
          <w:noProof/>
          <w:lang w:bidi="ar-SA"/>
        </w:rPr>
        <w:pict>
          <v:group id="Группа 48" o:spid="_x0000_s1067" style="position:absolute;left:0;text-align:left;margin-left:420.65pt;margin-top:41.95pt;width:35pt;height:19.15pt;z-index:-251623424;mso-position-horizontal-relative:page" coordorigin="8413,839" coordsize="70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">
            <v:shape id="AutoShape 114" o:spid="_x0000_s1070" style="position:absolute;left:52;top:13916;width:680;height:365;visibility:visible;mso-wrap-style:square;v-text-anchor:top" coordsize="680,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ZDcQA&#10;AADbAAAADwAAAGRycy9kb3ducmV2LnhtbESP3WrCQBSE7wu+w3KE3ohu2oq00VXsn3ihlUYf4JA9&#10;ZoPZsyG7NfHtXUHo5TAz3zCzRWcrcabGl44VPI0SEMS50yUXCg777+ErCB+QNVaOScGFPCzmvYcZ&#10;ptq1/EvnLBQiQtinqMCEUKdS+tyQRT9yNXH0jq6xGKJsCqkbbCPcVvI5SSbSYslxwWBNH4byU/Zn&#10;Fezo/evls2W/2dqxGax+PHOVK/XY75ZTEIG68B++t9dawfgNbl/iD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52Q3EAAAA2wAAAA8AAAAAAAAAAAAAAAAAmAIAAGRycy9k&#10;b3ducmV2LnhtbFBLBQYAAAAABAAEAPUAAACJAwAAAAA=&#10;" adj="0,,0" path="m8373,-12803r24,-17m8398,-12821r60,124m8458,-12697r65,-326m8523,-13023r538,e" filled="f" strokeweight=".04706mm">
              <v:stroke joinstyle="round"/>
              <v:formulas/>
              <v:path arrowok="t" o:connecttype="custom" o:connectlocs="8373,1114;8397,1097;8398,1096;8458,1220;8458,1220;8523,894;8523,894;9061,894" o:connectangles="0,0,0,0,0,0,0,0"/>
            </v:shape>
            <v:shape id="AutoShape 115" o:spid="_x0000_s1069" style="position:absolute;left:8413;top:879;width:690;height:332;visibility:visible;mso-wrap-style:square;v-text-anchor:top" coordsize="690,3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qk78A&#10;AADbAAAADwAAAGRycy9kb3ducmV2LnhtbERPy4rCMBTdC/MP4Q6403QcfEw1yiAMuPTRxSwvybUt&#10;Njclibb69WYhuDyc92rT20bcyIfasYKvcQaCWDtTc6mgOP2NFiBCRDbYOCYFdwqwWX8MVpgb1/GB&#10;bsdYihTCIUcFVYxtLmXQFVkMY9cSJ+7svMWYoC+l8dilcNvISZbNpMWaU0OFLW0r0pfj1Sr40fvr&#10;f7f4vnhNh/kjSNfPip1Sw8/+dwkiUh/f4pd7ZxRM0/r0Jf0A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EuqTvwAAANsAAAAPAAAAAAAAAAAAAAAAAJgCAABkcnMvZG93bnJl&#10;di54bWxQSwUGAAAAAAQABAD1AAAAhAMAAAAA&#10;" adj="0,,0" path="m43,216r-22,l81,331r12,l99,302r-12,l43,216xm690,l147,,87,302r12,l157,11r533,l690,xm34,199l,222r5,6l21,216r22,l34,199xe" fillcolor="black" stroked="f">
              <v:stroke joinstyle="round"/>
              <v:formulas/>
              <v:path arrowok="t" o:connecttype="custom" o:connectlocs="43,1096;21,1096;81,1211;93,1211;99,1182;87,1182;43,1096;690,880;147,880;87,1182;99,1182;157,891;690,891;690,880;34,1079;0,1102;5,1108;21,1096;43,1096;34,1079" o:connectangles="0,0,0,0,0,0,0,0,0,0,0,0,0,0,0,0,0,0,0,0"/>
            </v:shape>
            <v:shape id="Text Box 116" o:spid="_x0000_s1068" type="#_x0000_t202" style="position:absolute;left:8413;top:838;width:7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A73FF3" w:rsidRDefault="00A73FF3" w:rsidP="00A73FF3">
                    <w:pPr>
                      <w:spacing w:before="3"/>
                      <w:ind w:left="208"/>
                      <w:rPr>
                        <w:rFonts w:ascii="Symbol" w:hAnsi="Symbol"/>
                        <w:sz w:val="29"/>
                      </w:rPr>
                    </w:pPr>
                    <w:r>
                      <w:rPr>
                        <w:i/>
                        <w:position w:val="2"/>
                      </w:rPr>
                      <w:t xml:space="preserve">f </w:t>
                    </w:r>
                    <w:r>
                      <w:rPr>
                        <w:rFonts w:ascii="Symbol" w:hAnsi="Symbol"/>
                        <w:sz w:val="29"/>
                      </w:rPr>
                      <w:t></w:t>
                    </w:r>
                    <w:r>
                      <w:rPr>
                        <w:sz w:val="29"/>
                      </w:rPr>
                      <w:t xml:space="preserve"> </w:t>
                    </w:r>
                    <w:r>
                      <w:rPr>
                        <w:i/>
                        <w:position w:val="2"/>
                      </w:rPr>
                      <w:t>x</w:t>
                    </w:r>
                    <w:r>
                      <w:rPr>
                        <w:rFonts w:ascii="Symbol" w:hAnsi="Symbol"/>
                        <w:sz w:val="29"/>
                      </w:rPr>
                      <w:t></w:t>
                    </w:r>
                  </w:p>
                </w:txbxContent>
              </v:textbox>
            </v:shape>
            <w10:wrap anchorx="page"/>
          </v:group>
        </w:pict>
      </w:r>
      <w:r w:rsidRPr="00702C65">
        <w:rPr>
          <w:noProof/>
          <w:lang w:bidi="ar-SA"/>
        </w:rPr>
        <w:pict>
          <v:group id="Группа 44" o:spid="_x0000_s1065" style="position:absolute;left:0;text-align:left;margin-left:468.2pt;margin-top:41.95pt;width:34pt;height:19.15pt;z-index:-251622400;mso-position-horizontal-relative:page" coordorigin="9364,839" coordsize="68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">
            <v:shape id="AutoShape 118" o:spid="_x0000_s1066" style="position:absolute;left:991;top:13916;width:660;height:365;visibility:visible;mso-wrap-style:square;v-text-anchor:top" coordsize="660,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or8IA&#10;AADbAAAADwAAAGRycy9kb3ducmV2LnhtbESPQWsCMRSE74X+h/AEbzWrbEvZGsUKguBJK+jxsXnu&#10;RjcvYRN3139vCoUeh5n5hpkvB9uIjtpgHCuYTjIQxKXThisFx5/N2yeIEJE1No5JwYMCLBevL3Ms&#10;tOt5T90hViJBOBSooI7RF1KGsiaLYeI8cfIurrUYk2wrqVvsE9w2cpZlH9Ki4bRQo6d1TeXtcLcK&#10;rux9fjnn3Zm/T/3uJp1Zm61S49Gw+gIRaYj/4b/2VivI3+H3S/o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aivwgAAANsAAAAPAAAAAAAAAAAAAAAAAJgCAABkcnMvZG93&#10;bnJldi54bWxQSwUGAAAAAAQABAD1AAAAhwMAAAAA&#10;" adj="0,,0" path="m8384,-12803r24,-17m8409,-12821r59,124m8468,-12697r66,-326m8534,-13023r517,e" filled="f" strokeweight=".04706mm">
              <v:stroke joinstyle="round"/>
              <v:formulas/>
              <v:path arrowok="t" o:connecttype="custom" o:connectlocs="8384,1114;8408,1097;8409,1096;8468,1220;8468,1220;8534,894;8534,894;9051,894" o:connectangles="0,0,0,0,0,0,0,0"/>
            </v:shape>
            <v:shape id="AutoShape 119" o:spid="_x0000_s1046" style="position:absolute;left:9363;top:879;width:670;height:332;visibility:visible;mso-wrap-style:square;v-text-anchor:top" coordsize="670,3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xCsUA&#10;AADbAAAADwAAAGRycy9kb3ducmV2LnhtbESPS2vCQBSF90L/w3AL3ZlJpBWJGSWUlpaCi/oAl5fM&#10;NYlm7oTMqIm/viMUXB7O4+Nky9404kKdqy0rSKIYBHFhdc2lgu3mczwD4TyyxsYyKRjIwXLxNMow&#10;1fbKv3RZ+1KEEXYpKqi8b1MpXVGRQRfZljh4B9sZ9EF2pdQdXsO4aeQkjqfSYM2BUGFL7xUVp/XZ&#10;BO75bVjlt/3kOGw/jl9+15x+bolSL899PgfhqfeP8H/7Wyt4ncL9S/g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zEKxQAAANsAAAAPAAAAAAAAAAAAAAAAAJgCAABkcnMv&#10;ZG93bnJldi54bWxQSwUGAAAAAAQABAD1AAAAigMAAAAA&#10;" adj="0,,0" path="m42,216r-22,l80,331r13,l98,302r-12,l42,216xm669,l147,,86,302r12,l156,11r513,l669,xm33,199l,222r4,6l20,216r22,l33,199xe" fillcolor="black" stroked="f">
              <v:stroke joinstyle="round"/>
              <v:formulas/>
              <v:path arrowok="t" o:connecttype="custom" o:connectlocs="42,1096;20,1096;80,1211;93,1211;98,1182;86,1182;42,1096;669,880;147,880;86,1182;98,1182;156,891;669,891;669,880;33,1079;0,1102;4,1108;20,1096;42,1096;33,1079" o:connectangles="0,0,0,0,0,0,0,0,0,0,0,0,0,0,0,0,0,0,0,0"/>
            </v:shape>
            <v:shape id="Text Box 120" o:spid="_x0000_s1047" type="#_x0000_t202" style="position:absolute;left:9363;top:838;width:68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A73FF3" w:rsidRDefault="00A73FF3" w:rsidP="00A73FF3">
                    <w:pPr>
                      <w:spacing w:before="3"/>
                      <w:ind w:left="173"/>
                      <w:rPr>
                        <w:rFonts w:ascii="Symbol" w:hAnsi="Symbol"/>
                        <w:sz w:val="29"/>
                      </w:rPr>
                    </w:pPr>
                    <w:r>
                      <w:rPr>
                        <w:i/>
                        <w:position w:val="2"/>
                      </w:rPr>
                      <w:t xml:space="preserve">g </w:t>
                    </w:r>
                    <w:r>
                      <w:rPr>
                        <w:rFonts w:ascii="Symbol" w:hAnsi="Symbol"/>
                        <w:sz w:val="29"/>
                      </w:rPr>
                      <w:t></w:t>
                    </w:r>
                    <w:r>
                      <w:rPr>
                        <w:spacing w:val="-56"/>
                        <w:sz w:val="29"/>
                      </w:rPr>
                      <w:t xml:space="preserve"> </w:t>
                    </w:r>
                    <w:r>
                      <w:rPr>
                        <w:i/>
                        <w:spacing w:val="8"/>
                        <w:position w:val="2"/>
                      </w:rPr>
                      <w:t>x</w:t>
                    </w:r>
                    <w:r>
                      <w:rPr>
                        <w:rFonts w:ascii="Symbol" w:hAnsi="Symbol"/>
                        <w:spacing w:val="8"/>
                        <w:sz w:val="29"/>
                      </w:rPr>
                      <w:t></w:t>
                    </w:r>
                  </w:p>
                </w:txbxContent>
              </v:textbox>
            </v:shape>
            <w10:wrap anchorx="page"/>
          </v:group>
        </w:pict>
      </w:r>
      <w:r w:rsidR="00A73FF3" w:rsidRPr="00D26F12">
        <w:rPr>
          <w:i/>
          <w:sz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702C65" w:rsidP="00A73FF3">
      <w:pPr>
        <w:spacing w:before="51"/>
        <w:ind w:left="2390"/>
        <w:rPr>
          <w:i/>
          <w:sz w:val="24"/>
        </w:rPr>
      </w:pPr>
      <w:r w:rsidRPr="00702C65">
        <w:rPr>
          <w:noProof/>
          <w:lang w:bidi="ar-SA"/>
        </w:rPr>
        <w:pict>
          <v:group id="Группа 40" o:spid="_x0000_s1048" style="position:absolute;left:0;text-align:left;margin-left:359.75pt;margin-top:.45pt;width:35.3pt;height:19.15pt;z-index:251668480;mso-position-horizontal-relative:page" coordorigin="7195,9" coordsize="70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">
            <v:shape id="AutoShape 22" o:spid="_x0000_s1049" style="position:absolute;left:52;top:13087;width:683;height:365;visibility:visible;mso-wrap-style:square;v-text-anchor:top" coordsize="683,3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cCMIA&#10;AADbAAAADwAAAGRycy9kb3ducmV2LnhtbESPQYvCMBSE78L+h/AWvMiaukiVapTVRfBqdcHjo3m2&#10;pc1Lt4m2/nsjCB6HmfmGWa57U4sbta60rGAyjkAQZ1aXnCs4HXdfcxDOI2usLZOCOzlYrz4GS0y0&#10;7fhAt9TnIkDYJaig8L5JpHRZQQbd2DbEwbvY1qAPss2lbrELcFPL7yiKpcGSw0KBDW0Lyqr0ahT8&#10;pn9ydt6c/0ddk8V9PKtovq2UGn72PwsQnnr/Dr/ae61gOoHnl/A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GJwIwgAAANsAAAAPAAAAAAAAAAAAAAAAAJgCAABkcnMvZG93&#10;bnJldi54bWxQSwUGAAAAAAQABAD1AAAAhwMAAAAA&#10;" adj="0,,0" path="m7155,-12803r24,-17m7180,-12821r60,124m7240,-12697r66,-325m7306,-13023r542,e" filled="f" strokeweight=".04717mm">
              <v:stroke joinstyle="round"/>
              <v:formulas/>
              <v:path arrowok="t" o:connecttype="custom" o:connectlocs="7155,284;7179,267;7180,266;7240,390;7240,390;7306,65;7306,64;7848,64" o:connectangles="0,0,0,0,0,0,0,0"/>
            </v:shape>
            <v:shape id="AutoShape 23" o:spid="_x0000_s1050" style="position:absolute;left:7194;top:49;width:696;height:332;visibility:visible;mso-wrap-style:square;v-text-anchor:top" coordsize="696,3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1ccA&#10;AADbAAAADwAAAGRycy9kb3ducmV2LnhtbESPT2sCMRTE70K/Q3iCN82qpditUUpRqbQHuyrV22Pz&#10;9k/dvCybVNdvbwoFj8PM/IaZzltTiTM1rrSsYDiIQBCnVpecK9htl/0JCOeRNVaWScGVHMxnD50p&#10;xtpe+IvOic9FgLCLUUHhfR1L6dKCDLqBrYmDl9nGoA+yyaVu8BLgppKjKHqSBksOCwXW9FZQekp+&#10;jYJs//PxfB0vvlebdJ2V29P68zA5KtXrtq8vIDy1/h7+b79rBY8j+PsSf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nMtXHAAAA2wAAAA8AAAAAAAAAAAAAAAAAmAIAAGRy&#10;cy9kb3ducmV2LnhtbFBLBQYAAAAABAAEAPUAAACMAwAAAAA=&#10;" adj="0,,0" path="m43,216r-23,l81,331r13,l99,302r-12,l43,216xm696,l149,,87,302r12,l158,11r538,l696,xm34,199l,222r4,6l20,216r23,l34,199xe" fillcolor="black" stroked="f">
              <v:stroke joinstyle="round"/>
              <v:formulas/>
              <v:path arrowok="t" o:connecttype="custom" o:connectlocs="43,266;20,266;81,381;94,381;99,352;87,352;43,266;696,50;149,50;87,352;99,352;158,61;696,61;696,50;34,249;0,272;4,278;20,266;43,266;34,249" o:connectangles="0,0,0,0,0,0,0,0,0,0,0,0,0,0,0,0,0,0,0,0"/>
            </v:shape>
            <v:shape id="Text Box 24" o:spid="_x0000_s1051" type="#_x0000_t202" style="position:absolute;left:7194;top:8;width:70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A73FF3" w:rsidRDefault="00A73FF3" w:rsidP="00A73FF3">
                    <w:pPr>
                      <w:spacing w:before="3"/>
                      <w:ind w:left="210"/>
                      <w:rPr>
                        <w:rFonts w:ascii="Symbol" w:hAnsi="Symbol"/>
                        <w:sz w:val="29"/>
                      </w:rPr>
                    </w:pPr>
                    <w:r>
                      <w:rPr>
                        <w:i/>
                        <w:position w:val="2"/>
                      </w:rPr>
                      <w:t xml:space="preserve">f </w:t>
                    </w:r>
                    <w:r>
                      <w:rPr>
                        <w:rFonts w:ascii="Symbol" w:hAnsi="Symbol"/>
                        <w:sz w:val="29"/>
                      </w:rPr>
                      <w:t></w:t>
                    </w:r>
                    <w:r>
                      <w:rPr>
                        <w:sz w:val="29"/>
                      </w:rPr>
                      <w:t xml:space="preserve"> </w:t>
                    </w:r>
                    <w:r>
                      <w:rPr>
                        <w:i/>
                        <w:position w:val="2"/>
                      </w:rPr>
                      <w:t>x</w:t>
                    </w:r>
                    <w:r>
                      <w:rPr>
                        <w:rFonts w:ascii="Symbol" w:hAnsi="Symbol"/>
                        <w:sz w:val="29"/>
                      </w:rPr>
                      <w:t></w:t>
                    </w:r>
                  </w:p>
                </w:txbxContent>
              </v:textbox>
            </v:shape>
            <w10:wrap anchorx="page"/>
          </v:group>
        </w:pict>
      </w:r>
      <w:r w:rsidR="00A73FF3" w:rsidRPr="00D26F12">
        <w:rPr>
          <w:i/>
          <w:sz w:val="24"/>
        </w:rPr>
        <w:t>Простейшие иррациональные уравнения вида</w:t>
      </w:r>
    </w:p>
    <w:p w:rsidR="00A73FF3" w:rsidRPr="00D26F12" w:rsidRDefault="00A73FF3" w:rsidP="00A73FF3">
      <w:pPr>
        <w:spacing w:before="126"/>
        <w:ind w:left="2390"/>
        <w:rPr>
          <w:i/>
          <w:sz w:val="24"/>
        </w:rPr>
      </w:pPr>
      <w:r w:rsidRPr="00D26F12">
        <w:rPr>
          <w:i/>
          <w:sz w:val="24"/>
        </w:rPr>
        <w:t xml:space="preserve">Уравнения вида </w:t>
      </w:r>
      <w:r w:rsidRPr="00D26F12">
        <w:rPr>
          <w:i/>
          <w:spacing w:val="4"/>
          <w:position w:val="1"/>
          <w:sz w:val="27"/>
        </w:rPr>
        <w:t>x</w:t>
      </w:r>
      <w:r w:rsidRPr="00D26F12">
        <w:rPr>
          <w:i/>
          <w:spacing w:val="4"/>
          <w:position w:val="13"/>
        </w:rPr>
        <w:t xml:space="preserve">n </w:t>
      </w:r>
      <w:r w:rsidRPr="00D26F12">
        <w:rPr>
          <w:rFonts w:ascii="Symbol" w:hAnsi="Symbol"/>
          <w:position w:val="1"/>
          <w:sz w:val="27"/>
        </w:rPr>
        <w:t></w:t>
      </w:r>
      <w:r w:rsidRPr="00D26F12">
        <w:rPr>
          <w:position w:val="1"/>
          <w:sz w:val="27"/>
        </w:rPr>
        <w:t xml:space="preserve"> </w:t>
      </w:r>
      <w:r w:rsidRPr="00D26F12">
        <w:rPr>
          <w:i/>
          <w:position w:val="1"/>
          <w:sz w:val="27"/>
        </w:rPr>
        <w:t xml:space="preserve">a </w:t>
      </w:r>
      <w:r w:rsidRPr="00D26F12">
        <w:rPr>
          <w:sz w:val="24"/>
        </w:rPr>
        <w:t>.</w:t>
      </w:r>
      <w:r w:rsidRPr="00D26F12">
        <w:rPr>
          <w:i/>
          <w:sz w:val="24"/>
        </w:rPr>
        <w:t>Уравнения в целых</w:t>
      </w:r>
      <w:r w:rsidRPr="00D26F12">
        <w:rPr>
          <w:i/>
          <w:spacing w:val="-40"/>
          <w:sz w:val="24"/>
        </w:rPr>
        <w:t xml:space="preserve"> </w:t>
      </w:r>
      <w:r w:rsidRPr="00D26F12">
        <w:rPr>
          <w:i/>
          <w:sz w:val="24"/>
        </w:rPr>
        <w:t>числах.</w:t>
      </w:r>
    </w:p>
    <w:p w:rsidR="00A73FF3" w:rsidRPr="00D26F12" w:rsidRDefault="00A73FF3" w:rsidP="00A73FF3">
      <w:pPr>
        <w:pStyle w:val="1"/>
        <w:spacing w:before="5" w:line="240" w:lineRule="auto"/>
      </w:pPr>
      <w:r w:rsidRPr="00D26F12">
        <w:t>Системы уравнений</w:t>
      </w:r>
    </w:p>
    <w:p w:rsidR="00A73FF3" w:rsidRPr="00D26F12" w:rsidRDefault="00A73FF3" w:rsidP="00A73FF3">
      <w:pPr>
        <w:tabs>
          <w:tab w:val="left" w:pos="1604"/>
          <w:tab w:val="left" w:pos="2530"/>
        </w:tabs>
        <w:spacing w:before="53"/>
        <w:ind w:left="393"/>
        <w:rPr>
          <w:sz w:val="24"/>
        </w:rPr>
      </w:pPr>
      <w:r w:rsidRPr="00D26F12">
        <w:br w:type="column"/>
      </w:r>
      <w:r w:rsidRPr="00D26F12">
        <w:rPr>
          <w:rFonts w:ascii="Symbol" w:hAnsi="Symbol"/>
          <w:w w:val="110"/>
        </w:rPr>
        <w:t></w:t>
      </w:r>
      <w:r w:rsidRPr="00D26F12">
        <w:rPr>
          <w:spacing w:val="-6"/>
          <w:w w:val="110"/>
        </w:rPr>
        <w:t xml:space="preserve"> </w:t>
      </w:r>
      <w:r w:rsidRPr="00D26F12">
        <w:rPr>
          <w:i/>
          <w:w w:val="110"/>
        </w:rPr>
        <w:t>a</w:t>
      </w:r>
      <w:r w:rsidRPr="00D26F12">
        <w:rPr>
          <w:i/>
          <w:spacing w:val="-26"/>
          <w:w w:val="110"/>
        </w:rPr>
        <w:t xml:space="preserve"> </w:t>
      </w:r>
      <w:r w:rsidRPr="00D26F12">
        <w:rPr>
          <w:w w:val="110"/>
          <w:position w:val="1"/>
          <w:sz w:val="24"/>
        </w:rPr>
        <w:t>,</w:t>
      </w:r>
      <w:r w:rsidRPr="00D26F12">
        <w:rPr>
          <w:w w:val="110"/>
          <w:position w:val="1"/>
          <w:sz w:val="24"/>
        </w:rPr>
        <w:tab/>
      </w:r>
      <w:r w:rsidRPr="00D26F12">
        <w:rPr>
          <w:rFonts w:ascii="Symbol" w:hAnsi="Symbol"/>
          <w:w w:val="110"/>
        </w:rPr>
        <w:t></w:t>
      </w:r>
      <w:r w:rsidRPr="00D26F12">
        <w:rPr>
          <w:w w:val="110"/>
        </w:rPr>
        <w:tab/>
      </w:r>
      <w:r w:rsidRPr="00D26F12">
        <w:rPr>
          <w:w w:val="110"/>
          <w:position w:val="1"/>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7504" w:space="40"/>
            <w:col w:w="4346"/>
          </w:cols>
        </w:sectPr>
      </w:pPr>
    </w:p>
    <w:p w:rsidR="00A73FF3" w:rsidRPr="00D26F12" w:rsidRDefault="00A73FF3" w:rsidP="00A73FF3">
      <w:pPr>
        <w:pStyle w:val="a4"/>
        <w:spacing w:line="271" w:lineRule="exact"/>
        <w:ind w:left="2390"/>
      </w:pPr>
      <w:r w:rsidRPr="00D26F12">
        <w:t>Уравнение с двумя переменными. Линейное уравнение с двумя переменными.</w:t>
      </w:r>
    </w:p>
    <w:p w:rsidR="00A73FF3" w:rsidRPr="00D26F12" w:rsidRDefault="00A73FF3" w:rsidP="00A73FF3">
      <w:pPr>
        <w:ind w:left="1682"/>
        <w:rPr>
          <w:i/>
          <w:sz w:val="24"/>
        </w:rPr>
      </w:pPr>
      <w:r w:rsidRPr="00D26F12">
        <w:rPr>
          <w:i/>
          <w:sz w:val="24"/>
        </w:rPr>
        <w:t>Прямая как графическая интерпретация линейного уравнения с двумя переменными.</w:t>
      </w:r>
    </w:p>
    <w:p w:rsidR="00A73FF3" w:rsidRPr="00D26F12" w:rsidRDefault="00A73FF3" w:rsidP="00A73FF3">
      <w:pPr>
        <w:pStyle w:val="a4"/>
        <w:ind w:left="2390"/>
      </w:pPr>
      <w:r w:rsidRPr="00D26F12">
        <w:t>Понятие системы уравнений. Решение системы уравнений.</w:t>
      </w:r>
    </w:p>
    <w:p w:rsidR="00A73FF3" w:rsidRPr="00D26F12" w:rsidRDefault="00A73FF3" w:rsidP="00A73FF3">
      <w:pPr>
        <w:ind w:left="1682" w:right="846" w:firstLine="707"/>
        <w:rPr>
          <w:sz w:val="24"/>
        </w:rPr>
      </w:pPr>
      <w:r w:rsidRPr="00D26F12">
        <w:rPr>
          <w:sz w:val="24"/>
        </w:rPr>
        <w:t xml:space="preserve">Методы решения систем линейных уравнений с двумя переменными: </w:t>
      </w:r>
      <w:r w:rsidRPr="00D26F12">
        <w:rPr>
          <w:i/>
          <w:sz w:val="24"/>
        </w:rPr>
        <w:t>графический метод</w:t>
      </w:r>
      <w:r w:rsidRPr="00D26F12">
        <w:rPr>
          <w:sz w:val="24"/>
        </w:rPr>
        <w:t xml:space="preserve">, </w:t>
      </w:r>
      <w:r w:rsidRPr="00D26F12">
        <w:rPr>
          <w:i/>
          <w:sz w:val="24"/>
        </w:rPr>
        <w:t>метод сложения</w:t>
      </w:r>
      <w:r w:rsidRPr="00D26F12">
        <w:rPr>
          <w:sz w:val="24"/>
        </w:rPr>
        <w:t>, метод подстановки.</w:t>
      </w:r>
    </w:p>
    <w:p w:rsidR="00A73FF3" w:rsidRPr="00D26F12" w:rsidRDefault="00A73FF3" w:rsidP="00A73FF3">
      <w:pPr>
        <w:ind w:left="2390"/>
        <w:rPr>
          <w:sz w:val="24"/>
        </w:rPr>
      </w:pPr>
      <w:r w:rsidRPr="00D26F12">
        <w:rPr>
          <w:i/>
          <w:sz w:val="24"/>
        </w:rPr>
        <w:t>Системы линейных уравнений с параметром</w:t>
      </w:r>
      <w:r w:rsidRPr="00D26F12">
        <w:rPr>
          <w:sz w:val="24"/>
        </w:rPr>
        <w:t>.</w:t>
      </w:r>
    </w:p>
    <w:p w:rsidR="00A73FF3" w:rsidRPr="00D26F12" w:rsidRDefault="00A73FF3" w:rsidP="00A73FF3">
      <w:pPr>
        <w:pStyle w:val="1"/>
        <w:spacing w:before="5"/>
      </w:pPr>
      <w:r w:rsidRPr="00D26F12">
        <w:t>Неравенства</w:t>
      </w:r>
    </w:p>
    <w:p w:rsidR="00A73FF3" w:rsidRPr="00D26F12" w:rsidRDefault="00A73FF3" w:rsidP="00A73FF3">
      <w:pPr>
        <w:pStyle w:val="a4"/>
        <w:ind w:firstLine="707"/>
      </w:pPr>
      <w:r w:rsidRPr="00D26F12">
        <w:t>Числовые неравенства. Свойства числовых неравенств. Проверка справедливости неравенств при заданных значениях переменных.</w:t>
      </w:r>
    </w:p>
    <w:p w:rsidR="00A73FF3" w:rsidRPr="00D26F12" w:rsidRDefault="00A73FF3" w:rsidP="00A73FF3">
      <w:pPr>
        <w:ind w:left="1682" w:firstLine="707"/>
        <w:rPr>
          <w:i/>
          <w:sz w:val="24"/>
        </w:rPr>
      </w:pPr>
      <w:r w:rsidRPr="00D26F12">
        <w:rPr>
          <w:sz w:val="24"/>
        </w:rPr>
        <w:t xml:space="preserve">Неравенство с переменной. Строгие и нестрогие неравенства. </w:t>
      </w:r>
      <w:r w:rsidRPr="00D26F12">
        <w:rPr>
          <w:i/>
          <w:sz w:val="24"/>
        </w:rPr>
        <w:t>Область определения неравенства (область допустимых значений переменной).</w:t>
      </w:r>
    </w:p>
    <w:p w:rsidR="00A73FF3" w:rsidRPr="00D26F12" w:rsidRDefault="00A73FF3" w:rsidP="00A73FF3">
      <w:pPr>
        <w:pStyle w:val="a4"/>
        <w:ind w:left="2390"/>
      </w:pPr>
      <w:r w:rsidRPr="00D26F12">
        <w:t>Решение линейных неравенств.</w:t>
      </w:r>
    </w:p>
    <w:p w:rsidR="00A73FF3" w:rsidRPr="00D26F12" w:rsidRDefault="00A73FF3" w:rsidP="00A73FF3">
      <w:pPr>
        <w:ind w:left="1682" w:right="849" w:firstLine="707"/>
        <w:jc w:val="both"/>
        <w:rPr>
          <w:i/>
          <w:sz w:val="24"/>
        </w:rPr>
      </w:pPr>
      <w:r w:rsidRPr="00D26F12">
        <w:rPr>
          <w:i/>
          <w:sz w:val="24"/>
        </w:rPr>
        <w:t>Квадратное неравенство и его решения</w:t>
      </w:r>
      <w:r w:rsidRPr="00D26F12">
        <w:rPr>
          <w:sz w:val="24"/>
        </w:rPr>
        <w:t xml:space="preserve">. </w:t>
      </w:r>
      <w:r w:rsidRPr="00D26F12">
        <w:rPr>
          <w:i/>
          <w:sz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3FF3" w:rsidRPr="00D26F12" w:rsidRDefault="00A73FF3" w:rsidP="00A73FF3">
      <w:pPr>
        <w:ind w:left="2390"/>
        <w:rPr>
          <w:i/>
          <w:sz w:val="24"/>
        </w:rPr>
      </w:pPr>
      <w:r w:rsidRPr="00D26F12">
        <w:rPr>
          <w:i/>
          <w:sz w:val="24"/>
        </w:rPr>
        <w:t>Решение целых и дробно-рациональных неравенств методом интервалов.</w:t>
      </w:r>
    </w:p>
    <w:p w:rsidR="00A73FF3" w:rsidRPr="00D26F12" w:rsidRDefault="00A73FF3" w:rsidP="00A73FF3">
      <w:pPr>
        <w:pStyle w:val="1"/>
        <w:spacing w:before="3"/>
      </w:pPr>
      <w:r w:rsidRPr="00D26F12">
        <w:t>Системы неравенств</w:t>
      </w:r>
    </w:p>
    <w:p w:rsidR="00A73FF3" w:rsidRPr="00D26F12" w:rsidRDefault="00A73FF3" w:rsidP="00A73FF3">
      <w:pPr>
        <w:pStyle w:val="a4"/>
        <w:ind w:right="851" w:firstLine="707"/>
        <w:jc w:val="both"/>
      </w:pPr>
      <w:r w:rsidRPr="00D26F12">
        <w:t xml:space="preserve">Системы неравенств с одной переменной. Решение систем неравенств с одной переменной: линейных, </w:t>
      </w:r>
      <w:r w:rsidRPr="00D26F12">
        <w:rPr>
          <w:i/>
        </w:rPr>
        <w:t xml:space="preserve">квадратных. </w:t>
      </w:r>
      <w:r w:rsidRPr="00D26F12">
        <w:t>Изображение решения системы неравенств на числовой прямой. Запись решения системы неравенств.</w:t>
      </w:r>
    </w:p>
    <w:p w:rsidR="00A73FF3" w:rsidRPr="00D26F12" w:rsidRDefault="00A73FF3" w:rsidP="00A73FF3">
      <w:pPr>
        <w:pStyle w:val="1"/>
        <w:spacing w:before="3" w:line="240" w:lineRule="auto"/>
      </w:pPr>
      <w:r w:rsidRPr="00D26F12">
        <w:t>Функции</w:t>
      </w:r>
    </w:p>
    <w:p w:rsidR="00A73FF3" w:rsidRPr="00D26F12" w:rsidRDefault="00A73FF3" w:rsidP="00A73FF3">
      <w:pPr>
        <w:spacing w:line="274" w:lineRule="exact"/>
        <w:ind w:left="2390"/>
        <w:rPr>
          <w:b/>
          <w:sz w:val="24"/>
        </w:rPr>
      </w:pPr>
      <w:r w:rsidRPr="00D26F12">
        <w:rPr>
          <w:b/>
          <w:sz w:val="24"/>
        </w:rPr>
        <w:t>Понятие функции</w:t>
      </w:r>
    </w:p>
    <w:p w:rsidR="00A73FF3" w:rsidRPr="00D26F12" w:rsidRDefault="00A73FF3" w:rsidP="00A73FF3">
      <w:pPr>
        <w:pStyle w:val="a4"/>
        <w:ind w:right="852" w:firstLine="707"/>
        <w:jc w:val="both"/>
      </w:pPr>
      <w:r w:rsidRPr="00D26F12">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D26F12">
        <w:rPr>
          <w:i/>
        </w:rPr>
        <w:t xml:space="preserve">, четность/нечетность, </w:t>
      </w:r>
      <w:r w:rsidRPr="00D26F12">
        <w:t>промежутки возрастания и убывания, наибольшее и наименьшее значения. Исследование функции по ее графику.</w:t>
      </w:r>
    </w:p>
    <w:p w:rsidR="00A73FF3" w:rsidRPr="00D26F12" w:rsidRDefault="00A73FF3" w:rsidP="00A73FF3">
      <w:pPr>
        <w:ind w:left="2390"/>
        <w:rPr>
          <w:i/>
          <w:sz w:val="24"/>
        </w:rPr>
      </w:pPr>
      <w:r w:rsidRPr="00D26F12">
        <w:rPr>
          <w:i/>
          <w:sz w:val="24"/>
        </w:rPr>
        <w:t>Представление об асимптотах.</w:t>
      </w:r>
    </w:p>
    <w:p w:rsidR="00A73FF3" w:rsidRPr="00D26F12" w:rsidRDefault="00A73FF3" w:rsidP="00A73FF3">
      <w:pPr>
        <w:ind w:left="2390"/>
        <w:rPr>
          <w:i/>
          <w:sz w:val="24"/>
        </w:rPr>
      </w:pPr>
      <w:r w:rsidRPr="00D26F12">
        <w:rPr>
          <w:i/>
          <w:sz w:val="24"/>
        </w:rPr>
        <w:t>Непрерывность функции. Кусочно заданные функции.</w:t>
      </w:r>
    </w:p>
    <w:p w:rsidR="00A73FF3" w:rsidRPr="00D26F12" w:rsidRDefault="00A73FF3" w:rsidP="00A73FF3">
      <w:pPr>
        <w:pStyle w:val="1"/>
        <w:spacing w:before="3"/>
      </w:pPr>
      <w:r w:rsidRPr="00D26F12">
        <w:t>Линейная функция</w:t>
      </w:r>
    </w:p>
    <w:p w:rsidR="00A73FF3" w:rsidRPr="00D26F12" w:rsidRDefault="00A73FF3" w:rsidP="00A73FF3">
      <w:pPr>
        <w:ind w:left="1682" w:right="849" w:firstLine="707"/>
        <w:jc w:val="both"/>
        <w:rPr>
          <w:i/>
          <w:sz w:val="24"/>
        </w:rPr>
      </w:pPr>
      <w:r w:rsidRPr="00D26F12">
        <w:rPr>
          <w:sz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D26F12">
        <w:rPr>
          <w:i/>
          <w:sz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3FF3" w:rsidRPr="00D26F12" w:rsidRDefault="00A73FF3" w:rsidP="00A73FF3">
      <w:pPr>
        <w:pStyle w:val="1"/>
        <w:spacing w:before="3" w:line="240" w:lineRule="auto"/>
      </w:pPr>
      <w:r w:rsidRPr="00D26F12">
        <w:t>Квадратичная функция</w:t>
      </w:r>
    </w:p>
    <w:p w:rsidR="00A73FF3" w:rsidRPr="00D26F12" w:rsidRDefault="00A73FF3" w:rsidP="00A73FF3">
      <w:pPr>
        <w:sectPr w:rsidR="00A73FF3" w:rsidRPr="00D26F12">
          <w:type w:val="continuous"/>
          <w:pgSz w:w="11910" w:h="16840"/>
          <w:pgMar w:top="1120" w:right="0" w:bottom="0" w:left="20" w:header="720" w:footer="720" w:gutter="0"/>
          <w:cols w:space="720"/>
        </w:sectPr>
      </w:pPr>
    </w:p>
    <w:p w:rsidR="00A73FF3" w:rsidRPr="00D26F12" w:rsidRDefault="00A73FF3" w:rsidP="00A73FF3">
      <w:pPr>
        <w:spacing w:before="66"/>
        <w:ind w:left="1682" w:right="850" w:firstLine="707"/>
        <w:jc w:val="both"/>
        <w:rPr>
          <w:sz w:val="24"/>
        </w:rPr>
      </w:pPr>
      <w:r w:rsidRPr="00D26F12">
        <w:rPr>
          <w:sz w:val="24"/>
        </w:rPr>
        <w:t xml:space="preserve">Свойства и график квадратичной функции (парабола). </w:t>
      </w:r>
      <w:r w:rsidRPr="00D26F12">
        <w:rPr>
          <w:i/>
          <w:sz w:val="24"/>
        </w:rPr>
        <w:t xml:space="preserve">Построение графика квадратичной функции по точкам. </w:t>
      </w:r>
      <w:r w:rsidRPr="00D26F12">
        <w:rPr>
          <w:sz w:val="24"/>
        </w:rPr>
        <w:t xml:space="preserve">Нахождение нулей квадратичной функции, </w:t>
      </w:r>
      <w:r w:rsidRPr="00D26F12">
        <w:rPr>
          <w:i/>
          <w:sz w:val="24"/>
        </w:rPr>
        <w:t>множества значений, промежутков знакопостоянства, промежутков</w:t>
      </w:r>
      <w:r w:rsidRPr="00D26F12">
        <w:rPr>
          <w:i/>
          <w:spacing w:val="-11"/>
          <w:sz w:val="24"/>
        </w:rPr>
        <w:t xml:space="preserve"> </w:t>
      </w:r>
      <w:r w:rsidRPr="00D26F12">
        <w:rPr>
          <w:i/>
          <w:sz w:val="24"/>
        </w:rPr>
        <w:t>монотонности</w:t>
      </w:r>
      <w:r w:rsidRPr="00D26F12">
        <w:rPr>
          <w:sz w:val="24"/>
        </w:rPr>
        <w:t>.</w:t>
      </w:r>
    </w:p>
    <w:p w:rsidR="00A73FF3" w:rsidRPr="00D26F12" w:rsidRDefault="00A73FF3" w:rsidP="00A73FF3">
      <w:pPr>
        <w:pStyle w:val="1"/>
        <w:spacing w:before="5" w:line="240" w:lineRule="auto"/>
      </w:pPr>
      <w:r w:rsidRPr="00D26F12">
        <w:t>Обратная пропорциональность</w:t>
      </w:r>
    </w:p>
    <w:p w:rsidR="00A73FF3" w:rsidRPr="00D26F12" w:rsidRDefault="00702C65" w:rsidP="00A73FF3">
      <w:pPr>
        <w:pStyle w:val="a4"/>
        <w:tabs>
          <w:tab w:val="left" w:pos="5596"/>
        </w:tabs>
        <w:spacing w:before="117"/>
        <w:ind w:left="2390"/>
      </w:pPr>
      <w:r>
        <w:rPr>
          <w:noProof/>
          <w:lang w:bidi="ar-SA"/>
        </w:rPr>
        <w:pict>
          <v:group id="Группа 18" o:spid="_x0000_s1052" style="position:absolute;left:0;text-align:left;margin-left:239.15pt;margin-top:.65pt;width:41.7pt;height:28.65pt;z-index:-251621376;mso-position-horizontal-relative:page" coordorigin="4783,13" coordsize="83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">
            <v:line id="Line 122" o:spid="_x0000_s1053" style="position:absolute;visibility:visible;mso-wrap-style:square" from="4783,305" to="492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9xl8MAAADbAAAADwAAAGRycy9kb3ducmV2LnhtbESP0WrCQBRE3wv9h+UWfBHdNJWq0VVU&#10;KvTRRj/gkr1mg9m7aXaN8e9dodDHYWbOMMt1b2vRUesrxwrexwkI4sLpiksFp+N+NAPhA7LG2jEp&#10;uJOH9er1ZYmZdjf+oS4PpYgQ9hkqMCE0mZS+MGTRj11DHL2zay2GKNtS6hZvEW5rmSbJp7RYcVww&#10;2NDOUHHJr1aBnQx/53xPm/22G5Zfpjic08lGqcFbv1mACNSH//Bf+1sr+JjC80v8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PcZfDAAAA2wAAAA8AAAAAAAAAAAAA&#10;AAAAoQIAAGRycy9kb3ducmV2LnhtbFBLBQYAAAAABAAEAPkAAACRAwAAAAA=&#10;" strokeweight=".1952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54" type="#_x0000_t75" style="position:absolute;left:4970;top:12;width:646;height:4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zB0PAAAAA2wAAAA8AAABkcnMvZG93bnJldi54bWxET8uKwjAU3Qv+Q7iCO01HcZCOsQyC4ko6&#10;9bG+NHfa0uamNLGtf28WA7M8nPcuGU0jeupcZVnBxzICQZxbXXGh4HY9LrYgnEfW2FgmBS9ykOyn&#10;kx3G2g78Q33mCxFC2MWooPS+jaV0eUkG3dK2xIH7tZ1BH2BXSN3hEMJNI1dR9CkNVhwaSmzpUFJe&#10;Z0+j4FGn/cnbcbht02tWXZ6rzT01Ss1n4/cXCE+j/xf/uc9awTqMDV/CD5D7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7MHQ8AAAADbAAAADwAAAAAAAAAAAAAAAACfAgAA&#10;ZHJzL2Rvd25yZXYueG1sUEsFBgAAAAAEAAQA9wAAAIwDAAAAAA==&#10;">
              <v:imagedata r:id="rId28" o:title=""/>
            </v:shape>
            <v:shape id="Text Box 124" o:spid="_x0000_s1055" type="#_x0000_t202" style="position:absolute;left:4782;top:12;width:834;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A73FF3" w:rsidRDefault="00A73FF3" w:rsidP="00A73FF3">
                    <w:pPr>
                      <w:spacing w:before="1"/>
                      <w:ind w:left="14"/>
                      <w:rPr>
                        <w:i/>
                      </w:rPr>
                    </w:pPr>
                    <w:r>
                      <w:rPr>
                        <w:i/>
                        <w:w w:val="102"/>
                      </w:rPr>
                      <w:t>k</w:t>
                    </w:r>
                  </w:p>
                  <w:p w:rsidR="00A73FF3" w:rsidRDefault="00A73FF3" w:rsidP="00A73FF3">
                    <w:pPr>
                      <w:spacing w:before="64"/>
                      <w:ind w:left="26"/>
                      <w:rPr>
                        <w:i/>
                      </w:rPr>
                    </w:pPr>
                    <w:r>
                      <w:rPr>
                        <w:i/>
                        <w:w w:val="102"/>
                      </w:rPr>
                      <w:t>x</w:t>
                    </w:r>
                  </w:p>
                </w:txbxContent>
              </v:textbox>
            </v:shape>
            <w10:wrap anchorx="page"/>
          </v:group>
        </w:pict>
      </w:r>
      <w:r w:rsidR="00A73FF3" w:rsidRPr="00D26F12">
        <w:rPr>
          <w:position w:val="2"/>
        </w:rPr>
        <w:t>Свойства функции</w:t>
      </w:r>
      <w:r w:rsidR="00A73FF3" w:rsidRPr="00D26F12">
        <w:rPr>
          <w:spacing w:val="53"/>
          <w:position w:val="2"/>
        </w:rPr>
        <w:t xml:space="preserve"> </w:t>
      </w:r>
      <w:r w:rsidR="00A73FF3" w:rsidRPr="00D26F12">
        <w:rPr>
          <w:i/>
          <w:sz w:val="22"/>
        </w:rPr>
        <w:t>y</w:t>
      </w:r>
      <w:r w:rsidR="00A73FF3" w:rsidRPr="00D26F12">
        <w:rPr>
          <w:i/>
          <w:spacing w:val="3"/>
          <w:sz w:val="22"/>
        </w:rPr>
        <w:t xml:space="preserve"> </w:t>
      </w:r>
      <w:r w:rsidR="00A73FF3" w:rsidRPr="00D26F12">
        <w:rPr>
          <w:rFonts w:ascii="Symbol" w:hAnsi="Symbol"/>
          <w:sz w:val="22"/>
        </w:rPr>
        <w:t></w:t>
      </w:r>
      <w:r w:rsidR="00A73FF3" w:rsidRPr="00D26F12">
        <w:rPr>
          <w:sz w:val="22"/>
        </w:rPr>
        <w:tab/>
      </w:r>
      <w:r w:rsidR="00A73FF3" w:rsidRPr="00D26F12">
        <w:rPr>
          <w:position w:val="2"/>
        </w:rPr>
        <w:t>. Гипербола.</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spacing w:before="174"/>
        <w:ind w:left="2390"/>
        <w:rPr>
          <w:i/>
          <w:sz w:val="24"/>
        </w:rPr>
      </w:pPr>
      <w:r w:rsidRPr="00D26F12">
        <w:rPr>
          <w:b/>
          <w:i/>
          <w:sz w:val="24"/>
        </w:rPr>
        <w:t>Графики функций</w:t>
      </w:r>
      <w:r w:rsidRPr="00D26F12">
        <w:rPr>
          <w:i/>
          <w:sz w:val="24"/>
        </w:rPr>
        <w:t>. Преобразование графика функции</w:t>
      </w:r>
    </w:p>
    <w:p w:rsidR="00A73FF3" w:rsidRPr="00D26F12" w:rsidRDefault="00A73FF3" w:rsidP="00A73FF3">
      <w:pPr>
        <w:spacing w:before="202"/>
        <w:ind w:left="135"/>
        <w:rPr>
          <w:sz w:val="21"/>
        </w:rPr>
      </w:pPr>
      <w:r w:rsidRPr="00D26F12">
        <w:br w:type="column"/>
      </w:r>
      <w:r w:rsidRPr="00D26F12">
        <w:rPr>
          <w:i/>
          <w:w w:val="135"/>
          <w:sz w:val="21"/>
        </w:rPr>
        <w:t xml:space="preserve">y </w:t>
      </w:r>
      <w:r w:rsidRPr="00D26F12">
        <w:rPr>
          <w:rFonts w:ascii="Symbol" w:hAnsi="Symbol"/>
          <w:w w:val="135"/>
          <w:sz w:val="21"/>
        </w:rPr>
        <w:t></w:t>
      </w:r>
      <w:r w:rsidRPr="00D26F12">
        <w:rPr>
          <w:w w:val="135"/>
          <w:sz w:val="21"/>
        </w:rPr>
        <w:t xml:space="preserve"> </w:t>
      </w:r>
      <w:r w:rsidRPr="00D26F12">
        <w:rPr>
          <w:i/>
          <w:w w:val="135"/>
          <w:sz w:val="21"/>
        </w:rPr>
        <w:t xml:space="preserve">f </w:t>
      </w:r>
      <w:r w:rsidRPr="00D26F12">
        <w:rPr>
          <w:w w:val="135"/>
          <w:sz w:val="21"/>
        </w:rPr>
        <w:t>(</w:t>
      </w:r>
      <w:r w:rsidRPr="00D26F12">
        <w:rPr>
          <w:i/>
          <w:w w:val="135"/>
          <w:sz w:val="21"/>
        </w:rPr>
        <w:t>x</w:t>
      </w:r>
      <w:r w:rsidRPr="00D26F12">
        <w:rPr>
          <w:w w:val="135"/>
          <w:sz w:val="21"/>
        </w:rPr>
        <w:t>)</w:t>
      </w:r>
    </w:p>
    <w:p w:rsidR="00A73FF3" w:rsidRPr="00D26F12" w:rsidRDefault="00A73FF3" w:rsidP="00A73FF3">
      <w:pPr>
        <w:spacing w:before="174"/>
        <w:ind w:left="99"/>
        <w:rPr>
          <w:i/>
          <w:sz w:val="24"/>
        </w:rPr>
      </w:pPr>
      <w:r w:rsidRPr="00D26F12">
        <w:br w:type="column"/>
      </w:r>
      <w:r w:rsidRPr="00D26F12">
        <w:rPr>
          <w:i/>
          <w:sz w:val="24"/>
        </w:rPr>
        <w:t>для построения</w:t>
      </w:r>
    </w:p>
    <w:p w:rsidR="00A73FF3" w:rsidRPr="00D26F12" w:rsidRDefault="00A73FF3" w:rsidP="00A73FF3">
      <w:pPr>
        <w:rPr>
          <w:sz w:val="24"/>
        </w:rPr>
        <w:sectPr w:rsidR="00A73FF3" w:rsidRPr="00D26F12">
          <w:type w:val="continuous"/>
          <w:pgSz w:w="11910" w:h="16840"/>
          <w:pgMar w:top="1120" w:right="0" w:bottom="0" w:left="20" w:header="720" w:footer="720" w:gutter="0"/>
          <w:cols w:num="3" w:space="720" w:equalWidth="0">
            <w:col w:w="8137" w:space="40"/>
            <w:col w:w="1065" w:space="39"/>
            <w:col w:w="2609"/>
          </w:cols>
        </w:sectPr>
      </w:pPr>
    </w:p>
    <w:p w:rsidR="00A73FF3" w:rsidRPr="00D26F12" w:rsidRDefault="00A73FF3" w:rsidP="00A73FF3">
      <w:pPr>
        <w:spacing w:before="39"/>
        <w:ind w:left="1682"/>
        <w:rPr>
          <w:i/>
          <w:sz w:val="24"/>
        </w:rPr>
      </w:pPr>
      <w:r w:rsidRPr="00D26F12">
        <w:rPr>
          <w:i/>
          <w:sz w:val="24"/>
        </w:rPr>
        <w:t>графиков функций</w:t>
      </w:r>
      <w:r w:rsidRPr="00D26F12">
        <w:rPr>
          <w:i/>
          <w:spacing w:val="-13"/>
          <w:sz w:val="24"/>
        </w:rPr>
        <w:t xml:space="preserve"> </w:t>
      </w:r>
      <w:r w:rsidRPr="00D26F12">
        <w:rPr>
          <w:i/>
          <w:sz w:val="24"/>
        </w:rPr>
        <w:t>вида</w:t>
      </w:r>
    </w:p>
    <w:p w:rsidR="00A73FF3" w:rsidRPr="00D26F12" w:rsidRDefault="00A73FF3" w:rsidP="00A73FF3">
      <w:pPr>
        <w:spacing w:before="40"/>
        <w:ind w:left="80"/>
        <w:rPr>
          <w:i/>
          <w:sz w:val="24"/>
        </w:rPr>
      </w:pPr>
      <w:r w:rsidRPr="00D26F12">
        <w:br w:type="column"/>
      </w:r>
      <w:r w:rsidRPr="00D26F12">
        <w:rPr>
          <w:i/>
          <w:w w:val="130"/>
          <w:position w:val="1"/>
          <w:sz w:val="17"/>
        </w:rPr>
        <w:t xml:space="preserve">y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af </w:t>
      </w:r>
      <w:r w:rsidRPr="00D26F12">
        <w:rPr>
          <w:rFonts w:ascii="Symbol" w:hAnsi="Symbol"/>
          <w:w w:val="130"/>
        </w:rPr>
        <w:t></w:t>
      </w:r>
      <w:r w:rsidRPr="00D26F12">
        <w:rPr>
          <w:i/>
          <w:w w:val="130"/>
          <w:position w:val="1"/>
          <w:sz w:val="17"/>
        </w:rPr>
        <w:t xml:space="preserve">kx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b</w:t>
      </w:r>
      <w:r w:rsidRPr="00D26F12">
        <w:rPr>
          <w:rFonts w:ascii="Symbol" w:hAnsi="Symbol"/>
          <w:w w:val="130"/>
        </w:rPr>
        <w:t></w:t>
      </w:r>
      <w:r w:rsidRPr="00D26F12">
        <w:rPr>
          <w:w w:val="130"/>
        </w:rPr>
        <w:t xml:space="preserve"> </w:t>
      </w:r>
      <w:r w:rsidRPr="00D26F12">
        <w:rPr>
          <w:rFonts w:ascii="Symbol" w:hAnsi="Symbol"/>
          <w:w w:val="130"/>
          <w:position w:val="1"/>
          <w:sz w:val="17"/>
        </w:rPr>
        <w:t></w:t>
      </w:r>
      <w:r w:rsidRPr="00D26F12">
        <w:rPr>
          <w:w w:val="130"/>
          <w:position w:val="1"/>
          <w:sz w:val="17"/>
        </w:rPr>
        <w:t xml:space="preserve"> </w:t>
      </w:r>
      <w:r w:rsidRPr="00D26F12">
        <w:rPr>
          <w:i/>
          <w:w w:val="130"/>
          <w:position w:val="1"/>
          <w:sz w:val="17"/>
        </w:rPr>
        <w:t xml:space="preserve">c </w:t>
      </w:r>
      <w:r w:rsidRPr="00D26F12">
        <w:rPr>
          <w:i/>
          <w:w w:val="130"/>
          <w:position w:val="4"/>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4096" w:space="40"/>
            <w:col w:w="7754"/>
          </w:cols>
        </w:sectPr>
      </w:pPr>
    </w:p>
    <w:p w:rsidR="00A73FF3" w:rsidRPr="00D26F12" w:rsidRDefault="00A73FF3" w:rsidP="00A73FF3">
      <w:pPr>
        <w:spacing w:before="147"/>
        <w:ind w:left="2390"/>
        <w:rPr>
          <w:i/>
          <w:sz w:val="24"/>
        </w:rPr>
      </w:pPr>
      <w:r w:rsidRPr="00D26F12">
        <w:rPr>
          <w:i/>
          <w:sz w:val="24"/>
        </w:rPr>
        <w:t>Графики функций</w:t>
      </w:r>
    </w:p>
    <w:p w:rsidR="00A73FF3" w:rsidRPr="00D26F12" w:rsidRDefault="00A73FF3" w:rsidP="00A73FF3">
      <w:pPr>
        <w:spacing w:before="167"/>
        <w:ind w:left="78"/>
        <w:rPr>
          <w:rFonts w:ascii="Symbol" w:hAnsi="Symbol"/>
        </w:rPr>
      </w:pPr>
      <w:r w:rsidRPr="00D26F12">
        <w:br w:type="column"/>
      </w:r>
      <w:r w:rsidRPr="00D26F12">
        <w:rPr>
          <w:i/>
          <w:w w:val="110"/>
        </w:rPr>
        <w:t xml:space="preserve">y </w:t>
      </w:r>
      <w:r w:rsidRPr="00D26F12">
        <w:rPr>
          <w:rFonts w:ascii="Symbol" w:hAnsi="Symbol"/>
          <w:w w:val="110"/>
        </w:rPr>
        <w:t></w:t>
      </w:r>
      <w:r w:rsidRPr="00D26F12">
        <w:rPr>
          <w:w w:val="110"/>
        </w:rPr>
        <w:t xml:space="preserve"> </w:t>
      </w:r>
      <w:r w:rsidRPr="00D26F12">
        <w:rPr>
          <w:i/>
          <w:w w:val="110"/>
        </w:rPr>
        <w:t>a</w:t>
      </w:r>
      <w:r w:rsidRPr="00D26F12">
        <w:rPr>
          <w:i/>
          <w:spacing w:val="-35"/>
          <w:w w:val="110"/>
        </w:rPr>
        <w:t xml:space="preserve"> </w:t>
      </w:r>
      <w:r w:rsidRPr="00D26F12">
        <w:rPr>
          <w:rFonts w:ascii="Symbol" w:hAnsi="Symbol"/>
          <w:spacing w:val="-19"/>
          <w:w w:val="110"/>
        </w:rPr>
        <w:t></w:t>
      </w:r>
    </w:p>
    <w:p w:rsidR="00A73FF3" w:rsidRPr="00D26F12" w:rsidRDefault="00A73FF3" w:rsidP="00A73FF3">
      <w:pPr>
        <w:spacing w:before="39"/>
        <w:ind w:left="1"/>
        <w:jc w:val="center"/>
        <w:rPr>
          <w:i/>
        </w:rPr>
      </w:pPr>
      <w:r w:rsidRPr="00D26F12">
        <w:br w:type="column"/>
      </w:r>
      <w:r w:rsidRPr="00D26F12">
        <w:rPr>
          <w:i/>
          <w:w w:val="110"/>
        </w:rPr>
        <w:t>k</w:t>
      </w:r>
    </w:p>
    <w:p w:rsidR="00A73FF3" w:rsidRPr="00D26F12" w:rsidRDefault="00A73FF3" w:rsidP="00A73FF3">
      <w:pPr>
        <w:pStyle w:val="a4"/>
        <w:spacing w:before="9"/>
        <w:ind w:left="0"/>
        <w:rPr>
          <w:i/>
          <w:sz w:val="2"/>
        </w:rPr>
      </w:pPr>
    </w:p>
    <w:p w:rsidR="00A73FF3" w:rsidRPr="00D26F12" w:rsidRDefault="00702C65" w:rsidP="00A73FF3">
      <w:pPr>
        <w:pStyle w:val="a4"/>
        <w:spacing w:line="20" w:lineRule="exact"/>
        <w:ind w:left="0" w:right="-87"/>
        <w:rPr>
          <w:sz w:val="2"/>
        </w:rPr>
      </w:pPr>
      <w:r>
        <w:rPr>
          <w:noProof/>
          <w:sz w:val="2"/>
          <w:lang w:bidi="ar-SA"/>
        </w:rPr>
      </w:r>
      <w:r>
        <w:rPr>
          <w:noProof/>
          <w:sz w:val="2"/>
          <w:lang w:bidi="ar-SA"/>
        </w:rPr>
        <w:pict>
          <v:group id="Группа 14" o:spid="_x0000_s1063" style="width:23.55pt;height:.6pt;mso-position-horizontal-relative:char;mso-position-vertical-relative:line" coordsize="47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">
            <v:line id="Line 3" o:spid="_x0000_s1064" style="position:absolute;visibility:visible;mso-wrap-style:square" from="0,6" to="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aIbMEAAADbAAAADwAAAGRycy9kb3ducmV2LnhtbERPzWrCQBC+F3yHZYReRDcNQWp0Dak0&#10;0GNrfYAhO2aD2dmYXWN8+26h0Nt8fL+zKybbiZEG3zpW8LJKQBDXTrfcKDh9V8tXED4ga+wck4IH&#10;eSj2s6cd5trd+YvGY2hEDGGfowITQp9L6WtDFv3K9cSRO7vBYohwaKQe8B7DbSfTJFlLiy3HBoM9&#10;HQzVl+PNKrDZ4rrhR9pXb+OieTf15znNSqWe51O5BRFoCv/iP/eHjvPX8PtLPED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tohswQAAANsAAAAPAAAAAAAAAAAAAAAA&#10;AKECAABkcnMvZG93bnJldi54bWxQSwUGAAAAAAQABAD5AAAAjwMAAAAA&#10;" strokeweight=".19528mm"/>
            <w10:anchorlock/>
          </v:group>
        </w:pict>
      </w:r>
    </w:p>
    <w:p w:rsidR="00A73FF3" w:rsidRPr="00D26F12" w:rsidRDefault="00A73FF3" w:rsidP="00A73FF3">
      <w:pPr>
        <w:ind w:left="32"/>
        <w:jc w:val="center"/>
        <w:rPr>
          <w:i/>
        </w:rPr>
      </w:pPr>
      <w:r w:rsidRPr="00D26F12">
        <w:rPr>
          <w:i/>
          <w:w w:val="110"/>
        </w:rPr>
        <w:t xml:space="preserve">x </w:t>
      </w:r>
      <w:r w:rsidRPr="00D26F12">
        <w:rPr>
          <w:rFonts w:ascii="Symbol" w:hAnsi="Symbol"/>
          <w:w w:val="110"/>
        </w:rPr>
        <w:t></w:t>
      </w:r>
      <w:r w:rsidRPr="00D26F12">
        <w:rPr>
          <w:spacing w:val="-46"/>
          <w:w w:val="110"/>
        </w:rPr>
        <w:t xml:space="preserve"> </w:t>
      </w:r>
      <w:r w:rsidRPr="00D26F12">
        <w:rPr>
          <w:i/>
          <w:spacing w:val="-19"/>
          <w:w w:val="110"/>
        </w:rPr>
        <w:t>b</w:t>
      </w:r>
    </w:p>
    <w:p w:rsidR="00A73FF3" w:rsidRPr="00D26F12" w:rsidRDefault="00A73FF3" w:rsidP="00A73FF3">
      <w:pPr>
        <w:spacing w:before="145"/>
        <w:ind w:left="21"/>
        <w:rPr>
          <w:rFonts w:ascii="Symbol" w:hAnsi="Symbol"/>
          <w:sz w:val="17"/>
        </w:rPr>
      </w:pPr>
      <w:r w:rsidRPr="00D26F12">
        <w:br w:type="column"/>
      </w:r>
      <w:r w:rsidRPr="00D26F12">
        <w:rPr>
          <w:w w:val="120"/>
          <w:position w:val="3"/>
          <w:sz w:val="24"/>
        </w:rPr>
        <w:t xml:space="preserve">, </w:t>
      </w:r>
      <w:r w:rsidRPr="00D26F12">
        <w:rPr>
          <w:i/>
          <w:w w:val="150"/>
          <w:sz w:val="17"/>
        </w:rPr>
        <w:t xml:space="preserve">y </w:t>
      </w:r>
      <w:r w:rsidRPr="00D26F12">
        <w:rPr>
          <w:rFonts w:ascii="Symbol" w:hAnsi="Symbol"/>
          <w:w w:val="150"/>
          <w:sz w:val="17"/>
        </w:rPr>
        <w:t></w:t>
      </w:r>
    </w:p>
    <w:p w:rsidR="00A73FF3" w:rsidRPr="00D26F12" w:rsidRDefault="00A73FF3" w:rsidP="00A73FF3">
      <w:pPr>
        <w:spacing w:before="150"/>
        <w:ind w:left="218"/>
        <w:rPr>
          <w:i/>
          <w:sz w:val="24"/>
        </w:rPr>
      </w:pPr>
      <w:r w:rsidRPr="00D26F12">
        <w:br w:type="column"/>
      </w:r>
      <w:r w:rsidRPr="00D26F12">
        <w:rPr>
          <w:i/>
          <w:w w:val="145"/>
          <w:sz w:val="17"/>
        </w:rPr>
        <w:t xml:space="preserve">x </w:t>
      </w:r>
      <w:r w:rsidRPr="00D26F12">
        <w:rPr>
          <w:w w:val="120"/>
          <w:position w:val="3"/>
          <w:sz w:val="24"/>
        </w:rPr>
        <w:t xml:space="preserve">, </w:t>
      </w:r>
      <w:r w:rsidRPr="00D26F12">
        <w:rPr>
          <w:i/>
          <w:w w:val="125"/>
          <w:sz w:val="17"/>
        </w:rPr>
        <w:t xml:space="preserve">y </w:t>
      </w:r>
      <w:r w:rsidRPr="00D26F12">
        <w:rPr>
          <w:rFonts w:ascii="Symbol" w:hAnsi="Symbol"/>
          <w:w w:val="125"/>
          <w:sz w:val="17"/>
        </w:rPr>
        <w:t></w:t>
      </w:r>
      <w:r w:rsidRPr="00D26F12">
        <w:rPr>
          <w:w w:val="125"/>
          <w:sz w:val="17"/>
        </w:rPr>
        <w:t xml:space="preserve"> </w:t>
      </w:r>
      <w:r w:rsidRPr="00D26F12">
        <w:rPr>
          <w:w w:val="125"/>
          <w:position w:val="8"/>
          <w:sz w:val="10"/>
        </w:rPr>
        <w:t xml:space="preserve">3 </w:t>
      </w:r>
      <w:r w:rsidRPr="00D26F12">
        <w:rPr>
          <w:i/>
          <w:w w:val="125"/>
          <w:sz w:val="17"/>
        </w:rPr>
        <w:t xml:space="preserve">x </w:t>
      </w:r>
      <w:r w:rsidRPr="00D26F12">
        <w:rPr>
          <w:w w:val="120"/>
          <w:position w:val="3"/>
          <w:sz w:val="24"/>
        </w:rPr>
        <w:t xml:space="preserve">, </w:t>
      </w:r>
      <w:r w:rsidRPr="00D26F12">
        <w:rPr>
          <w:i/>
          <w:w w:val="125"/>
          <w:sz w:val="17"/>
        </w:rPr>
        <w:t xml:space="preserve">y </w:t>
      </w:r>
      <w:r w:rsidRPr="00D26F12">
        <w:rPr>
          <w:rFonts w:ascii="Symbol" w:hAnsi="Symbol"/>
          <w:w w:val="125"/>
          <w:sz w:val="17"/>
        </w:rPr>
        <w:t></w:t>
      </w:r>
      <w:r w:rsidRPr="00D26F12">
        <w:rPr>
          <w:w w:val="125"/>
          <w:sz w:val="17"/>
        </w:rPr>
        <w:t xml:space="preserve"> </w:t>
      </w:r>
      <w:r w:rsidRPr="00D26F12">
        <w:rPr>
          <w:i/>
          <w:w w:val="125"/>
          <w:sz w:val="17"/>
        </w:rPr>
        <w:t xml:space="preserve">x </w:t>
      </w:r>
      <w:r w:rsidRPr="00D26F12">
        <w:rPr>
          <w:i/>
          <w:w w:val="120"/>
          <w:position w:val="3"/>
          <w:sz w:val="24"/>
        </w:rPr>
        <w:t>.</w:t>
      </w:r>
    </w:p>
    <w:p w:rsidR="00A73FF3" w:rsidRPr="00D26F12" w:rsidRDefault="00A73FF3" w:rsidP="00A73FF3">
      <w:pPr>
        <w:rPr>
          <w:sz w:val="24"/>
        </w:rPr>
        <w:sectPr w:rsidR="00A73FF3" w:rsidRPr="00D26F12">
          <w:type w:val="continuous"/>
          <w:pgSz w:w="11910" w:h="16840"/>
          <w:pgMar w:top="1120" w:right="0" w:bottom="0" w:left="20" w:header="720" w:footer="720" w:gutter="0"/>
          <w:cols w:num="5" w:space="720" w:equalWidth="0">
            <w:col w:w="4219" w:space="40"/>
            <w:col w:w="720" w:space="39"/>
            <w:col w:w="470" w:space="39"/>
            <w:col w:w="495" w:space="40"/>
            <w:col w:w="5828"/>
          </w:cols>
        </w:sectPr>
      </w:pPr>
    </w:p>
    <w:p w:rsidR="00A73FF3" w:rsidRPr="00D26F12" w:rsidRDefault="00A73FF3" w:rsidP="00A73FF3">
      <w:pPr>
        <w:pStyle w:val="1"/>
        <w:spacing w:line="271" w:lineRule="exact"/>
      </w:pPr>
      <w:r w:rsidRPr="00D26F12">
        <w:rPr>
          <w:noProof/>
          <w:lang w:bidi="ar-SA"/>
        </w:rPr>
        <w:drawing>
          <wp:anchor distT="0" distB="0" distL="0" distR="0" simplePos="0" relativeHeight="251672576" behindDoc="1" locked="0" layoutInCell="1" allowOverlap="1">
            <wp:simplePos x="0" y="0"/>
            <wp:positionH relativeFrom="page">
              <wp:posOffset>3878138</wp:posOffset>
            </wp:positionH>
            <wp:positionV relativeFrom="paragraph">
              <wp:posOffset>-243872</wp:posOffset>
            </wp:positionV>
            <wp:extent cx="217811" cy="124875"/>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9" cstate="print"/>
                    <a:stretch>
                      <a:fillRect/>
                    </a:stretch>
                  </pic:blipFill>
                  <pic:spPr>
                    <a:xfrm>
                      <a:off x="0" y="0"/>
                      <a:ext cx="217811" cy="124875"/>
                    </a:xfrm>
                    <a:prstGeom prst="rect">
                      <a:avLst/>
                    </a:prstGeom>
                  </pic:spPr>
                </pic:pic>
              </a:graphicData>
            </a:graphic>
          </wp:anchor>
        </w:drawing>
      </w:r>
      <w:r w:rsidRPr="00D26F12">
        <w:rPr>
          <w:noProof/>
          <w:lang w:bidi="ar-SA"/>
        </w:rPr>
        <w:drawing>
          <wp:anchor distT="0" distB="0" distL="0" distR="0" simplePos="0" relativeHeight="251673600" behindDoc="1" locked="0" layoutInCell="1" allowOverlap="1">
            <wp:simplePos x="0" y="0"/>
            <wp:positionH relativeFrom="page">
              <wp:posOffset>4402325</wp:posOffset>
            </wp:positionH>
            <wp:positionV relativeFrom="paragraph">
              <wp:posOffset>-243872</wp:posOffset>
            </wp:positionV>
            <wp:extent cx="175211" cy="124695"/>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30" cstate="print"/>
                    <a:stretch>
                      <a:fillRect/>
                    </a:stretch>
                  </pic:blipFill>
                  <pic:spPr>
                    <a:xfrm>
                      <a:off x="0" y="0"/>
                      <a:ext cx="175211" cy="124695"/>
                    </a:xfrm>
                    <a:prstGeom prst="rect">
                      <a:avLst/>
                    </a:prstGeom>
                  </pic:spPr>
                </pic:pic>
              </a:graphicData>
            </a:graphic>
          </wp:anchor>
        </w:drawing>
      </w:r>
      <w:r w:rsidR="00702C65">
        <w:rPr>
          <w:noProof/>
          <w:lang w:bidi="ar-SA"/>
        </w:rPr>
        <w:pict>
          <v:line id="Прямая соединительная линия 12" o:spid="_x0000_s1062" style="position:absolute;left:0;text-align:lef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6.8pt,-17.75pt" to="38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" strokeweight=".18378mm">
            <w10:wrap anchorx="page"/>
          </v:line>
        </w:pict>
      </w:r>
      <w:r w:rsidR="00702C65">
        <w:rPr>
          <w:noProof/>
          <w:lang w:bidi="ar-SA"/>
        </w:rPr>
        <w:pict>
          <v:line id="Прямая соединительная линия 10" o:spid="_x0000_s1061" style="position:absolute;left:0;text-align:lef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4.55pt,-17.75pt" to="394.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" strokeweight=".18378mm">
            <w10:wrap anchorx="page"/>
          </v:line>
        </w:pict>
      </w:r>
      <w:r w:rsidRPr="00D26F12">
        <w:t>Последовательности и прогрессии</w:t>
      </w:r>
    </w:p>
    <w:p w:rsidR="00A73FF3" w:rsidRPr="00D26F12" w:rsidRDefault="00A73FF3" w:rsidP="00A73FF3">
      <w:pPr>
        <w:ind w:left="1682" w:right="848" w:firstLine="707"/>
        <w:jc w:val="both"/>
        <w:rPr>
          <w:i/>
          <w:sz w:val="24"/>
        </w:rPr>
      </w:pPr>
      <w:r w:rsidRPr="00D26F12">
        <w:rPr>
          <w:sz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D26F12">
        <w:rPr>
          <w:i/>
          <w:sz w:val="24"/>
        </w:rPr>
        <w:t>Формула общего члена и суммы n первых членов арифметической и геометрической прогрессий.Сходящаяся геометрическая прогрессия.</w:t>
      </w:r>
    </w:p>
    <w:p w:rsidR="00A73FF3" w:rsidRPr="00D26F12" w:rsidRDefault="00A73FF3" w:rsidP="00A73FF3">
      <w:pPr>
        <w:pStyle w:val="1"/>
        <w:spacing w:before="3" w:line="240" w:lineRule="auto"/>
      </w:pPr>
      <w:r w:rsidRPr="00D26F12">
        <w:t>Решение текстовых задач</w:t>
      </w:r>
    </w:p>
    <w:p w:rsidR="00A73FF3" w:rsidRPr="00D26F12" w:rsidRDefault="00A73FF3" w:rsidP="00A73FF3">
      <w:pPr>
        <w:spacing w:line="274" w:lineRule="exact"/>
        <w:ind w:left="2390"/>
        <w:rPr>
          <w:b/>
          <w:sz w:val="24"/>
        </w:rPr>
      </w:pPr>
      <w:r w:rsidRPr="00D26F12">
        <w:rPr>
          <w:b/>
          <w:sz w:val="24"/>
        </w:rPr>
        <w:t>Задачи на все арифметические действия</w:t>
      </w:r>
    </w:p>
    <w:p w:rsidR="00A73FF3" w:rsidRPr="00D26F12" w:rsidRDefault="00A73FF3" w:rsidP="00A73FF3">
      <w:pPr>
        <w:pStyle w:val="a4"/>
        <w:ind w:firstLine="707"/>
      </w:pPr>
      <w:r w:rsidRPr="00D26F12">
        <w:t>Решение текстовых задач арифметическим способом</w:t>
      </w:r>
      <w:r w:rsidRPr="00D26F12">
        <w:rPr>
          <w:i/>
        </w:rPr>
        <w:t xml:space="preserve">. </w:t>
      </w:r>
      <w:r w:rsidRPr="00D26F12">
        <w:t>Использование таблиц, схем, чертежей, других средств представления данных при решении задачи.</w:t>
      </w:r>
    </w:p>
    <w:p w:rsidR="00A73FF3" w:rsidRPr="00D26F12" w:rsidRDefault="00A73FF3" w:rsidP="00A73FF3">
      <w:pPr>
        <w:pStyle w:val="1"/>
        <w:spacing w:before="2"/>
      </w:pPr>
      <w:r w:rsidRPr="00D26F12">
        <w:t>Задачи на движение, работу и покупки</w:t>
      </w:r>
    </w:p>
    <w:p w:rsidR="00A73FF3" w:rsidRPr="00D26F12" w:rsidRDefault="00A73FF3" w:rsidP="00A73FF3">
      <w:pPr>
        <w:pStyle w:val="a4"/>
        <w:ind w:firstLine="707"/>
      </w:pPr>
      <w:r w:rsidRPr="00D26F12">
        <w:t>Анализ возможных ситуаций взаимного расположения объектов при их движении, соотношения объемов выполняемых работ при совместной работе.</w:t>
      </w:r>
    </w:p>
    <w:p w:rsidR="00A73FF3" w:rsidRPr="00D26F12" w:rsidRDefault="00A73FF3" w:rsidP="00A73FF3">
      <w:pPr>
        <w:pStyle w:val="1"/>
        <w:spacing w:before="3"/>
      </w:pPr>
      <w:r w:rsidRPr="00D26F12">
        <w:t>Задачи на части, доли, проценты</w:t>
      </w:r>
    </w:p>
    <w:p w:rsidR="00A73FF3" w:rsidRPr="00D26F12" w:rsidRDefault="00A73FF3" w:rsidP="00A73FF3">
      <w:pPr>
        <w:pStyle w:val="a4"/>
        <w:ind w:right="846" w:firstLine="707"/>
      </w:pPr>
      <w:r w:rsidRPr="00D26F12">
        <w:t>Решение задач на нахождение части числа и числа по его части. Решение задач на проценты и доли. Применение пропорций при решении задач.</w:t>
      </w:r>
    </w:p>
    <w:p w:rsidR="00A73FF3" w:rsidRPr="00D26F12" w:rsidRDefault="00A73FF3" w:rsidP="00A73FF3">
      <w:pPr>
        <w:pStyle w:val="1"/>
        <w:spacing w:before="3"/>
      </w:pPr>
      <w:r w:rsidRPr="00D26F12">
        <w:t>Логические задачи</w:t>
      </w:r>
    </w:p>
    <w:p w:rsidR="00A73FF3" w:rsidRPr="00D26F12" w:rsidRDefault="00A73FF3" w:rsidP="00A73FF3">
      <w:pPr>
        <w:spacing w:line="274" w:lineRule="exact"/>
        <w:ind w:left="2390"/>
        <w:rPr>
          <w:sz w:val="24"/>
        </w:rPr>
      </w:pPr>
      <w:r w:rsidRPr="00D26F12">
        <w:rPr>
          <w:sz w:val="24"/>
        </w:rPr>
        <w:t xml:space="preserve">Решение логических задач. </w:t>
      </w:r>
      <w:r w:rsidRPr="00D26F12">
        <w:rPr>
          <w:i/>
          <w:sz w:val="24"/>
        </w:rPr>
        <w:t>Решение логических задач с помощью графов, таблиц</w:t>
      </w:r>
      <w:r w:rsidRPr="00D26F12">
        <w:rPr>
          <w:sz w:val="24"/>
        </w:rPr>
        <w:t>.</w:t>
      </w:r>
    </w:p>
    <w:p w:rsidR="00A73FF3" w:rsidRPr="00D26F12" w:rsidRDefault="00A73FF3" w:rsidP="00A73FF3">
      <w:pPr>
        <w:ind w:left="1682" w:right="851" w:firstLine="707"/>
        <w:jc w:val="both"/>
        <w:rPr>
          <w:i/>
          <w:sz w:val="24"/>
        </w:rPr>
      </w:pPr>
      <w:r w:rsidRPr="00D26F12">
        <w:rPr>
          <w:b/>
          <w:sz w:val="24"/>
        </w:rPr>
        <w:t xml:space="preserve">Основные методы решения текстовых задач: </w:t>
      </w:r>
      <w:r w:rsidRPr="00D26F12">
        <w:rPr>
          <w:sz w:val="24"/>
        </w:rPr>
        <w:t xml:space="preserve">арифметический, алгебраический, перебор вариантов. </w:t>
      </w:r>
      <w:r w:rsidRPr="00D26F12">
        <w:rPr>
          <w:i/>
          <w:sz w:val="24"/>
        </w:rPr>
        <w:t>Первичные представления о других методах решения задач (геометрические и графические методы).</w:t>
      </w:r>
    </w:p>
    <w:p w:rsidR="00A73FF3" w:rsidRPr="00D26F12" w:rsidRDefault="00A73FF3" w:rsidP="00A73FF3">
      <w:pPr>
        <w:pStyle w:val="1"/>
        <w:spacing w:before="4" w:line="240" w:lineRule="auto"/>
        <w:ind w:right="5662"/>
      </w:pPr>
      <w:r w:rsidRPr="00D26F12">
        <w:t>Статистика и теория вероятностей Статистика</w:t>
      </w:r>
    </w:p>
    <w:p w:rsidR="00A73FF3" w:rsidRPr="00D26F12" w:rsidRDefault="00A73FF3" w:rsidP="00A73FF3">
      <w:pPr>
        <w:pStyle w:val="a4"/>
        <w:ind w:right="848" w:firstLine="707"/>
        <w:jc w:val="both"/>
      </w:pPr>
      <w:r w:rsidRPr="00D26F12">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D26F12">
        <w:rPr>
          <w:i/>
        </w:rPr>
        <w:t>медиана</w:t>
      </w:r>
      <w:r w:rsidRPr="00D26F12">
        <w:t xml:space="preserve">, наибольшее и наименьшее значения. Меры рассеивания: размах, </w:t>
      </w:r>
      <w:r w:rsidRPr="00D26F12">
        <w:rPr>
          <w:i/>
        </w:rPr>
        <w:t>дисперсия и стандартное отклонение</w:t>
      </w:r>
      <w:r w:rsidRPr="00D26F12">
        <w:t>.</w:t>
      </w:r>
    </w:p>
    <w:p w:rsidR="00A73FF3" w:rsidRPr="00D26F12" w:rsidRDefault="00A73FF3" w:rsidP="00A73FF3">
      <w:pPr>
        <w:ind w:left="2390"/>
        <w:rPr>
          <w:i/>
          <w:sz w:val="24"/>
        </w:rPr>
      </w:pPr>
      <w:r w:rsidRPr="00D26F12">
        <w:rPr>
          <w:sz w:val="24"/>
        </w:rPr>
        <w:t xml:space="preserve">Случайная изменчивость. Изменчивость при измерениях. </w:t>
      </w:r>
      <w:r w:rsidRPr="00D26F12">
        <w:rPr>
          <w:i/>
          <w:sz w:val="24"/>
        </w:rPr>
        <w:t>Решающие правила.</w:t>
      </w:r>
    </w:p>
    <w:p w:rsidR="00A73FF3" w:rsidRPr="00D26F12" w:rsidRDefault="00A73FF3" w:rsidP="00A73FF3">
      <w:pPr>
        <w:ind w:left="1682"/>
        <w:rPr>
          <w:sz w:val="24"/>
        </w:rPr>
      </w:pPr>
      <w:r w:rsidRPr="00D26F12">
        <w:rPr>
          <w:i/>
          <w:sz w:val="24"/>
        </w:rPr>
        <w:t>Закономерности в изменчивых величинах</w:t>
      </w:r>
      <w:r w:rsidRPr="00D26F12">
        <w:rPr>
          <w:sz w:val="24"/>
        </w:rPr>
        <w:t>.</w:t>
      </w:r>
    </w:p>
    <w:p w:rsidR="00A73FF3" w:rsidRPr="00D26F12" w:rsidRDefault="00A73FF3" w:rsidP="00A73FF3">
      <w:pPr>
        <w:pStyle w:val="1"/>
        <w:spacing w:before="1"/>
      </w:pPr>
      <w:r w:rsidRPr="00D26F12">
        <w:t>Случайные события</w:t>
      </w:r>
    </w:p>
    <w:p w:rsidR="00A73FF3" w:rsidRPr="00D26F12" w:rsidRDefault="00A73FF3" w:rsidP="00A73FF3">
      <w:pPr>
        <w:ind w:left="1682" w:right="848" w:firstLine="707"/>
        <w:jc w:val="both"/>
        <w:rPr>
          <w:sz w:val="24"/>
        </w:rPr>
      </w:pPr>
      <w:r w:rsidRPr="00D26F12">
        <w:rPr>
          <w:sz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D26F12">
        <w:rPr>
          <w:i/>
          <w:sz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D26F12">
        <w:rPr>
          <w:sz w:val="24"/>
        </w:rPr>
        <w:t xml:space="preserve">. </w:t>
      </w:r>
      <w:r w:rsidRPr="00D26F12">
        <w:rPr>
          <w:i/>
          <w:sz w:val="24"/>
        </w:rPr>
        <w:t>Случайный выбор.Представление эксперимента в виде дерева.Независимые события. Умножение вероятностей независимых событий</w:t>
      </w:r>
      <w:r w:rsidRPr="00D26F12">
        <w:rPr>
          <w:sz w:val="24"/>
        </w:rPr>
        <w:t>.</w:t>
      </w:r>
    </w:p>
    <w:p w:rsidR="00A73FF3" w:rsidRPr="00D26F12" w:rsidRDefault="00A73FF3" w:rsidP="00A73FF3">
      <w:pPr>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spacing w:before="66"/>
        <w:ind w:left="1682" w:right="846"/>
        <w:rPr>
          <w:sz w:val="24"/>
        </w:rPr>
      </w:pPr>
      <w:r w:rsidRPr="00D26F12">
        <w:rPr>
          <w:i/>
          <w:sz w:val="24"/>
        </w:rPr>
        <w:t xml:space="preserve">Последовательные независимые испытания. </w:t>
      </w:r>
      <w:r w:rsidRPr="00D26F12">
        <w:rPr>
          <w:sz w:val="24"/>
        </w:rPr>
        <w:t>Представление о независимых событиях в жизни.</w:t>
      </w:r>
    </w:p>
    <w:p w:rsidR="00A73FF3" w:rsidRPr="00D26F12" w:rsidRDefault="00A73FF3" w:rsidP="00A73FF3">
      <w:pPr>
        <w:pStyle w:val="2"/>
        <w:spacing w:before="5" w:line="274" w:lineRule="exact"/>
        <w:ind w:left="2390"/>
      </w:pPr>
      <w:r w:rsidRPr="00D26F12">
        <w:t>Элементы комбинаторики</w:t>
      </w:r>
    </w:p>
    <w:p w:rsidR="00A73FF3" w:rsidRPr="00D26F12" w:rsidRDefault="00A73FF3" w:rsidP="00A73FF3">
      <w:pPr>
        <w:ind w:left="1682" w:right="849" w:firstLine="707"/>
        <w:jc w:val="both"/>
        <w:rPr>
          <w:b/>
          <w:i/>
          <w:sz w:val="24"/>
        </w:rPr>
      </w:pPr>
      <w:r w:rsidRPr="00D26F12">
        <w:rPr>
          <w:i/>
          <w:sz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D26F12">
        <w:rPr>
          <w:b/>
          <w:i/>
          <w:sz w:val="24"/>
        </w:rPr>
        <w:t>.</w:t>
      </w:r>
    </w:p>
    <w:p w:rsidR="00A73FF3" w:rsidRPr="00D26F12" w:rsidRDefault="00A73FF3" w:rsidP="00A73FF3">
      <w:pPr>
        <w:pStyle w:val="2"/>
        <w:spacing w:before="3" w:line="274" w:lineRule="exact"/>
        <w:ind w:left="2390"/>
      </w:pPr>
      <w:r w:rsidRPr="00D26F12">
        <w:t>Случайные величины</w:t>
      </w:r>
    </w:p>
    <w:p w:rsidR="00A73FF3" w:rsidRPr="00D26F12" w:rsidRDefault="00A73FF3" w:rsidP="00A73FF3">
      <w:pPr>
        <w:ind w:left="1682" w:right="851" w:firstLine="707"/>
        <w:jc w:val="both"/>
        <w:rPr>
          <w:i/>
          <w:sz w:val="24"/>
        </w:rPr>
      </w:pPr>
      <w:r w:rsidRPr="00D26F12">
        <w:rPr>
          <w:i/>
          <w:sz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A73FF3" w:rsidRPr="00D26F12" w:rsidRDefault="00A73FF3" w:rsidP="00A73FF3">
      <w:pPr>
        <w:pStyle w:val="1"/>
        <w:spacing w:before="3" w:line="240" w:lineRule="auto"/>
        <w:ind w:right="6795"/>
      </w:pPr>
      <w:r w:rsidRPr="00D26F12">
        <w:t>Геометрия Геометрические фигуры</w:t>
      </w:r>
    </w:p>
    <w:p w:rsidR="00A73FF3" w:rsidRPr="00D26F12" w:rsidRDefault="00A73FF3" w:rsidP="00A73FF3">
      <w:pPr>
        <w:spacing w:line="274" w:lineRule="exact"/>
        <w:ind w:left="2390"/>
        <w:rPr>
          <w:b/>
          <w:sz w:val="24"/>
        </w:rPr>
      </w:pPr>
      <w:r w:rsidRPr="00D26F12">
        <w:rPr>
          <w:b/>
          <w:sz w:val="24"/>
        </w:rPr>
        <w:t>Фигуры в геометрии и в окружающем мире</w:t>
      </w:r>
    </w:p>
    <w:p w:rsidR="00A73FF3" w:rsidRPr="00D26F12" w:rsidRDefault="00A73FF3" w:rsidP="00A73FF3">
      <w:pPr>
        <w:pStyle w:val="a4"/>
        <w:spacing w:line="274" w:lineRule="exact"/>
        <w:ind w:left="2390"/>
      </w:pPr>
      <w:r w:rsidRPr="00D26F12">
        <w:t>Геометрическая фигура. Формирование представлений о метапредметном понятии</w:t>
      </w:r>
    </w:p>
    <w:p w:rsidR="00A73FF3" w:rsidRPr="00D26F12" w:rsidRDefault="00A73FF3" w:rsidP="00A73FF3">
      <w:pPr>
        <w:pStyle w:val="a4"/>
      </w:pPr>
      <w:r w:rsidRPr="00D26F12">
        <w:t>«фигура».</w:t>
      </w:r>
    </w:p>
    <w:p w:rsidR="00A73FF3" w:rsidRPr="00D26F12" w:rsidRDefault="00A73FF3" w:rsidP="00A73FF3">
      <w:pPr>
        <w:pStyle w:val="a4"/>
        <w:ind w:firstLine="707"/>
      </w:pPr>
      <w:r w:rsidRPr="00D26F12">
        <w:t>Точка, линия, отрезок, прямая, луч, ломаная, плоскость, угол, биссектриса угла и ее свойства, виды углов, многоугольники, круг.</w:t>
      </w:r>
    </w:p>
    <w:p w:rsidR="00A73FF3" w:rsidRPr="00D26F12" w:rsidRDefault="00A73FF3" w:rsidP="00A73FF3">
      <w:pPr>
        <w:pStyle w:val="a4"/>
        <w:ind w:left="2390"/>
      </w:pPr>
      <w:r w:rsidRPr="00D26F12">
        <w:t>Осевая симметрия геометрических фигур. Центральная симметрия геометрических</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ind w:left="0"/>
        <w:jc w:val="right"/>
        <w:rPr>
          <w:i/>
        </w:rPr>
      </w:pPr>
      <w:r w:rsidRPr="00D26F12">
        <w:t>фигур</w:t>
      </w:r>
      <w:r w:rsidRPr="00D26F12">
        <w:rPr>
          <w:i/>
        </w:rPr>
        <w:t>.</w:t>
      </w:r>
    </w:p>
    <w:p w:rsidR="00A73FF3" w:rsidRPr="00D26F12" w:rsidRDefault="00A73FF3" w:rsidP="00A73FF3">
      <w:pPr>
        <w:pStyle w:val="a4"/>
        <w:spacing w:before="5"/>
        <w:ind w:left="0"/>
        <w:rPr>
          <w:i/>
        </w:rPr>
      </w:pPr>
      <w:r w:rsidRPr="00D26F12">
        <w:br w:type="column"/>
      </w:r>
    </w:p>
    <w:p w:rsidR="00A73FF3" w:rsidRPr="00D26F12" w:rsidRDefault="00A73FF3" w:rsidP="00A73FF3">
      <w:pPr>
        <w:pStyle w:val="1"/>
        <w:ind w:left="-12"/>
      </w:pPr>
      <w:r w:rsidRPr="00D26F12">
        <w:t>Многоугольники</w:t>
      </w:r>
    </w:p>
    <w:p w:rsidR="00A73FF3" w:rsidRPr="00D26F12" w:rsidRDefault="00A73FF3" w:rsidP="00A73FF3">
      <w:pPr>
        <w:pStyle w:val="a4"/>
        <w:tabs>
          <w:tab w:val="left" w:pos="1902"/>
          <w:tab w:val="left" w:pos="2460"/>
          <w:tab w:val="left" w:pos="3674"/>
          <w:tab w:val="left" w:pos="4038"/>
          <w:tab w:val="left" w:pos="4597"/>
          <w:tab w:val="left" w:pos="5787"/>
          <w:tab w:val="left" w:pos="7529"/>
        </w:tabs>
        <w:spacing w:line="274" w:lineRule="exact"/>
        <w:ind w:left="-12"/>
      </w:pPr>
      <w:r w:rsidRPr="00D26F12">
        <w:t>Многоугольник,</w:t>
      </w:r>
      <w:r w:rsidRPr="00D26F12">
        <w:tab/>
        <w:t>его</w:t>
      </w:r>
      <w:r w:rsidRPr="00D26F12">
        <w:tab/>
        <w:t>элементы</w:t>
      </w:r>
      <w:r w:rsidRPr="00D26F12">
        <w:tab/>
        <w:t>и</w:t>
      </w:r>
      <w:r w:rsidRPr="00D26F12">
        <w:tab/>
        <w:t>его</w:t>
      </w:r>
      <w:r w:rsidRPr="00D26F12">
        <w:tab/>
        <w:t>свойства.</w:t>
      </w:r>
      <w:r w:rsidRPr="00D26F12">
        <w:tab/>
        <w:t>Распознавание</w:t>
      </w:r>
      <w:r w:rsidRPr="00D26F12">
        <w:tab/>
        <w:t>некоторых</w:t>
      </w:r>
    </w:p>
    <w:p w:rsidR="00A73FF3" w:rsidRPr="00D26F12" w:rsidRDefault="00A73FF3" w:rsidP="00A73FF3">
      <w:pPr>
        <w:spacing w:line="274" w:lineRule="exact"/>
        <w:sectPr w:rsidR="00A73FF3" w:rsidRPr="00D26F12">
          <w:type w:val="continuous"/>
          <w:pgSz w:w="11910" w:h="16840"/>
          <w:pgMar w:top="1120" w:right="0" w:bottom="0" w:left="20" w:header="720" w:footer="720" w:gutter="0"/>
          <w:cols w:num="2" w:space="720" w:equalWidth="0">
            <w:col w:w="2362" w:space="40"/>
            <w:col w:w="9488"/>
          </w:cols>
        </w:sectPr>
      </w:pPr>
    </w:p>
    <w:p w:rsidR="00A73FF3" w:rsidRPr="00D26F12" w:rsidRDefault="00A73FF3" w:rsidP="00A73FF3">
      <w:pPr>
        <w:tabs>
          <w:tab w:val="left" w:pos="4099"/>
          <w:tab w:val="left" w:pos="5121"/>
          <w:tab w:val="left" w:pos="6236"/>
          <w:tab w:val="left" w:pos="7757"/>
          <w:tab w:val="left" w:pos="8767"/>
          <w:tab w:val="left" w:pos="9596"/>
        </w:tabs>
        <w:ind w:left="2390" w:right="849" w:hanging="708"/>
        <w:rPr>
          <w:sz w:val="24"/>
        </w:rPr>
      </w:pPr>
      <w:r w:rsidRPr="00D26F12">
        <w:rPr>
          <w:sz w:val="24"/>
        </w:rPr>
        <w:t xml:space="preserve">многоугольников. </w:t>
      </w:r>
      <w:r w:rsidRPr="00D26F12">
        <w:rPr>
          <w:i/>
          <w:sz w:val="24"/>
        </w:rPr>
        <w:t>Выпуклые и невыпуклые многоугольники</w:t>
      </w:r>
      <w:r w:rsidRPr="00D26F12">
        <w:rPr>
          <w:sz w:val="24"/>
        </w:rPr>
        <w:t>. Правильные многоугольники. Треугольники.</w:t>
      </w:r>
      <w:r w:rsidRPr="00D26F12">
        <w:rPr>
          <w:sz w:val="24"/>
        </w:rPr>
        <w:tab/>
        <w:t>Высота,</w:t>
      </w:r>
      <w:r w:rsidRPr="00D26F12">
        <w:rPr>
          <w:sz w:val="24"/>
        </w:rPr>
        <w:tab/>
        <w:t>медиана,</w:t>
      </w:r>
      <w:r w:rsidRPr="00D26F12">
        <w:rPr>
          <w:sz w:val="24"/>
        </w:rPr>
        <w:tab/>
        <w:t>биссектриса,</w:t>
      </w:r>
      <w:r w:rsidRPr="00D26F12">
        <w:rPr>
          <w:sz w:val="24"/>
        </w:rPr>
        <w:tab/>
        <w:t>средняя</w:t>
      </w:r>
      <w:r w:rsidRPr="00D26F12">
        <w:rPr>
          <w:sz w:val="24"/>
        </w:rPr>
        <w:tab/>
        <w:t>линия</w:t>
      </w:r>
      <w:r w:rsidRPr="00D26F12">
        <w:rPr>
          <w:sz w:val="24"/>
        </w:rPr>
        <w:tab/>
        <w:t>треугольника.</w:t>
      </w:r>
    </w:p>
    <w:p w:rsidR="00A73FF3" w:rsidRPr="00D26F12" w:rsidRDefault="00A73FF3" w:rsidP="00A73FF3">
      <w:pPr>
        <w:pStyle w:val="a4"/>
        <w:ind w:right="856"/>
        <w:jc w:val="both"/>
      </w:pPr>
      <w:r w:rsidRPr="00D26F12">
        <w:t>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A73FF3" w:rsidRPr="00D26F12" w:rsidRDefault="00A73FF3" w:rsidP="00A73FF3">
      <w:pPr>
        <w:pStyle w:val="a4"/>
        <w:ind w:right="848" w:firstLine="707"/>
        <w:jc w:val="both"/>
      </w:pPr>
      <w:r w:rsidRPr="00D26F12">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3FF3" w:rsidRPr="00D26F12" w:rsidRDefault="00A73FF3" w:rsidP="00A73FF3">
      <w:pPr>
        <w:pStyle w:val="1"/>
        <w:spacing w:before="5"/>
      </w:pPr>
      <w:r w:rsidRPr="00D26F12">
        <w:t>Окружность, круг</w:t>
      </w:r>
    </w:p>
    <w:p w:rsidR="00A73FF3" w:rsidRPr="00D26F12" w:rsidRDefault="00A73FF3" w:rsidP="00A73FF3">
      <w:pPr>
        <w:ind w:left="1682" w:right="851" w:firstLine="707"/>
        <w:jc w:val="both"/>
        <w:rPr>
          <w:sz w:val="24"/>
        </w:rPr>
      </w:pPr>
      <w:r w:rsidRPr="00D26F12">
        <w:rPr>
          <w:sz w:val="24"/>
        </w:rPr>
        <w:t xml:space="preserve">Окружность, круг, их элементы и свойства; центральные и вписанные углы. Касательная </w:t>
      </w:r>
      <w:r w:rsidRPr="00D26F12">
        <w:rPr>
          <w:i/>
          <w:sz w:val="24"/>
        </w:rPr>
        <w:t xml:space="preserve">и секущая </w:t>
      </w:r>
      <w:r w:rsidRPr="00D26F12">
        <w:rPr>
          <w:sz w:val="24"/>
        </w:rPr>
        <w:t xml:space="preserve">к окружности, </w:t>
      </w:r>
      <w:r w:rsidRPr="00D26F12">
        <w:rPr>
          <w:i/>
          <w:sz w:val="24"/>
        </w:rPr>
        <w:t>их свойства</w:t>
      </w:r>
      <w:r w:rsidRPr="00D26F12">
        <w:rPr>
          <w:sz w:val="24"/>
        </w:rPr>
        <w:t xml:space="preserve">. Вписанные и описанные окружности для треугольников, </w:t>
      </w:r>
      <w:r w:rsidRPr="00D26F12">
        <w:rPr>
          <w:i/>
          <w:sz w:val="24"/>
        </w:rPr>
        <w:t>четырехугольников, правильных многоугольников</w:t>
      </w:r>
      <w:r w:rsidRPr="00D26F12">
        <w:rPr>
          <w:sz w:val="24"/>
        </w:rPr>
        <w:t>.</w:t>
      </w:r>
    </w:p>
    <w:p w:rsidR="00A73FF3" w:rsidRPr="00D26F12" w:rsidRDefault="00A73FF3" w:rsidP="00A73FF3">
      <w:pPr>
        <w:pStyle w:val="1"/>
        <w:spacing w:before="3"/>
      </w:pPr>
      <w:r w:rsidRPr="00D26F12">
        <w:t>Геометрические фигуры в пространстве (объемные тела)</w:t>
      </w:r>
    </w:p>
    <w:p w:rsidR="00A73FF3" w:rsidRPr="00D26F12" w:rsidRDefault="00A73FF3" w:rsidP="00A73FF3">
      <w:pPr>
        <w:ind w:left="1682" w:right="851" w:firstLine="707"/>
        <w:jc w:val="both"/>
        <w:rPr>
          <w:i/>
          <w:sz w:val="24"/>
        </w:rPr>
      </w:pPr>
      <w:r w:rsidRPr="00D26F12">
        <w:rPr>
          <w:i/>
          <w:sz w:val="24"/>
        </w:rPr>
        <w:t xml:space="preserve">Многогранник и его элементы. Названия многогранников с разным положением и количеством граней. </w:t>
      </w:r>
      <w:r w:rsidRPr="00D26F12">
        <w:rPr>
          <w:sz w:val="24"/>
        </w:rPr>
        <w:t>Первичные представления о пирамиде, параллелепипеде, призме, сфере, шаре, цилиндре, конусе, их элементах и простейших свойствах</w:t>
      </w:r>
      <w:r w:rsidRPr="00D26F12">
        <w:rPr>
          <w:i/>
          <w:sz w:val="24"/>
        </w:rPr>
        <w:t>.</w:t>
      </w:r>
    </w:p>
    <w:p w:rsidR="00A73FF3" w:rsidRPr="00D26F12" w:rsidRDefault="00A73FF3" w:rsidP="00A73FF3">
      <w:pPr>
        <w:pStyle w:val="1"/>
        <w:spacing w:before="3" w:line="240" w:lineRule="auto"/>
        <w:ind w:right="7638"/>
      </w:pPr>
      <w:r w:rsidRPr="00D26F12">
        <w:t>Отношения Равенство фигур</w:t>
      </w:r>
    </w:p>
    <w:p w:rsidR="00A73FF3" w:rsidRPr="00D26F12" w:rsidRDefault="00A73FF3" w:rsidP="00A73FF3">
      <w:pPr>
        <w:pStyle w:val="a4"/>
        <w:spacing w:line="271" w:lineRule="exact"/>
        <w:ind w:left="2390"/>
      </w:pPr>
      <w:r w:rsidRPr="00D26F12">
        <w:t>Свойства равных треугольников. Признаки равенства треугольников.</w:t>
      </w:r>
    </w:p>
    <w:p w:rsidR="00A73FF3" w:rsidRPr="00D26F12" w:rsidRDefault="00A73FF3" w:rsidP="00A73FF3">
      <w:pPr>
        <w:pStyle w:val="1"/>
        <w:spacing w:before="5"/>
      </w:pPr>
      <w:r w:rsidRPr="00D26F12">
        <w:t>Параллельность прямых</w:t>
      </w:r>
    </w:p>
    <w:p w:rsidR="00A73FF3" w:rsidRPr="00D26F12" w:rsidRDefault="00A73FF3" w:rsidP="00A73FF3">
      <w:pPr>
        <w:spacing w:line="274" w:lineRule="exact"/>
        <w:ind w:left="2390"/>
        <w:rPr>
          <w:sz w:val="24"/>
        </w:rPr>
      </w:pPr>
      <w:r w:rsidRPr="00D26F12">
        <w:rPr>
          <w:sz w:val="24"/>
        </w:rPr>
        <w:t xml:space="preserve">Признаки и свойства параллельных прямых. </w:t>
      </w:r>
      <w:r w:rsidRPr="00D26F12">
        <w:rPr>
          <w:i/>
          <w:sz w:val="24"/>
        </w:rPr>
        <w:t>Аксиома параллельности</w:t>
      </w:r>
      <w:r w:rsidRPr="00D26F12">
        <w:rPr>
          <w:i/>
          <w:spacing w:val="51"/>
          <w:sz w:val="24"/>
        </w:rPr>
        <w:t xml:space="preserve"> </w:t>
      </w:r>
      <w:r w:rsidRPr="00D26F12">
        <w:rPr>
          <w:i/>
          <w:sz w:val="24"/>
        </w:rPr>
        <w:t>Евклида</w:t>
      </w:r>
      <w:r w:rsidRPr="00D26F12">
        <w:rPr>
          <w:sz w:val="24"/>
        </w:rPr>
        <w:t>.</w:t>
      </w:r>
    </w:p>
    <w:p w:rsidR="00A73FF3" w:rsidRPr="00D26F12" w:rsidRDefault="00A73FF3" w:rsidP="00A73FF3">
      <w:pPr>
        <w:ind w:left="1682"/>
        <w:jc w:val="both"/>
        <w:rPr>
          <w:sz w:val="24"/>
        </w:rPr>
      </w:pPr>
      <w:r w:rsidRPr="00D26F12">
        <w:rPr>
          <w:i/>
          <w:sz w:val="24"/>
        </w:rPr>
        <w:t>Теорема Фалеса</w:t>
      </w:r>
      <w:r w:rsidRPr="00D26F12">
        <w:rPr>
          <w:sz w:val="24"/>
        </w:rPr>
        <w:t>.</w:t>
      </w:r>
    </w:p>
    <w:p w:rsidR="00A73FF3" w:rsidRPr="00D26F12" w:rsidRDefault="00A73FF3" w:rsidP="00A73FF3">
      <w:pPr>
        <w:pStyle w:val="1"/>
        <w:spacing w:before="5"/>
      </w:pPr>
      <w:r w:rsidRPr="00D26F12">
        <w:t>Перпендикулярные прямые</w:t>
      </w:r>
    </w:p>
    <w:p w:rsidR="00A73FF3" w:rsidRPr="00D26F12" w:rsidRDefault="00A73FF3" w:rsidP="00A73FF3">
      <w:pPr>
        <w:ind w:left="1682" w:right="854" w:firstLine="707"/>
        <w:jc w:val="both"/>
        <w:rPr>
          <w:sz w:val="24"/>
        </w:rPr>
      </w:pPr>
      <w:r w:rsidRPr="00D26F12">
        <w:rPr>
          <w:sz w:val="24"/>
        </w:rPr>
        <w:t xml:space="preserve">Прямой угол. Перпендикуляр к прямой. Наклонная, проекция. Серединный перпендикуляр к отрезку. </w:t>
      </w:r>
      <w:r w:rsidRPr="00D26F12">
        <w:rPr>
          <w:i/>
          <w:sz w:val="24"/>
        </w:rPr>
        <w:t>Свойства и признаки перпендикулярности</w:t>
      </w:r>
      <w:r w:rsidRPr="00D26F12">
        <w:rPr>
          <w:sz w:val="24"/>
        </w:rPr>
        <w:t>.</w:t>
      </w:r>
    </w:p>
    <w:p w:rsidR="00A73FF3" w:rsidRPr="00D26F12" w:rsidRDefault="00A73FF3" w:rsidP="00A73FF3">
      <w:pPr>
        <w:jc w:val="both"/>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2"/>
        <w:spacing w:before="71" w:line="274" w:lineRule="exact"/>
        <w:ind w:left="2390"/>
      </w:pPr>
      <w:r w:rsidRPr="00D26F12">
        <w:t>Подобие</w:t>
      </w:r>
    </w:p>
    <w:p w:rsidR="00A73FF3" w:rsidRPr="00D26F12" w:rsidRDefault="00A73FF3" w:rsidP="00A73FF3">
      <w:pPr>
        <w:ind w:left="1682" w:right="846" w:firstLine="707"/>
        <w:rPr>
          <w:sz w:val="24"/>
        </w:rPr>
      </w:pPr>
      <w:r w:rsidRPr="00D26F12">
        <w:rPr>
          <w:i/>
          <w:sz w:val="24"/>
        </w:rPr>
        <w:t>Пропорциональные отрезки, подобие фигур. Подобные треугольники. Признаки подобия</w:t>
      </w:r>
      <w:r w:rsidRPr="00D26F12">
        <w:rPr>
          <w:sz w:val="24"/>
        </w:rPr>
        <w:t>.</w:t>
      </w:r>
    </w:p>
    <w:p w:rsidR="00A73FF3" w:rsidRPr="00D26F12" w:rsidRDefault="00A73FF3" w:rsidP="00A73FF3">
      <w:pPr>
        <w:ind w:left="2390"/>
        <w:rPr>
          <w:i/>
          <w:sz w:val="24"/>
        </w:rPr>
      </w:pPr>
      <w:r w:rsidRPr="00D26F12">
        <w:rPr>
          <w:b/>
          <w:sz w:val="24"/>
        </w:rPr>
        <w:t xml:space="preserve">Взаимное расположение </w:t>
      </w:r>
      <w:r w:rsidRPr="00D26F12">
        <w:rPr>
          <w:sz w:val="24"/>
        </w:rPr>
        <w:t>прямой и окружности</w:t>
      </w:r>
      <w:r w:rsidRPr="00D26F12">
        <w:rPr>
          <w:i/>
          <w:sz w:val="24"/>
        </w:rPr>
        <w:t>, двух окружностей.</w:t>
      </w:r>
    </w:p>
    <w:p w:rsidR="00A73FF3" w:rsidRPr="00D26F12" w:rsidRDefault="00A73FF3" w:rsidP="00A73FF3">
      <w:pPr>
        <w:pStyle w:val="1"/>
        <w:spacing w:before="3" w:line="240" w:lineRule="auto"/>
        <w:ind w:right="6677"/>
      </w:pPr>
      <w:r w:rsidRPr="00D26F12">
        <w:t>Измерения и вычисления Величины</w:t>
      </w:r>
    </w:p>
    <w:p w:rsidR="00A73FF3" w:rsidRPr="00D26F12" w:rsidRDefault="00A73FF3" w:rsidP="00A73FF3">
      <w:pPr>
        <w:pStyle w:val="a4"/>
        <w:tabs>
          <w:tab w:val="left" w:pos="3466"/>
          <w:tab w:val="left" w:pos="4733"/>
          <w:tab w:val="left" w:pos="5644"/>
          <w:tab w:val="left" w:pos="6963"/>
          <w:tab w:val="left" w:pos="7886"/>
          <w:tab w:val="left" w:pos="9030"/>
          <w:tab w:val="left" w:pos="10310"/>
        </w:tabs>
        <w:spacing w:line="271" w:lineRule="exact"/>
        <w:ind w:left="2390"/>
      </w:pPr>
      <w:r w:rsidRPr="00D26F12">
        <w:t>Понятие</w:t>
      </w:r>
      <w:r w:rsidRPr="00D26F12">
        <w:tab/>
        <w:t>величины.</w:t>
      </w:r>
      <w:r w:rsidRPr="00D26F12">
        <w:tab/>
        <w:t>Длина.</w:t>
      </w:r>
      <w:r w:rsidRPr="00D26F12">
        <w:tab/>
        <w:t>Измерение</w:t>
      </w:r>
      <w:r w:rsidRPr="00D26F12">
        <w:tab/>
        <w:t>длины.</w:t>
      </w:r>
      <w:r w:rsidRPr="00D26F12">
        <w:tab/>
        <w:t>Единицы</w:t>
      </w:r>
      <w:r w:rsidRPr="00D26F12">
        <w:tab/>
        <w:t>измерения</w:t>
      </w:r>
      <w:r w:rsidRPr="00D26F12">
        <w:tab/>
        <w:t>длины.</w:t>
      </w:r>
    </w:p>
    <w:p w:rsidR="00A73FF3" w:rsidRPr="00D26F12" w:rsidRDefault="00A73FF3" w:rsidP="00A73FF3">
      <w:pPr>
        <w:pStyle w:val="a4"/>
      </w:pPr>
      <w:r w:rsidRPr="00D26F12">
        <w:t>Величина угла. Градусная мера угла.</w:t>
      </w:r>
    </w:p>
    <w:p w:rsidR="00A73FF3" w:rsidRPr="00D26F12" w:rsidRDefault="00A73FF3" w:rsidP="00A73FF3">
      <w:pPr>
        <w:pStyle w:val="a4"/>
        <w:ind w:left="2390"/>
      </w:pPr>
      <w:r w:rsidRPr="00D26F12">
        <w:t>Понятие о площади плоской фигуры и ее свойствах. Измерение площадей.</w:t>
      </w:r>
    </w:p>
    <w:p w:rsidR="00A73FF3" w:rsidRPr="00D26F12" w:rsidRDefault="00A73FF3" w:rsidP="00A73FF3">
      <w:pPr>
        <w:pStyle w:val="a4"/>
      </w:pPr>
      <w:r w:rsidRPr="00D26F12">
        <w:t>Единицы измерения площади.</w:t>
      </w:r>
    </w:p>
    <w:p w:rsidR="00A73FF3" w:rsidRPr="00D26F12" w:rsidRDefault="00A73FF3" w:rsidP="00A73FF3">
      <w:pPr>
        <w:pStyle w:val="a4"/>
        <w:ind w:right="846" w:firstLine="707"/>
      </w:pPr>
      <w:r w:rsidRPr="00D26F12">
        <w:t>Представление об объеме и его свойствах. Измерение объема. Единицы измерения объемов.</w:t>
      </w:r>
    </w:p>
    <w:p w:rsidR="00A73FF3" w:rsidRPr="00D26F12" w:rsidRDefault="00A73FF3" w:rsidP="00A73FF3">
      <w:pPr>
        <w:pStyle w:val="1"/>
        <w:spacing w:before="5"/>
      </w:pPr>
      <w:r w:rsidRPr="00D26F12">
        <w:t>Измерения и вычисления</w:t>
      </w:r>
    </w:p>
    <w:p w:rsidR="00A73FF3" w:rsidRPr="00D26F12" w:rsidRDefault="00A73FF3" w:rsidP="00A73FF3">
      <w:pPr>
        <w:pStyle w:val="a4"/>
        <w:ind w:right="847" w:firstLine="707"/>
        <w:jc w:val="both"/>
      </w:pPr>
      <w:r w:rsidRPr="00D26F12">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D26F12">
        <w:rPr>
          <w:i/>
        </w:rPr>
        <w:t xml:space="preserve">Тригонометрические функции тупого угла. </w:t>
      </w:r>
      <w:r w:rsidRPr="00D26F12">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D26F12">
        <w:rPr>
          <w:i/>
        </w:rPr>
        <w:t>Теорема синусов. Теорема</w:t>
      </w:r>
      <w:r w:rsidRPr="00D26F12">
        <w:rPr>
          <w:i/>
          <w:spacing w:val="-2"/>
        </w:rPr>
        <w:t xml:space="preserve"> </w:t>
      </w:r>
      <w:r w:rsidRPr="00D26F12">
        <w:rPr>
          <w:i/>
        </w:rPr>
        <w:t>косинусов</w:t>
      </w:r>
      <w:r w:rsidRPr="00D26F12">
        <w:t>.</w:t>
      </w:r>
    </w:p>
    <w:p w:rsidR="00A73FF3" w:rsidRPr="00D26F12" w:rsidRDefault="00A73FF3" w:rsidP="00A73FF3">
      <w:pPr>
        <w:pStyle w:val="1"/>
        <w:spacing w:before="3"/>
      </w:pPr>
      <w:r w:rsidRPr="00D26F12">
        <w:t>Расстояния</w:t>
      </w:r>
    </w:p>
    <w:p w:rsidR="00A73FF3" w:rsidRPr="00D26F12" w:rsidRDefault="00A73FF3" w:rsidP="00A73FF3">
      <w:pPr>
        <w:ind w:left="1682" w:right="846" w:firstLine="707"/>
        <w:rPr>
          <w:sz w:val="24"/>
        </w:rPr>
      </w:pPr>
      <w:r w:rsidRPr="00D26F12">
        <w:rPr>
          <w:sz w:val="24"/>
        </w:rPr>
        <w:t xml:space="preserve">Расстояние между точками. Расстояние от точки до прямой. </w:t>
      </w:r>
      <w:r w:rsidRPr="00D26F12">
        <w:rPr>
          <w:i/>
          <w:sz w:val="24"/>
        </w:rPr>
        <w:t>Расстояние между фигурами</w:t>
      </w:r>
      <w:r w:rsidRPr="00D26F12">
        <w:rPr>
          <w:sz w:val="24"/>
        </w:rPr>
        <w:t>.</w:t>
      </w:r>
    </w:p>
    <w:p w:rsidR="00A73FF3" w:rsidRPr="00D26F12" w:rsidRDefault="00A73FF3" w:rsidP="00A73FF3">
      <w:pPr>
        <w:pStyle w:val="1"/>
        <w:spacing w:before="2"/>
      </w:pPr>
      <w:r w:rsidRPr="00D26F12">
        <w:t>Геометрические построения</w:t>
      </w:r>
    </w:p>
    <w:p w:rsidR="00A73FF3" w:rsidRPr="00D26F12" w:rsidRDefault="00A73FF3" w:rsidP="00A73FF3">
      <w:pPr>
        <w:pStyle w:val="a4"/>
        <w:spacing w:line="274" w:lineRule="exact"/>
        <w:ind w:left="2390"/>
      </w:pPr>
      <w:r w:rsidRPr="00D26F12">
        <w:t>Геометрические построения для иллюстрации свойств геометрических фигур.</w:t>
      </w:r>
    </w:p>
    <w:p w:rsidR="00A73FF3" w:rsidRPr="00D26F12" w:rsidRDefault="00A73FF3" w:rsidP="00A73FF3">
      <w:pPr>
        <w:ind w:left="1682" w:right="847" w:firstLine="707"/>
        <w:jc w:val="both"/>
        <w:rPr>
          <w:i/>
          <w:sz w:val="24"/>
        </w:rPr>
      </w:pPr>
      <w:r w:rsidRPr="00D26F12">
        <w:rPr>
          <w:sz w:val="24"/>
        </w:rPr>
        <w:t xml:space="preserve">Инструменты для построений: циркуль, линейка, угольник. </w:t>
      </w:r>
      <w:r w:rsidRPr="00D26F12">
        <w:rPr>
          <w:i/>
          <w:sz w:val="24"/>
        </w:rPr>
        <w:t>Простейшие построения циркулем и линейкой: построение биссектрисы угла, перпендикуляра к прямой, угла, равного</w:t>
      </w:r>
      <w:r w:rsidRPr="00D26F12">
        <w:rPr>
          <w:i/>
          <w:spacing w:val="-2"/>
          <w:sz w:val="24"/>
        </w:rPr>
        <w:t xml:space="preserve"> </w:t>
      </w:r>
      <w:r w:rsidRPr="00D26F12">
        <w:rPr>
          <w:i/>
          <w:sz w:val="24"/>
        </w:rPr>
        <w:t>данному,</w:t>
      </w:r>
    </w:p>
    <w:p w:rsidR="00A73FF3" w:rsidRPr="00D26F12" w:rsidRDefault="00A73FF3" w:rsidP="00A73FF3">
      <w:pPr>
        <w:ind w:left="1682" w:right="846" w:firstLine="707"/>
        <w:rPr>
          <w:i/>
          <w:sz w:val="24"/>
        </w:rPr>
      </w:pPr>
      <w:r w:rsidRPr="00D26F12">
        <w:rPr>
          <w:i/>
          <w:sz w:val="24"/>
        </w:rPr>
        <w:t>Построение треугольников по трем сторонам, двум сторонам и углу между ними, стороне и двум прилежащим к ней углам.</w:t>
      </w:r>
    </w:p>
    <w:p w:rsidR="00A73FF3" w:rsidRPr="00D26F12" w:rsidRDefault="00A73FF3" w:rsidP="00A73FF3">
      <w:pPr>
        <w:spacing w:before="1"/>
        <w:ind w:left="2390"/>
        <w:rPr>
          <w:i/>
          <w:sz w:val="24"/>
        </w:rPr>
      </w:pPr>
      <w:r w:rsidRPr="00D26F12">
        <w:rPr>
          <w:i/>
          <w:sz w:val="24"/>
        </w:rPr>
        <w:t>Деление отрезка в данном отношении.</w:t>
      </w:r>
    </w:p>
    <w:p w:rsidR="00A73FF3" w:rsidRPr="00D26F12" w:rsidRDefault="00A73FF3" w:rsidP="00A73FF3">
      <w:pPr>
        <w:pStyle w:val="1"/>
        <w:spacing w:before="4" w:line="240" w:lineRule="auto"/>
        <w:ind w:right="5905"/>
      </w:pPr>
      <w:r w:rsidRPr="00D26F12">
        <w:t>Геометрические преобразования Преобразования</w:t>
      </w:r>
    </w:p>
    <w:p w:rsidR="00A73FF3" w:rsidRPr="00D26F12" w:rsidRDefault="00A73FF3" w:rsidP="00A73FF3">
      <w:pPr>
        <w:pStyle w:val="a4"/>
        <w:tabs>
          <w:tab w:val="left" w:pos="3634"/>
          <w:tab w:val="left" w:pos="5694"/>
          <w:tab w:val="left" w:pos="7608"/>
          <w:tab w:val="left" w:pos="8099"/>
          <w:tab w:val="left" w:pos="10181"/>
        </w:tabs>
        <w:spacing w:line="271" w:lineRule="exact"/>
        <w:ind w:left="2390"/>
      </w:pPr>
      <w:r w:rsidRPr="00D26F12">
        <w:t>Понятие</w:t>
      </w:r>
      <w:r w:rsidRPr="00D26F12">
        <w:tab/>
        <w:t>преобразования.</w:t>
      </w:r>
      <w:r w:rsidRPr="00D26F12">
        <w:tab/>
        <w:t>Представление</w:t>
      </w:r>
      <w:r w:rsidRPr="00D26F12">
        <w:tab/>
        <w:t>о</w:t>
      </w:r>
      <w:r w:rsidRPr="00D26F12">
        <w:tab/>
        <w:t>метапредметном</w:t>
      </w:r>
      <w:r w:rsidRPr="00D26F12">
        <w:tab/>
        <w:t>понятии</w:t>
      </w:r>
    </w:p>
    <w:p w:rsidR="00A73FF3" w:rsidRPr="00D26F12" w:rsidRDefault="00A73FF3" w:rsidP="00A73FF3">
      <w:pPr>
        <w:ind w:left="1682"/>
        <w:rPr>
          <w:sz w:val="24"/>
        </w:rPr>
      </w:pPr>
      <w:r w:rsidRPr="00D26F12">
        <w:rPr>
          <w:sz w:val="24"/>
        </w:rPr>
        <w:t xml:space="preserve">«преобразование». </w:t>
      </w:r>
      <w:r w:rsidRPr="00D26F12">
        <w:rPr>
          <w:i/>
          <w:sz w:val="24"/>
        </w:rPr>
        <w:t>Подобие</w:t>
      </w:r>
      <w:r w:rsidRPr="00D26F12">
        <w:rPr>
          <w:sz w:val="24"/>
        </w:rPr>
        <w:t>.</w:t>
      </w:r>
    </w:p>
    <w:p w:rsidR="00A73FF3" w:rsidRPr="00D26F12" w:rsidRDefault="00A73FF3" w:rsidP="00A73FF3">
      <w:pPr>
        <w:pStyle w:val="1"/>
        <w:spacing w:before="5"/>
      </w:pPr>
      <w:r w:rsidRPr="00D26F12">
        <w:t>Движения</w:t>
      </w:r>
    </w:p>
    <w:p w:rsidR="00A73FF3" w:rsidRPr="00D26F12" w:rsidRDefault="00A73FF3" w:rsidP="00A73FF3">
      <w:pPr>
        <w:ind w:left="1682" w:right="846" w:firstLine="707"/>
        <w:rPr>
          <w:sz w:val="24"/>
        </w:rPr>
      </w:pPr>
      <w:r w:rsidRPr="00D26F12">
        <w:rPr>
          <w:sz w:val="24"/>
        </w:rPr>
        <w:t>Осевая и центральная симметрия</w:t>
      </w:r>
      <w:r w:rsidRPr="00D26F12">
        <w:rPr>
          <w:i/>
          <w:sz w:val="24"/>
        </w:rPr>
        <w:t>, поворот и параллельный перенос.Комбинации движений на плоскости и их свойства</w:t>
      </w:r>
      <w:r w:rsidRPr="00D26F12">
        <w:rPr>
          <w:sz w:val="24"/>
        </w:rPr>
        <w:t>.</w:t>
      </w:r>
    </w:p>
    <w:p w:rsidR="00A73FF3" w:rsidRPr="00D26F12" w:rsidRDefault="00A73FF3" w:rsidP="00A73FF3">
      <w:pPr>
        <w:pStyle w:val="1"/>
        <w:spacing w:before="3" w:line="240" w:lineRule="auto"/>
        <w:ind w:right="5424"/>
      </w:pPr>
      <w:r w:rsidRPr="00D26F12">
        <w:t>Векторы и координаты на плоскости Векторы</w:t>
      </w:r>
    </w:p>
    <w:p w:rsidR="00A73FF3" w:rsidRPr="00D26F12" w:rsidRDefault="00A73FF3" w:rsidP="00A73FF3">
      <w:pPr>
        <w:pStyle w:val="a4"/>
        <w:spacing w:line="271" w:lineRule="exact"/>
        <w:ind w:left="2390"/>
      </w:pPr>
      <w:r w:rsidRPr="00D26F12">
        <w:t>Понятие вектора, действия над векторами</w:t>
      </w:r>
      <w:r w:rsidRPr="00D26F12">
        <w:rPr>
          <w:i/>
        </w:rPr>
        <w:t xml:space="preserve">, </w:t>
      </w:r>
      <w:r w:rsidRPr="00D26F12">
        <w:t>использование векторов в физике,</w:t>
      </w:r>
    </w:p>
    <w:p w:rsidR="00A73FF3" w:rsidRPr="00D26F12" w:rsidRDefault="00A73FF3" w:rsidP="00A73FF3">
      <w:pPr>
        <w:ind w:left="1682"/>
        <w:rPr>
          <w:sz w:val="24"/>
        </w:rPr>
      </w:pPr>
      <w:r w:rsidRPr="00D26F12">
        <w:rPr>
          <w:i/>
          <w:sz w:val="24"/>
        </w:rPr>
        <w:t>разложение вектора на составляющие, скалярное произведение</w:t>
      </w:r>
      <w:r w:rsidRPr="00D26F12">
        <w:rPr>
          <w:sz w:val="24"/>
        </w:rPr>
        <w:t>.</w:t>
      </w:r>
    </w:p>
    <w:p w:rsidR="00A73FF3" w:rsidRPr="00D26F12" w:rsidRDefault="00A73FF3" w:rsidP="00A73FF3">
      <w:pPr>
        <w:pStyle w:val="1"/>
        <w:spacing w:before="5"/>
      </w:pPr>
      <w:r w:rsidRPr="00D26F12">
        <w:t>Координаты</w:t>
      </w:r>
    </w:p>
    <w:p w:rsidR="00A73FF3" w:rsidRPr="00D26F12" w:rsidRDefault="00A73FF3" w:rsidP="00A73FF3">
      <w:pPr>
        <w:tabs>
          <w:tab w:val="left" w:pos="3697"/>
          <w:tab w:val="left" w:pos="4860"/>
          <w:tab w:val="left" w:pos="6419"/>
          <w:tab w:val="left" w:pos="7605"/>
          <w:tab w:val="left" w:pos="9076"/>
          <w:tab w:val="left" w:pos="10059"/>
        </w:tabs>
        <w:spacing w:line="274" w:lineRule="exact"/>
        <w:ind w:left="2390"/>
        <w:rPr>
          <w:i/>
          <w:sz w:val="24"/>
        </w:rPr>
      </w:pPr>
      <w:r w:rsidRPr="00D26F12">
        <w:rPr>
          <w:sz w:val="24"/>
        </w:rPr>
        <w:t>Основные</w:t>
      </w:r>
      <w:r w:rsidRPr="00D26F12">
        <w:rPr>
          <w:sz w:val="24"/>
        </w:rPr>
        <w:tab/>
        <w:t>понятия,</w:t>
      </w:r>
      <w:r w:rsidRPr="00D26F12">
        <w:rPr>
          <w:sz w:val="24"/>
        </w:rPr>
        <w:tab/>
      </w:r>
      <w:r w:rsidRPr="00D26F12">
        <w:rPr>
          <w:i/>
          <w:sz w:val="24"/>
        </w:rPr>
        <w:t>координаты</w:t>
      </w:r>
      <w:r w:rsidRPr="00D26F12">
        <w:rPr>
          <w:i/>
          <w:sz w:val="24"/>
        </w:rPr>
        <w:tab/>
        <w:t>вектора,</w:t>
      </w:r>
      <w:r w:rsidRPr="00D26F12">
        <w:rPr>
          <w:i/>
          <w:sz w:val="24"/>
        </w:rPr>
        <w:tab/>
        <w:t>расстояние</w:t>
      </w:r>
      <w:r w:rsidRPr="00D26F12">
        <w:rPr>
          <w:i/>
          <w:sz w:val="24"/>
        </w:rPr>
        <w:tab/>
        <w:t>между</w:t>
      </w:r>
      <w:r w:rsidRPr="00D26F12">
        <w:rPr>
          <w:i/>
          <w:sz w:val="24"/>
        </w:rPr>
        <w:tab/>
        <w:t>точками.</w:t>
      </w:r>
    </w:p>
    <w:p w:rsidR="00A73FF3" w:rsidRPr="00D26F12" w:rsidRDefault="00A73FF3" w:rsidP="00A73FF3">
      <w:pPr>
        <w:ind w:left="1682"/>
        <w:rPr>
          <w:i/>
          <w:sz w:val="24"/>
        </w:rPr>
      </w:pPr>
      <w:r w:rsidRPr="00D26F12">
        <w:rPr>
          <w:i/>
          <w:sz w:val="24"/>
        </w:rPr>
        <w:t>Координаты середины отрезка. Уравнения фигур.</w:t>
      </w:r>
    </w:p>
    <w:p w:rsidR="00A73FF3" w:rsidRPr="00D26F12" w:rsidRDefault="00A73FF3" w:rsidP="00A73FF3">
      <w:pPr>
        <w:ind w:left="2390"/>
        <w:rPr>
          <w:i/>
          <w:sz w:val="24"/>
        </w:rPr>
      </w:pPr>
      <w:r w:rsidRPr="00D26F12">
        <w:rPr>
          <w:i/>
          <w:sz w:val="24"/>
        </w:rPr>
        <w:t>Применение векторов и координат для решения простейших геометрических</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jc w:val="right"/>
        <w:rPr>
          <w:i/>
          <w:sz w:val="24"/>
        </w:rPr>
      </w:pPr>
      <w:r w:rsidRPr="00D26F12">
        <w:rPr>
          <w:i/>
          <w:sz w:val="24"/>
        </w:rPr>
        <w:t>задач.</w:t>
      </w:r>
    </w:p>
    <w:p w:rsidR="00A73FF3" w:rsidRPr="00D26F12" w:rsidRDefault="00A73FF3" w:rsidP="00A73FF3">
      <w:pPr>
        <w:pStyle w:val="a4"/>
        <w:spacing w:before="5"/>
        <w:ind w:left="0"/>
        <w:rPr>
          <w:i/>
        </w:rPr>
      </w:pPr>
      <w:r w:rsidRPr="00D26F12">
        <w:br w:type="column"/>
      </w:r>
    </w:p>
    <w:p w:rsidR="00A73FF3" w:rsidRPr="00D26F12" w:rsidRDefault="00A73FF3" w:rsidP="00A73FF3">
      <w:pPr>
        <w:pStyle w:val="1"/>
        <w:ind w:left="37"/>
      </w:pPr>
      <w:r w:rsidRPr="00D26F12">
        <w:t>История математики</w:t>
      </w:r>
    </w:p>
    <w:p w:rsidR="00A73FF3" w:rsidRPr="00D26F12" w:rsidRDefault="00A73FF3" w:rsidP="00A73FF3">
      <w:pPr>
        <w:spacing w:line="274" w:lineRule="exact"/>
        <w:ind w:left="37"/>
        <w:rPr>
          <w:i/>
          <w:sz w:val="24"/>
        </w:rPr>
      </w:pPr>
      <w:r w:rsidRPr="00D26F12">
        <w:rPr>
          <w:i/>
          <w:sz w:val="24"/>
        </w:rPr>
        <w:t>Возникновение математики как науки, этапы ее развития. Основные разделы</w:t>
      </w:r>
    </w:p>
    <w:p w:rsidR="00A73FF3" w:rsidRPr="00D26F12" w:rsidRDefault="00A73FF3" w:rsidP="00A73FF3">
      <w:pPr>
        <w:spacing w:line="274" w:lineRule="exact"/>
        <w:rPr>
          <w:sz w:val="24"/>
        </w:rPr>
        <w:sectPr w:rsidR="00A73FF3" w:rsidRPr="00D26F12">
          <w:type w:val="continuous"/>
          <w:pgSz w:w="11910" w:h="16840"/>
          <w:pgMar w:top="1120" w:right="0" w:bottom="0" w:left="20" w:header="720" w:footer="720" w:gutter="0"/>
          <w:cols w:num="2" w:space="720" w:equalWidth="0">
            <w:col w:w="2313" w:space="40"/>
            <w:col w:w="9537"/>
          </w:cols>
        </w:sectPr>
      </w:pPr>
    </w:p>
    <w:p w:rsidR="00A73FF3" w:rsidRPr="00D26F12" w:rsidRDefault="00A73FF3" w:rsidP="00A73FF3">
      <w:pPr>
        <w:ind w:left="1682"/>
        <w:rPr>
          <w:i/>
          <w:sz w:val="24"/>
        </w:rPr>
      </w:pPr>
      <w:r w:rsidRPr="00D26F12">
        <w:rPr>
          <w:i/>
          <w:sz w:val="24"/>
        </w:rPr>
        <w:t>математики. Выдающиеся математики и их вклад в развитие науки.</w:t>
      </w:r>
    </w:p>
    <w:p w:rsidR="00A73FF3" w:rsidRPr="00D26F12" w:rsidRDefault="00A73FF3" w:rsidP="00A73FF3">
      <w:pPr>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spacing w:before="66"/>
        <w:ind w:left="1682" w:right="848" w:firstLine="707"/>
        <w:jc w:val="both"/>
        <w:rPr>
          <w:i/>
          <w:sz w:val="24"/>
        </w:rPr>
      </w:pPr>
      <w:r w:rsidRPr="00D26F12">
        <w:rPr>
          <w:noProof/>
          <w:lang w:bidi="ar-SA"/>
        </w:rPr>
        <w:drawing>
          <wp:anchor distT="0" distB="0" distL="0" distR="0" simplePos="0" relativeHeight="251674624" behindDoc="1" locked="0" layoutInCell="1" allowOverlap="1">
            <wp:simplePos x="0" y="0"/>
            <wp:positionH relativeFrom="page">
              <wp:posOffset>3779520</wp:posOffset>
            </wp:positionH>
            <wp:positionV relativeFrom="page">
              <wp:posOffset>8487409</wp:posOffset>
            </wp:positionV>
            <wp:extent cx="172085" cy="210185"/>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31" cstate="print"/>
                    <a:stretch>
                      <a:fillRect/>
                    </a:stretch>
                  </pic:blipFill>
                  <pic:spPr>
                    <a:xfrm>
                      <a:off x="0" y="0"/>
                      <a:ext cx="172085" cy="210185"/>
                    </a:xfrm>
                    <a:prstGeom prst="rect">
                      <a:avLst/>
                    </a:prstGeom>
                  </pic:spPr>
                </pic:pic>
              </a:graphicData>
            </a:graphic>
          </wp:anchor>
        </w:drawing>
      </w:r>
      <w:r w:rsidRPr="00D26F12">
        <w:rPr>
          <w:i/>
          <w:sz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3FF3" w:rsidRPr="00D26F12" w:rsidRDefault="00A73FF3" w:rsidP="00A73FF3">
      <w:pPr>
        <w:ind w:left="1682" w:right="846" w:firstLine="707"/>
        <w:jc w:val="both"/>
        <w:rPr>
          <w:i/>
          <w:sz w:val="24"/>
        </w:rPr>
      </w:pPr>
      <w:r w:rsidRPr="00D26F12">
        <w:rPr>
          <w:i/>
          <w:sz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A73FF3" w:rsidRPr="00D26F12" w:rsidRDefault="00A73FF3" w:rsidP="00A73FF3">
      <w:pPr>
        <w:spacing w:before="1"/>
        <w:ind w:left="1682" w:right="851" w:firstLine="707"/>
        <w:jc w:val="both"/>
        <w:rPr>
          <w:i/>
          <w:sz w:val="24"/>
        </w:rPr>
      </w:pPr>
      <w:r w:rsidRPr="00D26F12">
        <w:rPr>
          <w:i/>
          <w:sz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3FF3" w:rsidRPr="00D26F12" w:rsidRDefault="00A73FF3" w:rsidP="00A73FF3">
      <w:pPr>
        <w:ind w:left="1682" w:right="854" w:firstLine="707"/>
        <w:jc w:val="both"/>
        <w:rPr>
          <w:i/>
          <w:sz w:val="24"/>
        </w:rPr>
      </w:pPr>
      <w:r w:rsidRPr="00D26F12">
        <w:rPr>
          <w:i/>
          <w:sz w:val="24"/>
        </w:rPr>
        <w:t>Задача Леонардо Пизанского (Фибоначчи) о кроликах, числа Фибоначчи. Задача о шахматной доске. Сходимость геометрической прогрессии.</w:t>
      </w:r>
    </w:p>
    <w:p w:rsidR="00A73FF3" w:rsidRPr="00D26F12" w:rsidRDefault="00A73FF3" w:rsidP="00A73FF3">
      <w:pPr>
        <w:ind w:left="1682" w:right="855" w:firstLine="707"/>
        <w:jc w:val="both"/>
        <w:rPr>
          <w:i/>
          <w:sz w:val="24"/>
        </w:rPr>
      </w:pPr>
      <w:r w:rsidRPr="00D26F12">
        <w:rPr>
          <w:i/>
          <w:sz w:val="24"/>
        </w:rPr>
        <w:t>Истоки теории вероятностей: страховое дело, азартные игры. П. Ферма, Б.Паскаль, Я. Бернулли, А.Н.Колмогоров.</w:t>
      </w:r>
    </w:p>
    <w:p w:rsidR="00A73FF3" w:rsidRPr="00D26F12" w:rsidRDefault="00A73FF3" w:rsidP="00A73FF3">
      <w:pPr>
        <w:ind w:left="1682" w:right="852" w:firstLine="707"/>
        <w:jc w:val="both"/>
        <w:rPr>
          <w:i/>
          <w:sz w:val="24"/>
        </w:rPr>
      </w:pPr>
      <w:r w:rsidRPr="00D26F12">
        <w:rPr>
          <w:i/>
          <w:sz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A73FF3" w:rsidRPr="00D26F12" w:rsidRDefault="00A73FF3" w:rsidP="00A73FF3">
      <w:pPr>
        <w:ind w:left="2390"/>
        <w:rPr>
          <w:i/>
          <w:sz w:val="24"/>
        </w:rPr>
      </w:pPr>
      <w:r w:rsidRPr="00D26F12">
        <w:rPr>
          <w:i/>
          <w:sz w:val="24"/>
        </w:rPr>
        <w:t>Геометрия и искусство. Геометрические закономерности окружающего мира.</w:t>
      </w:r>
    </w:p>
    <w:p w:rsidR="00A73FF3" w:rsidRPr="00D26F12" w:rsidRDefault="00A73FF3" w:rsidP="00A73FF3">
      <w:pPr>
        <w:ind w:left="1682" w:right="854" w:firstLine="707"/>
        <w:jc w:val="both"/>
        <w:rPr>
          <w:i/>
          <w:sz w:val="24"/>
        </w:rPr>
      </w:pPr>
      <w:r w:rsidRPr="00D26F12">
        <w:rPr>
          <w:i/>
          <w:sz w:val="24"/>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A73FF3" w:rsidRPr="00D26F12" w:rsidRDefault="00A73FF3" w:rsidP="00A73FF3">
      <w:pPr>
        <w:spacing w:before="1"/>
        <w:ind w:left="1682" w:right="855" w:firstLine="707"/>
        <w:jc w:val="both"/>
        <w:rPr>
          <w:i/>
          <w:sz w:val="24"/>
        </w:rPr>
      </w:pPr>
      <w:r w:rsidRPr="00D26F12">
        <w:rPr>
          <w:i/>
          <w:sz w:val="24"/>
        </w:rPr>
        <w:t>Роль российских ученых в развитии математики: Л.Эйлер. Н.И.Лобачевский, П.Л.Чебышев, С. Ковалевская, А.Н.Колмогоров.</w:t>
      </w:r>
    </w:p>
    <w:p w:rsidR="00A73FF3" w:rsidRPr="00D26F12" w:rsidRDefault="00A73FF3" w:rsidP="00A73FF3">
      <w:pPr>
        <w:ind w:left="1682" w:right="856" w:firstLine="707"/>
        <w:jc w:val="both"/>
        <w:rPr>
          <w:i/>
          <w:sz w:val="24"/>
        </w:rPr>
      </w:pPr>
      <w:r w:rsidRPr="00D26F12">
        <w:rPr>
          <w:i/>
          <w:sz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3FF3" w:rsidRPr="00D26F12" w:rsidRDefault="00A73FF3" w:rsidP="00A73FF3">
      <w:pPr>
        <w:pStyle w:val="a4"/>
        <w:ind w:left="0"/>
        <w:rPr>
          <w:i/>
          <w:sz w:val="26"/>
        </w:rPr>
      </w:pPr>
    </w:p>
    <w:p w:rsidR="00A73FF3" w:rsidRPr="00D26F12" w:rsidRDefault="00A73FF3" w:rsidP="00A73FF3">
      <w:pPr>
        <w:pStyle w:val="a4"/>
        <w:ind w:left="0"/>
        <w:rPr>
          <w:i/>
          <w:sz w:val="26"/>
        </w:rPr>
      </w:pPr>
    </w:p>
    <w:p w:rsidR="00A73FF3" w:rsidRPr="00D26F12" w:rsidRDefault="00A73FF3" w:rsidP="00A73FF3">
      <w:pPr>
        <w:pStyle w:val="a4"/>
        <w:spacing w:before="5"/>
        <w:ind w:left="0"/>
        <w:rPr>
          <w:i/>
          <w:sz w:val="20"/>
        </w:rPr>
      </w:pPr>
    </w:p>
    <w:p w:rsidR="00A73FF3" w:rsidRPr="00D26F12" w:rsidRDefault="00A73FF3" w:rsidP="00A73FF3">
      <w:pPr>
        <w:pStyle w:val="2"/>
        <w:ind w:left="3618"/>
      </w:pPr>
      <w:r w:rsidRPr="00D26F12">
        <w:t>Распределение содержания математики на уровень ООО</w:t>
      </w:r>
    </w:p>
    <w:p w:rsidR="00A73FF3" w:rsidRPr="00D26F12" w:rsidRDefault="00A73FF3" w:rsidP="00A73FF3">
      <w:pPr>
        <w:spacing w:line="274" w:lineRule="exact"/>
        <w:ind w:left="886"/>
        <w:jc w:val="center"/>
        <w:rPr>
          <w:b/>
          <w:sz w:val="24"/>
        </w:rPr>
      </w:pPr>
      <w:r w:rsidRPr="00D26F12">
        <w:rPr>
          <w:b/>
          <w:sz w:val="24"/>
        </w:rPr>
        <w:t>в 7–9 классах</w:t>
      </w:r>
    </w:p>
    <w:p w:rsidR="00A73FF3" w:rsidRPr="00D26F12" w:rsidRDefault="00A73FF3" w:rsidP="00A73FF3">
      <w:pPr>
        <w:pStyle w:val="a4"/>
        <w:spacing w:line="274" w:lineRule="exact"/>
        <w:ind w:left="830"/>
        <w:jc w:val="center"/>
      </w:pPr>
      <w:r w:rsidRPr="00D26F12">
        <w:t>(базовый уровень)</w:t>
      </w:r>
    </w:p>
    <w:p w:rsidR="00A73FF3" w:rsidRPr="00D26F12" w:rsidRDefault="00A73FF3" w:rsidP="00A73FF3">
      <w:pPr>
        <w:pStyle w:val="a4"/>
        <w:spacing w:before="3"/>
        <w:ind w:left="0"/>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506"/>
        </w:trPr>
        <w:tc>
          <w:tcPr>
            <w:tcW w:w="1838" w:type="dxa"/>
          </w:tcPr>
          <w:p w:rsidR="00A73FF3" w:rsidRPr="00D26F12" w:rsidRDefault="00A73FF3" w:rsidP="00B14BF1">
            <w:pPr>
              <w:pStyle w:val="TableParagraph"/>
              <w:spacing w:before="2" w:line="252" w:lineRule="exact"/>
              <w:ind w:left="537" w:right="417" w:hanging="96"/>
              <w:rPr>
                <w:b/>
              </w:rPr>
            </w:pPr>
            <w:r w:rsidRPr="00D26F12">
              <w:rPr>
                <w:b/>
              </w:rPr>
              <w:t>Название раздела</w:t>
            </w:r>
          </w:p>
        </w:tc>
        <w:tc>
          <w:tcPr>
            <w:tcW w:w="5357" w:type="dxa"/>
          </w:tcPr>
          <w:p w:rsidR="00A73FF3" w:rsidRPr="00D26F12" w:rsidRDefault="00A73FF3" w:rsidP="00B14BF1">
            <w:pPr>
              <w:pStyle w:val="TableParagraph"/>
              <w:spacing w:line="251" w:lineRule="exact"/>
              <w:ind w:left="1654"/>
              <w:rPr>
                <w:b/>
              </w:rPr>
            </w:pPr>
            <w:r w:rsidRPr="00D26F12">
              <w:rPr>
                <w:b/>
              </w:rPr>
              <w:t>Краткое содержание</w:t>
            </w:r>
          </w:p>
        </w:tc>
        <w:tc>
          <w:tcPr>
            <w:tcW w:w="881" w:type="dxa"/>
          </w:tcPr>
          <w:p w:rsidR="00A73FF3" w:rsidRPr="00D26F12" w:rsidRDefault="00A73FF3" w:rsidP="00B14BF1">
            <w:pPr>
              <w:pStyle w:val="TableParagraph"/>
              <w:spacing w:line="251" w:lineRule="exact"/>
              <w:ind w:left="10"/>
              <w:jc w:val="center"/>
              <w:rPr>
                <w:b/>
              </w:rPr>
            </w:pPr>
            <w:r w:rsidRPr="00D26F12">
              <w:rPr>
                <w:b/>
              </w:rPr>
              <w:t>7</w:t>
            </w:r>
          </w:p>
          <w:p w:rsidR="00A73FF3" w:rsidRPr="00D26F12" w:rsidRDefault="00A73FF3" w:rsidP="00B14BF1">
            <w:pPr>
              <w:pStyle w:val="TableParagraph"/>
              <w:spacing w:line="235" w:lineRule="exact"/>
              <w:ind w:left="144" w:right="130"/>
              <w:jc w:val="center"/>
              <w:rPr>
                <w:b/>
              </w:rPr>
            </w:pPr>
            <w:r w:rsidRPr="00D26F12">
              <w:rPr>
                <w:b/>
              </w:rPr>
              <w:t>класс</w:t>
            </w:r>
          </w:p>
        </w:tc>
        <w:tc>
          <w:tcPr>
            <w:tcW w:w="880" w:type="dxa"/>
          </w:tcPr>
          <w:p w:rsidR="00A73FF3" w:rsidRPr="00D26F12" w:rsidRDefault="00A73FF3" w:rsidP="00B14BF1">
            <w:pPr>
              <w:pStyle w:val="TableParagraph"/>
              <w:spacing w:line="251" w:lineRule="exact"/>
              <w:ind w:left="11"/>
              <w:jc w:val="center"/>
              <w:rPr>
                <w:b/>
              </w:rPr>
            </w:pPr>
            <w:r w:rsidRPr="00D26F12">
              <w:rPr>
                <w:b/>
              </w:rPr>
              <w:t>8</w:t>
            </w:r>
          </w:p>
          <w:p w:rsidR="00A73FF3" w:rsidRPr="00D26F12" w:rsidRDefault="00A73FF3" w:rsidP="00B14BF1">
            <w:pPr>
              <w:pStyle w:val="TableParagraph"/>
              <w:spacing w:line="235" w:lineRule="exact"/>
              <w:ind w:left="144" w:right="129"/>
              <w:jc w:val="center"/>
              <w:rPr>
                <w:b/>
              </w:rPr>
            </w:pPr>
            <w:r w:rsidRPr="00D26F12">
              <w:rPr>
                <w:b/>
              </w:rPr>
              <w:t>класс</w:t>
            </w:r>
          </w:p>
        </w:tc>
        <w:tc>
          <w:tcPr>
            <w:tcW w:w="878" w:type="dxa"/>
          </w:tcPr>
          <w:p w:rsidR="00A73FF3" w:rsidRPr="00D26F12" w:rsidRDefault="00A73FF3" w:rsidP="00B14BF1">
            <w:pPr>
              <w:pStyle w:val="TableParagraph"/>
              <w:spacing w:line="251" w:lineRule="exact"/>
              <w:ind w:left="9"/>
              <w:jc w:val="center"/>
              <w:rPr>
                <w:b/>
              </w:rPr>
            </w:pPr>
            <w:r w:rsidRPr="00D26F12">
              <w:rPr>
                <w:b/>
              </w:rPr>
              <w:t>9</w:t>
            </w:r>
          </w:p>
          <w:p w:rsidR="00A73FF3" w:rsidRPr="00D26F12" w:rsidRDefault="00A73FF3" w:rsidP="00B14BF1">
            <w:pPr>
              <w:pStyle w:val="TableParagraph"/>
              <w:spacing w:line="235" w:lineRule="exact"/>
              <w:ind w:left="142" w:right="129"/>
              <w:jc w:val="center"/>
              <w:rPr>
                <w:b/>
              </w:rPr>
            </w:pPr>
            <w:r w:rsidRPr="00D26F12">
              <w:rPr>
                <w:b/>
              </w:rPr>
              <w:t>класс</w:t>
            </w:r>
          </w:p>
        </w:tc>
      </w:tr>
      <w:tr w:rsidR="00D26F12" w:rsidRPr="00D26F12" w:rsidTr="00B14BF1">
        <w:trPr>
          <w:trHeight w:val="251"/>
        </w:trPr>
        <w:tc>
          <w:tcPr>
            <w:tcW w:w="9834" w:type="dxa"/>
            <w:gridSpan w:val="5"/>
            <w:shd w:val="clear" w:color="auto" w:fill="BEBEBE"/>
          </w:tcPr>
          <w:p w:rsidR="00A73FF3" w:rsidRPr="00D26F12" w:rsidRDefault="00A73FF3" w:rsidP="00B14BF1">
            <w:pPr>
              <w:pStyle w:val="TableParagraph"/>
              <w:spacing w:line="232" w:lineRule="exact"/>
              <w:ind w:left="107"/>
              <w:rPr>
                <w:b/>
              </w:rPr>
            </w:pPr>
            <w:r w:rsidRPr="00D26F12">
              <w:rPr>
                <w:b/>
              </w:rPr>
              <w:t>АЛГЕБРА</w:t>
            </w:r>
          </w:p>
        </w:tc>
      </w:tr>
      <w:tr w:rsidR="00D26F12" w:rsidRPr="00D26F12" w:rsidTr="00B14BF1">
        <w:trPr>
          <w:trHeight w:val="253"/>
        </w:trPr>
        <w:tc>
          <w:tcPr>
            <w:tcW w:w="1838" w:type="dxa"/>
            <w:vMerge w:val="restart"/>
          </w:tcPr>
          <w:p w:rsidR="00A73FF3" w:rsidRPr="00D26F12" w:rsidRDefault="00A73FF3" w:rsidP="00B14BF1">
            <w:pPr>
              <w:pStyle w:val="TableParagraph"/>
              <w:spacing w:line="251" w:lineRule="exact"/>
              <w:ind w:left="107"/>
              <w:rPr>
                <w:b/>
              </w:rPr>
            </w:pPr>
            <w:r w:rsidRPr="00D26F12">
              <w:rPr>
                <w:b/>
              </w:rPr>
              <w:t>Числа</w:t>
            </w:r>
          </w:p>
        </w:tc>
        <w:tc>
          <w:tcPr>
            <w:tcW w:w="5357" w:type="dxa"/>
          </w:tcPr>
          <w:p w:rsidR="00A73FF3" w:rsidRPr="00D26F12" w:rsidRDefault="00A73FF3" w:rsidP="00B14BF1">
            <w:pPr>
              <w:pStyle w:val="TableParagraph"/>
              <w:spacing w:line="234" w:lineRule="exact"/>
              <w:ind w:left="108"/>
              <w:rPr>
                <w:b/>
              </w:rPr>
            </w:pPr>
            <w:r w:rsidRPr="00D26F12">
              <w:rPr>
                <w:b/>
              </w:rPr>
              <w:t>Рациональные числа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Множество рациональных чисел.</w:t>
            </w:r>
          </w:p>
        </w:tc>
        <w:tc>
          <w:tcPr>
            <w:tcW w:w="881" w:type="dxa"/>
          </w:tcPr>
          <w:p w:rsidR="00A73FF3" w:rsidRPr="00D26F12" w:rsidRDefault="00A73FF3" w:rsidP="00B14BF1">
            <w:pPr>
              <w:pStyle w:val="TableParagraph"/>
              <w:spacing w:line="232" w:lineRule="exact"/>
              <w:ind w:left="10"/>
              <w:jc w:val="cente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5" w:lineRule="exact"/>
              <w:ind w:left="108"/>
            </w:pPr>
            <w:r w:rsidRPr="00D26F12">
              <w:t>Сравнение рациональных чисел.</w:t>
            </w:r>
          </w:p>
        </w:tc>
        <w:tc>
          <w:tcPr>
            <w:tcW w:w="881" w:type="dxa"/>
          </w:tcPr>
          <w:p w:rsidR="00A73FF3" w:rsidRPr="00D26F12" w:rsidRDefault="00A73FF3" w:rsidP="00B14BF1">
            <w:pPr>
              <w:pStyle w:val="TableParagraph"/>
              <w:spacing w:line="235" w:lineRule="exact"/>
              <w:ind w:left="10"/>
              <w:jc w:val="center"/>
            </w:pPr>
          </w:p>
        </w:tc>
        <w:tc>
          <w:tcPr>
            <w:tcW w:w="880" w:type="dxa"/>
          </w:tcPr>
          <w:p w:rsidR="00A73FF3" w:rsidRPr="00D26F12" w:rsidRDefault="00A73FF3" w:rsidP="00B14BF1">
            <w:pPr>
              <w:pStyle w:val="TableParagraph"/>
              <w:spacing w:line="235"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Действия с рациональными числами.</w:t>
            </w:r>
          </w:p>
        </w:tc>
        <w:tc>
          <w:tcPr>
            <w:tcW w:w="881" w:type="dxa"/>
          </w:tcPr>
          <w:p w:rsidR="00A73FF3" w:rsidRPr="00D26F12" w:rsidRDefault="00A73FF3" w:rsidP="00B14BF1">
            <w:pPr>
              <w:pStyle w:val="TableParagraph"/>
              <w:spacing w:line="232" w:lineRule="exact"/>
              <w:ind w:left="10"/>
              <w:jc w:val="cente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8" w:lineRule="exact"/>
              <w:ind w:left="108"/>
              <w:rPr>
                <w:i/>
                <w:lang w:val="ru-RU"/>
              </w:rPr>
            </w:pPr>
            <w:r w:rsidRPr="00D26F12">
              <w:rPr>
                <w:i/>
                <w:lang w:val="ru-RU"/>
              </w:rPr>
              <w:t>Представление рационального числа десятичной</w:t>
            </w:r>
          </w:p>
          <w:p w:rsidR="00A73FF3" w:rsidRPr="00D26F12" w:rsidRDefault="00A73FF3" w:rsidP="00B14BF1">
            <w:pPr>
              <w:pStyle w:val="TableParagraph"/>
              <w:spacing w:line="238" w:lineRule="exact"/>
              <w:ind w:left="108"/>
              <w:rPr>
                <w:lang w:val="ru-RU"/>
              </w:rPr>
            </w:pPr>
            <w:r w:rsidRPr="00D26F12">
              <w:rPr>
                <w:i/>
                <w:lang w:val="ru-RU"/>
              </w:rPr>
              <w:t>дробью</w:t>
            </w:r>
            <w:r w:rsidRPr="00D26F12">
              <w:rPr>
                <w:lang w:val="ru-RU"/>
              </w:rPr>
              <w:t>.</w:t>
            </w:r>
          </w:p>
        </w:tc>
        <w:tc>
          <w:tcPr>
            <w:tcW w:w="881" w:type="dxa"/>
          </w:tcPr>
          <w:p w:rsidR="00A73FF3" w:rsidRPr="00D26F12" w:rsidRDefault="00A73FF3" w:rsidP="00B14BF1">
            <w:pPr>
              <w:pStyle w:val="TableParagraph"/>
              <w:spacing w:before="121"/>
              <w:ind w:left="10"/>
              <w:jc w:val="center"/>
              <w:rPr>
                <w:lang w:val="ru-RU"/>
              </w:rPr>
            </w:pPr>
          </w:p>
        </w:tc>
        <w:tc>
          <w:tcPr>
            <w:tcW w:w="880" w:type="dxa"/>
          </w:tcPr>
          <w:p w:rsidR="00A73FF3" w:rsidRPr="00D26F12" w:rsidRDefault="00A73FF3" w:rsidP="00B14BF1">
            <w:pPr>
              <w:pStyle w:val="TableParagraph"/>
              <w:spacing w:before="12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before="1" w:line="233" w:lineRule="exact"/>
              <w:ind w:left="108"/>
              <w:rPr>
                <w:b/>
              </w:rPr>
            </w:pPr>
            <w:r w:rsidRPr="00D26F12">
              <w:rPr>
                <w:b/>
              </w:rPr>
              <w:t>Иррациональные числа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Понятие иррационального числа.</w:t>
            </w:r>
          </w:p>
        </w:tc>
        <w:tc>
          <w:tcPr>
            <w:tcW w:w="881" w:type="dxa"/>
          </w:tcPr>
          <w:p w:rsidR="00A73FF3" w:rsidRPr="00D26F12" w:rsidRDefault="00A73FF3" w:rsidP="00B14BF1">
            <w:pPr>
              <w:pStyle w:val="TableParagraph"/>
              <w:spacing w:line="234" w:lineRule="exact"/>
              <w:ind w:left="10"/>
              <w:jc w:val="cente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Распознавание иррациональных чисел.</w:t>
            </w:r>
          </w:p>
        </w:tc>
        <w:tc>
          <w:tcPr>
            <w:tcW w:w="881" w:type="dxa"/>
          </w:tcPr>
          <w:p w:rsidR="00A73FF3" w:rsidRPr="00D26F12" w:rsidRDefault="00A73FF3" w:rsidP="00B14BF1">
            <w:pPr>
              <w:pStyle w:val="TableParagraph"/>
              <w:spacing w:line="232" w:lineRule="exact"/>
              <w:ind w:left="10"/>
              <w:jc w:val="cente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Примеры доказательств в алгебре.</w:t>
            </w:r>
          </w:p>
        </w:tc>
        <w:tc>
          <w:tcPr>
            <w:tcW w:w="881" w:type="dxa"/>
          </w:tcPr>
          <w:p w:rsidR="00A73FF3" w:rsidRPr="00D26F12" w:rsidRDefault="00A73FF3" w:rsidP="00B14BF1">
            <w:pPr>
              <w:pStyle w:val="TableParagraph"/>
              <w:spacing w:line="234" w:lineRule="exact"/>
              <w:ind w:left="10"/>
              <w:jc w:val="cente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32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tabs>
                <w:tab w:val="left" w:pos="2791"/>
              </w:tabs>
              <w:spacing w:before="32"/>
              <w:ind w:left="108"/>
            </w:pPr>
            <w:r w:rsidRPr="00D26F12">
              <w:t>Иррациональность</w:t>
            </w:r>
            <w:r w:rsidRPr="00D26F12">
              <w:rPr>
                <w:spacing w:val="-2"/>
              </w:rPr>
              <w:t xml:space="preserve"> </w:t>
            </w:r>
            <w:r w:rsidRPr="00D26F12">
              <w:t>числа</w:t>
            </w:r>
            <w:r w:rsidRPr="00D26F12">
              <w:tab/>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32"/>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t>Применение в геометрии</w:t>
            </w:r>
            <w:r w:rsidRPr="00D26F12">
              <w:rPr>
                <w:i/>
              </w:rPr>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Сравнение иррациональных чисел.</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rPr>
                <w:i/>
              </w:rPr>
              <w:t>Множество действительных чисел</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val="restart"/>
          </w:tcPr>
          <w:p w:rsidR="00A73FF3" w:rsidRPr="00D26F12" w:rsidRDefault="00A73FF3" w:rsidP="00B14BF1">
            <w:pPr>
              <w:pStyle w:val="TableParagraph"/>
              <w:spacing w:line="254" w:lineRule="exact"/>
              <w:ind w:left="107" w:right="102"/>
              <w:rPr>
                <w:b/>
              </w:rPr>
            </w:pPr>
            <w:r w:rsidRPr="00D26F12">
              <w:rPr>
                <w:b/>
              </w:rPr>
              <w:t>Тождественные преобразования</w:t>
            </w:r>
          </w:p>
        </w:tc>
        <w:tc>
          <w:tcPr>
            <w:tcW w:w="5357" w:type="dxa"/>
          </w:tcPr>
          <w:p w:rsidR="00A73FF3" w:rsidRPr="00D26F12" w:rsidRDefault="00A73FF3" w:rsidP="00B14BF1">
            <w:pPr>
              <w:pStyle w:val="TableParagraph"/>
              <w:spacing w:line="234" w:lineRule="exact"/>
              <w:ind w:left="108"/>
              <w:rPr>
                <w:b/>
              </w:rPr>
            </w:pPr>
            <w:r w:rsidRPr="00D26F12">
              <w:rPr>
                <w:b/>
              </w:rPr>
              <w:t>Числовые и буквенные выражения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Выражение с переменной.</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spacing w:line="232" w:lineRule="exact"/>
              <w:ind w:left="9"/>
              <w:jc w:val="center"/>
            </w:pPr>
            <w:r w:rsidRPr="00D26F12">
              <w:t>+</w:t>
            </w:r>
          </w:p>
        </w:tc>
      </w:tr>
    </w:tbl>
    <w:p w:rsidR="00A73FF3" w:rsidRPr="00D26F12" w:rsidRDefault="00A73FF3" w:rsidP="00A73FF3">
      <w:pPr>
        <w:spacing w:line="232" w:lineRule="exact"/>
        <w:jc w:val="center"/>
        <w:sectPr w:rsidR="00A73FF3" w:rsidRPr="00D26F12">
          <w:pgSz w:w="11910" w:h="16840"/>
          <w:pgMar w:top="1040" w:right="0" w:bottom="166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pPr>
            <w:r w:rsidRPr="00D26F12">
              <w:t>Значение выражения.</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Подстановка выражений вместо переменных.</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Целые выражения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Степень с натуральным показателем и ее свойства.</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Преобразования выражений, содержащих степени с</w:t>
            </w:r>
          </w:p>
          <w:p w:rsidR="00A73FF3" w:rsidRPr="00D26F12" w:rsidRDefault="00A73FF3" w:rsidP="00B14BF1">
            <w:pPr>
              <w:pStyle w:val="TableParagraph"/>
              <w:spacing w:line="246" w:lineRule="exact"/>
              <w:ind w:left="108"/>
              <w:rPr>
                <w:lang w:val="ru-RU"/>
              </w:rPr>
            </w:pPr>
            <w:r w:rsidRPr="00D26F12">
              <w:rPr>
                <w:lang w:val="ru-RU"/>
              </w:rPr>
              <w:t>натуральным показателем.</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Одночлен, многочлен.</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lang w:val="ru-RU"/>
              </w:rPr>
            </w:pPr>
            <w:r w:rsidRPr="00D26F12">
              <w:rPr>
                <w:lang w:val="ru-RU"/>
              </w:rPr>
              <w:t>Действия с одночленами и многочленами (сложение,</w:t>
            </w:r>
          </w:p>
          <w:p w:rsidR="00A73FF3" w:rsidRPr="00D26F12" w:rsidRDefault="00A73FF3" w:rsidP="00B14BF1">
            <w:pPr>
              <w:pStyle w:val="TableParagraph"/>
              <w:spacing w:line="243" w:lineRule="exact"/>
              <w:ind w:left="108"/>
            </w:pPr>
            <w:r w:rsidRPr="00D26F12">
              <w:t>вычитание, умножение).</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lang w:val="ru-RU"/>
              </w:rPr>
            </w:pPr>
            <w:r w:rsidRPr="00D26F12">
              <w:rPr>
                <w:lang w:val="ru-RU"/>
              </w:rPr>
              <w:t>Формулы сокращенного умножения: разность</w:t>
            </w:r>
          </w:p>
          <w:p w:rsidR="00A73FF3" w:rsidRPr="00D26F12" w:rsidRDefault="00A73FF3" w:rsidP="00B14BF1">
            <w:pPr>
              <w:pStyle w:val="TableParagraph"/>
              <w:spacing w:line="243" w:lineRule="exact"/>
              <w:ind w:left="108"/>
              <w:rPr>
                <w:lang w:val="ru-RU"/>
              </w:rPr>
            </w:pPr>
            <w:r w:rsidRPr="00D26F12">
              <w:rPr>
                <w:lang w:val="ru-RU"/>
              </w:rPr>
              <w:t>квадратов, квадрат суммы и разности.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Разложение многочлена на множители: вынесение</w:t>
            </w:r>
          </w:p>
          <w:p w:rsidR="00A73FF3" w:rsidRPr="00D26F12" w:rsidRDefault="00A73FF3" w:rsidP="00B14BF1">
            <w:pPr>
              <w:pStyle w:val="TableParagraph"/>
              <w:spacing w:before="5" w:line="252" w:lineRule="exact"/>
              <w:ind w:left="108" w:right="797"/>
              <w:rPr>
                <w:lang w:val="ru-RU"/>
              </w:rPr>
            </w:pPr>
            <w:r w:rsidRPr="00D26F12">
              <w:rPr>
                <w:lang w:val="ru-RU"/>
              </w:rPr>
              <w:t xml:space="preserve">общего множителя за скобки, </w:t>
            </w:r>
            <w:r w:rsidRPr="00D26F12">
              <w:rPr>
                <w:i/>
                <w:lang w:val="ru-RU"/>
              </w:rPr>
              <w:t>группировка, применение формул сокращенного умножения</w:t>
            </w:r>
            <w:r w:rsidRPr="00D26F12">
              <w:rPr>
                <w:lang w:val="ru-RU"/>
              </w:rPr>
              <w:t>.</w:t>
            </w:r>
          </w:p>
        </w:tc>
        <w:tc>
          <w:tcPr>
            <w:tcW w:w="881"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Квадратный трѐхчлен, разложение квадратного</w:t>
            </w:r>
          </w:p>
          <w:p w:rsidR="00A73FF3" w:rsidRPr="00D26F12" w:rsidRDefault="00A73FF3" w:rsidP="00B14BF1">
            <w:pPr>
              <w:pStyle w:val="TableParagraph"/>
              <w:spacing w:line="246" w:lineRule="exact"/>
              <w:ind w:left="108"/>
              <w:rPr>
                <w:i/>
                <w:lang w:val="ru-RU"/>
              </w:rPr>
            </w:pPr>
            <w:r w:rsidRPr="00D26F12">
              <w:rPr>
                <w:i/>
                <w:lang w:val="ru-RU"/>
              </w:rPr>
              <w:t>трехчлена на множители.</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6"/>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Дробно-рациональные выражения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Степень с целым показателем.</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Преобразование дробно-линейных выражений:</w:t>
            </w:r>
          </w:p>
          <w:p w:rsidR="00A73FF3" w:rsidRPr="00D26F12" w:rsidRDefault="00A73FF3" w:rsidP="00B14BF1">
            <w:pPr>
              <w:pStyle w:val="TableParagraph"/>
              <w:spacing w:line="246" w:lineRule="exact"/>
              <w:ind w:left="108"/>
              <w:rPr>
                <w:lang w:val="ru-RU"/>
              </w:rPr>
            </w:pPr>
            <w:r w:rsidRPr="00D26F12">
              <w:rPr>
                <w:lang w:val="ru-RU"/>
              </w:rPr>
              <w:t>сложение, умножение, деление.</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Алгебраическая дробь.</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i/>
                <w:lang w:val="ru-RU"/>
              </w:rPr>
            </w:pPr>
            <w:r w:rsidRPr="00D26F12">
              <w:rPr>
                <w:i/>
                <w:lang w:val="ru-RU"/>
              </w:rPr>
              <w:t>Допустимые значения переменных в дробно-</w:t>
            </w:r>
          </w:p>
          <w:p w:rsidR="00A73FF3" w:rsidRPr="00D26F12" w:rsidRDefault="00A73FF3" w:rsidP="00B14BF1">
            <w:pPr>
              <w:pStyle w:val="TableParagraph"/>
              <w:spacing w:line="243" w:lineRule="exact"/>
              <w:ind w:left="108"/>
            </w:pPr>
            <w:r w:rsidRPr="00D26F12">
              <w:rPr>
                <w:i/>
              </w:rPr>
              <w:t>рациональных выражениях</w:t>
            </w:r>
            <w:r w:rsidRPr="00D26F12">
              <w:t>.</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Сокращение алгебраических дробей.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Приведение алгебраических дробей к общему</w:t>
            </w:r>
          </w:p>
          <w:p w:rsidR="00A73FF3" w:rsidRPr="00D26F12" w:rsidRDefault="00A73FF3" w:rsidP="00B14BF1">
            <w:pPr>
              <w:pStyle w:val="TableParagraph"/>
              <w:spacing w:before="1" w:line="244" w:lineRule="exact"/>
              <w:ind w:left="108"/>
              <w:rPr>
                <w:i/>
                <w:lang w:val="ru-RU"/>
              </w:rPr>
            </w:pPr>
            <w:r w:rsidRPr="00D26F12">
              <w:rPr>
                <w:i/>
                <w:lang w:val="ru-RU"/>
              </w:rPr>
              <w:t>знаменателю.</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Действия с алгебраическими дробями: сложение,</w:t>
            </w:r>
          </w:p>
          <w:p w:rsidR="00A73FF3" w:rsidRPr="00D26F12" w:rsidRDefault="00A73FF3" w:rsidP="00B14BF1">
            <w:pPr>
              <w:pStyle w:val="TableParagraph"/>
              <w:spacing w:before="5" w:line="252" w:lineRule="exact"/>
              <w:ind w:left="108" w:right="887"/>
              <w:rPr>
                <w:i/>
                <w:lang w:val="ru-RU"/>
              </w:rPr>
            </w:pPr>
            <w:r w:rsidRPr="00D26F12">
              <w:rPr>
                <w:i/>
                <w:lang w:val="ru-RU"/>
              </w:rPr>
              <w:t>вычитание, умножение, деление, возведение в степень.</w:t>
            </w:r>
          </w:p>
        </w:tc>
        <w:tc>
          <w:tcPr>
            <w:tcW w:w="881" w:type="dxa"/>
          </w:tcPr>
          <w:p w:rsidR="00A73FF3" w:rsidRPr="00D26F12" w:rsidRDefault="00A73FF3" w:rsidP="00B14BF1">
            <w:pPr>
              <w:pStyle w:val="TableParagraph"/>
              <w:spacing w:before="1"/>
              <w:rPr>
                <w:sz w:val="21"/>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Преобразование выражений, содержащих знак</w:t>
            </w:r>
          </w:p>
          <w:p w:rsidR="00A73FF3" w:rsidRPr="00D26F12" w:rsidRDefault="00A73FF3" w:rsidP="00B14BF1">
            <w:pPr>
              <w:pStyle w:val="TableParagraph"/>
              <w:spacing w:before="1" w:line="244" w:lineRule="exact"/>
              <w:ind w:left="108"/>
              <w:rPr>
                <w:i/>
                <w:lang w:val="ru-RU"/>
              </w:rPr>
            </w:pPr>
            <w:r w:rsidRPr="00D26F12">
              <w:rPr>
                <w:i/>
                <w:lang w:val="ru-RU"/>
              </w:rPr>
              <w:t>модуля.</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Квадратные корни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Арифметический квадратный корень.</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99"/>
              <w:rPr>
                <w:lang w:val="ru-RU"/>
              </w:rPr>
            </w:pPr>
            <w:r w:rsidRPr="00D26F12">
              <w:rPr>
                <w:lang w:val="ru-RU"/>
              </w:rPr>
              <w:t>Преобразование выражений, содержащих квадратные корни: умножение, деление, вынесение множителя</w:t>
            </w:r>
            <w:r w:rsidRPr="00D26F12">
              <w:rPr>
                <w:spacing w:val="-14"/>
                <w:lang w:val="ru-RU"/>
              </w:rPr>
              <w:t xml:space="preserve"> </w:t>
            </w:r>
            <w:r w:rsidRPr="00D26F12">
              <w:rPr>
                <w:lang w:val="ru-RU"/>
              </w:rPr>
              <w:t>из-</w:t>
            </w:r>
          </w:p>
          <w:p w:rsidR="00A73FF3" w:rsidRPr="00D26F12" w:rsidRDefault="00A73FF3" w:rsidP="00B14BF1">
            <w:pPr>
              <w:pStyle w:val="TableParagraph"/>
              <w:spacing w:line="244" w:lineRule="exact"/>
              <w:ind w:left="108"/>
              <w:rPr>
                <w:lang w:val="ru-RU"/>
              </w:rPr>
            </w:pPr>
            <w:r w:rsidRPr="00D26F12">
              <w:rPr>
                <w:lang w:val="ru-RU"/>
              </w:rPr>
              <w:t xml:space="preserve">под знака корня, </w:t>
            </w:r>
            <w:r w:rsidRPr="00D26F12">
              <w:rPr>
                <w:i/>
                <w:lang w:val="ru-RU"/>
              </w:rPr>
              <w:t>внесение множителя под знак</w:t>
            </w:r>
            <w:r w:rsidRPr="00D26F12">
              <w:rPr>
                <w:i/>
                <w:spacing w:val="-14"/>
                <w:lang w:val="ru-RU"/>
              </w:rPr>
              <w:t xml:space="preserve"> </w:t>
            </w:r>
            <w:r w:rsidRPr="00D26F12">
              <w:rPr>
                <w:i/>
                <w:lang w:val="ru-RU"/>
              </w:rPr>
              <w:t>корня</w:t>
            </w:r>
            <w:r w:rsidRPr="00D26F12">
              <w:rPr>
                <w:lang w:val="ru-RU"/>
              </w:rPr>
              <w:t>.</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val="restart"/>
          </w:tcPr>
          <w:p w:rsidR="00A73FF3" w:rsidRPr="00D26F12" w:rsidRDefault="00A73FF3" w:rsidP="00B14BF1">
            <w:pPr>
              <w:pStyle w:val="TableParagraph"/>
              <w:ind w:left="107" w:right="409"/>
              <w:rPr>
                <w:b/>
              </w:rPr>
            </w:pPr>
            <w:r w:rsidRPr="00D26F12">
              <w:rPr>
                <w:b/>
              </w:rPr>
              <w:t>Уравнения и неравенства</w:t>
            </w:r>
          </w:p>
        </w:tc>
        <w:tc>
          <w:tcPr>
            <w:tcW w:w="5357" w:type="dxa"/>
          </w:tcPr>
          <w:p w:rsidR="00A73FF3" w:rsidRPr="00D26F12" w:rsidRDefault="00A73FF3" w:rsidP="00B14BF1">
            <w:pPr>
              <w:pStyle w:val="TableParagraph"/>
              <w:spacing w:line="232" w:lineRule="exact"/>
              <w:ind w:left="108"/>
              <w:rPr>
                <w:b/>
              </w:rPr>
            </w:pPr>
            <w:r w:rsidRPr="00D26F12">
              <w:rPr>
                <w:b/>
              </w:rPr>
              <w:t>Равенства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Числовое равенство.</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Свойства числовых равенств.</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Равенство с переменной.</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Понятие уравнения и корня уравнения.</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Представление о равносильности уравнений.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Область определения уравнения (область</w:t>
            </w:r>
          </w:p>
          <w:p w:rsidR="00A73FF3" w:rsidRPr="00D26F12" w:rsidRDefault="00A73FF3" w:rsidP="00B14BF1">
            <w:pPr>
              <w:pStyle w:val="TableParagraph"/>
              <w:spacing w:line="246" w:lineRule="exact"/>
              <w:ind w:left="108"/>
              <w:rPr>
                <w:i/>
                <w:lang w:val="ru-RU"/>
              </w:rPr>
            </w:pPr>
            <w:r w:rsidRPr="00D26F12">
              <w:rPr>
                <w:i/>
                <w:lang w:val="ru-RU"/>
              </w:rPr>
              <w:t>допустимых значений переменной).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lang w:val="ru-RU"/>
              </w:rPr>
            </w:pPr>
            <w:r w:rsidRPr="00D26F12">
              <w:rPr>
                <w:b/>
                <w:lang w:val="ru-RU"/>
              </w:rPr>
              <w:t>Линейное уравнение и его корни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34" w:lineRule="exact"/>
              <w:ind w:left="108"/>
            </w:pPr>
            <w:r w:rsidRPr="00D26F12">
              <w:t>Решение линейных уравнений.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Линейное уравнение с параметром.</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Количество корней линейного уравнения.</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lang w:val="ru-RU"/>
              </w:rPr>
            </w:pPr>
            <w:r w:rsidRPr="00D26F12">
              <w:rPr>
                <w:i/>
                <w:lang w:val="ru-RU"/>
              </w:rPr>
              <w:t>Решение линейных уравнений с параметром.</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lang w:val="ru-RU"/>
              </w:rPr>
            </w:pPr>
            <w:r w:rsidRPr="00D26F12">
              <w:rPr>
                <w:b/>
                <w:lang w:val="ru-RU"/>
              </w:rPr>
              <w:t>Квадратное уравнение и его корни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34" w:lineRule="exact"/>
              <w:ind w:left="108"/>
            </w:pPr>
            <w:r w:rsidRPr="00D26F12">
              <w:t>Квадратные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Неполные квадратные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pPr>
            <w:r w:rsidRPr="00D26F12">
              <w:t>Дискриминант квадратного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Формула корней квадратного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i/>
                <w:lang w:val="ru-RU"/>
              </w:rPr>
              <w:t>Теорема Виета. Теорема, обратная теореме Виета.</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101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89"/>
              <w:rPr>
                <w:i/>
                <w:lang w:val="ru-RU"/>
              </w:rPr>
            </w:pPr>
            <w:r w:rsidRPr="00D26F12">
              <w:rPr>
                <w:lang w:val="ru-RU"/>
              </w:rPr>
              <w:t>Решение квадратных уравнений: использование формулы для нахождения корней</w:t>
            </w:r>
            <w:r w:rsidRPr="00D26F12">
              <w:rPr>
                <w:i/>
                <w:lang w:val="ru-RU"/>
              </w:rPr>
              <w:t>, графический метод решения, разложение на множители, подбор корней с</w:t>
            </w:r>
          </w:p>
          <w:p w:rsidR="00A73FF3" w:rsidRPr="00D26F12" w:rsidRDefault="00A73FF3" w:rsidP="00B14BF1">
            <w:pPr>
              <w:pStyle w:val="TableParagraph"/>
              <w:spacing w:line="244" w:lineRule="exact"/>
              <w:ind w:left="108"/>
            </w:pPr>
            <w:r w:rsidRPr="00D26F12">
              <w:rPr>
                <w:i/>
              </w:rPr>
              <w:t>использованием теоремы Виета</w:t>
            </w:r>
            <w:r w:rsidRPr="00D26F12">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
              <w:rPr>
                <w:sz w:val="32"/>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Количество корней квадратного уравнения в</w:t>
            </w:r>
          </w:p>
          <w:p w:rsidR="00A73FF3" w:rsidRPr="00D26F12" w:rsidRDefault="00A73FF3" w:rsidP="00B14BF1">
            <w:pPr>
              <w:pStyle w:val="TableParagraph"/>
              <w:spacing w:before="1" w:line="244" w:lineRule="exact"/>
              <w:ind w:left="108"/>
              <w:rPr>
                <w:i/>
                <w:lang w:val="ru-RU"/>
              </w:rPr>
            </w:pPr>
            <w:r w:rsidRPr="00D26F12">
              <w:rPr>
                <w:i/>
                <w:lang w:val="ru-RU"/>
              </w:rPr>
              <w:t>зависимости от его дискриминанта.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Биквадратные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i/>
                <w:lang w:val="ru-RU"/>
              </w:rPr>
              <w:t>Уравнения, сводимые к линейным и квадратным.</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Квадратные уравнения с параметром.</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Дробно-рациональные уравнения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Решение простейших дробно-линейных уравнений.</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Решение дробно-рациональных уравнений.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312"/>
              <w:rPr>
                <w:i/>
                <w:lang w:val="ru-RU"/>
              </w:rPr>
            </w:pPr>
            <w:r w:rsidRPr="00D26F12">
              <w:rPr>
                <w:i/>
                <w:lang w:val="ru-RU"/>
              </w:rPr>
              <w:t>Методы решения уравнений: методы равносильных преобразований, метод замены переменной,</w:t>
            </w:r>
          </w:p>
          <w:p w:rsidR="00A73FF3" w:rsidRPr="00D26F12" w:rsidRDefault="00A73FF3" w:rsidP="00B14BF1">
            <w:pPr>
              <w:pStyle w:val="TableParagraph"/>
              <w:spacing w:line="244" w:lineRule="exact"/>
              <w:ind w:left="108"/>
              <w:rPr>
                <w:i/>
              </w:rPr>
            </w:pPr>
            <w:r w:rsidRPr="00D26F12">
              <w:rPr>
                <w:i/>
              </w:rPr>
              <w:t>графический метод.</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rPr>
                <w:sz w:val="21"/>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Использование свойств функций при решении</w:t>
            </w:r>
          </w:p>
          <w:p w:rsidR="00A73FF3" w:rsidRPr="00D26F12" w:rsidRDefault="00A73FF3" w:rsidP="00B14BF1">
            <w:pPr>
              <w:pStyle w:val="TableParagraph"/>
              <w:spacing w:line="246" w:lineRule="exact"/>
              <w:ind w:left="108"/>
              <w:rPr>
                <w:i/>
                <w:lang w:val="ru-RU"/>
              </w:rPr>
            </w:pPr>
            <w:r w:rsidRPr="00D26F12">
              <w:rPr>
                <w:i/>
                <w:lang w:val="ru-RU"/>
              </w:rPr>
              <w:t>уравнений.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61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rPr>
            </w:pPr>
            <w:r w:rsidRPr="00D26F12">
              <w:rPr>
                <w:i/>
              </w:rPr>
              <w:t>Простейшие иррациональные уравнения</w:t>
            </w:r>
          </w:p>
          <w:p w:rsidR="00A73FF3" w:rsidRPr="00D26F12" w:rsidRDefault="00A73FF3" w:rsidP="00B14BF1">
            <w:pPr>
              <w:pStyle w:val="TableParagraph"/>
              <w:spacing w:before="4" w:line="346" w:lineRule="exact"/>
              <w:ind w:left="108"/>
              <w:rPr>
                <w:i/>
              </w:rPr>
            </w:pPr>
            <w:r w:rsidRPr="00D26F12">
              <w:rPr>
                <w:i/>
                <w:spacing w:val="-1"/>
              </w:rPr>
              <w:t>вида</w:t>
            </w:r>
            <w:r w:rsidRPr="00D26F12">
              <w:rPr>
                <w:i/>
                <w:spacing w:val="-55"/>
              </w:rPr>
              <w:t xml:space="preserve"> </w:t>
            </w:r>
            <w:r w:rsidRPr="00D26F12">
              <w:rPr>
                <w:i/>
                <w:noProof/>
                <w:spacing w:val="-3"/>
                <w:position w:val="-11"/>
                <w:lang w:bidi="ar-SA"/>
              </w:rPr>
              <w:drawing>
                <wp:inline distT="0" distB="0" distL="0" distR="0">
                  <wp:extent cx="638809" cy="228600"/>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2" cstate="print"/>
                          <a:stretch>
                            <a:fillRect/>
                          </a:stretch>
                        </pic:blipFill>
                        <pic:spPr>
                          <a:xfrm>
                            <a:off x="0" y="0"/>
                            <a:ext cx="638809" cy="228600"/>
                          </a:xfrm>
                          <a:prstGeom prst="rect">
                            <a:avLst/>
                          </a:prstGeom>
                        </pic:spPr>
                      </pic:pic>
                    </a:graphicData>
                  </a:graphic>
                </wp:inline>
              </w:drawing>
            </w:r>
            <w:r w:rsidRPr="00D26F12">
              <w:rPr>
                <w:i/>
              </w:rPr>
              <w:t xml:space="preserve">, </w:t>
            </w:r>
            <w:r w:rsidRPr="00D26F12">
              <w:rPr>
                <w:i/>
                <w:noProof/>
                <w:spacing w:val="-1"/>
                <w:position w:val="-11"/>
                <w:lang w:bidi="ar-SA"/>
              </w:rPr>
              <w:drawing>
                <wp:inline distT="0" distB="0" distL="0" distR="0">
                  <wp:extent cx="943609" cy="228600"/>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33" cstate="print"/>
                          <a:stretch>
                            <a:fillRect/>
                          </a:stretch>
                        </pic:blipFill>
                        <pic:spPr>
                          <a:xfrm>
                            <a:off x="0" y="0"/>
                            <a:ext cx="943609" cy="228600"/>
                          </a:xfrm>
                          <a:prstGeom prst="rect">
                            <a:avLst/>
                          </a:prstGeom>
                        </pic:spPr>
                      </pic:pic>
                    </a:graphicData>
                  </a:graphic>
                </wp:inline>
              </w:drawing>
            </w:r>
            <w:r w:rsidRPr="00D26F12">
              <w:rPr>
                <w:i/>
              </w:rPr>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68"/>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30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tabs>
                <w:tab w:val="left" w:pos="2297"/>
              </w:tabs>
              <w:ind w:left="108"/>
            </w:pPr>
            <w:r w:rsidRPr="00D26F12">
              <w:rPr>
                <w:i/>
              </w:rPr>
              <w:t>Уравнения</w:t>
            </w:r>
            <w:r w:rsidRPr="00D26F12">
              <w:rPr>
                <w:i/>
                <w:spacing w:val="-1"/>
              </w:rPr>
              <w:t xml:space="preserve"> </w:t>
            </w:r>
            <w:r w:rsidRPr="00D26F12">
              <w:rPr>
                <w:i/>
              </w:rPr>
              <w:t>вида</w:t>
            </w:r>
            <w:r w:rsidRPr="00D26F12">
              <w:rPr>
                <w:i/>
              </w:rPr>
              <w:tab/>
            </w:r>
            <w:r w:rsidRPr="00D26F12">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2"/>
              <w:ind w:left="10"/>
              <w:jc w:val="center"/>
            </w:pPr>
            <w:r w:rsidRPr="00D26F12">
              <w:t>+</w:t>
            </w:r>
          </w:p>
        </w:tc>
        <w:tc>
          <w:tcPr>
            <w:tcW w:w="878" w:type="dxa"/>
          </w:tcPr>
          <w:p w:rsidR="00A73FF3" w:rsidRPr="00D26F12" w:rsidRDefault="00A73FF3" w:rsidP="00B14BF1">
            <w:pPr>
              <w:pStyle w:val="TableParagraph"/>
              <w:spacing w:before="12"/>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Уравнения в целых числах.</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Системы уравнений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Уравнение с двумя переменными.</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Линейное уравнение с двумя переменными.</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Прямая как графическая интерпретация линейного</w:t>
            </w:r>
          </w:p>
          <w:p w:rsidR="00A73FF3" w:rsidRPr="00D26F12" w:rsidRDefault="00A73FF3" w:rsidP="00B14BF1">
            <w:pPr>
              <w:pStyle w:val="TableParagraph"/>
              <w:spacing w:line="246" w:lineRule="exact"/>
              <w:ind w:left="108"/>
              <w:rPr>
                <w:i/>
                <w:lang w:val="ru-RU"/>
              </w:rPr>
            </w:pPr>
            <w:r w:rsidRPr="00D26F12">
              <w:rPr>
                <w:i/>
                <w:lang w:val="ru-RU"/>
              </w:rPr>
              <w:t>уравнения с двумя переменными.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Понятие системы уравнений.</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Решение системы уравнений.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Методы решения систем линейных уравнений с двумя</w:t>
            </w:r>
          </w:p>
          <w:p w:rsidR="00A73FF3" w:rsidRPr="00D26F12" w:rsidRDefault="00A73FF3" w:rsidP="00B14BF1">
            <w:pPr>
              <w:pStyle w:val="TableParagraph"/>
              <w:spacing w:before="5" w:line="252" w:lineRule="exact"/>
              <w:ind w:left="108" w:right="168"/>
              <w:rPr>
                <w:lang w:val="ru-RU"/>
              </w:rPr>
            </w:pPr>
            <w:r w:rsidRPr="00D26F12">
              <w:rPr>
                <w:lang w:val="ru-RU"/>
              </w:rPr>
              <w:t xml:space="preserve">переменными: </w:t>
            </w:r>
            <w:r w:rsidRPr="00D26F12">
              <w:rPr>
                <w:i/>
                <w:lang w:val="ru-RU"/>
              </w:rPr>
              <w:t>графический метод</w:t>
            </w:r>
            <w:r w:rsidRPr="00D26F12">
              <w:rPr>
                <w:lang w:val="ru-RU"/>
              </w:rPr>
              <w:t xml:space="preserve">, </w:t>
            </w:r>
            <w:r w:rsidRPr="00D26F12">
              <w:rPr>
                <w:i/>
                <w:lang w:val="ru-RU"/>
              </w:rPr>
              <w:t>метод сложения</w:t>
            </w:r>
            <w:r w:rsidRPr="00D26F12">
              <w:rPr>
                <w:lang w:val="ru-RU"/>
              </w:rPr>
              <w:t>, метод подстановки.</w:t>
            </w:r>
          </w:p>
        </w:tc>
        <w:tc>
          <w:tcPr>
            <w:tcW w:w="881"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i/>
                <w:lang w:val="ru-RU"/>
              </w:rPr>
              <w:t>Системы линейных уравнений с параметром</w:t>
            </w:r>
            <w:r w:rsidRPr="00D26F12">
              <w:rPr>
                <w:lang w:val="ru-RU"/>
              </w:rPr>
              <w:t>.</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Неравенства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Числовые неравенства.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Свойства числовых неравенств.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Проверка справедливости неравенств при заданных</w:t>
            </w:r>
          </w:p>
          <w:p w:rsidR="00A73FF3" w:rsidRPr="00D26F12" w:rsidRDefault="00A73FF3" w:rsidP="00B14BF1">
            <w:pPr>
              <w:pStyle w:val="TableParagraph"/>
              <w:spacing w:line="246" w:lineRule="exact"/>
              <w:ind w:left="108"/>
              <w:rPr>
                <w:lang w:val="ru-RU"/>
              </w:rPr>
            </w:pPr>
            <w:r w:rsidRPr="00D26F12">
              <w:rPr>
                <w:lang w:val="ru-RU"/>
              </w:rPr>
              <w:t>значениях переменных.</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6"/>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Неравенство с переменной.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Строгие и нестрогие неравенства.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Область определения неравенства (область</w:t>
            </w:r>
          </w:p>
          <w:p w:rsidR="00A73FF3" w:rsidRPr="00D26F12" w:rsidRDefault="00A73FF3" w:rsidP="00B14BF1">
            <w:pPr>
              <w:pStyle w:val="TableParagraph"/>
              <w:spacing w:line="246" w:lineRule="exact"/>
              <w:ind w:left="108"/>
              <w:rPr>
                <w:i/>
                <w:lang w:val="ru-RU"/>
              </w:rPr>
            </w:pPr>
            <w:r w:rsidRPr="00D26F12">
              <w:rPr>
                <w:i/>
                <w:lang w:val="ru-RU"/>
              </w:rPr>
              <w:t>допустимых значений переменной).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Решение линейных неравенств.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i/>
                <w:lang w:val="ru-RU"/>
              </w:rPr>
              <w:t>Квадратное неравенство и его решения</w:t>
            </w:r>
            <w:r w:rsidRPr="00D26F12">
              <w:rPr>
                <w:lang w:val="ru-RU"/>
              </w:rPr>
              <w:t>.</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Решение квадратных неравенств: использование</w:t>
            </w:r>
          </w:p>
          <w:p w:rsidR="00A73FF3" w:rsidRPr="00D26F12" w:rsidRDefault="00A73FF3" w:rsidP="00B14BF1">
            <w:pPr>
              <w:pStyle w:val="TableParagraph"/>
              <w:spacing w:before="5" w:line="252" w:lineRule="exact"/>
              <w:ind w:left="108" w:right="472"/>
              <w:rPr>
                <w:i/>
                <w:lang w:val="ru-RU"/>
              </w:rPr>
            </w:pPr>
            <w:r w:rsidRPr="00D26F12">
              <w:rPr>
                <w:i/>
                <w:lang w:val="ru-RU"/>
              </w:rPr>
              <w:t>свойств и графика квадратичной функции, метод интервалов.</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Запись решения квадратного неравенства.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Решение целых и дробно-рациональных неравенств</w:t>
            </w:r>
          </w:p>
          <w:p w:rsidR="00A73FF3" w:rsidRPr="00D26F12" w:rsidRDefault="00A73FF3" w:rsidP="00B14BF1">
            <w:pPr>
              <w:pStyle w:val="TableParagraph"/>
              <w:spacing w:line="246" w:lineRule="exact"/>
              <w:ind w:left="108"/>
              <w:rPr>
                <w:i/>
              </w:rPr>
            </w:pPr>
            <w:r w:rsidRPr="00D26F12">
              <w:rPr>
                <w:i/>
              </w:rPr>
              <w:t>методом интервалов.</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Системы неравенств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rPr>
                <w:lang w:val="ru-RU"/>
              </w:rPr>
            </w:pPr>
            <w:r w:rsidRPr="00D26F12">
              <w:rPr>
                <w:lang w:val="ru-RU"/>
              </w:rPr>
              <w:t>Системы неравенств с одной переменной.</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Решение систем неравенств с одной переменной:</w:t>
            </w:r>
          </w:p>
          <w:p w:rsidR="00A73FF3" w:rsidRPr="00D26F12" w:rsidRDefault="00A73FF3" w:rsidP="00B14BF1">
            <w:pPr>
              <w:pStyle w:val="TableParagraph"/>
              <w:spacing w:before="2" w:line="244" w:lineRule="exact"/>
              <w:ind w:left="108"/>
              <w:rPr>
                <w:i/>
              </w:rPr>
            </w:pPr>
            <w:r w:rsidRPr="00D26F12">
              <w:t xml:space="preserve">линейных, </w:t>
            </w:r>
            <w:r w:rsidRPr="00D26F12">
              <w:rPr>
                <w:i/>
              </w:rPr>
              <w:t>квадратных.</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Изображение решения системы неравенств на</w:t>
            </w:r>
          </w:p>
          <w:p w:rsidR="00A73FF3" w:rsidRPr="00D26F12" w:rsidRDefault="00A73FF3" w:rsidP="00B14BF1">
            <w:pPr>
              <w:pStyle w:val="TableParagraph"/>
              <w:spacing w:before="1" w:line="244" w:lineRule="exact"/>
              <w:ind w:left="108"/>
              <w:rPr>
                <w:lang w:val="ru-RU"/>
              </w:rPr>
            </w:pPr>
            <w:r w:rsidRPr="00D26F12">
              <w:rPr>
                <w:lang w:val="ru-RU"/>
              </w:rPr>
              <w:t>числовой прямой.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Запись решения системы неравенств.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val="restart"/>
          </w:tcPr>
          <w:p w:rsidR="00A73FF3" w:rsidRPr="00D26F12" w:rsidRDefault="00A73FF3" w:rsidP="00B14BF1">
            <w:pPr>
              <w:pStyle w:val="TableParagraph"/>
              <w:spacing w:line="246" w:lineRule="exact"/>
              <w:ind w:left="107"/>
              <w:rPr>
                <w:b/>
              </w:rPr>
            </w:pPr>
            <w:r w:rsidRPr="00D26F12">
              <w:rPr>
                <w:b/>
              </w:rPr>
              <w:t>Функции</w:t>
            </w:r>
          </w:p>
        </w:tc>
        <w:tc>
          <w:tcPr>
            <w:tcW w:w="5357" w:type="dxa"/>
          </w:tcPr>
          <w:p w:rsidR="00A73FF3" w:rsidRPr="00D26F12" w:rsidRDefault="00A73FF3" w:rsidP="00B14BF1">
            <w:pPr>
              <w:pStyle w:val="TableParagraph"/>
              <w:spacing w:line="232" w:lineRule="exact"/>
              <w:ind w:left="108"/>
              <w:rPr>
                <w:b/>
              </w:rPr>
            </w:pPr>
            <w:r w:rsidRPr="00D26F12">
              <w:rPr>
                <w:b/>
              </w:rPr>
              <w:t>Понятие функции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Декартовы координаты на плоскости.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Формирование представлений о метапредметном</w:t>
            </w:r>
          </w:p>
          <w:p w:rsidR="00A73FF3" w:rsidRPr="00D26F12" w:rsidRDefault="00A73FF3" w:rsidP="00B14BF1">
            <w:pPr>
              <w:pStyle w:val="TableParagraph"/>
              <w:spacing w:line="246" w:lineRule="exact"/>
              <w:ind w:left="108"/>
              <w:rPr>
                <w:lang w:val="ru-RU"/>
              </w:rPr>
            </w:pPr>
            <w:r w:rsidRPr="00D26F12">
              <w:rPr>
                <w:lang w:val="ru-RU"/>
              </w:rPr>
              <w:t>понятии «координаты».</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Способы задания функций: аналитический,</w:t>
            </w:r>
          </w:p>
          <w:p w:rsidR="00A73FF3" w:rsidRPr="00D26F12" w:rsidRDefault="00A73FF3" w:rsidP="00B14BF1">
            <w:pPr>
              <w:pStyle w:val="TableParagraph"/>
              <w:spacing w:line="246" w:lineRule="exact"/>
              <w:ind w:left="108"/>
              <w:rPr>
                <w:lang w:val="ru-RU"/>
              </w:rPr>
            </w:pPr>
            <w:r w:rsidRPr="00D26F12">
              <w:rPr>
                <w:lang w:val="ru-RU"/>
              </w:rPr>
              <w:t>графический, табличный.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График функции.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Примеры функций, получаемых в процессе</w:t>
            </w:r>
          </w:p>
          <w:p w:rsidR="00A73FF3" w:rsidRPr="00D26F12" w:rsidRDefault="00A73FF3" w:rsidP="00B14BF1">
            <w:pPr>
              <w:pStyle w:val="TableParagraph"/>
              <w:spacing w:before="6" w:line="252" w:lineRule="exact"/>
              <w:ind w:left="108" w:right="739"/>
              <w:rPr>
                <w:lang w:val="ru-RU"/>
              </w:rPr>
            </w:pPr>
            <w:r w:rsidRPr="00D26F12">
              <w:rPr>
                <w:lang w:val="ru-RU"/>
              </w:rPr>
              <w:t>исследования различных реальных процессов и решения задач.</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
              <w:rPr>
                <w:sz w:val="21"/>
                <w:lang w:val="ru-RU"/>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Значение функции в точке.</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101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242"/>
              <w:rPr>
                <w:lang w:val="ru-RU"/>
              </w:rPr>
            </w:pPr>
            <w:r w:rsidRPr="00D26F12">
              <w:rPr>
                <w:lang w:val="ru-RU"/>
              </w:rPr>
              <w:t>Свойства функций: область определения, множество значений, нули, промежутки знакопостоянства</w:t>
            </w:r>
            <w:r w:rsidRPr="00D26F12">
              <w:rPr>
                <w:i/>
                <w:lang w:val="ru-RU"/>
              </w:rPr>
              <w:t xml:space="preserve">, четность/нечетность, </w:t>
            </w:r>
            <w:r w:rsidRPr="00D26F12">
              <w:rPr>
                <w:lang w:val="ru-RU"/>
              </w:rPr>
              <w:t>промежутки возрастания и</w:t>
            </w:r>
          </w:p>
          <w:p w:rsidR="00A73FF3" w:rsidRPr="00D26F12" w:rsidRDefault="00A73FF3" w:rsidP="00B14BF1">
            <w:pPr>
              <w:pStyle w:val="TableParagraph"/>
              <w:spacing w:line="244" w:lineRule="exact"/>
              <w:ind w:left="108"/>
              <w:rPr>
                <w:lang w:val="ru-RU"/>
              </w:rPr>
            </w:pPr>
            <w:r w:rsidRPr="00D26F12">
              <w:rPr>
                <w:lang w:val="ru-RU"/>
              </w:rPr>
              <w:t>убывания, наибольшее и наименьшее значения.</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
              <w:rPr>
                <w:sz w:val="32"/>
                <w:lang w:val="ru-RU"/>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spacing w:before="1"/>
              <w:rPr>
                <w:sz w:val="32"/>
              </w:rPr>
            </w:pPr>
          </w:p>
          <w:p w:rsidR="00A73FF3" w:rsidRPr="00D26F12" w:rsidRDefault="00A73FF3" w:rsidP="00B14BF1">
            <w:pPr>
              <w:pStyle w:val="TableParagraph"/>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Исследование функции по ее графику.</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Представление об асимптотах.</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Непрерывность функции.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Кусочно заданные функции.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Линейная функция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Свойства и график линейной функции.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Угловой коэффициент прямой.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Расположение графика линейной функции в</w:t>
            </w:r>
          </w:p>
          <w:p w:rsidR="00A73FF3" w:rsidRPr="00D26F12" w:rsidRDefault="00A73FF3" w:rsidP="00B14BF1">
            <w:pPr>
              <w:pStyle w:val="TableParagraph"/>
              <w:spacing w:before="5" w:line="252" w:lineRule="exact"/>
              <w:ind w:left="108" w:right="1049"/>
              <w:rPr>
                <w:lang w:val="ru-RU"/>
              </w:rPr>
            </w:pPr>
            <w:r w:rsidRPr="00D26F12">
              <w:rPr>
                <w:lang w:val="ru-RU"/>
              </w:rPr>
              <w:t>зависимости от ее углового коэффициента и свободного члена.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126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365"/>
              <w:jc w:val="both"/>
              <w:rPr>
                <w:i/>
                <w:lang w:val="ru-RU"/>
              </w:rPr>
            </w:pPr>
            <w:r w:rsidRPr="00D26F12">
              <w:rPr>
                <w:i/>
                <w:lang w:val="ru-RU"/>
              </w:rPr>
              <w:t>Нахождение коэффициентов линейной функции по заданным условиям: прохождение прямой через две точки с заданными координатами, прохождение</w:t>
            </w:r>
          </w:p>
          <w:p w:rsidR="00A73FF3" w:rsidRPr="00D26F12" w:rsidRDefault="00A73FF3" w:rsidP="00B14BF1">
            <w:pPr>
              <w:pStyle w:val="TableParagraph"/>
              <w:spacing w:line="252" w:lineRule="exact"/>
              <w:ind w:left="108" w:right="434"/>
              <w:jc w:val="both"/>
              <w:rPr>
                <w:i/>
                <w:lang w:val="ru-RU"/>
              </w:rPr>
            </w:pPr>
            <w:r w:rsidRPr="00D26F12">
              <w:rPr>
                <w:i/>
                <w:lang w:val="ru-RU"/>
              </w:rPr>
              <w:t>прямой через данную точку и параллельной данной прямой.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sz w:val="24"/>
                <w:lang w:val="ru-RU"/>
              </w:rPr>
            </w:pPr>
          </w:p>
          <w:p w:rsidR="00A73FF3" w:rsidRPr="00D26F12" w:rsidRDefault="00A73FF3" w:rsidP="00B14BF1">
            <w:pPr>
              <w:pStyle w:val="TableParagraph"/>
              <w:spacing w:before="11"/>
              <w:rPr>
                <w:sz w:val="18"/>
                <w:lang w:val="ru-RU"/>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Квадратичная функция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Свойства и график квадратичной функции (парабола).</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Построение графика квадратичной функции по</w:t>
            </w:r>
          </w:p>
          <w:p w:rsidR="00A73FF3" w:rsidRPr="00D26F12" w:rsidRDefault="00A73FF3" w:rsidP="00B14BF1">
            <w:pPr>
              <w:pStyle w:val="TableParagraph"/>
              <w:spacing w:line="246" w:lineRule="exact"/>
              <w:ind w:left="108"/>
              <w:rPr>
                <w:i/>
                <w:lang w:val="ru-RU"/>
              </w:rPr>
            </w:pPr>
            <w:r w:rsidRPr="00D26F12">
              <w:rPr>
                <w:i/>
                <w:lang w:val="ru-RU"/>
              </w:rPr>
              <w:t>точкам.</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Нахождение нулей квадратичной функции,</w:t>
            </w:r>
          </w:p>
          <w:p w:rsidR="00A73FF3" w:rsidRPr="00D26F12" w:rsidRDefault="00A73FF3" w:rsidP="00B14BF1">
            <w:pPr>
              <w:pStyle w:val="TableParagraph"/>
              <w:spacing w:before="1" w:line="254" w:lineRule="exact"/>
              <w:ind w:left="108" w:right="450"/>
              <w:rPr>
                <w:lang w:val="ru-RU"/>
              </w:rPr>
            </w:pPr>
            <w:r w:rsidRPr="00D26F12">
              <w:rPr>
                <w:i/>
                <w:lang w:val="ru-RU"/>
              </w:rPr>
              <w:t>множества значений, промежутков знакопостоянства, промежутков монотонности</w:t>
            </w:r>
            <w:r w:rsidRPr="00D26F12">
              <w:rPr>
                <w:lang w:val="ru-RU"/>
              </w:rPr>
              <w:t>.</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0"/>
              <w:rPr>
                <w:sz w:val="20"/>
                <w:lang w:val="ru-RU"/>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Обратная пропорциональность</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419"/>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tabs>
                <w:tab w:val="left" w:pos="2434"/>
              </w:tabs>
              <w:spacing w:before="38"/>
              <w:ind w:left="108"/>
            </w:pPr>
            <w:r w:rsidRPr="00D26F12">
              <w:t>Свойства</w:t>
            </w:r>
            <w:r w:rsidRPr="00D26F12">
              <w:rPr>
                <w:spacing w:val="-2"/>
              </w:rPr>
              <w:t xml:space="preserve"> </w:t>
            </w:r>
            <w:r w:rsidRPr="00D26F12">
              <w:t>функции</w:t>
            </w:r>
            <w:r w:rsidRPr="00D26F12">
              <w:tab/>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72"/>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Гипербола.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b/>
                <w:i/>
              </w:rPr>
              <w:t>Графики функций</w:t>
            </w:r>
            <w:r w:rsidRPr="00D26F12">
              <w:rPr>
                <w:i/>
              </w:rPr>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88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7" w:lineRule="auto"/>
              <w:ind w:left="108" w:right="740"/>
              <w:rPr>
                <w:i/>
                <w:lang w:val="ru-RU"/>
              </w:rPr>
            </w:pPr>
            <w:r w:rsidRPr="00D26F12">
              <w:rPr>
                <w:i/>
                <w:lang w:val="ru-RU"/>
              </w:rPr>
              <w:t xml:space="preserve">Преобразование графика функции </w:t>
            </w:r>
            <w:r w:rsidRPr="00D26F12">
              <w:rPr>
                <w:i/>
                <w:noProof/>
                <w:spacing w:val="-2"/>
                <w:position w:val="-10"/>
                <w:lang w:bidi="ar-SA"/>
              </w:rPr>
              <w:drawing>
                <wp:inline distT="0" distB="0" distL="0" distR="0">
                  <wp:extent cx="533400" cy="190500"/>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4" cstate="print"/>
                          <a:stretch>
                            <a:fillRect/>
                          </a:stretch>
                        </pic:blipFill>
                        <pic:spPr>
                          <a:xfrm>
                            <a:off x="0" y="0"/>
                            <a:ext cx="533400" cy="190500"/>
                          </a:xfrm>
                          <a:prstGeom prst="rect">
                            <a:avLst/>
                          </a:prstGeom>
                        </pic:spPr>
                      </pic:pic>
                    </a:graphicData>
                  </a:graphic>
                </wp:inline>
              </w:drawing>
            </w:r>
            <w:r w:rsidRPr="00D26F12">
              <w:rPr>
                <w:spacing w:val="3"/>
                <w:lang w:val="ru-RU"/>
              </w:rPr>
              <w:t xml:space="preserve"> </w:t>
            </w:r>
            <w:r w:rsidRPr="00D26F12">
              <w:rPr>
                <w:i/>
                <w:lang w:val="ru-RU"/>
              </w:rPr>
              <w:t>для построения графиков функций</w:t>
            </w:r>
            <w:r w:rsidRPr="00D26F12">
              <w:rPr>
                <w:i/>
                <w:spacing w:val="-1"/>
                <w:lang w:val="ru-RU"/>
              </w:rPr>
              <w:t xml:space="preserve"> </w:t>
            </w:r>
            <w:r w:rsidRPr="00D26F12">
              <w:rPr>
                <w:i/>
                <w:lang w:val="ru-RU"/>
              </w:rPr>
              <w:t>вида</w:t>
            </w:r>
          </w:p>
          <w:p w:rsidR="00A73FF3" w:rsidRPr="00D26F12" w:rsidRDefault="00A73FF3" w:rsidP="00B14BF1">
            <w:pPr>
              <w:pStyle w:val="TableParagraph"/>
              <w:spacing w:line="301" w:lineRule="exact"/>
              <w:ind w:left="107"/>
              <w:rPr>
                <w:i/>
              </w:rPr>
            </w:pPr>
            <w:r w:rsidRPr="00D26F12">
              <w:rPr>
                <w:noProof/>
                <w:position w:val="-10"/>
                <w:lang w:bidi="ar-SA"/>
              </w:rPr>
              <w:drawing>
                <wp:inline distT="0" distB="0" distL="0" distR="0">
                  <wp:extent cx="1172210" cy="190500"/>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35" cstate="print"/>
                          <a:stretch>
                            <a:fillRect/>
                          </a:stretch>
                        </pic:blipFill>
                        <pic:spPr>
                          <a:xfrm>
                            <a:off x="0" y="0"/>
                            <a:ext cx="1172210" cy="190500"/>
                          </a:xfrm>
                          <a:prstGeom prst="rect">
                            <a:avLst/>
                          </a:prstGeom>
                        </pic:spPr>
                      </pic:pic>
                    </a:graphicData>
                  </a:graphic>
                </wp:inline>
              </w:drawing>
            </w:r>
            <w:r w:rsidRPr="00D26F12">
              <w:rPr>
                <w:i/>
              </w:rPr>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5"/>
              <w:rPr>
                <w:sz w:val="26"/>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73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tabs>
                <w:tab w:val="left" w:pos="2965"/>
              </w:tabs>
              <w:spacing w:before="40"/>
              <w:ind w:left="108"/>
            </w:pPr>
            <w:r w:rsidRPr="00D26F12">
              <w:rPr>
                <w:i/>
              </w:rPr>
              <w:t>Графики функций</w:t>
            </w:r>
            <w:r w:rsidRPr="00D26F12">
              <w:rPr>
                <w:i/>
              </w:rPr>
              <w:tab/>
              <w:t xml:space="preserve">, </w:t>
            </w:r>
            <w:r w:rsidRPr="00D26F12">
              <w:rPr>
                <w:i/>
                <w:noProof/>
                <w:spacing w:val="-2"/>
                <w:position w:val="-10"/>
                <w:lang w:bidi="ar-SA"/>
              </w:rPr>
              <w:drawing>
                <wp:inline distT="0" distB="0" distL="0" distR="0">
                  <wp:extent cx="428625" cy="200025"/>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36" cstate="print"/>
                          <a:stretch>
                            <a:fillRect/>
                          </a:stretch>
                        </pic:blipFill>
                        <pic:spPr>
                          <a:xfrm>
                            <a:off x="0" y="0"/>
                            <a:ext cx="428625" cy="200025"/>
                          </a:xfrm>
                          <a:prstGeom prst="rect">
                            <a:avLst/>
                          </a:prstGeom>
                        </pic:spPr>
                      </pic:pic>
                    </a:graphicData>
                  </a:graphic>
                </wp:inline>
              </w:drawing>
            </w:r>
            <w:r w:rsidRPr="00D26F12">
              <w:rPr>
                <w:i/>
              </w:rPr>
              <w:t>,</w:t>
            </w:r>
            <w:r w:rsidRPr="00D26F12">
              <w:rPr>
                <w:i/>
                <w:spacing w:val="-4"/>
              </w:rPr>
              <w:t xml:space="preserve"> </w:t>
            </w:r>
            <w:r w:rsidRPr="00D26F12">
              <w:rPr>
                <w:i/>
                <w:noProof/>
                <w:spacing w:val="-2"/>
                <w:position w:val="-10"/>
                <w:lang w:bidi="ar-SA"/>
              </w:rPr>
              <w:drawing>
                <wp:inline distT="0" distB="0" distL="0" distR="0">
                  <wp:extent cx="448310" cy="200025"/>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7" cstate="print"/>
                          <a:stretch>
                            <a:fillRect/>
                          </a:stretch>
                        </pic:blipFill>
                        <pic:spPr>
                          <a:xfrm>
                            <a:off x="0" y="0"/>
                            <a:ext cx="448310" cy="200025"/>
                          </a:xfrm>
                          <a:prstGeom prst="rect">
                            <a:avLst/>
                          </a:prstGeom>
                        </pic:spPr>
                      </pic:pic>
                    </a:graphicData>
                  </a:graphic>
                </wp:inline>
              </w:drawing>
            </w:r>
            <w:r w:rsidRPr="00D26F12">
              <w:t>,</w:t>
            </w:r>
          </w:p>
          <w:p w:rsidR="00A73FF3" w:rsidRPr="00D26F12" w:rsidRDefault="00A73FF3" w:rsidP="00B14BF1">
            <w:pPr>
              <w:pStyle w:val="TableParagraph"/>
              <w:spacing w:before="60" w:line="301" w:lineRule="exact"/>
              <w:ind w:left="107"/>
            </w:pPr>
            <w:r w:rsidRPr="00D26F12">
              <w:rPr>
                <w:noProof/>
                <w:position w:val="-10"/>
                <w:lang w:bidi="ar-SA"/>
              </w:rPr>
              <w:drawing>
                <wp:inline distT="0" distB="0" distL="0" distR="0">
                  <wp:extent cx="427989" cy="190500"/>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38" cstate="print"/>
                          <a:stretch>
                            <a:fillRect/>
                          </a:stretch>
                        </pic:blipFill>
                        <pic:spPr>
                          <a:xfrm>
                            <a:off x="0" y="0"/>
                            <a:ext cx="427989" cy="190500"/>
                          </a:xfrm>
                          <a:prstGeom prst="rect">
                            <a:avLst/>
                          </a:prstGeom>
                        </pic:spPr>
                      </pic:pic>
                    </a:graphicData>
                  </a:graphic>
                </wp:inline>
              </w:drawing>
            </w:r>
            <w:r w:rsidRPr="00D26F12">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rPr>
                <w:sz w:val="20"/>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bl>
    <w:p w:rsidR="00A73FF3" w:rsidRPr="00D26F12" w:rsidRDefault="00A73FF3" w:rsidP="00A73FF3">
      <w:pPr>
        <w:rPr>
          <w:sz w:val="2"/>
          <w:szCs w:val="2"/>
        </w:rPr>
      </w:pPr>
      <w:r w:rsidRPr="00D26F12">
        <w:rPr>
          <w:noProof/>
          <w:lang w:bidi="ar-SA"/>
        </w:rPr>
        <w:drawing>
          <wp:anchor distT="0" distB="0" distL="0" distR="0" simplePos="0" relativeHeight="251675648" behindDoc="1" locked="0" layoutInCell="1" allowOverlap="1">
            <wp:simplePos x="0" y="0"/>
            <wp:positionH relativeFrom="page">
              <wp:posOffset>3399790</wp:posOffset>
            </wp:positionH>
            <wp:positionV relativeFrom="page">
              <wp:posOffset>7959725</wp:posOffset>
            </wp:positionV>
            <wp:extent cx="325120" cy="266700"/>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9" cstate="print"/>
                    <a:stretch>
                      <a:fillRect/>
                    </a:stretch>
                  </pic:blipFill>
                  <pic:spPr>
                    <a:xfrm>
                      <a:off x="0" y="0"/>
                      <a:ext cx="325120" cy="266700"/>
                    </a:xfrm>
                    <a:prstGeom prst="rect">
                      <a:avLst/>
                    </a:prstGeom>
                  </pic:spPr>
                </pic:pic>
              </a:graphicData>
            </a:graphic>
          </wp:anchor>
        </w:drawing>
      </w:r>
      <w:r w:rsidRPr="00D26F12">
        <w:rPr>
          <w:noProof/>
          <w:lang w:bidi="ar-SA"/>
        </w:rPr>
        <w:drawing>
          <wp:anchor distT="0" distB="0" distL="0" distR="0" simplePos="0" relativeHeight="251676672" behindDoc="1" locked="0" layoutInCell="1" allowOverlap="1">
            <wp:simplePos x="0" y="0"/>
            <wp:positionH relativeFrom="page">
              <wp:posOffset>3346450</wp:posOffset>
            </wp:positionH>
            <wp:positionV relativeFrom="page">
              <wp:posOffset>9135109</wp:posOffset>
            </wp:positionV>
            <wp:extent cx="715010" cy="266700"/>
            <wp:effectExtent l="0" t="0" r="0" b="0"/>
            <wp:wrapNone/>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40" cstate="print"/>
                    <a:stretch>
                      <a:fillRect/>
                    </a:stretch>
                  </pic:blipFill>
                  <pic:spPr>
                    <a:xfrm>
                      <a:off x="0" y="0"/>
                      <a:ext cx="715010" cy="266700"/>
                    </a:xfrm>
                    <a:prstGeom prst="rect">
                      <a:avLst/>
                    </a:prstGeom>
                  </pic:spPr>
                </pic:pic>
              </a:graphicData>
            </a:graphic>
          </wp:anchor>
        </w:drawing>
      </w:r>
    </w:p>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rPr>
                <w:b/>
              </w:rPr>
            </w:pPr>
            <w:r w:rsidRPr="00D26F12">
              <w:rPr>
                <w:b/>
              </w:rPr>
              <w:t>Последовательности и прогрессии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Числовая последовательность.</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Примеры числовых последовательностей.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Бесконечные последовательности.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Арифметическая прогрессия и ее свойства.</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Геометрическая прогрессия.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 xml:space="preserve">Формула общего члена и суммы </w:t>
            </w:r>
            <w:r w:rsidRPr="00D26F12">
              <w:rPr>
                <w:i/>
              </w:rPr>
              <w:t>n</w:t>
            </w:r>
            <w:r w:rsidRPr="00D26F12">
              <w:rPr>
                <w:i/>
                <w:lang w:val="ru-RU"/>
              </w:rPr>
              <w:t xml:space="preserve"> первых</w:t>
            </w:r>
            <w:r w:rsidRPr="00D26F12">
              <w:rPr>
                <w:i/>
                <w:spacing w:val="-12"/>
                <w:lang w:val="ru-RU"/>
              </w:rPr>
              <w:t xml:space="preserve"> </w:t>
            </w:r>
            <w:r w:rsidRPr="00D26F12">
              <w:rPr>
                <w:i/>
                <w:lang w:val="ru-RU"/>
              </w:rPr>
              <w:t>членов</w:t>
            </w:r>
          </w:p>
          <w:p w:rsidR="00A73FF3" w:rsidRPr="00D26F12" w:rsidRDefault="00A73FF3" w:rsidP="00B14BF1">
            <w:pPr>
              <w:pStyle w:val="TableParagraph"/>
              <w:spacing w:before="1" w:line="244" w:lineRule="exact"/>
              <w:ind w:left="108"/>
              <w:rPr>
                <w:i/>
              </w:rPr>
            </w:pPr>
            <w:r w:rsidRPr="00D26F12">
              <w:rPr>
                <w:i/>
              </w:rPr>
              <w:t>арифметической и геометрической</w:t>
            </w:r>
            <w:r w:rsidRPr="00D26F12">
              <w:rPr>
                <w:i/>
                <w:spacing w:val="-7"/>
              </w:rPr>
              <w:t xml:space="preserve"> </w:t>
            </w:r>
            <w:r w:rsidRPr="00D26F12">
              <w:rPr>
                <w:i/>
              </w:rPr>
              <w:t>прогрессий.</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Сходящаяся геометрическая прогрессия.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val="restart"/>
          </w:tcPr>
          <w:p w:rsidR="00A73FF3" w:rsidRPr="00D26F12" w:rsidRDefault="00A73FF3" w:rsidP="00B14BF1">
            <w:pPr>
              <w:pStyle w:val="TableParagraph"/>
              <w:ind w:left="107" w:right="652"/>
              <w:rPr>
                <w:b/>
              </w:rPr>
            </w:pPr>
            <w:r w:rsidRPr="00D26F12">
              <w:rPr>
                <w:b/>
              </w:rPr>
              <w:t>Решение текстовых задач</w:t>
            </w:r>
          </w:p>
        </w:tc>
        <w:tc>
          <w:tcPr>
            <w:tcW w:w="5357" w:type="dxa"/>
          </w:tcPr>
          <w:p w:rsidR="00A73FF3" w:rsidRPr="00D26F12" w:rsidRDefault="00A73FF3" w:rsidP="00B14BF1">
            <w:pPr>
              <w:pStyle w:val="TableParagraph"/>
              <w:spacing w:line="232" w:lineRule="exact"/>
              <w:ind w:left="108"/>
              <w:rPr>
                <w:b/>
                <w:lang w:val="ru-RU"/>
              </w:rPr>
            </w:pPr>
            <w:r w:rsidRPr="00D26F12">
              <w:rPr>
                <w:b/>
                <w:lang w:val="ru-RU"/>
              </w:rPr>
              <w:t>Задачи на все арифметические действия</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34" w:lineRule="exact"/>
              <w:ind w:left="108"/>
              <w:rPr>
                <w:i/>
                <w:lang w:val="ru-RU"/>
              </w:rPr>
            </w:pPr>
            <w:r w:rsidRPr="00D26F12">
              <w:rPr>
                <w:lang w:val="ru-RU"/>
              </w:rPr>
              <w:t>Решение текстовых задач арифметическим способом</w:t>
            </w:r>
            <w:r w:rsidRPr="00D26F12">
              <w:rPr>
                <w:i/>
                <w:lang w:val="ru-RU"/>
              </w:rPr>
              <w:t>.</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Использование таблиц, схем, чертежей, других</w:t>
            </w:r>
          </w:p>
          <w:p w:rsidR="00A73FF3" w:rsidRPr="00D26F12" w:rsidRDefault="00A73FF3" w:rsidP="00B14BF1">
            <w:pPr>
              <w:pStyle w:val="TableParagraph"/>
              <w:spacing w:line="246" w:lineRule="exact"/>
              <w:ind w:left="108"/>
              <w:rPr>
                <w:lang w:val="ru-RU"/>
              </w:rPr>
            </w:pPr>
            <w:r w:rsidRPr="00D26F12">
              <w:rPr>
                <w:lang w:val="ru-RU"/>
              </w:rPr>
              <w:t>средств представления данных при решении задачи.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lang w:val="ru-RU"/>
              </w:rPr>
            </w:pPr>
            <w:r w:rsidRPr="00D26F12">
              <w:rPr>
                <w:b/>
                <w:lang w:val="ru-RU"/>
              </w:rPr>
              <w:t>Задачи на движение, работу и покупки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1013"/>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ind w:left="108" w:right="793"/>
              <w:rPr>
                <w:lang w:val="ru-RU"/>
              </w:rPr>
            </w:pPr>
            <w:r w:rsidRPr="00D26F12">
              <w:rPr>
                <w:lang w:val="ru-RU"/>
              </w:rPr>
              <w:t>Анализ возможных ситуаций взаимного расположения объектов при их движении, соотношения объемов выполняемых работ при</w:t>
            </w:r>
          </w:p>
          <w:p w:rsidR="00A73FF3" w:rsidRPr="00D26F12" w:rsidRDefault="00A73FF3" w:rsidP="00B14BF1">
            <w:pPr>
              <w:pStyle w:val="TableParagraph"/>
              <w:spacing w:line="244" w:lineRule="exact"/>
              <w:ind w:left="108"/>
            </w:pPr>
            <w:r w:rsidRPr="00D26F12">
              <w:t>совместной работе.</w:t>
            </w:r>
          </w:p>
        </w:tc>
        <w:tc>
          <w:tcPr>
            <w:tcW w:w="881" w:type="dxa"/>
          </w:tcPr>
          <w:p w:rsidR="00A73FF3" w:rsidRPr="00D26F12" w:rsidRDefault="00A73FF3" w:rsidP="00B14BF1">
            <w:pPr>
              <w:pStyle w:val="TableParagraph"/>
              <w:spacing w:before="11"/>
              <w:rPr>
                <w:sz w:val="31"/>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spacing w:before="11"/>
              <w:rPr>
                <w:sz w:val="31"/>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spacing w:before="11"/>
              <w:rPr>
                <w:sz w:val="31"/>
              </w:rPr>
            </w:pPr>
          </w:p>
          <w:p w:rsidR="00A73FF3" w:rsidRPr="00D26F12" w:rsidRDefault="00A73FF3" w:rsidP="00B14BF1">
            <w:pPr>
              <w:pStyle w:val="TableParagraph"/>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lang w:val="ru-RU"/>
              </w:rPr>
            </w:pPr>
            <w:r w:rsidRPr="00D26F12">
              <w:rPr>
                <w:b/>
                <w:lang w:val="ru-RU"/>
              </w:rPr>
              <w:t>Задачи на части, доли, проценты</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Решение задач на нахождение части числа и числа по</w:t>
            </w:r>
          </w:p>
          <w:p w:rsidR="00A73FF3" w:rsidRPr="00D26F12" w:rsidRDefault="00A73FF3" w:rsidP="00B14BF1">
            <w:pPr>
              <w:pStyle w:val="TableParagraph"/>
              <w:spacing w:line="246" w:lineRule="exact"/>
              <w:ind w:left="108"/>
            </w:pPr>
            <w:r w:rsidRPr="00D26F12">
              <w:t>его части.</w:t>
            </w:r>
          </w:p>
        </w:tc>
        <w:tc>
          <w:tcPr>
            <w:tcW w:w="881" w:type="dxa"/>
          </w:tcPr>
          <w:p w:rsidR="00A73FF3" w:rsidRPr="00D26F12" w:rsidRDefault="00A73FF3" w:rsidP="00B14BF1">
            <w:pPr>
              <w:pStyle w:val="TableParagraph"/>
              <w:spacing w:before="113"/>
              <w:ind w:left="10"/>
              <w:jc w:val="center"/>
            </w:pPr>
            <w:r w:rsidRPr="00D26F12">
              <w:t>+</w:t>
            </w:r>
          </w:p>
        </w:tc>
        <w:tc>
          <w:tcPr>
            <w:tcW w:w="880" w:type="dxa"/>
          </w:tcPr>
          <w:p w:rsidR="00A73FF3" w:rsidRPr="00D26F12" w:rsidRDefault="00A73FF3" w:rsidP="00B14BF1">
            <w:pPr>
              <w:pStyle w:val="TableParagraph"/>
              <w:spacing w:before="113"/>
              <w:ind w:left="10"/>
              <w:jc w:val="center"/>
            </w:pPr>
            <w:r w:rsidRPr="00D26F12">
              <w:t>+</w:t>
            </w:r>
          </w:p>
        </w:tc>
        <w:tc>
          <w:tcPr>
            <w:tcW w:w="878" w:type="dxa"/>
          </w:tcPr>
          <w:p w:rsidR="00A73FF3" w:rsidRPr="00D26F12" w:rsidRDefault="00A73FF3" w:rsidP="00B14BF1">
            <w:pPr>
              <w:pStyle w:val="TableParagraph"/>
              <w:spacing w:before="113"/>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Решение задач на проценты и доли.</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Применение пропорций при решении задач.</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Логические задачи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Решение логических задач.</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i/>
                <w:lang w:val="ru-RU"/>
              </w:rPr>
              <w:t>Решение логических задач с помощью графов, таблиц</w:t>
            </w:r>
            <w:r w:rsidRPr="00D26F12">
              <w:rPr>
                <w:lang w:val="ru-RU"/>
              </w:rPr>
              <w:t>.</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lang w:val="ru-RU"/>
              </w:rPr>
            </w:pPr>
            <w:r w:rsidRPr="00D26F12">
              <w:rPr>
                <w:b/>
                <w:lang w:val="ru-RU"/>
              </w:rPr>
              <w:t>Основные методы решения текстовых задач</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Основные методы решения текстовых задач:</w:t>
            </w:r>
          </w:p>
          <w:p w:rsidR="00A73FF3" w:rsidRPr="00D26F12" w:rsidRDefault="00A73FF3" w:rsidP="00B14BF1">
            <w:pPr>
              <w:pStyle w:val="TableParagraph"/>
              <w:spacing w:before="1" w:line="244" w:lineRule="exact"/>
              <w:ind w:left="108"/>
            </w:pPr>
            <w:r w:rsidRPr="00D26F12">
              <w:t>арифметический, алгебраический, перебор вариантов.</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Первичные представления о других методах решения</w:t>
            </w:r>
          </w:p>
          <w:p w:rsidR="00A73FF3" w:rsidRPr="00D26F12" w:rsidRDefault="00A73FF3" w:rsidP="00B14BF1">
            <w:pPr>
              <w:pStyle w:val="TableParagraph"/>
              <w:spacing w:before="1" w:line="244" w:lineRule="exact"/>
              <w:ind w:left="108"/>
              <w:rPr>
                <w:i/>
                <w:lang w:val="ru-RU"/>
              </w:rPr>
            </w:pPr>
            <w:r w:rsidRPr="00D26F12">
              <w:rPr>
                <w:i/>
                <w:lang w:val="ru-RU"/>
              </w:rPr>
              <w:t>задач (геометрические и графические методы).</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val="restart"/>
          </w:tcPr>
          <w:p w:rsidR="00A73FF3" w:rsidRPr="00D26F12" w:rsidRDefault="00A73FF3" w:rsidP="00B14BF1">
            <w:pPr>
              <w:pStyle w:val="TableParagraph"/>
              <w:spacing w:line="242" w:lineRule="auto"/>
              <w:ind w:left="107" w:right="338"/>
              <w:rPr>
                <w:b/>
              </w:rPr>
            </w:pPr>
            <w:r w:rsidRPr="00D26F12">
              <w:rPr>
                <w:b/>
              </w:rPr>
              <w:t>Статистика и теория</w:t>
            </w:r>
          </w:p>
          <w:p w:rsidR="00A73FF3" w:rsidRPr="00D26F12" w:rsidRDefault="00A73FF3" w:rsidP="00B14BF1">
            <w:pPr>
              <w:pStyle w:val="TableParagraph"/>
              <w:spacing w:line="248" w:lineRule="exact"/>
              <w:ind w:left="107"/>
              <w:rPr>
                <w:b/>
              </w:rPr>
            </w:pPr>
            <w:r w:rsidRPr="00D26F12">
              <w:rPr>
                <w:b/>
              </w:rPr>
              <w:t>вероятностей</w:t>
            </w:r>
          </w:p>
        </w:tc>
        <w:tc>
          <w:tcPr>
            <w:tcW w:w="5357" w:type="dxa"/>
          </w:tcPr>
          <w:p w:rsidR="00A73FF3" w:rsidRPr="00D26F12" w:rsidRDefault="00A73FF3" w:rsidP="00B14BF1">
            <w:pPr>
              <w:pStyle w:val="TableParagraph"/>
              <w:spacing w:line="234" w:lineRule="exact"/>
              <w:ind w:left="108"/>
              <w:rPr>
                <w:b/>
              </w:rPr>
            </w:pPr>
            <w:r w:rsidRPr="00D26F12">
              <w:rPr>
                <w:b/>
              </w:rPr>
              <w:t>Статистика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126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564"/>
              <w:rPr>
                <w:lang w:val="ru-RU"/>
              </w:rPr>
            </w:pPr>
            <w:r w:rsidRPr="00D26F12">
              <w:rPr>
                <w:lang w:val="ru-RU"/>
              </w:rP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w:t>
            </w:r>
          </w:p>
          <w:p w:rsidR="00A73FF3" w:rsidRPr="00D26F12" w:rsidRDefault="00A73FF3" w:rsidP="00B14BF1">
            <w:pPr>
              <w:pStyle w:val="TableParagraph"/>
              <w:spacing w:line="244" w:lineRule="exact"/>
              <w:ind w:left="108"/>
              <w:rPr>
                <w:lang w:val="ru-RU"/>
              </w:rPr>
            </w:pPr>
            <w:r w:rsidRPr="00D26F12">
              <w:rPr>
                <w:lang w:val="ru-RU"/>
              </w:rPr>
              <w:t>информации из таблиц, диаграмм и графиков.</w:t>
            </w:r>
          </w:p>
        </w:tc>
        <w:tc>
          <w:tcPr>
            <w:tcW w:w="881" w:type="dxa"/>
          </w:tcPr>
          <w:p w:rsidR="00A73FF3" w:rsidRPr="00D26F12" w:rsidRDefault="00A73FF3" w:rsidP="00B14BF1">
            <w:pPr>
              <w:pStyle w:val="TableParagraph"/>
              <w:rPr>
                <w:sz w:val="24"/>
                <w:lang w:val="ru-RU"/>
              </w:rPr>
            </w:pPr>
          </w:p>
          <w:p w:rsidR="00A73FF3" w:rsidRPr="00D26F12" w:rsidRDefault="00A73FF3" w:rsidP="00B14BF1">
            <w:pPr>
              <w:pStyle w:val="TableParagraph"/>
              <w:spacing w:before="11"/>
              <w:rPr>
                <w:sz w:val="18"/>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rPr>
                <w:sz w:val="24"/>
              </w:rPr>
            </w:pPr>
          </w:p>
          <w:p w:rsidR="00A73FF3" w:rsidRPr="00D26F12" w:rsidRDefault="00A73FF3" w:rsidP="00B14BF1">
            <w:pPr>
              <w:pStyle w:val="TableParagraph"/>
              <w:spacing w:before="11"/>
              <w:rPr>
                <w:sz w:val="18"/>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rPr>
                <w:sz w:val="24"/>
              </w:rPr>
            </w:pPr>
          </w:p>
          <w:p w:rsidR="00A73FF3" w:rsidRPr="00D26F12" w:rsidRDefault="00A73FF3" w:rsidP="00B14BF1">
            <w:pPr>
              <w:pStyle w:val="TableParagraph"/>
              <w:spacing w:before="11"/>
              <w:rPr>
                <w:sz w:val="18"/>
              </w:rPr>
            </w:pPr>
          </w:p>
          <w:p w:rsidR="00A73FF3" w:rsidRPr="00D26F12" w:rsidRDefault="00A73FF3" w:rsidP="00B14BF1">
            <w:pPr>
              <w:pStyle w:val="TableParagraph"/>
              <w:ind w:left="9"/>
              <w:jc w:val="center"/>
            </w:pPr>
            <w:r w:rsidRPr="00D26F12">
              <w:t>+</w:t>
            </w: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306"/>
              <w:rPr>
                <w:lang w:val="ru-RU"/>
              </w:rPr>
            </w:pPr>
            <w:r w:rsidRPr="00D26F12">
              <w:rPr>
                <w:lang w:val="ru-RU"/>
              </w:rPr>
              <w:t xml:space="preserve">Описательные статистические показатели числовых наборов: среднее арифметическое, </w:t>
            </w:r>
            <w:r w:rsidRPr="00D26F12">
              <w:rPr>
                <w:i/>
                <w:lang w:val="ru-RU"/>
              </w:rPr>
              <w:t>медиана</w:t>
            </w:r>
            <w:r w:rsidRPr="00D26F12">
              <w:rPr>
                <w:lang w:val="ru-RU"/>
              </w:rPr>
              <w:t>,</w:t>
            </w:r>
          </w:p>
          <w:p w:rsidR="00A73FF3" w:rsidRPr="00D26F12" w:rsidRDefault="00A73FF3" w:rsidP="00B14BF1">
            <w:pPr>
              <w:pStyle w:val="TableParagraph"/>
              <w:spacing w:line="244" w:lineRule="exact"/>
              <w:ind w:left="108"/>
            </w:pPr>
            <w:r w:rsidRPr="00D26F12">
              <w:t>наибольшее и наименьшее значения.</w:t>
            </w:r>
          </w:p>
        </w:tc>
        <w:tc>
          <w:tcPr>
            <w:tcW w:w="881"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lang w:val="ru-RU"/>
              </w:rPr>
              <w:t xml:space="preserve">Меры рассеивания: размах, </w:t>
            </w:r>
            <w:r w:rsidRPr="00D26F12">
              <w:rPr>
                <w:i/>
                <w:lang w:val="ru-RU"/>
              </w:rPr>
              <w:t>дисперсия и стандартное</w:t>
            </w:r>
          </w:p>
          <w:p w:rsidR="00A73FF3" w:rsidRPr="00D26F12" w:rsidRDefault="00A73FF3" w:rsidP="00B14BF1">
            <w:pPr>
              <w:pStyle w:val="TableParagraph"/>
              <w:spacing w:before="1" w:line="244" w:lineRule="exact"/>
              <w:ind w:left="108"/>
            </w:pPr>
            <w:r w:rsidRPr="00D26F12">
              <w:rPr>
                <w:i/>
              </w:rPr>
              <w:t>отклонение</w:t>
            </w:r>
            <w:r w:rsidRPr="00D26F12">
              <w:t>.</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Случайная изменчивость.</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Изменчивость при измерениях.</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Решающие правила.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rPr>
                <w:i/>
              </w:rPr>
              <w:t>Закономерности в изменчивых величинах</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Случайные события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Случайные опыты (эксперименты), элементарные</w:t>
            </w:r>
          </w:p>
          <w:p w:rsidR="00A73FF3" w:rsidRPr="00D26F12" w:rsidRDefault="00A73FF3" w:rsidP="00B14BF1">
            <w:pPr>
              <w:pStyle w:val="TableParagraph"/>
              <w:spacing w:before="1" w:line="244" w:lineRule="exact"/>
              <w:ind w:left="108"/>
              <w:rPr>
                <w:lang w:val="ru-RU"/>
              </w:rPr>
            </w:pPr>
            <w:r w:rsidRPr="00D26F12">
              <w:rPr>
                <w:lang w:val="ru-RU"/>
              </w:rPr>
              <w:t>случайные события (исходы).</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Вероятности элементарных событий.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События в случайных экспериментах и</w:t>
            </w:r>
          </w:p>
          <w:p w:rsidR="00A73FF3" w:rsidRPr="00D26F12" w:rsidRDefault="00A73FF3" w:rsidP="00B14BF1">
            <w:pPr>
              <w:pStyle w:val="TableParagraph"/>
              <w:spacing w:line="246" w:lineRule="exact"/>
              <w:ind w:left="108"/>
              <w:rPr>
                <w:lang w:val="ru-RU"/>
              </w:rPr>
            </w:pPr>
            <w:r w:rsidRPr="00D26F12">
              <w:rPr>
                <w:lang w:val="ru-RU"/>
              </w:rPr>
              <w:t>благоприятствующие элементарные события.</w:t>
            </w:r>
          </w:p>
        </w:tc>
        <w:tc>
          <w:tcPr>
            <w:tcW w:w="881" w:type="dxa"/>
          </w:tcPr>
          <w:p w:rsidR="00A73FF3" w:rsidRPr="00D26F12" w:rsidRDefault="00A73FF3" w:rsidP="00B14BF1">
            <w:pPr>
              <w:pStyle w:val="TableParagraph"/>
              <w:spacing w:before="113"/>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Вероятности случайных событий.</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506"/>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43" w:lineRule="exact"/>
              <w:ind w:left="108"/>
              <w:rPr>
                <w:lang w:val="ru-RU"/>
              </w:rPr>
            </w:pPr>
            <w:r w:rsidRPr="00D26F12">
              <w:rPr>
                <w:lang w:val="ru-RU"/>
              </w:rPr>
              <w:t>Опыты с равновозможными элементарными</w:t>
            </w:r>
          </w:p>
          <w:p w:rsidR="00A73FF3" w:rsidRPr="00D26F12" w:rsidRDefault="00A73FF3" w:rsidP="00B14BF1">
            <w:pPr>
              <w:pStyle w:val="TableParagraph"/>
              <w:spacing w:line="244" w:lineRule="exact"/>
              <w:ind w:left="108"/>
              <w:rPr>
                <w:lang w:val="ru-RU"/>
              </w:rPr>
            </w:pPr>
            <w:r w:rsidRPr="00D26F12">
              <w:rPr>
                <w:lang w:val="ru-RU"/>
              </w:rPr>
              <w:t>событиями.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lang w:val="ru-RU"/>
              </w:rPr>
            </w:pPr>
            <w:r w:rsidRPr="00D26F12">
              <w:rPr>
                <w:lang w:val="ru-RU"/>
              </w:rPr>
              <w:t>Классические вероятностные опыты с</w:t>
            </w:r>
          </w:p>
          <w:p w:rsidR="00A73FF3" w:rsidRPr="00D26F12" w:rsidRDefault="00A73FF3" w:rsidP="00B14BF1">
            <w:pPr>
              <w:pStyle w:val="TableParagraph"/>
              <w:spacing w:line="243" w:lineRule="exact"/>
              <w:ind w:left="108"/>
              <w:rPr>
                <w:lang w:val="ru-RU"/>
              </w:rPr>
            </w:pPr>
            <w:r w:rsidRPr="00D26F12">
              <w:rPr>
                <w:lang w:val="ru-RU"/>
              </w:rPr>
              <w:t>использованием монет, кубиков.</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i/>
                <w:lang w:val="ru-RU"/>
              </w:rPr>
            </w:pPr>
            <w:r w:rsidRPr="00D26F12">
              <w:rPr>
                <w:i/>
                <w:lang w:val="ru-RU"/>
              </w:rPr>
              <w:t>Представление событий с помощью диаграмм</w:t>
            </w:r>
          </w:p>
          <w:p w:rsidR="00A73FF3" w:rsidRPr="00D26F12" w:rsidRDefault="00A73FF3" w:rsidP="00B14BF1">
            <w:pPr>
              <w:pStyle w:val="TableParagraph"/>
              <w:spacing w:line="243" w:lineRule="exact"/>
              <w:ind w:left="108"/>
              <w:rPr>
                <w:i/>
                <w:lang w:val="ru-RU"/>
              </w:rPr>
            </w:pPr>
            <w:r w:rsidRPr="00D26F12">
              <w:rPr>
                <w:i/>
                <w:lang w:val="ru-RU"/>
              </w:rPr>
              <w:t>Эйлера.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i/>
                <w:lang w:val="ru-RU"/>
              </w:rPr>
            </w:pPr>
            <w:r w:rsidRPr="00D26F12">
              <w:rPr>
                <w:i/>
                <w:lang w:val="ru-RU"/>
              </w:rPr>
              <w:t>Противоположные события, объединение и</w:t>
            </w:r>
          </w:p>
          <w:p w:rsidR="00A73FF3" w:rsidRPr="00D26F12" w:rsidRDefault="00A73FF3" w:rsidP="00B14BF1">
            <w:pPr>
              <w:pStyle w:val="TableParagraph"/>
              <w:spacing w:line="243" w:lineRule="exact"/>
              <w:ind w:left="108"/>
              <w:rPr>
                <w:i/>
                <w:lang w:val="ru-RU"/>
              </w:rPr>
            </w:pPr>
            <w:r w:rsidRPr="00D26F12">
              <w:rPr>
                <w:i/>
                <w:lang w:val="ru-RU"/>
              </w:rPr>
              <w:t>пересечение событий.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Правило сложения вероятностей</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Случайный выбор.</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i/>
                <w:lang w:val="ru-RU"/>
              </w:rPr>
              <w:t>Представление эксперимента в виде дерева.</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Независимые события.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rPr>
                <w:i/>
              </w:rPr>
              <w:t>Умножение вероятностей независимых событий</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Последовательные независимые испытания.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Представление о независимых событиях в жизни.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i/>
              </w:rPr>
            </w:pPr>
            <w:r w:rsidRPr="00D26F12">
              <w:rPr>
                <w:b/>
                <w:i/>
              </w:rPr>
              <w:t>Элементы комбинаторики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Правило умножения, перестановки, факториал</w:t>
            </w:r>
          </w:p>
          <w:p w:rsidR="00A73FF3" w:rsidRPr="00D26F12" w:rsidRDefault="00A73FF3" w:rsidP="00B14BF1">
            <w:pPr>
              <w:pStyle w:val="TableParagraph"/>
              <w:spacing w:before="1" w:line="244" w:lineRule="exact"/>
              <w:ind w:left="108"/>
              <w:rPr>
                <w:i/>
                <w:lang w:val="ru-RU"/>
              </w:rPr>
            </w:pPr>
            <w:r w:rsidRPr="00D26F12">
              <w:rPr>
                <w:i/>
                <w:lang w:val="ru-RU"/>
              </w:rPr>
              <w:t>числа.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Сочетания и число сочетаний.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Формула числа сочетаний.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Треугольник Паскаля.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Опыты с большим числом равновозможных</w:t>
            </w:r>
          </w:p>
          <w:p w:rsidR="00A73FF3" w:rsidRPr="00D26F12" w:rsidRDefault="00A73FF3" w:rsidP="00B14BF1">
            <w:pPr>
              <w:pStyle w:val="TableParagraph"/>
              <w:spacing w:line="246" w:lineRule="exact"/>
              <w:ind w:left="108"/>
              <w:rPr>
                <w:i/>
                <w:lang w:val="ru-RU"/>
              </w:rPr>
            </w:pPr>
            <w:r w:rsidRPr="00D26F12">
              <w:rPr>
                <w:i/>
                <w:lang w:val="ru-RU"/>
              </w:rPr>
              <w:t>элементарных событий.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Вычисление вероятностей в опытах с применением</w:t>
            </w:r>
          </w:p>
          <w:p w:rsidR="00A73FF3" w:rsidRPr="00D26F12" w:rsidRDefault="00A73FF3" w:rsidP="00B14BF1">
            <w:pPr>
              <w:pStyle w:val="TableParagraph"/>
              <w:spacing w:line="246" w:lineRule="exact"/>
              <w:ind w:left="108"/>
              <w:rPr>
                <w:i/>
              </w:rPr>
            </w:pPr>
            <w:r w:rsidRPr="00D26F12">
              <w:rPr>
                <w:i/>
              </w:rPr>
              <w:t>комбинаторных формул.</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Испытания Бернулли.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Borders>
              <w:bottom w:val="single" w:sz="6" w:space="0" w:color="000000"/>
            </w:tcBorders>
          </w:tcPr>
          <w:p w:rsidR="00A73FF3" w:rsidRPr="00D26F12" w:rsidRDefault="00A73FF3" w:rsidP="00B14BF1">
            <w:pPr>
              <w:pStyle w:val="TableParagraph"/>
              <w:spacing w:line="232" w:lineRule="exact"/>
              <w:ind w:left="108"/>
              <w:rPr>
                <w:i/>
              </w:rPr>
            </w:pPr>
            <w:r w:rsidRPr="00D26F12">
              <w:rPr>
                <w:i/>
              </w:rPr>
              <w:t>Успех и неудача.</w:t>
            </w:r>
          </w:p>
        </w:tc>
        <w:tc>
          <w:tcPr>
            <w:tcW w:w="881" w:type="dxa"/>
            <w:tcBorders>
              <w:bottom w:val="single" w:sz="6" w:space="0" w:color="000000"/>
            </w:tcBorders>
          </w:tcPr>
          <w:p w:rsidR="00A73FF3" w:rsidRPr="00D26F12" w:rsidRDefault="00A73FF3" w:rsidP="00B14BF1">
            <w:pPr>
              <w:pStyle w:val="TableParagraph"/>
              <w:rPr>
                <w:sz w:val="18"/>
              </w:rPr>
            </w:pPr>
          </w:p>
        </w:tc>
        <w:tc>
          <w:tcPr>
            <w:tcW w:w="880" w:type="dxa"/>
            <w:tcBorders>
              <w:bottom w:val="single" w:sz="6" w:space="0" w:color="000000"/>
            </w:tcBorders>
          </w:tcPr>
          <w:p w:rsidR="00A73FF3" w:rsidRPr="00D26F12" w:rsidRDefault="00A73FF3" w:rsidP="00B14BF1">
            <w:pPr>
              <w:pStyle w:val="TableParagraph"/>
              <w:rPr>
                <w:sz w:val="18"/>
              </w:rPr>
            </w:pPr>
          </w:p>
        </w:tc>
        <w:tc>
          <w:tcPr>
            <w:tcW w:w="878" w:type="dxa"/>
            <w:tcBorders>
              <w:bottom w:val="single" w:sz="6" w:space="0" w:color="000000"/>
            </w:tcBorders>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49"/>
        </w:trPr>
        <w:tc>
          <w:tcPr>
            <w:tcW w:w="1838" w:type="dxa"/>
            <w:vMerge/>
            <w:tcBorders>
              <w:top w:val="nil"/>
            </w:tcBorders>
          </w:tcPr>
          <w:p w:rsidR="00A73FF3" w:rsidRPr="00D26F12" w:rsidRDefault="00A73FF3" w:rsidP="00B14BF1">
            <w:pPr>
              <w:rPr>
                <w:sz w:val="2"/>
                <w:szCs w:val="2"/>
              </w:rPr>
            </w:pPr>
          </w:p>
        </w:tc>
        <w:tc>
          <w:tcPr>
            <w:tcW w:w="5357" w:type="dxa"/>
            <w:tcBorders>
              <w:top w:val="single" w:sz="6" w:space="0" w:color="000000"/>
            </w:tcBorders>
          </w:tcPr>
          <w:p w:rsidR="00A73FF3" w:rsidRPr="00D26F12" w:rsidRDefault="00A73FF3" w:rsidP="00B14BF1">
            <w:pPr>
              <w:pStyle w:val="TableParagraph"/>
              <w:spacing w:line="229" w:lineRule="exact"/>
              <w:ind w:left="108"/>
              <w:rPr>
                <w:b/>
                <w:i/>
                <w:lang w:val="ru-RU"/>
              </w:rPr>
            </w:pPr>
            <w:r w:rsidRPr="00D26F12">
              <w:rPr>
                <w:i/>
                <w:lang w:val="ru-RU"/>
              </w:rPr>
              <w:t>Вероятности событий в серии испытаний Бернулли</w:t>
            </w:r>
            <w:r w:rsidRPr="00D26F12">
              <w:rPr>
                <w:b/>
                <w:i/>
                <w:lang w:val="ru-RU"/>
              </w:rPr>
              <w:t>.</w:t>
            </w:r>
          </w:p>
        </w:tc>
        <w:tc>
          <w:tcPr>
            <w:tcW w:w="881" w:type="dxa"/>
            <w:tcBorders>
              <w:top w:val="single" w:sz="6" w:space="0" w:color="000000"/>
            </w:tcBorders>
          </w:tcPr>
          <w:p w:rsidR="00A73FF3" w:rsidRPr="00D26F12" w:rsidRDefault="00A73FF3" w:rsidP="00B14BF1">
            <w:pPr>
              <w:pStyle w:val="TableParagraph"/>
              <w:rPr>
                <w:sz w:val="18"/>
                <w:lang w:val="ru-RU"/>
              </w:rPr>
            </w:pPr>
          </w:p>
        </w:tc>
        <w:tc>
          <w:tcPr>
            <w:tcW w:w="880" w:type="dxa"/>
            <w:tcBorders>
              <w:top w:val="single" w:sz="6" w:space="0" w:color="000000"/>
            </w:tcBorders>
          </w:tcPr>
          <w:p w:rsidR="00A73FF3" w:rsidRPr="00D26F12" w:rsidRDefault="00A73FF3" w:rsidP="00B14BF1">
            <w:pPr>
              <w:pStyle w:val="TableParagraph"/>
              <w:rPr>
                <w:sz w:val="18"/>
                <w:lang w:val="ru-RU"/>
              </w:rPr>
            </w:pPr>
          </w:p>
        </w:tc>
        <w:tc>
          <w:tcPr>
            <w:tcW w:w="878" w:type="dxa"/>
            <w:tcBorders>
              <w:top w:val="single" w:sz="6" w:space="0" w:color="000000"/>
            </w:tcBorders>
          </w:tcPr>
          <w:p w:rsidR="00A73FF3" w:rsidRPr="00D26F12" w:rsidRDefault="00A73FF3" w:rsidP="00B14BF1">
            <w:pPr>
              <w:pStyle w:val="TableParagraph"/>
              <w:spacing w:line="229"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i/>
              </w:rPr>
            </w:pPr>
            <w:r w:rsidRPr="00D26F12">
              <w:rPr>
                <w:b/>
                <w:i/>
              </w:rPr>
              <w:t>Случайные величины</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Знакомство со случайными величинами на примерах</w:t>
            </w:r>
          </w:p>
          <w:p w:rsidR="00A73FF3" w:rsidRPr="00D26F12" w:rsidRDefault="00A73FF3" w:rsidP="00B14BF1">
            <w:pPr>
              <w:pStyle w:val="TableParagraph"/>
              <w:spacing w:before="1" w:line="244" w:lineRule="exact"/>
              <w:ind w:left="108"/>
              <w:rPr>
                <w:i/>
              </w:rPr>
            </w:pPr>
            <w:r w:rsidRPr="00D26F12">
              <w:rPr>
                <w:i/>
              </w:rPr>
              <w:t>конечных дискретных случайных величин.</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Распределение вероятностей.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Математическое ожидание.</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Свойства математического ожидания.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i/>
                <w:lang w:val="ru-RU"/>
              </w:rPr>
              <w:t>Понятие о законе больших чисел.</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Измерение вероятностей.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679"/>
              <w:rPr>
                <w:i/>
                <w:lang w:val="ru-RU"/>
              </w:rPr>
            </w:pPr>
            <w:r w:rsidRPr="00D26F12">
              <w:rPr>
                <w:i/>
                <w:lang w:val="ru-RU"/>
              </w:rPr>
              <w:t>Применение закона больших чисел в социологии, страховании, в здравоохранении, обеспечении</w:t>
            </w:r>
          </w:p>
          <w:p w:rsidR="00A73FF3" w:rsidRPr="00D26F12" w:rsidRDefault="00A73FF3" w:rsidP="00B14BF1">
            <w:pPr>
              <w:pStyle w:val="TableParagraph"/>
              <w:spacing w:line="244" w:lineRule="exact"/>
              <w:ind w:left="108"/>
              <w:rPr>
                <w:i/>
                <w:lang w:val="ru-RU"/>
              </w:rPr>
            </w:pPr>
            <w:r w:rsidRPr="00D26F12">
              <w:rPr>
                <w:i/>
                <w:lang w:val="ru-RU"/>
              </w:rPr>
              <w:t>безопасности населения в чрезвычайных ситуациях.</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0"/>
              <w:rPr>
                <w:sz w:val="20"/>
                <w:lang w:val="ru-RU"/>
              </w:rPr>
            </w:pPr>
          </w:p>
          <w:p w:rsidR="00A73FF3" w:rsidRPr="00D26F12" w:rsidRDefault="00A73FF3" w:rsidP="00B14BF1">
            <w:pPr>
              <w:pStyle w:val="TableParagraph"/>
              <w:ind w:left="9"/>
              <w:jc w:val="center"/>
            </w:pPr>
            <w:r w:rsidRPr="00D26F12">
              <w:t>+</w:t>
            </w:r>
          </w:p>
        </w:tc>
      </w:tr>
      <w:tr w:rsidR="00D26F12" w:rsidRPr="00D26F12" w:rsidTr="00B14BF1">
        <w:trPr>
          <w:trHeight w:val="254"/>
        </w:trPr>
        <w:tc>
          <w:tcPr>
            <w:tcW w:w="9834" w:type="dxa"/>
            <w:gridSpan w:val="5"/>
            <w:shd w:val="clear" w:color="auto" w:fill="BEBEBE"/>
          </w:tcPr>
          <w:p w:rsidR="00A73FF3" w:rsidRPr="00D26F12" w:rsidRDefault="00A73FF3" w:rsidP="00B14BF1">
            <w:pPr>
              <w:pStyle w:val="TableParagraph"/>
              <w:spacing w:line="235" w:lineRule="exact"/>
              <w:ind w:left="107"/>
              <w:rPr>
                <w:b/>
              </w:rPr>
            </w:pPr>
            <w:r w:rsidRPr="00D26F12">
              <w:rPr>
                <w:b/>
              </w:rPr>
              <w:t>ГЕОМЕТРИЯ</w:t>
            </w:r>
          </w:p>
        </w:tc>
      </w:tr>
      <w:tr w:rsidR="00D26F12" w:rsidRPr="00D26F12" w:rsidTr="00B14BF1">
        <w:trPr>
          <w:trHeight w:val="251"/>
        </w:trPr>
        <w:tc>
          <w:tcPr>
            <w:tcW w:w="1838" w:type="dxa"/>
            <w:vMerge w:val="restart"/>
          </w:tcPr>
          <w:p w:rsidR="00A73FF3" w:rsidRPr="00D26F12" w:rsidRDefault="00A73FF3" w:rsidP="00B14BF1">
            <w:pPr>
              <w:pStyle w:val="TableParagraph"/>
              <w:ind w:left="107" w:right="78"/>
              <w:rPr>
                <w:b/>
              </w:rPr>
            </w:pPr>
            <w:r w:rsidRPr="00D26F12">
              <w:rPr>
                <w:b/>
              </w:rPr>
              <w:t>Геометрические фигуры</w:t>
            </w:r>
          </w:p>
        </w:tc>
        <w:tc>
          <w:tcPr>
            <w:tcW w:w="5357" w:type="dxa"/>
          </w:tcPr>
          <w:p w:rsidR="00A73FF3" w:rsidRPr="00D26F12" w:rsidRDefault="00A73FF3" w:rsidP="00B14BF1">
            <w:pPr>
              <w:pStyle w:val="TableParagraph"/>
              <w:spacing w:line="232" w:lineRule="exact"/>
              <w:ind w:left="108"/>
              <w:rPr>
                <w:b/>
                <w:lang w:val="ru-RU"/>
              </w:rPr>
            </w:pPr>
            <w:r w:rsidRPr="00D26F12">
              <w:rPr>
                <w:b/>
                <w:lang w:val="ru-RU"/>
              </w:rPr>
              <w:t>Фигуры в геометрии и в окружающем мире</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rPr>
                <w:sz w:val="18"/>
                <w:lang w:val="ru-RU"/>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34" w:lineRule="exact"/>
              <w:ind w:left="108"/>
            </w:pPr>
            <w:r w:rsidRPr="00D26F12">
              <w:t>Геометрическая фигура.</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Формирование представлений о метапредметном</w:t>
            </w:r>
          </w:p>
          <w:p w:rsidR="00A73FF3" w:rsidRPr="00D26F12" w:rsidRDefault="00A73FF3" w:rsidP="00B14BF1">
            <w:pPr>
              <w:pStyle w:val="TableParagraph"/>
              <w:spacing w:before="1" w:line="244" w:lineRule="exact"/>
              <w:ind w:left="108"/>
              <w:rPr>
                <w:lang w:val="ru-RU"/>
              </w:rPr>
            </w:pPr>
            <w:r w:rsidRPr="00D26F12">
              <w:rPr>
                <w:lang w:val="ru-RU"/>
              </w:rPr>
              <w:t>понятии «фигура».</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Точка, линия, отрезок, прямая, луч, ломаная,</w:t>
            </w:r>
          </w:p>
          <w:p w:rsidR="00A73FF3" w:rsidRPr="00D26F12" w:rsidRDefault="00A73FF3" w:rsidP="00B14BF1">
            <w:pPr>
              <w:pStyle w:val="TableParagraph"/>
              <w:spacing w:before="5" w:line="252" w:lineRule="exact"/>
              <w:ind w:left="108" w:right="127"/>
              <w:rPr>
                <w:lang w:val="ru-RU"/>
              </w:rPr>
            </w:pPr>
            <w:r w:rsidRPr="00D26F12">
              <w:rPr>
                <w:lang w:val="ru-RU"/>
              </w:rPr>
              <w:t>плоскость, угол, биссектриса угла и ее свойства, виды углов, многоугольники, круг.</w:t>
            </w:r>
          </w:p>
        </w:tc>
        <w:tc>
          <w:tcPr>
            <w:tcW w:w="881"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Осевая симметрия геометрических фигур.</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t>Центральная симметрия геометрических фигур</w:t>
            </w:r>
            <w:r w:rsidRPr="00D26F12">
              <w:rPr>
                <w:i/>
              </w:rPr>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Многоугольники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Многоугольник, его элементы и его свойства.</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Распознавание некоторых многоугольников.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Выпуклые и невыпуклые многоугольники</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pPr>
            <w:r w:rsidRPr="00D26F12">
              <w:t>Правильные многоугольники.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Треугольники.</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Высота, медиана, биссектриса, средняя линия</w:t>
            </w:r>
          </w:p>
          <w:p w:rsidR="00A73FF3" w:rsidRPr="00D26F12" w:rsidRDefault="00A73FF3" w:rsidP="00B14BF1">
            <w:pPr>
              <w:pStyle w:val="TableParagraph"/>
              <w:spacing w:line="246" w:lineRule="exact"/>
              <w:ind w:left="108"/>
              <w:rPr>
                <w:lang w:val="ru-RU"/>
              </w:rPr>
            </w:pPr>
            <w:r w:rsidRPr="00D26F12">
              <w:rPr>
                <w:lang w:val="ru-RU"/>
              </w:rPr>
              <w:t>треугольника.</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Равнобедренный треугольник, его свойства и</w:t>
            </w:r>
          </w:p>
          <w:p w:rsidR="00A73FF3" w:rsidRPr="00D26F12" w:rsidRDefault="00A73FF3" w:rsidP="00B14BF1">
            <w:pPr>
              <w:pStyle w:val="TableParagraph"/>
              <w:spacing w:line="246" w:lineRule="exact"/>
              <w:ind w:left="108"/>
              <w:rPr>
                <w:lang w:val="ru-RU"/>
              </w:rPr>
            </w:pPr>
            <w:r w:rsidRPr="00D26F12">
              <w:rPr>
                <w:lang w:val="ru-RU"/>
              </w:rPr>
              <w:t>признаки.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Равносторонний треугольник.</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pPr>
            <w:r w:rsidRPr="00D26F12">
              <w:t>Прямоугольный, остроугольный, тупоугольный</w:t>
            </w:r>
          </w:p>
          <w:p w:rsidR="00A73FF3" w:rsidRPr="00D26F12" w:rsidRDefault="00A73FF3" w:rsidP="00B14BF1">
            <w:pPr>
              <w:pStyle w:val="TableParagraph"/>
              <w:spacing w:before="1" w:line="244" w:lineRule="exact"/>
              <w:ind w:left="108"/>
            </w:pPr>
            <w:r w:rsidRPr="00D26F12">
              <w:t>треугольники.</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Внешние углы треугольника.</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Неравенство треугольника.</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Четырехугольники.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Параллелограмм, ромб, прямоугольник, квадрат,</w:t>
            </w:r>
          </w:p>
          <w:p w:rsidR="00A73FF3" w:rsidRPr="00D26F12" w:rsidRDefault="00A73FF3" w:rsidP="00B14BF1">
            <w:pPr>
              <w:pStyle w:val="TableParagraph"/>
              <w:spacing w:line="246" w:lineRule="exact"/>
              <w:ind w:left="108"/>
              <w:rPr>
                <w:lang w:val="ru-RU"/>
              </w:rPr>
            </w:pPr>
            <w:r w:rsidRPr="00D26F12">
              <w:rPr>
                <w:lang w:val="ru-RU"/>
              </w:rPr>
              <w:t>трапеция, равнобедренная трапеция.</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Свойства и признаки параллелограмма, ромба,</w:t>
            </w:r>
          </w:p>
          <w:p w:rsidR="00A73FF3" w:rsidRPr="00D26F12" w:rsidRDefault="00A73FF3" w:rsidP="00B14BF1">
            <w:pPr>
              <w:pStyle w:val="TableParagraph"/>
              <w:spacing w:line="246" w:lineRule="exact"/>
              <w:ind w:left="108"/>
            </w:pPr>
            <w:r w:rsidRPr="00D26F12">
              <w:t>прямоугольника, квадрата.</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16"/>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Окружность, круг</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lang w:val="ru-RU"/>
              </w:rPr>
            </w:pPr>
            <w:r w:rsidRPr="00D26F12">
              <w:rPr>
                <w:lang w:val="ru-RU"/>
              </w:rPr>
              <w:t>Окружность, круг, их элементы и свойства;</w:t>
            </w:r>
          </w:p>
          <w:p w:rsidR="00A73FF3" w:rsidRPr="00D26F12" w:rsidRDefault="00A73FF3" w:rsidP="00B14BF1">
            <w:pPr>
              <w:pStyle w:val="TableParagraph"/>
              <w:spacing w:line="243" w:lineRule="exact"/>
              <w:ind w:left="108"/>
            </w:pPr>
            <w:r w:rsidRPr="00D26F12">
              <w:t>центральные и вписанные углы.</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 xml:space="preserve">Касательная </w:t>
            </w:r>
            <w:r w:rsidRPr="00D26F12">
              <w:rPr>
                <w:i/>
                <w:lang w:val="ru-RU"/>
              </w:rPr>
              <w:t xml:space="preserve">и секущая </w:t>
            </w:r>
            <w:r w:rsidRPr="00D26F12">
              <w:rPr>
                <w:lang w:val="ru-RU"/>
              </w:rPr>
              <w:t xml:space="preserve">к окружности, </w:t>
            </w:r>
            <w:r w:rsidRPr="00D26F12">
              <w:rPr>
                <w:i/>
                <w:lang w:val="ru-RU"/>
              </w:rPr>
              <w:t>их свойства</w:t>
            </w:r>
            <w:r w:rsidRPr="00D26F12">
              <w:rPr>
                <w:lang w:val="ru-RU"/>
              </w:rPr>
              <w:t>.</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Вписанные и описанные окружности для</w:t>
            </w:r>
          </w:p>
          <w:p w:rsidR="00A73FF3" w:rsidRPr="00D26F12" w:rsidRDefault="00A73FF3" w:rsidP="00B14BF1">
            <w:pPr>
              <w:pStyle w:val="TableParagraph"/>
              <w:spacing w:before="5" w:line="252" w:lineRule="exact"/>
              <w:ind w:left="108" w:right="698"/>
              <w:rPr>
                <w:lang w:val="ru-RU"/>
              </w:rPr>
            </w:pPr>
            <w:r w:rsidRPr="00D26F12">
              <w:rPr>
                <w:lang w:val="ru-RU"/>
              </w:rPr>
              <w:t xml:space="preserve">треугольников, </w:t>
            </w:r>
            <w:r w:rsidRPr="00D26F12">
              <w:rPr>
                <w:i/>
                <w:lang w:val="ru-RU"/>
              </w:rPr>
              <w:t>четырехугольников, правильных многоугольников</w:t>
            </w:r>
            <w:r w:rsidRPr="00D26F12">
              <w:rPr>
                <w:lang w:val="ru-RU"/>
              </w:rPr>
              <w:t>.</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rPr>
                <w:sz w:val="21"/>
              </w:rPr>
            </w:pPr>
          </w:p>
          <w:p w:rsidR="00A73FF3" w:rsidRPr="00D26F12" w:rsidRDefault="00A73FF3" w:rsidP="00B14BF1">
            <w:pPr>
              <w:pStyle w:val="TableParagraph"/>
              <w:spacing w:before="1"/>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8" w:lineRule="exact"/>
              <w:ind w:left="108"/>
              <w:rPr>
                <w:b/>
                <w:lang w:val="ru-RU"/>
              </w:rPr>
            </w:pPr>
            <w:r w:rsidRPr="00D26F12">
              <w:rPr>
                <w:b/>
                <w:lang w:val="ru-RU"/>
              </w:rPr>
              <w:t>Геометрические фигуры в пространстве</w:t>
            </w:r>
          </w:p>
          <w:p w:rsidR="00A73FF3" w:rsidRPr="00D26F12" w:rsidRDefault="00A73FF3" w:rsidP="00B14BF1">
            <w:pPr>
              <w:pStyle w:val="TableParagraph"/>
              <w:spacing w:line="238" w:lineRule="exact"/>
              <w:ind w:left="108"/>
              <w:rPr>
                <w:b/>
                <w:lang w:val="ru-RU"/>
              </w:rPr>
            </w:pPr>
            <w:r w:rsidRPr="00D26F12">
              <w:rPr>
                <w:b/>
                <w:lang w:val="ru-RU"/>
              </w:rPr>
              <w:t>(объемные тела)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rPr>
                <w:lang w:val="ru-RU"/>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lang w:val="ru-RU"/>
              </w:rPr>
            </w:pPr>
          </w:p>
        </w:tc>
        <w:tc>
          <w:tcPr>
            <w:tcW w:w="5357" w:type="dxa"/>
          </w:tcPr>
          <w:p w:rsidR="00A73FF3" w:rsidRPr="00D26F12" w:rsidRDefault="00A73FF3" w:rsidP="00B14BF1">
            <w:pPr>
              <w:pStyle w:val="TableParagraph"/>
              <w:spacing w:line="234" w:lineRule="exact"/>
              <w:ind w:left="108"/>
              <w:rPr>
                <w:i/>
              </w:rPr>
            </w:pPr>
            <w:r w:rsidRPr="00D26F12">
              <w:rPr>
                <w:i/>
              </w:rPr>
              <w:t>Многогранник и его элементы.</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Названия многогранников с разным положением и</w:t>
            </w:r>
          </w:p>
          <w:p w:rsidR="00A73FF3" w:rsidRPr="00D26F12" w:rsidRDefault="00A73FF3" w:rsidP="00B14BF1">
            <w:pPr>
              <w:pStyle w:val="TableParagraph"/>
              <w:spacing w:before="2" w:line="244" w:lineRule="exact"/>
              <w:ind w:left="108"/>
              <w:rPr>
                <w:i/>
              </w:rPr>
            </w:pPr>
            <w:r w:rsidRPr="00D26F12">
              <w:rPr>
                <w:i/>
              </w:rPr>
              <w:t>количеством граней.</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526"/>
              <w:rPr>
                <w:lang w:val="ru-RU"/>
              </w:rPr>
            </w:pPr>
            <w:r w:rsidRPr="00D26F12">
              <w:rPr>
                <w:lang w:val="ru-RU"/>
              </w:rPr>
              <w:t>Первичные представления о пирамиде, параллелепипеде, призме, сфере, шаре, цилиндре,</w:t>
            </w:r>
          </w:p>
          <w:p w:rsidR="00A73FF3" w:rsidRPr="00D26F12" w:rsidRDefault="00A73FF3" w:rsidP="00B14BF1">
            <w:pPr>
              <w:pStyle w:val="TableParagraph"/>
              <w:spacing w:line="244" w:lineRule="exact"/>
              <w:ind w:left="108"/>
              <w:rPr>
                <w:i/>
                <w:lang w:val="ru-RU"/>
              </w:rPr>
            </w:pPr>
            <w:r w:rsidRPr="00D26F12">
              <w:rPr>
                <w:lang w:val="ru-RU"/>
              </w:rPr>
              <w:t>конусе, их элементах и простейших свойствах</w:t>
            </w:r>
            <w:r w:rsidRPr="00D26F12">
              <w:rPr>
                <w:i/>
                <w:lang w:val="ru-RU"/>
              </w:rPr>
              <w:t>.</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0"/>
              <w:rPr>
                <w:sz w:val="20"/>
                <w:lang w:val="ru-RU"/>
              </w:rPr>
            </w:pPr>
          </w:p>
          <w:p w:rsidR="00A73FF3" w:rsidRPr="00D26F12" w:rsidRDefault="00A73FF3" w:rsidP="00B14BF1">
            <w:pPr>
              <w:pStyle w:val="TableParagraph"/>
              <w:ind w:left="9"/>
              <w:jc w:val="center"/>
            </w:pPr>
            <w:r w:rsidRPr="00D26F12">
              <w:t>+</w:t>
            </w:r>
          </w:p>
        </w:tc>
      </w:tr>
      <w:tr w:rsidR="00D26F12" w:rsidRPr="00D26F12" w:rsidTr="00B14BF1">
        <w:trPr>
          <w:trHeight w:val="253"/>
        </w:trPr>
        <w:tc>
          <w:tcPr>
            <w:tcW w:w="1838" w:type="dxa"/>
            <w:vMerge w:val="restart"/>
          </w:tcPr>
          <w:p w:rsidR="00A73FF3" w:rsidRPr="00D26F12" w:rsidRDefault="00A73FF3" w:rsidP="00B14BF1">
            <w:pPr>
              <w:pStyle w:val="TableParagraph"/>
              <w:spacing w:line="246" w:lineRule="exact"/>
              <w:ind w:left="107"/>
              <w:rPr>
                <w:b/>
              </w:rPr>
            </w:pPr>
            <w:r w:rsidRPr="00D26F12">
              <w:rPr>
                <w:b/>
              </w:rPr>
              <w:t>Отношения</w:t>
            </w:r>
          </w:p>
        </w:tc>
        <w:tc>
          <w:tcPr>
            <w:tcW w:w="5357" w:type="dxa"/>
          </w:tcPr>
          <w:p w:rsidR="00A73FF3" w:rsidRPr="00D26F12" w:rsidRDefault="00A73FF3" w:rsidP="00B14BF1">
            <w:pPr>
              <w:pStyle w:val="TableParagraph"/>
              <w:spacing w:line="234" w:lineRule="exact"/>
              <w:ind w:left="108"/>
              <w:rPr>
                <w:b/>
              </w:rPr>
            </w:pPr>
            <w:r w:rsidRPr="00D26F12">
              <w:rPr>
                <w:b/>
              </w:rPr>
              <w:t>Равенство фигур</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Свойства равных треугольников.</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Признаки равенства треугольников.</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Параллельность прямых</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Признаки и свойства параллельных прямых.</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Аксиома параллельности Евклида</w:t>
            </w:r>
            <w:r w:rsidRPr="00D26F12">
              <w:t>.</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rPr>
                <w:i/>
              </w:rPr>
              <w:t>Теорема Фалеса</w:t>
            </w:r>
            <w:r w:rsidRPr="00D26F12">
              <w:t>.</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Перпендикулярные прямые</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Прямой угол.</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Перпендикуляр к прямой.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Наклонная, проекция.</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Серединный перпендикуляр к отрезку.</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Свойства и признаки перпендикулярности</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i/>
              </w:rPr>
            </w:pPr>
            <w:r w:rsidRPr="00D26F12">
              <w:rPr>
                <w:b/>
                <w:i/>
              </w:rPr>
              <w:t>Подобие</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Пропорциональные отрезки, подобие фигур.</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Подобные треугольники.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Признаки подобия</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Взаимное расположение</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lang w:val="ru-RU"/>
              </w:rPr>
              <w:t>Взаимное расположение прямой и окружности</w:t>
            </w:r>
            <w:r w:rsidRPr="00D26F12">
              <w:rPr>
                <w:i/>
                <w:lang w:val="ru-RU"/>
              </w:rPr>
              <w:t>, двух</w:t>
            </w:r>
          </w:p>
          <w:p w:rsidR="00A73FF3" w:rsidRPr="00D26F12" w:rsidRDefault="00A73FF3" w:rsidP="00B14BF1">
            <w:pPr>
              <w:pStyle w:val="TableParagraph"/>
              <w:spacing w:line="246" w:lineRule="exact"/>
              <w:ind w:left="108"/>
              <w:rPr>
                <w:i/>
              </w:rPr>
            </w:pPr>
            <w:r w:rsidRPr="00D26F12">
              <w:rPr>
                <w:i/>
              </w:rPr>
              <w:t>окружностей.</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val="restart"/>
          </w:tcPr>
          <w:p w:rsidR="00A73FF3" w:rsidRPr="00D26F12" w:rsidRDefault="00A73FF3" w:rsidP="00B14BF1">
            <w:pPr>
              <w:pStyle w:val="TableParagraph"/>
              <w:spacing w:line="245" w:lineRule="exact"/>
              <w:ind w:left="107"/>
              <w:rPr>
                <w:b/>
              </w:rPr>
            </w:pPr>
            <w:r w:rsidRPr="00D26F12">
              <w:rPr>
                <w:b/>
              </w:rPr>
              <w:t>Измерения и</w:t>
            </w:r>
          </w:p>
          <w:p w:rsidR="00A73FF3" w:rsidRPr="00D26F12" w:rsidRDefault="00A73FF3" w:rsidP="00B14BF1">
            <w:pPr>
              <w:pStyle w:val="TableParagraph"/>
              <w:spacing w:line="251" w:lineRule="exact"/>
              <w:ind w:left="107"/>
              <w:rPr>
                <w:b/>
              </w:rPr>
            </w:pPr>
            <w:r w:rsidRPr="00D26F12">
              <w:rPr>
                <w:b/>
              </w:rPr>
              <w:t>вычисления</w:t>
            </w:r>
          </w:p>
        </w:tc>
        <w:tc>
          <w:tcPr>
            <w:tcW w:w="5357" w:type="dxa"/>
          </w:tcPr>
          <w:p w:rsidR="00A73FF3" w:rsidRPr="00D26F12" w:rsidRDefault="00A73FF3" w:rsidP="00B14BF1">
            <w:pPr>
              <w:pStyle w:val="TableParagraph"/>
              <w:spacing w:line="232" w:lineRule="exact"/>
              <w:ind w:left="108"/>
              <w:rPr>
                <w:b/>
              </w:rPr>
            </w:pPr>
            <w:r w:rsidRPr="00D26F12">
              <w:rPr>
                <w:b/>
              </w:rPr>
              <w:t>Величины</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Понятие величины.</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rPr>
                <w:lang w:val="ru-RU"/>
              </w:rPr>
            </w:pPr>
            <w:r w:rsidRPr="00D26F12">
              <w:rPr>
                <w:lang w:val="ru-RU"/>
              </w:rPr>
              <w:t>Длина. Измерение длины. Единицы измерения длины.</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Величина угла. Градусная мера угла.</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lang w:val="ru-RU"/>
              </w:rPr>
            </w:pPr>
            <w:r w:rsidRPr="00D26F12">
              <w:rPr>
                <w:lang w:val="ru-RU"/>
              </w:rPr>
              <w:t>Понятие о площади плоской фигуры и ее свойствах.</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Измерение площадей. Единицы измерения площади.</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Представление об объеме и его свойствах. Измерение</w:t>
            </w:r>
          </w:p>
          <w:p w:rsidR="00A73FF3" w:rsidRPr="00D26F12" w:rsidRDefault="00A73FF3" w:rsidP="00B14BF1">
            <w:pPr>
              <w:pStyle w:val="TableParagraph"/>
              <w:spacing w:line="246" w:lineRule="exact"/>
              <w:ind w:left="108"/>
              <w:rPr>
                <w:lang w:val="ru-RU"/>
              </w:rPr>
            </w:pPr>
            <w:r w:rsidRPr="00D26F12">
              <w:rPr>
                <w:lang w:val="ru-RU"/>
              </w:rPr>
              <w:t>объема. Единицы измерения объемов.</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Измерения и вычисления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lang w:val="ru-RU"/>
              </w:rPr>
            </w:pPr>
            <w:r w:rsidRPr="00D26F12">
              <w:rPr>
                <w:lang w:val="ru-RU"/>
              </w:rPr>
              <w:t>Инструменты для измерений и построений;</w:t>
            </w:r>
          </w:p>
          <w:p w:rsidR="00A73FF3" w:rsidRPr="00D26F12" w:rsidRDefault="00A73FF3" w:rsidP="00B14BF1">
            <w:pPr>
              <w:pStyle w:val="TableParagraph"/>
              <w:spacing w:before="3" w:line="252" w:lineRule="exact"/>
              <w:ind w:left="108" w:right="424"/>
              <w:rPr>
                <w:lang w:val="ru-RU"/>
              </w:rPr>
            </w:pPr>
            <w:r w:rsidRPr="00D26F12">
              <w:rPr>
                <w:lang w:val="ru-RU"/>
              </w:rPr>
              <w:t>измерение и вычисление углов, длин (расстояний), площадей.</w:t>
            </w:r>
          </w:p>
        </w:tc>
        <w:tc>
          <w:tcPr>
            <w:tcW w:w="881"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80" w:type="dxa"/>
          </w:tcPr>
          <w:p w:rsidR="00A73FF3" w:rsidRPr="00D26F12" w:rsidRDefault="00A73FF3" w:rsidP="00B14BF1">
            <w:pPr>
              <w:pStyle w:val="TableParagraph"/>
              <w:rPr>
                <w:sz w:val="21"/>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Тригонометрические функции острого угла в</w:t>
            </w:r>
          </w:p>
          <w:p w:rsidR="00A73FF3" w:rsidRPr="00D26F12" w:rsidRDefault="00A73FF3" w:rsidP="00B14BF1">
            <w:pPr>
              <w:pStyle w:val="TableParagraph"/>
              <w:spacing w:line="246" w:lineRule="exact"/>
              <w:ind w:left="108"/>
              <w:rPr>
                <w:lang w:val="ru-RU"/>
              </w:rPr>
            </w:pPr>
            <w:r w:rsidRPr="00D26F12">
              <w:rPr>
                <w:lang w:val="ru-RU"/>
              </w:rPr>
              <w:t>прямоугольном треугольнике.</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Тригонометрические функции тупого угла.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Вычисление элементов треугольников с</w:t>
            </w:r>
          </w:p>
          <w:p w:rsidR="00A73FF3" w:rsidRPr="00D26F12" w:rsidRDefault="00A73FF3" w:rsidP="00B14BF1">
            <w:pPr>
              <w:pStyle w:val="TableParagraph"/>
              <w:spacing w:before="2" w:line="244" w:lineRule="exact"/>
              <w:ind w:left="108"/>
              <w:rPr>
                <w:lang w:val="ru-RU"/>
              </w:rPr>
            </w:pPr>
            <w:r w:rsidRPr="00D26F12">
              <w:rPr>
                <w:lang w:val="ru-RU"/>
              </w:rPr>
              <w:t>использованием тригонометрических соотношений.</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Формулы площади треугольника, параллелограмма и</w:t>
            </w:r>
          </w:p>
          <w:p w:rsidR="00A73FF3" w:rsidRPr="00D26F12" w:rsidRDefault="00A73FF3" w:rsidP="00B14BF1">
            <w:pPr>
              <w:pStyle w:val="TableParagraph"/>
              <w:spacing w:before="5" w:line="252" w:lineRule="exact"/>
              <w:ind w:left="108" w:right="490"/>
              <w:rPr>
                <w:lang w:val="ru-RU"/>
              </w:rPr>
            </w:pPr>
            <w:r w:rsidRPr="00D26F12">
              <w:rPr>
                <w:lang w:val="ru-RU"/>
              </w:rPr>
              <w:t>его частных видов, формулы длины окружности и площади круга.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Сравнение и вычисление площадей.</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t>Теорема Пифагора.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Теорема синусов.</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Теорема косинусов</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Расстояния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Расстояние между точками.</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lang w:val="ru-RU"/>
              </w:rPr>
              <w:t>Расстояние от точки до прямой.</w:t>
            </w:r>
          </w:p>
        </w:tc>
        <w:tc>
          <w:tcPr>
            <w:tcW w:w="881" w:type="dxa"/>
          </w:tcPr>
          <w:p w:rsidR="00A73FF3" w:rsidRPr="00D26F12" w:rsidRDefault="00A73FF3" w:rsidP="00B14BF1">
            <w:pPr>
              <w:pStyle w:val="TableParagraph"/>
              <w:spacing w:line="234"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rPr>
                <w:i/>
              </w:rPr>
              <w:t>Расстояние между фигурами</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Borders>
              <w:bottom w:val="single" w:sz="6" w:space="0" w:color="000000"/>
            </w:tcBorders>
          </w:tcPr>
          <w:p w:rsidR="00A73FF3" w:rsidRPr="00D26F12" w:rsidRDefault="00A73FF3" w:rsidP="00B14BF1">
            <w:pPr>
              <w:pStyle w:val="TableParagraph"/>
              <w:spacing w:line="232" w:lineRule="exact"/>
              <w:ind w:left="108"/>
              <w:rPr>
                <w:b/>
                <w:i/>
              </w:rPr>
            </w:pPr>
            <w:r w:rsidRPr="00D26F12">
              <w:rPr>
                <w:b/>
                <w:i/>
              </w:rPr>
              <w:t>Геометрические построения</w:t>
            </w:r>
          </w:p>
        </w:tc>
        <w:tc>
          <w:tcPr>
            <w:tcW w:w="881" w:type="dxa"/>
            <w:tcBorders>
              <w:bottom w:val="single" w:sz="6" w:space="0" w:color="000000"/>
            </w:tcBorders>
          </w:tcPr>
          <w:p w:rsidR="00A73FF3" w:rsidRPr="00D26F12" w:rsidRDefault="00A73FF3" w:rsidP="00B14BF1">
            <w:pPr>
              <w:pStyle w:val="TableParagraph"/>
              <w:rPr>
                <w:sz w:val="18"/>
              </w:rPr>
            </w:pPr>
          </w:p>
        </w:tc>
        <w:tc>
          <w:tcPr>
            <w:tcW w:w="880" w:type="dxa"/>
            <w:tcBorders>
              <w:bottom w:val="single" w:sz="6" w:space="0" w:color="000000"/>
            </w:tcBorders>
          </w:tcPr>
          <w:p w:rsidR="00A73FF3" w:rsidRPr="00D26F12" w:rsidRDefault="00A73FF3" w:rsidP="00B14BF1">
            <w:pPr>
              <w:pStyle w:val="TableParagraph"/>
              <w:rPr>
                <w:sz w:val="18"/>
              </w:rPr>
            </w:pPr>
          </w:p>
        </w:tc>
        <w:tc>
          <w:tcPr>
            <w:tcW w:w="878" w:type="dxa"/>
            <w:tcBorders>
              <w:bottom w:val="single" w:sz="6" w:space="0" w:color="000000"/>
            </w:tcBorders>
          </w:tcPr>
          <w:p w:rsidR="00A73FF3" w:rsidRPr="00D26F12" w:rsidRDefault="00A73FF3" w:rsidP="00B14BF1">
            <w:pPr>
              <w:pStyle w:val="TableParagraph"/>
              <w:rPr>
                <w:sz w:val="18"/>
              </w:rPr>
            </w:pPr>
          </w:p>
        </w:tc>
      </w:tr>
      <w:tr w:rsidR="00D26F12" w:rsidRPr="00D26F12" w:rsidTr="00B14BF1">
        <w:trPr>
          <w:trHeight w:val="503"/>
        </w:trPr>
        <w:tc>
          <w:tcPr>
            <w:tcW w:w="1838" w:type="dxa"/>
            <w:vMerge/>
            <w:tcBorders>
              <w:top w:val="nil"/>
            </w:tcBorders>
          </w:tcPr>
          <w:p w:rsidR="00A73FF3" w:rsidRPr="00D26F12" w:rsidRDefault="00A73FF3" w:rsidP="00B14BF1">
            <w:pPr>
              <w:rPr>
                <w:sz w:val="2"/>
                <w:szCs w:val="2"/>
              </w:rPr>
            </w:pPr>
          </w:p>
        </w:tc>
        <w:tc>
          <w:tcPr>
            <w:tcW w:w="5357" w:type="dxa"/>
            <w:tcBorders>
              <w:top w:val="single" w:sz="6" w:space="0" w:color="000000"/>
            </w:tcBorders>
          </w:tcPr>
          <w:p w:rsidR="00A73FF3" w:rsidRPr="00D26F12" w:rsidRDefault="00A73FF3" w:rsidP="00B14BF1">
            <w:pPr>
              <w:pStyle w:val="TableParagraph"/>
              <w:spacing w:line="238" w:lineRule="exact"/>
              <w:ind w:left="108"/>
              <w:rPr>
                <w:lang w:val="ru-RU"/>
              </w:rPr>
            </w:pPr>
            <w:r w:rsidRPr="00D26F12">
              <w:rPr>
                <w:lang w:val="ru-RU"/>
              </w:rPr>
              <w:t>Геометрические построения для иллюстрации свойств</w:t>
            </w:r>
          </w:p>
          <w:p w:rsidR="00A73FF3" w:rsidRPr="00D26F12" w:rsidRDefault="00A73FF3" w:rsidP="00B14BF1">
            <w:pPr>
              <w:pStyle w:val="TableParagraph"/>
              <w:spacing w:line="246" w:lineRule="exact"/>
              <w:ind w:left="108"/>
              <w:rPr>
                <w:lang w:val="ru-RU"/>
              </w:rPr>
            </w:pPr>
            <w:r w:rsidRPr="00D26F12">
              <w:rPr>
                <w:lang w:val="ru-RU"/>
              </w:rPr>
              <w:t>геометрических фигур.</w:t>
            </w:r>
          </w:p>
        </w:tc>
        <w:tc>
          <w:tcPr>
            <w:tcW w:w="881" w:type="dxa"/>
            <w:tcBorders>
              <w:top w:val="single" w:sz="6" w:space="0" w:color="000000"/>
            </w:tcBorders>
          </w:tcPr>
          <w:p w:rsidR="00A73FF3" w:rsidRPr="00D26F12" w:rsidRDefault="00A73FF3" w:rsidP="00B14BF1">
            <w:pPr>
              <w:pStyle w:val="TableParagraph"/>
              <w:spacing w:before="113"/>
              <w:ind w:left="10"/>
              <w:jc w:val="center"/>
            </w:pPr>
            <w:r w:rsidRPr="00D26F12">
              <w:t>+</w:t>
            </w:r>
          </w:p>
        </w:tc>
        <w:tc>
          <w:tcPr>
            <w:tcW w:w="880" w:type="dxa"/>
            <w:tcBorders>
              <w:top w:val="single" w:sz="6" w:space="0" w:color="000000"/>
            </w:tcBorders>
          </w:tcPr>
          <w:p w:rsidR="00A73FF3" w:rsidRPr="00D26F12" w:rsidRDefault="00A73FF3" w:rsidP="00B14BF1">
            <w:pPr>
              <w:pStyle w:val="TableParagraph"/>
            </w:pPr>
          </w:p>
        </w:tc>
        <w:tc>
          <w:tcPr>
            <w:tcW w:w="878" w:type="dxa"/>
            <w:tcBorders>
              <w:top w:val="single" w:sz="6" w:space="0" w:color="000000"/>
            </w:tcBorders>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lang w:val="ru-RU"/>
              </w:rPr>
            </w:pPr>
            <w:r w:rsidRPr="00D26F12">
              <w:rPr>
                <w:lang w:val="ru-RU"/>
              </w:rPr>
              <w:t>Инструменты для построений: циркуль, линейка,</w:t>
            </w:r>
          </w:p>
          <w:p w:rsidR="00A73FF3" w:rsidRPr="00D26F12" w:rsidRDefault="00A73FF3" w:rsidP="00B14BF1">
            <w:pPr>
              <w:pStyle w:val="TableParagraph"/>
              <w:spacing w:line="246" w:lineRule="exact"/>
              <w:ind w:left="108"/>
            </w:pPr>
            <w:r w:rsidRPr="00D26F12">
              <w:t>угольник.</w:t>
            </w:r>
          </w:p>
        </w:tc>
        <w:tc>
          <w:tcPr>
            <w:tcW w:w="881" w:type="dxa"/>
          </w:tcPr>
          <w:p w:rsidR="00A73FF3" w:rsidRPr="00D26F12" w:rsidRDefault="00A73FF3" w:rsidP="00B14BF1">
            <w:pPr>
              <w:pStyle w:val="TableParagraph"/>
              <w:spacing w:before="115"/>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624"/>
              <w:rPr>
                <w:i/>
                <w:lang w:val="ru-RU"/>
              </w:rPr>
            </w:pPr>
            <w:r w:rsidRPr="00D26F12">
              <w:rPr>
                <w:i/>
                <w:lang w:val="ru-RU"/>
              </w:rPr>
              <w:t>Простейшие построения циркулем и линейкой: построение биссектрисы угла, перпендикуляра к</w:t>
            </w:r>
          </w:p>
          <w:p w:rsidR="00A73FF3" w:rsidRPr="00D26F12" w:rsidRDefault="00A73FF3" w:rsidP="00B14BF1">
            <w:pPr>
              <w:pStyle w:val="TableParagraph"/>
              <w:spacing w:line="244" w:lineRule="exact"/>
              <w:ind w:left="108"/>
              <w:rPr>
                <w:i/>
              </w:rPr>
            </w:pPr>
            <w:r w:rsidRPr="00D26F12">
              <w:rPr>
                <w:i/>
              </w:rPr>
              <w:t>прямой, угла, равного данному.</w:t>
            </w:r>
          </w:p>
        </w:tc>
        <w:tc>
          <w:tcPr>
            <w:tcW w:w="881"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Построение треугольников по трем сторонам, двум</w:t>
            </w:r>
          </w:p>
          <w:p w:rsidR="00A73FF3" w:rsidRPr="00D26F12" w:rsidRDefault="00A73FF3" w:rsidP="00B14BF1">
            <w:pPr>
              <w:pStyle w:val="TableParagraph"/>
              <w:spacing w:before="5" w:line="252" w:lineRule="exact"/>
              <w:ind w:left="108" w:right="876"/>
              <w:rPr>
                <w:i/>
                <w:lang w:val="ru-RU"/>
              </w:rPr>
            </w:pPr>
            <w:r w:rsidRPr="00D26F12">
              <w:rPr>
                <w:i/>
                <w:lang w:val="ru-RU"/>
              </w:rPr>
              <w:t>сторонам и углу между ними, стороне и двум прилежащим к ней углам.</w:t>
            </w:r>
          </w:p>
        </w:tc>
        <w:tc>
          <w:tcPr>
            <w:tcW w:w="881" w:type="dxa"/>
          </w:tcPr>
          <w:p w:rsidR="00A73FF3" w:rsidRPr="00D26F12" w:rsidRDefault="00A73FF3" w:rsidP="00B14BF1">
            <w:pPr>
              <w:pStyle w:val="TableParagraph"/>
              <w:rPr>
                <w:sz w:val="21"/>
                <w:lang w:val="ru-RU"/>
              </w:rPr>
            </w:pPr>
          </w:p>
          <w:p w:rsidR="00A73FF3" w:rsidRPr="00D26F12" w:rsidRDefault="00A73FF3" w:rsidP="00B14BF1">
            <w:pPr>
              <w:pStyle w:val="TableParagraph"/>
              <w:spacing w:before="1"/>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i/>
                <w:lang w:val="ru-RU"/>
              </w:rPr>
              <w:t>Деление отрезка в данном отношении.</w:t>
            </w:r>
          </w:p>
        </w:tc>
        <w:tc>
          <w:tcPr>
            <w:tcW w:w="881" w:type="dxa"/>
          </w:tcPr>
          <w:p w:rsidR="00A73FF3" w:rsidRPr="00D26F12" w:rsidRDefault="00A73FF3" w:rsidP="00B14BF1">
            <w:pPr>
              <w:pStyle w:val="TableParagraph"/>
              <w:spacing w:line="232" w:lineRule="exact"/>
              <w:ind w:left="10"/>
              <w:jc w:val="center"/>
            </w:pPr>
            <w:r w:rsidRPr="00D26F12">
              <w:t>+</w:t>
            </w: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val="restart"/>
          </w:tcPr>
          <w:p w:rsidR="00A73FF3" w:rsidRPr="00D26F12" w:rsidRDefault="00A73FF3" w:rsidP="00B14BF1">
            <w:pPr>
              <w:pStyle w:val="TableParagraph"/>
              <w:spacing w:line="242" w:lineRule="auto"/>
              <w:ind w:left="107" w:right="78"/>
              <w:rPr>
                <w:b/>
              </w:rPr>
            </w:pPr>
            <w:r w:rsidRPr="00D26F12">
              <w:rPr>
                <w:b/>
              </w:rPr>
              <w:t>Геометрические преобразования</w:t>
            </w:r>
          </w:p>
        </w:tc>
        <w:tc>
          <w:tcPr>
            <w:tcW w:w="5357" w:type="dxa"/>
          </w:tcPr>
          <w:p w:rsidR="00A73FF3" w:rsidRPr="00D26F12" w:rsidRDefault="00A73FF3" w:rsidP="00B14BF1">
            <w:pPr>
              <w:pStyle w:val="TableParagraph"/>
              <w:spacing w:line="234" w:lineRule="exact"/>
              <w:ind w:left="108"/>
              <w:rPr>
                <w:b/>
              </w:rPr>
            </w:pPr>
            <w:r w:rsidRPr="00D26F12">
              <w:rPr>
                <w:b/>
              </w:rPr>
              <w:t>Преобразования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pPr>
            <w:r w:rsidRPr="00D26F12">
              <w:t>Понятие преобразования.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2"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lang w:val="ru-RU"/>
              </w:rPr>
            </w:pPr>
            <w:r w:rsidRPr="00D26F12">
              <w:rPr>
                <w:lang w:val="ru-RU"/>
              </w:rPr>
              <w:t>Представление о метапредметном понятии</w:t>
            </w:r>
          </w:p>
          <w:p w:rsidR="00A73FF3" w:rsidRPr="00D26F12" w:rsidRDefault="00A73FF3" w:rsidP="00B14BF1">
            <w:pPr>
              <w:pStyle w:val="TableParagraph"/>
              <w:spacing w:before="1" w:line="244" w:lineRule="exact"/>
              <w:ind w:left="108"/>
              <w:rPr>
                <w:lang w:val="ru-RU"/>
              </w:rPr>
            </w:pPr>
            <w:r w:rsidRPr="00D26F12">
              <w:rPr>
                <w:lang w:val="ru-RU"/>
              </w:rPr>
              <w:t>«преобразование».</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pPr>
            <w:r w:rsidRPr="00D26F12">
              <w:rPr>
                <w:i/>
              </w:rPr>
              <w:t>Подобие</w:t>
            </w:r>
            <w:r w:rsidRPr="00D26F12">
              <w:t>.</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spacing w:line="234" w:lineRule="exact"/>
              <w:ind w:left="10"/>
              <w:jc w:val="center"/>
            </w:pPr>
            <w:r w:rsidRPr="00D26F12">
              <w:t>+</w:t>
            </w:r>
          </w:p>
        </w:tc>
        <w:tc>
          <w:tcPr>
            <w:tcW w:w="878" w:type="dxa"/>
          </w:tcPr>
          <w:p w:rsidR="00A73FF3" w:rsidRPr="00D26F12" w:rsidRDefault="00A73FF3" w:rsidP="00B14BF1">
            <w:pPr>
              <w:pStyle w:val="TableParagraph"/>
              <w:rPr>
                <w:sz w:val="18"/>
              </w:rPr>
            </w:pP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b/>
              </w:rPr>
            </w:pPr>
            <w:r w:rsidRPr="00D26F12">
              <w:rPr>
                <w:b/>
              </w:rPr>
              <w:t>Движения</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3" w:lineRule="exact"/>
              <w:ind w:left="108"/>
              <w:rPr>
                <w:i/>
                <w:lang w:val="ru-RU"/>
              </w:rPr>
            </w:pPr>
            <w:r w:rsidRPr="00D26F12">
              <w:rPr>
                <w:lang w:val="ru-RU"/>
              </w:rPr>
              <w:t>Осевая и центральная симметрия</w:t>
            </w:r>
            <w:r w:rsidRPr="00D26F12">
              <w:rPr>
                <w:i/>
                <w:lang w:val="ru-RU"/>
              </w:rPr>
              <w:t>, поворот и</w:t>
            </w:r>
          </w:p>
          <w:p w:rsidR="00A73FF3" w:rsidRPr="00D26F12" w:rsidRDefault="00A73FF3" w:rsidP="00B14BF1">
            <w:pPr>
              <w:pStyle w:val="TableParagraph"/>
              <w:spacing w:line="243" w:lineRule="exact"/>
              <w:ind w:left="108"/>
              <w:rPr>
                <w:i/>
              </w:rPr>
            </w:pPr>
            <w:r w:rsidRPr="00D26F12">
              <w:rPr>
                <w:i/>
              </w:rPr>
              <w:t>параллельный перенос.</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15"/>
              <w:ind w:left="10"/>
              <w:jc w:val="center"/>
            </w:pPr>
            <w:r w:rsidRPr="00D26F12">
              <w:t>+</w:t>
            </w: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lang w:val="ru-RU"/>
              </w:rPr>
            </w:pPr>
            <w:r w:rsidRPr="00D26F12">
              <w:rPr>
                <w:i/>
                <w:lang w:val="ru-RU"/>
              </w:rPr>
              <w:t>Комбинации движений на плоскости и их свойства</w:t>
            </w:r>
            <w:r w:rsidRPr="00D26F12">
              <w:rPr>
                <w:lang w:val="ru-RU"/>
              </w:rPr>
              <w:t>.</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3"/>
        </w:trPr>
        <w:tc>
          <w:tcPr>
            <w:tcW w:w="1838" w:type="dxa"/>
            <w:vMerge w:val="restart"/>
          </w:tcPr>
          <w:p w:rsidR="00A73FF3" w:rsidRPr="00D26F12" w:rsidRDefault="00A73FF3" w:rsidP="00B14BF1">
            <w:pPr>
              <w:pStyle w:val="TableParagraph"/>
              <w:ind w:left="107" w:right="185"/>
              <w:rPr>
                <w:b/>
                <w:lang w:val="ru-RU"/>
              </w:rPr>
            </w:pPr>
            <w:r w:rsidRPr="00D26F12">
              <w:rPr>
                <w:b/>
                <w:lang w:val="ru-RU"/>
              </w:rPr>
              <w:t>Векторы и координаты на плоскости</w:t>
            </w:r>
          </w:p>
        </w:tc>
        <w:tc>
          <w:tcPr>
            <w:tcW w:w="5357" w:type="dxa"/>
          </w:tcPr>
          <w:p w:rsidR="00A73FF3" w:rsidRPr="00D26F12" w:rsidRDefault="00A73FF3" w:rsidP="00B14BF1">
            <w:pPr>
              <w:pStyle w:val="TableParagraph"/>
              <w:spacing w:line="234" w:lineRule="exact"/>
              <w:ind w:left="108"/>
              <w:rPr>
                <w:b/>
              </w:rPr>
            </w:pPr>
            <w:r w:rsidRPr="00D26F12">
              <w:rPr>
                <w:b/>
              </w:rPr>
              <w:t>Векторы</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816"/>
              <w:rPr>
                <w:i/>
                <w:lang w:val="ru-RU"/>
              </w:rPr>
            </w:pPr>
            <w:r w:rsidRPr="00D26F12">
              <w:rPr>
                <w:lang w:val="ru-RU"/>
              </w:rPr>
              <w:t>Понятие вектора, действия над векторами</w:t>
            </w:r>
            <w:r w:rsidRPr="00D26F12">
              <w:rPr>
                <w:i/>
                <w:lang w:val="ru-RU"/>
              </w:rPr>
              <w:t xml:space="preserve">, </w:t>
            </w:r>
            <w:r w:rsidRPr="00D26F12">
              <w:rPr>
                <w:lang w:val="ru-RU"/>
              </w:rPr>
              <w:t xml:space="preserve">использование векторов в физике, </w:t>
            </w:r>
            <w:r w:rsidRPr="00D26F12">
              <w:rPr>
                <w:i/>
                <w:lang w:val="ru-RU"/>
              </w:rPr>
              <w:t>разложение</w:t>
            </w:r>
          </w:p>
          <w:p w:rsidR="00A73FF3" w:rsidRPr="00D26F12" w:rsidRDefault="00A73FF3" w:rsidP="00B14BF1">
            <w:pPr>
              <w:pStyle w:val="TableParagraph"/>
              <w:spacing w:line="244" w:lineRule="exact"/>
              <w:ind w:left="108"/>
              <w:rPr>
                <w:lang w:val="ru-RU"/>
              </w:rPr>
            </w:pPr>
            <w:r w:rsidRPr="00D26F12">
              <w:rPr>
                <w:i/>
                <w:lang w:val="ru-RU"/>
              </w:rPr>
              <w:t>вектора на составляющие, скалярное произведение</w:t>
            </w:r>
            <w:r w:rsidRPr="00D26F12">
              <w:rPr>
                <w:lang w:val="ru-RU"/>
              </w:rPr>
              <w:t>.</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0"/>
              <w:rPr>
                <w:sz w:val="20"/>
                <w:lang w:val="ru-RU"/>
              </w:rPr>
            </w:pPr>
          </w:p>
          <w:p w:rsidR="00A73FF3" w:rsidRPr="00D26F12" w:rsidRDefault="00A73FF3" w:rsidP="00B14BF1">
            <w:pPr>
              <w:pStyle w:val="TableParagraph"/>
              <w:ind w:left="9"/>
              <w:jc w:val="center"/>
            </w:pPr>
            <w:r w:rsidRPr="00D26F12">
              <w:t>+</w:t>
            </w:r>
          </w:p>
        </w:tc>
      </w:tr>
      <w:tr w:rsidR="00D26F12" w:rsidRPr="00D26F12" w:rsidTr="00B14BF1">
        <w:trPr>
          <w:trHeight w:val="253"/>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b/>
              </w:rPr>
            </w:pPr>
            <w:r w:rsidRPr="00D26F12">
              <w:rPr>
                <w:b/>
              </w:rPr>
              <w:t>Координаты</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lang w:val="ru-RU"/>
              </w:rPr>
            </w:pPr>
            <w:r w:rsidRPr="00D26F12">
              <w:rPr>
                <w:lang w:val="ru-RU"/>
              </w:rPr>
              <w:t xml:space="preserve">Основные понятия, </w:t>
            </w:r>
            <w:r w:rsidRPr="00D26F12">
              <w:rPr>
                <w:i/>
                <w:lang w:val="ru-RU"/>
              </w:rPr>
              <w:t>координаты вектора, расстояние</w:t>
            </w:r>
          </w:p>
        </w:tc>
        <w:tc>
          <w:tcPr>
            <w:tcW w:w="881" w:type="dxa"/>
          </w:tcPr>
          <w:p w:rsidR="00A73FF3" w:rsidRPr="00D26F12" w:rsidRDefault="00A73FF3" w:rsidP="00B14BF1">
            <w:pPr>
              <w:pStyle w:val="TableParagraph"/>
              <w:rPr>
                <w:sz w:val="18"/>
                <w:lang w:val="ru-RU"/>
              </w:rPr>
            </w:pPr>
          </w:p>
        </w:tc>
        <w:tc>
          <w:tcPr>
            <w:tcW w:w="880" w:type="dxa"/>
          </w:tcPr>
          <w:p w:rsidR="00A73FF3" w:rsidRPr="00D26F12" w:rsidRDefault="00A73FF3" w:rsidP="00B14BF1">
            <w:pPr>
              <w:pStyle w:val="TableParagraph"/>
              <w:rPr>
                <w:sz w:val="18"/>
                <w:lang w:val="ru-RU"/>
              </w:rPr>
            </w:pPr>
          </w:p>
        </w:tc>
        <w:tc>
          <w:tcPr>
            <w:tcW w:w="878" w:type="dxa"/>
          </w:tcPr>
          <w:p w:rsidR="00A73FF3" w:rsidRPr="00D26F12" w:rsidRDefault="00A73FF3" w:rsidP="00B14BF1">
            <w:pPr>
              <w:pStyle w:val="TableParagraph"/>
              <w:spacing w:line="232" w:lineRule="exact"/>
              <w:ind w:left="9"/>
              <w:jc w:val="center"/>
            </w:pPr>
            <w:r w:rsidRPr="00D26F12">
              <w:t>+</w:t>
            </w:r>
          </w:p>
        </w:tc>
      </w:tr>
    </w:tbl>
    <w:p w:rsidR="00A73FF3" w:rsidRPr="00D26F12" w:rsidRDefault="00A73FF3" w:rsidP="00A73FF3">
      <w:pPr>
        <w:spacing w:line="232" w:lineRule="exact"/>
        <w:jc w:val="cente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8"/>
        <w:gridCol w:w="5357"/>
        <w:gridCol w:w="881"/>
        <w:gridCol w:w="880"/>
        <w:gridCol w:w="878"/>
      </w:tblGrid>
      <w:tr w:rsidR="00D26F12" w:rsidRPr="00D26F12" w:rsidTr="00B14BF1">
        <w:trPr>
          <w:trHeight w:val="253"/>
        </w:trPr>
        <w:tc>
          <w:tcPr>
            <w:tcW w:w="1838" w:type="dxa"/>
            <w:vMerge w:val="restart"/>
          </w:tcPr>
          <w:p w:rsidR="00A73FF3" w:rsidRPr="00D26F12" w:rsidRDefault="00A73FF3" w:rsidP="00B14BF1">
            <w:pPr>
              <w:pStyle w:val="TableParagraph"/>
            </w:pPr>
          </w:p>
        </w:tc>
        <w:tc>
          <w:tcPr>
            <w:tcW w:w="5357" w:type="dxa"/>
          </w:tcPr>
          <w:p w:rsidR="00A73FF3" w:rsidRPr="00D26F12" w:rsidRDefault="00A73FF3" w:rsidP="00B14BF1">
            <w:pPr>
              <w:pStyle w:val="TableParagraph"/>
              <w:spacing w:line="234" w:lineRule="exact"/>
              <w:ind w:left="108"/>
              <w:rPr>
                <w:i/>
              </w:rPr>
            </w:pPr>
            <w:r w:rsidRPr="00D26F12">
              <w:rPr>
                <w:i/>
              </w:rPr>
              <w:t>между точками.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254"/>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4" w:lineRule="exact"/>
              <w:ind w:left="108"/>
              <w:rPr>
                <w:i/>
              </w:rPr>
            </w:pPr>
            <w:r w:rsidRPr="00D26F12">
              <w:rPr>
                <w:i/>
              </w:rPr>
              <w:t>Координаты середины отрезка.</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4" w:lineRule="exact"/>
              <w:ind w:left="9"/>
              <w:jc w:val="center"/>
            </w:pPr>
            <w:r w:rsidRPr="00D26F12">
              <w:t>+</w:t>
            </w:r>
          </w:p>
        </w:tc>
      </w:tr>
      <w:tr w:rsidR="00D26F12" w:rsidRPr="00D26F12" w:rsidTr="00B14BF1">
        <w:trPr>
          <w:trHeight w:val="251"/>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32" w:lineRule="exact"/>
              <w:ind w:left="108"/>
              <w:rPr>
                <w:i/>
              </w:rPr>
            </w:pPr>
            <w:r w:rsidRPr="00D26F12">
              <w:rPr>
                <w:i/>
              </w:rPr>
              <w:t>Уравнения фигур.</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spacing w:line="232" w:lineRule="exact"/>
              <w:ind w:left="9"/>
              <w:jc w:val="center"/>
            </w:pPr>
            <w:r w:rsidRPr="00D26F12">
              <w:t>+</w:t>
            </w:r>
          </w:p>
        </w:tc>
      </w:tr>
      <w:tr w:rsidR="00D26F12" w:rsidRPr="00D26F12" w:rsidTr="00B14BF1">
        <w:trPr>
          <w:trHeight w:val="505"/>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1" w:lineRule="exact"/>
              <w:ind w:left="108"/>
              <w:rPr>
                <w:i/>
                <w:lang w:val="ru-RU"/>
              </w:rPr>
            </w:pPr>
            <w:r w:rsidRPr="00D26F12">
              <w:rPr>
                <w:i/>
                <w:lang w:val="ru-RU"/>
              </w:rPr>
              <w:t>Применение векторов и координат для решения</w:t>
            </w:r>
          </w:p>
          <w:p w:rsidR="00A73FF3" w:rsidRPr="00D26F12" w:rsidRDefault="00A73FF3" w:rsidP="00B14BF1">
            <w:pPr>
              <w:pStyle w:val="TableParagraph"/>
              <w:spacing w:before="1" w:line="244" w:lineRule="exact"/>
              <w:ind w:left="108"/>
              <w:rPr>
                <w:i/>
              </w:rPr>
            </w:pPr>
            <w:r w:rsidRPr="00D26F12">
              <w:rPr>
                <w:i/>
              </w:rPr>
              <w:t>простейших геометрических задач.</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253"/>
        </w:trPr>
        <w:tc>
          <w:tcPr>
            <w:tcW w:w="1838" w:type="dxa"/>
            <w:vMerge w:val="restart"/>
          </w:tcPr>
          <w:p w:rsidR="00A73FF3" w:rsidRPr="00D26F12" w:rsidRDefault="00A73FF3" w:rsidP="00B14BF1">
            <w:pPr>
              <w:pStyle w:val="TableParagraph"/>
              <w:spacing w:line="242" w:lineRule="auto"/>
              <w:ind w:left="107" w:right="487"/>
              <w:rPr>
                <w:b/>
              </w:rPr>
            </w:pPr>
            <w:r w:rsidRPr="00D26F12">
              <w:rPr>
                <w:b/>
              </w:rPr>
              <w:t>История математики</w:t>
            </w:r>
          </w:p>
        </w:tc>
        <w:tc>
          <w:tcPr>
            <w:tcW w:w="5357" w:type="dxa"/>
          </w:tcPr>
          <w:p w:rsidR="00A73FF3" w:rsidRPr="00D26F12" w:rsidRDefault="00A73FF3" w:rsidP="00B14BF1">
            <w:pPr>
              <w:pStyle w:val="TableParagraph"/>
              <w:spacing w:line="234" w:lineRule="exact"/>
              <w:ind w:left="108"/>
              <w:rPr>
                <w:b/>
              </w:rPr>
            </w:pPr>
            <w:r w:rsidRPr="00D26F12">
              <w:rPr>
                <w:b/>
              </w:rPr>
              <w:t>История математики</w:t>
            </w:r>
          </w:p>
        </w:tc>
        <w:tc>
          <w:tcPr>
            <w:tcW w:w="881" w:type="dxa"/>
          </w:tcPr>
          <w:p w:rsidR="00A73FF3" w:rsidRPr="00D26F12" w:rsidRDefault="00A73FF3" w:rsidP="00B14BF1">
            <w:pPr>
              <w:pStyle w:val="TableParagraph"/>
              <w:rPr>
                <w:sz w:val="18"/>
              </w:rPr>
            </w:pPr>
          </w:p>
        </w:tc>
        <w:tc>
          <w:tcPr>
            <w:tcW w:w="880" w:type="dxa"/>
          </w:tcPr>
          <w:p w:rsidR="00A73FF3" w:rsidRPr="00D26F12" w:rsidRDefault="00A73FF3" w:rsidP="00B14BF1">
            <w:pPr>
              <w:pStyle w:val="TableParagraph"/>
              <w:rPr>
                <w:sz w:val="18"/>
              </w:rPr>
            </w:pPr>
          </w:p>
        </w:tc>
        <w:tc>
          <w:tcPr>
            <w:tcW w:w="878" w:type="dxa"/>
          </w:tcPr>
          <w:p w:rsidR="00A73FF3" w:rsidRPr="00D26F12" w:rsidRDefault="00A73FF3" w:rsidP="00B14BF1">
            <w:pPr>
              <w:pStyle w:val="TableParagraph"/>
              <w:rPr>
                <w:sz w:val="18"/>
              </w:rPr>
            </w:pPr>
          </w:p>
        </w:tc>
      </w:tr>
      <w:tr w:rsidR="00D26F12" w:rsidRPr="00D26F12" w:rsidTr="00B14BF1">
        <w:trPr>
          <w:trHeight w:val="101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602"/>
              <w:rPr>
                <w:i/>
                <w:lang w:val="ru-RU"/>
              </w:rPr>
            </w:pPr>
            <w:r w:rsidRPr="00D26F12">
              <w:rPr>
                <w:i/>
                <w:lang w:val="ru-RU"/>
              </w:rPr>
              <w:t>Возникновение математики как науки, этапы ее развития. Основные разделы математики.</w:t>
            </w:r>
          </w:p>
          <w:p w:rsidR="00A73FF3" w:rsidRPr="00D26F12" w:rsidRDefault="00A73FF3" w:rsidP="00B14BF1">
            <w:pPr>
              <w:pStyle w:val="TableParagraph"/>
              <w:spacing w:line="252" w:lineRule="exact"/>
              <w:ind w:left="108" w:right="609"/>
              <w:rPr>
                <w:i/>
                <w:lang w:val="ru-RU"/>
              </w:rPr>
            </w:pPr>
            <w:r w:rsidRPr="00D26F12">
              <w:rPr>
                <w:i/>
                <w:lang w:val="ru-RU"/>
              </w:rPr>
              <w:t>Выдающиеся математики и их вклад в развитие науки.</w:t>
            </w:r>
          </w:p>
        </w:tc>
        <w:tc>
          <w:tcPr>
            <w:tcW w:w="881" w:type="dxa"/>
          </w:tcPr>
          <w:p w:rsidR="00A73FF3" w:rsidRPr="00D26F12" w:rsidRDefault="00A73FF3" w:rsidP="00B14BF1">
            <w:pPr>
              <w:pStyle w:val="TableParagraph"/>
              <w:spacing w:before="10"/>
              <w:rPr>
                <w:sz w:val="31"/>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57"/>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106"/>
              <w:rPr>
                <w:i/>
                <w:lang w:val="ru-RU"/>
              </w:rPr>
            </w:pPr>
            <w:r w:rsidRPr="00D26F12">
              <w:rPr>
                <w:i/>
                <w:lang w:val="ru-RU"/>
              </w:rPr>
              <w:t>Бесконечность множества простых чисел. Числа и длины отрезков. Рациональные числа. Потребность в</w:t>
            </w:r>
          </w:p>
          <w:p w:rsidR="00A73FF3" w:rsidRPr="00D26F12" w:rsidRDefault="00A73FF3" w:rsidP="00B14BF1">
            <w:pPr>
              <w:pStyle w:val="TableParagraph"/>
              <w:spacing w:line="244" w:lineRule="exact"/>
              <w:ind w:left="108"/>
              <w:rPr>
                <w:i/>
              </w:rPr>
            </w:pPr>
            <w:r w:rsidRPr="00D26F12">
              <w:rPr>
                <w:i/>
                <w:lang w:val="ru-RU"/>
              </w:rPr>
              <w:t xml:space="preserve">иррациональных числах. </w:t>
            </w:r>
            <w:r w:rsidRPr="00D26F12">
              <w:rPr>
                <w:i/>
              </w:rPr>
              <w:t>Школа Пифагора</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pPr>
          </w:p>
        </w:tc>
      </w:tr>
      <w:tr w:rsidR="00D26F12" w:rsidRPr="00D26F12" w:rsidTr="00B14BF1">
        <w:trPr>
          <w:trHeight w:val="1519"/>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212"/>
              <w:rPr>
                <w:i/>
                <w:lang w:val="ru-RU"/>
              </w:rPr>
            </w:pPr>
            <w:r w:rsidRPr="00D26F12">
              <w:rPr>
                <w:i/>
                <w:lang w:val="ru-RU"/>
              </w:rPr>
              <w:t>Зарождение алгебры в недрах арифметики. Ал- Хорезми. Рождение буквенной символики. П. Ферма, Ф. Виет, Р. Декарт. История вопроса о нахождении формул корней алгебраических уравнений степеней,</w:t>
            </w:r>
          </w:p>
          <w:p w:rsidR="00A73FF3" w:rsidRPr="00D26F12" w:rsidRDefault="00A73FF3" w:rsidP="00B14BF1">
            <w:pPr>
              <w:pStyle w:val="TableParagraph"/>
              <w:spacing w:line="252" w:lineRule="exact"/>
              <w:ind w:left="108" w:right="385"/>
              <w:rPr>
                <w:i/>
                <w:lang w:val="ru-RU"/>
              </w:rPr>
            </w:pPr>
            <w:r w:rsidRPr="00D26F12">
              <w:rPr>
                <w:i/>
                <w:lang w:val="ru-RU"/>
              </w:rPr>
              <w:t>больших четырех. Н. Тарталья, Дж. Кардано, Н.Х. Абель, Э. Галуа.</w:t>
            </w:r>
          </w:p>
        </w:tc>
        <w:tc>
          <w:tcPr>
            <w:tcW w:w="881" w:type="dxa"/>
          </w:tcPr>
          <w:p w:rsidR="00A73FF3" w:rsidRPr="00D26F12" w:rsidRDefault="00A73FF3" w:rsidP="00B14BF1">
            <w:pPr>
              <w:pStyle w:val="TableParagraph"/>
              <w:rPr>
                <w:sz w:val="24"/>
                <w:lang w:val="ru-RU"/>
              </w:rPr>
            </w:pPr>
          </w:p>
          <w:p w:rsidR="00A73FF3" w:rsidRPr="00D26F12" w:rsidRDefault="00A73FF3" w:rsidP="00B14BF1">
            <w:pPr>
              <w:pStyle w:val="TableParagraph"/>
              <w:spacing w:before="1"/>
              <w:rPr>
                <w:sz w:val="30"/>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rPr>
                <w:sz w:val="24"/>
              </w:rPr>
            </w:pPr>
          </w:p>
          <w:p w:rsidR="00A73FF3" w:rsidRPr="00D26F12" w:rsidRDefault="00A73FF3" w:rsidP="00B14BF1">
            <w:pPr>
              <w:pStyle w:val="TableParagraph"/>
              <w:spacing w:before="1"/>
              <w:rPr>
                <w:sz w:val="30"/>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rPr>
                <w:sz w:val="24"/>
              </w:rPr>
            </w:pPr>
          </w:p>
          <w:p w:rsidR="00A73FF3" w:rsidRPr="00D26F12" w:rsidRDefault="00A73FF3" w:rsidP="00B14BF1">
            <w:pPr>
              <w:pStyle w:val="TableParagraph"/>
              <w:spacing w:before="1"/>
              <w:rPr>
                <w:sz w:val="30"/>
              </w:rPr>
            </w:pPr>
          </w:p>
          <w:p w:rsidR="00A73FF3" w:rsidRPr="00D26F12" w:rsidRDefault="00A73FF3" w:rsidP="00B14BF1">
            <w:pPr>
              <w:pStyle w:val="TableParagraph"/>
              <w:ind w:left="9"/>
              <w:jc w:val="center"/>
            </w:pPr>
            <w:r w:rsidRPr="00D26F12">
              <w:t>+</w:t>
            </w:r>
          </w:p>
        </w:tc>
      </w:tr>
      <w:tr w:rsidR="00D26F12" w:rsidRPr="00D26F12" w:rsidTr="00B14BF1">
        <w:trPr>
          <w:trHeight w:val="1009"/>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188"/>
              <w:rPr>
                <w:i/>
                <w:lang w:val="ru-RU"/>
              </w:rPr>
            </w:pPr>
            <w:r w:rsidRPr="00D26F12">
              <w:rPr>
                <w:i/>
                <w:lang w:val="ru-RU"/>
              </w:rPr>
              <w:t>Появление метода координат, позволяющего переводить геометрические объекты на язык алгебры. Появление графиков функций. Р. Декарт, П.</w:t>
            </w:r>
          </w:p>
          <w:p w:rsidR="00A73FF3" w:rsidRPr="00D26F12" w:rsidRDefault="00A73FF3" w:rsidP="00B14BF1">
            <w:pPr>
              <w:pStyle w:val="TableParagraph"/>
              <w:spacing w:line="243" w:lineRule="exact"/>
              <w:ind w:left="108"/>
              <w:rPr>
                <w:i/>
                <w:lang w:val="ru-RU"/>
              </w:rPr>
            </w:pPr>
            <w:r w:rsidRPr="00D26F12">
              <w:rPr>
                <w:i/>
                <w:lang w:val="ru-RU"/>
              </w:rPr>
              <w:t>Ферма. Примеры различных систем координат.</w:t>
            </w:r>
          </w:p>
        </w:tc>
        <w:tc>
          <w:tcPr>
            <w:tcW w:w="881" w:type="dxa"/>
          </w:tcPr>
          <w:p w:rsidR="00A73FF3" w:rsidRPr="00D26F12" w:rsidRDefault="00A73FF3" w:rsidP="00B14BF1">
            <w:pPr>
              <w:pStyle w:val="TableParagraph"/>
              <w:spacing w:before="10"/>
              <w:rPr>
                <w:sz w:val="31"/>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760"/>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104"/>
              <w:rPr>
                <w:i/>
              </w:rPr>
            </w:pPr>
            <w:r w:rsidRPr="00D26F12">
              <w:rPr>
                <w:i/>
                <w:lang w:val="ru-RU"/>
              </w:rPr>
              <w:t xml:space="preserve">Задача Леонардо Пизанского (Фибоначчи) о кроликах, числа Фибоначчи. </w:t>
            </w:r>
            <w:r w:rsidRPr="00D26F12">
              <w:rPr>
                <w:i/>
              </w:rPr>
              <w:t>Задача о шахматной доске.</w:t>
            </w:r>
          </w:p>
          <w:p w:rsidR="00A73FF3" w:rsidRPr="00D26F12" w:rsidRDefault="00A73FF3" w:rsidP="00B14BF1">
            <w:pPr>
              <w:pStyle w:val="TableParagraph"/>
              <w:spacing w:line="244" w:lineRule="exact"/>
              <w:ind w:left="108"/>
              <w:rPr>
                <w:i/>
              </w:rPr>
            </w:pPr>
            <w:r w:rsidRPr="00D26F12">
              <w:rPr>
                <w:i/>
              </w:rPr>
              <w:t>Сходимость геометрической прогрессии.</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rPr>
                <w:sz w:val="21"/>
              </w:rPr>
            </w:pPr>
          </w:p>
          <w:p w:rsidR="00A73FF3" w:rsidRPr="00D26F12" w:rsidRDefault="00A73FF3" w:rsidP="00B14BF1">
            <w:pPr>
              <w:pStyle w:val="TableParagraph"/>
              <w:spacing w:before="1"/>
              <w:ind w:left="9"/>
              <w:jc w:val="center"/>
            </w:pPr>
            <w:r w:rsidRPr="00D26F12">
              <w:t>+</w:t>
            </w: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428"/>
              <w:rPr>
                <w:i/>
                <w:lang w:val="ru-RU"/>
              </w:rPr>
            </w:pPr>
            <w:r w:rsidRPr="00D26F12">
              <w:rPr>
                <w:i/>
                <w:lang w:val="ru-RU"/>
              </w:rPr>
              <w:t>Истоки теории вероятностей: страховое дело, азартные игры. П. Ферма, Б.Паскаль, Я. Бернулли,</w:t>
            </w:r>
          </w:p>
          <w:p w:rsidR="00A73FF3" w:rsidRPr="00D26F12" w:rsidRDefault="00A73FF3" w:rsidP="00B14BF1">
            <w:pPr>
              <w:pStyle w:val="TableParagraph"/>
              <w:spacing w:line="244" w:lineRule="exact"/>
              <w:ind w:left="108"/>
              <w:rPr>
                <w:i/>
              </w:rPr>
            </w:pPr>
            <w:r w:rsidRPr="00D26F12">
              <w:rPr>
                <w:i/>
              </w:rPr>
              <w:t>А.Н.Колмогоров.</w:t>
            </w:r>
          </w:p>
        </w:tc>
        <w:tc>
          <w:tcPr>
            <w:tcW w:w="881"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151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213"/>
              <w:rPr>
                <w:i/>
                <w:lang w:val="ru-RU"/>
              </w:rPr>
            </w:pPr>
            <w:r w:rsidRPr="00D26F12">
              <w:rPr>
                <w:i/>
                <w:lang w:val="ru-RU"/>
              </w:rPr>
              <w:t>От земледелия к геометрии. Пифагор и его школа. Фалес, Архимед. Платон и Аристотель. Построение правильных многоугольников. Триссекция угла.</w:t>
            </w:r>
          </w:p>
          <w:p w:rsidR="00A73FF3" w:rsidRPr="00D26F12" w:rsidRDefault="00A73FF3" w:rsidP="00B14BF1">
            <w:pPr>
              <w:pStyle w:val="TableParagraph"/>
              <w:spacing w:line="252" w:lineRule="exact"/>
              <w:ind w:left="108" w:right="281"/>
              <w:rPr>
                <w:i/>
                <w:lang w:val="ru-RU"/>
              </w:rPr>
            </w:pPr>
            <w:r w:rsidRPr="00D26F12">
              <w:rPr>
                <w:i/>
                <w:lang w:val="ru-RU"/>
              </w:rPr>
              <w:t xml:space="preserve">Квадратура круга. Удвоение куба. История числа </w:t>
            </w:r>
            <w:r w:rsidRPr="00D26F12">
              <w:rPr>
                <w:i/>
              </w:rPr>
              <w:t>π</w:t>
            </w:r>
            <w:r w:rsidRPr="00D26F12">
              <w:rPr>
                <w:i/>
                <w:lang w:val="ru-RU"/>
              </w:rPr>
              <w:t>. Золотое сечение. «Начала» Евклида. Л Эйлер, Н.И.Лобачевский. История пятого постулата.</w:t>
            </w:r>
          </w:p>
        </w:tc>
        <w:tc>
          <w:tcPr>
            <w:tcW w:w="881" w:type="dxa"/>
          </w:tcPr>
          <w:p w:rsidR="00A73FF3" w:rsidRPr="00D26F12" w:rsidRDefault="00A73FF3" w:rsidP="00B14BF1">
            <w:pPr>
              <w:pStyle w:val="TableParagraph"/>
              <w:rPr>
                <w:sz w:val="24"/>
                <w:lang w:val="ru-RU"/>
              </w:rPr>
            </w:pPr>
          </w:p>
          <w:p w:rsidR="00A73FF3" w:rsidRPr="00D26F12" w:rsidRDefault="00A73FF3" w:rsidP="00B14BF1">
            <w:pPr>
              <w:pStyle w:val="TableParagraph"/>
              <w:rPr>
                <w:sz w:val="30"/>
                <w:lang w:val="ru-RU"/>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pPr>
          </w:p>
        </w:tc>
        <w:tc>
          <w:tcPr>
            <w:tcW w:w="878" w:type="dxa"/>
          </w:tcPr>
          <w:p w:rsidR="00A73FF3" w:rsidRPr="00D26F12" w:rsidRDefault="00A73FF3" w:rsidP="00B14BF1">
            <w:pPr>
              <w:pStyle w:val="TableParagraph"/>
            </w:pPr>
          </w:p>
        </w:tc>
      </w:tr>
      <w:tr w:rsidR="00D26F12" w:rsidRPr="00D26F12" w:rsidTr="00B14BF1">
        <w:trPr>
          <w:trHeight w:val="506"/>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spacing w:line="240" w:lineRule="exact"/>
              <w:ind w:left="108"/>
              <w:rPr>
                <w:i/>
                <w:lang w:val="ru-RU"/>
              </w:rPr>
            </w:pPr>
            <w:r w:rsidRPr="00D26F12">
              <w:rPr>
                <w:i/>
                <w:lang w:val="ru-RU"/>
              </w:rPr>
              <w:t>Геометрия и искусство. Геометрические</w:t>
            </w:r>
          </w:p>
          <w:p w:rsidR="00A73FF3" w:rsidRPr="00D26F12" w:rsidRDefault="00A73FF3" w:rsidP="00B14BF1">
            <w:pPr>
              <w:pStyle w:val="TableParagraph"/>
              <w:spacing w:line="246" w:lineRule="exact"/>
              <w:ind w:left="108"/>
              <w:rPr>
                <w:i/>
                <w:lang w:val="ru-RU"/>
              </w:rPr>
            </w:pPr>
            <w:r w:rsidRPr="00D26F12">
              <w:rPr>
                <w:i/>
                <w:lang w:val="ru-RU"/>
              </w:rPr>
              <w:t>закономерности окружающего мира.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15"/>
              <w:ind w:left="9"/>
              <w:jc w:val="center"/>
            </w:pPr>
            <w:r w:rsidRPr="00D26F12">
              <w:t>+</w:t>
            </w:r>
          </w:p>
        </w:tc>
      </w:tr>
      <w:tr w:rsidR="00D26F12" w:rsidRPr="00D26F12" w:rsidTr="00B14BF1">
        <w:trPr>
          <w:trHeight w:val="101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200"/>
              <w:rPr>
                <w:i/>
                <w:lang w:val="ru-RU"/>
              </w:rPr>
            </w:pPr>
            <w:r w:rsidRPr="00D26F12">
              <w:rPr>
                <w:i/>
                <w:lang w:val="ru-RU"/>
              </w:rPr>
              <w:t>Астрономия и геометрия. Что и как узнали Анаксагор, Эратосфен и Аристарх о размерах Луны, Земли и Солнца. Расстояния от Земли до Луны и</w:t>
            </w:r>
          </w:p>
          <w:p w:rsidR="00A73FF3" w:rsidRPr="00D26F12" w:rsidRDefault="00A73FF3" w:rsidP="00B14BF1">
            <w:pPr>
              <w:pStyle w:val="TableParagraph"/>
              <w:spacing w:line="246" w:lineRule="exact"/>
              <w:ind w:left="108"/>
              <w:rPr>
                <w:i/>
                <w:lang w:val="ru-RU"/>
              </w:rPr>
            </w:pPr>
            <w:r w:rsidRPr="00D26F12">
              <w:rPr>
                <w:i/>
                <w:lang w:val="ru-RU"/>
              </w:rPr>
              <w:t>Солнца. Измерение расстояния от Земли до Марса.</w:t>
            </w:r>
          </w:p>
        </w:tc>
        <w:tc>
          <w:tcPr>
            <w:tcW w:w="881" w:type="dxa"/>
          </w:tcPr>
          <w:p w:rsidR="00A73FF3" w:rsidRPr="00D26F12" w:rsidRDefault="00A73FF3" w:rsidP="00B14BF1">
            <w:pPr>
              <w:pStyle w:val="TableParagraph"/>
              <w:rPr>
                <w:lang w:val="ru-RU"/>
              </w:rPr>
            </w:pPr>
          </w:p>
        </w:tc>
        <w:tc>
          <w:tcPr>
            <w:tcW w:w="880" w:type="dxa"/>
          </w:tcPr>
          <w:p w:rsidR="00A73FF3" w:rsidRPr="00D26F12" w:rsidRDefault="00A73FF3" w:rsidP="00B14BF1">
            <w:pPr>
              <w:pStyle w:val="TableParagraph"/>
              <w:rPr>
                <w:lang w:val="ru-RU"/>
              </w:rPr>
            </w:pPr>
          </w:p>
        </w:tc>
        <w:tc>
          <w:tcPr>
            <w:tcW w:w="878" w:type="dxa"/>
          </w:tcPr>
          <w:p w:rsidR="00A73FF3" w:rsidRPr="00D26F12" w:rsidRDefault="00A73FF3" w:rsidP="00B14BF1">
            <w:pPr>
              <w:pStyle w:val="TableParagraph"/>
              <w:spacing w:before="10"/>
              <w:rPr>
                <w:sz w:val="31"/>
                <w:lang w:val="ru-RU"/>
              </w:rPr>
            </w:pPr>
          </w:p>
          <w:p w:rsidR="00A73FF3" w:rsidRPr="00D26F12" w:rsidRDefault="00A73FF3" w:rsidP="00B14BF1">
            <w:pPr>
              <w:pStyle w:val="TableParagraph"/>
              <w:ind w:left="9"/>
              <w:jc w:val="center"/>
            </w:pPr>
            <w:r w:rsidRPr="00D26F12">
              <w:t>+</w:t>
            </w:r>
          </w:p>
        </w:tc>
      </w:tr>
      <w:tr w:rsidR="00D26F12" w:rsidRPr="00D26F12" w:rsidTr="00B14BF1">
        <w:trPr>
          <w:trHeight w:val="758"/>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246"/>
              <w:rPr>
                <w:i/>
                <w:lang w:val="ru-RU"/>
              </w:rPr>
            </w:pPr>
            <w:r w:rsidRPr="00D26F12">
              <w:rPr>
                <w:i/>
                <w:lang w:val="ru-RU"/>
              </w:rPr>
              <w:t>Роль российских ученых в развитии математики: Л. Эйлер. Н.И. Лобачевский, П.Л.Чебышев, С.</w:t>
            </w:r>
          </w:p>
          <w:p w:rsidR="00A73FF3" w:rsidRPr="00D26F12" w:rsidRDefault="00A73FF3" w:rsidP="00B14BF1">
            <w:pPr>
              <w:pStyle w:val="TableParagraph"/>
              <w:spacing w:line="244" w:lineRule="exact"/>
              <w:ind w:left="108"/>
              <w:rPr>
                <w:i/>
              </w:rPr>
            </w:pPr>
            <w:r w:rsidRPr="00D26F12">
              <w:rPr>
                <w:i/>
              </w:rPr>
              <w:t>Ковалевская, А.Н. Колмогоров.</w:t>
            </w:r>
          </w:p>
        </w:tc>
        <w:tc>
          <w:tcPr>
            <w:tcW w:w="881"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80"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spacing w:before="10"/>
              <w:rPr>
                <w:sz w:val="20"/>
              </w:rPr>
            </w:pPr>
          </w:p>
          <w:p w:rsidR="00A73FF3" w:rsidRPr="00D26F12" w:rsidRDefault="00A73FF3" w:rsidP="00B14BF1">
            <w:pPr>
              <w:pStyle w:val="TableParagraph"/>
              <w:ind w:left="9"/>
              <w:jc w:val="center"/>
            </w:pPr>
            <w:r w:rsidRPr="00D26F12">
              <w:t>+</w:t>
            </w:r>
          </w:p>
        </w:tc>
      </w:tr>
      <w:tr w:rsidR="00A73FF3" w:rsidRPr="00D26F12" w:rsidTr="00B14BF1">
        <w:trPr>
          <w:trHeight w:val="1012"/>
        </w:trPr>
        <w:tc>
          <w:tcPr>
            <w:tcW w:w="1838" w:type="dxa"/>
            <w:vMerge/>
            <w:tcBorders>
              <w:top w:val="nil"/>
            </w:tcBorders>
          </w:tcPr>
          <w:p w:rsidR="00A73FF3" w:rsidRPr="00D26F12" w:rsidRDefault="00A73FF3" w:rsidP="00B14BF1">
            <w:pPr>
              <w:rPr>
                <w:sz w:val="2"/>
                <w:szCs w:val="2"/>
              </w:rPr>
            </w:pPr>
          </w:p>
        </w:tc>
        <w:tc>
          <w:tcPr>
            <w:tcW w:w="5357" w:type="dxa"/>
          </w:tcPr>
          <w:p w:rsidR="00A73FF3" w:rsidRPr="00D26F12" w:rsidRDefault="00A73FF3" w:rsidP="00B14BF1">
            <w:pPr>
              <w:pStyle w:val="TableParagraph"/>
              <w:ind w:left="108" w:right="649"/>
              <w:rPr>
                <w:i/>
              </w:rPr>
            </w:pPr>
            <w:r w:rsidRPr="00D26F12">
              <w:rPr>
                <w:i/>
                <w:lang w:val="ru-RU"/>
              </w:rPr>
              <w:t xml:space="preserve">Математика в развитии России: Петр </w:t>
            </w:r>
            <w:r w:rsidRPr="00D26F12">
              <w:rPr>
                <w:i/>
              </w:rPr>
              <w:t>I</w:t>
            </w:r>
            <w:r w:rsidRPr="00D26F12">
              <w:rPr>
                <w:i/>
                <w:lang w:val="ru-RU"/>
              </w:rPr>
              <w:t xml:space="preserve">, школа математических и навигацких наук, развитие российского флота, А.Н. Крылов. </w:t>
            </w:r>
            <w:r w:rsidRPr="00D26F12">
              <w:rPr>
                <w:i/>
              </w:rPr>
              <w:t>Космическая</w:t>
            </w:r>
          </w:p>
          <w:p w:rsidR="00A73FF3" w:rsidRPr="00D26F12" w:rsidRDefault="00A73FF3" w:rsidP="00B14BF1">
            <w:pPr>
              <w:pStyle w:val="TableParagraph"/>
              <w:spacing w:line="245" w:lineRule="exact"/>
              <w:ind w:left="108"/>
              <w:rPr>
                <w:i/>
              </w:rPr>
            </w:pPr>
            <w:r w:rsidRPr="00D26F12">
              <w:rPr>
                <w:i/>
              </w:rPr>
              <w:t>программа и М.В. Келдыш.</w:t>
            </w:r>
          </w:p>
        </w:tc>
        <w:tc>
          <w:tcPr>
            <w:tcW w:w="881" w:type="dxa"/>
          </w:tcPr>
          <w:p w:rsidR="00A73FF3" w:rsidRPr="00D26F12" w:rsidRDefault="00A73FF3" w:rsidP="00B14BF1">
            <w:pPr>
              <w:pStyle w:val="TableParagraph"/>
            </w:pPr>
          </w:p>
        </w:tc>
        <w:tc>
          <w:tcPr>
            <w:tcW w:w="880" w:type="dxa"/>
          </w:tcPr>
          <w:p w:rsidR="00A73FF3" w:rsidRPr="00D26F12" w:rsidRDefault="00A73FF3" w:rsidP="00B14BF1">
            <w:pPr>
              <w:pStyle w:val="TableParagraph"/>
              <w:spacing w:before="10"/>
              <w:rPr>
                <w:sz w:val="31"/>
              </w:rPr>
            </w:pPr>
          </w:p>
          <w:p w:rsidR="00A73FF3" w:rsidRPr="00D26F12" w:rsidRDefault="00A73FF3" w:rsidP="00B14BF1">
            <w:pPr>
              <w:pStyle w:val="TableParagraph"/>
              <w:ind w:left="10"/>
              <w:jc w:val="center"/>
            </w:pPr>
            <w:r w:rsidRPr="00D26F12">
              <w:t>+</w:t>
            </w:r>
          </w:p>
        </w:tc>
        <w:tc>
          <w:tcPr>
            <w:tcW w:w="878" w:type="dxa"/>
          </w:tcPr>
          <w:p w:rsidR="00A73FF3" w:rsidRPr="00D26F12" w:rsidRDefault="00A73FF3" w:rsidP="00B14BF1">
            <w:pPr>
              <w:pStyle w:val="TableParagraph"/>
              <w:spacing w:before="10"/>
              <w:rPr>
                <w:sz w:val="31"/>
              </w:rPr>
            </w:pPr>
          </w:p>
          <w:p w:rsidR="00A73FF3" w:rsidRPr="00D26F12" w:rsidRDefault="00A73FF3" w:rsidP="00B14BF1">
            <w:pPr>
              <w:pStyle w:val="TableParagraph"/>
              <w:ind w:left="9"/>
              <w:jc w:val="center"/>
            </w:pPr>
            <w:r w:rsidRPr="00D26F12">
              <w:t>+</w:t>
            </w:r>
          </w:p>
        </w:tc>
      </w:tr>
    </w:tbl>
    <w:p w:rsidR="00A73FF3" w:rsidRPr="00D26F12" w:rsidRDefault="00A73FF3" w:rsidP="00A73FF3">
      <w:pPr>
        <w:pStyle w:val="a4"/>
        <w:ind w:left="0"/>
        <w:rPr>
          <w:sz w:val="20"/>
        </w:rPr>
      </w:pPr>
    </w:p>
    <w:p w:rsidR="00A73FF3" w:rsidRPr="00D26F12" w:rsidRDefault="00A73FF3" w:rsidP="00A73FF3">
      <w:pPr>
        <w:pStyle w:val="a4"/>
        <w:spacing w:before="4"/>
        <w:ind w:left="0"/>
        <w:rPr>
          <w:sz w:val="19"/>
        </w:rPr>
      </w:pPr>
    </w:p>
    <w:p w:rsidR="00A73FF3" w:rsidRPr="00D26F12" w:rsidRDefault="00A73FF3" w:rsidP="00A73FF3">
      <w:pPr>
        <w:pStyle w:val="1"/>
        <w:numPr>
          <w:ilvl w:val="3"/>
          <w:numId w:val="56"/>
        </w:numPr>
        <w:tabs>
          <w:tab w:val="left" w:pos="3170"/>
        </w:tabs>
        <w:spacing w:line="275" w:lineRule="exact"/>
        <w:ind w:left="3170"/>
        <w:jc w:val="left"/>
      </w:pPr>
      <w:bookmarkStart w:id="67" w:name="_bookmark56"/>
      <w:bookmarkEnd w:id="67"/>
      <w:r w:rsidRPr="00D26F12">
        <w:t>Информатика</w:t>
      </w:r>
    </w:p>
    <w:p w:rsidR="00A73FF3" w:rsidRPr="00D26F12" w:rsidRDefault="00A73FF3" w:rsidP="00A73FF3">
      <w:pPr>
        <w:pStyle w:val="a4"/>
        <w:ind w:right="846" w:firstLine="707"/>
        <w:jc w:val="both"/>
      </w:pPr>
      <w:r w:rsidRPr="00D26F12">
        <w:rPr>
          <w:position w:val="1"/>
        </w:rPr>
        <w:t xml:space="preserve">При </w:t>
      </w:r>
      <w:r w:rsidRPr="00D26F12">
        <w:t xml:space="preserve">реализации программы учебного предмета «Информатика» у учащихся формируется </w:t>
      </w:r>
      <w:r w:rsidRPr="00D26F12">
        <w:rPr>
          <w:position w:val="1"/>
        </w:rPr>
        <w:t xml:space="preserve">информационная и алгоритмическаякультура;умениеформализации и </w:t>
      </w:r>
      <w:r w:rsidRPr="00D26F12">
        <w:t>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умениесоблюдать нормы информационной этики и права.</w:t>
      </w:r>
    </w:p>
    <w:p w:rsidR="00A73FF3" w:rsidRPr="00D26F12" w:rsidRDefault="00A73FF3" w:rsidP="00A73FF3">
      <w:pPr>
        <w:pStyle w:val="a4"/>
        <w:spacing w:before="2"/>
        <w:ind w:left="0"/>
      </w:pPr>
    </w:p>
    <w:p w:rsidR="00A73FF3" w:rsidRPr="00D26F12" w:rsidRDefault="00A73FF3" w:rsidP="00A73FF3">
      <w:pPr>
        <w:pStyle w:val="1"/>
        <w:spacing w:line="240" w:lineRule="auto"/>
      </w:pPr>
      <w:r w:rsidRPr="00D26F12">
        <w:t>Введение</w:t>
      </w:r>
    </w:p>
    <w:p w:rsidR="00A73FF3" w:rsidRPr="00D26F12" w:rsidRDefault="00A73FF3" w:rsidP="00A73FF3">
      <w:pPr>
        <w:spacing w:before="71" w:line="274" w:lineRule="exact"/>
        <w:ind w:left="1682"/>
        <w:rPr>
          <w:b/>
          <w:sz w:val="24"/>
        </w:rPr>
      </w:pPr>
      <w:r w:rsidRPr="00D26F12">
        <w:rPr>
          <w:b/>
          <w:sz w:val="24"/>
        </w:rPr>
        <w:t>Информация и информационные процессы</w:t>
      </w:r>
    </w:p>
    <w:p w:rsidR="00A73FF3" w:rsidRPr="00D26F12" w:rsidRDefault="00A73FF3" w:rsidP="00A73FF3">
      <w:pPr>
        <w:pStyle w:val="a4"/>
        <w:spacing w:line="274" w:lineRule="exact"/>
        <w:ind w:left="2390"/>
      </w:pPr>
      <w:r w:rsidRPr="00D26F12">
        <w:t>Информация – одно из основных обобщающих понятий современной науки.</w:t>
      </w:r>
    </w:p>
    <w:p w:rsidR="00A73FF3" w:rsidRPr="00D26F12" w:rsidRDefault="00A73FF3" w:rsidP="00A73FF3">
      <w:pPr>
        <w:pStyle w:val="a4"/>
        <w:ind w:right="848" w:firstLine="707"/>
        <w:jc w:val="both"/>
      </w:pPr>
      <w:r w:rsidRPr="00D26F12">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A73FF3" w:rsidRPr="00D26F12" w:rsidRDefault="00A73FF3" w:rsidP="00A73FF3">
      <w:pPr>
        <w:pStyle w:val="a4"/>
        <w:ind w:right="853" w:firstLine="707"/>
        <w:jc w:val="both"/>
      </w:pPr>
      <w:r w:rsidRPr="00D26F12">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A73FF3" w:rsidRPr="00D26F12" w:rsidRDefault="00A73FF3" w:rsidP="00A73FF3">
      <w:pPr>
        <w:pStyle w:val="a4"/>
        <w:ind w:right="853" w:firstLine="707"/>
        <w:jc w:val="both"/>
      </w:pPr>
      <w:r w:rsidRPr="00D26F12">
        <w:t>Информационные процессы – процессы, связанные с хранением, преобразованием и передачей</w:t>
      </w:r>
      <w:r w:rsidRPr="00D26F12">
        <w:rPr>
          <w:spacing w:val="-1"/>
        </w:rPr>
        <w:t xml:space="preserve"> </w:t>
      </w:r>
      <w:r w:rsidRPr="00D26F12">
        <w:t>данных.</w:t>
      </w:r>
    </w:p>
    <w:p w:rsidR="00A73FF3" w:rsidRPr="00D26F12" w:rsidRDefault="00A73FF3" w:rsidP="00A73FF3">
      <w:pPr>
        <w:pStyle w:val="1"/>
        <w:spacing w:before="5"/>
        <w:ind w:left="1682"/>
      </w:pPr>
      <w:r w:rsidRPr="00D26F12">
        <w:t>Компьютер – универсальное устройство обработки данных</w:t>
      </w:r>
    </w:p>
    <w:p w:rsidR="00A73FF3" w:rsidRPr="00D26F12" w:rsidRDefault="00A73FF3" w:rsidP="00A73FF3">
      <w:pPr>
        <w:pStyle w:val="a4"/>
        <w:ind w:right="847" w:firstLine="707"/>
        <w:jc w:val="both"/>
      </w:pPr>
      <w:r w:rsidRPr="00D26F12">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3FF3" w:rsidRPr="00D26F12" w:rsidRDefault="00A73FF3" w:rsidP="00A73FF3">
      <w:pPr>
        <w:ind w:left="1682" w:right="854" w:firstLine="707"/>
        <w:jc w:val="both"/>
        <w:rPr>
          <w:i/>
          <w:sz w:val="24"/>
        </w:rPr>
      </w:pPr>
      <w:r w:rsidRPr="00D26F12">
        <w:rPr>
          <w:i/>
          <w:sz w:val="24"/>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A73FF3" w:rsidRPr="00D26F12" w:rsidRDefault="00A73FF3" w:rsidP="00A73FF3">
      <w:pPr>
        <w:pStyle w:val="a4"/>
        <w:ind w:left="2390"/>
      </w:pPr>
      <w:r w:rsidRPr="00D26F12">
        <w:t>Программное обеспечение компьютера.</w:t>
      </w:r>
    </w:p>
    <w:p w:rsidR="00A73FF3" w:rsidRPr="00D26F12" w:rsidRDefault="00A73FF3" w:rsidP="00A73FF3">
      <w:pPr>
        <w:pStyle w:val="a4"/>
        <w:ind w:right="854" w:firstLine="707"/>
        <w:jc w:val="both"/>
        <w:rPr>
          <w:i/>
        </w:rPr>
      </w:pPr>
      <w:r w:rsidRPr="00D26F12">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D26F12">
        <w:rPr>
          <w:i/>
        </w:rPr>
        <w:t>Носители информации в живой</w:t>
      </w:r>
      <w:r w:rsidRPr="00D26F12">
        <w:rPr>
          <w:i/>
          <w:spacing w:val="-3"/>
        </w:rPr>
        <w:t xml:space="preserve"> </w:t>
      </w:r>
      <w:r w:rsidRPr="00D26F12">
        <w:rPr>
          <w:i/>
        </w:rPr>
        <w:t>природе.</w:t>
      </w:r>
    </w:p>
    <w:p w:rsidR="00A73FF3" w:rsidRPr="00D26F12" w:rsidRDefault="00A73FF3" w:rsidP="00A73FF3">
      <w:pPr>
        <w:pStyle w:val="a4"/>
        <w:ind w:right="852" w:firstLine="707"/>
        <w:jc w:val="both"/>
      </w:pPr>
      <w:r w:rsidRPr="00D26F12">
        <w:t>История и тенденции развития компьютеров, улучшение характеристик компьютеров.</w:t>
      </w:r>
      <w:r w:rsidRPr="00D26F12">
        <w:rPr>
          <w:spacing w:val="-1"/>
        </w:rPr>
        <w:t xml:space="preserve"> </w:t>
      </w:r>
      <w:r w:rsidRPr="00D26F12">
        <w:t>Суперкомпьютеры.</w:t>
      </w:r>
    </w:p>
    <w:p w:rsidR="00A73FF3" w:rsidRPr="00D26F12" w:rsidRDefault="00A73FF3" w:rsidP="00A73FF3">
      <w:pPr>
        <w:ind w:left="2390" w:right="2500"/>
        <w:rPr>
          <w:i/>
          <w:sz w:val="24"/>
        </w:rPr>
      </w:pPr>
      <w:r w:rsidRPr="00D26F12">
        <w:rPr>
          <w:i/>
          <w:sz w:val="24"/>
        </w:rPr>
        <w:t>Физические ограничения на значения характеристик компьютеров</w:t>
      </w:r>
      <w:r w:rsidRPr="00D26F12">
        <w:rPr>
          <w:sz w:val="24"/>
        </w:rPr>
        <w:t xml:space="preserve">. </w:t>
      </w:r>
      <w:r w:rsidRPr="00D26F12">
        <w:rPr>
          <w:i/>
          <w:sz w:val="24"/>
        </w:rPr>
        <w:t>Параллельные</w:t>
      </w:r>
      <w:r w:rsidRPr="00D26F12">
        <w:rPr>
          <w:i/>
          <w:spacing w:val="-2"/>
          <w:sz w:val="24"/>
        </w:rPr>
        <w:t xml:space="preserve"> </w:t>
      </w:r>
      <w:r w:rsidRPr="00D26F12">
        <w:rPr>
          <w:i/>
          <w:sz w:val="24"/>
        </w:rPr>
        <w:t>вычисления.</w:t>
      </w:r>
    </w:p>
    <w:p w:rsidR="00A73FF3" w:rsidRPr="00D26F12" w:rsidRDefault="00A73FF3" w:rsidP="00A73FF3">
      <w:pPr>
        <w:pStyle w:val="a4"/>
        <w:ind w:left="2390"/>
      </w:pPr>
      <w:r w:rsidRPr="00D26F12">
        <w:t>Техника безопасности и правила работы на компьютере.</w:t>
      </w:r>
    </w:p>
    <w:p w:rsidR="00A73FF3" w:rsidRPr="00D26F12" w:rsidRDefault="00A73FF3" w:rsidP="00A73FF3">
      <w:pPr>
        <w:pStyle w:val="1"/>
        <w:spacing w:before="4" w:line="240" w:lineRule="auto"/>
        <w:ind w:left="1682" w:right="5204" w:firstLine="707"/>
      </w:pPr>
      <w:r w:rsidRPr="00D26F12">
        <w:t>Математические основы информатики Тексты и кодирование</w:t>
      </w:r>
    </w:p>
    <w:p w:rsidR="00A73FF3" w:rsidRPr="00D26F12" w:rsidRDefault="00A73FF3" w:rsidP="00A73FF3">
      <w:pPr>
        <w:pStyle w:val="a4"/>
        <w:ind w:right="846" w:firstLine="707"/>
        <w:jc w:val="both"/>
      </w:pPr>
      <w:r w:rsidRPr="00D26F12">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w:t>
      </w:r>
      <w:r w:rsidRPr="00D26F12">
        <w:rPr>
          <w:spacing w:val="-3"/>
        </w:rPr>
        <w:t xml:space="preserve"> </w:t>
      </w:r>
      <w:r w:rsidRPr="00D26F12">
        <w:t>алфавите.</w:t>
      </w:r>
    </w:p>
    <w:p w:rsidR="00A73FF3" w:rsidRPr="00D26F12" w:rsidRDefault="00A73FF3" w:rsidP="00A73FF3">
      <w:pPr>
        <w:pStyle w:val="a4"/>
        <w:ind w:right="846" w:firstLine="707"/>
        <w:jc w:val="both"/>
      </w:pPr>
      <w:r w:rsidRPr="00D26F12">
        <w:t>Разнообразие языков и алфавитов. Естественные и формальные языки. Алфавит текстов на русском</w:t>
      </w:r>
      <w:r w:rsidRPr="00D26F12">
        <w:rPr>
          <w:spacing w:val="-3"/>
        </w:rPr>
        <w:t xml:space="preserve"> </w:t>
      </w:r>
      <w:r w:rsidRPr="00D26F12">
        <w:t>языке.</w:t>
      </w:r>
    </w:p>
    <w:p w:rsidR="00A73FF3" w:rsidRPr="00D26F12" w:rsidRDefault="00A73FF3" w:rsidP="00A73FF3">
      <w:pPr>
        <w:pStyle w:val="a4"/>
        <w:ind w:right="857" w:firstLine="707"/>
        <w:jc w:val="both"/>
      </w:pPr>
      <w:r w:rsidRPr="00D26F12">
        <w:t>Кодирование символов одного алфавита с помощью кодовых слов в другом алфавите; кодовая таблица, декодирование.</w:t>
      </w:r>
    </w:p>
    <w:p w:rsidR="00A73FF3" w:rsidRPr="00D26F12" w:rsidRDefault="00A73FF3" w:rsidP="00A73FF3">
      <w:pPr>
        <w:pStyle w:val="a4"/>
        <w:ind w:right="853" w:firstLine="707"/>
        <w:jc w:val="both"/>
      </w:pPr>
      <w:r w:rsidRPr="00D26F12">
        <w:t>Двоичный алфавит. Представление данных в компьютере как текстов в двоичном алфавите.</w:t>
      </w:r>
    </w:p>
    <w:p w:rsidR="00A73FF3" w:rsidRPr="00D26F12" w:rsidRDefault="00A73FF3" w:rsidP="00A73FF3">
      <w:pPr>
        <w:pStyle w:val="a4"/>
        <w:spacing w:line="242" w:lineRule="auto"/>
        <w:ind w:right="844" w:firstLine="707"/>
        <w:jc w:val="both"/>
      </w:pPr>
      <w:r w:rsidRPr="00D26F12">
        <w:t xml:space="preserve">Двоичные коды с фиксированной длиной кодового слова. Разрядность кода – длина </w:t>
      </w:r>
      <w:r w:rsidRPr="00D26F12">
        <w:rPr>
          <w:position w:val="1"/>
        </w:rPr>
        <w:t xml:space="preserve">кодового слова. Примеры двоичных кодов с разрядностью 8, 16, </w:t>
      </w:r>
      <w:r w:rsidRPr="00D26F12">
        <w:t>32.</w:t>
      </w:r>
    </w:p>
    <w:p w:rsidR="00A73FF3" w:rsidRPr="00D26F12" w:rsidRDefault="00A73FF3" w:rsidP="00A73FF3">
      <w:pPr>
        <w:pStyle w:val="a4"/>
        <w:spacing w:line="271" w:lineRule="exact"/>
        <w:ind w:left="2390"/>
      </w:pPr>
      <w:r w:rsidRPr="00D26F12">
        <w:t>Единицы измерения длины двоичных текстов: бит, байт, Килобайт и т.д.</w:t>
      </w:r>
    </w:p>
    <w:p w:rsidR="00A73FF3" w:rsidRPr="00D26F12" w:rsidRDefault="00A73FF3" w:rsidP="00A73FF3">
      <w:pPr>
        <w:pStyle w:val="a4"/>
      </w:pPr>
      <w:r w:rsidRPr="00D26F12">
        <w:t>Количество информации, содержащееся в сообщении.</w:t>
      </w:r>
    </w:p>
    <w:p w:rsidR="00A73FF3" w:rsidRPr="00D26F12" w:rsidRDefault="00A73FF3" w:rsidP="00A73FF3">
      <w:pPr>
        <w:ind w:left="2390"/>
        <w:rPr>
          <w:i/>
          <w:sz w:val="24"/>
        </w:rPr>
      </w:pPr>
      <w:r w:rsidRPr="00D26F12">
        <w:rPr>
          <w:i/>
          <w:sz w:val="24"/>
        </w:rPr>
        <w:t>Подход А.Н.Колмогорова к определению количества информации.</w:t>
      </w:r>
    </w:p>
    <w:p w:rsidR="00A73FF3" w:rsidRPr="00D26F12" w:rsidRDefault="00A73FF3" w:rsidP="00A73FF3">
      <w:pPr>
        <w:ind w:left="1682" w:right="845" w:firstLine="707"/>
        <w:jc w:val="both"/>
        <w:rPr>
          <w:i/>
          <w:sz w:val="24"/>
        </w:rPr>
      </w:pPr>
      <w:r w:rsidRPr="00D26F12">
        <w:rPr>
          <w:sz w:val="24"/>
        </w:rPr>
        <w:t xml:space="preserve">Зависимость количества кодовых комбинаций от разрядности кода. </w:t>
      </w:r>
      <w:r w:rsidRPr="00D26F12">
        <w:rPr>
          <w:i/>
          <w:sz w:val="24"/>
        </w:rPr>
        <w:t xml:space="preserve">Код ASCII. </w:t>
      </w:r>
      <w:r w:rsidRPr="00D26F12">
        <w:rPr>
          <w:sz w:val="24"/>
        </w:rPr>
        <w:t>Кодировки кириллицы. Примеры кодирования букв национальных алфавитов. Представление о стандарте Unicode</w:t>
      </w:r>
      <w:r w:rsidRPr="00D26F12">
        <w:rPr>
          <w:i/>
          <w:sz w:val="24"/>
        </w:rPr>
        <w:t>. Таблицы кодировки с алфавитом, отличным от двоичного.</w:t>
      </w:r>
    </w:p>
    <w:p w:rsidR="00A73FF3" w:rsidRPr="00D26F12" w:rsidRDefault="00A73FF3" w:rsidP="00A73FF3">
      <w:pPr>
        <w:tabs>
          <w:tab w:val="left" w:pos="3892"/>
          <w:tab w:val="left" w:pos="5493"/>
          <w:tab w:val="left" w:pos="6169"/>
          <w:tab w:val="left" w:pos="7460"/>
          <w:tab w:val="left" w:pos="8400"/>
          <w:tab w:val="left" w:pos="10197"/>
        </w:tabs>
        <w:ind w:left="2390"/>
        <w:rPr>
          <w:i/>
          <w:sz w:val="24"/>
        </w:rPr>
      </w:pPr>
      <w:r w:rsidRPr="00D26F12">
        <w:rPr>
          <w:i/>
          <w:sz w:val="24"/>
        </w:rPr>
        <w:t>Искажение</w:t>
      </w:r>
      <w:r w:rsidRPr="00D26F12">
        <w:rPr>
          <w:i/>
          <w:sz w:val="24"/>
        </w:rPr>
        <w:tab/>
        <w:t>информации</w:t>
      </w:r>
      <w:r w:rsidRPr="00D26F12">
        <w:rPr>
          <w:i/>
          <w:sz w:val="24"/>
        </w:rPr>
        <w:tab/>
        <w:t>при</w:t>
      </w:r>
      <w:r w:rsidRPr="00D26F12">
        <w:rPr>
          <w:i/>
          <w:sz w:val="24"/>
        </w:rPr>
        <w:tab/>
        <w:t>передаче.</w:t>
      </w:r>
      <w:r w:rsidRPr="00D26F12">
        <w:rPr>
          <w:i/>
          <w:sz w:val="24"/>
        </w:rPr>
        <w:tab/>
        <w:t>Коды,</w:t>
      </w:r>
      <w:r w:rsidRPr="00D26F12">
        <w:rPr>
          <w:i/>
          <w:sz w:val="24"/>
        </w:rPr>
        <w:tab/>
        <w:t>исправляющие</w:t>
      </w:r>
      <w:r w:rsidRPr="00D26F12">
        <w:rPr>
          <w:i/>
          <w:sz w:val="24"/>
        </w:rPr>
        <w:tab/>
        <w:t>ошибки.</w:t>
      </w:r>
    </w:p>
    <w:p w:rsidR="00A73FF3" w:rsidRPr="00D26F12" w:rsidRDefault="00A73FF3" w:rsidP="00A73FF3">
      <w:pPr>
        <w:ind w:left="1682"/>
        <w:rPr>
          <w:i/>
          <w:sz w:val="24"/>
        </w:rPr>
      </w:pPr>
      <w:r w:rsidRPr="00D26F12">
        <w:rPr>
          <w:i/>
          <w:sz w:val="24"/>
        </w:rPr>
        <w:t>Возможность однозначного декодирования для кодов с различной длиной кодовых слов.</w:t>
      </w:r>
    </w:p>
    <w:p w:rsidR="00A73FF3" w:rsidRPr="00D26F12" w:rsidRDefault="00A73FF3" w:rsidP="00A73FF3">
      <w:pPr>
        <w:pStyle w:val="1"/>
        <w:ind w:left="1682"/>
      </w:pPr>
      <w:r w:rsidRPr="00D26F12">
        <w:t>Дискретизация</w:t>
      </w:r>
    </w:p>
    <w:p w:rsidR="00A73FF3" w:rsidRPr="00D26F12" w:rsidRDefault="00A73FF3" w:rsidP="00A73FF3">
      <w:pPr>
        <w:pStyle w:val="a4"/>
        <w:ind w:right="856" w:firstLine="707"/>
        <w:jc w:val="both"/>
      </w:pPr>
      <w:r w:rsidRPr="00D26F12">
        <w:t>Измерение и дискретизация. Общее представление о цифровом представлении аудиовизуальных и других непрерывных данных.</w:t>
      </w:r>
    </w:p>
    <w:p w:rsidR="00A73FF3" w:rsidRPr="00D26F12" w:rsidRDefault="00A73FF3" w:rsidP="00A73FF3">
      <w:pPr>
        <w:pStyle w:val="a4"/>
        <w:spacing w:before="66"/>
        <w:ind w:right="845" w:firstLine="707"/>
        <w:jc w:val="both"/>
      </w:pPr>
      <w:r w:rsidRPr="00D26F12">
        <w:t>Кодирование цвета. Цветовые модели</w:t>
      </w:r>
      <w:r w:rsidRPr="00D26F12">
        <w:rPr>
          <w:b/>
        </w:rPr>
        <w:t xml:space="preserve">. </w:t>
      </w:r>
      <w:r w:rsidRPr="00D26F12">
        <w:t xml:space="preserve">Модели RGBиCMYK. </w:t>
      </w:r>
      <w:r w:rsidRPr="00D26F12">
        <w:rPr>
          <w:i/>
        </w:rPr>
        <w:t>Модели HSB и CMY</w:t>
      </w:r>
      <w:r w:rsidRPr="00D26F12">
        <w:t>. Глубина кодирования. Знакомство с растровой и векторной графикой.</w:t>
      </w:r>
    </w:p>
    <w:p w:rsidR="00A73FF3" w:rsidRPr="00D26F12" w:rsidRDefault="00A73FF3" w:rsidP="00A73FF3">
      <w:pPr>
        <w:pStyle w:val="a4"/>
        <w:ind w:left="2390"/>
      </w:pPr>
      <w:r w:rsidRPr="00D26F12">
        <w:t>Кодирование звука</w:t>
      </w:r>
      <w:r w:rsidRPr="00D26F12">
        <w:rPr>
          <w:b/>
        </w:rPr>
        <w:t xml:space="preserve">. </w:t>
      </w:r>
      <w:r w:rsidRPr="00D26F12">
        <w:t>Разрядность и частота записи. Количество каналов записи.</w:t>
      </w:r>
    </w:p>
    <w:p w:rsidR="00A73FF3" w:rsidRPr="00D26F12" w:rsidRDefault="00A73FF3" w:rsidP="00A73FF3">
      <w:pPr>
        <w:pStyle w:val="a4"/>
        <w:spacing w:before="1"/>
        <w:ind w:right="855" w:firstLine="707"/>
        <w:jc w:val="both"/>
      </w:pPr>
      <w:r w:rsidRPr="00D26F12">
        <w:t>Оценка количественных параметров, связанных с представлением и хранением изображений и звуковых файлов.</w:t>
      </w:r>
    </w:p>
    <w:p w:rsidR="00A73FF3" w:rsidRPr="00D26F12" w:rsidRDefault="00A73FF3" w:rsidP="00A73FF3">
      <w:pPr>
        <w:pStyle w:val="1"/>
        <w:spacing w:before="4"/>
        <w:ind w:left="1682"/>
      </w:pPr>
      <w:r w:rsidRPr="00D26F12">
        <w:t>Системы счисления</w:t>
      </w:r>
    </w:p>
    <w:p w:rsidR="00A73FF3" w:rsidRPr="00D26F12" w:rsidRDefault="00A73FF3" w:rsidP="00A73FF3">
      <w:pPr>
        <w:pStyle w:val="a4"/>
        <w:ind w:right="856" w:firstLine="707"/>
        <w:jc w:val="both"/>
      </w:pPr>
      <w:r w:rsidRPr="00D26F12">
        <w:t>Позиционные и непозиционные системы счисления. Примеры представления чисел в позиционных системах счисления.</w:t>
      </w:r>
    </w:p>
    <w:p w:rsidR="00A73FF3" w:rsidRPr="00D26F12" w:rsidRDefault="00A73FF3" w:rsidP="00A73FF3">
      <w:pPr>
        <w:pStyle w:val="a4"/>
        <w:ind w:right="852" w:firstLine="707"/>
        <w:jc w:val="both"/>
      </w:pPr>
      <w:r w:rsidRPr="00D26F12">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3FF3" w:rsidRPr="00D26F12" w:rsidRDefault="00A73FF3" w:rsidP="00A73FF3">
      <w:pPr>
        <w:pStyle w:val="a4"/>
        <w:ind w:right="848" w:firstLine="707"/>
        <w:jc w:val="both"/>
      </w:pPr>
      <w:r w:rsidRPr="00D26F12">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3FF3" w:rsidRPr="00D26F12" w:rsidRDefault="00A73FF3" w:rsidP="00A73FF3">
      <w:pPr>
        <w:pStyle w:val="a4"/>
        <w:ind w:right="855" w:firstLine="707"/>
        <w:jc w:val="right"/>
      </w:pPr>
      <w:r w:rsidRPr="00D26F12">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3FF3" w:rsidRPr="00D26F12" w:rsidRDefault="00A73FF3" w:rsidP="00A73FF3">
      <w:pPr>
        <w:pStyle w:val="a4"/>
        <w:ind w:right="858" w:firstLine="707"/>
        <w:jc w:val="both"/>
      </w:pPr>
      <w:r w:rsidRPr="00D26F12">
        <w:t>Перевод натуральных чисел из двоичной системы счисления в восьмеричную и шестнадцатеричную и обратно.</w:t>
      </w:r>
    </w:p>
    <w:p w:rsidR="00A73FF3" w:rsidRPr="00D26F12" w:rsidRDefault="00A73FF3" w:rsidP="00A73FF3">
      <w:pPr>
        <w:ind w:left="2390"/>
        <w:rPr>
          <w:i/>
          <w:sz w:val="24"/>
        </w:rPr>
      </w:pPr>
      <w:r w:rsidRPr="00D26F12">
        <w:rPr>
          <w:i/>
          <w:sz w:val="24"/>
        </w:rPr>
        <w:t>Арифметические действия в системах счисления.</w:t>
      </w:r>
    </w:p>
    <w:p w:rsidR="00A73FF3" w:rsidRPr="00D26F12" w:rsidRDefault="00A73FF3" w:rsidP="00A73FF3">
      <w:pPr>
        <w:pStyle w:val="1"/>
        <w:spacing w:before="4"/>
      </w:pPr>
      <w:r w:rsidRPr="00D26F12">
        <w:t>Элементы комбинаторики, теории множеств и математической логики</w:t>
      </w:r>
    </w:p>
    <w:p w:rsidR="00A73FF3" w:rsidRPr="00D26F12" w:rsidRDefault="00A73FF3" w:rsidP="00A73FF3">
      <w:pPr>
        <w:pStyle w:val="a4"/>
        <w:ind w:right="849" w:firstLine="707"/>
        <w:jc w:val="both"/>
      </w:pPr>
      <w:r w:rsidRPr="00D26F12">
        <w:t>Расчет количества вариантов: формулы перемножения и сложения количества вариантов. Количество текстов данной длины в данном алфавите.</w:t>
      </w:r>
    </w:p>
    <w:p w:rsidR="00A73FF3" w:rsidRPr="00D26F12" w:rsidRDefault="00A73FF3" w:rsidP="00A73FF3">
      <w:pPr>
        <w:pStyle w:val="a4"/>
        <w:ind w:right="855" w:firstLine="707"/>
        <w:jc w:val="both"/>
      </w:pPr>
      <w:r w:rsidRPr="00D26F12">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3FF3" w:rsidRPr="00D26F12" w:rsidRDefault="00A73FF3" w:rsidP="00A73FF3">
      <w:pPr>
        <w:pStyle w:val="a4"/>
        <w:ind w:right="848" w:firstLine="707"/>
        <w:jc w:val="both"/>
      </w:pPr>
      <w:r w:rsidRPr="00D26F12">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3FF3" w:rsidRPr="00D26F12" w:rsidRDefault="00A73FF3" w:rsidP="00A73FF3">
      <w:pPr>
        <w:pStyle w:val="a4"/>
        <w:ind w:left="2390"/>
      </w:pPr>
      <w:r w:rsidRPr="00D26F12">
        <w:t>Таблицы истинности. Построение таблиц истинности для логических выражений.</w:t>
      </w:r>
    </w:p>
    <w:p w:rsidR="00A73FF3" w:rsidRPr="00D26F12" w:rsidRDefault="00A73FF3" w:rsidP="00A73FF3">
      <w:pPr>
        <w:ind w:left="1682" w:right="845" w:firstLine="707"/>
        <w:jc w:val="both"/>
        <w:rPr>
          <w:i/>
          <w:sz w:val="24"/>
        </w:rPr>
      </w:pPr>
      <w:r w:rsidRPr="00D26F12">
        <w:rPr>
          <w:i/>
          <w:sz w:val="24"/>
        </w:rPr>
        <w:t>Логические операции следования (импликация) и равносильности (эквивалентность).Свойства логических операций. Законы алгебры логики</w:t>
      </w:r>
      <w:r w:rsidRPr="00D26F12">
        <w:rPr>
          <w:sz w:val="24"/>
        </w:rPr>
        <w:t xml:space="preserve">. </w:t>
      </w:r>
      <w:r w:rsidRPr="00D26F12">
        <w:rPr>
          <w:i/>
          <w:sz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3FF3" w:rsidRPr="00D26F12" w:rsidRDefault="00A73FF3" w:rsidP="00A73FF3">
      <w:pPr>
        <w:pStyle w:val="1"/>
        <w:spacing w:before="3"/>
      </w:pPr>
      <w:r w:rsidRPr="00D26F12">
        <w:t>Списки, графы, деревья</w:t>
      </w:r>
    </w:p>
    <w:p w:rsidR="00A73FF3" w:rsidRPr="00D26F12" w:rsidRDefault="00A73FF3" w:rsidP="00A73FF3">
      <w:pPr>
        <w:pStyle w:val="a4"/>
        <w:ind w:right="857" w:firstLine="707"/>
        <w:jc w:val="both"/>
      </w:pPr>
      <w:r w:rsidRPr="00D26F12">
        <w:t>Список. Первый элемент, последний элемент, предыдущий элемент, следующий элемент. Вставка, удаление и замена элемента.</w:t>
      </w:r>
    </w:p>
    <w:p w:rsidR="00A73FF3" w:rsidRPr="00D26F12" w:rsidRDefault="00A73FF3" w:rsidP="00A73FF3">
      <w:pPr>
        <w:pStyle w:val="a4"/>
        <w:ind w:right="846" w:firstLine="707"/>
        <w:jc w:val="both"/>
      </w:pPr>
      <w:r w:rsidRPr="00D26F12">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3FF3" w:rsidRPr="00D26F12" w:rsidRDefault="00A73FF3" w:rsidP="00A73FF3">
      <w:pPr>
        <w:ind w:left="1682" w:right="857" w:firstLine="707"/>
        <w:jc w:val="both"/>
        <w:rPr>
          <w:i/>
          <w:sz w:val="24"/>
        </w:rPr>
      </w:pPr>
      <w:r w:rsidRPr="00D26F12">
        <w:rPr>
          <w:sz w:val="24"/>
        </w:rPr>
        <w:t xml:space="preserve">Дерево. Корень, лист, вершина (узел). Предшествующая вершина, последующие вершины. Поддерево. Высота дерева. </w:t>
      </w:r>
      <w:r w:rsidRPr="00D26F12">
        <w:rPr>
          <w:i/>
          <w:sz w:val="24"/>
        </w:rPr>
        <w:t>Бинарное дерево. Генеалогическое дерево.</w:t>
      </w:r>
    </w:p>
    <w:p w:rsidR="00A73FF3" w:rsidRPr="00D26F12" w:rsidRDefault="00A73FF3" w:rsidP="00A73FF3">
      <w:pPr>
        <w:pStyle w:val="1"/>
        <w:spacing w:before="3" w:line="240" w:lineRule="auto"/>
      </w:pPr>
      <w:r w:rsidRPr="00D26F12">
        <w:t>Алгоритмы и элементы программирования</w:t>
      </w:r>
    </w:p>
    <w:p w:rsidR="00A73FF3" w:rsidRPr="00D26F12" w:rsidRDefault="00A73FF3" w:rsidP="00A73FF3">
      <w:pPr>
        <w:spacing w:line="274" w:lineRule="exact"/>
        <w:ind w:left="1682"/>
        <w:rPr>
          <w:b/>
          <w:sz w:val="24"/>
        </w:rPr>
      </w:pPr>
      <w:r w:rsidRPr="00D26F12">
        <w:rPr>
          <w:b/>
          <w:sz w:val="24"/>
        </w:rPr>
        <w:t>Исполнители и алгоритмы. Управление исполнителями</w:t>
      </w:r>
    </w:p>
    <w:p w:rsidR="00A73FF3" w:rsidRPr="00D26F12" w:rsidRDefault="00A73FF3" w:rsidP="00A73FF3">
      <w:pPr>
        <w:pStyle w:val="a4"/>
        <w:ind w:right="851" w:firstLine="707"/>
        <w:jc w:val="both"/>
      </w:pPr>
      <w:r w:rsidRPr="00D26F12">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3FF3" w:rsidRPr="00D26F12" w:rsidRDefault="00A73FF3" w:rsidP="00A73FF3">
      <w:pPr>
        <w:pStyle w:val="a4"/>
        <w:spacing w:before="66"/>
        <w:ind w:right="847" w:firstLine="707"/>
        <w:jc w:val="both"/>
        <w:rPr>
          <w:i/>
        </w:rPr>
      </w:pPr>
      <w:r w:rsidRPr="00D26F12">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D26F12">
        <w:rPr>
          <w:i/>
        </w:rPr>
        <w:t>Программное управление самодвижущимся роботом.</w:t>
      </w:r>
    </w:p>
    <w:p w:rsidR="00A73FF3" w:rsidRPr="00D26F12" w:rsidRDefault="00A73FF3" w:rsidP="00A73FF3">
      <w:pPr>
        <w:pStyle w:val="a4"/>
        <w:spacing w:before="1"/>
        <w:ind w:right="845" w:firstLine="707"/>
        <w:jc w:val="both"/>
      </w:pPr>
      <w:r w:rsidRPr="00D26F12">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3FF3" w:rsidRPr="00D26F12" w:rsidRDefault="00A73FF3" w:rsidP="00A73FF3">
      <w:pPr>
        <w:pStyle w:val="a4"/>
        <w:ind w:left="2390"/>
      </w:pPr>
      <w:r w:rsidRPr="00D26F12">
        <w:t>Системы программирования. Средства создания и выполнения программ.</w:t>
      </w:r>
    </w:p>
    <w:p w:rsidR="00A73FF3" w:rsidRPr="00D26F12" w:rsidRDefault="00A73FF3" w:rsidP="00A73FF3">
      <w:pPr>
        <w:ind w:left="2390"/>
        <w:rPr>
          <w:i/>
          <w:sz w:val="24"/>
        </w:rPr>
      </w:pPr>
      <w:r w:rsidRPr="00D26F12">
        <w:rPr>
          <w:i/>
          <w:sz w:val="24"/>
        </w:rPr>
        <w:t>Понятие об этапах разработки программ и приемах отладки программ.</w:t>
      </w:r>
    </w:p>
    <w:p w:rsidR="00A73FF3" w:rsidRPr="00D26F12" w:rsidRDefault="00A73FF3" w:rsidP="00A73FF3">
      <w:pPr>
        <w:pStyle w:val="a4"/>
        <w:ind w:right="854" w:firstLine="707"/>
        <w:jc w:val="both"/>
      </w:pPr>
      <w:r w:rsidRPr="00D26F12">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w:t>
      </w:r>
      <w:r w:rsidRPr="00D26F12">
        <w:rPr>
          <w:spacing w:val="2"/>
        </w:rPr>
        <w:t xml:space="preserve"> </w:t>
      </w:r>
      <w:r w:rsidRPr="00D26F12">
        <w:t>устройствами.</w:t>
      </w:r>
    </w:p>
    <w:p w:rsidR="00A73FF3" w:rsidRPr="00D26F12" w:rsidRDefault="00A73FF3" w:rsidP="00A73FF3">
      <w:pPr>
        <w:pStyle w:val="1"/>
        <w:spacing w:before="5"/>
        <w:ind w:left="1682"/>
      </w:pPr>
      <w:r w:rsidRPr="00D26F12">
        <w:t>Алгоритмические конструкции</w:t>
      </w:r>
    </w:p>
    <w:p w:rsidR="00A73FF3" w:rsidRPr="00D26F12" w:rsidRDefault="00A73FF3" w:rsidP="00A73FF3">
      <w:pPr>
        <w:pStyle w:val="a4"/>
        <w:ind w:right="854" w:firstLine="707"/>
        <w:jc w:val="both"/>
      </w:pPr>
      <w:r w:rsidRPr="00D26F12">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3FF3" w:rsidRPr="00D26F12" w:rsidRDefault="00A73FF3" w:rsidP="00A73FF3">
      <w:pPr>
        <w:pStyle w:val="a4"/>
        <w:tabs>
          <w:tab w:val="left" w:pos="3960"/>
        </w:tabs>
        <w:ind w:left="2390" w:right="1098"/>
      </w:pPr>
      <w:r w:rsidRPr="00D26F12">
        <w:t>Конструкция «ветвление». Условный оператор: полная и неполная формы. Выполнение</w:t>
      </w:r>
      <w:r w:rsidRPr="00D26F12">
        <w:tab/>
        <w:t>и</w:t>
      </w:r>
      <w:r w:rsidRPr="00D26F12">
        <w:rPr>
          <w:spacing w:val="21"/>
        </w:rPr>
        <w:t xml:space="preserve"> </w:t>
      </w:r>
      <w:r w:rsidRPr="00D26F12">
        <w:t>невыполнениеусловия</w:t>
      </w:r>
      <w:r w:rsidRPr="00D26F12">
        <w:rPr>
          <w:spacing w:val="18"/>
        </w:rPr>
        <w:t xml:space="preserve"> </w:t>
      </w:r>
      <w:r w:rsidRPr="00D26F12">
        <w:t>(истинность</w:t>
      </w:r>
      <w:r w:rsidRPr="00D26F12">
        <w:rPr>
          <w:spacing w:val="19"/>
        </w:rPr>
        <w:t xml:space="preserve"> </w:t>
      </w:r>
      <w:r w:rsidRPr="00D26F12">
        <w:t>и</w:t>
      </w:r>
      <w:r w:rsidRPr="00D26F12">
        <w:rPr>
          <w:spacing w:val="19"/>
        </w:rPr>
        <w:t xml:space="preserve"> </w:t>
      </w:r>
      <w:r w:rsidRPr="00D26F12">
        <w:t>ложность</w:t>
      </w:r>
      <w:r w:rsidRPr="00D26F12">
        <w:rPr>
          <w:spacing w:val="16"/>
        </w:rPr>
        <w:t xml:space="preserve"> </w:t>
      </w:r>
      <w:r w:rsidRPr="00D26F12">
        <w:t>высказывания).</w:t>
      </w:r>
    </w:p>
    <w:p w:rsidR="00A73FF3" w:rsidRPr="00D26F12" w:rsidRDefault="00A73FF3" w:rsidP="00A73FF3">
      <w:pPr>
        <w:pStyle w:val="a4"/>
      </w:pPr>
      <w:r w:rsidRPr="00D26F12">
        <w:t>Простые и составные условия. Запись составных условий.</w:t>
      </w:r>
    </w:p>
    <w:p w:rsidR="00A73FF3" w:rsidRPr="00D26F12" w:rsidRDefault="00A73FF3" w:rsidP="00A73FF3">
      <w:pPr>
        <w:ind w:left="1682" w:right="849" w:firstLine="707"/>
        <w:jc w:val="both"/>
        <w:rPr>
          <w:i/>
          <w:sz w:val="24"/>
        </w:rPr>
      </w:pPr>
      <w:r w:rsidRPr="00D26F12">
        <w:rPr>
          <w:sz w:val="24"/>
        </w:rPr>
        <w:t xml:space="preserve">Конструкция «повторения»: циклы с заданным числом повторений, с условием выполнения, с переменной цикла. </w:t>
      </w:r>
      <w:r w:rsidRPr="00D26F12">
        <w:rPr>
          <w:i/>
          <w:sz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A73FF3" w:rsidRPr="00D26F12" w:rsidRDefault="00A73FF3" w:rsidP="00A73FF3">
      <w:pPr>
        <w:pStyle w:val="a4"/>
        <w:ind w:left="2390"/>
      </w:pPr>
      <w:r w:rsidRPr="00D26F12">
        <w:t>Запись алгоритмических конструкций в выбранном языке программирования.</w:t>
      </w:r>
    </w:p>
    <w:p w:rsidR="00A73FF3" w:rsidRPr="00D26F12" w:rsidRDefault="00A73FF3" w:rsidP="00A73FF3">
      <w:pPr>
        <w:ind w:left="1682" w:right="848" w:firstLine="707"/>
        <w:jc w:val="both"/>
        <w:rPr>
          <w:i/>
          <w:sz w:val="24"/>
        </w:rPr>
      </w:pPr>
      <w:r w:rsidRPr="00D26F12">
        <w:rPr>
          <w:i/>
          <w:sz w:val="24"/>
        </w:rPr>
        <w:t>Примеры записи команд ветвления и повторения и других конструкций  в различных алгоритмических</w:t>
      </w:r>
      <w:r w:rsidRPr="00D26F12">
        <w:rPr>
          <w:i/>
          <w:spacing w:val="-2"/>
          <w:sz w:val="24"/>
        </w:rPr>
        <w:t xml:space="preserve"> </w:t>
      </w:r>
      <w:r w:rsidRPr="00D26F12">
        <w:rPr>
          <w:i/>
          <w:sz w:val="24"/>
        </w:rPr>
        <w:t>языках.</w:t>
      </w:r>
    </w:p>
    <w:p w:rsidR="00A73FF3" w:rsidRPr="00D26F12" w:rsidRDefault="00A73FF3" w:rsidP="00A73FF3">
      <w:pPr>
        <w:ind w:left="1682" w:right="848" w:firstLine="707"/>
        <w:jc w:val="both"/>
        <w:rPr>
          <w:i/>
          <w:sz w:val="24"/>
        </w:rPr>
      </w:pPr>
    </w:p>
    <w:p w:rsidR="00A73FF3" w:rsidRPr="00D26F12" w:rsidRDefault="00A73FF3" w:rsidP="00A73FF3">
      <w:pPr>
        <w:pStyle w:val="1"/>
        <w:spacing w:before="3"/>
        <w:ind w:left="1682"/>
      </w:pPr>
      <w:r w:rsidRPr="00D26F12">
        <w:t>Разработка алгоритмов и программ</w:t>
      </w:r>
    </w:p>
    <w:p w:rsidR="00A73FF3" w:rsidRPr="00D26F12" w:rsidRDefault="00A73FF3" w:rsidP="00A73FF3">
      <w:pPr>
        <w:spacing w:line="276" w:lineRule="auto"/>
        <w:ind w:left="1560" w:right="689" w:firstLine="709"/>
        <w:jc w:val="both"/>
        <w:rPr>
          <w:sz w:val="24"/>
          <w:szCs w:val="24"/>
        </w:rPr>
      </w:pPr>
      <w:r w:rsidRPr="00D26F12">
        <w:rPr>
          <w:sz w:val="24"/>
          <w:szCs w:val="24"/>
        </w:rPr>
        <w:t xml:space="preserve">Оператор присваивания. </w:t>
      </w:r>
      <w:r w:rsidRPr="00D26F12">
        <w:rPr>
          <w:i/>
          <w:sz w:val="24"/>
          <w:szCs w:val="24"/>
        </w:rPr>
        <w:t>Представление о структурах данных.</w:t>
      </w:r>
    </w:p>
    <w:p w:rsidR="00A73FF3" w:rsidRPr="00D26F12" w:rsidRDefault="00A73FF3" w:rsidP="00A73FF3">
      <w:pPr>
        <w:spacing w:line="276" w:lineRule="auto"/>
        <w:ind w:left="1560" w:right="689" w:firstLine="709"/>
        <w:jc w:val="both"/>
        <w:rPr>
          <w:sz w:val="24"/>
          <w:szCs w:val="24"/>
        </w:rPr>
      </w:pPr>
      <w:r w:rsidRPr="00D26F12">
        <w:rPr>
          <w:sz w:val="24"/>
          <w:szCs w:val="24"/>
        </w:rPr>
        <w:t xml:space="preserve">Константы и переменные. Переменная: имя и значение. Типы переменных: целые, вещественные, </w:t>
      </w:r>
      <w:r w:rsidRPr="00D26F12">
        <w:rPr>
          <w:i/>
          <w:sz w:val="24"/>
          <w:szCs w:val="24"/>
        </w:rPr>
        <w:t>символьные, строковые, логические</w:t>
      </w:r>
      <w:r w:rsidRPr="00D26F12">
        <w:rPr>
          <w:sz w:val="24"/>
          <w:szCs w:val="24"/>
        </w:rPr>
        <w:t xml:space="preserve">. Табличные величины (массивы). Одномерные массивы. </w:t>
      </w:r>
      <w:r w:rsidRPr="00D26F12">
        <w:rPr>
          <w:i/>
          <w:sz w:val="24"/>
          <w:szCs w:val="24"/>
        </w:rPr>
        <w:t>Двумерные массивы.</w:t>
      </w:r>
    </w:p>
    <w:p w:rsidR="00A73FF3" w:rsidRPr="00D26F12" w:rsidRDefault="00A73FF3" w:rsidP="00A73FF3">
      <w:pPr>
        <w:spacing w:line="276" w:lineRule="auto"/>
        <w:ind w:left="1560" w:right="689" w:firstLine="709"/>
        <w:jc w:val="both"/>
        <w:rPr>
          <w:sz w:val="24"/>
          <w:szCs w:val="24"/>
        </w:rPr>
      </w:pPr>
      <w:r w:rsidRPr="00D26F12">
        <w:rPr>
          <w:sz w:val="24"/>
          <w:szCs w:val="24"/>
        </w:rPr>
        <w:t>Примеры задач обработки данных:</w:t>
      </w:r>
    </w:p>
    <w:p w:rsidR="00A73FF3" w:rsidRPr="00D26F12" w:rsidRDefault="00A73FF3" w:rsidP="00A73FF3">
      <w:pPr>
        <w:pStyle w:val="a6"/>
        <w:widowControl/>
        <w:numPr>
          <w:ilvl w:val="0"/>
          <w:numId w:val="399"/>
        </w:numPr>
        <w:tabs>
          <w:tab w:val="left" w:pos="993"/>
        </w:tabs>
        <w:autoSpaceDE/>
        <w:autoSpaceDN/>
        <w:spacing w:line="276" w:lineRule="auto"/>
        <w:ind w:left="1560" w:right="689" w:firstLine="709"/>
        <w:contextualSpacing/>
        <w:jc w:val="both"/>
        <w:rPr>
          <w:sz w:val="24"/>
          <w:szCs w:val="24"/>
        </w:rPr>
      </w:pPr>
      <w:r w:rsidRPr="00D26F12">
        <w:rPr>
          <w:sz w:val="24"/>
          <w:szCs w:val="24"/>
        </w:rPr>
        <w:t xml:space="preserve">нахождение минимального и максимального числа из </w:t>
      </w:r>
      <w:r w:rsidRPr="00D26F12">
        <w:rPr>
          <w:w w:val="99"/>
          <w:sz w:val="24"/>
          <w:szCs w:val="24"/>
        </w:rPr>
        <w:t xml:space="preserve">двух, трех, </w:t>
      </w:r>
      <w:r w:rsidRPr="00D26F12">
        <w:rPr>
          <w:sz w:val="24"/>
          <w:szCs w:val="24"/>
        </w:rPr>
        <w:t xml:space="preserve">четырех данных </w:t>
      </w:r>
      <w:r w:rsidRPr="00D26F12">
        <w:rPr>
          <w:w w:val="99"/>
          <w:sz w:val="24"/>
          <w:szCs w:val="24"/>
        </w:rPr>
        <w:t>чисел;</w:t>
      </w:r>
    </w:p>
    <w:p w:rsidR="00A73FF3" w:rsidRPr="00D26F12" w:rsidRDefault="00A73FF3" w:rsidP="00A73FF3">
      <w:pPr>
        <w:pStyle w:val="a6"/>
        <w:widowControl/>
        <w:numPr>
          <w:ilvl w:val="0"/>
          <w:numId w:val="399"/>
        </w:numPr>
        <w:tabs>
          <w:tab w:val="left" w:pos="993"/>
        </w:tabs>
        <w:autoSpaceDE/>
        <w:autoSpaceDN/>
        <w:spacing w:line="276" w:lineRule="auto"/>
        <w:ind w:left="1560" w:right="689" w:firstLine="709"/>
        <w:contextualSpacing/>
        <w:jc w:val="both"/>
        <w:rPr>
          <w:sz w:val="24"/>
          <w:szCs w:val="24"/>
        </w:rPr>
      </w:pPr>
      <w:r w:rsidRPr="00D26F12">
        <w:rPr>
          <w:sz w:val="24"/>
          <w:szCs w:val="24"/>
        </w:rPr>
        <w:t>нахождение всех корней заданного квадратного уравнения;</w:t>
      </w:r>
    </w:p>
    <w:p w:rsidR="00A73FF3" w:rsidRPr="00D26F12" w:rsidRDefault="00A73FF3" w:rsidP="00A73FF3">
      <w:pPr>
        <w:pStyle w:val="a6"/>
        <w:widowControl/>
        <w:numPr>
          <w:ilvl w:val="0"/>
          <w:numId w:val="399"/>
        </w:numPr>
        <w:tabs>
          <w:tab w:val="left" w:pos="993"/>
        </w:tabs>
        <w:autoSpaceDE/>
        <w:autoSpaceDN/>
        <w:spacing w:line="276" w:lineRule="auto"/>
        <w:ind w:left="1560" w:right="689" w:firstLine="709"/>
        <w:contextualSpacing/>
        <w:jc w:val="both"/>
        <w:rPr>
          <w:sz w:val="24"/>
          <w:szCs w:val="24"/>
        </w:rPr>
      </w:pPr>
      <w:r w:rsidRPr="00D26F12">
        <w:rPr>
          <w:sz w:val="24"/>
          <w:szCs w:val="24"/>
        </w:rPr>
        <w:t>заполнение числового массива в соответствии с формулой или путем ввода чисел;</w:t>
      </w:r>
    </w:p>
    <w:p w:rsidR="00A73FF3" w:rsidRPr="00D26F12" w:rsidRDefault="00A73FF3" w:rsidP="00A73FF3">
      <w:pPr>
        <w:pStyle w:val="a6"/>
        <w:widowControl/>
        <w:numPr>
          <w:ilvl w:val="0"/>
          <w:numId w:val="399"/>
        </w:numPr>
        <w:tabs>
          <w:tab w:val="left" w:pos="993"/>
        </w:tabs>
        <w:autoSpaceDE/>
        <w:autoSpaceDN/>
        <w:spacing w:line="276" w:lineRule="auto"/>
        <w:ind w:left="1560" w:right="689" w:firstLine="709"/>
        <w:contextualSpacing/>
        <w:jc w:val="both"/>
        <w:rPr>
          <w:sz w:val="24"/>
          <w:szCs w:val="24"/>
        </w:rPr>
      </w:pPr>
      <w:r w:rsidRPr="00D26F12">
        <w:rPr>
          <w:sz w:val="24"/>
          <w:szCs w:val="24"/>
        </w:rPr>
        <w:t>нахождение суммы элементов данной конечной числовой последовательности или массива;</w:t>
      </w:r>
    </w:p>
    <w:p w:rsidR="00A73FF3" w:rsidRPr="00D26F12" w:rsidRDefault="00A73FF3" w:rsidP="00A73FF3">
      <w:pPr>
        <w:pStyle w:val="a6"/>
        <w:widowControl/>
        <w:numPr>
          <w:ilvl w:val="0"/>
          <w:numId w:val="399"/>
        </w:numPr>
        <w:tabs>
          <w:tab w:val="left" w:pos="993"/>
        </w:tabs>
        <w:autoSpaceDE/>
        <w:autoSpaceDN/>
        <w:spacing w:line="276" w:lineRule="auto"/>
        <w:ind w:left="1560" w:right="689" w:firstLine="709"/>
        <w:contextualSpacing/>
        <w:jc w:val="both"/>
        <w:rPr>
          <w:sz w:val="24"/>
          <w:szCs w:val="24"/>
        </w:rPr>
      </w:pPr>
      <w:r w:rsidRPr="00D26F12">
        <w:rPr>
          <w:sz w:val="24"/>
          <w:szCs w:val="24"/>
        </w:rPr>
        <w:t>нахождение минимального (максимального) элемента массива.</w:t>
      </w:r>
    </w:p>
    <w:p w:rsidR="00A73FF3" w:rsidRPr="00D26F12" w:rsidRDefault="00A73FF3" w:rsidP="00A73FF3">
      <w:pPr>
        <w:spacing w:line="276" w:lineRule="auto"/>
        <w:ind w:left="1560" w:right="689" w:firstLine="709"/>
        <w:jc w:val="both"/>
        <w:rPr>
          <w:sz w:val="24"/>
          <w:szCs w:val="24"/>
        </w:rPr>
      </w:pPr>
      <w:r w:rsidRPr="00D26F12">
        <w:rPr>
          <w:sz w:val="24"/>
          <w:szCs w:val="24"/>
        </w:rPr>
        <w:t>Знакомство с алгоритмами решения этих задач. Реализации этих алгоритмов в выбранной среде программирования.</w:t>
      </w:r>
    </w:p>
    <w:p w:rsidR="00A73FF3" w:rsidRPr="00D26F12" w:rsidRDefault="00A73FF3" w:rsidP="00A73FF3">
      <w:pPr>
        <w:spacing w:line="276" w:lineRule="auto"/>
        <w:ind w:left="1560" w:right="689" w:firstLine="709"/>
        <w:jc w:val="both"/>
        <w:rPr>
          <w:sz w:val="24"/>
          <w:szCs w:val="24"/>
        </w:rPr>
      </w:pPr>
      <w:r w:rsidRPr="00D26F12">
        <w:rPr>
          <w:sz w:val="24"/>
          <w:szCs w:val="24"/>
        </w:rPr>
        <w:t>Составление алгоритмов и программ по управлению исполнителями Робот, Черепашка, Чертежник и др.</w:t>
      </w:r>
    </w:p>
    <w:p w:rsidR="00A73FF3" w:rsidRPr="00D26F12" w:rsidRDefault="00A73FF3" w:rsidP="00A73FF3">
      <w:pPr>
        <w:spacing w:line="276" w:lineRule="auto"/>
        <w:ind w:left="1560" w:right="689" w:firstLine="709"/>
        <w:jc w:val="both"/>
        <w:rPr>
          <w:sz w:val="24"/>
          <w:szCs w:val="24"/>
        </w:rPr>
      </w:pPr>
      <w:r w:rsidRPr="00D26F12">
        <w:rPr>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3FF3" w:rsidRPr="00D26F12" w:rsidRDefault="00A73FF3" w:rsidP="00A73FF3">
      <w:pPr>
        <w:spacing w:line="276" w:lineRule="auto"/>
        <w:ind w:left="1560" w:right="689" w:firstLine="709"/>
        <w:jc w:val="both"/>
        <w:rPr>
          <w:sz w:val="24"/>
          <w:szCs w:val="24"/>
        </w:rPr>
      </w:pPr>
      <w:r w:rsidRPr="00D26F12">
        <w:rPr>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3FF3" w:rsidRPr="00D26F12" w:rsidRDefault="00A73FF3" w:rsidP="00A73FF3">
      <w:pPr>
        <w:spacing w:line="276" w:lineRule="auto"/>
        <w:ind w:left="1560" w:right="689" w:firstLine="709"/>
        <w:jc w:val="both"/>
        <w:rPr>
          <w:sz w:val="24"/>
          <w:szCs w:val="24"/>
        </w:rPr>
      </w:pPr>
      <w:r w:rsidRPr="00D26F12">
        <w:rPr>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3FF3" w:rsidRPr="00D26F12" w:rsidRDefault="00A73FF3" w:rsidP="00A73FF3">
      <w:pPr>
        <w:spacing w:line="276" w:lineRule="auto"/>
        <w:ind w:left="1560" w:right="689" w:firstLine="709"/>
        <w:jc w:val="both"/>
        <w:rPr>
          <w:sz w:val="28"/>
          <w:szCs w:val="28"/>
        </w:rPr>
      </w:pPr>
      <w:r w:rsidRPr="00D26F12">
        <w:rPr>
          <w:sz w:val="24"/>
          <w:szCs w:val="24"/>
        </w:rPr>
        <w:t xml:space="preserve">Знакомство с документированием программ. </w:t>
      </w:r>
      <w:r w:rsidRPr="00D26F12">
        <w:rPr>
          <w:i/>
          <w:sz w:val="24"/>
          <w:szCs w:val="24"/>
        </w:rPr>
        <w:t>Составление описание программы по образцу</w:t>
      </w:r>
      <w:r w:rsidRPr="00D26F12">
        <w:rPr>
          <w:i/>
          <w:sz w:val="28"/>
          <w:szCs w:val="28"/>
        </w:rPr>
        <w:t>.</w:t>
      </w:r>
    </w:p>
    <w:p w:rsidR="00A73FF3" w:rsidRPr="00D26F12" w:rsidRDefault="00A73FF3" w:rsidP="00A73FF3">
      <w:pPr>
        <w:pStyle w:val="1"/>
        <w:spacing w:before="3"/>
        <w:ind w:left="1682"/>
      </w:pPr>
    </w:p>
    <w:p w:rsidR="00A73FF3" w:rsidRPr="00D26F12" w:rsidRDefault="00A73FF3" w:rsidP="00A73FF3">
      <w:pPr>
        <w:pStyle w:val="1"/>
        <w:spacing w:before="4"/>
        <w:ind w:left="1682"/>
      </w:pPr>
      <w:r w:rsidRPr="00D26F12">
        <w:t>Анализ алгоритмов</w:t>
      </w:r>
    </w:p>
    <w:p w:rsidR="00A73FF3" w:rsidRPr="00D26F12" w:rsidRDefault="00A73FF3" w:rsidP="00A73FF3">
      <w:pPr>
        <w:pStyle w:val="a4"/>
        <w:ind w:right="853" w:firstLine="707"/>
        <w:jc w:val="both"/>
      </w:pPr>
      <w:r w:rsidRPr="00D26F12">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3FF3" w:rsidRPr="00D26F12" w:rsidRDefault="00A73FF3" w:rsidP="00A73FF3">
      <w:pPr>
        <w:pStyle w:val="a4"/>
        <w:ind w:right="847" w:firstLine="707"/>
        <w:jc w:val="both"/>
      </w:pPr>
      <w:r w:rsidRPr="00D26F12">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3FF3" w:rsidRPr="00D26F12" w:rsidRDefault="00A73FF3" w:rsidP="00A73FF3">
      <w:pPr>
        <w:pStyle w:val="2"/>
        <w:spacing w:before="4" w:line="274" w:lineRule="exact"/>
        <w:ind w:left="2390"/>
      </w:pPr>
      <w:r w:rsidRPr="00D26F12">
        <w:t>Робототехника</w:t>
      </w:r>
    </w:p>
    <w:p w:rsidR="00A73FF3" w:rsidRPr="00D26F12" w:rsidRDefault="00A73FF3" w:rsidP="00A73FF3">
      <w:pPr>
        <w:ind w:left="1682" w:right="849" w:firstLine="707"/>
        <w:jc w:val="both"/>
        <w:rPr>
          <w:i/>
          <w:sz w:val="24"/>
        </w:rPr>
      </w:pPr>
      <w:r w:rsidRPr="00D26F12">
        <w:rPr>
          <w:i/>
          <w:sz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A73FF3" w:rsidRPr="00D26F12" w:rsidRDefault="00A73FF3" w:rsidP="00A73FF3">
      <w:pPr>
        <w:ind w:left="1682" w:right="852" w:firstLine="767"/>
        <w:jc w:val="both"/>
        <w:rPr>
          <w:i/>
          <w:sz w:val="24"/>
        </w:rPr>
      </w:pPr>
      <w:r w:rsidRPr="00D26F12">
        <w:rPr>
          <w:i/>
          <w:sz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3FF3" w:rsidRPr="00D26F12" w:rsidRDefault="00A73FF3" w:rsidP="00A73FF3">
      <w:pPr>
        <w:ind w:left="1682" w:right="851" w:firstLine="707"/>
        <w:jc w:val="both"/>
        <w:rPr>
          <w:i/>
          <w:sz w:val="24"/>
        </w:rPr>
      </w:pPr>
      <w:r w:rsidRPr="00D26F12">
        <w:rPr>
          <w:i/>
          <w:sz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3FF3" w:rsidRPr="00D26F12" w:rsidRDefault="00A73FF3" w:rsidP="00A73FF3">
      <w:pPr>
        <w:ind w:left="1682" w:right="851" w:firstLine="707"/>
        <w:jc w:val="both"/>
        <w:rPr>
          <w:i/>
          <w:sz w:val="24"/>
        </w:rPr>
      </w:pPr>
      <w:r w:rsidRPr="00D26F12">
        <w:rPr>
          <w:i/>
          <w:sz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3FF3" w:rsidRPr="00D26F12" w:rsidRDefault="00A73FF3" w:rsidP="00A73FF3">
      <w:pPr>
        <w:ind w:left="1682" w:right="853" w:firstLine="707"/>
        <w:jc w:val="both"/>
        <w:rPr>
          <w:i/>
          <w:sz w:val="24"/>
        </w:rPr>
      </w:pPr>
      <w:r w:rsidRPr="00D26F12">
        <w:rPr>
          <w:i/>
          <w:sz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3FF3" w:rsidRPr="00D26F12" w:rsidRDefault="00A73FF3" w:rsidP="00A73FF3">
      <w:pPr>
        <w:pStyle w:val="1"/>
        <w:spacing w:before="4"/>
        <w:ind w:left="1682"/>
      </w:pPr>
      <w:r w:rsidRPr="00D26F12">
        <w:t>Математическое моделирование</w:t>
      </w:r>
    </w:p>
    <w:p w:rsidR="00A73FF3" w:rsidRPr="00D26F12" w:rsidRDefault="00A73FF3" w:rsidP="00A73FF3">
      <w:pPr>
        <w:pStyle w:val="a4"/>
        <w:ind w:right="850" w:firstLine="707"/>
        <w:jc w:val="both"/>
      </w:pPr>
      <w:r w:rsidRPr="00D26F12">
        <w:t>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3FF3" w:rsidRPr="00D26F12" w:rsidRDefault="00A73FF3" w:rsidP="00A73FF3">
      <w:pPr>
        <w:pStyle w:val="a4"/>
        <w:ind w:left="2390"/>
      </w:pPr>
      <w:r w:rsidRPr="00D26F12">
        <w:t>Компьютерные эксперименты.</w:t>
      </w:r>
    </w:p>
    <w:p w:rsidR="00A73FF3" w:rsidRPr="00D26F12" w:rsidRDefault="00A73FF3" w:rsidP="00A73FF3">
      <w:pPr>
        <w:pStyle w:val="a4"/>
        <w:ind w:right="852" w:firstLine="707"/>
        <w:jc w:val="both"/>
      </w:pPr>
      <w:r w:rsidRPr="00D26F12">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3FF3" w:rsidRPr="00D26F12" w:rsidRDefault="00A73FF3" w:rsidP="00A73FF3">
      <w:pPr>
        <w:pStyle w:val="1"/>
        <w:spacing w:before="3" w:line="240" w:lineRule="auto"/>
      </w:pPr>
      <w:r w:rsidRPr="00D26F12">
        <w:t>Использование программных систем и сервисов</w:t>
      </w:r>
    </w:p>
    <w:p w:rsidR="00A73FF3" w:rsidRPr="00D26F12" w:rsidRDefault="00A73FF3" w:rsidP="00A73FF3">
      <w:pPr>
        <w:spacing w:before="71" w:line="274" w:lineRule="exact"/>
        <w:ind w:left="1682"/>
        <w:rPr>
          <w:b/>
          <w:sz w:val="24"/>
        </w:rPr>
      </w:pPr>
      <w:r w:rsidRPr="00D26F12">
        <w:rPr>
          <w:b/>
          <w:sz w:val="24"/>
        </w:rPr>
        <w:t>Файловая система</w:t>
      </w:r>
    </w:p>
    <w:p w:rsidR="00A73FF3" w:rsidRPr="00D26F12" w:rsidRDefault="00A73FF3" w:rsidP="00A73FF3">
      <w:pPr>
        <w:pStyle w:val="a4"/>
        <w:ind w:right="853" w:firstLine="707"/>
        <w:jc w:val="both"/>
      </w:pPr>
      <w:r w:rsidRPr="00D26F12">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w:t>
      </w:r>
      <w:r w:rsidRPr="00D26F12">
        <w:rPr>
          <w:spacing w:val="-1"/>
        </w:rPr>
        <w:t xml:space="preserve"> </w:t>
      </w:r>
      <w:r w:rsidRPr="00D26F12">
        <w:t>файлов.</w:t>
      </w:r>
    </w:p>
    <w:p w:rsidR="00A73FF3" w:rsidRPr="00D26F12" w:rsidRDefault="00A73FF3" w:rsidP="00A73FF3">
      <w:pPr>
        <w:pStyle w:val="a4"/>
        <w:ind w:right="850" w:firstLine="707"/>
        <w:jc w:val="both"/>
      </w:pPr>
      <w:r w:rsidRPr="00D26F12">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w:t>
      </w:r>
      <w:r w:rsidRPr="00D26F12">
        <w:rPr>
          <w:spacing w:val="-4"/>
        </w:rPr>
        <w:t xml:space="preserve"> </w:t>
      </w:r>
      <w:r w:rsidRPr="00D26F12">
        <w:t>др.).</w:t>
      </w:r>
    </w:p>
    <w:p w:rsidR="00A73FF3" w:rsidRPr="00D26F12" w:rsidRDefault="00A73FF3" w:rsidP="00A73FF3">
      <w:pPr>
        <w:pStyle w:val="a4"/>
        <w:ind w:left="2390" w:right="5703"/>
      </w:pPr>
      <w:r w:rsidRPr="00D26F12">
        <w:t>Архивирование и разархивирование. Файловый менеджер.</w:t>
      </w:r>
    </w:p>
    <w:p w:rsidR="00A73FF3" w:rsidRPr="00D26F12" w:rsidRDefault="00A73FF3" w:rsidP="00A73FF3">
      <w:pPr>
        <w:ind w:left="2390"/>
        <w:rPr>
          <w:i/>
          <w:sz w:val="24"/>
        </w:rPr>
      </w:pPr>
      <w:r w:rsidRPr="00D26F12">
        <w:rPr>
          <w:i/>
          <w:sz w:val="24"/>
        </w:rPr>
        <w:t>Поиск в файловой системе.</w:t>
      </w:r>
    </w:p>
    <w:p w:rsidR="00A73FF3" w:rsidRPr="00D26F12" w:rsidRDefault="00A73FF3" w:rsidP="00A73FF3">
      <w:pPr>
        <w:pStyle w:val="1"/>
        <w:spacing w:before="3"/>
        <w:ind w:left="1682"/>
      </w:pPr>
      <w:r w:rsidRPr="00D26F12">
        <w:t>Подготовка текстов и демонстрационных материалов</w:t>
      </w:r>
    </w:p>
    <w:p w:rsidR="00A73FF3" w:rsidRPr="00D26F12" w:rsidRDefault="00A73FF3" w:rsidP="00A73FF3">
      <w:pPr>
        <w:pStyle w:val="a4"/>
        <w:ind w:right="860" w:firstLine="707"/>
        <w:jc w:val="both"/>
      </w:pPr>
      <w:r w:rsidRPr="00D26F12">
        <w:t>Текстовые документы и их структурные элементы (страница, абзац, строка, слово, символ).</w:t>
      </w:r>
    </w:p>
    <w:p w:rsidR="00A73FF3" w:rsidRPr="00D26F12" w:rsidRDefault="00A73FF3" w:rsidP="00A73FF3">
      <w:pPr>
        <w:pStyle w:val="a4"/>
        <w:ind w:right="848" w:firstLine="755"/>
        <w:jc w:val="both"/>
      </w:pPr>
      <w:r w:rsidRPr="00D26F12">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3FF3" w:rsidRPr="00D26F12" w:rsidRDefault="00A73FF3" w:rsidP="00A73FF3">
      <w:pPr>
        <w:pStyle w:val="a4"/>
        <w:ind w:right="853" w:firstLine="707"/>
        <w:jc w:val="both"/>
        <w:rPr>
          <w:i/>
        </w:rPr>
      </w:pPr>
      <w:r w:rsidRPr="00D26F12">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D26F12">
        <w:rPr>
          <w:i/>
        </w:rPr>
        <w:t>История изменений.</w:t>
      </w:r>
    </w:p>
    <w:p w:rsidR="00A73FF3" w:rsidRPr="00D26F12" w:rsidRDefault="00A73FF3" w:rsidP="00A73FF3">
      <w:pPr>
        <w:pStyle w:val="a4"/>
        <w:ind w:left="2390"/>
      </w:pPr>
      <w:r w:rsidRPr="00D26F12">
        <w:t>Проверка правописания, словари.</w:t>
      </w:r>
    </w:p>
    <w:p w:rsidR="00A73FF3" w:rsidRPr="00D26F12" w:rsidRDefault="00A73FF3" w:rsidP="00A73FF3">
      <w:pPr>
        <w:pStyle w:val="a4"/>
        <w:ind w:right="855" w:firstLine="707"/>
        <w:jc w:val="both"/>
      </w:pPr>
      <w:r w:rsidRPr="00D26F12">
        <w:t>Инструменты ввода текста с использованием сканера, программ распознавания, расшифровки устной речи. Компьютерный перевод.</w:t>
      </w:r>
    </w:p>
    <w:p w:rsidR="00A73FF3" w:rsidRPr="00D26F12" w:rsidRDefault="00A73FF3" w:rsidP="00A73FF3">
      <w:pPr>
        <w:ind w:left="1682" w:right="854" w:firstLine="707"/>
        <w:jc w:val="both"/>
        <w:rPr>
          <w:i/>
          <w:sz w:val="24"/>
        </w:rPr>
      </w:pPr>
      <w:r w:rsidRPr="00D26F12">
        <w:rPr>
          <w:i/>
          <w:sz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3FF3" w:rsidRPr="00D26F12" w:rsidRDefault="00A73FF3" w:rsidP="00A73FF3">
      <w:pPr>
        <w:pStyle w:val="a4"/>
        <w:ind w:right="854" w:firstLine="707"/>
        <w:jc w:val="both"/>
      </w:pPr>
      <w:r w:rsidRPr="00D26F12">
        <w:t>Подготовка компьютерных презентаций. Включение в презентацию аудиовизуальных объектов.</w:t>
      </w:r>
    </w:p>
    <w:p w:rsidR="00A73FF3" w:rsidRPr="00D26F12" w:rsidRDefault="00A73FF3" w:rsidP="00A73FF3">
      <w:pPr>
        <w:ind w:left="1682" w:right="849" w:firstLine="707"/>
        <w:jc w:val="both"/>
        <w:rPr>
          <w:i/>
          <w:sz w:val="24"/>
        </w:rPr>
      </w:pPr>
      <w:r w:rsidRPr="00D26F12">
        <w:rPr>
          <w:sz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D26F12">
        <w:rPr>
          <w:i/>
          <w:sz w:val="24"/>
        </w:rPr>
        <w:t>Знакомство с обработкой фотографий. Геометрические и стилевые преобразования.</w:t>
      </w:r>
    </w:p>
    <w:p w:rsidR="00A73FF3" w:rsidRPr="00D26F12" w:rsidRDefault="00A73FF3" w:rsidP="00A73FF3">
      <w:pPr>
        <w:pStyle w:val="a4"/>
        <w:ind w:right="855" w:firstLine="707"/>
        <w:jc w:val="both"/>
      </w:pPr>
      <w:r w:rsidRPr="00D26F12">
        <w:t>Ввод изображений с использованием различных цифровых устройств (цифровых фотоаппаратов и микроскопов, видеокамер, сканеров и т. д.).</w:t>
      </w:r>
    </w:p>
    <w:p w:rsidR="00A73FF3" w:rsidRPr="00D26F12" w:rsidRDefault="00A73FF3" w:rsidP="00A73FF3">
      <w:pPr>
        <w:ind w:left="1682" w:right="849" w:firstLine="707"/>
        <w:jc w:val="both"/>
        <w:rPr>
          <w:i/>
          <w:sz w:val="24"/>
        </w:rPr>
      </w:pPr>
      <w:r w:rsidRPr="00D26F12">
        <w:rPr>
          <w:i/>
          <w:sz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w:t>
      </w:r>
      <w:r w:rsidRPr="00D26F12">
        <w:rPr>
          <w:i/>
          <w:spacing w:val="-4"/>
          <w:sz w:val="24"/>
        </w:rPr>
        <w:t xml:space="preserve"> </w:t>
      </w:r>
      <w:r w:rsidRPr="00D26F12">
        <w:rPr>
          <w:i/>
          <w:sz w:val="24"/>
        </w:rPr>
        <w:t>карты.</w:t>
      </w:r>
    </w:p>
    <w:p w:rsidR="00A73FF3" w:rsidRPr="00D26F12" w:rsidRDefault="00A73FF3" w:rsidP="00A73FF3">
      <w:pPr>
        <w:pStyle w:val="1"/>
        <w:spacing w:before="4"/>
        <w:ind w:left="1682"/>
      </w:pPr>
      <w:r w:rsidRPr="00D26F12">
        <w:t>Электронные (динамические)</w:t>
      </w:r>
      <w:r w:rsidRPr="00D26F12">
        <w:rPr>
          <w:spacing w:val="-15"/>
        </w:rPr>
        <w:t xml:space="preserve"> </w:t>
      </w:r>
      <w:r w:rsidRPr="00D26F12">
        <w:t>таблицы</w:t>
      </w:r>
    </w:p>
    <w:p w:rsidR="00A73FF3" w:rsidRPr="00D26F12" w:rsidRDefault="00A73FF3" w:rsidP="00A73FF3">
      <w:pPr>
        <w:pStyle w:val="a4"/>
        <w:ind w:right="852" w:firstLine="707"/>
        <w:jc w:val="both"/>
      </w:pPr>
      <w:r w:rsidRPr="00D26F12">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3FF3" w:rsidRPr="00D26F12" w:rsidRDefault="00A73FF3" w:rsidP="00A73FF3">
      <w:pPr>
        <w:pStyle w:val="1"/>
        <w:spacing w:before="3"/>
        <w:ind w:left="1682"/>
      </w:pPr>
      <w:r w:rsidRPr="00D26F12">
        <w:t>Базы данных. Поиск информации</w:t>
      </w:r>
    </w:p>
    <w:p w:rsidR="00A73FF3" w:rsidRPr="00D26F12" w:rsidRDefault="00A73FF3" w:rsidP="00A73FF3">
      <w:pPr>
        <w:pStyle w:val="a4"/>
        <w:spacing w:line="274" w:lineRule="exact"/>
        <w:ind w:left="2390"/>
      </w:pPr>
      <w:r w:rsidRPr="00D26F12">
        <w:t>Базы данных. Таблица как представление отношения. Поиск данных в готовой базе.</w:t>
      </w:r>
    </w:p>
    <w:p w:rsidR="00A73FF3" w:rsidRPr="00D26F12" w:rsidRDefault="00A73FF3" w:rsidP="00A73FF3">
      <w:pPr>
        <w:ind w:left="1682"/>
        <w:rPr>
          <w:i/>
          <w:sz w:val="24"/>
        </w:rPr>
      </w:pPr>
      <w:r w:rsidRPr="00D26F12">
        <w:rPr>
          <w:i/>
          <w:sz w:val="24"/>
        </w:rPr>
        <w:t>Связи между таблицами.</w:t>
      </w:r>
    </w:p>
    <w:p w:rsidR="00A73FF3" w:rsidRPr="00D26F12" w:rsidRDefault="00A73FF3" w:rsidP="00A73FF3">
      <w:pPr>
        <w:pStyle w:val="a4"/>
        <w:ind w:right="853" w:firstLine="707"/>
        <w:jc w:val="both"/>
        <w:rPr>
          <w:i/>
        </w:rPr>
      </w:pPr>
      <w:r w:rsidRPr="00D26F12">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D26F12">
        <w:rPr>
          <w:i/>
        </w:rPr>
        <w:t>Поисковые машины.</w:t>
      </w:r>
    </w:p>
    <w:p w:rsidR="00A73FF3" w:rsidRPr="00D26F12" w:rsidRDefault="00A73FF3" w:rsidP="00A73FF3">
      <w:pPr>
        <w:pStyle w:val="1"/>
        <w:spacing w:before="5" w:line="240" w:lineRule="auto"/>
        <w:ind w:left="1682" w:right="844" w:firstLine="707"/>
        <w:jc w:val="both"/>
      </w:pPr>
      <w:r w:rsidRPr="00D26F12">
        <w:t>Работа в информационном пространстве. Информационно- коммуникационные технологии</w:t>
      </w:r>
    </w:p>
    <w:p w:rsidR="00A73FF3" w:rsidRPr="00D26F12" w:rsidRDefault="00A73FF3" w:rsidP="00A73FF3">
      <w:pPr>
        <w:spacing w:before="66"/>
        <w:ind w:left="1682" w:right="848" w:firstLine="707"/>
        <w:jc w:val="both"/>
        <w:rPr>
          <w:i/>
          <w:sz w:val="24"/>
        </w:rPr>
      </w:pPr>
      <w:r w:rsidRPr="00D26F12">
        <w:rPr>
          <w:sz w:val="24"/>
        </w:rPr>
        <w:t xml:space="preserve">Компьютерные сети. Интернет. Адресация в сети Интернет. Доменная система имен. Сайт. Сетевое хранение данных. </w:t>
      </w:r>
      <w:r w:rsidRPr="00D26F12">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A73FF3" w:rsidRPr="00D26F12" w:rsidRDefault="00A73FF3" w:rsidP="00A73FF3">
      <w:pPr>
        <w:pStyle w:val="a4"/>
        <w:spacing w:before="1"/>
        <w:ind w:right="853" w:firstLine="707"/>
        <w:jc w:val="both"/>
      </w:pPr>
      <w:r w:rsidRPr="00D26F12">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3FF3" w:rsidRPr="00D26F12" w:rsidRDefault="00A73FF3" w:rsidP="00A73FF3">
      <w:pPr>
        <w:pStyle w:val="a4"/>
        <w:ind w:left="2390"/>
      </w:pPr>
      <w:r w:rsidRPr="00D26F12">
        <w:t>Компьютерные вирусы и другие вредоносные программы; защита от них.</w:t>
      </w:r>
    </w:p>
    <w:p w:rsidR="00A73FF3" w:rsidRPr="00D26F12" w:rsidRDefault="00A73FF3" w:rsidP="00A73FF3">
      <w:pPr>
        <w:ind w:left="1682" w:right="850" w:firstLine="707"/>
        <w:jc w:val="both"/>
        <w:rPr>
          <w:sz w:val="24"/>
        </w:rPr>
      </w:pPr>
      <w:r w:rsidRPr="00D26F12">
        <w:rPr>
          <w:sz w:val="24"/>
        </w:rPr>
        <w:t xml:space="preserve">Приемы, повышающие безопасность работы в сети Интернет. </w:t>
      </w:r>
      <w:r w:rsidRPr="00D26F12">
        <w:rPr>
          <w:i/>
          <w:sz w:val="24"/>
        </w:rPr>
        <w:t xml:space="preserve">Проблема подлинности полученной информации. Электронная подпись, сертифицированные сайты и документы. </w:t>
      </w:r>
      <w:r w:rsidRPr="00D26F12">
        <w:rPr>
          <w:sz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w:t>
      </w:r>
      <w:r w:rsidRPr="00D26F12">
        <w:rPr>
          <w:spacing w:val="-1"/>
          <w:sz w:val="24"/>
        </w:rPr>
        <w:t xml:space="preserve"> </w:t>
      </w:r>
      <w:r w:rsidRPr="00D26F12">
        <w:rPr>
          <w:sz w:val="24"/>
        </w:rPr>
        <w:t>др.</w:t>
      </w:r>
    </w:p>
    <w:p w:rsidR="00A73FF3" w:rsidRPr="00D26F12" w:rsidRDefault="00A73FF3" w:rsidP="00A73FF3">
      <w:pPr>
        <w:pStyle w:val="a4"/>
        <w:ind w:right="847" w:firstLine="707"/>
        <w:jc w:val="both"/>
      </w:pPr>
      <w:r w:rsidRPr="00D26F12">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3FF3" w:rsidRPr="00D26F12" w:rsidRDefault="00A73FF3" w:rsidP="00A73FF3">
      <w:pPr>
        <w:ind w:left="1682" w:right="851" w:firstLine="707"/>
        <w:jc w:val="both"/>
        <w:rPr>
          <w:i/>
          <w:sz w:val="24"/>
        </w:rPr>
      </w:pPr>
      <w:r w:rsidRPr="00D26F12">
        <w:rPr>
          <w:sz w:val="24"/>
        </w:rPr>
        <w:t xml:space="preserve">Основные этапы и тенденции развития ИКТ. Стандарты в сфере информатики и ИКТ. </w:t>
      </w:r>
      <w:r w:rsidRPr="00D26F12">
        <w:rPr>
          <w:i/>
          <w:sz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3FF3" w:rsidRPr="00D26F12" w:rsidRDefault="00A73FF3" w:rsidP="00A73FF3">
      <w:pPr>
        <w:pStyle w:val="a4"/>
        <w:ind w:left="0"/>
        <w:rPr>
          <w:i/>
          <w:sz w:val="26"/>
        </w:rPr>
      </w:pPr>
    </w:p>
    <w:p w:rsidR="00A73FF3" w:rsidRPr="00D26F12" w:rsidRDefault="00A73FF3" w:rsidP="00A73FF3">
      <w:pPr>
        <w:pStyle w:val="a4"/>
        <w:ind w:left="0"/>
        <w:rPr>
          <w:i/>
          <w:sz w:val="26"/>
        </w:rPr>
      </w:pPr>
    </w:p>
    <w:p w:rsidR="00A73FF3" w:rsidRPr="00D26F12" w:rsidRDefault="00A73FF3" w:rsidP="00A73FF3">
      <w:pPr>
        <w:pStyle w:val="1"/>
        <w:numPr>
          <w:ilvl w:val="3"/>
          <w:numId w:val="56"/>
        </w:numPr>
        <w:tabs>
          <w:tab w:val="left" w:pos="2462"/>
        </w:tabs>
        <w:spacing w:before="90"/>
        <w:jc w:val="left"/>
      </w:pPr>
      <w:bookmarkStart w:id="68" w:name="_bookmark57"/>
      <w:bookmarkEnd w:id="68"/>
      <w:r w:rsidRPr="00D26F12">
        <w:t>Физика</w:t>
      </w:r>
    </w:p>
    <w:p w:rsidR="00A73FF3" w:rsidRPr="00D26F12" w:rsidRDefault="00A73FF3" w:rsidP="00A73FF3">
      <w:pPr>
        <w:pStyle w:val="a4"/>
        <w:ind w:right="847" w:firstLine="707"/>
        <w:jc w:val="both"/>
      </w:pPr>
      <w:r w:rsidRPr="00D26F12">
        <w:t>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p>
    <w:p w:rsidR="00A73FF3" w:rsidRPr="00D26F12" w:rsidRDefault="00A73FF3" w:rsidP="00A73FF3">
      <w:pPr>
        <w:pStyle w:val="a4"/>
        <w:tabs>
          <w:tab w:val="left" w:pos="2917"/>
          <w:tab w:val="left" w:pos="3490"/>
          <w:tab w:val="left" w:pos="3711"/>
          <w:tab w:val="left" w:pos="4048"/>
          <w:tab w:val="left" w:pos="4713"/>
          <w:tab w:val="left" w:pos="5394"/>
          <w:tab w:val="left" w:pos="5635"/>
          <w:tab w:val="left" w:pos="6610"/>
          <w:tab w:val="left" w:pos="7127"/>
          <w:tab w:val="left" w:pos="7501"/>
          <w:tab w:val="left" w:pos="7898"/>
          <w:tab w:val="left" w:pos="8016"/>
          <w:tab w:val="left" w:pos="9149"/>
          <w:tab w:val="left" w:pos="9637"/>
          <w:tab w:val="left" w:pos="10005"/>
          <w:tab w:val="left" w:pos="10900"/>
        </w:tabs>
        <w:spacing w:before="66"/>
        <w:ind w:right="848" w:firstLine="707"/>
        <w:jc w:val="right"/>
      </w:pPr>
      <w:r w:rsidRPr="00D26F12">
        <w:t>Освоение учебного предмета «Физика» направлено на развитие</w:t>
      </w:r>
      <w:r w:rsidRPr="00D26F12">
        <w:rPr>
          <w:spacing w:val="-5"/>
        </w:rPr>
        <w:t xml:space="preserve"> </w:t>
      </w:r>
      <w:r w:rsidRPr="00D26F12">
        <w:t>у</w:t>
      </w:r>
      <w:r w:rsidRPr="00D26F12">
        <w:rPr>
          <w:spacing w:val="47"/>
        </w:rPr>
        <w:t xml:space="preserve"> </w:t>
      </w:r>
      <w:r w:rsidRPr="00D26F12">
        <w:t>обучающихся представлений</w:t>
      </w:r>
      <w:r w:rsidRPr="00D26F12">
        <w:rPr>
          <w:spacing w:val="48"/>
        </w:rPr>
        <w:t xml:space="preserve"> </w:t>
      </w:r>
      <w:r w:rsidRPr="00D26F12">
        <w:t>о</w:t>
      </w:r>
      <w:r w:rsidRPr="00D26F12">
        <w:rPr>
          <w:spacing w:val="48"/>
        </w:rPr>
        <w:t xml:space="preserve"> </w:t>
      </w:r>
      <w:r w:rsidRPr="00D26F12">
        <w:t>строении,</w:t>
      </w:r>
      <w:r w:rsidRPr="00D26F12">
        <w:rPr>
          <w:spacing w:val="48"/>
        </w:rPr>
        <w:t xml:space="preserve"> </w:t>
      </w:r>
      <w:r w:rsidRPr="00D26F12">
        <w:t>свойствах,</w:t>
      </w:r>
      <w:r w:rsidRPr="00D26F12">
        <w:rPr>
          <w:spacing w:val="48"/>
        </w:rPr>
        <w:t xml:space="preserve"> </w:t>
      </w:r>
      <w:r w:rsidRPr="00D26F12">
        <w:t>законах</w:t>
      </w:r>
      <w:r w:rsidRPr="00D26F12">
        <w:rPr>
          <w:spacing w:val="49"/>
        </w:rPr>
        <w:t xml:space="preserve"> </w:t>
      </w:r>
      <w:r w:rsidRPr="00D26F12">
        <w:t>существования</w:t>
      </w:r>
      <w:r w:rsidRPr="00D26F12">
        <w:rPr>
          <w:spacing w:val="48"/>
        </w:rPr>
        <w:t xml:space="preserve"> </w:t>
      </w:r>
      <w:r w:rsidRPr="00D26F12">
        <w:t>и</w:t>
      </w:r>
      <w:r w:rsidRPr="00D26F12">
        <w:rPr>
          <w:spacing w:val="49"/>
        </w:rPr>
        <w:t xml:space="preserve"> </w:t>
      </w:r>
      <w:r w:rsidRPr="00D26F12">
        <w:t>движения</w:t>
      </w:r>
      <w:r w:rsidRPr="00D26F12">
        <w:rPr>
          <w:spacing w:val="48"/>
        </w:rPr>
        <w:t xml:space="preserve"> </w:t>
      </w:r>
      <w:r w:rsidRPr="00D26F12">
        <w:t>материи,</w:t>
      </w:r>
      <w:r w:rsidRPr="00D26F12">
        <w:rPr>
          <w:spacing w:val="46"/>
        </w:rPr>
        <w:t xml:space="preserve"> </w:t>
      </w:r>
      <w:r w:rsidRPr="00D26F12">
        <w:t>на освоение обучающимися общих законов и закономерностей природных</w:t>
      </w:r>
      <w:r w:rsidRPr="00D26F12">
        <w:rPr>
          <w:spacing w:val="13"/>
        </w:rPr>
        <w:t xml:space="preserve"> </w:t>
      </w:r>
      <w:r w:rsidRPr="00D26F12">
        <w:t>явлений,</w:t>
      </w:r>
      <w:r w:rsidRPr="00D26F12">
        <w:rPr>
          <w:spacing w:val="2"/>
        </w:rPr>
        <w:t xml:space="preserve"> </w:t>
      </w:r>
      <w:r w:rsidRPr="00D26F12">
        <w:t>создание условий</w:t>
      </w:r>
      <w:r w:rsidRPr="00D26F12">
        <w:tab/>
        <w:t>для</w:t>
      </w:r>
      <w:r w:rsidRPr="00D26F12">
        <w:tab/>
      </w:r>
      <w:r w:rsidRPr="00D26F12">
        <w:tab/>
        <w:t>формирования</w:t>
      </w:r>
      <w:r w:rsidRPr="00D26F12">
        <w:tab/>
      </w:r>
      <w:r w:rsidRPr="00D26F12">
        <w:tab/>
        <w:t>интеллектуальных,</w:t>
      </w:r>
      <w:r w:rsidRPr="00D26F12">
        <w:tab/>
      </w:r>
      <w:r w:rsidRPr="00D26F12">
        <w:tab/>
        <w:t>творческих,</w:t>
      </w:r>
      <w:r w:rsidRPr="00D26F12">
        <w:tab/>
      </w:r>
      <w:r w:rsidRPr="00D26F12">
        <w:rPr>
          <w:spacing w:val="-1"/>
        </w:rPr>
        <w:t xml:space="preserve">гражданских, </w:t>
      </w:r>
      <w:r w:rsidRPr="00D26F12">
        <w:t>коммуникационных,</w:t>
      </w:r>
      <w:r w:rsidRPr="00D26F12">
        <w:rPr>
          <w:spacing w:val="36"/>
        </w:rPr>
        <w:t xml:space="preserve"> </w:t>
      </w:r>
      <w:r w:rsidRPr="00D26F12">
        <w:t>информационных</w:t>
      </w:r>
      <w:r w:rsidRPr="00D26F12">
        <w:rPr>
          <w:spacing w:val="37"/>
        </w:rPr>
        <w:t xml:space="preserve"> </w:t>
      </w:r>
      <w:r w:rsidRPr="00D26F12">
        <w:t>компетенций.</w:t>
      </w:r>
      <w:r w:rsidRPr="00D26F12">
        <w:rPr>
          <w:spacing w:val="37"/>
        </w:rPr>
        <w:t xml:space="preserve"> </w:t>
      </w:r>
      <w:r w:rsidRPr="00D26F12">
        <w:t>Обучающиеся</w:t>
      </w:r>
      <w:r w:rsidRPr="00D26F12">
        <w:rPr>
          <w:spacing w:val="37"/>
        </w:rPr>
        <w:t xml:space="preserve"> </w:t>
      </w:r>
      <w:r w:rsidRPr="00D26F12">
        <w:t>овладеют</w:t>
      </w:r>
      <w:r w:rsidRPr="00D26F12">
        <w:rPr>
          <w:spacing w:val="37"/>
        </w:rPr>
        <w:t xml:space="preserve"> </w:t>
      </w:r>
      <w:r w:rsidRPr="00D26F12">
        <w:t>научными методами</w:t>
      </w:r>
      <w:r w:rsidRPr="00D26F12">
        <w:tab/>
        <w:t>решения</w:t>
      </w:r>
      <w:r w:rsidRPr="00D26F12">
        <w:tab/>
        <w:t>различных</w:t>
      </w:r>
      <w:r w:rsidRPr="00D26F12">
        <w:tab/>
        <w:t>теоретических</w:t>
      </w:r>
      <w:r w:rsidRPr="00D26F12">
        <w:tab/>
        <w:t>и</w:t>
      </w:r>
      <w:r w:rsidRPr="00D26F12">
        <w:tab/>
        <w:t>практических</w:t>
      </w:r>
      <w:r w:rsidRPr="00D26F12">
        <w:tab/>
        <w:t>задач,</w:t>
      </w:r>
      <w:r w:rsidRPr="00D26F12">
        <w:tab/>
      </w:r>
      <w:r w:rsidRPr="00D26F12">
        <w:rPr>
          <w:spacing w:val="-1"/>
        </w:rPr>
        <w:t>умениями</w:t>
      </w:r>
      <w:r w:rsidRPr="00D26F12">
        <w:t xml:space="preserve"> формулировать</w:t>
      </w:r>
      <w:r w:rsidRPr="00D26F12">
        <w:tab/>
        <w:t>гипотезы,</w:t>
      </w:r>
      <w:r w:rsidRPr="00D26F12">
        <w:tab/>
        <w:t>конструировать,</w:t>
      </w:r>
      <w:r w:rsidRPr="00D26F12">
        <w:tab/>
        <w:t>проводить</w:t>
      </w:r>
      <w:r w:rsidRPr="00D26F12">
        <w:tab/>
        <w:t>эксперименты,</w:t>
      </w:r>
      <w:r w:rsidRPr="00D26F12">
        <w:tab/>
        <w:t>оценивать</w:t>
      </w:r>
      <w:r w:rsidRPr="00D26F12">
        <w:tab/>
      </w:r>
      <w:r w:rsidRPr="00D26F12">
        <w:rPr>
          <w:spacing w:val="-11"/>
        </w:rPr>
        <w:t>и</w:t>
      </w:r>
      <w:r w:rsidRPr="00D26F12">
        <w:t xml:space="preserve"> анализировать полученные результаты, сопоставлять их с объективными</w:t>
      </w:r>
      <w:r w:rsidRPr="00D26F12">
        <w:rPr>
          <w:spacing w:val="-31"/>
        </w:rPr>
        <w:t xml:space="preserve"> </w:t>
      </w:r>
      <w:r w:rsidRPr="00D26F12">
        <w:t>реалиями</w:t>
      </w:r>
      <w:r w:rsidRPr="00D26F12">
        <w:rPr>
          <w:spacing w:val="-4"/>
        </w:rPr>
        <w:t xml:space="preserve"> </w:t>
      </w:r>
      <w:r w:rsidRPr="00D26F12">
        <w:t>жизни. Учебный предмет «Физика» способствует формированию у</w:t>
      </w:r>
      <w:r w:rsidRPr="00D26F12">
        <w:rPr>
          <w:spacing w:val="30"/>
        </w:rPr>
        <w:t xml:space="preserve"> </w:t>
      </w:r>
      <w:r w:rsidRPr="00D26F12">
        <w:t>обучающихся</w:t>
      </w:r>
      <w:r w:rsidRPr="00D26F12">
        <w:rPr>
          <w:spacing w:val="27"/>
        </w:rPr>
        <w:t xml:space="preserve"> </w:t>
      </w:r>
      <w:r w:rsidRPr="00D26F12">
        <w:t>умений безопасно использовать лабораторное оборудование,</w:t>
      </w:r>
      <w:r w:rsidRPr="00D26F12">
        <w:rPr>
          <w:spacing w:val="36"/>
        </w:rPr>
        <w:t xml:space="preserve"> </w:t>
      </w:r>
      <w:r w:rsidRPr="00D26F12">
        <w:t>проводить</w:t>
      </w:r>
      <w:r w:rsidRPr="00D26F12">
        <w:rPr>
          <w:spacing w:val="41"/>
        </w:rPr>
        <w:t xml:space="preserve"> </w:t>
      </w:r>
      <w:r w:rsidRPr="00D26F12">
        <w:t>естественно-научные исследования и эксперименты, анализировать полученные результаты, представлять</w:t>
      </w:r>
      <w:r w:rsidRPr="00D26F12">
        <w:rPr>
          <w:spacing w:val="10"/>
        </w:rPr>
        <w:t xml:space="preserve"> </w:t>
      </w:r>
      <w:r w:rsidRPr="00D26F12">
        <w:t>и</w:t>
      </w:r>
    </w:p>
    <w:p w:rsidR="00A73FF3" w:rsidRPr="00D26F12" w:rsidRDefault="00A73FF3" w:rsidP="00A73FF3">
      <w:pPr>
        <w:pStyle w:val="a4"/>
        <w:spacing w:before="1"/>
      </w:pPr>
      <w:r w:rsidRPr="00D26F12">
        <w:t>научно аргументировать полученные выводы.</w:t>
      </w:r>
    </w:p>
    <w:p w:rsidR="00A73FF3" w:rsidRPr="00D26F12" w:rsidRDefault="00A73FF3" w:rsidP="00A73FF3">
      <w:pPr>
        <w:pStyle w:val="a4"/>
        <w:ind w:right="853" w:firstLine="707"/>
        <w:jc w:val="both"/>
      </w:pPr>
      <w:r w:rsidRPr="00D26F12">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w:t>
      </w:r>
    </w:p>
    <w:p w:rsidR="00A73FF3" w:rsidRPr="00D26F12" w:rsidRDefault="00A73FF3" w:rsidP="00A73FF3">
      <w:pPr>
        <w:pStyle w:val="a4"/>
        <w:tabs>
          <w:tab w:val="left" w:pos="3103"/>
          <w:tab w:val="left" w:pos="4797"/>
          <w:tab w:val="left" w:pos="6616"/>
          <w:tab w:val="left" w:pos="8314"/>
          <w:tab w:val="left" w:pos="9662"/>
        </w:tabs>
        <w:ind w:right="850"/>
      </w:pPr>
      <w:r w:rsidRPr="00D26F12">
        <w:t>«Химия»,</w:t>
      </w:r>
      <w:r w:rsidRPr="00D26F12">
        <w:tab/>
        <w:t>«Биология»,</w:t>
      </w:r>
      <w:r w:rsidRPr="00D26F12">
        <w:tab/>
        <w:t>«География»,</w:t>
      </w:r>
      <w:r w:rsidRPr="00D26F12">
        <w:tab/>
        <w:t>«Экология»,</w:t>
      </w:r>
      <w:r w:rsidRPr="00D26F12">
        <w:tab/>
        <w:t>«Основы</w:t>
      </w:r>
      <w:r w:rsidRPr="00D26F12">
        <w:tab/>
      </w:r>
      <w:r w:rsidRPr="00D26F12">
        <w:rPr>
          <w:spacing w:val="-3"/>
        </w:rPr>
        <w:t xml:space="preserve">безопасности </w:t>
      </w:r>
      <w:r w:rsidRPr="00D26F12">
        <w:t>жизнедеятельности», «История», «Литература» и</w:t>
      </w:r>
      <w:r w:rsidRPr="00D26F12">
        <w:rPr>
          <w:spacing w:val="3"/>
        </w:rPr>
        <w:t xml:space="preserve"> </w:t>
      </w:r>
      <w:r w:rsidRPr="00D26F12">
        <w:t>др.</w:t>
      </w:r>
    </w:p>
    <w:p w:rsidR="00A73FF3" w:rsidRPr="00D26F12" w:rsidRDefault="00A73FF3" w:rsidP="00A73FF3">
      <w:pPr>
        <w:pStyle w:val="a4"/>
        <w:spacing w:before="5"/>
        <w:ind w:left="0"/>
      </w:pPr>
    </w:p>
    <w:p w:rsidR="00A73FF3" w:rsidRPr="00D26F12" w:rsidRDefault="00A73FF3" w:rsidP="00A73FF3">
      <w:pPr>
        <w:pStyle w:val="1"/>
        <w:ind w:left="2534"/>
      </w:pPr>
      <w:r w:rsidRPr="00D26F12">
        <w:t>Физика и физические методы изучения природы</w:t>
      </w:r>
    </w:p>
    <w:p w:rsidR="00A73FF3" w:rsidRPr="00D26F12" w:rsidRDefault="00A73FF3" w:rsidP="00A73FF3">
      <w:pPr>
        <w:pStyle w:val="a4"/>
        <w:ind w:right="848" w:firstLine="707"/>
        <w:jc w:val="both"/>
      </w:pPr>
      <w:r w:rsidRPr="00D26F12">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3FF3" w:rsidRPr="00D26F12" w:rsidRDefault="00A73FF3" w:rsidP="00A73FF3">
      <w:pPr>
        <w:pStyle w:val="a4"/>
        <w:ind w:left="2390"/>
      </w:pPr>
      <w:r w:rsidRPr="00D26F12">
        <w:t>Физические величины и их измерение. Точность и погрешность измерений.</w:t>
      </w:r>
    </w:p>
    <w:p w:rsidR="00A73FF3" w:rsidRPr="00D26F12" w:rsidRDefault="00A73FF3" w:rsidP="00A73FF3">
      <w:pPr>
        <w:pStyle w:val="a4"/>
      </w:pPr>
      <w:r w:rsidRPr="00D26F12">
        <w:t>Международная система единиц.</w:t>
      </w:r>
    </w:p>
    <w:p w:rsidR="00A73FF3" w:rsidRPr="00D26F12" w:rsidRDefault="00A73FF3" w:rsidP="00A73FF3">
      <w:pPr>
        <w:pStyle w:val="a4"/>
        <w:ind w:right="858" w:firstLine="707"/>
        <w:jc w:val="both"/>
      </w:pPr>
      <w:r w:rsidRPr="00D26F12">
        <w:t>Физические законы и закономерности. Физика и техника. Научный метод познания. Роль физики в формировании естественнонаучной</w:t>
      </w:r>
      <w:r w:rsidRPr="00D26F12">
        <w:rPr>
          <w:spacing w:val="-7"/>
        </w:rPr>
        <w:t xml:space="preserve"> </w:t>
      </w:r>
      <w:r w:rsidRPr="00D26F12">
        <w:t>грамотности.</w:t>
      </w:r>
    </w:p>
    <w:p w:rsidR="00A73FF3" w:rsidRPr="00D26F12" w:rsidRDefault="00A73FF3" w:rsidP="00A73FF3">
      <w:pPr>
        <w:pStyle w:val="1"/>
        <w:spacing w:before="3"/>
        <w:ind w:left="1682"/>
      </w:pPr>
      <w:r w:rsidRPr="00D26F12">
        <w:t>Механические явления</w:t>
      </w:r>
    </w:p>
    <w:p w:rsidR="00A73FF3" w:rsidRPr="00D26F12" w:rsidRDefault="00A73FF3" w:rsidP="00A73FF3">
      <w:pPr>
        <w:pStyle w:val="a4"/>
        <w:ind w:right="846" w:firstLine="707"/>
        <w:jc w:val="both"/>
      </w:pPr>
      <w:r w:rsidRPr="00D26F12">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3FF3" w:rsidRPr="00D26F12" w:rsidRDefault="00A73FF3" w:rsidP="00A73FF3">
      <w:pPr>
        <w:pStyle w:val="a4"/>
        <w:ind w:right="853" w:firstLine="707"/>
        <w:jc w:val="both"/>
      </w:pPr>
      <w:r w:rsidRPr="00D26F12">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3FF3" w:rsidRPr="00D26F12" w:rsidRDefault="00A73FF3" w:rsidP="00A73FF3">
      <w:pPr>
        <w:pStyle w:val="a4"/>
        <w:ind w:right="853" w:firstLine="707"/>
        <w:jc w:val="both"/>
      </w:pPr>
      <w:r w:rsidRPr="00D26F12">
        <w:t xml:space="preserve">Простые механизмы. Условия равновесия твердого тела, имеющего закрепленную ось движения. Момент силы. </w:t>
      </w:r>
      <w:r w:rsidRPr="00D26F12">
        <w:rPr>
          <w:i/>
        </w:rPr>
        <w:t xml:space="preserve">Центр тяжести тела. </w:t>
      </w:r>
      <w:r w:rsidRPr="00D26F12">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w:t>
      </w:r>
      <w:r w:rsidRPr="00D26F12">
        <w:rPr>
          <w:spacing w:val="-1"/>
        </w:rPr>
        <w:t xml:space="preserve"> </w:t>
      </w:r>
      <w:r w:rsidRPr="00D26F12">
        <w:t>механизма.</w:t>
      </w:r>
    </w:p>
    <w:p w:rsidR="00A73FF3" w:rsidRPr="00D26F12" w:rsidRDefault="00A73FF3" w:rsidP="00A73FF3">
      <w:pPr>
        <w:pStyle w:val="a4"/>
        <w:ind w:right="852" w:firstLine="707"/>
        <w:jc w:val="both"/>
      </w:pPr>
      <w:r w:rsidRPr="00D26F12">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r w:rsidRPr="00D26F12">
        <w:rPr>
          <w:spacing w:val="15"/>
        </w:rPr>
        <w:t xml:space="preserve"> </w:t>
      </w:r>
      <w:r w:rsidRPr="00D26F12">
        <w:t>давления.</w:t>
      </w:r>
      <w:r w:rsidRPr="00D26F12">
        <w:rPr>
          <w:spacing w:val="15"/>
        </w:rPr>
        <w:t xml:space="preserve"> </w:t>
      </w:r>
      <w:r w:rsidRPr="00D26F12">
        <w:t>Опыт</w:t>
      </w:r>
      <w:r w:rsidRPr="00D26F12">
        <w:rPr>
          <w:spacing w:val="17"/>
        </w:rPr>
        <w:t xml:space="preserve"> </w:t>
      </w:r>
      <w:r w:rsidRPr="00D26F12">
        <w:t>Торричелли.</w:t>
      </w:r>
      <w:r w:rsidRPr="00D26F12">
        <w:rPr>
          <w:spacing w:val="15"/>
        </w:rPr>
        <w:t xml:space="preserve"> </w:t>
      </w:r>
      <w:r w:rsidRPr="00D26F12">
        <w:t>Барометр-анероид.</w:t>
      </w:r>
      <w:r w:rsidRPr="00D26F12">
        <w:rPr>
          <w:spacing w:val="17"/>
        </w:rPr>
        <w:t xml:space="preserve"> </w:t>
      </w:r>
      <w:r w:rsidRPr="00D26F12">
        <w:t>Атмосферное</w:t>
      </w:r>
      <w:r w:rsidRPr="00D26F12">
        <w:rPr>
          <w:spacing w:val="15"/>
        </w:rPr>
        <w:t xml:space="preserve"> </w:t>
      </w:r>
      <w:r w:rsidRPr="00D26F12">
        <w:t>давление</w:t>
      </w:r>
      <w:r w:rsidRPr="00D26F12">
        <w:rPr>
          <w:spacing w:val="16"/>
        </w:rPr>
        <w:t xml:space="preserve"> </w:t>
      </w:r>
      <w:r w:rsidRPr="00D26F12">
        <w:t>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3FF3" w:rsidRPr="00D26F12" w:rsidRDefault="00A73FF3" w:rsidP="00A73FF3">
      <w:pPr>
        <w:pStyle w:val="a4"/>
        <w:ind w:right="854" w:firstLine="707"/>
        <w:jc w:val="both"/>
      </w:pPr>
      <w:r w:rsidRPr="00D26F12">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A73FF3" w:rsidRPr="00D26F12" w:rsidRDefault="00A73FF3" w:rsidP="00A73FF3">
      <w:pPr>
        <w:pStyle w:val="1"/>
        <w:spacing w:before="5"/>
        <w:ind w:left="1682"/>
      </w:pPr>
      <w:r w:rsidRPr="00D26F12">
        <w:t>Тепловые явления</w:t>
      </w:r>
    </w:p>
    <w:p w:rsidR="00A73FF3" w:rsidRPr="00D26F12" w:rsidRDefault="00A73FF3" w:rsidP="00A73FF3">
      <w:pPr>
        <w:pStyle w:val="a4"/>
        <w:ind w:right="848" w:firstLine="707"/>
        <w:jc w:val="both"/>
      </w:pPr>
      <w:r w:rsidRPr="00D26F12">
        <w:t>Строение вещества. Атомы и молекулы. Тепловое движение атомов и молекул. Диффузия в газах, жидкостях и твердых телах.</w:t>
      </w:r>
      <w:r w:rsidRPr="00D26F12">
        <w:rPr>
          <w:i/>
        </w:rPr>
        <w:t>Броуновское движение</w:t>
      </w:r>
      <w:r w:rsidRPr="00D26F12">
        <w:t>. Взаимодействие (притяжение и отталкивание) молекул. Агрегатные состояния вещества. Различие в строении твердых тел, жидкостей и газов.</w:t>
      </w:r>
    </w:p>
    <w:p w:rsidR="00A73FF3" w:rsidRPr="00D26F12" w:rsidRDefault="00A73FF3" w:rsidP="00A73FF3">
      <w:pPr>
        <w:pStyle w:val="a4"/>
        <w:ind w:right="851" w:firstLine="707"/>
        <w:jc w:val="both"/>
        <w:rPr>
          <w:i/>
        </w:rPr>
      </w:pPr>
      <w:r w:rsidRPr="00D26F12">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D26F12">
        <w:rPr>
          <w:i/>
        </w:rPr>
        <w:t>Экологические проблемы использования тепловых машин.</w:t>
      </w:r>
    </w:p>
    <w:p w:rsidR="00A73FF3" w:rsidRPr="00D26F12" w:rsidRDefault="00A73FF3" w:rsidP="00A73FF3">
      <w:pPr>
        <w:pStyle w:val="1"/>
        <w:spacing w:before="4"/>
        <w:ind w:left="1682"/>
      </w:pPr>
      <w:r w:rsidRPr="00D26F12">
        <w:t>Электромагнитные явления</w:t>
      </w:r>
    </w:p>
    <w:p w:rsidR="00A73FF3" w:rsidRPr="00D26F12" w:rsidRDefault="00A73FF3" w:rsidP="00A73FF3">
      <w:pPr>
        <w:pStyle w:val="a4"/>
        <w:ind w:right="846" w:firstLine="707"/>
        <w:jc w:val="both"/>
        <w:rPr>
          <w:i/>
        </w:rPr>
      </w:pPr>
      <w:r w:rsidRPr="00D26F12">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D26F12">
        <w:rPr>
          <w:i/>
        </w:rPr>
        <w:t>Напряженность электрического поля.</w:t>
      </w:r>
      <w:r w:rsidRPr="00D26F12">
        <w:t xml:space="preserve">Действие электрического поля на электрические заряды. </w:t>
      </w:r>
      <w:r w:rsidRPr="00D26F12">
        <w:rPr>
          <w:i/>
        </w:rPr>
        <w:t>Конденсатор.Энергия электрического поля</w:t>
      </w:r>
      <w:r w:rsidRPr="00D26F12">
        <w:rPr>
          <w:i/>
          <w:spacing w:val="-3"/>
        </w:rPr>
        <w:t xml:space="preserve"> </w:t>
      </w:r>
      <w:r w:rsidRPr="00D26F12">
        <w:rPr>
          <w:i/>
        </w:rPr>
        <w:t>конденсатора.</w:t>
      </w:r>
    </w:p>
    <w:p w:rsidR="00A73FF3" w:rsidRPr="00D26F12" w:rsidRDefault="00A73FF3" w:rsidP="00A73FF3">
      <w:pPr>
        <w:pStyle w:val="a4"/>
        <w:ind w:right="853" w:firstLine="707"/>
        <w:jc w:val="both"/>
      </w:pPr>
      <w:r w:rsidRPr="00D26F12">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3FF3" w:rsidRPr="00D26F12" w:rsidRDefault="00A73FF3" w:rsidP="00A73FF3">
      <w:pPr>
        <w:pStyle w:val="a4"/>
        <w:ind w:right="851" w:firstLine="707"/>
        <w:jc w:val="both"/>
      </w:pPr>
      <w:r w:rsidRPr="00D26F12">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3FF3" w:rsidRPr="00D26F12" w:rsidRDefault="00A73FF3" w:rsidP="00A73FF3">
      <w:pPr>
        <w:pStyle w:val="a4"/>
        <w:ind w:right="847" w:firstLine="707"/>
        <w:jc w:val="both"/>
      </w:pPr>
      <w:r w:rsidRPr="00D26F12">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3FF3" w:rsidRPr="00D26F12" w:rsidRDefault="00A73FF3" w:rsidP="00A73FF3">
      <w:pPr>
        <w:pStyle w:val="a4"/>
        <w:ind w:right="849" w:firstLine="707"/>
        <w:jc w:val="both"/>
      </w:pPr>
      <w:r w:rsidRPr="00D26F12">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D26F12">
        <w:rPr>
          <w:i/>
        </w:rPr>
        <w:t xml:space="preserve">Сила Ампера и сила Лоренца. </w:t>
      </w:r>
      <w:r w:rsidRPr="00D26F12">
        <w:t>Электродвигатель. Явление электромагнитной индукция. Опыты</w:t>
      </w:r>
      <w:r w:rsidRPr="00D26F12">
        <w:rPr>
          <w:spacing w:val="-14"/>
        </w:rPr>
        <w:t xml:space="preserve"> </w:t>
      </w:r>
      <w:r w:rsidRPr="00D26F12">
        <w:t>Фарадея.</w:t>
      </w:r>
    </w:p>
    <w:p w:rsidR="00A73FF3" w:rsidRPr="00D26F12" w:rsidRDefault="00A73FF3" w:rsidP="00A73FF3">
      <w:pPr>
        <w:ind w:left="1682" w:right="847" w:firstLine="707"/>
        <w:jc w:val="both"/>
        <w:rPr>
          <w:i/>
          <w:sz w:val="24"/>
        </w:rPr>
      </w:pPr>
      <w:r w:rsidRPr="00D26F12">
        <w:rPr>
          <w:sz w:val="24"/>
        </w:rPr>
        <w:t xml:space="preserve">Электромагнитные колебания. </w:t>
      </w:r>
      <w:r w:rsidRPr="00D26F12">
        <w:rPr>
          <w:i/>
          <w:sz w:val="24"/>
        </w:rPr>
        <w:t xml:space="preserve">Колебательный контур. Электрогенератор. Переменный ток. Трансформатор. </w:t>
      </w:r>
      <w:r w:rsidRPr="00D26F12">
        <w:rPr>
          <w:sz w:val="24"/>
        </w:rPr>
        <w:t xml:space="preserve">Передача электрической энергии на расстояние. Электромагнитные волны и их свойства. </w:t>
      </w:r>
      <w:r w:rsidRPr="00D26F12">
        <w:rPr>
          <w:i/>
          <w:sz w:val="24"/>
        </w:rPr>
        <w:t>Принципы радиосвязи и телевидения.Влияние электромагнитных излучений на живые организмы.</w:t>
      </w:r>
    </w:p>
    <w:p w:rsidR="00A73FF3" w:rsidRPr="00D26F12" w:rsidRDefault="00A73FF3" w:rsidP="00A73FF3">
      <w:pPr>
        <w:pStyle w:val="a4"/>
        <w:ind w:right="849" w:firstLine="707"/>
        <w:jc w:val="both"/>
        <w:rPr>
          <w:i/>
        </w:rPr>
      </w:pPr>
      <w:r w:rsidRPr="00D26F12">
        <w:t xml:space="preserve">Свет –электромагнитнаяволна.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26F12">
        <w:rPr>
          <w:i/>
        </w:rPr>
        <w:t xml:space="preserve">Оптические приборы. </w:t>
      </w:r>
      <w:r w:rsidRPr="00D26F12">
        <w:t xml:space="preserve">Глаз как оптическая система. Дисперсия света. </w:t>
      </w:r>
      <w:r w:rsidRPr="00D26F12">
        <w:rPr>
          <w:i/>
        </w:rPr>
        <w:t>Интерференция и дифракция</w:t>
      </w:r>
      <w:r w:rsidRPr="00D26F12">
        <w:rPr>
          <w:i/>
          <w:spacing w:val="-3"/>
        </w:rPr>
        <w:t xml:space="preserve"> </w:t>
      </w:r>
      <w:r w:rsidRPr="00D26F12">
        <w:rPr>
          <w:i/>
        </w:rPr>
        <w:t>света.</w:t>
      </w:r>
    </w:p>
    <w:p w:rsidR="00A73FF3" w:rsidRPr="00D26F12" w:rsidRDefault="00A73FF3" w:rsidP="00A73FF3">
      <w:pPr>
        <w:pStyle w:val="1"/>
        <w:spacing w:before="5"/>
        <w:ind w:left="1682"/>
      </w:pPr>
      <w:r w:rsidRPr="00D26F12">
        <w:t>Квантовые явления</w:t>
      </w:r>
    </w:p>
    <w:p w:rsidR="00A73FF3" w:rsidRPr="00D26F12" w:rsidRDefault="00A73FF3" w:rsidP="00A73FF3">
      <w:pPr>
        <w:pStyle w:val="a4"/>
        <w:ind w:right="846" w:firstLine="707"/>
      </w:pPr>
      <w:r w:rsidRPr="00D26F12">
        <w:t>Строение атомов. Планетарная модель атома. Квантовый характер поглощения и испускания света атомами. Линейчатые спектры.</w:t>
      </w:r>
    </w:p>
    <w:p w:rsidR="00A73FF3" w:rsidRPr="00D26F12" w:rsidRDefault="00A73FF3" w:rsidP="00A73FF3">
      <w:pPr>
        <w:pStyle w:val="a4"/>
        <w:ind w:left="2450"/>
      </w:pPr>
      <w:r w:rsidRPr="00D26F12">
        <w:t>Опыты Резерфорда.</w:t>
      </w:r>
    </w:p>
    <w:p w:rsidR="00A73FF3" w:rsidRPr="00D26F12" w:rsidRDefault="00A73FF3" w:rsidP="00A73FF3">
      <w:pPr>
        <w:ind w:left="1682" w:right="845" w:firstLine="707"/>
        <w:jc w:val="both"/>
        <w:rPr>
          <w:i/>
          <w:sz w:val="24"/>
        </w:rPr>
      </w:pPr>
      <w:r w:rsidRPr="00D26F12">
        <w:rPr>
          <w:sz w:val="24"/>
        </w:rPr>
        <w:t>Состав атомного ядра. Протон, нейтрон и электрон. Закон Эйнштейна о пропорциональности массы и энергии.</w:t>
      </w:r>
      <w:r w:rsidRPr="00D26F12">
        <w:rPr>
          <w:i/>
          <w:sz w:val="24"/>
        </w:rPr>
        <w:t xml:space="preserve">Дефект масс и энергия связи атомных ядер. </w:t>
      </w:r>
      <w:r w:rsidRPr="00D26F12">
        <w:rPr>
          <w:sz w:val="24"/>
        </w:rPr>
        <w:t xml:space="preserve">Радиоактивность. Период полураспада. Альфа-излучение. </w:t>
      </w:r>
      <w:r w:rsidRPr="00D26F12">
        <w:rPr>
          <w:i/>
          <w:sz w:val="24"/>
        </w:rPr>
        <w:t>Бета-излучение</w:t>
      </w:r>
      <w:r w:rsidRPr="00D26F12">
        <w:rPr>
          <w:sz w:val="24"/>
        </w:rPr>
        <w:t xml:space="preserve">. Гамма- излучение. Ядерные реакции. Источники энергии Солнца и звезд. Ядерная энергетика. </w:t>
      </w:r>
      <w:r w:rsidRPr="00D26F12">
        <w:rPr>
          <w:i/>
          <w:sz w:val="24"/>
        </w:rPr>
        <w:t xml:space="preserve">Экологические проблемы работы атомных электростанций. </w:t>
      </w:r>
      <w:r w:rsidRPr="00D26F12">
        <w:rPr>
          <w:sz w:val="24"/>
        </w:rPr>
        <w:t xml:space="preserve">Дозиметрия. </w:t>
      </w:r>
      <w:r w:rsidRPr="00D26F12">
        <w:rPr>
          <w:i/>
          <w:sz w:val="24"/>
        </w:rPr>
        <w:t>Влияние радиоактивных излучений на живые организмы.</w:t>
      </w:r>
    </w:p>
    <w:p w:rsidR="00A73FF3" w:rsidRPr="00D26F12" w:rsidRDefault="00A73FF3" w:rsidP="00A73FF3">
      <w:pPr>
        <w:pStyle w:val="1"/>
        <w:spacing w:before="4"/>
        <w:ind w:left="1682"/>
      </w:pPr>
      <w:r w:rsidRPr="00D26F12">
        <w:t>Строение и эволюция Вселенной</w:t>
      </w:r>
    </w:p>
    <w:p w:rsidR="00A73FF3" w:rsidRPr="00D26F12" w:rsidRDefault="00A73FF3" w:rsidP="00A73FF3">
      <w:pPr>
        <w:pStyle w:val="a4"/>
        <w:ind w:right="846" w:firstLine="707"/>
        <w:jc w:val="both"/>
      </w:pPr>
      <w:r w:rsidRPr="00D26F12">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3FF3" w:rsidRPr="00D26F12" w:rsidRDefault="00A73FF3" w:rsidP="00A73FF3">
      <w:pPr>
        <w:pStyle w:val="1"/>
        <w:spacing w:before="2"/>
      </w:pPr>
      <w:r w:rsidRPr="00D26F12">
        <w:t>Примерные темы лабораторных и практических работ</w:t>
      </w:r>
    </w:p>
    <w:p w:rsidR="00A73FF3" w:rsidRPr="00D26F12" w:rsidRDefault="00A73FF3" w:rsidP="00A73FF3">
      <w:pPr>
        <w:pStyle w:val="a4"/>
        <w:ind w:right="846" w:firstLine="707"/>
      </w:pPr>
      <w:r w:rsidRPr="00D26F12">
        <w:t>Лабораторные работы (независимо от тематической принадлежности) делятся следующие типы:</w:t>
      </w:r>
    </w:p>
    <w:p w:rsidR="00A73FF3" w:rsidRPr="00D26F12" w:rsidRDefault="00A73FF3" w:rsidP="00A73FF3">
      <w:pPr>
        <w:pStyle w:val="a6"/>
        <w:numPr>
          <w:ilvl w:val="0"/>
          <w:numId w:val="50"/>
        </w:numPr>
        <w:tabs>
          <w:tab w:val="left" w:pos="2534"/>
        </w:tabs>
        <w:rPr>
          <w:sz w:val="24"/>
        </w:rPr>
      </w:pPr>
      <w:r w:rsidRPr="00D26F12">
        <w:rPr>
          <w:sz w:val="24"/>
        </w:rPr>
        <w:t>Проведение прямых измерений физических величин</w:t>
      </w:r>
    </w:p>
    <w:p w:rsidR="00A73FF3" w:rsidRPr="00D26F12" w:rsidRDefault="00A73FF3" w:rsidP="00A73FF3">
      <w:pPr>
        <w:pStyle w:val="a6"/>
        <w:numPr>
          <w:ilvl w:val="0"/>
          <w:numId w:val="50"/>
        </w:numPr>
        <w:tabs>
          <w:tab w:val="left" w:pos="2534"/>
        </w:tabs>
        <w:ind w:left="1682" w:right="857" w:firstLine="528"/>
        <w:rPr>
          <w:sz w:val="24"/>
        </w:rPr>
      </w:pPr>
      <w:r w:rsidRPr="00D26F12">
        <w:rPr>
          <w:sz w:val="24"/>
        </w:rPr>
        <w:t>Расчет по полученным результатам прямых измерений зависимого от них параметра (косвенные</w:t>
      </w:r>
      <w:r w:rsidRPr="00D26F12">
        <w:rPr>
          <w:spacing w:val="-2"/>
          <w:sz w:val="24"/>
        </w:rPr>
        <w:t xml:space="preserve"> </w:t>
      </w:r>
      <w:r w:rsidRPr="00D26F12">
        <w:rPr>
          <w:sz w:val="24"/>
        </w:rPr>
        <w:t>измерения).</w:t>
      </w:r>
    </w:p>
    <w:p w:rsidR="00A73FF3" w:rsidRPr="00D26F12" w:rsidRDefault="00A73FF3" w:rsidP="00A73FF3">
      <w:pPr>
        <w:pStyle w:val="a6"/>
        <w:numPr>
          <w:ilvl w:val="0"/>
          <w:numId w:val="50"/>
        </w:numPr>
        <w:tabs>
          <w:tab w:val="left" w:pos="2534"/>
          <w:tab w:val="left" w:pos="9798"/>
        </w:tabs>
        <w:ind w:left="1682" w:right="855" w:firstLine="528"/>
        <w:rPr>
          <w:sz w:val="24"/>
        </w:rPr>
      </w:pPr>
      <w:r w:rsidRPr="00D26F12">
        <w:rPr>
          <w:sz w:val="24"/>
        </w:rPr>
        <w:t xml:space="preserve">Наблюдение  </w:t>
      </w:r>
      <w:r w:rsidRPr="00D26F12">
        <w:rPr>
          <w:spacing w:val="14"/>
          <w:sz w:val="24"/>
        </w:rPr>
        <w:t xml:space="preserve"> </w:t>
      </w:r>
      <w:r w:rsidRPr="00D26F12">
        <w:rPr>
          <w:sz w:val="24"/>
        </w:rPr>
        <w:t xml:space="preserve">явлений  </w:t>
      </w:r>
      <w:r w:rsidRPr="00D26F12">
        <w:rPr>
          <w:spacing w:val="14"/>
          <w:sz w:val="24"/>
        </w:rPr>
        <w:t xml:space="preserve"> </w:t>
      </w:r>
      <w:r w:rsidRPr="00D26F12">
        <w:rPr>
          <w:sz w:val="24"/>
        </w:rPr>
        <w:t xml:space="preserve">и  </w:t>
      </w:r>
      <w:r w:rsidRPr="00D26F12">
        <w:rPr>
          <w:spacing w:val="14"/>
          <w:sz w:val="24"/>
        </w:rPr>
        <w:t xml:space="preserve"> </w:t>
      </w:r>
      <w:r w:rsidRPr="00D26F12">
        <w:rPr>
          <w:sz w:val="24"/>
        </w:rPr>
        <w:t xml:space="preserve">постановка  </w:t>
      </w:r>
      <w:r w:rsidRPr="00D26F12">
        <w:rPr>
          <w:spacing w:val="14"/>
          <w:sz w:val="24"/>
        </w:rPr>
        <w:t xml:space="preserve"> </w:t>
      </w:r>
      <w:r w:rsidRPr="00D26F12">
        <w:rPr>
          <w:sz w:val="24"/>
        </w:rPr>
        <w:t xml:space="preserve">опытов  </w:t>
      </w:r>
      <w:r w:rsidRPr="00D26F12">
        <w:rPr>
          <w:spacing w:val="15"/>
          <w:sz w:val="24"/>
        </w:rPr>
        <w:t xml:space="preserve"> </w:t>
      </w:r>
      <w:r w:rsidRPr="00D26F12">
        <w:rPr>
          <w:sz w:val="24"/>
        </w:rPr>
        <w:t xml:space="preserve">(на  </w:t>
      </w:r>
      <w:r w:rsidRPr="00D26F12">
        <w:rPr>
          <w:spacing w:val="15"/>
          <w:sz w:val="24"/>
        </w:rPr>
        <w:t xml:space="preserve"> </w:t>
      </w:r>
      <w:r w:rsidRPr="00D26F12">
        <w:rPr>
          <w:sz w:val="24"/>
        </w:rPr>
        <w:t>качественном</w:t>
      </w:r>
      <w:r w:rsidRPr="00D26F12">
        <w:rPr>
          <w:sz w:val="24"/>
        </w:rPr>
        <w:tab/>
        <w:t xml:space="preserve">уровне) </w:t>
      </w:r>
      <w:r w:rsidRPr="00D26F12">
        <w:rPr>
          <w:spacing w:val="-8"/>
          <w:sz w:val="24"/>
        </w:rPr>
        <w:t xml:space="preserve">по </w:t>
      </w:r>
      <w:r w:rsidRPr="00D26F12">
        <w:rPr>
          <w:sz w:val="24"/>
        </w:rPr>
        <w:t>обнаружению факторов, влияющих на протекание данных</w:t>
      </w:r>
      <w:r w:rsidRPr="00D26F12">
        <w:rPr>
          <w:spacing w:val="-4"/>
          <w:sz w:val="24"/>
        </w:rPr>
        <w:t xml:space="preserve"> </w:t>
      </w:r>
      <w:r w:rsidRPr="00D26F12">
        <w:rPr>
          <w:sz w:val="24"/>
        </w:rPr>
        <w:t>явлений.</w:t>
      </w:r>
    </w:p>
    <w:p w:rsidR="00A73FF3" w:rsidRPr="00D26F12" w:rsidRDefault="00A73FF3" w:rsidP="00A73FF3">
      <w:pPr>
        <w:pStyle w:val="a6"/>
        <w:numPr>
          <w:ilvl w:val="0"/>
          <w:numId w:val="50"/>
        </w:numPr>
        <w:tabs>
          <w:tab w:val="left" w:pos="2534"/>
          <w:tab w:val="left" w:pos="4241"/>
          <w:tab w:val="left" w:pos="5802"/>
          <w:tab w:val="left" w:pos="6694"/>
          <w:tab w:val="left" w:pos="8169"/>
          <w:tab w:val="left" w:pos="9447"/>
          <w:tab w:val="left" w:pos="9944"/>
          <w:tab w:val="left" w:pos="10922"/>
        </w:tabs>
        <w:ind w:left="1682" w:right="854" w:firstLine="528"/>
        <w:rPr>
          <w:sz w:val="24"/>
        </w:rPr>
      </w:pPr>
      <w:r w:rsidRPr="00D26F12">
        <w:rPr>
          <w:sz w:val="24"/>
        </w:rPr>
        <w:t>Исследование</w:t>
      </w:r>
      <w:r w:rsidRPr="00D26F12">
        <w:rPr>
          <w:sz w:val="24"/>
        </w:rPr>
        <w:tab/>
        <w:t>зависимости</w:t>
      </w:r>
      <w:r w:rsidRPr="00D26F12">
        <w:rPr>
          <w:sz w:val="24"/>
        </w:rPr>
        <w:tab/>
        <w:t>одной</w:t>
      </w:r>
      <w:r w:rsidRPr="00D26F12">
        <w:rPr>
          <w:sz w:val="24"/>
        </w:rPr>
        <w:tab/>
        <w:t>физической</w:t>
      </w:r>
      <w:r w:rsidRPr="00D26F12">
        <w:rPr>
          <w:sz w:val="24"/>
        </w:rPr>
        <w:tab/>
        <w:t>величины</w:t>
      </w:r>
      <w:r w:rsidRPr="00D26F12">
        <w:rPr>
          <w:sz w:val="24"/>
        </w:rPr>
        <w:tab/>
        <w:t>от</w:t>
      </w:r>
      <w:r w:rsidRPr="00D26F12">
        <w:rPr>
          <w:sz w:val="24"/>
        </w:rPr>
        <w:tab/>
        <w:t>другой</w:t>
      </w:r>
      <w:r w:rsidRPr="00D26F12">
        <w:rPr>
          <w:sz w:val="24"/>
        </w:rPr>
        <w:tab/>
      </w:r>
      <w:r w:rsidRPr="00D26F12">
        <w:rPr>
          <w:spacing w:val="-17"/>
          <w:sz w:val="24"/>
        </w:rPr>
        <w:t xml:space="preserve">с </w:t>
      </w:r>
      <w:r w:rsidRPr="00D26F12">
        <w:rPr>
          <w:sz w:val="24"/>
        </w:rPr>
        <w:t>представлением результатов в виде графика или</w:t>
      </w:r>
      <w:r w:rsidRPr="00D26F12">
        <w:rPr>
          <w:spacing w:val="-6"/>
          <w:sz w:val="24"/>
        </w:rPr>
        <w:t xml:space="preserve"> </w:t>
      </w:r>
      <w:r w:rsidRPr="00D26F12">
        <w:rPr>
          <w:sz w:val="24"/>
        </w:rPr>
        <w:t>таблицы.</w:t>
      </w:r>
    </w:p>
    <w:p w:rsidR="00A73FF3" w:rsidRPr="00D26F12" w:rsidRDefault="00A73FF3" w:rsidP="00A73FF3">
      <w:pPr>
        <w:pStyle w:val="a6"/>
        <w:numPr>
          <w:ilvl w:val="0"/>
          <w:numId w:val="50"/>
        </w:numPr>
        <w:tabs>
          <w:tab w:val="left" w:pos="2534"/>
        </w:tabs>
        <w:ind w:left="1682" w:right="855" w:firstLine="528"/>
        <w:rPr>
          <w:sz w:val="24"/>
        </w:rPr>
      </w:pPr>
      <w:r w:rsidRPr="00D26F12">
        <w:rPr>
          <w:sz w:val="24"/>
        </w:rPr>
        <w:t>Проверка заданных предположений (прямые измерения физических величин и сравнение заданных соотношений между</w:t>
      </w:r>
      <w:r w:rsidRPr="00D26F12">
        <w:rPr>
          <w:spacing w:val="-4"/>
          <w:sz w:val="24"/>
        </w:rPr>
        <w:t xml:space="preserve"> </w:t>
      </w:r>
      <w:r w:rsidRPr="00D26F12">
        <w:rPr>
          <w:sz w:val="24"/>
        </w:rPr>
        <w:t>ними).</w:t>
      </w:r>
    </w:p>
    <w:p w:rsidR="00A73FF3" w:rsidRPr="00D26F12" w:rsidRDefault="00A73FF3" w:rsidP="00A73FF3">
      <w:pPr>
        <w:pStyle w:val="a6"/>
        <w:numPr>
          <w:ilvl w:val="0"/>
          <w:numId w:val="50"/>
        </w:numPr>
        <w:tabs>
          <w:tab w:val="left" w:pos="2534"/>
        </w:tabs>
        <w:rPr>
          <w:sz w:val="24"/>
        </w:rPr>
      </w:pPr>
      <w:r w:rsidRPr="00D26F12">
        <w:rPr>
          <w:sz w:val="24"/>
        </w:rPr>
        <w:t>Знакомство с техническими устройствами и их</w:t>
      </w:r>
      <w:r w:rsidRPr="00D26F12">
        <w:rPr>
          <w:spacing w:val="-5"/>
          <w:sz w:val="24"/>
        </w:rPr>
        <w:t xml:space="preserve"> </w:t>
      </w:r>
      <w:r w:rsidRPr="00D26F12">
        <w:rPr>
          <w:sz w:val="24"/>
        </w:rPr>
        <w:t>конструирование.</w:t>
      </w:r>
    </w:p>
    <w:p w:rsidR="00A73FF3" w:rsidRPr="00D26F12" w:rsidRDefault="00A73FF3" w:rsidP="00A73FF3">
      <w:pPr>
        <w:pStyle w:val="a4"/>
        <w:ind w:right="854" w:firstLine="707"/>
        <w:jc w:val="both"/>
      </w:pPr>
      <w:r w:rsidRPr="00D26F12">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3FF3" w:rsidRPr="00D26F12" w:rsidRDefault="00A73FF3" w:rsidP="00A73FF3">
      <w:pPr>
        <w:pStyle w:val="1"/>
        <w:spacing w:before="3"/>
      </w:pPr>
      <w:r w:rsidRPr="00D26F12">
        <w:t>Проведение прямых измерений физических величин</w:t>
      </w:r>
    </w:p>
    <w:p w:rsidR="00A73FF3" w:rsidRPr="00D26F12" w:rsidRDefault="00A73FF3" w:rsidP="00A73FF3">
      <w:pPr>
        <w:pStyle w:val="a6"/>
        <w:numPr>
          <w:ilvl w:val="1"/>
          <w:numId w:val="50"/>
        </w:numPr>
        <w:tabs>
          <w:tab w:val="left" w:pos="2671"/>
        </w:tabs>
        <w:spacing w:line="274" w:lineRule="exact"/>
        <w:ind w:hanging="280"/>
        <w:rPr>
          <w:sz w:val="24"/>
        </w:rPr>
      </w:pPr>
      <w:r w:rsidRPr="00D26F12">
        <w:rPr>
          <w:sz w:val="24"/>
        </w:rPr>
        <w:t>Измерение размеров</w:t>
      </w:r>
      <w:r w:rsidRPr="00D26F12">
        <w:rPr>
          <w:spacing w:val="-2"/>
          <w:sz w:val="24"/>
        </w:rPr>
        <w:t xml:space="preserve"> </w:t>
      </w:r>
      <w:r w:rsidRPr="00D26F12">
        <w:rPr>
          <w:sz w:val="24"/>
        </w:rPr>
        <w:t>тел.</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 размеров малых</w:t>
      </w:r>
      <w:r w:rsidRPr="00D26F12">
        <w:rPr>
          <w:spacing w:val="-1"/>
          <w:sz w:val="24"/>
        </w:rPr>
        <w:t xml:space="preserve"> </w:t>
      </w:r>
      <w:r w:rsidRPr="00D26F12">
        <w:rPr>
          <w:sz w:val="24"/>
        </w:rPr>
        <w:t>тел.</w:t>
      </w:r>
    </w:p>
    <w:p w:rsidR="00A73FF3" w:rsidRPr="00D26F12" w:rsidRDefault="00A73FF3" w:rsidP="00A73FF3">
      <w:pPr>
        <w:pStyle w:val="a6"/>
        <w:numPr>
          <w:ilvl w:val="1"/>
          <w:numId w:val="50"/>
        </w:numPr>
        <w:tabs>
          <w:tab w:val="left" w:pos="2671"/>
        </w:tabs>
        <w:spacing w:before="1"/>
        <w:ind w:hanging="280"/>
        <w:rPr>
          <w:sz w:val="24"/>
        </w:rPr>
      </w:pPr>
      <w:r w:rsidRPr="00D26F12">
        <w:rPr>
          <w:sz w:val="24"/>
        </w:rPr>
        <w:t>Измерение массы</w:t>
      </w:r>
      <w:r w:rsidRPr="00D26F12">
        <w:rPr>
          <w:spacing w:val="-2"/>
          <w:sz w:val="24"/>
        </w:rPr>
        <w:t xml:space="preserve"> </w:t>
      </w:r>
      <w:r w:rsidRPr="00D26F12">
        <w:rPr>
          <w:sz w:val="24"/>
        </w:rPr>
        <w:t>тела.</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 объема</w:t>
      </w:r>
      <w:r w:rsidRPr="00D26F12">
        <w:rPr>
          <w:spacing w:val="-3"/>
          <w:sz w:val="24"/>
        </w:rPr>
        <w:t xml:space="preserve"> </w:t>
      </w:r>
      <w:r w:rsidRPr="00D26F12">
        <w:rPr>
          <w:sz w:val="24"/>
        </w:rPr>
        <w:t>тела.</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w:t>
      </w:r>
      <w:r w:rsidRPr="00D26F12">
        <w:rPr>
          <w:spacing w:val="-2"/>
          <w:sz w:val="24"/>
        </w:rPr>
        <w:t xml:space="preserve"> </w:t>
      </w:r>
      <w:r w:rsidRPr="00D26F12">
        <w:rPr>
          <w:sz w:val="24"/>
        </w:rPr>
        <w:t>силы.</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 времени процесса, периода</w:t>
      </w:r>
      <w:r w:rsidRPr="00D26F12">
        <w:rPr>
          <w:spacing w:val="-3"/>
          <w:sz w:val="24"/>
        </w:rPr>
        <w:t xml:space="preserve"> </w:t>
      </w:r>
      <w:r w:rsidRPr="00D26F12">
        <w:rPr>
          <w:sz w:val="24"/>
        </w:rPr>
        <w:t>колебаний.</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w:t>
      </w:r>
      <w:r w:rsidRPr="00D26F12">
        <w:rPr>
          <w:spacing w:val="-2"/>
          <w:sz w:val="24"/>
        </w:rPr>
        <w:t xml:space="preserve"> </w:t>
      </w:r>
      <w:r w:rsidRPr="00D26F12">
        <w:rPr>
          <w:sz w:val="24"/>
        </w:rPr>
        <w:t>температуры.</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 давления воздуха в баллоне под</w:t>
      </w:r>
      <w:r w:rsidRPr="00D26F12">
        <w:rPr>
          <w:spacing w:val="-6"/>
          <w:sz w:val="24"/>
        </w:rPr>
        <w:t xml:space="preserve"> </w:t>
      </w:r>
      <w:r w:rsidRPr="00D26F12">
        <w:rPr>
          <w:sz w:val="24"/>
        </w:rPr>
        <w:t>поршнем.</w:t>
      </w:r>
    </w:p>
    <w:p w:rsidR="00A73FF3" w:rsidRPr="00D26F12" w:rsidRDefault="00A73FF3" w:rsidP="00A73FF3">
      <w:pPr>
        <w:pStyle w:val="a6"/>
        <w:numPr>
          <w:ilvl w:val="1"/>
          <w:numId w:val="50"/>
        </w:numPr>
        <w:tabs>
          <w:tab w:val="left" w:pos="2671"/>
        </w:tabs>
        <w:ind w:hanging="280"/>
        <w:rPr>
          <w:sz w:val="24"/>
        </w:rPr>
      </w:pPr>
      <w:r w:rsidRPr="00D26F12">
        <w:rPr>
          <w:sz w:val="24"/>
        </w:rPr>
        <w:t>Измерение силы тока и его</w:t>
      </w:r>
      <w:r w:rsidRPr="00D26F12">
        <w:rPr>
          <w:spacing w:val="-7"/>
          <w:sz w:val="24"/>
        </w:rPr>
        <w:t xml:space="preserve"> </w:t>
      </w:r>
      <w:r w:rsidRPr="00D26F12">
        <w:rPr>
          <w:sz w:val="24"/>
        </w:rPr>
        <w:t>регулирование.</w:t>
      </w:r>
    </w:p>
    <w:p w:rsidR="00A73FF3" w:rsidRPr="00D26F12" w:rsidRDefault="00A73FF3" w:rsidP="00A73FF3">
      <w:pPr>
        <w:pStyle w:val="a6"/>
        <w:numPr>
          <w:ilvl w:val="1"/>
          <w:numId w:val="50"/>
        </w:numPr>
        <w:tabs>
          <w:tab w:val="left" w:pos="3097"/>
          <w:tab w:val="left" w:pos="3098"/>
        </w:tabs>
        <w:ind w:left="3098" w:hanging="708"/>
        <w:rPr>
          <w:sz w:val="24"/>
        </w:rPr>
      </w:pPr>
      <w:r w:rsidRPr="00D26F12">
        <w:rPr>
          <w:sz w:val="24"/>
        </w:rPr>
        <w:t>Измерение</w:t>
      </w:r>
      <w:r w:rsidRPr="00D26F12">
        <w:rPr>
          <w:spacing w:val="-2"/>
          <w:sz w:val="24"/>
        </w:rPr>
        <w:t xml:space="preserve"> </w:t>
      </w:r>
      <w:r w:rsidRPr="00D26F12">
        <w:rPr>
          <w:sz w:val="24"/>
        </w:rPr>
        <w:t>напряжения.</w:t>
      </w:r>
    </w:p>
    <w:p w:rsidR="00A73FF3" w:rsidRPr="00D26F12" w:rsidRDefault="00A73FF3" w:rsidP="00A73FF3">
      <w:pPr>
        <w:pStyle w:val="a6"/>
        <w:numPr>
          <w:ilvl w:val="1"/>
          <w:numId w:val="50"/>
        </w:numPr>
        <w:tabs>
          <w:tab w:val="left" w:pos="3097"/>
          <w:tab w:val="left" w:pos="3098"/>
        </w:tabs>
        <w:ind w:left="3098" w:hanging="708"/>
        <w:rPr>
          <w:sz w:val="24"/>
        </w:rPr>
      </w:pPr>
      <w:r w:rsidRPr="00D26F12">
        <w:rPr>
          <w:sz w:val="24"/>
        </w:rPr>
        <w:t>Измерение углов падения и</w:t>
      </w:r>
      <w:r w:rsidRPr="00D26F12">
        <w:rPr>
          <w:spacing w:val="-1"/>
          <w:sz w:val="24"/>
        </w:rPr>
        <w:t xml:space="preserve"> </w:t>
      </w:r>
      <w:r w:rsidRPr="00D26F12">
        <w:rPr>
          <w:sz w:val="24"/>
        </w:rPr>
        <w:t>преломления.</w:t>
      </w:r>
    </w:p>
    <w:p w:rsidR="00A73FF3" w:rsidRPr="00D26F12" w:rsidRDefault="00A73FF3" w:rsidP="00A73FF3">
      <w:pPr>
        <w:pStyle w:val="a6"/>
        <w:numPr>
          <w:ilvl w:val="1"/>
          <w:numId w:val="50"/>
        </w:numPr>
        <w:tabs>
          <w:tab w:val="left" w:pos="3097"/>
          <w:tab w:val="left" w:pos="3098"/>
        </w:tabs>
        <w:ind w:left="3098" w:hanging="708"/>
        <w:rPr>
          <w:sz w:val="24"/>
        </w:rPr>
      </w:pPr>
      <w:r w:rsidRPr="00D26F12">
        <w:rPr>
          <w:sz w:val="24"/>
        </w:rPr>
        <w:t>Измерение фокусного расстояния</w:t>
      </w:r>
      <w:r w:rsidRPr="00D26F12">
        <w:rPr>
          <w:spacing w:val="-2"/>
          <w:sz w:val="24"/>
        </w:rPr>
        <w:t xml:space="preserve"> </w:t>
      </w:r>
      <w:r w:rsidRPr="00D26F12">
        <w:rPr>
          <w:sz w:val="24"/>
        </w:rPr>
        <w:t>линзы.</w:t>
      </w:r>
    </w:p>
    <w:p w:rsidR="00A73FF3" w:rsidRPr="00D26F12" w:rsidRDefault="00A73FF3" w:rsidP="00A73FF3">
      <w:pPr>
        <w:pStyle w:val="a6"/>
        <w:numPr>
          <w:ilvl w:val="1"/>
          <w:numId w:val="50"/>
        </w:numPr>
        <w:tabs>
          <w:tab w:val="left" w:pos="3097"/>
          <w:tab w:val="left" w:pos="3098"/>
        </w:tabs>
        <w:ind w:left="3098" w:hanging="708"/>
        <w:rPr>
          <w:sz w:val="24"/>
        </w:rPr>
      </w:pPr>
      <w:r w:rsidRPr="00D26F12">
        <w:rPr>
          <w:sz w:val="24"/>
        </w:rPr>
        <w:t>Измерение радиоактивного фона.</w:t>
      </w:r>
    </w:p>
    <w:p w:rsidR="00A73FF3" w:rsidRPr="00D26F12" w:rsidRDefault="00A73FF3" w:rsidP="00A73FF3">
      <w:pPr>
        <w:pStyle w:val="1"/>
        <w:spacing w:before="5" w:line="240" w:lineRule="auto"/>
        <w:ind w:left="1682" w:right="846" w:firstLine="707"/>
        <w:sectPr w:rsidR="00A73FF3" w:rsidRPr="00D26F12">
          <w:pgSz w:w="11910" w:h="16840"/>
          <w:pgMar w:top="1040" w:right="0" w:bottom="1660" w:left="20" w:header="0" w:footer="1256" w:gutter="0"/>
          <w:cols w:space="720"/>
        </w:sectPr>
      </w:pPr>
      <w:r w:rsidRPr="00D26F12">
        <w:t>Расчет по полученным результатам прямых измерений зависимого от них параметра (косвенные измерения)</w:t>
      </w:r>
    </w:p>
    <w:p w:rsidR="00A73FF3" w:rsidRPr="00D26F12" w:rsidRDefault="00A73FF3" w:rsidP="00A73FF3">
      <w:pPr>
        <w:pStyle w:val="a4"/>
        <w:ind w:left="0"/>
        <w:rPr>
          <w:b/>
          <w:sz w:val="26"/>
        </w:rPr>
      </w:pPr>
    </w:p>
    <w:p w:rsidR="00A73FF3" w:rsidRPr="00D26F12" w:rsidRDefault="00A73FF3" w:rsidP="00A73FF3">
      <w:pPr>
        <w:pStyle w:val="a4"/>
        <w:ind w:left="0"/>
        <w:rPr>
          <w:b/>
          <w:sz w:val="26"/>
        </w:rPr>
      </w:pPr>
    </w:p>
    <w:p w:rsidR="00A73FF3" w:rsidRPr="00D26F12" w:rsidRDefault="00A73FF3" w:rsidP="00A73FF3">
      <w:pPr>
        <w:pStyle w:val="a4"/>
        <w:ind w:left="0"/>
        <w:rPr>
          <w:b/>
          <w:sz w:val="26"/>
        </w:rPr>
      </w:pPr>
    </w:p>
    <w:p w:rsidR="00A73FF3" w:rsidRPr="00D26F12" w:rsidRDefault="00A73FF3" w:rsidP="00A73FF3">
      <w:pPr>
        <w:pStyle w:val="a4"/>
        <w:spacing w:before="9"/>
        <w:ind w:left="0"/>
        <w:rPr>
          <w:b/>
          <w:sz w:val="23"/>
        </w:rPr>
      </w:pPr>
    </w:p>
    <w:p w:rsidR="00A73FF3" w:rsidRPr="00D26F12" w:rsidRDefault="00A73FF3" w:rsidP="00A73FF3">
      <w:pPr>
        <w:pStyle w:val="a4"/>
        <w:ind w:left="0"/>
        <w:jc w:val="right"/>
      </w:pPr>
      <w:r w:rsidRPr="00D26F12">
        <w:t>тело.</w:t>
      </w:r>
    </w:p>
    <w:p w:rsidR="00A73FF3" w:rsidRPr="00D26F12" w:rsidRDefault="00A73FF3" w:rsidP="00A73FF3">
      <w:pPr>
        <w:pStyle w:val="a6"/>
        <w:numPr>
          <w:ilvl w:val="0"/>
          <w:numId w:val="49"/>
        </w:numPr>
        <w:tabs>
          <w:tab w:val="left" w:pos="439"/>
        </w:tabs>
        <w:spacing w:before="66"/>
        <w:jc w:val="left"/>
        <w:rPr>
          <w:sz w:val="24"/>
        </w:rPr>
      </w:pPr>
      <w:r w:rsidRPr="00D26F12">
        <w:rPr>
          <w:spacing w:val="-1"/>
          <w:sz w:val="24"/>
        </w:rPr>
        <w:br w:type="column"/>
      </w:r>
      <w:r w:rsidRPr="00D26F12">
        <w:rPr>
          <w:sz w:val="24"/>
        </w:rPr>
        <w:t>Измерение плотности вещества твердого</w:t>
      </w:r>
      <w:r w:rsidRPr="00D26F12">
        <w:rPr>
          <w:spacing w:val="-4"/>
          <w:sz w:val="24"/>
        </w:rPr>
        <w:t xml:space="preserve"> </w:t>
      </w:r>
      <w:r w:rsidRPr="00D26F12">
        <w:rPr>
          <w:sz w:val="24"/>
        </w:rPr>
        <w:t>тела.</w:t>
      </w:r>
    </w:p>
    <w:p w:rsidR="00A73FF3" w:rsidRPr="00D26F12" w:rsidRDefault="00A73FF3" w:rsidP="00A73FF3">
      <w:pPr>
        <w:pStyle w:val="a6"/>
        <w:numPr>
          <w:ilvl w:val="0"/>
          <w:numId w:val="49"/>
        </w:numPr>
        <w:tabs>
          <w:tab w:val="left" w:pos="439"/>
        </w:tabs>
        <w:jc w:val="left"/>
        <w:rPr>
          <w:sz w:val="24"/>
        </w:rPr>
      </w:pPr>
      <w:r w:rsidRPr="00D26F12">
        <w:rPr>
          <w:sz w:val="24"/>
        </w:rPr>
        <w:t>Определение коэффициента трения</w:t>
      </w:r>
      <w:r w:rsidRPr="00D26F12">
        <w:rPr>
          <w:spacing w:val="-3"/>
          <w:sz w:val="24"/>
        </w:rPr>
        <w:t xml:space="preserve"> </w:t>
      </w:r>
      <w:r w:rsidRPr="00D26F12">
        <w:rPr>
          <w:sz w:val="24"/>
        </w:rPr>
        <w:t>скольжения.</w:t>
      </w:r>
    </w:p>
    <w:p w:rsidR="00A73FF3" w:rsidRPr="00D26F12" w:rsidRDefault="00A73FF3" w:rsidP="00A73FF3">
      <w:pPr>
        <w:pStyle w:val="a6"/>
        <w:numPr>
          <w:ilvl w:val="0"/>
          <w:numId w:val="49"/>
        </w:numPr>
        <w:tabs>
          <w:tab w:val="left" w:pos="439"/>
        </w:tabs>
        <w:jc w:val="left"/>
        <w:rPr>
          <w:sz w:val="24"/>
        </w:rPr>
      </w:pPr>
      <w:r w:rsidRPr="00D26F12">
        <w:rPr>
          <w:sz w:val="24"/>
        </w:rPr>
        <w:t>Определение жесткости</w:t>
      </w:r>
      <w:r w:rsidRPr="00D26F12">
        <w:rPr>
          <w:spacing w:val="-2"/>
          <w:sz w:val="24"/>
        </w:rPr>
        <w:t xml:space="preserve"> </w:t>
      </w:r>
      <w:r w:rsidRPr="00D26F12">
        <w:rPr>
          <w:sz w:val="24"/>
        </w:rPr>
        <w:t>пружины.</w:t>
      </w:r>
    </w:p>
    <w:p w:rsidR="00A73FF3" w:rsidRPr="00D26F12" w:rsidRDefault="00A73FF3" w:rsidP="00A73FF3">
      <w:pPr>
        <w:pStyle w:val="a6"/>
        <w:numPr>
          <w:ilvl w:val="0"/>
          <w:numId w:val="49"/>
        </w:numPr>
        <w:tabs>
          <w:tab w:val="left" w:pos="439"/>
        </w:tabs>
        <w:spacing w:before="1"/>
        <w:jc w:val="left"/>
        <w:rPr>
          <w:sz w:val="24"/>
        </w:rPr>
      </w:pPr>
      <w:r w:rsidRPr="00D26F12">
        <w:rPr>
          <w:sz w:val="24"/>
        </w:rPr>
        <w:t>Определение</w:t>
      </w:r>
      <w:r w:rsidRPr="00D26F12">
        <w:rPr>
          <w:spacing w:val="37"/>
          <w:sz w:val="24"/>
        </w:rPr>
        <w:t xml:space="preserve"> </w:t>
      </w:r>
      <w:r w:rsidRPr="00D26F12">
        <w:rPr>
          <w:sz w:val="24"/>
        </w:rPr>
        <w:t>выталкивающей</w:t>
      </w:r>
      <w:r w:rsidRPr="00D26F12">
        <w:rPr>
          <w:spacing w:val="39"/>
          <w:sz w:val="24"/>
        </w:rPr>
        <w:t xml:space="preserve"> </w:t>
      </w:r>
      <w:r w:rsidRPr="00D26F12">
        <w:rPr>
          <w:sz w:val="24"/>
        </w:rPr>
        <w:t>силы,</w:t>
      </w:r>
      <w:r w:rsidRPr="00D26F12">
        <w:rPr>
          <w:spacing w:val="39"/>
          <w:sz w:val="24"/>
        </w:rPr>
        <w:t xml:space="preserve"> </w:t>
      </w:r>
      <w:r w:rsidRPr="00D26F12">
        <w:rPr>
          <w:sz w:val="24"/>
        </w:rPr>
        <w:t>действующей</w:t>
      </w:r>
      <w:r w:rsidRPr="00D26F12">
        <w:rPr>
          <w:spacing w:val="39"/>
          <w:sz w:val="24"/>
        </w:rPr>
        <w:t xml:space="preserve"> </w:t>
      </w:r>
      <w:r w:rsidRPr="00D26F12">
        <w:rPr>
          <w:sz w:val="24"/>
        </w:rPr>
        <w:t>на</w:t>
      </w:r>
      <w:r w:rsidRPr="00D26F12">
        <w:rPr>
          <w:spacing w:val="38"/>
          <w:sz w:val="24"/>
        </w:rPr>
        <w:t xml:space="preserve"> </w:t>
      </w:r>
      <w:r w:rsidRPr="00D26F12">
        <w:rPr>
          <w:sz w:val="24"/>
        </w:rPr>
        <w:t>погруженное</w:t>
      </w:r>
      <w:r w:rsidRPr="00D26F12">
        <w:rPr>
          <w:spacing w:val="37"/>
          <w:sz w:val="24"/>
        </w:rPr>
        <w:t xml:space="preserve"> </w:t>
      </w:r>
      <w:r w:rsidRPr="00D26F12">
        <w:rPr>
          <w:sz w:val="24"/>
        </w:rPr>
        <w:t>в</w:t>
      </w:r>
      <w:r w:rsidRPr="00D26F12">
        <w:rPr>
          <w:spacing w:val="38"/>
          <w:sz w:val="24"/>
        </w:rPr>
        <w:t xml:space="preserve"> </w:t>
      </w:r>
      <w:r w:rsidRPr="00D26F12">
        <w:rPr>
          <w:sz w:val="24"/>
        </w:rPr>
        <w:t>жидкость</w:t>
      </w:r>
    </w:p>
    <w:p w:rsidR="00A73FF3" w:rsidRPr="00D26F12" w:rsidRDefault="00A73FF3" w:rsidP="00A73FF3">
      <w:pPr>
        <w:pStyle w:val="a4"/>
        <w:spacing w:before="11"/>
        <w:ind w:left="0"/>
        <w:rPr>
          <w:sz w:val="23"/>
        </w:rPr>
      </w:pPr>
    </w:p>
    <w:p w:rsidR="00A73FF3" w:rsidRPr="00D26F12" w:rsidRDefault="00A73FF3" w:rsidP="00A73FF3">
      <w:pPr>
        <w:pStyle w:val="a6"/>
        <w:numPr>
          <w:ilvl w:val="0"/>
          <w:numId w:val="49"/>
        </w:numPr>
        <w:tabs>
          <w:tab w:val="left" w:pos="439"/>
        </w:tabs>
        <w:jc w:val="left"/>
        <w:rPr>
          <w:sz w:val="24"/>
        </w:rPr>
      </w:pPr>
      <w:r w:rsidRPr="00D26F12">
        <w:rPr>
          <w:sz w:val="24"/>
        </w:rPr>
        <w:t>Определение момента</w:t>
      </w:r>
      <w:r w:rsidRPr="00D26F12">
        <w:rPr>
          <w:spacing w:val="-3"/>
          <w:sz w:val="24"/>
        </w:rPr>
        <w:t xml:space="preserve"> </w:t>
      </w:r>
      <w:r w:rsidRPr="00D26F12">
        <w:rPr>
          <w:sz w:val="24"/>
        </w:rPr>
        <w:t>силы.</w:t>
      </w:r>
    </w:p>
    <w:p w:rsidR="00A73FF3" w:rsidRPr="00D26F12" w:rsidRDefault="00A73FF3" w:rsidP="00A73FF3">
      <w:pPr>
        <w:pStyle w:val="a6"/>
        <w:numPr>
          <w:ilvl w:val="0"/>
          <w:numId w:val="49"/>
        </w:numPr>
        <w:tabs>
          <w:tab w:val="left" w:pos="439"/>
        </w:tabs>
        <w:jc w:val="left"/>
        <w:rPr>
          <w:sz w:val="24"/>
        </w:rPr>
      </w:pPr>
      <w:r w:rsidRPr="00D26F12">
        <w:rPr>
          <w:sz w:val="24"/>
        </w:rPr>
        <w:t>Измерение скорости равномерного</w:t>
      </w:r>
      <w:r w:rsidRPr="00D26F12">
        <w:rPr>
          <w:spacing w:val="-2"/>
          <w:sz w:val="24"/>
        </w:rPr>
        <w:t xml:space="preserve"> </w:t>
      </w:r>
      <w:r w:rsidRPr="00D26F12">
        <w:rPr>
          <w:sz w:val="24"/>
        </w:rPr>
        <w:t>движения.</w:t>
      </w:r>
    </w:p>
    <w:p w:rsidR="00A73FF3" w:rsidRPr="00D26F12" w:rsidRDefault="00A73FF3" w:rsidP="00A73FF3">
      <w:pPr>
        <w:pStyle w:val="a6"/>
        <w:numPr>
          <w:ilvl w:val="0"/>
          <w:numId w:val="49"/>
        </w:numPr>
        <w:tabs>
          <w:tab w:val="left" w:pos="439"/>
        </w:tabs>
        <w:jc w:val="left"/>
        <w:rPr>
          <w:sz w:val="24"/>
        </w:rPr>
      </w:pPr>
      <w:r w:rsidRPr="00D26F12">
        <w:rPr>
          <w:sz w:val="24"/>
        </w:rPr>
        <w:t>Измерение средней скорости</w:t>
      </w:r>
      <w:r w:rsidRPr="00D26F12">
        <w:rPr>
          <w:spacing w:val="-2"/>
          <w:sz w:val="24"/>
        </w:rPr>
        <w:t xml:space="preserve"> </w:t>
      </w:r>
      <w:r w:rsidRPr="00D26F12">
        <w:rPr>
          <w:sz w:val="24"/>
        </w:rPr>
        <w:t>движения.</w:t>
      </w:r>
    </w:p>
    <w:p w:rsidR="00A73FF3" w:rsidRPr="00D26F12" w:rsidRDefault="00A73FF3" w:rsidP="00A73FF3">
      <w:pPr>
        <w:pStyle w:val="a6"/>
        <w:numPr>
          <w:ilvl w:val="0"/>
          <w:numId w:val="49"/>
        </w:numPr>
        <w:tabs>
          <w:tab w:val="left" w:pos="439"/>
        </w:tabs>
        <w:jc w:val="left"/>
        <w:rPr>
          <w:sz w:val="24"/>
        </w:rPr>
      </w:pPr>
      <w:r w:rsidRPr="00D26F12">
        <w:rPr>
          <w:sz w:val="24"/>
        </w:rPr>
        <w:t>Измерение ускорения равноускоренного движения.</w:t>
      </w:r>
    </w:p>
    <w:p w:rsidR="00A73FF3" w:rsidRPr="00D26F12" w:rsidRDefault="00A73FF3" w:rsidP="00A73FF3">
      <w:pPr>
        <w:pStyle w:val="a6"/>
        <w:numPr>
          <w:ilvl w:val="0"/>
          <w:numId w:val="49"/>
        </w:numPr>
        <w:tabs>
          <w:tab w:val="left" w:pos="439"/>
        </w:tabs>
        <w:jc w:val="left"/>
        <w:rPr>
          <w:sz w:val="24"/>
        </w:rPr>
      </w:pPr>
      <w:r w:rsidRPr="00D26F12">
        <w:rPr>
          <w:sz w:val="24"/>
        </w:rPr>
        <w:t>Определение работы и</w:t>
      </w:r>
      <w:r w:rsidRPr="00D26F12">
        <w:rPr>
          <w:spacing w:val="-2"/>
          <w:sz w:val="24"/>
        </w:rPr>
        <w:t xml:space="preserve"> </w:t>
      </w:r>
      <w:r w:rsidRPr="00D26F12">
        <w:rPr>
          <w:sz w:val="24"/>
        </w:rPr>
        <w:t>мощности.</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Определение частоты колебаний груза на пружине и</w:t>
      </w:r>
      <w:r w:rsidRPr="00D26F12">
        <w:rPr>
          <w:spacing w:val="-9"/>
          <w:sz w:val="24"/>
        </w:rPr>
        <w:t xml:space="preserve"> </w:t>
      </w:r>
      <w:r w:rsidRPr="00D26F12">
        <w:rPr>
          <w:sz w:val="24"/>
        </w:rPr>
        <w:t>нити.</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Определение относительной</w:t>
      </w:r>
      <w:r w:rsidRPr="00D26F12">
        <w:rPr>
          <w:spacing w:val="-2"/>
          <w:sz w:val="24"/>
        </w:rPr>
        <w:t xml:space="preserve"> </w:t>
      </w:r>
      <w:r w:rsidRPr="00D26F12">
        <w:rPr>
          <w:sz w:val="24"/>
        </w:rPr>
        <w:t>влажности.</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Определение количества</w:t>
      </w:r>
      <w:r w:rsidRPr="00D26F12">
        <w:rPr>
          <w:spacing w:val="-4"/>
          <w:sz w:val="24"/>
        </w:rPr>
        <w:t xml:space="preserve"> </w:t>
      </w:r>
      <w:r w:rsidRPr="00D26F12">
        <w:rPr>
          <w:sz w:val="24"/>
        </w:rPr>
        <w:t>теплоты.</w:t>
      </w:r>
    </w:p>
    <w:p w:rsidR="00A73FF3" w:rsidRPr="00D26F12" w:rsidRDefault="00A73FF3" w:rsidP="00A73FF3">
      <w:pPr>
        <w:pStyle w:val="a6"/>
        <w:numPr>
          <w:ilvl w:val="0"/>
          <w:numId w:val="49"/>
        </w:numPr>
        <w:tabs>
          <w:tab w:val="left" w:pos="865"/>
          <w:tab w:val="left" w:pos="866"/>
        </w:tabs>
        <w:spacing w:before="1"/>
        <w:ind w:left="865" w:hanging="708"/>
        <w:jc w:val="left"/>
        <w:rPr>
          <w:sz w:val="24"/>
        </w:rPr>
      </w:pPr>
      <w:r w:rsidRPr="00D26F12">
        <w:rPr>
          <w:sz w:val="24"/>
        </w:rPr>
        <w:t>Определение удельной теплоемкости.</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Измерение работы и мощности электрического</w:t>
      </w:r>
      <w:r w:rsidRPr="00D26F12">
        <w:rPr>
          <w:spacing w:val="-3"/>
          <w:sz w:val="24"/>
        </w:rPr>
        <w:t xml:space="preserve"> </w:t>
      </w:r>
      <w:r w:rsidRPr="00D26F12">
        <w:rPr>
          <w:sz w:val="24"/>
        </w:rPr>
        <w:t>тока.</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Измерение</w:t>
      </w:r>
      <w:r w:rsidRPr="00D26F12">
        <w:rPr>
          <w:spacing w:val="-2"/>
          <w:sz w:val="24"/>
        </w:rPr>
        <w:t xml:space="preserve"> </w:t>
      </w:r>
      <w:r w:rsidRPr="00D26F12">
        <w:rPr>
          <w:sz w:val="24"/>
        </w:rPr>
        <w:t>сопротивления.</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Определение оптической силы</w:t>
      </w:r>
      <w:r w:rsidRPr="00D26F12">
        <w:rPr>
          <w:spacing w:val="-3"/>
          <w:sz w:val="24"/>
        </w:rPr>
        <w:t xml:space="preserve"> </w:t>
      </w:r>
      <w:r w:rsidRPr="00D26F12">
        <w:rPr>
          <w:sz w:val="24"/>
        </w:rPr>
        <w:t>линзы.</w:t>
      </w:r>
    </w:p>
    <w:p w:rsidR="00A73FF3" w:rsidRPr="00D26F12" w:rsidRDefault="00A73FF3" w:rsidP="00A73FF3">
      <w:pPr>
        <w:pStyle w:val="a6"/>
        <w:numPr>
          <w:ilvl w:val="0"/>
          <w:numId w:val="49"/>
        </w:numPr>
        <w:tabs>
          <w:tab w:val="left" w:pos="865"/>
          <w:tab w:val="left" w:pos="866"/>
        </w:tabs>
        <w:ind w:left="865" w:hanging="708"/>
        <w:jc w:val="left"/>
        <w:rPr>
          <w:sz w:val="24"/>
        </w:rPr>
      </w:pPr>
      <w:r w:rsidRPr="00D26F12">
        <w:rPr>
          <w:sz w:val="24"/>
        </w:rPr>
        <w:t>Исследование зависимости выталкивающей силы от объема</w:t>
      </w:r>
      <w:r w:rsidRPr="00D26F12">
        <w:rPr>
          <w:spacing w:val="31"/>
          <w:sz w:val="24"/>
        </w:rPr>
        <w:t xml:space="preserve"> </w:t>
      </w:r>
      <w:r w:rsidRPr="00D26F12">
        <w:rPr>
          <w:sz w:val="24"/>
        </w:rPr>
        <w:t>погруженной</w:t>
      </w:r>
    </w:p>
    <w:p w:rsidR="00A73FF3" w:rsidRPr="00D26F12" w:rsidRDefault="00A73FF3" w:rsidP="00A73FF3">
      <w:pPr>
        <w:rPr>
          <w:sz w:val="24"/>
        </w:rPr>
        <w:sectPr w:rsidR="00A73FF3" w:rsidRPr="00D26F12">
          <w:pgSz w:w="11910" w:h="16840"/>
          <w:pgMar w:top="1040" w:right="0" w:bottom="1660" w:left="20" w:header="0" w:footer="1256" w:gutter="0"/>
          <w:cols w:num="2" w:space="720" w:equalWidth="0">
            <w:col w:w="2193" w:space="40"/>
            <w:col w:w="9657"/>
          </w:cols>
        </w:sectPr>
      </w:pPr>
    </w:p>
    <w:p w:rsidR="00A73FF3" w:rsidRPr="00D26F12" w:rsidRDefault="00A73FF3" w:rsidP="00A73FF3">
      <w:pPr>
        <w:pStyle w:val="a4"/>
      </w:pPr>
      <w:r w:rsidRPr="00D26F12">
        <w:t>части от плотности жидкости, ее независимости от плотности и массы тела.</w:t>
      </w:r>
    </w:p>
    <w:p w:rsidR="00A73FF3" w:rsidRPr="00D26F12" w:rsidRDefault="00A73FF3" w:rsidP="00A73FF3">
      <w:pPr>
        <w:pStyle w:val="a6"/>
        <w:numPr>
          <w:ilvl w:val="0"/>
          <w:numId w:val="49"/>
        </w:numPr>
        <w:tabs>
          <w:tab w:val="left" w:pos="3097"/>
          <w:tab w:val="left" w:pos="3098"/>
        </w:tabs>
        <w:ind w:left="1682" w:right="844" w:firstLine="708"/>
        <w:jc w:val="left"/>
        <w:rPr>
          <w:sz w:val="24"/>
        </w:rPr>
      </w:pPr>
      <w:r w:rsidRPr="00D26F12">
        <w:rPr>
          <w:sz w:val="24"/>
        </w:rPr>
        <w:t xml:space="preserve">Исследование зависимости силы трения от характера поверхности, </w:t>
      </w:r>
      <w:r w:rsidRPr="00D26F12">
        <w:rPr>
          <w:spacing w:val="3"/>
          <w:sz w:val="24"/>
        </w:rPr>
        <w:t xml:space="preserve">ее </w:t>
      </w:r>
      <w:r w:rsidRPr="00D26F12">
        <w:rPr>
          <w:sz w:val="24"/>
        </w:rPr>
        <w:t>независимости от</w:t>
      </w:r>
      <w:r w:rsidRPr="00D26F12">
        <w:rPr>
          <w:spacing w:val="-1"/>
          <w:sz w:val="24"/>
        </w:rPr>
        <w:t xml:space="preserve"> </w:t>
      </w:r>
      <w:r w:rsidRPr="00D26F12">
        <w:rPr>
          <w:sz w:val="24"/>
        </w:rPr>
        <w:t>площади.</w:t>
      </w:r>
    </w:p>
    <w:p w:rsidR="00A73FF3" w:rsidRPr="00D26F12" w:rsidRDefault="00A73FF3" w:rsidP="00A73FF3">
      <w:pPr>
        <w:pStyle w:val="1"/>
        <w:spacing w:before="5" w:line="240" w:lineRule="auto"/>
        <w:ind w:left="1682" w:right="846" w:firstLine="707"/>
      </w:pPr>
      <w:r w:rsidRPr="00D26F12">
        <w:t>Наблюдение явлений и постановка опытов (на качественном уровне) по обнаружению факторов, влияющих на протекание данных явлений</w:t>
      </w:r>
    </w:p>
    <w:p w:rsidR="00A73FF3" w:rsidRPr="00D26F12" w:rsidRDefault="00A73FF3" w:rsidP="00A73FF3">
      <w:pPr>
        <w:pStyle w:val="a6"/>
        <w:numPr>
          <w:ilvl w:val="0"/>
          <w:numId w:val="48"/>
        </w:numPr>
        <w:tabs>
          <w:tab w:val="left" w:pos="2671"/>
        </w:tabs>
        <w:ind w:right="855" w:firstLine="708"/>
        <w:rPr>
          <w:sz w:val="24"/>
        </w:rPr>
      </w:pPr>
      <w:r w:rsidRPr="00D26F12">
        <w:rPr>
          <w:sz w:val="24"/>
        </w:rPr>
        <w:t>Наблюдение зависимости периода колебаний груза на нити от длины и независимости от</w:t>
      </w:r>
      <w:r w:rsidRPr="00D26F12">
        <w:rPr>
          <w:spacing w:val="-1"/>
          <w:sz w:val="24"/>
        </w:rPr>
        <w:t xml:space="preserve"> </w:t>
      </w:r>
      <w:r w:rsidRPr="00D26F12">
        <w:rPr>
          <w:sz w:val="24"/>
        </w:rPr>
        <w:t>массы.</w:t>
      </w:r>
    </w:p>
    <w:p w:rsidR="00A73FF3" w:rsidRPr="00D26F12" w:rsidRDefault="00A73FF3" w:rsidP="00A73FF3">
      <w:pPr>
        <w:pStyle w:val="a6"/>
        <w:numPr>
          <w:ilvl w:val="0"/>
          <w:numId w:val="48"/>
        </w:numPr>
        <w:tabs>
          <w:tab w:val="left" w:pos="2671"/>
        </w:tabs>
        <w:ind w:right="857" w:firstLine="708"/>
        <w:rPr>
          <w:sz w:val="24"/>
        </w:rPr>
      </w:pPr>
      <w:r w:rsidRPr="00D26F12">
        <w:rPr>
          <w:sz w:val="24"/>
        </w:rPr>
        <w:t>Наблюдение зависимости периода колебаний груза на пружине от массы и жесткости.</w:t>
      </w:r>
    </w:p>
    <w:p w:rsidR="00A73FF3" w:rsidRPr="00D26F12" w:rsidRDefault="00A73FF3" w:rsidP="00A73FF3">
      <w:pPr>
        <w:pStyle w:val="a6"/>
        <w:numPr>
          <w:ilvl w:val="0"/>
          <w:numId w:val="48"/>
        </w:numPr>
        <w:tabs>
          <w:tab w:val="left" w:pos="2671"/>
        </w:tabs>
        <w:ind w:left="2670" w:hanging="280"/>
        <w:rPr>
          <w:sz w:val="24"/>
        </w:rPr>
      </w:pPr>
      <w:r w:rsidRPr="00D26F12">
        <w:rPr>
          <w:sz w:val="24"/>
        </w:rPr>
        <w:t>Наблюдение зависимости давления газа от объема и</w:t>
      </w:r>
      <w:r w:rsidRPr="00D26F12">
        <w:rPr>
          <w:spacing w:val="-6"/>
          <w:sz w:val="24"/>
        </w:rPr>
        <w:t xml:space="preserve"> </w:t>
      </w:r>
      <w:r w:rsidRPr="00D26F12">
        <w:rPr>
          <w:sz w:val="24"/>
        </w:rPr>
        <w:t>температуры.</w:t>
      </w:r>
    </w:p>
    <w:p w:rsidR="00A73FF3" w:rsidRPr="00D26F12" w:rsidRDefault="00A73FF3" w:rsidP="00A73FF3">
      <w:pPr>
        <w:pStyle w:val="a6"/>
        <w:numPr>
          <w:ilvl w:val="0"/>
          <w:numId w:val="48"/>
        </w:numPr>
        <w:tabs>
          <w:tab w:val="left" w:pos="2671"/>
        </w:tabs>
        <w:ind w:left="2670" w:hanging="280"/>
        <w:rPr>
          <w:sz w:val="24"/>
        </w:rPr>
      </w:pPr>
      <w:r w:rsidRPr="00D26F12">
        <w:rPr>
          <w:sz w:val="24"/>
        </w:rPr>
        <w:t>Наблюдение зависимости температуры остывающей воды от</w:t>
      </w:r>
      <w:r w:rsidRPr="00D26F12">
        <w:rPr>
          <w:spacing w:val="-6"/>
          <w:sz w:val="24"/>
        </w:rPr>
        <w:t xml:space="preserve"> </w:t>
      </w:r>
      <w:r w:rsidRPr="00D26F12">
        <w:rPr>
          <w:sz w:val="24"/>
        </w:rPr>
        <w:t>времени.</w:t>
      </w:r>
    </w:p>
    <w:p w:rsidR="00A73FF3" w:rsidRPr="00D26F12" w:rsidRDefault="00A73FF3" w:rsidP="00A73FF3">
      <w:pPr>
        <w:pStyle w:val="a6"/>
        <w:numPr>
          <w:ilvl w:val="0"/>
          <w:numId w:val="48"/>
        </w:numPr>
        <w:tabs>
          <w:tab w:val="left" w:pos="2671"/>
        </w:tabs>
        <w:ind w:left="2670" w:hanging="280"/>
        <w:rPr>
          <w:sz w:val="24"/>
        </w:rPr>
      </w:pPr>
      <w:r w:rsidRPr="00D26F12">
        <w:rPr>
          <w:sz w:val="24"/>
        </w:rPr>
        <w:t>Исследование явления взаимодействия катушки с током и</w:t>
      </w:r>
      <w:r w:rsidRPr="00D26F12">
        <w:rPr>
          <w:spacing w:val="-7"/>
          <w:sz w:val="24"/>
        </w:rPr>
        <w:t xml:space="preserve"> </w:t>
      </w:r>
      <w:r w:rsidRPr="00D26F12">
        <w:rPr>
          <w:sz w:val="24"/>
        </w:rPr>
        <w:t>магнита.</w:t>
      </w:r>
    </w:p>
    <w:p w:rsidR="00A73FF3" w:rsidRPr="00D26F12" w:rsidRDefault="00A73FF3" w:rsidP="00A73FF3">
      <w:pPr>
        <w:pStyle w:val="a6"/>
        <w:numPr>
          <w:ilvl w:val="0"/>
          <w:numId w:val="48"/>
        </w:numPr>
        <w:tabs>
          <w:tab w:val="left" w:pos="2671"/>
        </w:tabs>
        <w:ind w:left="2670" w:hanging="280"/>
        <w:rPr>
          <w:sz w:val="24"/>
        </w:rPr>
      </w:pPr>
      <w:r w:rsidRPr="00D26F12">
        <w:rPr>
          <w:sz w:val="24"/>
        </w:rPr>
        <w:t>Исследование явления электромагнитной</w:t>
      </w:r>
      <w:r w:rsidRPr="00D26F12">
        <w:rPr>
          <w:spacing w:val="-3"/>
          <w:sz w:val="24"/>
        </w:rPr>
        <w:t xml:space="preserve"> </w:t>
      </w:r>
      <w:r w:rsidRPr="00D26F12">
        <w:rPr>
          <w:sz w:val="24"/>
        </w:rPr>
        <w:t>индукции.</w:t>
      </w:r>
    </w:p>
    <w:p w:rsidR="00A73FF3" w:rsidRPr="00D26F12" w:rsidRDefault="00A73FF3" w:rsidP="00A73FF3">
      <w:pPr>
        <w:pStyle w:val="a6"/>
        <w:numPr>
          <w:ilvl w:val="0"/>
          <w:numId w:val="48"/>
        </w:numPr>
        <w:tabs>
          <w:tab w:val="left" w:pos="2671"/>
        </w:tabs>
        <w:ind w:left="2670" w:hanging="280"/>
        <w:rPr>
          <w:sz w:val="24"/>
        </w:rPr>
      </w:pPr>
      <w:r w:rsidRPr="00D26F12">
        <w:rPr>
          <w:sz w:val="24"/>
        </w:rPr>
        <w:t>Наблюдение явления отражения и преломления</w:t>
      </w:r>
      <w:r w:rsidRPr="00D26F12">
        <w:rPr>
          <w:spacing w:val="-6"/>
          <w:sz w:val="24"/>
        </w:rPr>
        <w:t xml:space="preserve"> </w:t>
      </w:r>
      <w:r w:rsidRPr="00D26F12">
        <w:rPr>
          <w:sz w:val="24"/>
        </w:rPr>
        <w:t>света.</w:t>
      </w:r>
    </w:p>
    <w:p w:rsidR="00A73FF3" w:rsidRPr="00D26F12" w:rsidRDefault="00A73FF3" w:rsidP="00A73FF3">
      <w:pPr>
        <w:pStyle w:val="a6"/>
        <w:numPr>
          <w:ilvl w:val="0"/>
          <w:numId w:val="48"/>
        </w:numPr>
        <w:tabs>
          <w:tab w:val="left" w:pos="2671"/>
        </w:tabs>
        <w:ind w:left="2670" w:hanging="280"/>
        <w:rPr>
          <w:sz w:val="24"/>
        </w:rPr>
      </w:pPr>
      <w:r w:rsidRPr="00D26F12">
        <w:rPr>
          <w:sz w:val="24"/>
        </w:rPr>
        <w:t>Наблюдение явления</w:t>
      </w:r>
      <w:r w:rsidRPr="00D26F12">
        <w:rPr>
          <w:spacing w:val="-2"/>
          <w:sz w:val="24"/>
        </w:rPr>
        <w:t xml:space="preserve"> </w:t>
      </w:r>
      <w:r w:rsidRPr="00D26F12">
        <w:rPr>
          <w:sz w:val="24"/>
        </w:rPr>
        <w:t>дисперсии.</w:t>
      </w:r>
    </w:p>
    <w:p w:rsidR="00A73FF3" w:rsidRPr="00D26F12" w:rsidRDefault="00A73FF3" w:rsidP="00A73FF3">
      <w:pPr>
        <w:pStyle w:val="a6"/>
        <w:numPr>
          <w:ilvl w:val="0"/>
          <w:numId w:val="48"/>
        </w:numPr>
        <w:tabs>
          <w:tab w:val="left" w:pos="2671"/>
        </w:tabs>
        <w:ind w:right="854" w:firstLine="708"/>
        <w:rPr>
          <w:sz w:val="24"/>
        </w:rPr>
      </w:pPr>
      <w:r w:rsidRPr="00D26F12">
        <w:rPr>
          <w:sz w:val="24"/>
        </w:rPr>
        <w:t>Обнаружение зависимости сопротивления проводника от его параметров и вещества.</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веса тела в жидкости от объема</w:t>
      </w:r>
      <w:r w:rsidRPr="00D26F12">
        <w:rPr>
          <w:spacing w:val="2"/>
          <w:sz w:val="24"/>
        </w:rPr>
        <w:t xml:space="preserve"> </w:t>
      </w:r>
      <w:r w:rsidRPr="00D26F12">
        <w:rPr>
          <w:sz w:val="24"/>
        </w:rPr>
        <w:t>погруженной</w:t>
      </w:r>
    </w:p>
    <w:p w:rsidR="00A73FF3" w:rsidRPr="00D26F12" w:rsidRDefault="00A73FF3" w:rsidP="00A73FF3">
      <w:pPr>
        <w:pStyle w:val="a4"/>
        <w:spacing w:line="272" w:lineRule="exact"/>
      </w:pPr>
      <w:r w:rsidRPr="00D26F12">
        <w:t>части.</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w:t>
      </w:r>
      <w:r w:rsidRPr="00D26F12">
        <w:rPr>
          <w:spacing w:val="7"/>
          <w:sz w:val="24"/>
        </w:rPr>
        <w:t xml:space="preserve"> </w:t>
      </w:r>
      <w:r w:rsidRPr="00D26F12">
        <w:rPr>
          <w:sz w:val="24"/>
        </w:rPr>
        <w:t>зависимости</w:t>
      </w:r>
      <w:r w:rsidRPr="00D26F12">
        <w:rPr>
          <w:spacing w:val="9"/>
          <w:sz w:val="24"/>
        </w:rPr>
        <w:t xml:space="preserve"> </w:t>
      </w:r>
      <w:r w:rsidRPr="00D26F12">
        <w:rPr>
          <w:sz w:val="24"/>
        </w:rPr>
        <w:t>одной</w:t>
      </w:r>
      <w:r w:rsidRPr="00D26F12">
        <w:rPr>
          <w:spacing w:val="10"/>
          <w:sz w:val="24"/>
        </w:rPr>
        <w:t xml:space="preserve"> </w:t>
      </w:r>
      <w:r w:rsidRPr="00D26F12">
        <w:rPr>
          <w:sz w:val="24"/>
        </w:rPr>
        <w:t>физической</w:t>
      </w:r>
      <w:r w:rsidRPr="00D26F12">
        <w:rPr>
          <w:spacing w:val="9"/>
          <w:sz w:val="24"/>
        </w:rPr>
        <w:t xml:space="preserve"> </w:t>
      </w:r>
      <w:r w:rsidRPr="00D26F12">
        <w:rPr>
          <w:sz w:val="24"/>
        </w:rPr>
        <w:t>величины</w:t>
      </w:r>
      <w:r w:rsidRPr="00D26F12">
        <w:rPr>
          <w:spacing w:val="9"/>
          <w:sz w:val="24"/>
        </w:rPr>
        <w:t xml:space="preserve"> </w:t>
      </w:r>
      <w:r w:rsidRPr="00D26F12">
        <w:rPr>
          <w:sz w:val="24"/>
        </w:rPr>
        <w:t>от</w:t>
      </w:r>
      <w:r w:rsidRPr="00D26F12">
        <w:rPr>
          <w:spacing w:val="7"/>
          <w:sz w:val="24"/>
        </w:rPr>
        <w:t xml:space="preserve"> </w:t>
      </w:r>
      <w:r w:rsidRPr="00D26F12">
        <w:rPr>
          <w:sz w:val="24"/>
        </w:rPr>
        <w:t>другой</w:t>
      </w:r>
      <w:r w:rsidRPr="00D26F12">
        <w:rPr>
          <w:spacing w:val="9"/>
          <w:sz w:val="24"/>
        </w:rPr>
        <w:t xml:space="preserve"> </w:t>
      </w:r>
      <w:r w:rsidRPr="00D26F12">
        <w:rPr>
          <w:sz w:val="24"/>
        </w:rPr>
        <w:t>с</w:t>
      </w:r>
    </w:p>
    <w:p w:rsidR="00A73FF3" w:rsidRPr="00D26F12" w:rsidRDefault="00A73FF3" w:rsidP="00A73FF3">
      <w:pPr>
        <w:pStyle w:val="a4"/>
      </w:pPr>
      <w:r w:rsidRPr="00D26F12">
        <w:t>представлением результатов в виде графика или таблицы.</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массы от</w:t>
      </w:r>
      <w:r w:rsidRPr="00D26F12">
        <w:rPr>
          <w:spacing w:val="-2"/>
          <w:sz w:val="24"/>
        </w:rPr>
        <w:t xml:space="preserve"> </w:t>
      </w:r>
      <w:r w:rsidRPr="00D26F12">
        <w:rPr>
          <w:sz w:val="24"/>
        </w:rPr>
        <w:t>объема.</w:t>
      </w:r>
    </w:p>
    <w:p w:rsidR="00A73FF3" w:rsidRPr="00D26F12" w:rsidRDefault="00A73FF3" w:rsidP="00A73FF3">
      <w:pPr>
        <w:pStyle w:val="a6"/>
        <w:numPr>
          <w:ilvl w:val="0"/>
          <w:numId w:val="48"/>
        </w:numPr>
        <w:tabs>
          <w:tab w:val="left" w:pos="3097"/>
          <w:tab w:val="left" w:pos="3098"/>
        </w:tabs>
        <w:ind w:right="856" w:firstLine="708"/>
        <w:rPr>
          <w:sz w:val="24"/>
        </w:rPr>
      </w:pPr>
      <w:r w:rsidRPr="00D26F12">
        <w:rPr>
          <w:sz w:val="24"/>
        </w:rPr>
        <w:t>Исследование зависимости пути от времени при равноускоренном движении без начальной</w:t>
      </w:r>
      <w:r w:rsidRPr="00D26F12">
        <w:rPr>
          <w:spacing w:val="-1"/>
          <w:sz w:val="24"/>
        </w:rPr>
        <w:t xml:space="preserve"> </w:t>
      </w:r>
      <w:r w:rsidRPr="00D26F12">
        <w:rPr>
          <w:sz w:val="24"/>
        </w:rPr>
        <w:t>скорости.</w:t>
      </w:r>
    </w:p>
    <w:p w:rsidR="00A73FF3" w:rsidRPr="00D26F12" w:rsidRDefault="00A73FF3" w:rsidP="00A73FF3">
      <w:pPr>
        <w:pStyle w:val="a6"/>
        <w:numPr>
          <w:ilvl w:val="0"/>
          <w:numId w:val="48"/>
        </w:numPr>
        <w:tabs>
          <w:tab w:val="left" w:pos="3097"/>
          <w:tab w:val="left" w:pos="3098"/>
          <w:tab w:val="left" w:pos="4851"/>
          <w:tab w:val="left" w:pos="6457"/>
          <w:tab w:val="left" w:pos="7697"/>
          <w:tab w:val="left" w:pos="8239"/>
          <w:tab w:val="left" w:pos="9410"/>
          <w:tab w:val="left" w:pos="9856"/>
          <w:tab w:val="left" w:pos="10654"/>
        </w:tabs>
        <w:ind w:right="854" w:firstLine="708"/>
        <w:rPr>
          <w:sz w:val="24"/>
        </w:rPr>
      </w:pPr>
      <w:r w:rsidRPr="00D26F12">
        <w:rPr>
          <w:sz w:val="24"/>
        </w:rPr>
        <w:t>Исследование</w:t>
      </w:r>
      <w:r w:rsidRPr="00D26F12">
        <w:rPr>
          <w:sz w:val="24"/>
        </w:rPr>
        <w:tab/>
        <w:t>зависимости</w:t>
      </w:r>
      <w:r w:rsidRPr="00D26F12">
        <w:rPr>
          <w:sz w:val="24"/>
        </w:rPr>
        <w:tab/>
        <w:t>скорости</w:t>
      </w:r>
      <w:r w:rsidRPr="00D26F12">
        <w:rPr>
          <w:sz w:val="24"/>
        </w:rPr>
        <w:tab/>
        <w:t>от</w:t>
      </w:r>
      <w:r w:rsidRPr="00D26F12">
        <w:rPr>
          <w:sz w:val="24"/>
        </w:rPr>
        <w:tab/>
        <w:t>времени</w:t>
      </w:r>
      <w:r w:rsidRPr="00D26F12">
        <w:rPr>
          <w:sz w:val="24"/>
        </w:rPr>
        <w:tab/>
        <w:t>и</w:t>
      </w:r>
      <w:r w:rsidRPr="00D26F12">
        <w:rPr>
          <w:sz w:val="24"/>
        </w:rPr>
        <w:tab/>
        <w:t>пути</w:t>
      </w:r>
      <w:r w:rsidRPr="00D26F12">
        <w:rPr>
          <w:sz w:val="24"/>
        </w:rPr>
        <w:tab/>
      </w:r>
      <w:r w:rsidRPr="00D26F12">
        <w:rPr>
          <w:spacing w:val="-9"/>
          <w:sz w:val="24"/>
        </w:rPr>
        <w:t xml:space="preserve">при </w:t>
      </w:r>
      <w:r w:rsidRPr="00D26F12">
        <w:rPr>
          <w:sz w:val="24"/>
        </w:rPr>
        <w:t>равноускоренном</w:t>
      </w:r>
      <w:r w:rsidRPr="00D26F12">
        <w:rPr>
          <w:spacing w:val="-2"/>
          <w:sz w:val="24"/>
        </w:rPr>
        <w:t xml:space="preserve"> </w:t>
      </w:r>
      <w:r w:rsidRPr="00D26F12">
        <w:rPr>
          <w:sz w:val="24"/>
        </w:rPr>
        <w:t>движении.</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силы трения от силы</w:t>
      </w:r>
      <w:r w:rsidRPr="00D26F12">
        <w:rPr>
          <w:spacing w:val="-26"/>
          <w:sz w:val="24"/>
        </w:rPr>
        <w:t xml:space="preserve"> </w:t>
      </w:r>
      <w:r w:rsidRPr="00D26F12">
        <w:rPr>
          <w:sz w:val="24"/>
        </w:rPr>
        <w:t>давления.</w:t>
      </w:r>
    </w:p>
    <w:p w:rsidR="00A73FF3" w:rsidRPr="00D26F12" w:rsidRDefault="00A73FF3" w:rsidP="00A73FF3">
      <w:pPr>
        <w:pStyle w:val="a6"/>
        <w:numPr>
          <w:ilvl w:val="0"/>
          <w:numId w:val="48"/>
        </w:numPr>
        <w:tabs>
          <w:tab w:val="left" w:pos="3097"/>
          <w:tab w:val="left" w:pos="3098"/>
        </w:tabs>
        <w:spacing w:before="1"/>
        <w:ind w:left="3098" w:hanging="708"/>
        <w:rPr>
          <w:sz w:val="24"/>
        </w:rPr>
      </w:pPr>
      <w:r w:rsidRPr="00D26F12">
        <w:rPr>
          <w:sz w:val="24"/>
        </w:rPr>
        <w:t>Исследование зависимости деформации пружины от</w:t>
      </w:r>
      <w:r w:rsidRPr="00D26F12">
        <w:rPr>
          <w:spacing w:val="-19"/>
          <w:sz w:val="24"/>
        </w:rPr>
        <w:t xml:space="preserve"> </w:t>
      </w:r>
      <w:r w:rsidRPr="00D26F12">
        <w:rPr>
          <w:sz w:val="24"/>
        </w:rPr>
        <w:t>силы.</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периода колебаний груза на нити от</w:t>
      </w:r>
      <w:r w:rsidRPr="00D26F12">
        <w:rPr>
          <w:spacing w:val="-12"/>
          <w:sz w:val="24"/>
        </w:rPr>
        <w:t xml:space="preserve"> </w:t>
      </w:r>
      <w:r w:rsidRPr="00D26F12">
        <w:rPr>
          <w:sz w:val="24"/>
        </w:rPr>
        <w:t>длины.</w:t>
      </w:r>
    </w:p>
    <w:p w:rsidR="00A73FF3" w:rsidRPr="00D26F12" w:rsidRDefault="00A73FF3" w:rsidP="00A73FF3">
      <w:pPr>
        <w:pStyle w:val="a6"/>
        <w:numPr>
          <w:ilvl w:val="0"/>
          <w:numId w:val="48"/>
        </w:numPr>
        <w:tabs>
          <w:tab w:val="left" w:pos="3097"/>
          <w:tab w:val="left" w:pos="3098"/>
          <w:tab w:val="left" w:pos="4736"/>
          <w:tab w:val="left" w:pos="6225"/>
          <w:tab w:val="left" w:pos="8536"/>
          <w:tab w:val="left" w:pos="9272"/>
          <w:tab w:val="left" w:pos="9709"/>
          <w:tab w:val="left" w:pos="10807"/>
        </w:tabs>
        <w:ind w:right="854" w:firstLine="708"/>
        <w:rPr>
          <w:sz w:val="24"/>
        </w:rPr>
      </w:pPr>
      <w:r w:rsidRPr="00D26F12">
        <w:rPr>
          <w:sz w:val="24"/>
        </w:rPr>
        <w:t>Исследование</w:t>
      </w:r>
      <w:r w:rsidRPr="00D26F12">
        <w:rPr>
          <w:sz w:val="24"/>
        </w:rPr>
        <w:tab/>
        <w:t>зависимости</w:t>
      </w:r>
      <w:r w:rsidRPr="00D26F12">
        <w:rPr>
          <w:sz w:val="24"/>
        </w:rPr>
        <w:tab/>
        <w:t xml:space="preserve">периода  </w:t>
      </w:r>
      <w:r w:rsidRPr="00D26F12">
        <w:rPr>
          <w:spacing w:val="16"/>
          <w:sz w:val="24"/>
        </w:rPr>
        <w:t xml:space="preserve"> </w:t>
      </w:r>
      <w:r w:rsidRPr="00D26F12">
        <w:rPr>
          <w:sz w:val="24"/>
        </w:rPr>
        <w:t>колебаний</w:t>
      </w:r>
      <w:r w:rsidRPr="00D26F12">
        <w:rPr>
          <w:sz w:val="24"/>
        </w:rPr>
        <w:tab/>
        <w:t>груза</w:t>
      </w:r>
      <w:r w:rsidRPr="00D26F12">
        <w:rPr>
          <w:sz w:val="24"/>
        </w:rPr>
        <w:tab/>
        <w:t>на</w:t>
      </w:r>
      <w:r w:rsidRPr="00D26F12">
        <w:rPr>
          <w:sz w:val="24"/>
        </w:rPr>
        <w:tab/>
        <w:t>пружине</w:t>
      </w:r>
      <w:r w:rsidRPr="00D26F12">
        <w:rPr>
          <w:sz w:val="24"/>
        </w:rPr>
        <w:tab/>
      </w:r>
      <w:r w:rsidRPr="00D26F12">
        <w:rPr>
          <w:spacing w:val="-15"/>
          <w:sz w:val="24"/>
        </w:rPr>
        <w:t xml:space="preserve">от </w:t>
      </w:r>
      <w:r w:rsidRPr="00D26F12">
        <w:rPr>
          <w:sz w:val="24"/>
        </w:rPr>
        <w:t>жесткости и</w:t>
      </w:r>
      <w:r w:rsidRPr="00D26F12">
        <w:rPr>
          <w:spacing w:val="-1"/>
          <w:sz w:val="24"/>
        </w:rPr>
        <w:t xml:space="preserve"> </w:t>
      </w:r>
      <w:r w:rsidRPr="00D26F12">
        <w:rPr>
          <w:sz w:val="24"/>
        </w:rPr>
        <w:t>массы.</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силы тока через проводник от</w:t>
      </w:r>
      <w:r w:rsidRPr="00D26F12">
        <w:rPr>
          <w:spacing w:val="-9"/>
          <w:sz w:val="24"/>
        </w:rPr>
        <w:t xml:space="preserve"> </w:t>
      </w:r>
      <w:r w:rsidRPr="00D26F12">
        <w:rPr>
          <w:sz w:val="24"/>
        </w:rPr>
        <w:t>напряжения.</w:t>
      </w:r>
    </w:p>
    <w:p w:rsidR="00A73FF3" w:rsidRPr="00D26F12" w:rsidRDefault="00A73FF3" w:rsidP="00A73FF3">
      <w:pPr>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0"/>
          <w:numId w:val="48"/>
        </w:numPr>
        <w:tabs>
          <w:tab w:val="left" w:pos="3097"/>
          <w:tab w:val="left" w:pos="3098"/>
        </w:tabs>
        <w:spacing w:before="66"/>
        <w:ind w:left="3098" w:hanging="708"/>
        <w:rPr>
          <w:sz w:val="24"/>
        </w:rPr>
      </w:pPr>
      <w:r w:rsidRPr="00D26F12">
        <w:rPr>
          <w:sz w:val="24"/>
        </w:rPr>
        <w:t>Исследование зависимости силы тока через лампочку от</w:t>
      </w:r>
      <w:r w:rsidRPr="00D26F12">
        <w:rPr>
          <w:spacing w:val="-12"/>
          <w:sz w:val="24"/>
        </w:rPr>
        <w:t xml:space="preserve"> </w:t>
      </w:r>
      <w:r w:rsidRPr="00D26F12">
        <w:rPr>
          <w:sz w:val="24"/>
        </w:rPr>
        <w:t>напряжения.</w:t>
      </w:r>
    </w:p>
    <w:p w:rsidR="00A73FF3" w:rsidRPr="00D26F12" w:rsidRDefault="00A73FF3" w:rsidP="00A73FF3">
      <w:pPr>
        <w:pStyle w:val="a6"/>
        <w:numPr>
          <w:ilvl w:val="0"/>
          <w:numId w:val="48"/>
        </w:numPr>
        <w:tabs>
          <w:tab w:val="left" w:pos="3097"/>
          <w:tab w:val="left" w:pos="3098"/>
        </w:tabs>
        <w:ind w:left="3098" w:hanging="708"/>
        <w:rPr>
          <w:sz w:val="24"/>
        </w:rPr>
      </w:pPr>
      <w:r w:rsidRPr="00D26F12">
        <w:rPr>
          <w:sz w:val="24"/>
        </w:rPr>
        <w:t>Исследование зависимости угла преломления от угла</w:t>
      </w:r>
      <w:r w:rsidRPr="00D26F12">
        <w:rPr>
          <w:spacing w:val="-2"/>
          <w:sz w:val="24"/>
        </w:rPr>
        <w:t xml:space="preserve"> </w:t>
      </w:r>
      <w:r w:rsidRPr="00D26F12">
        <w:rPr>
          <w:sz w:val="24"/>
        </w:rPr>
        <w:t>падения.</w:t>
      </w:r>
    </w:p>
    <w:p w:rsidR="00A73FF3" w:rsidRPr="00D26F12" w:rsidRDefault="00A73FF3" w:rsidP="00A73FF3">
      <w:pPr>
        <w:pStyle w:val="1"/>
        <w:spacing w:before="5" w:line="240" w:lineRule="auto"/>
        <w:ind w:left="1682" w:right="896" w:firstLine="707"/>
      </w:pPr>
      <w:r w:rsidRPr="00D26F12">
        <w:t>Проверка заданных предположений (прямые измерения физических величин и сравнение заданных соотношений между ними). Проверка</w:t>
      </w:r>
      <w:r w:rsidRPr="00D26F12">
        <w:rPr>
          <w:spacing w:val="-8"/>
        </w:rPr>
        <w:t xml:space="preserve"> </w:t>
      </w:r>
      <w:r w:rsidRPr="00D26F12">
        <w:t>гипотез</w:t>
      </w:r>
    </w:p>
    <w:p w:rsidR="00A73FF3" w:rsidRPr="00D26F12" w:rsidRDefault="00A73FF3" w:rsidP="00A73FF3">
      <w:pPr>
        <w:pStyle w:val="a6"/>
        <w:numPr>
          <w:ilvl w:val="0"/>
          <w:numId w:val="47"/>
        </w:numPr>
        <w:tabs>
          <w:tab w:val="left" w:pos="2671"/>
        </w:tabs>
        <w:ind w:right="856" w:firstLine="708"/>
        <w:rPr>
          <w:sz w:val="24"/>
        </w:rPr>
      </w:pPr>
      <w:r w:rsidRPr="00D26F12">
        <w:rPr>
          <w:sz w:val="24"/>
        </w:rPr>
        <w:t>Проверка гипотезы о линейной зависимости длины столбика жидкости в трубке от</w:t>
      </w:r>
      <w:r w:rsidRPr="00D26F12">
        <w:rPr>
          <w:spacing w:val="-1"/>
          <w:sz w:val="24"/>
        </w:rPr>
        <w:t xml:space="preserve"> </w:t>
      </w:r>
      <w:r w:rsidRPr="00D26F12">
        <w:rPr>
          <w:sz w:val="24"/>
        </w:rPr>
        <w:t>температуры.</w:t>
      </w:r>
    </w:p>
    <w:p w:rsidR="00A73FF3" w:rsidRPr="00D26F12" w:rsidRDefault="00A73FF3" w:rsidP="00A73FF3">
      <w:pPr>
        <w:pStyle w:val="a6"/>
        <w:numPr>
          <w:ilvl w:val="0"/>
          <w:numId w:val="47"/>
        </w:numPr>
        <w:tabs>
          <w:tab w:val="left" w:pos="2671"/>
          <w:tab w:val="left" w:pos="3994"/>
          <w:tab w:val="left" w:pos="5289"/>
          <w:tab w:val="left" w:pos="5760"/>
          <w:tab w:val="left" w:pos="6870"/>
          <w:tab w:val="left" w:pos="9386"/>
          <w:tab w:val="left" w:pos="10654"/>
        </w:tabs>
        <w:ind w:right="854" w:firstLine="708"/>
        <w:rPr>
          <w:sz w:val="24"/>
        </w:rPr>
      </w:pPr>
      <w:r w:rsidRPr="00D26F12">
        <w:rPr>
          <w:sz w:val="24"/>
        </w:rPr>
        <w:t>Проверка</w:t>
      </w:r>
      <w:r w:rsidRPr="00D26F12">
        <w:rPr>
          <w:sz w:val="24"/>
        </w:rPr>
        <w:tab/>
        <w:t>гипотезы</w:t>
      </w:r>
      <w:r w:rsidRPr="00D26F12">
        <w:rPr>
          <w:sz w:val="24"/>
        </w:rPr>
        <w:tab/>
        <w:t>о</w:t>
      </w:r>
      <w:r w:rsidRPr="00D26F12">
        <w:rPr>
          <w:sz w:val="24"/>
        </w:rPr>
        <w:tab/>
        <w:t>прямой</w:t>
      </w:r>
      <w:r w:rsidRPr="00D26F12">
        <w:rPr>
          <w:sz w:val="24"/>
        </w:rPr>
        <w:tab/>
        <w:t>пропорциональности</w:t>
      </w:r>
      <w:r w:rsidRPr="00D26F12">
        <w:rPr>
          <w:sz w:val="24"/>
        </w:rPr>
        <w:tab/>
        <w:t>скорости</w:t>
      </w:r>
      <w:r w:rsidRPr="00D26F12">
        <w:rPr>
          <w:sz w:val="24"/>
        </w:rPr>
        <w:tab/>
      </w:r>
      <w:r w:rsidRPr="00D26F12">
        <w:rPr>
          <w:spacing w:val="-9"/>
          <w:sz w:val="24"/>
        </w:rPr>
        <w:t xml:space="preserve">при </w:t>
      </w:r>
      <w:r w:rsidRPr="00D26F12">
        <w:rPr>
          <w:sz w:val="24"/>
        </w:rPr>
        <w:t>равноускоренном движении пройденному</w:t>
      </w:r>
      <w:r w:rsidRPr="00D26F12">
        <w:rPr>
          <w:spacing w:val="-9"/>
          <w:sz w:val="24"/>
        </w:rPr>
        <w:t xml:space="preserve"> </w:t>
      </w:r>
      <w:r w:rsidRPr="00D26F12">
        <w:rPr>
          <w:sz w:val="24"/>
        </w:rPr>
        <w:t>пути.</w:t>
      </w:r>
    </w:p>
    <w:p w:rsidR="00A73FF3" w:rsidRPr="00D26F12" w:rsidRDefault="00A73FF3" w:rsidP="00A73FF3">
      <w:pPr>
        <w:pStyle w:val="a6"/>
        <w:numPr>
          <w:ilvl w:val="0"/>
          <w:numId w:val="47"/>
        </w:numPr>
        <w:tabs>
          <w:tab w:val="left" w:pos="2671"/>
        </w:tabs>
        <w:ind w:right="852" w:firstLine="708"/>
        <w:rPr>
          <w:sz w:val="24"/>
        </w:rPr>
      </w:pPr>
      <w:r w:rsidRPr="00D26F12">
        <w:rPr>
          <w:sz w:val="24"/>
        </w:rPr>
        <w:t>Проверка гипотезы: при последовательно включенных лампочки и проводника или двух проводников напряжения складывать нельзя (можно).</w:t>
      </w:r>
    </w:p>
    <w:p w:rsidR="00A73FF3" w:rsidRPr="00D26F12" w:rsidRDefault="00A73FF3" w:rsidP="00A73FF3">
      <w:pPr>
        <w:pStyle w:val="a6"/>
        <w:numPr>
          <w:ilvl w:val="0"/>
          <w:numId w:val="47"/>
        </w:numPr>
        <w:tabs>
          <w:tab w:val="left" w:pos="2671"/>
        </w:tabs>
        <w:ind w:left="2670" w:hanging="280"/>
        <w:rPr>
          <w:sz w:val="24"/>
        </w:rPr>
      </w:pPr>
      <w:r w:rsidRPr="00D26F12">
        <w:rPr>
          <w:sz w:val="24"/>
        </w:rPr>
        <w:t>Проверка правила сложения токов на двух параллельно включенных</w:t>
      </w:r>
      <w:r w:rsidRPr="00D26F12">
        <w:rPr>
          <w:spacing w:val="-13"/>
          <w:sz w:val="24"/>
        </w:rPr>
        <w:t xml:space="preserve"> </w:t>
      </w:r>
      <w:r w:rsidRPr="00D26F12">
        <w:rPr>
          <w:sz w:val="24"/>
        </w:rPr>
        <w:t>резисторов.</w:t>
      </w:r>
    </w:p>
    <w:p w:rsidR="00A73FF3" w:rsidRPr="00D26F12" w:rsidRDefault="00A73FF3" w:rsidP="00A73FF3">
      <w:pPr>
        <w:pStyle w:val="1"/>
      </w:pPr>
      <w:r w:rsidRPr="00D26F12">
        <w:t>Знакомство с техническими устройствами и их конструирование</w:t>
      </w:r>
    </w:p>
    <w:p w:rsidR="00A73FF3" w:rsidRPr="00D26F12" w:rsidRDefault="00A73FF3" w:rsidP="00A73FF3">
      <w:pPr>
        <w:pStyle w:val="a6"/>
        <w:numPr>
          <w:ilvl w:val="0"/>
          <w:numId w:val="47"/>
        </w:numPr>
        <w:tabs>
          <w:tab w:val="left" w:pos="2671"/>
        </w:tabs>
        <w:spacing w:line="274" w:lineRule="exact"/>
        <w:ind w:left="2670" w:hanging="280"/>
        <w:rPr>
          <w:sz w:val="24"/>
        </w:rPr>
      </w:pPr>
      <w:r w:rsidRPr="00D26F12">
        <w:rPr>
          <w:sz w:val="24"/>
        </w:rPr>
        <w:t>Конструирование наклонной плоскости с заданным значением</w:t>
      </w:r>
      <w:r w:rsidRPr="00D26F12">
        <w:rPr>
          <w:spacing w:val="-13"/>
          <w:sz w:val="24"/>
        </w:rPr>
        <w:t xml:space="preserve"> </w:t>
      </w:r>
      <w:r w:rsidRPr="00D26F12">
        <w:rPr>
          <w:sz w:val="24"/>
        </w:rPr>
        <w:t>КПД.</w:t>
      </w:r>
    </w:p>
    <w:p w:rsidR="00A73FF3" w:rsidRPr="00D26F12" w:rsidRDefault="00A73FF3" w:rsidP="00A73FF3">
      <w:pPr>
        <w:pStyle w:val="a6"/>
        <w:numPr>
          <w:ilvl w:val="0"/>
          <w:numId w:val="47"/>
        </w:numPr>
        <w:tabs>
          <w:tab w:val="left" w:pos="2671"/>
        </w:tabs>
        <w:spacing w:before="1"/>
        <w:ind w:left="2670" w:hanging="280"/>
        <w:rPr>
          <w:sz w:val="24"/>
        </w:rPr>
      </w:pPr>
      <w:r w:rsidRPr="00D26F12">
        <w:rPr>
          <w:sz w:val="24"/>
        </w:rPr>
        <w:t>Конструирование ареометра и испытание его</w:t>
      </w:r>
      <w:r w:rsidRPr="00D26F12">
        <w:rPr>
          <w:spacing w:val="-5"/>
          <w:sz w:val="24"/>
        </w:rPr>
        <w:t xml:space="preserve"> </w:t>
      </w:r>
      <w:r w:rsidRPr="00D26F12">
        <w:rPr>
          <w:sz w:val="24"/>
        </w:rPr>
        <w:t>работы.</w:t>
      </w:r>
    </w:p>
    <w:p w:rsidR="00A73FF3" w:rsidRPr="00D26F12" w:rsidRDefault="00A73FF3" w:rsidP="00A73FF3">
      <w:pPr>
        <w:pStyle w:val="a6"/>
        <w:numPr>
          <w:ilvl w:val="0"/>
          <w:numId w:val="47"/>
        </w:numPr>
        <w:tabs>
          <w:tab w:val="left" w:pos="2671"/>
        </w:tabs>
        <w:ind w:left="2670" w:hanging="280"/>
        <w:rPr>
          <w:sz w:val="24"/>
        </w:rPr>
      </w:pPr>
      <w:r w:rsidRPr="00D26F12">
        <w:rPr>
          <w:sz w:val="24"/>
        </w:rPr>
        <w:t>Сборка электрической цепи и измерение силы тока в ее различных</w:t>
      </w:r>
      <w:r w:rsidRPr="00D26F12">
        <w:rPr>
          <w:spacing w:val="-15"/>
          <w:sz w:val="24"/>
        </w:rPr>
        <w:t xml:space="preserve"> </w:t>
      </w:r>
      <w:r w:rsidRPr="00D26F12">
        <w:rPr>
          <w:sz w:val="24"/>
        </w:rPr>
        <w:t>участках.</w:t>
      </w:r>
    </w:p>
    <w:p w:rsidR="00A73FF3" w:rsidRPr="00D26F12" w:rsidRDefault="00A73FF3" w:rsidP="00A73FF3">
      <w:pPr>
        <w:pStyle w:val="a6"/>
        <w:numPr>
          <w:ilvl w:val="0"/>
          <w:numId w:val="47"/>
        </w:numPr>
        <w:tabs>
          <w:tab w:val="left" w:pos="2671"/>
        </w:tabs>
        <w:ind w:left="2670" w:hanging="280"/>
        <w:rPr>
          <w:sz w:val="24"/>
        </w:rPr>
      </w:pPr>
      <w:r w:rsidRPr="00D26F12">
        <w:rPr>
          <w:sz w:val="24"/>
        </w:rPr>
        <w:t>Сборка электромагнита и испытание его</w:t>
      </w:r>
      <w:r w:rsidRPr="00D26F12">
        <w:rPr>
          <w:spacing w:val="-8"/>
          <w:sz w:val="24"/>
        </w:rPr>
        <w:t xml:space="preserve"> </w:t>
      </w:r>
      <w:r w:rsidRPr="00D26F12">
        <w:rPr>
          <w:sz w:val="24"/>
        </w:rPr>
        <w:t>действия.</w:t>
      </w:r>
    </w:p>
    <w:p w:rsidR="00A73FF3" w:rsidRPr="00D26F12" w:rsidRDefault="00A73FF3" w:rsidP="00A73FF3">
      <w:pPr>
        <w:pStyle w:val="a6"/>
        <w:numPr>
          <w:ilvl w:val="0"/>
          <w:numId w:val="47"/>
        </w:numPr>
        <w:tabs>
          <w:tab w:val="left" w:pos="2671"/>
        </w:tabs>
        <w:ind w:left="2670" w:hanging="280"/>
        <w:rPr>
          <w:sz w:val="24"/>
        </w:rPr>
      </w:pPr>
      <w:r w:rsidRPr="00D26F12">
        <w:rPr>
          <w:sz w:val="24"/>
        </w:rPr>
        <w:t>Изучение электрического двигателя постоянного тока (на</w:t>
      </w:r>
      <w:r w:rsidRPr="00D26F12">
        <w:rPr>
          <w:spacing w:val="-9"/>
          <w:sz w:val="24"/>
        </w:rPr>
        <w:t xml:space="preserve"> </w:t>
      </w:r>
      <w:r w:rsidRPr="00D26F12">
        <w:rPr>
          <w:sz w:val="24"/>
        </w:rPr>
        <w:t>модели).</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Конструирование</w:t>
      </w:r>
      <w:r w:rsidRPr="00D26F12">
        <w:rPr>
          <w:spacing w:val="-17"/>
          <w:sz w:val="24"/>
        </w:rPr>
        <w:t xml:space="preserve"> </w:t>
      </w:r>
      <w:r w:rsidRPr="00D26F12">
        <w:rPr>
          <w:sz w:val="24"/>
        </w:rPr>
        <w:t>электродвигателя.</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Конструирование модели</w:t>
      </w:r>
      <w:r w:rsidRPr="00D26F12">
        <w:rPr>
          <w:spacing w:val="-12"/>
          <w:sz w:val="24"/>
        </w:rPr>
        <w:t xml:space="preserve"> </w:t>
      </w:r>
      <w:r w:rsidRPr="00D26F12">
        <w:rPr>
          <w:sz w:val="24"/>
        </w:rPr>
        <w:t>телескопа.</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Конструирование модели лодки с заданной</w:t>
      </w:r>
      <w:r w:rsidRPr="00D26F12">
        <w:rPr>
          <w:spacing w:val="-4"/>
          <w:sz w:val="24"/>
        </w:rPr>
        <w:t xml:space="preserve"> </w:t>
      </w:r>
      <w:r w:rsidRPr="00D26F12">
        <w:rPr>
          <w:sz w:val="24"/>
        </w:rPr>
        <w:t>грузоподъемностью.</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Оценка своего зрения и подбор</w:t>
      </w:r>
      <w:r w:rsidRPr="00D26F12">
        <w:rPr>
          <w:spacing w:val="-5"/>
          <w:sz w:val="24"/>
        </w:rPr>
        <w:t xml:space="preserve"> </w:t>
      </w:r>
      <w:r w:rsidRPr="00D26F12">
        <w:rPr>
          <w:sz w:val="24"/>
        </w:rPr>
        <w:t>очков.</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Конструирование простейшего</w:t>
      </w:r>
      <w:r w:rsidRPr="00D26F12">
        <w:rPr>
          <w:spacing w:val="-3"/>
          <w:sz w:val="24"/>
        </w:rPr>
        <w:t xml:space="preserve"> </w:t>
      </w:r>
      <w:r w:rsidRPr="00D26F12">
        <w:rPr>
          <w:sz w:val="24"/>
        </w:rPr>
        <w:t>генератора.</w:t>
      </w:r>
    </w:p>
    <w:p w:rsidR="00A73FF3" w:rsidRPr="00D26F12" w:rsidRDefault="00A73FF3" w:rsidP="00A73FF3">
      <w:pPr>
        <w:pStyle w:val="a6"/>
        <w:numPr>
          <w:ilvl w:val="0"/>
          <w:numId w:val="47"/>
        </w:numPr>
        <w:tabs>
          <w:tab w:val="left" w:pos="3097"/>
          <w:tab w:val="left" w:pos="3098"/>
        </w:tabs>
        <w:ind w:left="3098" w:hanging="708"/>
        <w:rPr>
          <w:sz w:val="24"/>
        </w:rPr>
      </w:pPr>
      <w:r w:rsidRPr="00D26F12">
        <w:rPr>
          <w:sz w:val="24"/>
        </w:rPr>
        <w:t>Изучение свойств изображения в</w:t>
      </w:r>
      <w:r w:rsidRPr="00D26F12">
        <w:rPr>
          <w:spacing w:val="-4"/>
          <w:sz w:val="24"/>
        </w:rPr>
        <w:t xml:space="preserve"> </w:t>
      </w:r>
      <w:r w:rsidRPr="00D26F12">
        <w:rPr>
          <w:sz w:val="24"/>
        </w:rPr>
        <w:t>линзах.</w:t>
      </w:r>
    </w:p>
    <w:p w:rsidR="00A73FF3" w:rsidRPr="00D26F12" w:rsidRDefault="00A73FF3" w:rsidP="00A73FF3">
      <w:pPr>
        <w:pStyle w:val="a4"/>
        <w:spacing w:before="5"/>
        <w:ind w:left="0"/>
      </w:pPr>
    </w:p>
    <w:p w:rsidR="00A73FF3" w:rsidRPr="00D26F12" w:rsidRDefault="00A73FF3" w:rsidP="00A73FF3">
      <w:pPr>
        <w:pStyle w:val="2"/>
        <w:ind w:left="1536"/>
        <w:jc w:val="center"/>
      </w:pPr>
      <w:r w:rsidRPr="00D26F12">
        <w:t>Распределение содержания физики на уровень ООО</w:t>
      </w:r>
    </w:p>
    <w:p w:rsidR="00A73FF3" w:rsidRPr="00D26F12" w:rsidRDefault="00A73FF3" w:rsidP="00A73FF3">
      <w:pPr>
        <w:pStyle w:val="a4"/>
        <w:spacing w:before="6"/>
        <w:ind w:left="0"/>
        <w:rPr>
          <w:b/>
          <w:i/>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4931"/>
        <w:gridCol w:w="884"/>
        <w:gridCol w:w="850"/>
        <w:gridCol w:w="852"/>
      </w:tblGrid>
      <w:tr w:rsidR="00D26F12" w:rsidRPr="00D26F12" w:rsidTr="00B14BF1">
        <w:trPr>
          <w:trHeight w:val="503"/>
        </w:trPr>
        <w:tc>
          <w:tcPr>
            <w:tcW w:w="2093" w:type="dxa"/>
          </w:tcPr>
          <w:p w:rsidR="00A73FF3" w:rsidRPr="00D26F12" w:rsidRDefault="00A73FF3" w:rsidP="00B14BF1">
            <w:pPr>
              <w:pStyle w:val="TableParagraph"/>
              <w:spacing w:line="251" w:lineRule="exact"/>
              <w:ind w:left="160"/>
              <w:rPr>
                <w:b/>
              </w:rPr>
            </w:pPr>
            <w:r w:rsidRPr="00D26F12">
              <w:rPr>
                <w:b/>
              </w:rPr>
              <w:t>Название раздела</w:t>
            </w:r>
          </w:p>
        </w:tc>
        <w:tc>
          <w:tcPr>
            <w:tcW w:w="4931" w:type="dxa"/>
          </w:tcPr>
          <w:p w:rsidR="00A73FF3" w:rsidRPr="00D26F12" w:rsidRDefault="00A73FF3" w:rsidP="00B14BF1">
            <w:pPr>
              <w:pStyle w:val="TableParagraph"/>
              <w:spacing w:before="123"/>
              <w:ind w:left="1440"/>
              <w:rPr>
                <w:b/>
              </w:rPr>
            </w:pPr>
            <w:r w:rsidRPr="00D26F12">
              <w:rPr>
                <w:b/>
              </w:rPr>
              <w:t>Краткое содержание</w:t>
            </w:r>
          </w:p>
        </w:tc>
        <w:tc>
          <w:tcPr>
            <w:tcW w:w="884" w:type="dxa"/>
          </w:tcPr>
          <w:p w:rsidR="00A73FF3" w:rsidRPr="00D26F12" w:rsidRDefault="00A73FF3" w:rsidP="00B14BF1">
            <w:pPr>
              <w:pStyle w:val="TableParagraph"/>
              <w:spacing w:before="123"/>
              <w:ind w:left="87" w:right="81"/>
              <w:jc w:val="center"/>
              <w:rPr>
                <w:b/>
              </w:rPr>
            </w:pPr>
            <w:r w:rsidRPr="00D26F12">
              <w:rPr>
                <w:b/>
              </w:rPr>
              <w:t>7класс</w:t>
            </w:r>
          </w:p>
        </w:tc>
        <w:tc>
          <w:tcPr>
            <w:tcW w:w="850" w:type="dxa"/>
          </w:tcPr>
          <w:p w:rsidR="00A73FF3" w:rsidRPr="00D26F12" w:rsidRDefault="00A73FF3" w:rsidP="00B14BF1">
            <w:pPr>
              <w:pStyle w:val="TableParagraph"/>
              <w:spacing w:line="251" w:lineRule="exact"/>
              <w:ind w:left="7"/>
              <w:jc w:val="center"/>
              <w:rPr>
                <w:b/>
              </w:rPr>
            </w:pPr>
            <w:r w:rsidRPr="00D26F12">
              <w:rPr>
                <w:b/>
              </w:rPr>
              <w:t>8</w:t>
            </w:r>
          </w:p>
          <w:p w:rsidR="00A73FF3" w:rsidRPr="00D26F12" w:rsidRDefault="00A73FF3" w:rsidP="00B14BF1">
            <w:pPr>
              <w:pStyle w:val="TableParagraph"/>
              <w:spacing w:line="233" w:lineRule="exact"/>
              <w:ind w:left="86" w:right="80"/>
              <w:jc w:val="center"/>
              <w:rPr>
                <w:b/>
              </w:rPr>
            </w:pPr>
            <w:r w:rsidRPr="00D26F12">
              <w:rPr>
                <w:b/>
              </w:rPr>
              <w:t>класс</w:t>
            </w:r>
          </w:p>
        </w:tc>
        <w:tc>
          <w:tcPr>
            <w:tcW w:w="852" w:type="dxa"/>
          </w:tcPr>
          <w:p w:rsidR="00A73FF3" w:rsidRPr="00D26F12" w:rsidRDefault="00A73FF3" w:rsidP="00B14BF1">
            <w:pPr>
              <w:pStyle w:val="TableParagraph"/>
              <w:spacing w:line="251" w:lineRule="exact"/>
              <w:ind w:left="4"/>
              <w:jc w:val="center"/>
              <w:rPr>
                <w:b/>
              </w:rPr>
            </w:pPr>
            <w:r w:rsidRPr="00D26F12">
              <w:rPr>
                <w:b/>
              </w:rPr>
              <w:t>9</w:t>
            </w:r>
          </w:p>
          <w:p w:rsidR="00A73FF3" w:rsidRPr="00D26F12" w:rsidRDefault="00A73FF3" w:rsidP="00B14BF1">
            <w:pPr>
              <w:pStyle w:val="TableParagraph"/>
              <w:spacing w:line="233" w:lineRule="exact"/>
              <w:ind w:left="127" w:right="119"/>
              <w:jc w:val="center"/>
              <w:rPr>
                <w:b/>
              </w:rPr>
            </w:pPr>
            <w:r w:rsidRPr="00D26F12">
              <w:rPr>
                <w:b/>
              </w:rPr>
              <w:t>класс</w:t>
            </w:r>
          </w:p>
        </w:tc>
      </w:tr>
      <w:tr w:rsidR="00D26F12" w:rsidRPr="00D26F12" w:rsidTr="00B14BF1">
        <w:trPr>
          <w:trHeight w:val="2210"/>
        </w:trPr>
        <w:tc>
          <w:tcPr>
            <w:tcW w:w="2093" w:type="dxa"/>
          </w:tcPr>
          <w:p w:rsidR="00A73FF3" w:rsidRPr="00D26F12" w:rsidRDefault="00A73FF3" w:rsidP="00B14BF1">
            <w:pPr>
              <w:pStyle w:val="TableParagraph"/>
              <w:ind w:left="107" w:right="356"/>
              <w:rPr>
                <w:sz w:val="24"/>
                <w:lang w:val="ru-RU"/>
              </w:rPr>
            </w:pPr>
            <w:r w:rsidRPr="00D26F12">
              <w:rPr>
                <w:sz w:val="24"/>
                <w:lang w:val="ru-RU"/>
              </w:rPr>
              <w:t>ФИЗИКА И ФИЗИЧЕСКИЕ МЕТОДЫ ИЗУЧЕНИЯ ПРИРОДЫ</w:t>
            </w:r>
          </w:p>
        </w:tc>
        <w:tc>
          <w:tcPr>
            <w:tcW w:w="4931" w:type="dxa"/>
          </w:tcPr>
          <w:p w:rsidR="00A73FF3" w:rsidRPr="00D26F12" w:rsidRDefault="00A73FF3" w:rsidP="00B14BF1">
            <w:pPr>
              <w:pStyle w:val="TableParagraph"/>
              <w:tabs>
                <w:tab w:val="left" w:pos="1644"/>
                <w:tab w:val="left" w:pos="3666"/>
              </w:tabs>
              <w:ind w:left="107" w:right="96"/>
              <w:jc w:val="both"/>
              <w:rPr>
                <w:sz w:val="24"/>
                <w:lang w:val="ru-RU"/>
              </w:rPr>
            </w:pPr>
            <w:r w:rsidRPr="00D26F12">
              <w:rPr>
                <w:sz w:val="24"/>
                <w:lang w:val="ru-RU"/>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w:t>
            </w:r>
            <w:r w:rsidRPr="00D26F12">
              <w:rPr>
                <w:sz w:val="24"/>
                <w:lang w:val="ru-RU"/>
              </w:rPr>
              <w:tab/>
              <w:t>Погрешности</w:t>
            </w:r>
            <w:r w:rsidRPr="00D26F12">
              <w:rPr>
                <w:sz w:val="24"/>
                <w:lang w:val="ru-RU"/>
              </w:rPr>
              <w:tab/>
              <w:t>измерений. Международная система единиц. Физические законы. Роль физики в</w:t>
            </w:r>
            <w:r w:rsidRPr="00D26F12">
              <w:rPr>
                <w:spacing w:val="23"/>
                <w:sz w:val="24"/>
                <w:lang w:val="ru-RU"/>
              </w:rPr>
              <w:t xml:space="preserve"> </w:t>
            </w:r>
            <w:r w:rsidRPr="00D26F12">
              <w:rPr>
                <w:sz w:val="24"/>
                <w:lang w:val="ru-RU"/>
              </w:rPr>
              <w:t>формировании</w:t>
            </w:r>
          </w:p>
          <w:p w:rsidR="00A73FF3" w:rsidRPr="00D26F12" w:rsidRDefault="00A73FF3" w:rsidP="00B14BF1">
            <w:pPr>
              <w:pStyle w:val="TableParagraph"/>
              <w:spacing w:line="264" w:lineRule="exact"/>
              <w:ind w:left="107"/>
              <w:jc w:val="both"/>
              <w:rPr>
                <w:sz w:val="24"/>
              </w:rPr>
            </w:pPr>
            <w:r w:rsidRPr="00D26F12">
              <w:rPr>
                <w:sz w:val="24"/>
              </w:rPr>
              <w:t>научной картины мира.</w:t>
            </w:r>
          </w:p>
        </w:tc>
        <w:tc>
          <w:tcPr>
            <w:tcW w:w="884"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spacing w:before="149"/>
              <w:ind w:left="9"/>
              <w:jc w:val="center"/>
              <w:rPr>
                <w:b/>
              </w:rPr>
            </w:pPr>
            <w:r w:rsidRPr="00D26F12">
              <w:rPr>
                <w:b/>
              </w:rPr>
              <w:t>+</w:t>
            </w:r>
          </w:p>
        </w:tc>
        <w:tc>
          <w:tcPr>
            <w:tcW w:w="850" w:type="dxa"/>
          </w:tcPr>
          <w:p w:rsidR="00A73FF3" w:rsidRPr="00D26F12" w:rsidRDefault="00A73FF3" w:rsidP="00B14BF1">
            <w:pPr>
              <w:pStyle w:val="TableParagraph"/>
            </w:pPr>
          </w:p>
        </w:tc>
        <w:tc>
          <w:tcPr>
            <w:tcW w:w="852" w:type="dxa"/>
          </w:tcPr>
          <w:p w:rsidR="00A73FF3" w:rsidRPr="00D26F12" w:rsidRDefault="00A73FF3" w:rsidP="00B14BF1">
            <w:pPr>
              <w:pStyle w:val="TableParagraph"/>
            </w:pPr>
          </w:p>
        </w:tc>
      </w:tr>
      <w:tr w:rsidR="00D26F12" w:rsidRPr="00D26F12" w:rsidTr="00B14BF1">
        <w:trPr>
          <w:trHeight w:val="268"/>
        </w:trPr>
        <w:tc>
          <w:tcPr>
            <w:tcW w:w="2093" w:type="dxa"/>
            <w:tcBorders>
              <w:bottom w:val="nil"/>
            </w:tcBorders>
          </w:tcPr>
          <w:p w:rsidR="00A73FF3" w:rsidRPr="00D26F12" w:rsidRDefault="00A73FF3" w:rsidP="00B14BF1">
            <w:pPr>
              <w:pStyle w:val="TableParagraph"/>
              <w:spacing w:line="248" w:lineRule="exact"/>
              <w:ind w:left="107"/>
              <w:rPr>
                <w:sz w:val="24"/>
              </w:rPr>
            </w:pPr>
            <w:r w:rsidRPr="00D26F12">
              <w:rPr>
                <w:sz w:val="24"/>
              </w:rPr>
              <w:t>МЕХАНИЧЕСКИ</w:t>
            </w:r>
          </w:p>
        </w:tc>
        <w:tc>
          <w:tcPr>
            <w:tcW w:w="4931" w:type="dxa"/>
            <w:tcBorders>
              <w:bottom w:val="nil"/>
            </w:tcBorders>
          </w:tcPr>
          <w:p w:rsidR="00A73FF3" w:rsidRPr="00D26F12" w:rsidRDefault="00A73FF3" w:rsidP="00B14BF1">
            <w:pPr>
              <w:pStyle w:val="TableParagraph"/>
              <w:spacing w:line="248" w:lineRule="exact"/>
              <w:ind w:left="107"/>
              <w:rPr>
                <w:sz w:val="24"/>
              </w:rPr>
            </w:pPr>
            <w:r w:rsidRPr="00D26F12">
              <w:rPr>
                <w:sz w:val="24"/>
              </w:rPr>
              <w:t>Механическое движение. Путь. Скорость.</w:t>
            </w:r>
          </w:p>
        </w:tc>
        <w:tc>
          <w:tcPr>
            <w:tcW w:w="884" w:type="dxa"/>
            <w:tcBorders>
              <w:bottom w:val="nil"/>
            </w:tcBorders>
          </w:tcPr>
          <w:p w:rsidR="00A73FF3" w:rsidRPr="00D26F12" w:rsidRDefault="00A73FF3" w:rsidP="00B14BF1">
            <w:pPr>
              <w:pStyle w:val="TableParagraph"/>
              <w:rPr>
                <w:sz w:val="18"/>
              </w:rPr>
            </w:pPr>
          </w:p>
        </w:tc>
        <w:tc>
          <w:tcPr>
            <w:tcW w:w="850" w:type="dxa"/>
            <w:vMerge w:val="restart"/>
          </w:tcPr>
          <w:p w:rsidR="00A73FF3" w:rsidRPr="00D26F12" w:rsidRDefault="00A73FF3" w:rsidP="00B14BF1">
            <w:pPr>
              <w:pStyle w:val="TableParagraph"/>
            </w:pPr>
          </w:p>
        </w:tc>
        <w:tc>
          <w:tcPr>
            <w:tcW w:w="852" w:type="dxa"/>
            <w:vMerge w:val="restart"/>
          </w:tcPr>
          <w:p w:rsidR="00A73FF3" w:rsidRPr="00D26F12" w:rsidRDefault="00A73FF3" w:rsidP="00B14BF1">
            <w:pPr>
              <w:pStyle w:val="TableParagraph"/>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Е ЯВЛЕНИЯ</w:t>
            </w:r>
          </w:p>
        </w:tc>
        <w:tc>
          <w:tcPr>
            <w:tcW w:w="4931" w:type="dxa"/>
            <w:tcBorders>
              <w:top w:val="nil"/>
              <w:bottom w:val="nil"/>
            </w:tcBorders>
          </w:tcPr>
          <w:p w:rsidR="00A73FF3" w:rsidRPr="00D26F12" w:rsidRDefault="00A73FF3" w:rsidP="00B14BF1">
            <w:pPr>
              <w:pStyle w:val="TableParagraph"/>
              <w:tabs>
                <w:tab w:val="left" w:pos="1392"/>
                <w:tab w:val="left" w:pos="3397"/>
                <w:tab w:val="left" w:pos="4117"/>
              </w:tabs>
              <w:spacing w:line="246" w:lineRule="exact"/>
              <w:ind w:left="107"/>
              <w:rPr>
                <w:sz w:val="24"/>
              </w:rPr>
            </w:pPr>
            <w:r w:rsidRPr="00D26F12">
              <w:rPr>
                <w:sz w:val="24"/>
              </w:rPr>
              <w:t>Инерция.</w:t>
            </w:r>
            <w:r w:rsidRPr="00D26F12">
              <w:rPr>
                <w:sz w:val="24"/>
              </w:rPr>
              <w:tab/>
              <w:t>Взаимодействие</w:t>
            </w:r>
            <w:r w:rsidRPr="00D26F12">
              <w:rPr>
                <w:sz w:val="24"/>
              </w:rPr>
              <w:tab/>
              <w:t>тел.</w:t>
            </w:r>
            <w:r w:rsidRPr="00D26F12">
              <w:rPr>
                <w:sz w:val="24"/>
              </w:rPr>
              <w:tab/>
              <w:t>Масса.</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tabs>
                <w:tab w:val="left" w:pos="1512"/>
                <w:tab w:val="left" w:pos="2342"/>
                <w:tab w:val="left" w:pos="3633"/>
                <w:tab w:val="left" w:pos="4304"/>
              </w:tabs>
              <w:spacing w:line="246" w:lineRule="exact"/>
              <w:ind w:left="107"/>
              <w:rPr>
                <w:sz w:val="24"/>
                <w:lang w:val="ru-RU"/>
              </w:rPr>
            </w:pPr>
            <w:r w:rsidRPr="00D26F12">
              <w:rPr>
                <w:sz w:val="24"/>
                <w:lang w:val="ru-RU"/>
              </w:rPr>
              <w:t>Плотность.</w:t>
            </w:r>
            <w:r w:rsidRPr="00D26F12">
              <w:rPr>
                <w:sz w:val="24"/>
                <w:lang w:val="ru-RU"/>
              </w:rPr>
              <w:tab/>
              <w:t>Сила.</w:t>
            </w:r>
            <w:r w:rsidRPr="00D26F12">
              <w:rPr>
                <w:sz w:val="24"/>
                <w:lang w:val="ru-RU"/>
              </w:rPr>
              <w:tab/>
              <w:t>Сложение</w:t>
            </w:r>
            <w:r w:rsidRPr="00D26F12">
              <w:rPr>
                <w:sz w:val="24"/>
                <w:lang w:val="ru-RU"/>
              </w:rPr>
              <w:tab/>
              <w:t>сил.</w:t>
            </w:r>
            <w:r w:rsidRPr="00D26F12">
              <w:rPr>
                <w:sz w:val="24"/>
                <w:lang w:val="ru-RU"/>
              </w:rPr>
              <w:tab/>
              <w:t>Сила</w:t>
            </w:r>
          </w:p>
        </w:tc>
        <w:tc>
          <w:tcPr>
            <w:tcW w:w="884" w:type="dxa"/>
            <w:tcBorders>
              <w:top w:val="nil"/>
              <w:bottom w:val="nil"/>
            </w:tcBorders>
          </w:tcPr>
          <w:p w:rsidR="00A73FF3" w:rsidRPr="00D26F12" w:rsidRDefault="00A73FF3" w:rsidP="00B14BF1">
            <w:pPr>
              <w:pStyle w:val="TableParagraph"/>
              <w:rPr>
                <w:sz w:val="18"/>
                <w:lang w:val="ru-RU"/>
              </w:rPr>
            </w:pPr>
          </w:p>
        </w:tc>
        <w:tc>
          <w:tcPr>
            <w:tcW w:w="850" w:type="dxa"/>
            <w:vMerge/>
            <w:tcBorders>
              <w:top w:val="nil"/>
            </w:tcBorders>
          </w:tcPr>
          <w:p w:rsidR="00A73FF3" w:rsidRPr="00D26F12" w:rsidRDefault="00A73FF3" w:rsidP="00B14BF1">
            <w:pPr>
              <w:rPr>
                <w:sz w:val="2"/>
                <w:szCs w:val="2"/>
                <w:lang w:val="ru-RU"/>
              </w:rPr>
            </w:pPr>
          </w:p>
        </w:tc>
        <w:tc>
          <w:tcPr>
            <w:tcW w:w="852" w:type="dxa"/>
            <w:vMerge/>
            <w:tcBorders>
              <w:top w:val="nil"/>
            </w:tcBorders>
          </w:tcPr>
          <w:p w:rsidR="00A73FF3" w:rsidRPr="00D26F12" w:rsidRDefault="00A73FF3" w:rsidP="00B14BF1">
            <w:pPr>
              <w:rPr>
                <w:sz w:val="2"/>
                <w:szCs w:val="2"/>
                <w:lang w:val="ru-RU"/>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lang w:val="ru-RU"/>
              </w:rPr>
            </w:pPr>
          </w:p>
        </w:tc>
        <w:tc>
          <w:tcPr>
            <w:tcW w:w="4931" w:type="dxa"/>
            <w:tcBorders>
              <w:top w:val="nil"/>
              <w:bottom w:val="nil"/>
            </w:tcBorders>
          </w:tcPr>
          <w:p w:rsidR="00A73FF3" w:rsidRPr="00D26F12" w:rsidRDefault="00A73FF3" w:rsidP="00B14BF1">
            <w:pPr>
              <w:pStyle w:val="TableParagraph"/>
              <w:spacing w:line="246" w:lineRule="exact"/>
              <w:ind w:left="107"/>
              <w:rPr>
                <w:i/>
                <w:sz w:val="24"/>
              </w:rPr>
            </w:pPr>
            <w:r w:rsidRPr="00D26F12">
              <w:rPr>
                <w:sz w:val="24"/>
                <w:lang w:val="ru-RU"/>
              </w:rPr>
              <w:t xml:space="preserve">упругости. Сила трения. Сила тяжести. </w:t>
            </w:r>
            <w:r w:rsidRPr="00D26F12">
              <w:rPr>
                <w:i/>
                <w:sz w:val="24"/>
              </w:rPr>
              <w:t>Вес</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tabs>
                <w:tab w:val="left" w:pos="1121"/>
                <w:tab w:val="left" w:pos="2037"/>
                <w:tab w:val="left" w:pos="3275"/>
                <w:tab w:val="left" w:pos="4068"/>
              </w:tabs>
              <w:spacing w:line="246" w:lineRule="exact"/>
              <w:ind w:left="107"/>
              <w:rPr>
                <w:sz w:val="24"/>
                <w:lang w:val="ru-RU"/>
              </w:rPr>
            </w:pPr>
            <w:r w:rsidRPr="00D26F12">
              <w:rPr>
                <w:i/>
                <w:sz w:val="24"/>
                <w:lang w:val="ru-RU"/>
              </w:rPr>
              <w:t>тела.</w:t>
            </w:r>
            <w:r w:rsidRPr="00D26F12">
              <w:rPr>
                <w:i/>
                <w:sz w:val="24"/>
                <w:lang w:val="ru-RU"/>
              </w:rPr>
              <w:tab/>
              <w:t>Центр</w:t>
            </w:r>
            <w:r w:rsidRPr="00D26F12">
              <w:rPr>
                <w:i/>
                <w:sz w:val="24"/>
                <w:lang w:val="ru-RU"/>
              </w:rPr>
              <w:tab/>
              <w:t>тяжести</w:t>
            </w:r>
            <w:r w:rsidRPr="00D26F12">
              <w:rPr>
                <w:i/>
                <w:sz w:val="24"/>
                <w:lang w:val="ru-RU"/>
              </w:rPr>
              <w:tab/>
              <w:t>тела</w:t>
            </w:r>
            <w:r w:rsidRPr="00D26F12">
              <w:rPr>
                <w:sz w:val="24"/>
                <w:lang w:val="ru-RU"/>
              </w:rPr>
              <w:t>.</w:t>
            </w:r>
            <w:r w:rsidRPr="00D26F12">
              <w:rPr>
                <w:sz w:val="24"/>
                <w:lang w:val="ru-RU"/>
              </w:rPr>
              <w:tab/>
              <w:t>Работа.</w:t>
            </w:r>
          </w:p>
        </w:tc>
        <w:tc>
          <w:tcPr>
            <w:tcW w:w="884" w:type="dxa"/>
            <w:tcBorders>
              <w:top w:val="nil"/>
              <w:bottom w:val="nil"/>
            </w:tcBorders>
          </w:tcPr>
          <w:p w:rsidR="00A73FF3" w:rsidRPr="00D26F12" w:rsidRDefault="00A73FF3" w:rsidP="00B14BF1">
            <w:pPr>
              <w:pStyle w:val="TableParagraph"/>
              <w:rPr>
                <w:sz w:val="18"/>
                <w:lang w:val="ru-RU"/>
              </w:rPr>
            </w:pPr>
          </w:p>
        </w:tc>
        <w:tc>
          <w:tcPr>
            <w:tcW w:w="850" w:type="dxa"/>
            <w:vMerge/>
            <w:tcBorders>
              <w:top w:val="nil"/>
            </w:tcBorders>
          </w:tcPr>
          <w:p w:rsidR="00A73FF3" w:rsidRPr="00D26F12" w:rsidRDefault="00A73FF3" w:rsidP="00B14BF1">
            <w:pPr>
              <w:rPr>
                <w:sz w:val="2"/>
                <w:szCs w:val="2"/>
                <w:lang w:val="ru-RU"/>
              </w:rPr>
            </w:pPr>
          </w:p>
        </w:tc>
        <w:tc>
          <w:tcPr>
            <w:tcW w:w="852" w:type="dxa"/>
            <w:vMerge/>
            <w:tcBorders>
              <w:top w:val="nil"/>
            </w:tcBorders>
          </w:tcPr>
          <w:p w:rsidR="00A73FF3" w:rsidRPr="00D26F12" w:rsidRDefault="00A73FF3" w:rsidP="00B14BF1">
            <w:pPr>
              <w:rPr>
                <w:sz w:val="2"/>
                <w:szCs w:val="2"/>
                <w:lang w:val="ru-RU"/>
              </w:rPr>
            </w:pPr>
          </w:p>
        </w:tc>
      </w:tr>
      <w:tr w:rsidR="00D26F12" w:rsidRPr="00D26F12" w:rsidTr="00B14BF1">
        <w:trPr>
          <w:trHeight w:val="265"/>
        </w:trPr>
        <w:tc>
          <w:tcPr>
            <w:tcW w:w="2093" w:type="dxa"/>
            <w:tcBorders>
              <w:top w:val="nil"/>
              <w:bottom w:val="nil"/>
            </w:tcBorders>
          </w:tcPr>
          <w:p w:rsidR="00A73FF3" w:rsidRPr="00D26F12" w:rsidRDefault="00A73FF3" w:rsidP="00B14BF1">
            <w:pPr>
              <w:pStyle w:val="TableParagraph"/>
              <w:rPr>
                <w:sz w:val="18"/>
                <w:lang w:val="ru-RU"/>
              </w:rPr>
            </w:pPr>
          </w:p>
        </w:tc>
        <w:tc>
          <w:tcPr>
            <w:tcW w:w="4931" w:type="dxa"/>
            <w:tcBorders>
              <w:top w:val="nil"/>
              <w:bottom w:val="nil"/>
            </w:tcBorders>
          </w:tcPr>
          <w:p w:rsidR="00A73FF3" w:rsidRPr="00D26F12" w:rsidRDefault="00A73FF3" w:rsidP="00B14BF1">
            <w:pPr>
              <w:pStyle w:val="TableParagraph"/>
              <w:tabs>
                <w:tab w:val="left" w:pos="1899"/>
                <w:tab w:val="left" w:pos="3961"/>
              </w:tabs>
              <w:spacing w:line="246" w:lineRule="exact"/>
              <w:ind w:left="107"/>
              <w:rPr>
                <w:sz w:val="24"/>
              </w:rPr>
            </w:pPr>
            <w:r w:rsidRPr="00D26F12">
              <w:rPr>
                <w:sz w:val="24"/>
              </w:rPr>
              <w:t>Мощность.</w:t>
            </w:r>
            <w:r w:rsidRPr="00D26F12">
              <w:rPr>
                <w:sz w:val="24"/>
              </w:rPr>
              <w:tab/>
              <w:t>Кинетическая</w:t>
            </w:r>
            <w:r w:rsidRPr="00D26F12">
              <w:rPr>
                <w:sz w:val="24"/>
              </w:rPr>
              <w:tab/>
              <w:t>энергия.</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Потенциальная энергия взаимодействующих</w:t>
            </w:r>
          </w:p>
        </w:tc>
        <w:tc>
          <w:tcPr>
            <w:tcW w:w="884" w:type="dxa"/>
            <w:tcBorders>
              <w:top w:val="nil"/>
              <w:bottom w:val="nil"/>
            </w:tcBorders>
          </w:tcPr>
          <w:p w:rsidR="00A73FF3" w:rsidRPr="00D26F12" w:rsidRDefault="00A73FF3" w:rsidP="00B14BF1">
            <w:pPr>
              <w:pStyle w:val="TableParagraph"/>
              <w:spacing w:before="6" w:line="240" w:lineRule="exact"/>
              <w:ind w:left="9"/>
              <w:jc w:val="center"/>
              <w:rPr>
                <w:b/>
              </w:rPr>
            </w:pPr>
            <w:r w:rsidRPr="00D26F12">
              <w:rPr>
                <w:b/>
              </w:rPr>
              <w:t>+</w:t>
            </w: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spacing w:line="246" w:lineRule="exact"/>
              <w:ind w:left="107"/>
              <w:rPr>
                <w:i/>
                <w:sz w:val="24"/>
                <w:lang w:val="ru-RU"/>
              </w:rPr>
            </w:pPr>
            <w:r w:rsidRPr="00D26F12">
              <w:rPr>
                <w:sz w:val="24"/>
                <w:lang w:val="ru-RU"/>
              </w:rPr>
              <w:t>тел. Закон сохранения механической энергии</w:t>
            </w:r>
            <w:r w:rsidRPr="00D26F12">
              <w:rPr>
                <w:i/>
                <w:sz w:val="24"/>
                <w:lang w:val="ru-RU"/>
              </w:rPr>
              <w:t>.</w:t>
            </w:r>
          </w:p>
        </w:tc>
        <w:tc>
          <w:tcPr>
            <w:tcW w:w="884" w:type="dxa"/>
            <w:tcBorders>
              <w:top w:val="nil"/>
              <w:bottom w:val="nil"/>
            </w:tcBorders>
          </w:tcPr>
          <w:p w:rsidR="00A73FF3" w:rsidRPr="00D26F12" w:rsidRDefault="00A73FF3" w:rsidP="00B14BF1">
            <w:pPr>
              <w:pStyle w:val="TableParagraph"/>
              <w:rPr>
                <w:sz w:val="18"/>
                <w:lang w:val="ru-RU"/>
              </w:rPr>
            </w:pPr>
          </w:p>
        </w:tc>
        <w:tc>
          <w:tcPr>
            <w:tcW w:w="850" w:type="dxa"/>
            <w:vMerge/>
            <w:tcBorders>
              <w:top w:val="nil"/>
            </w:tcBorders>
          </w:tcPr>
          <w:p w:rsidR="00A73FF3" w:rsidRPr="00D26F12" w:rsidRDefault="00A73FF3" w:rsidP="00B14BF1">
            <w:pPr>
              <w:rPr>
                <w:sz w:val="2"/>
                <w:szCs w:val="2"/>
                <w:lang w:val="ru-RU"/>
              </w:rPr>
            </w:pPr>
          </w:p>
        </w:tc>
        <w:tc>
          <w:tcPr>
            <w:tcW w:w="852" w:type="dxa"/>
            <w:vMerge/>
            <w:tcBorders>
              <w:top w:val="nil"/>
            </w:tcBorders>
          </w:tcPr>
          <w:p w:rsidR="00A73FF3" w:rsidRPr="00D26F12" w:rsidRDefault="00A73FF3" w:rsidP="00B14BF1">
            <w:pPr>
              <w:rPr>
                <w:sz w:val="2"/>
                <w:szCs w:val="2"/>
                <w:lang w:val="ru-RU"/>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lang w:val="ru-RU"/>
              </w:rPr>
            </w:pPr>
          </w:p>
        </w:tc>
        <w:tc>
          <w:tcPr>
            <w:tcW w:w="4931" w:type="dxa"/>
            <w:tcBorders>
              <w:top w:val="nil"/>
              <w:bottom w:val="nil"/>
            </w:tcBorders>
          </w:tcPr>
          <w:p w:rsidR="00A73FF3" w:rsidRPr="00D26F12" w:rsidRDefault="00A73FF3" w:rsidP="00B14BF1">
            <w:pPr>
              <w:pStyle w:val="TableParagraph"/>
              <w:tabs>
                <w:tab w:val="left" w:pos="1287"/>
                <w:tab w:val="left" w:pos="2774"/>
                <w:tab w:val="left" w:pos="3931"/>
              </w:tabs>
              <w:spacing w:line="246" w:lineRule="exact"/>
              <w:ind w:left="107"/>
              <w:rPr>
                <w:sz w:val="24"/>
              </w:rPr>
            </w:pPr>
            <w:r w:rsidRPr="00D26F12">
              <w:rPr>
                <w:i/>
                <w:sz w:val="24"/>
              </w:rPr>
              <w:t>Условия</w:t>
            </w:r>
            <w:r w:rsidRPr="00D26F12">
              <w:rPr>
                <w:i/>
                <w:sz w:val="24"/>
              </w:rPr>
              <w:tab/>
              <w:t>равновесия</w:t>
            </w:r>
            <w:r w:rsidRPr="00D26F12">
              <w:rPr>
                <w:i/>
                <w:sz w:val="24"/>
              </w:rPr>
              <w:tab/>
              <w:t>тел.</w:t>
            </w:r>
            <w:r w:rsidRPr="00D26F12">
              <w:rPr>
                <w:i/>
                <w:sz w:val="24"/>
              </w:rPr>
              <w:tab/>
            </w:r>
            <w:r w:rsidRPr="00D26F12">
              <w:rPr>
                <w:sz w:val="24"/>
              </w:rPr>
              <w:t>Простые</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tabs>
                <w:tab w:val="left" w:pos="1842"/>
                <w:tab w:val="left" w:pos="3785"/>
              </w:tabs>
              <w:spacing w:line="246" w:lineRule="exact"/>
              <w:ind w:left="107"/>
              <w:rPr>
                <w:sz w:val="24"/>
              </w:rPr>
            </w:pPr>
            <w:r w:rsidRPr="00D26F12">
              <w:rPr>
                <w:sz w:val="24"/>
              </w:rPr>
              <w:t>механизмы.</w:t>
            </w:r>
            <w:r w:rsidRPr="00D26F12">
              <w:rPr>
                <w:sz w:val="24"/>
              </w:rPr>
              <w:tab/>
              <w:t>Коэффициент</w:t>
            </w:r>
            <w:r w:rsidRPr="00D26F12">
              <w:rPr>
                <w:sz w:val="24"/>
              </w:rPr>
              <w:tab/>
              <w:t>полезного</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spacing w:line="246" w:lineRule="exact"/>
              <w:ind w:left="107"/>
              <w:rPr>
                <w:sz w:val="24"/>
              </w:rPr>
            </w:pPr>
            <w:r w:rsidRPr="00D26F12">
              <w:rPr>
                <w:sz w:val="24"/>
              </w:rPr>
              <w:t>действия. Давление. Атмосферное давление.</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2093" w:type="dxa"/>
            <w:tcBorders>
              <w:top w:val="nil"/>
              <w:bottom w:val="nil"/>
            </w:tcBorders>
          </w:tcPr>
          <w:p w:rsidR="00A73FF3" w:rsidRPr="00D26F12" w:rsidRDefault="00A73FF3" w:rsidP="00B14BF1">
            <w:pPr>
              <w:pStyle w:val="TableParagraph"/>
              <w:rPr>
                <w:sz w:val="18"/>
              </w:rPr>
            </w:pPr>
          </w:p>
        </w:tc>
        <w:tc>
          <w:tcPr>
            <w:tcW w:w="4931" w:type="dxa"/>
            <w:tcBorders>
              <w:top w:val="nil"/>
              <w:bottom w:val="nil"/>
            </w:tcBorders>
          </w:tcPr>
          <w:p w:rsidR="00A73FF3" w:rsidRPr="00D26F12" w:rsidRDefault="00A73FF3" w:rsidP="00B14BF1">
            <w:pPr>
              <w:pStyle w:val="TableParagraph"/>
              <w:tabs>
                <w:tab w:val="left" w:pos="929"/>
                <w:tab w:val="left" w:pos="2059"/>
                <w:tab w:val="left" w:pos="3903"/>
              </w:tabs>
              <w:spacing w:line="246" w:lineRule="exact"/>
              <w:ind w:left="107"/>
              <w:rPr>
                <w:sz w:val="24"/>
              </w:rPr>
            </w:pPr>
            <w:r w:rsidRPr="00D26F12">
              <w:rPr>
                <w:sz w:val="24"/>
              </w:rPr>
              <w:t>Закон</w:t>
            </w:r>
            <w:r w:rsidRPr="00D26F12">
              <w:rPr>
                <w:sz w:val="24"/>
              </w:rPr>
              <w:tab/>
              <w:t>Паскаля</w:t>
            </w:r>
            <w:r w:rsidRPr="00D26F12">
              <w:rPr>
                <w:i/>
                <w:sz w:val="24"/>
              </w:rPr>
              <w:t>.</w:t>
            </w:r>
            <w:r w:rsidRPr="00D26F12">
              <w:rPr>
                <w:i/>
                <w:sz w:val="24"/>
              </w:rPr>
              <w:tab/>
              <w:t>Гидравлические</w:t>
            </w:r>
            <w:r w:rsidRPr="00D26F12">
              <w:rPr>
                <w:i/>
                <w:sz w:val="24"/>
              </w:rPr>
              <w:tab/>
              <w:t>машины</w:t>
            </w:r>
            <w:r w:rsidRPr="00D26F12">
              <w:rPr>
                <w:sz w:val="24"/>
              </w:rPr>
              <w:t>.</w:t>
            </w:r>
          </w:p>
        </w:tc>
        <w:tc>
          <w:tcPr>
            <w:tcW w:w="884" w:type="dxa"/>
            <w:tcBorders>
              <w:top w:val="nil"/>
              <w:bottom w:val="nil"/>
            </w:tcBorders>
          </w:tcPr>
          <w:p w:rsidR="00A73FF3" w:rsidRPr="00D26F12" w:rsidRDefault="00A73FF3" w:rsidP="00B14BF1">
            <w:pPr>
              <w:pStyle w:val="TableParagraph"/>
              <w:rPr>
                <w:sz w:val="18"/>
              </w:rPr>
            </w:pPr>
          </w:p>
        </w:tc>
        <w:tc>
          <w:tcPr>
            <w:tcW w:w="850" w:type="dxa"/>
            <w:vMerge/>
            <w:tcBorders>
              <w:top w:val="nil"/>
            </w:tcBorders>
          </w:tcPr>
          <w:p w:rsidR="00A73FF3" w:rsidRPr="00D26F12" w:rsidRDefault="00A73FF3" w:rsidP="00B14BF1">
            <w:pPr>
              <w:rPr>
                <w:sz w:val="2"/>
                <w:szCs w:val="2"/>
              </w:rPr>
            </w:pPr>
          </w:p>
        </w:tc>
        <w:tc>
          <w:tcPr>
            <w:tcW w:w="852"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2093" w:type="dxa"/>
            <w:tcBorders>
              <w:top w:val="nil"/>
            </w:tcBorders>
          </w:tcPr>
          <w:p w:rsidR="00A73FF3" w:rsidRPr="00D26F12" w:rsidRDefault="00A73FF3" w:rsidP="00B14BF1">
            <w:pPr>
              <w:pStyle w:val="TableParagraph"/>
              <w:rPr>
                <w:sz w:val="20"/>
              </w:rPr>
            </w:pPr>
          </w:p>
        </w:tc>
        <w:tc>
          <w:tcPr>
            <w:tcW w:w="4931" w:type="dxa"/>
            <w:tcBorders>
              <w:top w:val="nil"/>
            </w:tcBorders>
          </w:tcPr>
          <w:p w:rsidR="00A73FF3" w:rsidRPr="00D26F12" w:rsidRDefault="00A73FF3" w:rsidP="00B14BF1">
            <w:pPr>
              <w:pStyle w:val="TableParagraph"/>
              <w:spacing w:line="254" w:lineRule="exact"/>
              <w:ind w:left="107"/>
              <w:rPr>
                <w:i/>
                <w:sz w:val="24"/>
                <w:lang w:val="ru-RU"/>
              </w:rPr>
            </w:pPr>
            <w:r w:rsidRPr="00D26F12">
              <w:rPr>
                <w:sz w:val="24"/>
                <w:lang w:val="ru-RU"/>
              </w:rPr>
              <w:t xml:space="preserve">Закон Архимеда. </w:t>
            </w:r>
            <w:r w:rsidRPr="00D26F12">
              <w:rPr>
                <w:i/>
                <w:sz w:val="24"/>
                <w:lang w:val="ru-RU"/>
              </w:rPr>
              <w:t>Условие плавания тел.</w:t>
            </w:r>
          </w:p>
        </w:tc>
        <w:tc>
          <w:tcPr>
            <w:tcW w:w="884" w:type="dxa"/>
            <w:tcBorders>
              <w:top w:val="nil"/>
            </w:tcBorders>
          </w:tcPr>
          <w:p w:rsidR="00A73FF3" w:rsidRPr="00D26F12" w:rsidRDefault="00A73FF3" w:rsidP="00B14BF1">
            <w:pPr>
              <w:pStyle w:val="TableParagraph"/>
              <w:rPr>
                <w:sz w:val="20"/>
                <w:lang w:val="ru-RU"/>
              </w:rPr>
            </w:pPr>
          </w:p>
        </w:tc>
        <w:tc>
          <w:tcPr>
            <w:tcW w:w="850" w:type="dxa"/>
            <w:vMerge/>
            <w:tcBorders>
              <w:top w:val="nil"/>
            </w:tcBorders>
          </w:tcPr>
          <w:p w:rsidR="00A73FF3" w:rsidRPr="00D26F12" w:rsidRDefault="00A73FF3" w:rsidP="00B14BF1">
            <w:pPr>
              <w:rPr>
                <w:sz w:val="2"/>
                <w:szCs w:val="2"/>
                <w:lang w:val="ru-RU"/>
              </w:rPr>
            </w:pPr>
          </w:p>
        </w:tc>
        <w:tc>
          <w:tcPr>
            <w:tcW w:w="852" w:type="dxa"/>
            <w:vMerge/>
            <w:tcBorders>
              <w:top w:val="nil"/>
            </w:tcBorders>
          </w:tcPr>
          <w:p w:rsidR="00A73FF3" w:rsidRPr="00D26F12" w:rsidRDefault="00A73FF3" w:rsidP="00B14BF1">
            <w:pPr>
              <w:rPr>
                <w:sz w:val="2"/>
                <w:szCs w:val="2"/>
                <w:lang w:val="ru-RU"/>
              </w:rPr>
            </w:pPr>
          </w:p>
        </w:tc>
      </w:tr>
    </w:tbl>
    <w:p w:rsidR="00A73FF3" w:rsidRPr="00D26F12" w:rsidRDefault="00A73FF3" w:rsidP="00A73FF3">
      <w:pPr>
        <w:rPr>
          <w:sz w:val="2"/>
          <w:szCs w:val="2"/>
        </w:rPr>
        <w:sectPr w:rsidR="00A73FF3" w:rsidRPr="00D26F12">
          <w:pgSz w:w="11910" w:h="16840"/>
          <w:pgMar w:top="1040" w:right="0" w:bottom="166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4931"/>
        <w:gridCol w:w="884"/>
        <w:gridCol w:w="850"/>
        <w:gridCol w:w="852"/>
      </w:tblGrid>
      <w:tr w:rsidR="00D26F12" w:rsidRPr="00D26F12" w:rsidTr="00B14BF1">
        <w:trPr>
          <w:trHeight w:val="4694"/>
        </w:trPr>
        <w:tc>
          <w:tcPr>
            <w:tcW w:w="2093" w:type="dxa"/>
          </w:tcPr>
          <w:p w:rsidR="00A73FF3" w:rsidRPr="00D26F12" w:rsidRDefault="00A73FF3" w:rsidP="00B14BF1">
            <w:pPr>
              <w:pStyle w:val="TableParagraph"/>
              <w:rPr>
                <w:sz w:val="24"/>
                <w:lang w:val="ru-RU"/>
              </w:rPr>
            </w:pPr>
          </w:p>
        </w:tc>
        <w:tc>
          <w:tcPr>
            <w:tcW w:w="4931" w:type="dxa"/>
          </w:tcPr>
          <w:p w:rsidR="00A73FF3" w:rsidRPr="00D26F12" w:rsidRDefault="00A73FF3" w:rsidP="00B14BF1">
            <w:pPr>
              <w:pStyle w:val="TableParagraph"/>
              <w:ind w:left="107" w:right="94"/>
              <w:jc w:val="both"/>
              <w:rPr>
                <w:i/>
                <w:sz w:val="24"/>
                <w:lang w:val="ru-RU"/>
              </w:rPr>
            </w:pPr>
            <w:r w:rsidRPr="00D26F12">
              <w:rPr>
                <w:sz w:val="24"/>
                <w:lang w:val="ru-RU"/>
              </w:rPr>
              <w:t xml:space="preserve">Механическое движение. Материальная точка. </w:t>
            </w:r>
            <w:r w:rsidRPr="00D26F12">
              <w:rPr>
                <w:i/>
                <w:sz w:val="24"/>
                <w:lang w:val="ru-RU"/>
              </w:rPr>
              <w:t xml:space="preserve">Система отсчета. </w:t>
            </w:r>
            <w:r w:rsidRPr="00D26F12">
              <w:rPr>
                <w:sz w:val="24"/>
                <w:lang w:val="ru-RU"/>
              </w:rPr>
              <w:t xml:space="preserve">Путь. Скорость. Ускорение. Перемещение. </w:t>
            </w:r>
            <w:r w:rsidRPr="00D26F12">
              <w:rPr>
                <w:i/>
                <w:sz w:val="24"/>
                <w:lang w:val="ru-RU"/>
              </w:rPr>
              <w:t xml:space="preserve">Относительность механического движения. Геоцентрическая и гелиоцентрическая системы мира.. </w:t>
            </w:r>
            <w:r w:rsidRPr="00D26F12">
              <w:rPr>
                <w:sz w:val="24"/>
                <w:lang w:val="ru-RU"/>
              </w:rPr>
              <w:t>Движение по окружности. Инерция. Первый закон Ньютона. Второй закон Ньютона. Третий закон Ньютона. Импульс. Закон сохранения импульса</w:t>
            </w:r>
            <w:r w:rsidRPr="00D26F12">
              <w:rPr>
                <w:i/>
                <w:sz w:val="24"/>
                <w:lang w:val="ru-RU"/>
              </w:rPr>
              <w:t xml:space="preserve">. Реактивное движение. </w:t>
            </w:r>
            <w:r w:rsidRPr="00D26F12">
              <w:rPr>
                <w:sz w:val="24"/>
                <w:lang w:val="ru-RU"/>
              </w:rPr>
              <w:t xml:space="preserve">Сила тяжести. Свободное падение. </w:t>
            </w:r>
            <w:r w:rsidRPr="00D26F12">
              <w:rPr>
                <w:i/>
                <w:sz w:val="24"/>
                <w:lang w:val="ru-RU"/>
              </w:rPr>
              <w:t>Вес тела. Невесомость. Центр тяжести тела</w:t>
            </w:r>
            <w:r w:rsidRPr="00D26F12">
              <w:rPr>
                <w:sz w:val="24"/>
                <w:lang w:val="ru-RU"/>
              </w:rPr>
              <w:t>. Закон всемирного тяготения. Закон сохранения механической</w:t>
            </w:r>
            <w:r w:rsidRPr="00D26F12">
              <w:rPr>
                <w:spacing w:val="-1"/>
                <w:sz w:val="24"/>
                <w:lang w:val="ru-RU"/>
              </w:rPr>
              <w:t xml:space="preserve"> </w:t>
            </w:r>
            <w:r w:rsidRPr="00D26F12">
              <w:rPr>
                <w:sz w:val="24"/>
                <w:lang w:val="ru-RU"/>
              </w:rPr>
              <w:t>энергии</w:t>
            </w:r>
            <w:r w:rsidRPr="00D26F12">
              <w:rPr>
                <w:i/>
                <w:sz w:val="24"/>
                <w:lang w:val="ru-RU"/>
              </w:rPr>
              <w:t>.</w:t>
            </w:r>
          </w:p>
          <w:p w:rsidR="00A73FF3" w:rsidRPr="00D26F12" w:rsidRDefault="00A73FF3" w:rsidP="00B14BF1">
            <w:pPr>
              <w:pStyle w:val="TableParagraph"/>
              <w:tabs>
                <w:tab w:val="left" w:pos="1834"/>
                <w:tab w:val="left" w:pos="3718"/>
              </w:tabs>
              <w:spacing w:line="270" w:lineRule="atLeast"/>
              <w:ind w:left="107" w:right="94" w:firstLine="624"/>
              <w:jc w:val="both"/>
              <w:rPr>
                <w:i/>
                <w:sz w:val="24"/>
              </w:rPr>
            </w:pPr>
            <w:r w:rsidRPr="00D26F12">
              <w:rPr>
                <w:sz w:val="24"/>
                <w:lang w:val="ru-RU"/>
              </w:rPr>
              <w:t xml:space="preserve">Механические колебания. </w:t>
            </w:r>
            <w:r w:rsidRPr="00D26F12">
              <w:rPr>
                <w:i/>
                <w:sz w:val="24"/>
                <w:lang w:val="ru-RU"/>
              </w:rPr>
              <w:t>Период, частота,</w:t>
            </w:r>
            <w:r w:rsidRPr="00D26F12">
              <w:rPr>
                <w:i/>
                <w:sz w:val="24"/>
                <w:lang w:val="ru-RU"/>
              </w:rPr>
              <w:tab/>
              <w:t>амплитуда</w:t>
            </w:r>
            <w:r w:rsidRPr="00D26F12">
              <w:rPr>
                <w:i/>
                <w:sz w:val="24"/>
                <w:lang w:val="ru-RU"/>
              </w:rPr>
              <w:tab/>
            </w:r>
            <w:r w:rsidRPr="00D26F12">
              <w:rPr>
                <w:i/>
                <w:spacing w:val="-3"/>
                <w:sz w:val="24"/>
                <w:lang w:val="ru-RU"/>
              </w:rPr>
              <w:t xml:space="preserve">колебаний. </w:t>
            </w:r>
            <w:r w:rsidRPr="00D26F12">
              <w:rPr>
                <w:sz w:val="24"/>
                <w:lang w:val="ru-RU"/>
              </w:rPr>
              <w:t xml:space="preserve">Механические волны. </w:t>
            </w:r>
            <w:r w:rsidRPr="00D26F12">
              <w:rPr>
                <w:i/>
                <w:sz w:val="24"/>
                <w:lang w:val="ru-RU"/>
              </w:rPr>
              <w:t xml:space="preserve">Длина волны. </w:t>
            </w:r>
            <w:r w:rsidRPr="00D26F12">
              <w:rPr>
                <w:sz w:val="24"/>
                <w:lang w:val="ru-RU"/>
              </w:rPr>
              <w:t>Звук</w:t>
            </w:r>
            <w:r w:rsidRPr="00D26F12">
              <w:rPr>
                <w:i/>
                <w:sz w:val="24"/>
                <w:lang w:val="ru-RU"/>
              </w:rPr>
              <w:t xml:space="preserve">. </w:t>
            </w:r>
            <w:r w:rsidRPr="00D26F12">
              <w:rPr>
                <w:i/>
                <w:sz w:val="24"/>
              </w:rPr>
              <w:t>Громкость звука и высота</w:t>
            </w:r>
            <w:r w:rsidRPr="00D26F12">
              <w:rPr>
                <w:i/>
                <w:spacing w:val="-1"/>
                <w:sz w:val="24"/>
              </w:rPr>
              <w:t xml:space="preserve"> </w:t>
            </w:r>
            <w:r w:rsidRPr="00D26F12">
              <w:rPr>
                <w:i/>
                <w:sz w:val="24"/>
              </w:rPr>
              <w:t>тона.</w:t>
            </w:r>
          </w:p>
        </w:tc>
        <w:tc>
          <w:tcPr>
            <w:tcW w:w="884"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852"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spacing w:before="5"/>
              <w:rPr>
                <w:b/>
                <w:i/>
                <w:sz w:val="24"/>
              </w:rPr>
            </w:pPr>
          </w:p>
          <w:p w:rsidR="00A73FF3" w:rsidRPr="00D26F12" w:rsidRDefault="00A73FF3" w:rsidP="00B14BF1">
            <w:pPr>
              <w:pStyle w:val="TableParagraph"/>
              <w:ind w:left="5"/>
              <w:jc w:val="center"/>
              <w:rPr>
                <w:b/>
              </w:rPr>
            </w:pPr>
            <w:r w:rsidRPr="00D26F12">
              <w:rPr>
                <w:b/>
              </w:rPr>
              <w:t>+</w:t>
            </w:r>
          </w:p>
        </w:tc>
      </w:tr>
      <w:tr w:rsidR="00D26F12" w:rsidRPr="00D26F12" w:rsidTr="00B14BF1">
        <w:trPr>
          <w:trHeight w:val="1379"/>
        </w:trPr>
        <w:tc>
          <w:tcPr>
            <w:tcW w:w="2093" w:type="dxa"/>
            <w:vMerge w:val="restart"/>
          </w:tcPr>
          <w:p w:rsidR="00A73FF3" w:rsidRPr="00D26F12" w:rsidRDefault="00A73FF3" w:rsidP="00B14BF1">
            <w:pPr>
              <w:pStyle w:val="TableParagraph"/>
              <w:ind w:left="107" w:right="637"/>
              <w:rPr>
                <w:sz w:val="24"/>
              </w:rPr>
            </w:pPr>
            <w:r w:rsidRPr="00D26F12">
              <w:rPr>
                <w:sz w:val="24"/>
              </w:rPr>
              <w:t>ТЕПЛОВЫЕ ЯВЛЕНИЯ</w:t>
            </w:r>
          </w:p>
        </w:tc>
        <w:tc>
          <w:tcPr>
            <w:tcW w:w="4931" w:type="dxa"/>
          </w:tcPr>
          <w:p w:rsidR="00A73FF3" w:rsidRPr="00D26F12" w:rsidRDefault="00A73FF3" w:rsidP="00B14BF1">
            <w:pPr>
              <w:pStyle w:val="TableParagraph"/>
              <w:ind w:left="107" w:right="89"/>
              <w:rPr>
                <w:sz w:val="24"/>
              </w:rPr>
            </w:pPr>
            <w:r w:rsidRPr="00D26F12">
              <w:rPr>
                <w:sz w:val="24"/>
                <w:lang w:val="ru-RU"/>
              </w:rPr>
              <w:t xml:space="preserve">Строение вещества. Тепловое движение атомов и молекул. Броуновское движение. Диффузия. Взаимодействие частиц вещества. </w:t>
            </w:r>
            <w:r w:rsidRPr="00D26F12">
              <w:rPr>
                <w:sz w:val="24"/>
              </w:rPr>
              <w:t>Модели строения газов, жидкостей и твердых</w:t>
            </w:r>
          </w:p>
          <w:p w:rsidR="00A73FF3" w:rsidRPr="00D26F12" w:rsidRDefault="00A73FF3" w:rsidP="00B14BF1">
            <w:pPr>
              <w:pStyle w:val="TableParagraph"/>
              <w:spacing w:line="269" w:lineRule="exact"/>
              <w:ind w:left="107"/>
              <w:rPr>
                <w:sz w:val="24"/>
              </w:rPr>
            </w:pPr>
            <w:r w:rsidRPr="00D26F12">
              <w:rPr>
                <w:sz w:val="24"/>
              </w:rPr>
              <w:t>тел.</w:t>
            </w:r>
          </w:p>
        </w:tc>
        <w:tc>
          <w:tcPr>
            <w:tcW w:w="884" w:type="dxa"/>
            <w:vMerge w:val="restart"/>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spacing w:before="147"/>
              <w:ind w:left="9"/>
              <w:jc w:val="center"/>
              <w:rPr>
                <w:b/>
              </w:rPr>
            </w:pPr>
            <w:r w:rsidRPr="00D26F12">
              <w:rPr>
                <w:b/>
              </w:rPr>
              <w:t>+</w:t>
            </w:r>
          </w:p>
        </w:tc>
        <w:tc>
          <w:tcPr>
            <w:tcW w:w="850" w:type="dxa"/>
          </w:tcPr>
          <w:p w:rsidR="00A73FF3" w:rsidRPr="00D26F12" w:rsidRDefault="00A73FF3" w:rsidP="00B14BF1">
            <w:pPr>
              <w:pStyle w:val="TableParagraph"/>
              <w:rPr>
                <w:sz w:val="24"/>
              </w:rPr>
            </w:pPr>
          </w:p>
        </w:tc>
        <w:tc>
          <w:tcPr>
            <w:tcW w:w="852" w:type="dxa"/>
            <w:vMerge w:val="restart"/>
          </w:tcPr>
          <w:p w:rsidR="00A73FF3" w:rsidRPr="00D26F12" w:rsidRDefault="00A73FF3" w:rsidP="00B14BF1">
            <w:pPr>
              <w:pStyle w:val="TableParagraph"/>
              <w:rPr>
                <w:sz w:val="24"/>
              </w:rPr>
            </w:pPr>
          </w:p>
        </w:tc>
      </w:tr>
      <w:tr w:rsidR="00D26F12" w:rsidRPr="00D26F12" w:rsidTr="00B14BF1">
        <w:trPr>
          <w:trHeight w:val="5796"/>
        </w:trPr>
        <w:tc>
          <w:tcPr>
            <w:tcW w:w="2093" w:type="dxa"/>
            <w:vMerge/>
            <w:tcBorders>
              <w:top w:val="nil"/>
            </w:tcBorders>
          </w:tcPr>
          <w:p w:rsidR="00A73FF3" w:rsidRPr="00D26F12" w:rsidRDefault="00A73FF3" w:rsidP="00B14BF1">
            <w:pPr>
              <w:rPr>
                <w:sz w:val="2"/>
                <w:szCs w:val="2"/>
              </w:rPr>
            </w:pPr>
          </w:p>
        </w:tc>
        <w:tc>
          <w:tcPr>
            <w:tcW w:w="4931" w:type="dxa"/>
          </w:tcPr>
          <w:p w:rsidR="00A73FF3" w:rsidRPr="00D26F12" w:rsidRDefault="00A73FF3" w:rsidP="00B14BF1">
            <w:pPr>
              <w:pStyle w:val="TableParagraph"/>
              <w:ind w:left="107" w:right="477"/>
              <w:rPr>
                <w:sz w:val="24"/>
                <w:lang w:val="ru-RU"/>
              </w:rPr>
            </w:pPr>
            <w:r w:rsidRPr="00D26F12">
              <w:rPr>
                <w:sz w:val="24"/>
                <w:lang w:val="ru-RU"/>
              </w:rPr>
              <w:t>Тепловое равновесие. Температура. Связь температуры со скоростью хаотического движения частиц. Внутренняя энергия.</w:t>
            </w:r>
          </w:p>
          <w:p w:rsidR="00A73FF3" w:rsidRPr="00D26F12" w:rsidRDefault="00A73FF3" w:rsidP="00B14BF1">
            <w:pPr>
              <w:pStyle w:val="TableParagraph"/>
              <w:ind w:left="107" w:right="265"/>
              <w:rPr>
                <w:sz w:val="24"/>
                <w:lang w:val="ru-RU"/>
              </w:rPr>
            </w:pPr>
            <w:r w:rsidRPr="00D26F12">
              <w:rPr>
                <w:sz w:val="24"/>
                <w:lang w:val="ru-RU"/>
              </w:rPr>
              <w:t>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A73FF3" w:rsidRPr="00D26F12" w:rsidRDefault="00A73FF3" w:rsidP="00B14BF1">
            <w:pPr>
              <w:pStyle w:val="TableParagraph"/>
              <w:ind w:left="732"/>
              <w:rPr>
                <w:i/>
                <w:sz w:val="24"/>
                <w:lang w:val="ru-RU"/>
              </w:rPr>
            </w:pPr>
            <w:r w:rsidRPr="00D26F12">
              <w:rPr>
                <w:sz w:val="24"/>
                <w:lang w:val="ru-RU"/>
              </w:rPr>
              <w:t>Испарение и конденсация. Кипение</w:t>
            </w:r>
            <w:r w:rsidRPr="00D26F12">
              <w:rPr>
                <w:i/>
                <w:sz w:val="24"/>
                <w:lang w:val="ru-RU"/>
              </w:rPr>
              <w:t>.</w:t>
            </w:r>
          </w:p>
          <w:p w:rsidR="00A73FF3" w:rsidRPr="00D26F12" w:rsidRDefault="00A73FF3" w:rsidP="00B14BF1">
            <w:pPr>
              <w:pStyle w:val="TableParagraph"/>
              <w:ind w:left="107" w:right="377"/>
              <w:rPr>
                <w:i/>
                <w:sz w:val="24"/>
                <w:lang w:val="ru-RU"/>
              </w:rPr>
            </w:pPr>
            <w:r w:rsidRPr="00D26F12">
              <w:rPr>
                <w:i/>
                <w:sz w:val="24"/>
                <w:lang w:val="ru-RU"/>
              </w:rPr>
              <w:t>Зависимость температуры кипения от давления</w:t>
            </w:r>
            <w:r w:rsidRPr="00D26F12">
              <w:rPr>
                <w:sz w:val="24"/>
                <w:lang w:val="ru-RU"/>
              </w:rPr>
              <w:t xml:space="preserve">. Влажность воздуха. Плавление и кристаллизация. </w:t>
            </w:r>
            <w:r w:rsidRPr="00D26F12">
              <w:rPr>
                <w:i/>
                <w:sz w:val="24"/>
                <w:lang w:val="ru-RU"/>
              </w:rPr>
              <w:t>Удельная теплота плавления и парообразования. Удельная теплота сгорания.</w:t>
            </w:r>
          </w:p>
          <w:p w:rsidR="00A73FF3" w:rsidRPr="00D26F12" w:rsidRDefault="00A73FF3" w:rsidP="00B14BF1">
            <w:pPr>
              <w:pStyle w:val="TableParagraph"/>
              <w:spacing w:line="270" w:lineRule="atLeast"/>
              <w:ind w:left="107" w:right="98"/>
              <w:jc w:val="both"/>
              <w:rPr>
                <w:i/>
                <w:sz w:val="24"/>
              </w:rPr>
            </w:pPr>
            <w:r w:rsidRPr="00D26F12">
              <w:rPr>
                <w:sz w:val="24"/>
                <w:lang w:val="ru-RU"/>
              </w:rPr>
              <w:t xml:space="preserve">Преобразования энергии в тепловых машинах. </w:t>
            </w:r>
            <w:r w:rsidRPr="00D26F12">
              <w:rPr>
                <w:i/>
                <w:sz w:val="24"/>
                <w:lang w:val="ru-RU"/>
              </w:rPr>
              <w:t xml:space="preserve">Паровая турбина, двигатель внутреннего сгорания, реактивный двигатель. </w:t>
            </w:r>
            <w:r w:rsidRPr="00D26F12">
              <w:rPr>
                <w:i/>
                <w:sz w:val="24"/>
              </w:rPr>
              <w:t>КПД тепловой машины. Экологические проблемы использования тепловых машин.</w:t>
            </w:r>
          </w:p>
        </w:tc>
        <w:tc>
          <w:tcPr>
            <w:tcW w:w="884" w:type="dxa"/>
            <w:vMerge/>
            <w:tcBorders>
              <w:top w:val="nil"/>
            </w:tcBorders>
          </w:tcPr>
          <w:p w:rsidR="00A73FF3" w:rsidRPr="00D26F12" w:rsidRDefault="00A73FF3" w:rsidP="00B14BF1">
            <w:pPr>
              <w:rPr>
                <w:sz w:val="2"/>
                <w:szCs w:val="2"/>
              </w:rPr>
            </w:pPr>
          </w:p>
        </w:tc>
        <w:tc>
          <w:tcPr>
            <w:tcW w:w="850"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spacing w:before="3"/>
              <w:rPr>
                <w:b/>
                <w:i/>
                <w:sz w:val="24"/>
              </w:rPr>
            </w:pPr>
          </w:p>
          <w:p w:rsidR="00A73FF3" w:rsidRPr="00D26F12" w:rsidRDefault="00A73FF3" w:rsidP="00B14BF1">
            <w:pPr>
              <w:pStyle w:val="TableParagraph"/>
              <w:ind w:left="8"/>
              <w:jc w:val="center"/>
              <w:rPr>
                <w:b/>
              </w:rPr>
            </w:pPr>
            <w:r w:rsidRPr="00D26F12">
              <w:rPr>
                <w:b/>
              </w:rPr>
              <w:t>+</w:t>
            </w:r>
          </w:p>
        </w:tc>
        <w:tc>
          <w:tcPr>
            <w:tcW w:w="852"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4931"/>
        <w:gridCol w:w="884"/>
        <w:gridCol w:w="850"/>
        <w:gridCol w:w="852"/>
      </w:tblGrid>
      <w:tr w:rsidR="00D26F12" w:rsidRPr="00D26F12" w:rsidTr="00B14BF1">
        <w:trPr>
          <w:trHeight w:val="6900"/>
        </w:trPr>
        <w:tc>
          <w:tcPr>
            <w:tcW w:w="2093" w:type="dxa"/>
            <w:vMerge w:val="restart"/>
          </w:tcPr>
          <w:p w:rsidR="00A73FF3" w:rsidRPr="00D26F12" w:rsidRDefault="00A73FF3" w:rsidP="00B14BF1">
            <w:pPr>
              <w:pStyle w:val="TableParagraph"/>
              <w:ind w:left="107" w:right="175"/>
              <w:rPr>
                <w:sz w:val="24"/>
              </w:rPr>
            </w:pPr>
            <w:r w:rsidRPr="00D26F12">
              <w:rPr>
                <w:sz w:val="24"/>
              </w:rPr>
              <w:t>ЭЛЕКТРОМАГН ИТНЫЕ ЯВЛЕНИЯ</w:t>
            </w:r>
          </w:p>
        </w:tc>
        <w:tc>
          <w:tcPr>
            <w:tcW w:w="4931" w:type="dxa"/>
          </w:tcPr>
          <w:p w:rsidR="00A73FF3" w:rsidRPr="00D26F12" w:rsidRDefault="00A73FF3" w:rsidP="00B14BF1">
            <w:pPr>
              <w:pStyle w:val="TableParagraph"/>
              <w:tabs>
                <w:tab w:val="left" w:pos="1285"/>
                <w:tab w:val="left" w:pos="3287"/>
              </w:tabs>
              <w:ind w:left="107" w:right="94" w:firstLine="624"/>
              <w:jc w:val="both"/>
              <w:rPr>
                <w:sz w:val="24"/>
                <w:lang w:val="ru-RU"/>
              </w:rPr>
            </w:pPr>
            <w:r w:rsidRPr="00D26F12">
              <w:rPr>
                <w:sz w:val="24"/>
                <w:lang w:val="ru-RU"/>
              </w:rPr>
              <w:t>Электризация тел. Два вида электрических зарядов. Взаимодействие зарядов. Закон сохранения электрического заряда</w:t>
            </w:r>
            <w:r w:rsidRPr="00D26F12">
              <w:rPr>
                <w:i/>
                <w:sz w:val="24"/>
                <w:lang w:val="ru-RU"/>
              </w:rPr>
              <w:t xml:space="preserve">. </w:t>
            </w:r>
            <w:r w:rsidRPr="00D26F12">
              <w:rPr>
                <w:sz w:val="24"/>
                <w:lang w:val="ru-RU"/>
              </w:rPr>
              <w:t>Электрическое поле. Действие электрического поля на электрические заряды</w:t>
            </w:r>
            <w:r w:rsidRPr="00D26F12">
              <w:rPr>
                <w:i/>
                <w:sz w:val="24"/>
                <w:lang w:val="ru-RU"/>
              </w:rPr>
              <w:t xml:space="preserve">. Проводники, диэлектрики и полупроводники. </w:t>
            </w:r>
            <w:r w:rsidRPr="00D26F12">
              <w:rPr>
                <w:sz w:val="24"/>
                <w:lang w:val="ru-RU"/>
              </w:rPr>
              <w:t xml:space="preserve">Постоянный электрический ток. </w:t>
            </w:r>
            <w:r w:rsidRPr="00D26F12">
              <w:rPr>
                <w:i/>
                <w:sz w:val="24"/>
                <w:lang w:val="ru-RU"/>
              </w:rPr>
              <w:t xml:space="preserve">Источники постоянного тока. </w:t>
            </w:r>
            <w:r w:rsidRPr="00D26F12">
              <w:rPr>
                <w:sz w:val="24"/>
                <w:lang w:val="ru-RU"/>
              </w:rPr>
              <w:t>Сила тока.</w:t>
            </w:r>
            <w:r w:rsidRPr="00D26F12">
              <w:rPr>
                <w:sz w:val="24"/>
                <w:lang w:val="ru-RU"/>
              </w:rPr>
              <w:tab/>
              <w:t>Напряжение.</w:t>
            </w:r>
            <w:r w:rsidRPr="00D26F12">
              <w:rPr>
                <w:sz w:val="24"/>
                <w:lang w:val="ru-RU"/>
              </w:rPr>
              <w:tab/>
              <w:t>Электрическое сопротивление</w:t>
            </w:r>
            <w:r w:rsidRPr="00D26F12">
              <w:rPr>
                <w:i/>
                <w:sz w:val="24"/>
                <w:lang w:val="ru-RU"/>
              </w:rPr>
              <w:t xml:space="preserve">. Носители электрических зарядов в металлах, полупроводниках, электролитах и газах. Полупроводниковые приборы. </w:t>
            </w:r>
            <w:r w:rsidRPr="00D26F12">
              <w:rPr>
                <w:sz w:val="24"/>
                <w:lang w:val="ru-RU"/>
              </w:rPr>
              <w:t xml:space="preserve">Закон Ома для участка электрической цепи. </w:t>
            </w:r>
            <w:r w:rsidRPr="00D26F12">
              <w:rPr>
                <w:i/>
                <w:sz w:val="24"/>
                <w:lang w:val="ru-RU"/>
              </w:rPr>
              <w:t>Последовательное и параллельное соединения проводников</w:t>
            </w:r>
            <w:r w:rsidRPr="00D26F12">
              <w:rPr>
                <w:sz w:val="24"/>
                <w:lang w:val="ru-RU"/>
              </w:rPr>
              <w:t>. Работа и мощность электрического тока. Закон</w:t>
            </w:r>
            <w:r w:rsidRPr="00D26F12">
              <w:rPr>
                <w:spacing w:val="-1"/>
                <w:sz w:val="24"/>
                <w:lang w:val="ru-RU"/>
              </w:rPr>
              <w:t xml:space="preserve"> </w:t>
            </w:r>
            <w:r w:rsidRPr="00D26F12">
              <w:rPr>
                <w:sz w:val="24"/>
                <w:lang w:val="ru-RU"/>
              </w:rPr>
              <w:t>Джоуля-Ленца.</w:t>
            </w:r>
          </w:p>
          <w:p w:rsidR="00A73FF3" w:rsidRPr="00D26F12" w:rsidRDefault="00A73FF3" w:rsidP="00B14BF1">
            <w:pPr>
              <w:pStyle w:val="TableParagraph"/>
              <w:ind w:left="107" w:right="94" w:firstLine="624"/>
              <w:jc w:val="both"/>
              <w:rPr>
                <w:i/>
                <w:sz w:val="24"/>
              </w:rPr>
            </w:pPr>
            <w:r w:rsidRPr="00D26F12">
              <w:rPr>
                <w:sz w:val="24"/>
                <w:lang w:val="ru-RU"/>
              </w:rPr>
              <w:t xml:space="preserve">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w:t>
            </w:r>
            <w:r w:rsidRPr="00D26F12">
              <w:rPr>
                <w:sz w:val="24"/>
              </w:rPr>
              <w:t>Оптические приборы</w:t>
            </w:r>
            <w:r w:rsidRPr="00D26F12">
              <w:rPr>
                <w:i/>
                <w:sz w:val="24"/>
              </w:rPr>
              <w:t>. Влияние электромагнитных излучений на</w:t>
            </w:r>
          </w:p>
          <w:p w:rsidR="00A73FF3" w:rsidRPr="00D26F12" w:rsidRDefault="00A73FF3" w:rsidP="00B14BF1">
            <w:pPr>
              <w:pStyle w:val="TableParagraph"/>
              <w:spacing w:line="267" w:lineRule="exact"/>
              <w:ind w:left="107"/>
              <w:rPr>
                <w:i/>
                <w:sz w:val="24"/>
              </w:rPr>
            </w:pPr>
            <w:r w:rsidRPr="00D26F12">
              <w:rPr>
                <w:i/>
                <w:sz w:val="24"/>
              </w:rPr>
              <w:t>живые организмы.</w:t>
            </w:r>
          </w:p>
        </w:tc>
        <w:tc>
          <w:tcPr>
            <w:tcW w:w="884"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rPr>
                <w:b/>
                <w:i/>
                <w:sz w:val="24"/>
              </w:rPr>
            </w:pPr>
          </w:p>
          <w:p w:rsidR="00A73FF3" w:rsidRPr="00D26F12" w:rsidRDefault="00A73FF3" w:rsidP="00B14BF1">
            <w:pPr>
              <w:pStyle w:val="TableParagraph"/>
              <w:spacing w:before="5"/>
              <w:rPr>
                <w:b/>
                <w:i/>
                <w:sz w:val="24"/>
              </w:rPr>
            </w:pPr>
          </w:p>
          <w:p w:rsidR="00A73FF3" w:rsidRPr="00D26F12" w:rsidRDefault="00A73FF3" w:rsidP="00B14BF1">
            <w:pPr>
              <w:pStyle w:val="TableParagraph"/>
              <w:ind w:left="8"/>
              <w:jc w:val="center"/>
              <w:rPr>
                <w:b/>
              </w:rPr>
            </w:pPr>
            <w:r w:rsidRPr="00D26F12">
              <w:rPr>
                <w:b/>
              </w:rPr>
              <w:t>+</w:t>
            </w:r>
          </w:p>
        </w:tc>
        <w:tc>
          <w:tcPr>
            <w:tcW w:w="852" w:type="dxa"/>
          </w:tcPr>
          <w:p w:rsidR="00A73FF3" w:rsidRPr="00D26F12" w:rsidRDefault="00A73FF3" w:rsidP="00B14BF1">
            <w:pPr>
              <w:pStyle w:val="TableParagraph"/>
              <w:rPr>
                <w:sz w:val="24"/>
              </w:rPr>
            </w:pPr>
          </w:p>
        </w:tc>
      </w:tr>
      <w:tr w:rsidR="00D26F12" w:rsidRPr="00D26F12" w:rsidTr="00B14BF1">
        <w:trPr>
          <w:trHeight w:val="4140"/>
        </w:trPr>
        <w:tc>
          <w:tcPr>
            <w:tcW w:w="2093" w:type="dxa"/>
            <w:vMerge/>
            <w:tcBorders>
              <w:top w:val="nil"/>
            </w:tcBorders>
          </w:tcPr>
          <w:p w:rsidR="00A73FF3" w:rsidRPr="00D26F12" w:rsidRDefault="00A73FF3" w:rsidP="00B14BF1">
            <w:pPr>
              <w:rPr>
                <w:sz w:val="2"/>
                <w:szCs w:val="2"/>
              </w:rPr>
            </w:pPr>
          </w:p>
        </w:tc>
        <w:tc>
          <w:tcPr>
            <w:tcW w:w="4931" w:type="dxa"/>
          </w:tcPr>
          <w:p w:rsidR="00A73FF3" w:rsidRPr="00D26F12" w:rsidRDefault="00A73FF3" w:rsidP="00B14BF1">
            <w:pPr>
              <w:pStyle w:val="TableParagraph"/>
              <w:tabs>
                <w:tab w:val="left" w:pos="2160"/>
                <w:tab w:val="left" w:pos="2911"/>
                <w:tab w:val="left" w:pos="3897"/>
              </w:tabs>
              <w:ind w:left="107" w:right="96" w:firstLine="624"/>
              <w:jc w:val="both"/>
              <w:rPr>
                <w:i/>
                <w:sz w:val="24"/>
                <w:lang w:val="ru-RU"/>
              </w:rPr>
            </w:pPr>
            <w:r w:rsidRPr="00D26F12">
              <w:rPr>
                <w:sz w:val="24"/>
                <w:lang w:val="ru-RU"/>
              </w:rPr>
              <w:t xml:space="preserve">Опыт Эрстеда. Магнитное поле тока. </w:t>
            </w:r>
            <w:r w:rsidRPr="00D26F12">
              <w:rPr>
                <w:i/>
                <w:sz w:val="24"/>
                <w:lang w:val="ru-RU"/>
              </w:rPr>
              <w:t xml:space="preserve">Электромагнит. </w:t>
            </w:r>
            <w:r w:rsidRPr="00D26F12">
              <w:rPr>
                <w:sz w:val="24"/>
                <w:lang w:val="ru-RU"/>
              </w:rPr>
              <w:t xml:space="preserve">Взаимодействие магнитов. </w:t>
            </w:r>
            <w:r w:rsidRPr="00D26F12">
              <w:rPr>
                <w:i/>
                <w:sz w:val="24"/>
                <w:lang w:val="ru-RU"/>
              </w:rPr>
              <w:t xml:space="preserve">Магнитное поле Земли. </w:t>
            </w:r>
            <w:r w:rsidRPr="00D26F12">
              <w:rPr>
                <w:sz w:val="24"/>
                <w:lang w:val="ru-RU"/>
              </w:rPr>
              <w:t xml:space="preserve">Действие магнитного поля на проводник с током. </w:t>
            </w:r>
            <w:r w:rsidRPr="00D26F12">
              <w:rPr>
                <w:i/>
                <w:sz w:val="24"/>
                <w:lang w:val="ru-RU"/>
              </w:rPr>
              <w:t>Электродвигатель.</w:t>
            </w:r>
            <w:r w:rsidRPr="00D26F12">
              <w:rPr>
                <w:i/>
                <w:sz w:val="24"/>
                <w:lang w:val="ru-RU"/>
              </w:rPr>
              <w:tab/>
            </w:r>
            <w:r w:rsidRPr="00D26F12">
              <w:rPr>
                <w:i/>
                <w:sz w:val="24"/>
                <w:lang w:val="ru-RU"/>
              </w:rPr>
              <w:tab/>
            </w:r>
            <w:r w:rsidRPr="00D26F12">
              <w:rPr>
                <w:spacing w:val="-1"/>
                <w:sz w:val="24"/>
                <w:lang w:val="ru-RU"/>
              </w:rPr>
              <w:t xml:space="preserve">Электромагнитная </w:t>
            </w:r>
            <w:r w:rsidRPr="00D26F12">
              <w:rPr>
                <w:sz w:val="24"/>
                <w:lang w:val="ru-RU"/>
              </w:rPr>
              <w:t>индукция.</w:t>
            </w:r>
            <w:r w:rsidRPr="00D26F12">
              <w:rPr>
                <w:sz w:val="24"/>
                <w:lang w:val="ru-RU"/>
              </w:rPr>
              <w:tab/>
              <w:t>Опыты</w:t>
            </w:r>
            <w:r w:rsidRPr="00D26F12">
              <w:rPr>
                <w:sz w:val="24"/>
                <w:lang w:val="ru-RU"/>
              </w:rPr>
              <w:tab/>
            </w:r>
            <w:r w:rsidRPr="00D26F12">
              <w:rPr>
                <w:sz w:val="24"/>
                <w:lang w:val="ru-RU"/>
              </w:rPr>
              <w:tab/>
            </w:r>
            <w:r w:rsidRPr="00D26F12">
              <w:rPr>
                <w:spacing w:val="-3"/>
                <w:sz w:val="24"/>
                <w:lang w:val="ru-RU"/>
              </w:rPr>
              <w:t xml:space="preserve">Фарадея. </w:t>
            </w:r>
            <w:r w:rsidRPr="00D26F12">
              <w:rPr>
                <w:i/>
                <w:sz w:val="24"/>
                <w:lang w:val="ru-RU"/>
              </w:rPr>
              <w:t xml:space="preserve">Электрогенератор. </w:t>
            </w:r>
            <w:r w:rsidRPr="00D26F12">
              <w:rPr>
                <w:sz w:val="24"/>
                <w:lang w:val="ru-RU"/>
              </w:rPr>
              <w:t xml:space="preserve">Переменный ток. </w:t>
            </w:r>
            <w:r w:rsidRPr="00D26F12">
              <w:rPr>
                <w:i/>
                <w:sz w:val="24"/>
                <w:lang w:val="ru-RU"/>
              </w:rPr>
              <w:t>Трансформатор. Передача электрической энергии на</w:t>
            </w:r>
            <w:r w:rsidRPr="00D26F12">
              <w:rPr>
                <w:i/>
                <w:spacing w:val="-1"/>
                <w:sz w:val="24"/>
                <w:lang w:val="ru-RU"/>
              </w:rPr>
              <w:t xml:space="preserve"> </w:t>
            </w:r>
            <w:r w:rsidRPr="00D26F12">
              <w:rPr>
                <w:i/>
                <w:sz w:val="24"/>
                <w:lang w:val="ru-RU"/>
              </w:rPr>
              <w:t>расстояние.</w:t>
            </w:r>
          </w:p>
          <w:p w:rsidR="00A73FF3" w:rsidRPr="00D26F12" w:rsidRDefault="00A73FF3" w:rsidP="00B14BF1">
            <w:pPr>
              <w:pStyle w:val="TableParagraph"/>
              <w:tabs>
                <w:tab w:val="left" w:pos="4009"/>
              </w:tabs>
              <w:spacing w:line="275" w:lineRule="exact"/>
              <w:ind w:left="732"/>
              <w:rPr>
                <w:i/>
                <w:sz w:val="24"/>
                <w:lang w:val="ru-RU"/>
              </w:rPr>
            </w:pPr>
            <w:r w:rsidRPr="00D26F12">
              <w:rPr>
                <w:i/>
                <w:sz w:val="24"/>
                <w:lang w:val="ru-RU"/>
              </w:rPr>
              <w:t>Колебательный</w:t>
            </w:r>
            <w:r w:rsidRPr="00D26F12">
              <w:rPr>
                <w:i/>
                <w:sz w:val="24"/>
                <w:lang w:val="ru-RU"/>
              </w:rPr>
              <w:tab/>
              <w:t>контур.</w:t>
            </w:r>
          </w:p>
          <w:p w:rsidR="00A73FF3" w:rsidRPr="00D26F12" w:rsidRDefault="00A73FF3" w:rsidP="00B14BF1">
            <w:pPr>
              <w:pStyle w:val="TableParagraph"/>
              <w:tabs>
                <w:tab w:val="left" w:pos="3726"/>
              </w:tabs>
              <w:ind w:left="107" w:right="96"/>
              <w:jc w:val="both"/>
              <w:rPr>
                <w:i/>
                <w:sz w:val="24"/>
                <w:lang w:val="ru-RU"/>
              </w:rPr>
            </w:pPr>
            <w:r w:rsidRPr="00D26F12">
              <w:rPr>
                <w:i/>
                <w:sz w:val="24"/>
                <w:lang w:val="ru-RU"/>
              </w:rPr>
              <w:t>Электромагнитные</w:t>
            </w:r>
            <w:r w:rsidRPr="00D26F12">
              <w:rPr>
                <w:i/>
                <w:sz w:val="24"/>
                <w:lang w:val="ru-RU"/>
              </w:rPr>
              <w:tab/>
            </w:r>
            <w:r w:rsidRPr="00D26F12">
              <w:rPr>
                <w:i/>
                <w:spacing w:val="-3"/>
                <w:sz w:val="24"/>
                <w:lang w:val="ru-RU"/>
              </w:rPr>
              <w:t xml:space="preserve">колебания. </w:t>
            </w:r>
            <w:r w:rsidRPr="00D26F12">
              <w:rPr>
                <w:i/>
                <w:sz w:val="24"/>
                <w:lang w:val="ru-RU"/>
              </w:rPr>
              <w:t>Электромагнитные волны. Принципы радиосвязи и</w:t>
            </w:r>
            <w:r w:rsidRPr="00D26F12">
              <w:rPr>
                <w:i/>
                <w:spacing w:val="-2"/>
                <w:sz w:val="24"/>
                <w:lang w:val="ru-RU"/>
              </w:rPr>
              <w:t xml:space="preserve"> </w:t>
            </w:r>
            <w:r w:rsidRPr="00D26F12">
              <w:rPr>
                <w:i/>
                <w:sz w:val="24"/>
                <w:lang w:val="ru-RU"/>
              </w:rPr>
              <w:t>телевидения.</w:t>
            </w:r>
          </w:p>
          <w:p w:rsidR="00A73FF3" w:rsidRPr="00D26F12" w:rsidRDefault="00A73FF3" w:rsidP="00B14BF1">
            <w:pPr>
              <w:pStyle w:val="TableParagraph"/>
              <w:tabs>
                <w:tab w:val="left" w:pos="1562"/>
                <w:tab w:val="left" w:pos="1932"/>
                <w:tab w:val="left" w:pos="4192"/>
              </w:tabs>
              <w:ind w:left="732"/>
              <w:rPr>
                <w:i/>
                <w:sz w:val="24"/>
                <w:lang w:val="ru-RU"/>
              </w:rPr>
            </w:pPr>
            <w:r w:rsidRPr="00D26F12">
              <w:rPr>
                <w:i/>
                <w:sz w:val="24"/>
                <w:lang w:val="ru-RU"/>
              </w:rPr>
              <w:t>Свет</w:t>
            </w:r>
            <w:r w:rsidRPr="00D26F12">
              <w:rPr>
                <w:i/>
                <w:sz w:val="24"/>
                <w:lang w:val="ru-RU"/>
              </w:rPr>
              <w:tab/>
              <w:t>-</w:t>
            </w:r>
            <w:r w:rsidRPr="00D26F12">
              <w:rPr>
                <w:i/>
                <w:sz w:val="24"/>
                <w:lang w:val="ru-RU"/>
              </w:rPr>
              <w:tab/>
              <w:t>электромагнитная</w:t>
            </w:r>
            <w:r w:rsidRPr="00D26F12">
              <w:rPr>
                <w:i/>
                <w:sz w:val="24"/>
                <w:lang w:val="ru-RU"/>
              </w:rPr>
              <w:tab/>
              <w:t>волна.</w:t>
            </w:r>
          </w:p>
          <w:p w:rsidR="00A73FF3" w:rsidRPr="00D26F12" w:rsidRDefault="00A73FF3" w:rsidP="00B14BF1">
            <w:pPr>
              <w:pStyle w:val="TableParagraph"/>
              <w:spacing w:line="269" w:lineRule="exact"/>
              <w:ind w:left="107"/>
              <w:jc w:val="both"/>
              <w:rPr>
                <w:sz w:val="24"/>
              </w:rPr>
            </w:pPr>
            <w:r w:rsidRPr="00D26F12">
              <w:rPr>
                <w:sz w:val="24"/>
              </w:rPr>
              <w:t>Дисперсия света.</w:t>
            </w:r>
          </w:p>
        </w:tc>
        <w:tc>
          <w:tcPr>
            <w:tcW w:w="884"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852" w:type="dxa"/>
          </w:tcPr>
          <w:p w:rsidR="00A73FF3" w:rsidRPr="00D26F12" w:rsidRDefault="00A73FF3" w:rsidP="00B14BF1">
            <w:pPr>
              <w:pStyle w:val="TableParagraph"/>
              <w:spacing w:line="249" w:lineRule="exact"/>
              <w:ind w:left="5"/>
              <w:jc w:val="center"/>
              <w:rPr>
                <w:b/>
              </w:rPr>
            </w:pPr>
            <w:r w:rsidRPr="00D26F12">
              <w:rPr>
                <w:b/>
              </w:rPr>
              <w:t>+</w:t>
            </w:r>
          </w:p>
        </w:tc>
      </w:tr>
      <w:tr w:rsidR="00D26F12" w:rsidRPr="00D26F12" w:rsidTr="00B14BF1">
        <w:trPr>
          <w:trHeight w:val="2762"/>
        </w:trPr>
        <w:tc>
          <w:tcPr>
            <w:tcW w:w="2093" w:type="dxa"/>
          </w:tcPr>
          <w:p w:rsidR="00A73FF3" w:rsidRPr="00D26F12" w:rsidRDefault="00A73FF3" w:rsidP="00B14BF1">
            <w:pPr>
              <w:pStyle w:val="TableParagraph"/>
              <w:ind w:left="107" w:right="453"/>
              <w:rPr>
                <w:sz w:val="24"/>
              </w:rPr>
            </w:pPr>
            <w:r w:rsidRPr="00D26F12">
              <w:rPr>
                <w:sz w:val="24"/>
              </w:rPr>
              <w:t>КВАНТОВЫЕ ЯВЛЕНИЯ</w:t>
            </w:r>
          </w:p>
        </w:tc>
        <w:tc>
          <w:tcPr>
            <w:tcW w:w="4931" w:type="dxa"/>
          </w:tcPr>
          <w:p w:rsidR="00A73FF3" w:rsidRPr="00D26F12" w:rsidRDefault="00A73FF3" w:rsidP="00B14BF1">
            <w:pPr>
              <w:pStyle w:val="TableParagraph"/>
              <w:ind w:left="107" w:right="95" w:firstLine="557"/>
              <w:jc w:val="both"/>
              <w:rPr>
                <w:sz w:val="24"/>
                <w:lang w:val="ru-RU"/>
              </w:rPr>
            </w:pPr>
            <w:r w:rsidRPr="00D26F12">
              <w:rPr>
                <w:sz w:val="24"/>
                <w:lang w:val="ru-RU"/>
              </w:rPr>
              <w:t xml:space="preserve">Радиоактивность. Альфа-, бета- и гамма-излучения. </w:t>
            </w:r>
            <w:r w:rsidRPr="00D26F12">
              <w:rPr>
                <w:i/>
                <w:sz w:val="24"/>
                <w:lang w:val="ru-RU"/>
              </w:rPr>
              <w:t>Период полураспада</w:t>
            </w:r>
            <w:r w:rsidRPr="00D26F12">
              <w:rPr>
                <w:sz w:val="24"/>
                <w:lang w:val="ru-RU"/>
              </w:rPr>
              <w:t>.</w:t>
            </w:r>
          </w:p>
          <w:p w:rsidR="00A73FF3" w:rsidRPr="00D26F12" w:rsidRDefault="00A73FF3" w:rsidP="00B14BF1">
            <w:pPr>
              <w:pStyle w:val="TableParagraph"/>
              <w:ind w:left="107" w:right="97" w:firstLine="557"/>
              <w:jc w:val="both"/>
              <w:rPr>
                <w:i/>
                <w:sz w:val="24"/>
                <w:lang w:val="ru-RU"/>
              </w:rPr>
            </w:pPr>
            <w:r w:rsidRPr="00D26F12">
              <w:rPr>
                <w:sz w:val="24"/>
                <w:lang w:val="ru-RU"/>
              </w:rPr>
              <w:t xml:space="preserve">Опыты Резерфорда. Планетарная модель атома. </w:t>
            </w:r>
            <w:r w:rsidRPr="00D26F12">
              <w:rPr>
                <w:i/>
                <w:sz w:val="24"/>
                <w:lang w:val="ru-RU"/>
              </w:rPr>
              <w:t>Оптические спектры. Поглощение и испускание света</w:t>
            </w:r>
            <w:r w:rsidRPr="00D26F12">
              <w:rPr>
                <w:i/>
                <w:spacing w:val="-7"/>
                <w:sz w:val="24"/>
                <w:lang w:val="ru-RU"/>
              </w:rPr>
              <w:t xml:space="preserve"> </w:t>
            </w:r>
            <w:r w:rsidRPr="00D26F12">
              <w:rPr>
                <w:i/>
                <w:sz w:val="24"/>
                <w:lang w:val="ru-RU"/>
              </w:rPr>
              <w:t>атомами.</w:t>
            </w:r>
          </w:p>
          <w:p w:rsidR="00A73FF3" w:rsidRPr="00D26F12" w:rsidRDefault="00A73FF3" w:rsidP="00B14BF1">
            <w:pPr>
              <w:pStyle w:val="TableParagraph"/>
              <w:ind w:left="107" w:right="94" w:firstLine="557"/>
              <w:jc w:val="both"/>
              <w:rPr>
                <w:i/>
                <w:sz w:val="24"/>
              </w:rPr>
            </w:pPr>
            <w:r w:rsidRPr="00D26F12">
              <w:rPr>
                <w:sz w:val="24"/>
                <w:lang w:val="ru-RU"/>
              </w:rPr>
              <w:t xml:space="preserve">Состав атомного ядра. </w:t>
            </w:r>
            <w:r w:rsidRPr="00D26F12">
              <w:rPr>
                <w:i/>
                <w:sz w:val="24"/>
                <w:lang w:val="ru-RU"/>
              </w:rPr>
              <w:t xml:space="preserve">Энергия связи атомных ядер. </w:t>
            </w:r>
            <w:r w:rsidRPr="00D26F12">
              <w:rPr>
                <w:sz w:val="24"/>
                <w:lang w:val="ru-RU"/>
              </w:rPr>
              <w:t>Ядерные реакции</w:t>
            </w:r>
            <w:r w:rsidRPr="00D26F12">
              <w:rPr>
                <w:i/>
                <w:sz w:val="24"/>
                <w:lang w:val="ru-RU"/>
              </w:rPr>
              <w:t xml:space="preserve">. Источники энергии Солнца и звезд. </w:t>
            </w:r>
            <w:r w:rsidRPr="00D26F12">
              <w:rPr>
                <w:i/>
                <w:sz w:val="24"/>
              </w:rPr>
              <w:t>Ядерная энергетика</w:t>
            </w:r>
            <w:r w:rsidRPr="00D26F12">
              <w:rPr>
                <w:sz w:val="24"/>
              </w:rPr>
              <w:t xml:space="preserve">. </w:t>
            </w:r>
            <w:r w:rsidRPr="00D26F12">
              <w:rPr>
                <w:i/>
                <w:sz w:val="24"/>
              </w:rPr>
              <w:t xml:space="preserve">Дозиметрия.        Влияние      </w:t>
            </w:r>
            <w:r w:rsidRPr="00D26F12">
              <w:rPr>
                <w:i/>
                <w:spacing w:val="27"/>
                <w:sz w:val="24"/>
              </w:rPr>
              <w:t xml:space="preserve"> </w:t>
            </w:r>
            <w:r w:rsidRPr="00D26F12">
              <w:rPr>
                <w:i/>
                <w:sz w:val="24"/>
              </w:rPr>
              <w:t>радиоактивных</w:t>
            </w:r>
          </w:p>
          <w:p w:rsidR="00A73FF3" w:rsidRPr="00D26F12" w:rsidRDefault="00A73FF3" w:rsidP="00B14BF1">
            <w:pPr>
              <w:pStyle w:val="TableParagraph"/>
              <w:tabs>
                <w:tab w:val="left" w:pos="1642"/>
                <w:tab w:val="left" w:pos="2410"/>
                <w:tab w:val="left" w:pos="3655"/>
              </w:tabs>
              <w:spacing w:line="269" w:lineRule="exact"/>
              <w:ind w:left="107"/>
              <w:rPr>
                <w:i/>
                <w:sz w:val="24"/>
              </w:rPr>
            </w:pPr>
            <w:r w:rsidRPr="00D26F12">
              <w:rPr>
                <w:i/>
                <w:sz w:val="24"/>
              </w:rPr>
              <w:t>излучений</w:t>
            </w:r>
            <w:r w:rsidRPr="00D26F12">
              <w:rPr>
                <w:i/>
                <w:sz w:val="24"/>
              </w:rPr>
              <w:tab/>
              <w:t>на</w:t>
            </w:r>
            <w:r w:rsidRPr="00D26F12">
              <w:rPr>
                <w:i/>
                <w:sz w:val="24"/>
              </w:rPr>
              <w:tab/>
              <w:t>живые</w:t>
            </w:r>
            <w:r w:rsidRPr="00D26F12">
              <w:rPr>
                <w:i/>
                <w:sz w:val="24"/>
              </w:rPr>
              <w:tab/>
              <w:t>организмы.</w:t>
            </w:r>
          </w:p>
        </w:tc>
        <w:tc>
          <w:tcPr>
            <w:tcW w:w="884" w:type="dxa"/>
          </w:tcPr>
          <w:p w:rsidR="00A73FF3" w:rsidRPr="00D26F12" w:rsidRDefault="00A73FF3" w:rsidP="00B14BF1">
            <w:pPr>
              <w:pStyle w:val="TableParagraph"/>
              <w:rPr>
                <w:sz w:val="24"/>
              </w:rPr>
            </w:pPr>
          </w:p>
        </w:tc>
        <w:tc>
          <w:tcPr>
            <w:tcW w:w="850" w:type="dxa"/>
          </w:tcPr>
          <w:p w:rsidR="00A73FF3" w:rsidRPr="00D26F12" w:rsidRDefault="00A73FF3" w:rsidP="00B14BF1">
            <w:pPr>
              <w:pStyle w:val="TableParagraph"/>
              <w:rPr>
                <w:sz w:val="24"/>
              </w:rPr>
            </w:pPr>
          </w:p>
        </w:tc>
        <w:tc>
          <w:tcPr>
            <w:tcW w:w="852" w:type="dxa"/>
          </w:tcPr>
          <w:p w:rsidR="00A73FF3" w:rsidRPr="00D26F12" w:rsidRDefault="00A73FF3" w:rsidP="00B14BF1">
            <w:pPr>
              <w:pStyle w:val="TableParagraph"/>
              <w:spacing w:line="248" w:lineRule="exact"/>
              <w:ind w:left="5"/>
              <w:jc w:val="center"/>
              <w:rPr>
                <w:b/>
              </w:rPr>
            </w:pPr>
            <w:r w:rsidRPr="00D26F12">
              <w:rPr>
                <w:b/>
              </w:rPr>
              <w:t>+</w:t>
            </w:r>
          </w:p>
        </w:tc>
      </w:tr>
    </w:tbl>
    <w:p w:rsidR="00A73FF3" w:rsidRPr="00D26F12" w:rsidRDefault="00A73FF3" w:rsidP="00A73FF3">
      <w:pPr>
        <w:spacing w:line="248" w:lineRule="exact"/>
        <w:jc w:val="center"/>
        <w:sectPr w:rsidR="00A73FF3" w:rsidRPr="00D26F12">
          <w:pgSz w:w="11910" w:h="16840"/>
          <w:pgMar w:top="1120" w:right="0" w:bottom="158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4931"/>
        <w:gridCol w:w="884"/>
        <w:gridCol w:w="850"/>
        <w:gridCol w:w="852"/>
      </w:tblGrid>
      <w:tr w:rsidR="00A73FF3" w:rsidRPr="00D26F12" w:rsidTr="00B14BF1">
        <w:trPr>
          <w:trHeight w:val="554"/>
        </w:trPr>
        <w:tc>
          <w:tcPr>
            <w:tcW w:w="2093" w:type="dxa"/>
          </w:tcPr>
          <w:p w:rsidR="00A73FF3" w:rsidRPr="00D26F12" w:rsidRDefault="00A73FF3" w:rsidP="00B14BF1">
            <w:pPr>
              <w:pStyle w:val="TableParagraph"/>
              <w:rPr>
                <w:sz w:val="24"/>
              </w:rPr>
            </w:pPr>
          </w:p>
        </w:tc>
        <w:tc>
          <w:tcPr>
            <w:tcW w:w="4931" w:type="dxa"/>
          </w:tcPr>
          <w:p w:rsidR="00A73FF3" w:rsidRPr="00D26F12" w:rsidRDefault="00A73FF3" w:rsidP="00B14BF1">
            <w:pPr>
              <w:pStyle w:val="TableParagraph"/>
              <w:spacing w:line="265" w:lineRule="exact"/>
              <w:ind w:left="107"/>
              <w:rPr>
                <w:i/>
                <w:sz w:val="24"/>
                <w:lang w:val="ru-RU"/>
              </w:rPr>
            </w:pPr>
            <w:r w:rsidRPr="00D26F12">
              <w:rPr>
                <w:i/>
                <w:sz w:val="24"/>
                <w:lang w:val="ru-RU"/>
              </w:rPr>
              <w:t>Экологические проблемы работы атомных</w:t>
            </w:r>
          </w:p>
          <w:p w:rsidR="00A73FF3" w:rsidRPr="00D26F12" w:rsidRDefault="00A73FF3" w:rsidP="00B14BF1">
            <w:pPr>
              <w:pStyle w:val="TableParagraph"/>
              <w:spacing w:line="269" w:lineRule="exact"/>
              <w:ind w:left="107"/>
              <w:rPr>
                <w:i/>
                <w:sz w:val="24"/>
                <w:lang w:val="ru-RU"/>
              </w:rPr>
            </w:pPr>
            <w:r w:rsidRPr="00D26F12">
              <w:rPr>
                <w:i/>
                <w:sz w:val="24"/>
                <w:lang w:val="ru-RU"/>
              </w:rPr>
              <w:t>электростанций.</w:t>
            </w:r>
          </w:p>
        </w:tc>
        <w:tc>
          <w:tcPr>
            <w:tcW w:w="884" w:type="dxa"/>
          </w:tcPr>
          <w:p w:rsidR="00A73FF3" w:rsidRPr="00D26F12" w:rsidRDefault="00A73FF3" w:rsidP="00B14BF1">
            <w:pPr>
              <w:pStyle w:val="TableParagraph"/>
              <w:rPr>
                <w:sz w:val="24"/>
                <w:lang w:val="ru-RU"/>
              </w:rPr>
            </w:pPr>
          </w:p>
        </w:tc>
        <w:tc>
          <w:tcPr>
            <w:tcW w:w="850" w:type="dxa"/>
          </w:tcPr>
          <w:p w:rsidR="00A73FF3" w:rsidRPr="00D26F12" w:rsidRDefault="00A73FF3" w:rsidP="00B14BF1">
            <w:pPr>
              <w:pStyle w:val="TableParagraph"/>
              <w:rPr>
                <w:sz w:val="24"/>
                <w:lang w:val="ru-RU"/>
              </w:rPr>
            </w:pPr>
          </w:p>
        </w:tc>
        <w:tc>
          <w:tcPr>
            <w:tcW w:w="852" w:type="dxa"/>
          </w:tcPr>
          <w:p w:rsidR="00A73FF3" w:rsidRPr="00D26F12" w:rsidRDefault="00A73FF3" w:rsidP="00B14BF1">
            <w:pPr>
              <w:pStyle w:val="TableParagraph"/>
              <w:rPr>
                <w:sz w:val="24"/>
                <w:lang w:val="ru-RU"/>
              </w:rPr>
            </w:pPr>
          </w:p>
        </w:tc>
      </w:tr>
    </w:tbl>
    <w:p w:rsidR="00A73FF3" w:rsidRPr="00D26F12" w:rsidRDefault="00A73FF3" w:rsidP="00A73FF3">
      <w:pPr>
        <w:pStyle w:val="a4"/>
        <w:ind w:left="0"/>
        <w:rPr>
          <w:b/>
          <w:i/>
          <w:sz w:val="20"/>
        </w:rPr>
      </w:pPr>
    </w:p>
    <w:p w:rsidR="00A73FF3" w:rsidRPr="00D26F12" w:rsidRDefault="00A73FF3" w:rsidP="00A73FF3">
      <w:pPr>
        <w:pStyle w:val="a4"/>
        <w:spacing w:before="4"/>
        <w:ind w:left="0"/>
        <w:rPr>
          <w:b/>
          <w:i/>
          <w:sz w:val="19"/>
        </w:rPr>
      </w:pPr>
    </w:p>
    <w:p w:rsidR="00A73FF3" w:rsidRPr="00D26F12" w:rsidRDefault="00A73FF3" w:rsidP="00A73FF3">
      <w:pPr>
        <w:pStyle w:val="a6"/>
        <w:numPr>
          <w:ilvl w:val="3"/>
          <w:numId w:val="56"/>
        </w:numPr>
        <w:tabs>
          <w:tab w:val="left" w:pos="2582"/>
        </w:tabs>
        <w:spacing w:before="90" w:line="274" w:lineRule="exact"/>
        <w:ind w:left="2582" w:hanging="900"/>
        <w:jc w:val="left"/>
        <w:rPr>
          <w:b/>
          <w:sz w:val="24"/>
        </w:rPr>
      </w:pPr>
      <w:bookmarkStart w:id="69" w:name="_bookmark58"/>
      <w:bookmarkEnd w:id="69"/>
      <w:r w:rsidRPr="00D26F12">
        <w:rPr>
          <w:b/>
          <w:sz w:val="24"/>
        </w:rPr>
        <w:t>Биология</w:t>
      </w:r>
    </w:p>
    <w:p w:rsidR="00A73FF3" w:rsidRPr="00D26F12" w:rsidRDefault="00A73FF3" w:rsidP="00A73FF3">
      <w:pPr>
        <w:pStyle w:val="a4"/>
        <w:ind w:right="847" w:firstLine="707"/>
        <w:jc w:val="both"/>
      </w:pPr>
      <w:r w:rsidRPr="00D26F12">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3FF3" w:rsidRPr="00D26F12" w:rsidRDefault="00A73FF3" w:rsidP="00A73FF3">
      <w:pPr>
        <w:pStyle w:val="a4"/>
        <w:ind w:right="846" w:firstLine="707"/>
        <w:jc w:val="both"/>
      </w:pPr>
      <w:r w:rsidRPr="00D26F12">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3FF3" w:rsidRPr="00D26F12" w:rsidRDefault="00A73FF3" w:rsidP="00A73FF3">
      <w:pPr>
        <w:pStyle w:val="a4"/>
        <w:ind w:right="852" w:firstLine="707"/>
        <w:jc w:val="both"/>
      </w:pPr>
      <w:r w:rsidRPr="00D26F12">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3FF3" w:rsidRPr="00D26F12" w:rsidRDefault="00A73FF3" w:rsidP="00A73FF3">
      <w:pPr>
        <w:pStyle w:val="a4"/>
        <w:ind w:right="852" w:firstLine="707"/>
        <w:jc w:val="both"/>
      </w:pPr>
      <w:r w:rsidRPr="00D26F12">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w:t>
      </w:r>
      <w:r w:rsidRPr="00D26F12">
        <w:rPr>
          <w:spacing w:val="55"/>
        </w:rPr>
        <w:t xml:space="preserve"> </w:t>
      </w:r>
      <w:r w:rsidRPr="00D26F12">
        <w:t>«Математика»,</w:t>
      </w:r>
    </w:p>
    <w:p w:rsidR="00A73FF3" w:rsidRPr="00D26F12" w:rsidRDefault="00A73FF3" w:rsidP="00A73FF3">
      <w:pPr>
        <w:pStyle w:val="a4"/>
      </w:pPr>
      <w:r w:rsidRPr="00D26F12">
        <w:t xml:space="preserve">«Экология»,  «Основы  безопасности  жизнедеятельности»,  «История»,  «Русский  </w:t>
      </w:r>
      <w:r w:rsidRPr="00D26F12">
        <w:rPr>
          <w:spacing w:val="5"/>
        </w:rPr>
        <w:t xml:space="preserve"> </w:t>
      </w:r>
      <w:r w:rsidRPr="00D26F12">
        <w:t>язык»,</w:t>
      </w:r>
    </w:p>
    <w:p w:rsidR="00A73FF3" w:rsidRPr="00D26F12" w:rsidRDefault="00A73FF3" w:rsidP="00A73FF3">
      <w:pPr>
        <w:pStyle w:val="a4"/>
      </w:pPr>
      <w:r w:rsidRPr="00D26F12">
        <w:t>«Литература» и др.</w:t>
      </w:r>
    </w:p>
    <w:p w:rsidR="00A73FF3" w:rsidRPr="00D26F12" w:rsidRDefault="00A73FF3" w:rsidP="00A73FF3">
      <w:pPr>
        <w:pStyle w:val="1"/>
        <w:spacing w:before="4" w:line="240" w:lineRule="auto"/>
        <w:ind w:left="1664" w:right="6701"/>
        <w:jc w:val="center"/>
      </w:pPr>
      <w:r w:rsidRPr="00D26F12">
        <w:t>Живые организмы</w:t>
      </w:r>
    </w:p>
    <w:p w:rsidR="00A73FF3" w:rsidRPr="00D26F12" w:rsidRDefault="00A73FF3" w:rsidP="00A73FF3">
      <w:pPr>
        <w:spacing w:line="274" w:lineRule="exact"/>
        <w:ind w:left="1682"/>
        <w:rPr>
          <w:b/>
          <w:sz w:val="24"/>
        </w:rPr>
      </w:pPr>
      <w:r w:rsidRPr="00D26F12">
        <w:rPr>
          <w:b/>
          <w:sz w:val="24"/>
        </w:rPr>
        <w:t>Биология – наука о живых организмах</w:t>
      </w:r>
    </w:p>
    <w:p w:rsidR="00A73FF3" w:rsidRPr="00D26F12" w:rsidRDefault="00A73FF3" w:rsidP="00A73FF3">
      <w:pPr>
        <w:pStyle w:val="a4"/>
        <w:ind w:right="848" w:firstLine="707"/>
        <w:jc w:val="both"/>
      </w:pPr>
      <w:r w:rsidRPr="00D26F12">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3FF3" w:rsidRPr="00D26F12" w:rsidRDefault="00A73FF3" w:rsidP="00A73FF3">
      <w:pPr>
        <w:ind w:left="1682" w:right="847" w:firstLine="707"/>
        <w:jc w:val="both"/>
        <w:rPr>
          <w:sz w:val="24"/>
        </w:rPr>
      </w:pPr>
      <w:r w:rsidRPr="00D26F12">
        <w:rPr>
          <w:sz w:val="24"/>
        </w:rPr>
        <w:t>Свойства живых организмов (</w:t>
      </w:r>
      <w:r w:rsidRPr="00D26F12">
        <w:rPr>
          <w:i/>
          <w:sz w:val="24"/>
        </w:rPr>
        <w:t>структурированность, целостность</w:t>
      </w:r>
      <w:r w:rsidRPr="00D26F12">
        <w:rPr>
          <w:sz w:val="24"/>
        </w:rPr>
        <w:t xml:space="preserve">, обмен веществ, движение, размножение, развитие, раздражимость, приспособленность, </w:t>
      </w:r>
      <w:r w:rsidRPr="00D26F12">
        <w:rPr>
          <w:i/>
          <w:sz w:val="24"/>
        </w:rPr>
        <w:t>наследственность и изменчивость</w:t>
      </w:r>
      <w:r w:rsidRPr="00D26F12">
        <w:rPr>
          <w:sz w:val="24"/>
        </w:rPr>
        <w:t>) их проявление у растений, животных, грибов и бактерий.</w:t>
      </w:r>
    </w:p>
    <w:p w:rsidR="00A73FF3" w:rsidRPr="00D26F12" w:rsidRDefault="00A73FF3" w:rsidP="00A73FF3">
      <w:pPr>
        <w:pStyle w:val="1"/>
        <w:spacing w:before="1"/>
        <w:ind w:left="1682"/>
      </w:pPr>
      <w:r w:rsidRPr="00D26F12">
        <w:t>Клеточное строение организмов</w:t>
      </w:r>
    </w:p>
    <w:p w:rsidR="00A73FF3" w:rsidRPr="00D26F12" w:rsidRDefault="00A73FF3" w:rsidP="00A73FF3">
      <w:pPr>
        <w:ind w:left="1682" w:right="850" w:firstLine="707"/>
        <w:jc w:val="both"/>
        <w:rPr>
          <w:i/>
          <w:sz w:val="24"/>
        </w:rPr>
      </w:pPr>
      <w:r w:rsidRPr="00D26F12">
        <w:rPr>
          <w:sz w:val="24"/>
        </w:rPr>
        <w:t xml:space="preserve">Клетка–основа строения ижизнедеятельности организмов. </w:t>
      </w:r>
      <w:r w:rsidRPr="00D26F12">
        <w:rPr>
          <w:i/>
          <w:sz w:val="24"/>
        </w:rPr>
        <w:t xml:space="preserve">История изучения клетки.Методы изучения клетки. </w:t>
      </w:r>
      <w:r w:rsidRPr="00D26F12">
        <w:rPr>
          <w:sz w:val="24"/>
        </w:rPr>
        <w:t xml:space="preserve">Строение и жизнедеятельность клетки. Бактериальная клетка. Животная клетка. Растительная клетка. Грибная клетка. </w:t>
      </w:r>
      <w:r w:rsidRPr="00D26F12">
        <w:rPr>
          <w:i/>
          <w:sz w:val="24"/>
        </w:rPr>
        <w:t>Ткани организмов.</w:t>
      </w:r>
    </w:p>
    <w:p w:rsidR="00A73FF3" w:rsidRPr="00D26F12" w:rsidRDefault="00A73FF3" w:rsidP="00A73FF3">
      <w:pPr>
        <w:pStyle w:val="1"/>
        <w:spacing w:before="3"/>
        <w:ind w:left="1682"/>
      </w:pPr>
      <w:r w:rsidRPr="00D26F12">
        <w:t>Многообразие организмов</w:t>
      </w:r>
    </w:p>
    <w:p w:rsidR="00A73FF3" w:rsidRPr="00D26F12" w:rsidRDefault="00A73FF3" w:rsidP="00A73FF3">
      <w:pPr>
        <w:pStyle w:val="a4"/>
        <w:ind w:right="853" w:firstLine="707"/>
        <w:jc w:val="both"/>
      </w:pPr>
      <w:r w:rsidRPr="00D26F12">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A73FF3" w:rsidRPr="00D26F12" w:rsidRDefault="00A73FF3" w:rsidP="00A73FF3">
      <w:pPr>
        <w:pStyle w:val="1"/>
        <w:spacing w:before="2"/>
        <w:ind w:left="1682"/>
      </w:pPr>
      <w:r w:rsidRPr="00D26F12">
        <w:t>Среды жизни</w:t>
      </w:r>
    </w:p>
    <w:p w:rsidR="00A73FF3" w:rsidRPr="00D26F12" w:rsidRDefault="00A73FF3" w:rsidP="00A73FF3">
      <w:pPr>
        <w:pStyle w:val="a4"/>
        <w:ind w:right="845" w:firstLine="707"/>
        <w:jc w:val="both"/>
      </w:pPr>
      <w:r w:rsidRPr="00D26F12">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spacing w:before="66"/>
        <w:ind w:left="1682" w:right="846"/>
        <w:rPr>
          <w:i/>
          <w:sz w:val="24"/>
        </w:rPr>
      </w:pPr>
      <w:r w:rsidRPr="00D26F12">
        <w:rPr>
          <w:sz w:val="24"/>
        </w:rPr>
        <w:t xml:space="preserve">организмов к жизни в организменной среде. </w:t>
      </w:r>
      <w:r w:rsidRPr="00D26F12">
        <w:rPr>
          <w:i/>
          <w:sz w:val="24"/>
        </w:rPr>
        <w:t>Растительный и животный мир родного края.</w:t>
      </w:r>
    </w:p>
    <w:p w:rsidR="00A73FF3" w:rsidRPr="00D26F12" w:rsidRDefault="00A73FF3" w:rsidP="00A73FF3">
      <w:pPr>
        <w:pStyle w:val="1"/>
        <w:spacing w:before="5"/>
        <w:ind w:left="1682"/>
      </w:pPr>
      <w:r w:rsidRPr="00D26F12">
        <w:t>Царство Растения</w:t>
      </w:r>
    </w:p>
    <w:p w:rsidR="00A73FF3" w:rsidRPr="00D26F12" w:rsidRDefault="00A73FF3" w:rsidP="00A73FF3">
      <w:pPr>
        <w:pStyle w:val="a4"/>
        <w:ind w:right="847" w:firstLine="707"/>
        <w:jc w:val="both"/>
      </w:pPr>
      <w:r w:rsidRPr="00D26F12">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3FF3" w:rsidRPr="00D26F12" w:rsidRDefault="00A73FF3" w:rsidP="00A73FF3">
      <w:pPr>
        <w:pStyle w:val="1"/>
        <w:spacing w:before="3"/>
        <w:ind w:left="1682"/>
      </w:pPr>
      <w:r w:rsidRPr="00D26F12">
        <w:t>Органы цветкового растения</w:t>
      </w:r>
    </w:p>
    <w:p w:rsidR="00A73FF3" w:rsidRPr="00D26F12" w:rsidRDefault="00A73FF3" w:rsidP="00A73FF3">
      <w:pPr>
        <w:pStyle w:val="a4"/>
        <w:ind w:right="846" w:firstLine="707"/>
        <w:jc w:val="both"/>
      </w:pPr>
      <w:r w:rsidRPr="00D26F12">
        <w:t>Семя. Строение семени.Корень. Зоны корня. Виды корней. Корневые системы. Значение корня. Видоизменения корней</w:t>
      </w:r>
      <w:r w:rsidRPr="00D26F12">
        <w:rPr>
          <w:i/>
        </w:rPr>
        <w:t xml:space="preserve">. </w:t>
      </w:r>
      <w:r w:rsidRPr="00D26F12">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3FF3" w:rsidRPr="00D26F12" w:rsidRDefault="00A73FF3" w:rsidP="00A73FF3">
      <w:pPr>
        <w:pStyle w:val="1"/>
        <w:spacing w:before="3"/>
        <w:ind w:left="1682"/>
      </w:pPr>
      <w:r w:rsidRPr="00D26F12">
        <w:t>Микроскопическое строение растений</w:t>
      </w:r>
    </w:p>
    <w:p w:rsidR="00A73FF3" w:rsidRPr="00D26F12" w:rsidRDefault="00A73FF3" w:rsidP="00A73FF3">
      <w:pPr>
        <w:pStyle w:val="a4"/>
        <w:ind w:right="850" w:firstLine="707"/>
        <w:jc w:val="both"/>
      </w:pPr>
      <w:r w:rsidRPr="00D26F12">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3FF3" w:rsidRPr="00D26F12" w:rsidRDefault="00A73FF3" w:rsidP="00A73FF3">
      <w:pPr>
        <w:pStyle w:val="1"/>
        <w:spacing w:before="2"/>
        <w:ind w:left="1682"/>
      </w:pPr>
      <w:r w:rsidRPr="00D26F12">
        <w:t>Жизнедеятельность цветковых растений</w:t>
      </w:r>
    </w:p>
    <w:p w:rsidR="00A73FF3" w:rsidRPr="00D26F12" w:rsidRDefault="00A73FF3" w:rsidP="00A73FF3">
      <w:pPr>
        <w:pStyle w:val="a4"/>
        <w:ind w:right="848" w:firstLine="707"/>
        <w:jc w:val="both"/>
      </w:pPr>
      <w:r w:rsidRPr="00D26F12">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D26F12">
        <w:rPr>
          <w:i/>
        </w:rPr>
        <w:t>Движения</w:t>
      </w:r>
      <w:r w:rsidRPr="00D26F12">
        <w:t xml:space="preserve">. Рост, развитие и размножение растений. Половое размножение растений. </w:t>
      </w:r>
      <w:r w:rsidRPr="00D26F12">
        <w:rPr>
          <w:i/>
        </w:rPr>
        <w:t xml:space="preserve">Оплодотворение у цветковых растений. </w:t>
      </w:r>
      <w:r w:rsidRPr="00D26F12">
        <w:t>Вегетативное размножение растений. Приемы выращивания и размножения растений и ухода за ними. Космическая роль зеленых растений.</w:t>
      </w:r>
    </w:p>
    <w:p w:rsidR="00A73FF3" w:rsidRPr="00D26F12" w:rsidRDefault="00A73FF3" w:rsidP="00A73FF3">
      <w:pPr>
        <w:pStyle w:val="1"/>
        <w:spacing w:before="3"/>
        <w:ind w:left="1682"/>
      </w:pPr>
      <w:r w:rsidRPr="00D26F12">
        <w:t>Многообразие растений</w:t>
      </w:r>
    </w:p>
    <w:p w:rsidR="00A73FF3" w:rsidRPr="00D26F12" w:rsidRDefault="00A73FF3" w:rsidP="00A73FF3">
      <w:pPr>
        <w:pStyle w:val="a4"/>
        <w:ind w:right="846" w:firstLine="707"/>
        <w:jc w:val="both"/>
      </w:pPr>
      <w:r w:rsidRPr="00D26F12">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w:t>
      </w:r>
      <w:r w:rsidRPr="00D26F12">
        <w:rPr>
          <w:spacing w:val="-4"/>
        </w:rPr>
        <w:t xml:space="preserve"> </w:t>
      </w:r>
      <w:r w:rsidRPr="00D26F12">
        <w:t>растениями.</w:t>
      </w:r>
    </w:p>
    <w:p w:rsidR="00A73FF3" w:rsidRPr="00D26F12" w:rsidRDefault="00A73FF3" w:rsidP="00A73FF3">
      <w:pPr>
        <w:pStyle w:val="1"/>
        <w:spacing w:before="3"/>
        <w:ind w:left="1682"/>
      </w:pPr>
      <w:r w:rsidRPr="00D26F12">
        <w:t>Царство</w:t>
      </w:r>
      <w:r w:rsidRPr="00D26F12">
        <w:rPr>
          <w:spacing w:val="-6"/>
        </w:rPr>
        <w:t xml:space="preserve"> </w:t>
      </w:r>
      <w:r w:rsidRPr="00D26F12">
        <w:t>Бактерии</w:t>
      </w:r>
    </w:p>
    <w:p w:rsidR="00A73FF3" w:rsidRPr="00D26F12" w:rsidRDefault="00A73FF3" w:rsidP="00A73FF3">
      <w:pPr>
        <w:ind w:left="1682" w:right="847" w:firstLine="707"/>
        <w:jc w:val="both"/>
        <w:rPr>
          <w:i/>
          <w:sz w:val="24"/>
        </w:rPr>
      </w:pPr>
      <w:r w:rsidRPr="00D26F12">
        <w:rPr>
          <w:sz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D26F12">
        <w:rPr>
          <w:i/>
          <w:sz w:val="24"/>
        </w:rPr>
        <w:t>Значение работ Р. Коха и Л.</w:t>
      </w:r>
      <w:r w:rsidRPr="00D26F12">
        <w:rPr>
          <w:i/>
          <w:spacing w:val="-1"/>
          <w:sz w:val="24"/>
        </w:rPr>
        <w:t xml:space="preserve"> </w:t>
      </w:r>
      <w:r w:rsidRPr="00D26F12">
        <w:rPr>
          <w:i/>
          <w:sz w:val="24"/>
        </w:rPr>
        <w:t>Пастера.</w:t>
      </w:r>
    </w:p>
    <w:p w:rsidR="00A73FF3" w:rsidRPr="00D26F12" w:rsidRDefault="00A73FF3" w:rsidP="00A73FF3">
      <w:pPr>
        <w:pStyle w:val="1"/>
        <w:spacing w:before="3"/>
        <w:ind w:left="1682"/>
      </w:pPr>
      <w:r w:rsidRPr="00D26F12">
        <w:t>Царство Грибы</w:t>
      </w:r>
    </w:p>
    <w:p w:rsidR="00A73FF3" w:rsidRPr="00D26F12" w:rsidRDefault="00A73FF3" w:rsidP="00A73FF3">
      <w:pPr>
        <w:pStyle w:val="a4"/>
        <w:ind w:right="847" w:firstLine="707"/>
        <w:jc w:val="both"/>
      </w:pPr>
      <w:r w:rsidRPr="00D26F12">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w:t>
      </w:r>
      <w:r w:rsidRPr="00D26F12">
        <w:rPr>
          <w:spacing w:val="-2"/>
        </w:rPr>
        <w:t xml:space="preserve"> </w:t>
      </w:r>
      <w:r w:rsidRPr="00D26F12">
        <w:t>человека.</w:t>
      </w:r>
    </w:p>
    <w:p w:rsidR="00A73FF3" w:rsidRPr="00D26F12" w:rsidRDefault="00A73FF3" w:rsidP="00A73FF3">
      <w:pPr>
        <w:pStyle w:val="1"/>
        <w:spacing w:before="3"/>
        <w:ind w:left="1682"/>
      </w:pPr>
      <w:r w:rsidRPr="00D26F12">
        <w:t>Царство Животные</w:t>
      </w:r>
    </w:p>
    <w:p w:rsidR="00A73FF3" w:rsidRPr="00D26F12" w:rsidRDefault="00A73FF3" w:rsidP="00A73FF3">
      <w:pPr>
        <w:pStyle w:val="a4"/>
        <w:ind w:right="848" w:firstLine="707"/>
        <w:jc w:val="both"/>
      </w:pPr>
      <w:r w:rsidRPr="00D26F12">
        <w:t xml:space="preserve">Общеезнакомство с животными. Животные ткани, органы и системы органов животных. </w:t>
      </w:r>
      <w:r w:rsidRPr="00D26F12">
        <w:rPr>
          <w:i/>
        </w:rPr>
        <w:t xml:space="preserve">Организм животного как биосистема. </w:t>
      </w:r>
      <w:r w:rsidRPr="00D26F12">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A73FF3" w:rsidRPr="00D26F12" w:rsidRDefault="00A73FF3" w:rsidP="00A73FF3">
      <w:pPr>
        <w:pStyle w:val="1"/>
        <w:spacing w:before="2" w:line="240" w:lineRule="auto"/>
        <w:ind w:left="1682"/>
      </w:pPr>
      <w:r w:rsidRPr="00D26F12">
        <w:t>Одноклеточные животные, или Простейшие</w:t>
      </w:r>
    </w:p>
    <w:p w:rsidR="00A73FF3" w:rsidRPr="00D26F12" w:rsidRDefault="00A73FF3" w:rsidP="00A73FF3">
      <w:p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0" w:firstLine="707"/>
        <w:jc w:val="both"/>
      </w:pPr>
      <w:r w:rsidRPr="00D26F12">
        <w:t xml:space="preserve">Общаяхарактеристика простейших. </w:t>
      </w:r>
      <w:r w:rsidRPr="00D26F12">
        <w:rPr>
          <w:i/>
        </w:rPr>
        <w:t>Происхождение простейших</w:t>
      </w:r>
      <w:r w:rsidRPr="00D26F12">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3FF3" w:rsidRPr="00D26F12" w:rsidRDefault="00A73FF3" w:rsidP="00A73FF3">
      <w:pPr>
        <w:pStyle w:val="1"/>
        <w:spacing w:before="5"/>
        <w:ind w:left="1682"/>
      </w:pPr>
      <w:r w:rsidRPr="00D26F12">
        <w:t>Тип Кишечнополостные</w:t>
      </w:r>
    </w:p>
    <w:p w:rsidR="00A73FF3" w:rsidRPr="00D26F12" w:rsidRDefault="00A73FF3" w:rsidP="00A73FF3">
      <w:pPr>
        <w:pStyle w:val="a4"/>
        <w:ind w:right="848" w:firstLine="707"/>
        <w:jc w:val="both"/>
      </w:pPr>
      <w:r w:rsidRPr="00D26F12">
        <w:t xml:space="preserve">Многоклеточные животные. Общая характеристика типа Кишечнополостные. Регенерация. </w:t>
      </w:r>
      <w:r w:rsidRPr="00D26F12">
        <w:rPr>
          <w:i/>
        </w:rPr>
        <w:t xml:space="preserve">Происхождение кишечнополостных. </w:t>
      </w:r>
      <w:r w:rsidRPr="00D26F12">
        <w:t>Значение кишечнополостных в природе и жизни человека.</w:t>
      </w:r>
    </w:p>
    <w:p w:rsidR="00A73FF3" w:rsidRPr="00D26F12" w:rsidRDefault="00A73FF3" w:rsidP="00A73FF3">
      <w:pPr>
        <w:pStyle w:val="1"/>
        <w:spacing w:before="3"/>
      </w:pPr>
      <w:r w:rsidRPr="00D26F12">
        <w:t>Типы червей</w:t>
      </w:r>
    </w:p>
    <w:p w:rsidR="00A73FF3" w:rsidRPr="00D26F12" w:rsidRDefault="00A73FF3" w:rsidP="00A73FF3">
      <w:pPr>
        <w:pStyle w:val="a4"/>
        <w:ind w:right="853" w:firstLine="707"/>
        <w:jc w:val="both"/>
        <w:rPr>
          <w:i/>
        </w:rPr>
      </w:pPr>
      <w:r w:rsidRPr="00D26F12">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D26F12">
        <w:rPr>
          <w:i/>
        </w:rPr>
        <w:t>Происхождение червей.</w:t>
      </w:r>
    </w:p>
    <w:p w:rsidR="00A73FF3" w:rsidRPr="00D26F12" w:rsidRDefault="00A73FF3" w:rsidP="00A73FF3">
      <w:pPr>
        <w:pStyle w:val="1"/>
        <w:spacing w:before="3"/>
        <w:ind w:left="1682"/>
      </w:pPr>
      <w:r w:rsidRPr="00D26F12">
        <w:t>Тип Моллюски</w:t>
      </w:r>
    </w:p>
    <w:p w:rsidR="00A73FF3" w:rsidRPr="00D26F12" w:rsidRDefault="00A73FF3" w:rsidP="00A73FF3">
      <w:pPr>
        <w:pStyle w:val="a4"/>
        <w:ind w:right="847" w:firstLine="707"/>
        <w:jc w:val="both"/>
      </w:pPr>
      <w:r w:rsidRPr="00D26F12">
        <w:t xml:space="preserve">Общая характеристика типа Моллюски. Многообразие моллюсков. </w:t>
      </w:r>
      <w:r w:rsidRPr="00D26F12">
        <w:rPr>
          <w:i/>
        </w:rPr>
        <w:t xml:space="preserve">Происхождение моллюсков </w:t>
      </w:r>
      <w:r w:rsidRPr="00D26F12">
        <w:t>и их значение в природе и жизни человека.</w:t>
      </w:r>
    </w:p>
    <w:p w:rsidR="00A73FF3" w:rsidRPr="00D26F12" w:rsidRDefault="00A73FF3" w:rsidP="00A73FF3">
      <w:pPr>
        <w:pStyle w:val="1"/>
        <w:spacing w:before="2"/>
        <w:ind w:left="1682"/>
      </w:pPr>
      <w:r w:rsidRPr="00D26F12">
        <w:t>Тип Членистоногие</w:t>
      </w:r>
    </w:p>
    <w:p w:rsidR="00A73FF3" w:rsidRPr="00D26F12" w:rsidRDefault="00A73FF3" w:rsidP="00A73FF3">
      <w:pPr>
        <w:ind w:left="1682" w:right="849" w:firstLine="707"/>
        <w:jc w:val="both"/>
        <w:rPr>
          <w:sz w:val="24"/>
        </w:rPr>
      </w:pPr>
      <w:r w:rsidRPr="00D26F12">
        <w:rPr>
          <w:sz w:val="24"/>
        </w:rPr>
        <w:t xml:space="preserve">Общая характеристика типа Членистоногие.Среды жизни. </w:t>
      </w:r>
      <w:r w:rsidRPr="00D26F12">
        <w:rPr>
          <w:i/>
          <w:sz w:val="24"/>
        </w:rPr>
        <w:t>Происхождение членистоногих</w:t>
      </w:r>
      <w:r w:rsidRPr="00D26F12">
        <w:rPr>
          <w:sz w:val="24"/>
        </w:rPr>
        <w:t>. Охрана членистоногих.</w:t>
      </w:r>
    </w:p>
    <w:p w:rsidR="00A73FF3" w:rsidRPr="00D26F12" w:rsidRDefault="00A73FF3" w:rsidP="00A73FF3">
      <w:pPr>
        <w:pStyle w:val="a4"/>
        <w:ind w:right="854" w:firstLine="707"/>
        <w:jc w:val="both"/>
      </w:pPr>
      <w:r w:rsidRPr="00D26F12">
        <w:t>Класс Ракообразные. Особенности строения и жизнедеятельности ракообразных, их значение в природе и жизни</w:t>
      </w:r>
      <w:r w:rsidRPr="00D26F12">
        <w:rPr>
          <w:spacing w:val="-4"/>
        </w:rPr>
        <w:t xml:space="preserve"> </w:t>
      </w:r>
      <w:r w:rsidRPr="00D26F12">
        <w:t>человека.</w:t>
      </w:r>
    </w:p>
    <w:p w:rsidR="00A73FF3" w:rsidRPr="00D26F12" w:rsidRDefault="00A73FF3" w:rsidP="00A73FF3">
      <w:pPr>
        <w:pStyle w:val="a4"/>
        <w:ind w:right="850" w:firstLine="707"/>
        <w:jc w:val="both"/>
      </w:pPr>
      <w:r w:rsidRPr="00D26F12">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3FF3" w:rsidRPr="00D26F12" w:rsidRDefault="00A73FF3" w:rsidP="00A73FF3">
      <w:pPr>
        <w:ind w:left="1682" w:right="845" w:firstLine="707"/>
        <w:jc w:val="both"/>
        <w:rPr>
          <w:b/>
          <w:sz w:val="24"/>
        </w:rPr>
      </w:pPr>
      <w:r w:rsidRPr="00D26F12">
        <w:rPr>
          <w:sz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D26F12">
        <w:rPr>
          <w:i/>
          <w:sz w:val="24"/>
        </w:rPr>
        <w:t xml:space="preserve">Меры по сокращению численности насекомых-вредителей. Насекомые, снижающие численность вредителей растений. </w:t>
      </w:r>
      <w:r w:rsidRPr="00D26F12">
        <w:rPr>
          <w:sz w:val="24"/>
        </w:rPr>
        <w:t xml:space="preserve">Насекомые – переносчики возбудителей и паразиты человека и домашних животных. Одомашненные насекомые:медоносная пчела и тутовый шелкопряд. </w:t>
      </w:r>
      <w:r w:rsidRPr="00D26F12">
        <w:rPr>
          <w:b/>
          <w:sz w:val="24"/>
        </w:rPr>
        <w:t>Тип</w:t>
      </w:r>
      <w:r w:rsidRPr="00D26F12">
        <w:rPr>
          <w:b/>
          <w:spacing w:val="-1"/>
          <w:sz w:val="24"/>
        </w:rPr>
        <w:t xml:space="preserve"> </w:t>
      </w:r>
      <w:r w:rsidRPr="00D26F12">
        <w:rPr>
          <w:b/>
          <w:sz w:val="24"/>
        </w:rPr>
        <w:t>Хордовые</w:t>
      </w:r>
    </w:p>
    <w:p w:rsidR="00A73FF3" w:rsidRPr="00D26F12" w:rsidRDefault="00A73FF3" w:rsidP="00A73FF3">
      <w:pPr>
        <w:pStyle w:val="a4"/>
        <w:ind w:right="851" w:firstLine="707"/>
        <w:jc w:val="both"/>
      </w:pPr>
      <w:r w:rsidRPr="00D26F12">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A73FF3" w:rsidRPr="00D26F12" w:rsidRDefault="00A73FF3" w:rsidP="00A73FF3">
      <w:pPr>
        <w:pStyle w:val="a4"/>
        <w:ind w:right="846" w:firstLine="707"/>
        <w:jc w:val="both"/>
      </w:pPr>
      <w:r w:rsidRPr="00D26F12">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D26F12">
        <w:rPr>
          <w:i/>
        </w:rPr>
        <w:t>Происхождениеземноводных</w:t>
      </w:r>
      <w:r w:rsidRPr="00D26F12">
        <w:t>. Многообразие современных земноводных и их охрана. Значение земноводных в природе и жизни человека.</w:t>
      </w:r>
    </w:p>
    <w:p w:rsidR="00A73FF3" w:rsidRPr="00D26F12" w:rsidRDefault="00A73FF3" w:rsidP="00A73FF3">
      <w:pPr>
        <w:pStyle w:val="a4"/>
        <w:ind w:right="849" w:firstLine="707"/>
        <w:jc w:val="both"/>
      </w:pPr>
      <w:r w:rsidRPr="00D26F12">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D26F12">
        <w:rPr>
          <w:i/>
        </w:rPr>
        <w:t xml:space="preserve">Происхождение </w:t>
      </w:r>
      <w:r w:rsidRPr="00D26F12">
        <w:t>и многообразие древних пресмыкающихся. Значение пресмыкающихся в природе и жизни человека.</w:t>
      </w:r>
    </w:p>
    <w:p w:rsidR="00A73FF3" w:rsidRPr="00D26F12" w:rsidRDefault="00A73FF3" w:rsidP="00A73FF3">
      <w:pPr>
        <w:ind w:left="1682" w:right="852" w:firstLine="707"/>
        <w:jc w:val="both"/>
        <w:rPr>
          <w:i/>
          <w:sz w:val="24"/>
        </w:rPr>
      </w:pPr>
      <w:r w:rsidRPr="00D26F12">
        <w:rPr>
          <w:sz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D26F12">
        <w:rPr>
          <w:i/>
          <w:sz w:val="24"/>
        </w:rPr>
        <w:t>Сезонные явления в жизни птиц.Экологические группы</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Pr>
          <w:i/>
          <w:sz w:val="24"/>
        </w:rPr>
      </w:pPr>
      <w:r w:rsidRPr="00D26F12">
        <w:rPr>
          <w:i/>
          <w:sz w:val="24"/>
        </w:rPr>
        <w:t xml:space="preserve">птиц. </w:t>
      </w:r>
      <w:r w:rsidRPr="00D26F12">
        <w:rPr>
          <w:sz w:val="24"/>
        </w:rPr>
        <w:t xml:space="preserve">Происхождение птиц. Значение птиц в природе и жизни человека. Охрана птиц. Птицеводство. </w:t>
      </w:r>
      <w:r w:rsidRPr="00D26F12">
        <w:rPr>
          <w:i/>
          <w:sz w:val="24"/>
        </w:rPr>
        <w:t>Домашние птицы, приемы выращивания и ухода за птицами.</w:t>
      </w:r>
    </w:p>
    <w:p w:rsidR="00A73FF3" w:rsidRPr="00D26F12" w:rsidRDefault="00A73FF3" w:rsidP="00A73FF3">
      <w:pPr>
        <w:pStyle w:val="a4"/>
        <w:ind w:right="845" w:firstLine="707"/>
        <w:jc w:val="both"/>
        <w:rPr>
          <w:i/>
        </w:rPr>
      </w:pPr>
      <w:r w:rsidRPr="00D26F12">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26F12">
        <w:rPr>
          <w:i/>
        </w:rPr>
        <w:t>рассудочное поведение</w:t>
      </w:r>
      <w:r w:rsidRPr="00D26F12">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D26F12">
        <w:rPr>
          <w:i/>
        </w:rPr>
        <w:t>Многообразие птиц и млекопитающих родного</w:t>
      </w:r>
      <w:r w:rsidRPr="00D26F12">
        <w:rPr>
          <w:i/>
          <w:spacing w:val="-3"/>
        </w:rPr>
        <w:t xml:space="preserve"> </w:t>
      </w:r>
      <w:r w:rsidRPr="00D26F12">
        <w:rPr>
          <w:i/>
        </w:rPr>
        <w:t>края.</w:t>
      </w:r>
    </w:p>
    <w:p w:rsidR="00A73FF3" w:rsidRPr="00D26F12" w:rsidRDefault="00A73FF3" w:rsidP="00A73FF3">
      <w:pPr>
        <w:pStyle w:val="1"/>
        <w:spacing w:before="6" w:line="240" w:lineRule="auto"/>
        <w:ind w:left="1682" w:right="6961" w:firstLine="707"/>
      </w:pPr>
      <w:r w:rsidRPr="00D26F12">
        <w:t>Человек и его здоровье Введение в науки о</w:t>
      </w:r>
      <w:r w:rsidRPr="00D26F12">
        <w:rPr>
          <w:spacing w:val="-9"/>
        </w:rPr>
        <w:t xml:space="preserve"> </w:t>
      </w:r>
      <w:r w:rsidRPr="00D26F12">
        <w:t>человеке</w:t>
      </w:r>
    </w:p>
    <w:p w:rsidR="00A73FF3" w:rsidRPr="00D26F12" w:rsidRDefault="00A73FF3" w:rsidP="00A73FF3">
      <w:pPr>
        <w:pStyle w:val="a4"/>
        <w:ind w:right="848" w:firstLine="707"/>
        <w:jc w:val="both"/>
      </w:pPr>
      <w:r w:rsidRPr="00D26F12">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3FF3" w:rsidRPr="00D26F12" w:rsidRDefault="00A73FF3" w:rsidP="00A73FF3">
      <w:pPr>
        <w:pStyle w:val="1"/>
        <w:ind w:left="2030"/>
      </w:pPr>
      <w:r w:rsidRPr="00D26F12">
        <w:t>Общие свойства организма человека</w:t>
      </w:r>
    </w:p>
    <w:p w:rsidR="00A73FF3" w:rsidRPr="00D26F12" w:rsidRDefault="00A73FF3" w:rsidP="00A73FF3">
      <w:pPr>
        <w:pStyle w:val="a4"/>
        <w:ind w:right="853" w:firstLine="707"/>
        <w:jc w:val="both"/>
      </w:pPr>
      <w:r w:rsidRPr="00D26F12">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3FF3" w:rsidRPr="00D26F12" w:rsidRDefault="00A73FF3" w:rsidP="00A73FF3">
      <w:pPr>
        <w:pStyle w:val="1"/>
        <w:spacing w:before="3"/>
        <w:ind w:left="1682"/>
      </w:pPr>
      <w:r w:rsidRPr="00D26F12">
        <w:t>Нейрогуморальная регуляция функций организма</w:t>
      </w:r>
    </w:p>
    <w:p w:rsidR="00A73FF3" w:rsidRPr="00D26F12" w:rsidRDefault="00A73FF3" w:rsidP="00A73FF3">
      <w:pPr>
        <w:pStyle w:val="a4"/>
        <w:ind w:right="855" w:firstLine="707"/>
        <w:jc w:val="both"/>
      </w:pPr>
      <w:r w:rsidRPr="00D26F12">
        <w:t>Регуляция функций организма, способы регуляции. Механизмы регуляции функций.</w:t>
      </w:r>
    </w:p>
    <w:p w:rsidR="00A73FF3" w:rsidRPr="00D26F12" w:rsidRDefault="00A73FF3" w:rsidP="00A73FF3">
      <w:pPr>
        <w:ind w:left="1682" w:right="853" w:firstLine="707"/>
        <w:jc w:val="both"/>
        <w:rPr>
          <w:sz w:val="24"/>
        </w:rPr>
      </w:pPr>
      <w:r w:rsidRPr="00D26F12">
        <w:rPr>
          <w:sz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D26F12">
        <w:rPr>
          <w:i/>
          <w:sz w:val="24"/>
        </w:rPr>
        <w:t xml:space="preserve">Особенности развития головного мозга человека и его функциональная асимметрия. </w:t>
      </w:r>
      <w:r w:rsidRPr="00D26F12">
        <w:rPr>
          <w:sz w:val="24"/>
        </w:rPr>
        <w:t>Нарушения деятельности нервной системы и их предупреждение.</w:t>
      </w:r>
    </w:p>
    <w:p w:rsidR="00A73FF3" w:rsidRPr="00D26F12" w:rsidRDefault="00A73FF3" w:rsidP="00A73FF3">
      <w:pPr>
        <w:pStyle w:val="a4"/>
        <w:ind w:right="845" w:firstLine="707"/>
        <w:jc w:val="both"/>
      </w:pPr>
      <w:r w:rsidRPr="00D26F12">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D26F12">
        <w:rPr>
          <w:i/>
        </w:rPr>
        <w:t>эпифиз</w:t>
      </w:r>
      <w:r w:rsidRPr="00D26F12">
        <w:t>, щитовидная железа, надпочечники. Железы смешанной секреции: поджелудочная и половые железы. Регуляция функций эндокринных желез.</w:t>
      </w:r>
    </w:p>
    <w:p w:rsidR="00A73FF3" w:rsidRPr="00D26F12" w:rsidRDefault="00A73FF3" w:rsidP="00A73FF3">
      <w:pPr>
        <w:pStyle w:val="1"/>
        <w:spacing w:before="4"/>
        <w:ind w:left="1682"/>
      </w:pPr>
      <w:r w:rsidRPr="00D26F12">
        <w:t>Опора и движение</w:t>
      </w:r>
    </w:p>
    <w:p w:rsidR="00A73FF3" w:rsidRPr="00D26F12" w:rsidRDefault="00A73FF3" w:rsidP="00A73FF3">
      <w:pPr>
        <w:pStyle w:val="a4"/>
        <w:ind w:right="850" w:firstLine="707"/>
        <w:jc w:val="both"/>
      </w:pPr>
      <w:r w:rsidRPr="00D26F12">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3FF3" w:rsidRPr="00D26F12" w:rsidRDefault="00A73FF3" w:rsidP="00A73FF3">
      <w:pPr>
        <w:pStyle w:val="1"/>
        <w:spacing w:before="2"/>
      </w:pPr>
      <w:r w:rsidRPr="00D26F12">
        <w:t>Кровь и кровообращение</w:t>
      </w:r>
    </w:p>
    <w:p w:rsidR="00A73FF3" w:rsidRPr="00D26F12" w:rsidRDefault="00A73FF3" w:rsidP="00A73FF3">
      <w:pPr>
        <w:pStyle w:val="a4"/>
        <w:ind w:right="848" w:firstLine="707"/>
        <w:jc w:val="both"/>
        <w:rPr>
          <w:i/>
        </w:rPr>
      </w:pPr>
      <w:r w:rsidRPr="00D26F12">
        <w:t xml:space="preserve">Функции крови илимфы. Поддержание постоянства внутренней среды. </w:t>
      </w:r>
      <w:r w:rsidRPr="00D26F12">
        <w:rPr>
          <w:i/>
        </w:rPr>
        <w:t>Гомеостаз</w:t>
      </w:r>
      <w:r w:rsidRPr="00D26F12">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D26F12">
        <w:rPr>
          <w:i/>
        </w:rPr>
        <w:t>Значение работ Л.Пастера и И.И. Мечникова в области</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5"/>
        <w:jc w:val="both"/>
      </w:pPr>
      <w:r w:rsidRPr="00D26F12">
        <w:rPr>
          <w:i/>
        </w:rPr>
        <w:t xml:space="preserve">иммунитета. </w:t>
      </w:r>
      <w:r w:rsidRPr="00D26F12">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D26F12">
        <w:rPr>
          <w:i/>
        </w:rPr>
        <w:t xml:space="preserve">Движение лимфы по сосудам. </w:t>
      </w:r>
      <w:r w:rsidRPr="00D26F12">
        <w:t>Гигиена сердечно-сосудистой системы. Профилактика сердечно- сосудистых заболеваний. Виды кровотечений, приемы оказания первой помощи при кровотечениях.</w:t>
      </w:r>
    </w:p>
    <w:p w:rsidR="00A73FF3" w:rsidRPr="00D26F12" w:rsidRDefault="00A73FF3" w:rsidP="00A73FF3">
      <w:pPr>
        <w:pStyle w:val="1"/>
        <w:spacing w:before="5"/>
        <w:ind w:left="1682"/>
      </w:pPr>
      <w:r w:rsidRPr="00D26F12">
        <w:t>Дыхание</w:t>
      </w:r>
    </w:p>
    <w:p w:rsidR="00A73FF3" w:rsidRPr="00D26F12" w:rsidRDefault="00A73FF3" w:rsidP="00A73FF3">
      <w:pPr>
        <w:pStyle w:val="a4"/>
        <w:ind w:right="846" w:firstLine="707"/>
        <w:jc w:val="both"/>
      </w:pPr>
      <w:r w:rsidRPr="00D26F12">
        <w:t>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3FF3" w:rsidRPr="00D26F12" w:rsidRDefault="00A73FF3" w:rsidP="00A73FF3">
      <w:pPr>
        <w:pStyle w:val="1"/>
        <w:spacing w:before="3"/>
        <w:ind w:left="1682"/>
      </w:pPr>
      <w:r w:rsidRPr="00D26F12">
        <w:t>Пищеварение</w:t>
      </w:r>
    </w:p>
    <w:p w:rsidR="00A73FF3" w:rsidRPr="00D26F12" w:rsidRDefault="00A73FF3" w:rsidP="00A73FF3">
      <w:pPr>
        <w:pStyle w:val="a4"/>
        <w:ind w:right="851" w:firstLine="707"/>
        <w:jc w:val="both"/>
      </w:pPr>
      <w:r w:rsidRPr="00D26F12">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w:t>
      </w:r>
      <w:r w:rsidRPr="00D26F12">
        <w:rPr>
          <w:spacing w:val="-3"/>
        </w:rPr>
        <w:t xml:space="preserve"> </w:t>
      </w:r>
      <w:r w:rsidRPr="00D26F12">
        <w:t>заболеваний.</w:t>
      </w:r>
    </w:p>
    <w:p w:rsidR="00A73FF3" w:rsidRPr="00D26F12" w:rsidRDefault="00A73FF3" w:rsidP="00A73FF3">
      <w:pPr>
        <w:pStyle w:val="1"/>
        <w:spacing w:before="3"/>
      </w:pPr>
      <w:r w:rsidRPr="00D26F12">
        <w:t>Обмен веществ и энергии</w:t>
      </w:r>
    </w:p>
    <w:p w:rsidR="00A73FF3" w:rsidRPr="00D26F12" w:rsidRDefault="00A73FF3" w:rsidP="00A73FF3">
      <w:pPr>
        <w:pStyle w:val="a4"/>
        <w:ind w:right="854" w:firstLine="707"/>
        <w:jc w:val="both"/>
      </w:pPr>
      <w:r w:rsidRPr="00D26F12">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A73FF3" w:rsidRPr="00D26F12" w:rsidRDefault="00A73FF3" w:rsidP="00A73FF3">
      <w:pPr>
        <w:pStyle w:val="a4"/>
        <w:ind w:right="848" w:firstLine="707"/>
        <w:jc w:val="both"/>
      </w:pPr>
      <w:r w:rsidRPr="00D26F12">
        <w:t xml:space="preserve">Поддержание температуры тела. </w:t>
      </w:r>
      <w:r w:rsidRPr="00D26F12">
        <w:rPr>
          <w:i/>
        </w:rPr>
        <w:t xml:space="preserve">Терморегуляция при разных условиях среды. </w:t>
      </w:r>
      <w:r w:rsidRPr="00D26F12">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A73FF3" w:rsidRPr="00D26F12" w:rsidRDefault="00A73FF3" w:rsidP="00A73FF3">
      <w:pPr>
        <w:pStyle w:val="1"/>
        <w:spacing w:before="3"/>
        <w:ind w:left="1682"/>
      </w:pPr>
      <w:r w:rsidRPr="00D26F12">
        <w:t>Выделение</w:t>
      </w:r>
    </w:p>
    <w:p w:rsidR="00A73FF3" w:rsidRPr="00D26F12" w:rsidRDefault="00A73FF3" w:rsidP="00A73FF3">
      <w:pPr>
        <w:pStyle w:val="a4"/>
        <w:ind w:right="853" w:firstLine="707"/>
        <w:jc w:val="both"/>
      </w:pPr>
      <w:r w:rsidRPr="00D26F12">
        <w:t>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w:t>
      </w:r>
    </w:p>
    <w:p w:rsidR="00A73FF3" w:rsidRPr="00D26F12" w:rsidRDefault="00A73FF3" w:rsidP="00A73FF3">
      <w:pPr>
        <w:pStyle w:val="1"/>
        <w:spacing w:before="2"/>
        <w:ind w:left="1682"/>
      </w:pPr>
      <w:r w:rsidRPr="00D26F12">
        <w:t>Размножение и развитие</w:t>
      </w:r>
    </w:p>
    <w:p w:rsidR="00A73FF3" w:rsidRPr="00D26F12" w:rsidRDefault="00A73FF3" w:rsidP="00A73FF3">
      <w:pPr>
        <w:pStyle w:val="a4"/>
        <w:ind w:right="846" w:firstLine="707"/>
        <w:jc w:val="both"/>
      </w:pPr>
      <w:r w:rsidRPr="00D26F12">
        <w:t xml:space="preserve">Половая система: строение и функции. Оплодотворение и внутриутробное развитие. </w:t>
      </w:r>
      <w:r w:rsidRPr="00D26F12">
        <w:rPr>
          <w:i/>
        </w:rPr>
        <w:t xml:space="preserve">Роды. </w:t>
      </w:r>
      <w:r w:rsidRPr="00D26F12">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w:t>
      </w:r>
      <w:r w:rsidRPr="00D26F12">
        <w:rPr>
          <w:spacing w:val="-11"/>
        </w:rPr>
        <w:t xml:space="preserve"> </w:t>
      </w:r>
      <w:r w:rsidRPr="00D26F12">
        <w:t>СПИДа.</w:t>
      </w:r>
    </w:p>
    <w:p w:rsidR="00A73FF3" w:rsidRPr="00D26F12" w:rsidRDefault="00A73FF3" w:rsidP="00A73FF3">
      <w:pPr>
        <w:pStyle w:val="1"/>
        <w:spacing w:before="3"/>
        <w:ind w:left="1682"/>
      </w:pPr>
      <w:r w:rsidRPr="00D26F12">
        <w:t>Сенсорные системы (анализаторы)</w:t>
      </w:r>
    </w:p>
    <w:p w:rsidR="00A73FF3" w:rsidRPr="00D26F12" w:rsidRDefault="00A73FF3" w:rsidP="00A73FF3">
      <w:pPr>
        <w:pStyle w:val="a4"/>
        <w:ind w:right="846" w:firstLine="707"/>
        <w:jc w:val="both"/>
      </w:pPr>
      <w:r w:rsidRPr="00D26F12">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w:t>
      </w:r>
      <w:r w:rsidRPr="00D26F12">
        <w:rPr>
          <w:spacing w:val="-2"/>
        </w:rPr>
        <w:t xml:space="preserve"> </w:t>
      </w:r>
      <w:r w:rsidRPr="00D26F12">
        <w:t>чувств.</w:t>
      </w:r>
    </w:p>
    <w:p w:rsidR="00A73FF3" w:rsidRPr="00D26F12" w:rsidRDefault="00A73FF3" w:rsidP="00A73FF3">
      <w:pPr>
        <w:pStyle w:val="1"/>
        <w:spacing w:before="3"/>
        <w:ind w:left="1682"/>
      </w:pPr>
      <w:r w:rsidRPr="00D26F12">
        <w:t>Высшая нервная деятельность</w:t>
      </w:r>
    </w:p>
    <w:p w:rsidR="00A73FF3" w:rsidRPr="00D26F12" w:rsidRDefault="00A73FF3" w:rsidP="00A73FF3">
      <w:pPr>
        <w:ind w:left="1682" w:right="848" w:firstLine="707"/>
        <w:jc w:val="both"/>
        <w:rPr>
          <w:sz w:val="24"/>
        </w:rPr>
      </w:pPr>
      <w:r w:rsidRPr="00D26F12">
        <w:rPr>
          <w:sz w:val="24"/>
        </w:rPr>
        <w:t xml:space="preserve">Высшая      нервная      деятельность      человека,       </w:t>
      </w:r>
      <w:r w:rsidRPr="00D26F12">
        <w:rPr>
          <w:i/>
          <w:sz w:val="24"/>
        </w:rPr>
        <w:t xml:space="preserve">работы       И. М. Сеченова,  И. П. Павлова,А. А. Ухтомского и П. К. Анохина. </w:t>
      </w:r>
      <w:r w:rsidRPr="00D26F12">
        <w:rPr>
          <w:sz w:val="24"/>
        </w:rPr>
        <w:t>Безусловные и условные рефлексы, их значение.</w:t>
      </w:r>
      <w:r w:rsidRPr="00D26F12">
        <w:rPr>
          <w:spacing w:val="37"/>
          <w:sz w:val="24"/>
        </w:rPr>
        <w:t xml:space="preserve"> </w:t>
      </w:r>
      <w:r w:rsidRPr="00D26F12">
        <w:rPr>
          <w:sz w:val="24"/>
        </w:rPr>
        <w:t>Познавательная</w:t>
      </w:r>
      <w:r w:rsidRPr="00D26F12">
        <w:rPr>
          <w:spacing w:val="38"/>
          <w:sz w:val="24"/>
        </w:rPr>
        <w:t xml:space="preserve"> </w:t>
      </w:r>
      <w:r w:rsidRPr="00D26F12">
        <w:rPr>
          <w:sz w:val="24"/>
        </w:rPr>
        <w:t>деятельность</w:t>
      </w:r>
      <w:r w:rsidRPr="00D26F12">
        <w:rPr>
          <w:spacing w:val="38"/>
          <w:sz w:val="24"/>
        </w:rPr>
        <w:t xml:space="preserve"> </w:t>
      </w:r>
      <w:r w:rsidRPr="00D26F12">
        <w:rPr>
          <w:sz w:val="24"/>
        </w:rPr>
        <w:t>мозга.</w:t>
      </w:r>
      <w:r w:rsidRPr="00D26F12">
        <w:rPr>
          <w:spacing w:val="38"/>
          <w:sz w:val="24"/>
        </w:rPr>
        <w:t xml:space="preserve"> </w:t>
      </w:r>
      <w:r w:rsidRPr="00D26F12">
        <w:rPr>
          <w:sz w:val="24"/>
        </w:rPr>
        <w:t>Эмоции,</w:t>
      </w:r>
      <w:r w:rsidRPr="00D26F12">
        <w:rPr>
          <w:spacing w:val="38"/>
          <w:sz w:val="24"/>
        </w:rPr>
        <w:t xml:space="preserve"> </w:t>
      </w:r>
      <w:r w:rsidRPr="00D26F12">
        <w:rPr>
          <w:sz w:val="24"/>
        </w:rPr>
        <w:t>память,</w:t>
      </w:r>
      <w:r w:rsidRPr="00D26F12">
        <w:rPr>
          <w:spacing w:val="37"/>
          <w:sz w:val="24"/>
        </w:rPr>
        <w:t xml:space="preserve"> </w:t>
      </w:r>
      <w:r w:rsidRPr="00D26F12">
        <w:rPr>
          <w:sz w:val="24"/>
        </w:rPr>
        <w:t>мышление,</w:t>
      </w:r>
      <w:r w:rsidRPr="00D26F12">
        <w:rPr>
          <w:spacing w:val="38"/>
          <w:sz w:val="24"/>
        </w:rPr>
        <w:t xml:space="preserve"> </w:t>
      </w:r>
      <w:r w:rsidRPr="00D26F12">
        <w:rPr>
          <w:sz w:val="24"/>
        </w:rPr>
        <w:t>речь.</w:t>
      </w:r>
      <w:r w:rsidRPr="00D26F12">
        <w:rPr>
          <w:spacing w:val="38"/>
          <w:sz w:val="24"/>
        </w:rPr>
        <w:t xml:space="preserve"> </w:t>
      </w:r>
      <w:r w:rsidRPr="00D26F12">
        <w:rPr>
          <w:sz w:val="24"/>
        </w:rPr>
        <w:t>Сон</w:t>
      </w:r>
      <w:r w:rsidRPr="00D26F12">
        <w:rPr>
          <w:spacing w:val="38"/>
          <w:sz w:val="24"/>
        </w:rPr>
        <w:t xml:space="preserve"> </w:t>
      </w:r>
      <w:r w:rsidRPr="00D26F12">
        <w:rPr>
          <w:sz w:val="24"/>
        </w:rPr>
        <w:t>и</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8"/>
        <w:jc w:val="both"/>
      </w:pPr>
      <w:r w:rsidRPr="00D26F12">
        <w:t xml:space="preserve">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D26F12">
        <w:rPr>
          <w:i/>
        </w:rPr>
        <w:t xml:space="preserve">Значение интеллектуальных, творческих и эстетических потребностей. </w:t>
      </w:r>
      <w:r w:rsidRPr="00D26F12">
        <w:t>Роль обучения и воспитания в развитии психики и поведения человека.</w:t>
      </w:r>
    </w:p>
    <w:p w:rsidR="00A73FF3" w:rsidRPr="00D26F12" w:rsidRDefault="00A73FF3" w:rsidP="00A73FF3">
      <w:pPr>
        <w:pStyle w:val="1"/>
        <w:spacing w:before="5"/>
        <w:ind w:left="1682"/>
      </w:pPr>
      <w:r w:rsidRPr="00D26F12">
        <w:t>Здоровье человека и его охрана</w:t>
      </w:r>
    </w:p>
    <w:p w:rsidR="00A73FF3" w:rsidRPr="00D26F12" w:rsidRDefault="00A73FF3" w:rsidP="00A73FF3">
      <w:pPr>
        <w:pStyle w:val="a4"/>
        <w:ind w:right="849" w:firstLine="707"/>
        <w:jc w:val="both"/>
      </w:pPr>
      <w:r w:rsidRPr="00D26F12">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w:t>
      </w:r>
      <w:r w:rsidRPr="00D26F12">
        <w:rPr>
          <w:spacing w:val="-1"/>
        </w:rPr>
        <w:t xml:space="preserve"> </w:t>
      </w:r>
      <w:r w:rsidRPr="00D26F12">
        <w:t>окружающих.</w:t>
      </w:r>
    </w:p>
    <w:p w:rsidR="00A73FF3" w:rsidRPr="00D26F12" w:rsidRDefault="00A73FF3" w:rsidP="00A73FF3">
      <w:pPr>
        <w:ind w:left="1682" w:right="849" w:firstLine="707"/>
        <w:jc w:val="both"/>
        <w:rPr>
          <w:sz w:val="24"/>
        </w:rPr>
      </w:pPr>
      <w:r w:rsidRPr="00D26F12">
        <w:rPr>
          <w:sz w:val="24"/>
        </w:rPr>
        <w:t xml:space="preserve">Человек и окружающая среда. </w:t>
      </w:r>
      <w:r w:rsidRPr="00D26F12">
        <w:rPr>
          <w:i/>
          <w:sz w:val="24"/>
        </w:rPr>
        <w:t xml:space="preserve">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w:t>
      </w:r>
      <w:r w:rsidRPr="00D26F12">
        <w:rPr>
          <w:sz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w:t>
      </w:r>
      <w:r w:rsidRPr="00D26F12">
        <w:rPr>
          <w:spacing w:val="-1"/>
          <w:sz w:val="24"/>
        </w:rPr>
        <w:t xml:space="preserve"> </w:t>
      </w:r>
      <w:r w:rsidRPr="00D26F12">
        <w:rPr>
          <w:sz w:val="24"/>
        </w:rPr>
        <w:t>среды.</w:t>
      </w:r>
    </w:p>
    <w:p w:rsidR="00A73FF3" w:rsidRPr="00D26F12" w:rsidRDefault="00A73FF3" w:rsidP="00A73FF3">
      <w:pPr>
        <w:pStyle w:val="1"/>
        <w:spacing w:before="4" w:line="240" w:lineRule="auto"/>
        <w:ind w:left="1682" w:right="5237" w:firstLine="707"/>
      </w:pPr>
      <w:r w:rsidRPr="00D26F12">
        <w:t>Общие биологические закономерности Биология как наука</w:t>
      </w:r>
    </w:p>
    <w:p w:rsidR="00A73FF3" w:rsidRPr="00D26F12" w:rsidRDefault="00A73FF3" w:rsidP="00A73FF3">
      <w:pPr>
        <w:pStyle w:val="a4"/>
        <w:ind w:right="845" w:firstLine="707"/>
        <w:jc w:val="both"/>
        <w:rPr>
          <w:i/>
        </w:rPr>
      </w:pPr>
      <w:r w:rsidRPr="00D26F12">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D26F12">
        <w:rPr>
          <w:i/>
        </w:rPr>
        <w:t>Живые природные объекты как система. Классификация живых природных объектов.</w:t>
      </w:r>
    </w:p>
    <w:p w:rsidR="00A73FF3" w:rsidRPr="00D26F12" w:rsidRDefault="00A73FF3" w:rsidP="00A73FF3">
      <w:pPr>
        <w:pStyle w:val="1"/>
        <w:ind w:left="1682"/>
      </w:pPr>
      <w:r w:rsidRPr="00D26F12">
        <w:t>Клетка</w:t>
      </w:r>
    </w:p>
    <w:p w:rsidR="00A73FF3" w:rsidRPr="00D26F12" w:rsidRDefault="00A73FF3" w:rsidP="00A73FF3">
      <w:pPr>
        <w:ind w:left="1682" w:right="845" w:firstLine="707"/>
        <w:jc w:val="both"/>
        <w:rPr>
          <w:sz w:val="24"/>
        </w:rPr>
      </w:pPr>
      <w:r w:rsidRPr="00D26F12">
        <w:rPr>
          <w:sz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D26F12">
        <w:rPr>
          <w:i/>
          <w:sz w:val="24"/>
        </w:rPr>
        <w:t xml:space="preserve">Нарушения в строении и функционировании клеток – одна из причин заболевания организма. </w:t>
      </w:r>
      <w:r w:rsidRPr="00D26F12">
        <w:rPr>
          <w:sz w:val="24"/>
        </w:rPr>
        <w:t>Деление клетки – основа размножения, роста и развития организмов.</w:t>
      </w:r>
    </w:p>
    <w:p w:rsidR="00A73FF3" w:rsidRPr="00D26F12" w:rsidRDefault="00A73FF3" w:rsidP="00A73FF3">
      <w:pPr>
        <w:pStyle w:val="1"/>
        <w:spacing w:before="3"/>
        <w:ind w:left="1682"/>
      </w:pPr>
      <w:r w:rsidRPr="00D26F12">
        <w:t>Организм</w:t>
      </w:r>
    </w:p>
    <w:p w:rsidR="00A73FF3" w:rsidRPr="00D26F12" w:rsidRDefault="00A73FF3" w:rsidP="00A73FF3">
      <w:pPr>
        <w:ind w:left="1682" w:right="849" w:firstLine="707"/>
        <w:jc w:val="both"/>
        <w:rPr>
          <w:sz w:val="24"/>
        </w:rPr>
      </w:pPr>
      <w:r w:rsidRPr="00D26F12">
        <w:rPr>
          <w:sz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D26F12">
        <w:rPr>
          <w:i/>
          <w:sz w:val="24"/>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D26F12">
        <w:rPr>
          <w:sz w:val="24"/>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A73FF3" w:rsidRPr="00D26F12" w:rsidRDefault="00A73FF3" w:rsidP="00A73FF3">
      <w:pPr>
        <w:pStyle w:val="1"/>
        <w:spacing w:before="3"/>
      </w:pPr>
      <w:r w:rsidRPr="00D26F12">
        <w:t>Вид</w:t>
      </w:r>
    </w:p>
    <w:p w:rsidR="00A73FF3" w:rsidRPr="00D26F12" w:rsidRDefault="00A73FF3" w:rsidP="00A73FF3">
      <w:pPr>
        <w:pStyle w:val="a4"/>
        <w:ind w:right="850" w:firstLine="707"/>
        <w:jc w:val="both"/>
      </w:pPr>
      <w:r w:rsidRPr="00D26F12">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8"/>
        <w:jc w:val="both"/>
        <w:rPr>
          <w:sz w:val="24"/>
        </w:rPr>
      </w:pPr>
      <w:r w:rsidRPr="00D26F12">
        <w:rPr>
          <w:sz w:val="24"/>
        </w:rPr>
        <w:t xml:space="preserve">среде обитания. </w:t>
      </w:r>
      <w:r w:rsidRPr="00D26F12">
        <w:rPr>
          <w:i/>
          <w:sz w:val="24"/>
        </w:rPr>
        <w:t xml:space="preserve">Усложнение растений и животных в процессе эволюции.Происхождение основных систематических групп растений и животных. </w:t>
      </w:r>
      <w:r w:rsidRPr="00D26F12">
        <w:rPr>
          <w:sz w:val="24"/>
        </w:rP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A73FF3" w:rsidRPr="00D26F12" w:rsidRDefault="00A73FF3" w:rsidP="00A73FF3">
      <w:pPr>
        <w:pStyle w:val="1"/>
        <w:spacing w:before="5"/>
      </w:pPr>
      <w:r w:rsidRPr="00D26F12">
        <w:t>Экосистемы</w:t>
      </w:r>
    </w:p>
    <w:p w:rsidR="00A73FF3" w:rsidRPr="00D26F12" w:rsidRDefault="00A73FF3" w:rsidP="00A73FF3">
      <w:pPr>
        <w:pStyle w:val="a4"/>
        <w:ind w:right="847" w:firstLine="707"/>
        <w:jc w:val="both"/>
      </w:pPr>
      <w:r w:rsidRPr="00D26F12">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D26F12">
        <w:rPr>
          <w:i/>
        </w:rPr>
        <w:t>Круговорот веществ и поток энергии в биогеоценозах.</w:t>
      </w:r>
      <w:r w:rsidRPr="00D26F12">
        <w:t xml:space="preserve">Биосфера–глобальная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D26F12">
        <w:rPr>
          <w:i/>
        </w:rPr>
        <w:t xml:space="preserve">Ноосфера.Краткая история эволюции биосферы. </w:t>
      </w:r>
      <w:r w:rsidRPr="00D26F12">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3FF3" w:rsidRPr="00D26F12" w:rsidRDefault="00A73FF3" w:rsidP="00A73FF3">
      <w:pPr>
        <w:pStyle w:val="1"/>
        <w:spacing w:before="4" w:line="240" w:lineRule="auto"/>
        <w:ind w:left="1682" w:firstLine="707"/>
      </w:pPr>
      <w:r w:rsidRPr="00D26F12">
        <w:t>Примерный список лабораторных и практических работ по разделу «Живые организмы»:</w:t>
      </w:r>
    </w:p>
    <w:p w:rsidR="00A73FF3" w:rsidRPr="00D26F12" w:rsidRDefault="00A73FF3" w:rsidP="00A73FF3">
      <w:pPr>
        <w:pStyle w:val="a6"/>
        <w:numPr>
          <w:ilvl w:val="0"/>
          <w:numId w:val="46"/>
        </w:numPr>
        <w:tabs>
          <w:tab w:val="left" w:pos="3097"/>
          <w:tab w:val="left" w:pos="3098"/>
        </w:tabs>
        <w:spacing w:line="271" w:lineRule="exact"/>
        <w:rPr>
          <w:sz w:val="24"/>
        </w:rPr>
      </w:pPr>
      <w:r w:rsidRPr="00D26F12">
        <w:rPr>
          <w:sz w:val="24"/>
        </w:rPr>
        <w:t>Изучение устройства увеличительных приборов и правил работы с</w:t>
      </w:r>
      <w:r w:rsidRPr="00D26F12">
        <w:rPr>
          <w:spacing w:val="-30"/>
          <w:sz w:val="24"/>
        </w:rPr>
        <w:t xml:space="preserve"> </w:t>
      </w:r>
      <w:r w:rsidRPr="00D26F12">
        <w:rPr>
          <w:sz w:val="24"/>
        </w:rPr>
        <w:t>ними;</w:t>
      </w:r>
    </w:p>
    <w:p w:rsidR="00A73FF3" w:rsidRPr="00D26F12" w:rsidRDefault="00A73FF3" w:rsidP="00A73FF3">
      <w:pPr>
        <w:pStyle w:val="a6"/>
        <w:numPr>
          <w:ilvl w:val="0"/>
          <w:numId w:val="46"/>
        </w:numPr>
        <w:tabs>
          <w:tab w:val="left" w:pos="3097"/>
          <w:tab w:val="left" w:pos="3098"/>
        </w:tabs>
        <w:rPr>
          <w:sz w:val="24"/>
        </w:rPr>
      </w:pPr>
      <w:r w:rsidRPr="00D26F12">
        <w:rPr>
          <w:sz w:val="24"/>
        </w:rPr>
        <w:t>Приготовление микропрепарата кожицы чешуи лука (мякоти плода</w:t>
      </w:r>
      <w:r w:rsidRPr="00D26F12">
        <w:rPr>
          <w:spacing w:val="-37"/>
          <w:sz w:val="24"/>
        </w:rPr>
        <w:t xml:space="preserve"> </w:t>
      </w:r>
      <w:r w:rsidRPr="00D26F12">
        <w:rPr>
          <w:sz w:val="24"/>
        </w:rPr>
        <w:t>томата);</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органов цветкового</w:t>
      </w:r>
      <w:r w:rsidRPr="00D26F12">
        <w:rPr>
          <w:spacing w:val="-2"/>
          <w:sz w:val="24"/>
        </w:rPr>
        <w:t xml:space="preserve"> </w:t>
      </w:r>
      <w:r w:rsidRPr="00D26F12">
        <w:rPr>
          <w:sz w:val="24"/>
        </w:rPr>
        <w:t>растения;</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Изучениестроенияпозвоночногоживотного;</w:t>
      </w:r>
    </w:p>
    <w:p w:rsidR="00A73FF3" w:rsidRPr="00D26F12" w:rsidRDefault="00A73FF3" w:rsidP="00A73FF3">
      <w:pPr>
        <w:pStyle w:val="a6"/>
        <w:numPr>
          <w:ilvl w:val="0"/>
          <w:numId w:val="46"/>
        </w:numPr>
        <w:tabs>
          <w:tab w:val="left" w:pos="3097"/>
          <w:tab w:val="left" w:pos="3098"/>
        </w:tabs>
        <w:rPr>
          <w:i/>
          <w:sz w:val="24"/>
        </w:rPr>
      </w:pPr>
      <w:r w:rsidRPr="00D26F12">
        <w:rPr>
          <w:i/>
          <w:sz w:val="24"/>
        </w:rPr>
        <w:t>Выявление передвижение воды и минеральных веществ в</w:t>
      </w:r>
      <w:r w:rsidRPr="00D26F12">
        <w:rPr>
          <w:i/>
          <w:spacing w:val="-4"/>
          <w:sz w:val="24"/>
        </w:rPr>
        <w:t xml:space="preserve"> </w:t>
      </w:r>
      <w:r w:rsidRPr="00D26F12">
        <w:rPr>
          <w:i/>
          <w:sz w:val="24"/>
        </w:rPr>
        <w:t>растении;</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строения семян однодольных и двудольных</w:t>
      </w:r>
      <w:r w:rsidRPr="00D26F12">
        <w:rPr>
          <w:spacing w:val="-3"/>
          <w:sz w:val="24"/>
        </w:rPr>
        <w:t xml:space="preserve"> </w:t>
      </w:r>
      <w:r w:rsidRPr="00D26F12">
        <w:rPr>
          <w:sz w:val="24"/>
        </w:rPr>
        <w:t>растений;</w:t>
      </w:r>
    </w:p>
    <w:p w:rsidR="00A73FF3" w:rsidRPr="00D26F12" w:rsidRDefault="00A73FF3" w:rsidP="00A73FF3">
      <w:pPr>
        <w:pStyle w:val="a6"/>
        <w:numPr>
          <w:ilvl w:val="0"/>
          <w:numId w:val="46"/>
        </w:numPr>
        <w:tabs>
          <w:tab w:val="left" w:pos="3097"/>
          <w:tab w:val="left" w:pos="3098"/>
        </w:tabs>
        <w:rPr>
          <w:sz w:val="24"/>
        </w:rPr>
      </w:pPr>
      <w:r w:rsidRPr="00D26F12">
        <w:rPr>
          <w:i/>
          <w:sz w:val="24"/>
        </w:rPr>
        <w:t>Изучениестроенияводорослей</w:t>
      </w:r>
      <w:r w:rsidRPr="00D26F12">
        <w:rPr>
          <w:sz w:val="24"/>
        </w:rPr>
        <w:t>;</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мхов (на местных</w:t>
      </w:r>
      <w:r w:rsidRPr="00D26F12">
        <w:rPr>
          <w:spacing w:val="-4"/>
          <w:sz w:val="24"/>
        </w:rPr>
        <w:t xml:space="preserve"> </w:t>
      </w:r>
      <w:r w:rsidRPr="00D26F12">
        <w:rPr>
          <w:sz w:val="24"/>
        </w:rPr>
        <w:t>видах);</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папоротника</w:t>
      </w:r>
      <w:r w:rsidRPr="00D26F12">
        <w:rPr>
          <w:spacing w:val="-5"/>
          <w:sz w:val="24"/>
        </w:rPr>
        <w:t xml:space="preserve"> </w:t>
      </w:r>
      <w:r w:rsidRPr="00D26F12">
        <w:rPr>
          <w:sz w:val="24"/>
        </w:rPr>
        <w:t>(хвоща);</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хвои, шишек и семян голосеменных</w:t>
      </w:r>
      <w:r w:rsidRPr="00D26F12">
        <w:rPr>
          <w:spacing w:val="-13"/>
          <w:sz w:val="24"/>
        </w:rPr>
        <w:t xml:space="preserve"> </w:t>
      </w:r>
      <w:r w:rsidRPr="00D26F12">
        <w:rPr>
          <w:sz w:val="24"/>
        </w:rPr>
        <w:t>растений;</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покрытосеменных</w:t>
      </w:r>
      <w:r w:rsidRPr="00D26F12">
        <w:rPr>
          <w:spacing w:val="-3"/>
          <w:sz w:val="24"/>
        </w:rPr>
        <w:t xml:space="preserve"> </w:t>
      </w:r>
      <w:r w:rsidRPr="00D26F12">
        <w:rPr>
          <w:sz w:val="24"/>
        </w:rPr>
        <w:t>растений;</w:t>
      </w:r>
    </w:p>
    <w:p w:rsidR="00A73FF3" w:rsidRPr="00D26F12" w:rsidRDefault="00A73FF3" w:rsidP="00A73FF3">
      <w:pPr>
        <w:pStyle w:val="a6"/>
        <w:numPr>
          <w:ilvl w:val="0"/>
          <w:numId w:val="46"/>
        </w:numPr>
        <w:tabs>
          <w:tab w:val="left" w:pos="3097"/>
          <w:tab w:val="left" w:pos="3098"/>
        </w:tabs>
        <w:rPr>
          <w:sz w:val="24"/>
        </w:rPr>
      </w:pPr>
      <w:r w:rsidRPr="00D26F12">
        <w:rPr>
          <w:sz w:val="24"/>
        </w:rPr>
        <w:t>Определение признаков класса в строении</w:t>
      </w:r>
      <w:r w:rsidRPr="00D26F12">
        <w:rPr>
          <w:spacing w:val="-4"/>
          <w:sz w:val="24"/>
        </w:rPr>
        <w:t xml:space="preserve"> </w:t>
      </w:r>
      <w:r w:rsidRPr="00D26F12">
        <w:rPr>
          <w:sz w:val="24"/>
        </w:rPr>
        <w:t>растений;</w:t>
      </w:r>
    </w:p>
    <w:p w:rsidR="00A73FF3" w:rsidRPr="00D26F12" w:rsidRDefault="00A73FF3" w:rsidP="00A73FF3">
      <w:pPr>
        <w:pStyle w:val="a6"/>
        <w:numPr>
          <w:ilvl w:val="0"/>
          <w:numId w:val="46"/>
        </w:numPr>
        <w:tabs>
          <w:tab w:val="left" w:pos="3097"/>
          <w:tab w:val="left" w:pos="3098"/>
        </w:tabs>
        <w:ind w:left="1682" w:right="844" w:firstLine="708"/>
        <w:rPr>
          <w:i/>
          <w:sz w:val="24"/>
        </w:rPr>
      </w:pPr>
      <w:r w:rsidRPr="00D26F12">
        <w:rPr>
          <w:i/>
          <w:sz w:val="24"/>
        </w:rPr>
        <w:t>Определение до рода или вида нескольких травянистых растений одного- двух</w:t>
      </w:r>
      <w:r w:rsidRPr="00D26F12">
        <w:rPr>
          <w:i/>
          <w:spacing w:val="-2"/>
          <w:sz w:val="24"/>
        </w:rPr>
        <w:t xml:space="preserve"> </w:t>
      </w:r>
      <w:r w:rsidRPr="00D26F12">
        <w:rPr>
          <w:i/>
          <w:sz w:val="24"/>
        </w:rPr>
        <w:t>семейств;</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строения плесневыхгрибов;</w:t>
      </w:r>
    </w:p>
    <w:p w:rsidR="00A73FF3" w:rsidRPr="00D26F12" w:rsidRDefault="00A73FF3" w:rsidP="00A73FF3">
      <w:pPr>
        <w:pStyle w:val="a6"/>
        <w:numPr>
          <w:ilvl w:val="0"/>
          <w:numId w:val="46"/>
        </w:numPr>
        <w:tabs>
          <w:tab w:val="left" w:pos="3097"/>
          <w:tab w:val="left" w:pos="3098"/>
        </w:tabs>
        <w:rPr>
          <w:sz w:val="24"/>
        </w:rPr>
      </w:pPr>
      <w:r w:rsidRPr="00D26F12">
        <w:rPr>
          <w:sz w:val="24"/>
        </w:rPr>
        <w:t>Вегетативное размножение комнатных растений;</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строения и передвижения одноклеточных</w:t>
      </w:r>
      <w:r w:rsidRPr="00D26F12">
        <w:rPr>
          <w:spacing w:val="-3"/>
          <w:sz w:val="24"/>
        </w:rPr>
        <w:t xml:space="preserve"> </w:t>
      </w:r>
      <w:r w:rsidRPr="00D26F12">
        <w:rPr>
          <w:sz w:val="24"/>
        </w:rPr>
        <w:t>животных;</w:t>
      </w:r>
    </w:p>
    <w:p w:rsidR="00A73FF3" w:rsidRPr="00D26F12" w:rsidRDefault="00A73FF3" w:rsidP="00A73FF3">
      <w:pPr>
        <w:pStyle w:val="a6"/>
        <w:numPr>
          <w:ilvl w:val="0"/>
          <w:numId w:val="46"/>
        </w:numPr>
        <w:tabs>
          <w:tab w:val="left" w:pos="3097"/>
          <w:tab w:val="left" w:pos="3098"/>
          <w:tab w:val="left" w:pos="4261"/>
          <w:tab w:val="left" w:pos="5436"/>
          <w:tab w:val="left" w:pos="6637"/>
          <w:tab w:val="left" w:pos="7995"/>
          <w:tab w:val="left" w:pos="8834"/>
          <w:tab w:val="left" w:pos="10268"/>
          <w:tab w:val="left" w:pos="10707"/>
        </w:tabs>
        <w:ind w:left="1682" w:right="857" w:firstLine="708"/>
        <w:rPr>
          <w:i/>
          <w:sz w:val="24"/>
        </w:rPr>
      </w:pPr>
      <w:r w:rsidRPr="00D26F12">
        <w:rPr>
          <w:i/>
          <w:sz w:val="24"/>
        </w:rPr>
        <w:t>Изучение</w:t>
      </w:r>
      <w:r w:rsidRPr="00D26F12">
        <w:rPr>
          <w:i/>
          <w:sz w:val="24"/>
        </w:rPr>
        <w:tab/>
        <w:t>внешнего</w:t>
      </w:r>
      <w:r w:rsidRPr="00D26F12">
        <w:rPr>
          <w:i/>
          <w:sz w:val="24"/>
        </w:rPr>
        <w:tab/>
        <w:t>строения</w:t>
      </w:r>
      <w:r w:rsidRPr="00D26F12">
        <w:rPr>
          <w:i/>
          <w:sz w:val="24"/>
        </w:rPr>
        <w:tab/>
        <w:t>дождевого</w:t>
      </w:r>
      <w:r w:rsidRPr="00D26F12">
        <w:rPr>
          <w:i/>
          <w:sz w:val="24"/>
        </w:rPr>
        <w:tab/>
        <w:t>червя,</w:t>
      </w:r>
      <w:r w:rsidRPr="00D26F12">
        <w:rPr>
          <w:i/>
          <w:sz w:val="24"/>
        </w:rPr>
        <w:tab/>
        <w:t>наблюдение</w:t>
      </w:r>
      <w:r w:rsidRPr="00D26F12">
        <w:rPr>
          <w:i/>
          <w:sz w:val="24"/>
        </w:rPr>
        <w:tab/>
        <w:t>за</w:t>
      </w:r>
      <w:r w:rsidRPr="00D26F12">
        <w:rPr>
          <w:i/>
          <w:sz w:val="24"/>
        </w:rPr>
        <w:tab/>
      </w:r>
      <w:r w:rsidRPr="00D26F12">
        <w:rPr>
          <w:i/>
          <w:spacing w:val="-6"/>
          <w:sz w:val="24"/>
        </w:rPr>
        <w:t xml:space="preserve">его </w:t>
      </w:r>
      <w:r w:rsidRPr="00D26F12">
        <w:rPr>
          <w:i/>
          <w:sz w:val="24"/>
        </w:rPr>
        <w:t>передвижением и реакциями на</w:t>
      </w:r>
      <w:r w:rsidRPr="00D26F12">
        <w:rPr>
          <w:i/>
          <w:spacing w:val="-3"/>
          <w:sz w:val="24"/>
        </w:rPr>
        <w:t xml:space="preserve"> </w:t>
      </w:r>
      <w:r w:rsidRPr="00D26F12">
        <w:rPr>
          <w:i/>
          <w:sz w:val="24"/>
        </w:rPr>
        <w:t>раздражения;</w:t>
      </w:r>
    </w:p>
    <w:p w:rsidR="00A73FF3" w:rsidRPr="00D26F12" w:rsidRDefault="00A73FF3" w:rsidP="00A73FF3">
      <w:pPr>
        <w:pStyle w:val="a6"/>
        <w:numPr>
          <w:ilvl w:val="0"/>
          <w:numId w:val="46"/>
        </w:numPr>
        <w:tabs>
          <w:tab w:val="left" w:pos="3097"/>
          <w:tab w:val="left" w:pos="3098"/>
        </w:tabs>
        <w:spacing w:before="1"/>
        <w:rPr>
          <w:sz w:val="24"/>
        </w:rPr>
      </w:pPr>
      <w:r w:rsidRPr="00D26F12">
        <w:rPr>
          <w:sz w:val="24"/>
        </w:rPr>
        <w:t>Изучение строени яраковинмоллюсков;</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строениянасекомого;</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типов развития</w:t>
      </w:r>
      <w:r w:rsidRPr="00D26F12">
        <w:rPr>
          <w:spacing w:val="-2"/>
          <w:sz w:val="24"/>
        </w:rPr>
        <w:t xml:space="preserve"> </w:t>
      </w:r>
      <w:r w:rsidRPr="00D26F12">
        <w:rPr>
          <w:sz w:val="24"/>
        </w:rPr>
        <w:t>насекомых;</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и передвижения</w:t>
      </w:r>
      <w:r w:rsidRPr="00D26F12">
        <w:rPr>
          <w:spacing w:val="-9"/>
          <w:sz w:val="24"/>
        </w:rPr>
        <w:t xml:space="preserve"> </w:t>
      </w:r>
      <w:r w:rsidRPr="00D26F12">
        <w:rPr>
          <w:sz w:val="24"/>
        </w:rPr>
        <w:t>рыб;</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и перьевого покрова</w:t>
      </w:r>
      <w:r w:rsidRPr="00D26F12">
        <w:rPr>
          <w:spacing w:val="-9"/>
          <w:sz w:val="24"/>
        </w:rPr>
        <w:t xml:space="preserve"> </w:t>
      </w:r>
      <w:r w:rsidRPr="00D26F12">
        <w:rPr>
          <w:sz w:val="24"/>
        </w:rPr>
        <w:t>птиц;</w:t>
      </w:r>
    </w:p>
    <w:p w:rsidR="00A73FF3" w:rsidRPr="00D26F12" w:rsidRDefault="00A73FF3" w:rsidP="00A73FF3">
      <w:pPr>
        <w:pStyle w:val="a6"/>
        <w:numPr>
          <w:ilvl w:val="0"/>
          <w:numId w:val="46"/>
        </w:numPr>
        <w:tabs>
          <w:tab w:val="left" w:pos="3097"/>
          <w:tab w:val="left" w:pos="3098"/>
        </w:tabs>
        <w:rPr>
          <w:sz w:val="24"/>
        </w:rPr>
      </w:pPr>
      <w:r w:rsidRPr="00D26F12">
        <w:rPr>
          <w:sz w:val="24"/>
        </w:rPr>
        <w:t>Изучение внешнего строения, скелета и зубной системы</w:t>
      </w:r>
      <w:r w:rsidRPr="00D26F12">
        <w:rPr>
          <w:spacing w:val="-9"/>
          <w:sz w:val="24"/>
        </w:rPr>
        <w:t xml:space="preserve"> </w:t>
      </w:r>
      <w:r w:rsidRPr="00D26F12">
        <w:rPr>
          <w:sz w:val="24"/>
        </w:rPr>
        <w:t>млекопитающих.</w:t>
      </w:r>
    </w:p>
    <w:p w:rsidR="00A73FF3" w:rsidRPr="00D26F12" w:rsidRDefault="00A73FF3" w:rsidP="00A73FF3">
      <w:pPr>
        <w:pStyle w:val="1"/>
        <w:spacing w:before="5"/>
      </w:pPr>
      <w:r w:rsidRPr="00D26F12">
        <w:t>Примерный список экскурсий по разделу «Живые организмы»:</w:t>
      </w:r>
    </w:p>
    <w:p w:rsidR="00A73FF3" w:rsidRPr="00D26F12" w:rsidRDefault="00A73FF3" w:rsidP="00A73FF3">
      <w:pPr>
        <w:pStyle w:val="a6"/>
        <w:numPr>
          <w:ilvl w:val="0"/>
          <w:numId w:val="45"/>
        </w:numPr>
        <w:tabs>
          <w:tab w:val="left" w:pos="3097"/>
          <w:tab w:val="left" w:pos="3098"/>
        </w:tabs>
        <w:spacing w:line="274" w:lineRule="exact"/>
        <w:rPr>
          <w:sz w:val="24"/>
        </w:rPr>
      </w:pPr>
      <w:r w:rsidRPr="00D26F12">
        <w:rPr>
          <w:sz w:val="24"/>
        </w:rPr>
        <w:t>Многообразиеживотных;</w:t>
      </w:r>
    </w:p>
    <w:p w:rsidR="00A73FF3" w:rsidRPr="00D26F12" w:rsidRDefault="00A73FF3" w:rsidP="00A73FF3">
      <w:pPr>
        <w:pStyle w:val="a6"/>
        <w:numPr>
          <w:ilvl w:val="0"/>
          <w:numId w:val="45"/>
        </w:numPr>
        <w:tabs>
          <w:tab w:val="left" w:pos="3097"/>
          <w:tab w:val="left" w:pos="3098"/>
        </w:tabs>
        <w:rPr>
          <w:sz w:val="24"/>
        </w:rPr>
      </w:pPr>
      <w:r w:rsidRPr="00D26F12">
        <w:rPr>
          <w:sz w:val="24"/>
        </w:rPr>
        <w:t>Осенние (зимние, весенние) явления в жизни растений и</w:t>
      </w:r>
      <w:r w:rsidRPr="00D26F12">
        <w:rPr>
          <w:spacing w:val="-9"/>
          <w:sz w:val="24"/>
        </w:rPr>
        <w:t xml:space="preserve"> </w:t>
      </w:r>
      <w:r w:rsidRPr="00D26F12">
        <w:rPr>
          <w:sz w:val="24"/>
        </w:rPr>
        <w:t>животных;</w:t>
      </w:r>
    </w:p>
    <w:p w:rsidR="00A73FF3" w:rsidRPr="00D26F12" w:rsidRDefault="00A73FF3" w:rsidP="00A73FF3">
      <w:pPr>
        <w:pStyle w:val="a6"/>
        <w:numPr>
          <w:ilvl w:val="0"/>
          <w:numId w:val="45"/>
        </w:numPr>
        <w:tabs>
          <w:tab w:val="left" w:pos="3097"/>
          <w:tab w:val="left" w:pos="3098"/>
        </w:tabs>
        <w:rPr>
          <w:sz w:val="24"/>
        </w:rPr>
      </w:pPr>
      <w:r w:rsidRPr="00D26F12">
        <w:rPr>
          <w:sz w:val="24"/>
        </w:rPr>
        <w:t>Разнообразие и роль членистоногих в природе родного</w:t>
      </w:r>
      <w:r w:rsidRPr="00D26F12">
        <w:rPr>
          <w:spacing w:val="-8"/>
          <w:sz w:val="24"/>
        </w:rPr>
        <w:t xml:space="preserve"> </w:t>
      </w:r>
      <w:r w:rsidRPr="00D26F12">
        <w:rPr>
          <w:sz w:val="24"/>
        </w:rPr>
        <w:t>края;</w:t>
      </w:r>
    </w:p>
    <w:p w:rsidR="00A73FF3" w:rsidRPr="00D26F12" w:rsidRDefault="00A73FF3" w:rsidP="00A73FF3">
      <w:pPr>
        <w:pStyle w:val="a6"/>
        <w:numPr>
          <w:ilvl w:val="0"/>
          <w:numId w:val="45"/>
        </w:numPr>
        <w:tabs>
          <w:tab w:val="left" w:pos="3097"/>
          <w:tab w:val="left" w:pos="3098"/>
        </w:tabs>
        <w:ind w:left="1682" w:right="856" w:firstLine="708"/>
        <w:rPr>
          <w:sz w:val="24"/>
        </w:rPr>
      </w:pPr>
      <w:r w:rsidRPr="00D26F12">
        <w:rPr>
          <w:sz w:val="24"/>
        </w:rPr>
        <w:t>Разнообразие птиц и млекопитающих местности проживания (экскурсия в природу, зоопарк или музей).</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1"/>
        <w:spacing w:before="71" w:line="240" w:lineRule="auto"/>
        <w:ind w:left="1682" w:right="903" w:firstLine="707"/>
      </w:pPr>
      <w:r w:rsidRPr="00D26F12">
        <w:t>Примерный список лабораторных и практических работ по разделу«Человек и его</w:t>
      </w:r>
      <w:r w:rsidRPr="00D26F12">
        <w:rPr>
          <w:spacing w:val="-1"/>
        </w:rPr>
        <w:t xml:space="preserve"> </w:t>
      </w:r>
      <w:r w:rsidRPr="00D26F12">
        <w:t>здоровье»:</w:t>
      </w:r>
    </w:p>
    <w:p w:rsidR="00A73FF3" w:rsidRPr="00D26F12" w:rsidRDefault="00A73FF3" w:rsidP="00A73FF3">
      <w:pPr>
        <w:pStyle w:val="a6"/>
        <w:numPr>
          <w:ilvl w:val="0"/>
          <w:numId w:val="44"/>
        </w:numPr>
        <w:tabs>
          <w:tab w:val="left" w:pos="3097"/>
          <w:tab w:val="left" w:pos="3098"/>
        </w:tabs>
        <w:spacing w:line="272" w:lineRule="exact"/>
        <w:rPr>
          <w:sz w:val="24"/>
        </w:rPr>
      </w:pPr>
      <w:r w:rsidRPr="00D26F12">
        <w:rPr>
          <w:sz w:val="24"/>
        </w:rPr>
        <w:t>Выявление особенностей строения клеток разных</w:t>
      </w:r>
      <w:r w:rsidRPr="00D26F12">
        <w:rPr>
          <w:spacing w:val="-4"/>
          <w:sz w:val="24"/>
        </w:rPr>
        <w:t xml:space="preserve"> </w:t>
      </w:r>
      <w:r w:rsidRPr="00D26F12">
        <w:rPr>
          <w:sz w:val="24"/>
        </w:rPr>
        <w:t>тканей;</w:t>
      </w:r>
    </w:p>
    <w:p w:rsidR="00A73FF3" w:rsidRPr="00D26F12" w:rsidRDefault="00A73FF3" w:rsidP="00A73FF3">
      <w:pPr>
        <w:pStyle w:val="a6"/>
        <w:numPr>
          <w:ilvl w:val="0"/>
          <w:numId w:val="44"/>
        </w:numPr>
        <w:tabs>
          <w:tab w:val="left" w:pos="3097"/>
          <w:tab w:val="left" w:pos="3098"/>
        </w:tabs>
        <w:rPr>
          <w:i/>
          <w:sz w:val="24"/>
        </w:rPr>
      </w:pPr>
      <w:r w:rsidRPr="00D26F12">
        <w:rPr>
          <w:i/>
          <w:sz w:val="24"/>
        </w:rPr>
        <w:t>Изучение</w:t>
      </w:r>
      <w:r w:rsidRPr="00D26F12">
        <w:rPr>
          <w:i/>
          <w:spacing w:val="-2"/>
          <w:sz w:val="24"/>
        </w:rPr>
        <w:t xml:space="preserve"> </w:t>
      </w:r>
      <w:r w:rsidRPr="00D26F12">
        <w:rPr>
          <w:i/>
          <w:sz w:val="24"/>
        </w:rPr>
        <w:t>строенияголовногомозга;</w:t>
      </w:r>
    </w:p>
    <w:p w:rsidR="00A73FF3" w:rsidRPr="00D26F12" w:rsidRDefault="00A73FF3" w:rsidP="00A73FF3">
      <w:pPr>
        <w:pStyle w:val="a6"/>
        <w:numPr>
          <w:ilvl w:val="0"/>
          <w:numId w:val="44"/>
        </w:numPr>
        <w:tabs>
          <w:tab w:val="left" w:pos="3097"/>
          <w:tab w:val="left" w:pos="3098"/>
        </w:tabs>
        <w:rPr>
          <w:i/>
          <w:sz w:val="24"/>
        </w:rPr>
      </w:pPr>
      <w:r w:rsidRPr="00D26F12">
        <w:rPr>
          <w:i/>
          <w:sz w:val="24"/>
        </w:rPr>
        <w:t>Выявление особенностей</w:t>
      </w:r>
      <w:r w:rsidRPr="00D26F12">
        <w:rPr>
          <w:i/>
          <w:spacing w:val="-2"/>
          <w:sz w:val="24"/>
        </w:rPr>
        <w:t xml:space="preserve"> </w:t>
      </w:r>
      <w:r w:rsidRPr="00D26F12">
        <w:rPr>
          <w:i/>
          <w:sz w:val="24"/>
        </w:rPr>
        <w:t>строенияпозвонков;</w:t>
      </w:r>
    </w:p>
    <w:p w:rsidR="00A73FF3" w:rsidRPr="00D26F12" w:rsidRDefault="00A73FF3" w:rsidP="00A73FF3">
      <w:pPr>
        <w:pStyle w:val="a6"/>
        <w:numPr>
          <w:ilvl w:val="0"/>
          <w:numId w:val="44"/>
        </w:numPr>
        <w:tabs>
          <w:tab w:val="left" w:pos="3097"/>
          <w:tab w:val="left" w:pos="3098"/>
        </w:tabs>
        <w:rPr>
          <w:sz w:val="24"/>
        </w:rPr>
      </w:pPr>
      <w:r w:rsidRPr="00D26F12">
        <w:rPr>
          <w:sz w:val="24"/>
        </w:rPr>
        <w:t>Выявление нарушения осанки и наличия</w:t>
      </w:r>
      <w:r w:rsidRPr="00D26F12">
        <w:rPr>
          <w:spacing w:val="-5"/>
          <w:sz w:val="24"/>
        </w:rPr>
        <w:t xml:space="preserve"> </w:t>
      </w:r>
      <w:r w:rsidRPr="00D26F12">
        <w:rPr>
          <w:sz w:val="24"/>
        </w:rPr>
        <w:t>плоскостопия;</w:t>
      </w:r>
    </w:p>
    <w:p w:rsidR="00A73FF3" w:rsidRPr="00D26F12" w:rsidRDefault="00A73FF3" w:rsidP="00A73FF3">
      <w:pPr>
        <w:pStyle w:val="a6"/>
        <w:numPr>
          <w:ilvl w:val="0"/>
          <w:numId w:val="44"/>
        </w:numPr>
        <w:tabs>
          <w:tab w:val="left" w:pos="3097"/>
          <w:tab w:val="left" w:pos="3098"/>
        </w:tabs>
        <w:rPr>
          <w:sz w:val="24"/>
        </w:rPr>
      </w:pPr>
      <w:r w:rsidRPr="00D26F12">
        <w:rPr>
          <w:sz w:val="24"/>
        </w:rPr>
        <w:t>Сравнение микроскопического строения крови человека и</w:t>
      </w:r>
      <w:r w:rsidRPr="00D26F12">
        <w:rPr>
          <w:spacing w:val="-6"/>
          <w:sz w:val="24"/>
        </w:rPr>
        <w:t xml:space="preserve"> </w:t>
      </w:r>
      <w:r w:rsidRPr="00D26F12">
        <w:rPr>
          <w:sz w:val="24"/>
        </w:rPr>
        <w:t>лягушки;</w:t>
      </w:r>
    </w:p>
    <w:p w:rsidR="00A73FF3" w:rsidRPr="00D26F12" w:rsidRDefault="00A73FF3" w:rsidP="00A73FF3">
      <w:pPr>
        <w:pStyle w:val="a6"/>
        <w:numPr>
          <w:ilvl w:val="0"/>
          <w:numId w:val="44"/>
        </w:numPr>
        <w:tabs>
          <w:tab w:val="left" w:pos="3097"/>
          <w:tab w:val="left" w:pos="3098"/>
        </w:tabs>
        <w:rPr>
          <w:i/>
          <w:sz w:val="24"/>
        </w:rPr>
      </w:pPr>
      <w:r w:rsidRPr="00D26F12">
        <w:rPr>
          <w:sz w:val="24"/>
        </w:rPr>
        <w:t xml:space="preserve">Подсчет пульса в разных условиях. </w:t>
      </w:r>
      <w:r w:rsidRPr="00D26F12">
        <w:rPr>
          <w:i/>
          <w:sz w:val="24"/>
        </w:rPr>
        <w:t>Измерение артериального</w:t>
      </w:r>
      <w:r w:rsidRPr="00D26F12">
        <w:rPr>
          <w:i/>
          <w:spacing w:val="-2"/>
          <w:sz w:val="24"/>
        </w:rPr>
        <w:t xml:space="preserve"> </w:t>
      </w:r>
      <w:r w:rsidRPr="00D26F12">
        <w:rPr>
          <w:i/>
          <w:sz w:val="24"/>
        </w:rPr>
        <w:t>давления;</w:t>
      </w:r>
    </w:p>
    <w:p w:rsidR="00A73FF3" w:rsidRPr="00D26F12" w:rsidRDefault="00A73FF3" w:rsidP="00A73FF3">
      <w:pPr>
        <w:pStyle w:val="a6"/>
        <w:numPr>
          <w:ilvl w:val="0"/>
          <w:numId w:val="44"/>
        </w:numPr>
        <w:tabs>
          <w:tab w:val="left" w:pos="3097"/>
          <w:tab w:val="left" w:pos="3098"/>
        </w:tabs>
        <w:rPr>
          <w:i/>
          <w:sz w:val="24"/>
        </w:rPr>
      </w:pPr>
      <w:r w:rsidRPr="00D26F12">
        <w:rPr>
          <w:i/>
          <w:sz w:val="24"/>
        </w:rPr>
        <w:t>Измерение жизненной емкости легких. Дыхательные</w:t>
      </w:r>
      <w:r w:rsidRPr="00D26F12">
        <w:rPr>
          <w:i/>
          <w:spacing w:val="-6"/>
          <w:sz w:val="24"/>
        </w:rPr>
        <w:t xml:space="preserve"> </w:t>
      </w:r>
      <w:r w:rsidRPr="00D26F12">
        <w:rPr>
          <w:i/>
          <w:sz w:val="24"/>
        </w:rPr>
        <w:t>движения.</w:t>
      </w:r>
    </w:p>
    <w:p w:rsidR="00A73FF3" w:rsidRPr="00D26F12" w:rsidRDefault="00A73FF3" w:rsidP="00A73FF3">
      <w:pPr>
        <w:pStyle w:val="a6"/>
        <w:numPr>
          <w:ilvl w:val="0"/>
          <w:numId w:val="44"/>
        </w:numPr>
        <w:tabs>
          <w:tab w:val="left" w:pos="3097"/>
          <w:tab w:val="left" w:pos="3098"/>
        </w:tabs>
        <w:rPr>
          <w:sz w:val="24"/>
        </w:rPr>
      </w:pPr>
      <w:r w:rsidRPr="00D26F12">
        <w:rPr>
          <w:sz w:val="24"/>
        </w:rPr>
        <w:t>Изучение строения и работы органа</w:t>
      </w:r>
      <w:r w:rsidRPr="00D26F12">
        <w:rPr>
          <w:spacing w:val="-3"/>
          <w:sz w:val="24"/>
        </w:rPr>
        <w:t xml:space="preserve"> </w:t>
      </w:r>
      <w:r w:rsidRPr="00D26F12">
        <w:rPr>
          <w:sz w:val="24"/>
        </w:rPr>
        <w:t>зрения.</w:t>
      </w:r>
    </w:p>
    <w:p w:rsidR="00A73FF3" w:rsidRPr="00D26F12" w:rsidRDefault="00A73FF3" w:rsidP="00A73FF3">
      <w:pPr>
        <w:pStyle w:val="1"/>
        <w:tabs>
          <w:tab w:val="left" w:pos="3948"/>
          <w:tab w:val="left" w:pos="4927"/>
          <w:tab w:val="left" w:pos="6726"/>
          <w:tab w:val="left" w:pos="7098"/>
          <w:tab w:val="left" w:pos="8863"/>
          <w:tab w:val="left" w:pos="9704"/>
          <w:tab w:val="left" w:pos="10196"/>
        </w:tabs>
        <w:spacing w:before="5" w:line="240" w:lineRule="auto"/>
      </w:pPr>
      <w:r w:rsidRPr="00D26F12">
        <w:t>Примерный</w:t>
      </w:r>
      <w:r w:rsidRPr="00D26F12">
        <w:tab/>
        <w:t>список</w:t>
      </w:r>
      <w:r w:rsidRPr="00D26F12">
        <w:tab/>
        <w:t>лабораторных</w:t>
      </w:r>
      <w:r w:rsidRPr="00D26F12">
        <w:tab/>
        <w:t>и</w:t>
      </w:r>
      <w:r w:rsidRPr="00D26F12">
        <w:tab/>
        <w:t>практических</w:t>
      </w:r>
      <w:r w:rsidRPr="00D26F12">
        <w:tab/>
        <w:t>работ</w:t>
      </w:r>
      <w:r w:rsidRPr="00D26F12">
        <w:tab/>
        <w:t>по</w:t>
      </w:r>
      <w:r w:rsidRPr="00D26F12">
        <w:tab/>
        <w:t>разделу</w:t>
      </w:r>
    </w:p>
    <w:p w:rsidR="00A73FF3" w:rsidRPr="00D26F12" w:rsidRDefault="00A73FF3" w:rsidP="00A73FF3">
      <w:pPr>
        <w:spacing w:line="274" w:lineRule="exact"/>
        <w:ind w:left="1682"/>
        <w:rPr>
          <w:b/>
          <w:sz w:val="24"/>
        </w:rPr>
      </w:pPr>
      <w:r w:rsidRPr="00D26F12">
        <w:rPr>
          <w:b/>
          <w:sz w:val="24"/>
        </w:rPr>
        <w:t>«Общебиологические закономерности»:</w:t>
      </w:r>
    </w:p>
    <w:p w:rsidR="00A73FF3" w:rsidRPr="00D26F12" w:rsidRDefault="00A73FF3" w:rsidP="00A73FF3">
      <w:pPr>
        <w:pStyle w:val="a6"/>
        <w:numPr>
          <w:ilvl w:val="0"/>
          <w:numId w:val="43"/>
        </w:numPr>
        <w:tabs>
          <w:tab w:val="left" w:pos="3097"/>
          <w:tab w:val="left" w:pos="3098"/>
          <w:tab w:val="left" w:pos="4359"/>
          <w:tab w:val="left" w:pos="5330"/>
          <w:tab w:val="left" w:pos="5742"/>
          <w:tab w:val="left" w:pos="6720"/>
          <w:tab w:val="left" w:pos="7932"/>
          <w:tab w:val="left" w:pos="8346"/>
          <w:tab w:val="left" w:pos="9673"/>
          <w:tab w:val="left" w:pos="10190"/>
        </w:tabs>
        <w:ind w:right="856" w:firstLine="708"/>
        <w:rPr>
          <w:sz w:val="24"/>
        </w:rPr>
      </w:pPr>
      <w:r w:rsidRPr="00D26F12">
        <w:rPr>
          <w:sz w:val="24"/>
        </w:rPr>
        <w:t>Изучение</w:t>
      </w:r>
      <w:r w:rsidRPr="00D26F12">
        <w:rPr>
          <w:sz w:val="24"/>
        </w:rPr>
        <w:tab/>
        <w:t>клеток</w:t>
      </w:r>
      <w:r w:rsidRPr="00D26F12">
        <w:rPr>
          <w:sz w:val="24"/>
        </w:rPr>
        <w:tab/>
        <w:t>и</w:t>
      </w:r>
      <w:r w:rsidRPr="00D26F12">
        <w:rPr>
          <w:sz w:val="24"/>
        </w:rPr>
        <w:tab/>
        <w:t>тканей</w:t>
      </w:r>
      <w:r w:rsidRPr="00D26F12">
        <w:rPr>
          <w:sz w:val="24"/>
        </w:rPr>
        <w:tab/>
        <w:t>растений</w:t>
      </w:r>
      <w:r w:rsidRPr="00D26F12">
        <w:rPr>
          <w:sz w:val="24"/>
        </w:rPr>
        <w:tab/>
        <w:t>и</w:t>
      </w:r>
      <w:r w:rsidRPr="00D26F12">
        <w:rPr>
          <w:sz w:val="24"/>
        </w:rPr>
        <w:tab/>
        <w:t>животных</w:t>
      </w:r>
      <w:r w:rsidRPr="00D26F12">
        <w:rPr>
          <w:sz w:val="24"/>
        </w:rPr>
        <w:tab/>
        <w:t>на</w:t>
      </w:r>
      <w:r w:rsidRPr="00D26F12">
        <w:rPr>
          <w:sz w:val="24"/>
        </w:rPr>
        <w:tab/>
      </w:r>
      <w:r w:rsidRPr="00D26F12">
        <w:rPr>
          <w:spacing w:val="-4"/>
          <w:sz w:val="24"/>
        </w:rPr>
        <w:t xml:space="preserve">готовых </w:t>
      </w:r>
      <w:r w:rsidRPr="00D26F12">
        <w:rPr>
          <w:sz w:val="24"/>
        </w:rPr>
        <w:t>микропрепаратах;</w:t>
      </w:r>
    </w:p>
    <w:p w:rsidR="00A73FF3" w:rsidRPr="00D26F12" w:rsidRDefault="00A73FF3" w:rsidP="00A73FF3">
      <w:pPr>
        <w:pStyle w:val="a6"/>
        <w:numPr>
          <w:ilvl w:val="0"/>
          <w:numId w:val="43"/>
        </w:numPr>
        <w:tabs>
          <w:tab w:val="left" w:pos="3097"/>
          <w:tab w:val="left" w:pos="3098"/>
        </w:tabs>
        <w:ind w:left="3098"/>
        <w:rPr>
          <w:sz w:val="24"/>
        </w:rPr>
      </w:pPr>
      <w:r w:rsidRPr="00D26F12">
        <w:rPr>
          <w:sz w:val="24"/>
        </w:rPr>
        <w:t>Выявление</w:t>
      </w:r>
      <w:r w:rsidRPr="00D26F12">
        <w:rPr>
          <w:spacing w:val="-2"/>
          <w:sz w:val="24"/>
        </w:rPr>
        <w:t xml:space="preserve"> </w:t>
      </w:r>
      <w:r w:rsidRPr="00D26F12">
        <w:rPr>
          <w:sz w:val="24"/>
        </w:rPr>
        <w:t>изменчивостиорганизмов;</w:t>
      </w:r>
    </w:p>
    <w:p w:rsidR="00A73FF3" w:rsidRPr="00D26F12" w:rsidRDefault="00A73FF3" w:rsidP="00A73FF3">
      <w:pPr>
        <w:pStyle w:val="a6"/>
        <w:numPr>
          <w:ilvl w:val="0"/>
          <w:numId w:val="43"/>
        </w:numPr>
        <w:tabs>
          <w:tab w:val="left" w:pos="3097"/>
          <w:tab w:val="left" w:pos="3098"/>
        </w:tabs>
        <w:ind w:right="849" w:firstLine="708"/>
        <w:rPr>
          <w:sz w:val="24"/>
        </w:rPr>
      </w:pPr>
      <w:r w:rsidRPr="00D26F12">
        <w:rPr>
          <w:sz w:val="24"/>
        </w:rPr>
        <w:t>Выявление приспособлений у организмов к среде обитания (на конкретных примерах).</w:t>
      </w:r>
    </w:p>
    <w:p w:rsidR="00A73FF3" w:rsidRPr="00D26F12" w:rsidRDefault="00A73FF3" w:rsidP="00A73FF3">
      <w:pPr>
        <w:pStyle w:val="1"/>
        <w:tabs>
          <w:tab w:val="left" w:pos="4116"/>
          <w:tab w:val="left" w:pos="5265"/>
          <w:tab w:val="left" w:pos="6790"/>
          <w:tab w:val="left" w:pos="7447"/>
          <w:tab w:val="left" w:pos="8680"/>
        </w:tabs>
        <w:spacing w:before="3" w:line="240" w:lineRule="auto"/>
        <w:ind w:left="1682" w:right="856" w:firstLine="707"/>
      </w:pPr>
      <w:r w:rsidRPr="00D26F12">
        <w:t>Примерный</w:t>
      </w:r>
      <w:r w:rsidRPr="00D26F12">
        <w:tab/>
        <w:t>список</w:t>
      </w:r>
      <w:r w:rsidRPr="00D26F12">
        <w:tab/>
        <w:t>экскурсий</w:t>
      </w:r>
      <w:r w:rsidRPr="00D26F12">
        <w:tab/>
        <w:t>по</w:t>
      </w:r>
      <w:r w:rsidRPr="00D26F12">
        <w:tab/>
        <w:t>разделу</w:t>
      </w:r>
      <w:r w:rsidRPr="00D26F12">
        <w:tab/>
      </w:r>
      <w:r w:rsidRPr="00D26F12">
        <w:rPr>
          <w:spacing w:val="-1"/>
        </w:rPr>
        <w:t xml:space="preserve">«Общебиологические </w:t>
      </w:r>
      <w:r w:rsidRPr="00D26F12">
        <w:t>закономерности»:</w:t>
      </w:r>
    </w:p>
    <w:p w:rsidR="00A73FF3" w:rsidRPr="00D26F12" w:rsidRDefault="00A73FF3" w:rsidP="00A73FF3">
      <w:pPr>
        <w:pStyle w:val="a6"/>
        <w:numPr>
          <w:ilvl w:val="0"/>
          <w:numId w:val="42"/>
        </w:numPr>
        <w:tabs>
          <w:tab w:val="left" w:pos="3097"/>
          <w:tab w:val="left" w:pos="3098"/>
        </w:tabs>
        <w:spacing w:line="271" w:lineRule="exact"/>
        <w:rPr>
          <w:sz w:val="24"/>
        </w:rPr>
      </w:pPr>
      <w:r w:rsidRPr="00D26F12">
        <w:rPr>
          <w:sz w:val="24"/>
        </w:rPr>
        <w:t>Изучение и описание экосистемы своей</w:t>
      </w:r>
      <w:r w:rsidRPr="00D26F12">
        <w:rPr>
          <w:spacing w:val="-4"/>
          <w:sz w:val="24"/>
        </w:rPr>
        <w:t xml:space="preserve"> </w:t>
      </w:r>
      <w:r w:rsidRPr="00D26F12">
        <w:rPr>
          <w:sz w:val="24"/>
        </w:rPr>
        <w:t>местности.</w:t>
      </w:r>
    </w:p>
    <w:p w:rsidR="00A73FF3" w:rsidRPr="00D26F12" w:rsidRDefault="00A73FF3" w:rsidP="00A73FF3">
      <w:pPr>
        <w:pStyle w:val="a6"/>
        <w:numPr>
          <w:ilvl w:val="0"/>
          <w:numId w:val="42"/>
        </w:numPr>
        <w:tabs>
          <w:tab w:val="left" w:pos="3097"/>
          <w:tab w:val="left" w:pos="3098"/>
        </w:tabs>
        <w:ind w:left="1682" w:right="851" w:firstLine="708"/>
        <w:rPr>
          <w:i/>
          <w:sz w:val="24"/>
        </w:rPr>
      </w:pPr>
      <w:r w:rsidRPr="00D26F12">
        <w:rPr>
          <w:i/>
          <w:sz w:val="24"/>
        </w:rPr>
        <w:t>Многообразие живых организмов (на примере парка или природного участка).</w:t>
      </w:r>
    </w:p>
    <w:p w:rsidR="00A73FF3" w:rsidRPr="00D26F12" w:rsidRDefault="00A73FF3" w:rsidP="00A73FF3">
      <w:pPr>
        <w:pStyle w:val="a6"/>
        <w:numPr>
          <w:ilvl w:val="0"/>
          <w:numId w:val="42"/>
        </w:numPr>
        <w:tabs>
          <w:tab w:val="left" w:pos="3097"/>
          <w:tab w:val="left" w:pos="3098"/>
        </w:tabs>
        <w:rPr>
          <w:i/>
          <w:sz w:val="24"/>
        </w:rPr>
      </w:pPr>
      <w:r w:rsidRPr="00D26F12">
        <w:rPr>
          <w:i/>
          <w:sz w:val="24"/>
        </w:rPr>
        <w:t>Естественный отбор - движущая сила эволюции.</w:t>
      </w:r>
    </w:p>
    <w:p w:rsidR="00A73FF3" w:rsidRPr="00D26F12" w:rsidRDefault="00A73FF3" w:rsidP="00A73FF3">
      <w:pPr>
        <w:pStyle w:val="a4"/>
        <w:spacing w:before="5"/>
        <w:ind w:left="0"/>
        <w:rPr>
          <w:i/>
        </w:rPr>
      </w:pPr>
    </w:p>
    <w:p w:rsidR="00A73FF3" w:rsidRPr="00D26F12" w:rsidRDefault="00A73FF3" w:rsidP="00A73FF3">
      <w:pPr>
        <w:pStyle w:val="2"/>
        <w:ind w:left="1534"/>
        <w:jc w:val="center"/>
      </w:pPr>
      <w:r w:rsidRPr="00D26F12">
        <w:t>Распределение содержания биологии на уровень ООО</w:t>
      </w:r>
    </w:p>
    <w:p w:rsidR="00A73FF3" w:rsidRPr="00D26F12" w:rsidRDefault="00A73FF3" w:rsidP="00A73FF3">
      <w:pPr>
        <w:pStyle w:val="a4"/>
        <w:spacing w:before="3" w:after="1"/>
        <w:ind w:left="0"/>
        <w:rPr>
          <w:b/>
          <w:i/>
        </w:r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3401"/>
        <w:gridCol w:w="1135"/>
        <w:gridCol w:w="991"/>
        <w:gridCol w:w="1277"/>
        <w:gridCol w:w="1132"/>
        <w:gridCol w:w="957"/>
      </w:tblGrid>
      <w:tr w:rsidR="00D26F12" w:rsidRPr="00D26F12" w:rsidTr="00B14BF1">
        <w:trPr>
          <w:trHeight w:val="275"/>
        </w:trPr>
        <w:tc>
          <w:tcPr>
            <w:tcW w:w="710" w:type="dxa"/>
          </w:tcPr>
          <w:p w:rsidR="00A73FF3" w:rsidRPr="00D26F12" w:rsidRDefault="00A73FF3" w:rsidP="00B14BF1">
            <w:pPr>
              <w:pStyle w:val="TableParagraph"/>
              <w:spacing w:line="256" w:lineRule="exact"/>
              <w:ind w:left="3"/>
              <w:jc w:val="center"/>
              <w:rPr>
                <w:sz w:val="24"/>
              </w:rPr>
            </w:pPr>
            <w:r w:rsidRPr="00D26F12">
              <w:rPr>
                <w:sz w:val="24"/>
              </w:rPr>
              <w:t>№</w:t>
            </w:r>
          </w:p>
        </w:tc>
        <w:tc>
          <w:tcPr>
            <w:tcW w:w="3401" w:type="dxa"/>
          </w:tcPr>
          <w:p w:rsidR="00A73FF3" w:rsidRPr="00D26F12" w:rsidRDefault="00A73FF3" w:rsidP="00B14BF1">
            <w:pPr>
              <w:pStyle w:val="TableParagraph"/>
              <w:spacing w:line="256" w:lineRule="exact"/>
              <w:ind w:left="801"/>
              <w:rPr>
                <w:sz w:val="24"/>
              </w:rPr>
            </w:pPr>
            <w:r w:rsidRPr="00D26F12">
              <w:rPr>
                <w:sz w:val="24"/>
              </w:rPr>
              <w:t>Название раздела</w:t>
            </w:r>
          </w:p>
        </w:tc>
        <w:tc>
          <w:tcPr>
            <w:tcW w:w="1135" w:type="dxa"/>
          </w:tcPr>
          <w:p w:rsidR="00A73FF3" w:rsidRPr="00D26F12" w:rsidRDefault="00A73FF3" w:rsidP="00B14BF1">
            <w:pPr>
              <w:pStyle w:val="TableParagraph"/>
              <w:spacing w:line="256" w:lineRule="exact"/>
              <w:ind w:left="8"/>
              <w:jc w:val="center"/>
              <w:rPr>
                <w:sz w:val="24"/>
              </w:rPr>
            </w:pPr>
            <w:r w:rsidRPr="00D26F12">
              <w:rPr>
                <w:sz w:val="24"/>
              </w:rPr>
              <w:t>5</w:t>
            </w:r>
          </w:p>
        </w:tc>
        <w:tc>
          <w:tcPr>
            <w:tcW w:w="991" w:type="dxa"/>
          </w:tcPr>
          <w:p w:rsidR="00A73FF3" w:rsidRPr="00D26F12" w:rsidRDefault="00A73FF3" w:rsidP="00B14BF1">
            <w:pPr>
              <w:pStyle w:val="TableParagraph"/>
              <w:spacing w:line="256" w:lineRule="exact"/>
              <w:ind w:left="5"/>
              <w:jc w:val="center"/>
              <w:rPr>
                <w:sz w:val="24"/>
              </w:rPr>
            </w:pPr>
            <w:r w:rsidRPr="00D26F12">
              <w:rPr>
                <w:sz w:val="24"/>
              </w:rPr>
              <w:t>6</w:t>
            </w:r>
          </w:p>
        </w:tc>
        <w:tc>
          <w:tcPr>
            <w:tcW w:w="1277" w:type="dxa"/>
          </w:tcPr>
          <w:p w:rsidR="00A73FF3" w:rsidRPr="00D26F12" w:rsidRDefault="00A73FF3" w:rsidP="00B14BF1">
            <w:pPr>
              <w:pStyle w:val="TableParagraph"/>
              <w:spacing w:line="256" w:lineRule="exact"/>
              <w:ind w:left="579"/>
              <w:rPr>
                <w:sz w:val="24"/>
              </w:rPr>
            </w:pPr>
            <w:r w:rsidRPr="00D26F12">
              <w:rPr>
                <w:sz w:val="24"/>
              </w:rPr>
              <w:t>7</w:t>
            </w:r>
          </w:p>
        </w:tc>
        <w:tc>
          <w:tcPr>
            <w:tcW w:w="1132" w:type="dxa"/>
          </w:tcPr>
          <w:p w:rsidR="00A73FF3" w:rsidRPr="00D26F12" w:rsidRDefault="00A73FF3" w:rsidP="00B14BF1">
            <w:pPr>
              <w:pStyle w:val="TableParagraph"/>
              <w:spacing w:line="256" w:lineRule="exact"/>
              <w:ind w:left="505"/>
              <w:rPr>
                <w:sz w:val="24"/>
              </w:rPr>
            </w:pPr>
            <w:r w:rsidRPr="00D26F12">
              <w:rPr>
                <w:sz w:val="24"/>
              </w:rPr>
              <w:t>8</w:t>
            </w:r>
          </w:p>
        </w:tc>
        <w:tc>
          <w:tcPr>
            <w:tcW w:w="957" w:type="dxa"/>
          </w:tcPr>
          <w:p w:rsidR="00A73FF3" w:rsidRPr="00D26F12" w:rsidRDefault="00A73FF3" w:rsidP="00B14BF1">
            <w:pPr>
              <w:pStyle w:val="TableParagraph"/>
              <w:spacing w:line="256" w:lineRule="exact"/>
              <w:ind w:left="13"/>
              <w:jc w:val="center"/>
              <w:rPr>
                <w:sz w:val="24"/>
              </w:rPr>
            </w:pPr>
            <w:r w:rsidRPr="00D26F12">
              <w:rPr>
                <w:sz w:val="24"/>
              </w:rPr>
              <w:t>9</w:t>
            </w:r>
          </w:p>
        </w:tc>
      </w:tr>
      <w:tr w:rsidR="00D26F12" w:rsidRPr="00D26F12" w:rsidTr="00B14BF1">
        <w:trPr>
          <w:trHeight w:val="553"/>
        </w:trPr>
        <w:tc>
          <w:tcPr>
            <w:tcW w:w="710" w:type="dxa"/>
          </w:tcPr>
          <w:p w:rsidR="00A73FF3" w:rsidRPr="00D26F12" w:rsidRDefault="00A73FF3" w:rsidP="00B14BF1">
            <w:pPr>
              <w:pStyle w:val="TableParagraph"/>
              <w:spacing w:line="270" w:lineRule="exact"/>
              <w:ind w:left="-8"/>
              <w:rPr>
                <w:sz w:val="24"/>
              </w:rPr>
            </w:pPr>
            <w:r w:rsidRPr="00D26F12">
              <w:rPr>
                <w:sz w:val="24"/>
              </w:rPr>
              <w:t>1.</w:t>
            </w:r>
          </w:p>
        </w:tc>
        <w:tc>
          <w:tcPr>
            <w:tcW w:w="3401" w:type="dxa"/>
          </w:tcPr>
          <w:p w:rsidR="00A73FF3" w:rsidRPr="00D26F12" w:rsidRDefault="00A73FF3" w:rsidP="00B14BF1">
            <w:pPr>
              <w:pStyle w:val="TableParagraph"/>
              <w:spacing w:line="270" w:lineRule="exact"/>
              <w:ind w:left="105"/>
              <w:rPr>
                <w:sz w:val="24"/>
                <w:lang w:val="ru-RU"/>
              </w:rPr>
            </w:pPr>
            <w:r w:rsidRPr="00D26F12">
              <w:rPr>
                <w:sz w:val="24"/>
                <w:lang w:val="ru-RU"/>
              </w:rPr>
              <w:t>Биология – наука о живых</w:t>
            </w:r>
          </w:p>
          <w:p w:rsidR="00A73FF3" w:rsidRPr="00D26F12" w:rsidRDefault="00A73FF3" w:rsidP="00B14BF1">
            <w:pPr>
              <w:pStyle w:val="TableParagraph"/>
              <w:spacing w:line="264" w:lineRule="exact"/>
              <w:ind w:left="105"/>
              <w:rPr>
                <w:sz w:val="24"/>
                <w:lang w:val="ru-RU"/>
              </w:rPr>
            </w:pPr>
            <w:r w:rsidRPr="00D26F12">
              <w:rPr>
                <w:sz w:val="24"/>
                <w:lang w:val="ru-RU"/>
              </w:rPr>
              <w:t>организмах</w:t>
            </w:r>
          </w:p>
        </w:tc>
        <w:tc>
          <w:tcPr>
            <w:tcW w:w="1135" w:type="dxa"/>
          </w:tcPr>
          <w:p w:rsidR="00A73FF3" w:rsidRPr="00D26F12" w:rsidRDefault="00A73FF3" w:rsidP="00B14BF1">
            <w:pPr>
              <w:pStyle w:val="TableParagraph"/>
              <w:spacing w:line="270" w:lineRule="exact"/>
              <w:ind w:left="9"/>
              <w:jc w:val="center"/>
              <w:rPr>
                <w:sz w:val="24"/>
              </w:rPr>
            </w:pPr>
            <w:r w:rsidRPr="00D26F12">
              <w:rPr>
                <w:sz w:val="24"/>
              </w:rPr>
              <w:t>+</w:t>
            </w:r>
          </w:p>
        </w:tc>
        <w:tc>
          <w:tcPr>
            <w:tcW w:w="991" w:type="dxa"/>
          </w:tcPr>
          <w:p w:rsidR="00A73FF3" w:rsidRPr="00D26F12" w:rsidRDefault="00A73FF3" w:rsidP="00B14BF1">
            <w:pPr>
              <w:pStyle w:val="TableParagraph"/>
              <w:rPr>
                <w:sz w:val="24"/>
              </w:rPr>
            </w:pPr>
          </w:p>
        </w:tc>
        <w:tc>
          <w:tcPr>
            <w:tcW w:w="1277" w:type="dxa"/>
          </w:tcPr>
          <w:p w:rsidR="00A73FF3" w:rsidRPr="00D26F12" w:rsidRDefault="00A73FF3" w:rsidP="00B14BF1">
            <w:pPr>
              <w:pStyle w:val="TableParagraph"/>
              <w:spacing w:line="270" w:lineRule="exact"/>
              <w:ind w:left="572"/>
              <w:rPr>
                <w:sz w:val="24"/>
              </w:rPr>
            </w:pPr>
            <w:r w:rsidRPr="00D26F12">
              <w:rPr>
                <w:sz w:val="24"/>
              </w:rPr>
              <w:t>+</w:t>
            </w:r>
          </w:p>
        </w:tc>
        <w:tc>
          <w:tcPr>
            <w:tcW w:w="1132" w:type="dxa"/>
          </w:tcPr>
          <w:p w:rsidR="00A73FF3" w:rsidRPr="00D26F12" w:rsidRDefault="00A73FF3" w:rsidP="00B14BF1">
            <w:pPr>
              <w:pStyle w:val="TableParagraph"/>
              <w:rPr>
                <w:sz w:val="24"/>
              </w:rPr>
            </w:pPr>
          </w:p>
        </w:tc>
        <w:tc>
          <w:tcPr>
            <w:tcW w:w="957" w:type="dxa"/>
          </w:tcPr>
          <w:p w:rsidR="00A73FF3" w:rsidRPr="00D26F12" w:rsidRDefault="00A73FF3" w:rsidP="00B14BF1">
            <w:pPr>
              <w:pStyle w:val="TableParagraph"/>
              <w:spacing w:line="270" w:lineRule="exact"/>
              <w:ind w:left="14"/>
              <w:jc w:val="center"/>
              <w:rPr>
                <w:sz w:val="24"/>
              </w:rPr>
            </w:pPr>
            <w:r w:rsidRPr="00D26F12">
              <w:rPr>
                <w:sz w:val="24"/>
              </w:rPr>
              <w:t>+</w:t>
            </w:r>
          </w:p>
        </w:tc>
      </w:tr>
      <w:tr w:rsidR="00D26F12" w:rsidRPr="00D26F12" w:rsidTr="00B14BF1">
        <w:trPr>
          <w:trHeight w:val="551"/>
        </w:trPr>
        <w:tc>
          <w:tcPr>
            <w:tcW w:w="710" w:type="dxa"/>
          </w:tcPr>
          <w:p w:rsidR="00A73FF3" w:rsidRPr="00D26F12" w:rsidRDefault="00A73FF3" w:rsidP="00B14BF1">
            <w:pPr>
              <w:pStyle w:val="TableParagraph"/>
              <w:spacing w:line="268" w:lineRule="exact"/>
              <w:ind w:left="-8"/>
              <w:rPr>
                <w:sz w:val="24"/>
              </w:rPr>
            </w:pPr>
            <w:r w:rsidRPr="00D26F12">
              <w:rPr>
                <w:sz w:val="24"/>
              </w:rPr>
              <w:t>2.</w:t>
            </w:r>
          </w:p>
        </w:tc>
        <w:tc>
          <w:tcPr>
            <w:tcW w:w="3401" w:type="dxa"/>
          </w:tcPr>
          <w:p w:rsidR="00A73FF3" w:rsidRPr="00D26F12" w:rsidRDefault="00A73FF3" w:rsidP="00B14BF1">
            <w:pPr>
              <w:pStyle w:val="TableParagraph"/>
              <w:tabs>
                <w:tab w:val="left" w:pos="2370"/>
              </w:tabs>
              <w:spacing w:line="268" w:lineRule="exact"/>
              <w:ind w:left="105"/>
              <w:rPr>
                <w:sz w:val="24"/>
              </w:rPr>
            </w:pPr>
            <w:r w:rsidRPr="00D26F12">
              <w:rPr>
                <w:sz w:val="24"/>
              </w:rPr>
              <w:t>Клеточное</w:t>
            </w:r>
            <w:r w:rsidRPr="00D26F12">
              <w:rPr>
                <w:sz w:val="24"/>
              </w:rPr>
              <w:tab/>
              <w:t>строение</w:t>
            </w:r>
          </w:p>
          <w:p w:rsidR="00A73FF3" w:rsidRPr="00D26F12" w:rsidRDefault="00A73FF3" w:rsidP="00B14BF1">
            <w:pPr>
              <w:pStyle w:val="TableParagraph"/>
              <w:spacing w:line="264" w:lineRule="exact"/>
              <w:ind w:left="105"/>
              <w:rPr>
                <w:sz w:val="24"/>
              </w:rPr>
            </w:pPr>
            <w:r w:rsidRPr="00D26F12">
              <w:rPr>
                <w:sz w:val="24"/>
              </w:rPr>
              <w:t>организмов</w:t>
            </w:r>
          </w:p>
        </w:tc>
        <w:tc>
          <w:tcPr>
            <w:tcW w:w="1135" w:type="dxa"/>
          </w:tcPr>
          <w:p w:rsidR="00A73FF3" w:rsidRPr="00D26F12" w:rsidRDefault="00A73FF3" w:rsidP="00B14BF1">
            <w:pPr>
              <w:pStyle w:val="TableParagraph"/>
              <w:spacing w:line="268" w:lineRule="exact"/>
              <w:ind w:left="9"/>
              <w:jc w:val="center"/>
              <w:rPr>
                <w:sz w:val="24"/>
              </w:rPr>
            </w:pPr>
            <w:r w:rsidRPr="00D26F12">
              <w:rPr>
                <w:sz w:val="24"/>
              </w:rPr>
              <w:t>+</w:t>
            </w:r>
          </w:p>
        </w:tc>
        <w:tc>
          <w:tcPr>
            <w:tcW w:w="991" w:type="dxa"/>
          </w:tcPr>
          <w:p w:rsidR="00A73FF3" w:rsidRPr="00D26F12" w:rsidRDefault="00A73FF3" w:rsidP="00B14BF1">
            <w:pPr>
              <w:pStyle w:val="TableParagraph"/>
              <w:rPr>
                <w:sz w:val="24"/>
              </w:rPr>
            </w:pPr>
          </w:p>
        </w:tc>
        <w:tc>
          <w:tcPr>
            <w:tcW w:w="1277" w:type="dxa"/>
          </w:tcPr>
          <w:p w:rsidR="00A73FF3" w:rsidRPr="00D26F12" w:rsidRDefault="00A73FF3" w:rsidP="00B14BF1">
            <w:pPr>
              <w:pStyle w:val="TableParagraph"/>
              <w:rPr>
                <w:sz w:val="24"/>
              </w:rPr>
            </w:pPr>
          </w:p>
        </w:tc>
        <w:tc>
          <w:tcPr>
            <w:tcW w:w="1132" w:type="dxa"/>
          </w:tcPr>
          <w:p w:rsidR="00A73FF3" w:rsidRPr="00D26F12" w:rsidRDefault="00A73FF3" w:rsidP="00B14BF1">
            <w:pPr>
              <w:pStyle w:val="TableParagraph"/>
              <w:rPr>
                <w:sz w:val="24"/>
              </w:rPr>
            </w:pPr>
          </w:p>
        </w:tc>
        <w:tc>
          <w:tcPr>
            <w:tcW w:w="957" w:type="dxa"/>
          </w:tcPr>
          <w:p w:rsidR="00A73FF3" w:rsidRPr="00D26F12" w:rsidRDefault="00A73FF3" w:rsidP="00B14BF1">
            <w:pPr>
              <w:pStyle w:val="TableParagraph"/>
              <w:rPr>
                <w:sz w:val="24"/>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3.</w:t>
            </w:r>
          </w:p>
        </w:tc>
        <w:tc>
          <w:tcPr>
            <w:tcW w:w="3401" w:type="dxa"/>
          </w:tcPr>
          <w:p w:rsidR="00A73FF3" w:rsidRPr="00D26F12" w:rsidRDefault="00A73FF3" w:rsidP="00B14BF1">
            <w:pPr>
              <w:pStyle w:val="TableParagraph"/>
              <w:spacing w:line="256" w:lineRule="exact"/>
              <w:ind w:left="105"/>
              <w:rPr>
                <w:sz w:val="24"/>
              </w:rPr>
            </w:pPr>
            <w:r w:rsidRPr="00D26F12">
              <w:rPr>
                <w:sz w:val="24"/>
              </w:rPr>
              <w:t>Многообразие организмов</w:t>
            </w:r>
          </w:p>
        </w:tc>
        <w:tc>
          <w:tcPr>
            <w:tcW w:w="1135" w:type="dxa"/>
          </w:tcPr>
          <w:p w:rsidR="00A73FF3" w:rsidRPr="00D26F12" w:rsidRDefault="00A73FF3" w:rsidP="00B14BF1">
            <w:pPr>
              <w:pStyle w:val="TableParagraph"/>
              <w:spacing w:line="256"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4.</w:t>
            </w:r>
          </w:p>
        </w:tc>
        <w:tc>
          <w:tcPr>
            <w:tcW w:w="3401" w:type="dxa"/>
          </w:tcPr>
          <w:p w:rsidR="00A73FF3" w:rsidRPr="00D26F12" w:rsidRDefault="00A73FF3" w:rsidP="00B14BF1">
            <w:pPr>
              <w:pStyle w:val="TableParagraph"/>
              <w:spacing w:line="256" w:lineRule="exact"/>
              <w:ind w:left="105"/>
              <w:rPr>
                <w:sz w:val="24"/>
              </w:rPr>
            </w:pPr>
            <w:r w:rsidRPr="00D26F12">
              <w:rPr>
                <w:sz w:val="24"/>
              </w:rPr>
              <w:t>Среды жизни</w:t>
            </w:r>
          </w:p>
        </w:tc>
        <w:tc>
          <w:tcPr>
            <w:tcW w:w="1135" w:type="dxa"/>
          </w:tcPr>
          <w:p w:rsidR="00A73FF3" w:rsidRPr="00D26F12" w:rsidRDefault="00A73FF3" w:rsidP="00B14BF1">
            <w:pPr>
              <w:pStyle w:val="TableParagraph"/>
              <w:spacing w:line="256"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5.</w:t>
            </w:r>
          </w:p>
        </w:tc>
        <w:tc>
          <w:tcPr>
            <w:tcW w:w="3401" w:type="dxa"/>
          </w:tcPr>
          <w:p w:rsidR="00A73FF3" w:rsidRPr="00D26F12" w:rsidRDefault="00A73FF3" w:rsidP="00B14BF1">
            <w:pPr>
              <w:pStyle w:val="TableParagraph"/>
              <w:spacing w:line="256" w:lineRule="exact"/>
              <w:ind w:left="105"/>
              <w:rPr>
                <w:sz w:val="24"/>
              </w:rPr>
            </w:pPr>
            <w:r w:rsidRPr="00D26F12">
              <w:rPr>
                <w:sz w:val="24"/>
              </w:rPr>
              <w:t>Царство Растения</w:t>
            </w:r>
          </w:p>
        </w:tc>
        <w:tc>
          <w:tcPr>
            <w:tcW w:w="1135" w:type="dxa"/>
          </w:tcPr>
          <w:p w:rsidR="00A73FF3" w:rsidRPr="00D26F12" w:rsidRDefault="00A73FF3" w:rsidP="00B14BF1">
            <w:pPr>
              <w:pStyle w:val="TableParagraph"/>
              <w:spacing w:line="256"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6.</w:t>
            </w:r>
          </w:p>
        </w:tc>
        <w:tc>
          <w:tcPr>
            <w:tcW w:w="3401" w:type="dxa"/>
          </w:tcPr>
          <w:p w:rsidR="00A73FF3" w:rsidRPr="00D26F12" w:rsidRDefault="00A73FF3" w:rsidP="00B14BF1">
            <w:pPr>
              <w:pStyle w:val="TableParagraph"/>
              <w:spacing w:line="256" w:lineRule="exact"/>
              <w:ind w:left="105"/>
              <w:rPr>
                <w:sz w:val="24"/>
              </w:rPr>
            </w:pPr>
            <w:r w:rsidRPr="00D26F12">
              <w:rPr>
                <w:sz w:val="24"/>
              </w:rPr>
              <w:t>Многообразие растений</w:t>
            </w:r>
          </w:p>
        </w:tc>
        <w:tc>
          <w:tcPr>
            <w:tcW w:w="1135" w:type="dxa"/>
          </w:tcPr>
          <w:p w:rsidR="00A73FF3" w:rsidRPr="00D26F12" w:rsidRDefault="00A73FF3" w:rsidP="00B14BF1">
            <w:pPr>
              <w:pStyle w:val="TableParagraph"/>
              <w:spacing w:line="256"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7.</w:t>
            </w:r>
          </w:p>
        </w:tc>
        <w:tc>
          <w:tcPr>
            <w:tcW w:w="3401" w:type="dxa"/>
          </w:tcPr>
          <w:p w:rsidR="00A73FF3" w:rsidRPr="00D26F12" w:rsidRDefault="00A73FF3" w:rsidP="00B14BF1">
            <w:pPr>
              <w:pStyle w:val="TableParagraph"/>
              <w:spacing w:line="256" w:lineRule="exact"/>
              <w:ind w:left="105"/>
              <w:rPr>
                <w:sz w:val="24"/>
              </w:rPr>
            </w:pPr>
            <w:r w:rsidRPr="00D26F12">
              <w:rPr>
                <w:sz w:val="24"/>
              </w:rPr>
              <w:t>Царство Бактерии</w:t>
            </w:r>
          </w:p>
        </w:tc>
        <w:tc>
          <w:tcPr>
            <w:tcW w:w="1135" w:type="dxa"/>
          </w:tcPr>
          <w:p w:rsidR="00A73FF3" w:rsidRPr="00D26F12" w:rsidRDefault="00A73FF3" w:rsidP="00B14BF1">
            <w:pPr>
              <w:pStyle w:val="TableParagraph"/>
              <w:spacing w:line="256"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8"/>
        </w:trPr>
        <w:tc>
          <w:tcPr>
            <w:tcW w:w="710" w:type="dxa"/>
          </w:tcPr>
          <w:p w:rsidR="00A73FF3" w:rsidRPr="00D26F12" w:rsidRDefault="00A73FF3" w:rsidP="00B14BF1">
            <w:pPr>
              <w:pStyle w:val="TableParagraph"/>
              <w:spacing w:line="259" w:lineRule="exact"/>
              <w:ind w:left="-8"/>
              <w:rPr>
                <w:sz w:val="24"/>
              </w:rPr>
            </w:pPr>
            <w:r w:rsidRPr="00D26F12">
              <w:rPr>
                <w:sz w:val="24"/>
              </w:rPr>
              <w:t>8.</w:t>
            </w:r>
          </w:p>
        </w:tc>
        <w:tc>
          <w:tcPr>
            <w:tcW w:w="3401" w:type="dxa"/>
          </w:tcPr>
          <w:p w:rsidR="00A73FF3" w:rsidRPr="00D26F12" w:rsidRDefault="00A73FF3" w:rsidP="00B14BF1">
            <w:pPr>
              <w:pStyle w:val="TableParagraph"/>
              <w:spacing w:line="259" w:lineRule="exact"/>
              <w:ind w:left="105"/>
              <w:rPr>
                <w:sz w:val="24"/>
              </w:rPr>
            </w:pPr>
            <w:r w:rsidRPr="00D26F12">
              <w:rPr>
                <w:sz w:val="24"/>
              </w:rPr>
              <w:t>Царство Грибы</w:t>
            </w:r>
          </w:p>
        </w:tc>
        <w:tc>
          <w:tcPr>
            <w:tcW w:w="1135" w:type="dxa"/>
          </w:tcPr>
          <w:p w:rsidR="00A73FF3" w:rsidRPr="00D26F12" w:rsidRDefault="00A73FF3" w:rsidP="00B14BF1">
            <w:pPr>
              <w:pStyle w:val="TableParagraph"/>
              <w:spacing w:line="259" w:lineRule="exact"/>
              <w:ind w:left="9"/>
              <w:jc w:val="center"/>
              <w:rPr>
                <w:sz w:val="24"/>
              </w:rPr>
            </w:pPr>
            <w:r w:rsidRPr="00D26F12">
              <w:rPr>
                <w:sz w:val="24"/>
              </w:rPr>
              <w:t>+</w:t>
            </w: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551"/>
        </w:trPr>
        <w:tc>
          <w:tcPr>
            <w:tcW w:w="710" w:type="dxa"/>
          </w:tcPr>
          <w:p w:rsidR="00A73FF3" w:rsidRPr="00D26F12" w:rsidRDefault="00A73FF3" w:rsidP="00B14BF1">
            <w:pPr>
              <w:pStyle w:val="TableParagraph"/>
              <w:spacing w:line="268" w:lineRule="exact"/>
              <w:ind w:left="-8"/>
              <w:rPr>
                <w:sz w:val="24"/>
              </w:rPr>
            </w:pPr>
            <w:r w:rsidRPr="00D26F12">
              <w:rPr>
                <w:sz w:val="24"/>
              </w:rPr>
              <w:t>9.</w:t>
            </w:r>
          </w:p>
        </w:tc>
        <w:tc>
          <w:tcPr>
            <w:tcW w:w="3401" w:type="dxa"/>
          </w:tcPr>
          <w:p w:rsidR="00A73FF3" w:rsidRPr="00D26F12" w:rsidRDefault="00A73FF3" w:rsidP="00B14BF1">
            <w:pPr>
              <w:pStyle w:val="TableParagraph"/>
              <w:tabs>
                <w:tab w:val="left" w:pos="1412"/>
                <w:tab w:val="left" w:pos="1875"/>
              </w:tabs>
              <w:spacing w:line="268" w:lineRule="exact"/>
              <w:ind w:left="105"/>
              <w:rPr>
                <w:sz w:val="24"/>
                <w:lang w:val="ru-RU"/>
              </w:rPr>
            </w:pPr>
            <w:r w:rsidRPr="00D26F12">
              <w:rPr>
                <w:sz w:val="24"/>
                <w:lang w:val="ru-RU"/>
              </w:rPr>
              <w:t>Строение</w:t>
            </w:r>
            <w:r w:rsidRPr="00D26F12">
              <w:rPr>
                <w:sz w:val="24"/>
                <w:lang w:val="ru-RU"/>
              </w:rPr>
              <w:tab/>
              <w:t>и</w:t>
            </w:r>
            <w:r w:rsidRPr="00D26F12">
              <w:rPr>
                <w:sz w:val="24"/>
                <w:lang w:val="ru-RU"/>
              </w:rPr>
              <w:tab/>
              <w:t>многообразие</w:t>
            </w:r>
          </w:p>
          <w:p w:rsidR="00A73FF3" w:rsidRPr="00D26F12" w:rsidRDefault="00A73FF3" w:rsidP="00B14BF1">
            <w:pPr>
              <w:pStyle w:val="TableParagraph"/>
              <w:spacing w:line="264" w:lineRule="exact"/>
              <w:ind w:left="105"/>
              <w:rPr>
                <w:sz w:val="24"/>
                <w:lang w:val="ru-RU"/>
              </w:rPr>
            </w:pPr>
            <w:r w:rsidRPr="00D26F12">
              <w:rPr>
                <w:sz w:val="24"/>
                <w:lang w:val="ru-RU"/>
              </w:rPr>
              <w:t>покрытосеменных растений</w:t>
            </w:r>
          </w:p>
        </w:tc>
        <w:tc>
          <w:tcPr>
            <w:tcW w:w="1135" w:type="dxa"/>
          </w:tcPr>
          <w:p w:rsidR="00A73FF3" w:rsidRPr="00D26F12" w:rsidRDefault="00A73FF3" w:rsidP="00B14BF1">
            <w:pPr>
              <w:pStyle w:val="TableParagraph"/>
              <w:rPr>
                <w:sz w:val="24"/>
                <w:lang w:val="ru-RU"/>
              </w:rPr>
            </w:pPr>
          </w:p>
        </w:tc>
        <w:tc>
          <w:tcPr>
            <w:tcW w:w="991" w:type="dxa"/>
          </w:tcPr>
          <w:p w:rsidR="00A73FF3" w:rsidRPr="00D26F12" w:rsidRDefault="00A73FF3" w:rsidP="00B14BF1">
            <w:pPr>
              <w:pStyle w:val="TableParagraph"/>
              <w:spacing w:line="268" w:lineRule="exact"/>
              <w:ind w:left="6"/>
              <w:jc w:val="center"/>
              <w:rPr>
                <w:sz w:val="24"/>
              </w:rPr>
            </w:pPr>
            <w:r w:rsidRPr="00D26F12">
              <w:rPr>
                <w:sz w:val="24"/>
              </w:rPr>
              <w:t>+</w:t>
            </w:r>
          </w:p>
        </w:tc>
        <w:tc>
          <w:tcPr>
            <w:tcW w:w="1277" w:type="dxa"/>
          </w:tcPr>
          <w:p w:rsidR="00A73FF3" w:rsidRPr="00D26F12" w:rsidRDefault="00A73FF3" w:rsidP="00B14BF1">
            <w:pPr>
              <w:pStyle w:val="TableParagraph"/>
              <w:rPr>
                <w:sz w:val="24"/>
              </w:rPr>
            </w:pPr>
          </w:p>
        </w:tc>
        <w:tc>
          <w:tcPr>
            <w:tcW w:w="1132" w:type="dxa"/>
          </w:tcPr>
          <w:p w:rsidR="00A73FF3" w:rsidRPr="00D26F12" w:rsidRDefault="00A73FF3" w:rsidP="00B14BF1">
            <w:pPr>
              <w:pStyle w:val="TableParagraph"/>
              <w:rPr>
                <w:sz w:val="24"/>
              </w:rPr>
            </w:pPr>
          </w:p>
        </w:tc>
        <w:tc>
          <w:tcPr>
            <w:tcW w:w="957" w:type="dxa"/>
          </w:tcPr>
          <w:p w:rsidR="00A73FF3" w:rsidRPr="00D26F12" w:rsidRDefault="00A73FF3" w:rsidP="00B14BF1">
            <w:pPr>
              <w:pStyle w:val="TableParagraph"/>
              <w:rPr>
                <w:sz w:val="24"/>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10.</w:t>
            </w:r>
          </w:p>
        </w:tc>
        <w:tc>
          <w:tcPr>
            <w:tcW w:w="3401" w:type="dxa"/>
          </w:tcPr>
          <w:p w:rsidR="00A73FF3" w:rsidRPr="00D26F12" w:rsidRDefault="00A73FF3" w:rsidP="00B14BF1">
            <w:pPr>
              <w:pStyle w:val="TableParagraph"/>
              <w:spacing w:line="256" w:lineRule="exact"/>
              <w:ind w:left="105"/>
              <w:rPr>
                <w:sz w:val="24"/>
              </w:rPr>
            </w:pPr>
            <w:r w:rsidRPr="00D26F12">
              <w:rPr>
                <w:sz w:val="24"/>
              </w:rPr>
              <w:t>Классификация растений</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spacing w:line="256" w:lineRule="exact"/>
              <w:ind w:left="6"/>
              <w:jc w:val="center"/>
              <w:rPr>
                <w:sz w:val="24"/>
              </w:rPr>
            </w:pPr>
            <w:r w:rsidRPr="00D26F12">
              <w:rPr>
                <w:sz w:val="24"/>
              </w:rPr>
              <w:t>+</w:t>
            </w: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spacing w:line="256" w:lineRule="exact"/>
              <w:ind w:left="14"/>
              <w:jc w:val="center"/>
              <w:rPr>
                <w:sz w:val="24"/>
              </w:rPr>
            </w:pPr>
            <w:r w:rsidRPr="00D26F12">
              <w:rPr>
                <w:sz w:val="24"/>
              </w:rPr>
              <w:t>+</w:t>
            </w: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11.</w:t>
            </w:r>
          </w:p>
        </w:tc>
        <w:tc>
          <w:tcPr>
            <w:tcW w:w="3401" w:type="dxa"/>
          </w:tcPr>
          <w:p w:rsidR="00A73FF3" w:rsidRPr="00D26F12" w:rsidRDefault="00A73FF3" w:rsidP="00B14BF1">
            <w:pPr>
              <w:pStyle w:val="TableParagraph"/>
              <w:spacing w:line="256" w:lineRule="exact"/>
              <w:ind w:left="105"/>
              <w:rPr>
                <w:sz w:val="24"/>
              </w:rPr>
            </w:pPr>
            <w:r w:rsidRPr="00D26F12">
              <w:rPr>
                <w:sz w:val="24"/>
              </w:rPr>
              <w:t>Методы биологии</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spacing w:line="256" w:lineRule="exact"/>
              <w:ind w:left="572"/>
              <w:rPr>
                <w:sz w:val="24"/>
              </w:rPr>
            </w:pPr>
            <w:r w:rsidRPr="00D26F12">
              <w:rPr>
                <w:sz w:val="24"/>
              </w:rPr>
              <w:t>+</w:t>
            </w: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551"/>
        </w:trPr>
        <w:tc>
          <w:tcPr>
            <w:tcW w:w="710" w:type="dxa"/>
          </w:tcPr>
          <w:p w:rsidR="00A73FF3" w:rsidRPr="00D26F12" w:rsidRDefault="00A73FF3" w:rsidP="00B14BF1">
            <w:pPr>
              <w:pStyle w:val="TableParagraph"/>
              <w:spacing w:line="268" w:lineRule="exact"/>
              <w:ind w:left="-8"/>
              <w:rPr>
                <w:sz w:val="24"/>
              </w:rPr>
            </w:pPr>
            <w:r w:rsidRPr="00D26F12">
              <w:rPr>
                <w:sz w:val="24"/>
              </w:rPr>
              <w:t>12.</w:t>
            </w:r>
          </w:p>
        </w:tc>
        <w:tc>
          <w:tcPr>
            <w:tcW w:w="3401" w:type="dxa"/>
          </w:tcPr>
          <w:p w:rsidR="00A73FF3" w:rsidRPr="00D26F12" w:rsidRDefault="00A73FF3" w:rsidP="00B14BF1">
            <w:pPr>
              <w:pStyle w:val="TableParagraph"/>
              <w:tabs>
                <w:tab w:val="left" w:pos="1386"/>
                <w:tab w:val="left" w:pos="3163"/>
              </w:tabs>
              <w:spacing w:line="268" w:lineRule="exact"/>
              <w:ind w:left="105"/>
              <w:rPr>
                <w:sz w:val="24"/>
                <w:lang w:val="ru-RU"/>
              </w:rPr>
            </w:pPr>
            <w:r w:rsidRPr="00D26F12">
              <w:rPr>
                <w:sz w:val="24"/>
                <w:lang w:val="ru-RU"/>
              </w:rPr>
              <w:t>Система,</w:t>
            </w:r>
            <w:r w:rsidRPr="00D26F12">
              <w:rPr>
                <w:sz w:val="24"/>
                <w:lang w:val="ru-RU"/>
              </w:rPr>
              <w:tab/>
              <w:t>многообразие</w:t>
            </w:r>
            <w:r w:rsidRPr="00D26F12">
              <w:rPr>
                <w:sz w:val="24"/>
                <w:lang w:val="ru-RU"/>
              </w:rPr>
              <w:tab/>
              <w:t>и</w:t>
            </w:r>
          </w:p>
          <w:p w:rsidR="00A73FF3" w:rsidRPr="00D26F12" w:rsidRDefault="00A73FF3" w:rsidP="00B14BF1">
            <w:pPr>
              <w:pStyle w:val="TableParagraph"/>
              <w:spacing w:line="264" w:lineRule="exact"/>
              <w:ind w:left="105"/>
              <w:rPr>
                <w:sz w:val="24"/>
                <w:lang w:val="ru-RU"/>
              </w:rPr>
            </w:pPr>
            <w:r w:rsidRPr="00D26F12">
              <w:rPr>
                <w:sz w:val="24"/>
                <w:lang w:val="ru-RU"/>
              </w:rPr>
              <w:t>эволюция живой природы</w:t>
            </w:r>
          </w:p>
        </w:tc>
        <w:tc>
          <w:tcPr>
            <w:tcW w:w="1135" w:type="dxa"/>
          </w:tcPr>
          <w:p w:rsidR="00A73FF3" w:rsidRPr="00D26F12" w:rsidRDefault="00A73FF3" w:rsidP="00B14BF1">
            <w:pPr>
              <w:pStyle w:val="TableParagraph"/>
              <w:rPr>
                <w:sz w:val="24"/>
                <w:lang w:val="ru-RU"/>
              </w:rPr>
            </w:pPr>
          </w:p>
        </w:tc>
        <w:tc>
          <w:tcPr>
            <w:tcW w:w="991" w:type="dxa"/>
          </w:tcPr>
          <w:p w:rsidR="00A73FF3" w:rsidRPr="00D26F12" w:rsidRDefault="00A73FF3" w:rsidP="00B14BF1">
            <w:pPr>
              <w:pStyle w:val="TableParagraph"/>
              <w:rPr>
                <w:sz w:val="24"/>
                <w:lang w:val="ru-RU"/>
              </w:rPr>
            </w:pPr>
          </w:p>
        </w:tc>
        <w:tc>
          <w:tcPr>
            <w:tcW w:w="1277" w:type="dxa"/>
          </w:tcPr>
          <w:p w:rsidR="00A73FF3" w:rsidRPr="00D26F12" w:rsidRDefault="00A73FF3" w:rsidP="00B14BF1">
            <w:pPr>
              <w:pStyle w:val="TableParagraph"/>
              <w:spacing w:line="268" w:lineRule="exact"/>
              <w:ind w:left="572"/>
              <w:rPr>
                <w:sz w:val="24"/>
              </w:rPr>
            </w:pPr>
            <w:r w:rsidRPr="00D26F12">
              <w:rPr>
                <w:sz w:val="24"/>
              </w:rPr>
              <w:t>+</w:t>
            </w:r>
          </w:p>
        </w:tc>
        <w:tc>
          <w:tcPr>
            <w:tcW w:w="1132" w:type="dxa"/>
          </w:tcPr>
          <w:p w:rsidR="00A73FF3" w:rsidRPr="00D26F12" w:rsidRDefault="00A73FF3" w:rsidP="00B14BF1">
            <w:pPr>
              <w:pStyle w:val="TableParagraph"/>
              <w:rPr>
                <w:sz w:val="24"/>
              </w:rPr>
            </w:pPr>
          </w:p>
        </w:tc>
        <w:tc>
          <w:tcPr>
            <w:tcW w:w="957" w:type="dxa"/>
          </w:tcPr>
          <w:p w:rsidR="00A73FF3" w:rsidRPr="00D26F12" w:rsidRDefault="00A73FF3" w:rsidP="00B14BF1">
            <w:pPr>
              <w:pStyle w:val="TableParagraph"/>
              <w:spacing w:line="268" w:lineRule="exact"/>
              <w:ind w:left="14"/>
              <w:jc w:val="center"/>
              <w:rPr>
                <w:sz w:val="24"/>
              </w:rPr>
            </w:pPr>
            <w:r w:rsidRPr="00D26F12">
              <w:rPr>
                <w:sz w:val="24"/>
              </w:rPr>
              <w:t>+</w:t>
            </w: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13.</w:t>
            </w:r>
          </w:p>
        </w:tc>
        <w:tc>
          <w:tcPr>
            <w:tcW w:w="3401" w:type="dxa"/>
          </w:tcPr>
          <w:p w:rsidR="00A73FF3" w:rsidRPr="00D26F12" w:rsidRDefault="00A73FF3" w:rsidP="00B14BF1">
            <w:pPr>
              <w:pStyle w:val="TableParagraph"/>
              <w:spacing w:line="256" w:lineRule="exact"/>
              <w:ind w:left="105"/>
              <w:rPr>
                <w:sz w:val="24"/>
              </w:rPr>
            </w:pPr>
            <w:r w:rsidRPr="00D26F12">
              <w:rPr>
                <w:sz w:val="24"/>
              </w:rPr>
              <w:t>Человек и его здоровье</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spacing w:line="256" w:lineRule="exact"/>
              <w:ind w:left="498"/>
              <w:rPr>
                <w:sz w:val="24"/>
              </w:rPr>
            </w:pPr>
            <w:r w:rsidRPr="00D26F12">
              <w:rPr>
                <w:sz w:val="24"/>
              </w:rPr>
              <w:t>+</w:t>
            </w:r>
          </w:p>
        </w:tc>
        <w:tc>
          <w:tcPr>
            <w:tcW w:w="957" w:type="dxa"/>
          </w:tcPr>
          <w:p w:rsidR="00A73FF3" w:rsidRPr="00D26F12" w:rsidRDefault="00A73FF3" w:rsidP="00B14BF1">
            <w:pPr>
              <w:pStyle w:val="TableParagraph"/>
              <w:rPr>
                <w:sz w:val="20"/>
              </w:rPr>
            </w:pPr>
          </w:p>
        </w:tc>
      </w:tr>
      <w:tr w:rsidR="00D26F12" w:rsidRPr="00D26F12" w:rsidTr="00B14BF1">
        <w:trPr>
          <w:trHeight w:val="278"/>
        </w:trPr>
        <w:tc>
          <w:tcPr>
            <w:tcW w:w="710" w:type="dxa"/>
          </w:tcPr>
          <w:p w:rsidR="00A73FF3" w:rsidRPr="00D26F12" w:rsidRDefault="00A73FF3" w:rsidP="00B14BF1">
            <w:pPr>
              <w:pStyle w:val="TableParagraph"/>
              <w:spacing w:line="258" w:lineRule="exact"/>
              <w:ind w:left="-8"/>
              <w:rPr>
                <w:sz w:val="24"/>
              </w:rPr>
            </w:pPr>
            <w:r w:rsidRPr="00D26F12">
              <w:rPr>
                <w:sz w:val="24"/>
              </w:rPr>
              <w:t>14.</w:t>
            </w:r>
          </w:p>
        </w:tc>
        <w:tc>
          <w:tcPr>
            <w:tcW w:w="3401" w:type="dxa"/>
          </w:tcPr>
          <w:p w:rsidR="00A73FF3" w:rsidRPr="00D26F12" w:rsidRDefault="00A73FF3" w:rsidP="00B14BF1">
            <w:pPr>
              <w:pStyle w:val="TableParagraph"/>
              <w:spacing w:line="258" w:lineRule="exact"/>
              <w:ind w:left="105"/>
              <w:rPr>
                <w:sz w:val="24"/>
              </w:rPr>
            </w:pPr>
            <w:r w:rsidRPr="00D26F12">
              <w:rPr>
                <w:sz w:val="24"/>
              </w:rPr>
              <w:t>Признаки живых организмов</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spacing w:line="258" w:lineRule="exact"/>
              <w:ind w:left="14"/>
              <w:jc w:val="center"/>
              <w:rPr>
                <w:sz w:val="24"/>
              </w:rPr>
            </w:pPr>
            <w:r w:rsidRPr="00D26F12">
              <w:rPr>
                <w:sz w:val="24"/>
              </w:rPr>
              <w:t>+</w:t>
            </w:r>
          </w:p>
        </w:tc>
      </w:tr>
      <w:tr w:rsidR="00D26F12" w:rsidRPr="00D26F12" w:rsidTr="00B14BF1">
        <w:trPr>
          <w:trHeight w:val="551"/>
        </w:trPr>
        <w:tc>
          <w:tcPr>
            <w:tcW w:w="710" w:type="dxa"/>
          </w:tcPr>
          <w:p w:rsidR="00A73FF3" w:rsidRPr="00D26F12" w:rsidRDefault="00A73FF3" w:rsidP="00B14BF1">
            <w:pPr>
              <w:pStyle w:val="TableParagraph"/>
              <w:spacing w:line="268" w:lineRule="exact"/>
              <w:ind w:left="-8"/>
              <w:rPr>
                <w:sz w:val="24"/>
              </w:rPr>
            </w:pPr>
            <w:r w:rsidRPr="00D26F12">
              <w:rPr>
                <w:sz w:val="24"/>
              </w:rPr>
              <w:t>15.</w:t>
            </w:r>
          </w:p>
        </w:tc>
        <w:tc>
          <w:tcPr>
            <w:tcW w:w="3401" w:type="dxa"/>
          </w:tcPr>
          <w:p w:rsidR="00A73FF3" w:rsidRPr="00D26F12" w:rsidRDefault="00A73FF3" w:rsidP="00B14BF1">
            <w:pPr>
              <w:pStyle w:val="TableParagraph"/>
              <w:tabs>
                <w:tab w:val="left" w:pos="1700"/>
                <w:tab w:val="left" w:pos="3161"/>
              </w:tabs>
              <w:spacing w:line="268" w:lineRule="exact"/>
              <w:ind w:left="105"/>
              <w:rPr>
                <w:sz w:val="24"/>
                <w:lang w:val="ru-RU"/>
              </w:rPr>
            </w:pPr>
            <w:r w:rsidRPr="00D26F12">
              <w:rPr>
                <w:sz w:val="24"/>
                <w:lang w:val="ru-RU"/>
              </w:rPr>
              <w:t>Взаимосвязи</w:t>
            </w:r>
            <w:r w:rsidRPr="00D26F12">
              <w:rPr>
                <w:sz w:val="24"/>
                <w:lang w:val="ru-RU"/>
              </w:rPr>
              <w:tab/>
              <w:t>организмов</w:t>
            </w:r>
            <w:r w:rsidRPr="00D26F12">
              <w:rPr>
                <w:sz w:val="24"/>
                <w:lang w:val="ru-RU"/>
              </w:rPr>
              <w:tab/>
              <w:t>и</w:t>
            </w:r>
          </w:p>
          <w:p w:rsidR="00A73FF3" w:rsidRPr="00D26F12" w:rsidRDefault="00A73FF3" w:rsidP="00B14BF1">
            <w:pPr>
              <w:pStyle w:val="TableParagraph"/>
              <w:spacing w:line="264" w:lineRule="exact"/>
              <w:ind w:left="105"/>
              <w:rPr>
                <w:sz w:val="24"/>
                <w:lang w:val="ru-RU"/>
              </w:rPr>
            </w:pPr>
            <w:r w:rsidRPr="00D26F12">
              <w:rPr>
                <w:sz w:val="24"/>
                <w:lang w:val="ru-RU"/>
              </w:rPr>
              <w:t>окружающей среды</w:t>
            </w:r>
          </w:p>
        </w:tc>
        <w:tc>
          <w:tcPr>
            <w:tcW w:w="1135" w:type="dxa"/>
          </w:tcPr>
          <w:p w:rsidR="00A73FF3" w:rsidRPr="00D26F12" w:rsidRDefault="00A73FF3" w:rsidP="00B14BF1">
            <w:pPr>
              <w:pStyle w:val="TableParagraph"/>
              <w:rPr>
                <w:sz w:val="24"/>
                <w:lang w:val="ru-RU"/>
              </w:rPr>
            </w:pPr>
          </w:p>
        </w:tc>
        <w:tc>
          <w:tcPr>
            <w:tcW w:w="991" w:type="dxa"/>
          </w:tcPr>
          <w:p w:rsidR="00A73FF3" w:rsidRPr="00D26F12" w:rsidRDefault="00A73FF3" w:rsidP="00B14BF1">
            <w:pPr>
              <w:pStyle w:val="TableParagraph"/>
              <w:rPr>
                <w:sz w:val="24"/>
                <w:lang w:val="ru-RU"/>
              </w:rPr>
            </w:pPr>
          </w:p>
        </w:tc>
        <w:tc>
          <w:tcPr>
            <w:tcW w:w="1277" w:type="dxa"/>
          </w:tcPr>
          <w:p w:rsidR="00A73FF3" w:rsidRPr="00D26F12" w:rsidRDefault="00A73FF3" w:rsidP="00B14BF1">
            <w:pPr>
              <w:pStyle w:val="TableParagraph"/>
              <w:rPr>
                <w:sz w:val="24"/>
                <w:lang w:val="ru-RU"/>
              </w:rPr>
            </w:pPr>
          </w:p>
        </w:tc>
        <w:tc>
          <w:tcPr>
            <w:tcW w:w="1132" w:type="dxa"/>
          </w:tcPr>
          <w:p w:rsidR="00A73FF3" w:rsidRPr="00D26F12" w:rsidRDefault="00A73FF3" w:rsidP="00B14BF1">
            <w:pPr>
              <w:pStyle w:val="TableParagraph"/>
              <w:rPr>
                <w:sz w:val="24"/>
                <w:lang w:val="ru-RU"/>
              </w:rPr>
            </w:pPr>
          </w:p>
        </w:tc>
        <w:tc>
          <w:tcPr>
            <w:tcW w:w="957" w:type="dxa"/>
          </w:tcPr>
          <w:p w:rsidR="00A73FF3" w:rsidRPr="00D26F12" w:rsidRDefault="00A73FF3" w:rsidP="00B14BF1">
            <w:pPr>
              <w:pStyle w:val="TableParagraph"/>
              <w:spacing w:line="268" w:lineRule="exact"/>
              <w:ind w:left="14"/>
              <w:jc w:val="center"/>
              <w:rPr>
                <w:sz w:val="24"/>
              </w:rPr>
            </w:pPr>
            <w:r w:rsidRPr="00D26F12">
              <w:rPr>
                <w:sz w:val="24"/>
              </w:rPr>
              <w:t>+</w:t>
            </w: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16.</w:t>
            </w:r>
          </w:p>
        </w:tc>
        <w:tc>
          <w:tcPr>
            <w:tcW w:w="3401" w:type="dxa"/>
          </w:tcPr>
          <w:p w:rsidR="00A73FF3" w:rsidRPr="00D26F12" w:rsidRDefault="00A73FF3" w:rsidP="00B14BF1">
            <w:pPr>
              <w:pStyle w:val="TableParagraph"/>
              <w:spacing w:line="256" w:lineRule="exact"/>
              <w:ind w:left="105"/>
              <w:rPr>
                <w:sz w:val="24"/>
              </w:rPr>
            </w:pPr>
            <w:r w:rsidRPr="00D26F12">
              <w:rPr>
                <w:sz w:val="24"/>
              </w:rPr>
              <w:t>Клетка</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6"/>
        </w:trPr>
        <w:tc>
          <w:tcPr>
            <w:tcW w:w="710" w:type="dxa"/>
          </w:tcPr>
          <w:p w:rsidR="00A73FF3" w:rsidRPr="00D26F12" w:rsidRDefault="00A73FF3" w:rsidP="00B14BF1">
            <w:pPr>
              <w:pStyle w:val="TableParagraph"/>
              <w:spacing w:line="256" w:lineRule="exact"/>
              <w:ind w:left="-8"/>
              <w:rPr>
                <w:sz w:val="24"/>
              </w:rPr>
            </w:pPr>
            <w:r w:rsidRPr="00D26F12">
              <w:rPr>
                <w:sz w:val="24"/>
              </w:rPr>
              <w:t>17.</w:t>
            </w:r>
          </w:p>
        </w:tc>
        <w:tc>
          <w:tcPr>
            <w:tcW w:w="3401" w:type="dxa"/>
          </w:tcPr>
          <w:p w:rsidR="00A73FF3" w:rsidRPr="00D26F12" w:rsidRDefault="00A73FF3" w:rsidP="00B14BF1">
            <w:pPr>
              <w:pStyle w:val="TableParagraph"/>
              <w:spacing w:line="256" w:lineRule="exact"/>
              <w:ind w:left="105"/>
              <w:rPr>
                <w:sz w:val="24"/>
              </w:rPr>
            </w:pPr>
            <w:r w:rsidRPr="00D26F12">
              <w:rPr>
                <w:sz w:val="24"/>
              </w:rPr>
              <w:t>Организм</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r w:rsidR="00D26F12" w:rsidRPr="00D26F12" w:rsidTr="00B14BF1">
        <w:trPr>
          <w:trHeight w:val="275"/>
        </w:trPr>
        <w:tc>
          <w:tcPr>
            <w:tcW w:w="710" w:type="dxa"/>
          </w:tcPr>
          <w:p w:rsidR="00A73FF3" w:rsidRPr="00D26F12" w:rsidRDefault="00A73FF3" w:rsidP="00B14BF1">
            <w:pPr>
              <w:pStyle w:val="TableParagraph"/>
              <w:spacing w:line="256" w:lineRule="exact"/>
              <w:ind w:left="-8"/>
              <w:rPr>
                <w:sz w:val="24"/>
              </w:rPr>
            </w:pPr>
            <w:r w:rsidRPr="00D26F12">
              <w:rPr>
                <w:sz w:val="24"/>
              </w:rPr>
              <w:t>18.</w:t>
            </w:r>
          </w:p>
        </w:tc>
        <w:tc>
          <w:tcPr>
            <w:tcW w:w="3401" w:type="dxa"/>
          </w:tcPr>
          <w:p w:rsidR="00A73FF3" w:rsidRPr="00D26F12" w:rsidRDefault="00A73FF3" w:rsidP="00B14BF1">
            <w:pPr>
              <w:pStyle w:val="TableParagraph"/>
              <w:spacing w:line="256" w:lineRule="exact"/>
              <w:ind w:left="105"/>
              <w:rPr>
                <w:sz w:val="24"/>
              </w:rPr>
            </w:pPr>
            <w:r w:rsidRPr="00D26F12">
              <w:rPr>
                <w:sz w:val="24"/>
              </w:rPr>
              <w:t>Вид</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040" w:right="0" w:bottom="1620" w:left="20" w:header="0" w:footer="1256" w:gutter="0"/>
          <w:cols w:space="720"/>
        </w:sectPr>
      </w:pP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
        <w:gridCol w:w="3401"/>
        <w:gridCol w:w="1135"/>
        <w:gridCol w:w="991"/>
        <w:gridCol w:w="1277"/>
        <w:gridCol w:w="1132"/>
        <w:gridCol w:w="957"/>
      </w:tblGrid>
      <w:tr w:rsidR="00A73FF3" w:rsidRPr="00D26F12" w:rsidTr="00B14BF1">
        <w:trPr>
          <w:trHeight w:val="277"/>
        </w:trPr>
        <w:tc>
          <w:tcPr>
            <w:tcW w:w="710" w:type="dxa"/>
          </w:tcPr>
          <w:p w:rsidR="00A73FF3" w:rsidRPr="00D26F12" w:rsidRDefault="00A73FF3" w:rsidP="00B14BF1">
            <w:pPr>
              <w:pStyle w:val="TableParagraph"/>
              <w:spacing w:line="258" w:lineRule="exact"/>
              <w:ind w:left="-8"/>
              <w:rPr>
                <w:sz w:val="24"/>
              </w:rPr>
            </w:pPr>
            <w:r w:rsidRPr="00D26F12">
              <w:rPr>
                <w:sz w:val="24"/>
              </w:rPr>
              <w:t>19.</w:t>
            </w:r>
          </w:p>
        </w:tc>
        <w:tc>
          <w:tcPr>
            <w:tcW w:w="3401" w:type="dxa"/>
          </w:tcPr>
          <w:p w:rsidR="00A73FF3" w:rsidRPr="00D26F12" w:rsidRDefault="00A73FF3" w:rsidP="00B14BF1">
            <w:pPr>
              <w:pStyle w:val="TableParagraph"/>
              <w:spacing w:line="258" w:lineRule="exact"/>
              <w:ind w:left="105"/>
              <w:rPr>
                <w:sz w:val="24"/>
              </w:rPr>
            </w:pPr>
            <w:r w:rsidRPr="00D26F12">
              <w:rPr>
                <w:sz w:val="24"/>
              </w:rPr>
              <w:t>Экосистемы</w:t>
            </w:r>
          </w:p>
        </w:tc>
        <w:tc>
          <w:tcPr>
            <w:tcW w:w="1135" w:type="dxa"/>
          </w:tcPr>
          <w:p w:rsidR="00A73FF3" w:rsidRPr="00D26F12" w:rsidRDefault="00A73FF3" w:rsidP="00B14BF1">
            <w:pPr>
              <w:pStyle w:val="TableParagraph"/>
              <w:rPr>
                <w:sz w:val="20"/>
              </w:rPr>
            </w:pPr>
          </w:p>
        </w:tc>
        <w:tc>
          <w:tcPr>
            <w:tcW w:w="991" w:type="dxa"/>
          </w:tcPr>
          <w:p w:rsidR="00A73FF3" w:rsidRPr="00D26F12" w:rsidRDefault="00A73FF3" w:rsidP="00B14BF1">
            <w:pPr>
              <w:pStyle w:val="TableParagraph"/>
              <w:rPr>
                <w:sz w:val="20"/>
              </w:rPr>
            </w:pPr>
          </w:p>
        </w:tc>
        <w:tc>
          <w:tcPr>
            <w:tcW w:w="1277" w:type="dxa"/>
          </w:tcPr>
          <w:p w:rsidR="00A73FF3" w:rsidRPr="00D26F12" w:rsidRDefault="00A73FF3" w:rsidP="00B14BF1">
            <w:pPr>
              <w:pStyle w:val="TableParagraph"/>
              <w:rPr>
                <w:sz w:val="20"/>
              </w:rPr>
            </w:pPr>
          </w:p>
        </w:tc>
        <w:tc>
          <w:tcPr>
            <w:tcW w:w="1132" w:type="dxa"/>
          </w:tcPr>
          <w:p w:rsidR="00A73FF3" w:rsidRPr="00D26F12" w:rsidRDefault="00A73FF3" w:rsidP="00B14BF1">
            <w:pPr>
              <w:pStyle w:val="TableParagraph"/>
              <w:rPr>
                <w:sz w:val="20"/>
              </w:rPr>
            </w:pPr>
          </w:p>
        </w:tc>
        <w:tc>
          <w:tcPr>
            <w:tcW w:w="957" w:type="dxa"/>
          </w:tcPr>
          <w:p w:rsidR="00A73FF3" w:rsidRPr="00D26F12" w:rsidRDefault="00A73FF3" w:rsidP="00B14BF1">
            <w:pPr>
              <w:pStyle w:val="TableParagraph"/>
              <w:rPr>
                <w:sz w:val="20"/>
              </w:rPr>
            </w:pPr>
          </w:p>
        </w:tc>
      </w:tr>
    </w:tbl>
    <w:p w:rsidR="00A73FF3" w:rsidRPr="00D26F12" w:rsidRDefault="00A73FF3" w:rsidP="00A73FF3">
      <w:pPr>
        <w:pStyle w:val="a4"/>
        <w:spacing w:before="5"/>
        <w:ind w:left="0"/>
        <w:rPr>
          <w:b/>
          <w:i/>
          <w:sz w:val="15"/>
        </w:rPr>
      </w:pPr>
    </w:p>
    <w:p w:rsidR="00A73FF3" w:rsidRPr="00D26F12" w:rsidRDefault="00A73FF3" w:rsidP="00A73FF3">
      <w:pPr>
        <w:pStyle w:val="a6"/>
        <w:numPr>
          <w:ilvl w:val="3"/>
          <w:numId w:val="56"/>
        </w:numPr>
        <w:tabs>
          <w:tab w:val="left" w:pos="2582"/>
        </w:tabs>
        <w:spacing w:before="90" w:line="274" w:lineRule="exact"/>
        <w:ind w:left="2582" w:hanging="900"/>
        <w:jc w:val="left"/>
        <w:rPr>
          <w:b/>
          <w:sz w:val="24"/>
        </w:rPr>
      </w:pPr>
      <w:bookmarkStart w:id="70" w:name="_bookmark59"/>
      <w:bookmarkEnd w:id="70"/>
      <w:r w:rsidRPr="00D26F12">
        <w:rPr>
          <w:b/>
          <w:sz w:val="24"/>
        </w:rPr>
        <w:t>Химия</w:t>
      </w:r>
    </w:p>
    <w:p w:rsidR="00A73FF3" w:rsidRPr="00D26F12" w:rsidRDefault="00A73FF3" w:rsidP="00A73FF3">
      <w:pPr>
        <w:pStyle w:val="a4"/>
        <w:ind w:right="849" w:firstLine="707"/>
        <w:jc w:val="both"/>
      </w:pPr>
      <w:r w:rsidRPr="00D26F12">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3FF3" w:rsidRPr="00D26F12" w:rsidRDefault="00A73FF3" w:rsidP="00A73FF3">
      <w:pPr>
        <w:pStyle w:val="a4"/>
        <w:ind w:right="854" w:firstLine="707"/>
        <w:jc w:val="both"/>
      </w:pPr>
      <w:r w:rsidRPr="00D26F12">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3FF3" w:rsidRPr="00D26F12" w:rsidRDefault="00A73FF3" w:rsidP="00A73FF3">
      <w:pPr>
        <w:pStyle w:val="a4"/>
        <w:ind w:right="852" w:firstLine="707"/>
        <w:jc w:val="both"/>
      </w:pPr>
      <w:r w:rsidRPr="00D26F12">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w:t>
      </w:r>
      <w:r w:rsidRPr="00D26F12">
        <w:rPr>
          <w:spacing w:val="-8"/>
        </w:rPr>
        <w:t xml:space="preserve"> </w:t>
      </w:r>
      <w:r w:rsidRPr="00D26F12">
        <w:t>обучающихся.</w:t>
      </w:r>
    </w:p>
    <w:p w:rsidR="00A73FF3" w:rsidRPr="00D26F12" w:rsidRDefault="00A73FF3" w:rsidP="00A73FF3">
      <w:pPr>
        <w:pStyle w:val="a4"/>
        <w:ind w:right="848" w:firstLine="707"/>
        <w:jc w:val="both"/>
      </w:pPr>
      <w:r w:rsidRPr="00D26F12">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3FF3" w:rsidRPr="00D26F12" w:rsidRDefault="00A73FF3" w:rsidP="00A73FF3">
      <w:pPr>
        <w:pStyle w:val="a4"/>
        <w:ind w:right="844" w:firstLine="707"/>
        <w:jc w:val="both"/>
      </w:pPr>
      <w:r w:rsidRPr="00D26F12">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3FF3" w:rsidRPr="00D26F12" w:rsidRDefault="00A73FF3" w:rsidP="00A73FF3">
      <w:pPr>
        <w:pStyle w:val="a4"/>
        <w:ind w:right="857" w:firstLine="707"/>
        <w:jc w:val="both"/>
      </w:pPr>
      <w:r w:rsidRPr="00D26F12">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3FF3" w:rsidRPr="00D26F12" w:rsidRDefault="00A73FF3" w:rsidP="00A73FF3">
      <w:pPr>
        <w:pStyle w:val="a4"/>
        <w:ind w:right="853" w:firstLine="707"/>
        <w:jc w:val="both"/>
      </w:pPr>
      <w:r w:rsidRPr="00D26F12">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3FF3" w:rsidRPr="00D26F12" w:rsidRDefault="00A73FF3" w:rsidP="00A73FF3">
      <w:pPr>
        <w:pStyle w:val="a4"/>
        <w:ind w:right="849" w:firstLine="707"/>
        <w:jc w:val="both"/>
      </w:pPr>
      <w:r w:rsidRPr="00D26F12">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w:t>
      </w:r>
    </w:p>
    <w:p w:rsidR="00A73FF3" w:rsidRPr="00D26F12" w:rsidRDefault="00A73FF3" w:rsidP="00A73FF3">
      <w:pPr>
        <w:pStyle w:val="a4"/>
        <w:ind w:right="846"/>
      </w:pPr>
      <w:r w:rsidRPr="00D26F12">
        <w:t>«Литература», «Математика», «Основы безопасности жизнедеятельности», «Русский язык», «Физика», «Экология».</w:t>
      </w:r>
    </w:p>
    <w:p w:rsidR="00A73FF3" w:rsidRPr="00D26F12" w:rsidRDefault="00A73FF3" w:rsidP="00A73FF3">
      <w:pPr>
        <w:pStyle w:val="a4"/>
        <w:spacing w:before="1"/>
        <w:ind w:left="0"/>
      </w:pPr>
    </w:p>
    <w:p w:rsidR="00A73FF3" w:rsidRPr="00D26F12" w:rsidRDefault="00A73FF3" w:rsidP="00A73FF3">
      <w:pPr>
        <w:pStyle w:val="1"/>
        <w:spacing w:before="1"/>
      </w:pPr>
      <w:r w:rsidRPr="00D26F12">
        <w:t>Первоначальные химические понятия</w:t>
      </w:r>
    </w:p>
    <w:p w:rsidR="00A73FF3" w:rsidRPr="00D26F12" w:rsidRDefault="00A73FF3" w:rsidP="00A73FF3">
      <w:pPr>
        <w:pStyle w:val="a4"/>
        <w:ind w:right="847" w:firstLine="707"/>
        <w:jc w:val="both"/>
      </w:pPr>
      <w:r w:rsidRPr="00D26F12">
        <w:t xml:space="preserve">Предмет химии. </w:t>
      </w:r>
      <w:r w:rsidRPr="00D26F12">
        <w:rPr>
          <w:i/>
        </w:rPr>
        <w:t xml:space="preserve">Тела и вещества.Основные методы познания: наблюдение, измерение, эксперимент. </w:t>
      </w:r>
      <w:r w:rsidRPr="00D26F12">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D26F12">
        <w:rPr>
          <w:i/>
        </w:rPr>
        <w:t xml:space="preserve">Закон постоянства состава вещества. </w:t>
      </w:r>
      <w:r w:rsidRPr="00D26F12">
        <w:t>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w:t>
      </w:r>
      <w:r w:rsidRPr="00D26F12">
        <w:rPr>
          <w:spacing w:val="-6"/>
        </w:rPr>
        <w:t xml:space="preserve"> </w:t>
      </w:r>
      <w:r w:rsidRPr="00D26F12">
        <w:t>масса.</w:t>
      </w:r>
    </w:p>
    <w:p w:rsidR="00A73FF3" w:rsidRPr="00D26F12" w:rsidRDefault="00A73FF3" w:rsidP="00A73FF3">
      <w:pPr>
        <w:pStyle w:val="1"/>
        <w:spacing w:before="2"/>
      </w:pPr>
      <w:r w:rsidRPr="00D26F12">
        <w:t>Кислород. Водород</w:t>
      </w:r>
    </w:p>
    <w:p w:rsidR="00A73FF3" w:rsidRPr="00D26F12" w:rsidRDefault="00A73FF3" w:rsidP="00A73FF3">
      <w:pPr>
        <w:ind w:left="1682" w:right="850" w:firstLine="707"/>
        <w:jc w:val="both"/>
        <w:rPr>
          <w:sz w:val="24"/>
        </w:rPr>
      </w:pPr>
      <w:r w:rsidRPr="00D26F12">
        <w:rPr>
          <w:sz w:val="24"/>
        </w:rPr>
        <w:t xml:space="preserve">Кислород – химический элемент и простое вещество. </w:t>
      </w:r>
      <w:r w:rsidRPr="00D26F12">
        <w:rPr>
          <w:i/>
          <w:sz w:val="24"/>
        </w:rPr>
        <w:t xml:space="preserve">Озон. Состав воздуха. </w:t>
      </w:r>
      <w:r w:rsidRPr="00D26F12">
        <w:rPr>
          <w:sz w:val="24"/>
        </w:rPr>
        <w:t xml:space="preserve">Физические и химические свойства кислорода. Получение и применение кислорода. </w:t>
      </w:r>
      <w:r w:rsidRPr="00D26F12">
        <w:rPr>
          <w:i/>
          <w:sz w:val="24"/>
        </w:rPr>
        <w:t>Тепловой эффект химических реакций. Понятие об экзо- и эндотермических реакциях</w:t>
      </w:r>
      <w:r w:rsidRPr="00D26F12">
        <w:rPr>
          <w:sz w:val="24"/>
        </w:rPr>
        <w:t>. Водород – химический элемент и простое вещество. Физические и химические свойства</w:t>
      </w:r>
    </w:p>
    <w:p w:rsidR="00A73FF3" w:rsidRPr="00D26F12" w:rsidRDefault="00A73FF3" w:rsidP="00A73FF3">
      <w:pPr>
        <w:jc w:val="both"/>
        <w:rPr>
          <w:sz w:val="24"/>
        </w:rPr>
        <w:sectPr w:rsidR="00A73FF3" w:rsidRPr="00D26F12">
          <w:pgSz w:w="11910" w:h="16840"/>
          <w:pgMar w:top="1120" w:right="0" w:bottom="1660" w:left="20" w:header="0" w:footer="1256" w:gutter="0"/>
          <w:cols w:space="720"/>
        </w:sectPr>
      </w:pPr>
    </w:p>
    <w:p w:rsidR="00A73FF3" w:rsidRPr="00D26F12" w:rsidRDefault="00A73FF3" w:rsidP="00A73FF3">
      <w:pPr>
        <w:spacing w:before="66"/>
        <w:ind w:left="1682" w:right="845"/>
        <w:jc w:val="both"/>
        <w:rPr>
          <w:sz w:val="24"/>
        </w:rPr>
      </w:pPr>
      <w:r w:rsidRPr="00D26F12">
        <w:rPr>
          <w:sz w:val="24"/>
        </w:rPr>
        <w:t xml:space="preserve">водорода. Получение водорода в лаборатории. </w:t>
      </w:r>
      <w:r w:rsidRPr="00D26F12">
        <w:rPr>
          <w:i/>
          <w:sz w:val="24"/>
        </w:rPr>
        <w:t>Получение водорода в промышленности</w:t>
      </w:r>
      <w:r w:rsidRPr="00D26F12">
        <w:rPr>
          <w:sz w:val="24"/>
        </w:rPr>
        <w:t xml:space="preserve">. </w:t>
      </w:r>
      <w:r w:rsidRPr="00D26F12">
        <w:rPr>
          <w:i/>
          <w:sz w:val="24"/>
        </w:rPr>
        <w:t>Применение водорода</w:t>
      </w:r>
      <w:r w:rsidRPr="00D26F12">
        <w:rPr>
          <w:sz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A73FF3" w:rsidRPr="00D26F12" w:rsidRDefault="00A73FF3" w:rsidP="00A73FF3">
      <w:pPr>
        <w:pStyle w:val="1"/>
        <w:spacing w:before="5"/>
      </w:pPr>
      <w:r w:rsidRPr="00D26F12">
        <w:t>Вода. Растворы</w:t>
      </w:r>
    </w:p>
    <w:p w:rsidR="00A73FF3" w:rsidRPr="00D26F12" w:rsidRDefault="00A73FF3" w:rsidP="00A73FF3">
      <w:pPr>
        <w:ind w:left="1682" w:right="849" w:firstLine="707"/>
        <w:jc w:val="both"/>
        <w:rPr>
          <w:sz w:val="24"/>
        </w:rPr>
      </w:pPr>
      <w:r w:rsidRPr="00D26F12">
        <w:rPr>
          <w:i/>
          <w:sz w:val="24"/>
        </w:rPr>
        <w:t xml:space="preserve">Вода в природе. Круговорот воды в природе.Физические и химические свойства воды. </w:t>
      </w:r>
      <w:r w:rsidRPr="00D26F12">
        <w:rPr>
          <w:sz w:val="24"/>
        </w:rPr>
        <w:t xml:space="preserve">Растворы. </w:t>
      </w:r>
      <w:r w:rsidRPr="00D26F12">
        <w:rPr>
          <w:i/>
          <w:sz w:val="24"/>
        </w:rPr>
        <w:t xml:space="preserve">Растворимость веществ в воде. </w:t>
      </w:r>
      <w:r w:rsidRPr="00D26F12">
        <w:rPr>
          <w:sz w:val="24"/>
        </w:rPr>
        <w:t>Концентрация растворов. Массовая доля растворенного вещества в растворе.</w:t>
      </w:r>
    </w:p>
    <w:p w:rsidR="00A73FF3" w:rsidRPr="00D26F12" w:rsidRDefault="00A73FF3" w:rsidP="00A73FF3">
      <w:pPr>
        <w:pStyle w:val="1"/>
        <w:spacing w:before="3"/>
      </w:pPr>
      <w:r w:rsidRPr="00D26F12">
        <w:t>Основные классы неорганических соединений</w:t>
      </w:r>
    </w:p>
    <w:p w:rsidR="00A73FF3" w:rsidRPr="00D26F12" w:rsidRDefault="00A73FF3" w:rsidP="00A73FF3">
      <w:pPr>
        <w:ind w:left="1682" w:right="845" w:firstLine="707"/>
        <w:jc w:val="both"/>
        <w:rPr>
          <w:i/>
          <w:sz w:val="24"/>
        </w:rPr>
      </w:pPr>
      <w:r w:rsidRPr="00D26F12">
        <w:rPr>
          <w:sz w:val="24"/>
        </w:rPr>
        <w:t xml:space="preserve">Оксиды. Классификация. Номенклатура. </w:t>
      </w:r>
      <w:r w:rsidRPr="00D26F12">
        <w:rPr>
          <w:i/>
          <w:sz w:val="24"/>
        </w:rPr>
        <w:t xml:space="preserve">Физические свойства оксидов. </w:t>
      </w:r>
      <w:r w:rsidRPr="00D26F12">
        <w:rPr>
          <w:sz w:val="24"/>
        </w:rPr>
        <w:t xml:space="preserve">Химические свойства оксидов. </w:t>
      </w:r>
      <w:r w:rsidRPr="00D26F12">
        <w:rPr>
          <w:i/>
          <w:sz w:val="24"/>
        </w:rPr>
        <w:t xml:space="preserve">Получение и применение оксидов. </w:t>
      </w:r>
      <w:r w:rsidRPr="00D26F12">
        <w:rPr>
          <w:sz w:val="24"/>
        </w:rPr>
        <w:t xml:space="preserve">Основания. Классификация. Номенклатура. </w:t>
      </w:r>
      <w:r w:rsidRPr="00D26F12">
        <w:rPr>
          <w:i/>
          <w:sz w:val="24"/>
        </w:rPr>
        <w:t xml:space="preserve">Физические свойства оснований.Получение оснований. </w:t>
      </w:r>
      <w:r w:rsidRPr="00D26F12">
        <w:rPr>
          <w:sz w:val="24"/>
        </w:rPr>
        <w:t xml:space="preserve">Химические свойства оснований. Реакция нейтрализации. Кислоты. Классификация. Номенклатура. </w:t>
      </w:r>
      <w:r w:rsidRPr="00D26F12">
        <w:rPr>
          <w:i/>
          <w:sz w:val="24"/>
        </w:rPr>
        <w:t xml:space="preserve">Физические свойства кислот.Получение и применение кислот. </w:t>
      </w:r>
      <w:r w:rsidRPr="00D26F12">
        <w:rPr>
          <w:sz w:val="24"/>
        </w:rPr>
        <w:t xml:space="preserve">Химические свойства кислот. Индикаторы. Изменение окраски индикаторов в различных средах. Соли. Классификация. Номенклатура. </w:t>
      </w:r>
      <w:r w:rsidRPr="00D26F12">
        <w:rPr>
          <w:i/>
          <w:sz w:val="24"/>
        </w:rPr>
        <w:t xml:space="preserve">Физические свойства солей.Получение и применение солей. </w:t>
      </w:r>
      <w:r w:rsidRPr="00D26F12">
        <w:rPr>
          <w:sz w:val="24"/>
        </w:rPr>
        <w:t xml:space="preserve">Химические свойства солей. Генетическая связь между классами неорганических соединений. </w:t>
      </w:r>
      <w:r w:rsidRPr="00D26F12">
        <w:rPr>
          <w:i/>
          <w:sz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w:t>
      </w:r>
      <w:r w:rsidRPr="00D26F12">
        <w:rPr>
          <w:i/>
          <w:spacing w:val="-3"/>
          <w:sz w:val="24"/>
        </w:rPr>
        <w:t xml:space="preserve"> </w:t>
      </w:r>
      <w:r w:rsidRPr="00D26F12">
        <w:rPr>
          <w:i/>
          <w:sz w:val="24"/>
        </w:rPr>
        <w:t>грамотность.</w:t>
      </w:r>
    </w:p>
    <w:p w:rsidR="00A73FF3" w:rsidRPr="00D26F12" w:rsidRDefault="00A73FF3" w:rsidP="00A73FF3">
      <w:pPr>
        <w:pStyle w:val="1"/>
        <w:spacing w:before="3" w:line="240" w:lineRule="auto"/>
        <w:ind w:left="1682" w:right="854" w:firstLine="707"/>
        <w:jc w:val="both"/>
      </w:pPr>
      <w:r w:rsidRPr="00D26F12">
        <w:t>Строение атома. Периодический закон и периодическая система химических элементов Д.И. Менделеева</w:t>
      </w:r>
    </w:p>
    <w:p w:rsidR="00A73FF3" w:rsidRPr="00D26F12" w:rsidRDefault="00A73FF3" w:rsidP="00A73FF3">
      <w:pPr>
        <w:pStyle w:val="a4"/>
        <w:ind w:right="847" w:firstLine="707"/>
        <w:jc w:val="both"/>
      </w:pPr>
      <w:r w:rsidRPr="00D26F12">
        <w:t xml:space="preserve">Строение атома: ядро, энергетический уровень. </w:t>
      </w:r>
      <w:r w:rsidRPr="00D26F12">
        <w:rPr>
          <w:i/>
        </w:rPr>
        <w:t xml:space="preserve">Состав ядра атома: протоны, нейтроны. Изотопы. </w:t>
      </w:r>
      <w:r w:rsidRPr="00D26F12">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3FF3" w:rsidRPr="00D26F12" w:rsidRDefault="00A73FF3" w:rsidP="00A73FF3">
      <w:pPr>
        <w:pStyle w:val="1"/>
        <w:spacing w:before="1"/>
      </w:pPr>
      <w:r w:rsidRPr="00D26F12">
        <w:t>Строение веществ. Химическая связь</w:t>
      </w:r>
    </w:p>
    <w:p w:rsidR="00A73FF3" w:rsidRPr="00D26F12" w:rsidRDefault="00A73FF3" w:rsidP="00A73FF3">
      <w:pPr>
        <w:ind w:left="1682" w:right="846" w:firstLine="707"/>
        <w:jc w:val="both"/>
        <w:rPr>
          <w:i/>
          <w:sz w:val="24"/>
        </w:rPr>
      </w:pPr>
      <w:r w:rsidRPr="00D26F12">
        <w:rPr>
          <w:i/>
          <w:sz w:val="24"/>
        </w:rPr>
        <w:t xml:space="preserve">Электроотрицательность атомов химических элементов. </w:t>
      </w:r>
      <w:r w:rsidRPr="00D26F12">
        <w:rPr>
          <w:sz w:val="24"/>
        </w:rPr>
        <w:t xml:space="preserve">Ковалентная химическая связь: неполярная и полярная. </w:t>
      </w:r>
      <w:r w:rsidRPr="00D26F12">
        <w:rPr>
          <w:i/>
          <w:sz w:val="24"/>
        </w:rPr>
        <w:t xml:space="preserve">Понятие о водородной связи и ее влиянии на физические свойства веществ на примере воды. </w:t>
      </w:r>
      <w:r w:rsidRPr="00D26F12">
        <w:rPr>
          <w:sz w:val="24"/>
        </w:rPr>
        <w:t xml:space="preserve">Ионная связь. Металлическая связь. </w:t>
      </w:r>
      <w:r w:rsidRPr="00D26F12">
        <w:rPr>
          <w:i/>
          <w:sz w:val="24"/>
        </w:rPr>
        <w:t>Типы кристаллических решеток (атомная, молекулярная, ионная, металлическая). Зависимость физических свойств веществ от типа кристаллической</w:t>
      </w:r>
      <w:r w:rsidRPr="00D26F12">
        <w:rPr>
          <w:i/>
          <w:spacing w:val="-4"/>
          <w:sz w:val="24"/>
        </w:rPr>
        <w:t xml:space="preserve"> </w:t>
      </w:r>
      <w:r w:rsidRPr="00D26F12">
        <w:rPr>
          <w:i/>
          <w:sz w:val="24"/>
        </w:rPr>
        <w:t>решетки.</w:t>
      </w:r>
    </w:p>
    <w:p w:rsidR="00A73FF3" w:rsidRPr="00D26F12" w:rsidRDefault="00A73FF3" w:rsidP="00A73FF3">
      <w:pPr>
        <w:pStyle w:val="1"/>
        <w:spacing w:before="2"/>
      </w:pPr>
      <w:r w:rsidRPr="00D26F12">
        <w:t>Химические реакции</w:t>
      </w:r>
    </w:p>
    <w:p w:rsidR="00A73FF3" w:rsidRPr="00D26F12" w:rsidRDefault="00A73FF3" w:rsidP="00A73FF3">
      <w:pPr>
        <w:pStyle w:val="a4"/>
        <w:ind w:right="847" w:firstLine="707"/>
        <w:jc w:val="both"/>
      </w:pPr>
      <w:r w:rsidRPr="00D26F12">
        <w:rPr>
          <w:i/>
        </w:rPr>
        <w:t>Понятие о скорости химической реакции. Факторы, влияющие на скорость химической реакции</w:t>
      </w:r>
      <w:r w:rsidRPr="00D26F12">
        <w:t xml:space="preserve">. </w:t>
      </w:r>
      <w:r w:rsidRPr="00D26F12">
        <w:rPr>
          <w:i/>
        </w:rPr>
        <w:t xml:space="preserve">Понятие о катализаторе. </w:t>
      </w:r>
      <w:r w:rsidRPr="00D26F12">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3FF3" w:rsidRPr="00D26F12" w:rsidRDefault="00A73FF3" w:rsidP="00A73FF3">
      <w:pPr>
        <w:pStyle w:val="1"/>
        <w:spacing w:before="3"/>
      </w:pPr>
      <w:r w:rsidRPr="00D26F12">
        <w:t>Неметаллы IV – VII групп и их соединения</w:t>
      </w:r>
    </w:p>
    <w:p w:rsidR="00A73FF3" w:rsidRPr="00D26F12" w:rsidRDefault="00A73FF3" w:rsidP="00A73FF3">
      <w:pPr>
        <w:pStyle w:val="a4"/>
        <w:ind w:right="854" w:firstLine="707"/>
        <w:jc w:val="both"/>
      </w:pPr>
      <w:r w:rsidRPr="00D26F12">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7"/>
        <w:jc w:val="both"/>
        <w:rPr>
          <w:i/>
          <w:sz w:val="24"/>
        </w:rPr>
      </w:pPr>
      <w:r w:rsidRPr="00D26F12">
        <w:rPr>
          <w:sz w:val="24"/>
        </w:rPr>
        <w:t xml:space="preserve">физические и химические свойства. Соединения серы: сероводород, сульфиды, оксиды серы. Серная, </w:t>
      </w:r>
      <w:r w:rsidRPr="00D26F12">
        <w:rPr>
          <w:i/>
          <w:sz w:val="24"/>
        </w:rPr>
        <w:t xml:space="preserve">сернистая и сероводородная кислоты </w:t>
      </w:r>
      <w:r w:rsidRPr="00D26F12">
        <w:rPr>
          <w:sz w:val="24"/>
        </w:rP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D26F12">
        <w:rPr>
          <w:i/>
          <w:sz w:val="24"/>
        </w:rPr>
        <w:t xml:space="preserve">Аллотропия углерода: алмаз, графит, карбин, фуллерены. </w:t>
      </w:r>
      <w:r w:rsidRPr="00D26F12">
        <w:rPr>
          <w:sz w:val="24"/>
        </w:rPr>
        <w:t xml:space="preserve">Соединения углерода: оксиды углерода (II) и (IV), угольная кислота и ее соли. </w:t>
      </w:r>
      <w:r w:rsidRPr="00D26F12">
        <w:rPr>
          <w:i/>
          <w:sz w:val="24"/>
        </w:rPr>
        <w:t>Кремний и его соединения.</w:t>
      </w:r>
    </w:p>
    <w:p w:rsidR="00A73FF3" w:rsidRPr="00D26F12" w:rsidRDefault="00A73FF3" w:rsidP="00A73FF3">
      <w:pPr>
        <w:pStyle w:val="1"/>
        <w:spacing w:before="5"/>
      </w:pPr>
      <w:r w:rsidRPr="00D26F12">
        <w:t>Металлы и их соединения</w:t>
      </w:r>
    </w:p>
    <w:p w:rsidR="00A73FF3" w:rsidRPr="00D26F12" w:rsidRDefault="00A73FF3" w:rsidP="00A73FF3">
      <w:pPr>
        <w:ind w:left="1682" w:right="847" w:firstLine="707"/>
        <w:jc w:val="both"/>
        <w:rPr>
          <w:sz w:val="24"/>
        </w:rPr>
      </w:pPr>
      <w:r w:rsidRPr="00D26F12">
        <w:rPr>
          <w:i/>
          <w:sz w:val="24"/>
        </w:rPr>
        <w:t>Положение металлов в периодической системе химических элементов Д.И. Менделеева.Металлы в природе и общие способы их получения</w:t>
      </w:r>
      <w:r w:rsidRPr="00D26F12">
        <w:rPr>
          <w:sz w:val="24"/>
        </w:rPr>
        <w:t xml:space="preserve">. </w:t>
      </w:r>
      <w:r w:rsidRPr="00D26F12">
        <w:rPr>
          <w:i/>
          <w:sz w:val="24"/>
        </w:rPr>
        <w:t xml:space="preserve">Общие физические свойства металлов. </w:t>
      </w:r>
      <w:r w:rsidRPr="00D26F12">
        <w:rPr>
          <w:sz w:val="24"/>
        </w:rPr>
        <w:t xml:space="preserve">Общие химические свойства металлов: реакции с неметаллами, кислотами, солями. </w:t>
      </w:r>
      <w:r w:rsidRPr="00D26F12">
        <w:rPr>
          <w:i/>
          <w:sz w:val="24"/>
        </w:rPr>
        <w:t xml:space="preserve">Электрохимический ряд напряжений металлов. </w:t>
      </w:r>
      <w:r w:rsidRPr="00D26F12">
        <w:rPr>
          <w:sz w:val="24"/>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3FF3" w:rsidRPr="00D26F12" w:rsidRDefault="00A73FF3" w:rsidP="00A73FF3">
      <w:pPr>
        <w:pStyle w:val="1"/>
        <w:spacing w:before="4"/>
      </w:pPr>
      <w:r w:rsidRPr="00D26F12">
        <w:t>Первоначальные сведения об органических веществах</w:t>
      </w:r>
    </w:p>
    <w:p w:rsidR="00A73FF3" w:rsidRPr="00D26F12" w:rsidRDefault="00A73FF3" w:rsidP="00A73FF3">
      <w:pPr>
        <w:ind w:left="1682" w:right="848" w:firstLine="707"/>
        <w:jc w:val="both"/>
        <w:rPr>
          <w:i/>
          <w:sz w:val="24"/>
        </w:rPr>
      </w:pPr>
      <w:r w:rsidRPr="00D26F12">
        <w:rPr>
          <w:sz w:val="24"/>
        </w:rPr>
        <w:t xml:space="preserve">Первоначальные сведения о строении органических веществ. Углеводороды: метан, этан, этилен. </w:t>
      </w:r>
      <w:r w:rsidRPr="00D26F12">
        <w:rPr>
          <w:i/>
          <w:sz w:val="24"/>
        </w:rPr>
        <w:t xml:space="preserve">Источники углеводородов: природный газ, нефть, уголь. </w:t>
      </w:r>
      <w:r w:rsidRPr="00D26F12">
        <w:rPr>
          <w:sz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D26F12">
        <w:rPr>
          <w:i/>
          <w:sz w:val="24"/>
        </w:rPr>
        <w:t>Химическое загрязнение окружающей среды и его последствия.</w:t>
      </w:r>
    </w:p>
    <w:p w:rsidR="00A73FF3" w:rsidRPr="00D26F12" w:rsidRDefault="00A73FF3" w:rsidP="00A73FF3">
      <w:pPr>
        <w:pStyle w:val="1"/>
        <w:spacing w:before="2"/>
      </w:pPr>
      <w:r w:rsidRPr="00D26F12">
        <w:t>Типы расчетных задач:</w:t>
      </w:r>
    </w:p>
    <w:p w:rsidR="00A73FF3" w:rsidRPr="00D26F12" w:rsidRDefault="00A73FF3" w:rsidP="00A73FF3">
      <w:pPr>
        <w:pStyle w:val="a6"/>
        <w:numPr>
          <w:ilvl w:val="0"/>
          <w:numId w:val="41"/>
        </w:numPr>
        <w:tabs>
          <w:tab w:val="left" w:pos="3097"/>
          <w:tab w:val="left" w:pos="3098"/>
        </w:tabs>
        <w:spacing w:line="274" w:lineRule="exact"/>
        <w:rPr>
          <w:sz w:val="24"/>
        </w:rPr>
      </w:pPr>
      <w:r w:rsidRPr="00D26F12">
        <w:rPr>
          <w:sz w:val="24"/>
        </w:rPr>
        <w:t>Вычисление массовой доли химического элемента по формуле</w:t>
      </w:r>
      <w:r w:rsidRPr="00D26F12">
        <w:rPr>
          <w:spacing w:val="-10"/>
          <w:sz w:val="24"/>
        </w:rPr>
        <w:t xml:space="preserve"> </w:t>
      </w:r>
      <w:r w:rsidRPr="00D26F12">
        <w:rPr>
          <w:sz w:val="24"/>
        </w:rPr>
        <w:t>соединения.</w:t>
      </w:r>
    </w:p>
    <w:p w:rsidR="00A73FF3" w:rsidRPr="00D26F12" w:rsidRDefault="00A73FF3" w:rsidP="00A73FF3">
      <w:pPr>
        <w:ind w:left="1682" w:right="846" w:firstLine="707"/>
        <w:rPr>
          <w:i/>
          <w:sz w:val="24"/>
        </w:rPr>
      </w:pPr>
      <w:r w:rsidRPr="00D26F12">
        <w:rPr>
          <w:i/>
          <w:sz w:val="24"/>
        </w:rPr>
        <w:t>Установление простейшей формулы вещества по массовым долям химических элементов.</w:t>
      </w:r>
    </w:p>
    <w:p w:rsidR="00A73FF3" w:rsidRPr="00D26F12" w:rsidRDefault="00A73FF3" w:rsidP="00A73FF3">
      <w:pPr>
        <w:pStyle w:val="a6"/>
        <w:numPr>
          <w:ilvl w:val="0"/>
          <w:numId w:val="41"/>
        </w:numPr>
        <w:tabs>
          <w:tab w:val="left" w:pos="3097"/>
          <w:tab w:val="left" w:pos="3098"/>
          <w:tab w:val="left" w:pos="4587"/>
          <w:tab w:val="left" w:pos="5054"/>
          <w:tab w:val="left" w:pos="6536"/>
          <w:tab w:val="left" w:pos="7965"/>
          <w:tab w:val="left" w:pos="9388"/>
          <w:tab w:val="left" w:pos="10398"/>
        </w:tabs>
        <w:spacing w:before="1"/>
        <w:ind w:left="1682" w:right="856" w:firstLine="708"/>
        <w:rPr>
          <w:sz w:val="24"/>
        </w:rPr>
      </w:pPr>
      <w:r w:rsidRPr="00D26F12">
        <w:rPr>
          <w:sz w:val="24"/>
        </w:rPr>
        <w:t>Вычисления</w:t>
      </w:r>
      <w:r w:rsidRPr="00D26F12">
        <w:rPr>
          <w:sz w:val="24"/>
        </w:rPr>
        <w:tab/>
        <w:t>по</w:t>
      </w:r>
      <w:r w:rsidRPr="00D26F12">
        <w:rPr>
          <w:sz w:val="24"/>
        </w:rPr>
        <w:tab/>
        <w:t>химическим</w:t>
      </w:r>
      <w:r w:rsidRPr="00D26F12">
        <w:rPr>
          <w:sz w:val="24"/>
        </w:rPr>
        <w:tab/>
        <w:t>уравнениям</w:t>
      </w:r>
      <w:r w:rsidRPr="00D26F12">
        <w:rPr>
          <w:sz w:val="24"/>
        </w:rPr>
        <w:tab/>
        <w:t>количества,</w:t>
      </w:r>
      <w:r w:rsidRPr="00D26F12">
        <w:rPr>
          <w:sz w:val="24"/>
        </w:rPr>
        <w:tab/>
        <w:t>объема,</w:t>
      </w:r>
      <w:r w:rsidRPr="00D26F12">
        <w:rPr>
          <w:sz w:val="24"/>
        </w:rPr>
        <w:tab/>
      </w:r>
      <w:r w:rsidRPr="00D26F12">
        <w:rPr>
          <w:spacing w:val="-6"/>
          <w:sz w:val="24"/>
        </w:rPr>
        <w:t xml:space="preserve">массы </w:t>
      </w:r>
      <w:r w:rsidRPr="00D26F12">
        <w:rPr>
          <w:sz w:val="24"/>
        </w:rPr>
        <w:t>вещества по количеству, объему, массе реагентов или продуктов</w:t>
      </w:r>
      <w:r w:rsidRPr="00D26F12">
        <w:rPr>
          <w:spacing w:val="-6"/>
          <w:sz w:val="24"/>
        </w:rPr>
        <w:t xml:space="preserve"> </w:t>
      </w:r>
      <w:r w:rsidRPr="00D26F12">
        <w:rPr>
          <w:sz w:val="24"/>
        </w:rPr>
        <w:t>реакции.</w:t>
      </w:r>
    </w:p>
    <w:p w:rsidR="00A73FF3" w:rsidRPr="00D26F12" w:rsidRDefault="00A73FF3" w:rsidP="00A73FF3">
      <w:pPr>
        <w:pStyle w:val="a6"/>
        <w:numPr>
          <w:ilvl w:val="0"/>
          <w:numId w:val="41"/>
        </w:numPr>
        <w:tabs>
          <w:tab w:val="left" w:pos="3097"/>
          <w:tab w:val="left" w:pos="3098"/>
        </w:tabs>
        <w:rPr>
          <w:sz w:val="24"/>
        </w:rPr>
      </w:pPr>
      <w:r w:rsidRPr="00D26F12">
        <w:rPr>
          <w:sz w:val="24"/>
        </w:rPr>
        <w:t>Расчет массовой доли растворенного вещества в</w:t>
      </w:r>
      <w:r w:rsidRPr="00D26F12">
        <w:rPr>
          <w:spacing w:val="-3"/>
          <w:sz w:val="24"/>
        </w:rPr>
        <w:t xml:space="preserve"> </w:t>
      </w:r>
      <w:r w:rsidRPr="00D26F12">
        <w:rPr>
          <w:sz w:val="24"/>
        </w:rPr>
        <w:t>растворе.</w:t>
      </w:r>
    </w:p>
    <w:p w:rsidR="00A73FF3" w:rsidRPr="00D26F12" w:rsidRDefault="00A73FF3" w:rsidP="00A73FF3">
      <w:pPr>
        <w:pStyle w:val="1"/>
        <w:spacing w:before="4"/>
      </w:pPr>
      <w:r w:rsidRPr="00D26F12">
        <w:t>Примерные темы практических работ:</w:t>
      </w:r>
    </w:p>
    <w:p w:rsidR="00A73FF3" w:rsidRPr="00D26F12" w:rsidRDefault="00A73FF3" w:rsidP="00A73FF3">
      <w:pPr>
        <w:pStyle w:val="a6"/>
        <w:numPr>
          <w:ilvl w:val="0"/>
          <w:numId w:val="40"/>
        </w:numPr>
        <w:tabs>
          <w:tab w:val="left" w:pos="3097"/>
          <w:tab w:val="left" w:pos="3098"/>
          <w:tab w:val="left" w:pos="4760"/>
          <w:tab w:val="left" w:pos="6412"/>
          <w:tab w:val="left" w:pos="6767"/>
          <w:tab w:val="left" w:pos="7790"/>
          <w:tab w:val="left" w:pos="9143"/>
          <w:tab w:val="left" w:pos="9474"/>
          <w:tab w:val="left" w:pos="10169"/>
        </w:tabs>
        <w:ind w:right="850" w:firstLine="708"/>
        <w:rPr>
          <w:sz w:val="24"/>
        </w:rPr>
      </w:pPr>
      <w:r w:rsidRPr="00D26F12">
        <w:rPr>
          <w:sz w:val="24"/>
        </w:rPr>
        <w:t>Лабораторное</w:t>
      </w:r>
      <w:r w:rsidRPr="00D26F12">
        <w:rPr>
          <w:sz w:val="24"/>
        </w:rPr>
        <w:tab/>
        <w:t>оборудование</w:t>
      </w:r>
      <w:r w:rsidRPr="00D26F12">
        <w:rPr>
          <w:sz w:val="24"/>
        </w:rPr>
        <w:tab/>
        <w:t>и</w:t>
      </w:r>
      <w:r w:rsidRPr="00D26F12">
        <w:rPr>
          <w:sz w:val="24"/>
        </w:rPr>
        <w:tab/>
        <w:t>приемы</w:t>
      </w:r>
      <w:r w:rsidRPr="00D26F12">
        <w:rPr>
          <w:sz w:val="24"/>
        </w:rPr>
        <w:tab/>
        <w:t>обращения</w:t>
      </w:r>
      <w:r w:rsidRPr="00D26F12">
        <w:rPr>
          <w:sz w:val="24"/>
        </w:rPr>
        <w:tab/>
        <w:t>с</w:t>
      </w:r>
      <w:r w:rsidRPr="00D26F12">
        <w:rPr>
          <w:sz w:val="24"/>
        </w:rPr>
        <w:tab/>
        <w:t>ним.</w:t>
      </w:r>
      <w:r w:rsidRPr="00D26F12">
        <w:rPr>
          <w:sz w:val="24"/>
        </w:rPr>
        <w:tab/>
      </w:r>
      <w:r w:rsidRPr="00D26F12">
        <w:rPr>
          <w:spacing w:val="-4"/>
          <w:sz w:val="24"/>
        </w:rPr>
        <w:t xml:space="preserve">Правила </w:t>
      </w:r>
      <w:r w:rsidRPr="00D26F12">
        <w:rPr>
          <w:sz w:val="24"/>
        </w:rPr>
        <w:t>безопасной работы в химической</w:t>
      </w:r>
      <w:r w:rsidRPr="00D26F12">
        <w:rPr>
          <w:spacing w:val="-2"/>
          <w:sz w:val="24"/>
        </w:rPr>
        <w:t xml:space="preserve"> </w:t>
      </w:r>
      <w:r w:rsidRPr="00D26F12">
        <w:rPr>
          <w:sz w:val="24"/>
        </w:rPr>
        <w:t>лаборатории.</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Очистка загрязненной поваренной</w:t>
      </w:r>
      <w:r w:rsidRPr="00D26F12">
        <w:rPr>
          <w:spacing w:val="-4"/>
          <w:sz w:val="24"/>
        </w:rPr>
        <w:t xml:space="preserve"> </w:t>
      </w:r>
      <w:r w:rsidRPr="00D26F12">
        <w:rPr>
          <w:sz w:val="24"/>
        </w:rPr>
        <w:t>соли.</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Признаки протекания химических</w:t>
      </w:r>
      <w:r w:rsidRPr="00D26F12">
        <w:rPr>
          <w:spacing w:val="-2"/>
          <w:sz w:val="24"/>
        </w:rPr>
        <w:t xml:space="preserve"> </w:t>
      </w:r>
      <w:r w:rsidRPr="00D26F12">
        <w:rPr>
          <w:sz w:val="24"/>
        </w:rPr>
        <w:t>реакций.</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Получение кислорода и изучение его</w:t>
      </w:r>
      <w:r w:rsidRPr="00D26F12">
        <w:rPr>
          <w:spacing w:val="-8"/>
          <w:sz w:val="24"/>
        </w:rPr>
        <w:t xml:space="preserve"> </w:t>
      </w:r>
      <w:r w:rsidRPr="00D26F12">
        <w:rPr>
          <w:sz w:val="24"/>
        </w:rPr>
        <w:t>свойств.</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Получение водорода и изучение его</w:t>
      </w:r>
      <w:r w:rsidRPr="00D26F12">
        <w:rPr>
          <w:spacing w:val="-6"/>
          <w:sz w:val="24"/>
        </w:rPr>
        <w:t xml:space="preserve"> </w:t>
      </w:r>
      <w:r w:rsidRPr="00D26F12">
        <w:rPr>
          <w:sz w:val="24"/>
        </w:rPr>
        <w:t>свойств.</w:t>
      </w:r>
    </w:p>
    <w:p w:rsidR="00A73FF3" w:rsidRPr="00D26F12" w:rsidRDefault="00A73FF3" w:rsidP="00A73FF3">
      <w:pPr>
        <w:pStyle w:val="a6"/>
        <w:numPr>
          <w:ilvl w:val="0"/>
          <w:numId w:val="40"/>
        </w:numPr>
        <w:tabs>
          <w:tab w:val="left" w:pos="3097"/>
          <w:tab w:val="left" w:pos="3098"/>
        </w:tabs>
        <w:ind w:right="849" w:firstLine="708"/>
        <w:rPr>
          <w:sz w:val="24"/>
        </w:rPr>
      </w:pPr>
      <w:r w:rsidRPr="00D26F12">
        <w:rPr>
          <w:sz w:val="24"/>
        </w:rPr>
        <w:t>Приготовление растворов с определенной массовой долей растворенного вещества.</w:t>
      </w:r>
    </w:p>
    <w:p w:rsidR="00A73FF3" w:rsidRPr="00D26F12" w:rsidRDefault="00A73FF3" w:rsidP="00A73FF3">
      <w:pPr>
        <w:pStyle w:val="a6"/>
        <w:numPr>
          <w:ilvl w:val="0"/>
          <w:numId w:val="40"/>
        </w:numPr>
        <w:tabs>
          <w:tab w:val="left" w:pos="3097"/>
          <w:tab w:val="left" w:pos="3098"/>
          <w:tab w:val="left" w:pos="4301"/>
          <w:tab w:val="left" w:pos="6654"/>
          <w:tab w:val="left" w:pos="7512"/>
          <w:tab w:val="left" w:pos="8071"/>
          <w:tab w:val="left" w:pos="8853"/>
          <w:tab w:val="left" w:pos="10316"/>
        </w:tabs>
        <w:ind w:right="852" w:firstLine="708"/>
        <w:rPr>
          <w:sz w:val="24"/>
        </w:rPr>
      </w:pPr>
      <w:r w:rsidRPr="00D26F12">
        <w:rPr>
          <w:sz w:val="24"/>
        </w:rPr>
        <w:t>Решение</w:t>
      </w:r>
      <w:r w:rsidRPr="00D26F12">
        <w:rPr>
          <w:sz w:val="24"/>
        </w:rPr>
        <w:tab/>
        <w:t>экспериментальных</w:t>
      </w:r>
      <w:r w:rsidRPr="00D26F12">
        <w:rPr>
          <w:sz w:val="24"/>
        </w:rPr>
        <w:tab/>
        <w:t>задач</w:t>
      </w:r>
      <w:r w:rsidRPr="00D26F12">
        <w:rPr>
          <w:sz w:val="24"/>
        </w:rPr>
        <w:tab/>
        <w:t>по</w:t>
      </w:r>
      <w:r w:rsidRPr="00D26F12">
        <w:rPr>
          <w:sz w:val="24"/>
        </w:rPr>
        <w:tab/>
        <w:t>теме</w:t>
      </w:r>
      <w:r w:rsidRPr="00D26F12">
        <w:rPr>
          <w:sz w:val="24"/>
        </w:rPr>
        <w:tab/>
        <w:t>«Основные</w:t>
      </w:r>
      <w:r w:rsidRPr="00D26F12">
        <w:rPr>
          <w:sz w:val="24"/>
        </w:rPr>
        <w:tab/>
      </w:r>
      <w:r w:rsidRPr="00D26F12">
        <w:rPr>
          <w:spacing w:val="-4"/>
          <w:sz w:val="24"/>
        </w:rPr>
        <w:t xml:space="preserve">классы </w:t>
      </w:r>
      <w:r w:rsidRPr="00D26F12">
        <w:rPr>
          <w:sz w:val="24"/>
        </w:rPr>
        <w:t>неорганических</w:t>
      </w:r>
      <w:r w:rsidRPr="00D26F12">
        <w:rPr>
          <w:spacing w:val="1"/>
          <w:sz w:val="24"/>
        </w:rPr>
        <w:t xml:space="preserve"> </w:t>
      </w:r>
      <w:r w:rsidRPr="00D26F12">
        <w:rPr>
          <w:sz w:val="24"/>
        </w:rPr>
        <w:t>соединений».</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Реакции ионного</w:t>
      </w:r>
      <w:r w:rsidRPr="00D26F12">
        <w:rPr>
          <w:spacing w:val="-3"/>
          <w:sz w:val="24"/>
        </w:rPr>
        <w:t xml:space="preserve"> </w:t>
      </w:r>
      <w:r w:rsidRPr="00D26F12">
        <w:rPr>
          <w:sz w:val="24"/>
        </w:rPr>
        <w:t>обмена.</w:t>
      </w:r>
    </w:p>
    <w:p w:rsidR="00A73FF3" w:rsidRPr="00D26F12" w:rsidRDefault="00A73FF3" w:rsidP="00A73FF3">
      <w:pPr>
        <w:pStyle w:val="a6"/>
        <w:numPr>
          <w:ilvl w:val="0"/>
          <w:numId w:val="40"/>
        </w:numPr>
        <w:tabs>
          <w:tab w:val="left" w:pos="3097"/>
          <w:tab w:val="left" w:pos="3098"/>
        </w:tabs>
        <w:ind w:left="3098"/>
        <w:rPr>
          <w:i/>
          <w:sz w:val="24"/>
        </w:rPr>
      </w:pPr>
      <w:r w:rsidRPr="00D26F12">
        <w:rPr>
          <w:i/>
          <w:sz w:val="24"/>
        </w:rPr>
        <w:t>Качественные реакции на ионы в</w:t>
      </w:r>
      <w:r w:rsidRPr="00D26F12">
        <w:rPr>
          <w:i/>
          <w:spacing w:val="-11"/>
          <w:sz w:val="24"/>
        </w:rPr>
        <w:t xml:space="preserve"> </w:t>
      </w:r>
      <w:r w:rsidRPr="00D26F12">
        <w:rPr>
          <w:i/>
          <w:sz w:val="24"/>
        </w:rPr>
        <w:t>растворе.</w:t>
      </w:r>
    </w:p>
    <w:p w:rsidR="00A73FF3" w:rsidRPr="00D26F12" w:rsidRDefault="00A73FF3" w:rsidP="00A73FF3">
      <w:pPr>
        <w:pStyle w:val="a6"/>
        <w:numPr>
          <w:ilvl w:val="0"/>
          <w:numId w:val="40"/>
        </w:numPr>
        <w:tabs>
          <w:tab w:val="left" w:pos="3097"/>
          <w:tab w:val="left" w:pos="3098"/>
        </w:tabs>
        <w:ind w:left="3098"/>
        <w:rPr>
          <w:i/>
          <w:sz w:val="24"/>
        </w:rPr>
      </w:pPr>
      <w:r w:rsidRPr="00D26F12">
        <w:rPr>
          <w:i/>
          <w:sz w:val="24"/>
        </w:rPr>
        <w:t>Получение аммиака и изучение его</w:t>
      </w:r>
      <w:r w:rsidRPr="00D26F12">
        <w:rPr>
          <w:i/>
          <w:spacing w:val="-14"/>
          <w:sz w:val="24"/>
        </w:rPr>
        <w:t xml:space="preserve"> </w:t>
      </w:r>
      <w:r w:rsidRPr="00D26F12">
        <w:rPr>
          <w:i/>
          <w:sz w:val="24"/>
        </w:rPr>
        <w:t>свойств.</w:t>
      </w:r>
    </w:p>
    <w:p w:rsidR="00A73FF3" w:rsidRPr="00D26F12" w:rsidRDefault="00A73FF3" w:rsidP="00A73FF3">
      <w:pPr>
        <w:pStyle w:val="a6"/>
        <w:numPr>
          <w:ilvl w:val="0"/>
          <w:numId w:val="40"/>
        </w:numPr>
        <w:tabs>
          <w:tab w:val="left" w:pos="3097"/>
          <w:tab w:val="left" w:pos="3098"/>
        </w:tabs>
        <w:ind w:left="3098"/>
        <w:rPr>
          <w:i/>
          <w:sz w:val="24"/>
        </w:rPr>
      </w:pPr>
      <w:r w:rsidRPr="00D26F12">
        <w:rPr>
          <w:i/>
          <w:sz w:val="24"/>
        </w:rPr>
        <w:t>Получение углекислого газа и изучение его</w:t>
      </w:r>
      <w:r w:rsidRPr="00D26F12">
        <w:rPr>
          <w:i/>
          <w:spacing w:val="-4"/>
          <w:sz w:val="24"/>
        </w:rPr>
        <w:t xml:space="preserve"> </w:t>
      </w:r>
      <w:r w:rsidRPr="00D26F12">
        <w:rPr>
          <w:i/>
          <w:sz w:val="24"/>
        </w:rPr>
        <w:t>свойств.</w:t>
      </w:r>
    </w:p>
    <w:p w:rsidR="00A73FF3" w:rsidRPr="00D26F12" w:rsidRDefault="00A73FF3" w:rsidP="00A73FF3">
      <w:pPr>
        <w:pStyle w:val="a6"/>
        <w:numPr>
          <w:ilvl w:val="0"/>
          <w:numId w:val="40"/>
        </w:numPr>
        <w:tabs>
          <w:tab w:val="left" w:pos="3097"/>
          <w:tab w:val="left" w:pos="3098"/>
        </w:tabs>
        <w:ind w:right="849" w:firstLine="708"/>
        <w:rPr>
          <w:sz w:val="24"/>
        </w:rPr>
      </w:pPr>
      <w:r w:rsidRPr="00D26F12">
        <w:rPr>
          <w:sz w:val="24"/>
        </w:rPr>
        <w:t>Решение экспериментальных задач по теме «Неметаллы IV – VII групп и их соединений».</w:t>
      </w:r>
    </w:p>
    <w:p w:rsidR="00A73FF3" w:rsidRPr="00D26F12" w:rsidRDefault="00A73FF3" w:rsidP="00A73FF3">
      <w:pPr>
        <w:pStyle w:val="a6"/>
        <w:numPr>
          <w:ilvl w:val="0"/>
          <w:numId w:val="40"/>
        </w:numPr>
        <w:tabs>
          <w:tab w:val="left" w:pos="3097"/>
          <w:tab w:val="left" w:pos="3098"/>
        </w:tabs>
        <w:ind w:left="3098"/>
        <w:rPr>
          <w:sz w:val="24"/>
        </w:rPr>
      </w:pPr>
      <w:r w:rsidRPr="00D26F12">
        <w:rPr>
          <w:sz w:val="24"/>
        </w:rPr>
        <w:t>Решение экспериментальных задач по теме «Металлы и их</w:t>
      </w:r>
      <w:r w:rsidRPr="00D26F12">
        <w:rPr>
          <w:spacing w:val="-7"/>
          <w:sz w:val="24"/>
        </w:rPr>
        <w:t xml:space="preserve"> </w:t>
      </w:r>
      <w:r w:rsidRPr="00D26F12">
        <w:rPr>
          <w:sz w:val="24"/>
        </w:rPr>
        <w:t>соединения».</w:t>
      </w:r>
    </w:p>
    <w:p w:rsidR="00A73FF3" w:rsidRPr="00D26F12" w:rsidRDefault="00A73FF3" w:rsidP="00A73FF3">
      <w:pPr>
        <w:pStyle w:val="a4"/>
        <w:spacing w:before="4"/>
        <w:ind w:left="0"/>
      </w:pPr>
    </w:p>
    <w:p w:rsidR="00A73FF3" w:rsidRPr="00D26F12" w:rsidRDefault="00A73FF3" w:rsidP="00A73FF3">
      <w:pPr>
        <w:pStyle w:val="2"/>
        <w:ind w:left="3965"/>
      </w:pPr>
      <w:r w:rsidRPr="00D26F12">
        <w:t>Распределение содержания химии на уровень ООО</w:t>
      </w:r>
    </w:p>
    <w:p w:rsidR="00A73FF3" w:rsidRPr="00D26F12" w:rsidRDefault="00A73FF3" w:rsidP="00A73FF3">
      <w:pPr>
        <w:sectPr w:rsidR="00A73FF3" w:rsidRPr="00D26F12">
          <w:pgSz w:w="11910" w:h="16840"/>
          <w:pgMar w:top="1040" w:right="0" w:bottom="1660"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8"/>
        <w:gridCol w:w="5338"/>
        <w:gridCol w:w="1185"/>
        <w:gridCol w:w="1056"/>
        <w:gridCol w:w="1151"/>
      </w:tblGrid>
      <w:tr w:rsidR="00D26F12" w:rsidRPr="00D26F12" w:rsidTr="00B14BF1">
        <w:trPr>
          <w:trHeight w:val="585"/>
        </w:trPr>
        <w:tc>
          <w:tcPr>
            <w:tcW w:w="698" w:type="dxa"/>
          </w:tcPr>
          <w:p w:rsidR="00A73FF3" w:rsidRPr="00D26F12" w:rsidRDefault="00A73FF3" w:rsidP="00B14BF1">
            <w:pPr>
              <w:pStyle w:val="TableParagraph"/>
              <w:spacing w:line="269" w:lineRule="exact"/>
              <w:ind w:left="227"/>
              <w:rPr>
                <w:b/>
                <w:sz w:val="24"/>
              </w:rPr>
            </w:pPr>
            <w:r w:rsidRPr="00D26F12">
              <w:rPr>
                <w:b/>
                <w:sz w:val="24"/>
              </w:rPr>
              <w:t>№</w:t>
            </w:r>
          </w:p>
        </w:tc>
        <w:tc>
          <w:tcPr>
            <w:tcW w:w="5338" w:type="dxa"/>
          </w:tcPr>
          <w:p w:rsidR="00A73FF3" w:rsidRPr="00D26F12" w:rsidRDefault="00A73FF3" w:rsidP="00B14BF1">
            <w:pPr>
              <w:pStyle w:val="TableParagraph"/>
              <w:spacing w:line="269" w:lineRule="exact"/>
              <w:ind w:left="1850" w:right="1845"/>
              <w:jc w:val="center"/>
              <w:rPr>
                <w:b/>
                <w:sz w:val="24"/>
              </w:rPr>
            </w:pPr>
            <w:r w:rsidRPr="00D26F12">
              <w:rPr>
                <w:b/>
                <w:sz w:val="24"/>
              </w:rPr>
              <w:t>Разделы курса</w:t>
            </w:r>
          </w:p>
        </w:tc>
        <w:tc>
          <w:tcPr>
            <w:tcW w:w="1185" w:type="dxa"/>
          </w:tcPr>
          <w:p w:rsidR="00A73FF3" w:rsidRPr="00D26F12" w:rsidRDefault="00A73FF3" w:rsidP="00B14BF1">
            <w:pPr>
              <w:pStyle w:val="TableParagraph"/>
              <w:spacing w:line="269" w:lineRule="exact"/>
              <w:ind w:left="269" w:right="262"/>
              <w:jc w:val="center"/>
              <w:rPr>
                <w:b/>
                <w:sz w:val="24"/>
              </w:rPr>
            </w:pPr>
            <w:r w:rsidRPr="00D26F12">
              <w:rPr>
                <w:b/>
                <w:sz w:val="24"/>
              </w:rPr>
              <w:t>Всего</w:t>
            </w:r>
          </w:p>
        </w:tc>
        <w:tc>
          <w:tcPr>
            <w:tcW w:w="1056" w:type="dxa"/>
          </w:tcPr>
          <w:p w:rsidR="00A73FF3" w:rsidRPr="00D26F12" w:rsidRDefault="00A73FF3" w:rsidP="00B14BF1">
            <w:pPr>
              <w:pStyle w:val="TableParagraph"/>
              <w:spacing w:line="269" w:lineRule="exact"/>
              <w:ind w:left="9"/>
              <w:jc w:val="center"/>
              <w:rPr>
                <w:b/>
                <w:sz w:val="24"/>
              </w:rPr>
            </w:pPr>
            <w:r w:rsidRPr="00D26F12">
              <w:rPr>
                <w:b/>
                <w:sz w:val="24"/>
              </w:rPr>
              <w:t>8</w:t>
            </w:r>
          </w:p>
          <w:p w:rsidR="00A73FF3" w:rsidRPr="00D26F12" w:rsidRDefault="00A73FF3" w:rsidP="00B14BF1">
            <w:pPr>
              <w:pStyle w:val="TableParagraph"/>
              <w:ind w:left="202" w:right="198"/>
              <w:jc w:val="center"/>
              <w:rPr>
                <w:b/>
                <w:sz w:val="24"/>
              </w:rPr>
            </w:pPr>
            <w:r w:rsidRPr="00D26F12">
              <w:rPr>
                <w:b/>
                <w:sz w:val="24"/>
              </w:rPr>
              <w:t>класс</w:t>
            </w:r>
          </w:p>
        </w:tc>
        <w:tc>
          <w:tcPr>
            <w:tcW w:w="1151" w:type="dxa"/>
          </w:tcPr>
          <w:p w:rsidR="00A73FF3" w:rsidRPr="00D26F12" w:rsidRDefault="00A73FF3" w:rsidP="00B14BF1">
            <w:pPr>
              <w:pStyle w:val="TableParagraph"/>
              <w:spacing w:line="269" w:lineRule="exact"/>
              <w:ind w:left="10"/>
              <w:jc w:val="center"/>
              <w:rPr>
                <w:b/>
                <w:sz w:val="24"/>
              </w:rPr>
            </w:pPr>
            <w:r w:rsidRPr="00D26F12">
              <w:rPr>
                <w:b/>
                <w:sz w:val="24"/>
              </w:rPr>
              <w:t>9</w:t>
            </w:r>
          </w:p>
          <w:p w:rsidR="00A73FF3" w:rsidRPr="00D26F12" w:rsidRDefault="00A73FF3" w:rsidP="00B14BF1">
            <w:pPr>
              <w:pStyle w:val="TableParagraph"/>
              <w:ind w:left="250" w:right="245"/>
              <w:jc w:val="center"/>
              <w:rPr>
                <w:b/>
                <w:sz w:val="24"/>
              </w:rPr>
            </w:pPr>
            <w:r w:rsidRPr="00D26F12">
              <w:rPr>
                <w:b/>
                <w:sz w:val="24"/>
              </w:rPr>
              <w:t>класс</w:t>
            </w:r>
          </w:p>
        </w:tc>
      </w:tr>
      <w:tr w:rsidR="00D26F12" w:rsidRPr="00D26F12" w:rsidTr="00B14BF1">
        <w:trPr>
          <w:trHeight w:val="553"/>
        </w:trPr>
        <w:tc>
          <w:tcPr>
            <w:tcW w:w="698" w:type="dxa"/>
          </w:tcPr>
          <w:p w:rsidR="00A73FF3" w:rsidRPr="00D26F12" w:rsidRDefault="00A73FF3" w:rsidP="00B14BF1">
            <w:pPr>
              <w:pStyle w:val="TableParagraph"/>
              <w:spacing w:line="265" w:lineRule="exact"/>
              <w:ind w:left="107"/>
              <w:rPr>
                <w:sz w:val="24"/>
              </w:rPr>
            </w:pPr>
            <w:r w:rsidRPr="00D26F12">
              <w:rPr>
                <w:sz w:val="24"/>
              </w:rPr>
              <w:t>1</w:t>
            </w:r>
          </w:p>
        </w:tc>
        <w:tc>
          <w:tcPr>
            <w:tcW w:w="5338" w:type="dxa"/>
          </w:tcPr>
          <w:p w:rsidR="00A73FF3" w:rsidRPr="00D26F12" w:rsidRDefault="00A73FF3" w:rsidP="00B14BF1">
            <w:pPr>
              <w:pStyle w:val="TableParagraph"/>
              <w:spacing w:line="265" w:lineRule="exact"/>
              <w:ind w:left="108"/>
              <w:rPr>
                <w:sz w:val="24"/>
                <w:lang w:val="ru-RU"/>
              </w:rPr>
            </w:pPr>
            <w:r w:rsidRPr="00D26F12">
              <w:rPr>
                <w:sz w:val="24"/>
                <w:lang w:val="ru-RU"/>
              </w:rPr>
              <w:t>Методы познания веществ и химических</w:t>
            </w:r>
          </w:p>
          <w:p w:rsidR="00A73FF3" w:rsidRPr="00D26F12" w:rsidRDefault="00A73FF3" w:rsidP="00B14BF1">
            <w:pPr>
              <w:pStyle w:val="TableParagraph"/>
              <w:spacing w:line="269" w:lineRule="exact"/>
              <w:ind w:left="108"/>
              <w:rPr>
                <w:sz w:val="24"/>
              </w:rPr>
            </w:pPr>
            <w:r w:rsidRPr="00D26F12">
              <w:rPr>
                <w:sz w:val="24"/>
                <w:lang w:val="ru-RU"/>
              </w:rPr>
              <w:t xml:space="preserve">явлений. </w:t>
            </w:r>
            <w:r w:rsidRPr="00D26F12">
              <w:rPr>
                <w:sz w:val="24"/>
              </w:rPr>
              <w:t>Экспериментальные основы химии</w:t>
            </w:r>
          </w:p>
        </w:tc>
        <w:tc>
          <w:tcPr>
            <w:tcW w:w="1185" w:type="dxa"/>
          </w:tcPr>
          <w:p w:rsidR="00A73FF3" w:rsidRPr="00D26F12" w:rsidRDefault="00A73FF3" w:rsidP="00B14BF1">
            <w:pPr>
              <w:pStyle w:val="TableParagraph"/>
              <w:spacing w:line="265" w:lineRule="exact"/>
              <w:ind w:left="269" w:right="257"/>
              <w:jc w:val="center"/>
              <w:rPr>
                <w:sz w:val="24"/>
              </w:rPr>
            </w:pPr>
            <w:r w:rsidRPr="00D26F12">
              <w:rPr>
                <w:sz w:val="24"/>
              </w:rPr>
              <w:t>10</w:t>
            </w:r>
          </w:p>
        </w:tc>
        <w:tc>
          <w:tcPr>
            <w:tcW w:w="1056" w:type="dxa"/>
          </w:tcPr>
          <w:p w:rsidR="00A73FF3" w:rsidRPr="00D26F12" w:rsidRDefault="00A73FF3" w:rsidP="00B14BF1">
            <w:pPr>
              <w:pStyle w:val="TableParagraph"/>
              <w:spacing w:line="265" w:lineRule="exact"/>
              <w:ind w:left="9"/>
              <w:jc w:val="center"/>
              <w:rPr>
                <w:sz w:val="24"/>
              </w:rPr>
            </w:pPr>
            <w:r w:rsidRPr="00D26F12">
              <w:rPr>
                <w:sz w:val="24"/>
              </w:rPr>
              <w:t>9</w:t>
            </w:r>
          </w:p>
        </w:tc>
        <w:tc>
          <w:tcPr>
            <w:tcW w:w="1151" w:type="dxa"/>
          </w:tcPr>
          <w:p w:rsidR="00A73FF3" w:rsidRPr="00D26F12" w:rsidRDefault="00A73FF3" w:rsidP="00B14BF1">
            <w:pPr>
              <w:pStyle w:val="TableParagraph"/>
              <w:spacing w:line="265" w:lineRule="exact"/>
              <w:ind w:left="10"/>
              <w:jc w:val="center"/>
              <w:rPr>
                <w:sz w:val="24"/>
              </w:rPr>
            </w:pPr>
            <w:r w:rsidRPr="00D26F12">
              <w:rPr>
                <w:sz w:val="24"/>
              </w:rPr>
              <w:t>1</w:t>
            </w:r>
          </w:p>
        </w:tc>
      </w:tr>
      <w:tr w:rsidR="00D26F12" w:rsidRPr="00D26F12" w:rsidTr="00B14BF1">
        <w:trPr>
          <w:trHeight w:val="482"/>
        </w:trPr>
        <w:tc>
          <w:tcPr>
            <w:tcW w:w="698" w:type="dxa"/>
          </w:tcPr>
          <w:p w:rsidR="00A73FF3" w:rsidRPr="00D26F12" w:rsidRDefault="00A73FF3" w:rsidP="00B14BF1">
            <w:pPr>
              <w:pStyle w:val="TableParagraph"/>
              <w:spacing w:line="262" w:lineRule="exact"/>
              <w:ind w:left="107"/>
              <w:rPr>
                <w:sz w:val="24"/>
              </w:rPr>
            </w:pPr>
            <w:r w:rsidRPr="00D26F12">
              <w:rPr>
                <w:sz w:val="24"/>
              </w:rPr>
              <w:t>2</w:t>
            </w:r>
          </w:p>
        </w:tc>
        <w:tc>
          <w:tcPr>
            <w:tcW w:w="5338" w:type="dxa"/>
          </w:tcPr>
          <w:p w:rsidR="00A73FF3" w:rsidRPr="00D26F12" w:rsidRDefault="00A73FF3" w:rsidP="00B14BF1">
            <w:pPr>
              <w:pStyle w:val="TableParagraph"/>
              <w:spacing w:line="262" w:lineRule="exact"/>
              <w:ind w:left="108"/>
              <w:rPr>
                <w:sz w:val="24"/>
              </w:rPr>
            </w:pPr>
            <w:r w:rsidRPr="00D26F12">
              <w:rPr>
                <w:sz w:val="24"/>
              </w:rPr>
              <w:t>Вещество</w:t>
            </w:r>
          </w:p>
        </w:tc>
        <w:tc>
          <w:tcPr>
            <w:tcW w:w="1185" w:type="dxa"/>
          </w:tcPr>
          <w:p w:rsidR="00A73FF3" w:rsidRPr="00D26F12" w:rsidRDefault="00A73FF3" w:rsidP="00B14BF1">
            <w:pPr>
              <w:pStyle w:val="TableParagraph"/>
              <w:spacing w:line="262" w:lineRule="exact"/>
              <w:ind w:left="269" w:right="257"/>
              <w:jc w:val="center"/>
              <w:rPr>
                <w:sz w:val="24"/>
              </w:rPr>
            </w:pPr>
            <w:r w:rsidRPr="00D26F12">
              <w:rPr>
                <w:sz w:val="24"/>
              </w:rPr>
              <w:t>27</w:t>
            </w:r>
          </w:p>
        </w:tc>
        <w:tc>
          <w:tcPr>
            <w:tcW w:w="1056" w:type="dxa"/>
          </w:tcPr>
          <w:p w:rsidR="00A73FF3" w:rsidRPr="00D26F12" w:rsidRDefault="00A73FF3" w:rsidP="00B14BF1">
            <w:pPr>
              <w:pStyle w:val="TableParagraph"/>
              <w:spacing w:line="262" w:lineRule="exact"/>
              <w:ind w:left="202" w:right="193"/>
              <w:jc w:val="center"/>
              <w:rPr>
                <w:sz w:val="24"/>
              </w:rPr>
            </w:pPr>
            <w:r w:rsidRPr="00D26F12">
              <w:rPr>
                <w:sz w:val="24"/>
              </w:rPr>
              <w:t>24</w:t>
            </w:r>
          </w:p>
        </w:tc>
        <w:tc>
          <w:tcPr>
            <w:tcW w:w="1151" w:type="dxa"/>
          </w:tcPr>
          <w:p w:rsidR="00A73FF3" w:rsidRPr="00D26F12" w:rsidRDefault="00A73FF3" w:rsidP="00B14BF1">
            <w:pPr>
              <w:pStyle w:val="TableParagraph"/>
              <w:spacing w:line="262" w:lineRule="exact"/>
              <w:ind w:left="10"/>
              <w:jc w:val="center"/>
              <w:rPr>
                <w:sz w:val="24"/>
              </w:rPr>
            </w:pPr>
            <w:r w:rsidRPr="00D26F12">
              <w:rPr>
                <w:sz w:val="24"/>
              </w:rPr>
              <w:t>3</w:t>
            </w:r>
          </w:p>
        </w:tc>
      </w:tr>
      <w:tr w:rsidR="00D26F12" w:rsidRPr="00D26F12" w:rsidTr="00B14BF1">
        <w:trPr>
          <w:trHeight w:val="412"/>
        </w:trPr>
        <w:tc>
          <w:tcPr>
            <w:tcW w:w="698" w:type="dxa"/>
          </w:tcPr>
          <w:p w:rsidR="00A73FF3" w:rsidRPr="00D26F12" w:rsidRDefault="00A73FF3" w:rsidP="00B14BF1">
            <w:pPr>
              <w:pStyle w:val="TableParagraph"/>
              <w:spacing w:line="262" w:lineRule="exact"/>
              <w:ind w:left="107"/>
              <w:rPr>
                <w:sz w:val="24"/>
              </w:rPr>
            </w:pPr>
            <w:r w:rsidRPr="00D26F12">
              <w:rPr>
                <w:sz w:val="24"/>
              </w:rPr>
              <w:t>3</w:t>
            </w:r>
          </w:p>
        </w:tc>
        <w:tc>
          <w:tcPr>
            <w:tcW w:w="5338" w:type="dxa"/>
          </w:tcPr>
          <w:p w:rsidR="00A73FF3" w:rsidRPr="00D26F12" w:rsidRDefault="00A73FF3" w:rsidP="00B14BF1">
            <w:pPr>
              <w:pStyle w:val="TableParagraph"/>
              <w:spacing w:line="262" w:lineRule="exact"/>
              <w:ind w:left="108"/>
              <w:rPr>
                <w:sz w:val="24"/>
              </w:rPr>
            </w:pPr>
            <w:r w:rsidRPr="00D26F12">
              <w:rPr>
                <w:sz w:val="24"/>
              </w:rPr>
              <w:t>Химическая реакция</w:t>
            </w:r>
          </w:p>
        </w:tc>
        <w:tc>
          <w:tcPr>
            <w:tcW w:w="1185" w:type="dxa"/>
          </w:tcPr>
          <w:p w:rsidR="00A73FF3" w:rsidRPr="00D26F12" w:rsidRDefault="00A73FF3" w:rsidP="00B14BF1">
            <w:pPr>
              <w:pStyle w:val="TableParagraph"/>
              <w:spacing w:line="262" w:lineRule="exact"/>
              <w:ind w:left="269" w:right="257"/>
              <w:jc w:val="center"/>
              <w:rPr>
                <w:sz w:val="24"/>
              </w:rPr>
            </w:pPr>
            <w:r w:rsidRPr="00D26F12">
              <w:rPr>
                <w:sz w:val="24"/>
              </w:rPr>
              <w:t>22</w:t>
            </w:r>
          </w:p>
        </w:tc>
        <w:tc>
          <w:tcPr>
            <w:tcW w:w="1056" w:type="dxa"/>
          </w:tcPr>
          <w:p w:rsidR="00A73FF3" w:rsidRPr="00D26F12" w:rsidRDefault="00A73FF3" w:rsidP="00B14BF1">
            <w:pPr>
              <w:pStyle w:val="TableParagraph"/>
              <w:spacing w:line="262" w:lineRule="exact"/>
              <w:ind w:left="9"/>
              <w:jc w:val="center"/>
              <w:rPr>
                <w:sz w:val="24"/>
              </w:rPr>
            </w:pPr>
            <w:r w:rsidRPr="00D26F12">
              <w:rPr>
                <w:sz w:val="24"/>
              </w:rPr>
              <w:t>10</w:t>
            </w:r>
          </w:p>
        </w:tc>
        <w:tc>
          <w:tcPr>
            <w:tcW w:w="1151" w:type="dxa"/>
          </w:tcPr>
          <w:p w:rsidR="00A73FF3" w:rsidRPr="00D26F12" w:rsidRDefault="00A73FF3" w:rsidP="00B14BF1">
            <w:pPr>
              <w:pStyle w:val="TableParagraph"/>
              <w:spacing w:line="262" w:lineRule="exact"/>
              <w:ind w:left="250" w:right="240"/>
              <w:jc w:val="center"/>
              <w:rPr>
                <w:sz w:val="24"/>
              </w:rPr>
            </w:pPr>
            <w:r w:rsidRPr="00D26F12">
              <w:rPr>
                <w:sz w:val="24"/>
              </w:rPr>
              <w:t>12</w:t>
            </w:r>
          </w:p>
        </w:tc>
      </w:tr>
      <w:tr w:rsidR="00D26F12" w:rsidRPr="00D26F12" w:rsidTr="00B14BF1">
        <w:trPr>
          <w:trHeight w:val="417"/>
        </w:trPr>
        <w:tc>
          <w:tcPr>
            <w:tcW w:w="698" w:type="dxa"/>
          </w:tcPr>
          <w:p w:rsidR="00A73FF3" w:rsidRPr="00D26F12" w:rsidRDefault="00A73FF3" w:rsidP="00B14BF1">
            <w:pPr>
              <w:pStyle w:val="TableParagraph"/>
              <w:spacing w:line="262" w:lineRule="exact"/>
              <w:ind w:left="107"/>
              <w:rPr>
                <w:sz w:val="24"/>
              </w:rPr>
            </w:pPr>
            <w:r w:rsidRPr="00D26F12">
              <w:rPr>
                <w:sz w:val="24"/>
              </w:rPr>
              <w:t>4</w:t>
            </w:r>
          </w:p>
        </w:tc>
        <w:tc>
          <w:tcPr>
            <w:tcW w:w="5338" w:type="dxa"/>
          </w:tcPr>
          <w:p w:rsidR="00A73FF3" w:rsidRPr="00D26F12" w:rsidRDefault="00A73FF3" w:rsidP="00B14BF1">
            <w:pPr>
              <w:pStyle w:val="TableParagraph"/>
              <w:spacing w:line="262" w:lineRule="exact"/>
              <w:ind w:left="108"/>
              <w:rPr>
                <w:sz w:val="24"/>
              </w:rPr>
            </w:pPr>
            <w:r w:rsidRPr="00D26F12">
              <w:rPr>
                <w:sz w:val="24"/>
              </w:rPr>
              <w:t>Элементарные основы неорганической химии</w:t>
            </w:r>
          </w:p>
        </w:tc>
        <w:tc>
          <w:tcPr>
            <w:tcW w:w="1185" w:type="dxa"/>
          </w:tcPr>
          <w:p w:rsidR="00A73FF3" w:rsidRPr="00D26F12" w:rsidRDefault="00A73FF3" w:rsidP="00B14BF1">
            <w:pPr>
              <w:pStyle w:val="TableParagraph"/>
              <w:spacing w:line="262" w:lineRule="exact"/>
              <w:ind w:left="269" w:right="257"/>
              <w:jc w:val="center"/>
              <w:rPr>
                <w:sz w:val="24"/>
              </w:rPr>
            </w:pPr>
            <w:r w:rsidRPr="00D26F12">
              <w:rPr>
                <w:sz w:val="24"/>
              </w:rPr>
              <w:t>63</w:t>
            </w:r>
          </w:p>
        </w:tc>
        <w:tc>
          <w:tcPr>
            <w:tcW w:w="1056" w:type="dxa"/>
          </w:tcPr>
          <w:p w:rsidR="00A73FF3" w:rsidRPr="00D26F12" w:rsidRDefault="00A73FF3" w:rsidP="00B14BF1">
            <w:pPr>
              <w:pStyle w:val="TableParagraph"/>
              <w:spacing w:line="262" w:lineRule="exact"/>
              <w:ind w:left="202" w:right="193"/>
              <w:jc w:val="center"/>
              <w:rPr>
                <w:sz w:val="24"/>
              </w:rPr>
            </w:pPr>
            <w:r w:rsidRPr="00D26F12">
              <w:rPr>
                <w:sz w:val="24"/>
              </w:rPr>
              <w:t>23</w:t>
            </w:r>
          </w:p>
        </w:tc>
        <w:tc>
          <w:tcPr>
            <w:tcW w:w="1151" w:type="dxa"/>
          </w:tcPr>
          <w:p w:rsidR="00A73FF3" w:rsidRPr="00D26F12" w:rsidRDefault="00A73FF3" w:rsidP="00B14BF1">
            <w:pPr>
              <w:pStyle w:val="TableParagraph"/>
              <w:spacing w:line="262" w:lineRule="exact"/>
              <w:ind w:left="250" w:right="240"/>
              <w:jc w:val="center"/>
              <w:rPr>
                <w:sz w:val="24"/>
              </w:rPr>
            </w:pPr>
            <w:r w:rsidRPr="00D26F12">
              <w:rPr>
                <w:sz w:val="24"/>
              </w:rPr>
              <w:t>40</w:t>
            </w:r>
          </w:p>
        </w:tc>
      </w:tr>
      <w:tr w:rsidR="00D26F12" w:rsidRPr="00D26F12" w:rsidTr="00B14BF1">
        <w:trPr>
          <w:trHeight w:val="551"/>
        </w:trPr>
        <w:tc>
          <w:tcPr>
            <w:tcW w:w="698" w:type="dxa"/>
          </w:tcPr>
          <w:p w:rsidR="00A73FF3" w:rsidRPr="00D26F12" w:rsidRDefault="00A73FF3" w:rsidP="00B14BF1">
            <w:pPr>
              <w:pStyle w:val="TableParagraph"/>
              <w:spacing w:line="262" w:lineRule="exact"/>
              <w:ind w:left="107"/>
              <w:rPr>
                <w:sz w:val="24"/>
              </w:rPr>
            </w:pPr>
            <w:r w:rsidRPr="00D26F12">
              <w:rPr>
                <w:sz w:val="24"/>
              </w:rPr>
              <w:t>5</w:t>
            </w:r>
          </w:p>
        </w:tc>
        <w:tc>
          <w:tcPr>
            <w:tcW w:w="5338" w:type="dxa"/>
          </w:tcPr>
          <w:p w:rsidR="00A73FF3" w:rsidRPr="00D26F12" w:rsidRDefault="00A73FF3" w:rsidP="00B14BF1">
            <w:pPr>
              <w:pStyle w:val="TableParagraph"/>
              <w:spacing w:line="262" w:lineRule="exact"/>
              <w:ind w:left="168"/>
              <w:rPr>
                <w:sz w:val="24"/>
                <w:lang w:val="ru-RU"/>
              </w:rPr>
            </w:pPr>
            <w:r w:rsidRPr="00D26F12">
              <w:rPr>
                <w:sz w:val="24"/>
                <w:lang w:val="ru-RU"/>
              </w:rPr>
              <w:t>Первоначальные представления об органических</w:t>
            </w:r>
          </w:p>
          <w:p w:rsidR="00A73FF3" w:rsidRPr="00D26F12" w:rsidRDefault="00A73FF3" w:rsidP="00B14BF1">
            <w:pPr>
              <w:pStyle w:val="TableParagraph"/>
              <w:spacing w:line="269" w:lineRule="exact"/>
              <w:ind w:left="108"/>
              <w:rPr>
                <w:sz w:val="24"/>
                <w:lang w:val="ru-RU"/>
              </w:rPr>
            </w:pPr>
            <w:r w:rsidRPr="00D26F12">
              <w:rPr>
                <w:sz w:val="24"/>
                <w:lang w:val="ru-RU"/>
              </w:rPr>
              <w:t>веществах</w:t>
            </w:r>
          </w:p>
        </w:tc>
        <w:tc>
          <w:tcPr>
            <w:tcW w:w="1185" w:type="dxa"/>
          </w:tcPr>
          <w:p w:rsidR="00A73FF3" w:rsidRPr="00D26F12" w:rsidRDefault="00A73FF3" w:rsidP="00B14BF1">
            <w:pPr>
              <w:pStyle w:val="TableParagraph"/>
              <w:spacing w:line="262" w:lineRule="exact"/>
              <w:ind w:left="269" w:right="257"/>
              <w:jc w:val="center"/>
              <w:rPr>
                <w:sz w:val="24"/>
              </w:rPr>
            </w:pPr>
            <w:r w:rsidRPr="00D26F12">
              <w:rPr>
                <w:sz w:val="24"/>
              </w:rPr>
              <w:t>12</w:t>
            </w:r>
          </w:p>
        </w:tc>
        <w:tc>
          <w:tcPr>
            <w:tcW w:w="1056" w:type="dxa"/>
          </w:tcPr>
          <w:p w:rsidR="00A73FF3" w:rsidRPr="00D26F12" w:rsidRDefault="00A73FF3" w:rsidP="00B14BF1">
            <w:pPr>
              <w:pStyle w:val="TableParagraph"/>
              <w:spacing w:line="262" w:lineRule="exact"/>
              <w:ind w:left="7"/>
              <w:jc w:val="center"/>
              <w:rPr>
                <w:sz w:val="24"/>
              </w:rPr>
            </w:pPr>
            <w:r w:rsidRPr="00D26F12">
              <w:rPr>
                <w:w w:val="99"/>
                <w:sz w:val="24"/>
              </w:rPr>
              <w:t>-</w:t>
            </w:r>
          </w:p>
        </w:tc>
        <w:tc>
          <w:tcPr>
            <w:tcW w:w="1151" w:type="dxa"/>
          </w:tcPr>
          <w:p w:rsidR="00A73FF3" w:rsidRPr="00D26F12" w:rsidRDefault="00A73FF3" w:rsidP="00B14BF1">
            <w:pPr>
              <w:pStyle w:val="TableParagraph"/>
              <w:spacing w:line="262" w:lineRule="exact"/>
              <w:ind w:left="250" w:right="240"/>
              <w:jc w:val="center"/>
              <w:rPr>
                <w:sz w:val="24"/>
              </w:rPr>
            </w:pPr>
            <w:r w:rsidRPr="00D26F12">
              <w:rPr>
                <w:sz w:val="24"/>
              </w:rPr>
              <w:t>12</w:t>
            </w:r>
          </w:p>
        </w:tc>
      </w:tr>
      <w:tr w:rsidR="00D26F12" w:rsidRPr="00D26F12" w:rsidTr="00B14BF1">
        <w:trPr>
          <w:trHeight w:val="422"/>
        </w:trPr>
        <w:tc>
          <w:tcPr>
            <w:tcW w:w="698" w:type="dxa"/>
          </w:tcPr>
          <w:p w:rsidR="00A73FF3" w:rsidRPr="00D26F12" w:rsidRDefault="00A73FF3" w:rsidP="00B14BF1">
            <w:pPr>
              <w:pStyle w:val="TableParagraph"/>
              <w:spacing w:line="262" w:lineRule="exact"/>
              <w:ind w:left="107"/>
              <w:rPr>
                <w:sz w:val="24"/>
              </w:rPr>
            </w:pPr>
            <w:r w:rsidRPr="00D26F12">
              <w:rPr>
                <w:sz w:val="24"/>
              </w:rPr>
              <w:t>6</w:t>
            </w:r>
          </w:p>
        </w:tc>
        <w:tc>
          <w:tcPr>
            <w:tcW w:w="5338" w:type="dxa"/>
          </w:tcPr>
          <w:p w:rsidR="00A73FF3" w:rsidRPr="00D26F12" w:rsidRDefault="00A73FF3" w:rsidP="00B14BF1">
            <w:pPr>
              <w:pStyle w:val="TableParagraph"/>
              <w:spacing w:line="262" w:lineRule="exact"/>
              <w:ind w:left="108"/>
              <w:rPr>
                <w:sz w:val="24"/>
              </w:rPr>
            </w:pPr>
            <w:r w:rsidRPr="00D26F12">
              <w:rPr>
                <w:sz w:val="24"/>
              </w:rPr>
              <w:t>Химия и жизнь</w:t>
            </w:r>
          </w:p>
        </w:tc>
        <w:tc>
          <w:tcPr>
            <w:tcW w:w="1185" w:type="dxa"/>
          </w:tcPr>
          <w:p w:rsidR="00A73FF3" w:rsidRPr="00D26F12" w:rsidRDefault="00A73FF3" w:rsidP="00B14BF1">
            <w:pPr>
              <w:pStyle w:val="TableParagraph"/>
              <w:spacing w:line="262" w:lineRule="exact"/>
              <w:ind w:left="12"/>
              <w:jc w:val="center"/>
              <w:rPr>
                <w:sz w:val="24"/>
              </w:rPr>
            </w:pPr>
            <w:r w:rsidRPr="00D26F12">
              <w:rPr>
                <w:sz w:val="24"/>
              </w:rPr>
              <w:t>6</w:t>
            </w:r>
          </w:p>
        </w:tc>
        <w:tc>
          <w:tcPr>
            <w:tcW w:w="1056" w:type="dxa"/>
          </w:tcPr>
          <w:p w:rsidR="00A73FF3" w:rsidRPr="00D26F12" w:rsidRDefault="00A73FF3" w:rsidP="00B14BF1">
            <w:pPr>
              <w:pStyle w:val="TableParagraph"/>
              <w:spacing w:line="262" w:lineRule="exact"/>
              <w:ind w:left="9"/>
              <w:jc w:val="center"/>
              <w:rPr>
                <w:sz w:val="24"/>
              </w:rPr>
            </w:pPr>
            <w:r w:rsidRPr="00D26F12">
              <w:rPr>
                <w:sz w:val="24"/>
              </w:rPr>
              <w:t>4</w:t>
            </w:r>
          </w:p>
        </w:tc>
        <w:tc>
          <w:tcPr>
            <w:tcW w:w="1151" w:type="dxa"/>
          </w:tcPr>
          <w:p w:rsidR="00A73FF3" w:rsidRPr="00D26F12" w:rsidRDefault="00A73FF3" w:rsidP="00B14BF1">
            <w:pPr>
              <w:pStyle w:val="TableParagraph"/>
              <w:spacing w:line="262" w:lineRule="exact"/>
              <w:ind w:left="10"/>
              <w:jc w:val="center"/>
              <w:rPr>
                <w:sz w:val="24"/>
              </w:rPr>
            </w:pPr>
            <w:r w:rsidRPr="00D26F12">
              <w:rPr>
                <w:sz w:val="24"/>
              </w:rPr>
              <w:t>2</w:t>
            </w:r>
          </w:p>
        </w:tc>
      </w:tr>
      <w:tr w:rsidR="00A73FF3" w:rsidRPr="00D26F12" w:rsidTr="00B14BF1">
        <w:trPr>
          <w:trHeight w:val="415"/>
        </w:trPr>
        <w:tc>
          <w:tcPr>
            <w:tcW w:w="698" w:type="dxa"/>
          </w:tcPr>
          <w:p w:rsidR="00A73FF3" w:rsidRPr="00D26F12" w:rsidRDefault="00A73FF3" w:rsidP="00B14BF1">
            <w:pPr>
              <w:pStyle w:val="TableParagraph"/>
              <w:spacing w:line="267" w:lineRule="exact"/>
              <w:ind w:left="107"/>
              <w:rPr>
                <w:b/>
                <w:sz w:val="24"/>
              </w:rPr>
            </w:pPr>
            <w:r w:rsidRPr="00D26F12">
              <w:rPr>
                <w:b/>
                <w:sz w:val="24"/>
              </w:rPr>
              <w:t>7</w:t>
            </w:r>
          </w:p>
        </w:tc>
        <w:tc>
          <w:tcPr>
            <w:tcW w:w="5338" w:type="dxa"/>
          </w:tcPr>
          <w:p w:rsidR="00A73FF3" w:rsidRPr="00D26F12" w:rsidRDefault="00A73FF3" w:rsidP="00B14BF1">
            <w:pPr>
              <w:pStyle w:val="TableParagraph"/>
              <w:spacing w:line="262" w:lineRule="exact"/>
              <w:ind w:left="168"/>
              <w:rPr>
                <w:sz w:val="24"/>
              </w:rPr>
            </w:pPr>
            <w:r w:rsidRPr="00D26F12">
              <w:rPr>
                <w:sz w:val="24"/>
              </w:rPr>
              <w:t>Всего часов</w:t>
            </w:r>
          </w:p>
        </w:tc>
        <w:tc>
          <w:tcPr>
            <w:tcW w:w="1185" w:type="dxa"/>
          </w:tcPr>
          <w:p w:rsidR="00A73FF3" w:rsidRPr="00D26F12" w:rsidRDefault="00A73FF3" w:rsidP="00B14BF1">
            <w:pPr>
              <w:pStyle w:val="TableParagraph"/>
              <w:spacing w:line="262" w:lineRule="exact"/>
              <w:ind w:left="269" w:right="257"/>
              <w:jc w:val="center"/>
              <w:rPr>
                <w:sz w:val="24"/>
              </w:rPr>
            </w:pPr>
            <w:r w:rsidRPr="00D26F12">
              <w:rPr>
                <w:sz w:val="24"/>
              </w:rPr>
              <w:t>140</w:t>
            </w:r>
          </w:p>
        </w:tc>
        <w:tc>
          <w:tcPr>
            <w:tcW w:w="1056" w:type="dxa"/>
          </w:tcPr>
          <w:p w:rsidR="00A73FF3" w:rsidRPr="00D26F12" w:rsidRDefault="00A73FF3" w:rsidP="00B14BF1">
            <w:pPr>
              <w:pStyle w:val="TableParagraph"/>
              <w:spacing w:line="262" w:lineRule="exact"/>
              <w:ind w:left="202" w:right="193"/>
              <w:jc w:val="center"/>
              <w:rPr>
                <w:sz w:val="24"/>
              </w:rPr>
            </w:pPr>
            <w:r w:rsidRPr="00D26F12">
              <w:rPr>
                <w:sz w:val="24"/>
              </w:rPr>
              <w:t>70</w:t>
            </w:r>
          </w:p>
        </w:tc>
        <w:tc>
          <w:tcPr>
            <w:tcW w:w="1151" w:type="dxa"/>
          </w:tcPr>
          <w:p w:rsidR="00A73FF3" w:rsidRPr="00D26F12" w:rsidRDefault="00A73FF3" w:rsidP="00B14BF1">
            <w:pPr>
              <w:pStyle w:val="TableParagraph"/>
              <w:spacing w:line="262" w:lineRule="exact"/>
              <w:ind w:left="250" w:right="240"/>
              <w:jc w:val="center"/>
              <w:rPr>
                <w:sz w:val="24"/>
              </w:rPr>
            </w:pPr>
            <w:r w:rsidRPr="00D26F12">
              <w:rPr>
                <w:sz w:val="24"/>
              </w:rPr>
              <w:t>70</w:t>
            </w:r>
          </w:p>
        </w:tc>
      </w:tr>
    </w:tbl>
    <w:p w:rsidR="00A73FF3" w:rsidRPr="00D26F12" w:rsidRDefault="00A73FF3" w:rsidP="00A73FF3">
      <w:pPr>
        <w:pStyle w:val="a4"/>
        <w:ind w:left="0"/>
        <w:rPr>
          <w:b/>
          <w:i/>
          <w:sz w:val="20"/>
        </w:rPr>
      </w:pPr>
    </w:p>
    <w:p w:rsidR="00A73FF3" w:rsidRPr="00D26F12" w:rsidRDefault="00A73FF3" w:rsidP="00A73FF3">
      <w:pPr>
        <w:pStyle w:val="a4"/>
        <w:spacing w:before="4"/>
        <w:ind w:left="0"/>
        <w:rPr>
          <w:b/>
          <w:i/>
          <w:sz w:val="19"/>
        </w:rPr>
      </w:pPr>
    </w:p>
    <w:p w:rsidR="00A73FF3" w:rsidRPr="00D26F12" w:rsidRDefault="00A73FF3" w:rsidP="00A73FF3">
      <w:pPr>
        <w:pStyle w:val="a6"/>
        <w:numPr>
          <w:ilvl w:val="3"/>
          <w:numId w:val="56"/>
        </w:numPr>
        <w:tabs>
          <w:tab w:val="left" w:pos="2582"/>
        </w:tabs>
        <w:spacing w:before="90" w:line="274" w:lineRule="exact"/>
        <w:ind w:left="2582" w:hanging="900"/>
        <w:jc w:val="left"/>
        <w:rPr>
          <w:b/>
          <w:sz w:val="24"/>
        </w:rPr>
      </w:pPr>
      <w:bookmarkStart w:id="71" w:name="_bookmark60"/>
      <w:bookmarkEnd w:id="71"/>
      <w:r w:rsidRPr="00D26F12">
        <w:rPr>
          <w:b/>
          <w:sz w:val="24"/>
        </w:rPr>
        <w:t>Изобразительное</w:t>
      </w:r>
      <w:r w:rsidRPr="00D26F12">
        <w:rPr>
          <w:b/>
          <w:spacing w:val="-2"/>
          <w:sz w:val="24"/>
        </w:rPr>
        <w:t xml:space="preserve"> </w:t>
      </w:r>
      <w:r w:rsidRPr="00D26F12">
        <w:rPr>
          <w:b/>
          <w:sz w:val="24"/>
        </w:rPr>
        <w:t>искусство</w:t>
      </w:r>
    </w:p>
    <w:p w:rsidR="00A73FF3" w:rsidRPr="00D26F12" w:rsidRDefault="00A73FF3" w:rsidP="00A73FF3">
      <w:pPr>
        <w:pStyle w:val="a4"/>
        <w:ind w:right="847" w:firstLine="707"/>
        <w:jc w:val="both"/>
      </w:pPr>
      <w:r w:rsidRPr="00D26F12">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3FF3" w:rsidRPr="00D26F12" w:rsidRDefault="00A73FF3" w:rsidP="00A73FF3">
      <w:pPr>
        <w:pStyle w:val="a4"/>
        <w:ind w:right="847" w:firstLine="707"/>
        <w:jc w:val="both"/>
      </w:pPr>
      <w:r w:rsidRPr="00D26F12">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w:t>
      </w:r>
      <w:r w:rsidRPr="00D26F12">
        <w:rPr>
          <w:spacing w:val="-2"/>
        </w:rPr>
        <w:t xml:space="preserve"> </w:t>
      </w:r>
      <w:r w:rsidRPr="00D26F12">
        <w:t>киноискусства.</w:t>
      </w:r>
    </w:p>
    <w:p w:rsidR="00A73FF3" w:rsidRPr="00D26F12" w:rsidRDefault="00A73FF3" w:rsidP="00A73FF3">
      <w:pPr>
        <w:pStyle w:val="a4"/>
        <w:ind w:left="2390"/>
      </w:pPr>
      <w:r w:rsidRPr="00D26F12">
        <w:t>Отличительной особенностью программы является новый взгляд на предмет</w:t>
      </w:r>
    </w:p>
    <w:p w:rsidR="00A73FF3" w:rsidRPr="00D26F12" w:rsidRDefault="00A73FF3" w:rsidP="00A73FF3">
      <w:pPr>
        <w:pStyle w:val="a4"/>
        <w:ind w:right="846"/>
        <w:jc w:val="both"/>
      </w:pPr>
      <w:r w:rsidRPr="00D26F12">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w:t>
      </w:r>
      <w:r w:rsidRPr="00D26F12">
        <w:rPr>
          <w:spacing w:val="-10"/>
        </w:rPr>
        <w:t xml:space="preserve"> </w:t>
      </w:r>
      <w:r w:rsidRPr="00D26F12">
        <w:t>взаимодействии.</w:t>
      </w:r>
    </w:p>
    <w:p w:rsidR="00A73FF3" w:rsidRPr="00D26F12" w:rsidRDefault="00A73FF3" w:rsidP="00A73FF3">
      <w:pPr>
        <w:pStyle w:val="a4"/>
        <w:ind w:right="847" w:firstLine="707"/>
        <w:jc w:val="both"/>
      </w:pPr>
      <w:r w:rsidRPr="00D26F12">
        <w:t>В программу включены следующие основные виды художественно-творческой деятельности:</w:t>
      </w:r>
    </w:p>
    <w:p w:rsidR="00A73FF3" w:rsidRPr="00D26F12" w:rsidRDefault="00A73FF3" w:rsidP="00A73FF3">
      <w:pPr>
        <w:pStyle w:val="a6"/>
        <w:numPr>
          <w:ilvl w:val="4"/>
          <w:numId w:val="56"/>
        </w:numPr>
        <w:tabs>
          <w:tab w:val="left" w:pos="2814"/>
          <w:tab w:val="left" w:pos="2815"/>
        </w:tabs>
        <w:spacing w:before="1" w:line="293" w:lineRule="exact"/>
        <w:ind w:firstLine="708"/>
        <w:rPr>
          <w:rFonts w:ascii="Symbol" w:hAnsi="Symbol"/>
          <w:sz w:val="24"/>
        </w:rPr>
      </w:pPr>
      <w:r w:rsidRPr="00D26F12">
        <w:rPr>
          <w:sz w:val="24"/>
        </w:rPr>
        <w:t>ценностно-ориентационная и коммуникативная</w:t>
      </w:r>
      <w:r w:rsidRPr="00D26F12">
        <w:rPr>
          <w:spacing w:val="-2"/>
          <w:sz w:val="24"/>
        </w:rPr>
        <w:t xml:space="preserve"> </w:t>
      </w:r>
      <w:r w:rsidRPr="00D26F12">
        <w:rPr>
          <w:sz w:val="24"/>
        </w:rPr>
        <w:t>деятельность;</w:t>
      </w:r>
    </w:p>
    <w:p w:rsidR="00A73FF3" w:rsidRPr="00D26F12" w:rsidRDefault="00A73FF3" w:rsidP="00A73FF3">
      <w:pPr>
        <w:pStyle w:val="a6"/>
        <w:numPr>
          <w:ilvl w:val="4"/>
          <w:numId w:val="56"/>
        </w:numPr>
        <w:tabs>
          <w:tab w:val="left" w:pos="2814"/>
          <w:tab w:val="left" w:pos="2815"/>
        </w:tabs>
        <w:spacing w:line="293" w:lineRule="exact"/>
        <w:ind w:firstLine="708"/>
        <w:rPr>
          <w:rFonts w:ascii="Symbol" w:hAnsi="Symbol"/>
          <w:sz w:val="24"/>
        </w:rPr>
      </w:pPr>
      <w:r w:rsidRPr="00D26F12">
        <w:rPr>
          <w:sz w:val="24"/>
        </w:rPr>
        <w:t>изобразительная деятельность (основы художественного</w:t>
      </w:r>
      <w:r w:rsidRPr="00D26F12">
        <w:rPr>
          <w:spacing w:val="-7"/>
          <w:sz w:val="24"/>
        </w:rPr>
        <w:t xml:space="preserve"> </w:t>
      </w:r>
      <w:r w:rsidRPr="00D26F12">
        <w:rPr>
          <w:sz w:val="24"/>
        </w:rPr>
        <w:t>изображения);</w:t>
      </w:r>
    </w:p>
    <w:p w:rsidR="00A73FF3" w:rsidRPr="00D26F12" w:rsidRDefault="00A73FF3" w:rsidP="00A73FF3">
      <w:pPr>
        <w:pStyle w:val="a6"/>
        <w:numPr>
          <w:ilvl w:val="4"/>
          <w:numId w:val="56"/>
        </w:numPr>
        <w:tabs>
          <w:tab w:val="left" w:pos="2815"/>
        </w:tabs>
        <w:spacing w:before="2" w:line="237" w:lineRule="auto"/>
        <w:ind w:right="847" w:firstLine="708"/>
        <w:jc w:val="both"/>
        <w:rPr>
          <w:rFonts w:ascii="Symbol" w:hAnsi="Symbol"/>
          <w:sz w:val="24"/>
        </w:rPr>
      </w:pPr>
      <w:r w:rsidRPr="00D26F12">
        <w:rPr>
          <w:sz w:val="24"/>
        </w:rPr>
        <w:t>декоративно-прикладная деятельность (основы народного и декоративно- прикладного</w:t>
      </w:r>
      <w:r w:rsidRPr="00D26F12">
        <w:rPr>
          <w:spacing w:val="-1"/>
          <w:sz w:val="24"/>
        </w:rPr>
        <w:t xml:space="preserve"> </w:t>
      </w:r>
      <w:r w:rsidRPr="00D26F12">
        <w:rPr>
          <w:sz w:val="24"/>
        </w:rPr>
        <w:t>искусства);</w:t>
      </w:r>
    </w:p>
    <w:p w:rsidR="00A73FF3" w:rsidRPr="00D26F12" w:rsidRDefault="00A73FF3" w:rsidP="00A73FF3">
      <w:pPr>
        <w:pStyle w:val="a6"/>
        <w:numPr>
          <w:ilvl w:val="4"/>
          <w:numId w:val="56"/>
        </w:numPr>
        <w:tabs>
          <w:tab w:val="left" w:pos="2815"/>
        </w:tabs>
        <w:spacing w:before="2"/>
        <w:ind w:right="852" w:firstLine="708"/>
        <w:jc w:val="both"/>
        <w:rPr>
          <w:rFonts w:ascii="Symbol" w:hAnsi="Symbol"/>
          <w:sz w:val="24"/>
        </w:rPr>
      </w:pPr>
      <w:r w:rsidRPr="00D26F12">
        <w:rPr>
          <w:sz w:val="24"/>
        </w:rPr>
        <w:t>художественно-конструкторская деятельность (элементы дизайна и архитектуры);</w:t>
      </w:r>
    </w:p>
    <w:p w:rsidR="00A73FF3" w:rsidRPr="00D26F12" w:rsidRDefault="00A73FF3" w:rsidP="00A73FF3">
      <w:pPr>
        <w:pStyle w:val="a6"/>
        <w:numPr>
          <w:ilvl w:val="4"/>
          <w:numId w:val="56"/>
        </w:numPr>
        <w:tabs>
          <w:tab w:val="left" w:pos="2814"/>
          <w:tab w:val="left" w:pos="2815"/>
        </w:tabs>
        <w:spacing w:before="1" w:line="292" w:lineRule="exact"/>
        <w:ind w:left="2814" w:hanging="424"/>
        <w:rPr>
          <w:rFonts w:ascii="Symbol" w:hAnsi="Symbol"/>
          <w:sz w:val="24"/>
        </w:rPr>
      </w:pPr>
      <w:r w:rsidRPr="00D26F12">
        <w:rPr>
          <w:sz w:val="24"/>
        </w:rPr>
        <w:t>художественно-творческая деятельность на основе синтеза</w:t>
      </w:r>
      <w:r w:rsidRPr="00D26F12">
        <w:rPr>
          <w:spacing w:val="-8"/>
          <w:sz w:val="24"/>
        </w:rPr>
        <w:t xml:space="preserve"> </w:t>
      </w:r>
      <w:r w:rsidRPr="00D26F12">
        <w:rPr>
          <w:sz w:val="24"/>
        </w:rPr>
        <w:t>искусств.</w:t>
      </w:r>
    </w:p>
    <w:p w:rsidR="00A73FF3" w:rsidRPr="00D26F12" w:rsidRDefault="00A73FF3" w:rsidP="00A73FF3">
      <w:pPr>
        <w:pStyle w:val="a4"/>
        <w:ind w:right="855" w:firstLine="707"/>
        <w:jc w:val="both"/>
      </w:pPr>
      <w:r w:rsidRPr="00D26F12">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3FF3" w:rsidRPr="00D26F12" w:rsidRDefault="00A73FF3" w:rsidP="00A73FF3">
      <w:pPr>
        <w:pStyle w:val="a4"/>
        <w:ind w:right="848" w:firstLine="707"/>
        <w:jc w:val="both"/>
      </w:pPr>
      <w:r w:rsidRPr="00D26F12">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3FF3" w:rsidRPr="00D26F12" w:rsidRDefault="00A73FF3" w:rsidP="00A73FF3">
      <w:pPr>
        <w:jc w:val="both"/>
        <w:sectPr w:rsidR="00A73FF3" w:rsidRPr="00D26F12">
          <w:pgSz w:w="11910" w:h="16840"/>
          <w:pgMar w:top="1120" w:right="0" w:bottom="1660" w:left="20" w:header="0" w:footer="1256" w:gutter="0"/>
          <w:cols w:space="720"/>
        </w:sectPr>
      </w:pPr>
    </w:p>
    <w:p w:rsidR="00A73FF3" w:rsidRPr="00D26F12" w:rsidRDefault="00A73FF3" w:rsidP="00A73FF3">
      <w:pPr>
        <w:pStyle w:val="a4"/>
        <w:spacing w:before="66"/>
        <w:ind w:right="855" w:firstLine="707"/>
        <w:jc w:val="both"/>
      </w:pPr>
      <w:r w:rsidRPr="00D26F12">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3FF3" w:rsidRPr="00D26F12" w:rsidRDefault="00A73FF3" w:rsidP="00A73FF3">
      <w:pPr>
        <w:pStyle w:val="a4"/>
        <w:spacing w:before="1"/>
        <w:ind w:right="850" w:firstLine="707"/>
        <w:jc w:val="both"/>
      </w:pPr>
      <w:r w:rsidRPr="00D26F12">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w:t>
      </w:r>
    </w:p>
    <w:p w:rsidR="00A73FF3" w:rsidRPr="00D26F12" w:rsidRDefault="00A73FF3" w:rsidP="00A73FF3">
      <w:pPr>
        <w:pStyle w:val="a4"/>
      </w:pPr>
      <w:r w:rsidRPr="00D26F12">
        <w:t>«История России», «Обществознание», «География», «Математика», «Технология».</w:t>
      </w:r>
    </w:p>
    <w:p w:rsidR="00A73FF3" w:rsidRPr="00D26F12" w:rsidRDefault="00A73FF3" w:rsidP="00A73FF3">
      <w:pPr>
        <w:pStyle w:val="1"/>
        <w:spacing w:before="4" w:line="240" w:lineRule="auto"/>
        <w:ind w:left="1682" w:right="846" w:firstLine="707"/>
        <w:jc w:val="both"/>
      </w:pPr>
      <w:r w:rsidRPr="00D26F12">
        <w:t>Народное художественное творчество – неиссякаемый источник самобытной красоты</w:t>
      </w:r>
    </w:p>
    <w:p w:rsidR="00A73FF3" w:rsidRPr="00D26F12" w:rsidRDefault="00A73FF3" w:rsidP="00A73FF3">
      <w:pPr>
        <w:pStyle w:val="a4"/>
        <w:ind w:right="848" w:firstLine="707"/>
        <w:jc w:val="both"/>
      </w:pPr>
      <w:r w:rsidRPr="00D26F12">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w:t>
      </w:r>
      <w:r w:rsidRPr="00D26F12">
        <w:rPr>
          <w:spacing w:val="-3"/>
        </w:rPr>
        <w:t xml:space="preserve"> </w:t>
      </w:r>
      <w:r w:rsidRPr="00D26F12">
        <w:t>искусстве.</w:t>
      </w:r>
    </w:p>
    <w:p w:rsidR="00A73FF3" w:rsidRPr="00D26F12" w:rsidRDefault="00A73FF3" w:rsidP="00A73FF3">
      <w:pPr>
        <w:pStyle w:val="1"/>
        <w:spacing w:before="1"/>
      </w:pPr>
      <w:r w:rsidRPr="00D26F12">
        <w:t>Виды изобразительного искусства и основы образного языка</w:t>
      </w:r>
    </w:p>
    <w:p w:rsidR="00A73FF3" w:rsidRPr="00D26F12" w:rsidRDefault="00A73FF3" w:rsidP="00A73FF3">
      <w:pPr>
        <w:pStyle w:val="a4"/>
        <w:ind w:right="846" w:firstLine="707"/>
        <w:jc w:val="both"/>
      </w:pPr>
      <w:r w:rsidRPr="00D26F12">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w:t>
      </w:r>
      <w:r w:rsidRPr="00D26F12">
        <w:rPr>
          <w:spacing w:val="-3"/>
        </w:rPr>
        <w:t xml:space="preserve"> </w:t>
      </w:r>
      <w:r w:rsidRPr="00D26F12">
        <w:t>пленэре.</w:t>
      </w:r>
    </w:p>
    <w:p w:rsidR="00A73FF3" w:rsidRPr="00D26F12" w:rsidRDefault="00A73FF3" w:rsidP="00A73FF3">
      <w:pPr>
        <w:pStyle w:val="1"/>
        <w:spacing w:before="3"/>
      </w:pPr>
      <w:r w:rsidRPr="00D26F12">
        <w:t>Понимание смысла деятельности художника</w:t>
      </w:r>
    </w:p>
    <w:p w:rsidR="00A73FF3" w:rsidRPr="00D26F12" w:rsidRDefault="00A73FF3" w:rsidP="00A73FF3">
      <w:pPr>
        <w:pStyle w:val="a4"/>
        <w:ind w:right="850" w:firstLine="707"/>
        <w:jc w:val="both"/>
      </w:pPr>
      <w:r w:rsidRPr="00D26F12">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w:t>
      </w:r>
      <w:r w:rsidRPr="00D26F12">
        <w:rPr>
          <w:spacing w:val="-12"/>
        </w:rPr>
        <w:t xml:space="preserve"> </w:t>
      </w:r>
      <w:r w:rsidRPr="00D26F12">
        <w:t>Корин).</w:t>
      </w:r>
    </w:p>
    <w:p w:rsidR="00A73FF3" w:rsidRPr="00D26F12" w:rsidRDefault="00A73FF3" w:rsidP="00A73FF3">
      <w:pPr>
        <w:pStyle w:val="a4"/>
        <w:ind w:right="854" w:firstLine="707"/>
        <w:jc w:val="both"/>
      </w:pPr>
      <w:r w:rsidRPr="00D26F12">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3FF3" w:rsidRPr="00D26F12" w:rsidRDefault="00A73FF3" w:rsidP="00A73FF3">
      <w:pPr>
        <w:pStyle w:val="1"/>
        <w:spacing w:before="4"/>
      </w:pPr>
      <w:r w:rsidRPr="00D26F12">
        <w:t>Вечные темы и великие исторические события в искусстве</w:t>
      </w:r>
    </w:p>
    <w:p w:rsidR="00A73FF3" w:rsidRPr="00D26F12" w:rsidRDefault="00A73FF3" w:rsidP="00A73FF3">
      <w:pPr>
        <w:pStyle w:val="a4"/>
        <w:ind w:right="850" w:firstLine="707"/>
        <w:jc w:val="both"/>
      </w:pPr>
      <w:r w:rsidRPr="00D26F12">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5"/>
        <w:jc w:val="both"/>
      </w:pPr>
      <w:r w:rsidRPr="00D26F12">
        <w:t>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w:t>
      </w:r>
      <w:r w:rsidRPr="00D26F12">
        <w:rPr>
          <w:spacing w:val="-12"/>
        </w:rPr>
        <w:t xml:space="preserve"> </w:t>
      </w:r>
      <w:r w:rsidRPr="00D26F12">
        <w:t>животных.</w:t>
      </w:r>
    </w:p>
    <w:p w:rsidR="00A73FF3" w:rsidRPr="00D26F12" w:rsidRDefault="00A73FF3" w:rsidP="00A73FF3">
      <w:pPr>
        <w:pStyle w:val="1"/>
        <w:spacing w:before="5"/>
      </w:pPr>
      <w:r w:rsidRPr="00D26F12">
        <w:t>Конструктивное искусство: архитектура и дизайн</w:t>
      </w:r>
    </w:p>
    <w:p w:rsidR="00A73FF3" w:rsidRPr="00D26F12" w:rsidRDefault="00A73FF3" w:rsidP="00A73FF3">
      <w:pPr>
        <w:pStyle w:val="a4"/>
        <w:ind w:right="845" w:firstLine="707"/>
        <w:jc w:val="both"/>
      </w:pPr>
      <w:r w:rsidRPr="00D26F12">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w:t>
      </w:r>
      <w:r w:rsidRPr="00D26F12">
        <w:rPr>
          <w:spacing w:val="-2"/>
        </w:rPr>
        <w:t xml:space="preserve"> </w:t>
      </w:r>
      <w:r w:rsidRPr="00D26F12">
        <w:t>одежды.</w:t>
      </w:r>
    </w:p>
    <w:p w:rsidR="00A73FF3" w:rsidRPr="00D26F12" w:rsidRDefault="00A73FF3" w:rsidP="00A73FF3">
      <w:pPr>
        <w:pStyle w:val="1"/>
        <w:spacing w:before="4"/>
      </w:pPr>
      <w:r w:rsidRPr="00D26F12">
        <w:t>Изобразительное искусство и архитектура РоссииXI –XVII вв.</w:t>
      </w:r>
    </w:p>
    <w:p w:rsidR="00A73FF3" w:rsidRPr="00D26F12" w:rsidRDefault="00A73FF3" w:rsidP="00A73FF3">
      <w:pPr>
        <w:pStyle w:val="a4"/>
        <w:ind w:right="849" w:firstLine="707"/>
        <w:jc w:val="both"/>
      </w:pPr>
      <w:r w:rsidRPr="00D26F12">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w:t>
      </w:r>
    </w:p>
    <w:p w:rsidR="00A73FF3" w:rsidRPr="00D26F12" w:rsidRDefault="00A73FF3" w:rsidP="00A73FF3">
      <w:pPr>
        <w:pStyle w:val="a4"/>
      </w:pPr>
      <w:r w:rsidRPr="00D26F12">
        <w:t>«бунташного века» (парсуна). Московское барокко.</w:t>
      </w:r>
    </w:p>
    <w:p w:rsidR="00A73FF3" w:rsidRPr="00D26F12" w:rsidRDefault="00A73FF3" w:rsidP="00A73FF3">
      <w:pPr>
        <w:pStyle w:val="2"/>
        <w:spacing w:before="3" w:line="274" w:lineRule="exact"/>
        <w:ind w:left="2390"/>
      </w:pPr>
      <w:r w:rsidRPr="00D26F12">
        <w:t>Искусство полиграфии</w:t>
      </w:r>
    </w:p>
    <w:p w:rsidR="00A73FF3" w:rsidRPr="00D26F12" w:rsidRDefault="00A73FF3" w:rsidP="00A73FF3">
      <w:pPr>
        <w:ind w:left="1682" w:right="851" w:firstLine="707"/>
        <w:jc w:val="both"/>
        <w:rPr>
          <w:i/>
          <w:sz w:val="24"/>
        </w:rPr>
      </w:pPr>
      <w:r w:rsidRPr="00D26F12">
        <w:rPr>
          <w:i/>
          <w:sz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3FF3" w:rsidRPr="00D26F12" w:rsidRDefault="00A73FF3" w:rsidP="00A73FF3">
      <w:pPr>
        <w:pStyle w:val="2"/>
        <w:spacing w:before="2"/>
        <w:ind w:right="856" w:firstLine="707"/>
        <w:jc w:val="both"/>
      </w:pPr>
      <w:r w:rsidRPr="00D26F12">
        <w:t>Стили, направления виды и жанры в русском изобразительном искусстве и архитектуре XVIII - XIX вв.</w:t>
      </w:r>
    </w:p>
    <w:p w:rsidR="00A73FF3" w:rsidRPr="00D26F12" w:rsidRDefault="00A73FF3" w:rsidP="00A73FF3">
      <w:pPr>
        <w:ind w:left="1682" w:right="850" w:firstLine="707"/>
        <w:jc w:val="both"/>
        <w:rPr>
          <w:i/>
          <w:sz w:val="24"/>
        </w:rPr>
      </w:pPr>
      <w:r w:rsidRPr="00D26F12">
        <w:rPr>
          <w:i/>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w:t>
      </w:r>
      <w:r w:rsidRPr="00D26F12">
        <w:rPr>
          <w:i/>
          <w:spacing w:val="-3"/>
          <w:sz w:val="24"/>
        </w:rPr>
        <w:t xml:space="preserve"> </w:t>
      </w:r>
      <w:r w:rsidRPr="00D26F12">
        <w:rPr>
          <w:i/>
          <w:sz w:val="24"/>
        </w:rPr>
        <w:t>Антокольский).</w:t>
      </w:r>
    </w:p>
    <w:p w:rsidR="00A73FF3" w:rsidRPr="00D26F12" w:rsidRDefault="00A73FF3" w:rsidP="00A73FF3">
      <w:pPr>
        <w:pStyle w:val="2"/>
        <w:spacing w:before="1" w:line="274" w:lineRule="exact"/>
        <w:ind w:left="2390"/>
      </w:pPr>
      <w:r w:rsidRPr="00D26F12">
        <w:t>Взаимосвязь истории искусства и истории человечества</w:t>
      </w:r>
    </w:p>
    <w:p w:rsidR="00A73FF3" w:rsidRPr="00D26F12" w:rsidRDefault="00A73FF3" w:rsidP="00A73FF3">
      <w:pPr>
        <w:ind w:left="1682" w:right="852" w:firstLine="707"/>
        <w:jc w:val="both"/>
        <w:rPr>
          <w:i/>
          <w:sz w:val="24"/>
        </w:rPr>
      </w:pPr>
      <w:r w:rsidRPr="00D26F12">
        <w:rPr>
          <w:i/>
          <w:sz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54"/>
        <w:jc w:val="both"/>
        <w:rPr>
          <w:i/>
          <w:sz w:val="24"/>
        </w:rPr>
      </w:pPr>
      <w:r w:rsidRPr="00D26F12">
        <w:rPr>
          <w:i/>
          <w:sz w:val="24"/>
        </w:rPr>
        <w:t>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3FF3" w:rsidRPr="00D26F12" w:rsidRDefault="00A73FF3" w:rsidP="00A73FF3">
      <w:pPr>
        <w:pStyle w:val="2"/>
        <w:spacing w:before="5"/>
        <w:ind w:right="855" w:firstLine="707"/>
        <w:jc w:val="both"/>
      </w:pPr>
      <w:r w:rsidRPr="00D26F12">
        <w:t>Изображение в синтетических и экранных видах искусства и художественная фотография</w:t>
      </w:r>
    </w:p>
    <w:p w:rsidR="00A73FF3" w:rsidRPr="00D26F12" w:rsidRDefault="00A73FF3" w:rsidP="00A73FF3">
      <w:pPr>
        <w:ind w:left="1682" w:right="847" w:firstLine="707"/>
        <w:jc w:val="both"/>
        <w:rPr>
          <w:i/>
          <w:sz w:val="24"/>
        </w:rPr>
      </w:pPr>
      <w:r w:rsidRPr="00D26F12">
        <w:rPr>
          <w:i/>
          <w:sz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3FF3" w:rsidRPr="00D26F12" w:rsidRDefault="00A73FF3" w:rsidP="00A73FF3">
      <w:pPr>
        <w:pStyle w:val="a4"/>
        <w:spacing w:before="4"/>
        <w:ind w:left="0"/>
        <w:rPr>
          <w:i/>
        </w:rPr>
      </w:pPr>
    </w:p>
    <w:p w:rsidR="00A73FF3" w:rsidRPr="00D26F12" w:rsidRDefault="00A73FF3" w:rsidP="00A73FF3">
      <w:pPr>
        <w:pStyle w:val="2"/>
        <w:ind w:left="2445"/>
      </w:pPr>
      <w:r w:rsidRPr="00D26F12">
        <w:t>Распределение содержания изобразительного искусства на уровень ООО</w:t>
      </w:r>
    </w:p>
    <w:p w:rsidR="00A73FF3" w:rsidRPr="00D26F12" w:rsidRDefault="00A73FF3" w:rsidP="00A73FF3">
      <w:pPr>
        <w:pStyle w:val="a4"/>
        <w:spacing w:before="7"/>
        <w:ind w:left="0"/>
        <w:rPr>
          <w:b/>
          <w:i/>
          <w:sz w:val="17"/>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275"/>
        </w:trPr>
        <w:tc>
          <w:tcPr>
            <w:tcW w:w="3831" w:type="dxa"/>
          </w:tcPr>
          <w:p w:rsidR="00A73FF3" w:rsidRPr="00D26F12" w:rsidRDefault="00A73FF3" w:rsidP="00B14BF1">
            <w:pPr>
              <w:pStyle w:val="TableParagraph"/>
              <w:spacing w:line="256" w:lineRule="exact"/>
              <w:ind w:left="1590" w:right="1585"/>
              <w:jc w:val="center"/>
              <w:rPr>
                <w:b/>
                <w:sz w:val="24"/>
              </w:rPr>
            </w:pPr>
            <w:r w:rsidRPr="00D26F12">
              <w:rPr>
                <w:b/>
                <w:sz w:val="24"/>
              </w:rPr>
              <w:t>класс</w:t>
            </w:r>
          </w:p>
        </w:tc>
        <w:tc>
          <w:tcPr>
            <w:tcW w:w="2976" w:type="dxa"/>
          </w:tcPr>
          <w:p w:rsidR="00A73FF3" w:rsidRPr="00D26F12" w:rsidRDefault="00A73FF3" w:rsidP="00B14BF1">
            <w:pPr>
              <w:pStyle w:val="TableParagraph"/>
              <w:spacing w:line="256" w:lineRule="exact"/>
              <w:ind w:left="5"/>
              <w:jc w:val="center"/>
              <w:rPr>
                <w:b/>
                <w:sz w:val="24"/>
              </w:rPr>
            </w:pPr>
            <w:r w:rsidRPr="00D26F12">
              <w:rPr>
                <w:b/>
                <w:sz w:val="24"/>
              </w:rPr>
              <w:t>5</w:t>
            </w:r>
          </w:p>
        </w:tc>
        <w:tc>
          <w:tcPr>
            <w:tcW w:w="1937" w:type="dxa"/>
          </w:tcPr>
          <w:p w:rsidR="00A73FF3" w:rsidRPr="00D26F12" w:rsidRDefault="00A73FF3" w:rsidP="00B14BF1">
            <w:pPr>
              <w:pStyle w:val="TableParagraph"/>
              <w:spacing w:line="256" w:lineRule="exact"/>
              <w:ind w:left="8"/>
              <w:jc w:val="center"/>
              <w:rPr>
                <w:b/>
                <w:sz w:val="24"/>
              </w:rPr>
            </w:pPr>
            <w:r w:rsidRPr="00D26F12">
              <w:rPr>
                <w:b/>
                <w:sz w:val="24"/>
              </w:rPr>
              <w:t>6</w:t>
            </w:r>
          </w:p>
        </w:tc>
        <w:tc>
          <w:tcPr>
            <w:tcW w:w="2088" w:type="dxa"/>
          </w:tcPr>
          <w:p w:rsidR="00A73FF3" w:rsidRPr="00D26F12" w:rsidRDefault="00A73FF3" w:rsidP="00B14BF1">
            <w:pPr>
              <w:pStyle w:val="TableParagraph"/>
              <w:spacing w:line="256" w:lineRule="exact"/>
              <w:ind w:left="12"/>
              <w:jc w:val="center"/>
              <w:rPr>
                <w:b/>
                <w:sz w:val="24"/>
              </w:rPr>
            </w:pPr>
            <w:r w:rsidRPr="00D26F12">
              <w:rPr>
                <w:b/>
                <w:sz w:val="24"/>
              </w:rPr>
              <w:t>7</w:t>
            </w:r>
          </w:p>
        </w:tc>
      </w:tr>
      <w:tr w:rsidR="00D26F12" w:rsidRPr="00D26F12" w:rsidTr="00B14BF1">
        <w:trPr>
          <w:trHeight w:val="552"/>
        </w:trPr>
        <w:tc>
          <w:tcPr>
            <w:tcW w:w="3831" w:type="dxa"/>
          </w:tcPr>
          <w:p w:rsidR="00A73FF3" w:rsidRPr="00D26F12" w:rsidRDefault="00A73FF3" w:rsidP="00B14BF1">
            <w:pPr>
              <w:pStyle w:val="TableParagraph"/>
              <w:spacing w:line="273" w:lineRule="exact"/>
              <w:ind w:left="948"/>
              <w:rPr>
                <w:b/>
                <w:sz w:val="24"/>
              </w:rPr>
            </w:pPr>
            <w:r w:rsidRPr="00D26F12">
              <w:rPr>
                <w:b/>
                <w:sz w:val="24"/>
              </w:rPr>
              <w:t>Название раздела</w:t>
            </w:r>
          </w:p>
        </w:tc>
        <w:tc>
          <w:tcPr>
            <w:tcW w:w="4913" w:type="dxa"/>
            <w:gridSpan w:val="2"/>
            <w:tcBorders>
              <w:right w:val="nil"/>
            </w:tcBorders>
          </w:tcPr>
          <w:p w:rsidR="00A73FF3" w:rsidRPr="00D26F12" w:rsidRDefault="00A73FF3" w:rsidP="00B14BF1">
            <w:pPr>
              <w:pStyle w:val="TableParagraph"/>
              <w:tabs>
                <w:tab w:val="left" w:pos="1427"/>
                <w:tab w:val="left" w:pos="3422"/>
              </w:tabs>
              <w:spacing w:line="273" w:lineRule="exact"/>
              <w:ind w:left="105"/>
              <w:rPr>
                <w:b/>
                <w:sz w:val="24"/>
                <w:lang w:val="ru-RU"/>
              </w:rPr>
            </w:pPr>
            <w:r w:rsidRPr="00D26F12">
              <w:rPr>
                <w:b/>
                <w:sz w:val="24"/>
                <w:lang w:val="ru-RU"/>
              </w:rPr>
              <w:t>Народное</w:t>
            </w:r>
            <w:r w:rsidRPr="00D26F12">
              <w:rPr>
                <w:b/>
                <w:sz w:val="24"/>
                <w:lang w:val="ru-RU"/>
              </w:rPr>
              <w:tab/>
              <w:t>художественное</w:t>
            </w:r>
            <w:r w:rsidRPr="00D26F12">
              <w:rPr>
                <w:b/>
                <w:sz w:val="24"/>
                <w:lang w:val="ru-RU"/>
              </w:rPr>
              <w:tab/>
              <w:t>творчество</w:t>
            </w:r>
          </w:p>
          <w:p w:rsidR="00A73FF3" w:rsidRPr="00D26F12" w:rsidRDefault="00A73FF3" w:rsidP="00B14BF1">
            <w:pPr>
              <w:pStyle w:val="TableParagraph"/>
              <w:spacing w:line="259" w:lineRule="exact"/>
              <w:ind w:left="105"/>
              <w:rPr>
                <w:b/>
                <w:sz w:val="24"/>
              </w:rPr>
            </w:pPr>
            <w:r w:rsidRPr="00D26F12">
              <w:rPr>
                <w:b/>
                <w:sz w:val="24"/>
                <w:lang w:val="ru-RU"/>
              </w:rPr>
              <w:t xml:space="preserve">источник самобытной красоты. </w:t>
            </w:r>
            <w:r w:rsidRPr="00D26F12">
              <w:rPr>
                <w:b/>
                <w:sz w:val="24"/>
              </w:rPr>
              <w:t>22 часа</w:t>
            </w:r>
          </w:p>
        </w:tc>
        <w:tc>
          <w:tcPr>
            <w:tcW w:w="2088" w:type="dxa"/>
            <w:tcBorders>
              <w:left w:val="nil"/>
            </w:tcBorders>
          </w:tcPr>
          <w:p w:rsidR="00A73FF3" w:rsidRPr="00D26F12" w:rsidRDefault="00A73FF3" w:rsidP="00B14BF1">
            <w:pPr>
              <w:pStyle w:val="TableParagraph"/>
              <w:tabs>
                <w:tab w:val="left" w:pos="393"/>
              </w:tabs>
              <w:spacing w:line="273" w:lineRule="exact"/>
              <w:ind w:right="87"/>
              <w:jc w:val="center"/>
              <w:rPr>
                <w:b/>
                <w:sz w:val="24"/>
              </w:rPr>
            </w:pPr>
            <w:r w:rsidRPr="00D26F12">
              <w:rPr>
                <w:b/>
                <w:sz w:val="24"/>
              </w:rPr>
              <w:t>–</w:t>
            </w:r>
            <w:r w:rsidRPr="00D26F12">
              <w:rPr>
                <w:b/>
                <w:sz w:val="24"/>
              </w:rPr>
              <w:tab/>
              <w:t>неиссякаемый</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01"/>
              <w:rPr>
                <w:b/>
                <w:sz w:val="24"/>
              </w:rPr>
            </w:pPr>
            <w:r w:rsidRPr="00D26F12">
              <w:rPr>
                <w:b/>
                <w:sz w:val="24"/>
              </w:rPr>
              <w:t>Содержание раздела</w:t>
            </w:r>
          </w:p>
        </w:tc>
        <w:tc>
          <w:tcPr>
            <w:tcW w:w="2976" w:type="dxa"/>
          </w:tcPr>
          <w:p w:rsidR="00A73FF3" w:rsidRPr="00D26F12" w:rsidRDefault="00A73FF3" w:rsidP="00B14BF1">
            <w:pPr>
              <w:pStyle w:val="TableParagraph"/>
              <w:spacing w:line="256" w:lineRule="exact"/>
              <w:ind w:left="1134" w:right="1130"/>
              <w:jc w:val="center"/>
              <w:rPr>
                <w:b/>
                <w:sz w:val="24"/>
              </w:rPr>
            </w:pPr>
            <w:r w:rsidRPr="00D26F12">
              <w:rPr>
                <w:b/>
                <w:sz w:val="24"/>
              </w:rPr>
              <w:t>22 час</w:t>
            </w:r>
          </w:p>
        </w:tc>
        <w:tc>
          <w:tcPr>
            <w:tcW w:w="1937" w:type="dxa"/>
          </w:tcPr>
          <w:p w:rsidR="00A73FF3" w:rsidRPr="00D26F12" w:rsidRDefault="00A73FF3" w:rsidP="00B14BF1">
            <w:pPr>
              <w:pStyle w:val="TableParagraph"/>
              <w:rPr>
                <w:sz w:val="20"/>
              </w:rPr>
            </w:pPr>
          </w:p>
        </w:tc>
        <w:tc>
          <w:tcPr>
            <w:tcW w:w="2088" w:type="dxa"/>
          </w:tcPr>
          <w:p w:rsidR="00A73FF3" w:rsidRPr="00D26F12" w:rsidRDefault="00A73FF3" w:rsidP="00B14BF1">
            <w:pPr>
              <w:pStyle w:val="TableParagraph"/>
              <w:rPr>
                <w:sz w:val="20"/>
              </w:rPr>
            </w:pPr>
          </w:p>
        </w:tc>
      </w:tr>
      <w:tr w:rsidR="00D26F12" w:rsidRPr="00D26F12" w:rsidTr="00B14BF1">
        <w:trPr>
          <w:trHeight w:val="267"/>
        </w:trPr>
        <w:tc>
          <w:tcPr>
            <w:tcW w:w="3831" w:type="dxa"/>
            <w:tcBorders>
              <w:bottom w:val="nil"/>
            </w:tcBorders>
          </w:tcPr>
          <w:p w:rsidR="00A73FF3" w:rsidRPr="00D26F12" w:rsidRDefault="00A73FF3" w:rsidP="00B14BF1">
            <w:pPr>
              <w:pStyle w:val="TableParagraph"/>
              <w:tabs>
                <w:tab w:val="left" w:pos="2327"/>
              </w:tabs>
              <w:spacing w:line="248" w:lineRule="exact"/>
              <w:ind w:right="98"/>
              <w:jc w:val="right"/>
              <w:rPr>
                <w:sz w:val="24"/>
              </w:rPr>
            </w:pPr>
            <w:r w:rsidRPr="00D26F12">
              <w:rPr>
                <w:sz w:val="24"/>
              </w:rPr>
              <w:t>Солярные</w:t>
            </w:r>
            <w:r w:rsidRPr="00D26F12">
              <w:rPr>
                <w:sz w:val="24"/>
              </w:rPr>
              <w:tab/>
            </w:r>
            <w:r w:rsidRPr="00D26F12">
              <w:rPr>
                <w:spacing w:val="-1"/>
                <w:sz w:val="24"/>
              </w:rPr>
              <w:t>знаки</w:t>
            </w:r>
          </w:p>
        </w:tc>
        <w:tc>
          <w:tcPr>
            <w:tcW w:w="2976" w:type="dxa"/>
            <w:tcBorders>
              <w:bottom w:val="nil"/>
            </w:tcBorders>
          </w:tcPr>
          <w:p w:rsidR="00A73FF3" w:rsidRPr="00D26F12" w:rsidRDefault="00A73FF3" w:rsidP="00B14BF1">
            <w:pPr>
              <w:pStyle w:val="TableParagraph"/>
              <w:tabs>
                <w:tab w:val="left" w:pos="2291"/>
              </w:tabs>
              <w:spacing w:line="248" w:lineRule="exact"/>
              <w:ind w:left="105"/>
              <w:rPr>
                <w:sz w:val="24"/>
              </w:rPr>
            </w:pPr>
            <w:r w:rsidRPr="00D26F12">
              <w:rPr>
                <w:sz w:val="24"/>
              </w:rPr>
              <w:t>Солярные</w:t>
            </w:r>
            <w:r w:rsidRPr="00D26F12">
              <w:rPr>
                <w:sz w:val="24"/>
              </w:rPr>
              <w:tab/>
              <w:t>знаки</w:t>
            </w:r>
          </w:p>
        </w:tc>
        <w:tc>
          <w:tcPr>
            <w:tcW w:w="1937" w:type="dxa"/>
            <w:vMerge w:val="restart"/>
          </w:tcPr>
          <w:p w:rsidR="00A73FF3" w:rsidRPr="00D26F12" w:rsidRDefault="00A73FF3" w:rsidP="00B14BF1">
            <w:pPr>
              <w:pStyle w:val="TableParagraph"/>
              <w:rPr>
                <w:sz w:val="24"/>
              </w:rPr>
            </w:pPr>
          </w:p>
        </w:tc>
        <w:tc>
          <w:tcPr>
            <w:tcW w:w="2088" w:type="dxa"/>
            <w:vMerge w:val="restart"/>
          </w:tcPr>
          <w:p w:rsidR="00A73FF3" w:rsidRPr="00D26F12" w:rsidRDefault="00A73FF3" w:rsidP="00B14BF1">
            <w:pPr>
              <w:pStyle w:val="TableParagraph"/>
              <w:rPr>
                <w:sz w:val="24"/>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102"/>
              <w:jc w:val="right"/>
              <w:rPr>
                <w:sz w:val="24"/>
              </w:rPr>
            </w:pPr>
            <w:r w:rsidRPr="00D26F12">
              <w:rPr>
                <w:sz w:val="24"/>
              </w:rPr>
              <w:t>(декоративное изображение и их</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(декоративное</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right="102"/>
              <w:jc w:val="right"/>
              <w:rPr>
                <w:sz w:val="24"/>
              </w:rPr>
            </w:pPr>
            <w:r w:rsidRPr="00D26F12">
              <w:rPr>
                <w:sz w:val="24"/>
              </w:rPr>
              <w:t>условно-символический характер).</w:t>
            </w:r>
          </w:p>
        </w:tc>
        <w:tc>
          <w:tcPr>
            <w:tcW w:w="2976" w:type="dxa"/>
            <w:tcBorders>
              <w:top w:val="nil"/>
              <w:bottom w:val="nil"/>
            </w:tcBorders>
          </w:tcPr>
          <w:p w:rsidR="00A73FF3" w:rsidRPr="00D26F12" w:rsidRDefault="00A73FF3" w:rsidP="00B14BF1">
            <w:pPr>
              <w:pStyle w:val="TableParagraph"/>
              <w:tabs>
                <w:tab w:val="left" w:pos="1962"/>
                <w:tab w:val="left" w:pos="2616"/>
              </w:tabs>
              <w:spacing w:line="246" w:lineRule="exact"/>
              <w:ind w:left="105"/>
              <w:rPr>
                <w:sz w:val="24"/>
              </w:rPr>
            </w:pPr>
            <w:r w:rsidRPr="00D26F12">
              <w:rPr>
                <w:sz w:val="24"/>
              </w:rPr>
              <w:t>изображение</w:t>
            </w:r>
            <w:r w:rsidRPr="00D26F12">
              <w:rPr>
                <w:sz w:val="24"/>
              </w:rPr>
              <w:tab/>
              <w:t>и</w:t>
            </w:r>
            <w:r w:rsidRPr="00D26F12">
              <w:rPr>
                <w:sz w:val="24"/>
              </w:rPr>
              <w:tab/>
              <w:t>их</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1167"/>
                <w:tab w:val="left" w:pos="2194"/>
                <w:tab w:val="left" w:pos="2611"/>
              </w:tabs>
              <w:spacing w:line="246" w:lineRule="exact"/>
              <w:ind w:right="100"/>
              <w:jc w:val="right"/>
              <w:rPr>
                <w:sz w:val="24"/>
              </w:rPr>
            </w:pPr>
            <w:r w:rsidRPr="00D26F12">
              <w:rPr>
                <w:sz w:val="24"/>
              </w:rPr>
              <w:t>Древние</w:t>
            </w:r>
            <w:r w:rsidRPr="00D26F12">
              <w:rPr>
                <w:sz w:val="24"/>
              </w:rPr>
              <w:tab/>
              <w:t>образы</w:t>
            </w:r>
            <w:r w:rsidRPr="00D26F12">
              <w:rPr>
                <w:sz w:val="24"/>
              </w:rPr>
              <w:tab/>
              <w:t>в</w:t>
            </w:r>
            <w:r w:rsidRPr="00D26F12">
              <w:rPr>
                <w:sz w:val="24"/>
              </w:rPr>
              <w:tab/>
              <w:t>народном</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условно-символический</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102"/>
              <w:jc w:val="right"/>
              <w:rPr>
                <w:sz w:val="24"/>
              </w:rPr>
            </w:pPr>
            <w:r w:rsidRPr="00D26F12">
              <w:rPr>
                <w:sz w:val="24"/>
              </w:rPr>
              <w:t>творчестве. Русская изба: единство</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характер).</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2023"/>
                <w:tab w:val="left" w:pos="2855"/>
              </w:tabs>
              <w:spacing w:line="246" w:lineRule="exact"/>
              <w:ind w:right="104"/>
              <w:jc w:val="right"/>
              <w:rPr>
                <w:sz w:val="24"/>
              </w:rPr>
            </w:pPr>
            <w:r w:rsidRPr="00D26F12">
              <w:rPr>
                <w:sz w:val="24"/>
              </w:rPr>
              <w:t>конструкции</w:t>
            </w:r>
            <w:r w:rsidRPr="00D26F12">
              <w:rPr>
                <w:sz w:val="24"/>
              </w:rPr>
              <w:tab/>
              <w:t>и</w:t>
            </w:r>
            <w:r w:rsidRPr="00D26F12">
              <w:rPr>
                <w:sz w:val="24"/>
              </w:rPr>
              <w:tab/>
            </w:r>
            <w:r w:rsidRPr="00D26F12">
              <w:rPr>
                <w:spacing w:val="-1"/>
                <w:sz w:val="24"/>
              </w:rPr>
              <w:t>декора.</w:t>
            </w:r>
          </w:p>
        </w:tc>
        <w:tc>
          <w:tcPr>
            <w:tcW w:w="2976" w:type="dxa"/>
            <w:tcBorders>
              <w:top w:val="nil"/>
              <w:bottom w:val="nil"/>
            </w:tcBorders>
          </w:tcPr>
          <w:p w:rsidR="00A73FF3" w:rsidRPr="00D26F12" w:rsidRDefault="00A73FF3" w:rsidP="00B14BF1">
            <w:pPr>
              <w:pStyle w:val="TableParagraph"/>
              <w:tabs>
                <w:tab w:val="left" w:pos="1499"/>
                <w:tab w:val="left" w:pos="2751"/>
              </w:tabs>
              <w:spacing w:line="246" w:lineRule="exact"/>
              <w:ind w:left="105"/>
              <w:rPr>
                <w:sz w:val="24"/>
              </w:rPr>
            </w:pPr>
            <w:r w:rsidRPr="00D26F12">
              <w:rPr>
                <w:sz w:val="24"/>
              </w:rPr>
              <w:t>Древние</w:t>
            </w:r>
            <w:r w:rsidRPr="00D26F12">
              <w:rPr>
                <w:sz w:val="24"/>
              </w:rPr>
              <w:tab/>
              <w:t>образы</w:t>
            </w:r>
            <w:r w:rsidRPr="00D26F12">
              <w:rPr>
                <w:sz w:val="24"/>
              </w:rPr>
              <w:tab/>
              <w:t>в</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99"/>
              <w:jc w:val="right"/>
              <w:rPr>
                <w:sz w:val="24"/>
              </w:rPr>
            </w:pPr>
            <w:r w:rsidRPr="00D26F12">
              <w:rPr>
                <w:sz w:val="24"/>
              </w:rPr>
              <w:t>Крестьянский дом как</w:t>
            </w:r>
            <w:r w:rsidRPr="00D26F12">
              <w:rPr>
                <w:spacing w:val="55"/>
                <w:sz w:val="24"/>
              </w:rPr>
              <w:t xml:space="preserve"> </w:t>
            </w:r>
            <w:r w:rsidRPr="00D26F12">
              <w:rPr>
                <w:sz w:val="24"/>
              </w:rPr>
              <w:t>отражение</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народном творчестве.</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944"/>
                <w:tab w:val="left" w:pos="2577"/>
                <w:tab w:val="left" w:pos="3481"/>
              </w:tabs>
              <w:spacing w:line="246" w:lineRule="exact"/>
              <w:ind w:right="101"/>
              <w:jc w:val="right"/>
              <w:rPr>
                <w:sz w:val="24"/>
              </w:rPr>
            </w:pPr>
            <w:r w:rsidRPr="00D26F12">
              <w:rPr>
                <w:sz w:val="24"/>
              </w:rPr>
              <w:t>уклада</w:t>
            </w:r>
            <w:r w:rsidRPr="00D26F12">
              <w:rPr>
                <w:sz w:val="24"/>
              </w:rPr>
              <w:tab/>
              <w:t>крестьянской</w:t>
            </w:r>
            <w:r w:rsidRPr="00D26F12">
              <w:rPr>
                <w:sz w:val="24"/>
              </w:rPr>
              <w:tab/>
              <w:t>жизни</w:t>
            </w:r>
            <w:r w:rsidRPr="00D26F12">
              <w:rPr>
                <w:sz w:val="24"/>
              </w:rPr>
              <w:tab/>
              <w:t>и</w:t>
            </w:r>
          </w:p>
        </w:tc>
        <w:tc>
          <w:tcPr>
            <w:tcW w:w="2976" w:type="dxa"/>
            <w:tcBorders>
              <w:top w:val="nil"/>
              <w:bottom w:val="nil"/>
            </w:tcBorders>
          </w:tcPr>
          <w:p w:rsidR="00A73FF3" w:rsidRPr="00D26F12" w:rsidRDefault="00A73FF3" w:rsidP="00B14BF1">
            <w:pPr>
              <w:pStyle w:val="TableParagraph"/>
              <w:tabs>
                <w:tab w:val="left" w:pos="1158"/>
                <w:tab w:val="left" w:pos="1935"/>
              </w:tabs>
              <w:spacing w:line="246" w:lineRule="exact"/>
              <w:ind w:left="105"/>
              <w:rPr>
                <w:sz w:val="24"/>
              </w:rPr>
            </w:pPr>
            <w:r w:rsidRPr="00D26F12">
              <w:rPr>
                <w:sz w:val="24"/>
              </w:rPr>
              <w:t>Русская</w:t>
            </w:r>
            <w:r w:rsidRPr="00D26F12">
              <w:rPr>
                <w:sz w:val="24"/>
              </w:rPr>
              <w:tab/>
              <w:t>изба:</w:t>
            </w:r>
            <w:r w:rsidRPr="00D26F12">
              <w:rPr>
                <w:sz w:val="24"/>
              </w:rPr>
              <w:tab/>
              <w:t>единство</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100"/>
              <w:jc w:val="right"/>
              <w:rPr>
                <w:sz w:val="24"/>
              </w:rPr>
            </w:pPr>
            <w:r w:rsidRPr="00D26F12">
              <w:rPr>
                <w:sz w:val="24"/>
              </w:rPr>
              <w:t>памятник архитектуры.</w:t>
            </w:r>
            <w:r w:rsidRPr="00D26F12">
              <w:rPr>
                <w:spacing w:val="52"/>
                <w:sz w:val="24"/>
              </w:rPr>
              <w:t xml:space="preserve"> </w:t>
            </w:r>
            <w:r w:rsidRPr="00D26F12">
              <w:rPr>
                <w:sz w:val="24"/>
              </w:rPr>
              <w:t>Орнамент</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конструкции и декора.</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875"/>
                <w:tab w:val="left" w:pos="2103"/>
              </w:tabs>
              <w:spacing w:line="246" w:lineRule="exact"/>
              <w:ind w:right="98"/>
              <w:jc w:val="right"/>
              <w:rPr>
                <w:sz w:val="24"/>
              </w:rPr>
            </w:pPr>
            <w:r w:rsidRPr="00D26F12">
              <w:rPr>
                <w:sz w:val="24"/>
              </w:rPr>
              <w:t>как</w:t>
            </w:r>
            <w:r w:rsidRPr="00D26F12">
              <w:rPr>
                <w:sz w:val="24"/>
              </w:rPr>
              <w:tab/>
              <w:t>основа</w:t>
            </w:r>
            <w:r w:rsidRPr="00D26F12">
              <w:rPr>
                <w:sz w:val="24"/>
              </w:rPr>
              <w:tab/>
              <w:t>декоративного</w:t>
            </w:r>
          </w:p>
        </w:tc>
        <w:tc>
          <w:tcPr>
            <w:tcW w:w="2976" w:type="dxa"/>
            <w:tcBorders>
              <w:top w:val="nil"/>
              <w:bottom w:val="nil"/>
            </w:tcBorders>
          </w:tcPr>
          <w:p w:rsidR="00A73FF3" w:rsidRPr="00D26F12" w:rsidRDefault="00A73FF3" w:rsidP="00B14BF1">
            <w:pPr>
              <w:pStyle w:val="TableParagraph"/>
              <w:tabs>
                <w:tab w:val="left" w:pos="1832"/>
                <w:tab w:val="left" w:pos="2525"/>
              </w:tabs>
              <w:spacing w:line="246" w:lineRule="exact"/>
              <w:ind w:left="105"/>
              <w:rPr>
                <w:sz w:val="24"/>
              </w:rPr>
            </w:pPr>
            <w:r w:rsidRPr="00D26F12">
              <w:rPr>
                <w:sz w:val="24"/>
              </w:rPr>
              <w:t>Крестьянский</w:t>
            </w:r>
            <w:r w:rsidRPr="00D26F12">
              <w:rPr>
                <w:sz w:val="24"/>
              </w:rPr>
              <w:tab/>
              <w:t>дом</w:t>
            </w:r>
            <w:r w:rsidRPr="00D26F12">
              <w:rPr>
                <w:sz w:val="24"/>
              </w:rPr>
              <w:tab/>
              <w:t>как</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2197"/>
              </w:tabs>
              <w:spacing w:line="246" w:lineRule="exact"/>
              <w:ind w:right="100"/>
              <w:jc w:val="right"/>
              <w:rPr>
                <w:sz w:val="24"/>
              </w:rPr>
            </w:pPr>
            <w:r w:rsidRPr="00D26F12">
              <w:rPr>
                <w:sz w:val="24"/>
              </w:rPr>
              <w:t>украшения.</w:t>
            </w:r>
            <w:r w:rsidRPr="00D26F12">
              <w:rPr>
                <w:sz w:val="24"/>
              </w:rPr>
              <w:tab/>
            </w:r>
            <w:r w:rsidRPr="00D26F12">
              <w:rPr>
                <w:spacing w:val="-1"/>
                <w:sz w:val="24"/>
              </w:rPr>
              <w:t>Праздничный</w:t>
            </w:r>
          </w:p>
        </w:tc>
        <w:tc>
          <w:tcPr>
            <w:tcW w:w="2976" w:type="dxa"/>
            <w:tcBorders>
              <w:top w:val="nil"/>
              <w:bottom w:val="nil"/>
            </w:tcBorders>
          </w:tcPr>
          <w:p w:rsidR="00A73FF3" w:rsidRPr="00D26F12" w:rsidRDefault="00A73FF3" w:rsidP="00B14BF1">
            <w:pPr>
              <w:pStyle w:val="TableParagraph"/>
              <w:tabs>
                <w:tab w:val="left" w:pos="2175"/>
              </w:tabs>
              <w:spacing w:line="246" w:lineRule="exact"/>
              <w:ind w:left="105"/>
              <w:rPr>
                <w:sz w:val="24"/>
              </w:rPr>
            </w:pPr>
            <w:r w:rsidRPr="00D26F12">
              <w:rPr>
                <w:sz w:val="24"/>
              </w:rPr>
              <w:t>отражение</w:t>
            </w:r>
            <w:r w:rsidRPr="00D26F12">
              <w:rPr>
                <w:sz w:val="24"/>
              </w:rPr>
              <w:tab/>
              <w:t>уклада</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spacing w:line="246" w:lineRule="exact"/>
              <w:ind w:right="97"/>
              <w:jc w:val="right"/>
              <w:rPr>
                <w:sz w:val="24"/>
              </w:rPr>
            </w:pPr>
            <w:r w:rsidRPr="00D26F12">
              <w:rPr>
                <w:sz w:val="24"/>
              </w:rPr>
              <w:t>народный костюм – целостный</w:t>
            </w:r>
          </w:p>
        </w:tc>
        <w:tc>
          <w:tcPr>
            <w:tcW w:w="2976" w:type="dxa"/>
            <w:tcBorders>
              <w:top w:val="nil"/>
              <w:bottom w:val="nil"/>
            </w:tcBorders>
          </w:tcPr>
          <w:p w:rsidR="00A73FF3" w:rsidRPr="00D26F12" w:rsidRDefault="00A73FF3" w:rsidP="00B14BF1">
            <w:pPr>
              <w:pStyle w:val="TableParagraph"/>
              <w:tabs>
                <w:tab w:val="left" w:pos="1786"/>
                <w:tab w:val="left" w:pos="2734"/>
              </w:tabs>
              <w:spacing w:line="246" w:lineRule="exact"/>
              <w:ind w:left="105"/>
              <w:rPr>
                <w:sz w:val="24"/>
              </w:rPr>
            </w:pPr>
            <w:r w:rsidRPr="00D26F12">
              <w:rPr>
                <w:sz w:val="24"/>
              </w:rPr>
              <w:t>крестьянской</w:t>
            </w:r>
            <w:r w:rsidRPr="00D26F12">
              <w:rPr>
                <w:sz w:val="24"/>
              </w:rPr>
              <w:tab/>
              <w:t>жизни</w:t>
            </w:r>
            <w:r w:rsidRPr="00D26F12">
              <w:rPr>
                <w:sz w:val="24"/>
              </w:rPr>
              <w:tab/>
              <w:t>и</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2986"/>
              </w:tabs>
              <w:spacing w:line="246" w:lineRule="exact"/>
              <w:ind w:right="101"/>
              <w:jc w:val="right"/>
              <w:rPr>
                <w:sz w:val="24"/>
              </w:rPr>
            </w:pPr>
            <w:r w:rsidRPr="00D26F12">
              <w:rPr>
                <w:sz w:val="24"/>
              </w:rPr>
              <w:t>художественный</w:t>
            </w:r>
            <w:r w:rsidRPr="00D26F12">
              <w:rPr>
                <w:sz w:val="24"/>
              </w:rPr>
              <w:tab/>
            </w:r>
            <w:r w:rsidRPr="00D26F12">
              <w:rPr>
                <w:spacing w:val="-1"/>
                <w:sz w:val="24"/>
              </w:rPr>
              <w:t>образ.</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памятник архитектуры.</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1386"/>
                <w:tab w:val="left" w:pos="2547"/>
              </w:tabs>
              <w:spacing w:line="246" w:lineRule="exact"/>
              <w:ind w:right="98"/>
              <w:jc w:val="right"/>
              <w:rPr>
                <w:sz w:val="24"/>
              </w:rPr>
            </w:pPr>
            <w:r w:rsidRPr="00D26F12">
              <w:rPr>
                <w:sz w:val="24"/>
              </w:rPr>
              <w:t>Обрядовые</w:t>
            </w:r>
            <w:r w:rsidRPr="00D26F12">
              <w:rPr>
                <w:sz w:val="24"/>
              </w:rPr>
              <w:tab/>
              <w:t>действия</w:t>
            </w:r>
            <w:r w:rsidRPr="00D26F12">
              <w:rPr>
                <w:sz w:val="24"/>
              </w:rPr>
              <w:tab/>
              <w:t>народного</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Художественная культура</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1465"/>
                <w:tab w:val="left" w:pos="2067"/>
              </w:tabs>
              <w:spacing w:line="246" w:lineRule="exact"/>
              <w:ind w:right="103"/>
              <w:jc w:val="right"/>
              <w:rPr>
                <w:sz w:val="24"/>
              </w:rPr>
            </w:pPr>
            <w:r w:rsidRPr="00D26F12">
              <w:rPr>
                <w:sz w:val="24"/>
              </w:rPr>
              <w:t>праздника,</w:t>
            </w:r>
            <w:r w:rsidRPr="00D26F12">
              <w:rPr>
                <w:sz w:val="24"/>
              </w:rPr>
              <w:tab/>
              <w:t>их</w:t>
            </w:r>
            <w:r w:rsidRPr="00D26F12">
              <w:rPr>
                <w:sz w:val="24"/>
              </w:rPr>
              <w:tab/>
            </w:r>
            <w:r w:rsidRPr="00D26F12">
              <w:rPr>
                <w:spacing w:val="-1"/>
                <w:sz w:val="24"/>
              </w:rPr>
              <w:t>символическое</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и искусство Древней Руси,</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98"/>
              <w:jc w:val="right"/>
              <w:rPr>
                <w:sz w:val="24"/>
              </w:rPr>
            </w:pPr>
            <w:r w:rsidRPr="00D26F12">
              <w:rPr>
                <w:sz w:val="24"/>
              </w:rPr>
              <w:t>значение. Различие национальных</w:t>
            </w:r>
          </w:p>
        </w:tc>
        <w:tc>
          <w:tcPr>
            <w:tcW w:w="2976" w:type="dxa"/>
            <w:tcBorders>
              <w:top w:val="nil"/>
              <w:bottom w:val="nil"/>
            </w:tcBorders>
          </w:tcPr>
          <w:p w:rsidR="00A73FF3" w:rsidRPr="00D26F12" w:rsidRDefault="00A73FF3" w:rsidP="00B14BF1">
            <w:pPr>
              <w:pStyle w:val="TableParagraph"/>
              <w:tabs>
                <w:tab w:val="left" w:pos="1245"/>
              </w:tabs>
              <w:spacing w:line="246" w:lineRule="exact"/>
              <w:ind w:left="105"/>
              <w:rPr>
                <w:sz w:val="24"/>
              </w:rPr>
            </w:pPr>
            <w:r w:rsidRPr="00D26F12">
              <w:rPr>
                <w:sz w:val="24"/>
              </w:rPr>
              <w:t>ее</w:t>
            </w:r>
            <w:r w:rsidRPr="00D26F12">
              <w:rPr>
                <w:sz w:val="24"/>
              </w:rPr>
              <w:tab/>
              <w:t>символичность,</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101"/>
              <w:jc w:val="right"/>
              <w:rPr>
                <w:sz w:val="24"/>
              </w:rPr>
            </w:pPr>
            <w:r w:rsidRPr="00D26F12">
              <w:rPr>
                <w:sz w:val="24"/>
              </w:rPr>
              <w:t>особенностей русского орнамента</w:t>
            </w:r>
          </w:p>
        </w:tc>
        <w:tc>
          <w:tcPr>
            <w:tcW w:w="2976" w:type="dxa"/>
            <w:tcBorders>
              <w:top w:val="nil"/>
              <w:bottom w:val="nil"/>
            </w:tcBorders>
          </w:tcPr>
          <w:p w:rsidR="00A73FF3" w:rsidRPr="00D26F12" w:rsidRDefault="00A73FF3" w:rsidP="00B14BF1">
            <w:pPr>
              <w:pStyle w:val="TableParagraph"/>
              <w:tabs>
                <w:tab w:val="left" w:pos="2746"/>
              </w:tabs>
              <w:spacing w:line="246" w:lineRule="exact"/>
              <w:ind w:left="105"/>
              <w:rPr>
                <w:sz w:val="24"/>
              </w:rPr>
            </w:pPr>
            <w:r w:rsidRPr="00D26F12">
              <w:rPr>
                <w:sz w:val="24"/>
              </w:rPr>
              <w:t>обращенность</w:t>
            </w:r>
            <w:r w:rsidRPr="00D26F12">
              <w:rPr>
                <w:sz w:val="24"/>
              </w:rPr>
              <w:tab/>
              <w:t>к</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376"/>
                <w:tab w:val="left" w:pos="1822"/>
                <w:tab w:val="left" w:pos="2781"/>
              </w:tabs>
              <w:spacing w:line="246" w:lineRule="exact"/>
              <w:ind w:right="99"/>
              <w:jc w:val="right"/>
              <w:rPr>
                <w:sz w:val="24"/>
              </w:rPr>
            </w:pPr>
            <w:r w:rsidRPr="00D26F12">
              <w:rPr>
                <w:sz w:val="24"/>
              </w:rPr>
              <w:t>и</w:t>
            </w:r>
            <w:r w:rsidRPr="00D26F12">
              <w:rPr>
                <w:sz w:val="24"/>
              </w:rPr>
              <w:tab/>
              <w:t>орнаментов</w:t>
            </w:r>
            <w:r w:rsidRPr="00D26F12">
              <w:rPr>
                <w:sz w:val="24"/>
              </w:rPr>
              <w:tab/>
              <w:t>других</w:t>
            </w:r>
            <w:r w:rsidRPr="00D26F12">
              <w:rPr>
                <w:sz w:val="24"/>
              </w:rPr>
              <w:tab/>
            </w:r>
            <w:r w:rsidRPr="00D26F12">
              <w:rPr>
                <w:spacing w:val="-1"/>
                <w:sz w:val="24"/>
              </w:rPr>
              <w:t>народов</w:t>
            </w:r>
          </w:p>
        </w:tc>
        <w:tc>
          <w:tcPr>
            <w:tcW w:w="2976" w:type="dxa"/>
            <w:tcBorders>
              <w:top w:val="nil"/>
              <w:bottom w:val="nil"/>
            </w:tcBorders>
          </w:tcPr>
          <w:p w:rsidR="00A73FF3" w:rsidRPr="00D26F12" w:rsidRDefault="00A73FF3" w:rsidP="00B14BF1">
            <w:pPr>
              <w:pStyle w:val="TableParagraph"/>
              <w:tabs>
                <w:tab w:val="left" w:pos="2343"/>
              </w:tabs>
              <w:spacing w:line="246" w:lineRule="exact"/>
              <w:ind w:left="105"/>
              <w:rPr>
                <w:sz w:val="24"/>
              </w:rPr>
            </w:pPr>
            <w:r w:rsidRPr="00D26F12">
              <w:rPr>
                <w:sz w:val="24"/>
              </w:rPr>
              <w:t>внутреннему</w:t>
            </w:r>
            <w:r w:rsidRPr="00D26F12">
              <w:rPr>
                <w:sz w:val="24"/>
              </w:rPr>
              <w:tab/>
              <w:t>миру</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1158"/>
                <w:tab w:val="left" w:pos="2398"/>
                <w:tab w:val="left" w:pos="3496"/>
              </w:tabs>
              <w:spacing w:line="246" w:lineRule="exact"/>
              <w:ind w:right="101"/>
              <w:jc w:val="right"/>
              <w:rPr>
                <w:sz w:val="24"/>
              </w:rPr>
            </w:pPr>
            <w:r w:rsidRPr="00D26F12">
              <w:rPr>
                <w:sz w:val="24"/>
              </w:rPr>
              <w:t>России.</w:t>
            </w:r>
            <w:r w:rsidRPr="00D26F12">
              <w:rPr>
                <w:sz w:val="24"/>
              </w:rPr>
              <w:tab/>
              <w:t>Древние</w:t>
            </w:r>
            <w:r w:rsidRPr="00D26F12">
              <w:rPr>
                <w:sz w:val="24"/>
              </w:rPr>
              <w:tab/>
              <w:t>образы</w:t>
            </w:r>
            <w:r w:rsidRPr="00D26F12">
              <w:rPr>
                <w:sz w:val="24"/>
              </w:rPr>
              <w:tab/>
              <w:t>в</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человека.</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spacing w:line="246" w:lineRule="exact"/>
              <w:ind w:right="105"/>
              <w:jc w:val="right"/>
              <w:rPr>
                <w:sz w:val="24"/>
              </w:rPr>
            </w:pPr>
            <w:r w:rsidRPr="00D26F12">
              <w:rPr>
                <w:sz w:val="24"/>
              </w:rPr>
              <w:t>народных игрушках (Дымковская</w:t>
            </w:r>
          </w:p>
        </w:tc>
        <w:tc>
          <w:tcPr>
            <w:tcW w:w="2976" w:type="dxa"/>
            <w:tcBorders>
              <w:top w:val="nil"/>
              <w:bottom w:val="nil"/>
            </w:tcBorders>
          </w:tcPr>
          <w:p w:rsidR="00A73FF3" w:rsidRPr="00D26F12" w:rsidRDefault="00A73FF3" w:rsidP="00B14BF1">
            <w:pPr>
              <w:pStyle w:val="TableParagraph"/>
              <w:tabs>
                <w:tab w:val="left" w:pos="1884"/>
              </w:tabs>
              <w:spacing w:line="246" w:lineRule="exact"/>
              <w:ind w:left="105"/>
              <w:rPr>
                <w:sz w:val="24"/>
              </w:rPr>
            </w:pPr>
            <w:r w:rsidRPr="00D26F12">
              <w:rPr>
                <w:sz w:val="24"/>
              </w:rPr>
              <w:t>Архитектура</w:t>
            </w:r>
            <w:r w:rsidRPr="00D26F12">
              <w:rPr>
                <w:sz w:val="24"/>
              </w:rPr>
              <w:tab/>
              <w:t>Киевской</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831" w:type="dxa"/>
            <w:tcBorders>
              <w:top w:val="nil"/>
              <w:bottom w:val="nil"/>
            </w:tcBorders>
          </w:tcPr>
          <w:p w:rsidR="00A73FF3" w:rsidRPr="00D26F12" w:rsidRDefault="00A73FF3" w:rsidP="00B14BF1">
            <w:pPr>
              <w:pStyle w:val="TableParagraph"/>
              <w:tabs>
                <w:tab w:val="left" w:pos="1969"/>
              </w:tabs>
              <w:spacing w:line="246" w:lineRule="exact"/>
              <w:ind w:right="101"/>
              <w:jc w:val="right"/>
              <w:rPr>
                <w:sz w:val="24"/>
              </w:rPr>
            </w:pPr>
            <w:r w:rsidRPr="00D26F12">
              <w:rPr>
                <w:sz w:val="24"/>
              </w:rPr>
              <w:t>игрушка,</w:t>
            </w:r>
            <w:r w:rsidRPr="00D26F12">
              <w:rPr>
                <w:sz w:val="24"/>
              </w:rPr>
              <w:tab/>
            </w:r>
            <w:r w:rsidRPr="00D26F12">
              <w:rPr>
                <w:spacing w:val="-1"/>
                <w:sz w:val="24"/>
              </w:rPr>
              <w:t>Филимоновская</w:t>
            </w:r>
          </w:p>
        </w:tc>
        <w:tc>
          <w:tcPr>
            <w:tcW w:w="2976"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Руси.</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831" w:type="dxa"/>
            <w:tcBorders>
              <w:top w:val="nil"/>
              <w:bottom w:val="nil"/>
            </w:tcBorders>
          </w:tcPr>
          <w:p w:rsidR="00A73FF3" w:rsidRPr="00D26F12" w:rsidRDefault="00A73FF3" w:rsidP="00B14BF1">
            <w:pPr>
              <w:pStyle w:val="TableParagraph"/>
              <w:tabs>
                <w:tab w:val="left" w:pos="1784"/>
              </w:tabs>
              <w:spacing w:line="246" w:lineRule="exact"/>
              <w:ind w:right="99"/>
              <w:jc w:val="right"/>
              <w:rPr>
                <w:sz w:val="24"/>
              </w:rPr>
            </w:pPr>
            <w:r w:rsidRPr="00D26F12">
              <w:rPr>
                <w:sz w:val="24"/>
              </w:rPr>
              <w:t>игрушка).</w:t>
            </w:r>
            <w:r w:rsidRPr="00D26F12">
              <w:rPr>
                <w:sz w:val="24"/>
              </w:rPr>
              <w:tab/>
            </w:r>
            <w:r w:rsidRPr="00D26F12">
              <w:rPr>
                <w:spacing w:val="-1"/>
                <w:sz w:val="24"/>
              </w:rPr>
              <w:t>Композиционное,</w:t>
            </w:r>
          </w:p>
        </w:tc>
        <w:tc>
          <w:tcPr>
            <w:tcW w:w="2976" w:type="dxa"/>
            <w:tcBorders>
              <w:top w:val="nil"/>
              <w:bottom w:val="nil"/>
            </w:tcBorders>
          </w:tcPr>
          <w:p w:rsidR="00A73FF3" w:rsidRPr="00D26F12" w:rsidRDefault="00A73FF3" w:rsidP="00B14BF1">
            <w:pPr>
              <w:pStyle w:val="TableParagraph"/>
              <w:tabs>
                <w:tab w:val="left" w:pos="1477"/>
                <w:tab w:val="left" w:pos="2170"/>
              </w:tabs>
              <w:spacing w:line="246" w:lineRule="exact"/>
              <w:ind w:left="105"/>
              <w:rPr>
                <w:sz w:val="24"/>
              </w:rPr>
            </w:pPr>
            <w:r w:rsidRPr="00D26F12">
              <w:rPr>
                <w:sz w:val="24"/>
              </w:rPr>
              <w:t>Орнамент</w:t>
            </w:r>
            <w:r w:rsidRPr="00D26F12">
              <w:rPr>
                <w:sz w:val="24"/>
              </w:rPr>
              <w:tab/>
              <w:t>как</w:t>
            </w:r>
            <w:r w:rsidRPr="00D26F12">
              <w:rPr>
                <w:sz w:val="24"/>
              </w:rPr>
              <w:tab/>
              <w:t>основа</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3831" w:type="dxa"/>
            <w:tcBorders>
              <w:top w:val="nil"/>
            </w:tcBorders>
          </w:tcPr>
          <w:p w:rsidR="00A73FF3" w:rsidRPr="00D26F12" w:rsidRDefault="00A73FF3" w:rsidP="00B14BF1">
            <w:pPr>
              <w:pStyle w:val="TableParagraph"/>
              <w:spacing w:line="254" w:lineRule="exact"/>
              <w:ind w:right="99"/>
              <w:jc w:val="right"/>
              <w:rPr>
                <w:sz w:val="24"/>
                <w:lang w:val="ru-RU"/>
              </w:rPr>
            </w:pPr>
            <w:r w:rsidRPr="00D26F12">
              <w:rPr>
                <w:sz w:val="24"/>
                <w:lang w:val="ru-RU"/>
              </w:rPr>
              <w:t>стилевое и цветовое единство в</w:t>
            </w:r>
          </w:p>
        </w:tc>
        <w:tc>
          <w:tcPr>
            <w:tcW w:w="2976" w:type="dxa"/>
            <w:tcBorders>
              <w:top w:val="nil"/>
            </w:tcBorders>
          </w:tcPr>
          <w:p w:rsidR="00A73FF3" w:rsidRPr="00D26F12" w:rsidRDefault="00A73FF3" w:rsidP="00B14BF1">
            <w:pPr>
              <w:pStyle w:val="TableParagraph"/>
              <w:spacing w:line="254" w:lineRule="exact"/>
              <w:ind w:left="105"/>
              <w:rPr>
                <w:sz w:val="24"/>
              </w:rPr>
            </w:pPr>
            <w:r w:rsidRPr="00D26F12">
              <w:rPr>
                <w:sz w:val="24"/>
              </w:rPr>
              <w:t>декоративного украшения.</w:t>
            </w:r>
          </w:p>
        </w:tc>
        <w:tc>
          <w:tcPr>
            <w:tcW w:w="1937" w:type="dxa"/>
            <w:vMerge/>
            <w:tcBorders>
              <w:top w:val="nil"/>
            </w:tcBorders>
          </w:tcPr>
          <w:p w:rsidR="00A73FF3" w:rsidRPr="00D26F12" w:rsidRDefault="00A73FF3" w:rsidP="00B14BF1">
            <w:pPr>
              <w:rPr>
                <w:sz w:val="2"/>
                <w:szCs w:val="2"/>
              </w:rPr>
            </w:pPr>
          </w:p>
        </w:tc>
        <w:tc>
          <w:tcPr>
            <w:tcW w:w="2088"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040" w:right="0" w:bottom="166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13801"/>
        </w:trPr>
        <w:tc>
          <w:tcPr>
            <w:tcW w:w="3831" w:type="dxa"/>
          </w:tcPr>
          <w:p w:rsidR="00A73FF3" w:rsidRPr="00D26F12" w:rsidRDefault="00A73FF3" w:rsidP="00B14BF1">
            <w:pPr>
              <w:pStyle w:val="TableParagraph"/>
              <w:ind w:left="107" w:right="99"/>
              <w:jc w:val="both"/>
              <w:rPr>
                <w:sz w:val="24"/>
              </w:rPr>
            </w:pPr>
            <w:r w:rsidRPr="00D26F12">
              <w:rPr>
                <w:sz w:val="24"/>
                <w:lang w:val="ru-RU"/>
              </w:rPr>
              <w:t xml:space="preserve">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w:t>
            </w:r>
            <w:r w:rsidRPr="00D26F12">
              <w:rPr>
                <w:sz w:val="24"/>
              </w:rPr>
              <w:t>Связь времен в народном искусстве.</w:t>
            </w:r>
          </w:p>
        </w:tc>
        <w:tc>
          <w:tcPr>
            <w:tcW w:w="2976" w:type="dxa"/>
          </w:tcPr>
          <w:p w:rsidR="00A73FF3" w:rsidRPr="00D26F12" w:rsidRDefault="00A73FF3" w:rsidP="00B14BF1">
            <w:pPr>
              <w:pStyle w:val="TableParagraph"/>
              <w:ind w:left="105" w:right="99"/>
              <w:jc w:val="both"/>
              <w:rPr>
                <w:sz w:val="24"/>
                <w:lang w:val="ru-RU"/>
              </w:rPr>
            </w:pPr>
            <w:r w:rsidRPr="00D26F12">
              <w:rPr>
                <w:sz w:val="24"/>
                <w:lang w:val="ru-RU"/>
              </w:rPr>
              <w:t xml:space="preserve">Различие национальных особенностей </w:t>
            </w:r>
            <w:r w:rsidRPr="00D26F12">
              <w:rPr>
                <w:spacing w:val="-3"/>
                <w:sz w:val="24"/>
                <w:lang w:val="ru-RU"/>
              </w:rPr>
              <w:t xml:space="preserve">русского </w:t>
            </w:r>
            <w:r w:rsidRPr="00D26F12">
              <w:rPr>
                <w:sz w:val="24"/>
                <w:lang w:val="ru-RU"/>
              </w:rPr>
              <w:t>орнамента и орнаментов других народов России.</w:t>
            </w:r>
          </w:p>
          <w:p w:rsidR="00A73FF3" w:rsidRPr="00D26F12" w:rsidRDefault="00A73FF3" w:rsidP="00B14BF1">
            <w:pPr>
              <w:pStyle w:val="TableParagraph"/>
              <w:ind w:left="105" w:right="97"/>
              <w:jc w:val="both"/>
              <w:rPr>
                <w:sz w:val="24"/>
                <w:lang w:val="ru-RU"/>
              </w:rPr>
            </w:pPr>
            <w:r w:rsidRPr="00D26F12">
              <w:rPr>
                <w:sz w:val="24"/>
                <w:lang w:val="ru-RU"/>
              </w:rPr>
              <w:t xml:space="preserve">Праздничный народный костюм – </w:t>
            </w:r>
            <w:r w:rsidRPr="00D26F12">
              <w:rPr>
                <w:spacing w:val="-3"/>
                <w:sz w:val="24"/>
                <w:lang w:val="ru-RU"/>
              </w:rPr>
              <w:t xml:space="preserve">целостный </w:t>
            </w:r>
            <w:r w:rsidRPr="00D26F12">
              <w:rPr>
                <w:sz w:val="24"/>
                <w:lang w:val="ru-RU"/>
              </w:rPr>
              <w:t>художественный</w:t>
            </w:r>
            <w:r w:rsidRPr="00D26F12">
              <w:rPr>
                <w:spacing w:val="-2"/>
                <w:sz w:val="24"/>
                <w:lang w:val="ru-RU"/>
              </w:rPr>
              <w:t xml:space="preserve"> </w:t>
            </w:r>
            <w:r w:rsidRPr="00D26F12">
              <w:rPr>
                <w:sz w:val="24"/>
                <w:lang w:val="ru-RU"/>
              </w:rPr>
              <w:t>образ.</w:t>
            </w:r>
          </w:p>
          <w:p w:rsidR="00A73FF3" w:rsidRPr="00D26F12" w:rsidRDefault="00A73FF3" w:rsidP="00B14BF1">
            <w:pPr>
              <w:pStyle w:val="TableParagraph"/>
              <w:tabs>
                <w:tab w:val="left" w:pos="1569"/>
                <w:tab w:val="left" w:pos="1943"/>
                <w:tab w:val="left" w:pos="2751"/>
              </w:tabs>
              <w:ind w:left="105" w:right="98"/>
              <w:rPr>
                <w:sz w:val="24"/>
                <w:lang w:val="ru-RU"/>
              </w:rPr>
            </w:pPr>
            <w:r w:rsidRPr="00D26F12">
              <w:rPr>
                <w:sz w:val="24"/>
                <w:lang w:val="ru-RU"/>
              </w:rPr>
              <w:t>Обрядовые</w:t>
            </w:r>
            <w:r w:rsidRPr="00D26F12">
              <w:rPr>
                <w:sz w:val="24"/>
                <w:lang w:val="ru-RU"/>
              </w:rPr>
              <w:tab/>
            </w:r>
            <w:r w:rsidRPr="00D26F12">
              <w:rPr>
                <w:sz w:val="24"/>
                <w:lang w:val="ru-RU"/>
              </w:rPr>
              <w:tab/>
            </w:r>
            <w:r w:rsidRPr="00D26F12">
              <w:rPr>
                <w:spacing w:val="-3"/>
                <w:sz w:val="24"/>
                <w:lang w:val="ru-RU"/>
              </w:rPr>
              <w:t xml:space="preserve">действия </w:t>
            </w:r>
            <w:r w:rsidRPr="00D26F12">
              <w:rPr>
                <w:sz w:val="24"/>
                <w:lang w:val="ru-RU"/>
              </w:rPr>
              <w:t>народного праздника, их символическое значение. Народные</w:t>
            </w:r>
            <w:r w:rsidRPr="00D26F12">
              <w:rPr>
                <w:sz w:val="24"/>
                <w:lang w:val="ru-RU"/>
              </w:rPr>
              <w:tab/>
              <w:t>обряды</w:t>
            </w:r>
            <w:r w:rsidRPr="00D26F12">
              <w:rPr>
                <w:sz w:val="24"/>
                <w:lang w:val="ru-RU"/>
              </w:rPr>
              <w:tab/>
            </w:r>
            <w:r w:rsidRPr="00D26F12">
              <w:rPr>
                <w:spacing w:val="-17"/>
                <w:sz w:val="24"/>
                <w:lang w:val="ru-RU"/>
              </w:rPr>
              <w:t xml:space="preserve">в </w:t>
            </w:r>
            <w:r w:rsidRPr="00D26F12">
              <w:rPr>
                <w:sz w:val="24"/>
                <w:lang w:val="ru-RU"/>
              </w:rPr>
              <w:t>искусстве и современной жизни.</w:t>
            </w:r>
          </w:p>
          <w:p w:rsidR="00A73FF3" w:rsidRPr="00D26F12" w:rsidRDefault="00A73FF3" w:rsidP="00B14BF1">
            <w:pPr>
              <w:pStyle w:val="TableParagraph"/>
              <w:spacing w:before="1"/>
              <w:rPr>
                <w:b/>
                <w:i/>
                <w:sz w:val="23"/>
                <w:lang w:val="ru-RU"/>
              </w:rPr>
            </w:pPr>
          </w:p>
          <w:p w:rsidR="00A73FF3" w:rsidRPr="00D26F12" w:rsidRDefault="00A73FF3" w:rsidP="00B14BF1">
            <w:pPr>
              <w:pStyle w:val="TableParagraph"/>
              <w:tabs>
                <w:tab w:val="left" w:pos="1837"/>
              </w:tabs>
              <w:ind w:left="105" w:right="99"/>
              <w:jc w:val="both"/>
              <w:rPr>
                <w:sz w:val="24"/>
                <w:lang w:val="ru-RU"/>
              </w:rPr>
            </w:pPr>
            <w:r w:rsidRPr="00D26F12">
              <w:rPr>
                <w:sz w:val="24"/>
                <w:lang w:val="ru-RU"/>
              </w:rPr>
              <w:t>Русская</w:t>
            </w:r>
            <w:r w:rsidRPr="00D26F12">
              <w:rPr>
                <w:sz w:val="24"/>
                <w:lang w:val="ru-RU"/>
              </w:rPr>
              <w:tab/>
            </w:r>
            <w:r w:rsidRPr="00D26F12">
              <w:rPr>
                <w:spacing w:val="-3"/>
                <w:sz w:val="24"/>
                <w:lang w:val="ru-RU"/>
              </w:rPr>
              <w:t xml:space="preserve">усадебная </w:t>
            </w:r>
            <w:r w:rsidRPr="00D26F12">
              <w:rPr>
                <w:sz w:val="24"/>
                <w:lang w:val="ru-RU"/>
              </w:rPr>
              <w:t xml:space="preserve">культура </w:t>
            </w:r>
            <w:r w:rsidRPr="00D26F12">
              <w:rPr>
                <w:sz w:val="24"/>
              </w:rPr>
              <w:t>XVIII</w:t>
            </w:r>
            <w:r w:rsidRPr="00D26F12">
              <w:rPr>
                <w:sz w:val="24"/>
                <w:lang w:val="ru-RU"/>
              </w:rPr>
              <w:t xml:space="preserve"> - </w:t>
            </w:r>
            <w:r w:rsidRPr="00D26F12">
              <w:rPr>
                <w:sz w:val="24"/>
              </w:rPr>
              <w:t>XIX</w:t>
            </w:r>
            <w:r w:rsidRPr="00D26F12">
              <w:rPr>
                <w:sz w:val="24"/>
                <w:lang w:val="ru-RU"/>
              </w:rPr>
              <w:t xml:space="preserve"> веков.</w:t>
            </w:r>
          </w:p>
          <w:p w:rsidR="00A73FF3" w:rsidRPr="00D26F12" w:rsidRDefault="00A73FF3" w:rsidP="00B14BF1">
            <w:pPr>
              <w:pStyle w:val="TableParagraph"/>
              <w:tabs>
                <w:tab w:val="left" w:pos="1415"/>
                <w:tab w:val="left" w:pos="1499"/>
                <w:tab w:val="left" w:pos="1725"/>
                <w:tab w:val="left" w:pos="1871"/>
                <w:tab w:val="left" w:pos="1928"/>
                <w:tab w:val="left" w:pos="2751"/>
              </w:tabs>
              <w:ind w:left="105" w:right="98"/>
              <w:rPr>
                <w:sz w:val="24"/>
                <w:lang w:val="ru-RU"/>
              </w:rPr>
            </w:pPr>
            <w:r w:rsidRPr="00D26F12">
              <w:rPr>
                <w:sz w:val="24"/>
                <w:lang w:val="ru-RU"/>
              </w:rPr>
              <w:t>Древние</w:t>
            </w:r>
            <w:r w:rsidRPr="00D26F12">
              <w:rPr>
                <w:sz w:val="24"/>
                <w:lang w:val="ru-RU"/>
              </w:rPr>
              <w:tab/>
            </w:r>
            <w:r w:rsidRPr="00D26F12">
              <w:rPr>
                <w:sz w:val="24"/>
                <w:lang w:val="ru-RU"/>
              </w:rPr>
              <w:tab/>
              <w:t>образы</w:t>
            </w:r>
            <w:r w:rsidRPr="00D26F12">
              <w:rPr>
                <w:sz w:val="24"/>
                <w:lang w:val="ru-RU"/>
              </w:rPr>
              <w:tab/>
            </w:r>
            <w:r w:rsidRPr="00D26F12">
              <w:rPr>
                <w:spacing w:val="-17"/>
                <w:sz w:val="24"/>
                <w:lang w:val="ru-RU"/>
              </w:rPr>
              <w:t xml:space="preserve">в </w:t>
            </w:r>
            <w:r w:rsidRPr="00D26F12">
              <w:rPr>
                <w:sz w:val="24"/>
                <w:lang w:val="ru-RU"/>
              </w:rPr>
              <w:t>народных</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игрушках </w:t>
            </w:r>
            <w:r w:rsidRPr="00D26F12">
              <w:rPr>
                <w:sz w:val="24"/>
                <w:lang w:val="ru-RU"/>
              </w:rPr>
              <w:t>(Дымковская</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игрушка, </w:t>
            </w:r>
            <w:r w:rsidRPr="00D26F12">
              <w:rPr>
                <w:sz w:val="24"/>
                <w:lang w:val="ru-RU"/>
              </w:rPr>
              <w:t>Филимоновская игрушка). Композиционное, стилевое</w:t>
            </w:r>
            <w:r w:rsidRPr="00D26F12">
              <w:rPr>
                <w:sz w:val="24"/>
                <w:lang w:val="ru-RU"/>
              </w:rPr>
              <w:tab/>
              <w:t>и</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цветовое </w:t>
            </w:r>
            <w:r w:rsidRPr="00D26F12">
              <w:rPr>
                <w:sz w:val="24"/>
                <w:lang w:val="ru-RU"/>
              </w:rPr>
              <w:t>единство</w:t>
            </w:r>
            <w:r w:rsidRPr="00D26F12">
              <w:rPr>
                <w:sz w:val="24"/>
                <w:lang w:val="ru-RU"/>
              </w:rPr>
              <w:tab/>
              <w:t>в</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изделиях </w:t>
            </w:r>
            <w:r w:rsidRPr="00D26F12">
              <w:rPr>
                <w:sz w:val="24"/>
                <w:lang w:val="ru-RU"/>
              </w:rPr>
              <w:t>народных</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промыслов </w:t>
            </w:r>
            <w:r w:rsidRPr="00D26F12">
              <w:rPr>
                <w:sz w:val="24"/>
                <w:lang w:val="ru-RU"/>
              </w:rPr>
              <w:t>(искусство</w:t>
            </w:r>
            <w:r w:rsidRPr="00D26F12">
              <w:rPr>
                <w:spacing w:val="-2"/>
                <w:sz w:val="24"/>
                <w:lang w:val="ru-RU"/>
              </w:rPr>
              <w:t xml:space="preserve"> </w:t>
            </w:r>
            <w:r w:rsidRPr="00D26F12">
              <w:rPr>
                <w:sz w:val="24"/>
                <w:lang w:val="ru-RU"/>
              </w:rPr>
              <w:t>Гжели).</w:t>
            </w:r>
          </w:p>
          <w:p w:rsidR="00A73FF3" w:rsidRPr="00D26F12" w:rsidRDefault="00A73FF3" w:rsidP="00B14BF1">
            <w:pPr>
              <w:pStyle w:val="TableParagraph"/>
              <w:tabs>
                <w:tab w:val="left" w:pos="1415"/>
                <w:tab w:val="left" w:pos="1724"/>
                <w:tab w:val="left" w:pos="1935"/>
              </w:tabs>
              <w:ind w:left="105" w:right="99"/>
              <w:rPr>
                <w:sz w:val="24"/>
                <w:lang w:val="ru-RU"/>
              </w:rPr>
            </w:pPr>
            <w:r w:rsidRPr="00D26F12">
              <w:rPr>
                <w:sz w:val="24"/>
                <w:lang w:val="ru-RU"/>
              </w:rPr>
              <w:t>Композиционное, стилевое</w:t>
            </w:r>
            <w:r w:rsidRPr="00D26F12">
              <w:rPr>
                <w:sz w:val="24"/>
                <w:lang w:val="ru-RU"/>
              </w:rPr>
              <w:tab/>
              <w:t>и</w:t>
            </w:r>
            <w:r w:rsidRPr="00D26F12">
              <w:rPr>
                <w:sz w:val="24"/>
                <w:lang w:val="ru-RU"/>
              </w:rPr>
              <w:tab/>
            </w:r>
            <w:r w:rsidRPr="00D26F12">
              <w:rPr>
                <w:sz w:val="24"/>
                <w:lang w:val="ru-RU"/>
              </w:rPr>
              <w:tab/>
            </w:r>
            <w:r w:rsidRPr="00D26F12">
              <w:rPr>
                <w:spacing w:val="-3"/>
                <w:sz w:val="24"/>
                <w:lang w:val="ru-RU"/>
              </w:rPr>
              <w:t xml:space="preserve">цветовое </w:t>
            </w:r>
            <w:r w:rsidRPr="00D26F12">
              <w:rPr>
                <w:sz w:val="24"/>
                <w:lang w:val="ru-RU"/>
              </w:rPr>
              <w:t>единство</w:t>
            </w:r>
            <w:r w:rsidRPr="00D26F12">
              <w:rPr>
                <w:sz w:val="24"/>
                <w:lang w:val="ru-RU"/>
              </w:rPr>
              <w:tab/>
              <w:t>в</w:t>
            </w:r>
            <w:r w:rsidRPr="00D26F12">
              <w:rPr>
                <w:sz w:val="24"/>
                <w:lang w:val="ru-RU"/>
              </w:rPr>
              <w:tab/>
            </w:r>
            <w:r w:rsidRPr="00D26F12">
              <w:rPr>
                <w:sz w:val="24"/>
                <w:lang w:val="ru-RU"/>
              </w:rPr>
              <w:tab/>
            </w:r>
            <w:r w:rsidRPr="00D26F12">
              <w:rPr>
                <w:spacing w:val="-3"/>
                <w:sz w:val="24"/>
                <w:lang w:val="ru-RU"/>
              </w:rPr>
              <w:t xml:space="preserve">изделиях </w:t>
            </w:r>
            <w:r w:rsidRPr="00D26F12">
              <w:rPr>
                <w:sz w:val="24"/>
                <w:lang w:val="ru-RU"/>
              </w:rPr>
              <w:t>народных</w:t>
            </w:r>
            <w:r w:rsidRPr="00D26F12">
              <w:rPr>
                <w:sz w:val="24"/>
                <w:lang w:val="ru-RU"/>
              </w:rPr>
              <w:tab/>
            </w:r>
            <w:r w:rsidRPr="00D26F12">
              <w:rPr>
                <w:sz w:val="24"/>
                <w:lang w:val="ru-RU"/>
              </w:rPr>
              <w:tab/>
            </w:r>
            <w:r w:rsidRPr="00D26F12">
              <w:rPr>
                <w:spacing w:val="-3"/>
                <w:sz w:val="24"/>
                <w:lang w:val="ru-RU"/>
              </w:rPr>
              <w:t xml:space="preserve">промыслов </w:t>
            </w:r>
            <w:r w:rsidRPr="00D26F12">
              <w:rPr>
                <w:sz w:val="24"/>
                <w:lang w:val="ru-RU"/>
              </w:rPr>
              <w:t>(Городецкая</w:t>
            </w:r>
            <w:r w:rsidRPr="00D26F12">
              <w:rPr>
                <w:spacing w:val="-1"/>
                <w:sz w:val="24"/>
                <w:lang w:val="ru-RU"/>
              </w:rPr>
              <w:t xml:space="preserve"> </w:t>
            </w:r>
            <w:r w:rsidRPr="00D26F12">
              <w:rPr>
                <w:sz w:val="24"/>
                <w:lang w:val="ru-RU"/>
              </w:rPr>
              <w:t>роспись).</w:t>
            </w:r>
          </w:p>
          <w:p w:rsidR="00A73FF3" w:rsidRPr="00D26F12" w:rsidRDefault="00A73FF3" w:rsidP="00B14BF1">
            <w:pPr>
              <w:pStyle w:val="TableParagraph"/>
              <w:tabs>
                <w:tab w:val="left" w:pos="1415"/>
                <w:tab w:val="left" w:pos="1724"/>
                <w:tab w:val="left" w:pos="1935"/>
              </w:tabs>
              <w:ind w:left="105" w:right="99"/>
              <w:rPr>
                <w:sz w:val="24"/>
                <w:lang w:val="ru-RU"/>
              </w:rPr>
            </w:pPr>
            <w:r w:rsidRPr="00D26F12">
              <w:rPr>
                <w:sz w:val="24"/>
                <w:lang w:val="ru-RU"/>
              </w:rPr>
              <w:t>Композиционное, стилевое</w:t>
            </w:r>
            <w:r w:rsidRPr="00D26F12">
              <w:rPr>
                <w:sz w:val="24"/>
                <w:lang w:val="ru-RU"/>
              </w:rPr>
              <w:tab/>
              <w:t>и</w:t>
            </w:r>
            <w:r w:rsidRPr="00D26F12">
              <w:rPr>
                <w:sz w:val="24"/>
                <w:lang w:val="ru-RU"/>
              </w:rPr>
              <w:tab/>
            </w:r>
            <w:r w:rsidRPr="00D26F12">
              <w:rPr>
                <w:sz w:val="24"/>
                <w:lang w:val="ru-RU"/>
              </w:rPr>
              <w:tab/>
            </w:r>
            <w:r w:rsidRPr="00D26F12">
              <w:rPr>
                <w:spacing w:val="-3"/>
                <w:sz w:val="24"/>
                <w:lang w:val="ru-RU"/>
              </w:rPr>
              <w:t xml:space="preserve">цветовое </w:t>
            </w:r>
            <w:r w:rsidRPr="00D26F12">
              <w:rPr>
                <w:sz w:val="24"/>
                <w:lang w:val="ru-RU"/>
              </w:rPr>
              <w:t>единство</w:t>
            </w:r>
            <w:r w:rsidRPr="00D26F12">
              <w:rPr>
                <w:sz w:val="24"/>
                <w:lang w:val="ru-RU"/>
              </w:rPr>
              <w:tab/>
              <w:t>в</w:t>
            </w:r>
            <w:r w:rsidRPr="00D26F12">
              <w:rPr>
                <w:sz w:val="24"/>
                <w:lang w:val="ru-RU"/>
              </w:rPr>
              <w:tab/>
            </w:r>
            <w:r w:rsidRPr="00D26F12">
              <w:rPr>
                <w:sz w:val="24"/>
                <w:lang w:val="ru-RU"/>
              </w:rPr>
              <w:tab/>
            </w:r>
            <w:r w:rsidRPr="00D26F12">
              <w:rPr>
                <w:spacing w:val="-3"/>
                <w:sz w:val="24"/>
                <w:lang w:val="ru-RU"/>
              </w:rPr>
              <w:t xml:space="preserve">изделиях </w:t>
            </w:r>
            <w:r w:rsidRPr="00D26F12">
              <w:rPr>
                <w:sz w:val="24"/>
                <w:lang w:val="ru-RU"/>
              </w:rPr>
              <w:t>народных</w:t>
            </w:r>
            <w:r w:rsidRPr="00D26F12">
              <w:rPr>
                <w:sz w:val="24"/>
                <w:lang w:val="ru-RU"/>
              </w:rPr>
              <w:tab/>
            </w:r>
            <w:r w:rsidRPr="00D26F12">
              <w:rPr>
                <w:sz w:val="24"/>
                <w:lang w:val="ru-RU"/>
              </w:rPr>
              <w:tab/>
            </w:r>
            <w:r w:rsidRPr="00D26F12">
              <w:rPr>
                <w:spacing w:val="-3"/>
                <w:sz w:val="24"/>
                <w:lang w:val="ru-RU"/>
              </w:rPr>
              <w:t xml:space="preserve">промыслов </w:t>
            </w:r>
            <w:r w:rsidRPr="00D26F12">
              <w:rPr>
                <w:sz w:val="24"/>
                <w:lang w:val="ru-RU"/>
              </w:rPr>
              <w:t>(Хохлома).</w:t>
            </w:r>
          </w:p>
          <w:p w:rsidR="00A73FF3" w:rsidRPr="00D26F12" w:rsidRDefault="00A73FF3" w:rsidP="00B14BF1">
            <w:pPr>
              <w:pStyle w:val="TableParagraph"/>
              <w:tabs>
                <w:tab w:val="left" w:pos="1415"/>
                <w:tab w:val="left" w:pos="1470"/>
                <w:tab w:val="left" w:pos="1724"/>
                <w:tab w:val="left" w:pos="1935"/>
                <w:tab w:val="left" w:pos="2617"/>
              </w:tabs>
              <w:ind w:left="105" w:right="97"/>
              <w:rPr>
                <w:sz w:val="24"/>
                <w:lang w:val="ru-RU"/>
              </w:rPr>
            </w:pPr>
            <w:r w:rsidRPr="00D26F12">
              <w:rPr>
                <w:sz w:val="24"/>
                <w:lang w:val="ru-RU"/>
              </w:rPr>
              <w:t>Композиционное, стилевое</w:t>
            </w:r>
            <w:r w:rsidRPr="00D26F12">
              <w:rPr>
                <w:sz w:val="24"/>
                <w:lang w:val="ru-RU"/>
              </w:rPr>
              <w:tab/>
              <w:t>и</w:t>
            </w:r>
            <w:r w:rsidRPr="00D26F12">
              <w:rPr>
                <w:sz w:val="24"/>
                <w:lang w:val="ru-RU"/>
              </w:rPr>
              <w:tab/>
            </w:r>
            <w:r w:rsidRPr="00D26F12">
              <w:rPr>
                <w:sz w:val="24"/>
                <w:lang w:val="ru-RU"/>
              </w:rPr>
              <w:tab/>
              <w:t>цветовое единство</w:t>
            </w:r>
            <w:r w:rsidRPr="00D26F12">
              <w:rPr>
                <w:sz w:val="24"/>
                <w:lang w:val="ru-RU"/>
              </w:rPr>
              <w:tab/>
              <w:t>в</w:t>
            </w:r>
            <w:r w:rsidRPr="00D26F12">
              <w:rPr>
                <w:sz w:val="24"/>
                <w:lang w:val="ru-RU"/>
              </w:rPr>
              <w:tab/>
            </w:r>
            <w:r w:rsidRPr="00D26F12">
              <w:rPr>
                <w:sz w:val="24"/>
                <w:lang w:val="ru-RU"/>
              </w:rPr>
              <w:tab/>
            </w:r>
            <w:r w:rsidRPr="00D26F12">
              <w:rPr>
                <w:spacing w:val="-3"/>
                <w:sz w:val="24"/>
                <w:lang w:val="ru-RU"/>
              </w:rPr>
              <w:t xml:space="preserve">изделиях </w:t>
            </w:r>
            <w:r w:rsidRPr="00D26F12">
              <w:rPr>
                <w:sz w:val="24"/>
                <w:lang w:val="ru-RU"/>
              </w:rPr>
              <w:t>народных</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промыслов </w:t>
            </w:r>
            <w:r w:rsidRPr="00D26F12">
              <w:rPr>
                <w:sz w:val="24"/>
                <w:lang w:val="ru-RU"/>
              </w:rPr>
              <w:t>(Жостово,</w:t>
            </w:r>
            <w:r w:rsidRPr="00D26F12">
              <w:rPr>
                <w:sz w:val="24"/>
                <w:lang w:val="ru-RU"/>
              </w:rPr>
              <w:tab/>
            </w:r>
            <w:r w:rsidRPr="00D26F12">
              <w:rPr>
                <w:sz w:val="24"/>
                <w:lang w:val="ru-RU"/>
              </w:rPr>
              <w:tab/>
              <w:t>роспись</w:t>
            </w:r>
            <w:r w:rsidRPr="00D26F12">
              <w:rPr>
                <w:sz w:val="24"/>
                <w:lang w:val="ru-RU"/>
              </w:rPr>
              <w:tab/>
            </w:r>
            <w:r w:rsidRPr="00D26F12">
              <w:rPr>
                <w:spacing w:val="-9"/>
                <w:sz w:val="24"/>
                <w:lang w:val="ru-RU"/>
              </w:rPr>
              <w:t xml:space="preserve">по </w:t>
            </w:r>
            <w:r w:rsidRPr="00D26F12">
              <w:rPr>
                <w:sz w:val="24"/>
                <w:lang w:val="ru-RU"/>
              </w:rPr>
              <w:t>металлу).</w:t>
            </w:r>
          </w:p>
          <w:p w:rsidR="00A73FF3" w:rsidRPr="00D26F12" w:rsidRDefault="00A73FF3" w:rsidP="00B14BF1">
            <w:pPr>
              <w:pStyle w:val="TableParagraph"/>
              <w:tabs>
                <w:tab w:val="left" w:pos="1415"/>
                <w:tab w:val="left" w:pos="1724"/>
                <w:tab w:val="left" w:pos="1935"/>
              </w:tabs>
              <w:ind w:left="105" w:right="99"/>
              <w:rPr>
                <w:sz w:val="24"/>
                <w:lang w:val="ru-RU"/>
              </w:rPr>
            </w:pPr>
            <w:r w:rsidRPr="00D26F12">
              <w:rPr>
                <w:sz w:val="24"/>
                <w:lang w:val="ru-RU"/>
              </w:rPr>
              <w:t>Композиционное, стилевое</w:t>
            </w:r>
            <w:r w:rsidRPr="00D26F12">
              <w:rPr>
                <w:sz w:val="24"/>
                <w:lang w:val="ru-RU"/>
              </w:rPr>
              <w:tab/>
              <w:t>и</w:t>
            </w:r>
            <w:r w:rsidRPr="00D26F12">
              <w:rPr>
                <w:sz w:val="24"/>
                <w:lang w:val="ru-RU"/>
              </w:rPr>
              <w:tab/>
            </w:r>
            <w:r w:rsidRPr="00D26F12">
              <w:rPr>
                <w:sz w:val="24"/>
                <w:lang w:val="ru-RU"/>
              </w:rPr>
              <w:tab/>
            </w:r>
            <w:r w:rsidRPr="00D26F12">
              <w:rPr>
                <w:spacing w:val="-3"/>
                <w:sz w:val="24"/>
                <w:lang w:val="ru-RU"/>
              </w:rPr>
              <w:t xml:space="preserve">цветовое </w:t>
            </w:r>
            <w:r w:rsidRPr="00D26F12">
              <w:rPr>
                <w:sz w:val="24"/>
                <w:lang w:val="ru-RU"/>
              </w:rPr>
              <w:t>единство</w:t>
            </w:r>
            <w:r w:rsidRPr="00D26F12">
              <w:rPr>
                <w:sz w:val="24"/>
                <w:lang w:val="ru-RU"/>
              </w:rPr>
              <w:tab/>
              <w:t>в</w:t>
            </w:r>
            <w:r w:rsidRPr="00D26F12">
              <w:rPr>
                <w:sz w:val="24"/>
                <w:lang w:val="ru-RU"/>
              </w:rPr>
              <w:tab/>
            </w:r>
            <w:r w:rsidRPr="00D26F12">
              <w:rPr>
                <w:sz w:val="24"/>
                <w:lang w:val="ru-RU"/>
              </w:rPr>
              <w:tab/>
            </w:r>
            <w:r w:rsidRPr="00D26F12">
              <w:rPr>
                <w:spacing w:val="-3"/>
                <w:sz w:val="24"/>
                <w:lang w:val="ru-RU"/>
              </w:rPr>
              <w:t xml:space="preserve">изделиях </w:t>
            </w:r>
            <w:r w:rsidRPr="00D26F12">
              <w:rPr>
                <w:sz w:val="24"/>
                <w:lang w:val="ru-RU"/>
              </w:rPr>
              <w:t>народных</w:t>
            </w:r>
            <w:r w:rsidRPr="00D26F12">
              <w:rPr>
                <w:sz w:val="24"/>
                <w:lang w:val="ru-RU"/>
              </w:rPr>
              <w:tab/>
            </w:r>
            <w:r w:rsidRPr="00D26F12">
              <w:rPr>
                <w:sz w:val="24"/>
                <w:lang w:val="ru-RU"/>
              </w:rPr>
              <w:tab/>
            </w:r>
            <w:r w:rsidRPr="00D26F12">
              <w:rPr>
                <w:spacing w:val="-3"/>
                <w:sz w:val="24"/>
                <w:lang w:val="ru-RU"/>
              </w:rPr>
              <w:t xml:space="preserve">промыслов </w:t>
            </w:r>
            <w:r w:rsidRPr="00D26F12">
              <w:rPr>
                <w:sz w:val="24"/>
                <w:lang w:val="ru-RU"/>
              </w:rPr>
              <w:t>(щепа).</w:t>
            </w:r>
          </w:p>
          <w:p w:rsidR="00A73FF3" w:rsidRPr="00D26F12" w:rsidRDefault="00A73FF3" w:rsidP="00B14BF1">
            <w:pPr>
              <w:pStyle w:val="TableParagraph"/>
              <w:tabs>
                <w:tab w:val="left" w:pos="1415"/>
                <w:tab w:val="left" w:pos="1935"/>
              </w:tabs>
              <w:spacing w:before="3" w:line="276" w:lineRule="exact"/>
              <w:ind w:left="105" w:right="99"/>
              <w:rPr>
                <w:sz w:val="24"/>
                <w:lang w:val="ru-RU"/>
              </w:rPr>
            </w:pPr>
            <w:r w:rsidRPr="00D26F12">
              <w:rPr>
                <w:sz w:val="24"/>
                <w:lang w:val="ru-RU"/>
              </w:rPr>
              <w:t>Композиционное, стилевое</w:t>
            </w:r>
            <w:r w:rsidRPr="00D26F12">
              <w:rPr>
                <w:sz w:val="24"/>
                <w:lang w:val="ru-RU"/>
              </w:rPr>
              <w:tab/>
              <w:t>и</w:t>
            </w:r>
            <w:r w:rsidRPr="00D26F12">
              <w:rPr>
                <w:sz w:val="24"/>
                <w:lang w:val="ru-RU"/>
              </w:rPr>
              <w:tab/>
            </w:r>
            <w:r w:rsidRPr="00D26F12">
              <w:rPr>
                <w:spacing w:val="-3"/>
                <w:sz w:val="24"/>
                <w:lang w:val="ru-RU"/>
              </w:rPr>
              <w:t xml:space="preserve">цветовое </w:t>
            </w:r>
            <w:r w:rsidRPr="00D26F12">
              <w:rPr>
                <w:sz w:val="24"/>
                <w:lang w:val="ru-RU"/>
              </w:rPr>
              <w:t>единство</w:t>
            </w:r>
            <w:r w:rsidRPr="00D26F12">
              <w:rPr>
                <w:sz w:val="24"/>
                <w:lang w:val="ru-RU"/>
              </w:rPr>
              <w:tab/>
              <w:t>в</w:t>
            </w:r>
            <w:r w:rsidRPr="00D26F12">
              <w:rPr>
                <w:sz w:val="24"/>
                <w:lang w:val="ru-RU"/>
              </w:rPr>
              <w:tab/>
            </w:r>
            <w:r w:rsidRPr="00D26F12">
              <w:rPr>
                <w:spacing w:val="-3"/>
                <w:sz w:val="24"/>
                <w:lang w:val="ru-RU"/>
              </w:rPr>
              <w:t>изделиях</w:t>
            </w:r>
          </w:p>
        </w:tc>
        <w:tc>
          <w:tcPr>
            <w:tcW w:w="1937" w:type="dxa"/>
          </w:tcPr>
          <w:p w:rsidR="00A73FF3" w:rsidRPr="00D26F12" w:rsidRDefault="00A73FF3" w:rsidP="00B14BF1">
            <w:pPr>
              <w:pStyle w:val="TableParagraph"/>
              <w:rPr>
                <w:sz w:val="24"/>
                <w:lang w:val="ru-RU"/>
              </w:rPr>
            </w:pPr>
          </w:p>
        </w:tc>
        <w:tc>
          <w:tcPr>
            <w:tcW w:w="2088" w:type="dxa"/>
          </w:tcPr>
          <w:p w:rsidR="00A73FF3" w:rsidRPr="00D26F12" w:rsidRDefault="00A73FF3" w:rsidP="00B14BF1">
            <w:pPr>
              <w:pStyle w:val="TableParagraph"/>
              <w:rPr>
                <w:sz w:val="24"/>
                <w:lang w:val="ru-RU"/>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61"/>
        <w:gridCol w:w="2064"/>
      </w:tblGrid>
      <w:tr w:rsidR="00D26F12" w:rsidRPr="00D26F12" w:rsidTr="00B14BF1">
        <w:trPr>
          <w:trHeight w:val="3314"/>
        </w:trPr>
        <w:tc>
          <w:tcPr>
            <w:tcW w:w="3831" w:type="dxa"/>
          </w:tcPr>
          <w:p w:rsidR="00A73FF3" w:rsidRPr="00D26F12" w:rsidRDefault="00A73FF3" w:rsidP="00B14BF1">
            <w:pPr>
              <w:pStyle w:val="TableParagraph"/>
              <w:rPr>
                <w:sz w:val="24"/>
                <w:lang w:val="ru-RU"/>
              </w:rPr>
            </w:pPr>
          </w:p>
        </w:tc>
        <w:tc>
          <w:tcPr>
            <w:tcW w:w="2976" w:type="dxa"/>
          </w:tcPr>
          <w:p w:rsidR="00A73FF3" w:rsidRPr="00D26F12" w:rsidRDefault="00A73FF3" w:rsidP="00B14BF1">
            <w:pPr>
              <w:pStyle w:val="TableParagraph"/>
              <w:ind w:left="105" w:right="99"/>
              <w:jc w:val="both"/>
              <w:rPr>
                <w:sz w:val="24"/>
                <w:lang w:val="ru-RU"/>
              </w:rPr>
            </w:pPr>
            <w:r w:rsidRPr="00D26F12">
              <w:rPr>
                <w:sz w:val="24"/>
                <w:lang w:val="ru-RU"/>
              </w:rPr>
              <w:t>народных промыслов (роспись по лубу и дереву, тиснение и резьба по бересте).</w:t>
            </w:r>
          </w:p>
          <w:p w:rsidR="00A73FF3" w:rsidRPr="00D26F12" w:rsidRDefault="00A73FF3" w:rsidP="00B14BF1">
            <w:pPr>
              <w:pStyle w:val="TableParagraph"/>
              <w:ind w:left="105"/>
              <w:rPr>
                <w:sz w:val="24"/>
                <w:lang w:val="ru-RU"/>
              </w:rPr>
            </w:pPr>
            <w:r w:rsidRPr="00D26F12">
              <w:rPr>
                <w:sz w:val="24"/>
                <w:lang w:val="ru-RU"/>
              </w:rPr>
              <w:t>Связь времен в народном искусстве.</w:t>
            </w:r>
          </w:p>
          <w:p w:rsidR="00A73FF3" w:rsidRPr="00D26F12" w:rsidRDefault="00A73FF3" w:rsidP="00B14BF1">
            <w:pPr>
              <w:pStyle w:val="TableParagraph"/>
              <w:spacing w:line="270" w:lineRule="atLeast"/>
              <w:ind w:left="105"/>
              <w:rPr>
                <w:sz w:val="24"/>
              </w:rPr>
            </w:pPr>
            <w:r w:rsidRPr="00D26F12">
              <w:rPr>
                <w:sz w:val="24"/>
                <w:lang w:val="ru-RU"/>
              </w:rPr>
              <w:t xml:space="preserve">Проектирование предметной среды. Свой декоративный проект Проектирование предметной среды. </w:t>
            </w:r>
            <w:r w:rsidRPr="00D26F12">
              <w:rPr>
                <w:sz w:val="24"/>
              </w:rPr>
              <w:t>Свой декоративный проект</w:t>
            </w:r>
          </w:p>
        </w:tc>
        <w:tc>
          <w:tcPr>
            <w:tcW w:w="1961" w:type="dxa"/>
          </w:tcPr>
          <w:p w:rsidR="00A73FF3" w:rsidRPr="00D26F12" w:rsidRDefault="00A73FF3" w:rsidP="00B14BF1">
            <w:pPr>
              <w:pStyle w:val="TableParagraph"/>
              <w:rPr>
                <w:sz w:val="24"/>
              </w:rPr>
            </w:pPr>
          </w:p>
        </w:tc>
        <w:tc>
          <w:tcPr>
            <w:tcW w:w="2064" w:type="dxa"/>
          </w:tcPr>
          <w:p w:rsidR="00A73FF3" w:rsidRPr="00D26F12" w:rsidRDefault="00A73FF3" w:rsidP="00B14BF1">
            <w:pPr>
              <w:pStyle w:val="TableParagraph"/>
              <w:rPr>
                <w:sz w:val="24"/>
              </w:rPr>
            </w:pPr>
          </w:p>
        </w:tc>
      </w:tr>
      <w:tr w:rsidR="00D26F12" w:rsidRPr="00D26F12" w:rsidTr="00B14BF1">
        <w:trPr>
          <w:trHeight w:val="552"/>
        </w:trPr>
        <w:tc>
          <w:tcPr>
            <w:tcW w:w="3831" w:type="dxa"/>
          </w:tcPr>
          <w:p w:rsidR="00A73FF3" w:rsidRPr="00D26F12" w:rsidRDefault="00A73FF3" w:rsidP="00B14BF1">
            <w:pPr>
              <w:pStyle w:val="TableParagraph"/>
              <w:spacing w:line="267"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spacing w:line="267" w:lineRule="exact"/>
              <w:ind w:left="105"/>
              <w:rPr>
                <w:b/>
                <w:sz w:val="24"/>
                <w:lang w:val="ru-RU"/>
              </w:rPr>
            </w:pPr>
            <w:r w:rsidRPr="00D26F12">
              <w:rPr>
                <w:b/>
                <w:sz w:val="24"/>
                <w:lang w:val="ru-RU"/>
              </w:rPr>
              <w:t>Виды изобразительного искусства и основы образного языка.</w:t>
            </w:r>
          </w:p>
          <w:p w:rsidR="00A73FF3" w:rsidRPr="00D26F12" w:rsidRDefault="00A73FF3" w:rsidP="00B14BF1">
            <w:pPr>
              <w:pStyle w:val="TableParagraph"/>
              <w:spacing w:line="265" w:lineRule="exact"/>
              <w:ind w:left="105"/>
              <w:rPr>
                <w:b/>
                <w:sz w:val="24"/>
              </w:rPr>
            </w:pPr>
            <w:r w:rsidRPr="00D26F12">
              <w:rPr>
                <w:b/>
                <w:sz w:val="24"/>
              </w:rPr>
              <w:t>25 часов</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spacing w:line="256" w:lineRule="exact"/>
              <w:ind w:left="5"/>
              <w:jc w:val="center"/>
              <w:rPr>
                <w:b/>
                <w:sz w:val="24"/>
              </w:rPr>
            </w:pPr>
            <w:r w:rsidRPr="00D26F12">
              <w:rPr>
                <w:b/>
                <w:sz w:val="24"/>
              </w:rPr>
              <w:t>3</w:t>
            </w:r>
          </w:p>
        </w:tc>
        <w:tc>
          <w:tcPr>
            <w:tcW w:w="1961" w:type="dxa"/>
          </w:tcPr>
          <w:p w:rsidR="00A73FF3" w:rsidRPr="00D26F12" w:rsidRDefault="00A73FF3" w:rsidP="00B14BF1">
            <w:pPr>
              <w:pStyle w:val="TableParagraph"/>
              <w:spacing w:line="256" w:lineRule="exact"/>
              <w:ind w:left="849" w:right="822"/>
              <w:jc w:val="center"/>
              <w:rPr>
                <w:b/>
                <w:sz w:val="24"/>
              </w:rPr>
            </w:pPr>
            <w:r w:rsidRPr="00D26F12">
              <w:rPr>
                <w:b/>
                <w:sz w:val="24"/>
              </w:rPr>
              <w:t>22</w:t>
            </w:r>
          </w:p>
        </w:tc>
        <w:tc>
          <w:tcPr>
            <w:tcW w:w="2064" w:type="dxa"/>
          </w:tcPr>
          <w:p w:rsidR="00A73FF3" w:rsidRPr="00D26F12" w:rsidRDefault="00A73FF3" w:rsidP="00B14BF1">
            <w:pPr>
              <w:pStyle w:val="TableParagraph"/>
              <w:rPr>
                <w:sz w:val="20"/>
              </w:rPr>
            </w:pPr>
          </w:p>
        </w:tc>
      </w:tr>
      <w:tr w:rsidR="00D26F12" w:rsidRPr="00D26F12" w:rsidTr="00B14BF1">
        <w:trPr>
          <w:trHeight w:val="9660"/>
        </w:trPr>
        <w:tc>
          <w:tcPr>
            <w:tcW w:w="3831" w:type="dxa"/>
          </w:tcPr>
          <w:p w:rsidR="00A73FF3" w:rsidRPr="00D26F12" w:rsidRDefault="00A73FF3" w:rsidP="00B14BF1">
            <w:pPr>
              <w:pStyle w:val="TableParagraph"/>
              <w:tabs>
                <w:tab w:val="left" w:pos="1954"/>
              </w:tabs>
              <w:ind w:left="107" w:right="102" w:firstLine="708"/>
              <w:rPr>
                <w:sz w:val="24"/>
                <w:lang w:val="ru-RU"/>
              </w:rPr>
            </w:pPr>
            <w:r w:rsidRPr="00D26F12">
              <w:rPr>
                <w:sz w:val="24"/>
                <w:lang w:val="ru-RU"/>
              </w:rPr>
              <w:t>Пространственные искусства.</w:t>
            </w:r>
            <w:r w:rsidRPr="00D26F12">
              <w:rPr>
                <w:sz w:val="24"/>
                <w:lang w:val="ru-RU"/>
              </w:rPr>
              <w:tab/>
            </w:r>
            <w:r w:rsidRPr="00D26F12">
              <w:rPr>
                <w:spacing w:val="-1"/>
                <w:sz w:val="24"/>
                <w:lang w:val="ru-RU"/>
              </w:rPr>
              <w:t>Художественные</w:t>
            </w:r>
          </w:p>
          <w:p w:rsidR="00A73FF3" w:rsidRPr="00D26F12" w:rsidRDefault="00A73FF3" w:rsidP="00B14BF1">
            <w:pPr>
              <w:pStyle w:val="TableParagraph"/>
              <w:tabs>
                <w:tab w:val="left" w:pos="2072"/>
                <w:tab w:val="left" w:pos="2338"/>
                <w:tab w:val="left" w:pos="2650"/>
                <w:tab w:val="left" w:pos="3605"/>
              </w:tabs>
              <w:ind w:left="107" w:right="95"/>
              <w:jc w:val="both"/>
              <w:rPr>
                <w:sz w:val="24"/>
              </w:rPr>
            </w:pPr>
            <w:r w:rsidRPr="00D26F12">
              <w:rPr>
                <w:sz w:val="24"/>
                <w:lang w:val="ru-RU"/>
              </w:rPr>
              <w:t>материалы.</w:t>
            </w:r>
            <w:r w:rsidRPr="00D26F12">
              <w:rPr>
                <w:sz w:val="24"/>
                <w:lang w:val="ru-RU"/>
              </w:rPr>
              <w:tab/>
              <w:t>Жанры</w:t>
            </w:r>
            <w:r w:rsidRPr="00D26F12">
              <w:rPr>
                <w:sz w:val="24"/>
                <w:lang w:val="ru-RU"/>
              </w:rPr>
              <w:tab/>
            </w:r>
            <w:r w:rsidRPr="00D26F12">
              <w:rPr>
                <w:spacing w:val="-13"/>
                <w:sz w:val="24"/>
                <w:lang w:val="ru-RU"/>
              </w:rPr>
              <w:t xml:space="preserve">в </w:t>
            </w:r>
            <w:r w:rsidRPr="00D26F12">
              <w:rPr>
                <w:sz w:val="24"/>
                <w:lang w:val="ru-RU"/>
              </w:rPr>
              <w:t>изобразительном</w:t>
            </w:r>
            <w:r w:rsidRPr="00D26F12">
              <w:rPr>
                <w:sz w:val="24"/>
                <w:lang w:val="ru-RU"/>
              </w:rPr>
              <w:tab/>
            </w:r>
            <w:r w:rsidRPr="00D26F12">
              <w:rPr>
                <w:sz w:val="24"/>
                <w:lang w:val="ru-RU"/>
              </w:rPr>
              <w:tab/>
            </w:r>
            <w:r w:rsidRPr="00D26F12">
              <w:rPr>
                <w:sz w:val="24"/>
                <w:lang w:val="ru-RU"/>
              </w:rPr>
              <w:tab/>
              <w:t>искусстве. Выразительные</w:t>
            </w:r>
            <w:r w:rsidRPr="00D26F12">
              <w:rPr>
                <w:sz w:val="24"/>
                <w:lang w:val="ru-RU"/>
              </w:rPr>
              <w:tab/>
            </w:r>
            <w:r w:rsidRPr="00D26F12">
              <w:rPr>
                <w:sz w:val="24"/>
                <w:lang w:val="ru-RU"/>
              </w:rPr>
              <w:tab/>
              <w:t>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w:t>
            </w:r>
            <w:r w:rsidRPr="00D26F12">
              <w:rPr>
                <w:sz w:val="24"/>
                <w:lang w:val="ru-RU"/>
              </w:rPr>
              <w:tab/>
            </w:r>
            <w:r w:rsidRPr="00D26F12">
              <w:rPr>
                <w:sz w:val="24"/>
                <w:lang w:val="ru-RU"/>
              </w:rPr>
              <w:tab/>
              <w:t xml:space="preserve">перспективы. Воздушная перспектива. Пейзаж настроения. Природа и художник. Пейзаж в живописи художников – импрессионистов (К. Моне, А. Сислей). </w:t>
            </w:r>
            <w:r w:rsidRPr="00D26F12">
              <w:rPr>
                <w:sz w:val="24"/>
              </w:rPr>
              <w:t>Пейзаж в графике. Работа на</w:t>
            </w:r>
            <w:r w:rsidRPr="00D26F12">
              <w:rPr>
                <w:spacing w:val="-2"/>
                <w:sz w:val="24"/>
              </w:rPr>
              <w:t xml:space="preserve"> </w:t>
            </w:r>
            <w:r w:rsidRPr="00D26F12">
              <w:rPr>
                <w:sz w:val="24"/>
              </w:rPr>
              <w:t>пленэре.</w:t>
            </w:r>
          </w:p>
        </w:tc>
        <w:tc>
          <w:tcPr>
            <w:tcW w:w="2976" w:type="dxa"/>
          </w:tcPr>
          <w:p w:rsidR="00A73FF3" w:rsidRPr="00D26F12" w:rsidRDefault="00A73FF3" w:rsidP="00B14BF1">
            <w:pPr>
              <w:pStyle w:val="TableParagraph"/>
              <w:ind w:left="105" w:right="1077"/>
              <w:rPr>
                <w:sz w:val="24"/>
                <w:lang w:val="ru-RU"/>
              </w:rPr>
            </w:pPr>
            <w:r w:rsidRPr="00D26F12">
              <w:rPr>
                <w:sz w:val="24"/>
                <w:lang w:val="ru-RU"/>
              </w:rPr>
              <w:t>Художественные материалы.</w:t>
            </w:r>
          </w:p>
          <w:p w:rsidR="00A73FF3" w:rsidRPr="00D26F12" w:rsidRDefault="00A73FF3" w:rsidP="00B14BF1">
            <w:pPr>
              <w:pStyle w:val="TableParagraph"/>
              <w:spacing w:before="9"/>
              <w:rPr>
                <w:b/>
                <w:i/>
                <w:lang w:val="ru-RU"/>
              </w:rPr>
            </w:pPr>
          </w:p>
          <w:p w:rsidR="00A73FF3" w:rsidRPr="00D26F12" w:rsidRDefault="00A73FF3" w:rsidP="00B14BF1">
            <w:pPr>
              <w:pStyle w:val="TableParagraph"/>
              <w:ind w:left="105" w:right="1018"/>
              <w:rPr>
                <w:sz w:val="24"/>
                <w:lang w:val="ru-RU"/>
              </w:rPr>
            </w:pPr>
            <w:r w:rsidRPr="00D26F12">
              <w:rPr>
                <w:sz w:val="24"/>
                <w:lang w:val="ru-RU"/>
              </w:rPr>
              <w:t>Выразительные возможности изобразительного искусства.</w:t>
            </w:r>
          </w:p>
          <w:p w:rsidR="00A73FF3" w:rsidRPr="00D26F12" w:rsidRDefault="00A73FF3" w:rsidP="00B14BF1">
            <w:pPr>
              <w:pStyle w:val="TableParagraph"/>
              <w:rPr>
                <w:b/>
                <w:i/>
                <w:sz w:val="24"/>
                <w:lang w:val="ru-RU"/>
              </w:rPr>
            </w:pPr>
          </w:p>
          <w:p w:rsidR="00A73FF3" w:rsidRPr="00D26F12" w:rsidRDefault="00A73FF3" w:rsidP="00B14BF1">
            <w:pPr>
              <w:pStyle w:val="TableParagraph"/>
              <w:ind w:left="105"/>
              <w:rPr>
                <w:sz w:val="24"/>
              </w:rPr>
            </w:pPr>
            <w:r w:rsidRPr="00D26F12">
              <w:rPr>
                <w:sz w:val="24"/>
              </w:rPr>
              <w:t>Композиция.</w:t>
            </w:r>
          </w:p>
        </w:tc>
        <w:tc>
          <w:tcPr>
            <w:tcW w:w="1961" w:type="dxa"/>
          </w:tcPr>
          <w:p w:rsidR="00A73FF3" w:rsidRPr="00D26F12" w:rsidRDefault="00A73FF3" w:rsidP="00B14BF1">
            <w:pPr>
              <w:pStyle w:val="TableParagraph"/>
              <w:ind w:left="106" w:right="157"/>
              <w:rPr>
                <w:sz w:val="24"/>
                <w:lang w:val="ru-RU"/>
              </w:rPr>
            </w:pPr>
            <w:r w:rsidRPr="00D26F12">
              <w:rPr>
                <w:sz w:val="24"/>
                <w:lang w:val="ru-RU"/>
              </w:rPr>
              <w:t>Пространственн ые искусства.</w:t>
            </w:r>
          </w:p>
          <w:p w:rsidR="00A73FF3" w:rsidRPr="00D26F12" w:rsidRDefault="00A73FF3" w:rsidP="00B14BF1">
            <w:pPr>
              <w:pStyle w:val="TableParagraph"/>
              <w:tabs>
                <w:tab w:val="left" w:pos="1761"/>
              </w:tabs>
              <w:ind w:left="106"/>
              <w:rPr>
                <w:sz w:val="24"/>
                <w:lang w:val="ru-RU"/>
              </w:rPr>
            </w:pPr>
            <w:r w:rsidRPr="00D26F12">
              <w:rPr>
                <w:sz w:val="24"/>
                <w:lang w:val="ru-RU"/>
              </w:rPr>
              <w:t>Жанры</w:t>
            </w:r>
            <w:r w:rsidRPr="00D26F12">
              <w:rPr>
                <w:sz w:val="24"/>
                <w:lang w:val="ru-RU"/>
              </w:rPr>
              <w:tab/>
              <w:t>в</w:t>
            </w:r>
          </w:p>
          <w:p w:rsidR="00A73FF3" w:rsidRPr="00D26F12" w:rsidRDefault="00A73FF3" w:rsidP="00B14BF1">
            <w:pPr>
              <w:pStyle w:val="TableParagraph"/>
              <w:ind w:left="106" w:right="68"/>
              <w:rPr>
                <w:sz w:val="24"/>
                <w:lang w:val="ru-RU"/>
              </w:rPr>
            </w:pPr>
            <w:r w:rsidRPr="00D26F12">
              <w:rPr>
                <w:sz w:val="24"/>
                <w:lang w:val="ru-RU"/>
              </w:rPr>
              <w:t>изобразительном искусстве.</w:t>
            </w:r>
          </w:p>
          <w:p w:rsidR="00A73FF3" w:rsidRPr="00D26F12" w:rsidRDefault="00A73FF3" w:rsidP="00B14BF1">
            <w:pPr>
              <w:pStyle w:val="TableParagraph"/>
              <w:tabs>
                <w:tab w:val="left" w:pos="1753"/>
              </w:tabs>
              <w:ind w:left="106" w:right="75"/>
              <w:rPr>
                <w:sz w:val="24"/>
                <w:lang w:val="ru-RU"/>
              </w:rPr>
            </w:pPr>
            <w:r w:rsidRPr="00D26F12">
              <w:rPr>
                <w:sz w:val="24"/>
                <w:lang w:val="ru-RU"/>
              </w:rPr>
              <w:t>Язык и смысл. Рисунок</w:t>
            </w:r>
            <w:r w:rsidRPr="00D26F12">
              <w:rPr>
                <w:sz w:val="24"/>
                <w:lang w:val="ru-RU"/>
              </w:rPr>
              <w:tab/>
            </w:r>
            <w:r w:rsidRPr="00D26F12">
              <w:rPr>
                <w:spacing w:val="-17"/>
                <w:sz w:val="24"/>
                <w:lang w:val="ru-RU"/>
              </w:rPr>
              <w:t xml:space="preserve">– </w:t>
            </w:r>
            <w:r w:rsidRPr="00D26F12">
              <w:rPr>
                <w:sz w:val="24"/>
                <w:lang w:val="ru-RU"/>
              </w:rPr>
              <w:t>основа изобразительног о</w:t>
            </w:r>
            <w:r w:rsidRPr="00D26F12">
              <w:rPr>
                <w:spacing w:val="-2"/>
                <w:sz w:val="24"/>
                <w:lang w:val="ru-RU"/>
              </w:rPr>
              <w:t xml:space="preserve"> </w:t>
            </w:r>
            <w:r w:rsidRPr="00D26F12">
              <w:rPr>
                <w:sz w:val="24"/>
                <w:lang w:val="ru-RU"/>
              </w:rPr>
              <w:t>творчества.</w:t>
            </w:r>
          </w:p>
          <w:p w:rsidR="00A73FF3" w:rsidRPr="00D26F12" w:rsidRDefault="00A73FF3" w:rsidP="00B14BF1">
            <w:pPr>
              <w:pStyle w:val="TableParagraph"/>
              <w:ind w:left="106" w:right="167"/>
              <w:rPr>
                <w:sz w:val="24"/>
                <w:lang w:val="ru-RU"/>
              </w:rPr>
            </w:pPr>
            <w:r w:rsidRPr="00D26F12">
              <w:rPr>
                <w:sz w:val="24"/>
                <w:lang w:val="ru-RU"/>
              </w:rPr>
              <w:t>Художественны й образ.</w:t>
            </w:r>
          </w:p>
          <w:p w:rsidR="00A73FF3" w:rsidRPr="00D26F12" w:rsidRDefault="00A73FF3" w:rsidP="00B14BF1">
            <w:pPr>
              <w:pStyle w:val="TableParagraph"/>
              <w:ind w:left="106" w:right="394"/>
              <w:rPr>
                <w:sz w:val="24"/>
                <w:lang w:val="ru-RU"/>
              </w:rPr>
            </w:pPr>
            <w:r w:rsidRPr="00D26F12">
              <w:rPr>
                <w:sz w:val="24"/>
                <w:lang w:val="ru-RU"/>
              </w:rPr>
              <w:t>Стилевое единство. Линия, пятно. Ритм.</w:t>
            </w:r>
          </w:p>
          <w:p w:rsidR="00A73FF3" w:rsidRPr="00D26F12" w:rsidRDefault="00A73FF3" w:rsidP="00B14BF1">
            <w:pPr>
              <w:pStyle w:val="TableParagraph"/>
              <w:tabs>
                <w:tab w:val="left" w:pos="1070"/>
              </w:tabs>
              <w:ind w:left="106" w:right="76"/>
              <w:rPr>
                <w:sz w:val="24"/>
                <w:lang w:val="ru-RU"/>
              </w:rPr>
            </w:pPr>
            <w:r w:rsidRPr="00D26F12">
              <w:rPr>
                <w:sz w:val="24"/>
                <w:lang w:val="ru-RU"/>
              </w:rPr>
              <w:t>Цвет.</w:t>
            </w:r>
            <w:r w:rsidRPr="00D26F12">
              <w:rPr>
                <w:sz w:val="24"/>
                <w:lang w:val="ru-RU"/>
              </w:rPr>
              <w:tab/>
            </w:r>
            <w:r w:rsidRPr="00D26F12">
              <w:rPr>
                <w:spacing w:val="-4"/>
                <w:sz w:val="24"/>
                <w:lang w:val="ru-RU"/>
              </w:rPr>
              <w:t xml:space="preserve">Основы </w:t>
            </w:r>
            <w:r w:rsidRPr="00D26F12">
              <w:rPr>
                <w:sz w:val="24"/>
                <w:lang w:val="ru-RU"/>
              </w:rPr>
              <w:t>цветоведения.</w:t>
            </w:r>
          </w:p>
          <w:p w:rsidR="00A73FF3" w:rsidRPr="00D26F12" w:rsidRDefault="00A73FF3" w:rsidP="00B14BF1">
            <w:pPr>
              <w:pStyle w:val="TableParagraph"/>
              <w:ind w:left="106"/>
              <w:rPr>
                <w:sz w:val="24"/>
                <w:lang w:val="ru-RU"/>
              </w:rPr>
            </w:pPr>
            <w:r w:rsidRPr="00D26F12">
              <w:rPr>
                <w:sz w:val="24"/>
                <w:lang w:val="ru-RU"/>
              </w:rPr>
              <w:t>Натюрморт. Понятие формы. Многообразие форм окружающего мира.</w:t>
            </w:r>
          </w:p>
          <w:p w:rsidR="00A73FF3" w:rsidRPr="00D26F12" w:rsidRDefault="00A73FF3" w:rsidP="00B14BF1">
            <w:pPr>
              <w:pStyle w:val="TableParagraph"/>
              <w:tabs>
                <w:tab w:val="left" w:pos="1639"/>
              </w:tabs>
              <w:ind w:left="106" w:right="73"/>
              <w:rPr>
                <w:sz w:val="24"/>
                <w:lang w:val="ru-RU"/>
              </w:rPr>
            </w:pPr>
            <w:r w:rsidRPr="00D26F12">
              <w:rPr>
                <w:sz w:val="24"/>
                <w:lang w:val="ru-RU"/>
              </w:rPr>
              <w:t>Изображение объема</w:t>
            </w:r>
            <w:r w:rsidRPr="00D26F12">
              <w:rPr>
                <w:sz w:val="24"/>
                <w:lang w:val="ru-RU"/>
              </w:rPr>
              <w:tab/>
            </w:r>
            <w:r w:rsidRPr="00D26F12">
              <w:rPr>
                <w:spacing w:val="-8"/>
                <w:sz w:val="24"/>
                <w:lang w:val="ru-RU"/>
              </w:rPr>
              <w:t xml:space="preserve">на </w:t>
            </w:r>
            <w:r w:rsidRPr="00D26F12">
              <w:rPr>
                <w:sz w:val="24"/>
                <w:lang w:val="ru-RU"/>
              </w:rPr>
              <w:t>плоскости.</w:t>
            </w:r>
          </w:p>
          <w:p w:rsidR="00A73FF3" w:rsidRPr="00D26F12" w:rsidRDefault="00A73FF3" w:rsidP="00B14BF1">
            <w:pPr>
              <w:pStyle w:val="TableParagraph"/>
              <w:ind w:left="106" w:right="65"/>
              <w:rPr>
                <w:sz w:val="24"/>
                <w:lang w:val="ru-RU"/>
              </w:rPr>
            </w:pPr>
            <w:r w:rsidRPr="00D26F12">
              <w:rPr>
                <w:sz w:val="24"/>
                <w:lang w:val="ru-RU"/>
              </w:rPr>
              <w:t>Освещение. Свет и тень.</w:t>
            </w:r>
          </w:p>
          <w:p w:rsidR="00A73FF3" w:rsidRPr="00D26F12" w:rsidRDefault="00A73FF3" w:rsidP="00B14BF1">
            <w:pPr>
              <w:pStyle w:val="TableParagraph"/>
              <w:tabs>
                <w:tab w:val="left" w:pos="1761"/>
              </w:tabs>
              <w:ind w:left="106" w:right="74"/>
              <w:rPr>
                <w:sz w:val="24"/>
                <w:lang w:val="ru-RU"/>
              </w:rPr>
            </w:pPr>
            <w:r w:rsidRPr="00D26F12">
              <w:rPr>
                <w:sz w:val="24"/>
                <w:lang w:val="ru-RU"/>
              </w:rPr>
              <w:t>Натюрморт</w:t>
            </w:r>
            <w:r w:rsidRPr="00D26F12">
              <w:rPr>
                <w:sz w:val="24"/>
                <w:lang w:val="ru-RU"/>
              </w:rPr>
              <w:tab/>
            </w:r>
            <w:r w:rsidRPr="00D26F12">
              <w:rPr>
                <w:spacing w:val="-18"/>
                <w:sz w:val="24"/>
                <w:lang w:val="ru-RU"/>
              </w:rPr>
              <w:t xml:space="preserve">в </w:t>
            </w:r>
            <w:r w:rsidRPr="00D26F12">
              <w:rPr>
                <w:sz w:val="24"/>
                <w:lang w:val="ru-RU"/>
              </w:rPr>
              <w:t>графике.</w:t>
            </w:r>
          </w:p>
          <w:p w:rsidR="00A73FF3" w:rsidRPr="00D26F12" w:rsidRDefault="00A73FF3" w:rsidP="00B14BF1">
            <w:pPr>
              <w:pStyle w:val="TableParagraph"/>
              <w:tabs>
                <w:tab w:val="left" w:pos="1759"/>
              </w:tabs>
              <w:ind w:left="106"/>
              <w:rPr>
                <w:sz w:val="24"/>
                <w:lang w:val="ru-RU"/>
              </w:rPr>
            </w:pPr>
            <w:r w:rsidRPr="00D26F12">
              <w:rPr>
                <w:sz w:val="24"/>
                <w:lang w:val="ru-RU"/>
              </w:rPr>
              <w:t>Цвет</w:t>
            </w:r>
            <w:r w:rsidRPr="00D26F12">
              <w:rPr>
                <w:sz w:val="24"/>
                <w:lang w:val="ru-RU"/>
              </w:rPr>
              <w:tab/>
              <w:t>в</w:t>
            </w:r>
          </w:p>
          <w:p w:rsidR="00A73FF3" w:rsidRPr="00D26F12" w:rsidRDefault="00A73FF3" w:rsidP="00B14BF1">
            <w:pPr>
              <w:pStyle w:val="TableParagraph"/>
              <w:ind w:left="106" w:right="522"/>
              <w:rPr>
                <w:sz w:val="24"/>
                <w:lang w:val="ru-RU"/>
              </w:rPr>
            </w:pPr>
            <w:r w:rsidRPr="00D26F12">
              <w:rPr>
                <w:sz w:val="24"/>
                <w:lang w:val="ru-RU"/>
              </w:rPr>
              <w:t>натюрморте. Пейзаж.</w:t>
            </w:r>
          </w:p>
          <w:p w:rsidR="00A73FF3" w:rsidRPr="00D26F12" w:rsidRDefault="00A73FF3" w:rsidP="00B14BF1">
            <w:pPr>
              <w:pStyle w:val="TableParagraph"/>
              <w:spacing w:line="269" w:lineRule="exact"/>
              <w:ind w:left="106"/>
              <w:rPr>
                <w:sz w:val="24"/>
                <w:lang w:val="ru-RU"/>
              </w:rPr>
            </w:pPr>
            <w:r w:rsidRPr="00D26F12">
              <w:rPr>
                <w:sz w:val="24"/>
                <w:lang w:val="ru-RU"/>
              </w:rPr>
              <w:t>Правила</w:t>
            </w:r>
          </w:p>
        </w:tc>
        <w:tc>
          <w:tcPr>
            <w:tcW w:w="2064" w:type="dxa"/>
          </w:tcPr>
          <w:p w:rsidR="00A73FF3" w:rsidRPr="00D26F12" w:rsidRDefault="00A73FF3" w:rsidP="00B14BF1">
            <w:pPr>
              <w:pStyle w:val="TableParagraph"/>
              <w:rPr>
                <w:sz w:val="24"/>
                <w:lang w:val="ru-RU"/>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61"/>
        <w:gridCol w:w="2064"/>
      </w:tblGrid>
      <w:tr w:rsidR="00D26F12" w:rsidRPr="00D26F12" w:rsidTr="00B14BF1">
        <w:trPr>
          <w:trHeight w:val="4142"/>
        </w:trPr>
        <w:tc>
          <w:tcPr>
            <w:tcW w:w="3831" w:type="dxa"/>
          </w:tcPr>
          <w:p w:rsidR="00A73FF3" w:rsidRPr="00D26F12" w:rsidRDefault="00A73FF3" w:rsidP="00B14BF1">
            <w:pPr>
              <w:pStyle w:val="TableParagraph"/>
              <w:rPr>
                <w:sz w:val="24"/>
                <w:lang w:val="ru-RU"/>
              </w:rPr>
            </w:pPr>
          </w:p>
        </w:tc>
        <w:tc>
          <w:tcPr>
            <w:tcW w:w="2976" w:type="dxa"/>
          </w:tcPr>
          <w:p w:rsidR="00A73FF3" w:rsidRPr="00D26F12" w:rsidRDefault="00A73FF3" w:rsidP="00B14BF1">
            <w:pPr>
              <w:pStyle w:val="TableParagraph"/>
              <w:rPr>
                <w:sz w:val="24"/>
                <w:lang w:val="ru-RU"/>
              </w:rPr>
            </w:pPr>
          </w:p>
        </w:tc>
        <w:tc>
          <w:tcPr>
            <w:tcW w:w="1961" w:type="dxa"/>
          </w:tcPr>
          <w:p w:rsidR="00A73FF3" w:rsidRPr="00D26F12" w:rsidRDefault="00A73FF3" w:rsidP="00B14BF1">
            <w:pPr>
              <w:pStyle w:val="TableParagraph"/>
              <w:tabs>
                <w:tab w:val="left" w:pos="1747"/>
              </w:tabs>
              <w:ind w:left="106" w:right="73"/>
              <w:rPr>
                <w:sz w:val="24"/>
                <w:lang w:val="ru-RU"/>
              </w:rPr>
            </w:pPr>
            <w:r w:rsidRPr="00D26F12">
              <w:rPr>
                <w:sz w:val="24"/>
                <w:lang w:val="ru-RU"/>
              </w:rPr>
              <w:t>построения перспективы. Воздушная перспектива. Пейзаж настроения. Природа</w:t>
            </w:r>
            <w:r w:rsidRPr="00D26F12">
              <w:rPr>
                <w:sz w:val="24"/>
                <w:lang w:val="ru-RU"/>
              </w:rPr>
              <w:tab/>
            </w:r>
            <w:r w:rsidRPr="00D26F12">
              <w:rPr>
                <w:spacing w:val="-18"/>
                <w:sz w:val="24"/>
                <w:lang w:val="ru-RU"/>
              </w:rPr>
              <w:t xml:space="preserve">и </w:t>
            </w:r>
            <w:r w:rsidRPr="00D26F12">
              <w:rPr>
                <w:sz w:val="24"/>
                <w:lang w:val="ru-RU"/>
              </w:rPr>
              <w:t>художник.</w:t>
            </w:r>
          </w:p>
          <w:p w:rsidR="00A73FF3" w:rsidRPr="00D26F12" w:rsidRDefault="00A73FF3" w:rsidP="00B14BF1">
            <w:pPr>
              <w:pStyle w:val="TableParagraph"/>
              <w:tabs>
                <w:tab w:val="left" w:pos="1755"/>
              </w:tabs>
              <w:ind w:left="106" w:right="73"/>
              <w:rPr>
                <w:sz w:val="24"/>
                <w:lang w:val="ru-RU"/>
              </w:rPr>
            </w:pPr>
            <w:r w:rsidRPr="00D26F12">
              <w:rPr>
                <w:sz w:val="24"/>
                <w:lang w:val="ru-RU"/>
              </w:rPr>
              <w:t>Пейзаж</w:t>
            </w:r>
            <w:r w:rsidRPr="00D26F12">
              <w:rPr>
                <w:sz w:val="24"/>
                <w:lang w:val="ru-RU"/>
              </w:rPr>
              <w:tab/>
            </w:r>
            <w:r w:rsidRPr="00D26F12">
              <w:rPr>
                <w:spacing w:val="-16"/>
                <w:sz w:val="24"/>
                <w:lang w:val="ru-RU"/>
              </w:rPr>
              <w:t xml:space="preserve">в </w:t>
            </w:r>
            <w:r w:rsidRPr="00D26F12">
              <w:rPr>
                <w:sz w:val="24"/>
                <w:lang w:val="ru-RU"/>
              </w:rPr>
              <w:t>живописи художников</w:t>
            </w:r>
            <w:r w:rsidRPr="00D26F12">
              <w:rPr>
                <w:sz w:val="24"/>
                <w:lang w:val="ru-RU"/>
              </w:rPr>
              <w:tab/>
            </w:r>
            <w:r w:rsidRPr="00D26F12">
              <w:rPr>
                <w:spacing w:val="-17"/>
                <w:sz w:val="24"/>
                <w:lang w:val="ru-RU"/>
              </w:rPr>
              <w:t xml:space="preserve">– </w:t>
            </w:r>
            <w:r w:rsidRPr="00D26F12">
              <w:rPr>
                <w:sz w:val="24"/>
                <w:lang w:val="ru-RU"/>
              </w:rPr>
              <w:t>импрессионисто в.</w:t>
            </w:r>
          </w:p>
          <w:p w:rsidR="00A73FF3" w:rsidRPr="00D26F12" w:rsidRDefault="00A73FF3" w:rsidP="00B14BF1">
            <w:pPr>
              <w:pStyle w:val="TableParagraph"/>
              <w:tabs>
                <w:tab w:val="left" w:pos="1761"/>
              </w:tabs>
              <w:spacing w:line="270" w:lineRule="atLeast"/>
              <w:ind w:left="106" w:right="74"/>
              <w:rPr>
                <w:sz w:val="24"/>
                <w:lang w:val="ru-RU"/>
              </w:rPr>
            </w:pPr>
            <w:r w:rsidRPr="00D26F12">
              <w:rPr>
                <w:sz w:val="24"/>
                <w:lang w:val="ru-RU"/>
              </w:rPr>
              <w:t>Пейзаж</w:t>
            </w:r>
            <w:r w:rsidRPr="00D26F12">
              <w:rPr>
                <w:sz w:val="24"/>
                <w:lang w:val="ru-RU"/>
              </w:rPr>
              <w:tab/>
            </w:r>
            <w:r w:rsidRPr="00D26F12">
              <w:rPr>
                <w:spacing w:val="-18"/>
                <w:sz w:val="24"/>
                <w:lang w:val="ru-RU"/>
              </w:rPr>
              <w:t xml:space="preserve">в </w:t>
            </w:r>
            <w:r w:rsidRPr="00D26F12">
              <w:rPr>
                <w:sz w:val="24"/>
                <w:lang w:val="ru-RU"/>
              </w:rPr>
              <w:t>графике.</w:t>
            </w:r>
          </w:p>
        </w:tc>
        <w:tc>
          <w:tcPr>
            <w:tcW w:w="2064" w:type="dxa"/>
          </w:tcPr>
          <w:p w:rsidR="00A73FF3" w:rsidRPr="00D26F12" w:rsidRDefault="00A73FF3" w:rsidP="00B14BF1">
            <w:pPr>
              <w:pStyle w:val="TableParagraph"/>
              <w:rPr>
                <w:sz w:val="24"/>
                <w:lang w:val="ru-RU"/>
              </w:rPr>
            </w:pP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spacing w:line="256" w:lineRule="exact"/>
              <w:ind w:left="105"/>
              <w:rPr>
                <w:b/>
                <w:sz w:val="24"/>
                <w:lang w:val="ru-RU"/>
              </w:rPr>
            </w:pPr>
            <w:r w:rsidRPr="00D26F12">
              <w:rPr>
                <w:b/>
                <w:sz w:val="24"/>
                <w:lang w:val="ru-RU"/>
              </w:rPr>
              <w:t>Понимание смысла деятельности художника. 12 часов</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rPr>
                <w:sz w:val="20"/>
              </w:rPr>
            </w:pPr>
          </w:p>
        </w:tc>
        <w:tc>
          <w:tcPr>
            <w:tcW w:w="1961" w:type="dxa"/>
          </w:tcPr>
          <w:p w:rsidR="00A73FF3" w:rsidRPr="00D26F12" w:rsidRDefault="00A73FF3" w:rsidP="00B14BF1">
            <w:pPr>
              <w:pStyle w:val="TableParagraph"/>
              <w:spacing w:line="256" w:lineRule="exact"/>
              <w:ind w:left="106"/>
              <w:rPr>
                <w:b/>
                <w:sz w:val="24"/>
              </w:rPr>
            </w:pPr>
            <w:r w:rsidRPr="00D26F12">
              <w:rPr>
                <w:b/>
                <w:sz w:val="24"/>
              </w:rPr>
              <w:t>8</w:t>
            </w:r>
          </w:p>
        </w:tc>
        <w:tc>
          <w:tcPr>
            <w:tcW w:w="2064" w:type="dxa"/>
          </w:tcPr>
          <w:p w:rsidR="00A73FF3" w:rsidRPr="00D26F12" w:rsidRDefault="00A73FF3" w:rsidP="00B14BF1">
            <w:pPr>
              <w:pStyle w:val="TableParagraph"/>
              <w:spacing w:line="256" w:lineRule="exact"/>
              <w:ind w:left="85"/>
              <w:rPr>
                <w:b/>
                <w:sz w:val="24"/>
              </w:rPr>
            </w:pPr>
            <w:r w:rsidRPr="00D26F12">
              <w:rPr>
                <w:b/>
                <w:sz w:val="24"/>
              </w:rPr>
              <w:t>4</w:t>
            </w:r>
          </w:p>
        </w:tc>
      </w:tr>
      <w:tr w:rsidR="00D26F12" w:rsidRPr="00D26F12" w:rsidTr="00B14BF1">
        <w:trPr>
          <w:trHeight w:val="8556"/>
        </w:trPr>
        <w:tc>
          <w:tcPr>
            <w:tcW w:w="3831" w:type="dxa"/>
          </w:tcPr>
          <w:p w:rsidR="00A73FF3" w:rsidRPr="00D26F12" w:rsidRDefault="00A73FF3" w:rsidP="00B14BF1">
            <w:pPr>
              <w:pStyle w:val="TableParagraph"/>
              <w:tabs>
                <w:tab w:val="left" w:pos="2375"/>
              </w:tabs>
              <w:ind w:left="107" w:right="98" w:firstLine="708"/>
              <w:jc w:val="both"/>
              <w:rPr>
                <w:sz w:val="24"/>
                <w:lang w:val="ru-RU"/>
              </w:rPr>
            </w:pPr>
            <w:r w:rsidRPr="00D26F12">
              <w:rPr>
                <w:sz w:val="24"/>
                <w:lang w:val="ru-RU"/>
              </w:rPr>
              <w:t>Портрет.</w:t>
            </w:r>
            <w:r w:rsidRPr="00D26F12">
              <w:rPr>
                <w:sz w:val="24"/>
                <w:lang w:val="ru-RU"/>
              </w:rPr>
              <w:tab/>
            </w:r>
            <w:r w:rsidRPr="00D26F12">
              <w:rPr>
                <w:spacing w:val="-3"/>
                <w:sz w:val="24"/>
                <w:lang w:val="ru-RU"/>
              </w:rPr>
              <w:t xml:space="preserve">Конструкция </w:t>
            </w:r>
            <w:r w:rsidRPr="00D26F12">
              <w:rPr>
                <w:sz w:val="24"/>
                <w:lang w:val="ru-RU"/>
              </w:rPr>
              <w:t xml:space="preserve">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rsidRPr="00D26F12">
              <w:rPr>
                <w:sz w:val="24"/>
              </w:rPr>
              <w:t>XX</w:t>
            </w:r>
            <w:r w:rsidRPr="00D26F12">
              <w:rPr>
                <w:sz w:val="24"/>
                <w:lang w:val="ru-RU"/>
              </w:rPr>
              <w:t xml:space="preserve"> века (К.С. Петров-Водкин, П.Д. Корин).</w:t>
            </w:r>
          </w:p>
          <w:p w:rsidR="00A73FF3" w:rsidRPr="00D26F12" w:rsidRDefault="00A73FF3" w:rsidP="00B14BF1">
            <w:pPr>
              <w:pStyle w:val="TableParagraph"/>
              <w:tabs>
                <w:tab w:val="left" w:pos="2166"/>
                <w:tab w:val="left" w:pos="2934"/>
                <w:tab w:val="left" w:pos="3013"/>
              </w:tabs>
              <w:ind w:left="107" w:right="97" w:firstLine="708"/>
              <w:jc w:val="both"/>
              <w:rPr>
                <w:sz w:val="24"/>
                <w:lang w:val="ru-RU"/>
              </w:rPr>
            </w:pPr>
            <w:r w:rsidRPr="00D26F12">
              <w:rPr>
                <w:sz w:val="24"/>
                <w:lang w:val="ru-RU"/>
              </w:rPr>
              <w:t>Изображение</w:t>
            </w:r>
            <w:r w:rsidRPr="00D26F12">
              <w:rPr>
                <w:sz w:val="24"/>
                <w:lang w:val="ru-RU"/>
              </w:rPr>
              <w:tab/>
            </w:r>
            <w:r w:rsidRPr="00D26F12">
              <w:rPr>
                <w:spacing w:val="-3"/>
                <w:sz w:val="24"/>
                <w:lang w:val="ru-RU"/>
              </w:rPr>
              <w:t xml:space="preserve">фигуры </w:t>
            </w:r>
            <w:r w:rsidRPr="00D26F12">
              <w:rPr>
                <w:sz w:val="24"/>
                <w:lang w:val="ru-RU"/>
              </w:rPr>
              <w:t>человека и образ человека. Изображение фигуры человека в истории искусства (Леонардо да Винчи,</w:t>
            </w:r>
            <w:r w:rsidRPr="00D26F12">
              <w:rPr>
                <w:sz w:val="24"/>
                <w:lang w:val="ru-RU"/>
              </w:rPr>
              <w:tab/>
              <w:t>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w:t>
            </w:r>
            <w:r w:rsidRPr="00D26F12">
              <w:rPr>
                <w:sz w:val="24"/>
                <w:lang w:val="ru-RU"/>
              </w:rPr>
              <w:tab/>
            </w:r>
            <w:r w:rsidRPr="00D26F12">
              <w:rPr>
                <w:sz w:val="24"/>
                <w:lang w:val="ru-RU"/>
              </w:rPr>
              <w:tab/>
            </w:r>
            <w:r w:rsidRPr="00D26F12">
              <w:rPr>
                <w:sz w:val="24"/>
                <w:lang w:val="ru-RU"/>
              </w:rPr>
              <w:tab/>
            </w:r>
            <w:r w:rsidRPr="00D26F12">
              <w:rPr>
                <w:spacing w:val="-4"/>
                <w:sz w:val="24"/>
                <w:lang w:val="ru-RU"/>
              </w:rPr>
              <w:t xml:space="preserve">поиска </w:t>
            </w:r>
            <w:r w:rsidRPr="00D26F12">
              <w:rPr>
                <w:sz w:val="24"/>
                <w:lang w:val="ru-RU"/>
              </w:rPr>
              <w:t>человечества (В.М. Васнецов, М.В.</w:t>
            </w:r>
            <w:r w:rsidRPr="00D26F12">
              <w:rPr>
                <w:spacing w:val="-1"/>
                <w:sz w:val="24"/>
                <w:lang w:val="ru-RU"/>
              </w:rPr>
              <w:t xml:space="preserve"> </w:t>
            </w:r>
            <w:r w:rsidRPr="00D26F12">
              <w:rPr>
                <w:sz w:val="24"/>
                <w:lang w:val="ru-RU"/>
              </w:rPr>
              <w:t>Нестеров).</w:t>
            </w:r>
          </w:p>
        </w:tc>
        <w:tc>
          <w:tcPr>
            <w:tcW w:w="2976" w:type="dxa"/>
          </w:tcPr>
          <w:p w:rsidR="00A73FF3" w:rsidRPr="00D26F12" w:rsidRDefault="00A73FF3" w:rsidP="00B14BF1">
            <w:pPr>
              <w:pStyle w:val="TableParagraph"/>
              <w:rPr>
                <w:sz w:val="24"/>
                <w:lang w:val="ru-RU"/>
              </w:rPr>
            </w:pPr>
          </w:p>
        </w:tc>
        <w:tc>
          <w:tcPr>
            <w:tcW w:w="1961" w:type="dxa"/>
          </w:tcPr>
          <w:p w:rsidR="00A73FF3" w:rsidRPr="00D26F12" w:rsidRDefault="00A73FF3" w:rsidP="00B14BF1">
            <w:pPr>
              <w:pStyle w:val="TableParagraph"/>
              <w:ind w:left="106" w:right="68"/>
              <w:rPr>
                <w:sz w:val="24"/>
                <w:lang w:val="ru-RU"/>
              </w:rPr>
            </w:pPr>
            <w:r w:rsidRPr="00D26F12">
              <w:rPr>
                <w:sz w:val="24"/>
                <w:lang w:val="ru-RU"/>
              </w:rPr>
              <w:t>Портрет. Конструкция головы человека и ее основные пропорции.</w:t>
            </w:r>
          </w:p>
          <w:p w:rsidR="00A73FF3" w:rsidRPr="00D26F12" w:rsidRDefault="00A73FF3" w:rsidP="00B14BF1">
            <w:pPr>
              <w:pStyle w:val="TableParagraph"/>
              <w:spacing w:before="9"/>
              <w:rPr>
                <w:b/>
                <w:i/>
                <w:lang w:val="ru-RU"/>
              </w:rPr>
            </w:pPr>
          </w:p>
          <w:p w:rsidR="00A73FF3" w:rsidRPr="00D26F12" w:rsidRDefault="00A73FF3" w:rsidP="00B14BF1">
            <w:pPr>
              <w:pStyle w:val="TableParagraph"/>
              <w:ind w:left="106" w:right="68"/>
              <w:rPr>
                <w:sz w:val="24"/>
                <w:lang w:val="ru-RU"/>
              </w:rPr>
            </w:pPr>
            <w:r w:rsidRPr="00D26F12">
              <w:rPr>
                <w:sz w:val="24"/>
                <w:lang w:val="ru-RU"/>
              </w:rPr>
              <w:t>Изображение головы человека в пространстве.</w:t>
            </w:r>
          </w:p>
          <w:p w:rsidR="00A73FF3" w:rsidRPr="00D26F12" w:rsidRDefault="00A73FF3" w:rsidP="00B14BF1">
            <w:pPr>
              <w:pStyle w:val="TableParagraph"/>
              <w:rPr>
                <w:b/>
                <w:i/>
                <w:sz w:val="24"/>
                <w:lang w:val="ru-RU"/>
              </w:rPr>
            </w:pPr>
          </w:p>
          <w:p w:rsidR="00A73FF3" w:rsidRPr="00D26F12" w:rsidRDefault="00A73FF3" w:rsidP="00B14BF1">
            <w:pPr>
              <w:pStyle w:val="TableParagraph"/>
              <w:tabs>
                <w:tab w:val="left" w:pos="1713"/>
              </w:tabs>
              <w:ind w:left="106" w:right="122"/>
              <w:rPr>
                <w:sz w:val="24"/>
                <w:lang w:val="ru-RU"/>
              </w:rPr>
            </w:pPr>
            <w:r w:rsidRPr="00D26F12">
              <w:rPr>
                <w:sz w:val="24"/>
                <w:lang w:val="ru-RU"/>
              </w:rPr>
              <w:t>Портрет</w:t>
            </w:r>
            <w:r w:rsidRPr="00D26F12">
              <w:rPr>
                <w:sz w:val="24"/>
                <w:lang w:val="ru-RU"/>
              </w:rPr>
              <w:tab/>
            </w:r>
            <w:r w:rsidRPr="00D26F12">
              <w:rPr>
                <w:spacing w:val="-18"/>
                <w:sz w:val="24"/>
                <w:lang w:val="ru-RU"/>
              </w:rPr>
              <w:t xml:space="preserve">в </w:t>
            </w:r>
            <w:r w:rsidRPr="00D26F12">
              <w:rPr>
                <w:sz w:val="24"/>
                <w:lang w:val="ru-RU"/>
              </w:rPr>
              <w:t>скульптуре.</w:t>
            </w:r>
          </w:p>
          <w:p w:rsidR="00A73FF3" w:rsidRPr="00D26F12" w:rsidRDefault="00A73FF3" w:rsidP="00B14BF1">
            <w:pPr>
              <w:pStyle w:val="TableParagraph"/>
              <w:rPr>
                <w:b/>
                <w:i/>
                <w:sz w:val="24"/>
                <w:lang w:val="ru-RU"/>
              </w:rPr>
            </w:pPr>
          </w:p>
          <w:p w:rsidR="00A73FF3" w:rsidRPr="00D26F12" w:rsidRDefault="00A73FF3" w:rsidP="00B14BF1">
            <w:pPr>
              <w:pStyle w:val="TableParagraph"/>
              <w:spacing w:before="1"/>
              <w:ind w:left="106" w:right="468"/>
              <w:rPr>
                <w:sz w:val="24"/>
                <w:lang w:val="ru-RU"/>
              </w:rPr>
            </w:pPr>
            <w:r w:rsidRPr="00D26F12">
              <w:rPr>
                <w:sz w:val="24"/>
                <w:lang w:val="ru-RU"/>
              </w:rPr>
              <w:t>Графический портретный рисунок.</w:t>
            </w:r>
          </w:p>
          <w:p w:rsidR="00A73FF3" w:rsidRPr="00D26F12" w:rsidRDefault="00A73FF3" w:rsidP="00B14BF1">
            <w:pPr>
              <w:pStyle w:val="TableParagraph"/>
              <w:spacing w:before="11"/>
              <w:rPr>
                <w:b/>
                <w:i/>
                <w:sz w:val="23"/>
                <w:lang w:val="ru-RU"/>
              </w:rPr>
            </w:pPr>
          </w:p>
          <w:p w:rsidR="00A73FF3" w:rsidRPr="00D26F12" w:rsidRDefault="00A73FF3" w:rsidP="00B14BF1">
            <w:pPr>
              <w:pStyle w:val="TableParagraph"/>
              <w:tabs>
                <w:tab w:val="left" w:pos="1713"/>
              </w:tabs>
              <w:ind w:left="106" w:right="122"/>
              <w:rPr>
                <w:sz w:val="24"/>
                <w:lang w:val="ru-RU"/>
              </w:rPr>
            </w:pPr>
            <w:r w:rsidRPr="00D26F12">
              <w:rPr>
                <w:sz w:val="24"/>
                <w:lang w:val="ru-RU"/>
              </w:rPr>
              <w:t>Образные возможности освещения</w:t>
            </w:r>
            <w:r w:rsidRPr="00D26F12">
              <w:rPr>
                <w:sz w:val="24"/>
                <w:lang w:val="ru-RU"/>
              </w:rPr>
              <w:tab/>
            </w:r>
            <w:r w:rsidRPr="00D26F12">
              <w:rPr>
                <w:spacing w:val="-18"/>
                <w:sz w:val="24"/>
                <w:lang w:val="ru-RU"/>
              </w:rPr>
              <w:t xml:space="preserve">в </w:t>
            </w:r>
            <w:r w:rsidRPr="00D26F12">
              <w:rPr>
                <w:sz w:val="24"/>
                <w:lang w:val="ru-RU"/>
              </w:rPr>
              <w:t>портрете.</w:t>
            </w:r>
          </w:p>
          <w:p w:rsidR="00A73FF3" w:rsidRPr="00D26F12" w:rsidRDefault="00A73FF3" w:rsidP="00B14BF1">
            <w:pPr>
              <w:pStyle w:val="TableParagraph"/>
              <w:spacing w:before="1"/>
              <w:rPr>
                <w:b/>
                <w:i/>
                <w:sz w:val="24"/>
                <w:lang w:val="ru-RU"/>
              </w:rPr>
            </w:pPr>
          </w:p>
          <w:p w:rsidR="00A73FF3" w:rsidRPr="00D26F12" w:rsidRDefault="00A73FF3" w:rsidP="00B14BF1">
            <w:pPr>
              <w:pStyle w:val="TableParagraph"/>
              <w:tabs>
                <w:tab w:val="left" w:pos="873"/>
                <w:tab w:val="left" w:pos="1715"/>
              </w:tabs>
              <w:ind w:left="106" w:right="120"/>
              <w:rPr>
                <w:sz w:val="24"/>
                <w:lang w:val="ru-RU"/>
              </w:rPr>
            </w:pPr>
            <w:r w:rsidRPr="00D26F12">
              <w:rPr>
                <w:sz w:val="24"/>
                <w:lang w:val="ru-RU"/>
              </w:rPr>
              <w:t>Роль</w:t>
            </w:r>
            <w:r w:rsidRPr="00D26F12">
              <w:rPr>
                <w:sz w:val="24"/>
                <w:lang w:val="ru-RU"/>
              </w:rPr>
              <w:tab/>
              <w:t>цвета</w:t>
            </w:r>
            <w:r w:rsidRPr="00D26F12">
              <w:rPr>
                <w:sz w:val="24"/>
                <w:lang w:val="ru-RU"/>
              </w:rPr>
              <w:tab/>
            </w:r>
            <w:r w:rsidRPr="00D26F12">
              <w:rPr>
                <w:spacing w:val="-18"/>
                <w:sz w:val="24"/>
                <w:lang w:val="ru-RU"/>
              </w:rPr>
              <w:t xml:space="preserve">в </w:t>
            </w:r>
            <w:r w:rsidRPr="00D26F12">
              <w:rPr>
                <w:sz w:val="24"/>
                <w:lang w:val="ru-RU"/>
              </w:rPr>
              <w:t>портрете.</w:t>
            </w:r>
          </w:p>
          <w:p w:rsidR="00A73FF3" w:rsidRPr="00D26F12" w:rsidRDefault="00A73FF3" w:rsidP="00B14BF1">
            <w:pPr>
              <w:pStyle w:val="TableParagraph"/>
              <w:rPr>
                <w:b/>
                <w:i/>
                <w:sz w:val="24"/>
                <w:lang w:val="ru-RU"/>
              </w:rPr>
            </w:pPr>
          </w:p>
          <w:p w:rsidR="00A73FF3" w:rsidRPr="00D26F12" w:rsidRDefault="00A73FF3" w:rsidP="00B14BF1">
            <w:pPr>
              <w:pStyle w:val="TableParagraph"/>
              <w:tabs>
                <w:tab w:val="left" w:pos="1305"/>
                <w:tab w:val="left" w:pos="1713"/>
              </w:tabs>
              <w:spacing w:line="270" w:lineRule="atLeast"/>
              <w:ind w:left="106" w:right="122"/>
              <w:rPr>
                <w:sz w:val="24"/>
                <w:lang w:val="ru-RU"/>
              </w:rPr>
            </w:pPr>
            <w:r w:rsidRPr="00D26F12">
              <w:rPr>
                <w:sz w:val="24"/>
                <w:lang w:val="ru-RU"/>
              </w:rPr>
              <w:t>Портрет</w:t>
            </w:r>
            <w:r w:rsidRPr="00D26F12">
              <w:rPr>
                <w:sz w:val="24"/>
                <w:lang w:val="ru-RU"/>
              </w:rPr>
              <w:tab/>
            </w:r>
            <w:r w:rsidRPr="00D26F12">
              <w:rPr>
                <w:sz w:val="24"/>
                <w:lang w:val="ru-RU"/>
              </w:rPr>
              <w:tab/>
            </w:r>
            <w:r w:rsidRPr="00D26F12">
              <w:rPr>
                <w:spacing w:val="-18"/>
                <w:sz w:val="24"/>
                <w:lang w:val="ru-RU"/>
              </w:rPr>
              <w:t xml:space="preserve">в </w:t>
            </w:r>
            <w:r w:rsidRPr="00D26F12">
              <w:rPr>
                <w:sz w:val="24"/>
                <w:lang w:val="ru-RU"/>
              </w:rPr>
              <w:t xml:space="preserve">изобразительно м искусстве </w:t>
            </w:r>
            <w:r w:rsidRPr="00D26F12">
              <w:rPr>
                <w:spacing w:val="-10"/>
                <w:sz w:val="24"/>
              </w:rPr>
              <w:t>XX</w:t>
            </w:r>
            <w:r w:rsidRPr="00D26F12">
              <w:rPr>
                <w:spacing w:val="-10"/>
                <w:sz w:val="24"/>
                <w:lang w:val="ru-RU"/>
              </w:rPr>
              <w:t xml:space="preserve"> </w:t>
            </w:r>
            <w:r w:rsidRPr="00D26F12">
              <w:rPr>
                <w:sz w:val="24"/>
                <w:lang w:val="ru-RU"/>
              </w:rPr>
              <w:t>века</w:t>
            </w:r>
            <w:r w:rsidRPr="00D26F12">
              <w:rPr>
                <w:sz w:val="24"/>
                <w:lang w:val="ru-RU"/>
              </w:rPr>
              <w:tab/>
            </w:r>
            <w:r w:rsidRPr="00D26F12">
              <w:rPr>
                <w:spacing w:val="-4"/>
                <w:sz w:val="24"/>
                <w:lang w:val="ru-RU"/>
              </w:rPr>
              <w:t xml:space="preserve">(К.С. </w:t>
            </w:r>
            <w:r w:rsidRPr="00D26F12">
              <w:rPr>
                <w:sz w:val="24"/>
                <w:lang w:val="ru-RU"/>
              </w:rPr>
              <w:t>Петров-Водкин, П.Д.</w:t>
            </w:r>
            <w:r w:rsidRPr="00D26F12">
              <w:rPr>
                <w:spacing w:val="-1"/>
                <w:sz w:val="24"/>
                <w:lang w:val="ru-RU"/>
              </w:rPr>
              <w:t xml:space="preserve"> </w:t>
            </w:r>
            <w:r w:rsidRPr="00D26F12">
              <w:rPr>
                <w:sz w:val="24"/>
                <w:lang w:val="ru-RU"/>
              </w:rPr>
              <w:t>Корин).</w:t>
            </w:r>
          </w:p>
        </w:tc>
        <w:tc>
          <w:tcPr>
            <w:tcW w:w="2064" w:type="dxa"/>
          </w:tcPr>
          <w:p w:rsidR="00A73FF3" w:rsidRPr="00D26F12" w:rsidRDefault="00A73FF3" w:rsidP="00B14BF1">
            <w:pPr>
              <w:pStyle w:val="TableParagraph"/>
              <w:ind w:left="85" w:right="581"/>
              <w:rPr>
                <w:sz w:val="24"/>
                <w:lang w:val="ru-RU"/>
              </w:rPr>
            </w:pPr>
            <w:r w:rsidRPr="00D26F12">
              <w:rPr>
                <w:sz w:val="24"/>
                <w:lang w:val="ru-RU"/>
              </w:rPr>
              <w:t>Понимание смысла деятельности художника.</w:t>
            </w:r>
          </w:p>
          <w:p w:rsidR="00A73FF3" w:rsidRPr="00D26F12" w:rsidRDefault="00A73FF3" w:rsidP="00B14BF1">
            <w:pPr>
              <w:pStyle w:val="TableParagraph"/>
              <w:spacing w:before="9"/>
              <w:rPr>
                <w:b/>
                <w:i/>
                <w:lang w:val="ru-RU"/>
              </w:rPr>
            </w:pPr>
          </w:p>
          <w:p w:rsidR="00A73FF3" w:rsidRPr="00D26F12" w:rsidRDefault="00A73FF3" w:rsidP="00B14BF1">
            <w:pPr>
              <w:pStyle w:val="TableParagraph"/>
              <w:ind w:left="85" w:right="94"/>
              <w:jc w:val="both"/>
              <w:rPr>
                <w:sz w:val="24"/>
                <w:lang w:val="ru-RU"/>
              </w:rPr>
            </w:pPr>
            <w:r w:rsidRPr="00D26F12">
              <w:rPr>
                <w:sz w:val="24"/>
                <w:lang w:val="ru-RU"/>
              </w:rPr>
              <w:t xml:space="preserve">Пропорции </w:t>
            </w:r>
            <w:r w:rsidRPr="00D26F12">
              <w:rPr>
                <w:spacing w:val="-12"/>
                <w:sz w:val="24"/>
                <w:lang w:val="ru-RU"/>
              </w:rPr>
              <w:t xml:space="preserve">и </w:t>
            </w:r>
            <w:r w:rsidRPr="00D26F12">
              <w:rPr>
                <w:sz w:val="24"/>
                <w:lang w:val="ru-RU"/>
              </w:rPr>
              <w:t>строение фигуры человека.</w:t>
            </w:r>
          </w:p>
          <w:p w:rsidR="00A73FF3" w:rsidRPr="00D26F12" w:rsidRDefault="00A73FF3" w:rsidP="00B14BF1">
            <w:pPr>
              <w:pStyle w:val="TableParagraph"/>
              <w:tabs>
                <w:tab w:val="left" w:pos="1173"/>
              </w:tabs>
              <w:ind w:left="85" w:right="98"/>
              <w:rPr>
                <w:sz w:val="24"/>
                <w:lang w:val="ru-RU"/>
              </w:rPr>
            </w:pPr>
            <w:r w:rsidRPr="00D26F12">
              <w:rPr>
                <w:sz w:val="24"/>
                <w:lang w:val="ru-RU"/>
              </w:rPr>
              <w:t>Лепка</w:t>
            </w:r>
            <w:r w:rsidRPr="00D26F12">
              <w:rPr>
                <w:sz w:val="24"/>
                <w:lang w:val="ru-RU"/>
              </w:rPr>
              <w:tab/>
            </w:r>
            <w:r w:rsidRPr="00D26F12">
              <w:rPr>
                <w:spacing w:val="-4"/>
                <w:sz w:val="24"/>
                <w:lang w:val="ru-RU"/>
              </w:rPr>
              <w:t xml:space="preserve">фигуры </w:t>
            </w:r>
            <w:r w:rsidRPr="00D26F12">
              <w:rPr>
                <w:sz w:val="24"/>
                <w:lang w:val="ru-RU"/>
              </w:rPr>
              <w:t>человека.</w:t>
            </w:r>
          </w:p>
          <w:p w:rsidR="00A73FF3" w:rsidRPr="00D26F12" w:rsidRDefault="00A73FF3" w:rsidP="00B14BF1">
            <w:pPr>
              <w:pStyle w:val="TableParagraph"/>
              <w:rPr>
                <w:b/>
                <w:i/>
                <w:sz w:val="24"/>
                <w:lang w:val="ru-RU"/>
              </w:rPr>
            </w:pPr>
          </w:p>
          <w:p w:rsidR="00A73FF3" w:rsidRPr="00D26F12" w:rsidRDefault="00A73FF3" w:rsidP="00B14BF1">
            <w:pPr>
              <w:pStyle w:val="TableParagraph"/>
              <w:tabs>
                <w:tab w:val="left" w:pos="1848"/>
              </w:tabs>
              <w:ind w:left="85" w:right="97"/>
              <w:jc w:val="both"/>
              <w:rPr>
                <w:sz w:val="24"/>
                <w:lang w:val="ru-RU"/>
              </w:rPr>
            </w:pPr>
            <w:r w:rsidRPr="00D26F12">
              <w:rPr>
                <w:sz w:val="24"/>
                <w:lang w:val="ru-RU"/>
              </w:rPr>
              <w:t xml:space="preserve">Набросок </w:t>
            </w:r>
            <w:r w:rsidRPr="00D26F12">
              <w:rPr>
                <w:spacing w:val="-4"/>
                <w:sz w:val="24"/>
                <w:lang w:val="ru-RU"/>
              </w:rPr>
              <w:t xml:space="preserve">фигуры </w:t>
            </w:r>
            <w:r w:rsidRPr="00D26F12">
              <w:rPr>
                <w:sz w:val="24"/>
                <w:lang w:val="ru-RU"/>
              </w:rPr>
              <w:t>человека</w:t>
            </w:r>
            <w:r w:rsidRPr="00D26F12">
              <w:rPr>
                <w:sz w:val="24"/>
                <w:lang w:val="ru-RU"/>
              </w:rPr>
              <w:tab/>
            </w:r>
            <w:r w:rsidRPr="00D26F12">
              <w:rPr>
                <w:spacing w:val="-18"/>
                <w:sz w:val="24"/>
                <w:lang w:val="ru-RU"/>
              </w:rPr>
              <w:t xml:space="preserve">с </w:t>
            </w:r>
            <w:r w:rsidRPr="00D26F12">
              <w:rPr>
                <w:sz w:val="24"/>
                <w:lang w:val="ru-RU"/>
              </w:rPr>
              <w:t>натуры.</w:t>
            </w:r>
          </w:p>
          <w:p w:rsidR="00A73FF3" w:rsidRPr="00D26F12" w:rsidRDefault="00A73FF3" w:rsidP="00B14BF1">
            <w:pPr>
              <w:pStyle w:val="TableParagraph"/>
              <w:tabs>
                <w:tab w:val="left" w:pos="1837"/>
              </w:tabs>
              <w:spacing w:before="1"/>
              <w:ind w:left="85" w:right="94"/>
              <w:rPr>
                <w:sz w:val="24"/>
                <w:lang w:val="ru-RU"/>
              </w:rPr>
            </w:pPr>
            <w:r w:rsidRPr="00D26F12">
              <w:rPr>
                <w:sz w:val="24"/>
                <w:lang w:val="ru-RU"/>
              </w:rPr>
              <w:t>Основы представлений</w:t>
            </w:r>
            <w:r w:rsidRPr="00D26F12">
              <w:rPr>
                <w:sz w:val="24"/>
                <w:lang w:val="ru-RU"/>
              </w:rPr>
              <w:tab/>
            </w:r>
            <w:r w:rsidRPr="00D26F12">
              <w:rPr>
                <w:spacing w:val="-17"/>
                <w:sz w:val="24"/>
                <w:lang w:val="ru-RU"/>
              </w:rPr>
              <w:t xml:space="preserve">о </w:t>
            </w:r>
            <w:r w:rsidRPr="00D26F12">
              <w:rPr>
                <w:sz w:val="24"/>
                <w:lang w:val="ru-RU"/>
              </w:rPr>
              <w:t>выражении</w:t>
            </w:r>
            <w:r w:rsidRPr="00D26F12">
              <w:rPr>
                <w:sz w:val="24"/>
                <w:lang w:val="ru-RU"/>
              </w:rPr>
              <w:tab/>
            </w:r>
            <w:r w:rsidRPr="00D26F12">
              <w:rPr>
                <w:spacing w:val="-16"/>
                <w:sz w:val="24"/>
                <w:lang w:val="ru-RU"/>
              </w:rPr>
              <w:t xml:space="preserve">в </w:t>
            </w:r>
            <w:r w:rsidRPr="00D26F12">
              <w:rPr>
                <w:sz w:val="24"/>
                <w:lang w:val="ru-RU"/>
              </w:rPr>
              <w:t>образах искусства нравственного поиска человечества.</w:t>
            </w:r>
          </w:p>
        </w:tc>
      </w:tr>
      <w:tr w:rsidR="00D26F12" w:rsidRPr="00D26F12" w:rsidTr="00B14BF1">
        <w:trPr>
          <w:trHeight w:val="551"/>
        </w:trPr>
        <w:tc>
          <w:tcPr>
            <w:tcW w:w="3831" w:type="dxa"/>
          </w:tcPr>
          <w:p w:rsidR="00A73FF3" w:rsidRPr="00D26F12" w:rsidRDefault="00A73FF3" w:rsidP="00B14BF1">
            <w:pPr>
              <w:pStyle w:val="TableParagraph"/>
              <w:spacing w:line="267"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spacing w:line="267" w:lineRule="exact"/>
              <w:ind w:left="105"/>
              <w:rPr>
                <w:b/>
                <w:sz w:val="24"/>
                <w:lang w:val="ru-RU"/>
              </w:rPr>
            </w:pPr>
            <w:r w:rsidRPr="00D26F12">
              <w:rPr>
                <w:b/>
                <w:sz w:val="24"/>
                <w:lang w:val="ru-RU"/>
              </w:rPr>
              <w:t>Вечные темы и великие исторические события в искусстве.</w:t>
            </w:r>
          </w:p>
          <w:p w:rsidR="00A73FF3" w:rsidRPr="00D26F12" w:rsidRDefault="00A73FF3" w:rsidP="00B14BF1">
            <w:pPr>
              <w:pStyle w:val="TableParagraph"/>
              <w:spacing w:line="265" w:lineRule="exact"/>
              <w:ind w:left="105"/>
              <w:rPr>
                <w:b/>
                <w:sz w:val="24"/>
              </w:rPr>
            </w:pPr>
            <w:r w:rsidRPr="00D26F12">
              <w:rPr>
                <w:b/>
                <w:sz w:val="24"/>
              </w:rPr>
              <w:t>16 часов</w:t>
            </w:r>
          </w:p>
        </w:tc>
      </w:tr>
    </w:tbl>
    <w:p w:rsidR="00A73FF3" w:rsidRPr="00D26F12" w:rsidRDefault="00A73FF3" w:rsidP="00A73FF3">
      <w:pPr>
        <w:spacing w:line="265" w:lineRule="exact"/>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277"/>
        </w:trPr>
        <w:tc>
          <w:tcPr>
            <w:tcW w:w="3831" w:type="dxa"/>
          </w:tcPr>
          <w:p w:rsidR="00A73FF3" w:rsidRPr="00D26F12" w:rsidRDefault="00A73FF3" w:rsidP="00B14BF1">
            <w:pPr>
              <w:pStyle w:val="TableParagraph"/>
              <w:spacing w:line="258"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spacing w:line="258" w:lineRule="exact"/>
              <w:ind w:left="5"/>
              <w:jc w:val="center"/>
              <w:rPr>
                <w:b/>
                <w:sz w:val="24"/>
              </w:rPr>
            </w:pPr>
            <w:r w:rsidRPr="00D26F12">
              <w:rPr>
                <w:b/>
                <w:sz w:val="24"/>
              </w:rPr>
              <w:t>3</w:t>
            </w:r>
          </w:p>
        </w:tc>
        <w:tc>
          <w:tcPr>
            <w:tcW w:w="1937" w:type="dxa"/>
          </w:tcPr>
          <w:p w:rsidR="00A73FF3" w:rsidRPr="00D26F12" w:rsidRDefault="00A73FF3" w:rsidP="00B14BF1">
            <w:pPr>
              <w:pStyle w:val="TableParagraph"/>
              <w:rPr>
                <w:sz w:val="20"/>
              </w:rPr>
            </w:pPr>
          </w:p>
        </w:tc>
        <w:tc>
          <w:tcPr>
            <w:tcW w:w="2088" w:type="dxa"/>
          </w:tcPr>
          <w:p w:rsidR="00A73FF3" w:rsidRPr="00D26F12" w:rsidRDefault="00A73FF3" w:rsidP="00B14BF1">
            <w:pPr>
              <w:pStyle w:val="TableParagraph"/>
              <w:spacing w:line="258" w:lineRule="exact"/>
              <w:ind w:left="905" w:right="893"/>
              <w:jc w:val="center"/>
              <w:rPr>
                <w:b/>
                <w:sz w:val="24"/>
              </w:rPr>
            </w:pPr>
            <w:r w:rsidRPr="00D26F12">
              <w:rPr>
                <w:b/>
                <w:sz w:val="24"/>
              </w:rPr>
              <w:t>13</w:t>
            </w:r>
          </w:p>
        </w:tc>
      </w:tr>
      <w:tr w:rsidR="00D26F12" w:rsidRPr="00D26F12" w:rsidTr="00B14BF1">
        <w:trPr>
          <w:trHeight w:val="13526"/>
        </w:trPr>
        <w:tc>
          <w:tcPr>
            <w:tcW w:w="3831" w:type="dxa"/>
          </w:tcPr>
          <w:p w:rsidR="00A73FF3" w:rsidRPr="00D26F12" w:rsidRDefault="00A73FF3" w:rsidP="00B14BF1">
            <w:pPr>
              <w:pStyle w:val="TableParagraph"/>
              <w:tabs>
                <w:tab w:val="left" w:pos="777"/>
                <w:tab w:val="left" w:pos="1117"/>
                <w:tab w:val="left" w:pos="1241"/>
                <w:tab w:val="left" w:pos="1515"/>
                <w:tab w:val="left" w:pos="1587"/>
                <w:tab w:val="left" w:pos="1619"/>
                <w:tab w:val="left" w:pos="1758"/>
                <w:tab w:val="left" w:pos="2050"/>
                <w:tab w:val="left" w:pos="2148"/>
                <w:tab w:val="left" w:pos="2220"/>
                <w:tab w:val="left" w:pos="2340"/>
                <w:tab w:val="left" w:pos="2455"/>
                <w:tab w:val="left" w:pos="2698"/>
                <w:tab w:val="left" w:pos="2969"/>
                <w:tab w:val="left" w:pos="3141"/>
                <w:tab w:val="left" w:pos="3184"/>
                <w:tab w:val="left" w:pos="3268"/>
                <w:tab w:val="left" w:pos="3302"/>
                <w:tab w:val="left" w:pos="3360"/>
                <w:tab w:val="left" w:pos="3590"/>
              </w:tabs>
              <w:ind w:left="107" w:right="96" w:firstLine="708"/>
              <w:rPr>
                <w:sz w:val="24"/>
              </w:rPr>
            </w:pPr>
            <w:r w:rsidRPr="00D26F12">
              <w:rPr>
                <w:sz w:val="24"/>
                <w:lang w:val="ru-RU"/>
              </w:rPr>
              <w:t>Сюжет</w:t>
            </w:r>
            <w:r w:rsidRPr="00D26F12">
              <w:rPr>
                <w:sz w:val="24"/>
                <w:lang w:val="ru-RU"/>
              </w:rPr>
              <w:tab/>
            </w:r>
            <w:r w:rsidRPr="00D26F12">
              <w:rPr>
                <w:sz w:val="24"/>
                <w:lang w:val="ru-RU"/>
              </w:rPr>
              <w:tab/>
            </w:r>
            <w:r w:rsidRPr="00D26F12">
              <w:rPr>
                <w:sz w:val="24"/>
                <w:lang w:val="ru-RU"/>
              </w:rPr>
              <w:tab/>
              <w:t>и</w:t>
            </w:r>
            <w:r w:rsidRPr="00D26F12">
              <w:rPr>
                <w:sz w:val="24"/>
                <w:lang w:val="ru-RU"/>
              </w:rPr>
              <w:tab/>
            </w:r>
            <w:r w:rsidRPr="00D26F12">
              <w:rPr>
                <w:sz w:val="24"/>
                <w:lang w:val="ru-RU"/>
              </w:rPr>
              <w:tab/>
            </w:r>
            <w:r w:rsidRPr="00D26F12">
              <w:rPr>
                <w:spacing w:val="-1"/>
                <w:sz w:val="24"/>
                <w:lang w:val="ru-RU"/>
              </w:rPr>
              <w:t>содержание</w:t>
            </w:r>
            <w:r w:rsidRPr="00D26F12">
              <w:rPr>
                <w:spacing w:val="-1"/>
                <w:sz w:val="24"/>
                <w:lang w:val="ru-RU"/>
              </w:rPr>
              <w:tab/>
            </w:r>
            <w:r w:rsidRPr="00D26F12">
              <w:rPr>
                <w:spacing w:val="-1"/>
                <w:sz w:val="24"/>
                <w:lang w:val="ru-RU"/>
              </w:rPr>
              <w:tab/>
            </w:r>
            <w:r w:rsidRPr="00D26F12">
              <w:rPr>
                <w:sz w:val="24"/>
                <w:lang w:val="ru-RU"/>
              </w:rPr>
              <w:t>в картине.</w:t>
            </w:r>
            <w:r w:rsidRPr="00D26F12">
              <w:rPr>
                <w:sz w:val="24"/>
                <w:lang w:val="ru-RU"/>
              </w:rPr>
              <w:tab/>
            </w:r>
            <w:r w:rsidRPr="00D26F12">
              <w:rPr>
                <w:sz w:val="24"/>
                <w:lang w:val="ru-RU"/>
              </w:rPr>
              <w:tab/>
              <w:t>Процесс</w:t>
            </w:r>
            <w:r w:rsidRPr="00D26F12">
              <w:rPr>
                <w:sz w:val="24"/>
                <w:lang w:val="ru-RU"/>
              </w:rPr>
              <w:tab/>
            </w:r>
            <w:r w:rsidRPr="00D26F12">
              <w:rPr>
                <w:sz w:val="24"/>
                <w:lang w:val="ru-RU"/>
              </w:rPr>
              <w:tab/>
            </w:r>
            <w:r w:rsidRPr="00D26F12">
              <w:rPr>
                <w:sz w:val="24"/>
                <w:lang w:val="ru-RU"/>
              </w:rPr>
              <w:tab/>
              <w:t>работы</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6"/>
                <w:sz w:val="24"/>
                <w:lang w:val="ru-RU"/>
              </w:rPr>
              <w:t xml:space="preserve">над </w:t>
            </w:r>
            <w:r w:rsidRPr="00D26F12">
              <w:rPr>
                <w:sz w:val="24"/>
                <w:lang w:val="ru-RU"/>
              </w:rPr>
              <w:t>тематической</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картиной. </w:t>
            </w:r>
            <w:r w:rsidRPr="00D26F12">
              <w:rPr>
                <w:sz w:val="24"/>
                <w:lang w:val="ru-RU"/>
              </w:rPr>
              <w:t>Библейские сюжеты в мировом изобразительном</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искусстве (Леонардо да Винчи, Рембрандт, Микеланджело</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Буанаротти, Рафаэль Санти). Мифологические темы в зарубежном искусстве (С. Боттичелли, Джорджоне, Рафаэль Санти).</w:t>
            </w:r>
            <w:r w:rsidRPr="00D26F12">
              <w:rPr>
                <w:sz w:val="24"/>
                <w:lang w:val="ru-RU"/>
              </w:rPr>
              <w:tab/>
            </w:r>
            <w:r w:rsidRPr="00D26F12">
              <w:rPr>
                <w:sz w:val="24"/>
                <w:lang w:val="ru-RU"/>
              </w:rPr>
              <w:tab/>
              <w:t>Русская</w:t>
            </w:r>
            <w:r w:rsidRPr="00D26F12">
              <w:rPr>
                <w:sz w:val="24"/>
                <w:lang w:val="ru-RU"/>
              </w:rPr>
              <w:tab/>
            </w:r>
            <w:r w:rsidRPr="00D26F12">
              <w:rPr>
                <w:sz w:val="24"/>
                <w:lang w:val="ru-RU"/>
              </w:rPr>
              <w:tab/>
            </w:r>
            <w:r w:rsidRPr="00D26F12">
              <w:rPr>
                <w:sz w:val="24"/>
                <w:lang w:val="ru-RU"/>
              </w:rPr>
              <w:tab/>
            </w:r>
            <w:r w:rsidRPr="00D26F12">
              <w:rPr>
                <w:sz w:val="24"/>
                <w:lang w:val="ru-RU"/>
              </w:rPr>
              <w:tab/>
              <w:t xml:space="preserve">религиозная живопись </w:t>
            </w:r>
            <w:r w:rsidRPr="00D26F12">
              <w:rPr>
                <w:spacing w:val="-3"/>
                <w:sz w:val="24"/>
              </w:rPr>
              <w:t>XIX</w:t>
            </w:r>
            <w:r w:rsidRPr="00D26F12">
              <w:rPr>
                <w:spacing w:val="-3"/>
                <w:sz w:val="24"/>
                <w:lang w:val="ru-RU"/>
              </w:rPr>
              <w:t xml:space="preserve"> </w:t>
            </w:r>
            <w:r w:rsidRPr="00D26F12">
              <w:rPr>
                <w:sz w:val="24"/>
                <w:lang w:val="ru-RU"/>
              </w:rPr>
              <w:t>века (А.А. Иванов, И.Н.</w:t>
            </w:r>
            <w:r w:rsidRPr="00D26F12">
              <w:rPr>
                <w:sz w:val="24"/>
                <w:lang w:val="ru-RU"/>
              </w:rPr>
              <w:tab/>
              <w:t>Крамской,</w:t>
            </w:r>
            <w:r w:rsidRPr="00D26F12">
              <w:rPr>
                <w:sz w:val="24"/>
                <w:lang w:val="ru-RU"/>
              </w:rPr>
              <w:tab/>
              <w:t>В.Д.</w:t>
            </w:r>
            <w:r w:rsidRPr="00D26F12">
              <w:rPr>
                <w:sz w:val="24"/>
                <w:lang w:val="ru-RU"/>
              </w:rPr>
              <w:tab/>
              <w:t xml:space="preserve">Поленов). Тематическая картина в русском </w:t>
            </w:r>
            <w:r w:rsidRPr="00D26F12">
              <w:rPr>
                <w:spacing w:val="-1"/>
                <w:sz w:val="24"/>
                <w:lang w:val="ru-RU"/>
              </w:rPr>
              <w:t>искусстве</w:t>
            </w:r>
            <w:r w:rsidRPr="00D26F12">
              <w:rPr>
                <w:spacing w:val="-1"/>
                <w:sz w:val="24"/>
                <w:lang w:val="ru-RU"/>
              </w:rPr>
              <w:tab/>
            </w:r>
            <w:r w:rsidRPr="00D26F12">
              <w:rPr>
                <w:spacing w:val="-1"/>
                <w:sz w:val="24"/>
                <w:lang w:val="ru-RU"/>
              </w:rPr>
              <w:tab/>
            </w:r>
            <w:r w:rsidRPr="00D26F12">
              <w:rPr>
                <w:spacing w:val="-1"/>
                <w:sz w:val="24"/>
                <w:lang w:val="ru-RU"/>
              </w:rPr>
              <w:tab/>
            </w:r>
            <w:r w:rsidRPr="00D26F12">
              <w:rPr>
                <w:sz w:val="24"/>
              </w:rPr>
              <w:t>XIX</w:t>
            </w:r>
            <w:r w:rsidRPr="00D26F12">
              <w:rPr>
                <w:sz w:val="24"/>
                <w:lang w:val="ru-RU"/>
              </w:rPr>
              <w:tab/>
            </w:r>
            <w:r w:rsidRPr="00D26F12">
              <w:rPr>
                <w:sz w:val="24"/>
                <w:lang w:val="ru-RU"/>
              </w:rPr>
              <w:tab/>
            </w:r>
            <w:r w:rsidRPr="00D26F12">
              <w:rPr>
                <w:sz w:val="24"/>
                <w:lang w:val="ru-RU"/>
              </w:rPr>
              <w:tab/>
            </w:r>
            <w:r w:rsidRPr="00D26F12">
              <w:rPr>
                <w:sz w:val="24"/>
                <w:lang w:val="ru-RU"/>
              </w:rPr>
              <w:tab/>
              <w:t>века</w:t>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(К.П. </w:t>
            </w:r>
            <w:r w:rsidRPr="00D26F12">
              <w:rPr>
                <w:sz w:val="24"/>
                <w:lang w:val="ru-RU"/>
              </w:rPr>
              <w:t>Брюллов). Историческая живопись художников</w:t>
            </w:r>
            <w:r w:rsidRPr="00D26F12">
              <w:rPr>
                <w:sz w:val="24"/>
                <w:lang w:val="ru-RU"/>
              </w:rPr>
              <w:tab/>
            </w:r>
            <w:r w:rsidRPr="00D26F12">
              <w:rPr>
                <w:sz w:val="24"/>
                <w:lang w:val="ru-RU"/>
              </w:rPr>
              <w:tab/>
              <w:t>объединения</w:t>
            </w:r>
            <w:r w:rsidRPr="00D26F12">
              <w:rPr>
                <w:sz w:val="24"/>
                <w:lang w:val="ru-RU"/>
              </w:rPr>
              <w:tab/>
            </w:r>
            <w:r w:rsidRPr="00D26F12">
              <w:rPr>
                <w:sz w:val="24"/>
                <w:lang w:val="ru-RU"/>
              </w:rPr>
              <w:tab/>
            </w:r>
            <w:r w:rsidRPr="00D26F12">
              <w:rPr>
                <w:spacing w:val="-1"/>
                <w:sz w:val="24"/>
                <w:lang w:val="ru-RU"/>
              </w:rPr>
              <w:t xml:space="preserve">«Мир </w:t>
            </w:r>
            <w:r w:rsidRPr="00D26F12">
              <w:rPr>
                <w:sz w:val="24"/>
                <w:lang w:val="ru-RU"/>
              </w:rPr>
              <w:t>искусства»</w:t>
            </w:r>
            <w:r w:rsidRPr="00D26F12">
              <w:rPr>
                <w:sz w:val="24"/>
                <w:lang w:val="ru-RU"/>
              </w:rPr>
              <w:tab/>
            </w:r>
            <w:r w:rsidRPr="00D26F12">
              <w:rPr>
                <w:sz w:val="24"/>
                <w:lang w:val="ru-RU"/>
              </w:rPr>
              <w:tab/>
              <w:t>(А.Н.</w:t>
            </w:r>
            <w:r w:rsidRPr="00D26F12">
              <w:rPr>
                <w:sz w:val="24"/>
                <w:lang w:val="ru-RU"/>
              </w:rPr>
              <w:tab/>
            </w:r>
            <w:r w:rsidRPr="00D26F12">
              <w:rPr>
                <w:sz w:val="24"/>
                <w:lang w:val="ru-RU"/>
              </w:rPr>
              <w:tab/>
            </w:r>
            <w:r w:rsidRPr="00D26F12">
              <w:rPr>
                <w:sz w:val="24"/>
                <w:lang w:val="ru-RU"/>
              </w:rPr>
              <w:tab/>
              <w:t>Бенуа,</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3"/>
                <w:sz w:val="24"/>
                <w:lang w:val="ru-RU"/>
              </w:rPr>
              <w:t xml:space="preserve">Е.Е. </w:t>
            </w:r>
            <w:r w:rsidRPr="00D26F12">
              <w:rPr>
                <w:sz w:val="24"/>
                <w:lang w:val="ru-RU"/>
              </w:rPr>
              <w:t>Лансере,</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Н.К.</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Рерих). Исторические картины из жизни моего</w:t>
            </w:r>
            <w:r w:rsidRPr="00D26F12">
              <w:rPr>
                <w:sz w:val="24"/>
                <w:lang w:val="ru-RU"/>
              </w:rPr>
              <w:tab/>
            </w:r>
            <w:r w:rsidRPr="00D26F12">
              <w:rPr>
                <w:sz w:val="24"/>
                <w:lang w:val="ru-RU"/>
              </w:rPr>
              <w:tab/>
              <w:t>города</w:t>
            </w:r>
            <w:r w:rsidRPr="00D26F12">
              <w:rPr>
                <w:sz w:val="24"/>
                <w:lang w:val="ru-RU"/>
              </w:rPr>
              <w:tab/>
            </w:r>
            <w:r w:rsidRPr="00D26F12">
              <w:rPr>
                <w:sz w:val="24"/>
                <w:lang w:val="ru-RU"/>
              </w:rPr>
              <w:tab/>
            </w:r>
            <w:r w:rsidRPr="00D26F12">
              <w:rPr>
                <w:sz w:val="24"/>
                <w:lang w:val="ru-RU"/>
              </w:rPr>
              <w:tab/>
              <w:t>(исторический жанр).</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Праздники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pacing w:val="-14"/>
                <w:sz w:val="24"/>
                <w:lang w:val="ru-RU"/>
              </w:rPr>
              <w:t xml:space="preserve">и </w:t>
            </w:r>
            <w:r w:rsidRPr="00D26F12">
              <w:rPr>
                <w:sz w:val="24"/>
                <w:lang w:val="ru-RU"/>
              </w:rPr>
              <w:t>повседневность в изобразительном искусстве (бытовой жанр). Тема Великой Отечественной войны в монументальном</w:t>
            </w:r>
            <w:r w:rsidRPr="00D26F12">
              <w:rPr>
                <w:sz w:val="24"/>
                <w:lang w:val="ru-RU"/>
              </w:rPr>
              <w:tab/>
              <w:t>искусстве</w:t>
            </w:r>
            <w:r w:rsidRPr="00D26F12">
              <w:rPr>
                <w:sz w:val="24"/>
                <w:lang w:val="ru-RU"/>
              </w:rPr>
              <w:tab/>
            </w:r>
            <w:r w:rsidRPr="00D26F12">
              <w:rPr>
                <w:sz w:val="24"/>
                <w:lang w:val="ru-RU"/>
              </w:rPr>
              <w:tab/>
            </w:r>
            <w:r w:rsidRPr="00D26F12">
              <w:rPr>
                <w:sz w:val="24"/>
                <w:lang w:val="ru-RU"/>
              </w:rPr>
              <w:tab/>
              <w:t>и</w:t>
            </w:r>
            <w:r w:rsidRPr="00D26F12">
              <w:rPr>
                <w:sz w:val="24"/>
                <w:lang w:val="ru-RU"/>
              </w:rPr>
              <w:tab/>
              <w:t>в живописи.</w:t>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r>
            <w:r w:rsidRPr="00D26F12">
              <w:rPr>
                <w:sz w:val="24"/>
                <w:lang w:val="ru-RU"/>
              </w:rPr>
              <w:tab/>
              <w:t xml:space="preserve">Мемориальные ансамбли. Место и роль картины в искусстве </w:t>
            </w:r>
            <w:r w:rsidRPr="00D26F12">
              <w:rPr>
                <w:sz w:val="24"/>
              </w:rPr>
              <w:t>XX</w:t>
            </w:r>
            <w:r w:rsidRPr="00D26F12">
              <w:rPr>
                <w:sz w:val="24"/>
                <w:lang w:val="ru-RU"/>
              </w:rPr>
              <w:t xml:space="preserve">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w:t>
            </w:r>
            <w:r w:rsidRPr="00D26F12">
              <w:rPr>
                <w:sz w:val="24"/>
              </w:rPr>
              <w:t>Стилизация изображения</w:t>
            </w:r>
            <w:r w:rsidRPr="00D26F12">
              <w:rPr>
                <w:spacing w:val="-1"/>
                <w:sz w:val="24"/>
              </w:rPr>
              <w:t xml:space="preserve"> </w:t>
            </w:r>
            <w:r w:rsidRPr="00D26F12">
              <w:rPr>
                <w:sz w:val="24"/>
              </w:rPr>
              <w:t>животных.</w:t>
            </w:r>
          </w:p>
        </w:tc>
        <w:tc>
          <w:tcPr>
            <w:tcW w:w="2976" w:type="dxa"/>
          </w:tcPr>
          <w:p w:rsidR="00A73FF3" w:rsidRPr="00D26F12" w:rsidRDefault="00A73FF3" w:rsidP="00B14BF1">
            <w:pPr>
              <w:pStyle w:val="TableParagraph"/>
              <w:spacing w:line="263" w:lineRule="exact"/>
              <w:ind w:left="105"/>
              <w:rPr>
                <w:sz w:val="24"/>
                <w:lang w:val="ru-RU"/>
              </w:rPr>
            </w:pPr>
            <w:r w:rsidRPr="00D26F12">
              <w:rPr>
                <w:sz w:val="24"/>
                <w:lang w:val="ru-RU"/>
              </w:rPr>
              <w:t>Искусство иллюстрации.</w:t>
            </w:r>
          </w:p>
          <w:p w:rsidR="00A73FF3" w:rsidRPr="00D26F12" w:rsidRDefault="00A73FF3" w:rsidP="00B14BF1">
            <w:pPr>
              <w:pStyle w:val="TableParagraph"/>
              <w:rPr>
                <w:b/>
                <w:i/>
                <w:sz w:val="24"/>
                <w:lang w:val="ru-RU"/>
              </w:rPr>
            </w:pPr>
          </w:p>
          <w:p w:rsidR="00A73FF3" w:rsidRPr="00D26F12" w:rsidRDefault="00A73FF3" w:rsidP="00B14BF1">
            <w:pPr>
              <w:pStyle w:val="TableParagraph"/>
              <w:ind w:left="105"/>
              <w:rPr>
                <w:sz w:val="24"/>
                <w:lang w:val="ru-RU"/>
              </w:rPr>
            </w:pPr>
            <w:r w:rsidRPr="00D26F12">
              <w:rPr>
                <w:sz w:val="24"/>
                <w:lang w:val="ru-RU"/>
              </w:rPr>
              <w:t>Анималистический жанр.</w:t>
            </w:r>
          </w:p>
          <w:p w:rsidR="00A73FF3" w:rsidRPr="00D26F12" w:rsidRDefault="00A73FF3" w:rsidP="00B14BF1">
            <w:pPr>
              <w:pStyle w:val="TableParagraph"/>
              <w:rPr>
                <w:b/>
                <w:i/>
                <w:sz w:val="24"/>
                <w:lang w:val="ru-RU"/>
              </w:rPr>
            </w:pPr>
          </w:p>
          <w:p w:rsidR="00A73FF3" w:rsidRPr="00D26F12" w:rsidRDefault="00A73FF3" w:rsidP="00B14BF1">
            <w:pPr>
              <w:pStyle w:val="TableParagraph"/>
              <w:tabs>
                <w:tab w:val="left" w:pos="1295"/>
                <w:tab w:val="left" w:pos="1798"/>
                <w:tab w:val="left" w:pos="2751"/>
              </w:tabs>
              <w:ind w:left="105" w:right="100"/>
              <w:rPr>
                <w:sz w:val="24"/>
                <w:lang w:val="ru-RU"/>
              </w:rPr>
            </w:pPr>
            <w:r w:rsidRPr="00D26F12">
              <w:rPr>
                <w:sz w:val="24"/>
                <w:lang w:val="ru-RU"/>
              </w:rPr>
              <w:t>Образы</w:t>
            </w:r>
            <w:r w:rsidRPr="00D26F12">
              <w:rPr>
                <w:sz w:val="24"/>
                <w:lang w:val="ru-RU"/>
              </w:rPr>
              <w:tab/>
              <w:t>животных</w:t>
            </w:r>
            <w:r w:rsidRPr="00D26F12">
              <w:rPr>
                <w:sz w:val="24"/>
                <w:lang w:val="ru-RU"/>
              </w:rPr>
              <w:tab/>
            </w:r>
            <w:r w:rsidRPr="00D26F12">
              <w:rPr>
                <w:spacing w:val="-19"/>
                <w:sz w:val="24"/>
                <w:lang w:val="ru-RU"/>
              </w:rPr>
              <w:t xml:space="preserve">в </w:t>
            </w:r>
            <w:r w:rsidRPr="00D26F12">
              <w:rPr>
                <w:sz w:val="24"/>
                <w:lang w:val="ru-RU"/>
              </w:rPr>
              <w:t>современных</w:t>
            </w:r>
            <w:r w:rsidRPr="00D26F12">
              <w:rPr>
                <w:sz w:val="24"/>
                <w:lang w:val="ru-RU"/>
              </w:rPr>
              <w:tab/>
            </w:r>
            <w:r w:rsidRPr="00D26F12">
              <w:rPr>
                <w:spacing w:val="-3"/>
                <w:sz w:val="24"/>
                <w:lang w:val="ru-RU"/>
              </w:rPr>
              <w:t xml:space="preserve">предметах </w:t>
            </w:r>
            <w:r w:rsidRPr="00D26F12">
              <w:rPr>
                <w:sz w:val="24"/>
                <w:lang w:val="ru-RU"/>
              </w:rPr>
              <w:t>декоративно-прикладного искусства.</w:t>
            </w:r>
          </w:p>
          <w:p w:rsidR="00A73FF3" w:rsidRPr="00D26F12" w:rsidRDefault="00A73FF3" w:rsidP="00B14BF1">
            <w:pPr>
              <w:pStyle w:val="TableParagraph"/>
              <w:tabs>
                <w:tab w:val="left" w:pos="1534"/>
              </w:tabs>
              <w:ind w:left="105" w:right="98"/>
              <w:rPr>
                <w:sz w:val="24"/>
              </w:rPr>
            </w:pPr>
            <w:r w:rsidRPr="00D26F12">
              <w:rPr>
                <w:sz w:val="24"/>
              </w:rPr>
              <w:t>Стилизация</w:t>
            </w:r>
            <w:r w:rsidRPr="00D26F12">
              <w:rPr>
                <w:sz w:val="24"/>
              </w:rPr>
              <w:tab/>
            </w:r>
            <w:r w:rsidRPr="00D26F12">
              <w:rPr>
                <w:spacing w:val="-3"/>
                <w:sz w:val="24"/>
              </w:rPr>
              <w:t xml:space="preserve">изображения </w:t>
            </w:r>
            <w:r w:rsidRPr="00D26F12">
              <w:rPr>
                <w:sz w:val="24"/>
              </w:rPr>
              <w:t>животных.</w:t>
            </w:r>
          </w:p>
        </w:tc>
        <w:tc>
          <w:tcPr>
            <w:tcW w:w="1937" w:type="dxa"/>
          </w:tcPr>
          <w:p w:rsidR="00A73FF3" w:rsidRPr="00D26F12" w:rsidRDefault="00A73FF3" w:rsidP="00B14BF1">
            <w:pPr>
              <w:pStyle w:val="TableParagraph"/>
              <w:rPr>
                <w:sz w:val="24"/>
              </w:rPr>
            </w:pPr>
          </w:p>
        </w:tc>
        <w:tc>
          <w:tcPr>
            <w:tcW w:w="2088" w:type="dxa"/>
          </w:tcPr>
          <w:p w:rsidR="00A73FF3" w:rsidRPr="00D26F12" w:rsidRDefault="00A73FF3" w:rsidP="00B14BF1">
            <w:pPr>
              <w:pStyle w:val="TableParagraph"/>
              <w:tabs>
                <w:tab w:val="left" w:pos="1852"/>
              </w:tabs>
              <w:spacing w:line="263" w:lineRule="exact"/>
              <w:ind w:left="109"/>
              <w:rPr>
                <w:sz w:val="24"/>
                <w:lang w:val="ru-RU"/>
              </w:rPr>
            </w:pPr>
            <w:r w:rsidRPr="00D26F12">
              <w:rPr>
                <w:sz w:val="24"/>
                <w:lang w:val="ru-RU"/>
              </w:rPr>
              <w:t>Сюжет</w:t>
            </w:r>
            <w:r w:rsidRPr="00D26F12">
              <w:rPr>
                <w:sz w:val="24"/>
                <w:lang w:val="ru-RU"/>
              </w:rPr>
              <w:tab/>
              <w:t>и</w:t>
            </w:r>
          </w:p>
          <w:p w:rsidR="00A73FF3" w:rsidRPr="00D26F12" w:rsidRDefault="00A73FF3" w:rsidP="00B14BF1">
            <w:pPr>
              <w:pStyle w:val="TableParagraph"/>
              <w:tabs>
                <w:tab w:val="left" w:pos="1864"/>
              </w:tabs>
              <w:ind w:left="109" w:right="97"/>
              <w:rPr>
                <w:sz w:val="24"/>
                <w:lang w:val="ru-RU"/>
              </w:rPr>
            </w:pPr>
            <w:r w:rsidRPr="00D26F12">
              <w:rPr>
                <w:sz w:val="24"/>
                <w:lang w:val="ru-RU"/>
              </w:rPr>
              <w:t>содержание</w:t>
            </w:r>
            <w:r w:rsidRPr="00D26F12">
              <w:rPr>
                <w:sz w:val="24"/>
                <w:lang w:val="ru-RU"/>
              </w:rPr>
              <w:tab/>
            </w:r>
            <w:r w:rsidRPr="00D26F12">
              <w:rPr>
                <w:spacing w:val="-17"/>
                <w:sz w:val="24"/>
                <w:lang w:val="ru-RU"/>
              </w:rPr>
              <w:t xml:space="preserve">в </w:t>
            </w:r>
            <w:r w:rsidRPr="00D26F12">
              <w:rPr>
                <w:sz w:val="24"/>
                <w:lang w:val="ru-RU"/>
              </w:rPr>
              <w:t>картине.</w:t>
            </w:r>
          </w:p>
          <w:p w:rsidR="00A73FF3" w:rsidRPr="00D26F12" w:rsidRDefault="00A73FF3" w:rsidP="00B14BF1">
            <w:pPr>
              <w:pStyle w:val="TableParagraph"/>
              <w:ind w:left="109" w:right="97"/>
              <w:jc w:val="both"/>
              <w:rPr>
                <w:sz w:val="24"/>
                <w:lang w:val="ru-RU"/>
              </w:rPr>
            </w:pPr>
            <w:r w:rsidRPr="00D26F12">
              <w:rPr>
                <w:sz w:val="24"/>
                <w:lang w:val="ru-RU"/>
              </w:rPr>
              <w:t>Процесс работы над тематической картиной.</w:t>
            </w:r>
          </w:p>
          <w:p w:rsidR="00A73FF3" w:rsidRPr="00D26F12" w:rsidRDefault="00A73FF3" w:rsidP="00B14BF1">
            <w:pPr>
              <w:pStyle w:val="TableParagraph"/>
              <w:tabs>
                <w:tab w:val="left" w:pos="1865"/>
              </w:tabs>
              <w:ind w:left="109" w:right="97"/>
              <w:rPr>
                <w:sz w:val="24"/>
                <w:lang w:val="ru-RU"/>
              </w:rPr>
            </w:pPr>
            <w:r w:rsidRPr="00D26F12">
              <w:rPr>
                <w:sz w:val="24"/>
                <w:lang w:val="ru-RU"/>
              </w:rPr>
              <w:t>Библейские сюжеты</w:t>
            </w:r>
            <w:r w:rsidRPr="00D26F12">
              <w:rPr>
                <w:sz w:val="24"/>
                <w:lang w:val="ru-RU"/>
              </w:rPr>
              <w:tab/>
            </w:r>
            <w:r w:rsidRPr="00D26F12">
              <w:rPr>
                <w:spacing w:val="-18"/>
                <w:sz w:val="24"/>
                <w:lang w:val="ru-RU"/>
              </w:rPr>
              <w:t xml:space="preserve">в </w:t>
            </w:r>
            <w:r w:rsidRPr="00D26F12">
              <w:rPr>
                <w:sz w:val="24"/>
                <w:lang w:val="ru-RU"/>
              </w:rPr>
              <w:t>мировом изобразительном искусстве.</w:t>
            </w:r>
          </w:p>
          <w:p w:rsidR="00A73FF3" w:rsidRPr="00D26F12" w:rsidRDefault="00A73FF3" w:rsidP="00B14BF1">
            <w:pPr>
              <w:pStyle w:val="TableParagraph"/>
              <w:tabs>
                <w:tab w:val="left" w:pos="1865"/>
              </w:tabs>
              <w:ind w:left="109" w:right="97"/>
              <w:rPr>
                <w:sz w:val="24"/>
                <w:lang w:val="ru-RU"/>
              </w:rPr>
            </w:pPr>
            <w:r w:rsidRPr="00D26F12">
              <w:rPr>
                <w:sz w:val="24"/>
                <w:lang w:val="ru-RU"/>
              </w:rPr>
              <w:t>Мифологические темы</w:t>
            </w:r>
            <w:r w:rsidRPr="00D26F12">
              <w:rPr>
                <w:sz w:val="24"/>
                <w:lang w:val="ru-RU"/>
              </w:rPr>
              <w:tab/>
            </w:r>
            <w:r w:rsidRPr="00D26F12">
              <w:rPr>
                <w:spacing w:val="-18"/>
                <w:sz w:val="24"/>
                <w:lang w:val="ru-RU"/>
              </w:rPr>
              <w:t>в</w:t>
            </w:r>
          </w:p>
          <w:p w:rsidR="00A73FF3" w:rsidRPr="00D26F12" w:rsidRDefault="00A73FF3" w:rsidP="00B14BF1">
            <w:pPr>
              <w:pStyle w:val="TableParagraph"/>
              <w:tabs>
                <w:tab w:val="left" w:pos="1554"/>
              </w:tabs>
              <w:spacing w:before="1"/>
              <w:ind w:left="109" w:right="98"/>
              <w:rPr>
                <w:sz w:val="24"/>
                <w:lang w:val="ru-RU"/>
              </w:rPr>
            </w:pPr>
            <w:r w:rsidRPr="00D26F12">
              <w:rPr>
                <w:sz w:val="24"/>
                <w:lang w:val="ru-RU"/>
              </w:rPr>
              <w:t>зарубежном искусстве. Русская религиозная живопись</w:t>
            </w:r>
            <w:r w:rsidRPr="00D26F12">
              <w:rPr>
                <w:sz w:val="24"/>
                <w:lang w:val="ru-RU"/>
              </w:rPr>
              <w:tab/>
            </w:r>
            <w:r w:rsidRPr="00D26F12">
              <w:rPr>
                <w:spacing w:val="-10"/>
                <w:sz w:val="24"/>
              </w:rPr>
              <w:t>XIX</w:t>
            </w:r>
            <w:r w:rsidRPr="00D26F12">
              <w:rPr>
                <w:spacing w:val="-10"/>
                <w:sz w:val="24"/>
                <w:lang w:val="ru-RU"/>
              </w:rPr>
              <w:t xml:space="preserve"> </w:t>
            </w:r>
            <w:r w:rsidRPr="00D26F12">
              <w:rPr>
                <w:sz w:val="24"/>
                <w:lang w:val="ru-RU"/>
              </w:rPr>
              <w:t>века.</w:t>
            </w:r>
          </w:p>
          <w:p w:rsidR="00A73FF3" w:rsidRPr="00D26F12" w:rsidRDefault="00A73FF3" w:rsidP="00B14BF1">
            <w:pPr>
              <w:pStyle w:val="TableParagraph"/>
              <w:tabs>
                <w:tab w:val="left" w:pos="1869"/>
              </w:tabs>
              <w:ind w:left="109" w:right="94"/>
              <w:rPr>
                <w:sz w:val="24"/>
                <w:lang w:val="ru-RU"/>
              </w:rPr>
            </w:pPr>
            <w:r w:rsidRPr="00D26F12">
              <w:rPr>
                <w:sz w:val="24"/>
                <w:lang w:val="ru-RU"/>
              </w:rPr>
              <w:t>«Товарищество передвижников». Тематическая картина</w:t>
            </w:r>
            <w:r w:rsidRPr="00D26F12">
              <w:rPr>
                <w:sz w:val="24"/>
                <w:lang w:val="ru-RU"/>
              </w:rPr>
              <w:tab/>
            </w:r>
            <w:r w:rsidRPr="00D26F12">
              <w:rPr>
                <w:spacing w:val="-19"/>
                <w:sz w:val="24"/>
                <w:lang w:val="ru-RU"/>
              </w:rPr>
              <w:t>в</w:t>
            </w:r>
          </w:p>
          <w:p w:rsidR="00A73FF3" w:rsidRPr="00D26F12" w:rsidRDefault="00A73FF3" w:rsidP="00B14BF1">
            <w:pPr>
              <w:pStyle w:val="TableParagraph"/>
              <w:tabs>
                <w:tab w:val="left" w:pos="1552"/>
              </w:tabs>
              <w:ind w:left="109" w:right="98"/>
              <w:rPr>
                <w:sz w:val="24"/>
                <w:lang w:val="ru-RU"/>
              </w:rPr>
            </w:pPr>
            <w:r w:rsidRPr="00D26F12">
              <w:rPr>
                <w:sz w:val="24"/>
                <w:lang w:val="ru-RU"/>
              </w:rPr>
              <w:t>русском искусстве</w:t>
            </w:r>
            <w:r w:rsidRPr="00D26F12">
              <w:rPr>
                <w:sz w:val="24"/>
                <w:lang w:val="ru-RU"/>
              </w:rPr>
              <w:tab/>
            </w:r>
            <w:r w:rsidRPr="00D26F12">
              <w:rPr>
                <w:spacing w:val="-9"/>
                <w:sz w:val="24"/>
              </w:rPr>
              <w:t>XIX</w:t>
            </w:r>
            <w:r w:rsidRPr="00D26F12">
              <w:rPr>
                <w:spacing w:val="-9"/>
                <w:sz w:val="24"/>
                <w:lang w:val="ru-RU"/>
              </w:rPr>
              <w:t xml:space="preserve"> </w:t>
            </w:r>
            <w:r w:rsidRPr="00D26F12">
              <w:rPr>
                <w:sz w:val="24"/>
                <w:lang w:val="ru-RU"/>
              </w:rPr>
              <w:t>века.</w:t>
            </w:r>
          </w:p>
          <w:p w:rsidR="00A73FF3" w:rsidRPr="00D26F12" w:rsidRDefault="00A73FF3" w:rsidP="00B14BF1">
            <w:pPr>
              <w:pStyle w:val="TableParagraph"/>
              <w:tabs>
                <w:tab w:val="left" w:pos="1869"/>
              </w:tabs>
              <w:ind w:left="109" w:right="93"/>
              <w:rPr>
                <w:sz w:val="24"/>
                <w:lang w:val="ru-RU"/>
              </w:rPr>
            </w:pPr>
            <w:r w:rsidRPr="00D26F12">
              <w:rPr>
                <w:sz w:val="24"/>
                <w:lang w:val="ru-RU"/>
              </w:rPr>
              <w:t>Жанровая живопись</w:t>
            </w:r>
            <w:r w:rsidRPr="00D26F12">
              <w:rPr>
                <w:sz w:val="24"/>
                <w:lang w:val="ru-RU"/>
              </w:rPr>
              <w:tab/>
            </w:r>
            <w:r w:rsidRPr="00D26F12">
              <w:rPr>
                <w:spacing w:val="-18"/>
                <w:sz w:val="24"/>
                <w:lang w:val="ru-RU"/>
              </w:rPr>
              <w:t xml:space="preserve">в </w:t>
            </w:r>
            <w:r w:rsidRPr="00D26F12">
              <w:rPr>
                <w:sz w:val="24"/>
                <w:lang w:val="ru-RU"/>
              </w:rPr>
              <w:t xml:space="preserve">произведениях русских художников </w:t>
            </w:r>
            <w:r w:rsidRPr="00D26F12">
              <w:rPr>
                <w:sz w:val="24"/>
              </w:rPr>
              <w:t>XIX</w:t>
            </w:r>
            <w:r w:rsidRPr="00D26F12">
              <w:rPr>
                <w:sz w:val="24"/>
                <w:lang w:val="ru-RU"/>
              </w:rPr>
              <w:t xml:space="preserve"> века.</w:t>
            </w:r>
          </w:p>
          <w:p w:rsidR="00A73FF3" w:rsidRPr="00D26F12" w:rsidRDefault="00A73FF3" w:rsidP="00B14BF1">
            <w:pPr>
              <w:pStyle w:val="TableParagraph"/>
              <w:ind w:left="109"/>
              <w:rPr>
                <w:sz w:val="24"/>
                <w:lang w:val="ru-RU"/>
              </w:rPr>
            </w:pPr>
            <w:r w:rsidRPr="00D26F12">
              <w:rPr>
                <w:sz w:val="24"/>
                <w:lang w:val="ru-RU"/>
              </w:rPr>
              <w:t>Историческая живопись художников объединения</w:t>
            </w:r>
          </w:p>
          <w:p w:rsidR="00A73FF3" w:rsidRPr="00D26F12" w:rsidRDefault="00A73FF3" w:rsidP="00B14BF1">
            <w:pPr>
              <w:pStyle w:val="TableParagraph"/>
              <w:ind w:left="109" w:right="93"/>
              <w:rPr>
                <w:sz w:val="24"/>
                <w:lang w:val="ru-RU"/>
              </w:rPr>
            </w:pPr>
            <w:r w:rsidRPr="00D26F12">
              <w:rPr>
                <w:sz w:val="24"/>
                <w:lang w:val="ru-RU"/>
              </w:rPr>
              <w:t>«Мир искусства». Исторические картины из жизни моего города.</w:t>
            </w:r>
          </w:p>
          <w:p w:rsidR="00A73FF3" w:rsidRPr="00D26F12" w:rsidRDefault="00A73FF3" w:rsidP="00B14BF1">
            <w:pPr>
              <w:pStyle w:val="TableParagraph"/>
              <w:tabs>
                <w:tab w:val="left" w:pos="1852"/>
              </w:tabs>
              <w:ind w:left="109" w:right="94"/>
              <w:rPr>
                <w:sz w:val="24"/>
                <w:lang w:val="ru-RU"/>
              </w:rPr>
            </w:pPr>
            <w:r w:rsidRPr="00D26F12">
              <w:rPr>
                <w:sz w:val="24"/>
                <w:lang w:val="ru-RU"/>
              </w:rPr>
              <w:t>Праздники</w:t>
            </w:r>
            <w:r w:rsidRPr="00D26F12">
              <w:rPr>
                <w:sz w:val="24"/>
                <w:lang w:val="ru-RU"/>
              </w:rPr>
              <w:tab/>
            </w:r>
            <w:r w:rsidRPr="00D26F12">
              <w:rPr>
                <w:spacing w:val="-17"/>
                <w:sz w:val="24"/>
                <w:lang w:val="ru-RU"/>
              </w:rPr>
              <w:t xml:space="preserve">и </w:t>
            </w:r>
            <w:r w:rsidRPr="00D26F12">
              <w:rPr>
                <w:sz w:val="24"/>
                <w:lang w:val="ru-RU"/>
              </w:rPr>
              <w:t xml:space="preserve">повседневность </w:t>
            </w:r>
            <w:r w:rsidRPr="00D26F12">
              <w:rPr>
                <w:spacing w:val="-12"/>
                <w:sz w:val="24"/>
                <w:lang w:val="ru-RU"/>
              </w:rPr>
              <w:t xml:space="preserve">в </w:t>
            </w:r>
            <w:r w:rsidRPr="00D26F12">
              <w:rPr>
                <w:sz w:val="24"/>
                <w:lang w:val="ru-RU"/>
              </w:rPr>
              <w:t>изобразительном искусстве.</w:t>
            </w:r>
          </w:p>
          <w:p w:rsidR="00A73FF3" w:rsidRPr="00D26F12" w:rsidRDefault="00A73FF3" w:rsidP="00B14BF1">
            <w:pPr>
              <w:pStyle w:val="TableParagraph"/>
              <w:tabs>
                <w:tab w:val="left" w:pos="1070"/>
                <w:tab w:val="left" w:pos="1511"/>
                <w:tab w:val="left" w:pos="1869"/>
              </w:tabs>
              <w:ind w:left="109" w:right="92"/>
              <w:rPr>
                <w:sz w:val="24"/>
                <w:lang w:val="ru-RU"/>
              </w:rPr>
            </w:pPr>
            <w:r w:rsidRPr="00D26F12">
              <w:rPr>
                <w:sz w:val="24"/>
                <w:lang w:val="ru-RU"/>
              </w:rPr>
              <w:t>Место</w:t>
            </w:r>
            <w:r w:rsidRPr="00D26F12">
              <w:rPr>
                <w:sz w:val="24"/>
                <w:lang w:val="ru-RU"/>
              </w:rPr>
              <w:tab/>
              <w:t>и</w:t>
            </w:r>
            <w:r w:rsidRPr="00D26F12">
              <w:rPr>
                <w:sz w:val="24"/>
                <w:lang w:val="ru-RU"/>
              </w:rPr>
              <w:tab/>
            </w:r>
            <w:r w:rsidRPr="00D26F12">
              <w:rPr>
                <w:spacing w:val="-4"/>
                <w:sz w:val="24"/>
                <w:lang w:val="ru-RU"/>
              </w:rPr>
              <w:t xml:space="preserve">роль </w:t>
            </w:r>
            <w:r w:rsidRPr="00D26F12">
              <w:rPr>
                <w:sz w:val="24"/>
                <w:lang w:val="ru-RU"/>
              </w:rPr>
              <w:t>картины</w:t>
            </w:r>
            <w:r w:rsidRPr="00D26F12">
              <w:rPr>
                <w:sz w:val="24"/>
                <w:lang w:val="ru-RU"/>
              </w:rPr>
              <w:tab/>
            </w:r>
            <w:r w:rsidRPr="00D26F12">
              <w:rPr>
                <w:sz w:val="24"/>
                <w:lang w:val="ru-RU"/>
              </w:rPr>
              <w:tab/>
            </w:r>
            <w:r w:rsidRPr="00D26F12">
              <w:rPr>
                <w:sz w:val="24"/>
                <w:lang w:val="ru-RU"/>
              </w:rPr>
              <w:tab/>
            </w:r>
            <w:r w:rsidRPr="00D26F12">
              <w:rPr>
                <w:spacing w:val="-17"/>
                <w:sz w:val="24"/>
                <w:lang w:val="ru-RU"/>
              </w:rPr>
              <w:t>в</w:t>
            </w:r>
          </w:p>
          <w:p w:rsidR="00A73FF3" w:rsidRPr="00D26F12" w:rsidRDefault="00A73FF3" w:rsidP="00B14BF1">
            <w:pPr>
              <w:pStyle w:val="TableParagraph"/>
              <w:tabs>
                <w:tab w:val="right" w:pos="1978"/>
              </w:tabs>
              <w:ind w:left="109"/>
              <w:rPr>
                <w:sz w:val="24"/>
                <w:lang w:val="ru-RU"/>
              </w:rPr>
            </w:pPr>
            <w:r w:rsidRPr="00D26F12">
              <w:rPr>
                <w:sz w:val="24"/>
                <w:lang w:val="ru-RU"/>
              </w:rPr>
              <w:t>искусстве</w:t>
            </w:r>
            <w:r w:rsidRPr="00D26F12">
              <w:rPr>
                <w:sz w:val="24"/>
                <w:lang w:val="ru-RU"/>
              </w:rPr>
              <w:tab/>
            </w:r>
            <w:r w:rsidRPr="00D26F12">
              <w:rPr>
                <w:sz w:val="24"/>
              </w:rPr>
              <w:t>XX</w:t>
            </w:r>
          </w:p>
          <w:p w:rsidR="00A73FF3" w:rsidRPr="00D26F12" w:rsidRDefault="00A73FF3" w:rsidP="00B14BF1">
            <w:pPr>
              <w:pStyle w:val="TableParagraph"/>
              <w:ind w:left="109"/>
              <w:rPr>
                <w:sz w:val="24"/>
              </w:rPr>
            </w:pPr>
            <w:r w:rsidRPr="00D26F12">
              <w:rPr>
                <w:sz w:val="24"/>
              </w:rPr>
              <w:t>века.</w:t>
            </w:r>
          </w:p>
          <w:p w:rsidR="00A73FF3" w:rsidRPr="00D26F12" w:rsidRDefault="00A73FF3" w:rsidP="00B14BF1">
            <w:pPr>
              <w:pStyle w:val="TableParagraph"/>
              <w:tabs>
                <w:tab w:val="left" w:pos="1099"/>
              </w:tabs>
              <w:spacing w:line="272" w:lineRule="exact"/>
              <w:ind w:left="109"/>
              <w:rPr>
                <w:sz w:val="24"/>
              </w:rPr>
            </w:pPr>
            <w:r w:rsidRPr="00D26F12">
              <w:rPr>
                <w:sz w:val="24"/>
              </w:rPr>
              <w:t>Тема</w:t>
            </w:r>
            <w:r w:rsidRPr="00D26F12">
              <w:rPr>
                <w:sz w:val="24"/>
              </w:rPr>
              <w:tab/>
              <w:t>Великой</w:t>
            </w:r>
          </w:p>
        </w:tc>
      </w:tr>
    </w:tbl>
    <w:p w:rsidR="00A73FF3" w:rsidRPr="00D26F12" w:rsidRDefault="00A73FF3" w:rsidP="00A73FF3">
      <w:pPr>
        <w:spacing w:line="272" w:lineRule="exact"/>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1934"/>
        </w:trPr>
        <w:tc>
          <w:tcPr>
            <w:tcW w:w="3831" w:type="dxa"/>
          </w:tcPr>
          <w:p w:rsidR="00A73FF3" w:rsidRPr="00D26F12" w:rsidRDefault="00A73FF3" w:rsidP="00B14BF1">
            <w:pPr>
              <w:pStyle w:val="TableParagraph"/>
              <w:rPr>
                <w:sz w:val="24"/>
              </w:rPr>
            </w:pPr>
          </w:p>
        </w:tc>
        <w:tc>
          <w:tcPr>
            <w:tcW w:w="2976" w:type="dxa"/>
          </w:tcPr>
          <w:p w:rsidR="00A73FF3" w:rsidRPr="00D26F12" w:rsidRDefault="00A73FF3" w:rsidP="00B14BF1">
            <w:pPr>
              <w:pStyle w:val="TableParagraph"/>
              <w:rPr>
                <w:sz w:val="24"/>
              </w:rPr>
            </w:pPr>
          </w:p>
        </w:tc>
        <w:tc>
          <w:tcPr>
            <w:tcW w:w="1937" w:type="dxa"/>
          </w:tcPr>
          <w:p w:rsidR="00A73FF3" w:rsidRPr="00D26F12" w:rsidRDefault="00A73FF3" w:rsidP="00B14BF1">
            <w:pPr>
              <w:pStyle w:val="TableParagraph"/>
              <w:rPr>
                <w:sz w:val="24"/>
              </w:rPr>
            </w:pPr>
          </w:p>
        </w:tc>
        <w:tc>
          <w:tcPr>
            <w:tcW w:w="2088" w:type="dxa"/>
          </w:tcPr>
          <w:p w:rsidR="00A73FF3" w:rsidRPr="00D26F12" w:rsidRDefault="00A73FF3" w:rsidP="00B14BF1">
            <w:pPr>
              <w:pStyle w:val="TableParagraph"/>
              <w:tabs>
                <w:tab w:val="left" w:pos="1867"/>
              </w:tabs>
              <w:ind w:left="109" w:right="95"/>
              <w:rPr>
                <w:sz w:val="24"/>
                <w:lang w:val="ru-RU"/>
              </w:rPr>
            </w:pPr>
            <w:r w:rsidRPr="00D26F12">
              <w:rPr>
                <w:sz w:val="24"/>
                <w:lang w:val="ru-RU"/>
              </w:rPr>
              <w:t>Отечественной войны</w:t>
            </w:r>
            <w:r w:rsidRPr="00D26F12">
              <w:rPr>
                <w:sz w:val="24"/>
                <w:lang w:val="ru-RU"/>
              </w:rPr>
              <w:tab/>
            </w:r>
            <w:r w:rsidRPr="00D26F12">
              <w:rPr>
                <w:spacing w:val="-18"/>
                <w:sz w:val="24"/>
                <w:lang w:val="ru-RU"/>
              </w:rPr>
              <w:t>в</w:t>
            </w:r>
          </w:p>
          <w:p w:rsidR="00A73FF3" w:rsidRPr="00D26F12" w:rsidRDefault="00A73FF3" w:rsidP="00B14BF1">
            <w:pPr>
              <w:pStyle w:val="TableParagraph"/>
              <w:tabs>
                <w:tab w:val="left" w:pos="1425"/>
                <w:tab w:val="left" w:pos="1864"/>
              </w:tabs>
              <w:ind w:left="109" w:right="98"/>
              <w:rPr>
                <w:sz w:val="24"/>
                <w:lang w:val="ru-RU"/>
              </w:rPr>
            </w:pPr>
            <w:r w:rsidRPr="00D26F12">
              <w:rPr>
                <w:sz w:val="24"/>
                <w:lang w:val="ru-RU"/>
              </w:rPr>
              <w:t>монументальном искусстве</w:t>
            </w:r>
            <w:r w:rsidRPr="00D26F12">
              <w:rPr>
                <w:sz w:val="24"/>
                <w:lang w:val="ru-RU"/>
              </w:rPr>
              <w:tab/>
              <w:t>и</w:t>
            </w:r>
            <w:r w:rsidRPr="00D26F12">
              <w:rPr>
                <w:sz w:val="24"/>
                <w:lang w:val="ru-RU"/>
              </w:rPr>
              <w:tab/>
            </w:r>
            <w:r w:rsidRPr="00D26F12">
              <w:rPr>
                <w:spacing w:val="-18"/>
                <w:sz w:val="24"/>
                <w:lang w:val="ru-RU"/>
              </w:rPr>
              <w:t xml:space="preserve">в </w:t>
            </w:r>
            <w:r w:rsidRPr="00D26F12">
              <w:rPr>
                <w:sz w:val="24"/>
                <w:lang w:val="ru-RU"/>
              </w:rPr>
              <w:t>живописи.</w:t>
            </w:r>
          </w:p>
          <w:p w:rsidR="00A73FF3" w:rsidRPr="00D26F12" w:rsidRDefault="00A73FF3" w:rsidP="00B14BF1">
            <w:pPr>
              <w:pStyle w:val="TableParagraph"/>
              <w:spacing w:line="270" w:lineRule="atLeast"/>
              <w:ind w:left="109" w:right="376"/>
              <w:rPr>
                <w:sz w:val="24"/>
              </w:rPr>
            </w:pPr>
            <w:r w:rsidRPr="00D26F12">
              <w:rPr>
                <w:sz w:val="24"/>
              </w:rPr>
              <w:t>Мемориальные ансамбли.</w:t>
            </w:r>
          </w:p>
        </w:tc>
      </w:tr>
      <w:tr w:rsidR="00D26F12" w:rsidRPr="00D26F12" w:rsidTr="00B14BF1">
        <w:trPr>
          <w:trHeight w:val="551"/>
        </w:trPr>
        <w:tc>
          <w:tcPr>
            <w:tcW w:w="3831" w:type="dxa"/>
          </w:tcPr>
          <w:p w:rsidR="00A73FF3" w:rsidRPr="00D26F12" w:rsidRDefault="00A73FF3" w:rsidP="00B14BF1">
            <w:pPr>
              <w:pStyle w:val="TableParagraph"/>
              <w:spacing w:line="267"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spacing w:line="267" w:lineRule="exact"/>
              <w:ind w:left="105"/>
              <w:rPr>
                <w:b/>
                <w:sz w:val="24"/>
                <w:lang w:val="ru-RU"/>
              </w:rPr>
            </w:pPr>
            <w:r w:rsidRPr="00D26F12">
              <w:rPr>
                <w:b/>
                <w:sz w:val="24"/>
                <w:lang w:val="ru-RU"/>
              </w:rPr>
              <w:t xml:space="preserve">Изобразительное искусство и архитектура России </w:t>
            </w:r>
            <w:r w:rsidRPr="00D26F12">
              <w:rPr>
                <w:b/>
                <w:sz w:val="24"/>
              </w:rPr>
              <w:t>XI</w:t>
            </w:r>
            <w:r w:rsidRPr="00D26F12">
              <w:rPr>
                <w:b/>
                <w:sz w:val="24"/>
                <w:lang w:val="ru-RU"/>
              </w:rPr>
              <w:t xml:space="preserve"> –</w:t>
            </w:r>
            <w:r w:rsidRPr="00D26F12">
              <w:rPr>
                <w:b/>
                <w:sz w:val="24"/>
              </w:rPr>
              <w:t>XVII</w:t>
            </w:r>
          </w:p>
          <w:p w:rsidR="00A73FF3" w:rsidRPr="00D26F12" w:rsidRDefault="00A73FF3" w:rsidP="00B14BF1">
            <w:pPr>
              <w:pStyle w:val="TableParagraph"/>
              <w:spacing w:line="265" w:lineRule="exact"/>
              <w:ind w:left="105"/>
              <w:rPr>
                <w:b/>
                <w:sz w:val="24"/>
              </w:rPr>
            </w:pPr>
            <w:r w:rsidRPr="00D26F12">
              <w:rPr>
                <w:b/>
                <w:sz w:val="24"/>
              </w:rPr>
              <w:t>вв. 8 часов</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spacing w:line="256" w:lineRule="exact"/>
              <w:ind w:left="105"/>
              <w:rPr>
                <w:b/>
                <w:sz w:val="24"/>
              </w:rPr>
            </w:pPr>
            <w:r w:rsidRPr="00D26F12">
              <w:rPr>
                <w:b/>
                <w:sz w:val="24"/>
              </w:rPr>
              <w:t>6</w:t>
            </w:r>
          </w:p>
        </w:tc>
        <w:tc>
          <w:tcPr>
            <w:tcW w:w="1937" w:type="dxa"/>
          </w:tcPr>
          <w:p w:rsidR="00A73FF3" w:rsidRPr="00D26F12" w:rsidRDefault="00A73FF3" w:rsidP="00B14BF1">
            <w:pPr>
              <w:pStyle w:val="TableParagraph"/>
              <w:rPr>
                <w:sz w:val="20"/>
              </w:rPr>
            </w:pPr>
          </w:p>
        </w:tc>
        <w:tc>
          <w:tcPr>
            <w:tcW w:w="2088" w:type="dxa"/>
          </w:tcPr>
          <w:p w:rsidR="00A73FF3" w:rsidRPr="00D26F12" w:rsidRDefault="00A73FF3" w:rsidP="00B14BF1">
            <w:pPr>
              <w:pStyle w:val="TableParagraph"/>
              <w:spacing w:line="256" w:lineRule="exact"/>
              <w:ind w:left="109"/>
              <w:rPr>
                <w:b/>
                <w:sz w:val="24"/>
              </w:rPr>
            </w:pPr>
            <w:r w:rsidRPr="00D26F12">
              <w:rPr>
                <w:b/>
                <w:sz w:val="24"/>
              </w:rPr>
              <w:t>2</w:t>
            </w:r>
          </w:p>
        </w:tc>
      </w:tr>
      <w:tr w:rsidR="00D26F12" w:rsidRPr="00D26F12" w:rsidTr="00B14BF1">
        <w:trPr>
          <w:trHeight w:val="4968"/>
        </w:trPr>
        <w:tc>
          <w:tcPr>
            <w:tcW w:w="3831" w:type="dxa"/>
          </w:tcPr>
          <w:p w:rsidR="00A73FF3" w:rsidRPr="00D26F12" w:rsidRDefault="00A73FF3" w:rsidP="00B14BF1">
            <w:pPr>
              <w:pStyle w:val="TableParagraph"/>
              <w:tabs>
                <w:tab w:val="left" w:pos="2482"/>
              </w:tabs>
              <w:ind w:left="107" w:right="96" w:firstLine="708"/>
              <w:jc w:val="both"/>
              <w:rPr>
                <w:sz w:val="24"/>
              </w:rPr>
            </w:pPr>
            <w:r w:rsidRPr="00D26F12">
              <w:rPr>
                <w:sz w:val="24"/>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w:t>
            </w:r>
            <w:r w:rsidRPr="00D26F12">
              <w:rPr>
                <w:sz w:val="24"/>
                <w:lang w:val="ru-RU"/>
              </w:rPr>
              <w:tab/>
            </w:r>
            <w:r w:rsidRPr="00D26F12">
              <w:rPr>
                <w:spacing w:val="-3"/>
                <w:sz w:val="24"/>
                <w:lang w:val="ru-RU"/>
              </w:rPr>
              <w:t xml:space="preserve">Владимиро- </w:t>
            </w:r>
            <w:r w:rsidRPr="00D26F12">
              <w:rPr>
                <w:sz w:val="24"/>
                <w:lang w:val="ru-RU"/>
              </w:rPr>
              <w:t xml:space="preserve">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w:t>
            </w:r>
            <w:r w:rsidRPr="00D26F12">
              <w:rPr>
                <w:sz w:val="24"/>
              </w:rPr>
              <w:t>Изобразительное искусство «бунташного</w:t>
            </w:r>
            <w:r w:rsidRPr="00D26F12">
              <w:rPr>
                <w:spacing w:val="6"/>
                <w:sz w:val="24"/>
              </w:rPr>
              <w:t xml:space="preserve"> </w:t>
            </w:r>
            <w:r w:rsidRPr="00D26F12">
              <w:rPr>
                <w:sz w:val="24"/>
              </w:rPr>
              <w:t>века»</w:t>
            </w:r>
          </w:p>
          <w:p w:rsidR="00A73FF3" w:rsidRPr="00D26F12" w:rsidRDefault="00A73FF3" w:rsidP="00B14BF1">
            <w:pPr>
              <w:pStyle w:val="TableParagraph"/>
              <w:spacing w:line="269" w:lineRule="exact"/>
              <w:ind w:left="107"/>
              <w:rPr>
                <w:sz w:val="24"/>
              </w:rPr>
            </w:pPr>
            <w:r w:rsidRPr="00D26F12">
              <w:rPr>
                <w:sz w:val="24"/>
              </w:rPr>
              <w:t>(парсуна). Московское барокко.</w:t>
            </w:r>
          </w:p>
        </w:tc>
        <w:tc>
          <w:tcPr>
            <w:tcW w:w="2976" w:type="dxa"/>
          </w:tcPr>
          <w:p w:rsidR="00A73FF3" w:rsidRPr="00D26F12" w:rsidRDefault="00A73FF3" w:rsidP="00B14BF1">
            <w:pPr>
              <w:pStyle w:val="TableParagraph"/>
              <w:tabs>
                <w:tab w:val="left" w:pos="2464"/>
              </w:tabs>
              <w:ind w:left="105" w:right="99"/>
              <w:rPr>
                <w:sz w:val="24"/>
                <w:lang w:val="ru-RU"/>
              </w:rPr>
            </w:pPr>
            <w:r w:rsidRPr="00D26F12">
              <w:rPr>
                <w:sz w:val="24"/>
                <w:lang w:val="ru-RU"/>
              </w:rPr>
              <w:t>Образный</w:t>
            </w:r>
            <w:r w:rsidRPr="00D26F12">
              <w:rPr>
                <w:sz w:val="24"/>
                <w:lang w:val="ru-RU"/>
              </w:rPr>
              <w:tab/>
            </w:r>
            <w:r w:rsidRPr="00D26F12">
              <w:rPr>
                <w:spacing w:val="-7"/>
                <w:sz w:val="24"/>
                <w:lang w:val="ru-RU"/>
              </w:rPr>
              <w:t xml:space="preserve">мир </w:t>
            </w:r>
            <w:r w:rsidRPr="00D26F12">
              <w:rPr>
                <w:sz w:val="24"/>
                <w:lang w:val="ru-RU"/>
              </w:rPr>
              <w:t>древнерусской</w:t>
            </w:r>
            <w:r w:rsidRPr="00D26F12">
              <w:rPr>
                <w:spacing w:val="-4"/>
                <w:sz w:val="24"/>
                <w:lang w:val="ru-RU"/>
              </w:rPr>
              <w:t xml:space="preserve"> </w:t>
            </w:r>
            <w:r w:rsidRPr="00D26F12">
              <w:rPr>
                <w:sz w:val="24"/>
                <w:lang w:val="ru-RU"/>
              </w:rPr>
              <w:t>живописи.</w:t>
            </w:r>
          </w:p>
          <w:p w:rsidR="00A73FF3" w:rsidRPr="00D26F12" w:rsidRDefault="00A73FF3" w:rsidP="00B14BF1">
            <w:pPr>
              <w:pStyle w:val="TableParagraph"/>
              <w:spacing w:before="9"/>
              <w:rPr>
                <w:b/>
                <w:i/>
                <w:lang w:val="ru-RU"/>
              </w:rPr>
            </w:pPr>
          </w:p>
          <w:p w:rsidR="00A73FF3" w:rsidRPr="00D26F12" w:rsidRDefault="00A73FF3" w:rsidP="00B14BF1">
            <w:pPr>
              <w:pStyle w:val="TableParagraph"/>
              <w:tabs>
                <w:tab w:val="left" w:pos="1513"/>
              </w:tabs>
              <w:spacing w:before="1"/>
              <w:ind w:left="105" w:right="99"/>
              <w:rPr>
                <w:sz w:val="24"/>
                <w:lang w:val="ru-RU"/>
              </w:rPr>
            </w:pPr>
            <w:r w:rsidRPr="00D26F12">
              <w:rPr>
                <w:sz w:val="24"/>
                <w:lang w:val="ru-RU"/>
              </w:rPr>
              <w:t>Соборы</w:t>
            </w:r>
            <w:r w:rsidRPr="00D26F12">
              <w:rPr>
                <w:sz w:val="24"/>
                <w:lang w:val="ru-RU"/>
              </w:rPr>
              <w:tab/>
            </w:r>
            <w:r w:rsidRPr="00D26F12">
              <w:rPr>
                <w:spacing w:val="-1"/>
                <w:sz w:val="24"/>
                <w:lang w:val="ru-RU"/>
              </w:rPr>
              <w:t xml:space="preserve">Московского </w:t>
            </w:r>
            <w:r w:rsidRPr="00D26F12">
              <w:rPr>
                <w:sz w:val="24"/>
                <w:lang w:val="ru-RU"/>
              </w:rPr>
              <w:t>Кремля.</w:t>
            </w:r>
          </w:p>
          <w:p w:rsidR="00A73FF3" w:rsidRPr="00D26F12" w:rsidRDefault="00A73FF3" w:rsidP="00B14BF1">
            <w:pPr>
              <w:pStyle w:val="TableParagraph"/>
              <w:spacing w:before="11"/>
              <w:rPr>
                <w:b/>
                <w:i/>
                <w:sz w:val="23"/>
                <w:lang w:val="ru-RU"/>
              </w:rPr>
            </w:pPr>
          </w:p>
          <w:p w:rsidR="00A73FF3" w:rsidRPr="00D26F12" w:rsidRDefault="00A73FF3" w:rsidP="00B14BF1">
            <w:pPr>
              <w:pStyle w:val="TableParagraph"/>
              <w:spacing w:line="480" w:lineRule="auto"/>
              <w:ind w:left="105"/>
              <w:rPr>
                <w:sz w:val="24"/>
                <w:lang w:val="ru-RU"/>
              </w:rPr>
            </w:pPr>
            <w:r w:rsidRPr="00D26F12">
              <w:rPr>
                <w:sz w:val="24"/>
                <w:lang w:val="ru-RU"/>
              </w:rPr>
              <w:t>Шатровая архитектура. Мозаика.</w:t>
            </w:r>
          </w:p>
          <w:p w:rsidR="00A73FF3" w:rsidRPr="00D26F12" w:rsidRDefault="00A73FF3" w:rsidP="00B14BF1">
            <w:pPr>
              <w:pStyle w:val="TableParagraph"/>
              <w:ind w:left="105"/>
              <w:rPr>
                <w:sz w:val="24"/>
                <w:lang w:val="ru-RU"/>
              </w:rPr>
            </w:pPr>
            <w:r w:rsidRPr="00D26F12">
              <w:rPr>
                <w:sz w:val="24"/>
                <w:lang w:val="ru-RU"/>
              </w:rPr>
              <w:t>Московское барокко.</w:t>
            </w:r>
          </w:p>
          <w:p w:rsidR="00A73FF3" w:rsidRPr="00D26F12" w:rsidRDefault="00A73FF3" w:rsidP="00B14BF1">
            <w:pPr>
              <w:pStyle w:val="TableParagraph"/>
              <w:rPr>
                <w:b/>
                <w:i/>
                <w:sz w:val="24"/>
                <w:lang w:val="ru-RU"/>
              </w:rPr>
            </w:pPr>
          </w:p>
          <w:p w:rsidR="00A73FF3" w:rsidRPr="00D26F12" w:rsidRDefault="00A73FF3" w:rsidP="00B14BF1">
            <w:pPr>
              <w:pStyle w:val="TableParagraph"/>
              <w:tabs>
                <w:tab w:val="left" w:pos="1887"/>
              </w:tabs>
              <w:ind w:left="105" w:right="97"/>
              <w:jc w:val="both"/>
              <w:rPr>
                <w:sz w:val="24"/>
                <w:lang w:val="ru-RU"/>
              </w:rPr>
            </w:pPr>
            <w:r w:rsidRPr="00D26F12">
              <w:rPr>
                <w:sz w:val="24"/>
                <w:lang w:val="ru-RU"/>
              </w:rPr>
              <w:t>Проектная</w:t>
            </w:r>
            <w:r w:rsidRPr="00D26F12">
              <w:rPr>
                <w:sz w:val="24"/>
                <w:lang w:val="ru-RU"/>
              </w:rPr>
              <w:tab/>
              <w:t xml:space="preserve">культура. Создание художественно- декоративных проектов, объединенных </w:t>
            </w:r>
            <w:r w:rsidRPr="00D26F12">
              <w:rPr>
                <w:spacing w:val="-3"/>
                <w:sz w:val="24"/>
                <w:lang w:val="ru-RU"/>
              </w:rPr>
              <w:t xml:space="preserve">единой </w:t>
            </w:r>
            <w:r w:rsidRPr="00D26F12">
              <w:rPr>
                <w:sz w:val="24"/>
                <w:lang w:val="ru-RU"/>
              </w:rPr>
              <w:t>стилистикой.</w:t>
            </w:r>
          </w:p>
        </w:tc>
        <w:tc>
          <w:tcPr>
            <w:tcW w:w="1937" w:type="dxa"/>
          </w:tcPr>
          <w:p w:rsidR="00A73FF3" w:rsidRPr="00D26F12" w:rsidRDefault="00A73FF3" w:rsidP="00B14BF1">
            <w:pPr>
              <w:pStyle w:val="TableParagraph"/>
              <w:rPr>
                <w:sz w:val="24"/>
                <w:lang w:val="ru-RU"/>
              </w:rPr>
            </w:pPr>
          </w:p>
        </w:tc>
        <w:tc>
          <w:tcPr>
            <w:tcW w:w="2088" w:type="dxa"/>
          </w:tcPr>
          <w:p w:rsidR="00A73FF3" w:rsidRPr="00D26F12" w:rsidRDefault="00A73FF3" w:rsidP="00B14BF1">
            <w:pPr>
              <w:pStyle w:val="TableParagraph"/>
              <w:tabs>
                <w:tab w:val="left" w:pos="1850"/>
              </w:tabs>
              <w:ind w:left="109" w:right="96"/>
              <w:rPr>
                <w:sz w:val="24"/>
                <w:lang w:val="ru-RU"/>
              </w:rPr>
            </w:pPr>
            <w:r w:rsidRPr="00D26F12">
              <w:rPr>
                <w:sz w:val="24"/>
                <w:lang w:val="ru-RU"/>
              </w:rPr>
              <w:t>Красота</w:t>
            </w:r>
            <w:r w:rsidRPr="00D26F12">
              <w:rPr>
                <w:sz w:val="24"/>
                <w:lang w:val="ru-RU"/>
              </w:rPr>
              <w:tab/>
            </w:r>
            <w:r w:rsidRPr="00D26F12">
              <w:rPr>
                <w:spacing w:val="-17"/>
                <w:sz w:val="24"/>
                <w:lang w:val="ru-RU"/>
              </w:rPr>
              <w:t xml:space="preserve">и </w:t>
            </w:r>
            <w:r w:rsidRPr="00D26F12">
              <w:rPr>
                <w:sz w:val="24"/>
                <w:lang w:val="ru-RU"/>
              </w:rPr>
              <w:t>своеобразие архитектуры Владимиро- Суздальской Руси.</w:t>
            </w:r>
          </w:p>
          <w:p w:rsidR="00A73FF3" w:rsidRPr="00D26F12" w:rsidRDefault="00A73FF3" w:rsidP="00B14BF1">
            <w:pPr>
              <w:pStyle w:val="TableParagraph"/>
              <w:spacing w:before="9"/>
              <w:rPr>
                <w:b/>
                <w:i/>
                <w:lang w:val="ru-RU"/>
              </w:rPr>
            </w:pPr>
          </w:p>
          <w:p w:rsidR="00A73FF3" w:rsidRPr="00D26F12" w:rsidRDefault="00A73FF3" w:rsidP="00B14BF1">
            <w:pPr>
              <w:pStyle w:val="TableParagraph"/>
              <w:spacing w:before="1"/>
              <w:ind w:left="109" w:right="627"/>
              <w:rPr>
                <w:sz w:val="24"/>
              </w:rPr>
            </w:pPr>
            <w:r w:rsidRPr="00D26F12">
              <w:rPr>
                <w:sz w:val="24"/>
              </w:rPr>
              <w:t>Архитектура Великого Новгорода.</w:t>
            </w:r>
          </w:p>
        </w:tc>
      </w:tr>
      <w:tr w:rsidR="00D26F12" w:rsidRPr="00D26F12" w:rsidTr="00B14BF1">
        <w:trPr>
          <w:trHeight w:val="827"/>
        </w:trPr>
        <w:tc>
          <w:tcPr>
            <w:tcW w:w="3831" w:type="dxa"/>
          </w:tcPr>
          <w:p w:rsidR="00A73FF3" w:rsidRPr="00D26F12" w:rsidRDefault="00A73FF3" w:rsidP="00B14BF1">
            <w:pPr>
              <w:pStyle w:val="TableParagraph"/>
              <w:spacing w:line="267"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tabs>
                <w:tab w:val="left" w:pos="1811"/>
                <w:tab w:val="left" w:pos="3468"/>
                <w:tab w:val="left" w:pos="4278"/>
                <w:tab w:val="left" w:pos="4650"/>
                <w:tab w:val="left" w:pos="5636"/>
                <w:tab w:val="left" w:pos="5998"/>
              </w:tabs>
              <w:ind w:left="105" w:right="95" w:firstLine="708"/>
              <w:rPr>
                <w:b/>
                <w:sz w:val="24"/>
              </w:rPr>
            </w:pPr>
            <w:r w:rsidRPr="00D26F12">
              <w:rPr>
                <w:b/>
                <w:sz w:val="24"/>
              </w:rPr>
              <w:t>Стили,</w:t>
            </w:r>
            <w:r w:rsidRPr="00D26F12">
              <w:rPr>
                <w:b/>
                <w:sz w:val="24"/>
              </w:rPr>
              <w:tab/>
              <w:t>направления</w:t>
            </w:r>
            <w:r w:rsidRPr="00D26F12">
              <w:rPr>
                <w:b/>
                <w:sz w:val="24"/>
              </w:rPr>
              <w:tab/>
              <w:t>виды</w:t>
            </w:r>
            <w:r w:rsidRPr="00D26F12">
              <w:rPr>
                <w:b/>
                <w:sz w:val="24"/>
              </w:rPr>
              <w:tab/>
              <w:t>и</w:t>
            </w:r>
            <w:r w:rsidRPr="00D26F12">
              <w:rPr>
                <w:b/>
                <w:sz w:val="24"/>
              </w:rPr>
              <w:tab/>
              <w:t>жанры</w:t>
            </w:r>
            <w:r w:rsidRPr="00D26F12">
              <w:rPr>
                <w:b/>
                <w:sz w:val="24"/>
              </w:rPr>
              <w:tab/>
              <w:t>в</w:t>
            </w:r>
            <w:r w:rsidRPr="00D26F12">
              <w:rPr>
                <w:b/>
                <w:sz w:val="24"/>
              </w:rPr>
              <w:tab/>
              <w:t>русском изобразительном искусстве и архитектуре XVIII - XIX</w:t>
            </w:r>
            <w:r w:rsidRPr="00D26F12">
              <w:rPr>
                <w:b/>
                <w:spacing w:val="27"/>
                <w:sz w:val="24"/>
              </w:rPr>
              <w:t xml:space="preserve"> </w:t>
            </w:r>
            <w:r w:rsidRPr="00D26F12">
              <w:rPr>
                <w:b/>
                <w:sz w:val="24"/>
              </w:rPr>
              <w:t>вв.10</w:t>
            </w:r>
          </w:p>
          <w:p w:rsidR="00A73FF3" w:rsidRPr="00D26F12" w:rsidRDefault="00A73FF3" w:rsidP="00B14BF1">
            <w:pPr>
              <w:pStyle w:val="TableParagraph"/>
              <w:spacing w:line="265" w:lineRule="exact"/>
              <w:ind w:left="105"/>
              <w:rPr>
                <w:b/>
                <w:sz w:val="24"/>
              </w:rPr>
            </w:pPr>
            <w:r w:rsidRPr="00D26F12">
              <w:rPr>
                <w:b/>
                <w:sz w:val="24"/>
              </w:rPr>
              <w:t>часов</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rPr>
                <w:sz w:val="20"/>
              </w:rPr>
            </w:pPr>
          </w:p>
        </w:tc>
        <w:tc>
          <w:tcPr>
            <w:tcW w:w="1937" w:type="dxa"/>
          </w:tcPr>
          <w:p w:rsidR="00A73FF3" w:rsidRPr="00D26F12" w:rsidRDefault="00A73FF3" w:rsidP="00B14BF1">
            <w:pPr>
              <w:pStyle w:val="TableParagraph"/>
              <w:spacing w:line="256" w:lineRule="exact"/>
              <w:ind w:left="106"/>
              <w:rPr>
                <w:b/>
                <w:sz w:val="24"/>
              </w:rPr>
            </w:pPr>
            <w:r w:rsidRPr="00D26F12">
              <w:rPr>
                <w:b/>
                <w:sz w:val="24"/>
              </w:rPr>
              <w:t>4</w:t>
            </w:r>
          </w:p>
        </w:tc>
        <w:tc>
          <w:tcPr>
            <w:tcW w:w="2088" w:type="dxa"/>
          </w:tcPr>
          <w:p w:rsidR="00A73FF3" w:rsidRPr="00D26F12" w:rsidRDefault="00A73FF3" w:rsidP="00B14BF1">
            <w:pPr>
              <w:pStyle w:val="TableParagraph"/>
              <w:spacing w:line="256" w:lineRule="exact"/>
              <w:ind w:left="109"/>
              <w:rPr>
                <w:b/>
                <w:sz w:val="24"/>
              </w:rPr>
            </w:pPr>
            <w:r w:rsidRPr="00D26F12">
              <w:rPr>
                <w:b/>
                <w:sz w:val="24"/>
              </w:rPr>
              <w:t>6</w:t>
            </w:r>
          </w:p>
        </w:tc>
      </w:tr>
      <w:tr w:rsidR="00D26F12" w:rsidRPr="00D26F12" w:rsidTr="00B14BF1">
        <w:trPr>
          <w:trHeight w:val="4968"/>
        </w:trPr>
        <w:tc>
          <w:tcPr>
            <w:tcW w:w="3831" w:type="dxa"/>
          </w:tcPr>
          <w:p w:rsidR="00A73FF3" w:rsidRPr="00D26F12" w:rsidRDefault="00A73FF3" w:rsidP="00B14BF1">
            <w:pPr>
              <w:pStyle w:val="TableParagraph"/>
              <w:tabs>
                <w:tab w:val="left" w:pos="2132"/>
              </w:tabs>
              <w:ind w:left="107" w:right="98" w:firstLine="708"/>
              <w:jc w:val="both"/>
              <w:rPr>
                <w:sz w:val="24"/>
              </w:rPr>
            </w:pPr>
            <w:r w:rsidRPr="00D26F12">
              <w:rPr>
                <w:sz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w:t>
            </w:r>
            <w:r w:rsidRPr="00D26F12">
              <w:rPr>
                <w:sz w:val="24"/>
              </w:rPr>
              <w:tab/>
            </w:r>
            <w:r w:rsidRPr="00D26F12">
              <w:rPr>
                <w:spacing w:val="-1"/>
                <w:sz w:val="24"/>
              </w:rPr>
              <w:t xml:space="preserve">«Товарищество </w:t>
            </w:r>
            <w:r w:rsidRPr="00D26F12">
              <w:rPr>
                <w:sz w:val="24"/>
              </w:rPr>
              <w:t>передвижников» (И.Н. Крамской, В.Г.  Перов,  А.И.  Куинджи).</w:t>
            </w:r>
            <w:r w:rsidRPr="00D26F12">
              <w:rPr>
                <w:spacing w:val="-1"/>
                <w:sz w:val="24"/>
              </w:rPr>
              <w:t xml:space="preserve"> </w:t>
            </w:r>
            <w:r w:rsidRPr="00D26F12">
              <w:rPr>
                <w:sz w:val="24"/>
              </w:rPr>
              <w:t>Тема</w:t>
            </w:r>
          </w:p>
          <w:p w:rsidR="00A73FF3" w:rsidRPr="00D26F12" w:rsidRDefault="00A73FF3" w:rsidP="00B14BF1">
            <w:pPr>
              <w:pStyle w:val="TableParagraph"/>
              <w:spacing w:line="269" w:lineRule="exact"/>
              <w:ind w:left="107"/>
              <w:rPr>
                <w:sz w:val="24"/>
              </w:rPr>
            </w:pPr>
            <w:r w:rsidRPr="00D26F12">
              <w:rPr>
                <w:sz w:val="24"/>
              </w:rPr>
              <w:t xml:space="preserve">русского   раздолья   в  </w:t>
            </w:r>
            <w:r w:rsidRPr="00D26F12">
              <w:rPr>
                <w:spacing w:val="34"/>
                <w:sz w:val="24"/>
              </w:rPr>
              <w:t xml:space="preserve"> </w:t>
            </w:r>
            <w:r w:rsidRPr="00D26F12">
              <w:rPr>
                <w:sz w:val="24"/>
              </w:rPr>
              <w:t>пейзажной</w:t>
            </w:r>
          </w:p>
        </w:tc>
        <w:tc>
          <w:tcPr>
            <w:tcW w:w="2976" w:type="dxa"/>
          </w:tcPr>
          <w:p w:rsidR="00A73FF3" w:rsidRPr="00D26F12" w:rsidRDefault="00A73FF3" w:rsidP="00B14BF1">
            <w:pPr>
              <w:pStyle w:val="TableParagraph"/>
              <w:rPr>
                <w:sz w:val="24"/>
              </w:rPr>
            </w:pPr>
          </w:p>
        </w:tc>
        <w:tc>
          <w:tcPr>
            <w:tcW w:w="1937" w:type="dxa"/>
          </w:tcPr>
          <w:p w:rsidR="00A73FF3" w:rsidRPr="00D26F12" w:rsidRDefault="00A73FF3" w:rsidP="00B14BF1">
            <w:pPr>
              <w:pStyle w:val="TableParagraph"/>
              <w:tabs>
                <w:tab w:val="left" w:pos="1715"/>
              </w:tabs>
              <w:ind w:left="106" w:right="96"/>
              <w:rPr>
                <w:sz w:val="24"/>
              </w:rPr>
            </w:pPr>
            <w:r w:rsidRPr="00D26F12">
              <w:rPr>
                <w:sz w:val="24"/>
              </w:rPr>
              <w:t>Классицизм</w:t>
            </w:r>
            <w:r w:rsidRPr="00D26F12">
              <w:rPr>
                <w:sz w:val="24"/>
              </w:rPr>
              <w:tab/>
            </w:r>
            <w:r w:rsidRPr="00D26F12">
              <w:rPr>
                <w:spacing w:val="-18"/>
                <w:sz w:val="24"/>
              </w:rPr>
              <w:t xml:space="preserve">в </w:t>
            </w:r>
            <w:r w:rsidRPr="00D26F12">
              <w:rPr>
                <w:sz w:val="24"/>
              </w:rPr>
              <w:t>русской портретной живописи XVIII века.</w:t>
            </w:r>
          </w:p>
          <w:p w:rsidR="00A73FF3" w:rsidRPr="00D26F12" w:rsidRDefault="00A73FF3" w:rsidP="00B14BF1">
            <w:pPr>
              <w:pStyle w:val="TableParagraph"/>
              <w:spacing w:before="9"/>
              <w:rPr>
                <w:b/>
                <w:i/>
              </w:rPr>
            </w:pPr>
          </w:p>
          <w:p w:rsidR="00A73FF3" w:rsidRPr="00D26F12" w:rsidRDefault="00A73FF3" w:rsidP="00B14BF1">
            <w:pPr>
              <w:pStyle w:val="TableParagraph"/>
              <w:tabs>
                <w:tab w:val="left" w:pos="917"/>
                <w:tab w:val="left" w:pos="1403"/>
                <w:tab w:val="left" w:pos="1715"/>
              </w:tabs>
              <w:spacing w:before="1"/>
              <w:ind w:left="106" w:right="95"/>
              <w:rPr>
                <w:sz w:val="24"/>
              </w:rPr>
            </w:pPr>
            <w:r w:rsidRPr="00D26F12">
              <w:rPr>
                <w:sz w:val="24"/>
              </w:rPr>
              <w:t>Тема</w:t>
            </w:r>
            <w:r w:rsidRPr="00D26F12">
              <w:rPr>
                <w:sz w:val="24"/>
              </w:rPr>
              <w:tab/>
            </w:r>
            <w:r w:rsidRPr="00D26F12">
              <w:rPr>
                <w:spacing w:val="-3"/>
                <w:sz w:val="24"/>
              </w:rPr>
              <w:t xml:space="preserve">русского </w:t>
            </w:r>
            <w:r w:rsidRPr="00D26F12">
              <w:rPr>
                <w:sz w:val="24"/>
              </w:rPr>
              <w:t>раздолья</w:t>
            </w:r>
            <w:r w:rsidRPr="00D26F12">
              <w:rPr>
                <w:sz w:val="24"/>
              </w:rPr>
              <w:tab/>
            </w:r>
            <w:r w:rsidRPr="00D26F12">
              <w:rPr>
                <w:sz w:val="24"/>
              </w:rPr>
              <w:tab/>
            </w:r>
            <w:r w:rsidRPr="00D26F12">
              <w:rPr>
                <w:spacing w:val="-17"/>
                <w:sz w:val="24"/>
              </w:rPr>
              <w:t xml:space="preserve">в </w:t>
            </w:r>
            <w:r w:rsidRPr="00D26F12">
              <w:rPr>
                <w:sz w:val="24"/>
              </w:rPr>
              <w:t>пейзажной живописи</w:t>
            </w:r>
            <w:r w:rsidRPr="00D26F12">
              <w:rPr>
                <w:sz w:val="24"/>
              </w:rPr>
              <w:tab/>
            </w:r>
            <w:r w:rsidRPr="00D26F12">
              <w:rPr>
                <w:spacing w:val="-8"/>
                <w:sz w:val="24"/>
              </w:rPr>
              <w:t xml:space="preserve">XIX </w:t>
            </w:r>
            <w:r w:rsidRPr="00D26F12">
              <w:rPr>
                <w:sz w:val="24"/>
              </w:rPr>
              <w:t>века</w:t>
            </w:r>
          </w:p>
          <w:p w:rsidR="00A73FF3" w:rsidRPr="00D26F12" w:rsidRDefault="00A73FF3" w:rsidP="00B14BF1">
            <w:pPr>
              <w:pStyle w:val="TableParagraph"/>
              <w:rPr>
                <w:b/>
                <w:i/>
                <w:sz w:val="24"/>
              </w:rPr>
            </w:pPr>
          </w:p>
          <w:p w:rsidR="00A73FF3" w:rsidRPr="00D26F12" w:rsidRDefault="00A73FF3" w:rsidP="00B14BF1">
            <w:pPr>
              <w:pStyle w:val="TableParagraph"/>
              <w:ind w:left="106" w:right="105"/>
              <w:rPr>
                <w:sz w:val="24"/>
              </w:rPr>
            </w:pPr>
            <w:r w:rsidRPr="00D26F12">
              <w:rPr>
                <w:sz w:val="24"/>
              </w:rPr>
              <w:t>Художественно- творческие проекты.</w:t>
            </w:r>
          </w:p>
          <w:p w:rsidR="00A73FF3" w:rsidRPr="00D26F12" w:rsidRDefault="00A73FF3" w:rsidP="00B14BF1">
            <w:pPr>
              <w:pStyle w:val="TableParagraph"/>
              <w:rPr>
                <w:b/>
                <w:i/>
                <w:sz w:val="24"/>
              </w:rPr>
            </w:pPr>
          </w:p>
          <w:p w:rsidR="00A73FF3" w:rsidRPr="00D26F12" w:rsidRDefault="00A73FF3" w:rsidP="00B14BF1">
            <w:pPr>
              <w:pStyle w:val="TableParagraph"/>
              <w:tabs>
                <w:tab w:val="left" w:pos="1593"/>
              </w:tabs>
              <w:spacing w:line="270" w:lineRule="atLeast"/>
              <w:ind w:left="106" w:right="95"/>
              <w:rPr>
                <w:sz w:val="24"/>
              </w:rPr>
            </w:pPr>
            <w:r w:rsidRPr="00D26F12">
              <w:rPr>
                <w:sz w:val="24"/>
              </w:rPr>
              <w:t>Работа</w:t>
            </w:r>
            <w:r w:rsidRPr="00D26F12">
              <w:rPr>
                <w:sz w:val="24"/>
              </w:rPr>
              <w:tab/>
            </w:r>
            <w:r w:rsidRPr="00D26F12">
              <w:rPr>
                <w:spacing w:val="-8"/>
                <w:sz w:val="24"/>
              </w:rPr>
              <w:t xml:space="preserve">на </w:t>
            </w:r>
            <w:r w:rsidRPr="00D26F12">
              <w:rPr>
                <w:sz w:val="24"/>
              </w:rPr>
              <w:t>пленэре.</w:t>
            </w:r>
          </w:p>
        </w:tc>
        <w:tc>
          <w:tcPr>
            <w:tcW w:w="2088" w:type="dxa"/>
          </w:tcPr>
          <w:p w:rsidR="00A73FF3" w:rsidRPr="00D26F12" w:rsidRDefault="00A73FF3" w:rsidP="00B14BF1">
            <w:pPr>
              <w:pStyle w:val="TableParagraph"/>
              <w:tabs>
                <w:tab w:val="left" w:pos="1416"/>
              </w:tabs>
              <w:ind w:left="109" w:right="95"/>
              <w:rPr>
                <w:sz w:val="24"/>
              </w:rPr>
            </w:pPr>
            <w:r w:rsidRPr="00D26F12">
              <w:rPr>
                <w:sz w:val="24"/>
              </w:rPr>
              <w:t xml:space="preserve">Русская классическая скульптура </w:t>
            </w:r>
            <w:r w:rsidRPr="00D26F12">
              <w:rPr>
                <w:spacing w:val="-3"/>
                <w:sz w:val="24"/>
              </w:rPr>
              <w:t xml:space="preserve">XVIII </w:t>
            </w:r>
            <w:r w:rsidRPr="00D26F12">
              <w:rPr>
                <w:sz w:val="24"/>
              </w:rPr>
              <w:t>века</w:t>
            </w:r>
            <w:r w:rsidRPr="00D26F12">
              <w:rPr>
                <w:sz w:val="24"/>
              </w:rPr>
              <w:tab/>
            </w:r>
            <w:r w:rsidRPr="00D26F12">
              <w:rPr>
                <w:spacing w:val="-4"/>
                <w:sz w:val="24"/>
              </w:rPr>
              <w:t>(Ф.И.</w:t>
            </w:r>
          </w:p>
          <w:p w:rsidR="00A73FF3" w:rsidRPr="00D26F12" w:rsidRDefault="00A73FF3" w:rsidP="00B14BF1">
            <w:pPr>
              <w:pStyle w:val="TableParagraph"/>
              <w:tabs>
                <w:tab w:val="left" w:pos="1473"/>
              </w:tabs>
              <w:ind w:left="109" w:right="95"/>
              <w:rPr>
                <w:sz w:val="24"/>
              </w:rPr>
            </w:pPr>
            <w:r w:rsidRPr="00D26F12">
              <w:rPr>
                <w:sz w:val="24"/>
              </w:rPr>
              <w:t>Шубин,</w:t>
            </w:r>
            <w:r w:rsidRPr="00D26F12">
              <w:rPr>
                <w:sz w:val="24"/>
              </w:rPr>
              <w:tab/>
            </w:r>
            <w:r w:rsidRPr="00D26F12">
              <w:rPr>
                <w:spacing w:val="-5"/>
                <w:sz w:val="24"/>
              </w:rPr>
              <w:t xml:space="preserve">М.И. </w:t>
            </w:r>
            <w:r w:rsidRPr="00D26F12">
              <w:rPr>
                <w:sz w:val="24"/>
              </w:rPr>
              <w:t>Козловский).</w:t>
            </w:r>
          </w:p>
          <w:p w:rsidR="00A73FF3" w:rsidRPr="00D26F12" w:rsidRDefault="00A73FF3" w:rsidP="00B14BF1">
            <w:pPr>
              <w:pStyle w:val="TableParagraph"/>
              <w:spacing w:before="9"/>
              <w:rPr>
                <w:b/>
                <w:i/>
              </w:rPr>
            </w:pPr>
          </w:p>
          <w:p w:rsidR="00A73FF3" w:rsidRPr="00D26F12" w:rsidRDefault="00A73FF3" w:rsidP="00B14BF1">
            <w:pPr>
              <w:pStyle w:val="TableParagraph"/>
              <w:spacing w:before="1"/>
              <w:ind w:left="109" w:right="110"/>
              <w:rPr>
                <w:sz w:val="24"/>
              </w:rPr>
            </w:pPr>
            <w:r w:rsidRPr="00D26F12">
              <w:rPr>
                <w:sz w:val="24"/>
              </w:rPr>
              <w:t>Монументальная скульптура второй половины XIX</w:t>
            </w:r>
            <w:r w:rsidRPr="00D26F12">
              <w:rPr>
                <w:spacing w:val="-2"/>
                <w:sz w:val="24"/>
              </w:rPr>
              <w:t xml:space="preserve"> </w:t>
            </w:r>
            <w:r w:rsidRPr="00D26F12">
              <w:rPr>
                <w:sz w:val="24"/>
              </w:rPr>
              <w:t>века.</w:t>
            </w:r>
          </w:p>
          <w:p w:rsidR="00A73FF3" w:rsidRPr="00D26F12" w:rsidRDefault="00A73FF3" w:rsidP="00B14BF1">
            <w:pPr>
              <w:pStyle w:val="TableParagraph"/>
              <w:rPr>
                <w:b/>
                <w:i/>
                <w:sz w:val="24"/>
              </w:rPr>
            </w:pPr>
          </w:p>
          <w:p w:rsidR="00A73FF3" w:rsidRPr="00D26F12" w:rsidRDefault="00A73FF3" w:rsidP="00B14BF1">
            <w:pPr>
              <w:pStyle w:val="TableParagraph"/>
              <w:tabs>
                <w:tab w:val="left" w:pos="1852"/>
              </w:tabs>
              <w:ind w:left="109"/>
              <w:rPr>
                <w:sz w:val="24"/>
              </w:rPr>
            </w:pPr>
            <w:r w:rsidRPr="00D26F12">
              <w:rPr>
                <w:sz w:val="24"/>
              </w:rPr>
              <w:t>Традиции</w:t>
            </w:r>
            <w:r w:rsidRPr="00D26F12">
              <w:rPr>
                <w:sz w:val="24"/>
              </w:rPr>
              <w:tab/>
              <w:t>и</w:t>
            </w:r>
          </w:p>
          <w:p w:rsidR="00A73FF3" w:rsidRPr="00D26F12" w:rsidRDefault="00A73FF3" w:rsidP="00B14BF1">
            <w:pPr>
              <w:pStyle w:val="TableParagraph"/>
              <w:tabs>
                <w:tab w:val="left" w:pos="1866"/>
                <w:tab w:val="right" w:pos="1978"/>
              </w:tabs>
              <w:ind w:left="109" w:right="95"/>
              <w:rPr>
                <w:sz w:val="24"/>
              </w:rPr>
            </w:pPr>
            <w:r w:rsidRPr="00D26F12">
              <w:rPr>
                <w:sz w:val="24"/>
              </w:rPr>
              <w:t>новаторство</w:t>
            </w:r>
            <w:r w:rsidRPr="00D26F12">
              <w:rPr>
                <w:sz w:val="24"/>
              </w:rPr>
              <w:tab/>
            </w:r>
            <w:r w:rsidRPr="00D26F12">
              <w:rPr>
                <w:spacing w:val="-17"/>
                <w:sz w:val="24"/>
              </w:rPr>
              <w:t xml:space="preserve">в </w:t>
            </w:r>
            <w:r w:rsidRPr="00D26F12">
              <w:rPr>
                <w:sz w:val="24"/>
              </w:rPr>
              <w:t>изобразительном искусстве</w:t>
            </w:r>
            <w:r w:rsidRPr="00D26F12">
              <w:rPr>
                <w:sz w:val="24"/>
              </w:rPr>
              <w:tab/>
            </w:r>
            <w:r w:rsidRPr="00D26F12">
              <w:rPr>
                <w:sz w:val="24"/>
              </w:rPr>
              <w:tab/>
            </w:r>
            <w:r w:rsidRPr="00D26F12">
              <w:rPr>
                <w:spacing w:val="-125"/>
                <w:sz w:val="24"/>
              </w:rPr>
              <w:t>XX</w:t>
            </w:r>
          </w:p>
          <w:p w:rsidR="00A73FF3" w:rsidRPr="00D26F12" w:rsidRDefault="00A73FF3" w:rsidP="00B14BF1">
            <w:pPr>
              <w:pStyle w:val="TableParagraph"/>
              <w:ind w:left="109"/>
              <w:rPr>
                <w:sz w:val="24"/>
              </w:rPr>
            </w:pPr>
            <w:r w:rsidRPr="00D26F12">
              <w:rPr>
                <w:sz w:val="24"/>
              </w:rPr>
              <w:t>века.</w:t>
            </w: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3590"/>
        </w:trPr>
        <w:tc>
          <w:tcPr>
            <w:tcW w:w="3831" w:type="dxa"/>
          </w:tcPr>
          <w:p w:rsidR="00A73FF3" w:rsidRPr="00D26F12" w:rsidRDefault="00A73FF3" w:rsidP="00B14BF1">
            <w:pPr>
              <w:pStyle w:val="TableParagraph"/>
              <w:tabs>
                <w:tab w:val="left" w:pos="2567"/>
                <w:tab w:val="left" w:pos="2864"/>
              </w:tabs>
              <w:ind w:left="107" w:right="99"/>
              <w:jc w:val="both"/>
              <w:rPr>
                <w:sz w:val="24"/>
              </w:rPr>
            </w:pPr>
            <w:r w:rsidRPr="00D26F12">
              <w:rPr>
                <w:sz w:val="24"/>
              </w:rPr>
              <w:t>живописи XIX века (А.К. Саврасов, И.И. Шишкин, И.И. Левитан, В.Д. Поленов). Исторический жанр (В.И. Суриков). «Русский стиль» в архитектуре</w:t>
            </w:r>
            <w:r w:rsidRPr="00D26F12">
              <w:rPr>
                <w:sz w:val="24"/>
              </w:rPr>
              <w:tab/>
            </w:r>
            <w:r w:rsidRPr="00D26F12">
              <w:rPr>
                <w:sz w:val="24"/>
              </w:rPr>
              <w:tab/>
            </w:r>
            <w:r w:rsidRPr="00D26F12">
              <w:rPr>
                <w:spacing w:val="-4"/>
                <w:sz w:val="24"/>
              </w:rPr>
              <w:t xml:space="preserve">модерна </w:t>
            </w:r>
            <w:r w:rsidRPr="00D26F12">
              <w:rPr>
                <w:sz w:val="24"/>
              </w:rPr>
              <w:t>(Исторический музей в Москве, Храм Воскресения Христова (Спас на Крови) в г. Санкт - Петербурге). Монументальная</w:t>
            </w:r>
            <w:r w:rsidRPr="00D26F12">
              <w:rPr>
                <w:sz w:val="24"/>
              </w:rPr>
              <w:tab/>
            </w:r>
            <w:r w:rsidRPr="00D26F12">
              <w:rPr>
                <w:spacing w:val="-3"/>
                <w:sz w:val="24"/>
              </w:rPr>
              <w:t xml:space="preserve">скульптура </w:t>
            </w:r>
            <w:r w:rsidRPr="00D26F12">
              <w:rPr>
                <w:sz w:val="24"/>
              </w:rPr>
              <w:t>второй половины XIX века</w:t>
            </w:r>
            <w:r w:rsidRPr="00D26F12">
              <w:rPr>
                <w:spacing w:val="-7"/>
                <w:sz w:val="24"/>
              </w:rPr>
              <w:t xml:space="preserve"> </w:t>
            </w:r>
            <w:r w:rsidRPr="00D26F12">
              <w:rPr>
                <w:sz w:val="24"/>
              </w:rPr>
              <w:t>(М.О.</w:t>
            </w:r>
          </w:p>
          <w:p w:rsidR="00A73FF3" w:rsidRPr="00D26F12" w:rsidRDefault="00A73FF3" w:rsidP="00B14BF1">
            <w:pPr>
              <w:pStyle w:val="TableParagraph"/>
              <w:spacing w:line="270" w:lineRule="atLeast"/>
              <w:ind w:left="107" w:right="99"/>
              <w:jc w:val="both"/>
              <w:rPr>
                <w:sz w:val="24"/>
              </w:rPr>
            </w:pPr>
            <w:r w:rsidRPr="00D26F12">
              <w:rPr>
                <w:sz w:val="24"/>
              </w:rPr>
              <w:t>Микешин, А.М. Опекушин, М.М. Антокольский).</w:t>
            </w:r>
          </w:p>
        </w:tc>
        <w:tc>
          <w:tcPr>
            <w:tcW w:w="2976" w:type="dxa"/>
          </w:tcPr>
          <w:p w:rsidR="00A73FF3" w:rsidRPr="00D26F12" w:rsidRDefault="00A73FF3" w:rsidP="00B14BF1">
            <w:pPr>
              <w:pStyle w:val="TableParagraph"/>
              <w:rPr>
                <w:sz w:val="24"/>
              </w:rPr>
            </w:pPr>
          </w:p>
        </w:tc>
        <w:tc>
          <w:tcPr>
            <w:tcW w:w="1937" w:type="dxa"/>
          </w:tcPr>
          <w:p w:rsidR="00A73FF3" w:rsidRPr="00D26F12" w:rsidRDefault="00A73FF3" w:rsidP="00B14BF1">
            <w:pPr>
              <w:pStyle w:val="TableParagraph"/>
              <w:rPr>
                <w:sz w:val="24"/>
              </w:rPr>
            </w:pPr>
          </w:p>
        </w:tc>
        <w:tc>
          <w:tcPr>
            <w:tcW w:w="2088" w:type="dxa"/>
          </w:tcPr>
          <w:p w:rsidR="00A73FF3" w:rsidRPr="00D26F12" w:rsidRDefault="00A73FF3" w:rsidP="00B14BF1">
            <w:pPr>
              <w:pStyle w:val="TableParagraph"/>
              <w:tabs>
                <w:tab w:val="left" w:pos="1665"/>
              </w:tabs>
              <w:ind w:left="109" w:right="93"/>
              <w:rPr>
                <w:sz w:val="24"/>
              </w:rPr>
            </w:pPr>
            <w:r w:rsidRPr="00D26F12">
              <w:rPr>
                <w:sz w:val="24"/>
              </w:rPr>
              <w:t xml:space="preserve">Стиль модерн </w:t>
            </w:r>
            <w:r w:rsidRPr="00D26F12">
              <w:rPr>
                <w:spacing w:val="-13"/>
                <w:sz w:val="24"/>
              </w:rPr>
              <w:t xml:space="preserve">в </w:t>
            </w:r>
            <w:r w:rsidRPr="00D26F12">
              <w:rPr>
                <w:sz w:val="24"/>
              </w:rPr>
              <w:t>зарубежной архитектуре</w:t>
            </w:r>
            <w:r w:rsidRPr="00D26F12">
              <w:rPr>
                <w:sz w:val="24"/>
              </w:rPr>
              <w:tab/>
            </w:r>
            <w:r w:rsidRPr="00D26F12">
              <w:rPr>
                <w:spacing w:val="-6"/>
                <w:sz w:val="24"/>
              </w:rPr>
              <w:t xml:space="preserve">(А. </w:t>
            </w:r>
            <w:r w:rsidRPr="00D26F12">
              <w:rPr>
                <w:sz w:val="24"/>
              </w:rPr>
              <w:t>Гауди).</w:t>
            </w:r>
          </w:p>
          <w:p w:rsidR="00A73FF3" w:rsidRPr="00D26F12" w:rsidRDefault="00A73FF3" w:rsidP="00B14BF1">
            <w:pPr>
              <w:pStyle w:val="TableParagraph"/>
              <w:rPr>
                <w:b/>
                <w:i/>
                <w:sz w:val="23"/>
              </w:rPr>
            </w:pPr>
          </w:p>
          <w:p w:rsidR="00A73FF3" w:rsidRPr="00D26F12" w:rsidRDefault="00A73FF3" w:rsidP="00B14BF1">
            <w:pPr>
              <w:pStyle w:val="TableParagraph"/>
              <w:ind w:left="109" w:right="253"/>
              <w:rPr>
                <w:sz w:val="24"/>
              </w:rPr>
            </w:pPr>
            <w:r w:rsidRPr="00D26F12">
              <w:rPr>
                <w:sz w:val="24"/>
              </w:rPr>
              <w:t>Художественно- творческие проекты.</w:t>
            </w:r>
          </w:p>
          <w:p w:rsidR="00A73FF3" w:rsidRPr="00D26F12" w:rsidRDefault="00A73FF3" w:rsidP="00B14BF1">
            <w:pPr>
              <w:pStyle w:val="TableParagraph"/>
              <w:rPr>
                <w:b/>
                <w:i/>
                <w:sz w:val="24"/>
              </w:rPr>
            </w:pPr>
          </w:p>
          <w:p w:rsidR="00A73FF3" w:rsidRPr="00D26F12" w:rsidRDefault="00A73FF3" w:rsidP="00B14BF1">
            <w:pPr>
              <w:pStyle w:val="TableParagraph"/>
              <w:ind w:left="109" w:right="167"/>
              <w:rPr>
                <w:sz w:val="24"/>
              </w:rPr>
            </w:pPr>
            <w:r w:rsidRPr="00D26F12">
              <w:rPr>
                <w:sz w:val="24"/>
              </w:rPr>
              <w:t>Защита художественного проекта.</w:t>
            </w:r>
          </w:p>
        </w:tc>
      </w:tr>
      <w:tr w:rsidR="00D26F12" w:rsidRPr="00D26F12" w:rsidTr="00B14BF1">
        <w:trPr>
          <w:trHeight w:val="276"/>
        </w:trPr>
        <w:tc>
          <w:tcPr>
            <w:tcW w:w="3831" w:type="dxa"/>
          </w:tcPr>
          <w:p w:rsidR="00A73FF3" w:rsidRPr="00D26F12" w:rsidRDefault="00A73FF3" w:rsidP="00B14BF1">
            <w:pPr>
              <w:pStyle w:val="TableParagraph"/>
              <w:spacing w:line="256" w:lineRule="exact"/>
              <w:ind w:left="816"/>
              <w:rPr>
                <w:b/>
                <w:sz w:val="24"/>
              </w:rPr>
            </w:pPr>
            <w:r w:rsidRPr="00D26F12">
              <w:rPr>
                <w:b/>
                <w:sz w:val="24"/>
              </w:rPr>
              <w:t>Название раздела</w:t>
            </w:r>
          </w:p>
        </w:tc>
        <w:tc>
          <w:tcPr>
            <w:tcW w:w="7001" w:type="dxa"/>
            <w:gridSpan w:val="3"/>
          </w:tcPr>
          <w:p w:rsidR="00A73FF3" w:rsidRPr="00D26F12" w:rsidRDefault="00A73FF3" w:rsidP="00B14BF1">
            <w:pPr>
              <w:pStyle w:val="TableParagraph"/>
              <w:spacing w:line="256" w:lineRule="exact"/>
              <w:ind w:left="105"/>
              <w:rPr>
                <w:b/>
                <w:sz w:val="24"/>
              </w:rPr>
            </w:pPr>
            <w:r w:rsidRPr="00D26F12">
              <w:rPr>
                <w:b/>
                <w:sz w:val="24"/>
              </w:rPr>
              <w:t>Конструктивное искусство: архитектура и дизайн. 9 часов</w:t>
            </w:r>
          </w:p>
        </w:tc>
      </w:tr>
      <w:tr w:rsidR="00D26F12" w:rsidRPr="00D26F12" w:rsidTr="00B14BF1">
        <w:trPr>
          <w:trHeight w:val="275"/>
        </w:trPr>
        <w:tc>
          <w:tcPr>
            <w:tcW w:w="3831" w:type="dxa"/>
          </w:tcPr>
          <w:p w:rsidR="00A73FF3" w:rsidRPr="00D26F12" w:rsidRDefault="00A73FF3" w:rsidP="00B14BF1">
            <w:pPr>
              <w:pStyle w:val="TableParagraph"/>
              <w:spacing w:line="256" w:lineRule="exact"/>
              <w:ind w:left="816"/>
              <w:rPr>
                <w:b/>
                <w:sz w:val="24"/>
              </w:rPr>
            </w:pPr>
            <w:r w:rsidRPr="00D26F12">
              <w:rPr>
                <w:b/>
                <w:sz w:val="24"/>
              </w:rPr>
              <w:t>Кол-во часов</w:t>
            </w:r>
          </w:p>
        </w:tc>
        <w:tc>
          <w:tcPr>
            <w:tcW w:w="2976" w:type="dxa"/>
          </w:tcPr>
          <w:p w:rsidR="00A73FF3" w:rsidRPr="00D26F12" w:rsidRDefault="00A73FF3" w:rsidP="00B14BF1">
            <w:pPr>
              <w:pStyle w:val="TableParagraph"/>
              <w:rPr>
                <w:sz w:val="20"/>
              </w:rPr>
            </w:pPr>
          </w:p>
        </w:tc>
        <w:tc>
          <w:tcPr>
            <w:tcW w:w="1937" w:type="dxa"/>
          </w:tcPr>
          <w:p w:rsidR="00A73FF3" w:rsidRPr="00D26F12" w:rsidRDefault="00A73FF3" w:rsidP="00B14BF1">
            <w:pPr>
              <w:pStyle w:val="TableParagraph"/>
              <w:rPr>
                <w:sz w:val="20"/>
              </w:rPr>
            </w:pPr>
          </w:p>
        </w:tc>
        <w:tc>
          <w:tcPr>
            <w:tcW w:w="2088" w:type="dxa"/>
          </w:tcPr>
          <w:p w:rsidR="00A73FF3" w:rsidRPr="00D26F12" w:rsidRDefault="00A73FF3" w:rsidP="00B14BF1">
            <w:pPr>
              <w:pStyle w:val="TableParagraph"/>
              <w:spacing w:line="256" w:lineRule="exact"/>
              <w:ind w:left="109"/>
              <w:rPr>
                <w:b/>
                <w:sz w:val="24"/>
              </w:rPr>
            </w:pPr>
            <w:r w:rsidRPr="00D26F12">
              <w:rPr>
                <w:b/>
                <w:sz w:val="24"/>
              </w:rPr>
              <w:t>9</w:t>
            </w:r>
          </w:p>
        </w:tc>
      </w:tr>
      <w:tr w:rsidR="00D26F12" w:rsidRPr="00D26F12" w:rsidTr="00B14BF1">
        <w:trPr>
          <w:trHeight w:val="9660"/>
        </w:trPr>
        <w:tc>
          <w:tcPr>
            <w:tcW w:w="3831" w:type="dxa"/>
          </w:tcPr>
          <w:p w:rsidR="00A73FF3" w:rsidRPr="00D26F12" w:rsidRDefault="00A73FF3" w:rsidP="00B14BF1">
            <w:pPr>
              <w:pStyle w:val="TableParagraph"/>
              <w:tabs>
                <w:tab w:val="left" w:pos="1089"/>
                <w:tab w:val="left" w:pos="1251"/>
                <w:tab w:val="left" w:pos="1340"/>
                <w:tab w:val="left" w:pos="1388"/>
                <w:tab w:val="left" w:pos="1464"/>
                <w:tab w:val="left" w:pos="1501"/>
                <w:tab w:val="left" w:pos="1714"/>
                <w:tab w:val="left" w:pos="1850"/>
                <w:tab w:val="left" w:pos="1884"/>
                <w:tab w:val="left" w:pos="2034"/>
                <w:tab w:val="left" w:pos="2106"/>
                <w:tab w:val="left" w:pos="2227"/>
                <w:tab w:val="left" w:pos="2427"/>
                <w:tab w:val="left" w:pos="2503"/>
                <w:tab w:val="left" w:pos="2746"/>
                <w:tab w:val="left" w:pos="2801"/>
                <w:tab w:val="left" w:pos="2997"/>
                <w:tab w:val="left" w:pos="3231"/>
                <w:tab w:val="left" w:pos="3378"/>
                <w:tab w:val="left" w:pos="3440"/>
                <w:tab w:val="left" w:pos="3492"/>
                <w:tab w:val="left" w:pos="3589"/>
              </w:tabs>
              <w:ind w:left="107" w:right="98" w:firstLine="708"/>
              <w:rPr>
                <w:sz w:val="24"/>
              </w:rPr>
            </w:pPr>
            <w:r w:rsidRPr="00D26F12">
              <w:rPr>
                <w:sz w:val="24"/>
              </w:rPr>
              <w:t>Художественный</w:t>
            </w:r>
            <w:r w:rsidRPr="00D26F12">
              <w:rPr>
                <w:sz w:val="24"/>
              </w:rPr>
              <w:tab/>
            </w:r>
            <w:r w:rsidRPr="00D26F12">
              <w:rPr>
                <w:sz w:val="24"/>
              </w:rPr>
              <w:tab/>
            </w:r>
            <w:r w:rsidRPr="00D26F12">
              <w:rPr>
                <w:sz w:val="24"/>
              </w:rPr>
              <w:tab/>
            </w:r>
            <w:r w:rsidRPr="00D26F12">
              <w:rPr>
                <w:sz w:val="24"/>
              </w:rPr>
              <w:tab/>
            </w:r>
            <w:r w:rsidRPr="00D26F12">
              <w:rPr>
                <w:spacing w:val="-4"/>
                <w:sz w:val="24"/>
              </w:rPr>
              <w:t xml:space="preserve">язык </w:t>
            </w:r>
            <w:r w:rsidRPr="00D26F12">
              <w:rPr>
                <w:sz w:val="24"/>
              </w:rPr>
              <w:t>конструктивных</w:t>
            </w:r>
            <w:r w:rsidRPr="00D26F12">
              <w:rPr>
                <w:sz w:val="24"/>
              </w:rPr>
              <w:tab/>
            </w:r>
            <w:r w:rsidRPr="00D26F12">
              <w:rPr>
                <w:sz w:val="24"/>
              </w:rPr>
              <w:tab/>
            </w:r>
            <w:r w:rsidRPr="00D26F12">
              <w:rPr>
                <w:sz w:val="24"/>
              </w:rPr>
              <w:tab/>
            </w:r>
            <w:r w:rsidRPr="00D26F12">
              <w:rPr>
                <w:spacing w:val="-1"/>
                <w:sz w:val="24"/>
              </w:rPr>
              <w:t>искусств.</w:t>
            </w:r>
            <w:r w:rsidRPr="00D26F12">
              <w:rPr>
                <w:spacing w:val="-1"/>
                <w:sz w:val="24"/>
              </w:rPr>
              <w:tab/>
            </w:r>
            <w:r w:rsidRPr="00D26F12">
              <w:rPr>
                <w:spacing w:val="-1"/>
                <w:sz w:val="24"/>
              </w:rPr>
              <w:tab/>
            </w:r>
            <w:r w:rsidRPr="00D26F12">
              <w:rPr>
                <w:spacing w:val="-3"/>
                <w:sz w:val="24"/>
              </w:rPr>
              <w:t xml:space="preserve">Роль </w:t>
            </w:r>
            <w:r w:rsidRPr="00D26F12">
              <w:rPr>
                <w:sz w:val="24"/>
              </w:rPr>
              <w:t>искусства</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t>в</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t>организации предметно</w:t>
            </w:r>
            <w:r w:rsidRPr="00D26F12">
              <w:rPr>
                <w:sz w:val="24"/>
              </w:rPr>
              <w:tab/>
            </w:r>
            <w:r w:rsidRPr="00D26F12">
              <w:rPr>
                <w:sz w:val="24"/>
              </w:rPr>
              <w:tab/>
            </w:r>
            <w:r w:rsidRPr="00D26F12">
              <w:rPr>
                <w:sz w:val="24"/>
              </w:rPr>
              <w:tab/>
            </w:r>
            <w:r w:rsidRPr="00D26F12">
              <w:rPr>
                <w:sz w:val="24"/>
              </w:rPr>
              <w:tab/>
              <w:t>–</w:t>
            </w:r>
            <w:r w:rsidRPr="00D26F12">
              <w:rPr>
                <w:sz w:val="24"/>
              </w:rPr>
              <w:tab/>
            </w:r>
            <w:r w:rsidRPr="00D26F12">
              <w:rPr>
                <w:sz w:val="24"/>
              </w:rPr>
              <w:tab/>
            </w:r>
            <w:r w:rsidRPr="00D26F12">
              <w:rPr>
                <w:spacing w:val="-1"/>
                <w:sz w:val="24"/>
              </w:rPr>
              <w:t xml:space="preserve">пространственной </w:t>
            </w:r>
            <w:r w:rsidRPr="00D26F12">
              <w:rPr>
                <w:sz w:val="24"/>
              </w:rPr>
              <w:t>среды</w:t>
            </w:r>
            <w:r w:rsidRPr="00D26F12">
              <w:rPr>
                <w:sz w:val="24"/>
              </w:rPr>
              <w:tab/>
              <w:t>жизни</w:t>
            </w:r>
            <w:r w:rsidRPr="00D26F12">
              <w:rPr>
                <w:sz w:val="24"/>
              </w:rPr>
              <w:tab/>
            </w:r>
            <w:r w:rsidRPr="00D26F12">
              <w:rPr>
                <w:sz w:val="24"/>
              </w:rPr>
              <w:tab/>
            </w:r>
            <w:r w:rsidRPr="00D26F12">
              <w:rPr>
                <w:sz w:val="24"/>
              </w:rPr>
              <w:tab/>
            </w:r>
            <w:r w:rsidRPr="00D26F12">
              <w:rPr>
                <w:sz w:val="24"/>
              </w:rPr>
              <w:tab/>
              <w:t>человека.</w:t>
            </w:r>
            <w:r w:rsidRPr="00D26F12">
              <w:rPr>
                <w:sz w:val="24"/>
              </w:rPr>
              <w:tab/>
            </w:r>
            <w:r w:rsidRPr="00D26F12">
              <w:rPr>
                <w:sz w:val="24"/>
              </w:rPr>
              <w:tab/>
            </w:r>
            <w:r w:rsidRPr="00D26F12">
              <w:rPr>
                <w:sz w:val="24"/>
              </w:rPr>
              <w:tab/>
            </w:r>
            <w:r w:rsidRPr="00D26F12">
              <w:rPr>
                <w:spacing w:val="-8"/>
                <w:sz w:val="24"/>
              </w:rPr>
              <w:t xml:space="preserve">От </w:t>
            </w:r>
            <w:r w:rsidRPr="00D26F12">
              <w:rPr>
                <w:sz w:val="24"/>
              </w:rPr>
              <w:t>плоскостного</w:t>
            </w:r>
            <w:r w:rsidRPr="00D26F12">
              <w:rPr>
                <w:sz w:val="24"/>
              </w:rPr>
              <w:tab/>
            </w:r>
            <w:r w:rsidRPr="00D26F12">
              <w:rPr>
                <w:sz w:val="24"/>
              </w:rPr>
              <w:tab/>
            </w:r>
            <w:r w:rsidRPr="00D26F12">
              <w:rPr>
                <w:sz w:val="24"/>
              </w:rPr>
              <w:tab/>
            </w:r>
            <w:r w:rsidRPr="00D26F12">
              <w:rPr>
                <w:sz w:val="24"/>
              </w:rPr>
              <w:tab/>
              <w:t>изображения</w:t>
            </w:r>
            <w:r w:rsidRPr="00D26F12">
              <w:rPr>
                <w:sz w:val="24"/>
              </w:rPr>
              <w:tab/>
            </w:r>
            <w:r w:rsidRPr="00D26F12">
              <w:rPr>
                <w:sz w:val="24"/>
              </w:rPr>
              <w:tab/>
            </w:r>
            <w:r w:rsidRPr="00D26F12">
              <w:rPr>
                <w:sz w:val="24"/>
              </w:rPr>
              <w:tab/>
            </w:r>
            <w:r w:rsidRPr="00D26F12">
              <w:rPr>
                <w:sz w:val="24"/>
              </w:rPr>
              <w:tab/>
            </w:r>
            <w:r w:rsidRPr="00D26F12">
              <w:rPr>
                <w:sz w:val="24"/>
              </w:rPr>
              <w:tab/>
            </w:r>
            <w:r w:rsidRPr="00D26F12">
              <w:rPr>
                <w:spacing w:val="-13"/>
                <w:sz w:val="24"/>
              </w:rPr>
              <w:t xml:space="preserve">к </w:t>
            </w:r>
            <w:r w:rsidRPr="00D26F12">
              <w:rPr>
                <w:spacing w:val="-1"/>
                <w:sz w:val="24"/>
              </w:rPr>
              <w:t>объемному</w:t>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z w:val="24"/>
              </w:rPr>
              <w:t>макету.</w:t>
            </w:r>
            <w:r w:rsidRPr="00D26F12">
              <w:rPr>
                <w:sz w:val="24"/>
              </w:rPr>
              <w:tab/>
              <w:t>Здание</w:t>
            </w:r>
            <w:r w:rsidRPr="00D26F12">
              <w:rPr>
                <w:sz w:val="24"/>
              </w:rPr>
              <w:tab/>
            </w:r>
            <w:r w:rsidRPr="00D26F12">
              <w:rPr>
                <w:sz w:val="24"/>
              </w:rPr>
              <w:tab/>
            </w:r>
            <w:r w:rsidRPr="00D26F12">
              <w:rPr>
                <w:spacing w:val="-7"/>
                <w:sz w:val="24"/>
              </w:rPr>
              <w:t xml:space="preserve">как </w:t>
            </w:r>
            <w:r w:rsidRPr="00D26F12">
              <w:rPr>
                <w:sz w:val="24"/>
              </w:rPr>
              <w:t>сочетание</w:t>
            </w:r>
            <w:r w:rsidRPr="00D26F12">
              <w:rPr>
                <w:sz w:val="24"/>
              </w:rPr>
              <w:tab/>
            </w:r>
            <w:r w:rsidRPr="00D26F12">
              <w:rPr>
                <w:sz w:val="24"/>
              </w:rPr>
              <w:tab/>
            </w:r>
            <w:r w:rsidRPr="00D26F12">
              <w:rPr>
                <w:sz w:val="24"/>
              </w:rPr>
              <w:tab/>
              <w:t>различных</w:t>
            </w:r>
            <w:r w:rsidRPr="00D26F12">
              <w:rPr>
                <w:sz w:val="24"/>
              </w:rPr>
              <w:tab/>
            </w:r>
            <w:r w:rsidRPr="00D26F12">
              <w:rPr>
                <w:sz w:val="24"/>
              </w:rPr>
              <w:tab/>
            </w:r>
            <w:r w:rsidRPr="00D26F12">
              <w:rPr>
                <w:spacing w:val="-3"/>
                <w:sz w:val="24"/>
              </w:rPr>
              <w:t xml:space="preserve">объемов. </w:t>
            </w:r>
            <w:r w:rsidRPr="00D26F12">
              <w:rPr>
                <w:sz w:val="24"/>
              </w:rPr>
              <w:t>Понятие</w:t>
            </w:r>
            <w:r w:rsidRPr="00D26F12">
              <w:rPr>
                <w:sz w:val="24"/>
              </w:rPr>
              <w:tab/>
            </w:r>
            <w:r w:rsidRPr="00D26F12">
              <w:rPr>
                <w:sz w:val="24"/>
              </w:rPr>
              <w:tab/>
            </w:r>
            <w:r w:rsidRPr="00D26F12">
              <w:rPr>
                <w:sz w:val="24"/>
              </w:rPr>
              <w:tab/>
              <w:t>модуля.</w:t>
            </w:r>
            <w:r w:rsidRPr="00D26F12">
              <w:rPr>
                <w:sz w:val="24"/>
              </w:rPr>
              <w:tab/>
            </w:r>
            <w:r w:rsidRPr="00D26F12">
              <w:rPr>
                <w:sz w:val="24"/>
              </w:rPr>
              <w:tab/>
            </w:r>
            <w:r w:rsidRPr="00D26F12">
              <w:rPr>
                <w:sz w:val="24"/>
              </w:rPr>
              <w:tab/>
            </w:r>
            <w:r w:rsidRPr="00D26F12">
              <w:rPr>
                <w:spacing w:val="-3"/>
                <w:sz w:val="24"/>
              </w:rPr>
              <w:t xml:space="preserve">Важнейшие </w:t>
            </w:r>
            <w:r w:rsidRPr="00D26F12">
              <w:rPr>
                <w:sz w:val="24"/>
              </w:rPr>
              <w:t>архитектурные элементы здания. Вещь как сочетание объемов и как образ</w:t>
            </w:r>
            <w:r w:rsidRPr="00D26F12">
              <w:rPr>
                <w:sz w:val="24"/>
              </w:rPr>
              <w:tab/>
            </w:r>
            <w:r w:rsidRPr="00D26F12">
              <w:rPr>
                <w:sz w:val="24"/>
              </w:rPr>
              <w:tab/>
              <w:t>времени.</w:t>
            </w:r>
            <w:r w:rsidRPr="00D26F12">
              <w:rPr>
                <w:sz w:val="24"/>
              </w:rPr>
              <w:tab/>
            </w:r>
            <w:r w:rsidRPr="00D26F12">
              <w:rPr>
                <w:sz w:val="24"/>
              </w:rPr>
              <w:tab/>
            </w:r>
            <w:r w:rsidRPr="00D26F12">
              <w:rPr>
                <w:sz w:val="24"/>
              </w:rPr>
              <w:tab/>
            </w:r>
            <w:r w:rsidRPr="00D26F12">
              <w:rPr>
                <w:sz w:val="24"/>
              </w:rPr>
              <w:tab/>
            </w:r>
            <w:r w:rsidRPr="00D26F12">
              <w:rPr>
                <w:spacing w:val="-3"/>
                <w:sz w:val="24"/>
              </w:rPr>
              <w:t xml:space="preserve">Единство </w:t>
            </w:r>
            <w:r w:rsidRPr="00D26F12">
              <w:rPr>
                <w:spacing w:val="-1"/>
                <w:sz w:val="24"/>
              </w:rPr>
              <w:t>художественного</w:t>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z w:val="24"/>
              </w:rPr>
              <w:t>и функционального в вещи. Форма и материал. Цвет в архитектуре и дизайне. Архитектурный образ как понятие</w:t>
            </w:r>
            <w:r w:rsidRPr="00D26F12">
              <w:rPr>
                <w:sz w:val="24"/>
              </w:rPr>
              <w:tab/>
            </w:r>
            <w:r w:rsidRPr="00D26F12">
              <w:rPr>
                <w:sz w:val="24"/>
              </w:rPr>
              <w:tab/>
            </w:r>
            <w:r w:rsidRPr="00D26F12">
              <w:rPr>
                <w:sz w:val="24"/>
              </w:rPr>
              <w:tab/>
            </w:r>
            <w:r w:rsidRPr="00D26F12">
              <w:rPr>
                <w:sz w:val="24"/>
              </w:rPr>
              <w:tab/>
              <w:t>эпохи</w:t>
            </w:r>
            <w:r w:rsidRPr="00D26F12">
              <w:rPr>
                <w:sz w:val="24"/>
              </w:rPr>
              <w:tab/>
            </w:r>
            <w:r w:rsidRPr="00D26F12">
              <w:rPr>
                <w:sz w:val="24"/>
              </w:rPr>
              <w:tab/>
            </w:r>
            <w:r w:rsidRPr="00D26F12">
              <w:rPr>
                <w:sz w:val="24"/>
              </w:rPr>
              <w:tab/>
            </w:r>
            <w:r w:rsidRPr="00D26F12">
              <w:rPr>
                <w:sz w:val="24"/>
              </w:rPr>
              <w:tab/>
              <w:t>(Ш.Э.</w:t>
            </w:r>
            <w:r w:rsidRPr="00D26F12">
              <w:rPr>
                <w:sz w:val="24"/>
              </w:rPr>
              <w:tab/>
            </w:r>
            <w:r w:rsidRPr="00D26F12">
              <w:rPr>
                <w:sz w:val="24"/>
              </w:rPr>
              <w:tab/>
            </w:r>
            <w:r w:rsidRPr="00D26F12">
              <w:rPr>
                <w:sz w:val="24"/>
              </w:rPr>
              <w:tab/>
            </w:r>
            <w:r w:rsidRPr="00D26F12">
              <w:rPr>
                <w:sz w:val="24"/>
              </w:rPr>
              <w:tab/>
            </w:r>
            <w:r w:rsidRPr="00D26F12">
              <w:rPr>
                <w:spacing w:val="-8"/>
                <w:sz w:val="24"/>
              </w:rPr>
              <w:t xml:space="preserve">ле </w:t>
            </w:r>
            <w:r w:rsidRPr="00D26F12">
              <w:rPr>
                <w:sz w:val="24"/>
              </w:rPr>
              <w:t>Корбюзье).</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t>Тенденции</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pacing w:val="-16"/>
                <w:sz w:val="24"/>
              </w:rPr>
              <w:t xml:space="preserve">и </w:t>
            </w:r>
            <w:r w:rsidRPr="00D26F12">
              <w:rPr>
                <w:sz w:val="24"/>
              </w:rPr>
              <w:t>перспективы</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pacing w:val="-3"/>
                <w:sz w:val="24"/>
              </w:rPr>
              <w:t xml:space="preserve">развития </w:t>
            </w:r>
            <w:r w:rsidRPr="00D26F12">
              <w:rPr>
                <w:sz w:val="24"/>
              </w:rPr>
              <w:t>современной архитектуры. Жилое пространство</w:t>
            </w:r>
            <w:r w:rsidRPr="00D26F12">
              <w:rPr>
                <w:sz w:val="24"/>
              </w:rPr>
              <w:tab/>
            </w:r>
            <w:r w:rsidRPr="00D26F12">
              <w:rPr>
                <w:sz w:val="24"/>
              </w:rPr>
              <w:tab/>
            </w:r>
            <w:r w:rsidRPr="00D26F12">
              <w:rPr>
                <w:sz w:val="24"/>
              </w:rPr>
              <w:tab/>
            </w:r>
            <w:r w:rsidRPr="00D26F12">
              <w:rPr>
                <w:sz w:val="24"/>
              </w:rPr>
              <w:tab/>
              <w:t>города</w:t>
            </w:r>
            <w:r w:rsidRPr="00D26F12">
              <w:rPr>
                <w:sz w:val="24"/>
              </w:rPr>
              <w:tab/>
            </w:r>
            <w:r w:rsidRPr="00D26F12">
              <w:rPr>
                <w:sz w:val="24"/>
              </w:rPr>
              <w:tab/>
            </w:r>
            <w:r w:rsidRPr="00D26F12">
              <w:rPr>
                <w:sz w:val="24"/>
              </w:rPr>
              <w:tab/>
            </w:r>
            <w:r w:rsidRPr="00D26F12">
              <w:rPr>
                <w:spacing w:val="-3"/>
                <w:sz w:val="24"/>
              </w:rPr>
              <w:t xml:space="preserve">(город, </w:t>
            </w:r>
            <w:r w:rsidRPr="00D26F12">
              <w:rPr>
                <w:sz w:val="24"/>
              </w:rPr>
              <w:t>микрорайон, улица). Природа и архитектура.</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t>Ландшафтный дизайн. Основные школы садово- паркового</w:t>
            </w:r>
            <w:r w:rsidRPr="00D26F12">
              <w:rPr>
                <w:sz w:val="24"/>
              </w:rPr>
              <w:tab/>
            </w:r>
            <w:r w:rsidRPr="00D26F12">
              <w:rPr>
                <w:sz w:val="24"/>
              </w:rPr>
              <w:tab/>
            </w:r>
            <w:r w:rsidRPr="00D26F12">
              <w:rPr>
                <w:sz w:val="24"/>
              </w:rPr>
              <w:tab/>
            </w:r>
            <w:r w:rsidRPr="00D26F12">
              <w:rPr>
                <w:sz w:val="24"/>
              </w:rPr>
              <w:tab/>
            </w:r>
            <w:r w:rsidRPr="00D26F12">
              <w:rPr>
                <w:sz w:val="24"/>
              </w:rPr>
              <w:tab/>
              <w:t>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w:t>
            </w:r>
            <w:r w:rsidRPr="00D26F12">
              <w:rPr>
                <w:spacing w:val="11"/>
                <w:sz w:val="24"/>
              </w:rPr>
              <w:t xml:space="preserve"> </w:t>
            </w:r>
            <w:r w:rsidRPr="00D26F12">
              <w:rPr>
                <w:sz w:val="24"/>
              </w:rPr>
              <w:t>Композиционно</w:t>
            </w:r>
          </w:p>
          <w:p w:rsidR="00A73FF3" w:rsidRPr="00D26F12" w:rsidRDefault="00A73FF3" w:rsidP="00B14BF1">
            <w:pPr>
              <w:pStyle w:val="TableParagraph"/>
              <w:tabs>
                <w:tab w:val="left" w:pos="590"/>
                <w:tab w:val="left" w:pos="2666"/>
              </w:tabs>
              <w:ind w:left="107" w:right="99"/>
              <w:rPr>
                <w:sz w:val="24"/>
              </w:rPr>
            </w:pPr>
            <w:r w:rsidRPr="00D26F12">
              <w:rPr>
                <w:sz w:val="24"/>
              </w:rPr>
              <w:t>-</w:t>
            </w:r>
            <w:r w:rsidRPr="00D26F12">
              <w:rPr>
                <w:sz w:val="24"/>
              </w:rPr>
              <w:tab/>
              <w:t>конструктивные</w:t>
            </w:r>
            <w:r w:rsidRPr="00D26F12">
              <w:rPr>
                <w:sz w:val="24"/>
              </w:rPr>
              <w:tab/>
            </w:r>
            <w:r w:rsidRPr="00D26F12">
              <w:rPr>
                <w:spacing w:val="-3"/>
                <w:sz w:val="24"/>
              </w:rPr>
              <w:t xml:space="preserve">принципы </w:t>
            </w:r>
            <w:r w:rsidRPr="00D26F12">
              <w:rPr>
                <w:sz w:val="24"/>
              </w:rPr>
              <w:t>дизайна</w:t>
            </w:r>
            <w:r w:rsidRPr="00D26F12">
              <w:rPr>
                <w:spacing w:val="-1"/>
                <w:sz w:val="24"/>
              </w:rPr>
              <w:t xml:space="preserve"> </w:t>
            </w:r>
            <w:r w:rsidRPr="00D26F12">
              <w:rPr>
                <w:sz w:val="24"/>
              </w:rPr>
              <w:t>одежды.</w:t>
            </w:r>
          </w:p>
        </w:tc>
        <w:tc>
          <w:tcPr>
            <w:tcW w:w="2976" w:type="dxa"/>
          </w:tcPr>
          <w:p w:rsidR="00A73FF3" w:rsidRPr="00D26F12" w:rsidRDefault="00A73FF3" w:rsidP="00B14BF1">
            <w:pPr>
              <w:pStyle w:val="TableParagraph"/>
              <w:rPr>
                <w:sz w:val="24"/>
              </w:rPr>
            </w:pPr>
          </w:p>
        </w:tc>
        <w:tc>
          <w:tcPr>
            <w:tcW w:w="1937" w:type="dxa"/>
          </w:tcPr>
          <w:p w:rsidR="00A73FF3" w:rsidRPr="00D26F12" w:rsidRDefault="00A73FF3" w:rsidP="00B14BF1">
            <w:pPr>
              <w:pStyle w:val="TableParagraph"/>
              <w:rPr>
                <w:sz w:val="24"/>
              </w:rPr>
            </w:pPr>
          </w:p>
        </w:tc>
        <w:tc>
          <w:tcPr>
            <w:tcW w:w="2088" w:type="dxa"/>
          </w:tcPr>
          <w:p w:rsidR="00A73FF3" w:rsidRPr="00D26F12" w:rsidRDefault="00A73FF3" w:rsidP="00B14BF1">
            <w:pPr>
              <w:pStyle w:val="TableParagraph"/>
              <w:ind w:left="109" w:right="177"/>
              <w:rPr>
                <w:sz w:val="24"/>
              </w:rPr>
            </w:pPr>
            <w:r w:rsidRPr="00D26F12">
              <w:rPr>
                <w:spacing w:val="-1"/>
                <w:sz w:val="24"/>
              </w:rPr>
              <w:t xml:space="preserve">Художественный </w:t>
            </w:r>
            <w:r w:rsidRPr="00D26F12">
              <w:rPr>
                <w:sz w:val="24"/>
              </w:rPr>
              <w:t>язык конструктивных искусств.</w:t>
            </w:r>
          </w:p>
          <w:p w:rsidR="00A73FF3" w:rsidRPr="00D26F12" w:rsidRDefault="00A73FF3" w:rsidP="00B14BF1">
            <w:pPr>
              <w:pStyle w:val="TableParagraph"/>
              <w:tabs>
                <w:tab w:val="left" w:pos="1332"/>
                <w:tab w:val="left" w:pos="1860"/>
              </w:tabs>
              <w:ind w:left="109" w:right="94"/>
              <w:rPr>
                <w:sz w:val="24"/>
              </w:rPr>
            </w:pPr>
            <w:r w:rsidRPr="00D26F12">
              <w:rPr>
                <w:sz w:val="24"/>
              </w:rPr>
              <w:t>Роль искусства в организации предметно</w:t>
            </w:r>
            <w:r w:rsidRPr="00D26F12">
              <w:rPr>
                <w:sz w:val="24"/>
              </w:rPr>
              <w:tab/>
            </w:r>
            <w:r w:rsidRPr="00D26F12">
              <w:rPr>
                <w:sz w:val="24"/>
              </w:rPr>
              <w:tab/>
            </w:r>
            <w:r w:rsidRPr="00D26F12">
              <w:rPr>
                <w:spacing w:val="-16"/>
                <w:sz w:val="24"/>
              </w:rPr>
              <w:t xml:space="preserve">– </w:t>
            </w:r>
            <w:r w:rsidRPr="00D26F12">
              <w:rPr>
                <w:sz w:val="24"/>
              </w:rPr>
              <w:t>пространственной среды</w:t>
            </w:r>
            <w:r w:rsidRPr="00D26F12">
              <w:rPr>
                <w:sz w:val="24"/>
              </w:rPr>
              <w:tab/>
            </w:r>
            <w:r w:rsidRPr="00D26F12">
              <w:rPr>
                <w:spacing w:val="-3"/>
                <w:sz w:val="24"/>
              </w:rPr>
              <w:t xml:space="preserve">жизни </w:t>
            </w:r>
            <w:r w:rsidRPr="00D26F12">
              <w:rPr>
                <w:sz w:val="24"/>
              </w:rPr>
              <w:t>человека.</w:t>
            </w:r>
          </w:p>
          <w:p w:rsidR="00A73FF3" w:rsidRPr="00D26F12" w:rsidRDefault="00A73FF3" w:rsidP="00B14BF1">
            <w:pPr>
              <w:pStyle w:val="TableParagraph"/>
              <w:tabs>
                <w:tab w:val="left" w:pos="590"/>
                <w:tab w:val="left" w:pos="1864"/>
              </w:tabs>
              <w:ind w:left="109" w:right="93"/>
              <w:rPr>
                <w:sz w:val="24"/>
              </w:rPr>
            </w:pPr>
            <w:r w:rsidRPr="00D26F12">
              <w:rPr>
                <w:sz w:val="24"/>
              </w:rPr>
              <w:t>От</w:t>
            </w:r>
            <w:r w:rsidRPr="00D26F12">
              <w:rPr>
                <w:sz w:val="24"/>
              </w:rPr>
              <w:tab/>
            </w:r>
            <w:r w:rsidRPr="00D26F12">
              <w:rPr>
                <w:spacing w:val="-3"/>
                <w:sz w:val="24"/>
              </w:rPr>
              <w:t xml:space="preserve">плоскостного </w:t>
            </w:r>
            <w:r w:rsidRPr="00D26F12">
              <w:rPr>
                <w:sz w:val="24"/>
              </w:rPr>
              <w:t>изображения</w:t>
            </w:r>
            <w:r w:rsidRPr="00D26F12">
              <w:rPr>
                <w:sz w:val="24"/>
              </w:rPr>
              <w:tab/>
            </w:r>
            <w:r w:rsidRPr="00D26F12">
              <w:rPr>
                <w:spacing w:val="-16"/>
                <w:sz w:val="24"/>
              </w:rPr>
              <w:t xml:space="preserve">к </w:t>
            </w:r>
            <w:r w:rsidRPr="00D26F12">
              <w:rPr>
                <w:sz w:val="24"/>
              </w:rPr>
              <w:t>объемному макету.</w:t>
            </w:r>
          </w:p>
          <w:p w:rsidR="00A73FF3" w:rsidRPr="00D26F12" w:rsidRDefault="00A73FF3" w:rsidP="00B14BF1">
            <w:pPr>
              <w:pStyle w:val="TableParagraph"/>
              <w:tabs>
                <w:tab w:val="left" w:pos="1641"/>
              </w:tabs>
              <w:ind w:left="109" w:right="94"/>
              <w:rPr>
                <w:sz w:val="24"/>
              </w:rPr>
            </w:pPr>
            <w:r w:rsidRPr="00D26F12">
              <w:rPr>
                <w:sz w:val="24"/>
              </w:rPr>
              <w:t>Здание</w:t>
            </w:r>
            <w:r w:rsidRPr="00D26F12">
              <w:rPr>
                <w:sz w:val="24"/>
              </w:rPr>
              <w:tab/>
            </w:r>
            <w:r w:rsidRPr="00D26F12">
              <w:rPr>
                <w:spacing w:val="-8"/>
                <w:sz w:val="24"/>
              </w:rPr>
              <w:t xml:space="preserve">как </w:t>
            </w:r>
            <w:r w:rsidRPr="00D26F12">
              <w:rPr>
                <w:sz w:val="24"/>
              </w:rPr>
              <w:t>сочетание различных объемов.</w:t>
            </w:r>
          </w:p>
          <w:p w:rsidR="00A73FF3" w:rsidRPr="00D26F12" w:rsidRDefault="00A73FF3" w:rsidP="00B14BF1">
            <w:pPr>
              <w:pStyle w:val="TableParagraph"/>
              <w:tabs>
                <w:tab w:val="left" w:pos="1579"/>
              </w:tabs>
              <w:ind w:left="109" w:right="97"/>
              <w:rPr>
                <w:sz w:val="24"/>
              </w:rPr>
            </w:pPr>
            <w:r w:rsidRPr="00D26F12">
              <w:rPr>
                <w:sz w:val="24"/>
              </w:rPr>
              <w:t>Понятие модуля. Важнейшие архитектурные элементы здания. Вещь</w:t>
            </w:r>
            <w:r w:rsidRPr="00D26F12">
              <w:rPr>
                <w:sz w:val="24"/>
              </w:rPr>
              <w:tab/>
              <w:t>как</w:t>
            </w:r>
          </w:p>
          <w:p w:rsidR="00A73FF3" w:rsidRPr="00D26F12" w:rsidRDefault="00A73FF3" w:rsidP="00B14BF1">
            <w:pPr>
              <w:pStyle w:val="TableParagraph"/>
              <w:tabs>
                <w:tab w:val="left" w:pos="1065"/>
                <w:tab w:val="left" w:pos="1238"/>
                <w:tab w:val="left" w:pos="1641"/>
              </w:tabs>
              <w:ind w:left="109" w:right="94"/>
              <w:rPr>
                <w:sz w:val="24"/>
              </w:rPr>
            </w:pPr>
            <w:r w:rsidRPr="00D26F12">
              <w:rPr>
                <w:sz w:val="24"/>
              </w:rPr>
              <w:t>сочетание объемов</w:t>
            </w:r>
            <w:r w:rsidRPr="00D26F12">
              <w:rPr>
                <w:sz w:val="24"/>
              </w:rPr>
              <w:tab/>
            </w:r>
            <w:r w:rsidRPr="00D26F12">
              <w:rPr>
                <w:sz w:val="24"/>
              </w:rPr>
              <w:tab/>
              <w:t>и</w:t>
            </w:r>
            <w:r w:rsidRPr="00D26F12">
              <w:rPr>
                <w:sz w:val="24"/>
              </w:rPr>
              <w:tab/>
            </w:r>
            <w:r w:rsidRPr="00D26F12">
              <w:rPr>
                <w:spacing w:val="-8"/>
                <w:sz w:val="24"/>
              </w:rPr>
              <w:t xml:space="preserve">как </w:t>
            </w:r>
            <w:r w:rsidRPr="00D26F12">
              <w:rPr>
                <w:sz w:val="24"/>
              </w:rPr>
              <w:t>образ</w:t>
            </w:r>
            <w:r w:rsidRPr="00D26F12">
              <w:rPr>
                <w:sz w:val="24"/>
              </w:rPr>
              <w:tab/>
            </w:r>
            <w:r w:rsidRPr="00D26F12">
              <w:rPr>
                <w:spacing w:val="-3"/>
                <w:sz w:val="24"/>
              </w:rPr>
              <w:t xml:space="preserve">времени. </w:t>
            </w:r>
            <w:r w:rsidRPr="00D26F12">
              <w:rPr>
                <w:sz w:val="24"/>
              </w:rPr>
              <w:t>Единство художественного и функционального в</w:t>
            </w:r>
            <w:r w:rsidRPr="00D26F12">
              <w:rPr>
                <w:spacing w:val="-2"/>
                <w:sz w:val="24"/>
              </w:rPr>
              <w:t xml:space="preserve"> </w:t>
            </w:r>
            <w:r w:rsidRPr="00D26F12">
              <w:rPr>
                <w:sz w:val="24"/>
              </w:rPr>
              <w:t>вещи.</w:t>
            </w:r>
          </w:p>
          <w:p w:rsidR="00A73FF3" w:rsidRPr="00D26F12" w:rsidRDefault="00A73FF3" w:rsidP="00B14BF1">
            <w:pPr>
              <w:pStyle w:val="TableParagraph"/>
              <w:tabs>
                <w:tab w:val="left" w:pos="1850"/>
              </w:tabs>
              <w:ind w:left="109"/>
              <w:rPr>
                <w:sz w:val="24"/>
              </w:rPr>
            </w:pPr>
            <w:r w:rsidRPr="00D26F12">
              <w:rPr>
                <w:sz w:val="24"/>
              </w:rPr>
              <w:t>Форма</w:t>
            </w:r>
            <w:r w:rsidRPr="00D26F12">
              <w:rPr>
                <w:sz w:val="24"/>
              </w:rPr>
              <w:tab/>
              <w:t>и</w:t>
            </w:r>
          </w:p>
          <w:p w:rsidR="00A73FF3" w:rsidRPr="00D26F12" w:rsidRDefault="00A73FF3" w:rsidP="00B14BF1">
            <w:pPr>
              <w:pStyle w:val="TableParagraph"/>
              <w:ind w:left="109"/>
              <w:rPr>
                <w:sz w:val="24"/>
              </w:rPr>
            </w:pPr>
            <w:r w:rsidRPr="00D26F12">
              <w:rPr>
                <w:sz w:val="24"/>
              </w:rPr>
              <w:t>материал.</w:t>
            </w:r>
          </w:p>
          <w:p w:rsidR="00A73FF3" w:rsidRPr="00D26F12" w:rsidRDefault="00A73FF3" w:rsidP="00B14BF1">
            <w:pPr>
              <w:pStyle w:val="TableParagraph"/>
              <w:tabs>
                <w:tab w:val="left" w:pos="1865"/>
              </w:tabs>
              <w:ind w:left="109"/>
              <w:rPr>
                <w:sz w:val="24"/>
              </w:rPr>
            </w:pPr>
            <w:r w:rsidRPr="00D26F12">
              <w:rPr>
                <w:sz w:val="24"/>
              </w:rPr>
              <w:t>Цвет</w:t>
            </w:r>
            <w:r w:rsidRPr="00D26F12">
              <w:rPr>
                <w:sz w:val="24"/>
              </w:rPr>
              <w:tab/>
              <w:t>в</w:t>
            </w:r>
          </w:p>
          <w:p w:rsidR="00A73FF3" w:rsidRPr="00D26F12" w:rsidRDefault="00A73FF3" w:rsidP="00B14BF1">
            <w:pPr>
              <w:pStyle w:val="TableParagraph"/>
              <w:tabs>
                <w:tab w:val="left" w:pos="1849"/>
              </w:tabs>
              <w:spacing w:line="269" w:lineRule="exact"/>
              <w:ind w:left="109"/>
              <w:rPr>
                <w:sz w:val="24"/>
              </w:rPr>
            </w:pPr>
            <w:r w:rsidRPr="00D26F12">
              <w:rPr>
                <w:sz w:val="24"/>
              </w:rPr>
              <w:t>архитектуре</w:t>
            </w:r>
            <w:r w:rsidRPr="00D26F12">
              <w:rPr>
                <w:sz w:val="24"/>
              </w:rPr>
              <w:tab/>
              <w:t>и</w:t>
            </w:r>
          </w:p>
        </w:tc>
      </w:tr>
    </w:tbl>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1"/>
        <w:gridCol w:w="2976"/>
        <w:gridCol w:w="1937"/>
        <w:gridCol w:w="2088"/>
      </w:tblGrid>
      <w:tr w:rsidR="00D26F12" w:rsidRPr="00D26F12" w:rsidTr="00B14BF1">
        <w:trPr>
          <w:trHeight w:val="5796"/>
        </w:trPr>
        <w:tc>
          <w:tcPr>
            <w:tcW w:w="3831" w:type="dxa"/>
          </w:tcPr>
          <w:p w:rsidR="00A73FF3" w:rsidRPr="00D26F12" w:rsidRDefault="00A73FF3" w:rsidP="00B14BF1">
            <w:pPr>
              <w:pStyle w:val="TableParagraph"/>
              <w:rPr>
                <w:sz w:val="24"/>
              </w:rPr>
            </w:pPr>
          </w:p>
        </w:tc>
        <w:tc>
          <w:tcPr>
            <w:tcW w:w="2976" w:type="dxa"/>
          </w:tcPr>
          <w:p w:rsidR="00A73FF3" w:rsidRPr="00D26F12" w:rsidRDefault="00A73FF3" w:rsidP="00B14BF1">
            <w:pPr>
              <w:pStyle w:val="TableParagraph"/>
              <w:rPr>
                <w:sz w:val="24"/>
              </w:rPr>
            </w:pPr>
          </w:p>
        </w:tc>
        <w:tc>
          <w:tcPr>
            <w:tcW w:w="1937" w:type="dxa"/>
          </w:tcPr>
          <w:p w:rsidR="00A73FF3" w:rsidRPr="00D26F12" w:rsidRDefault="00A73FF3" w:rsidP="00B14BF1">
            <w:pPr>
              <w:pStyle w:val="TableParagraph"/>
              <w:rPr>
                <w:sz w:val="24"/>
              </w:rPr>
            </w:pPr>
          </w:p>
        </w:tc>
        <w:tc>
          <w:tcPr>
            <w:tcW w:w="2088" w:type="dxa"/>
          </w:tcPr>
          <w:p w:rsidR="00A73FF3" w:rsidRPr="00D26F12" w:rsidRDefault="00A73FF3" w:rsidP="00B14BF1">
            <w:pPr>
              <w:pStyle w:val="TableParagraph"/>
              <w:tabs>
                <w:tab w:val="left" w:pos="1852"/>
              </w:tabs>
              <w:ind w:left="109" w:right="94"/>
              <w:rPr>
                <w:sz w:val="24"/>
              </w:rPr>
            </w:pPr>
            <w:r w:rsidRPr="00D26F12">
              <w:rPr>
                <w:sz w:val="24"/>
              </w:rPr>
              <w:t>дизайне. Тенденции</w:t>
            </w:r>
            <w:r w:rsidRPr="00D26F12">
              <w:rPr>
                <w:sz w:val="24"/>
              </w:rPr>
              <w:tab/>
            </w:r>
            <w:r w:rsidRPr="00D26F12">
              <w:rPr>
                <w:spacing w:val="-17"/>
                <w:sz w:val="24"/>
              </w:rPr>
              <w:t xml:space="preserve">и </w:t>
            </w:r>
            <w:r w:rsidRPr="00D26F12">
              <w:rPr>
                <w:sz w:val="24"/>
              </w:rPr>
              <w:t>перспективы развития современной архитектуры.</w:t>
            </w:r>
          </w:p>
          <w:p w:rsidR="00A73FF3" w:rsidRPr="00D26F12" w:rsidRDefault="00A73FF3" w:rsidP="00B14BF1">
            <w:pPr>
              <w:pStyle w:val="TableParagraph"/>
              <w:tabs>
                <w:tab w:val="left" w:pos="1260"/>
              </w:tabs>
              <w:ind w:left="109" w:right="95"/>
              <w:rPr>
                <w:sz w:val="24"/>
              </w:rPr>
            </w:pPr>
            <w:r w:rsidRPr="00D26F12">
              <w:rPr>
                <w:sz w:val="24"/>
              </w:rPr>
              <w:t>Жилое пространство города</w:t>
            </w:r>
            <w:r w:rsidRPr="00D26F12">
              <w:rPr>
                <w:sz w:val="24"/>
              </w:rPr>
              <w:tab/>
            </w:r>
            <w:r w:rsidRPr="00D26F12">
              <w:rPr>
                <w:spacing w:val="-4"/>
                <w:sz w:val="24"/>
              </w:rPr>
              <w:t xml:space="preserve">(город, </w:t>
            </w:r>
            <w:r w:rsidRPr="00D26F12">
              <w:rPr>
                <w:sz w:val="24"/>
              </w:rPr>
              <w:t>микрорайон, улица).</w:t>
            </w:r>
          </w:p>
          <w:p w:rsidR="00A73FF3" w:rsidRPr="00D26F12" w:rsidRDefault="00A73FF3" w:rsidP="00B14BF1">
            <w:pPr>
              <w:pStyle w:val="TableParagraph"/>
              <w:tabs>
                <w:tab w:val="left" w:pos="763"/>
              </w:tabs>
              <w:ind w:left="109" w:right="94"/>
              <w:rPr>
                <w:sz w:val="24"/>
              </w:rPr>
            </w:pPr>
            <w:r w:rsidRPr="00D26F12">
              <w:rPr>
                <w:sz w:val="24"/>
              </w:rPr>
              <w:t>Искусство флористики. Проектирование пространственной и</w:t>
            </w:r>
            <w:r w:rsidRPr="00D26F12">
              <w:rPr>
                <w:sz w:val="24"/>
              </w:rPr>
              <w:tab/>
            </w:r>
            <w:r w:rsidRPr="00D26F12">
              <w:rPr>
                <w:spacing w:val="-3"/>
                <w:sz w:val="24"/>
              </w:rPr>
              <w:t xml:space="preserve">предметной </w:t>
            </w:r>
            <w:r w:rsidRPr="00D26F12">
              <w:rPr>
                <w:sz w:val="24"/>
              </w:rPr>
              <w:t>среды.</w:t>
            </w:r>
          </w:p>
          <w:p w:rsidR="00A73FF3" w:rsidRPr="00D26F12" w:rsidRDefault="00A73FF3" w:rsidP="00B14BF1">
            <w:pPr>
              <w:pStyle w:val="TableParagraph"/>
              <w:ind w:left="109"/>
              <w:rPr>
                <w:sz w:val="24"/>
              </w:rPr>
            </w:pPr>
            <w:r w:rsidRPr="00D26F12">
              <w:rPr>
                <w:sz w:val="24"/>
              </w:rPr>
              <w:t>Композиционно - конструктивные принципы</w:t>
            </w:r>
          </w:p>
          <w:p w:rsidR="00A73FF3" w:rsidRPr="00D26F12" w:rsidRDefault="00A73FF3" w:rsidP="00B14BF1">
            <w:pPr>
              <w:pStyle w:val="TableParagraph"/>
              <w:spacing w:line="267" w:lineRule="exact"/>
              <w:ind w:left="109"/>
              <w:rPr>
                <w:sz w:val="24"/>
              </w:rPr>
            </w:pPr>
            <w:r w:rsidRPr="00D26F12">
              <w:rPr>
                <w:sz w:val="24"/>
              </w:rPr>
              <w:t>дизайна одежды.</w:t>
            </w:r>
          </w:p>
        </w:tc>
      </w:tr>
      <w:tr w:rsidR="00D26F12" w:rsidRPr="00D26F12" w:rsidTr="00B14BF1">
        <w:trPr>
          <w:trHeight w:val="278"/>
        </w:trPr>
        <w:tc>
          <w:tcPr>
            <w:tcW w:w="3831" w:type="dxa"/>
          </w:tcPr>
          <w:p w:rsidR="00A73FF3" w:rsidRPr="00D26F12" w:rsidRDefault="00A73FF3" w:rsidP="00B14BF1">
            <w:pPr>
              <w:pStyle w:val="TableParagraph"/>
              <w:rPr>
                <w:sz w:val="20"/>
              </w:rPr>
            </w:pPr>
          </w:p>
        </w:tc>
        <w:tc>
          <w:tcPr>
            <w:tcW w:w="2976" w:type="dxa"/>
          </w:tcPr>
          <w:p w:rsidR="00A73FF3" w:rsidRPr="00D26F12" w:rsidRDefault="00A73FF3" w:rsidP="00B14BF1">
            <w:pPr>
              <w:pStyle w:val="TableParagraph"/>
              <w:spacing w:line="258" w:lineRule="exact"/>
              <w:ind w:left="105"/>
              <w:rPr>
                <w:b/>
                <w:sz w:val="24"/>
              </w:rPr>
            </w:pPr>
            <w:r w:rsidRPr="00D26F12">
              <w:rPr>
                <w:b/>
                <w:sz w:val="24"/>
              </w:rPr>
              <w:t>34</w:t>
            </w:r>
          </w:p>
        </w:tc>
        <w:tc>
          <w:tcPr>
            <w:tcW w:w="1937" w:type="dxa"/>
          </w:tcPr>
          <w:p w:rsidR="00A73FF3" w:rsidRPr="00D26F12" w:rsidRDefault="00A73FF3" w:rsidP="00B14BF1">
            <w:pPr>
              <w:pStyle w:val="TableParagraph"/>
              <w:spacing w:line="258" w:lineRule="exact"/>
              <w:ind w:left="106"/>
              <w:rPr>
                <w:b/>
                <w:sz w:val="24"/>
              </w:rPr>
            </w:pPr>
            <w:r w:rsidRPr="00D26F12">
              <w:rPr>
                <w:b/>
                <w:sz w:val="24"/>
              </w:rPr>
              <w:t>34</w:t>
            </w:r>
          </w:p>
        </w:tc>
        <w:tc>
          <w:tcPr>
            <w:tcW w:w="2088" w:type="dxa"/>
          </w:tcPr>
          <w:p w:rsidR="00A73FF3" w:rsidRPr="00D26F12" w:rsidRDefault="00A73FF3" w:rsidP="00B14BF1">
            <w:pPr>
              <w:pStyle w:val="TableParagraph"/>
              <w:spacing w:line="258" w:lineRule="exact"/>
              <w:ind w:left="109"/>
              <w:rPr>
                <w:b/>
                <w:sz w:val="24"/>
              </w:rPr>
            </w:pPr>
            <w:r w:rsidRPr="00D26F12">
              <w:rPr>
                <w:b/>
                <w:sz w:val="24"/>
              </w:rPr>
              <w:t>34</w:t>
            </w:r>
          </w:p>
        </w:tc>
      </w:tr>
    </w:tbl>
    <w:p w:rsidR="00A73FF3" w:rsidRPr="00D26F12" w:rsidRDefault="00A73FF3" w:rsidP="00A73FF3">
      <w:pPr>
        <w:pStyle w:val="a6"/>
        <w:numPr>
          <w:ilvl w:val="3"/>
          <w:numId w:val="56"/>
        </w:numPr>
        <w:tabs>
          <w:tab w:val="left" w:pos="2582"/>
        </w:tabs>
        <w:spacing w:line="265" w:lineRule="exact"/>
        <w:ind w:left="2582" w:hanging="900"/>
        <w:jc w:val="left"/>
        <w:rPr>
          <w:b/>
          <w:sz w:val="24"/>
        </w:rPr>
      </w:pPr>
      <w:bookmarkStart w:id="72" w:name="_bookmark61"/>
      <w:bookmarkEnd w:id="72"/>
      <w:r w:rsidRPr="00D26F12">
        <w:rPr>
          <w:b/>
          <w:sz w:val="24"/>
        </w:rPr>
        <w:t>Музыка</w:t>
      </w:r>
    </w:p>
    <w:p w:rsidR="00A73FF3" w:rsidRPr="00D26F12" w:rsidRDefault="00A73FF3" w:rsidP="00A73FF3">
      <w:pPr>
        <w:pStyle w:val="a4"/>
        <w:ind w:right="847" w:firstLine="707"/>
        <w:jc w:val="both"/>
      </w:pPr>
      <w:r w:rsidRPr="00D26F12">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3FF3" w:rsidRPr="00D26F12" w:rsidRDefault="00A73FF3" w:rsidP="00A73FF3">
      <w:pPr>
        <w:pStyle w:val="a4"/>
        <w:ind w:left="2390"/>
      </w:pPr>
      <w:r w:rsidRPr="00D26F12">
        <w:t>Освоение предмета «Музыка» направлено на:</w:t>
      </w:r>
    </w:p>
    <w:p w:rsidR="00A73FF3" w:rsidRPr="00D26F12" w:rsidRDefault="00A73FF3" w:rsidP="00A73FF3">
      <w:pPr>
        <w:pStyle w:val="a6"/>
        <w:numPr>
          <w:ilvl w:val="4"/>
          <w:numId w:val="56"/>
        </w:numPr>
        <w:tabs>
          <w:tab w:val="left" w:pos="2815"/>
        </w:tabs>
        <w:spacing w:before="4" w:line="235" w:lineRule="auto"/>
        <w:ind w:right="847" w:firstLine="708"/>
        <w:jc w:val="both"/>
        <w:rPr>
          <w:rFonts w:ascii="Symbol" w:hAnsi="Symbol"/>
          <w:sz w:val="28"/>
        </w:rPr>
      </w:pPr>
      <w:r w:rsidRPr="00D26F12">
        <w:rPr>
          <w:sz w:val="24"/>
        </w:rPr>
        <w:t>приобщение школьников к музыке как эмоциональному, нравственно- эстетическому феномену, осознание через музыку жизненных явлений, раскрывающих духовный опыт</w:t>
      </w:r>
      <w:r w:rsidRPr="00D26F12">
        <w:rPr>
          <w:spacing w:val="-1"/>
          <w:sz w:val="24"/>
        </w:rPr>
        <w:t xml:space="preserve"> </w:t>
      </w:r>
      <w:r w:rsidRPr="00D26F12">
        <w:rPr>
          <w:sz w:val="24"/>
        </w:rPr>
        <w:t>поколений;</w:t>
      </w:r>
    </w:p>
    <w:p w:rsidR="00A73FF3" w:rsidRPr="00D26F12" w:rsidRDefault="00A73FF3" w:rsidP="00A73FF3">
      <w:pPr>
        <w:pStyle w:val="a6"/>
        <w:numPr>
          <w:ilvl w:val="4"/>
          <w:numId w:val="56"/>
        </w:numPr>
        <w:tabs>
          <w:tab w:val="left" w:pos="2815"/>
        </w:tabs>
        <w:spacing w:before="8" w:line="235" w:lineRule="auto"/>
        <w:ind w:right="854" w:firstLine="708"/>
        <w:jc w:val="both"/>
        <w:rPr>
          <w:rFonts w:ascii="Symbol" w:hAnsi="Symbol"/>
          <w:sz w:val="28"/>
        </w:rPr>
      </w:pPr>
      <w:r w:rsidRPr="00D26F12">
        <w:rPr>
          <w:sz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w:t>
      </w:r>
      <w:r w:rsidRPr="00D26F12">
        <w:rPr>
          <w:spacing w:val="-11"/>
          <w:sz w:val="24"/>
        </w:rPr>
        <w:t xml:space="preserve"> </w:t>
      </w:r>
      <w:r w:rsidRPr="00D26F12">
        <w:rPr>
          <w:sz w:val="24"/>
        </w:rPr>
        <w:t>наследию;</w:t>
      </w:r>
    </w:p>
    <w:p w:rsidR="00A73FF3" w:rsidRPr="00D26F12" w:rsidRDefault="00A73FF3" w:rsidP="00A73FF3">
      <w:pPr>
        <w:pStyle w:val="a6"/>
        <w:numPr>
          <w:ilvl w:val="4"/>
          <w:numId w:val="56"/>
        </w:numPr>
        <w:tabs>
          <w:tab w:val="left" w:pos="2815"/>
        </w:tabs>
        <w:spacing w:before="9" w:line="235" w:lineRule="auto"/>
        <w:ind w:right="853" w:firstLine="708"/>
        <w:jc w:val="both"/>
        <w:rPr>
          <w:rFonts w:ascii="Symbol" w:hAnsi="Symbol"/>
          <w:sz w:val="28"/>
        </w:rPr>
      </w:pPr>
      <w:r w:rsidRPr="00D26F12">
        <w:rPr>
          <w:sz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3FF3" w:rsidRPr="00D26F12" w:rsidRDefault="00A73FF3" w:rsidP="00A73FF3">
      <w:pPr>
        <w:pStyle w:val="a6"/>
        <w:numPr>
          <w:ilvl w:val="4"/>
          <w:numId w:val="56"/>
        </w:numPr>
        <w:tabs>
          <w:tab w:val="left" w:pos="2815"/>
        </w:tabs>
        <w:spacing w:before="9" w:line="232" w:lineRule="auto"/>
        <w:ind w:right="847" w:firstLine="708"/>
        <w:jc w:val="both"/>
        <w:rPr>
          <w:rFonts w:ascii="Symbol" w:hAnsi="Symbol"/>
          <w:sz w:val="28"/>
        </w:rPr>
      </w:pPr>
      <w:r w:rsidRPr="00D26F12">
        <w:rPr>
          <w:sz w:val="24"/>
        </w:rPr>
        <w:t>развитие способности к эстетическому освоению мира, способности оценивать произведения искусства по законам гармонии и</w:t>
      </w:r>
      <w:r w:rsidRPr="00D26F12">
        <w:rPr>
          <w:spacing w:val="-6"/>
          <w:sz w:val="24"/>
        </w:rPr>
        <w:t xml:space="preserve"> </w:t>
      </w:r>
      <w:r w:rsidRPr="00D26F12">
        <w:rPr>
          <w:sz w:val="24"/>
        </w:rPr>
        <w:t>красоты;</w:t>
      </w:r>
    </w:p>
    <w:p w:rsidR="00A73FF3" w:rsidRPr="00D26F12" w:rsidRDefault="00A73FF3" w:rsidP="00A73FF3">
      <w:pPr>
        <w:pStyle w:val="a6"/>
        <w:numPr>
          <w:ilvl w:val="4"/>
          <w:numId w:val="56"/>
        </w:numPr>
        <w:tabs>
          <w:tab w:val="left" w:pos="2815"/>
        </w:tabs>
        <w:spacing w:before="4" w:line="237" w:lineRule="auto"/>
        <w:ind w:right="851" w:firstLine="708"/>
        <w:jc w:val="both"/>
        <w:rPr>
          <w:rFonts w:ascii="Symbol" w:hAnsi="Symbol"/>
          <w:sz w:val="28"/>
        </w:rPr>
      </w:pPr>
      <w:r w:rsidRPr="00D26F12">
        <w:rPr>
          <w:sz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sidRPr="00D26F12">
        <w:rPr>
          <w:spacing w:val="1"/>
          <w:sz w:val="24"/>
        </w:rPr>
        <w:t xml:space="preserve"> </w:t>
      </w:r>
      <w:r w:rsidRPr="00D26F12">
        <w:rPr>
          <w:sz w:val="24"/>
        </w:rPr>
        <w:t>грамоту.</w:t>
      </w:r>
    </w:p>
    <w:p w:rsidR="00A73FF3" w:rsidRPr="00D26F12" w:rsidRDefault="00A73FF3" w:rsidP="00A73FF3">
      <w:pPr>
        <w:pStyle w:val="a4"/>
        <w:spacing w:line="275" w:lineRule="exact"/>
        <w:ind w:left="2390"/>
      </w:pPr>
      <w:r w:rsidRPr="00D26F12">
        <w:t xml:space="preserve">В  рамках  продуктивной  музыкально-творческой  деятельности  учебный </w:t>
      </w:r>
      <w:r w:rsidRPr="00D26F12">
        <w:rPr>
          <w:spacing w:val="4"/>
        </w:rPr>
        <w:t xml:space="preserve"> </w:t>
      </w:r>
      <w:r w:rsidRPr="00D26F12">
        <w:t>предмет</w:t>
      </w:r>
    </w:p>
    <w:p w:rsidR="00A73FF3" w:rsidRPr="00D26F12" w:rsidRDefault="00A73FF3" w:rsidP="00A73FF3">
      <w:pPr>
        <w:pStyle w:val="a4"/>
        <w:ind w:right="846"/>
      </w:pPr>
      <w:r w:rsidRPr="00D26F12">
        <w:t xml:space="preserve">«Музыка» способствует формированиюу обучающихся потребности в общении с музыкой в  ходе  дальнейшего  духовно-нравственного  развития,  социализации, </w:t>
      </w:r>
      <w:r w:rsidRPr="00D26F12">
        <w:rPr>
          <w:spacing w:val="4"/>
        </w:rPr>
        <w:t xml:space="preserve"> </w:t>
      </w:r>
      <w:r w:rsidRPr="00D26F12">
        <w:t>самообразования,</w:t>
      </w:r>
    </w:p>
    <w:p w:rsidR="00A73FF3" w:rsidRPr="00D26F12" w:rsidRDefault="00A73FF3" w:rsidP="00A73FF3">
      <w:pPr>
        <w:sectPr w:rsidR="00A73FF3" w:rsidRPr="00D26F12">
          <w:pgSz w:w="11910" w:h="16840"/>
          <w:pgMar w:top="1120" w:right="0" w:bottom="1580" w:left="20" w:header="0" w:footer="1256" w:gutter="0"/>
          <w:cols w:space="720"/>
        </w:sectPr>
      </w:pPr>
    </w:p>
    <w:p w:rsidR="00A73FF3" w:rsidRPr="00D26F12" w:rsidRDefault="00A73FF3" w:rsidP="00A73FF3">
      <w:pPr>
        <w:pStyle w:val="a4"/>
        <w:spacing w:before="66"/>
        <w:ind w:right="846"/>
      </w:pPr>
      <w:r w:rsidRPr="00D26F12">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3FF3" w:rsidRPr="00D26F12" w:rsidRDefault="00A73FF3" w:rsidP="00A73FF3">
      <w:pPr>
        <w:pStyle w:val="a4"/>
        <w:ind w:right="853" w:firstLine="707"/>
        <w:jc w:val="both"/>
      </w:pPr>
      <w:r w:rsidRPr="00D26F12">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3FF3" w:rsidRPr="00D26F12" w:rsidRDefault="00A73FF3" w:rsidP="00A73FF3">
      <w:pPr>
        <w:pStyle w:val="a4"/>
        <w:spacing w:before="1"/>
        <w:ind w:right="842" w:firstLine="707"/>
        <w:jc w:val="both"/>
      </w:pPr>
      <w:r w:rsidRPr="00D26F12">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A73FF3" w:rsidRPr="00D26F12" w:rsidRDefault="00A73FF3" w:rsidP="00A73FF3">
      <w:pPr>
        <w:pStyle w:val="a4"/>
        <w:spacing w:before="5"/>
        <w:ind w:left="0"/>
      </w:pPr>
    </w:p>
    <w:p w:rsidR="00A73FF3" w:rsidRPr="00D26F12" w:rsidRDefault="00A73FF3" w:rsidP="00A73FF3">
      <w:pPr>
        <w:pStyle w:val="1"/>
      </w:pPr>
      <w:r w:rsidRPr="00D26F12">
        <w:t>Музыка как вид искусства</w:t>
      </w:r>
    </w:p>
    <w:p w:rsidR="00A73FF3" w:rsidRPr="00D26F12" w:rsidRDefault="00A73FF3" w:rsidP="00A73FF3">
      <w:pPr>
        <w:pStyle w:val="a4"/>
        <w:ind w:right="842" w:firstLine="707"/>
        <w:jc w:val="both"/>
      </w:pPr>
      <w:r w:rsidRPr="00D26F12">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 </w:t>
      </w:r>
      <w:r w:rsidRPr="00D26F12">
        <w:rPr>
          <w:i/>
        </w:rPr>
        <w:t xml:space="preserve">сонатно- симфонический цикл, сюита), </w:t>
      </w:r>
      <w:r w:rsidRPr="00D26F12">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3FF3" w:rsidRPr="00D26F12" w:rsidRDefault="00A73FF3" w:rsidP="00A73FF3">
      <w:pPr>
        <w:pStyle w:val="1"/>
        <w:spacing w:before="3"/>
      </w:pPr>
      <w:r w:rsidRPr="00D26F12">
        <w:t>Народное музыкальное творчество</w:t>
      </w:r>
    </w:p>
    <w:p w:rsidR="00A73FF3" w:rsidRPr="00D26F12" w:rsidRDefault="00A73FF3" w:rsidP="00A73FF3">
      <w:pPr>
        <w:ind w:left="1682" w:right="849" w:firstLine="707"/>
        <w:jc w:val="both"/>
        <w:rPr>
          <w:sz w:val="24"/>
        </w:rPr>
      </w:pPr>
      <w:r w:rsidRPr="00D26F12">
        <w:rPr>
          <w:sz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D26F12">
        <w:rPr>
          <w:i/>
          <w:sz w:val="24"/>
        </w:rPr>
        <w:t xml:space="preserve">Различные исполнительские типы художественного общения (хоровое, соревновательное, сказительное). </w:t>
      </w:r>
      <w:r w:rsidRPr="00D26F12">
        <w:rPr>
          <w:sz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w:t>
      </w:r>
      <w:r w:rsidRPr="00D26F12">
        <w:rPr>
          <w:spacing w:val="-17"/>
          <w:sz w:val="24"/>
        </w:rPr>
        <w:t xml:space="preserve"> </w:t>
      </w:r>
      <w:r w:rsidRPr="00D26F12">
        <w:rPr>
          <w:sz w:val="24"/>
        </w:rPr>
        <w:t>стран.</w:t>
      </w:r>
    </w:p>
    <w:p w:rsidR="00A73FF3" w:rsidRPr="00D26F12" w:rsidRDefault="00A73FF3" w:rsidP="00A73FF3">
      <w:pPr>
        <w:pStyle w:val="1"/>
        <w:spacing w:before="3"/>
        <w:ind w:left="1682"/>
      </w:pPr>
      <w:r w:rsidRPr="00D26F12">
        <w:t>Русская музыка от эпохи средневековья до рубежа XIX-ХХ вв.</w:t>
      </w:r>
    </w:p>
    <w:p w:rsidR="00A73FF3" w:rsidRPr="00D26F12" w:rsidRDefault="00A73FF3" w:rsidP="00A73FF3">
      <w:pPr>
        <w:pStyle w:val="a4"/>
        <w:tabs>
          <w:tab w:val="left" w:pos="3807"/>
          <w:tab w:val="left" w:pos="6370"/>
          <w:tab w:val="left" w:pos="8515"/>
        </w:tabs>
        <w:ind w:right="846" w:firstLine="707"/>
        <w:jc w:val="both"/>
      </w:pPr>
      <w:r w:rsidRPr="00D26F12">
        <w:t xml:space="preserve">Древнерусская духовная музыка. </w:t>
      </w:r>
      <w:r w:rsidRPr="00D26F12">
        <w:rPr>
          <w:i/>
        </w:rPr>
        <w:t xml:space="preserve">Знаменный распев как основа древнерусской храмовой музыки. </w:t>
      </w:r>
      <w:r w:rsidRPr="00D26F12">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D26F12">
        <w:rPr>
          <w:spacing w:val="-2"/>
        </w:rPr>
        <w:t xml:space="preserve"> </w:t>
      </w:r>
      <w:r w:rsidRPr="00D26F12">
        <w:t>Глинка,</w:t>
      </w:r>
      <w:r w:rsidRPr="00D26F12">
        <w:tab/>
        <w:t>М.П.</w:t>
      </w:r>
      <w:r w:rsidRPr="00D26F12">
        <w:rPr>
          <w:spacing w:val="-2"/>
        </w:rPr>
        <w:t xml:space="preserve"> </w:t>
      </w:r>
      <w:r w:rsidRPr="00D26F12">
        <w:t>Мусоргский,</w:t>
      </w:r>
      <w:r w:rsidRPr="00D26F12">
        <w:tab/>
        <w:t>А.П. Бородин,</w:t>
      </w:r>
      <w:r w:rsidRPr="00D26F12">
        <w:tab/>
        <w:t>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w:t>
      </w:r>
      <w:r w:rsidRPr="00D26F12">
        <w:rPr>
          <w:spacing w:val="-5"/>
        </w:rPr>
        <w:t xml:space="preserve"> </w:t>
      </w:r>
      <w:r w:rsidRPr="00D26F12">
        <w:t>школы.</w:t>
      </w:r>
    </w:p>
    <w:p w:rsidR="00A73FF3" w:rsidRPr="00D26F12" w:rsidRDefault="00A73FF3" w:rsidP="00A73FF3">
      <w:pPr>
        <w:pStyle w:val="1"/>
        <w:spacing w:before="3"/>
      </w:pPr>
      <w:r w:rsidRPr="00D26F12">
        <w:t>Зарубежная музыка от эпохи средневековья до рубежа XIХ-XХ вв.</w:t>
      </w:r>
    </w:p>
    <w:p w:rsidR="00A73FF3" w:rsidRPr="00D26F12" w:rsidRDefault="00A73FF3" w:rsidP="00A73FF3">
      <w:pPr>
        <w:pStyle w:val="a4"/>
        <w:ind w:right="844" w:firstLine="707"/>
        <w:jc w:val="both"/>
      </w:pPr>
      <w:r w:rsidRPr="00D26F12">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 романтиков Ф. Шопен, Ф. Лист, Р. Шуман, Ф. Шуберт, Э. Григ). Оперный жанр в творчестве композиторов XIX века (Ж. Бизе, Дж. Верди). Основные жанры светской</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7"/>
        <w:jc w:val="both"/>
        <w:rPr>
          <w:i/>
          <w:sz w:val="24"/>
        </w:rPr>
      </w:pPr>
      <w:r w:rsidRPr="00D26F12">
        <w:rPr>
          <w:sz w:val="24"/>
        </w:rPr>
        <w:t xml:space="preserve">музыки (соната, симфония, камерно-инструментальная и вокальная музыка, опера, балет). </w:t>
      </w:r>
      <w:r w:rsidRPr="00D26F12">
        <w:rPr>
          <w:i/>
          <w:sz w:val="24"/>
        </w:rPr>
        <w:t xml:space="preserve">Развитие жанров светской музыки </w:t>
      </w:r>
      <w:r w:rsidRPr="00D26F12">
        <w:rPr>
          <w:sz w:val="24"/>
        </w:rPr>
        <w:t xml:space="preserve">Основные жанры светской музыки XIX века (соната, симфония, камерно-инструментальная и вокальная музыка, опера, балет). </w:t>
      </w:r>
      <w:r w:rsidRPr="00D26F12">
        <w:rPr>
          <w:i/>
          <w:sz w:val="24"/>
        </w:rPr>
        <w:t>Развитие жанров светской музыки (камерная инструментальная и вокальная музыка, концерт, симфония, опера, балет).</w:t>
      </w:r>
    </w:p>
    <w:p w:rsidR="00A73FF3" w:rsidRPr="00D26F12" w:rsidRDefault="00A73FF3" w:rsidP="00A73FF3">
      <w:pPr>
        <w:pStyle w:val="1"/>
        <w:spacing w:before="5"/>
        <w:ind w:left="1682"/>
      </w:pPr>
      <w:r w:rsidRPr="00D26F12">
        <w:t>Русская и зарубежная музыкальная культура XX в.</w:t>
      </w:r>
    </w:p>
    <w:p w:rsidR="00A73FF3" w:rsidRPr="00D26F12" w:rsidRDefault="00A73FF3" w:rsidP="00A73FF3">
      <w:pPr>
        <w:pStyle w:val="a4"/>
        <w:ind w:right="844" w:firstLine="707"/>
        <w:jc w:val="both"/>
      </w:pPr>
      <w:r w:rsidRPr="00D26F12">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D26F12">
        <w:rPr>
          <w:i/>
        </w:rPr>
        <w:t xml:space="preserve">А.И. Хачатурян, А.Г.  Шнитке) </w:t>
      </w:r>
      <w:r w:rsidRPr="00D26F12">
        <w:t xml:space="preserve">и зарубежных  композиторов ХХ столетия (К. Дебюсси,  </w:t>
      </w:r>
      <w:r w:rsidRPr="00D26F12">
        <w:rPr>
          <w:i/>
        </w:rPr>
        <w:t xml:space="preserve">К. Орф, М. Равель, Б. Бриттен, А. Шенберг). </w:t>
      </w:r>
      <w:r w:rsidRPr="00D26F12">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 песенники ХХ столетия. Обобщенное представление о современной музыке, ее разнообразии и характерных признаках. Авторская песня: прошлое и настоящее. Рок- музыка и ее отдельные направления (рок-опера, рок-н-ролл.). Мюзикл. Электронная музыка. Современные технологии записи и воспроизведения</w:t>
      </w:r>
      <w:r w:rsidRPr="00D26F12">
        <w:rPr>
          <w:spacing w:val="-11"/>
        </w:rPr>
        <w:t xml:space="preserve"> </w:t>
      </w:r>
      <w:r w:rsidRPr="00D26F12">
        <w:t>музыки.</w:t>
      </w:r>
    </w:p>
    <w:p w:rsidR="00A73FF3" w:rsidRPr="00D26F12" w:rsidRDefault="00A73FF3" w:rsidP="00A73FF3">
      <w:pPr>
        <w:pStyle w:val="1"/>
        <w:spacing w:before="4"/>
        <w:ind w:left="1682"/>
      </w:pPr>
      <w:r w:rsidRPr="00D26F12">
        <w:t>Современная музыкальная жизнь</w:t>
      </w:r>
    </w:p>
    <w:p w:rsidR="00A73FF3" w:rsidRPr="00D26F12" w:rsidRDefault="00A73FF3" w:rsidP="00A73FF3">
      <w:pPr>
        <w:pStyle w:val="a4"/>
        <w:ind w:right="845" w:firstLine="707"/>
        <w:jc w:val="both"/>
      </w:pPr>
      <w:r w:rsidRPr="00D26F12">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w:t>
      </w:r>
      <w:r w:rsidRPr="00D26F12">
        <w:rPr>
          <w:spacing w:val="3"/>
        </w:rPr>
        <w:t xml:space="preserve"> </w:t>
      </w:r>
      <w:r w:rsidRPr="00D26F12">
        <w:t>обработках.</w:t>
      </w:r>
    </w:p>
    <w:p w:rsidR="00A73FF3" w:rsidRPr="00D26F12" w:rsidRDefault="00A73FF3" w:rsidP="00A73FF3">
      <w:pPr>
        <w:pStyle w:val="1"/>
        <w:spacing w:before="3"/>
        <w:ind w:left="1682"/>
      </w:pPr>
      <w:r w:rsidRPr="00D26F12">
        <w:t>Значение музыки в жизни человека</w:t>
      </w:r>
    </w:p>
    <w:p w:rsidR="00A73FF3" w:rsidRPr="00D26F12" w:rsidRDefault="00A73FF3" w:rsidP="00A73FF3">
      <w:pPr>
        <w:pStyle w:val="a4"/>
        <w:ind w:right="850" w:firstLine="707"/>
        <w:jc w:val="both"/>
      </w:pPr>
      <w:r w:rsidRPr="00D26F12">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3FF3" w:rsidRPr="00D26F12" w:rsidRDefault="00A73FF3" w:rsidP="00A73FF3">
      <w:pPr>
        <w:pStyle w:val="1"/>
        <w:spacing w:before="2" w:line="240" w:lineRule="auto"/>
        <w:ind w:left="2224" w:right="1187" w:firstLine="513"/>
      </w:pPr>
      <w:r w:rsidRPr="00D26F12">
        <w:t>Перечень музыкальных произведений для использования в обеспечении образовательных результатов по выбору образовательной организации для</w:t>
      </w:r>
    </w:p>
    <w:p w:rsidR="00A73FF3" w:rsidRPr="00D26F12" w:rsidRDefault="00A73FF3" w:rsidP="00A73FF3">
      <w:pPr>
        <w:spacing w:line="274" w:lineRule="exact"/>
        <w:ind w:left="3069"/>
        <w:rPr>
          <w:b/>
          <w:sz w:val="24"/>
        </w:rPr>
      </w:pPr>
      <w:r w:rsidRPr="00D26F12">
        <w:rPr>
          <w:b/>
          <w:sz w:val="24"/>
        </w:rPr>
        <w:t>использования в обеспечении образовательных результатов</w:t>
      </w:r>
    </w:p>
    <w:p w:rsidR="00A73FF3" w:rsidRPr="00D26F12" w:rsidRDefault="00A73FF3" w:rsidP="00A73FF3">
      <w:pPr>
        <w:pStyle w:val="a6"/>
        <w:numPr>
          <w:ilvl w:val="0"/>
          <w:numId w:val="39"/>
        </w:numPr>
        <w:tabs>
          <w:tab w:val="left" w:pos="3097"/>
          <w:tab w:val="left" w:pos="3098"/>
        </w:tabs>
        <w:spacing w:line="274" w:lineRule="exact"/>
        <w:jc w:val="left"/>
        <w:rPr>
          <w:sz w:val="24"/>
        </w:rPr>
      </w:pPr>
      <w:r w:rsidRPr="00D26F12">
        <w:rPr>
          <w:sz w:val="24"/>
        </w:rPr>
        <w:t>Ч. Айвз. «Космический</w:t>
      </w:r>
      <w:r w:rsidRPr="00D26F12">
        <w:rPr>
          <w:spacing w:val="1"/>
          <w:sz w:val="24"/>
        </w:rPr>
        <w:t xml:space="preserve"> </w:t>
      </w:r>
      <w:r w:rsidRPr="00D26F12">
        <w:rPr>
          <w:sz w:val="24"/>
        </w:rPr>
        <w:t>пейзаж».</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Г. Аллегри. «Мизерере» («Помилуй»).</w:t>
      </w:r>
    </w:p>
    <w:p w:rsidR="00A73FF3" w:rsidRPr="00D26F12" w:rsidRDefault="00A73FF3" w:rsidP="00A73FF3">
      <w:pPr>
        <w:pStyle w:val="a6"/>
        <w:numPr>
          <w:ilvl w:val="0"/>
          <w:numId w:val="39"/>
        </w:numPr>
        <w:tabs>
          <w:tab w:val="left" w:pos="3098"/>
        </w:tabs>
        <w:spacing w:before="1"/>
        <w:ind w:left="1682" w:right="848" w:firstLine="708"/>
        <w:jc w:val="both"/>
        <w:rPr>
          <w:sz w:val="24"/>
        </w:rPr>
      </w:pPr>
      <w:r w:rsidRPr="00D26F12">
        <w:rPr>
          <w:sz w:val="24"/>
        </w:rPr>
        <w:t xml:space="preserve">Американский народный блюз «Роллем Пит» и </w:t>
      </w:r>
      <w:r w:rsidRPr="00D26F12">
        <w:rPr>
          <w:spacing w:val="-2"/>
          <w:sz w:val="24"/>
        </w:rPr>
        <w:t xml:space="preserve">«Город </w:t>
      </w:r>
      <w:r w:rsidRPr="00D26F12">
        <w:rPr>
          <w:sz w:val="24"/>
        </w:rPr>
        <w:t>Нью-Йорк» (обр. Дж. Сильвермена, перевод С. Болотина).</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Л. Армстронг. «Блюз Западной</w:t>
      </w:r>
      <w:r w:rsidRPr="00D26F12">
        <w:rPr>
          <w:spacing w:val="1"/>
          <w:sz w:val="24"/>
        </w:rPr>
        <w:t xml:space="preserve"> </w:t>
      </w:r>
      <w:r w:rsidRPr="00D26F12">
        <w:rPr>
          <w:sz w:val="24"/>
        </w:rPr>
        <w:t>окраины».</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Э. Артемьев.</w:t>
      </w:r>
      <w:r w:rsidRPr="00D26F12">
        <w:rPr>
          <w:spacing w:val="2"/>
          <w:sz w:val="24"/>
        </w:rPr>
        <w:t xml:space="preserve"> </w:t>
      </w:r>
      <w:r w:rsidRPr="00D26F12">
        <w:rPr>
          <w:sz w:val="24"/>
        </w:rPr>
        <w:t>«Мозаика».</w:t>
      </w:r>
    </w:p>
    <w:p w:rsidR="00A73FF3" w:rsidRPr="00D26F12" w:rsidRDefault="00A73FF3" w:rsidP="00A73FF3">
      <w:pPr>
        <w:pStyle w:val="a6"/>
        <w:numPr>
          <w:ilvl w:val="0"/>
          <w:numId w:val="39"/>
        </w:numPr>
        <w:tabs>
          <w:tab w:val="left" w:pos="3098"/>
        </w:tabs>
        <w:ind w:left="1682" w:right="845" w:firstLine="708"/>
        <w:jc w:val="both"/>
        <w:rPr>
          <w:sz w:val="24"/>
        </w:rPr>
      </w:pPr>
      <w:r w:rsidRPr="00D26F12">
        <w:rPr>
          <w:sz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w:t>
      </w:r>
      <w:r w:rsidRPr="00D26F12">
        <w:rPr>
          <w:spacing w:val="11"/>
          <w:sz w:val="24"/>
        </w:rPr>
        <w:t xml:space="preserve"> </w:t>
      </w:r>
      <w:r w:rsidRPr="00D26F12">
        <w:rPr>
          <w:sz w:val="24"/>
        </w:rPr>
        <w:t>альта</w:t>
      </w:r>
    </w:p>
    <w:p w:rsidR="00A73FF3" w:rsidRPr="00D26F12" w:rsidRDefault="00A73FF3" w:rsidP="00A73FF3">
      <w:pPr>
        <w:pStyle w:val="a4"/>
        <w:ind w:right="852"/>
        <w:jc w:val="both"/>
      </w:pPr>
      <w:r w:rsidRPr="00D26F12">
        <w:t>«AgnusDei» (№ 23), хор «Sanctus» (№ 20)). Оратория «Страсти по Матфею» (ария альта № 47). Сюита № 2 (7 часть «Шутка»). И. Бах-Ф. Бузони. Чакона изПартиты № 2 для скрипки соло.</w:t>
      </w:r>
    </w:p>
    <w:p w:rsidR="00A73FF3" w:rsidRPr="00D26F12" w:rsidRDefault="00A73FF3" w:rsidP="00A73FF3">
      <w:pPr>
        <w:pStyle w:val="a6"/>
        <w:numPr>
          <w:ilvl w:val="0"/>
          <w:numId w:val="39"/>
        </w:numPr>
        <w:tabs>
          <w:tab w:val="left" w:pos="3097"/>
          <w:tab w:val="left" w:pos="3098"/>
        </w:tabs>
        <w:spacing w:before="1"/>
        <w:jc w:val="left"/>
        <w:rPr>
          <w:sz w:val="24"/>
          <w:lang w:val="en-US"/>
        </w:rPr>
      </w:pPr>
      <w:r w:rsidRPr="00D26F12">
        <w:rPr>
          <w:sz w:val="24"/>
        </w:rPr>
        <w:t>И</w:t>
      </w:r>
      <w:r w:rsidRPr="00D26F12">
        <w:rPr>
          <w:sz w:val="24"/>
          <w:lang w:val="en-US"/>
        </w:rPr>
        <w:t xml:space="preserve">. </w:t>
      </w:r>
      <w:r w:rsidRPr="00D26F12">
        <w:rPr>
          <w:sz w:val="24"/>
        </w:rPr>
        <w:t>Бах</w:t>
      </w:r>
      <w:r w:rsidRPr="00D26F12">
        <w:rPr>
          <w:sz w:val="24"/>
          <w:lang w:val="en-US"/>
        </w:rPr>
        <w:t>-</w:t>
      </w:r>
      <w:r w:rsidRPr="00D26F12">
        <w:rPr>
          <w:sz w:val="24"/>
        </w:rPr>
        <w:t>Ш</w:t>
      </w:r>
      <w:r w:rsidRPr="00D26F12">
        <w:rPr>
          <w:sz w:val="24"/>
          <w:lang w:val="en-US"/>
        </w:rPr>
        <w:t xml:space="preserve">. </w:t>
      </w:r>
      <w:r w:rsidRPr="00D26F12">
        <w:rPr>
          <w:sz w:val="24"/>
        </w:rPr>
        <w:t>Гуно</w:t>
      </w:r>
      <w:r w:rsidRPr="00D26F12">
        <w:rPr>
          <w:sz w:val="24"/>
          <w:lang w:val="en-US"/>
        </w:rPr>
        <w:t>. «Ave</w:t>
      </w:r>
      <w:r w:rsidRPr="00D26F12">
        <w:rPr>
          <w:spacing w:val="4"/>
          <w:sz w:val="24"/>
          <w:lang w:val="en-US"/>
        </w:rPr>
        <w:t xml:space="preserve"> </w:t>
      </w:r>
      <w:r w:rsidRPr="00D26F12">
        <w:rPr>
          <w:sz w:val="24"/>
          <w:lang w:val="en-US"/>
        </w:rPr>
        <w:t>Maria».</w:t>
      </w:r>
    </w:p>
    <w:p w:rsidR="00A73FF3" w:rsidRPr="00D26F12" w:rsidRDefault="00A73FF3" w:rsidP="00A73FF3">
      <w:pPr>
        <w:rPr>
          <w:sz w:val="24"/>
          <w:lang w:val="en-US"/>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0"/>
          <w:numId w:val="39"/>
        </w:numPr>
        <w:tabs>
          <w:tab w:val="left" w:pos="3097"/>
          <w:tab w:val="left" w:pos="3098"/>
        </w:tabs>
        <w:spacing w:before="66"/>
        <w:jc w:val="left"/>
        <w:rPr>
          <w:sz w:val="24"/>
        </w:rPr>
      </w:pPr>
      <w:r w:rsidRPr="00D26F12">
        <w:rPr>
          <w:sz w:val="24"/>
        </w:rPr>
        <w:t xml:space="preserve">М. Березовский. Хоровой концерт </w:t>
      </w:r>
      <w:r w:rsidRPr="00D26F12">
        <w:rPr>
          <w:spacing w:val="-3"/>
          <w:sz w:val="24"/>
        </w:rPr>
        <w:t xml:space="preserve">«Не </w:t>
      </w:r>
      <w:r w:rsidRPr="00D26F12">
        <w:rPr>
          <w:sz w:val="24"/>
        </w:rPr>
        <w:t>отвержи мене во время</w:t>
      </w:r>
      <w:r w:rsidRPr="00D26F12">
        <w:rPr>
          <w:spacing w:val="-5"/>
          <w:sz w:val="24"/>
        </w:rPr>
        <w:t xml:space="preserve"> </w:t>
      </w:r>
      <w:r w:rsidRPr="00D26F12">
        <w:rPr>
          <w:sz w:val="24"/>
        </w:rPr>
        <w:t>старости».</w:t>
      </w:r>
    </w:p>
    <w:p w:rsidR="00A73FF3" w:rsidRPr="00D26F12" w:rsidRDefault="00A73FF3" w:rsidP="00A73FF3">
      <w:pPr>
        <w:pStyle w:val="a6"/>
        <w:numPr>
          <w:ilvl w:val="0"/>
          <w:numId w:val="39"/>
        </w:numPr>
        <w:tabs>
          <w:tab w:val="left" w:pos="3098"/>
        </w:tabs>
        <w:ind w:left="1682" w:right="856" w:firstLine="708"/>
        <w:jc w:val="both"/>
        <w:rPr>
          <w:sz w:val="24"/>
        </w:rPr>
      </w:pPr>
      <w:r w:rsidRPr="00D26F12">
        <w:rPr>
          <w:sz w:val="24"/>
        </w:rPr>
        <w:t>Л. Бернстайн. Мюзикл «Вестсайдская история» (песня Тони «Мария!», песня и танец девушек «Америка», дуэт Тони и Марии, сцена</w:t>
      </w:r>
      <w:r w:rsidRPr="00D26F12">
        <w:rPr>
          <w:spacing w:val="-8"/>
          <w:sz w:val="24"/>
        </w:rPr>
        <w:t xml:space="preserve"> </w:t>
      </w:r>
      <w:r w:rsidRPr="00D26F12">
        <w:rPr>
          <w:sz w:val="24"/>
        </w:rPr>
        <w:t>драки).</w:t>
      </w:r>
    </w:p>
    <w:p w:rsidR="00A73FF3" w:rsidRPr="00D26F12" w:rsidRDefault="00A73FF3" w:rsidP="00A73FF3">
      <w:pPr>
        <w:pStyle w:val="a6"/>
        <w:numPr>
          <w:ilvl w:val="0"/>
          <w:numId w:val="39"/>
        </w:numPr>
        <w:tabs>
          <w:tab w:val="left" w:pos="3098"/>
        </w:tabs>
        <w:spacing w:before="1"/>
        <w:ind w:left="1682" w:right="848" w:firstLine="708"/>
        <w:jc w:val="both"/>
        <w:rPr>
          <w:sz w:val="24"/>
        </w:rPr>
      </w:pPr>
      <w:r w:rsidRPr="00D26F12">
        <w:rPr>
          <w:sz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w:t>
      </w:r>
      <w:r w:rsidRPr="00D26F12">
        <w:rPr>
          <w:spacing w:val="-12"/>
          <w:sz w:val="24"/>
        </w:rPr>
        <w:t xml:space="preserve"> </w:t>
      </w:r>
      <w:r w:rsidRPr="00D26F12">
        <w:rPr>
          <w:sz w:val="24"/>
        </w:rPr>
        <w:t>Джонни».</w:t>
      </w:r>
    </w:p>
    <w:p w:rsidR="00A73FF3" w:rsidRPr="00D26F12" w:rsidRDefault="00A73FF3" w:rsidP="00A73FF3">
      <w:pPr>
        <w:pStyle w:val="a6"/>
        <w:numPr>
          <w:ilvl w:val="0"/>
          <w:numId w:val="39"/>
        </w:numPr>
        <w:tabs>
          <w:tab w:val="left" w:pos="3098"/>
        </w:tabs>
        <w:ind w:left="1682" w:right="855" w:firstLine="708"/>
        <w:jc w:val="both"/>
        <w:rPr>
          <w:sz w:val="24"/>
        </w:rPr>
      </w:pPr>
      <w:r w:rsidRPr="00D26F12">
        <w:rPr>
          <w:sz w:val="24"/>
        </w:rPr>
        <w:t>Ж. Бизе. Опера «Кармен» (фрагменты:Увертюра, Хабанера из I д., Сегедилья, Сцена</w:t>
      </w:r>
      <w:r w:rsidRPr="00D26F12">
        <w:rPr>
          <w:spacing w:val="-2"/>
          <w:sz w:val="24"/>
        </w:rPr>
        <w:t xml:space="preserve"> </w:t>
      </w:r>
      <w:r w:rsidRPr="00D26F12">
        <w:rPr>
          <w:sz w:val="24"/>
        </w:rPr>
        <w:t>гадания).</w:t>
      </w:r>
    </w:p>
    <w:p w:rsidR="00A73FF3" w:rsidRPr="00D26F12" w:rsidRDefault="00A73FF3" w:rsidP="00A73FF3">
      <w:pPr>
        <w:pStyle w:val="a6"/>
        <w:numPr>
          <w:ilvl w:val="0"/>
          <w:numId w:val="39"/>
        </w:numPr>
        <w:tabs>
          <w:tab w:val="left" w:pos="3098"/>
        </w:tabs>
        <w:ind w:left="1682" w:right="846" w:firstLine="708"/>
        <w:jc w:val="both"/>
        <w:rPr>
          <w:sz w:val="24"/>
        </w:rPr>
      </w:pPr>
      <w:r w:rsidRPr="00D26F12">
        <w:rPr>
          <w:sz w:val="24"/>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w:t>
      </w:r>
      <w:r w:rsidRPr="00D26F12">
        <w:rPr>
          <w:spacing w:val="-2"/>
          <w:sz w:val="24"/>
        </w:rPr>
        <w:t xml:space="preserve"> </w:t>
      </w:r>
      <w:r w:rsidRPr="00D26F12">
        <w:rPr>
          <w:sz w:val="24"/>
        </w:rPr>
        <w:t>13).</w:t>
      </w:r>
    </w:p>
    <w:p w:rsidR="00A73FF3" w:rsidRPr="00D26F12" w:rsidRDefault="00A73FF3" w:rsidP="00A73FF3">
      <w:pPr>
        <w:pStyle w:val="a6"/>
        <w:numPr>
          <w:ilvl w:val="0"/>
          <w:numId w:val="39"/>
        </w:numPr>
        <w:tabs>
          <w:tab w:val="left" w:pos="3098"/>
        </w:tabs>
        <w:ind w:left="1682" w:right="851" w:firstLine="708"/>
        <w:jc w:val="both"/>
        <w:rPr>
          <w:sz w:val="24"/>
        </w:rPr>
      </w:pPr>
      <w:r w:rsidRPr="00D26F12">
        <w:rPr>
          <w:sz w:val="24"/>
        </w:rP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w:t>
      </w:r>
      <w:r w:rsidRPr="00D26F12">
        <w:rPr>
          <w:spacing w:val="-3"/>
          <w:sz w:val="24"/>
        </w:rPr>
        <w:t>IV</w:t>
      </w:r>
      <w:r w:rsidRPr="00D26F12">
        <w:rPr>
          <w:spacing w:val="-21"/>
          <w:sz w:val="24"/>
        </w:rPr>
        <w:t xml:space="preserve"> </w:t>
      </w:r>
      <w:r w:rsidRPr="00D26F12">
        <w:rPr>
          <w:sz w:val="24"/>
        </w:rPr>
        <w:t>д.).</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Д.</w:t>
      </w:r>
      <w:r w:rsidRPr="00D26F12">
        <w:rPr>
          <w:spacing w:val="33"/>
          <w:sz w:val="24"/>
        </w:rPr>
        <w:t xml:space="preserve"> </w:t>
      </w:r>
      <w:r w:rsidRPr="00D26F12">
        <w:rPr>
          <w:sz w:val="24"/>
        </w:rPr>
        <w:t>Бортнянский.</w:t>
      </w:r>
      <w:r w:rsidRPr="00D26F12">
        <w:rPr>
          <w:spacing w:val="34"/>
          <w:sz w:val="24"/>
        </w:rPr>
        <w:t xml:space="preserve"> </w:t>
      </w:r>
      <w:r w:rsidRPr="00D26F12">
        <w:rPr>
          <w:sz w:val="24"/>
        </w:rPr>
        <w:t>Херувимская</w:t>
      </w:r>
      <w:r w:rsidRPr="00D26F12">
        <w:rPr>
          <w:spacing w:val="34"/>
          <w:sz w:val="24"/>
        </w:rPr>
        <w:t xml:space="preserve"> </w:t>
      </w:r>
      <w:r w:rsidRPr="00D26F12">
        <w:rPr>
          <w:sz w:val="24"/>
        </w:rPr>
        <w:t>песня</w:t>
      </w:r>
      <w:r w:rsidRPr="00D26F12">
        <w:rPr>
          <w:spacing w:val="34"/>
          <w:sz w:val="24"/>
        </w:rPr>
        <w:t xml:space="preserve"> </w:t>
      </w:r>
      <w:r w:rsidRPr="00D26F12">
        <w:rPr>
          <w:sz w:val="24"/>
        </w:rPr>
        <w:t>№</w:t>
      </w:r>
      <w:r w:rsidRPr="00D26F12">
        <w:rPr>
          <w:spacing w:val="2"/>
          <w:sz w:val="24"/>
        </w:rPr>
        <w:t xml:space="preserve"> </w:t>
      </w:r>
      <w:r w:rsidRPr="00D26F12">
        <w:rPr>
          <w:sz w:val="24"/>
        </w:rPr>
        <w:t>7.</w:t>
      </w:r>
      <w:r w:rsidRPr="00D26F12">
        <w:rPr>
          <w:spacing w:val="39"/>
          <w:sz w:val="24"/>
        </w:rPr>
        <w:t xml:space="preserve"> </w:t>
      </w:r>
      <w:r w:rsidRPr="00D26F12">
        <w:rPr>
          <w:sz w:val="24"/>
        </w:rPr>
        <w:t>«Слава</w:t>
      </w:r>
      <w:r w:rsidRPr="00D26F12">
        <w:rPr>
          <w:spacing w:val="33"/>
          <w:sz w:val="24"/>
        </w:rPr>
        <w:t xml:space="preserve"> </w:t>
      </w:r>
      <w:r w:rsidRPr="00D26F12">
        <w:rPr>
          <w:sz w:val="24"/>
        </w:rPr>
        <w:t>Отцу</w:t>
      </w:r>
      <w:r w:rsidRPr="00D26F12">
        <w:rPr>
          <w:spacing w:val="29"/>
          <w:sz w:val="24"/>
        </w:rPr>
        <w:t xml:space="preserve"> </w:t>
      </w:r>
      <w:r w:rsidRPr="00D26F12">
        <w:rPr>
          <w:sz w:val="24"/>
        </w:rPr>
        <w:t>и</w:t>
      </w:r>
      <w:r w:rsidRPr="00D26F12">
        <w:rPr>
          <w:spacing w:val="35"/>
          <w:sz w:val="24"/>
        </w:rPr>
        <w:t xml:space="preserve"> </w:t>
      </w:r>
      <w:r w:rsidRPr="00D26F12">
        <w:rPr>
          <w:sz w:val="24"/>
        </w:rPr>
        <w:t>Сыну</w:t>
      </w:r>
      <w:r w:rsidRPr="00D26F12">
        <w:rPr>
          <w:spacing w:val="29"/>
          <w:sz w:val="24"/>
        </w:rPr>
        <w:t xml:space="preserve"> </w:t>
      </w:r>
      <w:r w:rsidRPr="00D26F12">
        <w:rPr>
          <w:sz w:val="24"/>
        </w:rPr>
        <w:t>и</w:t>
      </w:r>
      <w:r w:rsidRPr="00D26F12">
        <w:rPr>
          <w:spacing w:val="35"/>
          <w:sz w:val="24"/>
        </w:rPr>
        <w:t xml:space="preserve"> </w:t>
      </w:r>
      <w:r w:rsidRPr="00D26F12">
        <w:rPr>
          <w:sz w:val="24"/>
        </w:rPr>
        <w:t>Святому</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ind w:left="0"/>
        <w:jc w:val="right"/>
      </w:pPr>
      <w:r w:rsidRPr="00D26F12">
        <w:t>Духу».</w:t>
      </w:r>
    </w:p>
    <w:p w:rsidR="00A73FF3" w:rsidRPr="00D26F12" w:rsidRDefault="00A73FF3" w:rsidP="00A73FF3">
      <w:pPr>
        <w:pStyle w:val="a4"/>
        <w:ind w:left="0"/>
      </w:pPr>
      <w:r w:rsidRPr="00D26F12">
        <w:br w:type="column"/>
      </w:r>
    </w:p>
    <w:p w:rsidR="00A73FF3" w:rsidRPr="00D26F12" w:rsidRDefault="00A73FF3" w:rsidP="00A73FF3">
      <w:pPr>
        <w:pStyle w:val="a6"/>
        <w:numPr>
          <w:ilvl w:val="0"/>
          <w:numId w:val="39"/>
        </w:numPr>
        <w:tabs>
          <w:tab w:val="left" w:pos="677"/>
          <w:tab w:val="left" w:pos="678"/>
        </w:tabs>
        <w:ind w:left="678"/>
        <w:jc w:val="left"/>
        <w:rPr>
          <w:sz w:val="24"/>
        </w:rPr>
      </w:pPr>
      <w:r w:rsidRPr="00D26F12">
        <w:rPr>
          <w:sz w:val="24"/>
        </w:rPr>
        <w:t>Ж. Брель.</w:t>
      </w:r>
      <w:r w:rsidRPr="00D26F12">
        <w:rPr>
          <w:spacing w:val="-1"/>
          <w:sz w:val="24"/>
        </w:rPr>
        <w:t xml:space="preserve"> </w:t>
      </w:r>
      <w:r w:rsidRPr="00D26F12">
        <w:rPr>
          <w:sz w:val="24"/>
        </w:rPr>
        <w:t>Вальс.</w:t>
      </w:r>
    </w:p>
    <w:p w:rsidR="00A73FF3" w:rsidRPr="00D26F12" w:rsidRDefault="00A73FF3" w:rsidP="00A73FF3">
      <w:pPr>
        <w:pStyle w:val="a6"/>
        <w:numPr>
          <w:ilvl w:val="0"/>
          <w:numId w:val="39"/>
        </w:numPr>
        <w:tabs>
          <w:tab w:val="left" w:pos="677"/>
          <w:tab w:val="left" w:pos="678"/>
        </w:tabs>
        <w:spacing w:before="1"/>
        <w:ind w:left="678"/>
        <w:jc w:val="left"/>
        <w:rPr>
          <w:sz w:val="24"/>
        </w:rPr>
      </w:pPr>
      <w:r w:rsidRPr="00D26F12">
        <w:rPr>
          <w:sz w:val="24"/>
        </w:rPr>
        <w:t>Дж. Верди. Опера «Риголетто» (Песенка Герцога,</w:t>
      </w:r>
      <w:r w:rsidRPr="00D26F12">
        <w:rPr>
          <w:spacing w:val="-9"/>
          <w:sz w:val="24"/>
        </w:rPr>
        <w:t xml:space="preserve"> </w:t>
      </w:r>
      <w:r w:rsidRPr="00D26F12">
        <w:rPr>
          <w:sz w:val="24"/>
        </w:rPr>
        <w:t>Финал).</w:t>
      </w:r>
    </w:p>
    <w:p w:rsidR="00A73FF3" w:rsidRPr="00D26F12" w:rsidRDefault="00A73FF3" w:rsidP="00A73FF3">
      <w:pPr>
        <w:pStyle w:val="a6"/>
        <w:numPr>
          <w:ilvl w:val="0"/>
          <w:numId w:val="39"/>
        </w:numPr>
        <w:tabs>
          <w:tab w:val="left" w:pos="677"/>
          <w:tab w:val="left" w:pos="678"/>
        </w:tabs>
        <w:ind w:left="678"/>
        <w:jc w:val="left"/>
        <w:rPr>
          <w:sz w:val="24"/>
        </w:rPr>
      </w:pPr>
      <w:r w:rsidRPr="00D26F12">
        <w:rPr>
          <w:sz w:val="24"/>
        </w:rPr>
        <w:t>А.</w:t>
      </w:r>
      <w:r w:rsidRPr="00D26F12">
        <w:rPr>
          <w:spacing w:val="9"/>
          <w:sz w:val="24"/>
        </w:rPr>
        <w:t xml:space="preserve"> </w:t>
      </w:r>
      <w:r w:rsidRPr="00D26F12">
        <w:rPr>
          <w:sz w:val="24"/>
        </w:rPr>
        <w:t>Вивальди.</w:t>
      </w:r>
      <w:r w:rsidRPr="00D26F12">
        <w:rPr>
          <w:spacing w:val="9"/>
          <w:sz w:val="24"/>
        </w:rPr>
        <w:t xml:space="preserve"> </w:t>
      </w:r>
      <w:r w:rsidRPr="00D26F12">
        <w:rPr>
          <w:sz w:val="24"/>
        </w:rPr>
        <w:t>Цикл</w:t>
      </w:r>
      <w:r w:rsidRPr="00D26F12">
        <w:rPr>
          <w:spacing w:val="8"/>
          <w:sz w:val="24"/>
        </w:rPr>
        <w:t xml:space="preserve"> </w:t>
      </w:r>
      <w:r w:rsidRPr="00D26F12">
        <w:rPr>
          <w:sz w:val="24"/>
        </w:rPr>
        <w:t>концертов</w:t>
      </w:r>
      <w:r w:rsidRPr="00D26F12">
        <w:rPr>
          <w:spacing w:val="9"/>
          <w:sz w:val="24"/>
        </w:rPr>
        <w:t xml:space="preserve"> </w:t>
      </w:r>
      <w:r w:rsidRPr="00D26F12">
        <w:rPr>
          <w:sz w:val="24"/>
        </w:rPr>
        <w:t>для</w:t>
      </w:r>
      <w:r w:rsidRPr="00D26F12">
        <w:rPr>
          <w:spacing w:val="11"/>
          <w:sz w:val="24"/>
        </w:rPr>
        <w:t xml:space="preserve"> </w:t>
      </w:r>
      <w:r w:rsidRPr="00D26F12">
        <w:rPr>
          <w:sz w:val="24"/>
        </w:rPr>
        <w:t>скрипки</w:t>
      </w:r>
      <w:r w:rsidRPr="00D26F12">
        <w:rPr>
          <w:spacing w:val="10"/>
          <w:sz w:val="24"/>
        </w:rPr>
        <w:t xml:space="preserve"> </w:t>
      </w:r>
      <w:r w:rsidRPr="00D26F12">
        <w:rPr>
          <w:sz w:val="24"/>
        </w:rPr>
        <w:t>соло,</w:t>
      </w:r>
      <w:r w:rsidRPr="00D26F12">
        <w:rPr>
          <w:spacing w:val="10"/>
          <w:sz w:val="24"/>
        </w:rPr>
        <w:t xml:space="preserve"> </w:t>
      </w:r>
      <w:r w:rsidRPr="00D26F12">
        <w:rPr>
          <w:sz w:val="24"/>
        </w:rPr>
        <w:t>струнного</w:t>
      </w:r>
      <w:r w:rsidRPr="00D26F12">
        <w:rPr>
          <w:spacing w:val="9"/>
          <w:sz w:val="24"/>
        </w:rPr>
        <w:t xml:space="preserve"> </w:t>
      </w:r>
      <w:r w:rsidRPr="00D26F12">
        <w:rPr>
          <w:sz w:val="24"/>
        </w:rPr>
        <w:t>квинтета,</w:t>
      </w:r>
      <w:r w:rsidRPr="00D26F12">
        <w:rPr>
          <w:spacing w:val="8"/>
          <w:sz w:val="24"/>
        </w:rPr>
        <w:t xml:space="preserve"> </w:t>
      </w:r>
      <w:r w:rsidRPr="00D26F12">
        <w:rPr>
          <w:sz w:val="24"/>
        </w:rPr>
        <w:t>органа</w:t>
      </w:r>
    </w:p>
    <w:p w:rsidR="00A73FF3" w:rsidRPr="00D26F12" w:rsidRDefault="00A73FF3" w:rsidP="00A73FF3">
      <w:pPr>
        <w:rPr>
          <w:sz w:val="24"/>
        </w:rPr>
        <w:sectPr w:rsidR="00A73FF3" w:rsidRPr="00D26F12">
          <w:type w:val="continuous"/>
          <w:pgSz w:w="11910" w:h="16840"/>
          <w:pgMar w:top="1120" w:right="0" w:bottom="0" w:left="20" w:header="720" w:footer="720" w:gutter="0"/>
          <w:cols w:num="2" w:space="720" w:equalWidth="0">
            <w:col w:w="2381" w:space="40"/>
            <w:col w:w="9469"/>
          </w:cols>
        </w:sectPr>
      </w:pPr>
    </w:p>
    <w:p w:rsidR="00A73FF3" w:rsidRPr="00D26F12" w:rsidRDefault="00A73FF3" w:rsidP="00A73FF3">
      <w:pPr>
        <w:pStyle w:val="a4"/>
      </w:pPr>
      <w:r w:rsidRPr="00D26F12">
        <w:t>и чембало «Времена года» («Весна», «Зима»).</w:t>
      </w:r>
    </w:p>
    <w:p w:rsidR="00A73FF3" w:rsidRPr="00D26F12" w:rsidRDefault="00A73FF3" w:rsidP="00A73FF3">
      <w:pPr>
        <w:pStyle w:val="a6"/>
        <w:numPr>
          <w:ilvl w:val="0"/>
          <w:numId w:val="39"/>
        </w:numPr>
        <w:tabs>
          <w:tab w:val="left" w:pos="3097"/>
          <w:tab w:val="left" w:pos="3098"/>
          <w:tab w:val="left" w:pos="3531"/>
          <w:tab w:val="left" w:pos="4261"/>
          <w:tab w:val="left" w:pos="5169"/>
          <w:tab w:val="left" w:pos="6759"/>
          <w:tab w:val="left" w:pos="7907"/>
          <w:tab w:val="left" w:pos="8537"/>
          <w:tab w:val="left" w:pos="9297"/>
          <w:tab w:val="left" w:pos="9866"/>
          <w:tab w:val="left" w:pos="10907"/>
        </w:tabs>
        <w:ind w:left="1682" w:right="848" w:firstLine="708"/>
        <w:jc w:val="left"/>
        <w:rPr>
          <w:sz w:val="24"/>
        </w:rPr>
      </w:pPr>
      <w:r w:rsidRPr="00D26F12">
        <w:rPr>
          <w:sz w:val="24"/>
        </w:rPr>
        <w:t>Э.</w:t>
      </w:r>
      <w:r w:rsidRPr="00D26F12">
        <w:rPr>
          <w:sz w:val="24"/>
        </w:rPr>
        <w:tab/>
        <w:t>Вила</w:t>
      </w:r>
      <w:r w:rsidRPr="00D26F12">
        <w:rPr>
          <w:sz w:val="24"/>
        </w:rPr>
        <w:tab/>
        <w:t>Лобос.</w:t>
      </w:r>
      <w:r w:rsidRPr="00D26F12">
        <w:rPr>
          <w:sz w:val="24"/>
        </w:rPr>
        <w:tab/>
        <w:t>«Бразильская</w:t>
      </w:r>
      <w:r w:rsidRPr="00D26F12">
        <w:rPr>
          <w:sz w:val="24"/>
        </w:rPr>
        <w:tab/>
        <w:t>бахиана»</w:t>
      </w:r>
      <w:r w:rsidRPr="00D26F12">
        <w:rPr>
          <w:sz w:val="24"/>
        </w:rPr>
        <w:tab/>
        <w:t>№</w:t>
      </w:r>
      <w:r w:rsidRPr="00D26F12">
        <w:rPr>
          <w:spacing w:val="4"/>
          <w:sz w:val="24"/>
        </w:rPr>
        <w:t xml:space="preserve"> </w:t>
      </w:r>
      <w:r w:rsidRPr="00D26F12">
        <w:rPr>
          <w:sz w:val="24"/>
        </w:rPr>
        <w:t>5</w:t>
      </w:r>
      <w:r w:rsidRPr="00D26F12">
        <w:rPr>
          <w:sz w:val="24"/>
        </w:rPr>
        <w:tab/>
        <w:t>(ария</w:t>
      </w:r>
      <w:r w:rsidRPr="00D26F12">
        <w:rPr>
          <w:sz w:val="24"/>
        </w:rPr>
        <w:tab/>
        <w:t>для</w:t>
      </w:r>
      <w:r w:rsidRPr="00D26F12">
        <w:rPr>
          <w:sz w:val="24"/>
        </w:rPr>
        <w:tab/>
        <w:t>сопрано</w:t>
      </w:r>
      <w:r w:rsidRPr="00D26F12">
        <w:rPr>
          <w:sz w:val="24"/>
        </w:rPr>
        <w:tab/>
      </w:r>
      <w:r w:rsidRPr="00D26F12">
        <w:rPr>
          <w:spacing w:val="-18"/>
          <w:sz w:val="24"/>
        </w:rPr>
        <w:t xml:space="preserve">и </w:t>
      </w:r>
      <w:r w:rsidRPr="00D26F12">
        <w:rPr>
          <w:sz w:val="24"/>
        </w:rPr>
        <w:t>виолончелей).</w:t>
      </w:r>
    </w:p>
    <w:p w:rsidR="00A73FF3" w:rsidRPr="00D26F12" w:rsidRDefault="00A73FF3" w:rsidP="00A73FF3">
      <w:pPr>
        <w:pStyle w:val="a6"/>
        <w:numPr>
          <w:ilvl w:val="0"/>
          <w:numId w:val="39"/>
        </w:numPr>
        <w:tabs>
          <w:tab w:val="left" w:pos="3097"/>
          <w:tab w:val="left" w:pos="3098"/>
        </w:tabs>
        <w:ind w:left="1682" w:right="847" w:firstLine="708"/>
        <w:jc w:val="left"/>
        <w:rPr>
          <w:sz w:val="24"/>
        </w:rPr>
      </w:pPr>
      <w:r w:rsidRPr="00D26F12">
        <w:rPr>
          <w:sz w:val="24"/>
        </w:rPr>
        <w:t>А. Варламов. «Горные вершины» (сл. М. Лермонтова). «Красный сарафан» (сл. Г.</w:t>
      </w:r>
      <w:r w:rsidRPr="00D26F12">
        <w:rPr>
          <w:spacing w:val="-2"/>
          <w:sz w:val="24"/>
        </w:rPr>
        <w:t xml:space="preserve"> </w:t>
      </w:r>
      <w:r w:rsidRPr="00D26F12">
        <w:rPr>
          <w:sz w:val="24"/>
        </w:rPr>
        <w:t>Цыганова).</w:t>
      </w:r>
    </w:p>
    <w:p w:rsidR="00A73FF3" w:rsidRPr="00D26F12" w:rsidRDefault="00A73FF3" w:rsidP="00A73FF3">
      <w:pPr>
        <w:pStyle w:val="a6"/>
        <w:numPr>
          <w:ilvl w:val="0"/>
          <w:numId w:val="39"/>
        </w:numPr>
        <w:tabs>
          <w:tab w:val="left" w:pos="3098"/>
        </w:tabs>
        <w:ind w:left="1682" w:right="846" w:firstLine="708"/>
        <w:jc w:val="both"/>
        <w:rPr>
          <w:sz w:val="24"/>
        </w:rPr>
      </w:pPr>
      <w:r w:rsidRPr="00D26F12">
        <w:rPr>
          <w:sz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w:t>
      </w:r>
      <w:r w:rsidRPr="00D26F12">
        <w:rPr>
          <w:spacing w:val="-2"/>
          <w:sz w:val="24"/>
        </w:rPr>
        <w:t xml:space="preserve"> </w:t>
      </w:r>
      <w:r w:rsidRPr="00D26F12">
        <w:rPr>
          <w:sz w:val="24"/>
        </w:rPr>
        <w:t>«Осень»).</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Й. Гайдн. Симфония № 103 («С тремоло литавр»). I часть, IV</w:t>
      </w:r>
      <w:r w:rsidRPr="00D26F12">
        <w:rPr>
          <w:spacing w:val="-11"/>
          <w:sz w:val="24"/>
        </w:rPr>
        <w:t xml:space="preserve"> </w:t>
      </w:r>
      <w:r w:rsidRPr="00D26F12">
        <w:rPr>
          <w:sz w:val="24"/>
        </w:rPr>
        <w:t>часть.</w:t>
      </w:r>
    </w:p>
    <w:p w:rsidR="00A73FF3" w:rsidRPr="00D26F12" w:rsidRDefault="00A73FF3" w:rsidP="00A73FF3">
      <w:pPr>
        <w:pStyle w:val="a6"/>
        <w:numPr>
          <w:ilvl w:val="0"/>
          <w:numId w:val="39"/>
        </w:numPr>
        <w:tabs>
          <w:tab w:val="left" w:pos="3097"/>
          <w:tab w:val="left" w:pos="3098"/>
        </w:tabs>
        <w:ind w:left="1682" w:right="847" w:firstLine="708"/>
        <w:jc w:val="left"/>
        <w:rPr>
          <w:sz w:val="24"/>
        </w:rPr>
      </w:pPr>
      <w:r w:rsidRPr="00D26F12">
        <w:rPr>
          <w:sz w:val="24"/>
        </w:rPr>
        <w:t>Г. Гендель. Пассакалия из сюиты соль минор. Хор «Аллилуйя» (№ 44) из оратории</w:t>
      </w:r>
      <w:r w:rsidRPr="00D26F12">
        <w:rPr>
          <w:spacing w:val="2"/>
          <w:sz w:val="24"/>
        </w:rPr>
        <w:t xml:space="preserve"> </w:t>
      </w:r>
      <w:r w:rsidRPr="00D26F12">
        <w:rPr>
          <w:sz w:val="24"/>
        </w:rPr>
        <w:t>«Мессия».</w:t>
      </w:r>
    </w:p>
    <w:p w:rsidR="00A73FF3" w:rsidRPr="00D26F12" w:rsidRDefault="00A73FF3" w:rsidP="00A73FF3">
      <w:pPr>
        <w:pStyle w:val="a6"/>
        <w:numPr>
          <w:ilvl w:val="0"/>
          <w:numId w:val="39"/>
        </w:numPr>
        <w:tabs>
          <w:tab w:val="left" w:pos="3098"/>
        </w:tabs>
        <w:ind w:left="1682" w:right="851" w:firstLine="708"/>
        <w:jc w:val="both"/>
        <w:rPr>
          <w:sz w:val="24"/>
        </w:rPr>
      </w:pPr>
      <w:r w:rsidRPr="00D26F12">
        <w:rPr>
          <w:sz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w:t>
      </w:r>
      <w:r w:rsidRPr="00D26F12">
        <w:rPr>
          <w:spacing w:val="1"/>
          <w:sz w:val="24"/>
        </w:rPr>
        <w:t xml:space="preserve"> </w:t>
      </w:r>
      <w:r w:rsidRPr="00D26F12">
        <w:rPr>
          <w:sz w:val="24"/>
        </w:rPr>
        <w:t>Сикорской).</w:t>
      </w:r>
    </w:p>
    <w:p w:rsidR="00A73FF3" w:rsidRPr="00D26F12" w:rsidRDefault="00A73FF3" w:rsidP="00A73FF3">
      <w:pPr>
        <w:pStyle w:val="a6"/>
        <w:numPr>
          <w:ilvl w:val="0"/>
          <w:numId w:val="39"/>
        </w:numPr>
        <w:tabs>
          <w:tab w:val="left" w:pos="3097"/>
          <w:tab w:val="left" w:pos="3098"/>
        </w:tabs>
        <w:spacing w:before="1"/>
        <w:jc w:val="left"/>
        <w:rPr>
          <w:sz w:val="24"/>
        </w:rPr>
      </w:pPr>
      <w:r w:rsidRPr="00D26F12">
        <w:rPr>
          <w:sz w:val="24"/>
        </w:rPr>
        <w:t>М.</w:t>
      </w:r>
      <w:r w:rsidRPr="00D26F12">
        <w:rPr>
          <w:spacing w:val="9"/>
          <w:sz w:val="24"/>
        </w:rPr>
        <w:t xml:space="preserve"> </w:t>
      </w:r>
      <w:r w:rsidRPr="00D26F12">
        <w:rPr>
          <w:sz w:val="24"/>
        </w:rPr>
        <w:t>Глинка.</w:t>
      </w:r>
      <w:r w:rsidRPr="00D26F12">
        <w:rPr>
          <w:spacing w:val="10"/>
          <w:sz w:val="24"/>
        </w:rPr>
        <w:t xml:space="preserve"> </w:t>
      </w:r>
      <w:r w:rsidRPr="00D26F12">
        <w:rPr>
          <w:sz w:val="24"/>
        </w:rPr>
        <w:t>Опера</w:t>
      </w:r>
      <w:r w:rsidRPr="00D26F12">
        <w:rPr>
          <w:spacing w:val="13"/>
          <w:sz w:val="24"/>
        </w:rPr>
        <w:t xml:space="preserve"> </w:t>
      </w:r>
      <w:r w:rsidRPr="00D26F12">
        <w:rPr>
          <w:sz w:val="24"/>
        </w:rPr>
        <w:t>«Иван</w:t>
      </w:r>
      <w:r w:rsidRPr="00D26F12">
        <w:rPr>
          <w:spacing w:val="11"/>
          <w:sz w:val="24"/>
        </w:rPr>
        <w:t xml:space="preserve"> </w:t>
      </w:r>
      <w:r w:rsidRPr="00D26F12">
        <w:rPr>
          <w:sz w:val="24"/>
        </w:rPr>
        <w:t>Сусанин»</w:t>
      </w:r>
      <w:r w:rsidRPr="00D26F12">
        <w:rPr>
          <w:spacing w:val="3"/>
          <w:sz w:val="24"/>
        </w:rPr>
        <w:t xml:space="preserve"> </w:t>
      </w:r>
      <w:r w:rsidRPr="00D26F12">
        <w:rPr>
          <w:sz w:val="24"/>
        </w:rPr>
        <w:t>(Рондо</w:t>
      </w:r>
      <w:r w:rsidRPr="00D26F12">
        <w:rPr>
          <w:spacing w:val="10"/>
          <w:sz w:val="24"/>
        </w:rPr>
        <w:t xml:space="preserve"> </w:t>
      </w:r>
      <w:r w:rsidRPr="00D26F12">
        <w:rPr>
          <w:sz w:val="24"/>
        </w:rPr>
        <w:t>Антониды</w:t>
      </w:r>
      <w:r w:rsidRPr="00D26F12">
        <w:rPr>
          <w:spacing w:val="10"/>
          <w:sz w:val="24"/>
        </w:rPr>
        <w:t xml:space="preserve"> </w:t>
      </w:r>
      <w:r w:rsidRPr="00D26F12">
        <w:rPr>
          <w:sz w:val="24"/>
        </w:rPr>
        <w:t>из</w:t>
      </w:r>
      <w:r w:rsidRPr="00D26F12">
        <w:rPr>
          <w:spacing w:val="11"/>
          <w:sz w:val="24"/>
        </w:rPr>
        <w:t xml:space="preserve"> </w:t>
      </w:r>
      <w:r w:rsidRPr="00D26F12">
        <w:rPr>
          <w:sz w:val="24"/>
        </w:rPr>
        <w:t>I</w:t>
      </w:r>
      <w:r w:rsidRPr="00D26F12">
        <w:rPr>
          <w:spacing w:val="6"/>
          <w:sz w:val="24"/>
        </w:rPr>
        <w:t xml:space="preserve"> </w:t>
      </w:r>
      <w:r w:rsidRPr="00D26F12">
        <w:rPr>
          <w:sz w:val="24"/>
        </w:rPr>
        <w:t>д.,</w:t>
      </w:r>
      <w:r w:rsidRPr="00D26F12">
        <w:rPr>
          <w:spacing w:val="11"/>
          <w:sz w:val="24"/>
        </w:rPr>
        <w:t xml:space="preserve"> </w:t>
      </w:r>
      <w:r w:rsidRPr="00D26F12">
        <w:rPr>
          <w:sz w:val="24"/>
        </w:rPr>
        <w:t>хор</w:t>
      </w:r>
    </w:p>
    <w:p w:rsidR="00A73FF3" w:rsidRPr="00D26F12" w:rsidRDefault="00A73FF3" w:rsidP="00A73FF3">
      <w:pPr>
        <w:pStyle w:val="a4"/>
        <w:ind w:right="854"/>
      </w:pPr>
      <w:r w:rsidRPr="00D26F12">
        <w:t xml:space="preserve">«Разгулялися, разливалися», романс Антониды, Полонез, Краковяк, Мазурка из II д., Песня Вани из III д., Хор поляков из </w:t>
      </w:r>
      <w:r w:rsidRPr="00D26F12">
        <w:rPr>
          <w:spacing w:val="-3"/>
        </w:rPr>
        <w:t xml:space="preserve">IV </w:t>
      </w:r>
      <w:r w:rsidRPr="00D26F12">
        <w:t xml:space="preserve">д., Ария Сусанина из </w:t>
      </w:r>
      <w:r w:rsidRPr="00D26F12">
        <w:rPr>
          <w:spacing w:val="-3"/>
        </w:rPr>
        <w:t xml:space="preserve">IV </w:t>
      </w:r>
      <w:r w:rsidRPr="00D26F12">
        <w:t>д., хор «Славься!»).</w:t>
      </w:r>
      <w:r w:rsidRPr="00D26F12">
        <w:rPr>
          <w:spacing w:val="-16"/>
        </w:rPr>
        <w:t xml:space="preserve"> </w:t>
      </w:r>
      <w:r w:rsidRPr="00D26F12">
        <w:t>Опера</w:t>
      </w:r>
    </w:p>
    <w:p w:rsidR="00A73FF3" w:rsidRPr="00D26F12" w:rsidRDefault="00A73FF3" w:rsidP="00A73FF3">
      <w:pPr>
        <w:pStyle w:val="a4"/>
        <w:ind w:right="849"/>
        <w:jc w:val="both"/>
      </w:pPr>
      <w:r w:rsidRPr="00D26F12">
        <w:t xml:space="preserve">«Руслан и Людмила» (Увертюра, Сцена Наины и Фарлафа, Персидский хор, заключительный хор «Слава великим богам!»). «Вальс-фантазия». Романс </w:t>
      </w:r>
      <w:r w:rsidRPr="00D26F12">
        <w:rPr>
          <w:spacing w:val="-4"/>
        </w:rPr>
        <w:t>«Я</w:t>
      </w:r>
      <w:r w:rsidRPr="00D26F12">
        <w:rPr>
          <w:spacing w:val="52"/>
        </w:rPr>
        <w:t xml:space="preserve"> </w:t>
      </w:r>
      <w:r w:rsidRPr="00D26F12">
        <w:t>помню чудное мгновенье» (ст. А. Пушкина). «Патриотическая песня» (сл. А. Машистова).</w:t>
      </w:r>
      <w:r w:rsidRPr="00D26F12">
        <w:rPr>
          <w:spacing w:val="-14"/>
        </w:rPr>
        <w:t xml:space="preserve"> </w:t>
      </w:r>
      <w:r w:rsidRPr="00D26F12">
        <w:t>Романс</w:t>
      </w:r>
    </w:p>
    <w:p w:rsidR="00A73FF3" w:rsidRPr="00D26F12" w:rsidRDefault="00A73FF3" w:rsidP="00A73FF3">
      <w:pPr>
        <w:pStyle w:val="a4"/>
      </w:pPr>
      <w:r w:rsidRPr="00D26F12">
        <w:t>«Жаворонок» (ст. Н. Кукольника).</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М. Глинка-М. Балакирев. «Жаворонок» (фортепианная</w:t>
      </w:r>
      <w:r w:rsidRPr="00D26F12">
        <w:rPr>
          <w:spacing w:val="-6"/>
          <w:sz w:val="24"/>
        </w:rPr>
        <w:t xml:space="preserve"> </w:t>
      </w:r>
      <w:r w:rsidRPr="00D26F12">
        <w:rPr>
          <w:sz w:val="24"/>
        </w:rPr>
        <w:t>пьеса).</w:t>
      </w:r>
    </w:p>
    <w:p w:rsidR="00A73FF3" w:rsidRPr="00D26F12" w:rsidRDefault="00A73FF3" w:rsidP="00A73FF3">
      <w:pPr>
        <w:pStyle w:val="a6"/>
        <w:numPr>
          <w:ilvl w:val="0"/>
          <w:numId w:val="39"/>
        </w:numPr>
        <w:tabs>
          <w:tab w:val="left" w:pos="3097"/>
          <w:tab w:val="left" w:pos="3098"/>
        </w:tabs>
        <w:ind w:left="1682" w:right="857" w:firstLine="708"/>
        <w:jc w:val="left"/>
        <w:rPr>
          <w:sz w:val="24"/>
        </w:rPr>
      </w:pPr>
      <w:r w:rsidRPr="00D26F12">
        <w:rPr>
          <w:sz w:val="24"/>
        </w:rPr>
        <w:t>К. Глюк. Опера «Орфей и Эвридика» (хор «Струн золотых напев», Мелодия, Хор</w:t>
      </w:r>
      <w:r w:rsidRPr="00D26F12">
        <w:rPr>
          <w:spacing w:val="-2"/>
          <w:sz w:val="24"/>
        </w:rPr>
        <w:t xml:space="preserve"> </w:t>
      </w:r>
      <w:r w:rsidRPr="00D26F12">
        <w:rPr>
          <w:sz w:val="24"/>
        </w:rPr>
        <w:t>фурий).</w:t>
      </w:r>
    </w:p>
    <w:p w:rsidR="00A73FF3" w:rsidRPr="00D26F12" w:rsidRDefault="00A73FF3" w:rsidP="00A73FF3">
      <w:pPr>
        <w:pStyle w:val="a6"/>
        <w:numPr>
          <w:ilvl w:val="0"/>
          <w:numId w:val="39"/>
        </w:numPr>
        <w:tabs>
          <w:tab w:val="left" w:pos="3097"/>
          <w:tab w:val="left" w:pos="3098"/>
        </w:tabs>
        <w:ind w:left="1682" w:right="856" w:firstLine="708"/>
        <w:jc w:val="left"/>
        <w:rPr>
          <w:sz w:val="24"/>
        </w:rPr>
      </w:pPr>
      <w:r w:rsidRPr="00D26F12">
        <w:rPr>
          <w:sz w:val="24"/>
        </w:rPr>
        <w:t>Э. Григ. Музыка к драме Г. Ибсена «Пер Гюнт» (Песня Сольвейг, «Смерть Озе»). Соната для виолончели и фортепиано» (Ι</w:t>
      </w:r>
      <w:r w:rsidRPr="00D26F12">
        <w:rPr>
          <w:spacing w:val="-11"/>
          <w:sz w:val="24"/>
        </w:rPr>
        <w:t xml:space="preserve"> </w:t>
      </w:r>
      <w:r w:rsidRPr="00D26F12">
        <w:rPr>
          <w:sz w:val="24"/>
        </w:rPr>
        <w:t>часть).</w:t>
      </w:r>
    </w:p>
    <w:p w:rsidR="00A73FF3" w:rsidRPr="00D26F12" w:rsidRDefault="00A73FF3" w:rsidP="00A73FF3">
      <w:pPr>
        <w:rPr>
          <w:sz w:val="24"/>
        </w:rPr>
        <w:sectPr w:rsidR="00A73FF3" w:rsidRPr="00D26F12">
          <w:type w:val="continuous"/>
          <w:pgSz w:w="11910" w:h="16840"/>
          <w:pgMar w:top="1120" w:right="0" w:bottom="0" w:left="20" w:header="720" w:footer="720" w:gutter="0"/>
          <w:cols w:space="720"/>
        </w:sectPr>
      </w:pPr>
    </w:p>
    <w:p w:rsidR="00A73FF3" w:rsidRPr="00D26F12" w:rsidRDefault="00A73FF3" w:rsidP="00A73FF3">
      <w:pPr>
        <w:pStyle w:val="a6"/>
        <w:numPr>
          <w:ilvl w:val="0"/>
          <w:numId w:val="39"/>
        </w:numPr>
        <w:tabs>
          <w:tab w:val="left" w:pos="3097"/>
          <w:tab w:val="left" w:pos="3098"/>
        </w:tabs>
        <w:spacing w:before="66"/>
        <w:ind w:left="1682" w:right="850" w:firstLine="708"/>
        <w:jc w:val="left"/>
        <w:rPr>
          <w:sz w:val="24"/>
        </w:rPr>
      </w:pPr>
      <w:r w:rsidRPr="00D26F12">
        <w:rPr>
          <w:sz w:val="24"/>
        </w:rPr>
        <w:t>А. Гурилев. «Домик-крошечка» (сл. С. Любецкого). «Вьется ласточка сизокрылая» (сл. Н. Грекова). «Колокольчик» (сл. И.</w:t>
      </w:r>
      <w:r w:rsidRPr="00D26F12">
        <w:rPr>
          <w:spacing w:val="-17"/>
          <w:sz w:val="24"/>
        </w:rPr>
        <w:t xml:space="preserve"> </w:t>
      </w:r>
      <w:r w:rsidRPr="00D26F12">
        <w:rPr>
          <w:sz w:val="24"/>
        </w:rPr>
        <w:t>Макарова).</w:t>
      </w:r>
    </w:p>
    <w:p w:rsidR="00A73FF3" w:rsidRPr="00D26F12" w:rsidRDefault="00A73FF3" w:rsidP="00A73FF3">
      <w:pPr>
        <w:pStyle w:val="a6"/>
        <w:numPr>
          <w:ilvl w:val="0"/>
          <w:numId w:val="39"/>
        </w:numPr>
        <w:tabs>
          <w:tab w:val="left" w:pos="3097"/>
          <w:tab w:val="left" w:pos="3098"/>
        </w:tabs>
        <w:ind w:left="1682" w:right="857" w:firstLine="708"/>
        <w:jc w:val="left"/>
        <w:rPr>
          <w:sz w:val="24"/>
        </w:rPr>
      </w:pPr>
      <w:r w:rsidRPr="00D26F12">
        <w:rPr>
          <w:sz w:val="24"/>
        </w:rPr>
        <w:t>К. Дебюсси. Ноктюрн «Празднества». «Бергамасская сюита» («Лунный свет»). Фортепианная сюита «Детский уголок» («Кукольный</w:t>
      </w:r>
      <w:r w:rsidRPr="00D26F12">
        <w:rPr>
          <w:spacing w:val="-6"/>
          <w:sz w:val="24"/>
        </w:rPr>
        <w:t xml:space="preserve"> </w:t>
      </w:r>
      <w:r w:rsidRPr="00D26F12">
        <w:rPr>
          <w:sz w:val="24"/>
        </w:rPr>
        <w:t>кэк-уок»).</w:t>
      </w:r>
    </w:p>
    <w:p w:rsidR="00A73FF3" w:rsidRPr="00D26F12" w:rsidRDefault="00A73FF3" w:rsidP="00A73FF3">
      <w:pPr>
        <w:pStyle w:val="a6"/>
        <w:numPr>
          <w:ilvl w:val="0"/>
          <w:numId w:val="39"/>
        </w:numPr>
        <w:tabs>
          <w:tab w:val="left" w:pos="3097"/>
          <w:tab w:val="left" w:pos="3098"/>
        </w:tabs>
        <w:spacing w:before="1"/>
        <w:jc w:val="left"/>
        <w:rPr>
          <w:sz w:val="24"/>
        </w:rPr>
      </w:pPr>
      <w:r w:rsidRPr="00D26F12">
        <w:rPr>
          <w:sz w:val="24"/>
        </w:rPr>
        <w:t>Б. Дварионас. «Деревянная</w:t>
      </w:r>
      <w:r w:rsidRPr="00D26F12">
        <w:rPr>
          <w:spacing w:val="-16"/>
          <w:sz w:val="24"/>
        </w:rPr>
        <w:t xml:space="preserve"> </w:t>
      </w:r>
      <w:r w:rsidRPr="00D26F12">
        <w:rPr>
          <w:sz w:val="24"/>
        </w:rPr>
        <w:t>лошадка».</w:t>
      </w:r>
    </w:p>
    <w:p w:rsidR="00A73FF3" w:rsidRPr="00D26F12" w:rsidRDefault="00A73FF3" w:rsidP="00A73FF3">
      <w:pPr>
        <w:pStyle w:val="a6"/>
        <w:numPr>
          <w:ilvl w:val="0"/>
          <w:numId w:val="39"/>
        </w:numPr>
        <w:tabs>
          <w:tab w:val="left" w:pos="3097"/>
          <w:tab w:val="left" w:pos="3098"/>
        </w:tabs>
        <w:ind w:left="1682" w:right="847" w:firstLine="708"/>
        <w:jc w:val="left"/>
        <w:rPr>
          <w:sz w:val="24"/>
        </w:rPr>
      </w:pPr>
      <w:r w:rsidRPr="00D26F12">
        <w:rPr>
          <w:sz w:val="24"/>
        </w:rPr>
        <w:t>И. Дунаевский. Марш из к/ф «Веселые ребята» (сл. В. Лебедева-Кумача). Оперетта «Белая акация» (Вальс, Песня об Одессе, Выход Ларисы и семи</w:t>
      </w:r>
      <w:r w:rsidRPr="00D26F12">
        <w:rPr>
          <w:spacing w:val="-16"/>
          <w:sz w:val="24"/>
        </w:rPr>
        <w:t xml:space="preserve"> </w:t>
      </w:r>
      <w:r w:rsidRPr="00D26F12">
        <w:rPr>
          <w:sz w:val="24"/>
        </w:rPr>
        <w:t>кавалеров).</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А. Журбин. Рок-опера «Орфей и Эвридика» (фрагменты по выбору</w:t>
      </w:r>
      <w:r w:rsidRPr="00D26F12">
        <w:rPr>
          <w:spacing w:val="-15"/>
          <w:sz w:val="24"/>
        </w:rPr>
        <w:t xml:space="preserve"> </w:t>
      </w:r>
      <w:r w:rsidRPr="00D26F12">
        <w:rPr>
          <w:sz w:val="24"/>
        </w:rPr>
        <w:t>учителя).</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Знаменный</w:t>
      </w:r>
      <w:r w:rsidRPr="00D26F12">
        <w:rPr>
          <w:spacing w:val="-1"/>
          <w:sz w:val="24"/>
        </w:rPr>
        <w:t xml:space="preserve"> </w:t>
      </w:r>
      <w:r w:rsidRPr="00D26F12">
        <w:rPr>
          <w:sz w:val="24"/>
        </w:rPr>
        <w:t>распев.</w:t>
      </w:r>
    </w:p>
    <w:p w:rsidR="00A73FF3" w:rsidRPr="00D26F12" w:rsidRDefault="00A73FF3" w:rsidP="00A73FF3">
      <w:pPr>
        <w:pStyle w:val="a6"/>
        <w:numPr>
          <w:ilvl w:val="0"/>
          <w:numId w:val="39"/>
        </w:numPr>
        <w:tabs>
          <w:tab w:val="left" w:pos="3098"/>
        </w:tabs>
        <w:ind w:left="1682" w:right="846" w:firstLine="708"/>
        <w:jc w:val="both"/>
        <w:rPr>
          <w:sz w:val="24"/>
        </w:rPr>
      </w:pPr>
      <w:r w:rsidRPr="00D26F12">
        <w:rPr>
          <w:sz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w:t>
      </w:r>
      <w:r w:rsidRPr="00D26F12">
        <w:rPr>
          <w:spacing w:val="4"/>
          <w:sz w:val="24"/>
        </w:rPr>
        <w:t xml:space="preserve"> </w:t>
      </w:r>
      <w:r w:rsidRPr="00D26F12">
        <w:rPr>
          <w:sz w:val="24"/>
        </w:rPr>
        <w:t>годы».</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В. Калинников. Симфония № 1 (соль минор, I</w:t>
      </w:r>
      <w:r w:rsidRPr="00D26F12">
        <w:rPr>
          <w:spacing w:val="-7"/>
          <w:sz w:val="24"/>
        </w:rPr>
        <w:t xml:space="preserve"> </w:t>
      </w:r>
      <w:r w:rsidRPr="00D26F12">
        <w:rPr>
          <w:sz w:val="24"/>
        </w:rPr>
        <w:t>часть).</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К. Караев. Балет «Тропою грома» (Танец</w:t>
      </w:r>
      <w:r w:rsidRPr="00D26F12">
        <w:rPr>
          <w:spacing w:val="-4"/>
          <w:sz w:val="24"/>
        </w:rPr>
        <w:t xml:space="preserve"> </w:t>
      </w:r>
      <w:r w:rsidRPr="00D26F12">
        <w:rPr>
          <w:sz w:val="24"/>
        </w:rPr>
        <w:t>черных).</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Д. Каччини. «AveMaria».</w:t>
      </w:r>
    </w:p>
    <w:p w:rsidR="00A73FF3" w:rsidRPr="00D26F12" w:rsidRDefault="00A73FF3" w:rsidP="00A73FF3">
      <w:pPr>
        <w:pStyle w:val="a6"/>
        <w:numPr>
          <w:ilvl w:val="0"/>
          <w:numId w:val="39"/>
        </w:numPr>
        <w:tabs>
          <w:tab w:val="left" w:pos="3098"/>
        </w:tabs>
        <w:ind w:left="1682" w:right="854" w:firstLine="708"/>
        <w:jc w:val="both"/>
        <w:rPr>
          <w:sz w:val="24"/>
        </w:rPr>
      </w:pPr>
      <w:r w:rsidRPr="00D26F12">
        <w:rPr>
          <w:sz w:val="24"/>
        </w:rPr>
        <w:t>В. Кикта. Фрески Софии Киевской (концертная симфония для арфы с оркестром)   (фрагменты   по   усмотрению   учителя).   «Мой   край   тополиный»   (сл.   И.</w:t>
      </w:r>
      <w:r w:rsidRPr="00D26F12">
        <w:rPr>
          <w:spacing w:val="-1"/>
          <w:sz w:val="24"/>
        </w:rPr>
        <w:t xml:space="preserve"> </w:t>
      </w:r>
      <w:r w:rsidRPr="00D26F12">
        <w:rPr>
          <w:sz w:val="24"/>
        </w:rPr>
        <w:t>Векшегоновой).</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 xml:space="preserve">В. Лаурушас. </w:t>
      </w:r>
      <w:r w:rsidRPr="00D26F12">
        <w:rPr>
          <w:spacing w:val="-4"/>
          <w:sz w:val="24"/>
        </w:rPr>
        <w:t>«В</w:t>
      </w:r>
      <w:r w:rsidRPr="00D26F12">
        <w:rPr>
          <w:spacing w:val="3"/>
          <w:sz w:val="24"/>
        </w:rPr>
        <w:t xml:space="preserve"> </w:t>
      </w:r>
      <w:r w:rsidRPr="00D26F12">
        <w:rPr>
          <w:sz w:val="24"/>
        </w:rPr>
        <w:t>путь».</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Ф. Лист. Венгерская рапсодия № 2. Этюд Паганини (№</w:t>
      </w:r>
      <w:r w:rsidRPr="00D26F12">
        <w:rPr>
          <w:spacing w:val="-5"/>
          <w:sz w:val="24"/>
        </w:rPr>
        <w:t xml:space="preserve"> </w:t>
      </w:r>
      <w:r w:rsidRPr="00D26F12">
        <w:rPr>
          <w:sz w:val="24"/>
        </w:rPr>
        <w:t>6).</w:t>
      </w:r>
    </w:p>
    <w:p w:rsidR="00A73FF3" w:rsidRPr="00D26F12" w:rsidRDefault="00A73FF3" w:rsidP="00A73FF3">
      <w:pPr>
        <w:pStyle w:val="a6"/>
        <w:numPr>
          <w:ilvl w:val="0"/>
          <w:numId w:val="39"/>
        </w:numPr>
        <w:tabs>
          <w:tab w:val="left" w:pos="3097"/>
          <w:tab w:val="left" w:pos="3098"/>
        </w:tabs>
        <w:spacing w:before="1"/>
        <w:jc w:val="left"/>
        <w:rPr>
          <w:sz w:val="24"/>
        </w:rPr>
      </w:pPr>
      <w:r w:rsidRPr="00D26F12">
        <w:rPr>
          <w:sz w:val="24"/>
        </w:rPr>
        <w:t>И. Лученок. «Хатынь» (ст. Г.</w:t>
      </w:r>
      <w:r w:rsidRPr="00D26F12">
        <w:rPr>
          <w:spacing w:val="-5"/>
          <w:sz w:val="24"/>
        </w:rPr>
        <w:t xml:space="preserve"> </w:t>
      </w:r>
      <w:r w:rsidRPr="00D26F12">
        <w:rPr>
          <w:sz w:val="24"/>
        </w:rPr>
        <w:t>Петренко).</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А. Лядов. Кикимора (народное сказание для</w:t>
      </w:r>
      <w:r w:rsidRPr="00D26F12">
        <w:rPr>
          <w:spacing w:val="-7"/>
          <w:sz w:val="24"/>
        </w:rPr>
        <w:t xml:space="preserve"> </w:t>
      </w:r>
      <w:r w:rsidRPr="00D26F12">
        <w:rPr>
          <w:sz w:val="24"/>
        </w:rPr>
        <w:t>оркестра).</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Ф. Лэй. «История любви».</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Мадригалы эпохи</w:t>
      </w:r>
      <w:r w:rsidRPr="00D26F12">
        <w:rPr>
          <w:spacing w:val="-2"/>
          <w:sz w:val="24"/>
        </w:rPr>
        <w:t xml:space="preserve"> </w:t>
      </w:r>
      <w:r w:rsidRPr="00D26F12">
        <w:rPr>
          <w:sz w:val="24"/>
        </w:rPr>
        <w:t>Возрождения.</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Р. де Лиль. «Марсельеза».</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А. Марчелло. Концерт для гобоя с оркестром ре минор (II часть,</w:t>
      </w:r>
      <w:r w:rsidRPr="00D26F12">
        <w:rPr>
          <w:spacing w:val="-14"/>
          <w:sz w:val="24"/>
        </w:rPr>
        <w:t xml:space="preserve"> </w:t>
      </w:r>
      <w:r w:rsidRPr="00D26F12">
        <w:rPr>
          <w:sz w:val="24"/>
        </w:rPr>
        <w:t>Адажио).</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М. Матвеев. «Матушка, матушка, что во поле</w:t>
      </w:r>
      <w:r w:rsidRPr="00D26F12">
        <w:rPr>
          <w:spacing w:val="1"/>
          <w:sz w:val="24"/>
        </w:rPr>
        <w:t xml:space="preserve"> </w:t>
      </w:r>
      <w:r w:rsidRPr="00D26F12">
        <w:rPr>
          <w:sz w:val="24"/>
        </w:rPr>
        <w:t>пыльно».</w:t>
      </w:r>
    </w:p>
    <w:p w:rsidR="00A73FF3" w:rsidRPr="00D26F12" w:rsidRDefault="00A73FF3" w:rsidP="00A73FF3">
      <w:pPr>
        <w:pStyle w:val="a6"/>
        <w:numPr>
          <w:ilvl w:val="0"/>
          <w:numId w:val="39"/>
        </w:numPr>
        <w:tabs>
          <w:tab w:val="left" w:pos="3097"/>
          <w:tab w:val="left" w:pos="3098"/>
        </w:tabs>
        <w:jc w:val="left"/>
        <w:rPr>
          <w:sz w:val="24"/>
        </w:rPr>
      </w:pPr>
      <w:r w:rsidRPr="00D26F12">
        <w:rPr>
          <w:sz w:val="24"/>
        </w:rPr>
        <w:t>Д. Мийо. «Бразилейра».</w:t>
      </w:r>
    </w:p>
    <w:p w:rsidR="00A73FF3" w:rsidRPr="00D26F12" w:rsidRDefault="00A73FF3" w:rsidP="00A73FF3">
      <w:pPr>
        <w:pStyle w:val="a6"/>
        <w:numPr>
          <w:ilvl w:val="0"/>
          <w:numId w:val="39"/>
        </w:numPr>
        <w:tabs>
          <w:tab w:val="left" w:pos="3097"/>
          <w:tab w:val="left" w:pos="3098"/>
        </w:tabs>
        <w:ind w:left="1682" w:right="854" w:firstLine="708"/>
        <w:jc w:val="left"/>
        <w:rPr>
          <w:sz w:val="24"/>
        </w:rPr>
      </w:pPr>
      <w:r w:rsidRPr="00D26F12">
        <w:rPr>
          <w:sz w:val="24"/>
        </w:rPr>
        <w:t>И. Морозов. Балет «Айболит» (фрагменты:Полечка, Морское плавание, Галоп).</w:t>
      </w:r>
    </w:p>
    <w:p w:rsidR="00A73FF3" w:rsidRPr="00D26F12" w:rsidRDefault="00A73FF3" w:rsidP="00A73FF3">
      <w:pPr>
        <w:pStyle w:val="a6"/>
        <w:numPr>
          <w:ilvl w:val="0"/>
          <w:numId w:val="39"/>
        </w:numPr>
        <w:tabs>
          <w:tab w:val="left" w:pos="3097"/>
          <w:tab w:val="left" w:pos="3098"/>
        </w:tabs>
        <w:ind w:left="1682" w:right="844" w:firstLine="708"/>
        <w:jc w:val="left"/>
        <w:rPr>
          <w:sz w:val="24"/>
        </w:rPr>
      </w:pPr>
      <w:r w:rsidRPr="00D26F12">
        <w:rPr>
          <w:sz w:val="24"/>
        </w:rPr>
        <w:t>В. Моцарт. Фантазия для фортепиано до минор. Фантазия для фортепиано ре минор.</w:t>
      </w:r>
      <w:r w:rsidRPr="00D26F12">
        <w:rPr>
          <w:spacing w:val="12"/>
          <w:sz w:val="24"/>
        </w:rPr>
        <w:t xml:space="preserve"> </w:t>
      </w:r>
      <w:r w:rsidRPr="00D26F12">
        <w:rPr>
          <w:sz w:val="24"/>
        </w:rPr>
        <w:t>Соната</w:t>
      </w:r>
      <w:r w:rsidRPr="00D26F12">
        <w:rPr>
          <w:spacing w:val="11"/>
          <w:sz w:val="24"/>
        </w:rPr>
        <w:t xml:space="preserve"> </w:t>
      </w:r>
      <w:r w:rsidRPr="00D26F12">
        <w:rPr>
          <w:sz w:val="24"/>
        </w:rPr>
        <w:t>до</w:t>
      </w:r>
      <w:r w:rsidRPr="00D26F12">
        <w:rPr>
          <w:spacing w:val="12"/>
          <w:sz w:val="24"/>
        </w:rPr>
        <w:t xml:space="preserve"> </w:t>
      </w:r>
      <w:r w:rsidRPr="00D26F12">
        <w:rPr>
          <w:sz w:val="24"/>
        </w:rPr>
        <w:t>мажор</w:t>
      </w:r>
      <w:r w:rsidRPr="00D26F12">
        <w:rPr>
          <w:spacing w:val="11"/>
          <w:sz w:val="24"/>
        </w:rPr>
        <w:t xml:space="preserve"> </w:t>
      </w:r>
      <w:r w:rsidRPr="00D26F12">
        <w:rPr>
          <w:sz w:val="24"/>
        </w:rPr>
        <w:t>(эксп.</w:t>
      </w:r>
      <w:r w:rsidRPr="00D26F12">
        <w:rPr>
          <w:spacing w:val="15"/>
          <w:sz w:val="24"/>
        </w:rPr>
        <w:t xml:space="preserve"> </w:t>
      </w:r>
      <w:r w:rsidRPr="00D26F12">
        <w:rPr>
          <w:sz w:val="24"/>
        </w:rPr>
        <w:t>Ι</w:t>
      </w:r>
      <w:r w:rsidRPr="00D26F12">
        <w:rPr>
          <w:spacing w:val="6"/>
          <w:sz w:val="24"/>
        </w:rPr>
        <w:t xml:space="preserve"> </w:t>
      </w:r>
      <w:r w:rsidRPr="00D26F12">
        <w:rPr>
          <w:sz w:val="24"/>
        </w:rPr>
        <w:t>ч.).</w:t>
      </w:r>
      <w:r w:rsidRPr="00D26F12">
        <w:rPr>
          <w:spacing w:val="16"/>
          <w:sz w:val="24"/>
        </w:rPr>
        <w:t xml:space="preserve"> </w:t>
      </w:r>
      <w:r w:rsidRPr="00D26F12">
        <w:rPr>
          <w:sz w:val="24"/>
        </w:rPr>
        <w:t>«Маленькая</w:t>
      </w:r>
      <w:r w:rsidRPr="00D26F12">
        <w:rPr>
          <w:spacing w:val="12"/>
          <w:sz w:val="24"/>
        </w:rPr>
        <w:t xml:space="preserve"> </w:t>
      </w:r>
      <w:r w:rsidRPr="00D26F12">
        <w:rPr>
          <w:sz w:val="24"/>
        </w:rPr>
        <w:t>ночная</w:t>
      </w:r>
      <w:r w:rsidRPr="00D26F12">
        <w:rPr>
          <w:spacing w:val="13"/>
          <w:sz w:val="24"/>
        </w:rPr>
        <w:t xml:space="preserve"> </w:t>
      </w:r>
      <w:r w:rsidRPr="00D26F12">
        <w:rPr>
          <w:sz w:val="24"/>
        </w:rPr>
        <w:t>серенада»</w:t>
      </w:r>
      <w:r w:rsidRPr="00D26F12">
        <w:rPr>
          <w:spacing w:val="7"/>
          <w:sz w:val="24"/>
        </w:rPr>
        <w:t xml:space="preserve"> </w:t>
      </w:r>
      <w:r w:rsidRPr="00D26F12">
        <w:rPr>
          <w:sz w:val="24"/>
        </w:rPr>
        <w:t>(Рондо).</w:t>
      </w:r>
      <w:r w:rsidRPr="00D26F12">
        <w:rPr>
          <w:spacing w:val="11"/>
          <w:sz w:val="24"/>
        </w:rPr>
        <w:t xml:space="preserve"> </w:t>
      </w:r>
      <w:r w:rsidRPr="00D26F12">
        <w:rPr>
          <w:sz w:val="24"/>
        </w:rPr>
        <w:t>Симфония</w:t>
      </w:r>
      <w:r w:rsidRPr="00D26F12">
        <w:rPr>
          <w:spacing w:val="9"/>
          <w:sz w:val="24"/>
        </w:rPr>
        <w:t xml:space="preserve"> </w:t>
      </w:r>
      <w:r w:rsidRPr="00D26F12">
        <w:rPr>
          <w:sz w:val="24"/>
        </w:rPr>
        <w:t>№</w:t>
      </w:r>
    </w:p>
    <w:p w:rsidR="00A73FF3" w:rsidRPr="00D26F12" w:rsidRDefault="00A73FF3" w:rsidP="00A73FF3">
      <w:pPr>
        <w:pStyle w:val="a6"/>
        <w:numPr>
          <w:ilvl w:val="0"/>
          <w:numId w:val="38"/>
        </w:numPr>
        <w:tabs>
          <w:tab w:val="left" w:pos="2054"/>
        </w:tabs>
        <w:ind w:right="860" w:firstLine="0"/>
        <w:rPr>
          <w:sz w:val="24"/>
        </w:rPr>
      </w:pPr>
      <w:r w:rsidRPr="00D26F12">
        <w:rPr>
          <w:sz w:val="24"/>
        </w:rPr>
        <w:t>Симфония № 41 (фрагмент ΙΙ ч.). Реквием («Diesire», «Lacrimoza»). Соната № 11 (I, II, III ч.). Фрагменты из оперы «Волшебная флейта». Мотет «Ave,</w:t>
      </w:r>
      <w:r w:rsidRPr="00D26F12">
        <w:rPr>
          <w:spacing w:val="-2"/>
          <w:sz w:val="24"/>
        </w:rPr>
        <w:t xml:space="preserve"> </w:t>
      </w:r>
      <w:r w:rsidRPr="00D26F12">
        <w:rPr>
          <w:sz w:val="24"/>
        </w:rPr>
        <w:t>verumcorpus».</w:t>
      </w:r>
    </w:p>
    <w:p w:rsidR="00A73FF3" w:rsidRPr="00D26F12" w:rsidRDefault="00A73FF3" w:rsidP="00A73FF3">
      <w:pPr>
        <w:pStyle w:val="a6"/>
        <w:numPr>
          <w:ilvl w:val="1"/>
          <w:numId w:val="38"/>
        </w:numPr>
        <w:tabs>
          <w:tab w:val="left" w:pos="3098"/>
        </w:tabs>
        <w:ind w:right="855" w:firstLine="708"/>
        <w:jc w:val="both"/>
        <w:rPr>
          <w:sz w:val="24"/>
        </w:rPr>
      </w:pPr>
      <w:r w:rsidRPr="00D26F12">
        <w:rPr>
          <w:sz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3FF3" w:rsidRPr="00D26F12" w:rsidRDefault="00A73FF3" w:rsidP="00A73FF3">
      <w:pPr>
        <w:pStyle w:val="a6"/>
        <w:numPr>
          <w:ilvl w:val="1"/>
          <w:numId w:val="38"/>
        </w:numPr>
        <w:tabs>
          <w:tab w:val="left" w:pos="3097"/>
          <w:tab w:val="left" w:pos="3098"/>
        </w:tabs>
        <w:spacing w:before="1"/>
        <w:ind w:left="3098"/>
        <w:rPr>
          <w:sz w:val="24"/>
        </w:rPr>
      </w:pPr>
      <w:r w:rsidRPr="00D26F12">
        <w:rPr>
          <w:sz w:val="24"/>
        </w:rPr>
        <w:t>Н. Мясковский. Симфония № 6 (экспозиция</w:t>
      </w:r>
      <w:r w:rsidRPr="00D26F12">
        <w:rPr>
          <w:spacing w:val="-4"/>
          <w:sz w:val="24"/>
        </w:rPr>
        <w:t xml:space="preserve"> </w:t>
      </w:r>
      <w:r w:rsidRPr="00D26F12">
        <w:rPr>
          <w:sz w:val="24"/>
        </w:rPr>
        <w:t>финала).</w:t>
      </w:r>
    </w:p>
    <w:p w:rsidR="00A73FF3" w:rsidRPr="00D26F12" w:rsidRDefault="00A73FF3" w:rsidP="00A73FF3">
      <w:pPr>
        <w:pStyle w:val="a6"/>
        <w:numPr>
          <w:ilvl w:val="1"/>
          <w:numId w:val="38"/>
        </w:numPr>
        <w:tabs>
          <w:tab w:val="left" w:pos="3097"/>
          <w:tab w:val="left" w:pos="3098"/>
        </w:tabs>
        <w:ind w:right="847" w:firstLine="708"/>
        <w:rPr>
          <w:sz w:val="24"/>
        </w:rPr>
      </w:pPr>
      <w:r w:rsidRPr="00D26F12">
        <w:rPr>
          <w:sz w:val="24"/>
        </w:rPr>
        <w:t xml:space="preserve">Народные музыкальные произведения России, народов </w:t>
      </w:r>
      <w:r w:rsidRPr="00D26F12">
        <w:rPr>
          <w:spacing w:val="3"/>
          <w:sz w:val="24"/>
        </w:rPr>
        <w:t xml:space="preserve">РФ </w:t>
      </w:r>
      <w:r w:rsidRPr="00D26F12">
        <w:rPr>
          <w:sz w:val="24"/>
        </w:rPr>
        <w:t>и стран мира по выбору образовательной</w:t>
      </w:r>
      <w:r w:rsidRPr="00D26F12">
        <w:rPr>
          <w:spacing w:val="-6"/>
          <w:sz w:val="24"/>
        </w:rPr>
        <w:t xml:space="preserve"> </w:t>
      </w:r>
      <w:r w:rsidRPr="00D26F12">
        <w:rPr>
          <w:sz w:val="24"/>
        </w:rPr>
        <w:t>организации.</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Негритянский</w:t>
      </w:r>
      <w:r w:rsidRPr="00D26F12">
        <w:rPr>
          <w:spacing w:val="-1"/>
          <w:sz w:val="24"/>
        </w:rPr>
        <w:t xml:space="preserve"> </w:t>
      </w:r>
      <w:r w:rsidRPr="00D26F12">
        <w:rPr>
          <w:sz w:val="24"/>
        </w:rPr>
        <w:t>спиричуэл.</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М. Огинский. Полонез ре минор («Прощание с</w:t>
      </w:r>
      <w:r w:rsidRPr="00D26F12">
        <w:rPr>
          <w:spacing w:val="-10"/>
          <w:sz w:val="24"/>
        </w:rPr>
        <w:t xml:space="preserve"> </w:t>
      </w:r>
      <w:r w:rsidRPr="00D26F12">
        <w:rPr>
          <w:sz w:val="24"/>
        </w:rPr>
        <w:t>Родиной»).</w:t>
      </w:r>
    </w:p>
    <w:p w:rsidR="00A73FF3" w:rsidRPr="00D26F12" w:rsidRDefault="00A73FF3" w:rsidP="00A73FF3">
      <w:pPr>
        <w:pStyle w:val="a6"/>
        <w:numPr>
          <w:ilvl w:val="1"/>
          <w:numId w:val="38"/>
        </w:numPr>
        <w:tabs>
          <w:tab w:val="left" w:pos="3098"/>
        </w:tabs>
        <w:ind w:right="850" w:firstLine="708"/>
        <w:jc w:val="both"/>
        <w:rPr>
          <w:sz w:val="24"/>
        </w:rPr>
      </w:pPr>
      <w:r w:rsidRPr="00D26F12">
        <w:rPr>
          <w:sz w:val="24"/>
        </w:rPr>
        <w:t>К. Орф. Сценическая кантата для певцов, хора и оркестра «Кармина Бурана». («Песни Бойерна:Мирские песни для исполнения певцами и хорами, совместно с инструментами и магическими изображениями») (фрагменты по выбору</w:t>
      </w:r>
      <w:r w:rsidRPr="00D26F12">
        <w:rPr>
          <w:spacing w:val="-9"/>
          <w:sz w:val="24"/>
        </w:rPr>
        <w:t xml:space="preserve"> </w:t>
      </w:r>
      <w:r w:rsidRPr="00D26F12">
        <w:rPr>
          <w:sz w:val="24"/>
        </w:rPr>
        <w:t>учителя).</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Дж. Перголези «Stabatmater» (фрагменты по выбору</w:t>
      </w:r>
      <w:r w:rsidRPr="00D26F12">
        <w:rPr>
          <w:spacing w:val="-5"/>
          <w:sz w:val="24"/>
        </w:rPr>
        <w:t xml:space="preserve"> </w:t>
      </w:r>
      <w:r w:rsidRPr="00D26F12">
        <w:rPr>
          <w:sz w:val="24"/>
        </w:rPr>
        <w:t>учителя).</w:t>
      </w:r>
    </w:p>
    <w:p w:rsidR="00A73FF3" w:rsidRPr="00D26F12" w:rsidRDefault="00A73FF3" w:rsidP="00A73FF3">
      <w:pPr>
        <w:pStyle w:val="a6"/>
        <w:numPr>
          <w:ilvl w:val="1"/>
          <w:numId w:val="38"/>
        </w:numPr>
        <w:tabs>
          <w:tab w:val="left" w:pos="3098"/>
        </w:tabs>
        <w:ind w:right="854" w:firstLine="708"/>
        <w:jc w:val="both"/>
        <w:rPr>
          <w:sz w:val="24"/>
        </w:rPr>
      </w:pPr>
      <w:r w:rsidRPr="00D26F12">
        <w:rPr>
          <w:sz w:val="24"/>
        </w:rPr>
        <w:t>С. Прокофьев. Опера «Война и мир» (Ария Кутузова, Вальс). Соната № 2 (Ι ч.). Симфония № 1 («Классическая». Ι ч., ΙΙ ч., III ч. Гавот, IV ч. Финал). Балет «Ромео и Джульетта»</w:t>
      </w:r>
      <w:r w:rsidRPr="00D26F12">
        <w:rPr>
          <w:spacing w:val="33"/>
          <w:sz w:val="24"/>
        </w:rPr>
        <w:t xml:space="preserve"> </w:t>
      </w:r>
      <w:r w:rsidRPr="00D26F12">
        <w:rPr>
          <w:sz w:val="24"/>
        </w:rPr>
        <w:t>(Улица</w:t>
      </w:r>
      <w:r w:rsidRPr="00D26F12">
        <w:rPr>
          <w:spacing w:val="38"/>
          <w:sz w:val="24"/>
        </w:rPr>
        <w:t xml:space="preserve"> </w:t>
      </w:r>
      <w:r w:rsidRPr="00D26F12">
        <w:rPr>
          <w:sz w:val="24"/>
        </w:rPr>
        <w:t>просыпается,</w:t>
      </w:r>
      <w:r w:rsidRPr="00D26F12">
        <w:rPr>
          <w:spacing w:val="37"/>
          <w:sz w:val="24"/>
        </w:rPr>
        <w:t xml:space="preserve"> </w:t>
      </w:r>
      <w:r w:rsidRPr="00D26F12">
        <w:rPr>
          <w:sz w:val="24"/>
        </w:rPr>
        <w:t>Танец</w:t>
      </w:r>
      <w:r w:rsidRPr="00D26F12">
        <w:rPr>
          <w:spacing w:val="39"/>
          <w:sz w:val="24"/>
        </w:rPr>
        <w:t xml:space="preserve"> </w:t>
      </w:r>
      <w:r w:rsidRPr="00D26F12">
        <w:rPr>
          <w:sz w:val="24"/>
        </w:rPr>
        <w:t>рыцарей,</w:t>
      </w:r>
      <w:r w:rsidRPr="00D26F12">
        <w:rPr>
          <w:spacing w:val="38"/>
          <w:sz w:val="24"/>
        </w:rPr>
        <w:t xml:space="preserve"> </w:t>
      </w:r>
      <w:r w:rsidRPr="00D26F12">
        <w:rPr>
          <w:sz w:val="24"/>
        </w:rPr>
        <w:t>Патер</w:t>
      </w:r>
      <w:r w:rsidRPr="00D26F12">
        <w:rPr>
          <w:spacing w:val="37"/>
          <w:sz w:val="24"/>
        </w:rPr>
        <w:t xml:space="preserve"> </w:t>
      </w:r>
      <w:r w:rsidRPr="00D26F12">
        <w:rPr>
          <w:sz w:val="24"/>
        </w:rPr>
        <w:t>Лоренцо).</w:t>
      </w:r>
      <w:r w:rsidRPr="00D26F12">
        <w:rPr>
          <w:spacing w:val="36"/>
          <w:sz w:val="24"/>
        </w:rPr>
        <w:t xml:space="preserve"> </w:t>
      </w:r>
      <w:r w:rsidRPr="00D26F12">
        <w:rPr>
          <w:sz w:val="24"/>
        </w:rPr>
        <w:t>Кантата</w:t>
      </w:r>
      <w:r w:rsidRPr="00D26F12">
        <w:rPr>
          <w:spacing w:val="39"/>
          <w:sz w:val="24"/>
        </w:rPr>
        <w:t xml:space="preserve"> </w:t>
      </w:r>
      <w:r w:rsidRPr="00D26F12">
        <w:rPr>
          <w:sz w:val="24"/>
        </w:rPr>
        <w:t>«Александр</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1"/>
        <w:jc w:val="both"/>
      </w:pPr>
      <w:r w:rsidRPr="00D26F12">
        <w:t>Невский» (Ледовое побоище). Фортепианные миниатюры «Мимолетности» (по выбору учителя).</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М. Равель.</w:t>
      </w:r>
      <w:r w:rsidRPr="00D26F12">
        <w:rPr>
          <w:spacing w:val="2"/>
          <w:sz w:val="24"/>
        </w:rPr>
        <w:t xml:space="preserve"> </w:t>
      </w:r>
      <w:r w:rsidRPr="00D26F12">
        <w:rPr>
          <w:sz w:val="24"/>
        </w:rPr>
        <w:t>«Болеро».</w:t>
      </w:r>
    </w:p>
    <w:p w:rsidR="00A73FF3" w:rsidRPr="00D26F12" w:rsidRDefault="00A73FF3" w:rsidP="00A73FF3">
      <w:pPr>
        <w:pStyle w:val="a6"/>
        <w:numPr>
          <w:ilvl w:val="1"/>
          <w:numId w:val="38"/>
        </w:numPr>
        <w:tabs>
          <w:tab w:val="left" w:pos="3098"/>
        </w:tabs>
        <w:spacing w:before="1"/>
        <w:ind w:right="845" w:firstLine="708"/>
        <w:jc w:val="both"/>
        <w:rPr>
          <w:sz w:val="24"/>
        </w:rPr>
      </w:pPr>
      <w:r w:rsidRPr="00D26F12">
        <w:rPr>
          <w:sz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w:t>
      </w:r>
      <w:r w:rsidRPr="00D26F12">
        <w:rPr>
          <w:spacing w:val="-3"/>
          <w:sz w:val="24"/>
        </w:rPr>
        <w:t xml:space="preserve">двух </w:t>
      </w:r>
      <w:r w:rsidRPr="00D26F12">
        <w:rPr>
          <w:sz w:val="24"/>
        </w:rPr>
        <w:t>фортепиано № 1 (фрагменты по выбору учителя). «Всенощное бдение» (фрагменты по выбору</w:t>
      </w:r>
      <w:r w:rsidRPr="00D26F12">
        <w:rPr>
          <w:spacing w:val="-23"/>
          <w:sz w:val="24"/>
        </w:rPr>
        <w:t xml:space="preserve"> </w:t>
      </w:r>
      <w:r w:rsidRPr="00D26F12">
        <w:rPr>
          <w:sz w:val="24"/>
        </w:rPr>
        <w:t>учителя).</w:t>
      </w:r>
    </w:p>
    <w:p w:rsidR="00A73FF3" w:rsidRPr="00D26F12" w:rsidRDefault="00A73FF3" w:rsidP="00A73FF3">
      <w:pPr>
        <w:pStyle w:val="a6"/>
        <w:numPr>
          <w:ilvl w:val="1"/>
          <w:numId w:val="38"/>
        </w:numPr>
        <w:tabs>
          <w:tab w:val="left" w:pos="3098"/>
        </w:tabs>
        <w:ind w:right="849" w:firstLine="708"/>
        <w:jc w:val="both"/>
        <w:rPr>
          <w:sz w:val="24"/>
        </w:rPr>
      </w:pPr>
      <w:r w:rsidRPr="00D26F12">
        <w:rPr>
          <w:sz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w:t>
      </w:r>
      <w:r w:rsidRPr="00D26F12">
        <w:rPr>
          <w:spacing w:val="-5"/>
          <w:sz w:val="24"/>
        </w:rPr>
        <w:t xml:space="preserve">«С </w:t>
      </w:r>
      <w:r w:rsidRPr="00D26F12">
        <w:rPr>
          <w:sz w:val="24"/>
        </w:rPr>
        <w:t>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w:t>
      </w:r>
      <w:r w:rsidRPr="00D26F12">
        <w:rPr>
          <w:spacing w:val="51"/>
          <w:sz w:val="24"/>
        </w:rPr>
        <w:t xml:space="preserve"> </w:t>
      </w:r>
      <w:r w:rsidRPr="00D26F12">
        <w:rPr>
          <w:sz w:val="24"/>
        </w:rPr>
        <w:t>эпизод</w:t>
      </w:r>
    </w:p>
    <w:p w:rsidR="00A73FF3" w:rsidRPr="00D26F12" w:rsidRDefault="00A73FF3" w:rsidP="00A73FF3">
      <w:pPr>
        <w:pStyle w:val="a4"/>
        <w:ind w:right="847"/>
        <w:jc w:val="both"/>
      </w:pPr>
      <w:r w:rsidRPr="00D26F12">
        <w:t>«Сеча при Керженце»). Симфоническая сюита «Шехеразада» (I часть). Романс «Горные вершины» (ст. М. Лермонтова).</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А. Рубинштейн. Романс «Горные вершины» (ст. М.</w:t>
      </w:r>
      <w:r w:rsidRPr="00D26F12">
        <w:rPr>
          <w:spacing w:val="-14"/>
          <w:sz w:val="24"/>
        </w:rPr>
        <w:t xml:space="preserve"> </w:t>
      </w:r>
      <w:r w:rsidRPr="00D26F12">
        <w:rPr>
          <w:sz w:val="24"/>
        </w:rPr>
        <w:t>Лермонтова).</w:t>
      </w:r>
    </w:p>
    <w:p w:rsidR="00A73FF3" w:rsidRPr="00D26F12" w:rsidRDefault="00A73FF3" w:rsidP="00A73FF3">
      <w:pPr>
        <w:pStyle w:val="a6"/>
        <w:numPr>
          <w:ilvl w:val="1"/>
          <w:numId w:val="38"/>
        </w:numPr>
        <w:tabs>
          <w:tab w:val="left" w:pos="3098"/>
        </w:tabs>
        <w:ind w:right="855" w:firstLine="708"/>
        <w:jc w:val="both"/>
        <w:rPr>
          <w:sz w:val="24"/>
        </w:rPr>
      </w:pPr>
      <w:r w:rsidRPr="00D26F12">
        <w:rPr>
          <w:sz w:val="24"/>
        </w:rPr>
        <w:t>Ян Сибелиус. Музыка к пьесе А. Ярнефельта «Куолема» («Грустный вальс»).</w:t>
      </w:r>
    </w:p>
    <w:p w:rsidR="00A73FF3" w:rsidRPr="00D26F12" w:rsidRDefault="00A73FF3" w:rsidP="00A73FF3">
      <w:pPr>
        <w:pStyle w:val="a6"/>
        <w:numPr>
          <w:ilvl w:val="1"/>
          <w:numId w:val="38"/>
        </w:numPr>
        <w:tabs>
          <w:tab w:val="left" w:pos="3097"/>
          <w:tab w:val="left" w:pos="3098"/>
        </w:tabs>
        <w:spacing w:before="1"/>
        <w:ind w:left="3098"/>
        <w:rPr>
          <w:sz w:val="24"/>
        </w:rPr>
      </w:pPr>
      <w:r w:rsidRPr="00D26F12">
        <w:rPr>
          <w:sz w:val="24"/>
        </w:rPr>
        <w:t>П. Сигер «Песня о молоте». «Все</w:t>
      </w:r>
      <w:r w:rsidRPr="00D26F12">
        <w:rPr>
          <w:spacing w:val="4"/>
          <w:sz w:val="24"/>
        </w:rPr>
        <w:t xml:space="preserve"> </w:t>
      </w:r>
      <w:r w:rsidRPr="00D26F12">
        <w:rPr>
          <w:sz w:val="24"/>
        </w:rPr>
        <w:t>преодолеем».</w:t>
      </w:r>
    </w:p>
    <w:p w:rsidR="00A73FF3" w:rsidRPr="00D26F12" w:rsidRDefault="00A73FF3" w:rsidP="00A73FF3">
      <w:pPr>
        <w:pStyle w:val="a6"/>
        <w:numPr>
          <w:ilvl w:val="1"/>
          <w:numId w:val="38"/>
        </w:numPr>
        <w:tabs>
          <w:tab w:val="left" w:pos="3098"/>
        </w:tabs>
        <w:ind w:right="845" w:firstLine="708"/>
        <w:jc w:val="both"/>
        <w:rPr>
          <w:sz w:val="24"/>
        </w:rPr>
      </w:pPr>
      <w:r w:rsidRPr="00D26F12">
        <w:rPr>
          <w:sz w:val="24"/>
        </w:rPr>
        <w:t>Г. Свиридов. Кантата «Памяти С. Есенина» (ΙΙ ч. «Поет зима, аукает»). Сюита</w:t>
      </w:r>
      <w:r w:rsidRPr="00D26F12">
        <w:rPr>
          <w:spacing w:val="10"/>
          <w:sz w:val="24"/>
        </w:rPr>
        <w:t xml:space="preserve"> </w:t>
      </w:r>
      <w:r w:rsidRPr="00D26F12">
        <w:rPr>
          <w:sz w:val="24"/>
        </w:rPr>
        <w:t>«Время,</w:t>
      </w:r>
      <w:r w:rsidRPr="00D26F12">
        <w:rPr>
          <w:spacing w:val="9"/>
          <w:sz w:val="24"/>
        </w:rPr>
        <w:t xml:space="preserve"> </w:t>
      </w:r>
      <w:r w:rsidRPr="00D26F12">
        <w:rPr>
          <w:sz w:val="24"/>
        </w:rPr>
        <w:t>вперед!»</w:t>
      </w:r>
      <w:r w:rsidRPr="00D26F12">
        <w:rPr>
          <w:spacing w:val="3"/>
          <w:sz w:val="24"/>
        </w:rPr>
        <w:t xml:space="preserve"> </w:t>
      </w:r>
      <w:r w:rsidRPr="00D26F12">
        <w:rPr>
          <w:sz w:val="24"/>
        </w:rPr>
        <w:t>(VI</w:t>
      </w:r>
      <w:r w:rsidRPr="00D26F12">
        <w:rPr>
          <w:spacing w:val="9"/>
          <w:sz w:val="24"/>
        </w:rPr>
        <w:t xml:space="preserve"> </w:t>
      </w:r>
      <w:r w:rsidRPr="00D26F12">
        <w:rPr>
          <w:sz w:val="24"/>
        </w:rPr>
        <w:t>ч.).</w:t>
      </w:r>
      <w:r w:rsidRPr="00D26F12">
        <w:rPr>
          <w:spacing w:val="13"/>
          <w:sz w:val="24"/>
        </w:rPr>
        <w:t xml:space="preserve"> </w:t>
      </w:r>
      <w:r w:rsidRPr="00D26F12">
        <w:rPr>
          <w:sz w:val="24"/>
        </w:rPr>
        <w:t>«Музыкальные</w:t>
      </w:r>
      <w:r w:rsidRPr="00D26F12">
        <w:rPr>
          <w:spacing w:val="8"/>
          <w:sz w:val="24"/>
        </w:rPr>
        <w:t xml:space="preserve"> </w:t>
      </w:r>
      <w:r w:rsidRPr="00D26F12">
        <w:rPr>
          <w:sz w:val="24"/>
        </w:rPr>
        <w:t>иллюстрации</w:t>
      </w:r>
      <w:r w:rsidRPr="00D26F12">
        <w:rPr>
          <w:spacing w:val="9"/>
          <w:sz w:val="24"/>
        </w:rPr>
        <w:t xml:space="preserve"> </w:t>
      </w:r>
      <w:r w:rsidRPr="00D26F12">
        <w:rPr>
          <w:sz w:val="24"/>
        </w:rPr>
        <w:t>к</w:t>
      </w:r>
      <w:r w:rsidRPr="00D26F12">
        <w:rPr>
          <w:spacing w:val="8"/>
          <w:sz w:val="24"/>
        </w:rPr>
        <w:t xml:space="preserve"> </w:t>
      </w:r>
      <w:r w:rsidRPr="00D26F12">
        <w:rPr>
          <w:sz w:val="24"/>
        </w:rPr>
        <w:t>повести</w:t>
      </w:r>
      <w:r w:rsidRPr="00D26F12">
        <w:rPr>
          <w:spacing w:val="9"/>
          <w:sz w:val="24"/>
        </w:rPr>
        <w:t xml:space="preserve"> </w:t>
      </w:r>
      <w:r w:rsidRPr="00D26F12">
        <w:rPr>
          <w:sz w:val="24"/>
        </w:rPr>
        <w:t>А.</w:t>
      </w:r>
      <w:r w:rsidRPr="00D26F12">
        <w:rPr>
          <w:spacing w:val="7"/>
          <w:sz w:val="24"/>
        </w:rPr>
        <w:t xml:space="preserve"> </w:t>
      </w:r>
      <w:r w:rsidRPr="00D26F12">
        <w:rPr>
          <w:sz w:val="24"/>
        </w:rPr>
        <w:t>Пушкина</w:t>
      </w:r>
    </w:p>
    <w:p w:rsidR="00A73FF3" w:rsidRPr="00D26F12" w:rsidRDefault="00A73FF3" w:rsidP="00A73FF3">
      <w:pPr>
        <w:pStyle w:val="a4"/>
        <w:ind w:right="849"/>
        <w:jc w:val="both"/>
      </w:pPr>
      <w:r w:rsidRPr="00D26F12">
        <w:t xml:space="preserve">«Метель» («Тройка», «Вальс», «Весна и осень», «Романс», «Пастораль», «Военный марш», «Венчание»). Музыка к драме А. Толстого </w:t>
      </w:r>
      <w:r w:rsidRPr="00D26F12">
        <w:rPr>
          <w:spacing w:val="-3"/>
        </w:rPr>
        <w:t xml:space="preserve">«Царь </w:t>
      </w:r>
      <w:r w:rsidRPr="00D26F12">
        <w:t>Федор Иоанович» («Любовь святая»).</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А. Скрябин. Этюд № 12 (ре диез минор). Прелюдия № 4 (ми бемоль</w:t>
      </w:r>
      <w:r w:rsidRPr="00D26F12">
        <w:rPr>
          <w:spacing w:val="-13"/>
          <w:sz w:val="24"/>
        </w:rPr>
        <w:t xml:space="preserve"> </w:t>
      </w:r>
      <w:r w:rsidRPr="00D26F12">
        <w:rPr>
          <w:sz w:val="24"/>
        </w:rPr>
        <w:t>минор).</w:t>
      </w:r>
    </w:p>
    <w:p w:rsidR="00A73FF3" w:rsidRPr="00D26F12" w:rsidRDefault="00A73FF3" w:rsidP="00A73FF3">
      <w:pPr>
        <w:pStyle w:val="a6"/>
        <w:numPr>
          <w:ilvl w:val="1"/>
          <w:numId w:val="38"/>
        </w:numPr>
        <w:tabs>
          <w:tab w:val="left" w:pos="3098"/>
        </w:tabs>
        <w:ind w:right="855" w:firstLine="708"/>
        <w:jc w:val="both"/>
        <w:rPr>
          <w:sz w:val="24"/>
        </w:rPr>
      </w:pPr>
      <w:r w:rsidRPr="00D26F12">
        <w:rPr>
          <w:sz w:val="24"/>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 xml:space="preserve">М. Теодоракис </w:t>
      </w:r>
      <w:r w:rsidRPr="00D26F12">
        <w:rPr>
          <w:spacing w:val="-3"/>
          <w:sz w:val="24"/>
        </w:rPr>
        <w:t xml:space="preserve">«На </w:t>
      </w:r>
      <w:r w:rsidRPr="00D26F12">
        <w:rPr>
          <w:sz w:val="24"/>
        </w:rPr>
        <w:t xml:space="preserve">побережье тайном». </w:t>
      </w:r>
      <w:r w:rsidRPr="00D26F12">
        <w:rPr>
          <w:spacing w:val="-4"/>
          <w:sz w:val="24"/>
        </w:rPr>
        <w:t xml:space="preserve">«Я </w:t>
      </w:r>
      <w:r w:rsidRPr="00D26F12">
        <w:rPr>
          <w:sz w:val="24"/>
        </w:rPr>
        <w:t>–</w:t>
      </w:r>
      <w:r w:rsidRPr="00D26F12">
        <w:rPr>
          <w:spacing w:val="15"/>
          <w:sz w:val="24"/>
        </w:rPr>
        <w:t xml:space="preserve"> </w:t>
      </w:r>
      <w:r w:rsidRPr="00D26F12">
        <w:rPr>
          <w:sz w:val="24"/>
        </w:rPr>
        <w:t>фронт».</w:t>
      </w:r>
    </w:p>
    <w:p w:rsidR="00A73FF3" w:rsidRPr="00D26F12" w:rsidRDefault="00A73FF3" w:rsidP="00A73FF3">
      <w:pPr>
        <w:pStyle w:val="a6"/>
        <w:numPr>
          <w:ilvl w:val="1"/>
          <w:numId w:val="38"/>
        </w:numPr>
        <w:tabs>
          <w:tab w:val="left" w:pos="3098"/>
        </w:tabs>
        <w:ind w:right="857" w:firstLine="708"/>
        <w:jc w:val="both"/>
        <w:rPr>
          <w:sz w:val="24"/>
        </w:rPr>
      </w:pPr>
      <w:r w:rsidRPr="00D26F12">
        <w:rPr>
          <w:sz w:val="24"/>
        </w:rPr>
        <w:t>Б. Тищенко. Балет «Ярославна» (Плач Ярославны из ΙΙΙ действия, другие фрагменты по выбору</w:t>
      </w:r>
      <w:r w:rsidRPr="00D26F12">
        <w:rPr>
          <w:spacing w:val="-2"/>
          <w:sz w:val="24"/>
        </w:rPr>
        <w:t xml:space="preserve"> </w:t>
      </w:r>
      <w:r w:rsidRPr="00D26F12">
        <w:rPr>
          <w:sz w:val="24"/>
        </w:rPr>
        <w:t>учителя).</w:t>
      </w:r>
    </w:p>
    <w:p w:rsidR="00A73FF3" w:rsidRPr="00D26F12" w:rsidRDefault="00A73FF3" w:rsidP="00A73FF3">
      <w:pPr>
        <w:pStyle w:val="a6"/>
        <w:numPr>
          <w:ilvl w:val="1"/>
          <w:numId w:val="38"/>
        </w:numPr>
        <w:tabs>
          <w:tab w:val="left" w:pos="3098"/>
        </w:tabs>
        <w:ind w:right="849" w:firstLine="708"/>
        <w:jc w:val="both"/>
        <w:rPr>
          <w:sz w:val="24"/>
        </w:rPr>
      </w:pPr>
      <w:r w:rsidRPr="00D26F12">
        <w:rPr>
          <w:sz w:val="24"/>
        </w:rPr>
        <w:t>Э. Уэббер. Рок-опера «Иисус Христос – суперзвезда» (фрагменты по выбору учителя). Мюзикл «Кошки», либретто по Т. Элиоту (фрагменты по выбору</w:t>
      </w:r>
      <w:r w:rsidRPr="00D26F12">
        <w:rPr>
          <w:spacing w:val="-22"/>
          <w:sz w:val="24"/>
        </w:rPr>
        <w:t xml:space="preserve"> </w:t>
      </w:r>
      <w:r w:rsidRPr="00D26F12">
        <w:rPr>
          <w:sz w:val="24"/>
        </w:rPr>
        <w:t>учителя).</w:t>
      </w:r>
    </w:p>
    <w:p w:rsidR="00A73FF3" w:rsidRPr="00D26F12" w:rsidRDefault="00A73FF3" w:rsidP="00A73FF3">
      <w:pPr>
        <w:pStyle w:val="a6"/>
        <w:numPr>
          <w:ilvl w:val="1"/>
          <w:numId w:val="38"/>
        </w:numPr>
        <w:tabs>
          <w:tab w:val="left" w:pos="3098"/>
        </w:tabs>
        <w:ind w:right="853" w:firstLine="708"/>
        <w:jc w:val="both"/>
        <w:rPr>
          <w:sz w:val="24"/>
        </w:rPr>
      </w:pPr>
      <w:r w:rsidRPr="00D26F12">
        <w:rPr>
          <w:sz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3FF3" w:rsidRPr="00D26F12" w:rsidRDefault="00A73FF3" w:rsidP="00A73FF3">
      <w:pPr>
        <w:pStyle w:val="a6"/>
        <w:numPr>
          <w:ilvl w:val="1"/>
          <w:numId w:val="38"/>
        </w:numPr>
        <w:tabs>
          <w:tab w:val="left" w:pos="3097"/>
          <w:tab w:val="left" w:pos="3098"/>
        </w:tabs>
        <w:spacing w:before="1"/>
        <w:ind w:left="3098"/>
        <w:rPr>
          <w:sz w:val="24"/>
        </w:rPr>
      </w:pPr>
      <w:r w:rsidRPr="00D26F12">
        <w:rPr>
          <w:sz w:val="24"/>
        </w:rPr>
        <w:t>К. Хачатурян. Балет «Чиполлино»</w:t>
      </w:r>
      <w:r w:rsidRPr="00D26F12">
        <w:rPr>
          <w:spacing w:val="-4"/>
          <w:sz w:val="24"/>
        </w:rPr>
        <w:t xml:space="preserve"> </w:t>
      </w:r>
      <w:r w:rsidRPr="00D26F12">
        <w:rPr>
          <w:sz w:val="24"/>
        </w:rPr>
        <w:t>(фрагменты).</w:t>
      </w:r>
    </w:p>
    <w:p w:rsidR="00A73FF3" w:rsidRPr="00D26F12" w:rsidRDefault="00A73FF3" w:rsidP="00A73FF3">
      <w:pPr>
        <w:pStyle w:val="a6"/>
        <w:numPr>
          <w:ilvl w:val="1"/>
          <w:numId w:val="38"/>
        </w:numPr>
        <w:tabs>
          <w:tab w:val="left" w:pos="3098"/>
        </w:tabs>
        <w:ind w:right="854" w:firstLine="708"/>
        <w:jc w:val="both"/>
        <w:rPr>
          <w:sz w:val="24"/>
        </w:rPr>
      </w:pPr>
      <w:r w:rsidRPr="00D26F12">
        <w:rPr>
          <w:sz w:val="24"/>
        </w:rPr>
        <w:t>Т. Хренников. Сюита из балета «Любовью за любовь» (Увертюра. Общее адажио. Сцена заговора. Общий танец. Дуэт Беатриче и Бенедикта. Гимн</w:t>
      </w:r>
      <w:r w:rsidRPr="00D26F12">
        <w:rPr>
          <w:spacing w:val="-14"/>
          <w:sz w:val="24"/>
        </w:rPr>
        <w:t xml:space="preserve"> </w:t>
      </w:r>
      <w:r w:rsidRPr="00D26F12">
        <w:rPr>
          <w:sz w:val="24"/>
        </w:rPr>
        <w:t>любви).</w:t>
      </w:r>
    </w:p>
    <w:p w:rsidR="00A73FF3" w:rsidRPr="00D26F12" w:rsidRDefault="00A73FF3" w:rsidP="00A73FF3">
      <w:pPr>
        <w:pStyle w:val="a6"/>
        <w:numPr>
          <w:ilvl w:val="1"/>
          <w:numId w:val="38"/>
        </w:numPr>
        <w:tabs>
          <w:tab w:val="left" w:pos="3098"/>
        </w:tabs>
        <w:ind w:right="849" w:firstLine="708"/>
        <w:jc w:val="both"/>
        <w:rPr>
          <w:sz w:val="24"/>
        </w:rPr>
      </w:pPr>
      <w:r w:rsidRPr="00D26F12">
        <w:rPr>
          <w:sz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w:t>
      </w:r>
      <w:r w:rsidRPr="00D26F12">
        <w:rPr>
          <w:spacing w:val="-2"/>
          <w:sz w:val="24"/>
        </w:rPr>
        <w:t xml:space="preserve"> </w:t>
      </w:r>
      <w:r w:rsidRPr="00D26F12">
        <w:rPr>
          <w:sz w:val="24"/>
        </w:rPr>
        <w:t>Руси».</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 xml:space="preserve">П. Чесноков. </w:t>
      </w:r>
      <w:r w:rsidRPr="00D26F12">
        <w:rPr>
          <w:spacing w:val="-3"/>
          <w:sz w:val="24"/>
        </w:rPr>
        <w:t xml:space="preserve">«Да </w:t>
      </w:r>
      <w:r w:rsidRPr="00D26F12">
        <w:rPr>
          <w:sz w:val="24"/>
        </w:rPr>
        <w:t>исправится молитва</w:t>
      </w:r>
      <w:r w:rsidRPr="00D26F12">
        <w:rPr>
          <w:spacing w:val="2"/>
          <w:sz w:val="24"/>
        </w:rPr>
        <w:t xml:space="preserve"> </w:t>
      </w:r>
      <w:r w:rsidRPr="00D26F12">
        <w:rPr>
          <w:sz w:val="24"/>
        </w:rPr>
        <w:t>моя».</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1"/>
          <w:numId w:val="38"/>
        </w:numPr>
        <w:tabs>
          <w:tab w:val="left" w:pos="3097"/>
          <w:tab w:val="left" w:pos="3098"/>
        </w:tabs>
        <w:spacing w:before="66"/>
        <w:ind w:right="850" w:firstLine="708"/>
        <w:rPr>
          <w:sz w:val="24"/>
        </w:rPr>
      </w:pPr>
      <w:r w:rsidRPr="00D26F12">
        <w:rPr>
          <w:sz w:val="24"/>
        </w:rPr>
        <w:t>М. Чюрленис. Прелюдия ре минор. Прелюдия ми минор. Прелюдия ля минор. Симфоническая поэма</w:t>
      </w:r>
      <w:r w:rsidRPr="00D26F12">
        <w:rPr>
          <w:spacing w:val="2"/>
          <w:sz w:val="24"/>
        </w:rPr>
        <w:t xml:space="preserve"> </w:t>
      </w:r>
      <w:r w:rsidRPr="00D26F12">
        <w:rPr>
          <w:spacing w:val="-3"/>
          <w:sz w:val="24"/>
        </w:rPr>
        <w:t>«Море».</w:t>
      </w:r>
    </w:p>
    <w:p w:rsidR="00A73FF3" w:rsidRPr="00D26F12" w:rsidRDefault="00A73FF3" w:rsidP="00A73FF3">
      <w:pPr>
        <w:pStyle w:val="a6"/>
        <w:numPr>
          <w:ilvl w:val="1"/>
          <w:numId w:val="38"/>
        </w:numPr>
        <w:tabs>
          <w:tab w:val="left" w:pos="3098"/>
        </w:tabs>
        <w:ind w:right="855" w:firstLine="708"/>
        <w:jc w:val="both"/>
        <w:rPr>
          <w:sz w:val="24"/>
        </w:rPr>
      </w:pPr>
      <w:r w:rsidRPr="00D26F12">
        <w:rPr>
          <w:sz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w:t>
      </w:r>
      <w:r w:rsidRPr="00D26F12">
        <w:rPr>
          <w:spacing w:val="-10"/>
          <w:sz w:val="24"/>
        </w:rPr>
        <w:t xml:space="preserve"> </w:t>
      </w:r>
      <w:r w:rsidRPr="00D26F12">
        <w:rPr>
          <w:sz w:val="24"/>
        </w:rPr>
        <w:t>5).</w:t>
      </w:r>
    </w:p>
    <w:p w:rsidR="00A73FF3" w:rsidRPr="00D26F12" w:rsidRDefault="00A73FF3" w:rsidP="00A73FF3">
      <w:pPr>
        <w:pStyle w:val="a6"/>
        <w:numPr>
          <w:ilvl w:val="1"/>
          <w:numId w:val="38"/>
        </w:numPr>
        <w:tabs>
          <w:tab w:val="left" w:pos="3097"/>
          <w:tab w:val="left" w:pos="3098"/>
        </w:tabs>
        <w:spacing w:before="1"/>
        <w:ind w:left="3098"/>
        <w:rPr>
          <w:sz w:val="24"/>
        </w:rPr>
      </w:pPr>
      <w:r w:rsidRPr="00D26F12">
        <w:rPr>
          <w:sz w:val="24"/>
        </w:rPr>
        <w:t>Ф.</w:t>
      </w:r>
      <w:r w:rsidRPr="00D26F12">
        <w:rPr>
          <w:spacing w:val="10"/>
          <w:sz w:val="24"/>
        </w:rPr>
        <w:t xml:space="preserve"> </w:t>
      </w:r>
      <w:r w:rsidRPr="00D26F12">
        <w:rPr>
          <w:sz w:val="24"/>
        </w:rPr>
        <w:t>Шопен.</w:t>
      </w:r>
      <w:r w:rsidRPr="00D26F12">
        <w:rPr>
          <w:spacing w:val="10"/>
          <w:sz w:val="24"/>
        </w:rPr>
        <w:t xml:space="preserve"> </w:t>
      </w:r>
      <w:r w:rsidRPr="00D26F12">
        <w:rPr>
          <w:sz w:val="24"/>
        </w:rPr>
        <w:t>Вальс</w:t>
      </w:r>
      <w:r w:rsidRPr="00D26F12">
        <w:rPr>
          <w:spacing w:val="9"/>
          <w:sz w:val="24"/>
        </w:rPr>
        <w:t xml:space="preserve"> </w:t>
      </w:r>
      <w:r w:rsidRPr="00D26F12">
        <w:rPr>
          <w:sz w:val="24"/>
        </w:rPr>
        <w:t>№</w:t>
      </w:r>
      <w:r w:rsidRPr="00D26F12">
        <w:rPr>
          <w:spacing w:val="9"/>
          <w:sz w:val="24"/>
        </w:rPr>
        <w:t xml:space="preserve"> </w:t>
      </w:r>
      <w:r w:rsidRPr="00D26F12">
        <w:rPr>
          <w:sz w:val="24"/>
        </w:rPr>
        <w:t>6</w:t>
      </w:r>
      <w:r w:rsidRPr="00D26F12">
        <w:rPr>
          <w:spacing w:val="10"/>
          <w:sz w:val="24"/>
        </w:rPr>
        <w:t xml:space="preserve"> </w:t>
      </w:r>
      <w:r w:rsidRPr="00D26F12">
        <w:rPr>
          <w:sz w:val="24"/>
        </w:rPr>
        <w:t>(ре</w:t>
      </w:r>
      <w:r w:rsidRPr="00D26F12">
        <w:rPr>
          <w:spacing w:val="9"/>
          <w:sz w:val="24"/>
        </w:rPr>
        <w:t xml:space="preserve"> </w:t>
      </w:r>
      <w:r w:rsidRPr="00D26F12">
        <w:rPr>
          <w:sz w:val="24"/>
        </w:rPr>
        <w:t>бемоль</w:t>
      </w:r>
      <w:r w:rsidRPr="00D26F12">
        <w:rPr>
          <w:spacing w:val="11"/>
          <w:sz w:val="24"/>
        </w:rPr>
        <w:t xml:space="preserve"> </w:t>
      </w:r>
      <w:r w:rsidRPr="00D26F12">
        <w:rPr>
          <w:sz w:val="24"/>
        </w:rPr>
        <w:t>мажор).</w:t>
      </w:r>
      <w:r w:rsidRPr="00D26F12">
        <w:rPr>
          <w:spacing w:val="10"/>
          <w:sz w:val="24"/>
        </w:rPr>
        <w:t xml:space="preserve"> </w:t>
      </w:r>
      <w:r w:rsidRPr="00D26F12">
        <w:rPr>
          <w:sz w:val="24"/>
        </w:rPr>
        <w:t>Вальс</w:t>
      </w:r>
      <w:r w:rsidRPr="00D26F12">
        <w:rPr>
          <w:spacing w:val="9"/>
          <w:sz w:val="24"/>
        </w:rPr>
        <w:t xml:space="preserve"> </w:t>
      </w:r>
      <w:r w:rsidRPr="00D26F12">
        <w:rPr>
          <w:sz w:val="24"/>
        </w:rPr>
        <w:t>№</w:t>
      </w:r>
      <w:r w:rsidRPr="00D26F12">
        <w:rPr>
          <w:spacing w:val="9"/>
          <w:sz w:val="24"/>
        </w:rPr>
        <w:t xml:space="preserve"> </w:t>
      </w:r>
      <w:r w:rsidRPr="00D26F12">
        <w:rPr>
          <w:sz w:val="24"/>
        </w:rPr>
        <w:t>7</w:t>
      </w:r>
      <w:r w:rsidRPr="00D26F12">
        <w:rPr>
          <w:spacing w:val="11"/>
          <w:sz w:val="24"/>
        </w:rPr>
        <w:t xml:space="preserve"> </w:t>
      </w:r>
      <w:r w:rsidRPr="00D26F12">
        <w:rPr>
          <w:sz w:val="24"/>
        </w:rPr>
        <w:t>(до</w:t>
      </w:r>
      <w:r w:rsidRPr="00D26F12">
        <w:rPr>
          <w:spacing w:val="10"/>
          <w:sz w:val="24"/>
        </w:rPr>
        <w:t xml:space="preserve"> </w:t>
      </w:r>
      <w:r w:rsidRPr="00D26F12">
        <w:rPr>
          <w:sz w:val="24"/>
        </w:rPr>
        <w:t>диез</w:t>
      </w:r>
      <w:r w:rsidRPr="00D26F12">
        <w:rPr>
          <w:spacing w:val="11"/>
          <w:sz w:val="24"/>
        </w:rPr>
        <w:t xml:space="preserve"> </w:t>
      </w:r>
      <w:r w:rsidRPr="00D26F12">
        <w:rPr>
          <w:sz w:val="24"/>
        </w:rPr>
        <w:t>минор).</w:t>
      </w:r>
      <w:r w:rsidRPr="00D26F12">
        <w:rPr>
          <w:spacing w:val="10"/>
          <w:sz w:val="24"/>
        </w:rPr>
        <w:t xml:space="preserve"> </w:t>
      </w:r>
      <w:r w:rsidRPr="00D26F12">
        <w:rPr>
          <w:sz w:val="24"/>
        </w:rPr>
        <w:t>Вальс</w:t>
      </w:r>
    </w:p>
    <w:p w:rsidR="00A73FF3" w:rsidRPr="00D26F12" w:rsidRDefault="00A73FF3" w:rsidP="00A73FF3">
      <w:pPr>
        <w:pStyle w:val="a4"/>
        <w:ind w:right="846"/>
      </w:pPr>
      <w:r w:rsidRPr="00D26F12">
        <w:t>№ 10 (си минор). Мазурка № 1. Мазурка № 47. Мазурка № 48. Полонез (ля мажор). Ноктюрн фа минор. Этюд № 12 (до минор). Полонез (ля мажор).</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Д. Шостакович. Симфония № 7 «Ленинградская». «Праздничная</w:t>
      </w:r>
      <w:r w:rsidRPr="00D26F12">
        <w:rPr>
          <w:spacing w:val="-6"/>
          <w:sz w:val="24"/>
        </w:rPr>
        <w:t xml:space="preserve"> </w:t>
      </w:r>
      <w:r w:rsidRPr="00D26F12">
        <w:rPr>
          <w:sz w:val="24"/>
        </w:rPr>
        <w:t>увертюра».</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И. Штраус. «Полька-пиццикато». Вальс из оперетты «Летучая мышь».</w:t>
      </w:r>
    </w:p>
    <w:p w:rsidR="00A73FF3" w:rsidRPr="00D26F12" w:rsidRDefault="00A73FF3" w:rsidP="00A73FF3">
      <w:pPr>
        <w:pStyle w:val="a6"/>
        <w:numPr>
          <w:ilvl w:val="1"/>
          <w:numId w:val="38"/>
        </w:numPr>
        <w:tabs>
          <w:tab w:val="left" w:pos="2874"/>
          <w:tab w:val="left" w:pos="3097"/>
          <w:tab w:val="left" w:pos="3098"/>
          <w:tab w:val="left" w:pos="4406"/>
          <w:tab w:val="left" w:pos="5967"/>
          <w:tab w:val="left" w:pos="6552"/>
          <w:tab w:val="left" w:pos="7501"/>
          <w:tab w:val="left" w:pos="8599"/>
          <w:tab w:val="left" w:pos="9404"/>
          <w:tab w:val="left" w:pos="9980"/>
          <w:tab w:val="left" w:pos="10435"/>
        </w:tabs>
        <w:ind w:right="850" w:firstLine="708"/>
        <w:rPr>
          <w:sz w:val="24"/>
        </w:rPr>
      </w:pPr>
      <w:r w:rsidRPr="00D26F12">
        <w:rPr>
          <w:sz w:val="24"/>
        </w:rPr>
        <w:t>Ф. Шуберт. Симфония № 8 («Неоконченная»). Вокальный цикл на ст. В. Мюллера</w:t>
      </w:r>
      <w:r w:rsidRPr="00D26F12">
        <w:rPr>
          <w:sz w:val="24"/>
        </w:rPr>
        <w:tab/>
        <w:t>«Прекрасная</w:t>
      </w:r>
      <w:r w:rsidRPr="00D26F12">
        <w:rPr>
          <w:sz w:val="24"/>
        </w:rPr>
        <w:tab/>
        <w:t>мельничиха»</w:t>
      </w:r>
      <w:r w:rsidRPr="00D26F12">
        <w:rPr>
          <w:sz w:val="24"/>
        </w:rPr>
        <w:tab/>
        <w:t>(«В</w:t>
      </w:r>
      <w:r w:rsidRPr="00D26F12">
        <w:rPr>
          <w:sz w:val="24"/>
        </w:rPr>
        <w:tab/>
        <w:t>путь»).</w:t>
      </w:r>
      <w:r w:rsidRPr="00D26F12">
        <w:rPr>
          <w:sz w:val="24"/>
        </w:rPr>
        <w:tab/>
        <w:t>«Лесной</w:t>
      </w:r>
      <w:r w:rsidRPr="00D26F12">
        <w:rPr>
          <w:sz w:val="24"/>
        </w:rPr>
        <w:tab/>
        <w:t>царь»</w:t>
      </w:r>
      <w:r w:rsidRPr="00D26F12">
        <w:rPr>
          <w:sz w:val="24"/>
        </w:rPr>
        <w:tab/>
        <w:t>(ст.</w:t>
      </w:r>
      <w:r w:rsidRPr="00D26F12">
        <w:rPr>
          <w:sz w:val="24"/>
        </w:rPr>
        <w:tab/>
        <w:t>И.</w:t>
      </w:r>
      <w:r w:rsidRPr="00D26F12">
        <w:rPr>
          <w:sz w:val="24"/>
        </w:rPr>
        <w:tab/>
      </w:r>
      <w:r w:rsidRPr="00D26F12">
        <w:rPr>
          <w:spacing w:val="-4"/>
          <w:sz w:val="24"/>
        </w:rPr>
        <w:t>Гете).</w:t>
      </w:r>
    </w:p>
    <w:p w:rsidR="00A73FF3" w:rsidRPr="00D26F12" w:rsidRDefault="00A73FF3" w:rsidP="00A73FF3">
      <w:pPr>
        <w:pStyle w:val="a4"/>
      </w:pPr>
      <w:r w:rsidRPr="00D26F12">
        <w:t>«Шарманщик»  (ст.  В  Мюллера»).  «Серенада»  (сл.  Л. Рельштаба,  перевод  Н.</w:t>
      </w:r>
      <w:r w:rsidRPr="00D26F12">
        <w:rPr>
          <w:spacing w:val="28"/>
        </w:rPr>
        <w:t xml:space="preserve"> </w:t>
      </w:r>
      <w:r w:rsidRPr="00D26F12">
        <w:t>Огарева).</w:t>
      </w:r>
    </w:p>
    <w:p w:rsidR="00A73FF3" w:rsidRPr="00D26F12" w:rsidRDefault="00A73FF3" w:rsidP="00A73FF3">
      <w:pPr>
        <w:pStyle w:val="a4"/>
      </w:pPr>
      <w:r w:rsidRPr="00D26F12">
        <w:t>«AveMaria» (сл. В. Скотта).</w:t>
      </w:r>
    </w:p>
    <w:p w:rsidR="00A73FF3" w:rsidRPr="00D26F12" w:rsidRDefault="00A73FF3" w:rsidP="00A73FF3">
      <w:pPr>
        <w:pStyle w:val="a6"/>
        <w:numPr>
          <w:ilvl w:val="1"/>
          <w:numId w:val="38"/>
        </w:numPr>
        <w:tabs>
          <w:tab w:val="left" w:pos="3097"/>
          <w:tab w:val="left" w:pos="3098"/>
        </w:tabs>
        <w:ind w:left="3098"/>
        <w:rPr>
          <w:sz w:val="24"/>
        </w:rPr>
      </w:pPr>
      <w:r w:rsidRPr="00D26F12">
        <w:rPr>
          <w:sz w:val="24"/>
        </w:rPr>
        <w:t xml:space="preserve">Р. Щедрин. Опера </w:t>
      </w:r>
      <w:r w:rsidRPr="00D26F12">
        <w:rPr>
          <w:spacing w:val="-3"/>
          <w:sz w:val="24"/>
        </w:rPr>
        <w:t xml:space="preserve">«Не </w:t>
      </w:r>
      <w:r w:rsidRPr="00D26F12">
        <w:rPr>
          <w:sz w:val="24"/>
        </w:rPr>
        <w:t>только любовь». (Песня и частушки Варвары).</w:t>
      </w:r>
    </w:p>
    <w:p w:rsidR="00A73FF3" w:rsidRPr="00D26F12" w:rsidRDefault="00A73FF3" w:rsidP="00A73FF3">
      <w:pPr>
        <w:pStyle w:val="a6"/>
        <w:numPr>
          <w:ilvl w:val="1"/>
          <w:numId w:val="38"/>
        </w:numPr>
        <w:tabs>
          <w:tab w:val="left" w:pos="3097"/>
          <w:tab w:val="left" w:pos="3098"/>
        </w:tabs>
        <w:ind w:left="2135" w:right="6139" w:firstLine="255"/>
        <w:rPr>
          <w:sz w:val="24"/>
        </w:rPr>
      </w:pPr>
      <w:r w:rsidRPr="00D26F12">
        <w:rPr>
          <w:sz w:val="24"/>
        </w:rPr>
        <w:t>Д. Эллингтон.</w:t>
      </w:r>
      <w:r w:rsidRPr="00D26F12">
        <w:rPr>
          <w:spacing w:val="-17"/>
          <w:sz w:val="24"/>
        </w:rPr>
        <w:t xml:space="preserve"> </w:t>
      </w:r>
      <w:r w:rsidRPr="00D26F12">
        <w:rPr>
          <w:sz w:val="24"/>
        </w:rPr>
        <w:t>«Караван». А. Эшпай. «Венгерские</w:t>
      </w:r>
      <w:r w:rsidRPr="00D26F12">
        <w:rPr>
          <w:spacing w:val="-7"/>
          <w:sz w:val="24"/>
        </w:rPr>
        <w:t xml:space="preserve"> </w:t>
      </w:r>
      <w:r w:rsidRPr="00D26F12">
        <w:rPr>
          <w:sz w:val="24"/>
        </w:rPr>
        <w:t>напевы».</w:t>
      </w:r>
    </w:p>
    <w:p w:rsidR="00A73FF3" w:rsidRPr="00D26F12" w:rsidRDefault="00A73FF3" w:rsidP="00A73FF3">
      <w:pPr>
        <w:pStyle w:val="a4"/>
        <w:spacing w:before="7"/>
        <w:ind w:left="0"/>
      </w:pPr>
    </w:p>
    <w:p w:rsidR="00A73FF3" w:rsidRPr="00D26F12" w:rsidRDefault="00A73FF3" w:rsidP="00A73FF3">
      <w:pPr>
        <w:pStyle w:val="2"/>
        <w:spacing w:before="1"/>
        <w:ind w:left="3945"/>
      </w:pPr>
      <w:r w:rsidRPr="00D26F12">
        <w:t>Распределение содержания музыки на уровень ООО</w:t>
      </w:r>
    </w:p>
    <w:p w:rsidR="00A73FF3" w:rsidRPr="00D26F12" w:rsidRDefault="00A73FF3" w:rsidP="00A73FF3">
      <w:pPr>
        <w:pStyle w:val="a4"/>
        <w:spacing w:before="2"/>
        <w:ind w:left="0"/>
        <w:rPr>
          <w:b/>
          <w:i/>
          <w:sz w:val="12"/>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9"/>
        <w:gridCol w:w="495"/>
        <w:gridCol w:w="946"/>
        <w:gridCol w:w="774"/>
        <w:gridCol w:w="848"/>
        <w:gridCol w:w="745"/>
        <w:gridCol w:w="805"/>
      </w:tblGrid>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Тема</w:t>
            </w:r>
          </w:p>
        </w:tc>
        <w:tc>
          <w:tcPr>
            <w:tcW w:w="495" w:type="dxa"/>
          </w:tcPr>
          <w:p w:rsidR="00A73FF3" w:rsidRPr="00D26F12" w:rsidRDefault="00A73FF3" w:rsidP="00B14BF1">
            <w:pPr>
              <w:pStyle w:val="TableParagraph"/>
              <w:rPr>
                <w:sz w:val="24"/>
              </w:rPr>
            </w:pPr>
          </w:p>
        </w:tc>
        <w:tc>
          <w:tcPr>
            <w:tcW w:w="946" w:type="dxa"/>
          </w:tcPr>
          <w:p w:rsidR="00A73FF3" w:rsidRPr="00D26F12" w:rsidRDefault="00A73FF3" w:rsidP="00B14BF1">
            <w:pPr>
              <w:pStyle w:val="TableParagraph"/>
              <w:spacing w:line="268" w:lineRule="exact"/>
              <w:ind w:left="106"/>
              <w:rPr>
                <w:sz w:val="24"/>
              </w:rPr>
            </w:pPr>
            <w:r w:rsidRPr="00D26F12">
              <w:rPr>
                <w:sz w:val="24"/>
              </w:rPr>
              <w:t>5</w:t>
            </w:r>
          </w:p>
          <w:p w:rsidR="00A73FF3" w:rsidRPr="00D26F12" w:rsidRDefault="00A73FF3" w:rsidP="00B14BF1">
            <w:pPr>
              <w:pStyle w:val="TableParagraph"/>
              <w:spacing w:line="264" w:lineRule="exact"/>
              <w:ind w:left="106"/>
              <w:rPr>
                <w:sz w:val="24"/>
              </w:rPr>
            </w:pPr>
            <w:r w:rsidRPr="00D26F12">
              <w:rPr>
                <w:sz w:val="24"/>
              </w:rPr>
              <w:t>класс</w:t>
            </w:r>
          </w:p>
        </w:tc>
        <w:tc>
          <w:tcPr>
            <w:tcW w:w="774" w:type="dxa"/>
          </w:tcPr>
          <w:p w:rsidR="00A73FF3" w:rsidRPr="00D26F12" w:rsidRDefault="00A73FF3" w:rsidP="00B14BF1">
            <w:pPr>
              <w:pStyle w:val="TableParagraph"/>
              <w:spacing w:line="268" w:lineRule="exact"/>
              <w:ind w:left="106"/>
              <w:rPr>
                <w:sz w:val="24"/>
              </w:rPr>
            </w:pPr>
            <w:r w:rsidRPr="00D26F12">
              <w:rPr>
                <w:sz w:val="24"/>
              </w:rPr>
              <w:t>6</w:t>
            </w:r>
          </w:p>
          <w:p w:rsidR="00A73FF3" w:rsidRPr="00D26F12" w:rsidRDefault="00A73FF3" w:rsidP="00B14BF1">
            <w:pPr>
              <w:pStyle w:val="TableParagraph"/>
              <w:spacing w:line="264" w:lineRule="exact"/>
              <w:ind w:left="106"/>
              <w:rPr>
                <w:sz w:val="24"/>
              </w:rPr>
            </w:pPr>
            <w:r w:rsidRPr="00D26F12">
              <w:rPr>
                <w:sz w:val="24"/>
              </w:rPr>
              <w:t>класс</w:t>
            </w:r>
          </w:p>
        </w:tc>
        <w:tc>
          <w:tcPr>
            <w:tcW w:w="848" w:type="dxa"/>
          </w:tcPr>
          <w:p w:rsidR="00A73FF3" w:rsidRPr="00D26F12" w:rsidRDefault="00A73FF3" w:rsidP="00B14BF1">
            <w:pPr>
              <w:pStyle w:val="TableParagraph"/>
              <w:spacing w:line="268" w:lineRule="exact"/>
              <w:ind w:left="103"/>
              <w:rPr>
                <w:sz w:val="24"/>
              </w:rPr>
            </w:pPr>
            <w:r w:rsidRPr="00D26F12">
              <w:rPr>
                <w:sz w:val="24"/>
              </w:rPr>
              <w:t>7</w:t>
            </w:r>
          </w:p>
          <w:p w:rsidR="00A73FF3" w:rsidRPr="00D26F12" w:rsidRDefault="00A73FF3" w:rsidP="00B14BF1">
            <w:pPr>
              <w:pStyle w:val="TableParagraph"/>
              <w:spacing w:line="264" w:lineRule="exact"/>
              <w:ind w:left="103"/>
              <w:rPr>
                <w:sz w:val="24"/>
              </w:rPr>
            </w:pPr>
            <w:r w:rsidRPr="00D26F12">
              <w:rPr>
                <w:sz w:val="24"/>
              </w:rPr>
              <w:t>класс</w:t>
            </w:r>
          </w:p>
        </w:tc>
        <w:tc>
          <w:tcPr>
            <w:tcW w:w="745" w:type="dxa"/>
          </w:tcPr>
          <w:p w:rsidR="00A73FF3" w:rsidRPr="00D26F12" w:rsidRDefault="00A73FF3" w:rsidP="00B14BF1">
            <w:pPr>
              <w:pStyle w:val="TableParagraph"/>
              <w:spacing w:line="268" w:lineRule="exact"/>
              <w:ind w:left="105"/>
              <w:rPr>
                <w:sz w:val="24"/>
              </w:rPr>
            </w:pPr>
            <w:r w:rsidRPr="00D26F12">
              <w:rPr>
                <w:sz w:val="24"/>
              </w:rPr>
              <w:t>8</w:t>
            </w:r>
          </w:p>
          <w:p w:rsidR="00A73FF3" w:rsidRPr="00D26F12" w:rsidRDefault="00A73FF3" w:rsidP="00B14BF1">
            <w:pPr>
              <w:pStyle w:val="TableParagraph"/>
              <w:spacing w:line="264" w:lineRule="exact"/>
              <w:ind w:left="105"/>
              <w:rPr>
                <w:sz w:val="24"/>
              </w:rPr>
            </w:pPr>
            <w:r w:rsidRPr="00D26F12">
              <w:rPr>
                <w:sz w:val="24"/>
              </w:rPr>
              <w:t>класс</w:t>
            </w:r>
          </w:p>
        </w:tc>
        <w:tc>
          <w:tcPr>
            <w:tcW w:w="805" w:type="dxa"/>
          </w:tcPr>
          <w:p w:rsidR="00A73FF3" w:rsidRPr="00D26F12" w:rsidRDefault="00A73FF3" w:rsidP="00B14BF1">
            <w:pPr>
              <w:pStyle w:val="TableParagraph"/>
              <w:spacing w:line="268" w:lineRule="exact"/>
              <w:ind w:left="135"/>
              <w:rPr>
                <w:sz w:val="24"/>
              </w:rPr>
            </w:pPr>
            <w:r w:rsidRPr="00D26F12">
              <w:rPr>
                <w:sz w:val="24"/>
              </w:rPr>
              <w:t>9</w:t>
            </w:r>
          </w:p>
          <w:p w:rsidR="00A73FF3" w:rsidRPr="00D26F12" w:rsidRDefault="00A73FF3" w:rsidP="00B14BF1">
            <w:pPr>
              <w:pStyle w:val="TableParagraph"/>
              <w:spacing w:line="264" w:lineRule="exact"/>
              <w:ind w:left="135"/>
              <w:rPr>
                <w:sz w:val="24"/>
              </w:rPr>
            </w:pPr>
            <w:r w:rsidRPr="00D26F12">
              <w:rPr>
                <w:sz w:val="24"/>
              </w:rPr>
              <w:t>класс</w:t>
            </w: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b/>
                <w:sz w:val="24"/>
              </w:rPr>
            </w:pPr>
            <w:r w:rsidRPr="00D26F12">
              <w:rPr>
                <w:b/>
                <w:sz w:val="24"/>
              </w:rPr>
              <w:t>Музыка как вид искусства</w:t>
            </w:r>
          </w:p>
        </w:tc>
        <w:tc>
          <w:tcPr>
            <w:tcW w:w="495" w:type="dxa"/>
          </w:tcPr>
          <w:p w:rsidR="00A73FF3" w:rsidRPr="00D26F12" w:rsidRDefault="00A73FF3" w:rsidP="00B14BF1">
            <w:pPr>
              <w:pStyle w:val="TableParagraph"/>
              <w:spacing w:line="256" w:lineRule="exact"/>
              <w:ind w:left="107"/>
              <w:rPr>
                <w:b/>
                <w:sz w:val="24"/>
              </w:rPr>
            </w:pPr>
            <w:r w:rsidRPr="00D26F12">
              <w:rPr>
                <w:b/>
                <w:sz w:val="24"/>
              </w:rPr>
              <w:t>36</w:t>
            </w:r>
          </w:p>
        </w:tc>
        <w:tc>
          <w:tcPr>
            <w:tcW w:w="946" w:type="dxa"/>
          </w:tcPr>
          <w:p w:rsidR="00A73FF3" w:rsidRPr="00D26F12" w:rsidRDefault="00A73FF3" w:rsidP="00B14BF1">
            <w:pPr>
              <w:pStyle w:val="TableParagraph"/>
              <w:rPr>
                <w:sz w:val="20"/>
              </w:rPr>
            </w:pPr>
          </w:p>
        </w:tc>
        <w:tc>
          <w:tcPr>
            <w:tcW w:w="774" w:type="dxa"/>
          </w:tcPr>
          <w:p w:rsidR="00A73FF3" w:rsidRPr="00D26F12" w:rsidRDefault="00A73FF3" w:rsidP="00B14BF1">
            <w:pPr>
              <w:pStyle w:val="TableParagraph"/>
              <w:rPr>
                <w:sz w:val="20"/>
              </w:rPr>
            </w:pP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Интонация как носитель образного смысла. Многообразие</w:t>
            </w:r>
          </w:p>
          <w:p w:rsidR="00A73FF3" w:rsidRPr="00D26F12" w:rsidRDefault="00A73FF3" w:rsidP="00B14BF1">
            <w:pPr>
              <w:pStyle w:val="TableParagraph"/>
              <w:spacing w:line="264" w:lineRule="exact"/>
              <w:ind w:left="107"/>
              <w:rPr>
                <w:sz w:val="24"/>
              </w:rPr>
            </w:pPr>
            <w:r w:rsidRPr="00D26F12">
              <w:rPr>
                <w:sz w:val="24"/>
              </w:rPr>
              <w:t>интонационно-образных построений.</w:t>
            </w:r>
          </w:p>
        </w:tc>
        <w:tc>
          <w:tcPr>
            <w:tcW w:w="495" w:type="dxa"/>
          </w:tcPr>
          <w:p w:rsidR="00A73FF3" w:rsidRPr="00D26F12" w:rsidRDefault="00A73FF3" w:rsidP="00B14BF1">
            <w:pPr>
              <w:pStyle w:val="TableParagraph"/>
              <w:spacing w:line="268" w:lineRule="exact"/>
              <w:ind w:left="107"/>
              <w:rPr>
                <w:sz w:val="24"/>
              </w:rPr>
            </w:pPr>
            <w:r w:rsidRPr="00D26F12">
              <w:rPr>
                <w:sz w:val="24"/>
              </w:rPr>
              <w:t>1</w:t>
            </w:r>
          </w:p>
        </w:tc>
        <w:tc>
          <w:tcPr>
            <w:tcW w:w="946" w:type="dxa"/>
          </w:tcPr>
          <w:p w:rsidR="00A73FF3" w:rsidRPr="00D26F12" w:rsidRDefault="00A73FF3" w:rsidP="00B14BF1">
            <w:pPr>
              <w:pStyle w:val="TableParagraph"/>
              <w:spacing w:line="268" w:lineRule="exact"/>
              <w:ind w:left="106"/>
              <w:rPr>
                <w:sz w:val="24"/>
              </w:rPr>
            </w:pPr>
            <w:r w:rsidRPr="00D26F12">
              <w:rPr>
                <w:sz w:val="24"/>
              </w:rPr>
              <w:t>1</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Средства музыкальной выразительности в создании</w:t>
            </w:r>
          </w:p>
          <w:p w:rsidR="00A73FF3" w:rsidRPr="00D26F12" w:rsidRDefault="00A73FF3" w:rsidP="00B14BF1">
            <w:pPr>
              <w:pStyle w:val="TableParagraph"/>
              <w:spacing w:line="264" w:lineRule="exact"/>
              <w:ind w:left="107"/>
              <w:rPr>
                <w:sz w:val="24"/>
              </w:rPr>
            </w:pPr>
            <w:r w:rsidRPr="00D26F12">
              <w:rPr>
                <w:sz w:val="24"/>
              </w:rPr>
              <w:t>музыкального образа и характера музыки.</w:t>
            </w:r>
          </w:p>
        </w:tc>
        <w:tc>
          <w:tcPr>
            <w:tcW w:w="495" w:type="dxa"/>
          </w:tcPr>
          <w:p w:rsidR="00A73FF3" w:rsidRPr="00D26F12" w:rsidRDefault="00A73FF3" w:rsidP="00B14BF1">
            <w:pPr>
              <w:pStyle w:val="TableParagraph"/>
              <w:spacing w:line="268" w:lineRule="exact"/>
              <w:ind w:left="107"/>
              <w:rPr>
                <w:sz w:val="24"/>
              </w:rPr>
            </w:pPr>
            <w:r w:rsidRPr="00D26F12">
              <w:rPr>
                <w:sz w:val="24"/>
              </w:rPr>
              <w:t>1</w:t>
            </w:r>
          </w:p>
        </w:tc>
        <w:tc>
          <w:tcPr>
            <w:tcW w:w="946" w:type="dxa"/>
          </w:tcPr>
          <w:p w:rsidR="00A73FF3" w:rsidRPr="00D26F12" w:rsidRDefault="00A73FF3" w:rsidP="00B14BF1">
            <w:pPr>
              <w:pStyle w:val="TableParagraph"/>
              <w:spacing w:line="268" w:lineRule="exact"/>
              <w:ind w:left="106"/>
              <w:rPr>
                <w:sz w:val="24"/>
              </w:rPr>
            </w:pPr>
            <w:r w:rsidRPr="00D26F12">
              <w:rPr>
                <w:sz w:val="24"/>
              </w:rPr>
              <w:t>1</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830"/>
        </w:trPr>
        <w:tc>
          <w:tcPr>
            <w:tcW w:w="6309" w:type="dxa"/>
          </w:tcPr>
          <w:p w:rsidR="00A73FF3" w:rsidRPr="00D26F12" w:rsidRDefault="00A73FF3" w:rsidP="00B14BF1">
            <w:pPr>
              <w:pStyle w:val="TableParagraph"/>
              <w:spacing w:line="270" w:lineRule="exact"/>
              <w:ind w:left="107"/>
              <w:rPr>
                <w:sz w:val="24"/>
              </w:rPr>
            </w:pPr>
            <w:r w:rsidRPr="00D26F12">
              <w:rPr>
                <w:sz w:val="24"/>
              </w:rPr>
              <w:t>Разнообразие вокальной, инструментальной, вокально-</w:t>
            </w:r>
          </w:p>
          <w:p w:rsidR="00A73FF3" w:rsidRPr="00D26F12" w:rsidRDefault="00A73FF3" w:rsidP="00B14BF1">
            <w:pPr>
              <w:pStyle w:val="TableParagraph"/>
              <w:spacing w:line="270" w:lineRule="atLeast"/>
              <w:ind w:left="107" w:right="358"/>
              <w:rPr>
                <w:sz w:val="24"/>
              </w:rPr>
            </w:pPr>
            <w:r w:rsidRPr="00D26F12">
              <w:rPr>
                <w:sz w:val="24"/>
              </w:rPr>
              <w:t>инструментальной, камерной, симфонической и театральной музыки.</w:t>
            </w:r>
          </w:p>
        </w:tc>
        <w:tc>
          <w:tcPr>
            <w:tcW w:w="495" w:type="dxa"/>
          </w:tcPr>
          <w:p w:rsidR="00A73FF3" w:rsidRPr="00D26F12" w:rsidRDefault="00A73FF3" w:rsidP="00B14BF1">
            <w:pPr>
              <w:pStyle w:val="TableParagraph"/>
              <w:spacing w:line="270" w:lineRule="exact"/>
              <w:ind w:left="107"/>
              <w:rPr>
                <w:sz w:val="24"/>
              </w:rPr>
            </w:pPr>
            <w:r w:rsidRPr="00D26F12">
              <w:rPr>
                <w:sz w:val="24"/>
              </w:rPr>
              <w:t>4</w:t>
            </w:r>
          </w:p>
        </w:tc>
        <w:tc>
          <w:tcPr>
            <w:tcW w:w="946" w:type="dxa"/>
          </w:tcPr>
          <w:p w:rsidR="00A73FF3" w:rsidRPr="00D26F12" w:rsidRDefault="00A73FF3" w:rsidP="00B14BF1">
            <w:pPr>
              <w:pStyle w:val="TableParagraph"/>
              <w:spacing w:line="270" w:lineRule="exact"/>
              <w:ind w:left="106"/>
              <w:rPr>
                <w:sz w:val="24"/>
              </w:rPr>
            </w:pPr>
            <w:r w:rsidRPr="00D26F12">
              <w:rPr>
                <w:sz w:val="24"/>
              </w:rPr>
              <w:t>4</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1103"/>
        </w:trPr>
        <w:tc>
          <w:tcPr>
            <w:tcW w:w="6309" w:type="dxa"/>
          </w:tcPr>
          <w:p w:rsidR="00A73FF3" w:rsidRPr="00D26F12" w:rsidRDefault="00A73FF3" w:rsidP="00B14BF1">
            <w:pPr>
              <w:pStyle w:val="TableParagraph"/>
              <w:ind w:left="107" w:right="358"/>
              <w:rPr>
                <w:sz w:val="24"/>
              </w:rPr>
            </w:pPr>
            <w:r w:rsidRPr="00D26F12">
              <w:rPr>
                <w:sz w:val="24"/>
              </w:rPr>
              <w:t xml:space="preserve">Различные формы построения музыки (двухчастная и трехчастная, вариации, рондо, </w:t>
            </w:r>
            <w:r w:rsidRPr="00D26F12">
              <w:rPr>
                <w:i/>
                <w:sz w:val="24"/>
              </w:rPr>
              <w:t xml:space="preserve">сонатно-симфонический цикл, сюита), </w:t>
            </w:r>
            <w:r w:rsidRPr="00D26F12">
              <w:rPr>
                <w:sz w:val="24"/>
              </w:rPr>
              <w:t>их возможности в воплощении и развитии</w:t>
            </w:r>
          </w:p>
          <w:p w:rsidR="00A73FF3" w:rsidRPr="00D26F12" w:rsidRDefault="00A73FF3" w:rsidP="00B14BF1">
            <w:pPr>
              <w:pStyle w:val="TableParagraph"/>
              <w:spacing w:line="264" w:lineRule="exact"/>
              <w:ind w:left="107"/>
              <w:rPr>
                <w:sz w:val="24"/>
              </w:rPr>
            </w:pPr>
            <w:r w:rsidRPr="00D26F12">
              <w:rPr>
                <w:sz w:val="24"/>
              </w:rPr>
              <w:t>музыкальных образов.</w:t>
            </w:r>
          </w:p>
        </w:tc>
        <w:tc>
          <w:tcPr>
            <w:tcW w:w="495" w:type="dxa"/>
          </w:tcPr>
          <w:p w:rsidR="00A73FF3" w:rsidRPr="00D26F12" w:rsidRDefault="00A73FF3" w:rsidP="00B14BF1">
            <w:pPr>
              <w:pStyle w:val="TableParagraph"/>
              <w:spacing w:line="268" w:lineRule="exact"/>
              <w:ind w:left="107"/>
              <w:rPr>
                <w:sz w:val="24"/>
              </w:rPr>
            </w:pPr>
            <w:r w:rsidRPr="00D26F12">
              <w:rPr>
                <w:sz w:val="24"/>
              </w:rPr>
              <w:t>4</w:t>
            </w:r>
          </w:p>
        </w:tc>
        <w:tc>
          <w:tcPr>
            <w:tcW w:w="946" w:type="dxa"/>
          </w:tcPr>
          <w:p w:rsidR="00A73FF3" w:rsidRPr="00D26F12" w:rsidRDefault="00A73FF3" w:rsidP="00B14BF1">
            <w:pPr>
              <w:pStyle w:val="TableParagraph"/>
              <w:spacing w:line="268" w:lineRule="exact"/>
              <w:ind w:left="106"/>
              <w:rPr>
                <w:sz w:val="24"/>
              </w:rPr>
            </w:pPr>
            <w:r w:rsidRPr="00D26F12">
              <w:rPr>
                <w:sz w:val="24"/>
              </w:rPr>
              <w:t>2</w:t>
            </w:r>
          </w:p>
        </w:tc>
        <w:tc>
          <w:tcPr>
            <w:tcW w:w="774" w:type="dxa"/>
          </w:tcPr>
          <w:p w:rsidR="00A73FF3" w:rsidRPr="00D26F12" w:rsidRDefault="00A73FF3" w:rsidP="00B14BF1">
            <w:pPr>
              <w:pStyle w:val="TableParagraph"/>
              <w:spacing w:line="268" w:lineRule="exact"/>
              <w:ind w:left="106"/>
              <w:rPr>
                <w:sz w:val="24"/>
              </w:rPr>
            </w:pPr>
            <w:r w:rsidRPr="00D26F12">
              <w:rPr>
                <w:sz w:val="24"/>
              </w:rPr>
              <w:t>2</w:t>
            </w: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827"/>
        </w:trPr>
        <w:tc>
          <w:tcPr>
            <w:tcW w:w="6309" w:type="dxa"/>
          </w:tcPr>
          <w:p w:rsidR="00A73FF3" w:rsidRPr="00D26F12" w:rsidRDefault="00A73FF3" w:rsidP="00B14BF1">
            <w:pPr>
              <w:pStyle w:val="TableParagraph"/>
              <w:spacing w:line="268" w:lineRule="exact"/>
              <w:ind w:left="107"/>
              <w:rPr>
                <w:sz w:val="24"/>
              </w:rPr>
            </w:pPr>
            <w:r w:rsidRPr="00D26F12">
              <w:rPr>
                <w:sz w:val="24"/>
              </w:rPr>
              <w:t>Круг музыкальных образов (лирические, драматические,</w:t>
            </w:r>
          </w:p>
          <w:p w:rsidR="00A73FF3" w:rsidRPr="00D26F12" w:rsidRDefault="00A73FF3" w:rsidP="00B14BF1">
            <w:pPr>
              <w:pStyle w:val="TableParagraph"/>
              <w:spacing w:line="270" w:lineRule="atLeast"/>
              <w:ind w:left="107" w:right="1083"/>
              <w:rPr>
                <w:sz w:val="24"/>
              </w:rPr>
            </w:pPr>
            <w:r w:rsidRPr="00D26F12">
              <w:rPr>
                <w:sz w:val="24"/>
              </w:rPr>
              <w:t>героические, романтические, эпические и др.), их взаимосвязь и развитие.</w:t>
            </w:r>
          </w:p>
        </w:tc>
        <w:tc>
          <w:tcPr>
            <w:tcW w:w="495" w:type="dxa"/>
          </w:tcPr>
          <w:p w:rsidR="00A73FF3" w:rsidRPr="00D26F12" w:rsidRDefault="00A73FF3" w:rsidP="00B14BF1">
            <w:pPr>
              <w:pStyle w:val="TableParagraph"/>
              <w:spacing w:line="268" w:lineRule="exact"/>
              <w:ind w:left="107"/>
              <w:rPr>
                <w:sz w:val="24"/>
              </w:rPr>
            </w:pPr>
            <w:r w:rsidRPr="00D26F12">
              <w:rPr>
                <w:sz w:val="24"/>
              </w:rPr>
              <w:t>6</w:t>
            </w:r>
          </w:p>
        </w:tc>
        <w:tc>
          <w:tcPr>
            <w:tcW w:w="946" w:type="dxa"/>
          </w:tcPr>
          <w:p w:rsidR="00A73FF3" w:rsidRPr="00D26F12" w:rsidRDefault="00A73FF3" w:rsidP="00B14BF1">
            <w:pPr>
              <w:pStyle w:val="TableParagraph"/>
              <w:spacing w:line="268" w:lineRule="exact"/>
              <w:ind w:left="106"/>
              <w:rPr>
                <w:sz w:val="24"/>
              </w:rPr>
            </w:pPr>
            <w:r w:rsidRPr="00D26F12">
              <w:rPr>
                <w:sz w:val="24"/>
              </w:rPr>
              <w:t>2</w:t>
            </w:r>
          </w:p>
        </w:tc>
        <w:tc>
          <w:tcPr>
            <w:tcW w:w="774" w:type="dxa"/>
          </w:tcPr>
          <w:p w:rsidR="00A73FF3" w:rsidRPr="00D26F12" w:rsidRDefault="00A73FF3" w:rsidP="00B14BF1">
            <w:pPr>
              <w:pStyle w:val="TableParagraph"/>
              <w:spacing w:line="268" w:lineRule="exact"/>
              <w:ind w:left="106"/>
              <w:rPr>
                <w:sz w:val="24"/>
              </w:rPr>
            </w:pPr>
            <w:r w:rsidRPr="00D26F12">
              <w:rPr>
                <w:sz w:val="24"/>
              </w:rPr>
              <w:t>4</w:t>
            </w: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276"/>
        </w:trPr>
        <w:tc>
          <w:tcPr>
            <w:tcW w:w="6309" w:type="dxa"/>
          </w:tcPr>
          <w:p w:rsidR="00A73FF3" w:rsidRPr="00D26F12" w:rsidRDefault="00A73FF3" w:rsidP="00B14BF1">
            <w:pPr>
              <w:pStyle w:val="TableParagraph"/>
              <w:spacing w:line="256" w:lineRule="exact"/>
              <w:ind w:left="107"/>
              <w:rPr>
                <w:sz w:val="24"/>
              </w:rPr>
            </w:pPr>
            <w:r w:rsidRPr="00D26F12">
              <w:rPr>
                <w:sz w:val="24"/>
              </w:rPr>
              <w:t>Многообразие связей музыки с литературой.</w:t>
            </w:r>
          </w:p>
        </w:tc>
        <w:tc>
          <w:tcPr>
            <w:tcW w:w="495" w:type="dxa"/>
          </w:tcPr>
          <w:p w:rsidR="00A73FF3" w:rsidRPr="00D26F12" w:rsidRDefault="00A73FF3" w:rsidP="00B14BF1">
            <w:pPr>
              <w:pStyle w:val="TableParagraph"/>
              <w:spacing w:line="256" w:lineRule="exact"/>
              <w:ind w:left="107"/>
              <w:rPr>
                <w:sz w:val="24"/>
              </w:rPr>
            </w:pPr>
            <w:r w:rsidRPr="00D26F12">
              <w:rPr>
                <w:sz w:val="24"/>
              </w:rPr>
              <w:t>4</w:t>
            </w:r>
          </w:p>
        </w:tc>
        <w:tc>
          <w:tcPr>
            <w:tcW w:w="946" w:type="dxa"/>
          </w:tcPr>
          <w:p w:rsidR="00A73FF3" w:rsidRPr="00D26F12" w:rsidRDefault="00A73FF3" w:rsidP="00B14BF1">
            <w:pPr>
              <w:pStyle w:val="TableParagraph"/>
              <w:spacing w:line="256" w:lineRule="exact"/>
              <w:ind w:left="106"/>
              <w:rPr>
                <w:sz w:val="24"/>
              </w:rPr>
            </w:pPr>
            <w:r w:rsidRPr="00D26F12">
              <w:rPr>
                <w:sz w:val="24"/>
              </w:rPr>
              <w:t>4</w:t>
            </w:r>
          </w:p>
        </w:tc>
        <w:tc>
          <w:tcPr>
            <w:tcW w:w="774" w:type="dxa"/>
          </w:tcPr>
          <w:p w:rsidR="00A73FF3" w:rsidRPr="00D26F12" w:rsidRDefault="00A73FF3" w:rsidP="00B14BF1">
            <w:pPr>
              <w:pStyle w:val="TableParagraph"/>
              <w:rPr>
                <w:sz w:val="20"/>
              </w:rPr>
            </w:pP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Взаимодействие музыки и литературы в музыкальном</w:t>
            </w:r>
          </w:p>
          <w:p w:rsidR="00A73FF3" w:rsidRPr="00D26F12" w:rsidRDefault="00A73FF3" w:rsidP="00B14BF1">
            <w:pPr>
              <w:pStyle w:val="TableParagraph"/>
              <w:spacing w:line="264" w:lineRule="exact"/>
              <w:ind w:left="107"/>
              <w:rPr>
                <w:sz w:val="24"/>
              </w:rPr>
            </w:pPr>
            <w:r w:rsidRPr="00D26F12">
              <w:rPr>
                <w:sz w:val="24"/>
              </w:rPr>
              <w:t>театре.</w:t>
            </w:r>
          </w:p>
        </w:tc>
        <w:tc>
          <w:tcPr>
            <w:tcW w:w="495" w:type="dxa"/>
          </w:tcPr>
          <w:p w:rsidR="00A73FF3" w:rsidRPr="00D26F12" w:rsidRDefault="00A73FF3" w:rsidP="00B14BF1">
            <w:pPr>
              <w:pStyle w:val="TableParagraph"/>
              <w:spacing w:line="268" w:lineRule="exact"/>
              <w:ind w:left="107"/>
              <w:rPr>
                <w:sz w:val="24"/>
              </w:rPr>
            </w:pPr>
            <w:r w:rsidRPr="00D26F12">
              <w:rPr>
                <w:sz w:val="24"/>
              </w:rPr>
              <w:t>3</w:t>
            </w:r>
          </w:p>
        </w:tc>
        <w:tc>
          <w:tcPr>
            <w:tcW w:w="946" w:type="dxa"/>
          </w:tcPr>
          <w:p w:rsidR="00A73FF3" w:rsidRPr="00D26F12" w:rsidRDefault="00A73FF3" w:rsidP="00B14BF1">
            <w:pPr>
              <w:pStyle w:val="TableParagraph"/>
              <w:spacing w:line="268" w:lineRule="exact"/>
              <w:ind w:left="106"/>
              <w:rPr>
                <w:sz w:val="24"/>
              </w:rPr>
            </w:pPr>
            <w:r w:rsidRPr="00D26F12">
              <w:rPr>
                <w:sz w:val="24"/>
              </w:rPr>
              <w:t>3</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Программная музыка.</w:t>
            </w:r>
          </w:p>
        </w:tc>
        <w:tc>
          <w:tcPr>
            <w:tcW w:w="495" w:type="dxa"/>
          </w:tcPr>
          <w:p w:rsidR="00A73FF3" w:rsidRPr="00D26F12" w:rsidRDefault="00A73FF3" w:rsidP="00B14BF1">
            <w:pPr>
              <w:pStyle w:val="TableParagraph"/>
              <w:spacing w:line="256" w:lineRule="exact"/>
              <w:ind w:left="107"/>
              <w:rPr>
                <w:sz w:val="24"/>
              </w:rPr>
            </w:pPr>
            <w:r w:rsidRPr="00D26F12">
              <w:rPr>
                <w:sz w:val="24"/>
              </w:rPr>
              <w:t>2</w:t>
            </w:r>
          </w:p>
        </w:tc>
        <w:tc>
          <w:tcPr>
            <w:tcW w:w="946" w:type="dxa"/>
          </w:tcPr>
          <w:p w:rsidR="00A73FF3" w:rsidRPr="00D26F12" w:rsidRDefault="00A73FF3" w:rsidP="00B14BF1">
            <w:pPr>
              <w:pStyle w:val="TableParagraph"/>
              <w:spacing w:line="256" w:lineRule="exact"/>
              <w:ind w:left="106"/>
              <w:rPr>
                <w:sz w:val="24"/>
              </w:rPr>
            </w:pPr>
            <w:r w:rsidRPr="00D26F12">
              <w:rPr>
                <w:sz w:val="24"/>
              </w:rPr>
              <w:t>2</w:t>
            </w:r>
          </w:p>
        </w:tc>
        <w:tc>
          <w:tcPr>
            <w:tcW w:w="774" w:type="dxa"/>
          </w:tcPr>
          <w:p w:rsidR="00A73FF3" w:rsidRPr="00D26F12" w:rsidRDefault="00A73FF3" w:rsidP="00B14BF1">
            <w:pPr>
              <w:pStyle w:val="TableParagraph"/>
              <w:rPr>
                <w:sz w:val="20"/>
              </w:rPr>
            </w:pP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Многообразие связей музыки с изобразительным</w:t>
            </w:r>
          </w:p>
          <w:p w:rsidR="00A73FF3" w:rsidRPr="00D26F12" w:rsidRDefault="00A73FF3" w:rsidP="00B14BF1">
            <w:pPr>
              <w:pStyle w:val="TableParagraph"/>
              <w:spacing w:line="264" w:lineRule="exact"/>
              <w:ind w:left="107"/>
              <w:rPr>
                <w:sz w:val="24"/>
              </w:rPr>
            </w:pPr>
            <w:r w:rsidRPr="00D26F12">
              <w:rPr>
                <w:sz w:val="24"/>
              </w:rPr>
              <w:t>искусством.</w:t>
            </w:r>
          </w:p>
        </w:tc>
        <w:tc>
          <w:tcPr>
            <w:tcW w:w="495" w:type="dxa"/>
          </w:tcPr>
          <w:p w:rsidR="00A73FF3" w:rsidRPr="00D26F12" w:rsidRDefault="00A73FF3" w:rsidP="00B14BF1">
            <w:pPr>
              <w:pStyle w:val="TableParagraph"/>
              <w:spacing w:line="268" w:lineRule="exact"/>
              <w:ind w:left="107"/>
              <w:rPr>
                <w:sz w:val="24"/>
              </w:rPr>
            </w:pPr>
            <w:r w:rsidRPr="00D26F12">
              <w:rPr>
                <w:sz w:val="24"/>
              </w:rPr>
              <w:t>3</w:t>
            </w:r>
          </w:p>
        </w:tc>
        <w:tc>
          <w:tcPr>
            <w:tcW w:w="946" w:type="dxa"/>
          </w:tcPr>
          <w:p w:rsidR="00A73FF3" w:rsidRPr="00D26F12" w:rsidRDefault="00A73FF3" w:rsidP="00B14BF1">
            <w:pPr>
              <w:pStyle w:val="TableParagraph"/>
              <w:spacing w:line="268" w:lineRule="exact"/>
              <w:ind w:left="106"/>
              <w:rPr>
                <w:sz w:val="24"/>
              </w:rPr>
            </w:pPr>
            <w:r w:rsidRPr="00D26F12">
              <w:rPr>
                <w:sz w:val="24"/>
              </w:rPr>
              <w:t>3</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278"/>
        </w:trPr>
        <w:tc>
          <w:tcPr>
            <w:tcW w:w="6309" w:type="dxa"/>
          </w:tcPr>
          <w:p w:rsidR="00A73FF3" w:rsidRPr="00D26F12" w:rsidRDefault="00A73FF3" w:rsidP="00B14BF1">
            <w:pPr>
              <w:pStyle w:val="TableParagraph"/>
              <w:spacing w:line="258" w:lineRule="exact"/>
              <w:ind w:left="107"/>
              <w:rPr>
                <w:sz w:val="24"/>
              </w:rPr>
            </w:pPr>
            <w:r w:rsidRPr="00D26F12">
              <w:rPr>
                <w:sz w:val="24"/>
              </w:rPr>
              <w:t>Портрет в музыке и изобразительном искусстве.</w:t>
            </w:r>
          </w:p>
        </w:tc>
        <w:tc>
          <w:tcPr>
            <w:tcW w:w="495" w:type="dxa"/>
          </w:tcPr>
          <w:p w:rsidR="00A73FF3" w:rsidRPr="00D26F12" w:rsidRDefault="00A73FF3" w:rsidP="00B14BF1">
            <w:pPr>
              <w:pStyle w:val="TableParagraph"/>
              <w:spacing w:line="258" w:lineRule="exact"/>
              <w:ind w:left="107"/>
              <w:rPr>
                <w:sz w:val="24"/>
              </w:rPr>
            </w:pPr>
            <w:r w:rsidRPr="00D26F12">
              <w:rPr>
                <w:sz w:val="24"/>
              </w:rPr>
              <w:t>3</w:t>
            </w:r>
          </w:p>
        </w:tc>
        <w:tc>
          <w:tcPr>
            <w:tcW w:w="946" w:type="dxa"/>
          </w:tcPr>
          <w:p w:rsidR="00A73FF3" w:rsidRPr="00D26F12" w:rsidRDefault="00A73FF3" w:rsidP="00B14BF1">
            <w:pPr>
              <w:pStyle w:val="TableParagraph"/>
              <w:spacing w:line="258" w:lineRule="exact"/>
              <w:ind w:left="106"/>
              <w:rPr>
                <w:sz w:val="24"/>
              </w:rPr>
            </w:pPr>
            <w:r w:rsidRPr="00D26F12">
              <w:rPr>
                <w:sz w:val="24"/>
              </w:rPr>
              <w:t>3</w:t>
            </w:r>
          </w:p>
        </w:tc>
        <w:tc>
          <w:tcPr>
            <w:tcW w:w="774" w:type="dxa"/>
          </w:tcPr>
          <w:p w:rsidR="00A73FF3" w:rsidRPr="00D26F12" w:rsidRDefault="00A73FF3" w:rsidP="00B14BF1">
            <w:pPr>
              <w:pStyle w:val="TableParagraph"/>
              <w:rPr>
                <w:sz w:val="20"/>
              </w:rPr>
            </w:pP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Картины природы в музыке и в изобразительном</w:t>
            </w:r>
          </w:p>
          <w:p w:rsidR="00A73FF3" w:rsidRPr="00D26F12" w:rsidRDefault="00A73FF3" w:rsidP="00B14BF1">
            <w:pPr>
              <w:pStyle w:val="TableParagraph"/>
              <w:spacing w:line="264" w:lineRule="exact"/>
              <w:ind w:left="107"/>
              <w:rPr>
                <w:sz w:val="24"/>
              </w:rPr>
            </w:pPr>
            <w:r w:rsidRPr="00D26F12">
              <w:rPr>
                <w:sz w:val="24"/>
              </w:rPr>
              <w:t>искусстве.</w:t>
            </w:r>
          </w:p>
        </w:tc>
        <w:tc>
          <w:tcPr>
            <w:tcW w:w="495" w:type="dxa"/>
          </w:tcPr>
          <w:p w:rsidR="00A73FF3" w:rsidRPr="00D26F12" w:rsidRDefault="00A73FF3" w:rsidP="00B14BF1">
            <w:pPr>
              <w:pStyle w:val="TableParagraph"/>
              <w:spacing w:line="268" w:lineRule="exact"/>
              <w:ind w:left="107"/>
              <w:rPr>
                <w:sz w:val="24"/>
              </w:rPr>
            </w:pPr>
            <w:r w:rsidRPr="00D26F12">
              <w:rPr>
                <w:sz w:val="24"/>
              </w:rPr>
              <w:t>2</w:t>
            </w:r>
          </w:p>
        </w:tc>
        <w:tc>
          <w:tcPr>
            <w:tcW w:w="946" w:type="dxa"/>
          </w:tcPr>
          <w:p w:rsidR="00A73FF3" w:rsidRPr="00D26F12" w:rsidRDefault="00A73FF3" w:rsidP="00B14BF1">
            <w:pPr>
              <w:pStyle w:val="TableParagraph"/>
              <w:spacing w:line="268" w:lineRule="exact"/>
              <w:ind w:left="106"/>
              <w:rPr>
                <w:sz w:val="24"/>
              </w:rPr>
            </w:pPr>
            <w:r w:rsidRPr="00D26F12">
              <w:rPr>
                <w:sz w:val="24"/>
              </w:rPr>
              <w:t>2</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Символика скульптуры, архитектуры, музыки.</w:t>
            </w:r>
          </w:p>
        </w:tc>
        <w:tc>
          <w:tcPr>
            <w:tcW w:w="495" w:type="dxa"/>
          </w:tcPr>
          <w:p w:rsidR="00A73FF3" w:rsidRPr="00D26F12" w:rsidRDefault="00A73FF3" w:rsidP="00B14BF1">
            <w:pPr>
              <w:pStyle w:val="TableParagraph"/>
              <w:spacing w:line="256" w:lineRule="exact"/>
              <w:ind w:left="107"/>
              <w:rPr>
                <w:sz w:val="24"/>
              </w:rPr>
            </w:pPr>
            <w:r w:rsidRPr="00D26F12">
              <w:rPr>
                <w:sz w:val="24"/>
              </w:rPr>
              <w:t>3</w:t>
            </w:r>
          </w:p>
        </w:tc>
        <w:tc>
          <w:tcPr>
            <w:tcW w:w="946" w:type="dxa"/>
          </w:tcPr>
          <w:p w:rsidR="00A73FF3" w:rsidRPr="00D26F12" w:rsidRDefault="00A73FF3" w:rsidP="00B14BF1">
            <w:pPr>
              <w:pStyle w:val="TableParagraph"/>
              <w:rPr>
                <w:sz w:val="20"/>
              </w:rPr>
            </w:pPr>
          </w:p>
        </w:tc>
        <w:tc>
          <w:tcPr>
            <w:tcW w:w="774" w:type="dxa"/>
          </w:tcPr>
          <w:p w:rsidR="00A73FF3" w:rsidRPr="00D26F12" w:rsidRDefault="00A73FF3" w:rsidP="00B14BF1">
            <w:pPr>
              <w:pStyle w:val="TableParagraph"/>
              <w:spacing w:line="256" w:lineRule="exact"/>
              <w:ind w:left="106"/>
              <w:rPr>
                <w:sz w:val="24"/>
              </w:rPr>
            </w:pPr>
            <w:r w:rsidRPr="00D26F12">
              <w:rPr>
                <w:sz w:val="24"/>
              </w:rPr>
              <w:t>3</w:t>
            </w: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41"/>
              <w:rPr>
                <w:b/>
                <w:sz w:val="24"/>
              </w:rPr>
            </w:pPr>
            <w:r w:rsidRPr="00D26F12">
              <w:rPr>
                <w:b/>
                <w:sz w:val="24"/>
              </w:rPr>
              <w:t>Народное музыкальное творчество</w:t>
            </w:r>
          </w:p>
        </w:tc>
        <w:tc>
          <w:tcPr>
            <w:tcW w:w="495" w:type="dxa"/>
          </w:tcPr>
          <w:p w:rsidR="00A73FF3" w:rsidRPr="00D26F12" w:rsidRDefault="00A73FF3" w:rsidP="00B14BF1">
            <w:pPr>
              <w:pStyle w:val="TableParagraph"/>
              <w:spacing w:line="256" w:lineRule="exact"/>
              <w:ind w:left="107"/>
              <w:rPr>
                <w:b/>
                <w:sz w:val="24"/>
              </w:rPr>
            </w:pPr>
            <w:r w:rsidRPr="00D26F12">
              <w:rPr>
                <w:b/>
                <w:sz w:val="24"/>
              </w:rPr>
              <w:t>10</w:t>
            </w:r>
          </w:p>
        </w:tc>
        <w:tc>
          <w:tcPr>
            <w:tcW w:w="946" w:type="dxa"/>
          </w:tcPr>
          <w:p w:rsidR="00A73FF3" w:rsidRPr="00D26F12" w:rsidRDefault="00A73FF3" w:rsidP="00B14BF1">
            <w:pPr>
              <w:pStyle w:val="TableParagraph"/>
              <w:rPr>
                <w:sz w:val="20"/>
              </w:rPr>
            </w:pPr>
          </w:p>
        </w:tc>
        <w:tc>
          <w:tcPr>
            <w:tcW w:w="774" w:type="dxa"/>
          </w:tcPr>
          <w:p w:rsidR="00A73FF3" w:rsidRPr="00D26F12" w:rsidRDefault="00A73FF3" w:rsidP="00B14BF1">
            <w:pPr>
              <w:pStyle w:val="TableParagraph"/>
              <w:rPr>
                <w:sz w:val="20"/>
              </w:rPr>
            </w:pPr>
          </w:p>
        </w:tc>
        <w:tc>
          <w:tcPr>
            <w:tcW w:w="848" w:type="dxa"/>
          </w:tcPr>
          <w:p w:rsidR="00A73FF3" w:rsidRPr="00D26F12" w:rsidRDefault="00A73FF3" w:rsidP="00B14BF1">
            <w:pPr>
              <w:pStyle w:val="TableParagraph"/>
              <w:rPr>
                <w:sz w:val="20"/>
              </w:rPr>
            </w:pPr>
          </w:p>
        </w:tc>
        <w:tc>
          <w:tcPr>
            <w:tcW w:w="745" w:type="dxa"/>
          </w:tcPr>
          <w:p w:rsidR="00A73FF3" w:rsidRPr="00D26F12" w:rsidRDefault="00A73FF3" w:rsidP="00B14BF1">
            <w:pPr>
              <w:pStyle w:val="TableParagraph"/>
              <w:rPr>
                <w:sz w:val="20"/>
              </w:rPr>
            </w:pPr>
          </w:p>
        </w:tc>
        <w:tc>
          <w:tcPr>
            <w:tcW w:w="805"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8" w:lineRule="exact"/>
              <w:ind w:left="107"/>
              <w:rPr>
                <w:sz w:val="24"/>
              </w:rPr>
            </w:pPr>
            <w:r w:rsidRPr="00D26F12">
              <w:rPr>
                <w:sz w:val="24"/>
              </w:rPr>
              <w:t>Устное народное музыкальное творчество в развитии</w:t>
            </w:r>
          </w:p>
          <w:p w:rsidR="00A73FF3" w:rsidRPr="00D26F12" w:rsidRDefault="00A73FF3" w:rsidP="00B14BF1">
            <w:pPr>
              <w:pStyle w:val="TableParagraph"/>
              <w:spacing w:line="264" w:lineRule="exact"/>
              <w:ind w:left="107"/>
              <w:rPr>
                <w:sz w:val="24"/>
              </w:rPr>
            </w:pPr>
            <w:r w:rsidRPr="00D26F12">
              <w:rPr>
                <w:sz w:val="24"/>
              </w:rPr>
              <w:t>общей культуры народа.</w:t>
            </w:r>
          </w:p>
        </w:tc>
        <w:tc>
          <w:tcPr>
            <w:tcW w:w="495" w:type="dxa"/>
          </w:tcPr>
          <w:p w:rsidR="00A73FF3" w:rsidRPr="00D26F12" w:rsidRDefault="00A73FF3" w:rsidP="00B14BF1">
            <w:pPr>
              <w:pStyle w:val="TableParagraph"/>
              <w:spacing w:line="268" w:lineRule="exact"/>
              <w:ind w:left="107"/>
              <w:rPr>
                <w:sz w:val="24"/>
              </w:rPr>
            </w:pPr>
            <w:r w:rsidRPr="00D26F12">
              <w:rPr>
                <w:sz w:val="24"/>
              </w:rPr>
              <w:t>1</w:t>
            </w:r>
          </w:p>
        </w:tc>
        <w:tc>
          <w:tcPr>
            <w:tcW w:w="946" w:type="dxa"/>
          </w:tcPr>
          <w:p w:rsidR="00A73FF3" w:rsidRPr="00D26F12" w:rsidRDefault="00A73FF3" w:rsidP="00B14BF1">
            <w:pPr>
              <w:pStyle w:val="TableParagraph"/>
              <w:spacing w:line="268" w:lineRule="exact"/>
              <w:ind w:left="106"/>
              <w:rPr>
                <w:sz w:val="24"/>
              </w:rPr>
            </w:pPr>
            <w:r w:rsidRPr="00D26F12">
              <w:rPr>
                <w:sz w:val="24"/>
              </w:rPr>
              <w:t>1</w:t>
            </w:r>
          </w:p>
        </w:tc>
        <w:tc>
          <w:tcPr>
            <w:tcW w:w="774" w:type="dxa"/>
          </w:tcPr>
          <w:p w:rsidR="00A73FF3" w:rsidRPr="00D26F12" w:rsidRDefault="00A73FF3" w:rsidP="00B14BF1">
            <w:pPr>
              <w:pStyle w:val="TableParagraph"/>
              <w:rPr>
                <w:sz w:val="24"/>
              </w:rPr>
            </w:pPr>
          </w:p>
        </w:tc>
        <w:tc>
          <w:tcPr>
            <w:tcW w:w="848" w:type="dxa"/>
          </w:tcPr>
          <w:p w:rsidR="00A73FF3" w:rsidRPr="00D26F12" w:rsidRDefault="00A73FF3" w:rsidP="00B14BF1">
            <w:pPr>
              <w:pStyle w:val="TableParagraph"/>
              <w:rPr>
                <w:sz w:val="24"/>
              </w:rPr>
            </w:pPr>
          </w:p>
        </w:tc>
        <w:tc>
          <w:tcPr>
            <w:tcW w:w="745" w:type="dxa"/>
          </w:tcPr>
          <w:p w:rsidR="00A73FF3" w:rsidRPr="00D26F12" w:rsidRDefault="00A73FF3" w:rsidP="00B14BF1">
            <w:pPr>
              <w:pStyle w:val="TableParagraph"/>
              <w:rPr>
                <w:sz w:val="24"/>
              </w:rPr>
            </w:pPr>
          </w:p>
        </w:tc>
        <w:tc>
          <w:tcPr>
            <w:tcW w:w="805"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040" w:right="0" w:bottom="166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9"/>
        <w:gridCol w:w="495"/>
        <w:gridCol w:w="946"/>
        <w:gridCol w:w="829"/>
        <w:gridCol w:w="792"/>
        <w:gridCol w:w="792"/>
        <w:gridCol w:w="756"/>
      </w:tblGrid>
      <w:tr w:rsidR="00D26F12" w:rsidRPr="00D26F12" w:rsidTr="00B14BF1">
        <w:trPr>
          <w:trHeight w:val="277"/>
        </w:trPr>
        <w:tc>
          <w:tcPr>
            <w:tcW w:w="6309" w:type="dxa"/>
          </w:tcPr>
          <w:p w:rsidR="00A73FF3" w:rsidRPr="00D26F12" w:rsidRDefault="00A73FF3" w:rsidP="00B14BF1">
            <w:pPr>
              <w:pStyle w:val="TableParagraph"/>
              <w:spacing w:line="258" w:lineRule="exact"/>
              <w:ind w:left="107"/>
              <w:rPr>
                <w:sz w:val="24"/>
              </w:rPr>
            </w:pPr>
            <w:r w:rsidRPr="00D26F12">
              <w:rPr>
                <w:sz w:val="24"/>
              </w:rPr>
              <w:t>Характерные черты русской народной музыки.</w:t>
            </w:r>
          </w:p>
        </w:tc>
        <w:tc>
          <w:tcPr>
            <w:tcW w:w="495" w:type="dxa"/>
          </w:tcPr>
          <w:p w:rsidR="00A73FF3" w:rsidRPr="00D26F12" w:rsidRDefault="00A73FF3" w:rsidP="00B14BF1">
            <w:pPr>
              <w:pStyle w:val="TableParagraph"/>
              <w:spacing w:line="258" w:lineRule="exact"/>
              <w:ind w:left="107"/>
              <w:rPr>
                <w:sz w:val="24"/>
              </w:rPr>
            </w:pPr>
            <w:r w:rsidRPr="00D26F12">
              <w:rPr>
                <w:sz w:val="24"/>
              </w:rPr>
              <w:t>2</w:t>
            </w:r>
          </w:p>
        </w:tc>
        <w:tc>
          <w:tcPr>
            <w:tcW w:w="946" w:type="dxa"/>
          </w:tcPr>
          <w:p w:rsidR="00A73FF3" w:rsidRPr="00D26F12" w:rsidRDefault="00A73FF3" w:rsidP="00B14BF1">
            <w:pPr>
              <w:pStyle w:val="TableParagraph"/>
              <w:spacing w:line="258" w:lineRule="exact"/>
              <w:ind w:left="106"/>
              <w:rPr>
                <w:sz w:val="24"/>
              </w:rPr>
            </w:pPr>
            <w:r w:rsidRPr="00D26F12">
              <w:rPr>
                <w:sz w:val="24"/>
              </w:rPr>
              <w:t>2</w:t>
            </w: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827"/>
        </w:trPr>
        <w:tc>
          <w:tcPr>
            <w:tcW w:w="6309" w:type="dxa"/>
          </w:tcPr>
          <w:p w:rsidR="00A73FF3" w:rsidRPr="00D26F12" w:rsidRDefault="00A73FF3" w:rsidP="00B14BF1">
            <w:pPr>
              <w:pStyle w:val="TableParagraph"/>
              <w:spacing w:line="263" w:lineRule="exact"/>
              <w:ind w:left="107"/>
              <w:rPr>
                <w:sz w:val="24"/>
              </w:rPr>
            </w:pPr>
            <w:r w:rsidRPr="00D26F12">
              <w:rPr>
                <w:sz w:val="24"/>
              </w:rPr>
              <w:t>Основные жанры русской народной вокальной музыки.</w:t>
            </w:r>
          </w:p>
          <w:p w:rsidR="00A73FF3" w:rsidRPr="00D26F12" w:rsidRDefault="00A73FF3" w:rsidP="00B14BF1">
            <w:pPr>
              <w:pStyle w:val="TableParagraph"/>
              <w:spacing w:line="270" w:lineRule="atLeast"/>
              <w:ind w:left="107" w:right="724"/>
              <w:rPr>
                <w:i/>
                <w:sz w:val="24"/>
              </w:rPr>
            </w:pPr>
            <w:r w:rsidRPr="00D26F12">
              <w:rPr>
                <w:i/>
                <w:sz w:val="24"/>
              </w:rPr>
              <w:t>Различные исполнительские типы художественного общения (хоровое, соревновательное, сказительное).</w:t>
            </w:r>
          </w:p>
        </w:tc>
        <w:tc>
          <w:tcPr>
            <w:tcW w:w="495" w:type="dxa"/>
          </w:tcPr>
          <w:p w:rsidR="00A73FF3" w:rsidRPr="00D26F12" w:rsidRDefault="00A73FF3" w:rsidP="00B14BF1">
            <w:pPr>
              <w:pStyle w:val="TableParagraph"/>
              <w:spacing w:line="263" w:lineRule="exact"/>
              <w:ind w:left="107"/>
              <w:rPr>
                <w:sz w:val="24"/>
              </w:rPr>
            </w:pPr>
            <w:r w:rsidRPr="00D26F12">
              <w:rPr>
                <w:sz w:val="24"/>
              </w:rPr>
              <w:t>1</w:t>
            </w:r>
          </w:p>
        </w:tc>
        <w:tc>
          <w:tcPr>
            <w:tcW w:w="946" w:type="dxa"/>
          </w:tcPr>
          <w:p w:rsidR="00A73FF3" w:rsidRPr="00D26F12" w:rsidRDefault="00A73FF3" w:rsidP="00B14BF1">
            <w:pPr>
              <w:pStyle w:val="TableParagraph"/>
              <w:spacing w:line="263" w:lineRule="exact"/>
              <w:ind w:left="106"/>
              <w:rPr>
                <w:sz w:val="24"/>
              </w:rPr>
            </w:pPr>
            <w:r w:rsidRPr="00D26F12">
              <w:rPr>
                <w:sz w:val="24"/>
              </w:rPr>
              <w:t>1</w:t>
            </w: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Музыкальный фольклор народов России.</w:t>
            </w:r>
          </w:p>
        </w:tc>
        <w:tc>
          <w:tcPr>
            <w:tcW w:w="495" w:type="dxa"/>
          </w:tcPr>
          <w:p w:rsidR="00A73FF3" w:rsidRPr="00D26F12" w:rsidRDefault="00A73FF3" w:rsidP="00B14BF1">
            <w:pPr>
              <w:pStyle w:val="TableParagraph"/>
              <w:spacing w:line="256" w:lineRule="exact"/>
              <w:ind w:left="107"/>
              <w:rPr>
                <w:sz w:val="24"/>
              </w:rPr>
            </w:pPr>
            <w:r w:rsidRPr="00D26F12">
              <w:rPr>
                <w:sz w:val="24"/>
              </w:rPr>
              <w:t>2</w:t>
            </w:r>
          </w:p>
        </w:tc>
        <w:tc>
          <w:tcPr>
            <w:tcW w:w="946" w:type="dxa"/>
          </w:tcPr>
          <w:p w:rsidR="00A73FF3" w:rsidRPr="00D26F12" w:rsidRDefault="00A73FF3" w:rsidP="00B14BF1">
            <w:pPr>
              <w:pStyle w:val="TableParagraph"/>
              <w:spacing w:line="256" w:lineRule="exact"/>
              <w:ind w:left="106"/>
              <w:rPr>
                <w:sz w:val="24"/>
              </w:rPr>
            </w:pPr>
            <w:r w:rsidRPr="00D26F12">
              <w:rPr>
                <w:sz w:val="24"/>
              </w:rPr>
              <w:t>2</w:t>
            </w: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Знакомство с музыкальной культурой, народным</w:t>
            </w:r>
          </w:p>
          <w:p w:rsidR="00A73FF3" w:rsidRPr="00D26F12" w:rsidRDefault="00A73FF3" w:rsidP="00B14BF1">
            <w:pPr>
              <w:pStyle w:val="TableParagraph"/>
              <w:spacing w:line="269" w:lineRule="exact"/>
              <w:ind w:left="107"/>
              <w:rPr>
                <w:sz w:val="24"/>
              </w:rPr>
            </w:pPr>
            <w:r w:rsidRPr="00D26F12">
              <w:rPr>
                <w:sz w:val="24"/>
              </w:rPr>
              <w:t>музыкальным творчеством своего региона.</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2"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tabs>
                <w:tab w:val="left" w:pos="1093"/>
                <w:tab w:val="left" w:pos="1457"/>
                <w:tab w:val="left" w:pos="3267"/>
                <w:tab w:val="left" w:pos="4745"/>
              </w:tabs>
              <w:spacing w:line="262" w:lineRule="exact"/>
              <w:ind w:left="107"/>
              <w:rPr>
                <w:sz w:val="24"/>
              </w:rPr>
            </w:pPr>
            <w:r w:rsidRPr="00D26F12">
              <w:rPr>
                <w:sz w:val="24"/>
              </w:rPr>
              <w:t>Истоки</w:t>
            </w:r>
            <w:r w:rsidRPr="00D26F12">
              <w:rPr>
                <w:sz w:val="24"/>
              </w:rPr>
              <w:tab/>
              <w:t>и</w:t>
            </w:r>
            <w:r w:rsidRPr="00D26F12">
              <w:rPr>
                <w:sz w:val="24"/>
              </w:rPr>
              <w:tab/>
              <w:t>интонационное</w:t>
            </w:r>
            <w:r w:rsidRPr="00D26F12">
              <w:rPr>
                <w:sz w:val="24"/>
              </w:rPr>
              <w:tab/>
              <w:t>своеобразие</w:t>
            </w:r>
            <w:r w:rsidRPr="00D26F12">
              <w:rPr>
                <w:sz w:val="24"/>
              </w:rPr>
              <w:tab/>
              <w:t>музыкального</w:t>
            </w:r>
          </w:p>
          <w:p w:rsidR="00A73FF3" w:rsidRPr="00D26F12" w:rsidRDefault="00A73FF3" w:rsidP="00B14BF1">
            <w:pPr>
              <w:pStyle w:val="TableParagraph"/>
              <w:spacing w:line="269" w:lineRule="exact"/>
              <w:ind w:left="107"/>
              <w:rPr>
                <w:sz w:val="24"/>
              </w:rPr>
            </w:pPr>
            <w:r w:rsidRPr="00D26F12">
              <w:rPr>
                <w:sz w:val="24"/>
              </w:rPr>
              <w:t>фольклора разных стран.</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2"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640"/>
        </w:trPr>
        <w:tc>
          <w:tcPr>
            <w:tcW w:w="6309" w:type="dxa"/>
          </w:tcPr>
          <w:p w:rsidR="00A73FF3" w:rsidRPr="00D26F12" w:rsidRDefault="00A73FF3" w:rsidP="00B14BF1">
            <w:pPr>
              <w:pStyle w:val="TableParagraph"/>
              <w:ind w:left="107" w:right="631"/>
              <w:rPr>
                <w:b/>
                <w:sz w:val="24"/>
              </w:rPr>
            </w:pPr>
            <w:r w:rsidRPr="00D26F12">
              <w:rPr>
                <w:b/>
                <w:sz w:val="24"/>
              </w:rPr>
              <w:t>Русская музыка от эпохи средневековья до рубежа XIX-ХХ в.в.</w:t>
            </w:r>
          </w:p>
        </w:tc>
        <w:tc>
          <w:tcPr>
            <w:tcW w:w="495" w:type="dxa"/>
          </w:tcPr>
          <w:p w:rsidR="00A73FF3" w:rsidRPr="00D26F12" w:rsidRDefault="00A73FF3" w:rsidP="00B14BF1">
            <w:pPr>
              <w:pStyle w:val="TableParagraph"/>
              <w:spacing w:line="267" w:lineRule="exact"/>
              <w:ind w:left="107"/>
              <w:rPr>
                <w:b/>
                <w:sz w:val="24"/>
              </w:rPr>
            </w:pPr>
            <w:r w:rsidRPr="00D26F12">
              <w:rPr>
                <w:b/>
                <w:sz w:val="24"/>
              </w:rPr>
              <w:t>25</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i/>
                <w:sz w:val="24"/>
              </w:rPr>
            </w:pPr>
            <w:r w:rsidRPr="00D26F12">
              <w:rPr>
                <w:sz w:val="24"/>
              </w:rPr>
              <w:t xml:space="preserve">Древнерусская духовная музыка. </w:t>
            </w:r>
            <w:r w:rsidRPr="00D26F12">
              <w:rPr>
                <w:i/>
                <w:sz w:val="24"/>
              </w:rPr>
              <w:t>Знаменный распев как</w:t>
            </w:r>
          </w:p>
          <w:p w:rsidR="00A73FF3" w:rsidRPr="00D26F12" w:rsidRDefault="00A73FF3" w:rsidP="00B14BF1">
            <w:pPr>
              <w:pStyle w:val="TableParagraph"/>
              <w:spacing w:line="269" w:lineRule="exact"/>
              <w:ind w:left="107"/>
              <w:rPr>
                <w:i/>
                <w:sz w:val="24"/>
              </w:rPr>
            </w:pPr>
            <w:r w:rsidRPr="00D26F12">
              <w:rPr>
                <w:i/>
                <w:sz w:val="24"/>
              </w:rPr>
              <w:t>основа древнерусской храмовой музыки.</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spacing w:line="262" w:lineRule="exact"/>
              <w:ind w:left="106"/>
              <w:rPr>
                <w:sz w:val="24"/>
              </w:rPr>
            </w:pPr>
            <w:r w:rsidRPr="00D26F12">
              <w:rPr>
                <w:sz w:val="24"/>
              </w:rPr>
              <w:t>1</w:t>
            </w:r>
          </w:p>
        </w:tc>
        <w:tc>
          <w:tcPr>
            <w:tcW w:w="829" w:type="dxa"/>
          </w:tcPr>
          <w:p w:rsidR="00A73FF3" w:rsidRPr="00D26F12" w:rsidRDefault="00A73FF3" w:rsidP="00B14BF1">
            <w:pPr>
              <w:pStyle w:val="TableParagraph"/>
              <w:spacing w:line="262" w:lineRule="exact"/>
              <w:ind w:left="106"/>
              <w:rPr>
                <w:sz w:val="24"/>
              </w:rPr>
            </w:pPr>
            <w:r w:rsidRPr="00D26F12">
              <w:rPr>
                <w:sz w:val="24"/>
              </w:rPr>
              <w:t>1</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2"/>
        </w:trPr>
        <w:tc>
          <w:tcPr>
            <w:tcW w:w="6309" w:type="dxa"/>
          </w:tcPr>
          <w:p w:rsidR="00A73FF3" w:rsidRPr="00D26F12" w:rsidRDefault="00A73FF3" w:rsidP="00B14BF1">
            <w:pPr>
              <w:pStyle w:val="TableParagraph"/>
              <w:spacing w:line="263" w:lineRule="exact"/>
              <w:ind w:left="107"/>
              <w:rPr>
                <w:sz w:val="24"/>
              </w:rPr>
            </w:pPr>
            <w:r w:rsidRPr="00D26F12">
              <w:rPr>
                <w:sz w:val="24"/>
              </w:rPr>
              <w:t>Основные жанры профессиональной музыки эпохи</w:t>
            </w:r>
          </w:p>
          <w:p w:rsidR="00A73FF3" w:rsidRPr="00D26F12" w:rsidRDefault="00A73FF3" w:rsidP="00B14BF1">
            <w:pPr>
              <w:pStyle w:val="TableParagraph"/>
              <w:spacing w:line="269" w:lineRule="exact"/>
              <w:ind w:left="107"/>
              <w:rPr>
                <w:sz w:val="24"/>
              </w:rPr>
            </w:pPr>
            <w:r w:rsidRPr="00D26F12">
              <w:rPr>
                <w:sz w:val="24"/>
              </w:rPr>
              <w:t>Просвещения: кант, хоровой концерт, литургия.</w:t>
            </w:r>
          </w:p>
        </w:tc>
        <w:tc>
          <w:tcPr>
            <w:tcW w:w="495" w:type="dxa"/>
          </w:tcPr>
          <w:p w:rsidR="00A73FF3" w:rsidRPr="00D26F12" w:rsidRDefault="00A73FF3" w:rsidP="00B14BF1">
            <w:pPr>
              <w:pStyle w:val="TableParagraph"/>
              <w:spacing w:line="263"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3"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3"/>
        </w:trPr>
        <w:tc>
          <w:tcPr>
            <w:tcW w:w="6309" w:type="dxa"/>
          </w:tcPr>
          <w:p w:rsidR="00A73FF3" w:rsidRPr="00D26F12" w:rsidRDefault="00A73FF3" w:rsidP="00B14BF1">
            <w:pPr>
              <w:pStyle w:val="TableParagraph"/>
              <w:spacing w:line="265" w:lineRule="exact"/>
              <w:ind w:left="107"/>
              <w:rPr>
                <w:sz w:val="24"/>
              </w:rPr>
            </w:pPr>
            <w:r w:rsidRPr="00D26F12">
              <w:rPr>
                <w:sz w:val="24"/>
              </w:rPr>
              <w:t>Формирование русской классической музыкальной школы</w:t>
            </w:r>
          </w:p>
          <w:p w:rsidR="00A73FF3" w:rsidRPr="00D26F12" w:rsidRDefault="00A73FF3" w:rsidP="00B14BF1">
            <w:pPr>
              <w:pStyle w:val="TableParagraph"/>
              <w:spacing w:line="269" w:lineRule="exact"/>
              <w:ind w:left="107"/>
              <w:rPr>
                <w:sz w:val="24"/>
              </w:rPr>
            </w:pPr>
            <w:r w:rsidRPr="00D26F12">
              <w:rPr>
                <w:sz w:val="24"/>
              </w:rPr>
              <w:t>(М.И. Глинка).</w:t>
            </w:r>
          </w:p>
        </w:tc>
        <w:tc>
          <w:tcPr>
            <w:tcW w:w="495" w:type="dxa"/>
          </w:tcPr>
          <w:p w:rsidR="00A73FF3" w:rsidRPr="00D26F12" w:rsidRDefault="00A73FF3" w:rsidP="00B14BF1">
            <w:pPr>
              <w:pStyle w:val="TableParagraph"/>
              <w:spacing w:line="265"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5"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Обращение композиторов к народным истокам</w:t>
            </w:r>
          </w:p>
          <w:p w:rsidR="00A73FF3" w:rsidRPr="00D26F12" w:rsidRDefault="00A73FF3" w:rsidP="00B14BF1">
            <w:pPr>
              <w:pStyle w:val="TableParagraph"/>
              <w:spacing w:line="269" w:lineRule="exact"/>
              <w:ind w:left="107"/>
              <w:rPr>
                <w:sz w:val="24"/>
              </w:rPr>
            </w:pPr>
            <w:r w:rsidRPr="00D26F12">
              <w:rPr>
                <w:sz w:val="24"/>
              </w:rPr>
              <w:t>профессиональной музыки.</w:t>
            </w:r>
          </w:p>
        </w:tc>
        <w:tc>
          <w:tcPr>
            <w:tcW w:w="495" w:type="dxa"/>
          </w:tcPr>
          <w:p w:rsidR="00A73FF3" w:rsidRPr="00D26F12" w:rsidRDefault="00A73FF3" w:rsidP="00B14BF1">
            <w:pPr>
              <w:pStyle w:val="TableParagraph"/>
              <w:spacing w:line="262" w:lineRule="exact"/>
              <w:ind w:left="107"/>
              <w:rPr>
                <w:sz w:val="24"/>
              </w:rPr>
            </w:pPr>
            <w:r w:rsidRPr="00D26F12">
              <w:rPr>
                <w:sz w:val="24"/>
              </w:rPr>
              <w:t>5</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2" w:lineRule="exact"/>
              <w:ind w:left="106"/>
              <w:rPr>
                <w:sz w:val="24"/>
              </w:rPr>
            </w:pPr>
            <w:r w:rsidRPr="00D26F12">
              <w:rPr>
                <w:sz w:val="24"/>
              </w:rPr>
              <w:t>4</w:t>
            </w:r>
          </w:p>
        </w:tc>
        <w:tc>
          <w:tcPr>
            <w:tcW w:w="792" w:type="dxa"/>
          </w:tcPr>
          <w:p w:rsidR="00A73FF3" w:rsidRPr="00D26F12" w:rsidRDefault="00A73FF3" w:rsidP="00B14BF1">
            <w:pPr>
              <w:pStyle w:val="TableParagraph"/>
              <w:spacing w:line="262" w:lineRule="exact"/>
              <w:ind w:left="106"/>
              <w:rPr>
                <w:sz w:val="24"/>
              </w:rPr>
            </w:pPr>
            <w:r w:rsidRPr="00D26F12">
              <w:rPr>
                <w:sz w:val="24"/>
              </w:rPr>
              <w:t>1</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Романтизм в русской музыке.</w:t>
            </w:r>
          </w:p>
        </w:tc>
        <w:tc>
          <w:tcPr>
            <w:tcW w:w="495" w:type="dxa"/>
          </w:tcPr>
          <w:p w:rsidR="00A73FF3" w:rsidRPr="00D26F12" w:rsidRDefault="00A73FF3" w:rsidP="00B14BF1">
            <w:pPr>
              <w:pStyle w:val="TableParagraph"/>
              <w:spacing w:line="256" w:lineRule="exact"/>
              <w:ind w:left="107"/>
              <w:rPr>
                <w:sz w:val="24"/>
              </w:rPr>
            </w:pPr>
            <w:r w:rsidRPr="00D26F12">
              <w:rPr>
                <w:sz w:val="24"/>
              </w:rPr>
              <w:t>3</w:t>
            </w:r>
          </w:p>
        </w:tc>
        <w:tc>
          <w:tcPr>
            <w:tcW w:w="946"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spacing w:line="256" w:lineRule="exact"/>
              <w:ind w:left="106"/>
              <w:rPr>
                <w:sz w:val="24"/>
              </w:rPr>
            </w:pPr>
            <w:r w:rsidRPr="00D26F12">
              <w:rPr>
                <w:sz w:val="24"/>
              </w:rPr>
              <w:t>3</w:t>
            </w: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1103"/>
        </w:trPr>
        <w:tc>
          <w:tcPr>
            <w:tcW w:w="6309" w:type="dxa"/>
          </w:tcPr>
          <w:p w:rsidR="00A73FF3" w:rsidRPr="00D26F12" w:rsidRDefault="00A73FF3" w:rsidP="00B14BF1">
            <w:pPr>
              <w:pStyle w:val="TableParagraph"/>
              <w:ind w:left="107" w:right="92"/>
              <w:rPr>
                <w:sz w:val="24"/>
              </w:rPr>
            </w:pPr>
            <w:r w:rsidRPr="00D26F12">
              <w:rPr>
                <w:sz w:val="24"/>
              </w:rPr>
              <w:t>Стилевые особенности в творчестве русских композиторов (М.И. Глинка, М.П. Мусоргский, А.П. Бородин,</w:t>
            </w:r>
          </w:p>
          <w:p w:rsidR="00A73FF3" w:rsidRPr="00D26F12" w:rsidRDefault="00A73FF3" w:rsidP="00B14BF1">
            <w:pPr>
              <w:pStyle w:val="TableParagraph"/>
              <w:spacing w:line="270" w:lineRule="atLeast"/>
              <w:ind w:left="107" w:right="1781"/>
              <w:rPr>
                <w:sz w:val="24"/>
              </w:rPr>
            </w:pPr>
            <w:r w:rsidRPr="00D26F12">
              <w:rPr>
                <w:sz w:val="24"/>
              </w:rPr>
              <w:t>Н.А. Римский-Корсаков, П.И. Чайковский, С.В. Рахманинов).</w:t>
            </w:r>
          </w:p>
        </w:tc>
        <w:tc>
          <w:tcPr>
            <w:tcW w:w="495" w:type="dxa"/>
          </w:tcPr>
          <w:p w:rsidR="00A73FF3" w:rsidRPr="00D26F12" w:rsidRDefault="00A73FF3" w:rsidP="00B14BF1">
            <w:pPr>
              <w:pStyle w:val="TableParagraph"/>
              <w:spacing w:line="262" w:lineRule="exact"/>
              <w:ind w:left="107"/>
              <w:rPr>
                <w:sz w:val="24"/>
              </w:rPr>
            </w:pPr>
            <w:r w:rsidRPr="00D26F12">
              <w:rPr>
                <w:sz w:val="24"/>
              </w:rPr>
              <w:t>6</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2" w:lineRule="exact"/>
              <w:ind w:left="106"/>
              <w:rPr>
                <w:sz w:val="24"/>
              </w:rPr>
            </w:pPr>
            <w:r w:rsidRPr="00D26F12">
              <w:rPr>
                <w:sz w:val="24"/>
              </w:rPr>
              <w:t>6</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2"/>
        </w:trPr>
        <w:tc>
          <w:tcPr>
            <w:tcW w:w="6309" w:type="dxa"/>
          </w:tcPr>
          <w:p w:rsidR="00A73FF3" w:rsidRPr="00D26F12" w:rsidRDefault="00A73FF3" w:rsidP="00B14BF1">
            <w:pPr>
              <w:pStyle w:val="TableParagraph"/>
              <w:spacing w:line="262" w:lineRule="exact"/>
              <w:ind w:left="107"/>
              <w:rPr>
                <w:sz w:val="24"/>
              </w:rPr>
            </w:pPr>
            <w:r w:rsidRPr="00D26F12">
              <w:rPr>
                <w:sz w:val="24"/>
              </w:rPr>
              <w:t>Роль фольклора в становлении профессионального</w:t>
            </w:r>
          </w:p>
          <w:p w:rsidR="00A73FF3" w:rsidRPr="00D26F12" w:rsidRDefault="00A73FF3" w:rsidP="00B14BF1">
            <w:pPr>
              <w:pStyle w:val="TableParagraph"/>
              <w:spacing w:line="269" w:lineRule="exact"/>
              <w:ind w:left="107"/>
              <w:rPr>
                <w:sz w:val="24"/>
              </w:rPr>
            </w:pPr>
            <w:r w:rsidRPr="00D26F12">
              <w:rPr>
                <w:sz w:val="24"/>
              </w:rPr>
              <w:t>музыкального искусства.</w:t>
            </w:r>
          </w:p>
        </w:tc>
        <w:tc>
          <w:tcPr>
            <w:tcW w:w="495" w:type="dxa"/>
          </w:tcPr>
          <w:p w:rsidR="00A73FF3" w:rsidRPr="00D26F12" w:rsidRDefault="00A73FF3" w:rsidP="00B14BF1">
            <w:pPr>
              <w:pStyle w:val="TableParagraph"/>
              <w:spacing w:line="262" w:lineRule="exact"/>
              <w:ind w:left="107"/>
              <w:rPr>
                <w:sz w:val="24"/>
              </w:rPr>
            </w:pPr>
            <w:r w:rsidRPr="00D26F12">
              <w:rPr>
                <w:sz w:val="24"/>
              </w:rPr>
              <w:t>1</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spacing w:line="262" w:lineRule="exact"/>
              <w:ind w:left="106"/>
              <w:rPr>
                <w:sz w:val="24"/>
              </w:rPr>
            </w:pPr>
            <w:r w:rsidRPr="00D26F12">
              <w:rPr>
                <w:sz w:val="24"/>
              </w:rPr>
              <w:t>1</w:t>
            </w: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Духовная музыка русских композиторов.</w:t>
            </w:r>
          </w:p>
        </w:tc>
        <w:tc>
          <w:tcPr>
            <w:tcW w:w="495" w:type="dxa"/>
          </w:tcPr>
          <w:p w:rsidR="00A73FF3" w:rsidRPr="00D26F12" w:rsidRDefault="00A73FF3" w:rsidP="00B14BF1">
            <w:pPr>
              <w:pStyle w:val="TableParagraph"/>
              <w:spacing w:line="256" w:lineRule="exact"/>
              <w:ind w:left="107"/>
              <w:rPr>
                <w:sz w:val="24"/>
              </w:rPr>
            </w:pPr>
            <w:r w:rsidRPr="00D26F12">
              <w:rPr>
                <w:sz w:val="24"/>
              </w:rPr>
              <w:t>2</w:t>
            </w:r>
          </w:p>
        </w:tc>
        <w:tc>
          <w:tcPr>
            <w:tcW w:w="946"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spacing w:line="256" w:lineRule="exact"/>
              <w:ind w:left="106"/>
              <w:rPr>
                <w:sz w:val="24"/>
              </w:rPr>
            </w:pPr>
            <w:r w:rsidRPr="00D26F12">
              <w:rPr>
                <w:sz w:val="24"/>
              </w:rPr>
              <w:t>2</w:t>
            </w: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Традиции русской музыкальной классики, стилевые черты</w:t>
            </w:r>
          </w:p>
          <w:p w:rsidR="00A73FF3" w:rsidRPr="00D26F12" w:rsidRDefault="00A73FF3" w:rsidP="00B14BF1">
            <w:pPr>
              <w:pStyle w:val="TableParagraph"/>
              <w:spacing w:line="269" w:lineRule="exact"/>
              <w:ind w:left="107"/>
              <w:rPr>
                <w:sz w:val="24"/>
              </w:rPr>
            </w:pPr>
            <w:r w:rsidRPr="00D26F12">
              <w:rPr>
                <w:sz w:val="24"/>
              </w:rPr>
              <w:t>русской классической музыкальной школы.</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3"/>
        </w:trPr>
        <w:tc>
          <w:tcPr>
            <w:tcW w:w="6309" w:type="dxa"/>
          </w:tcPr>
          <w:p w:rsidR="00A73FF3" w:rsidRPr="00D26F12" w:rsidRDefault="00A73FF3" w:rsidP="00B14BF1">
            <w:pPr>
              <w:pStyle w:val="TableParagraph"/>
              <w:spacing w:line="269" w:lineRule="exact"/>
              <w:ind w:left="141"/>
              <w:rPr>
                <w:b/>
                <w:sz w:val="24"/>
              </w:rPr>
            </w:pPr>
            <w:r w:rsidRPr="00D26F12">
              <w:rPr>
                <w:b/>
                <w:sz w:val="24"/>
              </w:rPr>
              <w:t>Зарубежная музыка от эпохи средневековья до рубежа</w:t>
            </w:r>
          </w:p>
          <w:p w:rsidR="00A73FF3" w:rsidRPr="00D26F12" w:rsidRDefault="00A73FF3" w:rsidP="00B14BF1">
            <w:pPr>
              <w:pStyle w:val="TableParagraph"/>
              <w:spacing w:line="265" w:lineRule="exact"/>
              <w:ind w:left="107"/>
              <w:rPr>
                <w:b/>
                <w:sz w:val="24"/>
              </w:rPr>
            </w:pPr>
            <w:r w:rsidRPr="00D26F12">
              <w:rPr>
                <w:b/>
                <w:sz w:val="24"/>
              </w:rPr>
              <w:t>XIХ-XХ вв.</w:t>
            </w:r>
          </w:p>
        </w:tc>
        <w:tc>
          <w:tcPr>
            <w:tcW w:w="495" w:type="dxa"/>
          </w:tcPr>
          <w:p w:rsidR="00A73FF3" w:rsidRPr="00D26F12" w:rsidRDefault="00A73FF3" w:rsidP="00B14BF1">
            <w:pPr>
              <w:pStyle w:val="TableParagraph"/>
              <w:spacing w:line="269" w:lineRule="exact"/>
              <w:ind w:left="107"/>
              <w:rPr>
                <w:b/>
                <w:sz w:val="24"/>
              </w:rPr>
            </w:pPr>
            <w:r w:rsidRPr="00D26F12">
              <w:rPr>
                <w:b/>
                <w:sz w:val="24"/>
              </w:rPr>
              <w:t>20</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Средневековая духовная музыка: григорианский хорал.</w:t>
            </w:r>
          </w:p>
        </w:tc>
        <w:tc>
          <w:tcPr>
            <w:tcW w:w="495" w:type="dxa"/>
          </w:tcPr>
          <w:p w:rsidR="00A73FF3" w:rsidRPr="00D26F12" w:rsidRDefault="00A73FF3" w:rsidP="00B14BF1">
            <w:pPr>
              <w:pStyle w:val="TableParagraph"/>
              <w:spacing w:line="256" w:lineRule="exact"/>
              <w:ind w:left="107"/>
              <w:rPr>
                <w:sz w:val="24"/>
              </w:rPr>
            </w:pPr>
            <w:r w:rsidRPr="00D26F12">
              <w:rPr>
                <w:sz w:val="24"/>
              </w:rPr>
              <w:t>1</w:t>
            </w:r>
          </w:p>
        </w:tc>
        <w:tc>
          <w:tcPr>
            <w:tcW w:w="946"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6"/>
              <w:rPr>
                <w:sz w:val="24"/>
              </w:rPr>
            </w:pPr>
            <w:r w:rsidRPr="00D26F12">
              <w:rPr>
                <w:sz w:val="24"/>
              </w:rPr>
              <w:t>1</w:t>
            </w: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827"/>
        </w:trPr>
        <w:tc>
          <w:tcPr>
            <w:tcW w:w="6309" w:type="dxa"/>
          </w:tcPr>
          <w:p w:rsidR="00A73FF3" w:rsidRPr="00D26F12" w:rsidRDefault="00A73FF3" w:rsidP="00B14BF1">
            <w:pPr>
              <w:pStyle w:val="TableParagraph"/>
              <w:ind w:left="107"/>
              <w:rPr>
                <w:sz w:val="24"/>
              </w:rPr>
            </w:pPr>
            <w:r w:rsidRPr="00D26F12">
              <w:rPr>
                <w:sz w:val="24"/>
              </w:rPr>
              <w:t>Жанры зарубежной духовной и светской музыки в эпохи Возрождения и Барокко (мадригал, мотет, фуга, месса,</w:t>
            </w:r>
          </w:p>
          <w:p w:rsidR="00A73FF3" w:rsidRPr="00D26F12" w:rsidRDefault="00A73FF3" w:rsidP="00B14BF1">
            <w:pPr>
              <w:pStyle w:val="TableParagraph"/>
              <w:spacing w:line="269" w:lineRule="exact"/>
              <w:ind w:left="107"/>
              <w:rPr>
                <w:sz w:val="24"/>
              </w:rPr>
            </w:pPr>
            <w:r w:rsidRPr="00D26F12">
              <w:rPr>
                <w:sz w:val="24"/>
              </w:rPr>
              <w:t>реквием, шансон).</w:t>
            </w:r>
          </w:p>
        </w:tc>
        <w:tc>
          <w:tcPr>
            <w:tcW w:w="495" w:type="dxa"/>
          </w:tcPr>
          <w:p w:rsidR="00A73FF3" w:rsidRPr="00D26F12" w:rsidRDefault="00A73FF3" w:rsidP="00B14BF1">
            <w:pPr>
              <w:pStyle w:val="TableParagraph"/>
              <w:spacing w:line="262" w:lineRule="exact"/>
              <w:ind w:left="107"/>
              <w:rPr>
                <w:sz w:val="24"/>
              </w:rPr>
            </w:pPr>
            <w:r w:rsidRPr="00D26F12">
              <w:rPr>
                <w:sz w:val="24"/>
              </w:rPr>
              <w:t>3</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6"/>
              <w:rPr>
                <w:sz w:val="24"/>
              </w:rPr>
            </w:pPr>
            <w:r w:rsidRPr="00D26F12">
              <w:rPr>
                <w:sz w:val="24"/>
              </w:rPr>
              <w:t>3</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И.С. Бах – выдающийся музыкант эпохи Барокко.</w:t>
            </w:r>
          </w:p>
        </w:tc>
        <w:tc>
          <w:tcPr>
            <w:tcW w:w="495" w:type="dxa"/>
          </w:tcPr>
          <w:p w:rsidR="00A73FF3" w:rsidRPr="00D26F12" w:rsidRDefault="00A73FF3" w:rsidP="00B14BF1">
            <w:pPr>
              <w:pStyle w:val="TableParagraph"/>
              <w:spacing w:line="256" w:lineRule="exact"/>
              <w:ind w:left="107"/>
              <w:rPr>
                <w:sz w:val="24"/>
              </w:rPr>
            </w:pPr>
            <w:r w:rsidRPr="00D26F12">
              <w:rPr>
                <w:sz w:val="24"/>
              </w:rPr>
              <w:t>2</w:t>
            </w:r>
          </w:p>
        </w:tc>
        <w:tc>
          <w:tcPr>
            <w:tcW w:w="946"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6"/>
              <w:rPr>
                <w:sz w:val="24"/>
              </w:rPr>
            </w:pPr>
            <w:r w:rsidRPr="00D26F12">
              <w:rPr>
                <w:sz w:val="24"/>
              </w:rPr>
              <w:t>2</w:t>
            </w: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552"/>
        </w:trPr>
        <w:tc>
          <w:tcPr>
            <w:tcW w:w="6309" w:type="dxa"/>
          </w:tcPr>
          <w:p w:rsidR="00A73FF3" w:rsidRPr="00D26F12" w:rsidRDefault="00A73FF3" w:rsidP="00B14BF1">
            <w:pPr>
              <w:pStyle w:val="TableParagraph"/>
              <w:spacing w:line="263" w:lineRule="exact"/>
              <w:ind w:left="107"/>
              <w:rPr>
                <w:sz w:val="24"/>
              </w:rPr>
            </w:pPr>
            <w:r w:rsidRPr="00D26F12">
              <w:rPr>
                <w:sz w:val="24"/>
              </w:rPr>
              <w:t>Венская классическая школа (Й. Гайдн, В. Моцарт,</w:t>
            </w:r>
          </w:p>
          <w:p w:rsidR="00A73FF3" w:rsidRPr="00D26F12" w:rsidRDefault="00A73FF3" w:rsidP="00B14BF1">
            <w:pPr>
              <w:pStyle w:val="TableParagraph"/>
              <w:spacing w:line="269" w:lineRule="exact"/>
              <w:ind w:left="107"/>
              <w:rPr>
                <w:sz w:val="24"/>
              </w:rPr>
            </w:pPr>
            <w:r w:rsidRPr="00D26F12">
              <w:rPr>
                <w:sz w:val="24"/>
              </w:rPr>
              <w:t>Л. Бетховен).</w:t>
            </w:r>
          </w:p>
        </w:tc>
        <w:tc>
          <w:tcPr>
            <w:tcW w:w="495" w:type="dxa"/>
          </w:tcPr>
          <w:p w:rsidR="00A73FF3" w:rsidRPr="00D26F12" w:rsidRDefault="00A73FF3" w:rsidP="00B14BF1">
            <w:pPr>
              <w:pStyle w:val="TableParagraph"/>
              <w:spacing w:line="263" w:lineRule="exact"/>
              <w:ind w:left="107"/>
              <w:rPr>
                <w:sz w:val="24"/>
              </w:rPr>
            </w:pPr>
            <w:r w:rsidRPr="00D26F12">
              <w:rPr>
                <w:sz w:val="24"/>
              </w:rPr>
              <w:t>3</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3" w:lineRule="exact"/>
              <w:ind w:left="106"/>
              <w:rPr>
                <w:sz w:val="24"/>
              </w:rPr>
            </w:pPr>
            <w:r w:rsidRPr="00D26F12">
              <w:rPr>
                <w:sz w:val="24"/>
              </w:rPr>
              <w:t>3</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Творчество композиторов-романтиков Ф. Шопен, Ф. Лист,</w:t>
            </w:r>
          </w:p>
          <w:p w:rsidR="00A73FF3" w:rsidRPr="00D26F12" w:rsidRDefault="00A73FF3" w:rsidP="00B14BF1">
            <w:pPr>
              <w:pStyle w:val="TableParagraph"/>
              <w:spacing w:line="269" w:lineRule="exact"/>
              <w:ind w:left="107"/>
              <w:rPr>
                <w:sz w:val="24"/>
              </w:rPr>
            </w:pPr>
            <w:r w:rsidRPr="00D26F12">
              <w:rPr>
                <w:sz w:val="24"/>
              </w:rPr>
              <w:t>Р. Шуман, Ф. Шуберт, Э. Григ).</w:t>
            </w:r>
          </w:p>
        </w:tc>
        <w:tc>
          <w:tcPr>
            <w:tcW w:w="495" w:type="dxa"/>
          </w:tcPr>
          <w:p w:rsidR="00A73FF3" w:rsidRPr="00D26F12" w:rsidRDefault="00A73FF3" w:rsidP="00B14BF1">
            <w:pPr>
              <w:pStyle w:val="TableParagraph"/>
              <w:spacing w:line="262" w:lineRule="exact"/>
              <w:ind w:left="107"/>
              <w:rPr>
                <w:sz w:val="24"/>
              </w:rPr>
            </w:pPr>
            <w:r w:rsidRPr="00D26F12">
              <w:rPr>
                <w:sz w:val="24"/>
              </w:rPr>
              <w:t>5</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6"/>
              <w:rPr>
                <w:sz w:val="24"/>
              </w:rPr>
            </w:pPr>
            <w:r w:rsidRPr="00D26F12">
              <w:rPr>
                <w:sz w:val="24"/>
              </w:rPr>
              <w:t>5</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Оперный жанр в творчестве композиторов XIX века (Ж.</w:t>
            </w:r>
          </w:p>
          <w:p w:rsidR="00A73FF3" w:rsidRPr="00D26F12" w:rsidRDefault="00A73FF3" w:rsidP="00B14BF1">
            <w:pPr>
              <w:pStyle w:val="TableParagraph"/>
              <w:spacing w:line="269" w:lineRule="exact"/>
              <w:ind w:left="107"/>
              <w:rPr>
                <w:sz w:val="24"/>
              </w:rPr>
            </w:pPr>
            <w:r w:rsidRPr="00D26F12">
              <w:rPr>
                <w:sz w:val="24"/>
              </w:rPr>
              <w:t>Бизе, Дж. Верди).</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830"/>
        </w:trPr>
        <w:tc>
          <w:tcPr>
            <w:tcW w:w="6309" w:type="dxa"/>
          </w:tcPr>
          <w:p w:rsidR="00A73FF3" w:rsidRPr="00D26F12" w:rsidRDefault="00A73FF3" w:rsidP="00B14BF1">
            <w:pPr>
              <w:pStyle w:val="TableParagraph"/>
              <w:ind w:left="107" w:right="489"/>
              <w:rPr>
                <w:sz w:val="24"/>
              </w:rPr>
            </w:pPr>
            <w:r w:rsidRPr="00D26F12">
              <w:rPr>
                <w:sz w:val="24"/>
              </w:rPr>
              <w:t>Основные жанры светской музыки (соната, симфония, камерно-инструментальная и вокальная музыка, опера,</w:t>
            </w:r>
          </w:p>
          <w:p w:rsidR="00A73FF3" w:rsidRPr="00D26F12" w:rsidRDefault="00A73FF3" w:rsidP="00B14BF1">
            <w:pPr>
              <w:pStyle w:val="TableParagraph"/>
              <w:spacing w:line="269" w:lineRule="exact"/>
              <w:ind w:left="107"/>
              <w:rPr>
                <w:i/>
                <w:sz w:val="24"/>
              </w:rPr>
            </w:pPr>
            <w:r w:rsidRPr="00D26F12">
              <w:rPr>
                <w:sz w:val="24"/>
              </w:rPr>
              <w:t xml:space="preserve">балет). </w:t>
            </w:r>
            <w:r w:rsidRPr="00D26F12">
              <w:rPr>
                <w:i/>
                <w:sz w:val="24"/>
              </w:rPr>
              <w:t>Развитие жанров светской музыки</w:t>
            </w:r>
          </w:p>
        </w:tc>
        <w:tc>
          <w:tcPr>
            <w:tcW w:w="495" w:type="dxa"/>
          </w:tcPr>
          <w:p w:rsidR="00A73FF3" w:rsidRPr="00D26F12" w:rsidRDefault="00A73FF3" w:rsidP="00B14BF1">
            <w:pPr>
              <w:pStyle w:val="TableParagraph"/>
              <w:spacing w:line="265"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5"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1104"/>
        </w:trPr>
        <w:tc>
          <w:tcPr>
            <w:tcW w:w="6309" w:type="dxa"/>
          </w:tcPr>
          <w:p w:rsidR="00A73FF3" w:rsidRPr="00D26F12" w:rsidRDefault="00A73FF3" w:rsidP="00B14BF1">
            <w:pPr>
              <w:pStyle w:val="TableParagraph"/>
              <w:ind w:left="107" w:right="96" w:firstLine="708"/>
              <w:jc w:val="both"/>
              <w:rPr>
                <w:i/>
                <w:sz w:val="24"/>
              </w:rPr>
            </w:pPr>
            <w:r w:rsidRPr="00D26F12">
              <w:rPr>
                <w:sz w:val="24"/>
              </w:rPr>
              <w:t xml:space="preserve">Основные жанры светской музыки XIX века (соната, симфония, камерно-инструментальная и вокальная    музыка,    опера,    балет).    </w:t>
            </w:r>
            <w:r w:rsidRPr="00D26F12">
              <w:rPr>
                <w:i/>
                <w:sz w:val="24"/>
              </w:rPr>
              <w:t xml:space="preserve">Развитие </w:t>
            </w:r>
            <w:r w:rsidRPr="00D26F12">
              <w:rPr>
                <w:i/>
                <w:spacing w:val="21"/>
                <w:sz w:val="24"/>
              </w:rPr>
              <w:t xml:space="preserve"> </w:t>
            </w:r>
            <w:r w:rsidRPr="00D26F12">
              <w:rPr>
                <w:i/>
                <w:sz w:val="24"/>
              </w:rPr>
              <w:t>жанров</w:t>
            </w:r>
          </w:p>
          <w:p w:rsidR="00A73FF3" w:rsidRPr="00D26F12" w:rsidRDefault="00A73FF3" w:rsidP="00B14BF1">
            <w:pPr>
              <w:pStyle w:val="TableParagraph"/>
              <w:tabs>
                <w:tab w:val="left" w:pos="1367"/>
                <w:tab w:val="left" w:pos="2430"/>
                <w:tab w:val="left" w:pos="3783"/>
                <w:tab w:val="left" w:pos="6078"/>
              </w:tabs>
              <w:spacing w:line="269" w:lineRule="exact"/>
              <w:ind w:left="107"/>
              <w:rPr>
                <w:i/>
                <w:sz w:val="24"/>
              </w:rPr>
            </w:pPr>
            <w:r w:rsidRPr="00D26F12">
              <w:rPr>
                <w:i/>
                <w:sz w:val="24"/>
              </w:rPr>
              <w:t>светской</w:t>
            </w:r>
            <w:r w:rsidRPr="00D26F12">
              <w:rPr>
                <w:i/>
                <w:sz w:val="24"/>
              </w:rPr>
              <w:tab/>
              <w:t>музыки</w:t>
            </w:r>
            <w:r w:rsidRPr="00D26F12">
              <w:rPr>
                <w:i/>
                <w:sz w:val="24"/>
              </w:rPr>
              <w:tab/>
              <w:t>(камерная</w:t>
            </w:r>
            <w:r w:rsidRPr="00D26F12">
              <w:rPr>
                <w:i/>
                <w:sz w:val="24"/>
              </w:rPr>
              <w:tab/>
              <w:t>инструментальная</w:t>
            </w:r>
            <w:r w:rsidRPr="00D26F12">
              <w:rPr>
                <w:i/>
                <w:sz w:val="24"/>
              </w:rPr>
              <w:tab/>
              <w:t>и</w:t>
            </w:r>
          </w:p>
        </w:tc>
        <w:tc>
          <w:tcPr>
            <w:tcW w:w="495" w:type="dxa"/>
          </w:tcPr>
          <w:p w:rsidR="00A73FF3" w:rsidRPr="00D26F12" w:rsidRDefault="00A73FF3" w:rsidP="00B14BF1">
            <w:pPr>
              <w:pStyle w:val="TableParagraph"/>
              <w:spacing w:line="262" w:lineRule="exact"/>
              <w:ind w:left="107"/>
              <w:rPr>
                <w:sz w:val="24"/>
              </w:rPr>
            </w:pPr>
            <w:r w:rsidRPr="00D26F12">
              <w:rPr>
                <w:sz w:val="24"/>
              </w:rPr>
              <w:t>2</w:t>
            </w:r>
          </w:p>
        </w:tc>
        <w:tc>
          <w:tcPr>
            <w:tcW w:w="946"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6"/>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9"/>
        <w:gridCol w:w="456"/>
        <w:gridCol w:w="984"/>
        <w:gridCol w:w="829"/>
        <w:gridCol w:w="792"/>
        <w:gridCol w:w="792"/>
        <w:gridCol w:w="756"/>
      </w:tblGrid>
      <w:tr w:rsidR="00D26F12" w:rsidRPr="00D26F12" w:rsidTr="00B14BF1">
        <w:trPr>
          <w:trHeight w:val="277"/>
        </w:trPr>
        <w:tc>
          <w:tcPr>
            <w:tcW w:w="6309" w:type="dxa"/>
          </w:tcPr>
          <w:p w:rsidR="00A73FF3" w:rsidRPr="00D26F12" w:rsidRDefault="00A73FF3" w:rsidP="00B14BF1">
            <w:pPr>
              <w:pStyle w:val="TableParagraph"/>
              <w:spacing w:line="258" w:lineRule="exact"/>
              <w:ind w:left="107"/>
              <w:rPr>
                <w:i/>
                <w:sz w:val="24"/>
              </w:rPr>
            </w:pPr>
            <w:r w:rsidRPr="00D26F12">
              <w:rPr>
                <w:i/>
                <w:sz w:val="24"/>
              </w:rPr>
              <w:t>вокальная музыка, концерт, симфония, опера, балет).</w:t>
            </w:r>
          </w:p>
        </w:tc>
        <w:tc>
          <w:tcPr>
            <w:tcW w:w="456" w:type="dxa"/>
          </w:tcPr>
          <w:p w:rsidR="00A73FF3" w:rsidRPr="00D26F12" w:rsidRDefault="00A73FF3" w:rsidP="00B14BF1">
            <w:pPr>
              <w:pStyle w:val="TableParagraph"/>
              <w:rPr>
                <w:sz w:val="20"/>
              </w:rPr>
            </w:pP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b/>
                <w:sz w:val="24"/>
              </w:rPr>
            </w:pPr>
            <w:r w:rsidRPr="00D26F12">
              <w:rPr>
                <w:b/>
                <w:sz w:val="24"/>
              </w:rPr>
              <w:t>Русская и зарубежная музыкальная культура XX в.</w:t>
            </w:r>
          </w:p>
        </w:tc>
        <w:tc>
          <w:tcPr>
            <w:tcW w:w="456" w:type="dxa"/>
          </w:tcPr>
          <w:p w:rsidR="00A73FF3" w:rsidRPr="00D26F12" w:rsidRDefault="00A73FF3" w:rsidP="00B14BF1">
            <w:pPr>
              <w:pStyle w:val="TableParagraph"/>
              <w:spacing w:line="256" w:lineRule="exact"/>
              <w:ind w:left="107"/>
              <w:rPr>
                <w:b/>
                <w:sz w:val="24"/>
              </w:rPr>
            </w:pPr>
            <w:r w:rsidRPr="00D26F12">
              <w:rPr>
                <w:b/>
                <w:sz w:val="24"/>
              </w:rPr>
              <w:t>25</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1103"/>
        </w:trPr>
        <w:tc>
          <w:tcPr>
            <w:tcW w:w="6309" w:type="dxa"/>
          </w:tcPr>
          <w:p w:rsidR="00A73FF3" w:rsidRPr="00D26F12" w:rsidRDefault="00A73FF3" w:rsidP="00B14BF1">
            <w:pPr>
              <w:pStyle w:val="TableParagraph"/>
              <w:ind w:left="107" w:right="245"/>
              <w:rPr>
                <w:sz w:val="24"/>
              </w:rPr>
            </w:pPr>
            <w:r w:rsidRPr="00D26F12">
              <w:rPr>
                <w:sz w:val="24"/>
              </w:rPr>
              <w:t>Знакомство с творчеством всемирно известных отечественных композиторов (И.Ф. Стравинский, С.С. Прокофьев, Д.Д. Шостакович, Г.В. Свиридов, Р. Щедрин,</w:t>
            </w:r>
          </w:p>
          <w:p w:rsidR="00A73FF3" w:rsidRPr="00D26F12" w:rsidRDefault="00A73FF3" w:rsidP="00B14BF1">
            <w:pPr>
              <w:pStyle w:val="TableParagraph"/>
              <w:spacing w:line="269" w:lineRule="exact"/>
              <w:ind w:left="107"/>
              <w:rPr>
                <w:i/>
                <w:sz w:val="24"/>
              </w:rPr>
            </w:pPr>
            <w:r w:rsidRPr="00D26F12">
              <w:rPr>
                <w:i/>
                <w:sz w:val="24"/>
              </w:rPr>
              <w:t>А.И. Хачатурян, А.Г. Шнитке)</w:t>
            </w:r>
          </w:p>
        </w:tc>
        <w:tc>
          <w:tcPr>
            <w:tcW w:w="456" w:type="dxa"/>
          </w:tcPr>
          <w:p w:rsidR="00A73FF3" w:rsidRPr="00D26F12" w:rsidRDefault="00A73FF3" w:rsidP="00B14BF1">
            <w:pPr>
              <w:pStyle w:val="TableParagraph"/>
              <w:spacing w:line="262" w:lineRule="exact"/>
              <w:ind w:left="107"/>
              <w:rPr>
                <w:sz w:val="24"/>
              </w:rPr>
            </w:pPr>
            <w:r w:rsidRPr="00D26F12">
              <w:rPr>
                <w:sz w:val="24"/>
              </w:rPr>
              <w:t>7</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7</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827"/>
        </w:trPr>
        <w:tc>
          <w:tcPr>
            <w:tcW w:w="6309" w:type="dxa"/>
          </w:tcPr>
          <w:p w:rsidR="00A73FF3" w:rsidRPr="00D26F12" w:rsidRDefault="00A73FF3" w:rsidP="00B14BF1">
            <w:pPr>
              <w:pStyle w:val="TableParagraph"/>
              <w:ind w:left="107" w:right="667"/>
              <w:rPr>
                <w:sz w:val="24"/>
              </w:rPr>
            </w:pPr>
            <w:r w:rsidRPr="00D26F12">
              <w:rPr>
                <w:sz w:val="24"/>
              </w:rPr>
              <w:t>Знакомство с творчеством всемирно известных зарубежных композиторов ХХ столетия (К. Дебюсси,</w:t>
            </w:r>
          </w:p>
          <w:p w:rsidR="00A73FF3" w:rsidRPr="00D26F12" w:rsidRDefault="00A73FF3" w:rsidP="00B14BF1">
            <w:pPr>
              <w:pStyle w:val="TableParagraph"/>
              <w:spacing w:line="269" w:lineRule="exact"/>
              <w:ind w:left="107"/>
              <w:rPr>
                <w:i/>
                <w:sz w:val="24"/>
              </w:rPr>
            </w:pPr>
            <w:r w:rsidRPr="00D26F12">
              <w:rPr>
                <w:i/>
                <w:sz w:val="24"/>
              </w:rPr>
              <w:t>К. Орф, М. Равель, Б. Бриттен, А. Шенберг).</w:t>
            </w:r>
          </w:p>
        </w:tc>
        <w:tc>
          <w:tcPr>
            <w:tcW w:w="456" w:type="dxa"/>
          </w:tcPr>
          <w:p w:rsidR="00A73FF3" w:rsidRPr="00D26F12" w:rsidRDefault="00A73FF3" w:rsidP="00B14BF1">
            <w:pPr>
              <w:pStyle w:val="TableParagraph"/>
              <w:spacing w:line="262" w:lineRule="exact"/>
              <w:ind w:left="107"/>
              <w:rPr>
                <w:sz w:val="24"/>
              </w:rPr>
            </w:pPr>
            <w:r w:rsidRPr="00D26F12">
              <w:rPr>
                <w:sz w:val="24"/>
              </w:rPr>
              <w:t>5</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5</w:t>
            </w: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Многообразие стилей в отечественной и зарубежной</w:t>
            </w:r>
          </w:p>
          <w:p w:rsidR="00A73FF3" w:rsidRPr="00D26F12" w:rsidRDefault="00A73FF3" w:rsidP="00B14BF1">
            <w:pPr>
              <w:pStyle w:val="TableParagraph"/>
              <w:spacing w:line="269" w:lineRule="exact"/>
              <w:ind w:left="107"/>
              <w:rPr>
                <w:sz w:val="24"/>
              </w:rPr>
            </w:pPr>
            <w:r w:rsidRPr="00D26F12">
              <w:rPr>
                <w:sz w:val="24"/>
              </w:rPr>
              <w:t>музыке ХХ века (импрессионизм).</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Джаз: спиричуэл, блюз, симфоджаз – наиболее яркие</w:t>
            </w:r>
          </w:p>
          <w:p w:rsidR="00A73FF3" w:rsidRPr="00D26F12" w:rsidRDefault="00A73FF3" w:rsidP="00B14BF1">
            <w:pPr>
              <w:pStyle w:val="TableParagraph"/>
              <w:spacing w:line="269" w:lineRule="exact"/>
              <w:ind w:left="107"/>
              <w:rPr>
                <w:sz w:val="24"/>
              </w:rPr>
            </w:pPr>
            <w:r w:rsidRPr="00D26F12">
              <w:rPr>
                <w:sz w:val="24"/>
              </w:rPr>
              <w:t>композиторы и исполнители.</w:t>
            </w:r>
          </w:p>
        </w:tc>
        <w:tc>
          <w:tcPr>
            <w:tcW w:w="456" w:type="dxa"/>
          </w:tcPr>
          <w:p w:rsidR="00A73FF3" w:rsidRPr="00D26F12" w:rsidRDefault="00A73FF3" w:rsidP="00B14BF1">
            <w:pPr>
              <w:pStyle w:val="TableParagraph"/>
              <w:spacing w:line="262" w:lineRule="exact"/>
              <w:ind w:left="107"/>
              <w:rPr>
                <w:sz w:val="24"/>
              </w:rPr>
            </w:pPr>
            <w:r w:rsidRPr="00D26F12">
              <w:rPr>
                <w:sz w:val="24"/>
              </w:rPr>
              <w:t>2</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4"/>
        </w:trPr>
        <w:tc>
          <w:tcPr>
            <w:tcW w:w="6309" w:type="dxa"/>
          </w:tcPr>
          <w:p w:rsidR="00A73FF3" w:rsidRPr="00D26F12" w:rsidRDefault="00A73FF3" w:rsidP="00B14BF1">
            <w:pPr>
              <w:pStyle w:val="TableParagraph"/>
              <w:spacing w:line="265" w:lineRule="exact"/>
              <w:ind w:left="107"/>
              <w:rPr>
                <w:sz w:val="24"/>
              </w:rPr>
            </w:pPr>
            <w:r w:rsidRPr="00D26F12">
              <w:rPr>
                <w:sz w:val="24"/>
              </w:rPr>
              <w:t>Отечественные и зарубежные композиторы-песенники ХХ</w:t>
            </w:r>
          </w:p>
          <w:p w:rsidR="00A73FF3" w:rsidRPr="00D26F12" w:rsidRDefault="00A73FF3" w:rsidP="00B14BF1">
            <w:pPr>
              <w:pStyle w:val="TableParagraph"/>
              <w:spacing w:line="269" w:lineRule="exact"/>
              <w:ind w:left="107"/>
              <w:rPr>
                <w:sz w:val="24"/>
              </w:rPr>
            </w:pPr>
            <w:r w:rsidRPr="00D26F12">
              <w:rPr>
                <w:sz w:val="24"/>
              </w:rPr>
              <w:t>столетия.</w:t>
            </w:r>
          </w:p>
        </w:tc>
        <w:tc>
          <w:tcPr>
            <w:tcW w:w="456" w:type="dxa"/>
          </w:tcPr>
          <w:p w:rsidR="00A73FF3" w:rsidRPr="00D26F12" w:rsidRDefault="00A73FF3" w:rsidP="00B14BF1">
            <w:pPr>
              <w:pStyle w:val="TableParagraph"/>
              <w:spacing w:line="265" w:lineRule="exact"/>
              <w:ind w:left="107"/>
              <w:rPr>
                <w:sz w:val="24"/>
              </w:rPr>
            </w:pPr>
            <w:r w:rsidRPr="00D26F12">
              <w:rPr>
                <w:sz w:val="24"/>
              </w:rPr>
              <w:t>2</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5" w:lineRule="exact"/>
              <w:ind w:left="107"/>
              <w:rPr>
                <w:sz w:val="24"/>
              </w:rPr>
            </w:pPr>
            <w:r w:rsidRPr="00D26F12">
              <w:rPr>
                <w:sz w:val="24"/>
              </w:rPr>
              <w:t>2</w:t>
            </w:r>
          </w:p>
        </w:tc>
        <w:tc>
          <w:tcPr>
            <w:tcW w:w="792" w:type="dxa"/>
          </w:tcPr>
          <w:p w:rsidR="00A73FF3" w:rsidRPr="00D26F12" w:rsidRDefault="00A73FF3" w:rsidP="00B14BF1">
            <w:pPr>
              <w:pStyle w:val="TableParagraph"/>
              <w:rPr>
                <w:sz w:val="24"/>
              </w:rPr>
            </w:pP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Обобщенное представление о современной музыке, ее</w:t>
            </w:r>
          </w:p>
          <w:p w:rsidR="00A73FF3" w:rsidRPr="00D26F12" w:rsidRDefault="00A73FF3" w:rsidP="00B14BF1">
            <w:pPr>
              <w:pStyle w:val="TableParagraph"/>
              <w:spacing w:line="269" w:lineRule="exact"/>
              <w:ind w:left="107"/>
              <w:rPr>
                <w:sz w:val="24"/>
              </w:rPr>
            </w:pPr>
            <w:r w:rsidRPr="00D26F12">
              <w:rPr>
                <w:sz w:val="24"/>
              </w:rPr>
              <w:t>разнообразии и характерных признаках.</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Авторская песня: прошлое и настоящее.</w:t>
            </w:r>
          </w:p>
        </w:tc>
        <w:tc>
          <w:tcPr>
            <w:tcW w:w="456" w:type="dxa"/>
          </w:tcPr>
          <w:p w:rsidR="00A73FF3" w:rsidRPr="00D26F12" w:rsidRDefault="00A73FF3" w:rsidP="00B14BF1">
            <w:pPr>
              <w:pStyle w:val="TableParagraph"/>
              <w:spacing w:line="256" w:lineRule="exact"/>
              <w:ind w:left="107"/>
              <w:rPr>
                <w:sz w:val="24"/>
              </w:rPr>
            </w:pPr>
            <w:r w:rsidRPr="00D26F12">
              <w:rPr>
                <w:sz w:val="24"/>
              </w:rPr>
              <w:t>2</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2</w:t>
            </w: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Рок-музыка и ее отдельные направления (рок-опера, рок-н-</w:t>
            </w:r>
          </w:p>
          <w:p w:rsidR="00A73FF3" w:rsidRPr="00D26F12" w:rsidRDefault="00A73FF3" w:rsidP="00B14BF1">
            <w:pPr>
              <w:pStyle w:val="TableParagraph"/>
              <w:spacing w:line="269" w:lineRule="exact"/>
              <w:ind w:left="107"/>
              <w:rPr>
                <w:sz w:val="24"/>
              </w:rPr>
            </w:pPr>
            <w:r w:rsidRPr="00D26F12">
              <w:rPr>
                <w:sz w:val="24"/>
              </w:rPr>
              <w:t>ролл.).</w:t>
            </w:r>
          </w:p>
        </w:tc>
        <w:tc>
          <w:tcPr>
            <w:tcW w:w="456" w:type="dxa"/>
          </w:tcPr>
          <w:p w:rsidR="00A73FF3" w:rsidRPr="00D26F12" w:rsidRDefault="00A73FF3" w:rsidP="00B14BF1">
            <w:pPr>
              <w:pStyle w:val="TableParagraph"/>
              <w:spacing w:line="262" w:lineRule="exact"/>
              <w:ind w:left="107"/>
              <w:rPr>
                <w:sz w:val="24"/>
              </w:rPr>
            </w:pPr>
            <w:r w:rsidRPr="00D26F12">
              <w:rPr>
                <w:sz w:val="24"/>
              </w:rPr>
              <w:t>2</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2</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Мюзикл.</w:t>
            </w:r>
          </w:p>
        </w:tc>
        <w:tc>
          <w:tcPr>
            <w:tcW w:w="456" w:type="dxa"/>
          </w:tcPr>
          <w:p w:rsidR="00A73FF3" w:rsidRPr="00D26F12" w:rsidRDefault="00A73FF3" w:rsidP="00B14BF1">
            <w:pPr>
              <w:pStyle w:val="TableParagraph"/>
              <w:spacing w:line="256" w:lineRule="exact"/>
              <w:ind w:left="107"/>
              <w:rPr>
                <w:sz w:val="24"/>
              </w:rPr>
            </w:pPr>
            <w:r w:rsidRPr="00D26F12">
              <w:rPr>
                <w:sz w:val="24"/>
              </w:rPr>
              <w:t>2</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2</w:t>
            </w: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Электронная музыка. Современные технологии записи и</w:t>
            </w:r>
          </w:p>
          <w:p w:rsidR="00A73FF3" w:rsidRPr="00D26F12" w:rsidRDefault="00A73FF3" w:rsidP="00B14BF1">
            <w:pPr>
              <w:pStyle w:val="TableParagraph"/>
              <w:spacing w:line="269" w:lineRule="exact"/>
              <w:ind w:left="107"/>
              <w:rPr>
                <w:sz w:val="24"/>
              </w:rPr>
            </w:pPr>
            <w:r w:rsidRPr="00D26F12">
              <w:rPr>
                <w:sz w:val="24"/>
              </w:rPr>
              <w:t>воспроизведения музыки.</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44"/>
              <w:rPr>
                <w:b/>
                <w:sz w:val="24"/>
              </w:rPr>
            </w:pPr>
            <w:r w:rsidRPr="00D26F12">
              <w:rPr>
                <w:b/>
                <w:sz w:val="24"/>
              </w:rPr>
              <w:t>еменная музыкальная жизнь</w:t>
            </w:r>
          </w:p>
        </w:tc>
        <w:tc>
          <w:tcPr>
            <w:tcW w:w="456" w:type="dxa"/>
          </w:tcPr>
          <w:p w:rsidR="00A73FF3" w:rsidRPr="00D26F12" w:rsidRDefault="00A73FF3" w:rsidP="00B14BF1">
            <w:pPr>
              <w:pStyle w:val="TableParagraph"/>
              <w:spacing w:line="256" w:lineRule="exact"/>
              <w:ind w:left="107"/>
              <w:rPr>
                <w:b/>
                <w:sz w:val="24"/>
              </w:rPr>
            </w:pPr>
            <w:r w:rsidRPr="00D26F12">
              <w:rPr>
                <w:b/>
                <w:sz w:val="24"/>
              </w:rPr>
              <w:t>12</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830"/>
        </w:trPr>
        <w:tc>
          <w:tcPr>
            <w:tcW w:w="6309" w:type="dxa"/>
          </w:tcPr>
          <w:p w:rsidR="00A73FF3" w:rsidRPr="00D26F12" w:rsidRDefault="00A73FF3" w:rsidP="00B14BF1">
            <w:pPr>
              <w:pStyle w:val="TableParagraph"/>
              <w:spacing w:line="265" w:lineRule="exact"/>
              <w:ind w:left="107"/>
              <w:rPr>
                <w:sz w:val="24"/>
              </w:rPr>
            </w:pPr>
            <w:r w:rsidRPr="00D26F12">
              <w:rPr>
                <w:sz w:val="24"/>
              </w:rPr>
              <w:t>Панорама современной музыкальной жизни в России и за</w:t>
            </w:r>
          </w:p>
          <w:p w:rsidR="00A73FF3" w:rsidRPr="00D26F12" w:rsidRDefault="00A73FF3" w:rsidP="00B14BF1">
            <w:pPr>
              <w:pStyle w:val="TableParagraph"/>
              <w:spacing w:line="270" w:lineRule="atLeast"/>
              <w:ind w:left="107" w:right="255"/>
              <w:rPr>
                <w:sz w:val="24"/>
              </w:rPr>
            </w:pPr>
            <w:r w:rsidRPr="00D26F12">
              <w:rPr>
                <w:sz w:val="24"/>
              </w:rPr>
              <w:t>рубежом: концерты, конкурсы и фестивали (современной и классической музыки).</w:t>
            </w:r>
          </w:p>
        </w:tc>
        <w:tc>
          <w:tcPr>
            <w:tcW w:w="456" w:type="dxa"/>
          </w:tcPr>
          <w:p w:rsidR="00A73FF3" w:rsidRPr="00D26F12" w:rsidRDefault="00A73FF3" w:rsidP="00B14BF1">
            <w:pPr>
              <w:pStyle w:val="TableParagraph"/>
              <w:spacing w:line="265"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5"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1103"/>
        </w:trPr>
        <w:tc>
          <w:tcPr>
            <w:tcW w:w="6309" w:type="dxa"/>
          </w:tcPr>
          <w:p w:rsidR="00A73FF3" w:rsidRPr="00D26F12" w:rsidRDefault="00A73FF3" w:rsidP="00B14BF1">
            <w:pPr>
              <w:pStyle w:val="TableParagraph"/>
              <w:ind w:left="107" w:right="757"/>
              <w:rPr>
                <w:sz w:val="24"/>
              </w:rPr>
            </w:pPr>
            <w:r w:rsidRPr="00D26F12">
              <w:rPr>
                <w:sz w:val="24"/>
              </w:rPr>
              <w:t>Наследие выдающихся отечественных</w:t>
            </w:r>
            <w:r w:rsidRPr="00D26F12">
              <w:rPr>
                <w:spacing w:val="-18"/>
                <w:sz w:val="24"/>
              </w:rPr>
              <w:t xml:space="preserve"> </w:t>
            </w:r>
            <w:r w:rsidRPr="00D26F12">
              <w:rPr>
                <w:sz w:val="24"/>
              </w:rPr>
              <w:t>исполнителей (Ф.И. Шаляпин, Д.Ф. Ойстрах, А.В. Свешников; Д.А. Хворостовский, А.Ю. Нетребко, В.Т.</w:t>
            </w:r>
            <w:r w:rsidRPr="00D26F12">
              <w:rPr>
                <w:spacing w:val="-15"/>
                <w:sz w:val="24"/>
              </w:rPr>
              <w:t xml:space="preserve"> </w:t>
            </w:r>
            <w:r w:rsidRPr="00D26F12">
              <w:rPr>
                <w:sz w:val="24"/>
              </w:rPr>
              <w:t>Спиваков,</w:t>
            </w:r>
          </w:p>
          <w:p w:rsidR="00A73FF3" w:rsidRPr="00D26F12" w:rsidRDefault="00A73FF3" w:rsidP="00B14BF1">
            <w:pPr>
              <w:pStyle w:val="TableParagraph"/>
              <w:spacing w:line="269" w:lineRule="exact"/>
              <w:ind w:left="107"/>
              <w:rPr>
                <w:sz w:val="24"/>
              </w:rPr>
            </w:pPr>
            <w:r w:rsidRPr="00D26F12">
              <w:rPr>
                <w:sz w:val="24"/>
              </w:rPr>
              <w:t>Н.Л. Луганский, Д.Л. Мацуев и др.)</w:t>
            </w:r>
          </w:p>
        </w:tc>
        <w:tc>
          <w:tcPr>
            <w:tcW w:w="456" w:type="dxa"/>
          </w:tcPr>
          <w:p w:rsidR="00A73FF3" w:rsidRPr="00D26F12" w:rsidRDefault="00A73FF3" w:rsidP="00B14BF1">
            <w:pPr>
              <w:pStyle w:val="TableParagraph"/>
              <w:spacing w:line="262" w:lineRule="exact"/>
              <w:ind w:left="107"/>
              <w:rPr>
                <w:sz w:val="24"/>
              </w:rPr>
            </w:pPr>
            <w:r w:rsidRPr="00D26F12">
              <w:rPr>
                <w:sz w:val="24"/>
              </w:rPr>
              <w:t>3</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3</w:t>
            </w:r>
          </w:p>
        </w:tc>
        <w:tc>
          <w:tcPr>
            <w:tcW w:w="756" w:type="dxa"/>
          </w:tcPr>
          <w:p w:rsidR="00A73FF3" w:rsidRPr="00D26F12" w:rsidRDefault="00A73FF3" w:rsidP="00B14BF1">
            <w:pPr>
              <w:pStyle w:val="TableParagraph"/>
              <w:rPr>
                <w:sz w:val="24"/>
              </w:rPr>
            </w:pPr>
          </w:p>
        </w:tc>
      </w:tr>
      <w:tr w:rsidR="00D26F12" w:rsidRPr="00D26F12" w:rsidTr="00B14BF1">
        <w:trPr>
          <w:trHeight w:val="827"/>
        </w:trPr>
        <w:tc>
          <w:tcPr>
            <w:tcW w:w="6309" w:type="dxa"/>
          </w:tcPr>
          <w:p w:rsidR="00A73FF3" w:rsidRPr="00D26F12" w:rsidRDefault="00A73FF3" w:rsidP="00B14BF1">
            <w:pPr>
              <w:pStyle w:val="TableParagraph"/>
              <w:spacing w:line="262" w:lineRule="exact"/>
              <w:ind w:left="107"/>
              <w:rPr>
                <w:sz w:val="24"/>
              </w:rPr>
            </w:pPr>
            <w:r w:rsidRPr="00D26F12">
              <w:rPr>
                <w:sz w:val="24"/>
              </w:rPr>
              <w:t>Наследие выдающихся зарубежных исполнителей (Э.</w:t>
            </w:r>
          </w:p>
          <w:p w:rsidR="00A73FF3" w:rsidRPr="00D26F12" w:rsidRDefault="00A73FF3" w:rsidP="00B14BF1">
            <w:pPr>
              <w:pStyle w:val="TableParagraph"/>
              <w:spacing w:line="270" w:lineRule="atLeast"/>
              <w:ind w:left="107" w:right="160"/>
              <w:rPr>
                <w:sz w:val="24"/>
              </w:rPr>
            </w:pPr>
            <w:r w:rsidRPr="00D26F12">
              <w:rPr>
                <w:sz w:val="24"/>
              </w:rPr>
              <w:t>Карузо, М. Каллас; Л. Паваротти, М. Кабалье, В. Клиберн, В. Кельмпфф и др.) классической музыки.</w:t>
            </w:r>
          </w:p>
        </w:tc>
        <w:tc>
          <w:tcPr>
            <w:tcW w:w="456" w:type="dxa"/>
          </w:tcPr>
          <w:p w:rsidR="00A73FF3" w:rsidRPr="00D26F12" w:rsidRDefault="00A73FF3" w:rsidP="00B14BF1">
            <w:pPr>
              <w:pStyle w:val="TableParagraph"/>
              <w:spacing w:line="262" w:lineRule="exact"/>
              <w:ind w:left="107"/>
              <w:rPr>
                <w:sz w:val="24"/>
              </w:rPr>
            </w:pPr>
            <w:r w:rsidRPr="00D26F12">
              <w:rPr>
                <w:sz w:val="24"/>
              </w:rPr>
              <w:t>3</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3</w:t>
            </w:r>
          </w:p>
        </w:tc>
        <w:tc>
          <w:tcPr>
            <w:tcW w:w="756" w:type="dxa"/>
          </w:tcPr>
          <w:p w:rsidR="00A73FF3" w:rsidRPr="00D26F12" w:rsidRDefault="00A73FF3" w:rsidP="00B14BF1">
            <w:pPr>
              <w:pStyle w:val="TableParagraph"/>
              <w:rPr>
                <w:sz w:val="24"/>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Современные выдающиеся, композиторы, вокальные</w:t>
            </w:r>
          </w:p>
          <w:p w:rsidR="00A73FF3" w:rsidRPr="00D26F12" w:rsidRDefault="00A73FF3" w:rsidP="00B14BF1">
            <w:pPr>
              <w:pStyle w:val="TableParagraph"/>
              <w:spacing w:line="269" w:lineRule="exact"/>
              <w:ind w:left="107"/>
              <w:rPr>
                <w:sz w:val="24"/>
              </w:rPr>
            </w:pPr>
            <w:r w:rsidRPr="00D26F12">
              <w:rPr>
                <w:sz w:val="24"/>
              </w:rPr>
              <w:t>исполнители и инструментальные коллективы.</w:t>
            </w:r>
          </w:p>
        </w:tc>
        <w:tc>
          <w:tcPr>
            <w:tcW w:w="456" w:type="dxa"/>
          </w:tcPr>
          <w:p w:rsidR="00A73FF3" w:rsidRPr="00D26F12" w:rsidRDefault="00A73FF3" w:rsidP="00B14BF1">
            <w:pPr>
              <w:pStyle w:val="TableParagraph"/>
              <w:spacing w:line="262" w:lineRule="exact"/>
              <w:ind w:left="107"/>
              <w:rPr>
                <w:sz w:val="24"/>
              </w:rPr>
            </w:pPr>
            <w:r w:rsidRPr="00D26F12">
              <w:rPr>
                <w:sz w:val="24"/>
              </w:rPr>
              <w:t>2</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2</w:t>
            </w:r>
          </w:p>
        </w:tc>
        <w:tc>
          <w:tcPr>
            <w:tcW w:w="756" w:type="dxa"/>
          </w:tcPr>
          <w:p w:rsidR="00A73FF3" w:rsidRPr="00D26F12" w:rsidRDefault="00A73FF3" w:rsidP="00B14BF1">
            <w:pPr>
              <w:pStyle w:val="TableParagraph"/>
              <w:rPr>
                <w:sz w:val="24"/>
              </w:rPr>
            </w:pPr>
          </w:p>
        </w:tc>
      </w:tr>
      <w:tr w:rsidR="00D26F12" w:rsidRPr="00D26F12" w:rsidTr="00B14BF1">
        <w:trPr>
          <w:trHeight w:val="552"/>
        </w:trPr>
        <w:tc>
          <w:tcPr>
            <w:tcW w:w="6309" w:type="dxa"/>
          </w:tcPr>
          <w:p w:rsidR="00A73FF3" w:rsidRPr="00D26F12" w:rsidRDefault="00A73FF3" w:rsidP="00B14BF1">
            <w:pPr>
              <w:pStyle w:val="TableParagraph"/>
              <w:spacing w:line="263" w:lineRule="exact"/>
              <w:ind w:left="107"/>
              <w:rPr>
                <w:sz w:val="24"/>
              </w:rPr>
            </w:pPr>
            <w:r w:rsidRPr="00D26F12">
              <w:rPr>
                <w:sz w:val="24"/>
              </w:rPr>
              <w:t>Всемирные центры музыкальной культуры и</w:t>
            </w:r>
          </w:p>
          <w:p w:rsidR="00A73FF3" w:rsidRPr="00D26F12" w:rsidRDefault="00A73FF3" w:rsidP="00B14BF1">
            <w:pPr>
              <w:pStyle w:val="TableParagraph"/>
              <w:spacing w:line="269" w:lineRule="exact"/>
              <w:ind w:left="107"/>
              <w:rPr>
                <w:sz w:val="24"/>
              </w:rPr>
            </w:pPr>
            <w:r w:rsidRPr="00D26F12">
              <w:rPr>
                <w:sz w:val="24"/>
              </w:rPr>
              <w:t>музыкального образования.</w:t>
            </w:r>
          </w:p>
        </w:tc>
        <w:tc>
          <w:tcPr>
            <w:tcW w:w="456" w:type="dxa"/>
          </w:tcPr>
          <w:p w:rsidR="00A73FF3" w:rsidRPr="00D26F12" w:rsidRDefault="00A73FF3" w:rsidP="00B14BF1">
            <w:pPr>
              <w:pStyle w:val="TableParagraph"/>
              <w:spacing w:line="263"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3"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right="396"/>
              <w:jc w:val="right"/>
              <w:rPr>
                <w:sz w:val="24"/>
              </w:rPr>
            </w:pPr>
            <w:r w:rsidRPr="00D26F12">
              <w:rPr>
                <w:sz w:val="24"/>
              </w:rPr>
              <w:t>Может ли современная музыка считаться классической?</w:t>
            </w:r>
          </w:p>
        </w:tc>
        <w:tc>
          <w:tcPr>
            <w:tcW w:w="456" w:type="dxa"/>
          </w:tcPr>
          <w:p w:rsidR="00A73FF3" w:rsidRPr="00D26F12" w:rsidRDefault="00A73FF3" w:rsidP="00B14BF1">
            <w:pPr>
              <w:pStyle w:val="TableParagraph"/>
              <w:spacing w:line="256" w:lineRule="exact"/>
              <w:ind w:left="107"/>
              <w:rPr>
                <w:sz w:val="24"/>
              </w:rPr>
            </w:pPr>
            <w:r w:rsidRPr="00D26F12">
              <w:rPr>
                <w:sz w:val="24"/>
              </w:rPr>
              <w:t>1</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1</w:t>
            </w:r>
          </w:p>
        </w:tc>
        <w:tc>
          <w:tcPr>
            <w:tcW w:w="756" w:type="dxa"/>
          </w:tcPr>
          <w:p w:rsidR="00A73FF3" w:rsidRPr="00D26F12" w:rsidRDefault="00A73FF3" w:rsidP="00B14BF1">
            <w:pPr>
              <w:pStyle w:val="TableParagraph"/>
              <w:rPr>
                <w:sz w:val="20"/>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Классическая музыка в современных обработках.</w:t>
            </w:r>
          </w:p>
        </w:tc>
        <w:tc>
          <w:tcPr>
            <w:tcW w:w="456" w:type="dxa"/>
          </w:tcPr>
          <w:p w:rsidR="00A73FF3" w:rsidRPr="00D26F12" w:rsidRDefault="00A73FF3" w:rsidP="00B14BF1">
            <w:pPr>
              <w:pStyle w:val="TableParagraph"/>
              <w:spacing w:line="256" w:lineRule="exact"/>
              <w:ind w:left="107"/>
              <w:rPr>
                <w:sz w:val="24"/>
              </w:rPr>
            </w:pPr>
            <w:r w:rsidRPr="00D26F12">
              <w:rPr>
                <w:sz w:val="24"/>
              </w:rPr>
              <w:t>1</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1</w:t>
            </w:r>
          </w:p>
        </w:tc>
        <w:tc>
          <w:tcPr>
            <w:tcW w:w="756" w:type="dxa"/>
          </w:tcPr>
          <w:p w:rsidR="00A73FF3" w:rsidRPr="00D26F12" w:rsidRDefault="00A73FF3" w:rsidP="00B14BF1">
            <w:pPr>
              <w:pStyle w:val="TableParagraph"/>
              <w:rPr>
                <w:sz w:val="20"/>
              </w:rPr>
            </w:pPr>
          </w:p>
        </w:tc>
      </w:tr>
      <w:tr w:rsidR="00D26F12" w:rsidRPr="00D26F12" w:rsidTr="00B14BF1">
        <w:trPr>
          <w:trHeight w:val="278"/>
        </w:trPr>
        <w:tc>
          <w:tcPr>
            <w:tcW w:w="6309" w:type="dxa"/>
          </w:tcPr>
          <w:p w:rsidR="00A73FF3" w:rsidRPr="00D26F12" w:rsidRDefault="00A73FF3" w:rsidP="00B14BF1">
            <w:pPr>
              <w:pStyle w:val="TableParagraph"/>
              <w:spacing w:line="258" w:lineRule="exact"/>
              <w:ind w:left="-49"/>
              <w:rPr>
                <w:b/>
                <w:sz w:val="24"/>
              </w:rPr>
            </w:pPr>
            <w:r w:rsidRPr="00D26F12">
              <w:rPr>
                <w:b/>
                <w:sz w:val="24"/>
              </w:rPr>
              <w:t>ение музыки в жизни человека</w:t>
            </w:r>
          </w:p>
        </w:tc>
        <w:tc>
          <w:tcPr>
            <w:tcW w:w="456" w:type="dxa"/>
          </w:tcPr>
          <w:p w:rsidR="00A73FF3" w:rsidRPr="00D26F12" w:rsidRDefault="00A73FF3" w:rsidP="00B14BF1">
            <w:pPr>
              <w:pStyle w:val="TableParagraph"/>
              <w:spacing w:line="258" w:lineRule="exact"/>
              <w:ind w:left="107"/>
              <w:rPr>
                <w:b/>
                <w:sz w:val="24"/>
              </w:rPr>
            </w:pPr>
            <w:r w:rsidRPr="00D26F12">
              <w:rPr>
                <w:b/>
                <w:sz w:val="24"/>
              </w:rPr>
              <w:t>9</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Музыкальное искусство как воплощение жизненной</w:t>
            </w:r>
          </w:p>
          <w:p w:rsidR="00A73FF3" w:rsidRPr="00D26F12" w:rsidRDefault="00A73FF3" w:rsidP="00B14BF1">
            <w:pPr>
              <w:pStyle w:val="TableParagraph"/>
              <w:spacing w:line="269" w:lineRule="exact"/>
              <w:ind w:left="107"/>
              <w:rPr>
                <w:sz w:val="24"/>
              </w:rPr>
            </w:pPr>
            <w:r w:rsidRPr="00D26F12">
              <w:rPr>
                <w:sz w:val="24"/>
              </w:rPr>
              <w:t>красоты и жизненной правды.</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left="107"/>
              <w:rPr>
                <w:sz w:val="24"/>
              </w:rPr>
            </w:pPr>
            <w:r w:rsidRPr="00D26F12">
              <w:rPr>
                <w:sz w:val="24"/>
              </w:rPr>
              <w:t>Стиль как отражение мироощущения композитора.</w:t>
            </w:r>
          </w:p>
        </w:tc>
        <w:tc>
          <w:tcPr>
            <w:tcW w:w="456" w:type="dxa"/>
          </w:tcPr>
          <w:p w:rsidR="00A73FF3" w:rsidRPr="00D26F12" w:rsidRDefault="00A73FF3" w:rsidP="00B14BF1">
            <w:pPr>
              <w:pStyle w:val="TableParagraph"/>
              <w:spacing w:line="256" w:lineRule="exact"/>
              <w:ind w:left="107"/>
              <w:rPr>
                <w:sz w:val="24"/>
              </w:rPr>
            </w:pPr>
            <w:r w:rsidRPr="00D26F12">
              <w:rPr>
                <w:sz w:val="24"/>
              </w:rPr>
              <w:t>1</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1</w:t>
            </w:r>
          </w:p>
        </w:tc>
        <w:tc>
          <w:tcPr>
            <w:tcW w:w="756" w:type="dxa"/>
          </w:tcPr>
          <w:p w:rsidR="00A73FF3" w:rsidRPr="00D26F12" w:rsidRDefault="00A73FF3" w:rsidP="00B14BF1">
            <w:pPr>
              <w:pStyle w:val="TableParagraph"/>
              <w:rPr>
                <w:sz w:val="20"/>
              </w:rPr>
            </w:pPr>
          </w:p>
        </w:tc>
      </w:tr>
      <w:tr w:rsidR="00D26F12" w:rsidRPr="00D26F12" w:rsidTr="00B14BF1">
        <w:trPr>
          <w:trHeight w:val="551"/>
        </w:trPr>
        <w:tc>
          <w:tcPr>
            <w:tcW w:w="6309" w:type="dxa"/>
          </w:tcPr>
          <w:p w:rsidR="00A73FF3" w:rsidRPr="00D26F12" w:rsidRDefault="00A73FF3" w:rsidP="00B14BF1">
            <w:pPr>
              <w:pStyle w:val="TableParagraph"/>
              <w:spacing w:line="262" w:lineRule="exact"/>
              <w:ind w:left="107"/>
              <w:rPr>
                <w:sz w:val="24"/>
              </w:rPr>
            </w:pPr>
            <w:r w:rsidRPr="00D26F12">
              <w:rPr>
                <w:sz w:val="24"/>
              </w:rPr>
              <w:t>Воздействие музыки на человека, ее роль в человеческом</w:t>
            </w:r>
          </w:p>
          <w:p w:rsidR="00A73FF3" w:rsidRPr="00D26F12" w:rsidRDefault="00A73FF3" w:rsidP="00B14BF1">
            <w:pPr>
              <w:pStyle w:val="TableParagraph"/>
              <w:spacing w:line="269" w:lineRule="exact"/>
              <w:ind w:left="107"/>
              <w:rPr>
                <w:sz w:val="24"/>
              </w:rPr>
            </w:pPr>
            <w:r w:rsidRPr="00D26F12">
              <w:rPr>
                <w:sz w:val="24"/>
              </w:rPr>
              <w:t>обществе.</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r w:rsidR="00D26F12" w:rsidRPr="00D26F12" w:rsidTr="00B14BF1">
        <w:trPr>
          <w:trHeight w:val="275"/>
        </w:trPr>
        <w:tc>
          <w:tcPr>
            <w:tcW w:w="6309" w:type="dxa"/>
          </w:tcPr>
          <w:p w:rsidR="00A73FF3" w:rsidRPr="00D26F12" w:rsidRDefault="00A73FF3" w:rsidP="00B14BF1">
            <w:pPr>
              <w:pStyle w:val="TableParagraph"/>
              <w:spacing w:line="256" w:lineRule="exact"/>
              <w:ind w:right="461"/>
              <w:jc w:val="right"/>
              <w:rPr>
                <w:sz w:val="24"/>
              </w:rPr>
            </w:pPr>
            <w:r w:rsidRPr="00D26F12">
              <w:rPr>
                <w:sz w:val="24"/>
              </w:rPr>
              <w:t>«Вечные» проблемы жизни в творчестве композиторов.</w:t>
            </w:r>
          </w:p>
        </w:tc>
        <w:tc>
          <w:tcPr>
            <w:tcW w:w="456" w:type="dxa"/>
          </w:tcPr>
          <w:p w:rsidR="00A73FF3" w:rsidRPr="00D26F12" w:rsidRDefault="00A73FF3" w:rsidP="00B14BF1">
            <w:pPr>
              <w:pStyle w:val="TableParagraph"/>
              <w:spacing w:line="256" w:lineRule="exact"/>
              <w:ind w:left="107"/>
              <w:rPr>
                <w:sz w:val="24"/>
              </w:rPr>
            </w:pPr>
            <w:r w:rsidRPr="00D26F12">
              <w:rPr>
                <w:sz w:val="24"/>
              </w:rPr>
              <w:t>1</w:t>
            </w:r>
          </w:p>
        </w:tc>
        <w:tc>
          <w:tcPr>
            <w:tcW w:w="984" w:type="dxa"/>
          </w:tcPr>
          <w:p w:rsidR="00A73FF3" w:rsidRPr="00D26F12" w:rsidRDefault="00A73FF3" w:rsidP="00B14BF1">
            <w:pPr>
              <w:pStyle w:val="TableParagraph"/>
              <w:rPr>
                <w:sz w:val="20"/>
              </w:rPr>
            </w:pPr>
          </w:p>
        </w:tc>
        <w:tc>
          <w:tcPr>
            <w:tcW w:w="829"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rPr>
                <w:sz w:val="20"/>
              </w:rPr>
            </w:pPr>
          </w:p>
        </w:tc>
        <w:tc>
          <w:tcPr>
            <w:tcW w:w="792" w:type="dxa"/>
          </w:tcPr>
          <w:p w:rsidR="00A73FF3" w:rsidRPr="00D26F12" w:rsidRDefault="00A73FF3" w:rsidP="00B14BF1">
            <w:pPr>
              <w:pStyle w:val="TableParagraph"/>
              <w:spacing w:line="256" w:lineRule="exact"/>
              <w:ind w:left="107"/>
              <w:rPr>
                <w:sz w:val="24"/>
              </w:rPr>
            </w:pPr>
            <w:r w:rsidRPr="00D26F12">
              <w:rPr>
                <w:sz w:val="24"/>
              </w:rPr>
              <w:t>1</w:t>
            </w:r>
          </w:p>
        </w:tc>
        <w:tc>
          <w:tcPr>
            <w:tcW w:w="756" w:type="dxa"/>
          </w:tcPr>
          <w:p w:rsidR="00A73FF3" w:rsidRPr="00D26F12" w:rsidRDefault="00A73FF3" w:rsidP="00B14BF1">
            <w:pPr>
              <w:pStyle w:val="TableParagraph"/>
              <w:rPr>
                <w:sz w:val="20"/>
              </w:rPr>
            </w:pPr>
          </w:p>
        </w:tc>
      </w:tr>
      <w:tr w:rsidR="00D26F12" w:rsidRPr="00D26F12" w:rsidTr="00B14BF1">
        <w:trPr>
          <w:trHeight w:val="554"/>
        </w:trPr>
        <w:tc>
          <w:tcPr>
            <w:tcW w:w="6309" w:type="dxa"/>
          </w:tcPr>
          <w:p w:rsidR="00A73FF3" w:rsidRPr="00D26F12" w:rsidRDefault="00A73FF3" w:rsidP="00B14BF1">
            <w:pPr>
              <w:pStyle w:val="TableParagraph"/>
              <w:spacing w:line="262" w:lineRule="exact"/>
              <w:ind w:left="107"/>
              <w:rPr>
                <w:sz w:val="24"/>
              </w:rPr>
            </w:pPr>
            <w:r w:rsidRPr="00D26F12">
              <w:rPr>
                <w:sz w:val="24"/>
              </w:rPr>
              <w:t>Своеобразие видения картины мира в национальных</w:t>
            </w:r>
          </w:p>
          <w:p w:rsidR="00A73FF3" w:rsidRPr="00D26F12" w:rsidRDefault="00A73FF3" w:rsidP="00B14BF1">
            <w:pPr>
              <w:pStyle w:val="TableParagraph"/>
              <w:spacing w:line="272" w:lineRule="exact"/>
              <w:ind w:left="107"/>
              <w:rPr>
                <w:sz w:val="24"/>
              </w:rPr>
            </w:pPr>
            <w:r w:rsidRPr="00D26F12">
              <w:rPr>
                <w:sz w:val="24"/>
              </w:rPr>
              <w:t>музыкальных культурах Востока и Запада.</w:t>
            </w:r>
          </w:p>
        </w:tc>
        <w:tc>
          <w:tcPr>
            <w:tcW w:w="456" w:type="dxa"/>
          </w:tcPr>
          <w:p w:rsidR="00A73FF3" w:rsidRPr="00D26F12" w:rsidRDefault="00A73FF3" w:rsidP="00B14BF1">
            <w:pPr>
              <w:pStyle w:val="TableParagraph"/>
              <w:spacing w:line="262" w:lineRule="exact"/>
              <w:ind w:left="107"/>
              <w:rPr>
                <w:sz w:val="24"/>
              </w:rPr>
            </w:pPr>
            <w:r w:rsidRPr="00D26F12">
              <w:rPr>
                <w:sz w:val="24"/>
              </w:rPr>
              <w:t>1</w:t>
            </w:r>
          </w:p>
        </w:tc>
        <w:tc>
          <w:tcPr>
            <w:tcW w:w="984" w:type="dxa"/>
          </w:tcPr>
          <w:p w:rsidR="00A73FF3" w:rsidRPr="00D26F12" w:rsidRDefault="00A73FF3" w:rsidP="00B14BF1">
            <w:pPr>
              <w:pStyle w:val="TableParagraph"/>
              <w:rPr>
                <w:sz w:val="24"/>
              </w:rPr>
            </w:pPr>
          </w:p>
        </w:tc>
        <w:tc>
          <w:tcPr>
            <w:tcW w:w="829"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rPr>
                <w:sz w:val="24"/>
              </w:rPr>
            </w:pPr>
          </w:p>
        </w:tc>
        <w:tc>
          <w:tcPr>
            <w:tcW w:w="792" w:type="dxa"/>
          </w:tcPr>
          <w:p w:rsidR="00A73FF3" w:rsidRPr="00D26F12" w:rsidRDefault="00A73FF3" w:rsidP="00B14BF1">
            <w:pPr>
              <w:pStyle w:val="TableParagraph"/>
              <w:spacing w:line="262" w:lineRule="exact"/>
              <w:ind w:left="107"/>
              <w:rPr>
                <w:sz w:val="24"/>
              </w:rPr>
            </w:pPr>
            <w:r w:rsidRPr="00D26F12">
              <w:rPr>
                <w:sz w:val="24"/>
              </w:rPr>
              <w:t>1</w:t>
            </w:r>
          </w:p>
        </w:tc>
        <w:tc>
          <w:tcPr>
            <w:tcW w:w="75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9"/>
        <w:gridCol w:w="456"/>
        <w:gridCol w:w="984"/>
        <w:gridCol w:w="860"/>
        <w:gridCol w:w="761"/>
        <w:gridCol w:w="778"/>
        <w:gridCol w:w="771"/>
      </w:tblGrid>
      <w:tr w:rsidR="00A73FF3" w:rsidRPr="00D26F12" w:rsidTr="00B14BF1">
        <w:trPr>
          <w:trHeight w:val="277"/>
        </w:trPr>
        <w:tc>
          <w:tcPr>
            <w:tcW w:w="6309" w:type="dxa"/>
          </w:tcPr>
          <w:p w:rsidR="00A73FF3" w:rsidRPr="00D26F12" w:rsidRDefault="00A73FF3" w:rsidP="00B14BF1">
            <w:pPr>
              <w:pStyle w:val="TableParagraph"/>
              <w:spacing w:line="258" w:lineRule="exact"/>
              <w:ind w:left="107"/>
              <w:rPr>
                <w:sz w:val="24"/>
              </w:rPr>
            </w:pPr>
            <w:r w:rsidRPr="00D26F12">
              <w:rPr>
                <w:sz w:val="24"/>
              </w:rPr>
              <w:t>Преобразующая сила музыки как вида искусства.</w:t>
            </w:r>
          </w:p>
        </w:tc>
        <w:tc>
          <w:tcPr>
            <w:tcW w:w="456" w:type="dxa"/>
          </w:tcPr>
          <w:p w:rsidR="00A73FF3" w:rsidRPr="00D26F12" w:rsidRDefault="00A73FF3" w:rsidP="00B14BF1">
            <w:pPr>
              <w:pStyle w:val="TableParagraph"/>
              <w:spacing w:line="258" w:lineRule="exact"/>
              <w:ind w:left="107"/>
              <w:rPr>
                <w:sz w:val="24"/>
              </w:rPr>
            </w:pPr>
            <w:r w:rsidRPr="00D26F12">
              <w:rPr>
                <w:sz w:val="24"/>
              </w:rPr>
              <w:t>4</w:t>
            </w:r>
          </w:p>
        </w:tc>
        <w:tc>
          <w:tcPr>
            <w:tcW w:w="984" w:type="dxa"/>
          </w:tcPr>
          <w:p w:rsidR="00A73FF3" w:rsidRPr="00D26F12" w:rsidRDefault="00A73FF3" w:rsidP="00B14BF1">
            <w:pPr>
              <w:pStyle w:val="TableParagraph"/>
              <w:rPr>
                <w:sz w:val="20"/>
              </w:rPr>
            </w:pPr>
          </w:p>
        </w:tc>
        <w:tc>
          <w:tcPr>
            <w:tcW w:w="860" w:type="dxa"/>
          </w:tcPr>
          <w:p w:rsidR="00A73FF3" w:rsidRPr="00D26F12" w:rsidRDefault="00A73FF3" w:rsidP="00B14BF1">
            <w:pPr>
              <w:pStyle w:val="TableParagraph"/>
              <w:rPr>
                <w:sz w:val="20"/>
              </w:rPr>
            </w:pPr>
          </w:p>
        </w:tc>
        <w:tc>
          <w:tcPr>
            <w:tcW w:w="761" w:type="dxa"/>
          </w:tcPr>
          <w:p w:rsidR="00A73FF3" w:rsidRPr="00D26F12" w:rsidRDefault="00A73FF3" w:rsidP="00B14BF1">
            <w:pPr>
              <w:pStyle w:val="TableParagraph"/>
              <w:rPr>
                <w:sz w:val="20"/>
              </w:rPr>
            </w:pPr>
          </w:p>
        </w:tc>
        <w:tc>
          <w:tcPr>
            <w:tcW w:w="778" w:type="dxa"/>
          </w:tcPr>
          <w:p w:rsidR="00A73FF3" w:rsidRPr="00D26F12" w:rsidRDefault="00A73FF3" w:rsidP="00B14BF1">
            <w:pPr>
              <w:pStyle w:val="TableParagraph"/>
              <w:spacing w:line="258" w:lineRule="exact"/>
              <w:ind w:left="107"/>
              <w:rPr>
                <w:sz w:val="24"/>
              </w:rPr>
            </w:pPr>
            <w:r w:rsidRPr="00D26F12">
              <w:rPr>
                <w:sz w:val="24"/>
              </w:rPr>
              <w:t>4</w:t>
            </w:r>
          </w:p>
        </w:tc>
        <w:tc>
          <w:tcPr>
            <w:tcW w:w="771" w:type="dxa"/>
          </w:tcPr>
          <w:p w:rsidR="00A73FF3" w:rsidRPr="00D26F12" w:rsidRDefault="00A73FF3" w:rsidP="00B14BF1">
            <w:pPr>
              <w:pStyle w:val="TableParagraph"/>
              <w:rPr>
                <w:sz w:val="20"/>
              </w:rPr>
            </w:pPr>
          </w:p>
        </w:tc>
      </w:tr>
    </w:tbl>
    <w:p w:rsidR="00A73FF3" w:rsidRPr="00D26F12" w:rsidRDefault="00A73FF3" w:rsidP="00A73FF3">
      <w:pPr>
        <w:pStyle w:val="a4"/>
        <w:ind w:left="0"/>
        <w:rPr>
          <w:b/>
          <w:i/>
          <w:sz w:val="20"/>
        </w:rPr>
      </w:pPr>
    </w:p>
    <w:p w:rsidR="00A73FF3" w:rsidRPr="00D26F12" w:rsidRDefault="00A73FF3" w:rsidP="00A73FF3">
      <w:pPr>
        <w:pStyle w:val="a4"/>
        <w:spacing w:before="5"/>
        <w:ind w:left="0"/>
        <w:rPr>
          <w:b/>
          <w:i/>
          <w:sz w:val="19"/>
        </w:rPr>
      </w:pPr>
    </w:p>
    <w:p w:rsidR="00A73FF3" w:rsidRPr="00D26F12" w:rsidRDefault="00A73FF3" w:rsidP="00A73FF3">
      <w:pPr>
        <w:pStyle w:val="a6"/>
        <w:numPr>
          <w:ilvl w:val="3"/>
          <w:numId w:val="56"/>
        </w:numPr>
        <w:tabs>
          <w:tab w:val="left" w:pos="2582"/>
        </w:tabs>
        <w:spacing w:before="90"/>
        <w:ind w:left="2582" w:hanging="900"/>
        <w:jc w:val="left"/>
        <w:rPr>
          <w:b/>
          <w:sz w:val="24"/>
        </w:rPr>
      </w:pPr>
      <w:bookmarkStart w:id="73" w:name="_bookmark62"/>
      <w:bookmarkEnd w:id="73"/>
      <w:r w:rsidRPr="00D26F12">
        <w:rPr>
          <w:b/>
          <w:sz w:val="24"/>
        </w:rPr>
        <w:t>Технология</w:t>
      </w:r>
    </w:p>
    <w:p w:rsidR="00A73FF3" w:rsidRPr="00D26F12" w:rsidRDefault="00A73FF3" w:rsidP="00A73FF3">
      <w:pPr>
        <w:spacing w:line="274" w:lineRule="exact"/>
        <w:ind w:left="2390"/>
        <w:rPr>
          <w:b/>
          <w:sz w:val="24"/>
        </w:rPr>
      </w:pPr>
      <w:r w:rsidRPr="00D26F12">
        <w:rPr>
          <w:b/>
          <w:sz w:val="24"/>
        </w:rPr>
        <w:t>Цели и задачи технологического образования</w:t>
      </w:r>
    </w:p>
    <w:p w:rsidR="00A73FF3" w:rsidRPr="00D26F12" w:rsidRDefault="00A73FF3" w:rsidP="00A73FF3">
      <w:pPr>
        <w:pStyle w:val="a4"/>
        <w:ind w:right="845" w:firstLine="707"/>
        <w:jc w:val="both"/>
      </w:pPr>
      <w:r w:rsidRPr="00D26F12">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w:t>
      </w:r>
      <w:r w:rsidRPr="00D26F12">
        <w:rPr>
          <w:spacing w:val="46"/>
        </w:rPr>
        <w:t xml:space="preserve"> </w:t>
      </w:r>
      <w:r w:rsidRPr="00D26F12">
        <w:t>что,</w:t>
      </w:r>
      <w:r w:rsidRPr="00D26F12">
        <w:rPr>
          <w:spacing w:val="43"/>
        </w:rPr>
        <w:t xml:space="preserve"> </w:t>
      </w:r>
      <w:r w:rsidRPr="00D26F12">
        <w:t>несомненно,</w:t>
      </w:r>
      <w:r w:rsidRPr="00D26F12">
        <w:rPr>
          <w:spacing w:val="46"/>
        </w:rPr>
        <w:t xml:space="preserve"> </w:t>
      </w:r>
      <w:r w:rsidRPr="00D26F12">
        <w:t>соответствует</w:t>
      </w:r>
      <w:r w:rsidRPr="00D26F12">
        <w:rPr>
          <w:spacing w:val="46"/>
        </w:rPr>
        <w:t xml:space="preserve"> </w:t>
      </w:r>
      <w:r w:rsidRPr="00D26F12">
        <w:t>потребностям</w:t>
      </w:r>
      <w:r w:rsidRPr="00D26F12">
        <w:rPr>
          <w:spacing w:val="45"/>
        </w:rPr>
        <w:t xml:space="preserve"> </w:t>
      </w:r>
      <w:r w:rsidRPr="00D26F12">
        <w:t>развития</w:t>
      </w:r>
      <w:r w:rsidRPr="00D26F12">
        <w:rPr>
          <w:spacing w:val="44"/>
        </w:rPr>
        <w:t xml:space="preserve"> </w:t>
      </w:r>
      <w:r w:rsidRPr="00D26F12">
        <w:t>общества.</w:t>
      </w:r>
      <w:r w:rsidRPr="00D26F12">
        <w:rPr>
          <w:spacing w:val="46"/>
        </w:rPr>
        <w:t xml:space="preserve"> </w:t>
      </w:r>
      <w:r w:rsidRPr="00D26F12">
        <w:t>В</w:t>
      </w:r>
      <w:r w:rsidRPr="00D26F12">
        <w:rPr>
          <w:spacing w:val="44"/>
        </w:rPr>
        <w:t xml:space="preserve"> </w:t>
      </w:r>
      <w:r w:rsidRPr="00D26F12">
        <w:t>рамках</w:t>
      </w:r>
    </w:p>
    <w:p w:rsidR="00A73FF3" w:rsidRPr="00D26F12" w:rsidRDefault="00A73FF3" w:rsidP="00A73FF3">
      <w:pPr>
        <w:pStyle w:val="a4"/>
        <w:ind w:right="851"/>
        <w:jc w:val="both"/>
      </w:pPr>
      <w:r w:rsidRPr="00D26F12">
        <w:t>«Технологии»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A73FF3" w:rsidRPr="00D26F12" w:rsidRDefault="00A73FF3" w:rsidP="00A73FF3">
      <w:pPr>
        <w:pStyle w:val="a4"/>
        <w:ind w:right="845" w:firstLine="707"/>
        <w:jc w:val="both"/>
      </w:pPr>
      <w:r w:rsidRPr="00D26F12">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A73FF3" w:rsidRPr="00D26F12" w:rsidRDefault="00A73FF3" w:rsidP="00A73FF3">
      <w:pPr>
        <w:pStyle w:val="a4"/>
        <w:ind w:right="843" w:firstLine="707"/>
        <w:jc w:val="both"/>
      </w:pPr>
      <w:r w:rsidRPr="00D26F12">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A73FF3" w:rsidRPr="00D26F12" w:rsidRDefault="00A73FF3" w:rsidP="00A73FF3">
      <w:pPr>
        <w:pStyle w:val="a4"/>
        <w:ind w:right="846" w:firstLine="707"/>
        <w:jc w:val="both"/>
      </w:pPr>
      <w:r w:rsidRPr="00D26F12">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w:t>
      </w:r>
      <w:r w:rsidRPr="00D26F12">
        <w:rPr>
          <w:spacing w:val="38"/>
        </w:rPr>
        <w:t xml:space="preserve"> </w:t>
      </w:r>
      <w:r w:rsidRPr="00D26F12">
        <w:t>действий</w:t>
      </w:r>
    </w:p>
    <w:p w:rsidR="00A73FF3" w:rsidRPr="00D26F12" w:rsidRDefault="00A73FF3" w:rsidP="00A73FF3">
      <w:pPr>
        <w:pStyle w:val="a4"/>
        <w:ind w:right="845"/>
        <w:jc w:val="both"/>
      </w:pPr>
      <w:r w:rsidRPr="00D26F12">
        <w:t>«Технология» является базовой структурной составляющей учебного плана гимназии. Программа</w:t>
      </w:r>
      <w:r w:rsidRPr="00D26F12">
        <w:rPr>
          <w:spacing w:val="28"/>
        </w:rPr>
        <w:t xml:space="preserve"> </w:t>
      </w:r>
      <w:r w:rsidRPr="00D26F12">
        <w:t>обеспечивает</w:t>
      </w:r>
      <w:r w:rsidRPr="00D26F12">
        <w:rPr>
          <w:spacing w:val="30"/>
        </w:rPr>
        <w:t xml:space="preserve"> </w:t>
      </w:r>
      <w:r w:rsidRPr="00D26F12">
        <w:t>оперативное</w:t>
      </w:r>
      <w:r w:rsidRPr="00D26F12">
        <w:rPr>
          <w:spacing w:val="29"/>
        </w:rPr>
        <w:t xml:space="preserve"> </w:t>
      </w:r>
      <w:r w:rsidRPr="00D26F12">
        <w:t>введение</w:t>
      </w:r>
      <w:r w:rsidRPr="00D26F12">
        <w:rPr>
          <w:spacing w:val="28"/>
        </w:rPr>
        <w:t xml:space="preserve"> </w:t>
      </w:r>
      <w:r w:rsidRPr="00D26F12">
        <w:t>в</w:t>
      </w:r>
      <w:r w:rsidRPr="00D26F12">
        <w:rPr>
          <w:spacing w:val="29"/>
        </w:rPr>
        <w:t xml:space="preserve"> </w:t>
      </w:r>
      <w:r w:rsidRPr="00D26F12">
        <w:t>образовательный</w:t>
      </w:r>
      <w:r w:rsidRPr="00D26F12">
        <w:rPr>
          <w:spacing w:val="30"/>
        </w:rPr>
        <w:t xml:space="preserve"> </w:t>
      </w:r>
      <w:r w:rsidRPr="00D26F12">
        <w:t>процесс</w:t>
      </w:r>
      <w:r w:rsidRPr="00D26F12">
        <w:rPr>
          <w:spacing w:val="29"/>
        </w:rPr>
        <w:t xml:space="preserve"> </w:t>
      </w:r>
      <w:r w:rsidRPr="00D26F12">
        <w:t>содержания,</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a4"/>
        <w:spacing w:before="66"/>
        <w:ind w:right="848"/>
        <w:jc w:val="both"/>
      </w:pPr>
      <w:r w:rsidRPr="00D26F12">
        <w:t>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A73FF3" w:rsidRPr="00D26F12" w:rsidRDefault="00A73FF3" w:rsidP="00A73FF3">
      <w:pPr>
        <w:pStyle w:val="a4"/>
        <w:spacing w:before="1"/>
        <w:ind w:left="2390"/>
      </w:pPr>
      <w:r w:rsidRPr="00D26F12">
        <w:t>Цели программы:</w:t>
      </w:r>
    </w:p>
    <w:p w:rsidR="00A73FF3" w:rsidRPr="00D26F12" w:rsidRDefault="00A73FF3" w:rsidP="00A73FF3">
      <w:pPr>
        <w:pStyle w:val="a6"/>
        <w:numPr>
          <w:ilvl w:val="0"/>
          <w:numId w:val="37"/>
        </w:numPr>
        <w:tabs>
          <w:tab w:val="left" w:pos="2815"/>
        </w:tabs>
        <w:ind w:right="847" w:firstLine="708"/>
        <w:jc w:val="both"/>
        <w:rPr>
          <w:sz w:val="24"/>
        </w:rPr>
      </w:pPr>
      <w:r w:rsidRPr="00D26F12">
        <w:rPr>
          <w:sz w:val="24"/>
        </w:rPr>
        <w:t>Обеспечение понимания обучающимися сущности современных материальных, информационных и гуманитарных технологий и перспектив их</w:t>
      </w:r>
      <w:r w:rsidRPr="00D26F12">
        <w:rPr>
          <w:spacing w:val="-25"/>
          <w:sz w:val="24"/>
        </w:rPr>
        <w:t xml:space="preserve"> </w:t>
      </w:r>
      <w:r w:rsidRPr="00D26F12">
        <w:rPr>
          <w:sz w:val="24"/>
        </w:rPr>
        <w:t>развития.</w:t>
      </w:r>
    </w:p>
    <w:p w:rsidR="00A73FF3" w:rsidRPr="00D26F12" w:rsidRDefault="00A73FF3" w:rsidP="00A73FF3">
      <w:pPr>
        <w:pStyle w:val="a6"/>
        <w:numPr>
          <w:ilvl w:val="0"/>
          <w:numId w:val="37"/>
        </w:numPr>
        <w:tabs>
          <w:tab w:val="left" w:pos="2815"/>
        </w:tabs>
        <w:ind w:right="849" w:firstLine="708"/>
        <w:jc w:val="both"/>
        <w:rPr>
          <w:sz w:val="24"/>
        </w:rPr>
      </w:pPr>
      <w:r w:rsidRPr="00D26F12">
        <w:rPr>
          <w:sz w:val="24"/>
        </w:rPr>
        <w:t>Формирование технологической культуры и проектно-технологического мышления</w:t>
      </w:r>
      <w:r w:rsidRPr="00D26F12">
        <w:rPr>
          <w:spacing w:val="-1"/>
          <w:sz w:val="24"/>
        </w:rPr>
        <w:t xml:space="preserve"> </w:t>
      </w:r>
      <w:r w:rsidRPr="00D26F12">
        <w:rPr>
          <w:sz w:val="24"/>
        </w:rPr>
        <w:t>обучающихся.</w:t>
      </w:r>
    </w:p>
    <w:p w:rsidR="00A73FF3" w:rsidRPr="00D26F12" w:rsidRDefault="00A73FF3" w:rsidP="00A73FF3">
      <w:pPr>
        <w:pStyle w:val="a6"/>
        <w:numPr>
          <w:ilvl w:val="0"/>
          <w:numId w:val="37"/>
        </w:numPr>
        <w:tabs>
          <w:tab w:val="left" w:pos="2815"/>
        </w:tabs>
        <w:ind w:right="853" w:firstLine="708"/>
        <w:jc w:val="both"/>
        <w:rPr>
          <w:sz w:val="24"/>
        </w:rPr>
      </w:pPr>
      <w:r w:rsidRPr="00D26F12">
        <w:rPr>
          <w:sz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w:t>
      </w:r>
      <w:r w:rsidRPr="00D26F12">
        <w:rPr>
          <w:spacing w:val="-1"/>
          <w:sz w:val="24"/>
        </w:rPr>
        <w:t xml:space="preserve"> </w:t>
      </w:r>
      <w:r w:rsidRPr="00D26F12">
        <w:rPr>
          <w:sz w:val="24"/>
        </w:rPr>
        <w:t>деятельности.</w:t>
      </w:r>
    </w:p>
    <w:p w:rsidR="00A73FF3" w:rsidRPr="00D26F12" w:rsidRDefault="00A73FF3" w:rsidP="00A73FF3">
      <w:pPr>
        <w:pStyle w:val="a4"/>
        <w:ind w:right="851" w:firstLine="707"/>
        <w:jc w:val="both"/>
      </w:pPr>
      <w:r w:rsidRPr="00D26F12">
        <w:t>Программа реализуется из расчета 2 часа в неделю в 5-7 классах, 1 час - в 8 классе, в 9 классе - за счет вариативной части учебного плана и внеурочной</w:t>
      </w:r>
      <w:r w:rsidRPr="00D26F12">
        <w:rPr>
          <w:spacing w:val="-14"/>
        </w:rPr>
        <w:t xml:space="preserve"> </w:t>
      </w:r>
      <w:r w:rsidRPr="00D26F12">
        <w:t>деятельности.</w:t>
      </w:r>
    </w:p>
    <w:p w:rsidR="00A73FF3" w:rsidRPr="00D26F12" w:rsidRDefault="00A73FF3" w:rsidP="00A73FF3">
      <w:pPr>
        <w:pStyle w:val="a4"/>
        <w:ind w:right="849" w:firstLine="707"/>
        <w:jc w:val="both"/>
      </w:pPr>
      <w:r w:rsidRPr="00D26F12">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A73FF3" w:rsidRPr="00D26F12" w:rsidRDefault="00A73FF3" w:rsidP="00A73FF3">
      <w:pPr>
        <w:pStyle w:val="a4"/>
        <w:spacing w:before="1"/>
        <w:ind w:right="848" w:firstLine="707"/>
        <w:jc w:val="both"/>
      </w:pPr>
      <w:r w:rsidRPr="00D26F12">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w:t>
      </w:r>
      <w:r w:rsidRPr="00D26F12">
        <w:rPr>
          <w:spacing w:val="-6"/>
        </w:rPr>
        <w:t xml:space="preserve"> </w:t>
      </w:r>
      <w:r w:rsidRPr="00D26F12">
        <w:t>связана:</w:t>
      </w:r>
    </w:p>
    <w:p w:rsidR="00A73FF3" w:rsidRPr="00D26F12" w:rsidRDefault="00A73FF3" w:rsidP="00A73FF3">
      <w:pPr>
        <w:pStyle w:val="a6"/>
        <w:numPr>
          <w:ilvl w:val="4"/>
          <w:numId w:val="56"/>
        </w:numPr>
        <w:tabs>
          <w:tab w:val="left" w:pos="2815"/>
        </w:tabs>
        <w:spacing w:before="2"/>
        <w:ind w:right="847" w:firstLine="708"/>
        <w:jc w:val="both"/>
        <w:rPr>
          <w:rFonts w:ascii="Symbol" w:hAnsi="Symbol"/>
          <w:sz w:val="24"/>
        </w:rPr>
      </w:pPr>
      <w:r w:rsidRPr="00D26F12">
        <w:rPr>
          <w:sz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w:t>
      </w:r>
      <w:r w:rsidRPr="00D26F12">
        <w:rPr>
          <w:spacing w:val="-4"/>
          <w:sz w:val="24"/>
        </w:rPr>
        <w:t xml:space="preserve"> </w:t>
      </w:r>
      <w:r w:rsidRPr="00D26F12">
        <w:rPr>
          <w:sz w:val="24"/>
        </w:rPr>
        <w:t>поля);</w:t>
      </w:r>
    </w:p>
    <w:p w:rsidR="00A73FF3" w:rsidRPr="00D26F12" w:rsidRDefault="00A73FF3" w:rsidP="00A73FF3">
      <w:pPr>
        <w:pStyle w:val="a6"/>
        <w:numPr>
          <w:ilvl w:val="4"/>
          <w:numId w:val="56"/>
        </w:numPr>
        <w:tabs>
          <w:tab w:val="left" w:pos="2815"/>
        </w:tabs>
        <w:ind w:right="846" w:firstLine="708"/>
        <w:jc w:val="both"/>
        <w:rPr>
          <w:rFonts w:ascii="Symbol" w:hAnsi="Symbol"/>
          <w:sz w:val="24"/>
        </w:rPr>
      </w:pPr>
      <w:r w:rsidRPr="00D26F12">
        <w:rPr>
          <w:sz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w:t>
      </w:r>
      <w:r w:rsidRPr="00D26F12">
        <w:rPr>
          <w:spacing w:val="-10"/>
          <w:sz w:val="24"/>
        </w:rPr>
        <w:t xml:space="preserve"> </w:t>
      </w:r>
      <w:r w:rsidRPr="00D26F12">
        <w:rPr>
          <w:sz w:val="24"/>
        </w:rPr>
        <w:t>цели);</w:t>
      </w:r>
    </w:p>
    <w:p w:rsidR="00A73FF3" w:rsidRPr="00D26F12" w:rsidRDefault="00A73FF3" w:rsidP="00A73FF3">
      <w:pPr>
        <w:pStyle w:val="a6"/>
        <w:numPr>
          <w:ilvl w:val="4"/>
          <w:numId w:val="56"/>
        </w:numPr>
        <w:tabs>
          <w:tab w:val="left" w:pos="2815"/>
        </w:tabs>
        <w:ind w:right="853" w:firstLine="708"/>
        <w:jc w:val="both"/>
        <w:rPr>
          <w:rFonts w:ascii="Symbol" w:hAnsi="Symbol"/>
          <w:sz w:val="24"/>
        </w:rPr>
      </w:pPr>
      <w:r w:rsidRPr="00D26F12">
        <w:rPr>
          <w:sz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w:t>
      </w:r>
      <w:r w:rsidRPr="00D26F12">
        <w:rPr>
          <w:spacing w:val="2"/>
          <w:sz w:val="24"/>
        </w:rPr>
        <w:t xml:space="preserve"> </w:t>
      </w:r>
      <w:r w:rsidRPr="00D26F12">
        <w:rPr>
          <w:sz w:val="24"/>
        </w:rPr>
        <w:t>урока);</w:t>
      </w:r>
    </w:p>
    <w:p w:rsidR="00A73FF3" w:rsidRPr="00D26F12" w:rsidRDefault="00A73FF3" w:rsidP="00A73FF3">
      <w:pPr>
        <w:pStyle w:val="a6"/>
        <w:numPr>
          <w:ilvl w:val="4"/>
          <w:numId w:val="56"/>
        </w:numPr>
        <w:tabs>
          <w:tab w:val="left" w:pos="2815"/>
        </w:tabs>
        <w:spacing w:before="2" w:line="237" w:lineRule="auto"/>
        <w:ind w:right="856" w:firstLine="708"/>
        <w:jc w:val="both"/>
        <w:rPr>
          <w:rFonts w:ascii="Symbol" w:hAnsi="Symbol"/>
          <w:sz w:val="24"/>
        </w:rPr>
      </w:pPr>
      <w:r w:rsidRPr="00D26F12">
        <w:rPr>
          <w:sz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w:t>
      </w:r>
      <w:r w:rsidRPr="00D26F12">
        <w:rPr>
          <w:spacing w:val="-1"/>
          <w:sz w:val="24"/>
        </w:rPr>
        <w:t xml:space="preserve"> </w:t>
      </w:r>
      <w:r w:rsidRPr="00D26F12">
        <w:rPr>
          <w:sz w:val="24"/>
        </w:rPr>
        <w:t>действительности).</w:t>
      </w:r>
    </w:p>
    <w:p w:rsidR="00A73FF3" w:rsidRPr="00D26F12" w:rsidRDefault="00A73FF3" w:rsidP="00A73FF3">
      <w:pPr>
        <w:pStyle w:val="a4"/>
        <w:spacing w:before="3"/>
        <w:ind w:left="2390"/>
      </w:pPr>
      <w:r w:rsidRPr="00D26F12">
        <w:t>Таким  образом,  формы  внеурочной  деятельности  в  рамках  предметной</w:t>
      </w:r>
      <w:r w:rsidRPr="00D26F12">
        <w:rPr>
          <w:spacing w:val="32"/>
        </w:rPr>
        <w:t xml:space="preserve"> </w:t>
      </w:r>
      <w:r w:rsidRPr="00D26F12">
        <w:t>области</w:t>
      </w:r>
    </w:p>
    <w:p w:rsidR="00A73FF3" w:rsidRPr="00D26F12" w:rsidRDefault="00A73FF3" w:rsidP="00A73FF3">
      <w:pPr>
        <w:pStyle w:val="a4"/>
        <w:ind w:right="851"/>
        <w:jc w:val="both"/>
      </w:pPr>
      <w:r w:rsidRPr="00D26F12">
        <w:t xml:space="preserve">«Технология»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w:t>
      </w:r>
      <w:r w:rsidRPr="00D26F12">
        <w:rPr>
          <w:spacing w:val="15"/>
        </w:rPr>
        <w:t xml:space="preserve"> </w:t>
      </w:r>
      <w:r w:rsidRPr="00D26F12">
        <w:t>информационную</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tabs>
          <w:tab w:val="left" w:pos="3182"/>
          <w:tab w:val="left" w:pos="4818"/>
          <w:tab w:val="left" w:pos="5387"/>
          <w:tab w:val="left" w:pos="6979"/>
          <w:tab w:val="left" w:pos="8130"/>
          <w:tab w:val="left" w:pos="8459"/>
          <w:tab w:val="left" w:pos="9478"/>
        </w:tabs>
        <w:spacing w:before="66"/>
        <w:ind w:right="855"/>
      </w:pPr>
      <w:r w:rsidRPr="00D26F12">
        <w:t>технологию,</w:t>
      </w:r>
      <w:r w:rsidRPr="00D26F12">
        <w:tab/>
        <w:t>необходимую</w:t>
      </w:r>
      <w:r w:rsidRPr="00D26F12">
        <w:tab/>
        <w:t>для</w:t>
      </w:r>
      <w:r w:rsidRPr="00D26F12">
        <w:tab/>
        <w:t>изготовления</w:t>
      </w:r>
      <w:r w:rsidRPr="00D26F12">
        <w:tab/>
        <w:t>продукта</w:t>
      </w:r>
      <w:r w:rsidRPr="00D26F12">
        <w:tab/>
        <w:t>в</w:t>
      </w:r>
      <w:r w:rsidRPr="00D26F12">
        <w:tab/>
        <w:t>проекте</w:t>
      </w:r>
      <w:r w:rsidRPr="00D26F12">
        <w:tab/>
      </w:r>
      <w:r w:rsidRPr="00D26F12">
        <w:rPr>
          <w:spacing w:val="-3"/>
        </w:rPr>
        <w:t xml:space="preserve">обучающегося, </w:t>
      </w:r>
      <w:r w:rsidRPr="00D26F12">
        <w:t>актуального на момент прохождения</w:t>
      </w:r>
      <w:r w:rsidRPr="00D26F12">
        <w:rPr>
          <w:spacing w:val="-2"/>
        </w:rPr>
        <w:t xml:space="preserve"> </w:t>
      </w:r>
      <w:r w:rsidRPr="00D26F12">
        <w:t>курса.</w:t>
      </w:r>
    </w:p>
    <w:p w:rsidR="00A73FF3" w:rsidRPr="00D26F12" w:rsidRDefault="00A73FF3" w:rsidP="00A73FF3">
      <w:pPr>
        <w:pStyle w:val="a4"/>
        <w:ind w:right="857" w:firstLine="707"/>
        <w:jc w:val="both"/>
      </w:pPr>
      <w:r w:rsidRPr="00D26F12">
        <w:t>В соответствии с целями выстроено содержание деятельности в структуре трех блоков, обеспечивая получение заявленных результатов.</w:t>
      </w:r>
    </w:p>
    <w:p w:rsidR="00A73FF3" w:rsidRPr="00D26F12" w:rsidRDefault="00A73FF3" w:rsidP="00A73FF3">
      <w:pPr>
        <w:pStyle w:val="a4"/>
        <w:spacing w:before="1"/>
        <w:ind w:right="851" w:firstLine="707"/>
        <w:jc w:val="both"/>
      </w:pPr>
      <w:r w:rsidRPr="00D26F12">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A73FF3" w:rsidRPr="00D26F12" w:rsidRDefault="00A73FF3" w:rsidP="00A73FF3">
      <w:pPr>
        <w:pStyle w:val="a4"/>
        <w:ind w:right="845" w:firstLine="707"/>
        <w:jc w:val="both"/>
      </w:pPr>
      <w:r w:rsidRPr="00D26F12">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A73FF3" w:rsidRPr="00D26F12" w:rsidRDefault="00A73FF3" w:rsidP="00A73FF3">
      <w:pPr>
        <w:pStyle w:val="a4"/>
        <w:ind w:right="852" w:firstLine="707"/>
        <w:jc w:val="both"/>
      </w:pPr>
      <w:r w:rsidRPr="00D26F12">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A73FF3" w:rsidRPr="00D26F12" w:rsidRDefault="00A73FF3" w:rsidP="00A73FF3">
      <w:pPr>
        <w:pStyle w:val="a4"/>
        <w:ind w:right="853" w:firstLine="707"/>
        <w:jc w:val="both"/>
      </w:pPr>
      <w:r w:rsidRPr="00D26F12">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A73FF3" w:rsidRPr="00D26F12" w:rsidRDefault="00A73FF3" w:rsidP="00A73FF3">
      <w:pPr>
        <w:pStyle w:val="a4"/>
        <w:spacing w:before="1"/>
        <w:ind w:right="856" w:firstLine="707"/>
        <w:jc w:val="both"/>
      </w:pPr>
      <w:r w:rsidRPr="00D26F12">
        <w:t>Базовыми образовательными технологиями, обеспечивающими работу с содержанием блока 2, являются технологии проектной деятельности.</w:t>
      </w:r>
    </w:p>
    <w:p w:rsidR="00A73FF3" w:rsidRPr="00D26F12" w:rsidRDefault="00A73FF3" w:rsidP="00A73FF3">
      <w:pPr>
        <w:pStyle w:val="a4"/>
        <w:ind w:left="2390"/>
      </w:pPr>
      <w:r w:rsidRPr="00D26F12">
        <w:t>Блок 2 реализуется в следующих организационных формах:</w:t>
      </w:r>
    </w:p>
    <w:p w:rsidR="00A73FF3" w:rsidRPr="00D26F12" w:rsidRDefault="00A73FF3" w:rsidP="00A73FF3">
      <w:pPr>
        <w:pStyle w:val="a4"/>
        <w:ind w:right="855" w:firstLine="707"/>
        <w:jc w:val="both"/>
      </w:pPr>
      <w:r w:rsidRPr="00D26F12">
        <w:t>теоретическое обучение и формирование информационной основы проектной деятельности – в рамках урочной деятельности;</w:t>
      </w:r>
    </w:p>
    <w:p w:rsidR="00A73FF3" w:rsidRPr="00D26F12" w:rsidRDefault="00A73FF3" w:rsidP="00A73FF3">
      <w:pPr>
        <w:pStyle w:val="a4"/>
        <w:ind w:right="850" w:firstLine="707"/>
        <w:jc w:val="both"/>
      </w:pPr>
      <w:r w:rsidRPr="00D26F12">
        <w:t>практические работы в средах моделирования и конструирования – в рамках урочной деятельности;</w:t>
      </w:r>
    </w:p>
    <w:p w:rsidR="00A73FF3" w:rsidRPr="00D26F12" w:rsidRDefault="00A73FF3" w:rsidP="00A73FF3">
      <w:pPr>
        <w:pStyle w:val="a4"/>
        <w:ind w:left="2390"/>
      </w:pPr>
      <w:r w:rsidRPr="00D26F12">
        <w:t>проектная деятельность в рамках урочной и внеурочной деятельности.</w:t>
      </w:r>
    </w:p>
    <w:p w:rsidR="00A73FF3" w:rsidRPr="00D26F12" w:rsidRDefault="00A73FF3" w:rsidP="00A73FF3">
      <w:pPr>
        <w:pStyle w:val="a4"/>
        <w:ind w:right="849" w:firstLine="707"/>
        <w:jc w:val="both"/>
      </w:pPr>
      <w:r w:rsidRPr="00D26F12">
        <w:t>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A73FF3" w:rsidRPr="00D26F12" w:rsidRDefault="00A73FF3" w:rsidP="00A73FF3">
      <w:pPr>
        <w:pStyle w:val="a4"/>
        <w:ind w:right="846" w:firstLine="707"/>
        <w:jc w:val="both"/>
      </w:pPr>
      <w:r w:rsidRPr="00D26F12">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A73FF3" w:rsidRPr="00D26F12" w:rsidRDefault="00A73FF3" w:rsidP="00A73FF3">
      <w:pPr>
        <w:pStyle w:val="a4"/>
        <w:spacing w:before="1"/>
        <w:ind w:right="846" w:firstLine="707"/>
        <w:jc w:val="both"/>
      </w:pPr>
      <w:r w:rsidRPr="00D26F12">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tabs>
          <w:tab w:val="left" w:pos="2845"/>
          <w:tab w:val="left" w:pos="3175"/>
          <w:tab w:val="left" w:pos="4970"/>
          <w:tab w:val="left" w:pos="6133"/>
          <w:tab w:val="left" w:pos="6584"/>
          <w:tab w:val="left" w:pos="8255"/>
          <w:tab w:val="left" w:pos="8589"/>
        </w:tabs>
        <w:spacing w:before="66"/>
        <w:ind w:right="852"/>
      </w:pPr>
      <w:r w:rsidRPr="00D26F12">
        <w:t>системам</w:t>
      </w:r>
      <w:r w:rsidRPr="00D26F12">
        <w:tab/>
        <w:t>и</w:t>
      </w:r>
      <w:r w:rsidRPr="00D26F12">
        <w:tab/>
        <w:t>производствам,</w:t>
      </w:r>
      <w:r w:rsidRPr="00D26F12">
        <w:tab/>
        <w:t>способам</w:t>
      </w:r>
      <w:r w:rsidRPr="00D26F12">
        <w:tab/>
        <w:t>их</w:t>
      </w:r>
      <w:r w:rsidRPr="00D26F12">
        <w:tab/>
        <w:t>обслуживания</w:t>
      </w:r>
      <w:r w:rsidRPr="00D26F12">
        <w:tab/>
        <w:t>и</w:t>
      </w:r>
      <w:r w:rsidRPr="00D26F12">
        <w:tab/>
      </w:r>
      <w:r w:rsidRPr="00D26F12">
        <w:rPr>
          <w:spacing w:val="-1"/>
        </w:rPr>
        <w:t xml:space="preserve">устройствомотношений </w:t>
      </w:r>
      <w:r w:rsidRPr="00D26F12">
        <w:t>работника и</w:t>
      </w:r>
      <w:r w:rsidRPr="00D26F12">
        <w:rPr>
          <w:spacing w:val="-2"/>
        </w:rPr>
        <w:t xml:space="preserve"> </w:t>
      </w:r>
      <w:r w:rsidRPr="00D26F12">
        <w:t>работодателя.</w:t>
      </w:r>
    </w:p>
    <w:p w:rsidR="00A73FF3" w:rsidRPr="00D26F12" w:rsidRDefault="00A73FF3" w:rsidP="00A73FF3">
      <w:pPr>
        <w:pStyle w:val="a4"/>
        <w:spacing w:before="5"/>
        <w:ind w:left="0"/>
      </w:pPr>
    </w:p>
    <w:p w:rsidR="00A73FF3" w:rsidRPr="00D26F12" w:rsidRDefault="00A73FF3" w:rsidP="00A73FF3">
      <w:pPr>
        <w:pStyle w:val="1"/>
        <w:spacing w:line="240" w:lineRule="auto"/>
        <w:ind w:left="1682" w:right="854" w:firstLine="707"/>
        <w:jc w:val="both"/>
      </w:pPr>
      <w:r w:rsidRPr="00D26F12">
        <w:t>Современные материальные, информационные и гуманитарные технологии и перспективы их развития</w:t>
      </w:r>
    </w:p>
    <w:p w:rsidR="00A73FF3" w:rsidRPr="00D26F12" w:rsidRDefault="00A73FF3" w:rsidP="00A73FF3">
      <w:pPr>
        <w:pStyle w:val="a4"/>
        <w:ind w:right="853" w:firstLine="707"/>
        <w:jc w:val="both"/>
      </w:pPr>
      <w:r w:rsidRPr="00D26F12">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w:t>
      </w:r>
      <w:r w:rsidRPr="00D26F12">
        <w:rPr>
          <w:spacing w:val="-9"/>
        </w:rPr>
        <w:t xml:space="preserve"> </w:t>
      </w:r>
      <w:r w:rsidRPr="00D26F12">
        <w:t>технологии.</w:t>
      </w:r>
    </w:p>
    <w:p w:rsidR="00A73FF3" w:rsidRPr="00D26F12" w:rsidRDefault="00A73FF3" w:rsidP="00A73FF3">
      <w:pPr>
        <w:pStyle w:val="a4"/>
        <w:ind w:right="853" w:firstLine="707"/>
        <w:jc w:val="both"/>
      </w:pPr>
      <w:r w:rsidRPr="00D26F12">
        <w:t>История развития технологий. Источники развития технологий: эволюция потребностей, практический опыт, научное знание, технологизациянаучных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w:t>
      </w:r>
      <w:r w:rsidRPr="00D26F12">
        <w:rPr>
          <w:spacing w:val="-13"/>
        </w:rPr>
        <w:t xml:space="preserve"> </w:t>
      </w:r>
      <w:r w:rsidRPr="00D26F12">
        <w:t>развития.</w:t>
      </w:r>
    </w:p>
    <w:p w:rsidR="00A73FF3" w:rsidRPr="00D26F12" w:rsidRDefault="00A73FF3" w:rsidP="00A73FF3">
      <w:pPr>
        <w:pStyle w:val="a4"/>
        <w:ind w:right="851" w:firstLine="707"/>
        <w:jc w:val="both"/>
      </w:pPr>
      <w:r w:rsidRPr="00D26F12">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w:t>
      </w:r>
      <w:r w:rsidRPr="00D26F12">
        <w:rPr>
          <w:spacing w:val="-10"/>
        </w:rPr>
        <w:t xml:space="preserve"> </w:t>
      </w:r>
      <w:r w:rsidRPr="00D26F12">
        <w:t>производства.</w:t>
      </w:r>
    </w:p>
    <w:p w:rsidR="00A73FF3" w:rsidRPr="00D26F12" w:rsidRDefault="00A73FF3" w:rsidP="00A73FF3">
      <w:pPr>
        <w:pStyle w:val="a4"/>
        <w:ind w:right="848" w:firstLine="707"/>
        <w:jc w:val="both"/>
      </w:pPr>
      <w:r w:rsidRPr="00D26F12">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A73FF3" w:rsidRPr="00D26F12" w:rsidRDefault="00A73FF3" w:rsidP="00A73FF3">
      <w:pPr>
        <w:pStyle w:val="a4"/>
        <w:ind w:right="853" w:firstLine="707"/>
        <w:jc w:val="both"/>
      </w:pPr>
      <w:r w:rsidRPr="00D26F12">
        <w:t>Производственные технологии. Промышленные технологии. Технологии сельского хозяйства.</w:t>
      </w:r>
    </w:p>
    <w:p w:rsidR="00A73FF3" w:rsidRPr="00D26F12" w:rsidRDefault="00A73FF3" w:rsidP="00A73FF3">
      <w:pPr>
        <w:pStyle w:val="a4"/>
        <w:ind w:left="2390"/>
      </w:pPr>
      <w:r w:rsidRPr="00D26F12">
        <w:t>Технологии возведения, ремонта и содержания зданий и сооружений.</w:t>
      </w:r>
    </w:p>
    <w:p w:rsidR="00A73FF3" w:rsidRPr="00D26F12" w:rsidRDefault="00A73FF3" w:rsidP="00A73FF3">
      <w:pPr>
        <w:pStyle w:val="a4"/>
        <w:ind w:right="851" w:firstLine="707"/>
        <w:jc w:val="both"/>
      </w:pPr>
      <w:r w:rsidRPr="00D26F12">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A73FF3" w:rsidRPr="00D26F12" w:rsidRDefault="00A73FF3" w:rsidP="00A73FF3">
      <w:pPr>
        <w:pStyle w:val="a4"/>
        <w:ind w:right="854" w:firstLine="707"/>
        <w:jc w:val="both"/>
      </w:pPr>
      <w:r w:rsidRPr="00D26F12">
        <w:t>Автоматизация производства. Производственные технологии автоматизированного производства.</w:t>
      </w:r>
    </w:p>
    <w:p w:rsidR="00A73FF3" w:rsidRPr="00D26F12" w:rsidRDefault="00A73FF3" w:rsidP="00A73FF3">
      <w:pPr>
        <w:pStyle w:val="a4"/>
        <w:ind w:right="844" w:firstLine="707"/>
        <w:jc w:val="both"/>
      </w:pPr>
      <w:r w:rsidRPr="00D26F12">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A73FF3" w:rsidRPr="00D26F12" w:rsidRDefault="00A73FF3" w:rsidP="00A73FF3">
      <w:pPr>
        <w:pStyle w:val="a4"/>
        <w:ind w:left="2390"/>
      </w:pPr>
      <w:r w:rsidRPr="00D26F12">
        <w:t>Специфика социальных технологий. Технологии работы с общественным мнением.</w:t>
      </w:r>
    </w:p>
    <w:p w:rsidR="00A73FF3" w:rsidRPr="00D26F12" w:rsidRDefault="00A73FF3" w:rsidP="00A73FF3">
      <w:pPr>
        <w:pStyle w:val="a4"/>
      </w:pPr>
      <w:r w:rsidRPr="00D26F12">
        <w:t>Социальные сети как технология. Технологии сферы услуг.</w:t>
      </w:r>
    </w:p>
    <w:p w:rsidR="00A73FF3" w:rsidRPr="00D26F12" w:rsidRDefault="00A73FF3" w:rsidP="00A73FF3">
      <w:pPr>
        <w:pStyle w:val="a4"/>
        <w:ind w:left="2390"/>
      </w:pPr>
      <w:r w:rsidRPr="00D26F12">
        <w:t>Современные промышленные технологии получения продуктов питания.</w:t>
      </w:r>
    </w:p>
    <w:p w:rsidR="00A73FF3" w:rsidRPr="00D26F12" w:rsidRDefault="00A73FF3" w:rsidP="00A73FF3">
      <w:pPr>
        <w:pStyle w:val="a4"/>
        <w:ind w:right="851" w:firstLine="707"/>
        <w:jc w:val="both"/>
      </w:pPr>
      <w:r w:rsidRPr="00D26F12">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A73FF3" w:rsidRPr="00D26F12" w:rsidRDefault="00A73FF3" w:rsidP="00A73FF3">
      <w:pPr>
        <w:pStyle w:val="a4"/>
        <w:ind w:right="853" w:firstLine="707"/>
        <w:jc w:val="both"/>
      </w:pPr>
      <w:r w:rsidRPr="00D26F12">
        <w:t>Нанотехнологии: новые принципы получения материалов и продуктов с заданными свойствами. Электроника (фотоника). Квантовые компьютеры. Развитие</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9"/>
        <w:jc w:val="both"/>
      </w:pPr>
      <w:r w:rsidRPr="00D26F12">
        <w:t>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A73FF3" w:rsidRPr="00D26F12" w:rsidRDefault="00A73FF3" w:rsidP="00A73FF3">
      <w:pPr>
        <w:pStyle w:val="a4"/>
        <w:spacing w:before="1"/>
        <w:ind w:right="855" w:firstLine="707"/>
        <w:jc w:val="both"/>
      </w:pPr>
      <w:r w:rsidRPr="00D26F12">
        <w:t>Управление в современном производстве. Роль метрологии в современном производстве. Инновационные предприятия. Трансферт технологий.</w:t>
      </w:r>
    </w:p>
    <w:p w:rsidR="00A73FF3" w:rsidRPr="00D26F12" w:rsidRDefault="00A73FF3" w:rsidP="00A73FF3">
      <w:pPr>
        <w:pStyle w:val="a4"/>
        <w:ind w:right="852" w:firstLine="707"/>
        <w:jc w:val="both"/>
      </w:pPr>
      <w:r w:rsidRPr="00D26F12">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A73FF3" w:rsidRPr="00D26F12" w:rsidRDefault="00A73FF3" w:rsidP="00A73FF3">
      <w:pPr>
        <w:pStyle w:val="a4"/>
        <w:ind w:left="2390"/>
      </w:pPr>
      <w:r w:rsidRPr="00D26F12">
        <w:t>Технологии в сфере быта.</w:t>
      </w:r>
    </w:p>
    <w:p w:rsidR="00A73FF3" w:rsidRPr="00D26F12" w:rsidRDefault="00A73FF3" w:rsidP="00A73FF3">
      <w:pPr>
        <w:pStyle w:val="a4"/>
        <w:ind w:right="854" w:firstLine="707"/>
        <w:jc w:val="both"/>
      </w:pPr>
      <w:r w:rsidRPr="00D26F12">
        <w:t>Экология жилья. Технологии содержания жилья. Взаимодействие со службами ЖКХ. Хранение продовольственных и непродовольственных продуктов.</w:t>
      </w:r>
    </w:p>
    <w:p w:rsidR="00A73FF3" w:rsidRPr="00D26F12" w:rsidRDefault="00A73FF3" w:rsidP="00A73FF3">
      <w:pPr>
        <w:pStyle w:val="a4"/>
        <w:ind w:right="847" w:firstLine="707"/>
        <w:jc w:val="both"/>
      </w:pPr>
      <w:r w:rsidRPr="00D26F12">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A73FF3" w:rsidRPr="00D26F12" w:rsidRDefault="00A73FF3" w:rsidP="00A73FF3">
      <w:pPr>
        <w:pStyle w:val="a4"/>
        <w:ind w:left="2390" w:right="1810"/>
      </w:pPr>
      <w:r w:rsidRPr="00D26F12">
        <w:t>Способы обработки продуктов питания и потребительские качества пищи. Культура потребления: выбор продукта / услуги.</w:t>
      </w:r>
    </w:p>
    <w:p w:rsidR="00A73FF3" w:rsidRPr="00D26F12" w:rsidRDefault="00A73FF3" w:rsidP="00A73FF3">
      <w:pPr>
        <w:pStyle w:val="1"/>
        <w:spacing w:before="5" w:line="240" w:lineRule="auto"/>
        <w:ind w:left="1682" w:right="851" w:firstLine="707"/>
        <w:jc w:val="both"/>
      </w:pPr>
      <w:r w:rsidRPr="00D26F12">
        <w:t>Формирование технологической культуры и проектно-технологического мышления обучающихся</w:t>
      </w:r>
    </w:p>
    <w:p w:rsidR="00A73FF3" w:rsidRPr="00D26F12" w:rsidRDefault="00A73FF3" w:rsidP="00A73FF3">
      <w:pPr>
        <w:pStyle w:val="a4"/>
        <w:ind w:right="854" w:firstLine="707"/>
        <w:jc w:val="both"/>
      </w:pPr>
      <w:r w:rsidRPr="00D26F12">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A73FF3" w:rsidRPr="00D26F12" w:rsidRDefault="00A73FF3" w:rsidP="00A73FF3">
      <w:pPr>
        <w:pStyle w:val="a4"/>
        <w:ind w:right="851" w:firstLine="707"/>
        <w:jc w:val="both"/>
      </w:pPr>
      <w:r w:rsidRPr="00D26F12">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A73FF3" w:rsidRPr="00D26F12" w:rsidRDefault="00A73FF3" w:rsidP="00A73FF3">
      <w:pPr>
        <w:pStyle w:val="a4"/>
        <w:ind w:right="855" w:firstLine="707"/>
        <w:jc w:val="both"/>
      </w:pPr>
      <w:r w:rsidRPr="00D26F12">
        <w:t>Порядок действий по сборке конструкции / механизма. Способы соединения деталей. Технологический узел. Понятие модели.</w:t>
      </w:r>
    </w:p>
    <w:p w:rsidR="00A73FF3" w:rsidRPr="00D26F12" w:rsidRDefault="00A73FF3" w:rsidP="00A73FF3">
      <w:pPr>
        <w:pStyle w:val="a4"/>
        <w:ind w:right="850" w:firstLine="707"/>
        <w:jc w:val="both"/>
      </w:pPr>
      <w:r w:rsidRPr="00D26F12">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D26F12">
        <w:rPr>
          <w:i/>
        </w:rPr>
        <w:t xml:space="preserve">Робототехника и среда конструирования. </w:t>
      </w:r>
      <w:r w:rsidRPr="00D26F12">
        <w:t>Виды движения. Кинематические схемы</w:t>
      </w:r>
    </w:p>
    <w:p w:rsidR="00A73FF3" w:rsidRPr="00D26F12" w:rsidRDefault="00A73FF3" w:rsidP="00A73FF3">
      <w:pPr>
        <w:pStyle w:val="a4"/>
        <w:ind w:right="854" w:firstLine="707"/>
        <w:jc w:val="both"/>
      </w:pPr>
      <w:r w:rsidRPr="00D26F12">
        <w:t>Анализ и синтез как средства решения задачи. Техника проведения морфологического анализа.</w:t>
      </w:r>
    </w:p>
    <w:p w:rsidR="00A73FF3" w:rsidRPr="00D26F12" w:rsidRDefault="00A73FF3" w:rsidP="00A73FF3">
      <w:pPr>
        <w:pStyle w:val="a4"/>
        <w:ind w:right="842" w:firstLine="707"/>
        <w:jc w:val="both"/>
      </w:pPr>
      <w:r w:rsidRPr="00D26F12">
        <w:t>Логика построения и особенности разработки отдельных видов проектов: технологический проект, бизнес-проект (бизнес-план), инженерный проект, дизайн- проект, исследовательский проект, социальный проект. Бюджет проекта. Фандрайзинг. Специфика фандрайзинга для разных типов проектов.</w:t>
      </w:r>
    </w:p>
    <w:p w:rsidR="00A73FF3" w:rsidRPr="00D26F12" w:rsidRDefault="00A73FF3" w:rsidP="00A73FF3">
      <w:pPr>
        <w:pStyle w:val="a4"/>
        <w:ind w:right="854" w:firstLine="707"/>
        <w:jc w:val="both"/>
      </w:pPr>
      <w:r w:rsidRPr="00D26F12">
        <w:t>Способы продвижения продукта на рынке. Сегментация рынка. Позиционирование продукта. Маркетинговый план.</w:t>
      </w:r>
    </w:p>
    <w:p w:rsidR="00A73FF3" w:rsidRPr="00D26F12" w:rsidRDefault="00A73FF3" w:rsidP="00A73FF3">
      <w:pPr>
        <w:pStyle w:val="a4"/>
        <w:ind w:left="2390"/>
      </w:pPr>
      <w:r w:rsidRPr="00D26F12">
        <w:t>Опыт проектирования, конструирования, моделирования.</w:t>
      </w:r>
    </w:p>
    <w:p w:rsidR="00A73FF3" w:rsidRPr="00D26F12" w:rsidRDefault="00A73FF3" w:rsidP="00A73FF3">
      <w:pPr>
        <w:pStyle w:val="a4"/>
        <w:ind w:right="855" w:firstLine="707"/>
        <w:jc w:val="both"/>
      </w:pPr>
      <w:r w:rsidRPr="00D26F12">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w:t>
      </w:r>
      <w:r w:rsidRPr="00D26F12">
        <w:rPr>
          <w:spacing w:val="-5"/>
        </w:rPr>
        <w:t xml:space="preserve"> </w:t>
      </w:r>
      <w:r w:rsidRPr="00D26F12">
        <w:t>представителей.</w:t>
      </w:r>
    </w:p>
    <w:p w:rsidR="00A73FF3" w:rsidRPr="00D26F12" w:rsidRDefault="00A73FF3" w:rsidP="00A73FF3">
      <w:pPr>
        <w:pStyle w:val="a4"/>
        <w:ind w:right="855" w:firstLine="707"/>
        <w:jc w:val="both"/>
      </w:pPr>
      <w:r w:rsidRPr="00D26F12">
        <w:t>Сборка моделей. Исследование характеристик конструкций. Проектирование и конструирование моделей по известному прототипу. Испытания, анализ, варианты</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50"/>
        <w:jc w:val="both"/>
      </w:pPr>
      <w:r w:rsidRPr="00D26F12">
        <w:t>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73FF3" w:rsidRPr="00D26F12" w:rsidRDefault="00A73FF3" w:rsidP="00A73FF3">
      <w:pPr>
        <w:spacing w:before="1"/>
        <w:ind w:left="1682" w:right="847" w:firstLine="707"/>
        <w:jc w:val="both"/>
        <w:rPr>
          <w:i/>
          <w:sz w:val="24"/>
        </w:rPr>
      </w:pPr>
      <w:r w:rsidRPr="00D26F12">
        <w:rPr>
          <w:sz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D26F12">
        <w:rPr>
          <w:i/>
          <w:sz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A73FF3" w:rsidRPr="00D26F12" w:rsidRDefault="00A73FF3" w:rsidP="00A73FF3">
      <w:pPr>
        <w:pStyle w:val="a4"/>
        <w:tabs>
          <w:tab w:val="left" w:pos="3898"/>
          <w:tab w:val="left" w:pos="5852"/>
          <w:tab w:val="left" w:pos="6670"/>
          <w:tab w:val="left" w:pos="8003"/>
          <w:tab w:val="left" w:pos="10044"/>
        </w:tabs>
        <w:ind w:left="2390"/>
      </w:pPr>
      <w:r w:rsidRPr="00D26F12">
        <w:t>Составление</w:t>
      </w:r>
      <w:r w:rsidRPr="00D26F12">
        <w:tab/>
        <w:t>технологической</w:t>
      </w:r>
      <w:r w:rsidRPr="00D26F12">
        <w:tab/>
        <w:t>карты</w:t>
      </w:r>
      <w:r w:rsidRPr="00D26F12">
        <w:tab/>
        <w:t>известного</w:t>
      </w:r>
      <w:r w:rsidRPr="00D26F12">
        <w:tab/>
        <w:t>технологического</w:t>
      </w:r>
      <w:r w:rsidRPr="00D26F12">
        <w:tab/>
        <w:t>процесса.</w:t>
      </w:r>
    </w:p>
    <w:p w:rsidR="00A73FF3" w:rsidRPr="00D26F12" w:rsidRDefault="00A73FF3" w:rsidP="00A73FF3">
      <w:pPr>
        <w:pStyle w:val="a4"/>
      </w:pPr>
      <w:r w:rsidRPr="00D26F12">
        <w:t>Апробация путей оптимизации технологического</w:t>
      </w:r>
      <w:r w:rsidRPr="00D26F12">
        <w:rPr>
          <w:spacing w:val="-25"/>
        </w:rPr>
        <w:t xml:space="preserve"> </w:t>
      </w:r>
      <w:r w:rsidRPr="00D26F12">
        <w:t>процесса.</w:t>
      </w:r>
    </w:p>
    <w:p w:rsidR="00A73FF3" w:rsidRPr="00D26F12" w:rsidRDefault="00A73FF3" w:rsidP="00A73FF3">
      <w:pPr>
        <w:pStyle w:val="a4"/>
        <w:ind w:right="853" w:firstLine="707"/>
        <w:jc w:val="both"/>
      </w:pPr>
      <w:r w:rsidRPr="00D26F12">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w:t>
      </w:r>
      <w:r w:rsidRPr="00D26F12">
        <w:rPr>
          <w:spacing w:val="-3"/>
        </w:rPr>
        <w:t xml:space="preserve"> </w:t>
      </w:r>
      <w:r w:rsidRPr="00D26F12">
        <w:t>организации).</w:t>
      </w:r>
    </w:p>
    <w:p w:rsidR="00A73FF3" w:rsidRPr="00D26F12" w:rsidRDefault="00A73FF3" w:rsidP="00A73FF3">
      <w:pPr>
        <w:pStyle w:val="a4"/>
        <w:ind w:right="854" w:firstLine="707"/>
        <w:jc w:val="both"/>
      </w:pPr>
      <w:r w:rsidRPr="00D26F12">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A73FF3" w:rsidRPr="00D26F12" w:rsidRDefault="00A73FF3" w:rsidP="00A73FF3">
      <w:pPr>
        <w:pStyle w:val="a4"/>
        <w:ind w:right="852" w:firstLine="707"/>
        <w:jc w:val="both"/>
      </w:pPr>
      <w:r w:rsidRPr="00D26F12">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A73FF3" w:rsidRPr="00D26F12" w:rsidRDefault="00A73FF3" w:rsidP="00A73FF3">
      <w:pPr>
        <w:pStyle w:val="a4"/>
        <w:spacing w:before="1"/>
        <w:ind w:right="848" w:firstLine="707"/>
        <w:jc w:val="both"/>
      </w:pPr>
      <w:r w:rsidRPr="00D26F12">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A73FF3" w:rsidRPr="00D26F12" w:rsidRDefault="00A73FF3" w:rsidP="00A73FF3">
      <w:pPr>
        <w:pStyle w:val="a4"/>
        <w:ind w:right="854" w:firstLine="707"/>
        <w:jc w:val="both"/>
      </w:pPr>
      <w:r w:rsidRPr="00D26F12">
        <w:t>Разработка и изготовление материального продукта. Апробация полученного материального продукта. Модернизация материального продукта.</w:t>
      </w:r>
    </w:p>
    <w:p w:rsidR="00A73FF3" w:rsidRPr="00D26F12" w:rsidRDefault="00A73FF3" w:rsidP="00A73FF3">
      <w:pPr>
        <w:pStyle w:val="a4"/>
        <w:ind w:right="854" w:firstLine="707"/>
        <w:jc w:val="both"/>
      </w:pPr>
      <w:r w:rsidRPr="00D26F12">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A73FF3" w:rsidRPr="00D26F12" w:rsidRDefault="00A73FF3" w:rsidP="00A73FF3">
      <w:pPr>
        <w:pStyle w:val="a4"/>
        <w:ind w:right="854" w:firstLine="707"/>
        <w:jc w:val="both"/>
      </w:pPr>
      <w:r w:rsidRPr="00D26F12">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D26F12">
        <w:rPr>
          <w:vertAlign w:val="superscript"/>
        </w:rPr>
        <w:t>15.</w:t>
      </w:r>
    </w:p>
    <w:p w:rsidR="00A73FF3" w:rsidRPr="00D26F12" w:rsidRDefault="00A73FF3" w:rsidP="00A73FF3">
      <w:pPr>
        <w:pStyle w:val="a4"/>
        <w:spacing w:before="1"/>
        <w:ind w:right="849" w:firstLine="707"/>
        <w:jc w:val="both"/>
      </w:pPr>
      <w:r w:rsidRPr="00D26F12">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w:t>
      </w:r>
      <w:r w:rsidRPr="00D26F12">
        <w:rPr>
          <w:spacing w:val="-1"/>
        </w:rPr>
        <w:t xml:space="preserve"> </w:t>
      </w:r>
      <w:r w:rsidRPr="00D26F12">
        <w:t>энергозатрат.</w:t>
      </w:r>
    </w:p>
    <w:p w:rsidR="00A73FF3" w:rsidRPr="00D26F12" w:rsidRDefault="00A73FF3" w:rsidP="00A73FF3">
      <w:pPr>
        <w:pStyle w:val="a4"/>
        <w:ind w:right="850" w:firstLine="707"/>
        <w:jc w:val="both"/>
      </w:pPr>
      <w:r w:rsidRPr="00D26F12">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73FF3" w:rsidRPr="00D26F12" w:rsidRDefault="00A73FF3" w:rsidP="00A73FF3">
      <w:pPr>
        <w:pStyle w:val="a4"/>
        <w:ind w:right="854" w:firstLine="707"/>
        <w:jc w:val="both"/>
      </w:pPr>
      <w:r w:rsidRPr="00D26F12">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73FF3" w:rsidRPr="00D26F12" w:rsidRDefault="00702C65" w:rsidP="00A73FF3">
      <w:pPr>
        <w:pStyle w:val="a4"/>
        <w:spacing w:before="3"/>
        <w:ind w:left="0"/>
        <w:rPr>
          <w:sz w:val="11"/>
        </w:rPr>
      </w:pPr>
      <w:r w:rsidRPr="00702C65">
        <w:rPr>
          <w:noProof/>
          <w:lang w:bidi="ar-SA"/>
        </w:rPr>
        <w:pict>
          <v:line id="Прямая соединительная линия 8" o:spid="_x0000_s1060"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85pt" to="229.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" strokeweight=".72pt">
            <w10:wrap type="topAndBottom" anchorx="page"/>
          </v:line>
        </w:pict>
      </w:r>
    </w:p>
    <w:p w:rsidR="00A73FF3" w:rsidRPr="00D26F12" w:rsidRDefault="00A73FF3" w:rsidP="00A73FF3">
      <w:pPr>
        <w:rPr>
          <w:sz w:val="11"/>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left="2390"/>
      </w:pPr>
      <w:r w:rsidRPr="00D26F12">
        <w:t>Разработка проектного замысла в рамках избранного обучающимся вида проекта.</w:t>
      </w:r>
    </w:p>
    <w:p w:rsidR="00A73FF3" w:rsidRPr="00D26F12" w:rsidRDefault="00A73FF3" w:rsidP="00A73FF3">
      <w:pPr>
        <w:pStyle w:val="1"/>
        <w:spacing w:before="5" w:line="240" w:lineRule="auto"/>
        <w:ind w:left="1682" w:right="853" w:firstLine="707"/>
        <w:jc w:val="both"/>
      </w:pPr>
      <w:r w:rsidRPr="00D26F12">
        <w:t>Построение образовательных траекторий и планов в области профессионального самоопределения</w:t>
      </w:r>
    </w:p>
    <w:p w:rsidR="00A73FF3" w:rsidRPr="00D26F12" w:rsidRDefault="00A73FF3" w:rsidP="00A73FF3">
      <w:pPr>
        <w:pStyle w:val="a4"/>
        <w:ind w:right="846" w:firstLine="707"/>
        <w:jc w:val="both"/>
      </w:pPr>
      <w:r w:rsidRPr="00D26F12">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w:t>
      </w:r>
      <w:r w:rsidRPr="00D26F12">
        <w:rPr>
          <w:spacing w:val="-1"/>
        </w:rPr>
        <w:t xml:space="preserve"> </w:t>
      </w:r>
      <w:r w:rsidRPr="00D26F12">
        <w:t>профессий.</w:t>
      </w:r>
    </w:p>
    <w:p w:rsidR="00A73FF3" w:rsidRPr="00D26F12" w:rsidRDefault="00A73FF3" w:rsidP="00A73FF3">
      <w:pPr>
        <w:pStyle w:val="a4"/>
        <w:ind w:right="845" w:firstLine="707"/>
        <w:jc w:val="both"/>
      </w:pPr>
      <w:r w:rsidRPr="00D26F12">
        <w:t xml:space="preserve">Понятия трудового ресурса, рынка труда. Характеристики современного рынка труда. Квалификации и профессии. Цикл жизни профессии. </w:t>
      </w:r>
      <w:r w:rsidRPr="00D26F12">
        <w:rPr>
          <w:i/>
        </w:rPr>
        <w:t xml:space="preserve">Стратегии  профессиональной карьеры. </w:t>
      </w:r>
      <w:r w:rsidRPr="00D26F12">
        <w:t>Современные требования к кадрам. Концепции «обучения для жизни» и «обучения через всю</w:t>
      </w:r>
      <w:r w:rsidRPr="00D26F12">
        <w:rPr>
          <w:spacing w:val="-4"/>
        </w:rPr>
        <w:t xml:space="preserve"> </w:t>
      </w:r>
      <w:r w:rsidRPr="00D26F12">
        <w:t>жизнь».</w:t>
      </w:r>
    </w:p>
    <w:p w:rsidR="00A73FF3" w:rsidRPr="00D26F12" w:rsidRDefault="00A73FF3" w:rsidP="00A73FF3">
      <w:pPr>
        <w:pStyle w:val="a4"/>
        <w:ind w:left="2390"/>
      </w:pPr>
      <w:r w:rsidRPr="00D26F12">
        <w:t>Система профильного обучения: права, обязанности и возможности.</w:t>
      </w:r>
    </w:p>
    <w:p w:rsidR="00A73FF3" w:rsidRPr="00D26F12" w:rsidRDefault="00A73FF3" w:rsidP="00A73FF3">
      <w:pPr>
        <w:pStyle w:val="a4"/>
        <w:ind w:right="850" w:firstLine="707"/>
        <w:jc w:val="both"/>
      </w:pPr>
      <w:r w:rsidRPr="00D26F12">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A73FF3" w:rsidRPr="00D26F12" w:rsidRDefault="00A73FF3" w:rsidP="00A73FF3">
      <w:pPr>
        <w:pStyle w:val="a4"/>
        <w:spacing w:before="4"/>
        <w:ind w:left="0"/>
      </w:pPr>
    </w:p>
    <w:p w:rsidR="00A73FF3" w:rsidRPr="00D26F12" w:rsidRDefault="00A73FF3" w:rsidP="00A73FF3">
      <w:pPr>
        <w:pStyle w:val="2"/>
        <w:ind w:left="3350"/>
      </w:pPr>
      <w:r w:rsidRPr="00D26F12">
        <w:t>Распределение содержания технологии на уровень ООО</w:t>
      </w:r>
    </w:p>
    <w:p w:rsidR="00A73FF3" w:rsidRPr="00D26F12" w:rsidRDefault="00A73FF3" w:rsidP="00A73FF3">
      <w:pPr>
        <w:pStyle w:val="a4"/>
        <w:spacing w:before="1" w:after="1"/>
        <w:ind w:left="0"/>
        <w:rPr>
          <w:b/>
          <w:i/>
          <w:sz w:val="21"/>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275"/>
        </w:trPr>
        <w:tc>
          <w:tcPr>
            <w:tcW w:w="1416" w:type="dxa"/>
          </w:tcPr>
          <w:p w:rsidR="00A73FF3" w:rsidRPr="00D26F12" w:rsidRDefault="00A73FF3" w:rsidP="00B14BF1">
            <w:pPr>
              <w:pStyle w:val="TableParagraph"/>
              <w:spacing w:line="256" w:lineRule="exact"/>
              <w:ind w:left="343"/>
              <w:rPr>
                <w:b/>
                <w:sz w:val="24"/>
              </w:rPr>
            </w:pPr>
            <w:r w:rsidRPr="00D26F12">
              <w:rPr>
                <w:b/>
                <w:sz w:val="24"/>
              </w:rPr>
              <w:t>Раздел</w:t>
            </w:r>
          </w:p>
        </w:tc>
        <w:tc>
          <w:tcPr>
            <w:tcW w:w="1843" w:type="dxa"/>
          </w:tcPr>
          <w:p w:rsidR="00A73FF3" w:rsidRPr="00D26F12" w:rsidRDefault="00A73FF3" w:rsidP="00B14BF1">
            <w:pPr>
              <w:pStyle w:val="TableParagraph"/>
              <w:spacing w:line="256" w:lineRule="exact"/>
              <w:ind w:left="528"/>
              <w:rPr>
                <w:b/>
                <w:sz w:val="24"/>
              </w:rPr>
            </w:pPr>
            <w:r w:rsidRPr="00D26F12">
              <w:rPr>
                <w:b/>
                <w:sz w:val="24"/>
              </w:rPr>
              <w:t>5 класс</w:t>
            </w:r>
          </w:p>
        </w:tc>
        <w:tc>
          <w:tcPr>
            <w:tcW w:w="2551" w:type="dxa"/>
          </w:tcPr>
          <w:p w:rsidR="00A73FF3" w:rsidRPr="00D26F12" w:rsidRDefault="00A73FF3" w:rsidP="00B14BF1">
            <w:pPr>
              <w:pStyle w:val="TableParagraph"/>
              <w:spacing w:line="256" w:lineRule="exact"/>
              <w:ind w:left="861" w:right="853"/>
              <w:jc w:val="center"/>
              <w:rPr>
                <w:b/>
                <w:sz w:val="24"/>
              </w:rPr>
            </w:pPr>
            <w:r w:rsidRPr="00D26F12">
              <w:rPr>
                <w:b/>
                <w:sz w:val="24"/>
              </w:rPr>
              <w:t>6 класс</w:t>
            </w:r>
          </w:p>
        </w:tc>
        <w:tc>
          <w:tcPr>
            <w:tcW w:w="1984" w:type="dxa"/>
          </w:tcPr>
          <w:p w:rsidR="00A73FF3" w:rsidRPr="00D26F12" w:rsidRDefault="00A73FF3" w:rsidP="00B14BF1">
            <w:pPr>
              <w:pStyle w:val="TableParagraph"/>
              <w:spacing w:line="256" w:lineRule="exact"/>
              <w:ind w:left="599"/>
              <w:rPr>
                <w:b/>
                <w:sz w:val="24"/>
              </w:rPr>
            </w:pPr>
            <w:r w:rsidRPr="00D26F12">
              <w:rPr>
                <w:b/>
                <w:sz w:val="24"/>
              </w:rPr>
              <w:t>7 класс</w:t>
            </w:r>
          </w:p>
        </w:tc>
        <w:tc>
          <w:tcPr>
            <w:tcW w:w="2126" w:type="dxa"/>
          </w:tcPr>
          <w:p w:rsidR="00A73FF3" w:rsidRPr="00D26F12" w:rsidRDefault="00A73FF3" w:rsidP="00B14BF1">
            <w:pPr>
              <w:pStyle w:val="TableParagraph"/>
              <w:spacing w:line="256" w:lineRule="exact"/>
              <w:ind w:left="672"/>
              <w:rPr>
                <w:b/>
                <w:sz w:val="24"/>
              </w:rPr>
            </w:pPr>
            <w:r w:rsidRPr="00D26F12">
              <w:rPr>
                <w:b/>
                <w:sz w:val="24"/>
              </w:rPr>
              <w:t>8 класс</w:t>
            </w:r>
          </w:p>
        </w:tc>
      </w:tr>
      <w:tr w:rsidR="00D26F12" w:rsidRPr="00D26F12" w:rsidTr="00B14BF1">
        <w:trPr>
          <w:trHeight w:val="6900"/>
        </w:trPr>
        <w:tc>
          <w:tcPr>
            <w:tcW w:w="1416" w:type="dxa"/>
          </w:tcPr>
          <w:p w:rsidR="00A73FF3" w:rsidRPr="00D26F12" w:rsidRDefault="00A73FF3" w:rsidP="00B14BF1">
            <w:pPr>
              <w:pStyle w:val="TableParagraph"/>
              <w:tabs>
                <w:tab w:val="left" w:pos="1124"/>
              </w:tabs>
              <w:ind w:left="105" w:right="98"/>
              <w:rPr>
                <w:b/>
                <w:sz w:val="24"/>
              </w:rPr>
            </w:pPr>
            <w:r w:rsidRPr="00D26F12">
              <w:rPr>
                <w:b/>
                <w:sz w:val="24"/>
              </w:rPr>
              <w:t>Раздел</w:t>
            </w:r>
            <w:r w:rsidRPr="00D26F12">
              <w:rPr>
                <w:b/>
                <w:sz w:val="24"/>
              </w:rPr>
              <w:tab/>
            </w:r>
            <w:r w:rsidRPr="00D26F12">
              <w:rPr>
                <w:b/>
                <w:spacing w:val="-8"/>
                <w:sz w:val="24"/>
              </w:rPr>
              <w:t xml:space="preserve">1. </w:t>
            </w:r>
            <w:r w:rsidRPr="00D26F12">
              <w:rPr>
                <w:b/>
                <w:sz w:val="24"/>
              </w:rPr>
              <w:t>Основы производс тва.</w:t>
            </w:r>
          </w:p>
        </w:tc>
        <w:tc>
          <w:tcPr>
            <w:tcW w:w="1843" w:type="dxa"/>
          </w:tcPr>
          <w:p w:rsidR="00A73FF3" w:rsidRPr="00D26F12" w:rsidRDefault="00A73FF3" w:rsidP="00B14BF1">
            <w:pPr>
              <w:pStyle w:val="TableParagraph"/>
              <w:tabs>
                <w:tab w:val="left" w:pos="1557"/>
              </w:tabs>
              <w:spacing w:line="268" w:lineRule="exact"/>
              <w:ind w:left="108"/>
              <w:rPr>
                <w:i/>
                <w:sz w:val="24"/>
              </w:rPr>
            </w:pPr>
            <w:r w:rsidRPr="00D26F12">
              <w:rPr>
                <w:i/>
                <w:sz w:val="24"/>
              </w:rPr>
              <w:t>Блок</w:t>
            </w:r>
            <w:r w:rsidRPr="00D26F12">
              <w:rPr>
                <w:i/>
                <w:sz w:val="24"/>
              </w:rPr>
              <w:tab/>
              <w:t>1.</w:t>
            </w:r>
          </w:p>
          <w:p w:rsidR="00A73FF3" w:rsidRPr="00D26F12" w:rsidRDefault="00A73FF3" w:rsidP="00B14BF1">
            <w:pPr>
              <w:pStyle w:val="TableParagraph"/>
              <w:tabs>
                <w:tab w:val="left" w:pos="1614"/>
              </w:tabs>
              <w:ind w:left="108" w:right="96"/>
              <w:rPr>
                <w:i/>
                <w:sz w:val="24"/>
              </w:rPr>
            </w:pPr>
            <w:r w:rsidRPr="00D26F12">
              <w:rPr>
                <w:i/>
                <w:sz w:val="24"/>
              </w:rPr>
              <w:t>Современные материальные, информационн ые</w:t>
            </w:r>
            <w:r w:rsidRPr="00D26F12">
              <w:rPr>
                <w:i/>
                <w:sz w:val="24"/>
              </w:rPr>
              <w:tab/>
            </w:r>
            <w:r w:rsidRPr="00D26F12">
              <w:rPr>
                <w:i/>
                <w:spacing w:val="-17"/>
                <w:sz w:val="24"/>
              </w:rPr>
              <w:t>и</w:t>
            </w:r>
          </w:p>
          <w:p w:rsidR="00A73FF3" w:rsidRPr="00D26F12" w:rsidRDefault="00A73FF3" w:rsidP="00B14BF1">
            <w:pPr>
              <w:pStyle w:val="TableParagraph"/>
              <w:tabs>
                <w:tab w:val="left" w:pos="1614"/>
              </w:tabs>
              <w:ind w:left="108" w:right="96"/>
              <w:rPr>
                <w:i/>
                <w:sz w:val="24"/>
              </w:rPr>
            </w:pPr>
            <w:r w:rsidRPr="00D26F12">
              <w:rPr>
                <w:i/>
                <w:sz w:val="24"/>
              </w:rPr>
              <w:t>гуманитарные технологии</w:t>
            </w:r>
            <w:r w:rsidRPr="00D26F12">
              <w:rPr>
                <w:i/>
                <w:sz w:val="24"/>
              </w:rPr>
              <w:tab/>
            </w:r>
            <w:r w:rsidRPr="00D26F12">
              <w:rPr>
                <w:i/>
                <w:spacing w:val="-17"/>
                <w:sz w:val="24"/>
              </w:rPr>
              <w:t xml:space="preserve">и </w:t>
            </w:r>
            <w:r w:rsidRPr="00D26F12">
              <w:rPr>
                <w:i/>
                <w:sz w:val="24"/>
              </w:rPr>
              <w:t>перспективы их</w:t>
            </w:r>
            <w:r w:rsidRPr="00D26F12">
              <w:rPr>
                <w:i/>
                <w:spacing w:val="-2"/>
                <w:sz w:val="24"/>
              </w:rPr>
              <w:t xml:space="preserve"> </w:t>
            </w:r>
            <w:r w:rsidRPr="00D26F12">
              <w:rPr>
                <w:i/>
                <w:sz w:val="24"/>
              </w:rPr>
              <w:t>развития.</w:t>
            </w:r>
          </w:p>
          <w:p w:rsidR="00A73FF3" w:rsidRPr="00D26F12" w:rsidRDefault="00A73FF3" w:rsidP="00B14BF1">
            <w:pPr>
              <w:pStyle w:val="TableParagraph"/>
              <w:ind w:left="108"/>
              <w:rPr>
                <w:sz w:val="24"/>
              </w:rPr>
            </w:pPr>
            <w:r w:rsidRPr="00D26F12">
              <w:rPr>
                <w:sz w:val="24"/>
              </w:rPr>
              <w:t>Потребности и технологии.</w:t>
            </w:r>
          </w:p>
          <w:p w:rsidR="00A73FF3" w:rsidRPr="00D26F12" w:rsidRDefault="00A73FF3" w:rsidP="00B14BF1">
            <w:pPr>
              <w:pStyle w:val="TableParagraph"/>
              <w:ind w:left="108"/>
              <w:rPr>
                <w:sz w:val="24"/>
              </w:rPr>
            </w:pPr>
            <w:r w:rsidRPr="00D26F12">
              <w:rPr>
                <w:sz w:val="24"/>
              </w:rPr>
              <w:t xml:space="preserve">Потребности. Иерархия потребностей. Общественные потребности. Потребности и цели. </w:t>
            </w:r>
            <w:r w:rsidRPr="00D26F12">
              <w:rPr>
                <w:spacing w:val="-3"/>
                <w:sz w:val="24"/>
              </w:rPr>
              <w:t xml:space="preserve">Развитие </w:t>
            </w:r>
            <w:r w:rsidRPr="00D26F12">
              <w:rPr>
                <w:sz w:val="24"/>
              </w:rPr>
              <w:t xml:space="preserve">потребностей </w:t>
            </w:r>
            <w:r w:rsidRPr="00D26F12">
              <w:rPr>
                <w:spacing w:val="-14"/>
                <w:sz w:val="24"/>
              </w:rPr>
              <w:t xml:space="preserve">и </w:t>
            </w:r>
            <w:r w:rsidRPr="00D26F12">
              <w:rPr>
                <w:sz w:val="24"/>
              </w:rPr>
              <w:t>развитие технологий.</w:t>
            </w:r>
          </w:p>
          <w:p w:rsidR="00A73FF3" w:rsidRPr="00D26F12" w:rsidRDefault="00A73FF3" w:rsidP="00B14BF1">
            <w:pPr>
              <w:pStyle w:val="TableParagraph"/>
              <w:spacing w:before="1"/>
              <w:ind w:left="108" w:right="416"/>
              <w:rPr>
                <w:sz w:val="24"/>
              </w:rPr>
            </w:pPr>
            <w:r w:rsidRPr="00D26F12">
              <w:rPr>
                <w:sz w:val="24"/>
              </w:rPr>
              <w:t>Реклама. Принципы организации</w:t>
            </w:r>
          </w:p>
          <w:p w:rsidR="00A73FF3" w:rsidRPr="00D26F12" w:rsidRDefault="00A73FF3" w:rsidP="00B14BF1">
            <w:pPr>
              <w:pStyle w:val="TableParagraph"/>
              <w:spacing w:line="264" w:lineRule="exact"/>
              <w:ind w:left="108"/>
              <w:rPr>
                <w:sz w:val="24"/>
              </w:rPr>
            </w:pPr>
            <w:r w:rsidRPr="00D26F12">
              <w:rPr>
                <w:sz w:val="24"/>
              </w:rPr>
              <w:t>рекламы.</w:t>
            </w:r>
          </w:p>
        </w:tc>
        <w:tc>
          <w:tcPr>
            <w:tcW w:w="2551" w:type="dxa"/>
          </w:tcPr>
          <w:p w:rsidR="00A73FF3" w:rsidRPr="00D26F12" w:rsidRDefault="00A73FF3" w:rsidP="00B14BF1">
            <w:pPr>
              <w:pStyle w:val="TableParagraph"/>
              <w:ind w:left="109"/>
              <w:rPr>
                <w:i/>
                <w:sz w:val="24"/>
              </w:rPr>
            </w:pPr>
            <w:r w:rsidRPr="00D26F12">
              <w:rPr>
                <w:i/>
                <w:sz w:val="24"/>
              </w:rPr>
              <w:t>Блок 2. Формирование технологической культуры и проектно- технологического мышления обучающихся.</w:t>
            </w:r>
          </w:p>
          <w:p w:rsidR="00A73FF3" w:rsidRPr="00D26F12" w:rsidRDefault="00A73FF3" w:rsidP="00B14BF1">
            <w:pPr>
              <w:pStyle w:val="TableParagraph"/>
              <w:tabs>
                <w:tab w:val="left" w:pos="1530"/>
                <w:tab w:val="left" w:pos="1756"/>
                <w:tab w:val="left" w:pos="1821"/>
                <w:tab w:val="left" w:pos="1984"/>
                <w:tab w:val="left" w:pos="2193"/>
              </w:tabs>
              <w:ind w:left="109" w:right="95"/>
              <w:rPr>
                <w:sz w:val="24"/>
              </w:rPr>
            </w:pPr>
            <w:r w:rsidRPr="00D26F12">
              <w:rPr>
                <w:sz w:val="24"/>
              </w:rPr>
              <w:t>Обобщение</w:t>
            </w:r>
            <w:r w:rsidRPr="00D26F12">
              <w:rPr>
                <w:sz w:val="24"/>
              </w:rPr>
              <w:tab/>
            </w:r>
            <w:r w:rsidRPr="00D26F12">
              <w:rPr>
                <w:sz w:val="24"/>
              </w:rPr>
              <w:tab/>
            </w:r>
            <w:r w:rsidRPr="00D26F12">
              <w:rPr>
                <w:sz w:val="24"/>
              </w:rPr>
              <w:tab/>
            </w:r>
            <w:r w:rsidRPr="00D26F12">
              <w:rPr>
                <w:spacing w:val="-4"/>
                <w:sz w:val="24"/>
              </w:rPr>
              <w:t xml:space="preserve">опыта </w:t>
            </w:r>
            <w:r w:rsidRPr="00D26F12">
              <w:rPr>
                <w:sz w:val="24"/>
              </w:rPr>
              <w:t>получения продуктов различными субъектами,</w:t>
            </w:r>
            <w:r w:rsidRPr="00D26F12">
              <w:rPr>
                <w:sz w:val="24"/>
              </w:rPr>
              <w:tab/>
            </w:r>
            <w:r w:rsidRPr="00D26F12">
              <w:rPr>
                <w:sz w:val="24"/>
              </w:rPr>
              <w:tab/>
            </w:r>
            <w:r w:rsidRPr="00D26F12">
              <w:rPr>
                <w:spacing w:val="-4"/>
                <w:sz w:val="24"/>
              </w:rPr>
              <w:t xml:space="preserve">анализ </w:t>
            </w:r>
            <w:r w:rsidRPr="00D26F12">
              <w:rPr>
                <w:sz w:val="24"/>
              </w:rPr>
              <w:t>потребительских свойств</w:t>
            </w:r>
            <w:r w:rsidRPr="00D26F12">
              <w:rPr>
                <w:sz w:val="24"/>
              </w:rPr>
              <w:tab/>
            </w:r>
            <w:r w:rsidRPr="00D26F12">
              <w:rPr>
                <w:sz w:val="24"/>
              </w:rPr>
              <w:tab/>
            </w:r>
            <w:r w:rsidRPr="00D26F12">
              <w:rPr>
                <w:sz w:val="24"/>
              </w:rPr>
              <w:tab/>
            </w:r>
            <w:r w:rsidRPr="00D26F12">
              <w:rPr>
                <w:sz w:val="24"/>
              </w:rPr>
              <w:tab/>
            </w:r>
            <w:r w:rsidRPr="00D26F12">
              <w:rPr>
                <w:spacing w:val="-5"/>
                <w:sz w:val="24"/>
              </w:rPr>
              <w:t xml:space="preserve">этих </w:t>
            </w:r>
            <w:r w:rsidRPr="00D26F12">
              <w:rPr>
                <w:sz w:val="24"/>
              </w:rPr>
              <w:t>продуктов,</w:t>
            </w:r>
            <w:r w:rsidRPr="00D26F12">
              <w:rPr>
                <w:sz w:val="24"/>
              </w:rPr>
              <w:tab/>
            </w:r>
            <w:r w:rsidRPr="00D26F12">
              <w:rPr>
                <w:spacing w:val="-3"/>
                <w:sz w:val="24"/>
              </w:rPr>
              <w:t xml:space="preserve">запросов </w:t>
            </w:r>
            <w:r w:rsidRPr="00D26F12">
              <w:rPr>
                <w:sz w:val="24"/>
              </w:rPr>
              <w:t>групп</w:t>
            </w:r>
            <w:r w:rsidRPr="00D26F12">
              <w:rPr>
                <w:sz w:val="24"/>
              </w:rPr>
              <w:tab/>
            </w:r>
            <w:r w:rsidRPr="00D26F12">
              <w:rPr>
                <w:sz w:val="24"/>
              </w:rPr>
              <w:tab/>
            </w:r>
            <w:r w:rsidRPr="00D26F12">
              <w:rPr>
                <w:sz w:val="24"/>
              </w:rPr>
              <w:tab/>
            </w:r>
            <w:r w:rsidRPr="00D26F12">
              <w:rPr>
                <w:sz w:val="24"/>
              </w:rPr>
              <w:tab/>
            </w:r>
            <w:r w:rsidRPr="00D26F12">
              <w:rPr>
                <w:sz w:val="24"/>
              </w:rPr>
              <w:tab/>
            </w:r>
            <w:r w:rsidRPr="00D26F12">
              <w:rPr>
                <w:spacing w:val="-8"/>
                <w:sz w:val="24"/>
              </w:rPr>
              <w:t>их</w:t>
            </w:r>
          </w:p>
          <w:p w:rsidR="00A73FF3" w:rsidRPr="00D26F12" w:rsidRDefault="00A73FF3" w:rsidP="00B14BF1">
            <w:pPr>
              <w:pStyle w:val="TableParagraph"/>
              <w:tabs>
                <w:tab w:val="left" w:pos="1439"/>
                <w:tab w:val="left" w:pos="2315"/>
              </w:tabs>
              <w:ind w:left="109" w:right="93"/>
              <w:rPr>
                <w:sz w:val="24"/>
              </w:rPr>
            </w:pPr>
            <w:r w:rsidRPr="00D26F12">
              <w:rPr>
                <w:sz w:val="24"/>
              </w:rPr>
              <w:t>потребителей, условий производства. Оптимизация</w:t>
            </w:r>
            <w:r w:rsidRPr="00D26F12">
              <w:rPr>
                <w:sz w:val="24"/>
              </w:rPr>
              <w:tab/>
            </w:r>
            <w:r w:rsidRPr="00D26F12">
              <w:rPr>
                <w:spacing w:val="-16"/>
                <w:sz w:val="24"/>
              </w:rPr>
              <w:t xml:space="preserve">и </w:t>
            </w:r>
            <w:r w:rsidRPr="00D26F12">
              <w:rPr>
                <w:sz w:val="24"/>
              </w:rPr>
              <w:t>регламентация технологических режимов производства данного продукта.</w:t>
            </w:r>
            <w:r w:rsidRPr="00D26F12">
              <w:rPr>
                <w:sz w:val="24"/>
              </w:rPr>
              <w:tab/>
            </w:r>
            <w:r w:rsidRPr="00D26F12">
              <w:rPr>
                <w:spacing w:val="-3"/>
                <w:sz w:val="24"/>
              </w:rPr>
              <w:t xml:space="preserve">Пилотное </w:t>
            </w:r>
            <w:r w:rsidRPr="00D26F12">
              <w:rPr>
                <w:sz w:val="24"/>
              </w:rPr>
              <w:t>применение технологии  на</w:t>
            </w:r>
            <w:r w:rsidRPr="00D26F12">
              <w:rPr>
                <w:spacing w:val="44"/>
                <w:sz w:val="24"/>
              </w:rPr>
              <w:t xml:space="preserve"> </w:t>
            </w:r>
            <w:r w:rsidRPr="00D26F12">
              <w:rPr>
                <w:sz w:val="24"/>
              </w:rPr>
              <w:t>основе</w:t>
            </w:r>
          </w:p>
          <w:p w:rsidR="00A73FF3" w:rsidRPr="00D26F12" w:rsidRDefault="00A73FF3" w:rsidP="00B14BF1">
            <w:pPr>
              <w:pStyle w:val="TableParagraph"/>
              <w:spacing w:line="264" w:lineRule="exact"/>
              <w:ind w:left="109"/>
              <w:rPr>
                <w:sz w:val="24"/>
              </w:rPr>
            </w:pPr>
            <w:r w:rsidRPr="00D26F12">
              <w:rPr>
                <w:sz w:val="24"/>
              </w:rPr>
              <w:t>разработанных</w:t>
            </w:r>
          </w:p>
        </w:tc>
        <w:tc>
          <w:tcPr>
            <w:tcW w:w="1984" w:type="dxa"/>
          </w:tcPr>
          <w:p w:rsidR="00A73FF3" w:rsidRPr="00D26F12" w:rsidRDefault="00A73FF3" w:rsidP="00B14BF1">
            <w:pPr>
              <w:pStyle w:val="TableParagraph"/>
              <w:tabs>
                <w:tab w:val="left" w:pos="1700"/>
              </w:tabs>
              <w:spacing w:line="268" w:lineRule="exact"/>
              <w:ind w:left="109"/>
              <w:rPr>
                <w:i/>
                <w:sz w:val="24"/>
              </w:rPr>
            </w:pPr>
            <w:r w:rsidRPr="00D26F12">
              <w:rPr>
                <w:i/>
                <w:sz w:val="24"/>
              </w:rPr>
              <w:t>Блок</w:t>
            </w:r>
            <w:r w:rsidRPr="00D26F12">
              <w:rPr>
                <w:i/>
                <w:sz w:val="24"/>
              </w:rPr>
              <w:tab/>
              <w:t>1.</w:t>
            </w:r>
          </w:p>
          <w:p w:rsidR="00A73FF3" w:rsidRPr="00D26F12" w:rsidRDefault="00A73FF3" w:rsidP="00B14BF1">
            <w:pPr>
              <w:pStyle w:val="TableParagraph"/>
              <w:tabs>
                <w:tab w:val="left" w:pos="1758"/>
              </w:tabs>
              <w:ind w:left="109" w:right="93"/>
              <w:rPr>
                <w:i/>
                <w:sz w:val="24"/>
              </w:rPr>
            </w:pPr>
            <w:r w:rsidRPr="00D26F12">
              <w:rPr>
                <w:i/>
                <w:sz w:val="24"/>
              </w:rPr>
              <w:t>Современные материальные, информационны е</w:t>
            </w:r>
            <w:r w:rsidRPr="00D26F12">
              <w:rPr>
                <w:i/>
                <w:sz w:val="24"/>
              </w:rPr>
              <w:tab/>
            </w:r>
            <w:r w:rsidRPr="00D26F12">
              <w:rPr>
                <w:i/>
                <w:spacing w:val="-17"/>
                <w:sz w:val="24"/>
              </w:rPr>
              <w:t>и</w:t>
            </w:r>
          </w:p>
          <w:p w:rsidR="00A73FF3" w:rsidRPr="00D26F12" w:rsidRDefault="00A73FF3" w:rsidP="00B14BF1">
            <w:pPr>
              <w:pStyle w:val="TableParagraph"/>
              <w:tabs>
                <w:tab w:val="left" w:pos="1757"/>
              </w:tabs>
              <w:ind w:left="109" w:right="94"/>
              <w:rPr>
                <w:i/>
                <w:sz w:val="24"/>
              </w:rPr>
            </w:pPr>
            <w:r w:rsidRPr="00D26F12">
              <w:rPr>
                <w:i/>
                <w:sz w:val="24"/>
              </w:rPr>
              <w:t>гуманитарные технологии</w:t>
            </w:r>
            <w:r w:rsidRPr="00D26F12">
              <w:rPr>
                <w:i/>
                <w:sz w:val="24"/>
              </w:rPr>
              <w:tab/>
            </w:r>
            <w:r w:rsidRPr="00D26F12">
              <w:rPr>
                <w:i/>
                <w:spacing w:val="-17"/>
                <w:sz w:val="24"/>
              </w:rPr>
              <w:t xml:space="preserve">и </w:t>
            </w:r>
            <w:r w:rsidRPr="00D26F12">
              <w:rPr>
                <w:i/>
                <w:sz w:val="24"/>
              </w:rPr>
              <w:t xml:space="preserve">перспективы </w:t>
            </w:r>
            <w:r w:rsidRPr="00D26F12">
              <w:rPr>
                <w:i/>
                <w:spacing w:val="-8"/>
                <w:sz w:val="24"/>
              </w:rPr>
              <w:t xml:space="preserve">их </w:t>
            </w:r>
            <w:r w:rsidRPr="00D26F12">
              <w:rPr>
                <w:i/>
                <w:sz w:val="24"/>
              </w:rPr>
              <w:t>развития.</w:t>
            </w:r>
          </w:p>
          <w:p w:rsidR="00A73FF3" w:rsidRPr="00D26F12" w:rsidRDefault="00A73FF3" w:rsidP="00B14BF1">
            <w:pPr>
              <w:pStyle w:val="TableParagraph"/>
              <w:tabs>
                <w:tab w:val="left" w:pos="702"/>
              </w:tabs>
              <w:ind w:left="109" w:right="93"/>
              <w:rPr>
                <w:sz w:val="24"/>
              </w:rPr>
            </w:pPr>
            <w:r w:rsidRPr="00D26F12">
              <w:rPr>
                <w:sz w:val="24"/>
              </w:rPr>
              <w:t>Автоматизация производства. Производственн ые</w:t>
            </w:r>
            <w:r w:rsidRPr="00D26F12">
              <w:rPr>
                <w:sz w:val="24"/>
              </w:rPr>
              <w:tab/>
            </w:r>
            <w:r w:rsidRPr="00D26F12">
              <w:rPr>
                <w:spacing w:val="-3"/>
                <w:sz w:val="24"/>
              </w:rPr>
              <w:t xml:space="preserve">технологии </w:t>
            </w:r>
            <w:r w:rsidRPr="00D26F12">
              <w:rPr>
                <w:sz w:val="24"/>
              </w:rPr>
              <w:t>автоматизирован ного производства.</w:t>
            </w:r>
          </w:p>
          <w:p w:rsidR="00A73FF3" w:rsidRPr="00D26F12" w:rsidRDefault="00A73FF3" w:rsidP="00B14BF1">
            <w:pPr>
              <w:pStyle w:val="TableParagraph"/>
              <w:tabs>
                <w:tab w:val="left" w:pos="1700"/>
              </w:tabs>
              <w:spacing w:before="1"/>
              <w:ind w:left="109"/>
              <w:rPr>
                <w:i/>
                <w:sz w:val="24"/>
              </w:rPr>
            </w:pPr>
            <w:r w:rsidRPr="00D26F12">
              <w:rPr>
                <w:i/>
                <w:sz w:val="24"/>
              </w:rPr>
              <w:t>Блок</w:t>
            </w:r>
            <w:r w:rsidRPr="00D26F12">
              <w:rPr>
                <w:i/>
                <w:sz w:val="24"/>
              </w:rPr>
              <w:tab/>
              <w:t>2.</w:t>
            </w:r>
          </w:p>
          <w:p w:rsidR="00A73FF3" w:rsidRPr="00D26F12" w:rsidRDefault="00A73FF3" w:rsidP="00B14BF1">
            <w:pPr>
              <w:pStyle w:val="TableParagraph"/>
              <w:tabs>
                <w:tab w:val="left" w:pos="819"/>
                <w:tab w:val="left" w:pos="1760"/>
              </w:tabs>
              <w:ind w:left="109" w:right="91"/>
              <w:rPr>
                <w:i/>
                <w:sz w:val="24"/>
              </w:rPr>
            </w:pPr>
            <w:r w:rsidRPr="00D26F12">
              <w:rPr>
                <w:i/>
                <w:sz w:val="24"/>
              </w:rPr>
              <w:t>Формирование технологической культуры</w:t>
            </w:r>
            <w:r w:rsidRPr="00D26F12">
              <w:rPr>
                <w:i/>
                <w:sz w:val="24"/>
              </w:rPr>
              <w:tab/>
            </w:r>
            <w:r w:rsidRPr="00D26F12">
              <w:rPr>
                <w:i/>
                <w:spacing w:val="-17"/>
                <w:sz w:val="24"/>
              </w:rPr>
              <w:t xml:space="preserve">и </w:t>
            </w:r>
            <w:r w:rsidRPr="00D26F12">
              <w:rPr>
                <w:i/>
                <w:sz w:val="24"/>
              </w:rPr>
              <w:t>проектно- технологическог о</w:t>
            </w:r>
            <w:r w:rsidRPr="00D26F12">
              <w:rPr>
                <w:i/>
                <w:sz w:val="24"/>
              </w:rPr>
              <w:tab/>
            </w:r>
            <w:r w:rsidRPr="00D26F12">
              <w:rPr>
                <w:i/>
                <w:spacing w:val="-3"/>
                <w:sz w:val="24"/>
              </w:rPr>
              <w:t xml:space="preserve">мышления </w:t>
            </w:r>
            <w:r w:rsidRPr="00D26F12">
              <w:rPr>
                <w:i/>
                <w:sz w:val="24"/>
              </w:rPr>
              <w:t>обучающихся.</w:t>
            </w:r>
          </w:p>
          <w:p w:rsidR="00A73FF3" w:rsidRPr="00D26F12" w:rsidRDefault="00A73FF3" w:rsidP="00B14BF1">
            <w:pPr>
              <w:pStyle w:val="TableParagraph"/>
              <w:tabs>
                <w:tab w:val="left" w:pos="1749"/>
              </w:tabs>
              <w:spacing w:line="264" w:lineRule="exact"/>
              <w:ind w:left="109"/>
              <w:rPr>
                <w:sz w:val="24"/>
              </w:rPr>
            </w:pPr>
            <w:r w:rsidRPr="00D26F12">
              <w:rPr>
                <w:sz w:val="24"/>
              </w:rPr>
              <w:t>Разработка</w:t>
            </w:r>
            <w:r w:rsidRPr="00D26F12">
              <w:rPr>
                <w:sz w:val="24"/>
              </w:rPr>
              <w:tab/>
              <w:t>и</w:t>
            </w:r>
          </w:p>
        </w:tc>
        <w:tc>
          <w:tcPr>
            <w:tcW w:w="2126" w:type="dxa"/>
          </w:tcPr>
          <w:p w:rsidR="00A73FF3" w:rsidRPr="00D26F12" w:rsidRDefault="00A73FF3" w:rsidP="00B14BF1">
            <w:pPr>
              <w:pStyle w:val="TableParagraph"/>
              <w:tabs>
                <w:tab w:val="left" w:pos="1843"/>
              </w:tabs>
              <w:spacing w:line="268" w:lineRule="exact"/>
              <w:ind w:left="111"/>
              <w:rPr>
                <w:i/>
                <w:sz w:val="24"/>
              </w:rPr>
            </w:pPr>
            <w:r w:rsidRPr="00D26F12">
              <w:rPr>
                <w:i/>
                <w:sz w:val="24"/>
              </w:rPr>
              <w:t>Блок</w:t>
            </w:r>
            <w:r w:rsidRPr="00D26F12">
              <w:rPr>
                <w:i/>
                <w:sz w:val="24"/>
              </w:rPr>
              <w:tab/>
              <w:t>1.</w:t>
            </w:r>
          </w:p>
          <w:p w:rsidR="00A73FF3" w:rsidRPr="00D26F12" w:rsidRDefault="00A73FF3" w:rsidP="00B14BF1">
            <w:pPr>
              <w:pStyle w:val="TableParagraph"/>
              <w:tabs>
                <w:tab w:val="left" w:pos="506"/>
                <w:tab w:val="left" w:pos="1792"/>
                <w:tab w:val="left" w:pos="1900"/>
              </w:tabs>
              <w:ind w:left="111" w:right="93"/>
              <w:rPr>
                <w:i/>
                <w:sz w:val="24"/>
              </w:rPr>
            </w:pPr>
            <w:r w:rsidRPr="00D26F12">
              <w:rPr>
                <w:i/>
                <w:sz w:val="24"/>
              </w:rPr>
              <w:t>Современные материальные, информационные и</w:t>
            </w:r>
            <w:r w:rsidRPr="00D26F12">
              <w:rPr>
                <w:i/>
                <w:sz w:val="24"/>
              </w:rPr>
              <w:tab/>
            </w:r>
            <w:r w:rsidRPr="00D26F12">
              <w:rPr>
                <w:i/>
                <w:spacing w:val="-1"/>
                <w:sz w:val="24"/>
              </w:rPr>
              <w:t xml:space="preserve">гуманитарные </w:t>
            </w:r>
            <w:r w:rsidRPr="00D26F12">
              <w:rPr>
                <w:i/>
                <w:sz w:val="24"/>
              </w:rPr>
              <w:t>технологии</w:t>
            </w:r>
            <w:r w:rsidRPr="00D26F12">
              <w:rPr>
                <w:i/>
                <w:sz w:val="24"/>
              </w:rPr>
              <w:tab/>
            </w:r>
            <w:r w:rsidRPr="00D26F12">
              <w:rPr>
                <w:i/>
                <w:sz w:val="24"/>
              </w:rPr>
              <w:tab/>
            </w:r>
            <w:r w:rsidRPr="00D26F12">
              <w:rPr>
                <w:i/>
                <w:spacing w:val="-17"/>
                <w:sz w:val="24"/>
              </w:rPr>
              <w:t xml:space="preserve">и </w:t>
            </w:r>
            <w:r w:rsidRPr="00D26F12">
              <w:rPr>
                <w:i/>
                <w:sz w:val="24"/>
              </w:rPr>
              <w:t>перспективы</w:t>
            </w:r>
            <w:r w:rsidRPr="00D26F12">
              <w:rPr>
                <w:i/>
                <w:sz w:val="24"/>
              </w:rPr>
              <w:tab/>
            </w:r>
            <w:r w:rsidRPr="00D26F12">
              <w:rPr>
                <w:i/>
                <w:spacing w:val="-8"/>
                <w:sz w:val="24"/>
              </w:rPr>
              <w:t xml:space="preserve">их </w:t>
            </w:r>
            <w:r w:rsidRPr="00D26F12">
              <w:rPr>
                <w:i/>
                <w:sz w:val="24"/>
              </w:rPr>
              <w:t>развития.</w:t>
            </w:r>
          </w:p>
          <w:p w:rsidR="00A73FF3" w:rsidRPr="00D26F12" w:rsidRDefault="00A73FF3" w:rsidP="00B14BF1">
            <w:pPr>
              <w:pStyle w:val="TableParagraph"/>
              <w:tabs>
                <w:tab w:val="left" w:pos="845"/>
                <w:tab w:val="left" w:pos="1843"/>
              </w:tabs>
              <w:ind w:left="111" w:right="90"/>
              <w:rPr>
                <w:i/>
                <w:sz w:val="24"/>
              </w:rPr>
            </w:pPr>
            <w:r w:rsidRPr="00D26F12">
              <w:rPr>
                <w:sz w:val="24"/>
              </w:rPr>
              <w:t>Автоматизация производства. Производственны е</w:t>
            </w:r>
            <w:r w:rsidRPr="00D26F12">
              <w:rPr>
                <w:sz w:val="24"/>
              </w:rPr>
              <w:tab/>
            </w:r>
            <w:r w:rsidRPr="00D26F12">
              <w:rPr>
                <w:spacing w:val="-3"/>
                <w:sz w:val="24"/>
              </w:rPr>
              <w:t xml:space="preserve">технологии </w:t>
            </w:r>
            <w:r w:rsidRPr="00D26F12">
              <w:rPr>
                <w:sz w:val="24"/>
              </w:rPr>
              <w:t xml:space="preserve">автоматизированн ого производства. </w:t>
            </w:r>
            <w:r w:rsidRPr="00D26F12">
              <w:rPr>
                <w:i/>
                <w:sz w:val="24"/>
              </w:rPr>
              <w:t>Блок</w:t>
            </w:r>
            <w:r w:rsidRPr="00D26F12">
              <w:rPr>
                <w:i/>
                <w:sz w:val="24"/>
              </w:rPr>
              <w:tab/>
            </w:r>
            <w:r w:rsidRPr="00D26F12">
              <w:rPr>
                <w:i/>
                <w:sz w:val="24"/>
              </w:rPr>
              <w:tab/>
            </w:r>
            <w:r w:rsidRPr="00D26F12">
              <w:rPr>
                <w:i/>
                <w:spacing w:val="-9"/>
                <w:sz w:val="24"/>
              </w:rPr>
              <w:t>2.</w:t>
            </w:r>
          </w:p>
          <w:p w:rsidR="00A73FF3" w:rsidRPr="00D26F12" w:rsidRDefault="00A73FF3" w:rsidP="00B14BF1">
            <w:pPr>
              <w:pStyle w:val="TableParagraph"/>
              <w:tabs>
                <w:tab w:val="left" w:pos="1901"/>
              </w:tabs>
              <w:spacing w:before="1"/>
              <w:ind w:left="111" w:right="92"/>
              <w:rPr>
                <w:i/>
                <w:sz w:val="24"/>
              </w:rPr>
            </w:pPr>
            <w:r w:rsidRPr="00D26F12">
              <w:rPr>
                <w:i/>
                <w:sz w:val="24"/>
              </w:rPr>
              <w:t>Формирование технологической культуры</w:t>
            </w:r>
            <w:r w:rsidRPr="00D26F12">
              <w:rPr>
                <w:i/>
                <w:sz w:val="24"/>
              </w:rPr>
              <w:tab/>
            </w:r>
            <w:r w:rsidRPr="00D26F12">
              <w:rPr>
                <w:i/>
                <w:spacing w:val="-17"/>
                <w:sz w:val="24"/>
              </w:rPr>
              <w:t xml:space="preserve">и </w:t>
            </w:r>
            <w:r w:rsidRPr="00D26F12">
              <w:rPr>
                <w:i/>
                <w:sz w:val="24"/>
              </w:rPr>
              <w:t>проектно- технологического мышления обучающихся.</w:t>
            </w:r>
          </w:p>
          <w:p w:rsidR="00A73FF3" w:rsidRPr="00D26F12" w:rsidRDefault="00A73FF3" w:rsidP="00B14BF1">
            <w:pPr>
              <w:pStyle w:val="TableParagraph"/>
              <w:tabs>
                <w:tab w:val="left" w:pos="1892"/>
              </w:tabs>
              <w:spacing w:before="3" w:line="276" w:lineRule="exact"/>
              <w:ind w:left="111" w:right="92"/>
              <w:rPr>
                <w:sz w:val="24"/>
              </w:rPr>
            </w:pPr>
            <w:r w:rsidRPr="00D26F12">
              <w:rPr>
                <w:sz w:val="24"/>
              </w:rPr>
              <w:t>Логика построения</w:t>
            </w:r>
            <w:r w:rsidRPr="00D26F12">
              <w:rPr>
                <w:sz w:val="24"/>
              </w:rPr>
              <w:tab/>
            </w:r>
            <w:r w:rsidRPr="00D26F12">
              <w:rPr>
                <w:spacing w:val="-17"/>
                <w:sz w:val="24"/>
              </w:rPr>
              <w:t xml:space="preserve">и </w:t>
            </w:r>
            <w:r w:rsidRPr="00D26F12">
              <w:rPr>
                <w:sz w:val="24"/>
              </w:rPr>
              <w:t>особенности</w:t>
            </w:r>
          </w:p>
        </w:tc>
      </w:tr>
    </w:tbl>
    <w:p w:rsidR="00A73FF3" w:rsidRPr="00D26F12" w:rsidRDefault="00A73FF3" w:rsidP="00A73FF3">
      <w:pPr>
        <w:spacing w:line="276" w:lineRule="exact"/>
        <w:rPr>
          <w:sz w:val="24"/>
        </w:rPr>
        <w:sectPr w:rsidR="00A73FF3" w:rsidRPr="00D26F12">
          <w:pgSz w:w="11910" w:h="16840"/>
          <w:pgMar w:top="1040" w:right="0" w:bottom="166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13801"/>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tabs>
                <w:tab w:val="left" w:pos="1497"/>
                <w:tab w:val="left" w:pos="1606"/>
              </w:tabs>
              <w:ind w:left="108" w:right="95"/>
              <w:rPr>
                <w:sz w:val="24"/>
              </w:rPr>
            </w:pPr>
            <w:r w:rsidRPr="00D26F12">
              <w:rPr>
                <w:sz w:val="24"/>
              </w:rPr>
              <w:t>Способы воздействия рекламы</w:t>
            </w:r>
            <w:r w:rsidRPr="00D26F12">
              <w:rPr>
                <w:sz w:val="24"/>
              </w:rPr>
              <w:tab/>
            </w:r>
            <w:r w:rsidRPr="00D26F12">
              <w:rPr>
                <w:spacing w:val="-7"/>
                <w:sz w:val="24"/>
              </w:rPr>
              <w:t xml:space="preserve">на </w:t>
            </w:r>
            <w:r w:rsidRPr="00D26F12">
              <w:rPr>
                <w:sz w:val="24"/>
              </w:rPr>
              <w:t>потребителя</w:t>
            </w:r>
            <w:r w:rsidRPr="00D26F12">
              <w:rPr>
                <w:sz w:val="24"/>
              </w:rPr>
              <w:tab/>
            </w:r>
            <w:r w:rsidRPr="00D26F12">
              <w:rPr>
                <w:sz w:val="24"/>
              </w:rPr>
              <w:tab/>
            </w:r>
            <w:r w:rsidRPr="00D26F12">
              <w:rPr>
                <w:spacing w:val="-17"/>
                <w:sz w:val="24"/>
              </w:rPr>
              <w:t xml:space="preserve">и </w:t>
            </w:r>
            <w:r w:rsidRPr="00D26F12">
              <w:rPr>
                <w:sz w:val="24"/>
              </w:rPr>
              <w:t>его потребности.</w:t>
            </w:r>
          </w:p>
          <w:p w:rsidR="00A73FF3" w:rsidRPr="00D26F12" w:rsidRDefault="00A73FF3" w:rsidP="00B14BF1">
            <w:pPr>
              <w:pStyle w:val="TableParagraph"/>
              <w:tabs>
                <w:tab w:val="left" w:pos="1557"/>
              </w:tabs>
              <w:ind w:left="108"/>
              <w:rPr>
                <w:i/>
                <w:sz w:val="24"/>
              </w:rPr>
            </w:pPr>
            <w:r w:rsidRPr="00D26F12">
              <w:rPr>
                <w:i/>
                <w:sz w:val="24"/>
              </w:rPr>
              <w:t>Блок</w:t>
            </w:r>
            <w:r w:rsidRPr="00D26F12">
              <w:rPr>
                <w:i/>
                <w:sz w:val="24"/>
              </w:rPr>
              <w:tab/>
              <w:t>2.</w:t>
            </w:r>
          </w:p>
          <w:p w:rsidR="00A73FF3" w:rsidRPr="00D26F12" w:rsidRDefault="00A73FF3" w:rsidP="00B14BF1">
            <w:pPr>
              <w:pStyle w:val="TableParagraph"/>
              <w:tabs>
                <w:tab w:val="left" w:pos="676"/>
              </w:tabs>
              <w:ind w:left="108" w:right="93"/>
              <w:rPr>
                <w:sz w:val="24"/>
              </w:rPr>
            </w:pPr>
            <w:r w:rsidRPr="00D26F12">
              <w:rPr>
                <w:i/>
                <w:sz w:val="24"/>
              </w:rPr>
              <w:t xml:space="preserve">Формирование технологическо й культуры </w:t>
            </w:r>
            <w:r w:rsidRPr="00D26F12">
              <w:rPr>
                <w:i/>
                <w:spacing w:val="-15"/>
                <w:sz w:val="24"/>
              </w:rPr>
              <w:t xml:space="preserve">и </w:t>
            </w:r>
            <w:r w:rsidRPr="00D26F12">
              <w:rPr>
                <w:i/>
                <w:sz w:val="24"/>
              </w:rPr>
              <w:t>проектно- технологическо го</w:t>
            </w:r>
            <w:r w:rsidRPr="00D26F12">
              <w:rPr>
                <w:i/>
                <w:sz w:val="24"/>
              </w:rPr>
              <w:tab/>
            </w:r>
            <w:r w:rsidRPr="00D26F12">
              <w:rPr>
                <w:i/>
                <w:spacing w:val="-3"/>
                <w:sz w:val="24"/>
              </w:rPr>
              <w:t xml:space="preserve">мышления </w:t>
            </w:r>
            <w:r w:rsidRPr="00D26F12">
              <w:rPr>
                <w:i/>
                <w:sz w:val="24"/>
              </w:rPr>
              <w:t xml:space="preserve">обучающихся. </w:t>
            </w:r>
            <w:r w:rsidRPr="00D26F12">
              <w:rPr>
                <w:sz w:val="24"/>
              </w:rPr>
              <w:t>Способы выявления потребностей. Методы принятия решения.</w:t>
            </w:r>
          </w:p>
          <w:p w:rsidR="00A73FF3" w:rsidRPr="00D26F12" w:rsidRDefault="00A73FF3" w:rsidP="00B14BF1">
            <w:pPr>
              <w:pStyle w:val="TableParagraph"/>
              <w:ind w:left="108" w:right="166"/>
              <w:rPr>
                <w:sz w:val="24"/>
              </w:rPr>
            </w:pPr>
            <w:r w:rsidRPr="00D26F12">
              <w:rPr>
                <w:sz w:val="24"/>
              </w:rPr>
              <w:t>Анализ альтернативны х ресурсов.</w:t>
            </w:r>
          </w:p>
          <w:p w:rsidR="00A73FF3" w:rsidRPr="00D26F12" w:rsidRDefault="00A73FF3" w:rsidP="00B14BF1">
            <w:pPr>
              <w:pStyle w:val="TableParagraph"/>
              <w:tabs>
                <w:tab w:val="left" w:pos="1557"/>
              </w:tabs>
              <w:ind w:left="108"/>
              <w:rPr>
                <w:i/>
                <w:sz w:val="24"/>
              </w:rPr>
            </w:pPr>
            <w:r w:rsidRPr="00D26F12">
              <w:rPr>
                <w:i/>
                <w:sz w:val="24"/>
              </w:rPr>
              <w:t>Блок</w:t>
            </w:r>
            <w:r w:rsidRPr="00D26F12">
              <w:rPr>
                <w:i/>
                <w:sz w:val="24"/>
              </w:rPr>
              <w:tab/>
              <w:t>3.</w:t>
            </w:r>
          </w:p>
          <w:p w:rsidR="00A73FF3" w:rsidRPr="00D26F12" w:rsidRDefault="00A73FF3" w:rsidP="00B14BF1">
            <w:pPr>
              <w:pStyle w:val="TableParagraph"/>
              <w:tabs>
                <w:tab w:val="left" w:pos="585"/>
                <w:tab w:val="left" w:pos="1631"/>
              </w:tabs>
              <w:ind w:left="108" w:right="95"/>
              <w:rPr>
                <w:i/>
                <w:sz w:val="24"/>
              </w:rPr>
            </w:pPr>
            <w:r w:rsidRPr="00D26F12">
              <w:rPr>
                <w:i/>
                <w:sz w:val="24"/>
              </w:rPr>
              <w:t>Построение образовательн ых траекторий и</w:t>
            </w:r>
            <w:r w:rsidRPr="00D26F12">
              <w:rPr>
                <w:i/>
                <w:sz w:val="24"/>
              </w:rPr>
              <w:tab/>
              <w:t>планов</w:t>
            </w:r>
            <w:r w:rsidRPr="00D26F12">
              <w:rPr>
                <w:i/>
                <w:sz w:val="24"/>
              </w:rPr>
              <w:tab/>
            </w:r>
            <w:r w:rsidRPr="00D26F12">
              <w:rPr>
                <w:i/>
                <w:spacing w:val="-18"/>
                <w:sz w:val="24"/>
              </w:rPr>
              <w:t xml:space="preserve">в </w:t>
            </w:r>
            <w:r w:rsidRPr="00D26F12">
              <w:rPr>
                <w:i/>
                <w:sz w:val="24"/>
              </w:rPr>
              <w:t>области профессиональ ного самоопределен ия.</w:t>
            </w:r>
          </w:p>
          <w:p w:rsidR="00A73FF3" w:rsidRPr="00D26F12" w:rsidRDefault="00A73FF3" w:rsidP="00B14BF1">
            <w:pPr>
              <w:pStyle w:val="TableParagraph"/>
              <w:ind w:left="108" w:right="95"/>
              <w:rPr>
                <w:sz w:val="24"/>
              </w:rPr>
            </w:pPr>
            <w:r w:rsidRPr="00D26F12">
              <w:rPr>
                <w:sz w:val="24"/>
              </w:rPr>
              <w:t xml:space="preserve">Предприятия региона проживания обучающихся, работающие </w:t>
            </w:r>
            <w:r w:rsidRPr="00D26F12">
              <w:rPr>
                <w:spacing w:val="-7"/>
                <w:sz w:val="24"/>
              </w:rPr>
              <w:t xml:space="preserve">на </w:t>
            </w:r>
            <w:r w:rsidRPr="00D26F12">
              <w:rPr>
                <w:sz w:val="24"/>
              </w:rPr>
              <w:t>основе современных производствен ных технологий.</w:t>
            </w:r>
          </w:p>
          <w:p w:rsidR="00A73FF3" w:rsidRPr="00D26F12" w:rsidRDefault="00A73FF3" w:rsidP="00B14BF1">
            <w:pPr>
              <w:pStyle w:val="TableParagraph"/>
              <w:tabs>
                <w:tab w:val="left" w:pos="1501"/>
              </w:tabs>
              <w:ind w:left="108" w:right="93"/>
              <w:rPr>
                <w:sz w:val="24"/>
              </w:rPr>
            </w:pPr>
            <w:r w:rsidRPr="00D26F12">
              <w:rPr>
                <w:sz w:val="24"/>
              </w:rPr>
              <w:t>Производство продуктов питания</w:t>
            </w:r>
            <w:r w:rsidRPr="00D26F12">
              <w:rPr>
                <w:sz w:val="24"/>
              </w:rPr>
              <w:tab/>
            </w:r>
            <w:r w:rsidRPr="00D26F12">
              <w:rPr>
                <w:spacing w:val="-8"/>
                <w:sz w:val="24"/>
              </w:rPr>
              <w:t xml:space="preserve">на </w:t>
            </w:r>
            <w:r w:rsidRPr="00D26F12">
              <w:rPr>
                <w:sz w:val="24"/>
              </w:rPr>
              <w:t>предприятиях региона проживания</w:t>
            </w:r>
          </w:p>
          <w:p w:rsidR="00A73FF3" w:rsidRPr="00D26F12" w:rsidRDefault="00A73FF3" w:rsidP="00B14BF1">
            <w:pPr>
              <w:pStyle w:val="TableParagraph"/>
              <w:spacing w:line="269" w:lineRule="exact"/>
              <w:ind w:left="108"/>
              <w:rPr>
                <w:sz w:val="24"/>
              </w:rPr>
            </w:pPr>
            <w:r w:rsidRPr="00D26F12">
              <w:rPr>
                <w:sz w:val="24"/>
              </w:rPr>
              <w:t>обучающихся.</w:t>
            </w:r>
          </w:p>
        </w:tc>
        <w:tc>
          <w:tcPr>
            <w:tcW w:w="2551" w:type="dxa"/>
          </w:tcPr>
          <w:p w:rsidR="00A73FF3" w:rsidRPr="00D26F12" w:rsidRDefault="00A73FF3" w:rsidP="00B14BF1">
            <w:pPr>
              <w:pStyle w:val="TableParagraph"/>
              <w:spacing w:line="265" w:lineRule="exact"/>
              <w:ind w:left="109"/>
              <w:rPr>
                <w:sz w:val="24"/>
              </w:rPr>
            </w:pPr>
            <w:r w:rsidRPr="00D26F12">
              <w:rPr>
                <w:sz w:val="24"/>
              </w:rPr>
              <w:t>регламентов.</w:t>
            </w:r>
          </w:p>
          <w:p w:rsidR="00A73FF3" w:rsidRPr="00D26F12" w:rsidRDefault="00A73FF3" w:rsidP="00B14BF1">
            <w:pPr>
              <w:pStyle w:val="TableParagraph"/>
              <w:tabs>
                <w:tab w:val="left" w:pos="794"/>
                <w:tab w:val="left" w:pos="1180"/>
                <w:tab w:val="left" w:pos="1577"/>
              </w:tabs>
              <w:ind w:left="109" w:right="95"/>
              <w:rPr>
                <w:i/>
                <w:sz w:val="24"/>
              </w:rPr>
            </w:pPr>
            <w:r w:rsidRPr="00D26F12">
              <w:rPr>
                <w:i/>
                <w:sz w:val="24"/>
              </w:rPr>
              <w:t>Блок</w:t>
            </w:r>
            <w:r w:rsidRPr="00D26F12">
              <w:rPr>
                <w:i/>
                <w:sz w:val="24"/>
              </w:rPr>
              <w:tab/>
              <w:t>3.</w:t>
            </w:r>
            <w:r w:rsidRPr="00D26F12">
              <w:rPr>
                <w:i/>
                <w:sz w:val="24"/>
              </w:rPr>
              <w:tab/>
            </w:r>
            <w:r w:rsidRPr="00D26F12">
              <w:rPr>
                <w:i/>
                <w:spacing w:val="-3"/>
                <w:sz w:val="24"/>
              </w:rPr>
              <w:t xml:space="preserve">Построение </w:t>
            </w:r>
            <w:r w:rsidRPr="00D26F12">
              <w:rPr>
                <w:i/>
                <w:sz w:val="24"/>
              </w:rPr>
              <w:t>образовательных траекторий и планов в</w:t>
            </w:r>
            <w:r w:rsidRPr="00D26F12">
              <w:rPr>
                <w:i/>
                <w:sz w:val="24"/>
              </w:rPr>
              <w:tab/>
            </w:r>
            <w:r w:rsidRPr="00D26F12">
              <w:rPr>
                <w:i/>
                <w:sz w:val="24"/>
              </w:rPr>
              <w:tab/>
            </w:r>
            <w:r w:rsidRPr="00D26F12">
              <w:rPr>
                <w:i/>
                <w:sz w:val="24"/>
              </w:rPr>
              <w:tab/>
            </w:r>
            <w:r w:rsidRPr="00D26F12">
              <w:rPr>
                <w:i/>
                <w:spacing w:val="-3"/>
                <w:sz w:val="24"/>
              </w:rPr>
              <w:t>области</w:t>
            </w:r>
          </w:p>
          <w:p w:rsidR="00A73FF3" w:rsidRPr="00D26F12" w:rsidRDefault="00A73FF3" w:rsidP="00B14BF1">
            <w:pPr>
              <w:pStyle w:val="TableParagraph"/>
              <w:tabs>
                <w:tab w:val="left" w:pos="2206"/>
              </w:tabs>
              <w:ind w:left="109" w:right="93"/>
              <w:rPr>
                <w:sz w:val="24"/>
              </w:rPr>
            </w:pPr>
            <w:r w:rsidRPr="00D26F12">
              <w:rPr>
                <w:i/>
                <w:sz w:val="24"/>
              </w:rPr>
              <w:t xml:space="preserve">профессионального самоопределения. </w:t>
            </w:r>
            <w:r w:rsidRPr="00D26F12">
              <w:rPr>
                <w:sz w:val="24"/>
              </w:rPr>
              <w:t>Производство материалов</w:t>
            </w:r>
            <w:r w:rsidRPr="00D26F12">
              <w:rPr>
                <w:sz w:val="24"/>
              </w:rPr>
              <w:tab/>
            </w:r>
            <w:r w:rsidRPr="00D26F12">
              <w:rPr>
                <w:spacing w:val="-7"/>
                <w:sz w:val="24"/>
              </w:rPr>
              <w:t xml:space="preserve">на </w:t>
            </w:r>
            <w:r w:rsidRPr="00D26F12">
              <w:rPr>
                <w:sz w:val="24"/>
              </w:rPr>
              <w:t xml:space="preserve">предприятиях </w:t>
            </w:r>
            <w:r w:rsidRPr="00D26F12">
              <w:rPr>
                <w:spacing w:val="-3"/>
                <w:sz w:val="24"/>
              </w:rPr>
              <w:t xml:space="preserve">региона </w:t>
            </w:r>
            <w:r w:rsidRPr="00D26F12">
              <w:rPr>
                <w:sz w:val="24"/>
              </w:rPr>
              <w:t>проживания обучающихся.</w:t>
            </w:r>
          </w:p>
        </w:tc>
        <w:tc>
          <w:tcPr>
            <w:tcW w:w="1984" w:type="dxa"/>
          </w:tcPr>
          <w:p w:rsidR="00A73FF3" w:rsidRPr="00D26F12" w:rsidRDefault="00A73FF3" w:rsidP="00B14BF1">
            <w:pPr>
              <w:pStyle w:val="TableParagraph"/>
              <w:tabs>
                <w:tab w:val="left" w:pos="1766"/>
              </w:tabs>
              <w:ind w:left="109" w:right="91"/>
              <w:rPr>
                <w:sz w:val="24"/>
              </w:rPr>
            </w:pPr>
            <w:r w:rsidRPr="00D26F12">
              <w:rPr>
                <w:sz w:val="24"/>
              </w:rPr>
              <w:t>создание изделия средствами учебного станка, управляемого программой компьютерного трехмерного проектирования. Автоматизирова нное производство на предприятиях нашего региона. Функции специалистов, занятых</w:t>
            </w:r>
            <w:r w:rsidRPr="00D26F12">
              <w:rPr>
                <w:sz w:val="24"/>
              </w:rPr>
              <w:tab/>
            </w:r>
            <w:r w:rsidRPr="00D26F12">
              <w:rPr>
                <w:spacing w:val="-17"/>
                <w:sz w:val="24"/>
              </w:rPr>
              <w:t xml:space="preserve">в </w:t>
            </w:r>
            <w:r w:rsidRPr="00D26F12">
              <w:rPr>
                <w:sz w:val="24"/>
              </w:rPr>
              <w:t>производстве».</w:t>
            </w:r>
          </w:p>
          <w:p w:rsidR="00A73FF3" w:rsidRPr="00D26F12" w:rsidRDefault="00A73FF3" w:rsidP="00B14BF1">
            <w:pPr>
              <w:pStyle w:val="TableParagraph"/>
              <w:tabs>
                <w:tab w:val="left" w:pos="1700"/>
              </w:tabs>
              <w:spacing w:line="275" w:lineRule="exact"/>
              <w:ind w:left="109"/>
              <w:rPr>
                <w:i/>
                <w:sz w:val="24"/>
              </w:rPr>
            </w:pPr>
            <w:r w:rsidRPr="00D26F12">
              <w:rPr>
                <w:i/>
                <w:sz w:val="24"/>
              </w:rPr>
              <w:t>Блок</w:t>
            </w:r>
            <w:r w:rsidRPr="00D26F12">
              <w:rPr>
                <w:i/>
                <w:sz w:val="24"/>
              </w:rPr>
              <w:tab/>
              <w:t>3.</w:t>
            </w:r>
          </w:p>
          <w:p w:rsidR="00A73FF3" w:rsidRPr="00D26F12" w:rsidRDefault="00A73FF3" w:rsidP="00B14BF1">
            <w:pPr>
              <w:pStyle w:val="TableParagraph"/>
              <w:tabs>
                <w:tab w:val="left" w:pos="1774"/>
              </w:tabs>
              <w:ind w:left="109" w:right="93"/>
              <w:rPr>
                <w:i/>
                <w:sz w:val="24"/>
              </w:rPr>
            </w:pPr>
            <w:r w:rsidRPr="00D26F12">
              <w:rPr>
                <w:i/>
                <w:sz w:val="24"/>
              </w:rPr>
              <w:t xml:space="preserve">Построение образовательны х траекторий </w:t>
            </w:r>
            <w:r w:rsidRPr="00D26F12">
              <w:rPr>
                <w:i/>
                <w:spacing w:val="-14"/>
                <w:sz w:val="24"/>
              </w:rPr>
              <w:t xml:space="preserve">и </w:t>
            </w:r>
            <w:r w:rsidRPr="00D26F12">
              <w:rPr>
                <w:i/>
                <w:sz w:val="24"/>
              </w:rPr>
              <w:t>планов</w:t>
            </w:r>
            <w:r w:rsidRPr="00D26F12">
              <w:rPr>
                <w:i/>
                <w:sz w:val="24"/>
              </w:rPr>
              <w:tab/>
            </w:r>
            <w:r w:rsidRPr="00D26F12">
              <w:rPr>
                <w:i/>
                <w:spacing w:val="-18"/>
                <w:sz w:val="24"/>
              </w:rPr>
              <w:t>в</w:t>
            </w:r>
          </w:p>
          <w:p w:rsidR="00A73FF3" w:rsidRPr="00D26F12" w:rsidRDefault="00A73FF3" w:rsidP="00B14BF1">
            <w:pPr>
              <w:pStyle w:val="TableParagraph"/>
              <w:ind w:left="109" w:right="89"/>
              <w:rPr>
                <w:i/>
                <w:sz w:val="24"/>
              </w:rPr>
            </w:pPr>
            <w:r w:rsidRPr="00D26F12">
              <w:rPr>
                <w:i/>
                <w:sz w:val="24"/>
              </w:rPr>
              <w:t>области профессиональн ого самоопределения</w:t>
            </w:r>
          </w:p>
          <w:p w:rsidR="00A73FF3" w:rsidRPr="00D26F12" w:rsidRDefault="00A73FF3" w:rsidP="00B14BF1">
            <w:pPr>
              <w:pStyle w:val="TableParagraph"/>
              <w:ind w:left="109"/>
              <w:rPr>
                <w:i/>
                <w:sz w:val="24"/>
              </w:rPr>
            </w:pPr>
            <w:r w:rsidRPr="00D26F12">
              <w:rPr>
                <w:i/>
                <w:sz w:val="24"/>
              </w:rPr>
              <w:t>.</w:t>
            </w:r>
          </w:p>
          <w:p w:rsidR="00A73FF3" w:rsidRPr="00D26F12" w:rsidRDefault="00A73FF3" w:rsidP="00B14BF1">
            <w:pPr>
              <w:pStyle w:val="TableParagraph"/>
              <w:tabs>
                <w:tab w:val="left" w:pos="982"/>
                <w:tab w:val="left" w:pos="1090"/>
                <w:tab w:val="left" w:pos="1627"/>
              </w:tabs>
              <w:ind w:left="109" w:right="93"/>
              <w:rPr>
                <w:sz w:val="24"/>
              </w:rPr>
            </w:pPr>
            <w:r w:rsidRPr="00D26F12">
              <w:rPr>
                <w:sz w:val="24"/>
              </w:rPr>
              <w:t>Обзор</w:t>
            </w:r>
            <w:r w:rsidRPr="00D26F12">
              <w:rPr>
                <w:sz w:val="24"/>
              </w:rPr>
              <w:tab/>
            </w:r>
            <w:r w:rsidRPr="00D26F12">
              <w:rPr>
                <w:spacing w:val="-3"/>
                <w:sz w:val="24"/>
              </w:rPr>
              <w:t xml:space="preserve">ведущих </w:t>
            </w:r>
            <w:r w:rsidRPr="00D26F12">
              <w:rPr>
                <w:sz w:val="24"/>
              </w:rPr>
              <w:t xml:space="preserve">технологий, применяющихся на предприятиях региона, </w:t>
            </w:r>
            <w:r w:rsidRPr="00D26F12">
              <w:rPr>
                <w:spacing w:val="-3"/>
                <w:sz w:val="24"/>
              </w:rPr>
              <w:t xml:space="preserve">рабочие </w:t>
            </w:r>
            <w:r w:rsidRPr="00D26F12">
              <w:rPr>
                <w:sz w:val="24"/>
              </w:rPr>
              <w:t>места</w:t>
            </w:r>
            <w:r w:rsidRPr="00D26F12">
              <w:rPr>
                <w:sz w:val="24"/>
              </w:rPr>
              <w:tab/>
            </w:r>
            <w:r w:rsidRPr="00D26F12">
              <w:rPr>
                <w:sz w:val="24"/>
              </w:rPr>
              <w:tab/>
              <w:t>и</w:t>
            </w:r>
            <w:r w:rsidRPr="00D26F12">
              <w:rPr>
                <w:sz w:val="24"/>
              </w:rPr>
              <w:tab/>
            </w:r>
            <w:r w:rsidRPr="00D26F12">
              <w:rPr>
                <w:spacing w:val="-8"/>
                <w:sz w:val="24"/>
              </w:rPr>
              <w:t xml:space="preserve">их </w:t>
            </w:r>
            <w:r w:rsidRPr="00D26F12">
              <w:rPr>
                <w:sz w:val="24"/>
              </w:rPr>
              <w:t>функции.</w:t>
            </w:r>
          </w:p>
          <w:p w:rsidR="00A73FF3" w:rsidRPr="00D26F12" w:rsidRDefault="00A73FF3" w:rsidP="00B14BF1">
            <w:pPr>
              <w:pStyle w:val="TableParagraph"/>
              <w:tabs>
                <w:tab w:val="left" w:pos="970"/>
                <w:tab w:val="left" w:pos="1764"/>
              </w:tabs>
              <w:ind w:left="109" w:right="92"/>
              <w:rPr>
                <w:sz w:val="24"/>
              </w:rPr>
            </w:pPr>
            <w:r w:rsidRPr="00D26F12">
              <w:rPr>
                <w:sz w:val="24"/>
              </w:rPr>
              <w:t>Автоматизирова нные производства региона проживания обучающихся, новые</w:t>
            </w:r>
            <w:r w:rsidRPr="00D26F12">
              <w:rPr>
                <w:sz w:val="24"/>
              </w:rPr>
              <w:tab/>
            </w:r>
            <w:r w:rsidRPr="00D26F12">
              <w:rPr>
                <w:spacing w:val="-3"/>
                <w:sz w:val="24"/>
              </w:rPr>
              <w:t xml:space="preserve">функции </w:t>
            </w:r>
            <w:r w:rsidRPr="00D26F12">
              <w:rPr>
                <w:sz w:val="24"/>
              </w:rPr>
              <w:t>рабочих профессий</w:t>
            </w:r>
            <w:r w:rsidRPr="00D26F12">
              <w:rPr>
                <w:sz w:val="24"/>
              </w:rPr>
              <w:tab/>
            </w:r>
            <w:r w:rsidRPr="00D26F12">
              <w:rPr>
                <w:spacing w:val="-16"/>
                <w:sz w:val="24"/>
              </w:rPr>
              <w:t xml:space="preserve">в </w:t>
            </w:r>
            <w:r w:rsidRPr="00D26F12">
              <w:rPr>
                <w:sz w:val="24"/>
              </w:rPr>
              <w:t>условиях высокотехнолог ичных автоматизирован ных</w:t>
            </w:r>
            <w:r w:rsidRPr="00D26F12">
              <w:rPr>
                <w:spacing w:val="19"/>
                <w:sz w:val="24"/>
              </w:rPr>
              <w:t xml:space="preserve"> </w:t>
            </w:r>
            <w:r w:rsidRPr="00D26F12">
              <w:rPr>
                <w:sz w:val="24"/>
              </w:rPr>
              <w:t>производств</w:t>
            </w:r>
          </w:p>
          <w:p w:rsidR="00A73FF3" w:rsidRPr="00D26F12" w:rsidRDefault="00A73FF3" w:rsidP="00B14BF1">
            <w:pPr>
              <w:pStyle w:val="TableParagraph"/>
              <w:tabs>
                <w:tab w:val="left" w:pos="1249"/>
              </w:tabs>
              <w:spacing w:line="269" w:lineRule="exact"/>
              <w:ind w:left="109"/>
              <w:rPr>
                <w:sz w:val="24"/>
              </w:rPr>
            </w:pPr>
            <w:r w:rsidRPr="00D26F12">
              <w:rPr>
                <w:sz w:val="24"/>
              </w:rPr>
              <w:t>и</w:t>
            </w:r>
            <w:r w:rsidRPr="00D26F12">
              <w:rPr>
                <w:sz w:val="24"/>
              </w:rPr>
              <w:tab/>
              <w:t>новые</w:t>
            </w:r>
          </w:p>
        </w:tc>
        <w:tc>
          <w:tcPr>
            <w:tcW w:w="2126" w:type="dxa"/>
          </w:tcPr>
          <w:p w:rsidR="00A73FF3" w:rsidRPr="00D26F12" w:rsidRDefault="00A73FF3" w:rsidP="00B14BF1">
            <w:pPr>
              <w:pStyle w:val="TableParagraph"/>
              <w:tabs>
                <w:tab w:val="left" w:pos="1175"/>
                <w:tab w:val="left" w:pos="1233"/>
                <w:tab w:val="left" w:pos="1264"/>
                <w:tab w:val="left" w:pos="1424"/>
              </w:tabs>
              <w:ind w:left="111" w:right="89"/>
              <w:rPr>
                <w:sz w:val="24"/>
              </w:rPr>
            </w:pPr>
            <w:r w:rsidRPr="00D26F12">
              <w:rPr>
                <w:sz w:val="24"/>
              </w:rPr>
              <w:t>разработки отдельных</w:t>
            </w:r>
            <w:r w:rsidRPr="00D26F12">
              <w:rPr>
                <w:sz w:val="24"/>
              </w:rPr>
              <w:tab/>
            </w:r>
            <w:r w:rsidRPr="00D26F12">
              <w:rPr>
                <w:sz w:val="24"/>
              </w:rPr>
              <w:tab/>
            </w:r>
            <w:r w:rsidRPr="00D26F12">
              <w:rPr>
                <w:sz w:val="24"/>
              </w:rPr>
              <w:tab/>
            </w:r>
            <w:r w:rsidRPr="00D26F12">
              <w:rPr>
                <w:spacing w:val="-4"/>
                <w:sz w:val="24"/>
              </w:rPr>
              <w:t xml:space="preserve">видов </w:t>
            </w:r>
            <w:r w:rsidRPr="00D26F12">
              <w:rPr>
                <w:sz w:val="24"/>
              </w:rPr>
              <w:t>проектов: технологический проект,</w:t>
            </w:r>
            <w:r w:rsidRPr="00D26F12">
              <w:rPr>
                <w:sz w:val="24"/>
              </w:rPr>
              <w:tab/>
            </w:r>
            <w:r w:rsidRPr="00D26F12">
              <w:rPr>
                <w:sz w:val="24"/>
              </w:rPr>
              <w:tab/>
            </w:r>
            <w:r w:rsidRPr="00D26F12">
              <w:rPr>
                <w:spacing w:val="-3"/>
                <w:sz w:val="24"/>
              </w:rPr>
              <w:t xml:space="preserve">бизнес- </w:t>
            </w:r>
            <w:r w:rsidRPr="00D26F12">
              <w:rPr>
                <w:sz w:val="24"/>
              </w:rPr>
              <w:t>проект</w:t>
            </w:r>
            <w:r w:rsidRPr="00D26F12">
              <w:rPr>
                <w:sz w:val="24"/>
              </w:rPr>
              <w:tab/>
            </w:r>
            <w:r w:rsidRPr="00D26F12">
              <w:rPr>
                <w:spacing w:val="-3"/>
                <w:sz w:val="24"/>
              </w:rPr>
              <w:t xml:space="preserve">(бизнес- </w:t>
            </w:r>
            <w:r w:rsidRPr="00D26F12">
              <w:rPr>
                <w:sz w:val="24"/>
              </w:rPr>
              <w:t>план), инженерный проект,</w:t>
            </w:r>
            <w:r w:rsidRPr="00D26F12">
              <w:rPr>
                <w:sz w:val="24"/>
              </w:rPr>
              <w:tab/>
            </w:r>
            <w:r w:rsidRPr="00D26F12">
              <w:rPr>
                <w:sz w:val="24"/>
              </w:rPr>
              <w:tab/>
            </w:r>
            <w:r w:rsidRPr="00D26F12">
              <w:rPr>
                <w:spacing w:val="-4"/>
                <w:sz w:val="24"/>
              </w:rPr>
              <w:t xml:space="preserve">дизайн- </w:t>
            </w:r>
            <w:r w:rsidRPr="00D26F12">
              <w:rPr>
                <w:sz w:val="24"/>
              </w:rPr>
              <w:t>проект, исследовательски й</w:t>
            </w:r>
            <w:r w:rsidRPr="00D26F12">
              <w:rPr>
                <w:sz w:val="24"/>
              </w:rPr>
              <w:tab/>
            </w:r>
            <w:r w:rsidRPr="00D26F12">
              <w:rPr>
                <w:sz w:val="24"/>
              </w:rPr>
              <w:tab/>
            </w:r>
            <w:r w:rsidRPr="00D26F12">
              <w:rPr>
                <w:sz w:val="24"/>
              </w:rPr>
              <w:tab/>
            </w:r>
            <w:r w:rsidRPr="00D26F12">
              <w:rPr>
                <w:spacing w:val="-3"/>
                <w:sz w:val="24"/>
              </w:rPr>
              <w:t>проект,</w:t>
            </w:r>
          </w:p>
          <w:p w:rsidR="00A73FF3" w:rsidRPr="00D26F12" w:rsidRDefault="00A73FF3" w:rsidP="00B14BF1">
            <w:pPr>
              <w:pStyle w:val="TableParagraph"/>
              <w:tabs>
                <w:tab w:val="left" w:pos="1204"/>
              </w:tabs>
              <w:ind w:left="111" w:right="94"/>
              <w:rPr>
                <w:sz w:val="24"/>
              </w:rPr>
            </w:pPr>
            <w:r w:rsidRPr="00D26F12">
              <w:rPr>
                <w:sz w:val="24"/>
              </w:rPr>
              <w:t>социальный проект.</w:t>
            </w:r>
            <w:r w:rsidRPr="00D26F12">
              <w:rPr>
                <w:sz w:val="24"/>
              </w:rPr>
              <w:tab/>
            </w:r>
            <w:r w:rsidRPr="00D26F12">
              <w:rPr>
                <w:spacing w:val="-4"/>
                <w:sz w:val="24"/>
              </w:rPr>
              <w:t xml:space="preserve">Бюджет </w:t>
            </w:r>
            <w:r w:rsidRPr="00D26F12">
              <w:rPr>
                <w:sz w:val="24"/>
              </w:rPr>
              <w:t>проекта.</w:t>
            </w:r>
          </w:p>
          <w:p w:rsidR="00A73FF3" w:rsidRPr="00D26F12" w:rsidRDefault="00A73FF3" w:rsidP="00B14BF1">
            <w:pPr>
              <w:pStyle w:val="TableParagraph"/>
              <w:tabs>
                <w:tab w:val="left" w:pos="1427"/>
              </w:tabs>
              <w:ind w:left="111" w:right="91"/>
              <w:rPr>
                <w:sz w:val="24"/>
              </w:rPr>
            </w:pPr>
            <w:r w:rsidRPr="00D26F12">
              <w:rPr>
                <w:sz w:val="24"/>
              </w:rPr>
              <w:t xml:space="preserve">Фандрайзинг. Специфика фандрайзинга </w:t>
            </w:r>
            <w:r w:rsidRPr="00D26F12">
              <w:rPr>
                <w:spacing w:val="-5"/>
                <w:sz w:val="24"/>
              </w:rPr>
              <w:t xml:space="preserve">для </w:t>
            </w:r>
            <w:r w:rsidRPr="00D26F12">
              <w:rPr>
                <w:sz w:val="24"/>
              </w:rPr>
              <w:t>разных</w:t>
            </w:r>
            <w:r w:rsidRPr="00D26F12">
              <w:rPr>
                <w:sz w:val="24"/>
              </w:rPr>
              <w:tab/>
            </w:r>
            <w:r w:rsidRPr="00D26F12">
              <w:rPr>
                <w:spacing w:val="-5"/>
                <w:sz w:val="24"/>
              </w:rPr>
              <w:t xml:space="preserve">типов </w:t>
            </w:r>
            <w:r w:rsidRPr="00D26F12">
              <w:rPr>
                <w:sz w:val="24"/>
              </w:rPr>
              <w:t>проектов.</w:t>
            </w:r>
          </w:p>
          <w:p w:rsidR="00A73FF3" w:rsidRPr="00D26F12" w:rsidRDefault="00A73FF3" w:rsidP="00B14BF1">
            <w:pPr>
              <w:pStyle w:val="TableParagraph"/>
              <w:tabs>
                <w:tab w:val="left" w:pos="1782"/>
              </w:tabs>
              <w:ind w:left="111" w:right="95"/>
              <w:rPr>
                <w:sz w:val="24"/>
              </w:rPr>
            </w:pPr>
            <w:r w:rsidRPr="00D26F12">
              <w:rPr>
                <w:sz w:val="24"/>
              </w:rPr>
              <w:t>Способы продвижения продукта</w:t>
            </w:r>
            <w:r w:rsidRPr="00D26F12">
              <w:rPr>
                <w:sz w:val="24"/>
              </w:rPr>
              <w:tab/>
            </w:r>
            <w:r w:rsidRPr="00D26F12">
              <w:rPr>
                <w:spacing w:val="-8"/>
                <w:sz w:val="24"/>
              </w:rPr>
              <w:t xml:space="preserve">на </w:t>
            </w:r>
            <w:r w:rsidRPr="00D26F12">
              <w:rPr>
                <w:sz w:val="24"/>
              </w:rPr>
              <w:t>рынке.</w:t>
            </w:r>
          </w:p>
          <w:p w:rsidR="00A73FF3" w:rsidRPr="00D26F12" w:rsidRDefault="00A73FF3" w:rsidP="00B14BF1">
            <w:pPr>
              <w:pStyle w:val="TableParagraph"/>
              <w:ind w:left="111" w:right="665"/>
              <w:rPr>
                <w:sz w:val="24"/>
              </w:rPr>
            </w:pPr>
            <w:r w:rsidRPr="00D26F12">
              <w:rPr>
                <w:spacing w:val="-1"/>
                <w:sz w:val="24"/>
              </w:rPr>
              <w:t xml:space="preserve">Сегментация </w:t>
            </w:r>
            <w:r w:rsidRPr="00D26F12">
              <w:rPr>
                <w:sz w:val="24"/>
              </w:rPr>
              <w:t>рынка.</w:t>
            </w:r>
          </w:p>
          <w:p w:rsidR="00A73FF3" w:rsidRPr="00D26F12" w:rsidRDefault="00A73FF3" w:rsidP="00B14BF1">
            <w:pPr>
              <w:pStyle w:val="TableParagraph"/>
              <w:tabs>
                <w:tab w:val="left" w:pos="1020"/>
              </w:tabs>
              <w:ind w:left="111" w:right="96"/>
              <w:rPr>
                <w:sz w:val="24"/>
              </w:rPr>
            </w:pPr>
            <w:r w:rsidRPr="00D26F12">
              <w:rPr>
                <w:sz w:val="24"/>
              </w:rPr>
              <w:t>Позиционировани е</w:t>
            </w:r>
            <w:r w:rsidRPr="00D26F12">
              <w:rPr>
                <w:sz w:val="24"/>
              </w:rPr>
              <w:tab/>
            </w:r>
            <w:r w:rsidRPr="00D26F12">
              <w:rPr>
                <w:spacing w:val="-3"/>
                <w:sz w:val="24"/>
              </w:rPr>
              <w:t xml:space="preserve">продукта. </w:t>
            </w:r>
            <w:r w:rsidRPr="00D26F12">
              <w:rPr>
                <w:sz w:val="24"/>
              </w:rPr>
              <w:t>Маркетинговый план.</w:t>
            </w:r>
          </w:p>
          <w:p w:rsidR="00A73FF3" w:rsidRPr="00D26F12" w:rsidRDefault="00A73FF3" w:rsidP="00B14BF1">
            <w:pPr>
              <w:pStyle w:val="TableParagraph"/>
              <w:ind w:left="111" w:right="153"/>
              <w:rPr>
                <w:sz w:val="24"/>
              </w:rPr>
            </w:pPr>
            <w:r w:rsidRPr="00D26F12">
              <w:rPr>
                <w:sz w:val="24"/>
              </w:rPr>
              <w:t>Опыт проектирования, конструирования, моделирования. Составление программы изучения потребностей.</w:t>
            </w:r>
          </w:p>
          <w:p w:rsidR="00A73FF3" w:rsidRPr="00D26F12" w:rsidRDefault="00A73FF3" w:rsidP="00B14BF1">
            <w:pPr>
              <w:pStyle w:val="TableParagraph"/>
              <w:tabs>
                <w:tab w:val="left" w:pos="1955"/>
              </w:tabs>
              <w:ind w:left="111" w:right="91"/>
              <w:rPr>
                <w:sz w:val="24"/>
              </w:rPr>
            </w:pPr>
            <w:r w:rsidRPr="00D26F12">
              <w:rPr>
                <w:sz w:val="24"/>
              </w:rPr>
              <w:t>Составление технического задания</w:t>
            </w:r>
            <w:r w:rsidRPr="00D26F12">
              <w:rPr>
                <w:sz w:val="24"/>
              </w:rPr>
              <w:tab/>
            </w:r>
            <w:r w:rsidRPr="00D26F12">
              <w:rPr>
                <w:spacing w:val="-17"/>
                <w:sz w:val="24"/>
              </w:rPr>
              <w:t>/</w:t>
            </w:r>
          </w:p>
          <w:p w:rsidR="00A73FF3" w:rsidRPr="00D26F12" w:rsidRDefault="00A73FF3" w:rsidP="00B14BF1">
            <w:pPr>
              <w:pStyle w:val="TableParagraph"/>
              <w:tabs>
                <w:tab w:val="left" w:pos="1772"/>
              </w:tabs>
              <w:ind w:left="111" w:right="90"/>
              <w:rPr>
                <w:sz w:val="24"/>
              </w:rPr>
            </w:pPr>
            <w:r w:rsidRPr="00D26F12">
              <w:rPr>
                <w:sz w:val="24"/>
              </w:rPr>
              <w:t>спецификации задания</w:t>
            </w:r>
            <w:r w:rsidRPr="00D26F12">
              <w:rPr>
                <w:sz w:val="24"/>
              </w:rPr>
              <w:tab/>
            </w:r>
            <w:r w:rsidRPr="00D26F12">
              <w:rPr>
                <w:spacing w:val="-8"/>
                <w:sz w:val="24"/>
              </w:rPr>
              <w:t xml:space="preserve">на </w:t>
            </w:r>
            <w:r w:rsidRPr="00D26F12">
              <w:rPr>
                <w:sz w:val="24"/>
              </w:rPr>
              <w:t>изготовление продукта, призванного удовлетворить выявленную потребность,</w:t>
            </w:r>
            <w:r w:rsidRPr="00D26F12">
              <w:rPr>
                <w:sz w:val="24"/>
              </w:rPr>
              <w:tab/>
            </w:r>
            <w:r w:rsidRPr="00D26F12">
              <w:rPr>
                <w:spacing w:val="-8"/>
                <w:sz w:val="24"/>
              </w:rPr>
              <w:t>но</w:t>
            </w:r>
          </w:p>
          <w:p w:rsidR="00A73FF3" w:rsidRPr="00D26F12" w:rsidRDefault="00A73FF3" w:rsidP="00B14BF1">
            <w:pPr>
              <w:pStyle w:val="TableParagraph"/>
              <w:spacing w:line="269" w:lineRule="exact"/>
              <w:ind w:left="111"/>
              <w:rPr>
                <w:sz w:val="24"/>
              </w:rPr>
            </w:pPr>
            <w:r w:rsidRPr="00D26F12">
              <w:rPr>
                <w:sz w:val="24"/>
              </w:rPr>
              <w:t>не</w:t>
            </w:r>
          </w:p>
        </w:tc>
      </w:tr>
    </w:tbl>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13801"/>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tabs>
                <w:tab w:val="left" w:pos="1762"/>
              </w:tabs>
              <w:ind w:left="109" w:right="92"/>
              <w:rPr>
                <w:sz w:val="24"/>
              </w:rPr>
            </w:pPr>
            <w:r w:rsidRPr="00D26F12">
              <w:rPr>
                <w:sz w:val="24"/>
              </w:rPr>
              <w:t>требования</w:t>
            </w:r>
            <w:r w:rsidRPr="00D26F12">
              <w:rPr>
                <w:sz w:val="24"/>
              </w:rPr>
              <w:tab/>
            </w:r>
            <w:r w:rsidRPr="00D26F12">
              <w:rPr>
                <w:spacing w:val="-17"/>
                <w:sz w:val="24"/>
              </w:rPr>
              <w:t xml:space="preserve">к </w:t>
            </w:r>
            <w:r w:rsidRPr="00D26F12">
              <w:rPr>
                <w:sz w:val="24"/>
              </w:rPr>
              <w:t>кадрам.</w:t>
            </w:r>
          </w:p>
        </w:tc>
        <w:tc>
          <w:tcPr>
            <w:tcW w:w="2126" w:type="dxa"/>
          </w:tcPr>
          <w:p w:rsidR="00A73FF3" w:rsidRPr="00D26F12" w:rsidRDefault="00A73FF3" w:rsidP="00B14BF1">
            <w:pPr>
              <w:pStyle w:val="TableParagraph"/>
              <w:tabs>
                <w:tab w:val="left" w:pos="945"/>
                <w:tab w:val="left" w:pos="1643"/>
              </w:tabs>
              <w:ind w:left="111" w:right="92"/>
              <w:rPr>
                <w:sz w:val="24"/>
              </w:rPr>
            </w:pPr>
            <w:r w:rsidRPr="00D26F12">
              <w:rPr>
                <w:sz w:val="24"/>
              </w:rPr>
              <w:t>удовлетворяемую в</w:t>
            </w:r>
            <w:r w:rsidRPr="00D26F12">
              <w:rPr>
                <w:sz w:val="24"/>
              </w:rPr>
              <w:tab/>
            </w:r>
            <w:r w:rsidRPr="00D26F12">
              <w:rPr>
                <w:spacing w:val="-3"/>
                <w:sz w:val="24"/>
              </w:rPr>
              <w:t xml:space="preserve">настоящее </w:t>
            </w:r>
            <w:r w:rsidRPr="00D26F12">
              <w:rPr>
                <w:sz w:val="24"/>
              </w:rPr>
              <w:t>время потребность ближайшего социального окружения</w:t>
            </w:r>
            <w:r w:rsidRPr="00D26F12">
              <w:rPr>
                <w:sz w:val="24"/>
              </w:rPr>
              <w:tab/>
            </w:r>
            <w:r w:rsidRPr="00D26F12">
              <w:rPr>
                <w:spacing w:val="-6"/>
                <w:sz w:val="24"/>
              </w:rPr>
              <w:t xml:space="preserve">или </w:t>
            </w:r>
            <w:r w:rsidRPr="00D26F12">
              <w:rPr>
                <w:sz w:val="24"/>
              </w:rPr>
              <w:t>его представителей.</w:t>
            </w:r>
          </w:p>
          <w:p w:rsidR="00A73FF3" w:rsidRPr="00D26F12" w:rsidRDefault="00A73FF3" w:rsidP="00B14BF1">
            <w:pPr>
              <w:pStyle w:val="TableParagraph"/>
              <w:tabs>
                <w:tab w:val="left" w:pos="1843"/>
              </w:tabs>
              <w:ind w:left="111"/>
              <w:rPr>
                <w:i/>
                <w:sz w:val="24"/>
              </w:rPr>
            </w:pPr>
            <w:r w:rsidRPr="00D26F12">
              <w:rPr>
                <w:i/>
                <w:sz w:val="24"/>
              </w:rPr>
              <w:t>Блок</w:t>
            </w:r>
            <w:r w:rsidRPr="00D26F12">
              <w:rPr>
                <w:i/>
                <w:sz w:val="24"/>
              </w:rPr>
              <w:tab/>
              <w:t>3.</w:t>
            </w:r>
          </w:p>
          <w:p w:rsidR="00A73FF3" w:rsidRPr="00D26F12" w:rsidRDefault="00A73FF3" w:rsidP="00B14BF1">
            <w:pPr>
              <w:pStyle w:val="TableParagraph"/>
              <w:tabs>
                <w:tab w:val="left" w:pos="1386"/>
                <w:tab w:val="left" w:pos="1899"/>
              </w:tabs>
              <w:ind w:left="111" w:right="92"/>
              <w:rPr>
                <w:sz w:val="24"/>
              </w:rPr>
            </w:pPr>
            <w:r w:rsidRPr="00D26F12">
              <w:rPr>
                <w:i/>
                <w:sz w:val="24"/>
              </w:rPr>
              <w:t>Построение образовательных траекторий</w:t>
            </w:r>
            <w:r w:rsidRPr="00D26F12">
              <w:rPr>
                <w:i/>
                <w:sz w:val="24"/>
              </w:rPr>
              <w:tab/>
            </w:r>
            <w:r w:rsidRPr="00D26F12">
              <w:rPr>
                <w:i/>
                <w:spacing w:val="-15"/>
                <w:sz w:val="24"/>
              </w:rPr>
              <w:t xml:space="preserve">и </w:t>
            </w:r>
            <w:r w:rsidRPr="00D26F12">
              <w:rPr>
                <w:i/>
                <w:sz w:val="24"/>
              </w:rPr>
              <w:t xml:space="preserve">планов в </w:t>
            </w:r>
            <w:r w:rsidRPr="00D26F12">
              <w:rPr>
                <w:i/>
                <w:spacing w:val="-3"/>
                <w:sz w:val="24"/>
              </w:rPr>
              <w:t xml:space="preserve">области </w:t>
            </w:r>
            <w:r w:rsidRPr="00D26F12">
              <w:rPr>
                <w:i/>
                <w:sz w:val="24"/>
              </w:rPr>
              <w:t xml:space="preserve">профессиональног о самоопределения. </w:t>
            </w:r>
            <w:r w:rsidRPr="00D26F12">
              <w:rPr>
                <w:sz w:val="24"/>
              </w:rPr>
              <w:t xml:space="preserve">Организация транспорта </w:t>
            </w:r>
            <w:r w:rsidRPr="00D26F12">
              <w:rPr>
                <w:spacing w:val="-4"/>
                <w:sz w:val="24"/>
              </w:rPr>
              <w:t xml:space="preserve">людей </w:t>
            </w:r>
            <w:r w:rsidRPr="00D26F12">
              <w:rPr>
                <w:sz w:val="24"/>
              </w:rPr>
              <w:t>и грузов в регионе проживания обучающихся, спектр профессий. Понятия трудового ресурса,</w:t>
            </w:r>
            <w:r w:rsidRPr="00D26F12">
              <w:rPr>
                <w:sz w:val="24"/>
              </w:rPr>
              <w:tab/>
            </w:r>
            <w:r w:rsidRPr="00D26F12">
              <w:rPr>
                <w:spacing w:val="-5"/>
                <w:sz w:val="24"/>
              </w:rPr>
              <w:t xml:space="preserve">рынка </w:t>
            </w:r>
            <w:r w:rsidRPr="00D26F12">
              <w:rPr>
                <w:sz w:val="24"/>
              </w:rPr>
              <w:t>труда.</w:t>
            </w:r>
          </w:p>
          <w:p w:rsidR="00A73FF3" w:rsidRPr="00D26F12" w:rsidRDefault="00A73FF3" w:rsidP="00B14BF1">
            <w:pPr>
              <w:pStyle w:val="TableParagraph"/>
              <w:tabs>
                <w:tab w:val="left" w:pos="1387"/>
                <w:tab w:val="left" w:pos="1482"/>
                <w:tab w:val="left" w:pos="1892"/>
              </w:tabs>
              <w:ind w:left="111" w:right="91"/>
              <w:rPr>
                <w:i/>
                <w:sz w:val="24"/>
              </w:rPr>
            </w:pPr>
            <w:r w:rsidRPr="00D26F12">
              <w:rPr>
                <w:sz w:val="24"/>
              </w:rPr>
              <w:t>Характеристики современного рынка</w:t>
            </w:r>
            <w:r w:rsidRPr="00D26F12">
              <w:rPr>
                <w:sz w:val="24"/>
              </w:rPr>
              <w:tab/>
            </w:r>
            <w:r w:rsidRPr="00D26F12">
              <w:rPr>
                <w:spacing w:val="-3"/>
                <w:sz w:val="24"/>
              </w:rPr>
              <w:t xml:space="preserve">труда. </w:t>
            </w:r>
            <w:r w:rsidRPr="00D26F12">
              <w:rPr>
                <w:sz w:val="24"/>
              </w:rPr>
              <w:t>Квалификации</w:t>
            </w:r>
            <w:r w:rsidRPr="00D26F12">
              <w:rPr>
                <w:sz w:val="24"/>
              </w:rPr>
              <w:tab/>
            </w:r>
            <w:r w:rsidRPr="00D26F12">
              <w:rPr>
                <w:spacing w:val="-16"/>
                <w:sz w:val="24"/>
              </w:rPr>
              <w:t xml:space="preserve">и </w:t>
            </w:r>
            <w:r w:rsidRPr="00D26F12">
              <w:rPr>
                <w:sz w:val="24"/>
              </w:rPr>
              <w:t>профессии.</w:t>
            </w:r>
            <w:r w:rsidRPr="00D26F12">
              <w:rPr>
                <w:sz w:val="24"/>
              </w:rPr>
              <w:tab/>
            </w:r>
            <w:r w:rsidRPr="00D26F12">
              <w:rPr>
                <w:sz w:val="24"/>
              </w:rPr>
              <w:tab/>
            </w:r>
            <w:r w:rsidRPr="00D26F12">
              <w:rPr>
                <w:spacing w:val="-5"/>
                <w:sz w:val="24"/>
              </w:rPr>
              <w:t xml:space="preserve">Цикл </w:t>
            </w:r>
            <w:r w:rsidRPr="00D26F12">
              <w:rPr>
                <w:sz w:val="24"/>
              </w:rPr>
              <w:t xml:space="preserve">жизни </w:t>
            </w:r>
            <w:r w:rsidRPr="00D26F12">
              <w:rPr>
                <w:spacing w:val="-3"/>
                <w:sz w:val="24"/>
              </w:rPr>
              <w:t xml:space="preserve">профессии. </w:t>
            </w:r>
            <w:r w:rsidRPr="00D26F12">
              <w:rPr>
                <w:i/>
                <w:sz w:val="24"/>
              </w:rPr>
              <w:t>Стратегии профессиональной карьеры.</w:t>
            </w:r>
          </w:p>
          <w:p w:rsidR="00A73FF3" w:rsidRPr="00D26F12" w:rsidRDefault="00A73FF3" w:rsidP="00B14BF1">
            <w:pPr>
              <w:pStyle w:val="TableParagraph"/>
              <w:tabs>
                <w:tab w:val="left" w:pos="1905"/>
              </w:tabs>
              <w:ind w:left="111" w:right="92"/>
              <w:rPr>
                <w:sz w:val="24"/>
              </w:rPr>
            </w:pPr>
            <w:r w:rsidRPr="00D26F12">
              <w:rPr>
                <w:sz w:val="24"/>
              </w:rPr>
              <w:t>Современные требования</w:t>
            </w:r>
            <w:r w:rsidRPr="00D26F12">
              <w:rPr>
                <w:sz w:val="24"/>
              </w:rPr>
              <w:tab/>
            </w:r>
            <w:r w:rsidRPr="00D26F12">
              <w:rPr>
                <w:spacing w:val="-18"/>
                <w:sz w:val="24"/>
              </w:rPr>
              <w:t xml:space="preserve">к </w:t>
            </w:r>
            <w:r w:rsidRPr="00D26F12">
              <w:rPr>
                <w:sz w:val="24"/>
              </w:rPr>
              <w:t>кадрам.</w:t>
            </w:r>
          </w:p>
          <w:p w:rsidR="00A73FF3" w:rsidRPr="00D26F12" w:rsidRDefault="00A73FF3" w:rsidP="00B14BF1">
            <w:pPr>
              <w:pStyle w:val="TableParagraph"/>
              <w:ind w:left="111"/>
              <w:rPr>
                <w:sz w:val="24"/>
              </w:rPr>
            </w:pPr>
            <w:r w:rsidRPr="00D26F12">
              <w:rPr>
                <w:sz w:val="24"/>
              </w:rPr>
              <w:t>Концепции</w:t>
            </w:r>
          </w:p>
          <w:p w:rsidR="00A73FF3" w:rsidRPr="00D26F12" w:rsidRDefault="00A73FF3" w:rsidP="00B14BF1">
            <w:pPr>
              <w:pStyle w:val="TableParagraph"/>
              <w:tabs>
                <w:tab w:val="left" w:pos="1667"/>
                <w:tab w:val="left" w:pos="1888"/>
              </w:tabs>
              <w:ind w:left="111" w:right="93"/>
              <w:rPr>
                <w:sz w:val="24"/>
              </w:rPr>
            </w:pPr>
            <w:r w:rsidRPr="00D26F12">
              <w:rPr>
                <w:sz w:val="24"/>
              </w:rPr>
              <w:t>«обучения</w:t>
            </w:r>
            <w:r w:rsidRPr="00D26F12">
              <w:rPr>
                <w:sz w:val="24"/>
              </w:rPr>
              <w:tab/>
            </w:r>
            <w:r w:rsidRPr="00D26F12">
              <w:rPr>
                <w:spacing w:val="-6"/>
                <w:sz w:val="24"/>
              </w:rPr>
              <w:t xml:space="preserve">для </w:t>
            </w:r>
            <w:r w:rsidRPr="00D26F12">
              <w:rPr>
                <w:sz w:val="24"/>
              </w:rPr>
              <w:t>жизни»</w:t>
            </w:r>
            <w:r w:rsidRPr="00D26F12">
              <w:rPr>
                <w:sz w:val="24"/>
              </w:rPr>
              <w:tab/>
            </w:r>
            <w:r w:rsidRPr="00D26F12">
              <w:rPr>
                <w:sz w:val="24"/>
              </w:rPr>
              <w:tab/>
            </w:r>
            <w:r w:rsidRPr="00D26F12">
              <w:rPr>
                <w:spacing w:val="-14"/>
                <w:sz w:val="24"/>
              </w:rPr>
              <w:t>и</w:t>
            </w:r>
          </w:p>
          <w:p w:rsidR="00A73FF3" w:rsidRPr="00D26F12" w:rsidRDefault="00A73FF3" w:rsidP="00B14BF1">
            <w:pPr>
              <w:pStyle w:val="TableParagraph"/>
              <w:tabs>
                <w:tab w:val="left" w:pos="1473"/>
              </w:tabs>
              <w:ind w:left="111" w:right="94"/>
              <w:rPr>
                <w:sz w:val="24"/>
              </w:rPr>
            </w:pPr>
            <w:r w:rsidRPr="00D26F12">
              <w:rPr>
                <w:sz w:val="24"/>
              </w:rPr>
              <w:t>«обучения</w:t>
            </w:r>
            <w:r w:rsidRPr="00D26F12">
              <w:rPr>
                <w:sz w:val="24"/>
              </w:rPr>
              <w:tab/>
            </w:r>
            <w:r w:rsidRPr="00D26F12">
              <w:rPr>
                <w:spacing w:val="-6"/>
                <w:sz w:val="24"/>
              </w:rPr>
              <w:t xml:space="preserve">через </w:t>
            </w:r>
            <w:r w:rsidRPr="00D26F12">
              <w:rPr>
                <w:sz w:val="24"/>
              </w:rPr>
              <w:t>всю</w:t>
            </w:r>
            <w:r w:rsidRPr="00D26F12">
              <w:rPr>
                <w:spacing w:val="-1"/>
                <w:sz w:val="24"/>
              </w:rPr>
              <w:t xml:space="preserve"> </w:t>
            </w:r>
            <w:r w:rsidRPr="00D26F12">
              <w:rPr>
                <w:sz w:val="24"/>
              </w:rPr>
              <w:t>жизнь».</w:t>
            </w:r>
          </w:p>
          <w:p w:rsidR="00A73FF3" w:rsidRPr="00D26F12" w:rsidRDefault="00A73FF3" w:rsidP="00B14BF1">
            <w:pPr>
              <w:pStyle w:val="TableParagraph"/>
              <w:tabs>
                <w:tab w:val="left" w:pos="1386"/>
                <w:tab w:val="left" w:pos="1892"/>
              </w:tabs>
              <w:ind w:left="111" w:right="92"/>
              <w:rPr>
                <w:sz w:val="24"/>
              </w:rPr>
            </w:pPr>
            <w:r w:rsidRPr="00D26F12">
              <w:rPr>
                <w:sz w:val="24"/>
              </w:rPr>
              <w:t>Система профильного обучения:</w:t>
            </w:r>
            <w:r w:rsidRPr="00D26F12">
              <w:rPr>
                <w:sz w:val="24"/>
              </w:rPr>
              <w:tab/>
            </w:r>
            <w:r w:rsidRPr="00D26F12">
              <w:rPr>
                <w:spacing w:val="-4"/>
                <w:sz w:val="24"/>
              </w:rPr>
              <w:t xml:space="preserve">права, </w:t>
            </w:r>
            <w:r w:rsidRPr="00D26F12">
              <w:rPr>
                <w:sz w:val="24"/>
              </w:rPr>
              <w:t>обязанности</w:t>
            </w:r>
            <w:r w:rsidRPr="00D26F12">
              <w:rPr>
                <w:sz w:val="24"/>
              </w:rPr>
              <w:tab/>
            </w:r>
            <w:r w:rsidRPr="00D26F12">
              <w:rPr>
                <w:sz w:val="24"/>
              </w:rPr>
              <w:tab/>
            </w:r>
            <w:r w:rsidRPr="00D26F12">
              <w:rPr>
                <w:spacing w:val="-17"/>
                <w:sz w:val="24"/>
              </w:rPr>
              <w:t xml:space="preserve">и </w:t>
            </w:r>
            <w:r w:rsidRPr="00D26F12">
              <w:rPr>
                <w:sz w:val="24"/>
              </w:rPr>
              <w:t>возможности.</w:t>
            </w:r>
          </w:p>
          <w:p w:rsidR="00A73FF3" w:rsidRPr="00D26F12" w:rsidRDefault="00A73FF3" w:rsidP="00B14BF1">
            <w:pPr>
              <w:pStyle w:val="TableParagraph"/>
              <w:spacing w:line="269" w:lineRule="exact"/>
              <w:ind w:left="111"/>
              <w:rPr>
                <w:sz w:val="24"/>
              </w:rPr>
            </w:pPr>
            <w:r w:rsidRPr="00D26F12">
              <w:rPr>
                <w:sz w:val="24"/>
              </w:rPr>
              <w:t>Предпрофессиона</w:t>
            </w:r>
          </w:p>
        </w:tc>
      </w:tr>
    </w:tbl>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3866"/>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tabs>
                <w:tab w:val="left" w:pos="995"/>
                <w:tab w:val="left" w:pos="1449"/>
                <w:tab w:val="left" w:pos="1643"/>
                <w:tab w:val="left" w:pos="1900"/>
              </w:tabs>
              <w:ind w:left="111" w:right="90"/>
              <w:rPr>
                <w:sz w:val="24"/>
              </w:rPr>
            </w:pPr>
            <w:r w:rsidRPr="00D26F12">
              <w:rPr>
                <w:sz w:val="24"/>
              </w:rPr>
              <w:t>льные</w:t>
            </w:r>
            <w:r w:rsidRPr="00D26F12">
              <w:rPr>
                <w:sz w:val="24"/>
              </w:rPr>
              <w:tab/>
              <w:t>пробы</w:t>
            </w:r>
            <w:r w:rsidRPr="00D26F12">
              <w:rPr>
                <w:sz w:val="24"/>
              </w:rPr>
              <w:tab/>
            </w:r>
            <w:r w:rsidRPr="00D26F12">
              <w:rPr>
                <w:spacing w:val="-14"/>
                <w:sz w:val="24"/>
              </w:rPr>
              <w:t xml:space="preserve">в </w:t>
            </w:r>
            <w:r w:rsidRPr="00D26F12">
              <w:rPr>
                <w:sz w:val="24"/>
              </w:rPr>
              <w:t xml:space="preserve">реальных и / </w:t>
            </w:r>
            <w:r w:rsidRPr="00D26F12">
              <w:rPr>
                <w:spacing w:val="-4"/>
                <w:sz w:val="24"/>
              </w:rPr>
              <w:t xml:space="preserve">или </w:t>
            </w:r>
            <w:r w:rsidRPr="00D26F12">
              <w:rPr>
                <w:sz w:val="24"/>
              </w:rPr>
              <w:t xml:space="preserve">модельных условиях, </w:t>
            </w:r>
            <w:r w:rsidRPr="00D26F12">
              <w:rPr>
                <w:spacing w:val="-4"/>
                <w:sz w:val="24"/>
              </w:rPr>
              <w:t xml:space="preserve">дающие </w:t>
            </w:r>
            <w:r w:rsidRPr="00D26F12">
              <w:rPr>
                <w:sz w:val="24"/>
              </w:rPr>
              <w:t>представление</w:t>
            </w:r>
            <w:r w:rsidRPr="00D26F12">
              <w:rPr>
                <w:sz w:val="24"/>
              </w:rPr>
              <w:tab/>
            </w:r>
            <w:r w:rsidRPr="00D26F12">
              <w:rPr>
                <w:sz w:val="24"/>
              </w:rPr>
              <w:tab/>
            </w:r>
            <w:r w:rsidRPr="00D26F12">
              <w:rPr>
                <w:spacing w:val="-14"/>
                <w:sz w:val="24"/>
              </w:rPr>
              <w:t xml:space="preserve">о </w:t>
            </w:r>
            <w:r w:rsidRPr="00D26F12">
              <w:rPr>
                <w:sz w:val="24"/>
              </w:rPr>
              <w:t>деятельности</w:t>
            </w:r>
            <w:r w:rsidRPr="00D26F12">
              <w:rPr>
                <w:sz w:val="24"/>
              </w:rPr>
              <w:tab/>
            </w:r>
            <w:r w:rsidRPr="00D26F12">
              <w:rPr>
                <w:sz w:val="24"/>
              </w:rPr>
              <w:tab/>
            </w:r>
            <w:r w:rsidRPr="00D26F12">
              <w:rPr>
                <w:spacing w:val="-17"/>
                <w:sz w:val="24"/>
              </w:rPr>
              <w:t xml:space="preserve">в </w:t>
            </w:r>
            <w:r w:rsidRPr="00D26F12">
              <w:rPr>
                <w:sz w:val="24"/>
              </w:rPr>
              <w:t>определенной сфере.</w:t>
            </w:r>
            <w:r w:rsidRPr="00D26F12">
              <w:rPr>
                <w:sz w:val="24"/>
              </w:rPr>
              <w:tab/>
            </w:r>
            <w:r w:rsidRPr="00D26F12">
              <w:rPr>
                <w:sz w:val="24"/>
              </w:rPr>
              <w:tab/>
              <w:t xml:space="preserve">Опыт принятия ответственного </w:t>
            </w:r>
            <w:r w:rsidRPr="00D26F12">
              <w:rPr>
                <w:spacing w:val="-1"/>
                <w:sz w:val="24"/>
              </w:rPr>
              <w:t>решения</w:t>
            </w:r>
            <w:r w:rsidRPr="00D26F12">
              <w:rPr>
                <w:spacing w:val="-1"/>
                <w:sz w:val="24"/>
              </w:rPr>
              <w:tab/>
            </w:r>
            <w:r w:rsidRPr="00D26F12">
              <w:rPr>
                <w:spacing w:val="-1"/>
                <w:sz w:val="24"/>
              </w:rPr>
              <w:tab/>
            </w:r>
            <w:r w:rsidRPr="00D26F12">
              <w:rPr>
                <w:sz w:val="24"/>
              </w:rPr>
              <w:t>при выборе краткосрочного</w:t>
            </w:r>
          </w:p>
          <w:p w:rsidR="00A73FF3" w:rsidRPr="00D26F12" w:rsidRDefault="00A73FF3" w:rsidP="00B14BF1">
            <w:pPr>
              <w:pStyle w:val="TableParagraph"/>
              <w:spacing w:line="269" w:lineRule="exact"/>
              <w:ind w:left="111"/>
              <w:rPr>
                <w:sz w:val="24"/>
              </w:rPr>
            </w:pPr>
            <w:r w:rsidRPr="00D26F12">
              <w:rPr>
                <w:sz w:val="24"/>
              </w:rPr>
              <w:t>курса.</w:t>
            </w:r>
          </w:p>
        </w:tc>
      </w:tr>
      <w:tr w:rsidR="00D26F12" w:rsidRPr="00D26F12" w:rsidTr="00B14BF1">
        <w:trPr>
          <w:trHeight w:val="9937"/>
        </w:trPr>
        <w:tc>
          <w:tcPr>
            <w:tcW w:w="1416" w:type="dxa"/>
          </w:tcPr>
          <w:p w:rsidR="00A73FF3" w:rsidRPr="00D26F12" w:rsidRDefault="00A73FF3" w:rsidP="00B14BF1">
            <w:pPr>
              <w:pStyle w:val="TableParagraph"/>
              <w:tabs>
                <w:tab w:val="left" w:pos="1124"/>
              </w:tabs>
              <w:ind w:left="105" w:right="98"/>
              <w:rPr>
                <w:b/>
                <w:sz w:val="24"/>
              </w:rPr>
            </w:pPr>
            <w:r w:rsidRPr="00D26F12">
              <w:rPr>
                <w:b/>
                <w:sz w:val="24"/>
              </w:rPr>
              <w:t>Раздел</w:t>
            </w:r>
            <w:r w:rsidRPr="00D26F12">
              <w:rPr>
                <w:b/>
                <w:sz w:val="24"/>
              </w:rPr>
              <w:tab/>
            </w:r>
            <w:r w:rsidRPr="00D26F12">
              <w:rPr>
                <w:b/>
                <w:spacing w:val="-8"/>
                <w:sz w:val="24"/>
              </w:rPr>
              <w:t xml:space="preserve">2. </w:t>
            </w:r>
            <w:r w:rsidRPr="00D26F12">
              <w:rPr>
                <w:b/>
                <w:sz w:val="24"/>
              </w:rPr>
              <w:t>Общая технологи я.</w:t>
            </w:r>
          </w:p>
        </w:tc>
        <w:tc>
          <w:tcPr>
            <w:tcW w:w="1843" w:type="dxa"/>
          </w:tcPr>
          <w:p w:rsidR="00A73FF3" w:rsidRPr="00D26F12" w:rsidRDefault="00A73FF3" w:rsidP="00B14BF1">
            <w:pPr>
              <w:pStyle w:val="TableParagraph"/>
              <w:tabs>
                <w:tab w:val="left" w:pos="1557"/>
              </w:tabs>
              <w:spacing w:line="262" w:lineRule="exact"/>
              <w:ind w:left="108"/>
              <w:rPr>
                <w:i/>
                <w:sz w:val="24"/>
              </w:rPr>
            </w:pPr>
            <w:r w:rsidRPr="00D26F12">
              <w:rPr>
                <w:i/>
                <w:sz w:val="24"/>
              </w:rPr>
              <w:t>Блок</w:t>
            </w:r>
            <w:r w:rsidRPr="00D26F12">
              <w:rPr>
                <w:i/>
                <w:sz w:val="24"/>
              </w:rPr>
              <w:tab/>
              <w:t>1.</w:t>
            </w:r>
          </w:p>
          <w:p w:rsidR="00A73FF3" w:rsidRPr="00D26F12" w:rsidRDefault="00A73FF3" w:rsidP="00B14BF1">
            <w:pPr>
              <w:pStyle w:val="TableParagraph"/>
              <w:tabs>
                <w:tab w:val="left" w:pos="1614"/>
              </w:tabs>
              <w:ind w:left="108" w:right="96"/>
              <w:rPr>
                <w:i/>
                <w:sz w:val="24"/>
              </w:rPr>
            </w:pPr>
            <w:r w:rsidRPr="00D26F12">
              <w:rPr>
                <w:i/>
                <w:sz w:val="24"/>
              </w:rPr>
              <w:t>Современные материальные, информационн ые</w:t>
            </w:r>
            <w:r w:rsidRPr="00D26F12">
              <w:rPr>
                <w:i/>
                <w:sz w:val="24"/>
              </w:rPr>
              <w:tab/>
            </w:r>
            <w:r w:rsidRPr="00D26F12">
              <w:rPr>
                <w:i/>
                <w:spacing w:val="-17"/>
                <w:sz w:val="24"/>
              </w:rPr>
              <w:t>и</w:t>
            </w:r>
          </w:p>
          <w:p w:rsidR="00A73FF3" w:rsidRPr="00D26F12" w:rsidRDefault="00A73FF3" w:rsidP="00B14BF1">
            <w:pPr>
              <w:pStyle w:val="TableParagraph"/>
              <w:tabs>
                <w:tab w:val="left" w:pos="1614"/>
              </w:tabs>
              <w:ind w:left="108" w:right="96"/>
              <w:rPr>
                <w:i/>
                <w:sz w:val="24"/>
              </w:rPr>
            </w:pPr>
            <w:r w:rsidRPr="00D26F12">
              <w:rPr>
                <w:i/>
                <w:sz w:val="24"/>
              </w:rPr>
              <w:t>гуманитарные технологии</w:t>
            </w:r>
            <w:r w:rsidRPr="00D26F12">
              <w:rPr>
                <w:i/>
                <w:sz w:val="24"/>
              </w:rPr>
              <w:tab/>
            </w:r>
            <w:r w:rsidRPr="00D26F12">
              <w:rPr>
                <w:i/>
                <w:spacing w:val="-17"/>
                <w:sz w:val="24"/>
              </w:rPr>
              <w:t xml:space="preserve">и </w:t>
            </w:r>
            <w:r w:rsidRPr="00D26F12">
              <w:rPr>
                <w:i/>
                <w:sz w:val="24"/>
              </w:rPr>
              <w:t>перспективы их</w:t>
            </w:r>
            <w:r w:rsidRPr="00D26F12">
              <w:rPr>
                <w:i/>
                <w:spacing w:val="-2"/>
                <w:sz w:val="24"/>
              </w:rPr>
              <w:t xml:space="preserve"> </w:t>
            </w:r>
            <w:r w:rsidRPr="00D26F12">
              <w:rPr>
                <w:i/>
                <w:sz w:val="24"/>
              </w:rPr>
              <w:t>развития.</w:t>
            </w:r>
          </w:p>
          <w:p w:rsidR="00A73FF3" w:rsidRPr="00D26F12" w:rsidRDefault="00A73FF3" w:rsidP="00B14BF1">
            <w:pPr>
              <w:pStyle w:val="TableParagraph"/>
              <w:tabs>
                <w:tab w:val="left" w:pos="1091"/>
              </w:tabs>
              <w:ind w:left="108" w:right="95"/>
              <w:rPr>
                <w:sz w:val="24"/>
              </w:rPr>
            </w:pPr>
            <w:r w:rsidRPr="00D26F12">
              <w:rPr>
                <w:sz w:val="24"/>
              </w:rPr>
              <w:t>Понятие технологии. Цикл</w:t>
            </w:r>
            <w:r w:rsidRPr="00D26F12">
              <w:rPr>
                <w:sz w:val="24"/>
              </w:rPr>
              <w:tab/>
            </w:r>
            <w:r w:rsidRPr="00D26F12">
              <w:rPr>
                <w:spacing w:val="-4"/>
                <w:sz w:val="24"/>
              </w:rPr>
              <w:t xml:space="preserve">жизни </w:t>
            </w:r>
            <w:r w:rsidRPr="00D26F12">
              <w:rPr>
                <w:sz w:val="24"/>
              </w:rPr>
              <w:t>технологии.</w:t>
            </w:r>
          </w:p>
          <w:p w:rsidR="00A73FF3" w:rsidRPr="00D26F12" w:rsidRDefault="00A73FF3" w:rsidP="00B14BF1">
            <w:pPr>
              <w:pStyle w:val="TableParagraph"/>
              <w:ind w:left="108"/>
              <w:rPr>
                <w:sz w:val="24"/>
              </w:rPr>
            </w:pPr>
            <w:r w:rsidRPr="00D26F12">
              <w:rPr>
                <w:sz w:val="24"/>
              </w:rPr>
              <w:t xml:space="preserve">Материальные технологии, информационн ые </w:t>
            </w:r>
            <w:r w:rsidRPr="00D26F12">
              <w:rPr>
                <w:spacing w:val="-3"/>
                <w:sz w:val="24"/>
              </w:rPr>
              <w:t xml:space="preserve">технологии, </w:t>
            </w:r>
            <w:r w:rsidRPr="00D26F12">
              <w:rPr>
                <w:sz w:val="24"/>
              </w:rPr>
              <w:t>социальные технологии.</w:t>
            </w:r>
          </w:p>
          <w:p w:rsidR="00A73FF3" w:rsidRPr="00D26F12" w:rsidRDefault="00A73FF3" w:rsidP="00B14BF1">
            <w:pPr>
              <w:pStyle w:val="TableParagraph"/>
              <w:tabs>
                <w:tab w:val="left" w:pos="904"/>
                <w:tab w:val="left" w:pos="1606"/>
              </w:tabs>
              <w:spacing w:before="1"/>
              <w:ind w:left="108" w:right="94"/>
              <w:rPr>
                <w:sz w:val="24"/>
              </w:rPr>
            </w:pPr>
            <w:r w:rsidRPr="00D26F12">
              <w:rPr>
                <w:sz w:val="24"/>
              </w:rPr>
              <w:t>История развития технологий. Источники развития технологий: эволюция потребностей, практический опыт,</w:t>
            </w:r>
            <w:r w:rsidRPr="00D26F12">
              <w:rPr>
                <w:sz w:val="24"/>
              </w:rPr>
              <w:tab/>
            </w:r>
            <w:r w:rsidRPr="00D26F12">
              <w:rPr>
                <w:spacing w:val="-3"/>
                <w:sz w:val="24"/>
              </w:rPr>
              <w:t xml:space="preserve">научное </w:t>
            </w:r>
            <w:r w:rsidRPr="00D26F12">
              <w:rPr>
                <w:sz w:val="24"/>
              </w:rPr>
              <w:t xml:space="preserve">знание, технологизация научных </w:t>
            </w:r>
            <w:r w:rsidRPr="00D26F12">
              <w:rPr>
                <w:spacing w:val="-4"/>
                <w:sz w:val="24"/>
              </w:rPr>
              <w:t xml:space="preserve">идей. </w:t>
            </w:r>
            <w:r w:rsidRPr="00D26F12">
              <w:rPr>
                <w:sz w:val="24"/>
              </w:rPr>
              <w:t>Развитие технологий</w:t>
            </w:r>
            <w:r w:rsidRPr="00D26F12">
              <w:rPr>
                <w:sz w:val="24"/>
              </w:rPr>
              <w:tab/>
            </w:r>
            <w:r w:rsidRPr="00D26F12">
              <w:rPr>
                <w:spacing w:val="-16"/>
                <w:sz w:val="24"/>
              </w:rPr>
              <w:t xml:space="preserve">и </w:t>
            </w:r>
            <w:r w:rsidRPr="00D26F12">
              <w:rPr>
                <w:sz w:val="24"/>
              </w:rPr>
              <w:t>проблемы</w:t>
            </w:r>
          </w:p>
          <w:p w:rsidR="00A73FF3" w:rsidRPr="00D26F12" w:rsidRDefault="00A73FF3" w:rsidP="00B14BF1">
            <w:pPr>
              <w:pStyle w:val="TableParagraph"/>
              <w:spacing w:line="271" w:lineRule="exact"/>
              <w:ind w:left="108"/>
              <w:rPr>
                <w:sz w:val="24"/>
              </w:rPr>
            </w:pPr>
            <w:r w:rsidRPr="00D26F12">
              <w:rPr>
                <w:sz w:val="24"/>
              </w:rPr>
              <w:t>антропогенног</w:t>
            </w:r>
          </w:p>
        </w:tc>
        <w:tc>
          <w:tcPr>
            <w:tcW w:w="2551" w:type="dxa"/>
          </w:tcPr>
          <w:p w:rsidR="00A73FF3" w:rsidRPr="00D26F12" w:rsidRDefault="00A73FF3" w:rsidP="00B14BF1">
            <w:pPr>
              <w:pStyle w:val="TableParagraph"/>
              <w:tabs>
                <w:tab w:val="left" w:pos="2323"/>
              </w:tabs>
              <w:ind w:left="109" w:right="95"/>
              <w:rPr>
                <w:i/>
                <w:sz w:val="24"/>
              </w:rPr>
            </w:pPr>
            <w:r w:rsidRPr="00D26F12">
              <w:rPr>
                <w:i/>
                <w:sz w:val="24"/>
              </w:rPr>
              <w:t xml:space="preserve">Блок 1. </w:t>
            </w:r>
            <w:r w:rsidRPr="00D26F12">
              <w:rPr>
                <w:i/>
                <w:spacing w:val="-3"/>
                <w:sz w:val="24"/>
              </w:rPr>
              <w:t xml:space="preserve">Современные </w:t>
            </w:r>
            <w:r w:rsidRPr="00D26F12">
              <w:rPr>
                <w:i/>
                <w:sz w:val="24"/>
              </w:rPr>
              <w:t>материальные, информационные</w:t>
            </w:r>
            <w:r w:rsidRPr="00D26F12">
              <w:rPr>
                <w:i/>
                <w:sz w:val="24"/>
              </w:rPr>
              <w:tab/>
            </w:r>
            <w:r w:rsidRPr="00D26F12">
              <w:rPr>
                <w:i/>
                <w:spacing w:val="-17"/>
                <w:sz w:val="24"/>
              </w:rPr>
              <w:t xml:space="preserve">и </w:t>
            </w:r>
            <w:r w:rsidRPr="00D26F12">
              <w:rPr>
                <w:i/>
                <w:sz w:val="24"/>
              </w:rPr>
              <w:t>гуманитарные технологии</w:t>
            </w:r>
            <w:r w:rsidRPr="00D26F12">
              <w:rPr>
                <w:i/>
                <w:sz w:val="24"/>
              </w:rPr>
              <w:tab/>
            </w:r>
            <w:r w:rsidRPr="00D26F12">
              <w:rPr>
                <w:i/>
                <w:spacing w:val="-17"/>
                <w:sz w:val="24"/>
              </w:rPr>
              <w:t>и</w:t>
            </w:r>
          </w:p>
          <w:p w:rsidR="00A73FF3" w:rsidRPr="00D26F12" w:rsidRDefault="00A73FF3" w:rsidP="00B14BF1">
            <w:pPr>
              <w:pStyle w:val="TableParagraph"/>
              <w:tabs>
                <w:tab w:val="left" w:pos="2215"/>
              </w:tabs>
              <w:ind w:left="109" w:right="96"/>
              <w:rPr>
                <w:i/>
                <w:sz w:val="24"/>
              </w:rPr>
            </w:pPr>
            <w:r w:rsidRPr="00D26F12">
              <w:rPr>
                <w:i/>
                <w:sz w:val="24"/>
              </w:rPr>
              <w:t>перспективы</w:t>
            </w:r>
            <w:r w:rsidRPr="00D26F12">
              <w:rPr>
                <w:i/>
                <w:sz w:val="24"/>
              </w:rPr>
              <w:tab/>
            </w:r>
            <w:r w:rsidRPr="00D26F12">
              <w:rPr>
                <w:i/>
                <w:spacing w:val="-9"/>
                <w:sz w:val="24"/>
              </w:rPr>
              <w:t xml:space="preserve">их </w:t>
            </w:r>
            <w:r w:rsidRPr="00D26F12">
              <w:rPr>
                <w:i/>
                <w:sz w:val="24"/>
              </w:rPr>
              <w:t>развития.</w:t>
            </w:r>
          </w:p>
          <w:p w:rsidR="00A73FF3" w:rsidRPr="00D26F12" w:rsidRDefault="00A73FF3" w:rsidP="00B14BF1">
            <w:pPr>
              <w:pStyle w:val="TableParagraph"/>
              <w:ind w:left="109" w:right="95"/>
              <w:rPr>
                <w:sz w:val="24"/>
              </w:rPr>
            </w:pPr>
            <w:r w:rsidRPr="00D26F12">
              <w:rPr>
                <w:sz w:val="24"/>
              </w:rPr>
              <w:t>Технологии возведения, ремонта и содержания зданий и сооружений.</w:t>
            </w: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tabs>
                <w:tab w:val="left" w:pos="1843"/>
              </w:tabs>
              <w:spacing w:line="262" w:lineRule="exact"/>
              <w:ind w:left="111"/>
              <w:rPr>
                <w:i/>
                <w:sz w:val="24"/>
              </w:rPr>
            </w:pPr>
            <w:r w:rsidRPr="00D26F12">
              <w:rPr>
                <w:i/>
                <w:sz w:val="24"/>
              </w:rPr>
              <w:t>Блок</w:t>
            </w:r>
            <w:r w:rsidRPr="00D26F12">
              <w:rPr>
                <w:i/>
                <w:sz w:val="24"/>
              </w:rPr>
              <w:tab/>
              <w:t>1.</w:t>
            </w:r>
          </w:p>
          <w:p w:rsidR="00A73FF3" w:rsidRPr="00D26F12" w:rsidRDefault="00A73FF3" w:rsidP="00B14BF1">
            <w:pPr>
              <w:pStyle w:val="TableParagraph"/>
              <w:tabs>
                <w:tab w:val="left" w:pos="506"/>
                <w:tab w:val="left" w:pos="1792"/>
                <w:tab w:val="left" w:pos="1900"/>
              </w:tabs>
              <w:ind w:left="111" w:right="93"/>
              <w:rPr>
                <w:i/>
                <w:sz w:val="24"/>
              </w:rPr>
            </w:pPr>
            <w:r w:rsidRPr="00D26F12">
              <w:rPr>
                <w:i/>
                <w:sz w:val="24"/>
              </w:rPr>
              <w:t>Современные материальные, информационные и</w:t>
            </w:r>
            <w:r w:rsidRPr="00D26F12">
              <w:rPr>
                <w:i/>
                <w:sz w:val="24"/>
              </w:rPr>
              <w:tab/>
            </w:r>
            <w:r w:rsidRPr="00D26F12">
              <w:rPr>
                <w:i/>
                <w:spacing w:val="-1"/>
                <w:sz w:val="24"/>
              </w:rPr>
              <w:t xml:space="preserve">гуманитарные </w:t>
            </w:r>
            <w:r w:rsidRPr="00D26F12">
              <w:rPr>
                <w:i/>
                <w:sz w:val="24"/>
              </w:rPr>
              <w:t>технологии</w:t>
            </w:r>
            <w:r w:rsidRPr="00D26F12">
              <w:rPr>
                <w:i/>
                <w:sz w:val="24"/>
              </w:rPr>
              <w:tab/>
            </w:r>
            <w:r w:rsidRPr="00D26F12">
              <w:rPr>
                <w:i/>
                <w:sz w:val="24"/>
              </w:rPr>
              <w:tab/>
            </w:r>
            <w:r w:rsidRPr="00D26F12">
              <w:rPr>
                <w:i/>
                <w:spacing w:val="-17"/>
                <w:sz w:val="24"/>
              </w:rPr>
              <w:t xml:space="preserve">и </w:t>
            </w:r>
            <w:r w:rsidRPr="00D26F12">
              <w:rPr>
                <w:i/>
                <w:sz w:val="24"/>
              </w:rPr>
              <w:t>перспективы</w:t>
            </w:r>
            <w:r w:rsidRPr="00D26F12">
              <w:rPr>
                <w:i/>
                <w:sz w:val="24"/>
              </w:rPr>
              <w:tab/>
            </w:r>
            <w:r w:rsidRPr="00D26F12">
              <w:rPr>
                <w:i/>
                <w:spacing w:val="-8"/>
                <w:sz w:val="24"/>
              </w:rPr>
              <w:t xml:space="preserve">их </w:t>
            </w:r>
            <w:r w:rsidRPr="00D26F12">
              <w:rPr>
                <w:i/>
                <w:sz w:val="24"/>
              </w:rPr>
              <w:t>развития.</w:t>
            </w:r>
          </w:p>
          <w:p w:rsidR="00A73FF3" w:rsidRPr="00D26F12" w:rsidRDefault="00A73FF3" w:rsidP="00B14BF1">
            <w:pPr>
              <w:pStyle w:val="TableParagraph"/>
              <w:ind w:left="111" w:right="172"/>
              <w:rPr>
                <w:sz w:val="24"/>
              </w:rPr>
            </w:pPr>
            <w:r w:rsidRPr="00D26F12">
              <w:rPr>
                <w:sz w:val="24"/>
              </w:rPr>
              <w:t>Современные информационные технологии.</w:t>
            </w:r>
          </w:p>
          <w:p w:rsidR="00A73FF3" w:rsidRPr="00D26F12" w:rsidRDefault="00A73FF3" w:rsidP="00B14BF1">
            <w:pPr>
              <w:pStyle w:val="TableParagraph"/>
              <w:tabs>
                <w:tab w:val="left" w:pos="1907"/>
              </w:tabs>
              <w:ind w:left="111" w:right="90"/>
              <w:rPr>
                <w:sz w:val="24"/>
              </w:rPr>
            </w:pPr>
            <w:r w:rsidRPr="00D26F12">
              <w:rPr>
                <w:sz w:val="24"/>
              </w:rPr>
              <w:t>Потребности</w:t>
            </w:r>
            <w:r w:rsidRPr="00D26F12">
              <w:rPr>
                <w:sz w:val="24"/>
              </w:rPr>
              <w:tab/>
            </w:r>
            <w:r w:rsidRPr="00D26F12">
              <w:rPr>
                <w:spacing w:val="-15"/>
                <w:sz w:val="24"/>
              </w:rPr>
              <w:t xml:space="preserve">в </w:t>
            </w:r>
            <w:r w:rsidRPr="00D26F12">
              <w:rPr>
                <w:sz w:val="24"/>
              </w:rPr>
              <w:t xml:space="preserve">перемещении людей и </w:t>
            </w:r>
            <w:r w:rsidRPr="00D26F12">
              <w:rPr>
                <w:spacing w:val="-3"/>
                <w:sz w:val="24"/>
              </w:rPr>
              <w:t xml:space="preserve">товаров, </w:t>
            </w:r>
            <w:r w:rsidRPr="00D26F12">
              <w:rPr>
                <w:sz w:val="24"/>
              </w:rPr>
              <w:t xml:space="preserve">потребительские функции транспорта. Виды транспорта, история </w:t>
            </w:r>
            <w:r w:rsidRPr="00D26F12">
              <w:rPr>
                <w:spacing w:val="-3"/>
                <w:sz w:val="24"/>
              </w:rPr>
              <w:t xml:space="preserve">развития </w:t>
            </w:r>
            <w:r w:rsidRPr="00D26F12">
              <w:rPr>
                <w:sz w:val="24"/>
              </w:rPr>
              <w:t>транспорта.</w:t>
            </w:r>
          </w:p>
          <w:p w:rsidR="00A73FF3" w:rsidRPr="00D26F12" w:rsidRDefault="00A73FF3" w:rsidP="00B14BF1">
            <w:pPr>
              <w:pStyle w:val="TableParagraph"/>
              <w:tabs>
                <w:tab w:val="left" w:pos="1784"/>
              </w:tabs>
              <w:spacing w:before="1"/>
              <w:ind w:left="111" w:right="93"/>
              <w:rPr>
                <w:sz w:val="24"/>
              </w:rPr>
            </w:pPr>
            <w:r w:rsidRPr="00D26F12">
              <w:rPr>
                <w:sz w:val="24"/>
              </w:rPr>
              <w:t>Влияние транспорта</w:t>
            </w:r>
            <w:r w:rsidRPr="00D26F12">
              <w:rPr>
                <w:sz w:val="24"/>
              </w:rPr>
              <w:tab/>
            </w:r>
            <w:r w:rsidRPr="00D26F12">
              <w:rPr>
                <w:spacing w:val="-8"/>
                <w:sz w:val="24"/>
              </w:rPr>
              <w:t xml:space="preserve">на </w:t>
            </w:r>
            <w:r w:rsidRPr="00D26F12">
              <w:rPr>
                <w:sz w:val="24"/>
              </w:rPr>
              <w:t>окружающую среду.</w:t>
            </w:r>
          </w:p>
          <w:p w:rsidR="00A73FF3" w:rsidRPr="00D26F12" w:rsidRDefault="00A73FF3" w:rsidP="00B14BF1">
            <w:pPr>
              <w:pStyle w:val="TableParagraph"/>
              <w:ind w:left="111" w:right="558"/>
              <w:rPr>
                <w:sz w:val="24"/>
              </w:rPr>
            </w:pPr>
            <w:r w:rsidRPr="00D26F12">
              <w:rPr>
                <w:sz w:val="24"/>
              </w:rPr>
              <w:t>Безопасность транспорта. Транспортная логистика.</w:t>
            </w:r>
          </w:p>
          <w:p w:rsidR="00A73FF3" w:rsidRPr="00D26F12" w:rsidRDefault="00A73FF3" w:rsidP="00B14BF1">
            <w:pPr>
              <w:pStyle w:val="TableParagraph"/>
              <w:tabs>
                <w:tab w:val="left" w:pos="1907"/>
              </w:tabs>
              <w:ind w:left="111" w:right="93"/>
              <w:rPr>
                <w:sz w:val="24"/>
              </w:rPr>
            </w:pPr>
            <w:r w:rsidRPr="00D26F12">
              <w:rPr>
                <w:sz w:val="24"/>
              </w:rPr>
              <w:t>Регулирование транспортных потоков Управление</w:t>
            </w:r>
            <w:r w:rsidRPr="00D26F12">
              <w:rPr>
                <w:sz w:val="24"/>
              </w:rPr>
              <w:tab/>
            </w:r>
            <w:r w:rsidRPr="00D26F12">
              <w:rPr>
                <w:spacing w:val="-18"/>
                <w:sz w:val="24"/>
              </w:rPr>
              <w:t xml:space="preserve">в </w:t>
            </w:r>
            <w:r w:rsidRPr="00D26F12">
              <w:rPr>
                <w:sz w:val="24"/>
              </w:rPr>
              <w:t>современном производстве.</w:t>
            </w:r>
          </w:p>
          <w:p w:rsidR="00A73FF3" w:rsidRPr="00D26F12" w:rsidRDefault="00A73FF3" w:rsidP="00B14BF1">
            <w:pPr>
              <w:pStyle w:val="TableParagraph"/>
              <w:tabs>
                <w:tab w:val="left" w:pos="667"/>
                <w:tab w:val="left" w:pos="823"/>
              </w:tabs>
              <w:spacing w:before="1" w:line="276" w:lineRule="exact"/>
              <w:ind w:left="111" w:right="92"/>
              <w:rPr>
                <w:sz w:val="24"/>
              </w:rPr>
            </w:pPr>
            <w:r w:rsidRPr="00D26F12">
              <w:rPr>
                <w:sz w:val="24"/>
              </w:rPr>
              <w:t>Роль</w:t>
            </w:r>
            <w:r w:rsidRPr="00D26F12">
              <w:rPr>
                <w:sz w:val="24"/>
              </w:rPr>
              <w:tab/>
            </w:r>
            <w:r w:rsidRPr="00D26F12">
              <w:rPr>
                <w:sz w:val="24"/>
              </w:rPr>
              <w:tab/>
            </w:r>
            <w:r w:rsidRPr="00D26F12">
              <w:rPr>
                <w:spacing w:val="-3"/>
                <w:sz w:val="24"/>
              </w:rPr>
              <w:t xml:space="preserve">метрологии </w:t>
            </w:r>
            <w:r w:rsidRPr="00D26F12">
              <w:rPr>
                <w:sz w:val="24"/>
              </w:rPr>
              <w:t>в</w:t>
            </w:r>
            <w:r w:rsidRPr="00D26F12">
              <w:rPr>
                <w:sz w:val="24"/>
              </w:rPr>
              <w:tab/>
            </w:r>
            <w:r w:rsidRPr="00D26F12">
              <w:rPr>
                <w:spacing w:val="-3"/>
                <w:sz w:val="24"/>
              </w:rPr>
              <w:t>современном</w:t>
            </w:r>
          </w:p>
        </w:tc>
      </w:tr>
    </w:tbl>
    <w:p w:rsidR="00A73FF3" w:rsidRPr="00D26F12" w:rsidRDefault="00A73FF3" w:rsidP="00A73FF3">
      <w:pPr>
        <w:spacing w:line="276"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5244"/>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tabs>
                <w:tab w:val="left" w:pos="487"/>
              </w:tabs>
              <w:ind w:left="108" w:right="94"/>
              <w:rPr>
                <w:sz w:val="24"/>
              </w:rPr>
            </w:pPr>
            <w:r w:rsidRPr="00D26F12">
              <w:rPr>
                <w:sz w:val="24"/>
              </w:rPr>
              <w:t>о</w:t>
            </w:r>
            <w:r w:rsidRPr="00D26F12">
              <w:rPr>
                <w:sz w:val="24"/>
              </w:rPr>
              <w:tab/>
            </w:r>
            <w:r w:rsidRPr="00D26F12">
              <w:rPr>
                <w:spacing w:val="-3"/>
                <w:sz w:val="24"/>
              </w:rPr>
              <w:t xml:space="preserve">воздействия </w:t>
            </w:r>
            <w:r w:rsidRPr="00D26F12">
              <w:rPr>
                <w:sz w:val="24"/>
              </w:rPr>
              <w:t>на окружающую среду.</w:t>
            </w:r>
          </w:p>
          <w:p w:rsidR="00A73FF3" w:rsidRPr="00D26F12" w:rsidRDefault="00A73FF3" w:rsidP="00B14BF1">
            <w:pPr>
              <w:pStyle w:val="TableParagraph"/>
              <w:tabs>
                <w:tab w:val="left" w:pos="1606"/>
              </w:tabs>
              <w:ind w:left="108" w:right="95"/>
              <w:rPr>
                <w:sz w:val="24"/>
              </w:rPr>
            </w:pPr>
            <w:r w:rsidRPr="00D26F12">
              <w:rPr>
                <w:sz w:val="24"/>
              </w:rPr>
              <w:t>Технологии</w:t>
            </w:r>
            <w:r w:rsidRPr="00D26F12">
              <w:rPr>
                <w:sz w:val="24"/>
              </w:rPr>
              <w:tab/>
            </w:r>
            <w:r w:rsidRPr="00D26F12">
              <w:rPr>
                <w:spacing w:val="-17"/>
                <w:sz w:val="24"/>
              </w:rPr>
              <w:t xml:space="preserve">и </w:t>
            </w:r>
            <w:r w:rsidRPr="00D26F12">
              <w:rPr>
                <w:sz w:val="24"/>
              </w:rPr>
              <w:t>мировое хозяйство.</w:t>
            </w:r>
          </w:p>
          <w:p w:rsidR="00A73FF3" w:rsidRPr="00D26F12" w:rsidRDefault="00A73FF3" w:rsidP="00B14BF1">
            <w:pPr>
              <w:pStyle w:val="TableParagraph"/>
              <w:ind w:left="108" w:right="102"/>
              <w:rPr>
                <w:sz w:val="24"/>
              </w:rPr>
            </w:pPr>
            <w:r w:rsidRPr="00D26F12">
              <w:rPr>
                <w:sz w:val="24"/>
              </w:rPr>
              <w:t xml:space="preserve">Закономерност и </w:t>
            </w:r>
            <w:r w:rsidRPr="00D26F12">
              <w:rPr>
                <w:spacing w:val="-1"/>
                <w:sz w:val="24"/>
              </w:rPr>
              <w:t xml:space="preserve">технологическо </w:t>
            </w:r>
            <w:r w:rsidRPr="00D26F12">
              <w:rPr>
                <w:sz w:val="24"/>
              </w:rPr>
              <w:t>го</w:t>
            </w:r>
            <w:r w:rsidRPr="00D26F12">
              <w:rPr>
                <w:spacing w:val="-2"/>
                <w:sz w:val="24"/>
              </w:rPr>
              <w:t xml:space="preserve"> </w:t>
            </w:r>
            <w:r w:rsidRPr="00D26F12">
              <w:rPr>
                <w:sz w:val="24"/>
              </w:rPr>
              <w:t>развития.</w:t>
            </w:r>
          </w:p>
          <w:p w:rsidR="00A73FF3" w:rsidRPr="00D26F12" w:rsidRDefault="00A73FF3" w:rsidP="00B14BF1">
            <w:pPr>
              <w:pStyle w:val="TableParagraph"/>
              <w:ind w:left="108" w:right="166"/>
              <w:rPr>
                <w:sz w:val="24"/>
              </w:rPr>
            </w:pPr>
            <w:r w:rsidRPr="00D26F12">
              <w:rPr>
                <w:spacing w:val="-1"/>
                <w:sz w:val="24"/>
              </w:rPr>
              <w:t xml:space="preserve">Производствен </w:t>
            </w:r>
            <w:r w:rsidRPr="00D26F12">
              <w:rPr>
                <w:sz w:val="24"/>
              </w:rPr>
              <w:t>ные технологии.</w:t>
            </w:r>
          </w:p>
          <w:p w:rsidR="00A73FF3" w:rsidRPr="00D26F12" w:rsidRDefault="00A73FF3" w:rsidP="00B14BF1">
            <w:pPr>
              <w:pStyle w:val="TableParagraph"/>
              <w:tabs>
                <w:tab w:val="left" w:pos="499"/>
              </w:tabs>
              <w:ind w:left="108" w:right="93"/>
              <w:rPr>
                <w:sz w:val="24"/>
              </w:rPr>
            </w:pPr>
            <w:r w:rsidRPr="00D26F12">
              <w:rPr>
                <w:sz w:val="24"/>
              </w:rPr>
              <w:t>Промышленны е</w:t>
            </w:r>
            <w:r w:rsidRPr="00D26F12">
              <w:rPr>
                <w:sz w:val="24"/>
              </w:rPr>
              <w:tab/>
            </w:r>
            <w:r w:rsidRPr="00D26F12">
              <w:rPr>
                <w:spacing w:val="-3"/>
                <w:sz w:val="24"/>
              </w:rPr>
              <w:t xml:space="preserve">технологии. </w:t>
            </w:r>
            <w:r w:rsidRPr="00D26F12">
              <w:rPr>
                <w:sz w:val="24"/>
              </w:rPr>
              <w:t>Технологии</w:t>
            </w:r>
          </w:p>
          <w:p w:rsidR="00A73FF3" w:rsidRPr="00D26F12" w:rsidRDefault="00A73FF3" w:rsidP="00B14BF1">
            <w:pPr>
              <w:pStyle w:val="TableParagraph"/>
              <w:spacing w:line="274" w:lineRule="exact"/>
              <w:ind w:left="108" w:right="640"/>
              <w:rPr>
                <w:sz w:val="24"/>
              </w:rPr>
            </w:pPr>
            <w:r w:rsidRPr="00D26F12">
              <w:rPr>
                <w:sz w:val="24"/>
              </w:rPr>
              <w:t>сельского хозяйства.</w:t>
            </w: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ind w:left="111" w:right="313"/>
              <w:rPr>
                <w:sz w:val="24"/>
              </w:rPr>
            </w:pPr>
            <w:r w:rsidRPr="00D26F12">
              <w:rPr>
                <w:sz w:val="24"/>
              </w:rPr>
              <w:t>производстве. Инновационные предприятия.</w:t>
            </w:r>
          </w:p>
          <w:p w:rsidR="00A73FF3" w:rsidRPr="00D26F12" w:rsidRDefault="00A73FF3" w:rsidP="00B14BF1">
            <w:pPr>
              <w:pStyle w:val="TableParagraph"/>
              <w:ind w:left="111" w:right="750"/>
              <w:rPr>
                <w:sz w:val="24"/>
              </w:rPr>
            </w:pPr>
            <w:r w:rsidRPr="00D26F12">
              <w:rPr>
                <w:sz w:val="24"/>
              </w:rPr>
              <w:t>Трансферт технологий.</w:t>
            </w:r>
          </w:p>
        </w:tc>
      </w:tr>
      <w:tr w:rsidR="00D26F12" w:rsidRPr="00D26F12" w:rsidTr="00B14BF1">
        <w:trPr>
          <w:trHeight w:val="8559"/>
        </w:trPr>
        <w:tc>
          <w:tcPr>
            <w:tcW w:w="1416" w:type="dxa"/>
          </w:tcPr>
          <w:p w:rsidR="00A73FF3" w:rsidRPr="00D26F12" w:rsidRDefault="00A73FF3" w:rsidP="00B14BF1">
            <w:pPr>
              <w:pStyle w:val="TableParagraph"/>
              <w:tabs>
                <w:tab w:val="left" w:pos="1124"/>
              </w:tabs>
              <w:ind w:left="105" w:right="98"/>
              <w:rPr>
                <w:b/>
                <w:sz w:val="24"/>
              </w:rPr>
            </w:pPr>
            <w:r w:rsidRPr="00D26F12">
              <w:rPr>
                <w:b/>
                <w:sz w:val="24"/>
              </w:rPr>
              <w:t>Раздел</w:t>
            </w:r>
            <w:r w:rsidRPr="00D26F12">
              <w:rPr>
                <w:b/>
                <w:sz w:val="24"/>
              </w:rPr>
              <w:tab/>
            </w:r>
            <w:r w:rsidRPr="00D26F12">
              <w:rPr>
                <w:b/>
                <w:spacing w:val="-8"/>
                <w:sz w:val="24"/>
              </w:rPr>
              <w:t xml:space="preserve">3. </w:t>
            </w:r>
            <w:r w:rsidRPr="00D26F12">
              <w:rPr>
                <w:b/>
                <w:sz w:val="24"/>
              </w:rPr>
              <w:t>Техника.</w:t>
            </w: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tabs>
                <w:tab w:val="left" w:pos="2323"/>
              </w:tabs>
              <w:ind w:left="109" w:right="95"/>
              <w:rPr>
                <w:i/>
                <w:sz w:val="24"/>
              </w:rPr>
            </w:pPr>
            <w:r w:rsidRPr="00D26F12">
              <w:rPr>
                <w:i/>
                <w:sz w:val="24"/>
              </w:rPr>
              <w:t xml:space="preserve">Блок 1. </w:t>
            </w:r>
            <w:r w:rsidRPr="00D26F12">
              <w:rPr>
                <w:i/>
                <w:spacing w:val="-3"/>
                <w:sz w:val="24"/>
              </w:rPr>
              <w:t xml:space="preserve">Современные </w:t>
            </w:r>
            <w:r w:rsidRPr="00D26F12">
              <w:rPr>
                <w:i/>
                <w:sz w:val="24"/>
              </w:rPr>
              <w:t>материальные, информационные</w:t>
            </w:r>
            <w:r w:rsidRPr="00D26F12">
              <w:rPr>
                <w:i/>
                <w:sz w:val="24"/>
              </w:rPr>
              <w:tab/>
            </w:r>
            <w:r w:rsidRPr="00D26F12">
              <w:rPr>
                <w:i/>
                <w:spacing w:val="-17"/>
                <w:sz w:val="24"/>
              </w:rPr>
              <w:t xml:space="preserve">и </w:t>
            </w:r>
            <w:r w:rsidRPr="00D26F12">
              <w:rPr>
                <w:i/>
                <w:sz w:val="24"/>
              </w:rPr>
              <w:t>гуманитарные технологии</w:t>
            </w:r>
            <w:r w:rsidRPr="00D26F12">
              <w:rPr>
                <w:i/>
                <w:sz w:val="24"/>
              </w:rPr>
              <w:tab/>
            </w:r>
            <w:r w:rsidRPr="00D26F12">
              <w:rPr>
                <w:i/>
                <w:spacing w:val="-17"/>
                <w:sz w:val="24"/>
              </w:rPr>
              <w:t>и</w:t>
            </w:r>
          </w:p>
          <w:p w:rsidR="00A73FF3" w:rsidRPr="00D26F12" w:rsidRDefault="00A73FF3" w:rsidP="00B14BF1">
            <w:pPr>
              <w:pStyle w:val="TableParagraph"/>
              <w:tabs>
                <w:tab w:val="left" w:pos="2215"/>
              </w:tabs>
              <w:ind w:left="109" w:right="96"/>
              <w:rPr>
                <w:i/>
                <w:sz w:val="24"/>
              </w:rPr>
            </w:pPr>
            <w:r w:rsidRPr="00D26F12">
              <w:rPr>
                <w:i/>
                <w:sz w:val="24"/>
              </w:rPr>
              <w:t>перспективы</w:t>
            </w:r>
            <w:r w:rsidRPr="00D26F12">
              <w:rPr>
                <w:i/>
                <w:sz w:val="24"/>
              </w:rPr>
              <w:tab/>
            </w:r>
            <w:r w:rsidRPr="00D26F12">
              <w:rPr>
                <w:i/>
                <w:spacing w:val="-9"/>
                <w:sz w:val="24"/>
              </w:rPr>
              <w:t xml:space="preserve">их </w:t>
            </w:r>
            <w:r w:rsidRPr="00D26F12">
              <w:rPr>
                <w:i/>
                <w:sz w:val="24"/>
              </w:rPr>
              <w:t>развития.</w:t>
            </w:r>
          </w:p>
          <w:p w:rsidR="00A73FF3" w:rsidRPr="00D26F12" w:rsidRDefault="00A73FF3" w:rsidP="00B14BF1">
            <w:pPr>
              <w:pStyle w:val="TableParagraph"/>
              <w:tabs>
                <w:tab w:val="left" w:pos="812"/>
              </w:tabs>
              <w:ind w:left="109" w:right="95"/>
              <w:rPr>
                <w:sz w:val="24"/>
              </w:rPr>
            </w:pPr>
            <w:r w:rsidRPr="00D26F12">
              <w:rPr>
                <w:sz w:val="24"/>
              </w:rPr>
              <w:t>Технологическая система как средство для</w:t>
            </w:r>
            <w:r w:rsidRPr="00D26F12">
              <w:rPr>
                <w:sz w:val="24"/>
              </w:rPr>
              <w:tab/>
            </w:r>
            <w:r w:rsidRPr="00D26F12">
              <w:rPr>
                <w:spacing w:val="-1"/>
                <w:sz w:val="24"/>
              </w:rPr>
              <w:t xml:space="preserve">удовлетворения </w:t>
            </w:r>
            <w:r w:rsidRPr="00D26F12">
              <w:rPr>
                <w:sz w:val="24"/>
              </w:rPr>
              <w:t xml:space="preserve">базовых и </w:t>
            </w:r>
            <w:r w:rsidRPr="00D26F12">
              <w:rPr>
                <w:spacing w:val="-3"/>
                <w:sz w:val="24"/>
              </w:rPr>
              <w:t xml:space="preserve">социальных </w:t>
            </w:r>
            <w:r w:rsidRPr="00D26F12">
              <w:rPr>
                <w:sz w:val="24"/>
              </w:rPr>
              <w:t>нужд</w:t>
            </w:r>
            <w:r w:rsidRPr="00D26F12">
              <w:rPr>
                <w:spacing w:val="-1"/>
                <w:sz w:val="24"/>
              </w:rPr>
              <w:t xml:space="preserve"> </w:t>
            </w:r>
            <w:r w:rsidRPr="00D26F12">
              <w:rPr>
                <w:sz w:val="24"/>
              </w:rPr>
              <w:t>человека.</w:t>
            </w:r>
          </w:p>
          <w:p w:rsidR="00A73FF3" w:rsidRPr="00D26F12" w:rsidRDefault="00A73FF3" w:rsidP="00B14BF1">
            <w:pPr>
              <w:pStyle w:val="TableParagraph"/>
              <w:tabs>
                <w:tab w:val="left" w:pos="699"/>
                <w:tab w:val="left" w:pos="1185"/>
                <w:tab w:val="left" w:pos="1471"/>
                <w:tab w:val="left" w:pos="1646"/>
              </w:tabs>
              <w:ind w:left="109" w:right="93" w:firstLine="60"/>
              <w:rPr>
                <w:sz w:val="24"/>
              </w:rPr>
            </w:pPr>
            <w:r w:rsidRPr="00D26F12">
              <w:rPr>
                <w:sz w:val="24"/>
              </w:rPr>
              <w:t>Входы</w:t>
            </w:r>
            <w:r w:rsidRPr="00D26F12">
              <w:rPr>
                <w:sz w:val="24"/>
              </w:rPr>
              <w:tab/>
              <w:t>и</w:t>
            </w:r>
            <w:r w:rsidRPr="00D26F12">
              <w:rPr>
                <w:sz w:val="24"/>
              </w:rPr>
              <w:tab/>
            </w:r>
            <w:r w:rsidRPr="00D26F12">
              <w:rPr>
                <w:sz w:val="24"/>
              </w:rPr>
              <w:tab/>
            </w:r>
            <w:r w:rsidRPr="00D26F12">
              <w:rPr>
                <w:spacing w:val="-3"/>
                <w:sz w:val="24"/>
              </w:rPr>
              <w:t xml:space="preserve">выходы </w:t>
            </w:r>
            <w:r w:rsidRPr="00D26F12">
              <w:rPr>
                <w:sz w:val="24"/>
              </w:rPr>
              <w:t>технологической системы. Управление в</w:t>
            </w:r>
            <w:r w:rsidRPr="00D26F12">
              <w:rPr>
                <w:sz w:val="24"/>
              </w:rPr>
              <w:tab/>
              <w:t>технологических системах.</w:t>
            </w:r>
            <w:r w:rsidRPr="00D26F12">
              <w:rPr>
                <w:sz w:val="24"/>
              </w:rPr>
              <w:tab/>
            </w:r>
            <w:r w:rsidRPr="00D26F12">
              <w:rPr>
                <w:sz w:val="24"/>
              </w:rPr>
              <w:tab/>
            </w:r>
            <w:r w:rsidRPr="00D26F12">
              <w:rPr>
                <w:spacing w:val="-3"/>
                <w:sz w:val="24"/>
              </w:rPr>
              <w:t xml:space="preserve">Обратная </w:t>
            </w:r>
            <w:r w:rsidRPr="00D26F12">
              <w:rPr>
                <w:sz w:val="24"/>
              </w:rPr>
              <w:t>связь.</w:t>
            </w:r>
          </w:p>
          <w:p w:rsidR="00A73FF3" w:rsidRPr="00D26F12" w:rsidRDefault="00A73FF3" w:rsidP="00B14BF1">
            <w:pPr>
              <w:pStyle w:val="TableParagraph"/>
              <w:tabs>
                <w:tab w:val="left" w:pos="2314"/>
              </w:tabs>
              <w:ind w:left="109" w:right="96"/>
              <w:rPr>
                <w:sz w:val="24"/>
              </w:rPr>
            </w:pPr>
            <w:r w:rsidRPr="00D26F12">
              <w:rPr>
                <w:sz w:val="24"/>
              </w:rPr>
              <w:t>Развитие технологических систем</w:t>
            </w:r>
            <w:r w:rsidRPr="00D26F12">
              <w:rPr>
                <w:sz w:val="24"/>
              </w:rPr>
              <w:tab/>
            </w:r>
            <w:r w:rsidRPr="00D26F12">
              <w:rPr>
                <w:spacing w:val="-18"/>
                <w:sz w:val="24"/>
              </w:rPr>
              <w:t>и</w:t>
            </w:r>
          </w:p>
          <w:p w:rsidR="00A73FF3" w:rsidRPr="00D26F12" w:rsidRDefault="00A73FF3" w:rsidP="00B14BF1">
            <w:pPr>
              <w:pStyle w:val="TableParagraph"/>
              <w:tabs>
                <w:tab w:val="left" w:pos="1536"/>
                <w:tab w:val="left" w:pos="2313"/>
              </w:tabs>
              <w:ind w:left="109" w:right="95"/>
              <w:rPr>
                <w:sz w:val="24"/>
              </w:rPr>
            </w:pPr>
            <w:r w:rsidRPr="00D26F12">
              <w:rPr>
                <w:sz w:val="24"/>
              </w:rPr>
              <w:t>последовательная передача</w:t>
            </w:r>
            <w:r w:rsidRPr="00D26F12">
              <w:rPr>
                <w:sz w:val="24"/>
              </w:rPr>
              <w:tab/>
            </w:r>
            <w:r w:rsidRPr="00D26F12">
              <w:rPr>
                <w:spacing w:val="-3"/>
                <w:sz w:val="24"/>
              </w:rPr>
              <w:t xml:space="preserve">функций </w:t>
            </w:r>
            <w:r w:rsidRPr="00D26F12">
              <w:rPr>
                <w:sz w:val="24"/>
              </w:rPr>
              <w:t>управления</w:t>
            </w:r>
            <w:r w:rsidRPr="00D26F12">
              <w:rPr>
                <w:sz w:val="24"/>
              </w:rPr>
              <w:tab/>
            </w:r>
            <w:r w:rsidRPr="00D26F12">
              <w:rPr>
                <w:sz w:val="24"/>
              </w:rPr>
              <w:tab/>
            </w:r>
            <w:r w:rsidRPr="00D26F12">
              <w:rPr>
                <w:spacing w:val="-16"/>
                <w:sz w:val="24"/>
              </w:rPr>
              <w:t xml:space="preserve">и </w:t>
            </w:r>
            <w:r w:rsidRPr="00D26F12">
              <w:rPr>
                <w:sz w:val="24"/>
              </w:rPr>
              <w:t xml:space="preserve">контроля от </w:t>
            </w:r>
            <w:r w:rsidRPr="00D26F12">
              <w:rPr>
                <w:spacing w:val="-3"/>
                <w:sz w:val="24"/>
              </w:rPr>
              <w:t xml:space="preserve">человека </w:t>
            </w:r>
            <w:r w:rsidRPr="00D26F12">
              <w:rPr>
                <w:sz w:val="24"/>
              </w:rPr>
              <w:t>технологической системе.</w:t>
            </w:r>
          </w:p>
          <w:p w:rsidR="00A73FF3" w:rsidRPr="00D26F12" w:rsidRDefault="00A73FF3" w:rsidP="00B14BF1">
            <w:pPr>
              <w:pStyle w:val="TableParagraph"/>
              <w:ind w:left="109"/>
              <w:rPr>
                <w:sz w:val="24"/>
              </w:rPr>
            </w:pPr>
            <w:r w:rsidRPr="00D26F12">
              <w:rPr>
                <w:sz w:val="24"/>
              </w:rPr>
              <w:t>Робототехника. Системы автоматического</w:t>
            </w:r>
          </w:p>
          <w:p w:rsidR="00A73FF3" w:rsidRPr="00D26F12" w:rsidRDefault="00A73FF3" w:rsidP="00B14BF1">
            <w:pPr>
              <w:pStyle w:val="TableParagraph"/>
              <w:spacing w:line="272" w:lineRule="exact"/>
              <w:ind w:left="109"/>
              <w:rPr>
                <w:sz w:val="24"/>
              </w:rPr>
            </w:pPr>
            <w:r w:rsidRPr="00D26F12">
              <w:rPr>
                <w:sz w:val="24"/>
              </w:rPr>
              <w:t>управления.</w:t>
            </w:r>
          </w:p>
        </w:tc>
        <w:tc>
          <w:tcPr>
            <w:tcW w:w="1984" w:type="dxa"/>
          </w:tcPr>
          <w:p w:rsidR="00A73FF3" w:rsidRPr="00D26F12" w:rsidRDefault="00A73FF3" w:rsidP="00B14BF1">
            <w:pPr>
              <w:pStyle w:val="TableParagraph"/>
              <w:tabs>
                <w:tab w:val="left" w:pos="1700"/>
              </w:tabs>
              <w:spacing w:line="265" w:lineRule="exact"/>
              <w:ind w:left="109"/>
              <w:rPr>
                <w:i/>
                <w:sz w:val="24"/>
              </w:rPr>
            </w:pPr>
            <w:r w:rsidRPr="00D26F12">
              <w:rPr>
                <w:i/>
                <w:sz w:val="24"/>
              </w:rPr>
              <w:t>Блок</w:t>
            </w:r>
            <w:r w:rsidRPr="00D26F12">
              <w:rPr>
                <w:i/>
                <w:sz w:val="24"/>
              </w:rPr>
              <w:tab/>
              <w:t>2.</w:t>
            </w:r>
          </w:p>
          <w:p w:rsidR="00A73FF3" w:rsidRPr="00D26F12" w:rsidRDefault="00A73FF3" w:rsidP="00B14BF1">
            <w:pPr>
              <w:pStyle w:val="TableParagraph"/>
              <w:tabs>
                <w:tab w:val="left" w:pos="819"/>
                <w:tab w:val="left" w:pos="1760"/>
              </w:tabs>
              <w:ind w:left="109" w:right="91"/>
              <w:rPr>
                <w:i/>
                <w:sz w:val="24"/>
              </w:rPr>
            </w:pPr>
            <w:r w:rsidRPr="00D26F12">
              <w:rPr>
                <w:i/>
                <w:sz w:val="24"/>
              </w:rPr>
              <w:t>Формирование технологической культуры</w:t>
            </w:r>
            <w:r w:rsidRPr="00D26F12">
              <w:rPr>
                <w:i/>
                <w:sz w:val="24"/>
              </w:rPr>
              <w:tab/>
            </w:r>
            <w:r w:rsidRPr="00D26F12">
              <w:rPr>
                <w:i/>
                <w:spacing w:val="-17"/>
                <w:sz w:val="24"/>
              </w:rPr>
              <w:t xml:space="preserve">и </w:t>
            </w:r>
            <w:r w:rsidRPr="00D26F12">
              <w:rPr>
                <w:i/>
                <w:sz w:val="24"/>
              </w:rPr>
              <w:t>проектно- технологическог о</w:t>
            </w:r>
            <w:r w:rsidRPr="00D26F12">
              <w:rPr>
                <w:i/>
                <w:sz w:val="24"/>
              </w:rPr>
              <w:tab/>
            </w:r>
            <w:r w:rsidRPr="00D26F12">
              <w:rPr>
                <w:i/>
                <w:spacing w:val="-3"/>
                <w:sz w:val="24"/>
              </w:rPr>
              <w:t xml:space="preserve">мышления </w:t>
            </w:r>
            <w:r w:rsidRPr="00D26F12">
              <w:rPr>
                <w:i/>
                <w:sz w:val="24"/>
              </w:rPr>
              <w:t>обучающихся.</w:t>
            </w:r>
          </w:p>
          <w:p w:rsidR="00A73FF3" w:rsidRPr="00D26F12" w:rsidRDefault="00A73FF3" w:rsidP="00B14BF1">
            <w:pPr>
              <w:pStyle w:val="TableParagraph"/>
              <w:tabs>
                <w:tab w:val="left" w:pos="1747"/>
              </w:tabs>
              <w:ind w:left="109" w:right="95"/>
              <w:rPr>
                <w:sz w:val="24"/>
              </w:rPr>
            </w:pPr>
            <w:r w:rsidRPr="00D26F12">
              <w:rPr>
                <w:sz w:val="24"/>
              </w:rPr>
              <w:t>Алгоритм. Инструкция. Описание систем</w:t>
            </w:r>
            <w:r w:rsidRPr="00D26F12">
              <w:rPr>
                <w:sz w:val="24"/>
              </w:rPr>
              <w:tab/>
            </w:r>
            <w:r w:rsidRPr="00D26F12">
              <w:rPr>
                <w:spacing w:val="-17"/>
                <w:sz w:val="24"/>
              </w:rPr>
              <w:t>и</w:t>
            </w:r>
          </w:p>
          <w:p w:rsidR="00A73FF3" w:rsidRPr="00D26F12" w:rsidRDefault="00A73FF3" w:rsidP="00B14BF1">
            <w:pPr>
              <w:pStyle w:val="TableParagraph"/>
              <w:ind w:left="109" w:right="90"/>
              <w:jc w:val="both"/>
              <w:rPr>
                <w:sz w:val="24"/>
              </w:rPr>
            </w:pPr>
            <w:r w:rsidRPr="00D26F12">
              <w:rPr>
                <w:sz w:val="24"/>
              </w:rPr>
              <w:t>процессов с помощью блок- схем.</w:t>
            </w:r>
          </w:p>
          <w:p w:rsidR="00A73FF3" w:rsidRPr="00D26F12" w:rsidRDefault="00A73FF3" w:rsidP="00B14BF1">
            <w:pPr>
              <w:pStyle w:val="TableParagraph"/>
              <w:ind w:left="109" w:right="341"/>
              <w:rPr>
                <w:sz w:val="24"/>
              </w:rPr>
            </w:pPr>
            <w:r w:rsidRPr="00D26F12">
              <w:rPr>
                <w:spacing w:val="-1"/>
                <w:sz w:val="24"/>
              </w:rPr>
              <w:t xml:space="preserve">Электрическая </w:t>
            </w:r>
            <w:r w:rsidRPr="00D26F12">
              <w:rPr>
                <w:sz w:val="24"/>
              </w:rPr>
              <w:t>схема Способы соединения деталей.</w:t>
            </w:r>
          </w:p>
          <w:p w:rsidR="00A73FF3" w:rsidRPr="00D26F12" w:rsidRDefault="00A73FF3" w:rsidP="00B14BF1">
            <w:pPr>
              <w:pStyle w:val="TableParagraph"/>
              <w:ind w:left="109" w:right="178"/>
              <w:rPr>
                <w:sz w:val="24"/>
              </w:rPr>
            </w:pPr>
            <w:r w:rsidRPr="00D26F12">
              <w:rPr>
                <w:sz w:val="24"/>
              </w:rPr>
              <w:t>Технологически й узел.</w:t>
            </w:r>
          </w:p>
          <w:p w:rsidR="00A73FF3" w:rsidRPr="00D26F12" w:rsidRDefault="00A73FF3" w:rsidP="00B14BF1">
            <w:pPr>
              <w:pStyle w:val="TableParagraph"/>
              <w:ind w:left="109" w:right="230"/>
              <w:rPr>
                <w:sz w:val="24"/>
              </w:rPr>
            </w:pPr>
            <w:r w:rsidRPr="00D26F12">
              <w:rPr>
                <w:sz w:val="24"/>
              </w:rPr>
              <w:t>Конструкции. Основные характеристики конструкций.</w:t>
            </w:r>
          </w:p>
          <w:p w:rsidR="00A73FF3" w:rsidRPr="00D26F12" w:rsidRDefault="00A73FF3" w:rsidP="00B14BF1">
            <w:pPr>
              <w:pStyle w:val="TableParagraph"/>
              <w:tabs>
                <w:tab w:val="left" w:pos="1629"/>
                <w:tab w:val="left" w:pos="1811"/>
              </w:tabs>
              <w:ind w:left="109" w:right="92"/>
              <w:rPr>
                <w:sz w:val="24"/>
              </w:rPr>
            </w:pPr>
            <w:r w:rsidRPr="00D26F12">
              <w:rPr>
                <w:sz w:val="24"/>
              </w:rPr>
              <w:t>Порядок действий</w:t>
            </w:r>
            <w:r w:rsidRPr="00D26F12">
              <w:rPr>
                <w:sz w:val="24"/>
              </w:rPr>
              <w:tab/>
            </w:r>
            <w:r w:rsidRPr="00D26F12">
              <w:rPr>
                <w:spacing w:val="-8"/>
                <w:sz w:val="24"/>
              </w:rPr>
              <w:t xml:space="preserve">по </w:t>
            </w:r>
            <w:r w:rsidRPr="00D26F12">
              <w:rPr>
                <w:sz w:val="24"/>
              </w:rPr>
              <w:t>проектированию конструкции</w:t>
            </w:r>
            <w:r w:rsidRPr="00D26F12">
              <w:rPr>
                <w:sz w:val="24"/>
              </w:rPr>
              <w:tab/>
            </w:r>
            <w:r w:rsidRPr="00D26F12">
              <w:rPr>
                <w:sz w:val="24"/>
              </w:rPr>
              <w:tab/>
            </w:r>
            <w:r w:rsidRPr="00D26F12">
              <w:rPr>
                <w:spacing w:val="-16"/>
                <w:sz w:val="24"/>
              </w:rPr>
              <w:t>/</w:t>
            </w:r>
          </w:p>
          <w:p w:rsidR="00A73FF3" w:rsidRPr="00D26F12" w:rsidRDefault="00A73FF3" w:rsidP="00B14BF1">
            <w:pPr>
              <w:pStyle w:val="TableParagraph"/>
              <w:spacing w:line="272" w:lineRule="exact"/>
              <w:ind w:left="109"/>
              <w:rPr>
                <w:sz w:val="24"/>
              </w:rPr>
            </w:pPr>
            <w:r w:rsidRPr="00D26F12">
              <w:rPr>
                <w:sz w:val="24"/>
              </w:rPr>
              <w:t>механизма,</w:t>
            </w:r>
          </w:p>
        </w:tc>
        <w:tc>
          <w:tcPr>
            <w:tcW w:w="212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270"/>
        </w:trPr>
        <w:tc>
          <w:tcPr>
            <w:tcW w:w="1416" w:type="dxa"/>
            <w:vMerge w:val="restart"/>
          </w:tcPr>
          <w:p w:rsidR="00A73FF3" w:rsidRPr="00D26F12" w:rsidRDefault="00A73FF3" w:rsidP="00B14BF1">
            <w:pPr>
              <w:pStyle w:val="TableParagraph"/>
              <w:rPr>
                <w:sz w:val="24"/>
              </w:rPr>
            </w:pPr>
          </w:p>
        </w:tc>
        <w:tc>
          <w:tcPr>
            <w:tcW w:w="1843" w:type="dxa"/>
            <w:vMerge w:val="restart"/>
          </w:tcPr>
          <w:p w:rsidR="00A73FF3" w:rsidRPr="00D26F12" w:rsidRDefault="00A73FF3" w:rsidP="00B14BF1">
            <w:pPr>
              <w:pStyle w:val="TableParagraph"/>
              <w:rPr>
                <w:sz w:val="24"/>
              </w:rPr>
            </w:pPr>
          </w:p>
        </w:tc>
        <w:tc>
          <w:tcPr>
            <w:tcW w:w="2551" w:type="dxa"/>
            <w:tcBorders>
              <w:bottom w:val="nil"/>
            </w:tcBorders>
          </w:tcPr>
          <w:p w:rsidR="00A73FF3" w:rsidRPr="00D26F12" w:rsidRDefault="00A73FF3" w:rsidP="00B14BF1">
            <w:pPr>
              <w:pStyle w:val="TableParagraph"/>
              <w:spacing w:line="250" w:lineRule="exact"/>
              <w:ind w:left="109"/>
              <w:rPr>
                <w:sz w:val="24"/>
              </w:rPr>
            </w:pPr>
            <w:r w:rsidRPr="00D26F12">
              <w:rPr>
                <w:sz w:val="24"/>
              </w:rPr>
              <w:t>Программирование</w:t>
            </w:r>
          </w:p>
        </w:tc>
        <w:tc>
          <w:tcPr>
            <w:tcW w:w="1984" w:type="dxa"/>
            <w:tcBorders>
              <w:bottom w:val="nil"/>
            </w:tcBorders>
          </w:tcPr>
          <w:p w:rsidR="00A73FF3" w:rsidRPr="00D26F12" w:rsidRDefault="00A73FF3" w:rsidP="00B14BF1">
            <w:pPr>
              <w:pStyle w:val="TableParagraph"/>
              <w:spacing w:line="250" w:lineRule="exact"/>
              <w:ind w:left="109"/>
              <w:rPr>
                <w:sz w:val="24"/>
              </w:rPr>
            </w:pPr>
            <w:r w:rsidRPr="00D26F12">
              <w:rPr>
                <w:sz w:val="24"/>
              </w:rPr>
              <w:t>удовлетворяюще</w:t>
            </w:r>
          </w:p>
        </w:tc>
        <w:tc>
          <w:tcPr>
            <w:tcW w:w="2126" w:type="dxa"/>
            <w:vMerge w:val="restart"/>
          </w:tcPr>
          <w:p w:rsidR="00A73FF3" w:rsidRPr="00D26F12" w:rsidRDefault="00A73FF3" w:rsidP="00B14BF1">
            <w:pPr>
              <w:pStyle w:val="TableParagraph"/>
              <w:rPr>
                <w:sz w:val="24"/>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работы устройств.</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й(-его) заданным</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условиям.</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Моделирование.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Функции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моделей.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Использование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764"/>
              </w:tabs>
              <w:spacing w:line="246" w:lineRule="exact"/>
              <w:ind w:left="109"/>
              <w:rPr>
                <w:sz w:val="24"/>
              </w:rPr>
            </w:pPr>
            <w:r w:rsidRPr="00D26F12">
              <w:rPr>
                <w:sz w:val="24"/>
              </w:rPr>
              <w:t>моделей</w:t>
            </w:r>
            <w:r w:rsidRPr="00D26F12">
              <w:rPr>
                <w:sz w:val="24"/>
              </w:rPr>
              <w:tab/>
              <w:t>в</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процессе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проектирования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технологической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системы.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Простые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538"/>
              </w:tabs>
              <w:spacing w:line="246" w:lineRule="exact"/>
              <w:ind w:left="109"/>
              <w:rPr>
                <w:sz w:val="24"/>
              </w:rPr>
            </w:pPr>
            <w:r w:rsidRPr="00D26F12">
              <w:rPr>
                <w:sz w:val="24"/>
              </w:rPr>
              <w:t>механизмы</w:t>
            </w:r>
            <w:r w:rsidRPr="00D26F12">
              <w:rPr>
                <w:sz w:val="24"/>
              </w:rPr>
              <w:tab/>
              <w:t>как</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часть</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технологических</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систем.</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5" w:lineRule="exact"/>
              <w:ind w:left="109"/>
              <w:rPr>
                <w:i/>
                <w:sz w:val="24"/>
              </w:rPr>
            </w:pPr>
            <w:r w:rsidRPr="00D26F12">
              <w:rPr>
                <w:i/>
                <w:sz w:val="24"/>
              </w:rPr>
              <w:t>Робототехника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304"/>
              </w:tabs>
              <w:spacing w:line="245" w:lineRule="exact"/>
              <w:ind w:left="109"/>
              <w:rPr>
                <w:i/>
                <w:sz w:val="24"/>
              </w:rPr>
            </w:pPr>
            <w:r w:rsidRPr="00D26F12">
              <w:rPr>
                <w:i/>
                <w:sz w:val="24"/>
              </w:rPr>
              <w:t>и</w:t>
            </w:r>
            <w:r w:rsidRPr="00D26F12">
              <w:rPr>
                <w:i/>
                <w:sz w:val="24"/>
              </w:rPr>
              <w:tab/>
              <w:t>среда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конструировани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307"/>
              </w:tabs>
              <w:spacing w:line="246" w:lineRule="exact"/>
              <w:ind w:left="109"/>
              <w:rPr>
                <w:sz w:val="24"/>
              </w:rPr>
            </w:pPr>
            <w:r w:rsidRPr="00D26F12">
              <w:rPr>
                <w:i/>
                <w:sz w:val="24"/>
              </w:rPr>
              <w:t>я.</w:t>
            </w:r>
            <w:r w:rsidRPr="00D26F12">
              <w:rPr>
                <w:i/>
                <w:sz w:val="24"/>
              </w:rPr>
              <w:tab/>
            </w:r>
            <w:r w:rsidRPr="00D26F12">
              <w:rPr>
                <w:sz w:val="24"/>
              </w:rPr>
              <w:t>Виды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движения.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Кинематические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схемы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Составление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018"/>
              </w:tabs>
              <w:spacing w:line="246" w:lineRule="exact"/>
              <w:ind w:left="109"/>
              <w:rPr>
                <w:sz w:val="24"/>
              </w:rPr>
            </w:pPr>
            <w:r w:rsidRPr="00D26F12">
              <w:rPr>
                <w:sz w:val="24"/>
              </w:rPr>
              <w:t>карт</w:t>
            </w:r>
            <w:r w:rsidRPr="00D26F12">
              <w:rPr>
                <w:sz w:val="24"/>
              </w:rPr>
              <w:tab/>
              <w:t>простых</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механизмов,</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включая сборку</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действующей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модели в среде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образовательног</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433"/>
              </w:tabs>
              <w:spacing w:line="246" w:lineRule="exact"/>
              <w:ind w:left="109"/>
              <w:rPr>
                <w:sz w:val="24"/>
              </w:rPr>
            </w:pPr>
            <w:r w:rsidRPr="00D26F12">
              <w:rPr>
                <w:sz w:val="24"/>
              </w:rPr>
              <w:t>о</w:t>
            </w:r>
            <w:r w:rsidRPr="00D26F12">
              <w:rPr>
                <w:sz w:val="24"/>
              </w:rPr>
              <w:tab/>
              <w:t>конструктора.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Построение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модели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механизма,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состоящего из 4-</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016"/>
              </w:tabs>
              <w:spacing w:line="246" w:lineRule="exact"/>
              <w:ind w:left="109"/>
              <w:rPr>
                <w:sz w:val="24"/>
              </w:rPr>
            </w:pPr>
            <w:r w:rsidRPr="00D26F12">
              <w:rPr>
                <w:sz w:val="24"/>
              </w:rPr>
              <w:t>5</w:t>
            </w:r>
            <w:r w:rsidRPr="00D26F12">
              <w:rPr>
                <w:sz w:val="24"/>
              </w:rPr>
              <w:tab/>
              <w:t>простых</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tabs>
                <w:tab w:val="left" w:pos="1629"/>
              </w:tabs>
              <w:spacing w:line="246" w:lineRule="exact"/>
              <w:ind w:left="109"/>
              <w:rPr>
                <w:sz w:val="24"/>
              </w:rPr>
            </w:pPr>
            <w:r w:rsidRPr="00D26F12">
              <w:rPr>
                <w:sz w:val="24"/>
              </w:rPr>
              <w:t>механизмов</w:t>
            </w:r>
            <w:r w:rsidRPr="00D26F12">
              <w:rPr>
                <w:sz w:val="24"/>
              </w:rPr>
              <w:tab/>
              <w:t>по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кинематической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416" w:type="dxa"/>
            <w:vMerge/>
            <w:tcBorders>
              <w:top w:val="nil"/>
            </w:tcBorders>
          </w:tcPr>
          <w:p w:rsidR="00A73FF3" w:rsidRPr="00D26F12" w:rsidRDefault="00A73FF3" w:rsidP="00B14BF1">
            <w:pPr>
              <w:rPr>
                <w:sz w:val="2"/>
                <w:szCs w:val="2"/>
              </w:rPr>
            </w:pPr>
          </w:p>
        </w:tc>
        <w:tc>
          <w:tcPr>
            <w:tcW w:w="1843" w:type="dxa"/>
            <w:vMerge/>
            <w:tcBorders>
              <w:top w:val="nil"/>
            </w:tcBorders>
          </w:tcPr>
          <w:p w:rsidR="00A73FF3" w:rsidRPr="00D26F12" w:rsidRDefault="00A73FF3" w:rsidP="00B14BF1">
            <w:pPr>
              <w:rPr>
                <w:sz w:val="2"/>
                <w:szCs w:val="2"/>
              </w:rPr>
            </w:pPr>
          </w:p>
        </w:tc>
        <w:tc>
          <w:tcPr>
            <w:tcW w:w="2551" w:type="dxa"/>
            <w:tcBorders>
              <w:top w:val="nil"/>
            </w:tcBorders>
          </w:tcPr>
          <w:p w:rsidR="00A73FF3" w:rsidRPr="00D26F12" w:rsidRDefault="00A73FF3" w:rsidP="00B14BF1">
            <w:pPr>
              <w:pStyle w:val="TableParagraph"/>
              <w:rPr>
                <w:sz w:val="20"/>
              </w:rPr>
            </w:pPr>
          </w:p>
        </w:tc>
        <w:tc>
          <w:tcPr>
            <w:tcW w:w="1984" w:type="dxa"/>
            <w:tcBorders>
              <w:top w:val="nil"/>
            </w:tcBorders>
          </w:tcPr>
          <w:p w:rsidR="00A73FF3" w:rsidRPr="00D26F12" w:rsidRDefault="00A73FF3" w:rsidP="00B14BF1">
            <w:pPr>
              <w:pStyle w:val="TableParagraph"/>
              <w:spacing w:line="254" w:lineRule="exact"/>
              <w:ind w:left="109"/>
              <w:rPr>
                <w:sz w:val="24"/>
              </w:rPr>
            </w:pPr>
            <w:r w:rsidRPr="00D26F12">
              <w:rPr>
                <w:sz w:val="24"/>
              </w:rPr>
              <w:t>схеме.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70"/>
        </w:trPr>
        <w:tc>
          <w:tcPr>
            <w:tcW w:w="1416" w:type="dxa"/>
            <w:tcBorders>
              <w:bottom w:val="nil"/>
            </w:tcBorders>
          </w:tcPr>
          <w:p w:rsidR="00A73FF3" w:rsidRPr="00D26F12" w:rsidRDefault="00A73FF3" w:rsidP="00B14BF1">
            <w:pPr>
              <w:pStyle w:val="TableParagraph"/>
              <w:tabs>
                <w:tab w:val="left" w:pos="1124"/>
              </w:tabs>
              <w:spacing w:line="250" w:lineRule="exact"/>
              <w:ind w:left="105"/>
              <w:rPr>
                <w:b/>
                <w:sz w:val="24"/>
              </w:rPr>
            </w:pPr>
            <w:r w:rsidRPr="00D26F12">
              <w:rPr>
                <w:b/>
                <w:sz w:val="24"/>
              </w:rPr>
              <w:t>Раздел</w:t>
            </w:r>
            <w:r w:rsidRPr="00D26F12">
              <w:rPr>
                <w:b/>
                <w:sz w:val="24"/>
              </w:rPr>
              <w:tab/>
              <w:t>4.</w:t>
            </w:r>
          </w:p>
        </w:tc>
        <w:tc>
          <w:tcPr>
            <w:tcW w:w="1843" w:type="dxa"/>
            <w:tcBorders>
              <w:bottom w:val="nil"/>
            </w:tcBorders>
          </w:tcPr>
          <w:p w:rsidR="00A73FF3" w:rsidRPr="00D26F12" w:rsidRDefault="00A73FF3" w:rsidP="00B14BF1">
            <w:pPr>
              <w:pStyle w:val="TableParagraph"/>
              <w:tabs>
                <w:tab w:val="left" w:pos="1557"/>
              </w:tabs>
              <w:spacing w:line="250" w:lineRule="exact"/>
              <w:ind w:left="108"/>
              <w:rPr>
                <w:i/>
                <w:sz w:val="24"/>
              </w:rPr>
            </w:pPr>
            <w:r w:rsidRPr="00D26F12">
              <w:rPr>
                <w:i/>
                <w:sz w:val="24"/>
              </w:rPr>
              <w:t>Блок</w:t>
            </w:r>
            <w:r w:rsidRPr="00D26F12">
              <w:rPr>
                <w:i/>
                <w:sz w:val="24"/>
              </w:rPr>
              <w:tab/>
              <w:t>1.</w:t>
            </w:r>
          </w:p>
        </w:tc>
        <w:tc>
          <w:tcPr>
            <w:tcW w:w="2551" w:type="dxa"/>
            <w:tcBorders>
              <w:bottom w:val="nil"/>
            </w:tcBorders>
          </w:tcPr>
          <w:p w:rsidR="00A73FF3" w:rsidRPr="00D26F12" w:rsidRDefault="00A73FF3" w:rsidP="00B14BF1">
            <w:pPr>
              <w:pStyle w:val="TableParagraph"/>
              <w:spacing w:line="250" w:lineRule="exact"/>
              <w:ind w:left="109"/>
              <w:rPr>
                <w:i/>
                <w:sz w:val="24"/>
              </w:rPr>
            </w:pPr>
            <w:r w:rsidRPr="00D26F12">
              <w:rPr>
                <w:i/>
                <w:sz w:val="24"/>
              </w:rPr>
              <w:t>Блок 1.</w:t>
            </w:r>
            <w:r w:rsidRPr="00D26F12">
              <w:rPr>
                <w:i/>
                <w:spacing w:val="54"/>
                <w:sz w:val="24"/>
              </w:rPr>
              <w:t xml:space="preserve"> </w:t>
            </w:r>
            <w:r w:rsidRPr="00D26F12">
              <w:rPr>
                <w:i/>
                <w:sz w:val="24"/>
              </w:rPr>
              <w:t>Современные</w:t>
            </w:r>
          </w:p>
        </w:tc>
        <w:tc>
          <w:tcPr>
            <w:tcW w:w="1984" w:type="dxa"/>
            <w:tcBorders>
              <w:bottom w:val="nil"/>
            </w:tcBorders>
          </w:tcPr>
          <w:p w:rsidR="00A73FF3" w:rsidRPr="00D26F12" w:rsidRDefault="00A73FF3" w:rsidP="00B14BF1">
            <w:pPr>
              <w:pStyle w:val="TableParagraph"/>
              <w:tabs>
                <w:tab w:val="left" w:pos="1700"/>
              </w:tabs>
              <w:spacing w:line="250" w:lineRule="exact"/>
              <w:ind w:left="109"/>
              <w:rPr>
                <w:i/>
                <w:sz w:val="24"/>
              </w:rPr>
            </w:pPr>
            <w:r w:rsidRPr="00D26F12">
              <w:rPr>
                <w:i/>
                <w:sz w:val="24"/>
              </w:rPr>
              <w:t>Блок</w:t>
            </w:r>
            <w:r w:rsidRPr="00D26F12">
              <w:rPr>
                <w:i/>
                <w:sz w:val="24"/>
              </w:rPr>
              <w:tab/>
              <w:t>2.</w:t>
            </w:r>
          </w:p>
        </w:tc>
        <w:tc>
          <w:tcPr>
            <w:tcW w:w="2126" w:type="dxa"/>
            <w:vMerge w:val="restart"/>
          </w:tcPr>
          <w:p w:rsidR="00A73FF3" w:rsidRPr="00D26F12" w:rsidRDefault="00A73FF3" w:rsidP="00B14BF1">
            <w:pPr>
              <w:pStyle w:val="TableParagraph"/>
              <w:rPr>
                <w:sz w:val="24"/>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Технологи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Современные</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материальные,</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Формирование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материальные,</w:t>
            </w:r>
          </w:p>
        </w:tc>
        <w:tc>
          <w:tcPr>
            <w:tcW w:w="2551" w:type="dxa"/>
            <w:tcBorders>
              <w:top w:val="nil"/>
              <w:bottom w:val="nil"/>
            </w:tcBorders>
          </w:tcPr>
          <w:p w:rsidR="00A73FF3" w:rsidRPr="00D26F12" w:rsidRDefault="00A73FF3" w:rsidP="00B14BF1">
            <w:pPr>
              <w:pStyle w:val="TableParagraph"/>
              <w:tabs>
                <w:tab w:val="left" w:pos="2323"/>
              </w:tabs>
              <w:spacing w:line="246" w:lineRule="exact"/>
              <w:ind w:left="109"/>
              <w:rPr>
                <w:i/>
                <w:sz w:val="24"/>
              </w:rPr>
            </w:pPr>
            <w:r w:rsidRPr="00D26F12">
              <w:rPr>
                <w:i/>
                <w:sz w:val="24"/>
              </w:rPr>
              <w:t>информационные</w:t>
            </w:r>
            <w:r w:rsidRPr="00D26F12">
              <w:rPr>
                <w:i/>
                <w:sz w:val="24"/>
              </w:rPr>
              <w:tab/>
              <w:t>и</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получения</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информационн</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гуманитарные</w:t>
            </w:r>
          </w:p>
        </w:tc>
        <w:tc>
          <w:tcPr>
            <w:tcW w:w="1984" w:type="dxa"/>
            <w:tcBorders>
              <w:top w:val="nil"/>
              <w:bottom w:val="nil"/>
            </w:tcBorders>
          </w:tcPr>
          <w:p w:rsidR="00A73FF3" w:rsidRPr="00D26F12" w:rsidRDefault="00A73FF3" w:rsidP="00B14BF1">
            <w:pPr>
              <w:pStyle w:val="TableParagraph"/>
              <w:tabs>
                <w:tab w:val="left" w:pos="1760"/>
              </w:tabs>
              <w:spacing w:line="246" w:lineRule="exact"/>
              <w:ind w:left="109"/>
              <w:rPr>
                <w:i/>
                <w:sz w:val="24"/>
              </w:rPr>
            </w:pPr>
            <w:r w:rsidRPr="00D26F12">
              <w:rPr>
                <w:i/>
                <w:sz w:val="24"/>
              </w:rPr>
              <w:t>культуры</w:t>
            </w:r>
            <w:r w:rsidRPr="00D26F12">
              <w:rPr>
                <w:i/>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w:t>
            </w:r>
          </w:p>
        </w:tc>
        <w:tc>
          <w:tcPr>
            <w:tcW w:w="1843" w:type="dxa"/>
            <w:tcBorders>
              <w:top w:val="nil"/>
              <w:bottom w:val="nil"/>
            </w:tcBorders>
          </w:tcPr>
          <w:p w:rsidR="00A73FF3" w:rsidRPr="00D26F12" w:rsidRDefault="00A73FF3" w:rsidP="00B14BF1">
            <w:pPr>
              <w:pStyle w:val="TableParagraph"/>
              <w:tabs>
                <w:tab w:val="left" w:pos="1614"/>
              </w:tabs>
              <w:spacing w:line="246" w:lineRule="exact"/>
              <w:ind w:left="108"/>
              <w:rPr>
                <w:i/>
                <w:sz w:val="24"/>
              </w:rPr>
            </w:pPr>
            <w:r w:rsidRPr="00D26F12">
              <w:rPr>
                <w:i/>
                <w:sz w:val="24"/>
              </w:rPr>
              <w:t>ые</w:t>
            </w:r>
            <w:r w:rsidRPr="00D26F12">
              <w:rPr>
                <w:i/>
                <w:sz w:val="24"/>
              </w:rPr>
              <w:tab/>
              <w:t>и</w:t>
            </w:r>
          </w:p>
        </w:tc>
        <w:tc>
          <w:tcPr>
            <w:tcW w:w="2551" w:type="dxa"/>
            <w:tcBorders>
              <w:top w:val="nil"/>
              <w:bottom w:val="nil"/>
            </w:tcBorders>
          </w:tcPr>
          <w:p w:rsidR="00A73FF3" w:rsidRPr="00D26F12" w:rsidRDefault="00A73FF3" w:rsidP="00B14BF1">
            <w:pPr>
              <w:pStyle w:val="TableParagraph"/>
              <w:tabs>
                <w:tab w:val="left" w:pos="2323"/>
              </w:tabs>
              <w:spacing w:line="246" w:lineRule="exact"/>
              <w:ind w:left="109"/>
              <w:rPr>
                <w:i/>
                <w:sz w:val="24"/>
              </w:rPr>
            </w:pPr>
            <w:r w:rsidRPr="00D26F12">
              <w:rPr>
                <w:i/>
                <w:sz w:val="24"/>
              </w:rPr>
              <w:t>технологии</w:t>
            </w:r>
            <w:r w:rsidRPr="00D26F12">
              <w:rPr>
                <w:i/>
                <w:sz w:val="24"/>
              </w:rPr>
              <w:tab/>
              <w:t>и</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проектно-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обработки,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гуманитарные</w:t>
            </w:r>
          </w:p>
        </w:tc>
        <w:tc>
          <w:tcPr>
            <w:tcW w:w="2551" w:type="dxa"/>
            <w:tcBorders>
              <w:top w:val="nil"/>
              <w:bottom w:val="nil"/>
            </w:tcBorders>
          </w:tcPr>
          <w:p w:rsidR="00A73FF3" w:rsidRPr="00D26F12" w:rsidRDefault="00A73FF3" w:rsidP="00B14BF1">
            <w:pPr>
              <w:pStyle w:val="TableParagraph"/>
              <w:tabs>
                <w:tab w:val="left" w:pos="2215"/>
              </w:tabs>
              <w:spacing w:line="246" w:lineRule="exact"/>
              <w:ind w:left="109"/>
              <w:rPr>
                <w:i/>
                <w:sz w:val="24"/>
              </w:rPr>
            </w:pPr>
            <w:r w:rsidRPr="00D26F12">
              <w:rPr>
                <w:i/>
                <w:sz w:val="24"/>
              </w:rPr>
              <w:t>перспективы</w:t>
            </w:r>
            <w:r w:rsidRPr="00D26F12">
              <w:rPr>
                <w:i/>
                <w:sz w:val="24"/>
              </w:rPr>
              <w:tab/>
              <w:t>их</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технологическог</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преобразо</w:t>
            </w:r>
          </w:p>
        </w:tc>
        <w:tc>
          <w:tcPr>
            <w:tcW w:w="1843" w:type="dxa"/>
            <w:tcBorders>
              <w:top w:val="nil"/>
              <w:bottom w:val="nil"/>
            </w:tcBorders>
          </w:tcPr>
          <w:p w:rsidR="00A73FF3" w:rsidRPr="00D26F12" w:rsidRDefault="00A73FF3" w:rsidP="00B14BF1">
            <w:pPr>
              <w:pStyle w:val="TableParagraph"/>
              <w:tabs>
                <w:tab w:val="left" w:pos="1614"/>
              </w:tabs>
              <w:spacing w:line="246" w:lineRule="exact"/>
              <w:ind w:left="108"/>
              <w:rPr>
                <w:i/>
                <w:sz w:val="24"/>
              </w:rPr>
            </w:pPr>
            <w:r w:rsidRPr="00D26F12">
              <w:rPr>
                <w:i/>
                <w:sz w:val="24"/>
              </w:rPr>
              <w:t>технологии</w:t>
            </w:r>
            <w:r w:rsidRPr="00D26F12">
              <w:rPr>
                <w:i/>
                <w:sz w:val="24"/>
              </w:rPr>
              <w:tab/>
              <w:t>и</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развития.</w:t>
            </w:r>
          </w:p>
        </w:tc>
        <w:tc>
          <w:tcPr>
            <w:tcW w:w="1984" w:type="dxa"/>
            <w:tcBorders>
              <w:top w:val="nil"/>
              <w:bottom w:val="nil"/>
            </w:tcBorders>
          </w:tcPr>
          <w:p w:rsidR="00A73FF3" w:rsidRPr="00D26F12" w:rsidRDefault="00A73FF3" w:rsidP="00B14BF1">
            <w:pPr>
              <w:pStyle w:val="TableParagraph"/>
              <w:tabs>
                <w:tab w:val="left" w:pos="819"/>
              </w:tabs>
              <w:spacing w:line="246" w:lineRule="exact"/>
              <w:ind w:left="109"/>
              <w:rPr>
                <w:i/>
                <w:sz w:val="24"/>
              </w:rPr>
            </w:pPr>
            <w:r w:rsidRPr="00D26F12">
              <w:rPr>
                <w:i/>
                <w:sz w:val="24"/>
              </w:rPr>
              <w:t>о</w:t>
            </w:r>
            <w:r w:rsidRPr="00D26F12">
              <w:rPr>
                <w:i/>
                <w:sz w:val="24"/>
              </w:rPr>
              <w:tab/>
              <w:t>мышления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tabs>
                <w:tab w:val="left" w:pos="1170"/>
              </w:tabs>
              <w:spacing w:line="246" w:lineRule="exact"/>
              <w:ind w:left="105"/>
              <w:rPr>
                <w:b/>
                <w:sz w:val="24"/>
              </w:rPr>
            </w:pPr>
            <w:r w:rsidRPr="00D26F12">
              <w:rPr>
                <w:b/>
                <w:sz w:val="24"/>
              </w:rPr>
              <w:t>вания</w:t>
            </w:r>
            <w:r w:rsidRPr="00D26F12">
              <w:rPr>
                <w:b/>
                <w:sz w:val="24"/>
              </w:rPr>
              <w:tab/>
              <w:t>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перспективы</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Материалы,</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обучающихся.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использов</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их развития.</w:t>
            </w:r>
          </w:p>
        </w:tc>
        <w:tc>
          <w:tcPr>
            <w:tcW w:w="2551" w:type="dxa"/>
            <w:tcBorders>
              <w:top w:val="nil"/>
              <w:bottom w:val="nil"/>
            </w:tcBorders>
          </w:tcPr>
          <w:p w:rsidR="00A73FF3" w:rsidRPr="00D26F12" w:rsidRDefault="00A73FF3" w:rsidP="00B14BF1">
            <w:pPr>
              <w:pStyle w:val="TableParagraph"/>
              <w:tabs>
                <w:tab w:val="left" w:pos="1982"/>
              </w:tabs>
              <w:spacing w:line="246" w:lineRule="exact"/>
              <w:ind w:left="109"/>
              <w:rPr>
                <w:sz w:val="24"/>
              </w:rPr>
            </w:pPr>
            <w:r w:rsidRPr="00D26F12">
              <w:rPr>
                <w:sz w:val="24"/>
              </w:rPr>
              <w:t>изменившие</w:t>
            </w:r>
            <w:r w:rsidRPr="00D26F12">
              <w:rPr>
                <w:sz w:val="24"/>
              </w:rPr>
              <w:tab/>
              <w:t>мир.</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Техники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1416" w:type="dxa"/>
            <w:tcBorders>
              <w:top w:val="nil"/>
            </w:tcBorders>
          </w:tcPr>
          <w:p w:rsidR="00A73FF3" w:rsidRPr="00D26F12" w:rsidRDefault="00A73FF3" w:rsidP="00B14BF1">
            <w:pPr>
              <w:pStyle w:val="TableParagraph"/>
              <w:spacing w:line="254" w:lineRule="exact"/>
              <w:ind w:left="105"/>
              <w:rPr>
                <w:b/>
                <w:sz w:val="24"/>
              </w:rPr>
            </w:pPr>
            <w:r w:rsidRPr="00D26F12">
              <w:rPr>
                <w:b/>
                <w:sz w:val="24"/>
              </w:rPr>
              <w:t>ания</w:t>
            </w:r>
          </w:p>
        </w:tc>
        <w:tc>
          <w:tcPr>
            <w:tcW w:w="1843" w:type="dxa"/>
            <w:tcBorders>
              <w:top w:val="nil"/>
            </w:tcBorders>
          </w:tcPr>
          <w:p w:rsidR="00A73FF3" w:rsidRPr="00D26F12" w:rsidRDefault="00A73FF3" w:rsidP="00B14BF1">
            <w:pPr>
              <w:pStyle w:val="TableParagraph"/>
              <w:spacing w:line="254" w:lineRule="exact"/>
              <w:ind w:left="108"/>
              <w:rPr>
                <w:sz w:val="24"/>
              </w:rPr>
            </w:pPr>
            <w:r w:rsidRPr="00D26F12">
              <w:rPr>
                <w:sz w:val="24"/>
              </w:rPr>
              <w:t>Технологическ</w:t>
            </w:r>
          </w:p>
        </w:tc>
        <w:tc>
          <w:tcPr>
            <w:tcW w:w="2551" w:type="dxa"/>
            <w:tcBorders>
              <w:top w:val="nil"/>
            </w:tcBorders>
          </w:tcPr>
          <w:p w:rsidR="00A73FF3" w:rsidRPr="00D26F12" w:rsidRDefault="00A73FF3" w:rsidP="00B14BF1">
            <w:pPr>
              <w:pStyle w:val="TableParagraph"/>
              <w:spacing w:line="254" w:lineRule="exact"/>
              <w:ind w:left="109"/>
              <w:rPr>
                <w:sz w:val="24"/>
              </w:rPr>
            </w:pPr>
            <w:r w:rsidRPr="00D26F12">
              <w:rPr>
                <w:sz w:val="24"/>
              </w:rPr>
              <w:t>Современные</w:t>
            </w:r>
          </w:p>
        </w:tc>
        <w:tc>
          <w:tcPr>
            <w:tcW w:w="1984" w:type="dxa"/>
            <w:tcBorders>
              <w:top w:val="nil"/>
            </w:tcBorders>
          </w:tcPr>
          <w:p w:rsidR="00A73FF3" w:rsidRPr="00D26F12" w:rsidRDefault="00A73FF3" w:rsidP="00B14BF1">
            <w:pPr>
              <w:pStyle w:val="TableParagraph"/>
              <w:spacing w:line="254" w:lineRule="exact"/>
              <w:ind w:left="109"/>
              <w:rPr>
                <w:sz w:val="24"/>
              </w:rPr>
            </w:pPr>
            <w:r w:rsidRPr="00D26F12">
              <w:rPr>
                <w:sz w:val="24"/>
              </w:rPr>
              <w:t>проектирования,</w:t>
            </w:r>
          </w:p>
        </w:tc>
        <w:tc>
          <w:tcPr>
            <w:tcW w:w="2126"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13801"/>
        </w:trPr>
        <w:tc>
          <w:tcPr>
            <w:tcW w:w="1416" w:type="dxa"/>
          </w:tcPr>
          <w:p w:rsidR="00A73FF3" w:rsidRPr="00D26F12" w:rsidRDefault="00A73FF3" w:rsidP="00B14BF1">
            <w:pPr>
              <w:pStyle w:val="TableParagraph"/>
              <w:ind w:left="105" w:right="126"/>
              <w:rPr>
                <w:b/>
                <w:sz w:val="24"/>
              </w:rPr>
            </w:pPr>
            <w:r w:rsidRPr="00D26F12">
              <w:rPr>
                <w:b/>
                <w:sz w:val="24"/>
              </w:rPr>
              <w:t>материало в.</w:t>
            </w:r>
          </w:p>
        </w:tc>
        <w:tc>
          <w:tcPr>
            <w:tcW w:w="1843" w:type="dxa"/>
          </w:tcPr>
          <w:p w:rsidR="00A73FF3" w:rsidRPr="00D26F12" w:rsidRDefault="00A73FF3" w:rsidP="00B14BF1">
            <w:pPr>
              <w:pStyle w:val="TableParagraph"/>
              <w:ind w:left="108" w:right="80"/>
              <w:rPr>
                <w:sz w:val="24"/>
              </w:rPr>
            </w:pPr>
            <w:r w:rsidRPr="00D26F12">
              <w:rPr>
                <w:sz w:val="24"/>
              </w:rPr>
              <w:t>ий процесс, его параметры, сырье, ресурсы, результат.</w:t>
            </w:r>
          </w:p>
          <w:p w:rsidR="00A73FF3" w:rsidRPr="00D26F12" w:rsidRDefault="00A73FF3" w:rsidP="00B14BF1">
            <w:pPr>
              <w:pStyle w:val="TableParagraph"/>
              <w:ind w:left="108"/>
              <w:rPr>
                <w:sz w:val="24"/>
              </w:rPr>
            </w:pPr>
            <w:r w:rsidRPr="00D26F12">
              <w:rPr>
                <w:sz w:val="24"/>
              </w:rPr>
              <w:t>Виды ресурсов. Способы получения ресурсов.</w:t>
            </w:r>
          </w:p>
          <w:p w:rsidR="00A73FF3" w:rsidRPr="00D26F12" w:rsidRDefault="00A73FF3" w:rsidP="00B14BF1">
            <w:pPr>
              <w:pStyle w:val="TableParagraph"/>
              <w:tabs>
                <w:tab w:val="left" w:pos="750"/>
                <w:tab w:val="left" w:pos="1557"/>
                <w:tab w:val="left" w:pos="1621"/>
              </w:tabs>
              <w:ind w:left="108" w:right="93"/>
              <w:rPr>
                <w:i/>
                <w:sz w:val="24"/>
              </w:rPr>
            </w:pPr>
            <w:r w:rsidRPr="00D26F12">
              <w:rPr>
                <w:sz w:val="24"/>
              </w:rPr>
              <w:t>Взаимозаменяе мость ресурсов. Ограниченност ь</w:t>
            </w:r>
            <w:r w:rsidRPr="00D26F12">
              <w:rPr>
                <w:sz w:val="24"/>
              </w:rPr>
              <w:tab/>
            </w:r>
            <w:r w:rsidRPr="00D26F12">
              <w:rPr>
                <w:spacing w:val="-3"/>
                <w:sz w:val="24"/>
              </w:rPr>
              <w:t xml:space="preserve">ресурсов. </w:t>
            </w:r>
            <w:r w:rsidRPr="00D26F12">
              <w:rPr>
                <w:sz w:val="24"/>
              </w:rPr>
              <w:t>Условия реализации технологическо го</w:t>
            </w:r>
            <w:r w:rsidRPr="00D26F12">
              <w:rPr>
                <w:sz w:val="24"/>
              </w:rPr>
              <w:tab/>
              <w:t>процесса. Побочные эффекты реализации технологическо го</w:t>
            </w:r>
            <w:r w:rsidRPr="00D26F12">
              <w:rPr>
                <w:sz w:val="24"/>
              </w:rPr>
              <w:tab/>
              <w:t>процесса. Технология</w:t>
            </w:r>
            <w:r w:rsidRPr="00D26F12">
              <w:rPr>
                <w:sz w:val="24"/>
              </w:rPr>
              <w:tab/>
            </w:r>
            <w:r w:rsidRPr="00D26F12">
              <w:rPr>
                <w:sz w:val="24"/>
              </w:rPr>
              <w:tab/>
            </w:r>
            <w:r w:rsidRPr="00D26F12">
              <w:rPr>
                <w:spacing w:val="-15"/>
                <w:sz w:val="24"/>
              </w:rPr>
              <w:t xml:space="preserve">в </w:t>
            </w:r>
            <w:r w:rsidRPr="00D26F12">
              <w:rPr>
                <w:sz w:val="24"/>
              </w:rPr>
              <w:t xml:space="preserve">контексте производства. </w:t>
            </w:r>
            <w:r w:rsidRPr="00D26F12">
              <w:rPr>
                <w:i/>
                <w:sz w:val="24"/>
              </w:rPr>
              <w:t>Блок</w:t>
            </w:r>
            <w:r w:rsidRPr="00D26F12">
              <w:rPr>
                <w:i/>
                <w:sz w:val="24"/>
              </w:rPr>
              <w:tab/>
            </w:r>
            <w:r w:rsidRPr="00D26F12">
              <w:rPr>
                <w:i/>
                <w:sz w:val="24"/>
              </w:rPr>
              <w:tab/>
            </w:r>
            <w:r w:rsidRPr="00D26F12">
              <w:rPr>
                <w:i/>
                <w:spacing w:val="-9"/>
                <w:sz w:val="24"/>
              </w:rPr>
              <w:t>2.</w:t>
            </w:r>
          </w:p>
          <w:p w:rsidR="00A73FF3" w:rsidRPr="00D26F12" w:rsidRDefault="00A73FF3" w:rsidP="00B14BF1">
            <w:pPr>
              <w:pStyle w:val="TableParagraph"/>
              <w:tabs>
                <w:tab w:val="left" w:pos="676"/>
                <w:tab w:val="left" w:pos="1606"/>
              </w:tabs>
              <w:ind w:left="108" w:right="93"/>
              <w:rPr>
                <w:sz w:val="24"/>
              </w:rPr>
            </w:pPr>
            <w:r w:rsidRPr="00D26F12">
              <w:rPr>
                <w:i/>
                <w:sz w:val="24"/>
              </w:rPr>
              <w:t xml:space="preserve">Формирование технологическо й культуры </w:t>
            </w:r>
            <w:r w:rsidRPr="00D26F12">
              <w:rPr>
                <w:i/>
                <w:spacing w:val="-15"/>
                <w:sz w:val="24"/>
              </w:rPr>
              <w:t xml:space="preserve">и </w:t>
            </w:r>
            <w:r w:rsidRPr="00D26F12">
              <w:rPr>
                <w:i/>
                <w:sz w:val="24"/>
              </w:rPr>
              <w:t>проектно- технологическо го</w:t>
            </w:r>
            <w:r w:rsidRPr="00D26F12">
              <w:rPr>
                <w:i/>
                <w:sz w:val="24"/>
              </w:rPr>
              <w:tab/>
            </w:r>
            <w:r w:rsidRPr="00D26F12">
              <w:rPr>
                <w:i/>
                <w:spacing w:val="-3"/>
                <w:sz w:val="24"/>
              </w:rPr>
              <w:t xml:space="preserve">мышления </w:t>
            </w:r>
            <w:r w:rsidRPr="00D26F12">
              <w:rPr>
                <w:i/>
                <w:sz w:val="24"/>
              </w:rPr>
              <w:t xml:space="preserve">обучающихся. </w:t>
            </w:r>
            <w:r w:rsidRPr="00D26F12">
              <w:rPr>
                <w:sz w:val="24"/>
              </w:rPr>
              <w:t>Способы представления технической</w:t>
            </w:r>
            <w:r w:rsidRPr="00D26F12">
              <w:rPr>
                <w:sz w:val="24"/>
              </w:rPr>
              <w:tab/>
            </w:r>
            <w:r w:rsidRPr="00D26F12">
              <w:rPr>
                <w:spacing w:val="-15"/>
                <w:sz w:val="24"/>
              </w:rPr>
              <w:t xml:space="preserve">и </w:t>
            </w:r>
            <w:r w:rsidRPr="00D26F12">
              <w:rPr>
                <w:sz w:val="24"/>
              </w:rPr>
              <w:t>технологическо й информации. Техническое задание.</w:t>
            </w:r>
          </w:p>
          <w:p w:rsidR="00A73FF3" w:rsidRPr="00D26F12" w:rsidRDefault="00A73FF3" w:rsidP="00B14BF1">
            <w:pPr>
              <w:pStyle w:val="TableParagraph"/>
              <w:ind w:left="108" w:right="389"/>
              <w:rPr>
                <w:sz w:val="24"/>
              </w:rPr>
            </w:pPr>
            <w:r w:rsidRPr="00D26F12">
              <w:rPr>
                <w:sz w:val="24"/>
              </w:rPr>
              <w:t>Технические условия.</w:t>
            </w:r>
          </w:p>
          <w:p w:rsidR="00A73FF3" w:rsidRPr="00D26F12" w:rsidRDefault="00A73FF3" w:rsidP="00B14BF1">
            <w:pPr>
              <w:pStyle w:val="TableParagraph"/>
              <w:tabs>
                <w:tab w:val="left" w:pos="1607"/>
              </w:tabs>
              <w:ind w:left="108" w:right="95"/>
              <w:rPr>
                <w:sz w:val="24"/>
              </w:rPr>
            </w:pPr>
            <w:r w:rsidRPr="00D26F12">
              <w:rPr>
                <w:sz w:val="24"/>
              </w:rPr>
              <w:t>Эскизы</w:t>
            </w:r>
            <w:r w:rsidRPr="00D26F12">
              <w:rPr>
                <w:sz w:val="24"/>
              </w:rPr>
              <w:tab/>
            </w:r>
            <w:r w:rsidRPr="00D26F12">
              <w:rPr>
                <w:spacing w:val="-18"/>
                <w:sz w:val="24"/>
              </w:rPr>
              <w:t xml:space="preserve">и </w:t>
            </w:r>
            <w:r w:rsidRPr="00D26F12">
              <w:rPr>
                <w:sz w:val="24"/>
              </w:rPr>
              <w:t>чертежи.</w:t>
            </w:r>
          </w:p>
          <w:p w:rsidR="00A73FF3" w:rsidRPr="00D26F12" w:rsidRDefault="00A73FF3" w:rsidP="00B14BF1">
            <w:pPr>
              <w:pStyle w:val="TableParagraph"/>
              <w:ind w:left="108" w:right="179"/>
              <w:rPr>
                <w:sz w:val="24"/>
              </w:rPr>
            </w:pPr>
            <w:r w:rsidRPr="00D26F12">
              <w:rPr>
                <w:spacing w:val="-1"/>
                <w:sz w:val="24"/>
              </w:rPr>
              <w:t xml:space="preserve">Технологическ </w:t>
            </w:r>
            <w:r w:rsidRPr="00D26F12">
              <w:rPr>
                <w:sz w:val="24"/>
              </w:rPr>
              <w:t>ая</w:t>
            </w:r>
            <w:r w:rsidRPr="00D26F12">
              <w:rPr>
                <w:spacing w:val="-1"/>
                <w:sz w:val="24"/>
              </w:rPr>
              <w:t xml:space="preserve"> </w:t>
            </w:r>
            <w:r w:rsidRPr="00D26F12">
              <w:rPr>
                <w:sz w:val="24"/>
              </w:rPr>
              <w:t>карта.</w:t>
            </w:r>
          </w:p>
          <w:p w:rsidR="00A73FF3" w:rsidRPr="00D26F12" w:rsidRDefault="00A73FF3" w:rsidP="00B14BF1">
            <w:pPr>
              <w:pStyle w:val="TableParagraph"/>
              <w:ind w:left="108" w:right="163"/>
              <w:rPr>
                <w:sz w:val="24"/>
              </w:rPr>
            </w:pPr>
            <w:r w:rsidRPr="00D26F12">
              <w:rPr>
                <w:sz w:val="24"/>
              </w:rPr>
              <w:t>Техники проектировани я, конструирован</w:t>
            </w:r>
          </w:p>
          <w:p w:rsidR="00A73FF3" w:rsidRPr="00D26F12" w:rsidRDefault="00A73FF3" w:rsidP="00B14BF1">
            <w:pPr>
              <w:pStyle w:val="TableParagraph"/>
              <w:spacing w:line="269" w:lineRule="exact"/>
              <w:ind w:left="108"/>
              <w:rPr>
                <w:sz w:val="24"/>
              </w:rPr>
            </w:pPr>
            <w:r w:rsidRPr="00D26F12">
              <w:rPr>
                <w:sz w:val="24"/>
              </w:rPr>
              <w:t>ия,</w:t>
            </w:r>
          </w:p>
        </w:tc>
        <w:tc>
          <w:tcPr>
            <w:tcW w:w="2551" w:type="dxa"/>
          </w:tcPr>
          <w:p w:rsidR="00A73FF3" w:rsidRPr="00D26F12" w:rsidRDefault="00A73FF3" w:rsidP="00B14BF1">
            <w:pPr>
              <w:pStyle w:val="TableParagraph"/>
              <w:tabs>
                <w:tab w:val="left" w:pos="1089"/>
                <w:tab w:val="left" w:pos="1277"/>
                <w:tab w:val="left" w:pos="1812"/>
              </w:tabs>
              <w:ind w:left="109" w:right="93"/>
              <w:rPr>
                <w:sz w:val="24"/>
              </w:rPr>
            </w:pPr>
            <w:r w:rsidRPr="00D26F12">
              <w:rPr>
                <w:sz w:val="24"/>
              </w:rPr>
              <w:t>материалы: многофункциональны е</w:t>
            </w:r>
            <w:r w:rsidRPr="00D26F12">
              <w:rPr>
                <w:sz w:val="24"/>
              </w:rPr>
              <w:tab/>
            </w:r>
            <w:r w:rsidRPr="00D26F12">
              <w:rPr>
                <w:sz w:val="24"/>
              </w:rPr>
              <w:tab/>
            </w:r>
            <w:r w:rsidRPr="00D26F12">
              <w:rPr>
                <w:spacing w:val="-3"/>
                <w:sz w:val="24"/>
              </w:rPr>
              <w:t xml:space="preserve">материалы, </w:t>
            </w:r>
            <w:r w:rsidRPr="00D26F12">
              <w:rPr>
                <w:sz w:val="24"/>
              </w:rPr>
              <w:t>возобновляемые материалы (биоматериалы), пластики и керамика как</w:t>
            </w:r>
            <w:r w:rsidRPr="00D26F12">
              <w:rPr>
                <w:sz w:val="24"/>
              </w:rPr>
              <w:tab/>
            </w:r>
            <w:r w:rsidRPr="00D26F12">
              <w:rPr>
                <w:spacing w:val="-1"/>
                <w:sz w:val="24"/>
              </w:rPr>
              <w:t xml:space="preserve">альтернатива </w:t>
            </w:r>
            <w:r w:rsidRPr="00D26F12">
              <w:rPr>
                <w:sz w:val="24"/>
              </w:rPr>
              <w:t>металлам,</w:t>
            </w:r>
            <w:r w:rsidRPr="00D26F12">
              <w:rPr>
                <w:sz w:val="24"/>
              </w:rPr>
              <w:tab/>
            </w:r>
            <w:r w:rsidRPr="00D26F12">
              <w:rPr>
                <w:sz w:val="24"/>
              </w:rPr>
              <w:tab/>
            </w:r>
            <w:r w:rsidRPr="00D26F12">
              <w:rPr>
                <w:spacing w:val="-4"/>
                <w:sz w:val="24"/>
              </w:rPr>
              <w:t xml:space="preserve">новые </w:t>
            </w:r>
            <w:r w:rsidRPr="00D26F12">
              <w:rPr>
                <w:sz w:val="24"/>
              </w:rPr>
              <w:t>перспективы применения металлов, пористые</w:t>
            </w:r>
            <w:r w:rsidRPr="00D26F12">
              <w:rPr>
                <w:spacing w:val="-3"/>
                <w:sz w:val="24"/>
              </w:rPr>
              <w:t xml:space="preserve"> </w:t>
            </w:r>
            <w:r w:rsidRPr="00D26F12">
              <w:rPr>
                <w:sz w:val="24"/>
              </w:rPr>
              <w:t>металлы.</w:t>
            </w:r>
          </w:p>
          <w:p w:rsidR="00A73FF3" w:rsidRPr="00D26F12" w:rsidRDefault="00A73FF3" w:rsidP="00B14BF1">
            <w:pPr>
              <w:pStyle w:val="TableParagraph"/>
              <w:tabs>
                <w:tab w:val="left" w:pos="1202"/>
                <w:tab w:val="left" w:pos="1313"/>
                <w:tab w:val="left" w:pos="1404"/>
                <w:tab w:val="left" w:pos="1533"/>
                <w:tab w:val="left" w:pos="1609"/>
                <w:tab w:val="left" w:pos="2313"/>
              </w:tabs>
              <w:ind w:left="109" w:right="93"/>
              <w:rPr>
                <w:sz w:val="24"/>
              </w:rPr>
            </w:pPr>
            <w:r w:rsidRPr="00D26F12">
              <w:rPr>
                <w:sz w:val="24"/>
              </w:rPr>
              <w:t>Технологии получения</w:t>
            </w:r>
            <w:r w:rsidRPr="00D26F12">
              <w:rPr>
                <w:sz w:val="24"/>
              </w:rPr>
              <w:tab/>
            </w:r>
            <w:r w:rsidRPr="00D26F12">
              <w:rPr>
                <w:sz w:val="24"/>
              </w:rPr>
              <w:tab/>
            </w:r>
            <w:r w:rsidRPr="00D26F12">
              <w:rPr>
                <w:sz w:val="24"/>
              </w:rPr>
              <w:tab/>
            </w:r>
            <w:r w:rsidRPr="00D26F12">
              <w:rPr>
                <w:sz w:val="24"/>
              </w:rPr>
              <w:tab/>
            </w:r>
            <w:r w:rsidRPr="00D26F12">
              <w:rPr>
                <w:sz w:val="24"/>
              </w:rPr>
              <w:tab/>
            </w:r>
            <w:r w:rsidRPr="00D26F12">
              <w:rPr>
                <w:sz w:val="24"/>
              </w:rPr>
              <w:tab/>
            </w:r>
            <w:r w:rsidRPr="00D26F12">
              <w:rPr>
                <w:spacing w:val="-14"/>
                <w:sz w:val="24"/>
              </w:rPr>
              <w:t xml:space="preserve">и </w:t>
            </w:r>
            <w:r w:rsidRPr="00D26F12">
              <w:rPr>
                <w:sz w:val="24"/>
              </w:rPr>
              <w:t>обработки материалов с</w:t>
            </w:r>
            <w:r w:rsidRPr="00D26F12">
              <w:rPr>
                <w:sz w:val="24"/>
              </w:rPr>
              <w:tab/>
            </w:r>
            <w:r w:rsidRPr="00D26F12">
              <w:rPr>
                <w:sz w:val="24"/>
              </w:rPr>
              <w:tab/>
            </w:r>
            <w:r w:rsidRPr="00D26F12">
              <w:rPr>
                <w:spacing w:val="-3"/>
                <w:sz w:val="24"/>
              </w:rPr>
              <w:t xml:space="preserve">заданными </w:t>
            </w:r>
            <w:r w:rsidRPr="00D26F12">
              <w:rPr>
                <w:sz w:val="24"/>
              </w:rPr>
              <w:t>свойствами</w:t>
            </w:r>
            <w:r w:rsidRPr="00D26F12">
              <w:rPr>
                <w:sz w:val="24"/>
              </w:rPr>
              <w:tab/>
            </w:r>
            <w:r w:rsidRPr="00D26F12">
              <w:rPr>
                <w:sz w:val="24"/>
              </w:rPr>
              <w:tab/>
            </w:r>
            <w:r w:rsidRPr="00D26F12">
              <w:rPr>
                <w:sz w:val="24"/>
              </w:rPr>
              <w:tab/>
            </w:r>
            <w:r w:rsidRPr="00D26F12">
              <w:rPr>
                <w:spacing w:val="-3"/>
                <w:sz w:val="24"/>
              </w:rPr>
              <w:t xml:space="preserve">(закалка, </w:t>
            </w:r>
            <w:r w:rsidRPr="00D26F12">
              <w:rPr>
                <w:sz w:val="24"/>
              </w:rPr>
              <w:t>сплавы,</w:t>
            </w:r>
            <w:r w:rsidRPr="00D26F12">
              <w:rPr>
                <w:sz w:val="24"/>
              </w:rPr>
              <w:tab/>
            </w:r>
            <w:r w:rsidRPr="00D26F12">
              <w:rPr>
                <w:sz w:val="24"/>
              </w:rPr>
              <w:tab/>
            </w:r>
            <w:r w:rsidRPr="00D26F12">
              <w:rPr>
                <w:sz w:val="24"/>
              </w:rPr>
              <w:tab/>
            </w:r>
            <w:r w:rsidRPr="00D26F12">
              <w:rPr>
                <w:spacing w:val="-3"/>
                <w:sz w:val="24"/>
              </w:rPr>
              <w:t xml:space="preserve">обработка </w:t>
            </w:r>
            <w:r w:rsidRPr="00D26F12">
              <w:rPr>
                <w:sz w:val="24"/>
              </w:rPr>
              <w:t xml:space="preserve">поверхности (бомбардировка и </w:t>
            </w:r>
            <w:r w:rsidRPr="00D26F12">
              <w:rPr>
                <w:spacing w:val="-8"/>
                <w:sz w:val="24"/>
              </w:rPr>
              <w:t xml:space="preserve">т. </w:t>
            </w:r>
            <w:r w:rsidRPr="00D26F12">
              <w:rPr>
                <w:sz w:val="24"/>
              </w:rPr>
              <w:t>п.),</w:t>
            </w:r>
            <w:r w:rsidRPr="00D26F12">
              <w:rPr>
                <w:sz w:val="24"/>
              </w:rPr>
              <w:tab/>
            </w:r>
            <w:r w:rsidRPr="00D26F12">
              <w:rPr>
                <w:spacing w:val="-3"/>
                <w:sz w:val="24"/>
              </w:rPr>
              <w:t xml:space="preserve">порошковая </w:t>
            </w:r>
            <w:r w:rsidRPr="00D26F12">
              <w:rPr>
                <w:sz w:val="24"/>
              </w:rPr>
              <w:t>металлургия, композитные материалы, технологии</w:t>
            </w:r>
            <w:r w:rsidRPr="00D26F12">
              <w:rPr>
                <w:sz w:val="24"/>
              </w:rPr>
              <w:tab/>
            </w:r>
            <w:r w:rsidRPr="00D26F12">
              <w:rPr>
                <w:sz w:val="24"/>
              </w:rPr>
              <w:tab/>
            </w:r>
            <w:r w:rsidRPr="00D26F12">
              <w:rPr>
                <w:sz w:val="24"/>
              </w:rPr>
              <w:tab/>
            </w:r>
            <w:r w:rsidRPr="00D26F12">
              <w:rPr>
                <w:sz w:val="24"/>
              </w:rPr>
              <w:tab/>
            </w:r>
            <w:r w:rsidRPr="00D26F12">
              <w:rPr>
                <w:spacing w:val="-3"/>
                <w:sz w:val="24"/>
              </w:rPr>
              <w:t xml:space="preserve">синтеза. </w:t>
            </w:r>
            <w:r w:rsidRPr="00D26F12">
              <w:rPr>
                <w:sz w:val="24"/>
              </w:rPr>
              <w:t>Биотехнологии.</w:t>
            </w:r>
          </w:p>
          <w:p w:rsidR="00A73FF3" w:rsidRPr="00D26F12" w:rsidRDefault="00A73FF3" w:rsidP="00B14BF1">
            <w:pPr>
              <w:pStyle w:val="TableParagraph"/>
              <w:ind w:left="109"/>
              <w:rPr>
                <w:i/>
                <w:sz w:val="24"/>
              </w:rPr>
            </w:pPr>
            <w:r w:rsidRPr="00D26F12">
              <w:rPr>
                <w:i/>
                <w:sz w:val="24"/>
              </w:rPr>
              <w:t>Блок 2. Формирование технологической культуры и проектно- технологического мышления обучающихся.</w:t>
            </w:r>
          </w:p>
          <w:p w:rsidR="00A73FF3" w:rsidRPr="00D26F12" w:rsidRDefault="00A73FF3" w:rsidP="00B14BF1">
            <w:pPr>
              <w:pStyle w:val="TableParagraph"/>
              <w:tabs>
                <w:tab w:val="left" w:pos="1697"/>
              </w:tabs>
              <w:ind w:left="109" w:right="93"/>
              <w:rPr>
                <w:sz w:val="24"/>
              </w:rPr>
            </w:pPr>
            <w:r w:rsidRPr="00D26F12">
              <w:rPr>
                <w:sz w:val="24"/>
              </w:rPr>
              <w:t>Техники проектирования, конструирования, моделирования. Исследование характеристик конструкций.</w:t>
            </w:r>
            <w:r w:rsidRPr="00D26F12">
              <w:rPr>
                <w:sz w:val="24"/>
              </w:rPr>
              <w:tab/>
            </w:r>
            <w:r w:rsidRPr="00D26F12">
              <w:rPr>
                <w:spacing w:val="-4"/>
                <w:sz w:val="24"/>
              </w:rPr>
              <w:t xml:space="preserve">Сборка </w:t>
            </w:r>
            <w:r w:rsidRPr="00D26F12">
              <w:rPr>
                <w:sz w:val="24"/>
              </w:rPr>
              <w:t>моделей.</w:t>
            </w:r>
          </w:p>
          <w:p w:rsidR="00A73FF3" w:rsidRPr="00D26F12" w:rsidRDefault="00A73FF3" w:rsidP="00B14BF1">
            <w:pPr>
              <w:pStyle w:val="TableParagraph"/>
              <w:tabs>
                <w:tab w:val="left" w:pos="2194"/>
                <w:tab w:val="left" w:pos="2315"/>
              </w:tabs>
              <w:ind w:left="109" w:right="95"/>
              <w:rPr>
                <w:sz w:val="24"/>
              </w:rPr>
            </w:pPr>
            <w:r w:rsidRPr="00D26F12">
              <w:rPr>
                <w:sz w:val="24"/>
              </w:rPr>
              <w:t>Проектирование</w:t>
            </w:r>
            <w:r w:rsidRPr="00D26F12">
              <w:rPr>
                <w:sz w:val="24"/>
              </w:rPr>
              <w:tab/>
            </w:r>
            <w:r w:rsidRPr="00D26F12">
              <w:rPr>
                <w:sz w:val="24"/>
              </w:rPr>
              <w:tab/>
            </w:r>
            <w:r w:rsidRPr="00D26F12">
              <w:rPr>
                <w:spacing w:val="-18"/>
                <w:sz w:val="24"/>
              </w:rPr>
              <w:t xml:space="preserve">и </w:t>
            </w:r>
            <w:r w:rsidRPr="00D26F12">
              <w:rPr>
                <w:sz w:val="24"/>
              </w:rPr>
              <w:t>конструирование моделей</w:t>
            </w:r>
            <w:r w:rsidRPr="00D26F12">
              <w:rPr>
                <w:sz w:val="24"/>
              </w:rPr>
              <w:tab/>
            </w:r>
            <w:r w:rsidRPr="00D26F12">
              <w:rPr>
                <w:spacing w:val="-9"/>
                <w:sz w:val="24"/>
              </w:rPr>
              <w:t>по</w:t>
            </w:r>
          </w:p>
          <w:p w:rsidR="00A73FF3" w:rsidRPr="00D26F12" w:rsidRDefault="00A73FF3" w:rsidP="00B14BF1">
            <w:pPr>
              <w:pStyle w:val="TableParagraph"/>
              <w:tabs>
                <w:tab w:val="left" w:pos="1699"/>
              </w:tabs>
              <w:ind w:left="109" w:right="93"/>
              <w:rPr>
                <w:sz w:val="24"/>
              </w:rPr>
            </w:pPr>
            <w:r w:rsidRPr="00D26F12">
              <w:rPr>
                <w:sz w:val="24"/>
              </w:rPr>
              <w:t>известному прототипу. Испытания,</w:t>
            </w:r>
            <w:r w:rsidRPr="00D26F12">
              <w:rPr>
                <w:sz w:val="24"/>
              </w:rPr>
              <w:tab/>
            </w:r>
            <w:r w:rsidRPr="00D26F12">
              <w:rPr>
                <w:spacing w:val="-4"/>
                <w:sz w:val="24"/>
              </w:rPr>
              <w:t xml:space="preserve">анализ, </w:t>
            </w:r>
            <w:r w:rsidRPr="00D26F12">
              <w:rPr>
                <w:sz w:val="24"/>
              </w:rPr>
              <w:t>варианты модернизации.</w:t>
            </w:r>
          </w:p>
          <w:p w:rsidR="00A73FF3" w:rsidRPr="00D26F12" w:rsidRDefault="00A73FF3" w:rsidP="00B14BF1">
            <w:pPr>
              <w:pStyle w:val="TableParagraph"/>
              <w:spacing w:line="276" w:lineRule="exact"/>
              <w:ind w:left="109" w:right="904"/>
              <w:rPr>
                <w:sz w:val="24"/>
              </w:rPr>
            </w:pPr>
            <w:r w:rsidRPr="00D26F12">
              <w:rPr>
                <w:sz w:val="24"/>
              </w:rPr>
              <w:t>Модернизация продукта.</w:t>
            </w:r>
          </w:p>
        </w:tc>
        <w:tc>
          <w:tcPr>
            <w:tcW w:w="1984" w:type="dxa"/>
          </w:tcPr>
          <w:p w:rsidR="00A73FF3" w:rsidRPr="00D26F12" w:rsidRDefault="00A73FF3" w:rsidP="00B14BF1">
            <w:pPr>
              <w:pStyle w:val="TableParagraph"/>
              <w:tabs>
                <w:tab w:val="left" w:pos="896"/>
              </w:tabs>
              <w:ind w:left="109" w:right="94"/>
              <w:rPr>
                <w:sz w:val="24"/>
              </w:rPr>
            </w:pPr>
            <w:r w:rsidRPr="00D26F12">
              <w:rPr>
                <w:sz w:val="24"/>
              </w:rPr>
              <w:t>конструировани я, моделирования. Составление технологической карты известного технологическог о</w:t>
            </w:r>
            <w:r w:rsidRPr="00D26F12">
              <w:rPr>
                <w:sz w:val="24"/>
              </w:rPr>
              <w:tab/>
            </w:r>
            <w:r w:rsidRPr="00D26F12">
              <w:rPr>
                <w:spacing w:val="-3"/>
                <w:sz w:val="24"/>
              </w:rPr>
              <w:t xml:space="preserve">процесса. </w:t>
            </w:r>
            <w:r w:rsidRPr="00D26F12">
              <w:rPr>
                <w:sz w:val="24"/>
              </w:rPr>
              <w:t>Апробация путей оптимизации технологическог о</w:t>
            </w:r>
            <w:r w:rsidRPr="00D26F12">
              <w:rPr>
                <w:spacing w:val="-1"/>
                <w:sz w:val="24"/>
              </w:rPr>
              <w:t xml:space="preserve"> </w:t>
            </w:r>
            <w:r w:rsidRPr="00D26F12">
              <w:rPr>
                <w:sz w:val="24"/>
              </w:rPr>
              <w:t>процесса.</w:t>
            </w:r>
          </w:p>
        </w:tc>
        <w:tc>
          <w:tcPr>
            <w:tcW w:w="212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13801"/>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spacing w:line="265" w:lineRule="exact"/>
              <w:ind w:left="108"/>
              <w:rPr>
                <w:sz w:val="24"/>
              </w:rPr>
            </w:pPr>
            <w:r w:rsidRPr="00D26F12">
              <w:rPr>
                <w:sz w:val="24"/>
              </w:rPr>
              <w:t>моделирования</w:t>
            </w:r>
          </w:p>
          <w:p w:rsidR="00A73FF3" w:rsidRPr="00D26F12" w:rsidRDefault="00A73FF3" w:rsidP="00B14BF1">
            <w:pPr>
              <w:pStyle w:val="TableParagraph"/>
              <w:ind w:left="108"/>
              <w:rPr>
                <w:sz w:val="24"/>
              </w:rPr>
            </w:pPr>
            <w:r w:rsidRPr="00D26F12">
              <w:rPr>
                <w:sz w:val="24"/>
              </w:rPr>
              <w:t>.</w:t>
            </w:r>
          </w:p>
          <w:p w:rsidR="00A73FF3" w:rsidRPr="00D26F12" w:rsidRDefault="00A73FF3" w:rsidP="00B14BF1">
            <w:pPr>
              <w:pStyle w:val="TableParagraph"/>
              <w:tabs>
                <w:tab w:val="left" w:pos="1486"/>
                <w:tab w:val="left" w:pos="1668"/>
              </w:tabs>
              <w:ind w:left="108" w:right="94"/>
              <w:rPr>
                <w:sz w:val="24"/>
              </w:rPr>
            </w:pPr>
            <w:r w:rsidRPr="00D26F12">
              <w:rPr>
                <w:sz w:val="24"/>
              </w:rPr>
              <w:t>Порядок действий</w:t>
            </w:r>
            <w:r w:rsidRPr="00D26F12">
              <w:rPr>
                <w:sz w:val="24"/>
              </w:rPr>
              <w:tab/>
            </w:r>
            <w:r w:rsidRPr="00D26F12">
              <w:rPr>
                <w:spacing w:val="-8"/>
                <w:sz w:val="24"/>
              </w:rPr>
              <w:t xml:space="preserve">по </w:t>
            </w:r>
            <w:r w:rsidRPr="00D26F12">
              <w:rPr>
                <w:sz w:val="24"/>
              </w:rPr>
              <w:t>сборке конструкции</w:t>
            </w:r>
            <w:r w:rsidRPr="00D26F12">
              <w:rPr>
                <w:sz w:val="24"/>
              </w:rPr>
              <w:tab/>
            </w:r>
            <w:r w:rsidRPr="00D26F12">
              <w:rPr>
                <w:sz w:val="24"/>
              </w:rPr>
              <w:tab/>
            </w:r>
            <w:r w:rsidRPr="00D26F12">
              <w:rPr>
                <w:spacing w:val="-16"/>
                <w:sz w:val="24"/>
              </w:rPr>
              <w:t xml:space="preserve">/ </w:t>
            </w:r>
            <w:r w:rsidRPr="00D26F12">
              <w:rPr>
                <w:sz w:val="24"/>
              </w:rPr>
              <w:t>механизма.</w:t>
            </w:r>
          </w:p>
          <w:p w:rsidR="00A73FF3" w:rsidRPr="00D26F12" w:rsidRDefault="00A73FF3" w:rsidP="00B14BF1">
            <w:pPr>
              <w:pStyle w:val="TableParagraph"/>
              <w:tabs>
                <w:tab w:val="left" w:pos="657"/>
                <w:tab w:val="left" w:pos="796"/>
              </w:tabs>
              <w:ind w:left="108" w:right="92"/>
              <w:rPr>
                <w:sz w:val="24"/>
              </w:rPr>
            </w:pPr>
            <w:r w:rsidRPr="00D26F12">
              <w:rPr>
                <w:sz w:val="24"/>
              </w:rPr>
              <w:t>Понятие модели. Изготовление информационн ого</w:t>
            </w:r>
            <w:r w:rsidRPr="00D26F12">
              <w:rPr>
                <w:sz w:val="24"/>
              </w:rPr>
              <w:tab/>
            </w:r>
            <w:r w:rsidRPr="00D26F12">
              <w:rPr>
                <w:sz w:val="24"/>
              </w:rPr>
              <w:tab/>
              <w:t>продукта по</w:t>
            </w:r>
            <w:r w:rsidRPr="00D26F12">
              <w:rPr>
                <w:sz w:val="24"/>
              </w:rPr>
              <w:tab/>
            </w:r>
            <w:r w:rsidRPr="00D26F12">
              <w:rPr>
                <w:spacing w:val="-3"/>
                <w:sz w:val="24"/>
              </w:rPr>
              <w:t xml:space="preserve">заданному </w:t>
            </w:r>
            <w:r w:rsidRPr="00D26F12">
              <w:rPr>
                <w:sz w:val="24"/>
              </w:rPr>
              <w:t>алгоритму.</w:t>
            </w:r>
          </w:p>
          <w:p w:rsidR="00A73FF3" w:rsidRPr="00D26F12" w:rsidRDefault="00A73FF3" w:rsidP="00B14BF1">
            <w:pPr>
              <w:pStyle w:val="TableParagraph"/>
              <w:tabs>
                <w:tab w:val="left" w:pos="1098"/>
                <w:tab w:val="left" w:pos="1496"/>
                <w:tab w:val="left" w:pos="1602"/>
              </w:tabs>
              <w:spacing w:before="1"/>
              <w:ind w:left="108" w:right="92"/>
              <w:rPr>
                <w:sz w:val="24"/>
              </w:rPr>
            </w:pPr>
            <w:r w:rsidRPr="00D26F12">
              <w:rPr>
                <w:sz w:val="24"/>
              </w:rPr>
              <w:t>Изготовление продукта</w:t>
            </w:r>
            <w:r w:rsidRPr="00D26F12">
              <w:rPr>
                <w:sz w:val="24"/>
              </w:rPr>
              <w:tab/>
            </w:r>
            <w:r w:rsidRPr="00D26F12">
              <w:rPr>
                <w:sz w:val="24"/>
              </w:rPr>
              <w:tab/>
              <w:t>на основе технологическо й документации  с применением элементарных (не требующих регулирования) рабочих инструментов (продукт</w:t>
            </w:r>
            <w:r w:rsidRPr="00D26F12">
              <w:rPr>
                <w:sz w:val="24"/>
              </w:rPr>
              <w:tab/>
            </w:r>
            <w:r w:rsidRPr="00D26F12">
              <w:rPr>
                <w:sz w:val="24"/>
              </w:rPr>
              <w:tab/>
            </w:r>
            <w:r w:rsidRPr="00D26F12">
              <w:rPr>
                <w:sz w:val="24"/>
              </w:rPr>
              <w:tab/>
              <w:t xml:space="preserve">и технология его изготовления </w:t>
            </w:r>
            <w:r w:rsidRPr="00D26F12">
              <w:rPr>
                <w:spacing w:val="-14"/>
                <w:sz w:val="24"/>
              </w:rPr>
              <w:t xml:space="preserve">– </w:t>
            </w:r>
            <w:r w:rsidRPr="00D26F12">
              <w:rPr>
                <w:sz w:val="24"/>
              </w:rPr>
              <w:t>на</w:t>
            </w:r>
            <w:r w:rsidRPr="00D26F12">
              <w:rPr>
                <w:sz w:val="24"/>
              </w:rPr>
              <w:tab/>
            </w:r>
            <w:r w:rsidRPr="00D26F12">
              <w:rPr>
                <w:spacing w:val="-4"/>
                <w:sz w:val="24"/>
              </w:rPr>
              <w:t xml:space="preserve">выбор </w:t>
            </w:r>
            <w:r w:rsidRPr="00D26F12">
              <w:rPr>
                <w:sz w:val="24"/>
              </w:rPr>
              <w:t>образовательно го</w:t>
            </w:r>
            <w:r w:rsidRPr="00D26F12">
              <w:rPr>
                <w:sz w:val="24"/>
              </w:rPr>
              <w:tab/>
            </w:r>
            <w:r w:rsidRPr="00D26F12">
              <w:rPr>
                <w:sz w:val="24"/>
              </w:rPr>
              <w:tab/>
            </w:r>
            <w:r w:rsidRPr="00D26F12">
              <w:rPr>
                <w:sz w:val="24"/>
              </w:rPr>
              <w:tab/>
            </w:r>
            <w:r w:rsidRPr="00D26F12">
              <w:rPr>
                <w:spacing w:val="-13"/>
                <w:sz w:val="24"/>
              </w:rPr>
              <w:t>й</w:t>
            </w:r>
          </w:p>
          <w:p w:rsidR="00A73FF3" w:rsidRPr="00D26F12" w:rsidRDefault="00A73FF3" w:rsidP="00B14BF1">
            <w:pPr>
              <w:pStyle w:val="TableParagraph"/>
              <w:tabs>
                <w:tab w:val="left" w:pos="1606"/>
              </w:tabs>
              <w:ind w:left="108" w:right="95"/>
              <w:rPr>
                <w:sz w:val="24"/>
              </w:rPr>
            </w:pPr>
            <w:r w:rsidRPr="00D26F12">
              <w:rPr>
                <w:sz w:val="24"/>
              </w:rPr>
              <w:t>организации). Разработка</w:t>
            </w:r>
            <w:r w:rsidRPr="00D26F12">
              <w:rPr>
                <w:sz w:val="24"/>
              </w:rPr>
              <w:tab/>
            </w:r>
            <w:r w:rsidRPr="00D26F12">
              <w:rPr>
                <w:spacing w:val="-17"/>
                <w:sz w:val="24"/>
              </w:rPr>
              <w:t xml:space="preserve">и </w:t>
            </w:r>
            <w:r w:rsidRPr="00D26F12">
              <w:rPr>
                <w:sz w:val="24"/>
              </w:rPr>
              <w:t>изготовление материального продукта.</w:t>
            </w:r>
          </w:p>
          <w:p w:rsidR="00A73FF3" w:rsidRPr="00D26F12" w:rsidRDefault="00A73FF3" w:rsidP="00B14BF1">
            <w:pPr>
              <w:pStyle w:val="TableParagraph"/>
              <w:ind w:left="108" w:right="184"/>
              <w:rPr>
                <w:sz w:val="24"/>
              </w:rPr>
            </w:pPr>
            <w:r w:rsidRPr="00D26F12">
              <w:rPr>
                <w:sz w:val="24"/>
              </w:rPr>
              <w:t>Апробация полученного материального продукта.</w:t>
            </w:r>
          </w:p>
          <w:p w:rsidR="00A73FF3" w:rsidRPr="00D26F12" w:rsidRDefault="00A73FF3" w:rsidP="00B14BF1">
            <w:pPr>
              <w:pStyle w:val="TableParagraph"/>
              <w:ind w:left="108" w:right="201"/>
              <w:jc w:val="both"/>
              <w:rPr>
                <w:sz w:val="24"/>
              </w:rPr>
            </w:pPr>
            <w:r w:rsidRPr="00D26F12">
              <w:rPr>
                <w:sz w:val="24"/>
              </w:rPr>
              <w:t>Модернизация материального продукта.</w:t>
            </w:r>
          </w:p>
          <w:p w:rsidR="00A73FF3" w:rsidRPr="00D26F12" w:rsidRDefault="00A73FF3" w:rsidP="00B14BF1">
            <w:pPr>
              <w:pStyle w:val="TableParagraph"/>
              <w:tabs>
                <w:tab w:val="left" w:pos="1618"/>
              </w:tabs>
              <w:ind w:left="108" w:right="95"/>
              <w:rPr>
                <w:sz w:val="24"/>
              </w:rPr>
            </w:pPr>
            <w:r w:rsidRPr="00D26F12">
              <w:rPr>
                <w:sz w:val="24"/>
              </w:rPr>
              <w:t>Планирование (разработка) материального продукта</w:t>
            </w:r>
            <w:r w:rsidRPr="00D26F12">
              <w:rPr>
                <w:sz w:val="24"/>
              </w:rPr>
              <w:tab/>
            </w:r>
            <w:r w:rsidRPr="00D26F12">
              <w:rPr>
                <w:spacing w:val="-14"/>
                <w:sz w:val="24"/>
              </w:rPr>
              <w:t xml:space="preserve">в </w:t>
            </w:r>
            <w:r w:rsidRPr="00D26F12">
              <w:rPr>
                <w:sz w:val="24"/>
              </w:rPr>
              <w:t>соответствии</w:t>
            </w:r>
            <w:r w:rsidRPr="00D26F12">
              <w:rPr>
                <w:spacing w:val="40"/>
                <w:sz w:val="24"/>
              </w:rPr>
              <w:t xml:space="preserve"> </w:t>
            </w:r>
            <w:r w:rsidRPr="00D26F12">
              <w:rPr>
                <w:spacing w:val="-14"/>
                <w:sz w:val="24"/>
              </w:rPr>
              <w:t>с</w:t>
            </w:r>
          </w:p>
          <w:p w:rsidR="00A73FF3" w:rsidRPr="00D26F12" w:rsidRDefault="00A73FF3" w:rsidP="00B14BF1">
            <w:pPr>
              <w:pStyle w:val="TableParagraph"/>
              <w:spacing w:line="269" w:lineRule="exact"/>
              <w:ind w:left="108"/>
              <w:rPr>
                <w:sz w:val="24"/>
              </w:rPr>
            </w:pPr>
            <w:r w:rsidRPr="00D26F12">
              <w:rPr>
                <w:sz w:val="24"/>
              </w:rPr>
              <w:t>задачей</w:t>
            </w:r>
          </w:p>
        </w:tc>
        <w:tc>
          <w:tcPr>
            <w:tcW w:w="2551" w:type="dxa"/>
          </w:tcPr>
          <w:p w:rsidR="00A73FF3" w:rsidRPr="00D26F12" w:rsidRDefault="00A73FF3" w:rsidP="00B14BF1">
            <w:pPr>
              <w:pStyle w:val="TableParagraph"/>
              <w:tabs>
                <w:tab w:val="left" w:pos="1427"/>
                <w:tab w:val="left" w:pos="1701"/>
                <w:tab w:val="left" w:pos="1855"/>
                <w:tab w:val="left" w:pos="2316"/>
              </w:tabs>
              <w:ind w:left="109" w:right="94"/>
              <w:rPr>
                <w:sz w:val="24"/>
              </w:rPr>
            </w:pPr>
            <w:r w:rsidRPr="00D26F12">
              <w:rPr>
                <w:sz w:val="24"/>
              </w:rPr>
              <w:t xml:space="preserve">Разработка </w:t>
            </w:r>
            <w:r w:rsidRPr="00D26F12">
              <w:rPr>
                <w:spacing w:val="-1"/>
                <w:sz w:val="24"/>
              </w:rPr>
              <w:t>конструкций</w:t>
            </w:r>
            <w:r w:rsidRPr="00D26F12">
              <w:rPr>
                <w:spacing w:val="-1"/>
                <w:sz w:val="24"/>
              </w:rPr>
              <w:tab/>
            </w:r>
            <w:r w:rsidRPr="00D26F12">
              <w:rPr>
                <w:spacing w:val="-1"/>
                <w:sz w:val="24"/>
              </w:rPr>
              <w:tab/>
            </w:r>
            <w:r w:rsidRPr="00D26F12">
              <w:rPr>
                <w:spacing w:val="-1"/>
                <w:sz w:val="24"/>
              </w:rPr>
              <w:tab/>
            </w:r>
            <w:r w:rsidRPr="00D26F12">
              <w:rPr>
                <w:spacing w:val="-1"/>
                <w:sz w:val="24"/>
              </w:rPr>
              <w:tab/>
            </w:r>
            <w:r w:rsidRPr="00D26F12">
              <w:rPr>
                <w:spacing w:val="-15"/>
                <w:sz w:val="24"/>
              </w:rPr>
              <w:t xml:space="preserve">в </w:t>
            </w:r>
            <w:r w:rsidRPr="00D26F12">
              <w:rPr>
                <w:sz w:val="24"/>
              </w:rPr>
              <w:t>заданной</w:t>
            </w:r>
            <w:r w:rsidRPr="00D26F12">
              <w:rPr>
                <w:sz w:val="24"/>
              </w:rPr>
              <w:tab/>
            </w:r>
            <w:r w:rsidRPr="00D26F12">
              <w:rPr>
                <w:spacing w:val="-3"/>
                <w:sz w:val="24"/>
              </w:rPr>
              <w:t xml:space="preserve">ситуации: </w:t>
            </w:r>
            <w:r w:rsidRPr="00D26F12">
              <w:rPr>
                <w:sz w:val="24"/>
              </w:rPr>
              <w:t>нахождение вариантов,</w:t>
            </w:r>
            <w:r w:rsidRPr="00D26F12">
              <w:rPr>
                <w:sz w:val="24"/>
              </w:rPr>
              <w:tab/>
            </w:r>
            <w:r w:rsidRPr="00D26F12">
              <w:rPr>
                <w:sz w:val="24"/>
              </w:rPr>
              <w:tab/>
            </w:r>
            <w:r w:rsidRPr="00D26F12">
              <w:rPr>
                <w:sz w:val="24"/>
              </w:rPr>
              <w:tab/>
            </w:r>
            <w:r w:rsidRPr="00D26F12">
              <w:rPr>
                <w:spacing w:val="-3"/>
                <w:sz w:val="24"/>
              </w:rPr>
              <w:t xml:space="preserve">отбор </w:t>
            </w:r>
            <w:r w:rsidRPr="00D26F12">
              <w:rPr>
                <w:sz w:val="24"/>
              </w:rPr>
              <w:t>решений, проектирование</w:t>
            </w:r>
            <w:r w:rsidRPr="00D26F12">
              <w:rPr>
                <w:sz w:val="24"/>
              </w:rPr>
              <w:tab/>
            </w:r>
            <w:r w:rsidRPr="00D26F12">
              <w:rPr>
                <w:sz w:val="24"/>
              </w:rPr>
              <w:tab/>
            </w:r>
            <w:r w:rsidRPr="00D26F12">
              <w:rPr>
                <w:spacing w:val="-18"/>
                <w:sz w:val="24"/>
              </w:rPr>
              <w:t xml:space="preserve">и </w:t>
            </w:r>
            <w:r w:rsidRPr="00D26F12">
              <w:rPr>
                <w:sz w:val="24"/>
              </w:rPr>
              <w:t>конструирование, испытания,</w:t>
            </w:r>
            <w:r w:rsidRPr="00D26F12">
              <w:rPr>
                <w:sz w:val="24"/>
              </w:rPr>
              <w:tab/>
            </w:r>
            <w:r w:rsidRPr="00D26F12">
              <w:rPr>
                <w:sz w:val="24"/>
              </w:rPr>
              <w:tab/>
            </w:r>
            <w:r w:rsidRPr="00D26F12">
              <w:rPr>
                <w:spacing w:val="-3"/>
                <w:sz w:val="24"/>
              </w:rPr>
              <w:t xml:space="preserve">анализ, </w:t>
            </w:r>
            <w:r w:rsidRPr="00D26F12">
              <w:rPr>
                <w:sz w:val="24"/>
              </w:rPr>
              <w:t>способы модернизации, альтернативные решения.</w:t>
            </w:r>
          </w:p>
          <w:p w:rsidR="00A73FF3" w:rsidRPr="00D26F12" w:rsidRDefault="00A73FF3" w:rsidP="00B14BF1">
            <w:pPr>
              <w:pStyle w:val="TableParagraph"/>
              <w:tabs>
                <w:tab w:val="left" w:pos="1154"/>
                <w:tab w:val="left" w:pos="1279"/>
                <w:tab w:val="left" w:pos="2209"/>
                <w:tab w:val="left" w:pos="2337"/>
              </w:tabs>
              <w:ind w:left="109" w:right="93"/>
              <w:rPr>
                <w:sz w:val="24"/>
              </w:rPr>
            </w:pPr>
            <w:r w:rsidRPr="00D26F12">
              <w:rPr>
                <w:sz w:val="24"/>
              </w:rPr>
              <w:t>Конструирование простых</w:t>
            </w:r>
            <w:r w:rsidRPr="00D26F12">
              <w:rPr>
                <w:sz w:val="24"/>
              </w:rPr>
              <w:tab/>
            </w:r>
            <w:r w:rsidRPr="00D26F12">
              <w:rPr>
                <w:sz w:val="24"/>
              </w:rPr>
              <w:tab/>
              <w:t>систем</w:t>
            </w:r>
            <w:r w:rsidRPr="00D26F12">
              <w:rPr>
                <w:sz w:val="24"/>
              </w:rPr>
              <w:tab/>
            </w:r>
            <w:r w:rsidRPr="00D26F12">
              <w:rPr>
                <w:sz w:val="24"/>
              </w:rPr>
              <w:tab/>
            </w:r>
            <w:r w:rsidRPr="00D26F12">
              <w:rPr>
                <w:spacing w:val="-16"/>
                <w:sz w:val="24"/>
              </w:rPr>
              <w:t xml:space="preserve">с </w:t>
            </w:r>
            <w:r w:rsidRPr="00D26F12">
              <w:rPr>
                <w:sz w:val="24"/>
              </w:rPr>
              <w:t>обратной</w:t>
            </w:r>
            <w:r w:rsidRPr="00D26F12">
              <w:rPr>
                <w:sz w:val="24"/>
              </w:rPr>
              <w:tab/>
            </w:r>
            <w:r w:rsidRPr="00D26F12">
              <w:rPr>
                <w:sz w:val="24"/>
              </w:rPr>
              <w:tab/>
              <w:t>связью</w:t>
            </w:r>
            <w:r w:rsidRPr="00D26F12">
              <w:rPr>
                <w:sz w:val="24"/>
              </w:rPr>
              <w:tab/>
            </w:r>
            <w:r w:rsidRPr="00D26F12">
              <w:rPr>
                <w:spacing w:val="-8"/>
                <w:sz w:val="24"/>
              </w:rPr>
              <w:t xml:space="preserve">на </w:t>
            </w:r>
            <w:r w:rsidRPr="00D26F12">
              <w:rPr>
                <w:sz w:val="24"/>
              </w:rPr>
              <w:t>основе</w:t>
            </w:r>
            <w:r w:rsidRPr="00D26F12">
              <w:rPr>
                <w:sz w:val="24"/>
              </w:rPr>
              <w:tab/>
              <w:t>технических конструкторов.</w:t>
            </w: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4968"/>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tabs>
                <w:tab w:val="left" w:pos="604"/>
                <w:tab w:val="left" w:pos="700"/>
                <w:tab w:val="left" w:pos="1410"/>
              </w:tabs>
              <w:ind w:left="108" w:right="91"/>
              <w:rPr>
                <w:sz w:val="24"/>
              </w:rPr>
            </w:pPr>
            <w:r w:rsidRPr="00D26F12">
              <w:rPr>
                <w:sz w:val="24"/>
              </w:rPr>
              <w:t>собственной деятельности (включая моделирование и</w:t>
            </w:r>
            <w:r w:rsidRPr="00D26F12">
              <w:rPr>
                <w:sz w:val="24"/>
              </w:rPr>
              <w:tab/>
            </w:r>
            <w:r w:rsidRPr="00D26F12">
              <w:rPr>
                <w:spacing w:val="-1"/>
                <w:sz w:val="24"/>
              </w:rPr>
              <w:t xml:space="preserve">разработку </w:t>
            </w:r>
            <w:r w:rsidRPr="00D26F12">
              <w:rPr>
                <w:sz w:val="24"/>
              </w:rPr>
              <w:t>документации) или на основе самостоятельно проведенных исследований потребительски х</w:t>
            </w:r>
            <w:r w:rsidRPr="00D26F12">
              <w:rPr>
                <w:sz w:val="24"/>
              </w:rPr>
              <w:tab/>
            </w:r>
            <w:r w:rsidRPr="00D26F12">
              <w:rPr>
                <w:sz w:val="24"/>
              </w:rPr>
              <w:tab/>
              <w:t>интересов (тематика: дом и</w:t>
            </w:r>
            <w:r w:rsidRPr="00D26F12">
              <w:rPr>
                <w:sz w:val="24"/>
              </w:rPr>
              <w:tab/>
            </w:r>
            <w:r w:rsidRPr="00D26F12">
              <w:rPr>
                <w:sz w:val="24"/>
              </w:rPr>
              <w:tab/>
            </w:r>
            <w:r w:rsidRPr="00D26F12">
              <w:rPr>
                <w:sz w:val="24"/>
              </w:rPr>
              <w:tab/>
              <w:t>его</w:t>
            </w:r>
          </w:p>
          <w:p w:rsidR="00A73FF3" w:rsidRPr="00D26F12" w:rsidRDefault="00A73FF3" w:rsidP="00B14BF1">
            <w:pPr>
              <w:pStyle w:val="TableParagraph"/>
              <w:tabs>
                <w:tab w:val="left" w:pos="1038"/>
                <w:tab w:val="left" w:pos="1409"/>
              </w:tabs>
              <w:spacing w:line="270" w:lineRule="atLeast"/>
              <w:ind w:left="108" w:right="97"/>
              <w:rPr>
                <w:sz w:val="24"/>
              </w:rPr>
            </w:pPr>
            <w:r w:rsidRPr="00D26F12">
              <w:rPr>
                <w:sz w:val="24"/>
              </w:rPr>
              <w:t>содержание, школьное здание</w:t>
            </w:r>
            <w:r w:rsidRPr="00D26F12">
              <w:rPr>
                <w:sz w:val="24"/>
              </w:rPr>
              <w:tab/>
              <w:t>и</w:t>
            </w:r>
            <w:r w:rsidRPr="00D26F12">
              <w:rPr>
                <w:sz w:val="24"/>
              </w:rPr>
              <w:tab/>
            </w:r>
            <w:r w:rsidRPr="00D26F12">
              <w:rPr>
                <w:spacing w:val="-6"/>
                <w:sz w:val="24"/>
              </w:rPr>
              <w:t xml:space="preserve">его </w:t>
            </w:r>
            <w:r w:rsidRPr="00D26F12">
              <w:rPr>
                <w:sz w:val="24"/>
              </w:rPr>
              <w:t>содержание).</w:t>
            </w: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rPr>
                <w:sz w:val="24"/>
              </w:rPr>
            </w:pPr>
          </w:p>
        </w:tc>
      </w:tr>
      <w:tr w:rsidR="00D26F12" w:rsidRPr="00D26F12" w:rsidTr="00B14BF1">
        <w:trPr>
          <w:trHeight w:val="8835"/>
        </w:trPr>
        <w:tc>
          <w:tcPr>
            <w:tcW w:w="1416" w:type="dxa"/>
          </w:tcPr>
          <w:p w:rsidR="00A73FF3" w:rsidRPr="00D26F12" w:rsidRDefault="00A73FF3" w:rsidP="00B14BF1">
            <w:pPr>
              <w:pStyle w:val="TableParagraph"/>
              <w:tabs>
                <w:tab w:val="left" w:pos="1124"/>
              </w:tabs>
              <w:ind w:left="105" w:right="95"/>
              <w:rPr>
                <w:b/>
                <w:sz w:val="24"/>
              </w:rPr>
            </w:pPr>
            <w:r w:rsidRPr="00D26F12">
              <w:rPr>
                <w:b/>
                <w:sz w:val="24"/>
              </w:rPr>
              <w:t>Раздел</w:t>
            </w:r>
            <w:r w:rsidRPr="00D26F12">
              <w:rPr>
                <w:b/>
                <w:sz w:val="24"/>
              </w:rPr>
              <w:tab/>
            </w:r>
            <w:r w:rsidRPr="00D26F12">
              <w:rPr>
                <w:b/>
                <w:spacing w:val="-7"/>
                <w:sz w:val="24"/>
              </w:rPr>
              <w:t xml:space="preserve">5. </w:t>
            </w:r>
            <w:r w:rsidRPr="00D26F12">
              <w:rPr>
                <w:b/>
                <w:sz w:val="24"/>
              </w:rPr>
              <w:t>Технологи и обработки пищевых продуктов.</w:t>
            </w:r>
          </w:p>
        </w:tc>
        <w:tc>
          <w:tcPr>
            <w:tcW w:w="1843" w:type="dxa"/>
          </w:tcPr>
          <w:p w:rsidR="00A73FF3" w:rsidRPr="00D26F12" w:rsidRDefault="00A73FF3" w:rsidP="00B14BF1">
            <w:pPr>
              <w:pStyle w:val="TableParagraph"/>
              <w:tabs>
                <w:tab w:val="left" w:pos="1557"/>
              </w:tabs>
              <w:spacing w:line="265" w:lineRule="exact"/>
              <w:ind w:left="108"/>
              <w:rPr>
                <w:i/>
                <w:sz w:val="24"/>
              </w:rPr>
            </w:pPr>
            <w:r w:rsidRPr="00D26F12">
              <w:rPr>
                <w:i/>
                <w:sz w:val="24"/>
              </w:rPr>
              <w:t>Блок</w:t>
            </w:r>
            <w:r w:rsidRPr="00D26F12">
              <w:rPr>
                <w:i/>
                <w:sz w:val="24"/>
              </w:rPr>
              <w:tab/>
              <w:t>1.</w:t>
            </w:r>
          </w:p>
          <w:p w:rsidR="00A73FF3" w:rsidRPr="00D26F12" w:rsidRDefault="00A73FF3" w:rsidP="00B14BF1">
            <w:pPr>
              <w:pStyle w:val="TableParagraph"/>
              <w:tabs>
                <w:tab w:val="left" w:pos="1614"/>
              </w:tabs>
              <w:ind w:left="108" w:right="96"/>
              <w:rPr>
                <w:i/>
                <w:sz w:val="24"/>
              </w:rPr>
            </w:pPr>
            <w:r w:rsidRPr="00D26F12">
              <w:rPr>
                <w:i/>
                <w:sz w:val="24"/>
              </w:rPr>
              <w:t>Современные материальные, информационн ые</w:t>
            </w:r>
            <w:r w:rsidRPr="00D26F12">
              <w:rPr>
                <w:i/>
                <w:sz w:val="24"/>
              </w:rPr>
              <w:tab/>
            </w:r>
            <w:r w:rsidRPr="00D26F12">
              <w:rPr>
                <w:i/>
                <w:spacing w:val="-17"/>
                <w:sz w:val="24"/>
              </w:rPr>
              <w:t>и</w:t>
            </w:r>
          </w:p>
          <w:p w:rsidR="00A73FF3" w:rsidRPr="00D26F12" w:rsidRDefault="00A73FF3" w:rsidP="00B14BF1">
            <w:pPr>
              <w:pStyle w:val="TableParagraph"/>
              <w:tabs>
                <w:tab w:val="left" w:pos="1614"/>
              </w:tabs>
              <w:ind w:left="108" w:right="96"/>
              <w:rPr>
                <w:i/>
                <w:sz w:val="24"/>
              </w:rPr>
            </w:pPr>
            <w:r w:rsidRPr="00D26F12">
              <w:rPr>
                <w:i/>
                <w:sz w:val="24"/>
              </w:rPr>
              <w:t>гуманитарные технологии</w:t>
            </w:r>
            <w:r w:rsidRPr="00D26F12">
              <w:rPr>
                <w:i/>
                <w:sz w:val="24"/>
              </w:rPr>
              <w:tab/>
            </w:r>
            <w:r w:rsidRPr="00D26F12">
              <w:rPr>
                <w:i/>
                <w:spacing w:val="-17"/>
                <w:sz w:val="24"/>
              </w:rPr>
              <w:t xml:space="preserve">и </w:t>
            </w:r>
            <w:r w:rsidRPr="00D26F12">
              <w:rPr>
                <w:i/>
                <w:sz w:val="24"/>
              </w:rPr>
              <w:t>перспективы их</w:t>
            </w:r>
            <w:r w:rsidRPr="00D26F12">
              <w:rPr>
                <w:i/>
                <w:spacing w:val="-2"/>
                <w:sz w:val="24"/>
              </w:rPr>
              <w:t xml:space="preserve"> </w:t>
            </w:r>
            <w:r w:rsidRPr="00D26F12">
              <w:rPr>
                <w:i/>
                <w:sz w:val="24"/>
              </w:rPr>
              <w:t>развития.</w:t>
            </w:r>
          </w:p>
          <w:p w:rsidR="00A73FF3" w:rsidRPr="00D26F12" w:rsidRDefault="00A73FF3" w:rsidP="00B14BF1">
            <w:pPr>
              <w:pStyle w:val="TableParagraph"/>
              <w:ind w:left="108" w:right="87"/>
              <w:rPr>
                <w:sz w:val="24"/>
              </w:rPr>
            </w:pPr>
            <w:r w:rsidRPr="00D26F12">
              <w:rPr>
                <w:sz w:val="24"/>
              </w:rPr>
              <w:t>Современные промышленные технологии получения продуктов питания.</w:t>
            </w:r>
          </w:p>
          <w:p w:rsidR="00A73FF3" w:rsidRPr="00D26F12" w:rsidRDefault="00A73FF3" w:rsidP="00B14BF1">
            <w:pPr>
              <w:pStyle w:val="TableParagraph"/>
              <w:tabs>
                <w:tab w:val="left" w:pos="1607"/>
              </w:tabs>
              <w:ind w:left="108" w:right="95"/>
              <w:rPr>
                <w:sz w:val="24"/>
              </w:rPr>
            </w:pPr>
            <w:r w:rsidRPr="00D26F12">
              <w:rPr>
                <w:sz w:val="24"/>
              </w:rPr>
              <w:t>Хранение продовольстве нных</w:t>
            </w:r>
            <w:r w:rsidRPr="00D26F12">
              <w:rPr>
                <w:sz w:val="24"/>
              </w:rPr>
              <w:tab/>
            </w:r>
            <w:r w:rsidRPr="00D26F12">
              <w:rPr>
                <w:spacing w:val="-18"/>
                <w:sz w:val="24"/>
              </w:rPr>
              <w:t>и</w:t>
            </w:r>
          </w:p>
          <w:p w:rsidR="00A73FF3" w:rsidRPr="00D26F12" w:rsidRDefault="00A73FF3" w:rsidP="00B14BF1">
            <w:pPr>
              <w:pStyle w:val="TableParagraph"/>
              <w:ind w:left="108" w:right="185"/>
              <w:rPr>
                <w:sz w:val="24"/>
              </w:rPr>
            </w:pPr>
            <w:r w:rsidRPr="00D26F12">
              <w:rPr>
                <w:sz w:val="24"/>
              </w:rPr>
              <w:t>непродовольст венных продуктов.</w:t>
            </w:r>
          </w:p>
          <w:p w:rsidR="00A73FF3" w:rsidRPr="00D26F12" w:rsidRDefault="00A73FF3" w:rsidP="00B14BF1">
            <w:pPr>
              <w:pStyle w:val="TableParagraph"/>
              <w:tabs>
                <w:tab w:val="left" w:pos="851"/>
                <w:tab w:val="left" w:pos="1606"/>
              </w:tabs>
              <w:ind w:left="108" w:right="95"/>
              <w:rPr>
                <w:sz w:val="24"/>
              </w:rPr>
            </w:pPr>
            <w:r w:rsidRPr="00D26F12">
              <w:rPr>
                <w:sz w:val="24"/>
              </w:rPr>
              <w:t>Способы обработки продуктов питания</w:t>
            </w:r>
            <w:r w:rsidRPr="00D26F12">
              <w:rPr>
                <w:sz w:val="24"/>
              </w:rPr>
              <w:tab/>
            </w:r>
            <w:r w:rsidRPr="00D26F12">
              <w:rPr>
                <w:spacing w:val="-17"/>
                <w:sz w:val="24"/>
              </w:rPr>
              <w:t xml:space="preserve">и </w:t>
            </w:r>
            <w:r w:rsidRPr="00D26F12">
              <w:rPr>
                <w:sz w:val="24"/>
              </w:rPr>
              <w:t>потребительски е</w:t>
            </w:r>
            <w:r w:rsidRPr="00D26F12">
              <w:rPr>
                <w:sz w:val="24"/>
              </w:rPr>
              <w:tab/>
            </w:r>
            <w:r w:rsidRPr="00D26F12">
              <w:rPr>
                <w:spacing w:val="-3"/>
                <w:sz w:val="24"/>
              </w:rPr>
              <w:t xml:space="preserve">качества </w:t>
            </w:r>
            <w:r w:rsidRPr="00D26F12">
              <w:rPr>
                <w:sz w:val="24"/>
              </w:rPr>
              <w:t>пищи.</w:t>
            </w:r>
          </w:p>
          <w:p w:rsidR="00A73FF3" w:rsidRPr="00D26F12" w:rsidRDefault="00A73FF3" w:rsidP="00B14BF1">
            <w:pPr>
              <w:pStyle w:val="TableParagraph"/>
              <w:ind w:left="108" w:right="342"/>
              <w:rPr>
                <w:sz w:val="24"/>
              </w:rPr>
            </w:pPr>
            <w:r w:rsidRPr="00D26F12">
              <w:rPr>
                <w:sz w:val="24"/>
              </w:rPr>
              <w:t>Культура потребления: выбор</w:t>
            </w:r>
          </w:p>
          <w:p w:rsidR="00A73FF3" w:rsidRPr="00D26F12" w:rsidRDefault="00A73FF3" w:rsidP="00B14BF1">
            <w:pPr>
              <w:pStyle w:val="TableParagraph"/>
              <w:tabs>
                <w:tab w:val="left" w:pos="1664"/>
              </w:tabs>
              <w:spacing w:line="272" w:lineRule="exact"/>
              <w:ind w:left="108"/>
              <w:rPr>
                <w:sz w:val="24"/>
              </w:rPr>
            </w:pPr>
            <w:r w:rsidRPr="00D26F12">
              <w:rPr>
                <w:sz w:val="24"/>
              </w:rPr>
              <w:t>продукта</w:t>
            </w:r>
            <w:r w:rsidRPr="00D26F12">
              <w:rPr>
                <w:sz w:val="24"/>
              </w:rPr>
              <w:tab/>
              <w:t>/</w:t>
            </w:r>
          </w:p>
        </w:tc>
        <w:tc>
          <w:tcPr>
            <w:tcW w:w="2551" w:type="dxa"/>
          </w:tcPr>
          <w:p w:rsidR="00A73FF3" w:rsidRPr="00D26F12" w:rsidRDefault="00A73FF3" w:rsidP="00B14BF1">
            <w:pPr>
              <w:pStyle w:val="TableParagraph"/>
              <w:tabs>
                <w:tab w:val="left" w:pos="2323"/>
              </w:tabs>
              <w:ind w:left="109" w:right="95"/>
              <w:rPr>
                <w:i/>
                <w:sz w:val="24"/>
              </w:rPr>
            </w:pPr>
            <w:r w:rsidRPr="00D26F12">
              <w:rPr>
                <w:i/>
                <w:sz w:val="24"/>
              </w:rPr>
              <w:t xml:space="preserve">Блок 1. </w:t>
            </w:r>
            <w:r w:rsidRPr="00D26F12">
              <w:rPr>
                <w:i/>
                <w:spacing w:val="-3"/>
                <w:sz w:val="24"/>
              </w:rPr>
              <w:t xml:space="preserve">Современные </w:t>
            </w:r>
            <w:r w:rsidRPr="00D26F12">
              <w:rPr>
                <w:i/>
                <w:sz w:val="24"/>
              </w:rPr>
              <w:t>материальные, информационные</w:t>
            </w:r>
            <w:r w:rsidRPr="00D26F12">
              <w:rPr>
                <w:i/>
                <w:sz w:val="24"/>
              </w:rPr>
              <w:tab/>
            </w:r>
            <w:r w:rsidRPr="00D26F12">
              <w:rPr>
                <w:i/>
                <w:spacing w:val="-17"/>
                <w:sz w:val="24"/>
              </w:rPr>
              <w:t xml:space="preserve">и </w:t>
            </w:r>
            <w:r w:rsidRPr="00D26F12">
              <w:rPr>
                <w:i/>
                <w:sz w:val="24"/>
              </w:rPr>
              <w:t>гуманитарные технологии</w:t>
            </w:r>
            <w:r w:rsidRPr="00D26F12">
              <w:rPr>
                <w:i/>
                <w:sz w:val="24"/>
              </w:rPr>
              <w:tab/>
            </w:r>
            <w:r w:rsidRPr="00D26F12">
              <w:rPr>
                <w:i/>
                <w:spacing w:val="-17"/>
                <w:sz w:val="24"/>
              </w:rPr>
              <w:t>и</w:t>
            </w:r>
          </w:p>
          <w:p w:rsidR="00A73FF3" w:rsidRPr="00D26F12" w:rsidRDefault="00A73FF3" w:rsidP="00B14BF1">
            <w:pPr>
              <w:pStyle w:val="TableParagraph"/>
              <w:tabs>
                <w:tab w:val="left" w:pos="2215"/>
              </w:tabs>
              <w:ind w:left="109" w:right="96"/>
              <w:rPr>
                <w:i/>
                <w:sz w:val="24"/>
              </w:rPr>
            </w:pPr>
            <w:r w:rsidRPr="00D26F12">
              <w:rPr>
                <w:i/>
                <w:sz w:val="24"/>
              </w:rPr>
              <w:t>перспективы</w:t>
            </w:r>
            <w:r w:rsidRPr="00D26F12">
              <w:rPr>
                <w:i/>
                <w:sz w:val="24"/>
              </w:rPr>
              <w:tab/>
            </w:r>
            <w:r w:rsidRPr="00D26F12">
              <w:rPr>
                <w:i/>
                <w:spacing w:val="-9"/>
                <w:sz w:val="24"/>
              </w:rPr>
              <w:t xml:space="preserve">их </w:t>
            </w:r>
            <w:r w:rsidRPr="00D26F12">
              <w:rPr>
                <w:i/>
                <w:sz w:val="24"/>
              </w:rPr>
              <w:t>развития.</w:t>
            </w:r>
          </w:p>
          <w:p w:rsidR="00A73FF3" w:rsidRPr="00D26F12" w:rsidRDefault="00A73FF3" w:rsidP="00B14BF1">
            <w:pPr>
              <w:pStyle w:val="TableParagraph"/>
              <w:tabs>
                <w:tab w:val="left" w:pos="1382"/>
              </w:tabs>
              <w:ind w:left="109" w:right="94"/>
              <w:rPr>
                <w:sz w:val="24"/>
              </w:rPr>
            </w:pPr>
            <w:r w:rsidRPr="00D26F12">
              <w:rPr>
                <w:sz w:val="24"/>
              </w:rPr>
              <w:t>Способы</w:t>
            </w:r>
            <w:r w:rsidRPr="00D26F12">
              <w:rPr>
                <w:sz w:val="24"/>
              </w:rPr>
              <w:tab/>
            </w:r>
            <w:r w:rsidRPr="00D26F12">
              <w:rPr>
                <w:spacing w:val="-3"/>
                <w:sz w:val="24"/>
              </w:rPr>
              <w:t xml:space="preserve">обработки </w:t>
            </w:r>
            <w:r w:rsidRPr="00D26F12">
              <w:rPr>
                <w:sz w:val="24"/>
              </w:rPr>
              <w:t>продуктов питания и потребительские качества</w:t>
            </w:r>
            <w:r w:rsidRPr="00D26F12">
              <w:rPr>
                <w:spacing w:val="-3"/>
                <w:sz w:val="24"/>
              </w:rPr>
              <w:t xml:space="preserve"> </w:t>
            </w:r>
            <w:r w:rsidRPr="00D26F12">
              <w:rPr>
                <w:sz w:val="24"/>
              </w:rPr>
              <w:t>пищи.</w:t>
            </w:r>
          </w:p>
          <w:p w:rsidR="00A73FF3" w:rsidRPr="00D26F12" w:rsidRDefault="00A73FF3" w:rsidP="00B14BF1">
            <w:pPr>
              <w:pStyle w:val="TableParagraph"/>
              <w:tabs>
                <w:tab w:val="left" w:pos="1809"/>
              </w:tabs>
              <w:ind w:left="109" w:right="93"/>
              <w:rPr>
                <w:sz w:val="24"/>
              </w:rPr>
            </w:pPr>
            <w:r w:rsidRPr="00D26F12">
              <w:rPr>
                <w:sz w:val="24"/>
              </w:rPr>
              <w:t>Культура потребления:</w:t>
            </w:r>
            <w:r w:rsidRPr="00D26F12">
              <w:rPr>
                <w:sz w:val="24"/>
              </w:rPr>
              <w:tab/>
            </w:r>
            <w:r w:rsidRPr="00D26F12">
              <w:rPr>
                <w:spacing w:val="-5"/>
                <w:sz w:val="24"/>
              </w:rPr>
              <w:t xml:space="preserve">выбор </w:t>
            </w:r>
            <w:r w:rsidRPr="00D26F12">
              <w:rPr>
                <w:sz w:val="24"/>
              </w:rPr>
              <w:t>продукта /</w:t>
            </w:r>
            <w:r w:rsidRPr="00D26F12">
              <w:rPr>
                <w:spacing w:val="1"/>
                <w:sz w:val="24"/>
              </w:rPr>
              <w:t xml:space="preserve"> </w:t>
            </w:r>
            <w:r w:rsidRPr="00D26F12">
              <w:rPr>
                <w:sz w:val="24"/>
              </w:rPr>
              <w:t>услуги.</w:t>
            </w:r>
          </w:p>
        </w:tc>
        <w:tc>
          <w:tcPr>
            <w:tcW w:w="1984" w:type="dxa"/>
          </w:tcPr>
          <w:p w:rsidR="00A73FF3" w:rsidRPr="00D26F12" w:rsidRDefault="00A73FF3" w:rsidP="00B14BF1">
            <w:pPr>
              <w:pStyle w:val="TableParagraph"/>
              <w:tabs>
                <w:tab w:val="left" w:pos="1700"/>
              </w:tabs>
              <w:spacing w:line="265" w:lineRule="exact"/>
              <w:ind w:left="109"/>
              <w:rPr>
                <w:i/>
                <w:sz w:val="24"/>
              </w:rPr>
            </w:pPr>
            <w:r w:rsidRPr="00D26F12">
              <w:rPr>
                <w:i/>
                <w:sz w:val="24"/>
              </w:rPr>
              <w:t>Блок</w:t>
            </w:r>
            <w:r w:rsidRPr="00D26F12">
              <w:rPr>
                <w:i/>
                <w:sz w:val="24"/>
              </w:rPr>
              <w:tab/>
              <w:t>1.</w:t>
            </w:r>
          </w:p>
          <w:p w:rsidR="00A73FF3" w:rsidRPr="00D26F12" w:rsidRDefault="00A73FF3" w:rsidP="00B14BF1">
            <w:pPr>
              <w:pStyle w:val="TableParagraph"/>
              <w:tabs>
                <w:tab w:val="left" w:pos="1758"/>
              </w:tabs>
              <w:ind w:left="109" w:right="93"/>
              <w:rPr>
                <w:i/>
                <w:sz w:val="24"/>
              </w:rPr>
            </w:pPr>
            <w:r w:rsidRPr="00D26F12">
              <w:rPr>
                <w:i/>
                <w:sz w:val="24"/>
              </w:rPr>
              <w:t>Современные материальные, информационны е</w:t>
            </w:r>
            <w:r w:rsidRPr="00D26F12">
              <w:rPr>
                <w:i/>
                <w:sz w:val="24"/>
              </w:rPr>
              <w:tab/>
            </w:r>
            <w:r w:rsidRPr="00D26F12">
              <w:rPr>
                <w:i/>
                <w:spacing w:val="-17"/>
                <w:sz w:val="24"/>
              </w:rPr>
              <w:t>и</w:t>
            </w:r>
          </w:p>
          <w:p w:rsidR="00A73FF3" w:rsidRPr="00D26F12" w:rsidRDefault="00A73FF3" w:rsidP="00B14BF1">
            <w:pPr>
              <w:pStyle w:val="TableParagraph"/>
              <w:tabs>
                <w:tab w:val="left" w:pos="1757"/>
              </w:tabs>
              <w:ind w:left="109" w:right="94"/>
              <w:rPr>
                <w:i/>
                <w:sz w:val="24"/>
              </w:rPr>
            </w:pPr>
            <w:r w:rsidRPr="00D26F12">
              <w:rPr>
                <w:i/>
                <w:sz w:val="24"/>
              </w:rPr>
              <w:t>гуманитарные технологии</w:t>
            </w:r>
            <w:r w:rsidRPr="00D26F12">
              <w:rPr>
                <w:i/>
                <w:sz w:val="24"/>
              </w:rPr>
              <w:tab/>
            </w:r>
            <w:r w:rsidRPr="00D26F12">
              <w:rPr>
                <w:i/>
                <w:spacing w:val="-17"/>
                <w:sz w:val="24"/>
              </w:rPr>
              <w:t xml:space="preserve">и </w:t>
            </w:r>
            <w:r w:rsidRPr="00D26F12">
              <w:rPr>
                <w:i/>
                <w:sz w:val="24"/>
              </w:rPr>
              <w:t xml:space="preserve">перспективы </w:t>
            </w:r>
            <w:r w:rsidRPr="00D26F12">
              <w:rPr>
                <w:i/>
                <w:spacing w:val="-8"/>
                <w:sz w:val="24"/>
              </w:rPr>
              <w:t xml:space="preserve">их </w:t>
            </w:r>
            <w:r w:rsidRPr="00D26F12">
              <w:rPr>
                <w:i/>
                <w:sz w:val="24"/>
              </w:rPr>
              <w:t>развития.</w:t>
            </w:r>
          </w:p>
          <w:p w:rsidR="00A73FF3" w:rsidRPr="00D26F12" w:rsidRDefault="00A73FF3" w:rsidP="00B14BF1">
            <w:pPr>
              <w:pStyle w:val="TableParagraph"/>
              <w:tabs>
                <w:tab w:val="left" w:pos="1749"/>
              </w:tabs>
              <w:ind w:left="109" w:right="93"/>
              <w:rPr>
                <w:sz w:val="24"/>
              </w:rPr>
            </w:pPr>
            <w:r w:rsidRPr="00D26F12">
              <w:rPr>
                <w:sz w:val="24"/>
              </w:rPr>
              <w:t>Способы обработки продуктов питания</w:t>
            </w:r>
            <w:r w:rsidRPr="00D26F12">
              <w:rPr>
                <w:sz w:val="24"/>
              </w:rPr>
              <w:tab/>
            </w:r>
            <w:r w:rsidRPr="00D26F12">
              <w:rPr>
                <w:spacing w:val="-17"/>
                <w:sz w:val="24"/>
              </w:rPr>
              <w:t xml:space="preserve">и </w:t>
            </w:r>
            <w:r w:rsidRPr="00D26F12">
              <w:rPr>
                <w:sz w:val="24"/>
              </w:rPr>
              <w:t>потребительские качества пищи. Культура потребления: выбор продукта / услуги.</w:t>
            </w:r>
          </w:p>
        </w:tc>
        <w:tc>
          <w:tcPr>
            <w:tcW w:w="2126"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277"/>
        </w:trPr>
        <w:tc>
          <w:tcPr>
            <w:tcW w:w="1416" w:type="dxa"/>
          </w:tcPr>
          <w:p w:rsidR="00A73FF3" w:rsidRPr="00D26F12" w:rsidRDefault="00A73FF3" w:rsidP="00B14BF1">
            <w:pPr>
              <w:pStyle w:val="TableParagraph"/>
              <w:rPr>
                <w:sz w:val="20"/>
              </w:rPr>
            </w:pPr>
          </w:p>
        </w:tc>
        <w:tc>
          <w:tcPr>
            <w:tcW w:w="1843" w:type="dxa"/>
          </w:tcPr>
          <w:p w:rsidR="00A73FF3" w:rsidRPr="00D26F12" w:rsidRDefault="00A73FF3" w:rsidP="00B14BF1">
            <w:pPr>
              <w:pStyle w:val="TableParagraph"/>
              <w:spacing w:line="258" w:lineRule="exact"/>
              <w:ind w:left="108"/>
              <w:rPr>
                <w:sz w:val="24"/>
              </w:rPr>
            </w:pPr>
            <w:r w:rsidRPr="00D26F12">
              <w:rPr>
                <w:sz w:val="24"/>
              </w:rPr>
              <w:t>услуги.</w:t>
            </w:r>
          </w:p>
        </w:tc>
        <w:tc>
          <w:tcPr>
            <w:tcW w:w="2551" w:type="dxa"/>
          </w:tcPr>
          <w:p w:rsidR="00A73FF3" w:rsidRPr="00D26F12" w:rsidRDefault="00A73FF3" w:rsidP="00B14BF1">
            <w:pPr>
              <w:pStyle w:val="TableParagraph"/>
              <w:rPr>
                <w:sz w:val="20"/>
              </w:rPr>
            </w:pPr>
          </w:p>
        </w:tc>
        <w:tc>
          <w:tcPr>
            <w:tcW w:w="1984" w:type="dxa"/>
          </w:tcPr>
          <w:p w:rsidR="00A73FF3" w:rsidRPr="00D26F12" w:rsidRDefault="00A73FF3" w:rsidP="00B14BF1">
            <w:pPr>
              <w:pStyle w:val="TableParagraph"/>
              <w:rPr>
                <w:sz w:val="20"/>
              </w:rPr>
            </w:pPr>
          </w:p>
        </w:tc>
        <w:tc>
          <w:tcPr>
            <w:tcW w:w="2126" w:type="dxa"/>
          </w:tcPr>
          <w:p w:rsidR="00A73FF3" w:rsidRPr="00D26F12" w:rsidRDefault="00A73FF3" w:rsidP="00B14BF1">
            <w:pPr>
              <w:pStyle w:val="TableParagraph"/>
              <w:rPr>
                <w:sz w:val="20"/>
              </w:rPr>
            </w:pPr>
          </w:p>
        </w:tc>
      </w:tr>
      <w:tr w:rsidR="00D26F12" w:rsidRPr="00D26F12" w:rsidTr="00B14BF1">
        <w:trPr>
          <w:trHeight w:val="270"/>
        </w:trPr>
        <w:tc>
          <w:tcPr>
            <w:tcW w:w="1416" w:type="dxa"/>
            <w:tcBorders>
              <w:bottom w:val="nil"/>
            </w:tcBorders>
          </w:tcPr>
          <w:p w:rsidR="00A73FF3" w:rsidRPr="00D26F12" w:rsidRDefault="00A73FF3" w:rsidP="00B14BF1">
            <w:pPr>
              <w:pStyle w:val="TableParagraph"/>
              <w:tabs>
                <w:tab w:val="left" w:pos="1124"/>
              </w:tabs>
              <w:spacing w:line="251" w:lineRule="exact"/>
              <w:ind w:left="105"/>
              <w:rPr>
                <w:b/>
                <w:sz w:val="24"/>
              </w:rPr>
            </w:pPr>
            <w:r w:rsidRPr="00D26F12">
              <w:rPr>
                <w:b/>
                <w:sz w:val="24"/>
              </w:rPr>
              <w:t>Раздел</w:t>
            </w:r>
            <w:r w:rsidRPr="00D26F12">
              <w:rPr>
                <w:b/>
                <w:sz w:val="24"/>
              </w:rPr>
              <w:tab/>
              <w:t>6.</w:t>
            </w:r>
          </w:p>
        </w:tc>
        <w:tc>
          <w:tcPr>
            <w:tcW w:w="1843" w:type="dxa"/>
            <w:tcBorders>
              <w:bottom w:val="nil"/>
            </w:tcBorders>
          </w:tcPr>
          <w:p w:rsidR="00A73FF3" w:rsidRPr="00D26F12" w:rsidRDefault="00A73FF3" w:rsidP="00B14BF1">
            <w:pPr>
              <w:pStyle w:val="TableParagraph"/>
              <w:tabs>
                <w:tab w:val="left" w:pos="1557"/>
              </w:tabs>
              <w:spacing w:line="251" w:lineRule="exact"/>
              <w:ind w:left="108"/>
              <w:rPr>
                <w:i/>
                <w:sz w:val="24"/>
              </w:rPr>
            </w:pPr>
            <w:r w:rsidRPr="00D26F12">
              <w:rPr>
                <w:i/>
                <w:sz w:val="24"/>
              </w:rPr>
              <w:t>Блок</w:t>
            </w:r>
            <w:r w:rsidRPr="00D26F12">
              <w:rPr>
                <w:i/>
                <w:sz w:val="24"/>
              </w:rPr>
              <w:tab/>
              <w:t>1.</w:t>
            </w:r>
          </w:p>
        </w:tc>
        <w:tc>
          <w:tcPr>
            <w:tcW w:w="2551" w:type="dxa"/>
            <w:vMerge w:val="restart"/>
          </w:tcPr>
          <w:p w:rsidR="00A73FF3" w:rsidRPr="00D26F12" w:rsidRDefault="00A73FF3" w:rsidP="00B14BF1">
            <w:pPr>
              <w:pStyle w:val="TableParagraph"/>
              <w:rPr>
                <w:sz w:val="24"/>
              </w:rPr>
            </w:pPr>
          </w:p>
        </w:tc>
        <w:tc>
          <w:tcPr>
            <w:tcW w:w="1984" w:type="dxa"/>
            <w:tcBorders>
              <w:bottom w:val="nil"/>
            </w:tcBorders>
          </w:tcPr>
          <w:p w:rsidR="00A73FF3" w:rsidRPr="00D26F12" w:rsidRDefault="00A73FF3" w:rsidP="00B14BF1">
            <w:pPr>
              <w:pStyle w:val="TableParagraph"/>
              <w:tabs>
                <w:tab w:val="left" w:pos="1700"/>
              </w:tabs>
              <w:spacing w:line="251" w:lineRule="exact"/>
              <w:ind w:left="109"/>
              <w:rPr>
                <w:i/>
                <w:sz w:val="24"/>
              </w:rPr>
            </w:pPr>
            <w:r w:rsidRPr="00D26F12">
              <w:rPr>
                <w:i/>
                <w:sz w:val="24"/>
              </w:rPr>
              <w:t>Блок</w:t>
            </w:r>
            <w:r w:rsidRPr="00D26F12">
              <w:rPr>
                <w:i/>
                <w:sz w:val="24"/>
              </w:rPr>
              <w:tab/>
              <w:t>1.</w:t>
            </w:r>
          </w:p>
        </w:tc>
        <w:tc>
          <w:tcPr>
            <w:tcW w:w="2126" w:type="dxa"/>
            <w:vMerge w:val="restart"/>
          </w:tcPr>
          <w:p w:rsidR="00A73FF3" w:rsidRPr="00D26F12" w:rsidRDefault="00A73FF3" w:rsidP="00B14BF1">
            <w:pPr>
              <w:pStyle w:val="TableParagraph"/>
              <w:rPr>
                <w:sz w:val="24"/>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Технологи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Современные</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Современные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материальные,</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материальные,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получения</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информационн</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информационны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w:t>
            </w:r>
          </w:p>
        </w:tc>
        <w:tc>
          <w:tcPr>
            <w:tcW w:w="1843" w:type="dxa"/>
            <w:tcBorders>
              <w:top w:val="nil"/>
              <w:bottom w:val="nil"/>
            </w:tcBorders>
          </w:tcPr>
          <w:p w:rsidR="00A73FF3" w:rsidRPr="00D26F12" w:rsidRDefault="00A73FF3" w:rsidP="00B14BF1">
            <w:pPr>
              <w:pStyle w:val="TableParagraph"/>
              <w:tabs>
                <w:tab w:val="left" w:pos="1614"/>
              </w:tabs>
              <w:spacing w:line="246" w:lineRule="exact"/>
              <w:ind w:left="108"/>
              <w:rPr>
                <w:i/>
                <w:sz w:val="24"/>
              </w:rPr>
            </w:pPr>
            <w:r w:rsidRPr="00D26F12">
              <w:rPr>
                <w:i/>
                <w:sz w:val="24"/>
              </w:rPr>
              <w:t>ые</w:t>
            </w:r>
            <w:r w:rsidRPr="00D26F12">
              <w:rPr>
                <w:i/>
                <w:sz w:val="24"/>
              </w:rPr>
              <w:tab/>
              <w:t>и</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758"/>
              </w:tabs>
              <w:spacing w:line="246" w:lineRule="exact"/>
              <w:ind w:left="109"/>
              <w:rPr>
                <w:i/>
                <w:sz w:val="24"/>
              </w:rPr>
            </w:pPr>
            <w:r w:rsidRPr="00D26F12">
              <w:rPr>
                <w:i/>
                <w:sz w:val="24"/>
              </w:rPr>
              <w:t>е</w:t>
            </w:r>
            <w:r w:rsidRPr="00D26F12">
              <w:rPr>
                <w:i/>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преобразо</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гуманитарные</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гуманитарные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tabs>
                <w:tab w:val="left" w:pos="1170"/>
              </w:tabs>
              <w:spacing w:line="246" w:lineRule="exact"/>
              <w:ind w:left="105"/>
              <w:rPr>
                <w:b/>
                <w:sz w:val="24"/>
              </w:rPr>
            </w:pPr>
            <w:r w:rsidRPr="00D26F12">
              <w:rPr>
                <w:b/>
                <w:sz w:val="24"/>
              </w:rPr>
              <w:t>вания</w:t>
            </w:r>
            <w:r w:rsidRPr="00D26F12">
              <w:rPr>
                <w:b/>
                <w:sz w:val="24"/>
              </w:rPr>
              <w:tab/>
              <w:t>и</w:t>
            </w:r>
          </w:p>
        </w:tc>
        <w:tc>
          <w:tcPr>
            <w:tcW w:w="1843" w:type="dxa"/>
            <w:tcBorders>
              <w:top w:val="nil"/>
              <w:bottom w:val="nil"/>
            </w:tcBorders>
          </w:tcPr>
          <w:p w:rsidR="00A73FF3" w:rsidRPr="00D26F12" w:rsidRDefault="00A73FF3" w:rsidP="00B14BF1">
            <w:pPr>
              <w:pStyle w:val="TableParagraph"/>
              <w:tabs>
                <w:tab w:val="left" w:pos="1614"/>
              </w:tabs>
              <w:spacing w:line="246" w:lineRule="exact"/>
              <w:ind w:left="108"/>
              <w:rPr>
                <w:i/>
                <w:sz w:val="24"/>
              </w:rPr>
            </w:pPr>
            <w:r w:rsidRPr="00D26F12">
              <w:rPr>
                <w:i/>
                <w:sz w:val="24"/>
              </w:rPr>
              <w:t>технологии</w:t>
            </w:r>
            <w:r w:rsidRPr="00D26F12">
              <w:rPr>
                <w:i/>
                <w:sz w:val="24"/>
              </w:rPr>
              <w:tab/>
              <w:t>и</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757"/>
              </w:tabs>
              <w:spacing w:line="246" w:lineRule="exact"/>
              <w:ind w:left="109"/>
              <w:rPr>
                <w:i/>
                <w:sz w:val="24"/>
              </w:rPr>
            </w:pPr>
            <w:r w:rsidRPr="00D26F12">
              <w:rPr>
                <w:i/>
                <w:sz w:val="24"/>
              </w:rPr>
              <w:t>технологии</w:t>
            </w:r>
            <w:r w:rsidRPr="00D26F12">
              <w:rPr>
                <w:i/>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использов</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перспективы</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перспективы их</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ания</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их развития.</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развития.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энергии.</w:t>
            </w: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Энергетическо</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Производство,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453"/>
              </w:tabs>
              <w:spacing w:line="244" w:lineRule="exact"/>
              <w:ind w:left="108"/>
              <w:rPr>
                <w:sz w:val="24"/>
              </w:rPr>
            </w:pPr>
            <w:r w:rsidRPr="00D26F12">
              <w:rPr>
                <w:sz w:val="24"/>
              </w:rPr>
              <w:t>е</w:t>
            </w:r>
            <w:r w:rsidRPr="00D26F12">
              <w:rPr>
                <w:sz w:val="24"/>
              </w:rPr>
              <w:tab/>
              <w:t>обеспечение</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4" w:lineRule="exact"/>
              <w:ind w:left="109"/>
              <w:rPr>
                <w:sz w:val="24"/>
              </w:rPr>
            </w:pPr>
            <w:r w:rsidRPr="00D26F12">
              <w:rPr>
                <w:sz w:val="24"/>
              </w:rPr>
              <w:t>преобразование,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173"/>
              </w:tabs>
              <w:spacing w:line="246" w:lineRule="exact"/>
              <w:ind w:left="108"/>
              <w:rPr>
                <w:sz w:val="24"/>
              </w:rPr>
            </w:pPr>
            <w:r w:rsidRPr="00D26F12">
              <w:rPr>
                <w:sz w:val="24"/>
              </w:rPr>
              <w:t>нашего</w:t>
            </w:r>
            <w:r w:rsidRPr="00D26F12">
              <w:rPr>
                <w:sz w:val="24"/>
              </w:rPr>
              <w:tab/>
              <w:t>дома.</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распределение,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Электроприбор</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749"/>
              </w:tabs>
              <w:spacing w:line="246" w:lineRule="exact"/>
              <w:ind w:left="109"/>
              <w:rPr>
                <w:sz w:val="24"/>
              </w:rPr>
            </w:pPr>
            <w:r w:rsidRPr="00D26F12">
              <w:rPr>
                <w:sz w:val="24"/>
              </w:rPr>
              <w:t>накопление</w:t>
            </w:r>
            <w:r w:rsidRPr="00D26F12">
              <w:rPr>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ы.</w:t>
            </w: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передача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539"/>
              </w:tabs>
              <w:spacing w:line="246" w:lineRule="exact"/>
              <w:ind w:left="109"/>
              <w:rPr>
                <w:sz w:val="24"/>
              </w:rPr>
            </w:pPr>
            <w:r w:rsidRPr="00D26F12">
              <w:rPr>
                <w:sz w:val="24"/>
              </w:rPr>
              <w:t>энергии</w:t>
            </w:r>
            <w:r w:rsidRPr="00D26F12">
              <w:rPr>
                <w:sz w:val="24"/>
              </w:rPr>
              <w:tab/>
              <w:t>как</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технология.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Использование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механической,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электрической,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тепловой,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гидравлической.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527"/>
              </w:tabs>
              <w:spacing w:line="246" w:lineRule="exact"/>
              <w:ind w:left="109"/>
              <w:rPr>
                <w:sz w:val="24"/>
              </w:rPr>
            </w:pPr>
            <w:r w:rsidRPr="00D26F12">
              <w:rPr>
                <w:sz w:val="24"/>
              </w:rPr>
              <w:t>Машины</w:t>
            </w:r>
            <w:r w:rsidRPr="00D26F12">
              <w:rPr>
                <w:sz w:val="24"/>
              </w:rPr>
              <w:tab/>
              <w:t>для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преобразования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524"/>
              </w:tabs>
              <w:spacing w:line="246" w:lineRule="exact"/>
              <w:ind w:left="109"/>
              <w:rPr>
                <w:sz w:val="24"/>
              </w:rPr>
            </w:pPr>
            <w:r w:rsidRPr="00D26F12">
              <w:rPr>
                <w:sz w:val="24"/>
              </w:rPr>
              <w:t>Устройства</w:t>
            </w:r>
            <w:r w:rsidRPr="00D26F12">
              <w:rPr>
                <w:sz w:val="24"/>
              </w:rPr>
              <w:tab/>
              <w:t>для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накопления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524"/>
              </w:tabs>
              <w:spacing w:line="246" w:lineRule="exact"/>
              <w:ind w:left="109"/>
              <w:rPr>
                <w:sz w:val="24"/>
              </w:rPr>
            </w:pPr>
            <w:r w:rsidRPr="00D26F12">
              <w:rPr>
                <w:sz w:val="24"/>
              </w:rPr>
              <w:t>Устройства</w:t>
            </w:r>
            <w:r w:rsidRPr="00D26F12">
              <w:rPr>
                <w:sz w:val="24"/>
              </w:rPr>
              <w:tab/>
              <w:t>для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передачи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 Потеря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Последствия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066"/>
              </w:tabs>
              <w:spacing w:line="245" w:lineRule="exact"/>
              <w:ind w:left="109"/>
              <w:rPr>
                <w:sz w:val="24"/>
              </w:rPr>
            </w:pPr>
            <w:r w:rsidRPr="00D26F12">
              <w:rPr>
                <w:sz w:val="24"/>
              </w:rPr>
              <w:t>потери</w:t>
            </w:r>
            <w:r w:rsidRPr="00D26F12">
              <w:rPr>
                <w:sz w:val="24"/>
              </w:rPr>
              <w:tab/>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5" w:lineRule="exact"/>
              <w:ind w:left="109"/>
              <w:rPr>
                <w:sz w:val="24"/>
              </w:rPr>
            </w:pPr>
            <w:r w:rsidRPr="00D26F12">
              <w:rPr>
                <w:sz w:val="24"/>
              </w:rPr>
              <w:t>для экономики 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351"/>
              </w:tabs>
              <w:spacing w:line="246" w:lineRule="exact"/>
              <w:ind w:left="109"/>
              <w:rPr>
                <w:sz w:val="24"/>
              </w:rPr>
            </w:pPr>
            <w:r w:rsidRPr="00D26F12">
              <w:rPr>
                <w:sz w:val="24"/>
              </w:rPr>
              <w:t>экологии.</w:t>
            </w:r>
            <w:r w:rsidRPr="00D26F12">
              <w:rPr>
                <w:sz w:val="24"/>
              </w:rPr>
              <w:tab/>
              <w:t>Пути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сокращения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006"/>
              </w:tabs>
              <w:spacing w:line="246" w:lineRule="exact"/>
              <w:ind w:left="109"/>
              <w:rPr>
                <w:sz w:val="24"/>
              </w:rPr>
            </w:pPr>
            <w:r w:rsidRPr="00D26F12">
              <w:rPr>
                <w:sz w:val="24"/>
              </w:rPr>
              <w:t>потерь</w:t>
            </w:r>
            <w:r w:rsidRPr="00D26F12">
              <w:rPr>
                <w:sz w:val="24"/>
              </w:rPr>
              <w:tab/>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Альтернативные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источники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700"/>
              </w:tabs>
              <w:spacing w:line="246" w:lineRule="exact"/>
              <w:ind w:left="109"/>
              <w:rPr>
                <w:i/>
                <w:sz w:val="24"/>
              </w:rPr>
            </w:pPr>
            <w:r w:rsidRPr="00D26F12">
              <w:rPr>
                <w:i/>
                <w:sz w:val="24"/>
              </w:rPr>
              <w:t>Блок</w:t>
            </w:r>
            <w:r w:rsidRPr="00D26F12">
              <w:rPr>
                <w:i/>
                <w:sz w:val="24"/>
              </w:rPr>
              <w:tab/>
              <w:t>3.</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Построение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образовательны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х траекторий 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tabs>
                <w:tab w:val="left" w:pos="1774"/>
              </w:tabs>
              <w:spacing w:line="246" w:lineRule="exact"/>
              <w:ind w:left="109"/>
              <w:rPr>
                <w:i/>
                <w:sz w:val="24"/>
              </w:rPr>
            </w:pPr>
            <w:r w:rsidRPr="00D26F12">
              <w:rPr>
                <w:i/>
                <w:sz w:val="24"/>
              </w:rPr>
              <w:t>планов</w:t>
            </w:r>
            <w:r w:rsidRPr="00D26F12">
              <w:rPr>
                <w:i/>
                <w:sz w:val="24"/>
              </w:rPr>
              <w:tab/>
              <w:t>в</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области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rPr>
                <w:sz w:val="18"/>
              </w:rPr>
            </w:pPr>
          </w:p>
        </w:tc>
        <w:tc>
          <w:tcPr>
            <w:tcW w:w="2551" w:type="dxa"/>
            <w:vMerge/>
            <w:tcBorders>
              <w:top w:val="nil"/>
            </w:tcBorders>
          </w:tcPr>
          <w:p w:rsidR="00A73FF3" w:rsidRPr="00D26F12" w:rsidRDefault="00A73FF3" w:rsidP="00B14BF1">
            <w:pPr>
              <w:rPr>
                <w:sz w:val="2"/>
                <w:szCs w:val="2"/>
              </w:rPr>
            </w:pP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профессиональн</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76"/>
        </w:trPr>
        <w:tc>
          <w:tcPr>
            <w:tcW w:w="1416" w:type="dxa"/>
            <w:tcBorders>
              <w:top w:val="nil"/>
            </w:tcBorders>
          </w:tcPr>
          <w:p w:rsidR="00A73FF3" w:rsidRPr="00D26F12" w:rsidRDefault="00A73FF3" w:rsidP="00B14BF1">
            <w:pPr>
              <w:pStyle w:val="TableParagraph"/>
              <w:rPr>
                <w:sz w:val="20"/>
              </w:rPr>
            </w:pPr>
          </w:p>
        </w:tc>
        <w:tc>
          <w:tcPr>
            <w:tcW w:w="1843" w:type="dxa"/>
            <w:tcBorders>
              <w:top w:val="nil"/>
            </w:tcBorders>
          </w:tcPr>
          <w:p w:rsidR="00A73FF3" w:rsidRPr="00D26F12" w:rsidRDefault="00A73FF3" w:rsidP="00B14BF1">
            <w:pPr>
              <w:pStyle w:val="TableParagraph"/>
              <w:rPr>
                <w:sz w:val="20"/>
              </w:rPr>
            </w:pPr>
          </w:p>
        </w:tc>
        <w:tc>
          <w:tcPr>
            <w:tcW w:w="2551" w:type="dxa"/>
            <w:vMerge/>
            <w:tcBorders>
              <w:top w:val="nil"/>
            </w:tcBorders>
          </w:tcPr>
          <w:p w:rsidR="00A73FF3" w:rsidRPr="00D26F12" w:rsidRDefault="00A73FF3" w:rsidP="00B14BF1">
            <w:pPr>
              <w:rPr>
                <w:sz w:val="2"/>
                <w:szCs w:val="2"/>
              </w:rPr>
            </w:pPr>
          </w:p>
        </w:tc>
        <w:tc>
          <w:tcPr>
            <w:tcW w:w="1984" w:type="dxa"/>
            <w:tcBorders>
              <w:top w:val="nil"/>
            </w:tcBorders>
          </w:tcPr>
          <w:p w:rsidR="00A73FF3" w:rsidRPr="00D26F12" w:rsidRDefault="00A73FF3" w:rsidP="00B14BF1">
            <w:pPr>
              <w:pStyle w:val="TableParagraph"/>
              <w:spacing w:line="256" w:lineRule="exact"/>
              <w:ind w:left="109"/>
              <w:rPr>
                <w:i/>
                <w:sz w:val="24"/>
              </w:rPr>
            </w:pPr>
            <w:r w:rsidRPr="00D26F12">
              <w:rPr>
                <w:i/>
                <w:sz w:val="24"/>
              </w:rPr>
              <w:t>ого</w:t>
            </w:r>
          </w:p>
        </w:tc>
        <w:tc>
          <w:tcPr>
            <w:tcW w:w="2126"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3038"/>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spacing w:line="265" w:lineRule="exact"/>
              <w:ind w:left="109"/>
              <w:rPr>
                <w:i/>
                <w:sz w:val="24"/>
              </w:rPr>
            </w:pPr>
            <w:r w:rsidRPr="00D26F12">
              <w:rPr>
                <w:i/>
                <w:sz w:val="24"/>
              </w:rPr>
              <w:t>самоопределения</w:t>
            </w:r>
          </w:p>
          <w:p w:rsidR="00A73FF3" w:rsidRPr="00D26F12" w:rsidRDefault="00A73FF3" w:rsidP="00B14BF1">
            <w:pPr>
              <w:pStyle w:val="TableParagraph"/>
              <w:ind w:left="109"/>
              <w:rPr>
                <w:i/>
                <w:sz w:val="24"/>
              </w:rPr>
            </w:pPr>
            <w:r w:rsidRPr="00D26F12">
              <w:rPr>
                <w:i/>
                <w:sz w:val="24"/>
              </w:rPr>
              <w:t>.</w:t>
            </w:r>
          </w:p>
          <w:p w:rsidR="00A73FF3" w:rsidRPr="00D26F12" w:rsidRDefault="00A73FF3" w:rsidP="00B14BF1">
            <w:pPr>
              <w:pStyle w:val="TableParagraph"/>
              <w:tabs>
                <w:tab w:val="left" w:pos="1749"/>
              </w:tabs>
              <w:spacing w:line="270" w:lineRule="atLeast"/>
              <w:ind w:left="109" w:right="91"/>
              <w:rPr>
                <w:sz w:val="24"/>
              </w:rPr>
            </w:pPr>
            <w:r w:rsidRPr="00D26F12">
              <w:rPr>
                <w:sz w:val="24"/>
              </w:rPr>
              <w:t>Производство</w:t>
            </w:r>
            <w:r w:rsidRPr="00D26F12">
              <w:rPr>
                <w:sz w:val="24"/>
              </w:rPr>
              <w:tab/>
            </w:r>
            <w:r w:rsidRPr="00D26F12">
              <w:rPr>
                <w:spacing w:val="-15"/>
                <w:sz w:val="24"/>
              </w:rPr>
              <w:t xml:space="preserve">и </w:t>
            </w:r>
            <w:r w:rsidRPr="00D26F12">
              <w:rPr>
                <w:sz w:val="24"/>
              </w:rPr>
              <w:t>потребление энергии</w:t>
            </w:r>
            <w:r w:rsidRPr="00D26F12">
              <w:rPr>
                <w:sz w:val="24"/>
              </w:rPr>
              <w:tab/>
            </w:r>
            <w:r w:rsidRPr="00D26F12">
              <w:rPr>
                <w:spacing w:val="-18"/>
                <w:sz w:val="24"/>
              </w:rPr>
              <w:t xml:space="preserve">в </w:t>
            </w:r>
            <w:r w:rsidRPr="00D26F12">
              <w:rPr>
                <w:sz w:val="24"/>
              </w:rPr>
              <w:t>регионе проживания обучающихся, профессии</w:t>
            </w:r>
            <w:r w:rsidRPr="00D26F12">
              <w:rPr>
                <w:sz w:val="24"/>
              </w:rPr>
              <w:tab/>
            </w:r>
            <w:r w:rsidRPr="00D26F12">
              <w:rPr>
                <w:spacing w:val="-15"/>
                <w:sz w:val="24"/>
              </w:rPr>
              <w:t xml:space="preserve">в </w:t>
            </w:r>
            <w:r w:rsidRPr="00D26F12">
              <w:rPr>
                <w:sz w:val="24"/>
              </w:rPr>
              <w:t>сфере энергетики.</w:t>
            </w:r>
          </w:p>
        </w:tc>
        <w:tc>
          <w:tcPr>
            <w:tcW w:w="2126" w:type="dxa"/>
          </w:tcPr>
          <w:p w:rsidR="00A73FF3" w:rsidRPr="00D26F12" w:rsidRDefault="00A73FF3" w:rsidP="00B14BF1">
            <w:pPr>
              <w:pStyle w:val="TableParagraph"/>
              <w:rPr>
                <w:sz w:val="24"/>
              </w:rPr>
            </w:pPr>
          </w:p>
        </w:tc>
      </w:tr>
      <w:tr w:rsidR="00D26F12" w:rsidRPr="00D26F12" w:rsidTr="00B14BF1">
        <w:trPr>
          <w:trHeight w:val="10765"/>
        </w:trPr>
        <w:tc>
          <w:tcPr>
            <w:tcW w:w="1416" w:type="dxa"/>
          </w:tcPr>
          <w:p w:rsidR="00A73FF3" w:rsidRPr="00D26F12" w:rsidRDefault="00A73FF3" w:rsidP="00B14BF1">
            <w:pPr>
              <w:pStyle w:val="TableParagraph"/>
              <w:tabs>
                <w:tab w:val="left" w:pos="1124"/>
              </w:tabs>
              <w:ind w:left="105" w:right="98"/>
              <w:rPr>
                <w:b/>
                <w:sz w:val="24"/>
              </w:rPr>
            </w:pPr>
            <w:r w:rsidRPr="00D26F12">
              <w:rPr>
                <w:b/>
                <w:sz w:val="24"/>
              </w:rPr>
              <w:t>Раздел</w:t>
            </w:r>
            <w:r w:rsidRPr="00D26F12">
              <w:rPr>
                <w:b/>
                <w:sz w:val="24"/>
              </w:rPr>
              <w:tab/>
            </w:r>
            <w:r w:rsidRPr="00D26F12">
              <w:rPr>
                <w:b/>
                <w:spacing w:val="-8"/>
                <w:sz w:val="24"/>
              </w:rPr>
              <w:t xml:space="preserve">7. </w:t>
            </w:r>
            <w:r w:rsidRPr="00D26F12">
              <w:rPr>
                <w:b/>
                <w:sz w:val="24"/>
              </w:rPr>
              <w:t>Технологи и получения</w:t>
            </w:r>
          </w:p>
          <w:p w:rsidR="00A73FF3" w:rsidRPr="00D26F12" w:rsidRDefault="00A73FF3" w:rsidP="00B14BF1">
            <w:pPr>
              <w:pStyle w:val="TableParagraph"/>
              <w:ind w:left="105"/>
              <w:rPr>
                <w:b/>
                <w:sz w:val="24"/>
              </w:rPr>
            </w:pPr>
            <w:r w:rsidRPr="00D26F12">
              <w:rPr>
                <w:b/>
                <w:sz w:val="24"/>
              </w:rPr>
              <w:t>,</w:t>
            </w:r>
          </w:p>
          <w:p w:rsidR="00A73FF3" w:rsidRPr="00D26F12" w:rsidRDefault="00A73FF3" w:rsidP="00B14BF1">
            <w:pPr>
              <w:pStyle w:val="TableParagraph"/>
              <w:ind w:left="105" w:right="153"/>
              <w:rPr>
                <w:b/>
                <w:sz w:val="24"/>
              </w:rPr>
            </w:pPr>
            <w:r w:rsidRPr="00D26F12">
              <w:rPr>
                <w:b/>
                <w:sz w:val="24"/>
              </w:rPr>
              <w:t>обработки и использов ания информац ии.</w:t>
            </w: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tabs>
                <w:tab w:val="left" w:pos="1843"/>
              </w:tabs>
              <w:spacing w:line="262" w:lineRule="exact"/>
              <w:ind w:left="111"/>
              <w:rPr>
                <w:i/>
                <w:sz w:val="24"/>
              </w:rPr>
            </w:pPr>
            <w:r w:rsidRPr="00D26F12">
              <w:rPr>
                <w:i/>
                <w:sz w:val="24"/>
              </w:rPr>
              <w:t>Блок</w:t>
            </w:r>
            <w:r w:rsidRPr="00D26F12">
              <w:rPr>
                <w:i/>
                <w:sz w:val="24"/>
              </w:rPr>
              <w:tab/>
              <w:t>1.</w:t>
            </w:r>
          </w:p>
          <w:p w:rsidR="00A73FF3" w:rsidRPr="00D26F12" w:rsidRDefault="00A73FF3" w:rsidP="00B14BF1">
            <w:pPr>
              <w:pStyle w:val="TableParagraph"/>
              <w:tabs>
                <w:tab w:val="left" w:pos="506"/>
                <w:tab w:val="left" w:pos="1792"/>
                <w:tab w:val="left" w:pos="1900"/>
              </w:tabs>
              <w:ind w:left="111" w:right="93"/>
              <w:rPr>
                <w:i/>
                <w:sz w:val="24"/>
              </w:rPr>
            </w:pPr>
            <w:r w:rsidRPr="00D26F12">
              <w:rPr>
                <w:i/>
                <w:sz w:val="24"/>
              </w:rPr>
              <w:t>Современные материальные, информационные и</w:t>
            </w:r>
            <w:r w:rsidRPr="00D26F12">
              <w:rPr>
                <w:i/>
                <w:sz w:val="24"/>
              </w:rPr>
              <w:tab/>
            </w:r>
            <w:r w:rsidRPr="00D26F12">
              <w:rPr>
                <w:i/>
                <w:spacing w:val="-1"/>
                <w:sz w:val="24"/>
              </w:rPr>
              <w:t xml:space="preserve">гуманитарные </w:t>
            </w:r>
            <w:r w:rsidRPr="00D26F12">
              <w:rPr>
                <w:i/>
                <w:sz w:val="24"/>
              </w:rPr>
              <w:t>технологии</w:t>
            </w:r>
            <w:r w:rsidRPr="00D26F12">
              <w:rPr>
                <w:i/>
                <w:sz w:val="24"/>
              </w:rPr>
              <w:tab/>
            </w:r>
            <w:r w:rsidRPr="00D26F12">
              <w:rPr>
                <w:i/>
                <w:sz w:val="24"/>
              </w:rPr>
              <w:tab/>
            </w:r>
            <w:r w:rsidRPr="00D26F12">
              <w:rPr>
                <w:i/>
                <w:spacing w:val="-17"/>
                <w:sz w:val="24"/>
              </w:rPr>
              <w:t xml:space="preserve">и </w:t>
            </w:r>
            <w:r w:rsidRPr="00D26F12">
              <w:rPr>
                <w:i/>
                <w:sz w:val="24"/>
              </w:rPr>
              <w:t>перспективы</w:t>
            </w:r>
            <w:r w:rsidRPr="00D26F12">
              <w:rPr>
                <w:i/>
                <w:sz w:val="24"/>
              </w:rPr>
              <w:tab/>
            </w:r>
            <w:r w:rsidRPr="00D26F12">
              <w:rPr>
                <w:i/>
                <w:spacing w:val="-8"/>
                <w:sz w:val="24"/>
              </w:rPr>
              <w:t xml:space="preserve">их </w:t>
            </w:r>
            <w:r w:rsidRPr="00D26F12">
              <w:rPr>
                <w:i/>
                <w:sz w:val="24"/>
              </w:rPr>
              <w:t>развития.</w:t>
            </w:r>
          </w:p>
          <w:p w:rsidR="00A73FF3" w:rsidRPr="00D26F12" w:rsidRDefault="00A73FF3" w:rsidP="00B14BF1">
            <w:pPr>
              <w:pStyle w:val="TableParagraph"/>
              <w:tabs>
                <w:tab w:val="left" w:pos="967"/>
                <w:tab w:val="left" w:pos="1891"/>
              </w:tabs>
              <w:ind w:left="111" w:right="91"/>
              <w:rPr>
                <w:sz w:val="24"/>
              </w:rPr>
            </w:pPr>
            <w:r w:rsidRPr="00D26F12">
              <w:rPr>
                <w:sz w:val="24"/>
              </w:rPr>
              <w:t>Нанотехнологии: новые</w:t>
            </w:r>
            <w:r w:rsidRPr="00D26F12">
              <w:rPr>
                <w:sz w:val="24"/>
              </w:rPr>
              <w:tab/>
            </w:r>
            <w:r w:rsidRPr="00D26F12">
              <w:rPr>
                <w:spacing w:val="-3"/>
                <w:sz w:val="24"/>
              </w:rPr>
              <w:t xml:space="preserve">принципы </w:t>
            </w:r>
            <w:r w:rsidRPr="00D26F12">
              <w:rPr>
                <w:sz w:val="24"/>
              </w:rPr>
              <w:t>получения материалов</w:t>
            </w:r>
            <w:r w:rsidRPr="00D26F12">
              <w:rPr>
                <w:sz w:val="24"/>
              </w:rPr>
              <w:tab/>
            </w:r>
            <w:r w:rsidRPr="00D26F12">
              <w:rPr>
                <w:spacing w:val="-15"/>
                <w:sz w:val="24"/>
              </w:rPr>
              <w:t>и</w:t>
            </w:r>
          </w:p>
          <w:p w:rsidR="00A73FF3" w:rsidRPr="00D26F12" w:rsidRDefault="00A73FF3" w:rsidP="00B14BF1">
            <w:pPr>
              <w:pStyle w:val="TableParagraph"/>
              <w:tabs>
                <w:tab w:val="left" w:pos="1912"/>
              </w:tabs>
              <w:spacing w:before="1"/>
              <w:ind w:left="111" w:right="96"/>
              <w:rPr>
                <w:sz w:val="24"/>
              </w:rPr>
            </w:pPr>
            <w:r w:rsidRPr="00D26F12">
              <w:rPr>
                <w:sz w:val="24"/>
              </w:rPr>
              <w:t>продуктов</w:t>
            </w:r>
            <w:r w:rsidRPr="00D26F12">
              <w:rPr>
                <w:sz w:val="24"/>
              </w:rPr>
              <w:tab/>
            </w:r>
            <w:r w:rsidRPr="00D26F12">
              <w:rPr>
                <w:spacing w:val="-19"/>
                <w:sz w:val="24"/>
              </w:rPr>
              <w:t xml:space="preserve">с </w:t>
            </w:r>
            <w:r w:rsidRPr="00D26F12">
              <w:rPr>
                <w:sz w:val="24"/>
              </w:rPr>
              <w:t>заданными свойствами.</w:t>
            </w:r>
          </w:p>
          <w:p w:rsidR="00A73FF3" w:rsidRPr="00D26F12" w:rsidRDefault="00A73FF3" w:rsidP="00B14BF1">
            <w:pPr>
              <w:pStyle w:val="TableParagraph"/>
              <w:tabs>
                <w:tab w:val="left" w:pos="1621"/>
              </w:tabs>
              <w:ind w:left="111" w:right="91"/>
              <w:rPr>
                <w:sz w:val="24"/>
              </w:rPr>
            </w:pPr>
            <w:r w:rsidRPr="00D26F12">
              <w:rPr>
                <w:sz w:val="24"/>
              </w:rPr>
              <w:t>Электроника (фотоника). Квантовые компьютеры. Развитие многофункционал ьных</w:t>
            </w:r>
            <w:r w:rsidRPr="00D26F12">
              <w:rPr>
                <w:sz w:val="24"/>
              </w:rPr>
              <w:tab/>
            </w:r>
            <w:r w:rsidRPr="00D26F12">
              <w:rPr>
                <w:spacing w:val="-6"/>
                <w:sz w:val="24"/>
              </w:rPr>
              <w:t>ИТ-</w:t>
            </w:r>
          </w:p>
          <w:p w:rsidR="00A73FF3" w:rsidRPr="00D26F12" w:rsidRDefault="00A73FF3" w:rsidP="00B14BF1">
            <w:pPr>
              <w:pStyle w:val="TableParagraph"/>
              <w:ind w:left="111" w:right="491"/>
              <w:rPr>
                <w:sz w:val="24"/>
              </w:rPr>
            </w:pPr>
            <w:r w:rsidRPr="00D26F12">
              <w:rPr>
                <w:sz w:val="24"/>
              </w:rPr>
              <w:t>инструментов. Медицинские технологии.</w:t>
            </w:r>
          </w:p>
          <w:p w:rsidR="00A73FF3" w:rsidRPr="00D26F12" w:rsidRDefault="00A73FF3" w:rsidP="00B14BF1">
            <w:pPr>
              <w:pStyle w:val="TableParagraph"/>
              <w:ind w:left="111" w:right="563"/>
              <w:rPr>
                <w:sz w:val="24"/>
              </w:rPr>
            </w:pPr>
            <w:r w:rsidRPr="00D26F12">
              <w:rPr>
                <w:spacing w:val="-1"/>
                <w:sz w:val="24"/>
              </w:rPr>
              <w:t xml:space="preserve">Тестирующие </w:t>
            </w:r>
            <w:r w:rsidRPr="00D26F12">
              <w:rPr>
                <w:sz w:val="24"/>
              </w:rPr>
              <w:t>препараты.</w:t>
            </w:r>
          </w:p>
          <w:p w:rsidR="00A73FF3" w:rsidRPr="00D26F12" w:rsidRDefault="00A73FF3" w:rsidP="00B14BF1">
            <w:pPr>
              <w:pStyle w:val="TableParagraph"/>
              <w:tabs>
                <w:tab w:val="left" w:pos="863"/>
                <w:tab w:val="left" w:pos="1132"/>
              </w:tabs>
              <w:ind w:left="111" w:right="90"/>
              <w:rPr>
                <w:sz w:val="24"/>
              </w:rPr>
            </w:pPr>
            <w:r w:rsidRPr="00D26F12">
              <w:rPr>
                <w:sz w:val="24"/>
              </w:rPr>
              <w:t>Локальная доставка препарата. Персонифицирова нная</w:t>
            </w:r>
            <w:r w:rsidRPr="00D26F12">
              <w:rPr>
                <w:sz w:val="24"/>
              </w:rPr>
              <w:tab/>
            </w:r>
            <w:r w:rsidRPr="00D26F12">
              <w:rPr>
                <w:sz w:val="24"/>
              </w:rPr>
              <w:tab/>
            </w:r>
            <w:r w:rsidRPr="00D26F12">
              <w:rPr>
                <w:spacing w:val="-3"/>
                <w:sz w:val="24"/>
              </w:rPr>
              <w:t xml:space="preserve">вакцина. </w:t>
            </w:r>
            <w:r w:rsidRPr="00D26F12">
              <w:rPr>
                <w:sz w:val="24"/>
              </w:rPr>
              <w:t>Генная инженерия как</w:t>
            </w:r>
            <w:r w:rsidRPr="00D26F12">
              <w:rPr>
                <w:sz w:val="24"/>
              </w:rPr>
              <w:tab/>
            </w:r>
            <w:r w:rsidRPr="00D26F12">
              <w:rPr>
                <w:spacing w:val="-1"/>
                <w:sz w:val="24"/>
              </w:rPr>
              <w:t xml:space="preserve">технология </w:t>
            </w:r>
            <w:r w:rsidRPr="00D26F12">
              <w:rPr>
                <w:sz w:val="24"/>
              </w:rPr>
              <w:t>ликвидации нежелательных наследуемых признаков.</w:t>
            </w:r>
          </w:p>
          <w:p w:rsidR="00A73FF3" w:rsidRPr="00D26F12" w:rsidRDefault="00A73FF3" w:rsidP="00B14BF1">
            <w:pPr>
              <w:pStyle w:val="TableParagraph"/>
              <w:spacing w:line="272" w:lineRule="exact"/>
              <w:ind w:left="111"/>
              <w:rPr>
                <w:sz w:val="24"/>
              </w:rPr>
            </w:pPr>
            <w:r w:rsidRPr="00D26F12">
              <w:rPr>
                <w:sz w:val="24"/>
              </w:rPr>
              <w:t>Создание</w:t>
            </w:r>
          </w:p>
        </w:tc>
      </w:tr>
    </w:tbl>
    <w:p w:rsidR="00A73FF3" w:rsidRPr="00D26F12" w:rsidRDefault="00A73FF3" w:rsidP="00A73FF3">
      <w:pPr>
        <w:spacing w:line="272" w:lineRule="exac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1934"/>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rPr>
                <w:sz w:val="24"/>
              </w:rPr>
            </w:pPr>
          </w:p>
        </w:tc>
        <w:tc>
          <w:tcPr>
            <w:tcW w:w="2126" w:type="dxa"/>
          </w:tcPr>
          <w:p w:rsidR="00A73FF3" w:rsidRPr="00D26F12" w:rsidRDefault="00A73FF3" w:rsidP="00B14BF1">
            <w:pPr>
              <w:pStyle w:val="TableParagraph"/>
              <w:tabs>
                <w:tab w:val="left" w:pos="1053"/>
                <w:tab w:val="left" w:pos="1891"/>
              </w:tabs>
              <w:ind w:left="111" w:right="90"/>
              <w:rPr>
                <w:sz w:val="24"/>
              </w:rPr>
            </w:pPr>
            <w:r w:rsidRPr="00D26F12">
              <w:rPr>
                <w:sz w:val="24"/>
              </w:rPr>
              <w:t>генетических тестов.</w:t>
            </w:r>
            <w:r w:rsidRPr="00D26F12">
              <w:rPr>
                <w:sz w:val="24"/>
              </w:rPr>
              <w:tab/>
            </w:r>
            <w:r w:rsidRPr="00D26F12">
              <w:rPr>
                <w:spacing w:val="-3"/>
                <w:sz w:val="24"/>
              </w:rPr>
              <w:t xml:space="preserve">Создание </w:t>
            </w:r>
            <w:r w:rsidRPr="00D26F12">
              <w:rPr>
                <w:sz w:val="24"/>
              </w:rPr>
              <w:t>органов</w:t>
            </w:r>
            <w:r w:rsidRPr="00D26F12">
              <w:rPr>
                <w:sz w:val="24"/>
              </w:rPr>
              <w:tab/>
            </w:r>
            <w:r w:rsidRPr="00D26F12">
              <w:rPr>
                <w:sz w:val="24"/>
              </w:rPr>
              <w:tab/>
            </w:r>
            <w:r w:rsidRPr="00D26F12">
              <w:rPr>
                <w:spacing w:val="-14"/>
                <w:sz w:val="24"/>
              </w:rPr>
              <w:t>и</w:t>
            </w:r>
          </w:p>
          <w:p w:rsidR="00A73FF3" w:rsidRPr="00D26F12" w:rsidRDefault="00A73FF3" w:rsidP="00B14BF1">
            <w:pPr>
              <w:pStyle w:val="TableParagraph"/>
              <w:tabs>
                <w:tab w:val="left" w:pos="1914"/>
              </w:tabs>
              <w:spacing w:line="270" w:lineRule="atLeast"/>
              <w:ind w:left="111" w:right="92"/>
              <w:rPr>
                <w:sz w:val="24"/>
              </w:rPr>
            </w:pPr>
            <w:r w:rsidRPr="00D26F12">
              <w:rPr>
                <w:sz w:val="24"/>
              </w:rPr>
              <w:t>организмов</w:t>
            </w:r>
            <w:r w:rsidRPr="00D26F12">
              <w:rPr>
                <w:sz w:val="24"/>
              </w:rPr>
              <w:tab/>
            </w:r>
            <w:r w:rsidRPr="00D26F12">
              <w:rPr>
                <w:spacing w:val="-17"/>
                <w:sz w:val="24"/>
              </w:rPr>
              <w:t xml:space="preserve">с </w:t>
            </w:r>
            <w:r w:rsidRPr="00D26F12">
              <w:rPr>
                <w:sz w:val="24"/>
              </w:rPr>
              <w:t>искусственной генетической программой.</w:t>
            </w:r>
          </w:p>
        </w:tc>
      </w:tr>
      <w:tr w:rsidR="00D26F12" w:rsidRPr="00D26F12" w:rsidTr="00B14BF1">
        <w:trPr>
          <w:trHeight w:val="275"/>
        </w:trPr>
        <w:tc>
          <w:tcPr>
            <w:tcW w:w="1416" w:type="dxa"/>
            <w:tcBorders>
              <w:bottom w:val="nil"/>
            </w:tcBorders>
          </w:tcPr>
          <w:p w:rsidR="00A73FF3" w:rsidRPr="00D26F12" w:rsidRDefault="00A73FF3" w:rsidP="00B14BF1">
            <w:pPr>
              <w:pStyle w:val="TableParagraph"/>
              <w:tabs>
                <w:tab w:val="left" w:pos="1124"/>
              </w:tabs>
              <w:spacing w:line="255" w:lineRule="exact"/>
              <w:ind w:left="105"/>
              <w:rPr>
                <w:b/>
                <w:sz w:val="24"/>
              </w:rPr>
            </w:pPr>
            <w:r w:rsidRPr="00D26F12">
              <w:rPr>
                <w:b/>
                <w:sz w:val="24"/>
              </w:rPr>
              <w:t>Раздел</w:t>
            </w:r>
            <w:r w:rsidRPr="00D26F12">
              <w:rPr>
                <w:b/>
                <w:sz w:val="24"/>
              </w:rPr>
              <w:tab/>
              <w:t>8.</w:t>
            </w:r>
          </w:p>
        </w:tc>
        <w:tc>
          <w:tcPr>
            <w:tcW w:w="1843" w:type="dxa"/>
            <w:tcBorders>
              <w:bottom w:val="nil"/>
            </w:tcBorders>
          </w:tcPr>
          <w:p w:rsidR="00A73FF3" w:rsidRPr="00D26F12" w:rsidRDefault="00A73FF3" w:rsidP="00B14BF1">
            <w:pPr>
              <w:pStyle w:val="TableParagraph"/>
              <w:tabs>
                <w:tab w:val="left" w:pos="1557"/>
              </w:tabs>
              <w:spacing w:line="255" w:lineRule="exact"/>
              <w:ind w:left="108"/>
              <w:rPr>
                <w:i/>
                <w:sz w:val="24"/>
              </w:rPr>
            </w:pPr>
            <w:r w:rsidRPr="00D26F12">
              <w:rPr>
                <w:i/>
                <w:sz w:val="24"/>
              </w:rPr>
              <w:t>Блок</w:t>
            </w:r>
            <w:r w:rsidRPr="00D26F12">
              <w:rPr>
                <w:i/>
                <w:sz w:val="24"/>
              </w:rPr>
              <w:tab/>
              <w:t>1.</w:t>
            </w:r>
          </w:p>
        </w:tc>
        <w:tc>
          <w:tcPr>
            <w:tcW w:w="2551" w:type="dxa"/>
            <w:tcBorders>
              <w:bottom w:val="nil"/>
            </w:tcBorders>
          </w:tcPr>
          <w:p w:rsidR="00A73FF3" w:rsidRPr="00D26F12" w:rsidRDefault="00A73FF3" w:rsidP="00B14BF1">
            <w:pPr>
              <w:pStyle w:val="TableParagraph"/>
              <w:spacing w:line="255" w:lineRule="exact"/>
              <w:ind w:left="109"/>
              <w:rPr>
                <w:i/>
                <w:sz w:val="24"/>
              </w:rPr>
            </w:pPr>
            <w:r w:rsidRPr="00D26F12">
              <w:rPr>
                <w:i/>
                <w:sz w:val="24"/>
              </w:rPr>
              <w:t>Блок 1.</w:t>
            </w:r>
            <w:r w:rsidRPr="00D26F12">
              <w:rPr>
                <w:i/>
                <w:spacing w:val="54"/>
                <w:sz w:val="24"/>
              </w:rPr>
              <w:t xml:space="preserve"> </w:t>
            </w:r>
            <w:r w:rsidRPr="00D26F12">
              <w:rPr>
                <w:i/>
                <w:sz w:val="24"/>
              </w:rPr>
              <w:t>Современные</w:t>
            </w:r>
          </w:p>
        </w:tc>
        <w:tc>
          <w:tcPr>
            <w:tcW w:w="1984" w:type="dxa"/>
            <w:tcBorders>
              <w:bottom w:val="nil"/>
            </w:tcBorders>
          </w:tcPr>
          <w:p w:rsidR="00A73FF3" w:rsidRPr="00D26F12" w:rsidRDefault="00A73FF3" w:rsidP="00B14BF1">
            <w:pPr>
              <w:pStyle w:val="TableParagraph"/>
              <w:tabs>
                <w:tab w:val="left" w:pos="1700"/>
              </w:tabs>
              <w:spacing w:line="255" w:lineRule="exact"/>
              <w:ind w:left="109"/>
              <w:rPr>
                <w:i/>
                <w:sz w:val="24"/>
              </w:rPr>
            </w:pPr>
            <w:r w:rsidRPr="00D26F12">
              <w:rPr>
                <w:i/>
                <w:sz w:val="24"/>
              </w:rPr>
              <w:t>Блок</w:t>
            </w:r>
            <w:r w:rsidRPr="00D26F12">
              <w:rPr>
                <w:i/>
                <w:sz w:val="24"/>
              </w:rPr>
              <w:tab/>
              <w:t>1.</w:t>
            </w:r>
          </w:p>
        </w:tc>
        <w:tc>
          <w:tcPr>
            <w:tcW w:w="2126" w:type="dxa"/>
            <w:tcBorders>
              <w:bottom w:val="nil"/>
            </w:tcBorders>
          </w:tcPr>
          <w:p w:rsidR="00A73FF3" w:rsidRPr="00D26F12" w:rsidRDefault="00A73FF3" w:rsidP="00B14BF1">
            <w:pPr>
              <w:pStyle w:val="TableParagraph"/>
              <w:tabs>
                <w:tab w:val="left" w:pos="1843"/>
              </w:tabs>
              <w:spacing w:line="255" w:lineRule="exact"/>
              <w:ind w:left="111"/>
              <w:rPr>
                <w:i/>
                <w:sz w:val="24"/>
              </w:rPr>
            </w:pPr>
            <w:r w:rsidRPr="00D26F12">
              <w:rPr>
                <w:i/>
                <w:sz w:val="24"/>
              </w:rPr>
              <w:t>Блок</w:t>
            </w:r>
            <w:r w:rsidRPr="00D26F12">
              <w:rPr>
                <w:i/>
                <w:sz w:val="24"/>
              </w:rPr>
              <w:tab/>
              <w:t>1.</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Социальн</w:t>
            </w:r>
          </w:p>
        </w:tc>
        <w:tc>
          <w:tcPr>
            <w:tcW w:w="1843"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Современные</w:t>
            </w: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материальные,</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Современные</w:t>
            </w:r>
          </w:p>
        </w:tc>
        <w:tc>
          <w:tcPr>
            <w:tcW w:w="2126" w:type="dxa"/>
            <w:tcBorders>
              <w:top w:val="nil"/>
              <w:bottom w:val="nil"/>
            </w:tcBorders>
          </w:tcPr>
          <w:p w:rsidR="00A73FF3" w:rsidRPr="00D26F12" w:rsidRDefault="00A73FF3" w:rsidP="00B14BF1">
            <w:pPr>
              <w:pStyle w:val="TableParagraph"/>
              <w:spacing w:line="256" w:lineRule="exact"/>
              <w:ind w:left="111"/>
              <w:rPr>
                <w:i/>
                <w:sz w:val="24"/>
              </w:rPr>
            </w:pPr>
            <w:r w:rsidRPr="00D26F12">
              <w:rPr>
                <w:i/>
                <w:sz w:val="24"/>
              </w:rPr>
              <w:t>Современные</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ые-</w:t>
            </w:r>
          </w:p>
        </w:tc>
        <w:tc>
          <w:tcPr>
            <w:tcW w:w="1843"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материальные,</w:t>
            </w:r>
          </w:p>
        </w:tc>
        <w:tc>
          <w:tcPr>
            <w:tcW w:w="2551" w:type="dxa"/>
            <w:tcBorders>
              <w:top w:val="nil"/>
              <w:bottom w:val="nil"/>
            </w:tcBorders>
          </w:tcPr>
          <w:p w:rsidR="00A73FF3" w:rsidRPr="00D26F12" w:rsidRDefault="00A73FF3" w:rsidP="00B14BF1">
            <w:pPr>
              <w:pStyle w:val="TableParagraph"/>
              <w:tabs>
                <w:tab w:val="left" w:pos="2323"/>
              </w:tabs>
              <w:spacing w:line="256" w:lineRule="exact"/>
              <w:ind w:left="109"/>
              <w:rPr>
                <w:i/>
                <w:sz w:val="24"/>
              </w:rPr>
            </w:pPr>
            <w:r w:rsidRPr="00D26F12">
              <w:rPr>
                <w:i/>
                <w:sz w:val="24"/>
              </w:rPr>
              <w:t>информационные</w:t>
            </w:r>
            <w:r w:rsidRPr="00D26F12">
              <w:rPr>
                <w:i/>
                <w:sz w:val="24"/>
              </w:rPr>
              <w:tab/>
              <w:t>и</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материальные,</w:t>
            </w:r>
          </w:p>
        </w:tc>
        <w:tc>
          <w:tcPr>
            <w:tcW w:w="2126" w:type="dxa"/>
            <w:tcBorders>
              <w:top w:val="nil"/>
              <w:bottom w:val="nil"/>
            </w:tcBorders>
          </w:tcPr>
          <w:p w:rsidR="00A73FF3" w:rsidRPr="00D26F12" w:rsidRDefault="00A73FF3" w:rsidP="00B14BF1">
            <w:pPr>
              <w:pStyle w:val="TableParagraph"/>
              <w:spacing w:line="256" w:lineRule="exact"/>
              <w:ind w:left="111"/>
              <w:rPr>
                <w:i/>
                <w:sz w:val="24"/>
              </w:rPr>
            </w:pPr>
            <w:r w:rsidRPr="00D26F12">
              <w:rPr>
                <w:i/>
                <w:sz w:val="24"/>
              </w:rPr>
              <w:t>материальные,</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экономиче</w:t>
            </w:r>
          </w:p>
        </w:tc>
        <w:tc>
          <w:tcPr>
            <w:tcW w:w="1843"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информационн</w:t>
            </w: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гуманитарные</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информационны</w:t>
            </w:r>
          </w:p>
        </w:tc>
        <w:tc>
          <w:tcPr>
            <w:tcW w:w="2126" w:type="dxa"/>
            <w:tcBorders>
              <w:top w:val="nil"/>
              <w:bottom w:val="nil"/>
            </w:tcBorders>
          </w:tcPr>
          <w:p w:rsidR="00A73FF3" w:rsidRPr="00D26F12" w:rsidRDefault="00A73FF3" w:rsidP="00B14BF1">
            <w:pPr>
              <w:pStyle w:val="TableParagraph"/>
              <w:spacing w:line="256" w:lineRule="exact"/>
              <w:ind w:left="111"/>
              <w:rPr>
                <w:i/>
                <w:sz w:val="24"/>
              </w:rPr>
            </w:pPr>
            <w:r w:rsidRPr="00D26F12">
              <w:rPr>
                <w:i/>
                <w:sz w:val="24"/>
              </w:rPr>
              <w:t>информационные</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ские</w:t>
            </w:r>
          </w:p>
        </w:tc>
        <w:tc>
          <w:tcPr>
            <w:tcW w:w="1843" w:type="dxa"/>
            <w:tcBorders>
              <w:top w:val="nil"/>
              <w:bottom w:val="nil"/>
            </w:tcBorders>
          </w:tcPr>
          <w:p w:rsidR="00A73FF3" w:rsidRPr="00D26F12" w:rsidRDefault="00A73FF3" w:rsidP="00B14BF1">
            <w:pPr>
              <w:pStyle w:val="TableParagraph"/>
              <w:tabs>
                <w:tab w:val="left" w:pos="1614"/>
              </w:tabs>
              <w:spacing w:line="256" w:lineRule="exact"/>
              <w:ind w:left="108"/>
              <w:rPr>
                <w:i/>
                <w:sz w:val="24"/>
              </w:rPr>
            </w:pPr>
            <w:r w:rsidRPr="00D26F12">
              <w:rPr>
                <w:i/>
                <w:sz w:val="24"/>
              </w:rPr>
              <w:t>ые</w:t>
            </w:r>
            <w:r w:rsidRPr="00D26F12">
              <w:rPr>
                <w:i/>
                <w:sz w:val="24"/>
              </w:rPr>
              <w:tab/>
              <w:t>и</w:t>
            </w:r>
          </w:p>
        </w:tc>
        <w:tc>
          <w:tcPr>
            <w:tcW w:w="2551" w:type="dxa"/>
            <w:tcBorders>
              <w:top w:val="nil"/>
              <w:bottom w:val="nil"/>
            </w:tcBorders>
          </w:tcPr>
          <w:p w:rsidR="00A73FF3" w:rsidRPr="00D26F12" w:rsidRDefault="00A73FF3" w:rsidP="00B14BF1">
            <w:pPr>
              <w:pStyle w:val="TableParagraph"/>
              <w:tabs>
                <w:tab w:val="left" w:pos="2323"/>
              </w:tabs>
              <w:spacing w:line="256" w:lineRule="exact"/>
              <w:ind w:left="109"/>
              <w:rPr>
                <w:i/>
                <w:sz w:val="24"/>
              </w:rPr>
            </w:pPr>
            <w:r w:rsidRPr="00D26F12">
              <w:rPr>
                <w:i/>
                <w:sz w:val="24"/>
              </w:rPr>
              <w:t>технологии</w:t>
            </w:r>
            <w:r w:rsidRPr="00D26F12">
              <w:rPr>
                <w:i/>
                <w:sz w:val="24"/>
              </w:rPr>
              <w:tab/>
              <w:t>и</w:t>
            </w:r>
          </w:p>
        </w:tc>
        <w:tc>
          <w:tcPr>
            <w:tcW w:w="1984" w:type="dxa"/>
            <w:tcBorders>
              <w:top w:val="nil"/>
              <w:bottom w:val="nil"/>
            </w:tcBorders>
          </w:tcPr>
          <w:p w:rsidR="00A73FF3" w:rsidRPr="00D26F12" w:rsidRDefault="00A73FF3" w:rsidP="00B14BF1">
            <w:pPr>
              <w:pStyle w:val="TableParagraph"/>
              <w:tabs>
                <w:tab w:val="left" w:pos="1758"/>
              </w:tabs>
              <w:spacing w:line="256" w:lineRule="exact"/>
              <w:ind w:left="109"/>
              <w:rPr>
                <w:i/>
                <w:sz w:val="24"/>
              </w:rPr>
            </w:pPr>
            <w:r w:rsidRPr="00D26F12">
              <w:rPr>
                <w:i/>
                <w:sz w:val="24"/>
              </w:rPr>
              <w:t>е</w:t>
            </w:r>
            <w:r w:rsidRPr="00D26F12">
              <w:rPr>
                <w:i/>
                <w:sz w:val="24"/>
              </w:rPr>
              <w:tab/>
              <w:t>и</w:t>
            </w:r>
          </w:p>
        </w:tc>
        <w:tc>
          <w:tcPr>
            <w:tcW w:w="2126" w:type="dxa"/>
            <w:tcBorders>
              <w:top w:val="nil"/>
              <w:bottom w:val="nil"/>
            </w:tcBorders>
          </w:tcPr>
          <w:p w:rsidR="00A73FF3" w:rsidRPr="00D26F12" w:rsidRDefault="00A73FF3" w:rsidP="00B14BF1">
            <w:pPr>
              <w:pStyle w:val="TableParagraph"/>
              <w:tabs>
                <w:tab w:val="left" w:pos="506"/>
              </w:tabs>
              <w:spacing w:line="256" w:lineRule="exact"/>
              <w:ind w:left="111"/>
              <w:rPr>
                <w:i/>
                <w:sz w:val="24"/>
              </w:rPr>
            </w:pPr>
            <w:r w:rsidRPr="00D26F12">
              <w:rPr>
                <w:i/>
                <w:sz w:val="24"/>
              </w:rPr>
              <w:t>и</w:t>
            </w:r>
            <w:r w:rsidRPr="00D26F12">
              <w:rPr>
                <w:i/>
                <w:sz w:val="24"/>
              </w:rPr>
              <w:tab/>
              <w:t>гуманитарные</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технологи</w:t>
            </w:r>
          </w:p>
        </w:tc>
        <w:tc>
          <w:tcPr>
            <w:tcW w:w="1843"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гуманитарные</w:t>
            </w:r>
          </w:p>
        </w:tc>
        <w:tc>
          <w:tcPr>
            <w:tcW w:w="2551" w:type="dxa"/>
            <w:tcBorders>
              <w:top w:val="nil"/>
              <w:bottom w:val="nil"/>
            </w:tcBorders>
          </w:tcPr>
          <w:p w:rsidR="00A73FF3" w:rsidRPr="00D26F12" w:rsidRDefault="00A73FF3" w:rsidP="00B14BF1">
            <w:pPr>
              <w:pStyle w:val="TableParagraph"/>
              <w:tabs>
                <w:tab w:val="left" w:pos="2215"/>
              </w:tabs>
              <w:spacing w:line="256" w:lineRule="exact"/>
              <w:ind w:left="109"/>
              <w:rPr>
                <w:i/>
                <w:sz w:val="24"/>
              </w:rPr>
            </w:pPr>
            <w:r w:rsidRPr="00D26F12">
              <w:rPr>
                <w:i/>
                <w:sz w:val="24"/>
              </w:rPr>
              <w:t>перспективы</w:t>
            </w:r>
            <w:r w:rsidRPr="00D26F12">
              <w:rPr>
                <w:i/>
                <w:sz w:val="24"/>
              </w:rPr>
              <w:tab/>
              <w:t>их</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гуманитарные</w:t>
            </w:r>
          </w:p>
        </w:tc>
        <w:tc>
          <w:tcPr>
            <w:tcW w:w="2126" w:type="dxa"/>
            <w:tcBorders>
              <w:top w:val="nil"/>
              <w:bottom w:val="nil"/>
            </w:tcBorders>
          </w:tcPr>
          <w:p w:rsidR="00A73FF3" w:rsidRPr="00D26F12" w:rsidRDefault="00A73FF3" w:rsidP="00B14BF1">
            <w:pPr>
              <w:pStyle w:val="TableParagraph"/>
              <w:tabs>
                <w:tab w:val="left" w:pos="1900"/>
              </w:tabs>
              <w:spacing w:line="256" w:lineRule="exact"/>
              <w:ind w:left="111"/>
              <w:rPr>
                <w:i/>
                <w:sz w:val="24"/>
              </w:rPr>
            </w:pPr>
            <w:r w:rsidRPr="00D26F12">
              <w:rPr>
                <w:i/>
                <w:sz w:val="24"/>
              </w:rPr>
              <w:t>технологии</w:t>
            </w:r>
            <w:r w:rsidRPr="00D26F12">
              <w:rPr>
                <w:i/>
                <w:sz w:val="24"/>
              </w:rPr>
              <w:tab/>
              <w:t>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spacing w:line="256" w:lineRule="exact"/>
              <w:ind w:left="105"/>
              <w:rPr>
                <w:b/>
                <w:sz w:val="24"/>
              </w:rPr>
            </w:pPr>
            <w:r w:rsidRPr="00D26F12">
              <w:rPr>
                <w:b/>
                <w:sz w:val="24"/>
              </w:rPr>
              <w:t>и.</w:t>
            </w:r>
          </w:p>
        </w:tc>
        <w:tc>
          <w:tcPr>
            <w:tcW w:w="1843" w:type="dxa"/>
            <w:tcBorders>
              <w:top w:val="nil"/>
              <w:bottom w:val="nil"/>
            </w:tcBorders>
          </w:tcPr>
          <w:p w:rsidR="00A73FF3" w:rsidRPr="00D26F12" w:rsidRDefault="00A73FF3" w:rsidP="00B14BF1">
            <w:pPr>
              <w:pStyle w:val="TableParagraph"/>
              <w:tabs>
                <w:tab w:val="left" w:pos="1614"/>
              </w:tabs>
              <w:spacing w:line="256" w:lineRule="exact"/>
              <w:ind w:left="108"/>
              <w:rPr>
                <w:i/>
                <w:sz w:val="24"/>
              </w:rPr>
            </w:pPr>
            <w:r w:rsidRPr="00D26F12">
              <w:rPr>
                <w:i/>
                <w:sz w:val="24"/>
              </w:rPr>
              <w:t>технологии</w:t>
            </w:r>
            <w:r w:rsidRPr="00D26F12">
              <w:rPr>
                <w:i/>
                <w:sz w:val="24"/>
              </w:rPr>
              <w:tab/>
              <w:t>и</w:t>
            </w: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развития.</w:t>
            </w:r>
          </w:p>
        </w:tc>
        <w:tc>
          <w:tcPr>
            <w:tcW w:w="1984" w:type="dxa"/>
            <w:tcBorders>
              <w:top w:val="nil"/>
              <w:bottom w:val="nil"/>
            </w:tcBorders>
          </w:tcPr>
          <w:p w:rsidR="00A73FF3" w:rsidRPr="00D26F12" w:rsidRDefault="00A73FF3" w:rsidP="00B14BF1">
            <w:pPr>
              <w:pStyle w:val="TableParagraph"/>
              <w:tabs>
                <w:tab w:val="left" w:pos="1757"/>
              </w:tabs>
              <w:spacing w:line="256" w:lineRule="exact"/>
              <w:ind w:left="109"/>
              <w:rPr>
                <w:i/>
                <w:sz w:val="24"/>
              </w:rPr>
            </w:pPr>
            <w:r w:rsidRPr="00D26F12">
              <w:rPr>
                <w:i/>
                <w:sz w:val="24"/>
              </w:rPr>
              <w:t>технологии</w:t>
            </w:r>
            <w:r w:rsidRPr="00D26F12">
              <w:rPr>
                <w:i/>
                <w:sz w:val="24"/>
              </w:rPr>
              <w:tab/>
              <w:t>и</w:t>
            </w:r>
          </w:p>
        </w:tc>
        <w:tc>
          <w:tcPr>
            <w:tcW w:w="2126" w:type="dxa"/>
            <w:tcBorders>
              <w:top w:val="nil"/>
              <w:bottom w:val="nil"/>
            </w:tcBorders>
          </w:tcPr>
          <w:p w:rsidR="00A73FF3" w:rsidRPr="00D26F12" w:rsidRDefault="00A73FF3" w:rsidP="00B14BF1">
            <w:pPr>
              <w:pStyle w:val="TableParagraph"/>
              <w:tabs>
                <w:tab w:val="left" w:pos="1792"/>
              </w:tabs>
              <w:spacing w:line="256" w:lineRule="exact"/>
              <w:ind w:left="111"/>
              <w:rPr>
                <w:i/>
                <w:sz w:val="24"/>
              </w:rPr>
            </w:pPr>
            <w:r w:rsidRPr="00D26F12">
              <w:rPr>
                <w:i/>
                <w:sz w:val="24"/>
              </w:rPr>
              <w:t>перспективы</w:t>
            </w:r>
            <w:r w:rsidRPr="00D26F12">
              <w:rPr>
                <w:i/>
                <w:sz w:val="24"/>
              </w:rPr>
              <w:tab/>
              <w:t>их</w:t>
            </w:r>
          </w:p>
        </w:tc>
      </w:tr>
      <w:tr w:rsidR="00D26F12" w:rsidRPr="00D26F12" w:rsidTr="00B14BF1">
        <w:trPr>
          <w:trHeight w:val="273"/>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spacing w:line="254" w:lineRule="exact"/>
              <w:ind w:left="108"/>
              <w:rPr>
                <w:i/>
                <w:sz w:val="24"/>
              </w:rPr>
            </w:pPr>
            <w:r w:rsidRPr="00D26F12">
              <w:rPr>
                <w:i/>
                <w:sz w:val="24"/>
              </w:rPr>
              <w:t>перспективы</w:t>
            </w:r>
          </w:p>
        </w:tc>
        <w:tc>
          <w:tcPr>
            <w:tcW w:w="2551" w:type="dxa"/>
            <w:tcBorders>
              <w:top w:val="nil"/>
              <w:bottom w:val="nil"/>
            </w:tcBorders>
          </w:tcPr>
          <w:p w:rsidR="00A73FF3" w:rsidRPr="00D26F12" w:rsidRDefault="00A73FF3" w:rsidP="00B14BF1">
            <w:pPr>
              <w:pStyle w:val="TableParagraph"/>
              <w:tabs>
                <w:tab w:val="left" w:pos="1752"/>
              </w:tabs>
              <w:spacing w:line="254" w:lineRule="exact"/>
              <w:ind w:left="109"/>
              <w:rPr>
                <w:sz w:val="24"/>
              </w:rPr>
            </w:pPr>
            <w:r w:rsidRPr="00D26F12">
              <w:rPr>
                <w:sz w:val="24"/>
              </w:rPr>
              <w:t>Экология</w:t>
            </w:r>
            <w:r w:rsidRPr="00D26F12">
              <w:rPr>
                <w:sz w:val="24"/>
              </w:rPr>
              <w:tab/>
              <w:t>жилья.</w:t>
            </w:r>
          </w:p>
        </w:tc>
        <w:tc>
          <w:tcPr>
            <w:tcW w:w="1984" w:type="dxa"/>
            <w:tcBorders>
              <w:top w:val="nil"/>
              <w:bottom w:val="nil"/>
            </w:tcBorders>
          </w:tcPr>
          <w:p w:rsidR="00A73FF3" w:rsidRPr="00D26F12" w:rsidRDefault="00A73FF3" w:rsidP="00B14BF1">
            <w:pPr>
              <w:pStyle w:val="TableParagraph"/>
              <w:spacing w:line="254" w:lineRule="exact"/>
              <w:ind w:left="109"/>
              <w:rPr>
                <w:i/>
                <w:sz w:val="24"/>
              </w:rPr>
            </w:pPr>
            <w:r w:rsidRPr="00D26F12">
              <w:rPr>
                <w:i/>
                <w:sz w:val="24"/>
              </w:rPr>
              <w:t>перспективы их</w:t>
            </w:r>
          </w:p>
        </w:tc>
        <w:tc>
          <w:tcPr>
            <w:tcW w:w="2126" w:type="dxa"/>
            <w:tcBorders>
              <w:top w:val="nil"/>
              <w:bottom w:val="nil"/>
            </w:tcBorders>
          </w:tcPr>
          <w:p w:rsidR="00A73FF3" w:rsidRPr="00D26F12" w:rsidRDefault="00A73FF3" w:rsidP="00B14BF1">
            <w:pPr>
              <w:pStyle w:val="TableParagraph"/>
              <w:spacing w:line="254" w:lineRule="exact"/>
              <w:ind w:left="111"/>
              <w:rPr>
                <w:i/>
                <w:sz w:val="24"/>
              </w:rPr>
            </w:pPr>
            <w:r w:rsidRPr="00D26F12">
              <w:rPr>
                <w:i/>
                <w:sz w:val="24"/>
              </w:rPr>
              <w:t>развития.</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spacing w:line="256" w:lineRule="exact"/>
              <w:ind w:left="108"/>
              <w:rPr>
                <w:i/>
                <w:sz w:val="24"/>
              </w:rPr>
            </w:pPr>
            <w:r w:rsidRPr="00D26F12">
              <w:rPr>
                <w:i/>
                <w:sz w:val="24"/>
              </w:rPr>
              <w:t>их развития.</w:t>
            </w: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Технологии</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развития.</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Специфика</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tabs>
                <w:tab w:val="left" w:pos="1623"/>
              </w:tabs>
              <w:spacing w:line="256" w:lineRule="exact"/>
              <w:ind w:left="108"/>
              <w:rPr>
                <w:sz w:val="24"/>
              </w:rPr>
            </w:pPr>
            <w:r w:rsidRPr="00D26F12">
              <w:rPr>
                <w:sz w:val="24"/>
              </w:rPr>
              <w:t>Технологии</w:t>
            </w:r>
            <w:r w:rsidRPr="00D26F12">
              <w:rPr>
                <w:sz w:val="24"/>
              </w:rPr>
              <w:tab/>
              <w:t>в</w:t>
            </w:r>
          </w:p>
        </w:tc>
        <w:tc>
          <w:tcPr>
            <w:tcW w:w="2551" w:type="dxa"/>
            <w:tcBorders>
              <w:top w:val="nil"/>
              <w:bottom w:val="nil"/>
            </w:tcBorders>
          </w:tcPr>
          <w:p w:rsidR="00A73FF3" w:rsidRPr="00D26F12" w:rsidRDefault="00A73FF3" w:rsidP="00B14BF1">
            <w:pPr>
              <w:pStyle w:val="TableParagraph"/>
              <w:tabs>
                <w:tab w:val="left" w:pos="1749"/>
              </w:tabs>
              <w:spacing w:line="256" w:lineRule="exact"/>
              <w:ind w:left="109"/>
              <w:rPr>
                <w:sz w:val="24"/>
              </w:rPr>
            </w:pPr>
            <w:r w:rsidRPr="00D26F12">
              <w:rPr>
                <w:sz w:val="24"/>
              </w:rPr>
              <w:t>содержания</w:t>
            </w:r>
            <w:r w:rsidRPr="00D26F12">
              <w:rPr>
                <w:sz w:val="24"/>
              </w:rPr>
              <w:tab/>
              <w:t>жилья.</w:t>
            </w:r>
          </w:p>
        </w:tc>
        <w:tc>
          <w:tcPr>
            <w:tcW w:w="1984" w:type="dxa"/>
            <w:tcBorders>
              <w:top w:val="nil"/>
              <w:bottom w:val="nil"/>
            </w:tcBorders>
          </w:tcPr>
          <w:p w:rsidR="00A73FF3" w:rsidRPr="00D26F12" w:rsidRDefault="00A73FF3" w:rsidP="00B14BF1">
            <w:pPr>
              <w:pStyle w:val="TableParagraph"/>
              <w:tabs>
                <w:tab w:val="left" w:pos="1749"/>
              </w:tabs>
              <w:spacing w:line="256" w:lineRule="exact"/>
              <w:ind w:left="109"/>
              <w:rPr>
                <w:sz w:val="24"/>
              </w:rPr>
            </w:pPr>
            <w:r w:rsidRPr="00D26F12">
              <w:rPr>
                <w:sz w:val="24"/>
              </w:rPr>
              <w:t>Освещение</w:t>
            </w:r>
            <w:r w:rsidRPr="00D26F12">
              <w:rPr>
                <w:sz w:val="24"/>
              </w:rPr>
              <w:tab/>
              <w:t>и</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социальных</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tabs>
                <w:tab w:val="left" w:pos="1178"/>
              </w:tabs>
              <w:spacing w:line="256" w:lineRule="exact"/>
              <w:ind w:left="108"/>
              <w:rPr>
                <w:sz w:val="24"/>
              </w:rPr>
            </w:pPr>
            <w:r w:rsidRPr="00D26F12">
              <w:rPr>
                <w:sz w:val="24"/>
              </w:rPr>
              <w:t>сфере</w:t>
            </w:r>
            <w:r w:rsidRPr="00D26F12">
              <w:rPr>
                <w:sz w:val="24"/>
              </w:rPr>
              <w:tab/>
              <w:t>быта.</w:t>
            </w:r>
          </w:p>
        </w:tc>
        <w:tc>
          <w:tcPr>
            <w:tcW w:w="2551" w:type="dxa"/>
            <w:tcBorders>
              <w:top w:val="nil"/>
              <w:bottom w:val="nil"/>
            </w:tcBorders>
          </w:tcPr>
          <w:p w:rsidR="00A73FF3" w:rsidRPr="00D26F12" w:rsidRDefault="00A73FF3" w:rsidP="00B14BF1">
            <w:pPr>
              <w:pStyle w:val="TableParagraph"/>
              <w:tabs>
                <w:tab w:val="left" w:pos="2215"/>
              </w:tabs>
              <w:spacing w:line="256" w:lineRule="exact"/>
              <w:ind w:left="109"/>
              <w:rPr>
                <w:sz w:val="24"/>
              </w:rPr>
            </w:pPr>
            <w:r w:rsidRPr="00D26F12">
              <w:rPr>
                <w:sz w:val="24"/>
              </w:rPr>
              <w:t>Взаимодействие</w:t>
            </w:r>
            <w:r w:rsidRPr="00D26F12">
              <w:rPr>
                <w:sz w:val="24"/>
              </w:rPr>
              <w:tab/>
              <w:t>со</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освещенность,</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технологий.</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Бытовая</w:t>
            </w: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службами ЖКХ.</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нормы</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Технологии</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tabs>
                <w:tab w:val="left" w:pos="1156"/>
                <w:tab w:val="left" w:pos="1523"/>
              </w:tabs>
              <w:spacing w:line="256" w:lineRule="exact"/>
              <w:ind w:left="108"/>
              <w:rPr>
                <w:sz w:val="24"/>
              </w:rPr>
            </w:pPr>
            <w:r w:rsidRPr="00D26F12">
              <w:rPr>
                <w:sz w:val="24"/>
              </w:rPr>
              <w:t>техника</w:t>
            </w:r>
            <w:r w:rsidRPr="00D26F12">
              <w:rPr>
                <w:sz w:val="24"/>
              </w:rPr>
              <w:tab/>
              <w:t>и</w:t>
            </w:r>
            <w:r w:rsidRPr="00D26F12">
              <w:rPr>
                <w:sz w:val="24"/>
              </w:rPr>
              <w:tab/>
              <w:t>ее</w:t>
            </w: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Блок 2. Формирование</w:t>
            </w:r>
          </w:p>
        </w:tc>
        <w:tc>
          <w:tcPr>
            <w:tcW w:w="1984" w:type="dxa"/>
            <w:tcBorders>
              <w:top w:val="nil"/>
              <w:bottom w:val="nil"/>
            </w:tcBorders>
          </w:tcPr>
          <w:p w:rsidR="00A73FF3" w:rsidRPr="00D26F12" w:rsidRDefault="00A73FF3" w:rsidP="00B14BF1">
            <w:pPr>
              <w:pStyle w:val="TableParagraph"/>
              <w:tabs>
                <w:tab w:val="left" w:pos="1764"/>
              </w:tabs>
              <w:spacing w:line="256" w:lineRule="exact"/>
              <w:ind w:left="109"/>
              <w:rPr>
                <w:sz w:val="24"/>
              </w:rPr>
            </w:pPr>
            <w:r w:rsidRPr="00D26F12">
              <w:rPr>
                <w:sz w:val="24"/>
              </w:rPr>
              <w:t>освещенности</w:t>
            </w:r>
            <w:r w:rsidRPr="00D26F12">
              <w:rPr>
                <w:sz w:val="24"/>
              </w:rPr>
              <w:tab/>
              <w:t>в</w:t>
            </w:r>
          </w:p>
        </w:tc>
        <w:tc>
          <w:tcPr>
            <w:tcW w:w="2126" w:type="dxa"/>
            <w:tcBorders>
              <w:top w:val="nil"/>
              <w:bottom w:val="nil"/>
            </w:tcBorders>
          </w:tcPr>
          <w:p w:rsidR="00A73FF3" w:rsidRPr="00D26F12" w:rsidRDefault="00A73FF3" w:rsidP="00B14BF1">
            <w:pPr>
              <w:pStyle w:val="TableParagraph"/>
              <w:tabs>
                <w:tab w:val="left" w:pos="1912"/>
              </w:tabs>
              <w:spacing w:line="256" w:lineRule="exact"/>
              <w:ind w:left="111"/>
              <w:rPr>
                <w:sz w:val="24"/>
              </w:rPr>
            </w:pPr>
            <w:r w:rsidRPr="00D26F12">
              <w:rPr>
                <w:sz w:val="24"/>
              </w:rPr>
              <w:t>работы</w:t>
            </w:r>
            <w:r w:rsidRPr="00D26F12">
              <w:rPr>
                <w:sz w:val="24"/>
              </w:rPr>
              <w:tab/>
              <w:t>с</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spacing w:line="256" w:lineRule="exact"/>
              <w:ind w:left="108"/>
              <w:rPr>
                <w:sz w:val="24"/>
              </w:rPr>
            </w:pPr>
            <w:r w:rsidRPr="00D26F12">
              <w:rPr>
                <w:sz w:val="24"/>
              </w:rPr>
              <w:t>развитие.</w:t>
            </w: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технологической</w:t>
            </w:r>
          </w:p>
        </w:tc>
        <w:tc>
          <w:tcPr>
            <w:tcW w:w="1984" w:type="dxa"/>
            <w:tcBorders>
              <w:top w:val="nil"/>
              <w:bottom w:val="nil"/>
            </w:tcBorders>
          </w:tcPr>
          <w:p w:rsidR="00A73FF3" w:rsidRPr="00D26F12" w:rsidRDefault="00A73FF3" w:rsidP="00B14BF1">
            <w:pPr>
              <w:pStyle w:val="TableParagraph"/>
              <w:tabs>
                <w:tab w:val="left" w:pos="1653"/>
              </w:tabs>
              <w:spacing w:line="256" w:lineRule="exact"/>
              <w:ind w:left="109"/>
              <w:rPr>
                <w:sz w:val="24"/>
              </w:rPr>
            </w:pPr>
            <w:r w:rsidRPr="00D26F12">
              <w:rPr>
                <w:sz w:val="24"/>
              </w:rPr>
              <w:t>зависимости</w:t>
            </w:r>
            <w:r w:rsidRPr="00D26F12">
              <w:rPr>
                <w:sz w:val="24"/>
              </w:rPr>
              <w:tab/>
              <w:t>от</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общественным</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культуры и проектно-</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назначения</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мнением.</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технологического</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помещения.</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Социальные сети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мышления</w:t>
            </w:r>
          </w:p>
        </w:tc>
        <w:tc>
          <w:tcPr>
            <w:tcW w:w="1984" w:type="dxa"/>
            <w:tcBorders>
              <w:top w:val="nil"/>
              <w:bottom w:val="nil"/>
            </w:tcBorders>
          </w:tcPr>
          <w:p w:rsidR="00A73FF3" w:rsidRPr="00D26F12" w:rsidRDefault="00A73FF3" w:rsidP="00B14BF1">
            <w:pPr>
              <w:pStyle w:val="TableParagraph"/>
              <w:tabs>
                <w:tab w:val="left" w:pos="1750"/>
              </w:tabs>
              <w:spacing w:line="256" w:lineRule="exact"/>
              <w:ind w:left="109"/>
              <w:rPr>
                <w:sz w:val="24"/>
              </w:rPr>
            </w:pPr>
            <w:r w:rsidRPr="00D26F12">
              <w:rPr>
                <w:sz w:val="24"/>
              </w:rPr>
              <w:t>Отопление</w:t>
            </w:r>
            <w:r w:rsidRPr="00D26F12">
              <w:rPr>
                <w:sz w:val="24"/>
              </w:rPr>
              <w:tab/>
              <w:t>и</w:t>
            </w:r>
          </w:p>
        </w:tc>
        <w:tc>
          <w:tcPr>
            <w:tcW w:w="2126" w:type="dxa"/>
            <w:tcBorders>
              <w:top w:val="nil"/>
              <w:bottom w:val="nil"/>
            </w:tcBorders>
          </w:tcPr>
          <w:p w:rsidR="00A73FF3" w:rsidRPr="00D26F12" w:rsidRDefault="00A73FF3" w:rsidP="00B14BF1">
            <w:pPr>
              <w:pStyle w:val="TableParagraph"/>
              <w:tabs>
                <w:tab w:val="left" w:pos="803"/>
              </w:tabs>
              <w:spacing w:line="256" w:lineRule="exact"/>
              <w:ind w:left="111"/>
              <w:rPr>
                <w:sz w:val="24"/>
              </w:rPr>
            </w:pPr>
            <w:r w:rsidRPr="00D26F12">
              <w:rPr>
                <w:sz w:val="24"/>
              </w:rPr>
              <w:t>как</w:t>
            </w:r>
            <w:r w:rsidRPr="00D26F12">
              <w:rPr>
                <w:sz w:val="24"/>
              </w:rPr>
              <w:tab/>
              <w:t>технология.</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обучающихся.</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тепловые</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Технологии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Разработка</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потери.</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сферы услуг.</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вспомогательной</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Энергосбережен</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Осуществление</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технологии.</w:t>
            </w:r>
          </w:p>
        </w:tc>
        <w:tc>
          <w:tcPr>
            <w:tcW w:w="1984" w:type="dxa"/>
            <w:tcBorders>
              <w:top w:val="nil"/>
              <w:bottom w:val="nil"/>
            </w:tcBorders>
          </w:tcPr>
          <w:p w:rsidR="00A73FF3" w:rsidRPr="00D26F12" w:rsidRDefault="00A73FF3" w:rsidP="00B14BF1">
            <w:pPr>
              <w:pStyle w:val="TableParagraph"/>
              <w:tabs>
                <w:tab w:val="left" w:pos="771"/>
                <w:tab w:val="left" w:pos="1311"/>
              </w:tabs>
              <w:spacing w:line="256" w:lineRule="exact"/>
              <w:ind w:left="109"/>
              <w:rPr>
                <w:sz w:val="24"/>
              </w:rPr>
            </w:pPr>
            <w:r w:rsidRPr="00D26F12">
              <w:rPr>
                <w:sz w:val="24"/>
              </w:rPr>
              <w:t>ие</w:t>
            </w:r>
            <w:r w:rsidRPr="00D26F12">
              <w:rPr>
                <w:sz w:val="24"/>
              </w:rPr>
              <w:tab/>
              <w:t>в</w:t>
            </w:r>
            <w:r w:rsidRPr="00D26F12">
              <w:rPr>
                <w:sz w:val="24"/>
              </w:rPr>
              <w:tab/>
              <w:t>быту.</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мониторинга</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2378"/>
              </w:tabs>
              <w:spacing w:line="256" w:lineRule="exact"/>
              <w:ind w:left="109"/>
              <w:rPr>
                <w:sz w:val="24"/>
              </w:rPr>
            </w:pPr>
            <w:r w:rsidRPr="00D26F12">
              <w:rPr>
                <w:sz w:val="24"/>
              </w:rPr>
              <w:t>Разработка</w:t>
            </w:r>
            <w:r w:rsidRPr="00D26F12">
              <w:rPr>
                <w:sz w:val="24"/>
              </w:rPr>
              <w:tab/>
              <w:t>/</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Электробезопасн</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СМИ и ресурсов</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2315"/>
              </w:tabs>
              <w:spacing w:line="256" w:lineRule="exact"/>
              <w:ind w:left="109"/>
              <w:rPr>
                <w:sz w:val="24"/>
              </w:rPr>
            </w:pPr>
            <w:r w:rsidRPr="00D26F12">
              <w:rPr>
                <w:sz w:val="24"/>
              </w:rPr>
              <w:t>оптимизация</w:t>
            </w:r>
            <w:r w:rsidRPr="00D26F12">
              <w:rPr>
                <w:sz w:val="24"/>
              </w:rPr>
              <w:tab/>
              <w:t>и</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ость в быту и</w:t>
            </w:r>
          </w:p>
        </w:tc>
        <w:tc>
          <w:tcPr>
            <w:tcW w:w="2126" w:type="dxa"/>
            <w:tcBorders>
              <w:top w:val="nil"/>
              <w:bottom w:val="nil"/>
            </w:tcBorders>
          </w:tcPr>
          <w:p w:rsidR="00A73FF3" w:rsidRPr="00D26F12" w:rsidRDefault="00A73FF3" w:rsidP="00B14BF1">
            <w:pPr>
              <w:pStyle w:val="TableParagraph"/>
              <w:tabs>
                <w:tab w:val="left" w:pos="1772"/>
              </w:tabs>
              <w:spacing w:line="256" w:lineRule="exact"/>
              <w:ind w:left="111"/>
              <w:rPr>
                <w:sz w:val="24"/>
              </w:rPr>
            </w:pPr>
            <w:r w:rsidRPr="00D26F12">
              <w:rPr>
                <w:sz w:val="24"/>
              </w:rPr>
              <w:t>Интернета</w:t>
            </w:r>
            <w:r w:rsidRPr="00D26F12">
              <w:rPr>
                <w:sz w:val="24"/>
              </w:rPr>
              <w:tab/>
              <w:t>по</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1267"/>
              </w:tabs>
              <w:spacing w:line="256" w:lineRule="exact"/>
              <w:ind w:left="109"/>
              <w:rPr>
                <w:sz w:val="24"/>
              </w:rPr>
            </w:pPr>
            <w:r w:rsidRPr="00D26F12">
              <w:rPr>
                <w:sz w:val="24"/>
              </w:rPr>
              <w:t>введение</w:t>
            </w:r>
            <w:r w:rsidRPr="00D26F12">
              <w:rPr>
                <w:sz w:val="24"/>
              </w:rPr>
              <w:tab/>
              <w:t>технологии</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экология</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вопросам</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1582"/>
              </w:tabs>
              <w:spacing w:line="256" w:lineRule="exact"/>
              <w:ind w:left="109"/>
              <w:rPr>
                <w:sz w:val="24"/>
              </w:rPr>
            </w:pPr>
            <w:r w:rsidRPr="00D26F12">
              <w:rPr>
                <w:sz w:val="24"/>
              </w:rPr>
              <w:t>на</w:t>
            </w:r>
            <w:r w:rsidRPr="00D26F12">
              <w:rPr>
                <w:sz w:val="24"/>
              </w:rPr>
              <w:tab/>
              <w:t>примере</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жилища.</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формирования,</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организации действий</w:t>
            </w:r>
          </w:p>
        </w:tc>
        <w:tc>
          <w:tcPr>
            <w:tcW w:w="1984" w:type="dxa"/>
            <w:tcBorders>
              <w:top w:val="nil"/>
              <w:bottom w:val="nil"/>
            </w:tcBorders>
          </w:tcPr>
          <w:p w:rsidR="00A73FF3" w:rsidRPr="00D26F12" w:rsidRDefault="00A73FF3" w:rsidP="00B14BF1">
            <w:pPr>
              <w:pStyle w:val="TableParagraph"/>
              <w:tabs>
                <w:tab w:val="left" w:pos="1700"/>
              </w:tabs>
              <w:spacing w:line="256" w:lineRule="exact"/>
              <w:ind w:left="109"/>
              <w:rPr>
                <w:i/>
                <w:sz w:val="24"/>
              </w:rPr>
            </w:pPr>
            <w:r w:rsidRPr="00D26F12">
              <w:rPr>
                <w:i/>
                <w:sz w:val="24"/>
              </w:rPr>
              <w:t>Блок</w:t>
            </w:r>
            <w:r w:rsidRPr="00D26F12">
              <w:rPr>
                <w:i/>
                <w:sz w:val="24"/>
              </w:rPr>
              <w:tab/>
              <w:t>2.</w:t>
            </w:r>
          </w:p>
        </w:tc>
        <w:tc>
          <w:tcPr>
            <w:tcW w:w="2126" w:type="dxa"/>
            <w:tcBorders>
              <w:top w:val="nil"/>
              <w:bottom w:val="nil"/>
            </w:tcBorders>
          </w:tcPr>
          <w:p w:rsidR="00A73FF3" w:rsidRPr="00D26F12" w:rsidRDefault="00A73FF3" w:rsidP="00B14BF1">
            <w:pPr>
              <w:pStyle w:val="TableParagraph"/>
              <w:tabs>
                <w:tab w:val="left" w:pos="1893"/>
              </w:tabs>
              <w:spacing w:line="256" w:lineRule="exact"/>
              <w:ind w:left="111"/>
              <w:rPr>
                <w:sz w:val="24"/>
              </w:rPr>
            </w:pPr>
            <w:r w:rsidRPr="00D26F12">
              <w:rPr>
                <w:sz w:val="24"/>
              </w:rPr>
              <w:t>продвижения</w:t>
            </w:r>
            <w:r w:rsidRPr="00D26F12">
              <w:rPr>
                <w:sz w:val="24"/>
              </w:rPr>
              <w:tab/>
              <w:t>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466"/>
                <w:tab w:val="left" w:pos="2330"/>
              </w:tabs>
              <w:spacing w:line="256" w:lineRule="exact"/>
              <w:ind w:left="109"/>
              <w:rPr>
                <w:sz w:val="24"/>
              </w:rPr>
            </w:pPr>
            <w:r w:rsidRPr="00D26F12">
              <w:rPr>
                <w:sz w:val="24"/>
              </w:rPr>
              <w:t>и</w:t>
            </w:r>
            <w:r w:rsidRPr="00D26F12">
              <w:rPr>
                <w:sz w:val="24"/>
              </w:rPr>
              <w:tab/>
              <w:t>взаимодействия</w:t>
            </w:r>
            <w:r w:rsidRPr="00D26F12">
              <w:rPr>
                <w:sz w:val="24"/>
              </w:rPr>
              <w:tab/>
              <w:t>в</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Формирование</w:t>
            </w:r>
          </w:p>
        </w:tc>
        <w:tc>
          <w:tcPr>
            <w:tcW w:w="2126" w:type="dxa"/>
            <w:tcBorders>
              <w:top w:val="nil"/>
              <w:bottom w:val="nil"/>
            </w:tcBorders>
          </w:tcPr>
          <w:p w:rsidR="00A73FF3" w:rsidRPr="00D26F12" w:rsidRDefault="00A73FF3" w:rsidP="00B14BF1">
            <w:pPr>
              <w:pStyle w:val="TableParagraph"/>
              <w:tabs>
                <w:tab w:val="left" w:pos="1377"/>
              </w:tabs>
              <w:spacing w:line="256" w:lineRule="exact"/>
              <w:ind w:left="111"/>
              <w:rPr>
                <w:sz w:val="24"/>
              </w:rPr>
            </w:pPr>
            <w:r w:rsidRPr="00D26F12">
              <w:rPr>
                <w:sz w:val="24"/>
              </w:rPr>
              <w:t>внедрения</w:t>
            </w:r>
            <w:r w:rsidRPr="00D26F12">
              <w:rPr>
                <w:sz w:val="24"/>
              </w:rPr>
              <w:tab/>
              <w:t>новых</w:t>
            </w:r>
          </w:p>
        </w:tc>
      </w:tr>
      <w:tr w:rsidR="00D26F12" w:rsidRPr="00D26F12" w:rsidTr="00B14BF1">
        <w:trPr>
          <w:trHeight w:val="274"/>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5" w:lineRule="exact"/>
              <w:ind w:left="109"/>
              <w:rPr>
                <w:sz w:val="24"/>
              </w:rPr>
            </w:pPr>
            <w:r w:rsidRPr="00D26F12">
              <w:rPr>
                <w:sz w:val="24"/>
              </w:rPr>
              <w:t>быту. Анализ и синтез</w:t>
            </w:r>
          </w:p>
        </w:tc>
        <w:tc>
          <w:tcPr>
            <w:tcW w:w="1984" w:type="dxa"/>
            <w:tcBorders>
              <w:top w:val="nil"/>
              <w:bottom w:val="nil"/>
            </w:tcBorders>
          </w:tcPr>
          <w:p w:rsidR="00A73FF3" w:rsidRPr="00D26F12" w:rsidRDefault="00A73FF3" w:rsidP="00B14BF1">
            <w:pPr>
              <w:pStyle w:val="TableParagraph"/>
              <w:spacing w:line="255" w:lineRule="exact"/>
              <w:ind w:left="109"/>
              <w:rPr>
                <w:i/>
                <w:sz w:val="24"/>
              </w:rPr>
            </w:pPr>
            <w:r w:rsidRPr="00D26F12">
              <w:rPr>
                <w:i/>
                <w:sz w:val="24"/>
              </w:rPr>
              <w:t>технологической</w:t>
            </w:r>
          </w:p>
        </w:tc>
        <w:tc>
          <w:tcPr>
            <w:tcW w:w="2126" w:type="dxa"/>
            <w:tcBorders>
              <w:top w:val="nil"/>
              <w:bottom w:val="nil"/>
            </w:tcBorders>
          </w:tcPr>
          <w:p w:rsidR="00A73FF3" w:rsidRPr="00D26F12" w:rsidRDefault="00A73FF3" w:rsidP="00B14BF1">
            <w:pPr>
              <w:pStyle w:val="TableParagraph"/>
              <w:spacing w:line="255" w:lineRule="exact"/>
              <w:ind w:left="111"/>
              <w:rPr>
                <w:sz w:val="24"/>
              </w:rPr>
            </w:pPr>
            <w:r w:rsidRPr="00D26F12">
              <w:rPr>
                <w:sz w:val="24"/>
              </w:rPr>
              <w:t>технологий,</w:t>
            </w:r>
          </w:p>
        </w:tc>
      </w:tr>
      <w:tr w:rsidR="00D26F12" w:rsidRPr="00D26F12" w:rsidTr="00B14BF1">
        <w:trPr>
          <w:trHeight w:val="274"/>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5" w:lineRule="exact"/>
              <w:ind w:left="109"/>
              <w:rPr>
                <w:sz w:val="24"/>
              </w:rPr>
            </w:pPr>
            <w:r w:rsidRPr="00D26F12">
              <w:rPr>
                <w:sz w:val="24"/>
              </w:rPr>
              <w:t>как средства решения</w:t>
            </w:r>
          </w:p>
        </w:tc>
        <w:tc>
          <w:tcPr>
            <w:tcW w:w="1984" w:type="dxa"/>
            <w:tcBorders>
              <w:top w:val="nil"/>
              <w:bottom w:val="nil"/>
            </w:tcBorders>
          </w:tcPr>
          <w:p w:rsidR="00A73FF3" w:rsidRPr="00D26F12" w:rsidRDefault="00A73FF3" w:rsidP="00B14BF1">
            <w:pPr>
              <w:pStyle w:val="TableParagraph"/>
              <w:tabs>
                <w:tab w:val="left" w:pos="1760"/>
              </w:tabs>
              <w:spacing w:line="255" w:lineRule="exact"/>
              <w:ind w:left="109"/>
              <w:rPr>
                <w:i/>
                <w:sz w:val="24"/>
              </w:rPr>
            </w:pPr>
            <w:r w:rsidRPr="00D26F12">
              <w:rPr>
                <w:i/>
                <w:sz w:val="24"/>
              </w:rPr>
              <w:t>культуры</w:t>
            </w:r>
            <w:r w:rsidRPr="00D26F12">
              <w:rPr>
                <w:i/>
                <w:sz w:val="24"/>
              </w:rPr>
              <w:tab/>
              <w:t>и</w:t>
            </w:r>
          </w:p>
        </w:tc>
        <w:tc>
          <w:tcPr>
            <w:tcW w:w="2126" w:type="dxa"/>
            <w:tcBorders>
              <w:top w:val="nil"/>
              <w:bottom w:val="nil"/>
            </w:tcBorders>
          </w:tcPr>
          <w:p w:rsidR="00A73FF3" w:rsidRPr="00D26F12" w:rsidRDefault="00A73FF3" w:rsidP="00B14BF1">
            <w:pPr>
              <w:pStyle w:val="TableParagraph"/>
              <w:spacing w:line="255" w:lineRule="exact"/>
              <w:ind w:left="111"/>
              <w:rPr>
                <w:sz w:val="24"/>
              </w:rPr>
            </w:pPr>
            <w:r w:rsidRPr="00D26F12">
              <w:rPr>
                <w:sz w:val="24"/>
              </w:rPr>
              <w:t>обслуживающих</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tabs>
                <w:tab w:val="left" w:pos="1591"/>
              </w:tabs>
              <w:spacing w:line="256" w:lineRule="exact"/>
              <w:ind w:left="109"/>
              <w:rPr>
                <w:sz w:val="24"/>
              </w:rPr>
            </w:pPr>
            <w:r w:rsidRPr="00D26F12">
              <w:rPr>
                <w:sz w:val="24"/>
              </w:rPr>
              <w:t>задачи.</w:t>
            </w:r>
            <w:r w:rsidRPr="00D26F12">
              <w:rPr>
                <w:sz w:val="24"/>
              </w:rPr>
              <w:tab/>
              <w:t>Техника</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проектно-</w:t>
            </w:r>
          </w:p>
        </w:tc>
        <w:tc>
          <w:tcPr>
            <w:tcW w:w="2126" w:type="dxa"/>
            <w:tcBorders>
              <w:top w:val="nil"/>
              <w:bottom w:val="nil"/>
            </w:tcBorders>
          </w:tcPr>
          <w:p w:rsidR="00A73FF3" w:rsidRPr="00D26F12" w:rsidRDefault="00A73FF3" w:rsidP="00B14BF1">
            <w:pPr>
              <w:pStyle w:val="TableParagraph"/>
              <w:tabs>
                <w:tab w:val="left" w:pos="708"/>
                <w:tab w:val="left" w:pos="1463"/>
              </w:tabs>
              <w:spacing w:line="256" w:lineRule="exact"/>
              <w:ind w:left="111"/>
              <w:rPr>
                <w:sz w:val="24"/>
              </w:rPr>
            </w:pPr>
            <w:r w:rsidRPr="00D26F12">
              <w:rPr>
                <w:sz w:val="24"/>
              </w:rPr>
              <w:t>ту</w:t>
            </w:r>
            <w:r w:rsidRPr="00D26F12">
              <w:rPr>
                <w:sz w:val="24"/>
              </w:rPr>
              <w:tab/>
              <w:t>или</w:t>
            </w:r>
            <w:r w:rsidRPr="00D26F12">
              <w:rPr>
                <w:sz w:val="24"/>
              </w:rPr>
              <w:tab/>
              <w:t>иную</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проведения</w:t>
            </w:r>
          </w:p>
        </w:tc>
        <w:tc>
          <w:tcPr>
            <w:tcW w:w="1984" w:type="dxa"/>
            <w:tcBorders>
              <w:top w:val="nil"/>
              <w:bottom w:val="nil"/>
            </w:tcBorders>
          </w:tcPr>
          <w:p w:rsidR="00A73FF3" w:rsidRPr="00D26F12" w:rsidRDefault="00A73FF3" w:rsidP="00B14BF1">
            <w:pPr>
              <w:pStyle w:val="TableParagraph"/>
              <w:spacing w:line="256" w:lineRule="exact"/>
              <w:ind w:left="109"/>
              <w:rPr>
                <w:i/>
                <w:sz w:val="24"/>
              </w:rPr>
            </w:pPr>
            <w:r w:rsidRPr="00D26F12">
              <w:rPr>
                <w:i/>
                <w:sz w:val="24"/>
              </w:rPr>
              <w:t>технологическог</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группу</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морфологического</w:t>
            </w:r>
          </w:p>
        </w:tc>
        <w:tc>
          <w:tcPr>
            <w:tcW w:w="1984" w:type="dxa"/>
            <w:tcBorders>
              <w:top w:val="nil"/>
              <w:bottom w:val="nil"/>
            </w:tcBorders>
          </w:tcPr>
          <w:p w:rsidR="00A73FF3" w:rsidRPr="00D26F12" w:rsidRDefault="00A73FF3" w:rsidP="00B14BF1">
            <w:pPr>
              <w:pStyle w:val="TableParagraph"/>
              <w:tabs>
                <w:tab w:val="left" w:pos="819"/>
              </w:tabs>
              <w:spacing w:line="256" w:lineRule="exact"/>
              <w:ind w:left="109"/>
              <w:rPr>
                <w:i/>
                <w:sz w:val="24"/>
              </w:rPr>
            </w:pPr>
            <w:r w:rsidRPr="00D26F12">
              <w:rPr>
                <w:i/>
                <w:sz w:val="24"/>
              </w:rPr>
              <w:t>о</w:t>
            </w:r>
            <w:r w:rsidRPr="00D26F12">
              <w:rPr>
                <w:i/>
                <w:sz w:val="24"/>
              </w:rPr>
              <w:tab/>
              <w:t>мышления</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потребностей или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анализа.</w:t>
            </w: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i/>
                <w:sz w:val="24"/>
              </w:rPr>
              <w:t>обучающихся</w:t>
            </w:r>
            <w:r w:rsidRPr="00D26F12">
              <w:rPr>
                <w:sz w:val="24"/>
              </w:rPr>
              <w:t>.</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отнесенных к той</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Моделирование</w:t>
            </w:r>
          </w:p>
        </w:tc>
        <w:tc>
          <w:tcPr>
            <w:tcW w:w="2126" w:type="dxa"/>
            <w:tcBorders>
              <w:top w:val="nil"/>
              <w:bottom w:val="nil"/>
            </w:tcBorders>
          </w:tcPr>
          <w:p w:rsidR="00A73FF3" w:rsidRPr="00D26F12" w:rsidRDefault="00A73FF3" w:rsidP="00B14BF1">
            <w:pPr>
              <w:pStyle w:val="TableParagraph"/>
              <w:tabs>
                <w:tab w:val="left" w:pos="1516"/>
              </w:tabs>
              <w:spacing w:line="256" w:lineRule="exact"/>
              <w:ind w:left="111"/>
              <w:rPr>
                <w:sz w:val="24"/>
              </w:rPr>
            </w:pPr>
            <w:r w:rsidRPr="00D26F12">
              <w:rPr>
                <w:sz w:val="24"/>
              </w:rPr>
              <w:t>или</w:t>
            </w:r>
            <w:r w:rsidRPr="00D26F12">
              <w:rPr>
                <w:sz w:val="24"/>
              </w:rPr>
              <w:tab/>
              <w:t>иной</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процесса</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технологической</w:t>
            </w: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tabs>
                <w:tab w:val="left" w:pos="1762"/>
              </w:tabs>
              <w:spacing w:line="256" w:lineRule="exact"/>
              <w:ind w:left="109"/>
              <w:rPr>
                <w:sz w:val="24"/>
              </w:rPr>
            </w:pPr>
            <w:r w:rsidRPr="00D26F12">
              <w:rPr>
                <w:sz w:val="24"/>
              </w:rPr>
              <w:t>управления</w:t>
            </w:r>
            <w:r w:rsidRPr="00D26F12">
              <w:rPr>
                <w:sz w:val="24"/>
              </w:rPr>
              <w:tab/>
              <w:t>в</w:t>
            </w:r>
          </w:p>
        </w:tc>
        <w:tc>
          <w:tcPr>
            <w:tcW w:w="2126" w:type="dxa"/>
            <w:tcBorders>
              <w:top w:val="nil"/>
              <w:bottom w:val="nil"/>
            </w:tcBorders>
          </w:tcPr>
          <w:p w:rsidR="00A73FF3" w:rsidRPr="00D26F12" w:rsidRDefault="00A73FF3" w:rsidP="00B14BF1">
            <w:pPr>
              <w:pStyle w:val="TableParagraph"/>
              <w:spacing w:line="256" w:lineRule="exact"/>
              <w:ind w:left="111"/>
              <w:rPr>
                <w:sz w:val="24"/>
              </w:rPr>
            </w:pPr>
            <w:r w:rsidRPr="00D26F12">
              <w:rPr>
                <w:sz w:val="24"/>
              </w:rPr>
              <w:t>стратегии.</w:t>
            </w: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социальной</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tabs>
                <w:tab w:val="left" w:pos="1560"/>
              </w:tabs>
              <w:spacing w:line="256" w:lineRule="exact"/>
              <w:ind w:left="109"/>
              <w:rPr>
                <w:sz w:val="24"/>
              </w:rPr>
            </w:pPr>
            <w:r w:rsidRPr="00D26F12">
              <w:rPr>
                <w:sz w:val="24"/>
              </w:rPr>
              <w:t>системе</w:t>
            </w:r>
            <w:r w:rsidRPr="00D26F12">
              <w:rPr>
                <w:sz w:val="24"/>
              </w:rPr>
              <w:tab/>
              <w:t>(на</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примере</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элемента</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школьной</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1416" w:type="dxa"/>
            <w:tcBorders>
              <w:top w:val="nil"/>
              <w:bottom w:val="nil"/>
            </w:tcBorders>
          </w:tcPr>
          <w:p w:rsidR="00A73FF3" w:rsidRPr="00D26F12" w:rsidRDefault="00A73FF3" w:rsidP="00B14BF1">
            <w:pPr>
              <w:pStyle w:val="TableParagraph"/>
              <w:rPr>
                <w:sz w:val="20"/>
              </w:rPr>
            </w:pPr>
          </w:p>
        </w:tc>
        <w:tc>
          <w:tcPr>
            <w:tcW w:w="1843" w:type="dxa"/>
            <w:tcBorders>
              <w:top w:val="nil"/>
              <w:bottom w:val="nil"/>
            </w:tcBorders>
          </w:tcPr>
          <w:p w:rsidR="00A73FF3" w:rsidRPr="00D26F12" w:rsidRDefault="00A73FF3" w:rsidP="00B14BF1">
            <w:pPr>
              <w:pStyle w:val="TableParagraph"/>
              <w:rPr>
                <w:sz w:val="20"/>
              </w:rPr>
            </w:pPr>
          </w:p>
        </w:tc>
        <w:tc>
          <w:tcPr>
            <w:tcW w:w="2551" w:type="dxa"/>
            <w:tcBorders>
              <w:top w:val="nil"/>
              <w:bottom w:val="nil"/>
            </w:tcBorders>
          </w:tcPr>
          <w:p w:rsidR="00A73FF3" w:rsidRPr="00D26F12" w:rsidRDefault="00A73FF3" w:rsidP="00B14BF1">
            <w:pPr>
              <w:pStyle w:val="TableParagraph"/>
              <w:rPr>
                <w:sz w:val="20"/>
              </w:rPr>
            </w:pPr>
          </w:p>
        </w:tc>
        <w:tc>
          <w:tcPr>
            <w:tcW w:w="1984" w:type="dxa"/>
            <w:tcBorders>
              <w:top w:val="nil"/>
              <w:bottom w:val="nil"/>
            </w:tcBorders>
          </w:tcPr>
          <w:p w:rsidR="00A73FF3" w:rsidRPr="00D26F12" w:rsidRDefault="00A73FF3" w:rsidP="00B14BF1">
            <w:pPr>
              <w:pStyle w:val="TableParagraph"/>
              <w:spacing w:line="256" w:lineRule="exact"/>
              <w:ind w:left="109"/>
              <w:rPr>
                <w:sz w:val="24"/>
              </w:rPr>
            </w:pPr>
            <w:r w:rsidRPr="00D26F12">
              <w:rPr>
                <w:sz w:val="24"/>
              </w:rPr>
              <w:t>жизни).</w:t>
            </w:r>
          </w:p>
        </w:tc>
        <w:tc>
          <w:tcPr>
            <w:tcW w:w="2126"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81"/>
        </w:trPr>
        <w:tc>
          <w:tcPr>
            <w:tcW w:w="1416" w:type="dxa"/>
            <w:tcBorders>
              <w:top w:val="nil"/>
            </w:tcBorders>
          </w:tcPr>
          <w:p w:rsidR="00A73FF3" w:rsidRPr="00D26F12" w:rsidRDefault="00A73FF3" w:rsidP="00B14BF1">
            <w:pPr>
              <w:pStyle w:val="TableParagraph"/>
              <w:rPr>
                <w:sz w:val="20"/>
              </w:rPr>
            </w:pPr>
          </w:p>
        </w:tc>
        <w:tc>
          <w:tcPr>
            <w:tcW w:w="1843" w:type="dxa"/>
            <w:tcBorders>
              <w:top w:val="nil"/>
            </w:tcBorders>
          </w:tcPr>
          <w:p w:rsidR="00A73FF3" w:rsidRPr="00D26F12" w:rsidRDefault="00A73FF3" w:rsidP="00B14BF1">
            <w:pPr>
              <w:pStyle w:val="TableParagraph"/>
              <w:rPr>
                <w:sz w:val="20"/>
              </w:rPr>
            </w:pPr>
          </w:p>
        </w:tc>
        <w:tc>
          <w:tcPr>
            <w:tcW w:w="2551" w:type="dxa"/>
            <w:tcBorders>
              <w:top w:val="nil"/>
            </w:tcBorders>
          </w:tcPr>
          <w:p w:rsidR="00A73FF3" w:rsidRPr="00D26F12" w:rsidRDefault="00A73FF3" w:rsidP="00B14BF1">
            <w:pPr>
              <w:pStyle w:val="TableParagraph"/>
              <w:rPr>
                <w:sz w:val="20"/>
              </w:rPr>
            </w:pPr>
          </w:p>
        </w:tc>
        <w:tc>
          <w:tcPr>
            <w:tcW w:w="1984" w:type="dxa"/>
            <w:tcBorders>
              <w:top w:val="nil"/>
            </w:tcBorders>
          </w:tcPr>
          <w:p w:rsidR="00A73FF3" w:rsidRPr="00D26F12" w:rsidRDefault="00A73FF3" w:rsidP="00B14BF1">
            <w:pPr>
              <w:pStyle w:val="TableParagraph"/>
              <w:spacing w:line="261" w:lineRule="exact"/>
              <w:ind w:left="109"/>
              <w:rPr>
                <w:sz w:val="24"/>
              </w:rPr>
            </w:pPr>
            <w:r w:rsidRPr="00D26F12">
              <w:rPr>
                <w:sz w:val="24"/>
              </w:rPr>
              <w:t>Компьютерное</w:t>
            </w:r>
          </w:p>
        </w:tc>
        <w:tc>
          <w:tcPr>
            <w:tcW w:w="2126" w:type="dxa"/>
            <w:tcBorders>
              <w:top w:val="nil"/>
            </w:tcBorders>
          </w:tcPr>
          <w:p w:rsidR="00A73FF3" w:rsidRPr="00D26F12" w:rsidRDefault="00A73FF3" w:rsidP="00B14BF1">
            <w:pPr>
              <w:pStyle w:val="TableParagraph"/>
              <w:rPr>
                <w:sz w:val="20"/>
              </w:rPr>
            </w:pPr>
          </w:p>
        </w:tc>
      </w:tr>
    </w:tbl>
    <w:p w:rsidR="00A73FF3" w:rsidRPr="00D26F12" w:rsidRDefault="00A73FF3" w:rsidP="00A73FF3">
      <w:pPr>
        <w:rPr>
          <w:sz w:val="20"/>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D26F12" w:rsidRPr="00D26F12" w:rsidTr="00B14BF1">
        <w:trPr>
          <w:trHeight w:val="2210"/>
        </w:trPr>
        <w:tc>
          <w:tcPr>
            <w:tcW w:w="1416" w:type="dxa"/>
          </w:tcPr>
          <w:p w:rsidR="00A73FF3" w:rsidRPr="00D26F12" w:rsidRDefault="00A73FF3" w:rsidP="00B14BF1">
            <w:pPr>
              <w:pStyle w:val="TableParagraph"/>
              <w:rPr>
                <w:sz w:val="24"/>
              </w:rPr>
            </w:pPr>
          </w:p>
        </w:tc>
        <w:tc>
          <w:tcPr>
            <w:tcW w:w="1843" w:type="dxa"/>
          </w:tcPr>
          <w:p w:rsidR="00A73FF3" w:rsidRPr="00D26F12" w:rsidRDefault="00A73FF3" w:rsidP="00B14BF1">
            <w:pPr>
              <w:pStyle w:val="TableParagraph"/>
              <w:rPr>
                <w:sz w:val="24"/>
              </w:rPr>
            </w:pPr>
          </w:p>
        </w:tc>
        <w:tc>
          <w:tcPr>
            <w:tcW w:w="2551" w:type="dxa"/>
          </w:tcPr>
          <w:p w:rsidR="00A73FF3" w:rsidRPr="00D26F12" w:rsidRDefault="00A73FF3" w:rsidP="00B14BF1">
            <w:pPr>
              <w:pStyle w:val="TableParagraph"/>
              <w:rPr>
                <w:sz w:val="24"/>
              </w:rPr>
            </w:pPr>
          </w:p>
        </w:tc>
        <w:tc>
          <w:tcPr>
            <w:tcW w:w="1984" w:type="dxa"/>
          </w:tcPr>
          <w:p w:rsidR="00A73FF3" w:rsidRPr="00D26F12" w:rsidRDefault="00A73FF3" w:rsidP="00B14BF1">
            <w:pPr>
              <w:pStyle w:val="TableParagraph"/>
              <w:tabs>
                <w:tab w:val="left" w:pos="1016"/>
              </w:tabs>
              <w:ind w:left="109" w:right="93"/>
              <w:rPr>
                <w:sz w:val="24"/>
              </w:rPr>
            </w:pPr>
            <w:r w:rsidRPr="00D26F12">
              <w:rPr>
                <w:sz w:val="24"/>
              </w:rPr>
              <w:t>моделирование, проведение виртуального эксперимента (на</w:t>
            </w:r>
            <w:r w:rsidRPr="00D26F12">
              <w:rPr>
                <w:sz w:val="24"/>
              </w:rPr>
              <w:tab/>
            </w:r>
            <w:r w:rsidRPr="00D26F12">
              <w:rPr>
                <w:spacing w:val="-4"/>
                <w:sz w:val="24"/>
              </w:rPr>
              <w:t xml:space="preserve">примере </w:t>
            </w:r>
            <w:r w:rsidRPr="00D26F12">
              <w:rPr>
                <w:sz w:val="24"/>
              </w:rPr>
              <w:t>характеристик</w:t>
            </w:r>
          </w:p>
          <w:p w:rsidR="00A73FF3" w:rsidRPr="00D26F12" w:rsidRDefault="00A73FF3" w:rsidP="00B14BF1">
            <w:pPr>
              <w:pStyle w:val="TableParagraph"/>
              <w:spacing w:line="270" w:lineRule="atLeast"/>
              <w:ind w:left="109" w:right="338"/>
              <w:rPr>
                <w:sz w:val="24"/>
              </w:rPr>
            </w:pPr>
            <w:r w:rsidRPr="00D26F12">
              <w:rPr>
                <w:sz w:val="24"/>
              </w:rPr>
              <w:t>транспортного средства).</w:t>
            </w:r>
          </w:p>
        </w:tc>
        <w:tc>
          <w:tcPr>
            <w:tcW w:w="2126" w:type="dxa"/>
          </w:tcPr>
          <w:p w:rsidR="00A73FF3" w:rsidRPr="00D26F12" w:rsidRDefault="00A73FF3" w:rsidP="00B14BF1">
            <w:pPr>
              <w:pStyle w:val="TableParagraph"/>
              <w:rPr>
                <w:sz w:val="24"/>
              </w:rPr>
            </w:pPr>
          </w:p>
        </w:tc>
      </w:tr>
      <w:tr w:rsidR="00D26F12" w:rsidRPr="00D26F12" w:rsidTr="00B14BF1">
        <w:trPr>
          <w:trHeight w:val="270"/>
        </w:trPr>
        <w:tc>
          <w:tcPr>
            <w:tcW w:w="1416" w:type="dxa"/>
            <w:tcBorders>
              <w:bottom w:val="nil"/>
            </w:tcBorders>
          </w:tcPr>
          <w:p w:rsidR="00A73FF3" w:rsidRPr="00D26F12" w:rsidRDefault="00A73FF3" w:rsidP="00B14BF1">
            <w:pPr>
              <w:pStyle w:val="TableParagraph"/>
              <w:tabs>
                <w:tab w:val="left" w:pos="1124"/>
              </w:tabs>
              <w:spacing w:line="250" w:lineRule="exact"/>
              <w:ind w:left="105"/>
              <w:rPr>
                <w:b/>
                <w:sz w:val="24"/>
              </w:rPr>
            </w:pPr>
            <w:r w:rsidRPr="00D26F12">
              <w:rPr>
                <w:b/>
                <w:sz w:val="24"/>
              </w:rPr>
              <w:t>Раздел</w:t>
            </w:r>
            <w:r w:rsidRPr="00D26F12">
              <w:rPr>
                <w:b/>
                <w:sz w:val="24"/>
              </w:rPr>
              <w:tab/>
              <w:t>9.</w:t>
            </w:r>
          </w:p>
        </w:tc>
        <w:tc>
          <w:tcPr>
            <w:tcW w:w="1843" w:type="dxa"/>
            <w:tcBorders>
              <w:bottom w:val="nil"/>
            </w:tcBorders>
          </w:tcPr>
          <w:p w:rsidR="00A73FF3" w:rsidRPr="00D26F12" w:rsidRDefault="00A73FF3" w:rsidP="00B14BF1">
            <w:pPr>
              <w:pStyle w:val="TableParagraph"/>
              <w:tabs>
                <w:tab w:val="left" w:pos="1557"/>
              </w:tabs>
              <w:spacing w:line="250" w:lineRule="exact"/>
              <w:ind w:left="108"/>
              <w:rPr>
                <w:i/>
                <w:sz w:val="24"/>
              </w:rPr>
            </w:pPr>
            <w:r w:rsidRPr="00D26F12">
              <w:rPr>
                <w:i/>
                <w:sz w:val="24"/>
              </w:rPr>
              <w:t>Блок</w:t>
            </w:r>
            <w:r w:rsidRPr="00D26F12">
              <w:rPr>
                <w:i/>
                <w:sz w:val="24"/>
              </w:rPr>
              <w:tab/>
              <w:t>2.</w:t>
            </w:r>
          </w:p>
        </w:tc>
        <w:tc>
          <w:tcPr>
            <w:tcW w:w="2551" w:type="dxa"/>
            <w:tcBorders>
              <w:bottom w:val="nil"/>
            </w:tcBorders>
          </w:tcPr>
          <w:p w:rsidR="00A73FF3" w:rsidRPr="00D26F12" w:rsidRDefault="00A73FF3" w:rsidP="00B14BF1">
            <w:pPr>
              <w:pStyle w:val="TableParagraph"/>
              <w:spacing w:line="250" w:lineRule="exact"/>
              <w:ind w:left="109"/>
              <w:rPr>
                <w:i/>
                <w:sz w:val="24"/>
              </w:rPr>
            </w:pPr>
            <w:r w:rsidRPr="00D26F12">
              <w:rPr>
                <w:i/>
                <w:sz w:val="24"/>
              </w:rPr>
              <w:t>Блок 2. Формирование</w:t>
            </w:r>
          </w:p>
        </w:tc>
        <w:tc>
          <w:tcPr>
            <w:tcW w:w="1984" w:type="dxa"/>
            <w:tcBorders>
              <w:bottom w:val="nil"/>
            </w:tcBorders>
          </w:tcPr>
          <w:p w:rsidR="00A73FF3" w:rsidRPr="00D26F12" w:rsidRDefault="00A73FF3" w:rsidP="00B14BF1">
            <w:pPr>
              <w:pStyle w:val="TableParagraph"/>
              <w:tabs>
                <w:tab w:val="left" w:pos="1700"/>
              </w:tabs>
              <w:spacing w:line="250" w:lineRule="exact"/>
              <w:ind w:left="109"/>
              <w:rPr>
                <w:i/>
                <w:sz w:val="24"/>
              </w:rPr>
            </w:pPr>
            <w:r w:rsidRPr="00D26F12">
              <w:rPr>
                <w:i/>
                <w:sz w:val="24"/>
              </w:rPr>
              <w:t>Блок</w:t>
            </w:r>
            <w:r w:rsidRPr="00D26F12">
              <w:rPr>
                <w:i/>
                <w:sz w:val="24"/>
              </w:rPr>
              <w:tab/>
              <w:t>2.</w:t>
            </w:r>
          </w:p>
        </w:tc>
        <w:tc>
          <w:tcPr>
            <w:tcW w:w="2126" w:type="dxa"/>
            <w:vMerge w:val="restart"/>
          </w:tcPr>
          <w:p w:rsidR="00A73FF3" w:rsidRPr="00D26F12" w:rsidRDefault="00A73FF3" w:rsidP="00B14BF1">
            <w:pPr>
              <w:pStyle w:val="TableParagraph"/>
              <w:rPr>
                <w:sz w:val="24"/>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Методы и</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Формирование</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технологической</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Формирование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средства</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технологическо</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культуры и проектно-</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технологической</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творческо</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й культуры и</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технологического</w:t>
            </w:r>
          </w:p>
        </w:tc>
        <w:tc>
          <w:tcPr>
            <w:tcW w:w="1984" w:type="dxa"/>
            <w:tcBorders>
              <w:top w:val="nil"/>
              <w:bottom w:val="nil"/>
            </w:tcBorders>
          </w:tcPr>
          <w:p w:rsidR="00A73FF3" w:rsidRPr="00D26F12" w:rsidRDefault="00A73FF3" w:rsidP="00B14BF1">
            <w:pPr>
              <w:pStyle w:val="TableParagraph"/>
              <w:tabs>
                <w:tab w:val="left" w:pos="1760"/>
              </w:tabs>
              <w:spacing w:line="246" w:lineRule="exact"/>
              <w:ind w:left="109"/>
              <w:rPr>
                <w:i/>
                <w:sz w:val="24"/>
              </w:rPr>
            </w:pPr>
            <w:r w:rsidRPr="00D26F12">
              <w:rPr>
                <w:i/>
                <w:sz w:val="24"/>
              </w:rPr>
              <w:t>культуры</w:t>
            </w:r>
            <w:r w:rsidRPr="00D26F12">
              <w:rPr>
                <w:i/>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й</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проектно-</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мышления</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проектно-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исследоват</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технологическо</w:t>
            </w:r>
          </w:p>
        </w:tc>
        <w:tc>
          <w:tcPr>
            <w:tcW w:w="2551"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обучающихся.</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технологическог</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ельской и</w:t>
            </w:r>
          </w:p>
        </w:tc>
        <w:tc>
          <w:tcPr>
            <w:tcW w:w="1843" w:type="dxa"/>
            <w:tcBorders>
              <w:top w:val="nil"/>
              <w:bottom w:val="nil"/>
            </w:tcBorders>
          </w:tcPr>
          <w:p w:rsidR="00A73FF3" w:rsidRPr="00D26F12" w:rsidRDefault="00A73FF3" w:rsidP="00B14BF1">
            <w:pPr>
              <w:pStyle w:val="TableParagraph"/>
              <w:tabs>
                <w:tab w:val="left" w:pos="676"/>
              </w:tabs>
              <w:spacing w:line="246" w:lineRule="exact"/>
              <w:ind w:left="108"/>
              <w:rPr>
                <w:i/>
                <w:sz w:val="24"/>
              </w:rPr>
            </w:pPr>
            <w:r w:rsidRPr="00D26F12">
              <w:rPr>
                <w:i/>
                <w:sz w:val="24"/>
              </w:rPr>
              <w:t>го</w:t>
            </w:r>
            <w:r w:rsidRPr="00D26F12">
              <w:rPr>
                <w:i/>
                <w:sz w:val="24"/>
              </w:rPr>
              <w:tab/>
              <w:t>мышления</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Логика</w:t>
            </w:r>
          </w:p>
        </w:tc>
        <w:tc>
          <w:tcPr>
            <w:tcW w:w="1984" w:type="dxa"/>
            <w:tcBorders>
              <w:top w:val="nil"/>
              <w:bottom w:val="nil"/>
            </w:tcBorders>
          </w:tcPr>
          <w:p w:rsidR="00A73FF3" w:rsidRPr="00D26F12" w:rsidRDefault="00A73FF3" w:rsidP="00B14BF1">
            <w:pPr>
              <w:pStyle w:val="TableParagraph"/>
              <w:tabs>
                <w:tab w:val="left" w:pos="819"/>
              </w:tabs>
              <w:spacing w:line="246" w:lineRule="exact"/>
              <w:ind w:left="109"/>
              <w:rPr>
                <w:i/>
                <w:sz w:val="24"/>
              </w:rPr>
            </w:pPr>
            <w:r w:rsidRPr="00D26F12">
              <w:rPr>
                <w:i/>
                <w:sz w:val="24"/>
              </w:rPr>
              <w:t>о</w:t>
            </w:r>
            <w:r w:rsidRPr="00D26F12">
              <w:rPr>
                <w:i/>
                <w:sz w:val="24"/>
              </w:rPr>
              <w:tab/>
              <w:t>мышления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проектной</w:t>
            </w:r>
          </w:p>
        </w:tc>
        <w:tc>
          <w:tcPr>
            <w:tcW w:w="1843" w:type="dxa"/>
            <w:tcBorders>
              <w:top w:val="nil"/>
              <w:bottom w:val="nil"/>
            </w:tcBorders>
          </w:tcPr>
          <w:p w:rsidR="00A73FF3" w:rsidRPr="00D26F12" w:rsidRDefault="00A73FF3" w:rsidP="00B14BF1">
            <w:pPr>
              <w:pStyle w:val="TableParagraph"/>
              <w:spacing w:line="246" w:lineRule="exact"/>
              <w:ind w:left="108"/>
              <w:rPr>
                <w:i/>
                <w:sz w:val="24"/>
              </w:rPr>
            </w:pPr>
            <w:r w:rsidRPr="00D26F12">
              <w:rPr>
                <w:i/>
                <w:sz w:val="24"/>
              </w:rPr>
              <w:t>обучающихся.</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проектирования</w:t>
            </w:r>
          </w:p>
        </w:tc>
        <w:tc>
          <w:tcPr>
            <w:tcW w:w="1984" w:type="dxa"/>
            <w:tcBorders>
              <w:top w:val="nil"/>
              <w:bottom w:val="nil"/>
            </w:tcBorders>
          </w:tcPr>
          <w:p w:rsidR="00A73FF3" w:rsidRPr="00D26F12" w:rsidRDefault="00A73FF3" w:rsidP="00B14BF1">
            <w:pPr>
              <w:pStyle w:val="TableParagraph"/>
              <w:spacing w:line="246" w:lineRule="exact"/>
              <w:ind w:left="109"/>
              <w:rPr>
                <w:i/>
                <w:sz w:val="24"/>
              </w:rPr>
            </w:pPr>
            <w:r w:rsidRPr="00D26F12">
              <w:rPr>
                <w:i/>
                <w:sz w:val="24"/>
              </w:rPr>
              <w:t>обучающихся.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деятельно</w:t>
            </w: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Разработка</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технологической</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Разработка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spacing w:line="246" w:lineRule="exact"/>
              <w:ind w:left="105"/>
              <w:rPr>
                <w:b/>
                <w:sz w:val="24"/>
              </w:rPr>
            </w:pPr>
            <w:r w:rsidRPr="00D26F12">
              <w:rPr>
                <w:b/>
                <w:sz w:val="24"/>
              </w:rPr>
              <w:t>сти.</w:t>
            </w: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проектного</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системы</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проекта</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3"/>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482"/>
              </w:tabs>
              <w:spacing w:line="244" w:lineRule="exact"/>
              <w:ind w:left="108"/>
              <w:rPr>
                <w:sz w:val="24"/>
              </w:rPr>
            </w:pPr>
            <w:r w:rsidRPr="00D26F12">
              <w:rPr>
                <w:sz w:val="24"/>
              </w:rPr>
              <w:t>замысла</w:t>
            </w:r>
            <w:r w:rsidRPr="00D26F12">
              <w:rPr>
                <w:sz w:val="24"/>
              </w:rPr>
              <w:tab/>
              <w:t>по</w:t>
            </w:r>
          </w:p>
        </w:tc>
        <w:tc>
          <w:tcPr>
            <w:tcW w:w="2551" w:type="dxa"/>
            <w:tcBorders>
              <w:top w:val="nil"/>
              <w:bottom w:val="nil"/>
            </w:tcBorders>
          </w:tcPr>
          <w:p w:rsidR="00A73FF3" w:rsidRPr="00D26F12" w:rsidRDefault="00A73FF3" w:rsidP="00B14BF1">
            <w:pPr>
              <w:pStyle w:val="TableParagraph"/>
              <w:spacing w:line="244" w:lineRule="exact"/>
              <w:ind w:left="109"/>
              <w:rPr>
                <w:sz w:val="24"/>
              </w:rPr>
            </w:pPr>
            <w:r w:rsidRPr="00D26F12">
              <w:rPr>
                <w:sz w:val="24"/>
              </w:rPr>
              <w:t>Модернизация</w:t>
            </w:r>
          </w:p>
        </w:tc>
        <w:tc>
          <w:tcPr>
            <w:tcW w:w="1984" w:type="dxa"/>
            <w:tcBorders>
              <w:top w:val="nil"/>
              <w:bottom w:val="nil"/>
            </w:tcBorders>
          </w:tcPr>
          <w:p w:rsidR="00A73FF3" w:rsidRPr="00D26F12" w:rsidRDefault="00A73FF3" w:rsidP="00B14BF1">
            <w:pPr>
              <w:pStyle w:val="TableParagraph"/>
              <w:spacing w:line="244" w:lineRule="exact"/>
              <w:ind w:left="109"/>
              <w:rPr>
                <w:sz w:val="24"/>
              </w:rPr>
            </w:pPr>
            <w:r w:rsidRPr="00D26F12">
              <w:rPr>
                <w:sz w:val="24"/>
              </w:rPr>
              <w:t>освещения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алгоритму</w:t>
            </w:r>
          </w:p>
        </w:tc>
        <w:tc>
          <w:tcPr>
            <w:tcW w:w="2551" w:type="dxa"/>
            <w:tcBorders>
              <w:top w:val="nil"/>
              <w:bottom w:val="nil"/>
            </w:tcBorders>
          </w:tcPr>
          <w:p w:rsidR="00A73FF3" w:rsidRPr="00D26F12" w:rsidRDefault="00A73FF3" w:rsidP="00B14BF1">
            <w:pPr>
              <w:pStyle w:val="TableParagraph"/>
              <w:tabs>
                <w:tab w:val="left" w:pos="1161"/>
                <w:tab w:val="left" w:pos="1530"/>
              </w:tabs>
              <w:spacing w:line="246" w:lineRule="exact"/>
              <w:ind w:left="109"/>
              <w:rPr>
                <w:sz w:val="24"/>
              </w:rPr>
            </w:pPr>
            <w:r w:rsidRPr="00D26F12">
              <w:rPr>
                <w:sz w:val="24"/>
              </w:rPr>
              <w:t>изделия</w:t>
            </w:r>
            <w:r w:rsidRPr="00D26F12">
              <w:rPr>
                <w:sz w:val="24"/>
              </w:rPr>
              <w:tab/>
              <w:t>и</w:t>
            </w:r>
            <w:r w:rsidRPr="00D26F12">
              <w:rPr>
                <w:sz w:val="24"/>
              </w:rPr>
              <w:tab/>
              <w:t>создание</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выбранного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(«бытовые</w:t>
            </w:r>
          </w:p>
        </w:tc>
        <w:tc>
          <w:tcPr>
            <w:tcW w:w="2551" w:type="dxa"/>
            <w:tcBorders>
              <w:top w:val="nil"/>
              <w:bottom w:val="nil"/>
            </w:tcBorders>
          </w:tcPr>
          <w:p w:rsidR="00A73FF3" w:rsidRPr="00D26F12" w:rsidRDefault="00A73FF3" w:rsidP="00B14BF1">
            <w:pPr>
              <w:pStyle w:val="TableParagraph"/>
              <w:tabs>
                <w:tab w:val="left" w:pos="1051"/>
                <w:tab w:val="left" w:pos="2104"/>
              </w:tabs>
              <w:spacing w:line="246" w:lineRule="exact"/>
              <w:ind w:left="109"/>
              <w:rPr>
                <w:sz w:val="24"/>
              </w:rPr>
            </w:pPr>
            <w:r w:rsidRPr="00D26F12">
              <w:rPr>
                <w:sz w:val="24"/>
              </w:rPr>
              <w:t>нового</w:t>
            </w:r>
            <w:r w:rsidRPr="00D26F12">
              <w:rPr>
                <w:sz w:val="24"/>
              </w:rPr>
              <w:tab/>
              <w:t>изделия</w:t>
            </w:r>
            <w:r w:rsidRPr="00D26F12">
              <w:rPr>
                <w:sz w:val="24"/>
              </w:rPr>
              <w:tab/>
              <w:t>как</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помещения,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мелочи»):</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виды проектирования</w:t>
            </w:r>
          </w:p>
        </w:tc>
        <w:tc>
          <w:tcPr>
            <w:tcW w:w="1984" w:type="dxa"/>
            <w:tcBorders>
              <w:top w:val="nil"/>
              <w:bottom w:val="nil"/>
            </w:tcBorders>
          </w:tcPr>
          <w:p w:rsidR="00A73FF3" w:rsidRPr="00D26F12" w:rsidRDefault="00A73FF3" w:rsidP="00B14BF1">
            <w:pPr>
              <w:pStyle w:val="TableParagraph"/>
              <w:tabs>
                <w:tab w:val="left" w:pos="1289"/>
              </w:tabs>
              <w:spacing w:line="246" w:lineRule="exact"/>
              <w:ind w:left="109"/>
              <w:rPr>
                <w:sz w:val="24"/>
              </w:rPr>
            </w:pPr>
            <w:r w:rsidRPr="00D26F12">
              <w:rPr>
                <w:sz w:val="24"/>
              </w:rPr>
              <w:t>включая</w:t>
            </w:r>
            <w:r w:rsidRPr="00D26F12">
              <w:rPr>
                <w:sz w:val="24"/>
              </w:rPr>
              <w:tab/>
              <w:t>отбор</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реализация</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технологической</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конкретных</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этапов анализа</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системы.</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приборов,</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ситуации,</w:t>
            </w:r>
          </w:p>
        </w:tc>
        <w:tc>
          <w:tcPr>
            <w:tcW w:w="2551" w:type="dxa"/>
            <w:tcBorders>
              <w:top w:val="nil"/>
              <w:bottom w:val="nil"/>
            </w:tcBorders>
          </w:tcPr>
          <w:p w:rsidR="00A73FF3" w:rsidRPr="00D26F12" w:rsidRDefault="00A73FF3" w:rsidP="00B14BF1">
            <w:pPr>
              <w:pStyle w:val="TableParagraph"/>
              <w:tabs>
                <w:tab w:val="left" w:pos="2315"/>
              </w:tabs>
              <w:spacing w:line="246" w:lineRule="exact"/>
              <w:ind w:left="109"/>
              <w:rPr>
                <w:sz w:val="24"/>
              </w:rPr>
            </w:pPr>
            <w:r w:rsidRPr="00D26F12">
              <w:rPr>
                <w:sz w:val="24"/>
              </w:rPr>
              <w:t>Разработка</w:t>
            </w:r>
            <w:r w:rsidRPr="00D26F12">
              <w:rPr>
                <w:sz w:val="24"/>
              </w:rPr>
              <w:tab/>
              <w:t>и</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составление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целеполагания,</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реализации</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схемы</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выбора</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персонального</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электропроводки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605"/>
              </w:tabs>
              <w:spacing w:line="246" w:lineRule="exact"/>
              <w:ind w:left="108"/>
              <w:rPr>
                <w:sz w:val="24"/>
              </w:rPr>
            </w:pPr>
            <w:r w:rsidRPr="00D26F12">
              <w:rPr>
                <w:sz w:val="24"/>
              </w:rPr>
              <w:t>системы</w:t>
            </w:r>
            <w:r w:rsidRPr="00D26F12">
              <w:rPr>
                <w:sz w:val="24"/>
              </w:rPr>
              <w:tab/>
              <w:t>и</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проекта,</w:t>
            </w:r>
          </w:p>
        </w:tc>
        <w:tc>
          <w:tcPr>
            <w:tcW w:w="1984" w:type="dxa"/>
            <w:tcBorders>
              <w:top w:val="nil"/>
              <w:bottom w:val="nil"/>
            </w:tcBorders>
          </w:tcPr>
          <w:p w:rsidR="00A73FF3" w:rsidRPr="00D26F12" w:rsidRDefault="00A73FF3" w:rsidP="00B14BF1">
            <w:pPr>
              <w:pStyle w:val="TableParagraph"/>
              <w:tabs>
                <w:tab w:val="left" w:pos="524"/>
              </w:tabs>
              <w:spacing w:line="246" w:lineRule="exact"/>
              <w:ind w:left="109"/>
              <w:rPr>
                <w:sz w:val="24"/>
              </w:rPr>
            </w:pPr>
            <w:r w:rsidRPr="00D26F12">
              <w:rPr>
                <w:sz w:val="24"/>
              </w:rPr>
              <w:t>.</w:t>
            </w:r>
            <w:r w:rsidRPr="00D26F12">
              <w:rPr>
                <w:sz w:val="24"/>
              </w:rPr>
              <w:tab/>
              <w:t>Обоснование</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принципа</w:t>
            </w:r>
          </w:p>
        </w:tc>
        <w:tc>
          <w:tcPr>
            <w:tcW w:w="2551" w:type="dxa"/>
            <w:tcBorders>
              <w:top w:val="nil"/>
              <w:bottom w:val="nil"/>
            </w:tcBorders>
          </w:tcPr>
          <w:p w:rsidR="00A73FF3" w:rsidRPr="00D26F12" w:rsidRDefault="00A73FF3" w:rsidP="00B14BF1">
            <w:pPr>
              <w:pStyle w:val="TableParagraph"/>
              <w:tabs>
                <w:tab w:val="left" w:pos="2210"/>
              </w:tabs>
              <w:spacing w:line="246" w:lineRule="exact"/>
              <w:ind w:left="109"/>
              <w:rPr>
                <w:sz w:val="24"/>
              </w:rPr>
            </w:pPr>
            <w:r w:rsidRPr="00D26F12">
              <w:rPr>
                <w:sz w:val="24"/>
              </w:rPr>
              <w:t>направленного</w:t>
            </w:r>
            <w:r w:rsidRPr="00D26F12">
              <w:rPr>
                <w:sz w:val="24"/>
              </w:rPr>
              <w:tab/>
              <w:t>на</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проектного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669"/>
              </w:tabs>
              <w:spacing w:line="246" w:lineRule="exact"/>
              <w:ind w:left="108"/>
              <w:rPr>
                <w:sz w:val="24"/>
              </w:rPr>
            </w:pPr>
            <w:r w:rsidRPr="00D26F12">
              <w:rPr>
                <w:sz w:val="24"/>
              </w:rPr>
              <w:t>действия</w:t>
            </w:r>
            <w:r w:rsidRPr="00D26F12">
              <w:rPr>
                <w:sz w:val="24"/>
              </w:rPr>
              <w:tab/>
              <w:t>/</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разрешение</w:t>
            </w:r>
          </w:p>
        </w:tc>
        <w:tc>
          <w:tcPr>
            <w:tcW w:w="1984" w:type="dxa"/>
            <w:tcBorders>
              <w:top w:val="nil"/>
              <w:bottom w:val="nil"/>
            </w:tcBorders>
          </w:tcPr>
          <w:p w:rsidR="00A73FF3" w:rsidRPr="00D26F12" w:rsidRDefault="00A73FF3" w:rsidP="00B14BF1">
            <w:pPr>
              <w:pStyle w:val="TableParagraph"/>
              <w:tabs>
                <w:tab w:val="left" w:pos="1630"/>
              </w:tabs>
              <w:spacing w:line="246" w:lineRule="exact"/>
              <w:ind w:left="109"/>
              <w:rPr>
                <w:sz w:val="24"/>
              </w:rPr>
            </w:pPr>
            <w:r w:rsidRPr="00D26F12">
              <w:rPr>
                <w:sz w:val="24"/>
              </w:rPr>
              <w:t>решения</w:t>
            </w:r>
            <w:r w:rsidRPr="00D26F12">
              <w:rPr>
                <w:sz w:val="24"/>
              </w:rPr>
              <w:tab/>
              <w:t>по</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модификации</w:t>
            </w:r>
          </w:p>
        </w:tc>
        <w:tc>
          <w:tcPr>
            <w:tcW w:w="2551" w:type="dxa"/>
            <w:tcBorders>
              <w:top w:val="nil"/>
              <w:bottom w:val="nil"/>
            </w:tcBorders>
          </w:tcPr>
          <w:p w:rsidR="00A73FF3" w:rsidRPr="00D26F12" w:rsidRDefault="00A73FF3" w:rsidP="00B14BF1">
            <w:pPr>
              <w:pStyle w:val="TableParagraph"/>
              <w:tabs>
                <w:tab w:val="left" w:pos="1463"/>
              </w:tabs>
              <w:spacing w:line="246" w:lineRule="exact"/>
              <w:ind w:left="109"/>
              <w:rPr>
                <w:sz w:val="24"/>
              </w:rPr>
            </w:pPr>
            <w:r w:rsidRPr="00D26F12">
              <w:rPr>
                <w:sz w:val="24"/>
              </w:rPr>
              <w:t>личностно</w:t>
            </w:r>
            <w:r w:rsidRPr="00D26F12">
              <w:rPr>
                <w:sz w:val="24"/>
              </w:rPr>
              <w:tab/>
              <w:t>значимой</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основаниям</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продукта</w:t>
            </w:r>
          </w:p>
        </w:tc>
        <w:tc>
          <w:tcPr>
            <w:tcW w:w="2551" w:type="dxa"/>
            <w:tcBorders>
              <w:top w:val="nil"/>
              <w:bottom w:val="nil"/>
            </w:tcBorders>
          </w:tcPr>
          <w:p w:rsidR="00A73FF3" w:rsidRPr="00D26F12" w:rsidRDefault="00A73FF3" w:rsidP="00B14BF1">
            <w:pPr>
              <w:pStyle w:val="TableParagraph"/>
              <w:tabs>
                <w:tab w:val="left" w:pos="948"/>
              </w:tabs>
              <w:spacing w:line="246" w:lineRule="exact"/>
              <w:ind w:left="109"/>
              <w:rPr>
                <w:sz w:val="24"/>
              </w:rPr>
            </w:pPr>
            <w:r w:rsidRPr="00D26F12">
              <w:rPr>
                <w:sz w:val="24"/>
              </w:rPr>
              <w:t>для</w:t>
            </w:r>
            <w:r w:rsidRPr="00D26F12">
              <w:rPr>
                <w:sz w:val="24"/>
              </w:rPr>
              <w:tab/>
              <w:t>обучающегося</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соответствия</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607"/>
              </w:tabs>
              <w:spacing w:line="246" w:lineRule="exact"/>
              <w:ind w:left="108"/>
              <w:rPr>
                <w:sz w:val="24"/>
              </w:rPr>
            </w:pPr>
            <w:r w:rsidRPr="00D26F12">
              <w:rPr>
                <w:sz w:val="24"/>
              </w:rPr>
              <w:t>(поисковый</w:t>
            </w:r>
            <w:r w:rsidRPr="00D26F12">
              <w:rPr>
                <w:sz w:val="24"/>
              </w:rPr>
              <w:tab/>
              <w:t>и</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проблемы. Реализация</w:t>
            </w:r>
          </w:p>
        </w:tc>
        <w:tc>
          <w:tcPr>
            <w:tcW w:w="1984" w:type="dxa"/>
            <w:tcBorders>
              <w:top w:val="nil"/>
              <w:bottom w:val="nil"/>
            </w:tcBorders>
          </w:tcPr>
          <w:p w:rsidR="00A73FF3" w:rsidRPr="00D26F12" w:rsidRDefault="00A73FF3" w:rsidP="00B14BF1">
            <w:pPr>
              <w:pStyle w:val="TableParagraph"/>
              <w:tabs>
                <w:tab w:val="left" w:pos="1747"/>
              </w:tabs>
              <w:spacing w:line="246" w:lineRule="exact"/>
              <w:ind w:left="109"/>
              <w:rPr>
                <w:sz w:val="24"/>
              </w:rPr>
            </w:pPr>
            <w:r w:rsidRPr="00D26F12">
              <w:rPr>
                <w:sz w:val="24"/>
              </w:rPr>
              <w:t>запросу</w:t>
            </w:r>
            <w:r w:rsidRPr="00D26F12">
              <w:rPr>
                <w:sz w:val="24"/>
              </w:rPr>
              <w:tab/>
              <w:t>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аналитический</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запланированной</w:t>
            </w:r>
          </w:p>
        </w:tc>
        <w:tc>
          <w:tcPr>
            <w:tcW w:w="1984" w:type="dxa"/>
            <w:tcBorders>
              <w:top w:val="nil"/>
              <w:bottom w:val="nil"/>
            </w:tcBorders>
          </w:tcPr>
          <w:p w:rsidR="00A73FF3" w:rsidRPr="00D26F12" w:rsidRDefault="00A73FF3" w:rsidP="00B14BF1">
            <w:pPr>
              <w:pStyle w:val="TableParagraph"/>
              <w:tabs>
                <w:tab w:val="left" w:pos="1762"/>
              </w:tabs>
              <w:spacing w:line="246" w:lineRule="exact"/>
              <w:ind w:left="109"/>
              <w:rPr>
                <w:sz w:val="24"/>
              </w:rPr>
            </w:pPr>
            <w:r w:rsidRPr="00D26F12">
              <w:rPr>
                <w:sz w:val="24"/>
              </w:rPr>
              <w:t>требованиям</w:t>
            </w:r>
            <w:r w:rsidRPr="00D26F12">
              <w:rPr>
                <w:sz w:val="24"/>
              </w:rPr>
              <w:tab/>
              <w:t>к</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этапы</w:t>
            </w:r>
          </w:p>
        </w:tc>
        <w:tc>
          <w:tcPr>
            <w:tcW w:w="2551" w:type="dxa"/>
            <w:tcBorders>
              <w:top w:val="nil"/>
              <w:bottom w:val="nil"/>
            </w:tcBorders>
          </w:tcPr>
          <w:p w:rsidR="00A73FF3" w:rsidRPr="00D26F12" w:rsidRDefault="00A73FF3" w:rsidP="00B14BF1">
            <w:pPr>
              <w:pStyle w:val="TableParagraph"/>
              <w:tabs>
                <w:tab w:val="left" w:pos="2195"/>
              </w:tabs>
              <w:spacing w:line="245" w:lineRule="exact"/>
              <w:ind w:left="109"/>
              <w:rPr>
                <w:sz w:val="24"/>
              </w:rPr>
            </w:pPr>
            <w:r w:rsidRPr="00D26F12">
              <w:rPr>
                <w:sz w:val="24"/>
              </w:rPr>
              <w:t>деятельности</w:t>
            </w:r>
            <w:r w:rsidRPr="00D26F12">
              <w:rPr>
                <w:sz w:val="24"/>
              </w:rPr>
              <w:tab/>
              <w:t>по</w:t>
            </w:r>
          </w:p>
        </w:tc>
        <w:tc>
          <w:tcPr>
            <w:tcW w:w="1984" w:type="dxa"/>
            <w:tcBorders>
              <w:top w:val="nil"/>
              <w:bottom w:val="nil"/>
            </w:tcBorders>
          </w:tcPr>
          <w:p w:rsidR="00A73FF3" w:rsidRPr="00D26F12" w:rsidRDefault="00A73FF3" w:rsidP="00B14BF1">
            <w:pPr>
              <w:pStyle w:val="TableParagraph"/>
              <w:spacing w:line="245" w:lineRule="exact"/>
              <w:ind w:left="109"/>
              <w:rPr>
                <w:sz w:val="24"/>
              </w:rPr>
            </w:pPr>
            <w:r w:rsidRPr="00D26F12">
              <w:rPr>
                <w:sz w:val="24"/>
              </w:rPr>
              <w:t>освещенности 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5" w:lineRule="exact"/>
              <w:ind w:left="108"/>
              <w:rPr>
                <w:sz w:val="24"/>
              </w:rPr>
            </w:pPr>
            <w:r w:rsidRPr="00D26F12">
              <w:rPr>
                <w:sz w:val="24"/>
              </w:rPr>
              <w:t>проектной</w:t>
            </w:r>
          </w:p>
        </w:tc>
        <w:tc>
          <w:tcPr>
            <w:tcW w:w="2551" w:type="dxa"/>
            <w:tcBorders>
              <w:top w:val="nil"/>
              <w:bottom w:val="nil"/>
            </w:tcBorders>
          </w:tcPr>
          <w:p w:rsidR="00A73FF3" w:rsidRPr="00D26F12" w:rsidRDefault="00A73FF3" w:rsidP="00B14BF1">
            <w:pPr>
              <w:pStyle w:val="TableParagraph"/>
              <w:spacing w:line="245" w:lineRule="exact"/>
              <w:ind w:left="109"/>
              <w:rPr>
                <w:sz w:val="24"/>
              </w:rPr>
            </w:pPr>
            <w:r w:rsidRPr="00D26F12">
              <w:rPr>
                <w:sz w:val="24"/>
              </w:rPr>
              <w:t>продвижению</w:t>
            </w:r>
          </w:p>
        </w:tc>
        <w:tc>
          <w:tcPr>
            <w:tcW w:w="1984" w:type="dxa"/>
            <w:tcBorders>
              <w:top w:val="nil"/>
              <w:bottom w:val="nil"/>
            </w:tcBorders>
          </w:tcPr>
          <w:p w:rsidR="00A73FF3" w:rsidRPr="00D26F12" w:rsidRDefault="00A73FF3" w:rsidP="00B14BF1">
            <w:pPr>
              <w:pStyle w:val="TableParagraph"/>
              <w:spacing w:line="245" w:lineRule="exact"/>
              <w:ind w:left="109"/>
              <w:rPr>
                <w:sz w:val="24"/>
              </w:rPr>
            </w:pPr>
            <w:r w:rsidRPr="00D26F12">
              <w:rPr>
                <w:sz w:val="24"/>
              </w:rPr>
              <w:t>экономичности.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деятельности).</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продукта.</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Изготовление</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Разработка</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оптимизации</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материального</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проектного замысла в</w:t>
            </w:r>
          </w:p>
        </w:tc>
        <w:tc>
          <w:tcPr>
            <w:tcW w:w="1984"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энергозатрат.</w:t>
            </w: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1626"/>
              </w:tabs>
              <w:spacing w:line="246" w:lineRule="exact"/>
              <w:ind w:left="108"/>
              <w:rPr>
                <w:sz w:val="24"/>
              </w:rPr>
            </w:pPr>
            <w:r w:rsidRPr="00D26F12">
              <w:rPr>
                <w:sz w:val="24"/>
              </w:rPr>
              <w:t>продукта</w:t>
            </w:r>
            <w:r w:rsidRPr="00D26F12">
              <w:rPr>
                <w:sz w:val="24"/>
              </w:rPr>
              <w:tab/>
              <w:t>с</w:t>
            </w:r>
          </w:p>
        </w:tc>
        <w:tc>
          <w:tcPr>
            <w:tcW w:w="2551" w:type="dxa"/>
            <w:tcBorders>
              <w:top w:val="nil"/>
              <w:bottom w:val="nil"/>
            </w:tcBorders>
          </w:tcPr>
          <w:p w:rsidR="00A73FF3" w:rsidRPr="00D26F12" w:rsidRDefault="00A73FF3" w:rsidP="00B14BF1">
            <w:pPr>
              <w:pStyle w:val="TableParagraph"/>
              <w:tabs>
                <w:tab w:val="left" w:pos="1276"/>
              </w:tabs>
              <w:spacing w:line="246" w:lineRule="exact"/>
              <w:ind w:left="109"/>
              <w:rPr>
                <w:sz w:val="24"/>
              </w:rPr>
            </w:pPr>
            <w:r w:rsidRPr="00D26F12">
              <w:rPr>
                <w:sz w:val="24"/>
              </w:rPr>
              <w:t>рамках</w:t>
            </w:r>
            <w:r w:rsidRPr="00D26F12">
              <w:rPr>
                <w:sz w:val="24"/>
              </w:rPr>
              <w:tab/>
              <w:t>избранного</w:t>
            </w: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применением</w:t>
            </w:r>
          </w:p>
        </w:tc>
        <w:tc>
          <w:tcPr>
            <w:tcW w:w="2551" w:type="dxa"/>
            <w:tcBorders>
              <w:top w:val="nil"/>
              <w:bottom w:val="nil"/>
            </w:tcBorders>
          </w:tcPr>
          <w:p w:rsidR="00A73FF3" w:rsidRPr="00D26F12" w:rsidRDefault="00A73FF3" w:rsidP="00B14BF1">
            <w:pPr>
              <w:pStyle w:val="TableParagraph"/>
              <w:tabs>
                <w:tab w:val="left" w:pos="1970"/>
              </w:tabs>
              <w:spacing w:line="246" w:lineRule="exact"/>
              <w:ind w:left="109"/>
              <w:rPr>
                <w:sz w:val="24"/>
              </w:rPr>
            </w:pPr>
            <w:r w:rsidRPr="00D26F12">
              <w:rPr>
                <w:sz w:val="24"/>
              </w:rPr>
              <w:t>обучающимся</w:t>
            </w:r>
            <w:r w:rsidRPr="00D26F12">
              <w:rPr>
                <w:sz w:val="24"/>
              </w:rPr>
              <w:tab/>
              <w:t>вида</w:t>
            </w: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элементарных</w:t>
            </w:r>
          </w:p>
        </w:tc>
        <w:tc>
          <w:tcPr>
            <w:tcW w:w="2551" w:type="dxa"/>
            <w:tcBorders>
              <w:top w:val="nil"/>
              <w:bottom w:val="nil"/>
            </w:tcBorders>
          </w:tcPr>
          <w:p w:rsidR="00A73FF3" w:rsidRPr="00D26F12" w:rsidRDefault="00A73FF3" w:rsidP="00B14BF1">
            <w:pPr>
              <w:pStyle w:val="TableParagraph"/>
              <w:spacing w:line="246" w:lineRule="exact"/>
              <w:ind w:left="109"/>
              <w:rPr>
                <w:sz w:val="24"/>
              </w:rPr>
            </w:pPr>
            <w:r w:rsidRPr="00D26F12">
              <w:rPr>
                <w:sz w:val="24"/>
              </w:rPr>
              <w:t>проекта.</w:t>
            </w: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(не требующих</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регулирования)</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813"/>
              </w:tabs>
              <w:spacing w:line="246" w:lineRule="exact"/>
              <w:ind w:left="108"/>
              <w:rPr>
                <w:sz w:val="24"/>
              </w:rPr>
            </w:pPr>
            <w:r w:rsidRPr="00D26F12">
              <w:rPr>
                <w:sz w:val="24"/>
              </w:rPr>
              <w:t>и</w:t>
            </w:r>
            <w:r w:rsidRPr="00D26F12">
              <w:rPr>
                <w:sz w:val="24"/>
              </w:rPr>
              <w:tab/>
              <w:t>сложных</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(требующих</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регулирования</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tabs>
                <w:tab w:val="left" w:pos="595"/>
              </w:tabs>
              <w:spacing w:line="246" w:lineRule="exact"/>
              <w:ind w:left="108"/>
              <w:rPr>
                <w:sz w:val="24"/>
              </w:rPr>
            </w:pPr>
            <w:r w:rsidRPr="00D26F12">
              <w:rPr>
                <w:sz w:val="24"/>
              </w:rPr>
              <w:t>/</w:t>
            </w:r>
            <w:r w:rsidRPr="00D26F12">
              <w:rPr>
                <w:sz w:val="24"/>
              </w:rPr>
              <w:tab/>
              <w:t>настройки)</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1416" w:type="dxa"/>
            <w:tcBorders>
              <w:top w:val="nil"/>
              <w:bottom w:val="nil"/>
            </w:tcBorders>
          </w:tcPr>
          <w:p w:rsidR="00A73FF3" w:rsidRPr="00D26F12" w:rsidRDefault="00A73FF3" w:rsidP="00B14BF1">
            <w:pPr>
              <w:pStyle w:val="TableParagraph"/>
              <w:rPr>
                <w:sz w:val="18"/>
              </w:rPr>
            </w:pPr>
          </w:p>
        </w:tc>
        <w:tc>
          <w:tcPr>
            <w:tcW w:w="1843" w:type="dxa"/>
            <w:tcBorders>
              <w:top w:val="nil"/>
              <w:bottom w:val="nil"/>
            </w:tcBorders>
          </w:tcPr>
          <w:p w:rsidR="00A73FF3" w:rsidRPr="00D26F12" w:rsidRDefault="00A73FF3" w:rsidP="00B14BF1">
            <w:pPr>
              <w:pStyle w:val="TableParagraph"/>
              <w:spacing w:line="246" w:lineRule="exact"/>
              <w:ind w:left="108"/>
              <w:rPr>
                <w:sz w:val="24"/>
              </w:rPr>
            </w:pPr>
            <w:r w:rsidRPr="00D26F12">
              <w:rPr>
                <w:sz w:val="24"/>
              </w:rPr>
              <w:t>рабочих</w:t>
            </w:r>
          </w:p>
        </w:tc>
        <w:tc>
          <w:tcPr>
            <w:tcW w:w="2551" w:type="dxa"/>
            <w:tcBorders>
              <w:top w:val="nil"/>
              <w:bottom w:val="nil"/>
            </w:tcBorders>
          </w:tcPr>
          <w:p w:rsidR="00A73FF3" w:rsidRPr="00D26F12" w:rsidRDefault="00A73FF3" w:rsidP="00B14BF1">
            <w:pPr>
              <w:pStyle w:val="TableParagraph"/>
              <w:rPr>
                <w:sz w:val="18"/>
              </w:rPr>
            </w:pPr>
          </w:p>
        </w:tc>
        <w:tc>
          <w:tcPr>
            <w:tcW w:w="1984" w:type="dxa"/>
            <w:tcBorders>
              <w:top w:val="nil"/>
              <w:bottom w:val="nil"/>
            </w:tcBorders>
          </w:tcPr>
          <w:p w:rsidR="00A73FF3" w:rsidRPr="00D26F12" w:rsidRDefault="00A73FF3" w:rsidP="00B14BF1">
            <w:pPr>
              <w:pStyle w:val="TableParagraph"/>
              <w:rPr>
                <w:sz w:val="18"/>
              </w:rPr>
            </w:pPr>
          </w:p>
        </w:tc>
        <w:tc>
          <w:tcPr>
            <w:tcW w:w="2126" w:type="dxa"/>
            <w:vMerge/>
            <w:tcBorders>
              <w:top w:val="nil"/>
            </w:tcBorders>
          </w:tcPr>
          <w:p w:rsidR="00A73FF3" w:rsidRPr="00D26F12" w:rsidRDefault="00A73FF3" w:rsidP="00B14BF1">
            <w:pPr>
              <w:rPr>
                <w:sz w:val="2"/>
                <w:szCs w:val="2"/>
              </w:rPr>
            </w:pPr>
          </w:p>
        </w:tc>
      </w:tr>
      <w:tr w:rsidR="00D26F12" w:rsidRPr="00D26F12" w:rsidTr="00B14BF1">
        <w:trPr>
          <w:trHeight w:val="276"/>
        </w:trPr>
        <w:tc>
          <w:tcPr>
            <w:tcW w:w="1416" w:type="dxa"/>
            <w:tcBorders>
              <w:top w:val="nil"/>
            </w:tcBorders>
          </w:tcPr>
          <w:p w:rsidR="00A73FF3" w:rsidRPr="00D26F12" w:rsidRDefault="00A73FF3" w:rsidP="00B14BF1">
            <w:pPr>
              <w:pStyle w:val="TableParagraph"/>
              <w:rPr>
                <w:sz w:val="20"/>
              </w:rPr>
            </w:pPr>
          </w:p>
        </w:tc>
        <w:tc>
          <w:tcPr>
            <w:tcW w:w="1843" w:type="dxa"/>
            <w:tcBorders>
              <w:top w:val="nil"/>
            </w:tcBorders>
          </w:tcPr>
          <w:p w:rsidR="00A73FF3" w:rsidRPr="00D26F12" w:rsidRDefault="00A73FF3" w:rsidP="00B14BF1">
            <w:pPr>
              <w:pStyle w:val="TableParagraph"/>
              <w:spacing w:line="256" w:lineRule="exact"/>
              <w:ind w:left="108"/>
              <w:rPr>
                <w:sz w:val="24"/>
              </w:rPr>
            </w:pPr>
            <w:r w:rsidRPr="00D26F12">
              <w:rPr>
                <w:sz w:val="24"/>
              </w:rPr>
              <w:t>инструментов /</w:t>
            </w:r>
          </w:p>
        </w:tc>
        <w:tc>
          <w:tcPr>
            <w:tcW w:w="2551" w:type="dxa"/>
            <w:tcBorders>
              <w:top w:val="nil"/>
            </w:tcBorders>
          </w:tcPr>
          <w:p w:rsidR="00A73FF3" w:rsidRPr="00D26F12" w:rsidRDefault="00A73FF3" w:rsidP="00B14BF1">
            <w:pPr>
              <w:pStyle w:val="TableParagraph"/>
              <w:rPr>
                <w:sz w:val="20"/>
              </w:rPr>
            </w:pPr>
          </w:p>
        </w:tc>
        <w:tc>
          <w:tcPr>
            <w:tcW w:w="1984" w:type="dxa"/>
            <w:tcBorders>
              <w:top w:val="nil"/>
            </w:tcBorders>
          </w:tcPr>
          <w:p w:rsidR="00A73FF3" w:rsidRPr="00D26F12" w:rsidRDefault="00A73FF3" w:rsidP="00B14BF1">
            <w:pPr>
              <w:pStyle w:val="TableParagraph"/>
              <w:rPr>
                <w:sz w:val="20"/>
              </w:rPr>
            </w:pPr>
          </w:p>
        </w:tc>
        <w:tc>
          <w:tcPr>
            <w:tcW w:w="2126" w:type="dxa"/>
            <w:vMerge/>
            <w:tcBorders>
              <w:top w:val="nil"/>
            </w:tcBorders>
          </w:tcPr>
          <w:p w:rsidR="00A73FF3" w:rsidRPr="00D26F12" w:rsidRDefault="00A73FF3" w:rsidP="00B14BF1">
            <w:pPr>
              <w:rPr>
                <w:sz w:val="2"/>
                <w:szCs w:val="2"/>
              </w:rPr>
            </w:pPr>
          </w:p>
        </w:tc>
      </w:tr>
    </w:tbl>
    <w:p w:rsidR="00A73FF3" w:rsidRPr="00D26F12" w:rsidRDefault="00A73FF3" w:rsidP="00A73FF3">
      <w:pPr>
        <w:rPr>
          <w:sz w:val="2"/>
          <w:szCs w:val="2"/>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1843"/>
        <w:gridCol w:w="2551"/>
        <w:gridCol w:w="1984"/>
        <w:gridCol w:w="2126"/>
      </w:tblGrid>
      <w:tr w:rsidR="00A73FF3" w:rsidRPr="00D26F12" w:rsidTr="00B14BF1">
        <w:trPr>
          <w:trHeight w:val="1658"/>
        </w:trPr>
        <w:tc>
          <w:tcPr>
            <w:tcW w:w="1416" w:type="dxa"/>
          </w:tcPr>
          <w:p w:rsidR="00A73FF3" w:rsidRPr="00D26F12" w:rsidRDefault="00A73FF3" w:rsidP="00B14BF1">
            <w:pPr>
              <w:pStyle w:val="TableParagraph"/>
            </w:pPr>
          </w:p>
        </w:tc>
        <w:tc>
          <w:tcPr>
            <w:tcW w:w="1843" w:type="dxa"/>
          </w:tcPr>
          <w:p w:rsidR="00A73FF3" w:rsidRPr="00D26F12" w:rsidRDefault="00A73FF3" w:rsidP="00B14BF1">
            <w:pPr>
              <w:pStyle w:val="TableParagraph"/>
              <w:ind w:left="108" w:right="88"/>
              <w:rPr>
                <w:sz w:val="24"/>
              </w:rPr>
            </w:pPr>
            <w:r w:rsidRPr="00D26F12">
              <w:rPr>
                <w:sz w:val="24"/>
              </w:rPr>
              <w:t>технологическо го оборудования (практический</w:t>
            </w:r>
          </w:p>
          <w:p w:rsidR="00A73FF3" w:rsidRPr="00D26F12" w:rsidRDefault="00A73FF3" w:rsidP="00B14BF1">
            <w:pPr>
              <w:pStyle w:val="TableParagraph"/>
              <w:spacing w:line="270" w:lineRule="atLeast"/>
              <w:ind w:left="108"/>
              <w:rPr>
                <w:sz w:val="24"/>
              </w:rPr>
            </w:pPr>
            <w:r w:rsidRPr="00D26F12">
              <w:rPr>
                <w:sz w:val="24"/>
              </w:rPr>
              <w:t>этап проектной деятельности)</w:t>
            </w:r>
          </w:p>
        </w:tc>
        <w:tc>
          <w:tcPr>
            <w:tcW w:w="2551" w:type="dxa"/>
          </w:tcPr>
          <w:p w:rsidR="00A73FF3" w:rsidRPr="00D26F12" w:rsidRDefault="00A73FF3" w:rsidP="00B14BF1">
            <w:pPr>
              <w:pStyle w:val="TableParagraph"/>
            </w:pPr>
          </w:p>
        </w:tc>
        <w:tc>
          <w:tcPr>
            <w:tcW w:w="1984" w:type="dxa"/>
          </w:tcPr>
          <w:p w:rsidR="00A73FF3" w:rsidRPr="00D26F12" w:rsidRDefault="00A73FF3" w:rsidP="00B14BF1">
            <w:pPr>
              <w:pStyle w:val="TableParagraph"/>
            </w:pPr>
          </w:p>
        </w:tc>
        <w:tc>
          <w:tcPr>
            <w:tcW w:w="2126" w:type="dxa"/>
          </w:tcPr>
          <w:p w:rsidR="00A73FF3" w:rsidRPr="00D26F12" w:rsidRDefault="00A73FF3" w:rsidP="00B14BF1">
            <w:pPr>
              <w:pStyle w:val="TableParagraph"/>
            </w:pPr>
          </w:p>
        </w:tc>
      </w:tr>
    </w:tbl>
    <w:p w:rsidR="00A73FF3" w:rsidRPr="00D26F12" w:rsidRDefault="00A73FF3" w:rsidP="00A73FF3">
      <w:pPr>
        <w:pStyle w:val="a4"/>
        <w:spacing w:before="5"/>
        <w:ind w:left="0"/>
        <w:rPr>
          <w:b/>
          <w:i/>
          <w:sz w:val="15"/>
        </w:rPr>
      </w:pPr>
    </w:p>
    <w:p w:rsidR="00A73FF3" w:rsidRPr="00D26F12" w:rsidRDefault="00A73FF3" w:rsidP="00A73FF3">
      <w:pPr>
        <w:spacing w:before="91"/>
        <w:ind w:left="832"/>
        <w:jc w:val="center"/>
        <w:rPr>
          <w:b/>
        </w:rPr>
      </w:pPr>
      <w:r w:rsidRPr="00D26F12">
        <w:rPr>
          <w:b/>
        </w:rPr>
        <w:t>Технология 8 класс</w:t>
      </w:r>
    </w:p>
    <w:p w:rsidR="00A73FF3" w:rsidRPr="00D26F12" w:rsidRDefault="00A73FF3" w:rsidP="00A73FF3">
      <w:pPr>
        <w:pStyle w:val="a4"/>
        <w:spacing w:before="8"/>
        <w:ind w:left="0"/>
        <w:rPr>
          <w:b/>
          <w:sz w:val="20"/>
        </w:r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8507"/>
      </w:tblGrid>
      <w:tr w:rsidR="00D26F12" w:rsidRPr="00D26F12" w:rsidTr="00B14BF1">
        <w:trPr>
          <w:trHeight w:val="491"/>
        </w:trPr>
        <w:tc>
          <w:tcPr>
            <w:tcW w:w="1416" w:type="dxa"/>
          </w:tcPr>
          <w:p w:rsidR="00A73FF3" w:rsidRPr="00D26F12" w:rsidRDefault="00A73FF3" w:rsidP="00B14BF1">
            <w:pPr>
              <w:pStyle w:val="TableParagraph"/>
              <w:spacing w:line="251" w:lineRule="exact"/>
              <w:ind w:left="374"/>
              <w:rPr>
                <w:b/>
              </w:rPr>
            </w:pPr>
            <w:r w:rsidRPr="00D26F12">
              <w:rPr>
                <w:b/>
              </w:rPr>
              <w:t>Раздел</w:t>
            </w:r>
          </w:p>
        </w:tc>
        <w:tc>
          <w:tcPr>
            <w:tcW w:w="8507" w:type="dxa"/>
          </w:tcPr>
          <w:p w:rsidR="00A73FF3" w:rsidRPr="00D26F12" w:rsidRDefault="00A73FF3" w:rsidP="00B14BF1">
            <w:pPr>
              <w:pStyle w:val="TableParagraph"/>
              <w:spacing w:line="251" w:lineRule="exact"/>
              <w:ind w:left="3982" w:right="3969"/>
              <w:jc w:val="center"/>
              <w:rPr>
                <w:b/>
              </w:rPr>
            </w:pPr>
            <w:r w:rsidRPr="00D26F12">
              <w:rPr>
                <w:b/>
              </w:rPr>
              <w:t>Тема</w:t>
            </w:r>
          </w:p>
        </w:tc>
      </w:tr>
      <w:tr w:rsidR="00D26F12" w:rsidRPr="00D26F12" w:rsidTr="00B14BF1">
        <w:trPr>
          <w:trHeight w:val="10213"/>
        </w:trPr>
        <w:tc>
          <w:tcPr>
            <w:tcW w:w="1416" w:type="dxa"/>
          </w:tcPr>
          <w:p w:rsidR="00A73FF3" w:rsidRPr="00D26F12" w:rsidRDefault="00A73FF3" w:rsidP="00B14BF1">
            <w:pPr>
              <w:pStyle w:val="TableParagraph"/>
              <w:ind w:left="105" w:right="134"/>
              <w:rPr>
                <w:b/>
                <w:sz w:val="24"/>
              </w:rPr>
            </w:pPr>
            <w:r w:rsidRPr="00D26F12">
              <w:rPr>
                <w:b/>
                <w:sz w:val="24"/>
              </w:rPr>
              <w:t>Технологи и ведения дома</w:t>
            </w:r>
          </w:p>
        </w:tc>
        <w:tc>
          <w:tcPr>
            <w:tcW w:w="8507" w:type="dxa"/>
          </w:tcPr>
          <w:p w:rsidR="00A73FF3" w:rsidRPr="00D26F12" w:rsidRDefault="00A73FF3" w:rsidP="00B14BF1">
            <w:pPr>
              <w:pStyle w:val="TableParagraph"/>
              <w:ind w:left="108" w:right="105"/>
              <w:jc w:val="both"/>
              <w:rPr>
                <w:sz w:val="24"/>
              </w:rPr>
            </w:pPr>
            <w:r w:rsidRPr="00D26F12">
              <w:rPr>
                <w:sz w:val="24"/>
              </w:rPr>
              <w:t>Характеристика распространенных технологий ремонта и отделки жилых помещений. Оснащение рабочего места для ремонта и отделки помещений.</w:t>
            </w:r>
          </w:p>
          <w:p w:rsidR="00A73FF3" w:rsidRPr="00D26F12" w:rsidRDefault="00A73FF3" w:rsidP="00B14BF1">
            <w:pPr>
              <w:pStyle w:val="TableParagraph"/>
              <w:ind w:left="108" w:right="94"/>
              <w:jc w:val="both"/>
              <w:rPr>
                <w:sz w:val="24"/>
              </w:rPr>
            </w:pPr>
            <w:r w:rsidRPr="00D26F12">
              <w:rPr>
                <w:sz w:val="24"/>
              </w:rPr>
              <w:t>Подбор строительно-отделочных материалов. Экологическая безопасность материалов и технологий выполнения ремонтно-отделочных работ. Применение основных инструментов для ремонтно-отделочных работ.</w:t>
            </w:r>
          </w:p>
          <w:p w:rsidR="00A73FF3" w:rsidRPr="00D26F12" w:rsidRDefault="00A73FF3" w:rsidP="00B14BF1">
            <w:pPr>
              <w:pStyle w:val="TableParagraph"/>
              <w:ind w:left="108" w:right="100"/>
              <w:jc w:val="both"/>
              <w:rPr>
                <w:sz w:val="24"/>
              </w:rPr>
            </w:pPr>
            <w:r w:rsidRPr="00D26F12">
              <w:rPr>
                <w:sz w:val="24"/>
              </w:rPr>
              <w:t>Эскиз оформления приусадебного (пришкольного) участка с использованием декоративных растений.</w:t>
            </w:r>
          </w:p>
          <w:p w:rsidR="00A73FF3" w:rsidRPr="00D26F12" w:rsidRDefault="00A73FF3" w:rsidP="00B14BF1">
            <w:pPr>
              <w:pStyle w:val="TableParagraph"/>
              <w:ind w:left="108" w:right="95"/>
              <w:jc w:val="both"/>
              <w:rPr>
                <w:sz w:val="24"/>
              </w:rPr>
            </w:pPr>
            <w:r w:rsidRPr="00D26F12">
              <w:rPr>
                <w:sz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w:t>
            </w:r>
          </w:p>
          <w:p w:rsidR="00A73FF3" w:rsidRPr="00D26F12" w:rsidRDefault="00A73FF3" w:rsidP="00B14BF1">
            <w:pPr>
              <w:pStyle w:val="TableParagraph"/>
              <w:ind w:left="108" w:right="96"/>
              <w:jc w:val="both"/>
              <w:rPr>
                <w:sz w:val="24"/>
              </w:rPr>
            </w:pPr>
            <w:r w:rsidRPr="00D26F12">
              <w:rPr>
                <w:sz w:val="24"/>
              </w:rPr>
              <w:t>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A73FF3" w:rsidRPr="00D26F12" w:rsidRDefault="00A73FF3" w:rsidP="00B14BF1">
            <w:pPr>
              <w:pStyle w:val="TableParagraph"/>
              <w:ind w:left="108" w:right="98"/>
              <w:jc w:val="both"/>
              <w:rPr>
                <w:sz w:val="24"/>
              </w:rPr>
            </w:pPr>
            <w:r w:rsidRPr="00D26F12">
              <w:rPr>
                <w:sz w:val="24"/>
              </w:rPr>
              <w:t>Профессии, связанные с выполнением санитарно-технических и отделочных работ.</w:t>
            </w:r>
          </w:p>
          <w:p w:rsidR="00A73FF3" w:rsidRPr="00D26F12" w:rsidRDefault="00A73FF3" w:rsidP="00B14BF1">
            <w:pPr>
              <w:pStyle w:val="TableParagraph"/>
              <w:ind w:left="108" w:right="94"/>
              <w:jc w:val="both"/>
              <w:rPr>
                <w:sz w:val="24"/>
              </w:rPr>
            </w:pPr>
            <w:r w:rsidRPr="00D26F12">
              <w:rPr>
                <w:sz w:val="24"/>
              </w:rPr>
              <w:t>Анализ бюджета семьи. Рациональное планирование расходов на основе актуальных потребностей семьи.</w:t>
            </w:r>
          </w:p>
          <w:p w:rsidR="00A73FF3" w:rsidRPr="00D26F12" w:rsidRDefault="00A73FF3" w:rsidP="00B14BF1">
            <w:pPr>
              <w:pStyle w:val="TableParagraph"/>
              <w:tabs>
                <w:tab w:val="left" w:pos="1245"/>
                <w:tab w:val="left" w:pos="1586"/>
                <w:tab w:val="left" w:pos="3170"/>
                <w:tab w:val="left" w:pos="3501"/>
                <w:tab w:val="left" w:pos="4480"/>
                <w:tab w:val="left" w:pos="5643"/>
                <w:tab w:val="left" w:pos="6502"/>
                <w:tab w:val="left" w:pos="6857"/>
              </w:tabs>
              <w:ind w:left="108" w:right="101"/>
              <w:rPr>
                <w:sz w:val="24"/>
              </w:rPr>
            </w:pPr>
            <w:r w:rsidRPr="00D26F12">
              <w:rPr>
                <w:sz w:val="24"/>
              </w:rPr>
              <w:t>Ориентация на рынке товаров и услуг: анализ потребительских качеств товара, выбор способа совершения покупки. Права потребителя и их защита Проектирование изделия или услуги. Расчет примерных затрат и возможной прибыли</w:t>
            </w:r>
            <w:r w:rsidRPr="00D26F12">
              <w:rPr>
                <w:sz w:val="24"/>
              </w:rPr>
              <w:tab/>
              <w:t>в</w:t>
            </w:r>
            <w:r w:rsidRPr="00D26F12">
              <w:rPr>
                <w:sz w:val="24"/>
              </w:rPr>
              <w:tab/>
              <w:t>соответствии</w:t>
            </w:r>
            <w:r w:rsidRPr="00D26F12">
              <w:rPr>
                <w:sz w:val="24"/>
              </w:rPr>
              <w:tab/>
              <w:t>с</w:t>
            </w:r>
            <w:r w:rsidRPr="00D26F12">
              <w:rPr>
                <w:sz w:val="24"/>
              </w:rPr>
              <w:tab/>
              <w:t>ценами</w:t>
            </w:r>
            <w:r w:rsidRPr="00D26F12">
              <w:rPr>
                <w:sz w:val="24"/>
              </w:rPr>
              <w:tab/>
              <w:t>местного</w:t>
            </w:r>
            <w:r w:rsidRPr="00D26F12">
              <w:rPr>
                <w:sz w:val="24"/>
              </w:rPr>
              <w:tab/>
              <w:t>рынка</w:t>
            </w:r>
            <w:r w:rsidRPr="00D26F12">
              <w:rPr>
                <w:sz w:val="24"/>
              </w:rPr>
              <w:tab/>
              <w:t>и</w:t>
            </w:r>
            <w:r w:rsidRPr="00D26F12">
              <w:rPr>
                <w:sz w:val="24"/>
              </w:rPr>
              <w:tab/>
            </w:r>
            <w:r w:rsidRPr="00D26F12">
              <w:rPr>
                <w:spacing w:val="-1"/>
                <w:sz w:val="24"/>
              </w:rPr>
              <w:t xml:space="preserve">покупательной </w:t>
            </w:r>
            <w:r w:rsidRPr="00D26F12">
              <w:rPr>
                <w:sz w:val="24"/>
              </w:rPr>
              <w:t>способностью</w:t>
            </w:r>
            <w:r w:rsidRPr="00D26F12">
              <w:rPr>
                <w:spacing w:val="-1"/>
                <w:sz w:val="24"/>
              </w:rPr>
              <w:t xml:space="preserve"> </w:t>
            </w:r>
            <w:r w:rsidRPr="00D26F12">
              <w:rPr>
                <w:sz w:val="24"/>
              </w:rPr>
              <w:t>населения.</w:t>
            </w:r>
          </w:p>
          <w:p w:rsidR="00A73FF3" w:rsidRPr="00D26F12" w:rsidRDefault="00A73FF3" w:rsidP="00B14BF1">
            <w:pPr>
              <w:pStyle w:val="TableParagraph"/>
              <w:ind w:left="108" w:right="94"/>
              <w:jc w:val="both"/>
              <w:rPr>
                <w:sz w:val="24"/>
              </w:rPr>
            </w:pPr>
            <w:r w:rsidRPr="00D26F12">
              <w:rPr>
                <w:sz w:val="24"/>
              </w:rPr>
              <w:t>Соблюдение правил безопасности труда и гигиены при выполнении ремонтно- отделочных работ. Применение индивидуальных средств защиты и гигиены.</w:t>
            </w:r>
          </w:p>
          <w:p w:rsidR="00A73FF3" w:rsidRPr="00D26F12" w:rsidRDefault="00A73FF3" w:rsidP="00B14BF1">
            <w:pPr>
              <w:pStyle w:val="TableParagraph"/>
              <w:ind w:left="108" w:right="100"/>
              <w:jc w:val="both"/>
              <w:rPr>
                <w:sz w:val="24"/>
              </w:rPr>
            </w:pPr>
            <w:r w:rsidRPr="00D26F12">
              <w:rPr>
                <w:sz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A73FF3" w:rsidRPr="00D26F12" w:rsidRDefault="00A73FF3" w:rsidP="00B14BF1">
            <w:pPr>
              <w:pStyle w:val="TableParagraph"/>
              <w:ind w:left="108" w:right="99"/>
              <w:jc w:val="both"/>
              <w:rPr>
                <w:sz w:val="24"/>
              </w:rPr>
            </w:pPr>
            <w:r w:rsidRPr="00D26F12">
              <w:rPr>
                <w:sz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A73FF3" w:rsidRPr="00D26F12" w:rsidRDefault="00A73FF3" w:rsidP="00B14BF1">
            <w:pPr>
              <w:pStyle w:val="TableParagraph"/>
              <w:ind w:left="108" w:right="94"/>
              <w:jc w:val="both"/>
              <w:rPr>
                <w:sz w:val="24"/>
              </w:rPr>
            </w:pPr>
            <w:r w:rsidRPr="00D26F12">
              <w:rPr>
                <w:sz w:val="24"/>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w:t>
            </w:r>
          </w:p>
          <w:p w:rsidR="00A73FF3" w:rsidRPr="00D26F12" w:rsidRDefault="00A73FF3" w:rsidP="00B14BF1">
            <w:pPr>
              <w:pStyle w:val="TableParagraph"/>
              <w:ind w:left="108"/>
              <w:jc w:val="both"/>
              <w:rPr>
                <w:sz w:val="24"/>
              </w:rPr>
            </w:pPr>
            <w:r w:rsidRPr="00D26F12">
              <w:rPr>
                <w:sz w:val="24"/>
              </w:rPr>
              <w:t>Выбор путей продвижения продукта труда на рынок.</w:t>
            </w:r>
          </w:p>
          <w:p w:rsidR="00A73FF3" w:rsidRPr="00D26F12" w:rsidRDefault="00A73FF3" w:rsidP="00B14BF1">
            <w:pPr>
              <w:pStyle w:val="TableParagraph"/>
              <w:spacing w:line="270" w:lineRule="atLeast"/>
              <w:ind w:left="108" w:right="96"/>
              <w:jc w:val="both"/>
              <w:rPr>
                <w:sz w:val="24"/>
              </w:rPr>
            </w:pPr>
            <w:r w:rsidRPr="00D26F12">
              <w:rPr>
                <w:sz w:val="24"/>
              </w:rPr>
              <w:t>Проект-дизайн квартиры. Подбор средств оформления интерьера жилого помещения с учетом запросов и потребностей семьи и санитарно-гигиенических требований.</w:t>
            </w:r>
          </w:p>
        </w:tc>
      </w:tr>
      <w:tr w:rsidR="00D26F12" w:rsidRPr="00D26F12" w:rsidTr="00B14BF1">
        <w:trPr>
          <w:trHeight w:val="828"/>
        </w:trPr>
        <w:tc>
          <w:tcPr>
            <w:tcW w:w="1416" w:type="dxa"/>
          </w:tcPr>
          <w:p w:rsidR="00A73FF3" w:rsidRPr="00D26F12" w:rsidRDefault="00A73FF3" w:rsidP="00B14BF1">
            <w:pPr>
              <w:pStyle w:val="TableParagraph"/>
              <w:spacing w:line="273" w:lineRule="exact"/>
              <w:ind w:left="105"/>
              <w:rPr>
                <w:b/>
                <w:sz w:val="24"/>
              </w:rPr>
            </w:pPr>
            <w:r w:rsidRPr="00D26F12">
              <w:rPr>
                <w:b/>
                <w:sz w:val="24"/>
              </w:rPr>
              <w:t>Электроте</w:t>
            </w:r>
          </w:p>
          <w:p w:rsidR="00A73FF3" w:rsidRPr="00D26F12" w:rsidRDefault="00A73FF3" w:rsidP="00B14BF1">
            <w:pPr>
              <w:pStyle w:val="TableParagraph"/>
              <w:spacing w:line="270" w:lineRule="atLeast"/>
              <w:ind w:left="105" w:right="152"/>
              <w:rPr>
                <w:b/>
                <w:sz w:val="24"/>
              </w:rPr>
            </w:pPr>
            <w:r w:rsidRPr="00D26F12">
              <w:rPr>
                <w:b/>
                <w:sz w:val="24"/>
              </w:rPr>
              <w:t>хнические работы</w:t>
            </w:r>
          </w:p>
        </w:tc>
        <w:tc>
          <w:tcPr>
            <w:tcW w:w="8507" w:type="dxa"/>
          </w:tcPr>
          <w:p w:rsidR="00A73FF3" w:rsidRPr="00D26F12" w:rsidRDefault="00A73FF3" w:rsidP="00B14BF1">
            <w:pPr>
              <w:pStyle w:val="TableParagraph"/>
              <w:spacing w:line="268" w:lineRule="exact"/>
              <w:ind w:left="108"/>
              <w:rPr>
                <w:sz w:val="24"/>
              </w:rPr>
            </w:pPr>
            <w:r w:rsidRPr="00D26F12">
              <w:rPr>
                <w:sz w:val="24"/>
              </w:rPr>
              <w:t>Организация рабочего места, использование инструментов и приспособлений</w:t>
            </w:r>
          </w:p>
          <w:p w:rsidR="00A73FF3" w:rsidRPr="00D26F12" w:rsidRDefault="00A73FF3" w:rsidP="00B14BF1">
            <w:pPr>
              <w:pStyle w:val="TableParagraph"/>
              <w:tabs>
                <w:tab w:val="left" w:pos="674"/>
                <w:tab w:val="left" w:pos="2132"/>
                <w:tab w:val="left" w:pos="4322"/>
                <w:tab w:val="left" w:pos="5166"/>
                <w:tab w:val="left" w:pos="6658"/>
              </w:tabs>
              <w:spacing w:line="270" w:lineRule="atLeast"/>
              <w:ind w:left="108" w:right="95"/>
              <w:rPr>
                <w:sz w:val="24"/>
              </w:rPr>
            </w:pPr>
            <w:r w:rsidRPr="00D26F12">
              <w:rPr>
                <w:sz w:val="24"/>
              </w:rPr>
              <w:t>для</w:t>
            </w:r>
            <w:r w:rsidRPr="00D26F12">
              <w:rPr>
                <w:sz w:val="24"/>
              </w:rPr>
              <w:tab/>
              <w:t>выполнения</w:t>
            </w:r>
            <w:r w:rsidRPr="00D26F12">
              <w:rPr>
                <w:sz w:val="24"/>
              </w:rPr>
              <w:tab/>
              <w:t>электромонтажных</w:t>
            </w:r>
            <w:r w:rsidRPr="00D26F12">
              <w:rPr>
                <w:sz w:val="24"/>
              </w:rPr>
              <w:tab/>
              <w:t>работ.</w:t>
            </w:r>
            <w:r w:rsidRPr="00D26F12">
              <w:rPr>
                <w:sz w:val="24"/>
              </w:rPr>
              <w:tab/>
              <w:t>Применение</w:t>
            </w:r>
            <w:r w:rsidRPr="00D26F12">
              <w:rPr>
                <w:sz w:val="24"/>
              </w:rPr>
              <w:tab/>
              <w:t>индивидуальных средств защиты при выполнении электротехнических</w:t>
            </w:r>
            <w:r w:rsidRPr="00D26F12">
              <w:rPr>
                <w:spacing w:val="-2"/>
                <w:sz w:val="24"/>
              </w:rPr>
              <w:t xml:space="preserve"> </w:t>
            </w:r>
            <w:r w:rsidRPr="00D26F12">
              <w:rPr>
                <w:sz w:val="24"/>
              </w:rPr>
              <w:t>работ.</w:t>
            </w:r>
          </w:p>
        </w:tc>
      </w:tr>
    </w:tbl>
    <w:p w:rsidR="00A73FF3" w:rsidRPr="00D26F12" w:rsidRDefault="00A73FF3" w:rsidP="00A73FF3">
      <w:pPr>
        <w:spacing w:line="270" w:lineRule="atLeast"/>
        <w:rPr>
          <w:sz w:val="24"/>
        </w:rPr>
        <w:sectPr w:rsidR="00A73FF3" w:rsidRPr="00D26F12">
          <w:pgSz w:w="11910" w:h="16840"/>
          <w:pgMar w:top="1120" w:right="0" w:bottom="1580" w:left="20" w:header="0" w:footer="1256" w:gutter="0"/>
          <w:cols w:space="720"/>
        </w:sectPr>
      </w:pPr>
    </w:p>
    <w:tbl>
      <w:tblPr>
        <w:tblStyle w:val="TableNormal"/>
        <w:tblW w:w="0" w:type="auto"/>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6"/>
        <w:gridCol w:w="8507"/>
      </w:tblGrid>
      <w:tr w:rsidR="00D26F12" w:rsidRPr="00D26F12" w:rsidTr="00B14BF1">
        <w:trPr>
          <w:trHeight w:val="3038"/>
        </w:trPr>
        <w:tc>
          <w:tcPr>
            <w:tcW w:w="1416" w:type="dxa"/>
          </w:tcPr>
          <w:p w:rsidR="00A73FF3" w:rsidRPr="00D26F12" w:rsidRDefault="00A73FF3" w:rsidP="00B14BF1">
            <w:pPr>
              <w:pStyle w:val="TableParagraph"/>
              <w:rPr>
                <w:sz w:val="24"/>
              </w:rPr>
            </w:pPr>
          </w:p>
        </w:tc>
        <w:tc>
          <w:tcPr>
            <w:tcW w:w="8507" w:type="dxa"/>
          </w:tcPr>
          <w:p w:rsidR="00A73FF3" w:rsidRPr="00D26F12" w:rsidRDefault="00A73FF3" w:rsidP="00B14BF1">
            <w:pPr>
              <w:pStyle w:val="TableParagraph"/>
              <w:ind w:left="108" w:right="95"/>
              <w:rPr>
                <w:sz w:val="24"/>
              </w:rPr>
            </w:pPr>
            <w:r w:rsidRPr="00D26F12">
              <w:rPr>
                <w:sz w:val="24"/>
              </w:rPr>
              <w:t>Применение условных графических обозначений элементов электрических цепей для чтения и составления электрических схем.</w:t>
            </w:r>
          </w:p>
          <w:p w:rsidR="00A73FF3" w:rsidRPr="00D26F12" w:rsidRDefault="00A73FF3" w:rsidP="00B14BF1">
            <w:pPr>
              <w:pStyle w:val="TableParagraph"/>
              <w:ind w:left="108"/>
              <w:rPr>
                <w:sz w:val="24"/>
              </w:rPr>
            </w:pPr>
            <w:r w:rsidRPr="00D26F12">
              <w:rPr>
                <w:sz w:val="24"/>
              </w:rPr>
              <w:t>Подключение типовых аппаратов защиты электрических цепей и бытовых потребителей электрической энергии.</w:t>
            </w:r>
          </w:p>
          <w:p w:rsidR="00A73FF3" w:rsidRPr="00D26F12" w:rsidRDefault="00A73FF3" w:rsidP="00B14BF1">
            <w:pPr>
              <w:pStyle w:val="TableParagraph"/>
              <w:ind w:left="108"/>
              <w:rPr>
                <w:sz w:val="24"/>
              </w:rPr>
            </w:pPr>
            <w:r w:rsidRPr="00D26F12">
              <w:rPr>
                <w:sz w:val="24"/>
              </w:rPr>
              <w:t>Определение расхода и стоимости электрической энергии.</w:t>
            </w:r>
          </w:p>
          <w:p w:rsidR="00A73FF3" w:rsidRPr="00D26F12" w:rsidRDefault="00A73FF3" w:rsidP="00B14BF1">
            <w:pPr>
              <w:pStyle w:val="TableParagraph"/>
              <w:ind w:left="108" w:right="124"/>
              <w:rPr>
                <w:sz w:val="24"/>
              </w:rPr>
            </w:pPr>
            <w:r w:rsidRPr="00D26F12">
              <w:rPr>
                <w:sz w:val="24"/>
              </w:rPr>
              <w:t>Принципы работы и использование типовых средств управления и защиты. Пути экономии электрической энергии.</w:t>
            </w:r>
          </w:p>
          <w:p w:rsidR="00A73FF3" w:rsidRPr="00D26F12" w:rsidRDefault="00A73FF3" w:rsidP="00B14BF1">
            <w:pPr>
              <w:pStyle w:val="TableParagraph"/>
              <w:ind w:left="108"/>
              <w:rPr>
                <w:sz w:val="24"/>
              </w:rPr>
            </w:pPr>
            <w:r w:rsidRPr="00D26F12">
              <w:rPr>
                <w:sz w:val="24"/>
              </w:rPr>
              <w:t>Сборка моделей простых электронных устройств из промышленных деталей и деталей конструктора по схеме; проверка их функционирования.</w:t>
            </w:r>
          </w:p>
          <w:p w:rsidR="00A73FF3" w:rsidRPr="00D26F12" w:rsidRDefault="00A73FF3" w:rsidP="00B14BF1">
            <w:pPr>
              <w:pStyle w:val="TableParagraph"/>
              <w:tabs>
                <w:tab w:val="left" w:pos="5450"/>
              </w:tabs>
              <w:spacing w:line="270" w:lineRule="atLeast"/>
              <w:ind w:left="108" w:right="124"/>
              <w:rPr>
                <w:sz w:val="24"/>
              </w:rPr>
            </w:pPr>
            <w:r w:rsidRPr="00D26F12">
              <w:rPr>
                <w:sz w:val="24"/>
              </w:rPr>
              <w:t xml:space="preserve">Проектирование   личностно </w:t>
            </w:r>
            <w:r w:rsidRPr="00D26F12">
              <w:rPr>
                <w:spacing w:val="30"/>
                <w:sz w:val="24"/>
              </w:rPr>
              <w:t xml:space="preserve"> </w:t>
            </w:r>
            <w:r w:rsidRPr="00D26F12">
              <w:rPr>
                <w:sz w:val="24"/>
              </w:rPr>
              <w:t xml:space="preserve">или </w:t>
            </w:r>
            <w:r w:rsidRPr="00D26F12">
              <w:rPr>
                <w:spacing w:val="47"/>
                <w:sz w:val="24"/>
              </w:rPr>
              <w:t xml:space="preserve"> </w:t>
            </w:r>
            <w:r w:rsidRPr="00D26F12">
              <w:rPr>
                <w:sz w:val="24"/>
              </w:rPr>
              <w:t>общественно</w:t>
            </w:r>
            <w:r w:rsidRPr="00D26F12">
              <w:rPr>
                <w:sz w:val="24"/>
              </w:rPr>
              <w:tab/>
              <w:t>изделий с использованием радиодеталей, электротехнических и электронных элементов и</w:t>
            </w:r>
            <w:r w:rsidRPr="00D26F12">
              <w:rPr>
                <w:spacing w:val="-9"/>
                <w:sz w:val="24"/>
              </w:rPr>
              <w:t xml:space="preserve"> </w:t>
            </w:r>
            <w:r w:rsidRPr="00D26F12">
              <w:rPr>
                <w:sz w:val="24"/>
              </w:rPr>
              <w:t>устройств.</w:t>
            </w:r>
          </w:p>
        </w:tc>
      </w:tr>
      <w:tr w:rsidR="00D26F12" w:rsidRPr="00D26F12" w:rsidTr="00B14BF1">
        <w:trPr>
          <w:trHeight w:val="4140"/>
        </w:trPr>
        <w:tc>
          <w:tcPr>
            <w:tcW w:w="1416" w:type="dxa"/>
          </w:tcPr>
          <w:p w:rsidR="00A73FF3" w:rsidRPr="00D26F12" w:rsidRDefault="00A73FF3" w:rsidP="00B14BF1">
            <w:pPr>
              <w:pStyle w:val="TableParagraph"/>
              <w:ind w:left="105" w:right="157"/>
              <w:rPr>
                <w:b/>
                <w:sz w:val="24"/>
              </w:rPr>
            </w:pPr>
            <w:r w:rsidRPr="00D26F12">
              <w:rPr>
                <w:b/>
                <w:sz w:val="24"/>
              </w:rPr>
              <w:t>Черчение и графика</w:t>
            </w:r>
          </w:p>
        </w:tc>
        <w:tc>
          <w:tcPr>
            <w:tcW w:w="8507" w:type="dxa"/>
          </w:tcPr>
          <w:p w:rsidR="00A73FF3" w:rsidRPr="00D26F12" w:rsidRDefault="00A73FF3" w:rsidP="00B14BF1">
            <w:pPr>
              <w:pStyle w:val="TableParagraph"/>
              <w:ind w:left="108" w:right="124"/>
              <w:rPr>
                <w:sz w:val="24"/>
              </w:rPr>
            </w:pPr>
            <w:r w:rsidRPr="00D26F12">
              <w:rPr>
                <w:sz w:val="24"/>
              </w:rPr>
              <w:t>Организация рабочего места для выполнения графических работ. 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A73FF3" w:rsidRPr="00D26F12" w:rsidRDefault="00A73FF3" w:rsidP="00B14BF1">
            <w:pPr>
              <w:pStyle w:val="TableParagraph"/>
              <w:ind w:left="108" w:right="103"/>
              <w:jc w:val="both"/>
              <w:rPr>
                <w:sz w:val="24"/>
              </w:rPr>
            </w:pPr>
            <w:r w:rsidRPr="00D26F12">
              <w:rPr>
                <w:sz w:val="24"/>
              </w:rPr>
              <w:t>Понятие о системах конструкторской, технологической документации и ГОСТах, видах документации. Чтение чертежей, схем, технологических карт.</w:t>
            </w:r>
          </w:p>
          <w:p w:rsidR="00A73FF3" w:rsidRPr="00D26F12" w:rsidRDefault="00A73FF3" w:rsidP="00B14BF1">
            <w:pPr>
              <w:pStyle w:val="TableParagraph"/>
              <w:ind w:left="108" w:right="97"/>
              <w:jc w:val="both"/>
              <w:rPr>
                <w:sz w:val="24"/>
              </w:rPr>
            </w:pPr>
            <w:r w:rsidRPr="00D26F12">
              <w:rPr>
                <w:sz w:val="24"/>
              </w:rPr>
              <w:t>Выполнение чертежных и графических работ от руки, с использованием чертежных инструментов, приспособлений и средств  компьютерной поддержки. Построение чертежа и технического</w:t>
            </w:r>
            <w:r w:rsidRPr="00D26F12">
              <w:rPr>
                <w:spacing w:val="-5"/>
                <w:sz w:val="24"/>
              </w:rPr>
              <w:t xml:space="preserve"> </w:t>
            </w:r>
            <w:r w:rsidRPr="00D26F12">
              <w:rPr>
                <w:sz w:val="24"/>
              </w:rPr>
              <w:t>рисунка.</w:t>
            </w:r>
          </w:p>
          <w:p w:rsidR="00A73FF3" w:rsidRPr="00D26F12" w:rsidRDefault="00A73FF3" w:rsidP="00B14BF1">
            <w:pPr>
              <w:pStyle w:val="TableParagraph"/>
              <w:ind w:left="108" w:right="97"/>
              <w:jc w:val="both"/>
              <w:rPr>
                <w:sz w:val="24"/>
              </w:rPr>
            </w:pPr>
            <w:r w:rsidRPr="00D26F12">
              <w:rPr>
                <w:sz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w:t>
            </w:r>
          </w:p>
          <w:p w:rsidR="00A73FF3" w:rsidRPr="00D26F12" w:rsidRDefault="00A73FF3" w:rsidP="00B14BF1">
            <w:pPr>
              <w:pStyle w:val="TableParagraph"/>
              <w:spacing w:line="276" w:lineRule="exact"/>
              <w:ind w:left="108" w:right="102"/>
              <w:jc w:val="both"/>
              <w:rPr>
                <w:sz w:val="24"/>
              </w:rPr>
            </w:pPr>
            <w:r w:rsidRPr="00D26F12">
              <w:rPr>
                <w:sz w:val="24"/>
              </w:rPr>
              <w:t>Профессии, связанные с выполнением чертежных и графических работ. Копирование и тиражирование графической документации.</w:t>
            </w:r>
          </w:p>
        </w:tc>
      </w:tr>
      <w:tr w:rsidR="00A73FF3" w:rsidRPr="00D26F12" w:rsidTr="00B14BF1">
        <w:trPr>
          <w:trHeight w:val="3035"/>
        </w:trPr>
        <w:tc>
          <w:tcPr>
            <w:tcW w:w="1416" w:type="dxa"/>
          </w:tcPr>
          <w:p w:rsidR="00A73FF3" w:rsidRPr="00D26F12" w:rsidRDefault="00A73FF3" w:rsidP="00B14BF1">
            <w:pPr>
              <w:pStyle w:val="TableParagraph"/>
              <w:ind w:left="105" w:right="209"/>
              <w:rPr>
                <w:b/>
                <w:sz w:val="24"/>
              </w:rPr>
            </w:pPr>
            <w:r w:rsidRPr="00D26F12">
              <w:rPr>
                <w:b/>
                <w:sz w:val="24"/>
              </w:rPr>
              <w:t>Современ ное</w:t>
            </w:r>
          </w:p>
          <w:p w:rsidR="00A73FF3" w:rsidRPr="00D26F12" w:rsidRDefault="00A73FF3" w:rsidP="00B14BF1">
            <w:pPr>
              <w:pStyle w:val="TableParagraph"/>
              <w:ind w:left="105" w:right="145"/>
              <w:rPr>
                <w:b/>
                <w:sz w:val="24"/>
              </w:rPr>
            </w:pPr>
            <w:r w:rsidRPr="00D26F12">
              <w:rPr>
                <w:b/>
                <w:sz w:val="24"/>
              </w:rPr>
              <w:t>производс тво и профессио нальное образован ие</w:t>
            </w:r>
          </w:p>
        </w:tc>
        <w:tc>
          <w:tcPr>
            <w:tcW w:w="8507" w:type="dxa"/>
          </w:tcPr>
          <w:p w:rsidR="00A73FF3" w:rsidRPr="00D26F12" w:rsidRDefault="00A73FF3" w:rsidP="00B14BF1">
            <w:pPr>
              <w:pStyle w:val="TableParagraph"/>
              <w:ind w:left="108" w:right="99"/>
              <w:jc w:val="both"/>
              <w:rPr>
                <w:sz w:val="24"/>
              </w:rPr>
            </w:pPr>
            <w:r w:rsidRPr="00D26F12">
              <w:rPr>
                <w:sz w:val="24"/>
              </w:rPr>
              <w:t>Сферы современного производства. Основные составляющие производства. Разделение труда на производстве.</w:t>
            </w:r>
          </w:p>
          <w:p w:rsidR="00A73FF3" w:rsidRPr="00D26F12" w:rsidRDefault="00A73FF3" w:rsidP="00B14BF1">
            <w:pPr>
              <w:pStyle w:val="TableParagraph"/>
              <w:ind w:left="108" w:right="101"/>
              <w:jc w:val="both"/>
              <w:rPr>
                <w:sz w:val="24"/>
              </w:rPr>
            </w:pPr>
            <w:r w:rsidRPr="00D26F12">
              <w:rPr>
                <w:sz w:val="24"/>
              </w:rPr>
              <w:t>Влияние техники и технологий на виды и содержание труда. Приоритетные направления развития техники и технологий.</w:t>
            </w:r>
          </w:p>
          <w:p w:rsidR="00A73FF3" w:rsidRPr="00D26F12" w:rsidRDefault="00A73FF3" w:rsidP="00B14BF1">
            <w:pPr>
              <w:pStyle w:val="TableParagraph"/>
              <w:ind w:left="108" w:right="98"/>
              <w:jc w:val="both"/>
              <w:rPr>
                <w:sz w:val="24"/>
              </w:rPr>
            </w:pPr>
            <w:r w:rsidRPr="00D26F12">
              <w:rPr>
                <w:sz w:val="24"/>
              </w:rPr>
              <w:t>Учет качеств личности при выборе профессии. Пути получения профессионального образования. Виды учреждений профессионального образования</w:t>
            </w:r>
          </w:p>
          <w:p w:rsidR="00A73FF3" w:rsidRPr="00D26F12" w:rsidRDefault="00A73FF3" w:rsidP="00B14BF1">
            <w:pPr>
              <w:pStyle w:val="TableParagraph"/>
              <w:spacing w:line="270" w:lineRule="atLeast"/>
              <w:ind w:left="108" w:right="96"/>
              <w:jc w:val="both"/>
              <w:rPr>
                <w:sz w:val="24"/>
              </w:rPr>
            </w:pPr>
            <w:r w:rsidRPr="00D26F12">
              <w:rPr>
                <w:sz w:val="24"/>
              </w:rPr>
              <w:t>Поиск информации о путях получения профессионального образования и трудоустройства. Региональный рынок труда и образовательных  услуг. Понятие о специальности и квалификации работника. Факторы, влияющие на уровень оплаты</w:t>
            </w:r>
            <w:r w:rsidRPr="00D26F12">
              <w:rPr>
                <w:spacing w:val="-1"/>
                <w:sz w:val="24"/>
              </w:rPr>
              <w:t xml:space="preserve"> </w:t>
            </w:r>
            <w:r w:rsidRPr="00D26F12">
              <w:rPr>
                <w:sz w:val="24"/>
              </w:rPr>
              <w:t>труда.</w:t>
            </w:r>
          </w:p>
        </w:tc>
      </w:tr>
    </w:tbl>
    <w:p w:rsidR="00A73FF3" w:rsidRPr="00D26F12" w:rsidRDefault="00A73FF3" w:rsidP="00A73FF3">
      <w:pPr>
        <w:pStyle w:val="a4"/>
        <w:ind w:left="0"/>
        <w:rPr>
          <w:b/>
          <w:sz w:val="20"/>
        </w:rPr>
      </w:pPr>
    </w:p>
    <w:p w:rsidR="00A73FF3" w:rsidRPr="00D26F12" w:rsidRDefault="00A73FF3" w:rsidP="00A73FF3">
      <w:pPr>
        <w:pStyle w:val="a4"/>
        <w:spacing w:before="5"/>
        <w:ind w:left="0"/>
        <w:rPr>
          <w:b/>
          <w:sz w:val="19"/>
        </w:rPr>
      </w:pPr>
    </w:p>
    <w:p w:rsidR="00A73FF3" w:rsidRPr="00D26F12" w:rsidRDefault="00A73FF3" w:rsidP="00A73FF3">
      <w:pPr>
        <w:pStyle w:val="1"/>
        <w:numPr>
          <w:ilvl w:val="3"/>
          <w:numId w:val="56"/>
        </w:numPr>
        <w:tabs>
          <w:tab w:val="left" w:pos="2582"/>
        </w:tabs>
        <w:spacing w:before="90"/>
        <w:ind w:left="2582" w:hanging="900"/>
        <w:jc w:val="left"/>
      </w:pPr>
      <w:bookmarkStart w:id="74" w:name="_bookmark63"/>
      <w:bookmarkEnd w:id="74"/>
      <w:r w:rsidRPr="00D26F12">
        <w:t>Физическая</w:t>
      </w:r>
      <w:r w:rsidRPr="00D26F12">
        <w:rPr>
          <w:spacing w:val="-1"/>
        </w:rPr>
        <w:t xml:space="preserve"> </w:t>
      </w:r>
      <w:r w:rsidRPr="00D26F12">
        <w:t>культура</w:t>
      </w:r>
    </w:p>
    <w:p w:rsidR="00A73FF3" w:rsidRPr="00D26F12" w:rsidRDefault="00A73FF3" w:rsidP="00A73FF3">
      <w:pPr>
        <w:pStyle w:val="a4"/>
        <w:ind w:right="853" w:firstLine="707"/>
        <w:jc w:val="both"/>
      </w:pPr>
      <w:r w:rsidRPr="00D26F12">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A73FF3" w:rsidRPr="00D26F12" w:rsidRDefault="00A73FF3" w:rsidP="00A73FF3">
      <w:pPr>
        <w:pStyle w:val="a4"/>
        <w:ind w:right="848" w:firstLine="707"/>
        <w:jc w:val="both"/>
      </w:pPr>
      <w:r w:rsidRPr="00D26F12">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A73FF3" w:rsidRPr="00D26F12" w:rsidRDefault="00A73FF3" w:rsidP="00A73FF3">
      <w:pPr>
        <w:pStyle w:val="a4"/>
        <w:ind w:right="848" w:firstLine="707"/>
        <w:jc w:val="both"/>
      </w:pPr>
      <w:r w:rsidRPr="00D26F12">
        <w:t>В процессе освоения предмета «Физическая культура» на уровне основного общего образования формируется система знаний о физическом совершенствовании</w:t>
      </w:r>
      <w:r w:rsidRPr="00D26F12">
        <w:rPr>
          <w:spacing w:val="52"/>
        </w:rPr>
        <w:t xml:space="preserve"> </w:t>
      </w:r>
      <w:r w:rsidRPr="00D26F12">
        <w:t>человека,</w:t>
      </w:r>
    </w:p>
    <w:p w:rsidR="00A73FF3" w:rsidRPr="00D26F12" w:rsidRDefault="00A73FF3" w:rsidP="00A73FF3">
      <w:pPr>
        <w:jc w:val="both"/>
        <w:sectPr w:rsidR="00A73FF3" w:rsidRPr="00D26F12">
          <w:pgSz w:w="11910" w:h="16840"/>
          <w:pgMar w:top="1120" w:right="0" w:bottom="1660" w:left="20" w:header="0" w:footer="1256" w:gutter="0"/>
          <w:cols w:space="720"/>
        </w:sectPr>
      </w:pPr>
    </w:p>
    <w:p w:rsidR="00A73FF3" w:rsidRPr="00D26F12" w:rsidRDefault="00A73FF3" w:rsidP="00A73FF3">
      <w:pPr>
        <w:pStyle w:val="a4"/>
        <w:spacing w:before="66"/>
        <w:ind w:right="856"/>
        <w:jc w:val="both"/>
      </w:pPr>
      <w:r w:rsidRPr="00D26F12">
        <w:t>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A73FF3" w:rsidRPr="00D26F12" w:rsidRDefault="00A73FF3" w:rsidP="00A73FF3">
      <w:pPr>
        <w:pStyle w:val="a4"/>
        <w:spacing w:before="1"/>
        <w:ind w:right="852" w:firstLine="707"/>
        <w:jc w:val="both"/>
      </w:pPr>
      <w:r w:rsidRPr="00D26F12">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w:t>
      </w:r>
    </w:p>
    <w:p w:rsidR="00A73FF3" w:rsidRPr="00D26F12" w:rsidRDefault="00A73FF3" w:rsidP="00A73FF3">
      <w:pPr>
        <w:pStyle w:val="a4"/>
        <w:tabs>
          <w:tab w:val="left" w:pos="3305"/>
          <w:tab w:val="left" w:pos="5211"/>
          <w:tab w:val="left" w:pos="6635"/>
          <w:tab w:val="left" w:pos="8377"/>
          <w:tab w:val="left" w:pos="9655"/>
        </w:tabs>
        <w:ind w:right="856"/>
      </w:pPr>
      <w:r w:rsidRPr="00D26F12">
        <w:t>«Биология»,</w:t>
      </w:r>
      <w:r w:rsidRPr="00D26F12">
        <w:tab/>
        <w:t>«Математика»,</w:t>
      </w:r>
      <w:r w:rsidRPr="00D26F12">
        <w:tab/>
        <w:t>«Физика»,</w:t>
      </w:r>
      <w:r w:rsidRPr="00D26F12">
        <w:tab/>
        <w:t>«География»,</w:t>
      </w:r>
      <w:r w:rsidRPr="00D26F12">
        <w:tab/>
        <w:t>«Основы</w:t>
      </w:r>
      <w:r w:rsidRPr="00D26F12">
        <w:tab/>
      </w:r>
      <w:r w:rsidRPr="00D26F12">
        <w:rPr>
          <w:spacing w:val="-3"/>
        </w:rPr>
        <w:t xml:space="preserve">безопасности </w:t>
      </w:r>
      <w:r w:rsidRPr="00D26F12">
        <w:t>жизнедеятельности», Иностранный язык», «Музыка» и</w:t>
      </w:r>
      <w:r w:rsidRPr="00D26F12">
        <w:rPr>
          <w:spacing w:val="-6"/>
        </w:rPr>
        <w:t xml:space="preserve"> </w:t>
      </w:r>
      <w:r w:rsidRPr="00D26F12">
        <w:t>др.</w:t>
      </w:r>
    </w:p>
    <w:p w:rsidR="00A73FF3" w:rsidRPr="00D26F12" w:rsidRDefault="00A73FF3" w:rsidP="00A73FF3">
      <w:pPr>
        <w:pStyle w:val="1"/>
        <w:spacing w:before="4" w:line="240" w:lineRule="auto"/>
        <w:ind w:left="1682"/>
      </w:pPr>
      <w:r w:rsidRPr="00D26F12">
        <w:t>Физическая культура как область знаний</w:t>
      </w:r>
    </w:p>
    <w:p w:rsidR="00A73FF3" w:rsidRPr="00D26F12" w:rsidRDefault="00A73FF3" w:rsidP="00A73FF3">
      <w:pPr>
        <w:spacing w:line="274" w:lineRule="exact"/>
        <w:ind w:left="1682"/>
        <w:rPr>
          <w:b/>
          <w:sz w:val="24"/>
        </w:rPr>
      </w:pPr>
      <w:r w:rsidRPr="00D26F12">
        <w:rPr>
          <w:b/>
          <w:sz w:val="24"/>
        </w:rPr>
        <w:t>История и современное развитие физической культуры</w:t>
      </w:r>
    </w:p>
    <w:p w:rsidR="00A73FF3" w:rsidRPr="00D26F12" w:rsidRDefault="00A73FF3" w:rsidP="00A73FF3">
      <w:pPr>
        <w:ind w:left="1682" w:right="846" w:firstLine="707"/>
        <w:jc w:val="both"/>
        <w:rPr>
          <w:sz w:val="24"/>
        </w:rPr>
      </w:pPr>
      <w:r w:rsidRPr="00D26F12">
        <w:rPr>
          <w:i/>
          <w:sz w:val="24"/>
        </w:rPr>
        <w:t>Олимпийские игры древности.Возрождение Олимпийских игр и олимпийского движения. Олимпийское движение в России</w:t>
      </w:r>
      <w:r w:rsidRPr="00D26F12">
        <w:rPr>
          <w:sz w:val="24"/>
        </w:rPr>
        <w:t xml:space="preserve">. </w:t>
      </w:r>
      <w:r w:rsidRPr="00D26F12">
        <w:rPr>
          <w:i/>
          <w:sz w:val="24"/>
        </w:rPr>
        <w:t xml:space="preserve">Современные Олимпийские игры. </w:t>
      </w:r>
      <w:r w:rsidRPr="00D26F12">
        <w:rPr>
          <w:sz w:val="24"/>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A73FF3" w:rsidRPr="00D26F12" w:rsidRDefault="00A73FF3" w:rsidP="00A73FF3">
      <w:pPr>
        <w:pStyle w:val="1"/>
        <w:spacing w:before="4"/>
      </w:pPr>
      <w:r w:rsidRPr="00D26F12">
        <w:t>Современное представление о физической культуре (основные понятия)</w:t>
      </w:r>
    </w:p>
    <w:p w:rsidR="00A73FF3" w:rsidRPr="00D26F12" w:rsidRDefault="00A73FF3" w:rsidP="00A73FF3">
      <w:pPr>
        <w:ind w:left="1682" w:right="846" w:firstLine="707"/>
        <w:jc w:val="both"/>
        <w:rPr>
          <w:i/>
          <w:sz w:val="24"/>
        </w:rPr>
      </w:pPr>
      <w:r w:rsidRPr="00D26F12">
        <w:rPr>
          <w:sz w:val="24"/>
        </w:rPr>
        <w:t xml:space="preserve">Физическое развитие человека. </w:t>
      </w:r>
      <w:r w:rsidRPr="00D26F12">
        <w:rPr>
          <w:i/>
          <w:sz w:val="24"/>
        </w:rPr>
        <w:t xml:space="preserve">Физическая подготовка, ее связь с укреплением здоровья, развитием физических качеств. </w:t>
      </w:r>
      <w:r w:rsidRPr="00D26F12">
        <w:rPr>
          <w:sz w:val="24"/>
        </w:rPr>
        <w:t xml:space="preserve">Организация и планирование самостоятельных занятий по развитию физических качеств. Техника движений и ее основные показатели. </w:t>
      </w:r>
      <w:r w:rsidRPr="00D26F12">
        <w:rPr>
          <w:i/>
          <w:sz w:val="24"/>
        </w:rPr>
        <w:t>Спорт и спортивная подготовка</w:t>
      </w:r>
      <w:r w:rsidRPr="00D26F12">
        <w:rPr>
          <w:sz w:val="24"/>
        </w:rPr>
        <w:t xml:space="preserve">. </w:t>
      </w:r>
      <w:r w:rsidRPr="00D26F12">
        <w:rPr>
          <w:i/>
          <w:sz w:val="24"/>
        </w:rPr>
        <w:t>Всероссийский физкультурно-спортивный комплекс</w:t>
      </w:r>
    </w:p>
    <w:p w:rsidR="00A73FF3" w:rsidRPr="00D26F12" w:rsidRDefault="00A73FF3" w:rsidP="00A73FF3">
      <w:pPr>
        <w:ind w:left="1682"/>
        <w:rPr>
          <w:i/>
          <w:sz w:val="24"/>
        </w:rPr>
      </w:pPr>
      <w:r w:rsidRPr="00D26F12">
        <w:rPr>
          <w:i/>
          <w:sz w:val="24"/>
        </w:rPr>
        <w:t>«Готов к труду и обороне».</w:t>
      </w:r>
    </w:p>
    <w:p w:rsidR="00A73FF3" w:rsidRPr="00D26F12" w:rsidRDefault="00A73FF3" w:rsidP="00A73FF3">
      <w:pPr>
        <w:pStyle w:val="1"/>
        <w:spacing w:before="2"/>
        <w:ind w:left="1682"/>
      </w:pPr>
      <w:r w:rsidRPr="00D26F12">
        <w:t>Физическая культура человека</w:t>
      </w:r>
    </w:p>
    <w:p w:rsidR="00A73FF3" w:rsidRPr="00D26F12" w:rsidRDefault="00A73FF3" w:rsidP="00A73FF3">
      <w:pPr>
        <w:pStyle w:val="a4"/>
        <w:ind w:right="848" w:firstLine="707"/>
        <w:jc w:val="both"/>
        <w:rPr>
          <w:b/>
        </w:rPr>
      </w:pPr>
      <w:r w:rsidRPr="00D26F12">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D26F12">
        <w:rPr>
          <w:b/>
        </w:rPr>
        <w:t>Способы двигательной (физкультурной) деятельности</w:t>
      </w:r>
    </w:p>
    <w:p w:rsidR="00A73FF3" w:rsidRPr="00D26F12" w:rsidRDefault="00A73FF3" w:rsidP="00A73FF3">
      <w:pPr>
        <w:pStyle w:val="1"/>
        <w:spacing w:before="3"/>
      </w:pPr>
      <w:r w:rsidRPr="00D26F12">
        <w:t>Организация и проведение самостоятельных занятий физической культурой</w:t>
      </w:r>
    </w:p>
    <w:p w:rsidR="00A73FF3" w:rsidRPr="00D26F12" w:rsidRDefault="00A73FF3" w:rsidP="00A73FF3">
      <w:pPr>
        <w:spacing w:before="1" w:line="237" w:lineRule="auto"/>
        <w:ind w:left="1682" w:right="847" w:firstLine="707"/>
        <w:jc w:val="both"/>
        <w:rPr>
          <w:sz w:val="24"/>
        </w:rPr>
      </w:pPr>
      <w:r w:rsidRPr="00D26F12">
        <w:rPr>
          <w:sz w:val="28"/>
        </w:rPr>
        <w:t xml:space="preserve">- </w:t>
      </w:r>
      <w:r w:rsidRPr="00D26F12">
        <w:rPr>
          <w:sz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D26F12">
        <w:rPr>
          <w:i/>
          <w:sz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D26F12">
        <w:rPr>
          <w:sz w:val="24"/>
        </w:rPr>
        <w:t>Организация досуга средствами физической</w:t>
      </w:r>
      <w:r w:rsidRPr="00D26F12">
        <w:rPr>
          <w:spacing w:val="-7"/>
          <w:sz w:val="24"/>
        </w:rPr>
        <w:t xml:space="preserve"> </w:t>
      </w:r>
      <w:r w:rsidRPr="00D26F12">
        <w:rPr>
          <w:sz w:val="24"/>
        </w:rPr>
        <w:t>культуры.</w:t>
      </w:r>
    </w:p>
    <w:p w:rsidR="00A73FF3" w:rsidRPr="00D26F12" w:rsidRDefault="00A73FF3" w:rsidP="00A73FF3">
      <w:pPr>
        <w:pStyle w:val="1"/>
        <w:spacing w:before="13"/>
        <w:ind w:left="1682"/>
      </w:pPr>
      <w:r w:rsidRPr="00D26F12">
        <w:t>Оценка эффективности занятий физической культурой</w:t>
      </w:r>
    </w:p>
    <w:p w:rsidR="00A73FF3" w:rsidRPr="00D26F12" w:rsidRDefault="00A73FF3" w:rsidP="00A73FF3">
      <w:pPr>
        <w:pStyle w:val="a4"/>
        <w:ind w:right="854" w:firstLine="707"/>
        <w:jc w:val="both"/>
      </w:pPr>
      <w:r w:rsidRPr="00D26F12">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A73FF3" w:rsidRPr="00D26F12" w:rsidRDefault="00A73FF3" w:rsidP="00A73FF3">
      <w:pPr>
        <w:pStyle w:val="1"/>
        <w:spacing w:before="3" w:line="240" w:lineRule="auto"/>
        <w:ind w:left="1682"/>
      </w:pPr>
      <w:r w:rsidRPr="00D26F12">
        <w:t>Физическое совершенствование</w:t>
      </w:r>
    </w:p>
    <w:p w:rsidR="00A73FF3" w:rsidRPr="00D26F12" w:rsidRDefault="00A73FF3" w:rsidP="00A73FF3">
      <w:pPr>
        <w:spacing w:line="274" w:lineRule="exact"/>
        <w:ind w:left="1682"/>
        <w:rPr>
          <w:b/>
          <w:sz w:val="24"/>
        </w:rPr>
      </w:pPr>
      <w:r w:rsidRPr="00D26F12">
        <w:rPr>
          <w:b/>
          <w:sz w:val="24"/>
        </w:rPr>
        <w:t>Физкультурно-оздоровительная деятельность</w:t>
      </w:r>
    </w:p>
    <w:p w:rsidR="00A73FF3" w:rsidRPr="00D26F12" w:rsidRDefault="00A73FF3" w:rsidP="00A73FF3">
      <w:pPr>
        <w:ind w:left="1682" w:right="848" w:firstLine="707"/>
        <w:jc w:val="both"/>
        <w:rPr>
          <w:i/>
          <w:sz w:val="24"/>
        </w:rPr>
      </w:pPr>
      <w:r w:rsidRPr="00D26F12">
        <w:rPr>
          <w:sz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26F12">
        <w:rPr>
          <w:i/>
          <w:sz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w:t>
      </w:r>
      <w:r w:rsidRPr="00D26F12">
        <w:rPr>
          <w:i/>
          <w:spacing w:val="-3"/>
          <w:sz w:val="24"/>
        </w:rPr>
        <w:t xml:space="preserve"> </w:t>
      </w:r>
      <w:r w:rsidRPr="00D26F12">
        <w:rPr>
          <w:i/>
          <w:sz w:val="24"/>
        </w:rPr>
        <w:t>близорукости).</w:t>
      </w:r>
    </w:p>
    <w:p w:rsidR="00A73FF3" w:rsidRPr="00D26F12" w:rsidRDefault="00A73FF3" w:rsidP="00A73FF3">
      <w:pPr>
        <w:pStyle w:val="1"/>
        <w:spacing w:before="3"/>
        <w:ind w:left="1682"/>
      </w:pPr>
      <w:r w:rsidRPr="00D26F12">
        <w:t>Спортивно-оздоровительная деятельность</w:t>
      </w:r>
      <w:r w:rsidRPr="00D26F12">
        <w:rPr>
          <w:vertAlign w:val="superscript"/>
        </w:rPr>
        <w:t>16</w:t>
      </w:r>
    </w:p>
    <w:p w:rsidR="00A73FF3" w:rsidRPr="00D26F12" w:rsidRDefault="00A73FF3" w:rsidP="00A73FF3">
      <w:pPr>
        <w:pStyle w:val="a4"/>
        <w:ind w:right="856" w:firstLine="707"/>
        <w:jc w:val="both"/>
      </w:pPr>
      <w:r w:rsidRPr="00D26F12">
        <w:t>Гимнастика с основами акробатики: организующие команды и приемы. Акробатические упражнения и комбинации. Гимнастические упражнения и комбинации</w:t>
      </w:r>
    </w:p>
    <w:p w:rsidR="00A73FF3" w:rsidRPr="00D26F12" w:rsidRDefault="00A73FF3" w:rsidP="00A73FF3">
      <w:pPr>
        <w:pStyle w:val="a4"/>
        <w:ind w:left="0"/>
        <w:rPr>
          <w:sz w:val="20"/>
        </w:rPr>
      </w:pPr>
    </w:p>
    <w:p w:rsidR="00A73FF3" w:rsidRPr="00D26F12" w:rsidRDefault="00702C65" w:rsidP="00A73FF3">
      <w:pPr>
        <w:pStyle w:val="a4"/>
        <w:spacing w:before="8"/>
        <w:ind w:left="0"/>
        <w:rPr>
          <w:sz w:val="11"/>
        </w:rPr>
      </w:pPr>
      <w:r w:rsidRPr="00702C65">
        <w:rPr>
          <w:noProof/>
          <w:lang w:bidi="ar-SA"/>
        </w:rPr>
        <w:pict>
          <v:line id="Прямая соединительная линия 6" o:spid="_x0000_s1059"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1pt" to="229.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" strokeweight=".72pt">
            <w10:wrap type="topAndBottom" anchorx="page"/>
          </v:line>
        </w:pict>
      </w:r>
    </w:p>
    <w:p w:rsidR="00A73FF3" w:rsidRPr="00D26F12" w:rsidRDefault="00A73FF3" w:rsidP="00A73FF3">
      <w:pPr>
        <w:rPr>
          <w:sz w:val="11"/>
        </w:rPr>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6"/>
        <w:jc w:val="both"/>
        <w:rPr>
          <w:sz w:val="24"/>
        </w:rPr>
      </w:pPr>
      <w:r w:rsidRPr="00D26F12">
        <w:rPr>
          <w:sz w:val="24"/>
        </w:rPr>
        <w:t xml:space="preserve">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D26F12">
        <w:rPr>
          <w:i/>
          <w:sz w:val="24"/>
        </w:rPr>
        <w:t>мини-футбол</w:t>
      </w:r>
      <w:r w:rsidRPr="00D26F12">
        <w:rPr>
          <w:sz w:val="24"/>
        </w:rPr>
        <w:t xml:space="preserve">, волейбол, баскетбол. Правила спортивных игр. Игры по правилам. </w:t>
      </w:r>
      <w:r w:rsidRPr="00D26F12">
        <w:rPr>
          <w:i/>
          <w:sz w:val="24"/>
        </w:rPr>
        <w:t xml:space="preserve">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D26F12">
        <w:rPr>
          <w:sz w:val="24"/>
        </w:rPr>
        <w:t>Лыжные гонки:</w:t>
      </w:r>
      <w:r w:rsidRPr="00D26F12">
        <w:rPr>
          <w:sz w:val="24"/>
          <w:vertAlign w:val="superscript"/>
        </w:rPr>
        <w:t>17</w:t>
      </w:r>
      <w:r w:rsidRPr="00D26F12">
        <w:rPr>
          <w:sz w:val="24"/>
        </w:rPr>
        <w:t xml:space="preserve"> передвижение на лыжах разными способами. Подъемы, спуски, повороты, торможения.</w:t>
      </w:r>
    </w:p>
    <w:p w:rsidR="00A73FF3" w:rsidRPr="00D26F12" w:rsidRDefault="00A73FF3" w:rsidP="00A73FF3">
      <w:pPr>
        <w:pStyle w:val="1"/>
        <w:spacing w:before="6"/>
        <w:ind w:left="1682"/>
      </w:pPr>
      <w:r w:rsidRPr="00D26F12">
        <w:t>Прикладно-ориентированная физкультурная деятельность</w:t>
      </w:r>
    </w:p>
    <w:p w:rsidR="00A73FF3" w:rsidRPr="00D26F12" w:rsidRDefault="00A73FF3" w:rsidP="00A73FF3">
      <w:pPr>
        <w:ind w:left="1682" w:right="848" w:firstLine="707"/>
        <w:jc w:val="both"/>
        <w:rPr>
          <w:sz w:val="24"/>
        </w:rPr>
      </w:pPr>
      <w:r w:rsidRPr="00D26F12">
        <w:rPr>
          <w:i/>
          <w:sz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D26F12">
        <w:rPr>
          <w:sz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D26F12">
        <w:rPr>
          <w:spacing w:val="-3"/>
          <w:sz w:val="24"/>
        </w:rPr>
        <w:t xml:space="preserve"> </w:t>
      </w:r>
      <w:r w:rsidRPr="00D26F12">
        <w:rPr>
          <w:sz w:val="24"/>
        </w:rPr>
        <w:t>игры).</w:t>
      </w:r>
    </w:p>
    <w:p w:rsidR="00A73FF3" w:rsidRPr="00D26F12" w:rsidRDefault="00A73FF3" w:rsidP="00A73FF3">
      <w:pPr>
        <w:pStyle w:val="a4"/>
        <w:ind w:left="0"/>
        <w:rPr>
          <w:sz w:val="26"/>
        </w:rPr>
      </w:pPr>
    </w:p>
    <w:p w:rsidR="00A73FF3" w:rsidRPr="00D26F12" w:rsidRDefault="00A73FF3" w:rsidP="00A73FF3">
      <w:pPr>
        <w:pStyle w:val="a4"/>
        <w:spacing w:before="3"/>
        <w:ind w:left="0"/>
        <w:rPr>
          <w:sz w:val="22"/>
        </w:rPr>
      </w:pPr>
    </w:p>
    <w:p w:rsidR="00A73FF3" w:rsidRPr="00D26F12" w:rsidRDefault="00A73FF3" w:rsidP="00A73FF3">
      <w:pPr>
        <w:pStyle w:val="2"/>
        <w:ind w:left="2810"/>
      </w:pPr>
      <w:r w:rsidRPr="00D26F12">
        <w:t>Распределение содержания физической культуры на уровень ООО</w:t>
      </w:r>
    </w:p>
    <w:p w:rsidR="00A73FF3" w:rsidRPr="00D26F12" w:rsidRDefault="00A73FF3" w:rsidP="00A73FF3">
      <w:pPr>
        <w:pStyle w:val="a4"/>
        <w:spacing w:before="3"/>
        <w:ind w:left="0"/>
        <w:rPr>
          <w:b/>
          <w:i/>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275"/>
        </w:trPr>
        <w:tc>
          <w:tcPr>
            <w:tcW w:w="3089" w:type="dxa"/>
          </w:tcPr>
          <w:p w:rsidR="00A73FF3" w:rsidRPr="00D26F12" w:rsidRDefault="00A73FF3" w:rsidP="00B14BF1">
            <w:pPr>
              <w:pStyle w:val="TableParagraph"/>
              <w:rPr>
                <w:sz w:val="20"/>
              </w:rPr>
            </w:pPr>
          </w:p>
        </w:tc>
        <w:tc>
          <w:tcPr>
            <w:tcW w:w="1448" w:type="dxa"/>
          </w:tcPr>
          <w:p w:rsidR="00A73FF3" w:rsidRPr="00D26F12" w:rsidRDefault="00A73FF3" w:rsidP="00B14BF1">
            <w:pPr>
              <w:pStyle w:val="TableParagraph"/>
              <w:spacing w:line="256" w:lineRule="exact"/>
              <w:ind w:left="8"/>
              <w:jc w:val="center"/>
              <w:rPr>
                <w:sz w:val="24"/>
              </w:rPr>
            </w:pPr>
            <w:r w:rsidRPr="00D26F12">
              <w:rPr>
                <w:sz w:val="24"/>
              </w:rPr>
              <w:t>5</w:t>
            </w:r>
          </w:p>
        </w:tc>
        <w:tc>
          <w:tcPr>
            <w:tcW w:w="1527" w:type="dxa"/>
          </w:tcPr>
          <w:p w:rsidR="00A73FF3" w:rsidRPr="00D26F12" w:rsidRDefault="00A73FF3" w:rsidP="00B14BF1">
            <w:pPr>
              <w:pStyle w:val="TableParagraph"/>
              <w:spacing w:line="256" w:lineRule="exact"/>
              <w:ind w:left="4"/>
              <w:jc w:val="center"/>
              <w:rPr>
                <w:sz w:val="24"/>
              </w:rPr>
            </w:pPr>
            <w:r w:rsidRPr="00D26F12">
              <w:rPr>
                <w:sz w:val="24"/>
              </w:rPr>
              <w:t>6</w:t>
            </w:r>
          </w:p>
        </w:tc>
        <w:tc>
          <w:tcPr>
            <w:tcW w:w="1844" w:type="dxa"/>
          </w:tcPr>
          <w:p w:rsidR="00A73FF3" w:rsidRPr="00D26F12" w:rsidRDefault="00A73FF3" w:rsidP="00B14BF1">
            <w:pPr>
              <w:pStyle w:val="TableParagraph"/>
              <w:spacing w:line="256" w:lineRule="exact"/>
              <w:ind w:left="8"/>
              <w:jc w:val="center"/>
              <w:rPr>
                <w:sz w:val="24"/>
              </w:rPr>
            </w:pPr>
            <w:r w:rsidRPr="00D26F12">
              <w:rPr>
                <w:sz w:val="24"/>
              </w:rPr>
              <w:t>7</w:t>
            </w:r>
          </w:p>
        </w:tc>
        <w:tc>
          <w:tcPr>
            <w:tcW w:w="1878" w:type="dxa"/>
          </w:tcPr>
          <w:p w:rsidR="00A73FF3" w:rsidRPr="00D26F12" w:rsidRDefault="00A73FF3" w:rsidP="00B14BF1">
            <w:pPr>
              <w:pStyle w:val="TableParagraph"/>
              <w:spacing w:line="256" w:lineRule="exact"/>
              <w:ind w:left="2"/>
              <w:jc w:val="center"/>
              <w:rPr>
                <w:sz w:val="24"/>
              </w:rPr>
            </w:pPr>
            <w:r w:rsidRPr="00D26F12">
              <w:rPr>
                <w:sz w:val="24"/>
              </w:rPr>
              <w:t>8</w:t>
            </w:r>
          </w:p>
        </w:tc>
        <w:tc>
          <w:tcPr>
            <w:tcW w:w="1703" w:type="dxa"/>
          </w:tcPr>
          <w:p w:rsidR="00A73FF3" w:rsidRPr="00D26F12" w:rsidRDefault="00A73FF3" w:rsidP="00B14BF1">
            <w:pPr>
              <w:pStyle w:val="TableParagraph"/>
              <w:spacing w:line="256" w:lineRule="exact"/>
              <w:ind w:left="2"/>
              <w:jc w:val="center"/>
              <w:rPr>
                <w:sz w:val="24"/>
              </w:rPr>
            </w:pPr>
            <w:r w:rsidRPr="00D26F12">
              <w:rPr>
                <w:sz w:val="24"/>
              </w:rPr>
              <w:t>9</w:t>
            </w:r>
          </w:p>
        </w:tc>
      </w:tr>
      <w:tr w:rsidR="00D26F12" w:rsidRPr="00D26F12" w:rsidTr="00B14BF1">
        <w:trPr>
          <w:trHeight w:val="5522"/>
        </w:trPr>
        <w:tc>
          <w:tcPr>
            <w:tcW w:w="3089" w:type="dxa"/>
          </w:tcPr>
          <w:p w:rsidR="00A73FF3" w:rsidRPr="00D26F12" w:rsidRDefault="00A73FF3" w:rsidP="00B14BF1">
            <w:pPr>
              <w:pStyle w:val="TableParagraph"/>
              <w:spacing w:line="275" w:lineRule="exact"/>
              <w:ind w:left="167"/>
              <w:rPr>
                <w:b/>
                <w:sz w:val="24"/>
              </w:rPr>
            </w:pPr>
            <w:r w:rsidRPr="00D26F12">
              <w:rPr>
                <w:b/>
                <w:sz w:val="24"/>
              </w:rPr>
              <w:t>ОСНОВЫ</w:t>
            </w:r>
          </w:p>
          <w:p w:rsidR="00A73FF3" w:rsidRPr="00D26F12" w:rsidRDefault="00A73FF3" w:rsidP="00B14BF1">
            <w:pPr>
              <w:pStyle w:val="TableParagraph"/>
              <w:tabs>
                <w:tab w:val="left" w:pos="2014"/>
                <w:tab w:val="left" w:pos="2792"/>
              </w:tabs>
              <w:ind w:left="107" w:right="96"/>
              <w:rPr>
                <w:b/>
                <w:sz w:val="24"/>
              </w:rPr>
            </w:pPr>
            <w:r w:rsidRPr="00D26F12">
              <w:rPr>
                <w:b/>
                <w:sz w:val="24"/>
              </w:rPr>
              <w:t>ФИЗИЧЕСКОЙ КУЛЬТУРЫ</w:t>
            </w:r>
            <w:r w:rsidRPr="00D26F12">
              <w:rPr>
                <w:b/>
                <w:sz w:val="24"/>
              </w:rPr>
              <w:tab/>
            </w:r>
            <w:r w:rsidRPr="00D26F12">
              <w:rPr>
                <w:b/>
                <w:sz w:val="24"/>
              </w:rPr>
              <w:tab/>
            </w:r>
            <w:r w:rsidRPr="00D26F12">
              <w:rPr>
                <w:b/>
                <w:spacing w:val="-16"/>
                <w:sz w:val="24"/>
              </w:rPr>
              <w:t xml:space="preserve">И </w:t>
            </w:r>
            <w:r w:rsidRPr="00D26F12">
              <w:rPr>
                <w:b/>
                <w:sz w:val="24"/>
              </w:rPr>
              <w:t>ЗДОРОВОГО</w:t>
            </w:r>
            <w:r w:rsidRPr="00D26F12">
              <w:rPr>
                <w:b/>
                <w:sz w:val="24"/>
              </w:rPr>
              <w:tab/>
            </w:r>
            <w:r w:rsidRPr="00D26F12">
              <w:rPr>
                <w:b/>
                <w:spacing w:val="-4"/>
                <w:sz w:val="24"/>
              </w:rPr>
              <w:t xml:space="preserve">ОБРАЗА </w:t>
            </w:r>
            <w:r w:rsidRPr="00D26F12">
              <w:rPr>
                <w:b/>
                <w:sz w:val="24"/>
              </w:rPr>
              <w:t>ЖИЗНИ</w:t>
            </w:r>
          </w:p>
          <w:p w:rsidR="00A73FF3" w:rsidRPr="00D26F12" w:rsidRDefault="00A73FF3" w:rsidP="00B14BF1">
            <w:pPr>
              <w:pStyle w:val="TableParagraph"/>
              <w:tabs>
                <w:tab w:val="left" w:pos="1333"/>
                <w:tab w:val="left" w:pos="2140"/>
                <w:tab w:val="left" w:pos="2240"/>
                <w:tab w:val="left" w:pos="2483"/>
                <w:tab w:val="left" w:pos="2859"/>
              </w:tabs>
              <w:ind w:left="107" w:right="95"/>
              <w:rPr>
                <w:i/>
                <w:sz w:val="24"/>
              </w:rPr>
            </w:pPr>
            <w:r w:rsidRPr="00D26F12">
              <w:rPr>
                <w:i/>
                <w:sz w:val="24"/>
              </w:rPr>
              <w:t>роль физической культуры и спорта в формировании здорового</w:t>
            </w:r>
            <w:r w:rsidRPr="00D26F12">
              <w:rPr>
                <w:i/>
                <w:sz w:val="24"/>
              </w:rPr>
              <w:tab/>
              <w:t>образа</w:t>
            </w:r>
            <w:r w:rsidRPr="00D26F12">
              <w:rPr>
                <w:i/>
                <w:sz w:val="24"/>
              </w:rPr>
              <w:tab/>
            </w:r>
            <w:r w:rsidRPr="00D26F12">
              <w:rPr>
                <w:i/>
                <w:sz w:val="24"/>
              </w:rPr>
              <w:tab/>
            </w:r>
            <w:r w:rsidRPr="00D26F12">
              <w:rPr>
                <w:i/>
                <w:spacing w:val="-3"/>
                <w:sz w:val="24"/>
              </w:rPr>
              <w:t xml:space="preserve">жизни, </w:t>
            </w:r>
            <w:r w:rsidRPr="00D26F12">
              <w:rPr>
                <w:i/>
                <w:sz w:val="24"/>
              </w:rPr>
              <w:t>профилактике</w:t>
            </w:r>
            <w:r w:rsidRPr="00D26F12">
              <w:rPr>
                <w:i/>
                <w:sz w:val="24"/>
              </w:rPr>
              <w:tab/>
            </w:r>
            <w:r w:rsidRPr="00D26F12">
              <w:rPr>
                <w:i/>
                <w:spacing w:val="-4"/>
                <w:sz w:val="24"/>
              </w:rPr>
              <w:t xml:space="preserve">вредных </w:t>
            </w:r>
            <w:r w:rsidRPr="00D26F12">
              <w:rPr>
                <w:i/>
                <w:sz w:val="24"/>
              </w:rPr>
              <w:t>привычек. оздоровительные системы физического воспитания и спортивная подготовка. олимпийские</w:t>
            </w:r>
            <w:r w:rsidRPr="00D26F12">
              <w:rPr>
                <w:i/>
                <w:sz w:val="24"/>
              </w:rPr>
              <w:tab/>
            </w:r>
            <w:r w:rsidRPr="00D26F12">
              <w:rPr>
                <w:i/>
                <w:sz w:val="24"/>
              </w:rPr>
              <w:tab/>
            </w:r>
            <w:r w:rsidRPr="00D26F12">
              <w:rPr>
                <w:i/>
                <w:sz w:val="24"/>
              </w:rPr>
              <w:tab/>
            </w:r>
            <w:r w:rsidRPr="00D26F12">
              <w:rPr>
                <w:i/>
                <w:spacing w:val="-4"/>
                <w:sz w:val="24"/>
              </w:rPr>
              <w:t xml:space="preserve">игры </w:t>
            </w:r>
            <w:r w:rsidRPr="00D26F12">
              <w:rPr>
                <w:i/>
                <w:sz w:val="24"/>
              </w:rPr>
              <w:t>древности</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15"/>
                <w:sz w:val="24"/>
              </w:rPr>
              <w:t>и</w:t>
            </w:r>
          </w:p>
          <w:p w:rsidR="00A73FF3" w:rsidRPr="00D26F12" w:rsidRDefault="00A73FF3" w:rsidP="00B14BF1">
            <w:pPr>
              <w:pStyle w:val="TableParagraph"/>
              <w:tabs>
                <w:tab w:val="left" w:pos="702"/>
                <w:tab w:val="left" w:pos="1628"/>
                <w:tab w:val="left" w:pos="2360"/>
                <w:tab w:val="left" w:pos="2856"/>
              </w:tabs>
              <w:spacing w:line="276" w:lineRule="exact"/>
              <w:ind w:left="107" w:right="99"/>
              <w:rPr>
                <w:i/>
                <w:sz w:val="24"/>
              </w:rPr>
            </w:pPr>
            <w:r w:rsidRPr="00D26F12">
              <w:rPr>
                <w:i/>
                <w:sz w:val="24"/>
              </w:rPr>
              <w:t>современности. достижения отечественных</w:t>
            </w:r>
            <w:r w:rsidRPr="00D26F12">
              <w:rPr>
                <w:i/>
                <w:sz w:val="24"/>
              </w:rPr>
              <w:tab/>
            </w:r>
            <w:r w:rsidRPr="00D26F12">
              <w:rPr>
                <w:i/>
                <w:sz w:val="24"/>
              </w:rPr>
              <w:tab/>
            </w:r>
            <w:r w:rsidRPr="00D26F12">
              <w:rPr>
                <w:i/>
                <w:spacing w:val="-16"/>
                <w:sz w:val="24"/>
              </w:rPr>
              <w:t xml:space="preserve">и </w:t>
            </w:r>
            <w:r w:rsidRPr="00D26F12">
              <w:rPr>
                <w:i/>
                <w:sz w:val="24"/>
              </w:rPr>
              <w:t>зарубежных</w:t>
            </w:r>
            <w:r w:rsidRPr="00D26F12">
              <w:rPr>
                <w:i/>
                <w:sz w:val="24"/>
              </w:rPr>
              <w:tab/>
            </w:r>
            <w:r w:rsidRPr="00D26F12">
              <w:rPr>
                <w:i/>
                <w:spacing w:val="-3"/>
                <w:sz w:val="24"/>
              </w:rPr>
              <w:t xml:space="preserve">спортсменов </w:t>
            </w:r>
            <w:r w:rsidRPr="00D26F12">
              <w:rPr>
                <w:i/>
                <w:sz w:val="24"/>
              </w:rPr>
              <w:t>на</w:t>
            </w:r>
            <w:r w:rsidRPr="00D26F12">
              <w:rPr>
                <w:i/>
                <w:sz w:val="24"/>
              </w:rPr>
              <w:tab/>
              <w:t>олимпийских</w:t>
            </w:r>
            <w:r w:rsidRPr="00D26F12">
              <w:rPr>
                <w:i/>
                <w:sz w:val="24"/>
              </w:rPr>
              <w:tab/>
            </w:r>
            <w:r w:rsidRPr="00D26F12">
              <w:rPr>
                <w:i/>
                <w:spacing w:val="-5"/>
                <w:sz w:val="24"/>
              </w:rPr>
              <w:t>играх.</w:t>
            </w:r>
          </w:p>
        </w:tc>
        <w:tc>
          <w:tcPr>
            <w:tcW w:w="1448" w:type="dxa"/>
          </w:tcPr>
          <w:p w:rsidR="00A73FF3" w:rsidRPr="00D26F12" w:rsidRDefault="00A73FF3" w:rsidP="00B14BF1">
            <w:pPr>
              <w:pStyle w:val="TableParagraph"/>
              <w:ind w:left="105" w:right="84"/>
              <w:rPr>
                <w:sz w:val="24"/>
              </w:rPr>
            </w:pPr>
            <w:r w:rsidRPr="00D26F12">
              <w:rPr>
                <w:sz w:val="24"/>
              </w:rPr>
              <w:t>Роль физической культуры и спорта в формирова нии здорового образа жизни, профилакти ке вредных привычек.</w:t>
            </w:r>
          </w:p>
          <w:p w:rsidR="00A73FF3" w:rsidRPr="00D26F12" w:rsidRDefault="00A73FF3" w:rsidP="00B14BF1">
            <w:pPr>
              <w:pStyle w:val="TableParagraph"/>
              <w:spacing w:before="4"/>
              <w:rPr>
                <w:b/>
                <w:i/>
                <w:sz w:val="23"/>
              </w:rPr>
            </w:pPr>
          </w:p>
          <w:p w:rsidR="00A73FF3" w:rsidRPr="00D26F12" w:rsidRDefault="00A73FF3" w:rsidP="00B14BF1">
            <w:pPr>
              <w:pStyle w:val="TableParagraph"/>
              <w:spacing w:line="270" w:lineRule="atLeast"/>
              <w:ind w:left="105" w:right="173"/>
              <w:rPr>
                <w:sz w:val="24"/>
              </w:rPr>
            </w:pPr>
            <w:r w:rsidRPr="00D26F12">
              <w:rPr>
                <w:sz w:val="24"/>
              </w:rPr>
              <w:t>Правила поведения и техники безопаснос ти при выполнени и</w:t>
            </w:r>
          </w:p>
        </w:tc>
        <w:tc>
          <w:tcPr>
            <w:tcW w:w="1527" w:type="dxa"/>
          </w:tcPr>
          <w:p w:rsidR="00A73FF3" w:rsidRPr="00D26F12" w:rsidRDefault="00A73FF3" w:rsidP="00B14BF1">
            <w:pPr>
              <w:pStyle w:val="TableParagraph"/>
              <w:tabs>
                <w:tab w:val="left" w:pos="908"/>
              </w:tabs>
              <w:ind w:left="107" w:right="97"/>
              <w:rPr>
                <w:sz w:val="24"/>
              </w:rPr>
            </w:pPr>
            <w:r w:rsidRPr="00D26F12">
              <w:rPr>
                <w:sz w:val="24"/>
              </w:rPr>
              <w:t>Олимпийск ие</w:t>
            </w:r>
            <w:r w:rsidRPr="00D26F12">
              <w:rPr>
                <w:sz w:val="24"/>
              </w:rPr>
              <w:tab/>
            </w:r>
            <w:r w:rsidRPr="00D26F12">
              <w:rPr>
                <w:spacing w:val="-5"/>
                <w:sz w:val="24"/>
              </w:rPr>
              <w:t xml:space="preserve">игры </w:t>
            </w:r>
            <w:r w:rsidRPr="00D26F12">
              <w:rPr>
                <w:sz w:val="24"/>
              </w:rPr>
              <w:t xml:space="preserve">древности </w:t>
            </w:r>
            <w:r w:rsidRPr="00D26F12">
              <w:rPr>
                <w:spacing w:val="-13"/>
                <w:sz w:val="24"/>
              </w:rPr>
              <w:t xml:space="preserve">и </w:t>
            </w:r>
            <w:r w:rsidRPr="00D26F12">
              <w:rPr>
                <w:sz w:val="24"/>
              </w:rPr>
              <w:t>современнос ти</w:t>
            </w:r>
          </w:p>
          <w:p w:rsidR="00A73FF3" w:rsidRPr="00D26F12" w:rsidRDefault="00A73FF3" w:rsidP="00B14BF1">
            <w:pPr>
              <w:pStyle w:val="TableParagraph"/>
              <w:spacing w:before="5"/>
              <w:rPr>
                <w:b/>
                <w:i/>
                <w:sz w:val="23"/>
              </w:rPr>
            </w:pPr>
          </w:p>
          <w:p w:rsidR="00A73FF3" w:rsidRPr="00D26F12" w:rsidRDefault="00A73FF3" w:rsidP="00B14BF1">
            <w:pPr>
              <w:pStyle w:val="TableParagraph"/>
              <w:tabs>
                <w:tab w:val="left" w:pos="1288"/>
              </w:tabs>
              <w:ind w:left="107" w:right="98"/>
              <w:jc w:val="both"/>
              <w:rPr>
                <w:sz w:val="24"/>
              </w:rPr>
            </w:pPr>
            <w:r w:rsidRPr="00D26F12">
              <w:rPr>
                <w:sz w:val="24"/>
              </w:rPr>
              <w:t>Достижения отечественн ых</w:t>
            </w:r>
            <w:r w:rsidRPr="00D26F12">
              <w:rPr>
                <w:sz w:val="24"/>
              </w:rPr>
              <w:tab/>
            </w:r>
            <w:r w:rsidRPr="00D26F12">
              <w:rPr>
                <w:spacing w:val="-18"/>
                <w:sz w:val="24"/>
              </w:rPr>
              <w:t>и</w:t>
            </w:r>
          </w:p>
          <w:p w:rsidR="00A73FF3" w:rsidRPr="00D26F12" w:rsidRDefault="00A73FF3" w:rsidP="00B14BF1">
            <w:pPr>
              <w:pStyle w:val="TableParagraph"/>
              <w:ind w:left="107" w:right="83"/>
              <w:rPr>
                <w:sz w:val="24"/>
              </w:rPr>
            </w:pPr>
            <w:r w:rsidRPr="00D26F12">
              <w:rPr>
                <w:sz w:val="24"/>
              </w:rPr>
              <w:t>зарубежных спортсменов на Олимпийск их играх.</w:t>
            </w:r>
          </w:p>
        </w:tc>
        <w:tc>
          <w:tcPr>
            <w:tcW w:w="1844" w:type="dxa"/>
          </w:tcPr>
          <w:p w:rsidR="00A73FF3" w:rsidRPr="00D26F12" w:rsidRDefault="00A73FF3" w:rsidP="00B14BF1">
            <w:pPr>
              <w:pStyle w:val="TableParagraph"/>
              <w:ind w:left="107" w:right="136"/>
              <w:rPr>
                <w:sz w:val="24"/>
              </w:rPr>
            </w:pPr>
            <w:r w:rsidRPr="00D26F12">
              <w:rPr>
                <w:sz w:val="24"/>
              </w:rPr>
              <w:t>Основные этапы развития физической культуры в России.</w:t>
            </w:r>
          </w:p>
          <w:p w:rsidR="00A73FF3" w:rsidRPr="00D26F12" w:rsidRDefault="00A73FF3" w:rsidP="00B14BF1">
            <w:pPr>
              <w:pStyle w:val="TableParagraph"/>
              <w:spacing w:before="5"/>
              <w:rPr>
                <w:b/>
                <w:i/>
                <w:sz w:val="23"/>
              </w:rPr>
            </w:pPr>
          </w:p>
          <w:p w:rsidR="00A73FF3" w:rsidRPr="00D26F12" w:rsidRDefault="00A73FF3" w:rsidP="00B14BF1">
            <w:pPr>
              <w:pStyle w:val="TableParagraph"/>
              <w:ind w:left="107" w:right="145"/>
              <w:rPr>
                <w:sz w:val="24"/>
              </w:rPr>
            </w:pPr>
            <w:r w:rsidRPr="00D26F12">
              <w:rPr>
                <w:sz w:val="24"/>
              </w:rPr>
              <w:t>Оздоровительн ые системы физического воспитания и спортивная подготовка</w:t>
            </w:r>
          </w:p>
        </w:tc>
        <w:tc>
          <w:tcPr>
            <w:tcW w:w="1878" w:type="dxa"/>
          </w:tcPr>
          <w:p w:rsidR="00A73FF3" w:rsidRPr="00D26F12" w:rsidRDefault="00A73FF3" w:rsidP="00B14BF1">
            <w:pPr>
              <w:pStyle w:val="TableParagraph"/>
              <w:ind w:left="104" w:right="296"/>
              <w:rPr>
                <w:sz w:val="24"/>
              </w:rPr>
            </w:pPr>
            <w:r w:rsidRPr="00D26F12">
              <w:rPr>
                <w:sz w:val="24"/>
              </w:rPr>
              <w:t>Двигательные действия, физические качества, физическая нагрузка.</w:t>
            </w:r>
          </w:p>
          <w:p w:rsidR="00A73FF3" w:rsidRPr="00D26F12" w:rsidRDefault="00A73FF3" w:rsidP="00B14BF1">
            <w:pPr>
              <w:pStyle w:val="TableParagraph"/>
              <w:spacing w:before="3"/>
              <w:rPr>
                <w:b/>
                <w:i/>
                <w:sz w:val="23"/>
              </w:rPr>
            </w:pPr>
          </w:p>
          <w:p w:rsidR="00A73FF3" w:rsidRPr="00D26F12" w:rsidRDefault="00A73FF3" w:rsidP="00B14BF1">
            <w:pPr>
              <w:pStyle w:val="TableParagraph"/>
              <w:tabs>
                <w:tab w:val="left" w:pos="526"/>
                <w:tab w:val="left" w:pos="813"/>
                <w:tab w:val="left" w:pos="1564"/>
                <w:tab w:val="left" w:pos="1636"/>
              </w:tabs>
              <w:ind w:left="104" w:right="98"/>
              <w:rPr>
                <w:sz w:val="24"/>
              </w:rPr>
            </w:pPr>
            <w:r w:rsidRPr="00D26F12">
              <w:rPr>
                <w:sz w:val="24"/>
              </w:rPr>
              <w:t>Контроль</w:t>
            </w:r>
            <w:r w:rsidRPr="00D26F12">
              <w:rPr>
                <w:sz w:val="24"/>
              </w:rPr>
              <w:tab/>
            </w:r>
            <w:r w:rsidRPr="00D26F12">
              <w:rPr>
                <w:spacing w:val="-8"/>
                <w:sz w:val="24"/>
              </w:rPr>
              <w:t xml:space="preserve">за </w:t>
            </w:r>
            <w:r w:rsidRPr="00D26F12">
              <w:rPr>
                <w:sz w:val="24"/>
              </w:rPr>
              <w:t>индивидуальны м</w:t>
            </w:r>
            <w:r w:rsidRPr="00D26F12">
              <w:rPr>
                <w:sz w:val="24"/>
              </w:rPr>
              <w:tab/>
            </w:r>
            <w:r w:rsidRPr="00D26F12">
              <w:rPr>
                <w:spacing w:val="-3"/>
                <w:sz w:val="24"/>
              </w:rPr>
              <w:t xml:space="preserve">физическим </w:t>
            </w:r>
            <w:r w:rsidRPr="00D26F12">
              <w:rPr>
                <w:sz w:val="24"/>
              </w:rPr>
              <w:t>развитием</w:t>
            </w:r>
            <w:r w:rsidRPr="00D26F12">
              <w:rPr>
                <w:sz w:val="24"/>
              </w:rPr>
              <w:tab/>
            </w:r>
            <w:r w:rsidRPr="00D26F12">
              <w:rPr>
                <w:sz w:val="24"/>
              </w:rPr>
              <w:tab/>
            </w:r>
            <w:r w:rsidRPr="00D26F12">
              <w:rPr>
                <w:spacing w:val="-15"/>
                <w:sz w:val="24"/>
              </w:rPr>
              <w:t xml:space="preserve">и </w:t>
            </w:r>
            <w:r w:rsidRPr="00D26F12">
              <w:rPr>
                <w:sz w:val="24"/>
              </w:rPr>
              <w:t>физической подготовленнос тью,</w:t>
            </w:r>
            <w:r w:rsidRPr="00D26F12">
              <w:rPr>
                <w:sz w:val="24"/>
              </w:rPr>
              <w:tab/>
              <w:t>техникой выполнения упражнений, соблюдением режимов</w:t>
            </w:r>
          </w:p>
          <w:p w:rsidR="00A73FF3" w:rsidRPr="00D26F12" w:rsidRDefault="00A73FF3" w:rsidP="00B14BF1">
            <w:pPr>
              <w:pStyle w:val="TableParagraph"/>
              <w:spacing w:before="1" w:line="270" w:lineRule="atLeast"/>
              <w:ind w:left="104" w:right="538"/>
              <w:rPr>
                <w:sz w:val="24"/>
              </w:rPr>
            </w:pPr>
            <w:r w:rsidRPr="00D26F12">
              <w:rPr>
                <w:sz w:val="24"/>
              </w:rPr>
              <w:t>физической нагрузки.</w:t>
            </w:r>
          </w:p>
        </w:tc>
        <w:tc>
          <w:tcPr>
            <w:tcW w:w="1703" w:type="dxa"/>
          </w:tcPr>
          <w:p w:rsidR="00A73FF3" w:rsidRPr="00D26F12" w:rsidRDefault="00A73FF3" w:rsidP="00B14BF1">
            <w:pPr>
              <w:pStyle w:val="TableParagraph"/>
              <w:tabs>
                <w:tab w:val="left" w:pos="1463"/>
              </w:tabs>
              <w:ind w:left="106" w:right="98"/>
              <w:rPr>
                <w:sz w:val="24"/>
              </w:rPr>
            </w:pPr>
            <w:r w:rsidRPr="00D26F12">
              <w:rPr>
                <w:sz w:val="24"/>
              </w:rPr>
              <w:t>Нормы этического общения</w:t>
            </w:r>
            <w:r w:rsidRPr="00D26F12">
              <w:rPr>
                <w:sz w:val="24"/>
              </w:rPr>
              <w:tab/>
            </w:r>
            <w:r w:rsidRPr="00D26F12">
              <w:rPr>
                <w:spacing w:val="-17"/>
                <w:sz w:val="24"/>
              </w:rPr>
              <w:t xml:space="preserve">и </w:t>
            </w:r>
            <w:r w:rsidRPr="00D26F12">
              <w:rPr>
                <w:sz w:val="24"/>
              </w:rPr>
              <w:t>коллективног о взаимодейств ия в игровой и соревнователь ной деятельности</w:t>
            </w:r>
            <w:r w:rsidRPr="00D26F12">
              <w:rPr>
                <w:sz w:val="24"/>
                <w:vertAlign w:val="superscript"/>
              </w:rPr>
              <w:t>1</w:t>
            </w:r>
          </w:p>
          <w:p w:rsidR="00A73FF3" w:rsidRPr="00D26F12" w:rsidRDefault="00A73FF3" w:rsidP="00B14BF1">
            <w:pPr>
              <w:pStyle w:val="TableParagraph"/>
              <w:spacing w:line="274" w:lineRule="exact"/>
              <w:ind w:left="106"/>
              <w:rPr>
                <w:sz w:val="24"/>
              </w:rPr>
            </w:pPr>
            <w:r w:rsidRPr="00D26F12">
              <w:rPr>
                <w:sz w:val="24"/>
              </w:rPr>
              <w:t>.</w:t>
            </w:r>
          </w:p>
          <w:p w:rsidR="00A73FF3" w:rsidRPr="00D26F12" w:rsidRDefault="00A73FF3" w:rsidP="00B14BF1">
            <w:pPr>
              <w:pStyle w:val="TableParagraph"/>
              <w:spacing w:before="5"/>
              <w:rPr>
                <w:b/>
                <w:i/>
                <w:sz w:val="23"/>
              </w:rPr>
            </w:pPr>
          </w:p>
          <w:p w:rsidR="00A73FF3" w:rsidRPr="00D26F12" w:rsidRDefault="00A73FF3" w:rsidP="00B14BF1">
            <w:pPr>
              <w:pStyle w:val="TableParagraph"/>
              <w:ind w:left="106" w:right="131"/>
              <w:rPr>
                <w:sz w:val="24"/>
              </w:rPr>
            </w:pPr>
            <w:r w:rsidRPr="00D26F12">
              <w:rPr>
                <w:sz w:val="24"/>
              </w:rPr>
              <w:t xml:space="preserve">Правила соревнований по одному </w:t>
            </w:r>
            <w:r w:rsidRPr="00D26F12">
              <w:rPr>
                <w:spacing w:val="-7"/>
                <w:sz w:val="24"/>
              </w:rPr>
              <w:t xml:space="preserve">из </w:t>
            </w:r>
            <w:r w:rsidRPr="00D26F12">
              <w:rPr>
                <w:sz w:val="24"/>
              </w:rPr>
              <w:t>базовых видов</w:t>
            </w:r>
            <w:r w:rsidRPr="00D26F12">
              <w:rPr>
                <w:spacing w:val="-2"/>
                <w:sz w:val="24"/>
              </w:rPr>
              <w:t xml:space="preserve"> </w:t>
            </w:r>
            <w:r w:rsidRPr="00D26F12">
              <w:rPr>
                <w:sz w:val="24"/>
              </w:rPr>
              <w:t>спорта.</w:t>
            </w:r>
          </w:p>
        </w:tc>
      </w:tr>
    </w:tbl>
    <w:p w:rsidR="00A73FF3" w:rsidRPr="00D26F12" w:rsidRDefault="00702C65" w:rsidP="00A73FF3">
      <w:pPr>
        <w:pStyle w:val="a4"/>
        <w:spacing w:before="7"/>
        <w:ind w:left="0"/>
        <w:rPr>
          <w:b/>
          <w:i/>
          <w:sz w:val="13"/>
        </w:rPr>
      </w:pPr>
      <w:r w:rsidRPr="00702C65">
        <w:rPr>
          <w:noProof/>
          <w:lang w:bidi="ar-SA"/>
        </w:rPr>
        <w:pict>
          <v:line id="Прямая соединительная линия 4" o:spid="_x0000_s1058"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2pt" to="229.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" strokeweight=".72pt">
            <w10:wrap type="topAndBottom" anchorx="page"/>
          </v:line>
        </w:pict>
      </w:r>
    </w:p>
    <w:p w:rsidR="00A73FF3" w:rsidRPr="00D26F12" w:rsidRDefault="00A73FF3" w:rsidP="00A73FF3">
      <w:pPr>
        <w:rPr>
          <w:sz w:val="13"/>
        </w:rPr>
        <w:sectPr w:rsidR="00A73FF3" w:rsidRPr="00D26F12">
          <w:pgSz w:w="11910" w:h="16840"/>
          <w:pgMar w:top="1040" w:right="0" w:bottom="166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270"/>
        </w:trPr>
        <w:tc>
          <w:tcPr>
            <w:tcW w:w="3089" w:type="dxa"/>
            <w:tcBorders>
              <w:bottom w:val="nil"/>
            </w:tcBorders>
          </w:tcPr>
          <w:p w:rsidR="00A73FF3" w:rsidRPr="00D26F12" w:rsidRDefault="00A73FF3" w:rsidP="00B14BF1">
            <w:pPr>
              <w:pStyle w:val="TableParagraph"/>
              <w:spacing w:line="250" w:lineRule="exact"/>
              <w:ind w:left="107"/>
              <w:rPr>
                <w:i/>
                <w:sz w:val="24"/>
              </w:rPr>
            </w:pPr>
            <w:r w:rsidRPr="00D26F12">
              <w:rPr>
                <w:i/>
                <w:sz w:val="24"/>
              </w:rPr>
              <w:t>основные этапы развития</w:t>
            </w:r>
          </w:p>
        </w:tc>
        <w:tc>
          <w:tcPr>
            <w:tcW w:w="1448" w:type="dxa"/>
            <w:tcBorders>
              <w:bottom w:val="nil"/>
            </w:tcBorders>
          </w:tcPr>
          <w:p w:rsidR="00A73FF3" w:rsidRPr="00D26F12" w:rsidRDefault="00A73FF3" w:rsidP="00B14BF1">
            <w:pPr>
              <w:pStyle w:val="TableParagraph"/>
              <w:spacing w:line="250" w:lineRule="exact"/>
              <w:ind w:left="105"/>
              <w:rPr>
                <w:sz w:val="24"/>
              </w:rPr>
            </w:pPr>
            <w:r w:rsidRPr="00D26F12">
              <w:rPr>
                <w:sz w:val="24"/>
              </w:rPr>
              <w:t>физических</w:t>
            </w:r>
          </w:p>
        </w:tc>
        <w:tc>
          <w:tcPr>
            <w:tcW w:w="1527" w:type="dxa"/>
            <w:vMerge w:val="restart"/>
          </w:tcPr>
          <w:p w:rsidR="00A73FF3" w:rsidRPr="00D26F12" w:rsidRDefault="00A73FF3" w:rsidP="00B14BF1">
            <w:pPr>
              <w:pStyle w:val="TableParagraph"/>
              <w:rPr>
                <w:sz w:val="24"/>
              </w:rPr>
            </w:pPr>
          </w:p>
        </w:tc>
        <w:tc>
          <w:tcPr>
            <w:tcW w:w="1844" w:type="dxa"/>
            <w:vMerge w:val="restart"/>
          </w:tcPr>
          <w:p w:rsidR="00A73FF3" w:rsidRPr="00D26F12" w:rsidRDefault="00A73FF3" w:rsidP="00B14BF1">
            <w:pPr>
              <w:pStyle w:val="TableParagraph"/>
              <w:rPr>
                <w:sz w:val="24"/>
              </w:rPr>
            </w:pPr>
          </w:p>
        </w:tc>
        <w:tc>
          <w:tcPr>
            <w:tcW w:w="1878" w:type="dxa"/>
            <w:vMerge w:val="restart"/>
          </w:tcPr>
          <w:p w:rsidR="00A73FF3" w:rsidRPr="00D26F12" w:rsidRDefault="00A73FF3" w:rsidP="00B14BF1">
            <w:pPr>
              <w:pStyle w:val="TableParagraph"/>
              <w:rPr>
                <w:sz w:val="24"/>
              </w:rPr>
            </w:pPr>
          </w:p>
        </w:tc>
        <w:tc>
          <w:tcPr>
            <w:tcW w:w="1703" w:type="dxa"/>
            <w:vMerge w:val="restart"/>
          </w:tcPr>
          <w:p w:rsidR="00A73FF3" w:rsidRPr="00D26F12" w:rsidRDefault="00A73FF3" w:rsidP="00B14BF1">
            <w:pPr>
              <w:pStyle w:val="TableParagraph"/>
              <w:rPr>
                <w:sz w:val="24"/>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585"/>
                <w:tab w:val="left" w:pos="2876"/>
              </w:tabs>
              <w:spacing w:line="246" w:lineRule="exact"/>
              <w:ind w:left="107"/>
              <w:rPr>
                <w:i/>
                <w:sz w:val="24"/>
              </w:rPr>
            </w:pPr>
            <w:r w:rsidRPr="00D26F12">
              <w:rPr>
                <w:i/>
                <w:sz w:val="24"/>
              </w:rPr>
              <w:t>физической</w:t>
            </w:r>
            <w:r w:rsidRPr="00D26F12">
              <w:rPr>
                <w:i/>
                <w:sz w:val="24"/>
              </w:rPr>
              <w:tab/>
              <w:t>культуры</w:t>
            </w:r>
            <w:r w:rsidRPr="00D26F12">
              <w:rPr>
                <w:i/>
                <w:sz w:val="24"/>
              </w:rPr>
              <w:tab/>
              <w:t>в</w:t>
            </w:r>
          </w:p>
        </w:tc>
        <w:tc>
          <w:tcPr>
            <w:tcW w:w="144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упражнени</w:t>
            </w: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россии.</w:t>
            </w:r>
          </w:p>
        </w:tc>
        <w:tc>
          <w:tcPr>
            <w:tcW w:w="1448" w:type="dxa"/>
            <w:tcBorders>
              <w:top w:val="nil"/>
              <w:bottom w:val="nil"/>
            </w:tcBorders>
          </w:tcPr>
          <w:p w:rsidR="00A73FF3" w:rsidRPr="00D26F12" w:rsidRDefault="00A73FF3" w:rsidP="00B14BF1">
            <w:pPr>
              <w:pStyle w:val="TableParagraph"/>
              <w:spacing w:line="246" w:lineRule="exact"/>
              <w:ind w:left="105"/>
              <w:rPr>
                <w:sz w:val="24"/>
              </w:rPr>
            </w:pPr>
            <w:r w:rsidRPr="00D26F12">
              <w:rPr>
                <w:sz w:val="24"/>
              </w:rPr>
              <w:t>й.</w:t>
            </w: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956"/>
              </w:tabs>
              <w:spacing w:line="246" w:lineRule="exact"/>
              <w:ind w:left="107"/>
              <w:rPr>
                <w:i/>
                <w:sz w:val="24"/>
              </w:rPr>
            </w:pPr>
            <w:r w:rsidRPr="00D26F12">
              <w:rPr>
                <w:i/>
                <w:sz w:val="24"/>
              </w:rPr>
              <w:t>двигательные</w:t>
            </w:r>
            <w:r w:rsidRPr="00D26F12">
              <w:rPr>
                <w:i/>
                <w:sz w:val="24"/>
              </w:rPr>
              <w:tab/>
              <w:t>действия,</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1960"/>
              </w:tabs>
              <w:spacing w:line="246" w:lineRule="exact"/>
              <w:ind w:left="107"/>
              <w:rPr>
                <w:i/>
                <w:sz w:val="24"/>
              </w:rPr>
            </w:pPr>
            <w:r w:rsidRPr="00D26F12">
              <w:rPr>
                <w:i/>
                <w:sz w:val="24"/>
              </w:rPr>
              <w:t>физические</w:t>
            </w:r>
            <w:r w:rsidRPr="00D26F12">
              <w:rPr>
                <w:i/>
                <w:sz w:val="24"/>
              </w:rPr>
              <w:tab/>
              <w:t>качества,</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2032"/>
              </w:tabs>
              <w:spacing w:line="246" w:lineRule="exact"/>
              <w:ind w:left="107"/>
              <w:rPr>
                <w:i/>
                <w:sz w:val="24"/>
              </w:rPr>
            </w:pPr>
            <w:r w:rsidRPr="00D26F12">
              <w:rPr>
                <w:i/>
                <w:sz w:val="24"/>
              </w:rPr>
              <w:t>физическая</w:t>
            </w:r>
            <w:r w:rsidRPr="00D26F12">
              <w:rPr>
                <w:i/>
                <w:sz w:val="24"/>
              </w:rPr>
              <w:tab/>
              <w:t>нагрузка.</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2766"/>
              </w:tabs>
              <w:spacing w:line="246" w:lineRule="exact"/>
              <w:ind w:left="107"/>
              <w:rPr>
                <w:i/>
                <w:sz w:val="24"/>
              </w:rPr>
            </w:pPr>
            <w:r w:rsidRPr="00D26F12">
              <w:rPr>
                <w:i/>
                <w:sz w:val="24"/>
              </w:rPr>
              <w:t>контроль</w:t>
            </w:r>
            <w:r w:rsidRPr="00D26F12">
              <w:rPr>
                <w:i/>
                <w:sz w:val="24"/>
              </w:rPr>
              <w:tab/>
              <w:t>за</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индивидуальным</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535"/>
                <w:tab w:val="left" w:pos="2859"/>
              </w:tabs>
              <w:spacing w:line="246" w:lineRule="exact"/>
              <w:ind w:left="107"/>
              <w:rPr>
                <w:i/>
                <w:sz w:val="24"/>
              </w:rPr>
            </w:pPr>
            <w:r w:rsidRPr="00D26F12">
              <w:rPr>
                <w:i/>
                <w:sz w:val="24"/>
              </w:rPr>
              <w:t>физическим</w:t>
            </w:r>
            <w:r w:rsidRPr="00D26F12">
              <w:rPr>
                <w:i/>
                <w:sz w:val="24"/>
              </w:rPr>
              <w:tab/>
              <w:t>развитием</w:t>
            </w:r>
            <w:r w:rsidRPr="00D26F12">
              <w:rPr>
                <w:i/>
                <w:sz w:val="24"/>
              </w:rPr>
              <w:tab/>
              <w:t>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физической</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подготовленностью,</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789"/>
              </w:tabs>
              <w:spacing w:line="246" w:lineRule="exact"/>
              <w:ind w:left="107"/>
              <w:rPr>
                <w:i/>
                <w:sz w:val="24"/>
              </w:rPr>
            </w:pPr>
            <w:r w:rsidRPr="00D26F12">
              <w:rPr>
                <w:i/>
                <w:sz w:val="24"/>
              </w:rPr>
              <w:t>техникой</w:t>
            </w:r>
            <w:r w:rsidRPr="00D26F12">
              <w:rPr>
                <w:i/>
                <w:sz w:val="24"/>
              </w:rPr>
              <w:tab/>
              <w:t>выполнения</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упражнений, соблюдением</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794"/>
              </w:tabs>
              <w:spacing w:line="246" w:lineRule="exact"/>
              <w:ind w:left="107"/>
              <w:rPr>
                <w:i/>
                <w:sz w:val="24"/>
              </w:rPr>
            </w:pPr>
            <w:r w:rsidRPr="00D26F12">
              <w:rPr>
                <w:i/>
                <w:sz w:val="24"/>
              </w:rPr>
              <w:t>режимов</w:t>
            </w:r>
            <w:r w:rsidRPr="00D26F12">
              <w:rPr>
                <w:i/>
                <w:sz w:val="24"/>
              </w:rPr>
              <w:tab/>
              <w:t>физической</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нагрузки.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1206"/>
                <w:tab w:val="left" w:pos="2525"/>
              </w:tabs>
              <w:spacing w:line="246" w:lineRule="exact"/>
              <w:ind w:left="107"/>
              <w:rPr>
                <w:i/>
                <w:sz w:val="24"/>
              </w:rPr>
            </w:pPr>
            <w:r w:rsidRPr="00D26F12">
              <w:rPr>
                <w:i/>
                <w:sz w:val="24"/>
              </w:rPr>
              <w:t>правила</w:t>
            </w:r>
            <w:r w:rsidRPr="00D26F12">
              <w:rPr>
                <w:i/>
                <w:sz w:val="24"/>
              </w:rPr>
              <w:tab/>
              <w:t>поведения</w:t>
            </w:r>
            <w:r w:rsidRPr="00D26F12">
              <w:rPr>
                <w:i/>
                <w:sz w:val="24"/>
              </w:rPr>
              <w:tab/>
              <w:t>роль</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576"/>
                <w:tab w:val="left" w:pos="2859"/>
              </w:tabs>
              <w:spacing w:line="246" w:lineRule="exact"/>
              <w:ind w:left="107"/>
              <w:rPr>
                <w:i/>
                <w:sz w:val="24"/>
              </w:rPr>
            </w:pPr>
            <w:r w:rsidRPr="00D26F12">
              <w:rPr>
                <w:i/>
                <w:sz w:val="24"/>
              </w:rPr>
              <w:t>физической</w:t>
            </w:r>
            <w:r w:rsidRPr="00D26F12">
              <w:rPr>
                <w:i/>
                <w:sz w:val="24"/>
              </w:rPr>
              <w:tab/>
              <w:t>культуры</w:t>
            </w:r>
            <w:r w:rsidRPr="00D26F12">
              <w:rPr>
                <w:i/>
                <w:sz w:val="24"/>
              </w:rPr>
              <w:tab/>
              <w:t>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089" w:type="dxa"/>
            <w:tcBorders>
              <w:top w:val="nil"/>
              <w:bottom w:val="nil"/>
            </w:tcBorders>
          </w:tcPr>
          <w:p w:rsidR="00A73FF3" w:rsidRPr="00D26F12" w:rsidRDefault="00A73FF3" w:rsidP="00B14BF1">
            <w:pPr>
              <w:pStyle w:val="TableParagraph"/>
              <w:tabs>
                <w:tab w:val="left" w:pos="1115"/>
                <w:tab w:val="left" w:pos="1470"/>
              </w:tabs>
              <w:spacing w:line="245" w:lineRule="exact"/>
              <w:ind w:left="107"/>
              <w:rPr>
                <w:i/>
                <w:sz w:val="24"/>
              </w:rPr>
            </w:pPr>
            <w:r w:rsidRPr="00D26F12">
              <w:rPr>
                <w:i/>
                <w:sz w:val="24"/>
              </w:rPr>
              <w:t>спорта</w:t>
            </w:r>
            <w:r w:rsidRPr="00D26F12">
              <w:rPr>
                <w:i/>
                <w:sz w:val="24"/>
              </w:rPr>
              <w:tab/>
              <w:t>в</w:t>
            </w:r>
            <w:r w:rsidRPr="00D26F12">
              <w:rPr>
                <w:i/>
                <w:sz w:val="24"/>
              </w:rPr>
              <w:tab/>
              <w:t>формировании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4"/>
        </w:trPr>
        <w:tc>
          <w:tcPr>
            <w:tcW w:w="3089" w:type="dxa"/>
            <w:tcBorders>
              <w:top w:val="nil"/>
              <w:bottom w:val="nil"/>
            </w:tcBorders>
          </w:tcPr>
          <w:p w:rsidR="00A73FF3" w:rsidRPr="00D26F12" w:rsidRDefault="00A73FF3" w:rsidP="00B14BF1">
            <w:pPr>
              <w:pStyle w:val="TableParagraph"/>
              <w:tabs>
                <w:tab w:val="left" w:pos="1333"/>
                <w:tab w:val="left" w:pos="2240"/>
              </w:tabs>
              <w:spacing w:line="245" w:lineRule="exact"/>
              <w:ind w:left="107"/>
              <w:rPr>
                <w:i/>
                <w:sz w:val="24"/>
              </w:rPr>
            </w:pPr>
            <w:r w:rsidRPr="00D26F12">
              <w:rPr>
                <w:i/>
                <w:sz w:val="24"/>
              </w:rPr>
              <w:t>здорового</w:t>
            </w:r>
            <w:r w:rsidRPr="00D26F12">
              <w:rPr>
                <w:i/>
                <w:sz w:val="24"/>
              </w:rPr>
              <w:tab/>
              <w:t>образа</w:t>
            </w:r>
            <w:r w:rsidRPr="00D26F12">
              <w:rPr>
                <w:i/>
                <w:sz w:val="24"/>
              </w:rPr>
              <w:tab/>
              <w:t>жизни,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профилактике и техники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2617"/>
              </w:tabs>
              <w:spacing w:line="246" w:lineRule="exact"/>
              <w:ind w:left="107"/>
              <w:rPr>
                <w:i/>
                <w:sz w:val="24"/>
              </w:rPr>
            </w:pPr>
            <w:r w:rsidRPr="00D26F12">
              <w:rPr>
                <w:i/>
                <w:sz w:val="24"/>
              </w:rPr>
              <w:t>безопасности</w:t>
            </w:r>
            <w:r w:rsidRPr="00D26F12">
              <w:rPr>
                <w:i/>
                <w:sz w:val="24"/>
              </w:rPr>
              <w:tab/>
              <w:t>при</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1810"/>
              </w:tabs>
              <w:spacing w:line="246" w:lineRule="exact"/>
              <w:ind w:left="107"/>
              <w:rPr>
                <w:i/>
                <w:sz w:val="24"/>
              </w:rPr>
            </w:pPr>
            <w:r w:rsidRPr="00D26F12">
              <w:rPr>
                <w:i/>
                <w:sz w:val="24"/>
              </w:rPr>
              <w:t>выполнении</w:t>
            </w:r>
            <w:r w:rsidRPr="00D26F12">
              <w:rPr>
                <w:i/>
                <w:sz w:val="24"/>
              </w:rPr>
              <w:tab/>
              <w:t>физических</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упражнений.</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нормы этического общения</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tabs>
                <w:tab w:val="left" w:pos="1468"/>
              </w:tabs>
              <w:spacing w:line="246" w:lineRule="exact"/>
              <w:ind w:left="107"/>
              <w:rPr>
                <w:i/>
                <w:sz w:val="24"/>
              </w:rPr>
            </w:pPr>
            <w:r w:rsidRPr="00D26F12">
              <w:rPr>
                <w:i/>
                <w:sz w:val="24"/>
              </w:rPr>
              <w:t>и</w:t>
            </w:r>
            <w:r w:rsidRPr="00D26F12">
              <w:rPr>
                <w:i/>
                <w:sz w:val="24"/>
              </w:rPr>
              <w:tab/>
              <w:t>коллективного</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взаимодействия в игровой</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1105"/>
              </w:tabs>
              <w:spacing w:line="246" w:lineRule="exact"/>
              <w:ind w:left="107"/>
              <w:rPr>
                <w:i/>
                <w:sz w:val="24"/>
              </w:rPr>
            </w:pPr>
            <w:r w:rsidRPr="00D26F12">
              <w:rPr>
                <w:i/>
                <w:sz w:val="24"/>
              </w:rPr>
              <w:t>и</w:t>
            </w:r>
            <w:r w:rsidRPr="00D26F12">
              <w:rPr>
                <w:i/>
                <w:sz w:val="24"/>
              </w:rPr>
              <w:tab/>
              <w:t>соревновательной</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6"/>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деятельности1.</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tabs>
                <w:tab w:val="left" w:pos="1136"/>
                <w:tab w:val="left" w:pos="2738"/>
              </w:tabs>
              <w:spacing w:line="246" w:lineRule="exact"/>
              <w:ind w:left="107"/>
              <w:rPr>
                <w:i/>
                <w:sz w:val="24"/>
              </w:rPr>
            </w:pPr>
            <w:r w:rsidRPr="00D26F12">
              <w:rPr>
                <w:i/>
                <w:sz w:val="24"/>
              </w:rPr>
              <w:t>правила</w:t>
            </w:r>
            <w:r w:rsidRPr="00D26F12">
              <w:rPr>
                <w:i/>
                <w:sz w:val="24"/>
              </w:rPr>
              <w:tab/>
              <w:t>соревнований</w:t>
            </w:r>
            <w:r w:rsidRPr="00D26F12">
              <w:rPr>
                <w:i/>
                <w:sz w:val="24"/>
              </w:rPr>
              <w:tab/>
              <w:t>по</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65"/>
        </w:trPr>
        <w:tc>
          <w:tcPr>
            <w:tcW w:w="3089" w:type="dxa"/>
            <w:tcBorders>
              <w:top w:val="nil"/>
              <w:bottom w:val="nil"/>
            </w:tcBorders>
          </w:tcPr>
          <w:p w:rsidR="00A73FF3" w:rsidRPr="00D26F12" w:rsidRDefault="00A73FF3" w:rsidP="00B14BF1">
            <w:pPr>
              <w:pStyle w:val="TableParagraph"/>
              <w:spacing w:line="246" w:lineRule="exact"/>
              <w:ind w:left="107"/>
              <w:rPr>
                <w:i/>
                <w:sz w:val="24"/>
              </w:rPr>
            </w:pPr>
            <w:r w:rsidRPr="00D26F12">
              <w:rPr>
                <w:i/>
                <w:sz w:val="24"/>
              </w:rPr>
              <w:t>одному из базовых видов</w:t>
            </w:r>
          </w:p>
        </w:tc>
        <w:tc>
          <w:tcPr>
            <w:tcW w:w="1448" w:type="dxa"/>
            <w:tcBorders>
              <w:top w:val="nil"/>
              <w:bottom w:val="nil"/>
            </w:tcBorders>
          </w:tcPr>
          <w:p w:rsidR="00A73FF3" w:rsidRPr="00D26F12" w:rsidRDefault="00A73FF3" w:rsidP="00B14BF1">
            <w:pPr>
              <w:pStyle w:val="TableParagraph"/>
              <w:rPr>
                <w:sz w:val="18"/>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73"/>
        </w:trPr>
        <w:tc>
          <w:tcPr>
            <w:tcW w:w="3089" w:type="dxa"/>
            <w:tcBorders>
              <w:top w:val="nil"/>
            </w:tcBorders>
          </w:tcPr>
          <w:p w:rsidR="00A73FF3" w:rsidRPr="00D26F12" w:rsidRDefault="00A73FF3" w:rsidP="00B14BF1">
            <w:pPr>
              <w:pStyle w:val="TableParagraph"/>
              <w:spacing w:line="254" w:lineRule="exact"/>
              <w:ind w:left="107"/>
              <w:rPr>
                <w:i/>
                <w:sz w:val="24"/>
              </w:rPr>
            </w:pPr>
            <w:r w:rsidRPr="00D26F12">
              <w:rPr>
                <w:i/>
                <w:sz w:val="24"/>
              </w:rPr>
              <w:t>спорта.</w:t>
            </w:r>
          </w:p>
        </w:tc>
        <w:tc>
          <w:tcPr>
            <w:tcW w:w="1448" w:type="dxa"/>
            <w:tcBorders>
              <w:top w:val="nil"/>
            </w:tcBorders>
          </w:tcPr>
          <w:p w:rsidR="00A73FF3" w:rsidRPr="00D26F12" w:rsidRDefault="00A73FF3" w:rsidP="00B14BF1">
            <w:pPr>
              <w:pStyle w:val="TableParagraph"/>
              <w:rPr>
                <w:sz w:val="20"/>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vMerge/>
            <w:tcBorders>
              <w:top w:val="nil"/>
            </w:tcBorders>
          </w:tcPr>
          <w:p w:rsidR="00A73FF3" w:rsidRPr="00D26F12" w:rsidRDefault="00A73FF3" w:rsidP="00B14BF1">
            <w:pPr>
              <w:rPr>
                <w:sz w:val="2"/>
                <w:szCs w:val="2"/>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77"/>
        </w:trPr>
        <w:tc>
          <w:tcPr>
            <w:tcW w:w="3089" w:type="dxa"/>
            <w:tcBorders>
              <w:bottom w:val="nil"/>
            </w:tcBorders>
          </w:tcPr>
          <w:p w:rsidR="00A73FF3" w:rsidRPr="00D26F12" w:rsidRDefault="00A73FF3" w:rsidP="00B14BF1">
            <w:pPr>
              <w:pStyle w:val="TableParagraph"/>
              <w:spacing w:line="258" w:lineRule="exact"/>
              <w:ind w:left="107"/>
              <w:rPr>
                <w:b/>
                <w:sz w:val="24"/>
              </w:rPr>
            </w:pPr>
            <w:r w:rsidRPr="00D26F12">
              <w:rPr>
                <w:b/>
                <w:sz w:val="24"/>
              </w:rPr>
              <w:t>ФИЗКУЛЬТУРНО-</w:t>
            </w:r>
          </w:p>
        </w:tc>
        <w:tc>
          <w:tcPr>
            <w:tcW w:w="1448" w:type="dxa"/>
            <w:tcBorders>
              <w:bottom w:val="nil"/>
            </w:tcBorders>
          </w:tcPr>
          <w:p w:rsidR="00A73FF3" w:rsidRPr="00D26F12" w:rsidRDefault="00A73FF3" w:rsidP="00B14BF1">
            <w:pPr>
              <w:pStyle w:val="TableParagraph"/>
              <w:spacing w:line="258" w:lineRule="exact"/>
              <w:ind w:left="105"/>
              <w:rPr>
                <w:sz w:val="24"/>
              </w:rPr>
            </w:pPr>
            <w:r w:rsidRPr="00D26F12">
              <w:rPr>
                <w:sz w:val="24"/>
              </w:rPr>
              <w:t>Комплексы</w:t>
            </w:r>
          </w:p>
        </w:tc>
        <w:tc>
          <w:tcPr>
            <w:tcW w:w="1527" w:type="dxa"/>
            <w:tcBorders>
              <w:bottom w:val="nil"/>
            </w:tcBorders>
          </w:tcPr>
          <w:p w:rsidR="00A73FF3" w:rsidRPr="00D26F12" w:rsidRDefault="00A73FF3" w:rsidP="00B14BF1">
            <w:pPr>
              <w:pStyle w:val="TableParagraph"/>
              <w:spacing w:line="258" w:lineRule="exact"/>
              <w:ind w:left="107"/>
              <w:rPr>
                <w:sz w:val="24"/>
              </w:rPr>
            </w:pPr>
            <w:r w:rsidRPr="00D26F12">
              <w:rPr>
                <w:sz w:val="24"/>
              </w:rPr>
              <w:t>Комплексы</w:t>
            </w:r>
          </w:p>
        </w:tc>
        <w:tc>
          <w:tcPr>
            <w:tcW w:w="1844" w:type="dxa"/>
            <w:tcBorders>
              <w:bottom w:val="nil"/>
            </w:tcBorders>
          </w:tcPr>
          <w:p w:rsidR="00A73FF3" w:rsidRPr="00D26F12" w:rsidRDefault="00A73FF3" w:rsidP="00B14BF1">
            <w:pPr>
              <w:pStyle w:val="TableParagraph"/>
              <w:spacing w:line="258" w:lineRule="exact"/>
              <w:ind w:left="107"/>
              <w:rPr>
                <w:sz w:val="24"/>
              </w:rPr>
            </w:pPr>
            <w:r w:rsidRPr="00D26F12">
              <w:rPr>
                <w:sz w:val="24"/>
              </w:rPr>
              <w:t>Основы</w:t>
            </w:r>
          </w:p>
        </w:tc>
        <w:tc>
          <w:tcPr>
            <w:tcW w:w="1878" w:type="dxa"/>
            <w:tcBorders>
              <w:bottom w:val="nil"/>
            </w:tcBorders>
          </w:tcPr>
          <w:p w:rsidR="00A73FF3" w:rsidRPr="00D26F12" w:rsidRDefault="00A73FF3" w:rsidP="00B14BF1">
            <w:pPr>
              <w:pStyle w:val="TableParagraph"/>
              <w:spacing w:line="258" w:lineRule="exact"/>
              <w:ind w:left="104"/>
              <w:rPr>
                <w:sz w:val="24"/>
              </w:rPr>
            </w:pPr>
            <w:r w:rsidRPr="00D26F12">
              <w:rPr>
                <w:sz w:val="24"/>
              </w:rPr>
              <w:t>Комплексы</w:t>
            </w:r>
          </w:p>
        </w:tc>
        <w:tc>
          <w:tcPr>
            <w:tcW w:w="1703" w:type="dxa"/>
            <w:tcBorders>
              <w:bottom w:val="nil"/>
            </w:tcBorders>
          </w:tcPr>
          <w:p w:rsidR="00A73FF3" w:rsidRPr="00D26F12" w:rsidRDefault="00A73FF3" w:rsidP="00B14BF1">
            <w:pPr>
              <w:pStyle w:val="TableParagraph"/>
              <w:spacing w:line="258" w:lineRule="exact"/>
              <w:ind w:left="106"/>
              <w:rPr>
                <w:sz w:val="24"/>
              </w:rPr>
            </w:pPr>
            <w:r w:rsidRPr="00D26F12">
              <w:rPr>
                <w:sz w:val="24"/>
              </w:rPr>
              <w:t>Упражнения и</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ОЗДОРОВИТЕЛЬНАЯ</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утренней и</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упражнений</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туристской</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упражнений</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комплексы из</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ДЕЯТЕЛЬНОСТЬ</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дыхательно</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для</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подготовки.</w:t>
            </w:r>
          </w:p>
        </w:tc>
        <w:tc>
          <w:tcPr>
            <w:tcW w:w="1878" w:type="dxa"/>
            <w:tcBorders>
              <w:top w:val="nil"/>
              <w:bottom w:val="nil"/>
            </w:tcBorders>
          </w:tcPr>
          <w:p w:rsidR="00A73FF3" w:rsidRPr="00D26F12" w:rsidRDefault="00A73FF3" w:rsidP="00B14BF1">
            <w:pPr>
              <w:pStyle w:val="TableParagraph"/>
              <w:tabs>
                <w:tab w:val="left" w:pos="857"/>
              </w:tabs>
              <w:spacing w:line="256" w:lineRule="exact"/>
              <w:ind w:left="104"/>
              <w:rPr>
                <w:sz w:val="24"/>
              </w:rPr>
            </w:pPr>
            <w:r w:rsidRPr="00D26F12">
              <w:rPr>
                <w:sz w:val="24"/>
              </w:rPr>
              <w:t>для</w:t>
            </w:r>
            <w:r w:rsidRPr="00D26F12">
              <w:rPr>
                <w:sz w:val="24"/>
              </w:rPr>
              <w:tab/>
              <w:t>развития</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современных</w:t>
            </w:r>
          </w:p>
        </w:tc>
      </w:tr>
      <w:tr w:rsidR="00D26F12" w:rsidRPr="00D26F12" w:rsidTr="00B14BF1">
        <w:trPr>
          <w:trHeight w:val="272"/>
        </w:trPr>
        <w:tc>
          <w:tcPr>
            <w:tcW w:w="3089" w:type="dxa"/>
            <w:tcBorders>
              <w:top w:val="nil"/>
              <w:bottom w:val="nil"/>
            </w:tcBorders>
          </w:tcPr>
          <w:p w:rsidR="00A73FF3" w:rsidRPr="00D26F12" w:rsidRDefault="00A73FF3" w:rsidP="00B14BF1">
            <w:pPr>
              <w:pStyle w:val="TableParagraph"/>
              <w:tabs>
                <w:tab w:val="left" w:pos="1569"/>
                <w:tab w:val="left" w:pos="2856"/>
              </w:tabs>
              <w:spacing w:line="252" w:lineRule="exact"/>
              <w:ind w:left="107"/>
              <w:rPr>
                <w:i/>
                <w:sz w:val="24"/>
              </w:rPr>
            </w:pPr>
            <w:r w:rsidRPr="00D26F12">
              <w:rPr>
                <w:i/>
                <w:sz w:val="24"/>
              </w:rPr>
              <w:t>Комплексы</w:t>
            </w:r>
            <w:r w:rsidRPr="00D26F12">
              <w:rPr>
                <w:i/>
                <w:sz w:val="24"/>
              </w:rPr>
              <w:tab/>
              <w:t>утренней</w:t>
            </w:r>
            <w:r w:rsidRPr="00D26F12">
              <w:rPr>
                <w:i/>
                <w:sz w:val="24"/>
              </w:rPr>
              <w:tab/>
              <w:t>и</w:t>
            </w:r>
          </w:p>
        </w:tc>
        <w:tc>
          <w:tcPr>
            <w:tcW w:w="1448" w:type="dxa"/>
            <w:tcBorders>
              <w:top w:val="nil"/>
              <w:bottom w:val="nil"/>
            </w:tcBorders>
          </w:tcPr>
          <w:p w:rsidR="00A73FF3" w:rsidRPr="00D26F12" w:rsidRDefault="00A73FF3" w:rsidP="00B14BF1">
            <w:pPr>
              <w:pStyle w:val="TableParagraph"/>
              <w:spacing w:line="252" w:lineRule="exact"/>
              <w:ind w:left="105"/>
              <w:rPr>
                <w:sz w:val="24"/>
              </w:rPr>
            </w:pPr>
            <w:r w:rsidRPr="00D26F12">
              <w:rPr>
                <w:sz w:val="24"/>
              </w:rPr>
              <w:t>й</w:t>
            </w:r>
          </w:p>
        </w:tc>
        <w:tc>
          <w:tcPr>
            <w:tcW w:w="1527" w:type="dxa"/>
            <w:tcBorders>
              <w:top w:val="nil"/>
              <w:bottom w:val="nil"/>
            </w:tcBorders>
          </w:tcPr>
          <w:p w:rsidR="00A73FF3" w:rsidRPr="00D26F12" w:rsidRDefault="00A73FF3" w:rsidP="00B14BF1">
            <w:pPr>
              <w:pStyle w:val="TableParagraph"/>
              <w:spacing w:line="252" w:lineRule="exact"/>
              <w:ind w:left="107"/>
              <w:rPr>
                <w:sz w:val="24"/>
              </w:rPr>
            </w:pPr>
            <w:r w:rsidRPr="00D26F12">
              <w:rPr>
                <w:sz w:val="24"/>
              </w:rPr>
              <w:t>профилакти</w:t>
            </w:r>
          </w:p>
        </w:tc>
        <w:tc>
          <w:tcPr>
            <w:tcW w:w="1844" w:type="dxa"/>
            <w:tcBorders>
              <w:top w:val="nil"/>
              <w:bottom w:val="nil"/>
            </w:tcBorders>
          </w:tcPr>
          <w:p w:rsidR="00A73FF3" w:rsidRPr="00D26F12" w:rsidRDefault="00A73FF3" w:rsidP="00B14BF1">
            <w:pPr>
              <w:pStyle w:val="TableParagraph"/>
              <w:spacing w:line="252" w:lineRule="exact"/>
              <w:ind w:left="107"/>
              <w:rPr>
                <w:sz w:val="24"/>
              </w:rPr>
            </w:pPr>
            <w:r w:rsidRPr="00D26F12">
              <w:rPr>
                <w:sz w:val="24"/>
              </w:rPr>
              <w:t>Способы</w:t>
            </w:r>
          </w:p>
        </w:tc>
        <w:tc>
          <w:tcPr>
            <w:tcW w:w="1878" w:type="dxa"/>
            <w:tcBorders>
              <w:top w:val="nil"/>
              <w:bottom w:val="nil"/>
            </w:tcBorders>
          </w:tcPr>
          <w:p w:rsidR="00A73FF3" w:rsidRPr="00D26F12" w:rsidRDefault="00A73FF3" w:rsidP="00B14BF1">
            <w:pPr>
              <w:pStyle w:val="TableParagraph"/>
              <w:spacing w:line="252" w:lineRule="exact"/>
              <w:ind w:left="104"/>
              <w:rPr>
                <w:sz w:val="24"/>
              </w:rPr>
            </w:pPr>
            <w:r w:rsidRPr="00D26F12">
              <w:rPr>
                <w:sz w:val="24"/>
              </w:rPr>
              <w:t>основных</w:t>
            </w:r>
          </w:p>
        </w:tc>
        <w:tc>
          <w:tcPr>
            <w:tcW w:w="1703" w:type="dxa"/>
            <w:tcBorders>
              <w:top w:val="nil"/>
              <w:bottom w:val="nil"/>
            </w:tcBorders>
          </w:tcPr>
          <w:p w:rsidR="00A73FF3" w:rsidRPr="00D26F12" w:rsidRDefault="00A73FF3" w:rsidP="00B14BF1">
            <w:pPr>
              <w:pStyle w:val="TableParagraph"/>
              <w:spacing w:line="252" w:lineRule="exact"/>
              <w:ind w:left="106"/>
              <w:rPr>
                <w:sz w:val="24"/>
              </w:rPr>
            </w:pPr>
            <w:r w:rsidRPr="00D26F12">
              <w:rPr>
                <w:sz w:val="24"/>
              </w:rPr>
              <w:t>оздоровитель</w:t>
            </w:r>
          </w:p>
        </w:tc>
      </w:tr>
      <w:tr w:rsidR="00D26F12" w:rsidRPr="00D26F12" w:rsidTr="00B14BF1">
        <w:trPr>
          <w:trHeight w:val="274"/>
        </w:trPr>
        <w:tc>
          <w:tcPr>
            <w:tcW w:w="3089" w:type="dxa"/>
            <w:tcBorders>
              <w:top w:val="nil"/>
              <w:bottom w:val="nil"/>
            </w:tcBorders>
          </w:tcPr>
          <w:p w:rsidR="00A73FF3" w:rsidRPr="00D26F12" w:rsidRDefault="00A73FF3" w:rsidP="00B14BF1">
            <w:pPr>
              <w:pStyle w:val="TableParagraph"/>
              <w:tabs>
                <w:tab w:val="left" w:pos="1683"/>
              </w:tabs>
              <w:spacing w:line="255" w:lineRule="exact"/>
              <w:ind w:left="107"/>
              <w:rPr>
                <w:i/>
                <w:sz w:val="24"/>
              </w:rPr>
            </w:pPr>
            <w:r w:rsidRPr="00D26F12">
              <w:rPr>
                <w:i/>
                <w:sz w:val="24"/>
              </w:rPr>
              <w:t>дыхательной</w:t>
            </w:r>
            <w:r w:rsidRPr="00D26F12">
              <w:rPr>
                <w:i/>
                <w:sz w:val="24"/>
              </w:rPr>
              <w:tab/>
              <w:t>гимнастики,</w:t>
            </w:r>
          </w:p>
        </w:tc>
        <w:tc>
          <w:tcPr>
            <w:tcW w:w="1448" w:type="dxa"/>
            <w:tcBorders>
              <w:top w:val="nil"/>
              <w:bottom w:val="nil"/>
            </w:tcBorders>
          </w:tcPr>
          <w:p w:rsidR="00A73FF3" w:rsidRPr="00D26F12" w:rsidRDefault="00A73FF3" w:rsidP="00B14BF1">
            <w:pPr>
              <w:pStyle w:val="TableParagraph"/>
              <w:spacing w:line="255" w:lineRule="exact"/>
              <w:ind w:left="105"/>
              <w:rPr>
                <w:sz w:val="24"/>
              </w:rPr>
            </w:pPr>
            <w:r w:rsidRPr="00D26F12">
              <w:rPr>
                <w:sz w:val="24"/>
              </w:rPr>
              <w:t>гимнастики</w:t>
            </w:r>
          </w:p>
        </w:tc>
        <w:tc>
          <w:tcPr>
            <w:tcW w:w="1527" w:type="dxa"/>
            <w:tcBorders>
              <w:top w:val="nil"/>
              <w:bottom w:val="nil"/>
            </w:tcBorders>
          </w:tcPr>
          <w:p w:rsidR="00A73FF3" w:rsidRPr="00D26F12" w:rsidRDefault="00A73FF3" w:rsidP="00B14BF1">
            <w:pPr>
              <w:pStyle w:val="TableParagraph"/>
              <w:spacing w:line="255" w:lineRule="exact"/>
              <w:ind w:left="107"/>
              <w:rPr>
                <w:sz w:val="24"/>
              </w:rPr>
            </w:pPr>
            <w:r w:rsidRPr="00D26F12">
              <w:rPr>
                <w:sz w:val="24"/>
              </w:rPr>
              <w:t>ки</w:t>
            </w:r>
          </w:p>
        </w:tc>
        <w:tc>
          <w:tcPr>
            <w:tcW w:w="1844" w:type="dxa"/>
            <w:tcBorders>
              <w:top w:val="nil"/>
              <w:bottom w:val="nil"/>
            </w:tcBorders>
          </w:tcPr>
          <w:p w:rsidR="00A73FF3" w:rsidRPr="00D26F12" w:rsidRDefault="00A73FF3" w:rsidP="00B14BF1">
            <w:pPr>
              <w:pStyle w:val="TableParagraph"/>
              <w:spacing w:line="255" w:lineRule="exact"/>
              <w:ind w:left="107"/>
              <w:rPr>
                <w:sz w:val="24"/>
              </w:rPr>
            </w:pPr>
            <w:r w:rsidRPr="00D26F12">
              <w:rPr>
                <w:sz w:val="24"/>
              </w:rPr>
              <w:t>закаливания</w:t>
            </w:r>
          </w:p>
        </w:tc>
        <w:tc>
          <w:tcPr>
            <w:tcW w:w="1878" w:type="dxa"/>
            <w:tcBorders>
              <w:top w:val="nil"/>
              <w:bottom w:val="nil"/>
            </w:tcBorders>
          </w:tcPr>
          <w:p w:rsidR="00A73FF3" w:rsidRPr="00D26F12" w:rsidRDefault="00A73FF3" w:rsidP="00B14BF1">
            <w:pPr>
              <w:pStyle w:val="TableParagraph"/>
              <w:spacing w:line="255" w:lineRule="exact"/>
              <w:ind w:left="104"/>
              <w:rPr>
                <w:sz w:val="24"/>
              </w:rPr>
            </w:pPr>
            <w:r w:rsidRPr="00D26F12">
              <w:rPr>
                <w:sz w:val="24"/>
              </w:rPr>
              <w:t>физических</w:t>
            </w:r>
          </w:p>
        </w:tc>
        <w:tc>
          <w:tcPr>
            <w:tcW w:w="1703" w:type="dxa"/>
            <w:tcBorders>
              <w:top w:val="nil"/>
              <w:bottom w:val="nil"/>
            </w:tcBorders>
          </w:tcPr>
          <w:p w:rsidR="00A73FF3" w:rsidRPr="00D26F12" w:rsidRDefault="00A73FF3" w:rsidP="00B14BF1">
            <w:pPr>
              <w:pStyle w:val="TableParagraph"/>
              <w:tabs>
                <w:tab w:val="left" w:pos="887"/>
              </w:tabs>
              <w:spacing w:line="255" w:lineRule="exact"/>
              <w:ind w:left="106"/>
              <w:rPr>
                <w:sz w:val="24"/>
              </w:rPr>
            </w:pPr>
            <w:r w:rsidRPr="00D26F12">
              <w:rPr>
                <w:sz w:val="24"/>
              </w:rPr>
              <w:t>ных</w:t>
            </w:r>
            <w:r w:rsidRPr="00D26F12">
              <w:rPr>
                <w:sz w:val="24"/>
              </w:rPr>
              <w:tab/>
              <w:t>систем</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1894"/>
                <w:tab w:val="left" w:pos="2505"/>
              </w:tabs>
              <w:spacing w:line="256" w:lineRule="exact"/>
              <w:ind w:left="107"/>
              <w:rPr>
                <w:i/>
                <w:sz w:val="24"/>
              </w:rPr>
            </w:pPr>
            <w:r w:rsidRPr="00D26F12">
              <w:rPr>
                <w:i/>
                <w:sz w:val="24"/>
              </w:rPr>
              <w:t>гимнастики</w:t>
            </w:r>
            <w:r w:rsidRPr="00D26F12">
              <w:rPr>
                <w:i/>
                <w:sz w:val="24"/>
              </w:rPr>
              <w:tab/>
              <w:t>для</w:t>
            </w:r>
            <w:r w:rsidRPr="00D26F12">
              <w:rPr>
                <w:i/>
                <w:sz w:val="24"/>
              </w:rPr>
              <w:tab/>
              <w:t>глаз,</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,гимнастик</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нарушений</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организма,</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качеств,</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физического</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физкультпауз</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 для глаз,</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опорно-</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простейшие</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функциональны</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воспитания,</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(физкультминуток),</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физкультпа</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двигательно</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приемы</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х возможностей</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адаптивной</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1424"/>
                <w:tab w:val="left" w:pos="2859"/>
              </w:tabs>
              <w:spacing w:line="256" w:lineRule="exact"/>
              <w:ind w:left="107"/>
              <w:rPr>
                <w:i/>
                <w:sz w:val="24"/>
              </w:rPr>
            </w:pPr>
            <w:r w:rsidRPr="00D26F12">
              <w:rPr>
                <w:i/>
                <w:sz w:val="24"/>
              </w:rPr>
              <w:t>элементы</w:t>
            </w:r>
            <w:r w:rsidRPr="00D26F12">
              <w:rPr>
                <w:i/>
                <w:sz w:val="24"/>
              </w:rPr>
              <w:tab/>
              <w:t>релаксации</w:t>
            </w:r>
            <w:r w:rsidRPr="00D26F12">
              <w:rPr>
                <w:i/>
                <w:sz w:val="24"/>
              </w:rPr>
              <w:tab/>
              <w:t>и</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уз</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го</w:t>
            </w:r>
            <w:r w:rsidRPr="00D26F12">
              <w:rPr>
                <w:spacing w:val="59"/>
                <w:sz w:val="24"/>
              </w:rPr>
              <w:t xml:space="preserve"> </w:t>
            </w:r>
            <w:r w:rsidRPr="00D26F12">
              <w:rPr>
                <w:sz w:val="24"/>
              </w:rPr>
              <w:t>аппарата,</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самомассажа</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сердечно-</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физической</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аутотренинга.</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(физкультм</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регулирован</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tabs>
                <w:tab w:val="left" w:pos="1636"/>
              </w:tabs>
              <w:spacing w:line="256" w:lineRule="exact"/>
              <w:ind w:left="104"/>
              <w:rPr>
                <w:sz w:val="24"/>
              </w:rPr>
            </w:pPr>
            <w:r w:rsidRPr="00D26F12">
              <w:rPr>
                <w:sz w:val="24"/>
              </w:rPr>
              <w:t>сосудистой</w:t>
            </w:r>
            <w:r w:rsidRPr="00D26F12">
              <w:rPr>
                <w:sz w:val="24"/>
              </w:rPr>
              <w:tab/>
              <w:t>и</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культуры.</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1705"/>
              </w:tabs>
              <w:spacing w:line="256" w:lineRule="exact"/>
              <w:ind w:left="107"/>
              <w:rPr>
                <w:i/>
                <w:sz w:val="24"/>
              </w:rPr>
            </w:pPr>
            <w:r w:rsidRPr="00D26F12">
              <w:rPr>
                <w:i/>
                <w:sz w:val="24"/>
              </w:rPr>
              <w:t>Комплексы</w:t>
            </w:r>
            <w:r w:rsidRPr="00D26F12">
              <w:rPr>
                <w:i/>
                <w:sz w:val="24"/>
              </w:rPr>
              <w:tab/>
              <w:t>упражнений</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инуток),</w:t>
            </w:r>
          </w:p>
        </w:tc>
        <w:tc>
          <w:tcPr>
            <w:tcW w:w="1527" w:type="dxa"/>
            <w:tcBorders>
              <w:top w:val="nil"/>
              <w:bottom w:val="nil"/>
            </w:tcBorders>
          </w:tcPr>
          <w:p w:rsidR="00A73FF3" w:rsidRPr="00D26F12" w:rsidRDefault="00A73FF3" w:rsidP="00B14BF1">
            <w:pPr>
              <w:pStyle w:val="TableParagraph"/>
              <w:tabs>
                <w:tab w:val="left" w:pos="784"/>
              </w:tabs>
              <w:spacing w:line="256" w:lineRule="exact"/>
              <w:ind w:left="107"/>
              <w:rPr>
                <w:sz w:val="24"/>
              </w:rPr>
            </w:pPr>
            <w:r w:rsidRPr="00D26F12">
              <w:rPr>
                <w:sz w:val="24"/>
              </w:rPr>
              <w:t>ия</w:t>
            </w:r>
            <w:r w:rsidRPr="00D26F12">
              <w:rPr>
                <w:sz w:val="24"/>
              </w:rPr>
              <w:tab/>
              <w:t>массы</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дыхательной</w:t>
            </w: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1467"/>
              </w:tabs>
              <w:spacing w:line="256" w:lineRule="exact"/>
              <w:ind w:left="107"/>
              <w:rPr>
                <w:i/>
                <w:sz w:val="24"/>
              </w:rPr>
            </w:pPr>
            <w:r w:rsidRPr="00D26F12">
              <w:rPr>
                <w:i/>
                <w:sz w:val="24"/>
              </w:rPr>
              <w:t>для</w:t>
            </w:r>
            <w:r w:rsidRPr="00D26F12">
              <w:rPr>
                <w:i/>
                <w:sz w:val="24"/>
              </w:rPr>
              <w:tab/>
              <w:t>профилактики</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элементы</w:t>
            </w:r>
          </w:p>
        </w:tc>
        <w:tc>
          <w:tcPr>
            <w:tcW w:w="1527" w:type="dxa"/>
            <w:tcBorders>
              <w:top w:val="nil"/>
              <w:bottom w:val="nil"/>
            </w:tcBorders>
          </w:tcPr>
          <w:p w:rsidR="00A73FF3" w:rsidRPr="00D26F12" w:rsidRDefault="00A73FF3" w:rsidP="00B14BF1">
            <w:pPr>
              <w:pStyle w:val="TableParagraph"/>
              <w:tabs>
                <w:tab w:val="left" w:pos="1287"/>
              </w:tabs>
              <w:spacing w:line="256" w:lineRule="exact"/>
              <w:ind w:left="107"/>
              <w:rPr>
                <w:sz w:val="24"/>
              </w:rPr>
            </w:pPr>
            <w:r w:rsidRPr="00D26F12">
              <w:rPr>
                <w:sz w:val="24"/>
              </w:rPr>
              <w:t>тела</w:t>
            </w:r>
            <w:r w:rsidRPr="00D26F12">
              <w:rPr>
                <w:sz w:val="24"/>
              </w:rPr>
              <w:tab/>
              <w:t>и</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систем</w:t>
            </w: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2178"/>
              </w:tabs>
              <w:spacing w:line="256" w:lineRule="exact"/>
              <w:ind w:left="107"/>
              <w:rPr>
                <w:i/>
                <w:sz w:val="24"/>
              </w:rPr>
            </w:pPr>
            <w:r w:rsidRPr="00D26F12">
              <w:rPr>
                <w:i/>
                <w:sz w:val="24"/>
              </w:rPr>
              <w:t>нарушений</w:t>
            </w:r>
            <w:r w:rsidRPr="00D26F12">
              <w:rPr>
                <w:i/>
                <w:sz w:val="24"/>
              </w:rPr>
              <w:tab/>
              <w:t>опорно-</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релаксации</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формирован</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rPr>
                <w:sz w:val="20"/>
              </w:rPr>
            </w:pP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1906"/>
              </w:tabs>
              <w:spacing w:line="256" w:lineRule="exact"/>
              <w:ind w:left="107"/>
              <w:rPr>
                <w:i/>
                <w:sz w:val="24"/>
              </w:rPr>
            </w:pPr>
            <w:r w:rsidRPr="00D26F12">
              <w:rPr>
                <w:i/>
                <w:sz w:val="24"/>
              </w:rPr>
              <w:t>двигательного</w:t>
            </w:r>
            <w:r w:rsidRPr="00D26F12">
              <w:rPr>
                <w:i/>
                <w:sz w:val="24"/>
              </w:rPr>
              <w:tab/>
              <w:t>аппарата,</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и</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ия</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rPr>
                <w:sz w:val="20"/>
              </w:rPr>
            </w:pP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регулирования массы тела</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аутотренин</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телосложен</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rPr>
                <w:sz w:val="20"/>
              </w:rPr>
            </w:pP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1480"/>
              </w:tabs>
              <w:spacing w:line="256" w:lineRule="exact"/>
              <w:ind w:left="107"/>
              <w:rPr>
                <w:i/>
                <w:sz w:val="24"/>
              </w:rPr>
            </w:pPr>
            <w:r w:rsidRPr="00D26F12">
              <w:rPr>
                <w:i/>
                <w:sz w:val="24"/>
              </w:rPr>
              <w:t>и</w:t>
            </w:r>
            <w:r w:rsidRPr="00D26F12">
              <w:rPr>
                <w:i/>
                <w:sz w:val="24"/>
              </w:rPr>
              <w:tab/>
              <w:t>формирования</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га.</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ия.</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rPr>
                <w:sz w:val="20"/>
              </w:rPr>
            </w:pP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телосложения.</w:t>
            </w:r>
          </w:p>
        </w:tc>
        <w:tc>
          <w:tcPr>
            <w:tcW w:w="1448" w:type="dxa"/>
            <w:tcBorders>
              <w:top w:val="nil"/>
              <w:bottom w:val="nil"/>
            </w:tcBorders>
          </w:tcPr>
          <w:p w:rsidR="00A73FF3" w:rsidRPr="00D26F12" w:rsidRDefault="00A73FF3" w:rsidP="00B14BF1">
            <w:pPr>
              <w:pStyle w:val="TableParagraph"/>
              <w:rPr>
                <w:sz w:val="20"/>
              </w:rPr>
            </w:pPr>
          </w:p>
        </w:tc>
        <w:tc>
          <w:tcPr>
            <w:tcW w:w="1527" w:type="dxa"/>
            <w:tcBorders>
              <w:top w:val="nil"/>
              <w:bottom w:val="nil"/>
            </w:tcBorders>
          </w:tcPr>
          <w:p w:rsidR="00A73FF3" w:rsidRPr="00D26F12" w:rsidRDefault="00A73FF3" w:rsidP="00B14BF1">
            <w:pPr>
              <w:pStyle w:val="TableParagraph"/>
              <w:rPr>
                <w:sz w:val="20"/>
              </w:rPr>
            </w:pP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rPr>
                <w:sz w:val="20"/>
              </w:rPr>
            </w:pPr>
          </w:p>
        </w:tc>
        <w:tc>
          <w:tcPr>
            <w:tcW w:w="1703" w:type="dxa"/>
            <w:tcBorders>
              <w:top w:val="nil"/>
              <w:bottom w:val="nil"/>
            </w:tcBorders>
          </w:tcPr>
          <w:p w:rsidR="00A73FF3" w:rsidRPr="00D26F12" w:rsidRDefault="00A73FF3" w:rsidP="00B14BF1">
            <w:pPr>
              <w:pStyle w:val="TableParagraph"/>
              <w:rPr>
                <w:sz w:val="20"/>
              </w:rPr>
            </w:pPr>
          </w:p>
        </w:tc>
      </w:tr>
      <w:tr w:rsidR="00D26F12" w:rsidRPr="00D26F12" w:rsidTr="00B14BF1">
        <w:trPr>
          <w:trHeight w:val="281"/>
        </w:trPr>
        <w:tc>
          <w:tcPr>
            <w:tcW w:w="3089" w:type="dxa"/>
            <w:tcBorders>
              <w:top w:val="nil"/>
            </w:tcBorders>
          </w:tcPr>
          <w:p w:rsidR="00A73FF3" w:rsidRPr="00D26F12" w:rsidRDefault="00A73FF3" w:rsidP="00B14BF1">
            <w:pPr>
              <w:pStyle w:val="TableParagraph"/>
              <w:tabs>
                <w:tab w:val="left" w:pos="1705"/>
              </w:tabs>
              <w:spacing w:line="261" w:lineRule="exact"/>
              <w:ind w:left="107"/>
              <w:rPr>
                <w:i/>
                <w:sz w:val="24"/>
              </w:rPr>
            </w:pPr>
            <w:r w:rsidRPr="00D26F12">
              <w:rPr>
                <w:i/>
                <w:sz w:val="24"/>
              </w:rPr>
              <w:t>Комплексы</w:t>
            </w:r>
            <w:r w:rsidRPr="00D26F12">
              <w:rPr>
                <w:i/>
                <w:sz w:val="24"/>
              </w:rPr>
              <w:tab/>
              <w:t>упражнений</w:t>
            </w:r>
          </w:p>
        </w:tc>
        <w:tc>
          <w:tcPr>
            <w:tcW w:w="1448" w:type="dxa"/>
            <w:tcBorders>
              <w:top w:val="nil"/>
            </w:tcBorders>
          </w:tcPr>
          <w:p w:rsidR="00A73FF3" w:rsidRPr="00D26F12" w:rsidRDefault="00A73FF3" w:rsidP="00B14BF1">
            <w:pPr>
              <w:pStyle w:val="TableParagraph"/>
              <w:rPr>
                <w:sz w:val="20"/>
              </w:rPr>
            </w:pPr>
          </w:p>
        </w:tc>
        <w:tc>
          <w:tcPr>
            <w:tcW w:w="1527" w:type="dxa"/>
            <w:tcBorders>
              <w:top w:val="nil"/>
            </w:tcBorders>
          </w:tcPr>
          <w:p w:rsidR="00A73FF3" w:rsidRPr="00D26F12" w:rsidRDefault="00A73FF3" w:rsidP="00B14BF1">
            <w:pPr>
              <w:pStyle w:val="TableParagraph"/>
              <w:rPr>
                <w:sz w:val="20"/>
              </w:rPr>
            </w:pPr>
          </w:p>
        </w:tc>
        <w:tc>
          <w:tcPr>
            <w:tcW w:w="1844" w:type="dxa"/>
            <w:tcBorders>
              <w:top w:val="nil"/>
            </w:tcBorders>
          </w:tcPr>
          <w:p w:rsidR="00A73FF3" w:rsidRPr="00D26F12" w:rsidRDefault="00A73FF3" w:rsidP="00B14BF1">
            <w:pPr>
              <w:pStyle w:val="TableParagraph"/>
              <w:rPr>
                <w:sz w:val="20"/>
              </w:rPr>
            </w:pPr>
          </w:p>
        </w:tc>
        <w:tc>
          <w:tcPr>
            <w:tcW w:w="1878" w:type="dxa"/>
            <w:tcBorders>
              <w:top w:val="nil"/>
            </w:tcBorders>
          </w:tcPr>
          <w:p w:rsidR="00A73FF3" w:rsidRPr="00D26F12" w:rsidRDefault="00A73FF3" w:rsidP="00B14BF1">
            <w:pPr>
              <w:pStyle w:val="TableParagraph"/>
              <w:rPr>
                <w:sz w:val="20"/>
              </w:rPr>
            </w:pPr>
          </w:p>
        </w:tc>
        <w:tc>
          <w:tcPr>
            <w:tcW w:w="1703" w:type="dxa"/>
            <w:tcBorders>
              <w:top w:val="nil"/>
            </w:tcBorders>
          </w:tcPr>
          <w:p w:rsidR="00A73FF3" w:rsidRPr="00D26F12" w:rsidRDefault="00A73FF3" w:rsidP="00B14BF1">
            <w:pPr>
              <w:pStyle w:val="TableParagraph"/>
              <w:rPr>
                <w:sz w:val="20"/>
              </w:rPr>
            </w:pPr>
          </w:p>
        </w:tc>
      </w:tr>
    </w:tbl>
    <w:p w:rsidR="00A73FF3" w:rsidRPr="00D26F12" w:rsidRDefault="00702C65" w:rsidP="00A73FF3">
      <w:pPr>
        <w:pStyle w:val="a4"/>
        <w:spacing w:before="2"/>
        <w:ind w:left="0"/>
        <w:rPr>
          <w:b/>
          <w:i/>
          <w:sz w:val="9"/>
        </w:rPr>
      </w:pPr>
      <w:r w:rsidRPr="00702C65">
        <w:rPr>
          <w:noProof/>
          <w:lang w:bidi="ar-SA"/>
        </w:rPr>
        <w:pict>
          <v:line id="Прямая соединительная линия 2" o:spid="_x0000_s1057"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7.65pt" to="229.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" strokeweight=".72pt">
            <w10:wrap type="topAndBottom" anchorx="page"/>
          </v:line>
        </w:pict>
      </w:r>
    </w:p>
    <w:p w:rsidR="00A73FF3" w:rsidRPr="00D26F12" w:rsidRDefault="00A73FF3" w:rsidP="00A73FF3">
      <w:pPr>
        <w:rPr>
          <w:sz w:val="9"/>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4694"/>
        </w:trPr>
        <w:tc>
          <w:tcPr>
            <w:tcW w:w="3089" w:type="dxa"/>
          </w:tcPr>
          <w:p w:rsidR="00A73FF3" w:rsidRPr="00D26F12" w:rsidRDefault="00A73FF3" w:rsidP="00B14BF1">
            <w:pPr>
              <w:pStyle w:val="TableParagraph"/>
              <w:tabs>
                <w:tab w:val="left" w:pos="752"/>
                <w:tab w:val="left" w:pos="1984"/>
                <w:tab w:val="left" w:pos="2019"/>
                <w:tab w:val="left" w:pos="2080"/>
              </w:tabs>
              <w:ind w:left="107" w:right="95"/>
              <w:rPr>
                <w:i/>
                <w:sz w:val="24"/>
              </w:rPr>
            </w:pPr>
            <w:r w:rsidRPr="00D26F12">
              <w:rPr>
                <w:i/>
                <w:sz w:val="24"/>
              </w:rPr>
              <w:t>для</w:t>
            </w:r>
            <w:r w:rsidRPr="00D26F12">
              <w:rPr>
                <w:i/>
                <w:sz w:val="24"/>
              </w:rPr>
              <w:tab/>
              <w:t>развития</w:t>
            </w:r>
            <w:r w:rsidRPr="00D26F12">
              <w:rPr>
                <w:i/>
                <w:sz w:val="24"/>
              </w:rPr>
              <w:tab/>
            </w:r>
            <w:r w:rsidRPr="00D26F12">
              <w:rPr>
                <w:i/>
                <w:sz w:val="24"/>
              </w:rPr>
              <w:tab/>
              <w:t>основных физических</w:t>
            </w:r>
            <w:r w:rsidRPr="00D26F12">
              <w:rPr>
                <w:i/>
                <w:sz w:val="24"/>
              </w:rPr>
              <w:tab/>
            </w:r>
            <w:r w:rsidRPr="00D26F12">
              <w:rPr>
                <w:i/>
                <w:sz w:val="24"/>
              </w:rPr>
              <w:tab/>
            </w:r>
            <w:r w:rsidRPr="00D26F12">
              <w:rPr>
                <w:i/>
                <w:sz w:val="24"/>
              </w:rPr>
              <w:tab/>
            </w:r>
            <w:r w:rsidRPr="00D26F12">
              <w:rPr>
                <w:i/>
                <w:spacing w:val="-3"/>
                <w:sz w:val="24"/>
              </w:rPr>
              <w:t xml:space="preserve">качеств, </w:t>
            </w:r>
            <w:r w:rsidRPr="00D26F12">
              <w:rPr>
                <w:i/>
                <w:sz w:val="24"/>
              </w:rPr>
              <w:t>функциональных возможностей</w:t>
            </w:r>
            <w:r w:rsidRPr="00D26F12">
              <w:rPr>
                <w:i/>
                <w:sz w:val="24"/>
              </w:rPr>
              <w:tab/>
            </w:r>
            <w:r w:rsidRPr="00D26F12">
              <w:rPr>
                <w:i/>
                <w:spacing w:val="-3"/>
                <w:sz w:val="24"/>
              </w:rPr>
              <w:t xml:space="preserve">сердечно- </w:t>
            </w:r>
            <w:r w:rsidRPr="00D26F12">
              <w:rPr>
                <w:i/>
                <w:sz w:val="24"/>
              </w:rPr>
              <w:t>сосудистой и дыхательной систем</w:t>
            </w:r>
          </w:p>
          <w:p w:rsidR="00A73FF3" w:rsidRPr="00D26F12" w:rsidRDefault="00A73FF3" w:rsidP="00B14BF1">
            <w:pPr>
              <w:pStyle w:val="TableParagraph"/>
              <w:tabs>
                <w:tab w:val="left" w:pos="1655"/>
              </w:tabs>
              <w:ind w:left="107" w:right="96"/>
              <w:jc w:val="both"/>
              <w:rPr>
                <w:i/>
                <w:sz w:val="24"/>
              </w:rPr>
            </w:pPr>
            <w:r w:rsidRPr="00D26F12">
              <w:rPr>
                <w:i/>
                <w:sz w:val="24"/>
              </w:rPr>
              <w:t>Упражнения и комплексы из</w:t>
            </w:r>
            <w:r w:rsidRPr="00D26F12">
              <w:rPr>
                <w:i/>
                <w:sz w:val="24"/>
              </w:rPr>
              <w:tab/>
            </w:r>
            <w:r w:rsidRPr="00D26F12">
              <w:rPr>
                <w:i/>
                <w:spacing w:val="-3"/>
                <w:sz w:val="24"/>
              </w:rPr>
              <w:t xml:space="preserve">современных </w:t>
            </w:r>
            <w:r w:rsidRPr="00D26F12">
              <w:rPr>
                <w:i/>
                <w:sz w:val="24"/>
              </w:rPr>
              <w:t xml:space="preserve">оздоровительных систем физического </w:t>
            </w:r>
            <w:r w:rsidRPr="00D26F12">
              <w:rPr>
                <w:i/>
                <w:spacing w:val="-3"/>
                <w:sz w:val="24"/>
              </w:rPr>
              <w:t xml:space="preserve">воспитания, </w:t>
            </w:r>
            <w:r w:rsidRPr="00D26F12">
              <w:rPr>
                <w:i/>
                <w:sz w:val="24"/>
              </w:rPr>
              <w:t xml:space="preserve">адаптивной </w:t>
            </w:r>
            <w:r w:rsidRPr="00D26F12">
              <w:rPr>
                <w:i/>
                <w:spacing w:val="-3"/>
                <w:sz w:val="24"/>
              </w:rPr>
              <w:t xml:space="preserve">физической </w:t>
            </w:r>
            <w:r w:rsidRPr="00D26F12">
              <w:rPr>
                <w:i/>
                <w:sz w:val="24"/>
              </w:rPr>
              <w:t>культуры.</w:t>
            </w:r>
          </w:p>
          <w:p w:rsidR="00A73FF3" w:rsidRPr="00D26F12" w:rsidRDefault="00A73FF3" w:rsidP="00B14BF1">
            <w:pPr>
              <w:pStyle w:val="TableParagraph"/>
              <w:tabs>
                <w:tab w:val="left" w:pos="1719"/>
                <w:tab w:val="left" w:pos="2070"/>
              </w:tabs>
              <w:ind w:left="107" w:right="97"/>
              <w:jc w:val="both"/>
              <w:rPr>
                <w:i/>
                <w:sz w:val="24"/>
              </w:rPr>
            </w:pPr>
            <w:r w:rsidRPr="00D26F12">
              <w:rPr>
                <w:i/>
                <w:sz w:val="24"/>
              </w:rPr>
              <w:t>Основы</w:t>
            </w:r>
            <w:r w:rsidRPr="00D26F12">
              <w:rPr>
                <w:i/>
                <w:sz w:val="24"/>
              </w:rPr>
              <w:tab/>
            </w:r>
            <w:r w:rsidRPr="00D26F12">
              <w:rPr>
                <w:i/>
                <w:spacing w:val="-3"/>
                <w:sz w:val="24"/>
              </w:rPr>
              <w:t xml:space="preserve">туристской </w:t>
            </w:r>
            <w:r w:rsidRPr="00D26F12">
              <w:rPr>
                <w:i/>
                <w:sz w:val="24"/>
              </w:rPr>
              <w:t>подготовки.</w:t>
            </w:r>
            <w:r w:rsidRPr="00D26F12">
              <w:rPr>
                <w:i/>
                <w:sz w:val="24"/>
              </w:rPr>
              <w:tab/>
            </w:r>
            <w:r w:rsidRPr="00D26F12">
              <w:rPr>
                <w:i/>
                <w:sz w:val="24"/>
              </w:rPr>
              <w:tab/>
            </w:r>
            <w:r w:rsidRPr="00D26F12">
              <w:rPr>
                <w:i/>
                <w:spacing w:val="-3"/>
                <w:sz w:val="24"/>
              </w:rPr>
              <w:t xml:space="preserve">Способы </w:t>
            </w:r>
            <w:r w:rsidRPr="00D26F12">
              <w:rPr>
                <w:i/>
                <w:sz w:val="24"/>
              </w:rPr>
              <w:t>закаливания</w:t>
            </w:r>
            <w:r w:rsidRPr="00D26F12">
              <w:rPr>
                <w:i/>
                <w:spacing w:val="20"/>
                <w:sz w:val="24"/>
              </w:rPr>
              <w:t xml:space="preserve"> </w:t>
            </w:r>
            <w:r w:rsidRPr="00D26F12">
              <w:rPr>
                <w:i/>
                <w:sz w:val="24"/>
              </w:rPr>
              <w:t>организма,</w:t>
            </w:r>
          </w:p>
          <w:p w:rsidR="00A73FF3" w:rsidRPr="00D26F12" w:rsidRDefault="00A73FF3" w:rsidP="00B14BF1">
            <w:pPr>
              <w:pStyle w:val="TableParagraph"/>
              <w:tabs>
                <w:tab w:val="left" w:pos="2195"/>
              </w:tabs>
              <w:spacing w:line="270" w:lineRule="atLeast"/>
              <w:ind w:left="107" w:right="98"/>
              <w:jc w:val="both"/>
              <w:rPr>
                <w:i/>
                <w:sz w:val="24"/>
              </w:rPr>
            </w:pPr>
            <w:r w:rsidRPr="00D26F12">
              <w:rPr>
                <w:i/>
                <w:sz w:val="24"/>
              </w:rPr>
              <w:t>простейшие</w:t>
            </w:r>
            <w:r w:rsidRPr="00D26F12">
              <w:rPr>
                <w:i/>
                <w:sz w:val="24"/>
              </w:rPr>
              <w:tab/>
            </w:r>
            <w:r w:rsidRPr="00D26F12">
              <w:rPr>
                <w:i/>
                <w:spacing w:val="-4"/>
                <w:sz w:val="24"/>
              </w:rPr>
              <w:t xml:space="preserve">приемы </w:t>
            </w:r>
            <w:r w:rsidRPr="00D26F12">
              <w:rPr>
                <w:i/>
                <w:sz w:val="24"/>
              </w:rPr>
              <w:t>самомассажа</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r w:rsidR="00D26F12" w:rsidRPr="00D26F12" w:rsidTr="00B14BF1">
        <w:trPr>
          <w:trHeight w:val="9109"/>
        </w:trPr>
        <w:tc>
          <w:tcPr>
            <w:tcW w:w="3089" w:type="dxa"/>
          </w:tcPr>
          <w:p w:rsidR="00A73FF3" w:rsidRPr="00D26F12" w:rsidRDefault="00A73FF3" w:rsidP="00B14BF1">
            <w:pPr>
              <w:pStyle w:val="TableParagraph"/>
              <w:ind w:left="107"/>
              <w:rPr>
                <w:b/>
                <w:sz w:val="24"/>
              </w:rPr>
            </w:pPr>
            <w:r w:rsidRPr="00D26F12">
              <w:rPr>
                <w:b/>
                <w:sz w:val="24"/>
              </w:rPr>
              <w:t>Знания о физкультурно- оздоровительной деятельности (12 час).</w:t>
            </w:r>
          </w:p>
          <w:p w:rsidR="00A73FF3" w:rsidRPr="00D26F12" w:rsidRDefault="00A73FF3" w:rsidP="00B14BF1">
            <w:pPr>
              <w:pStyle w:val="TableParagraph"/>
              <w:spacing w:before="9"/>
              <w:rPr>
                <w:b/>
                <w:i/>
              </w:rPr>
            </w:pPr>
          </w:p>
          <w:p w:rsidR="00A73FF3" w:rsidRPr="00D26F12" w:rsidRDefault="00A73FF3" w:rsidP="00B14BF1">
            <w:pPr>
              <w:pStyle w:val="TableParagraph"/>
              <w:tabs>
                <w:tab w:val="left" w:pos="1794"/>
              </w:tabs>
              <w:ind w:left="107" w:right="97"/>
              <w:jc w:val="both"/>
              <w:rPr>
                <w:i/>
                <w:sz w:val="24"/>
              </w:rPr>
            </w:pPr>
            <w:r w:rsidRPr="00D26F12">
              <w:rPr>
                <w:i/>
                <w:sz w:val="24"/>
              </w:rPr>
              <w:t>Здоровый образ жизни человека, роль и значение занятий</w:t>
            </w:r>
            <w:r w:rsidRPr="00D26F12">
              <w:rPr>
                <w:i/>
                <w:sz w:val="24"/>
              </w:rPr>
              <w:tab/>
            </w:r>
            <w:r w:rsidRPr="00D26F12">
              <w:rPr>
                <w:i/>
                <w:spacing w:val="-2"/>
                <w:sz w:val="24"/>
              </w:rPr>
              <w:t>физической</w:t>
            </w:r>
          </w:p>
          <w:p w:rsidR="00A73FF3" w:rsidRPr="00D26F12" w:rsidRDefault="00A73FF3" w:rsidP="00B14BF1">
            <w:pPr>
              <w:pStyle w:val="TableParagraph"/>
              <w:tabs>
                <w:tab w:val="left" w:pos="1868"/>
                <w:tab w:val="left" w:pos="2660"/>
              </w:tabs>
              <w:ind w:left="107" w:right="97"/>
              <w:jc w:val="both"/>
              <w:rPr>
                <w:i/>
                <w:sz w:val="24"/>
              </w:rPr>
            </w:pPr>
            <w:r w:rsidRPr="00D26F12">
              <w:rPr>
                <w:i/>
                <w:sz w:val="24"/>
              </w:rPr>
              <w:t>культурой</w:t>
            </w:r>
            <w:r w:rsidRPr="00D26F12">
              <w:rPr>
                <w:i/>
                <w:sz w:val="24"/>
              </w:rPr>
              <w:tab/>
              <w:t>в</w:t>
            </w:r>
            <w:r w:rsidRPr="00D26F12">
              <w:rPr>
                <w:i/>
                <w:sz w:val="24"/>
              </w:rPr>
              <w:tab/>
            </w:r>
            <w:r w:rsidRPr="00D26F12">
              <w:rPr>
                <w:i/>
                <w:spacing w:val="-7"/>
                <w:sz w:val="24"/>
              </w:rPr>
              <w:t xml:space="preserve">его </w:t>
            </w:r>
            <w:r w:rsidRPr="00D26F12">
              <w:rPr>
                <w:i/>
                <w:sz w:val="24"/>
              </w:rPr>
              <w:t>формировании.</w:t>
            </w:r>
          </w:p>
          <w:p w:rsidR="00A73FF3" w:rsidRPr="00D26F12" w:rsidRDefault="00A73FF3" w:rsidP="00B14BF1">
            <w:pPr>
              <w:pStyle w:val="TableParagraph"/>
              <w:rPr>
                <w:b/>
                <w:i/>
                <w:sz w:val="24"/>
              </w:rPr>
            </w:pPr>
          </w:p>
          <w:p w:rsidR="00A73FF3" w:rsidRPr="00D26F12" w:rsidRDefault="00A73FF3" w:rsidP="00B14BF1">
            <w:pPr>
              <w:pStyle w:val="TableParagraph"/>
              <w:tabs>
                <w:tab w:val="left" w:pos="1391"/>
                <w:tab w:val="left" w:pos="1713"/>
              </w:tabs>
              <w:ind w:left="107" w:right="97"/>
              <w:jc w:val="both"/>
              <w:rPr>
                <w:i/>
                <w:sz w:val="24"/>
              </w:rPr>
            </w:pPr>
            <w:r w:rsidRPr="00D26F12">
              <w:rPr>
                <w:i/>
                <w:sz w:val="24"/>
              </w:rPr>
              <w:t xml:space="preserve">Активный отдых и </w:t>
            </w:r>
            <w:r w:rsidRPr="00D26F12">
              <w:rPr>
                <w:i/>
                <w:spacing w:val="-3"/>
                <w:sz w:val="24"/>
              </w:rPr>
              <w:t xml:space="preserve">формы </w:t>
            </w:r>
            <w:r w:rsidRPr="00D26F12">
              <w:rPr>
                <w:i/>
                <w:sz w:val="24"/>
              </w:rPr>
              <w:t>его</w:t>
            </w:r>
            <w:r w:rsidRPr="00D26F12">
              <w:rPr>
                <w:i/>
                <w:sz w:val="24"/>
              </w:rPr>
              <w:tab/>
            </w:r>
            <w:r w:rsidRPr="00D26F12">
              <w:rPr>
                <w:i/>
                <w:sz w:val="24"/>
              </w:rPr>
              <w:tab/>
            </w:r>
            <w:r w:rsidRPr="00D26F12">
              <w:rPr>
                <w:i/>
                <w:spacing w:val="-1"/>
                <w:sz w:val="24"/>
              </w:rPr>
              <w:t xml:space="preserve">организации </w:t>
            </w:r>
            <w:r w:rsidRPr="00D26F12">
              <w:rPr>
                <w:i/>
                <w:sz w:val="24"/>
              </w:rPr>
              <w:t xml:space="preserve">средствами физической культуры. Туристические походы как одна из </w:t>
            </w:r>
            <w:r w:rsidRPr="00D26F12">
              <w:rPr>
                <w:i/>
                <w:spacing w:val="-3"/>
                <w:sz w:val="24"/>
              </w:rPr>
              <w:t xml:space="preserve">форм </w:t>
            </w:r>
            <w:r w:rsidRPr="00D26F12">
              <w:rPr>
                <w:i/>
                <w:sz w:val="24"/>
              </w:rPr>
              <w:t xml:space="preserve">активного отдыха, </w:t>
            </w:r>
            <w:r w:rsidRPr="00D26F12">
              <w:rPr>
                <w:i/>
                <w:spacing w:val="-3"/>
                <w:sz w:val="24"/>
              </w:rPr>
              <w:t xml:space="preserve">основы </w:t>
            </w:r>
            <w:r w:rsidRPr="00D26F12">
              <w:rPr>
                <w:i/>
                <w:sz w:val="24"/>
              </w:rPr>
              <w:t xml:space="preserve">организации и </w:t>
            </w:r>
            <w:r w:rsidRPr="00D26F12">
              <w:rPr>
                <w:i/>
                <w:spacing w:val="-3"/>
                <w:sz w:val="24"/>
              </w:rPr>
              <w:t xml:space="preserve">проведения </w:t>
            </w:r>
            <w:r w:rsidRPr="00D26F12">
              <w:rPr>
                <w:i/>
                <w:sz w:val="24"/>
              </w:rPr>
              <w:t>пеших</w:t>
            </w:r>
            <w:r w:rsidRPr="00D26F12">
              <w:rPr>
                <w:i/>
                <w:sz w:val="24"/>
              </w:rPr>
              <w:tab/>
            </w:r>
            <w:r w:rsidRPr="00D26F12">
              <w:rPr>
                <w:i/>
                <w:spacing w:val="-1"/>
                <w:sz w:val="24"/>
              </w:rPr>
              <w:t xml:space="preserve">туристических </w:t>
            </w:r>
            <w:r w:rsidRPr="00D26F12">
              <w:rPr>
                <w:i/>
                <w:sz w:val="24"/>
              </w:rPr>
              <w:t>походов.</w:t>
            </w:r>
          </w:p>
          <w:p w:rsidR="00A73FF3" w:rsidRPr="00D26F12" w:rsidRDefault="00A73FF3" w:rsidP="00B14BF1">
            <w:pPr>
              <w:pStyle w:val="TableParagraph"/>
              <w:spacing w:before="10"/>
              <w:rPr>
                <w:b/>
                <w:i/>
                <w:sz w:val="23"/>
              </w:rPr>
            </w:pPr>
          </w:p>
          <w:p w:rsidR="00A73FF3" w:rsidRPr="00D26F12" w:rsidRDefault="00A73FF3" w:rsidP="00B14BF1">
            <w:pPr>
              <w:pStyle w:val="TableParagraph"/>
              <w:tabs>
                <w:tab w:val="left" w:pos="1703"/>
                <w:tab w:val="left" w:pos="1984"/>
                <w:tab w:val="left" w:pos="2212"/>
                <w:tab w:val="left" w:pos="2739"/>
              </w:tabs>
              <w:ind w:left="107" w:right="97"/>
              <w:rPr>
                <w:i/>
                <w:sz w:val="24"/>
              </w:rPr>
            </w:pPr>
            <w:r w:rsidRPr="00D26F12">
              <w:rPr>
                <w:i/>
                <w:sz w:val="24"/>
              </w:rPr>
              <w:t>Общие представления об оздоровительных системах физического</w:t>
            </w:r>
            <w:r w:rsidRPr="00D26F12">
              <w:rPr>
                <w:i/>
                <w:sz w:val="24"/>
              </w:rPr>
              <w:tab/>
            </w:r>
            <w:r w:rsidRPr="00D26F12">
              <w:rPr>
                <w:i/>
                <w:spacing w:val="-3"/>
                <w:sz w:val="24"/>
              </w:rPr>
              <w:t xml:space="preserve">воспитания, </w:t>
            </w:r>
            <w:r w:rsidRPr="00D26F12">
              <w:rPr>
                <w:i/>
                <w:sz w:val="24"/>
              </w:rPr>
              <w:t>направленно воздействующих</w:t>
            </w:r>
            <w:r w:rsidRPr="00D26F12">
              <w:rPr>
                <w:i/>
                <w:sz w:val="24"/>
              </w:rPr>
              <w:tab/>
            </w:r>
            <w:r w:rsidRPr="00D26F12">
              <w:rPr>
                <w:i/>
                <w:sz w:val="24"/>
              </w:rPr>
              <w:tab/>
            </w:r>
            <w:r w:rsidRPr="00D26F12">
              <w:rPr>
                <w:i/>
                <w:sz w:val="24"/>
              </w:rPr>
              <w:tab/>
            </w:r>
            <w:r w:rsidRPr="00D26F12">
              <w:rPr>
                <w:i/>
                <w:spacing w:val="-14"/>
                <w:sz w:val="24"/>
              </w:rPr>
              <w:t xml:space="preserve">на </w:t>
            </w:r>
            <w:r w:rsidRPr="00D26F12">
              <w:rPr>
                <w:i/>
                <w:sz w:val="24"/>
              </w:rPr>
              <w:t>формирование</w:t>
            </w:r>
            <w:r w:rsidRPr="00D26F12">
              <w:rPr>
                <w:i/>
                <w:sz w:val="24"/>
              </w:rPr>
              <w:tab/>
            </w:r>
            <w:r w:rsidRPr="00D26F12">
              <w:rPr>
                <w:i/>
                <w:sz w:val="24"/>
              </w:rPr>
              <w:tab/>
            </w:r>
            <w:r w:rsidRPr="00D26F12">
              <w:rPr>
                <w:i/>
                <w:spacing w:val="-3"/>
                <w:sz w:val="24"/>
              </w:rPr>
              <w:t xml:space="preserve">культуры </w:t>
            </w:r>
            <w:r w:rsidRPr="00D26F12">
              <w:rPr>
                <w:i/>
                <w:sz w:val="24"/>
              </w:rPr>
              <w:t>тела, культуры движений, развитие</w:t>
            </w:r>
            <w:r w:rsidRPr="00D26F12">
              <w:rPr>
                <w:i/>
                <w:sz w:val="24"/>
              </w:rPr>
              <w:tab/>
            </w:r>
            <w:r w:rsidRPr="00D26F12">
              <w:rPr>
                <w:i/>
                <w:sz w:val="24"/>
              </w:rPr>
              <w:tab/>
            </w:r>
            <w:r w:rsidRPr="00D26F12">
              <w:rPr>
                <w:i/>
                <w:sz w:val="24"/>
              </w:rPr>
              <w:tab/>
            </w:r>
            <w:r w:rsidRPr="00D26F12">
              <w:rPr>
                <w:i/>
                <w:spacing w:val="-4"/>
                <w:sz w:val="24"/>
              </w:rPr>
              <w:t xml:space="preserve">систем </w:t>
            </w:r>
            <w:r w:rsidRPr="00D26F12">
              <w:rPr>
                <w:i/>
                <w:sz w:val="24"/>
              </w:rPr>
              <w:t>организма.</w:t>
            </w:r>
          </w:p>
          <w:p w:rsidR="00A73FF3" w:rsidRPr="00D26F12" w:rsidRDefault="00A73FF3" w:rsidP="00B14BF1">
            <w:pPr>
              <w:pStyle w:val="TableParagraph"/>
              <w:spacing w:before="4"/>
              <w:rPr>
                <w:b/>
                <w:i/>
                <w:sz w:val="24"/>
              </w:rPr>
            </w:pPr>
          </w:p>
          <w:p w:rsidR="00A73FF3" w:rsidRPr="00D26F12" w:rsidRDefault="00A73FF3" w:rsidP="00B14BF1">
            <w:pPr>
              <w:pStyle w:val="TableParagraph"/>
              <w:spacing w:line="276" w:lineRule="exact"/>
              <w:ind w:left="107" w:right="95"/>
              <w:jc w:val="both"/>
              <w:rPr>
                <w:i/>
                <w:sz w:val="24"/>
              </w:rPr>
            </w:pPr>
            <w:r w:rsidRPr="00D26F12">
              <w:rPr>
                <w:i/>
                <w:sz w:val="24"/>
              </w:rPr>
              <w:t>Организационные основы занятий физкультурно- оздоровительной</w:t>
            </w:r>
          </w:p>
        </w:tc>
        <w:tc>
          <w:tcPr>
            <w:tcW w:w="1448" w:type="dxa"/>
          </w:tcPr>
          <w:p w:rsidR="00A73FF3" w:rsidRPr="00D26F12" w:rsidRDefault="00A73FF3" w:rsidP="00B14BF1">
            <w:pPr>
              <w:pStyle w:val="TableParagraph"/>
              <w:ind w:left="105" w:right="99"/>
              <w:rPr>
                <w:sz w:val="24"/>
              </w:rPr>
            </w:pPr>
            <w:r w:rsidRPr="00D26F12">
              <w:rPr>
                <w:sz w:val="24"/>
              </w:rPr>
              <w:t xml:space="preserve">Здоровый образ жизни человека, роль и значение занятий физической культурой </w:t>
            </w:r>
            <w:r w:rsidRPr="00D26F12">
              <w:rPr>
                <w:spacing w:val="-14"/>
                <w:sz w:val="24"/>
              </w:rPr>
              <w:t xml:space="preserve">в </w:t>
            </w:r>
            <w:r w:rsidRPr="00D26F12">
              <w:rPr>
                <w:sz w:val="24"/>
              </w:rPr>
              <w:t>его формирова нии.</w:t>
            </w:r>
          </w:p>
          <w:p w:rsidR="00A73FF3" w:rsidRPr="00D26F12" w:rsidRDefault="00A73FF3" w:rsidP="00B14BF1">
            <w:pPr>
              <w:pStyle w:val="TableParagraph"/>
              <w:spacing w:before="9"/>
              <w:rPr>
                <w:b/>
                <w:i/>
              </w:rPr>
            </w:pPr>
          </w:p>
          <w:p w:rsidR="00A73FF3" w:rsidRPr="00D26F12" w:rsidRDefault="00A73FF3" w:rsidP="00B14BF1">
            <w:pPr>
              <w:pStyle w:val="TableParagraph"/>
              <w:spacing w:before="1"/>
              <w:ind w:left="105" w:right="124"/>
              <w:rPr>
                <w:sz w:val="24"/>
              </w:rPr>
            </w:pPr>
            <w:r w:rsidRPr="00D26F12">
              <w:rPr>
                <w:sz w:val="24"/>
              </w:rPr>
              <w:t>Правила ведение дневника самонаблю дения за состоянием здоровья (по показателя м самочувств ия), физически м развитием и физической подготовле нностью</w:t>
            </w:r>
          </w:p>
        </w:tc>
        <w:tc>
          <w:tcPr>
            <w:tcW w:w="1527" w:type="dxa"/>
          </w:tcPr>
          <w:p w:rsidR="00A73FF3" w:rsidRPr="00D26F12" w:rsidRDefault="00A73FF3" w:rsidP="00B14BF1">
            <w:pPr>
              <w:pStyle w:val="TableParagraph"/>
              <w:ind w:left="107" w:right="83"/>
              <w:rPr>
                <w:sz w:val="24"/>
              </w:rPr>
            </w:pPr>
            <w:r w:rsidRPr="00D26F12">
              <w:rPr>
                <w:sz w:val="24"/>
              </w:rPr>
              <w:t>Общие представлен ия об оздоровител ьных системах физического воспитания, направленно воздейству ющих на формирован ие культуры тела, культуры движений, развитие систем организма.</w:t>
            </w:r>
          </w:p>
        </w:tc>
        <w:tc>
          <w:tcPr>
            <w:tcW w:w="1844" w:type="dxa"/>
          </w:tcPr>
          <w:p w:rsidR="00A73FF3" w:rsidRPr="00D26F12" w:rsidRDefault="00A73FF3" w:rsidP="00B14BF1">
            <w:pPr>
              <w:pStyle w:val="TableParagraph"/>
              <w:ind w:left="107" w:right="121"/>
              <w:rPr>
                <w:sz w:val="24"/>
              </w:rPr>
            </w:pPr>
            <w:r w:rsidRPr="00D26F12">
              <w:rPr>
                <w:sz w:val="24"/>
              </w:rPr>
              <w:t>Активный отдых и формы его организации средствами физической культуры.</w:t>
            </w:r>
          </w:p>
          <w:p w:rsidR="00A73FF3" w:rsidRPr="00D26F12" w:rsidRDefault="00A73FF3" w:rsidP="00B14BF1">
            <w:pPr>
              <w:pStyle w:val="TableParagraph"/>
              <w:ind w:left="107" w:right="102"/>
              <w:rPr>
                <w:sz w:val="24"/>
              </w:rPr>
            </w:pPr>
            <w:r w:rsidRPr="00D26F12">
              <w:rPr>
                <w:sz w:val="24"/>
              </w:rPr>
              <w:t>Туристические походы как одна из форм активного отдыха, основы организации и проведения пеших туристических походов.</w:t>
            </w:r>
          </w:p>
        </w:tc>
        <w:tc>
          <w:tcPr>
            <w:tcW w:w="1878" w:type="dxa"/>
          </w:tcPr>
          <w:p w:rsidR="00A73FF3" w:rsidRPr="00D26F12" w:rsidRDefault="00A73FF3" w:rsidP="00B14BF1">
            <w:pPr>
              <w:pStyle w:val="TableParagraph"/>
              <w:ind w:left="104" w:right="113"/>
              <w:rPr>
                <w:sz w:val="24"/>
              </w:rPr>
            </w:pPr>
            <w:r w:rsidRPr="00D26F12">
              <w:rPr>
                <w:sz w:val="24"/>
              </w:rPr>
              <w:t>Общие представления о работоспособно сти человека, гигиенические мероприятия для восстановления и повышения работоспособно сти в режиме дня и в процессе занятий физическими упражнениями: утренняя зарядка и физкультпаузы (основы содержания, планирования и дозировки упражнений), закаливание организма способом обливания (планирование и дозировка), самомассаж,</w:t>
            </w:r>
          </w:p>
          <w:p w:rsidR="00A73FF3" w:rsidRPr="00D26F12" w:rsidRDefault="00A73FF3" w:rsidP="00B14BF1">
            <w:pPr>
              <w:pStyle w:val="TableParagraph"/>
              <w:spacing w:line="272" w:lineRule="exact"/>
              <w:ind w:left="104"/>
              <w:rPr>
                <w:sz w:val="24"/>
              </w:rPr>
            </w:pPr>
            <w:r w:rsidRPr="00D26F12">
              <w:rPr>
                <w:sz w:val="24"/>
              </w:rPr>
              <w:t>релаксация</w:t>
            </w:r>
          </w:p>
        </w:tc>
        <w:tc>
          <w:tcPr>
            <w:tcW w:w="1703" w:type="dxa"/>
          </w:tcPr>
          <w:p w:rsidR="00A73FF3" w:rsidRPr="00D26F12" w:rsidRDefault="00A73FF3" w:rsidP="00B14BF1">
            <w:pPr>
              <w:pStyle w:val="TableParagraph"/>
              <w:ind w:left="106" w:right="105"/>
              <w:rPr>
                <w:sz w:val="24"/>
              </w:rPr>
            </w:pPr>
            <w:r w:rsidRPr="00D26F12">
              <w:rPr>
                <w:sz w:val="24"/>
              </w:rPr>
              <w:t>Организацион ные основы занятий физкультурно</w:t>
            </w:r>
          </w:p>
          <w:p w:rsidR="00A73FF3" w:rsidRPr="00D26F12" w:rsidRDefault="00A73FF3" w:rsidP="00B14BF1">
            <w:pPr>
              <w:pStyle w:val="TableParagraph"/>
              <w:ind w:left="106"/>
              <w:rPr>
                <w:sz w:val="24"/>
              </w:rPr>
            </w:pPr>
            <w:r w:rsidRPr="00D26F12">
              <w:rPr>
                <w:w w:val="99"/>
                <w:sz w:val="24"/>
              </w:rPr>
              <w:t>-</w:t>
            </w:r>
          </w:p>
          <w:p w:rsidR="00A73FF3" w:rsidRPr="00D26F12" w:rsidRDefault="00A73FF3" w:rsidP="00B14BF1">
            <w:pPr>
              <w:pStyle w:val="TableParagraph"/>
              <w:ind w:left="106" w:right="107"/>
              <w:rPr>
                <w:sz w:val="24"/>
              </w:rPr>
            </w:pPr>
            <w:r w:rsidRPr="00D26F12">
              <w:rPr>
                <w:sz w:val="24"/>
              </w:rPr>
              <w:t>оздоровитель ной деятельность ю, требования к безопасности и профилактике травматизма, правила подбора физических упражнений и физических нагрузок.</w:t>
            </w:r>
          </w:p>
          <w:p w:rsidR="00A73FF3" w:rsidRPr="00D26F12" w:rsidRDefault="00A73FF3" w:rsidP="00B14BF1">
            <w:pPr>
              <w:pStyle w:val="TableParagraph"/>
              <w:spacing w:line="275" w:lineRule="exact"/>
              <w:ind w:left="106"/>
              <w:rPr>
                <w:sz w:val="24"/>
              </w:rPr>
            </w:pPr>
            <w:r w:rsidRPr="00D26F12">
              <w:rPr>
                <w:sz w:val="24"/>
              </w:rPr>
              <w:t>.</w:t>
            </w:r>
          </w:p>
        </w:tc>
      </w:tr>
    </w:tbl>
    <w:p w:rsidR="00A73FF3" w:rsidRPr="00D26F12" w:rsidRDefault="00A73FF3" w:rsidP="00A73FF3">
      <w:pPr>
        <w:spacing w:line="275" w:lineRule="exact"/>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7583"/>
        </w:trPr>
        <w:tc>
          <w:tcPr>
            <w:tcW w:w="3089" w:type="dxa"/>
            <w:tcBorders>
              <w:bottom w:val="nil"/>
            </w:tcBorders>
          </w:tcPr>
          <w:p w:rsidR="00A73FF3" w:rsidRPr="00D26F12" w:rsidRDefault="00A73FF3" w:rsidP="00B14BF1">
            <w:pPr>
              <w:pStyle w:val="TableParagraph"/>
              <w:tabs>
                <w:tab w:val="left" w:pos="2867"/>
              </w:tabs>
              <w:ind w:left="107" w:right="97"/>
              <w:rPr>
                <w:i/>
                <w:sz w:val="24"/>
              </w:rPr>
            </w:pPr>
            <w:r w:rsidRPr="00D26F12">
              <w:rPr>
                <w:i/>
                <w:sz w:val="24"/>
              </w:rPr>
              <w:t>деятельностью, требования</w:t>
            </w:r>
            <w:r w:rsidRPr="00D26F12">
              <w:rPr>
                <w:i/>
                <w:sz w:val="24"/>
              </w:rPr>
              <w:tab/>
            </w:r>
            <w:r w:rsidRPr="00D26F12">
              <w:rPr>
                <w:i/>
                <w:spacing w:val="-18"/>
                <w:sz w:val="24"/>
              </w:rPr>
              <w:t>к</w:t>
            </w:r>
          </w:p>
          <w:p w:rsidR="00A73FF3" w:rsidRPr="00D26F12" w:rsidRDefault="00A73FF3" w:rsidP="00B14BF1">
            <w:pPr>
              <w:pStyle w:val="TableParagraph"/>
              <w:tabs>
                <w:tab w:val="left" w:pos="1808"/>
                <w:tab w:val="left" w:pos="2168"/>
                <w:tab w:val="left" w:pos="2857"/>
              </w:tabs>
              <w:ind w:left="107" w:right="97"/>
              <w:rPr>
                <w:i/>
                <w:sz w:val="24"/>
              </w:rPr>
            </w:pPr>
            <w:r w:rsidRPr="00D26F12">
              <w:rPr>
                <w:i/>
                <w:sz w:val="24"/>
              </w:rPr>
              <w:t>безопасности</w:t>
            </w:r>
            <w:r w:rsidRPr="00D26F12">
              <w:rPr>
                <w:i/>
                <w:sz w:val="24"/>
              </w:rPr>
              <w:tab/>
            </w:r>
            <w:r w:rsidRPr="00D26F12">
              <w:rPr>
                <w:i/>
                <w:sz w:val="24"/>
              </w:rPr>
              <w:tab/>
            </w:r>
            <w:r w:rsidRPr="00D26F12">
              <w:rPr>
                <w:i/>
                <w:sz w:val="24"/>
              </w:rPr>
              <w:tab/>
            </w:r>
            <w:r w:rsidRPr="00D26F12">
              <w:rPr>
                <w:i/>
                <w:spacing w:val="-15"/>
                <w:sz w:val="24"/>
              </w:rPr>
              <w:t xml:space="preserve">и </w:t>
            </w:r>
            <w:r w:rsidRPr="00D26F12">
              <w:rPr>
                <w:i/>
                <w:sz w:val="24"/>
              </w:rPr>
              <w:t>профилактике травматизма,</w:t>
            </w:r>
            <w:r w:rsidRPr="00D26F12">
              <w:rPr>
                <w:i/>
                <w:sz w:val="24"/>
              </w:rPr>
              <w:tab/>
            </w:r>
            <w:r w:rsidRPr="00D26F12">
              <w:rPr>
                <w:i/>
                <w:sz w:val="24"/>
              </w:rPr>
              <w:tab/>
            </w:r>
            <w:r w:rsidRPr="00D26F12">
              <w:rPr>
                <w:i/>
                <w:spacing w:val="-3"/>
                <w:sz w:val="24"/>
              </w:rPr>
              <w:t xml:space="preserve">правила </w:t>
            </w:r>
            <w:r w:rsidRPr="00D26F12">
              <w:rPr>
                <w:i/>
                <w:sz w:val="24"/>
              </w:rPr>
              <w:t>подбора</w:t>
            </w:r>
            <w:r w:rsidRPr="00D26F12">
              <w:rPr>
                <w:i/>
                <w:sz w:val="24"/>
              </w:rPr>
              <w:tab/>
            </w:r>
            <w:r w:rsidRPr="00D26F12">
              <w:rPr>
                <w:i/>
                <w:spacing w:val="-3"/>
                <w:sz w:val="24"/>
              </w:rPr>
              <w:t xml:space="preserve">физических </w:t>
            </w:r>
            <w:r w:rsidRPr="00D26F12">
              <w:rPr>
                <w:i/>
                <w:sz w:val="24"/>
              </w:rPr>
              <w:t xml:space="preserve">упражнений и </w:t>
            </w:r>
            <w:r w:rsidRPr="00D26F12">
              <w:rPr>
                <w:i/>
                <w:spacing w:val="-3"/>
                <w:sz w:val="24"/>
              </w:rPr>
              <w:t xml:space="preserve">физических </w:t>
            </w:r>
            <w:r w:rsidRPr="00D26F12">
              <w:rPr>
                <w:i/>
                <w:sz w:val="24"/>
              </w:rPr>
              <w:t>нагрузок.</w:t>
            </w:r>
          </w:p>
          <w:p w:rsidR="00A73FF3" w:rsidRPr="00D26F12" w:rsidRDefault="00A73FF3" w:rsidP="00B14BF1">
            <w:pPr>
              <w:pStyle w:val="TableParagraph"/>
              <w:tabs>
                <w:tab w:val="left" w:pos="1064"/>
                <w:tab w:val="left" w:pos="1540"/>
                <w:tab w:val="left" w:pos="1588"/>
                <w:tab w:val="left" w:pos="1640"/>
                <w:tab w:val="left" w:pos="1736"/>
                <w:tab w:val="left" w:pos="2009"/>
                <w:tab w:val="left" w:pos="2252"/>
                <w:tab w:val="left" w:pos="2641"/>
                <w:tab w:val="left" w:pos="2858"/>
              </w:tabs>
              <w:ind w:left="107" w:right="96"/>
              <w:rPr>
                <w:i/>
                <w:sz w:val="24"/>
              </w:rPr>
            </w:pPr>
            <w:r w:rsidRPr="00D26F12">
              <w:rPr>
                <w:i/>
                <w:sz w:val="24"/>
              </w:rPr>
              <w:t>Общие</w:t>
            </w:r>
            <w:r w:rsidRPr="00D26F12">
              <w:rPr>
                <w:i/>
                <w:sz w:val="24"/>
              </w:rPr>
              <w:tab/>
              <w:t>представления</w:t>
            </w:r>
            <w:r w:rsidRPr="00D26F12">
              <w:rPr>
                <w:i/>
                <w:sz w:val="24"/>
              </w:rPr>
              <w:tab/>
            </w:r>
            <w:r w:rsidRPr="00D26F12">
              <w:rPr>
                <w:i/>
                <w:sz w:val="24"/>
              </w:rPr>
              <w:tab/>
            </w:r>
            <w:r w:rsidRPr="00D26F12">
              <w:rPr>
                <w:i/>
                <w:spacing w:val="-15"/>
                <w:sz w:val="24"/>
              </w:rPr>
              <w:t xml:space="preserve">о </w:t>
            </w:r>
            <w:r w:rsidRPr="00D26F12">
              <w:rPr>
                <w:i/>
                <w:sz w:val="24"/>
              </w:rPr>
              <w:t>работоспособности человека,</w:t>
            </w:r>
            <w:r w:rsidRPr="00D26F12">
              <w:rPr>
                <w:i/>
                <w:sz w:val="24"/>
              </w:rPr>
              <w:tab/>
            </w:r>
            <w:r w:rsidRPr="00D26F12">
              <w:rPr>
                <w:i/>
                <w:sz w:val="24"/>
              </w:rPr>
              <w:tab/>
              <w:t>гигиенические мероприятия</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6"/>
                <w:sz w:val="24"/>
              </w:rPr>
              <w:t xml:space="preserve">для </w:t>
            </w:r>
            <w:r w:rsidRPr="00D26F12">
              <w:rPr>
                <w:i/>
                <w:spacing w:val="-1"/>
                <w:sz w:val="24"/>
              </w:rPr>
              <w:t>восстановления</w:t>
            </w:r>
            <w:r w:rsidRPr="00D26F12">
              <w:rPr>
                <w:i/>
                <w:spacing w:val="-1"/>
                <w:sz w:val="24"/>
              </w:rPr>
              <w:tab/>
            </w:r>
            <w:r w:rsidRPr="00D26F12">
              <w:rPr>
                <w:i/>
                <w:spacing w:val="-1"/>
                <w:sz w:val="24"/>
              </w:rPr>
              <w:tab/>
            </w:r>
            <w:r w:rsidRPr="00D26F12">
              <w:rPr>
                <w:i/>
                <w:spacing w:val="-1"/>
                <w:sz w:val="24"/>
              </w:rPr>
              <w:tab/>
            </w:r>
            <w:r w:rsidRPr="00D26F12">
              <w:rPr>
                <w:i/>
                <w:spacing w:val="-1"/>
                <w:sz w:val="24"/>
              </w:rPr>
              <w:tab/>
            </w:r>
            <w:r w:rsidRPr="00D26F12">
              <w:rPr>
                <w:i/>
                <w:sz w:val="24"/>
              </w:rPr>
              <w:t>и повышения работоспособности</w:t>
            </w:r>
            <w:r w:rsidRPr="00D26F12">
              <w:rPr>
                <w:i/>
                <w:sz w:val="24"/>
              </w:rPr>
              <w:tab/>
            </w:r>
            <w:r w:rsidRPr="00D26F12">
              <w:rPr>
                <w:i/>
                <w:sz w:val="24"/>
              </w:rPr>
              <w:tab/>
            </w:r>
            <w:r w:rsidRPr="00D26F12">
              <w:rPr>
                <w:i/>
                <w:sz w:val="24"/>
              </w:rPr>
              <w:tab/>
            </w:r>
            <w:r w:rsidRPr="00D26F12">
              <w:rPr>
                <w:i/>
                <w:spacing w:val="-15"/>
                <w:sz w:val="24"/>
              </w:rPr>
              <w:t xml:space="preserve">в </w:t>
            </w:r>
            <w:r w:rsidRPr="00D26F12">
              <w:rPr>
                <w:i/>
                <w:sz w:val="24"/>
              </w:rPr>
              <w:t>режиме дня и в процессе занятий</w:t>
            </w:r>
            <w:r w:rsidRPr="00D26F12">
              <w:rPr>
                <w:i/>
                <w:sz w:val="24"/>
              </w:rPr>
              <w:tab/>
            </w:r>
            <w:r w:rsidRPr="00D26F12">
              <w:rPr>
                <w:i/>
                <w:sz w:val="24"/>
              </w:rPr>
              <w:tab/>
            </w:r>
            <w:r w:rsidRPr="00D26F12">
              <w:rPr>
                <w:i/>
                <w:sz w:val="24"/>
              </w:rPr>
              <w:tab/>
            </w:r>
            <w:r w:rsidRPr="00D26F12">
              <w:rPr>
                <w:i/>
                <w:sz w:val="24"/>
              </w:rPr>
              <w:tab/>
            </w:r>
            <w:r w:rsidRPr="00D26F12">
              <w:rPr>
                <w:i/>
                <w:spacing w:val="-1"/>
                <w:sz w:val="24"/>
              </w:rPr>
              <w:t xml:space="preserve">физическими </w:t>
            </w:r>
            <w:r w:rsidRPr="00D26F12">
              <w:rPr>
                <w:i/>
                <w:sz w:val="24"/>
              </w:rPr>
              <w:t>упражнениями:</w:t>
            </w:r>
            <w:r w:rsidRPr="00D26F12">
              <w:rPr>
                <w:i/>
                <w:sz w:val="24"/>
              </w:rPr>
              <w:tab/>
            </w:r>
            <w:r w:rsidRPr="00D26F12">
              <w:rPr>
                <w:i/>
                <w:sz w:val="24"/>
              </w:rPr>
              <w:tab/>
            </w:r>
            <w:r w:rsidRPr="00D26F12">
              <w:rPr>
                <w:i/>
                <w:spacing w:val="-3"/>
                <w:sz w:val="24"/>
              </w:rPr>
              <w:t xml:space="preserve">утренняя </w:t>
            </w:r>
            <w:r w:rsidRPr="00D26F12">
              <w:rPr>
                <w:i/>
                <w:sz w:val="24"/>
              </w:rPr>
              <w:t>зарядка и физкультпаузы (основы</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содержания, </w:t>
            </w:r>
            <w:r w:rsidRPr="00D26F12">
              <w:rPr>
                <w:i/>
                <w:sz w:val="24"/>
              </w:rPr>
              <w:t xml:space="preserve">планирования и </w:t>
            </w:r>
            <w:r w:rsidRPr="00D26F12">
              <w:rPr>
                <w:i/>
                <w:spacing w:val="-3"/>
                <w:sz w:val="24"/>
              </w:rPr>
              <w:t xml:space="preserve">дозировки </w:t>
            </w:r>
            <w:r w:rsidRPr="00D26F12">
              <w:rPr>
                <w:i/>
                <w:sz w:val="24"/>
              </w:rPr>
              <w:t>упражнений),</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закаливание </w:t>
            </w:r>
            <w:r w:rsidRPr="00D26F12">
              <w:rPr>
                <w:i/>
                <w:sz w:val="24"/>
              </w:rPr>
              <w:t>организма</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способом </w:t>
            </w:r>
            <w:r w:rsidRPr="00D26F12">
              <w:rPr>
                <w:i/>
                <w:sz w:val="24"/>
              </w:rPr>
              <w:t>обливания (планирование и дозировка),</w:t>
            </w:r>
            <w:r w:rsidRPr="00D26F12">
              <w:rPr>
                <w:i/>
                <w:sz w:val="24"/>
              </w:rPr>
              <w:tab/>
            </w:r>
            <w:r w:rsidRPr="00D26F12">
              <w:rPr>
                <w:i/>
                <w:sz w:val="24"/>
              </w:rPr>
              <w:tab/>
            </w:r>
            <w:r w:rsidRPr="00D26F12">
              <w:rPr>
                <w:i/>
                <w:spacing w:val="-3"/>
                <w:sz w:val="24"/>
              </w:rPr>
              <w:t xml:space="preserve">самомассаж, </w:t>
            </w:r>
            <w:r w:rsidRPr="00D26F12">
              <w:rPr>
                <w:i/>
                <w:sz w:val="24"/>
              </w:rPr>
              <w:t>релаксация</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(общие </w:t>
            </w:r>
            <w:r w:rsidRPr="00D26F12">
              <w:rPr>
                <w:i/>
                <w:sz w:val="24"/>
              </w:rPr>
              <w:t>представления).</w:t>
            </w:r>
          </w:p>
        </w:tc>
        <w:tc>
          <w:tcPr>
            <w:tcW w:w="1448" w:type="dxa"/>
            <w:vMerge w:val="restart"/>
          </w:tcPr>
          <w:p w:rsidR="00A73FF3" w:rsidRPr="00D26F12" w:rsidRDefault="00A73FF3" w:rsidP="00B14BF1">
            <w:pPr>
              <w:pStyle w:val="TableParagraph"/>
              <w:rPr>
                <w:sz w:val="24"/>
              </w:rPr>
            </w:pPr>
          </w:p>
        </w:tc>
        <w:tc>
          <w:tcPr>
            <w:tcW w:w="1527" w:type="dxa"/>
            <w:vMerge w:val="restart"/>
          </w:tcPr>
          <w:p w:rsidR="00A73FF3" w:rsidRPr="00D26F12" w:rsidRDefault="00A73FF3" w:rsidP="00B14BF1">
            <w:pPr>
              <w:pStyle w:val="TableParagraph"/>
              <w:rPr>
                <w:sz w:val="24"/>
              </w:rPr>
            </w:pPr>
          </w:p>
        </w:tc>
        <w:tc>
          <w:tcPr>
            <w:tcW w:w="1844" w:type="dxa"/>
            <w:vMerge w:val="restart"/>
          </w:tcPr>
          <w:p w:rsidR="00A73FF3" w:rsidRPr="00D26F12" w:rsidRDefault="00A73FF3" w:rsidP="00B14BF1">
            <w:pPr>
              <w:pStyle w:val="TableParagraph"/>
              <w:rPr>
                <w:sz w:val="24"/>
              </w:rPr>
            </w:pPr>
          </w:p>
        </w:tc>
        <w:tc>
          <w:tcPr>
            <w:tcW w:w="1878" w:type="dxa"/>
            <w:tcBorders>
              <w:bottom w:val="nil"/>
            </w:tcBorders>
          </w:tcPr>
          <w:p w:rsidR="00A73FF3" w:rsidRPr="00D26F12" w:rsidRDefault="00A73FF3" w:rsidP="00B14BF1">
            <w:pPr>
              <w:pStyle w:val="TableParagraph"/>
              <w:ind w:left="104" w:right="102"/>
              <w:rPr>
                <w:sz w:val="24"/>
              </w:rPr>
            </w:pPr>
            <w:r w:rsidRPr="00D26F12">
              <w:rPr>
                <w:sz w:val="24"/>
              </w:rPr>
              <w:t>(общие представления).</w:t>
            </w:r>
          </w:p>
        </w:tc>
        <w:tc>
          <w:tcPr>
            <w:tcW w:w="1703" w:type="dxa"/>
            <w:vMerge w:val="restart"/>
          </w:tcPr>
          <w:p w:rsidR="00A73FF3" w:rsidRPr="00D26F12" w:rsidRDefault="00A73FF3" w:rsidP="00B14BF1">
            <w:pPr>
              <w:pStyle w:val="TableParagraph"/>
              <w:rPr>
                <w:sz w:val="24"/>
              </w:rPr>
            </w:pPr>
          </w:p>
        </w:tc>
      </w:tr>
      <w:tr w:rsidR="00D26F12" w:rsidRPr="00D26F12" w:rsidTr="00B14BF1">
        <w:trPr>
          <w:trHeight w:val="2067"/>
        </w:trPr>
        <w:tc>
          <w:tcPr>
            <w:tcW w:w="3089" w:type="dxa"/>
            <w:tcBorders>
              <w:top w:val="nil"/>
            </w:tcBorders>
          </w:tcPr>
          <w:p w:rsidR="00A73FF3" w:rsidRPr="00D26F12" w:rsidRDefault="00A73FF3" w:rsidP="00B14BF1">
            <w:pPr>
              <w:pStyle w:val="TableParagraph"/>
              <w:tabs>
                <w:tab w:val="left" w:pos="1444"/>
                <w:tab w:val="left" w:pos="1551"/>
                <w:tab w:val="left" w:pos="1791"/>
                <w:tab w:val="left" w:pos="2659"/>
                <w:tab w:val="left" w:pos="2763"/>
              </w:tabs>
              <w:spacing w:before="122" w:line="270" w:lineRule="atLeast"/>
              <w:ind w:left="107" w:right="97"/>
              <w:rPr>
                <w:i/>
                <w:sz w:val="24"/>
              </w:rPr>
            </w:pPr>
            <w:r w:rsidRPr="00D26F12">
              <w:rPr>
                <w:i/>
                <w:sz w:val="24"/>
              </w:rPr>
              <w:t>Правила ведение дневника самонаблюдения</w:t>
            </w:r>
            <w:r w:rsidRPr="00D26F12">
              <w:rPr>
                <w:i/>
                <w:sz w:val="24"/>
              </w:rPr>
              <w:tab/>
            </w:r>
            <w:r w:rsidRPr="00D26F12">
              <w:rPr>
                <w:i/>
                <w:sz w:val="24"/>
              </w:rPr>
              <w:tab/>
            </w:r>
            <w:r w:rsidRPr="00D26F12">
              <w:rPr>
                <w:i/>
                <w:spacing w:val="-8"/>
                <w:sz w:val="24"/>
              </w:rPr>
              <w:t xml:space="preserve">за </w:t>
            </w:r>
            <w:r w:rsidRPr="00D26F12">
              <w:rPr>
                <w:i/>
                <w:sz w:val="24"/>
              </w:rPr>
              <w:t>состоянием</w:t>
            </w:r>
            <w:r w:rsidRPr="00D26F12">
              <w:rPr>
                <w:i/>
                <w:sz w:val="24"/>
              </w:rPr>
              <w:tab/>
            </w:r>
            <w:r w:rsidRPr="00D26F12">
              <w:rPr>
                <w:i/>
                <w:sz w:val="24"/>
              </w:rPr>
              <w:tab/>
              <w:t>здоровья</w:t>
            </w:r>
            <w:r w:rsidRPr="00D26F12">
              <w:rPr>
                <w:i/>
                <w:sz w:val="24"/>
              </w:rPr>
              <w:tab/>
            </w:r>
            <w:r w:rsidRPr="00D26F12">
              <w:rPr>
                <w:i/>
                <w:spacing w:val="-7"/>
                <w:sz w:val="24"/>
              </w:rPr>
              <w:t xml:space="preserve">(по </w:t>
            </w:r>
            <w:r w:rsidRPr="00D26F12">
              <w:rPr>
                <w:i/>
                <w:sz w:val="24"/>
              </w:rPr>
              <w:t xml:space="preserve">показателям самочувствия), </w:t>
            </w:r>
            <w:r w:rsidRPr="00D26F12">
              <w:rPr>
                <w:i/>
                <w:spacing w:val="-2"/>
                <w:sz w:val="24"/>
              </w:rPr>
              <w:t xml:space="preserve">физическим </w:t>
            </w:r>
            <w:r w:rsidRPr="00D26F12">
              <w:rPr>
                <w:i/>
                <w:sz w:val="24"/>
              </w:rPr>
              <w:t>развитием</w:t>
            </w:r>
            <w:r w:rsidRPr="00D26F12">
              <w:rPr>
                <w:i/>
                <w:sz w:val="24"/>
              </w:rPr>
              <w:tab/>
              <w:t>и</w:t>
            </w:r>
            <w:r w:rsidRPr="00D26F12">
              <w:rPr>
                <w:i/>
                <w:sz w:val="24"/>
              </w:rPr>
              <w:tab/>
              <w:t>физической подготовленностью.</w:t>
            </w:r>
          </w:p>
        </w:tc>
        <w:tc>
          <w:tcPr>
            <w:tcW w:w="1448" w:type="dxa"/>
            <w:vMerge/>
            <w:tcBorders>
              <w:top w:val="nil"/>
            </w:tcBorders>
          </w:tcPr>
          <w:p w:rsidR="00A73FF3" w:rsidRPr="00D26F12" w:rsidRDefault="00A73FF3" w:rsidP="00B14BF1">
            <w:pPr>
              <w:rPr>
                <w:sz w:val="2"/>
                <w:szCs w:val="2"/>
              </w:rPr>
            </w:pPr>
          </w:p>
        </w:tc>
        <w:tc>
          <w:tcPr>
            <w:tcW w:w="1527" w:type="dxa"/>
            <w:vMerge/>
            <w:tcBorders>
              <w:top w:val="nil"/>
            </w:tcBorders>
          </w:tcPr>
          <w:p w:rsidR="00A73FF3" w:rsidRPr="00D26F12" w:rsidRDefault="00A73FF3" w:rsidP="00B14BF1">
            <w:pPr>
              <w:rPr>
                <w:sz w:val="2"/>
                <w:szCs w:val="2"/>
              </w:rPr>
            </w:pPr>
          </w:p>
        </w:tc>
        <w:tc>
          <w:tcPr>
            <w:tcW w:w="1844" w:type="dxa"/>
            <w:vMerge/>
            <w:tcBorders>
              <w:top w:val="nil"/>
            </w:tcBorders>
          </w:tcPr>
          <w:p w:rsidR="00A73FF3" w:rsidRPr="00D26F12" w:rsidRDefault="00A73FF3" w:rsidP="00B14BF1">
            <w:pPr>
              <w:rPr>
                <w:sz w:val="2"/>
                <w:szCs w:val="2"/>
              </w:rPr>
            </w:pPr>
          </w:p>
        </w:tc>
        <w:tc>
          <w:tcPr>
            <w:tcW w:w="1878" w:type="dxa"/>
            <w:tcBorders>
              <w:top w:val="nil"/>
            </w:tcBorders>
          </w:tcPr>
          <w:p w:rsidR="00A73FF3" w:rsidRPr="00D26F12" w:rsidRDefault="00A73FF3" w:rsidP="00B14BF1">
            <w:pPr>
              <w:pStyle w:val="TableParagraph"/>
              <w:rPr>
                <w:sz w:val="24"/>
              </w:rPr>
            </w:pPr>
          </w:p>
        </w:tc>
        <w:tc>
          <w:tcPr>
            <w:tcW w:w="1703" w:type="dxa"/>
            <w:vMerge/>
            <w:tcBorders>
              <w:top w:val="nil"/>
            </w:tcBorders>
          </w:tcPr>
          <w:p w:rsidR="00A73FF3" w:rsidRPr="00D26F12" w:rsidRDefault="00A73FF3" w:rsidP="00B14BF1">
            <w:pPr>
              <w:rPr>
                <w:sz w:val="2"/>
                <w:szCs w:val="2"/>
              </w:rPr>
            </w:pPr>
          </w:p>
        </w:tc>
      </w:tr>
      <w:tr w:rsidR="00D26F12" w:rsidRPr="00D26F12" w:rsidTr="00B14BF1">
        <w:trPr>
          <w:trHeight w:val="275"/>
        </w:trPr>
        <w:tc>
          <w:tcPr>
            <w:tcW w:w="3089" w:type="dxa"/>
            <w:tcBorders>
              <w:bottom w:val="nil"/>
            </w:tcBorders>
          </w:tcPr>
          <w:p w:rsidR="00A73FF3" w:rsidRPr="00D26F12" w:rsidRDefault="00A73FF3" w:rsidP="00B14BF1">
            <w:pPr>
              <w:pStyle w:val="TableParagraph"/>
              <w:spacing w:line="255" w:lineRule="exact"/>
              <w:ind w:left="107"/>
              <w:rPr>
                <w:b/>
                <w:sz w:val="24"/>
              </w:rPr>
            </w:pPr>
            <w:r w:rsidRPr="00D26F12">
              <w:rPr>
                <w:b/>
                <w:sz w:val="24"/>
              </w:rPr>
              <w:t>Физическое</w:t>
            </w:r>
          </w:p>
        </w:tc>
        <w:tc>
          <w:tcPr>
            <w:tcW w:w="1448" w:type="dxa"/>
            <w:tcBorders>
              <w:bottom w:val="nil"/>
            </w:tcBorders>
          </w:tcPr>
          <w:p w:rsidR="00A73FF3" w:rsidRPr="00D26F12" w:rsidRDefault="00A73FF3" w:rsidP="00B14BF1">
            <w:pPr>
              <w:pStyle w:val="TableParagraph"/>
              <w:spacing w:line="255" w:lineRule="exact"/>
              <w:ind w:left="105"/>
              <w:rPr>
                <w:sz w:val="24"/>
              </w:rPr>
            </w:pPr>
            <w:r w:rsidRPr="00D26F12">
              <w:rPr>
                <w:sz w:val="24"/>
              </w:rPr>
              <w:t>Лыжные</w:t>
            </w:r>
          </w:p>
        </w:tc>
        <w:tc>
          <w:tcPr>
            <w:tcW w:w="1527" w:type="dxa"/>
            <w:tcBorders>
              <w:bottom w:val="nil"/>
            </w:tcBorders>
          </w:tcPr>
          <w:p w:rsidR="00A73FF3" w:rsidRPr="00D26F12" w:rsidRDefault="00A73FF3" w:rsidP="00B14BF1">
            <w:pPr>
              <w:pStyle w:val="TableParagraph"/>
              <w:spacing w:line="255" w:lineRule="exact"/>
              <w:ind w:left="107"/>
              <w:rPr>
                <w:sz w:val="24"/>
              </w:rPr>
            </w:pPr>
            <w:r w:rsidRPr="00D26F12">
              <w:rPr>
                <w:sz w:val="24"/>
              </w:rPr>
              <w:t>Комплексы</w:t>
            </w:r>
          </w:p>
        </w:tc>
        <w:tc>
          <w:tcPr>
            <w:tcW w:w="1844" w:type="dxa"/>
            <w:tcBorders>
              <w:bottom w:val="nil"/>
            </w:tcBorders>
          </w:tcPr>
          <w:p w:rsidR="00A73FF3" w:rsidRPr="00D26F12" w:rsidRDefault="00A73FF3" w:rsidP="00B14BF1">
            <w:pPr>
              <w:pStyle w:val="TableParagraph"/>
              <w:spacing w:line="255" w:lineRule="exact"/>
              <w:ind w:left="107"/>
              <w:rPr>
                <w:sz w:val="24"/>
              </w:rPr>
            </w:pPr>
            <w:r w:rsidRPr="00D26F12">
              <w:rPr>
                <w:sz w:val="24"/>
              </w:rPr>
              <w:t>Простейшие</w:t>
            </w:r>
          </w:p>
        </w:tc>
        <w:tc>
          <w:tcPr>
            <w:tcW w:w="1878" w:type="dxa"/>
            <w:tcBorders>
              <w:bottom w:val="nil"/>
            </w:tcBorders>
          </w:tcPr>
          <w:p w:rsidR="00A73FF3" w:rsidRPr="00D26F12" w:rsidRDefault="00A73FF3" w:rsidP="00B14BF1">
            <w:pPr>
              <w:pStyle w:val="TableParagraph"/>
              <w:spacing w:line="255" w:lineRule="exact"/>
              <w:ind w:left="104"/>
              <w:rPr>
                <w:sz w:val="24"/>
              </w:rPr>
            </w:pPr>
            <w:r w:rsidRPr="00D26F12">
              <w:rPr>
                <w:sz w:val="24"/>
              </w:rPr>
              <w:t>Индивидуализи</w:t>
            </w:r>
          </w:p>
        </w:tc>
        <w:tc>
          <w:tcPr>
            <w:tcW w:w="1703" w:type="dxa"/>
            <w:tcBorders>
              <w:bottom w:val="nil"/>
            </w:tcBorders>
          </w:tcPr>
          <w:p w:rsidR="00A73FF3" w:rsidRPr="00D26F12" w:rsidRDefault="00A73FF3" w:rsidP="00B14BF1">
            <w:pPr>
              <w:pStyle w:val="TableParagraph"/>
              <w:spacing w:line="255" w:lineRule="exact"/>
              <w:ind w:left="106"/>
              <w:rPr>
                <w:sz w:val="24"/>
              </w:rPr>
            </w:pPr>
            <w:r w:rsidRPr="00D26F12">
              <w:rPr>
                <w:sz w:val="24"/>
              </w:rPr>
              <w:t>Физические</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2871"/>
              </w:tabs>
              <w:spacing w:line="256" w:lineRule="exact"/>
              <w:ind w:left="107"/>
              <w:rPr>
                <w:b/>
                <w:sz w:val="24"/>
              </w:rPr>
            </w:pPr>
            <w:r w:rsidRPr="00D26F12">
              <w:rPr>
                <w:b/>
                <w:sz w:val="24"/>
              </w:rPr>
              <w:t>совершенствование</w:t>
            </w:r>
            <w:r w:rsidRPr="00D26F12">
              <w:rPr>
                <w:b/>
                <w:sz w:val="24"/>
              </w:rPr>
              <w:tab/>
              <w:t>с</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прогулки</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композиции</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рованные</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упражнения</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оздоровительной</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по</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упражнения</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ритмической</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комплексы и</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туристическо</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2657"/>
              </w:tabs>
              <w:spacing w:line="256" w:lineRule="exact"/>
              <w:ind w:left="107"/>
              <w:rPr>
                <w:b/>
                <w:sz w:val="24"/>
              </w:rPr>
            </w:pPr>
            <w:r w:rsidRPr="00D26F12">
              <w:rPr>
                <w:b/>
                <w:sz w:val="24"/>
              </w:rPr>
              <w:t>направленностью</w:t>
            </w:r>
            <w:r w:rsidRPr="00D26F12">
              <w:rPr>
                <w:b/>
                <w:sz w:val="24"/>
              </w:rPr>
              <w:tab/>
              <w:t>(78</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пересеченн</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адаптивной</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гимнастики и</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упражнения из</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й подготовки:</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b/>
                <w:sz w:val="24"/>
              </w:rPr>
            </w:pPr>
            <w:r w:rsidRPr="00D26F12">
              <w:rPr>
                <w:b/>
                <w:sz w:val="24"/>
              </w:rPr>
              <w:t>час).</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ой</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физической</w:t>
            </w:r>
          </w:p>
        </w:tc>
        <w:tc>
          <w:tcPr>
            <w:tcW w:w="1844"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аэробики</w:t>
            </w: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оздоровительн</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преодоление</w:t>
            </w:r>
          </w:p>
        </w:tc>
      </w:tr>
      <w:tr w:rsidR="00D26F12" w:rsidRPr="00D26F12" w:rsidTr="00B14BF1">
        <w:trPr>
          <w:trHeight w:val="273"/>
        </w:trPr>
        <w:tc>
          <w:tcPr>
            <w:tcW w:w="3089" w:type="dxa"/>
            <w:tcBorders>
              <w:top w:val="nil"/>
              <w:bottom w:val="nil"/>
            </w:tcBorders>
          </w:tcPr>
          <w:p w:rsidR="00A73FF3" w:rsidRPr="00D26F12" w:rsidRDefault="00A73FF3" w:rsidP="00B14BF1">
            <w:pPr>
              <w:pStyle w:val="TableParagraph"/>
              <w:spacing w:line="254" w:lineRule="exact"/>
              <w:ind w:left="107"/>
              <w:rPr>
                <w:i/>
                <w:sz w:val="24"/>
              </w:rPr>
            </w:pPr>
            <w:r w:rsidRPr="00D26F12">
              <w:rPr>
                <w:i/>
                <w:sz w:val="24"/>
              </w:rPr>
              <w:t>Индивидуализированные</w:t>
            </w:r>
          </w:p>
        </w:tc>
        <w:tc>
          <w:tcPr>
            <w:tcW w:w="1448" w:type="dxa"/>
            <w:tcBorders>
              <w:top w:val="nil"/>
              <w:bottom w:val="nil"/>
            </w:tcBorders>
          </w:tcPr>
          <w:p w:rsidR="00A73FF3" w:rsidRPr="00D26F12" w:rsidRDefault="00A73FF3" w:rsidP="00B14BF1">
            <w:pPr>
              <w:pStyle w:val="TableParagraph"/>
              <w:spacing w:line="254" w:lineRule="exact"/>
              <w:ind w:left="105"/>
              <w:rPr>
                <w:sz w:val="24"/>
              </w:rPr>
            </w:pPr>
            <w:r w:rsidRPr="00D26F12">
              <w:rPr>
                <w:sz w:val="24"/>
              </w:rPr>
              <w:t>местности,</w:t>
            </w:r>
          </w:p>
        </w:tc>
        <w:tc>
          <w:tcPr>
            <w:tcW w:w="1527" w:type="dxa"/>
            <w:tcBorders>
              <w:top w:val="nil"/>
              <w:bottom w:val="nil"/>
            </w:tcBorders>
          </w:tcPr>
          <w:p w:rsidR="00A73FF3" w:rsidRPr="00D26F12" w:rsidRDefault="00A73FF3" w:rsidP="00B14BF1">
            <w:pPr>
              <w:pStyle w:val="TableParagraph"/>
              <w:spacing w:line="254" w:lineRule="exact"/>
              <w:ind w:left="107"/>
              <w:rPr>
                <w:sz w:val="24"/>
              </w:rPr>
            </w:pPr>
            <w:r w:rsidRPr="00D26F12">
              <w:rPr>
                <w:sz w:val="24"/>
              </w:rPr>
              <w:t>культуры,</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4" w:lineRule="exact"/>
              <w:ind w:left="104"/>
              <w:rPr>
                <w:sz w:val="24"/>
              </w:rPr>
            </w:pPr>
            <w:r w:rsidRPr="00D26F12">
              <w:rPr>
                <w:sz w:val="24"/>
              </w:rPr>
              <w:t>ых систем</w:t>
            </w:r>
          </w:p>
        </w:tc>
        <w:tc>
          <w:tcPr>
            <w:tcW w:w="1703" w:type="dxa"/>
            <w:tcBorders>
              <w:top w:val="nil"/>
              <w:bottom w:val="nil"/>
            </w:tcBorders>
          </w:tcPr>
          <w:p w:rsidR="00A73FF3" w:rsidRPr="00D26F12" w:rsidRDefault="00A73FF3" w:rsidP="00B14BF1">
            <w:pPr>
              <w:pStyle w:val="TableParagraph"/>
              <w:spacing w:line="254" w:lineRule="exact"/>
              <w:ind w:left="106"/>
              <w:rPr>
                <w:sz w:val="24"/>
              </w:rPr>
            </w:pPr>
            <w:r w:rsidRPr="00D26F12">
              <w:rPr>
                <w:sz w:val="24"/>
              </w:rPr>
              <w:t>искусственны</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комплексы и упражнения</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оздоровите</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учитывающ</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физического</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х и</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1177"/>
              </w:tabs>
              <w:spacing w:line="256" w:lineRule="exact"/>
              <w:ind w:left="107"/>
              <w:rPr>
                <w:i/>
                <w:sz w:val="24"/>
              </w:rPr>
            </w:pPr>
            <w:r w:rsidRPr="00D26F12">
              <w:rPr>
                <w:i/>
                <w:sz w:val="24"/>
              </w:rPr>
              <w:t>из</w:t>
            </w:r>
            <w:r w:rsidRPr="00D26F12">
              <w:rPr>
                <w:i/>
                <w:sz w:val="24"/>
              </w:rPr>
              <w:tab/>
              <w:t>оздоровительных</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льная</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ие</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воспитания,</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естественных</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1698"/>
              </w:tabs>
              <w:spacing w:line="256" w:lineRule="exact"/>
              <w:ind w:left="107"/>
              <w:rPr>
                <w:i/>
                <w:sz w:val="24"/>
              </w:rPr>
            </w:pPr>
            <w:r w:rsidRPr="00D26F12">
              <w:rPr>
                <w:i/>
                <w:sz w:val="24"/>
              </w:rPr>
              <w:t>систем</w:t>
            </w:r>
            <w:r w:rsidRPr="00D26F12">
              <w:rPr>
                <w:i/>
                <w:sz w:val="24"/>
              </w:rPr>
              <w:tab/>
              <w:t>физического</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ходьба и</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индивидуал</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ориентированн</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препятствий с</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воспитания,</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оздоровите</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ьные</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ые на</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использовани</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tabs>
                <w:tab w:val="left" w:pos="2739"/>
              </w:tabs>
              <w:spacing w:line="256" w:lineRule="exact"/>
              <w:ind w:left="107"/>
              <w:rPr>
                <w:i/>
                <w:sz w:val="24"/>
              </w:rPr>
            </w:pPr>
            <w:r w:rsidRPr="00D26F12">
              <w:rPr>
                <w:i/>
                <w:sz w:val="24"/>
              </w:rPr>
              <w:t>ориентированные</w:t>
            </w:r>
            <w:r w:rsidRPr="00D26F12">
              <w:rPr>
                <w:i/>
                <w:sz w:val="24"/>
              </w:rPr>
              <w:tab/>
              <w:t>на</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льный бег</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медицински</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коррекцию</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ем</w:t>
            </w:r>
          </w:p>
        </w:tc>
      </w:tr>
      <w:tr w:rsidR="00D26F12" w:rsidRPr="00D26F12" w:rsidTr="00B14BF1">
        <w:trPr>
          <w:trHeight w:val="275"/>
        </w:trPr>
        <w:tc>
          <w:tcPr>
            <w:tcW w:w="3089" w:type="dxa"/>
            <w:tcBorders>
              <w:top w:val="nil"/>
              <w:bottom w:val="nil"/>
            </w:tcBorders>
          </w:tcPr>
          <w:p w:rsidR="00A73FF3" w:rsidRPr="00D26F12" w:rsidRDefault="00A73FF3" w:rsidP="00B14BF1">
            <w:pPr>
              <w:pStyle w:val="TableParagraph"/>
              <w:tabs>
                <w:tab w:val="left" w:pos="1686"/>
                <w:tab w:val="left" w:pos="2859"/>
              </w:tabs>
              <w:spacing w:line="256" w:lineRule="exact"/>
              <w:ind w:left="107"/>
              <w:rPr>
                <w:i/>
                <w:sz w:val="24"/>
              </w:rPr>
            </w:pPr>
            <w:r w:rsidRPr="00D26F12">
              <w:rPr>
                <w:i/>
                <w:sz w:val="24"/>
              </w:rPr>
              <w:t>коррекцию</w:t>
            </w:r>
            <w:r w:rsidRPr="00D26F12">
              <w:rPr>
                <w:i/>
                <w:sz w:val="24"/>
              </w:rPr>
              <w:tab/>
              <w:t>осанки</w:t>
            </w:r>
            <w:r w:rsidRPr="00D26F12">
              <w:rPr>
                <w:i/>
                <w:sz w:val="24"/>
              </w:rPr>
              <w:tab/>
              <w:t>и</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(ориентиро</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е показания</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осанки и</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разнообразны</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телосложения,</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ванные на</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(на</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телосложения,</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х способов</w:t>
            </w:r>
          </w:p>
        </w:tc>
      </w:tr>
      <w:tr w:rsidR="00D26F12" w:rsidRPr="00D26F12" w:rsidTr="00B14BF1">
        <w:trPr>
          <w:trHeight w:val="276"/>
        </w:trPr>
        <w:tc>
          <w:tcPr>
            <w:tcW w:w="3089" w:type="dxa"/>
            <w:tcBorders>
              <w:top w:val="nil"/>
              <w:bottom w:val="nil"/>
            </w:tcBorders>
          </w:tcPr>
          <w:p w:rsidR="00A73FF3" w:rsidRPr="00D26F12" w:rsidRDefault="00A73FF3" w:rsidP="00B14BF1">
            <w:pPr>
              <w:pStyle w:val="TableParagraph"/>
              <w:spacing w:line="256" w:lineRule="exact"/>
              <w:ind w:left="107"/>
              <w:rPr>
                <w:i/>
                <w:sz w:val="24"/>
              </w:rPr>
            </w:pPr>
            <w:r w:rsidRPr="00D26F12">
              <w:rPr>
                <w:i/>
                <w:sz w:val="24"/>
              </w:rPr>
              <w:t>профилактику утомления и</w:t>
            </w:r>
          </w:p>
        </w:tc>
        <w:tc>
          <w:tcPr>
            <w:tcW w:w="1448" w:type="dxa"/>
            <w:tcBorders>
              <w:top w:val="nil"/>
              <w:bottom w:val="nil"/>
            </w:tcBorders>
          </w:tcPr>
          <w:p w:rsidR="00A73FF3" w:rsidRPr="00D26F12" w:rsidRDefault="00A73FF3" w:rsidP="00B14BF1">
            <w:pPr>
              <w:pStyle w:val="TableParagraph"/>
              <w:spacing w:line="256" w:lineRule="exact"/>
              <w:ind w:left="105"/>
              <w:rPr>
                <w:sz w:val="24"/>
              </w:rPr>
            </w:pPr>
            <w:r w:rsidRPr="00D26F12">
              <w:rPr>
                <w:sz w:val="24"/>
              </w:rPr>
              <w:t>развитие</w:t>
            </w:r>
          </w:p>
        </w:tc>
        <w:tc>
          <w:tcPr>
            <w:tcW w:w="1527" w:type="dxa"/>
            <w:tcBorders>
              <w:top w:val="nil"/>
              <w:bottom w:val="nil"/>
            </w:tcBorders>
          </w:tcPr>
          <w:p w:rsidR="00A73FF3" w:rsidRPr="00D26F12" w:rsidRDefault="00A73FF3" w:rsidP="00B14BF1">
            <w:pPr>
              <w:pStyle w:val="TableParagraph"/>
              <w:spacing w:line="256" w:lineRule="exact"/>
              <w:ind w:left="107"/>
              <w:rPr>
                <w:sz w:val="24"/>
              </w:rPr>
            </w:pPr>
            <w:r w:rsidRPr="00D26F12">
              <w:rPr>
                <w:sz w:val="24"/>
              </w:rPr>
              <w:t>профилакти</w:t>
            </w:r>
          </w:p>
        </w:tc>
        <w:tc>
          <w:tcPr>
            <w:tcW w:w="1844" w:type="dxa"/>
            <w:tcBorders>
              <w:top w:val="nil"/>
              <w:bottom w:val="nil"/>
            </w:tcBorders>
          </w:tcPr>
          <w:p w:rsidR="00A73FF3" w:rsidRPr="00D26F12" w:rsidRDefault="00A73FF3" w:rsidP="00B14BF1">
            <w:pPr>
              <w:pStyle w:val="TableParagraph"/>
              <w:rPr>
                <w:sz w:val="20"/>
              </w:rPr>
            </w:pPr>
          </w:p>
        </w:tc>
        <w:tc>
          <w:tcPr>
            <w:tcW w:w="1878" w:type="dxa"/>
            <w:tcBorders>
              <w:top w:val="nil"/>
              <w:bottom w:val="nil"/>
            </w:tcBorders>
          </w:tcPr>
          <w:p w:rsidR="00A73FF3" w:rsidRPr="00D26F12" w:rsidRDefault="00A73FF3" w:rsidP="00B14BF1">
            <w:pPr>
              <w:pStyle w:val="TableParagraph"/>
              <w:spacing w:line="256" w:lineRule="exact"/>
              <w:ind w:left="104"/>
              <w:rPr>
                <w:sz w:val="24"/>
              </w:rPr>
            </w:pPr>
            <w:r w:rsidRPr="00D26F12">
              <w:rPr>
                <w:sz w:val="24"/>
              </w:rPr>
              <w:t>профилактику</w:t>
            </w:r>
          </w:p>
        </w:tc>
        <w:tc>
          <w:tcPr>
            <w:tcW w:w="1703" w:type="dxa"/>
            <w:tcBorders>
              <w:top w:val="nil"/>
              <w:bottom w:val="nil"/>
            </w:tcBorders>
          </w:tcPr>
          <w:p w:rsidR="00A73FF3" w:rsidRPr="00D26F12" w:rsidRDefault="00A73FF3" w:rsidP="00B14BF1">
            <w:pPr>
              <w:pStyle w:val="TableParagraph"/>
              <w:spacing w:line="256" w:lineRule="exact"/>
              <w:ind w:left="106"/>
              <w:rPr>
                <w:sz w:val="24"/>
              </w:rPr>
            </w:pPr>
            <w:r w:rsidRPr="00D26F12">
              <w:rPr>
                <w:sz w:val="24"/>
              </w:rPr>
              <w:t>ходьбы, бега,</w:t>
            </w:r>
          </w:p>
        </w:tc>
      </w:tr>
      <w:tr w:rsidR="00D26F12" w:rsidRPr="00D26F12" w:rsidTr="00B14BF1">
        <w:trPr>
          <w:trHeight w:val="281"/>
        </w:trPr>
        <w:tc>
          <w:tcPr>
            <w:tcW w:w="3089" w:type="dxa"/>
            <w:tcBorders>
              <w:top w:val="nil"/>
            </w:tcBorders>
          </w:tcPr>
          <w:p w:rsidR="00A73FF3" w:rsidRPr="00D26F12" w:rsidRDefault="00A73FF3" w:rsidP="00B14BF1">
            <w:pPr>
              <w:pStyle w:val="TableParagraph"/>
              <w:tabs>
                <w:tab w:val="left" w:pos="1705"/>
              </w:tabs>
              <w:spacing w:line="261" w:lineRule="exact"/>
              <w:ind w:left="107"/>
              <w:rPr>
                <w:i/>
                <w:sz w:val="24"/>
              </w:rPr>
            </w:pPr>
            <w:r w:rsidRPr="00D26F12">
              <w:rPr>
                <w:i/>
                <w:sz w:val="24"/>
              </w:rPr>
              <w:t>сохранения</w:t>
            </w:r>
            <w:r w:rsidRPr="00D26F12">
              <w:rPr>
                <w:i/>
                <w:sz w:val="24"/>
              </w:rPr>
              <w:tab/>
              <w:t>повышенной</w:t>
            </w:r>
          </w:p>
        </w:tc>
        <w:tc>
          <w:tcPr>
            <w:tcW w:w="1448" w:type="dxa"/>
            <w:tcBorders>
              <w:top w:val="nil"/>
            </w:tcBorders>
          </w:tcPr>
          <w:p w:rsidR="00A73FF3" w:rsidRPr="00D26F12" w:rsidRDefault="00A73FF3" w:rsidP="00B14BF1">
            <w:pPr>
              <w:pStyle w:val="TableParagraph"/>
              <w:spacing w:line="261" w:lineRule="exact"/>
              <w:ind w:left="105"/>
              <w:rPr>
                <w:sz w:val="24"/>
              </w:rPr>
            </w:pPr>
            <w:r w:rsidRPr="00D26F12">
              <w:rPr>
                <w:sz w:val="24"/>
              </w:rPr>
              <w:t>функциона</w:t>
            </w:r>
          </w:p>
        </w:tc>
        <w:tc>
          <w:tcPr>
            <w:tcW w:w="1527" w:type="dxa"/>
            <w:tcBorders>
              <w:top w:val="nil"/>
            </w:tcBorders>
          </w:tcPr>
          <w:p w:rsidR="00A73FF3" w:rsidRPr="00D26F12" w:rsidRDefault="00A73FF3" w:rsidP="00B14BF1">
            <w:pPr>
              <w:pStyle w:val="TableParagraph"/>
              <w:spacing w:line="261" w:lineRule="exact"/>
              <w:ind w:left="107"/>
              <w:rPr>
                <w:sz w:val="24"/>
              </w:rPr>
            </w:pPr>
            <w:r w:rsidRPr="00D26F12">
              <w:rPr>
                <w:sz w:val="24"/>
              </w:rPr>
              <w:t>ку сколиоза,</w:t>
            </w:r>
          </w:p>
        </w:tc>
        <w:tc>
          <w:tcPr>
            <w:tcW w:w="1844" w:type="dxa"/>
            <w:tcBorders>
              <w:top w:val="nil"/>
            </w:tcBorders>
          </w:tcPr>
          <w:p w:rsidR="00A73FF3" w:rsidRPr="00D26F12" w:rsidRDefault="00A73FF3" w:rsidP="00B14BF1">
            <w:pPr>
              <w:pStyle w:val="TableParagraph"/>
              <w:rPr>
                <w:sz w:val="20"/>
              </w:rPr>
            </w:pPr>
          </w:p>
        </w:tc>
        <w:tc>
          <w:tcPr>
            <w:tcW w:w="1878" w:type="dxa"/>
            <w:tcBorders>
              <w:top w:val="nil"/>
            </w:tcBorders>
          </w:tcPr>
          <w:p w:rsidR="00A73FF3" w:rsidRPr="00D26F12" w:rsidRDefault="00A73FF3" w:rsidP="00B14BF1">
            <w:pPr>
              <w:pStyle w:val="TableParagraph"/>
              <w:spacing w:line="261" w:lineRule="exact"/>
              <w:ind w:left="104"/>
              <w:rPr>
                <w:sz w:val="24"/>
              </w:rPr>
            </w:pPr>
            <w:r w:rsidRPr="00D26F12">
              <w:rPr>
                <w:sz w:val="24"/>
              </w:rPr>
              <w:t>утомления и</w:t>
            </w:r>
          </w:p>
        </w:tc>
        <w:tc>
          <w:tcPr>
            <w:tcW w:w="1703" w:type="dxa"/>
            <w:tcBorders>
              <w:top w:val="nil"/>
            </w:tcBorders>
          </w:tcPr>
          <w:p w:rsidR="00A73FF3" w:rsidRPr="00D26F12" w:rsidRDefault="00A73FF3" w:rsidP="00B14BF1">
            <w:pPr>
              <w:pStyle w:val="TableParagraph"/>
              <w:spacing w:line="261" w:lineRule="exact"/>
              <w:ind w:left="106"/>
              <w:rPr>
                <w:sz w:val="24"/>
              </w:rPr>
            </w:pPr>
            <w:r w:rsidRPr="00D26F12">
              <w:rPr>
                <w:sz w:val="24"/>
              </w:rPr>
              <w:t>прыжков,</w:t>
            </w:r>
          </w:p>
        </w:tc>
      </w:tr>
    </w:tbl>
    <w:p w:rsidR="00A73FF3" w:rsidRPr="00D26F12" w:rsidRDefault="00A73FF3" w:rsidP="00A73FF3">
      <w:pPr>
        <w:spacing w:line="261" w:lineRule="exact"/>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5100"/>
        </w:trPr>
        <w:tc>
          <w:tcPr>
            <w:tcW w:w="3089" w:type="dxa"/>
            <w:tcBorders>
              <w:bottom w:val="nil"/>
            </w:tcBorders>
          </w:tcPr>
          <w:p w:rsidR="00A73FF3" w:rsidRPr="00D26F12" w:rsidRDefault="00A73FF3" w:rsidP="00B14BF1">
            <w:pPr>
              <w:pStyle w:val="TableParagraph"/>
              <w:ind w:left="107" w:right="155"/>
              <w:rPr>
                <w:i/>
                <w:sz w:val="24"/>
              </w:rPr>
            </w:pPr>
            <w:r w:rsidRPr="00D26F12">
              <w:rPr>
                <w:i/>
                <w:sz w:val="24"/>
              </w:rPr>
              <w:t>работоспособности, развитие систем дыхания и</w:t>
            </w:r>
            <w:r w:rsidRPr="00D26F12">
              <w:rPr>
                <w:i/>
                <w:spacing w:val="-1"/>
                <w:sz w:val="24"/>
              </w:rPr>
              <w:t xml:space="preserve"> </w:t>
            </w:r>
            <w:r w:rsidRPr="00D26F12">
              <w:rPr>
                <w:i/>
                <w:sz w:val="24"/>
              </w:rPr>
              <w:t>кровообращения.</w:t>
            </w:r>
          </w:p>
          <w:p w:rsidR="00A73FF3" w:rsidRPr="00D26F12" w:rsidRDefault="00A73FF3" w:rsidP="00B14BF1">
            <w:pPr>
              <w:pStyle w:val="TableParagraph"/>
              <w:rPr>
                <w:b/>
                <w:i/>
                <w:sz w:val="23"/>
              </w:rPr>
            </w:pPr>
          </w:p>
          <w:p w:rsidR="00A73FF3" w:rsidRPr="00D26F12" w:rsidRDefault="00A73FF3" w:rsidP="00B14BF1">
            <w:pPr>
              <w:pStyle w:val="TableParagraph"/>
              <w:ind w:left="107" w:right="97"/>
              <w:jc w:val="both"/>
              <w:rPr>
                <w:i/>
                <w:sz w:val="24"/>
              </w:rPr>
            </w:pPr>
            <w:r w:rsidRPr="00D26F12">
              <w:rPr>
                <w:i/>
                <w:sz w:val="24"/>
              </w:rPr>
              <w:t>Простейшие композиции ритмической гимнастики и аэробики.</w:t>
            </w:r>
          </w:p>
          <w:p w:rsidR="00A73FF3" w:rsidRPr="00D26F12" w:rsidRDefault="00A73FF3" w:rsidP="00B14BF1">
            <w:pPr>
              <w:pStyle w:val="TableParagraph"/>
              <w:tabs>
                <w:tab w:val="left" w:pos="1501"/>
                <w:tab w:val="left" w:pos="1549"/>
                <w:tab w:val="left" w:pos="1796"/>
                <w:tab w:val="left" w:pos="2022"/>
                <w:tab w:val="left" w:pos="2180"/>
                <w:tab w:val="left" w:pos="2249"/>
              </w:tabs>
              <w:ind w:left="107" w:right="96"/>
              <w:rPr>
                <w:i/>
                <w:sz w:val="24"/>
              </w:rPr>
            </w:pPr>
            <w:r w:rsidRPr="00D26F12">
              <w:rPr>
                <w:i/>
                <w:sz w:val="24"/>
              </w:rPr>
              <w:t xml:space="preserve">Комплексы и </w:t>
            </w:r>
            <w:r w:rsidRPr="00D26F12">
              <w:rPr>
                <w:i/>
                <w:spacing w:val="-3"/>
                <w:sz w:val="24"/>
              </w:rPr>
              <w:t xml:space="preserve">упражнения </w:t>
            </w:r>
            <w:r w:rsidRPr="00D26F12">
              <w:rPr>
                <w:i/>
                <w:sz w:val="24"/>
              </w:rPr>
              <w:t>адаптивной</w:t>
            </w:r>
            <w:r w:rsidRPr="00D26F12">
              <w:rPr>
                <w:i/>
                <w:sz w:val="24"/>
              </w:rPr>
              <w:tab/>
            </w:r>
            <w:r w:rsidRPr="00D26F12">
              <w:rPr>
                <w:i/>
                <w:sz w:val="24"/>
              </w:rPr>
              <w:tab/>
            </w:r>
            <w:r w:rsidRPr="00D26F12">
              <w:rPr>
                <w:i/>
                <w:sz w:val="24"/>
              </w:rPr>
              <w:tab/>
            </w:r>
            <w:r w:rsidRPr="00D26F12">
              <w:rPr>
                <w:i/>
                <w:spacing w:val="-3"/>
                <w:sz w:val="24"/>
              </w:rPr>
              <w:t xml:space="preserve">физической </w:t>
            </w:r>
            <w:r w:rsidRPr="00D26F12">
              <w:rPr>
                <w:i/>
                <w:sz w:val="24"/>
              </w:rPr>
              <w:t>культуры,</w:t>
            </w:r>
            <w:r w:rsidRPr="00D26F12">
              <w:rPr>
                <w:i/>
                <w:sz w:val="24"/>
              </w:rPr>
              <w:tab/>
            </w:r>
            <w:r w:rsidRPr="00D26F12">
              <w:rPr>
                <w:i/>
                <w:spacing w:val="-3"/>
                <w:sz w:val="24"/>
              </w:rPr>
              <w:t xml:space="preserve">учитывающие </w:t>
            </w:r>
            <w:r w:rsidRPr="00D26F12">
              <w:rPr>
                <w:i/>
                <w:sz w:val="24"/>
              </w:rPr>
              <w:t>индивидуальные медицинские показания (на профилактику</w:t>
            </w:r>
            <w:r w:rsidRPr="00D26F12">
              <w:rPr>
                <w:i/>
                <w:sz w:val="24"/>
              </w:rPr>
              <w:tab/>
            </w:r>
            <w:r w:rsidRPr="00D26F12">
              <w:rPr>
                <w:i/>
                <w:sz w:val="24"/>
              </w:rPr>
              <w:tab/>
            </w:r>
            <w:r w:rsidRPr="00D26F12">
              <w:rPr>
                <w:i/>
                <w:spacing w:val="-1"/>
                <w:sz w:val="24"/>
              </w:rPr>
              <w:t xml:space="preserve">сколиоза, </w:t>
            </w:r>
            <w:r w:rsidRPr="00D26F12">
              <w:rPr>
                <w:i/>
                <w:sz w:val="24"/>
              </w:rPr>
              <w:t>плоскостопия, остеохондроза,</w:t>
            </w:r>
            <w:r w:rsidRPr="00D26F12">
              <w:rPr>
                <w:i/>
                <w:sz w:val="24"/>
              </w:rPr>
              <w:tab/>
            </w:r>
            <w:r w:rsidRPr="00D26F12">
              <w:rPr>
                <w:i/>
                <w:sz w:val="24"/>
              </w:rPr>
              <w:tab/>
            </w:r>
            <w:r w:rsidRPr="00D26F12">
              <w:rPr>
                <w:i/>
                <w:sz w:val="24"/>
              </w:rPr>
              <w:tab/>
            </w:r>
            <w:r w:rsidRPr="00D26F12">
              <w:rPr>
                <w:i/>
                <w:spacing w:val="-3"/>
                <w:sz w:val="24"/>
              </w:rPr>
              <w:t xml:space="preserve">органов </w:t>
            </w:r>
            <w:r w:rsidRPr="00D26F12">
              <w:rPr>
                <w:i/>
                <w:sz w:val="24"/>
              </w:rPr>
              <w:t>дыхания</w:t>
            </w:r>
            <w:r w:rsidRPr="00D26F12">
              <w:rPr>
                <w:i/>
                <w:sz w:val="24"/>
              </w:rPr>
              <w:tab/>
            </w:r>
            <w:r w:rsidRPr="00D26F12">
              <w:rPr>
                <w:i/>
                <w:sz w:val="24"/>
              </w:rPr>
              <w:tab/>
              <w:t>и</w:t>
            </w:r>
            <w:r w:rsidRPr="00D26F12">
              <w:rPr>
                <w:i/>
                <w:sz w:val="24"/>
              </w:rPr>
              <w:tab/>
            </w:r>
            <w:r w:rsidRPr="00D26F12">
              <w:rPr>
                <w:i/>
                <w:sz w:val="24"/>
              </w:rPr>
              <w:tab/>
            </w:r>
            <w:r w:rsidRPr="00D26F12">
              <w:rPr>
                <w:i/>
                <w:sz w:val="24"/>
              </w:rPr>
              <w:tab/>
            </w:r>
            <w:r w:rsidRPr="00D26F12">
              <w:rPr>
                <w:i/>
                <w:sz w:val="24"/>
              </w:rPr>
              <w:tab/>
            </w:r>
            <w:r w:rsidRPr="00D26F12">
              <w:rPr>
                <w:i/>
                <w:spacing w:val="-1"/>
                <w:sz w:val="24"/>
              </w:rPr>
              <w:t xml:space="preserve">зрения, </w:t>
            </w:r>
            <w:r w:rsidRPr="00D26F12">
              <w:rPr>
                <w:i/>
                <w:sz w:val="24"/>
              </w:rPr>
              <w:t>сердечно-сосудистой системы и</w:t>
            </w:r>
            <w:r w:rsidRPr="00D26F12">
              <w:rPr>
                <w:i/>
                <w:spacing w:val="-2"/>
                <w:sz w:val="24"/>
              </w:rPr>
              <w:t xml:space="preserve"> </w:t>
            </w:r>
            <w:r w:rsidRPr="00D26F12">
              <w:rPr>
                <w:i/>
                <w:sz w:val="24"/>
              </w:rPr>
              <w:t>т.п.).</w:t>
            </w:r>
          </w:p>
        </w:tc>
        <w:tc>
          <w:tcPr>
            <w:tcW w:w="1448" w:type="dxa"/>
            <w:tcBorders>
              <w:bottom w:val="nil"/>
            </w:tcBorders>
          </w:tcPr>
          <w:p w:rsidR="00A73FF3" w:rsidRPr="00D26F12" w:rsidRDefault="00A73FF3" w:rsidP="00B14BF1">
            <w:pPr>
              <w:pStyle w:val="TableParagraph"/>
              <w:ind w:left="105" w:right="87"/>
              <w:rPr>
                <w:sz w:val="24"/>
              </w:rPr>
            </w:pPr>
            <w:r w:rsidRPr="00D26F12">
              <w:rPr>
                <w:sz w:val="24"/>
              </w:rPr>
              <w:t>льных возможност ей систем дыхания и кровообра щения)</w:t>
            </w:r>
          </w:p>
          <w:p w:rsidR="00A73FF3" w:rsidRPr="00D26F12" w:rsidRDefault="00A73FF3" w:rsidP="00B14BF1">
            <w:pPr>
              <w:pStyle w:val="TableParagraph"/>
              <w:rPr>
                <w:b/>
                <w:i/>
                <w:sz w:val="26"/>
              </w:rPr>
            </w:pPr>
          </w:p>
          <w:p w:rsidR="00A73FF3" w:rsidRPr="00D26F12" w:rsidRDefault="00A73FF3" w:rsidP="00B14BF1">
            <w:pPr>
              <w:pStyle w:val="TableParagraph"/>
              <w:rPr>
                <w:b/>
                <w:i/>
                <w:sz w:val="21"/>
              </w:rPr>
            </w:pPr>
          </w:p>
          <w:p w:rsidR="00A73FF3" w:rsidRPr="00D26F12" w:rsidRDefault="00A73FF3" w:rsidP="00B14BF1">
            <w:pPr>
              <w:pStyle w:val="TableParagraph"/>
              <w:ind w:left="105"/>
              <w:rPr>
                <w:sz w:val="24"/>
              </w:rPr>
            </w:pPr>
            <w:r w:rsidRPr="00D26F12">
              <w:rPr>
                <w:sz w:val="24"/>
              </w:rPr>
              <w:t>.</w:t>
            </w:r>
          </w:p>
        </w:tc>
        <w:tc>
          <w:tcPr>
            <w:tcW w:w="1527" w:type="dxa"/>
            <w:tcBorders>
              <w:bottom w:val="nil"/>
            </w:tcBorders>
          </w:tcPr>
          <w:p w:rsidR="00A73FF3" w:rsidRPr="00D26F12" w:rsidRDefault="00A73FF3" w:rsidP="00B14BF1">
            <w:pPr>
              <w:pStyle w:val="TableParagraph"/>
              <w:ind w:left="107" w:right="106"/>
              <w:rPr>
                <w:sz w:val="24"/>
              </w:rPr>
            </w:pPr>
            <w:r w:rsidRPr="00D26F12">
              <w:rPr>
                <w:sz w:val="24"/>
              </w:rPr>
              <w:t>плоскостопи я, остеохондро за, органов дыхания и зрения, сердечно- сосудистой системы и т.п.).</w:t>
            </w:r>
          </w:p>
        </w:tc>
        <w:tc>
          <w:tcPr>
            <w:tcW w:w="1844" w:type="dxa"/>
            <w:vMerge w:val="restart"/>
          </w:tcPr>
          <w:p w:rsidR="00A73FF3" w:rsidRPr="00D26F12" w:rsidRDefault="00A73FF3" w:rsidP="00B14BF1">
            <w:pPr>
              <w:pStyle w:val="TableParagraph"/>
              <w:rPr>
                <w:sz w:val="24"/>
              </w:rPr>
            </w:pPr>
          </w:p>
        </w:tc>
        <w:tc>
          <w:tcPr>
            <w:tcW w:w="1878" w:type="dxa"/>
            <w:tcBorders>
              <w:bottom w:val="nil"/>
            </w:tcBorders>
          </w:tcPr>
          <w:p w:rsidR="00A73FF3" w:rsidRPr="00D26F12" w:rsidRDefault="00A73FF3" w:rsidP="00B14BF1">
            <w:pPr>
              <w:pStyle w:val="TableParagraph"/>
              <w:ind w:left="104" w:right="98"/>
              <w:rPr>
                <w:sz w:val="24"/>
              </w:rPr>
            </w:pPr>
            <w:r w:rsidRPr="00D26F12">
              <w:rPr>
                <w:sz w:val="24"/>
              </w:rPr>
              <w:t>сохранения повышенной работоспособно сти, развитие систем дыхания и кровообращени я.</w:t>
            </w:r>
          </w:p>
        </w:tc>
        <w:tc>
          <w:tcPr>
            <w:tcW w:w="1703" w:type="dxa"/>
            <w:tcBorders>
              <w:bottom w:val="nil"/>
            </w:tcBorders>
          </w:tcPr>
          <w:p w:rsidR="00A73FF3" w:rsidRPr="00D26F12" w:rsidRDefault="00A73FF3" w:rsidP="00B14BF1">
            <w:pPr>
              <w:pStyle w:val="TableParagraph"/>
              <w:ind w:left="106" w:right="115"/>
              <w:rPr>
                <w:sz w:val="24"/>
              </w:rPr>
            </w:pPr>
            <w:r w:rsidRPr="00D26F12">
              <w:rPr>
                <w:sz w:val="24"/>
              </w:rPr>
              <w:t>лазания и перелазания, передвижения в висе и упоре, передвижения с грузом на плечах по ограниченной и наклонной опоре.</w:t>
            </w:r>
          </w:p>
        </w:tc>
      </w:tr>
      <w:tr w:rsidR="00D26F12" w:rsidRPr="00D26F12" w:rsidTr="00B14BF1">
        <w:trPr>
          <w:trHeight w:val="7311"/>
        </w:trPr>
        <w:tc>
          <w:tcPr>
            <w:tcW w:w="3089" w:type="dxa"/>
            <w:tcBorders>
              <w:top w:val="nil"/>
            </w:tcBorders>
          </w:tcPr>
          <w:p w:rsidR="00A73FF3" w:rsidRPr="00D26F12" w:rsidRDefault="00A73FF3" w:rsidP="00B14BF1">
            <w:pPr>
              <w:pStyle w:val="TableParagraph"/>
              <w:tabs>
                <w:tab w:val="left" w:pos="2657"/>
              </w:tabs>
              <w:spacing w:before="121"/>
              <w:ind w:left="107" w:right="98"/>
              <w:jc w:val="both"/>
              <w:rPr>
                <w:i/>
                <w:sz w:val="24"/>
              </w:rPr>
            </w:pPr>
            <w:r w:rsidRPr="00D26F12">
              <w:rPr>
                <w:i/>
                <w:sz w:val="24"/>
              </w:rPr>
              <w:t xml:space="preserve">Лыжные прогулки </w:t>
            </w:r>
            <w:r w:rsidRPr="00D26F12">
              <w:rPr>
                <w:i/>
                <w:spacing w:val="-6"/>
                <w:sz w:val="24"/>
              </w:rPr>
              <w:t xml:space="preserve">по </w:t>
            </w:r>
            <w:r w:rsidRPr="00D26F12">
              <w:rPr>
                <w:i/>
                <w:sz w:val="24"/>
              </w:rPr>
              <w:t xml:space="preserve">пересеченной местности, оздоровительная ходьба </w:t>
            </w:r>
            <w:r w:rsidRPr="00D26F12">
              <w:rPr>
                <w:i/>
                <w:spacing w:val="-11"/>
                <w:sz w:val="24"/>
              </w:rPr>
              <w:t xml:space="preserve">и </w:t>
            </w:r>
            <w:r w:rsidRPr="00D26F12">
              <w:rPr>
                <w:i/>
                <w:sz w:val="24"/>
              </w:rPr>
              <w:t>оздоровительный</w:t>
            </w:r>
            <w:r w:rsidRPr="00D26F12">
              <w:rPr>
                <w:i/>
                <w:sz w:val="24"/>
              </w:rPr>
              <w:tab/>
            </w:r>
            <w:r w:rsidRPr="00D26F12">
              <w:rPr>
                <w:i/>
                <w:spacing w:val="-8"/>
                <w:sz w:val="24"/>
              </w:rPr>
              <w:t>бег</w:t>
            </w:r>
          </w:p>
          <w:p w:rsidR="00A73FF3" w:rsidRPr="00D26F12" w:rsidRDefault="00A73FF3" w:rsidP="00B14BF1">
            <w:pPr>
              <w:pStyle w:val="TableParagraph"/>
              <w:tabs>
                <w:tab w:val="left" w:pos="2738"/>
                <w:tab w:val="left" w:pos="2860"/>
              </w:tabs>
              <w:ind w:left="107" w:right="94"/>
              <w:jc w:val="both"/>
              <w:rPr>
                <w:i/>
                <w:sz w:val="24"/>
              </w:rPr>
            </w:pPr>
            <w:r w:rsidRPr="00D26F12">
              <w:rPr>
                <w:i/>
                <w:sz w:val="24"/>
              </w:rPr>
              <w:t>(ориентированные</w:t>
            </w:r>
            <w:r w:rsidRPr="00D26F12">
              <w:rPr>
                <w:i/>
                <w:sz w:val="24"/>
              </w:rPr>
              <w:tab/>
            </w:r>
            <w:r w:rsidRPr="00D26F12">
              <w:rPr>
                <w:i/>
                <w:spacing w:val="-7"/>
                <w:sz w:val="24"/>
              </w:rPr>
              <w:t xml:space="preserve">на </w:t>
            </w:r>
            <w:r w:rsidRPr="00D26F12">
              <w:rPr>
                <w:i/>
                <w:sz w:val="24"/>
              </w:rPr>
              <w:t>развитие функциональных возможностей систем дыхания</w:t>
            </w:r>
            <w:r w:rsidRPr="00D26F12">
              <w:rPr>
                <w:i/>
                <w:sz w:val="24"/>
              </w:rPr>
              <w:tab/>
            </w:r>
            <w:r w:rsidRPr="00D26F12">
              <w:rPr>
                <w:i/>
                <w:sz w:val="24"/>
              </w:rPr>
              <w:tab/>
            </w:r>
            <w:r w:rsidRPr="00D26F12">
              <w:rPr>
                <w:i/>
                <w:spacing w:val="-15"/>
                <w:sz w:val="24"/>
              </w:rPr>
              <w:t>и</w:t>
            </w:r>
          </w:p>
          <w:p w:rsidR="00A73FF3" w:rsidRPr="00D26F12" w:rsidRDefault="00A73FF3" w:rsidP="00B14BF1">
            <w:pPr>
              <w:pStyle w:val="TableParagraph"/>
              <w:ind w:left="107"/>
              <w:rPr>
                <w:i/>
                <w:sz w:val="24"/>
              </w:rPr>
            </w:pPr>
            <w:r w:rsidRPr="00D26F12">
              <w:rPr>
                <w:i/>
                <w:sz w:val="24"/>
              </w:rPr>
              <w:t>кровообращения)</w:t>
            </w:r>
          </w:p>
          <w:p w:rsidR="00A73FF3" w:rsidRPr="00D26F12" w:rsidRDefault="00A73FF3" w:rsidP="00B14BF1">
            <w:pPr>
              <w:pStyle w:val="TableParagraph"/>
              <w:ind w:left="107"/>
              <w:rPr>
                <w:i/>
                <w:sz w:val="24"/>
              </w:rPr>
            </w:pPr>
            <w:r w:rsidRPr="00D26F12">
              <w:rPr>
                <w:i/>
                <w:sz w:val="24"/>
              </w:rPr>
              <w:t>.</w:t>
            </w:r>
          </w:p>
          <w:p w:rsidR="00A73FF3" w:rsidRPr="00D26F12" w:rsidRDefault="00A73FF3" w:rsidP="00B14BF1">
            <w:pPr>
              <w:pStyle w:val="TableParagraph"/>
              <w:tabs>
                <w:tab w:val="left" w:pos="1065"/>
                <w:tab w:val="left" w:pos="1139"/>
                <w:tab w:val="left" w:pos="1181"/>
                <w:tab w:val="left" w:pos="1227"/>
                <w:tab w:val="left" w:pos="1678"/>
                <w:tab w:val="left" w:pos="1712"/>
                <w:tab w:val="left" w:pos="1827"/>
                <w:tab w:val="left" w:pos="1954"/>
                <w:tab w:val="left" w:pos="2062"/>
                <w:tab w:val="left" w:pos="2175"/>
                <w:tab w:val="left" w:pos="2738"/>
                <w:tab w:val="left" w:pos="2858"/>
              </w:tabs>
              <w:ind w:left="107" w:right="93"/>
              <w:rPr>
                <w:i/>
                <w:sz w:val="24"/>
              </w:rPr>
            </w:pPr>
            <w:r w:rsidRPr="00D26F12">
              <w:rPr>
                <w:i/>
                <w:sz w:val="24"/>
              </w:rPr>
              <w:t>Физические</w:t>
            </w:r>
            <w:r w:rsidRPr="00D26F12">
              <w:rPr>
                <w:i/>
                <w:sz w:val="24"/>
              </w:rPr>
              <w:tab/>
            </w:r>
            <w:r w:rsidRPr="00D26F12">
              <w:rPr>
                <w:i/>
                <w:sz w:val="24"/>
              </w:rPr>
              <w:tab/>
            </w:r>
            <w:r w:rsidRPr="00D26F12">
              <w:rPr>
                <w:i/>
                <w:spacing w:val="-3"/>
                <w:sz w:val="24"/>
              </w:rPr>
              <w:t xml:space="preserve">упражнения </w:t>
            </w:r>
            <w:r w:rsidRPr="00D26F12">
              <w:rPr>
                <w:i/>
                <w:sz w:val="24"/>
              </w:rPr>
              <w:t>туристической подготовки:</w:t>
            </w:r>
            <w:r w:rsidRPr="00D26F12">
              <w:rPr>
                <w:i/>
                <w:sz w:val="24"/>
              </w:rPr>
              <w:tab/>
            </w:r>
            <w:r w:rsidRPr="00D26F12">
              <w:rPr>
                <w:i/>
                <w:sz w:val="24"/>
              </w:rPr>
              <w:tab/>
              <w:t>преодоление искусственных</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13"/>
                <w:sz w:val="24"/>
              </w:rPr>
              <w:t xml:space="preserve">и </w:t>
            </w:r>
            <w:r w:rsidRPr="00D26F12">
              <w:rPr>
                <w:i/>
                <w:sz w:val="24"/>
              </w:rPr>
              <w:t>естественных препятствий</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13"/>
                <w:sz w:val="24"/>
              </w:rPr>
              <w:t xml:space="preserve">с </w:t>
            </w:r>
            <w:r w:rsidRPr="00D26F12">
              <w:rPr>
                <w:i/>
                <w:sz w:val="24"/>
              </w:rPr>
              <w:t>использованием разнообразных</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способов </w:t>
            </w:r>
            <w:r w:rsidRPr="00D26F12">
              <w:rPr>
                <w:i/>
                <w:sz w:val="24"/>
              </w:rPr>
              <w:t>ходьбы,</w:t>
            </w:r>
            <w:r w:rsidRPr="00D26F12">
              <w:rPr>
                <w:i/>
                <w:sz w:val="24"/>
              </w:rPr>
              <w:tab/>
            </w:r>
            <w:r w:rsidRPr="00D26F12">
              <w:rPr>
                <w:i/>
                <w:sz w:val="24"/>
              </w:rPr>
              <w:tab/>
            </w:r>
            <w:r w:rsidRPr="00D26F12">
              <w:rPr>
                <w:i/>
                <w:sz w:val="24"/>
              </w:rPr>
              <w:tab/>
            </w:r>
            <w:r w:rsidRPr="00D26F12">
              <w:rPr>
                <w:i/>
                <w:spacing w:val="-1"/>
                <w:sz w:val="24"/>
              </w:rPr>
              <w:t>бега,</w:t>
            </w:r>
            <w:r w:rsidRPr="00D26F12">
              <w:rPr>
                <w:i/>
                <w:spacing w:val="-1"/>
                <w:sz w:val="24"/>
              </w:rPr>
              <w:tab/>
            </w:r>
            <w:r w:rsidRPr="00D26F12">
              <w:rPr>
                <w:i/>
                <w:spacing w:val="-1"/>
                <w:sz w:val="24"/>
              </w:rPr>
              <w:tab/>
            </w:r>
            <w:r w:rsidRPr="00D26F12">
              <w:rPr>
                <w:i/>
                <w:spacing w:val="-1"/>
                <w:sz w:val="24"/>
              </w:rPr>
              <w:tab/>
            </w:r>
            <w:r w:rsidRPr="00D26F12">
              <w:rPr>
                <w:i/>
                <w:spacing w:val="-1"/>
                <w:sz w:val="24"/>
              </w:rPr>
              <w:tab/>
            </w:r>
            <w:r w:rsidRPr="00D26F12">
              <w:rPr>
                <w:i/>
                <w:sz w:val="24"/>
              </w:rPr>
              <w:t>прыжков, лазания</w:t>
            </w:r>
            <w:r w:rsidRPr="00D26F12">
              <w:rPr>
                <w:i/>
                <w:sz w:val="24"/>
              </w:rPr>
              <w:tab/>
            </w:r>
            <w:r w:rsidRPr="00D26F12">
              <w:rPr>
                <w:i/>
                <w:sz w:val="24"/>
              </w:rPr>
              <w:tab/>
            </w:r>
            <w:r w:rsidRPr="00D26F12">
              <w:rPr>
                <w:i/>
                <w:sz w:val="24"/>
              </w:rPr>
              <w:tab/>
            </w:r>
            <w:r w:rsidRPr="00D26F12">
              <w:rPr>
                <w:i/>
                <w:sz w:val="24"/>
              </w:rPr>
              <w:tab/>
              <w:t>и</w:t>
            </w:r>
            <w:r w:rsidRPr="00D26F12">
              <w:rPr>
                <w:i/>
                <w:sz w:val="24"/>
              </w:rPr>
              <w:tab/>
              <w:t>перелазания, передвижения</w:t>
            </w:r>
            <w:r w:rsidRPr="00D26F12">
              <w:rPr>
                <w:i/>
                <w:sz w:val="24"/>
              </w:rPr>
              <w:tab/>
            </w:r>
            <w:r w:rsidRPr="00D26F12">
              <w:rPr>
                <w:i/>
                <w:sz w:val="24"/>
              </w:rPr>
              <w:tab/>
            </w:r>
            <w:r w:rsidRPr="00D26F12">
              <w:rPr>
                <w:i/>
                <w:sz w:val="24"/>
              </w:rPr>
              <w:tab/>
              <w:t>в</w:t>
            </w:r>
            <w:r w:rsidRPr="00D26F12">
              <w:rPr>
                <w:i/>
                <w:sz w:val="24"/>
              </w:rPr>
              <w:tab/>
            </w:r>
            <w:r w:rsidRPr="00D26F12">
              <w:rPr>
                <w:i/>
                <w:sz w:val="24"/>
              </w:rPr>
              <w:tab/>
            </w:r>
            <w:r w:rsidRPr="00D26F12">
              <w:rPr>
                <w:i/>
                <w:sz w:val="24"/>
              </w:rPr>
              <w:tab/>
              <w:t>висе</w:t>
            </w:r>
            <w:r w:rsidRPr="00D26F12">
              <w:rPr>
                <w:i/>
                <w:sz w:val="24"/>
              </w:rPr>
              <w:tab/>
            </w:r>
            <w:r w:rsidRPr="00D26F12">
              <w:rPr>
                <w:i/>
                <w:sz w:val="24"/>
              </w:rPr>
              <w:tab/>
            </w:r>
            <w:r w:rsidRPr="00D26F12">
              <w:rPr>
                <w:i/>
                <w:spacing w:val="-12"/>
                <w:sz w:val="24"/>
              </w:rPr>
              <w:t xml:space="preserve">и </w:t>
            </w:r>
            <w:r w:rsidRPr="00D26F12">
              <w:rPr>
                <w:i/>
                <w:sz w:val="24"/>
              </w:rPr>
              <w:t>упоре,</w:t>
            </w:r>
            <w:r w:rsidRPr="00D26F12">
              <w:rPr>
                <w:i/>
                <w:sz w:val="24"/>
              </w:rPr>
              <w:tab/>
              <w:t>передвижения</w:t>
            </w:r>
            <w:r w:rsidRPr="00D26F12">
              <w:rPr>
                <w:i/>
                <w:sz w:val="24"/>
              </w:rPr>
              <w:tab/>
            </w:r>
            <w:r w:rsidRPr="00D26F12">
              <w:rPr>
                <w:i/>
                <w:sz w:val="24"/>
              </w:rPr>
              <w:tab/>
              <w:t>с грузом</w:t>
            </w:r>
            <w:r w:rsidRPr="00D26F12">
              <w:rPr>
                <w:i/>
                <w:sz w:val="24"/>
              </w:rPr>
              <w:tab/>
            </w:r>
            <w:r w:rsidRPr="00D26F12">
              <w:rPr>
                <w:i/>
                <w:sz w:val="24"/>
              </w:rPr>
              <w:tab/>
              <w:t>на</w:t>
            </w:r>
            <w:r w:rsidRPr="00D26F12">
              <w:rPr>
                <w:i/>
                <w:sz w:val="24"/>
              </w:rPr>
              <w:tab/>
            </w:r>
            <w:r w:rsidRPr="00D26F12">
              <w:rPr>
                <w:i/>
                <w:sz w:val="24"/>
              </w:rPr>
              <w:tab/>
              <w:t>плечах</w:t>
            </w:r>
            <w:r w:rsidRPr="00D26F12">
              <w:rPr>
                <w:i/>
                <w:sz w:val="24"/>
              </w:rPr>
              <w:tab/>
            </w:r>
            <w:r w:rsidRPr="00D26F12">
              <w:rPr>
                <w:i/>
                <w:spacing w:val="-6"/>
                <w:sz w:val="24"/>
              </w:rPr>
              <w:t xml:space="preserve">по </w:t>
            </w:r>
            <w:r w:rsidRPr="00D26F12">
              <w:rPr>
                <w:i/>
                <w:sz w:val="24"/>
              </w:rPr>
              <w:t>ограниченной и наклонной опоре.</w:t>
            </w:r>
          </w:p>
        </w:tc>
        <w:tc>
          <w:tcPr>
            <w:tcW w:w="1448" w:type="dxa"/>
            <w:tcBorders>
              <w:top w:val="nil"/>
            </w:tcBorders>
          </w:tcPr>
          <w:p w:rsidR="00A73FF3" w:rsidRPr="00D26F12" w:rsidRDefault="00A73FF3" w:rsidP="00B14BF1">
            <w:pPr>
              <w:pStyle w:val="TableParagraph"/>
              <w:rPr>
                <w:sz w:val="24"/>
              </w:rPr>
            </w:pPr>
          </w:p>
        </w:tc>
        <w:tc>
          <w:tcPr>
            <w:tcW w:w="1527" w:type="dxa"/>
            <w:tcBorders>
              <w:top w:val="nil"/>
            </w:tcBorders>
          </w:tcPr>
          <w:p w:rsidR="00A73FF3" w:rsidRPr="00D26F12" w:rsidRDefault="00A73FF3" w:rsidP="00B14BF1">
            <w:pPr>
              <w:pStyle w:val="TableParagraph"/>
              <w:rPr>
                <w:sz w:val="24"/>
              </w:rPr>
            </w:pPr>
          </w:p>
        </w:tc>
        <w:tc>
          <w:tcPr>
            <w:tcW w:w="1844" w:type="dxa"/>
            <w:vMerge/>
            <w:tcBorders>
              <w:top w:val="nil"/>
            </w:tcBorders>
          </w:tcPr>
          <w:p w:rsidR="00A73FF3" w:rsidRPr="00D26F12" w:rsidRDefault="00A73FF3" w:rsidP="00B14BF1">
            <w:pPr>
              <w:rPr>
                <w:sz w:val="2"/>
                <w:szCs w:val="2"/>
              </w:rPr>
            </w:pPr>
          </w:p>
        </w:tc>
        <w:tc>
          <w:tcPr>
            <w:tcW w:w="1878" w:type="dxa"/>
            <w:tcBorders>
              <w:top w:val="nil"/>
            </w:tcBorders>
          </w:tcPr>
          <w:p w:rsidR="00A73FF3" w:rsidRPr="00D26F12" w:rsidRDefault="00A73FF3" w:rsidP="00B14BF1">
            <w:pPr>
              <w:pStyle w:val="TableParagraph"/>
              <w:rPr>
                <w:sz w:val="24"/>
              </w:rPr>
            </w:pPr>
          </w:p>
        </w:tc>
        <w:tc>
          <w:tcPr>
            <w:tcW w:w="1703" w:type="dxa"/>
            <w:tcBorders>
              <w:top w:val="nil"/>
            </w:tcBorders>
          </w:tcPr>
          <w:p w:rsidR="00A73FF3" w:rsidRPr="00D26F12" w:rsidRDefault="00A73FF3" w:rsidP="00B14BF1">
            <w:pPr>
              <w:pStyle w:val="TableParagraph"/>
              <w:rPr>
                <w:sz w:val="24"/>
              </w:rPr>
            </w:pPr>
          </w:p>
        </w:tc>
      </w:tr>
      <w:tr w:rsidR="00D26F12" w:rsidRPr="00D26F12" w:rsidTr="00B14BF1">
        <w:trPr>
          <w:trHeight w:val="1382"/>
        </w:trPr>
        <w:tc>
          <w:tcPr>
            <w:tcW w:w="3089" w:type="dxa"/>
          </w:tcPr>
          <w:p w:rsidR="00A73FF3" w:rsidRPr="00D26F12" w:rsidRDefault="00A73FF3" w:rsidP="00B14BF1">
            <w:pPr>
              <w:pStyle w:val="TableParagraph"/>
              <w:tabs>
                <w:tab w:val="left" w:pos="1350"/>
              </w:tabs>
              <w:ind w:left="107" w:right="95"/>
              <w:rPr>
                <w:b/>
                <w:sz w:val="24"/>
              </w:rPr>
            </w:pPr>
            <w:r w:rsidRPr="00D26F12">
              <w:rPr>
                <w:b/>
                <w:sz w:val="24"/>
              </w:rPr>
              <w:t>Способы</w:t>
            </w:r>
            <w:r w:rsidRPr="00D26F12">
              <w:rPr>
                <w:b/>
                <w:sz w:val="24"/>
              </w:rPr>
              <w:tab/>
            </w:r>
            <w:r w:rsidRPr="00D26F12">
              <w:rPr>
                <w:b/>
                <w:spacing w:val="-1"/>
                <w:sz w:val="24"/>
              </w:rPr>
              <w:t xml:space="preserve">физкультурно- </w:t>
            </w:r>
            <w:r w:rsidRPr="00D26F12">
              <w:rPr>
                <w:b/>
                <w:sz w:val="24"/>
              </w:rPr>
              <w:t>оздоровительной деятельности (12</w:t>
            </w:r>
            <w:r w:rsidRPr="00D26F12">
              <w:rPr>
                <w:b/>
                <w:spacing w:val="-2"/>
                <w:sz w:val="24"/>
              </w:rPr>
              <w:t xml:space="preserve"> </w:t>
            </w:r>
            <w:r w:rsidRPr="00D26F12">
              <w:rPr>
                <w:b/>
                <w:sz w:val="24"/>
              </w:rPr>
              <w:t>час).</w:t>
            </w:r>
          </w:p>
          <w:p w:rsidR="00A73FF3" w:rsidRPr="00D26F12" w:rsidRDefault="00A73FF3" w:rsidP="00B14BF1">
            <w:pPr>
              <w:pStyle w:val="TableParagraph"/>
              <w:spacing w:before="9"/>
              <w:rPr>
                <w:b/>
                <w:i/>
              </w:rPr>
            </w:pPr>
          </w:p>
          <w:p w:rsidR="00A73FF3" w:rsidRPr="00D26F12" w:rsidRDefault="00A73FF3" w:rsidP="00B14BF1">
            <w:pPr>
              <w:pStyle w:val="TableParagraph"/>
              <w:spacing w:line="272" w:lineRule="exact"/>
              <w:ind w:left="107"/>
              <w:rPr>
                <w:i/>
                <w:sz w:val="24"/>
              </w:rPr>
            </w:pPr>
            <w:r w:rsidRPr="00D26F12">
              <w:rPr>
                <w:i/>
                <w:sz w:val="24"/>
              </w:rPr>
              <w:t>Составление и выполнение</w:t>
            </w:r>
          </w:p>
        </w:tc>
        <w:tc>
          <w:tcPr>
            <w:tcW w:w="1448" w:type="dxa"/>
          </w:tcPr>
          <w:p w:rsidR="00A73FF3" w:rsidRPr="00D26F12" w:rsidRDefault="00A73FF3" w:rsidP="00B14BF1">
            <w:pPr>
              <w:pStyle w:val="TableParagraph"/>
              <w:ind w:left="105" w:right="87"/>
              <w:rPr>
                <w:sz w:val="24"/>
              </w:rPr>
            </w:pPr>
            <w:r w:rsidRPr="00D26F12">
              <w:rPr>
                <w:sz w:val="24"/>
              </w:rPr>
              <w:t>Проведение утренней зарядки и физкультпа</w:t>
            </w:r>
          </w:p>
          <w:p w:rsidR="00A73FF3" w:rsidRPr="00D26F12" w:rsidRDefault="00A73FF3" w:rsidP="00B14BF1">
            <w:pPr>
              <w:pStyle w:val="TableParagraph"/>
              <w:spacing w:line="272" w:lineRule="exact"/>
              <w:ind w:left="105"/>
              <w:rPr>
                <w:sz w:val="24"/>
              </w:rPr>
            </w:pPr>
            <w:r w:rsidRPr="00D26F12">
              <w:rPr>
                <w:sz w:val="24"/>
              </w:rPr>
              <w:t>уз, занятий</w:t>
            </w:r>
          </w:p>
        </w:tc>
        <w:tc>
          <w:tcPr>
            <w:tcW w:w="1527" w:type="dxa"/>
          </w:tcPr>
          <w:p w:rsidR="00A73FF3" w:rsidRPr="00D26F12" w:rsidRDefault="00A73FF3" w:rsidP="00B14BF1">
            <w:pPr>
              <w:pStyle w:val="TableParagraph"/>
              <w:ind w:left="107" w:right="184"/>
              <w:rPr>
                <w:sz w:val="24"/>
              </w:rPr>
            </w:pPr>
            <w:r w:rsidRPr="00D26F12">
              <w:rPr>
                <w:sz w:val="24"/>
              </w:rPr>
              <w:t>Контроль физической нагрузки и ее</w:t>
            </w:r>
          </w:p>
          <w:p w:rsidR="00A73FF3" w:rsidRPr="00D26F12" w:rsidRDefault="00A73FF3" w:rsidP="00B14BF1">
            <w:pPr>
              <w:pStyle w:val="TableParagraph"/>
              <w:spacing w:line="272" w:lineRule="exact"/>
              <w:ind w:left="107"/>
              <w:rPr>
                <w:sz w:val="24"/>
              </w:rPr>
            </w:pPr>
            <w:r w:rsidRPr="00D26F12">
              <w:rPr>
                <w:sz w:val="24"/>
              </w:rPr>
              <w:t>регулирован</w:t>
            </w:r>
          </w:p>
        </w:tc>
        <w:tc>
          <w:tcPr>
            <w:tcW w:w="1844" w:type="dxa"/>
          </w:tcPr>
          <w:p w:rsidR="00A73FF3" w:rsidRPr="00D26F12" w:rsidRDefault="00A73FF3" w:rsidP="00B14BF1">
            <w:pPr>
              <w:pStyle w:val="TableParagraph"/>
              <w:ind w:left="107" w:right="103"/>
              <w:rPr>
                <w:sz w:val="24"/>
              </w:rPr>
            </w:pPr>
            <w:r w:rsidRPr="00D26F12">
              <w:rPr>
                <w:sz w:val="24"/>
              </w:rPr>
              <w:t xml:space="preserve">Составление и выполнение </w:t>
            </w:r>
            <w:r w:rsidRPr="00D26F12">
              <w:rPr>
                <w:spacing w:val="-1"/>
                <w:sz w:val="24"/>
              </w:rPr>
              <w:t xml:space="preserve">индивидуальны </w:t>
            </w:r>
            <w:r w:rsidRPr="00D26F12">
              <w:rPr>
                <w:sz w:val="24"/>
              </w:rPr>
              <w:t>х комплексов</w:t>
            </w:r>
          </w:p>
          <w:p w:rsidR="00A73FF3" w:rsidRPr="00D26F12" w:rsidRDefault="00A73FF3" w:rsidP="00B14BF1">
            <w:pPr>
              <w:pStyle w:val="TableParagraph"/>
              <w:spacing w:line="272" w:lineRule="exact"/>
              <w:ind w:left="107"/>
              <w:rPr>
                <w:sz w:val="24"/>
              </w:rPr>
            </w:pPr>
            <w:r w:rsidRPr="00D26F12">
              <w:rPr>
                <w:sz w:val="24"/>
              </w:rPr>
              <w:t>по</w:t>
            </w:r>
            <w:r w:rsidRPr="00D26F12">
              <w:rPr>
                <w:spacing w:val="-3"/>
                <w:sz w:val="24"/>
              </w:rPr>
              <w:t xml:space="preserve"> </w:t>
            </w:r>
            <w:r w:rsidRPr="00D26F12">
              <w:rPr>
                <w:sz w:val="24"/>
              </w:rPr>
              <w:t>коррекции</w:t>
            </w:r>
          </w:p>
        </w:tc>
        <w:tc>
          <w:tcPr>
            <w:tcW w:w="1878" w:type="dxa"/>
          </w:tcPr>
          <w:p w:rsidR="00A73FF3" w:rsidRPr="00D26F12" w:rsidRDefault="00A73FF3" w:rsidP="00B14BF1">
            <w:pPr>
              <w:pStyle w:val="TableParagraph"/>
              <w:ind w:left="104" w:right="140"/>
              <w:rPr>
                <w:sz w:val="24"/>
              </w:rPr>
            </w:pPr>
            <w:r w:rsidRPr="00D26F12">
              <w:rPr>
                <w:sz w:val="24"/>
              </w:rPr>
              <w:t xml:space="preserve">Составление и выполнение </w:t>
            </w:r>
            <w:r w:rsidRPr="00D26F12">
              <w:rPr>
                <w:spacing w:val="-1"/>
                <w:sz w:val="24"/>
              </w:rPr>
              <w:t xml:space="preserve">индивидуальны </w:t>
            </w:r>
            <w:r w:rsidRPr="00D26F12">
              <w:rPr>
                <w:sz w:val="24"/>
              </w:rPr>
              <w:t>х комплексов</w:t>
            </w:r>
          </w:p>
          <w:p w:rsidR="00A73FF3" w:rsidRPr="00D26F12" w:rsidRDefault="00A73FF3" w:rsidP="00B14BF1">
            <w:pPr>
              <w:pStyle w:val="TableParagraph"/>
              <w:spacing w:line="272" w:lineRule="exact"/>
              <w:ind w:left="104"/>
              <w:rPr>
                <w:sz w:val="24"/>
              </w:rPr>
            </w:pPr>
            <w:r w:rsidRPr="00D26F12">
              <w:rPr>
                <w:sz w:val="24"/>
              </w:rPr>
              <w:t>по</w:t>
            </w:r>
            <w:r w:rsidRPr="00D26F12">
              <w:rPr>
                <w:spacing w:val="-3"/>
                <w:sz w:val="24"/>
              </w:rPr>
              <w:t xml:space="preserve"> </w:t>
            </w:r>
            <w:r w:rsidRPr="00D26F12">
              <w:rPr>
                <w:sz w:val="24"/>
              </w:rPr>
              <w:t>коррекции</w:t>
            </w:r>
          </w:p>
        </w:tc>
        <w:tc>
          <w:tcPr>
            <w:tcW w:w="1703" w:type="dxa"/>
          </w:tcPr>
          <w:p w:rsidR="00A73FF3" w:rsidRPr="00D26F12" w:rsidRDefault="00A73FF3" w:rsidP="00B14BF1">
            <w:pPr>
              <w:pStyle w:val="TableParagraph"/>
              <w:ind w:left="106" w:right="134"/>
              <w:rPr>
                <w:sz w:val="24"/>
              </w:rPr>
            </w:pPr>
            <w:r w:rsidRPr="00D26F12">
              <w:rPr>
                <w:sz w:val="24"/>
              </w:rPr>
              <w:t xml:space="preserve">Составление и проведение </w:t>
            </w:r>
            <w:r w:rsidRPr="00D26F12">
              <w:rPr>
                <w:spacing w:val="-1"/>
                <w:sz w:val="24"/>
              </w:rPr>
              <w:t xml:space="preserve">индивидуальн </w:t>
            </w:r>
            <w:r w:rsidRPr="00D26F12">
              <w:rPr>
                <w:sz w:val="24"/>
              </w:rPr>
              <w:t>ых занятий</w:t>
            </w:r>
          </w:p>
          <w:p w:rsidR="00A73FF3" w:rsidRPr="00D26F12" w:rsidRDefault="00A73FF3" w:rsidP="00B14BF1">
            <w:pPr>
              <w:pStyle w:val="TableParagraph"/>
              <w:spacing w:line="272" w:lineRule="exact"/>
              <w:ind w:left="106"/>
              <w:rPr>
                <w:sz w:val="24"/>
              </w:rPr>
            </w:pPr>
            <w:r w:rsidRPr="00D26F12">
              <w:rPr>
                <w:sz w:val="24"/>
              </w:rPr>
              <w:t>физическими</w:t>
            </w:r>
          </w:p>
        </w:tc>
      </w:tr>
    </w:tbl>
    <w:p w:rsidR="00A73FF3" w:rsidRPr="00D26F12" w:rsidRDefault="00A73FF3" w:rsidP="00A73FF3">
      <w:pPr>
        <w:spacing w:line="272" w:lineRule="exact"/>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9661"/>
        </w:trPr>
        <w:tc>
          <w:tcPr>
            <w:tcW w:w="3089" w:type="dxa"/>
          </w:tcPr>
          <w:p w:rsidR="00A73FF3" w:rsidRPr="00D26F12" w:rsidRDefault="00A73FF3" w:rsidP="00B14BF1">
            <w:pPr>
              <w:pStyle w:val="TableParagraph"/>
              <w:tabs>
                <w:tab w:val="left" w:pos="1045"/>
                <w:tab w:val="left" w:pos="1323"/>
                <w:tab w:val="left" w:pos="1405"/>
                <w:tab w:val="left" w:pos="1477"/>
                <w:tab w:val="left" w:pos="1571"/>
                <w:tab w:val="left" w:pos="1641"/>
                <w:tab w:val="left" w:pos="1928"/>
                <w:tab w:val="left" w:pos="2020"/>
                <w:tab w:val="left" w:pos="2794"/>
                <w:tab w:val="left" w:pos="2860"/>
              </w:tabs>
              <w:ind w:left="107" w:right="95"/>
              <w:rPr>
                <w:i/>
                <w:sz w:val="24"/>
              </w:rPr>
            </w:pPr>
            <w:r w:rsidRPr="00D26F12">
              <w:rPr>
                <w:i/>
                <w:sz w:val="24"/>
              </w:rPr>
              <w:t>индивидуальных  комплексов</w:t>
            </w:r>
            <w:r w:rsidRPr="00D26F12">
              <w:rPr>
                <w:i/>
                <w:sz w:val="24"/>
              </w:rPr>
              <w:tab/>
            </w:r>
            <w:r w:rsidRPr="00D26F12">
              <w:rPr>
                <w:i/>
                <w:sz w:val="24"/>
              </w:rPr>
              <w:tab/>
            </w:r>
            <w:r w:rsidRPr="00D26F12">
              <w:rPr>
                <w:i/>
                <w:sz w:val="24"/>
              </w:rPr>
              <w:tab/>
              <w:t>по</w:t>
            </w:r>
            <w:r w:rsidRPr="00D26F12">
              <w:rPr>
                <w:i/>
                <w:sz w:val="24"/>
              </w:rPr>
              <w:tab/>
            </w:r>
            <w:r w:rsidRPr="00D26F12">
              <w:rPr>
                <w:i/>
                <w:spacing w:val="-1"/>
                <w:sz w:val="24"/>
              </w:rPr>
              <w:t xml:space="preserve">коррекции </w:t>
            </w:r>
            <w:r w:rsidRPr="00D26F12">
              <w:rPr>
                <w:i/>
                <w:sz w:val="24"/>
              </w:rPr>
              <w:t>осанки</w:t>
            </w:r>
            <w:r w:rsidRPr="00D26F12">
              <w:rPr>
                <w:i/>
                <w:sz w:val="24"/>
              </w:rPr>
              <w:tab/>
              <w:t>и</w:t>
            </w:r>
            <w:r w:rsidRPr="00D26F12">
              <w:rPr>
                <w:i/>
                <w:sz w:val="24"/>
              </w:rPr>
              <w:tab/>
            </w:r>
            <w:r w:rsidRPr="00D26F12">
              <w:rPr>
                <w:i/>
                <w:sz w:val="24"/>
              </w:rPr>
              <w:tab/>
            </w:r>
            <w:r w:rsidRPr="00D26F12">
              <w:rPr>
                <w:i/>
                <w:spacing w:val="-1"/>
                <w:sz w:val="24"/>
              </w:rPr>
              <w:t xml:space="preserve">телосложения, </w:t>
            </w:r>
            <w:r w:rsidRPr="00D26F12">
              <w:rPr>
                <w:i/>
                <w:sz w:val="24"/>
              </w:rPr>
              <w:t>профилактики плоскостопия, адаптивной физической</w:t>
            </w:r>
            <w:r w:rsidRPr="00D26F12">
              <w:rPr>
                <w:i/>
                <w:sz w:val="24"/>
              </w:rPr>
              <w:tab/>
            </w:r>
            <w:r w:rsidRPr="00D26F12">
              <w:rPr>
                <w:i/>
                <w:sz w:val="24"/>
              </w:rPr>
              <w:tab/>
            </w:r>
            <w:r w:rsidRPr="00D26F12">
              <w:rPr>
                <w:i/>
                <w:sz w:val="24"/>
              </w:rPr>
              <w:tab/>
            </w:r>
            <w:r w:rsidRPr="00D26F12">
              <w:rPr>
                <w:i/>
                <w:sz w:val="24"/>
              </w:rPr>
              <w:tab/>
              <w:t>культуре</w:t>
            </w:r>
            <w:r w:rsidRPr="00D26F12">
              <w:rPr>
                <w:i/>
                <w:sz w:val="24"/>
              </w:rPr>
              <w:tab/>
            </w:r>
            <w:r w:rsidRPr="00D26F12">
              <w:rPr>
                <w:i/>
                <w:spacing w:val="-12"/>
                <w:sz w:val="24"/>
              </w:rPr>
              <w:t xml:space="preserve">(с </w:t>
            </w:r>
            <w:r w:rsidRPr="00D26F12">
              <w:rPr>
                <w:i/>
                <w:sz w:val="24"/>
              </w:rPr>
              <w:t>учетом</w:t>
            </w:r>
            <w:r w:rsidRPr="00D26F12">
              <w:rPr>
                <w:i/>
                <w:sz w:val="24"/>
              </w:rPr>
              <w:tab/>
            </w:r>
            <w:r w:rsidRPr="00D26F12">
              <w:rPr>
                <w:i/>
                <w:sz w:val="24"/>
              </w:rPr>
              <w:tab/>
            </w:r>
            <w:r w:rsidRPr="00D26F12">
              <w:rPr>
                <w:i/>
                <w:spacing w:val="-1"/>
                <w:sz w:val="24"/>
              </w:rPr>
              <w:t xml:space="preserve">индивидуальных </w:t>
            </w:r>
            <w:r w:rsidRPr="00D26F12">
              <w:rPr>
                <w:i/>
                <w:sz w:val="24"/>
              </w:rPr>
              <w:t>показаний</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t>здоровья, физического</w:t>
            </w:r>
            <w:r w:rsidRPr="00D26F12">
              <w:rPr>
                <w:i/>
                <w:sz w:val="24"/>
              </w:rPr>
              <w:tab/>
            </w:r>
            <w:r w:rsidRPr="00D26F12">
              <w:rPr>
                <w:i/>
                <w:sz w:val="24"/>
              </w:rPr>
              <w:tab/>
            </w:r>
            <w:r w:rsidRPr="00D26F12">
              <w:rPr>
                <w:i/>
                <w:sz w:val="24"/>
              </w:rPr>
              <w:tab/>
            </w:r>
            <w:r w:rsidRPr="00D26F12">
              <w:rPr>
                <w:i/>
                <w:sz w:val="24"/>
              </w:rPr>
              <w:tab/>
              <w:t>развития</w:t>
            </w:r>
            <w:r w:rsidRPr="00D26F12">
              <w:rPr>
                <w:i/>
                <w:sz w:val="24"/>
              </w:rPr>
              <w:tab/>
            </w:r>
            <w:r w:rsidRPr="00D26F12">
              <w:rPr>
                <w:i/>
                <w:sz w:val="24"/>
              </w:rPr>
              <w:tab/>
            </w:r>
            <w:r w:rsidRPr="00D26F12">
              <w:rPr>
                <w:i/>
                <w:spacing w:val="-16"/>
                <w:sz w:val="24"/>
              </w:rPr>
              <w:t xml:space="preserve">и </w:t>
            </w:r>
            <w:r w:rsidRPr="00D26F12">
              <w:rPr>
                <w:i/>
                <w:sz w:val="24"/>
              </w:rPr>
              <w:t>физической подготовленности).</w:t>
            </w:r>
          </w:p>
          <w:p w:rsidR="00A73FF3" w:rsidRPr="00D26F12" w:rsidRDefault="00A73FF3" w:rsidP="00B14BF1">
            <w:pPr>
              <w:pStyle w:val="TableParagraph"/>
              <w:rPr>
                <w:b/>
                <w:i/>
                <w:sz w:val="23"/>
              </w:rPr>
            </w:pPr>
          </w:p>
          <w:p w:rsidR="00A73FF3" w:rsidRPr="00D26F12" w:rsidRDefault="00A73FF3" w:rsidP="00B14BF1">
            <w:pPr>
              <w:pStyle w:val="TableParagraph"/>
              <w:tabs>
                <w:tab w:val="left" w:pos="2122"/>
                <w:tab w:val="left" w:pos="2211"/>
              </w:tabs>
              <w:ind w:left="107" w:right="98"/>
              <w:rPr>
                <w:i/>
                <w:sz w:val="24"/>
              </w:rPr>
            </w:pPr>
            <w:r w:rsidRPr="00D26F12">
              <w:rPr>
                <w:i/>
                <w:sz w:val="24"/>
              </w:rPr>
              <w:t>Составление и проведение индивидуальных</w:t>
            </w:r>
            <w:r w:rsidRPr="00D26F12">
              <w:rPr>
                <w:i/>
                <w:sz w:val="24"/>
              </w:rPr>
              <w:tab/>
            </w:r>
            <w:r w:rsidRPr="00D26F12">
              <w:rPr>
                <w:i/>
                <w:spacing w:val="-1"/>
                <w:sz w:val="24"/>
              </w:rPr>
              <w:t xml:space="preserve">занятий </w:t>
            </w:r>
            <w:r w:rsidRPr="00D26F12">
              <w:rPr>
                <w:i/>
                <w:sz w:val="24"/>
              </w:rPr>
              <w:t>физическими упражнениями на развитие основных</w:t>
            </w:r>
            <w:r w:rsidRPr="00D26F12">
              <w:rPr>
                <w:i/>
                <w:sz w:val="24"/>
              </w:rPr>
              <w:tab/>
            </w:r>
            <w:r w:rsidRPr="00D26F12">
              <w:rPr>
                <w:i/>
                <w:sz w:val="24"/>
              </w:rPr>
              <w:tab/>
            </w:r>
            <w:r w:rsidRPr="00D26F12">
              <w:rPr>
                <w:i/>
                <w:spacing w:val="-4"/>
                <w:sz w:val="24"/>
              </w:rPr>
              <w:t xml:space="preserve">систем </w:t>
            </w:r>
            <w:r w:rsidRPr="00D26F12">
              <w:rPr>
                <w:i/>
                <w:sz w:val="24"/>
              </w:rPr>
              <w:t>организма.</w:t>
            </w:r>
          </w:p>
          <w:p w:rsidR="00A73FF3" w:rsidRPr="00D26F12" w:rsidRDefault="00A73FF3" w:rsidP="00B14BF1">
            <w:pPr>
              <w:pStyle w:val="TableParagraph"/>
              <w:spacing w:before="10"/>
              <w:rPr>
                <w:b/>
                <w:i/>
                <w:sz w:val="23"/>
              </w:rPr>
            </w:pPr>
          </w:p>
          <w:p w:rsidR="00A73FF3" w:rsidRPr="00D26F12" w:rsidRDefault="00A73FF3" w:rsidP="00B14BF1">
            <w:pPr>
              <w:pStyle w:val="TableParagraph"/>
              <w:tabs>
                <w:tab w:val="left" w:pos="928"/>
                <w:tab w:val="left" w:pos="1796"/>
                <w:tab w:val="left" w:pos="1914"/>
                <w:tab w:val="left" w:pos="2118"/>
                <w:tab w:val="left" w:pos="2658"/>
              </w:tabs>
              <w:ind w:left="107" w:right="96"/>
              <w:rPr>
                <w:i/>
                <w:sz w:val="24"/>
              </w:rPr>
            </w:pPr>
            <w:r w:rsidRPr="00D26F12">
              <w:rPr>
                <w:i/>
                <w:sz w:val="24"/>
              </w:rPr>
              <w:t>Контроль</w:t>
            </w:r>
            <w:r w:rsidRPr="00D26F12">
              <w:rPr>
                <w:i/>
                <w:sz w:val="24"/>
              </w:rPr>
              <w:tab/>
            </w:r>
            <w:r w:rsidRPr="00D26F12">
              <w:rPr>
                <w:i/>
                <w:spacing w:val="-3"/>
                <w:sz w:val="24"/>
              </w:rPr>
              <w:t xml:space="preserve">физической </w:t>
            </w:r>
            <w:r w:rsidRPr="00D26F12">
              <w:rPr>
                <w:i/>
                <w:sz w:val="24"/>
              </w:rPr>
              <w:t>нагрузки и ее регулирование во</w:t>
            </w:r>
            <w:r w:rsidRPr="00D26F12">
              <w:rPr>
                <w:i/>
                <w:sz w:val="24"/>
              </w:rPr>
              <w:tab/>
              <w:t>время</w:t>
            </w:r>
            <w:r w:rsidRPr="00D26F12">
              <w:rPr>
                <w:i/>
                <w:sz w:val="24"/>
              </w:rPr>
              <w:tab/>
            </w:r>
            <w:r w:rsidRPr="00D26F12">
              <w:rPr>
                <w:i/>
                <w:sz w:val="24"/>
              </w:rPr>
              <w:tab/>
            </w:r>
            <w:r w:rsidRPr="00D26F12">
              <w:rPr>
                <w:i/>
                <w:sz w:val="24"/>
              </w:rPr>
              <w:tab/>
              <w:t>занятий физическими упражнениями</w:t>
            </w:r>
            <w:r w:rsidRPr="00D26F12">
              <w:rPr>
                <w:i/>
                <w:sz w:val="24"/>
              </w:rPr>
              <w:tab/>
            </w:r>
            <w:r w:rsidRPr="00D26F12">
              <w:rPr>
                <w:i/>
                <w:sz w:val="24"/>
              </w:rPr>
              <w:tab/>
            </w:r>
            <w:r w:rsidRPr="00D26F12">
              <w:rPr>
                <w:i/>
                <w:sz w:val="24"/>
              </w:rPr>
              <w:tab/>
            </w:r>
            <w:r w:rsidRPr="00D26F12">
              <w:rPr>
                <w:i/>
                <w:sz w:val="24"/>
              </w:rPr>
              <w:tab/>
            </w:r>
            <w:r w:rsidRPr="00D26F12">
              <w:rPr>
                <w:i/>
                <w:spacing w:val="-7"/>
                <w:sz w:val="24"/>
              </w:rPr>
              <w:t xml:space="preserve">(по </w:t>
            </w:r>
            <w:r w:rsidRPr="00D26F12">
              <w:rPr>
                <w:i/>
                <w:sz w:val="24"/>
              </w:rPr>
              <w:t>частоте</w:t>
            </w:r>
            <w:r w:rsidRPr="00D26F12">
              <w:rPr>
                <w:i/>
                <w:sz w:val="24"/>
              </w:rPr>
              <w:tab/>
            </w:r>
            <w:r w:rsidRPr="00D26F12">
              <w:rPr>
                <w:i/>
                <w:sz w:val="24"/>
              </w:rPr>
              <w:tab/>
            </w:r>
            <w:r w:rsidRPr="00D26F12">
              <w:rPr>
                <w:i/>
                <w:spacing w:val="-2"/>
                <w:sz w:val="24"/>
              </w:rPr>
              <w:t>сердечных</w:t>
            </w:r>
          </w:p>
          <w:p w:rsidR="00A73FF3" w:rsidRPr="00D26F12" w:rsidRDefault="00A73FF3" w:rsidP="00B14BF1">
            <w:pPr>
              <w:pStyle w:val="TableParagraph"/>
              <w:tabs>
                <w:tab w:val="left" w:pos="2075"/>
              </w:tabs>
              <w:spacing w:before="1"/>
              <w:ind w:left="107" w:right="98"/>
              <w:rPr>
                <w:i/>
                <w:sz w:val="24"/>
              </w:rPr>
            </w:pPr>
            <w:r w:rsidRPr="00D26F12">
              <w:rPr>
                <w:i/>
                <w:sz w:val="24"/>
              </w:rPr>
              <w:t>сокращений,</w:t>
            </w:r>
            <w:r w:rsidRPr="00D26F12">
              <w:rPr>
                <w:i/>
                <w:sz w:val="24"/>
              </w:rPr>
              <w:tab/>
            </w:r>
            <w:r w:rsidRPr="00D26F12">
              <w:rPr>
                <w:i/>
                <w:spacing w:val="-4"/>
                <w:sz w:val="24"/>
              </w:rPr>
              <w:t xml:space="preserve">внешним </w:t>
            </w:r>
            <w:r w:rsidRPr="00D26F12">
              <w:rPr>
                <w:i/>
                <w:sz w:val="24"/>
              </w:rPr>
              <w:t>признакам,</w:t>
            </w:r>
            <w:r w:rsidRPr="00D26F12">
              <w:rPr>
                <w:i/>
                <w:spacing w:val="-9"/>
                <w:sz w:val="24"/>
              </w:rPr>
              <w:t xml:space="preserve"> </w:t>
            </w:r>
            <w:r w:rsidRPr="00D26F12">
              <w:rPr>
                <w:i/>
                <w:sz w:val="24"/>
              </w:rPr>
              <w:t>самочувствию).</w:t>
            </w:r>
          </w:p>
          <w:p w:rsidR="00A73FF3" w:rsidRPr="00D26F12" w:rsidRDefault="00A73FF3" w:rsidP="00B14BF1">
            <w:pPr>
              <w:pStyle w:val="TableParagraph"/>
              <w:rPr>
                <w:b/>
                <w:i/>
                <w:sz w:val="24"/>
              </w:rPr>
            </w:pPr>
          </w:p>
          <w:p w:rsidR="00A73FF3" w:rsidRPr="00D26F12" w:rsidRDefault="00A73FF3" w:rsidP="00B14BF1">
            <w:pPr>
              <w:pStyle w:val="TableParagraph"/>
              <w:tabs>
                <w:tab w:val="left" w:pos="1566"/>
                <w:tab w:val="left" w:pos="2007"/>
                <w:tab w:val="left" w:pos="2326"/>
              </w:tabs>
              <w:spacing w:line="270" w:lineRule="atLeast"/>
              <w:ind w:left="107" w:right="95"/>
              <w:jc w:val="both"/>
              <w:rPr>
                <w:i/>
                <w:sz w:val="24"/>
              </w:rPr>
            </w:pPr>
            <w:r w:rsidRPr="00D26F12">
              <w:rPr>
                <w:i/>
                <w:sz w:val="24"/>
              </w:rPr>
              <w:t>Проведение</w:t>
            </w:r>
            <w:r w:rsidRPr="00D26F12">
              <w:rPr>
                <w:i/>
                <w:sz w:val="24"/>
              </w:rPr>
              <w:tab/>
            </w:r>
            <w:r w:rsidRPr="00D26F12">
              <w:rPr>
                <w:i/>
                <w:sz w:val="24"/>
              </w:rPr>
              <w:tab/>
            </w:r>
            <w:r w:rsidRPr="00D26F12">
              <w:rPr>
                <w:i/>
                <w:spacing w:val="-3"/>
                <w:sz w:val="24"/>
              </w:rPr>
              <w:t xml:space="preserve">утренней </w:t>
            </w:r>
            <w:r w:rsidRPr="00D26F12">
              <w:rPr>
                <w:i/>
                <w:sz w:val="24"/>
              </w:rPr>
              <w:t>зарядки и физкультпауз, занятий оздоровительной ходьбой</w:t>
            </w:r>
            <w:r w:rsidRPr="00D26F12">
              <w:rPr>
                <w:i/>
                <w:sz w:val="24"/>
              </w:rPr>
              <w:tab/>
              <w:t>и</w:t>
            </w:r>
            <w:r w:rsidRPr="00D26F12">
              <w:rPr>
                <w:i/>
                <w:sz w:val="24"/>
              </w:rPr>
              <w:tab/>
            </w:r>
            <w:r w:rsidRPr="00D26F12">
              <w:rPr>
                <w:i/>
                <w:sz w:val="24"/>
              </w:rPr>
              <w:tab/>
            </w:r>
            <w:r w:rsidRPr="00D26F12">
              <w:rPr>
                <w:i/>
                <w:spacing w:val="-3"/>
                <w:sz w:val="24"/>
              </w:rPr>
              <w:t xml:space="preserve">бегом, </w:t>
            </w:r>
            <w:r w:rsidRPr="00D26F12">
              <w:rPr>
                <w:i/>
                <w:sz w:val="24"/>
              </w:rPr>
              <w:t xml:space="preserve">простейших способов и приемов самомассажа </w:t>
            </w:r>
            <w:r w:rsidRPr="00D26F12">
              <w:rPr>
                <w:i/>
                <w:spacing w:val="-11"/>
                <w:sz w:val="24"/>
              </w:rPr>
              <w:t xml:space="preserve">и </w:t>
            </w:r>
            <w:r w:rsidRPr="00D26F12">
              <w:rPr>
                <w:i/>
                <w:sz w:val="24"/>
              </w:rPr>
              <w:t>релаксации.</w:t>
            </w:r>
          </w:p>
        </w:tc>
        <w:tc>
          <w:tcPr>
            <w:tcW w:w="1448" w:type="dxa"/>
          </w:tcPr>
          <w:p w:rsidR="00A73FF3" w:rsidRPr="00D26F12" w:rsidRDefault="00A73FF3" w:rsidP="00B14BF1">
            <w:pPr>
              <w:pStyle w:val="TableParagraph"/>
              <w:ind w:left="105" w:right="87"/>
              <w:rPr>
                <w:sz w:val="24"/>
              </w:rPr>
            </w:pPr>
            <w:r w:rsidRPr="00D26F12">
              <w:rPr>
                <w:sz w:val="24"/>
              </w:rPr>
              <w:t>оздоровите льной ходьбой и бегом, простейши х способов и приемов самомассаж а и релаксации.</w:t>
            </w:r>
          </w:p>
        </w:tc>
        <w:tc>
          <w:tcPr>
            <w:tcW w:w="1527" w:type="dxa"/>
          </w:tcPr>
          <w:p w:rsidR="00A73FF3" w:rsidRPr="00D26F12" w:rsidRDefault="00A73FF3" w:rsidP="00B14BF1">
            <w:pPr>
              <w:pStyle w:val="TableParagraph"/>
              <w:ind w:left="107" w:right="83"/>
              <w:rPr>
                <w:sz w:val="24"/>
              </w:rPr>
            </w:pPr>
            <w:r w:rsidRPr="00D26F12">
              <w:rPr>
                <w:sz w:val="24"/>
              </w:rPr>
              <w:t>ие во время занятий физическим и упражнения ми (по частоте сердечных сокращений, внешним признакам, самочувстви ю).</w:t>
            </w:r>
          </w:p>
        </w:tc>
        <w:tc>
          <w:tcPr>
            <w:tcW w:w="1844" w:type="dxa"/>
          </w:tcPr>
          <w:p w:rsidR="00A73FF3" w:rsidRPr="00D26F12" w:rsidRDefault="00A73FF3" w:rsidP="00B14BF1">
            <w:pPr>
              <w:pStyle w:val="TableParagraph"/>
              <w:ind w:left="107" w:right="90"/>
              <w:rPr>
                <w:sz w:val="24"/>
              </w:rPr>
            </w:pPr>
            <w:r w:rsidRPr="00D26F12">
              <w:rPr>
                <w:sz w:val="24"/>
              </w:rPr>
              <w:t>осанки и телосложения, профилактики плоскостопия, адаптивной физической культуре (с учетом индивидуальны х показаний здоровья, физического развития и физической подготовленно сти).</w:t>
            </w:r>
          </w:p>
        </w:tc>
        <w:tc>
          <w:tcPr>
            <w:tcW w:w="1878" w:type="dxa"/>
          </w:tcPr>
          <w:p w:rsidR="00A73FF3" w:rsidRPr="00D26F12" w:rsidRDefault="00A73FF3" w:rsidP="00B14BF1">
            <w:pPr>
              <w:pStyle w:val="TableParagraph"/>
              <w:ind w:left="104" w:right="107"/>
              <w:rPr>
                <w:sz w:val="24"/>
              </w:rPr>
            </w:pPr>
            <w:r w:rsidRPr="00D26F12">
              <w:rPr>
                <w:sz w:val="24"/>
              </w:rPr>
              <w:t>осанки и телосложения, профилактики плоскостопия, адаптивной физической культуре (с учетом индивидуальны х показаний здоровья, физического развития и физической подготовленнос ти).</w:t>
            </w:r>
          </w:p>
        </w:tc>
        <w:tc>
          <w:tcPr>
            <w:tcW w:w="1703" w:type="dxa"/>
          </w:tcPr>
          <w:p w:rsidR="00A73FF3" w:rsidRPr="00D26F12" w:rsidRDefault="00A73FF3" w:rsidP="00B14BF1">
            <w:pPr>
              <w:pStyle w:val="TableParagraph"/>
              <w:ind w:left="106" w:right="172"/>
              <w:rPr>
                <w:sz w:val="24"/>
              </w:rPr>
            </w:pPr>
            <w:r w:rsidRPr="00D26F12">
              <w:rPr>
                <w:sz w:val="24"/>
              </w:rPr>
              <w:t>упражнениям и на развитие основных систем организма</w:t>
            </w:r>
          </w:p>
        </w:tc>
      </w:tr>
      <w:tr w:rsidR="00D26F12" w:rsidRPr="00D26F12" w:rsidTr="00B14BF1">
        <w:trPr>
          <w:trHeight w:val="4143"/>
        </w:trPr>
        <w:tc>
          <w:tcPr>
            <w:tcW w:w="3089" w:type="dxa"/>
          </w:tcPr>
          <w:p w:rsidR="00A73FF3" w:rsidRPr="00D26F12" w:rsidRDefault="00A73FF3" w:rsidP="00B14BF1">
            <w:pPr>
              <w:pStyle w:val="TableParagraph"/>
              <w:tabs>
                <w:tab w:val="left" w:pos="575"/>
                <w:tab w:val="left" w:pos="1235"/>
                <w:tab w:val="left" w:pos="1875"/>
                <w:tab w:val="left" w:pos="2052"/>
                <w:tab w:val="left" w:pos="2420"/>
                <w:tab w:val="left" w:pos="2859"/>
              </w:tabs>
              <w:ind w:left="107" w:right="96"/>
              <w:rPr>
                <w:i/>
                <w:sz w:val="24"/>
              </w:rPr>
            </w:pPr>
            <w:r w:rsidRPr="00D26F12">
              <w:rPr>
                <w:b/>
                <w:sz w:val="24"/>
              </w:rPr>
              <w:t xml:space="preserve">Спортивно- оздоровительная деятельность (198 час) </w:t>
            </w:r>
            <w:r w:rsidRPr="00D26F12">
              <w:rPr>
                <w:i/>
                <w:sz w:val="24"/>
              </w:rPr>
              <w:t>Акробатические упражнения и комбинации (кувырки,</w:t>
            </w:r>
            <w:r w:rsidRPr="00D26F12">
              <w:rPr>
                <w:i/>
                <w:sz w:val="24"/>
              </w:rPr>
              <w:tab/>
            </w:r>
            <w:r w:rsidRPr="00D26F12">
              <w:rPr>
                <w:i/>
                <w:sz w:val="24"/>
              </w:rPr>
              <w:tab/>
            </w:r>
            <w:r w:rsidRPr="00D26F12">
              <w:rPr>
                <w:i/>
                <w:spacing w:val="-1"/>
                <w:sz w:val="24"/>
              </w:rPr>
              <w:t xml:space="preserve">перекаты, </w:t>
            </w:r>
            <w:r w:rsidRPr="00D26F12">
              <w:rPr>
                <w:i/>
                <w:sz w:val="24"/>
              </w:rPr>
              <w:t>стойки, упоры, прыжки с поворотами, перевороты). Гимнастические упражнения и комбинации на</w:t>
            </w:r>
            <w:r w:rsidRPr="00D26F12">
              <w:rPr>
                <w:i/>
                <w:sz w:val="24"/>
              </w:rPr>
              <w:tab/>
              <w:t>спортивных</w:t>
            </w:r>
            <w:r w:rsidRPr="00D26F12">
              <w:rPr>
                <w:i/>
                <w:sz w:val="24"/>
              </w:rPr>
              <w:tab/>
            </w:r>
            <w:r w:rsidRPr="00D26F12">
              <w:rPr>
                <w:i/>
                <w:sz w:val="24"/>
              </w:rPr>
              <w:tab/>
            </w:r>
            <w:r w:rsidRPr="00D26F12">
              <w:rPr>
                <w:i/>
                <w:spacing w:val="-3"/>
                <w:sz w:val="24"/>
              </w:rPr>
              <w:t xml:space="preserve">снарядах </w:t>
            </w:r>
            <w:r w:rsidRPr="00D26F12">
              <w:rPr>
                <w:i/>
                <w:sz w:val="24"/>
              </w:rPr>
              <w:t>(висы,</w:t>
            </w:r>
            <w:r w:rsidRPr="00D26F12">
              <w:rPr>
                <w:i/>
                <w:sz w:val="24"/>
              </w:rPr>
              <w:tab/>
              <w:t>упоры,</w:t>
            </w:r>
            <w:r w:rsidRPr="00D26F12">
              <w:rPr>
                <w:i/>
                <w:sz w:val="24"/>
              </w:rPr>
              <w:tab/>
            </w:r>
            <w:r w:rsidRPr="00D26F12">
              <w:rPr>
                <w:i/>
                <w:sz w:val="24"/>
              </w:rPr>
              <w:tab/>
            </w:r>
            <w:r w:rsidRPr="00D26F12">
              <w:rPr>
                <w:i/>
                <w:spacing w:val="-4"/>
                <w:sz w:val="24"/>
              </w:rPr>
              <w:t xml:space="preserve">махи, </w:t>
            </w:r>
            <w:r w:rsidRPr="00D26F12">
              <w:rPr>
                <w:i/>
                <w:sz w:val="24"/>
              </w:rPr>
              <w:t>перемахи,</w:t>
            </w:r>
            <w:r w:rsidRPr="00D26F12">
              <w:rPr>
                <w:i/>
                <w:sz w:val="24"/>
              </w:rPr>
              <w:tab/>
            </w:r>
            <w:r w:rsidRPr="00D26F12">
              <w:rPr>
                <w:i/>
                <w:sz w:val="24"/>
              </w:rPr>
              <w:tab/>
              <w:t>повороты, передвижения,</w:t>
            </w:r>
            <w:r w:rsidRPr="00D26F12">
              <w:rPr>
                <w:i/>
                <w:sz w:val="24"/>
              </w:rPr>
              <w:tab/>
              <w:t>стойки</w:t>
            </w:r>
            <w:r w:rsidRPr="00D26F12">
              <w:rPr>
                <w:i/>
                <w:sz w:val="24"/>
              </w:rPr>
              <w:tab/>
            </w:r>
            <w:r w:rsidRPr="00D26F12">
              <w:rPr>
                <w:i/>
                <w:spacing w:val="-16"/>
                <w:sz w:val="24"/>
              </w:rPr>
              <w:t>и</w:t>
            </w:r>
          </w:p>
          <w:p w:rsidR="00A73FF3" w:rsidRPr="00D26F12" w:rsidRDefault="00A73FF3" w:rsidP="00B14BF1">
            <w:pPr>
              <w:pStyle w:val="TableParagraph"/>
              <w:tabs>
                <w:tab w:val="left" w:pos="1256"/>
              </w:tabs>
              <w:spacing w:line="268" w:lineRule="exact"/>
              <w:ind w:left="107"/>
              <w:rPr>
                <w:i/>
                <w:sz w:val="24"/>
              </w:rPr>
            </w:pPr>
            <w:r w:rsidRPr="00D26F12">
              <w:rPr>
                <w:i/>
                <w:sz w:val="24"/>
              </w:rPr>
              <w:t>соскоки).</w:t>
            </w:r>
            <w:r w:rsidRPr="00D26F12">
              <w:rPr>
                <w:i/>
                <w:sz w:val="24"/>
              </w:rPr>
              <w:tab/>
              <w:t>Гимнастическая</w:t>
            </w:r>
          </w:p>
        </w:tc>
        <w:tc>
          <w:tcPr>
            <w:tcW w:w="1448" w:type="dxa"/>
          </w:tcPr>
          <w:p w:rsidR="00A73FF3" w:rsidRPr="00D26F12" w:rsidRDefault="00A73FF3" w:rsidP="00B14BF1">
            <w:pPr>
              <w:pStyle w:val="TableParagraph"/>
              <w:spacing w:before="9"/>
              <w:rPr>
                <w:b/>
                <w:i/>
              </w:rPr>
            </w:pPr>
          </w:p>
          <w:p w:rsidR="00A73FF3" w:rsidRPr="00D26F12" w:rsidRDefault="00A73FF3" w:rsidP="00B14BF1">
            <w:pPr>
              <w:pStyle w:val="TableParagraph"/>
              <w:ind w:left="105" w:right="99"/>
              <w:rPr>
                <w:sz w:val="24"/>
              </w:rPr>
            </w:pPr>
            <w:r w:rsidRPr="00D26F12">
              <w:rPr>
                <w:spacing w:val="-1"/>
                <w:sz w:val="24"/>
              </w:rPr>
              <w:t xml:space="preserve">Акробатиче </w:t>
            </w:r>
            <w:r w:rsidRPr="00D26F12">
              <w:rPr>
                <w:sz w:val="24"/>
              </w:rPr>
              <w:t>ские упражнени я и комбинаци и (кувырки, перекаты, стойки, упоры, прыжки с поворотами</w:t>
            </w:r>
          </w:p>
          <w:p w:rsidR="00A73FF3" w:rsidRPr="00D26F12" w:rsidRDefault="00A73FF3" w:rsidP="00B14BF1">
            <w:pPr>
              <w:pStyle w:val="TableParagraph"/>
              <w:spacing w:before="1"/>
              <w:ind w:left="105"/>
              <w:rPr>
                <w:sz w:val="24"/>
              </w:rPr>
            </w:pPr>
            <w:r w:rsidRPr="00D26F12">
              <w:rPr>
                <w:sz w:val="24"/>
              </w:rPr>
              <w:t>,</w:t>
            </w:r>
          </w:p>
          <w:p w:rsidR="00A73FF3" w:rsidRPr="00D26F12" w:rsidRDefault="00A73FF3" w:rsidP="00B14BF1">
            <w:pPr>
              <w:pStyle w:val="TableParagraph"/>
              <w:ind w:left="105"/>
              <w:rPr>
                <w:sz w:val="24"/>
              </w:rPr>
            </w:pPr>
            <w:r w:rsidRPr="00D26F12">
              <w:rPr>
                <w:sz w:val="24"/>
              </w:rPr>
              <w:t>перевороты</w:t>
            </w:r>
          </w:p>
          <w:p w:rsidR="00A73FF3" w:rsidRPr="00D26F12" w:rsidRDefault="00A73FF3" w:rsidP="00B14BF1">
            <w:pPr>
              <w:pStyle w:val="TableParagraph"/>
              <w:spacing w:line="272" w:lineRule="exact"/>
              <w:ind w:left="105"/>
              <w:rPr>
                <w:sz w:val="24"/>
              </w:rPr>
            </w:pPr>
            <w:r w:rsidRPr="00D26F12">
              <w:rPr>
                <w:sz w:val="24"/>
              </w:rPr>
              <w:t>).</w:t>
            </w:r>
          </w:p>
        </w:tc>
        <w:tc>
          <w:tcPr>
            <w:tcW w:w="1527" w:type="dxa"/>
          </w:tcPr>
          <w:p w:rsidR="00A73FF3" w:rsidRPr="00D26F12" w:rsidRDefault="00A73FF3" w:rsidP="00B14BF1">
            <w:pPr>
              <w:pStyle w:val="TableParagraph"/>
              <w:spacing w:before="9"/>
              <w:rPr>
                <w:b/>
                <w:i/>
              </w:rPr>
            </w:pPr>
          </w:p>
          <w:p w:rsidR="00A73FF3" w:rsidRPr="00D26F12" w:rsidRDefault="00A73FF3" w:rsidP="00B14BF1">
            <w:pPr>
              <w:pStyle w:val="TableParagraph"/>
              <w:tabs>
                <w:tab w:val="left" w:pos="1311"/>
              </w:tabs>
              <w:ind w:left="107" w:right="96" w:firstLine="566"/>
              <w:rPr>
                <w:sz w:val="24"/>
              </w:rPr>
            </w:pPr>
            <w:r w:rsidRPr="00D26F12">
              <w:rPr>
                <w:sz w:val="24"/>
              </w:rPr>
              <w:t>Акроб атические упражнения и комбинации (кувырки, перекаты, стойки, упоры, прыжки</w:t>
            </w:r>
            <w:r w:rsidRPr="00D26F12">
              <w:rPr>
                <w:sz w:val="24"/>
              </w:rPr>
              <w:tab/>
            </w:r>
            <w:r w:rsidRPr="00D26F12">
              <w:rPr>
                <w:spacing w:val="-17"/>
                <w:sz w:val="24"/>
              </w:rPr>
              <w:t xml:space="preserve">с </w:t>
            </w:r>
            <w:r w:rsidRPr="00D26F12">
              <w:rPr>
                <w:sz w:val="24"/>
              </w:rPr>
              <w:t>поворотами, перевороты)</w:t>
            </w:r>
          </w:p>
          <w:p w:rsidR="00A73FF3" w:rsidRPr="00D26F12" w:rsidRDefault="00A73FF3" w:rsidP="00B14BF1">
            <w:pPr>
              <w:pStyle w:val="TableParagraph"/>
              <w:spacing w:before="1"/>
              <w:ind w:left="107"/>
              <w:rPr>
                <w:sz w:val="24"/>
              </w:rPr>
            </w:pPr>
            <w:r w:rsidRPr="00D26F12">
              <w:rPr>
                <w:sz w:val="24"/>
              </w:rPr>
              <w:t>.</w:t>
            </w:r>
          </w:p>
          <w:p w:rsidR="00A73FF3" w:rsidRPr="00D26F12" w:rsidRDefault="00A73FF3" w:rsidP="00B14BF1">
            <w:pPr>
              <w:pStyle w:val="TableParagraph"/>
              <w:spacing w:line="272" w:lineRule="exact"/>
              <w:ind w:left="674"/>
              <w:rPr>
                <w:sz w:val="24"/>
              </w:rPr>
            </w:pPr>
            <w:r w:rsidRPr="00D26F12">
              <w:rPr>
                <w:sz w:val="24"/>
              </w:rPr>
              <w:t>Гимна</w:t>
            </w:r>
          </w:p>
        </w:tc>
        <w:tc>
          <w:tcPr>
            <w:tcW w:w="1844" w:type="dxa"/>
          </w:tcPr>
          <w:p w:rsidR="00A73FF3" w:rsidRPr="00D26F12" w:rsidRDefault="00A73FF3" w:rsidP="00B14BF1">
            <w:pPr>
              <w:pStyle w:val="TableParagraph"/>
              <w:spacing w:before="9"/>
              <w:rPr>
                <w:b/>
                <w:i/>
              </w:rPr>
            </w:pPr>
          </w:p>
          <w:p w:rsidR="00A73FF3" w:rsidRPr="00D26F12" w:rsidRDefault="00A73FF3" w:rsidP="00B14BF1">
            <w:pPr>
              <w:pStyle w:val="TableParagraph"/>
              <w:ind w:left="121" w:right="113" w:firstLine="2"/>
              <w:jc w:val="center"/>
              <w:rPr>
                <w:sz w:val="24"/>
              </w:rPr>
            </w:pPr>
            <w:r w:rsidRPr="00D26F12">
              <w:rPr>
                <w:sz w:val="24"/>
              </w:rPr>
              <w:t>Акробатически е упражнения и комбинации (кувырки, перекаты, стойки, упоры, прыжки с поворотами, перевороты).</w:t>
            </w:r>
          </w:p>
          <w:p w:rsidR="00A73FF3" w:rsidRPr="00D26F12" w:rsidRDefault="00A73FF3" w:rsidP="00B14BF1">
            <w:pPr>
              <w:pStyle w:val="TableParagraph"/>
              <w:spacing w:before="1"/>
              <w:ind w:left="121" w:right="114"/>
              <w:jc w:val="center"/>
              <w:rPr>
                <w:sz w:val="24"/>
              </w:rPr>
            </w:pPr>
            <w:r w:rsidRPr="00D26F12">
              <w:rPr>
                <w:sz w:val="24"/>
              </w:rPr>
              <w:t>Гимнастически е упражнения и комбинации на спортивных</w:t>
            </w:r>
          </w:p>
          <w:p w:rsidR="00A73FF3" w:rsidRPr="00D26F12" w:rsidRDefault="00A73FF3" w:rsidP="00B14BF1">
            <w:pPr>
              <w:pStyle w:val="TableParagraph"/>
              <w:spacing w:line="272" w:lineRule="exact"/>
              <w:ind w:left="119" w:right="114"/>
              <w:jc w:val="center"/>
              <w:rPr>
                <w:sz w:val="24"/>
              </w:rPr>
            </w:pPr>
            <w:r w:rsidRPr="00D26F12">
              <w:rPr>
                <w:sz w:val="24"/>
              </w:rPr>
              <w:t>снарядах</w:t>
            </w:r>
          </w:p>
        </w:tc>
        <w:tc>
          <w:tcPr>
            <w:tcW w:w="1878" w:type="dxa"/>
          </w:tcPr>
          <w:p w:rsidR="00A73FF3" w:rsidRPr="00D26F12" w:rsidRDefault="00A73FF3" w:rsidP="00B14BF1">
            <w:pPr>
              <w:pStyle w:val="TableParagraph"/>
              <w:ind w:left="135" w:right="134" w:firstLine="2"/>
              <w:jc w:val="center"/>
              <w:rPr>
                <w:sz w:val="24"/>
              </w:rPr>
            </w:pPr>
            <w:r w:rsidRPr="00D26F12">
              <w:rPr>
                <w:sz w:val="24"/>
              </w:rPr>
              <w:t>Акробатически е упражнения и комбинации (кувырки, перекаты, стойки, упоры, прыжки с поворотами, перевороты).</w:t>
            </w:r>
          </w:p>
          <w:p w:rsidR="00A73FF3" w:rsidRPr="00D26F12" w:rsidRDefault="00A73FF3" w:rsidP="00B14BF1">
            <w:pPr>
              <w:pStyle w:val="TableParagraph"/>
              <w:ind w:left="118" w:right="117"/>
              <w:jc w:val="center"/>
              <w:rPr>
                <w:sz w:val="24"/>
              </w:rPr>
            </w:pPr>
            <w:r w:rsidRPr="00D26F12">
              <w:rPr>
                <w:sz w:val="24"/>
              </w:rPr>
              <w:t>Гимнастически е упражнения и комбинации на спортивных снарядах (висы,</w:t>
            </w:r>
          </w:p>
          <w:p w:rsidR="00A73FF3" w:rsidRPr="00D26F12" w:rsidRDefault="00A73FF3" w:rsidP="00B14BF1">
            <w:pPr>
              <w:pStyle w:val="TableParagraph"/>
              <w:spacing w:line="272" w:lineRule="exact"/>
              <w:ind w:left="116" w:right="117"/>
              <w:jc w:val="center"/>
              <w:rPr>
                <w:sz w:val="24"/>
              </w:rPr>
            </w:pPr>
            <w:r w:rsidRPr="00D26F12">
              <w:rPr>
                <w:sz w:val="24"/>
              </w:rPr>
              <w:t>упоры, махи,</w:t>
            </w:r>
          </w:p>
        </w:tc>
        <w:tc>
          <w:tcPr>
            <w:tcW w:w="1703" w:type="dxa"/>
          </w:tcPr>
          <w:p w:rsidR="00A73FF3" w:rsidRPr="00D26F12" w:rsidRDefault="00A73FF3" w:rsidP="00B14BF1">
            <w:pPr>
              <w:pStyle w:val="TableParagraph"/>
              <w:spacing w:line="262" w:lineRule="exact"/>
              <w:ind w:right="165"/>
              <w:jc w:val="center"/>
              <w:rPr>
                <w:i/>
                <w:sz w:val="24"/>
              </w:rPr>
            </w:pPr>
            <w:r w:rsidRPr="00D26F12">
              <w:rPr>
                <w:i/>
                <w:sz w:val="24"/>
              </w:rPr>
              <w:t>.</w:t>
            </w:r>
          </w:p>
          <w:p w:rsidR="00A73FF3" w:rsidRPr="00D26F12" w:rsidRDefault="00A73FF3" w:rsidP="00B14BF1">
            <w:pPr>
              <w:pStyle w:val="TableParagraph"/>
              <w:ind w:left="127" w:right="122"/>
              <w:jc w:val="center"/>
              <w:rPr>
                <w:sz w:val="24"/>
              </w:rPr>
            </w:pPr>
            <w:r w:rsidRPr="00D26F12">
              <w:rPr>
                <w:sz w:val="24"/>
              </w:rPr>
              <w:t>Акробатическ ие       упражнения и комбинации (кувырки, перекаты, стойки, упоры, прыжки с поворотами, перевороты).</w:t>
            </w:r>
          </w:p>
          <w:p w:rsidR="00A73FF3" w:rsidRPr="00D26F12" w:rsidRDefault="00A73FF3" w:rsidP="00B14BF1">
            <w:pPr>
              <w:pStyle w:val="TableParagraph"/>
              <w:spacing w:before="4" w:line="276" w:lineRule="exact"/>
              <w:ind w:left="125" w:right="122"/>
              <w:jc w:val="center"/>
              <w:rPr>
                <w:sz w:val="24"/>
              </w:rPr>
            </w:pPr>
            <w:r w:rsidRPr="00D26F12">
              <w:rPr>
                <w:sz w:val="24"/>
              </w:rPr>
              <w:t>Гимнастическ ие       упражнения и</w:t>
            </w:r>
          </w:p>
        </w:tc>
      </w:tr>
    </w:tbl>
    <w:p w:rsidR="00A73FF3" w:rsidRPr="00D26F12" w:rsidRDefault="00A73FF3" w:rsidP="00A73FF3">
      <w:pPr>
        <w:spacing w:line="276" w:lineRule="exact"/>
        <w:jc w:val="cente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tabs>
                <w:tab w:val="left" w:pos="1544"/>
              </w:tabs>
              <w:ind w:left="107" w:right="95"/>
              <w:jc w:val="both"/>
              <w:rPr>
                <w:i/>
                <w:sz w:val="24"/>
              </w:rPr>
            </w:pPr>
            <w:r w:rsidRPr="00D26F12">
              <w:rPr>
                <w:i/>
                <w:sz w:val="24"/>
              </w:rPr>
              <w:t>полоса</w:t>
            </w:r>
            <w:r w:rsidRPr="00D26F12">
              <w:rPr>
                <w:i/>
                <w:sz w:val="24"/>
              </w:rPr>
              <w:tab/>
              <w:t xml:space="preserve">препятствий. Опорные прыжки. Лазание по канату. Упражнения и композиции </w:t>
            </w:r>
            <w:r w:rsidRPr="00D26F12">
              <w:rPr>
                <w:i/>
                <w:spacing w:val="-3"/>
                <w:sz w:val="24"/>
              </w:rPr>
              <w:t xml:space="preserve">ритмической </w:t>
            </w:r>
            <w:r w:rsidRPr="00D26F12">
              <w:rPr>
                <w:i/>
                <w:sz w:val="24"/>
              </w:rPr>
              <w:t>гимнастики, танцевальные движения.</w:t>
            </w:r>
          </w:p>
          <w:p w:rsidR="00A73FF3" w:rsidRPr="00D26F12" w:rsidRDefault="00A73FF3" w:rsidP="00B14BF1">
            <w:pPr>
              <w:pStyle w:val="TableParagraph"/>
              <w:tabs>
                <w:tab w:val="left" w:pos="1798"/>
                <w:tab w:val="left" w:pos="1869"/>
              </w:tabs>
              <w:ind w:left="107" w:right="97"/>
              <w:jc w:val="both"/>
              <w:rPr>
                <w:i/>
                <w:sz w:val="24"/>
              </w:rPr>
            </w:pPr>
            <w:r w:rsidRPr="00D26F12">
              <w:rPr>
                <w:i/>
                <w:sz w:val="24"/>
              </w:rPr>
              <w:t>Легкая</w:t>
            </w:r>
            <w:r w:rsidRPr="00D26F12">
              <w:rPr>
                <w:i/>
                <w:sz w:val="24"/>
              </w:rPr>
              <w:tab/>
            </w:r>
            <w:r w:rsidRPr="00D26F12">
              <w:rPr>
                <w:i/>
                <w:sz w:val="24"/>
              </w:rPr>
              <w:tab/>
            </w:r>
            <w:r w:rsidRPr="00D26F12">
              <w:rPr>
                <w:i/>
                <w:spacing w:val="-1"/>
                <w:sz w:val="24"/>
              </w:rPr>
              <w:t xml:space="preserve">атлетика: </w:t>
            </w:r>
            <w:r w:rsidRPr="00D26F12">
              <w:rPr>
                <w:i/>
                <w:sz w:val="24"/>
              </w:rPr>
              <w:t xml:space="preserve">спортивная ходьба, бег на короткие, средние </w:t>
            </w:r>
            <w:r w:rsidRPr="00D26F12">
              <w:rPr>
                <w:i/>
                <w:spacing w:val="-14"/>
                <w:sz w:val="24"/>
              </w:rPr>
              <w:t xml:space="preserve">и </w:t>
            </w:r>
            <w:r w:rsidRPr="00D26F12">
              <w:rPr>
                <w:i/>
                <w:sz w:val="24"/>
              </w:rPr>
              <w:t>длинные</w:t>
            </w:r>
            <w:r w:rsidRPr="00D26F12">
              <w:rPr>
                <w:i/>
                <w:sz w:val="24"/>
              </w:rPr>
              <w:tab/>
            </w:r>
            <w:r w:rsidRPr="00D26F12">
              <w:rPr>
                <w:i/>
                <w:spacing w:val="-1"/>
                <w:sz w:val="24"/>
              </w:rPr>
              <w:t xml:space="preserve">дистанции, </w:t>
            </w:r>
            <w:r w:rsidRPr="00D26F12">
              <w:rPr>
                <w:i/>
                <w:sz w:val="24"/>
              </w:rPr>
              <w:t>барьерный, эстафетный и кроссовый бег, прыжки в длину и высоту с разбега, метание малого</w:t>
            </w:r>
            <w:r w:rsidRPr="00D26F12">
              <w:rPr>
                <w:i/>
                <w:spacing w:val="-3"/>
                <w:sz w:val="24"/>
              </w:rPr>
              <w:t xml:space="preserve"> </w:t>
            </w:r>
            <w:r w:rsidRPr="00D26F12">
              <w:rPr>
                <w:i/>
                <w:sz w:val="24"/>
              </w:rPr>
              <w:t>мяча.</w:t>
            </w:r>
          </w:p>
          <w:p w:rsidR="00A73FF3" w:rsidRPr="00D26F12" w:rsidRDefault="00A73FF3" w:rsidP="00B14BF1">
            <w:pPr>
              <w:pStyle w:val="TableParagraph"/>
              <w:tabs>
                <w:tab w:val="left" w:pos="1695"/>
              </w:tabs>
              <w:ind w:left="107"/>
              <w:jc w:val="both"/>
              <w:rPr>
                <w:i/>
                <w:sz w:val="24"/>
              </w:rPr>
            </w:pPr>
            <w:r w:rsidRPr="00D26F12">
              <w:rPr>
                <w:i/>
                <w:sz w:val="24"/>
              </w:rPr>
              <w:t>Лыжная</w:t>
            </w:r>
            <w:r w:rsidRPr="00D26F12">
              <w:rPr>
                <w:i/>
                <w:sz w:val="24"/>
              </w:rPr>
              <w:tab/>
              <w:t>подготовка:</w:t>
            </w:r>
          </w:p>
          <w:p w:rsidR="00A73FF3" w:rsidRPr="00D26F12" w:rsidRDefault="00A73FF3" w:rsidP="00B14BF1">
            <w:pPr>
              <w:pStyle w:val="TableParagraph"/>
              <w:tabs>
                <w:tab w:val="left" w:pos="1789"/>
                <w:tab w:val="left" w:pos="2122"/>
              </w:tabs>
              <w:ind w:left="107" w:right="99"/>
              <w:jc w:val="both"/>
              <w:rPr>
                <w:i/>
                <w:sz w:val="24"/>
              </w:rPr>
            </w:pPr>
            <w:r w:rsidRPr="00D26F12">
              <w:rPr>
                <w:i/>
                <w:sz w:val="24"/>
              </w:rPr>
              <w:t>основные</w:t>
            </w:r>
            <w:r w:rsidRPr="00D26F12">
              <w:rPr>
                <w:i/>
                <w:sz w:val="24"/>
              </w:rPr>
              <w:tab/>
            </w:r>
            <w:r w:rsidRPr="00D26F12">
              <w:rPr>
                <w:i/>
                <w:sz w:val="24"/>
              </w:rPr>
              <w:tab/>
            </w:r>
            <w:r w:rsidRPr="00D26F12">
              <w:rPr>
                <w:i/>
                <w:spacing w:val="-4"/>
                <w:sz w:val="24"/>
              </w:rPr>
              <w:t xml:space="preserve">способы </w:t>
            </w:r>
            <w:r w:rsidRPr="00D26F12">
              <w:rPr>
                <w:i/>
                <w:sz w:val="24"/>
              </w:rPr>
              <w:t xml:space="preserve">передвижения на </w:t>
            </w:r>
            <w:r w:rsidRPr="00D26F12">
              <w:rPr>
                <w:i/>
                <w:spacing w:val="-4"/>
                <w:sz w:val="24"/>
              </w:rPr>
              <w:t xml:space="preserve">лыжах, </w:t>
            </w:r>
            <w:r w:rsidRPr="00D26F12">
              <w:rPr>
                <w:i/>
                <w:sz w:val="24"/>
              </w:rPr>
              <w:t>техника</w:t>
            </w:r>
            <w:r w:rsidRPr="00D26F12">
              <w:rPr>
                <w:i/>
                <w:sz w:val="24"/>
              </w:rPr>
              <w:tab/>
            </w:r>
            <w:r w:rsidRPr="00D26F12">
              <w:rPr>
                <w:i/>
                <w:spacing w:val="-3"/>
                <w:sz w:val="24"/>
              </w:rPr>
              <w:t>выполнения</w:t>
            </w:r>
          </w:p>
          <w:p w:rsidR="00A73FF3" w:rsidRPr="00D26F12" w:rsidRDefault="00A73FF3" w:rsidP="00B14BF1">
            <w:pPr>
              <w:pStyle w:val="TableParagraph"/>
              <w:tabs>
                <w:tab w:val="left" w:pos="1948"/>
              </w:tabs>
              <w:ind w:left="107" w:right="97"/>
              <w:jc w:val="both"/>
              <w:rPr>
                <w:i/>
                <w:sz w:val="24"/>
              </w:rPr>
            </w:pPr>
            <w:r w:rsidRPr="00D26F12">
              <w:rPr>
                <w:i/>
                <w:sz w:val="24"/>
              </w:rPr>
              <w:t>спусков,</w:t>
            </w:r>
            <w:r w:rsidRPr="00D26F12">
              <w:rPr>
                <w:i/>
                <w:sz w:val="24"/>
              </w:rPr>
              <w:tab/>
            </w:r>
            <w:r w:rsidRPr="00D26F12">
              <w:rPr>
                <w:i/>
                <w:spacing w:val="-3"/>
                <w:sz w:val="24"/>
              </w:rPr>
              <w:t xml:space="preserve">подъемов, </w:t>
            </w:r>
            <w:r w:rsidRPr="00D26F12">
              <w:rPr>
                <w:i/>
                <w:sz w:val="24"/>
              </w:rPr>
              <w:t>поворотов,</w:t>
            </w:r>
            <w:r w:rsidRPr="00D26F12">
              <w:rPr>
                <w:i/>
                <w:spacing w:val="-2"/>
                <w:sz w:val="24"/>
              </w:rPr>
              <w:t xml:space="preserve"> </w:t>
            </w:r>
            <w:r w:rsidRPr="00D26F12">
              <w:rPr>
                <w:i/>
                <w:sz w:val="24"/>
              </w:rPr>
              <w:t>торможений.</w:t>
            </w:r>
          </w:p>
          <w:p w:rsidR="00A73FF3" w:rsidRPr="00D26F12" w:rsidRDefault="00A73FF3" w:rsidP="00B14BF1">
            <w:pPr>
              <w:pStyle w:val="TableParagraph"/>
              <w:tabs>
                <w:tab w:val="left" w:pos="2403"/>
              </w:tabs>
              <w:ind w:left="107" w:right="96"/>
              <w:jc w:val="both"/>
              <w:rPr>
                <w:i/>
                <w:sz w:val="24"/>
              </w:rPr>
            </w:pPr>
            <w:r w:rsidRPr="00D26F12">
              <w:rPr>
                <w:i/>
                <w:sz w:val="24"/>
              </w:rPr>
              <w:t>Спортивные</w:t>
            </w:r>
            <w:r w:rsidRPr="00D26F12">
              <w:rPr>
                <w:i/>
                <w:sz w:val="24"/>
              </w:rPr>
              <w:tab/>
            </w:r>
            <w:r w:rsidRPr="00D26F12">
              <w:rPr>
                <w:i/>
                <w:spacing w:val="-4"/>
                <w:sz w:val="24"/>
              </w:rPr>
              <w:t xml:space="preserve">игры: </w:t>
            </w:r>
            <w:r w:rsidRPr="00D26F12">
              <w:rPr>
                <w:i/>
                <w:sz w:val="24"/>
              </w:rPr>
              <w:t>технические приемы и тактические действия в баскетболе, волейболе, футболе,</w:t>
            </w:r>
            <w:r w:rsidRPr="00D26F12">
              <w:rPr>
                <w:i/>
                <w:spacing w:val="-2"/>
                <w:sz w:val="24"/>
              </w:rPr>
              <w:t xml:space="preserve"> </w:t>
            </w:r>
            <w:r w:rsidRPr="00D26F12">
              <w:rPr>
                <w:i/>
                <w:sz w:val="24"/>
              </w:rPr>
              <w:t>мини-футболе.</w:t>
            </w:r>
          </w:p>
          <w:p w:rsidR="00A73FF3" w:rsidRPr="00D26F12" w:rsidRDefault="00A73FF3" w:rsidP="00B14BF1">
            <w:pPr>
              <w:pStyle w:val="TableParagraph"/>
              <w:tabs>
                <w:tab w:val="left" w:pos="2122"/>
              </w:tabs>
              <w:ind w:left="107" w:right="98"/>
              <w:jc w:val="both"/>
              <w:rPr>
                <w:i/>
                <w:sz w:val="24"/>
              </w:rPr>
            </w:pPr>
            <w:r w:rsidRPr="00D26F12">
              <w:rPr>
                <w:i/>
                <w:sz w:val="24"/>
              </w:rPr>
              <w:t>Основные</w:t>
            </w:r>
            <w:r w:rsidRPr="00D26F12">
              <w:rPr>
                <w:i/>
                <w:sz w:val="24"/>
              </w:rPr>
              <w:tab/>
            </w:r>
            <w:r w:rsidRPr="00D26F12">
              <w:rPr>
                <w:i/>
                <w:spacing w:val="-4"/>
                <w:sz w:val="24"/>
              </w:rPr>
              <w:t xml:space="preserve">способы </w:t>
            </w:r>
            <w:r w:rsidRPr="00D26F12">
              <w:rPr>
                <w:i/>
                <w:sz w:val="24"/>
              </w:rPr>
              <w:t>плавания: кроль на груди и спине,</w:t>
            </w:r>
            <w:r w:rsidRPr="00D26F12">
              <w:rPr>
                <w:i/>
                <w:spacing w:val="-1"/>
                <w:sz w:val="24"/>
              </w:rPr>
              <w:t xml:space="preserve"> </w:t>
            </w:r>
            <w:r w:rsidRPr="00D26F12">
              <w:rPr>
                <w:i/>
                <w:sz w:val="24"/>
              </w:rPr>
              <w:t>брасс.</w:t>
            </w:r>
          </w:p>
          <w:p w:rsidR="00A73FF3" w:rsidRPr="00D26F12" w:rsidRDefault="00A73FF3" w:rsidP="00B14BF1">
            <w:pPr>
              <w:pStyle w:val="TableParagraph"/>
              <w:tabs>
                <w:tab w:val="left" w:pos="1828"/>
              </w:tabs>
              <w:ind w:left="107" w:right="95"/>
              <w:rPr>
                <w:i/>
                <w:sz w:val="24"/>
              </w:rPr>
            </w:pPr>
            <w:r w:rsidRPr="00D26F12">
              <w:rPr>
                <w:i/>
                <w:sz w:val="24"/>
              </w:rPr>
              <w:t>Упражнения</w:t>
            </w:r>
            <w:r w:rsidRPr="00D26F12">
              <w:rPr>
                <w:i/>
                <w:sz w:val="24"/>
              </w:rPr>
              <w:tab/>
            </w:r>
            <w:r w:rsidRPr="00D26F12">
              <w:rPr>
                <w:i/>
                <w:spacing w:val="-3"/>
                <w:sz w:val="24"/>
              </w:rPr>
              <w:t xml:space="preserve">культурно- </w:t>
            </w:r>
            <w:r w:rsidRPr="00D26F12">
              <w:rPr>
                <w:i/>
                <w:sz w:val="24"/>
              </w:rPr>
              <w:t>этнической направленности:</w:t>
            </w:r>
          </w:p>
          <w:p w:rsidR="00A73FF3" w:rsidRPr="00D26F12" w:rsidRDefault="00A73FF3" w:rsidP="00B14BF1">
            <w:pPr>
              <w:pStyle w:val="TableParagraph"/>
              <w:tabs>
                <w:tab w:val="left" w:pos="2860"/>
              </w:tabs>
              <w:ind w:left="107" w:right="96"/>
              <w:jc w:val="both"/>
              <w:rPr>
                <w:i/>
                <w:sz w:val="24"/>
              </w:rPr>
            </w:pPr>
            <w:r w:rsidRPr="00D26F12">
              <w:rPr>
                <w:i/>
                <w:sz w:val="24"/>
              </w:rPr>
              <w:t>сюжетно-образные</w:t>
            </w:r>
            <w:r w:rsidRPr="00D26F12">
              <w:rPr>
                <w:i/>
                <w:sz w:val="24"/>
              </w:rPr>
              <w:tab/>
            </w:r>
            <w:r w:rsidRPr="00D26F12">
              <w:rPr>
                <w:i/>
                <w:spacing w:val="-17"/>
                <w:sz w:val="24"/>
              </w:rPr>
              <w:t xml:space="preserve">и </w:t>
            </w:r>
            <w:r w:rsidRPr="00D26F12">
              <w:rPr>
                <w:i/>
                <w:sz w:val="24"/>
              </w:rPr>
              <w:t>обрядовые</w:t>
            </w:r>
            <w:r w:rsidRPr="00D26F12">
              <w:rPr>
                <w:i/>
                <w:spacing w:val="-2"/>
                <w:sz w:val="24"/>
              </w:rPr>
              <w:t xml:space="preserve"> </w:t>
            </w:r>
            <w:r w:rsidRPr="00D26F12">
              <w:rPr>
                <w:i/>
                <w:sz w:val="24"/>
              </w:rPr>
              <w:t>игры.</w:t>
            </w:r>
          </w:p>
          <w:p w:rsidR="00A73FF3" w:rsidRPr="00D26F12" w:rsidRDefault="00A73FF3" w:rsidP="00B14BF1">
            <w:pPr>
              <w:pStyle w:val="TableParagraph"/>
              <w:tabs>
                <w:tab w:val="left" w:pos="2120"/>
                <w:tab w:val="left" w:pos="2410"/>
              </w:tabs>
              <w:ind w:left="107" w:right="97"/>
              <w:jc w:val="both"/>
              <w:rPr>
                <w:i/>
                <w:sz w:val="24"/>
              </w:rPr>
            </w:pPr>
            <w:r w:rsidRPr="00D26F12">
              <w:rPr>
                <w:i/>
                <w:sz w:val="24"/>
              </w:rPr>
              <w:t>Элементы</w:t>
            </w:r>
            <w:r w:rsidRPr="00D26F12">
              <w:rPr>
                <w:i/>
                <w:sz w:val="24"/>
              </w:rPr>
              <w:tab/>
            </w:r>
            <w:r w:rsidRPr="00D26F12">
              <w:rPr>
                <w:i/>
                <w:spacing w:val="-3"/>
                <w:sz w:val="24"/>
              </w:rPr>
              <w:t xml:space="preserve">техники </w:t>
            </w:r>
            <w:r w:rsidRPr="00D26F12">
              <w:rPr>
                <w:i/>
                <w:sz w:val="24"/>
              </w:rPr>
              <w:t>национальных</w:t>
            </w:r>
            <w:r w:rsidRPr="00D26F12">
              <w:rPr>
                <w:i/>
                <w:sz w:val="24"/>
              </w:rPr>
              <w:tab/>
            </w:r>
            <w:r w:rsidRPr="00D26F12">
              <w:rPr>
                <w:i/>
                <w:sz w:val="24"/>
              </w:rPr>
              <w:tab/>
            </w:r>
            <w:r w:rsidRPr="00D26F12">
              <w:rPr>
                <w:i/>
                <w:spacing w:val="-5"/>
                <w:sz w:val="24"/>
              </w:rPr>
              <w:t xml:space="preserve">видов </w:t>
            </w:r>
            <w:r w:rsidRPr="00D26F12">
              <w:rPr>
                <w:i/>
                <w:sz w:val="24"/>
              </w:rPr>
              <w:t>спорта</w:t>
            </w:r>
          </w:p>
        </w:tc>
        <w:tc>
          <w:tcPr>
            <w:tcW w:w="1448" w:type="dxa"/>
          </w:tcPr>
          <w:p w:rsidR="00A73FF3" w:rsidRPr="00D26F12" w:rsidRDefault="00A73FF3" w:rsidP="00B14BF1">
            <w:pPr>
              <w:pStyle w:val="TableParagraph"/>
              <w:ind w:left="105" w:right="100"/>
              <w:rPr>
                <w:sz w:val="24"/>
              </w:rPr>
            </w:pPr>
            <w:r w:rsidRPr="00D26F12">
              <w:rPr>
                <w:sz w:val="24"/>
              </w:rPr>
              <w:t xml:space="preserve">Гимнастиче ские упражнени я и комбинаци и на </w:t>
            </w:r>
            <w:r w:rsidRPr="00D26F12">
              <w:rPr>
                <w:spacing w:val="-1"/>
                <w:sz w:val="24"/>
              </w:rPr>
              <w:t xml:space="preserve">спортивных </w:t>
            </w:r>
            <w:r w:rsidRPr="00D26F12">
              <w:rPr>
                <w:sz w:val="24"/>
              </w:rPr>
              <w:t>снарядах (висы, упоры, махи, перемахи, повороты, передвижен ия, стойки и соскоки). Гимнастиче ская полоса препятстви й. Опорные прыжки.</w:t>
            </w:r>
          </w:p>
          <w:p w:rsidR="00A73FF3" w:rsidRPr="00D26F12" w:rsidRDefault="00A73FF3" w:rsidP="00B14BF1">
            <w:pPr>
              <w:pStyle w:val="TableParagraph"/>
              <w:ind w:left="105" w:right="170"/>
              <w:rPr>
                <w:sz w:val="24"/>
              </w:rPr>
            </w:pPr>
            <w:r w:rsidRPr="00D26F12">
              <w:rPr>
                <w:sz w:val="24"/>
              </w:rPr>
              <w:t>Лазание по канату.</w:t>
            </w:r>
          </w:p>
          <w:p w:rsidR="00A73FF3" w:rsidRPr="00D26F12" w:rsidRDefault="00A73FF3" w:rsidP="00B14BF1">
            <w:pPr>
              <w:pStyle w:val="TableParagraph"/>
              <w:ind w:left="105" w:right="109"/>
              <w:rPr>
                <w:sz w:val="24"/>
              </w:rPr>
            </w:pPr>
            <w:r w:rsidRPr="00D26F12">
              <w:rPr>
                <w:sz w:val="24"/>
              </w:rPr>
              <w:t>Упражнени я и композици и ритмическо й гимнастики</w:t>
            </w:r>
          </w:p>
          <w:p w:rsidR="00A73FF3" w:rsidRPr="00D26F12" w:rsidRDefault="00A73FF3" w:rsidP="00B14BF1">
            <w:pPr>
              <w:pStyle w:val="TableParagraph"/>
              <w:ind w:left="105"/>
              <w:rPr>
                <w:sz w:val="24"/>
              </w:rPr>
            </w:pPr>
            <w:r w:rsidRPr="00D26F12">
              <w:rPr>
                <w:sz w:val="24"/>
              </w:rPr>
              <w:t>,</w:t>
            </w:r>
          </w:p>
          <w:p w:rsidR="00A73FF3" w:rsidRPr="00D26F12" w:rsidRDefault="00A73FF3" w:rsidP="00B14BF1">
            <w:pPr>
              <w:pStyle w:val="TableParagraph"/>
              <w:ind w:left="105" w:right="124"/>
              <w:rPr>
                <w:sz w:val="24"/>
              </w:rPr>
            </w:pPr>
            <w:r w:rsidRPr="00D26F12">
              <w:rPr>
                <w:sz w:val="24"/>
              </w:rPr>
              <w:t>танцевальн ые движения. Легкая атлетика: спортивная ходьба, бег на короткие, средние и длинные дистанции, барьерный, эстафетный и кроссовый бег, прыжки</w:t>
            </w:r>
            <w:r w:rsidRPr="00D26F12">
              <w:rPr>
                <w:spacing w:val="-1"/>
                <w:sz w:val="24"/>
              </w:rPr>
              <w:t xml:space="preserve"> </w:t>
            </w:r>
            <w:r w:rsidRPr="00D26F12">
              <w:rPr>
                <w:sz w:val="24"/>
              </w:rPr>
              <w:t>в</w:t>
            </w:r>
          </w:p>
          <w:p w:rsidR="00A73FF3" w:rsidRPr="00D26F12" w:rsidRDefault="00A73FF3" w:rsidP="00B14BF1">
            <w:pPr>
              <w:pStyle w:val="TableParagraph"/>
              <w:spacing w:line="269" w:lineRule="exact"/>
              <w:ind w:left="105"/>
              <w:rPr>
                <w:sz w:val="24"/>
              </w:rPr>
            </w:pPr>
            <w:r w:rsidRPr="00D26F12">
              <w:rPr>
                <w:sz w:val="24"/>
              </w:rPr>
              <w:t>длину и</w:t>
            </w:r>
          </w:p>
        </w:tc>
        <w:tc>
          <w:tcPr>
            <w:tcW w:w="1527" w:type="dxa"/>
          </w:tcPr>
          <w:p w:rsidR="00A73FF3" w:rsidRPr="00D26F12" w:rsidRDefault="00A73FF3" w:rsidP="00B14BF1">
            <w:pPr>
              <w:pStyle w:val="TableParagraph"/>
              <w:ind w:left="107" w:right="113"/>
              <w:rPr>
                <w:sz w:val="24"/>
              </w:rPr>
            </w:pPr>
            <w:r w:rsidRPr="00D26F12">
              <w:rPr>
                <w:sz w:val="24"/>
              </w:rPr>
              <w:t xml:space="preserve">стические упражнения и комбинации на спортивных снарядах (висы, упоры, махи, перемахи, повороты, передвижен ия, стойки </w:t>
            </w:r>
            <w:r w:rsidRPr="00D26F12">
              <w:rPr>
                <w:spacing w:val="-13"/>
                <w:sz w:val="24"/>
              </w:rPr>
              <w:t xml:space="preserve">и </w:t>
            </w:r>
            <w:r w:rsidRPr="00D26F12">
              <w:rPr>
                <w:sz w:val="24"/>
              </w:rPr>
              <w:t>соскоки).</w:t>
            </w:r>
          </w:p>
          <w:p w:rsidR="00A73FF3" w:rsidRPr="00D26F12" w:rsidRDefault="00A73FF3" w:rsidP="00B14BF1">
            <w:pPr>
              <w:pStyle w:val="TableParagraph"/>
              <w:ind w:left="107"/>
              <w:rPr>
                <w:sz w:val="24"/>
              </w:rPr>
            </w:pPr>
            <w:r w:rsidRPr="00D26F12">
              <w:rPr>
                <w:sz w:val="24"/>
              </w:rPr>
              <w:t>Гимнастиче ская полоса препятствий</w:t>
            </w:r>
          </w:p>
          <w:p w:rsidR="00A73FF3" w:rsidRPr="00D26F12" w:rsidRDefault="00A73FF3" w:rsidP="00B14BF1">
            <w:pPr>
              <w:pStyle w:val="TableParagraph"/>
              <w:tabs>
                <w:tab w:val="left" w:pos="479"/>
              </w:tabs>
              <w:ind w:left="107" w:right="96"/>
              <w:rPr>
                <w:sz w:val="24"/>
              </w:rPr>
            </w:pPr>
            <w:r w:rsidRPr="00D26F12">
              <w:rPr>
                <w:sz w:val="24"/>
              </w:rPr>
              <w:t>.</w:t>
            </w:r>
            <w:r w:rsidRPr="00D26F12">
              <w:rPr>
                <w:sz w:val="24"/>
              </w:rPr>
              <w:tab/>
            </w:r>
            <w:r w:rsidRPr="00D26F12">
              <w:rPr>
                <w:spacing w:val="-4"/>
                <w:sz w:val="24"/>
              </w:rPr>
              <w:t xml:space="preserve">Опорные </w:t>
            </w:r>
            <w:r w:rsidRPr="00D26F12">
              <w:rPr>
                <w:sz w:val="24"/>
              </w:rPr>
              <w:t>прыжки.</w:t>
            </w:r>
          </w:p>
          <w:p w:rsidR="00A73FF3" w:rsidRPr="00D26F12" w:rsidRDefault="00A73FF3" w:rsidP="00B14BF1">
            <w:pPr>
              <w:pStyle w:val="TableParagraph"/>
              <w:tabs>
                <w:tab w:val="left" w:pos="1167"/>
              </w:tabs>
              <w:ind w:left="107" w:right="98"/>
              <w:rPr>
                <w:sz w:val="24"/>
              </w:rPr>
            </w:pPr>
            <w:r w:rsidRPr="00D26F12">
              <w:rPr>
                <w:sz w:val="24"/>
              </w:rPr>
              <w:t>Лазание</w:t>
            </w:r>
            <w:r w:rsidRPr="00D26F12">
              <w:rPr>
                <w:sz w:val="24"/>
              </w:rPr>
              <w:tab/>
            </w:r>
            <w:r w:rsidRPr="00D26F12">
              <w:rPr>
                <w:spacing w:val="-9"/>
                <w:sz w:val="24"/>
              </w:rPr>
              <w:t xml:space="preserve">по </w:t>
            </w:r>
            <w:r w:rsidRPr="00D26F12">
              <w:rPr>
                <w:sz w:val="24"/>
              </w:rPr>
              <w:t>канату.</w:t>
            </w:r>
          </w:p>
          <w:p w:rsidR="00A73FF3" w:rsidRPr="00D26F12" w:rsidRDefault="00A73FF3" w:rsidP="00B14BF1">
            <w:pPr>
              <w:pStyle w:val="TableParagraph"/>
              <w:ind w:left="107" w:right="97"/>
              <w:rPr>
                <w:sz w:val="24"/>
              </w:rPr>
            </w:pPr>
            <w:r w:rsidRPr="00D26F12">
              <w:rPr>
                <w:sz w:val="24"/>
              </w:rPr>
              <w:t>Упражнения и композиции ритмическо й гимнастики, танцевальн ые движения.</w:t>
            </w:r>
          </w:p>
          <w:p w:rsidR="00A73FF3" w:rsidRPr="00D26F12" w:rsidRDefault="00A73FF3" w:rsidP="00B14BF1">
            <w:pPr>
              <w:pStyle w:val="TableParagraph"/>
              <w:tabs>
                <w:tab w:val="left" w:pos="443"/>
                <w:tab w:val="left" w:pos="1088"/>
                <w:tab w:val="left" w:pos="1285"/>
              </w:tabs>
              <w:ind w:left="107" w:right="99" w:firstLine="566"/>
              <w:rPr>
                <w:sz w:val="24"/>
              </w:rPr>
            </w:pPr>
            <w:r w:rsidRPr="00D26F12">
              <w:rPr>
                <w:sz w:val="24"/>
              </w:rPr>
              <w:t>Легкая атлетика: спортивная ходьба,</w:t>
            </w:r>
            <w:r w:rsidRPr="00D26F12">
              <w:rPr>
                <w:sz w:val="24"/>
              </w:rPr>
              <w:tab/>
            </w:r>
            <w:r w:rsidRPr="00D26F12">
              <w:rPr>
                <w:spacing w:val="-8"/>
                <w:sz w:val="24"/>
              </w:rPr>
              <w:t xml:space="preserve">бег </w:t>
            </w:r>
            <w:r w:rsidRPr="00D26F12">
              <w:rPr>
                <w:sz w:val="24"/>
              </w:rPr>
              <w:t xml:space="preserve">на </w:t>
            </w:r>
            <w:r w:rsidRPr="00D26F12">
              <w:rPr>
                <w:spacing w:val="-3"/>
                <w:sz w:val="24"/>
              </w:rPr>
              <w:t xml:space="preserve">короткие, </w:t>
            </w:r>
            <w:r w:rsidRPr="00D26F12">
              <w:rPr>
                <w:sz w:val="24"/>
              </w:rPr>
              <w:t>средние</w:t>
            </w:r>
            <w:r w:rsidRPr="00D26F12">
              <w:rPr>
                <w:sz w:val="24"/>
              </w:rPr>
              <w:tab/>
            </w:r>
            <w:r w:rsidRPr="00D26F12">
              <w:rPr>
                <w:sz w:val="24"/>
              </w:rPr>
              <w:tab/>
            </w:r>
            <w:r w:rsidRPr="00D26F12">
              <w:rPr>
                <w:spacing w:val="-18"/>
                <w:sz w:val="24"/>
              </w:rPr>
              <w:t xml:space="preserve">и </w:t>
            </w:r>
            <w:r w:rsidRPr="00D26F12">
              <w:rPr>
                <w:sz w:val="24"/>
              </w:rPr>
              <w:t xml:space="preserve">длинные дистанции, барьерный, эстафетный и </w:t>
            </w:r>
            <w:r w:rsidRPr="00D26F12">
              <w:rPr>
                <w:spacing w:val="-3"/>
                <w:sz w:val="24"/>
              </w:rPr>
              <w:t xml:space="preserve">кроссовый </w:t>
            </w:r>
            <w:r w:rsidRPr="00D26F12">
              <w:rPr>
                <w:sz w:val="24"/>
              </w:rPr>
              <w:t xml:space="preserve">бег, </w:t>
            </w:r>
            <w:r w:rsidRPr="00D26F12">
              <w:rPr>
                <w:spacing w:val="-4"/>
                <w:sz w:val="24"/>
              </w:rPr>
              <w:t xml:space="preserve">прыжки </w:t>
            </w:r>
            <w:r w:rsidRPr="00D26F12">
              <w:rPr>
                <w:sz w:val="24"/>
              </w:rPr>
              <w:t>в</w:t>
            </w:r>
            <w:r w:rsidRPr="00D26F12">
              <w:rPr>
                <w:sz w:val="24"/>
              </w:rPr>
              <w:tab/>
              <w:t>длину</w:t>
            </w:r>
            <w:r w:rsidRPr="00D26F12">
              <w:rPr>
                <w:sz w:val="24"/>
              </w:rPr>
              <w:tab/>
            </w:r>
            <w:r w:rsidRPr="00D26F12">
              <w:rPr>
                <w:sz w:val="24"/>
              </w:rPr>
              <w:tab/>
            </w:r>
            <w:r w:rsidRPr="00D26F12">
              <w:rPr>
                <w:spacing w:val="-16"/>
                <w:sz w:val="24"/>
              </w:rPr>
              <w:t xml:space="preserve">и </w:t>
            </w:r>
            <w:r w:rsidRPr="00D26F12">
              <w:rPr>
                <w:sz w:val="24"/>
              </w:rPr>
              <w:t>высоту</w:t>
            </w:r>
            <w:r w:rsidRPr="00D26F12">
              <w:rPr>
                <w:sz w:val="24"/>
              </w:rPr>
              <w:tab/>
            </w:r>
            <w:r w:rsidRPr="00D26F12">
              <w:rPr>
                <w:sz w:val="24"/>
              </w:rPr>
              <w:tab/>
            </w:r>
            <w:r w:rsidRPr="00D26F12">
              <w:rPr>
                <w:spacing w:val="-16"/>
                <w:sz w:val="24"/>
              </w:rPr>
              <w:t xml:space="preserve">с </w:t>
            </w:r>
            <w:r w:rsidRPr="00D26F12">
              <w:rPr>
                <w:sz w:val="24"/>
              </w:rPr>
              <w:t>разбега, метание малого мяча.</w:t>
            </w:r>
          </w:p>
          <w:p w:rsidR="00A73FF3" w:rsidRPr="00D26F12" w:rsidRDefault="00A73FF3" w:rsidP="00B14BF1">
            <w:pPr>
              <w:pStyle w:val="TableParagraph"/>
              <w:spacing w:line="269" w:lineRule="exact"/>
              <w:ind w:left="674"/>
              <w:rPr>
                <w:sz w:val="24"/>
              </w:rPr>
            </w:pPr>
            <w:r w:rsidRPr="00D26F12">
              <w:rPr>
                <w:sz w:val="24"/>
              </w:rPr>
              <w:t>Лыжна</w:t>
            </w:r>
          </w:p>
        </w:tc>
        <w:tc>
          <w:tcPr>
            <w:tcW w:w="1844" w:type="dxa"/>
          </w:tcPr>
          <w:p w:rsidR="00A73FF3" w:rsidRPr="00D26F12" w:rsidRDefault="00A73FF3" w:rsidP="00B14BF1">
            <w:pPr>
              <w:pStyle w:val="TableParagraph"/>
              <w:ind w:left="158" w:right="148"/>
              <w:jc w:val="center"/>
              <w:rPr>
                <w:sz w:val="24"/>
              </w:rPr>
            </w:pPr>
            <w:r w:rsidRPr="00D26F12">
              <w:rPr>
                <w:sz w:val="24"/>
              </w:rPr>
              <w:t>(висы, упоры, махи, перемахи, повороты, передвижения, стойки и соскоки).</w:t>
            </w:r>
          </w:p>
          <w:p w:rsidR="00A73FF3" w:rsidRPr="00D26F12" w:rsidRDefault="00A73FF3" w:rsidP="00B14BF1">
            <w:pPr>
              <w:pStyle w:val="TableParagraph"/>
              <w:ind w:left="121" w:right="110"/>
              <w:jc w:val="center"/>
              <w:rPr>
                <w:sz w:val="24"/>
              </w:rPr>
            </w:pPr>
            <w:r w:rsidRPr="00D26F12">
              <w:rPr>
                <w:sz w:val="24"/>
              </w:rPr>
              <w:t>Гимнастическа я полоса препятствий.</w:t>
            </w:r>
          </w:p>
          <w:p w:rsidR="00A73FF3" w:rsidRPr="00D26F12" w:rsidRDefault="00A73FF3" w:rsidP="00B14BF1">
            <w:pPr>
              <w:pStyle w:val="TableParagraph"/>
              <w:ind w:left="347" w:right="340" w:firstLine="2"/>
              <w:jc w:val="center"/>
              <w:rPr>
                <w:sz w:val="24"/>
              </w:rPr>
            </w:pPr>
            <w:r w:rsidRPr="00D26F12">
              <w:rPr>
                <w:sz w:val="24"/>
              </w:rPr>
              <w:t>Опорные прыжки. Лазание по канату.</w:t>
            </w:r>
          </w:p>
          <w:p w:rsidR="00A73FF3" w:rsidRPr="00D26F12" w:rsidRDefault="00A73FF3" w:rsidP="00B14BF1">
            <w:pPr>
              <w:pStyle w:val="TableParagraph"/>
              <w:ind w:left="121" w:right="113"/>
              <w:jc w:val="center"/>
              <w:rPr>
                <w:sz w:val="24"/>
              </w:rPr>
            </w:pPr>
            <w:r w:rsidRPr="00D26F12">
              <w:rPr>
                <w:sz w:val="24"/>
              </w:rPr>
              <w:t>Упражнения и композиции ритмической гимнастики, танцевальные движения.</w:t>
            </w:r>
          </w:p>
          <w:p w:rsidR="00A73FF3" w:rsidRPr="00D26F12" w:rsidRDefault="00A73FF3" w:rsidP="00B14BF1">
            <w:pPr>
              <w:pStyle w:val="TableParagraph"/>
              <w:ind w:left="116" w:right="108" w:firstLine="1"/>
              <w:jc w:val="center"/>
              <w:rPr>
                <w:sz w:val="24"/>
              </w:rPr>
            </w:pPr>
            <w:r w:rsidRPr="00D26F12">
              <w:rPr>
                <w:sz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A73FF3" w:rsidRPr="00D26F12" w:rsidRDefault="00A73FF3" w:rsidP="00B14BF1">
            <w:pPr>
              <w:pStyle w:val="TableParagraph"/>
              <w:ind w:left="186" w:right="179" w:firstLine="2"/>
              <w:jc w:val="center"/>
              <w:rPr>
                <w:sz w:val="24"/>
              </w:rPr>
            </w:pPr>
            <w:r w:rsidRPr="00D26F12">
              <w:rPr>
                <w:sz w:val="24"/>
              </w:rPr>
              <w:t>Лыжная подготовка: основные способы передвижения на лыжах, техника выполнения спусков, подъемов, поворотов, торможений.</w:t>
            </w:r>
          </w:p>
          <w:p w:rsidR="00A73FF3" w:rsidRPr="00D26F12" w:rsidRDefault="00A73FF3" w:rsidP="00B14BF1">
            <w:pPr>
              <w:pStyle w:val="TableParagraph"/>
              <w:spacing w:line="270" w:lineRule="atLeast"/>
              <w:ind w:left="121" w:right="110"/>
              <w:jc w:val="center"/>
              <w:rPr>
                <w:sz w:val="24"/>
              </w:rPr>
            </w:pPr>
            <w:r w:rsidRPr="00D26F12">
              <w:rPr>
                <w:sz w:val="24"/>
              </w:rPr>
              <w:t>Спортивные игры:</w:t>
            </w:r>
          </w:p>
        </w:tc>
        <w:tc>
          <w:tcPr>
            <w:tcW w:w="1878" w:type="dxa"/>
          </w:tcPr>
          <w:p w:rsidR="00A73FF3" w:rsidRPr="00D26F12" w:rsidRDefault="00A73FF3" w:rsidP="00B14BF1">
            <w:pPr>
              <w:pStyle w:val="TableParagraph"/>
              <w:ind w:left="171" w:right="168" w:hanging="3"/>
              <w:jc w:val="center"/>
              <w:rPr>
                <w:sz w:val="24"/>
              </w:rPr>
            </w:pPr>
            <w:r w:rsidRPr="00D26F12">
              <w:rPr>
                <w:sz w:val="24"/>
              </w:rPr>
              <w:t>перемахи, повороты, передвижения, стойки и соскоки).</w:t>
            </w:r>
          </w:p>
          <w:p w:rsidR="00A73FF3" w:rsidRPr="00D26F12" w:rsidRDefault="00A73FF3" w:rsidP="00B14BF1">
            <w:pPr>
              <w:pStyle w:val="TableParagraph"/>
              <w:ind w:left="130" w:right="127"/>
              <w:jc w:val="center"/>
              <w:rPr>
                <w:sz w:val="24"/>
              </w:rPr>
            </w:pPr>
            <w:r w:rsidRPr="00D26F12">
              <w:rPr>
                <w:sz w:val="24"/>
              </w:rPr>
              <w:t>Гимнастическа я полоса препятствий.</w:t>
            </w:r>
          </w:p>
          <w:p w:rsidR="00A73FF3" w:rsidRPr="00D26F12" w:rsidRDefault="00A73FF3" w:rsidP="00B14BF1">
            <w:pPr>
              <w:pStyle w:val="TableParagraph"/>
              <w:ind w:left="361" w:right="361" w:firstLine="2"/>
              <w:jc w:val="center"/>
              <w:rPr>
                <w:sz w:val="24"/>
              </w:rPr>
            </w:pPr>
            <w:r w:rsidRPr="00D26F12">
              <w:rPr>
                <w:sz w:val="24"/>
              </w:rPr>
              <w:t>Опорные прыжки. Лазание по канату.</w:t>
            </w:r>
          </w:p>
          <w:p w:rsidR="00A73FF3" w:rsidRPr="00D26F12" w:rsidRDefault="00A73FF3" w:rsidP="00B14BF1">
            <w:pPr>
              <w:pStyle w:val="TableParagraph"/>
              <w:ind w:left="118" w:right="115"/>
              <w:jc w:val="center"/>
              <w:rPr>
                <w:sz w:val="24"/>
              </w:rPr>
            </w:pPr>
            <w:r w:rsidRPr="00D26F12">
              <w:rPr>
                <w:sz w:val="24"/>
              </w:rPr>
              <w:t>Упражнения и композиции ритмической гимнастики, танцевальные движения.</w:t>
            </w:r>
          </w:p>
          <w:p w:rsidR="00A73FF3" w:rsidRPr="00D26F12" w:rsidRDefault="00A73FF3" w:rsidP="00B14BF1">
            <w:pPr>
              <w:pStyle w:val="TableParagraph"/>
              <w:ind w:left="130" w:right="128"/>
              <w:jc w:val="center"/>
              <w:rPr>
                <w:sz w:val="24"/>
              </w:rPr>
            </w:pPr>
            <w:r w:rsidRPr="00D26F12">
              <w:rPr>
                <w:sz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A73FF3" w:rsidRPr="00D26F12" w:rsidRDefault="00A73FF3" w:rsidP="00B14BF1">
            <w:pPr>
              <w:pStyle w:val="TableParagraph"/>
              <w:ind w:left="200" w:right="200" w:firstLine="2"/>
              <w:jc w:val="center"/>
              <w:rPr>
                <w:sz w:val="24"/>
              </w:rPr>
            </w:pPr>
            <w:r w:rsidRPr="00D26F12">
              <w:rPr>
                <w:sz w:val="24"/>
              </w:rPr>
              <w:t xml:space="preserve">Лыжная подготовка: основные способы </w:t>
            </w:r>
            <w:r w:rsidRPr="00D26F12">
              <w:rPr>
                <w:spacing w:val="-1"/>
                <w:sz w:val="24"/>
              </w:rPr>
              <w:t xml:space="preserve">передвижения </w:t>
            </w:r>
            <w:r w:rsidRPr="00D26F12">
              <w:rPr>
                <w:sz w:val="24"/>
              </w:rPr>
              <w:t>на лыжах, техника выполнения спусков, подъемов, поворотов, торможений.</w:t>
            </w:r>
          </w:p>
          <w:p w:rsidR="00A73FF3" w:rsidRPr="00D26F12" w:rsidRDefault="00A73FF3" w:rsidP="00B14BF1">
            <w:pPr>
              <w:pStyle w:val="TableParagraph"/>
              <w:ind w:left="296" w:right="294" w:firstLine="2"/>
              <w:jc w:val="center"/>
              <w:rPr>
                <w:sz w:val="24"/>
              </w:rPr>
            </w:pPr>
            <w:r w:rsidRPr="00D26F12">
              <w:rPr>
                <w:spacing w:val="-1"/>
                <w:sz w:val="24"/>
              </w:rPr>
              <w:t xml:space="preserve">Спортивные </w:t>
            </w:r>
            <w:r w:rsidRPr="00D26F12">
              <w:rPr>
                <w:sz w:val="24"/>
              </w:rPr>
              <w:t xml:space="preserve">игры: </w:t>
            </w:r>
            <w:r w:rsidRPr="00D26F12">
              <w:rPr>
                <w:spacing w:val="-1"/>
                <w:sz w:val="24"/>
              </w:rPr>
              <w:t>технические</w:t>
            </w:r>
          </w:p>
          <w:p w:rsidR="00A73FF3" w:rsidRPr="00D26F12" w:rsidRDefault="00A73FF3" w:rsidP="00B14BF1">
            <w:pPr>
              <w:pStyle w:val="TableParagraph"/>
              <w:spacing w:line="269" w:lineRule="exact"/>
              <w:ind w:left="116" w:right="117"/>
              <w:jc w:val="center"/>
              <w:rPr>
                <w:sz w:val="24"/>
              </w:rPr>
            </w:pPr>
            <w:r w:rsidRPr="00D26F12">
              <w:rPr>
                <w:sz w:val="24"/>
              </w:rPr>
              <w:t>приемы и</w:t>
            </w:r>
          </w:p>
        </w:tc>
        <w:tc>
          <w:tcPr>
            <w:tcW w:w="1703" w:type="dxa"/>
          </w:tcPr>
          <w:p w:rsidR="00A73FF3" w:rsidRPr="00D26F12" w:rsidRDefault="00A73FF3" w:rsidP="00B14BF1">
            <w:pPr>
              <w:pStyle w:val="TableParagraph"/>
              <w:ind w:left="115" w:right="109" w:hanging="4"/>
              <w:jc w:val="center"/>
              <w:rPr>
                <w:sz w:val="24"/>
              </w:rPr>
            </w:pPr>
            <w:r w:rsidRPr="00D26F12">
              <w:rPr>
                <w:sz w:val="24"/>
              </w:rPr>
              <w:t xml:space="preserve">комбинации на       спортивных снарядах (висы, упоры, махи, перемахи, повороты, </w:t>
            </w:r>
            <w:r w:rsidRPr="00D26F12">
              <w:rPr>
                <w:spacing w:val="-1"/>
                <w:sz w:val="24"/>
              </w:rPr>
              <w:t>передвижения</w:t>
            </w:r>
          </w:p>
          <w:p w:rsidR="00A73FF3" w:rsidRPr="00D26F12" w:rsidRDefault="00A73FF3" w:rsidP="00B14BF1">
            <w:pPr>
              <w:pStyle w:val="TableParagraph"/>
              <w:ind w:left="127" w:right="122"/>
              <w:jc w:val="center"/>
              <w:rPr>
                <w:sz w:val="24"/>
              </w:rPr>
            </w:pPr>
            <w:r w:rsidRPr="00D26F12">
              <w:rPr>
                <w:sz w:val="24"/>
              </w:rPr>
              <w:t>, стойки и соскоки).</w:t>
            </w:r>
          </w:p>
          <w:p w:rsidR="00A73FF3" w:rsidRPr="00D26F12" w:rsidRDefault="00A73FF3" w:rsidP="00B14BF1">
            <w:pPr>
              <w:pStyle w:val="TableParagraph"/>
              <w:ind w:left="125" w:right="122"/>
              <w:jc w:val="center"/>
              <w:rPr>
                <w:sz w:val="24"/>
              </w:rPr>
            </w:pPr>
            <w:r w:rsidRPr="00D26F12">
              <w:rPr>
                <w:sz w:val="24"/>
              </w:rPr>
              <w:t>Гимнастическ ая полоса препятствий.</w:t>
            </w:r>
          </w:p>
          <w:p w:rsidR="00A73FF3" w:rsidRPr="00D26F12" w:rsidRDefault="00A73FF3" w:rsidP="00B14BF1">
            <w:pPr>
              <w:pStyle w:val="TableParagraph"/>
              <w:ind w:left="276" w:right="270" w:firstLine="2"/>
              <w:jc w:val="center"/>
              <w:rPr>
                <w:sz w:val="24"/>
              </w:rPr>
            </w:pPr>
            <w:r w:rsidRPr="00D26F12">
              <w:rPr>
                <w:sz w:val="24"/>
              </w:rPr>
              <w:t>Опорные прыжки. Лазание по канату.</w:t>
            </w:r>
          </w:p>
          <w:p w:rsidR="00A73FF3" w:rsidRPr="00D26F12" w:rsidRDefault="00A73FF3" w:rsidP="00B14BF1">
            <w:pPr>
              <w:pStyle w:val="TableParagraph"/>
              <w:ind w:left="106" w:right="103"/>
              <w:jc w:val="center"/>
              <w:rPr>
                <w:sz w:val="24"/>
              </w:rPr>
            </w:pPr>
            <w:r w:rsidRPr="00D26F12">
              <w:rPr>
                <w:sz w:val="24"/>
              </w:rPr>
              <w:t>Упражнения и композиции ритмической гимнастики, танцевальные движения.</w:t>
            </w:r>
          </w:p>
          <w:p w:rsidR="00A73FF3" w:rsidRPr="00D26F12" w:rsidRDefault="00A73FF3" w:rsidP="00B14BF1">
            <w:pPr>
              <w:pStyle w:val="TableParagraph"/>
              <w:ind w:left="127" w:right="120" w:hanging="3"/>
              <w:jc w:val="center"/>
              <w:rPr>
                <w:sz w:val="24"/>
              </w:rPr>
            </w:pPr>
            <w:r w:rsidRPr="00D26F12">
              <w:rPr>
                <w:sz w:val="24"/>
              </w:rPr>
              <w:t xml:space="preserve">Легкая атлетика: спортивная ходьба, бег </w:t>
            </w:r>
            <w:r w:rsidRPr="00D26F12">
              <w:rPr>
                <w:spacing w:val="-7"/>
                <w:sz w:val="24"/>
              </w:rPr>
              <w:t xml:space="preserve">на </w:t>
            </w:r>
            <w:r w:rsidRPr="00D26F12">
              <w:rPr>
                <w:sz w:val="24"/>
              </w:rPr>
              <w:t xml:space="preserve">короткие, средние и длинные дистанции, барьерный, эстафетный и кроссовый бег, прыжки </w:t>
            </w:r>
            <w:r w:rsidRPr="00D26F12">
              <w:rPr>
                <w:spacing w:val="-11"/>
                <w:sz w:val="24"/>
              </w:rPr>
              <w:t xml:space="preserve">в </w:t>
            </w:r>
            <w:r w:rsidRPr="00D26F12">
              <w:rPr>
                <w:sz w:val="24"/>
              </w:rPr>
              <w:t>длину и высоту с разбега, метание малого</w:t>
            </w:r>
            <w:r w:rsidRPr="00D26F12">
              <w:rPr>
                <w:spacing w:val="-4"/>
                <w:sz w:val="24"/>
              </w:rPr>
              <w:t xml:space="preserve"> </w:t>
            </w:r>
            <w:r w:rsidRPr="00D26F12">
              <w:rPr>
                <w:sz w:val="24"/>
              </w:rPr>
              <w:t>мяча.</w:t>
            </w:r>
          </w:p>
          <w:p w:rsidR="00A73FF3" w:rsidRPr="00D26F12" w:rsidRDefault="00A73FF3" w:rsidP="00B14BF1">
            <w:pPr>
              <w:pStyle w:val="TableParagraph"/>
              <w:ind w:left="115" w:right="109" w:hanging="2"/>
              <w:jc w:val="center"/>
              <w:rPr>
                <w:sz w:val="24"/>
              </w:rPr>
            </w:pPr>
            <w:r w:rsidRPr="00D26F12">
              <w:rPr>
                <w:sz w:val="24"/>
              </w:rPr>
              <w:t xml:space="preserve">Лыжная подготовка: основные способы </w:t>
            </w:r>
            <w:r w:rsidRPr="00D26F12">
              <w:rPr>
                <w:spacing w:val="-1"/>
                <w:sz w:val="24"/>
              </w:rPr>
              <w:t xml:space="preserve">передвижения </w:t>
            </w:r>
            <w:r w:rsidRPr="00D26F12">
              <w:rPr>
                <w:sz w:val="24"/>
              </w:rPr>
              <w:t>на лыжах, техника выполнения</w:t>
            </w:r>
          </w:p>
          <w:p w:rsidR="00A73FF3" w:rsidRPr="00D26F12" w:rsidRDefault="00A73FF3" w:rsidP="00B14BF1">
            <w:pPr>
              <w:pStyle w:val="TableParagraph"/>
              <w:spacing w:line="269" w:lineRule="exact"/>
              <w:ind w:left="124" w:right="122"/>
              <w:jc w:val="center"/>
              <w:rPr>
                <w:sz w:val="24"/>
              </w:rPr>
            </w:pPr>
            <w:r w:rsidRPr="00D26F12">
              <w:rPr>
                <w:sz w:val="24"/>
              </w:rPr>
              <w:t>спусков,</w:t>
            </w:r>
          </w:p>
        </w:tc>
      </w:tr>
    </w:tbl>
    <w:p w:rsidR="00A73FF3" w:rsidRPr="00D26F12" w:rsidRDefault="00A73FF3" w:rsidP="00A73FF3">
      <w:pPr>
        <w:spacing w:line="269" w:lineRule="exact"/>
        <w:jc w:val="cente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rPr>
                <w:sz w:val="24"/>
              </w:rPr>
            </w:pPr>
          </w:p>
        </w:tc>
        <w:tc>
          <w:tcPr>
            <w:tcW w:w="1448" w:type="dxa"/>
          </w:tcPr>
          <w:p w:rsidR="00A73FF3" w:rsidRPr="00D26F12" w:rsidRDefault="00A73FF3" w:rsidP="00B14BF1">
            <w:pPr>
              <w:pStyle w:val="TableParagraph"/>
              <w:ind w:left="105" w:right="420"/>
              <w:rPr>
                <w:sz w:val="24"/>
              </w:rPr>
            </w:pPr>
            <w:r w:rsidRPr="00D26F12">
              <w:rPr>
                <w:sz w:val="24"/>
              </w:rPr>
              <w:t>высоту с разбега, метание малого мяча.</w:t>
            </w:r>
          </w:p>
          <w:p w:rsidR="00A73FF3" w:rsidRPr="00D26F12" w:rsidRDefault="00A73FF3" w:rsidP="00B14BF1">
            <w:pPr>
              <w:pStyle w:val="TableParagraph"/>
              <w:ind w:left="105" w:right="88"/>
              <w:rPr>
                <w:sz w:val="24"/>
              </w:rPr>
            </w:pPr>
            <w:r w:rsidRPr="00D26F12">
              <w:rPr>
                <w:sz w:val="24"/>
              </w:rPr>
              <w:t>Лыжная подготовка: основные способы передвижен ия на лыжах, техника выполнени я спусков, подъемов, поворотов, торможени й.</w:t>
            </w:r>
          </w:p>
          <w:p w:rsidR="00A73FF3" w:rsidRPr="00D26F12" w:rsidRDefault="00A73FF3" w:rsidP="00B14BF1">
            <w:pPr>
              <w:pStyle w:val="TableParagraph"/>
              <w:ind w:left="105" w:right="139"/>
              <w:rPr>
                <w:sz w:val="24"/>
              </w:rPr>
            </w:pPr>
            <w:r w:rsidRPr="00D26F12">
              <w:rPr>
                <w:sz w:val="24"/>
              </w:rPr>
              <w:t>Спортивны е игры: технически е приемы и тактически е действия в баскетболе, волейболе, футболе, мини- футболе.</w:t>
            </w:r>
          </w:p>
          <w:p w:rsidR="00A73FF3" w:rsidRPr="00D26F12" w:rsidRDefault="00A73FF3" w:rsidP="00B14BF1">
            <w:pPr>
              <w:pStyle w:val="TableParagraph"/>
              <w:ind w:left="105" w:right="275"/>
              <w:rPr>
                <w:sz w:val="24"/>
              </w:rPr>
            </w:pPr>
            <w:r w:rsidRPr="00D26F12">
              <w:rPr>
                <w:sz w:val="24"/>
              </w:rPr>
              <w:t>Основные способы плавания: кроль на груди и спине, брасс.</w:t>
            </w:r>
          </w:p>
          <w:p w:rsidR="00A73FF3" w:rsidRPr="00D26F12" w:rsidRDefault="00A73FF3" w:rsidP="00B14BF1">
            <w:pPr>
              <w:pStyle w:val="TableParagraph"/>
              <w:ind w:left="105" w:right="144"/>
              <w:rPr>
                <w:sz w:val="24"/>
              </w:rPr>
            </w:pPr>
            <w:r w:rsidRPr="00D26F12">
              <w:rPr>
                <w:sz w:val="24"/>
              </w:rPr>
              <w:t>Упражнени я культурно- этнической направленн ости: сюжетно- образные и обрядовые игры.</w:t>
            </w:r>
          </w:p>
          <w:p w:rsidR="00A73FF3" w:rsidRPr="00D26F12" w:rsidRDefault="00A73FF3" w:rsidP="00B14BF1">
            <w:pPr>
              <w:pStyle w:val="TableParagraph"/>
              <w:spacing w:line="270" w:lineRule="atLeast"/>
              <w:ind w:left="105" w:right="275"/>
              <w:rPr>
                <w:sz w:val="24"/>
              </w:rPr>
            </w:pPr>
            <w:r w:rsidRPr="00D26F12">
              <w:rPr>
                <w:sz w:val="24"/>
              </w:rPr>
              <w:t>Элементы техники</w:t>
            </w:r>
          </w:p>
        </w:tc>
        <w:tc>
          <w:tcPr>
            <w:tcW w:w="1527" w:type="dxa"/>
          </w:tcPr>
          <w:p w:rsidR="00A73FF3" w:rsidRPr="00D26F12" w:rsidRDefault="00A73FF3" w:rsidP="00B14BF1">
            <w:pPr>
              <w:pStyle w:val="TableParagraph"/>
              <w:tabs>
                <w:tab w:val="left" w:pos="1182"/>
              </w:tabs>
              <w:ind w:left="107" w:right="96"/>
              <w:rPr>
                <w:sz w:val="24"/>
              </w:rPr>
            </w:pPr>
            <w:r w:rsidRPr="00D26F12">
              <w:rPr>
                <w:sz w:val="24"/>
              </w:rPr>
              <w:t>я подготовка: основные способы передвижен ия</w:t>
            </w:r>
            <w:r w:rsidRPr="00D26F12">
              <w:rPr>
                <w:sz w:val="24"/>
              </w:rPr>
              <w:tab/>
            </w:r>
            <w:r w:rsidRPr="00D26F12">
              <w:rPr>
                <w:spacing w:val="-8"/>
                <w:sz w:val="24"/>
              </w:rPr>
              <w:t>на</w:t>
            </w:r>
          </w:p>
          <w:p w:rsidR="00A73FF3" w:rsidRPr="00D26F12" w:rsidRDefault="00A73FF3" w:rsidP="00B14BF1">
            <w:pPr>
              <w:pStyle w:val="TableParagraph"/>
              <w:ind w:left="107" w:right="115"/>
              <w:rPr>
                <w:sz w:val="24"/>
              </w:rPr>
            </w:pPr>
            <w:r w:rsidRPr="00D26F12">
              <w:rPr>
                <w:sz w:val="24"/>
              </w:rPr>
              <w:t>лыжах, техника выполнения спусков, подъемов, поворотов, торможений</w:t>
            </w:r>
          </w:p>
          <w:p w:rsidR="00A73FF3" w:rsidRPr="00D26F12" w:rsidRDefault="00A73FF3" w:rsidP="00B14BF1">
            <w:pPr>
              <w:pStyle w:val="TableParagraph"/>
              <w:ind w:left="107"/>
              <w:rPr>
                <w:sz w:val="24"/>
              </w:rPr>
            </w:pPr>
            <w:r w:rsidRPr="00D26F12">
              <w:rPr>
                <w:sz w:val="24"/>
              </w:rPr>
              <w:t>.</w:t>
            </w:r>
          </w:p>
          <w:p w:rsidR="00A73FF3" w:rsidRPr="00D26F12" w:rsidRDefault="00A73FF3" w:rsidP="00B14BF1">
            <w:pPr>
              <w:pStyle w:val="TableParagraph"/>
              <w:tabs>
                <w:tab w:val="left" w:pos="1287"/>
              </w:tabs>
              <w:ind w:left="107" w:right="96" w:firstLine="566"/>
              <w:rPr>
                <w:sz w:val="24"/>
              </w:rPr>
            </w:pPr>
            <w:r w:rsidRPr="00D26F12">
              <w:rPr>
                <w:sz w:val="24"/>
              </w:rPr>
              <w:t>Спорт ивные игры: технические приемы</w:t>
            </w:r>
            <w:r w:rsidRPr="00D26F12">
              <w:rPr>
                <w:sz w:val="24"/>
              </w:rPr>
              <w:tab/>
            </w:r>
            <w:r w:rsidRPr="00D26F12">
              <w:rPr>
                <w:spacing w:val="-15"/>
                <w:sz w:val="24"/>
              </w:rPr>
              <w:t xml:space="preserve">и </w:t>
            </w:r>
            <w:r w:rsidRPr="00D26F12">
              <w:rPr>
                <w:sz w:val="24"/>
              </w:rPr>
              <w:t>тактические действия</w:t>
            </w:r>
            <w:r w:rsidRPr="00D26F12">
              <w:rPr>
                <w:sz w:val="24"/>
              </w:rPr>
              <w:tab/>
            </w:r>
            <w:r w:rsidRPr="00D26F12">
              <w:rPr>
                <w:spacing w:val="-18"/>
                <w:sz w:val="24"/>
              </w:rPr>
              <w:t xml:space="preserve">в </w:t>
            </w:r>
            <w:r w:rsidRPr="00D26F12">
              <w:rPr>
                <w:sz w:val="24"/>
              </w:rPr>
              <w:t>баскетболе, волейболе, футболе, мини- футболе.</w:t>
            </w:r>
          </w:p>
          <w:p w:rsidR="00A73FF3" w:rsidRPr="00D26F12" w:rsidRDefault="00A73FF3" w:rsidP="00B14BF1">
            <w:pPr>
              <w:pStyle w:val="TableParagraph"/>
              <w:tabs>
                <w:tab w:val="left" w:pos="1182"/>
              </w:tabs>
              <w:ind w:left="107" w:right="96" w:firstLine="566"/>
              <w:rPr>
                <w:sz w:val="24"/>
              </w:rPr>
            </w:pPr>
            <w:r w:rsidRPr="00D26F12">
              <w:rPr>
                <w:sz w:val="24"/>
              </w:rPr>
              <w:t>Основ ные способы плавания: кроль</w:t>
            </w:r>
            <w:r w:rsidRPr="00D26F12">
              <w:rPr>
                <w:sz w:val="24"/>
              </w:rPr>
              <w:tab/>
            </w:r>
            <w:r w:rsidRPr="00D26F12">
              <w:rPr>
                <w:spacing w:val="-8"/>
                <w:sz w:val="24"/>
              </w:rPr>
              <w:t>на</w:t>
            </w:r>
          </w:p>
          <w:p w:rsidR="00A73FF3" w:rsidRPr="00D26F12" w:rsidRDefault="00A73FF3" w:rsidP="00B14BF1">
            <w:pPr>
              <w:pStyle w:val="TableParagraph"/>
              <w:tabs>
                <w:tab w:val="left" w:pos="1287"/>
              </w:tabs>
              <w:ind w:left="107" w:right="98"/>
              <w:rPr>
                <w:sz w:val="24"/>
              </w:rPr>
            </w:pPr>
            <w:r w:rsidRPr="00D26F12">
              <w:rPr>
                <w:sz w:val="24"/>
              </w:rPr>
              <w:t>груди</w:t>
            </w:r>
            <w:r w:rsidRPr="00D26F12">
              <w:rPr>
                <w:sz w:val="24"/>
              </w:rPr>
              <w:tab/>
            </w:r>
            <w:r w:rsidRPr="00D26F12">
              <w:rPr>
                <w:spacing w:val="-17"/>
                <w:sz w:val="24"/>
              </w:rPr>
              <w:t xml:space="preserve">и </w:t>
            </w:r>
            <w:r w:rsidRPr="00D26F12">
              <w:rPr>
                <w:sz w:val="24"/>
              </w:rPr>
              <w:t>спине, брасс.</w:t>
            </w:r>
          </w:p>
          <w:p w:rsidR="00A73FF3" w:rsidRPr="00D26F12" w:rsidRDefault="00A73FF3" w:rsidP="00B14BF1">
            <w:pPr>
              <w:pStyle w:val="TableParagraph"/>
              <w:tabs>
                <w:tab w:val="left" w:pos="1287"/>
              </w:tabs>
              <w:ind w:left="107" w:right="98" w:firstLine="566"/>
              <w:rPr>
                <w:sz w:val="24"/>
              </w:rPr>
            </w:pPr>
            <w:r w:rsidRPr="00D26F12">
              <w:rPr>
                <w:sz w:val="24"/>
              </w:rPr>
              <w:t>Упраж нения культурно- этнической направленно сти: сюжетно- образные</w:t>
            </w:r>
            <w:r w:rsidRPr="00D26F12">
              <w:rPr>
                <w:sz w:val="24"/>
              </w:rPr>
              <w:tab/>
            </w:r>
            <w:r w:rsidRPr="00D26F12">
              <w:rPr>
                <w:spacing w:val="-17"/>
                <w:sz w:val="24"/>
              </w:rPr>
              <w:t xml:space="preserve">и </w:t>
            </w:r>
            <w:r w:rsidRPr="00D26F12">
              <w:rPr>
                <w:sz w:val="24"/>
              </w:rPr>
              <w:t>обрядовые игры.</w:t>
            </w:r>
          </w:p>
          <w:p w:rsidR="00A73FF3" w:rsidRPr="00D26F12" w:rsidRDefault="00A73FF3" w:rsidP="00B14BF1">
            <w:pPr>
              <w:pStyle w:val="TableParagraph"/>
              <w:tabs>
                <w:tab w:val="left" w:pos="820"/>
              </w:tabs>
              <w:ind w:left="107" w:right="97" w:firstLine="566"/>
              <w:rPr>
                <w:sz w:val="24"/>
              </w:rPr>
            </w:pPr>
            <w:r w:rsidRPr="00D26F12">
              <w:rPr>
                <w:sz w:val="24"/>
              </w:rPr>
              <w:t>Элеме нты техники национальн ых</w:t>
            </w:r>
            <w:r w:rsidRPr="00D26F12">
              <w:rPr>
                <w:sz w:val="24"/>
              </w:rPr>
              <w:tab/>
            </w:r>
            <w:r w:rsidRPr="00D26F12">
              <w:rPr>
                <w:spacing w:val="-5"/>
                <w:sz w:val="24"/>
              </w:rPr>
              <w:t xml:space="preserve">видов </w:t>
            </w:r>
            <w:r w:rsidRPr="00D26F12">
              <w:rPr>
                <w:sz w:val="24"/>
              </w:rPr>
              <w:t>спорта</w:t>
            </w:r>
          </w:p>
        </w:tc>
        <w:tc>
          <w:tcPr>
            <w:tcW w:w="1844" w:type="dxa"/>
          </w:tcPr>
          <w:p w:rsidR="00A73FF3" w:rsidRPr="00D26F12" w:rsidRDefault="00A73FF3" w:rsidP="00B14BF1">
            <w:pPr>
              <w:pStyle w:val="TableParagraph"/>
              <w:ind w:left="126" w:right="118" w:hanging="1"/>
              <w:jc w:val="center"/>
              <w:rPr>
                <w:sz w:val="24"/>
              </w:rPr>
            </w:pPr>
            <w:r w:rsidRPr="00D26F12">
              <w:rPr>
                <w:sz w:val="24"/>
              </w:rPr>
              <w:t>технические приемы и тактические действия в баскетболе, волейболе, футболе, мини- футболе.</w:t>
            </w:r>
          </w:p>
          <w:p w:rsidR="00A73FF3" w:rsidRPr="00D26F12" w:rsidRDefault="00A73FF3" w:rsidP="00B14BF1">
            <w:pPr>
              <w:pStyle w:val="TableParagraph"/>
              <w:ind w:left="155" w:right="148" w:firstLine="4"/>
              <w:jc w:val="center"/>
              <w:rPr>
                <w:sz w:val="24"/>
              </w:rPr>
            </w:pPr>
            <w:r w:rsidRPr="00D26F12">
              <w:rPr>
                <w:sz w:val="24"/>
              </w:rPr>
              <w:t>Основные способы плавания: кроль на груди и спине, брасс.</w:t>
            </w:r>
          </w:p>
          <w:p w:rsidR="00A73FF3" w:rsidRPr="00D26F12" w:rsidRDefault="00A73FF3" w:rsidP="00B14BF1">
            <w:pPr>
              <w:pStyle w:val="TableParagraph"/>
              <w:ind w:left="162" w:right="151" w:hanging="2"/>
              <w:jc w:val="center"/>
              <w:rPr>
                <w:sz w:val="24"/>
              </w:rPr>
            </w:pPr>
            <w:r w:rsidRPr="00D26F12">
              <w:rPr>
                <w:sz w:val="24"/>
              </w:rPr>
              <w:t>Упражнения культурно- этнической направленност и: сюжетно- образные и обрядовые игры.</w:t>
            </w:r>
          </w:p>
          <w:p w:rsidR="00A73FF3" w:rsidRPr="00D26F12" w:rsidRDefault="00A73FF3" w:rsidP="00B14BF1">
            <w:pPr>
              <w:pStyle w:val="TableParagraph"/>
              <w:ind w:left="177" w:right="170" w:firstLine="3"/>
              <w:jc w:val="center"/>
              <w:rPr>
                <w:sz w:val="24"/>
              </w:rPr>
            </w:pPr>
            <w:r w:rsidRPr="00D26F12">
              <w:rPr>
                <w:sz w:val="24"/>
              </w:rPr>
              <w:t>Элементы техники национальных видов спорта</w:t>
            </w:r>
          </w:p>
        </w:tc>
        <w:tc>
          <w:tcPr>
            <w:tcW w:w="1878" w:type="dxa"/>
          </w:tcPr>
          <w:p w:rsidR="00A73FF3" w:rsidRPr="00D26F12" w:rsidRDefault="00A73FF3" w:rsidP="00B14BF1">
            <w:pPr>
              <w:pStyle w:val="TableParagraph"/>
              <w:ind w:left="118" w:right="115"/>
              <w:jc w:val="center"/>
              <w:rPr>
                <w:sz w:val="24"/>
              </w:rPr>
            </w:pPr>
            <w:r w:rsidRPr="00D26F12">
              <w:rPr>
                <w:sz w:val="24"/>
              </w:rPr>
              <w:t>тактические действия в баскетболе, волейболе, футболе, мини- футболе.</w:t>
            </w:r>
          </w:p>
          <w:p w:rsidR="00A73FF3" w:rsidRPr="00D26F12" w:rsidRDefault="00A73FF3" w:rsidP="00B14BF1">
            <w:pPr>
              <w:pStyle w:val="TableParagraph"/>
              <w:ind w:left="106" w:right="105" w:firstLine="2"/>
              <w:jc w:val="center"/>
              <w:rPr>
                <w:sz w:val="24"/>
              </w:rPr>
            </w:pPr>
            <w:r w:rsidRPr="00D26F12">
              <w:rPr>
                <w:sz w:val="24"/>
              </w:rPr>
              <w:t>Основные способы плавания: кроль на груди и спине, брасс.</w:t>
            </w:r>
          </w:p>
          <w:p w:rsidR="00A73FF3" w:rsidRPr="00D26F12" w:rsidRDefault="00A73FF3" w:rsidP="00B14BF1">
            <w:pPr>
              <w:pStyle w:val="TableParagraph"/>
              <w:ind w:left="111" w:right="108" w:hanging="1"/>
              <w:jc w:val="center"/>
              <w:rPr>
                <w:sz w:val="24"/>
              </w:rPr>
            </w:pPr>
            <w:r w:rsidRPr="00D26F12">
              <w:rPr>
                <w:sz w:val="24"/>
              </w:rPr>
              <w:t>Упражнения культурно- этнической направленности</w:t>
            </w:r>
          </w:p>
          <w:p w:rsidR="00A73FF3" w:rsidRPr="00D26F12" w:rsidRDefault="00A73FF3" w:rsidP="00B14BF1">
            <w:pPr>
              <w:pStyle w:val="TableParagraph"/>
              <w:ind w:left="358" w:right="359" w:firstLine="5"/>
              <w:jc w:val="center"/>
              <w:rPr>
                <w:sz w:val="24"/>
              </w:rPr>
            </w:pPr>
            <w:r w:rsidRPr="00D26F12">
              <w:rPr>
                <w:sz w:val="24"/>
              </w:rPr>
              <w:t>: сюжетно- образные и обрядовые игры.</w:t>
            </w:r>
          </w:p>
          <w:p w:rsidR="00A73FF3" w:rsidRPr="00D26F12" w:rsidRDefault="00A73FF3" w:rsidP="00B14BF1">
            <w:pPr>
              <w:pStyle w:val="TableParagraph"/>
              <w:ind w:left="190" w:right="191" w:firstLine="3"/>
              <w:jc w:val="center"/>
              <w:rPr>
                <w:sz w:val="24"/>
              </w:rPr>
            </w:pPr>
            <w:r w:rsidRPr="00D26F12">
              <w:rPr>
                <w:sz w:val="24"/>
              </w:rPr>
              <w:t>Элементы техники национальных видов спорта</w:t>
            </w:r>
          </w:p>
        </w:tc>
        <w:tc>
          <w:tcPr>
            <w:tcW w:w="1703" w:type="dxa"/>
          </w:tcPr>
          <w:p w:rsidR="00A73FF3" w:rsidRPr="00D26F12" w:rsidRDefault="00A73FF3" w:rsidP="00B14BF1">
            <w:pPr>
              <w:pStyle w:val="TableParagraph"/>
              <w:ind w:left="180" w:right="174" w:hanging="2"/>
              <w:jc w:val="center"/>
              <w:rPr>
                <w:sz w:val="24"/>
              </w:rPr>
            </w:pPr>
            <w:r w:rsidRPr="00D26F12">
              <w:rPr>
                <w:sz w:val="24"/>
              </w:rPr>
              <w:t>подъемов, поворотов, торможений. Спортивные игры: технические приемы и тактические действия в баскетболе, волейболе, футболе, мини- футболе.</w:t>
            </w:r>
          </w:p>
          <w:p w:rsidR="00A73FF3" w:rsidRPr="00D26F12" w:rsidRDefault="00A73FF3" w:rsidP="00B14BF1">
            <w:pPr>
              <w:pStyle w:val="TableParagraph"/>
              <w:ind w:left="178" w:right="174" w:firstLine="1"/>
              <w:jc w:val="center"/>
              <w:rPr>
                <w:sz w:val="24"/>
              </w:rPr>
            </w:pPr>
            <w:r w:rsidRPr="00D26F12">
              <w:rPr>
                <w:sz w:val="24"/>
              </w:rPr>
              <w:t>Основные способы плавания: кроль на груди и спине, брасс.</w:t>
            </w:r>
          </w:p>
          <w:p w:rsidR="00A73FF3" w:rsidRPr="00D26F12" w:rsidRDefault="00A73FF3" w:rsidP="00B14BF1">
            <w:pPr>
              <w:pStyle w:val="TableParagraph"/>
              <w:ind w:left="142" w:right="135" w:hanging="4"/>
              <w:jc w:val="center"/>
              <w:rPr>
                <w:sz w:val="24"/>
              </w:rPr>
            </w:pPr>
            <w:r w:rsidRPr="00D26F12">
              <w:rPr>
                <w:sz w:val="24"/>
              </w:rPr>
              <w:t>Упражнения культурно- этнической направленнос ти: сюжетно- образные и обрядовые игры.</w:t>
            </w:r>
          </w:p>
          <w:p w:rsidR="00A73FF3" w:rsidRPr="00D26F12" w:rsidRDefault="00A73FF3" w:rsidP="00B14BF1">
            <w:pPr>
              <w:pStyle w:val="TableParagraph"/>
              <w:ind w:left="166" w:right="157" w:hanging="5"/>
              <w:jc w:val="center"/>
              <w:rPr>
                <w:sz w:val="24"/>
              </w:rPr>
            </w:pPr>
            <w:r w:rsidRPr="00D26F12">
              <w:rPr>
                <w:sz w:val="24"/>
              </w:rPr>
              <w:t>Элементы техники национальны х видов спорта</w:t>
            </w:r>
          </w:p>
        </w:tc>
      </w:tr>
    </w:tbl>
    <w:p w:rsidR="00A73FF3" w:rsidRPr="00D26F12" w:rsidRDefault="00A73FF3" w:rsidP="00A73FF3">
      <w:pPr>
        <w:jc w:val="cente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830"/>
        </w:trPr>
        <w:tc>
          <w:tcPr>
            <w:tcW w:w="3089" w:type="dxa"/>
          </w:tcPr>
          <w:p w:rsidR="00A73FF3" w:rsidRPr="00D26F12" w:rsidRDefault="00A73FF3" w:rsidP="00B14BF1">
            <w:pPr>
              <w:pStyle w:val="TableParagraph"/>
              <w:rPr>
                <w:sz w:val="24"/>
              </w:rPr>
            </w:pPr>
          </w:p>
        </w:tc>
        <w:tc>
          <w:tcPr>
            <w:tcW w:w="1448" w:type="dxa"/>
          </w:tcPr>
          <w:p w:rsidR="00A73FF3" w:rsidRPr="00D26F12" w:rsidRDefault="00A73FF3" w:rsidP="00B14BF1">
            <w:pPr>
              <w:pStyle w:val="TableParagraph"/>
              <w:spacing w:line="265" w:lineRule="exact"/>
              <w:ind w:left="105"/>
              <w:rPr>
                <w:sz w:val="24"/>
              </w:rPr>
            </w:pPr>
            <w:r w:rsidRPr="00D26F12">
              <w:rPr>
                <w:sz w:val="24"/>
              </w:rPr>
              <w:t>национальн</w:t>
            </w:r>
          </w:p>
          <w:p w:rsidR="00A73FF3" w:rsidRPr="00D26F12" w:rsidRDefault="00A73FF3" w:rsidP="00B14BF1">
            <w:pPr>
              <w:pStyle w:val="TableParagraph"/>
              <w:spacing w:line="270" w:lineRule="atLeast"/>
              <w:ind w:left="105" w:right="374"/>
              <w:rPr>
                <w:sz w:val="24"/>
              </w:rPr>
            </w:pPr>
            <w:r w:rsidRPr="00D26F12">
              <w:rPr>
                <w:sz w:val="24"/>
              </w:rPr>
              <w:t>ых видов спорта</w:t>
            </w: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r w:rsidR="00D26F12" w:rsidRPr="00D26F12" w:rsidTr="00B14BF1">
        <w:trPr>
          <w:trHeight w:val="12973"/>
        </w:trPr>
        <w:tc>
          <w:tcPr>
            <w:tcW w:w="3089" w:type="dxa"/>
          </w:tcPr>
          <w:p w:rsidR="00A73FF3" w:rsidRPr="00D26F12" w:rsidRDefault="00A73FF3" w:rsidP="00B14BF1">
            <w:pPr>
              <w:pStyle w:val="TableParagraph"/>
              <w:ind w:left="107" w:firstLine="566"/>
              <w:rPr>
                <w:b/>
                <w:sz w:val="24"/>
              </w:rPr>
            </w:pPr>
            <w:r w:rsidRPr="00D26F12">
              <w:rPr>
                <w:b/>
                <w:sz w:val="24"/>
              </w:rPr>
              <w:t>Знания о спортивно- оздоровительной деятельности (12 час).</w:t>
            </w:r>
          </w:p>
          <w:p w:rsidR="00A73FF3" w:rsidRPr="00D26F12" w:rsidRDefault="00A73FF3" w:rsidP="00B14BF1">
            <w:pPr>
              <w:pStyle w:val="TableParagraph"/>
              <w:spacing w:before="9"/>
              <w:rPr>
                <w:b/>
                <w:i/>
              </w:rPr>
            </w:pPr>
          </w:p>
          <w:p w:rsidR="00A73FF3" w:rsidRPr="00D26F12" w:rsidRDefault="00A73FF3" w:rsidP="00B14BF1">
            <w:pPr>
              <w:pStyle w:val="TableParagraph"/>
              <w:tabs>
                <w:tab w:val="left" w:pos="889"/>
                <w:tab w:val="left" w:pos="1623"/>
                <w:tab w:val="left" w:pos="1722"/>
                <w:tab w:val="left" w:pos="1942"/>
                <w:tab w:val="left" w:pos="2751"/>
              </w:tabs>
              <w:ind w:left="107" w:right="96"/>
              <w:rPr>
                <w:i/>
                <w:sz w:val="24"/>
              </w:rPr>
            </w:pPr>
            <w:r w:rsidRPr="00D26F12">
              <w:rPr>
                <w:i/>
                <w:sz w:val="24"/>
              </w:rPr>
              <w:t>История</w:t>
            </w:r>
            <w:r w:rsidRPr="00D26F12">
              <w:rPr>
                <w:i/>
                <w:sz w:val="24"/>
              </w:rPr>
              <w:tab/>
            </w:r>
            <w:r w:rsidRPr="00D26F12">
              <w:rPr>
                <w:i/>
                <w:sz w:val="24"/>
              </w:rPr>
              <w:tab/>
              <w:t>зарождения древних Олимпийских игр в мифах и легендах. Общие представления об истории возникновения Современных Олимпийских игр,</w:t>
            </w:r>
            <w:r w:rsidRPr="00D26F12">
              <w:rPr>
                <w:i/>
                <w:sz w:val="24"/>
              </w:rPr>
              <w:tab/>
              <w:t>роль</w:t>
            </w:r>
            <w:r w:rsidRPr="00D26F12">
              <w:rPr>
                <w:i/>
                <w:sz w:val="24"/>
              </w:rPr>
              <w:tab/>
            </w:r>
            <w:r w:rsidRPr="00D26F12">
              <w:rPr>
                <w:i/>
                <w:sz w:val="24"/>
              </w:rPr>
              <w:tab/>
              <w:t>Пьера</w:t>
            </w:r>
            <w:r w:rsidRPr="00D26F12">
              <w:rPr>
                <w:i/>
                <w:sz w:val="24"/>
              </w:rPr>
              <w:tab/>
            </w:r>
            <w:r w:rsidRPr="00D26F12">
              <w:rPr>
                <w:i/>
                <w:spacing w:val="-8"/>
                <w:sz w:val="24"/>
              </w:rPr>
              <w:t xml:space="preserve">де </w:t>
            </w:r>
            <w:r w:rsidRPr="00D26F12">
              <w:rPr>
                <w:i/>
                <w:sz w:val="24"/>
              </w:rPr>
              <w:t>Кубертена</w:t>
            </w:r>
            <w:r w:rsidRPr="00D26F12">
              <w:rPr>
                <w:i/>
                <w:sz w:val="24"/>
              </w:rPr>
              <w:tab/>
            </w:r>
            <w:r w:rsidRPr="00D26F12">
              <w:rPr>
                <w:i/>
                <w:sz w:val="24"/>
              </w:rPr>
              <w:tab/>
            </w:r>
            <w:r w:rsidRPr="00D26F12">
              <w:rPr>
                <w:i/>
                <w:sz w:val="24"/>
              </w:rPr>
              <w:tab/>
              <w:t>в</w:t>
            </w:r>
            <w:r w:rsidRPr="00D26F12">
              <w:rPr>
                <w:i/>
                <w:sz w:val="24"/>
              </w:rPr>
              <w:tab/>
            </w:r>
            <w:r w:rsidRPr="00D26F12">
              <w:rPr>
                <w:i/>
                <w:spacing w:val="-9"/>
                <w:sz w:val="24"/>
              </w:rPr>
              <w:t xml:space="preserve">их </w:t>
            </w:r>
            <w:r w:rsidRPr="00D26F12">
              <w:rPr>
                <w:i/>
                <w:sz w:val="24"/>
              </w:rPr>
              <w:t>становлении</w:t>
            </w:r>
            <w:r w:rsidRPr="00D26F12">
              <w:rPr>
                <w:i/>
                <w:sz w:val="24"/>
              </w:rPr>
              <w:tab/>
              <w:t>и</w:t>
            </w:r>
            <w:r w:rsidRPr="00D26F12">
              <w:rPr>
                <w:i/>
                <w:sz w:val="24"/>
              </w:rPr>
              <w:tab/>
            </w:r>
            <w:r w:rsidRPr="00D26F12">
              <w:rPr>
                <w:i/>
                <w:spacing w:val="-3"/>
                <w:sz w:val="24"/>
              </w:rPr>
              <w:t xml:space="preserve">развитии. </w:t>
            </w:r>
            <w:r w:rsidRPr="00D26F12">
              <w:rPr>
                <w:i/>
                <w:sz w:val="24"/>
              </w:rPr>
              <w:t>Олимпийское движение в России, выдающиеся успехи отечественных спортсменов.</w:t>
            </w:r>
          </w:p>
          <w:p w:rsidR="00A73FF3" w:rsidRPr="00D26F12" w:rsidRDefault="00A73FF3" w:rsidP="00B14BF1">
            <w:pPr>
              <w:pStyle w:val="TableParagraph"/>
              <w:tabs>
                <w:tab w:val="left" w:pos="1796"/>
                <w:tab w:val="left" w:pos="1902"/>
                <w:tab w:val="left" w:pos="2857"/>
              </w:tabs>
              <w:spacing w:before="1"/>
              <w:ind w:left="107" w:right="97" w:firstLine="566"/>
              <w:rPr>
                <w:i/>
                <w:sz w:val="24"/>
              </w:rPr>
            </w:pPr>
            <w:r w:rsidRPr="00D26F12">
              <w:rPr>
                <w:i/>
                <w:sz w:val="24"/>
              </w:rPr>
              <w:t>Понятие</w:t>
            </w:r>
            <w:r w:rsidRPr="00D26F12">
              <w:rPr>
                <w:i/>
                <w:sz w:val="24"/>
              </w:rPr>
              <w:tab/>
            </w:r>
            <w:r w:rsidRPr="00D26F12">
              <w:rPr>
                <w:i/>
                <w:sz w:val="24"/>
              </w:rPr>
              <w:tab/>
              <w:t>общей</w:t>
            </w:r>
            <w:r w:rsidRPr="00D26F12">
              <w:rPr>
                <w:i/>
                <w:sz w:val="24"/>
              </w:rPr>
              <w:tab/>
            </w:r>
            <w:r w:rsidRPr="00D26F12">
              <w:rPr>
                <w:i/>
                <w:spacing w:val="-15"/>
                <w:sz w:val="24"/>
              </w:rPr>
              <w:t xml:space="preserve">и </w:t>
            </w:r>
            <w:r w:rsidRPr="00D26F12">
              <w:rPr>
                <w:i/>
                <w:sz w:val="24"/>
              </w:rPr>
              <w:t>специальной</w:t>
            </w:r>
            <w:r w:rsidRPr="00D26F12">
              <w:rPr>
                <w:i/>
                <w:sz w:val="24"/>
              </w:rPr>
              <w:tab/>
            </w:r>
            <w:r w:rsidRPr="00D26F12">
              <w:rPr>
                <w:i/>
                <w:spacing w:val="-3"/>
                <w:sz w:val="24"/>
              </w:rPr>
              <w:t xml:space="preserve">физической </w:t>
            </w:r>
            <w:r w:rsidRPr="00D26F12">
              <w:rPr>
                <w:i/>
                <w:sz w:val="24"/>
              </w:rPr>
              <w:t>подготовки,</w:t>
            </w:r>
            <w:r w:rsidRPr="00D26F12">
              <w:rPr>
                <w:i/>
                <w:sz w:val="24"/>
              </w:rPr>
              <w:tab/>
            </w:r>
            <w:r w:rsidRPr="00D26F12">
              <w:rPr>
                <w:i/>
                <w:spacing w:val="-3"/>
                <w:sz w:val="24"/>
              </w:rPr>
              <w:t xml:space="preserve">спортивно- </w:t>
            </w:r>
            <w:r w:rsidRPr="00D26F12">
              <w:rPr>
                <w:i/>
                <w:sz w:val="24"/>
              </w:rPr>
              <w:t>оздоровительной тренировки.</w:t>
            </w:r>
          </w:p>
          <w:p w:rsidR="00A73FF3" w:rsidRPr="00D26F12" w:rsidRDefault="00A73FF3" w:rsidP="00B14BF1">
            <w:pPr>
              <w:pStyle w:val="TableParagraph"/>
              <w:tabs>
                <w:tab w:val="left" w:pos="599"/>
                <w:tab w:val="left" w:pos="1405"/>
                <w:tab w:val="left" w:pos="1564"/>
                <w:tab w:val="left" w:pos="1791"/>
                <w:tab w:val="left" w:pos="2007"/>
                <w:tab w:val="left" w:pos="2131"/>
                <w:tab w:val="left" w:pos="2858"/>
              </w:tabs>
              <w:ind w:left="107" w:right="97" w:firstLine="566"/>
              <w:rPr>
                <w:i/>
                <w:sz w:val="24"/>
              </w:rPr>
            </w:pPr>
            <w:r w:rsidRPr="00D26F12">
              <w:rPr>
                <w:i/>
                <w:sz w:val="24"/>
              </w:rPr>
              <w:t>Техника двигательных</w:t>
            </w:r>
            <w:r w:rsidRPr="00D26F12">
              <w:rPr>
                <w:i/>
                <w:sz w:val="24"/>
              </w:rPr>
              <w:tab/>
            </w:r>
            <w:r w:rsidRPr="00D26F12">
              <w:rPr>
                <w:i/>
                <w:sz w:val="24"/>
              </w:rPr>
              <w:tab/>
            </w:r>
            <w:r w:rsidRPr="00D26F12">
              <w:rPr>
                <w:i/>
                <w:sz w:val="24"/>
              </w:rPr>
              <w:tab/>
            </w:r>
            <w:r w:rsidRPr="00D26F12">
              <w:rPr>
                <w:i/>
                <w:spacing w:val="-3"/>
                <w:sz w:val="24"/>
              </w:rPr>
              <w:t xml:space="preserve">действий </w:t>
            </w:r>
            <w:r w:rsidRPr="00D26F12">
              <w:rPr>
                <w:i/>
                <w:sz w:val="24"/>
              </w:rPr>
              <w:t>(физических</w:t>
            </w:r>
            <w:r w:rsidRPr="00D26F12">
              <w:rPr>
                <w:i/>
                <w:sz w:val="24"/>
              </w:rPr>
              <w:tab/>
            </w:r>
            <w:r w:rsidRPr="00D26F12">
              <w:rPr>
                <w:i/>
                <w:sz w:val="24"/>
              </w:rPr>
              <w:tab/>
            </w:r>
            <w:r w:rsidRPr="00D26F12">
              <w:rPr>
                <w:i/>
                <w:spacing w:val="-3"/>
                <w:sz w:val="24"/>
              </w:rPr>
              <w:t xml:space="preserve">упражнений), </w:t>
            </w:r>
            <w:r w:rsidRPr="00D26F12">
              <w:rPr>
                <w:i/>
                <w:sz w:val="24"/>
              </w:rPr>
              <w:t>ее</w:t>
            </w:r>
            <w:r w:rsidRPr="00D26F12">
              <w:rPr>
                <w:i/>
                <w:sz w:val="24"/>
              </w:rPr>
              <w:tab/>
              <w:t>связь</w:t>
            </w:r>
            <w:r w:rsidRPr="00D26F12">
              <w:rPr>
                <w:i/>
                <w:sz w:val="24"/>
              </w:rPr>
              <w:tab/>
              <w:t>с</w:t>
            </w:r>
            <w:r w:rsidRPr="00D26F12">
              <w:rPr>
                <w:i/>
                <w:sz w:val="24"/>
              </w:rPr>
              <w:tab/>
            </w:r>
            <w:r w:rsidRPr="00D26F12">
              <w:rPr>
                <w:i/>
                <w:sz w:val="24"/>
              </w:rPr>
              <w:tab/>
              <w:t>физической подготовленностью</w:t>
            </w:r>
            <w:r w:rsidRPr="00D26F12">
              <w:rPr>
                <w:i/>
                <w:sz w:val="24"/>
              </w:rPr>
              <w:tab/>
            </w:r>
            <w:r w:rsidRPr="00D26F12">
              <w:rPr>
                <w:i/>
                <w:spacing w:val="-16"/>
                <w:sz w:val="24"/>
              </w:rPr>
              <w:t xml:space="preserve">и </w:t>
            </w:r>
            <w:r w:rsidRPr="00D26F12">
              <w:rPr>
                <w:i/>
                <w:sz w:val="24"/>
              </w:rPr>
              <w:t>двигательным</w:t>
            </w:r>
            <w:r w:rsidRPr="00D26F12">
              <w:rPr>
                <w:i/>
                <w:sz w:val="24"/>
              </w:rPr>
              <w:tab/>
            </w:r>
            <w:r w:rsidRPr="00D26F12">
              <w:rPr>
                <w:i/>
                <w:sz w:val="24"/>
              </w:rPr>
              <w:tab/>
            </w:r>
            <w:r w:rsidRPr="00D26F12">
              <w:rPr>
                <w:i/>
                <w:sz w:val="24"/>
              </w:rPr>
              <w:tab/>
            </w:r>
            <w:r w:rsidRPr="00D26F12">
              <w:rPr>
                <w:i/>
                <w:spacing w:val="-4"/>
                <w:sz w:val="24"/>
              </w:rPr>
              <w:t xml:space="preserve">опытом </w:t>
            </w:r>
            <w:r w:rsidRPr="00D26F12">
              <w:rPr>
                <w:i/>
                <w:sz w:val="24"/>
              </w:rPr>
              <w:t>человека. Основы обучения движениям и контроль за техникой их</w:t>
            </w:r>
            <w:r w:rsidRPr="00D26F12">
              <w:rPr>
                <w:i/>
                <w:spacing w:val="-3"/>
                <w:sz w:val="24"/>
              </w:rPr>
              <w:t xml:space="preserve"> </w:t>
            </w:r>
            <w:r w:rsidRPr="00D26F12">
              <w:rPr>
                <w:i/>
                <w:sz w:val="24"/>
              </w:rPr>
              <w:t>выполнения.</w:t>
            </w:r>
          </w:p>
          <w:p w:rsidR="00A73FF3" w:rsidRPr="00D26F12" w:rsidRDefault="00A73FF3" w:rsidP="00B14BF1">
            <w:pPr>
              <w:pStyle w:val="TableParagraph"/>
              <w:spacing w:before="1"/>
              <w:ind w:left="107" w:right="155" w:firstLine="566"/>
              <w:rPr>
                <w:i/>
                <w:sz w:val="24"/>
              </w:rPr>
            </w:pPr>
            <w:r w:rsidRPr="00D26F12">
              <w:rPr>
                <w:i/>
                <w:sz w:val="24"/>
              </w:rPr>
              <w:t xml:space="preserve">Физические </w:t>
            </w:r>
            <w:r w:rsidRPr="00D26F12">
              <w:rPr>
                <w:i/>
                <w:spacing w:val="-3"/>
                <w:sz w:val="24"/>
              </w:rPr>
              <w:t xml:space="preserve">качества </w:t>
            </w:r>
            <w:r w:rsidRPr="00D26F12">
              <w:rPr>
                <w:i/>
                <w:sz w:val="24"/>
              </w:rPr>
              <w:t xml:space="preserve">и их связь с </w:t>
            </w:r>
            <w:r w:rsidRPr="00D26F12">
              <w:rPr>
                <w:i/>
                <w:spacing w:val="-2"/>
                <w:sz w:val="24"/>
              </w:rPr>
              <w:t xml:space="preserve">физической </w:t>
            </w:r>
            <w:r w:rsidRPr="00D26F12">
              <w:rPr>
                <w:i/>
                <w:sz w:val="24"/>
              </w:rPr>
              <w:t xml:space="preserve">подготовленностью человека, основы </w:t>
            </w:r>
            <w:r w:rsidRPr="00D26F12">
              <w:rPr>
                <w:i/>
                <w:spacing w:val="-3"/>
                <w:sz w:val="24"/>
              </w:rPr>
              <w:t xml:space="preserve">развития </w:t>
            </w:r>
            <w:r w:rsidRPr="00D26F12">
              <w:rPr>
                <w:i/>
                <w:sz w:val="24"/>
              </w:rPr>
              <w:t>и</w:t>
            </w:r>
            <w:r w:rsidRPr="00D26F12">
              <w:rPr>
                <w:i/>
                <w:spacing w:val="-1"/>
                <w:sz w:val="24"/>
              </w:rPr>
              <w:t xml:space="preserve"> </w:t>
            </w:r>
            <w:r w:rsidRPr="00D26F12">
              <w:rPr>
                <w:i/>
                <w:sz w:val="24"/>
              </w:rPr>
              <w:t>тестирования.</w:t>
            </w:r>
          </w:p>
          <w:p w:rsidR="00A73FF3" w:rsidRPr="00D26F12" w:rsidRDefault="00A73FF3" w:rsidP="00B14BF1">
            <w:pPr>
              <w:pStyle w:val="TableParagraph"/>
              <w:tabs>
                <w:tab w:val="left" w:pos="1446"/>
                <w:tab w:val="left" w:pos="1794"/>
                <w:tab w:val="left" w:pos="2031"/>
              </w:tabs>
              <w:ind w:left="107" w:right="97" w:firstLine="626"/>
              <w:rPr>
                <w:i/>
                <w:sz w:val="24"/>
              </w:rPr>
            </w:pPr>
            <w:r w:rsidRPr="00D26F12">
              <w:rPr>
                <w:i/>
                <w:sz w:val="24"/>
              </w:rPr>
              <w:t>Правила составления занятий</w:t>
            </w:r>
            <w:r w:rsidRPr="00D26F12">
              <w:rPr>
                <w:i/>
                <w:sz w:val="24"/>
              </w:rPr>
              <w:tab/>
              <w:t>и</w:t>
            </w:r>
            <w:r w:rsidRPr="00D26F12">
              <w:rPr>
                <w:i/>
                <w:sz w:val="24"/>
              </w:rPr>
              <w:tab/>
            </w:r>
            <w:r w:rsidRPr="00D26F12">
              <w:rPr>
                <w:i/>
                <w:sz w:val="24"/>
              </w:rPr>
              <w:tab/>
            </w:r>
            <w:r w:rsidRPr="00D26F12">
              <w:rPr>
                <w:i/>
                <w:spacing w:val="-3"/>
                <w:sz w:val="24"/>
              </w:rPr>
              <w:t xml:space="preserve">системы </w:t>
            </w:r>
            <w:r w:rsidRPr="00D26F12">
              <w:rPr>
                <w:i/>
                <w:sz w:val="24"/>
              </w:rPr>
              <w:t>занятий</w:t>
            </w:r>
            <w:r w:rsidRPr="00D26F12">
              <w:rPr>
                <w:i/>
                <w:sz w:val="24"/>
              </w:rPr>
              <w:tab/>
            </w:r>
            <w:r w:rsidRPr="00D26F12">
              <w:rPr>
                <w:i/>
                <w:sz w:val="24"/>
              </w:rPr>
              <w:tab/>
            </w:r>
            <w:r w:rsidRPr="00D26F12">
              <w:rPr>
                <w:i/>
                <w:spacing w:val="-3"/>
                <w:sz w:val="24"/>
              </w:rPr>
              <w:t xml:space="preserve">спортивно- </w:t>
            </w:r>
            <w:r w:rsidRPr="00D26F12">
              <w:rPr>
                <w:i/>
                <w:sz w:val="24"/>
              </w:rPr>
              <w:t>оздоровительной тренировкой (на примере одного из видов спорта), соблюдения</w:t>
            </w:r>
            <w:r w:rsidRPr="00D26F12">
              <w:rPr>
                <w:i/>
                <w:sz w:val="24"/>
              </w:rPr>
              <w:tab/>
            </w:r>
            <w:r w:rsidRPr="00D26F12">
              <w:rPr>
                <w:i/>
                <w:sz w:val="24"/>
              </w:rPr>
              <w:tab/>
            </w:r>
            <w:r w:rsidRPr="00D26F12">
              <w:rPr>
                <w:i/>
                <w:sz w:val="24"/>
              </w:rPr>
              <w:tab/>
            </w:r>
            <w:r w:rsidRPr="00D26F12">
              <w:rPr>
                <w:i/>
                <w:spacing w:val="-3"/>
                <w:sz w:val="24"/>
              </w:rPr>
              <w:t>режимов</w:t>
            </w:r>
          </w:p>
          <w:p w:rsidR="00A73FF3" w:rsidRPr="00D26F12" w:rsidRDefault="00A73FF3" w:rsidP="00B14BF1">
            <w:pPr>
              <w:pStyle w:val="TableParagraph"/>
              <w:tabs>
                <w:tab w:val="left" w:pos="2034"/>
              </w:tabs>
              <w:ind w:left="107" w:right="96"/>
              <w:rPr>
                <w:i/>
                <w:sz w:val="24"/>
              </w:rPr>
            </w:pPr>
            <w:r w:rsidRPr="00D26F12">
              <w:rPr>
                <w:i/>
                <w:sz w:val="24"/>
              </w:rPr>
              <w:t>физической</w:t>
            </w:r>
            <w:r w:rsidRPr="00D26F12">
              <w:rPr>
                <w:i/>
                <w:sz w:val="24"/>
              </w:rPr>
              <w:tab/>
            </w:r>
            <w:r w:rsidRPr="00D26F12">
              <w:rPr>
                <w:i/>
                <w:spacing w:val="-3"/>
                <w:sz w:val="24"/>
              </w:rPr>
              <w:t xml:space="preserve">нагрузки, </w:t>
            </w:r>
            <w:r w:rsidRPr="00D26F12">
              <w:rPr>
                <w:i/>
                <w:sz w:val="24"/>
              </w:rPr>
              <w:t xml:space="preserve">профилактики травматизма   и  </w:t>
            </w:r>
            <w:r w:rsidRPr="00D26F12">
              <w:rPr>
                <w:i/>
                <w:spacing w:val="14"/>
                <w:sz w:val="24"/>
              </w:rPr>
              <w:t xml:space="preserve"> </w:t>
            </w:r>
            <w:r w:rsidRPr="00D26F12">
              <w:rPr>
                <w:i/>
                <w:sz w:val="24"/>
              </w:rPr>
              <w:t>оказания</w:t>
            </w:r>
          </w:p>
          <w:p w:rsidR="00A73FF3" w:rsidRPr="00D26F12" w:rsidRDefault="00A73FF3" w:rsidP="00B14BF1">
            <w:pPr>
              <w:pStyle w:val="TableParagraph"/>
              <w:spacing w:line="272" w:lineRule="exact"/>
              <w:ind w:left="107"/>
              <w:rPr>
                <w:i/>
                <w:sz w:val="24"/>
              </w:rPr>
            </w:pPr>
            <w:r w:rsidRPr="00D26F12">
              <w:rPr>
                <w:i/>
                <w:sz w:val="24"/>
              </w:rPr>
              <w:t>до врачебной помощи.</w:t>
            </w:r>
          </w:p>
        </w:tc>
        <w:tc>
          <w:tcPr>
            <w:tcW w:w="1448" w:type="dxa"/>
          </w:tcPr>
          <w:p w:rsidR="00A73FF3" w:rsidRPr="00D26F12" w:rsidRDefault="00A73FF3" w:rsidP="00B14BF1">
            <w:pPr>
              <w:pStyle w:val="TableParagraph"/>
              <w:ind w:left="105" w:right="109"/>
              <w:rPr>
                <w:sz w:val="24"/>
              </w:rPr>
            </w:pPr>
            <w:r w:rsidRPr="00D26F12">
              <w:rPr>
                <w:sz w:val="24"/>
              </w:rPr>
              <w:t>История зарождения древних Олимпийск их игр в мифах и легендах.</w:t>
            </w:r>
          </w:p>
          <w:p w:rsidR="00A73FF3" w:rsidRPr="00D26F12" w:rsidRDefault="00A73FF3" w:rsidP="00B14BF1">
            <w:pPr>
              <w:pStyle w:val="TableParagraph"/>
              <w:spacing w:before="9"/>
              <w:rPr>
                <w:b/>
                <w:i/>
              </w:rPr>
            </w:pPr>
          </w:p>
          <w:p w:rsidR="00A73FF3" w:rsidRPr="00D26F12" w:rsidRDefault="00A73FF3" w:rsidP="00B14BF1">
            <w:pPr>
              <w:pStyle w:val="TableParagraph"/>
              <w:ind w:left="105" w:right="148"/>
              <w:rPr>
                <w:sz w:val="24"/>
              </w:rPr>
            </w:pPr>
            <w:r w:rsidRPr="00D26F12">
              <w:rPr>
                <w:sz w:val="24"/>
              </w:rPr>
              <w:t>Общие представле ния об истории возникнове ния Современн ых Олимпийск их игр, роль Пьера де Кубертена в их становлени и и развитии.</w:t>
            </w:r>
          </w:p>
          <w:p w:rsidR="00A73FF3" w:rsidRPr="00D26F12" w:rsidRDefault="00A73FF3" w:rsidP="00B14BF1">
            <w:pPr>
              <w:pStyle w:val="TableParagraph"/>
              <w:spacing w:before="1"/>
              <w:rPr>
                <w:b/>
                <w:i/>
                <w:sz w:val="24"/>
              </w:rPr>
            </w:pPr>
          </w:p>
          <w:p w:rsidR="00A73FF3" w:rsidRPr="00D26F12" w:rsidRDefault="00A73FF3" w:rsidP="00B14BF1">
            <w:pPr>
              <w:pStyle w:val="TableParagraph"/>
              <w:ind w:left="105" w:right="134"/>
              <w:rPr>
                <w:sz w:val="24"/>
              </w:rPr>
            </w:pPr>
            <w:r w:rsidRPr="00D26F12">
              <w:rPr>
                <w:sz w:val="24"/>
              </w:rPr>
              <w:t>Нормы этического общения и коллективн ого взаимодейс твия в игровой и соревноват ельной деятельнос ти</w:t>
            </w:r>
          </w:p>
        </w:tc>
        <w:tc>
          <w:tcPr>
            <w:tcW w:w="1527" w:type="dxa"/>
          </w:tcPr>
          <w:p w:rsidR="00A73FF3" w:rsidRPr="00D26F12" w:rsidRDefault="00A73FF3" w:rsidP="00B14BF1">
            <w:pPr>
              <w:pStyle w:val="TableParagraph"/>
              <w:ind w:left="107" w:right="101"/>
              <w:rPr>
                <w:sz w:val="24"/>
              </w:rPr>
            </w:pPr>
            <w:r w:rsidRPr="00D26F12">
              <w:rPr>
                <w:sz w:val="24"/>
              </w:rPr>
              <w:t>Олимпийско е движение в России, выдающиес я успехи отечественн ых спортсменов</w:t>
            </w:r>
          </w:p>
          <w:p w:rsidR="00A73FF3" w:rsidRPr="00D26F12" w:rsidRDefault="00A73FF3" w:rsidP="00B14BF1">
            <w:pPr>
              <w:pStyle w:val="TableParagraph"/>
              <w:ind w:left="107"/>
              <w:rPr>
                <w:sz w:val="24"/>
              </w:rPr>
            </w:pPr>
            <w:r w:rsidRPr="00D26F12">
              <w:rPr>
                <w:sz w:val="24"/>
              </w:rPr>
              <w:t>.</w:t>
            </w:r>
          </w:p>
          <w:p w:rsidR="00A73FF3" w:rsidRPr="00D26F12" w:rsidRDefault="00A73FF3" w:rsidP="00B14BF1">
            <w:pPr>
              <w:pStyle w:val="TableParagraph"/>
              <w:spacing w:before="9"/>
              <w:rPr>
                <w:b/>
                <w:i/>
              </w:rPr>
            </w:pPr>
          </w:p>
          <w:p w:rsidR="00A73FF3" w:rsidRPr="00D26F12" w:rsidRDefault="00A73FF3" w:rsidP="00B14BF1">
            <w:pPr>
              <w:pStyle w:val="TableParagraph"/>
              <w:spacing w:before="1"/>
              <w:ind w:left="107" w:right="135"/>
              <w:rPr>
                <w:sz w:val="24"/>
              </w:rPr>
            </w:pPr>
            <w:r w:rsidRPr="00D26F12">
              <w:rPr>
                <w:sz w:val="24"/>
              </w:rPr>
              <w:t>Понятие общей и специально й физической подготовки, спортивно- оздоровител ьной тренировки.</w:t>
            </w:r>
          </w:p>
        </w:tc>
        <w:tc>
          <w:tcPr>
            <w:tcW w:w="1844" w:type="dxa"/>
          </w:tcPr>
          <w:p w:rsidR="00A73FF3" w:rsidRPr="00D26F12" w:rsidRDefault="00A73FF3" w:rsidP="00B14BF1">
            <w:pPr>
              <w:pStyle w:val="TableParagraph"/>
              <w:ind w:left="107" w:right="176"/>
              <w:rPr>
                <w:sz w:val="24"/>
              </w:rPr>
            </w:pPr>
            <w:r w:rsidRPr="00D26F12">
              <w:rPr>
                <w:sz w:val="24"/>
              </w:rPr>
              <w:t>Техника двигательных действий (физических упражнений), ее связь с физической подготовленно стью и двигательным опытом человека.</w:t>
            </w:r>
          </w:p>
          <w:p w:rsidR="00A73FF3" w:rsidRPr="00D26F12" w:rsidRDefault="00A73FF3" w:rsidP="00B14BF1">
            <w:pPr>
              <w:pStyle w:val="TableParagraph"/>
              <w:spacing w:before="10"/>
              <w:rPr>
                <w:b/>
                <w:i/>
              </w:rPr>
            </w:pPr>
          </w:p>
          <w:p w:rsidR="00A73FF3" w:rsidRPr="00D26F12" w:rsidRDefault="00A73FF3" w:rsidP="00B14BF1">
            <w:pPr>
              <w:pStyle w:val="TableParagraph"/>
              <w:ind w:left="107" w:right="363"/>
              <w:rPr>
                <w:sz w:val="24"/>
              </w:rPr>
            </w:pPr>
            <w:r w:rsidRPr="00D26F12">
              <w:rPr>
                <w:sz w:val="24"/>
              </w:rPr>
              <w:t>Основы обучения движениям и контроль за техникой их выполнения.</w:t>
            </w:r>
          </w:p>
        </w:tc>
        <w:tc>
          <w:tcPr>
            <w:tcW w:w="1878" w:type="dxa"/>
          </w:tcPr>
          <w:p w:rsidR="00A73FF3" w:rsidRPr="00D26F12" w:rsidRDefault="00A73FF3" w:rsidP="00B14BF1">
            <w:pPr>
              <w:pStyle w:val="TableParagraph"/>
              <w:ind w:left="104" w:right="107"/>
              <w:rPr>
                <w:sz w:val="24"/>
              </w:rPr>
            </w:pPr>
            <w:r w:rsidRPr="00D26F12">
              <w:rPr>
                <w:sz w:val="24"/>
              </w:rPr>
              <w:t>Физические качества и их связь с физической подготовленнос тью человека, основы развития и тестирования</w:t>
            </w:r>
          </w:p>
          <w:p w:rsidR="00A73FF3" w:rsidRPr="00D26F12" w:rsidRDefault="00A73FF3" w:rsidP="00B14BF1">
            <w:pPr>
              <w:pStyle w:val="TableParagraph"/>
              <w:spacing w:before="9"/>
              <w:rPr>
                <w:b/>
                <w:i/>
              </w:rPr>
            </w:pPr>
          </w:p>
          <w:p w:rsidR="00A73FF3" w:rsidRPr="00D26F12" w:rsidRDefault="00A73FF3" w:rsidP="00B14BF1">
            <w:pPr>
              <w:pStyle w:val="TableParagraph"/>
              <w:spacing w:before="1"/>
              <w:ind w:left="104" w:right="94"/>
              <w:rPr>
                <w:sz w:val="24"/>
              </w:rPr>
            </w:pPr>
            <w:r w:rsidRPr="00D26F12">
              <w:rPr>
                <w:sz w:val="24"/>
              </w:rPr>
              <w:t>Правила спортивных соревнований и их назначение (на примере одного из видов спорта)</w:t>
            </w:r>
          </w:p>
        </w:tc>
        <w:tc>
          <w:tcPr>
            <w:tcW w:w="1703" w:type="dxa"/>
          </w:tcPr>
          <w:p w:rsidR="00A73FF3" w:rsidRPr="00D26F12" w:rsidRDefault="00A73FF3" w:rsidP="00B14BF1">
            <w:pPr>
              <w:pStyle w:val="TableParagraph"/>
              <w:ind w:left="106" w:right="101"/>
              <w:rPr>
                <w:sz w:val="24"/>
              </w:rPr>
            </w:pPr>
            <w:r w:rsidRPr="00D26F12">
              <w:rPr>
                <w:sz w:val="24"/>
              </w:rPr>
              <w:t>Правила составления занятий и системы занятий спортивно- оздоровитель 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2486"/>
        </w:trPr>
        <w:tc>
          <w:tcPr>
            <w:tcW w:w="3089" w:type="dxa"/>
          </w:tcPr>
          <w:p w:rsidR="00A73FF3" w:rsidRPr="00D26F12" w:rsidRDefault="00A73FF3" w:rsidP="00B14BF1">
            <w:pPr>
              <w:pStyle w:val="TableParagraph"/>
              <w:tabs>
                <w:tab w:val="left" w:pos="1105"/>
              </w:tabs>
              <w:ind w:left="107" w:right="95" w:firstLine="566"/>
              <w:jc w:val="both"/>
              <w:rPr>
                <w:i/>
                <w:sz w:val="24"/>
              </w:rPr>
            </w:pPr>
            <w:r w:rsidRPr="00D26F12">
              <w:rPr>
                <w:i/>
                <w:sz w:val="24"/>
              </w:rPr>
              <w:t>Нормы этического общения и коллективного взаимодействия в  игровой и</w:t>
            </w:r>
            <w:r w:rsidRPr="00D26F12">
              <w:rPr>
                <w:i/>
                <w:sz w:val="24"/>
              </w:rPr>
              <w:tab/>
            </w:r>
            <w:r w:rsidRPr="00D26F12">
              <w:rPr>
                <w:i/>
                <w:spacing w:val="-1"/>
                <w:sz w:val="24"/>
              </w:rPr>
              <w:t xml:space="preserve">соревновательной </w:t>
            </w:r>
            <w:r w:rsidRPr="00D26F12">
              <w:rPr>
                <w:i/>
                <w:sz w:val="24"/>
              </w:rPr>
              <w:t>деятельности.</w:t>
            </w:r>
          </w:p>
          <w:p w:rsidR="00A73FF3" w:rsidRPr="00D26F12" w:rsidRDefault="00A73FF3" w:rsidP="00B14BF1">
            <w:pPr>
              <w:pStyle w:val="TableParagraph"/>
              <w:spacing w:line="270" w:lineRule="atLeast"/>
              <w:ind w:left="107" w:right="96" w:firstLine="566"/>
              <w:jc w:val="both"/>
              <w:rPr>
                <w:i/>
                <w:sz w:val="24"/>
              </w:rPr>
            </w:pPr>
            <w:r w:rsidRPr="00D26F12">
              <w:rPr>
                <w:i/>
                <w:sz w:val="24"/>
              </w:rPr>
              <w:t>Правила спортивных соревнований и их назначение (на примере одного из видов спорта)</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r w:rsidR="00D26F12" w:rsidRPr="00D26F12" w:rsidTr="00B14BF1">
        <w:trPr>
          <w:trHeight w:val="11041"/>
        </w:trPr>
        <w:tc>
          <w:tcPr>
            <w:tcW w:w="3089" w:type="dxa"/>
          </w:tcPr>
          <w:p w:rsidR="00A73FF3" w:rsidRPr="00D26F12" w:rsidRDefault="00A73FF3" w:rsidP="00B14BF1">
            <w:pPr>
              <w:pStyle w:val="TableParagraph"/>
              <w:tabs>
                <w:tab w:val="left" w:pos="2538"/>
                <w:tab w:val="left" w:pos="2752"/>
              </w:tabs>
              <w:ind w:left="107" w:right="98"/>
              <w:rPr>
                <w:b/>
                <w:sz w:val="24"/>
              </w:rPr>
            </w:pPr>
            <w:r w:rsidRPr="00D26F12">
              <w:rPr>
                <w:b/>
                <w:sz w:val="24"/>
              </w:rPr>
              <w:t>Физическое совершенствование</w:t>
            </w:r>
            <w:r w:rsidRPr="00D26F12">
              <w:rPr>
                <w:b/>
                <w:sz w:val="24"/>
              </w:rPr>
              <w:tab/>
            </w:r>
            <w:r w:rsidRPr="00D26F12">
              <w:rPr>
                <w:b/>
                <w:sz w:val="24"/>
              </w:rPr>
              <w:tab/>
            </w:r>
            <w:r w:rsidRPr="00D26F12">
              <w:rPr>
                <w:b/>
                <w:spacing w:val="-14"/>
                <w:sz w:val="24"/>
              </w:rPr>
              <w:t xml:space="preserve">со </w:t>
            </w:r>
            <w:r w:rsidRPr="00D26F12">
              <w:rPr>
                <w:b/>
                <w:sz w:val="24"/>
              </w:rPr>
              <w:t>спортивно- оздоровительной направленностью</w:t>
            </w:r>
            <w:r w:rsidRPr="00D26F12">
              <w:rPr>
                <w:b/>
                <w:sz w:val="24"/>
              </w:rPr>
              <w:tab/>
            </w:r>
            <w:r w:rsidRPr="00D26F12">
              <w:rPr>
                <w:b/>
                <w:spacing w:val="-5"/>
                <w:sz w:val="24"/>
              </w:rPr>
              <w:t xml:space="preserve">(174 </w:t>
            </w:r>
            <w:r w:rsidRPr="00D26F12">
              <w:rPr>
                <w:b/>
                <w:sz w:val="24"/>
              </w:rPr>
              <w:t>час</w:t>
            </w:r>
          </w:p>
          <w:p w:rsidR="00A73FF3" w:rsidRPr="00D26F12" w:rsidRDefault="00A73FF3" w:rsidP="00B14BF1">
            <w:pPr>
              <w:pStyle w:val="TableParagraph"/>
              <w:tabs>
                <w:tab w:val="left" w:pos="707"/>
                <w:tab w:val="left" w:pos="791"/>
                <w:tab w:val="left" w:pos="987"/>
                <w:tab w:val="left" w:pos="1203"/>
                <w:tab w:val="left" w:pos="1242"/>
                <w:tab w:val="left" w:pos="1309"/>
                <w:tab w:val="left" w:pos="1381"/>
                <w:tab w:val="left" w:pos="1626"/>
                <w:tab w:val="left" w:pos="1673"/>
                <w:tab w:val="left" w:pos="1727"/>
                <w:tab w:val="left" w:pos="1767"/>
                <w:tab w:val="left" w:pos="1827"/>
                <w:tab w:val="left" w:pos="1966"/>
                <w:tab w:val="left" w:pos="2113"/>
                <w:tab w:val="left" w:pos="2187"/>
                <w:tab w:val="left" w:pos="2235"/>
                <w:tab w:val="left" w:pos="2297"/>
                <w:tab w:val="left" w:pos="2437"/>
                <w:tab w:val="left" w:pos="2511"/>
                <w:tab w:val="left" w:pos="2739"/>
                <w:tab w:val="left" w:pos="2873"/>
              </w:tabs>
              <w:ind w:left="107" w:right="96"/>
              <w:rPr>
                <w:i/>
                <w:sz w:val="24"/>
              </w:rPr>
            </w:pPr>
            <w:r w:rsidRPr="00D26F12">
              <w:rPr>
                <w:i/>
                <w:sz w:val="24"/>
              </w:rPr>
              <w:t xml:space="preserve">Акробатические упражнения и комбинации </w:t>
            </w:r>
            <w:r w:rsidRPr="00D26F12">
              <w:rPr>
                <w:i/>
                <w:spacing w:val="-12"/>
                <w:sz w:val="24"/>
              </w:rPr>
              <w:t xml:space="preserve">- </w:t>
            </w:r>
            <w:r w:rsidRPr="00D26F12">
              <w:rPr>
                <w:i/>
                <w:sz w:val="24"/>
              </w:rPr>
              <w:t>девушки:</w:t>
            </w:r>
            <w:r w:rsidRPr="00D26F12">
              <w:rPr>
                <w:i/>
                <w:sz w:val="24"/>
              </w:rPr>
              <w:tab/>
            </w:r>
            <w:r w:rsidRPr="00D26F12">
              <w:rPr>
                <w:i/>
                <w:sz w:val="24"/>
              </w:rPr>
              <w:tab/>
              <w:t>кувырок</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вперед </w:t>
            </w:r>
            <w:r w:rsidRPr="00D26F12">
              <w:rPr>
                <w:i/>
                <w:sz w:val="24"/>
              </w:rPr>
              <w:t>(назад)</w:t>
            </w:r>
            <w:r w:rsidRPr="00D26F12">
              <w:rPr>
                <w:i/>
                <w:sz w:val="24"/>
              </w:rPr>
              <w:tab/>
            </w:r>
            <w:r w:rsidRPr="00D26F12">
              <w:rPr>
                <w:i/>
                <w:sz w:val="24"/>
              </w:rPr>
              <w:tab/>
              <w:t>в</w:t>
            </w:r>
            <w:r w:rsidRPr="00D26F12">
              <w:rPr>
                <w:i/>
                <w:sz w:val="24"/>
              </w:rPr>
              <w:tab/>
            </w:r>
            <w:r w:rsidRPr="00D26F12">
              <w:rPr>
                <w:i/>
                <w:sz w:val="24"/>
              </w:rPr>
              <w:tab/>
            </w:r>
            <w:r w:rsidRPr="00D26F12">
              <w:rPr>
                <w:i/>
                <w:sz w:val="24"/>
              </w:rPr>
              <w:tab/>
            </w:r>
            <w:r w:rsidRPr="00D26F12">
              <w:rPr>
                <w:i/>
                <w:sz w:val="24"/>
              </w:rPr>
              <w:tab/>
              <w:t>группировке, вперед</w:t>
            </w:r>
            <w:r w:rsidRPr="00D26F12">
              <w:rPr>
                <w:i/>
                <w:sz w:val="24"/>
              </w:rPr>
              <w:tab/>
            </w:r>
            <w:r w:rsidRPr="00D26F12">
              <w:rPr>
                <w:i/>
                <w:sz w:val="24"/>
              </w:rPr>
              <w:tab/>
              <w:t>ноги</w:t>
            </w:r>
            <w:r w:rsidRPr="00D26F12">
              <w:rPr>
                <w:i/>
                <w:sz w:val="24"/>
              </w:rPr>
              <w:tab/>
              <w:t>скрестно,</w:t>
            </w:r>
            <w:r w:rsidRPr="00D26F12">
              <w:rPr>
                <w:i/>
                <w:sz w:val="24"/>
              </w:rPr>
              <w:tab/>
            </w:r>
            <w:r w:rsidRPr="00D26F12">
              <w:rPr>
                <w:i/>
                <w:sz w:val="24"/>
              </w:rPr>
              <w:tab/>
            </w:r>
            <w:r w:rsidRPr="00D26F12">
              <w:rPr>
                <w:i/>
                <w:spacing w:val="-17"/>
                <w:sz w:val="24"/>
              </w:rPr>
              <w:t xml:space="preserve">с </w:t>
            </w:r>
            <w:r w:rsidRPr="00D26F12">
              <w:rPr>
                <w:i/>
                <w:sz w:val="24"/>
              </w:rPr>
              <w:t>последующим</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поворотом </w:t>
            </w:r>
            <w:r w:rsidRPr="00D26F12">
              <w:rPr>
                <w:i/>
                <w:sz w:val="24"/>
              </w:rPr>
              <w:t>на</w:t>
            </w:r>
            <w:r w:rsidRPr="00D26F12">
              <w:rPr>
                <w:i/>
                <w:sz w:val="24"/>
              </w:rPr>
              <w:tab/>
              <w:t>180*;</w:t>
            </w:r>
            <w:r w:rsidRPr="00D26F12">
              <w:rPr>
                <w:i/>
                <w:sz w:val="24"/>
              </w:rPr>
              <w:tab/>
            </w:r>
            <w:r w:rsidRPr="00D26F12">
              <w:rPr>
                <w:i/>
                <w:sz w:val="24"/>
              </w:rPr>
              <w:tab/>
            </w:r>
            <w:r w:rsidRPr="00D26F12">
              <w:rPr>
                <w:i/>
                <w:sz w:val="24"/>
              </w:rPr>
              <w:tab/>
              <w:t>стойка</w:t>
            </w:r>
            <w:r w:rsidRPr="00D26F12">
              <w:rPr>
                <w:i/>
                <w:sz w:val="24"/>
              </w:rPr>
              <w:tab/>
            </w:r>
            <w:r w:rsidRPr="00D26F12">
              <w:rPr>
                <w:i/>
                <w:sz w:val="24"/>
              </w:rPr>
              <w:tab/>
            </w:r>
            <w:r w:rsidRPr="00D26F12">
              <w:rPr>
                <w:i/>
                <w:sz w:val="24"/>
              </w:rPr>
              <w:tab/>
            </w:r>
            <w:r w:rsidRPr="00D26F12">
              <w:rPr>
                <w:i/>
                <w:spacing w:val="-8"/>
                <w:sz w:val="24"/>
              </w:rPr>
              <w:t xml:space="preserve">на </w:t>
            </w:r>
            <w:r w:rsidRPr="00D26F12">
              <w:rPr>
                <w:i/>
                <w:sz w:val="24"/>
              </w:rPr>
              <w:t xml:space="preserve">лопатках, перекат вперед </w:t>
            </w:r>
            <w:r w:rsidRPr="00D26F12">
              <w:rPr>
                <w:i/>
                <w:spacing w:val="-12"/>
                <w:sz w:val="24"/>
              </w:rPr>
              <w:t xml:space="preserve">в </w:t>
            </w:r>
            <w:r w:rsidRPr="00D26F12">
              <w:rPr>
                <w:i/>
                <w:sz w:val="24"/>
              </w:rPr>
              <w:t>упор</w:t>
            </w:r>
            <w:r w:rsidRPr="00D26F12">
              <w:rPr>
                <w:i/>
                <w:sz w:val="24"/>
              </w:rPr>
              <w:tab/>
            </w:r>
            <w:r w:rsidRPr="00D26F12">
              <w:rPr>
                <w:i/>
                <w:sz w:val="24"/>
              </w:rPr>
              <w:tab/>
            </w:r>
            <w:r w:rsidRPr="00D26F12">
              <w:rPr>
                <w:i/>
                <w:sz w:val="24"/>
              </w:rPr>
              <w:tab/>
              <w:t>присев;</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юноши: </w:t>
            </w:r>
            <w:r w:rsidRPr="00D26F12">
              <w:rPr>
                <w:i/>
                <w:sz w:val="24"/>
              </w:rPr>
              <w:t>кувырок</w:t>
            </w:r>
            <w:r w:rsidRPr="00D26F12">
              <w:rPr>
                <w:i/>
                <w:sz w:val="24"/>
              </w:rPr>
              <w:tab/>
            </w:r>
            <w:r w:rsidRPr="00D26F12">
              <w:rPr>
                <w:i/>
                <w:sz w:val="24"/>
              </w:rPr>
              <w:tab/>
            </w:r>
            <w:r w:rsidRPr="00D26F12">
              <w:rPr>
                <w:i/>
                <w:sz w:val="24"/>
              </w:rPr>
              <w:tab/>
            </w:r>
            <w:r w:rsidRPr="00D26F12">
              <w:rPr>
                <w:i/>
                <w:sz w:val="24"/>
              </w:rPr>
              <w:tab/>
            </w:r>
            <w:r w:rsidRPr="00D26F12">
              <w:rPr>
                <w:i/>
                <w:sz w:val="24"/>
              </w:rPr>
              <w:tab/>
              <w:t>вперед</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ноги </w:t>
            </w:r>
            <w:r w:rsidRPr="00D26F12">
              <w:rPr>
                <w:i/>
                <w:sz w:val="24"/>
              </w:rPr>
              <w:t>скрестно, с последующим поворотом</w:t>
            </w:r>
            <w:r w:rsidRPr="00D26F12">
              <w:rPr>
                <w:i/>
                <w:sz w:val="24"/>
              </w:rPr>
              <w:tab/>
            </w:r>
            <w:r w:rsidRPr="00D26F12">
              <w:rPr>
                <w:i/>
                <w:sz w:val="24"/>
              </w:rPr>
              <w:tab/>
            </w:r>
            <w:r w:rsidRPr="00D26F12">
              <w:rPr>
                <w:i/>
                <w:sz w:val="24"/>
              </w:rPr>
              <w:tab/>
            </w:r>
            <w:r w:rsidRPr="00D26F12">
              <w:rPr>
                <w:i/>
                <w:sz w:val="24"/>
              </w:rPr>
              <w:tab/>
            </w:r>
            <w:r w:rsidRPr="00D26F12">
              <w:rPr>
                <w:i/>
                <w:sz w:val="24"/>
              </w:rPr>
              <w:tab/>
              <w:t>на</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180*, </w:t>
            </w:r>
            <w:r w:rsidRPr="00D26F12">
              <w:rPr>
                <w:i/>
                <w:sz w:val="24"/>
              </w:rPr>
              <w:t>кувырок</w:t>
            </w:r>
            <w:r w:rsidRPr="00D26F12">
              <w:rPr>
                <w:i/>
                <w:sz w:val="24"/>
              </w:rPr>
              <w:tab/>
            </w:r>
            <w:r w:rsidRPr="00D26F12">
              <w:rPr>
                <w:i/>
                <w:sz w:val="24"/>
              </w:rPr>
              <w:tab/>
            </w:r>
            <w:r w:rsidRPr="00D26F12">
              <w:rPr>
                <w:i/>
                <w:sz w:val="24"/>
              </w:rPr>
              <w:tab/>
              <w:t>назад</w:t>
            </w:r>
            <w:r w:rsidRPr="00D26F12">
              <w:rPr>
                <w:i/>
                <w:sz w:val="24"/>
              </w:rPr>
              <w:tab/>
            </w:r>
            <w:r w:rsidRPr="00D26F12">
              <w:rPr>
                <w:i/>
                <w:sz w:val="24"/>
              </w:rPr>
              <w:tab/>
            </w:r>
            <w:r w:rsidRPr="00D26F12">
              <w:rPr>
                <w:i/>
                <w:sz w:val="24"/>
              </w:rPr>
              <w:tab/>
              <w:t>в</w:t>
            </w:r>
            <w:r w:rsidRPr="00D26F12">
              <w:rPr>
                <w:i/>
                <w:sz w:val="24"/>
              </w:rPr>
              <w:tab/>
            </w:r>
            <w:r w:rsidRPr="00D26F12">
              <w:rPr>
                <w:i/>
                <w:sz w:val="24"/>
              </w:rPr>
              <w:tab/>
            </w:r>
            <w:r w:rsidRPr="00D26F12">
              <w:rPr>
                <w:i/>
                <w:sz w:val="24"/>
              </w:rPr>
              <w:tab/>
            </w:r>
            <w:r w:rsidRPr="00D26F12">
              <w:rPr>
                <w:i/>
                <w:sz w:val="24"/>
              </w:rPr>
              <w:tab/>
            </w:r>
            <w:r w:rsidRPr="00D26F12">
              <w:rPr>
                <w:i/>
                <w:spacing w:val="-5"/>
                <w:sz w:val="24"/>
              </w:rPr>
              <w:t xml:space="preserve">упор </w:t>
            </w:r>
            <w:r w:rsidRPr="00D26F12">
              <w:rPr>
                <w:i/>
                <w:sz w:val="24"/>
              </w:rPr>
              <w:t xml:space="preserve">присев; кувырок вперед </w:t>
            </w:r>
            <w:r w:rsidRPr="00D26F12">
              <w:rPr>
                <w:i/>
                <w:spacing w:val="-11"/>
                <w:sz w:val="24"/>
              </w:rPr>
              <w:t xml:space="preserve">с </w:t>
            </w:r>
            <w:r w:rsidRPr="00D26F12">
              <w:rPr>
                <w:i/>
                <w:sz w:val="24"/>
              </w:rPr>
              <w:t>последующим</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прыжком </w:t>
            </w:r>
            <w:r w:rsidRPr="00D26F12">
              <w:rPr>
                <w:i/>
                <w:sz w:val="24"/>
              </w:rPr>
              <w:t>вверх</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t>и</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t>мягким приземлением;</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1"/>
                <w:sz w:val="24"/>
              </w:rPr>
              <w:t xml:space="preserve">кувырок </w:t>
            </w:r>
            <w:r w:rsidRPr="00D26F12">
              <w:rPr>
                <w:i/>
                <w:sz w:val="24"/>
              </w:rPr>
              <w:t>через плечо из стойки на лопатках</w:t>
            </w:r>
            <w:r w:rsidRPr="00D26F12">
              <w:rPr>
                <w:i/>
                <w:sz w:val="24"/>
              </w:rPr>
              <w:tab/>
            </w:r>
            <w:r w:rsidRPr="00D26F12">
              <w:rPr>
                <w:i/>
                <w:sz w:val="24"/>
              </w:rPr>
              <w:tab/>
            </w:r>
            <w:r w:rsidRPr="00D26F12">
              <w:rPr>
                <w:i/>
                <w:sz w:val="24"/>
              </w:rPr>
              <w:tab/>
              <w:t>в</w:t>
            </w:r>
            <w:r w:rsidRPr="00D26F12">
              <w:rPr>
                <w:i/>
                <w:sz w:val="24"/>
              </w:rPr>
              <w:tab/>
              <w:t xml:space="preserve">полушпагат; кувырок вперед в стойку на лопатках, перекат вперед </w:t>
            </w:r>
            <w:r w:rsidRPr="00D26F12">
              <w:rPr>
                <w:i/>
                <w:spacing w:val="-13"/>
                <w:sz w:val="24"/>
              </w:rPr>
              <w:t xml:space="preserve">в </w:t>
            </w:r>
            <w:r w:rsidRPr="00D26F12">
              <w:rPr>
                <w:i/>
                <w:sz w:val="24"/>
              </w:rPr>
              <w:t>упор</w:t>
            </w:r>
            <w:r w:rsidRPr="00D26F12">
              <w:rPr>
                <w:i/>
                <w:sz w:val="24"/>
              </w:rPr>
              <w:tab/>
            </w:r>
            <w:r w:rsidRPr="00D26F12">
              <w:rPr>
                <w:i/>
                <w:sz w:val="24"/>
              </w:rPr>
              <w:tab/>
              <w:t>присев;</w:t>
            </w:r>
            <w:r w:rsidRPr="00D26F12">
              <w:rPr>
                <w:i/>
                <w:sz w:val="24"/>
              </w:rPr>
              <w:tab/>
            </w:r>
            <w:r w:rsidRPr="00D26F12">
              <w:rPr>
                <w:i/>
                <w:sz w:val="24"/>
              </w:rPr>
              <w:tab/>
            </w:r>
            <w:r w:rsidRPr="00D26F12">
              <w:rPr>
                <w:i/>
                <w:sz w:val="24"/>
              </w:rPr>
              <w:tab/>
            </w:r>
            <w:r w:rsidRPr="00D26F12">
              <w:rPr>
                <w:i/>
                <w:sz w:val="24"/>
              </w:rPr>
              <w:tab/>
              <w:t>стойка</w:t>
            </w:r>
            <w:r w:rsidRPr="00D26F12">
              <w:rPr>
                <w:i/>
                <w:sz w:val="24"/>
              </w:rPr>
              <w:tab/>
            </w:r>
            <w:r w:rsidRPr="00D26F12">
              <w:rPr>
                <w:i/>
                <w:spacing w:val="-8"/>
                <w:sz w:val="24"/>
              </w:rPr>
              <w:t xml:space="preserve">на </w:t>
            </w:r>
            <w:r w:rsidRPr="00D26F12">
              <w:rPr>
                <w:i/>
                <w:sz w:val="24"/>
              </w:rPr>
              <w:t>голове и руках силой из упора</w:t>
            </w:r>
            <w:r w:rsidRPr="00D26F12">
              <w:rPr>
                <w:i/>
                <w:spacing w:val="-1"/>
                <w:sz w:val="24"/>
              </w:rPr>
              <w:t xml:space="preserve"> </w:t>
            </w:r>
            <w:r w:rsidRPr="00D26F12">
              <w:rPr>
                <w:i/>
                <w:sz w:val="24"/>
              </w:rPr>
              <w:t>присев.</w:t>
            </w:r>
          </w:p>
          <w:p w:rsidR="00A73FF3" w:rsidRPr="00D26F12" w:rsidRDefault="00A73FF3" w:rsidP="00B14BF1">
            <w:pPr>
              <w:pStyle w:val="TableParagraph"/>
              <w:tabs>
                <w:tab w:val="left" w:pos="2440"/>
              </w:tabs>
              <w:ind w:left="107" w:right="97"/>
              <w:jc w:val="both"/>
              <w:rPr>
                <w:i/>
                <w:sz w:val="24"/>
              </w:rPr>
            </w:pPr>
            <w:r w:rsidRPr="00D26F12">
              <w:rPr>
                <w:i/>
                <w:sz w:val="24"/>
              </w:rPr>
              <w:t xml:space="preserve">Опорные прыжки </w:t>
            </w:r>
            <w:r w:rsidRPr="00D26F12">
              <w:rPr>
                <w:i/>
                <w:spacing w:val="-12"/>
                <w:sz w:val="24"/>
              </w:rPr>
              <w:t xml:space="preserve">– </w:t>
            </w:r>
            <w:r w:rsidRPr="00D26F12">
              <w:rPr>
                <w:i/>
                <w:sz w:val="24"/>
              </w:rPr>
              <w:t xml:space="preserve">девушки: прыжок </w:t>
            </w:r>
            <w:r w:rsidRPr="00D26F12">
              <w:rPr>
                <w:i/>
                <w:spacing w:val="-4"/>
                <w:sz w:val="24"/>
              </w:rPr>
              <w:t xml:space="preserve">через </w:t>
            </w:r>
            <w:r w:rsidRPr="00D26F12">
              <w:rPr>
                <w:i/>
                <w:sz w:val="24"/>
              </w:rPr>
              <w:t>гимнастического козла ноги в стороны; юноши: прыжок</w:t>
            </w:r>
            <w:r w:rsidRPr="00D26F12">
              <w:rPr>
                <w:i/>
                <w:sz w:val="24"/>
              </w:rPr>
              <w:tab/>
            </w:r>
            <w:r w:rsidRPr="00D26F12">
              <w:rPr>
                <w:i/>
                <w:spacing w:val="-6"/>
                <w:sz w:val="24"/>
              </w:rPr>
              <w:t>через</w:t>
            </w:r>
          </w:p>
          <w:p w:rsidR="00A73FF3" w:rsidRPr="00D26F12" w:rsidRDefault="00A73FF3" w:rsidP="00B14BF1">
            <w:pPr>
              <w:pStyle w:val="TableParagraph"/>
              <w:ind w:left="107" w:right="96"/>
              <w:jc w:val="both"/>
              <w:rPr>
                <w:i/>
                <w:sz w:val="24"/>
              </w:rPr>
            </w:pPr>
            <w:r w:rsidRPr="00D26F12">
              <w:rPr>
                <w:i/>
                <w:sz w:val="24"/>
              </w:rPr>
              <w:t>гимнастического козла, согнув ноги; прыжок боком с поворотом на 90*.</w:t>
            </w:r>
          </w:p>
          <w:p w:rsidR="00A73FF3" w:rsidRPr="00D26F12" w:rsidRDefault="00A73FF3" w:rsidP="00B14BF1">
            <w:pPr>
              <w:pStyle w:val="TableParagraph"/>
              <w:tabs>
                <w:tab w:val="left" w:pos="1256"/>
                <w:tab w:val="left" w:pos="1803"/>
                <w:tab w:val="left" w:pos="2563"/>
                <w:tab w:val="left" w:pos="2860"/>
              </w:tabs>
              <w:spacing w:line="270" w:lineRule="atLeast"/>
              <w:ind w:left="107" w:right="97"/>
              <w:rPr>
                <w:i/>
                <w:sz w:val="24"/>
              </w:rPr>
            </w:pPr>
            <w:r w:rsidRPr="00D26F12">
              <w:rPr>
                <w:i/>
                <w:sz w:val="24"/>
              </w:rPr>
              <w:t>Лазание</w:t>
            </w:r>
            <w:r w:rsidRPr="00D26F12">
              <w:rPr>
                <w:i/>
                <w:sz w:val="24"/>
              </w:rPr>
              <w:tab/>
              <w:t>по</w:t>
            </w:r>
            <w:r w:rsidRPr="00D26F12">
              <w:rPr>
                <w:i/>
                <w:sz w:val="24"/>
              </w:rPr>
              <w:tab/>
              <w:t>канату</w:t>
            </w:r>
            <w:r w:rsidRPr="00D26F12">
              <w:rPr>
                <w:i/>
                <w:sz w:val="24"/>
              </w:rPr>
              <w:tab/>
            </w:r>
            <w:r w:rsidRPr="00D26F12">
              <w:rPr>
                <w:i/>
                <w:sz w:val="24"/>
              </w:rPr>
              <w:tab/>
            </w:r>
            <w:r w:rsidRPr="00D26F12">
              <w:rPr>
                <w:i/>
                <w:spacing w:val="-18"/>
                <w:sz w:val="24"/>
              </w:rPr>
              <w:t xml:space="preserve">– </w:t>
            </w:r>
            <w:r w:rsidRPr="00D26F12">
              <w:rPr>
                <w:i/>
                <w:sz w:val="24"/>
              </w:rPr>
              <w:t xml:space="preserve">юноши:  </w:t>
            </w:r>
            <w:r w:rsidRPr="00D26F12">
              <w:rPr>
                <w:i/>
                <w:spacing w:val="16"/>
                <w:sz w:val="24"/>
              </w:rPr>
              <w:t xml:space="preserve"> </w:t>
            </w:r>
            <w:r w:rsidRPr="00D26F12">
              <w:rPr>
                <w:i/>
                <w:sz w:val="24"/>
              </w:rPr>
              <w:t xml:space="preserve">способом  </w:t>
            </w:r>
            <w:r w:rsidRPr="00D26F12">
              <w:rPr>
                <w:i/>
                <w:spacing w:val="17"/>
                <w:sz w:val="24"/>
              </w:rPr>
              <w:t xml:space="preserve"> </w:t>
            </w:r>
            <w:r w:rsidRPr="00D26F12">
              <w:rPr>
                <w:i/>
                <w:sz w:val="24"/>
              </w:rPr>
              <w:t>в</w:t>
            </w:r>
            <w:r w:rsidRPr="00D26F12">
              <w:rPr>
                <w:i/>
                <w:sz w:val="24"/>
              </w:rPr>
              <w:tab/>
            </w:r>
            <w:r w:rsidRPr="00D26F12">
              <w:rPr>
                <w:i/>
                <w:spacing w:val="-5"/>
                <w:sz w:val="24"/>
              </w:rPr>
              <w:t>три</w:t>
            </w:r>
          </w:p>
        </w:tc>
        <w:tc>
          <w:tcPr>
            <w:tcW w:w="1448" w:type="dxa"/>
          </w:tcPr>
          <w:p w:rsidR="00A73FF3" w:rsidRPr="00D26F12" w:rsidRDefault="00A73FF3" w:rsidP="00B14BF1">
            <w:pPr>
              <w:pStyle w:val="TableParagraph"/>
              <w:ind w:left="105" w:right="110" w:firstLine="567"/>
              <w:rPr>
                <w:sz w:val="24"/>
              </w:rPr>
            </w:pPr>
            <w:r w:rsidRPr="00D26F12">
              <w:rPr>
                <w:sz w:val="24"/>
              </w:rPr>
              <w:t xml:space="preserve">Лазан ие по канату – юноши: способом в три </w:t>
            </w:r>
            <w:r w:rsidRPr="00D26F12">
              <w:rPr>
                <w:spacing w:val="-4"/>
                <w:sz w:val="24"/>
              </w:rPr>
              <w:t xml:space="preserve">приема; </w:t>
            </w:r>
            <w:r w:rsidRPr="00D26F12">
              <w:rPr>
                <w:sz w:val="24"/>
              </w:rPr>
              <w:t>способом в два</w:t>
            </w:r>
            <w:r w:rsidRPr="00D26F12">
              <w:rPr>
                <w:spacing w:val="-5"/>
                <w:sz w:val="24"/>
              </w:rPr>
              <w:t xml:space="preserve"> </w:t>
            </w:r>
            <w:r w:rsidRPr="00D26F12">
              <w:rPr>
                <w:sz w:val="24"/>
              </w:rPr>
              <w:t>приема.</w:t>
            </w:r>
          </w:p>
          <w:p w:rsidR="00A73FF3" w:rsidRPr="00D26F12" w:rsidRDefault="00A73FF3" w:rsidP="00B14BF1">
            <w:pPr>
              <w:pStyle w:val="TableParagraph"/>
              <w:ind w:left="105" w:right="118" w:firstLine="567"/>
              <w:rPr>
                <w:sz w:val="24"/>
              </w:rPr>
            </w:pPr>
            <w:r w:rsidRPr="00D26F12">
              <w:rPr>
                <w:i/>
                <w:sz w:val="24"/>
              </w:rPr>
              <w:t xml:space="preserve">Легко атлетичес кие упражнени я. </w:t>
            </w:r>
            <w:r w:rsidRPr="00D26F12">
              <w:rPr>
                <w:sz w:val="24"/>
              </w:rPr>
              <w:t xml:space="preserve">Старты (высокий, с опорой на одну руку; низкий) с последующ им </w:t>
            </w:r>
            <w:r w:rsidRPr="00D26F12">
              <w:rPr>
                <w:spacing w:val="-1"/>
                <w:sz w:val="24"/>
              </w:rPr>
              <w:t>ускорением</w:t>
            </w:r>
          </w:p>
          <w:p w:rsidR="00A73FF3" w:rsidRPr="00D26F12" w:rsidRDefault="00A73FF3" w:rsidP="00B14BF1">
            <w:pPr>
              <w:pStyle w:val="TableParagraph"/>
              <w:ind w:left="105"/>
              <w:rPr>
                <w:sz w:val="24"/>
              </w:rPr>
            </w:pPr>
            <w:r w:rsidRPr="00D26F12">
              <w:rPr>
                <w:sz w:val="24"/>
              </w:rPr>
              <w:t>.</w:t>
            </w:r>
          </w:p>
          <w:p w:rsidR="00A73FF3" w:rsidRPr="00D26F12" w:rsidRDefault="00A73FF3" w:rsidP="00B14BF1">
            <w:pPr>
              <w:pStyle w:val="TableParagraph"/>
              <w:ind w:left="105" w:right="92"/>
              <w:rPr>
                <w:sz w:val="24"/>
              </w:rPr>
            </w:pPr>
            <w:r w:rsidRPr="00D26F12">
              <w:rPr>
                <w:sz w:val="24"/>
              </w:rPr>
              <w:t>Спортивная ходьба. Бег («спринтер ский»;</w:t>
            </w:r>
          </w:p>
          <w:p w:rsidR="00A73FF3" w:rsidRPr="00D26F12" w:rsidRDefault="00A73FF3" w:rsidP="00B14BF1">
            <w:pPr>
              <w:pStyle w:val="TableParagraph"/>
              <w:spacing w:line="237" w:lineRule="auto"/>
              <w:ind w:left="105" w:right="115"/>
              <w:rPr>
                <w:sz w:val="24"/>
              </w:rPr>
            </w:pPr>
            <w:r w:rsidRPr="00D26F12">
              <w:rPr>
                <w:sz w:val="24"/>
              </w:rPr>
              <w:t>«эстафетны й»;</w:t>
            </w:r>
          </w:p>
          <w:p w:rsidR="00A73FF3" w:rsidRPr="00D26F12" w:rsidRDefault="00A73FF3" w:rsidP="00B14BF1">
            <w:pPr>
              <w:pStyle w:val="TableParagraph"/>
              <w:ind w:left="105"/>
              <w:rPr>
                <w:sz w:val="24"/>
              </w:rPr>
            </w:pPr>
            <w:r w:rsidRPr="00D26F12">
              <w:rPr>
                <w:sz w:val="24"/>
              </w:rPr>
              <w:t>«кроссовый</w:t>
            </w:r>
          </w:p>
          <w:p w:rsidR="00A73FF3" w:rsidRPr="00D26F12" w:rsidRDefault="00A73FF3" w:rsidP="00B14BF1">
            <w:pPr>
              <w:pStyle w:val="TableParagraph"/>
              <w:ind w:left="105"/>
              <w:rPr>
                <w:sz w:val="24"/>
              </w:rPr>
            </w:pPr>
            <w:r w:rsidRPr="00D26F12">
              <w:rPr>
                <w:sz w:val="24"/>
              </w:rPr>
              <w:t>»).</w:t>
            </w:r>
          </w:p>
          <w:p w:rsidR="00A73FF3" w:rsidRPr="00D26F12" w:rsidRDefault="00A73FF3" w:rsidP="00B14BF1">
            <w:pPr>
              <w:pStyle w:val="TableParagraph"/>
              <w:ind w:left="105" w:right="108" w:firstLine="567"/>
              <w:rPr>
                <w:i/>
                <w:sz w:val="24"/>
              </w:rPr>
            </w:pPr>
            <w:r w:rsidRPr="00D26F12">
              <w:rPr>
                <w:i/>
                <w:sz w:val="24"/>
              </w:rPr>
              <w:t>Упра жнения лыжной подготовки</w:t>
            </w:r>
          </w:p>
          <w:p w:rsidR="00A73FF3" w:rsidRPr="00D26F12" w:rsidRDefault="00A73FF3" w:rsidP="00B14BF1">
            <w:pPr>
              <w:pStyle w:val="TableParagraph"/>
              <w:spacing w:before="12" w:line="120" w:lineRule="auto"/>
              <w:ind w:left="105"/>
              <w:rPr>
                <w:i/>
                <w:sz w:val="16"/>
              </w:rPr>
            </w:pPr>
            <w:r w:rsidRPr="00D26F12">
              <w:rPr>
                <w:i/>
                <w:position w:val="-10"/>
                <w:sz w:val="24"/>
              </w:rPr>
              <w:t>.</w:t>
            </w:r>
            <w:r w:rsidRPr="00D26F12">
              <w:rPr>
                <w:i/>
                <w:sz w:val="16"/>
              </w:rPr>
              <w:t>19</w:t>
            </w:r>
          </w:p>
          <w:p w:rsidR="00A73FF3" w:rsidRPr="00D26F12" w:rsidRDefault="00A73FF3" w:rsidP="00B14BF1">
            <w:pPr>
              <w:pStyle w:val="TableParagraph"/>
              <w:spacing w:before="79" w:line="270" w:lineRule="atLeast"/>
              <w:ind w:left="105" w:right="136"/>
              <w:rPr>
                <w:sz w:val="24"/>
              </w:rPr>
            </w:pPr>
            <w:r w:rsidRPr="00D26F12">
              <w:rPr>
                <w:sz w:val="24"/>
              </w:rPr>
              <w:t>Передвиже ние лыжными ходами (поперемен ным</w:t>
            </w:r>
          </w:p>
        </w:tc>
        <w:tc>
          <w:tcPr>
            <w:tcW w:w="1527" w:type="dxa"/>
          </w:tcPr>
          <w:p w:rsidR="00A73FF3" w:rsidRPr="00D26F12" w:rsidRDefault="00A73FF3" w:rsidP="00B14BF1">
            <w:pPr>
              <w:pStyle w:val="TableParagraph"/>
              <w:ind w:left="107" w:right="84" w:firstLine="566"/>
              <w:rPr>
                <w:i/>
                <w:sz w:val="24"/>
              </w:rPr>
            </w:pPr>
            <w:r w:rsidRPr="00D26F12">
              <w:rPr>
                <w:i/>
                <w:sz w:val="24"/>
              </w:rPr>
              <w:t>Акроба тические упражнения и комбинации</w:t>
            </w:r>
          </w:p>
          <w:p w:rsidR="00A73FF3" w:rsidRPr="00D26F12" w:rsidRDefault="00A73FF3" w:rsidP="00B14BF1">
            <w:pPr>
              <w:pStyle w:val="TableParagraph"/>
              <w:ind w:left="107" w:right="89"/>
              <w:rPr>
                <w:sz w:val="24"/>
              </w:rPr>
            </w:pPr>
            <w:r w:rsidRPr="00D26F12">
              <w:rPr>
                <w:i/>
                <w:sz w:val="24"/>
              </w:rPr>
              <w:t xml:space="preserve">- </w:t>
            </w:r>
            <w:r w:rsidRPr="00D26F12">
              <w:rPr>
                <w:sz w:val="24"/>
              </w:rPr>
              <w:t>девушки: кувырок вперед (назад) в группировке</w:t>
            </w:r>
          </w:p>
          <w:p w:rsidR="00A73FF3" w:rsidRPr="00D26F12" w:rsidRDefault="00A73FF3" w:rsidP="00B14BF1">
            <w:pPr>
              <w:pStyle w:val="TableParagraph"/>
              <w:ind w:left="107" w:right="101"/>
              <w:rPr>
                <w:sz w:val="24"/>
              </w:rPr>
            </w:pPr>
            <w:r w:rsidRPr="00D26F12">
              <w:rPr>
                <w:sz w:val="24"/>
              </w:rPr>
              <w:t xml:space="preserve">, вперед ноги скрестно, с последующ им поворотом на 180*; стойка на лопатках, перекат вперед в упор присев; юноши: кувырок вперед ноги скрестно, с последующ им поворотом на 180*, кувырок назад в упор присев; кувырок вперед с последующ им </w:t>
            </w:r>
            <w:r w:rsidRPr="00D26F12">
              <w:rPr>
                <w:spacing w:val="-3"/>
                <w:sz w:val="24"/>
              </w:rPr>
              <w:t xml:space="preserve">прыжком </w:t>
            </w:r>
            <w:r w:rsidRPr="00D26F12">
              <w:rPr>
                <w:sz w:val="24"/>
              </w:rPr>
              <w:t>вверх</w:t>
            </w:r>
            <w:r w:rsidRPr="00D26F12">
              <w:rPr>
                <w:spacing w:val="1"/>
                <w:sz w:val="24"/>
              </w:rPr>
              <w:t xml:space="preserve"> </w:t>
            </w:r>
            <w:r w:rsidRPr="00D26F12">
              <w:rPr>
                <w:sz w:val="24"/>
              </w:rPr>
              <w:t>и</w:t>
            </w:r>
          </w:p>
          <w:p w:rsidR="00A73FF3" w:rsidRPr="00D26F12" w:rsidRDefault="00A73FF3" w:rsidP="00B14BF1">
            <w:pPr>
              <w:pStyle w:val="TableParagraph"/>
              <w:spacing w:line="271" w:lineRule="exact"/>
              <w:ind w:left="107"/>
              <w:rPr>
                <w:sz w:val="24"/>
              </w:rPr>
            </w:pPr>
            <w:r w:rsidRPr="00D26F12">
              <w:rPr>
                <w:sz w:val="24"/>
              </w:rPr>
              <w:t>мягким</w:t>
            </w:r>
          </w:p>
        </w:tc>
        <w:tc>
          <w:tcPr>
            <w:tcW w:w="1844" w:type="dxa"/>
          </w:tcPr>
          <w:p w:rsidR="00A73FF3" w:rsidRPr="00D26F12" w:rsidRDefault="00A73FF3" w:rsidP="00B14BF1">
            <w:pPr>
              <w:pStyle w:val="TableParagraph"/>
              <w:ind w:left="107" w:right="103" w:firstLine="566"/>
              <w:rPr>
                <w:sz w:val="24"/>
              </w:rPr>
            </w:pPr>
            <w:r w:rsidRPr="00D26F12">
              <w:rPr>
                <w:sz w:val="24"/>
              </w:rPr>
              <w:t xml:space="preserve">Опорные прыжки – девушки: прыжок через </w:t>
            </w:r>
            <w:r w:rsidRPr="00D26F12">
              <w:rPr>
                <w:spacing w:val="-1"/>
                <w:sz w:val="24"/>
              </w:rPr>
              <w:t xml:space="preserve">гимнастическог </w:t>
            </w:r>
            <w:r w:rsidRPr="00D26F12">
              <w:rPr>
                <w:sz w:val="24"/>
              </w:rPr>
              <w:t xml:space="preserve">о козла ноги в стороны; юноши: прыжок через </w:t>
            </w:r>
            <w:r w:rsidRPr="00D26F12">
              <w:rPr>
                <w:spacing w:val="-1"/>
                <w:sz w:val="24"/>
              </w:rPr>
              <w:t xml:space="preserve">гимнастическог </w:t>
            </w:r>
            <w:r w:rsidRPr="00D26F12">
              <w:rPr>
                <w:sz w:val="24"/>
              </w:rPr>
              <w:t>о козла, согнув ноги; прыжок боком с поворотом на 90*.</w:t>
            </w:r>
          </w:p>
          <w:p w:rsidR="00A73FF3" w:rsidRPr="00D26F12" w:rsidRDefault="00A73FF3" w:rsidP="00B14BF1">
            <w:pPr>
              <w:pStyle w:val="TableParagraph"/>
              <w:ind w:left="107" w:right="114" w:firstLine="566"/>
              <w:rPr>
                <w:sz w:val="24"/>
              </w:rPr>
            </w:pPr>
            <w:r w:rsidRPr="00D26F12">
              <w:rPr>
                <w:sz w:val="24"/>
              </w:rPr>
              <w:t xml:space="preserve">Метания малого мяча: на дальность с разбега, из положения сидя, стоя на колене, лежа </w:t>
            </w:r>
            <w:r w:rsidRPr="00D26F12">
              <w:rPr>
                <w:spacing w:val="-7"/>
                <w:sz w:val="24"/>
              </w:rPr>
              <w:t xml:space="preserve">на </w:t>
            </w:r>
            <w:r w:rsidRPr="00D26F12">
              <w:rPr>
                <w:sz w:val="24"/>
              </w:rPr>
              <w:t>спине; по неподвижной и подвижной мишени с места и разбега.</w:t>
            </w:r>
          </w:p>
          <w:p w:rsidR="00A73FF3" w:rsidRPr="00D26F12" w:rsidRDefault="00A73FF3" w:rsidP="00B14BF1">
            <w:pPr>
              <w:pStyle w:val="TableParagraph"/>
              <w:ind w:left="107" w:right="125" w:firstLine="566"/>
              <w:rPr>
                <w:sz w:val="24"/>
              </w:rPr>
            </w:pPr>
            <w:r w:rsidRPr="00D26F12">
              <w:rPr>
                <w:sz w:val="24"/>
              </w:rPr>
              <w:t>Повороты на месте (махом через лыжу вперед и через лыжу назад), в движении («переступание м»), при спусках («упором»,</w:t>
            </w:r>
          </w:p>
          <w:p w:rsidR="00A73FF3" w:rsidRPr="00D26F12" w:rsidRDefault="00A73FF3" w:rsidP="00B14BF1">
            <w:pPr>
              <w:pStyle w:val="TableParagraph"/>
              <w:spacing w:line="272" w:lineRule="exact"/>
              <w:ind w:left="107"/>
              <w:rPr>
                <w:sz w:val="24"/>
              </w:rPr>
            </w:pPr>
            <w:r w:rsidRPr="00D26F12">
              <w:rPr>
                <w:sz w:val="24"/>
              </w:rPr>
              <w:t>«полуплугом»).</w:t>
            </w:r>
          </w:p>
        </w:tc>
        <w:tc>
          <w:tcPr>
            <w:tcW w:w="1878" w:type="dxa"/>
          </w:tcPr>
          <w:p w:rsidR="00A73FF3" w:rsidRPr="00D26F12" w:rsidRDefault="00A73FF3" w:rsidP="00B14BF1">
            <w:pPr>
              <w:pStyle w:val="TableParagraph"/>
              <w:ind w:left="104" w:right="106" w:firstLine="566"/>
              <w:rPr>
                <w:i/>
                <w:sz w:val="24"/>
              </w:rPr>
            </w:pPr>
            <w:r w:rsidRPr="00D26F12">
              <w:rPr>
                <w:i/>
                <w:sz w:val="24"/>
              </w:rPr>
              <w:t>Упражнен ия и комбинации на спортивных снарядах.</w:t>
            </w:r>
          </w:p>
          <w:p w:rsidR="00A73FF3" w:rsidRPr="00D26F12" w:rsidRDefault="00A73FF3" w:rsidP="00B14BF1">
            <w:pPr>
              <w:pStyle w:val="TableParagraph"/>
              <w:ind w:left="104" w:right="105"/>
              <w:rPr>
                <w:sz w:val="24"/>
              </w:rPr>
            </w:pPr>
            <w:r w:rsidRPr="00D26F12">
              <w:rPr>
                <w:sz w:val="24"/>
              </w:rPr>
              <w:t>Гимнастическо е бревно - девушки: ходьба с различной амплитудой движений и ускорениями, поворотами в правую и левую стороны; передвижения приставными шагами (левым и правым боком); танцевальные шаги с махами ног и поворотами на носках; подскоки в полуприсед; стилизованные прыжки на месте и с продвижениями вперед; равновесие на одной ноге; упор присев и полушпагат; соскоки</w:t>
            </w:r>
          </w:p>
          <w:p w:rsidR="00A73FF3" w:rsidRPr="00D26F12" w:rsidRDefault="00A73FF3" w:rsidP="00B14BF1">
            <w:pPr>
              <w:pStyle w:val="TableParagraph"/>
              <w:spacing w:line="276" w:lineRule="exact"/>
              <w:ind w:left="104" w:right="200"/>
              <w:rPr>
                <w:sz w:val="24"/>
              </w:rPr>
            </w:pPr>
            <w:r w:rsidRPr="00D26F12">
              <w:rPr>
                <w:sz w:val="24"/>
              </w:rPr>
              <w:t>(прогнувшись толчком ног из</w:t>
            </w:r>
          </w:p>
        </w:tc>
        <w:tc>
          <w:tcPr>
            <w:tcW w:w="1703" w:type="dxa"/>
          </w:tcPr>
          <w:p w:rsidR="00A73FF3" w:rsidRPr="00D26F12" w:rsidRDefault="00A73FF3" w:rsidP="00B14BF1">
            <w:pPr>
              <w:pStyle w:val="TableParagraph"/>
              <w:ind w:left="106" w:right="108" w:firstLine="566"/>
              <w:rPr>
                <w:sz w:val="24"/>
              </w:rPr>
            </w:pPr>
            <w:r w:rsidRPr="00D26F12">
              <w:rPr>
                <w:sz w:val="24"/>
              </w:rPr>
              <w:t xml:space="preserve">Гимнаст ические брусья (параллельны е) - юноши: наскок в упор, хождение на руках и размахивания в упоре, соскок </w:t>
            </w:r>
            <w:r w:rsidRPr="00D26F12">
              <w:rPr>
                <w:spacing w:val="-4"/>
                <w:sz w:val="24"/>
              </w:rPr>
              <w:t xml:space="preserve">(махом </w:t>
            </w:r>
            <w:r w:rsidRPr="00D26F12">
              <w:rPr>
                <w:sz w:val="24"/>
              </w:rPr>
              <w:t>вперед) углом с опорой о жердь; наскок в упор, передвижение в упоре прыжками, соскок махом назад с опорой о жердь; махи в упоре на руках с разведением ног над жердями; прыжком подъем в упор, махом вперед сед ноги врозь, кувырок вперед в сед ноги врозь, перемах вовнутрь, соскок махом вперед.</w:t>
            </w:r>
          </w:p>
          <w:p w:rsidR="00A73FF3" w:rsidRPr="00D26F12" w:rsidRDefault="00A73FF3" w:rsidP="00B14BF1">
            <w:pPr>
              <w:pStyle w:val="TableParagraph"/>
              <w:spacing w:line="272" w:lineRule="exact"/>
              <w:ind w:left="672"/>
              <w:rPr>
                <w:sz w:val="24"/>
              </w:rPr>
            </w:pPr>
            <w:r w:rsidRPr="00D26F12">
              <w:rPr>
                <w:sz w:val="24"/>
              </w:rPr>
              <w:t>Гимнаст</w:t>
            </w:r>
          </w:p>
        </w:tc>
      </w:tr>
    </w:tbl>
    <w:p w:rsidR="00A73FF3" w:rsidRPr="00D26F12" w:rsidRDefault="00702C65" w:rsidP="00A73FF3">
      <w:pPr>
        <w:pStyle w:val="a4"/>
        <w:spacing w:before="2"/>
        <w:ind w:left="0"/>
        <w:rPr>
          <w:b/>
          <w:i/>
          <w:sz w:val="9"/>
        </w:rPr>
      </w:pPr>
      <w:r w:rsidRPr="00702C65">
        <w:rPr>
          <w:noProof/>
          <w:lang w:bidi="ar-SA"/>
        </w:rPr>
        <w:pict>
          <v:line id="Прямая соединительная линия 1" o:spid="_x0000_s105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7.65pt" to="229.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" strokeweight=".72pt">
            <w10:wrap type="topAndBottom" anchorx="page"/>
          </v:line>
        </w:pict>
      </w:r>
    </w:p>
    <w:p w:rsidR="00A73FF3" w:rsidRPr="00D26F12" w:rsidRDefault="00A73FF3" w:rsidP="00A73FF3">
      <w:pPr>
        <w:rPr>
          <w:sz w:val="9"/>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tabs>
                <w:tab w:val="left" w:pos="1136"/>
                <w:tab w:val="left" w:pos="2314"/>
                <w:tab w:val="left" w:pos="2631"/>
              </w:tabs>
              <w:ind w:left="107" w:right="100"/>
              <w:rPr>
                <w:i/>
                <w:sz w:val="24"/>
              </w:rPr>
            </w:pPr>
            <w:r w:rsidRPr="00D26F12">
              <w:rPr>
                <w:i/>
                <w:sz w:val="24"/>
              </w:rPr>
              <w:t>приема;</w:t>
            </w:r>
            <w:r w:rsidRPr="00D26F12">
              <w:rPr>
                <w:i/>
                <w:sz w:val="24"/>
              </w:rPr>
              <w:tab/>
              <w:t>способом</w:t>
            </w:r>
            <w:r w:rsidRPr="00D26F12">
              <w:rPr>
                <w:i/>
                <w:sz w:val="24"/>
              </w:rPr>
              <w:tab/>
              <w:t>в</w:t>
            </w:r>
            <w:r w:rsidRPr="00D26F12">
              <w:rPr>
                <w:i/>
                <w:sz w:val="24"/>
              </w:rPr>
              <w:tab/>
            </w:r>
            <w:r w:rsidRPr="00D26F12">
              <w:rPr>
                <w:i/>
                <w:spacing w:val="-9"/>
                <w:sz w:val="24"/>
              </w:rPr>
              <w:t xml:space="preserve">два </w:t>
            </w:r>
            <w:r w:rsidRPr="00D26F12">
              <w:rPr>
                <w:i/>
                <w:sz w:val="24"/>
              </w:rPr>
              <w:t>приема.</w:t>
            </w:r>
          </w:p>
          <w:p w:rsidR="00A73FF3" w:rsidRPr="00D26F12" w:rsidRDefault="00A73FF3" w:rsidP="00B14BF1">
            <w:pPr>
              <w:pStyle w:val="TableParagraph"/>
              <w:tabs>
                <w:tab w:val="left" w:pos="625"/>
                <w:tab w:val="left" w:pos="1192"/>
                <w:tab w:val="left" w:pos="1232"/>
                <w:tab w:val="left" w:pos="1360"/>
                <w:tab w:val="left" w:pos="1590"/>
                <w:tab w:val="left" w:pos="1657"/>
                <w:tab w:val="left" w:pos="1722"/>
                <w:tab w:val="left" w:pos="1788"/>
                <w:tab w:val="left" w:pos="1907"/>
                <w:tab w:val="left" w:pos="1966"/>
                <w:tab w:val="left" w:pos="2191"/>
                <w:tab w:val="left" w:pos="2227"/>
                <w:tab w:val="left" w:pos="2525"/>
                <w:tab w:val="left" w:pos="2861"/>
              </w:tabs>
              <w:ind w:left="107" w:right="95"/>
              <w:rPr>
                <w:i/>
                <w:sz w:val="24"/>
              </w:rPr>
            </w:pPr>
            <w:r w:rsidRPr="00D26F12">
              <w:rPr>
                <w:i/>
                <w:sz w:val="24"/>
              </w:rPr>
              <w:t xml:space="preserve">Упражнения и </w:t>
            </w:r>
            <w:r w:rsidRPr="00D26F12">
              <w:rPr>
                <w:i/>
                <w:spacing w:val="-3"/>
                <w:sz w:val="24"/>
              </w:rPr>
              <w:t xml:space="preserve">комбинации </w:t>
            </w:r>
            <w:r w:rsidRPr="00D26F12">
              <w:rPr>
                <w:i/>
                <w:sz w:val="24"/>
              </w:rPr>
              <w:t xml:space="preserve">на спортивных снарядах. Гимнастическое бревно </w:t>
            </w:r>
            <w:r w:rsidRPr="00D26F12">
              <w:rPr>
                <w:i/>
                <w:spacing w:val="-11"/>
                <w:sz w:val="24"/>
              </w:rPr>
              <w:t xml:space="preserve">- </w:t>
            </w:r>
            <w:r w:rsidRPr="00D26F12">
              <w:rPr>
                <w:i/>
                <w:sz w:val="24"/>
              </w:rPr>
              <w:t>девушки:</w:t>
            </w:r>
            <w:r w:rsidRPr="00D26F12">
              <w:rPr>
                <w:i/>
                <w:sz w:val="24"/>
              </w:rPr>
              <w:tab/>
            </w:r>
            <w:r w:rsidRPr="00D26F12">
              <w:rPr>
                <w:i/>
                <w:sz w:val="24"/>
              </w:rPr>
              <w:tab/>
            </w:r>
            <w:r w:rsidRPr="00D26F12">
              <w:rPr>
                <w:i/>
                <w:sz w:val="24"/>
              </w:rPr>
              <w:tab/>
            </w:r>
            <w:r w:rsidRPr="00D26F12">
              <w:rPr>
                <w:i/>
                <w:sz w:val="24"/>
              </w:rPr>
              <w:tab/>
              <w:t>ходьба</w:t>
            </w:r>
            <w:r w:rsidRPr="00D26F12">
              <w:rPr>
                <w:i/>
                <w:sz w:val="24"/>
              </w:rPr>
              <w:tab/>
            </w:r>
            <w:r w:rsidRPr="00D26F12">
              <w:rPr>
                <w:i/>
                <w:sz w:val="24"/>
              </w:rPr>
              <w:tab/>
            </w:r>
            <w:r w:rsidRPr="00D26F12">
              <w:rPr>
                <w:i/>
                <w:spacing w:val="-15"/>
                <w:sz w:val="24"/>
              </w:rPr>
              <w:t xml:space="preserve">с </w:t>
            </w:r>
            <w:r w:rsidRPr="00D26F12">
              <w:rPr>
                <w:i/>
                <w:sz w:val="24"/>
              </w:rPr>
              <w:t>различной</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амплитудой </w:t>
            </w:r>
            <w:r w:rsidRPr="00D26F12">
              <w:rPr>
                <w:i/>
                <w:sz w:val="24"/>
              </w:rPr>
              <w:t>движений и ускорениями, поворотами</w:t>
            </w:r>
            <w:r w:rsidRPr="00D26F12">
              <w:rPr>
                <w:i/>
                <w:sz w:val="24"/>
              </w:rPr>
              <w:tab/>
              <w:t>в</w:t>
            </w:r>
            <w:r w:rsidRPr="00D26F12">
              <w:rPr>
                <w:i/>
                <w:sz w:val="24"/>
              </w:rPr>
              <w:tab/>
            </w:r>
            <w:r w:rsidRPr="00D26F12">
              <w:rPr>
                <w:i/>
                <w:sz w:val="24"/>
              </w:rPr>
              <w:tab/>
            </w:r>
            <w:r w:rsidRPr="00D26F12">
              <w:rPr>
                <w:i/>
                <w:sz w:val="24"/>
              </w:rPr>
              <w:tab/>
              <w:t>правую</w:t>
            </w:r>
            <w:r w:rsidRPr="00D26F12">
              <w:rPr>
                <w:i/>
                <w:sz w:val="24"/>
              </w:rPr>
              <w:tab/>
            </w:r>
            <w:r w:rsidRPr="00D26F12">
              <w:rPr>
                <w:i/>
                <w:spacing w:val="-17"/>
                <w:sz w:val="24"/>
              </w:rPr>
              <w:t xml:space="preserve">и </w:t>
            </w:r>
            <w:r w:rsidRPr="00D26F12">
              <w:rPr>
                <w:i/>
                <w:sz w:val="24"/>
              </w:rPr>
              <w:t>левую</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стороны; </w:t>
            </w:r>
            <w:r w:rsidRPr="00D26F12">
              <w:rPr>
                <w:i/>
                <w:sz w:val="24"/>
              </w:rPr>
              <w:t>передвижения приставными</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шагами </w:t>
            </w:r>
            <w:r w:rsidRPr="00D26F12">
              <w:rPr>
                <w:i/>
                <w:sz w:val="24"/>
              </w:rPr>
              <w:t>(левым и правым боком); танцевальные</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t>шаги</w:t>
            </w:r>
            <w:r w:rsidRPr="00D26F12">
              <w:rPr>
                <w:i/>
                <w:sz w:val="24"/>
              </w:rPr>
              <w:tab/>
            </w:r>
            <w:r w:rsidRPr="00D26F12">
              <w:rPr>
                <w:i/>
                <w:sz w:val="24"/>
              </w:rPr>
              <w:tab/>
            </w:r>
            <w:r w:rsidRPr="00D26F12">
              <w:rPr>
                <w:i/>
                <w:spacing w:val="-15"/>
                <w:sz w:val="24"/>
              </w:rPr>
              <w:t xml:space="preserve">с </w:t>
            </w:r>
            <w:r w:rsidRPr="00D26F12">
              <w:rPr>
                <w:i/>
                <w:sz w:val="24"/>
              </w:rPr>
              <w:t>махами ног и поворотами на</w:t>
            </w:r>
            <w:r w:rsidRPr="00D26F12">
              <w:rPr>
                <w:i/>
                <w:sz w:val="24"/>
              </w:rPr>
              <w:tab/>
              <w:t>носках;</w:t>
            </w:r>
            <w:r w:rsidRPr="00D26F12">
              <w:rPr>
                <w:i/>
                <w:sz w:val="24"/>
              </w:rPr>
              <w:tab/>
            </w:r>
            <w:r w:rsidRPr="00D26F12">
              <w:rPr>
                <w:i/>
                <w:sz w:val="24"/>
              </w:rPr>
              <w:tab/>
              <w:t>подскоки</w:t>
            </w:r>
            <w:r w:rsidRPr="00D26F12">
              <w:rPr>
                <w:i/>
                <w:sz w:val="24"/>
              </w:rPr>
              <w:tab/>
            </w:r>
            <w:r w:rsidRPr="00D26F12">
              <w:rPr>
                <w:i/>
                <w:spacing w:val="-15"/>
                <w:sz w:val="24"/>
              </w:rPr>
              <w:t xml:space="preserve">в </w:t>
            </w:r>
            <w:r w:rsidRPr="00D26F12">
              <w:rPr>
                <w:i/>
                <w:sz w:val="24"/>
              </w:rPr>
              <w:t>полуприсед; стилизованные прыжки</w:t>
            </w:r>
            <w:r w:rsidRPr="00D26F12">
              <w:rPr>
                <w:i/>
                <w:sz w:val="24"/>
              </w:rPr>
              <w:tab/>
              <w:t>на</w:t>
            </w:r>
            <w:r w:rsidRPr="00D26F12">
              <w:rPr>
                <w:i/>
                <w:sz w:val="24"/>
              </w:rPr>
              <w:tab/>
            </w:r>
            <w:r w:rsidRPr="00D26F12">
              <w:rPr>
                <w:i/>
                <w:sz w:val="24"/>
              </w:rPr>
              <w:tab/>
              <w:t>месте</w:t>
            </w:r>
            <w:r w:rsidRPr="00D26F12">
              <w:rPr>
                <w:i/>
                <w:sz w:val="24"/>
              </w:rPr>
              <w:tab/>
              <w:t>и</w:t>
            </w:r>
            <w:r w:rsidRPr="00D26F12">
              <w:rPr>
                <w:i/>
                <w:sz w:val="24"/>
              </w:rPr>
              <w:tab/>
            </w:r>
            <w:r w:rsidRPr="00D26F12">
              <w:rPr>
                <w:i/>
                <w:spacing w:val="-13"/>
                <w:sz w:val="24"/>
              </w:rPr>
              <w:t xml:space="preserve">с </w:t>
            </w:r>
            <w:r w:rsidRPr="00D26F12">
              <w:rPr>
                <w:i/>
                <w:sz w:val="24"/>
              </w:rPr>
              <w:t>продвижениями</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вперед; </w:t>
            </w:r>
            <w:r w:rsidRPr="00D26F12">
              <w:rPr>
                <w:i/>
                <w:sz w:val="24"/>
              </w:rPr>
              <w:t>равновесие на одной ноге; упор присев и полушпагат; соскоки</w:t>
            </w:r>
            <w:r w:rsidRPr="00D26F12">
              <w:rPr>
                <w:i/>
                <w:sz w:val="24"/>
              </w:rPr>
              <w:tab/>
            </w:r>
            <w:r w:rsidRPr="00D26F12">
              <w:rPr>
                <w:i/>
                <w:sz w:val="24"/>
              </w:rPr>
              <w:tab/>
            </w:r>
            <w:r w:rsidRPr="00D26F12">
              <w:rPr>
                <w:i/>
                <w:sz w:val="24"/>
              </w:rPr>
              <w:tab/>
            </w:r>
            <w:r w:rsidRPr="00D26F12">
              <w:rPr>
                <w:i/>
                <w:sz w:val="24"/>
              </w:rPr>
              <w:tab/>
              <w:t>(прогнувшись толчком</w:t>
            </w:r>
            <w:r w:rsidRPr="00D26F12">
              <w:rPr>
                <w:i/>
                <w:sz w:val="24"/>
              </w:rPr>
              <w:tab/>
            </w:r>
            <w:r w:rsidRPr="00D26F12">
              <w:rPr>
                <w:i/>
                <w:sz w:val="24"/>
              </w:rPr>
              <w:tab/>
              <w:t>ног</w:t>
            </w:r>
            <w:r w:rsidRPr="00D26F12">
              <w:rPr>
                <w:i/>
                <w:sz w:val="24"/>
              </w:rPr>
              <w:tab/>
            </w:r>
            <w:r w:rsidRPr="00D26F12">
              <w:rPr>
                <w:i/>
                <w:sz w:val="24"/>
              </w:rPr>
              <w:tab/>
            </w:r>
            <w:r w:rsidRPr="00D26F12">
              <w:rPr>
                <w:i/>
                <w:sz w:val="24"/>
              </w:rPr>
              <w:tab/>
            </w:r>
            <w:r w:rsidRPr="00D26F12">
              <w:rPr>
                <w:i/>
                <w:sz w:val="24"/>
              </w:rPr>
              <w:tab/>
              <w:t>из</w:t>
            </w:r>
            <w:r w:rsidRPr="00D26F12">
              <w:rPr>
                <w:i/>
                <w:sz w:val="24"/>
              </w:rPr>
              <w:tab/>
            </w:r>
            <w:r w:rsidRPr="00D26F12">
              <w:rPr>
                <w:i/>
                <w:sz w:val="24"/>
              </w:rPr>
              <w:tab/>
            </w:r>
            <w:r w:rsidRPr="00D26F12">
              <w:rPr>
                <w:i/>
                <w:spacing w:val="-3"/>
                <w:sz w:val="24"/>
              </w:rPr>
              <w:t xml:space="preserve">стойки </w:t>
            </w:r>
            <w:r w:rsidRPr="00D26F12">
              <w:rPr>
                <w:i/>
                <w:sz w:val="24"/>
              </w:rPr>
              <w:t>поперек;</w:t>
            </w:r>
            <w:r w:rsidRPr="00D26F12">
              <w:rPr>
                <w:i/>
                <w:sz w:val="24"/>
              </w:rPr>
              <w:tab/>
            </w:r>
            <w:r w:rsidRPr="00D26F12">
              <w:rPr>
                <w:i/>
                <w:sz w:val="24"/>
              </w:rPr>
              <w:tab/>
            </w:r>
            <w:r w:rsidRPr="00D26F12">
              <w:rPr>
                <w:i/>
                <w:sz w:val="24"/>
              </w:rPr>
              <w:tab/>
              <w:t>прогибаясь</w:t>
            </w:r>
            <w:r w:rsidRPr="00D26F12">
              <w:rPr>
                <w:i/>
                <w:sz w:val="24"/>
              </w:rPr>
              <w:tab/>
            </w:r>
            <w:r w:rsidRPr="00D26F12">
              <w:rPr>
                <w:i/>
                <w:sz w:val="24"/>
              </w:rPr>
              <w:tab/>
            </w:r>
            <w:r w:rsidRPr="00D26F12">
              <w:rPr>
                <w:i/>
                <w:spacing w:val="-14"/>
                <w:sz w:val="24"/>
              </w:rPr>
              <w:t xml:space="preserve">с </w:t>
            </w:r>
            <w:r w:rsidRPr="00D26F12">
              <w:rPr>
                <w:i/>
                <w:sz w:val="24"/>
              </w:rPr>
              <w:t>короткого</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разбега </w:t>
            </w:r>
            <w:r w:rsidRPr="00D26F12">
              <w:rPr>
                <w:i/>
                <w:sz w:val="24"/>
              </w:rPr>
              <w:t>толчком одной и махом другой).</w:t>
            </w:r>
          </w:p>
          <w:p w:rsidR="00A73FF3" w:rsidRPr="00D26F12" w:rsidRDefault="00A73FF3" w:rsidP="00B14BF1">
            <w:pPr>
              <w:pStyle w:val="TableParagraph"/>
              <w:tabs>
                <w:tab w:val="left" w:pos="683"/>
                <w:tab w:val="left" w:pos="918"/>
                <w:tab w:val="left" w:pos="999"/>
                <w:tab w:val="left" w:pos="1198"/>
                <w:tab w:val="left" w:pos="1369"/>
                <w:tab w:val="left" w:pos="1539"/>
                <w:tab w:val="left" w:pos="1714"/>
                <w:tab w:val="left" w:pos="1796"/>
                <w:tab w:val="left" w:pos="2144"/>
                <w:tab w:val="left" w:pos="2237"/>
                <w:tab w:val="left" w:pos="2285"/>
                <w:tab w:val="left" w:pos="2468"/>
                <w:tab w:val="left" w:pos="2645"/>
                <w:tab w:val="left" w:pos="2866"/>
                <w:tab w:val="left" w:pos="2901"/>
              </w:tabs>
              <w:ind w:left="107" w:right="95"/>
              <w:rPr>
                <w:i/>
                <w:sz w:val="24"/>
              </w:rPr>
            </w:pPr>
            <w:r w:rsidRPr="00D26F12">
              <w:rPr>
                <w:i/>
                <w:sz w:val="24"/>
              </w:rPr>
              <w:t>Гимнастическая перекладина</w:t>
            </w:r>
            <w:r w:rsidRPr="00D26F12">
              <w:rPr>
                <w:i/>
                <w:sz w:val="24"/>
              </w:rPr>
              <w:tab/>
            </w:r>
            <w:r w:rsidRPr="00D26F12">
              <w:rPr>
                <w:i/>
                <w:sz w:val="24"/>
              </w:rPr>
              <w:tab/>
              <w:t>(низкая)</w:t>
            </w:r>
            <w:r w:rsidRPr="00D26F12">
              <w:rPr>
                <w:i/>
                <w:sz w:val="24"/>
              </w:rPr>
              <w:tab/>
            </w:r>
            <w:r w:rsidRPr="00D26F12">
              <w:rPr>
                <w:i/>
                <w:sz w:val="24"/>
              </w:rPr>
              <w:tab/>
            </w:r>
            <w:r w:rsidRPr="00D26F12">
              <w:rPr>
                <w:i/>
                <w:sz w:val="24"/>
              </w:rPr>
              <w:tab/>
            </w:r>
            <w:r w:rsidRPr="00D26F12">
              <w:rPr>
                <w:i/>
                <w:spacing w:val="-17"/>
                <w:sz w:val="24"/>
              </w:rPr>
              <w:t xml:space="preserve">- </w:t>
            </w:r>
            <w:r w:rsidRPr="00D26F12">
              <w:rPr>
                <w:i/>
                <w:sz w:val="24"/>
              </w:rPr>
              <w:t>юноши:</w:t>
            </w:r>
            <w:r w:rsidRPr="00D26F12">
              <w:rPr>
                <w:i/>
                <w:sz w:val="24"/>
              </w:rPr>
              <w:tab/>
            </w:r>
            <w:r w:rsidRPr="00D26F12">
              <w:rPr>
                <w:i/>
                <w:sz w:val="24"/>
              </w:rPr>
              <w:tab/>
            </w:r>
            <w:r w:rsidRPr="00D26F12">
              <w:rPr>
                <w:i/>
                <w:sz w:val="24"/>
              </w:rPr>
              <w:tab/>
              <w:t>из</w:t>
            </w:r>
            <w:r w:rsidRPr="00D26F12">
              <w:rPr>
                <w:i/>
                <w:sz w:val="24"/>
              </w:rPr>
              <w:tab/>
            </w:r>
            <w:r w:rsidRPr="00D26F12">
              <w:rPr>
                <w:i/>
                <w:sz w:val="24"/>
              </w:rPr>
              <w:tab/>
              <w:t>виса</w:t>
            </w:r>
            <w:r w:rsidRPr="00D26F12">
              <w:rPr>
                <w:i/>
                <w:sz w:val="24"/>
              </w:rPr>
              <w:tab/>
            </w:r>
            <w:r w:rsidRPr="00D26F12">
              <w:rPr>
                <w:i/>
                <w:sz w:val="24"/>
              </w:rPr>
              <w:tab/>
            </w:r>
            <w:r w:rsidRPr="00D26F12">
              <w:rPr>
                <w:i/>
                <w:sz w:val="24"/>
              </w:rPr>
              <w:tab/>
            </w:r>
            <w:r w:rsidRPr="00D26F12">
              <w:rPr>
                <w:i/>
                <w:spacing w:val="-4"/>
                <w:sz w:val="24"/>
              </w:rPr>
              <w:t xml:space="preserve">стоя </w:t>
            </w:r>
            <w:r w:rsidRPr="00D26F12">
              <w:rPr>
                <w:i/>
                <w:sz w:val="24"/>
              </w:rPr>
              <w:t>прыжком</w:t>
            </w:r>
            <w:r w:rsidRPr="00D26F12">
              <w:rPr>
                <w:i/>
                <w:sz w:val="24"/>
              </w:rPr>
              <w:tab/>
            </w:r>
            <w:r w:rsidRPr="00D26F12">
              <w:rPr>
                <w:i/>
                <w:sz w:val="24"/>
              </w:rPr>
              <w:tab/>
              <w:t>упор,</w:t>
            </w:r>
            <w:r w:rsidRPr="00D26F12">
              <w:rPr>
                <w:i/>
                <w:sz w:val="24"/>
              </w:rPr>
              <w:tab/>
              <w:t>перемах левой</w:t>
            </w:r>
            <w:r w:rsidRPr="00D26F12">
              <w:rPr>
                <w:i/>
                <w:sz w:val="24"/>
              </w:rPr>
              <w:tab/>
            </w:r>
            <w:r w:rsidRPr="00D26F12">
              <w:rPr>
                <w:i/>
                <w:sz w:val="24"/>
              </w:rPr>
              <w:tab/>
            </w:r>
            <w:r w:rsidRPr="00D26F12">
              <w:rPr>
                <w:i/>
                <w:sz w:val="24"/>
              </w:rPr>
              <w:tab/>
              <w:t>(правой)</w:t>
            </w:r>
            <w:r w:rsidRPr="00D26F12">
              <w:rPr>
                <w:i/>
                <w:sz w:val="24"/>
              </w:rPr>
              <w:tab/>
            </w:r>
            <w:r w:rsidRPr="00D26F12">
              <w:rPr>
                <w:i/>
                <w:sz w:val="24"/>
              </w:rPr>
              <w:tab/>
            </w:r>
            <w:r w:rsidRPr="00D26F12">
              <w:rPr>
                <w:i/>
                <w:spacing w:val="-3"/>
                <w:sz w:val="24"/>
              </w:rPr>
              <w:t xml:space="preserve">вперед, </w:t>
            </w:r>
            <w:r w:rsidRPr="00D26F12">
              <w:rPr>
                <w:i/>
                <w:sz w:val="24"/>
              </w:rPr>
              <w:t>назад,</w:t>
            </w:r>
            <w:r w:rsidRPr="00D26F12">
              <w:rPr>
                <w:i/>
                <w:sz w:val="24"/>
              </w:rPr>
              <w:tab/>
            </w:r>
            <w:r w:rsidRPr="00D26F12">
              <w:rPr>
                <w:i/>
                <w:sz w:val="24"/>
              </w:rPr>
              <w:tab/>
              <w:t>опускание</w:t>
            </w:r>
            <w:r w:rsidRPr="00D26F12">
              <w:rPr>
                <w:i/>
                <w:sz w:val="24"/>
              </w:rPr>
              <w:tab/>
            </w:r>
            <w:r w:rsidRPr="00D26F12">
              <w:rPr>
                <w:i/>
                <w:sz w:val="24"/>
              </w:rPr>
              <w:tab/>
            </w:r>
            <w:r w:rsidRPr="00D26F12">
              <w:rPr>
                <w:i/>
                <w:sz w:val="24"/>
              </w:rPr>
              <w:tab/>
              <w:t>в</w:t>
            </w:r>
            <w:r w:rsidRPr="00D26F12">
              <w:rPr>
                <w:i/>
                <w:sz w:val="24"/>
              </w:rPr>
              <w:tab/>
            </w:r>
            <w:r w:rsidRPr="00D26F12">
              <w:rPr>
                <w:i/>
                <w:sz w:val="24"/>
              </w:rPr>
              <w:tab/>
            </w:r>
            <w:r w:rsidRPr="00D26F12">
              <w:rPr>
                <w:i/>
                <w:spacing w:val="-6"/>
                <w:sz w:val="24"/>
              </w:rPr>
              <w:t xml:space="preserve">вис </w:t>
            </w:r>
            <w:r w:rsidRPr="00D26F12">
              <w:rPr>
                <w:i/>
                <w:sz w:val="24"/>
              </w:rPr>
              <w:t>лежа на согнутых руках; из</w:t>
            </w:r>
            <w:r w:rsidRPr="00D26F12">
              <w:rPr>
                <w:i/>
                <w:sz w:val="24"/>
              </w:rPr>
              <w:tab/>
              <w:t>стойки</w:t>
            </w:r>
            <w:r w:rsidRPr="00D26F12">
              <w:rPr>
                <w:i/>
                <w:sz w:val="24"/>
              </w:rPr>
              <w:tab/>
            </w:r>
            <w:r w:rsidRPr="00D26F12">
              <w:rPr>
                <w:i/>
                <w:sz w:val="24"/>
              </w:rPr>
              <w:tab/>
            </w:r>
            <w:r w:rsidRPr="00D26F12">
              <w:rPr>
                <w:i/>
                <w:sz w:val="24"/>
              </w:rPr>
              <w:tab/>
              <w:t>спиной</w:t>
            </w:r>
            <w:r w:rsidRPr="00D26F12">
              <w:rPr>
                <w:i/>
                <w:sz w:val="24"/>
              </w:rPr>
              <w:tab/>
            </w:r>
            <w:r w:rsidRPr="00D26F12">
              <w:rPr>
                <w:i/>
                <w:sz w:val="24"/>
              </w:rPr>
              <w:tab/>
            </w:r>
            <w:r w:rsidRPr="00D26F12">
              <w:rPr>
                <w:i/>
                <w:spacing w:val="-15"/>
                <w:sz w:val="24"/>
              </w:rPr>
              <w:t xml:space="preserve">к </w:t>
            </w:r>
            <w:r w:rsidRPr="00D26F12">
              <w:rPr>
                <w:i/>
                <w:sz w:val="24"/>
              </w:rPr>
              <w:t>перекладине вис стоя сзади согнувшись,</w:t>
            </w:r>
            <w:r w:rsidRPr="00D26F12">
              <w:rPr>
                <w:i/>
                <w:sz w:val="24"/>
              </w:rPr>
              <w:tab/>
            </w:r>
            <w:r w:rsidRPr="00D26F12">
              <w:rPr>
                <w:i/>
                <w:sz w:val="24"/>
              </w:rPr>
              <w:tab/>
              <w:t>толчком</w:t>
            </w:r>
            <w:r w:rsidRPr="00D26F12">
              <w:rPr>
                <w:i/>
                <w:sz w:val="24"/>
              </w:rPr>
              <w:tab/>
            </w:r>
            <w:r w:rsidRPr="00D26F12">
              <w:rPr>
                <w:i/>
                <w:sz w:val="24"/>
              </w:rPr>
              <w:tab/>
            </w:r>
            <w:r w:rsidRPr="00D26F12">
              <w:rPr>
                <w:i/>
                <w:spacing w:val="-5"/>
                <w:sz w:val="24"/>
              </w:rPr>
              <w:t xml:space="preserve">ног </w:t>
            </w:r>
            <w:r w:rsidRPr="00D26F12">
              <w:rPr>
                <w:i/>
                <w:sz w:val="24"/>
              </w:rPr>
              <w:t>вис</w:t>
            </w:r>
            <w:r w:rsidRPr="00D26F12">
              <w:rPr>
                <w:i/>
                <w:sz w:val="24"/>
              </w:rPr>
              <w:tab/>
            </w:r>
            <w:r w:rsidRPr="00D26F12">
              <w:rPr>
                <w:i/>
                <w:sz w:val="24"/>
              </w:rPr>
              <w:tab/>
              <w:t>согнувшись;</w:t>
            </w:r>
            <w:r w:rsidRPr="00D26F12">
              <w:rPr>
                <w:i/>
                <w:sz w:val="24"/>
              </w:rPr>
              <w:tab/>
            </w:r>
            <w:r w:rsidRPr="00D26F12">
              <w:rPr>
                <w:i/>
                <w:sz w:val="24"/>
              </w:rPr>
              <w:tab/>
            </w:r>
            <w:r w:rsidRPr="00D26F12">
              <w:rPr>
                <w:i/>
                <w:sz w:val="24"/>
              </w:rPr>
              <w:tab/>
            </w:r>
            <w:r w:rsidRPr="00D26F12">
              <w:rPr>
                <w:i/>
                <w:sz w:val="24"/>
              </w:rPr>
              <w:tab/>
            </w:r>
            <w:r w:rsidRPr="00D26F12">
              <w:rPr>
                <w:i/>
                <w:spacing w:val="-6"/>
                <w:sz w:val="24"/>
              </w:rPr>
              <w:t xml:space="preserve">вис </w:t>
            </w:r>
            <w:r w:rsidRPr="00D26F12">
              <w:rPr>
                <w:i/>
                <w:sz w:val="24"/>
              </w:rPr>
              <w:t>завесом коленом, опускание в упор присев через стойку на</w:t>
            </w:r>
            <w:r w:rsidRPr="00D26F12">
              <w:rPr>
                <w:i/>
                <w:spacing w:val="-1"/>
                <w:sz w:val="24"/>
              </w:rPr>
              <w:t xml:space="preserve"> </w:t>
            </w:r>
            <w:r w:rsidRPr="00D26F12">
              <w:rPr>
                <w:i/>
                <w:sz w:val="24"/>
              </w:rPr>
              <w:t>руках.</w:t>
            </w:r>
          </w:p>
          <w:p w:rsidR="00A73FF3" w:rsidRPr="00D26F12" w:rsidRDefault="00A73FF3" w:rsidP="00B14BF1">
            <w:pPr>
              <w:pStyle w:val="TableParagraph"/>
              <w:tabs>
                <w:tab w:val="left" w:pos="1100"/>
                <w:tab w:val="left" w:pos="1144"/>
                <w:tab w:val="left" w:pos="1247"/>
                <w:tab w:val="left" w:pos="1570"/>
                <w:tab w:val="left" w:pos="1640"/>
                <w:tab w:val="left" w:pos="2055"/>
                <w:tab w:val="left" w:pos="2115"/>
                <w:tab w:val="left" w:pos="2343"/>
                <w:tab w:val="left" w:pos="2405"/>
                <w:tab w:val="left" w:pos="2899"/>
              </w:tabs>
              <w:ind w:left="107" w:right="95"/>
              <w:rPr>
                <w:i/>
                <w:sz w:val="24"/>
              </w:rPr>
            </w:pPr>
            <w:r w:rsidRPr="00D26F12">
              <w:rPr>
                <w:i/>
                <w:sz w:val="24"/>
              </w:rPr>
              <w:t>Гимнастическая перекладина</w:t>
            </w:r>
            <w:r w:rsidRPr="00D26F12">
              <w:rPr>
                <w:i/>
                <w:sz w:val="24"/>
              </w:rPr>
              <w:tab/>
            </w:r>
            <w:r w:rsidRPr="00D26F12">
              <w:rPr>
                <w:i/>
                <w:sz w:val="24"/>
              </w:rPr>
              <w:tab/>
              <w:t>(высокая)</w:t>
            </w:r>
            <w:r w:rsidRPr="00D26F12">
              <w:rPr>
                <w:i/>
                <w:sz w:val="24"/>
              </w:rPr>
              <w:tab/>
            </w:r>
            <w:r w:rsidRPr="00D26F12">
              <w:rPr>
                <w:i/>
                <w:spacing w:val="-15"/>
                <w:sz w:val="24"/>
              </w:rPr>
              <w:t xml:space="preserve">- </w:t>
            </w:r>
            <w:r w:rsidRPr="00D26F12">
              <w:rPr>
                <w:i/>
                <w:sz w:val="24"/>
              </w:rPr>
              <w:t>юноши:</w:t>
            </w:r>
            <w:r w:rsidRPr="00D26F12">
              <w:rPr>
                <w:i/>
                <w:sz w:val="24"/>
              </w:rPr>
              <w:tab/>
              <w:t>из</w:t>
            </w:r>
            <w:r w:rsidRPr="00D26F12">
              <w:rPr>
                <w:i/>
                <w:sz w:val="24"/>
              </w:rPr>
              <w:tab/>
            </w:r>
            <w:r w:rsidRPr="00D26F12">
              <w:rPr>
                <w:i/>
                <w:spacing w:val="-2"/>
                <w:sz w:val="24"/>
              </w:rPr>
              <w:t xml:space="preserve">размахивания </w:t>
            </w:r>
            <w:r w:rsidRPr="00D26F12">
              <w:rPr>
                <w:i/>
                <w:sz w:val="24"/>
              </w:rPr>
              <w:t>подъем разгибом (из виса, подъем</w:t>
            </w:r>
            <w:r w:rsidRPr="00D26F12">
              <w:rPr>
                <w:i/>
                <w:sz w:val="24"/>
              </w:rPr>
              <w:tab/>
              <w:t>силой),</w:t>
            </w:r>
            <w:r w:rsidRPr="00D26F12">
              <w:rPr>
                <w:i/>
                <w:sz w:val="24"/>
              </w:rPr>
              <w:tab/>
              <w:t>в</w:t>
            </w:r>
            <w:r w:rsidRPr="00D26F12">
              <w:rPr>
                <w:i/>
                <w:sz w:val="24"/>
              </w:rPr>
              <w:tab/>
            </w:r>
            <w:r w:rsidRPr="00D26F12">
              <w:rPr>
                <w:i/>
                <w:sz w:val="24"/>
              </w:rPr>
              <w:tab/>
            </w:r>
            <w:r w:rsidRPr="00D26F12">
              <w:rPr>
                <w:i/>
                <w:spacing w:val="-4"/>
                <w:sz w:val="24"/>
              </w:rPr>
              <w:t xml:space="preserve">упоре </w:t>
            </w:r>
            <w:r w:rsidRPr="00D26F12">
              <w:rPr>
                <w:i/>
                <w:sz w:val="24"/>
              </w:rPr>
              <w:t>перемах</w:t>
            </w:r>
            <w:r w:rsidRPr="00D26F12">
              <w:rPr>
                <w:i/>
                <w:sz w:val="24"/>
              </w:rPr>
              <w:tab/>
            </w:r>
            <w:r w:rsidRPr="00D26F12">
              <w:rPr>
                <w:i/>
                <w:sz w:val="24"/>
              </w:rPr>
              <w:tab/>
            </w:r>
            <w:r w:rsidRPr="00D26F12">
              <w:rPr>
                <w:i/>
                <w:sz w:val="24"/>
              </w:rPr>
              <w:tab/>
              <w:t>левой</w:t>
            </w:r>
            <w:r w:rsidRPr="00D26F12">
              <w:rPr>
                <w:i/>
                <w:sz w:val="24"/>
              </w:rPr>
              <w:tab/>
            </w:r>
            <w:r w:rsidRPr="00D26F12">
              <w:rPr>
                <w:i/>
                <w:sz w:val="24"/>
              </w:rPr>
              <w:tab/>
            </w:r>
            <w:r w:rsidRPr="00D26F12">
              <w:rPr>
                <w:i/>
                <w:spacing w:val="-3"/>
                <w:sz w:val="24"/>
              </w:rPr>
              <w:t xml:space="preserve">(правой) </w:t>
            </w:r>
            <w:r w:rsidRPr="00D26F12">
              <w:rPr>
                <w:i/>
                <w:sz w:val="24"/>
              </w:rPr>
              <w:t>ногой</w:t>
            </w:r>
            <w:r w:rsidRPr="00D26F12">
              <w:rPr>
                <w:i/>
                <w:sz w:val="24"/>
              </w:rPr>
              <w:tab/>
            </w:r>
            <w:r w:rsidRPr="00D26F12">
              <w:rPr>
                <w:i/>
                <w:sz w:val="24"/>
              </w:rPr>
              <w:tab/>
              <w:t>вперед,</w:t>
            </w:r>
            <w:r w:rsidRPr="00D26F12">
              <w:rPr>
                <w:i/>
                <w:sz w:val="24"/>
              </w:rPr>
              <w:tab/>
            </w:r>
            <w:r w:rsidRPr="00D26F12">
              <w:rPr>
                <w:i/>
                <w:sz w:val="24"/>
              </w:rPr>
              <w:tab/>
            </w:r>
            <w:r w:rsidRPr="00D26F12">
              <w:rPr>
                <w:i/>
                <w:sz w:val="24"/>
              </w:rPr>
              <w:tab/>
            </w:r>
            <w:r w:rsidRPr="00D26F12">
              <w:rPr>
                <w:i/>
                <w:spacing w:val="-3"/>
                <w:sz w:val="24"/>
              </w:rPr>
              <w:t xml:space="preserve">назад, </w:t>
            </w:r>
            <w:r w:rsidRPr="00D26F12">
              <w:rPr>
                <w:i/>
                <w:sz w:val="24"/>
              </w:rPr>
              <w:t>медленное  опускание  в</w:t>
            </w:r>
            <w:r w:rsidRPr="00D26F12">
              <w:rPr>
                <w:i/>
                <w:spacing w:val="-22"/>
                <w:sz w:val="24"/>
              </w:rPr>
              <w:t xml:space="preserve"> </w:t>
            </w:r>
            <w:r w:rsidRPr="00D26F12">
              <w:rPr>
                <w:i/>
                <w:sz w:val="24"/>
              </w:rPr>
              <w:t>вис,</w:t>
            </w:r>
          </w:p>
          <w:p w:rsidR="00A73FF3" w:rsidRPr="00D26F12" w:rsidRDefault="00A73FF3" w:rsidP="00B14BF1">
            <w:pPr>
              <w:pStyle w:val="TableParagraph"/>
              <w:tabs>
                <w:tab w:val="left" w:pos="1191"/>
                <w:tab w:val="left" w:pos="2300"/>
              </w:tabs>
              <w:spacing w:line="269" w:lineRule="exact"/>
              <w:ind w:left="107"/>
              <w:rPr>
                <w:i/>
                <w:sz w:val="24"/>
              </w:rPr>
            </w:pPr>
            <w:r w:rsidRPr="00D26F12">
              <w:rPr>
                <w:i/>
                <w:sz w:val="24"/>
              </w:rPr>
              <w:t>махом</w:t>
            </w:r>
            <w:r w:rsidRPr="00D26F12">
              <w:rPr>
                <w:i/>
                <w:sz w:val="24"/>
              </w:rPr>
              <w:tab/>
              <w:t>вперед</w:t>
            </w:r>
            <w:r w:rsidRPr="00D26F12">
              <w:rPr>
                <w:i/>
                <w:sz w:val="24"/>
              </w:rPr>
              <w:tab/>
              <w:t>соскок</w:t>
            </w:r>
          </w:p>
        </w:tc>
        <w:tc>
          <w:tcPr>
            <w:tcW w:w="1448" w:type="dxa"/>
          </w:tcPr>
          <w:p w:rsidR="00A73FF3" w:rsidRPr="00D26F12" w:rsidRDefault="00A73FF3" w:rsidP="00B14BF1">
            <w:pPr>
              <w:pStyle w:val="TableParagraph"/>
              <w:ind w:left="105" w:right="90"/>
              <w:rPr>
                <w:sz w:val="24"/>
              </w:rPr>
            </w:pPr>
            <w:r w:rsidRPr="00D26F12">
              <w:rPr>
                <w:sz w:val="24"/>
              </w:rPr>
              <w:t>двухшажны м; одновремен ным безшажным</w:t>
            </w:r>
          </w:p>
          <w:p w:rsidR="00A73FF3" w:rsidRPr="00D26F12" w:rsidRDefault="00A73FF3" w:rsidP="00B14BF1">
            <w:pPr>
              <w:pStyle w:val="TableParagraph"/>
              <w:ind w:left="105" w:right="90"/>
              <w:rPr>
                <w:sz w:val="24"/>
              </w:rPr>
            </w:pPr>
            <w:r w:rsidRPr="00D26F12">
              <w:rPr>
                <w:sz w:val="24"/>
              </w:rPr>
              <w:t>;одновреме нным двухшажны м).</w:t>
            </w:r>
          </w:p>
          <w:p w:rsidR="00A73FF3" w:rsidRPr="00D26F12" w:rsidRDefault="00A73FF3" w:rsidP="00B14BF1">
            <w:pPr>
              <w:pStyle w:val="TableParagraph"/>
              <w:ind w:left="105" w:right="158"/>
              <w:rPr>
                <w:i/>
                <w:sz w:val="24"/>
              </w:rPr>
            </w:pPr>
            <w:r w:rsidRPr="00D26F12">
              <w:rPr>
                <w:i/>
                <w:sz w:val="24"/>
              </w:rPr>
              <w:t>Плаватель ные упражнени я.</w:t>
            </w:r>
          </w:p>
          <w:p w:rsidR="00A73FF3" w:rsidRPr="00D26F12" w:rsidRDefault="00A73FF3" w:rsidP="00B14BF1">
            <w:pPr>
              <w:pStyle w:val="TableParagraph"/>
              <w:ind w:left="105" w:right="142"/>
              <w:rPr>
                <w:sz w:val="24"/>
              </w:rPr>
            </w:pPr>
            <w:r w:rsidRPr="00D26F12">
              <w:rPr>
                <w:sz w:val="24"/>
              </w:rPr>
              <w:t>Имитацион ные движения для освоения техники плавания способами кроль на груди и спине, брасс.</w:t>
            </w:r>
          </w:p>
          <w:p w:rsidR="00A73FF3" w:rsidRPr="00D26F12" w:rsidRDefault="00A73FF3" w:rsidP="00B14BF1">
            <w:pPr>
              <w:pStyle w:val="TableParagraph"/>
              <w:ind w:left="105" w:right="113"/>
              <w:rPr>
                <w:i/>
                <w:sz w:val="24"/>
              </w:rPr>
            </w:pPr>
            <w:r w:rsidRPr="00D26F12">
              <w:rPr>
                <w:i/>
                <w:sz w:val="24"/>
              </w:rPr>
              <w:t>Спортивны е игры.</w:t>
            </w:r>
          </w:p>
          <w:p w:rsidR="00A73FF3" w:rsidRPr="00D26F12" w:rsidRDefault="00A73FF3" w:rsidP="00B14BF1">
            <w:pPr>
              <w:pStyle w:val="TableParagraph"/>
              <w:ind w:left="105" w:right="93"/>
              <w:rPr>
                <w:sz w:val="24"/>
              </w:rPr>
            </w:pPr>
            <w:r w:rsidRPr="00D26F12">
              <w:rPr>
                <w:sz w:val="24"/>
              </w:rPr>
              <w:t>Баскетбол: специальны е упражнени я и технически е действия без мяча; ведение мяча на месте и в движении (по прямой,</w:t>
            </w:r>
          </w:p>
          <w:p w:rsidR="00A73FF3" w:rsidRPr="00D26F12" w:rsidRDefault="00A73FF3" w:rsidP="00B14BF1">
            <w:pPr>
              <w:pStyle w:val="TableParagraph"/>
              <w:ind w:left="105" w:right="112"/>
              <w:rPr>
                <w:sz w:val="24"/>
              </w:rPr>
            </w:pPr>
            <w:r w:rsidRPr="00D26F12">
              <w:rPr>
                <w:sz w:val="24"/>
              </w:rPr>
              <w:t xml:space="preserve">«змейкой», с обеганием лежащих и стоящих </w:t>
            </w:r>
            <w:r w:rsidRPr="00D26F12">
              <w:rPr>
                <w:spacing w:val="-1"/>
                <w:sz w:val="24"/>
              </w:rPr>
              <w:t xml:space="preserve">предметов); </w:t>
            </w:r>
            <w:r w:rsidRPr="00D26F12">
              <w:rPr>
                <w:sz w:val="24"/>
              </w:rPr>
              <w:t>ловля и передача мяча</w:t>
            </w:r>
            <w:r w:rsidRPr="00D26F12">
              <w:rPr>
                <w:spacing w:val="-2"/>
                <w:sz w:val="24"/>
              </w:rPr>
              <w:t xml:space="preserve"> </w:t>
            </w:r>
            <w:r w:rsidRPr="00D26F12">
              <w:rPr>
                <w:sz w:val="24"/>
              </w:rPr>
              <w:t>на</w:t>
            </w:r>
          </w:p>
          <w:p w:rsidR="00A73FF3" w:rsidRPr="00D26F12" w:rsidRDefault="00A73FF3" w:rsidP="00B14BF1">
            <w:pPr>
              <w:pStyle w:val="TableParagraph"/>
              <w:spacing w:line="269" w:lineRule="exact"/>
              <w:ind w:left="105"/>
              <w:rPr>
                <w:sz w:val="24"/>
              </w:rPr>
            </w:pPr>
            <w:r w:rsidRPr="00D26F12">
              <w:rPr>
                <w:sz w:val="24"/>
              </w:rPr>
              <w:t>месте и в</w:t>
            </w:r>
          </w:p>
        </w:tc>
        <w:tc>
          <w:tcPr>
            <w:tcW w:w="1527" w:type="dxa"/>
          </w:tcPr>
          <w:p w:rsidR="00A73FF3" w:rsidRPr="00D26F12" w:rsidRDefault="00A73FF3" w:rsidP="00B14BF1">
            <w:pPr>
              <w:pStyle w:val="TableParagraph"/>
              <w:ind w:left="107" w:right="123"/>
              <w:rPr>
                <w:sz w:val="24"/>
              </w:rPr>
            </w:pPr>
            <w:r w:rsidRPr="00D26F12">
              <w:rPr>
                <w:sz w:val="24"/>
              </w:rPr>
              <w:t xml:space="preserve">приземлени ем; кувырок через плечо из стойки </w:t>
            </w:r>
            <w:r w:rsidRPr="00D26F12">
              <w:rPr>
                <w:spacing w:val="-6"/>
                <w:sz w:val="24"/>
              </w:rPr>
              <w:t xml:space="preserve">на </w:t>
            </w:r>
            <w:r w:rsidRPr="00D26F12">
              <w:rPr>
                <w:sz w:val="24"/>
              </w:rPr>
              <w:t xml:space="preserve">лопатках в </w:t>
            </w:r>
            <w:r w:rsidRPr="00D26F12">
              <w:rPr>
                <w:spacing w:val="-1"/>
                <w:sz w:val="24"/>
              </w:rPr>
              <w:t xml:space="preserve">полушпагат; </w:t>
            </w:r>
            <w:r w:rsidRPr="00D26F12">
              <w:rPr>
                <w:sz w:val="24"/>
              </w:rPr>
              <w:t>кувырок вперед в стойку на лопатках, перекат вперед в упор присев; стойка на голове и руках силой из упора присев.</w:t>
            </w:r>
          </w:p>
          <w:p w:rsidR="00A73FF3" w:rsidRPr="00D26F12" w:rsidRDefault="00A73FF3" w:rsidP="00B14BF1">
            <w:pPr>
              <w:pStyle w:val="TableParagraph"/>
              <w:ind w:left="107" w:right="87" w:firstLine="566"/>
              <w:rPr>
                <w:sz w:val="24"/>
              </w:rPr>
            </w:pPr>
            <w:r w:rsidRPr="00D26F12">
              <w:rPr>
                <w:sz w:val="24"/>
              </w:rPr>
              <w:t>Прыжк и (в длину с разбега способом</w:t>
            </w:r>
          </w:p>
          <w:p w:rsidR="00A73FF3" w:rsidRPr="00D26F12" w:rsidRDefault="00A73FF3" w:rsidP="00B14BF1">
            <w:pPr>
              <w:pStyle w:val="TableParagraph"/>
              <w:ind w:left="107" w:right="583"/>
              <w:rPr>
                <w:sz w:val="24"/>
              </w:rPr>
            </w:pPr>
            <w:r w:rsidRPr="00D26F12">
              <w:rPr>
                <w:sz w:val="24"/>
              </w:rPr>
              <w:t>«согнув ноги» и</w:t>
            </w:r>
          </w:p>
          <w:p w:rsidR="00A73FF3" w:rsidRPr="00D26F12" w:rsidRDefault="00A73FF3" w:rsidP="00B14BF1">
            <w:pPr>
              <w:pStyle w:val="TableParagraph"/>
              <w:ind w:left="107" w:right="128"/>
              <w:rPr>
                <w:sz w:val="24"/>
              </w:rPr>
            </w:pPr>
            <w:r w:rsidRPr="00D26F12">
              <w:rPr>
                <w:sz w:val="24"/>
              </w:rPr>
              <w:t>«прогнувши сь»; в высоту с разбега способом</w:t>
            </w:r>
          </w:p>
          <w:p w:rsidR="00A73FF3" w:rsidRPr="00D26F12" w:rsidRDefault="00A73FF3" w:rsidP="00B14BF1">
            <w:pPr>
              <w:pStyle w:val="TableParagraph"/>
              <w:ind w:left="107" w:right="177"/>
              <w:rPr>
                <w:sz w:val="24"/>
              </w:rPr>
            </w:pPr>
            <w:r w:rsidRPr="00D26F12">
              <w:rPr>
                <w:sz w:val="24"/>
              </w:rPr>
              <w:t>«перешагив ание»).</w:t>
            </w:r>
          </w:p>
          <w:p w:rsidR="00A73FF3" w:rsidRPr="00D26F12" w:rsidRDefault="00A73FF3" w:rsidP="00B14BF1">
            <w:pPr>
              <w:pStyle w:val="TableParagraph"/>
              <w:ind w:left="107" w:right="118" w:firstLine="566"/>
              <w:rPr>
                <w:sz w:val="24"/>
              </w:rPr>
            </w:pPr>
            <w:r w:rsidRPr="00D26F12">
              <w:rPr>
                <w:sz w:val="24"/>
              </w:rPr>
              <w:t>Подъе мы («полуелочк ой»;</w:t>
            </w:r>
          </w:p>
          <w:p w:rsidR="00A73FF3" w:rsidRPr="00D26F12" w:rsidRDefault="00A73FF3" w:rsidP="00B14BF1">
            <w:pPr>
              <w:pStyle w:val="TableParagraph"/>
              <w:ind w:left="107" w:right="137"/>
              <w:rPr>
                <w:sz w:val="24"/>
              </w:rPr>
            </w:pPr>
            <w:r w:rsidRPr="00D26F12">
              <w:rPr>
                <w:sz w:val="24"/>
              </w:rPr>
              <w:t>«елочкой») и торможение («плугом»;</w:t>
            </w:r>
          </w:p>
          <w:p w:rsidR="00A73FF3" w:rsidRPr="00D26F12" w:rsidRDefault="00A73FF3" w:rsidP="00B14BF1">
            <w:pPr>
              <w:pStyle w:val="TableParagraph"/>
              <w:ind w:left="107"/>
              <w:rPr>
                <w:sz w:val="24"/>
              </w:rPr>
            </w:pPr>
            <w:r w:rsidRPr="00D26F12">
              <w:rPr>
                <w:sz w:val="24"/>
              </w:rPr>
              <w:t>«упором»), спуски в низкой и основной стойке (по прямой и наискось).</w:t>
            </w:r>
          </w:p>
          <w:p w:rsidR="00A73FF3" w:rsidRPr="00D26F12" w:rsidRDefault="00A73FF3" w:rsidP="00B14BF1">
            <w:pPr>
              <w:pStyle w:val="TableParagraph"/>
              <w:spacing w:line="276" w:lineRule="exact"/>
              <w:ind w:left="107" w:right="227" w:firstLine="566"/>
              <w:rPr>
                <w:sz w:val="24"/>
              </w:rPr>
            </w:pPr>
            <w:r w:rsidRPr="00D26F12">
              <w:rPr>
                <w:sz w:val="24"/>
              </w:rPr>
              <w:t>Старт ы и повороты</w:t>
            </w:r>
          </w:p>
        </w:tc>
        <w:tc>
          <w:tcPr>
            <w:tcW w:w="1844" w:type="dxa"/>
          </w:tcPr>
          <w:p w:rsidR="00A73FF3" w:rsidRPr="00D26F12" w:rsidRDefault="00A73FF3" w:rsidP="00B14BF1">
            <w:pPr>
              <w:pStyle w:val="TableParagraph"/>
              <w:spacing w:line="265" w:lineRule="exact"/>
              <w:ind w:left="674"/>
              <w:rPr>
                <w:sz w:val="24"/>
              </w:rPr>
            </w:pPr>
            <w:r w:rsidRPr="00D26F12">
              <w:rPr>
                <w:sz w:val="24"/>
              </w:rPr>
              <w:t>Плавание</w:t>
            </w:r>
          </w:p>
          <w:p w:rsidR="00A73FF3" w:rsidRPr="00D26F12" w:rsidRDefault="00A73FF3" w:rsidP="00B14BF1">
            <w:pPr>
              <w:pStyle w:val="TableParagraph"/>
              <w:ind w:left="107" w:right="101"/>
              <w:rPr>
                <w:sz w:val="24"/>
              </w:rPr>
            </w:pPr>
            <w:r w:rsidRPr="00D26F12">
              <w:rPr>
                <w:sz w:val="24"/>
              </w:rPr>
              <w:t>«по разделениям» и в полной координации способами кроль на груди; кроль на спине; брасс.</w:t>
            </w:r>
          </w:p>
          <w:p w:rsidR="00A73FF3" w:rsidRPr="00D26F12" w:rsidRDefault="00A73FF3" w:rsidP="00B14BF1">
            <w:pPr>
              <w:pStyle w:val="TableParagraph"/>
              <w:ind w:left="107" w:right="275" w:firstLine="566"/>
              <w:rPr>
                <w:sz w:val="24"/>
              </w:rPr>
            </w:pPr>
            <w:r w:rsidRPr="00D26F12">
              <w:rPr>
                <w:sz w:val="24"/>
              </w:rPr>
              <w:t>Мини- футбол (футбол): специальные упражнения и технические действия без мяча; ведение мяча (по прямой,</w:t>
            </w:r>
          </w:p>
          <w:p w:rsidR="00A73FF3" w:rsidRPr="00D26F12" w:rsidRDefault="00A73FF3" w:rsidP="00B14BF1">
            <w:pPr>
              <w:pStyle w:val="TableParagraph"/>
              <w:ind w:left="107" w:right="85"/>
              <w:rPr>
                <w:sz w:val="24"/>
              </w:rPr>
            </w:pPr>
            <w:r w:rsidRPr="00D26F12">
              <w:rPr>
                <w:sz w:val="24"/>
              </w:rPr>
              <w:t>«змейкой»,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индивидуальны е тактические действия; игра по правилам.</w:t>
            </w:r>
          </w:p>
          <w:p w:rsidR="00A73FF3" w:rsidRPr="00D26F12" w:rsidRDefault="00A73FF3" w:rsidP="00B14BF1">
            <w:pPr>
              <w:pStyle w:val="TableParagraph"/>
              <w:ind w:left="107" w:right="156" w:firstLine="566"/>
              <w:rPr>
                <w:i/>
                <w:sz w:val="24"/>
              </w:rPr>
            </w:pPr>
            <w:r w:rsidRPr="00D26F12">
              <w:rPr>
                <w:i/>
                <w:sz w:val="24"/>
              </w:rPr>
              <w:t>Развитие физических качеств.</w:t>
            </w:r>
          </w:p>
          <w:p w:rsidR="00A73FF3" w:rsidRPr="00D26F12" w:rsidRDefault="00A73FF3" w:rsidP="00B14BF1">
            <w:pPr>
              <w:pStyle w:val="TableParagraph"/>
              <w:ind w:left="107" w:right="153"/>
              <w:rPr>
                <w:sz w:val="24"/>
              </w:rPr>
            </w:pPr>
            <w:r w:rsidRPr="00D26F12">
              <w:rPr>
                <w:sz w:val="24"/>
              </w:rPr>
              <w:t>Физические упражнения и комплексы упражнений, ориентированн ые на развитие</w:t>
            </w:r>
          </w:p>
          <w:p w:rsidR="00A73FF3" w:rsidRPr="00D26F12" w:rsidRDefault="00A73FF3" w:rsidP="00B14BF1">
            <w:pPr>
              <w:pStyle w:val="TableParagraph"/>
              <w:spacing w:before="1" w:line="269" w:lineRule="exact"/>
              <w:ind w:left="107"/>
              <w:rPr>
                <w:sz w:val="24"/>
              </w:rPr>
            </w:pPr>
            <w:r w:rsidRPr="00D26F12">
              <w:rPr>
                <w:sz w:val="24"/>
              </w:rPr>
              <w:t>силы,</w:t>
            </w:r>
          </w:p>
        </w:tc>
        <w:tc>
          <w:tcPr>
            <w:tcW w:w="1878" w:type="dxa"/>
          </w:tcPr>
          <w:p w:rsidR="00A73FF3" w:rsidRPr="00D26F12" w:rsidRDefault="00A73FF3" w:rsidP="00B14BF1">
            <w:pPr>
              <w:pStyle w:val="TableParagraph"/>
              <w:ind w:left="104" w:right="109"/>
              <w:rPr>
                <w:sz w:val="24"/>
              </w:rPr>
            </w:pPr>
            <w:r w:rsidRPr="00D26F12">
              <w:rPr>
                <w:sz w:val="24"/>
              </w:rPr>
              <w:t xml:space="preserve">стойки </w:t>
            </w:r>
            <w:r w:rsidRPr="00D26F12">
              <w:rPr>
                <w:spacing w:val="-3"/>
                <w:sz w:val="24"/>
              </w:rPr>
              <w:t xml:space="preserve">поперек; </w:t>
            </w:r>
            <w:r w:rsidRPr="00D26F12">
              <w:rPr>
                <w:sz w:val="24"/>
              </w:rPr>
              <w:t>прогибаясь с короткого разбега толчком одной и махом другой).</w:t>
            </w:r>
          </w:p>
          <w:p w:rsidR="00A73FF3" w:rsidRPr="00D26F12" w:rsidRDefault="00A73FF3" w:rsidP="00B14BF1">
            <w:pPr>
              <w:pStyle w:val="TableParagraph"/>
              <w:ind w:left="104" w:right="120" w:firstLine="566"/>
              <w:rPr>
                <w:sz w:val="24"/>
              </w:rPr>
            </w:pPr>
            <w:r w:rsidRPr="00D26F12">
              <w:rPr>
                <w:sz w:val="24"/>
              </w:rPr>
              <w:t xml:space="preserve">Гимнасти ческая перекладина (низкая) - юноши: из виса стоя прыжком упор, перемах левой (правой) вперед, назад, опускание в </w:t>
            </w:r>
            <w:r w:rsidRPr="00D26F12">
              <w:rPr>
                <w:spacing w:val="-6"/>
                <w:sz w:val="24"/>
              </w:rPr>
              <w:t xml:space="preserve">вис </w:t>
            </w:r>
            <w:r w:rsidRPr="00D26F12">
              <w:rPr>
                <w:sz w:val="24"/>
              </w:rPr>
              <w:t>лежа на согнутых руках; из стойки спиной к перекладине вис стоя сзади согнувшись, толчком ног вис согнувшись; вис завесом коленом, опускание в упор присев через стойку на руках.</w:t>
            </w:r>
          </w:p>
          <w:p w:rsidR="00A73FF3" w:rsidRPr="00D26F12" w:rsidRDefault="00A73FF3" w:rsidP="00B14BF1">
            <w:pPr>
              <w:pStyle w:val="TableParagraph"/>
              <w:ind w:left="104" w:right="103" w:firstLine="566"/>
              <w:rPr>
                <w:sz w:val="24"/>
              </w:rPr>
            </w:pPr>
            <w:r w:rsidRPr="00D26F12">
              <w:rPr>
                <w:sz w:val="24"/>
              </w:rPr>
              <w:t>Подъемы («полуелочкой»</w:t>
            </w:r>
          </w:p>
          <w:p w:rsidR="00A73FF3" w:rsidRPr="00D26F12" w:rsidRDefault="00A73FF3" w:rsidP="00B14BF1">
            <w:pPr>
              <w:pStyle w:val="TableParagraph"/>
              <w:ind w:left="104"/>
              <w:rPr>
                <w:sz w:val="24"/>
              </w:rPr>
            </w:pPr>
            <w:r w:rsidRPr="00D26F12">
              <w:rPr>
                <w:sz w:val="24"/>
              </w:rPr>
              <w:t>; «елочкой») и торможение («плугом»;</w:t>
            </w:r>
          </w:p>
          <w:p w:rsidR="00A73FF3" w:rsidRPr="00D26F12" w:rsidRDefault="00A73FF3" w:rsidP="00B14BF1">
            <w:pPr>
              <w:pStyle w:val="TableParagraph"/>
              <w:ind w:left="104" w:right="87"/>
              <w:rPr>
                <w:sz w:val="24"/>
              </w:rPr>
            </w:pPr>
            <w:r w:rsidRPr="00D26F12">
              <w:rPr>
                <w:sz w:val="24"/>
              </w:rPr>
              <w:t>«упором»), спуски в низкой и основной стойке (по прямой и наискось).</w:t>
            </w:r>
          </w:p>
          <w:p w:rsidR="00A73FF3" w:rsidRPr="00D26F12" w:rsidRDefault="00A73FF3" w:rsidP="00B14BF1">
            <w:pPr>
              <w:pStyle w:val="TableParagraph"/>
              <w:ind w:left="104" w:right="249" w:firstLine="566"/>
              <w:rPr>
                <w:sz w:val="24"/>
              </w:rPr>
            </w:pPr>
            <w:r w:rsidRPr="00D26F12">
              <w:rPr>
                <w:sz w:val="24"/>
              </w:rPr>
              <w:t>Ныряние в длину.</w:t>
            </w:r>
          </w:p>
          <w:p w:rsidR="00A73FF3" w:rsidRPr="00D26F12" w:rsidRDefault="00A73FF3" w:rsidP="00B14BF1">
            <w:pPr>
              <w:pStyle w:val="TableParagraph"/>
              <w:ind w:left="104" w:right="114" w:firstLine="566"/>
              <w:rPr>
                <w:sz w:val="24"/>
              </w:rPr>
            </w:pPr>
            <w:r w:rsidRPr="00D26F12">
              <w:rPr>
                <w:sz w:val="24"/>
              </w:rPr>
              <w:t>Волейбол: специальные упражнения и</w:t>
            </w:r>
          </w:p>
          <w:p w:rsidR="00A73FF3" w:rsidRPr="00D26F12" w:rsidRDefault="00A73FF3" w:rsidP="00B14BF1">
            <w:pPr>
              <w:pStyle w:val="TableParagraph"/>
              <w:spacing w:line="269" w:lineRule="exact"/>
              <w:ind w:left="104"/>
              <w:rPr>
                <w:sz w:val="24"/>
              </w:rPr>
            </w:pPr>
            <w:r w:rsidRPr="00D26F12">
              <w:rPr>
                <w:sz w:val="24"/>
              </w:rPr>
              <w:t>технические</w:t>
            </w:r>
          </w:p>
        </w:tc>
        <w:tc>
          <w:tcPr>
            <w:tcW w:w="1703" w:type="dxa"/>
          </w:tcPr>
          <w:p w:rsidR="00A73FF3" w:rsidRPr="00D26F12" w:rsidRDefault="00A73FF3" w:rsidP="00B14BF1">
            <w:pPr>
              <w:pStyle w:val="TableParagraph"/>
              <w:ind w:left="106" w:right="101"/>
              <w:rPr>
                <w:sz w:val="24"/>
              </w:rPr>
            </w:pPr>
            <w:r w:rsidRPr="00D26F12">
              <w:rPr>
                <w:sz w:val="24"/>
              </w:rPr>
              <w:t>ические брусья (разной высоты) - девушки: наскок в упор на нижнюю жердь, махом назад соскок с поворотом на 90* с опорой о жердь; махом одной и толчком другой подъем переворотом</w:t>
            </w:r>
            <w:r w:rsidRPr="00D26F12">
              <w:rPr>
                <w:spacing w:val="-8"/>
                <w:sz w:val="24"/>
              </w:rPr>
              <w:t xml:space="preserve"> </w:t>
            </w:r>
            <w:r w:rsidRPr="00D26F12">
              <w:rPr>
                <w:sz w:val="24"/>
              </w:rPr>
              <w:t>в упор на нижнюю жердь; из виса присев на нижней жерди толчком двумя подъем в упор на верхнюю жердь; из виса стоя на нижней жерди 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w:t>
            </w:r>
            <w:r w:rsidRPr="00D26F12">
              <w:rPr>
                <w:spacing w:val="-1"/>
                <w:sz w:val="24"/>
              </w:rPr>
              <w:t xml:space="preserve"> </w:t>
            </w:r>
            <w:r w:rsidRPr="00D26F12">
              <w:rPr>
                <w:sz w:val="24"/>
              </w:rPr>
              <w:t>махом</w:t>
            </w:r>
          </w:p>
          <w:p w:rsidR="00A73FF3" w:rsidRPr="00D26F12" w:rsidRDefault="00A73FF3" w:rsidP="00B14BF1">
            <w:pPr>
              <w:pStyle w:val="TableParagraph"/>
              <w:spacing w:line="270" w:lineRule="atLeast"/>
              <w:ind w:left="106" w:right="109"/>
              <w:rPr>
                <w:sz w:val="24"/>
              </w:rPr>
            </w:pPr>
            <w:r w:rsidRPr="00D26F12">
              <w:rPr>
                <w:sz w:val="24"/>
              </w:rPr>
              <w:t xml:space="preserve">назад соскок </w:t>
            </w:r>
            <w:r w:rsidRPr="00D26F12">
              <w:rPr>
                <w:spacing w:val="-14"/>
                <w:sz w:val="24"/>
              </w:rPr>
              <w:t xml:space="preserve">с </w:t>
            </w:r>
            <w:r w:rsidRPr="00D26F12">
              <w:rPr>
                <w:sz w:val="24"/>
              </w:rPr>
              <w:t>поворотом</w:t>
            </w:r>
            <w:r w:rsidRPr="00D26F12">
              <w:rPr>
                <w:spacing w:val="-1"/>
                <w:sz w:val="24"/>
              </w:rPr>
              <w:t xml:space="preserve"> </w:t>
            </w:r>
            <w:r w:rsidRPr="00D26F12">
              <w:rPr>
                <w:sz w:val="24"/>
              </w:rPr>
              <w:t>на</w:t>
            </w:r>
          </w:p>
        </w:tc>
      </w:tr>
    </w:tbl>
    <w:p w:rsidR="00A73FF3" w:rsidRPr="00D26F12" w:rsidRDefault="00A73FF3" w:rsidP="00A73FF3">
      <w:pPr>
        <w:spacing w:line="270" w:lineRule="atLeast"/>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tabs>
                <w:tab w:val="left" w:pos="897"/>
                <w:tab w:val="left" w:pos="1050"/>
                <w:tab w:val="left" w:pos="1131"/>
                <w:tab w:val="left" w:pos="1242"/>
                <w:tab w:val="left" w:pos="1518"/>
                <w:tab w:val="left" w:pos="1652"/>
                <w:tab w:val="left" w:pos="1830"/>
                <w:tab w:val="left" w:pos="1886"/>
                <w:tab w:val="left" w:pos="1940"/>
                <w:tab w:val="left" w:pos="2086"/>
                <w:tab w:val="left" w:pos="2188"/>
                <w:tab w:val="left" w:pos="2247"/>
                <w:tab w:val="left" w:pos="2303"/>
                <w:tab w:val="left" w:pos="2371"/>
                <w:tab w:val="left" w:pos="2403"/>
                <w:tab w:val="left" w:pos="2453"/>
                <w:tab w:val="left" w:pos="2616"/>
                <w:tab w:val="left" w:pos="2874"/>
              </w:tabs>
              <w:ind w:left="107" w:right="97"/>
              <w:rPr>
                <w:i/>
                <w:sz w:val="24"/>
              </w:rPr>
            </w:pPr>
            <w:r w:rsidRPr="00D26F12">
              <w:rPr>
                <w:i/>
                <w:sz w:val="24"/>
              </w:rPr>
              <w:t>прогнувшись. Гимнастические</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брусья </w:t>
            </w:r>
            <w:r w:rsidRPr="00D26F12">
              <w:rPr>
                <w:i/>
                <w:sz w:val="24"/>
              </w:rPr>
              <w:t>(параллельные)</w:t>
            </w:r>
            <w:r w:rsidRPr="00D26F12">
              <w:rPr>
                <w:i/>
                <w:sz w:val="24"/>
              </w:rPr>
              <w:tab/>
            </w:r>
            <w:r w:rsidRPr="00D26F12">
              <w:rPr>
                <w:i/>
                <w:sz w:val="24"/>
              </w:rPr>
              <w:tab/>
              <w:t>-</w:t>
            </w:r>
            <w:r w:rsidRPr="00D26F12">
              <w:rPr>
                <w:i/>
                <w:sz w:val="24"/>
              </w:rPr>
              <w:tab/>
            </w:r>
            <w:r w:rsidRPr="00D26F12">
              <w:rPr>
                <w:i/>
                <w:sz w:val="24"/>
              </w:rPr>
              <w:tab/>
            </w:r>
            <w:r w:rsidRPr="00D26F12">
              <w:rPr>
                <w:i/>
                <w:spacing w:val="-4"/>
                <w:sz w:val="24"/>
              </w:rPr>
              <w:t xml:space="preserve">юноши: </w:t>
            </w:r>
            <w:r w:rsidRPr="00D26F12">
              <w:rPr>
                <w:i/>
                <w:sz w:val="24"/>
              </w:rPr>
              <w:t>наскок в упор, хождение на руках</w:t>
            </w:r>
            <w:r w:rsidRPr="00D26F12">
              <w:rPr>
                <w:i/>
                <w:sz w:val="24"/>
              </w:rPr>
              <w:tab/>
              <w:t>и</w:t>
            </w:r>
            <w:r w:rsidRPr="00D26F12">
              <w:rPr>
                <w:i/>
                <w:sz w:val="24"/>
              </w:rPr>
              <w:tab/>
            </w:r>
            <w:r w:rsidRPr="00D26F12">
              <w:rPr>
                <w:i/>
                <w:sz w:val="24"/>
              </w:rPr>
              <w:tab/>
            </w:r>
            <w:r w:rsidRPr="00D26F12">
              <w:rPr>
                <w:i/>
                <w:sz w:val="24"/>
              </w:rPr>
              <w:tab/>
              <w:t>размахивания</w:t>
            </w:r>
            <w:r w:rsidRPr="00D26F12">
              <w:rPr>
                <w:i/>
                <w:sz w:val="24"/>
              </w:rPr>
              <w:tab/>
            </w:r>
            <w:r w:rsidRPr="00D26F12">
              <w:rPr>
                <w:i/>
                <w:spacing w:val="-17"/>
                <w:sz w:val="24"/>
              </w:rPr>
              <w:t xml:space="preserve">в </w:t>
            </w:r>
            <w:r w:rsidRPr="00D26F12">
              <w:rPr>
                <w:i/>
                <w:sz w:val="24"/>
              </w:rPr>
              <w:t>упоре,</w:t>
            </w:r>
            <w:r w:rsidRPr="00D26F12">
              <w:rPr>
                <w:i/>
                <w:sz w:val="24"/>
              </w:rPr>
              <w:tab/>
            </w:r>
            <w:r w:rsidRPr="00D26F12">
              <w:rPr>
                <w:i/>
                <w:sz w:val="24"/>
              </w:rPr>
              <w:tab/>
            </w:r>
            <w:r w:rsidRPr="00D26F12">
              <w:rPr>
                <w:i/>
                <w:sz w:val="24"/>
              </w:rPr>
              <w:tab/>
              <w:t>соскок</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(махом </w:t>
            </w:r>
            <w:r w:rsidRPr="00D26F12">
              <w:rPr>
                <w:i/>
                <w:sz w:val="24"/>
              </w:rPr>
              <w:t xml:space="preserve">вперед) углом с опорой </w:t>
            </w:r>
            <w:r w:rsidRPr="00D26F12">
              <w:rPr>
                <w:i/>
                <w:spacing w:val="-11"/>
                <w:sz w:val="24"/>
              </w:rPr>
              <w:t xml:space="preserve">о </w:t>
            </w:r>
            <w:r w:rsidRPr="00D26F12">
              <w:rPr>
                <w:i/>
                <w:sz w:val="24"/>
              </w:rPr>
              <w:t>жердь;</w:t>
            </w:r>
            <w:r w:rsidRPr="00D26F12">
              <w:rPr>
                <w:i/>
                <w:sz w:val="24"/>
              </w:rPr>
              <w:tab/>
            </w:r>
            <w:r w:rsidRPr="00D26F12">
              <w:rPr>
                <w:i/>
                <w:sz w:val="24"/>
              </w:rPr>
              <w:tab/>
            </w:r>
            <w:r w:rsidRPr="00D26F12">
              <w:rPr>
                <w:i/>
                <w:sz w:val="24"/>
              </w:rPr>
              <w:tab/>
              <w:t>наскок</w:t>
            </w:r>
            <w:r w:rsidRPr="00D26F12">
              <w:rPr>
                <w:i/>
                <w:sz w:val="24"/>
              </w:rPr>
              <w:tab/>
            </w:r>
            <w:r w:rsidRPr="00D26F12">
              <w:rPr>
                <w:i/>
                <w:sz w:val="24"/>
              </w:rPr>
              <w:tab/>
            </w:r>
            <w:r w:rsidRPr="00D26F12">
              <w:rPr>
                <w:i/>
                <w:sz w:val="24"/>
              </w:rPr>
              <w:tab/>
            </w:r>
            <w:r w:rsidRPr="00D26F12">
              <w:rPr>
                <w:i/>
                <w:sz w:val="24"/>
              </w:rPr>
              <w:tab/>
              <w:t>в</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5"/>
                <w:sz w:val="24"/>
              </w:rPr>
              <w:t xml:space="preserve">упор, </w:t>
            </w:r>
            <w:r w:rsidRPr="00D26F12">
              <w:rPr>
                <w:i/>
                <w:sz w:val="24"/>
              </w:rPr>
              <w:t>передвижение</w:t>
            </w:r>
            <w:r w:rsidRPr="00D26F12">
              <w:rPr>
                <w:i/>
                <w:sz w:val="24"/>
              </w:rPr>
              <w:tab/>
            </w:r>
            <w:r w:rsidRPr="00D26F12">
              <w:rPr>
                <w:i/>
                <w:sz w:val="24"/>
              </w:rPr>
              <w:tab/>
            </w:r>
            <w:r w:rsidRPr="00D26F12">
              <w:rPr>
                <w:i/>
                <w:sz w:val="24"/>
              </w:rPr>
              <w:tab/>
            </w:r>
            <w:r w:rsidRPr="00D26F12">
              <w:rPr>
                <w:i/>
                <w:sz w:val="24"/>
              </w:rPr>
              <w:tab/>
              <w:t>в</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упоре </w:t>
            </w:r>
            <w:r w:rsidRPr="00D26F12">
              <w:rPr>
                <w:i/>
                <w:sz w:val="24"/>
              </w:rPr>
              <w:t xml:space="preserve">прыжками, соскок махом назад с опорой о </w:t>
            </w:r>
            <w:r w:rsidRPr="00D26F12">
              <w:rPr>
                <w:i/>
                <w:spacing w:val="-3"/>
                <w:sz w:val="24"/>
              </w:rPr>
              <w:t xml:space="preserve">жердь; </w:t>
            </w:r>
            <w:r w:rsidRPr="00D26F12">
              <w:rPr>
                <w:i/>
                <w:sz w:val="24"/>
              </w:rPr>
              <w:t>махи в упоре на руках с разведением</w:t>
            </w:r>
            <w:r w:rsidRPr="00D26F12">
              <w:rPr>
                <w:i/>
                <w:sz w:val="24"/>
              </w:rPr>
              <w:tab/>
            </w:r>
            <w:r w:rsidRPr="00D26F12">
              <w:rPr>
                <w:i/>
                <w:sz w:val="24"/>
              </w:rPr>
              <w:tab/>
            </w:r>
            <w:r w:rsidRPr="00D26F12">
              <w:rPr>
                <w:i/>
                <w:sz w:val="24"/>
              </w:rPr>
              <w:tab/>
              <w:t>ног</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5"/>
                <w:sz w:val="24"/>
              </w:rPr>
              <w:t xml:space="preserve">над </w:t>
            </w:r>
            <w:r w:rsidRPr="00D26F12">
              <w:rPr>
                <w:i/>
                <w:sz w:val="24"/>
              </w:rPr>
              <w:t>жердями;</w:t>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прыжком </w:t>
            </w:r>
            <w:r w:rsidRPr="00D26F12">
              <w:rPr>
                <w:i/>
                <w:sz w:val="24"/>
              </w:rPr>
              <w:t>подъем</w:t>
            </w:r>
            <w:r w:rsidRPr="00D26F12">
              <w:rPr>
                <w:i/>
                <w:sz w:val="24"/>
              </w:rPr>
              <w:tab/>
            </w:r>
            <w:r w:rsidRPr="00D26F12">
              <w:rPr>
                <w:i/>
                <w:sz w:val="24"/>
              </w:rPr>
              <w:tab/>
            </w:r>
            <w:r w:rsidRPr="00D26F12">
              <w:rPr>
                <w:i/>
                <w:sz w:val="24"/>
              </w:rPr>
              <w:tab/>
              <w:t>в</w:t>
            </w:r>
            <w:r w:rsidRPr="00D26F12">
              <w:rPr>
                <w:i/>
                <w:sz w:val="24"/>
              </w:rPr>
              <w:tab/>
            </w:r>
            <w:r w:rsidRPr="00D26F12">
              <w:rPr>
                <w:i/>
                <w:sz w:val="24"/>
              </w:rPr>
              <w:tab/>
              <w:t>упор,</w:t>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махом </w:t>
            </w:r>
            <w:r w:rsidRPr="00D26F12">
              <w:rPr>
                <w:i/>
                <w:sz w:val="24"/>
              </w:rPr>
              <w:t>вперед</w:t>
            </w:r>
            <w:r w:rsidRPr="00D26F12">
              <w:rPr>
                <w:i/>
                <w:sz w:val="24"/>
              </w:rPr>
              <w:tab/>
            </w:r>
            <w:r w:rsidRPr="00D26F12">
              <w:rPr>
                <w:i/>
                <w:sz w:val="24"/>
              </w:rPr>
              <w:tab/>
              <w:t>сед</w:t>
            </w:r>
            <w:r w:rsidRPr="00D26F12">
              <w:rPr>
                <w:i/>
                <w:sz w:val="24"/>
              </w:rPr>
              <w:tab/>
            </w:r>
            <w:r w:rsidRPr="00D26F12">
              <w:rPr>
                <w:i/>
                <w:sz w:val="24"/>
              </w:rPr>
              <w:tab/>
              <w:t>ноги</w:t>
            </w:r>
            <w:r w:rsidRPr="00D26F12">
              <w:rPr>
                <w:i/>
                <w:sz w:val="24"/>
              </w:rPr>
              <w:tab/>
            </w:r>
            <w:r w:rsidRPr="00D26F12">
              <w:rPr>
                <w:i/>
                <w:sz w:val="24"/>
              </w:rPr>
              <w:tab/>
            </w:r>
            <w:r w:rsidRPr="00D26F12">
              <w:rPr>
                <w:i/>
                <w:sz w:val="24"/>
              </w:rPr>
              <w:tab/>
            </w:r>
            <w:r w:rsidRPr="00D26F12">
              <w:rPr>
                <w:i/>
                <w:sz w:val="24"/>
              </w:rPr>
              <w:tab/>
            </w:r>
            <w:r w:rsidRPr="00D26F12">
              <w:rPr>
                <w:i/>
                <w:spacing w:val="-4"/>
                <w:sz w:val="24"/>
              </w:rPr>
              <w:t xml:space="preserve">врозь, </w:t>
            </w:r>
            <w:r w:rsidRPr="00D26F12">
              <w:rPr>
                <w:i/>
                <w:sz w:val="24"/>
              </w:rPr>
              <w:t xml:space="preserve">кувырок вперед в сед </w:t>
            </w:r>
            <w:r w:rsidRPr="00D26F12">
              <w:rPr>
                <w:i/>
                <w:spacing w:val="-3"/>
                <w:sz w:val="24"/>
              </w:rPr>
              <w:t xml:space="preserve">ноги </w:t>
            </w:r>
            <w:r w:rsidRPr="00D26F12">
              <w:rPr>
                <w:i/>
                <w:sz w:val="24"/>
              </w:rPr>
              <w:t>врозь,</w:t>
            </w:r>
            <w:r w:rsidRPr="00D26F12">
              <w:rPr>
                <w:i/>
                <w:sz w:val="24"/>
              </w:rPr>
              <w:tab/>
              <w:t>перемах</w:t>
            </w:r>
            <w:r w:rsidRPr="00D26F12">
              <w:rPr>
                <w:i/>
                <w:sz w:val="24"/>
              </w:rPr>
              <w:tab/>
            </w:r>
            <w:r w:rsidRPr="00D26F12">
              <w:rPr>
                <w:i/>
                <w:sz w:val="24"/>
              </w:rPr>
              <w:tab/>
            </w:r>
            <w:r w:rsidRPr="00D26F12">
              <w:rPr>
                <w:i/>
                <w:sz w:val="24"/>
              </w:rPr>
              <w:tab/>
            </w:r>
            <w:r w:rsidRPr="00D26F12">
              <w:rPr>
                <w:i/>
                <w:spacing w:val="-3"/>
                <w:sz w:val="24"/>
              </w:rPr>
              <w:t xml:space="preserve">вовнутрь, </w:t>
            </w:r>
            <w:r w:rsidRPr="00D26F12">
              <w:rPr>
                <w:i/>
                <w:sz w:val="24"/>
              </w:rPr>
              <w:t>соскок махом</w:t>
            </w:r>
            <w:r w:rsidRPr="00D26F12">
              <w:rPr>
                <w:i/>
                <w:spacing w:val="-3"/>
                <w:sz w:val="24"/>
              </w:rPr>
              <w:t xml:space="preserve"> </w:t>
            </w:r>
            <w:r w:rsidRPr="00D26F12">
              <w:rPr>
                <w:i/>
                <w:sz w:val="24"/>
              </w:rPr>
              <w:t>вперед.</w:t>
            </w:r>
          </w:p>
          <w:p w:rsidR="00A73FF3" w:rsidRPr="00D26F12" w:rsidRDefault="00A73FF3" w:rsidP="00B14BF1">
            <w:pPr>
              <w:pStyle w:val="TableParagraph"/>
              <w:tabs>
                <w:tab w:val="left" w:pos="2233"/>
              </w:tabs>
              <w:ind w:left="107" w:right="97"/>
              <w:jc w:val="both"/>
              <w:rPr>
                <w:i/>
                <w:sz w:val="24"/>
              </w:rPr>
            </w:pPr>
            <w:r w:rsidRPr="00D26F12">
              <w:rPr>
                <w:i/>
                <w:sz w:val="24"/>
              </w:rPr>
              <w:t xml:space="preserve">Гимнастические брусья (разной высоты)  </w:t>
            </w:r>
            <w:r w:rsidRPr="00D26F12">
              <w:rPr>
                <w:i/>
                <w:spacing w:val="-13"/>
                <w:sz w:val="24"/>
              </w:rPr>
              <w:t xml:space="preserve">- </w:t>
            </w:r>
            <w:r w:rsidRPr="00D26F12">
              <w:rPr>
                <w:i/>
                <w:sz w:val="24"/>
              </w:rPr>
              <w:t xml:space="preserve">девушки: наскок в упор </w:t>
            </w:r>
            <w:r w:rsidRPr="00D26F12">
              <w:rPr>
                <w:i/>
                <w:spacing w:val="-6"/>
                <w:sz w:val="24"/>
              </w:rPr>
              <w:t xml:space="preserve">на </w:t>
            </w:r>
            <w:r w:rsidRPr="00D26F12">
              <w:rPr>
                <w:i/>
                <w:sz w:val="24"/>
              </w:rPr>
              <w:t>нижнюю жердь, махом назад соскок с поворотом на 90* с опорой о жердь; махом одной и толчком другой</w:t>
            </w:r>
            <w:r w:rsidRPr="00D26F12">
              <w:rPr>
                <w:i/>
                <w:sz w:val="24"/>
              </w:rPr>
              <w:tab/>
            </w:r>
            <w:r w:rsidRPr="00D26F12">
              <w:rPr>
                <w:i/>
                <w:spacing w:val="-4"/>
                <w:sz w:val="24"/>
              </w:rPr>
              <w:t>подъем</w:t>
            </w:r>
          </w:p>
          <w:p w:rsidR="00A73FF3" w:rsidRPr="00D26F12" w:rsidRDefault="00A73FF3" w:rsidP="00B14BF1">
            <w:pPr>
              <w:pStyle w:val="TableParagraph"/>
              <w:ind w:left="107" w:right="97"/>
              <w:jc w:val="both"/>
              <w:rPr>
                <w:i/>
                <w:sz w:val="24"/>
              </w:rPr>
            </w:pPr>
            <w:r w:rsidRPr="00D26F12">
              <w:rPr>
                <w:i/>
                <w:sz w:val="24"/>
              </w:rPr>
              <w:t xml:space="preserve">переворотом в упор </w:t>
            </w:r>
            <w:r w:rsidRPr="00D26F12">
              <w:rPr>
                <w:i/>
                <w:spacing w:val="-7"/>
                <w:sz w:val="24"/>
              </w:rPr>
              <w:t xml:space="preserve">на </w:t>
            </w:r>
            <w:r w:rsidRPr="00D26F12">
              <w:rPr>
                <w:i/>
                <w:sz w:val="24"/>
              </w:rPr>
              <w:t xml:space="preserve">нижнюю жердь; из виса присев на нижней </w:t>
            </w:r>
            <w:r w:rsidRPr="00D26F12">
              <w:rPr>
                <w:i/>
                <w:spacing w:val="-3"/>
                <w:sz w:val="24"/>
              </w:rPr>
              <w:t xml:space="preserve">жерди </w:t>
            </w:r>
            <w:r w:rsidRPr="00D26F12">
              <w:rPr>
                <w:i/>
                <w:sz w:val="24"/>
              </w:rPr>
              <w:t xml:space="preserve">толчком двумя подъем в упор на верхнюю жердь; </w:t>
            </w:r>
            <w:r w:rsidRPr="00D26F12">
              <w:rPr>
                <w:i/>
                <w:spacing w:val="-6"/>
                <w:sz w:val="24"/>
              </w:rPr>
              <w:t xml:space="preserve">из </w:t>
            </w:r>
            <w:r w:rsidRPr="00D26F12">
              <w:rPr>
                <w:i/>
                <w:sz w:val="24"/>
              </w:rPr>
              <w:t xml:space="preserve">виса стоя на </w:t>
            </w:r>
            <w:r w:rsidRPr="00D26F12">
              <w:rPr>
                <w:i/>
                <w:spacing w:val="-3"/>
                <w:sz w:val="24"/>
              </w:rPr>
              <w:t xml:space="preserve">нижней </w:t>
            </w:r>
            <w:r w:rsidRPr="00D26F12">
              <w:rPr>
                <w:i/>
                <w:sz w:val="24"/>
              </w:rPr>
              <w:t xml:space="preserve">жерди лицом к верхней махом одной и толчком другой вис прогнувшись на нижней жерди с </w:t>
            </w:r>
            <w:r w:rsidRPr="00D26F12">
              <w:rPr>
                <w:i/>
                <w:spacing w:val="-3"/>
                <w:sz w:val="24"/>
              </w:rPr>
              <w:t xml:space="preserve">опорой </w:t>
            </w:r>
            <w:r w:rsidRPr="00D26F12">
              <w:rPr>
                <w:i/>
                <w:sz w:val="24"/>
              </w:rPr>
              <w:t xml:space="preserve">ног о верхнюю жердь, махом одной и толчком другой переворот в упор на нижнюю жердь, махом назад соскок с поворотом на 90* (вправо, влево) </w:t>
            </w:r>
            <w:r w:rsidRPr="00D26F12">
              <w:rPr>
                <w:i/>
                <w:spacing w:val="-11"/>
                <w:sz w:val="24"/>
              </w:rPr>
              <w:t xml:space="preserve">с </w:t>
            </w:r>
            <w:r w:rsidRPr="00D26F12">
              <w:rPr>
                <w:i/>
                <w:sz w:val="24"/>
              </w:rPr>
              <w:t>опорой о</w:t>
            </w:r>
            <w:r w:rsidRPr="00D26F12">
              <w:rPr>
                <w:i/>
                <w:spacing w:val="-1"/>
                <w:sz w:val="24"/>
              </w:rPr>
              <w:t xml:space="preserve"> </w:t>
            </w:r>
            <w:r w:rsidRPr="00D26F12">
              <w:rPr>
                <w:i/>
                <w:sz w:val="24"/>
              </w:rPr>
              <w:t>жердь.</w:t>
            </w:r>
          </w:p>
          <w:p w:rsidR="00A73FF3" w:rsidRPr="00D26F12" w:rsidRDefault="00A73FF3" w:rsidP="00B14BF1">
            <w:pPr>
              <w:pStyle w:val="TableParagraph"/>
              <w:tabs>
                <w:tab w:val="left" w:pos="1367"/>
                <w:tab w:val="left" w:pos="1748"/>
                <w:tab w:val="left" w:pos="2067"/>
                <w:tab w:val="left" w:pos="2871"/>
              </w:tabs>
              <w:ind w:left="107" w:right="97"/>
              <w:rPr>
                <w:i/>
                <w:sz w:val="24"/>
              </w:rPr>
            </w:pPr>
            <w:r w:rsidRPr="00D26F12">
              <w:rPr>
                <w:i/>
                <w:sz w:val="24"/>
              </w:rPr>
              <w:t>Легкоатлетические упражнения.</w:t>
            </w:r>
            <w:r w:rsidRPr="00D26F12">
              <w:rPr>
                <w:i/>
                <w:sz w:val="24"/>
              </w:rPr>
              <w:tab/>
            </w:r>
            <w:r w:rsidRPr="00D26F12">
              <w:rPr>
                <w:i/>
                <w:sz w:val="24"/>
              </w:rPr>
              <w:tab/>
            </w:r>
            <w:r w:rsidRPr="00D26F12">
              <w:rPr>
                <w:i/>
                <w:spacing w:val="-3"/>
                <w:sz w:val="24"/>
              </w:rPr>
              <w:t xml:space="preserve">Старты </w:t>
            </w:r>
            <w:r w:rsidRPr="00D26F12">
              <w:rPr>
                <w:i/>
                <w:sz w:val="24"/>
              </w:rPr>
              <w:t xml:space="preserve">(высокий, с опорой на </w:t>
            </w:r>
            <w:r w:rsidRPr="00D26F12">
              <w:rPr>
                <w:i/>
                <w:spacing w:val="-3"/>
                <w:sz w:val="24"/>
              </w:rPr>
              <w:t xml:space="preserve">одну </w:t>
            </w:r>
            <w:r w:rsidRPr="00D26F12">
              <w:rPr>
                <w:i/>
                <w:sz w:val="24"/>
              </w:rPr>
              <w:t>руку;</w:t>
            </w:r>
            <w:r w:rsidRPr="00D26F12">
              <w:rPr>
                <w:i/>
                <w:sz w:val="24"/>
              </w:rPr>
              <w:tab/>
              <w:t>низкий)</w:t>
            </w:r>
            <w:r w:rsidRPr="00D26F12">
              <w:rPr>
                <w:i/>
                <w:sz w:val="24"/>
              </w:rPr>
              <w:tab/>
            </w:r>
            <w:r w:rsidRPr="00D26F12">
              <w:rPr>
                <w:i/>
                <w:spacing w:val="-16"/>
                <w:sz w:val="24"/>
              </w:rPr>
              <w:t xml:space="preserve">с </w:t>
            </w:r>
            <w:r w:rsidRPr="00D26F12">
              <w:rPr>
                <w:i/>
                <w:sz w:val="24"/>
              </w:rPr>
              <w:t>последующим</w:t>
            </w:r>
            <w:r w:rsidRPr="00D26F12">
              <w:rPr>
                <w:i/>
                <w:sz w:val="24"/>
              </w:rPr>
              <w:tab/>
            </w:r>
            <w:r w:rsidRPr="00D26F12">
              <w:rPr>
                <w:i/>
                <w:spacing w:val="-3"/>
                <w:sz w:val="24"/>
              </w:rPr>
              <w:t>ускорением.</w:t>
            </w:r>
          </w:p>
          <w:p w:rsidR="00A73FF3" w:rsidRPr="00D26F12" w:rsidRDefault="00A73FF3" w:rsidP="00B14BF1">
            <w:pPr>
              <w:pStyle w:val="TableParagraph"/>
              <w:tabs>
                <w:tab w:val="left" w:pos="1626"/>
                <w:tab w:val="left" w:pos="2635"/>
              </w:tabs>
              <w:spacing w:line="269" w:lineRule="exact"/>
              <w:ind w:left="107"/>
              <w:rPr>
                <w:i/>
                <w:sz w:val="24"/>
              </w:rPr>
            </w:pPr>
            <w:r w:rsidRPr="00D26F12">
              <w:rPr>
                <w:i/>
                <w:sz w:val="24"/>
              </w:rPr>
              <w:t>Спортивная</w:t>
            </w:r>
            <w:r w:rsidRPr="00D26F12">
              <w:rPr>
                <w:i/>
                <w:sz w:val="24"/>
              </w:rPr>
              <w:tab/>
              <w:t>ходьба.</w:t>
            </w:r>
            <w:r w:rsidRPr="00D26F12">
              <w:rPr>
                <w:i/>
                <w:sz w:val="24"/>
              </w:rPr>
              <w:tab/>
              <w:t>Бег</w:t>
            </w:r>
          </w:p>
        </w:tc>
        <w:tc>
          <w:tcPr>
            <w:tcW w:w="1448" w:type="dxa"/>
          </w:tcPr>
          <w:p w:rsidR="00A73FF3" w:rsidRPr="00D26F12" w:rsidRDefault="00A73FF3" w:rsidP="00B14BF1">
            <w:pPr>
              <w:pStyle w:val="TableParagraph"/>
              <w:ind w:left="105" w:right="117"/>
              <w:rPr>
                <w:sz w:val="24"/>
              </w:rPr>
            </w:pPr>
            <w:r w:rsidRPr="00D26F12">
              <w:rPr>
                <w:sz w:val="24"/>
              </w:rPr>
              <w:t xml:space="preserve">движении; броски мяча в корзину, стоя на месте, в прыжке, в движении; групповые и </w:t>
            </w:r>
            <w:r w:rsidRPr="00D26F12">
              <w:rPr>
                <w:spacing w:val="-1"/>
                <w:sz w:val="24"/>
              </w:rPr>
              <w:t xml:space="preserve">индивидуал </w:t>
            </w:r>
            <w:r w:rsidRPr="00D26F12">
              <w:rPr>
                <w:sz w:val="24"/>
              </w:rPr>
              <w:t>ьные тактически е действия; игра по правилам.</w:t>
            </w:r>
          </w:p>
          <w:p w:rsidR="00A73FF3" w:rsidRPr="00D26F12" w:rsidRDefault="00A73FF3" w:rsidP="00B14BF1">
            <w:pPr>
              <w:pStyle w:val="TableParagraph"/>
              <w:ind w:left="105" w:right="83" w:firstLine="567"/>
              <w:rPr>
                <w:sz w:val="24"/>
              </w:rPr>
            </w:pPr>
            <w:r w:rsidRPr="00D26F12">
              <w:rPr>
                <w:sz w:val="24"/>
              </w:rPr>
              <w:t>Подви жные игры и эстафеты. Специализи рованные полосы препятстви й.</w:t>
            </w:r>
          </w:p>
        </w:tc>
        <w:tc>
          <w:tcPr>
            <w:tcW w:w="1527" w:type="dxa"/>
          </w:tcPr>
          <w:p w:rsidR="00A73FF3" w:rsidRPr="00D26F12" w:rsidRDefault="00A73FF3" w:rsidP="00B14BF1">
            <w:pPr>
              <w:pStyle w:val="TableParagraph"/>
              <w:ind w:left="107" w:right="360"/>
              <w:rPr>
                <w:sz w:val="24"/>
              </w:rPr>
            </w:pPr>
            <w:r w:rsidRPr="00D26F12">
              <w:rPr>
                <w:sz w:val="24"/>
              </w:rPr>
              <w:t>при плавании кролем на груди и спине, брассом.</w:t>
            </w:r>
          </w:p>
          <w:p w:rsidR="00A73FF3" w:rsidRPr="00D26F12" w:rsidRDefault="00A73FF3" w:rsidP="00B14BF1">
            <w:pPr>
              <w:pStyle w:val="TableParagraph"/>
              <w:ind w:left="107" w:right="103" w:firstLine="566"/>
              <w:rPr>
                <w:sz w:val="24"/>
              </w:rPr>
            </w:pPr>
            <w:r w:rsidRPr="00D26F12">
              <w:rPr>
                <w:sz w:val="24"/>
              </w:rPr>
              <w:t xml:space="preserve">Волей бол: специальны е упражнения и технические действия </w:t>
            </w:r>
            <w:r w:rsidRPr="00D26F12">
              <w:rPr>
                <w:spacing w:val="-7"/>
                <w:sz w:val="24"/>
              </w:rPr>
              <w:t xml:space="preserve">без </w:t>
            </w:r>
            <w:r w:rsidRPr="00D26F12">
              <w:rPr>
                <w:sz w:val="24"/>
              </w:rPr>
              <w:t>мяча; подача мяча (нижняя и верхняя); прием и передача мяча стоя на месте и в движении; прямой нападающи й удар; групповые и индивидуал ьные тактические действия, игра по правилам.</w:t>
            </w:r>
          </w:p>
          <w:p w:rsidR="00A73FF3" w:rsidRPr="00D26F12" w:rsidRDefault="00A73FF3" w:rsidP="00B14BF1">
            <w:pPr>
              <w:pStyle w:val="TableParagraph"/>
              <w:ind w:left="107" w:right="219" w:firstLine="566"/>
              <w:rPr>
                <w:i/>
                <w:sz w:val="24"/>
              </w:rPr>
            </w:pPr>
            <w:r w:rsidRPr="00D26F12">
              <w:rPr>
                <w:i/>
                <w:sz w:val="24"/>
              </w:rPr>
              <w:t>Разви тие физических качеств.</w:t>
            </w:r>
          </w:p>
          <w:p w:rsidR="00A73FF3" w:rsidRPr="00D26F12" w:rsidRDefault="00A73FF3" w:rsidP="00B14BF1">
            <w:pPr>
              <w:pStyle w:val="TableParagraph"/>
              <w:ind w:left="107" w:right="146"/>
              <w:rPr>
                <w:sz w:val="24"/>
              </w:rPr>
            </w:pPr>
            <w:r w:rsidRPr="00D26F12">
              <w:rPr>
                <w:sz w:val="24"/>
              </w:rPr>
              <w:t>Физические упражнения и комплексы упражнений</w:t>
            </w:r>
          </w:p>
          <w:p w:rsidR="00A73FF3" w:rsidRPr="00D26F12" w:rsidRDefault="00A73FF3" w:rsidP="00B14BF1">
            <w:pPr>
              <w:pStyle w:val="TableParagraph"/>
              <w:ind w:left="107"/>
              <w:rPr>
                <w:sz w:val="24"/>
              </w:rPr>
            </w:pPr>
            <w:r w:rsidRPr="00D26F12">
              <w:rPr>
                <w:sz w:val="24"/>
              </w:rPr>
              <w:t>,</w:t>
            </w:r>
          </w:p>
          <w:p w:rsidR="00A73FF3" w:rsidRPr="00D26F12" w:rsidRDefault="00A73FF3" w:rsidP="00B14BF1">
            <w:pPr>
              <w:pStyle w:val="TableParagraph"/>
              <w:ind w:left="107" w:right="93"/>
              <w:rPr>
                <w:sz w:val="24"/>
              </w:rPr>
            </w:pPr>
            <w:r w:rsidRPr="00D26F12">
              <w:rPr>
                <w:sz w:val="24"/>
              </w:rPr>
              <w:t>ориентирова нные на развитие силы, быстроты, выносливос</w:t>
            </w:r>
          </w:p>
          <w:p w:rsidR="00A73FF3" w:rsidRPr="00D26F12" w:rsidRDefault="00A73FF3" w:rsidP="00B14BF1">
            <w:pPr>
              <w:pStyle w:val="TableParagraph"/>
              <w:spacing w:line="269" w:lineRule="exact"/>
              <w:ind w:left="107"/>
              <w:rPr>
                <w:sz w:val="24"/>
              </w:rPr>
            </w:pPr>
            <w:r w:rsidRPr="00D26F12">
              <w:rPr>
                <w:sz w:val="24"/>
              </w:rPr>
              <w:t>ти,</w:t>
            </w:r>
          </w:p>
        </w:tc>
        <w:tc>
          <w:tcPr>
            <w:tcW w:w="1844" w:type="dxa"/>
          </w:tcPr>
          <w:p w:rsidR="00A73FF3" w:rsidRPr="00D26F12" w:rsidRDefault="00A73FF3" w:rsidP="00B14BF1">
            <w:pPr>
              <w:pStyle w:val="TableParagraph"/>
              <w:ind w:left="107" w:right="196"/>
              <w:rPr>
                <w:sz w:val="24"/>
              </w:rPr>
            </w:pPr>
            <w:r w:rsidRPr="00D26F12">
              <w:rPr>
                <w:sz w:val="24"/>
              </w:rPr>
              <w:t>быстроты, выносливости,</w:t>
            </w:r>
          </w:p>
          <w:p w:rsidR="00A73FF3" w:rsidRPr="00D26F12" w:rsidRDefault="00A73FF3" w:rsidP="00B14BF1">
            <w:pPr>
              <w:pStyle w:val="TableParagraph"/>
              <w:ind w:left="107" w:right="99" w:firstLine="566"/>
              <w:rPr>
                <w:sz w:val="24"/>
              </w:rPr>
            </w:pPr>
            <w:r w:rsidRPr="00D26F12">
              <w:rPr>
                <w:sz w:val="24"/>
              </w:rPr>
              <w:t xml:space="preserve">координа ции, гибкости </w:t>
            </w:r>
            <w:r w:rsidRPr="00D26F12">
              <w:rPr>
                <w:spacing w:val="-12"/>
                <w:sz w:val="24"/>
              </w:rPr>
              <w:t xml:space="preserve">и </w:t>
            </w:r>
            <w:r w:rsidRPr="00D26F12">
              <w:rPr>
                <w:sz w:val="24"/>
              </w:rPr>
              <w:t>ловкости.</w:t>
            </w:r>
          </w:p>
          <w:p w:rsidR="00A73FF3" w:rsidRPr="00D26F12" w:rsidRDefault="00A73FF3" w:rsidP="00B14BF1">
            <w:pPr>
              <w:pStyle w:val="TableParagraph"/>
              <w:ind w:left="107" w:right="487"/>
              <w:rPr>
                <w:sz w:val="24"/>
              </w:rPr>
            </w:pPr>
            <w:r w:rsidRPr="00D26F12">
              <w:rPr>
                <w:sz w:val="24"/>
              </w:rPr>
              <w:t>Подвижные игры и эстафеты.</w:t>
            </w:r>
          </w:p>
          <w:p w:rsidR="00A73FF3" w:rsidRPr="00D26F12" w:rsidRDefault="00A73FF3" w:rsidP="00B14BF1">
            <w:pPr>
              <w:pStyle w:val="TableParagraph"/>
              <w:ind w:left="107" w:right="123"/>
              <w:rPr>
                <w:sz w:val="24"/>
              </w:rPr>
            </w:pPr>
            <w:r w:rsidRPr="00D26F12">
              <w:rPr>
                <w:sz w:val="24"/>
              </w:rPr>
              <w:t>Специализиров анные полосы препятствий.</w:t>
            </w:r>
          </w:p>
        </w:tc>
        <w:tc>
          <w:tcPr>
            <w:tcW w:w="1878" w:type="dxa"/>
          </w:tcPr>
          <w:p w:rsidR="00A73FF3" w:rsidRPr="00D26F12" w:rsidRDefault="00A73FF3" w:rsidP="00B14BF1">
            <w:pPr>
              <w:pStyle w:val="TableParagraph"/>
              <w:ind w:left="104" w:right="107"/>
              <w:rPr>
                <w:sz w:val="24"/>
              </w:rPr>
            </w:pPr>
            <w:r w:rsidRPr="00D26F12">
              <w:rPr>
                <w:sz w:val="24"/>
              </w:rPr>
              <w:t xml:space="preserve">действия без мяча; подача мяча (нижняя и верхняя); прием и передача </w:t>
            </w:r>
            <w:r w:rsidRPr="00D26F12">
              <w:rPr>
                <w:spacing w:val="-5"/>
                <w:sz w:val="24"/>
              </w:rPr>
              <w:t xml:space="preserve">мяча </w:t>
            </w:r>
            <w:r w:rsidRPr="00D26F12">
              <w:rPr>
                <w:sz w:val="24"/>
              </w:rPr>
              <w:t>стоя на месте и в движении; прямой нападающий удар; групповые и индивидуальны е тактические действия, игра по</w:t>
            </w:r>
            <w:r w:rsidRPr="00D26F12">
              <w:rPr>
                <w:spacing w:val="-1"/>
                <w:sz w:val="24"/>
              </w:rPr>
              <w:t xml:space="preserve"> </w:t>
            </w:r>
            <w:r w:rsidRPr="00D26F12">
              <w:rPr>
                <w:sz w:val="24"/>
              </w:rPr>
              <w:t>правилам.</w:t>
            </w:r>
          </w:p>
          <w:p w:rsidR="00A73FF3" w:rsidRPr="00D26F12" w:rsidRDefault="00A73FF3" w:rsidP="00B14BF1">
            <w:pPr>
              <w:pStyle w:val="TableParagraph"/>
              <w:ind w:left="109" w:right="109" w:firstLine="4"/>
              <w:jc w:val="center"/>
              <w:rPr>
                <w:i/>
                <w:sz w:val="24"/>
              </w:rPr>
            </w:pPr>
            <w:r w:rsidRPr="00D26F12">
              <w:rPr>
                <w:i/>
                <w:sz w:val="24"/>
              </w:rPr>
              <w:t xml:space="preserve">Упражнения культурно- этнической направленност и: сюжетно- образные и обрядовые игры, </w:t>
            </w:r>
            <w:r w:rsidRPr="00D26F12">
              <w:rPr>
                <w:i/>
                <w:spacing w:val="-3"/>
                <w:sz w:val="24"/>
              </w:rPr>
              <w:t xml:space="preserve">элементы </w:t>
            </w:r>
            <w:r w:rsidRPr="00D26F12">
              <w:rPr>
                <w:i/>
                <w:sz w:val="24"/>
              </w:rPr>
              <w:t>техники национальных видов</w:t>
            </w:r>
            <w:r w:rsidRPr="00D26F12">
              <w:rPr>
                <w:i/>
                <w:spacing w:val="-2"/>
                <w:sz w:val="24"/>
              </w:rPr>
              <w:t xml:space="preserve"> </w:t>
            </w:r>
            <w:r w:rsidRPr="00D26F12">
              <w:rPr>
                <w:i/>
                <w:sz w:val="24"/>
              </w:rPr>
              <w:t>спорта.</w:t>
            </w:r>
          </w:p>
        </w:tc>
        <w:tc>
          <w:tcPr>
            <w:tcW w:w="1703" w:type="dxa"/>
          </w:tcPr>
          <w:p w:rsidR="00A73FF3" w:rsidRPr="00D26F12" w:rsidRDefault="00A73FF3" w:rsidP="00B14BF1">
            <w:pPr>
              <w:pStyle w:val="TableParagraph"/>
              <w:ind w:left="106" w:right="305"/>
              <w:rPr>
                <w:sz w:val="24"/>
              </w:rPr>
            </w:pPr>
            <w:r w:rsidRPr="00D26F12">
              <w:rPr>
                <w:sz w:val="24"/>
              </w:rPr>
              <w:t>90* (вправо, влево) с опорой о жердь.</w:t>
            </w:r>
          </w:p>
          <w:p w:rsidR="00A73FF3" w:rsidRPr="00D26F12" w:rsidRDefault="00A73FF3" w:rsidP="00B14BF1">
            <w:pPr>
              <w:pStyle w:val="TableParagraph"/>
              <w:ind w:left="106" w:right="141"/>
              <w:rPr>
                <w:sz w:val="24"/>
              </w:rPr>
            </w:pPr>
            <w:r w:rsidRPr="00D26F12">
              <w:rPr>
                <w:spacing w:val="-1"/>
                <w:sz w:val="24"/>
              </w:rPr>
              <w:t xml:space="preserve">Гимнастическ </w:t>
            </w:r>
            <w:r w:rsidRPr="00D26F12">
              <w:rPr>
                <w:sz w:val="24"/>
              </w:rPr>
              <w:t xml:space="preserve">ая перекладина (высокая) - юноши: из размахивания подъем разгибом (из виса, подъем силой), в упоре перемах левой (правой) ногой вперед, назад, медленное опускание в вис, махом вперед </w:t>
            </w:r>
            <w:r w:rsidRPr="00D26F12">
              <w:rPr>
                <w:spacing w:val="-4"/>
                <w:sz w:val="24"/>
              </w:rPr>
              <w:t xml:space="preserve">соскок </w:t>
            </w:r>
            <w:r w:rsidRPr="00D26F12">
              <w:rPr>
                <w:sz w:val="24"/>
              </w:rPr>
              <w:t>прогнувшись.</w:t>
            </w:r>
          </w:p>
          <w:p w:rsidR="00A73FF3" w:rsidRPr="00D26F12" w:rsidRDefault="00A73FF3" w:rsidP="00B14BF1">
            <w:pPr>
              <w:pStyle w:val="TableParagraph"/>
              <w:ind w:left="106" w:right="119" w:firstLine="566"/>
              <w:rPr>
                <w:sz w:val="24"/>
              </w:rPr>
            </w:pPr>
            <w:r w:rsidRPr="00D26F12">
              <w:rPr>
                <w:sz w:val="24"/>
              </w:rPr>
              <w:t>Преодол ение небольшого трамплина на отлогом склоне.</w:t>
            </w:r>
          </w:p>
          <w:p w:rsidR="00A73FF3" w:rsidRPr="00D26F12" w:rsidRDefault="00A73FF3" w:rsidP="00B14BF1">
            <w:pPr>
              <w:pStyle w:val="TableParagraph"/>
              <w:ind w:left="106" w:right="95" w:firstLine="566"/>
              <w:rPr>
                <w:sz w:val="24"/>
              </w:rPr>
            </w:pPr>
            <w:r w:rsidRPr="00D26F12">
              <w:rPr>
                <w:sz w:val="24"/>
              </w:rPr>
              <w:t>Проплы вание тренировочны х дистанций (одним из способов плавания).</w:t>
            </w:r>
          </w:p>
          <w:p w:rsidR="00A73FF3" w:rsidRPr="00D26F12" w:rsidRDefault="00A73FF3" w:rsidP="00B14BF1">
            <w:pPr>
              <w:pStyle w:val="TableParagraph"/>
              <w:ind w:left="106" w:right="261"/>
              <w:rPr>
                <w:i/>
                <w:sz w:val="24"/>
              </w:rPr>
            </w:pPr>
            <w:r w:rsidRPr="00D26F12">
              <w:rPr>
                <w:i/>
                <w:sz w:val="24"/>
              </w:rPr>
              <w:t>Спортивные игры.</w:t>
            </w:r>
          </w:p>
          <w:p w:rsidR="00A73FF3" w:rsidRPr="00D26F12" w:rsidRDefault="00A73FF3" w:rsidP="00B14BF1">
            <w:pPr>
              <w:pStyle w:val="TableParagraph"/>
              <w:ind w:left="106" w:right="135"/>
              <w:rPr>
                <w:sz w:val="24"/>
              </w:rPr>
            </w:pPr>
            <w:r w:rsidRPr="00D26F12">
              <w:rPr>
                <w:sz w:val="24"/>
              </w:rPr>
              <w:t>Баскетбол: специальные упражнения и технические действия без мяча; ведение мяча на месте и в движении (по прямой,</w:t>
            </w:r>
          </w:p>
          <w:p w:rsidR="00A73FF3" w:rsidRPr="00D26F12" w:rsidRDefault="00A73FF3" w:rsidP="00B14BF1">
            <w:pPr>
              <w:pStyle w:val="TableParagraph"/>
              <w:spacing w:line="269" w:lineRule="exact"/>
              <w:ind w:left="106"/>
              <w:rPr>
                <w:sz w:val="24"/>
              </w:rPr>
            </w:pPr>
            <w:r w:rsidRPr="00D26F12">
              <w:rPr>
                <w:sz w:val="24"/>
              </w:rPr>
              <w:t>«змейкой», с</w:t>
            </w:r>
          </w:p>
        </w:tc>
      </w:tr>
    </w:tbl>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spacing w:line="265" w:lineRule="exact"/>
              <w:ind w:left="107"/>
              <w:rPr>
                <w:i/>
                <w:sz w:val="24"/>
              </w:rPr>
            </w:pPr>
            <w:r w:rsidRPr="00D26F12">
              <w:rPr>
                <w:i/>
                <w:sz w:val="24"/>
              </w:rPr>
              <w:t>(«спринтерский»;</w:t>
            </w:r>
          </w:p>
          <w:p w:rsidR="00A73FF3" w:rsidRPr="00D26F12" w:rsidRDefault="00A73FF3" w:rsidP="00B14BF1">
            <w:pPr>
              <w:pStyle w:val="TableParagraph"/>
              <w:ind w:left="107"/>
              <w:rPr>
                <w:i/>
                <w:sz w:val="24"/>
              </w:rPr>
            </w:pPr>
            <w:r w:rsidRPr="00D26F12">
              <w:rPr>
                <w:i/>
                <w:sz w:val="24"/>
              </w:rPr>
              <w:t>«эстафетный»;</w:t>
            </w:r>
          </w:p>
          <w:p w:rsidR="00A73FF3" w:rsidRPr="00D26F12" w:rsidRDefault="00A73FF3" w:rsidP="00B14BF1">
            <w:pPr>
              <w:pStyle w:val="TableParagraph"/>
              <w:ind w:left="107"/>
              <w:rPr>
                <w:i/>
                <w:sz w:val="24"/>
              </w:rPr>
            </w:pPr>
            <w:r w:rsidRPr="00D26F12">
              <w:rPr>
                <w:i/>
                <w:sz w:val="24"/>
              </w:rPr>
              <w:t>«кроссовый»).</w:t>
            </w:r>
          </w:p>
          <w:p w:rsidR="00A73FF3" w:rsidRPr="00D26F12" w:rsidRDefault="00A73FF3" w:rsidP="00B14BF1">
            <w:pPr>
              <w:pStyle w:val="TableParagraph"/>
              <w:ind w:left="107"/>
              <w:rPr>
                <w:i/>
                <w:sz w:val="24"/>
              </w:rPr>
            </w:pPr>
            <w:r w:rsidRPr="00D26F12">
              <w:rPr>
                <w:i/>
                <w:sz w:val="24"/>
              </w:rPr>
              <w:t>Прыжки (в длину с разбега способом   «согнув   ноги»</w:t>
            </w:r>
            <w:r w:rsidRPr="00D26F12">
              <w:rPr>
                <w:i/>
                <w:spacing w:val="16"/>
                <w:sz w:val="24"/>
              </w:rPr>
              <w:t xml:space="preserve"> </w:t>
            </w:r>
            <w:r w:rsidRPr="00D26F12">
              <w:rPr>
                <w:i/>
                <w:spacing w:val="-14"/>
                <w:sz w:val="24"/>
              </w:rPr>
              <w:t>и</w:t>
            </w:r>
          </w:p>
          <w:p w:rsidR="00A73FF3" w:rsidRPr="00D26F12" w:rsidRDefault="00A73FF3" w:rsidP="00B14BF1">
            <w:pPr>
              <w:pStyle w:val="TableParagraph"/>
              <w:tabs>
                <w:tab w:val="left" w:pos="2010"/>
              </w:tabs>
              <w:ind w:left="107" w:right="97"/>
              <w:rPr>
                <w:i/>
                <w:sz w:val="24"/>
              </w:rPr>
            </w:pPr>
            <w:r w:rsidRPr="00D26F12">
              <w:rPr>
                <w:i/>
                <w:sz w:val="24"/>
              </w:rPr>
              <w:t>«прогнувшись»; в высоту с разбега</w:t>
            </w:r>
            <w:r w:rsidRPr="00D26F12">
              <w:rPr>
                <w:i/>
                <w:sz w:val="24"/>
              </w:rPr>
              <w:tab/>
            </w:r>
            <w:r w:rsidRPr="00D26F12">
              <w:rPr>
                <w:i/>
                <w:spacing w:val="-1"/>
                <w:sz w:val="24"/>
              </w:rPr>
              <w:t>способом</w:t>
            </w:r>
          </w:p>
          <w:p w:rsidR="00A73FF3" w:rsidRPr="00D26F12" w:rsidRDefault="00A73FF3" w:rsidP="00B14BF1">
            <w:pPr>
              <w:pStyle w:val="TableParagraph"/>
              <w:tabs>
                <w:tab w:val="left" w:pos="1402"/>
                <w:tab w:val="left" w:pos="1719"/>
                <w:tab w:val="left" w:pos="2128"/>
                <w:tab w:val="left" w:pos="2764"/>
              </w:tabs>
              <w:ind w:left="107" w:right="97"/>
              <w:rPr>
                <w:i/>
                <w:sz w:val="24"/>
              </w:rPr>
            </w:pPr>
            <w:r w:rsidRPr="00D26F12">
              <w:rPr>
                <w:i/>
                <w:sz w:val="24"/>
              </w:rPr>
              <w:t>«перешагивание»). Метания малого мяча: на дальность</w:t>
            </w:r>
            <w:r w:rsidRPr="00D26F12">
              <w:rPr>
                <w:i/>
                <w:sz w:val="24"/>
              </w:rPr>
              <w:tab/>
              <w:t>с</w:t>
            </w:r>
            <w:r w:rsidRPr="00D26F12">
              <w:rPr>
                <w:i/>
                <w:sz w:val="24"/>
              </w:rPr>
              <w:tab/>
              <w:t>разбега,</w:t>
            </w:r>
            <w:r w:rsidRPr="00D26F12">
              <w:rPr>
                <w:i/>
                <w:sz w:val="24"/>
              </w:rPr>
              <w:tab/>
            </w:r>
            <w:r w:rsidRPr="00D26F12">
              <w:rPr>
                <w:i/>
                <w:spacing w:val="-8"/>
                <w:sz w:val="24"/>
              </w:rPr>
              <w:t xml:space="preserve">из </w:t>
            </w:r>
            <w:r w:rsidRPr="00D26F12">
              <w:rPr>
                <w:i/>
                <w:sz w:val="24"/>
              </w:rPr>
              <w:t>положения сидя, стоя на колене, лежа на спине; по неподвижной и подвижной мишени с места и разбега. Упражнения</w:t>
            </w:r>
            <w:r w:rsidRPr="00D26F12">
              <w:rPr>
                <w:i/>
                <w:sz w:val="24"/>
              </w:rPr>
              <w:tab/>
            </w:r>
            <w:r w:rsidRPr="00D26F12">
              <w:rPr>
                <w:i/>
                <w:sz w:val="24"/>
              </w:rPr>
              <w:tab/>
            </w:r>
            <w:r w:rsidRPr="00D26F12">
              <w:rPr>
                <w:i/>
                <w:spacing w:val="-4"/>
                <w:sz w:val="24"/>
              </w:rPr>
              <w:t xml:space="preserve">лыжной </w:t>
            </w:r>
            <w:r w:rsidRPr="00D26F12">
              <w:rPr>
                <w:i/>
                <w:sz w:val="24"/>
              </w:rPr>
              <w:t>подготовки.</w:t>
            </w:r>
          </w:p>
          <w:p w:rsidR="00A73FF3" w:rsidRPr="00D26F12" w:rsidRDefault="00A73FF3" w:rsidP="00B14BF1">
            <w:pPr>
              <w:pStyle w:val="TableParagraph"/>
              <w:tabs>
                <w:tab w:val="left" w:pos="1393"/>
                <w:tab w:val="left" w:pos="1930"/>
              </w:tabs>
              <w:spacing w:before="1"/>
              <w:ind w:left="107" w:right="97"/>
              <w:rPr>
                <w:i/>
                <w:sz w:val="24"/>
              </w:rPr>
            </w:pPr>
            <w:r w:rsidRPr="00D26F12">
              <w:rPr>
                <w:i/>
                <w:sz w:val="24"/>
              </w:rPr>
              <w:t>Передвижение</w:t>
            </w:r>
            <w:r w:rsidRPr="00D26F12">
              <w:rPr>
                <w:i/>
                <w:sz w:val="24"/>
              </w:rPr>
              <w:tab/>
            </w:r>
            <w:r w:rsidRPr="00D26F12">
              <w:rPr>
                <w:i/>
                <w:spacing w:val="-4"/>
                <w:sz w:val="24"/>
              </w:rPr>
              <w:t xml:space="preserve">лыжными </w:t>
            </w:r>
            <w:r w:rsidRPr="00D26F12">
              <w:rPr>
                <w:i/>
                <w:sz w:val="24"/>
              </w:rPr>
              <w:t>ходами</w:t>
            </w:r>
            <w:r w:rsidRPr="00D26F12">
              <w:rPr>
                <w:i/>
                <w:sz w:val="24"/>
              </w:rPr>
              <w:tab/>
            </w:r>
            <w:r w:rsidRPr="00D26F12">
              <w:rPr>
                <w:i/>
                <w:spacing w:val="-3"/>
                <w:sz w:val="24"/>
              </w:rPr>
              <w:t xml:space="preserve">(попеременным </w:t>
            </w:r>
            <w:r w:rsidRPr="00D26F12">
              <w:rPr>
                <w:i/>
                <w:sz w:val="24"/>
              </w:rPr>
              <w:t>двухшажным; одновременным безшажным; одновременным двухшажным).</w:t>
            </w:r>
          </w:p>
          <w:p w:rsidR="00A73FF3" w:rsidRPr="00D26F12" w:rsidRDefault="00A73FF3" w:rsidP="00B14BF1">
            <w:pPr>
              <w:pStyle w:val="TableParagraph"/>
              <w:tabs>
                <w:tab w:val="left" w:pos="1645"/>
                <w:tab w:val="left" w:pos="1859"/>
                <w:tab w:val="left" w:pos="2331"/>
                <w:tab w:val="left" w:pos="2618"/>
                <w:tab w:val="left" w:pos="2872"/>
              </w:tabs>
              <w:ind w:left="107" w:right="97"/>
              <w:rPr>
                <w:i/>
                <w:sz w:val="24"/>
              </w:rPr>
            </w:pPr>
            <w:r w:rsidRPr="00D26F12">
              <w:rPr>
                <w:i/>
                <w:sz w:val="24"/>
              </w:rPr>
              <w:t>Повороты</w:t>
            </w:r>
            <w:r w:rsidRPr="00D26F12">
              <w:rPr>
                <w:i/>
                <w:sz w:val="24"/>
              </w:rPr>
              <w:tab/>
              <w:t>на</w:t>
            </w:r>
            <w:r w:rsidRPr="00D26F12">
              <w:rPr>
                <w:i/>
                <w:sz w:val="24"/>
              </w:rPr>
              <w:tab/>
            </w:r>
            <w:r w:rsidRPr="00D26F12">
              <w:rPr>
                <w:i/>
                <w:spacing w:val="-4"/>
                <w:sz w:val="24"/>
              </w:rPr>
              <w:t xml:space="preserve">месте </w:t>
            </w:r>
            <w:r w:rsidRPr="00D26F12">
              <w:rPr>
                <w:i/>
                <w:sz w:val="24"/>
              </w:rPr>
              <w:t xml:space="preserve">(махом через лыжу вперед и   через  </w:t>
            </w:r>
            <w:r w:rsidRPr="00D26F12">
              <w:rPr>
                <w:i/>
                <w:spacing w:val="31"/>
                <w:sz w:val="24"/>
              </w:rPr>
              <w:t xml:space="preserve"> </w:t>
            </w:r>
            <w:r w:rsidRPr="00D26F12">
              <w:rPr>
                <w:i/>
                <w:sz w:val="24"/>
              </w:rPr>
              <w:t xml:space="preserve">лыжу  </w:t>
            </w:r>
            <w:r w:rsidRPr="00D26F12">
              <w:rPr>
                <w:i/>
                <w:spacing w:val="14"/>
                <w:sz w:val="24"/>
              </w:rPr>
              <w:t xml:space="preserve"> </w:t>
            </w:r>
            <w:r w:rsidRPr="00D26F12">
              <w:rPr>
                <w:i/>
                <w:sz w:val="24"/>
              </w:rPr>
              <w:t>назад),</w:t>
            </w:r>
            <w:r w:rsidRPr="00D26F12">
              <w:rPr>
                <w:i/>
                <w:sz w:val="24"/>
              </w:rPr>
              <w:tab/>
            </w:r>
            <w:r w:rsidRPr="00D26F12">
              <w:rPr>
                <w:i/>
                <w:spacing w:val="-15"/>
                <w:sz w:val="24"/>
              </w:rPr>
              <w:t xml:space="preserve">в </w:t>
            </w:r>
            <w:r w:rsidRPr="00D26F12">
              <w:rPr>
                <w:i/>
                <w:sz w:val="24"/>
              </w:rPr>
              <w:t>движении («переступанием»),</w:t>
            </w:r>
            <w:r w:rsidRPr="00D26F12">
              <w:rPr>
                <w:i/>
                <w:sz w:val="24"/>
              </w:rPr>
              <w:tab/>
            </w:r>
            <w:r w:rsidRPr="00D26F12">
              <w:rPr>
                <w:i/>
                <w:sz w:val="24"/>
              </w:rPr>
              <w:tab/>
            </w:r>
            <w:r w:rsidRPr="00D26F12">
              <w:rPr>
                <w:i/>
                <w:spacing w:val="-6"/>
                <w:sz w:val="24"/>
              </w:rPr>
              <w:t xml:space="preserve">при </w:t>
            </w:r>
            <w:r w:rsidRPr="00D26F12">
              <w:rPr>
                <w:i/>
                <w:sz w:val="24"/>
              </w:rPr>
              <w:t>спусках</w:t>
            </w:r>
            <w:r w:rsidRPr="00D26F12">
              <w:rPr>
                <w:i/>
                <w:sz w:val="24"/>
              </w:rPr>
              <w:tab/>
            </w:r>
            <w:r w:rsidRPr="00D26F12">
              <w:rPr>
                <w:i/>
                <w:sz w:val="24"/>
              </w:rPr>
              <w:tab/>
            </w:r>
            <w:r w:rsidRPr="00D26F12">
              <w:rPr>
                <w:i/>
                <w:spacing w:val="-2"/>
                <w:sz w:val="24"/>
              </w:rPr>
              <w:t>(«упором»,</w:t>
            </w:r>
          </w:p>
          <w:p w:rsidR="00A73FF3" w:rsidRPr="00D26F12" w:rsidRDefault="00A73FF3" w:rsidP="00B14BF1">
            <w:pPr>
              <w:pStyle w:val="TableParagraph"/>
              <w:ind w:left="107"/>
              <w:rPr>
                <w:i/>
                <w:sz w:val="24"/>
              </w:rPr>
            </w:pPr>
            <w:r w:rsidRPr="00D26F12">
              <w:rPr>
                <w:i/>
                <w:sz w:val="24"/>
              </w:rPr>
              <w:t>«полуплугом»).</w:t>
            </w:r>
          </w:p>
          <w:p w:rsidR="00A73FF3" w:rsidRPr="00D26F12" w:rsidRDefault="00A73FF3" w:rsidP="00B14BF1">
            <w:pPr>
              <w:pStyle w:val="TableParagraph"/>
              <w:tabs>
                <w:tab w:val="left" w:pos="1330"/>
              </w:tabs>
              <w:ind w:left="107"/>
              <w:rPr>
                <w:i/>
                <w:sz w:val="24"/>
              </w:rPr>
            </w:pPr>
            <w:r w:rsidRPr="00D26F12">
              <w:rPr>
                <w:i/>
                <w:sz w:val="24"/>
              </w:rPr>
              <w:t>Подъемы</w:t>
            </w:r>
            <w:r w:rsidRPr="00D26F12">
              <w:rPr>
                <w:i/>
                <w:sz w:val="24"/>
              </w:rPr>
              <w:tab/>
              <w:t>(«полуелочкой»;</w:t>
            </w:r>
          </w:p>
          <w:p w:rsidR="00A73FF3" w:rsidRPr="00D26F12" w:rsidRDefault="00A73FF3" w:rsidP="00B14BF1">
            <w:pPr>
              <w:pStyle w:val="TableParagraph"/>
              <w:tabs>
                <w:tab w:val="left" w:pos="1856"/>
              </w:tabs>
              <w:ind w:left="107" w:right="97"/>
              <w:jc w:val="both"/>
              <w:rPr>
                <w:i/>
                <w:sz w:val="24"/>
              </w:rPr>
            </w:pPr>
            <w:r w:rsidRPr="00D26F12">
              <w:rPr>
                <w:i/>
                <w:sz w:val="24"/>
              </w:rPr>
              <w:t>«елочкой») и торможение («плугом»;</w:t>
            </w:r>
            <w:r w:rsidRPr="00D26F12">
              <w:rPr>
                <w:i/>
                <w:sz w:val="24"/>
              </w:rPr>
              <w:tab/>
            </w:r>
            <w:r w:rsidRPr="00D26F12">
              <w:rPr>
                <w:i/>
                <w:spacing w:val="-3"/>
                <w:sz w:val="24"/>
              </w:rPr>
              <w:t xml:space="preserve">«упором»), </w:t>
            </w:r>
            <w:r w:rsidRPr="00D26F12">
              <w:rPr>
                <w:i/>
                <w:sz w:val="24"/>
              </w:rPr>
              <w:t xml:space="preserve">спуски в низкой и </w:t>
            </w:r>
            <w:r w:rsidRPr="00D26F12">
              <w:rPr>
                <w:i/>
                <w:spacing w:val="-3"/>
                <w:sz w:val="24"/>
              </w:rPr>
              <w:t xml:space="preserve">основной </w:t>
            </w:r>
            <w:r w:rsidRPr="00D26F12">
              <w:rPr>
                <w:i/>
                <w:sz w:val="24"/>
              </w:rPr>
              <w:t>стойке (по прямой и наискось).</w:t>
            </w:r>
          </w:p>
          <w:p w:rsidR="00A73FF3" w:rsidRPr="00D26F12" w:rsidRDefault="00A73FF3" w:rsidP="00B14BF1">
            <w:pPr>
              <w:pStyle w:val="TableParagraph"/>
              <w:ind w:left="107" w:right="98"/>
              <w:jc w:val="both"/>
              <w:rPr>
                <w:i/>
                <w:sz w:val="24"/>
              </w:rPr>
            </w:pPr>
            <w:r w:rsidRPr="00D26F12">
              <w:rPr>
                <w:i/>
                <w:sz w:val="24"/>
              </w:rPr>
              <w:t>Преодоление небольшого трамплина на отлогом склоне.</w:t>
            </w:r>
          </w:p>
          <w:p w:rsidR="00A73FF3" w:rsidRPr="00D26F12" w:rsidRDefault="00A73FF3" w:rsidP="00B14BF1">
            <w:pPr>
              <w:pStyle w:val="TableParagraph"/>
              <w:tabs>
                <w:tab w:val="left" w:pos="829"/>
                <w:tab w:val="left" w:pos="1954"/>
                <w:tab w:val="left" w:pos="2119"/>
              </w:tabs>
              <w:ind w:left="107" w:right="96"/>
              <w:rPr>
                <w:i/>
                <w:sz w:val="24"/>
              </w:rPr>
            </w:pPr>
            <w:r w:rsidRPr="00D26F12">
              <w:rPr>
                <w:i/>
                <w:sz w:val="24"/>
              </w:rPr>
              <w:t>Плавательные упражнения. Имитационные</w:t>
            </w:r>
            <w:r w:rsidRPr="00D26F12">
              <w:rPr>
                <w:i/>
                <w:sz w:val="24"/>
              </w:rPr>
              <w:tab/>
            </w:r>
            <w:r w:rsidRPr="00D26F12">
              <w:rPr>
                <w:i/>
                <w:spacing w:val="-3"/>
                <w:sz w:val="24"/>
              </w:rPr>
              <w:t xml:space="preserve">движения </w:t>
            </w:r>
            <w:r w:rsidRPr="00D26F12">
              <w:rPr>
                <w:i/>
                <w:sz w:val="24"/>
              </w:rPr>
              <w:t>для</w:t>
            </w:r>
            <w:r w:rsidRPr="00D26F12">
              <w:rPr>
                <w:i/>
                <w:sz w:val="24"/>
              </w:rPr>
              <w:tab/>
              <w:t>освоения</w:t>
            </w:r>
            <w:r w:rsidRPr="00D26F12">
              <w:rPr>
                <w:i/>
                <w:sz w:val="24"/>
              </w:rPr>
              <w:tab/>
            </w:r>
            <w:r w:rsidRPr="00D26F12">
              <w:rPr>
                <w:i/>
                <w:sz w:val="24"/>
              </w:rPr>
              <w:tab/>
            </w:r>
            <w:r w:rsidRPr="00D26F12">
              <w:rPr>
                <w:i/>
                <w:spacing w:val="-3"/>
                <w:sz w:val="24"/>
              </w:rPr>
              <w:t xml:space="preserve">техники </w:t>
            </w:r>
            <w:r w:rsidRPr="00D26F12">
              <w:rPr>
                <w:i/>
                <w:sz w:val="24"/>
              </w:rPr>
              <w:t xml:space="preserve">плавания способами </w:t>
            </w:r>
            <w:r w:rsidRPr="00D26F12">
              <w:rPr>
                <w:i/>
                <w:spacing w:val="-3"/>
                <w:sz w:val="24"/>
              </w:rPr>
              <w:t xml:space="preserve">кроль </w:t>
            </w:r>
            <w:r w:rsidRPr="00D26F12">
              <w:rPr>
                <w:i/>
                <w:sz w:val="24"/>
              </w:rPr>
              <w:t>на груди и спине,</w:t>
            </w:r>
            <w:r w:rsidRPr="00D26F12">
              <w:rPr>
                <w:i/>
                <w:spacing w:val="-3"/>
                <w:sz w:val="24"/>
              </w:rPr>
              <w:t xml:space="preserve"> </w:t>
            </w:r>
            <w:r w:rsidRPr="00D26F12">
              <w:rPr>
                <w:i/>
                <w:sz w:val="24"/>
              </w:rPr>
              <w:t>брасс.</w:t>
            </w:r>
          </w:p>
          <w:p w:rsidR="00A73FF3" w:rsidRPr="00D26F12" w:rsidRDefault="00A73FF3" w:rsidP="00B14BF1">
            <w:pPr>
              <w:pStyle w:val="TableParagraph"/>
              <w:ind w:left="107" w:right="97"/>
              <w:jc w:val="both"/>
              <w:rPr>
                <w:i/>
                <w:sz w:val="24"/>
              </w:rPr>
            </w:pPr>
            <w:r w:rsidRPr="00D26F12">
              <w:rPr>
                <w:i/>
                <w:sz w:val="24"/>
              </w:rPr>
              <w:t>Плавание «по разделениям» и в полной координации способами кроль на груди; кроль на спине; брасс.</w:t>
            </w:r>
          </w:p>
          <w:p w:rsidR="00A73FF3" w:rsidRPr="00D26F12" w:rsidRDefault="00A73FF3" w:rsidP="00B14BF1">
            <w:pPr>
              <w:pStyle w:val="TableParagraph"/>
              <w:spacing w:line="269" w:lineRule="exact"/>
              <w:ind w:left="107"/>
              <w:rPr>
                <w:i/>
                <w:sz w:val="24"/>
              </w:rPr>
            </w:pPr>
            <w:r w:rsidRPr="00D26F12">
              <w:rPr>
                <w:i/>
                <w:sz w:val="24"/>
              </w:rPr>
              <w:t>Старты и повороты при</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ind w:left="107" w:right="170"/>
              <w:rPr>
                <w:sz w:val="24"/>
              </w:rPr>
            </w:pPr>
            <w:r w:rsidRPr="00D26F12">
              <w:rPr>
                <w:sz w:val="24"/>
              </w:rPr>
              <w:t>координаци и, гибкости и ловкости. Подвижные игры и эстафеты.</w:t>
            </w:r>
          </w:p>
          <w:p w:rsidR="00A73FF3" w:rsidRPr="00D26F12" w:rsidRDefault="00A73FF3" w:rsidP="00B14BF1">
            <w:pPr>
              <w:pStyle w:val="TableParagraph"/>
              <w:ind w:left="107" w:right="109"/>
              <w:rPr>
                <w:sz w:val="24"/>
              </w:rPr>
            </w:pPr>
            <w:r w:rsidRPr="00D26F12">
              <w:rPr>
                <w:sz w:val="24"/>
              </w:rPr>
              <w:t>Специализи рованные полосы препятствий</w:t>
            </w:r>
          </w:p>
          <w:p w:rsidR="00A73FF3" w:rsidRPr="00D26F12" w:rsidRDefault="00A73FF3" w:rsidP="00B14BF1">
            <w:pPr>
              <w:pStyle w:val="TableParagraph"/>
              <w:ind w:left="107"/>
              <w:rPr>
                <w:sz w:val="24"/>
              </w:rPr>
            </w:pPr>
            <w:r w:rsidRPr="00D26F12">
              <w:rPr>
                <w:sz w:val="24"/>
              </w:rPr>
              <w:t>.</w:t>
            </w: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ind w:left="106" w:right="120"/>
              <w:rPr>
                <w:sz w:val="24"/>
              </w:rPr>
            </w:pPr>
            <w:r w:rsidRPr="00D26F12">
              <w:rPr>
                <w:sz w:val="24"/>
              </w:rPr>
              <w:t xml:space="preserve">обеганием лежащих и стоящих предметов); ловля и передача </w:t>
            </w:r>
            <w:r w:rsidRPr="00D26F12">
              <w:rPr>
                <w:spacing w:val="-6"/>
                <w:sz w:val="24"/>
              </w:rPr>
              <w:t xml:space="preserve">мяча </w:t>
            </w:r>
            <w:r w:rsidRPr="00D26F12">
              <w:rPr>
                <w:sz w:val="24"/>
              </w:rPr>
              <w:t>на месте и в движении; броски мяча в корзину, стоя на месте, в прыжке, в движении; групповые и индивидуальн ые тактические действия; игра по правилам.</w:t>
            </w:r>
          </w:p>
          <w:p w:rsidR="00A73FF3" w:rsidRPr="00D26F12" w:rsidRDefault="00A73FF3" w:rsidP="00B14BF1">
            <w:pPr>
              <w:pStyle w:val="TableParagraph"/>
              <w:ind w:left="106" w:right="137"/>
              <w:rPr>
                <w:i/>
                <w:sz w:val="24"/>
              </w:rPr>
            </w:pPr>
            <w:r w:rsidRPr="00D26F12">
              <w:rPr>
                <w:i/>
                <w:sz w:val="24"/>
              </w:rPr>
              <w:t>Упражнения культурно- этнической направленнос ти: сюжетно- образные и обрядовые игры, элементы техники национальных видов спорта.</w:t>
            </w: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13801"/>
        </w:trPr>
        <w:tc>
          <w:tcPr>
            <w:tcW w:w="3089" w:type="dxa"/>
          </w:tcPr>
          <w:p w:rsidR="00A73FF3" w:rsidRPr="00D26F12" w:rsidRDefault="00A73FF3" w:rsidP="00B14BF1">
            <w:pPr>
              <w:pStyle w:val="TableParagraph"/>
              <w:ind w:left="107" w:right="98"/>
              <w:jc w:val="both"/>
              <w:rPr>
                <w:i/>
                <w:sz w:val="24"/>
              </w:rPr>
            </w:pPr>
            <w:r w:rsidRPr="00D26F12">
              <w:rPr>
                <w:i/>
                <w:sz w:val="24"/>
              </w:rPr>
              <w:t>плавании кролем на груди и спине, брассом.</w:t>
            </w:r>
          </w:p>
          <w:p w:rsidR="00A73FF3" w:rsidRPr="00D26F12" w:rsidRDefault="00A73FF3" w:rsidP="00B14BF1">
            <w:pPr>
              <w:pStyle w:val="TableParagraph"/>
              <w:tabs>
                <w:tab w:val="left" w:pos="1333"/>
                <w:tab w:val="left" w:pos="2060"/>
              </w:tabs>
              <w:ind w:left="107" w:right="98"/>
              <w:rPr>
                <w:i/>
                <w:sz w:val="24"/>
              </w:rPr>
            </w:pPr>
            <w:r w:rsidRPr="00D26F12">
              <w:rPr>
                <w:i/>
                <w:sz w:val="24"/>
              </w:rPr>
              <w:t>Ныряние в длину. Проплывание тренировочных дистанций (одним</w:t>
            </w:r>
            <w:r w:rsidRPr="00D26F12">
              <w:rPr>
                <w:i/>
                <w:sz w:val="24"/>
              </w:rPr>
              <w:tab/>
              <w:t>из</w:t>
            </w:r>
            <w:r w:rsidRPr="00D26F12">
              <w:rPr>
                <w:i/>
                <w:sz w:val="24"/>
              </w:rPr>
              <w:tab/>
            </w:r>
            <w:r w:rsidRPr="00D26F12">
              <w:rPr>
                <w:i/>
                <w:spacing w:val="-3"/>
                <w:sz w:val="24"/>
              </w:rPr>
              <w:t xml:space="preserve">способов </w:t>
            </w:r>
            <w:r w:rsidRPr="00D26F12">
              <w:rPr>
                <w:i/>
                <w:sz w:val="24"/>
              </w:rPr>
              <w:t>плавания).</w:t>
            </w:r>
          </w:p>
          <w:p w:rsidR="00A73FF3" w:rsidRPr="00D26F12" w:rsidRDefault="00A73FF3" w:rsidP="00B14BF1">
            <w:pPr>
              <w:pStyle w:val="TableParagraph"/>
              <w:tabs>
                <w:tab w:val="left" w:pos="2422"/>
              </w:tabs>
              <w:ind w:left="107" w:right="94"/>
              <w:jc w:val="both"/>
              <w:rPr>
                <w:i/>
                <w:sz w:val="24"/>
              </w:rPr>
            </w:pPr>
            <w:r w:rsidRPr="00D26F12">
              <w:rPr>
                <w:i/>
                <w:sz w:val="24"/>
              </w:rPr>
              <w:t>Спортивные</w:t>
            </w:r>
            <w:r w:rsidRPr="00D26F12">
              <w:rPr>
                <w:i/>
                <w:sz w:val="24"/>
              </w:rPr>
              <w:tab/>
            </w:r>
            <w:r w:rsidRPr="00D26F12">
              <w:rPr>
                <w:i/>
                <w:spacing w:val="-3"/>
                <w:sz w:val="24"/>
              </w:rPr>
              <w:t xml:space="preserve">игры. </w:t>
            </w:r>
            <w:r w:rsidRPr="00D26F12">
              <w:rPr>
                <w:i/>
                <w:sz w:val="24"/>
              </w:rPr>
              <w:t xml:space="preserve">Баскетбол: специальные упражнения и технические действия без мяча; ведение мяча на месте и в движении      (по    </w:t>
            </w:r>
            <w:r w:rsidRPr="00D26F12">
              <w:rPr>
                <w:i/>
                <w:spacing w:val="44"/>
                <w:sz w:val="24"/>
              </w:rPr>
              <w:t xml:space="preserve"> </w:t>
            </w:r>
            <w:r w:rsidRPr="00D26F12">
              <w:rPr>
                <w:i/>
                <w:sz w:val="24"/>
              </w:rPr>
              <w:t>прямой,</w:t>
            </w:r>
          </w:p>
          <w:p w:rsidR="00A73FF3" w:rsidRPr="00D26F12" w:rsidRDefault="00A73FF3" w:rsidP="00B14BF1">
            <w:pPr>
              <w:pStyle w:val="TableParagraph"/>
              <w:tabs>
                <w:tab w:val="left" w:pos="2860"/>
              </w:tabs>
              <w:ind w:left="107" w:right="96"/>
              <w:jc w:val="both"/>
              <w:rPr>
                <w:i/>
                <w:sz w:val="24"/>
              </w:rPr>
            </w:pPr>
            <w:r w:rsidRPr="00D26F12">
              <w:rPr>
                <w:i/>
                <w:sz w:val="24"/>
              </w:rPr>
              <w:t xml:space="preserve">«змейкой», с </w:t>
            </w:r>
            <w:r w:rsidRPr="00D26F12">
              <w:rPr>
                <w:i/>
                <w:spacing w:val="-3"/>
                <w:sz w:val="24"/>
              </w:rPr>
              <w:t xml:space="preserve">обеганием </w:t>
            </w:r>
            <w:r w:rsidRPr="00D26F12">
              <w:rPr>
                <w:i/>
                <w:sz w:val="24"/>
              </w:rPr>
              <w:t>лежащих и стоящих предметов); ловля и передача мяча на месте и в движении; броски мяча в корзину, стоя на месте, в прыжке, в движении; групповые</w:t>
            </w:r>
            <w:r w:rsidRPr="00D26F12">
              <w:rPr>
                <w:i/>
                <w:sz w:val="24"/>
              </w:rPr>
              <w:tab/>
            </w:r>
            <w:r w:rsidRPr="00D26F12">
              <w:rPr>
                <w:i/>
                <w:spacing w:val="-17"/>
                <w:sz w:val="24"/>
              </w:rPr>
              <w:t>и</w:t>
            </w:r>
          </w:p>
          <w:p w:rsidR="00A73FF3" w:rsidRPr="00D26F12" w:rsidRDefault="00A73FF3" w:rsidP="00B14BF1">
            <w:pPr>
              <w:pStyle w:val="TableParagraph"/>
              <w:tabs>
                <w:tab w:val="left" w:pos="1933"/>
              </w:tabs>
              <w:ind w:left="107" w:right="99"/>
              <w:rPr>
                <w:i/>
                <w:sz w:val="24"/>
              </w:rPr>
            </w:pPr>
            <w:r w:rsidRPr="00D26F12">
              <w:rPr>
                <w:i/>
                <w:sz w:val="24"/>
              </w:rPr>
              <w:t>индивидуальные тактические</w:t>
            </w:r>
            <w:r w:rsidRPr="00D26F12">
              <w:rPr>
                <w:i/>
                <w:sz w:val="24"/>
              </w:rPr>
              <w:tab/>
            </w:r>
            <w:r w:rsidRPr="00D26F12">
              <w:rPr>
                <w:i/>
                <w:spacing w:val="-3"/>
                <w:sz w:val="24"/>
              </w:rPr>
              <w:t xml:space="preserve">действия; </w:t>
            </w:r>
            <w:r w:rsidRPr="00D26F12">
              <w:rPr>
                <w:i/>
                <w:sz w:val="24"/>
              </w:rPr>
              <w:t>игра по</w:t>
            </w:r>
            <w:r w:rsidRPr="00D26F12">
              <w:rPr>
                <w:i/>
                <w:spacing w:val="-1"/>
                <w:sz w:val="24"/>
              </w:rPr>
              <w:t xml:space="preserve"> </w:t>
            </w:r>
            <w:r w:rsidRPr="00D26F12">
              <w:rPr>
                <w:i/>
                <w:sz w:val="24"/>
              </w:rPr>
              <w:t>правилам.</w:t>
            </w:r>
          </w:p>
          <w:p w:rsidR="00A73FF3" w:rsidRPr="00D26F12" w:rsidRDefault="00A73FF3" w:rsidP="00B14BF1">
            <w:pPr>
              <w:pStyle w:val="TableParagraph"/>
              <w:tabs>
                <w:tab w:val="left" w:pos="2233"/>
              </w:tabs>
              <w:ind w:left="107" w:right="94"/>
              <w:jc w:val="both"/>
              <w:rPr>
                <w:i/>
                <w:sz w:val="24"/>
              </w:rPr>
            </w:pPr>
            <w:r w:rsidRPr="00D26F12">
              <w:rPr>
                <w:i/>
                <w:sz w:val="24"/>
              </w:rPr>
              <w:t>Волейбол: специальные упражнения и технические действия без мяча; подача мяча (нижняя и верхняя); прием и передача мяча стоя на месте и в движении;</w:t>
            </w:r>
            <w:r w:rsidRPr="00D26F12">
              <w:rPr>
                <w:i/>
                <w:sz w:val="24"/>
              </w:rPr>
              <w:tab/>
              <w:t>прямой</w:t>
            </w:r>
          </w:p>
          <w:p w:rsidR="00A73FF3" w:rsidRPr="00D26F12" w:rsidRDefault="00A73FF3" w:rsidP="00B14BF1">
            <w:pPr>
              <w:pStyle w:val="TableParagraph"/>
              <w:tabs>
                <w:tab w:val="left" w:pos="2432"/>
                <w:tab w:val="left" w:pos="2860"/>
              </w:tabs>
              <w:ind w:left="107" w:right="96"/>
              <w:jc w:val="both"/>
              <w:rPr>
                <w:i/>
                <w:sz w:val="24"/>
              </w:rPr>
            </w:pPr>
            <w:r w:rsidRPr="00D26F12">
              <w:rPr>
                <w:i/>
                <w:sz w:val="24"/>
              </w:rPr>
              <w:t>нападающий</w:t>
            </w:r>
            <w:r w:rsidRPr="00D26F12">
              <w:rPr>
                <w:i/>
                <w:sz w:val="24"/>
              </w:rPr>
              <w:tab/>
            </w:r>
            <w:r w:rsidRPr="00D26F12">
              <w:rPr>
                <w:i/>
                <w:spacing w:val="-5"/>
                <w:sz w:val="24"/>
              </w:rPr>
              <w:t xml:space="preserve">удар; </w:t>
            </w:r>
            <w:r w:rsidRPr="00D26F12">
              <w:rPr>
                <w:i/>
                <w:sz w:val="24"/>
              </w:rPr>
              <w:t>групповые</w:t>
            </w:r>
            <w:r w:rsidRPr="00D26F12">
              <w:rPr>
                <w:i/>
                <w:sz w:val="24"/>
              </w:rPr>
              <w:tab/>
            </w:r>
            <w:r w:rsidRPr="00D26F12">
              <w:rPr>
                <w:i/>
                <w:sz w:val="24"/>
              </w:rPr>
              <w:tab/>
            </w:r>
            <w:r w:rsidRPr="00D26F12">
              <w:rPr>
                <w:i/>
                <w:spacing w:val="-17"/>
                <w:sz w:val="24"/>
              </w:rPr>
              <w:t>и</w:t>
            </w:r>
          </w:p>
          <w:p w:rsidR="00A73FF3" w:rsidRPr="00D26F12" w:rsidRDefault="00A73FF3" w:rsidP="00B14BF1">
            <w:pPr>
              <w:pStyle w:val="TableParagraph"/>
              <w:tabs>
                <w:tab w:val="left" w:pos="1953"/>
              </w:tabs>
              <w:ind w:left="107" w:right="99"/>
              <w:rPr>
                <w:i/>
                <w:sz w:val="24"/>
              </w:rPr>
            </w:pPr>
            <w:r w:rsidRPr="00D26F12">
              <w:rPr>
                <w:i/>
                <w:sz w:val="24"/>
              </w:rPr>
              <w:t>индивидуальные тактические</w:t>
            </w:r>
            <w:r w:rsidRPr="00D26F12">
              <w:rPr>
                <w:i/>
                <w:sz w:val="24"/>
              </w:rPr>
              <w:tab/>
            </w:r>
            <w:r w:rsidRPr="00D26F12">
              <w:rPr>
                <w:i/>
                <w:spacing w:val="-3"/>
                <w:sz w:val="24"/>
              </w:rPr>
              <w:t xml:space="preserve">действия, </w:t>
            </w:r>
            <w:r w:rsidRPr="00D26F12">
              <w:rPr>
                <w:i/>
                <w:sz w:val="24"/>
              </w:rPr>
              <w:t>игра по</w:t>
            </w:r>
            <w:r w:rsidRPr="00D26F12">
              <w:rPr>
                <w:i/>
                <w:spacing w:val="-1"/>
                <w:sz w:val="24"/>
              </w:rPr>
              <w:t xml:space="preserve"> </w:t>
            </w:r>
            <w:r w:rsidRPr="00D26F12">
              <w:rPr>
                <w:i/>
                <w:sz w:val="24"/>
              </w:rPr>
              <w:t>правилам.</w:t>
            </w:r>
          </w:p>
          <w:p w:rsidR="00A73FF3" w:rsidRPr="00D26F12" w:rsidRDefault="00A73FF3" w:rsidP="00B14BF1">
            <w:pPr>
              <w:pStyle w:val="TableParagraph"/>
              <w:tabs>
                <w:tab w:val="left" w:pos="1691"/>
                <w:tab w:val="left" w:pos="2661"/>
              </w:tabs>
              <w:ind w:left="107" w:right="97"/>
              <w:jc w:val="both"/>
              <w:rPr>
                <w:i/>
                <w:sz w:val="24"/>
              </w:rPr>
            </w:pPr>
            <w:r w:rsidRPr="00D26F12">
              <w:rPr>
                <w:i/>
                <w:sz w:val="24"/>
              </w:rPr>
              <w:t xml:space="preserve">Мини-футбол (футбол): специальные упражнения и технические действия без мяча; ведение мяча (по прямой, «змейкой», </w:t>
            </w:r>
            <w:r w:rsidRPr="00D26F12">
              <w:rPr>
                <w:i/>
                <w:spacing w:val="-11"/>
                <w:sz w:val="24"/>
              </w:rPr>
              <w:t xml:space="preserve">с </w:t>
            </w:r>
            <w:r w:rsidRPr="00D26F12">
              <w:rPr>
                <w:i/>
                <w:sz w:val="24"/>
              </w:rPr>
              <w:t>обеганием лежащих и стоящих</w:t>
            </w:r>
            <w:r w:rsidRPr="00D26F12">
              <w:rPr>
                <w:i/>
                <w:sz w:val="24"/>
              </w:rPr>
              <w:tab/>
              <w:t xml:space="preserve">предметов); удары с места и </w:t>
            </w:r>
            <w:r w:rsidRPr="00D26F12">
              <w:rPr>
                <w:i/>
                <w:spacing w:val="-11"/>
                <w:sz w:val="24"/>
              </w:rPr>
              <w:t xml:space="preserve">в </w:t>
            </w:r>
            <w:r w:rsidRPr="00D26F12">
              <w:rPr>
                <w:i/>
                <w:sz w:val="24"/>
              </w:rPr>
              <w:t>движении</w:t>
            </w:r>
            <w:r w:rsidRPr="00D26F12">
              <w:rPr>
                <w:i/>
                <w:sz w:val="24"/>
              </w:rPr>
              <w:tab/>
            </w:r>
            <w:r w:rsidRPr="00D26F12">
              <w:rPr>
                <w:i/>
                <w:sz w:val="24"/>
              </w:rPr>
              <w:tab/>
            </w:r>
            <w:r w:rsidRPr="00D26F12">
              <w:rPr>
                <w:i/>
                <w:spacing w:val="-7"/>
                <w:sz w:val="24"/>
              </w:rPr>
              <w:t>(по</w:t>
            </w:r>
          </w:p>
          <w:p w:rsidR="00A73FF3" w:rsidRPr="00D26F12" w:rsidRDefault="00A73FF3" w:rsidP="00B14BF1">
            <w:pPr>
              <w:pStyle w:val="TableParagraph"/>
              <w:tabs>
                <w:tab w:val="left" w:pos="2396"/>
                <w:tab w:val="left" w:pos="2859"/>
              </w:tabs>
              <w:ind w:left="107" w:right="97"/>
              <w:jc w:val="both"/>
              <w:rPr>
                <w:i/>
                <w:sz w:val="24"/>
              </w:rPr>
            </w:pPr>
            <w:r w:rsidRPr="00D26F12">
              <w:rPr>
                <w:i/>
                <w:sz w:val="24"/>
              </w:rPr>
              <w:t>неподвижному</w:t>
            </w:r>
            <w:r w:rsidRPr="00D26F12">
              <w:rPr>
                <w:i/>
                <w:sz w:val="24"/>
              </w:rPr>
              <w:tab/>
            </w:r>
            <w:r w:rsidRPr="00D26F12">
              <w:rPr>
                <w:i/>
                <w:sz w:val="24"/>
              </w:rPr>
              <w:tab/>
            </w:r>
            <w:r w:rsidRPr="00D26F12">
              <w:rPr>
                <w:i/>
                <w:spacing w:val="-17"/>
                <w:sz w:val="24"/>
              </w:rPr>
              <w:t xml:space="preserve">и </w:t>
            </w:r>
            <w:r w:rsidRPr="00D26F12">
              <w:rPr>
                <w:i/>
                <w:sz w:val="24"/>
              </w:rPr>
              <w:t>катящемуся мячу, после отскока мяча); остановка катящегося</w:t>
            </w:r>
            <w:r w:rsidRPr="00D26F12">
              <w:rPr>
                <w:i/>
                <w:sz w:val="24"/>
              </w:rPr>
              <w:tab/>
            </w:r>
            <w:r w:rsidRPr="00D26F12">
              <w:rPr>
                <w:i/>
                <w:spacing w:val="-3"/>
                <w:sz w:val="24"/>
              </w:rPr>
              <w:t>мяча;</w:t>
            </w:r>
          </w:p>
          <w:p w:rsidR="00A73FF3" w:rsidRPr="00D26F12" w:rsidRDefault="00A73FF3" w:rsidP="00B14BF1">
            <w:pPr>
              <w:pStyle w:val="TableParagraph"/>
              <w:spacing w:line="269" w:lineRule="exact"/>
              <w:ind w:left="107"/>
              <w:jc w:val="both"/>
              <w:rPr>
                <w:i/>
                <w:sz w:val="24"/>
              </w:rPr>
            </w:pPr>
            <w:r w:rsidRPr="00D26F12">
              <w:rPr>
                <w:i/>
                <w:sz w:val="24"/>
              </w:rPr>
              <w:t xml:space="preserve">приземление        </w:t>
            </w:r>
            <w:r w:rsidRPr="00D26F12">
              <w:rPr>
                <w:i/>
                <w:spacing w:val="54"/>
                <w:sz w:val="24"/>
              </w:rPr>
              <w:t xml:space="preserve"> </w:t>
            </w:r>
            <w:r w:rsidRPr="00D26F12">
              <w:rPr>
                <w:i/>
                <w:sz w:val="24"/>
              </w:rPr>
              <w:t>летящего</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D26F12" w:rsidRPr="00D26F12" w:rsidTr="00B14BF1">
        <w:trPr>
          <w:trHeight w:val="6348"/>
        </w:trPr>
        <w:tc>
          <w:tcPr>
            <w:tcW w:w="3089" w:type="dxa"/>
          </w:tcPr>
          <w:p w:rsidR="00A73FF3" w:rsidRPr="00D26F12" w:rsidRDefault="00A73FF3" w:rsidP="00B14BF1">
            <w:pPr>
              <w:pStyle w:val="TableParagraph"/>
              <w:tabs>
                <w:tab w:val="left" w:pos="1244"/>
                <w:tab w:val="left" w:pos="1933"/>
                <w:tab w:val="left" w:pos="2859"/>
              </w:tabs>
              <w:ind w:left="107" w:right="97"/>
              <w:rPr>
                <w:i/>
                <w:sz w:val="24"/>
              </w:rPr>
            </w:pPr>
            <w:r w:rsidRPr="00D26F12">
              <w:rPr>
                <w:i/>
                <w:sz w:val="24"/>
              </w:rPr>
              <w:t>мяча;</w:t>
            </w:r>
            <w:r w:rsidRPr="00D26F12">
              <w:rPr>
                <w:i/>
                <w:sz w:val="24"/>
              </w:rPr>
              <w:tab/>
              <w:t>групповые</w:t>
            </w:r>
            <w:r w:rsidRPr="00D26F12">
              <w:rPr>
                <w:i/>
                <w:sz w:val="24"/>
              </w:rPr>
              <w:tab/>
            </w:r>
            <w:r w:rsidRPr="00D26F12">
              <w:rPr>
                <w:i/>
                <w:spacing w:val="-17"/>
                <w:sz w:val="24"/>
              </w:rPr>
              <w:t xml:space="preserve">и </w:t>
            </w:r>
            <w:r w:rsidRPr="00D26F12">
              <w:rPr>
                <w:i/>
                <w:sz w:val="24"/>
              </w:rPr>
              <w:t>индивидуальные тактические</w:t>
            </w:r>
            <w:r w:rsidRPr="00D26F12">
              <w:rPr>
                <w:i/>
                <w:sz w:val="24"/>
              </w:rPr>
              <w:tab/>
            </w:r>
            <w:r w:rsidRPr="00D26F12">
              <w:rPr>
                <w:i/>
                <w:spacing w:val="-3"/>
                <w:sz w:val="24"/>
              </w:rPr>
              <w:t xml:space="preserve">действия; </w:t>
            </w:r>
            <w:r w:rsidRPr="00D26F12">
              <w:rPr>
                <w:i/>
                <w:sz w:val="24"/>
              </w:rPr>
              <w:t>игра по</w:t>
            </w:r>
            <w:r w:rsidRPr="00D26F12">
              <w:rPr>
                <w:i/>
                <w:spacing w:val="-1"/>
                <w:sz w:val="24"/>
              </w:rPr>
              <w:t xml:space="preserve"> </w:t>
            </w:r>
            <w:r w:rsidRPr="00D26F12">
              <w:rPr>
                <w:i/>
                <w:sz w:val="24"/>
              </w:rPr>
              <w:t>правилам.</w:t>
            </w:r>
          </w:p>
          <w:p w:rsidR="00A73FF3" w:rsidRPr="00D26F12" w:rsidRDefault="00A73FF3" w:rsidP="00B14BF1">
            <w:pPr>
              <w:pStyle w:val="TableParagraph"/>
              <w:tabs>
                <w:tab w:val="left" w:pos="1806"/>
              </w:tabs>
              <w:ind w:left="107"/>
              <w:rPr>
                <w:i/>
                <w:sz w:val="24"/>
              </w:rPr>
            </w:pPr>
            <w:r w:rsidRPr="00D26F12">
              <w:rPr>
                <w:i/>
                <w:sz w:val="24"/>
              </w:rPr>
              <w:t>Развитие</w:t>
            </w:r>
            <w:r w:rsidRPr="00D26F12">
              <w:rPr>
                <w:i/>
                <w:sz w:val="24"/>
              </w:rPr>
              <w:tab/>
              <w:t>физических</w:t>
            </w:r>
          </w:p>
          <w:p w:rsidR="00A73FF3" w:rsidRPr="00D26F12" w:rsidRDefault="00A73FF3" w:rsidP="00B14BF1">
            <w:pPr>
              <w:pStyle w:val="TableParagraph"/>
              <w:tabs>
                <w:tab w:val="left" w:pos="1141"/>
                <w:tab w:val="left" w:pos="1688"/>
                <w:tab w:val="left" w:pos="1727"/>
                <w:tab w:val="left" w:pos="1784"/>
                <w:tab w:val="left" w:pos="2739"/>
                <w:tab w:val="left" w:pos="2859"/>
              </w:tabs>
              <w:ind w:left="107" w:right="96"/>
              <w:rPr>
                <w:i/>
                <w:sz w:val="24"/>
              </w:rPr>
            </w:pPr>
            <w:r w:rsidRPr="00D26F12">
              <w:rPr>
                <w:i/>
                <w:sz w:val="24"/>
              </w:rPr>
              <w:t>качеств.</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Физические </w:t>
            </w:r>
            <w:r w:rsidRPr="00D26F12">
              <w:rPr>
                <w:i/>
                <w:sz w:val="24"/>
              </w:rPr>
              <w:t>упражнения и комплексы упражнений, ориентированные</w:t>
            </w:r>
            <w:r w:rsidRPr="00D26F12">
              <w:rPr>
                <w:i/>
                <w:sz w:val="24"/>
              </w:rPr>
              <w:tab/>
            </w:r>
            <w:r w:rsidRPr="00D26F12">
              <w:rPr>
                <w:i/>
                <w:spacing w:val="-8"/>
                <w:sz w:val="24"/>
              </w:rPr>
              <w:t xml:space="preserve">на </w:t>
            </w:r>
            <w:r w:rsidRPr="00D26F12">
              <w:rPr>
                <w:i/>
                <w:sz w:val="24"/>
              </w:rPr>
              <w:t xml:space="preserve">развитие силы, </w:t>
            </w:r>
            <w:r w:rsidRPr="00D26F12">
              <w:rPr>
                <w:i/>
                <w:spacing w:val="-3"/>
                <w:sz w:val="24"/>
              </w:rPr>
              <w:t xml:space="preserve">быстроты, </w:t>
            </w:r>
            <w:r w:rsidRPr="00D26F12">
              <w:rPr>
                <w:i/>
                <w:sz w:val="24"/>
              </w:rPr>
              <w:t>выносливости, координации,</w:t>
            </w:r>
            <w:r w:rsidRPr="00D26F12">
              <w:rPr>
                <w:i/>
                <w:sz w:val="24"/>
              </w:rPr>
              <w:tab/>
              <w:t>гибкости</w:t>
            </w:r>
            <w:r w:rsidRPr="00D26F12">
              <w:rPr>
                <w:i/>
                <w:sz w:val="24"/>
              </w:rPr>
              <w:tab/>
            </w:r>
            <w:r w:rsidRPr="00D26F12">
              <w:rPr>
                <w:i/>
                <w:sz w:val="24"/>
              </w:rPr>
              <w:tab/>
            </w:r>
            <w:r w:rsidRPr="00D26F12">
              <w:rPr>
                <w:i/>
                <w:spacing w:val="-16"/>
                <w:sz w:val="24"/>
              </w:rPr>
              <w:t xml:space="preserve">и </w:t>
            </w:r>
            <w:r w:rsidRPr="00D26F12">
              <w:rPr>
                <w:i/>
                <w:sz w:val="24"/>
              </w:rPr>
              <w:t>ловкости.</w:t>
            </w:r>
            <w:r w:rsidRPr="00D26F12">
              <w:rPr>
                <w:i/>
                <w:sz w:val="24"/>
              </w:rPr>
              <w:tab/>
            </w:r>
            <w:r w:rsidRPr="00D26F12">
              <w:rPr>
                <w:i/>
                <w:sz w:val="24"/>
              </w:rPr>
              <w:tab/>
            </w:r>
            <w:r w:rsidRPr="00D26F12">
              <w:rPr>
                <w:i/>
                <w:sz w:val="24"/>
              </w:rPr>
              <w:tab/>
            </w:r>
            <w:r w:rsidRPr="00D26F12">
              <w:rPr>
                <w:i/>
                <w:spacing w:val="-3"/>
                <w:sz w:val="24"/>
              </w:rPr>
              <w:t xml:space="preserve">Подвижные </w:t>
            </w:r>
            <w:r w:rsidRPr="00D26F12">
              <w:rPr>
                <w:i/>
                <w:sz w:val="24"/>
              </w:rPr>
              <w:t>игры</w:t>
            </w:r>
            <w:r w:rsidRPr="00D26F12">
              <w:rPr>
                <w:i/>
                <w:sz w:val="24"/>
              </w:rPr>
              <w:tab/>
              <w:t>и</w:t>
            </w:r>
            <w:r w:rsidRPr="00D26F12">
              <w:rPr>
                <w:i/>
                <w:sz w:val="24"/>
              </w:rPr>
              <w:tab/>
            </w:r>
            <w:r w:rsidRPr="00D26F12">
              <w:rPr>
                <w:i/>
                <w:sz w:val="24"/>
              </w:rPr>
              <w:tab/>
            </w:r>
            <w:r w:rsidRPr="00D26F12">
              <w:rPr>
                <w:i/>
                <w:sz w:val="24"/>
              </w:rPr>
              <w:tab/>
              <w:t>эстафеты. Специализированные полосы</w:t>
            </w:r>
            <w:r w:rsidRPr="00D26F12">
              <w:rPr>
                <w:i/>
                <w:spacing w:val="-1"/>
                <w:sz w:val="24"/>
              </w:rPr>
              <w:t xml:space="preserve"> </w:t>
            </w:r>
            <w:r w:rsidRPr="00D26F12">
              <w:rPr>
                <w:i/>
                <w:sz w:val="24"/>
              </w:rPr>
              <w:t>препятствий.</w:t>
            </w:r>
          </w:p>
          <w:p w:rsidR="00A73FF3" w:rsidRPr="00D26F12" w:rsidRDefault="00A73FF3" w:rsidP="00B14BF1">
            <w:pPr>
              <w:pStyle w:val="TableParagraph"/>
              <w:tabs>
                <w:tab w:val="left" w:pos="1828"/>
              </w:tabs>
              <w:ind w:left="107" w:right="95"/>
              <w:rPr>
                <w:i/>
                <w:sz w:val="24"/>
              </w:rPr>
            </w:pPr>
            <w:r w:rsidRPr="00D26F12">
              <w:rPr>
                <w:i/>
                <w:sz w:val="24"/>
              </w:rPr>
              <w:t>Упражнения</w:t>
            </w:r>
            <w:r w:rsidRPr="00D26F12">
              <w:rPr>
                <w:i/>
                <w:sz w:val="24"/>
              </w:rPr>
              <w:tab/>
            </w:r>
            <w:r w:rsidRPr="00D26F12">
              <w:rPr>
                <w:i/>
                <w:spacing w:val="-3"/>
                <w:sz w:val="24"/>
              </w:rPr>
              <w:t xml:space="preserve">культурно- </w:t>
            </w:r>
            <w:r w:rsidRPr="00D26F12">
              <w:rPr>
                <w:i/>
                <w:sz w:val="24"/>
              </w:rPr>
              <w:t>этнической направленности:</w:t>
            </w:r>
          </w:p>
          <w:p w:rsidR="00A73FF3" w:rsidRPr="00D26F12" w:rsidRDefault="00A73FF3" w:rsidP="00B14BF1">
            <w:pPr>
              <w:pStyle w:val="TableParagraph"/>
              <w:tabs>
                <w:tab w:val="left" w:pos="2860"/>
              </w:tabs>
              <w:spacing w:line="276" w:lineRule="exact"/>
              <w:ind w:left="107" w:right="95"/>
              <w:jc w:val="both"/>
              <w:rPr>
                <w:i/>
                <w:sz w:val="24"/>
              </w:rPr>
            </w:pPr>
            <w:r w:rsidRPr="00D26F12">
              <w:rPr>
                <w:i/>
                <w:sz w:val="24"/>
              </w:rPr>
              <w:t>сюжетно-образные</w:t>
            </w:r>
            <w:r w:rsidRPr="00D26F12">
              <w:rPr>
                <w:i/>
                <w:sz w:val="24"/>
              </w:rPr>
              <w:tab/>
            </w:r>
            <w:r w:rsidRPr="00D26F12">
              <w:rPr>
                <w:i/>
                <w:spacing w:val="-16"/>
                <w:sz w:val="24"/>
              </w:rPr>
              <w:t xml:space="preserve">и </w:t>
            </w:r>
            <w:r w:rsidRPr="00D26F12">
              <w:rPr>
                <w:i/>
                <w:sz w:val="24"/>
              </w:rPr>
              <w:t>обрядовые игры, элементы техники национальных видов</w:t>
            </w:r>
            <w:r w:rsidRPr="00D26F12">
              <w:rPr>
                <w:i/>
                <w:spacing w:val="-2"/>
                <w:sz w:val="24"/>
              </w:rPr>
              <w:t xml:space="preserve"> </w:t>
            </w:r>
            <w:r w:rsidRPr="00D26F12">
              <w:rPr>
                <w:i/>
                <w:sz w:val="24"/>
              </w:rPr>
              <w:t>спорта.</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r w:rsidR="00D26F12" w:rsidRPr="00D26F12" w:rsidTr="00B14BF1">
        <w:trPr>
          <w:trHeight w:val="7455"/>
        </w:trPr>
        <w:tc>
          <w:tcPr>
            <w:tcW w:w="3089" w:type="dxa"/>
          </w:tcPr>
          <w:p w:rsidR="00A73FF3" w:rsidRPr="00D26F12" w:rsidRDefault="00A73FF3" w:rsidP="00B14BF1">
            <w:pPr>
              <w:pStyle w:val="TableParagraph"/>
              <w:ind w:left="107" w:right="188"/>
              <w:rPr>
                <w:i/>
                <w:sz w:val="24"/>
              </w:rPr>
            </w:pPr>
            <w:r w:rsidRPr="00D26F12">
              <w:rPr>
                <w:b/>
                <w:i/>
                <w:sz w:val="24"/>
              </w:rPr>
              <w:t xml:space="preserve">Способы спортивно- оздоровительной деятельности (12 час). </w:t>
            </w:r>
            <w:r w:rsidRPr="00D26F12">
              <w:rPr>
                <w:i/>
                <w:sz w:val="24"/>
              </w:rPr>
              <w:t>Составление и выполнение комплексов упражнений общей и специальной физической подготовки.</w:t>
            </w:r>
          </w:p>
          <w:p w:rsidR="00A73FF3" w:rsidRPr="00D26F12" w:rsidRDefault="00A73FF3" w:rsidP="00B14BF1">
            <w:pPr>
              <w:pStyle w:val="TableParagraph"/>
              <w:ind w:left="107" w:right="155"/>
              <w:rPr>
                <w:i/>
                <w:sz w:val="24"/>
              </w:rPr>
            </w:pPr>
            <w:r w:rsidRPr="00D26F12">
              <w:rPr>
                <w:i/>
                <w:sz w:val="24"/>
              </w:rPr>
              <w:t>Составление и проведение самостоятельных занятий по совершенствованию индивидуальной техники двигательных действий и развитию физических качеств (на примере одного из видов спорта).</w:t>
            </w:r>
          </w:p>
          <w:p w:rsidR="00A73FF3" w:rsidRPr="00D26F12" w:rsidRDefault="00A73FF3" w:rsidP="00B14BF1">
            <w:pPr>
              <w:pStyle w:val="TableParagraph"/>
              <w:tabs>
                <w:tab w:val="left" w:pos="1352"/>
                <w:tab w:val="left" w:pos="1390"/>
                <w:tab w:val="left" w:pos="1713"/>
                <w:tab w:val="left" w:pos="1794"/>
                <w:tab w:val="left" w:pos="2132"/>
                <w:tab w:val="left" w:pos="2765"/>
                <w:tab w:val="left" w:pos="2873"/>
              </w:tabs>
              <w:ind w:left="107" w:right="95" w:firstLine="566"/>
              <w:rPr>
                <w:i/>
                <w:sz w:val="24"/>
              </w:rPr>
            </w:pPr>
            <w:r w:rsidRPr="00D26F12">
              <w:rPr>
                <w:i/>
                <w:sz w:val="24"/>
              </w:rPr>
              <w:t>Наблюдения</w:t>
            </w:r>
            <w:r w:rsidRPr="00D26F12">
              <w:rPr>
                <w:i/>
                <w:sz w:val="24"/>
              </w:rPr>
              <w:tab/>
            </w:r>
            <w:r w:rsidRPr="00D26F12">
              <w:rPr>
                <w:i/>
                <w:sz w:val="24"/>
              </w:rPr>
              <w:tab/>
            </w:r>
            <w:r w:rsidRPr="00D26F12">
              <w:rPr>
                <w:i/>
                <w:spacing w:val="-8"/>
                <w:sz w:val="24"/>
              </w:rPr>
              <w:t xml:space="preserve">за </w:t>
            </w:r>
            <w:r w:rsidRPr="00D26F12">
              <w:rPr>
                <w:i/>
                <w:sz w:val="24"/>
              </w:rPr>
              <w:t>режимами</w:t>
            </w:r>
            <w:r w:rsidRPr="00D26F12">
              <w:rPr>
                <w:i/>
                <w:sz w:val="24"/>
              </w:rPr>
              <w:tab/>
            </w:r>
            <w:r w:rsidRPr="00D26F12">
              <w:rPr>
                <w:i/>
                <w:sz w:val="24"/>
              </w:rPr>
              <w:tab/>
            </w:r>
            <w:r w:rsidRPr="00D26F12">
              <w:rPr>
                <w:i/>
                <w:sz w:val="24"/>
              </w:rPr>
              <w:tab/>
            </w:r>
            <w:r w:rsidRPr="00D26F12">
              <w:rPr>
                <w:i/>
                <w:sz w:val="24"/>
              </w:rPr>
              <w:tab/>
            </w:r>
            <w:r w:rsidRPr="00D26F12">
              <w:rPr>
                <w:i/>
                <w:spacing w:val="-1"/>
                <w:sz w:val="24"/>
              </w:rPr>
              <w:t xml:space="preserve">физической </w:t>
            </w:r>
            <w:r w:rsidRPr="00D26F12">
              <w:rPr>
                <w:i/>
                <w:sz w:val="24"/>
              </w:rPr>
              <w:t>нагрузки во время занятий спортивно- оздоровительной тренировкой.</w:t>
            </w:r>
            <w:r w:rsidRPr="00D26F12">
              <w:rPr>
                <w:i/>
                <w:sz w:val="24"/>
              </w:rPr>
              <w:tab/>
              <w:t>Наблюдения за</w:t>
            </w:r>
            <w:r w:rsidRPr="00D26F12">
              <w:rPr>
                <w:i/>
                <w:sz w:val="24"/>
              </w:rPr>
              <w:tab/>
            </w:r>
            <w:r w:rsidRPr="00D26F12">
              <w:rPr>
                <w:i/>
                <w:spacing w:val="-1"/>
                <w:sz w:val="24"/>
              </w:rPr>
              <w:t xml:space="preserve">индивидуальной </w:t>
            </w:r>
            <w:r w:rsidRPr="00D26F12">
              <w:rPr>
                <w:i/>
                <w:sz w:val="24"/>
              </w:rPr>
              <w:t>динамикой</w:t>
            </w:r>
            <w:r w:rsidRPr="00D26F12">
              <w:rPr>
                <w:i/>
                <w:sz w:val="24"/>
              </w:rPr>
              <w:tab/>
            </w:r>
            <w:r w:rsidRPr="00D26F12">
              <w:rPr>
                <w:i/>
                <w:sz w:val="24"/>
              </w:rPr>
              <w:tab/>
            </w:r>
            <w:r w:rsidRPr="00D26F12">
              <w:rPr>
                <w:i/>
                <w:sz w:val="24"/>
              </w:rPr>
              <w:tab/>
            </w:r>
            <w:r w:rsidRPr="00D26F12">
              <w:rPr>
                <w:i/>
                <w:sz w:val="24"/>
              </w:rPr>
              <w:tab/>
            </w:r>
            <w:r w:rsidRPr="00D26F12">
              <w:rPr>
                <w:i/>
                <w:spacing w:val="-3"/>
                <w:sz w:val="24"/>
              </w:rPr>
              <w:t xml:space="preserve">физической </w:t>
            </w:r>
            <w:r w:rsidRPr="00D26F12">
              <w:rPr>
                <w:i/>
                <w:sz w:val="24"/>
              </w:rPr>
              <w:t>подготовленности</w:t>
            </w:r>
            <w:r w:rsidRPr="00D26F12">
              <w:rPr>
                <w:i/>
                <w:sz w:val="24"/>
              </w:rPr>
              <w:tab/>
            </w:r>
            <w:r w:rsidRPr="00D26F12">
              <w:rPr>
                <w:i/>
                <w:sz w:val="24"/>
              </w:rPr>
              <w:tab/>
            </w:r>
            <w:r w:rsidRPr="00D26F12">
              <w:rPr>
                <w:i/>
                <w:sz w:val="24"/>
              </w:rPr>
              <w:tab/>
            </w:r>
            <w:r w:rsidRPr="00D26F12">
              <w:rPr>
                <w:i/>
                <w:spacing w:val="-14"/>
                <w:sz w:val="24"/>
              </w:rPr>
              <w:t xml:space="preserve">в </w:t>
            </w:r>
            <w:r w:rsidRPr="00D26F12">
              <w:rPr>
                <w:i/>
                <w:sz w:val="24"/>
              </w:rPr>
              <w:t>системе</w:t>
            </w:r>
            <w:r w:rsidRPr="00D26F12">
              <w:rPr>
                <w:i/>
                <w:sz w:val="24"/>
              </w:rPr>
              <w:tab/>
              <w:t>тренировочных занятий</w:t>
            </w:r>
            <w:r w:rsidRPr="00D26F12">
              <w:rPr>
                <w:i/>
                <w:sz w:val="24"/>
              </w:rPr>
              <w:tab/>
            </w:r>
            <w:r w:rsidRPr="00D26F12">
              <w:rPr>
                <w:i/>
                <w:sz w:val="24"/>
              </w:rPr>
              <w:tab/>
              <w:t>(на</w:t>
            </w:r>
            <w:r w:rsidRPr="00D26F12">
              <w:rPr>
                <w:i/>
                <w:sz w:val="24"/>
              </w:rPr>
              <w:tab/>
            </w:r>
            <w:r w:rsidRPr="00D26F12">
              <w:rPr>
                <w:i/>
                <w:sz w:val="24"/>
              </w:rPr>
              <w:tab/>
            </w:r>
            <w:r w:rsidRPr="00D26F12">
              <w:rPr>
                <w:i/>
                <w:sz w:val="24"/>
              </w:rPr>
              <w:tab/>
            </w:r>
            <w:r w:rsidRPr="00D26F12">
              <w:rPr>
                <w:i/>
                <w:spacing w:val="-3"/>
                <w:sz w:val="24"/>
              </w:rPr>
              <w:t>примере</w:t>
            </w:r>
          </w:p>
          <w:p w:rsidR="00A73FF3" w:rsidRPr="00D26F12" w:rsidRDefault="00A73FF3" w:rsidP="00B14BF1">
            <w:pPr>
              <w:pStyle w:val="TableParagraph"/>
              <w:spacing w:line="272" w:lineRule="exact"/>
              <w:ind w:left="107"/>
              <w:rPr>
                <w:i/>
                <w:sz w:val="24"/>
              </w:rPr>
            </w:pPr>
            <w:r w:rsidRPr="00D26F12">
              <w:rPr>
                <w:i/>
                <w:sz w:val="24"/>
              </w:rPr>
              <w:t>одного из видов спорта).</w:t>
            </w:r>
          </w:p>
        </w:tc>
        <w:tc>
          <w:tcPr>
            <w:tcW w:w="1448" w:type="dxa"/>
          </w:tcPr>
          <w:p w:rsidR="00A73FF3" w:rsidRPr="00D26F12" w:rsidRDefault="00A73FF3" w:rsidP="00B14BF1">
            <w:pPr>
              <w:pStyle w:val="TableParagraph"/>
              <w:ind w:left="105" w:right="107"/>
              <w:rPr>
                <w:sz w:val="24"/>
              </w:rPr>
            </w:pPr>
            <w:r w:rsidRPr="00D26F12">
              <w:rPr>
                <w:sz w:val="24"/>
              </w:rPr>
              <w:t>Составлени е и выполнени е комплексов упражнени й общей и специально й физической подготовки</w:t>
            </w:r>
          </w:p>
        </w:tc>
        <w:tc>
          <w:tcPr>
            <w:tcW w:w="1527" w:type="dxa"/>
          </w:tcPr>
          <w:p w:rsidR="00A73FF3" w:rsidRPr="00D26F12" w:rsidRDefault="00A73FF3" w:rsidP="00B14BF1">
            <w:pPr>
              <w:pStyle w:val="TableParagraph"/>
              <w:ind w:left="107" w:right="98"/>
              <w:rPr>
                <w:sz w:val="24"/>
              </w:rPr>
            </w:pPr>
            <w:r w:rsidRPr="00D26F12">
              <w:rPr>
                <w:sz w:val="24"/>
              </w:rPr>
              <w:t xml:space="preserve">Составление и проведение самостоятел ьных занятий по совершенст вованию индивидуал ьной техники двигательны х действий </w:t>
            </w:r>
            <w:r w:rsidRPr="00D26F12">
              <w:rPr>
                <w:spacing w:val="-13"/>
                <w:sz w:val="24"/>
              </w:rPr>
              <w:t xml:space="preserve">и </w:t>
            </w:r>
            <w:r w:rsidRPr="00D26F12">
              <w:rPr>
                <w:sz w:val="24"/>
              </w:rPr>
              <w:t>развитию физических качеств (на примере одного из видов спорта).</w:t>
            </w:r>
          </w:p>
        </w:tc>
        <w:tc>
          <w:tcPr>
            <w:tcW w:w="1844" w:type="dxa"/>
          </w:tcPr>
          <w:p w:rsidR="00A73FF3" w:rsidRPr="00D26F12" w:rsidRDefault="00A73FF3" w:rsidP="00B14BF1">
            <w:pPr>
              <w:pStyle w:val="TableParagraph"/>
              <w:ind w:left="107" w:right="134"/>
              <w:rPr>
                <w:sz w:val="24"/>
              </w:rPr>
            </w:pPr>
            <w:r w:rsidRPr="00D26F12">
              <w:rPr>
                <w:sz w:val="24"/>
              </w:rPr>
              <w:t xml:space="preserve">Наблюдения за режимами физической нагрузки во время занятий спортивно- оздоровительн ой тренировкой. Наблюдения за индивидуально й динамикой физической подготовленно сти в системе </w:t>
            </w:r>
            <w:r w:rsidRPr="00D26F12">
              <w:rPr>
                <w:spacing w:val="-1"/>
                <w:sz w:val="24"/>
              </w:rPr>
              <w:t xml:space="preserve">тренировочных </w:t>
            </w:r>
            <w:r w:rsidRPr="00D26F12">
              <w:rPr>
                <w:sz w:val="24"/>
              </w:rPr>
              <w:t>занятий (на примере одного из видов</w:t>
            </w:r>
            <w:r w:rsidRPr="00D26F12">
              <w:rPr>
                <w:spacing w:val="-2"/>
                <w:sz w:val="24"/>
              </w:rPr>
              <w:t xml:space="preserve"> </w:t>
            </w:r>
            <w:r w:rsidRPr="00D26F12">
              <w:rPr>
                <w:sz w:val="24"/>
              </w:rPr>
              <w:t>спорта).</w:t>
            </w:r>
          </w:p>
        </w:tc>
        <w:tc>
          <w:tcPr>
            <w:tcW w:w="1878" w:type="dxa"/>
          </w:tcPr>
          <w:p w:rsidR="00A73FF3" w:rsidRPr="00D26F12" w:rsidRDefault="00A73FF3" w:rsidP="00B14BF1">
            <w:pPr>
              <w:pStyle w:val="TableParagraph"/>
              <w:ind w:left="104" w:right="94"/>
              <w:rPr>
                <w:sz w:val="24"/>
              </w:rPr>
            </w:pPr>
            <w:r w:rsidRPr="00D26F12">
              <w:rPr>
                <w:sz w:val="24"/>
              </w:rPr>
              <w:t>Судейство простейших спортивных соревнований (на примере одного из видов спорта в качестве судьи или помощника судьи).</w:t>
            </w:r>
          </w:p>
        </w:tc>
        <w:tc>
          <w:tcPr>
            <w:tcW w:w="1703" w:type="dxa"/>
          </w:tcPr>
          <w:p w:rsidR="00A73FF3" w:rsidRPr="00D26F12" w:rsidRDefault="00A73FF3" w:rsidP="00B14BF1">
            <w:pPr>
              <w:pStyle w:val="TableParagraph"/>
              <w:ind w:left="106" w:right="147"/>
              <w:rPr>
                <w:sz w:val="24"/>
              </w:rPr>
            </w:pPr>
            <w:r w:rsidRPr="00D26F12">
              <w:rPr>
                <w:sz w:val="24"/>
              </w:rPr>
              <w:t>Судейство простейших спортивных соревнований (на примере одного из видов спорта в качестве судьи или помощника судьи).</w:t>
            </w:r>
          </w:p>
        </w:tc>
      </w:tr>
    </w:tbl>
    <w:p w:rsidR="00A73FF3" w:rsidRPr="00D26F12" w:rsidRDefault="00A73FF3" w:rsidP="00A73FF3">
      <w:pPr>
        <w:rPr>
          <w:sz w:val="24"/>
        </w:rPr>
        <w:sectPr w:rsidR="00A73FF3" w:rsidRPr="00D26F12">
          <w:pgSz w:w="11910" w:h="16840"/>
          <w:pgMar w:top="1120" w:right="0" w:bottom="1580" w:left="20" w:header="0" w:footer="125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9"/>
        <w:gridCol w:w="1448"/>
        <w:gridCol w:w="1527"/>
        <w:gridCol w:w="1844"/>
        <w:gridCol w:w="1878"/>
        <w:gridCol w:w="1703"/>
      </w:tblGrid>
      <w:tr w:rsidR="00A73FF3" w:rsidRPr="00D26F12" w:rsidTr="00B14BF1">
        <w:trPr>
          <w:trHeight w:val="1934"/>
        </w:trPr>
        <w:tc>
          <w:tcPr>
            <w:tcW w:w="3089" w:type="dxa"/>
          </w:tcPr>
          <w:p w:rsidR="00A73FF3" w:rsidRPr="00D26F12" w:rsidRDefault="00A73FF3" w:rsidP="00B14BF1">
            <w:pPr>
              <w:pStyle w:val="TableParagraph"/>
              <w:tabs>
                <w:tab w:val="left" w:pos="1559"/>
                <w:tab w:val="left" w:pos="1724"/>
                <w:tab w:val="left" w:pos="2633"/>
              </w:tabs>
              <w:ind w:left="107" w:right="97" w:firstLine="566"/>
              <w:rPr>
                <w:i/>
                <w:sz w:val="24"/>
              </w:rPr>
            </w:pPr>
            <w:r w:rsidRPr="00D26F12">
              <w:rPr>
                <w:i/>
                <w:sz w:val="24"/>
              </w:rPr>
              <w:t>Судейство простейших</w:t>
            </w:r>
            <w:r w:rsidRPr="00D26F12">
              <w:rPr>
                <w:i/>
                <w:sz w:val="24"/>
              </w:rPr>
              <w:tab/>
            </w:r>
            <w:r w:rsidRPr="00D26F12">
              <w:rPr>
                <w:i/>
                <w:sz w:val="24"/>
              </w:rPr>
              <w:tab/>
            </w:r>
            <w:r w:rsidRPr="00D26F12">
              <w:rPr>
                <w:i/>
                <w:spacing w:val="-2"/>
                <w:sz w:val="24"/>
              </w:rPr>
              <w:t xml:space="preserve">спортивных </w:t>
            </w:r>
            <w:r w:rsidRPr="00D26F12">
              <w:rPr>
                <w:i/>
                <w:sz w:val="24"/>
              </w:rPr>
              <w:t>соревнований (на примере одного из видов спорта в качестве</w:t>
            </w:r>
            <w:r w:rsidRPr="00D26F12">
              <w:rPr>
                <w:i/>
                <w:sz w:val="24"/>
              </w:rPr>
              <w:tab/>
              <w:t>судьи</w:t>
            </w:r>
            <w:r w:rsidRPr="00D26F12">
              <w:rPr>
                <w:i/>
                <w:sz w:val="24"/>
              </w:rPr>
              <w:tab/>
            </w:r>
            <w:r w:rsidRPr="00D26F12">
              <w:rPr>
                <w:i/>
                <w:spacing w:val="-6"/>
                <w:sz w:val="24"/>
              </w:rPr>
              <w:t xml:space="preserve">или </w:t>
            </w:r>
            <w:r w:rsidRPr="00D26F12">
              <w:rPr>
                <w:i/>
                <w:sz w:val="24"/>
              </w:rPr>
              <w:t>помощника</w:t>
            </w:r>
            <w:r w:rsidRPr="00D26F12">
              <w:rPr>
                <w:i/>
                <w:spacing w:val="-1"/>
                <w:sz w:val="24"/>
              </w:rPr>
              <w:t xml:space="preserve"> </w:t>
            </w:r>
            <w:r w:rsidRPr="00D26F12">
              <w:rPr>
                <w:i/>
                <w:sz w:val="24"/>
              </w:rPr>
              <w:t>судьи).</w:t>
            </w:r>
          </w:p>
        </w:tc>
        <w:tc>
          <w:tcPr>
            <w:tcW w:w="1448" w:type="dxa"/>
          </w:tcPr>
          <w:p w:rsidR="00A73FF3" w:rsidRPr="00D26F12" w:rsidRDefault="00A73FF3" w:rsidP="00B14BF1">
            <w:pPr>
              <w:pStyle w:val="TableParagraph"/>
              <w:rPr>
                <w:sz w:val="24"/>
              </w:rPr>
            </w:pPr>
          </w:p>
        </w:tc>
        <w:tc>
          <w:tcPr>
            <w:tcW w:w="1527" w:type="dxa"/>
          </w:tcPr>
          <w:p w:rsidR="00A73FF3" w:rsidRPr="00D26F12" w:rsidRDefault="00A73FF3" w:rsidP="00B14BF1">
            <w:pPr>
              <w:pStyle w:val="TableParagraph"/>
              <w:rPr>
                <w:sz w:val="24"/>
              </w:rPr>
            </w:pPr>
          </w:p>
        </w:tc>
        <w:tc>
          <w:tcPr>
            <w:tcW w:w="1844" w:type="dxa"/>
          </w:tcPr>
          <w:p w:rsidR="00A73FF3" w:rsidRPr="00D26F12" w:rsidRDefault="00A73FF3" w:rsidP="00B14BF1">
            <w:pPr>
              <w:pStyle w:val="TableParagraph"/>
              <w:rPr>
                <w:sz w:val="24"/>
              </w:rPr>
            </w:pPr>
          </w:p>
        </w:tc>
        <w:tc>
          <w:tcPr>
            <w:tcW w:w="1878" w:type="dxa"/>
          </w:tcPr>
          <w:p w:rsidR="00A73FF3" w:rsidRPr="00D26F12" w:rsidRDefault="00A73FF3" w:rsidP="00B14BF1">
            <w:pPr>
              <w:pStyle w:val="TableParagraph"/>
              <w:rPr>
                <w:sz w:val="24"/>
              </w:rPr>
            </w:pPr>
          </w:p>
        </w:tc>
        <w:tc>
          <w:tcPr>
            <w:tcW w:w="1703" w:type="dxa"/>
          </w:tcPr>
          <w:p w:rsidR="00A73FF3" w:rsidRPr="00D26F12" w:rsidRDefault="00A73FF3" w:rsidP="00B14BF1">
            <w:pPr>
              <w:pStyle w:val="TableParagraph"/>
              <w:rPr>
                <w:sz w:val="24"/>
              </w:rPr>
            </w:pPr>
          </w:p>
        </w:tc>
      </w:tr>
    </w:tbl>
    <w:p w:rsidR="00A73FF3" w:rsidRPr="00D26F12" w:rsidRDefault="00A73FF3" w:rsidP="00A73FF3">
      <w:pPr>
        <w:pStyle w:val="a4"/>
        <w:ind w:left="0"/>
        <w:rPr>
          <w:b/>
          <w:i/>
          <w:sz w:val="20"/>
        </w:rPr>
      </w:pPr>
    </w:p>
    <w:p w:rsidR="00A73FF3" w:rsidRPr="00D26F12" w:rsidRDefault="00A73FF3" w:rsidP="00A73FF3">
      <w:pPr>
        <w:pStyle w:val="a4"/>
        <w:spacing w:before="4"/>
        <w:ind w:left="0"/>
        <w:rPr>
          <w:b/>
          <w:i/>
          <w:sz w:val="19"/>
        </w:rPr>
      </w:pPr>
    </w:p>
    <w:p w:rsidR="00A73FF3" w:rsidRPr="00D26F12" w:rsidRDefault="00A73FF3" w:rsidP="00A73FF3">
      <w:pPr>
        <w:pStyle w:val="a6"/>
        <w:numPr>
          <w:ilvl w:val="3"/>
          <w:numId w:val="56"/>
        </w:numPr>
        <w:tabs>
          <w:tab w:val="left" w:pos="2582"/>
        </w:tabs>
        <w:spacing w:before="90" w:line="274" w:lineRule="exact"/>
        <w:ind w:left="2582" w:hanging="900"/>
        <w:jc w:val="left"/>
        <w:rPr>
          <w:b/>
          <w:sz w:val="24"/>
        </w:rPr>
      </w:pPr>
      <w:bookmarkStart w:id="75" w:name="_bookmark64"/>
      <w:bookmarkEnd w:id="75"/>
      <w:r w:rsidRPr="00D26F12">
        <w:rPr>
          <w:b/>
          <w:sz w:val="24"/>
        </w:rPr>
        <w:t>Основы безопасности</w:t>
      </w:r>
      <w:r w:rsidRPr="00D26F12">
        <w:rPr>
          <w:b/>
          <w:spacing w:val="-1"/>
          <w:sz w:val="24"/>
        </w:rPr>
        <w:t xml:space="preserve"> </w:t>
      </w:r>
      <w:r w:rsidRPr="00D26F12">
        <w:rPr>
          <w:b/>
          <w:sz w:val="24"/>
        </w:rPr>
        <w:t>жизнедеятельности</w:t>
      </w:r>
    </w:p>
    <w:p w:rsidR="00A73FF3" w:rsidRPr="00D26F12" w:rsidRDefault="00A73FF3" w:rsidP="00A73FF3">
      <w:pPr>
        <w:pStyle w:val="a4"/>
        <w:ind w:right="846" w:firstLine="707"/>
        <w:jc w:val="both"/>
      </w:pPr>
      <w:r w:rsidRPr="00D26F12">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A73FF3" w:rsidRPr="00D26F12" w:rsidRDefault="00A73FF3" w:rsidP="00A73FF3">
      <w:pPr>
        <w:pStyle w:val="a4"/>
        <w:ind w:right="850" w:firstLine="707"/>
        <w:jc w:val="both"/>
      </w:pPr>
      <w:r w:rsidRPr="00D26F12">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A73FF3" w:rsidRPr="00D26F12" w:rsidRDefault="00A73FF3" w:rsidP="00A73FF3">
      <w:pPr>
        <w:pStyle w:val="a4"/>
        <w:ind w:right="852" w:firstLine="707"/>
        <w:jc w:val="both"/>
      </w:pPr>
      <w:r w:rsidRPr="00D26F12">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A73FF3" w:rsidRPr="00D26F12" w:rsidRDefault="00A73FF3" w:rsidP="00A73FF3">
      <w:pPr>
        <w:pStyle w:val="a4"/>
        <w:ind w:right="853" w:firstLine="707"/>
        <w:jc w:val="both"/>
      </w:pPr>
      <w:r w:rsidRPr="00D26F12">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A73FF3" w:rsidRPr="00D26F12" w:rsidRDefault="00A73FF3" w:rsidP="00A73FF3">
      <w:pPr>
        <w:pStyle w:val="a4"/>
        <w:ind w:right="853" w:firstLine="707"/>
        <w:jc w:val="both"/>
      </w:pPr>
      <w:r w:rsidRPr="00D26F12">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A73FF3" w:rsidRPr="00D26F12" w:rsidRDefault="00A73FF3" w:rsidP="00A73FF3">
      <w:pPr>
        <w:pStyle w:val="a4"/>
        <w:ind w:left="2390"/>
      </w:pPr>
      <w:r w:rsidRPr="00D26F12">
        <w:t>Основы безопасности жизнедеятельности как учебный предмет обеспечивает:</w:t>
      </w:r>
    </w:p>
    <w:p w:rsidR="00A73FF3" w:rsidRPr="00D26F12" w:rsidRDefault="00A73FF3" w:rsidP="00A73FF3">
      <w:pPr>
        <w:pStyle w:val="a6"/>
        <w:numPr>
          <w:ilvl w:val="4"/>
          <w:numId w:val="56"/>
        </w:numPr>
        <w:tabs>
          <w:tab w:val="left" w:pos="2815"/>
        </w:tabs>
        <w:spacing w:before="11" w:line="230" w:lineRule="auto"/>
        <w:ind w:right="855" w:firstLine="708"/>
        <w:jc w:val="both"/>
        <w:rPr>
          <w:rFonts w:ascii="Symbol" w:hAnsi="Symbol"/>
          <w:sz w:val="28"/>
        </w:rPr>
      </w:pPr>
      <w:r w:rsidRPr="00D26F12">
        <w:rPr>
          <w:sz w:val="24"/>
        </w:rPr>
        <w:t>освоение обучающимися знаний о безопасном поведении в повседневной жизнедеятельности;</w:t>
      </w:r>
    </w:p>
    <w:p w:rsidR="00A73FF3" w:rsidRPr="00D26F12" w:rsidRDefault="00A73FF3" w:rsidP="00A73FF3">
      <w:pPr>
        <w:pStyle w:val="a6"/>
        <w:numPr>
          <w:ilvl w:val="4"/>
          <w:numId w:val="56"/>
        </w:numPr>
        <w:tabs>
          <w:tab w:val="left" w:pos="2815"/>
        </w:tabs>
        <w:spacing w:before="7" w:line="235" w:lineRule="auto"/>
        <w:ind w:right="849" w:firstLine="708"/>
        <w:jc w:val="both"/>
        <w:rPr>
          <w:rFonts w:ascii="Symbol" w:hAnsi="Symbol"/>
          <w:sz w:val="28"/>
        </w:rPr>
      </w:pPr>
      <w:r w:rsidRPr="00D26F12">
        <w:rPr>
          <w:sz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w:t>
      </w:r>
      <w:r w:rsidRPr="00D26F12">
        <w:rPr>
          <w:spacing w:val="-5"/>
          <w:sz w:val="24"/>
        </w:rPr>
        <w:t xml:space="preserve"> </w:t>
      </w:r>
      <w:r w:rsidRPr="00D26F12">
        <w:rPr>
          <w:sz w:val="24"/>
        </w:rPr>
        <w:t>поведения;</w:t>
      </w:r>
    </w:p>
    <w:p w:rsidR="00A73FF3" w:rsidRPr="00D26F12" w:rsidRDefault="00A73FF3" w:rsidP="00A73FF3">
      <w:pPr>
        <w:pStyle w:val="a6"/>
        <w:numPr>
          <w:ilvl w:val="4"/>
          <w:numId w:val="56"/>
        </w:numPr>
        <w:tabs>
          <w:tab w:val="left" w:pos="2815"/>
        </w:tabs>
        <w:spacing w:before="12" w:line="232" w:lineRule="auto"/>
        <w:ind w:right="853" w:firstLine="708"/>
        <w:jc w:val="both"/>
        <w:rPr>
          <w:rFonts w:ascii="Symbol" w:hAnsi="Symbol"/>
          <w:sz w:val="28"/>
        </w:rPr>
      </w:pPr>
      <w:r w:rsidRPr="00D26F12">
        <w:rPr>
          <w:sz w:val="24"/>
        </w:rPr>
        <w:t>понимание необходимости беречь и сохранять свое здоровье как индивидуальную и общественную</w:t>
      </w:r>
      <w:r w:rsidRPr="00D26F12">
        <w:rPr>
          <w:spacing w:val="-1"/>
          <w:sz w:val="24"/>
        </w:rPr>
        <w:t xml:space="preserve"> </w:t>
      </w:r>
      <w:r w:rsidRPr="00D26F12">
        <w:rPr>
          <w:sz w:val="24"/>
        </w:rPr>
        <w:t>ценность;</w:t>
      </w:r>
    </w:p>
    <w:p w:rsidR="00A73FF3" w:rsidRPr="00D26F12" w:rsidRDefault="00A73FF3" w:rsidP="00A73FF3">
      <w:pPr>
        <w:pStyle w:val="a6"/>
        <w:numPr>
          <w:ilvl w:val="4"/>
          <w:numId w:val="56"/>
        </w:numPr>
        <w:tabs>
          <w:tab w:val="left" w:pos="2815"/>
        </w:tabs>
        <w:spacing w:before="9" w:line="232" w:lineRule="auto"/>
        <w:ind w:right="852" w:firstLine="708"/>
        <w:jc w:val="both"/>
        <w:rPr>
          <w:rFonts w:ascii="Symbol" w:hAnsi="Symbol"/>
          <w:sz w:val="28"/>
        </w:rPr>
      </w:pPr>
      <w:r w:rsidRPr="00D26F12">
        <w:rPr>
          <w:sz w:val="24"/>
        </w:rPr>
        <w:t>понимание необходимости следовать правилам безопасного поведения в опасных и чрезвычайных ситуациях природного, техногенного и социального</w:t>
      </w:r>
      <w:r w:rsidRPr="00D26F12">
        <w:rPr>
          <w:spacing w:val="-23"/>
          <w:sz w:val="24"/>
        </w:rPr>
        <w:t xml:space="preserve"> </w:t>
      </w:r>
      <w:r w:rsidRPr="00D26F12">
        <w:rPr>
          <w:sz w:val="24"/>
        </w:rPr>
        <w:t>характера;</w:t>
      </w:r>
    </w:p>
    <w:p w:rsidR="00A73FF3" w:rsidRPr="00D26F12" w:rsidRDefault="00A73FF3" w:rsidP="00A73FF3">
      <w:pPr>
        <w:pStyle w:val="a6"/>
        <w:numPr>
          <w:ilvl w:val="4"/>
          <w:numId w:val="56"/>
        </w:numPr>
        <w:tabs>
          <w:tab w:val="left" w:pos="2815"/>
        </w:tabs>
        <w:spacing w:before="10" w:line="232" w:lineRule="auto"/>
        <w:ind w:right="856" w:firstLine="708"/>
        <w:jc w:val="both"/>
        <w:rPr>
          <w:rFonts w:ascii="Symbol" w:hAnsi="Symbol"/>
          <w:sz w:val="28"/>
        </w:rPr>
      </w:pPr>
      <w:r w:rsidRPr="00D26F12">
        <w:rPr>
          <w:sz w:val="24"/>
        </w:rPr>
        <w:t>понимание необходимости сохранения природы и окружающей среды для полноценной жизни</w:t>
      </w:r>
      <w:r w:rsidRPr="00D26F12">
        <w:rPr>
          <w:spacing w:val="-1"/>
          <w:sz w:val="24"/>
        </w:rPr>
        <w:t xml:space="preserve"> </w:t>
      </w:r>
      <w:r w:rsidRPr="00D26F12">
        <w:rPr>
          <w:sz w:val="24"/>
        </w:rPr>
        <w:t>человека;</w:t>
      </w:r>
    </w:p>
    <w:p w:rsidR="00A73FF3" w:rsidRPr="00D26F12" w:rsidRDefault="00A73FF3" w:rsidP="00A73FF3">
      <w:pPr>
        <w:pStyle w:val="a6"/>
        <w:numPr>
          <w:ilvl w:val="4"/>
          <w:numId w:val="56"/>
        </w:numPr>
        <w:tabs>
          <w:tab w:val="left" w:pos="2815"/>
        </w:tabs>
        <w:spacing w:before="9" w:line="232" w:lineRule="auto"/>
        <w:ind w:right="854" w:firstLine="708"/>
        <w:jc w:val="both"/>
        <w:rPr>
          <w:rFonts w:ascii="Symbol" w:hAnsi="Symbol"/>
          <w:sz w:val="28"/>
        </w:rPr>
      </w:pPr>
      <w:r w:rsidRPr="00D26F12">
        <w:rPr>
          <w:sz w:val="24"/>
        </w:rPr>
        <w:t>освоение обучающимися умений экологического проектирования безопасной жизнедеятельности с учетом природных, техногенных и социальных</w:t>
      </w:r>
      <w:r w:rsidRPr="00D26F12">
        <w:rPr>
          <w:spacing w:val="-6"/>
          <w:sz w:val="24"/>
        </w:rPr>
        <w:t xml:space="preserve"> </w:t>
      </w:r>
      <w:r w:rsidRPr="00D26F12">
        <w:rPr>
          <w:sz w:val="24"/>
        </w:rPr>
        <w:t>рисков;</w:t>
      </w:r>
    </w:p>
    <w:p w:rsidR="00A73FF3" w:rsidRPr="00D26F12" w:rsidRDefault="00A73FF3" w:rsidP="00A73FF3">
      <w:pPr>
        <w:pStyle w:val="a6"/>
        <w:numPr>
          <w:ilvl w:val="4"/>
          <w:numId w:val="56"/>
        </w:numPr>
        <w:tabs>
          <w:tab w:val="left" w:pos="2815"/>
        </w:tabs>
        <w:spacing w:before="3" w:line="237" w:lineRule="auto"/>
        <w:ind w:right="850" w:firstLine="708"/>
        <w:jc w:val="both"/>
        <w:rPr>
          <w:rFonts w:ascii="Symbol" w:hAnsi="Symbol"/>
          <w:sz w:val="28"/>
        </w:rPr>
      </w:pPr>
      <w:r w:rsidRPr="00D26F12">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w:t>
      </w:r>
      <w:r w:rsidRPr="00D26F12">
        <w:rPr>
          <w:spacing w:val="-2"/>
          <w:sz w:val="24"/>
        </w:rPr>
        <w:t xml:space="preserve"> </w:t>
      </w:r>
      <w:r w:rsidRPr="00D26F12">
        <w:rPr>
          <w:sz w:val="24"/>
        </w:rPr>
        <w:t>наркотизма;</w:t>
      </w:r>
    </w:p>
    <w:p w:rsidR="00A73FF3" w:rsidRPr="00D26F12" w:rsidRDefault="00A73FF3" w:rsidP="00A73FF3">
      <w:pPr>
        <w:spacing w:line="237" w:lineRule="auto"/>
        <w:jc w:val="both"/>
        <w:rPr>
          <w:rFonts w:ascii="Symbol" w:hAnsi="Symbol"/>
          <w:sz w:val="28"/>
        </w:rPr>
        <w:sectPr w:rsidR="00A73FF3" w:rsidRPr="00D26F12">
          <w:pgSz w:w="11910" w:h="16840"/>
          <w:pgMar w:top="1120" w:right="0" w:bottom="1580" w:left="20" w:header="0" w:footer="1256" w:gutter="0"/>
          <w:cols w:space="720"/>
        </w:sectPr>
      </w:pPr>
    </w:p>
    <w:p w:rsidR="00A73FF3" w:rsidRPr="00D26F12" w:rsidRDefault="00A73FF3" w:rsidP="00A73FF3">
      <w:pPr>
        <w:pStyle w:val="a6"/>
        <w:numPr>
          <w:ilvl w:val="4"/>
          <w:numId w:val="56"/>
        </w:numPr>
        <w:tabs>
          <w:tab w:val="left" w:pos="2815"/>
        </w:tabs>
        <w:spacing w:before="92" w:line="235" w:lineRule="auto"/>
        <w:ind w:right="855" w:firstLine="708"/>
        <w:jc w:val="both"/>
        <w:rPr>
          <w:rFonts w:ascii="Symbol" w:hAnsi="Symbol"/>
          <w:sz w:val="28"/>
        </w:rPr>
      </w:pPr>
      <w:r w:rsidRPr="00D26F12">
        <w:rPr>
          <w:sz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A73FF3" w:rsidRPr="00D26F12" w:rsidRDefault="00A73FF3" w:rsidP="00A73FF3">
      <w:pPr>
        <w:pStyle w:val="a6"/>
        <w:numPr>
          <w:ilvl w:val="4"/>
          <w:numId w:val="56"/>
        </w:numPr>
        <w:tabs>
          <w:tab w:val="left" w:pos="2815"/>
        </w:tabs>
        <w:spacing w:before="9" w:line="235" w:lineRule="auto"/>
        <w:ind w:right="847" w:firstLine="708"/>
        <w:jc w:val="both"/>
        <w:rPr>
          <w:rFonts w:ascii="Symbol" w:hAnsi="Symbol"/>
          <w:sz w:val="28"/>
        </w:rPr>
      </w:pPr>
      <w:r w:rsidRPr="00D26F12">
        <w:rPr>
          <w:sz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A73FF3" w:rsidRPr="00D26F12" w:rsidRDefault="00A73FF3" w:rsidP="00A73FF3">
      <w:pPr>
        <w:pStyle w:val="a6"/>
        <w:numPr>
          <w:ilvl w:val="4"/>
          <w:numId w:val="56"/>
        </w:numPr>
        <w:tabs>
          <w:tab w:val="left" w:pos="2814"/>
          <w:tab w:val="left" w:pos="2815"/>
        </w:tabs>
        <w:spacing w:before="3" w:line="338" w:lineRule="exact"/>
        <w:ind w:left="2814" w:hanging="424"/>
        <w:rPr>
          <w:rFonts w:ascii="Symbol" w:hAnsi="Symbol"/>
          <w:sz w:val="28"/>
        </w:rPr>
      </w:pPr>
      <w:r w:rsidRPr="00D26F12">
        <w:rPr>
          <w:sz w:val="24"/>
        </w:rPr>
        <w:t>освоение умений оказывать первую помощь</w:t>
      </w:r>
      <w:r w:rsidRPr="00D26F12">
        <w:rPr>
          <w:spacing w:val="-2"/>
          <w:sz w:val="24"/>
        </w:rPr>
        <w:t xml:space="preserve"> </w:t>
      </w:r>
      <w:r w:rsidRPr="00D26F12">
        <w:rPr>
          <w:sz w:val="24"/>
        </w:rPr>
        <w:t>пострадавшим;</w:t>
      </w:r>
    </w:p>
    <w:p w:rsidR="00A73FF3" w:rsidRPr="00D26F12" w:rsidRDefault="00A73FF3" w:rsidP="00A73FF3">
      <w:pPr>
        <w:pStyle w:val="a6"/>
        <w:numPr>
          <w:ilvl w:val="4"/>
          <w:numId w:val="56"/>
        </w:numPr>
        <w:tabs>
          <w:tab w:val="left" w:pos="2815"/>
        </w:tabs>
        <w:spacing w:before="3" w:line="232" w:lineRule="auto"/>
        <w:ind w:right="855" w:firstLine="708"/>
        <w:jc w:val="both"/>
        <w:rPr>
          <w:rFonts w:ascii="Symbol" w:hAnsi="Symbol"/>
          <w:sz w:val="28"/>
        </w:rPr>
      </w:pPr>
      <w:r w:rsidRPr="00D26F12">
        <w:rPr>
          <w:sz w:val="24"/>
        </w:rPr>
        <w:t>освоение умений готовность проявлять предосторожность в ситуациях неопределенности;</w:t>
      </w:r>
    </w:p>
    <w:p w:rsidR="00A73FF3" w:rsidRPr="00D26F12" w:rsidRDefault="00A73FF3" w:rsidP="00A73FF3">
      <w:pPr>
        <w:pStyle w:val="a6"/>
        <w:numPr>
          <w:ilvl w:val="4"/>
          <w:numId w:val="56"/>
        </w:numPr>
        <w:tabs>
          <w:tab w:val="left" w:pos="2815"/>
        </w:tabs>
        <w:spacing w:before="7" w:line="235" w:lineRule="auto"/>
        <w:ind w:right="856" w:firstLine="708"/>
        <w:jc w:val="both"/>
        <w:rPr>
          <w:rFonts w:ascii="Symbol" w:hAnsi="Symbol"/>
          <w:sz w:val="28"/>
        </w:rPr>
      </w:pPr>
      <w:r w:rsidRPr="00D26F12">
        <w:rPr>
          <w:sz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A73FF3" w:rsidRPr="00D26F12" w:rsidRDefault="00A73FF3" w:rsidP="00A73FF3">
      <w:pPr>
        <w:pStyle w:val="a6"/>
        <w:numPr>
          <w:ilvl w:val="4"/>
          <w:numId w:val="56"/>
        </w:numPr>
        <w:tabs>
          <w:tab w:val="left" w:pos="2815"/>
        </w:tabs>
        <w:spacing w:before="12" w:line="232" w:lineRule="auto"/>
        <w:ind w:right="855" w:firstLine="708"/>
        <w:jc w:val="both"/>
        <w:rPr>
          <w:rFonts w:ascii="Symbol" w:hAnsi="Symbol"/>
          <w:sz w:val="28"/>
        </w:rPr>
      </w:pPr>
      <w:r w:rsidRPr="00D26F12">
        <w:rPr>
          <w:sz w:val="24"/>
        </w:rPr>
        <w:t>освоение умений использовать средства индивидуальной и коллективной защиты.</w:t>
      </w:r>
    </w:p>
    <w:p w:rsidR="00A73FF3" w:rsidRPr="00D26F12" w:rsidRDefault="00A73FF3" w:rsidP="00A73FF3">
      <w:pPr>
        <w:pStyle w:val="a6"/>
        <w:numPr>
          <w:ilvl w:val="4"/>
          <w:numId w:val="56"/>
        </w:numPr>
        <w:tabs>
          <w:tab w:val="left" w:pos="2815"/>
        </w:tabs>
        <w:spacing w:before="9" w:line="232" w:lineRule="auto"/>
        <w:ind w:right="854" w:firstLine="708"/>
        <w:jc w:val="both"/>
        <w:rPr>
          <w:rFonts w:ascii="Symbol" w:hAnsi="Symbol"/>
          <w:sz w:val="28"/>
        </w:rPr>
      </w:pPr>
      <w:r w:rsidRPr="00D26F12">
        <w:rPr>
          <w:sz w:val="24"/>
        </w:rPr>
        <w:t>Освоение и понимание учебного предмета «Основы безопасности жизнедеятельности» направлено</w:t>
      </w:r>
      <w:r w:rsidRPr="00D26F12">
        <w:rPr>
          <w:spacing w:val="-9"/>
          <w:sz w:val="24"/>
        </w:rPr>
        <w:t xml:space="preserve"> </w:t>
      </w:r>
      <w:r w:rsidRPr="00D26F12">
        <w:rPr>
          <w:sz w:val="24"/>
        </w:rPr>
        <w:t>на:</w:t>
      </w:r>
    </w:p>
    <w:p w:rsidR="00A73FF3" w:rsidRPr="00D26F12" w:rsidRDefault="00A73FF3" w:rsidP="00A73FF3">
      <w:pPr>
        <w:pStyle w:val="a6"/>
        <w:numPr>
          <w:ilvl w:val="4"/>
          <w:numId w:val="56"/>
        </w:numPr>
        <w:tabs>
          <w:tab w:val="left" w:pos="2815"/>
        </w:tabs>
        <w:spacing w:before="9" w:line="232" w:lineRule="auto"/>
        <w:ind w:right="856" w:firstLine="708"/>
        <w:jc w:val="both"/>
        <w:rPr>
          <w:rFonts w:ascii="Symbol" w:hAnsi="Symbol"/>
          <w:sz w:val="28"/>
        </w:rPr>
      </w:pPr>
      <w:r w:rsidRPr="00D26F12">
        <w:rPr>
          <w:sz w:val="24"/>
        </w:rPr>
        <w:t>воспитание у обучающихся чувства ответственности за личную безопасность, ценностного отношения к своему здоровью и</w:t>
      </w:r>
      <w:r w:rsidRPr="00D26F12">
        <w:rPr>
          <w:spacing w:val="-9"/>
          <w:sz w:val="24"/>
        </w:rPr>
        <w:t xml:space="preserve"> </w:t>
      </w:r>
      <w:r w:rsidRPr="00D26F12">
        <w:rPr>
          <w:sz w:val="24"/>
        </w:rPr>
        <w:t>жизни;</w:t>
      </w:r>
    </w:p>
    <w:p w:rsidR="00A73FF3" w:rsidRPr="00D26F12" w:rsidRDefault="00A73FF3" w:rsidP="00A73FF3">
      <w:pPr>
        <w:pStyle w:val="a6"/>
        <w:numPr>
          <w:ilvl w:val="4"/>
          <w:numId w:val="56"/>
        </w:numPr>
        <w:tabs>
          <w:tab w:val="left" w:pos="2815"/>
        </w:tabs>
        <w:spacing w:before="6" w:line="235" w:lineRule="auto"/>
        <w:ind w:right="851" w:firstLine="708"/>
        <w:jc w:val="both"/>
        <w:rPr>
          <w:rFonts w:ascii="Symbol" w:hAnsi="Symbol"/>
          <w:sz w:val="28"/>
        </w:rPr>
      </w:pPr>
      <w:r w:rsidRPr="00D26F12">
        <w:rPr>
          <w:sz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A73FF3" w:rsidRPr="00D26F12" w:rsidRDefault="00A73FF3" w:rsidP="00A73FF3">
      <w:pPr>
        <w:pStyle w:val="a6"/>
        <w:numPr>
          <w:ilvl w:val="4"/>
          <w:numId w:val="56"/>
        </w:numPr>
        <w:tabs>
          <w:tab w:val="left" w:pos="2815"/>
        </w:tabs>
        <w:spacing w:before="6" w:line="237" w:lineRule="auto"/>
        <w:ind w:right="847" w:firstLine="708"/>
        <w:jc w:val="both"/>
        <w:rPr>
          <w:rFonts w:ascii="Symbol" w:hAnsi="Symbol"/>
          <w:sz w:val="28"/>
        </w:rPr>
      </w:pPr>
      <w:r w:rsidRPr="00D26F12">
        <w:rPr>
          <w:sz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sidRPr="00D26F12">
        <w:rPr>
          <w:spacing w:val="-3"/>
          <w:sz w:val="24"/>
        </w:rPr>
        <w:t xml:space="preserve"> </w:t>
      </w:r>
      <w:r w:rsidRPr="00D26F12">
        <w:rPr>
          <w:sz w:val="24"/>
        </w:rPr>
        <w:t>человека.</w:t>
      </w:r>
    </w:p>
    <w:p w:rsidR="00A73FF3" w:rsidRPr="00D26F12" w:rsidRDefault="00A73FF3" w:rsidP="00A73FF3">
      <w:pPr>
        <w:pStyle w:val="a4"/>
        <w:spacing w:before="8"/>
        <w:ind w:right="843" w:firstLine="707"/>
        <w:jc w:val="both"/>
      </w:pPr>
      <w:r w:rsidRPr="00D26F12">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3FF3" w:rsidRPr="00D26F12" w:rsidRDefault="00A73FF3" w:rsidP="00A73FF3">
      <w:pPr>
        <w:pStyle w:val="a4"/>
        <w:ind w:right="848" w:firstLine="707"/>
        <w:jc w:val="both"/>
      </w:pPr>
      <w:r w:rsidRPr="00D26F12">
        <w:t>Межпредметная интеграция и связь учебного предмета «Основы безопасности жизнедеятельности» с такими предметами как «Биология», «История»,</w:t>
      </w:r>
      <w:r w:rsidRPr="00D26F12">
        <w:rPr>
          <w:spacing w:val="53"/>
        </w:rPr>
        <w:t xml:space="preserve"> </w:t>
      </w:r>
      <w:r w:rsidRPr="00D26F12">
        <w:t>«Информатика»,</w:t>
      </w:r>
    </w:p>
    <w:p w:rsidR="00A73FF3" w:rsidRPr="00D26F12" w:rsidRDefault="00A73FF3" w:rsidP="00A73FF3">
      <w:pPr>
        <w:pStyle w:val="a4"/>
        <w:ind w:right="853"/>
        <w:jc w:val="both"/>
      </w:pPr>
      <w:r w:rsidRPr="00D26F12">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A73FF3" w:rsidRPr="00D26F12" w:rsidRDefault="00A73FF3" w:rsidP="00A73FF3">
      <w:pPr>
        <w:pStyle w:val="a4"/>
        <w:spacing w:before="3"/>
        <w:ind w:left="0"/>
      </w:pPr>
    </w:p>
    <w:p w:rsidR="00A73FF3" w:rsidRPr="00D26F12" w:rsidRDefault="00A73FF3" w:rsidP="00A73FF3">
      <w:pPr>
        <w:pStyle w:val="1"/>
        <w:spacing w:line="240" w:lineRule="auto"/>
        <w:ind w:left="1682" w:right="4035"/>
      </w:pPr>
      <w:r w:rsidRPr="00D26F12">
        <w:t>Основы безопасности личности, общества и государства Основы комплексной безопасности</w:t>
      </w:r>
    </w:p>
    <w:p w:rsidR="00A73FF3" w:rsidRPr="00D26F12" w:rsidRDefault="00A73FF3" w:rsidP="00A73FF3">
      <w:pPr>
        <w:pStyle w:val="a4"/>
        <w:ind w:right="846" w:firstLine="707"/>
        <w:jc w:val="both"/>
      </w:pPr>
      <w:r w:rsidRPr="00D26F12">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w:t>
      </w:r>
    </w:p>
    <w:p w:rsidR="00A73FF3" w:rsidRPr="00D26F12" w:rsidRDefault="00A73FF3" w:rsidP="00A73FF3">
      <w:pPr>
        <w:jc w:val="both"/>
        <w:sectPr w:rsidR="00A73FF3" w:rsidRPr="00D26F12">
          <w:pgSz w:w="11910" w:h="16840"/>
          <w:pgMar w:top="1020" w:right="0" w:bottom="1660" w:left="20" w:header="0" w:footer="1256" w:gutter="0"/>
          <w:cols w:space="720"/>
        </w:sectPr>
      </w:pPr>
    </w:p>
    <w:p w:rsidR="00A73FF3" w:rsidRPr="00D26F12" w:rsidRDefault="00A73FF3" w:rsidP="00A73FF3">
      <w:pPr>
        <w:pStyle w:val="a4"/>
        <w:spacing w:before="66"/>
        <w:ind w:right="847"/>
        <w:jc w:val="both"/>
        <w:rPr>
          <w:i/>
        </w:rPr>
      </w:pPr>
      <w:r w:rsidRPr="00D26F12">
        <w:t xml:space="preserve">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нарушения.Правила безопасного поведения пешехода, пассажира и велосипедиста. </w:t>
      </w:r>
      <w:r w:rsidRPr="00D26F12">
        <w:rPr>
          <w:i/>
        </w:rPr>
        <w:t xml:space="preserve">Средства индивидуальной защиты велосипедиста. </w:t>
      </w:r>
      <w:r w:rsidRPr="00D26F12">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D26F12">
        <w:rPr>
          <w:i/>
        </w:rPr>
        <w:t xml:space="preserve">и поездках. </w:t>
      </w:r>
      <w:r w:rsidRPr="00D26F12">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D26F12">
        <w:rPr>
          <w:i/>
        </w:rPr>
        <w:t>самозащита покупателя</w:t>
      </w:r>
      <w:r w:rsidRPr="00D26F12">
        <w:t xml:space="preserve">). Элементарные способы самозащиты. </w:t>
      </w:r>
      <w:r w:rsidRPr="00D26F12">
        <w:rPr>
          <w:i/>
        </w:rPr>
        <w:t>Информационная безопасность</w:t>
      </w:r>
      <w:r w:rsidRPr="00D26F12">
        <w:rPr>
          <w:i/>
          <w:spacing w:val="-3"/>
        </w:rPr>
        <w:t xml:space="preserve"> </w:t>
      </w:r>
      <w:r w:rsidRPr="00D26F12">
        <w:rPr>
          <w:i/>
        </w:rPr>
        <w:t>подростка.</w:t>
      </w:r>
    </w:p>
    <w:p w:rsidR="00A73FF3" w:rsidRPr="00D26F12" w:rsidRDefault="00A73FF3" w:rsidP="00A73FF3">
      <w:pPr>
        <w:pStyle w:val="1"/>
        <w:spacing w:before="6"/>
        <w:ind w:left="1682"/>
      </w:pPr>
      <w:r w:rsidRPr="00D26F12">
        <w:t>Защита населения Российской Федерации от чрезвычайных ситуаций</w:t>
      </w:r>
    </w:p>
    <w:p w:rsidR="00A73FF3" w:rsidRPr="00D26F12" w:rsidRDefault="00A73FF3" w:rsidP="00A73FF3">
      <w:pPr>
        <w:pStyle w:val="a4"/>
        <w:ind w:right="846" w:firstLine="707"/>
        <w:jc w:val="both"/>
      </w:pPr>
      <w:r w:rsidRPr="00D26F12">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w:t>
      </w:r>
    </w:p>
    <w:p w:rsidR="00A73FF3" w:rsidRPr="00D26F12" w:rsidRDefault="00A73FF3" w:rsidP="00A73FF3">
      <w:pPr>
        <w:pStyle w:val="a4"/>
      </w:pPr>
      <w:r w:rsidRPr="00D26F12">
        <w:t>«Внимание всем!». Эвакуация населения и правила поведения при эвакуации.</w:t>
      </w:r>
    </w:p>
    <w:p w:rsidR="00A73FF3" w:rsidRPr="00D26F12" w:rsidRDefault="00A73FF3" w:rsidP="00A73FF3">
      <w:pPr>
        <w:pStyle w:val="1"/>
        <w:spacing w:before="2" w:line="240" w:lineRule="auto"/>
        <w:ind w:left="1682" w:right="845" w:firstLine="707"/>
        <w:jc w:val="both"/>
      </w:pPr>
      <w:r w:rsidRPr="00D26F12">
        <w:t>Основы противодействия терроризму, экстремизму и наркотизму в Российской</w:t>
      </w:r>
      <w:r w:rsidRPr="00D26F12">
        <w:rPr>
          <w:spacing w:val="-1"/>
        </w:rPr>
        <w:t xml:space="preserve"> </w:t>
      </w:r>
      <w:r w:rsidRPr="00D26F12">
        <w:t>Федерации</w:t>
      </w:r>
    </w:p>
    <w:p w:rsidR="00A73FF3" w:rsidRPr="00D26F12" w:rsidRDefault="00A73FF3" w:rsidP="00A73FF3">
      <w:pPr>
        <w:ind w:left="1682" w:right="845" w:firstLine="707"/>
        <w:jc w:val="both"/>
        <w:rPr>
          <w:sz w:val="24"/>
        </w:rPr>
      </w:pPr>
      <w:r w:rsidRPr="00D26F12">
        <w:rPr>
          <w:sz w:val="24"/>
        </w:rPr>
        <w:t xml:space="preserve">Терроризм, экстремизм, наркотизм - сущность и угрозы безопасности личности и общества. </w:t>
      </w:r>
      <w:r w:rsidRPr="00D26F12">
        <w:rPr>
          <w:i/>
          <w:sz w:val="24"/>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D26F12">
        <w:rPr>
          <w:sz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w:t>
      </w:r>
      <w:r w:rsidRPr="00D26F12">
        <w:rPr>
          <w:spacing w:val="1"/>
          <w:sz w:val="24"/>
        </w:rPr>
        <w:t xml:space="preserve"> </w:t>
      </w:r>
      <w:r w:rsidRPr="00D26F12">
        <w:rPr>
          <w:sz w:val="24"/>
        </w:rPr>
        <w:t>мероприятий.</w:t>
      </w:r>
    </w:p>
    <w:p w:rsidR="00A73FF3" w:rsidRPr="00D26F12" w:rsidRDefault="00A73FF3" w:rsidP="00A73FF3">
      <w:pPr>
        <w:pStyle w:val="1"/>
        <w:spacing w:before="1" w:line="240" w:lineRule="auto"/>
        <w:ind w:left="1682" w:right="3431" w:firstLine="707"/>
      </w:pPr>
      <w:r w:rsidRPr="00D26F12">
        <w:t>Основы медицинских знаний и здорового образа жизни Основы здорового образа жизни</w:t>
      </w:r>
    </w:p>
    <w:p w:rsidR="00A73FF3" w:rsidRPr="00D26F12" w:rsidRDefault="00A73FF3" w:rsidP="00A73FF3">
      <w:pPr>
        <w:pStyle w:val="a4"/>
        <w:ind w:right="848" w:firstLine="707"/>
        <w:jc w:val="both"/>
        <w:rPr>
          <w:i/>
        </w:rPr>
      </w:pPr>
      <w:r w:rsidRPr="00D26F12">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D26F12">
        <w:rPr>
          <w:i/>
        </w:rPr>
        <w:t>Семья в современном обществе. Права и обязанности супругов. Защита прав</w:t>
      </w:r>
      <w:r w:rsidRPr="00D26F12">
        <w:rPr>
          <w:i/>
          <w:spacing w:val="-6"/>
        </w:rPr>
        <w:t xml:space="preserve"> </w:t>
      </w:r>
      <w:r w:rsidRPr="00D26F12">
        <w:rPr>
          <w:i/>
        </w:rPr>
        <w:t>ребенка.</w:t>
      </w:r>
    </w:p>
    <w:p w:rsidR="00A73FF3" w:rsidRPr="00D26F12" w:rsidRDefault="00A73FF3" w:rsidP="00A73FF3">
      <w:pPr>
        <w:pStyle w:val="1"/>
        <w:spacing w:before="1"/>
        <w:ind w:left="1682"/>
      </w:pPr>
      <w:r w:rsidRPr="00D26F12">
        <w:t>Основы медицинских знаний и оказание первой помощи</w:t>
      </w:r>
    </w:p>
    <w:p w:rsidR="00A73FF3" w:rsidRPr="00D26F12" w:rsidRDefault="00A73FF3" w:rsidP="00A73FF3">
      <w:pPr>
        <w:pStyle w:val="a4"/>
        <w:ind w:right="845" w:firstLine="707"/>
        <w:jc w:val="both"/>
        <w:rPr>
          <w:i/>
        </w:rPr>
      </w:pPr>
      <w:r w:rsidRPr="00D26F12">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D26F12">
        <w:rPr>
          <w:i/>
        </w:rPr>
        <w:t>Основные неинфекционные и инфекционные заболевания,их профилактика</w:t>
      </w:r>
      <w:r w:rsidRPr="00D26F12">
        <w:t xml:space="preserve">. Первая помощь при отравлениях. Первая помощь при тепловом (солнечном) ударе. Первая помощь при укусе насекомых и змей. </w:t>
      </w:r>
      <w:r w:rsidRPr="00D26F12">
        <w:rPr>
          <w:i/>
        </w:rPr>
        <w:t>Первая помощь</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spacing w:before="66"/>
        <w:ind w:left="1682" w:right="846"/>
        <w:rPr>
          <w:i/>
          <w:sz w:val="24"/>
        </w:rPr>
      </w:pPr>
      <w:r w:rsidRPr="00D26F12">
        <w:rPr>
          <w:i/>
          <w:sz w:val="24"/>
        </w:rPr>
        <w:t>при остановке сердечной деятельности. Первая помощь при коме.Особенности оказания первой помощи при поражении электрическим током.</w:t>
      </w:r>
    </w:p>
    <w:p w:rsidR="00A73FF3" w:rsidRPr="00D26F12" w:rsidRDefault="00A73FF3" w:rsidP="00A73FF3">
      <w:pPr>
        <w:pStyle w:val="a4"/>
        <w:spacing w:before="5"/>
        <w:ind w:left="0"/>
        <w:rPr>
          <w:i/>
        </w:rPr>
      </w:pPr>
    </w:p>
    <w:p w:rsidR="00A73FF3" w:rsidRPr="00D26F12" w:rsidRDefault="00A73FF3" w:rsidP="00A73FF3">
      <w:pPr>
        <w:pStyle w:val="1"/>
        <w:numPr>
          <w:ilvl w:val="3"/>
          <w:numId w:val="56"/>
        </w:numPr>
        <w:tabs>
          <w:tab w:val="left" w:pos="2582"/>
        </w:tabs>
        <w:ind w:left="2582" w:hanging="900"/>
        <w:jc w:val="left"/>
      </w:pPr>
      <w:bookmarkStart w:id="76" w:name="_bookmark65"/>
      <w:bookmarkEnd w:id="76"/>
      <w:r w:rsidRPr="00D26F12">
        <w:t>Татарский язык (русскоязычные</w:t>
      </w:r>
      <w:r w:rsidRPr="00D26F12">
        <w:rPr>
          <w:spacing w:val="-1"/>
        </w:rPr>
        <w:t xml:space="preserve"> </w:t>
      </w:r>
      <w:r w:rsidRPr="00D26F12">
        <w:t>группы)</w:t>
      </w:r>
    </w:p>
    <w:p w:rsidR="00A73FF3" w:rsidRPr="00D26F12" w:rsidRDefault="00A73FF3" w:rsidP="00A73FF3">
      <w:pPr>
        <w:pStyle w:val="a4"/>
        <w:spacing w:after="9" w:line="274" w:lineRule="exact"/>
        <w:ind w:left="4310"/>
      </w:pPr>
      <w:r w:rsidRPr="00D26F12">
        <w:t>УКЫТУ ПРЕДМЕТЫНЫҢ ЭЧТҼЛЕГЕ</w:t>
      </w: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8112"/>
      </w:tblGrid>
      <w:tr w:rsidR="00D26F12" w:rsidRPr="00D26F12" w:rsidTr="00B14BF1">
        <w:trPr>
          <w:trHeight w:val="553"/>
        </w:trPr>
        <w:tc>
          <w:tcPr>
            <w:tcW w:w="2240" w:type="dxa"/>
          </w:tcPr>
          <w:p w:rsidR="00A73FF3" w:rsidRPr="00D26F12" w:rsidRDefault="00A73FF3" w:rsidP="00B14BF1">
            <w:pPr>
              <w:pStyle w:val="TableParagraph"/>
              <w:spacing w:before="2" w:line="276" w:lineRule="exact"/>
              <w:ind w:left="360" w:right="235" w:hanging="99"/>
              <w:rPr>
                <w:b/>
                <w:sz w:val="24"/>
              </w:rPr>
            </w:pPr>
            <w:r w:rsidRPr="00D26F12">
              <w:rPr>
                <w:b/>
                <w:sz w:val="24"/>
              </w:rPr>
              <w:t>Программаның тӛп темалары</w:t>
            </w:r>
          </w:p>
        </w:tc>
        <w:tc>
          <w:tcPr>
            <w:tcW w:w="8112" w:type="dxa"/>
          </w:tcPr>
          <w:p w:rsidR="00A73FF3" w:rsidRPr="00D26F12" w:rsidRDefault="00A73FF3" w:rsidP="00B14BF1">
            <w:pPr>
              <w:pStyle w:val="TableParagraph"/>
              <w:spacing w:line="275" w:lineRule="exact"/>
              <w:ind w:left="1"/>
              <w:jc w:val="center"/>
              <w:rPr>
                <w:b/>
                <w:sz w:val="24"/>
              </w:rPr>
            </w:pPr>
            <w:r w:rsidRPr="00D26F12">
              <w:rPr>
                <w:b/>
                <w:sz w:val="24"/>
              </w:rPr>
              <w:t>Кыскача эчтәлек</w:t>
            </w:r>
          </w:p>
        </w:tc>
      </w:tr>
      <w:tr w:rsidR="00D26F12" w:rsidRPr="00D26F12" w:rsidTr="00B14BF1">
        <w:trPr>
          <w:trHeight w:val="275"/>
        </w:trPr>
        <w:tc>
          <w:tcPr>
            <w:tcW w:w="10352" w:type="dxa"/>
            <w:gridSpan w:val="2"/>
          </w:tcPr>
          <w:p w:rsidR="00A73FF3" w:rsidRPr="00D26F12" w:rsidRDefault="00A73FF3" w:rsidP="00B14BF1">
            <w:pPr>
              <w:pStyle w:val="TableParagraph"/>
              <w:spacing w:line="256" w:lineRule="exact"/>
              <w:ind w:left="4603" w:right="4595"/>
              <w:jc w:val="center"/>
              <w:rPr>
                <w:b/>
                <w:sz w:val="24"/>
              </w:rPr>
            </w:pPr>
            <w:r w:rsidRPr="00D26F12">
              <w:rPr>
                <w:b/>
                <w:sz w:val="24"/>
              </w:rPr>
              <w:t>5 сыйныф</w:t>
            </w:r>
          </w:p>
        </w:tc>
      </w:tr>
      <w:tr w:rsidR="00D26F12" w:rsidRPr="00D26F12" w:rsidTr="00B14BF1">
        <w:trPr>
          <w:trHeight w:val="4968"/>
        </w:trPr>
        <w:tc>
          <w:tcPr>
            <w:tcW w:w="2240" w:type="dxa"/>
          </w:tcPr>
          <w:p w:rsidR="00A73FF3" w:rsidRPr="00D26F12" w:rsidRDefault="00A73FF3" w:rsidP="00B14BF1">
            <w:pPr>
              <w:pStyle w:val="TableParagraph"/>
              <w:spacing w:line="268" w:lineRule="exact"/>
              <w:ind w:left="108"/>
              <w:rPr>
                <w:sz w:val="24"/>
              </w:rPr>
            </w:pPr>
            <w:r w:rsidRPr="00D26F12">
              <w:rPr>
                <w:sz w:val="24"/>
              </w:rPr>
              <w:t>Без мҽктҽптҽ</w:t>
            </w:r>
          </w:p>
        </w:tc>
        <w:tc>
          <w:tcPr>
            <w:tcW w:w="8112" w:type="dxa"/>
          </w:tcPr>
          <w:p w:rsidR="00A73FF3" w:rsidRPr="00D26F12" w:rsidRDefault="00A73FF3" w:rsidP="00B14BF1">
            <w:pPr>
              <w:pStyle w:val="TableParagraph"/>
              <w:tabs>
                <w:tab w:val="left" w:pos="5772"/>
              </w:tabs>
              <w:ind w:left="107" w:right="96" w:firstLine="60"/>
              <w:jc w:val="both"/>
              <w:rPr>
                <w:sz w:val="24"/>
              </w:rPr>
            </w:pPr>
            <w:r w:rsidRPr="00D26F12">
              <w:rPr>
                <w:sz w:val="24"/>
              </w:rPr>
              <w:t>Аваз-хҽреф</w:t>
            </w:r>
            <w:r w:rsidRPr="00D26F12">
              <w:rPr>
                <w:spacing w:val="-15"/>
                <w:sz w:val="24"/>
              </w:rPr>
              <w:t xml:space="preserve"> </w:t>
            </w:r>
            <w:r w:rsidRPr="00D26F12">
              <w:rPr>
                <w:sz w:val="24"/>
              </w:rPr>
              <w:t>мҿнҽсҽбҽтлҽре.</w:t>
            </w:r>
            <w:r w:rsidRPr="00D26F12">
              <w:rPr>
                <w:spacing w:val="-15"/>
                <w:sz w:val="24"/>
              </w:rPr>
              <w:t xml:space="preserve"> </w:t>
            </w:r>
            <w:r w:rsidRPr="00D26F12">
              <w:rPr>
                <w:sz w:val="24"/>
              </w:rPr>
              <w:t>Татар</w:t>
            </w:r>
            <w:r w:rsidRPr="00D26F12">
              <w:rPr>
                <w:spacing w:val="-13"/>
                <w:sz w:val="24"/>
              </w:rPr>
              <w:t xml:space="preserve"> </w:t>
            </w:r>
            <w:r w:rsidRPr="00D26F12">
              <w:rPr>
                <w:sz w:val="24"/>
              </w:rPr>
              <w:t>телендҽ</w:t>
            </w:r>
            <w:r w:rsidRPr="00D26F12">
              <w:rPr>
                <w:spacing w:val="-15"/>
                <w:sz w:val="24"/>
              </w:rPr>
              <w:t xml:space="preserve"> </w:t>
            </w:r>
            <w:r w:rsidRPr="00D26F12">
              <w:rPr>
                <w:sz w:val="24"/>
              </w:rPr>
              <w:t>исем</w:t>
            </w:r>
            <w:r w:rsidRPr="00D26F12">
              <w:rPr>
                <w:spacing w:val="-15"/>
                <w:sz w:val="24"/>
              </w:rPr>
              <w:t xml:space="preserve"> </w:t>
            </w:r>
            <w:r w:rsidRPr="00D26F12">
              <w:rPr>
                <w:sz w:val="24"/>
              </w:rPr>
              <w:t>сҥз</w:t>
            </w:r>
            <w:r w:rsidRPr="00D26F12">
              <w:rPr>
                <w:spacing w:val="-14"/>
                <w:sz w:val="24"/>
              </w:rPr>
              <w:t xml:space="preserve"> </w:t>
            </w:r>
            <w:r w:rsidRPr="00D26F12">
              <w:rPr>
                <w:sz w:val="24"/>
              </w:rPr>
              <w:t>тҿркеме.</w:t>
            </w:r>
            <w:r w:rsidRPr="00D26F12">
              <w:rPr>
                <w:spacing w:val="-15"/>
                <w:sz w:val="24"/>
              </w:rPr>
              <w:t xml:space="preserve"> </w:t>
            </w:r>
            <w:r w:rsidRPr="00D26F12">
              <w:rPr>
                <w:sz w:val="24"/>
              </w:rPr>
              <w:t>Ялгызлык</w:t>
            </w:r>
            <w:r w:rsidRPr="00D26F12">
              <w:rPr>
                <w:spacing w:val="-15"/>
                <w:sz w:val="24"/>
              </w:rPr>
              <w:t xml:space="preserve"> </w:t>
            </w:r>
            <w:r w:rsidRPr="00D26F12">
              <w:rPr>
                <w:sz w:val="24"/>
              </w:rPr>
              <w:t>һҽм уртаклык исемнҽр. Исемнҽрнең берлек санда тартым белҽн тҿрлҽнеше. Исемнҽрнең</w:t>
            </w:r>
            <w:r w:rsidRPr="00D26F12">
              <w:rPr>
                <w:spacing w:val="-14"/>
                <w:sz w:val="24"/>
              </w:rPr>
              <w:t xml:space="preserve"> </w:t>
            </w:r>
            <w:r w:rsidRPr="00D26F12">
              <w:rPr>
                <w:sz w:val="24"/>
              </w:rPr>
              <w:t>килеш</w:t>
            </w:r>
            <w:r w:rsidRPr="00D26F12">
              <w:rPr>
                <w:spacing w:val="-14"/>
                <w:sz w:val="24"/>
              </w:rPr>
              <w:t xml:space="preserve"> </w:t>
            </w:r>
            <w:r w:rsidRPr="00D26F12">
              <w:rPr>
                <w:sz w:val="24"/>
              </w:rPr>
              <w:t>белҽн</w:t>
            </w:r>
            <w:r w:rsidRPr="00D26F12">
              <w:rPr>
                <w:spacing w:val="-14"/>
                <w:sz w:val="24"/>
              </w:rPr>
              <w:t xml:space="preserve"> </w:t>
            </w:r>
            <w:r w:rsidRPr="00D26F12">
              <w:rPr>
                <w:sz w:val="24"/>
              </w:rPr>
              <w:t>тҿрлҽнеше.</w:t>
            </w:r>
            <w:r w:rsidRPr="00D26F12">
              <w:rPr>
                <w:spacing w:val="-14"/>
                <w:sz w:val="24"/>
              </w:rPr>
              <w:t xml:space="preserve"> </w:t>
            </w:r>
            <w:r w:rsidRPr="00D26F12">
              <w:rPr>
                <w:sz w:val="24"/>
              </w:rPr>
              <w:t>Исемгҽ</w:t>
            </w:r>
            <w:r w:rsidRPr="00D26F12">
              <w:rPr>
                <w:spacing w:val="-15"/>
                <w:sz w:val="24"/>
              </w:rPr>
              <w:t xml:space="preserve"> </w:t>
            </w:r>
            <w:r w:rsidRPr="00D26F12">
              <w:rPr>
                <w:sz w:val="24"/>
              </w:rPr>
              <w:t>кушымчалар</w:t>
            </w:r>
            <w:r w:rsidRPr="00D26F12">
              <w:rPr>
                <w:spacing w:val="-14"/>
                <w:sz w:val="24"/>
              </w:rPr>
              <w:t xml:space="preserve"> </w:t>
            </w:r>
            <w:r w:rsidRPr="00D26F12">
              <w:rPr>
                <w:sz w:val="24"/>
              </w:rPr>
              <w:t>ялгану</w:t>
            </w:r>
            <w:r w:rsidRPr="00D26F12">
              <w:rPr>
                <w:spacing w:val="-19"/>
                <w:sz w:val="24"/>
              </w:rPr>
              <w:t xml:space="preserve"> </w:t>
            </w:r>
            <w:r w:rsidRPr="00D26F12">
              <w:rPr>
                <w:sz w:val="24"/>
              </w:rPr>
              <w:t>тҽртибе.</w:t>
            </w:r>
            <w:r w:rsidRPr="00D26F12">
              <w:rPr>
                <w:spacing w:val="-13"/>
                <w:sz w:val="24"/>
              </w:rPr>
              <w:t xml:space="preserve"> </w:t>
            </w:r>
            <w:r w:rsidRPr="00D26F12">
              <w:rPr>
                <w:spacing w:val="-3"/>
                <w:sz w:val="24"/>
              </w:rPr>
              <w:t xml:space="preserve">I, </w:t>
            </w:r>
            <w:r w:rsidRPr="00D26F12">
              <w:rPr>
                <w:sz w:val="24"/>
              </w:rPr>
              <w:t>II зат тартымлы исемнҽрнең килеш белҽн тҿрлҽнеше. III зат тартымлы исемнҽрнең килеш белҽн тҿрлҽнеше. Исемнҽрнең кҥплек санда тартым белҽн тҿрлҽнеше. Тартым һҽм килеш белҽн тҿрлҽнгҽн исемнҽрнең берлек һҽм кҥплек сандагы кушымчаларын аера белҥ. Ясалма исемнҽр. Исемнең ясалыш ысуллары, исемнҽрнең ясалышы (тамыр, парлы, тезмҽ, кушма, кыскартылма). Тамыр, кушма парлы, тезмҽ исемнҽрнең ясалышы, аларның сҿйлҽмдҽ куллануын кабатлау. Исем ясагыч кушымчалар: -чы, -че, - даш, - дҽш, - лык, -лек. Боерык фигыльнең зат-сан белҽн тҿрлҽнеше. Боерык фигыльлҽрдҽ басым ҥзенчҽлеге. Боерык фигыль һҽм аның мҽгънҽлҽре. Боерык фигыльнең барлыкта һҽм юклыкта 2 нче затта тҿрлҽнешен сҿйлҽмдҽ куллану. Хикҽя фигыль. Аның заман формалары. Хҽзерге заман хикҽя фигыльнең барлыкта һҽм юклыкта зат-сан белҽн тҿрлҽнеше. Сан тҿркемчҽлҽре. Микъдар саны</w:t>
            </w:r>
            <w:r w:rsidRPr="00D26F12">
              <w:rPr>
                <w:spacing w:val="-35"/>
                <w:sz w:val="24"/>
              </w:rPr>
              <w:t xml:space="preserve"> </w:t>
            </w:r>
            <w:r w:rsidRPr="00D26F12">
              <w:rPr>
                <w:sz w:val="24"/>
              </w:rPr>
              <w:t>янында</w:t>
            </w:r>
            <w:r w:rsidRPr="00D26F12">
              <w:rPr>
                <w:spacing w:val="-12"/>
                <w:sz w:val="24"/>
              </w:rPr>
              <w:t xml:space="preserve"> </w:t>
            </w:r>
            <w:r w:rsidRPr="00D26F12">
              <w:rPr>
                <w:sz w:val="24"/>
              </w:rPr>
              <w:t>саналмыш.</w:t>
            </w:r>
            <w:r w:rsidRPr="00D26F12">
              <w:rPr>
                <w:sz w:val="24"/>
              </w:rPr>
              <w:tab/>
              <w:t>Микъдар, тҽртип, җыю саннарын аера белҥ. Теркҽгечлҽр турында гомуми мҽгьлҥмат</w:t>
            </w:r>
            <w:r w:rsidRPr="00D26F12">
              <w:rPr>
                <w:spacing w:val="3"/>
                <w:sz w:val="24"/>
              </w:rPr>
              <w:t xml:space="preserve"> </w:t>
            </w:r>
            <w:r w:rsidRPr="00D26F12">
              <w:rPr>
                <w:sz w:val="24"/>
              </w:rPr>
              <w:t>(чҿнки,</w:t>
            </w:r>
          </w:p>
          <w:p w:rsidR="00A73FF3" w:rsidRPr="00D26F12" w:rsidRDefault="00A73FF3" w:rsidP="00B14BF1">
            <w:pPr>
              <w:pStyle w:val="TableParagraph"/>
              <w:spacing w:line="264" w:lineRule="exact"/>
              <w:ind w:left="107"/>
              <w:jc w:val="both"/>
              <w:rPr>
                <w:sz w:val="24"/>
              </w:rPr>
            </w:pPr>
            <w:r w:rsidRPr="00D26F12">
              <w:rPr>
                <w:sz w:val="24"/>
              </w:rPr>
              <w:t>лҽкин).</w:t>
            </w:r>
          </w:p>
        </w:tc>
      </w:tr>
      <w:tr w:rsidR="00D26F12" w:rsidRPr="00D26F12" w:rsidTr="00B14BF1">
        <w:trPr>
          <w:trHeight w:val="6345"/>
        </w:trPr>
        <w:tc>
          <w:tcPr>
            <w:tcW w:w="2240" w:type="dxa"/>
            <w:tcBorders>
              <w:bottom w:val="single" w:sz="6" w:space="0" w:color="000000"/>
            </w:tcBorders>
          </w:tcPr>
          <w:p w:rsidR="00A73FF3" w:rsidRPr="00D26F12" w:rsidRDefault="00A73FF3" w:rsidP="00B14BF1">
            <w:pPr>
              <w:pStyle w:val="TableParagraph"/>
              <w:ind w:left="108" w:right="235"/>
              <w:rPr>
                <w:sz w:val="24"/>
              </w:rPr>
            </w:pPr>
            <w:r w:rsidRPr="00D26F12">
              <w:rPr>
                <w:sz w:val="24"/>
              </w:rPr>
              <w:t>Мин – ҿйдҽ булышчы.</w:t>
            </w:r>
          </w:p>
        </w:tc>
        <w:tc>
          <w:tcPr>
            <w:tcW w:w="8112" w:type="dxa"/>
            <w:tcBorders>
              <w:bottom w:val="single" w:sz="6" w:space="0" w:color="000000"/>
            </w:tcBorders>
          </w:tcPr>
          <w:p w:rsidR="00A73FF3" w:rsidRPr="00D26F12" w:rsidRDefault="00A73FF3" w:rsidP="00B14BF1">
            <w:pPr>
              <w:pStyle w:val="TableParagraph"/>
              <w:ind w:left="107" w:right="100"/>
              <w:jc w:val="both"/>
              <w:rPr>
                <w:sz w:val="24"/>
              </w:rPr>
            </w:pPr>
            <w:r w:rsidRPr="00D26F12">
              <w:rPr>
                <w:sz w:val="24"/>
              </w:rPr>
              <w:t xml:space="preserve">Зат алмашлыклары.Тартым алмашлыклары. Зат алмашлыкларының килеш белҽн тҿрлҽнеше. Зат алмашлыкларының урын-вакыт килешендҽ сҿйлҽмдҽ куллану. Мин, син, </w:t>
            </w:r>
            <w:r w:rsidRPr="00D26F12">
              <w:rPr>
                <w:spacing w:val="-3"/>
                <w:sz w:val="24"/>
              </w:rPr>
              <w:t xml:space="preserve">ул </w:t>
            </w:r>
            <w:r w:rsidRPr="00D26F12">
              <w:rPr>
                <w:sz w:val="24"/>
              </w:rPr>
              <w:t>зат алмашлыкларының, тҿшем килешлҽрендҽ сҿйлҽмдҽ куллана белҥ. Сорау алмашлыклары. Билгелҽҥ (ҥз) алмашлыгы. Билгеле ҥткҽн заман хикҽя фигыль. Билгеле ҥткҽн заман хикҽя фигыльнең барлыкта һҽм юклыкта зат-сан белҽн тҿрлҽнеше. Кереш сҥзлҽр. Кереш сҥзлҽрнең тҿрлҽре. Кереш сҥзлҽрнең сҿйлҽмдҽ кулланылышы. Кереш сҥзлҽрне (минемчҽ, синеңчҽ, билгеле, ҽлбҽттҽ, беренчедҽн, минем фикеремчҽ) сҿйлҽмдҽ куллану. Инфинитив, аның мҽгънҽлҽре, формалары. Инфинитивның дҿрес язылышы һҽм сҿйлҽмдҽ кулланылышы. Фигыльнең инфинитив формасын сҿйлҽмдҽ куллану. Фигыльнең инфинитив формасын модаль сҥзлҽр (кирҽк, кирҽкми, ярый, ярамый) белҽн сҿйлҽмдҽ куллану. Эшлҽргҽ</w:t>
            </w:r>
            <w:r w:rsidRPr="00D26F12">
              <w:rPr>
                <w:spacing w:val="-16"/>
                <w:sz w:val="24"/>
              </w:rPr>
              <w:t xml:space="preserve"> </w:t>
            </w:r>
            <w:r w:rsidRPr="00D26F12">
              <w:rPr>
                <w:sz w:val="24"/>
              </w:rPr>
              <w:t>телим</w:t>
            </w:r>
            <w:r w:rsidRPr="00D26F12">
              <w:rPr>
                <w:spacing w:val="-15"/>
                <w:sz w:val="24"/>
              </w:rPr>
              <w:t xml:space="preserve"> </w:t>
            </w:r>
            <w:r w:rsidRPr="00D26F12">
              <w:rPr>
                <w:sz w:val="24"/>
              </w:rPr>
              <w:t>–</w:t>
            </w:r>
            <w:r w:rsidRPr="00D26F12">
              <w:rPr>
                <w:spacing w:val="-14"/>
                <w:sz w:val="24"/>
              </w:rPr>
              <w:t xml:space="preserve"> </w:t>
            </w:r>
            <w:r w:rsidRPr="00D26F12">
              <w:rPr>
                <w:sz w:val="24"/>
              </w:rPr>
              <w:t>тҿзелмҽсен</w:t>
            </w:r>
            <w:r w:rsidRPr="00D26F12">
              <w:rPr>
                <w:spacing w:val="-15"/>
                <w:sz w:val="24"/>
              </w:rPr>
              <w:t xml:space="preserve"> </w:t>
            </w:r>
            <w:r w:rsidRPr="00D26F12">
              <w:rPr>
                <w:sz w:val="24"/>
              </w:rPr>
              <w:t>сҿйлҽмдҽ</w:t>
            </w:r>
            <w:r w:rsidRPr="00D26F12">
              <w:rPr>
                <w:spacing w:val="-15"/>
                <w:sz w:val="24"/>
              </w:rPr>
              <w:t xml:space="preserve"> </w:t>
            </w:r>
            <w:r w:rsidRPr="00D26F12">
              <w:rPr>
                <w:sz w:val="24"/>
              </w:rPr>
              <w:t>куллану.</w:t>
            </w:r>
            <w:r w:rsidRPr="00D26F12">
              <w:rPr>
                <w:spacing w:val="-14"/>
                <w:sz w:val="24"/>
              </w:rPr>
              <w:t xml:space="preserve"> </w:t>
            </w:r>
            <w:r w:rsidRPr="00D26F12">
              <w:rPr>
                <w:sz w:val="24"/>
              </w:rPr>
              <w:t>Бҽйлеклҽр</w:t>
            </w:r>
            <w:r w:rsidRPr="00D26F12">
              <w:rPr>
                <w:spacing w:val="-15"/>
                <w:sz w:val="24"/>
              </w:rPr>
              <w:t xml:space="preserve"> </w:t>
            </w:r>
            <w:r w:rsidRPr="00D26F12">
              <w:rPr>
                <w:sz w:val="24"/>
              </w:rPr>
              <w:t>турында</w:t>
            </w:r>
            <w:r w:rsidRPr="00D26F12">
              <w:rPr>
                <w:spacing w:val="-16"/>
                <w:sz w:val="24"/>
              </w:rPr>
              <w:t xml:space="preserve"> </w:t>
            </w:r>
            <w:r w:rsidRPr="00D26F12">
              <w:rPr>
                <w:sz w:val="24"/>
              </w:rPr>
              <w:t>гомуми мҽгьлҥмат. Бҽйлеклҽрнең исемнҽр һҽм алмашлыклар белҽн кулланылышы. Бҽйлеклҽрнең килеш белҽн тҿрлҽнеше. Ҿчен, шикелле бҽйлеклҽрен сҿйлҽмдҽ куллану. Уку һҽм язу кагыйдҽлҽре. (Сҿйлҽм этикеты ҥрнҽклҽренең интонациясе). Җҿмлҽ ахырында тыныш билгелҽре (нокта, сорау һҽм ҿндҽҥ билгелҽре). Сҿйлҽмнең фонетик ягы. Калын һҽм нечкҽ ҽйтелешле сҥзлҽр. Кыска һҽм озын сузыклар. Кисҽкчҽлҽр турында гомуми мҽгьлҥмат.</w:t>
            </w:r>
            <w:r w:rsidRPr="00D26F12">
              <w:rPr>
                <w:spacing w:val="-15"/>
                <w:sz w:val="24"/>
              </w:rPr>
              <w:t xml:space="preserve"> </w:t>
            </w:r>
            <w:r w:rsidRPr="00D26F12">
              <w:rPr>
                <w:sz w:val="24"/>
              </w:rPr>
              <w:t>Билгесез</w:t>
            </w:r>
            <w:r w:rsidRPr="00D26F12">
              <w:rPr>
                <w:spacing w:val="-14"/>
                <w:sz w:val="24"/>
              </w:rPr>
              <w:t xml:space="preserve"> </w:t>
            </w:r>
            <w:r w:rsidRPr="00D26F12">
              <w:rPr>
                <w:sz w:val="24"/>
              </w:rPr>
              <w:t>ҥткҽн</w:t>
            </w:r>
            <w:r w:rsidRPr="00D26F12">
              <w:rPr>
                <w:spacing w:val="-14"/>
                <w:sz w:val="24"/>
              </w:rPr>
              <w:t xml:space="preserve"> </w:t>
            </w:r>
            <w:r w:rsidRPr="00D26F12">
              <w:rPr>
                <w:sz w:val="24"/>
              </w:rPr>
              <w:t>заман</w:t>
            </w:r>
            <w:r w:rsidRPr="00D26F12">
              <w:rPr>
                <w:spacing w:val="-15"/>
                <w:sz w:val="24"/>
              </w:rPr>
              <w:t xml:space="preserve"> </w:t>
            </w:r>
            <w:r w:rsidRPr="00D26F12">
              <w:rPr>
                <w:sz w:val="24"/>
              </w:rPr>
              <w:t>хикҽя</w:t>
            </w:r>
            <w:r w:rsidRPr="00D26F12">
              <w:rPr>
                <w:spacing w:val="-14"/>
                <w:sz w:val="24"/>
              </w:rPr>
              <w:t xml:space="preserve"> </w:t>
            </w:r>
            <w:r w:rsidRPr="00D26F12">
              <w:rPr>
                <w:sz w:val="24"/>
              </w:rPr>
              <w:t>фигыль.</w:t>
            </w:r>
            <w:r w:rsidRPr="00D26F12">
              <w:rPr>
                <w:spacing w:val="-15"/>
                <w:sz w:val="24"/>
              </w:rPr>
              <w:t xml:space="preserve"> </w:t>
            </w:r>
            <w:r w:rsidRPr="00D26F12">
              <w:rPr>
                <w:sz w:val="24"/>
              </w:rPr>
              <w:t>Билгесез</w:t>
            </w:r>
            <w:r w:rsidRPr="00D26F12">
              <w:rPr>
                <w:spacing w:val="-13"/>
                <w:sz w:val="24"/>
              </w:rPr>
              <w:t xml:space="preserve"> </w:t>
            </w:r>
            <w:r w:rsidRPr="00D26F12">
              <w:rPr>
                <w:sz w:val="24"/>
              </w:rPr>
              <w:t>ҥткҽн</w:t>
            </w:r>
            <w:r w:rsidRPr="00D26F12">
              <w:rPr>
                <w:spacing w:val="-16"/>
                <w:sz w:val="24"/>
              </w:rPr>
              <w:t xml:space="preserve"> </w:t>
            </w:r>
            <w:r w:rsidRPr="00D26F12">
              <w:rPr>
                <w:sz w:val="24"/>
              </w:rPr>
              <w:t>заман</w:t>
            </w:r>
            <w:r w:rsidRPr="00D26F12">
              <w:rPr>
                <w:spacing w:val="-15"/>
                <w:sz w:val="24"/>
              </w:rPr>
              <w:t xml:space="preserve"> </w:t>
            </w:r>
            <w:r w:rsidRPr="00D26F12">
              <w:rPr>
                <w:sz w:val="24"/>
              </w:rPr>
              <w:t>хикҽя фигыльнең</w:t>
            </w:r>
            <w:r w:rsidRPr="00D26F12">
              <w:rPr>
                <w:spacing w:val="-17"/>
                <w:sz w:val="24"/>
              </w:rPr>
              <w:t xml:space="preserve"> </w:t>
            </w:r>
            <w:r w:rsidRPr="00D26F12">
              <w:rPr>
                <w:sz w:val="24"/>
              </w:rPr>
              <w:t>зат-сан</w:t>
            </w:r>
            <w:r w:rsidRPr="00D26F12">
              <w:rPr>
                <w:spacing w:val="-16"/>
                <w:sz w:val="24"/>
              </w:rPr>
              <w:t xml:space="preserve"> </w:t>
            </w:r>
            <w:r w:rsidRPr="00D26F12">
              <w:rPr>
                <w:sz w:val="24"/>
              </w:rPr>
              <w:t>белҽн</w:t>
            </w:r>
            <w:r w:rsidRPr="00D26F12">
              <w:rPr>
                <w:spacing w:val="-16"/>
                <w:sz w:val="24"/>
              </w:rPr>
              <w:t xml:space="preserve"> </w:t>
            </w:r>
            <w:r w:rsidRPr="00D26F12">
              <w:rPr>
                <w:sz w:val="24"/>
              </w:rPr>
              <w:t>тҿрлҽнеше.</w:t>
            </w:r>
            <w:r w:rsidRPr="00D26F12">
              <w:rPr>
                <w:spacing w:val="-16"/>
                <w:sz w:val="24"/>
              </w:rPr>
              <w:t xml:space="preserve"> </w:t>
            </w:r>
            <w:r w:rsidRPr="00D26F12">
              <w:rPr>
                <w:sz w:val="24"/>
              </w:rPr>
              <w:t>Билгесез</w:t>
            </w:r>
            <w:r w:rsidRPr="00D26F12">
              <w:rPr>
                <w:spacing w:val="-16"/>
                <w:sz w:val="24"/>
              </w:rPr>
              <w:t xml:space="preserve"> </w:t>
            </w:r>
            <w:r w:rsidRPr="00D26F12">
              <w:rPr>
                <w:sz w:val="24"/>
              </w:rPr>
              <w:t>ҥткҽн</w:t>
            </w:r>
            <w:r w:rsidRPr="00D26F12">
              <w:rPr>
                <w:spacing w:val="-16"/>
                <w:sz w:val="24"/>
              </w:rPr>
              <w:t xml:space="preserve"> </w:t>
            </w:r>
            <w:r w:rsidRPr="00D26F12">
              <w:rPr>
                <w:sz w:val="24"/>
              </w:rPr>
              <w:t>заман</w:t>
            </w:r>
            <w:r w:rsidRPr="00D26F12">
              <w:rPr>
                <w:spacing w:val="-16"/>
                <w:sz w:val="24"/>
              </w:rPr>
              <w:t xml:space="preserve"> </w:t>
            </w:r>
            <w:r w:rsidRPr="00D26F12">
              <w:rPr>
                <w:sz w:val="24"/>
              </w:rPr>
              <w:t>хикҽя</w:t>
            </w:r>
            <w:r w:rsidRPr="00D26F12">
              <w:rPr>
                <w:spacing w:val="-17"/>
                <w:sz w:val="24"/>
              </w:rPr>
              <w:t xml:space="preserve"> </w:t>
            </w:r>
            <w:r w:rsidRPr="00D26F12">
              <w:rPr>
                <w:sz w:val="24"/>
              </w:rPr>
              <w:t>фигыльнең</w:t>
            </w:r>
          </w:p>
          <w:p w:rsidR="00A73FF3" w:rsidRPr="00D26F12" w:rsidRDefault="00A73FF3" w:rsidP="00B14BF1">
            <w:pPr>
              <w:pStyle w:val="TableParagraph"/>
              <w:spacing w:line="270" w:lineRule="atLeast"/>
              <w:ind w:left="107" w:right="103"/>
              <w:jc w:val="both"/>
              <w:rPr>
                <w:sz w:val="24"/>
              </w:rPr>
            </w:pPr>
            <w:r w:rsidRPr="00D26F12">
              <w:rPr>
                <w:sz w:val="24"/>
              </w:rPr>
              <w:t>барлыкта зат-сан белҽн тҿрлҽнеше белҽн танышу. Аналитик фигыльлҽр (алып бара... конструкциясе)</w:t>
            </w:r>
          </w:p>
        </w:tc>
      </w:tr>
      <w:tr w:rsidR="00D26F12" w:rsidRPr="00D26F12" w:rsidTr="00B14BF1">
        <w:trPr>
          <w:trHeight w:val="271"/>
        </w:trPr>
        <w:tc>
          <w:tcPr>
            <w:tcW w:w="2240" w:type="dxa"/>
            <w:tcBorders>
              <w:top w:val="single" w:sz="6" w:space="0" w:color="000000"/>
            </w:tcBorders>
          </w:tcPr>
          <w:p w:rsidR="00A73FF3" w:rsidRPr="00D26F12" w:rsidRDefault="00A73FF3" w:rsidP="00B14BF1">
            <w:pPr>
              <w:pStyle w:val="TableParagraph"/>
              <w:spacing w:line="252" w:lineRule="exact"/>
              <w:ind w:left="108"/>
              <w:rPr>
                <w:sz w:val="24"/>
              </w:rPr>
            </w:pPr>
            <w:r w:rsidRPr="00D26F12">
              <w:rPr>
                <w:sz w:val="24"/>
              </w:rPr>
              <w:t>Дуслар белҽн</w:t>
            </w:r>
          </w:p>
        </w:tc>
        <w:tc>
          <w:tcPr>
            <w:tcW w:w="8112" w:type="dxa"/>
            <w:tcBorders>
              <w:top w:val="single" w:sz="6" w:space="0" w:color="000000"/>
            </w:tcBorders>
          </w:tcPr>
          <w:p w:rsidR="00A73FF3" w:rsidRPr="00D26F12" w:rsidRDefault="00A73FF3" w:rsidP="00B14BF1">
            <w:pPr>
              <w:pStyle w:val="TableParagraph"/>
              <w:tabs>
                <w:tab w:val="left" w:pos="1523"/>
                <w:tab w:val="left" w:pos="3658"/>
                <w:tab w:val="left" w:pos="4866"/>
                <w:tab w:val="left" w:pos="5524"/>
              </w:tabs>
              <w:spacing w:line="252" w:lineRule="exact"/>
              <w:ind w:left="6"/>
              <w:jc w:val="center"/>
              <w:rPr>
                <w:sz w:val="24"/>
              </w:rPr>
            </w:pPr>
            <w:r w:rsidRPr="00D26F12">
              <w:rPr>
                <w:sz w:val="24"/>
              </w:rPr>
              <w:t>Сыйфатның</w:t>
            </w:r>
            <w:r w:rsidRPr="00D26F12">
              <w:rPr>
                <w:sz w:val="24"/>
              </w:rPr>
              <w:tab/>
              <w:t>лексик-грамматик</w:t>
            </w:r>
            <w:r w:rsidRPr="00D26F12">
              <w:rPr>
                <w:sz w:val="24"/>
              </w:rPr>
              <w:tab/>
              <w:t>мҽгънҽсе</w:t>
            </w:r>
            <w:r w:rsidRPr="00D26F12">
              <w:rPr>
                <w:sz w:val="24"/>
              </w:rPr>
              <w:tab/>
              <w:t>һҽм</w:t>
            </w:r>
            <w:r w:rsidRPr="00D26F12">
              <w:rPr>
                <w:sz w:val="24"/>
              </w:rPr>
              <w:tab/>
              <w:t>морфологик-синтаксик</w:t>
            </w:r>
          </w:p>
        </w:tc>
      </w:tr>
    </w:tbl>
    <w:p w:rsidR="00A73FF3" w:rsidRPr="00D26F12" w:rsidRDefault="00A73FF3" w:rsidP="00A73FF3">
      <w:pPr>
        <w:spacing w:line="252" w:lineRule="exact"/>
        <w:jc w:val="center"/>
        <w:rPr>
          <w:sz w:val="24"/>
        </w:rPr>
        <w:sectPr w:rsidR="00A73FF3" w:rsidRPr="00D26F12">
          <w:pgSz w:w="11910" w:h="16840"/>
          <w:pgMar w:top="1040" w:right="0" w:bottom="1660" w:left="20" w:header="0" w:footer="1256" w:gutter="0"/>
          <w:cols w:space="720"/>
        </w:sect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8112"/>
      </w:tblGrid>
      <w:tr w:rsidR="00D26F12" w:rsidRPr="00D26F12" w:rsidTr="00B14BF1">
        <w:trPr>
          <w:trHeight w:val="1934"/>
        </w:trPr>
        <w:tc>
          <w:tcPr>
            <w:tcW w:w="2240" w:type="dxa"/>
          </w:tcPr>
          <w:p w:rsidR="00A73FF3" w:rsidRPr="00D26F12" w:rsidRDefault="00A73FF3" w:rsidP="00B14BF1">
            <w:pPr>
              <w:pStyle w:val="TableParagraph"/>
              <w:spacing w:line="265" w:lineRule="exact"/>
              <w:ind w:left="108"/>
              <w:rPr>
                <w:sz w:val="24"/>
              </w:rPr>
            </w:pPr>
            <w:r w:rsidRPr="00D26F12">
              <w:rPr>
                <w:sz w:val="24"/>
              </w:rPr>
              <w:t>кҥңелле.</w:t>
            </w:r>
          </w:p>
        </w:tc>
        <w:tc>
          <w:tcPr>
            <w:tcW w:w="8112" w:type="dxa"/>
          </w:tcPr>
          <w:p w:rsidR="00A73FF3" w:rsidRPr="00D26F12" w:rsidRDefault="00A73FF3" w:rsidP="00B14BF1">
            <w:pPr>
              <w:pStyle w:val="TableParagraph"/>
              <w:ind w:left="107" w:right="102"/>
              <w:jc w:val="both"/>
              <w:rPr>
                <w:sz w:val="24"/>
              </w:rPr>
            </w:pPr>
            <w:r w:rsidRPr="00D26F12">
              <w:rPr>
                <w:sz w:val="24"/>
              </w:rPr>
              <w:t>билгелҽре. Сыйфат дҽрҽҗҽлҽре белҽн таныштыру, аларны сҿйлҽмдҽ куллану. Гади дҽрҽҗҽ. Чагыштыру дҽрҽҗҽсе. Артыклык дҽрҽҗҽсе. Кимлек дҽрҽҗҽсе. Сыйфат ясагыч кушымчылар: -лы, -ле, -сыз, - сез. Антоним һҽм синоним сыйфатлар. Гади тотрыклы гыйбарҽлҽр, татар сҿйлҽм этикеты берҽмлеклҽре. (Телефоннан сҿйлҽшҥ этикеты, хат язу кагыйдҽлҽре).</w:t>
            </w:r>
          </w:p>
          <w:p w:rsidR="00A73FF3" w:rsidRPr="00D26F12" w:rsidRDefault="00A73FF3" w:rsidP="00B14BF1">
            <w:pPr>
              <w:pStyle w:val="TableParagraph"/>
              <w:spacing w:line="270" w:lineRule="atLeast"/>
              <w:ind w:left="107" w:right="107"/>
              <w:jc w:val="both"/>
              <w:rPr>
                <w:sz w:val="24"/>
              </w:rPr>
            </w:pPr>
            <w:r w:rsidRPr="00D26F12">
              <w:rPr>
                <w:sz w:val="24"/>
              </w:rPr>
              <w:t>Бҽйлеклҽр турында гомуми мҽгьлҥмат. Бҽйлеклҽрнең килеш белҽн тҿрлҽнеше.</w:t>
            </w:r>
          </w:p>
        </w:tc>
      </w:tr>
      <w:tr w:rsidR="00D26F12" w:rsidRPr="00D26F12" w:rsidTr="00B14BF1">
        <w:trPr>
          <w:trHeight w:val="1379"/>
        </w:trPr>
        <w:tc>
          <w:tcPr>
            <w:tcW w:w="2240" w:type="dxa"/>
          </w:tcPr>
          <w:p w:rsidR="00A73FF3" w:rsidRPr="00D26F12" w:rsidRDefault="00A73FF3" w:rsidP="00B14BF1">
            <w:pPr>
              <w:pStyle w:val="TableParagraph"/>
              <w:ind w:left="108" w:right="807"/>
              <w:rPr>
                <w:sz w:val="24"/>
              </w:rPr>
            </w:pPr>
            <w:r w:rsidRPr="00D26F12">
              <w:rPr>
                <w:sz w:val="24"/>
              </w:rPr>
              <w:t>Дҥрт аяклы дусларыбыз.</w:t>
            </w:r>
          </w:p>
        </w:tc>
        <w:tc>
          <w:tcPr>
            <w:tcW w:w="8112" w:type="dxa"/>
          </w:tcPr>
          <w:p w:rsidR="00A73FF3" w:rsidRPr="00D26F12" w:rsidRDefault="00A73FF3" w:rsidP="00B14BF1">
            <w:pPr>
              <w:pStyle w:val="TableParagraph"/>
              <w:ind w:left="107" w:right="99"/>
              <w:jc w:val="both"/>
              <w:rPr>
                <w:sz w:val="24"/>
              </w:rPr>
            </w:pPr>
            <w:r w:rsidRPr="00D26F12">
              <w:rPr>
                <w:sz w:val="24"/>
              </w:rPr>
              <w:t>Зат алмашлыклары. Зат алмашлыкларының килеш белҽн тҿрлҽнеше. Тартым алмашлыклары. Сорау алмашлыклары. Җҿмлҽнең мҽгънҽви тҿркемнҽргҽ</w:t>
            </w:r>
            <w:r w:rsidRPr="00D26F12">
              <w:rPr>
                <w:spacing w:val="-17"/>
                <w:sz w:val="24"/>
              </w:rPr>
              <w:t xml:space="preserve"> </w:t>
            </w:r>
            <w:r w:rsidRPr="00D26F12">
              <w:rPr>
                <w:sz w:val="24"/>
              </w:rPr>
              <w:t>бҥленеше.</w:t>
            </w:r>
            <w:r w:rsidRPr="00D26F12">
              <w:rPr>
                <w:spacing w:val="-16"/>
                <w:sz w:val="24"/>
              </w:rPr>
              <w:t xml:space="preserve"> </w:t>
            </w:r>
            <w:r w:rsidRPr="00D26F12">
              <w:rPr>
                <w:sz w:val="24"/>
              </w:rPr>
              <w:t>Хикҽя</w:t>
            </w:r>
            <w:r w:rsidRPr="00D26F12">
              <w:rPr>
                <w:spacing w:val="-16"/>
                <w:sz w:val="24"/>
              </w:rPr>
              <w:t xml:space="preserve"> </w:t>
            </w:r>
            <w:r w:rsidRPr="00D26F12">
              <w:rPr>
                <w:sz w:val="24"/>
              </w:rPr>
              <w:t>җҿмлҽ.</w:t>
            </w:r>
            <w:r w:rsidRPr="00D26F12">
              <w:rPr>
                <w:spacing w:val="-15"/>
                <w:sz w:val="24"/>
              </w:rPr>
              <w:t xml:space="preserve"> </w:t>
            </w:r>
            <w:r w:rsidRPr="00D26F12">
              <w:rPr>
                <w:sz w:val="24"/>
              </w:rPr>
              <w:t>Сорау</w:t>
            </w:r>
            <w:r w:rsidRPr="00D26F12">
              <w:rPr>
                <w:spacing w:val="-20"/>
                <w:sz w:val="24"/>
              </w:rPr>
              <w:t xml:space="preserve"> </w:t>
            </w:r>
            <w:r w:rsidRPr="00D26F12">
              <w:rPr>
                <w:sz w:val="24"/>
              </w:rPr>
              <w:t>җҿмлҽ.</w:t>
            </w:r>
            <w:r w:rsidRPr="00D26F12">
              <w:rPr>
                <w:spacing w:val="-16"/>
                <w:sz w:val="24"/>
              </w:rPr>
              <w:t xml:space="preserve"> </w:t>
            </w:r>
            <w:r w:rsidRPr="00D26F12">
              <w:rPr>
                <w:sz w:val="24"/>
              </w:rPr>
              <w:t>Боеру</w:t>
            </w:r>
            <w:r w:rsidRPr="00D26F12">
              <w:rPr>
                <w:spacing w:val="-19"/>
                <w:sz w:val="24"/>
              </w:rPr>
              <w:t xml:space="preserve"> </w:t>
            </w:r>
            <w:r w:rsidRPr="00D26F12">
              <w:rPr>
                <w:sz w:val="24"/>
              </w:rPr>
              <w:t>җҿмлҽ.</w:t>
            </w:r>
            <w:r w:rsidRPr="00D26F12">
              <w:rPr>
                <w:spacing w:val="-17"/>
                <w:sz w:val="24"/>
              </w:rPr>
              <w:t xml:space="preserve"> </w:t>
            </w:r>
            <w:r w:rsidRPr="00D26F12">
              <w:rPr>
                <w:sz w:val="24"/>
              </w:rPr>
              <w:t>Тойгылы</w:t>
            </w:r>
          </w:p>
          <w:p w:rsidR="00A73FF3" w:rsidRPr="00D26F12" w:rsidRDefault="00A73FF3" w:rsidP="00B14BF1">
            <w:pPr>
              <w:pStyle w:val="TableParagraph"/>
              <w:spacing w:line="270" w:lineRule="atLeast"/>
              <w:ind w:left="107" w:right="99"/>
              <w:jc w:val="both"/>
              <w:rPr>
                <w:sz w:val="24"/>
              </w:rPr>
            </w:pPr>
            <w:r w:rsidRPr="00D26F12">
              <w:rPr>
                <w:sz w:val="24"/>
              </w:rPr>
              <w:t>җҿмлҽ. Хикҽя, боеру, тойгылы җҿмлҽлҽрнең ритмик-интонацион ҥзенчҽлеклҽре.</w:t>
            </w:r>
          </w:p>
        </w:tc>
      </w:tr>
      <w:tr w:rsidR="00D26F12" w:rsidRPr="00D26F12" w:rsidTr="00B14BF1">
        <w:trPr>
          <w:trHeight w:val="1104"/>
        </w:trPr>
        <w:tc>
          <w:tcPr>
            <w:tcW w:w="2240" w:type="dxa"/>
          </w:tcPr>
          <w:p w:rsidR="00A73FF3" w:rsidRPr="00D26F12" w:rsidRDefault="00A73FF3" w:rsidP="00B14BF1">
            <w:pPr>
              <w:pStyle w:val="TableParagraph"/>
              <w:ind w:left="108" w:right="1115"/>
              <w:rPr>
                <w:sz w:val="24"/>
              </w:rPr>
            </w:pPr>
            <w:r w:rsidRPr="00D26F12">
              <w:rPr>
                <w:sz w:val="24"/>
              </w:rPr>
              <w:t>Без спорт яратабыз.</w:t>
            </w:r>
          </w:p>
        </w:tc>
        <w:tc>
          <w:tcPr>
            <w:tcW w:w="8112" w:type="dxa"/>
          </w:tcPr>
          <w:p w:rsidR="00A73FF3" w:rsidRPr="00D26F12" w:rsidRDefault="00A73FF3" w:rsidP="00B14BF1">
            <w:pPr>
              <w:pStyle w:val="TableParagraph"/>
              <w:ind w:left="107"/>
              <w:rPr>
                <w:sz w:val="24"/>
              </w:rPr>
            </w:pPr>
            <w:r w:rsidRPr="00D26F12">
              <w:rPr>
                <w:sz w:val="24"/>
              </w:rPr>
              <w:t>Раслау һҽм инкяр җҿмлҽлҽр. Җыйнак һҽм җҽенке җҿмлҽлҽр. Бер составлы һҽм ике составлы җҿмлҽлҽр. Сҥзнең лексик мҽгънҽсе. Синонимнар.</w:t>
            </w:r>
          </w:p>
          <w:p w:rsidR="00A73FF3" w:rsidRPr="00D26F12" w:rsidRDefault="00A73FF3" w:rsidP="00B14BF1">
            <w:pPr>
              <w:pStyle w:val="TableParagraph"/>
              <w:spacing w:line="270" w:lineRule="atLeast"/>
              <w:ind w:left="107"/>
              <w:rPr>
                <w:sz w:val="24"/>
              </w:rPr>
            </w:pPr>
            <w:r w:rsidRPr="00D26F12">
              <w:rPr>
                <w:sz w:val="24"/>
              </w:rPr>
              <w:t>Антонимнар. Омонимнар. Исем ясагыч кушымчалар. Сыйфат ясагыч кушымчылар. Вакытны белдерҥче саннар. Эш кҽгазьлҽре стиле. Хат</w:t>
            </w:r>
          </w:p>
        </w:tc>
      </w:tr>
      <w:tr w:rsidR="00D26F12" w:rsidRPr="00D26F12" w:rsidTr="00B14BF1">
        <w:trPr>
          <w:trHeight w:val="275"/>
        </w:trPr>
        <w:tc>
          <w:tcPr>
            <w:tcW w:w="10352" w:type="dxa"/>
            <w:gridSpan w:val="2"/>
          </w:tcPr>
          <w:p w:rsidR="00A73FF3" w:rsidRPr="00D26F12" w:rsidRDefault="00A73FF3" w:rsidP="00B14BF1">
            <w:pPr>
              <w:pStyle w:val="TableParagraph"/>
              <w:spacing w:line="256" w:lineRule="exact"/>
              <w:ind w:left="4603" w:right="4595"/>
              <w:jc w:val="center"/>
              <w:rPr>
                <w:b/>
                <w:sz w:val="24"/>
              </w:rPr>
            </w:pPr>
            <w:r w:rsidRPr="00D26F12">
              <w:rPr>
                <w:b/>
                <w:sz w:val="24"/>
              </w:rPr>
              <w:t>6 сыйныф</w:t>
            </w:r>
          </w:p>
        </w:tc>
      </w:tr>
      <w:tr w:rsidR="00D26F12" w:rsidRPr="00D26F12" w:rsidTr="00B14BF1">
        <w:trPr>
          <w:trHeight w:val="2207"/>
        </w:trPr>
        <w:tc>
          <w:tcPr>
            <w:tcW w:w="2240" w:type="dxa"/>
          </w:tcPr>
          <w:p w:rsidR="00A73FF3" w:rsidRPr="00D26F12" w:rsidRDefault="00A73FF3" w:rsidP="00B14BF1">
            <w:pPr>
              <w:pStyle w:val="TableParagraph"/>
              <w:tabs>
                <w:tab w:val="left" w:pos="947"/>
                <w:tab w:val="left" w:pos="1741"/>
              </w:tabs>
              <w:ind w:left="108" w:right="99"/>
              <w:rPr>
                <w:sz w:val="24"/>
              </w:rPr>
            </w:pPr>
            <w:r w:rsidRPr="00D26F12">
              <w:rPr>
                <w:sz w:val="24"/>
              </w:rPr>
              <w:t>Яңа</w:t>
            </w:r>
            <w:r w:rsidRPr="00D26F12">
              <w:rPr>
                <w:sz w:val="24"/>
              </w:rPr>
              <w:tab/>
              <w:t>уку</w:t>
            </w:r>
            <w:r w:rsidRPr="00D26F12">
              <w:rPr>
                <w:sz w:val="24"/>
              </w:rPr>
              <w:tab/>
            </w:r>
            <w:r w:rsidRPr="00D26F12">
              <w:rPr>
                <w:spacing w:val="-7"/>
                <w:sz w:val="24"/>
              </w:rPr>
              <w:t xml:space="preserve">елы </w:t>
            </w:r>
            <w:r w:rsidRPr="00D26F12">
              <w:rPr>
                <w:sz w:val="24"/>
              </w:rPr>
              <w:t>башлана</w:t>
            </w:r>
          </w:p>
        </w:tc>
        <w:tc>
          <w:tcPr>
            <w:tcW w:w="8112" w:type="dxa"/>
          </w:tcPr>
          <w:p w:rsidR="00A73FF3" w:rsidRPr="00D26F12" w:rsidRDefault="00A73FF3" w:rsidP="00B14BF1">
            <w:pPr>
              <w:pStyle w:val="TableParagraph"/>
              <w:ind w:left="107" w:right="101"/>
              <w:jc w:val="both"/>
              <w:rPr>
                <w:sz w:val="24"/>
              </w:rPr>
            </w:pPr>
            <w:r w:rsidRPr="00D26F12">
              <w:rPr>
                <w:sz w:val="24"/>
              </w:rPr>
              <w:t>Сорау һҽм ҿндҽҥ җҿмлҽлҽр. Аваз-хҽреф мҿнҽсҽбҽтлҽре. Татар алфавиты. Транскрипция билгелҽре. Сингармонизм законы. Исем ясагыч кушымчалар (-лык/-лек, -чы/-че исем ясагыч кушымчалары белҽн таныштыру). Исемгҽ кушымчалар</w:t>
            </w:r>
            <w:r w:rsidRPr="00D26F12">
              <w:rPr>
                <w:spacing w:val="-17"/>
                <w:sz w:val="24"/>
              </w:rPr>
              <w:t xml:space="preserve"> </w:t>
            </w:r>
            <w:r w:rsidRPr="00D26F12">
              <w:rPr>
                <w:sz w:val="24"/>
              </w:rPr>
              <w:t>ялгану</w:t>
            </w:r>
            <w:r w:rsidRPr="00D26F12">
              <w:rPr>
                <w:spacing w:val="-19"/>
                <w:sz w:val="24"/>
              </w:rPr>
              <w:t xml:space="preserve"> </w:t>
            </w:r>
            <w:r w:rsidRPr="00D26F12">
              <w:rPr>
                <w:sz w:val="24"/>
              </w:rPr>
              <w:t>тҽртибе.</w:t>
            </w:r>
            <w:r w:rsidRPr="00D26F12">
              <w:rPr>
                <w:spacing w:val="-16"/>
                <w:sz w:val="24"/>
              </w:rPr>
              <w:t xml:space="preserve"> </w:t>
            </w:r>
            <w:r w:rsidRPr="00D26F12">
              <w:rPr>
                <w:sz w:val="24"/>
              </w:rPr>
              <w:t>Тартымлы</w:t>
            </w:r>
            <w:r w:rsidRPr="00D26F12">
              <w:rPr>
                <w:spacing w:val="-17"/>
                <w:sz w:val="24"/>
              </w:rPr>
              <w:t xml:space="preserve"> </w:t>
            </w:r>
            <w:r w:rsidRPr="00D26F12">
              <w:rPr>
                <w:sz w:val="24"/>
              </w:rPr>
              <w:t>исемнҽрнең</w:t>
            </w:r>
            <w:r w:rsidRPr="00D26F12">
              <w:rPr>
                <w:spacing w:val="-16"/>
                <w:sz w:val="24"/>
              </w:rPr>
              <w:t xml:space="preserve"> </w:t>
            </w:r>
            <w:r w:rsidRPr="00D26F12">
              <w:rPr>
                <w:sz w:val="24"/>
              </w:rPr>
              <w:t>килеш</w:t>
            </w:r>
            <w:r w:rsidRPr="00D26F12">
              <w:rPr>
                <w:spacing w:val="-16"/>
                <w:sz w:val="24"/>
              </w:rPr>
              <w:t xml:space="preserve"> </w:t>
            </w:r>
            <w:r w:rsidRPr="00D26F12">
              <w:rPr>
                <w:sz w:val="24"/>
              </w:rPr>
              <w:t>белҽн</w:t>
            </w:r>
            <w:r w:rsidRPr="00D26F12">
              <w:rPr>
                <w:spacing w:val="-16"/>
                <w:sz w:val="24"/>
              </w:rPr>
              <w:t xml:space="preserve"> </w:t>
            </w:r>
            <w:r w:rsidRPr="00D26F12">
              <w:rPr>
                <w:sz w:val="24"/>
              </w:rPr>
              <w:t>тҿрлҽнеше белҽн танышу, текстта аңлый белҥ. Тҿрле типтагы сҥзлеклҽрнең тҿзелҥ принциплары, алардан дҿрес файдалану. Боерык фигыль һҽм аның мҽгънҽлҽре.</w:t>
            </w:r>
            <w:r w:rsidRPr="00D26F12">
              <w:rPr>
                <w:spacing w:val="34"/>
                <w:sz w:val="24"/>
              </w:rPr>
              <w:t xml:space="preserve"> </w:t>
            </w:r>
            <w:r w:rsidRPr="00D26F12">
              <w:rPr>
                <w:sz w:val="24"/>
              </w:rPr>
              <w:t>Боерык</w:t>
            </w:r>
            <w:r w:rsidRPr="00D26F12">
              <w:rPr>
                <w:spacing w:val="35"/>
                <w:sz w:val="24"/>
              </w:rPr>
              <w:t xml:space="preserve"> </w:t>
            </w:r>
            <w:r w:rsidRPr="00D26F12">
              <w:rPr>
                <w:sz w:val="24"/>
              </w:rPr>
              <w:t>фигыльнең</w:t>
            </w:r>
            <w:r w:rsidRPr="00D26F12">
              <w:rPr>
                <w:spacing w:val="34"/>
                <w:sz w:val="24"/>
              </w:rPr>
              <w:t xml:space="preserve"> </w:t>
            </w:r>
            <w:r w:rsidRPr="00D26F12">
              <w:rPr>
                <w:sz w:val="24"/>
              </w:rPr>
              <w:t>барлыкта</w:t>
            </w:r>
            <w:r w:rsidRPr="00D26F12">
              <w:rPr>
                <w:spacing w:val="32"/>
                <w:sz w:val="24"/>
              </w:rPr>
              <w:t xml:space="preserve"> </w:t>
            </w:r>
            <w:r w:rsidRPr="00D26F12">
              <w:rPr>
                <w:sz w:val="24"/>
              </w:rPr>
              <w:t>һҽм</w:t>
            </w:r>
            <w:r w:rsidRPr="00D26F12">
              <w:rPr>
                <w:spacing w:val="32"/>
                <w:sz w:val="24"/>
              </w:rPr>
              <w:t xml:space="preserve"> </w:t>
            </w:r>
            <w:r w:rsidRPr="00D26F12">
              <w:rPr>
                <w:sz w:val="24"/>
              </w:rPr>
              <w:t>юклыкта</w:t>
            </w:r>
            <w:r w:rsidRPr="00D26F12">
              <w:rPr>
                <w:spacing w:val="31"/>
                <w:sz w:val="24"/>
              </w:rPr>
              <w:t xml:space="preserve"> </w:t>
            </w:r>
            <w:r w:rsidRPr="00D26F12">
              <w:rPr>
                <w:sz w:val="24"/>
              </w:rPr>
              <w:t>зат-сан</w:t>
            </w:r>
            <w:r w:rsidRPr="00D26F12">
              <w:rPr>
                <w:spacing w:val="34"/>
                <w:sz w:val="24"/>
              </w:rPr>
              <w:t xml:space="preserve"> </w:t>
            </w:r>
            <w:r w:rsidRPr="00D26F12">
              <w:rPr>
                <w:sz w:val="24"/>
              </w:rPr>
              <w:t>белҽн</w:t>
            </w:r>
          </w:p>
          <w:p w:rsidR="00A73FF3" w:rsidRPr="00D26F12" w:rsidRDefault="00A73FF3" w:rsidP="00B14BF1">
            <w:pPr>
              <w:pStyle w:val="TableParagraph"/>
              <w:spacing w:line="269" w:lineRule="exact"/>
              <w:ind w:left="107"/>
              <w:jc w:val="both"/>
              <w:rPr>
                <w:sz w:val="24"/>
              </w:rPr>
            </w:pPr>
            <w:r w:rsidRPr="00D26F12">
              <w:rPr>
                <w:sz w:val="24"/>
              </w:rPr>
              <w:t>тҿрлҽнешен танырга ҿйрҽтҥ. Боерык фигыльлҽрдҽ басым ҥзенчҽлеге.</w:t>
            </w:r>
          </w:p>
        </w:tc>
      </w:tr>
      <w:tr w:rsidR="00D26F12" w:rsidRPr="00D26F12" w:rsidTr="00B14BF1">
        <w:trPr>
          <w:trHeight w:val="1655"/>
        </w:trPr>
        <w:tc>
          <w:tcPr>
            <w:tcW w:w="2240" w:type="dxa"/>
          </w:tcPr>
          <w:p w:rsidR="00A73FF3" w:rsidRPr="00D26F12" w:rsidRDefault="00A73FF3" w:rsidP="00B14BF1">
            <w:pPr>
              <w:pStyle w:val="TableParagraph"/>
              <w:spacing w:line="263" w:lineRule="exact"/>
              <w:ind w:left="108"/>
              <w:rPr>
                <w:sz w:val="24"/>
              </w:rPr>
            </w:pPr>
            <w:r w:rsidRPr="00D26F12">
              <w:rPr>
                <w:sz w:val="24"/>
              </w:rPr>
              <w:t>Мин – зур ярдҽмче</w:t>
            </w:r>
          </w:p>
        </w:tc>
        <w:tc>
          <w:tcPr>
            <w:tcW w:w="8112" w:type="dxa"/>
          </w:tcPr>
          <w:p w:rsidR="00A73FF3" w:rsidRPr="00D26F12" w:rsidRDefault="00A73FF3" w:rsidP="00B14BF1">
            <w:pPr>
              <w:pStyle w:val="TableParagraph"/>
              <w:ind w:left="107" w:right="100"/>
              <w:jc w:val="both"/>
              <w:rPr>
                <w:sz w:val="24"/>
              </w:rPr>
            </w:pPr>
            <w:r w:rsidRPr="00D26F12">
              <w:rPr>
                <w:sz w:val="24"/>
              </w:rPr>
              <w:t>Шарт фигыльнең барлыкта һҽм юклыкта зат-сан белҽн тҿрлҽнеше. Кереш сҥзлҽр. Бҽхеткҽ каршы, кызганычка каршы, киресенчҽ кереш сҥзлҽрен сҿйлҽмдҽ куллану. Процессның башлануын, дҽвам итҥен, тҽмамлануын (укый башлады, укып тора, укып бетерде), мҿмкинлек/мҿмкин тҥгеллекне</w:t>
            </w:r>
          </w:p>
          <w:p w:rsidR="00A73FF3" w:rsidRPr="00D26F12" w:rsidRDefault="00A73FF3" w:rsidP="00B14BF1">
            <w:pPr>
              <w:pStyle w:val="TableParagraph"/>
              <w:spacing w:line="270" w:lineRule="atLeast"/>
              <w:ind w:left="107" w:right="104"/>
              <w:jc w:val="both"/>
              <w:rPr>
                <w:sz w:val="24"/>
              </w:rPr>
            </w:pPr>
            <w:r w:rsidRPr="00D26F12">
              <w:rPr>
                <w:sz w:val="24"/>
              </w:rPr>
              <w:t>(бара алам, бара алмыйм) белдерҽ торган модаль мҽгънҽле аналитик формалы фигыльлҽрнең сҿйлҽмдҽ кулланылышы.</w:t>
            </w:r>
          </w:p>
        </w:tc>
      </w:tr>
      <w:tr w:rsidR="00D26F12" w:rsidRPr="00D26F12" w:rsidTr="00B14BF1">
        <w:trPr>
          <w:trHeight w:val="3036"/>
        </w:trPr>
        <w:tc>
          <w:tcPr>
            <w:tcW w:w="2240" w:type="dxa"/>
          </w:tcPr>
          <w:p w:rsidR="00A73FF3" w:rsidRPr="00D26F12" w:rsidRDefault="00A73FF3" w:rsidP="00B14BF1">
            <w:pPr>
              <w:pStyle w:val="TableParagraph"/>
              <w:ind w:left="108" w:right="235"/>
              <w:rPr>
                <w:sz w:val="24"/>
              </w:rPr>
            </w:pPr>
            <w:r w:rsidRPr="00D26F12">
              <w:rPr>
                <w:sz w:val="24"/>
              </w:rPr>
              <w:t>Дуслар белҽн кҥңелле</w:t>
            </w:r>
          </w:p>
        </w:tc>
        <w:tc>
          <w:tcPr>
            <w:tcW w:w="8112" w:type="dxa"/>
          </w:tcPr>
          <w:p w:rsidR="00A73FF3" w:rsidRPr="00D26F12" w:rsidRDefault="00A73FF3" w:rsidP="00B14BF1">
            <w:pPr>
              <w:pStyle w:val="TableParagraph"/>
              <w:ind w:left="107" w:right="97"/>
              <w:jc w:val="both"/>
              <w:rPr>
                <w:sz w:val="24"/>
              </w:rPr>
            </w:pPr>
            <w:r w:rsidRPr="00D26F12">
              <w:rPr>
                <w:sz w:val="24"/>
              </w:rPr>
              <w:t>Сҿйлҽмнең фонетик ягы. Авазлар ҿстҽлҥ кҥренеше (дус-дусты), Авазларның чиратлашуы (чҽчҽк – чҽчҽге, китап – китабы). Телҽкне (барасым килҽ) белдерҽ торган модаль мҽгънҽле аналитик формалы фигыльнең сҿйлҽмдҽ кулланылышы. Билгеле килҽчҽк заман хикҽя фигыльнең барлыкта зат-сан белҽн тҿрлҽнеше белҽн танышу. Билгесез килҽчҽк заман хикҽя фигыльнең барлыкта зат-сан белҽн тҿрлҽнеше белҽн танышу. Сыйфат ясагыч кушымчалар -гы, (язгы), -чан (оялчан), -ма (язма, ҿстҽмҽ), -лык (айлык). Сыйфатларның тҿрле ысуллар белҽн ясалышы. Сыйфат дҽрҽҗҽлҽре. Сыйфатларның гади дҽрҽҗҽсе. Сыйфатларның</w:t>
            </w:r>
          </w:p>
          <w:p w:rsidR="00A73FF3" w:rsidRPr="00D26F12" w:rsidRDefault="00A73FF3" w:rsidP="00B14BF1">
            <w:pPr>
              <w:pStyle w:val="TableParagraph"/>
              <w:spacing w:line="270" w:lineRule="atLeast"/>
              <w:ind w:left="107" w:right="104"/>
              <w:jc w:val="both"/>
              <w:rPr>
                <w:sz w:val="24"/>
              </w:rPr>
            </w:pPr>
            <w:r w:rsidRPr="00D26F12">
              <w:rPr>
                <w:sz w:val="24"/>
              </w:rPr>
              <w:t>чагыштыру дҽрҽҗҽсе. Сыйфатларның артыклык дҽрҽҗҽсе. Сыйфатның кимлек дҽрҽҗҽсе. Антоним һҽм синоним сыйфатлар.</w:t>
            </w:r>
          </w:p>
        </w:tc>
      </w:tr>
      <w:tr w:rsidR="00D26F12" w:rsidRPr="00D26F12" w:rsidTr="00B14BF1">
        <w:trPr>
          <w:trHeight w:val="2210"/>
        </w:trPr>
        <w:tc>
          <w:tcPr>
            <w:tcW w:w="2240" w:type="dxa"/>
          </w:tcPr>
          <w:p w:rsidR="00A73FF3" w:rsidRPr="00D26F12" w:rsidRDefault="00A73FF3" w:rsidP="00B14BF1">
            <w:pPr>
              <w:pStyle w:val="TableParagraph"/>
              <w:tabs>
                <w:tab w:val="left" w:pos="1021"/>
                <w:tab w:val="left" w:pos="2011"/>
              </w:tabs>
              <w:ind w:left="108" w:right="96"/>
              <w:rPr>
                <w:sz w:val="24"/>
              </w:rPr>
            </w:pPr>
            <w:r w:rsidRPr="00D26F12">
              <w:rPr>
                <w:sz w:val="24"/>
              </w:rPr>
              <w:t>Туган</w:t>
            </w:r>
            <w:r w:rsidRPr="00D26F12">
              <w:rPr>
                <w:sz w:val="24"/>
              </w:rPr>
              <w:tab/>
              <w:t>җирем</w:t>
            </w:r>
            <w:r w:rsidRPr="00D26F12">
              <w:rPr>
                <w:sz w:val="24"/>
              </w:rPr>
              <w:tab/>
            </w:r>
            <w:r w:rsidRPr="00D26F12">
              <w:rPr>
                <w:spacing w:val="-17"/>
                <w:sz w:val="24"/>
              </w:rPr>
              <w:t xml:space="preserve">– </w:t>
            </w:r>
            <w:r w:rsidRPr="00D26F12">
              <w:rPr>
                <w:sz w:val="24"/>
              </w:rPr>
              <w:t>Татарстан</w:t>
            </w:r>
          </w:p>
        </w:tc>
        <w:tc>
          <w:tcPr>
            <w:tcW w:w="8112" w:type="dxa"/>
          </w:tcPr>
          <w:p w:rsidR="00A73FF3" w:rsidRPr="00D26F12" w:rsidRDefault="00A73FF3" w:rsidP="00B14BF1">
            <w:pPr>
              <w:pStyle w:val="TableParagraph"/>
              <w:ind w:left="107" w:right="96"/>
              <w:jc w:val="both"/>
              <w:rPr>
                <w:sz w:val="24"/>
              </w:rPr>
            </w:pPr>
            <w:r w:rsidRPr="00D26F12">
              <w:rPr>
                <w:sz w:val="24"/>
              </w:rPr>
              <w:t>Изафҽлҽр. Иялек килешле изафҽ бҽйлҽнеш. Рҽвеш сҥз тҿркеме белҽн таныштыру.</w:t>
            </w:r>
            <w:r w:rsidRPr="00D26F12">
              <w:rPr>
                <w:spacing w:val="-12"/>
                <w:sz w:val="24"/>
              </w:rPr>
              <w:t xml:space="preserve"> </w:t>
            </w:r>
            <w:r w:rsidRPr="00D26F12">
              <w:rPr>
                <w:sz w:val="24"/>
              </w:rPr>
              <w:t>Рҽвешлҽрнең</w:t>
            </w:r>
            <w:r w:rsidRPr="00D26F12">
              <w:rPr>
                <w:spacing w:val="-11"/>
                <w:sz w:val="24"/>
              </w:rPr>
              <w:t xml:space="preserve"> </w:t>
            </w:r>
            <w:r w:rsidRPr="00D26F12">
              <w:rPr>
                <w:sz w:val="24"/>
              </w:rPr>
              <w:t>ясалышы.</w:t>
            </w:r>
            <w:r w:rsidRPr="00D26F12">
              <w:rPr>
                <w:spacing w:val="-11"/>
                <w:sz w:val="24"/>
              </w:rPr>
              <w:t xml:space="preserve"> </w:t>
            </w:r>
            <w:r w:rsidRPr="00D26F12">
              <w:rPr>
                <w:sz w:val="24"/>
              </w:rPr>
              <w:t>Ясалма</w:t>
            </w:r>
            <w:r w:rsidRPr="00D26F12">
              <w:rPr>
                <w:spacing w:val="-12"/>
                <w:sz w:val="24"/>
              </w:rPr>
              <w:t xml:space="preserve"> </w:t>
            </w:r>
            <w:r w:rsidRPr="00D26F12">
              <w:rPr>
                <w:sz w:val="24"/>
              </w:rPr>
              <w:t>рҽвешлҽр.</w:t>
            </w:r>
            <w:r w:rsidRPr="00D26F12">
              <w:rPr>
                <w:spacing w:val="-11"/>
                <w:sz w:val="24"/>
              </w:rPr>
              <w:t xml:space="preserve"> </w:t>
            </w:r>
            <w:r w:rsidRPr="00D26F12">
              <w:rPr>
                <w:sz w:val="24"/>
              </w:rPr>
              <w:t>(-ча,</w:t>
            </w:r>
            <w:r w:rsidRPr="00D26F12">
              <w:rPr>
                <w:spacing w:val="-11"/>
                <w:sz w:val="24"/>
              </w:rPr>
              <w:t xml:space="preserve"> </w:t>
            </w:r>
            <w:r w:rsidRPr="00D26F12">
              <w:rPr>
                <w:sz w:val="24"/>
              </w:rPr>
              <w:t>-чҽ,</w:t>
            </w:r>
            <w:r w:rsidRPr="00D26F12">
              <w:rPr>
                <w:spacing w:val="-11"/>
                <w:sz w:val="24"/>
              </w:rPr>
              <w:t xml:space="preserve"> </w:t>
            </w:r>
            <w:r w:rsidRPr="00D26F12">
              <w:rPr>
                <w:sz w:val="24"/>
              </w:rPr>
              <w:t>-дай,</w:t>
            </w:r>
            <w:r w:rsidRPr="00D26F12">
              <w:rPr>
                <w:spacing w:val="-10"/>
                <w:sz w:val="24"/>
              </w:rPr>
              <w:t xml:space="preserve"> </w:t>
            </w:r>
            <w:r w:rsidRPr="00D26F12">
              <w:rPr>
                <w:sz w:val="24"/>
              </w:rPr>
              <w:t>-дҽй,</w:t>
            </w:r>
            <w:r w:rsidRPr="00D26F12">
              <w:rPr>
                <w:spacing w:val="-11"/>
                <w:sz w:val="24"/>
              </w:rPr>
              <w:t xml:space="preserve"> </w:t>
            </w:r>
            <w:r w:rsidRPr="00D26F12">
              <w:rPr>
                <w:sz w:val="24"/>
              </w:rPr>
              <w:t>- лап,</w:t>
            </w:r>
            <w:r w:rsidRPr="00D26F12">
              <w:rPr>
                <w:spacing w:val="-13"/>
                <w:sz w:val="24"/>
              </w:rPr>
              <w:t xml:space="preserve"> </w:t>
            </w:r>
            <w:r w:rsidRPr="00D26F12">
              <w:rPr>
                <w:sz w:val="24"/>
              </w:rPr>
              <w:t>-лҽп,</w:t>
            </w:r>
            <w:r w:rsidRPr="00D26F12">
              <w:rPr>
                <w:spacing w:val="-13"/>
                <w:sz w:val="24"/>
              </w:rPr>
              <w:t xml:space="preserve"> </w:t>
            </w:r>
            <w:r w:rsidRPr="00D26F12">
              <w:rPr>
                <w:sz w:val="24"/>
              </w:rPr>
              <w:t>-лата,</w:t>
            </w:r>
            <w:r w:rsidRPr="00D26F12">
              <w:rPr>
                <w:spacing w:val="-13"/>
                <w:sz w:val="24"/>
              </w:rPr>
              <w:t xml:space="preserve"> </w:t>
            </w:r>
            <w:r w:rsidRPr="00D26F12">
              <w:rPr>
                <w:sz w:val="24"/>
              </w:rPr>
              <w:t>-</w:t>
            </w:r>
            <w:r w:rsidRPr="00D26F12">
              <w:rPr>
                <w:spacing w:val="-14"/>
                <w:sz w:val="24"/>
              </w:rPr>
              <w:t xml:space="preserve"> </w:t>
            </w:r>
            <w:r w:rsidRPr="00D26F12">
              <w:rPr>
                <w:sz w:val="24"/>
              </w:rPr>
              <w:t>лҽтҽ).</w:t>
            </w:r>
            <w:r w:rsidRPr="00D26F12">
              <w:rPr>
                <w:spacing w:val="-14"/>
                <w:sz w:val="24"/>
              </w:rPr>
              <w:t xml:space="preserve"> </w:t>
            </w:r>
            <w:r w:rsidRPr="00D26F12">
              <w:rPr>
                <w:sz w:val="24"/>
              </w:rPr>
              <w:t>Рҽвешлҽрнең</w:t>
            </w:r>
            <w:r w:rsidRPr="00D26F12">
              <w:rPr>
                <w:spacing w:val="34"/>
                <w:sz w:val="24"/>
              </w:rPr>
              <w:t xml:space="preserve"> </w:t>
            </w:r>
            <w:r w:rsidRPr="00D26F12">
              <w:rPr>
                <w:sz w:val="24"/>
              </w:rPr>
              <w:t>мҽгънҽ</w:t>
            </w:r>
            <w:r w:rsidRPr="00D26F12">
              <w:rPr>
                <w:spacing w:val="-16"/>
                <w:sz w:val="24"/>
              </w:rPr>
              <w:t xml:space="preserve"> </w:t>
            </w:r>
            <w:r w:rsidRPr="00D26F12">
              <w:rPr>
                <w:sz w:val="24"/>
              </w:rPr>
              <w:t>тҿркемчҽлҽре.</w:t>
            </w:r>
            <w:r w:rsidRPr="00D26F12">
              <w:rPr>
                <w:spacing w:val="-13"/>
                <w:sz w:val="24"/>
              </w:rPr>
              <w:t xml:space="preserve"> </w:t>
            </w:r>
            <w:r w:rsidRPr="00D26F12">
              <w:rPr>
                <w:sz w:val="24"/>
              </w:rPr>
              <w:t>Саф</w:t>
            </w:r>
            <w:r w:rsidRPr="00D26F12">
              <w:rPr>
                <w:spacing w:val="-13"/>
                <w:sz w:val="24"/>
              </w:rPr>
              <w:t xml:space="preserve"> </w:t>
            </w:r>
            <w:r w:rsidRPr="00D26F12">
              <w:rPr>
                <w:sz w:val="24"/>
              </w:rPr>
              <w:t>рҽвешлҽр. Охшату-чагыштыру рҽвешлҽре. Кҥлҽм-чама рҽвешлҽре. Урын рҽвешлҽре. Вакыт</w:t>
            </w:r>
            <w:r w:rsidRPr="00D26F12">
              <w:rPr>
                <w:spacing w:val="-30"/>
                <w:sz w:val="24"/>
              </w:rPr>
              <w:t xml:space="preserve"> </w:t>
            </w:r>
            <w:r w:rsidRPr="00D26F12">
              <w:rPr>
                <w:sz w:val="24"/>
              </w:rPr>
              <w:t>рҽвешлҽре.</w:t>
            </w:r>
            <w:r w:rsidRPr="00D26F12">
              <w:rPr>
                <w:spacing w:val="-30"/>
                <w:sz w:val="24"/>
              </w:rPr>
              <w:t xml:space="preserve"> </w:t>
            </w:r>
            <w:r w:rsidRPr="00D26F12">
              <w:rPr>
                <w:sz w:val="24"/>
              </w:rPr>
              <w:t>Сҽбҽп-максат</w:t>
            </w:r>
            <w:r w:rsidRPr="00D26F12">
              <w:rPr>
                <w:spacing w:val="-30"/>
                <w:sz w:val="24"/>
              </w:rPr>
              <w:t xml:space="preserve"> </w:t>
            </w:r>
            <w:r w:rsidRPr="00D26F12">
              <w:rPr>
                <w:sz w:val="24"/>
              </w:rPr>
              <w:t>рҽвешлҽре.</w:t>
            </w:r>
            <w:r w:rsidRPr="00D26F12">
              <w:rPr>
                <w:spacing w:val="-29"/>
                <w:sz w:val="24"/>
              </w:rPr>
              <w:t xml:space="preserve"> </w:t>
            </w:r>
            <w:r w:rsidRPr="00D26F12">
              <w:rPr>
                <w:sz w:val="24"/>
              </w:rPr>
              <w:t>Рҽвеш</w:t>
            </w:r>
            <w:r w:rsidRPr="00D26F12">
              <w:rPr>
                <w:spacing w:val="-30"/>
                <w:sz w:val="24"/>
              </w:rPr>
              <w:t xml:space="preserve"> </w:t>
            </w:r>
            <w:r w:rsidRPr="00D26F12">
              <w:rPr>
                <w:sz w:val="24"/>
              </w:rPr>
              <w:t>тҿркемчҽлҽрен</w:t>
            </w:r>
            <w:r w:rsidRPr="00D26F12">
              <w:rPr>
                <w:spacing w:val="-29"/>
                <w:sz w:val="24"/>
              </w:rPr>
              <w:t xml:space="preserve"> </w:t>
            </w:r>
            <w:r w:rsidRPr="00D26F12">
              <w:rPr>
                <w:sz w:val="24"/>
              </w:rPr>
              <w:t>кабатлау. Рҽвешлҽрнең җҿмлҽдҽ кулланылышы. Җҿмлҽнең баш кисҽклҽре. Ия белҽн хҽбҽр</w:t>
            </w:r>
            <w:r w:rsidRPr="00D26F12">
              <w:rPr>
                <w:spacing w:val="-15"/>
                <w:sz w:val="24"/>
              </w:rPr>
              <w:t xml:space="preserve"> </w:t>
            </w:r>
            <w:r w:rsidRPr="00D26F12">
              <w:rPr>
                <w:sz w:val="24"/>
              </w:rPr>
              <w:t>арасында</w:t>
            </w:r>
            <w:r w:rsidRPr="00D26F12">
              <w:rPr>
                <w:spacing w:val="-14"/>
                <w:sz w:val="24"/>
              </w:rPr>
              <w:t xml:space="preserve"> </w:t>
            </w:r>
            <w:r w:rsidRPr="00D26F12">
              <w:rPr>
                <w:sz w:val="24"/>
              </w:rPr>
              <w:t>сызык.</w:t>
            </w:r>
            <w:r w:rsidRPr="00D26F12">
              <w:rPr>
                <w:spacing w:val="-13"/>
                <w:sz w:val="24"/>
              </w:rPr>
              <w:t xml:space="preserve"> </w:t>
            </w:r>
            <w:r w:rsidRPr="00D26F12">
              <w:rPr>
                <w:sz w:val="24"/>
              </w:rPr>
              <w:t>Теркҽгечлҽр</w:t>
            </w:r>
            <w:r w:rsidRPr="00D26F12">
              <w:rPr>
                <w:spacing w:val="-14"/>
                <w:sz w:val="24"/>
              </w:rPr>
              <w:t xml:space="preserve"> </w:t>
            </w:r>
            <w:r w:rsidRPr="00D26F12">
              <w:rPr>
                <w:sz w:val="24"/>
              </w:rPr>
              <w:t>турында</w:t>
            </w:r>
            <w:r w:rsidRPr="00D26F12">
              <w:rPr>
                <w:spacing w:val="-15"/>
                <w:sz w:val="24"/>
              </w:rPr>
              <w:t xml:space="preserve"> </w:t>
            </w:r>
            <w:r w:rsidRPr="00D26F12">
              <w:rPr>
                <w:sz w:val="24"/>
              </w:rPr>
              <w:t>гомуми</w:t>
            </w:r>
            <w:r w:rsidRPr="00D26F12">
              <w:rPr>
                <w:spacing w:val="-13"/>
                <w:sz w:val="24"/>
              </w:rPr>
              <w:t xml:space="preserve"> </w:t>
            </w:r>
            <w:r w:rsidRPr="00D26F12">
              <w:rPr>
                <w:sz w:val="24"/>
              </w:rPr>
              <w:t>мҽгълҥмат.</w:t>
            </w:r>
            <w:r w:rsidRPr="00D26F12">
              <w:rPr>
                <w:spacing w:val="-14"/>
                <w:sz w:val="24"/>
              </w:rPr>
              <w:t xml:space="preserve"> </w:t>
            </w:r>
            <w:r w:rsidRPr="00D26F12">
              <w:rPr>
                <w:sz w:val="24"/>
              </w:rPr>
              <w:t>Бҽйлеклҽр</w:t>
            </w:r>
          </w:p>
          <w:p w:rsidR="00A73FF3" w:rsidRPr="00D26F12" w:rsidRDefault="00A73FF3" w:rsidP="00B14BF1">
            <w:pPr>
              <w:pStyle w:val="TableParagraph"/>
              <w:spacing w:line="272" w:lineRule="exact"/>
              <w:ind w:left="107"/>
              <w:jc w:val="both"/>
              <w:rPr>
                <w:sz w:val="24"/>
              </w:rPr>
            </w:pPr>
            <w:r w:rsidRPr="00D26F12">
              <w:rPr>
                <w:sz w:val="24"/>
              </w:rPr>
              <w:t>турында</w:t>
            </w:r>
            <w:r w:rsidRPr="00D26F12">
              <w:rPr>
                <w:spacing w:val="40"/>
                <w:sz w:val="24"/>
              </w:rPr>
              <w:t xml:space="preserve"> </w:t>
            </w:r>
            <w:r w:rsidRPr="00D26F12">
              <w:rPr>
                <w:sz w:val="24"/>
              </w:rPr>
              <w:t>гомуми</w:t>
            </w:r>
            <w:r w:rsidRPr="00D26F12">
              <w:rPr>
                <w:spacing w:val="42"/>
                <w:sz w:val="24"/>
              </w:rPr>
              <w:t xml:space="preserve"> </w:t>
            </w:r>
            <w:r w:rsidRPr="00D26F12">
              <w:rPr>
                <w:sz w:val="24"/>
              </w:rPr>
              <w:t>мҽгьлҥмат.</w:t>
            </w:r>
            <w:r w:rsidRPr="00D26F12">
              <w:rPr>
                <w:spacing w:val="42"/>
                <w:sz w:val="24"/>
              </w:rPr>
              <w:t xml:space="preserve"> </w:t>
            </w:r>
            <w:r w:rsidRPr="00D26F12">
              <w:rPr>
                <w:sz w:val="24"/>
              </w:rPr>
              <w:t>Белҽн,</w:t>
            </w:r>
            <w:r w:rsidRPr="00D26F12">
              <w:rPr>
                <w:spacing w:val="41"/>
                <w:sz w:val="24"/>
              </w:rPr>
              <w:t xml:space="preserve"> </w:t>
            </w:r>
            <w:r w:rsidRPr="00D26F12">
              <w:rPr>
                <w:sz w:val="24"/>
              </w:rPr>
              <w:t>кебек,</w:t>
            </w:r>
            <w:r w:rsidRPr="00D26F12">
              <w:rPr>
                <w:spacing w:val="42"/>
                <w:sz w:val="24"/>
              </w:rPr>
              <w:t xml:space="preserve"> </w:t>
            </w:r>
            <w:r w:rsidRPr="00D26F12">
              <w:rPr>
                <w:sz w:val="24"/>
              </w:rPr>
              <w:t>ҿчен,</w:t>
            </w:r>
            <w:r w:rsidRPr="00D26F12">
              <w:rPr>
                <w:spacing w:val="41"/>
                <w:sz w:val="24"/>
              </w:rPr>
              <w:t xml:space="preserve"> </w:t>
            </w:r>
            <w:r w:rsidRPr="00D26F12">
              <w:rPr>
                <w:sz w:val="24"/>
              </w:rPr>
              <w:t>соң,</w:t>
            </w:r>
            <w:r w:rsidRPr="00D26F12">
              <w:rPr>
                <w:spacing w:val="42"/>
                <w:sz w:val="24"/>
              </w:rPr>
              <w:t xml:space="preserve"> </w:t>
            </w:r>
            <w:r w:rsidRPr="00D26F12">
              <w:rPr>
                <w:sz w:val="24"/>
              </w:rPr>
              <w:t>аша</w:t>
            </w:r>
            <w:r w:rsidRPr="00D26F12">
              <w:rPr>
                <w:spacing w:val="40"/>
                <w:sz w:val="24"/>
              </w:rPr>
              <w:t xml:space="preserve"> </w:t>
            </w:r>
            <w:r w:rsidRPr="00D26F12">
              <w:rPr>
                <w:sz w:val="24"/>
              </w:rPr>
              <w:t>бҽйлеклҽренең</w:t>
            </w:r>
          </w:p>
        </w:tc>
      </w:tr>
    </w:tbl>
    <w:p w:rsidR="00A73FF3" w:rsidRPr="00D26F12" w:rsidRDefault="00A73FF3" w:rsidP="00A73FF3">
      <w:pPr>
        <w:spacing w:line="272" w:lineRule="exact"/>
        <w:jc w:val="both"/>
        <w:rPr>
          <w:sz w:val="24"/>
        </w:rPr>
        <w:sectPr w:rsidR="00A73FF3" w:rsidRPr="00D26F12">
          <w:pgSz w:w="11910" w:h="16840"/>
          <w:pgMar w:top="1120" w:right="0" w:bottom="1580" w:left="20" w:header="0" w:footer="1256" w:gutter="0"/>
          <w:cols w:space="720"/>
        </w:sect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8112"/>
      </w:tblGrid>
      <w:tr w:rsidR="00D26F12" w:rsidRPr="00D26F12" w:rsidTr="00B14BF1">
        <w:trPr>
          <w:trHeight w:val="554"/>
        </w:trPr>
        <w:tc>
          <w:tcPr>
            <w:tcW w:w="2240" w:type="dxa"/>
          </w:tcPr>
          <w:p w:rsidR="00A73FF3" w:rsidRPr="00D26F12" w:rsidRDefault="00A73FF3" w:rsidP="00B14BF1">
            <w:pPr>
              <w:pStyle w:val="TableParagraph"/>
              <w:rPr>
                <w:sz w:val="24"/>
              </w:rPr>
            </w:pPr>
          </w:p>
        </w:tc>
        <w:tc>
          <w:tcPr>
            <w:tcW w:w="8112" w:type="dxa"/>
          </w:tcPr>
          <w:p w:rsidR="00A73FF3" w:rsidRPr="00D26F12" w:rsidRDefault="00A73FF3" w:rsidP="00B14BF1">
            <w:pPr>
              <w:pStyle w:val="TableParagraph"/>
              <w:spacing w:line="265" w:lineRule="exact"/>
              <w:ind w:left="107"/>
              <w:rPr>
                <w:sz w:val="24"/>
              </w:rPr>
            </w:pPr>
            <w:r w:rsidRPr="00D26F12">
              <w:rPr>
                <w:sz w:val="24"/>
              </w:rPr>
              <w:t>исемнҽр һҽм алмашлыклар белҽн сҿйлҽмдҽ кулланылышы. Алдында,</w:t>
            </w:r>
          </w:p>
          <w:p w:rsidR="00A73FF3" w:rsidRPr="00D26F12" w:rsidRDefault="00A73FF3" w:rsidP="00B14BF1">
            <w:pPr>
              <w:pStyle w:val="TableParagraph"/>
              <w:spacing w:line="269" w:lineRule="exact"/>
              <w:ind w:left="107"/>
              <w:rPr>
                <w:sz w:val="24"/>
              </w:rPr>
            </w:pPr>
            <w:r w:rsidRPr="00D26F12">
              <w:rPr>
                <w:sz w:val="24"/>
              </w:rPr>
              <w:t>артында, астында, ҿстендҽ, янында, эчендҽ бҽйлек сҥзлҽре.</w:t>
            </w:r>
          </w:p>
        </w:tc>
      </w:tr>
      <w:tr w:rsidR="00D26F12" w:rsidRPr="00D26F12" w:rsidTr="00B14BF1">
        <w:trPr>
          <w:trHeight w:val="827"/>
        </w:trPr>
        <w:tc>
          <w:tcPr>
            <w:tcW w:w="2240" w:type="dxa"/>
          </w:tcPr>
          <w:p w:rsidR="00A73FF3" w:rsidRPr="00D26F12" w:rsidRDefault="00A73FF3" w:rsidP="00B14BF1">
            <w:pPr>
              <w:pStyle w:val="TableParagraph"/>
              <w:ind w:left="108" w:right="235"/>
              <w:rPr>
                <w:sz w:val="24"/>
              </w:rPr>
            </w:pPr>
            <w:r w:rsidRPr="00D26F12">
              <w:rPr>
                <w:sz w:val="24"/>
              </w:rPr>
              <w:t>Табигать белҽн бергҽ</w:t>
            </w:r>
          </w:p>
        </w:tc>
        <w:tc>
          <w:tcPr>
            <w:tcW w:w="8112" w:type="dxa"/>
          </w:tcPr>
          <w:p w:rsidR="00A73FF3" w:rsidRPr="00D26F12" w:rsidRDefault="00A73FF3" w:rsidP="00B14BF1">
            <w:pPr>
              <w:pStyle w:val="TableParagraph"/>
              <w:tabs>
                <w:tab w:val="left" w:pos="2239"/>
                <w:tab w:val="left" w:pos="3482"/>
                <w:tab w:val="left" w:pos="5617"/>
                <w:tab w:val="left" w:pos="7308"/>
              </w:tabs>
              <w:spacing w:line="262" w:lineRule="exact"/>
              <w:ind w:left="107"/>
              <w:rPr>
                <w:sz w:val="24"/>
              </w:rPr>
            </w:pPr>
            <w:r w:rsidRPr="00D26F12">
              <w:rPr>
                <w:sz w:val="24"/>
              </w:rPr>
              <w:t>Алмашлыкларның</w:t>
            </w:r>
            <w:r w:rsidRPr="00D26F12">
              <w:rPr>
                <w:sz w:val="24"/>
              </w:rPr>
              <w:tab/>
              <w:t>ясалышы.</w:t>
            </w:r>
            <w:r w:rsidRPr="00D26F12">
              <w:rPr>
                <w:sz w:val="24"/>
              </w:rPr>
              <w:tab/>
              <w:t>Алмашлыкларның</w:t>
            </w:r>
            <w:r w:rsidRPr="00D26F12">
              <w:rPr>
                <w:sz w:val="24"/>
              </w:rPr>
              <w:tab/>
              <w:t>тҿркемчҽлҽре.</w:t>
            </w:r>
            <w:r w:rsidRPr="00D26F12">
              <w:rPr>
                <w:sz w:val="24"/>
              </w:rPr>
              <w:tab/>
              <w:t>Сорау,</w:t>
            </w:r>
          </w:p>
          <w:p w:rsidR="00A73FF3" w:rsidRPr="00D26F12" w:rsidRDefault="00A73FF3" w:rsidP="00B14BF1">
            <w:pPr>
              <w:pStyle w:val="TableParagraph"/>
              <w:spacing w:line="270" w:lineRule="atLeast"/>
              <w:ind w:left="107"/>
              <w:rPr>
                <w:sz w:val="24"/>
              </w:rPr>
            </w:pPr>
            <w:r w:rsidRPr="00D26F12">
              <w:rPr>
                <w:sz w:val="24"/>
              </w:rPr>
              <w:t>кҥрсҽтҥ алмашлыкларын сҿйлҽмдҽ тану, дҿрес куллану. Алмашлыкларның җҿмлҽдҽ кулланылышы. Алмашлык тҿркемчҽлҽрен кабатлау.</w:t>
            </w:r>
          </w:p>
        </w:tc>
      </w:tr>
      <w:tr w:rsidR="00D26F12" w:rsidRPr="00D26F12" w:rsidTr="00B14BF1">
        <w:trPr>
          <w:trHeight w:val="1379"/>
        </w:trPr>
        <w:tc>
          <w:tcPr>
            <w:tcW w:w="2240" w:type="dxa"/>
          </w:tcPr>
          <w:p w:rsidR="00A73FF3" w:rsidRPr="00D26F12" w:rsidRDefault="00A73FF3" w:rsidP="00B14BF1">
            <w:pPr>
              <w:pStyle w:val="TableParagraph"/>
              <w:ind w:left="108" w:right="235"/>
              <w:rPr>
                <w:sz w:val="24"/>
              </w:rPr>
            </w:pPr>
            <w:r w:rsidRPr="00D26F12">
              <w:rPr>
                <w:w w:val="95"/>
                <w:sz w:val="24"/>
              </w:rPr>
              <w:t xml:space="preserve">Сҽламҽт тҽндҽ – </w:t>
            </w:r>
            <w:r w:rsidRPr="00D26F12">
              <w:rPr>
                <w:sz w:val="24"/>
              </w:rPr>
              <w:t>сҽламҽт акыл</w:t>
            </w:r>
          </w:p>
        </w:tc>
        <w:tc>
          <w:tcPr>
            <w:tcW w:w="8112" w:type="dxa"/>
          </w:tcPr>
          <w:p w:rsidR="00A73FF3" w:rsidRPr="00D26F12" w:rsidRDefault="00A73FF3" w:rsidP="00B14BF1">
            <w:pPr>
              <w:pStyle w:val="TableParagraph"/>
              <w:ind w:left="107" w:right="106"/>
              <w:jc w:val="both"/>
              <w:rPr>
                <w:sz w:val="24"/>
              </w:rPr>
            </w:pPr>
            <w:r w:rsidRPr="00D26F12">
              <w:rPr>
                <w:sz w:val="24"/>
              </w:rPr>
              <w:t>Инфинитив+ яратам тҿзелмҽсе. Инфинитив + модаль сҥзлҽр тҿзелмҽсе. Инфинитив + кирҽк тҥгел тҿзелмҽсе. Фигыль + белҽ тҿзелмҽсе. Исем фигыль. Исем фигыльне тартым белҽн тҿрлҽндерҥ. Исем фигыльне килеш</w:t>
            </w:r>
          </w:p>
          <w:p w:rsidR="00A73FF3" w:rsidRPr="00D26F12" w:rsidRDefault="00A73FF3" w:rsidP="00B14BF1">
            <w:pPr>
              <w:pStyle w:val="TableParagraph"/>
              <w:spacing w:line="270" w:lineRule="atLeast"/>
              <w:ind w:left="107" w:right="106"/>
              <w:jc w:val="both"/>
              <w:rPr>
                <w:sz w:val="24"/>
              </w:rPr>
            </w:pPr>
            <w:r w:rsidRPr="00D26F12">
              <w:rPr>
                <w:sz w:val="24"/>
              </w:rPr>
              <w:t>белҽн</w:t>
            </w:r>
            <w:r w:rsidRPr="00D26F12">
              <w:rPr>
                <w:spacing w:val="-21"/>
                <w:sz w:val="24"/>
              </w:rPr>
              <w:t xml:space="preserve"> </w:t>
            </w:r>
            <w:r w:rsidRPr="00D26F12">
              <w:rPr>
                <w:sz w:val="24"/>
              </w:rPr>
              <w:t>тҿрлҽндерҥ.</w:t>
            </w:r>
            <w:r w:rsidRPr="00D26F12">
              <w:rPr>
                <w:spacing w:val="-22"/>
                <w:sz w:val="24"/>
              </w:rPr>
              <w:t xml:space="preserve"> </w:t>
            </w:r>
            <w:r w:rsidRPr="00D26F12">
              <w:rPr>
                <w:sz w:val="24"/>
              </w:rPr>
              <w:t>Тартымлы</w:t>
            </w:r>
            <w:r w:rsidRPr="00D26F12">
              <w:rPr>
                <w:spacing w:val="-22"/>
                <w:sz w:val="24"/>
              </w:rPr>
              <w:t xml:space="preserve"> </w:t>
            </w:r>
            <w:r w:rsidRPr="00D26F12">
              <w:rPr>
                <w:sz w:val="24"/>
              </w:rPr>
              <w:t>исем</w:t>
            </w:r>
            <w:r w:rsidRPr="00D26F12">
              <w:rPr>
                <w:spacing w:val="-23"/>
                <w:sz w:val="24"/>
              </w:rPr>
              <w:t xml:space="preserve"> </w:t>
            </w:r>
            <w:r w:rsidRPr="00D26F12">
              <w:rPr>
                <w:sz w:val="24"/>
              </w:rPr>
              <w:t>фигыльне</w:t>
            </w:r>
            <w:r w:rsidRPr="00D26F12">
              <w:rPr>
                <w:spacing w:val="-22"/>
                <w:sz w:val="24"/>
              </w:rPr>
              <w:t xml:space="preserve"> </w:t>
            </w:r>
            <w:r w:rsidRPr="00D26F12">
              <w:rPr>
                <w:sz w:val="24"/>
              </w:rPr>
              <w:t>килеш</w:t>
            </w:r>
            <w:r w:rsidRPr="00D26F12">
              <w:rPr>
                <w:spacing w:val="-22"/>
                <w:sz w:val="24"/>
              </w:rPr>
              <w:t xml:space="preserve"> </w:t>
            </w:r>
            <w:r w:rsidRPr="00D26F12">
              <w:rPr>
                <w:sz w:val="24"/>
              </w:rPr>
              <w:t>белҽн</w:t>
            </w:r>
            <w:r w:rsidRPr="00D26F12">
              <w:rPr>
                <w:spacing w:val="-21"/>
                <w:sz w:val="24"/>
              </w:rPr>
              <w:t xml:space="preserve"> </w:t>
            </w:r>
            <w:r w:rsidRPr="00D26F12">
              <w:rPr>
                <w:sz w:val="24"/>
              </w:rPr>
              <w:t>тҿрлҽндерҥ.</w:t>
            </w:r>
            <w:r w:rsidRPr="00D26F12">
              <w:rPr>
                <w:spacing w:val="-22"/>
                <w:sz w:val="24"/>
              </w:rPr>
              <w:t xml:space="preserve"> </w:t>
            </w:r>
            <w:r w:rsidRPr="00D26F12">
              <w:rPr>
                <w:sz w:val="24"/>
              </w:rPr>
              <w:t>Исем фигыль+ҿчен</w:t>
            </w:r>
            <w:r w:rsidRPr="00D26F12">
              <w:rPr>
                <w:spacing w:val="-1"/>
                <w:sz w:val="24"/>
              </w:rPr>
              <w:t xml:space="preserve"> </w:t>
            </w:r>
            <w:r w:rsidRPr="00D26F12">
              <w:rPr>
                <w:sz w:val="24"/>
              </w:rPr>
              <w:t>тҿзелмҽсе.</w:t>
            </w:r>
          </w:p>
        </w:tc>
      </w:tr>
      <w:tr w:rsidR="00D26F12" w:rsidRPr="00D26F12" w:rsidTr="00B14BF1">
        <w:trPr>
          <w:trHeight w:val="827"/>
        </w:trPr>
        <w:tc>
          <w:tcPr>
            <w:tcW w:w="2240" w:type="dxa"/>
          </w:tcPr>
          <w:p w:rsidR="00A73FF3" w:rsidRPr="00D26F12" w:rsidRDefault="00A73FF3" w:rsidP="00B14BF1">
            <w:pPr>
              <w:pStyle w:val="TableParagraph"/>
              <w:ind w:left="108" w:right="194"/>
              <w:rPr>
                <w:sz w:val="24"/>
              </w:rPr>
            </w:pPr>
            <w:r w:rsidRPr="00D26F12">
              <w:rPr>
                <w:sz w:val="24"/>
              </w:rPr>
              <w:t>Светофор – минем дустым</w:t>
            </w:r>
          </w:p>
        </w:tc>
        <w:tc>
          <w:tcPr>
            <w:tcW w:w="8112" w:type="dxa"/>
          </w:tcPr>
          <w:p w:rsidR="00A73FF3" w:rsidRPr="00D26F12" w:rsidRDefault="00A73FF3" w:rsidP="00B14BF1">
            <w:pPr>
              <w:pStyle w:val="TableParagraph"/>
              <w:ind w:left="107" w:right="9"/>
              <w:rPr>
                <w:sz w:val="24"/>
              </w:rPr>
            </w:pPr>
            <w:r w:rsidRPr="00D26F12">
              <w:rPr>
                <w:sz w:val="24"/>
              </w:rPr>
              <w:t>Сан тҿркемчҽлҽре. Микъдар саны. Микъдар саны янында саналмыш. Тҽртип саны. Бҥлем саны. Җыю саны. Чама саны. Сан тҿркемчҽлҽре. Саннарның</w:t>
            </w:r>
          </w:p>
          <w:p w:rsidR="00A73FF3" w:rsidRPr="00D26F12" w:rsidRDefault="00A73FF3" w:rsidP="00B14BF1">
            <w:pPr>
              <w:pStyle w:val="TableParagraph"/>
              <w:spacing w:line="269" w:lineRule="exact"/>
              <w:ind w:left="107"/>
              <w:rPr>
                <w:sz w:val="24"/>
              </w:rPr>
            </w:pPr>
            <w:r w:rsidRPr="00D26F12">
              <w:rPr>
                <w:sz w:val="24"/>
              </w:rPr>
              <w:t>ясалышы.</w:t>
            </w:r>
          </w:p>
        </w:tc>
      </w:tr>
      <w:tr w:rsidR="00D26F12" w:rsidRPr="00D26F12" w:rsidTr="00B14BF1">
        <w:trPr>
          <w:trHeight w:val="276"/>
        </w:trPr>
        <w:tc>
          <w:tcPr>
            <w:tcW w:w="10352" w:type="dxa"/>
            <w:gridSpan w:val="2"/>
          </w:tcPr>
          <w:p w:rsidR="00A73FF3" w:rsidRPr="00D26F12" w:rsidRDefault="00A73FF3" w:rsidP="00B14BF1">
            <w:pPr>
              <w:pStyle w:val="TableParagraph"/>
              <w:spacing w:line="256" w:lineRule="exact"/>
              <w:ind w:left="4603" w:right="4595"/>
              <w:jc w:val="center"/>
              <w:rPr>
                <w:b/>
                <w:sz w:val="24"/>
              </w:rPr>
            </w:pPr>
            <w:r w:rsidRPr="00D26F12">
              <w:rPr>
                <w:b/>
                <w:sz w:val="24"/>
              </w:rPr>
              <w:t>7 сыйныф</w:t>
            </w:r>
          </w:p>
        </w:tc>
      </w:tr>
      <w:tr w:rsidR="00D26F12" w:rsidRPr="00D26F12" w:rsidTr="00B14BF1">
        <w:trPr>
          <w:trHeight w:val="2483"/>
        </w:trPr>
        <w:tc>
          <w:tcPr>
            <w:tcW w:w="2240" w:type="dxa"/>
          </w:tcPr>
          <w:p w:rsidR="00A73FF3" w:rsidRPr="00D26F12" w:rsidRDefault="00A73FF3" w:rsidP="00B14BF1">
            <w:pPr>
              <w:pStyle w:val="TableParagraph"/>
              <w:spacing w:line="262" w:lineRule="exact"/>
              <w:ind w:left="108"/>
              <w:rPr>
                <w:sz w:val="24"/>
              </w:rPr>
            </w:pPr>
            <w:r w:rsidRPr="00D26F12">
              <w:rPr>
                <w:sz w:val="24"/>
              </w:rPr>
              <w:t>Белем һҽм тормыш</w:t>
            </w:r>
          </w:p>
        </w:tc>
        <w:tc>
          <w:tcPr>
            <w:tcW w:w="8112" w:type="dxa"/>
          </w:tcPr>
          <w:p w:rsidR="00A73FF3" w:rsidRPr="00D26F12" w:rsidRDefault="00A73FF3" w:rsidP="00B14BF1">
            <w:pPr>
              <w:pStyle w:val="TableParagraph"/>
              <w:ind w:left="107" w:right="100"/>
              <w:jc w:val="both"/>
              <w:rPr>
                <w:sz w:val="24"/>
              </w:rPr>
            </w:pPr>
            <w:r w:rsidRPr="00D26F12">
              <w:rPr>
                <w:sz w:val="24"/>
              </w:rPr>
              <w:t>Ясалышы буенча сыйфат тҿрлҽре. Сыйфат ясагыч кушымчылар. Хикҽя фигыль. Аның заман формалары. Хҽзерге заман хикҽя фигыльнең зат-сан белҽн тҿрлҽнеше. Билгеле ҥткҽн заман хикҽя фигыль. Билгеле килҽчҽк заман хикҽя фигыль. Хҽл фигыль белҽн таныштыру. Хҽл фигыльнең 4 тҿре. Боерык фигыльнең зат-сан белҽн тҿрлҽнеше. Рҽвеш турында тҿшенчҽ. Рҽвеш</w:t>
            </w:r>
            <w:r w:rsidRPr="00D26F12">
              <w:rPr>
                <w:spacing w:val="-29"/>
                <w:sz w:val="24"/>
              </w:rPr>
              <w:t xml:space="preserve"> </w:t>
            </w:r>
            <w:r w:rsidRPr="00D26F12">
              <w:rPr>
                <w:sz w:val="24"/>
              </w:rPr>
              <w:t>тҿркемчҽлҽре.</w:t>
            </w:r>
            <w:r w:rsidRPr="00D26F12">
              <w:rPr>
                <w:spacing w:val="-28"/>
                <w:sz w:val="24"/>
              </w:rPr>
              <w:t xml:space="preserve"> </w:t>
            </w:r>
            <w:r w:rsidRPr="00D26F12">
              <w:rPr>
                <w:sz w:val="24"/>
              </w:rPr>
              <w:t>Сҽбҽп</w:t>
            </w:r>
            <w:r w:rsidRPr="00D26F12">
              <w:rPr>
                <w:spacing w:val="-28"/>
                <w:sz w:val="24"/>
              </w:rPr>
              <w:t xml:space="preserve"> </w:t>
            </w:r>
            <w:r w:rsidRPr="00D26F12">
              <w:rPr>
                <w:sz w:val="24"/>
              </w:rPr>
              <w:t>белдерҥ</w:t>
            </w:r>
            <w:r w:rsidRPr="00D26F12">
              <w:rPr>
                <w:spacing w:val="-28"/>
                <w:sz w:val="24"/>
              </w:rPr>
              <w:t xml:space="preserve"> </w:t>
            </w:r>
            <w:r w:rsidRPr="00D26F12">
              <w:rPr>
                <w:sz w:val="24"/>
              </w:rPr>
              <w:t>формасы</w:t>
            </w:r>
            <w:r w:rsidRPr="00D26F12">
              <w:rPr>
                <w:spacing w:val="-27"/>
                <w:sz w:val="24"/>
              </w:rPr>
              <w:t xml:space="preserve"> </w:t>
            </w:r>
            <w:r w:rsidRPr="00D26F12">
              <w:rPr>
                <w:sz w:val="24"/>
              </w:rPr>
              <w:t>(авырганга</w:t>
            </w:r>
            <w:r w:rsidRPr="00D26F12">
              <w:rPr>
                <w:spacing w:val="-29"/>
                <w:sz w:val="24"/>
              </w:rPr>
              <w:t xml:space="preserve"> </w:t>
            </w:r>
            <w:r w:rsidRPr="00D26F12">
              <w:rPr>
                <w:sz w:val="24"/>
              </w:rPr>
              <w:t>кҥрҽ).</w:t>
            </w:r>
            <w:r w:rsidRPr="00D26F12">
              <w:rPr>
                <w:spacing w:val="-29"/>
                <w:sz w:val="24"/>
              </w:rPr>
              <w:t xml:space="preserve"> </w:t>
            </w:r>
            <w:r w:rsidRPr="00D26F12">
              <w:rPr>
                <w:sz w:val="24"/>
              </w:rPr>
              <w:t>Инфинитив, аның мҽгънҽлҽре, формалары. Инфинитивның дҿрес язылышы һҽм сҿйлҽмдҽ кулланылышы. Инфинитивның модаль сҥзлҽр</w:t>
            </w:r>
            <w:r w:rsidRPr="00D26F12">
              <w:rPr>
                <w:spacing w:val="7"/>
                <w:sz w:val="24"/>
              </w:rPr>
              <w:t xml:space="preserve"> </w:t>
            </w:r>
            <w:r w:rsidRPr="00D26F12">
              <w:rPr>
                <w:sz w:val="24"/>
              </w:rPr>
              <w:t>белҽн</w:t>
            </w:r>
          </w:p>
          <w:p w:rsidR="00A73FF3" w:rsidRPr="00D26F12" w:rsidRDefault="00A73FF3" w:rsidP="00B14BF1">
            <w:pPr>
              <w:pStyle w:val="TableParagraph"/>
              <w:spacing w:line="269" w:lineRule="exact"/>
              <w:ind w:left="107"/>
              <w:jc w:val="both"/>
              <w:rPr>
                <w:sz w:val="24"/>
              </w:rPr>
            </w:pPr>
            <w:r w:rsidRPr="00D26F12">
              <w:rPr>
                <w:sz w:val="24"/>
              </w:rPr>
              <w:t>кулланылышы.</w:t>
            </w:r>
          </w:p>
        </w:tc>
      </w:tr>
      <w:tr w:rsidR="00D26F12" w:rsidRPr="00D26F12" w:rsidTr="00B14BF1">
        <w:trPr>
          <w:trHeight w:val="3036"/>
        </w:trPr>
        <w:tc>
          <w:tcPr>
            <w:tcW w:w="2240" w:type="dxa"/>
          </w:tcPr>
          <w:p w:rsidR="00A73FF3" w:rsidRPr="00D26F12" w:rsidRDefault="00A73FF3" w:rsidP="00B14BF1">
            <w:pPr>
              <w:pStyle w:val="TableParagraph"/>
              <w:spacing w:line="262" w:lineRule="exact"/>
              <w:ind w:left="108"/>
              <w:rPr>
                <w:sz w:val="24"/>
              </w:rPr>
            </w:pPr>
            <w:r w:rsidRPr="00D26F12">
              <w:rPr>
                <w:sz w:val="24"/>
              </w:rPr>
              <w:t>Без бергҽ ял итҽбез</w:t>
            </w:r>
          </w:p>
        </w:tc>
        <w:tc>
          <w:tcPr>
            <w:tcW w:w="8112" w:type="dxa"/>
          </w:tcPr>
          <w:p w:rsidR="00A73FF3" w:rsidRPr="00D26F12" w:rsidRDefault="00A73FF3" w:rsidP="00B14BF1">
            <w:pPr>
              <w:pStyle w:val="TableParagraph"/>
              <w:ind w:left="107" w:right="95"/>
              <w:jc w:val="both"/>
              <w:rPr>
                <w:sz w:val="24"/>
              </w:rPr>
            </w:pPr>
            <w:r w:rsidRPr="00D26F12">
              <w:rPr>
                <w:sz w:val="24"/>
              </w:rPr>
              <w:t>Сыйфат фигыль. Сыйфат фигыльнең хҽзерге һҽм ҥткҽн заман формалары белҽн таныштыру. Сыйфат фигыльнең исемлҽшҥе һҽм исемгҽ кҥчҥе. Җҿмлҽнең баш кисҽклҽре: ия һҽм хҽбҽр, алар арасында сызык куелу очраклары</w:t>
            </w:r>
            <w:r w:rsidRPr="00D26F12">
              <w:rPr>
                <w:spacing w:val="-32"/>
                <w:sz w:val="24"/>
              </w:rPr>
              <w:t xml:space="preserve"> </w:t>
            </w:r>
            <w:r w:rsidRPr="00D26F12">
              <w:rPr>
                <w:sz w:val="24"/>
              </w:rPr>
              <w:t>белҽн</w:t>
            </w:r>
            <w:r w:rsidRPr="00D26F12">
              <w:rPr>
                <w:spacing w:val="-30"/>
                <w:sz w:val="24"/>
              </w:rPr>
              <w:t xml:space="preserve"> </w:t>
            </w:r>
            <w:r w:rsidRPr="00D26F12">
              <w:rPr>
                <w:sz w:val="24"/>
              </w:rPr>
              <w:t>таныштыру.</w:t>
            </w:r>
            <w:r w:rsidRPr="00D26F12">
              <w:rPr>
                <w:spacing w:val="-31"/>
                <w:sz w:val="24"/>
              </w:rPr>
              <w:t xml:space="preserve"> </w:t>
            </w:r>
            <w:r w:rsidRPr="00D26F12">
              <w:rPr>
                <w:sz w:val="24"/>
              </w:rPr>
              <w:t>Җҿмлҽнең</w:t>
            </w:r>
            <w:r w:rsidRPr="00D26F12">
              <w:rPr>
                <w:spacing w:val="-30"/>
                <w:sz w:val="24"/>
              </w:rPr>
              <w:t xml:space="preserve"> </w:t>
            </w:r>
            <w:r w:rsidRPr="00D26F12">
              <w:rPr>
                <w:sz w:val="24"/>
              </w:rPr>
              <w:t>баш</w:t>
            </w:r>
            <w:r w:rsidRPr="00D26F12">
              <w:rPr>
                <w:spacing w:val="-31"/>
                <w:sz w:val="24"/>
              </w:rPr>
              <w:t xml:space="preserve"> </w:t>
            </w:r>
            <w:r w:rsidRPr="00D26F12">
              <w:rPr>
                <w:sz w:val="24"/>
              </w:rPr>
              <w:t>кисҽклҽрен</w:t>
            </w:r>
            <w:r w:rsidRPr="00D26F12">
              <w:rPr>
                <w:spacing w:val="-31"/>
                <w:sz w:val="24"/>
              </w:rPr>
              <w:t xml:space="preserve"> </w:t>
            </w:r>
            <w:r w:rsidRPr="00D26F12">
              <w:rPr>
                <w:sz w:val="24"/>
              </w:rPr>
              <w:t>билгелҽргҽ</w:t>
            </w:r>
            <w:r w:rsidRPr="00D26F12">
              <w:rPr>
                <w:spacing w:val="-31"/>
                <w:sz w:val="24"/>
              </w:rPr>
              <w:t xml:space="preserve"> </w:t>
            </w:r>
            <w:r w:rsidRPr="00D26F12">
              <w:rPr>
                <w:sz w:val="24"/>
              </w:rPr>
              <w:t>ҿйрҽтҥ. Теркҽгечлҽр</w:t>
            </w:r>
            <w:r w:rsidRPr="00D26F12">
              <w:rPr>
                <w:spacing w:val="-7"/>
                <w:sz w:val="24"/>
              </w:rPr>
              <w:t xml:space="preserve"> </w:t>
            </w:r>
            <w:r w:rsidRPr="00D26F12">
              <w:rPr>
                <w:sz w:val="24"/>
              </w:rPr>
              <w:t>турында</w:t>
            </w:r>
            <w:r w:rsidRPr="00D26F12">
              <w:rPr>
                <w:spacing w:val="-8"/>
                <w:sz w:val="24"/>
              </w:rPr>
              <w:t xml:space="preserve"> </w:t>
            </w:r>
            <w:r w:rsidRPr="00D26F12">
              <w:rPr>
                <w:sz w:val="24"/>
              </w:rPr>
              <w:t>гомуми</w:t>
            </w:r>
            <w:r w:rsidRPr="00D26F12">
              <w:rPr>
                <w:spacing w:val="-5"/>
                <w:sz w:val="24"/>
              </w:rPr>
              <w:t xml:space="preserve"> </w:t>
            </w:r>
            <w:r w:rsidRPr="00D26F12">
              <w:rPr>
                <w:sz w:val="24"/>
              </w:rPr>
              <w:t>мҽгьлҥмат.</w:t>
            </w:r>
            <w:r w:rsidRPr="00D26F12">
              <w:rPr>
                <w:spacing w:val="-6"/>
                <w:sz w:val="24"/>
              </w:rPr>
              <w:t xml:space="preserve"> </w:t>
            </w:r>
            <w:r w:rsidRPr="00D26F12">
              <w:rPr>
                <w:sz w:val="24"/>
              </w:rPr>
              <w:t>Җыючы</w:t>
            </w:r>
            <w:r w:rsidRPr="00D26F12">
              <w:rPr>
                <w:spacing w:val="-9"/>
                <w:sz w:val="24"/>
              </w:rPr>
              <w:t xml:space="preserve"> </w:t>
            </w:r>
            <w:r w:rsidRPr="00D26F12">
              <w:rPr>
                <w:sz w:val="24"/>
              </w:rPr>
              <w:t>(һҽм,</w:t>
            </w:r>
            <w:r w:rsidRPr="00D26F12">
              <w:rPr>
                <w:spacing w:val="-7"/>
                <w:sz w:val="24"/>
              </w:rPr>
              <w:t xml:space="preserve"> </w:t>
            </w:r>
            <w:r w:rsidRPr="00D26F12">
              <w:rPr>
                <w:sz w:val="24"/>
              </w:rPr>
              <w:t>да-да,</w:t>
            </w:r>
            <w:r w:rsidRPr="00D26F12">
              <w:rPr>
                <w:spacing w:val="-8"/>
                <w:sz w:val="24"/>
              </w:rPr>
              <w:t xml:space="preserve"> </w:t>
            </w:r>
            <w:r w:rsidRPr="00D26F12">
              <w:rPr>
                <w:sz w:val="24"/>
              </w:rPr>
              <w:t>та-та,ни...ни), каршы</w:t>
            </w:r>
            <w:r w:rsidRPr="00D26F12">
              <w:rPr>
                <w:spacing w:val="-26"/>
                <w:sz w:val="24"/>
              </w:rPr>
              <w:t xml:space="preserve"> </w:t>
            </w:r>
            <w:r w:rsidRPr="00D26F12">
              <w:rPr>
                <w:sz w:val="24"/>
              </w:rPr>
              <w:t>куючы</w:t>
            </w:r>
            <w:r w:rsidRPr="00D26F12">
              <w:rPr>
                <w:spacing w:val="-26"/>
                <w:sz w:val="24"/>
              </w:rPr>
              <w:t xml:space="preserve"> </w:t>
            </w:r>
            <w:r w:rsidRPr="00D26F12">
              <w:rPr>
                <w:sz w:val="24"/>
              </w:rPr>
              <w:t>(лҽкин,</w:t>
            </w:r>
            <w:r w:rsidRPr="00D26F12">
              <w:rPr>
                <w:spacing w:val="-26"/>
                <w:sz w:val="24"/>
              </w:rPr>
              <w:t xml:space="preserve"> </w:t>
            </w:r>
            <w:r w:rsidRPr="00D26F12">
              <w:rPr>
                <w:sz w:val="24"/>
              </w:rPr>
              <w:t>ҽ,</w:t>
            </w:r>
            <w:r w:rsidRPr="00D26F12">
              <w:rPr>
                <w:spacing w:val="-25"/>
                <w:sz w:val="24"/>
              </w:rPr>
              <w:t xml:space="preserve"> </w:t>
            </w:r>
            <w:r w:rsidRPr="00D26F12">
              <w:rPr>
                <w:sz w:val="24"/>
              </w:rPr>
              <w:t>ҽмма),</w:t>
            </w:r>
            <w:r w:rsidRPr="00D26F12">
              <w:rPr>
                <w:spacing w:val="-26"/>
                <w:sz w:val="24"/>
              </w:rPr>
              <w:t xml:space="preserve"> </w:t>
            </w:r>
            <w:r w:rsidRPr="00D26F12">
              <w:rPr>
                <w:sz w:val="24"/>
              </w:rPr>
              <w:t>бҥлҥче</w:t>
            </w:r>
            <w:r w:rsidRPr="00D26F12">
              <w:rPr>
                <w:spacing w:val="-26"/>
                <w:sz w:val="24"/>
              </w:rPr>
              <w:t xml:space="preserve"> </w:t>
            </w:r>
            <w:r w:rsidRPr="00D26F12">
              <w:rPr>
                <w:sz w:val="24"/>
              </w:rPr>
              <w:t>(я,</w:t>
            </w:r>
            <w:r w:rsidRPr="00D26F12">
              <w:rPr>
                <w:spacing w:val="-26"/>
                <w:sz w:val="24"/>
              </w:rPr>
              <w:t xml:space="preserve"> </w:t>
            </w:r>
            <w:r w:rsidRPr="00D26F12">
              <w:rPr>
                <w:sz w:val="24"/>
              </w:rPr>
              <w:t>яки)</w:t>
            </w:r>
            <w:r w:rsidRPr="00D26F12">
              <w:rPr>
                <w:spacing w:val="-26"/>
                <w:sz w:val="24"/>
              </w:rPr>
              <w:t xml:space="preserve"> </w:t>
            </w:r>
            <w:r w:rsidRPr="00D26F12">
              <w:rPr>
                <w:sz w:val="24"/>
              </w:rPr>
              <w:t>теркҽгечлҽре</w:t>
            </w:r>
            <w:r w:rsidRPr="00D26F12">
              <w:rPr>
                <w:spacing w:val="-26"/>
                <w:sz w:val="24"/>
              </w:rPr>
              <w:t xml:space="preserve"> </w:t>
            </w:r>
            <w:r w:rsidRPr="00D26F12">
              <w:rPr>
                <w:sz w:val="24"/>
              </w:rPr>
              <w:t>белҽн</w:t>
            </w:r>
            <w:r w:rsidRPr="00D26F12">
              <w:rPr>
                <w:spacing w:val="-25"/>
                <w:sz w:val="24"/>
              </w:rPr>
              <w:t xml:space="preserve"> </w:t>
            </w:r>
            <w:r w:rsidRPr="00D26F12">
              <w:rPr>
                <w:sz w:val="24"/>
              </w:rPr>
              <w:t>җҿмлҽлҽр тҿзҥ кҥнекмҽлҽрен системалаштыру. Ияртҥче (ҽгҽр, шуңа кҥрҽ) теркҽгечлҽрне сҿйлҽмдҽ куллану. Исем фигыль. Исем фигыльнең зат-сан белҽн</w:t>
            </w:r>
            <w:r w:rsidRPr="00D26F12">
              <w:rPr>
                <w:spacing w:val="-10"/>
                <w:sz w:val="24"/>
              </w:rPr>
              <w:t xml:space="preserve"> </w:t>
            </w:r>
            <w:r w:rsidRPr="00D26F12">
              <w:rPr>
                <w:sz w:val="24"/>
              </w:rPr>
              <w:t>тҿрлҽнеше.</w:t>
            </w:r>
            <w:r w:rsidRPr="00D26F12">
              <w:rPr>
                <w:spacing w:val="-9"/>
                <w:sz w:val="24"/>
              </w:rPr>
              <w:t xml:space="preserve"> </w:t>
            </w:r>
            <w:r w:rsidRPr="00D26F12">
              <w:rPr>
                <w:sz w:val="24"/>
              </w:rPr>
              <w:t>Исем</w:t>
            </w:r>
            <w:r w:rsidRPr="00D26F12">
              <w:rPr>
                <w:spacing w:val="-9"/>
                <w:sz w:val="24"/>
              </w:rPr>
              <w:t xml:space="preserve"> </w:t>
            </w:r>
            <w:r w:rsidRPr="00D26F12">
              <w:rPr>
                <w:sz w:val="24"/>
              </w:rPr>
              <w:t>фигыльне</w:t>
            </w:r>
            <w:r w:rsidRPr="00D26F12">
              <w:rPr>
                <w:spacing w:val="-10"/>
                <w:sz w:val="24"/>
              </w:rPr>
              <w:t xml:space="preserve"> </w:t>
            </w:r>
            <w:r w:rsidRPr="00D26F12">
              <w:rPr>
                <w:sz w:val="24"/>
              </w:rPr>
              <w:t>килеш</w:t>
            </w:r>
            <w:r w:rsidRPr="00D26F12">
              <w:rPr>
                <w:spacing w:val="-10"/>
                <w:sz w:val="24"/>
              </w:rPr>
              <w:t xml:space="preserve"> </w:t>
            </w:r>
            <w:r w:rsidRPr="00D26F12">
              <w:rPr>
                <w:sz w:val="24"/>
              </w:rPr>
              <w:t>белҽн</w:t>
            </w:r>
            <w:r w:rsidRPr="00D26F12">
              <w:rPr>
                <w:spacing w:val="-9"/>
                <w:sz w:val="24"/>
              </w:rPr>
              <w:t xml:space="preserve"> </w:t>
            </w:r>
            <w:r w:rsidRPr="00D26F12">
              <w:rPr>
                <w:sz w:val="24"/>
              </w:rPr>
              <w:t>тҿрлҽндерҥ.</w:t>
            </w:r>
            <w:r w:rsidRPr="00D26F12">
              <w:rPr>
                <w:spacing w:val="-10"/>
                <w:sz w:val="24"/>
              </w:rPr>
              <w:t xml:space="preserve"> </w:t>
            </w:r>
            <w:r w:rsidRPr="00D26F12">
              <w:rPr>
                <w:sz w:val="24"/>
              </w:rPr>
              <w:t>Тартымлы</w:t>
            </w:r>
            <w:r w:rsidRPr="00D26F12">
              <w:rPr>
                <w:spacing w:val="-10"/>
                <w:sz w:val="24"/>
              </w:rPr>
              <w:t xml:space="preserve"> </w:t>
            </w:r>
            <w:r w:rsidRPr="00D26F12">
              <w:rPr>
                <w:sz w:val="24"/>
              </w:rPr>
              <w:t>исем фигыльне килеш белҽн тҿрлҽндерҥ. Кереш сҥзлҽр. Кереш</w:t>
            </w:r>
            <w:r w:rsidRPr="00D26F12">
              <w:rPr>
                <w:spacing w:val="4"/>
                <w:sz w:val="24"/>
              </w:rPr>
              <w:t xml:space="preserve"> </w:t>
            </w:r>
            <w:r w:rsidRPr="00D26F12">
              <w:rPr>
                <w:sz w:val="24"/>
              </w:rPr>
              <w:t>сҥзлҽрнең</w:t>
            </w:r>
          </w:p>
          <w:p w:rsidR="00A73FF3" w:rsidRPr="00D26F12" w:rsidRDefault="00A73FF3" w:rsidP="00B14BF1">
            <w:pPr>
              <w:pStyle w:val="TableParagraph"/>
              <w:spacing w:line="269" w:lineRule="exact"/>
              <w:ind w:left="107"/>
              <w:jc w:val="both"/>
              <w:rPr>
                <w:sz w:val="24"/>
              </w:rPr>
            </w:pPr>
            <w:r w:rsidRPr="00D26F12">
              <w:rPr>
                <w:sz w:val="24"/>
              </w:rPr>
              <w:t>тҿрлҽре.</w:t>
            </w:r>
          </w:p>
        </w:tc>
      </w:tr>
      <w:tr w:rsidR="00D26F12" w:rsidRPr="00D26F12" w:rsidTr="00B14BF1">
        <w:trPr>
          <w:trHeight w:val="1260"/>
        </w:trPr>
        <w:tc>
          <w:tcPr>
            <w:tcW w:w="2240" w:type="dxa"/>
          </w:tcPr>
          <w:p w:rsidR="00A73FF3" w:rsidRPr="00D26F12" w:rsidRDefault="00A73FF3" w:rsidP="00B14BF1">
            <w:pPr>
              <w:pStyle w:val="TableParagraph"/>
              <w:tabs>
                <w:tab w:val="left" w:pos="1754"/>
              </w:tabs>
              <w:spacing w:line="237" w:lineRule="auto"/>
              <w:ind w:left="108" w:right="95"/>
              <w:rPr>
                <w:sz w:val="24"/>
              </w:rPr>
            </w:pPr>
            <w:r w:rsidRPr="00D26F12">
              <w:rPr>
                <w:sz w:val="24"/>
              </w:rPr>
              <w:t>Ҿлкҽннҽр</w:t>
            </w:r>
            <w:r w:rsidRPr="00D26F12">
              <w:rPr>
                <w:sz w:val="24"/>
              </w:rPr>
              <w:tab/>
            </w:r>
            <w:r w:rsidRPr="00D26F12">
              <w:rPr>
                <w:spacing w:val="-8"/>
                <w:w w:val="95"/>
                <w:sz w:val="24"/>
              </w:rPr>
              <w:t xml:space="preserve">һҽм </w:t>
            </w:r>
            <w:r w:rsidRPr="00D26F12">
              <w:rPr>
                <w:sz w:val="24"/>
              </w:rPr>
              <w:t>кечкенҽлҽр</w:t>
            </w:r>
          </w:p>
        </w:tc>
        <w:tc>
          <w:tcPr>
            <w:tcW w:w="8112" w:type="dxa"/>
          </w:tcPr>
          <w:p w:rsidR="00A73FF3" w:rsidRPr="00D26F12" w:rsidRDefault="00A73FF3" w:rsidP="00B14BF1">
            <w:pPr>
              <w:pStyle w:val="TableParagraph"/>
              <w:ind w:left="107" w:right="101"/>
              <w:jc w:val="both"/>
              <w:rPr>
                <w:sz w:val="24"/>
              </w:rPr>
            </w:pPr>
            <w:r w:rsidRPr="00D26F12">
              <w:rPr>
                <w:sz w:val="24"/>
              </w:rPr>
              <w:t>Җҿмлҽнең иярчен кисҽклҽре белҽн таныштыру. Җҿмлҽнең иярчен кисҽклҽрен билгелҽргҽ ҿйрҽтҥ. мы/-ме, бик, тҥгел, тагын, ҽле кисҽкчҽлҽренең дҿрес язылышын анализлау, сҿйлҽмдҽ куллану. Билгелҽҥ алмашлыкларының килеш белҽн тҿрлҽнеше.</w:t>
            </w:r>
          </w:p>
        </w:tc>
      </w:tr>
      <w:tr w:rsidR="00A73FF3" w:rsidRPr="00D26F12" w:rsidTr="00B14BF1">
        <w:trPr>
          <w:trHeight w:val="640"/>
        </w:trPr>
        <w:tc>
          <w:tcPr>
            <w:tcW w:w="2240" w:type="dxa"/>
          </w:tcPr>
          <w:p w:rsidR="00A73FF3" w:rsidRPr="00D26F12" w:rsidRDefault="00A73FF3" w:rsidP="00B14BF1">
            <w:pPr>
              <w:pStyle w:val="TableParagraph"/>
              <w:tabs>
                <w:tab w:val="left" w:pos="870"/>
              </w:tabs>
              <w:ind w:left="108" w:right="97"/>
              <w:rPr>
                <w:sz w:val="24"/>
              </w:rPr>
            </w:pPr>
            <w:r w:rsidRPr="00D26F12">
              <w:rPr>
                <w:sz w:val="24"/>
              </w:rPr>
              <w:t>Без</w:t>
            </w:r>
            <w:r w:rsidRPr="00D26F12">
              <w:rPr>
                <w:sz w:val="24"/>
              </w:rPr>
              <w:tab/>
            </w:r>
            <w:r w:rsidRPr="00D26F12">
              <w:rPr>
                <w:spacing w:val="-3"/>
                <w:sz w:val="24"/>
              </w:rPr>
              <w:t xml:space="preserve">Татарстанда </w:t>
            </w:r>
            <w:r w:rsidRPr="00D26F12">
              <w:rPr>
                <w:sz w:val="24"/>
              </w:rPr>
              <w:t>яшибез</w:t>
            </w:r>
          </w:p>
        </w:tc>
        <w:tc>
          <w:tcPr>
            <w:tcW w:w="8112" w:type="dxa"/>
          </w:tcPr>
          <w:p w:rsidR="00A73FF3" w:rsidRPr="00D26F12" w:rsidRDefault="00A73FF3" w:rsidP="00B14BF1">
            <w:pPr>
              <w:pStyle w:val="TableParagraph"/>
              <w:ind w:left="107" w:right="106"/>
              <w:rPr>
                <w:sz w:val="24"/>
              </w:rPr>
            </w:pPr>
            <w:r w:rsidRPr="00D26F12">
              <w:rPr>
                <w:sz w:val="24"/>
              </w:rPr>
              <w:t>Телҽк фигыльнең 1 зат берлек һҽм кҥплек сан формалары. Шарт фигыльнең зат-сан белҽн тҿрлҽнеше. Фигыль юнҽлешлҽре.</w:t>
            </w:r>
          </w:p>
        </w:tc>
      </w:tr>
    </w:tbl>
    <w:p w:rsidR="00A73FF3" w:rsidRPr="00D26F12" w:rsidRDefault="00A73FF3" w:rsidP="00A73FF3">
      <w:pPr>
        <w:pStyle w:val="a4"/>
        <w:spacing w:before="5" w:after="1"/>
        <w:ind w:left="0"/>
        <w:rPr>
          <w:sz w:val="23"/>
        </w:r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8112"/>
      </w:tblGrid>
      <w:tr w:rsidR="00D26F12" w:rsidRPr="00D26F12" w:rsidTr="00B14BF1">
        <w:trPr>
          <w:trHeight w:val="275"/>
        </w:trPr>
        <w:tc>
          <w:tcPr>
            <w:tcW w:w="10352" w:type="dxa"/>
            <w:gridSpan w:val="2"/>
          </w:tcPr>
          <w:p w:rsidR="00A73FF3" w:rsidRPr="00D26F12" w:rsidRDefault="00A73FF3" w:rsidP="00B14BF1">
            <w:pPr>
              <w:pStyle w:val="TableParagraph"/>
              <w:spacing w:line="256" w:lineRule="exact"/>
              <w:ind w:left="4603" w:right="4595"/>
              <w:jc w:val="center"/>
              <w:rPr>
                <w:b/>
                <w:sz w:val="24"/>
              </w:rPr>
            </w:pPr>
            <w:r w:rsidRPr="00D26F12">
              <w:rPr>
                <w:b/>
                <w:sz w:val="24"/>
              </w:rPr>
              <w:t>8 сыйныф</w:t>
            </w:r>
          </w:p>
        </w:tc>
      </w:tr>
      <w:tr w:rsidR="00D26F12" w:rsidRPr="00D26F12" w:rsidTr="00B14BF1">
        <w:trPr>
          <w:trHeight w:val="1932"/>
        </w:trPr>
        <w:tc>
          <w:tcPr>
            <w:tcW w:w="2240" w:type="dxa"/>
          </w:tcPr>
          <w:p w:rsidR="00A73FF3" w:rsidRPr="00D26F12" w:rsidRDefault="00A73FF3" w:rsidP="00B14BF1">
            <w:pPr>
              <w:pStyle w:val="TableParagraph"/>
              <w:ind w:left="108"/>
              <w:rPr>
                <w:sz w:val="24"/>
              </w:rPr>
            </w:pPr>
            <w:r w:rsidRPr="00D26F12">
              <w:rPr>
                <w:sz w:val="24"/>
              </w:rPr>
              <w:t>Кҥп укыган – кҥп белер.</w:t>
            </w:r>
          </w:p>
        </w:tc>
        <w:tc>
          <w:tcPr>
            <w:tcW w:w="8112" w:type="dxa"/>
          </w:tcPr>
          <w:p w:rsidR="00A73FF3" w:rsidRPr="00D26F12" w:rsidRDefault="00A73FF3" w:rsidP="00B14BF1">
            <w:pPr>
              <w:pStyle w:val="TableParagraph"/>
              <w:ind w:left="107" w:right="101"/>
              <w:jc w:val="both"/>
              <w:rPr>
                <w:sz w:val="24"/>
              </w:rPr>
            </w:pPr>
            <w:r w:rsidRPr="00D26F12">
              <w:rPr>
                <w:sz w:val="24"/>
              </w:rPr>
              <w:t>Исем. Тартымлы исемнең килеш белҽн тҿрлҽнеше.Теркҽгечлҽр (шуңа</w:t>
            </w:r>
            <w:r w:rsidRPr="00D26F12">
              <w:rPr>
                <w:spacing w:val="-44"/>
                <w:sz w:val="24"/>
              </w:rPr>
              <w:t xml:space="preserve"> </w:t>
            </w:r>
            <w:r w:rsidRPr="00D26F12">
              <w:rPr>
                <w:sz w:val="24"/>
              </w:rPr>
              <w:t>кҥрҽ, чҿнки).Хикҽя</w:t>
            </w:r>
            <w:r w:rsidRPr="00D26F12">
              <w:rPr>
                <w:spacing w:val="-26"/>
                <w:sz w:val="24"/>
              </w:rPr>
              <w:t xml:space="preserve"> </w:t>
            </w:r>
            <w:r w:rsidRPr="00D26F12">
              <w:rPr>
                <w:sz w:val="24"/>
              </w:rPr>
              <w:t>һҽм</w:t>
            </w:r>
            <w:r w:rsidRPr="00D26F12">
              <w:rPr>
                <w:spacing w:val="-26"/>
                <w:sz w:val="24"/>
              </w:rPr>
              <w:t xml:space="preserve"> </w:t>
            </w:r>
            <w:r w:rsidRPr="00D26F12">
              <w:rPr>
                <w:sz w:val="24"/>
              </w:rPr>
              <w:t>сорау</w:t>
            </w:r>
            <w:r w:rsidRPr="00D26F12">
              <w:rPr>
                <w:spacing w:val="-27"/>
                <w:sz w:val="24"/>
              </w:rPr>
              <w:t xml:space="preserve"> </w:t>
            </w:r>
            <w:r w:rsidRPr="00D26F12">
              <w:rPr>
                <w:sz w:val="24"/>
              </w:rPr>
              <w:t>җҿмлҽдҽ</w:t>
            </w:r>
            <w:r w:rsidRPr="00D26F12">
              <w:rPr>
                <w:spacing w:val="-25"/>
                <w:sz w:val="24"/>
              </w:rPr>
              <w:t xml:space="preserve"> </w:t>
            </w:r>
            <w:r w:rsidRPr="00D26F12">
              <w:rPr>
                <w:sz w:val="24"/>
              </w:rPr>
              <w:t>сҥз</w:t>
            </w:r>
            <w:r w:rsidRPr="00D26F12">
              <w:rPr>
                <w:spacing w:val="-24"/>
                <w:sz w:val="24"/>
              </w:rPr>
              <w:t xml:space="preserve"> </w:t>
            </w:r>
            <w:r w:rsidRPr="00D26F12">
              <w:rPr>
                <w:sz w:val="24"/>
              </w:rPr>
              <w:t>тҽртибе.</w:t>
            </w:r>
            <w:r w:rsidRPr="00D26F12">
              <w:rPr>
                <w:spacing w:val="-24"/>
                <w:sz w:val="24"/>
              </w:rPr>
              <w:t xml:space="preserve"> </w:t>
            </w:r>
            <w:r w:rsidRPr="00D26F12">
              <w:rPr>
                <w:sz w:val="24"/>
              </w:rPr>
              <w:t>Мҿстҽкыйль</w:t>
            </w:r>
            <w:r w:rsidRPr="00D26F12">
              <w:rPr>
                <w:spacing w:val="-25"/>
                <w:sz w:val="24"/>
              </w:rPr>
              <w:t xml:space="preserve"> </w:t>
            </w:r>
            <w:r w:rsidRPr="00D26F12">
              <w:rPr>
                <w:sz w:val="24"/>
              </w:rPr>
              <w:t>сҥз</w:t>
            </w:r>
            <w:r w:rsidRPr="00D26F12">
              <w:rPr>
                <w:spacing w:val="-25"/>
                <w:sz w:val="24"/>
              </w:rPr>
              <w:t xml:space="preserve"> </w:t>
            </w:r>
            <w:r w:rsidRPr="00D26F12">
              <w:rPr>
                <w:sz w:val="24"/>
              </w:rPr>
              <w:t>тҿркемнҽрен кабатлау (исем, алмашлык, фигыль, сыйфат, рҽвеш). Хикҽя фигыльнең заман</w:t>
            </w:r>
            <w:r w:rsidRPr="00D26F12">
              <w:rPr>
                <w:spacing w:val="-6"/>
                <w:sz w:val="24"/>
              </w:rPr>
              <w:t xml:space="preserve"> </w:t>
            </w:r>
            <w:r w:rsidRPr="00D26F12">
              <w:rPr>
                <w:sz w:val="24"/>
              </w:rPr>
              <w:t>формалары.</w:t>
            </w:r>
            <w:r w:rsidRPr="00D26F12">
              <w:rPr>
                <w:spacing w:val="-7"/>
                <w:sz w:val="24"/>
              </w:rPr>
              <w:t xml:space="preserve"> </w:t>
            </w:r>
            <w:r w:rsidRPr="00D26F12">
              <w:rPr>
                <w:sz w:val="24"/>
              </w:rPr>
              <w:t>Хҽзерге</w:t>
            </w:r>
            <w:r w:rsidRPr="00D26F12">
              <w:rPr>
                <w:spacing w:val="-7"/>
                <w:sz w:val="24"/>
              </w:rPr>
              <w:t xml:space="preserve"> </w:t>
            </w:r>
            <w:r w:rsidRPr="00D26F12">
              <w:rPr>
                <w:sz w:val="24"/>
              </w:rPr>
              <w:t>заман</w:t>
            </w:r>
            <w:r w:rsidRPr="00D26F12">
              <w:rPr>
                <w:spacing w:val="-6"/>
                <w:sz w:val="24"/>
              </w:rPr>
              <w:t xml:space="preserve"> </w:t>
            </w:r>
            <w:r w:rsidRPr="00D26F12">
              <w:rPr>
                <w:sz w:val="24"/>
              </w:rPr>
              <w:t>хикҽя</w:t>
            </w:r>
            <w:r w:rsidRPr="00D26F12">
              <w:rPr>
                <w:spacing w:val="-6"/>
                <w:sz w:val="24"/>
              </w:rPr>
              <w:t xml:space="preserve"> </w:t>
            </w:r>
            <w:r w:rsidRPr="00D26F12">
              <w:rPr>
                <w:sz w:val="24"/>
              </w:rPr>
              <w:t>фигыльнең</w:t>
            </w:r>
            <w:r w:rsidRPr="00D26F12">
              <w:rPr>
                <w:spacing w:val="-7"/>
                <w:sz w:val="24"/>
              </w:rPr>
              <w:t xml:space="preserve"> </w:t>
            </w:r>
            <w:r w:rsidRPr="00D26F12">
              <w:rPr>
                <w:sz w:val="24"/>
              </w:rPr>
              <w:t>зат-санбелҽн</w:t>
            </w:r>
            <w:r w:rsidRPr="00D26F12">
              <w:rPr>
                <w:spacing w:val="-6"/>
                <w:sz w:val="24"/>
              </w:rPr>
              <w:t xml:space="preserve"> </w:t>
            </w:r>
            <w:r w:rsidRPr="00D26F12">
              <w:rPr>
                <w:sz w:val="24"/>
              </w:rPr>
              <w:t>тҿрлҽнеше. Билгеле</w:t>
            </w:r>
            <w:r w:rsidRPr="00D26F12">
              <w:rPr>
                <w:spacing w:val="-18"/>
                <w:sz w:val="24"/>
              </w:rPr>
              <w:t xml:space="preserve"> </w:t>
            </w:r>
            <w:r w:rsidRPr="00D26F12">
              <w:rPr>
                <w:sz w:val="24"/>
              </w:rPr>
              <w:t>ҥткҽн</w:t>
            </w:r>
            <w:r w:rsidRPr="00D26F12">
              <w:rPr>
                <w:spacing w:val="-16"/>
                <w:sz w:val="24"/>
              </w:rPr>
              <w:t xml:space="preserve"> </w:t>
            </w:r>
            <w:r w:rsidRPr="00D26F12">
              <w:rPr>
                <w:sz w:val="24"/>
              </w:rPr>
              <w:t>заман</w:t>
            </w:r>
            <w:r w:rsidRPr="00D26F12">
              <w:rPr>
                <w:spacing w:val="-18"/>
                <w:sz w:val="24"/>
              </w:rPr>
              <w:t xml:space="preserve"> </w:t>
            </w:r>
            <w:r w:rsidRPr="00D26F12">
              <w:rPr>
                <w:sz w:val="24"/>
              </w:rPr>
              <w:t>хикҽя</w:t>
            </w:r>
            <w:r w:rsidRPr="00D26F12">
              <w:rPr>
                <w:spacing w:val="-17"/>
                <w:sz w:val="24"/>
              </w:rPr>
              <w:t xml:space="preserve"> </w:t>
            </w:r>
            <w:r w:rsidRPr="00D26F12">
              <w:rPr>
                <w:sz w:val="24"/>
              </w:rPr>
              <w:t>фигыль,</w:t>
            </w:r>
            <w:r w:rsidRPr="00D26F12">
              <w:rPr>
                <w:spacing w:val="-18"/>
                <w:sz w:val="24"/>
              </w:rPr>
              <w:t xml:space="preserve"> </w:t>
            </w:r>
            <w:r w:rsidRPr="00D26F12">
              <w:rPr>
                <w:sz w:val="24"/>
              </w:rPr>
              <w:t>зат-сан</w:t>
            </w:r>
            <w:r w:rsidRPr="00D26F12">
              <w:rPr>
                <w:spacing w:val="-16"/>
                <w:sz w:val="24"/>
              </w:rPr>
              <w:t xml:space="preserve"> </w:t>
            </w:r>
            <w:r w:rsidRPr="00D26F12">
              <w:rPr>
                <w:sz w:val="24"/>
              </w:rPr>
              <w:t>белҽн</w:t>
            </w:r>
            <w:r w:rsidRPr="00D26F12">
              <w:rPr>
                <w:spacing w:val="-16"/>
                <w:sz w:val="24"/>
              </w:rPr>
              <w:t xml:space="preserve"> </w:t>
            </w:r>
            <w:r w:rsidRPr="00D26F12">
              <w:rPr>
                <w:sz w:val="24"/>
              </w:rPr>
              <w:t>тҿрлҽнеше.Билгесез</w:t>
            </w:r>
            <w:r w:rsidRPr="00D26F12">
              <w:rPr>
                <w:spacing w:val="-16"/>
                <w:sz w:val="24"/>
              </w:rPr>
              <w:t xml:space="preserve"> </w:t>
            </w:r>
            <w:r w:rsidRPr="00D26F12">
              <w:rPr>
                <w:sz w:val="24"/>
              </w:rPr>
              <w:t>ҥткҽн заман</w:t>
            </w:r>
            <w:r w:rsidRPr="00D26F12">
              <w:rPr>
                <w:spacing w:val="-7"/>
                <w:sz w:val="24"/>
              </w:rPr>
              <w:t xml:space="preserve"> </w:t>
            </w:r>
            <w:r w:rsidRPr="00D26F12">
              <w:rPr>
                <w:sz w:val="24"/>
              </w:rPr>
              <w:t>хикҽя</w:t>
            </w:r>
            <w:r w:rsidRPr="00D26F12">
              <w:rPr>
                <w:spacing w:val="-6"/>
                <w:sz w:val="24"/>
              </w:rPr>
              <w:t xml:space="preserve"> </w:t>
            </w:r>
            <w:r w:rsidRPr="00D26F12">
              <w:rPr>
                <w:sz w:val="24"/>
              </w:rPr>
              <w:t>фигыль,</w:t>
            </w:r>
            <w:r w:rsidRPr="00D26F12">
              <w:rPr>
                <w:spacing w:val="-6"/>
                <w:sz w:val="24"/>
              </w:rPr>
              <w:t xml:space="preserve"> </w:t>
            </w:r>
            <w:r w:rsidRPr="00D26F12">
              <w:rPr>
                <w:sz w:val="24"/>
              </w:rPr>
              <w:t>зат-сан</w:t>
            </w:r>
            <w:r w:rsidRPr="00D26F12">
              <w:rPr>
                <w:spacing w:val="-6"/>
                <w:sz w:val="24"/>
              </w:rPr>
              <w:t xml:space="preserve"> </w:t>
            </w:r>
            <w:r w:rsidRPr="00D26F12">
              <w:rPr>
                <w:sz w:val="24"/>
              </w:rPr>
              <w:t>белҽн</w:t>
            </w:r>
            <w:r w:rsidRPr="00D26F12">
              <w:rPr>
                <w:spacing w:val="-6"/>
                <w:sz w:val="24"/>
              </w:rPr>
              <w:t xml:space="preserve"> </w:t>
            </w:r>
            <w:r w:rsidRPr="00D26F12">
              <w:rPr>
                <w:sz w:val="24"/>
              </w:rPr>
              <w:t>тҿрлҽнеше.Билгеле</w:t>
            </w:r>
            <w:r w:rsidRPr="00D26F12">
              <w:rPr>
                <w:spacing w:val="-8"/>
                <w:sz w:val="24"/>
              </w:rPr>
              <w:t xml:space="preserve"> </w:t>
            </w:r>
            <w:r w:rsidRPr="00D26F12">
              <w:rPr>
                <w:sz w:val="24"/>
              </w:rPr>
              <w:t>килҽчҽк</w:t>
            </w:r>
            <w:r w:rsidRPr="00D26F12">
              <w:rPr>
                <w:spacing w:val="-6"/>
                <w:sz w:val="24"/>
              </w:rPr>
              <w:t xml:space="preserve"> </w:t>
            </w:r>
            <w:r w:rsidRPr="00D26F12">
              <w:rPr>
                <w:sz w:val="24"/>
              </w:rPr>
              <w:t>заман</w:t>
            </w:r>
            <w:r w:rsidRPr="00D26F12">
              <w:rPr>
                <w:spacing w:val="-4"/>
                <w:sz w:val="24"/>
              </w:rPr>
              <w:t xml:space="preserve"> </w:t>
            </w:r>
            <w:r w:rsidRPr="00D26F12">
              <w:rPr>
                <w:sz w:val="24"/>
              </w:rPr>
              <w:t>хикҽя</w:t>
            </w:r>
          </w:p>
          <w:p w:rsidR="00A73FF3" w:rsidRPr="00D26F12" w:rsidRDefault="00A73FF3" w:rsidP="00B14BF1">
            <w:pPr>
              <w:pStyle w:val="TableParagraph"/>
              <w:spacing w:line="264" w:lineRule="exact"/>
              <w:ind w:left="107"/>
              <w:jc w:val="both"/>
              <w:rPr>
                <w:sz w:val="24"/>
              </w:rPr>
            </w:pPr>
            <w:r w:rsidRPr="00D26F12">
              <w:rPr>
                <w:sz w:val="24"/>
              </w:rPr>
              <w:t>фигыль,</w:t>
            </w:r>
            <w:r w:rsidRPr="00D26F12">
              <w:rPr>
                <w:spacing w:val="-19"/>
                <w:sz w:val="24"/>
              </w:rPr>
              <w:t xml:space="preserve"> </w:t>
            </w:r>
            <w:r w:rsidRPr="00D26F12">
              <w:rPr>
                <w:sz w:val="24"/>
              </w:rPr>
              <w:t>зат-сан</w:t>
            </w:r>
            <w:r w:rsidRPr="00D26F12">
              <w:rPr>
                <w:spacing w:val="-19"/>
                <w:sz w:val="24"/>
              </w:rPr>
              <w:t xml:space="preserve"> </w:t>
            </w:r>
            <w:r w:rsidRPr="00D26F12">
              <w:rPr>
                <w:sz w:val="24"/>
              </w:rPr>
              <w:t>белҽн</w:t>
            </w:r>
            <w:r w:rsidRPr="00D26F12">
              <w:rPr>
                <w:spacing w:val="-18"/>
                <w:sz w:val="24"/>
              </w:rPr>
              <w:t xml:space="preserve"> </w:t>
            </w:r>
            <w:r w:rsidRPr="00D26F12">
              <w:rPr>
                <w:sz w:val="24"/>
              </w:rPr>
              <w:t>тҿрлҽнеше.Билгесез</w:t>
            </w:r>
            <w:r w:rsidRPr="00D26F12">
              <w:rPr>
                <w:spacing w:val="-18"/>
                <w:sz w:val="24"/>
              </w:rPr>
              <w:t xml:space="preserve"> </w:t>
            </w:r>
            <w:r w:rsidRPr="00D26F12">
              <w:rPr>
                <w:sz w:val="24"/>
              </w:rPr>
              <w:t>килҽчҽк</w:t>
            </w:r>
            <w:r w:rsidRPr="00D26F12">
              <w:rPr>
                <w:spacing w:val="-19"/>
                <w:sz w:val="24"/>
              </w:rPr>
              <w:t xml:space="preserve"> </w:t>
            </w:r>
            <w:r w:rsidRPr="00D26F12">
              <w:rPr>
                <w:sz w:val="24"/>
              </w:rPr>
              <w:t>заман</w:t>
            </w:r>
            <w:r w:rsidRPr="00D26F12">
              <w:rPr>
                <w:spacing w:val="-18"/>
                <w:sz w:val="24"/>
              </w:rPr>
              <w:t xml:space="preserve"> </w:t>
            </w:r>
            <w:r w:rsidRPr="00D26F12">
              <w:rPr>
                <w:sz w:val="24"/>
              </w:rPr>
              <w:t>хикҽя</w:t>
            </w:r>
            <w:r w:rsidRPr="00D26F12">
              <w:rPr>
                <w:spacing w:val="-18"/>
                <w:sz w:val="24"/>
              </w:rPr>
              <w:t xml:space="preserve"> </w:t>
            </w:r>
            <w:r w:rsidRPr="00D26F12">
              <w:rPr>
                <w:sz w:val="24"/>
              </w:rPr>
              <w:t>фигыль,</w:t>
            </w:r>
            <w:r w:rsidRPr="00D26F12">
              <w:rPr>
                <w:spacing w:val="-19"/>
                <w:sz w:val="24"/>
              </w:rPr>
              <w:t xml:space="preserve"> </w:t>
            </w:r>
            <w:r w:rsidRPr="00D26F12">
              <w:rPr>
                <w:sz w:val="24"/>
              </w:rPr>
              <w:t>зат-</w:t>
            </w:r>
          </w:p>
        </w:tc>
      </w:tr>
    </w:tbl>
    <w:p w:rsidR="00A73FF3" w:rsidRPr="00D26F12" w:rsidRDefault="00A73FF3" w:rsidP="00A73FF3">
      <w:pPr>
        <w:spacing w:line="264" w:lineRule="exact"/>
        <w:jc w:val="both"/>
        <w:rPr>
          <w:sz w:val="24"/>
        </w:rPr>
        <w:sectPr w:rsidR="00A73FF3" w:rsidRPr="00D26F12">
          <w:pgSz w:w="11910" w:h="16840"/>
          <w:pgMar w:top="1120" w:right="0" w:bottom="1580" w:left="20" w:header="0" w:footer="1256" w:gutter="0"/>
          <w:cols w:space="720"/>
        </w:sect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8112"/>
      </w:tblGrid>
      <w:tr w:rsidR="00D26F12" w:rsidRPr="00D26F12" w:rsidTr="00B14BF1">
        <w:trPr>
          <w:trHeight w:val="2210"/>
        </w:trPr>
        <w:tc>
          <w:tcPr>
            <w:tcW w:w="2240" w:type="dxa"/>
          </w:tcPr>
          <w:p w:rsidR="00A73FF3" w:rsidRPr="00D26F12" w:rsidRDefault="00A73FF3" w:rsidP="00B14BF1">
            <w:pPr>
              <w:pStyle w:val="TableParagraph"/>
              <w:rPr>
                <w:sz w:val="24"/>
              </w:rPr>
            </w:pPr>
          </w:p>
        </w:tc>
        <w:tc>
          <w:tcPr>
            <w:tcW w:w="8112" w:type="dxa"/>
          </w:tcPr>
          <w:p w:rsidR="00A73FF3" w:rsidRPr="00D26F12" w:rsidRDefault="00A73FF3" w:rsidP="00B14BF1">
            <w:pPr>
              <w:pStyle w:val="TableParagraph"/>
              <w:ind w:left="107" w:right="98"/>
              <w:jc w:val="both"/>
              <w:rPr>
                <w:sz w:val="24"/>
              </w:rPr>
            </w:pPr>
            <w:r w:rsidRPr="00D26F12">
              <w:rPr>
                <w:sz w:val="24"/>
              </w:rPr>
              <w:t>сан белҽн тҿрлҽнеше.Хикҽя фигыльнең заман формаларын (хҽзерге, ҥткҽн, килҽчҽк) сҿйлҽмдҽ куллануны ныгыту..Хҽл фигыль турында тҿшенчҽ. Хҽл фигыльнең 1-2 нче тҿре барлыкта һҽм юклыкта.Хҽл фигыльнең 3-4 нче</w:t>
            </w:r>
            <w:r w:rsidRPr="00D26F12">
              <w:rPr>
                <w:spacing w:val="-25"/>
                <w:sz w:val="24"/>
              </w:rPr>
              <w:t xml:space="preserve"> </w:t>
            </w:r>
            <w:r w:rsidRPr="00D26F12">
              <w:rPr>
                <w:sz w:val="24"/>
              </w:rPr>
              <w:t>тҿре барлыкта һҽм юклыкта. Хҽл фигыльне сҿйлҽмдҽ куллану. Шарт фигыль турында тҿшенчҽ. Шарт фигыльнең зат-сан белҽн тҿрлҽнеше. Инфинитив, аның мҽгънҽлҽре, формалары. Инфинитив + кирҽк (тиеш,</w:t>
            </w:r>
            <w:r w:rsidRPr="00D26F12">
              <w:rPr>
                <w:spacing w:val="25"/>
                <w:sz w:val="24"/>
              </w:rPr>
              <w:t xml:space="preserve"> </w:t>
            </w:r>
            <w:r w:rsidRPr="00D26F12">
              <w:rPr>
                <w:sz w:val="24"/>
              </w:rPr>
              <w:t>ярый,</w:t>
            </w:r>
          </w:p>
          <w:p w:rsidR="00A73FF3" w:rsidRPr="00D26F12" w:rsidRDefault="00A73FF3" w:rsidP="00B14BF1">
            <w:pPr>
              <w:pStyle w:val="TableParagraph"/>
              <w:spacing w:line="270" w:lineRule="atLeast"/>
              <w:ind w:left="107" w:right="106"/>
              <w:jc w:val="both"/>
              <w:rPr>
                <w:sz w:val="24"/>
              </w:rPr>
            </w:pPr>
            <w:r w:rsidRPr="00D26F12">
              <w:rPr>
                <w:sz w:val="24"/>
              </w:rPr>
              <w:t>мҿмкин)тҿзелмҽсе.Кисҽкчҽ һҽм аның тҿркемчҽлҽре.Кисҽкчҽлҽрнең дҿрес язылышы.</w:t>
            </w:r>
          </w:p>
        </w:tc>
      </w:tr>
      <w:tr w:rsidR="00D26F12" w:rsidRPr="00D26F12" w:rsidTr="00B14BF1">
        <w:trPr>
          <w:trHeight w:val="5244"/>
        </w:trPr>
        <w:tc>
          <w:tcPr>
            <w:tcW w:w="2240" w:type="dxa"/>
          </w:tcPr>
          <w:p w:rsidR="00A73FF3" w:rsidRPr="00D26F12" w:rsidRDefault="00A73FF3" w:rsidP="00B14BF1">
            <w:pPr>
              <w:pStyle w:val="TableParagraph"/>
              <w:tabs>
                <w:tab w:val="left" w:pos="834"/>
                <w:tab w:val="left" w:pos="1465"/>
              </w:tabs>
              <w:ind w:left="108" w:right="94"/>
              <w:rPr>
                <w:sz w:val="24"/>
              </w:rPr>
            </w:pPr>
            <w:r w:rsidRPr="00D26F12">
              <w:rPr>
                <w:sz w:val="24"/>
              </w:rPr>
              <w:t>Мин</w:t>
            </w:r>
            <w:r w:rsidRPr="00D26F12">
              <w:rPr>
                <w:sz w:val="24"/>
              </w:rPr>
              <w:tab/>
              <w:t>һҽм</w:t>
            </w:r>
            <w:r w:rsidRPr="00D26F12">
              <w:rPr>
                <w:sz w:val="24"/>
              </w:rPr>
              <w:tab/>
            </w:r>
            <w:r w:rsidRPr="00D26F12">
              <w:rPr>
                <w:spacing w:val="-4"/>
                <w:sz w:val="24"/>
              </w:rPr>
              <w:t xml:space="preserve">минем </w:t>
            </w:r>
            <w:r w:rsidRPr="00D26F12">
              <w:rPr>
                <w:sz w:val="24"/>
              </w:rPr>
              <w:t>яшьтҽшлҽрем.</w:t>
            </w:r>
          </w:p>
        </w:tc>
        <w:tc>
          <w:tcPr>
            <w:tcW w:w="8112" w:type="dxa"/>
          </w:tcPr>
          <w:p w:rsidR="00A73FF3" w:rsidRPr="00D26F12" w:rsidRDefault="00A73FF3" w:rsidP="00B14BF1">
            <w:pPr>
              <w:pStyle w:val="TableParagraph"/>
              <w:ind w:left="107" w:right="98"/>
              <w:jc w:val="both"/>
              <w:rPr>
                <w:sz w:val="24"/>
              </w:rPr>
            </w:pPr>
            <w:r w:rsidRPr="00D26F12">
              <w:rPr>
                <w:sz w:val="24"/>
              </w:rPr>
              <w:t>Сыйфат. Сыйфат дҽрҽҗҽлҽре. Сыйфатларның ясалышы һҽм язылышы.Кешенең тышкы кыяфҽтен һҽм характерын белдерҥче</w:t>
            </w:r>
            <w:r w:rsidRPr="00D26F12">
              <w:rPr>
                <w:spacing w:val="-34"/>
                <w:sz w:val="24"/>
              </w:rPr>
              <w:t xml:space="preserve"> </w:t>
            </w:r>
            <w:r w:rsidRPr="00D26F12">
              <w:rPr>
                <w:sz w:val="24"/>
              </w:rPr>
              <w:t>сыйфатлар. Кереш</w:t>
            </w:r>
            <w:r w:rsidRPr="00D26F12">
              <w:rPr>
                <w:spacing w:val="-16"/>
                <w:sz w:val="24"/>
              </w:rPr>
              <w:t xml:space="preserve"> </w:t>
            </w:r>
            <w:r w:rsidRPr="00D26F12">
              <w:rPr>
                <w:sz w:val="24"/>
              </w:rPr>
              <w:t>сҥзлҽр.</w:t>
            </w:r>
            <w:r w:rsidRPr="00D26F12">
              <w:rPr>
                <w:spacing w:val="-15"/>
                <w:sz w:val="24"/>
              </w:rPr>
              <w:t xml:space="preserve"> </w:t>
            </w:r>
            <w:r w:rsidRPr="00D26F12">
              <w:rPr>
                <w:sz w:val="24"/>
              </w:rPr>
              <w:t>Кереш</w:t>
            </w:r>
            <w:r w:rsidRPr="00D26F12">
              <w:rPr>
                <w:spacing w:val="-15"/>
                <w:sz w:val="24"/>
              </w:rPr>
              <w:t xml:space="preserve"> </w:t>
            </w:r>
            <w:r w:rsidRPr="00D26F12">
              <w:rPr>
                <w:sz w:val="24"/>
              </w:rPr>
              <w:t>сҥзлҽрнең</w:t>
            </w:r>
            <w:r w:rsidRPr="00D26F12">
              <w:rPr>
                <w:spacing w:val="-15"/>
                <w:sz w:val="24"/>
              </w:rPr>
              <w:t xml:space="preserve"> </w:t>
            </w:r>
            <w:r w:rsidRPr="00D26F12">
              <w:rPr>
                <w:sz w:val="24"/>
              </w:rPr>
              <w:t>сҿйлҽмдҽ</w:t>
            </w:r>
            <w:r w:rsidRPr="00D26F12">
              <w:rPr>
                <w:spacing w:val="-15"/>
                <w:sz w:val="24"/>
              </w:rPr>
              <w:t xml:space="preserve"> </w:t>
            </w:r>
            <w:r w:rsidRPr="00D26F12">
              <w:rPr>
                <w:sz w:val="24"/>
              </w:rPr>
              <w:t>кулланылышы.</w:t>
            </w:r>
            <w:r w:rsidRPr="00D26F12">
              <w:rPr>
                <w:spacing w:val="-15"/>
                <w:sz w:val="24"/>
              </w:rPr>
              <w:t xml:space="preserve"> </w:t>
            </w:r>
            <w:r w:rsidRPr="00D26F12">
              <w:rPr>
                <w:sz w:val="24"/>
              </w:rPr>
              <w:t>Кереш</w:t>
            </w:r>
            <w:r w:rsidRPr="00D26F12">
              <w:rPr>
                <w:spacing w:val="-15"/>
                <w:sz w:val="24"/>
              </w:rPr>
              <w:t xml:space="preserve"> </w:t>
            </w:r>
            <w:r w:rsidRPr="00D26F12">
              <w:rPr>
                <w:sz w:val="24"/>
              </w:rPr>
              <w:t>сҥзлҽрнең тҿрлҽре. Лексика һҽм лексикология турында тҿшенчҽ. Аңлатмалы сҥзлек белҽн эш.Сҥзнең лексик мҽгънҽсе. Килеп чыгышы ягыннан татар теленең сҥзлек составы. Гомумтҿрки сҥзлҽр.Алынма сҥзлҽр һҽм интернациональ сҥзлҽр.Тҿрле типтагы сҥзлеклҽрнең тҿзелҥ принциплары, алардан дҿрес файдалану.Бер һҽм кҥп мҽгънҽле сҥзлҽр. Сҥзлеклҽр белҽн эш.Сҿйлҽмнең лексик</w:t>
            </w:r>
            <w:r w:rsidRPr="00D26F12">
              <w:rPr>
                <w:spacing w:val="-7"/>
                <w:sz w:val="24"/>
              </w:rPr>
              <w:t xml:space="preserve"> </w:t>
            </w:r>
            <w:r w:rsidRPr="00D26F12">
              <w:rPr>
                <w:sz w:val="24"/>
              </w:rPr>
              <w:t>ягы.</w:t>
            </w:r>
            <w:r w:rsidRPr="00D26F12">
              <w:rPr>
                <w:spacing w:val="-7"/>
                <w:sz w:val="24"/>
              </w:rPr>
              <w:t xml:space="preserve"> </w:t>
            </w:r>
            <w:r w:rsidRPr="00D26F12">
              <w:rPr>
                <w:sz w:val="24"/>
              </w:rPr>
              <w:t>Гади</w:t>
            </w:r>
            <w:r w:rsidRPr="00D26F12">
              <w:rPr>
                <w:spacing w:val="-6"/>
                <w:sz w:val="24"/>
              </w:rPr>
              <w:t xml:space="preserve"> </w:t>
            </w:r>
            <w:r w:rsidRPr="00D26F12">
              <w:rPr>
                <w:sz w:val="24"/>
              </w:rPr>
              <w:t>тотрыклы</w:t>
            </w:r>
            <w:r w:rsidRPr="00D26F12">
              <w:rPr>
                <w:spacing w:val="-7"/>
                <w:sz w:val="24"/>
              </w:rPr>
              <w:t xml:space="preserve"> </w:t>
            </w:r>
            <w:r w:rsidRPr="00D26F12">
              <w:rPr>
                <w:sz w:val="24"/>
              </w:rPr>
              <w:t>гыйбарҽлҽр.</w:t>
            </w:r>
            <w:r w:rsidRPr="00D26F12">
              <w:rPr>
                <w:spacing w:val="-7"/>
                <w:sz w:val="24"/>
              </w:rPr>
              <w:t xml:space="preserve"> </w:t>
            </w:r>
            <w:r w:rsidRPr="00D26F12">
              <w:rPr>
                <w:sz w:val="24"/>
              </w:rPr>
              <w:t>Ҥтенечне</w:t>
            </w:r>
            <w:r w:rsidRPr="00D26F12">
              <w:rPr>
                <w:spacing w:val="-8"/>
                <w:sz w:val="24"/>
              </w:rPr>
              <w:t xml:space="preserve"> </w:t>
            </w:r>
            <w:r w:rsidRPr="00D26F12">
              <w:rPr>
                <w:sz w:val="24"/>
              </w:rPr>
              <w:t>белдерҥ</w:t>
            </w:r>
            <w:r w:rsidRPr="00D26F12">
              <w:rPr>
                <w:spacing w:val="-7"/>
                <w:sz w:val="24"/>
              </w:rPr>
              <w:t xml:space="preserve"> </w:t>
            </w:r>
            <w:r w:rsidRPr="00D26F12">
              <w:rPr>
                <w:sz w:val="24"/>
              </w:rPr>
              <w:t>формалары.Гади тотрыклы гыйбарҽлҽр, клишелар. Телҽкне белдерҥ формалары. Гади тотрыклы гыйбарҽлҽр, татар сҿйлҽм этикеты берҽмлеклҽре. (Телефоннансҿйлҽшҥ этикеты). Исем фигыль, аның мҽгънҽсе, формасы. Исем фигыльнең тартым, килеш белҽн тҿрлҽнеше. Сыйфат фигыль. Сыйфат фигыльнең барлыкта һҽм юклыкта заман формаларын сҿйлҽмдҽ куллану. Сыйфат+исем тҿзелмҽсе. Кеше характерын белдерҥче сыйфатлар.Тҿсне белдерҥче сыйфатлар. Алмашлыклар. Алмашлык тҿркемчҽлҽре. Билгелҽҥ, билгесезлек, юклык, тартым алмашлыкларының сҿйлҽмдҽ еш кулланыла торган</w:t>
            </w:r>
            <w:r w:rsidRPr="00D26F12">
              <w:rPr>
                <w:spacing w:val="42"/>
                <w:sz w:val="24"/>
              </w:rPr>
              <w:t xml:space="preserve"> </w:t>
            </w:r>
            <w:r w:rsidRPr="00D26F12">
              <w:rPr>
                <w:sz w:val="24"/>
              </w:rPr>
              <w:t>очраклары</w:t>
            </w:r>
            <w:r w:rsidRPr="00D26F12">
              <w:rPr>
                <w:spacing w:val="41"/>
                <w:sz w:val="24"/>
              </w:rPr>
              <w:t xml:space="preserve"> </w:t>
            </w:r>
            <w:r w:rsidRPr="00D26F12">
              <w:rPr>
                <w:sz w:val="24"/>
              </w:rPr>
              <w:t>белҽн</w:t>
            </w:r>
            <w:r w:rsidRPr="00D26F12">
              <w:rPr>
                <w:spacing w:val="42"/>
                <w:sz w:val="24"/>
              </w:rPr>
              <w:t xml:space="preserve"> </w:t>
            </w:r>
            <w:r w:rsidRPr="00D26F12">
              <w:rPr>
                <w:sz w:val="24"/>
              </w:rPr>
              <w:t>таныштыру.</w:t>
            </w:r>
            <w:r w:rsidRPr="00D26F12">
              <w:rPr>
                <w:spacing w:val="41"/>
                <w:sz w:val="24"/>
              </w:rPr>
              <w:t xml:space="preserve"> </w:t>
            </w:r>
            <w:r w:rsidRPr="00D26F12">
              <w:rPr>
                <w:sz w:val="24"/>
              </w:rPr>
              <w:t>Билгелҽҥ</w:t>
            </w:r>
            <w:r w:rsidRPr="00D26F12">
              <w:rPr>
                <w:spacing w:val="42"/>
                <w:sz w:val="24"/>
              </w:rPr>
              <w:t xml:space="preserve"> </w:t>
            </w:r>
            <w:r w:rsidRPr="00D26F12">
              <w:rPr>
                <w:sz w:val="24"/>
              </w:rPr>
              <w:t>алмашлыкларының</w:t>
            </w:r>
            <w:r w:rsidRPr="00D26F12">
              <w:rPr>
                <w:spacing w:val="42"/>
                <w:sz w:val="24"/>
              </w:rPr>
              <w:t xml:space="preserve"> </w:t>
            </w:r>
            <w:r w:rsidRPr="00D26F12">
              <w:rPr>
                <w:sz w:val="24"/>
              </w:rPr>
              <w:t>килеш</w:t>
            </w:r>
          </w:p>
          <w:p w:rsidR="00A73FF3" w:rsidRPr="00D26F12" w:rsidRDefault="00A73FF3" w:rsidP="00B14BF1">
            <w:pPr>
              <w:pStyle w:val="TableParagraph"/>
              <w:spacing w:line="269" w:lineRule="exact"/>
              <w:ind w:left="107"/>
              <w:jc w:val="both"/>
              <w:rPr>
                <w:sz w:val="24"/>
              </w:rPr>
            </w:pPr>
            <w:r w:rsidRPr="00D26F12">
              <w:rPr>
                <w:sz w:val="24"/>
              </w:rPr>
              <w:t>белҽн тҿрлҽнеше.</w:t>
            </w:r>
          </w:p>
        </w:tc>
      </w:tr>
      <w:tr w:rsidR="00D26F12" w:rsidRPr="00D26F12" w:rsidTr="00B14BF1">
        <w:trPr>
          <w:trHeight w:val="3036"/>
        </w:trPr>
        <w:tc>
          <w:tcPr>
            <w:tcW w:w="2240" w:type="dxa"/>
          </w:tcPr>
          <w:p w:rsidR="00A73FF3" w:rsidRPr="00D26F12" w:rsidRDefault="00A73FF3" w:rsidP="00B14BF1">
            <w:pPr>
              <w:pStyle w:val="TableParagraph"/>
              <w:spacing w:line="262" w:lineRule="exact"/>
              <w:ind w:left="108"/>
              <w:rPr>
                <w:sz w:val="24"/>
              </w:rPr>
            </w:pPr>
            <w:r w:rsidRPr="00D26F12">
              <w:rPr>
                <w:sz w:val="24"/>
              </w:rPr>
              <w:t>Табигать һҽм кеше.</w:t>
            </w:r>
          </w:p>
        </w:tc>
        <w:tc>
          <w:tcPr>
            <w:tcW w:w="8112" w:type="dxa"/>
          </w:tcPr>
          <w:p w:rsidR="00A73FF3" w:rsidRPr="00D26F12" w:rsidRDefault="00A73FF3" w:rsidP="00B14BF1">
            <w:pPr>
              <w:pStyle w:val="TableParagraph"/>
              <w:ind w:left="107" w:right="103"/>
              <w:jc w:val="both"/>
              <w:rPr>
                <w:sz w:val="24"/>
              </w:rPr>
            </w:pPr>
            <w:r w:rsidRPr="00D26F12">
              <w:rPr>
                <w:sz w:val="24"/>
              </w:rPr>
              <w:t>Җҿмлҽнең мҽгънҽви тҿркемнҽргҽ бҥленеше. Җыйнак һҽм җҽенке җҿмлҽлҽрне сҿйлҽмдҽ куллану.Җҿмлҽнең баш кисҽклҽре. Ия белҽн хҽбҽр арасында сызык. Җҿмлҽнең иярчен кисҽклҽре. Аергыч һҽм аның белдерелҥе. Тҽмамлык һҽм аның белдерелҥе. Хҽл һҽм аның тҿрлҽре. Аналитик фигыль. Телҽкне белдерҥче фигыль (барырга телим, барасым килҽ).Теркҽгечлҽр турында гомуми мҽгьлҥмат (чҿнки, лҽкин).Теркҽгеч тҿркемчҽлҽре. Бҽйлеклҽр. Бҽйлеклҽр турында гомуми мҽгьлҥмат. Сыйфат.Сыйфат</w:t>
            </w:r>
            <w:r w:rsidRPr="00D26F12">
              <w:rPr>
                <w:spacing w:val="-39"/>
                <w:sz w:val="24"/>
              </w:rPr>
              <w:t xml:space="preserve"> </w:t>
            </w:r>
            <w:r w:rsidRPr="00D26F12">
              <w:rPr>
                <w:sz w:val="24"/>
              </w:rPr>
              <w:t>дҽрҽҗҽлҽре.</w:t>
            </w:r>
            <w:r w:rsidRPr="00D26F12">
              <w:rPr>
                <w:spacing w:val="-37"/>
                <w:sz w:val="24"/>
              </w:rPr>
              <w:t xml:space="preserve"> </w:t>
            </w:r>
            <w:r w:rsidRPr="00D26F12">
              <w:rPr>
                <w:sz w:val="24"/>
              </w:rPr>
              <w:t>Гади</w:t>
            </w:r>
            <w:r w:rsidRPr="00D26F12">
              <w:rPr>
                <w:spacing w:val="-37"/>
                <w:sz w:val="24"/>
              </w:rPr>
              <w:t xml:space="preserve"> </w:t>
            </w:r>
            <w:r w:rsidRPr="00D26F12">
              <w:rPr>
                <w:sz w:val="24"/>
              </w:rPr>
              <w:t>дҽрҽҗҽ.</w:t>
            </w:r>
            <w:r w:rsidRPr="00D26F12">
              <w:rPr>
                <w:spacing w:val="-38"/>
                <w:sz w:val="24"/>
              </w:rPr>
              <w:t xml:space="preserve"> </w:t>
            </w:r>
            <w:r w:rsidRPr="00D26F12">
              <w:rPr>
                <w:sz w:val="24"/>
              </w:rPr>
              <w:t>Чагыштыру</w:t>
            </w:r>
            <w:r w:rsidRPr="00D26F12">
              <w:rPr>
                <w:spacing w:val="-39"/>
                <w:sz w:val="24"/>
              </w:rPr>
              <w:t xml:space="preserve"> </w:t>
            </w:r>
            <w:r w:rsidRPr="00D26F12">
              <w:rPr>
                <w:sz w:val="24"/>
              </w:rPr>
              <w:t>дҽрҽҗҽсе.</w:t>
            </w:r>
            <w:r w:rsidRPr="00D26F12">
              <w:rPr>
                <w:spacing w:val="-38"/>
                <w:sz w:val="24"/>
              </w:rPr>
              <w:t xml:space="preserve"> </w:t>
            </w:r>
            <w:r w:rsidRPr="00D26F12">
              <w:rPr>
                <w:sz w:val="24"/>
              </w:rPr>
              <w:t>Артыклык дҽрҽҗҽсе. Кимлек дҽрҽҗҽсе. Санның лексик грамматик мҽгънҽсе һҽм морфологик-синтаксик билгелҽре.Сан тҿркемчҽлҽре. Микъдар саны</w:t>
            </w:r>
            <w:r w:rsidRPr="00D26F12">
              <w:rPr>
                <w:spacing w:val="-18"/>
                <w:sz w:val="24"/>
              </w:rPr>
              <w:t xml:space="preserve"> </w:t>
            </w:r>
            <w:r w:rsidRPr="00D26F12">
              <w:rPr>
                <w:sz w:val="24"/>
              </w:rPr>
              <w:t>янында</w:t>
            </w:r>
          </w:p>
          <w:p w:rsidR="00A73FF3" w:rsidRPr="00D26F12" w:rsidRDefault="00A73FF3" w:rsidP="00B14BF1">
            <w:pPr>
              <w:pStyle w:val="TableParagraph"/>
              <w:spacing w:line="269" w:lineRule="exact"/>
              <w:ind w:left="107"/>
              <w:jc w:val="both"/>
              <w:rPr>
                <w:sz w:val="24"/>
              </w:rPr>
            </w:pPr>
            <w:r w:rsidRPr="00D26F12">
              <w:rPr>
                <w:sz w:val="24"/>
              </w:rPr>
              <w:t>саналмыш.Тҽртип саны.Җыю саны.</w:t>
            </w:r>
          </w:p>
        </w:tc>
      </w:tr>
      <w:tr w:rsidR="00D26F12" w:rsidRPr="00D26F12" w:rsidTr="00B14BF1">
        <w:trPr>
          <w:trHeight w:val="3311"/>
        </w:trPr>
        <w:tc>
          <w:tcPr>
            <w:tcW w:w="2240" w:type="dxa"/>
          </w:tcPr>
          <w:p w:rsidR="00A73FF3" w:rsidRPr="00D26F12" w:rsidRDefault="00A73FF3" w:rsidP="00B14BF1">
            <w:pPr>
              <w:pStyle w:val="TableParagraph"/>
              <w:tabs>
                <w:tab w:val="left" w:pos="1021"/>
                <w:tab w:val="left" w:pos="2011"/>
              </w:tabs>
              <w:ind w:left="108" w:right="96"/>
              <w:rPr>
                <w:sz w:val="24"/>
              </w:rPr>
            </w:pPr>
            <w:r w:rsidRPr="00D26F12">
              <w:rPr>
                <w:sz w:val="24"/>
              </w:rPr>
              <w:t>Туган</w:t>
            </w:r>
            <w:r w:rsidRPr="00D26F12">
              <w:rPr>
                <w:sz w:val="24"/>
              </w:rPr>
              <w:tab/>
              <w:t>җирем</w:t>
            </w:r>
            <w:r w:rsidRPr="00D26F12">
              <w:rPr>
                <w:sz w:val="24"/>
              </w:rPr>
              <w:tab/>
            </w:r>
            <w:r w:rsidRPr="00D26F12">
              <w:rPr>
                <w:spacing w:val="-17"/>
                <w:sz w:val="24"/>
              </w:rPr>
              <w:t xml:space="preserve">– </w:t>
            </w:r>
            <w:r w:rsidRPr="00D26F12">
              <w:rPr>
                <w:sz w:val="24"/>
              </w:rPr>
              <w:t>Татарстан</w:t>
            </w:r>
          </w:p>
        </w:tc>
        <w:tc>
          <w:tcPr>
            <w:tcW w:w="8112" w:type="dxa"/>
          </w:tcPr>
          <w:p w:rsidR="00A73FF3" w:rsidRPr="00D26F12" w:rsidRDefault="00A73FF3" w:rsidP="00B14BF1">
            <w:pPr>
              <w:pStyle w:val="TableParagraph"/>
              <w:tabs>
                <w:tab w:val="left" w:pos="3465"/>
              </w:tabs>
              <w:ind w:left="107" w:right="103"/>
              <w:jc w:val="both"/>
              <w:rPr>
                <w:sz w:val="24"/>
              </w:rPr>
            </w:pPr>
            <w:r w:rsidRPr="00D26F12">
              <w:rPr>
                <w:sz w:val="24"/>
              </w:rPr>
              <w:t>Аваз- хҽреф мҿнҽсҽбҽтлҽре. Транскрипция билгелҽре.Татар телендҽ исем сҥз</w:t>
            </w:r>
            <w:r w:rsidRPr="00D26F12">
              <w:rPr>
                <w:spacing w:val="-12"/>
                <w:sz w:val="24"/>
              </w:rPr>
              <w:t xml:space="preserve"> </w:t>
            </w:r>
            <w:r w:rsidRPr="00D26F12">
              <w:rPr>
                <w:sz w:val="24"/>
              </w:rPr>
              <w:t>тҿркеме.</w:t>
            </w:r>
            <w:r w:rsidRPr="00D26F12">
              <w:rPr>
                <w:spacing w:val="-11"/>
                <w:sz w:val="24"/>
              </w:rPr>
              <w:t xml:space="preserve"> </w:t>
            </w:r>
            <w:r w:rsidRPr="00D26F12">
              <w:rPr>
                <w:sz w:val="24"/>
              </w:rPr>
              <w:t>Исемнҽрнең</w:t>
            </w:r>
            <w:r w:rsidRPr="00D26F12">
              <w:rPr>
                <w:spacing w:val="-11"/>
                <w:sz w:val="24"/>
              </w:rPr>
              <w:t xml:space="preserve"> </w:t>
            </w:r>
            <w:r w:rsidRPr="00D26F12">
              <w:rPr>
                <w:sz w:val="24"/>
              </w:rPr>
              <w:t>килеш</w:t>
            </w:r>
            <w:r w:rsidRPr="00D26F12">
              <w:rPr>
                <w:spacing w:val="-13"/>
                <w:sz w:val="24"/>
              </w:rPr>
              <w:t xml:space="preserve"> </w:t>
            </w:r>
            <w:r w:rsidRPr="00D26F12">
              <w:rPr>
                <w:sz w:val="24"/>
              </w:rPr>
              <w:t>белҽн</w:t>
            </w:r>
            <w:r w:rsidRPr="00D26F12">
              <w:rPr>
                <w:spacing w:val="-11"/>
                <w:sz w:val="24"/>
              </w:rPr>
              <w:t xml:space="preserve"> </w:t>
            </w:r>
            <w:r w:rsidRPr="00D26F12">
              <w:rPr>
                <w:sz w:val="24"/>
              </w:rPr>
              <w:t>тҿрлҽнеше..Изафҽ</w:t>
            </w:r>
            <w:r w:rsidRPr="00D26F12">
              <w:rPr>
                <w:spacing w:val="-11"/>
                <w:sz w:val="24"/>
              </w:rPr>
              <w:t xml:space="preserve"> </w:t>
            </w:r>
            <w:r w:rsidRPr="00D26F12">
              <w:rPr>
                <w:sz w:val="24"/>
              </w:rPr>
              <w:t xml:space="preserve">бҽйлҽнеше.Изафҽ бҽйлҽнешле исемнҽрнең килеш белҽн тҿрлҽнҥе. Фигыль юнҽлешлҽре. Тҿп юнҽлеш.     </w:t>
            </w:r>
            <w:r w:rsidRPr="00D26F12">
              <w:rPr>
                <w:spacing w:val="48"/>
                <w:sz w:val="24"/>
              </w:rPr>
              <w:t xml:space="preserve"> </w:t>
            </w:r>
            <w:r w:rsidRPr="00D26F12">
              <w:rPr>
                <w:sz w:val="24"/>
              </w:rPr>
              <w:t>Фигыльнең</w:t>
            </w:r>
            <w:r w:rsidRPr="00D26F12">
              <w:rPr>
                <w:sz w:val="24"/>
              </w:rPr>
              <w:tab/>
              <w:t>кайтым юнҽлеше..Фигыльнең тҿшем юнҽлеше.Фигыльнең</w:t>
            </w:r>
            <w:r w:rsidRPr="00D26F12">
              <w:rPr>
                <w:spacing w:val="21"/>
                <w:sz w:val="24"/>
              </w:rPr>
              <w:t xml:space="preserve"> </w:t>
            </w:r>
            <w:r w:rsidRPr="00D26F12">
              <w:rPr>
                <w:sz w:val="24"/>
              </w:rPr>
              <w:t>уртаклык</w:t>
            </w:r>
            <w:r w:rsidRPr="00D26F12">
              <w:rPr>
                <w:spacing w:val="-19"/>
                <w:sz w:val="24"/>
              </w:rPr>
              <w:t xml:space="preserve"> </w:t>
            </w:r>
            <w:r w:rsidRPr="00D26F12">
              <w:rPr>
                <w:sz w:val="24"/>
              </w:rPr>
              <w:t>юнҽлеше</w:t>
            </w:r>
            <w:r w:rsidRPr="00D26F12">
              <w:rPr>
                <w:spacing w:val="-20"/>
                <w:sz w:val="24"/>
              </w:rPr>
              <w:t xml:space="preserve"> </w:t>
            </w:r>
            <w:r w:rsidRPr="00D26F12">
              <w:rPr>
                <w:sz w:val="24"/>
              </w:rPr>
              <w:t>.Фигыльнең</w:t>
            </w:r>
            <w:r w:rsidRPr="00D26F12">
              <w:rPr>
                <w:spacing w:val="-20"/>
                <w:sz w:val="24"/>
              </w:rPr>
              <w:t xml:space="preserve"> </w:t>
            </w:r>
            <w:r w:rsidRPr="00D26F12">
              <w:rPr>
                <w:sz w:val="24"/>
              </w:rPr>
              <w:t>йҿклҽтҥ</w:t>
            </w:r>
            <w:r w:rsidRPr="00D26F12">
              <w:rPr>
                <w:spacing w:val="-21"/>
                <w:sz w:val="24"/>
              </w:rPr>
              <w:t xml:space="preserve"> </w:t>
            </w:r>
            <w:r w:rsidRPr="00D26F12">
              <w:rPr>
                <w:sz w:val="24"/>
              </w:rPr>
              <w:t xml:space="preserve">юнҽлеше.Ике составлы һҽм бер составлы җҿмлҽлҽр.Гади фигыль хҽбҽрле, исем хҽбҽрле һҽм тезмҽ фигыль хҽбҽрле гади җҿмлҽ таный, аера белҥ.Гади фигыль хҽбҽрле җҿмлҽлҽр. Билгеле ҥтҽҥчеле җҿмлҽ.Гомуми ҥтҽҥчеле җҿмлҽ.Ҥтҽҥчесез җҿмлҽ.Сҥз җҿмлҽ. Тезмҽ фигыль хҽбҽрле гади җҿмлҽ.Җҿмлҽнең тиңдҽш кисҽклҽре.Тиңдҽш кисҽкле җҿмлҽлҽрне таный, аера  </w:t>
            </w:r>
            <w:r w:rsidRPr="00D26F12">
              <w:rPr>
                <w:spacing w:val="13"/>
                <w:sz w:val="24"/>
              </w:rPr>
              <w:t xml:space="preserve"> </w:t>
            </w:r>
            <w:r w:rsidRPr="00D26F12">
              <w:rPr>
                <w:sz w:val="24"/>
              </w:rPr>
              <w:t xml:space="preserve">белҥ.Тиңдҽш  </w:t>
            </w:r>
            <w:r w:rsidRPr="00D26F12">
              <w:rPr>
                <w:spacing w:val="13"/>
                <w:sz w:val="24"/>
              </w:rPr>
              <w:t xml:space="preserve"> </w:t>
            </w:r>
            <w:r w:rsidRPr="00D26F12">
              <w:rPr>
                <w:sz w:val="24"/>
              </w:rPr>
              <w:t xml:space="preserve">кисҽклҽр  </w:t>
            </w:r>
            <w:r w:rsidRPr="00D26F12">
              <w:rPr>
                <w:spacing w:val="14"/>
                <w:sz w:val="24"/>
              </w:rPr>
              <w:t xml:space="preserve"> </w:t>
            </w:r>
            <w:r w:rsidRPr="00D26F12">
              <w:rPr>
                <w:sz w:val="24"/>
              </w:rPr>
              <w:t xml:space="preserve">янында  </w:t>
            </w:r>
            <w:r w:rsidRPr="00D26F12">
              <w:rPr>
                <w:spacing w:val="13"/>
                <w:sz w:val="24"/>
              </w:rPr>
              <w:t xml:space="preserve"> </w:t>
            </w:r>
            <w:r w:rsidRPr="00D26F12">
              <w:rPr>
                <w:sz w:val="24"/>
              </w:rPr>
              <w:t xml:space="preserve">бҽйлҽҥче  </w:t>
            </w:r>
            <w:r w:rsidRPr="00D26F12">
              <w:rPr>
                <w:spacing w:val="13"/>
                <w:sz w:val="24"/>
              </w:rPr>
              <w:t xml:space="preserve"> </w:t>
            </w:r>
            <w:r w:rsidRPr="00D26F12">
              <w:rPr>
                <w:sz w:val="24"/>
              </w:rPr>
              <w:t xml:space="preserve">чаралар  </w:t>
            </w:r>
            <w:r w:rsidRPr="00D26F12">
              <w:rPr>
                <w:spacing w:val="14"/>
                <w:sz w:val="24"/>
              </w:rPr>
              <w:t xml:space="preserve"> </w:t>
            </w:r>
            <w:r w:rsidRPr="00D26F12">
              <w:rPr>
                <w:sz w:val="24"/>
              </w:rPr>
              <w:t xml:space="preserve">һҽм  </w:t>
            </w:r>
            <w:r w:rsidRPr="00D26F12">
              <w:rPr>
                <w:spacing w:val="16"/>
                <w:sz w:val="24"/>
              </w:rPr>
              <w:t xml:space="preserve"> </w:t>
            </w:r>
            <w:r w:rsidRPr="00D26F12">
              <w:rPr>
                <w:sz w:val="24"/>
              </w:rPr>
              <w:t>тыныш</w:t>
            </w:r>
          </w:p>
          <w:p w:rsidR="00A73FF3" w:rsidRPr="00D26F12" w:rsidRDefault="00A73FF3" w:rsidP="00B14BF1">
            <w:pPr>
              <w:pStyle w:val="TableParagraph"/>
              <w:spacing w:line="269" w:lineRule="exact"/>
              <w:ind w:left="107"/>
              <w:jc w:val="both"/>
              <w:rPr>
                <w:sz w:val="24"/>
              </w:rPr>
            </w:pPr>
            <w:r w:rsidRPr="00D26F12">
              <w:rPr>
                <w:sz w:val="24"/>
              </w:rPr>
              <w:t xml:space="preserve">билгелҽре.Кереш  сҥзлҽр һҽм  алар  янында тыныш билгелҽре.Бҽйлек  </w:t>
            </w:r>
            <w:r w:rsidRPr="00D26F12">
              <w:rPr>
                <w:spacing w:val="30"/>
                <w:sz w:val="24"/>
              </w:rPr>
              <w:t xml:space="preserve"> </w:t>
            </w:r>
            <w:r w:rsidRPr="00D26F12">
              <w:rPr>
                <w:sz w:val="24"/>
              </w:rPr>
              <w:t>һҽм</w:t>
            </w:r>
          </w:p>
        </w:tc>
      </w:tr>
    </w:tbl>
    <w:p w:rsidR="00A73FF3" w:rsidRPr="00D26F12" w:rsidRDefault="00A73FF3" w:rsidP="00A73FF3">
      <w:pPr>
        <w:spacing w:line="269" w:lineRule="exact"/>
        <w:jc w:val="both"/>
        <w:rPr>
          <w:sz w:val="24"/>
        </w:rPr>
        <w:sectPr w:rsidR="00A73FF3" w:rsidRPr="00D26F12">
          <w:pgSz w:w="11910" w:h="16840"/>
          <w:pgMar w:top="1120" w:right="0" w:bottom="1580" w:left="20" w:header="0" w:footer="1256" w:gutter="0"/>
          <w:cols w:space="720"/>
        </w:sectPr>
      </w:pPr>
    </w:p>
    <w:tbl>
      <w:tblPr>
        <w:tblStyle w:val="TableNormal"/>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9"/>
        <w:gridCol w:w="255"/>
        <w:gridCol w:w="537"/>
        <w:gridCol w:w="8112"/>
      </w:tblGrid>
      <w:tr w:rsidR="00D26F12" w:rsidRPr="00D26F12" w:rsidTr="00B14BF1">
        <w:trPr>
          <w:trHeight w:val="830"/>
        </w:trPr>
        <w:tc>
          <w:tcPr>
            <w:tcW w:w="2241" w:type="dxa"/>
            <w:gridSpan w:val="3"/>
          </w:tcPr>
          <w:p w:rsidR="00A73FF3" w:rsidRPr="00D26F12" w:rsidRDefault="00A73FF3" w:rsidP="00B14BF1">
            <w:pPr>
              <w:pStyle w:val="TableParagraph"/>
              <w:rPr>
                <w:sz w:val="24"/>
              </w:rPr>
            </w:pPr>
          </w:p>
        </w:tc>
        <w:tc>
          <w:tcPr>
            <w:tcW w:w="8112" w:type="dxa"/>
          </w:tcPr>
          <w:p w:rsidR="00A73FF3" w:rsidRPr="00D26F12" w:rsidRDefault="00A73FF3" w:rsidP="00B14BF1">
            <w:pPr>
              <w:pStyle w:val="TableParagraph"/>
              <w:spacing w:line="265" w:lineRule="exact"/>
              <w:ind w:left="106"/>
              <w:rPr>
                <w:sz w:val="24"/>
              </w:rPr>
            </w:pPr>
            <w:r w:rsidRPr="00D26F12">
              <w:rPr>
                <w:sz w:val="24"/>
              </w:rPr>
              <w:t>аның тҿркемчҽлҽре. Бҽйлек сҥзлҽр. Бҽйлек һҽм бҽйлек сҥзлҽрне сҿйлҽмдҽ</w:t>
            </w:r>
          </w:p>
          <w:p w:rsidR="00A73FF3" w:rsidRPr="00D26F12" w:rsidRDefault="00A73FF3" w:rsidP="00B14BF1">
            <w:pPr>
              <w:pStyle w:val="TableParagraph"/>
              <w:tabs>
                <w:tab w:val="left" w:pos="2173"/>
                <w:tab w:val="left" w:pos="2885"/>
                <w:tab w:val="left" w:pos="3741"/>
                <w:tab w:val="left" w:pos="5533"/>
                <w:tab w:val="left" w:pos="7420"/>
              </w:tabs>
              <w:spacing w:line="270" w:lineRule="atLeast"/>
              <w:ind w:left="106" w:right="104"/>
              <w:rPr>
                <w:sz w:val="24"/>
              </w:rPr>
            </w:pPr>
            <w:r w:rsidRPr="00D26F12">
              <w:rPr>
                <w:sz w:val="24"/>
              </w:rPr>
              <w:t>куллану.Кисҽкчҽ</w:t>
            </w:r>
            <w:r w:rsidRPr="00D26F12">
              <w:rPr>
                <w:sz w:val="24"/>
              </w:rPr>
              <w:tab/>
              <w:t>һҽм</w:t>
            </w:r>
            <w:r w:rsidRPr="00D26F12">
              <w:rPr>
                <w:sz w:val="24"/>
              </w:rPr>
              <w:tab/>
              <w:t>аның</w:t>
            </w:r>
            <w:r w:rsidRPr="00D26F12">
              <w:rPr>
                <w:sz w:val="24"/>
              </w:rPr>
              <w:tab/>
              <w:t>тҿркемчҽлҽре.</w:t>
            </w:r>
            <w:r w:rsidRPr="00D26F12">
              <w:rPr>
                <w:sz w:val="24"/>
              </w:rPr>
              <w:tab/>
              <w:t>Кисҽкчҽлҽрнең</w:t>
            </w:r>
            <w:r w:rsidRPr="00D26F12">
              <w:rPr>
                <w:sz w:val="24"/>
              </w:rPr>
              <w:tab/>
            </w:r>
            <w:r w:rsidRPr="00D26F12">
              <w:rPr>
                <w:spacing w:val="-5"/>
                <w:sz w:val="24"/>
              </w:rPr>
              <w:t xml:space="preserve">дҿрес </w:t>
            </w:r>
            <w:r w:rsidRPr="00D26F12">
              <w:rPr>
                <w:sz w:val="24"/>
              </w:rPr>
              <w:t>язылышы.Ымлыклар турында гомуми</w:t>
            </w:r>
            <w:r w:rsidRPr="00D26F12">
              <w:rPr>
                <w:spacing w:val="-4"/>
                <w:sz w:val="24"/>
              </w:rPr>
              <w:t xml:space="preserve"> </w:t>
            </w:r>
            <w:r w:rsidRPr="00D26F12">
              <w:rPr>
                <w:sz w:val="24"/>
              </w:rPr>
              <w:t>тҿшенчҽ.</w:t>
            </w:r>
          </w:p>
        </w:tc>
      </w:tr>
      <w:tr w:rsidR="00D26F12" w:rsidRPr="00D26F12" w:rsidTr="00B14BF1">
        <w:trPr>
          <w:trHeight w:val="275"/>
        </w:trPr>
        <w:tc>
          <w:tcPr>
            <w:tcW w:w="10353" w:type="dxa"/>
            <w:gridSpan w:val="4"/>
          </w:tcPr>
          <w:p w:rsidR="00A73FF3" w:rsidRPr="00D26F12" w:rsidRDefault="00A73FF3" w:rsidP="00B14BF1">
            <w:pPr>
              <w:pStyle w:val="TableParagraph"/>
              <w:spacing w:line="256" w:lineRule="exact"/>
              <w:ind w:left="4761" w:right="4756"/>
              <w:jc w:val="center"/>
              <w:rPr>
                <w:b/>
                <w:sz w:val="24"/>
              </w:rPr>
            </w:pPr>
            <w:r w:rsidRPr="00D26F12">
              <w:rPr>
                <w:b/>
                <w:sz w:val="24"/>
              </w:rPr>
              <w:t>9 класс</w:t>
            </w:r>
          </w:p>
        </w:tc>
      </w:tr>
      <w:tr w:rsidR="00D26F12" w:rsidRPr="00D26F12" w:rsidTr="00B14BF1">
        <w:trPr>
          <w:trHeight w:val="3588"/>
        </w:trPr>
        <w:tc>
          <w:tcPr>
            <w:tcW w:w="2241" w:type="dxa"/>
            <w:gridSpan w:val="3"/>
          </w:tcPr>
          <w:p w:rsidR="00A73FF3" w:rsidRPr="00D26F12" w:rsidRDefault="00A73FF3" w:rsidP="00B14BF1">
            <w:pPr>
              <w:pStyle w:val="TableParagraph"/>
              <w:tabs>
                <w:tab w:val="left" w:pos="870"/>
              </w:tabs>
              <w:ind w:left="108" w:right="98"/>
              <w:rPr>
                <w:sz w:val="24"/>
              </w:rPr>
            </w:pPr>
            <w:r w:rsidRPr="00D26F12">
              <w:rPr>
                <w:sz w:val="24"/>
              </w:rPr>
              <w:t>Без</w:t>
            </w:r>
            <w:r w:rsidRPr="00D26F12">
              <w:rPr>
                <w:sz w:val="24"/>
              </w:rPr>
              <w:tab/>
            </w:r>
            <w:r w:rsidRPr="00D26F12">
              <w:rPr>
                <w:spacing w:val="-3"/>
                <w:sz w:val="24"/>
              </w:rPr>
              <w:t xml:space="preserve">Татарстанда </w:t>
            </w:r>
            <w:r w:rsidRPr="00D26F12">
              <w:rPr>
                <w:sz w:val="24"/>
              </w:rPr>
              <w:t>яшибез.</w:t>
            </w:r>
          </w:p>
        </w:tc>
        <w:tc>
          <w:tcPr>
            <w:tcW w:w="8112" w:type="dxa"/>
          </w:tcPr>
          <w:p w:rsidR="00A73FF3" w:rsidRPr="00D26F12" w:rsidRDefault="00A73FF3" w:rsidP="00B14BF1">
            <w:pPr>
              <w:pStyle w:val="TableParagraph"/>
              <w:ind w:left="106" w:right="99"/>
              <w:jc w:val="both"/>
              <w:rPr>
                <w:sz w:val="24"/>
              </w:rPr>
            </w:pPr>
            <w:r w:rsidRPr="00D26F12">
              <w:rPr>
                <w:sz w:val="24"/>
              </w:rPr>
              <w:t>Сҥз һҽм җҿмлҽ. Җҿмлҽнең баш һҽм иярчен кисҽклҽренең исемнҽрен ҽйтҽ, аларга</w:t>
            </w:r>
            <w:r w:rsidRPr="00D26F12">
              <w:rPr>
                <w:spacing w:val="-19"/>
                <w:sz w:val="24"/>
              </w:rPr>
              <w:t xml:space="preserve"> </w:t>
            </w:r>
            <w:r w:rsidRPr="00D26F12">
              <w:rPr>
                <w:sz w:val="24"/>
              </w:rPr>
              <w:t>сорау</w:t>
            </w:r>
            <w:r w:rsidRPr="00D26F12">
              <w:rPr>
                <w:spacing w:val="-21"/>
                <w:sz w:val="24"/>
              </w:rPr>
              <w:t xml:space="preserve"> </w:t>
            </w:r>
            <w:r w:rsidRPr="00D26F12">
              <w:rPr>
                <w:sz w:val="24"/>
              </w:rPr>
              <w:t>куя,</w:t>
            </w:r>
            <w:r w:rsidRPr="00D26F12">
              <w:rPr>
                <w:spacing w:val="-18"/>
                <w:sz w:val="24"/>
              </w:rPr>
              <w:t xml:space="preserve"> </w:t>
            </w:r>
            <w:r w:rsidRPr="00D26F12">
              <w:rPr>
                <w:sz w:val="24"/>
              </w:rPr>
              <w:t>аера</w:t>
            </w:r>
            <w:r w:rsidRPr="00D26F12">
              <w:rPr>
                <w:spacing w:val="-17"/>
                <w:sz w:val="24"/>
              </w:rPr>
              <w:t xml:space="preserve"> </w:t>
            </w:r>
            <w:r w:rsidRPr="00D26F12">
              <w:rPr>
                <w:sz w:val="24"/>
              </w:rPr>
              <w:t>белҥ.</w:t>
            </w:r>
            <w:r w:rsidRPr="00D26F12">
              <w:rPr>
                <w:spacing w:val="-19"/>
                <w:sz w:val="24"/>
              </w:rPr>
              <w:t xml:space="preserve"> </w:t>
            </w:r>
            <w:r w:rsidRPr="00D26F12">
              <w:rPr>
                <w:sz w:val="24"/>
              </w:rPr>
              <w:t>Татар</w:t>
            </w:r>
            <w:r w:rsidRPr="00D26F12">
              <w:rPr>
                <w:spacing w:val="-17"/>
                <w:sz w:val="24"/>
              </w:rPr>
              <w:t xml:space="preserve"> </w:t>
            </w:r>
            <w:r w:rsidRPr="00D26F12">
              <w:rPr>
                <w:sz w:val="24"/>
              </w:rPr>
              <w:t>җҿмлҽсендҽ</w:t>
            </w:r>
            <w:r w:rsidRPr="00D26F12">
              <w:rPr>
                <w:spacing w:val="-20"/>
                <w:sz w:val="24"/>
              </w:rPr>
              <w:t xml:space="preserve"> </w:t>
            </w:r>
            <w:r w:rsidRPr="00D26F12">
              <w:rPr>
                <w:sz w:val="24"/>
              </w:rPr>
              <w:t>сҥз</w:t>
            </w:r>
            <w:r w:rsidRPr="00D26F12">
              <w:rPr>
                <w:spacing w:val="-18"/>
                <w:sz w:val="24"/>
              </w:rPr>
              <w:t xml:space="preserve"> </w:t>
            </w:r>
            <w:r w:rsidRPr="00D26F12">
              <w:rPr>
                <w:sz w:val="24"/>
              </w:rPr>
              <w:t>тҽртибе.</w:t>
            </w:r>
            <w:r w:rsidRPr="00D26F12">
              <w:rPr>
                <w:spacing w:val="-20"/>
                <w:sz w:val="24"/>
              </w:rPr>
              <w:t xml:space="preserve"> </w:t>
            </w:r>
            <w:r w:rsidRPr="00D26F12">
              <w:rPr>
                <w:sz w:val="24"/>
              </w:rPr>
              <w:t>Җҿмлҽдҽ</w:t>
            </w:r>
            <w:r w:rsidRPr="00D26F12">
              <w:rPr>
                <w:spacing w:val="-18"/>
                <w:sz w:val="24"/>
              </w:rPr>
              <w:t xml:space="preserve"> </w:t>
            </w:r>
            <w:r w:rsidRPr="00D26F12">
              <w:rPr>
                <w:sz w:val="24"/>
              </w:rPr>
              <w:t>сҥзлҽр бҽйлҽнеше. Тезҥле бҽйлҽнеш. Гади җҿмлҽ синтаксисы.Ияртҥле бҽйлҽнеш. Җҿмлҽнең тиңдҽш кисҽклҽре. Ике составлы һҽм бер составлы җҿмлҽлҽр. Җыйнак</w:t>
            </w:r>
            <w:r w:rsidRPr="00D26F12">
              <w:rPr>
                <w:spacing w:val="-8"/>
                <w:sz w:val="24"/>
              </w:rPr>
              <w:t xml:space="preserve"> </w:t>
            </w:r>
            <w:r w:rsidRPr="00D26F12">
              <w:rPr>
                <w:sz w:val="24"/>
              </w:rPr>
              <w:t>һҽм</w:t>
            </w:r>
            <w:r w:rsidRPr="00D26F12">
              <w:rPr>
                <w:spacing w:val="-9"/>
                <w:sz w:val="24"/>
              </w:rPr>
              <w:t xml:space="preserve"> </w:t>
            </w:r>
            <w:r w:rsidRPr="00D26F12">
              <w:rPr>
                <w:sz w:val="24"/>
              </w:rPr>
              <w:t>җҽенке</w:t>
            </w:r>
            <w:r w:rsidRPr="00D26F12">
              <w:rPr>
                <w:spacing w:val="-9"/>
                <w:sz w:val="24"/>
              </w:rPr>
              <w:t xml:space="preserve"> </w:t>
            </w:r>
            <w:r w:rsidRPr="00D26F12">
              <w:rPr>
                <w:sz w:val="24"/>
              </w:rPr>
              <w:t>җҿмлҽлҽр.</w:t>
            </w:r>
            <w:r w:rsidRPr="00D26F12">
              <w:rPr>
                <w:spacing w:val="-8"/>
                <w:sz w:val="24"/>
              </w:rPr>
              <w:t xml:space="preserve"> </w:t>
            </w:r>
            <w:r w:rsidRPr="00D26F12">
              <w:rPr>
                <w:sz w:val="24"/>
              </w:rPr>
              <w:t>Тулы</w:t>
            </w:r>
            <w:r w:rsidRPr="00D26F12">
              <w:rPr>
                <w:spacing w:val="-9"/>
                <w:sz w:val="24"/>
              </w:rPr>
              <w:t xml:space="preserve"> </w:t>
            </w:r>
            <w:r w:rsidRPr="00D26F12">
              <w:rPr>
                <w:sz w:val="24"/>
              </w:rPr>
              <w:t>җҿмлҽлҽр</w:t>
            </w:r>
            <w:r w:rsidRPr="00D26F12">
              <w:rPr>
                <w:spacing w:val="-8"/>
                <w:sz w:val="24"/>
              </w:rPr>
              <w:t xml:space="preserve"> </w:t>
            </w:r>
            <w:r w:rsidRPr="00D26F12">
              <w:rPr>
                <w:sz w:val="24"/>
              </w:rPr>
              <w:t>һҽм</w:t>
            </w:r>
            <w:r w:rsidRPr="00D26F12">
              <w:rPr>
                <w:spacing w:val="-10"/>
                <w:sz w:val="24"/>
              </w:rPr>
              <w:t xml:space="preserve"> </w:t>
            </w:r>
            <w:r w:rsidRPr="00D26F12">
              <w:rPr>
                <w:sz w:val="24"/>
              </w:rPr>
              <w:t>ким</w:t>
            </w:r>
            <w:r w:rsidRPr="00D26F12">
              <w:rPr>
                <w:spacing w:val="-9"/>
                <w:sz w:val="24"/>
              </w:rPr>
              <w:t xml:space="preserve"> </w:t>
            </w:r>
            <w:r w:rsidRPr="00D26F12">
              <w:rPr>
                <w:sz w:val="24"/>
              </w:rPr>
              <w:t>җҿмлҽлҽр.</w:t>
            </w:r>
            <w:r w:rsidRPr="00D26F12">
              <w:rPr>
                <w:spacing w:val="-7"/>
                <w:sz w:val="24"/>
              </w:rPr>
              <w:t xml:space="preserve"> </w:t>
            </w:r>
            <w:r w:rsidRPr="00D26F12">
              <w:rPr>
                <w:sz w:val="24"/>
              </w:rPr>
              <w:t xml:space="preserve">Кушма җҿмлҽ. Гади һҽм кушма җҿмлҽлҽрне аера белергҽ ҿйрҽтҥ. Кушма җҿмлҽ </w:t>
            </w:r>
            <w:r w:rsidRPr="00D26F12">
              <w:rPr>
                <w:w w:val="95"/>
                <w:sz w:val="24"/>
              </w:rPr>
              <w:t xml:space="preserve">тҿзҥче җҿмлҽлҽрнең бер-берсенҽ бҽйлҽнеше. Теркҽгечлҽренең җҿмлҽ тҿзҥдҽ </w:t>
            </w:r>
            <w:r w:rsidRPr="00D26F12">
              <w:rPr>
                <w:sz w:val="24"/>
              </w:rPr>
              <w:t>кулланылышы. Тезмҽ кушма җҿмлҽ турында гомуми мҽгълҥмат, аларда бҽйлҽҥче чаралар. Тезмҽ кушма җҿмлҽлҽр һҽм алар янында тыныш билгелҽре. Теркҽгечле һҽм теркҽгечсез тезмҽ кушма җҿмлҽлҽрне</w:t>
            </w:r>
            <w:r w:rsidRPr="00D26F12">
              <w:rPr>
                <w:spacing w:val="-38"/>
                <w:sz w:val="24"/>
              </w:rPr>
              <w:t xml:space="preserve"> </w:t>
            </w:r>
            <w:r w:rsidRPr="00D26F12">
              <w:rPr>
                <w:sz w:val="24"/>
              </w:rPr>
              <w:t>сҿйлҽмдҽ куллана белҥ кҥнекмҽлҽрен булдыру. Җыючы, каршы куючы, бҥлҥче теркҽгечле кушма җҿмлҽлҽрне сҿйлҽмдҽ куллану. Иярченле</w:t>
            </w:r>
            <w:r w:rsidRPr="00D26F12">
              <w:rPr>
                <w:spacing w:val="35"/>
                <w:sz w:val="24"/>
              </w:rPr>
              <w:t xml:space="preserve"> </w:t>
            </w:r>
            <w:r w:rsidRPr="00D26F12">
              <w:rPr>
                <w:sz w:val="24"/>
              </w:rPr>
              <w:t>кушма</w:t>
            </w:r>
          </w:p>
          <w:p w:rsidR="00A73FF3" w:rsidRPr="00D26F12" w:rsidRDefault="00A73FF3" w:rsidP="00B14BF1">
            <w:pPr>
              <w:pStyle w:val="TableParagraph"/>
              <w:spacing w:line="269" w:lineRule="exact"/>
              <w:ind w:left="106"/>
              <w:jc w:val="both"/>
              <w:rPr>
                <w:sz w:val="24"/>
              </w:rPr>
            </w:pPr>
            <w:r w:rsidRPr="00D26F12">
              <w:rPr>
                <w:sz w:val="24"/>
              </w:rPr>
              <w:t>җҿмлҽлҽр. Аналитик иярчен җҿмлҽлҽр, аларның ҥзенчҽлеклҽре.</w:t>
            </w:r>
          </w:p>
        </w:tc>
      </w:tr>
      <w:tr w:rsidR="00D26F12" w:rsidRPr="00D26F12" w:rsidTr="00B14BF1">
        <w:trPr>
          <w:trHeight w:val="1379"/>
        </w:trPr>
        <w:tc>
          <w:tcPr>
            <w:tcW w:w="2241" w:type="dxa"/>
            <w:gridSpan w:val="3"/>
          </w:tcPr>
          <w:p w:rsidR="00A73FF3" w:rsidRPr="00D26F12" w:rsidRDefault="00A73FF3" w:rsidP="00B14BF1">
            <w:pPr>
              <w:pStyle w:val="TableParagraph"/>
              <w:spacing w:line="262" w:lineRule="exact"/>
              <w:ind w:left="108"/>
              <w:rPr>
                <w:sz w:val="24"/>
              </w:rPr>
            </w:pPr>
            <w:r w:rsidRPr="00D26F12">
              <w:rPr>
                <w:sz w:val="24"/>
              </w:rPr>
              <w:t>Һҿнҽр сайлау.</w:t>
            </w:r>
          </w:p>
        </w:tc>
        <w:tc>
          <w:tcPr>
            <w:tcW w:w="8112" w:type="dxa"/>
          </w:tcPr>
          <w:p w:rsidR="00A73FF3" w:rsidRPr="00D26F12" w:rsidRDefault="00A73FF3" w:rsidP="00B14BF1">
            <w:pPr>
              <w:pStyle w:val="TableParagraph"/>
              <w:ind w:left="106" w:right="103"/>
              <w:jc w:val="both"/>
              <w:rPr>
                <w:sz w:val="24"/>
              </w:rPr>
            </w:pPr>
            <w:r w:rsidRPr="00D26F12">
              <w:rPr>
                <w:sz w:val="24"/>
              </w:rPr>
              <w:t>Аналитик иярчен җҿмлҽлҽр янында тыныш билгелҽре. Синтетик иярчен җҿмлҽлҽр, аларның ҥзенчҽлеклҽре. Синтетик иярчен җҿмлҽлҽр янында тыныш билгелҽре. Татар һҽм рус теллҽрендҽ тезмҽ һҽм иярченле кушма җҿмлҽлҽр. Иярчен ия җҿмлҽ. Иярчен хҽбҽр җҿмлҽ. Иярчен тҽмамлык</w:t>
            </w:r>
          </w:p>
          <w:p w:rsidR="00A73FF3" w:rsidRPr="00D26F12" w:rsidRDefault="00A73FF3" w:rsidP="00B14BF1">
            <w:pPr>
              <w:pStyle w:val="TableParagraph"/>
              <w:spacing w:line="269" w:lineRule="exact"/>
              <w:ind w:left="106"/>
              <w:jc w:val="both"/>
              <w:rPr>
                <w:sz w:val="24"/>
              </w:rPr>
            </w:pPr>
            <w:r w:rsidRPr="00D26F12">
              <w:rPr>
                <w:sz w:val="24"/>
              </w:rPr>
              <w:t>җҿмлҽ. Иярчен аергыч җҿмлҽ. Кушма җҿмлҽлҽрдҽ тыныш билгелҽре.</w:t>
            </w:r>
          </w:p>
        </w:tc>
      </w:tr>
      <w:tr w:rsidR="00D26F12" w:rsidRPr="00D26F12" w:rsidTr="00B14BF1">
        <w:trPr>
          <w:trHeight w:val="2208"/>
        </w:trPr>
        <w:tc>
          <w:tcPr>
            <w:tcW w:w="1449" w:type="dxa"/>
            <w:tcBorders>
              <w:right w:val="nil"/>
            </w:tcBorders>
          </w:tcPr>
          <w:p w:rsidR="00A73FF3" w:rsidRPr="00D26F12" w:rsidRDefault="00A73FF3" w:rsidP="00B14BF1">
            <w:pPr>
              <w:pStyle w:val="TableParagraph"/>
              <w:ind w:left="108" w:right="130"/>
              <w:rPr>
                <w:sz w:val="24"/>
              </w:rPr>
            </w:pPr>
            <w:r w:rsidRPr="00D26F12">
              <w:rPr>
                <w:w w:val="95"/>
                <w:sz w:val="24"/>
              </w:rPr>
              <w:t xml:space="preserve">Сҽламҽтлек </w:t>
            </w:r>
            <w:r w:rsidRPr="00D26F12">
              <w:rPr>
                <w:sz w:val="24"/>
              </w:rPr>
              <w:t>байлык.</w:t>
            </w:r>
          </w:p>
        </w:tc>
        <w:tc>
          <w:tcPr>
            <w:tcW w:w="255" w:type="dxa"/>
            <w:tcBorders>
              <w:left w:val="nil"/>
              <w:right w:val="nil"/>
            </w:tcBorders>
          </w:tcPr>
          <w:p w:rsidR="00A73FF3" w:rsidRPr="00D26F12" w:rsidRDefault="00A73FF3" w:rsidP="00B14BF1">
            <w:pPr>
              <w:pStyle w:val="TableParagraph"/>
              <w:spacing w:line="262" w:lineRule="exact"/>
              <w:ind w:left="46"/>
              <w:rPr>
                <w:sz w:val="24"/>
              </w:rPr>
            </w:pPr>
            <w:r w:rsidRPr="00D26F12">
              <w:rPr>
                <w:sz w:val="24"/>
              </w:rPr>
              <w:t>–</w:t>
            </w:r>
          </w:p>
        </w:tc>
        <w:tc>
          <w:tcPr>
            <w:tcW w:w="537" w:type="dxa"/>
            <w:tcBorders>
              <w:left w:val="nil"/>
            </w:tcBorders>
          </w:tcPr>
          <w:p w:rsidR="00A73FF3" w:rsidRPr="00D26F12" w:rsidRDefault="00A73FF3" w:rsidP="00B14BF1">
            <w:pPr>
              <w:pStyle w:val="TableParagraph"/>
              <w:spacing w:line="262" w:lineRule="exact"/>
              <w:ind w:left="96"/>
              <w:rPr>
                <w:sz w:val="24"/>
              </w:rPr>
            </w:pPr>
            <w:r w:rsidRPr="00D26F12">
              <w:rPr>
                <w:sz w:val="24"/>
              </w:rPr>
              <w:t>зур</w:t>
            </w:r>
          </w:p>
        </w:tc>
        <w:tc>
          <w:tcPr>
            <w:tcW w:w="8112" w:type="dxa"/>
          </w:tcPr>
          <w:p w:rsidR="00A73FF3" w:rsidRPr="00D26F12" w:rsidRDefault="00A73FF3" w:rsidP="00B14BF1">
            <w:pPr>
              <w:pStyle w:val="TableParagraph"/>
              <w:ind w:left="106" w:right="99"/>
              <w:jc w:val="both"/>
              <w:rPr>
                <w:sz w:val="24"/>
              </w:rPr>
            </w:pPr>
            <w:r w:rsidRPr="00D26F12">
              <w:rPr>
                <w:sz w:val="24"/>
              </w:rPr>
              <w:t>Иярченле кушма җҿмлҽдҽ бҽйлҽҥче чаралар. Иярчен хҽл җҿмлҽлҽрнең иярчен</w:t>
            </w:r>
            <w:r w:rsidRPr="00D26F12">
              <w:rPr>
                <w:spacing w:val="-18"/>
                <w:sz w:val="24"/>
              </w:rPr>
              <w:t xml:space="preserve"> </w:t>
            </w:r>
            <w:r w:rsidRPr="00D26F12">
              <w:rPr>
                <w:sz w:val="24"/>
              </w:rPr>
              <w:t>урын</w:t>
            </w:r>
            <w:r w:rsidRPr="00D26F12">
              <w:rPr>
                <w:spacing w:val="-19"/>
                <w:sz w:val="24"/>
              </w:rPr>
              <w:t xml:space="preserve"> </w:t>
            </w:r>
            <w:r w:rsidRPr="00D26F12">
              <w:rPr>
                <w:sz w:val="24"/>
              </w:rPr>
              <w:t>җҿмлҽ,</w:t>
            </w:r>
            <w:r w:rsidRPr="00D26F12">
              <w:rPr>
                <w:spacing w:val="-19"/>
                <w:sz w:val="24"/>
              </w:rPr>
              <w:t xml:space="preserve"> </w:t>
            </w:r>
            <w:r w:rsidRPr="00D26F12">
              <w:rPr>
                <w:sz w:val="24"/>
              </w:rPr>
              <w:t>вакыт</w:t>
            </w:r>
            <w:r w:rsidRPr="00D26F12">
              <w:rPr>
                <w:spacing w:val="-19"/>
                <w:sz w:val="24"/>
              </w:rPr>
              <w:t xml:space="preserve"> </w:t>
            </w:r>
            <w:r w:rsidRPr="00D26F12">
              <w:rPr>
                <w:sz w:val="24"/>
              </w:rPr>
              <w:t>җҿмлҽ,</w:t>
            </w:r>
            <w:r w:rsidRPr="00D26F12">
              <w:rPr>
                <w:spacing w:val="-19"/>
                <w:sz w:val="24"/>
              </w:rPr>
              <w:t xml:space="preserve"> </w:t>
            </w:r>
            <w:r w:rsidRPr="00D26F12">
              <w:rPr>
                <w:sz w:val="24"/>
              </w:rPr>
              <w:t>сҽбҽп</w:t>
            </w:r>
            <w:r w:rsidRPr="00D26F12">
              <w:rPr>
                <w:spacing w:val="-19"/>
                <w:sz w:val="24"/>
              </w:rPr>
              <w:t xml:space="preserve"> </w:t>
            </w:r>
            <w:r w:rsidRPr="00D26F12">
              <w:rPr>
                <w:sz w:val="24"/>
              </w:rPr>
              <w:t>җҿмлҽ,</w:t>
            </w:r>
            <w:r w:rsidRPr="00D26F12">
              <w:rPr>
                <w:spacing w:val="-19"/>
                <w:sz w:val="24"/>
              </w:rPr>
              <w:t xml:space="preserve"> </w:t>
            </w:r>
            <w:r w:rsidRPr="00D26F12">
              <w:rPr>
                <w:sz w:val="24"/>
              </w:rPr>
              <w:t>максат</w:t>
            </w:r>
            <w:r w:rsidRPr="00D26F12">
              <w:rPr>
                <w:spacing w:val="-19"/>
                <w:sz w:val="24"/>
              </w:rPr>
              <w:t xml:space="preserve"> </w:t>
            </w:r>
            <w:r w:rsidRPr="00D26F12">
              <w:rPr>
                <w:sz w:val="24"/>
              </w:rPr>
              <w:t>җҿмлҽ,</w:t>
            </w:r>
            <w:r w:rsidRPr="00D26F12">
              <w:rPr>
                <w:spacing w:val="-19"/>
                <w:sz w:val="24"/>
              </w:rPr>
              <w:t xml:space="preserve"> </w:t>
            </w:r>
            <w:r w:rsidRPr="00D26F12">
              <w:rPr>
                <w:sz w:val="24"/>
              </w:rPr>
              <w:t>шарт</w:t>
            </w:r>
            <w:r w:rsidRPr="00D26F12">
              <w:rPr>
                <w:spacing w:val="-18"/>
                <w:sz w:val="24"/>
              </w:rPr>
              <w:t xml:space="preserve"> </w:t>
            </w:r>
            <w:r w:rsidRPr="00D26F12">
              <w:rPr>
                <w:sz w:val="24"/>
              </w:rPr>
              <w:t>җҿмлҽ, кире җҿмлҽлҽре белҽн таныштыру һҽм аларны сҿйлҽмдҽ урынлы кулланылуына ирешҥ. Иярченле кушма җҿмлҽлҽрне кабатлау. Тезмҽ һҽм иярченле кушма җҿмлҽлҽрдҽ тыныш билгелҽрен дҿрес куя һҽм</w:t>
            </w:r>
            <w:r w:rsidRPr="00D26F12">
              <w:rPr>
                <w:spacing w:val="31"/>
                <w:sz w:val="24"/>
              </w:rPr>
              <w:t xml:space="preserve"> </w:t>
            </w:r>
            <w:r w:rsidRPr="00D26F12">
              <w:rPr>
                <w:sz w:val="24"/>
              </w:rPr>
              <w:t>аларны тиешле</w:t>
            </w:r>
            <w:r w:rsidRPr="00D26F12">
              <w:rPr>
                <w:spacing w:val="-18"/>
                <w:sz w:val="24"/>
              </w:rPr>
              <w:t xml:space="preserve"> </w:t>
            </w:r>
            <w:r w:rsidRPr="00D26F12">
              <w:rPr>
                <w:sz w:val="24"/>
              </w:rPr>
              <w:t>интонация</w:t>
            </w:r>
            <w:r w:rsidRPr="00D26F12">
              <w:rPr>
                <w:spacing w:val="-17"/>
                <w:sz w:val="24"/>
              </w:rPr>
              <w:t xml:space="preserve"> </w:t>
            </w:r>
            <w:r w:rsidRPr="00D26F12">
              <w:rPr>
                <w:sz w:val="24"/>
              </w:rPr>
              <w:t>белҽн</w:t>
            </w:r>
            <w:r w:rsidRPr="00D26F12">
              <w:rPr>
                <w:spacing w:val="-17"/>
                <w:sz w:val="24"/>
              </w:rPr>
              <w:t xml:space="preserve"> </w:t>
            </w:r>
            <w:r w:rsidRPr="00D26F12">
              <w:rPr>
                <w:sz w:val="24"/>
              </w:rPr>
              <w:t>ҽйтҽ</w:t>
            </w:r>
            <w:r w:rsidRPr="00D26F12">
              <w:rPr>
                <w:spacing w:val="-18"/>
                <w:sz w:val="24"/>
              </w:rPr>
              <w:t xml:space="preserve"> </w:t>
            </w:r>
            <w:r w:rsidRPr="00D26F12">
              <w:rPr>
                <w:sz w:val="24"/>
              </w:rPr>
              <w:t>белҥ.</w:t>
            </w:r>
            <w:r w:rsidRPr="00D26F12">
              <w:rPr>
                <w:spacing w:val="-18"/>
                <w:sz w:val="24"/>
              </w:rPr>
              <w:t xml:space="preserve"> </w:t>
            </w:r>
            <w:r w:rsidRPr="00D26F12">
              <w:rPr>
                <w:sz w:val="24"/>
              </w:rPr>
              <w:t>Графика</w:t>
            </w:r>
            <w:r w:rsidRPr="00D26F12">
              <w:rPr>
                <w:spacing w:val="-18"/>
                <w:sz w:val="24"/>
              </w:rPr>
              <w:t xml:space="preserve"> </w:t>
            </w:r>
            <w:r w:rsidRPr="00D26F12">
              <w:rPr>
                <w:sz w:val="24"/>
              </w:rPr>
              <w:t>һҽм</w:t>
            </w:r>
            <w:r w:rsidRPr="00D26F12">
              <w:rPr>
                <w:spacing w:val="-18"/>
                <w:sz w:val="24"/>
              </w:rPr>
              <w:t xml:space="preserve"> </w:t>
            </w:r>
            <w:r w:rsidRPr="00D26F12">
              <w:rPr>
                <w:sz w:val="24"/>
              </w:rPr>
              <w:t>орфография.</w:t>
            </w:r>
            <w:r w:rsidRPr="00D26F12">
              <w:rPr>
                <w:spacing w:val="-17"/>
                <w:sz w:val="24"/>
              </w:rPr>
              <w:t xml:space="preserve"> </w:t>
            </w:r>
            <w:r w:rsidRPr="00D26F12">
              <w:rPr>
                <w:sz w:val="24"/>
              </w:rPr>
              <w:t>Транскрипция билгелҽре. Сузыкларның дҿрес ҽйтелеше һҽм язылышы.</w:t>
            </w:r>
            <w:r w:rsidRPr="00D26F12">
              <w:rPr>
                <w:spacing w:val="19"/>
                <w:sz w:val="24"/>
              </w:rPr>
              <w:t xml:space="preserve"> </w:t>
            </w:r>
            <w:r w:rsidRPr="00D26F12">
              <w:rPr>
                <w:sz w:val="24"/>
              </w:rPr>
              <w:t>Тартыкларның</w:t>
            </w:r>
          </w:p>
          <w:p w:rsidR="00A73FF3" w:rsidRPr="00D26F12" w:rsidRDefault="00A73FF3" w:rsidP="00B14BF1">
            <w:pPr>
              <w:pStyle w:val="TableParagraph"/>
              <w:spacing w:line="269" w:lineRule="exact"/>
              <w:ind w:left="106"/>
              <w:jc w:val="both"/>
              <w:rPr>
                <w:sz w:val="24"/>
              </w:rPr>
            </w:pPr>
            <w:r w:rsidRPr="00D26F12">
              <w:rPr>
                <w:sz w:val="24"/>
              </w:rPr>
              <w:t>дҿрес ҽйтелеше һҽм язылышы. Сҥз ясалышы. Сҥз тҿзелеше.</w:t>
            </w:r>
          </w:p>
        </w:tc>
      </w:tr>
      <w:tr w:rsidR="00A73FF3" w:rsidRPr="00D26F12" w:rsidTr="00B14BF1">
        <w:trPr>
          <w:trHeight w:val="2760"/>
        </w:trPr>
        <w:tc>
          <w:tcPr>
            <w:tcW w:w="1449" w:type="dxa"/>
            <w:tcBorders>
              <w:right w:val="nil"/>
            </w:tcBorders>
          </w:tcPr>
          <w:p w:rsidR="00A73FF3" w:rsidRPr="00D26F12" w:rsidRDefault="00A73FF3" w:rsidP="00B14BF1">
            <w:pPr>
              <w:pStyle w:val="TableParagraph"/>
              <w:ind w:left="108" w:right="18"/>
              <w:rPr>
                <w:sz w:val="24"/>
              </w:rPr>
            </w:pPr>
            <w:r w:rsidRPr="00D26F12">
              <w:rPr>
                <w:sz w:val="24"/>
              </w:rPr>
              <w:t>Беркем бернҽрсҽ онытылмый.</w:t>
            </w:r>
          </w:p>
        </w:tc>
        <w:tc>
          <w:tcPr>
            <w:tcW w:w="255" w:type="dxa"/>
            <w:tcBorders>
              <w:left w:val="nil"/>
              <w:right w:val="nil"/>
            </w:tcBorders>
          </w:tcPr>
          <w:p w:rsidR="00A73FF3" w:rsidRPr="00D26F12" w:rsidRDefault="00A73FF3" w:rsidP="00B14BF1">
            <w:pPr>
              <w:pStyle w:val="TableParagraph"/>
              <w:rPr>
                <w:sz w:val="24"/>
              </w:rPr>
            </w:pPr>
          </w:p>
        </w:tc>
        <w:tc>
          <w:tcPr>
            <w:tcW w:w="537" w:type="dxa"/>
            <w:tcBorders>
              <w:left w:val="nil"/>
            </w:tcBorders>
          </w:tcPr>
          <w:p w:rsidR="00A73FF3" w:rsidRPr="00D26F12" w:rsidRDefault="00A73FF3" w:rsidP="00B14BF1">
            <w:pPr>
              <w:pStyle w:val="TableParagraph"/>
              <w:ind w:left="201" w:right="83" w:hanging="61"/>
              <w:rPr>
                <w:sz w:val="24"/>
              </w:rPr>
            </w:pPr>
            <w:r w:rsidRPr="00D26F12">
              <w:rPr>
                <w:w w:val="90"/>
                <w:sz w:val="24"/>
              </w:rPr>
              <w:t>дҽ, дҽ</w:t>
            </w:r>
          </w:p>
        </w:tc>
        <w:tc>
          <w:tcPr>
            <w:tcW w:w="8112" w:type="dxa"/>
          </w:tcPr>
          <w:p w:rsidR="00A73FF3" w:rsidRPr="00D26F12" w:rsidRDefault="00A73FF3" w:rsidP="00B14BF1">
            <w:pPr>
              <w:pStyle w:val="TableParagraph"/>
              <w:ind w:left="106" w:right="97"/>
              <w:jc w:val="both"/>
              <w:rPr>
                <w:sz w:val="24"/>
              </w:rPr>
            </w:pPr>
            <w:r w:rsidRPr="00D26F12">
              <w:rPr>
                <w:sz w:val="24"/>
              </w:rPr>
              <w:t>Ирен гармониясе. Сингармонизм законы. Исемнҽрнең килеш белҽн тҿрлҽнеше. Тартымлы Изафҽ бҽйлҽнеше. исемнҽрнең килеш белҽн тҿрлҽнеше. Изафҽ бҽйлҽнешле исемнҽрнең килеш белҽн тҿрлҽнеше. Сыйфатның лексик грамматик мҽгънҽсе һҽм морфологик-синтаксик билгелҽре. Санның лексик грамматик мҽгънҽсе һҽм морфологик-синтаксик билгелҽре. Фигыльнең лексик грамматик мҽгънҽсе һҽм морфологик- синтаксик билгелҽре. Фигыльнең биш юнҽлеше, аларның мҽгънҽлҽре. Җҿмлҽ кисҽклҽре, җҿмлҽ тҿрлҽре. Алмашлыкларның лексик грамматик</w:t>
            </w:r>
          </w:p>
          <w:p w:rsidR="00A73FF3" w:rsidRPr="00D26F12" w:rsidRDefault="00A73FF3" w:rsidP="00B14BF1">
            <w:pPr>
              <w:pStyle w:val="TableParagraph"/>
              <w:spacing w:line="270" w:lineRule="atLeast"/>
              <w:ind w:left="106" w:right="98"/>
              <w:jc w:val="both"/>
              <w:rPr>
                <w:sz w:val="24"/>
              </w:rPr>
            </w:pPr>
            <w:r w:rsidRPr="00D26F12">
              <w:rPr>
                <w:sz w:val="24"/>
              </w:rPr>
              <w:t>мҽгънҽсе һҽм морфологик-синтаксик билгелҽре. Затланышлы фигыльлҽр. Затланышсыз</w:t>
            </w:r>
            <w:r w:rsidRPr="00D26F12">
              <w:rPr>
                <w:spacing w:val="59"/>
                <w:sz w:val="24"/>
              </w:rPr>
              <w:t xml:space="preserve"> </w:t>
            </w:r>
            <w:r w:rsidRPr="00D26F12">
              <w:rPr>
                <w:sz w:val="24"/>
              </w:rPr>
              <w:t>фигыльлҽр.</w:t>
            </w:r>
          </w:p>
        </w:tc>
      </w:tr>
    </w:tbl>
    <w:p w:rsidR="00A73FF3" w:rsidRPr="00D26F12" w:rsidRDefault="00A73FF3" w:rsidP="00A73FF3">
      <w:pPr>
        <w:pStyle w:val="a4"/>
        <w:spacing w:before="4"/>
        <w:ind w:left="0"/>
        <w:rPr>
          <w:sz w:val="15"/>
        </w:rPr>
      </w:pPr>
    </w:p>
    <w:p w:rsidR="00A73FF3" w:rsidRPr="00D26F12" w:rsidRDefault="00A73FF3" w:rsidP="00A73FF3">
      <w:pPr>
        <w:pStyle w:val="1"/>
        <w:numPr>
          <w:ilvl w:val="3"/>
          <w:numId w:val="56"/>
        </w:numPr>
        <w:tabs>
          <w:tab w:val="left" w:pos="2582"/>
        </w:tabs>
        <w:spacing w:before="90" w:line="240" w:lineRule="auto"/>
        <w:ind w:left="2582" w:hanging="900"/>
        <w:jc w:val="left"/>
      </w:pPr>
      <w:bookmarkStart w:id="77" w:name="_bookmark66"/>
      <w:bookmarkEnd w:id="77"/>
      <w:r w:rsidRPr="00D26F12">
        <w:t>Татарская литература (русскоязычные</w:t>
      </w:r>
      <w:r w:rsidRPr="00D26F12">
        <w:rPr>
          <w:spacing w:val="-3"/>
        </w:rPr>
        <w:t xml:space="preserve"> </w:t>
      </w:r>
      <w:r w:rsidRPr="00D26F12">
        <w:t>группы)</w:t>
      </w:r>
    </w:p>
    <w:p w:rsidR="00A73FF3" w:rsidRPr="00D26F12" w:rsidRDefault="00A73FF3" w:rsidP="00A73FF3">
      <w:pPr>
        <w:pStyle w:val="a4"/>
        <w:spacing w:before="7"/>
        <w:ind w:left="0"/>
        <w:rPr>
          <w:b/>
          <w:sz w:val="23"/>
        </w:rPr>
      </w:pPr>
    </w:p>
    <w:p w:rsidR="00A73FF3" w:rsidRPr="00D26F12" w:rsidRDefault="00A73FF3" w:rsidP="00A73FF3">
      <w:pPr>
        <w:pStyle w:val="a4"/>
        <w:ind w:left="4310"/>
      </w:pPr>
      <w:r w:rsidRPr="00D26F12">
        <w:t>УКЫТУ ПРЕДМЕТЫНЫҢ ЭЧТҼЛЕГЕ</w:t>
      </w:r>
    </w:p>
    <w:p w:rsidR="00A73FF3" w:rsidRPr="00D26F12" w:rsidRDefault="00A73FF3" w:rsidP="00A73FF3">
      <w:pPr>
        <w:pStyle w:val="a4"/>
        <w:ind w:right="852" w:firstLine="707"/>
        <w:jc w:val="both"/>
      </w:pPr>
      <w:r w:rsidRPr="00D26F12">
        <w:t>Язучылар китапның кеше тормышындагы роле турында. Китап бер буынның икенчесенҽ васыяте. Китапның тҿзелеше (тышы, титул, форзац битлҽре, астҿшермҽлҽр, бҥлек исемнҽре); китапны тҿзҥчелҽр (авторлары, рҽссамы, редакторлары, корректоры, җыючылары,</w:t>
      </w:r>
      <w:r w:rsidRPr="00D26F12">
        <w:rPr>
          <w:spacing w:val="-29"/>
        </w:rPr>
        <w:t xml:space="preserve"> </w:t>
      </w:r>
      <w:r w:rsidRPr="00D26F12">
        <w:t>нҽшрияты).</w:t>
      </w:r>
      <w:r w:rsidRPr="00D26F12">
        <w:rPr>
          <w:spacing w:val="-28"/>
        </w:rPr>
        <w:t xml:space="preserve"> </w:t>
      </w:r>
      <w:r w:rsidRPr="00D26F12">
        <w:t>Татар</w:t>
      </w:r>
      <w:r w:rsidRPr="00D26F12">
        <w:rPr>
          <w:spacing w:val="-28"/>
        </w:rPr>
        <w:t xml:space="preserve"> </w:t>
      </w:r>
      <w:r w:rsidRPr="00D26F12">
        <w:t>ҽдҽбияты</w:t>
      </w:r>
      <w:r w:rsidRPr="00D26F12">
        <w:rPr>
          <w:spacing w:val="-29"/>
        </w:rPr>
        <w:t xml:space="preserve"> </w:t>
      </w:r>
      <w:r w:rsidRPr="00D26F12">
        <w:t>дҽреслеге</w:t>
      </w:r>
      <w:r w:rsidRPr="00D26F12">
        <w:rPr>
          <w:spacing w:val="-29"/>
        </w:rPr>
        <w:t xml:space="preserve"> </w:t>
      </w:r>
      <w:r w:rsidRPr="00D26F12">
        <w:t>һҽм</w:t>
      </w:r>
      <w:r w:rsidRPr="00D26F12">
        <w:rPr>
          <w:spacing w:val="-27"/>
        </w:rPr>
        <w:t xml:space="preserve"> </w:t>
      </w:r>
      <w:r w:rsidRPr="00D26F12">
        <w:t>аның</w:t>
      </w:r>
      <w:r w:rsidRPr="00D26F12">
        <w:rPr>
          <w:spacing w:val="-29"/>
        </w:rPr>
        <w:t xml:space="preserve"> </w:t>
      </w:r>
      <w:r w:rsidRPr="00D26F12">
        <w:t>белҽн</w:t>
      </w:r>
      <w:r w:rsidRPr="00D26F12">
        <w:rPr>
          <w:spacing w:val="-28"/>
        </w:rPr>
        <w:t xml:space="preserve"> </w:t>
      </w:r>
      <w:r w:rsidRPr="00D26F12">
        <w:t>эшлҽҥ</w:t>
      </w:r>
      <w:r w:rsidRPr="00D26F12">
        <w:rPr>
          <w:spacing w:val="-29"/>
        </w:rPr>
        <w:t xml:space="preserve"> </w:t>
      </w:r>
      <w:r w:rsidRPr="00D26F12">
        <w:t>ҥзенчҽлеклҽре.</w:t>
      </w:r>
    </w:p>
    <w:p w:rsidR="00A73FF3" w:rsidRPr="00D26F12" w:rsidRDefault="00A73FF3" w:rsidP="00A73FF3">
      <w:pPr>
        <w:pStyle w:val="1"/>
        <w:spacing w:before="5" w:line="240" w:lineRule="auto"/>
      </w:pPr>
      <w:r w:rsidRPr="00D26F12">
        <w:t>Халык авыз иҗаты.</w:t>
      </w:r>
    </w:p>
    <w:p w:rsidR="00A73FF3" w:rsidRPr="00D26F12" w:rsidRDefault="00A73FF3" w:rsidP="00A73FF3">
      <w:pPr>
        <w:sectPr w:rsidR="00A73FF3" w:rsidRPr="00D26F12">
          <w:pgSz w:w="11910" w:h="16840"/>
          <w:pgMar w:top="1120" w:right="0" w:bottom="1580" w:left="20" w:header="0" w:footer="1256" w:gutter="0"/>
          <w:cols w:space="720"/>
        </w:sectPr>
      </w:pPr>
    </w:p>
    <w:p w:rsidR="00A73FF3" w:rsidRPr="00D26F12" w:rsidRDefault="00A73FF3" w:rsidP="00A73FF3">
      <w:pPr>
        <w:pStyle w:val="a4"/>
        <w:spacing w:before="66"/>
        <w:ind w:right="844" w:firstLine="707"/>
        <w:jc w:val="both"/>
      </w:pPr>
      <w:r w:rsidRPr="00D26F12">
        <w:t>Фольклор – халыкның коллектив иҗат җимеше. Анда халыкның телҽк- омтылышының чагылышы. Фольклорның вариантлы булуы. Фольклор ҽсҽрлҽрен башкаручылар (ҽкият сҿйлҽҥчелҽр, чичҽннҽр һ.б.). Фольклор ҽсҽрлҽренең тҿрлҽре, жанрлары. Балалар фольклоры (бишек җырлары, табышмаклар, тизҽйткечлҽр һ.б.).</w:t>
      </w:r>
    </w:p>
    <w:p w:rsidR="00A73FF3" w:rsidRPr="00D26F12" w:rsidRDefault="00A73FF3" w:rsidP="00A73FF3">
      <w:pPr>
        <w:spacing w:before="1"/>
        <w:ind w:left="2390"/>
        <w:rPr>
          <w:i/>
          <w:sz w:val="24"/>
        </w:rPr>
      </w:pPr>
      <w:r w:rsidRPr="00D26F12">
        <w:rPr>
          <w:i/>
          <w:sz w:val="24"/>
        </w:rPr>
        <w:t>Әдәбият теориясе. Фольклор. Халык авыз иҗаты</w:t>
      </w:r>
    </w:p>
    <w:p w:rsidR="00A73FF3" w:rsidRPr="00D26F12" w:rsidRDefault="00A73FF3" w:rsidP="00A73FF3">
      <w:pPr>
        <w:pStyle w:val="a4"/>
        <w:ind w:right="850" w:firstLine="707"/>
        <w:jc w:val="both"/>
      </w:pPr>
      <w:r w:rsidRPr="00D26F12">
        <w:rPr>
          <w:b/>
        </w:rPr>
        <w:t xml:space="preserve">Татар халык әкиятләре. </w:t>
      </w:r>
      <w:r w:rsidRPr="00D26F12">
        <w:t>Халык прозасының бер тҿре буларак ҽкиятлҽр. Ҽкиятлҽрнең хайваннар турында, тылсымлы, тормыш-кҿнкҥреш тҿрлҽре булуы. Ҽкиятлҽргҽ салынган мҽгънҽ, аларның ҽкият тҿзҽтҥгҽ юнҽлдерелгҽн булуы, фҽлсҽфҽсе</w:t>
      </w:r>
    </w:p>
    <w:p w:rsidR="00A73FF3" w:rsidRPr="00D26F12" w:rsidRDefault="00A73FF3" w:rsidP="00A73FF3">
      <w:pPr>
        <w:pStyle w:val="a4"/>
        <w:ind w:right="852" w:firstLine="707"/>
        <w:jc w:val="both"/>
        <w:rPr>
          <w:b/>
        </w:rPr>
      </w:pPr>
      <w:r w:rsidRPr="00D26F12">
        <w:t>Халык ҽкиятлҽреннҽн ҥсеп чыккан автор ҽкиятлҽре турында мҽгълҥмат. Аларның уртак һҽм аермалы яклары. Автор ҽкиятлҽрендҽ халык ҽкиятлҽренең мотивлары, образларының ҥстерелеше.</w:t>
      </w:r>
      <w:r w:rsidRPr="00D26F12">
        <w:rPr>
          <w:b/>
        </w:rPr>
        <w:t>.</w:t>
      </w:r>
    </w:p>
    <w:p w:rsidR="00A73FF3" w:rsidRPr="00D26F12" w:rsidRDefault="00A73FF3" w:rsidP="00A73FF3">
      <w:pPr>
        <w:pStyle w:val="1"/>
        <w:spacing w:before="4"/>
      </w:pPr>
      <w:r w:rsidRPr="00D26F12">
        <w:t>Халык авыз иҗаты.</w:t>
      </w:r>
    </w:p>
    <w:p w:rsidR="00A73FF3" w:rsidRPr="00D26F12" w:rsidRDefault="00A73FF3" w:rsidP="00A73FF3">
      <w:pPr>
        <w:pStyle w:val="a4"/>
        <w:ind w:right="844" w:firstLine="707"/>
        <w:jc w:val="both"/>
      </w:pPr>
      <w:r w:rsidRPr="00D26F12">
        <w:t>Фольклор – халыкның коллектив иҗат җимеше. Анда халыкның телҽк- омтылышының чагылышы. Фольклорның вариантлы булуы. Фольклор ҽсҽрлҽренең жанрларын гомуми кҥзаллау. Балалар фольклоры (бишек җырлары, табышмаклар, тизҽйткечлҽр, мҽкальлҽр һ.б.). Башка халык авыз иҗаты белҽн чагыштыру.</w:t>
      </w:r>
    </w:p>
    <w:p w:rsidR="00A73FF3" w:rsidRPr="00D26F12" w:rsidRDefault="00A73FF3" w:rsidP="00A73FF3">
      <w:pPr>
        <w:ind w:left="2390"/>
        <w:rPr>
          <w:i/>
          <w:sz w:val="24"/>
        </w:rPr>
      </w:pPr>
      <w:r w:rsidRPr="00D26F12">
        <w:rPr>
          <w:i/>
          <w:sz w:val="24"/>
        </w:rPr>
        <w:t>Әдәбият теориясе. Фольклор. Халык авыз иҗаты (1 сәгать).</w:t>
      </w:r>
    </w:p>
    <w:p w:rsidR="00A73FF3" w:rsidRPr="00D26F12" w:rsidRDefault="00A73FF3" w:rsidP="00A73FF3">
      <w:pPr>
        <w:pStyle w:val="1"/>
        <w:spacing w:before="4" w:line="240" w:lineRule="auto"/>
        <w:ind w:right="5865"/>
      </w:pPr>
      <w:r w:rsidRPr="00D26F12">
        <w:t>Мифлар. Татар халык мифлары. Мәкальләр һәм әйтемнәр.</w:t>
      </w:r>
    </w:p>
    <w:p w:rsidR="00A73FF3" w:rsidRPr="00D26F12" w:rsidRDefault="00A73FF3" w:rsidP="00A73FF3">
      <w:pPr>
        <w:pStyle w:val="a4"/>
        <w:ind w:right="848" w:firstLine="707"/>
        <w:jc w:val="both"/>
      </w:pPr>
      <w:r w:rsidRPr="00D26F12">
        <w:t>Мҽкальнең акыл бирҥ, сҿйлҽмне матурлау ҿчен кулланылуы. Мҽкальлҽрнең тематикасы. Ҽйтемнең кҥчерелмҽ мҽгънҽдҽ кулланылган, сҿйлҽмнең эмоциональ кҿчен арттыра торган жанр булуы. Мҽкаль белҽн ҽйтемнең аермасы. Татар мҽкальлҽре һҽм ҽйтемнҽренең русча эквивалентлары.</w:t>
      </w:r>
    </w:p>
    <w:p w:rsidR="00A73FF3" w:rsidRPr="00D26F12" w:rsidRDefault="00A73FF3" w:rsidP="00A73FF3">
      <w:pPr>
        <w:pStyle w:val="a4"/>
        <w:ind w:right="852" w:firstLine="707"/>
        <w:jc w:val="both"/>
      </w:pPr>
      <w:r w:rsidRPr="00D26F12">
        <w:t>Халык җырларының авторы халык булуы. Аларның вариантлылыгы. Халык җырларының жанрлары. Йола җырлары, аларның килеп чыгу ҥзенчҽлеге. Йола бҽйрҽмнҽреннҽн Сҿмбелҽ</w:t>
      </w:r>
      <w:r w:rsidRPr="00D26F12">
        <w:rPr>
          <w:spacing w:val="-5"/>
        </w:rPr>
        <w:t xml:space="preserve"> </w:t>
      </w:r>
      <w:r w:rsidRPr="00D26F12">
        <w:t>бҽйрҽме.</w:t>
      </w:r>
    </w:p>
    <w:p w:rsidR="00A73FF3" w:rsidRPr="00D26F12" w:rsidRDefault="00A73FF3" w:rsidP="00A73FF3">
      <w:pPr>
        <w:pStyle w:val="a4"/>
        <w:ind w:right="849" w:firstLine="707"/>
        <w:jc w:val="both"/>
      </w:pPr>
      <w:r w:rsidRPr="00D26F12">
        <w:rPr>
          <w:b/>
        </w:rPr>
        <w:t xml:space="preserve">Халык авыз иҗаты. Йола фольклоры. </w:t>
      </w:r>
      <w:r w:rsidRPr="00D26F12">
        <w:t>Йола фольклоры турында тҿшенчҽ. Йолаларның тҿрлҽре. Алар – халыкның рухи байлыгы, халыкны миллҽт итеп берлҽштерҽ торган асыл нигезлҽрнең берсе. Аларның кҿнкҥреш һҽм дини гореф-гадҽтлҽр белҽн бҽйлҽнеше, тҿрлҽре,</w:t>
      </w:r>
      <w:r w:rsidRPr="00D26F12">
        <w:rPr>
          <w:spacing w:val="-4"/>
        </w:rPr>
        <w:t xml:space="preserve"> </w:t>
      </w:r>
      <w:r w:rsidRPr="00D26F12">
        <w:t>ҥзенчҽлеклҽре</w:t>
      </w:r>
    </w:p>
    <w:p w:rsidR="00A73FF3" w:rsidRPr="00D26F12" w:rsidRDefault="00A73FF3" w:rsidP="00A73FF3">
      <w:pPr>
        <w:pStyle w:val="a4"/>
        <w:ind w:right="847" w:firstLine="707"/>
        <w:jc w:val="both"/>
      </w:pPr>
      <w:r w:rsidRPr="00D26F12">
        <w:rPr>
          <w:b/>
        </w:rPr>
        <w:t>Гаилә</w:t>
      </w:r>
      <w:r w:rsidRPr="00D26F12">
        <w:rPr>
          <w:b/>
          <w:spacing w:val="22"/>
        </w:rPr>
        <w:t xml:space="preserve"> </w:t>
      </w:r>
      <w:r w:rsidRPr="00D26F12">
        <w:rPr>
          <w:b/>
        </w:rPr>
        <w:t xml:space="preserve">йолалары.  </w:t>
      </w:r>
      <w:r w:rsidRPr="00D26F12">
        <w:rPr>
          <w:b/>
          <w:spacing w:val="-11"/>
        </w:rPr>
        <w:t xml:space="preserve"> </w:t>
      </w:r>
      <w:r w:rsidRPr="00D26F12">
        <w:rPr>
          <w:spacing w:val="-1"/>
          <w:w w:val="44"/>
        </w:rPr>
        <w:t>―</w:t>
      </w:r>
      <w:r w:rsidRPr="00D26F12">
        <w:rPr>
          <w:spacing w:val="-2"/>
        </w:rPr>
        <w:t>Б</w:t>
      </w:r>
      <w:r w:rsidRPr="00D26F12">
        <w:rPr>
          <w:spacing w:val="-1"/>
          <w:w w:val="81"/>
        </w:rPr>
        <w:t>ҽ</w:t>
      </w:r>
      <w:r w:rsidRPr="00D26F12">
        <w:t>би</w:t>
      </w:r>
      <w:r w:rsidRPr="00D26F12">
        <w:rPr>
          <w:spacing w:val="25"/>
        </w:rPr>
        <w:t xml:space="preserve"> </w:t>
      </w:r>
      <w:r w:rsidRPr="00D26F12">
        <w:rPr>
          <w:spacing w:val="2"/>
        </w:rPr>
        <w:t>т</w:t>
      </w:r>
      <w:r w:rsidRPr="00D26F12">
        <w:rPr>
          <w:spacing w:val="-8"/>
        </w:rPr>
        <w:t>у</w:t>
      </w:r>
      <w:r w:rsidRPr="00D26F12">
        <w:rPr>
          <w:spacing w:val="1"/>
        </w:rPr>
        <w:t>е</w:t>
      </w:r>
      <w:r w:rsidRPr="00D26F12">
        <w:rPr>
          <w:spacing w:val="-1"/>
          <w:w w:val="158"/>
        </w:rPr>
        <w:t>‖</w:t>
      </w:r>
      <w:r w:rsidRPr="00D26F12">
        <w:t>,</w:t>
      </w:r>
      <w:r w:rsidRPr="00D26F12">
        <w:rPr>
          <w:spacing w:val="23"/>
        </w:rPr>
        <w:t xml:space="preserve"> </w:t>
      </w:r>
      <w:r w:rsidRPr="00D26F12">
        <w:rPr>
          <w:spacing w:val="-1"/>
          <w:w w:val="44"/>
        </w:rPr>
        <w:t>―</w:t>
      </w:r>
      <w:r w:rsidRPr="00D26F12">
        <w:rPr>
          <w:spacing w:val="4"/>
        </w:rPr>
        <w:t>Т</w:t>
      </w:r>
      <w:r w:rsidRPr="00D26F12">
        <w:rPr>
          <w:spacing w:val="-5"/>
        </w:rPr>
        <w:t>у</w:t>
      </w:r>
      <w:r w:rsidRPr="00D26F12">
        <w:t>й</w:t>
      </w:r>
      <w:r w:rsidRPr="00D26F12">
        <w:rPr>
          <w:w w:val="158"/>
        </w:rPr>
        <w:t>‖</w:t>
      </w:r>
      <w:r w:rsidRPr="00D26F12">
        <w:rPr>
          <w:spacing w:val="22"/>
        </w:rPr>
        <w:t xml:space="preserve"> </w:t>
      </w:r>
      <w:r w:rsidRPr="00D26F12">
        <w:t>йол</w:t>
      </w:r>
      <w:r w:rsidRPr="00D26F12">
        <w:rPr>
          <w:spacing w:val="-1"/>
        </w:rPr>
        <w:t>а</w:t>
      </w:r>
      <w:r w:rsidRPr="00D26F12">
        <w:t>л</w:t>
      </w:r>
      <w:r w:rsidRPr="00D26F12">
        <w:rPr>
          <w:spacing w:val="1"/>
        </w:rPr>
        <w:t>а</w:t>
      </w:r>
      <w:r w:rsidRPr="00D26F12">
        <w:rPr>
          <w:spacing w:val="2"/>
        </w:rPr>
        <w:t>р</w:t>
      </w:r>
      <w:r w:rsidRPr="00D26F12">
        <w:t>ы</w:t>
      </w:r>
      <w:r w:rsidRPr="00D26F12">
        <w:rPr>
          <w:spacing w:val="23"/>
        </w:rPr>
        <w:t xml:space="preserve"> </w:t>
      </w:r>
      <w:r w:rsidRPr="00D26F12">
        <w:rPr>
          <w:spacing w:val="2"/>
        </w:rPr>
        <w:t>т</w:t>
      </w:r>
      <w:r w:rsidRPr="00D26F12">
        <w:rPr>
          <w:spacing w:val="-5"/>
        </w:rPr>
        <w:t>у</w:t>
      </w:r>
      <w:r w:rsidRPr="00D26F12">
        <w:t>рында</w:t>
      </w:r>
      <w:r w:rsidRPr="00D26F12">
        <w:rPr>
          <w:spacing w:val="22"/>
        </w:rPr>
        <w:t xml:space="preserve"> </w:t>
      </w:r>
      <w:r w:rsidRPr="00D26F12">
        <w:t>б</w:t>
      </w:r>
      <w:r w:rsidRPr="00D26F12">
        <w:rPr>
          <w:spacing w:val="-1"/>
        </w:rPr>
        <w:t>е</w:t>
      </w:r>
      <w:r w:rsidRPr="00D26F12">
        <w:t>л</w:t>
      </w:r>
      <w:r w:rsidRPr="00D26F12">
        <w:rPr>
          <w:spacing w:val="-1"/>
        </w:rPr>
        <w:t>е</w:t>
      </w:r>
      <w:r w:rsidRPr="00D26F12">
        <w:t>ш</w:t>
      </w:r>
      <w:r w:rsidRPr="00D26F12">
        <w:rPr>
          <w:spacing w:val="1"/>
        </w:rPr>
        <w:t>м</w:t>
      </w:r>
      <w:r w:rsidRPr="00D26F12">
        <w:rPr>
          <w:spacing w:val="-1"/>
          <w:w w:val="81"/>
        </w:rPr>
        <w:t>ҽ</w:t>
      </w:r>
      <w:r w:rsidRPr="00D26F12">
        <w:t>.</w:t>
      </w:r>
      <w:r w:rsidRPr="00D26F12">
        <w:rPr>
          <w:spacing w:val="23"/>
        </w:rPr>
        <w:t xml:space="preserve"> </w:t>
      </w:r>
      <w:r w:rsidRPr="00D26F12">
        <w:rPr>
          <w:spacing w:val="1"/>
        </w:rPr>
        <w:t>А</w:t>
      </w:r>
      <w:r w:rsidRPr="00D26F12">
        <w:t>л</w:t>
      </w:r>
      <w:r w:rsidRPr="00D26F12">
        <w:rPr>
          <w:spacing w:val="-1"/>
        </w:rPr>
        <w:t>а</w:t>
      </w:r>
      <w:r w:rsidRPr="00D26F12">
        <w:t>рны</w:t>
      </w:r>
      <w:r w:rsidRPr="00D26F12">
        <w:rPr>
          <w:spacing w:val="23"/>
        </w:rPr>
        <w:t xml:space="preserve"> </w:t>
      </w:r>
      <w:r w:rsidRPr="00D26F12">
        <w:rPr>
          <w:w w:val="92"/>
        </w:rPr>
        <w:t>ҥт</w:t>
      </w:r>
      <w:r w:rsidRPr="00D26F12">
        <w:rPr>
          <w:spacing w:val="1"/>
          <w:w w:val="92"/>
        </w:rPr>
        <w:t>к</w:t>
      </w:r>
      <w:r w:rsidRPr="00D26F12">
        <w:rPr>
          <w:spacing w:val="-1"/>
          <w:w w:val="81"/>
        </w:rPr>
        <w:t>ҽ</w:t>
      </w:r>
      <w:r w:rsidRPr="00D26F12">
        <w:rPr>
          <w:w w:val="89"/>
        </w:rPr>
        <w:t xml:space="preserve">рҥ </w:t>
      </w:r>
      <w:r w:rsidRPr="00D26F12">
        <w:t>т</w:t>
      </w:r>
      <w:r w:rsidRPr="00D26F12">
        <w:rPr>
          <w:spacing w:val="-1"/>
          <w:w w:val="81"/>
        </w:rPr>
        <w:t>ҽ</w:t>
      </w:r>
      <w:r w:rsidRPr="00D26F12">
        <w:t>рт</w:t>
      </w:r>
      <w:r w:rsidRPr="00D26F12">
        <w:rPr>
          <w:spacing w:val="1"/>
        </w:rPr>
        <w:t>и</w:t>
      </w:r>
      <w:r w:rsidRPr="00D26F12">
        <w:t xml:space="preserve">бе </w:t>
      </w:r>
      <w:r w:rsidRPr="00D26F12">
        <w:rPr>
          <w:spacing w:val="-15"/>
        </w:rPr>
        <w:t xml:space="preserve"> </w:t>
      </w:r>
      <w:r w:rsidRPr="00D26F12">
        <w:rPr>
          <w:b/>
          <w:spacing w:val="-1"/>
        </w:rPr>
        <w:t>Хал</w:t>
      </w:r>
      <w:r w:rsidRPr="00D26F12">
        <w:rPr>
          <w:b/>
        </w:rPr>
        <w:t xml:space="preserve">ык </w:t>
      </w:r>
      <w:r w:rsidRPr="00D26F12">
        <w:rPr>
          <w:b/>
          <w:spacing w:val="-15"/>
        </w:rPr>
        <w:t xml:space="preserve"> </w:t>
      </w:r>
      <w:r w:rsidRPr="00D26F12">
        <w:rPr>
          <w:b/>
        </w:rPr>
        <w:t xml:space="preserve">авыз </w:t>
      </w:r>
      <w:r w:rsidRPr="00D26F12">
        <w:rPr>
          <w:b/>
          <w:spacing w:val="-18"/>
        </w:rPr>
        <w:t xml:space="preserve"> </w:t>
      </w:r>
      <w:r w:rsidRPr="00D26F12">
        <w:rPr>
          <w:b/>
        </w:rPr>
        <w:t>и</w:t>
      </w:r>
      <w:r w:rsidRPr="00D26F12">
        <w:rPr>
          <w:b/>
          <w:spacing w:val="-2"/>
        </w:rPr>
        <w:t>җ</w:t>
      </w:r>
      <w:r w:rsidRPr="00D26F12">
        <w:rPr>
          <w:b/>
        </w:rPr>
        <w:t>а</w:t>
      </w:r>
      <w:r w:rsidRPr="00D26F12">
        <w:rPr>
          <w:b/>
          <w:spacing w:val="1"/>
        </w:rPr>
        <w:t>т</w:t>
      </w:r>
      <w:r w:rsidRPr="00D26F12">
        <w:rPr>
          <w:b/>
        </w:rPr>
        <w:t xml:space="preserve">ы. </w:t>
      </w:r>
      <w:r w:rsidRPr="00D26F12">
        <w:rPr>
          <w:b/>
          <w:spacing w:val="-18"/>
        </w:rPr>
        <w:t xml:space="preserve"> </w:t>
      </w:r>
      <w:r w:rsidRPr="00D26F12">
        <w:rPr>
          <w:b/>
          <w:spacing w:val="1"/>
        </w:rPr>
        <w:t>Б</w:t>
      </w:r>
      <w:r w:rsidRPr="00D26F12">
        <w:rPr>
          <w:b/>
          <w:spacing w:val="-1"/>
        </w:rPr>
        <w:t>әе</w:t>
      </w:r>
      <w:r w:rsidRPr="00D26F12">
        <w:rPr>
          <w:b/>
          <w:spacing w:val="1"/>
        </w:rPr>
        <w:t>т</w:t>
      </w:r>
      <w:r w:rsidRPr="00D26F12">
        <w:rPr>
          <w:b/>
        </w:rPr>
        <w:t>л</w:t>
      </w:r>
      <w:r w:rsidRPr="00D26F12">
        <w:rPr>
          <w:b/>
          <w:spacing w:val="-2"/>
        </w:rPr>
        <w:t>ә</w:t>
      </w:r>
      <w:r w:rsidRPr="00D26F12">
        <w:rPr>
          <w:b/>
        </w:rPr>
        <w:t xml:space="preserve">р. </w:t>
      </w:r>
      <w:r w:rsidRPr="00D26F12">
        <w:rPr>
          <w:b/>
          <w:spacing w:val="-12"/>
        </w:rPr>
        <w:t xml:space="preserve"> </w:t>
      </w:r>
      <w:r w:rsidRPr="00D26F12">
        <w:rPr>
          <w:spacing w:val="-2"/>
        </w:rPr>
        <w:t>Б</w:t>
      </w:r>
      <w:r w:rsidRPr="00D26F12">
        <w:rPr>
          <w:spacing w:val="-1"/>
          <w:w w:val="81"/>
        </w:rPr>
        <w:t>ҽ</w:t>
      </w:r>
      <w:r w:rsidRPr="00D26F12">
        <w:rPr>
          <w:spacing w:val="-1"/>
        </w:rPr>
        <w:t>е</w:t>
      </w:r>
      <w:r w:rsidRPr="00D26F12">
        <w:rPr>
          <w:spacing w:val="-2"/>
        </w:rPr>
        <w:t>т</w:t>
      </w:r>
      <w:r w:rsidRPr="00D26F12">
        <w:rPr>
          <w:w w:val="90"/>
        </w:rPr>
        <w:t>л</w:t>
      </w:r>
      <w:r w:rsidRPr="00D26F12">
        <w:rPr>
          <w:spacing w:val="-1"/>
          <w:w w:val="90"/>
        </w:rPr>
        <w:t>ҽ</w:t>
      </w:r>
      <w:r w:rsidRPr="00D26F12">
        <w:t>рн</w:t>
      </w:r>
      <w:r w:rsidRPr="00D26F12">
        <w:rPr>
          <w:spacing w:val="-1"/>
        </w:rPr>
        <w:t>е</w:t>
      </w:r>
      <w:r w:rsidRPr="00D26F12">
        <w:t xml:space="preserve">ң </w:t>
      </w:r>
      <w:r w:rsidRPr="00D26F12">
        <w:rPr>
          <w:spacing w:val="-14"/>
        </w:rPr>
        <w:t xml:space="preserve"> </w:t>
      </w:r>
      <w:r w:rsidRPr="00D26F12">
        <w:t>л</w:t>
      </w:r>
      <w:r w:rsidRPr="00D26F12">
        <w:rPr>
          <w:spacing w:val="1"/>
        </w:rPr>
        <w:t>и</w:t>
      </w:r>
      <w:r w:rsidRPr="00D26F12">
        <w:t>р</w:t>
      </w:r>
      <w:r w:rsidRPr="00D26F12">
        <w:rPr>
          <w:spacing w:val="1"/>
        </w:rPr>
        <w:t>о</w:t>
      </w:r>
      <w:r w:rsidRPr="00D26F12">
        <w:rPr>
          <w:spacing w:val="-1"/>
        </w:rPr>
        <w:t>-</w:t>
      </w:r>
      <w:r w:rsidRPr="00D26F12">
        <w:rPr>
          <w:spacing w:val="-3"/>
        </w:rPr>
        <w:t>э</w:t>
      </w:r>
      <w:r w:rsidRPr="00D26F12">
        <w:t xml:space="preserve">пик  </w:t>
      </w:r>
      <w:r w:rsidRPr="00D26F12">
        <w:rPr>
          <w:spacing w:val="29"/>
        </w:rPr>
        <w:t xml:space="preserve"> </w:t>
      </w:r>
      <w:r w:rsidRPr="00D26F12">
        <w:t>ж</w:t>
      </w:r>
      <w:r w:rsidRPr="00D26F12">
        <w:rPr>
          <w:spacing w:val="-4"/>
        </w:rPr>
        <w:t>а</w:t>
      </w:r>
      <w:r w:rsidRPr="00D26F12">
        <w:t xml:space="preserve">нр </w:t>
      </w:r>
      <w:r w:rsidRPr="00D26F12">
        <w:rPr>
          <w:spacing w:val="-15"/>
        </w:rPr>
        <w:t xml:space="preserve"> </w:t>
      </w:r>
      <w:r w:rsidRPr="00D26F12">
        <w:rPr>
          <w:spacing w:val="2"/>
        </w:rPr>
        <w:t>б</w:t>
      </w:r>
      <w:r w:rsidRPr="00D26F12">
        <w:rPr>
          <w:spacing w:val="-8"/>
        </w:rPr>
        <w:t>у</w:t>
      </w:r>
      <w:r w:rsidRPr="00D26F12">
        <w:rPr>
          <w:spacing w:val="4"/>
        </w:rPr>
        <w:t>л</w:t>
      </w:r>
      <w:r w:rsidRPr="00D26F12">
        <w:rPr>
          <w:spacing w:val="-5"/>
        </w:rPr>
        <w:t>у</w:t>
      </w:r>
      <w:r w:rsidRPr="00D26F12">
        <w:t xml:space="preserve">ы. </w:t>
      </w:r>
      <w:r w:rsidRPr="00D26F12">
        <w:rPr>
          <w:spacing w:val="-16"/>
        </w:rPr>
        <w:t xml:space="preserve"> </w:t>
      </w:r>
      <w:r w:rsidRPr="00D26F12">
        <w:rPr>
          <w:spacing w:val="-1"/>
          <w:w w:val="44"/>
        </w:rPr>
        <w:t>―</w:t>
      </w:r>
      <w:r w:rsidRPr="00D26F12">
        <w:t>С</w:t>
      </w:r>
      <w:r w:rsidRPr="00D26F12">
        <w:rPr>
          <w:spacing w:val="-1"/>
        </w:rPr>
        <w:t>а</w:t>
      </w:r>
      <w:r w:rsidRPr="00D26F12">
        <w:rPr>
          <w:spacing w:val="3"/>
        </w:rPr>
        <w:t>к</w:t>
      </w:r>
      <w:r w:rsidRPr="00D26F12">
        <w:rPr>
          <w:spacing w:val="-1"/>
        </w:rPr>
        <w:t>-</w:t>
      </w:r>
      <w:r w:rsidRPr="00D26F12">
        <w:t>Сок</w:t>
      </w:r>
      <w:r w:rsidRPr="00D26F12">
        <w:rPr>
          <w:w w:val="158"/>
        </w:rPr>
        <w:t xml:space="preserve">‖ </w:t>
      </w:r>
      <w:r w:rsidRPr="00D26F12">
        <w:t>бҽете. Кошларга ҽйлҽнгҽн ике бала язмышының фаҗигасе, бҽетнең фантастик сюжетка корылган</w:t>
      </w:r>
      <w:r w:rsidRPr="00D26F12">
        <w:rPr>
          <w:spacing w:val="-1"/>
        </w:rPr>
        <w:t xml:space="preserve"> </w:t>
      </w:r>
      <w:r w:rsidRPr="00D26F12">
        <w:t>булуы</w:t>
      </w:r>
    </w:p>
    <w:p w:rsidR="00A73FF3" w:rsidRPr="00D26F12" w:rsidRDefault="00A73FF3" w:rsidP="00A73FF3">
      <w:pPr>
        <w:pStyle w:val="a4"/>
        <w:ind w:right="846" w:firstLine="707"/>
        <w:jc w:val="both"/>
        <w:rPr>
          <w:i/>
        </w:rPr>
      </w:pPr>
      <w:r w:rsidRPr="00D26F12">
        <w:rPr>
          <w:b/>
        </w:rPr>
        <w:t xml:space="preserve">Мӛнәҗәтләр. </w:t>
      </w:r>
      <w:r w:rsidRPr="00D26F12">
        <w:t>Мҿнҽҗҽтлҽрнең лирик жанр булуы, аларның нигезендҽ ялгызлыкта ҥз-ҥзең</w:t>
      </w:r>
      <w:r w:rsidRPr="00D26F12">
        <w:rPr>
          <w:spacing w:val="-21"/>
        </w:rPr>
        <w:t xml:space="preserve"> </w:t>
      </w:r>
      <w:r w:rsidRPr="00D26F12">
        <w:t>белҽн</w:t>
      </w:r>
      <w:r w:rsidRPr="00D26F12">
        <w:rPr>
          <w:spacing w:val="-21"/>
        </w:rPr>
        <w:t xml:space="preserve"> </w:t>
      </w:r>
      <w:r w:rsidRPr="00D26F12">
        <w:t>сҿйлҽшҥ,</w:t>
      </w:r>
      <w:r w:rsidRPr="00D26F12">
        <w:rPr>
          <w:spacing w:val="-21"/>
        </w:rPr>
        <w:t xml:space="preserve"> </w:t>
      </w:r>
      <w:r w:rsidRPr="00D26F12">
        <w:t>Илаһи</w:t>
      </w:r>
      <w:r w:rsidRPr="00D26F12">
        <w:rPr>
          <w:spacing w:val="-21"/>
        </w:rPr>
        <w:t xml:space="preserve"> </w:t>
      </w:r>
      <w:r w:rsidRPr="00D26F12">
        <w:t>кҿчкҽ</w:t>
      </w:r>
      <w:r w:rsidRPr="00D26F12">
        <w:rPr>
          <w:spacing w:val="-22"/>
        </w:rPr>
        <w:t xml:space="preserve"> </w:t>
      </w:r>
      <w:r w:rsidRPr="00D26F12">
        <w:t>мҿрҽҗҽгать</w:t>
      </w:r>
      <w:r w:rsidRPr="00D26F12">
        <w:rPr>
          <w:spacing w:val="-21"/>
        </w:rPr>
        <w:t xml:space="preserve"> </w:t>
      </w:r>
      <w:r w:rsidRPr="00D26F12">
        <w:t>итҥ,</w:t>
      </w:r>
      <w:r w:rsidRPr="00D26F12">
        <w:rPr>
          <w:spacing w:val="-21"/>
        </w:rPr>
        <w:t xml:space="preserve"> </w:t>
      </w:r>
      <w:r w:rsidRPr="00D26F12">
        <w:t>ялварып,</w:t>
      </w:r>
      <w:r w:rsidRPr="00D26F12">
        <w:rPr>
          <w:spacing w:val="-21"/>
        </w:rPr>
        <w:t xml:space="preserve"> </w:t>
      </w:r>
      <w:r w:rsidRPr="00D26F12">
        <w:t>ярлыкауны</w:t>
      </w:r>
      <w:r w:rsidRPr="00D26F12">
        <w:rPr>
          <w:spacing w:val="-20"/>
        </w:rPr>
        <w:t xml:space="preserve"> </w:t>
      </w:r>
      <w:r w:rsidRPr="00D26F12">
        <w:t>сорау</w:t>
      </w:r>
      <w:r w:rsidRPr="00D26F12">
        <w:rPr>
          <w:spacing w:val="-24"/>
        </w:rPr>
        <w:t xml:space="preserve"> </w:t>
      </w:r>
      <w:r w:rsidRPr="00D26F12">
        <w:t xml:space="preserve">икҽнлеге турында мҽгълҥмат. Мҿнҽҗҽтлҽрнең борынгы заманнардан </w:t>
      </w:r>
      <w:r w:rsidRPr="00D26F12">
        <w:rPr>
          <w:spacing w:val="-4"/>
        </w:rPr>
        <w:t xml:space="preserve">ук </w:t>
      </w:r>
      <w:r w:rsidRPr="00D26F12">
        <w:t xml:space="preserve">татар язма ҽдҽбиятының </w:t>
      </w:r>
      <w:r w:rsidRPr="00D26F12">
        <w:rPr>
          <w:w w:val="90"/>
        </w:rPr>
        <w:t>һ</w:t>
      </w:r>
      <w:r w:rsidRPr="00D26F12">
        <w:rPr>
          <w:spacing w:val="-1"/>
          <w:w w:val="90"/>
        </w:rPr>
        <w:t>ҽ</w:t>
      </w:r>
      <w:r w:rsidRPr="00D26F12">
        <w:t>м</w:t>
      </w:r>
      <w:r w:rsidRPr="00D26F12">
        <w:rPr>
          <w:spacing w:val="3"/>
        </w:rPr>
        <w:t xml:space="preserve"> </w:t>
      </w:r>
      <w:r w:rsidRPr="00D26F12">
        <w:rPr>
          <w:spacing w:val="2"/>
        </w:rPr>
        <w:t>х</w:t>
      </w:r>
      <w:r w:rsidRPr="00D26F12">
        <w:rPr>
          <w:spacing w:val="-1"/>
        </w:rPr>
        <w:t>алы</w:t>
      </w:r>
      <w:r w:rsidRPr="00D26F12">
        <w:t>к</w:t>
      </w:r>
      <w:r w:rsidRPr="00D26F12">
        <w:rPr>
          <w:spacing w:val="5"/>
        </w:rPr>
        <w:t xml:space="preserve"> </w:t>
      </w:r>
      <w:r w:rsidRPr="00D26F12">
        <w:t>иҗ</w:t>
      </w:r>
      <w:r w:rsidRPr="00D26F12">
        <w:rPr>
          <w:spacing w:val="-2"/>
        </w:rPr>
        <w:t>а</w:t>
      </w:r>
      <w:r w:rsidRPr="00D26F12">
        <w:t>тының</w:t>
      </w:r>
      <w:r w:rsidRPr="00D26F12">
        <w:rPr>
          <w:spacing w:val="5"/>
        </w:rPr>
        <w:t xml:space="preserve"> </w:t>
      </w:r>
      <w:r w:rsidRPr="00D26F12">
        <w:rPr>
          <w:spacing w:val="-3"/>
          <w:w w:val="80"/>
        </w:rPr>
        <w:t>ҥ</w:t>
      </w:r>
      <w:r w:rsidRPr="00D26F12">
        <w:t>з</w:t>
      </w:r>
      <w:r w:rsidRPr="00D26F12">
        <w:rPr>
          <w:spacing w:val="-1"/>
        </w:rPr>
        <w:t>е</w:t>
      </w:r>
      <w:r w:rsidRPr="00D26F12">
        <w:t>н</w:t>
      </w:r>
      <w:r w:rsidRPr="00D26F12">
        <w:rPr>
          <w:spacing w:val="-1"/>
        </w:rPr>
        <w:t>ч</w:t>
      </w:r>
      <w:r w:rsidRPr="00D26F12">
        <w:rPr>
          <w:spacing w:val="-1"/>
          <w:w w:val="81"/>
        </w:rPr>
        <w:t>ҽ</w:t>
      </w:r>
      <w:r w:rsidRPr="00D26F12">
        <w:t>л</w:t>
      </w:r>
      <w:r w:rsidRPr="00D26F12">
        <w:rPr>
          <w:spacing w:val="-1"/>
        </w:rPr>
        <w:t>е</w:t>
      </w:r>
      <w:r w:rsidRPr="00D26F12">
        <w:t>кле</w:t>
      </w:r>
      <w:r w:rsidRPr="00D26F12">
        <w:rPr>
          <w:spacing w:val="3"/>
        </w:rPr>
        <w:t xml:space="preserve"> </w:t>
      </w:r>
      <w:r w:rsidRPr="00D26F12">
        <w:t>ж</w:t>
      </w:r>
      <w:r w:rsidRPr="00D26F12">
        <w:rPr>
          <w:spacing w:val="-2"/>
        </w:rPr>
        <w:t>а</w:t>
      </w:r>
      <w:r w:rsidRPr="00D26F12">
        <w:t>нры</w:t>
      </w:r>
      <w:r w:rsidRPr="00D26F12">
        <w:rPr>
          <w:spacing w:val="4"/>
        </w:rPr>
        <w:t xml:space="preserve"> </w:t>
      </w:r>
      <w:r w:rsidRPr="00D26F12">
        <w:rPr>
          <w:spacing w:val="2"/>
        </w:rPr>
        <w:t>б</w:t>
      </w:r>
      <w:r w:rsidRPr="00D26F12">
        <w:rPr>
          <w:spacing w:val="-5"/>
        </w:rPr>
        <w:t>у</w:t>
      </w:r>
      <w:r w:rsidRPr="00D26F12">
        <w:rPr>
          <w:spacing w:val="2"/>
        </w:rPr>
        <w:t>л</w:t>
      </w:r>
      <w:r w:rsidRPr="00D26F12">
        <w:t>ып</w:t>
      </w:r>
      <w:r w:rsidRPr="00D26F12">
        <w:rPr>
          <w:spacing w:val="5"/>
        </w:rPr>
        <w:t xml:space="preserve"> </w:t>
      </w:r>
      <w:r w:rsidRPr="00D26F12">
        <w:t>форм</w:t>
      </w:r>
      <w:r w:rsidRPr="00D26F12">
        <w:rPr>
          <w:spacing w:val="-2"/>
        </w:rPr>
        <w:t>а</w:t>
      </w:r>
      <w:r w:rsidRPr="00D26F12">
        <w:t>л</w:t>
      </w:r>
      <w:r w:rsidRPr="00D26F12">
        <w:rPr>
          <w:spacing w:val="-1"/>
        </w:rPr>
        <w:t>а</w:t>
      </w:r>
      <w:r w:rsidRPr="00D26F12">
        <w:rPr>
          <w:spacing w:val="2"/>
        </w:rPr>
        <w:t>ш</w:t>
      </w:r>
      <w:r w:rsidRPr="00D26F12">
        <w:rPr>
          <w:spacing w:val="-5"/>
        </w:rPr>
        <w:t>у</w:t>
      </w:r>
      <w:r w:rsidRPr="00D26F12">
        <w:rPr>
          <w:spacing w:val="1"/>
        </w:rPr>
        <w:t>ы</w:t>
      </w:r>
      <w:r w:rsidRPr="00D26F12">
        <w:t>.</w:t>
      </w:r>
      <w:r w:rsidRPr="00D26F12">
        <w:rPr>
          <w:spacing w:val="4"/>
        </w:rPr>
        <w:t xml:space="preserve"> </w:t>
      </w:r>
      <w:r w:rsidRPr="00D26F12">
        <w:rPr>
          <w:spacing w:val="-1"/>
          <w:w w:val="44"/>
        </w:rPr>
        <w:t>―</w:t>
      </w:r>
      <w:r w:rsidRPr="00D26F12">
        <w:rPr>
          <w:spacing w:val="4"/>
        </w:rPr>
        <w:t>Т</w:t>
      </w:r>
      <w:r w:rsidRPr="00D26F12">
        <w:rPr>
          <w:spacing w:val="-5"/>
        </w:rPr>
        <w:t>у</w:t>
      </w:r>
      <w:r w:rsidRPr="00D26F12">
        <w:rPr>
          <w:spacing w:val="2"/>
        </w:rPr>
        <w:t>г</w:t>
      </w:r>
      <w:r w:rsidRPr="00D26F12">
        <w:rPr>
          <w:spacing w:val="1"/>
        </w:rPr>
        <w:t>а</w:t>
      </w:r>
      <w:r w:rsidRPr="00D26F12">
        <w:t>н</w:t>
      </w:r>
      <w:r w:rsidRPr="00D26F12">
        <w:rPr>
          <w:spacing w:val="5"/>
        </w:rPr>
        <w:t xml:space="preserve"> </w:t>
      </w:r>
      <w:r w:rsidRPr="00D26F12">
        <w:t>ил</w:t>
      </w:r>
      <w:r w:rsidRPr="00D26F12">
        <w:rPr>
          <w:spacing w:val="10"/>
        </w:rPr>
        <w:t xml:space="preserve"> </w:t>
      </w:r>
      <w:r w:rsidRPr="00D26F12">
        <w:t>и</w:t>
      </w:r>
      <w:r w:rsidRPr="00D26F12">
        <w:rPr>
          <w:spacing w:val="-1"/>
        </w:rPr>
        <w:t>сем</w:t>
      </w:r>
      <w:r w:rsidRPr="00D26F12">
        <w:t>н</w:t>
      </w:r>
      <w:r w:rsidRPr="00D26F12">
        <w:rPr>
          <w:spacing w:val="-1"/>
          <w:w w:val="81"/>
        </w:rPr>
        <w:t>ҽ</w:t>
      </w:r>
      <w:r w:rsidRPr="00D26F12">
        <w:t>н</w:t>
      </w:r>
      <w:r w:rsidRPr="00D26F12">
        <w:rPr>
          <w:spacing w:val="5"/>
        </w:rPr>
        <w:t xml:space="preserve"> </w:t>
      </w:r>
      <w:r w:rsidRPr="00D26F12">
        <w:t>кит</w:t>
      </w:r>
      <w:r w:rsidRPr="00D26F12">
        <w:rPr>
          <w:spacing w:val="-1"/>
        </w:rPr>
        <w:t>м</w:t>
      </w:r>
      <w:r w:rsidRPr="00D26F12">
        <w:rPr>
          <w:spacing w:val="-1"/>
          <w:w w:val="81"/>
        </w:rPr>
        <w:t>ҽ</w:t>
      </w:r>
      <w:r w:rsidRPr="00D26F12">
        <w:rPr>
          <w:spacing w:val="-1"/>
        </w:rPr>
        <w:t>с</w:t>
      </w:r>
      <w:r w:rsidRPr="00D26F12">
        <w:rPr>
          <w:w w:val="158"/>
        </w:rPr>
        <w:t xml:space="preserve">‖ </w:t>
      </w:r>
      <w:r w:rsidRPr="00D26F12">
        <w:t xml:space="preserve">мҿнҽҗҽтендҽ туган ил темасының бирелеше </w:t>
      </w:r>
      <w:r w:rsidRPr="00D26F12">
        <w:rPr>
          <w:i/>
        </w:rPr>
        <w:t>(1</w:t>
      </w:r>
      <w:r w:rsidRPr="00D26F12">
        <w:rPr>
          <w:i/>
          <w:spacing w:val="-6"/>
        </w:rPr>
        <w:t xml:space="preserve"> </w:t>
      </w:r>
      <w:r w:rsidRPr="00D26F12">
        <w:rPr>
          <w:i/>
        </w:rPr>
        <w:t>сәгать).</w:t>
      </w:r>
    </w:p>
    <w:p w:rsidR="00A73FF3" w:rsidRPr="00D26F12" w:rsidRDefault="00A73FF3" w:rsidP="00A73FF3">
      <w:pPr>
        <w:pStyle w:val="1"/>
        <w:spacing w:before="1"/>
      </w:pPr>
      <w:r w:rsidRPr="00D26F12">
        <w:t>Сӛйләшү тематикасы</w:t>
      </w:r>
    </w:p>
    <w:p w:rsidR="00A73FF3" w:rsidRPr="00D26F12" w:rsidRDefault="00A73FF3" w:rsidP="00A73FF3">
      <w:pPr>
        <w:pStyle w:val="a4"/>
        <w:ind w:left="2450" w:right="4696"/>
      </w:pPr>
      <w:r w:rsidRPr="00D26F12">
        <w:t>Халыкның борынгыдан килгҽн йолалары. Тукайлы тормыш.</w:t>
      </w:r>
    </w:p>
    <w:p w:rsidR="00A73FF3" w:rsidRPr="00D26F12" w:rsidRDefault="00A73FF3" w:rsidP="00A73FF3">
      <w:pPr>
        <w:pStyle w:val="a4"/>
        <w:ind w:left="2510"/>
      </w:pPr>
      <w:r w:rsidRPr="00D26F12">
        <w:t>Асылташларга тиң хҽзинҽлҽр.</w:t>
      </w:r>
    </w:p>
    <w:p w:rsidR="00A73FF3" w:rsidRPr="00D26F12" w:rsidRDefault="00A73FF3" w:rsidP="00A73FF3">
      <w:pPr>
        <w:pStyle w:val="a4"/>
        <w:ind w:left="2510" w:right="4646"/>
      </w:pPr>
      <w:r w:rsidRPr="00D26F12">
        <w:t>Халык авыз иҗатының ҽдҽбиятта чагылышы. Батырлар бар тҿштҽ – татарлар бар...</w:t>
      </w:r>
    </w:p>
    <w:p w:rsidR="00A73FF3" w:rsidRPr="00D26F12" w:rsidRDefault="00A73FF3" w:rsidP="00A73FF3">
      <w:pPr>
        <w:pStyle w:val="a4"/>
        <w:ind w:left="2510" w:right="5590"/>
      </w:pPr>
      <w:r w:rsidRPr="00D26F12">
        <w:t>Ватан барыннан да газиз. Балачакның онытылмас мизгеллҽре. Табигать – уртак йортыбыз.</w:t>
      </w:r>
    </w:p>
    <w:p w:rsidR="00A73FF3" w:rsidRPr="00D26F12" w:rsidRDefault="00A73FF3" w:rsidP="00A73FF3">
      <w:pPr>
        <w:pStyle w:val="a4"/>
        <w:ind w:right="851" w:firstLine="707"/>
        <w:jc w:val="both"/>
      </w:pPr>
      <w:r w:rsidRPr="00D26F12">
        <w:rPr>
          <w:b/>
        </w:rPr>
        <w:t xml:space="preserve">Халык авыз иҗаты. </w:t>
      </w:r>
      <w:r w:rsidRPr="00D26F12">
        <w:t>Фольклор жанрлары буларак риваятьлҽр, аның ничек барлыкка килҥе. Риваять тҿрлҽре.</w:t>
      </w:r>
    </w:p>
    <w:p w:rsidR="00A73FF3" w:rsidRPr="00D26F12" w:rsidRDefault="00A73FF3" w:rsidP="00A73FF3">
      <w:pPr>
        <w:jc w:val="both"/>
        <w:sectPr w:rsidR="00A73FF3" w:rsidRPr="00D26F12">
          <w:pgSz w:w="11910" w:h="16840"/>
          <w:pgMar w:top="1040" w:right="0" w:bottom="1660" w:left="20" w:header="0" w:footer="1256" w:gutter="0"/>
          <w:cols w:space="720"/>
        </w:sectPr>
      </w:pPr>
    </w:p>
    <w:p w:rsidR="00A73FF3" w:rsidRPr="00D26F12" w:rsidRDefault="00A73FF3" w:rsidP="00A73FF3">
      <w:pPr>
        <w:pStyle w:val="1"/>
        <w:spacing w:before="71"/>
      </w:pPr>
      <w:r w:rsidRPr="00D26F12">
        <w:t>Сӛйләшү тематикасы</w:t>
      </w:r>
    </w:p>
    <w:p w:rsidR="00A73FF3" w:rsidRPr="00D26F12" w:rsidRDefault="00A73FF3" w:rsidP="00A73FF3">
      <w:pPr>
        <w:pStyle w:val="a4"/>
        <w:ind w:left="2390" w:right="4122"/>
      </w:pPr>
      <w:r w:rsidRPr="00D26F12">
        <w:t>Халыкның борынгыдан килгҽн йолалары. Ҽдҽбиятта һҽм сҽнгатьтҽ Тукай образы.</w:t>
      </w:r>
    </w:p>
    <w:p w:rsidR="00A73FF3" w:rsidRPr="00D26F12" w:rsidRDefault="00A73FF3" w:rsidP="00A73FF3">
      <w:pPr>
        <w:pStyle w:val="a4"/>
        <w:ind w:left="2390" w:right="4122"/>
      </w:pPr>
      <w:r w:rsidRPr="00D26F12">
        <w:t>Язучылар, шагыйрьлҽр тормышында сугыш. Илебезгҽ җиңҥ килде!</w:t>
      </w:r>
    </w:p>
    <w:p w:rsidR="00A73FF3" w:rsidRPr="00D26F12" w:rsidRDefault="00A73FF3" w:rsidP="00A73FF3">
      <w:pPr>
        <w:pStyle w:val="a4"/>
        <w:ind w:left="2390"/>
      </w:pPr>
      <w:r w:rsidRPr="00D26F12">
        <w:t>Ана – бҿек исем...</w:t>
      </w:r>
    </w:p>
    <w:p w:rsidR="00A73FF3" w:rsidRPr="00D26F12" w:rsidRDefault="00A73FF3" w:rsidP="00A73FF3">
      <w:pPr>
        <w:pStyle w:val="a4"/>
        <w:ind w:left="2390"/>
      </w:pPr>
      <w:r w:rsidRPr="00D26F12">
        <w:t>Табигать – уртак йортыбыз.</w:t>
      </w:r>
    </w:p>
    <w:p w:rsidR="00A73FF3" w:rsidRPr="00D26F12" w:rsidRDefault="00A73FF3" w:rsidP="00A73FF3">
      <w:pPr>
        <w:pStyle w:val="1"/>
        <w:spacing w:before="3"/>
      </w:pPr>
      <w:r w:rsidRPr="00D26F12">
        <w:t>Халык авыз иҗаты. Дастаннар.</w:t>
      </w:r>
    </w:p>
    <w:p w:rsidR="00A73FF3" w:rsidRPr="00D26F12" w:rsidRDefault="00A73FF3" w:rsidP="00A73FF3">
      <w:pPr>
        <w:pStyle w:val="a4"/>
        <w:spacing w:line="274" w:lineRule="exact"/>
        <w:ind w:left="2390"/>
      </w:pPr>
      <w:r w:rsidRPr="00D26F12">
        <w:t>Халык авыз иҗатының эпик жанры дастан турында тҿшенчҽ.</w:t>
      </w:r>
    </w:p>
    <w:p w:rsidR="00A73FF3" w:rsidRPr="00D26F12" w:rsidRDefault="00A73FF3" w:rsidP="00A73FF3">
      <w:pPr>
        <w:pStyle w:val="a4"/>
        <w:spacing w:before="7"/>
        <w:ind w:left="0"/>
        <w:rPr>
          <w:sz w:val="28"/>
        </w:rPr>
      </w:pPr>
    </w:p>
    <w:p w:rsidR="00A73FF3" w:rsidRPr="00D26F12" w:rsidRDefault="00A73FF3" w:rsidP="00A73FF3">
      <w:pPr>
        <w:pStyle w:val="1"/>
        <w:spacing w:before="1" w:line="550" w:lineRule="atLeast"/>
        <w:ind w:left="5364" w:right="1473" w:hanging="3059"/>
      </w:pPr>
      <w:r w:rsidRPr="00D26F12">
        <w:rPr>
          <w:sz w:val="28"/>
        </w:rPr>
        <w:t>5</w:t>
      </w:r>
      <w:r w:rsidRPr="00D26F12">
        <w:t>-9 сыйныфларда татар әдәбиятыннан үзләштерү ӛчен мәҗбүри минимум 5 НЧЕ СЫЙНЫФ</w:t>
      </w:r>
    </w:p>
    <w:p w:rsidR="00A73FF3" w:rsidRPr="00D26F12" w:rsidRDefault="00A73FF3" w:rsidP="00A73FF3">
      <w:pPr>
        <w:pStyle w:val="a4"/>
        <w:ind w:right="6095"/>
      </w:pPr>
      <w:r w:rsidRPr="00D26F12">
        <w:t xml:space="preserve">К. </w:t>
      </w:r>
      <w:r w:rsidRPr="00D26F12">
        <w:rPr>
          <w:spacing w:val="-1"/>
        </w:rPr>
        <w:t>Н</w:t>
      </w:r>
      <w:r w:rsidRPr="00D26F12">
        <w:rPr>
          <w:spacing w:val="-2"/>
        </w:rPr>
        <w:t>а</w:t>
      </w:r>
      <w:r w:rsidRPr="00D26F12">
        <w:rPr>
          <w:spacing w:val="-1"/>
        </w:rPr>
        <w:t>с</w:t>
      </w:r>
      <w:r w:rsidRPr="00D26F12">
        <w:t xml:space="preserve">ыйри, </w:t>
      </w:r>
      <w:r w:rsidRPr="00D26F12">
        <w:rPr>
          <w:spacing w:val="-1"/>
          <w:w w:val="44"/>
        </w:rPr>
        <w:t>―</w:t>
      </w:r>
      <w:r w:rsidRPr="00D26F12">
        <w:rPr>
          <w:spacing w:val="-1"/>
        </w:rPr>
        <w:t>П</w:t>
      </w:r>
      <w:r w:rsidRPr="00D26F12">
        <w:rPr>
          <w:spacing w:val="-2"/>
        </w:rPr>
        <w:t>а</w:t>
      </w:r>
      <w:r w:rsidRPr="00D26F12">
        <w:t>тша</w:t>
      </w:r>
      <w:r w:rsidRPr="00D26F12">
        <w:rPr>
          <w:spacing w:val="-1"/>
        </w:rPr>
        <w:t xml:space="preserve"> </w:t>
      </w:r>
      <w:r w:rsidRPr="00D26F12">
        <w:t>б</w:t>
      </w:r>
      <w:r w:rsidRPr="00D26F12">
        <w:rPr>
          <w:spacing w:val="1"/>
        </w:rPr>
        <w:t>е</w:t>
      </w:r>
      <w:r w:rsidRPr="00D26F12">
        <w:rPr>
          <w:w w:val="90"/>
        </w:rPr>
        <w:t>л</w:t>
      </w:r>
      <w:r w:rsidRPr="00D26F12">
        <w:rPr>
          <w:spacing w:val="-1"/>
          <w:w w:val="90"/>
        </w:rPr>
        <w:t>ҽ</w:t>
      </w:r>
      <w:r w:rsidRPr="00D26F12">
        <w:t>н к</w:t>
      </w:r>
      <w:r w:rsidRPr="00D26F12">
        <w:rPr>
          <w:spacing w:val="-1"/>
        </w:rPr>
        <w:t>а</w:t>
      </w:r>
      <w:r w:rsidRPr="00D26F12">
        <w:rPr>
          <w:w w:val="103"/>
        </w:rPr>
        <w:t>рт‖</w:t>
      </w:r>
      <w:r w:rsidRPr="00D26F12">
        <w:rPr>
          <w:spacing w:val="-2"/>
          <w:w w:val="103"/>
        </w:rPr>
        <w:t>ҽ</w:t>
      </w:r>
      <w:r w:rsidRPr="00D26F12">
        <w:t>кият</w:t>
      </w:r>
      <w:r w:rsidRPr="00D26F12">
        <w:rPr>
          <w:spacing w:val="-1"/>
        </w:rPr>
        <w:t>е</w:t>
      </w:r>
      <w:r w:rsidRPr="00D26F12">
        <w:t xml:space="preserve">; </w:t>
      </w:r>
      <w:r w:rsidRPr="00D26F12">
        <w:rPr>
          <w:spacing w:val="-1"/>
        </w:rPr>
        <w:t>Г</w:t>
      </w:r>
      <w:r w:rsidRPr="00D26F12">
        <w:t>.</w:t>
      </w:r>
      <w:r w:rsidRPr="00D26F12">
        <w:rPr>
          <w:spacing w:val="-1"/>
        </w:rPr>
        <w:t xml:space="preserve"> </w:t>
      </w:r>
      <w:r w:rsidRPr="00D26F12">
        <w:rPr>
          <w:spacing w:val="2"/>
        </w:rPr>
        <w:t>Т</w:t>
      </w:r>
      <w:r w:rsidRPr="00D26F12">
        <w:rPr>
          <w:spacing w:val="-5"/>
        </w:rPr>
        <w:t>у</w:t>
      </w:r>
      <w:r w:rsidRPr="00D26F12">
        <w:t>к</w:t>
      </w:r>
      <w:r w:rsidRPr="00D26F12">
        <w:rPr>
          <w:spacing w:val="-1"/>
        </w:rPr>
        <w:t>а</w:t>
      </w:r>
      <w:r w:rsidRPr="00D26F12">
        <w:t xml:space="preserve">й, </w:t>
      </w:r>
      <w:r w:rsidRPr="00D26F12">
        <w:rPr>
          <w:spacing w:val="-1"/>
          <w:w w:val="44"/>
        </w:rPr>
        <w:t>―</w:t>
      </w:r>
      <w:r w:rsidRPr="00D26F12">
        <w:rPr>
          <w:spacing w:val="5"/>
        </w:rPr>
        <w:t>С</w:t>
      </w:r>
      <w:r w:rsidRPr="00D26F12">
        <w:t>у</w:t>
      </w:r>
      <w:r w:rsidRPr="00D26F12">
        <w:rPr>
          <w:spacing w:val="-5"/>
        </w:rPr>
        <w:t xml:space="preserve"> </w:t>
      </w:r>
      <w:r w:rsidRPr="00D26F12">
        <w:rPr>
          <w:spacing w:val="-1"/>
        </w:rPr>
        <w:t>а</w:t>
      </w:r>
      <w:r w:rsidRPr="00D26F12">
        <w:t>н</w:t>
      </w:r>
      <w:r w:rsidRPr="00D26F12">
        <w:rPr>
          <w:spacing w:val="-1"/>
        </w:rPr>
        <w:t>ас</w:t>
      </w:r>
      <w:r w:rsidRPr="00D26F12">
        <w:rPr>
          <w:spacing w:val="1"/>
        </w:rPr>
        <w:t>ы</w:t>
      </w:r>
      <w:r w:rsidRPr="00D26F12">
        <w:rPr>
          <w:spacing w:val="-1"/>
          <w:w w:val="158"/>
        </w:rPr>
        <w:t>‖</w:t>
      </w:r>
      <w:r w:rsidRPr="00D26F12">
        <w:rPr>
          <w:spacing w:val="-1"/>
          <w:w w:val="81"/>
        </w:rPr>
        <w:t>ҽ</w:t>
      </w:r>
      <w:r w:rsidRPr="00D26F12">
        <w:rPr>
          <w:spacing w:val="3"/>
        </w:rPr>
        <w:t>к</w:t>
      </w:r>
      <w:r w:rsidRPr="00D26F12">
        <w:t>ия</w:t>
      </w:r>
      <w:r w:rsidRPr="00D26F12">
        <w:rPr>
          <w:spacing w:val="2"/>
        </w:rPr>
        <w:t>т</w:t>
      </w:r>
      <w:r w:rsidRPr="00D26F12">
        <w:rPr>
          <w:spacing w:val="-1"/>
        </w:rPr>
        <w:t>-</w:t>
      </w:r>
      <w:r w:rsidRPr="00D26F12">
        <w:t>поэм</w:t>
      </w:r>
      <w:r w:rsidRPr="00D26F12">
        <w:rPr>
          <w:spacing w:val="-2"/>
        </w:rPr>
        <w:t>а</w:t>
      </w:r>
      <w:r w:rsidRPr="00D26F12">
        <w:rPr>
          <w:spacing w:val="-1"/>
        </w:rPr>
        <w:t>с</w:t>
      </w:r>
      <w:r w:rsidRPr="00D26F12">
        <w:t>ы;</w:t>
      </w:r>
    </w:p>
    <w:p w:rsidR="00A73FF3" w:rsidRPr="00D26F12" w:rsidRDefault="00A73FF3" w:rsidP="00A73FF3">
      <w:pPr>
        <w:pStyle w:val="a4"/>
        <w:spacing w:before="1" w:line="237" w:lineRule="auto"/>
        <w:ind w:right="5590"/>
      </w:pPr>
      <w:r w:rsidRPr="00D26F12">
        <w:rPr>
          <w:spacing w:val="-1"/>
        </w:rPr>
        <w:t>М</w:t>
      </w:r>
      <w:r w:rsidRPr="00D26F12">
        <w:t xml:space="preserve">. </w:t>
      </w:r>
      <w:r w:rsidRPr="00D26F12">
        <w:rPr>
          <w:w w:val="92"/>
        </w:rPr>
        <w:t>Җ</w:t>
      </w:r>
      <w:r w:rsidRPr="00D26F12">
        <w:rPr>
          <w:spacing w:val="-1"/>
          <w:w w:val="92"/>
        </w:rPr>
        <w:t>ҽ</w:t>
      </w:r>
      <w:r w:rsidRPr="00D26F12">
        <w:t>л</w:t>
      </w:r>
      <w:r w:rsidRPr="00D26F12">
        <w:rPr>
          <w:spacing w:val="1"/>
        </w:rPr>
        <w:t>и</w:t>
      </w:r>
      <w:r w:rsidRPr="00D26F12">
        <w:rPr>
          <w:spacing w:val="-1"/>
        </w:rPr>
        <w:t>л</w:t>
      </w:r>
      <w:r w:rsidRPr="00D26F12">
        <w:t xml:space="preserve">, </w:t>
      </w:r>
      <w:r w:rsidRPr="00D26F12">
        <w:rPr>
          <w:spacing w:val="-1"/>
          <w:w w:val="44"/>
        </w:rPr>
        <w:t>―</w:t>
      </w:r>
      <w:r w:rsidRPr="00D26F12">
        <w:rPr>
          <w:spacing w:val="-1"/>
        </w:rPr>
        <w:t>Алты</w:t>
      </w:r>
      <w:r w:rsidRPr="00D26F12">
        <w:t>н</w:t>
      </w:r>
      <w:r w:rsidRPr="00D26F12">
        <w:rPr>
          <w:spacing w:val="-1"/>
        </w:rPr>
        <w:t>ч</w:t>
      </w:r>
      <w:r w:rsidRPr="00D26F12">
        <w:rPr>
          <w:spacing w:val="-1"/>
          <w:w w:val="81"/>
        </w:rPr>
        <w:t>ҽ</w:t>
      </w:r>
      <w:r w:rsidRPr="00D26F12">
        <w:rPr>
          <w:spacing w:val="-1"/>
        </w:rPr>
        <w:t>ч</w:t>
      </w:r>
      <w:r w:rsidRPr="00D26F12">
        <w:rPr>
          <w:w w:val="158"/>
        </w:rPr>
        <w:t>‖</w:t>
      </w:r>
      <w:r w:rsidRPr="00D26F12">
        <w:rPr>
          <w:spacing w:val="1"/>
        </w:rPr>
        <w:t xml:space="preserve"> </w:t>
      </w:r>
      <w:r w:rsidRPr="00D26F12">
        <w:t>(либр</w:t>
      </w:r>
      <w:r w:rsidRPr="00D26F12">
        <w:rPr>
          <w:spacing w:val="-1"/>
        </w:rPr>
        <w:t>е</w:t>
      </w:r>
      <w:r w:rsidRPr="00D26F12">
        <w:t>ттод</w:t>
      </w:r>
      <w:r w:rsidRPr="00D26F12">
        <w:rPr>
          <w:spacing w:val="-1"/>
        </w:rPr>
        <w:t>а</w:t>
      </w:r>
      <w:r w:rsidRPr="00D26F12">
        <w:t xml:space="preserve">н </w:t>
      </w:r>
      <w:r w:rsidRPr="00D26F12">
        <w:rPr>
          <w:w w:val="95"/>
        </w:rPr>
        <w:t>ҿз</w:t>
      </w:r>
      <w:r w:rsidRPr="00D26F12">
        <w:rPr>
          <w:spacing w:val="-1"/>
        </w:rPr>
        <w:t>е</w:t>
      </w:r>
      <w:r w:rsidRPr="00D26F12">
        <w:t xml:space="preserve">к); </w:t>
      </w:r>
      <w:r w:rsidRPr="00D26F12">
        <w:rPr>
          <w:spacing w:val="-1"/>
        </w:rPr>
        <w:t>Ф</w:t>
      </w:r>
      <w:r w:rsidRPr="00D26F12">
        <w:t>.</w:t>
      </w:r>
      <w:r w:rsidRPr="00D26F12">
        <w:rPr>
          <w:spacing w:val="-1"/>
        </w:rPr>
        <w:t xml:space="preserve"> </w:t>
      </w:r>
      <w:r w:rsidRPr="00D26F12">
        <w:t>К</w:t>
      </w:r>
      <w:r w:rsidRPr="00D26F12">
        <w:rPr>
          <w:spacing w:val="-1"/>
          <w:w w:val="81"/>
        </w:rPr>
        <w:t>ҽ</w:t>
      </w:r>
      <w:r w:rsidRPr="00D26F12">
        <w:t>ри</w:t>
      </w:r>
      <w:r w:rsidRPr="00D26F12">
        <w:rPr>
          <w:spacing w:val="-1"/>
        </w:rPr>
        <w:t>м</w:t>
      </w:r>
      <w:r w:rsidRPr="00D26F12">
        <w:t xml:space="preserve">, </w:t>
      </w:r>
      <w:r w:rsidRPr="00D26F12">
        <w:rPr>
          <w:spacing w:val="-1"/>
          <w:w w:val="44"/>
        </w:rPr>
        <w:t>―</w:t>
      </w:r>
      <w:r w:rsidRPr="00D26F12">
        <w:t>Кыр каз</w:t>
      </w:r>
      <w:r w:rsidRPr="00D26F12">
        <w:rPr>
          <w:w w:val="117"/>
        </w:rPr>
        <w:t>ы</w:t>
      </w:r>
      <w:r w:rsidRPr="00D26F12">
        <w:rPr>
          <w:spacing w:val="-2"/>
          <w:w w:val="117"/>
        </w:rPr>
        <w:t>‖</w:t>
      </w:r>
      <w:r w:rsidRPr="00D26F12">
        <w:t>ши</w:t>
      </w:r>
      <w:r w:rsidRPr="00D26F12">
        <w:rPr>
          <w:spacing w:val="-1"/>
        </w:rPr>
        <w:t>гыре</w:t>
      </w:r>
      <w:r w:rsidRPr="00D26F12">
        <w:t>;</w:t>
      </w:r>
    </w:p>
    <w:p w:rsidR="00A73FF3" w:rsidRPr="00D26F12" w:rsidRDefault="00A73FF3" w:rsidP="00A73FF3">
      <w:pPr>
        <w:pStyle w:val="a4"/>
        <w:spacing w:before="1"/>
      </w:pPr>
      <w:r w:rsidRPr="00D26F12">
        <w:rPr>
          <w:spacing w:val="-1"/>
        </w:rPr>
        <w:t>Ф</w:t>
      </w:r>
      <w:r w:rsidRPr="00D26F12">
        <w:t>.</w:t>
      </w:r>
      <w:r w:rsidRPr="00D26F12">
        <w:rPr>
          <w:spacing w:val="-1"/>
        </w:rPr>
        <w:t xml:space="preserve"> </w:t>
      </w:r>
      <w:r w:rsidRPr="00D26F12">
        <w:rPr>
          <w:spacing w:val="-1"/>
          <w:w w:val="97"/>
        </w:rPr>
        <w:t>Хҿ</w:t>
      </w:r>
      <w:r w:rsidRPr="00D26F12">
        <w:rPr>
          <w:spacing w:val="-2"/>
          <w:w w:val="97"/>
        </w:rPr>
        <w:t>с</w:t>
      </w:r>
      <w:r w:rsidRPr="00D26F12">
        <w:t xml:space="preserve">ни, </w:t>
      </w:r>
      <w:r w:rsidRPr="00D26F12">
        <w:rPr>
          <w:spacing w:val="-1"/>
          <w:w w:val="44"/>
        </w:rPr>
        <w:t>―</w:t>
      </w:r>
      <w:r w:rsidRPr="00D26F12">
        <w:t>Чыб</w:t>
      </w:r>
      <w:r w:rsidRPr="00D26F12">
        <w:rPr>
          <w:spacing w:val="-1"/>
        </w:rPr>
        <w:t>ы</w:t>
      </w:r>
      <w:r w:rsidRPr="00D26F12">
        <w:t>рк</w:t>
      </w:r>
      <w:r w:rsidRPr="00D26F12">
        <w:rPr>
          <w:w w:val="117"/>
        </w:rPr>
        <w:t>ы‖</w:t>
      </w:r>
      <w:r w:rsidRPr="00D26F12">
        <w:rPr>
          <w:spacing w:val="-2"/>
        </w:rPr>
        <w:t xml:space="preserve"> </w:t>
      </w:r>
      <w:r w:rsidRPr="00D26F12">
        <w:rPr>
          <w:spacing w:val="1"/>
        </w:rPr>
        <w:t>(</w:t>
      </w:r>
      <w:r w:rsidRPr="00D26F12">
        <w:rPr>
          <w:spacing w:val="2"/>
        </w:rPr>
        <w:t>х</w:t>
      </w:r>
      <w:r w:rsidRPr="00D26F12">
        <w:rPr>
          <w:spacing w:val="-2"/>
        </w:rPr>
        <w:t>и</w:t>
      </w:r>
      <w:r w:rsidRPr="00D26F12">
        <w:t>к</w:t>
      </w:r>
      <w:r w:rsidRPr="00D26F12">
        <w:rPr>
          <w:spacing w:val="-1"/>
          <w:w w:val="81"/>
        </w:rPr>
        <w:t>ҽ</w:t>
      </w:r>
      <w:r w:rsidRPr="00D26F12">
        <w:t>я</w:t>
      </w:r>
      <w:r w:rsidRPr="00D26F12">
        <w:rPr>
          <w:spacing w:val="-1"/>
        </w:rPr>
        <w:t>се</w:t>
      </w:r>
      <w:r w:rsidRPr="00D26F12">
        <w:t>нн</w:t>
      </w:r>
      <w:r w:rsidRPr="00D26F12">
        <w:rPr>
          <w:spacing w:val="-1"/>
          <w:w w:val="81"/>
        </w:rPr>
        <w:t>ҽ</w:t>
      </w:r>
      <w:r w:rsidRPr="00D26F12">
        <w:t xml:space="preserve">н </w:t>
      </w:r>
      <w:r w:rsidRPr="00D26F12">
        <w:rPr>
          <w:w w:val="95"/>
        </w:rPr>
        <w:t>ҿз</w:t>
      </w:r>
      <w:r w:rsidRPr="00D26F12">
        <w:rPr>
          <w:spacing w:val="-1"/>
        </w:rPr>
        <w:t>е</w:t>
      </w:r>
      <w:r w:rsidRPr="00D26F12">
        <w:t>к);</w:t>
      </w:r>
    </w:p>
    <w:p w:rsidR="00A73FF3" w:rsidRPr="00D26F12" w:rsidRDefault="00A73FF3" w:rsidP="00A73FF3">
      <w:pPr>
        <w:pStyle w:val="a4"/>
        <w:ind w:right="5386"/>
      </w:pPr>
      <w:r w:rsidRPr="00D26F12">
        <w:rPr>
          <w:spacing w:val="-1"/>
        </w:rPr>
        <w:t>М</w:t>
      </w:r>
      <w:r w:rsidRPr="00D26F12">
        <w:t>.</w:t>
      </w:r>
      <w:r w:rsidRPr="00D26F12">
        <w:rPr>
          <w:spacing w:val="-1"/>
        </w:rPr>
        <w:t xml:space="preserve"> </w:t>
      </w:r>
      <w:r w:rsidRPr="00D26F12">
        <w:rPr>
          <w:spacing w:val="-1"/>
          <w:w w:val="93"/>
        </w:rPr>
        <w:t>Ҽгъ</w:t>
      </w:r>
      <w:r w:rsidRPr="00D26F12">
        <w:rPr>
          <w:w w:val="93"/>
        </w:rPr>
        <w:t>л</w:t>
      </w:r>
      <w:r w:rsidRPr="00D26F12">
        <w:rPr>
          <w:spacing w:val="-1"/>
          <w:w w:val="81"/>
        </w:rPr>
        <w:t>ҽ</w:t>
      </w:r>
      <w:r w:rsidRPr="00D26F12">
        <w:rPr>
          <w:spacing w:val="-1"/>
        </w:rPr>
        <w:t>м</w:t>
      </w:r>
      <w:r w:rsidRPr="00D26F12">
        <w:t xml:space="preserve">, </w:t>
      </w:r>
      <w:r w:rsidRPr="00D26F12">
        <w:rPr>
          <w:spacing w:val="-1"/>
          <w:w w:val="44"/>
        </w:rPr>
        <w:t>―</w:t>
      </w:r>
      <w:r w:rsidRPr="00D26F12">
        <w:rPr>
          <w:spacing w:val="-1"/>
        </w:rPr>
        <w:t>Ма</w:t>
      </w:r>
      <w:r w:rsidRPr="00D26F12">
        <w:rPr>
          <w:spacing w:val="4"/>
        </w:rPr>
        <w:t>т</w:t>
      </w:r>
      <w:r w:rsidRPr="00D26F12">
        <w:rPr>
          <w:spacing w:val="-5"/>
        </w:rPr>
        <w:t>у</w:t>
      </w:r>
      <w:r w:rsidRPr="00D26F12">
        <w:t>рлык</w:t>
      </w:r>
      <w:r w:rsidRPr="00D26F12">
        <w:rPr>
          <w:spacing w:val="2"/>
        </w:rPr>
        <w:t xml:space="preserve"> </w:t>
      </w:r>
      <w:r w:rsidRPr="00D26F12">
        <w:rPr>
          <w:spacing w:val="-1"/>
        </w:rPr>
        <w:t>м</w:t>
      </w:r>
      <w:r w:rsidRPr="00D26F12">
        <w:t>и</w:t>
      </w:r>
      <w:r w:rsidRPr="00D26F12">
        <w:rPr>
          <w:spacing w:val="2"/>
        </w:rPr>
        <w:t>н</w:t>
      </w:r>
      <w:r w:rsidRPr="00D26F12">
        <w:rPr>
          <w:spacing w:val="-1"/>
        </w:rPr>
        <w:t>е</w:t>
      </w:r>
      <w:r w:rsidRPr="00D26F12">
        <w:t>м</w:t>
      </w:r>
      <w:r w:rsidRPr="00D26F12">
        <w:rPr>
          <w:spacing w:val="-1"/>
        </w:rPr>
        <w:t xml:space="preserve"> </w:t>
      </w:r>
      <w:r w:rsidRPr="00D26F12">
        <w:t>б</w:t>
      </w:r>
      <w:r w:rsidRPr="00D26F12">
        <w:rPr>
          <w:spacing w:val="-1"/>
        </w:rPr>
        <w:t>е</w:t>
      </w:r>
      <w:r w:rsidRPr="00D26F12">
        <w:rPr>
          <w:w w:val="90"/>
        </w:rPr>
        <w:t>л</w:t>
      </w:r>
      <w:r w:rsidRPr="00D26F12">
        <w:rPr>
          <w:spacing w:val="-1"/>
          <w:w w:val="90"/>
        </w:rPr>
        <w:t>ҽ</w:t>
      </w:r>
      <w:r w:rsidRPr="00D26F12">
        <w:t>н</w:t>
      </w:r>
      <w:r w:rsidRPr="00D26F12">
        <w:rPr>
          <w:spacing w:val="-1"/>
          <w:w w:val="158"/>
        </w:rPr>
        <w:t>‖</w:t>
      </w:r>
      <w:r w:rsidRPr="00D26F12">
        <w:t>ши</w:t>
      </w:r>
      <w:r w:rsidRPr="00D26F12">
        <w:rPr>
          <w:spacing w:val="-1"/>
        </w:rPr>
        <w:t>гыр</w:t>
      </w:r>
      <w:r w:rsidRPr="00D26F12">
        <w:rPr>
          <w:spacing w:val="-2"/>
        </w:rPr>
        <w:t>е</w:t>
      </w:r>
      <w:r w:rsidRPr="00D26F12">
        <w:t xml:space="preserve">; </w:t>
      </w:r>
      <w:r w:rsidRPr="00D26F12">
        <w:rPr>
          <w:spacing w:val="-1"/>
        </w:rPr>
        <w:t>Н</w:t>
      </w:r>
      <w:r w:rsidRPr="00D26F12">
        <w:t>.</w:t>
      </w:r>
      <w:r w:rsidRPr="00D26F12">
        <w:rPr>
          <w:spacing w:val="-1"/>
        </w:rPr>
        <w:t xml:space="preserve"> Д</w:t>
      </w:r>
      <w:r w:rsidRPr="00D26F12">
        <w:rPr>
          <w:spacing w:val="-1"/>
          <w:w w:val="81"/>
        </w:rPr>
        <w:t>ҽ</w:t>
      </w:r>
      <w:r w:rsidRPr="00D26F12">
        <w:rPr>
          <w:w w:val="92"/>
        </w:rPr>
        <w:t>ҥл</w:t>
      </w:r>
      <w:r w:rsidRPr="00D26F12">
        <w:rPr>
          <w:spacing w:val="1"/>
          <w:w w:val="92"/>
        </w:rPr>
        <w:t>и</w:t>
      </w:r>
      <w:r w:rsidRPr="00D26F12">
        <w:t xml:space="preserve">, </w:t>
      </w:r>
      <w:r w:rsidRPr="00D26F12">
        <w:rPr>
          <w:spacing w:val="-1"/>
          <w:w w:val="44"/>
        </w:rPr>
        <w:t>―</w:t>
      </w:r>
      <w:r w:rsidRPr="00D26F12">
        <w:rPr>
          <w:spacing w:val="-2"/>
        </w:rPr>
        <w:t>Б</w:t>
      </w:r>
      <w:r w:rsidRPr="00D26F12">
        <w:rPr>
          <w:spacing w:val="-1"/>
          <w:w w:val="81"/>
        </w:rPr>
        <w:t>ҽ</w:t>
      </w:r>
      <w:r w:rsidRPr="00D26F12">
        <w:rPr>
          <w:spacing w:val="2"/>
        </w:rPr>
        <w:t>х</w:t>
      </w:r>
      <w:r w:rsidRPr="00D26F12">
        <w:rPr>
          <w:spacing w:val="-1"/>
        </w:rPr>
        <w:t>е</w:t>
      </w:r>
      <w:r w:rsidRPr="00D26F12">
        <w:t>т к</w:t>
      </w:r>
      <w:r w:rsidRPr="00D26F12">
        <w:rPr>
          <w:spacing w:val="-1"/>
        </w:rPr>
        <w:t>а</w:t>
      </w:r>
      <w:r w:rsidRPr="00D26F12">
        <w:t>йда</w:t>
      </w:r>
      <w:r w:rsidRPr="00D26F12">
        <w:rPr>
          <w:spacing w:val="-1"/>
        </w:rPr>
        <w:t xml:space="preserve"> </w:t>
      </w:r>
      <w:r w:rsidRPr="00D26F12">
        <w:rPr>
          <w:spacing w:val="2"/>
        </w:rPr>
        <w:t>б</w:t>
      </w:r>
      <w:r w:rsidRPr="00D26F12">
        <w:rPr>
          <w:spacing w:val="-5"/>
        </w:rPr>
        <w:t>у</w:t>
      </w:r>
      <w:r w:rsidRPr="00D26F12">
        <w:t>л</w:t>
      </w:r>
      <w:r w:rsidRPr="00D26F12">
        <w:rPr>
          <w:spacing w:val="-1"/>
        </w:rPr>
        <w:t>а</w:t>
      </w:r>
      <w:r w:rsidRPr="00D26F12">
        <w:rPr>
          <w:spacing w:val="3"/>
        </w:rPr>
        <w:t>?</w:t>
      </w:r>
      <w:r w:rsidRPr="00D26F12">
        <w:rPr>
          <w:w w:val="158"/>
        </w:rPr>
        <w:t>‖</w:t>
      </w:r>
      <w:r w:rsidRPr="00D26F12">
        <w:rPr>
          <w:spacing w:val="-1"/>
        </w:rPr>
        <w:t xml:space="preserve"> </w:t>
      </w:r>
      <w:r w:rsidRPr="00D26F12">
        <w:t>ши</w:t>
      </w:r>
      <w:r w:rsidRPr="00D26F12">
        <w:rPr>
          <w:spacing w:val="-1"/>
        </w:rPr>
        <w:t>гыр</w:t>
      </w:r>
      <w:r w:rsidRPr="00D26F12">
        <w:rPr>
          <w:spacing w:val="-2"/>
        </w:rPr>
        <w:t>е</w:t>
      </w:r>
      <w:r w:rsidRPr="00D26F12">
        <w:t>.</w:t>
      </w:r>
    </w:p>
    <w:p w:rsidR="00A73FF3" w:rsidRPr="00D26F12" w:rsidRDefault="00A73FF3" w:rsidP="00A73FF3">
      <w:pPr>
        <w:pStyle w:val="1"/>
        <w:numPr>
          <w:ilvl w:val="0"/>
          <w:numId w:val="69"/>
        </w:numPr>
        <w:tabs>
          <w:tab w:val="left" w:pos="5509"/>
        </w:tabs>
        <w:spacing w:before="5" w:line="240" w:lineRule="auto"/>
        <w:ind w:left="5508" w:hanging="180"/>
        <w:jc w:val="left"/>
      </w:pPr>
      <w:r w:rsidRPr="00D26F12">
        <w:t>НЧЫ</w:t>
      </w:r>
      <w:r w:rsidRPr="00D26F12">
        <w:rPr>
          <w:spacing w:val="-2"/>
        </w:rPr>
        <w:t xml:space="preserve"> </w:t>
      </w:r>
      <w:r w:rsidRPr="00D26F12">
        <w:t>СЫЙНЫФ</w:t>
      </w:r>
    </w:p>
    <w:p w:rsidR="00A73FF3" w:rsidRPr="00D26F12" w:rsidRDefault="00A73FF3" w:rsidP="00A73FF3">
      <w:pPr>
        <w:ind w:left="1682"/>
        <w:rPr>
          <w:b/>
          <w:sz w:val="24"/>
        </w:rPr>
      </w:pPr>
      <w:r w:rsidRPr="00D26F12">
        <w:rPr>
          <w:b/>
          <w:sz w:val="24"/>
        </w:rPr>
        <w:t>«Үрнәк программа»га кертелгән әдәби әсәрләр минимумы:</w:t>
      </w:r>
    </w:p>
    <w:p w:rsidR="00A73FF3" w:rsidRPr="00D26F12" w:rsidRDefault="00A73FF3" w:rsidP="00A73FF3">
      <w:pPr>
        <w:pStyle w:val="a4"/>
        <w:spacing w:before="6"/>
        <w:ind w:left="0"/>
        <w:rPr>
          <w:b/>
          <w:sz w:val="23"/>
        </w:rPr>
      </w:pPr>
    </w:p>
    <w:p w:rsidR="00A73FF3" w:rsidRPr="00D26F12" w:rsidRDefault="00A73FF3" w:rsidP="00A73FF3">
      <w:pPr>
        <w:pStyle w:val="a6"/>
        <w:numPr>
          <w:ilvl w:val="0"/>
          <w:numId w:val="36"/>
        </w:numPr>
        <w:tabs>
          <w:tab w:val="left" w:pos="1923"/>
        </w:tabs>
        <w:rPr>
          <w:sz w:val="24"/>
        </w:rPr>
      </w:pPr>
      <w:r w:rsidRPr="00D26F12">
        <w:rPr>
          <w:sz w:val="24"/>
        </w:rPr>
        <w:t>Г.Тукай, «Шҥрҽле» ҽкият-поэмасы, «Туган авыл»</w:t>
      </w:r>
      <w:r w:rsidRPr="00D26F12">
        <w:rPr>
          <w:spacing w:val="-13"/>
          <w:sz w:val="24"/>
        </w:rPr>
        <w:t xml:space="preserve"> </w:t>
      </w:r>
      <w:r w:rsidRPr="00D26F12">
        <w:rPr>
          <w:sz w:val="24"/>
        </w:rPr>
        <w:t>шигыре;</w:t>
      </w:r>
    </w:p>
    <w:p w:rsidR="00A73FF3" w:rsidRPr="00D26F12" w:rsidRDefault="00A73FF3" w:rsidP="00A73FF3">
      <w:pPr>
        <w:pStyle w:val="a6"/>
        <w:numPr>
          <w:ilvl w:val="0"/>
          <w:numId w:val="36"/>
        </w:numPr>
        <w:tabs>
          <w:tab w:val="left" w:pos="1923"/>
        </w:tabs>
        <w:spacing w:before="1"/>
        <w:rPr>
          <w:sz w:val="24"/>
        </w:rPr>
      </w:pPr>
      <w:r w:rsidRPr="00D26F12">
        <w:rPr>
          <w:sz w:val="24"/>
        </w:rPr>
        <w:t>М.Гафури, «Ана»</w:t>
      </w:r>
      <w:r w:rsidRPr="00D26F12">
        <w:rPr>
          <w:spacing w:val="-3"/>
          <w:sz w:val="24"/>
        </w:rPr>
        <w:t xml:space="preserve"> </w:t>
      </w:r>
      <w:r w:rsidRPr="00D26F12">
        <w:rPr>
          <w:sz w:val="24"/>
        </w:rPr>
        <w:t>шигыре;</w:t>
      </w:r>
    </w:p>
    <w:p w:rsidR="00A73FF3" w:rsidRPr="00D26F12" w:rsidRDefault="00A73FF3" w:rsidP="00A73FF3">
      <w:pPr>
        <w:pStyle w:val="a6"/>
        <w:numPr>
          <w:ilvl w:val="0"/>
          <w:numId w:val="36"/>
        </w:numPr>
        <w:tabs>
          <w:tab w:val="left" w:pos="1923"/>
        </w:tabs>
        <w:rPr>
          <w:sz w:val="24"/>
        </w:rPr>
      </w:pPr>
      <w:r w:rsidRPr="00D26F12">
        <w:rPr>
          <w:sz w:val="24"/>
        </w:rPr>
        <w:t>Һ.Такташ, «Мокамай» поэмасы;</w:t>
      </w:r>
    </w:p>
    <w:p w:rsidR="00A73FF3" w:rsidRPr="00D26F12" w:rsidRDefault="00A73FF3" w:rsidP="00A73FF3">
      <w:pPr>
        <w:pStyle w:val="a6"/>
        <w:numPr>
          <w:ilvl w:val="0"/>
          <w:numId w:val="36"/>
        </w:numPr>
        <w:tabs>
          <w:tab w:val="left" w:pos="1923"/>
        </w:tabs>
        <w:rPr>
          <w:sz w:val="24"/>
        </w:rPr>
      </w:pPr>
      <w:r w:rsidRPr="00D26F12">
        <w:rPr>
          <w:sz w:val="24"/>
        </w:rPr>
        <w:t>М.Җҽлил, «Чҽчҽклҽр»</w:t>
      </w:r>
      <w:r w:rsidRPr="00D26F12">
        <w:rPr>
          <w:spacing w:val="-3"/>
          <w:sz w:val="24"/>
        </w:rPr>
        <w:t xml:space="preserve"> </w:t>
      </w:r>
      <w:r w:rsidRPr="00D26F12">
        <w:rPr>
          <w:sz w:val="24"/>
        </w:rPr>
        <w:t>шигыре;</w:t>
      </w:r>
    </w:p>
    <w:p w:rsidR="00A73FF3" w:rsidRPr="00D26F12" w:rsidRDefault="00A73FF3" w:rsidP="00A73FF3">
      <w:pPr>
        <w:pStyle w:val="a6"/>
        <w:numPr>
          <w:ilvl w:val="0"/>
          <w:numId w:val="36"/>
        </w:numPr>
        <w:tabs>
          <w:tab w:val="left" w:pos="1923"/>
        </w:tabs>
        <w:rPr>
          <w:sz w:val="24"/>
        </w:rPr>
      </w:pPr>
      <w:r w:rsidRPr="00D26F12">
        <w:rPr>
          <w:sz w:val="24"/>
        </w:rPr>
        <w:t>Ҽ.Еники, «Туган туфрак»</w:t>
      </w:r>
      <w:r w:rsidRPr="00D26F12">
        <w:rPr>
          <w:spacing w:val="-8"/>
          <w:sz w:val="24"/>
        </w:rPr>
        <w:t xml:space="preserve"> </w:t>
      </w:r>
      <w:r w:rsidRPr="00D26F12">
        <w:rPr>
          <w:sz w:val="24"/>
        </w:rPr>
        <w:t>хикҽясе;</w:t>
      </w:r>
    </w:p>
    <w:p w:rsidR="00A73FF3" w:rsidRPr="00D26F12" w:rsidRDefault="00A73FF3" w:rsidP="00A73FF3">
      <w:pPr>
        <w:pStyle w:val="a6"/>
        <w:numPr>
          <w:ilvl w:val="0"/>
          <w:numId w:val="36"/>
        </w:numPr>
        <w:tabs>
          <w:tab w:val="left" w:pos="1923"/>
        </w:tabs>
        <w:rPr>
          <w:sz w:val="24"/>
        </w:rPr>
      </w:pPr>
      <w:r w:rsidRPr="00D26F12">
        <w:rPr>
          <w:sz w:val="24"/>
        </w:rPr>
        <w:t>Г.Бҽширов, «Туган җирем — яшел бишек» повестеннан «Язгы сабан туйлары»</w:t>
      </w:r>
      <w:r w:rsidRPr="00D26F12">
        <w:rPr>
          <w:spacing w:val="-26"/>
          <w:sz w:val="24"/>
        </w:rPr>
        <w:t xml:space="preserve"> </w:t>
      </w:r>
      <w:r w:rsidRPr="00D26F12">
        <w:rPr>
          <w:sz w:val="24"/>
        </w:rPr>
        <w:t>ҿзеге.</w:t>
      </w:r>
    </w:p>
    <w:p w:rsidR="00A73FF3" w:rsidRPr="00D26F12" w:rsidRDefault="00A73FF3" w:rsidP="00A73FF3">
      <w:pPr>
        <w:pStyle w:val="1"/>
        <w:numPr>
          <w:ilvl w:val="0"/>
          <w:numId w:val="69"/>
        </w:numPr>
        <w:tabs>
          <w:tab w:val="left" w:pos="5545"/>
        </w:tabs>
        <w:spacing w:before="5" w:line="240" w:lineRule="auto"/>
        <w:ind w:left="5544" w:hanging="180"/>
        <w:jc w:val="left"/>
      </w:pPr>
      <w:r w:rsidRPr="00D26F12">
        <w:t>НЧЕ</w:t>
      </w:r>
      <w:r w:rsidRPr="00D26F12">
        <w:rPr>
          <w:spacing w:val="-1"/>
        </w:rPr>
        <w:t xml:space="preserve"> </w:t>
      </w:r>
      <w:r w:rsidRPr="00D26F12">
        <w:t>СЫЙНЫФ</w:t>
      </w:r>
    </w:p>
    <w:p w:rsidR="00A73FF3" w:rsidRPr="00D26F12" w:rsidRDefault="00A73FF3" w:rsidP="00A73FF3">
      <w:pPr>
        <w:spacing w:line="274" w:lineRule="exact"/>
        <w:ind w:left="1682"/>
        <w:rPr>
          <w:b/>
          <w:sz w:val="24"/>
        </w:rPr>
      </w:pPr>
      <w:r w:rsidRPr="00D26F12">
        <w:rPr>
          <w:b/>
          <w:sz w:val="24"/>
        </w:rPr>
        <w:t>«Үрнәк программа»га кертелгән әдәби әсәрләр минимумы</w:t>
      </w:r>
    </w:p>
    <w:p w:rsidR="00A73FF3" w:rsidRPr="00D26F12" w:rsidRDefault="00A73FF3" w:rsidP="00A73FF3">
      <w:pPr>
        <w:pStyle w:val="a6"/>
        <w:numPr>
          <w:ilvl w:val="0"/>
          <w:numId w:val="35"/>
        </w:numPr>
        <w:tabs>
          <w:tab w:val="left" w:pos="1896"/>
        </w:tabs>
        <w:spacing w:line="274" w:lineRule="exact"/>
        <w:rPr>
          <w:sz w:val="24"/>
        </w:rPr>
      </w:pPr>
      <w:r w:rsidRPr="00D26F12">
        <w:rPr>
          <w:sz w:val="24"/>
        </w:rPr>
        <w:t>Г.Тукай «Милли</w:t>
      </w:r>
      <w:r w:rsidRPr="00D26F12">
        <w:rPr>
          <w:spacing w:val="4"/>
          <w:sz w:val="24"/>
        </w:rPr>
        <w:t xml:space="preserve"> </w:t>
      </w:r>
      <w:r w:rsidRPr="00D26F12">
        <w:rPr>
          <w:sz w:val="24"/>
        </w:rPr>
        <w:t>моңнар».</w:t>
      </w:r>
    </w:p>
    <w:p w:rsidR="00A73FF3" w:rsidRPr="00D26F12" w:rsidRDefault="00A73FF3" w:rsidP="00A73FF3">
      <w:pPr>
        <w:pStyle w:val="a6"/>
        <w:numPr>
          <w:ilvl w:val="0"/>
          <w:numId w:val="35"/>
        </w:numPr>
        <w:tabs>
          <w:tab w:val="left" w:pos="1896"/>
        </w:tabs>
        <w:rPr>
          <w:sz w:val="24"/>
        </w:rPr>
      </w:pPr>
      <w:r w:rsidRPr="00D26F12">
        <w:rPr>
          <w:sz w:val="24"/>
        </w:rPr>
        <w:t>Г.Ибраһимов «Алмачуар» (хикҽядҽн ҿзек)</w:t>
      </w:r>
      <w:r w:rsidRPr="00D26F12">
        <w:rPr>
          <w:spacing w:val="-3"/>
          <w:sz w:val="24"/>
        </w:rPr>
        <w:t xml:space="preserve"> </w:t>
      </w:r>
      <w:r w:rsidRPr="00D26F12">
        <w:rPr>
          <w:sz w:val="24"/>
        </w:rPr>
        <w:t>.</w:t>
      </w:r>
    </w:p>
    <w:p w:rsidR="00A73FF3" w:rsidRPr="00D26F12" w:rsidRDefault="00A73FF3" w:rsidP="00A73FF3">
      <w:pPr>
        <w:pStyle w:val="a6"/>
        <w:numPr>
          <w:ilvl w:val="0"/>
          <w:numId w:val="35"/>
        </w:numPr>
        <w:tabs>
          <w:tab w:val="left" w:pos="1896"/>
        </w:tabs>
        <w:rPr>
          <w:sz w:val="24"/>
        </w:rPr>
      </w:pPr>
      <w:r w:rsidRPr="00D26F12">
        <w:rPr>
          <w:sz w:val="24"/>
        </w:rPr>
        <w:t>С.Хҽким</w:t>
      </w:r>
      <w:r w:rsidRPr="00D26F12">
        <w:rPr>
          <w:spacing w:val="2"/>
          <w:sz w:val="24"/>
        </w:rPr>
        <w:t xml:space="preserve"> </w:t>
      </w:r>
      <w:r w:rsidRPr="00D26F12">
        <w:rPr>
          <w:sz w:val="24"/>
        </w:rPr>
        <w:t>«Бакчачылар».</w:t>
      </w:r>
    </w:p>
    <w:p w:rsidR="00A73FF3" w:rsidRPr="00D26F12" w:rsidRDefault="00A73FF3" w:rsidP="00A73FF3">
      <w:pPr>
        <w:pStyle w:val="a6"/>
        <w:numPr>
          <w:ilvl w:val="0"/>
          <w:numId w:val="35"/>
        </w:numPr>
        <w:tabs>
          <w:tab w:val="left" w:pos="1896"/>
        </w:tabs>
        <w:rPr>
          <w:sz w:val="24"/>
        </w:rPr>
      </w:pPr>
      <w:r w:rsidRPr="00D26F12">
        <w:rPr>
          <w:sz w:val="24"/>
        </w:rPr>
        <w:t>Һ.Такташ</w:t>
      </w:r>
      <w:r w:rsidRPr="00D26F12">
        <w:rPr>
          <w:spacing w:val="3"/>
          <w:sz w:val="24"/>
        </w:rPr>
        <w:t xml:space="preserve"> </w:t>
      </w:r>
      <w:r w:rsidRPr="00D26F12">
        <w:rPr>
          <w:sz w:val="24"/>
        </w:rPr>
        <w:t>«Алсу».</w:t>
      </w:r>
    </w:p>
    <w:p w:rsidR="00A73FF3" w:rsidRPr="00D26F12" w:rsidRDefault="00A73FF3" w:rsidP="00A73FF3">
      <w:pPr>
        <w:pStyle w:val="a6"/>
        <w:numPr>
          <w:ilvl w:val="0"/>
          <w:numId w:val="35"/>
        </w:numPr>
        <w:tabs>
          <w:tab w:val="left" w:pos="1836"/>
        </w:tabs>
        <w:ind w:left="1835"/>
        <w:rPr>
          <w:sz w:val="24"/>
        </w:rPr>
      </w:pPr>
      <w:r w:rsidRPr="00D26F12">
        <w:rPr>
          <w:sz w:val="24"/>
        </w:rPr>
        <w:t>Г.Кутуй</w:t>
      </w:r>
      <w:r w:rsidRPr="00D26F12">
        <w:rPr>
          <w:spacing w:val="4"/>
          <w:sz w:val="24"/>
        </w:rPr>
        <w:t xml:space="preserve"> </w:t>
      </w:r>
      <w:r w:rsidRPr="00D26F12">
        <w:rPr>
          <w:sz w:val="24"/>
        </w:rPr>
        <w:t>«Сагыну».</w:t>
      </w:r>
    </w:p>
    <w:p w:rsidR="00A73FF3" w:rsidRPr="00D26F12" w:rsidRDefault="00A73FF3" w:rsidP="00A73FF3">
      <w:pPr>
        <w:pStyle w:val="a6"/>
        <w:numPr>
          <w:ilvl w:val="0"/>
          <w:numId w:val="35"/>
        </w:numPr>
        <w:tabs>
          <w:tab w:val="left" w:pos="1836"/>
        </w:tabs>
        <w:ind w:left="1835"/>
        <w:rPr>
          <w:sz w:val="24"/>
        </w:rPr>
      </w:pPr>
      <w:r w:rsidRPr="00D26F12">
        <w:rPr>
          <w:sz w:val="24"/>
        </w:rPr>
        <w:t>М.Мҽһдиев «Без — кырык беренче ел балалары» (повестьтан</w:t>
      </w:r>
      <w:r w:rsidRPr="00D26F12">
        <w:rPr>
          <w:spacing w:val="-8"/>
          <w:sz w:val="24"/>
        </w:rPr>
        <w:t xml:space="preserve"> </w:t>
      </w:r>
      <w:r w:rsidRPr="00D26F12">
        <w:rPr>
          <w:sz w:val="24"/>
        </w:rPr>
        <w:t>ҿзек).</w:t>
      </w:r>
    </w:p>
    <w:p w:rsidR="00A73FF3" w:rsidRPr="00D26F12" w:rsidRDefault="00A73FF3" w:rsidP="00A73FF3">
      <w:pPr>
        <w:pStyle w:val="a6"/>
        <w:numPr>
          <w:ilvl w:val="0"/>
          <w:numId w:val="35"/>
        </w:numPr>
        <w:tabs>
          <w:tab w:val="left" w:pos="1896"/>
        </w:tabs>
        <w:ind w:hanging="300"/>
        <w:rPr>
          <w:sz w:val="24"/>
        </w:rPr>
      </w:pPr>
      <w:r w:rsidRPr="00D26F12">
        <w:rPr>
          <w:sz w:val="24"/>
        </w:rPr>
        <w:t>М.Галиев «Нигез» (повестьтан ҿзек)</w:t>
      </w:r>
      <w:r w:rsidRPr="00D26F12">
        <w:rPr>
          <w:spacing w:val="-5"/>
          <w:sz w:val="24"/>
        </w:rPr>
        <w:t xml:space="preserve"> </w:t>
      </w:r>
      <w:r w:rsidRPr="00D26F12">
        <w:rPr>
          <w:sz w:val="24"/>
        </w:rPr>
        <w:t>.</w:t>
      </w:r>
    </w:p>
    <w:p w:rsidR="00A73FF3" w:rsidRPr="00D26F12" w:rsidRDefault="00A73FF3" w:rsidP="00A73FF3">
      <w:pPr>
        <w:pStyle w:val="1"/>
        <w:numPr>
          <w:ilvl w:val="0"/>
          <w:numId w:val="69"/>
        </w:numPr>
        <w:tabs>
          <w:tab w:val="left" w:pos="5545"/>
        </w:tabs>
        <w:spacing w:before="5" w:line="240" w:lineRule="auto"/>
        <w:ind w:left="5544" w:hanging="180"/>
        <w:jc w:val="left"/>
      </w:pPr>
      <w:r w:rsidRPr="00D26F12">
        <w:t>НЧЕ</w:t>
      </w:r>
      <w:r w:rsidRPr="00D26F12">
        <w:rPr>
          <w:spacing w:val="-1"/>
        </w:rPr>
        <w:t xml:space="preserve"> </w:t>
      </w:r>
      <w:r w:rsidRPr="00D26F12">
        <w:t>СЫЙНЫФ</w:t>
      </w:r>
    </w:p>
    <w:p w:rsidR="00A73FF3" w:rsidRPr="00D26F12" w:rsidRDefault="00A73FF3" w:rsidP="00A73FF3">
      <w:pPr>
        <w:pStyle w:val="a6"/>
        <w:numPr>
          <w:ilvl w:val="1"/>
          <w:numId w:val="35"/>
        </w:numPr>
        <w:tabs>
          <w:tab w:val="left" w:pos="1942"/>
        </w:tabs>
        <w:spacing w:line="272" w:lineRule="exact"/>
        <w:ind w:hanging="259"/>
        <w:rPr>
          <w:sz w:val="24"/>
        </w:rPr>
      </w:pPr>
      <w:r w:rsidRPr="00D26F12">
        <w:rPr>
          <w:spacing w:val="-1"/>
          <w:w w:val="99"/>
          <w:sz w:val="24"/>
        </w:rPr>
        <w:t>Г.</w:t>
      </w:r>
      <w:r w:rsidRPr="00D26F12">
        <w:rPr>
          <w:spacing w:val="2"/>
          <w:w w:val="99"/>
          <w:sz w:val="24"/>
        </w:rPr>
        <w:t>Т</w:t>
      </w:r>
      <w:r w:rsidRPr="00D26F12">
        <w:rPr>
          <w:spacing w:val="-5"/>
          <w:w w:val="99"/>
          <w:sz w:val="24"/>
        </w:rPr>
        <w:t>у</w:t>
      </w:r>
      <w:r w:rsidRPr="00D26F12">
        <w:rPr>
          <w:w w:val="99"/>
          <w:sz w:val="24"/>
        </w:rPr>
        <w:t>к</w:t>
      </w:r>
      <w:r w:rsidRPr="00D26F12">
        <w:rPr>
          <w:spacing w:val="-1"/>
          <w:w w:val="99"/>
          <w:sz w:val="24"/>
        </w:rPr>
        <w:t>а</w:t>
      </w:r>
      <w:r w:rsidRPr="00D26F12">
        <w:rPr>
          <w:w w:val="99"/>
          <w:sz w:val="24"/>
        </w:rPr>
        <w:t>йның</w:t>
      </w:r>
      <w:r w:rsidRPr="00D26F12">
        <w:rPr>
          <w:spacing w:val="1"/>
          <w:w w:val="99"/>
          <w:sz w:val="24"/>
        </w:rPr>
        <w:t xml:space="preserve"> </w:t>
      </w:r>
      <w:r w:rsidRPr="00D26F12">
        <w:rPr>
          <w:spacing w:val="-1"/>
          <w:w w:val="44"/>
          <w:sz w:val="24"/>
        </w:rPr>
        <w:t>―</w:t>
      </w:r>
      <w:r w:rsidRPr="00D26F12">
        <w:rPr>
          <w:spacing w:val="-1"/>
          <w:sz w:val="24"/>
        </w:rPr>
        <w:t>П</w:t>
      </w:r>
      <w:r w:rsidRPr="00D26F12">
        <w:rPr>
          <w:spacing w:val="-2"/>
          <w:sz w:val="24"/>
        </w:rPr>
        <w:t>а</w:t>
      </w:r>
      <w:r w:rsidRPr="00D26F12">
        <w:rPr>
          <w:sz w:val="24"/>
        </w:rPr>
        <w:t xml:space="preserve">р </w:t>
      </w:r>
      <w:r w:rsidRPr="00D26F12">
        <w:rPr>
          <w:spacing w:val="-1"/>
          <w:sz w:val="24"/>
        </w:rPr>
        <w:t>а</w:t>
      </w:r>
      <w:r w:rsidRPr="00D26F12">
        <w:rPr>
          <w:sz w:val="24"/>
        </w:rPr>
        <w:t>т</w:t>
      </w:r>
      <w:r w:rsidRPr="00D26F12">
        <w:rPr>
          <w:w w:val="158"/>
          <w:sz w:val="24"/>
        </w:rPr>
        <w:t>‖</w:t>
      </w:r>
      <w:r w:rsidRPr="00D26F12">
        <w:rPr>
          <w:spacing w:val="1"/>
          <w:sz w:val="24"/>
        </w:rPr>
        <w:t xml:space="preserve"> </w:t>
      </w:r>
      <w:r w:rsidRPr="00D26F12">
        <w:rPr>
          <w:sz w:val="24"/>
        </w:rPr>
        <w:t>ши</w:t>
      </w:r>
      <w:r w:rsidRPr="00D26F12">
        <w:rPr>
          <w:spacing w:val="-1"/>
          <w:sz w:val="24"/>
        </w:rPr>
        <w:t>гыр</w:t>
      </w:r>
      <w:r w:rsidRPr="00D26F12">
        <w:rPr>
          <w:spacing w:val="-2"/>
          <w:sz w:val="24"/>
        </w:rPr>
        <w:t>е</w:t>
      </w:r>
      <w:r w:rsidRPr="00D26F12">
        <w:rPr>
          <w:sz w:val="24"/>
        </w:rPr>
        <w:t>;</w:t>
      </w:r>
    </w:p>
    <w:p w:rsidR="00A73FF3" w:rsidRPr="00D26F12" w:rsidRDefault="00A73FF3" w:rsidP="00A73FF3">
      <w:pPr>
        <w:pStyle w:val="a6"/>
        <w:numPr>
          <w:ilvl w:val="1"/>
          <w:numId w:val="35"/>
        </w:numPr>
        <w:tabs>
          <w:tab w:val="left" w:pos="1942"/>
        </w:tabs>
        <w:ind w:hanging="259"/>
        <w:rPr>
          <w:sz w:val="24"/>
        </w:rPr>
      </w:pPr>
      <w:r w:rsidRPr="00D26F12">
        <w:rPr>
          <w:w w:val="99"/>
          <w:sz w:val="24"/>
        </w:rPr>
        <w:t>Ш.К</w:t>
      </w:r>
      <w:r w:rsidRPr="00D26F12">
        <w:rPr>
          <w:spacing w:val="-1"/>
          <w:w w:val="99"/>
          <w:sz w:val="24"/>
        </w:rPr>
        <w:t>ама</w:t>
      </w:r>
      <w:r w:rsidRPr="00D26F12">
        <w:rPr>
          <w:w w:val="99"/>
          <w:sz w:val="24"/>
        </w:rPr>
        <w:t>л</w:t>
      </w:r>
      <w:r w:rsidRPr="00D26F12">
        <w:rPr>
          <w:spacing w:val="1"/>
          <w:w w:val="99"/>
          <w:sz w:val="24"/>
        </w:rPr>
        <w:t>н</w:t>
      </w:r>
      <w:r w:rsidRPr="00D26F12">
        <w:rPr>
          <w:spacing w:val="-1"/>
          <w:w w:val="99"/>
          <w:sz w:val="24"/>
        </w:rPr>
        <w:t>ы</w:t>
      </w:r>
      <w:r w:rsidRPr="00D26F12">
        <w:rPr>
          <w:w w:val="99"/>
          <w:sz w:val="24"/>
        </w:rPr>
        <w:t>ң</w:t>
      </w:r>
      <w:r w:rsidRPr="00D26F12">
        <w:rPr>
          <w:spacing w:val="1"/>
          <w:w w:val="99"/>
          <w:sz w:val="24"/>
        </w:rPr>
        <w:t xml:space="preserve"> </w:t>
      </w:r>
      <w:r w:rsidRPr="00D26F12">
        <w:rPr>
          <w:spacing w:val="-1"/>
          <w:w w:val="44"/>
          <w:sz w:val="24"/>
        </w:rPr>
        <w:t>―</w:t>
      </w:r>
      <w:r w:rsidRPr="00D26F12">
        <w:rPr>
          <w:spacing w:val="3"/>
          <w:sz w:val="24"/>
        </w:rPr>
        <w:t>Б</w:t>
      </w:r>
      <w:r w:rsidRPr="00D26F12">
        <w:rPr>
          <w:spacing w:val="-5"/>
          <w:sz w:val="24"/>
        </w:rPr>
        <w:t>у</w:t>
      </w:r>
      <w:r w:rsidRPr="00D26F12">
        <w:rPr>
          <w:sz w:val="24"/>
        </w:rPr>
        <w:t>р</w:t>
      </w:r>
      <w:r w:rsidRPr="00D26F12">
        <w:rPr>
          <w:spacing w:val="-1"/>
          <w:sz w:val="24"/>
        </w:rPr>
        <w:t>а</w:t>
      </w:r>
      <w:r w:rsidRPr="00D26F12">
        <w:rPr>
          <w:spacing w:val="3"/>
          <w:sz w:val="24"/>
        </w:rPr>
        <w:t>н</w:t>
      </w:r>
      <w:r w:rsidRPr="00D26F12">
        <w:rPr>
          <w:sz w:val="24"/>
        </w:rPr>
        <w:t>д</w:t>
      </w:r>
      <w:r w:rsidRPr="00D26F12">
        <w:rPr>
          <w:spacing w:val="-1"/>
          <w:sz w:val="24"/>
        </w:rPr>
        <w:t>а</w:t>
      </w:r>
      <w:r w:rsidRPr="00D26F12">
        <w:rPr>
          <w:w w:val="158"/>
          <w:sz w:val="24"/>
        </w:rPr>
        <w:t>‖</w:t>
      </w:r>
      <w:r w:rsidRPr="00D26F12">
        <w:rPr>
          <w:spacing w:val="-1"/>
          <w:sz w:val="24"/>
        </w:rPr>
        <w:t xml:space="preserve"> </w:t>
      </w:r>
      <w:r w:rsidRPr="00D26F12">
        <w:rPr>
          <w:sz w:val="24"/>
        </w:rPr>
        <w:t>нов</w:t>
      </w:r>
      <w:r w:rsidRPr="00D26F12">
        <w:rPr>
          <w:spacing w:val="-2"/>
          <w:sz w:val="24"/>
        </w:rPr>
        <w:t>е</w:t>
      </w:r>
      <w:r w:rsidRPr="00D26F12">
        <w:rPr>
          <w:sz w:val="24"/>
        </w:rPr>
        <w:t>лласы;</w:t>
      </w:r>
    </w:p>
    <w:p w:rsidR="00A73FF3" w:rsidRPr="00D26F12" w:rsidRDefault="00A73FF3" w:rsidP="00A73FF3">
      <w:pPr>
        <w:pStyle w:val="a6"/>
        <w:numPr>
          <w:ilvl w:val="1"/>
          <w:numId w:val="35"/>
        </w:numPr>
        <w:tabs>
          <w:tab w:val="left" w:pos="1942"/>
        </w:tabs>
        <w:ind w:hanging="259"/>
        <w:rPr>
          <w:sz w:val="24"/>
        </w:rPr>
      </w:pPr>
      <w:r w:rsidRPr="00D26F12">
        <w:rPr>
          <w:w w:val="99"/>
          <w:sz w:val="24"/>
        </w:rPr>
        <w:t>С.</w:t>
      </w:r>
      <w:r w:rsidRPr="00D26F12">
        <w:rPr>
          <w:spacing w:val="-1"/>
          <w:w w:val="99"/>
          <w:sz w:val="24"/>
        </w:rPr>
        <w:t>Х</w:t>
      </w:r>
      <w:r w:rsidRPr="00D26F12">
        <w:rPr>
          <w:spacing w:val="-1"/>
          <w:w w:val="81"/>
          <w:sz w:val="24"/>
        </w:rPr>
        <w:t>ҽ</w:t>
      </w:r>
      <w:r w:rsidRPr="00D26F12">
        <w:rPr>
          <w:sz w:val="24"/>
        </w:rPr>
        <w:t>ки</w:t>
      </w:r>
      <w:r w:rsidRPr="00D26F12">
        <w:rPr>
          <w:spacing w:val="-1"/>
          <w:sz w:val="24"/>
        </w:rPr>
        <w:t>м</w:t>
      </w:r>
      <w:r w:rsidRPr="00D26F12">
        <w:rPr>
          <w:sz w:val="24"/>
        </w:rPr>
        <w:t>н</w:t>
      </w:r>
      <w:r w:rsidRPr="00D26F12">
        <w:rPr>
          <w:spacing w:val="-1"/>
          <w:sz w:val="24"/>
        </w:rPr>
        <w:t>е</w:t>
      </w:r>
      <w:r w:rsidRPr="00D26F12">
        <w:rPr>
          <w:sz w:val="24"/>
        </w:rPr>
        <w:t>ң</w:t>
      </w:r>
      <w:r w:rsidRPr="00D26F12">
        <w:rPr>
          <w:spacing w:val="1"/>
          <w:sz w:val="24"/>
        </w:rPr>
        <w:t xml:space="preserve"> </w:t>
      </w:r>
      <w:r w:rsidRPr="00D26F12">
        <w:rPr>
          <w:spacing w:val="-1"/>
          <w:w w:val="44"/>
          <w:sz w:val="24"/>
        </w:rPr>
        <w:t>―</w:t>
      </w:r>
      <w:r w:rsidRPr="00D26F12">
        <w:rPr>
          <w:sz w:val="24"/>
        </w:rPr>
        <w:t>Җырл</w:t>
      </w:r>
      <w:r w:rsidRPr="00D26F12">
        <w:rPr>
          <w:spacing w:val="-2"/>
          <w:sz w:val="24"/>
        </w:rPr>
        <w:t>а</w:t>
      </w:r>
      <w:r w:rsidRPr="00D26F12">
        <w:rPr>
          <w:sz w:val="24"/>
        </w:rPr>
        <w:t>ры</w:t>
      </w:r>
      <w:r w:rsidRPr="00D26F12">
        <w:rPr>
          <w:spacing w:val="-2"/>
          <w:sz w:val="24"/>
        </w:rPr>
        <w:t>м</w:t>
      </w:r>
      <w:r w:rsidRPr="00D26F12">
        <w:rPr>
          <w:sz w:val="24"/>
        </w:rPr>
        <w:t>да т</w:t>
      </w:r>
      <w:r w:rsidRPr="00D26F12">
        <w:rPr>
          <w:spacing w:val="-1"/>
          <w:sz w:val="24"/>
        </w:rPr>
        <w:t>е</w:t>
      </w:r>
      <w:r w:rsidRPr="00D26F12">
        <w:rPr>
          <w:sz w:val="24"/>
        </w:rPr>
        <w:t>л</w:t>
      </w:r>
      <w:r w:rsidRPr="00D26F12">
        <w:rPr>
          <w:spacing w:val="1"/>
          <w:sz w:val="24"/>
        </w:rPr>
        <w:t>и</w:t>
      </w:r>
      <w:r w:rsidRPr="00D26F12">
        <w:rPr>
          <w:spacing w:val="-1"/>
          <w:sz w:val="24"/>
        </w:rPr>
        <w:t>м</w:t>
      </w:r>
      <w:r w:rsidRPr="00D26F12">
        <w:rPr>
          <w:w w:val="158"/>
          <w:sz w:val="24"/>
        </w:rPr>
        <w:t>‖</w:t>
      </w:r>
      <w:r w:rsidRPr="00D26F12">
        <w:rPr>
          <w:spacing w:val="-1"/>
          <w:sz w:val="24"/>
        </w:rPr>
        <w:t xml:space="preserve"> </w:t>
      </w:r>
      <w:r w:rsidRPr="00D26F12">
        <w:rPr>
          <w:sz w:val="24"/>
        </w:rPr>
        <w:t>ши</w:t>
      </w:r>
      <w:r w:rsidRPr="00D26F12">
        <w:rPr>
          <w:spacing w:val="-1"/>
          <w:sz w:val="24"/>
        </w:rPr>
        <w:t>гыр</w:t>
      </w:r>
      <w:r w:rsidRPr="00D26F12">
        <w:rPr>
          <w:spacing w:val="-2"/>
          <w:sz w:val="24"/>
        </w:rPr>
        <w:t>е</w:t>
      </w:r>
      <w:r w:rsidRPr="00D26F12">
        <w:rPr>
          <w:sz w:val="24"/>
        </w:rPr>
        <w:t>;</w:t>
      </w:r>
    </w:p>
    <w:p w:rsidR="00A73FF3" w:rsidRPr="00D26F12" w:rsidRDefault="00A73FF3" w:rsidP="00A73FF3">
      <w:pPr>
        <w:pStyle w:val="a6"/>
        <w:numPr>
          <w:ilvl w:val="1"/>
          <w:numId w:val="35"/>
        </w:numPr>
        <w:tabs>
          <w:tab w:val="left" w:pos="1942"/>
        </w:tabs>
        <w:ind w:hanging="259"/>
        <w:rPr>
          <w:sz w:val="24"/>
        </w:rPr>
      </w:pPr>
      <w:r w:rsidRPr="00D26F12">
        <w:rPr>
          <w:spacing w:val="-1"/>
          <w:w w:val="99"/>
          <w:sz w:val="24"/>
        </w:rPr>
        <w:t>Г.Аф</w:t>
      </w:r>
      <w:r w:rsidRPr="00D26F12">
        <w:rPr>
          <w:spacing w:val="1"/>
          <w:w w:val="99"/>
          <w:sz w:val="24"/>
        </w:rPr>
        <w:t>з</w:t>
      </w:r>
      <w:r w:rsidRPr="00D26F12">
        <w:rPr>
          <w:spacing w:val="-1"/>
          <w:w w:val="99"/>
          <w:sz w:val="24"/>
        </w:rPr>
        <w:t>а</w:t>
      </w:r>
      <w:r w:rsidRPr="00D26F12">
        <w:rPr>
          <w:w w:val="99"/>
          <w:sz w:val="24"/>
        </w:rPr>
        <w:t>л</w:t>
      </w:r>
      <w:r w:rsidRPr="00D26F12">
        <w:rPr>
          <w:spacing w:val="1"/>
          <w:w w:val="99"/>
          <w:sz w:val="24"/>
        </w:rPr>
        <w:t>н</w:t>
      </w:r>
      <w:r w:rsidRPr="00D26F12">
        <w:rPr>
          <w:w w:val="99"/>
          <w:sz w:val="24"/>
        </w:rPr>
        <w:t>ың</w:t>
      </w:r>
      <w:r w:rsidRPr="00D26F12">
        <w:rPr>
          <w:spacing w:val="1"/>
          <w:w w:val="99"/>
          <w:sz w:val="24"/>
        </w:rPr>
        <w:t xml:space="preserve"> </w:t>
      </w:r>
      <w:r w:rsidRPr="00D26F12">
        <w:rPr>
          <w:spacing w:val="-1"/>
          <w:w w:val="44"/>
          <w:sz w:val="24"/>
        </w:rPr>
        <w:t>―</w:t>
      </w:r>
      <w:r w:rsidRPr="00D26F12">
        <w:rPr>
          <w:sz w:val="24"/>
        </w:rPr>
        <w:t xml:space="preserve">Юл </w:t>
      </w:r>
      <w:r w:rsidRPr="00D26F12">
        <w:rPr>
          <w:spacing w:val="-1"/>
          <w:sz w:val="24"/>
        </w:rPr>
        <w:t>га</w:t>
      </w:r>
      <w:r w:rsidRPr="00D26F12">
        <w:rPr>
          <w:spacing w:val="-2"/>
          <w:sz w:val="24"/>
        </w:rPr>
        <w:t>з</w:t>
      </w:r>
      <w:r w:rsidRPr="00D26F12">
        <w:rPr>
          <w:spacing w:val="-1"/>
          <w:sz w:val="24"/>
        </w:rPr>
        <w:t>а</w:t>
      </w:r>
      <w:r w:rsidRPr="00D26F12">
        <w:rPr>
          <w:w w:val="111"/>
          <w:sz w:val="24"/>
        </w:rPr>
        <w:t>бы‖</w:t>
      </w:r>
      <w:r w:rsidRPr="00D26F12">
        <w:rPr>
          <w:spacing w:val="-2"/>
          <w:sz w:val="24"/>
        </w:rPr>
        <w:t xml:space="preserve"> </w:t>
      </w:r>
      <w:r w:rsidRPr="00D26F12">
        <w:rPr>
          <w:spacing w:val="2"/>
          <w:sz w:val="24"/>
        </w:rPr>
        <w:t>х</w:t>
      </w:r>
      <w:r w:rsidRPr="00D26F12">
        <w:rPr>
          <w:sz w:val="24"/>
        </w:rPr>
        <w:t>ик</w:t>
      </w:r>
      <w:r w:rsidRPr="00D26F12">
        <w:rPr>
          <w:spacing w:val="-1"/>
          <w:w w:val="81"/>
          <w:sz w:val="24"/>
        </w:rPr>
        <w:t>ҽ</w:t>
      </w:r>
      <w:r w:rsidRPr="00D26F12">
        <w:rPr>
          <w:sz w:val="24"/>
        </w:rPr>
        <w:t>я</w:t>
      </w:r>
      <w:r w:rsidRPr="00D26F12">
        <w:rPr>
          <w:spacing w:val="-1"/>
          <w:sz w:val="24"/>
        </w:rPr>
        <w:t>се</w:t>
      </w:r>
      <w:r w:rsidRPr="00D26F12">
        <w:rPr>
          <w:sz w:val="24"/>
        </w:rPr>
        <w:t>;</w:t>
      </w:r>
    </w:p>
    <w:p w:rsidR="00A73FF3" w:rsidRPr="00D26F12" w:rsidRDefault="00A73FF3" w:rsidP="00A73FF3">
      <w:pPr>
        <w:pStyle w:val="a6"/>
        <w:numPr>
          <w:ilvl w:val="1"/>
          <w:numId w:val="35"/>
        </w:numPr>
        <w:tabs>
          <w:tab w:val="left" w:pos="1942"/>
        </w:tabs>
        <w:ind w:hanging="259"/>
        <w:rPr>
          <w:sz w:val="24"/>
        </w:rPr>
      </w:pPr>
      <w:r w:rsidRPr="00D26F12">
        <w:rPr>
          <w:w w:val="99"/>
          <w:sz w:val="24"/>
        </w:rPr>
        <w:t>Ф.Садри</w:t>
      </w:r>
      <w:r w:rsidRPr="00D26F12">
        <w:rPr>
          <w:spacing w:val="-1"/>
          <w:w w:val="99"/>
          <w:sz w:val="24"/>
        </w:rPr>
        <w:t>ев</w:t>
      </w:r>
      <w:r w:rsidRPr="00D26F12">
        <w:rPr>
          <w:w w:val="99"/>
          <w:sz w:val="24"/>
        </w:rPr>
        <w:t>ның</w:t>
      </w:r>
      <w:r w:rsidRPr="00D26F12">
        <w:rPr>
          <w:spacing w:val="1"/>
          <w:w w:val="99"/>
          <w:sz w:val="24"/>
        </w:rPr>
        <w:t xml:space="preserve"> </w:t>
      </w:r>
      <w:r w:rsidRPr="00D26F12">
        <w:rPr>
          <w:spacing w:val="-1"/>
          <w:w w:val="44"/>
          <w:sz w:val="24"/>
        </w:rPr>
        <w:t>―</w:t>
      </w:r>
      <w:r w:rsidRPr="00D26F12">
        <w:rPr>
          <w:sz w:val="24"/>
        </w:rPr>
        <w:t>Т</w:t>
      </w:r>
      <w:r w:rsidRPr="00D26F12">
        <w:rPr>
          <w:spacing w:val="-2"/>
          <w:sz w:val="24"/>
        </w:rPr>
        <w:t>а</w:t>
      </w:r>
      <w:r w:rsidRPr="00D26F12">
        <w:rPr>
          <w:sz w:val="24"/>
        </w:rPr>
        <w:t>ң җил</w:t>
      </w:r>
      <w:r w:rsidRPr="00D26F12">
        <w:rPr>
          <w:spacing w:val="-1"/>
          <w:sz w:val="24"/>
        </w:rPr>
        <w:t>е</w:t>
      </w:r>
      <w:r w:rsidRPr="00D26F12">
        <w:rPr>
          <w:w w:val="158"/>
          <w:sz w:val="24"/>
        </w:rPr>
        <w:t>‖</w:t>
      </w:r>
      <w:r w:rsidRPr="00D26F12">
        <w:rPr>
          <w:spacing w:val="-1"/>
          <w:sz w:val="24"/>
        </w:rPr>
        <w:t xml:space="preserve"> </w:t>
      </w:r>
      <w:r w:rsidRPr="00D26F12">
        <w:rPr>
          <w:sz w:val="24"/>
        </w:rPr>
        <w:t>ро</w:t>
      </w:r>
      <w:r w:rsidRPr="00D26F12">
        <w:rPr>
          <w:spacing w:val="-1"/>
          <w:sz w:val="24"/>
        </w:rPr>
        <w:t>ма</w:t>
      </w:r>
      <w:r w:rsidRPr="00D26F12">
        <w:rPr>
          <w:sz w:val="24"/>
        </w:rPr>
        <w:t>нынн</w:t>
      </w:r>
      <w:r w:rsidRPr="00D26F12">
        <w:rPr>
          <w:spacing w:val="-1"/>
          <w:sz w:val="24"/>
        </w:rPr>
        <w:t>а</w:t>
      </w:r>
      <w:r w:rsidRPr="00D26F12">
        <w:rPr>
          <w:sz w:val="24"/>
        </w:rPr>
        <w:t xml:space="preserve">н </w:t>
      </w:r>
      <w:r w:rsidRPr="00D26F12">
        <w:rPr>
          <w:w w:val="95"/>
          <w:sz w:val="24"/>
        </w:rPr>
        <w:t>ҿз</w:t>
      </w:r>
      <w:r w:rsidRPr="00D26F12">
        <w:rPr>
          <w:spacing w:val="-1"/>
          <w:sz w:val="24"/>
        </w:rPr>
        <w:t>е</w:t>
      </w:r>
      <w:r w:rsidRPr="00D26F12">
        <w:rPr>
          <w:spacing w:val="3"/>
          <w:sz w:val="24"/>
        </w:rPr>
        <w:t>к</w:t>
      </w:r>
      <w:r w:rsidRPr="00D26F12">
        <w:rPr>
          <w:sz w:val="24"/>
        </w:rPr>
        <w:t>;</w:t>
      </w:r>
    </w:p>
    <w:p w:rsidR="00A73FF3" w:rsidRPr="00D26F12" w:rsidRDefault="00A73FF3" w:rsidP="00A73FF3">
      <w:pPr>
        <w:pStyle w:val="a6"/>
        <w:numPr>
          <w:ilvl w:val="1"/>
          <w:numId w:val="35"/>
        </w:numPr>
        <w:tabs>
          <w:tab w:val="left" w:pos="1942"/>
        </w:tabs>
        <w:ind w:hanging="259"/>
        <w:rPr>
          <w:sz w:val="24"/>
        </w:rPr>
      </w:pPr>
      <w:r w:rsidRPr="00D26F12">
        <w:rPr>
          <w:w w:val="99"/>
          <w:sz w:val="24"/>
        </w:rPr>
        <w:t>Р.Х</w:t>
      </w:r>
      <w:r w:rsidRPr="00D26F12">
        <w:rPr>
          <w:spacing w:val="-2"/>
          <w:w w:val="99"/>
          <w:sz w:val="24"/>
        </w:rPr>
        <w:t>а</w:t>
      </w:r>
      <w:r w:rsidRPr="00D26F12">
        <w:rPr>
          <w:w w:val="99"/>
          <w:sz w:val="24"/>
        </w:rPr>
        <w:t>ри</w:t>
      </w:r>
      <w:r w:rsidRPr="00D26F12">
        <w:rPr>
          <w:spacing w:val="-1"/>
          <w:w w:val="99"/>
          <w:sz w:val="24"/>
        </w:rPr>
        <w:t>с</w:t>
      </w:r>
      <w:r w:rsidRPr="00D26F12">
        <w:rPr>
          <w:w w:val="99"/>
          <w:sz w:val="24"/>
        </w:rPr>
        <w:t>ның</w:t>
      </w:r>
      <w:r w:rsidRPr="00D26F12">
        <w:rPr>
          <w:spacing w:val="1"/>
          <w:w w:val="99"/>
          <w:sz w:val="24"/>
        </w:rPr>
        <w:t xml:space="preserve"> </w:t>
      </w:r>
      <w:r w:rsidRPr="00D26F12">
        <w:rPr>
          <w:spacing w:val="-1"/>
          <w:w w:val="44"/>
          <w:sz w:val="24"/>
        </w:rPr>
        <w:t>―</w:t>
      </w:r>
      <w:r w:rsidRPr="00D26F12">
        <w:rPr>
          <w:spacing w:val="-1"/>
          <w:sz w:val="24"/>
        </w:rPr>
        <w:t>Ик</w:t>
      </w:r>
      <w:r w:rsidRPr="00D26F12">
        <w:rPr>
          <w:sz w:val="24"/>
        </w:rPr>
        <w:t>е</w:t>
      </w:r>
      <w:r w:rsidRPr="00D26F12">
        <w:rPr>
          <w:spacing w:val="-1"/>
          <w:sz w:val="24"/>
        </w:rPr>
        <w:t xml:space="preserve"> </w:t>
      </w:r>
      <w:r w:rsidRPr="00D26F12">
        <w:rPr>
          <w:spacing w:val="-1"/>
          <w:w w:val="106"/>
          <w:sz w:val="24"/>
        </w:rPr>
        <w:t>гҿл</w:t>
      </w:r>
      <w:r w:rsidRPr="00D26F12">
        <w:rPr>
          <w:w w:val="106"/>
          <w:sz w:val="24"/>
        </w:rPr>
        <w:t>‖</w:t>
      </w:r>
      <w:r w:rsidRPr="00D26F12">
        <w:rPr>
          <w:spacing w:val="-2"/>
          <w:sz w:val="24"/>
        </w:rPr>
        <w:t xml:space="preserve"> </w:t>
      </w:r>
      <w:r w:rsidRPr="00D26F12">
        <w:rPr>
          <w:sz w:val="24"/>
        </w:rPr>
        <w:t>ши</w:t>
      </w:r>
      <w:r w:rsidRPr="00D26F12">
        <w:rPr>
          <w:spacing w:val="-1"/>
          <w:sz w:val="24"/>
        </w:rPr>
        <w:t>гыр</w:t>
      </w:r>
      <w:r w:rsidRPr="00D26F12">
        <w:rPr>
          <w:spacing w:val="-2"/>
          <w:sz w:val="24"/>
        </w:rPr>
        <w:t>е</w:t>
      </w:r>
      <w:r w:rsidRPr="00D26F12">
        <w:rPr>
          <w:sz w:val="24"/>
        </w:rPr>
        <w:t>;</w:t>
      </w:r>
    </w:p>
    <w:p w:rsidR="00A73FF3" w:rsidRPr="00D26F12" w:rsidRDefault="00A73FF3" w:rsidP="00A73FF3">
      <w:pPr>
        <w:pStyle w:val="a6"/>
        <w:numPr>
          <w:ilvl w:val="1"/>
          <w:numId w:val="35"/>
        </w:numPr>
        <w:tabs>
          <w:tab w:val="left" w:pos="1942"/>
        </w:tabs>
        <w:ind w:hanging="259"/>
        <w:rPr>
          <w:sz w:val="24"/>
        </w:rPr>
      </w:pPr>
      <w:r w:rsidRPr="00D26F12">
        <w:rPr>
          <w:w w:val="99"/>
          <w:sz w:val="24"/>
        </w:rPr>
        <w:t>Т.М</w:t>
      </w:r>
      <w:r w:rsidRPr="00D26F12">
        <w:rPr>
          <w:spacing w:val="1"/>
          <w:w w:val="99"/>
          <w:sz w:val="24"/>
        </w:rPr>
        <w:t>и</w:t>
      </w:r>
      <w:r w:rsidRPr="00D26F12">
        <w:rPr>
          <w:w w:val="99"/>
          <w:sz w:val="24"/>
        </w:rPr>
        <w:t>ң</w:t>
      </w:r>
      <w:r w:rsidRPr="00D26F12">
        <w:rPr>
          <w:spacing w:val="3"/>
          <w:w w:val="99"/>
          <w:sz w:val="24"/>
        </w:rPr>
        <w:t>н</w:t>
      </w:r>
      <w:r w:rsidRPr="00D26F12">
        <w:rPr>
          <w:spacing w:val="-8"/>
          <w:w w:val="99"/>
          <w:sz w:val="24"/>
        </w:rPr>
        <w:t>у</w:t>
      </w:r>
      <w:r w:rsidRPr="00D26F12">
        <w:rPr>
          <w:w w:val="99"/>
          <w:sz w:val="24"/>
        </w:rPr>
        <w:t>лл</w:t>
      </w:r>
      <w:r w:rsidRPr="00D26F12">
        <w:rPr>
          <w:spacing w:val="1"/>
          <w:w w:val="99"/>
          <w:sz w:val="24"/>
        </w:rPr>
        <w:t>и</w:t>
      </w:r>
      <w:r w:rsidRPr="00D26F12">
        <w:rPr>
          <w:w w:val="99"/>
          <w:sz w:val="24"/>
        </w:rPr>
        <w:t>нның</w:t>
      </w:r>
      <w:r w:rsidRPr="00D26F12">
        <w:rPr>
          <w:spacing w:val="1"/>
          <w:w w:val="99"/>
          <w:sz w:val="24"/>
        </w:rPr>
        <w:t xml:space="preserve"> </w:t>
      </w:r>
      <w:r w:rsidRPr="00D26F12">
        <w:rPr>
          <w:spacing w:val="-4"/>
          <w:w w:val="44"/>
          <w:sz w:val="24"/>
        </w:rPr>
        <w:t>―</w:t>
      </w:r>
      <w:r w:rsidRPr="00D26F12">
        <w:rPr>
          <w:spacing w:val="-1"/>
          <w:sz w:val="24"/>
        </w:rPr>
        <w:t>Мо</w:t>
      </w:r>
      <w:r w:rsidRPr="00D26F12">
        <w:rPr>
          <w:spacing w:val="1"/>
          <w:sz w:val="24"/>
        </w:rPr>
        <w:t>ң</w:t>
      </w:r>
      <w:r w:rsidRPr="00D26F12">
        <w:rPr>
          <w:sz w:val="24"/>
        </w:rPr>
        <w:t>лы б</w:t>
      </w:r>
      <w:r w:rsidRPr="00D26F12">
        <w:rPr>
          <w:spacing w:val="-1"/>
          <w:sz w:val="24"/>
        </w:rPr>
        <w:t>е</w:t>
      </w:r>
      <w:r w:rsidRPr="00D26F12">
        <w:rPr>
          <w:sz w:val="24"/>
        </w:rPr>
        <w:t>р җ</w:t>
      </w:r>
      <w:r w:rsidRPr="00D26F12">
        <w:rPr>
          <w:spacing w:val="-1"/>
          <w:sz w:val="24"/>
        </w:rPr>
        <w:t>ы</w:t>
      </w:r>
      <w:r w:rsidRPr="00D26F12">
        <w:rPr>
          <w:w w:val="120"/>
          <w:sz w:val="24"/>
        </w:rPr>
        <w:t>р‖</w:t>
      </w:r>
      <w:r w:rsidRPr="00D26F12">
        <w:rPr>
          <w:spacing w:val="-1"/>
          <w:sz w:val="24"/>
        </w:rPr>
        <w:t xml:space="preserve"> </w:t>
      </w:r>
      <w:r w:rsidRPr="00D26F12">
        <w:rPr>
          <w:sz w:val="24"/>
        </w:rPr>
        <w:t>др</w:t>
      </w:r>
      <w:r w:rsidRPr="00D26F12">
        <w:rPr>
          <w:spacing w:val="-1"/>
          <w:sz w:val="24"/>
        </w:rPr>
        <w:t>ам</w:t>
      </w:r>
      <w:r w:rsidRPr="00D26F12">
        <w:rPr>
          <w:spacing w:val="1"/>
          <w:sz w:val="24"/>
        </w:rPr>
        <w:t>а</w:t>
      </w:r>
      <w:r w:rsidRPr="00D26F12">
        <w:rPr>
          <w:spacing w:val="-1"/>
          <w:sz w:val="24"/>
        </w:rPr>
        <w:t>с</w:t>
      </w:r>
      <w:r w:rsidRPr="00D26F12">
        <w:rPr>
          <w:sz w:val="24"/>
        </w:rPr>
        <w:t>ынн</w:t>
      </w:r>
      <w:r w:rsidRPr="00D26F12">
        <w:rPr>
          <w:spacing w:val="-1"/>
          <w:sz w:val="24"/>
        </w:rPr>
        <w:t>а</w:t>
      </w:r>
      <w:r w:rsidRPr="00D26F12">
        <w:rPr>
          <w:sz w:val="24"/>
        </w:rPr>
        <w:t xml:space="preserve">н </w:t>
      </w:r>
      <w:r w:rsidRPr="00D26F12">
        <w:rPr>
          <w:w w:val="95"/>
          <w:sz w:val="24"/>
        </w:rPr>
        <w:t>ҿз</w:t>
      </w:r>
      <w:r w:rsidRPr="00D26F12">
        <w:rPr>
          <w:spacing w:val="-1"/>
          <w:sz w:val="24"/>
        </w:rPr>
        <w:t>е</w:t>
      </w:r>
      <w:r w:rsidRPr="00D26F12">
        <w:rPr>
          <w:sz w:val="24"/>
        </w:rPr>
        <w:t>к.</w:t>
      </w:r>
    </w:p>
    <w:p w:rsidR="00A73FF3" w:rsidRPr="00D26F12" w:rsidRDefault="00A73FF3" w:rsidP="00A73FF3">
      <w:pPr>
        <w:pStyle w:val="1"/>
        <w:numPr>
          <w:ilvl w:val="0"/>
          <w:numId w:val="69"/>
        </w:numPr>
        <w:tabs>
          <w:tab w:val="left" w:pos="5509"/>
        </w:tabs>
        <w:spacing w:before="5" w:line="240" w:lineRule="auto"/>
        <w:ind w:left="5508" w:hanging="180"/>
        <w:jc w:val="left"/>
      </w:pPr>
      <w:r w:rsidRPr="00D26F12">
        <w:t>НЧЫ</w:t>
      </w:r>
      <w:r w:rsidRPr="00D26F12">
        <w:rPr>
          <w:spacing w:val="-2"/>
        </w:rPr>
        <w:t xml:space="preserve"> </w:t>
      </w:r>
      <w:r w:rsidRPr="00D26F12">
        <w:t>СЫЙНЫФ</w:t>
      </w:r>
    </w:p>
    <w:p w:rsidR="00A73FF3" w:rsidRPr="00D26F12" w:rsidRDefault="00A73FF3" w:rsidP="00A73FF3">
      <w:pPr>
        <w:ind w:left="1682"/>
        <w:rPr>
          <w:b/>
          <w:sz w:val="24"/>
        </w:rPr>
      </w:pPr>
      <w:r w:rsidRPr="00D26F12">
        <w:rPr>
          <w:b/>
          <w:sz w:val="24"/>
        </w:rPr>
        <w:t>«Үрнәк программа»га кертелгән әдәби әсәрләр минимумы:</w:t>
      </w:r>
    </w:p>
    <w:p w:rsidR="00A73FF3" w:rsidRPr="00D26F12" w:rsidRDefault="00A73FF3" w:rsidP="00A73FF3">
      <w:pPr>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6"/>
        <w:numPr>
          <w:ilvl w:val="0"/>
          <w:numId w:val="34"/>
        </w:numPr>
        <w:tabs>
          <w:tab w:val="left" w:pos="1923"/>
        </w:tabs>
        <w:spacing w:before="66"/>
        <w:rPr>
          <w:sz w:val="24"/>
        </w:rPr>
      </w:pPr>
      <w:r w:rsidRPr="00D26F12">
        <w:rPr>
          <w:spacing w:val="-1"/>
          <w:sz w:val="24"/>
        </w:rPr>
        <w:t>Г.</w:t>
      </w:r>
      <w:r w:rsidRPr="00D26F12">
        <w:rPr>
          <w:spacing w:val="2"/>
          <w:sz w:val="24"/>
        </w:rPr>
        <w:t>Т</w:t>
      </w:r>
      <w:r w:rsidRPr="00D26F12">
        <w:rPr>
          <w:spacing w:val="-5"/>
          <w:sz w:val="24"/>
        </w:rPr>
        <w:t>у</w:t>
      </w:r>
      <w:r w:rsidRPr="00D26F12">
        <w:rPr>
          <w:sz w:val="24"/>
        </w:rPr>
        <w:t>к</w:t>
      </w:r>
      <w:r w:rsidRPr="00D26F12">
        <w:rPr>
          <w:spacing w:val="-1"/>
          <w:sz w:val="24"/>
        </w:rPr>
        <w:t>а</w:t>
      </w:r>
      <w:r w:rsidRPr="00D26F12">
        <w:rPr>
          <w:sz w:val="24"/>
        </w:rPr>
        <w:t>йның</w:t>
      </w:r>
      <w:r w:rsidRPr="00D26F12">
        <w:rPr>
          <w:spacing w:val="1"/>
          <w:sz w:val="24"/>
        </w:rPr>
        <w:t xml:space="preserve"> </w:t>
      </w:r>
      <w:r w:rsidRPr="00D26F12">
        <w:rPr>
          <w:spacing w:val="-1"/>
          <w:w w:val="44"/>
          <w:sz w:val="24"/>
        </w:rPr>
        <w:t>―</w:t>
      </w:r>
      <w:r w:rsidRPr="00D26F12">
        <w:rPr>
          <w:sz w:val="24"/>
        </w:rPr>
        <w:t>Т</w:t>
      </w:r>
      <w:r w:rsidRPr="00D26F12">
        <w:rPr>
          <w:spacing w:val="-2"/>
          <w:sz w:val="24"/>
        </w:rPr>
        <w:t>а</w:t>
      </w:r>
      <w:r w:rsidRPr="00D26F12">
        <w:rPr>
          <w:sz w:val="24"/>
        </w:rPr>
        <w:t>т</w:t>
      </w:r>
      <w:r w:rsidRPr="00D26F12">
        <w:rPr>
          <w:spacing w:val="-1"/>
          <w:sz w:val="24"/>
        </w:rPr>
        <w:t>а</w:t>
      </w:r>
      <w:r w:rsidRPr="00D26F12">
        <w:rPr>
          <w:sz w:val="24"/>
        </w:rPr>
        <w:t>р кызл</w:t>
      </w:r>
      <w:r w:rsidRPr="00D26F12">
        <w:rPr>
          <w:spacing w:val="-1"/>
          <w:sz w:val="24"/>
        </w:rPr>
        <w:t>а</w:t>
      </w:r>
      <w:r w:rsidRPr="00D26F12">
        <w:rPr>
          <w:w w:val="106"/>
          <w:sz w:val="24"/>
        </w:rPr>
        <w:t>рына‖</w:t>
      </w:r>
      <w:r w:rsidRPr="00D26F12">
        <w:rPr>
          <w:spacing w:val="-2"/>
          <w:sz w:val="24"/>
        </w:rPr>
        <w:t xml:space="preserve"> </w:t>
      </w:r>
      <w:r w:rsidRPr="00D26F12">
        <w:rPr>
          <w:sz w:val="24"/>
        </w:rPr>
        <w:t>ши</w:t>
      </w:r>
      <w:r w:rsidRPr="00D26F12">
        <w:rPr>
          <w:spacing w:val="-1"/>
          <w:sz w:val="24"/>
        </w:rPr>
        <w:t>гыр</w:t>
      </w:r>
      <w:r w:rsidRPr="00D26F12">
        <w:rPr>
          <w:spacing w:val="-2"/>
          <w:sz w:val="24"/>
        </w:rPr>
        <w:t>е</w:t>
      </w:r>
      <w:r w:rsidRPr="00D26F12">
        <w:rPr>
          <w:sz w:val="24"/>
        </w:rPr>
        <w:t>;</w:t>
      </w:r>
    </w:p>
    <w:p w:rsidR="00A73FF3" w:rsidRPr="00D26F12" w:rsidRDefault="00A73FF3" w:rsidP="00A73FF3">
      <w:pPr>
        <w:pStyle w:val="a6"/>
        <w:numPr>
          <w:ilvl w:val="0"/>
          <w:numId w:val="34"/>
        </w:numPr>
        <w:tabs>
          <w:tab w:val="left" w:pos="1923"/>
        </w:tabs>
        <w:rPr>
          <w:sz w:val="24"/>
        </w:rPr>
      </w:pPr>
      <w:r w:rsidRPr="00D26F12">
        <w:rPr>
          <w:sz w:val="24"/>
        </w:rPr>
        <w:t>Ф</w:t>
      </w:r>
      <w:r w:rsidRPr="00D26F12">
        <w:rPr>
          <w:spacing w:val="-1"/>
          <w:sz w:val="24"/>
        </w:rPr>
        <w:t>.</w:t>
      </w:r>
      <w:r w:rsidRPr="00D26F12">
        <w:rPr>
          <w:spacing w:val="-1"/>
          <w:w w:val="82"/>
          <w:sz w:val="24"/>
        </w:rPr>
        <w:t>Ҽ</w:t>
      </w:r>
      <w:r w:rsidRPr="00D26F12">
        <w:rPr>
          <w:spacing w:val="-1"/>
          <w:sz w:val="24"/>
        </w:rPr>
        <w:t>м</w:t>
      </w:r>
      <w:r w:rsidRPr="00D26F12">
        <w:rPr>
          <w:sz w:val="24"/>
        </w:rPr>
        <w:t>ир</w:t>
      </w:r>
      <w:r w:rsidRPr="00D26F12">
        <w:rPr>
          <w:spacing w:val="2"/>
          <w:sz w:val="24"/>
        </w:rPr>
        <w:t>х</w:t>
      </w:r>
      <w:r w:rsidRPr="00D26F12">
        <w:rPr>
          <w:spacing w:val="-1"/>
          <w:sz w:val="24"/>
        </w:rPr>
        <w:t>ан</w:t>
      </w:r>
      <w:r w:rsidRPr="00D26F12">
        <w:rPr>
          <w:spacing w:val="1"/>
          <w:sz w:val="24"/>
        </w:rPr>
        <w:t>н</w:t>
      </w:r>
      <w:r w:rsidRPr="00D26F12">
        <w:rPr>
          <w:spacing w:val="-1"/>
          <w:sz w:val="24"/>
        </w:rPr>
        <w:t>ы</w:t>
      </w:r>
      <w:r w:rsidRPr="00D26F12">
        <w:rPr>
          <w:sz w:val="24"/>
        </w:rPr>
        <w:t>ң</w:t>
      </w:r>
      <w:r w:rsidRPr="00D26F12">
        <w:rPr>
          <w:spacing w:val="1"/>
          <w:sz w:val="24"/>
        </w:rPr>
        <w:t xml:space="preserve"> </w:t>
      </w:r>
      <w:r w:rsidRPr="00D26F12">
        <w:rPr>
          <w:spacing w:val="-1"/>
          <w:w w:val="44"/>
          <w:sz w:val="24"/>
        </w:rPr>
        <w:t>―</w:t>
      </w:r>
      <w:r w:rsidRPr="00D26F12">
        <w:rPr>
          <w:spacing w:val="-1"/>
          <w:w w:val="91"/>
          <w:sz w:val="24"/>
        </w:rPr>
        <w:t>Х</w:t>
      </w:r>
      <w:r w:rsidRPr="00D26F12">
        <w:rPr>
          <w:spacing w:val="-2"/>
          <w:w w:val="91"/>
          <w:sz w:val="24"/>
        </w:rPr>
        <w:t>ҽ</w:t>
      </w:r>
      <w:r w:rsidRPr="00D26F12">
        <w:rPr>
          <w:sz w:val="24"/>
        </w:rPr>
        <w:t>ят</w:t>
      </w:r>
      <w:r w:rsidRPr="00D26F12">
        <w:rPr>
          <w:w w:val="158"/>
          <w:sz w:val="24"/>
        </w:rPr>
        <w:t>‖</w:t>
      </w:r>
      <w:r w:rsidRPr="00D26F12">
        <w:rPr>
          <w:spacing w:val="-1"/>
          <w:sz w:val="24"/>
        </w:rPr>
        <w:t xml:space="preserve"> </w:t>
      </w:r>
      <w:r w:rsidRPr="00D26F12">
        <w:rPr>
          <w:sz w:val="24"/>
        </w:rPr>
        <w:t>пов</w:t>
      </w:r>
      <w:r w:rsidRPr="00D26F12">
        <w:rPr>
          <w:spacing w:val="-2"/>
          <w:sz w:val="24"/>
        </w:rPr>
        <w:t>е</w:t>
      </w:r>
      <w:r w:rsidRPr="00D26F12">
        <w:rPr>
          <w:spacing w:val="-1"/>
          <w:sz w:val="24"/>
        </w:rPr>
        <w:t>с</w:t>
      </w:r>
      <w:r w:rsidRPr="00D26F12">
        <w:rPr>
          <w:sz w:val="24"/>
        </w:rPr>
        <w:t>т</w:t>
      </w:r>
      <w:r w:rsidRPr="00D26F12">
        <w:rPr>
          <w:spacing w:val="-1"/>
          <w:sz w:val="24"/>
        </w:rPr>
        <w:t>е</w:t>
      </w:r>
      <w:r w:rsidRPr="00D26F12">
        <w:rPr>
          <w:sz w:val="24"/>
        </w:rPr>
        <w:t>нн</w:t>
      </w:r>
      <w:r w:rsidRPr="00D26F12">
        <w:rPr>
          <w:spacing w:val="-1"/>
          <w:sz w:val="24"/>
        </w:rPr>
        <w:t>а</w:t>
      </w:r>
      <w:r w:rsidRPr="00D26F12">
        <w:rPr>
          <w:sz w:val="24"/>
        </w:rPr>
        <w:t xml:space="preserve">н </w:t>
      </w:r>
      <w:r w:rsidRPr="00D26F12">
        <w:rPr>
          <w:w w:val="95"/>
          <w:sz w:val="24"/>
        </w:rPr>
        <w:t>ҿз</w:t>
      </w:r>
      <w:r w:rsidRPr="00D26F12">
        <w:rPr>
          <w:spacing w:val="-1"/>
          <w:sz w:val="24"/>
        </w:rPr>
        <w:t>е</w:t>
      </w:r>
      <w:r w:rsidRPr="00D26F12">
        <w:rPr>
          <w:sz w:val="24"/>
        </w:rPr>
        <w:t>к;</w:t>
      </w:r>
    </w:p>
    <w:p w:rsidR="00A73FF3" w:rsidRPr="00D26F12" w:rsidRDefault="00A73FF3" w:rsidP="00A73FF3">
      <w:pPr>
        <w:pStyle w:val="a6"/>
        <w:numPr>
          <w:ilvl w:val="0"/>
          <w:numId w:val="34"/>
        </w:numPr>
        <w:tabs>
          <w:tab w:val="left" w:pos="1923"/>
        </w:tabs>
        <w:rPr>
          <w:sz w:val="24"/>
        </w:rPr>
      </w:pPr>
      <w:r w:rsidRPr="00D26F12">
        <w:rPr>
          <w:spacing w:val="-1"/>
          <w:sz w:val="24"/>
        </w:rPr>
        <w:t>Г.</w:t>
      </w:r>
      <w:r w:rsidRPr="00D26F12">
        <w:rPr>
          <w:sz w:val="24"/>
        </w:rPr>
        <w:t>К</w:t>
      </w:r>
      <w:r w:rsidRPr="00D26F12">
        <w:rPr>
          <w:spacing w:val="-1"/>
          <w:sz w:val="24"/>
        </w:rPr>
        <w:t>ама</w:t>
      </w:r>
      <w:r w:rsidRPr="00D26F12">
        <w:rPr>
          <w:sz w:val="24"/>
        </w:rPr>
        <w:t>л</w:t>
      </w:r>
      <w:r w:rsidRPr="00D26F12">
        <w:rPr>
          <w:spacing w:val="1"/>
          <w:sz w:val="24"/>
        </w:rPr>
        <w:t>н</w:t>
      </w:r>
      <w:r w:rsidRPr="00D26F12">
        <w:rPr>
          <w:spacing w:val="-1"/>
          <w:sz w:val="24"/>
        </w:rPr>
        <w:t>ы</w:t>
      </w:r>
      <w:r w:rsidRPr="00D26F12">
        <w:rPr>
          <w:sz w:val="24"/>
        </w:rPr>
        <w:t>ң</w:t>
      </w:r>
      <w:r w:rsidRPr="00D26F12">
        <w:rPr>
          <w:spacing w:val="1"/>
          <w:sz w:val="24"/>
        </w:rPr>
        <w:t xml:space="preserve"> </w:t>
      </w:r>
      <w:r w:rsidRPr="00D26F12">
        <w:rPr>
          <w:spacing w:val="-1"/>
          <w:w w:val="44"/>
          <w:sz w:val="24"/>
        </w:rPr>
        <w:t>―</w:t>
      </w:r>
      <w:r w:rsidRPr="00D26F12">
        <w:rPr>
          <w:spacing w:val="-2"/>
          <w:sz w:val="24"/>
        </w:rPr>
        <w:t>Б</w:t>
      </w:r>
      <w:r w:rsidRPr="00D26F12">
        <w:rPr>
          <w:spacing w:val="-1"/>
          <w:sz w:val="24"/>
        </w:rPr>
        <w:t>е</w:t>
      </w:r>
      <w:r w:rsidRPr="00D26F12">
        <w:rPr>
          <w:sz w:val="24"/>
        </w:rPr>
        <w:t>р</w:t>
      </w:r>
      <w:r w:rsidRPr="00D26F12">
        <w:rPr>
          <w:spacing w:val="-1"/>
          <w:sz w:val="24"/>
        </w:rPr>
        <w:t>е</w:t>
      </w:r>
      <w:r w:rsidRPr="00D26F12">
        <w:rPr>
          <w:sz w:val="24"/>
        </w:rPr>
        <w:t>н</w:t>
      </w:r>
      <w:r w:rsidRPr="00D26F12">
        <w:rPr>
          <w:spacing w:val="1"/>
          <w:sz w:val="24"/>
        </w:rPr>
        <w:t>ч</w:t>
      </w:r>
      <w:r w:rsidRPr="00D26F12">
        <w:rPr>
          <w:sz w:val="24"/>
        </w:rPr>
        <w:t>е</w:t>
      </w:r>
      <w:r w:rsidRPr="00D26F12">
        <w:rPr>
          <w:spacing w:val="-1"/>
          <w:sz w:val="24"/>
        </w:rPr>
        <w:t xml:space="preserve"> </w:t>
      </w:r>
      <w:r w:rsidRPr="00D26F12">
        <w:rPr>
          <w:sz w:val="24"/>
        </w:rPr>
        <w:t>те</w:t>
      </w:r>
      <w:r w:rsidRPr="00D26F12">
        <w:rPr>
          <w:spacing w:val="-2"/>
          <w:sz w:val="24"/>
        </w:rPr>
        <w:t>а</w:t>
      </w:r>
      <w:r w:rsidRPr="00D26F12">
        <w:rPr>
          <w:sz w:val="24"/>
        </w:rPr>
        <w:t>т</w:t>
      </w:r>
      <w:r w:rsidRPr="00D26F12">
        <w:rPr>
          <w:w w:val="120"/>
          <w:sz w:val="24"/>
        </w:rPr>
        <w:t>р‖</w:t>
      </w:r>
      <w:r w:rsidRPr="00D26F12">
        <w:rPr>
          <w:spacing w:val="-1"/>
          <w:sz w:val="24"/>
        </w:rPr>
        <w:t xml:space="preserve"> </w:t>
      </w:r>
      <w:r w:rsidRPr="00D26F12">
        <w:rPr>
          <w:sz w:val="24"/>
        </w:rPr>
        <w:t>ко</w:t>
      </w:r>
      <w:r w:rsidRPr="00D26F12">
        <w:rPr>
          <w:spacing w:val="-1"/>
          <w:sz w:val="24"/>
        </w:rPr>
        <w:t>ме</w:t>
      </w:r>
      <w:r w:rsidRPr="00D26F12">
        <w:rPr>
          <w:sz w:val="24"/>
        </w:rPr>
        <w:t>д</w:t>
      </w:r>
      <w:r w:rsidRPr="00D26F12">
        <w:rPr>
          <w:spacing w:val="1"/>
          <w:sz w:val="24"/>
        </w:rPr>
        <w:t>и</w:t>
      </w:r>
      <w:r w:rsidRPr="00D26F12">
        <w:rPr>
          <w:sz w:val="24"/>
        </w:rPr>
        <w:t>я</w:t>
      </w:r>
      <w:r w:rsidRPr="00D26F12">
        <w:rPr>
          <w:spacing w:val="-1"/>
          <w:sz w:val="24"/>
        </w:rPr>
        <w:t>се</w:t>
      </w:r>
      <w:r w:rsidRPr="00D26F12">
        <w:rPr>
          <w:sz w:val="24"/>
        </w:rPr>
        <w:t>;</w:t>
      </w:r>
    </w:p>
    <w:p w:rsidR="00A73FF3" w:rsidRPr="00D26F12" w:rsidRDefault="00A73FF3" w:rsidP="00A73FF3">
      <w:pPr>
        <w:pStyle w:val="a6"/>
        <w:numPr>
          <w:ilvl w:val="0"/>
          <w:numId w:val="34"/>
        </w:numPr>
        <w:tabs>
          <w:tab w:val="left" w:pos="1923"/>
        </w:tabs>
        <w:spacing w:before="1"/>
        <w:rPr>
          <w:sz w:val="24"/>
        </w:rPr>
      </w:pPr>
      <w:r w:rsidRPr="00D26F12">
        <w:rPr>
          <w:spacing w:val="-1"/>
          <w:sz w:val="24"/>
        </w:rPr>
        <w:t>Г</w:t>
      </w:r>
      <w:r w:rsidRPr="00D26F12">
        <w:rPr>
          <w:sz w:val="24"/>
        </w:rPr>
        <w:t>.</w:t>
      </w:r>
      <w:r w:rsidRPr="00D26F12">
        <w:rPr>
          <w:spacing w:val="-1"/>
          <w:w w:val="82"/>
          <w:sz w:val="24"/>
        </w:rPr>
        <w:t>Ҽ</w:t>
      </w:r>
      <w:r w:rsidRPr="00D26F12">
        <w:rPr>
          <w:spacing w:val="1"/>
          <w:sz w:val="24"/>
        </w:rPr>
        <w:t>п</w:t>
      </w:r>
      <w:r w:rsidRPr="00D26F12">
        <w:rPr>
          <w:spacing w:val="-1"/>
          <w:sz w:val="24"/>
        </w:rPr>
        <w:t>с</w:t>
      </w:r>
      <w:r w:rsidRPr="00D26F12">
        <w:rPr>
          <w:spacing w:val="-1"/>
          <w:w w:val="81"/>
          <w:sz w:val="24"/>
        </w:rPr>
        <w:t>ҽ</w:t>
      </w:r>
      <w:r w:rsidRPr="00D26F12">
        <w:rPr>
          <w:sz w:val="24"/>
        </w:rPr>
        <w:t>л</w:t>
      </w:r>
      <w:r w:rsidRPr="00D26F12">
        <w:rPr>
          <w:spacing w:val="-1"/>
          <w:w w:val="81"/>
          <w:sz w:val="24"/>
        </w:rPr>
        <w:t>ҽ</w:t>
      </w:r>
      <w:r w:rsidRPr="00D26F12">
        <w:rPr>
          <w:spacing w:val="-1"/>
          <w:sz w:val="24"/>
        </w:rPr>
        <w:t>м</w:t>
      </w:r>
      <w:r w:rsidRPr="00D26F12">
        <w:rPr>
          <w:sz w:val="24"/>
        </w:rPr>
        <w:t>овн</w:t>
      </w:r>
      <w:r w:rsidRPr="00D26F12">
        <w:rPr>
          <w:spacing w:val="-1"/>
          <w:sz w:val="24"/>
        </w:rPr>
        <w:t>ы</w:t>
      </w:r>
      <w:r w:rsidRPr="00D26F12">
        <w:rPr>
          <w:sz w:val="24"/>
        </w:rPr>
        <w:t>ң</w:t>
      </w:r>
      <w:r w:rsidRPr="00D26F12">
        <w:rPr>
          <w:spacing w:val="1"/>
          <w:sz w:val="24"/>
        </w:rPr>
        <w:t xml:space="preserve"> </w:t>
      </w:r>
      <w:r w:rsidRPr="00D26F12">
        <w:rPr>
          <w:spacing w:val="-1"/>
          <w:w w:val="44"/>
          <w:sz w:val="24"/>
        </w:rPr>
        <w:t>―</w:t>
      </w:r>
      <w:r w:rsidRPr="00D26F12">
        <w:rPr>
          <w:spacing w:val="-1"/>
          <w:sz w:val="24"/>
        </w:rPr>
        <w:t>А</w:t>
      </w:r>
      <w:r w:rsidRPr="00D26F12">
        <w:rPr>
          <w:sz w:val="24"/>
        </w:rPr>
        <w:t>к</w:t>
      </w:r>
      <w:r w:rsidRPr="00D26F12">
        <w:rPr>
          <w:spacing w:val="2"/>
          <w:sz w:val="24"/>
        </w:rPr>
        <w:t xml:space="preserve"> </w:t>
      </w:r>
      <w:r w:rsidRPr="00D26F12">
        <w:rPr>
          <w:spacing w:val="-1"/>
          <w:sz w:val="24"/>
        </w:rPr>
        <w:t>ч</w:t>
      </w:r>
      <w:r w:rsidRPr="00D26F12">
        <w:rPr>
          <w:spacing w:val="-1"/>
          <w:w w:val="81"/>
          <w:sz w:val="24"/>
        </w:rPr>
        <w:t>ҽ</w:t>
      </w:r>
      <w:r w:rsidRPr="00D26F12">
        <w:rPr>
          <w:spacing w:val="-1"/>
          <w:sz w:val="24"/>
        </w:rPr>
        <w:t>ч</w:t>
      </w:r>
      <w:r w:rsidRPr="00D26F12">
        <w:rPr>
          <w:spacing w:val="-1"/>
          <w:w w:val="81"/>
          <w:sz w:val="24"/>
        </w:rPr>
        <w:t>ҽ</w:t>
      </w:r>
      <w:r w:rsidRPr="00D26F12">
        <w:rPr>
          <w:sz w:val="24"/>
        </w:rPr>
        <w:t>к</w:t>
      </w:r>
      <w:r w:rsidRPr="00D26F12">
        <w:rPr>
          <w:w w:val="90"/>
          <w:sz w:val="24"/>
        </w:rPr>
        <w:t>л</w:t>
      </w:r>
      <w:r w:rsidRPr="00D26F12">
        <w:rPr>
          <w:spacing w:val="-1"/>
          <w:w w:val="90"/>
          <w:sz w:val="24"/>
        </w:rPr>
        <w:t>ҽ</w:t>
      </w:r>
      <w:r w:rsidRPr="00D26F12">
        <w:rPr>
          <w:spacing w:val="2"/>
          <w:sz w:val="24"/>
        </w:rPr>
        <w:t>р</w:t>
      </w:r>
      <w:r w:rsidRPr="00D26F12">
        <w:rPr>
          <w:w w:val="158"/>
          <w:sz w:val="24"/>
        </w:rPr>
        <w:t>‖</w:t>
      </w:r>
      <w:r w:rsidRPr="00D26F12">
        <w:rPr>
          <w:spacing w:val="-1"/>
          <w:sz w:val="24"/>
        </w:rPr>
        <w:t xml:space="preserve"> </w:t>
      </w:r>
      <w:r w:rsidRPr="00D26F12">
        <w:rPr>
          <w:sz w:val="24"/>
        </w:rPr>
        <w:t>ро</w:t>
      </w:r>
      <w:r w:rsidRPr="00D26F12">
        <w:rPr>
          <w:spacing w:val="-1"/>
          <w:sz w:val="24"/>
        </w:rPr>
        <w:t>ма</w:t>
      </w:r>
      <w:r w:rsidRPr="00D26F12">
        <w:rPr>
          <w:sz w:val="24"/>
        </w:rPr>
        <w:t>нынн</w:t>
      </w:r>
      <w:r w:rsidRPr="00D26F12">
        <w:rPr>
          <w:spacing w:val="-1"/>
          <w:sz w:val="24"/>
        </w:rPr>
        <w:t>а</w:t>
      </w:r>
      <w:r w:rsidRPr="00D26F12">
        <w:rPr>
          <w:sz w:val="24"/>
        </w:rPr>
        <w:t xml:space="preserve">н </w:t>
      </w:r>
      <w:r w:rsidRPr="00D26F12">
        <w:rPr>
          <w:w w:val="95"/>
          <w:sz w:val="24"/>
        </w:rPr>
        <w:t>ҿз</w:t>
      </w:r>
      <w:r w:rsidRPr="00D26F12">
        <w:rPr>
          <w:spacing w:val="-1"/>
          <w:sz w:val="24"/>
        </w:rPr>
        <w:t>е</w:t>
      </w:r>
      <w:r w:rsidRPr="00D26F12">
        <w:rPr>
          <w:sz w:val="24"/>
        </w:rPr>
        <w:t>к;</w:t>
      </w:r>
    </w:p>
    <w:p w:rsidR="00A73FF3" w:rsidRPr="00D26F12" w:rsidRDefault="00A73FF3" w:rsidP="00A73FF3">
      <w:pPr>
        <w:pStyle w:val="a6"/>
        <w:numPr>
          <w:ilvl w:val="0"/>
          <w:numId w:val="34"/>
        </w:numPr>
        <w:tabs>
          <w:tab w:val="left" w:pos="1923"/>
        </w:tabs>
        <w:rPr>
          <w:sz w:val="24"/>
        </w:rPr>
      </w:pPr>
      <w:r w:rsidRPr="00D26F12">
        <w:rPr>
          <w:spacing w:val="-1"/>
          <w:sz w:val="24"/>
        </w:rPr>
        <w:t>А.Гы</w:t>
      </w:r>
      <w:r w:rsidRPr="00D26F12">
        <w:rPr>
          <w:sz w:val="24"/>
        </w:rPr>
        <w:t>й</w:t>
      </w:r>
      <w:r w:rsidRPr="00D26F12">
        <w:rPr>
          <w:w w:val="90"/>
          <w:sz w:val="24"/>
        </w:rPr>
        <w:t>л</w:t>
      </w:r>
      <w:r w:rsidRPr="00D26F12">
        <w:rPr>
          <w:spacing w:val="-1"/>
          <w:w w:val="90"/>
          <w:sz w:val="24"/>
        </w:rPr>
        <w:t>ҽ</w:t>
      </w:r>
      <w:r w:rsidRPr="00D26F12">
        <w:rPr>
          <w:sz w:val="24"/>
        </w:rPr>
        <w:t>җ</w:t>
      </w:r>
      <w:r w:rsidRPr="00D26F12">
        <w:rPr>
          <w:spacing w:val="-2"/>
          <w:sz w:val="24"/>
        </w:rPr>
        <w:t>е</w:t>
      </w:r>
      <w:r w:rsidRPr="00D26F12">
        <w:rPr>
          <w:spacing w:val="-1"/>
          <w:sz w:val="24"/>
        </w:rPr>
        <w:t>в</w:t>
      </w:r>
      <w:r w:rsidRPr="00D26F12">
        <w:rPr>
          <w:sz w:val="24"/>
        </w:rPr>
        <w:t>н</w:t>
      </w:r>
      <w:r w:rsidRPr="00D26F12">
        <w:rPr>
          <w:spacing w:val="-1"/>
          <w:sz w:val="24"/>
        </w:rPr>
        <w:t>е</w:t>
      </w:r>
      <w:r w:rsidRPr="00D26F12">
        <w:rPr>
          <w:sz w:val="24"/>
        </w:rPr>
        <w:t>ң</w:t>
      </w:r>
      <w:r w:rsidRPr="00D26F12">
        <w:rPr>
          <w:spacing w:val="1"/>
          <w:sz w:val="24"/>
        </w:rPr>
        <w:t xml:space="preserve"> </w:t>
      </w:r>
      <w:r w:rsidRPr="00D26F12">
        <w:rPr>
          <w:spacing w:val="-1"/>
          <w:w w:val="44"/>
          <w:sz w:val="24"/>
        </w:rPr>
        <w:t>―</w:t>
      </w:r>
      <w:r w:rsidRPr="00D26F12">
        <w:rPr>
          <w:sz w:val="24"/>
        </w:rPr>
        <w:t>Җо</w:t>
      </w:r>
      <w:r w:rsidRPr="00D26F12">
        <w:rPr>
          <w:spacing w:val="-1"/>
          <w:sz w:val="24"/>
        </w:rPr>
        <w:t>мг</w:t>
      </w:r>
      <w:r w:rsidRPr="00D26F12">
        <w:rPr>
          <w:sz w:val="24"/>
        </w:rPr>
        <w:t>а</w:t>
      </w:r>
      <w:r w:rsidRPr="00D26F12">
        <w:rPr>
          <w:spacing w:val="-1"/>
          <w:sz w:val="24"/>
        </w:rPr>
        <w:t xml:space="preserve"> </w:t>
      </w:r>
      <w:r w:rsidRPr="00D26F12">
        <w:rPr>
          <w:sz w:val="24"/>
        </w:rPr>
        <w:t>к</w:t>
      </w:r>
      <w:r w:rsidRPr="00D26F12">
        <w:rPr>
          <w:w w:val="95"/>
          <w:sz w:val="24"/>
        </w:rPr>
        <w:t>ҿн</w:t>
      </w:r>
      <w:r w:rsidRPr="00D26F12">
        <w:rPr>
          <w:sz w:val="24"/>
        </w:rPr>
        <w:t>, кич</w:t>
      </w:r>
      <w:r w:rsidRPr="00D26F12">
        <w:rPr>
          <w:spacing w:val="-1"/>
          <w:sz w:val="24"/>
        </w:rPr>
        <w:t xml:space="preserve"> </w:t>
      </w:r>
      <w:r w:rsidRPr="00D26F12">
        <w:rPr>
          <w:sz w:val="24"/>
        </w:rPr>
        <w:t>б</w:t>
      </w:r>
      <w:r w:rsidRPr="00D26F12">
        <w:rPr>
          <w:spacing w:val="-1"/>
          <w:sz w:val="24"/>
        </w:rPr>
        <w:t>е</w:t>
      </w:r>
      <w:r w:rsidRPr="00D26F12">
        <w:rPr>
          <w:w w:val="90"/>
          <w:sz w:val="24"/>
        </w:rPr>
        <w:t>л</w:t>
      </w:r>
      <w:r w:rsidRPr="00D26F12">
        <w:rPr>
          <w:spacing w:val="-1"/>
          <w:w w:val="90"/>
          <w:sz w:val="24"/>
        </w:rPr>
        <w:t>ҽ</w:t>
      </w:r>
      <w:r w:rsidRPr="00D26F12">
        <w:rPr>
          <w:sz w:val="24"/>
        </w:rPr>
        <w:t>н</w:t>
      </w:r>
      <w:r w:rsidRPr="00D26F12">
        <w:rPr>
          <w:w w:val="115"/>
          <w:sz w:val="24"/>
        </w:rPr>
        <w:t>...‖</w:t>
      </w:r>
      <w:r w:rsidRPr="00D26F12">
        <w:rPr>
          <w:spacing w:val="1"/>
          <w:sz w:val="24"/>
        </w:rPr>
        <w:t xml:space="preserve"> </w:t>
      </w:r>
      <w:r w:rsidRPr="00D26F12">
        <w:rPr>
          <w:spacing w:val="-2"/>
          <w:sz w:val="24"/>
        </w:rPr>
        <w:t>п</w:t>
      </w:r>
      <w:r w:rsidRPr="00D26F12">
        <w:rPr>
          <w:sz w:val="24"/>
        </w:rPr>
        <w:t>ов</w:t>
      </w:r>
      <w:r w:rsidRPr="00D26F12">
        <w:rPr>
          <w:spacing w:val="-2"/>
          <w:sz w:val="24"/>
        </w:rPr>
        <w:t>е</w:t>
      </w:r>
      <w:r w:rsidRPr="00D26F12">
        <w:rPr>
          <w:spacing w:val="-1"/>
          <w:sz w:val="24"/>
        </w:rPr>
        <w:t>с</w:t>
      </w:r>
      <w:r w:rsidRPr="00D26F12">
        <w:rPr>
          <w:sz w:val="24"/>
        </w:rPr>
        <w:t>т</w:t>
      </w:r>
      <w:r w:rsidRPr="00D26F12">
        <w:rPr>
          <w:spacing w:val="-1"/>
          <w:sz w:val="24"/>
        </w:rPr>
        <w:t>е</w:t>
      </w:r>
      <w:r w:rsidRPr="00D26F12">
        <w:rPr>
          <w:sz w:val="24"/>
        </w:rPr>
        <w:t>нн</w:t>
      </w:r>
      <w:r w:rsidRPr="00D26F12">
        <w:rPr>
          <w:spacing w:val="-1"/>
          <w:sz w:val="24"/>
        </w:rPr>
        <w:t>а</w:t>
      </w:r>
      <w:r w:rsidRPr="00D26F12">
        <w:rPr>
          <w:sz w:val="24"/>
        </w:rPr>
        <w:t>н</w:t>
      </w:r>
      <w:r w:rsidRPr="00D26F12">
        <w:rPr>
          <w:spacing w:val="1"/>
          <w:sz w:val="24"/>
        </w:rPr>
        <w:t xml:space="preserve"> </w:t>
      </w:r>
      <w:r w:rsidRPr="00D26F12">
        <w:rPr>
          <w:w w:val="95"/>
          <w:sz w:val="24"/>
        </w:rPr>
        <w:t>ҿз</w:t>
      </w:r>
      <w:r w:rsidRPr="00D26F12">
        <w:rPr>
          <w:spacing w:val="-1"/>
          <w:sz w:val="24"/>
        </w:rPr>
        <w:t>е</w:t>
      </w:r>
      <w:r w:rsidRPr="00D26F12">
        <w:rPr>
          <w:spacing w:val="1"/>
          <w:sz w:val="24"/>
        </w:rPr>
        <w:t>к</w:t>
      </w:r>
      <w:r w:rsidRPr="00D26F12">
        <w:rPr>
          <w:sz w:val="24"/>
        </w:rPr>
        <w:t>;</w:t>
      </w:r>
    </w:p>
    <w:p w:rsidR="00A73FF3" w:rsidRPr="00D26F12" w:rsidRDefault="00A73FF3" w:rsidP="00A73FF3">
      <w:pPr>
        <w:pStyle w:val="a6"/>
        <w:numPr>
          <w:ilvl w:val="0"/>
          <w:numId w:val="34"/>
        </w:numPr>
        <w:tabs>
          <w:tab w:val="left" w:pos="1923"/>
        </w:tabs>
        <w:rPr>
          <w:sz w:val="24"/>
        </w:rPr>
      </w:pPr>
      <w:r w:rsidRPr="00D26F12">
        <w:rPr>
          <w:sz w:val="24"/>
        </w:rPr>
        <w:t>Р.М</w:t>
      </w:r>
      <w:r w:rsidRPr="00D26F12">
        <w:rPr>
          <w:spacing w:val="1"/>
          <w:sz w:val="24"/>
        </w:rPr>
        <w:t>и</w:t>
      </w:r>
      <w:r w:rsidRPr="00D26F12">
        <w:rPr>
          <w:sz w:val="24"/>
        </w:rPr>
        <w:t>н</w:t>
      </w:r>
      <w:r w:rsidRPr="00D26F12">
        <w:rPr>
          <w:spacing w:val="-1"/>
          <w:sz w:val="24"/>
        </w:rPr>
        <w:t>га</w:t>
      </w:r>
      <w:r w:rsidRPr="00D26F12">
        <w:rPr>
          <w:spacing w:val="-3"/>
          <w:sz w:val="24"/>
        </w:rPr>
        <w:t>л</w:t>
      </w:r>
      <w:r w:rsidRPr="00D26F12">
        <w:rPr>
          <w:sz w:val="24"/>
        </w:rPr>
        <w:t>и</w:t>
      </w:r>
      <w:r w:rsidRPr="00D26F12">
        <w:rPr>
          <w:spacing w:val="-1"/>
          <w:sz w:val="24"/>
        </w:rPr>
        <w:t>м</w:t>
      </w:r>
      <w:r w:rsidRPr="00D26F12">
        <w:rPr>
          <w:sz w:val="24"/>
        </w:rPr>
        <w:t>нең</w:t>
      </w:r>
      <w:r w:rsidRPr="00D26F12">
        <w:rPr>
          <w:spacing w:val="1"/>
          <w:sz w:val="24"/>
        </w:rPr>
        <w:t xml:space="preserve"> </w:t>
      </w:r>
      <w:r w:rsidRPr="00D26F12">
        <w:rPr>
          <w:spacing w:val="-1"/>
          <w:w w:val="44"/>
          <w:sz w:val="24"/>
        </w:rPr>
        <w:t>―</w:t>
      </w:r>
      <w:r w:rsidRPr="00D26F12">
        <w:rPr>
          <w:sz w:val="24"/>
        </w:rPr>
        <w:t>С</w:t>
      </w:r>
      <w:r w:rsidRPr="00D26F12">
        <w:rPr>
          <w:spacing w:val="-1"/>
          <w:sz w:val="24"/>
        </w:rPr>
        <w:t>ап-са</w:t>
      </w:r>
      <w:r w:rsidRPr="00D26F12">
        <w:rPr>
          <w:sz w:val="24"/>
        </w:rPr>
        <w:t xml:space="preserve">ры </w:t>
      </w:r>
      <w:r w:rsidRPr="00D26F12">
        <w:rPr>
          <w:w w:val="96"/>
          <w:sz w:val="24"/>
        </w:rPr>
        <w:t>кҿ</w:t>
      </w:r>
      <w:r w:rsidRPr="00D26F12">
        <w:rPr>
          <w:spacing w:val="1"/>
          <w:w w:val="96"/>
          <w:sz w:val="24"/>
        </w:rPr>
        <w:t>з</w:t>
      </w:r>
      <w:r w:rsidRPr="00D26F12">
        <w:rPr>
          <w:w w:val="90"/>
          <w:sz w:val="24"/>
        </w:rPr>
        <w:t>л</w:t>
      </w:r>
      <w:r w:rsidRPr="00D26F12">
        <w:rPr>
          <w:spacing w:val="-1"/>
          <w:w w:val="90"/>
          <w:sz w:val="24"/>
        </w:rPr>
        <w:t>ҽ</w:t>
      </w:r>
      <w:r w:rsidRPr="00D26F12">
        <w:rPr>
          <w:w w:val="120"/>
          <w:sz w:val="24"/>
        </w:rPr>
        <w:t>р‖</w:t>
      </w:r>
      <w:r w:rsidRPr="00D26F12">
        <w:rPr>
          <w:spacing w:val="-1"/>
          <w:sz w:val="24"/>
        </w:rPr>
        <w:t xml:space="preserve"> </w:t>
      </w:r>
      <w:r w:rsidRPr="00D26F12">
        <w:rPr>
          <w:spacing w:val="2"/>
          <w:sz w:val="24"/>
        </w:rPr>
        <w:t>х</w:t>
      </w:r>
      <w:r w:rsidRPr="00D26F12">
        <w:rPr>
          <w:sz w:val="24"/>
        </w:rPr>
        <w:t>ик</w:t>
      </w:r>
      <w:r w:rsidRPr="00D26F12">
        <w:rPr>
          <w:spacing w:val="-1"/>
          <w:w w:val="81"/>
          <w:sz w:val="24"/>
        </w:rPr>
        <w:t>ҽ</w:t>
      </w:r>
      <w:r w:rsidRPr="00D26F12">
        <w:rPr>
          <w:sz w:val="24"/>
        </w:rPr>
        <w:t>я</w:t>
      </w:r>
      <w:r w:rsidRPr="00D26F12">
        <w:rPr>
          <w:spacing w:val="-1"/>
          <w:sz w:val="24"/>
        </w:rPr>
        <w:t>се</w:t>
      </w:r>
      <w:r w:rsidRPr="00D26F12">
        <w:rPr>
          <w:sz w:val="24"/>
        </w:rPr>
        <w:t>;</w:t>
      </w:r>
    </w:p>
    <w:p w:rsidR="00A73FF3" w:rsidRPr="00D26F12" w:rsidRDefault="00A73FF3" w:rsidP="00A73FF3">
      <w:pPr>
        <w:pStyle w:val="a6"/>
        <w:numPr>
          <w:ilvl w:val="0"/>
          <w:numId w:val="34"/>
        </w:numPr>
        <w:tabs>
          <w:tab w:val="left" w:pos="1923"/>
        </w:tabs>
        <w:rPr>
          <w:sz w:val="24"/>
        </w:rPr>
      </w:pPr>
      <w:r w:rsidRPr="00D26F12">
        <w:rPr>
          <w:sz w:val="24"/>
        </w:rPr>
        <w:t>Р</w:t>
      </w:r>
      <w:r w:rsidRPr="00D26F12">
        <w:rPr>
          <w:w w:val="90"/>
          <w:sz w:val="24"/>
        </w:rPr>
        <w:t>.Ҽ</w:t>
      </w:r>
      <w:r w:rsidRPr="00D26F12">
        <w:rPr>
          <w:spacing w:val="1"/>
          <w:w w:val="90"/>
          <w:sz w:val="24"/>
        </w:rPr>
        <w:t>х</w:t>
      </w:r>
      <w:r w:rsidRPr="00D26F12">
        <w:rPr>
          <w:spacing w:val="-1"/>
          <w:sz w:val="24"/>
        </w:rPr>
        <w:t>м</w:t>
      </w:r>
      <w:r w:rsidRPr="00D26F12">
        <w:rPr>
          <w:spacing w:val="-1"/>
          <w:w w:val="81"/>
          <w:sz w:val="24"/>
        </w:rPr>
        <w:t>ҽ</w:t>
      </w:r>
      <w:r w:rsidRPr="00D26F12">
        <w:rPr>
          <w:sz w:val="24"/>
        </w:rPr>
        <w:t>тҗ</w:t>
      </w:r>
      <w:r w:rsidRPr="00D26F12">
        <w:rPr>
          <w:spacing w:val="-2"/>
          <w:sz w:val="24"/>
        </w:rPr>
        <w:t>а</w:t>
      </w:r>
      <w:r w:rsidRPr="00D26F12">
        <w:rPr>
          <w:sz w:val="24"/>
        </w:rPr>
        <w:t>нов</w:t>
      </w:r>
      <w:r w:rsidRPr="00D26F12">
        <w:rPr>
          <w:spacing w:val="1"/>
          <w:sz w:val="24"/>
        </w:rPr>
        <w:t>н</w:t>
      </w:r>
      <w:r w:rsidRPr="00D26F12">
        <w:rPr>
          <w:spacing w:val="-1"/>
          <w:sz w:val="24"/>
        </w:rPr>
        <w:t>ы</w:t>
      </w:r>
      <w:r w:rsidRPr="00D26F12">
        <w:rPr>
          <w:sz w:val="24"/>
        </w:rPr>
        <w:t>ң</w:t>
      </w:r>
      <w:r w:rsidRPr="00D26F12">
        <w:rPr>
          <w:spacing w:val="1"/>
          <w:sz w:val="24"/>
        </w:rPr>
        <w:t xml:space="preserve"> </w:t>
      </w:r>
      <w:r w:rsidRPr="00D26F12">
        <w:rPr>
          <w:spacing w:val="-4"/>
          <w:w w:val="44"/>
          <w:sz w:val="24"/>
        </w:rPr>
        <w:t>―</w:t>
      </w:r>
      <w:r w:rsidRPr="00D26F12">
        <w:rPr>
          <w:sz w:val="24"/>
        </w:rPr>
        <w:t>С</w:t>
      </w:r>
      <w:r w:rsidRPr="00D26F12">
        <w:rPr>
          <w:spacing w:val="-1"/>
          <w:sz w:val="24"/>
        </w:rPr>
        <w:t>а</w:t>
      </w:r>
      <w:r w:rsidRPr="00D26F12">
        <w:rPr>
          <w:sz w:val="24"/>
        </w:rPr>
        <w:t>н</w:t>
      </w:r>
      <w:r w:rsidRPr="00D26F12">
        <w:rPr>
          <w:spacing w:val="2"/>
          <w:sz w:val="24"/>
        </w:rPr>
        <w:t>д</w:t>
      </w:r>
      <w:r w:rsidRPr="00D26F12">
        <w:rPr>
          <w:spacing w:val="-5"/>
          <w:sz w:val="24"/>
        </w:rPr>
        <w:t>у</w:t>
      </w:r>
      <w:r w:rsidRPr="00D26F12">
        <w:rPr>
          <w:spacing w:val="-1"/>
          <w:sz w:val="24"/>
        </w:rPr>
        <w:t>га</w:t>
      </w:r>
      <w:r w:rsidRPr="00D26F12">
        <w:rPr>
          <w:sz w:val="24"/>
        </w:rPr>
        <w:t>ч</w:t>
      </w:r>
      <w:r w:rsidRPr="00D26F12">
        <w:rPr>
          <w:spacing w:val="-1"/>
          <w:sz w:val="24"/>
        </w:rPr>
        <w:t xml:space="preserve"> </w:t>
      </w:r>
      <w:r w:rsidRPr="00D26F12">
        <w:rPr>
          <w:sz w:val="24"/>
        </w:rPr>
        <w:t>к</w:t>
      </w:r>
      <w:r w:rsidRPr="00D26F12">
        <w:rPr>
          <w:spacing w:val="-1"/>
          <w:sz w:val="24"/>
        </w:rPr>
        <w:t>е</w:t>
      </w:r>
      <w:r w:rsidRPr="00D26F12">
        <w:rPr>
          <w:sz w:val="24"/>
        </w:rPr>
        <w:t>рде</w:t>
      </w:r>
      <w:r w:rsidRPr="00D26F12">
        <w:rPr>
          <w:spacing w:val="-1"/>
          <w:sz w:val="24"/>
        </w:rPr>
        <w:t xml:space="preserve"> </w:t>
      </w:r>
      <w:r w:rsidRPr="00D26F12">
        <w:rPr>
          <w:sz w:val="24"/>
        </w:rPr>
        <w:t>к</w:t>
      </w:r>
      <w:r w:rsidRPr="00D26F12">
        <w:rPr>
          <w:w w:val="89"/>
          <w:sz w:val="24"/>
        </w:rPr>
        <w:t>ҥң</w:t>
      </w:r>
      <w:r w:rsidRPr="00D26F12">
        <w:rPr>
          <w:spacing w:val="-1"/>
          <w:sz w:val="24"/>
        </w:rPr>
        <w:t>е</w:t>
      </w:r>
      <w:r w:rsidRPr="00D26F12">
        <w:rPr>
          <w:w w:val="92"/>
          <w:sz w:val="24"/>
        </w:rPr>
        <w:t>лг</w:t>
      </w:r>
      <w:r w:rsidRPr="00D26F12">
        <w:rPr>
          <w:spacing w:val="1"/>
          <w:w w:val="92"/>
          <w:sz w:val="24"/>
        </w:rPr>
        <w:t>ҽ</w:t>
      </w:r>
      <w:r w:rsidRPr="00D26F12">
        <w:rPr>
          <w:w w:val="158"/>
          <w:sz w:val="24"/>
        </w:rPr>
        <w:t>‖</w:t>
      </w:r>
      <w:r w:rsidRPr="00D26F12">
        <w:rPr>
          <w:spacing w:val="-1"/>
          <w:sz w:val="24"/>
        </w:rPr>
        <w:t xml:space="preserve"> </w:t>
      </w:r>
      <w:r w:rsidRPr="00D26F12">
        <w:rPr>
          <w:sz w:val="24"/>
        </w:rPr>
        <w:t>ши</w:t>
      </w:r>
      <w:r w:rsidRPr="00D26F12">
        <w:rPr>
          <w:spacing w:val="-1"/>
          <w:sz w:val="24"/>
        </w:rPr>
        <w:t>гыр</w:t>
      </w:r>
      <w:r w:rsidRPr="00D26F12">
        <w:rPr>
          <w:spacing w:val="-2"/>
          <w:sz w:val="24"/>
        </w:rPr>
        <w:t>е</w:t>
      </w:r>
      <w:r w:rsidRPr="00D26F12">
        <w:rPr>
          <w:sz w:val="24"/>
        </w:rPr>
        <w:t>.</w:t>
      </w:r>
    </w:p>
    <w:p w:rsidR="00A73FF3" w:rsidRPr="00D26F12" w:rsidRDefault="00A73FF3" w:rsidP="00A73FF3">
      <w:pPr>
        <w:pStyle w:val="a4"/>
        <w:ind w:left="0"/>
        <w:rPr>
          <w:sz w:val="26"/>
        </w:rPr>
      </w:pPr>
    </w:p>
    <w:p w:rsidR="00A73FF3" w:rsidRPr="00D26F12" w:rsidRDefault="00A73FF3" w:rsidP="00A73FF3">
      <w:pPr>
        <w:pStyle w:val="a4"/>
        <w:spacing w:before="4"/>
        <w:ind w:left="0"/>
        <w:rPr>
          <w:sz w:val="22"/>
        </w:rPr>
      </w:pPr>
    </w:p>
    <w:p w:rsidR="00A73FF3" w:rsidRPr="00D26F12" w:rsidRDefault="00A73FF3" w:rsidP="00A73FF3">
      <w:pPr>
        <w:pStyle w:val="a4"/>
        <w:ind w:left="0"/>
        <w:rPr>
          <w:b/>
          <w:sz w:val="20"/>
        </w:rPr>
      </w:pPr>
      <w:bookmarkStart w:id="78" w:name="_bookmark67"/>
      <w:bookmarkEnd w:id="78"/>
    </w:p>
    <w:p w:rsidR="00A73FF3" w:rsidRPr="00D26F12" w:rsidRDefault="00A73FF3" w:rsidP="00A73FF3">
      <w:pPr>
        <w:pStyle w:val="a4"/>
        <w:spacing w:before="3"/>
        <w:ind w:left="0"/>
        <w:rPr>
          <w:b/>
          <w:sz w:val="22"/>
        </w:rPr>
      </w:pPr>
    </w:p>
    <w:p w:rsidR="00A73FF3" w:rsidRPr="00D26F12" w:rsidRDefault="00A73FF3" w:rsidP="00A73FF3">
      <w:pPr>
        <w:pStyle w:val="a6"/>
        <w:numPr>
          <w:ilvl w:val="3"/>
          <w:numId w:val="56"/>
        </w:numPr>
        <w:tabs>
          <w:tab w:val="left" w:pos="2582"/>
        </w:tabs>
        <w:spacing w:before="90"/>
        <w:ind w:left="2582" w:hanging="900"/>
        <w:jc w:val="left"/>
        <w:rPr>
          <w:b/>
          <w:sz w:val="24"/>
        </w:rPr>
      </w:pPr>
      <w:bookmarkStart w:id="79" w:name="_bookmark68"/>
      <w:bookmarkEnd w:id="79"/>
      <w:r w:rsidRPr="00D26F12">
        <w:rPr>
          <w:b/>
          <w:sz w:val="24"/>
        </w:rPr>
        <w:t>Родной (чувашский) язык</w:t>
      </w:r>
    </w:p>
    <w:p w:rsidR="00A73FF3" w:rsidRPr="00D26F12" w:rsidRDefault="00A73FF3" w:rsidP="00A73FF3">
      <w:pPr>
        <w:jc w:val="both"/>
      </w:pPr>
    </w:p>
    <w:p w:rsidR="00A73FF3" w:rsidRPr="00D26F12" w:rsidRDefault="00A73FF3" w:rsidP="00A73FF3">
      <w:pPr>
        <w:pStyle w:val="a4"/>
        <w:tabs>
          <w:tab w:val="left" w:pos="2737"/>
          <w:tab w:val="left" w:pos="3631"/>
          <w:tab w:val="left" w:pos="4372"/>
          <w:tab w:val="left" w:pos="5595"/>
          <w:tab w:val="left" w:pos="6000"/>
          <w:tab w:val="left" w:pos="6607"/>
          <w:tab w:val="left" w:pos="6653"/>
          <w:tab w:val="left" w:pos="7871"/>
          <w:tab w:val="left" w:pos="8885"/>
          <w:tab w:val="left" w:pos="10116"/>
          <w:tab w:val="left" w:pos="10253"/>
        </w:tabs>
        <w:ind w:right="849"/>
        <w:rPr>
          <w:b/>
        </w:rPr>
      </w:pPr>
      <w:r w:rsidRPr="00D26F12">
        <w:rPr>
          <w:b/>
        </w:rPr>
        <w:t>Содержаниеучебного предмета  Родной(чувашский) язык</w:t>
      </w:r>
    </w:p>
    <w:p w:rsidR="00A73FF3" w:rsidRPr="00D26F12" w:rsidRDefault="00A73FF3" w:rsidP="00A73FF3">
      <w:pPr>
        <w:pStyle w:val="aa"/>
        <w:shd w:val="clear" w:color="auto" w:fill="FFFFFF"/>
        <w:ind w:firstLine="425"/>
        <w:jc w:val="both"/>
        <w:rPr>
          <w:b/>
          <w:i/>
          <w:lang w:val="sr-Cyrl-CS"/>
        </w:rPr>
      </w:pPr>
    </w:p>
    <w:p w:rsidR="00A73FF3" w:rsidRPr="00D26F12" w:rsidRDefault="00A73FF3" w:rsidP="00A73FF3">
      <w:pPr>
        <w:pStyle w:val="aa"/>
        <w:shd w:val="clear" w:color="auto" w:fill="FFFFFF"/>
        <w:ind w:firstLine="425"/>
        <w:jc w:val="both"/>
        <w:rPr>
          <w:b/>
          <w:i/>
          <w:lang w:val="sr-Cyrl-CS"/>
        </w:rPr>
      </w:pPr>
      <w:r w:rsidRPr="00D26F12">
        <w:rPr>
          <w:b/>
          <w:i/>
          <w:lang w:val="sr-Cyrl-CS"/>
        </w:rPr>
        <w:t xml:space="preserve">Содержание, обеспечивающее формирование коммуникативной компетенции </w:t>
      </w:r>
    </w:p>
    <w:p w:rsidR="00A73FF3" w:rsidRPr="00D26F12" w:rsidRDefault="00A73FF3" w:rsidP="00A73FF3">
      <w:pPr>
        <w:pStyle w:val="aa"/>
        <w:shd w:val="clear" w:color="auto" w:fill="FFFFFF"/>
        <w:ind w:firstLine="425"/>
        <w:jc w:val="both"/>
        <w:rPr>
          <w:b/>
          <w:lang w:val="sr-Cyrl-CS"/>
        </w:rPr>
      </w:pPr>
      <w:r w:rsidRPr="00D26F12">
        <w:rPr>
          <w:b/>
          <w:lang w:val="sr-Cyrl-CS"/>
        </w:rPr>
        <w:t>Речь и речевое общение</w:t>
      </w:r>
    </w:p>
    <w:p w:rsidR="00A73FF3" w:rsidRPr="00D26F12" w:rsidRDefault="00A73FF3" w:rsidP="00A73FF3">
      <w:pPr>
        <w:pStyle w:val="aa"/>
        <w:shd w:val="clear" w:color="auto" w:fill="FFFFFF"/>
        <w:ind w:firstLine="425"/>
        <w:jc w:val="both"/>
        <w:rPr>
          <w:b/>
          <w:lang w:val="sr-Cyrl-CS"/>
        </w:rPr>
      </w:pPr>
      <w:r w:rsidRPr="00D26F12">
        <w:t>Умение общаться – важная часть культуры человека.</w:t>
      </w:r>
    </w:p>
    <w:p w:rsidR="00A73FF3" w:rsidRPr="00D26F12" w:rsidRDefault="00A73FF3" w:rsidP="00A73FF3">
      <w:pPr>
        <w:pStyle w:val="af1"/>
        <w:ind w:firstLine="425"/>
        <w:rPr>
          <w:rFonts w:ascii="Times New Roman" w:hAnsi="Times New Roman"/>
          <w:sz w:val="24"/>
          <w:szCs w:val="24"/>
        </w:rPr>
      </w:pPr>
      <w:r w:rsidRPr="00D26F12">
        <w:rPr>
          <w:rFonts w:ascii="Times New Roman" w:hAnsi="Times New Roman"/>
          <w:sz w:val="24"/>
          <w:szCs w:val="24"/>
        </w:rPr>
        <w:t xml:space="preserve">Речь и речевое общение. Речевая ситуация. Речь устная и письменная. </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Речь диалогическая и монологическая. Виды монолога: повествование, описание, рассуждение. Диалоги разного характера (этикетный, диалог-расспрос, диалог-побуждение, диалог-обмен мнениями и др.; сочетание разных видов диалога).</w:t>
      </w:r>
    </w:p>
    <w:p w:rsidR="00A73FF3" w:rsidRPr="00D26F12" w:rsidRDefault="00A73FF3" w:rsidP="00A73FF3">
      <w:pPr>
        <w:ind w:firstLine="425"/>
        <w:jc w:val="both"/>
        <w:rPr>
          <w:sz w:val="24"/>
          <w:szCs w:val="24"/>
        </w:rPr>
      </w:pPr>
      <w:r w:rsidRPr="00D26F12">
        <w:rPr>
          <w:sz w:val="24"/>
          <w:szCs w:val="24"/>
        </w:rPr>
        <w:t>Условия речевого общения. Успешность речевого общения как достижение прогнозируемого результата.</w:t>
      </w:r>
    </w:p>
    <w:p w:rsidR="00A73FF3" w:rsidRPr="00D26F12" w:rsidRDefault="00A73FF3" w:rsidP="00A73FF3">
      <w:pPr>
        <w:pStyle w:val="aa"/>
        <w:shd w:val="clear" w:color="auto" w:fill="FFFFFF"/>
        <w:ind w:firstLine="425"/>
        <w:jc w:val="both"/>
        <w:rPr>
          <w:b/>
          <w:lang w:val="sr-Cyrl-CS"/>
        </w:rPr>
      </w:pPr>
      <w:r w:rsidRPr="00D26F12">
        <w:t>Причины коммуникативных неудач и пути их преодоления.</w:t>
      </w:r>
    </w:p>
    <w:p w:rsidR="00A73FF3" w:rsidRPr="00D26F12" w:rsidRDefault="00A73FF3" w:rsidP="00A73FF3">
      <w:pPr>
        <w:pStyle w:val="af1"/>
        <w:ind w:firstLine="425"/>
        <w:jc w:val="both"/>
        <w:rPr>
          <w:rFonts w:ascii="Times New Roman" w:hAnsi="Times New Roman"/>
          <w:b/>
          <w:sz w:val="24"/>
          <w:szCs w:val="24"/>
        </w:rPr>
      </w:pPr>
      <w:r w:rsidRPr="00D26F12">
        <w:rPr>
          <w:rFonts w:ascii="Times New Roman" w:hAnsi="Times New Roman"/>
          <w:b/>
          <w:sz w:val="24"/>
          <w:szCs w:val="24"/>
        </w:rPr>
        <w:t>Речевая деятельность</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 xml:space="preserve">Речь как деятельность. </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 xml:space="preserve">Виды речевой деятельности (аудирование, говорение, чтение, письмо). </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Основные особенности каждого вида речевой деятельности.</w:t>
      </w:r>
    </w:p>
    <w:p w:rsidR="00A73FF3" w:rsidRPr="00D26F12" w:rsidRDefault="00A73FF3" w:rsidP="00A73FF3">
      <w:pPr>
        <w:pStyle w:val="aa"/>
        <w:shd w:val="clear" w:color="auto" w:fill="FFFFFF"/>
        <w:ind w:firstLine="425"/>
        <w:jc w:val="both"/>
      </w:pPr>
      <w:r w:rsidRPr="00D26F12">
        <w:t xml:space="preserve">Основная и дополнительная, явная и скрытая информация текстов, воспринимаемых зрительно и на слух. </w:t>
      </w:r>
    </w:p>
    <w:p w:rsidR="00A73FF3" w:rsidRPr="00D26F12" w:rsidRDefault="00A73FF3" w:rsidP="00A73FF3">
      <w:pPr>
        <w:ind w:firstLine="425"/>
        <w:jc w:val="both"/>
        <w:rPr>
          <w:sz w:val="24"/>
          <w:szCs w:val="24"/>
          <w:lang w:val="sr-Cyrl-CS"/>
        </w:rPr>
      </w:pPr>
      <w:r w:rsidRPr="00D26F12">
        <w:rPr>
          <w:sz w:val="24"/>
          <w:szCs w:val="24"/>
          <w:lang w:val="sr-Cyrl-CS"/>
        </w:rPr>
        <w:t>Аудирование и чтение как виды речевой деятельности.</w:t>
      </w:r>
    </w:p>
    <w:p w:rsidR="00A73FF3" w:rsidRPr="00D26F12" w:rsidRDefault="00A73FF3" w:rsidP="00A73FF3">
      <w:pPr>
        <w:ind w:firstLine="425"/>
        <w:jc w:val="both"/>
        <w:rPr>
          <w:sz w:val="24"/>
          <w:szCs w:val="24"/>
          <w:lang w:val="sr-Cyrl-CS"/>
        </w:rPr>
      </w:pPr>
      <w:r w:rsidRPr="00D26F12">
        <w:rPr>
          <w:sz w:val="24"/>
          <w:szCs w:val="24"/>
          <w:lang w:val="sr-Cyrl-CS"/>
        </w:rPr>
        <w:t>Аудирование (слушание) и его виды</w:t>
      </w:r>
      <w:r w:rsidRPr="00D26F12">
        <w:rPr>
          <w:sz w:val="24"/>
          <w:szCs w:val="24"/>
        </w:rPr>
        <w:t xml:space="preserve"> (выборочное, ознакомительное, детальное)</w:t>
      </w:r>
      <w:r w:rsidRPr="00D26F12">
        <w:rPr>
          <w:sz w:val="24"/>
          <w:szCs w:val="24"/>
          <w:lang w:val="sr-Cyrl-CS"/>
        </w:rPr>
        <w:t>. Приемы, повышающие эффективность слушания монологической речи; правила эфективного слушания в ситуации диалога.</w:t>
      </w:r>
    </w:p>
    <w:p w:rsidR="00A73FF3" w:rsidRPr="00D26F12" w:rsidRDefault="00A73FF3" w:rsidP="00A73FF3">
      <w:pPr>
        <w:pStyle w:val="aa"/>
        <w:shd w:val="clear" w:color="auto" w:fill="FFFFFF"/>
        <w:ind w:firstLine="425"/>
        <w:jc w:val="both"/>
      </w:pPr>
      <w:r w:rsidRPr="00D26F12">
        <w:rPr>
          <w:lang w:val="sr-Cyrl-CS"/>
        </w:rPr>
        <w:t>Чтение. Культура работы с книгой и другими источниками информации. Стратегии ознакомительного, изучающего, просмотрового способов (видов) чтения; приемы работы с учебной книгой и другими информационными источниками, включая СМИ и ресурсы Интернета.</w:t>
      </w:r>
    </w:p>
    <w:p w:rsidR="00A73FF3" w:rsidRPr="00D26F12" w:rsidRDefault="00A73FF3" w:rsidP="00A73FF3">
      <w:pPr>
        <w:ind w:firstLine="425"/>
        <w:jc w:val="both"/>
        <w:rPr>
          <w:sz w:val="24"/>
          <w:szCs w:val="24"/>
        </w:rPr>
      </w:pPr>
      <w:r w:rsidRPr="00D26F12">
        <w:rPr>
          <w:sz w:val="24"/>
          <w:szCs w:val="24"/>
        </w:rPr>
        <w:t>Говорение и письмо как виды речевой деятельности.</w:t>
      </w:r>
    </w:p>
    <w:p w:rsidR="00A73FF3" w:rsidRPr="00D26F12" w:rsidRDefault="00A73FF3" w:rsidP="00A73FF3">
      <w:pPr>
        <w:ind w:firstLine="425"/>
        <w:jc w:val="both"/>
        <w:rPr>
          <w:sz w:val="24"/>
          <w:szCs w:val="24"/>
        </w:rPr>
      </w:pPr>
      <w:r w:rsidRPr="00D26F12">
        <w:rPr>
          <w:sz w:val="24"/>
          <w:szCs w:val="24"/>
        </w:rPr>
        <w:t>Говорение.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Коммуникативные цели говорящего и их реализация в собственном высказывании в соответствии с темой и условиями общения.</w:t>
      </w:r>
    </w:p>
    <w:p w:rsidR="00A73FF3" w:rsidRPr="00D26F12" w:rsidRDefault="00A73FF3" w:rsidP="00A73FF3">
      <w:pPr>
        <w:ind w:firstLine="425"/>
        <w:jc w:val="both"/>
        <w:rPr>
          <w:sz w:val="24"/>
          <w:szCs w:val="24"/>
        </w:rPr>
      </w:pPr>
      <w:r w:rsidRPr="00D26F12">
        <w:rPr>
          <w:sz w:val="24"/>
          <w:szCs w:val="24"/>
        </w:rPr>
        <w:t>Письмо. Основные особенности письменного высказывания. Подробное, сжатое, выборочное изложение прочитанного или прослушанного текста. Особенности написания тезисов, конспекта, аннотации, реферата, официальных и неофициальных писем, расписок, доверенностей, заявлений.</w:t>
      </w:r>
    </w:p>
    <w:p w:rsidR="00A73FF3" w:rsidRPr="00D26F12" w:rsidRDefault="00A73FF3" w:rsidP="00A73FF3">
      <w:pPr>
        <w:pStyle w:val="aa"/>
        <w:shd w:val="clear" w:color="auto" w:fill="FFFFFF"/>
        <w:ind w:firstLine="425"/>
        <w:jc w:val="both"/>
      </w:pPr>
      <w:r w:rsidRPr="00D26F12">
        <w:t>Коммуникативные цели пишущего и их реализация в собственном высказывании в соответствии с темой, функциональным стилем, жанром.</w:t>
      </w:r>
    </w:p>
    <w:p w:rsidR="00A73FF3" w:rsidRPr="00D26F12" w:rsidRDefault="00A73FF3" w:rsidP="00A73FF3">
      <w:pPr>
        <w:pStyle w:val="aa"/>
        <w:shd w:val="clear" w:color="auto" w:fill="FFFFFF"/>
        <w:ind w:firstLine="425"/>
        <w:jc w:val="both"/>
        <w:rPr>
          <w:b/>
          <w:lang w:val="sr-Cyrl-CS"/>
        </w:rPr>
      </w:pPr>
      <w:r w:rsidRPr="00D26F12">
        <w:rPr>
          <w:b/>
        </w:rPr>
        <w:t xml:space="preserve">Текст </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Текст как продукт речевой деятельности. Основные признаки и свойства текста: целостность, связность, завершенность, делимость.</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Основные виды информационной переработки текста: план, конспект, аннотация.</w:t>
      </w:r>
    </w:p>
    <w:p w:rsidR="00A73FF3" w:rsidRPr="00D26F12" w:rsidRDefault="00A73FF3" w:rsidP="00A73FF3">
      <w:pPr>
        <w:pStyle w:val="aa"/>
        <w:shd w:val="clear" w:color="auto" w:fill="FFFFFF"/>
        <w:ind w:firstLine="425"/>
        <w:jc w:val="both"/>
      </w:pPr>
      <w:r w:rsidRPr="00D26F12">
        <w:t>Тема, коммуникативная установка, основная мысль текста. Микротема текста.</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Функционально-смысловые типы речи: описание, повествование, рассуждение.</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Описание, его композиционная схема.</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Повествование – развитие событий во времени. Основные разновидности повествования: рассказ, сообщение, инструкция.</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Рассуждение – развитие мысли (доказательство, объяснение, размышление). Композиционная схема рассуждения.</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Структура текста.</w:t>
      </w:r>
    </w:p>
    <w:p w:rsidR="00A73FF3" w:rsidRPr="00D26F12" w:rsidRDefault="00A73FF3" w:rsidP="00A73FF3">
      <w:pPr>
        <w:pStyle w:val="aa"/>
        <w:shd w:val="clear" w:color="auto" w:fill="FFFFFF"/>
        <w:ind w:firstLine="425"/>
        <w:jc w:val="both"/>
      </w:pPr>
      <w:r w:rsidRPr="00D26F12">
        <w:t>Структурные средства связи предложений в тексте: порядок слов, анафора, синтаксический параллелизм, повтор.</w:t>
      </w:r>
    </w:p>
    <w:p w:rsidR="00A73FF3" w:rsidRPr="00D26F12" w:rsidRDefault="00A73FF3" w:rsidP="00A73FF3">
      <w:pPr>
        <w:pStyle w:val="aa"/>
        <w:shd w:val="clear" w:color="auto" w:fill="FFFFFF"/>
        <w:ind w:firstLine="425"/>
        <w:jc w:val="both"/>
      </w:pPr>
      <w:r w:rsidRPr="00D26F12">
        <w:t>Вопросительные предложения как средства связи частей текста.</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Способы связи: связь цепная и параллельная.</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План текста. Способы развития темы в тексте.</w:t>
      </w:r>
    </w:p>
    <w:p w:rsidR="00A73FF3" w:rsidRPr="00D26F12" w:rsidRDefault="00A73FF3" w:rsidP="00A73FF3">
      <w:pPr>
        <w:pStyle w:val="af1"/>
        <w:ind w:firstLine="425"/>
        <w:jc w:val="both"/>
        <w:rPr>
          <w:rFonts w:ascii="Times New Roman" w:hAnsi="Times New Roman"/>
          <w:sz w:val="24"/>
          <w:szCs w:val="24"/>
          <w:lang w:val="sr-Cyrl-CS"/>
        </w:rPr>
      </w:pPr>
      <w:r w:rsidRPr="00D26F12">
        <w:rPr>
          <w:rFonts w:ascii="Times New Roman" w:hAnsi="Times New Roman"/>
          <w:sz w:val="24"/>
          <w:szCs w:val="24"/>
          <w:lang w:val="sr-Cyrl-CS"/>
        </w:rPr>
        <w:t>Абзац и его структура. Смысловой анализ абзаца и целого текста.</w:t>
      </w:r>
    </w:p>
    <w:p w:rsidR="00A73FF3" w:rsidRPr="00D26F12" w:rsidRDefault="00A73FF3" w:rsidP="00A73FF3">
      <w:pPr>
        <w:pStyle w:val="aa"/>
        <w:shd w:val="clear" w:color="auto" w:fill="FFFFFF"/>
        <w:ind w:firstLine="425"/>
        <w:jc w:val="both"/>
      </w:pPr>
      <w:r w:rsidRPr="00D26F12">
        <w:rPr>
          <w:lang w:val="sr-Cyrl-CS"/>
        </w:rPr>
        <w:t>Средства связи предложений и частей текста.</w:t>
      </w:r>
    </w:p>
    <w:p w:rsidR="00A73FF3" w:rsidRPr="00D26F12" w:rsidRDefault="00A73FF3" w:rsidP="00A73FF3">
      <w:pPr>
        <w:pStyle w:val="af1"/>
        <w:ind w:firstLine="425"/>
        <w:rPr>
          <w:rFonts w:ascii="Times New Roman" w:hAnsi="Times New Roman"/>
          <w:b/>
          <w:sz w:val="24"/>
          <w:szCs w:val="24"/>
          <w:lang w:val="sah-RU"/>
        </w:rPr>
      </w:pPr>
      <w:r w:rsidRPr="00D26F12">
        <w:rPr>
          <w:rFonts w:ascii="Times New Roman" w:hAnsi="Times New Roman"/>
          <w:b/>
          <w:sz w:val="24"/>
          <w:szCs w:val="24"/>
          <w:lang w:val="sah-RU"/>
        </w:rPr>
        <w:t xml:space="preserve">Функциональные разновидности языка </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Функциональные разновидности языка: разговорный стиль, официально-деловой стиль, научный стиль, публицистический стиль.</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Разговорный язык. Сфера употребления, типичные ситуации речевого общения, задачи речи, языковые средства, характерные для разговорного языка. Основные жанры разговорной речи: рассказ, беседа, спор. Их особенности.</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Научный стиль. Сфера употребления, типичные ситуации речевого общения, задачи речи, языковые средства, характерные для научного стиля. Основные жанры: отзыв, реферат, аннотация, тезисы, выступление, доклад, статья, рецензия. Их особенности.</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Публицистический стиль. Сфера употребления, типичные ситуации речевого общения, задачи речи, языковые средства, характерные для публицистического стиля. Основные жанры: выступление, статья, интервью, очерк. Их особенности.</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Официально-деловой стиль. 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расписка, доверенность, резюме. Их особенности.</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Язык художественной литературы.</w:t>
      </w:r>
    </w:p>
    <w:p w:rsidR="00A73FF3" w:rsidRPr="00D26F12" w:rsidRDefault="00A73FF3" w:rsidP="00A73FF3">
      <w:pPr>
        <w:pStyle w:val="aa"/>
        <w:shd w:val="clear" w:color="auto" w:fill="FFFFFF"/>
        <w:ind w:firstLine="425"/>
        <w:jc w:val="both"/>
        <w:rPr>
          <w:b/>
          <w:i/>
        </w:rPr>
      </w:pPr>
    </w:p>
    <w:p w:rsidR="00A73FF3" w:rsidRPr="00D26F12" w:rsidRDefault="00A73FF3" w:rsidP="00A73FF3">
      <w:pPr>
        <w:pStyle w:val="aa"/>
        <w:shd w:val="clear" w:color="auto" w:fill="FFFFFF"/>
        <w:ind w:firstLine="425"/>
        <w:jc w:val="both"/>
        <w:rPr>
          <w:b/>
          <w:bCs/>
          <w:i/>
        </w:rPr>
      </w:pPr>
      <w:r w:rsidRPr="00D26F12">
        <w:rPr>
          <w:b/>
          <w:i/>
        </w:rPr>
        <w:t>Содержание, обеспечивающее формирование языковой и лингвистической (языковедческой) компетенции</w:t>
      </w:r>
    </w:p>
    <w:p w:rsidR="00A73FF3" w:rsidRPr="00D26F12" w:rsidRDefault="00A73FF3" w:rsidP="00A73FF3">
      <w:pPr>
        <w:pStyle w:val="aa"/>
        <w:shd w:val="clear" w:color="auto" w:fill="FFFFFF"/>
        <w:ind w:firstLine="425"/>
        <w:jc w:val="both"/>
      </w:pPr>
      <w:r w:rsidRPr="00D26F12">
        <w:rPr>
          <w:b/>
          <w:bCs/>
        </w:rPr>
        <w:t>Общие сведения о чувашском языке</w:t>
      </w:r>
    </w:p>
    <w:p w:rsidR="00A73FF3" w:rsidRPr="00D26F12" w:rsidRDefault="00A73FF3" w:rsidP="00A73FF3">
      <w:pPr>
        <w:pStyle w:val="aa"/>
        <w:shd w:val="clear" w:color="auto" w:fill="FFFFFF"/>
        <w:ind w:firstLine="425"/>
        <w:jc w:val="both"/>
      </w:pPr>
      <w:r w:rsidRPr="00D26F12">
        <w:t xml:space="preserve">Чувашский язык – </w:t>
      </w:r>
      <w:r w:rsidRPr="00D26F12">
        <w:rPr>
          <w:bCs/>
        </w:rPr>
        <w:t>родной язык чувашского народа</w:t>
      </w:r>
      <w:r w:rsidRPr="00D26F12">
        <w:t>, один из государственных языков Чувашской Республики.</w:t>
      </w:r>
      <w:r w:rsidRPr="00D26F12">
        <w:rPr>
          <w:lang w:val="sr-Cyrl-CS"/>
        </w:rPr>
        <w:t>Родной язык – источник знаний.</w:t>
      </w:r>
      <w:r w:rsidRPr="00D26F12">
        <w:t xml:space="preserve"> Роль языка в жизни человека и общества.</w:t>
      </w:r>
    </w:p>
    <w:p w:rsidR="00A73FF3" w:rsidRPr="00D26F12" w:rsidRDefault="00A73FF3" w:rsidP="00A73FF3">
      <w:pPr>
        <w:pStyle w:val="aa"/>
        <w:shd w:val="clear" w:color="auto" w:fill="FFFFFF"/>
        <w:ind w:firstLine="425"/>
        <w:jc w:val="both"/>
      </w:pPr>
      <w:r w:rsidRPr="00D26F12">
        <w:t xml:space="preserve">Чувашский язык в семье тюркских языков. Родственные и неродственные языки. Регионы проживания чуваш. </w:t>
      </w:r>
    </w:p>
    <w:p w:rsidR="00A73FF3" w:rsidRPr="00D26F12" w:rsidRDefault="00A73FF3" w:rsidP="00A73FF3">
      <w:pPr>
        <w:pStyle w:val="aa"/>
        <w:shd w:val="clear" w:color="auto" w:fill="FFFFFF"/>
        <w:ind w:firstLine="425"/>
        <w:jc w:val="both"/>
      </w:pPr>
      <w:r w:rsidRPr="00D26F12">
        <w:t>Лингвистика как наука о языке. Выдающиеся чувашские лингвисты.</w:t>
      </w:r>
    </w:p>
    <w:p w:rsidR="00A73FF3" w:rsidRPr="00D26F12" w:rsidRDefault="00A73FF3" w:rsidP="00A73FF3">
      <w:pPr>
        <w:pStyle w:val="aa"/>
        <w:shd w:val="clear" w:color="auto" w:fill="FFFFFF"/>
        <w:ind w:firstLine="425"/>
        <w:jc w:val="both"/>
      </w:pPr>
      <w:r w:rsidRPr="00D26F12">
        <w:t>Язык как средство общения. Язык и речь. Языковые и речевые единицы. Основные функции языка. Роль родного языка в жизни человека и общества.  </w:t>
      </w:r>
    </w:p>
    <w:p w:rsidR="00A73FF3" w:rsidRPr="00D26F12" w:rsidRDefault="00A73FF3" w:rsidP="00A73FF3">
      <w:pPr>
        <w:pStyle w:val="aa"/>
        <w:shd w:val="clear" w:color="auto" w:fill="FFFFFF"/>
        <w:ind w:firstLine="425"/>
        <w:jc w:val="both"/>
      </w:pPr>
      <w:r w:rsidRPr="00D26F12">
        <w:rPr>
          <w:b/>
          <w:bCs/>
        </w:rPr>
        <w:t>Фонетика и орфоэпия</w:t>
      </w:r>
    </w:p>
    <w:p w:rsidR="00A73FF3" w:rsidRPr="00D26F12" w:rsidRDefault="00A73FF3" w:rsidP="00A73FF3">
      <w:pPr>
        <w:ind w:firstLine="425"/>
        <w:rPr>
          <w:sz w:val="24"/>
          <w:szCs w:val="24"/>
        </w:rPr>
      </w:pPr>
      <w:r w:rsidRPr="00D26F12">
        <w:rPr>
          <w:sz w:val="24"/>
          <w:szCs w:val="24"/>
        </w:rPr>
        <w:t>Фонетика как раздел лингвистики. Звук как единица языка.</w:t>
      </w:r>
    </w:p>
    <w:p w:rsidR="00A73FF3" w:rsidRPr="00D26F12" w:rsidRDefault="00A73FF3" w:rsidP="00A73FF3">
      <w:pPr>
        <w:ind w:firstLine="425"/>
        <w:jc w:val="both"/>
        <w:rPr>
          <w:i/>
          <w:sz w:val="24"/>
          <w:szCs w:val="24"/>
        </w:rPr>
      </w:pPr>
      <w:r w:rsidRPr="00D26F12">
        <w:rPr>
          <w:sz w:val="24"/>
          <w:szCs w:val="24"/>
        </w:rPr>
        <w:t>Система гласных звуков чувашского языка.</w:t>
      </w:r>
      <w:r w:rsidRPr="00D26F12">
        <w:rPr>
          <w:sz w:val="24"/>
          <w:szCs w:val="24"/>
          <w:lang w:val="sr-Cyrl-CS"/>
        </w:rPr>
        <w:t xml:space="preserve"> Мягкие и твердые гласные звуки. Заимствованный из русского языка звук [о]. Звуки и сочетания звуков, обозначаемые буквами </w:t>
      </w:r>
      <w:r w:rsidRPr="00D26F12">
        <w:rPr>
          <w:i/>
          <w:sz w:val="24"/>
          <w:szCs w:val="24"/>
          <w:lang w:val="sr-Cyrl-CS"/>
        </w:rPr>
        <w:t>е, ю, я.</w:t>
      </w:r>
    </w:p>
    <w:p w:rsidR="00A73FF3" w:rsidRPr="00D26F12" w:rsidRDefault="00A73FF3" w:rsidP="00A73FF3">
      <w:pPr>
        <w:tabs>
          <w:tab w:val="left" w:pos="7050"/>
        </w:tabs>
        <w:ind w:firstLine="425"/>
        <w:jc w:val="both"/>
        <w:rPr>
          <w:sz w:val="24"/>
          <w:szCs w:val="24"/>
        </w:rPr>
      </w:pPr>
      <w:r w:rsidRPr="00D26F12">
        <w:rPr>
          <w:sz w:val="24"/>
          <w:szCs w:val="24"/>
        </w:rPr>
        <w:t xml:space="preserve">Закон сингармонизма, его виды. </w:t>
      </w:r>
      <w:r w:rsidRPr="00D26F12">
        <w:rPr>
          <w:sz w:val="24"/>
          <w:szCs w:val="24"/>
          <w:shd w:val="clear" w:color="auto" w:fill="FFFFFF"/>
        </w:rPr>
        <w:t>Причины нарушения гармонии гласных в чувашском языке: непарные аффиксы, заимствованные слова, сложные слова, разные фонетические процессы.</w:t>
      </w:r>
    </w:p>
    <w:p w:rsidR="00A73FF3" w:rsidRPr="00D26F12" w:rsidRDefault="00A73FF3" w:rsidP="00A73FF3">
      <w:pPr>
        <w:ind w:firstLine="425"/>
        <w:jc w:val="both"/>
        <w:rPr>
          <w:sz w:val="24"/>
          <w:szCs w:val="24"/>
        </w:rPr>
      </w:pPr>
      <w:r w:rsidRPr="00D26F12">
        <w:rPr>
          <w:sz w:val="24"/>
          <w:szCs w:val="24"/>
        </w:rPr>
        <w:t xml:space="preserve">Классификация согласных звуков. Сонорные и шумные согласные звуки. Заимствованные из русского языка согласные звуки </w:t>
      </w:r>
      <w:r w:rsidRPr="00D26F12">
        <w:rPr>
          <w:sz w:val="24"/>
          <w:szCs w:val="24"/>
          <w:lang w:val="sr-Cyrl-CS"/>
        </w:rPr>
        <w:t xml:space="preserve">[б], [г], [д], [ж], [з], [ф], [ц], [щ]. </w:t>
      </w:r>
      <w:r w:rsidRPr="00D26F12">
        <w:rPr>
          <w:sz w:val="24"/>
          <w:szCs w:val="24"/>
        </w:rPr>
        <w:t xml:space="preserve">Озвончение шумных согласных. Твердые и мягкие согласные. </w:t>
      </w:r>
    </w:p>
    <w:p w:rsidR="00A73FF3" w:rsidRPr="00D26F12" w:rsidRDefault="00A73FF3" w:rsidP="00A73FF3">
      <w:pPr>
        <w:ind w:firstLine="425"/>
        <w:jc w:val="both"/>
        <w:rPr>
          <w:sz w:val="24"/>
          <w:szCs w:val="24"/>
        </w:rPr>
      </w:pPr>
      <w:r w:rsidRPr="00D26F12">
        <w:rPr>
          <w:sz w:val="24"/>
          <w:szCs w:val="24"/>
        </w:rPr>
        <w:t>Слог и ударение. Ударение в чувашском языке. Ударение в собственных и заимствованных словах чувашского языка. Понятие об интонации.</w:t>
      </w:r>
    </w:p>
    <w:p w:rsidR="00A73FF3" w:rsidRPr="00D26F12" w:rsidRDefault="00A73FF3" w:rsidP="00A73FF3">
      <w:pPr>
        <w:pStyle w:val="aa"/>
        <w:shd w:val="clear" w:color="auto" w:fill="FFFFFF"/>
        <w:ind w:firstLine="425"/>
        <w:jc w:val="both"/>
      </w:pPr>
      <w:r w:rsidRPr="00D26F12">
        <w:t>Нормы литературного языка. Понятие о нормах орфоэпии. Орфоэпический словарь.</w:t>
      </w:r>
    </w:p>
    <w:p w:rsidR="00A73FF3" w:rsidRPr="00D26F12" w:rsidRDefault="00A73FF3" w:rsidP="00A73FF3">
      <w:pPr>
        <w:ind w:firstLine="425"/>
        <w:jc w:val="both"/>
        <w:rPr>
          <w:sz w:val="24"/>
          <w:szCs w:val="24"/>
        </w:rPr>
      </w:pPr>
      <w:r w:rsidRPr="00D26F12">
        <w:rPr>
          <w:sz w:val="24"/>
          <w:szCs w:val="24"/>
        </w:rPr>
        <w:t xml:space="preserve">Гласные и согласные звуки в чувашском и русском языках. </w:t>
      </w:r>
    </w:p>
    <w:p w:rsidR="00A73FF3" w:rsidRPr="00D26F12" w:rsidRDefault="00A73FF3" w:rsidP="00A73FF3">
      <w:pPr>
        <w:pStyle w:val="aa"/>
        <w:shd w:val="clear" w:color="auto" w:fill="FFFFFF"/>
        <w:ind w:firstLine="425"/>
        <w:jc w:val="both"/>
      </w:pPr>
      <w:r w:rsidRPr="00D26F12">
        <w:t>Фонетический анализ.</w:t>
      </w:r>
    </w:p>
    <w:p w:rsidR="00A73FF3" w:rsidRPr="00D26F12" w:rsidRDefault="00A73FF3" w:rsidP="00A73FF3">
      <w:pPr>
        <w:pStyle w:val="aa"/>
        <w:shd w:val="clear" w:color="auto" w:fill="FFFFFF"/>
        <w:ind w:firstLine="425"/>
        <w:jc w:val="both"/>
      </w:pPr>
      <w:r w:rsidRPr="00D26F12">
        <w:rPr>
          <w:b/>
          <w:bCs/>
        </w:rPr>
        <w:t>Графика</w:t>
      </w:r>
    </w:p>
    <w:p w:rsidR="00A73FF3" w:rsidRPr="00D26F12" w:rsidRDefault="00A73FF3" w:rsidP="00A73FF3">
      <w:pPr>
        <w:pStyle w:val="aa"/>
        <w:shd w:val="clear" w:color="auto" w:fill="FFFFFF"/>
        <w:ind w:firstLine="425"/>
        <w:jc w:val="both"/>
      </w:pPr>
      <w:r w:rsidRPr="00D26F12">
        <w:t>Графика как раздел лингвистики. Элементарные сведения о развитии письменности.</w:t>
      </w:r>
    </w:p>
    <w:p w:rsidR="00A73FF3" w:rsidRPr="00D26F12" w:rsidRDefault="00A73FF3" w:rsidP="00A73FF3">
      <w:pPr>
        <w:pStyle w:val="aa"/>
        <w:shd w:val="clear" w:color="auto" w:fill="FFFFFF"/>
        <w:ind w:firstLine="425"/>
        <w:jc w:val="both"/>
      </w:pPr>
      <w:r w:rsidRPr="00D26F12">
        <w:t>Состав чувашского алфавита, названия букв. Соотношение буквы и звука. Прописные и строчные буквы.</w:t>
      </w:r>
    </w:p>
    <w:p w:rsidR="00A73FF3" w:rsidRPr="00D26F12" w:rsidRDefault="00A73FF3" w:rsidP="00A73FF3">
      <w:pPr>
        <w:ind w:firstLine="425"/>
        <w:jc w:val="both"/>
        <w:rPr>
          <w:sz w:val="24"/>
          <w:szCs w:val="24"/>
        </w:rPr>
      </w:pPr>
      <w:r w:rsidRPr="00D26F12">
        <w:rPr>
          <w:sz w:val="24"/>
          <w:szCs w:val="24"/>
        </w:rPr>
        <w:t>Осознание значения письма в истории развития человечества. Сопоставление звукового и буквенного состава слова. Использование</w:t>
      </w:r>
      <w:r w:rsidRPr="00D26F12">
        <w:rPr>
          <w:sz w:val="24"/>
          <w:szCs w:val="24"/>
          <w:lang w:val="sr-Cyrl-CS"/>
        </w:rPr>
        <w:t xml:space="preserve"> знания алфавита при поиске информации в словарях и справочниках, при написании</w:t>
      </w:r>
      <w:r w:rsidRPr="00D26F12">
        <w:rPr>
          <w:sz w:val="24"/>
          <w:szCs w:val="24"/>
          <w:lang w:val="en-US"/>
        </w:rPr>
        <w:t>SMS</w:t>
      </w:r>
      <w:r w:rsidRPr="00D26F12">
        <w:rPr>
          <w:sz w:val="24"/>
          <w:szCs w:val="24"/>
        </w:rPr>
        <w:t>-сообщений.</w:t>
      </w:r>
    </w:p>
    <w:p w:rsidR="00A73FF3" w:rsidRPr="00D26F12" w:rsidRDefault="00A73FF3" w:rsidP="00A73FF3">
      <w:pPr>
        <w:pStyle w:val="aa"/>
        <w:shd w:val="clear" w:color="auto" w:fill="FFFFFF"/>
        <w:ind w:firstLine="425"/>
        <w:jc w:val="both"/>
      </w:pPr>
      <w:r w:rsidRPr="00D26F12">
        <w:rPr>
          <w:b/>
          <w:bCs/>
        </w:rPr>
        <w:t>Лексикология и фразеология</w:t>
      </w:r>
    </w:p>
    <w:p w:rsidR="00A73FF3" w:rsidRPr="00D26F12" w:rsidRDefault="00A73FF3" w:rsidP="00A73FF3">
      <w:pPr>
        <w:pStyle w:val="aa"/>
        <w:shd w:val="clear" w:color="auto" w:fill="FFFFFF"/>
        <w:ind w:firstLine="425"/>
        <w:jc w:val="both"/>
        <w:rPr>
          <w:lang w:val="tt-RU"/>
        </w:rPr>
      </w:pPr>
      <w:r w:rsidRPr="00D26F12">
        <w:t>Лексикология. Лексика. Лексическое значение слова.</w:t>
      </w:r>
    </w:p>
    <w:p w:rsidR="00A73FF3" w:rsidRPr="00D26F12" w:rsidRDefault="00A73FF3" w:rsidP="00A73FF3">
      <w:pPr>
        <w:pStyle w:val="aa"/>
        <w:shd w:val="clear" w:color="auto" w:fill="FFFFFF"/>
        <w:ind w:firstLine="425"/>
        <w:jc w:val="both"/>
      </w:pPr>
      <w:r w:rsidRPr="00D26F12">
        <w:t>Слово как основная единица языка. Однозначные и многозначные слова. Прямое и переносное значения слова. Антонимы, синонимы, паронимы, омонимы и их виды.</w:t>
      </w:r>
    </w:p>
    <w:p w:rsidR="00A73FF3" w:rsidRPr="00D26F12" w:rsidRDefault="00A73FF3" w:rsidP="00A73FF3">
      <w:pPr>
        <w:pStyle w:val="aa"/>
        <w:shd w:val="clear" w:color="auto" w:fill="FFFFFF"/>
        <w:ind w:firstLine="425"/>
        <w:jc w:val="both"/>
      </w:pPr>
      <w:r w:rsidRPr="00D26F12">
        <w:t>Состав чувашской лексики по происхождению. Исконная лексика и заимствованная лексика. Арабо-персидские заимствования. Заимствованные слова из тюркских, финно-угорских языков. Русские заимствования в чувашском языке.</w:t>
      </w:r>
    </w:p>
    <w:p w:rsidR="00A73FF3" w:rsidRPr="00D26F12" w:rsidRDefault="00A73FF3" w:rsidP="00A73FF3">
      <w:pPr>
        <w:ind w:firstLine="425"/>
        <w:jc w:val="both"/>
        <w:rPr>
          <w:sz w:val="24"/>
          <w:szCs w:val="24"/>
        </w:rPr>
      </w:pPr>
      <w:r w:rsidRPr="00D26F12">
        <w:rPr>
          <w:sz w:val="24"/>
          <w:szCs w:val="24"/>
        </w:rPr>
        <w:t xml:space="preserve">Лексика чувашского языка с точки зрения ее активного и пассивного запаса: архаизмы, историзмы и неологизмы. </w:t>
      </w:r>
    </w:p>
    <w:p w:rsidR="00A73FF3" w:rsidRPr="00D26F12" w:rsidRDefault="00A73FF3" w:rsidP="00A73FF3">
      <w:pPr>
        <w:ind w:firstLine="425"/>
        <w:jc w:val="both"/>
        <w:rPr>
          <w:sz w:val="24"/>
          <w:szCs w:val="24"/>
        </w:rPr>
      </w:pPr>
      <w:r w:rsidRPr="00D26F12">
        <w:rPr>
          <w:sz w:val="24"/>
          <w:szCs w:val="24"/>
        </w:rPr>
        <w:t xml:space="preserve">Лексика чувашского языка с точки зрения сферы ее употребления: общеупотребительные слова и диалектизмы, термины, профессионализмы, жаргонизмы. </w:t>
      </w:r>
    </w:p>
    <w:p w:rsidR="00A73FF3" w:rsidRPr="00D26F12" w:rsidRDefault="00A73FF3" w:rsidP="00A73FF3">
      <w:pPr>
        <w:ind w:firstLine="425"/>
        <w:jc w:val="both"/>
        <w:rPr>
          <w:sz w:val="24"/>
          <w:szCs w:val="24"/>
        </w:rPr>
      </w:pPr>
      <w:r w:rsidRPr="00D26F12">
        <w:rPr>
          <w:sz w:val="24"/>
          <w:szCs w:val="24"/>
        </w:rPr>
        <w:t>Стилистическая окраска слова.</w:t>
      </w:r>
    </w:p>
    <w:p w:rsidR="00A73FF3" w:rsidRPr="00D26F12" w:rsidRDefault="00A73FF3" w:rsidP="00A73FF3">
      <w:pPr>
        <w:pStyle w:val="aa"/>
        <w:shd w:val="clear" w:color="auto" w:fill="FFFFFF"/>
        <w:ind w:firstLine="425"/>
        <w:jc w:val="both"/>
      </w:pPr>
      <w:r w:rsidRPr="00D26F12">
        <w:t>Фразеологизмы, их значения. Особенности употребления фразеологизмов в речи.</w:t>
      </w:r>
    </w:p>
    <w:p w:rsidR="00A73FF3" w:rsidRPr="00D26F12" w:rsidRDefault="00A73FF3" w:rsidP="00A73FF3">
      <w:pPr>
        <w:pStyle w:val="aa"/>
        <w:shd w:val="clear" w:color="auto" w:fill="FFFFFF"/>
        <w:ind w:firstLine="425"/>
        <w:jc w:val="both"/>
      </w:pPr>
      <w:r w:rsidRPr="00D26F12">
        <w:t>Словари различных типов, их использование в различных видах деятельности.</w:t>
      </w:r>
    </w:p>
    <w:p w:rsidR="00A73FF3" w:rsidRPr="00D26F12" w:rsidRDefault="00A73FF3" w:rsidP="00A73FF3">
      <w:pPr>
        <w:pStyle w:val="aa"/>
        <w:shd w:val="clear" w:color="auto" w:fill="FFFFFF"/>
        <w:ind w:firstLine="425"/>
        <w:jc w:val="both"/>
      </w:pPr>
      <w:r w:rsidRPr="00D26F12">
        <w:t xml:space="preserve">Основные лексические нормы чувашского языка. </w:t>
      </w:r>
    </w:p>
    <w:p w:rsidR="00A73FF3" w:rsidRPr="00D26F12" w:rsidRDefault="00A73FF3" w:rsidP="00A73FF3">
      <w:pPr>
        <w:pStyle w:val="aa"/>
        <w:shd w:val="clear" w:color="auto" w:fill="FFFFFF"/>
        <w:ind w:firstLine="425"/>
        <w:jc w:val="both"/>
      </w:pPr>
      <w:r w:rsidRPr="00D26F12">
        <w:t>Лексический анализ слова.</w:t>
      </w:r>
    </w:p>
    <w:p w:rsidR="00A73FF3" w:rsidRPr="00D26F12" w:rsidRDefault="00A73FF3" w:rsidP="00A73FF3">
      <w:pPr>
        <w:pStyle w:val="aa"/>
        <w:shd w:val="clear" w:color="auto" w:fill="FFFFFF"/>
        <w:ind w:firstLine="425"/>
        <w:jc w:val="both"/>
      </w:pPr>
      <w:r w:rsidRPr="00D26F12">
        <w:rPr>
          <w:b/>
          <w:bCs/>
        </w:rPr>
        <w:t>Состав слова и словообразование</w:t>
      </w:r>
    </w:p>
    <w:p w:rsidR="00A73FF3" w:rsidRPr="00D26F12" w:rsidRDefault="00A73FF3" w:rsidP="00A73FF3">
      <w:pPr>
        <w:pStyle w:val="aa"/>
        <w:shd w:val="clear" w:color="auto" w:fill="FFFFFF"/>
        <w:ind w:firstLine="425"/>
        <w:jc w:val="both"/>
      </w:pPr>
      <w:r w:rsidRPr="00D26F12">
        <w:t>Общие сведения о строении и образовании слов.</w:t>
      </w:r>
    </w:p>
    <w:p w:rsidR="00A73FF3" w:rsidRPr="00D26F12" w:rsidRDefault="00A73FF3" w:rsidP="00A73FF3">
      <w:pPr>
        <w:pStyle w:val="aa"/>
        <w:shd w:val="clear" w:color="auto" w:fill="FFFFFF"/>
        <w:ind w:firstLine="425"/>
        <w:jc w:val="both"/>
      </w:pPr>
      <w:r w:rsidRPr="00D26F12">
        <w:t xml:space="preserve">Корень и основа. Аффиксы: словообразующие и словоизменительные. Основные различия в строении слов в чувашском и русском языках. </w:t>
      </w:r>
    </w:p>
    <w:p w:rsidR="00A73FF3" w:rsidRPr="00D26F12" w:rsidRDefault="00A73FF3" w:rsidP="00A73FF3">
      <w:pPr>
        <w:pStyle w:val="aa"/>
        <w:shd w:val="clear" w:color="auto" w:fill="FFFFFF"/>
        <w:ind w:firstLine="425"/>
        <w:jc w:val="both"/>
      </w:pPr>
      <w:r w:rsidRPr="00D26F12">
        <w:t xml:space="preserve">Основные способы образования слов в чувашском языке. Образование новых слов при помощи аффиксов. Однокоренные слова. </w:t>
      </w:r>
    </w:p>
    <w:p w:rsidR="00A73FF3" w:rsidRPr="00D26F12" w:rsidRDefault="00A73FF3" w:rsidP="00A73FF3">
      <w:pPr>
        <w:pStyle w:val="aa"/>
        <w:shd w:val="clear" w:color="auto" w:fill="FFFFFF"/>
        <w:ind w:firstLine="425"/>
        <w:jc w:val="both"/>
      </w:pPr>
      <w:r w:rsidRPr="00D26F12">
        <w:t xml:space="preserve">Парные, повторяющиеся и сложные слова. </w:t>
      </w:r>
    </w:p>
    <w:p w:rsidR="00A73FF3" w:rsidRPr="00D26F12" w:rsidRDefault="00A73FF3" w:rsidP="00A73FF3">
      <w:pPr>
        <w:pStyle w:val="aa"/>
        <w:shd w:val="clear" w:color="auto" w:fill="FFFFFF"/>
        <w:ind w:firstLine="425"/>
        <w:jc w:val="both"/>
      </w:pPr>
      <w:r w:rsidRPr="00D26F12">
        <w:t>Основные различия в строении слов в чувашском и русском языках.</w:t>
      </w:r>
    </w:p>
    <w:p w:rsidR="00A73FF3" w:rsidRPr="00D26F12" w:rsidRDefault="00A73FF3" w:rsidP="00A73FF3">
      <w:pPr>
        <w:pStyle w:val="aa"/>
        <w:shd w:val="clear" w:color="auto" w:fill="FFFFFF"/>
        <w:ind w:firstLine="425"/>
        <w:jc w:val="both"/>
      </w:pPr>
      <w:r w:rsidRPr="00D26F12">
        <w:t>Разбор слова по составу.</w:t>
      </w:r>
    </w:p>
    <w:p w:rsidR="00A73FF3" w:rsidRPr="00D26F12" w:rsidRDefault="00A73FF3" w:rsidP="00A73FF3">
      <w:pPr>
        <w:pStyle w:val="aa"/>
        <w:shd w:val="clear" w:color="auto" w:fill="FFFFFF"/>
        <w:ind w:firstLine="425"/>
        <w:jc w:val="both"/>
      </w:pPr>
      <w:r w:rsidRPr="00D26F12">
        <w:rPr>
          <w:b/>
          <w:bCs/>
        </w:rPr>
        <w:t>Морфология</w:t>
      </w:r>
    </w:p>
    <w:p w:rsidR="00A73FF3" w:rsidRPr="00D26F12" w:rsidRDefault="00A73FF3" w:rsidP="00A73FF3">
      <w:pPr>
        <w:ind w:firstLine="425"/>
        <w:jc w:val="both"/>
        <w:rPr>
          <w:sz w:val="24"/>
          <w:szCs w:val="24"/>
          <w:lang w:val="sr-Cyrl-CS"/>
        </w:rPr>
      </w:pPr>
      <w:r w:rsidRPr="00D26F12">
        <w:rPr>
          <w:sz w:val="24"/>
          <w:szCs w:val="24"/>
          <w:lang w:val="sr-Cyrl-CS"/>
        </w:rPr>
        <w:t xml:space="preserve">Морфология как раздел грамматики. </w:t>
      </w:r>
    </w:p>
    <w:p w:rsidR="00A73FF3" w:rsidRPr="00D26F12" w:rsidRDefault="00A73FF3" w:rsidP="00A73FF3">
      <w:pPr>
        <w:ind w:firstLine="425"/>
        <w:jc w:val="both"/>
        <w:rPr>
          <w:sz w:val="24"/>
          <w:szCs w:val="24"/>
          <w:lang w:val="sr-Cyrl-CS"/>
        </w:rPr>
      </w:pPr>
      <w:r w:rsidRPr="00D26F12">
        <w:rPr>
          <w:sz w:val="24"/>
          <w:szCs w:val="24"/>
        </w:rPr>
        <w:t xml:space="preserve">Части речи как лексико-грамматические разряды слов. Принципы классификации частей речи. </w:t>
      </w:r>
      <w:r w:rsidRPr="00D26F12">
        <w:rPr>
          <w:sz w:val="24"/>
          <w:szCs w:val="24"/>
          <w:lang w:val="sr-Cyrl-CS"/>
        </w:rPr>
        <w:t xml:space="preserve">Система частей речи в чувашском языке. </w:t>
      </w:r>
    </w:p>
    <w:p w:rsidR="00A73FF3" w:rsidRPr="00D26F12" w:rsidRDefault="00A73FF3" w:rsidP="00A73FF3">
      <w:pPr>
        <w:ind w:firstLine="425"/>
        <w:jc w:val="both"/>
        <w:rPr>
          <w:sz w:val="24"/>
          <w:szCs w:val="24"/>
        </w:rPr>
      </w:pPr>
      <w:r w:rsidRPr="00D26F12">
        <w:rPr>
          <w:sz w:val="24"/>
          <w:szCs w:val="24"/>
        </w:rPr>
        <w:t xml:space="preserve">Самостоятельные и служебные части речи. Их семантические, морфологические и синтаксические особенности. </w:t>
      </w:r>
    </w:p>
    <w:p w:rsidR="00A73FF3" w:rsidRPr="00D26F12" w:rsidRDefault="00A73FF3" w:rsidP="00A73FF3">
      <w:pPr>
        <w:pStyle w:val="aa"/>
        <w:shd w:val="clear" w:color="auto" w:fill="FFFFFF"/>
        <w:ind w:firstLine="425"/>
        <w:jc w:val="both"/>
      </w:pPr>
      <w:r w:rsidRPr="00D26F12">
        <w:t>Способы образований слов различных частей речи, их семантика и особенности употребления.</w:t>
      </w:r>
    </w:p>
    <w:p w:rsidR="00A73FF3" w:rsidRPr="00D26F12" w:rsidRDefault="00A73FF3" w:rsidP="00A73FF3">
      <w:pPr>
        <w:pStyle w:val="aa"/>
        <w:shd w:val="clear" w:color="auto" w:fill="FFFFFF"/>
        <w:ind w:firstLine="425"/>
        <w:jc w:val="both"/>
      </w:pPr>
      <w:r w:rsidRPr="00D26F12">
        <w:t>Применение морфологических знаний и умений в практике правописания.</w:t>
      </w:r>
    </w:p>
    <w:p w:rsidR="00A73FF3" w:rsidRPr="00D26F12" w:rsidRDefault="00A73FF3" w:rsidP="00A73FF3">
      <w:pPr>
        <w:pStyle w:val="aa"/>
        <w:shd w:val="clear" w:color="auto" w:fill="FFFFFF"/>
        <w:ind w:firstLine="425"/>
        <w:jc w:val="both"/>
      </w:pPr>
      <w:r w:rsidRPr="00D26F12">
        <w:t>Морфологический анализ слова.</w:t>
      </w:r>
    </w:p>
    <w:p w:rsidR="00A73FF3" w:rsidRPr="00D26F12" w:rsidRDefault="00A73FF3" w:rsidP="00A73FF3">
      <w:pPr>
        <w:pStyle w:val="aa"/>
        <w:shd w:val="clear" w:color="auto" w:fill="FFFFFF"/>
        <w:ind w:firstLine="425"/>
        <w:jc w:val="both"/>
      </w:pPr>
      <w:r w:rsidRPr="00D26F12">
        <w:rPr>
          <w:b/>
          <w:bCs/>
        </w:rPr>
        <w:t>Синтаксис</w:t>
      </w:r>
    </w:p>
    <w:p w:rsidR="00A73FF3" w:rsidRPr="00D26F12" w:rsidRDefault="00A73FF3" w:rsidP="00A73FF3">
      <w:pPr>
        <w:pStyle w:val="aa"/>
        <w:shd w:val="clear" w:color="auto" w:fill="FFFFFF"/>
        <w:ind w:firstLine="425"/>
        <w:jc w:val="both"/>
      </w:pPr>
      <w:r w:rsidRPr="00D26F12">
        <w:t>Общее понятие о синтаксисе. Словосочетание и предложение. Синтаксическая связь в предложении. Сочинительная и подчинительная связь.</w:t>
      </w:r>
    </w:p>
    <w:p w:rsidR="00A73FF3" w:rsidRPr="00D26F12" w:rsidRDefault="00A73FF3" w:rsidP="00A73FF3">
      <w:pPr>
        <w:pStyle w:val="aa"/>
        <w:shd w:val="clear" w:color="auto" w:fill="FFFFFF"/>
        <w:ind w:firstLine="425"/>
        <w:jc w:val="both"/>
      </w:pPr>
      <w:r w:rsidRPr="00D26F12">
        <w:t>Словосочетание как синтаксическая единица. Строение словосочетания, средства связи слов в словосочетании, виды словосочетаний по строению.</w:t>
      </w:r>
    </w:p>
    <w:p w:rsidR="00A73FF3" w:rsidRPr="00D26F12" w:rsidRDefault="00A73FF3" w:rsidP="00A73FF3">
      <w:pPr>
        <w:pStyle w:val="aa"/>
        <w:shd w:val="clear" w:color="auto" w:fill="FFFFFF"/>
        <w:ind w:firstLine="425"/>
        <w:jc w:val="both"/>
      </w:pPr>
      <w:r w:rsidRPr="00D26F12">
        <w:t xml:space="preserve">Предложение. Предложение как единица языка и речи. Простые и сложные предложения. </w:t>
      </w:r>
    </w:p>
    <w:p w:rsidR="00A73FF3" w:rsidRPr="00D26F12" w:rsidRDefault="00A73FF3" w:rsidP="00A73FF3">
      <w:pPr>
        <w:pStyle w:val="aa"/>
        <w:shd w:val="clear" w:color="auto" w:fill="FFFFFF"/>
        <w:ind w:firstLine="425"/>
        <w:jc w:val="both"/>
      </w:pPr>
      <w:r w:rsidRPr="00D26F12">
        <w:t>Смысловая структура предложения. Смысловое ядро предложения. Порядок слов в предложении.</w:t>
      </w:r>
    </w:p>
    <w:p w:rsidR="00A73FF3" w:rsidRPr="00D26F12" w:rsidRDefault="00A73FF3" w:rsidP="00A73FF3">
      <w:pPr>
        <w:pStyle w:val="aa"/>
        <w:shd w:val="clear" w:color="auto" w:fill="FFFFFF"/>
        <w:ind w:firstLine="425"/>
        <w:jc w:val="both"/>
      </w:pPr>
      <w:r w:rsidRPr="00D26F12">
        <w:t xml:space="preserve">Главные и второстепенные члены предложения. </w:t>
      </w:r>
    </w:p>
    <w:p w:rsidR="00A73FF3" w:rsidRPr="00D26F12" w:rsidRDefault="00A73FF3" w:rsidP="00A73FF3">
      <w:pPr>
        <w:ind w:firstLine="425"/>
        <w:jc w:val="both"/>
        <w:rPr>
          <w:sz w:val="24"/>
          <w:szCs w:val="24"/>
        </w:rPr>
      </w:pPr>
      <w:r w:rsidRPr="00D26F12">
        <w:rPr>
          <w:sz w:val="24"/>
          <w:szCs w:val="24"/>
        </w:rPr>
        <w:t>Утвердительные и отрицательные предложения. Типы предложений по цели высказывания. Односоставные и двусоставные, распространенные и нераспространенные, полные и неполные предложения. Типы предложений по эмоциональной окраске: предложения восклицательные и невосклицательные.</w:t>
      </w:r>
    </w:p>
    <w:p w:rsidR="00A73FF3" w:rsidRPr="00D26F12" w:rsidRDefault="00A73FF3" w:rsidP="00A73FF3">
      <w:pPr>
        <w:pStyle w:val="aa"/>
        <w:shd w:val="clear" w:color="auto" w:fill="FFFFFF"/>
        <w:ind w:firstLine="425"/>
        <w:jc w:val="both"/>
      </w:pPr>
      <w:r w:rsidRPr="00D26F12">
        <w:t>Прямая и косвенная речь. Диалог, пунктуационное оформление диалога.</w:t>
      </w:r>
    </w:p>
    <w:p w:rsidR="00A73FF3" w:rsidRPr="00D26F12" w:rsidRDefault="00A73FF3" w:rsidP="00A73FF3">
      <w:pPr>
        <w:pStyle w:val="aa"/>
        <w:shd w:val="clear" w:color="auto" w:fill="FFFFFF"/>
        <w:ind w:firstLine="425"/>
        <w:jc w:val="both"/>
      </w:pPr>
      <w:r w:rsidRPr="00D26F12">
        <w:t xml:space="preserve">Понятие о сложных предложениях. Виды сложных предложений. Бессоюзные сложные предложения. Сложносочиненное предложение. Понятие о сложноподчиненных предложениях. Структура сложноподчиненных предложений в чувашском и русском языках. Придаточные предложения, их виды. </w:t>
      </w:r>
    </w:p>
    <w:p w:rsidR="00A73FF3" w:rsidRPr="00D26F12" w:rsidRDefault="00A73FF3" w:rsidP="00A73FF3">
      <w:pPr>
        <w:pStyle w:val="aa"/>
        <w:shd w:val="clear" w:color="auto" w:fill="FFFFFF"/>
        <w:ind w:firstLine="425"/>
        <w:jc w:val="both"/>
      </w:pPr>
      <w:r w:rsidRPr="00D26F12">
        <w:t>Сложные предложения с разными видами связи.</w:t>
      </w:r>
    </w:p>
    <w:p w:rsidR="00A73FF3" w:rsidRPr="00D26F12" w:rsidRDefault="00A73FF3" w:rsidP="00A73FF3">
      <w:pPr>
        <w:pStyle w:val="aa"/>
        <w:shd w:val="clear" w:color="auto" w:fill="FFFFFF"/>
        <w:ind w:firstLine="425"/>
        <w:jc w:val="both"/>
      </w:pPr>
      <w:r w:rsidRPr="00D26F12">
        <w:t>Общие сведения о синтаксисе текста. Основные синтаксические нормы языка.</w:t>
      </w:r>
    </w:p>
    <w:p w:rsidR="00A73FF3" w:rsidRPr="00D26F12" w:rsidRDefault="00A73FF3" w:rsidP="00A73FF3">
      <w:pPr>
        <w:pStyle w:val="aa"/>
        <w:shd w:val="clear" w:color="auto" w:fill="FFFFFF"/>
        <w:ind w:firstLine="425"/>
        <w:jc w:val="both"/>
      </w:pPr>
      <w:r w:rsidRPr="00D26F12">
        <w:t>Применение синтаксических знаний и умений в практике правописания.</w:t>
      </w:r>
    </w:p>
    <w:p w:rsidR="00A73FF3" w:rsidRPr="00D26F12" w:rsidRDefault="00A73FF3" w:rsidP="00A73FF3">
      <w:pPr>
        <w:pStyle w:val="aa"/>
        <w:shd w:val="clear" w:color="auto" w:fill="FFFFFF"/>
        <w:ind w:firstLine="425"/>
        <w:jc w:val="both"/>
      </w:pPr>
      <w:r w:rsidRPr="00D26F12">
        <w:t>Синтаксический разбор словосочетаний и предложений.</w:t>
      </w:r>
    </w:p>
    <w:p w:rsidR="00A73FF3" w:rsidRPr="00D26F12" w:rsidRDefault="00A73FF3" w:rsidP="00A73FF3">
      <w:pPr>
        <w:pStyle w:val="aa"/>
        <w:shd w:val="clear" w:color="auto" w:fill="FFFFFF"/>
        <w:ind w:firstLine="425"/>
        <w:jc w:val="both"/>
        <w:rPr>
          <w:b/>
          <w:bCs/>
        </w:rPr>
      </w:pPr>
      <w:r w:rsidRPr="00D26F12">
        <w:rPr>
          <w:b/>
          <w:bCs/>
        </w:rPr>
        <w:t>Культура речи</w:t>
      </w:r>
    </w:p>
    <w:p w:rsidR="00A73FF3" w:rsidRPr="00D26F12" w:rsidRDefault="00A73FF3" w:rsidP="00A73FF3">
      <w:pPr>
        <w:pStyle w:val="aa"/>
        <w:shd w:val="clear" w:color="auto" w:fill="FFFFFF"/>
        <w:ind w:firstLine="425"/>
        <w:jc w:val="both"/>
        <w:rPr>
          <w:bCs/>
        </w:rPr>
      </w:pPr>
      <w:r w:rsidRPr="00D26F12">
        <w:rPr>
          <w:bCs/>
        </w:rPr>
        <w:t>Культура речи как раздел лингвистики. Языковая норма, ее функции. Основные нормы чувашского литературного языка: орфоэпические, лексические, грамматические, стилистические, правописные. Варианты норм.</w:t>
      </w:r>
    </w:p>
    <w:p w:rsidR="00A73FF3" w:rsidRPr="00D26F12" w:rsidRDefault="00A73FF3" w:rsidP="00A73FF3">
      <w:pPr>
        <w:pStyle w:val="aa"/>
        <w:shd w:val="clear" w:color="auto" w:fill="FFFFFF"/>
        <w:ind w:firstLine="425"/>
        <w:jc w:val="both"/>
        <w:rPr>
          <w:bCs/>
        </w:rPr>
      </w:pPr>
      <w:r w:rsidRPr="00D26F12">
        <w:rPr>
          <w:bCs/>
        </w:rPr>
        <w:t xml:space="preserve">Нормативные словари современного чувашского языка (орфоэпический словарь, толковый словарь, орфографический словарь), их роль в овладении нормами современного чувашского литературного языка. </w:t>
      </w:r>
    </w:p>
    <w:p w:rsidR="00A73FF3" w:rsidRPr="00D26F12" w:rsidRDefault="00A73FF3" w:rsidP="00A73FF3">
      <w:pPr>
        <w:pStyle w:val="aa"/>
        <w:shd w:val="clear" w:color="auto" w:fill="FFFFFF"/>
        <w:ind w:firstLine="425"/>
        <w:jc w:val="both"/>
        <w:rPr>
          <w:bCs/>
        </w:rPr>
      </w:pPr>
      <w:r w:rsidRPr="00D26F12">
        <w:rPr>
          <w:bCs/>
        </w:rPr>
        <w:t>Овладение нормами современного чувашского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w:t>
      </w:r>
    </w:p>
    <w:p w:rsidR="00A73FF3" w:rsidRPr="00D26F12" w:rsidRDefault="00A73FF3" w:rsidP="00A73FF3">
      <w:pPr>
        <w:pStyle w:val="aa"/>
        <w:shd w:val="clear" w:color="auto" w:fill="FFFFFF"/>
        <w:ind w:firstLine="425"/>
        <w:jc w:val="both"/>
        <w:rPr>
          <w:b/>
        </w:rPr>
      </w:pPr>
      <w:r w:rsidRPr="00D26F12">
        <w:rPr>
          <w:b/>
        </w:rPr>
        <w:t>Правописание: орфография и пунктуация</w:t>
      </w:r>
    </w:p>
    <w:p w:rsidR="00A73FF3" w:rsidRPr="00D26F12" w:rsidRDefault="00A73FF3" w:rsidP="00A73FF3">
      <w:pPr>
        <w:pStyle w:val="aa"/>
        <w:shd w:val="clear" w:color="auto" w:fill="FFFFFF"/>
        <w:ind w:firstLine="425"/>
        <w:jc w:val="both"/>
      </w:pPr>
      <w:r w:rsidRPr="00D26F12">
        <w:t xml:space="preserve">Орфография как система правил правописания. </w:t>
      </w:r>
    </w:p>
    <w:p w:rsidR="00A73FF3" w:rsidRPr="00D26F12" w:rsidRDefault="00A73FF3" w:rsidP="00A73FF3">
      <w:pPr>
        <w:pStyle w:val="aa"/>
        <w:shd w:val="clear" w:color="auto" w:fill="FFFFFF"/>
        <w:ind w:firstLine="425"/>
        <w:jc w:val="both"/>
      </w:pPr>
      <w:r w:rsidRPr="00D26F12">
        <w:t xml:space="preserve">Правописание гласных и согласных в составе морфем и на стыке морфем. Правописание </w:t>
      </w:r>
      <w:r w:rsidRPr="00D26F12">
        <w:rPr>
          <w:i/>
        </w:rPr>
        <w:t>ь, ъ</w:t>
      </w:r>
      <w:r w:rsidRPr="00D26F12">
        <w:t>.</w:t>
      </w:r>
    </w:p>
    <w:p w:rsidR="00A73FF3" w:rsidRPr="00D26F12" w:rsidRDefault="00A73FF3" w:rsidP="00A73FF3">
      <w:pPr>
        <w:pStyle w:val="aa"/>
        <w:shd w:val="clear" w:color="auto" w:fill="FFFFFF"/>
        <w:ind w:firstLine="425"/>
        <w:jc w:val="both"/>
      </w:pPr>
      <w:r w:rsidRPr="00D26F12">
        <w:t>Слитное, дефисное и раздельное написания.</w:t>
      </w:r>
    </w:p>
    <w:p w:rsidR="00A73FF3" w:rsidRPr="00D26F12" w:rsidRDefault="00A73FF3" w:rsidP="00A73FF3">
      <w:pPr>
        <w:pStyle w:val="aa"/>
        <w:shd w:val="clear" w:color="auto" w:fill="FFFFFF"/>
        <w:ind w:firstLine="425"/>
        <w:jc w:val="both"/>
      </w:pPr>
      <w:r w:rsidRPr="00D26F12">
        <w:t>Употребление прописной и строчной буквы.</w:t>
      </w:r>
    </w:p>
    <w:p w:rsidR="00A73FF3" w:rsidRPr="00D26F12" w:rsidRDefault="00A73FF3" w:rsidP="00A73FF3">
      <w:pPr>
        <w:pStyle w:val="aa"/>
        <w:shd w:val="clear" w:color="auto" w:fill="FFFFFF"/>
        <w:ind w:firstLine="425"/>
        <w:jc w:val="both"/>
      </w:pPr>
      <w:r w:rsidRPr="00D26F12">
        <w:t>Перенос слов.</w:t>
      </w:r>
    </w:p>
    <w:p w:rsidR="00A73FF3" w:rsidRPr="00D26F12" w:rsidRDefault="00A73FF3" w:rsidP="00A73FF3">
      <w:pPr>
        <w:pStyle w:val="aa"/>
        <w:shd w:val="clear" w:color="auto" w:fill="FFFFFF"/>
        <w:ind w:firstLine="425"/>
        <w:jc w:val="both"/>
      </w:pPr>
      <w:r w:rsidRPr="00D26F12">
        <w:t>Орфографические словари и справочники.</w:t>
      </w:r>
    </w:p>
    <w:p w:rsidR="00A73FF3" w:rsidRPr="00D26F12" w:rsidRDefault="00A73FF3" w:rsidP="00A73FF3">
      <w:pPr>
        <w:pStyle w:val="aa"/>
        <w:shd w:val="clear" w:color="auto" w:fill="FFFFFF"/>
        <w:ind w:firstLine="425"/>
        <w:jc w:val="both"/>
      </w:pPr>
      <w:r w:rsidRPr="00D26F12">
        <w:t>Пунктуация как система правил правописания.</w:t>
      </w:r>
    </w:p>
    <w:p w:rsidR="00A73FF3" w:rsidRPr="00D26F12" w:rsidRDefault="00A73FF3" w:rsidP="00A73FF3">
      <w:pPr>
        <w:pStyle w:val="aa"/>
        <w:shd w:val="clear" w:color="auto" w:fill="FFFFFF"/>
        <w:ind w:firstLine="425"/>
        <w:jc w:val="both"/>
      </w:pPr>
      <w:r w:rsidRPr="00D26F12">
        <w:t>Знаки препинания и их функции. Одиночные и парные знаки препинания.</w:t>
      </w:r>
    </w:p>
    <w:p w:rsidR="00A73FF3" w:rsidRPr="00D26F12" w:rsidRDefault="00A73FF3" w:rsidP="00A73FF3">
      <w:pPr>
        <w:pStyle w:val="aa"/>
        <w:shd w:val="clear" w:color="auto" w:fill="FFFFFF"/>
        <w:ind w:firstLine="425"/>
        <w:jc w:val="both"/>
      </w:pPr>
      <w:r w:rsidRPr="00D26F12">
        <w:t>Знаки препинания в конце предложения.</w:t>
      </w:r>
    </w:p>
    <w:p w:rsidR="00A73FF3" w:rsidRPr="00D26F12" w:rsidRDefault="00A73FF3" w:rsidP="00A73FF3">
      <w:pPr>
        <w:pStyle w:val="aa"/>
        <w:shd w:val="clear" w:color="auto" w:fill="FFFFFF"/>
        <w:ind w:firstLine="425"/>
        <w:jc w:val="both"/>
      </w:pPr>
      <w:r w:rsidRPr="00D26F12">
        <w:t>Знаки препинания в простом неосложненном предложении.</w:t>
      </w:r>
    </w:p>
    <w:p w:rsidR="00A73FF3" w:rsidRPr="00D26F12" w:rsidRDefault="00A73FF3" w:rsidP="00A73FF3">
      <w:pPr>
        <w:pStyle w:val="aa"/>
        <w:shd w:val="clear" w:color="auto" w:fill="FFFFFF"/>
        <w:ind w:firstLine="425"/>
        <w:jc w:val="both"/>
      </w:pPr>
      <w:r w:rsidRPr="00D26F12">
        <w:t>Знаки препинания в простом осложненном предложении.</w:t>
      </w:r>
    </w:p>
    <w:p w:rsidR="00A73FF3" w:rsidRPr="00D26F12" w:rsidRDefault="00A73FF3" w:rsidP="00A73FF3">
      <w:pPr>
        <w:pStyle w:val="aa"/>
        <w:shd w:val="clear" w:color="auto" w:fill="FFFFFF"/>
        <w:ind w:firstLine="425"/>
        <w:jc w:val="both"/>
      </w:pPr>
      <w:r w:rsidRPr="00D26F12">
        <w:t>Знаки препинания в сложном предложении.</w:t>
      </w:r>
    </w:p>
    <w:p w:rsidR="00A73FF3" w:rsidRPr="00D26F12" w:rsidRDefault="00A73FF3" w:rsidP="00A73FF3">
      <w:pPr>
        <w:pStyle w:val="aa"/>
        <w:shd w:val="clear" w:color="auto" w:fill="FFFFFF"/>
        <w:ind w:firstLine="425"/>
        <w:jc w:val="both"/>
      </w:pPr>
      <w:r w:rsidRPr="00D26F12">
        <w:t>Знаки препинания при прямой речи и цитировании, в диалоге.</w:t>
      </w:r>
    </w:p>
    <w:p w:rsidR="00A73FF3" w:rsidRPr="00D26F12" w:rsidRDefault="00A73FF3" w:rsidP="00A73FF3">
      <w:pPr>
        <w:pStyle w:val="aa"/>
        <w:shd w:val="clear" w:color="auto" w:fill="FFFFFF"/>
        <w:ind w:firstLine="425"/>
        <w:jc w:val="both"/>
      </w:pPr>
      <w:r w:rsidRPr="00D26F12">
        <w:t>Сочетание знаков препинания.</w:t>
      </w:r>
    </w:p>
    <w:p w:rsidR="00A73FF3" w:rsidRPr="00D26F12" w:rsidRDefault="00A73FF3" w:rsidP="00A73FF3">
      <w:pPr>
        <w:pStyle w:val="aa"/>
        <w:shd w:val="clear" w:color="auto" w:fill="FFFFFF"/>
        <w:ind w:firstLine="425"/>
        <w:jc w:val="both"/>
      </w:pPr>
      <w:r w:rsidRPr="00D26F12">
        <w:t xml:space="preserve">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и смысловой анализ при объяснении расстановки знаков препинания в предложении. </w:t>
      </w:r>
    </w:p>
    <w:p w:rsidR="00A73FF3" w:rsidRPr="00D26F12" w:rsidRDefault="00A73FF3" w:rsidP="00A73FF3">
      <w:pPr>
        <w:pStyle w:val="aa"/>
        <w:shd w:val="clear" w:color="auto" w:fill="FFFFFF"/>
        <w:ind w:firstLine="425"/>
        <w:jc w:val="both"/>
      </w:pPr>
      <w:r w:rsidRPr="00D26F12">
        <w:t>Использование орфографических словарей и справочников по правописанию для решения орфографических и пунктуационных проблем.</w:t>
      </w:r>
    </w:p>
    <w:p w:rsidR="00A73FF3" w:rsidRPr="00D26F12" w:rsidRDefault="00A73FF3" w:rsidP="00A73FF3">
      <w:pPr>
        <w:pStyle w:val="aa"/>
        <w:shd w:val="clear" w:color="auto" w:fill="FFFFFF"/>
        <w:ind w:firstLine="425"/>
        <w:jc w:val="both"/>
        <w:rPr>
          <w:b/>
          <w:i/>
        </w:rPr>
      </w:pPr>
    </w:p>
    <w:p w:rsidR="00A73FF3" w:rsidRPr="00D26F12" w:rsidRDefault="00A73FF3" w:rsidP="00A73FF3">
      <w:pPr>
        <w:pStyle w:val="aa"/>
        <w:shd w:val="clear" w:color="auto" w:fill="FFFFFF"/>
        <w:ind w:firstLine="425"/>
        <w:jc w:val="both"/>
        <w:rPr>
          <w:i/>
          <w:spacing w:val="-4"/>
        </w:rPr>
      </w:pPr>
      <w:r w:rsidRPr="00D26F12">
        <w:rPr>
          <w:b/>
          <w:i/>
          <w:spacing w:val="-4"/>
        </w:rPr>
        <w:t>Содержание, обеспечивающее формирование этнокультурологической компетенции</w:t>
      </w:r>
    </w:p>
    <w:p w:rsidR="00A73FF3" w:rsidRPr="00D26F12" w:rsidRDefault="00A73FF3" w:rsidP="00A73FF3">
      <w:pPr>
        <w:pStyle w:val="af1"/>
        <w:ind w:firstLine="425"/>
        <w:jc w:val="both"/>
        <w:rPr>
          <w:rFonts w:ascii="Times New Roman" w:hAnsi="Times New Roman"/>
          <w:sz w:val="24"/>
          <w:szCs w:val="24"/>
        </w:rPr>
      </w:pPr>
      <w:r w:rsidRPr="00D26F12">
        <w:rPr>
          <w:rFonts w:ascii="Times New Roman" w:hAnsi="Times New Roman"/>
          <w:sz w:val="24"/>
          <w:szCs w:val="24"/>
        </w:rPr>
        <w:t>Отражение в языке культуры и истории народа. Речевой этикет чувашского языка. Употребление соответствующих норм речевого этикета в зависимости от типа коммуникации. Особенности чувашского этикета с речевым этикетом русского народа.</w:t>
      </w:r>
    </w:p>
    <w:p w:rsidR="00A73FF3" w:rsidRPr="00D26F12" w:rsidRDefault="00A73FF3" w:rsidP="00A73FF3">
      <w:pPr>
        <w:pStyle w:val="aa"/>
        <w:shd w:val="clear" w:color="auto" w:fill="FFFFFF"/>
        <w:ind w:firstLine="425"/>
        <w:jc w:val="both"/>
      </w:pPr>
      <w:r w:rsidRPr="00D26F12">
        <w:t>Безэквивалентные слова. Выявление единиц языка с национально-культурным компонентом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фразеологических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 Этнолингвокультурологический анализ слова.</w:t>
      </w:r>
    </w:p>
    <w:p w:rsidR="00A73FF3" w:rsidRPr="00D26F12" w:rsidRDefault="00A73FF3" w:rsidP="00A73FF3">
      <w:pPr>
        <w:pStyle w:val="aa"/>
        <w:shd w:val="clear" w:color="auto" w:fill="FFFFFF"/>
        <w:ind w:firstLine="425"/>
        <w:jc w:val="both"/>
      </w:pPr>
    </w:p>
    <w:p w:rsidR="00A73FF3" w:rsidRPr="00D26F12" w:rsidRDefault="00A73FF3" w:rsidP="00A73FF3">
      <w:pPr>
        <w:ind w:firstLine="425"/>
        <w:jc w:val="both"/>
        <w:rPr>
          <w:b/>
          <w:sz w:val="24"/>
          <w:szCs w:val="24"/>
        </w:rPr>
      </w:pPr>
      <w:r w:rsidRPr="00D26F12">
        <w:rPr>
          <w:b/>
          <w:sz w:val="24"/>
          <w:szCs w:val="24"/>
        </w:rPr>
        <w:t>2.2. Примерное тематическое планирование по учебному предмету «Родной (чувашский) язык»</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0"/>
        <w:gridCol w:w="29"/>
        <w:gridCol w:w="4651"/>
      </w:tblGrid>
      <w:tr w:rsidR="00D26F12" w:rsidRPr="00D26F12" w:rsidTr="00B14BF1">
        <w:trPr>
          <w:trHeight w:val="333"/>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Основное содержание по темам</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Характеристика основных видов деятельности обучающихся</w:t>
            </w:r>
          </w:p>
        </w:tc>
      </w:tr>
      <w:tr w:rsidR="00D26F12" w:rsidRPr="00D26F12" w:rsidTr="00B14BF1">
        <w:trPr>
          <w:trHeight w:val="333"/>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360" w:lineRule="auto"/>
              <w:jc w:val="center"/>
              <w:rPr>
                <w:b/>
                <w:i/>
                <w:sz w:val="24"/>
                <w:szCs w:val="24"/>
                <w:lang w:val="sr-Cyrl-CS" w:eastAsia="en-US"/>
              </w:rPr>
            </w:pPr>
            <w:r w:rsidRPr="00D26F12">
              <w:rPr>
                <w:b/>
                <w:i/>
                <w:sz w:val="24"/>
                <w:szCs w:val="24"/>
                <w:lang w:val="sr-Cyrl-CS" w:eastAsia="en-US"/>
              </w:rPr>
              <w:t>5 класс (105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СОДЕРЖАНИЕ, ОБЕСПЕЧИВАЮЩЕЕ ФОРМИРОВАНИЕ КОММУНИКАТИВНОЙ КОМПЕТЕНЦИИ (6 часов + 3 часа)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 xml:space="preserve">Речь и речевое общение (Пуплев тата </w:t>
            </w:r>
            <w:r w:rsidRPr="00D26F12">
              <w:rPr>
                <w:b/>
                <w:sz w:val="24"/>
                <w:szCs w:val="24"/>
                <w:lang w:eastAsia="en-US"/>
              </w:rPr>
              <w:t xml:space="preserve">пуплевлӗ </w:t>
            </w:r>
            <w:r w:rsidRPr="00D26F12">
              <w:rPr>
                <w:b/>
                <w:sz w:val="24"/>
                <w:szCs w:val="24"/>
                <w:lang w:val="sr-Cyrl-CS" w:eastAsia="en-US"/>
              </w:rPr>
              <w:t>хутшӑну). Развитие речи (Пуплеве аталантарасси) (2 часа + 1 час)</w:t>
            </w:r>
          </w:p>
        </w:tc>
      </w:tr>
      <w:tr w:rsidR="00D26F12" w:rsidRPr="00D26F12" w:rsidTr="00B14BF1">
        <w:trPr>
          <w:trHeight w:val="558"/>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Умение общаться – важная часть культуры человека.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Речь </w:t>
            </w:r>
            <w:r w:rsidRPr="00D26F12">
              <w:rPr>
                <w:rFonts w:ascii="Times New Roman" w:hAnsi="Times New Roman"/>
                <w:i/>
                <w:sz w:val="24"/>
                <w:szCs w:val="24"/>
              </w:rPr>
              <w:t>(пуплев)</w:t>
            </w:r>
            <w:r w:rsidRPr="00D26F12">
              <w:rPr>
                <w:rFonts w:ascii="Times New Roman" w:hAnsi="Times New Roman"/>
                <w:sz w:val="24"/>
                <w:szCs w:val="24"/>
              </w:rPr>
              <w:t xml:space="preserve"> и речевое общение </w:t>
            </w:r>
            <w:r w:rsidRPr="00D26F12">
              <w:rPr>
                <w:rFonts w:ascii="Times New Roman" w:hAnsi="Times New Roman"/>
                <w:i/>
                <w:sz w:val="24"/>
                <w:szCs w:val="24"/>
              </w:rPr>
              <w:t>(пуплевлĕ хутшӑну).</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Речевая ситуация. Речь устная и письменная.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Речь диалогическая и монологическая. Виды монолога: повествование, описание, рассуждение. Диалоги разного характера (этикетный, диалог-расспрос, диалог-побуждение, диалог-обмен мнениями и др.; сочетание разных видов диалога).</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Условия речевого общения. Успешность речевого общения как достижение прогнозируемого результата.</w:t>
            </w:r>
          </w:p>
          <w:p w:rsidR="00A73FF3" w:rsidRPr="00D26F12" w:rsidRDefault="00A73FF3" w:rsidP="00B14BF1">
            <w:pPr>
              <w:spacing w:line="276" w:lineRule="auto"/>
              <w:ind w:firstLine="425"/>
              <w:jc w:val="both"/>
              <w:rPr>
                <w:b/>
                <w:sz w:val="24"/>
                <w:szCs w:val="24"/>
                <w:lang w:val="sr-Cyrl-CS" w:eastAsia="en-US"/>
              </w:rPr>
            </w:pPr>
            <w:r w:rsidRPr="00D26F12">
              <w:rPr>
                <w:sz w:val="24"/>
                <w:szCs w:val="24"/>
                <w:lang w:eastAsia="en-US"/>
              </w:rPr>
              <w:t xml:space="preserve">Причины коммуникативных неудач и пути их преодоления.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Осознавать </w:t>
            </w:r>
            <w:r w:rsidRPr="00D26F12">
              <w:rPr>
                <w:rFonts w:ascii="Times New Roman" w:hAnsi="Times New Roman"/>
                <w:sz w:val="24"/>
                <w:szCs w:val="24"/>
              </w:rPr>
              <w:t xml:space="preserve">роль речевой культуры, коммуникативных умений в жизни человека; </w:t>
            </w:r>
            <w:r w:rsidRPr="00D26F12">
              <w:rPr>
                <w:rFonts w:ascii="Times New Roman" w:hAnsi="Times New Roman"/>
                <w:b/>
                <w:sz w:val="24"/>
                <w:szCs w:val="24"/>
              </w:rPr>
              <w:t>знать</w:t>
            </w:r>
            <w:r w:rsidRPr="00D26F12">
              <w:rPr>
                <w:rFonts w:ascii="Times New Roman" w:hAnsi="Times New Roman"/>
                <w:sz w:val="24"/>
                <w:szCs w:val="24"/>
              </w:rPr>
              <w:t xml:space="preserve"> основные особенности устной и письменной речи.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Владеть</w:t>
            </w:r>
            <w:r w:rsidRPr="00D26F12">
              <w:rPr>
                <w:rFonts w:ascii="Times New Roman" w:hAnsi="Times New Roman"/>
                <w:sz w:val="24"/>
                <w:szCs w:val="24"/>
              </w:rPr>
              <w:t xml:space="preserve"> различными видами монолога и диалога. </w:t>
            </w:r>
            <w:r w:rsidRPr="00D26F12">
              <w:rPr>
                <w:rFonts w:ascii="Times New Roman" w:hAnsi="Times New Roman"/>
                <w:b/>
                <w:sz w:val="24"/>
                <w:szCs w:val="24"/>
              </w:rPr>
              <w:t>Адекватно употреблять</w:t>
            </w:r>
            <w:r w:rsidRPr="00D26F12">
              <w:rPr>
                <w:rFonts w:ascii="Times New Roman" w:hAnsi="Times New Roman"/>
                <w:sz w:val="24"/>
                <w:szCs w:val="24"/>
              </w:rPr>
              <w:t xml:space="preserve"> языковые средства при устном общении (интонация, темп речи, мимика, жесты и т.п.).</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Анализировать</w:t>
            </w:r>
            <w:r w:rsidRPr="00D26F12">
              <w:rPr>
                <w:rFonts w:ascii="Times New Roman" w:hAnsi="Times New Roman"/>
                <w:sz w:val="24"/>
                <w:szCs w:val="24"/>
              </w:rPr>
              <w:t xml:space="preserve"> образцы устной и письменной речи, соотносить их с целями, ситуациями и условиями общения. </w:t>
            </w:r>
            <w:r w:rsidRPr="00D26F12">
              <w:rPr>
                <w:rFonts w:ascii="Times New Roman" w:hAnsi="Times New Roman"/>
                <w:b/>
                <w:sz w:val="24"/>
                <w:szCs w:val="24"/>
              </w:rPr>
              <w:t>Сравнивать</w:t>
            </w:r>
            <w:r w:rsidRPr="00D26F12">
              <w:rPr>
                <w:rFonts w:ascii="Times New Roman" w:hAnsi="Times New Roman"/>
                <w:sz w:val="24"/>
                <w:szCs w:val="24"/>
              </w:rPr>
              <w:t xml:space="preserve"> образцы диалогической и монологической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Осуществлять </w:t>
            </w:r>
            <w:r w:rsidRPr="00D26F12">
              <w:rPr>
                <w:rFonts w:ascii="Times New Roman" w:hAnsi="Times New Roman"/>
                <w:sz w:val="24"/>
                <w:szCs w:val="24"/>
              </w:rPr>
              <w:t>осознанный выбор языковых средств в зависимости от цели, темы, основной мысли, адресата, ситуации и условий общения.</w:t>
            </w:r>
          </w:p>
        </w:tc>
      </w:tr>
      <w:tr w:rsidR="00D26F12" w:rsidRPr="00D26F12" w:rsidTr="00B14BF1">
        <w:trPr>
          <w:trHeight w:val="261"/>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8"/>
              <w:shd w:val="clear" w:color="auto" w:fill="auto"/>
              <w:spacing w:line="240" w:lineRule="auto"/>
              <w:ind w:firstLine="425"/>
              <w:jc w:val="center"/>
              <w:rPr>
                <w:rStyle w:val="1a"/>
                <w:rFonts w:ascii="Times New Roman" w:hAnsi="Times New Roman" w:hint="default"/>
                <w:b w:val="0"/>
                <w:bCs/>
                <w:color w:val="auto"/>
                <w:sz w:val="24"/>
                <w:szCs w:val="24"/>
              </w:rPr>
            </w:pPr>
            <w:r w:rsidRPr="00D26F12">
              <w:rPr>
                <w:rFonts w:ascii="Times New Roman" w:hAnsi="Times New Roman" w:cs="Times New Roman"/>
                <w:b/>
                <w:sz w:val="24"/>
                <w:szCs w:val="24"/>
              </w:rPr>
              <w:t>Текст и его основные признаки (Текст тата унӑн паллисем).</w:t>
            </w:r>
            <w:r w:rsidRPr="00D26F12">
              <w:rPr>
                <w:rFonts w:ascii="Times New Roman" w:hAnsi="Times New Roman" w:cs="Times New Roman"/>
                <w:b/>
                <w:sz w:val="24"/>
                <w:szCs w:val="24"/>
                <w:lang w:val="sr-Cyrl-CS" w:eastAsia="ru-RU"/>
              </w:rPr>
              <w:t xml:space="preserve"> Развитие речи (Пуплев</w:t>
            </w:r>
            <w:r w:rsidRPr="00D26F12">
              <w:rPr>
                <w:rFonts w:ascii="Times New Roman" w:hAnsi="Times New Roman" w:cs="Times New Roman"/>
                <w:b/>
                <w:sz w:val="24"/>
                <w:szCs w:val="24"/>
                <w:lang w:val="sr-Cyrl-CS"/>
              </w:rPr>
              <w:t>е</w:t>
            </w:r>
            <w:r w:rsidRPr="00D26F12">
              <w:rPr>
                <w:rFonts w:ascii="Times New Roman" w:hAnsi="Times New Roman" w:cs="Times New Roman"/>
                <w:b/>
                <w:sz w:val="24"/>
                <w:szCs w:val="24"/>
                <w:lang w:val="sr-Cyrl-CS" w:eastAsia="ru-RU"/>
              </w:rPr>
              <w:t xml:space="preserve"> аталан</w:t>
            </w:r>
            <w:r w:rsidRPr="00D26F12">
              <w:rPr>
                <w:rFonts w:ascii="Times New Roman" w:hAnsi="Times New Roman" w:cs="Times New Roman"/>
                <w:b/>
                <w:sz w:val="24"/>
                <w:szCs w:val="24"/>
                <w:lang w:val="sr-Cyrl-CS"/>
              </w:rPr>
              <w:t>тарасси</w:t>
            </w:r>
            <w:r w:rsidRPr="00D26F12">
              <w:rPr>
                <w:rFonts w:ascii="Times New Roman" w:hAnsi="Times New Roman" w:cs="Times New Roman"/>
                <w:b/>
                <w:sz w:val="24"/>
                <w:szCs w:val="24"/>
                <w:lang w:val="sr-Cyrl-CS" w:eastAsia="ru-RU"/>
              </w:rPr>
              <w:t>)(2 часа + 1 час)</w:t>
            </w:r>
          </w:p>
        </w:tc>
      </w:tr>
      <w:tr w:rsidR="00D26F12" w:rsidRPr="00D26F12" w:rsidTr="00B14BF1">
        <w:trPr>
          <w:trHeight w:val="585"/>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Текст как продукт речевой деятельности. Основные признаки и свойства текста: целостность, связность, завершенность, делимость.</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Основные виды информационной переработки текста: план, конспект, аннотация.</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Тема, коммуникативная установка, основная мысль текста. Микротема текста.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8"/>
              <w:shd w:val="clear" w:color="auto" w:fill="auto"/>
              <w:spacing w:line="240" w:lineRule="auto"/>
              <w:ind w:firstLine="425"/>
              <w:rPr>
                <w:rStyle w:val="1a"/>
                <w:rFonts w:ascii="Times New Roman" w:eastAsiaTheme="minorHAnsi" w:hAnsi="Times New Roman" w:hint="default"/>
                <w:b w:val="0"/>
                <w:bCs/>
                <w:color w:val="auto"/>
                <w:sz w:val="24"/>
                <w:szCs w:val="24"/>
              </w:rPr>
            </w:pPr>
            <w:r w:rsidRPr="00D26F12">
              <w:rPr>
                <w:rStyle w:val="1a"/>
                <w:rFonts w:ascii="Times New Roman" w:hAnsi="Times New Roman" w:hint="default"/>
                <w:bCs/>
                <w:color w:val="auto"/>
                <w:sz w:val="24"/>
                <w:szCs w:val="24"/>
              </w:rPr>
              <w:t>Знать признаки текста.</w:t>
            </w:r>
          </w:p>
          <w:p w:rsidR="00A73FF3" w:rsidRPr="00D26F12" w:rsidRDefault="00A73FF3" w:rsidP="00B14BF1">
            <w:pPr>
              <w:pStyle w:val="8"/>
              <w:shd w:val="clear" w:color="auto" w:fill="auto"/>
              <w:spacing w:line="240" w:lineRule="auto"/>
              <w:ind w:firstLine="425"/>
              <w:rPr>
                <w:rStyle w:val="1a"/>
                <w:rFonts w:ascii="Times New Roman" w:hAnsi="Times New Roman" w:hint="default"/>
                <w:b w:val="0"/>
                <w:bCs/>
                <w:color w:val="auto"/>
                <w:sz w:val="24"/>
                <w:szCs w:val="24"/>
              </w:rPr>
            </w:pPr>
            <w:r w:rsidRPr="00D26F12">
              <w:rPr>
                <w:rStyle w:val="1a"/>
                <w:rFonts w:ascii="Times New Roman" w:hAnsi="Times New Roman" w:hint="default"/>
                <w:bCs/>
                <w:color w:val="auto"/>
                <w:sz w:val="24"/>
                <w:szCs w:val="24"/>
              </w:rPr>
              <w:t xml:space="preserve">Определять тему. </w:t>
            </w:r>
          </w:p>
          <w:p w:rsidR="00A73FF3" w:rsidRPr="00D26F12" w:rsidRDefault="00A73FF3" w:rsidP="00B14BF1">
            <w:pPr>
              <w:pStyle w:val="8"/>
              <w:shd w:val="clear" w:color="auto" w:fill="auto"/>
              <w:spacing w:line="240" w:lineRule="auto"/>
              <w:ind w:firstLine="425"/>
              <w:rPr>
                <w:rStyle w:val="1a"/>
                <w:rFonts w:ascii="Times New Roman" w:hAnsi="Times New Roman" w:hint="default"/>
                <w:b w:val="0"/>
                <w:bCs/>
                <w:color w:val="auto"/>
                <w:sz w:val="24"/>
                <w:szCs w:val="24"/>
              </w:rPr>
            </w:pPr>
            <w:r w:rsidRPr="00D26F12">
              <w:rPr>
                <w:rStyle w:val="1a"/>
                <w:rFonts w:ascii="Times New Roman" w:hAnsi="Times New Roman" w:hint="default"/>
                <w:bCs/>
                <w:color w:val="auto"/>
                <w:sz w:val="24"/>
                <w:szCs w:val="24"/>
              </w:rPr>
              <w:t>Формулировать основную мысль текста.</w:t>
            </w:r>
          </w:p>
          <w:p w:rsidR="00A73FF3" w:rsidRPr="00D26F12" w:rsidRDefault="00A73FF3" w:rsidP="00B14BF1">
            <w:pPr>
              <w:pStyle w:val="8"/>
              <w:shd w:val="clear" w:color="auto" w:fill="auto"/>
              <w:spacing w:line="240" w:lineRule="auto"/>
              <w:ind w:firstLine="425"/>
              <w:rPr>
                <w:rStyle w:val="1a"/>
                <w:rFonts w:ascii="Times New Roman" w:hAnsi="Times New Roman" w:hint="default"/>
                <w:b w:val="0"/>
                <w:bCs/>
                <w:color w:val="auto"/>
                <w:sz w:val="24"/>
                <w:szCs w:val="24"/>
              </w:rPr>
            </w:pPr>
            <w:r w:rsidRPr="00D26F12">
              <w:rPr>
                <w:rStyle w:val="1a"/>
                <w:rFonts w:ascii="Times New Roman" w:hAnsi="Times New Roman" w:hint="default"/>
                <w:bCs/>
                <w:color w:val="auto"/>
                <w:sz w:val="24"/>
                <w:szCs w:val="24"/>
              </w:rPr>
              <w:t>Находить ключевые слова текста, лексические средства связи предложений текста и частей текста.</w:t>
            </w:r>
          </w:p>
          <w:p w:rsidR="00A73FF3" w:rsidRPr="00D26F12" w:rsidRDefault="00A73FF3" w:rsidP="00B14BF1">
            <w:pPr>
              <w:pStyle w:val="8"/>
              <w:shd w:val="clear" w:color="auto" w:fill="auto"/>
              <w:spacing w:line="240" w:lineRule="auto"/>
              <w:ind w:firstLine="425"/>
              <w:rPr>
                <w:rStyle w:val="1a"/>
                <w:rFonts w:ascii="Times New Roman" w:hAnsi="Times New Roman" w:hint="default"/>
                <w:b w:val="0"/>
                <w:bCs/>
                <w:color w:val="auto"/>
                <w:sz w:val="24"/>
                <w:szCs w:val="24"/>
              </w:rPr>
            </w:pPr>
            <w:r w:rsidRPr="00D26F12">
              <w:rPr>
                <w:rStyle w:val="1a"/>
                <w:rFonts w:ascii="Times New Roman" w:hAnsi="Times New Roman" w:hint="default"/>
                <w:bCs/>
                <w:color w:val="auto"/>
                <w:sz w:val="24"/>
                <w:szCs w:val="24"/>
              </w:rPr>
              <w:t>Выделять микротемы текста.</w:t>
            </w:r>
          </w:p>
        </w:tc>
      </w:tr>
      <w:tr w:rsidR="00D26F12" w:rsidRPr="00D26F12" w:rsidTr="00B14BF1">
        <w:trPr>
          <w:trHeight w:val="295"/>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tabs>
                <w:tab w:val="left" w:pos="6060"/>
              </w:tabs>
              <w:spacing w:line="276" w:lineRule="auto"/>
              <w:jc w:val="center"/>
              <w:rPr>
                <w:b/>
                <w:sz w:val="24"/>
                <w:szCs w:val="24"/>
                <w:lang w:val="sr-Cyrl-CS" w:eastAsia="en-US"/>
              </w:rPr>
            </w:pPr>
            <w:r w:rsidRPr="00D26F12">
              <w:rPr>
                <w:b/>
                <w:spacing w:val="-2"/>
                <w:sz w:val="24"/>
                <w:szCs w:val="24"/>
                <w:lang w:val="sr-Cyrl-CS" w:eastAsia="en-US"/>
              </w:rPr>
              <w:t xml:space="preserve">Структура текста (Текст тытӑмĕ). </w:t>
            </w:r>
            <w:r w:rsidRPr="00D26F12">
              <w:rPr>
                <w:b/>
                <w:sz w:val="24"/>
                <w:szCs w:val="24"/>
                <w:lang w:val="sr-Cyrl-CS" w:eastAsia="en-US"/>
              </w:rPr>
              <w:t>Развитие речи (Пуплеве аталантарасси)</w:t>
            </w:r>
          </w:p>
          <w:p w:rsidR="00A73FF3" w:rsidRPr="00D26F12" w:rsidRDefault="00A73FF3" w:rsidP="00B14BF1">
            <w:pPr>
              <w:tabs>
                <w:tab w:val="left" w:pos="6060"/>
              </w:tabs>
              <w:spacing w:line="276" w:lineRule="auto"/>
              <w:jc w:val="center"/>
              <w:rPr>
                <w:b/>
                <w:spacing w:val="-2"/>
                <w:sz w:val="24"/>
                <w:szCs w:val="24"/>
                <w:lang w:val="sr-Cyrl-CS" w:eastAsia="en-US"/>
              </w:rPr>
            </w:pPr>
            <w:r w:rsidRPr="00D26F12">
              <w:rPr>
                <w:b/>
                <w:spacing w:val="-2"/>
                <w:sz w:val="24"/>
                <w:szCs w:val="24"/>
                <w:lang w:val="sr-Cyrl-CS" w:eastAsia="en-US"/>
              </w:rPr>
              <w:t>(2 часа + 1 час)</w:t>
            </w:r>
          </w:p>
        </w:tc>
      </w:tr>
      <w:tr w:rsidR="00D26F12" w:rsidRPr="00D26F12" w:rsidTr="00B14BF1">
        <w:trPr>
          <w:trHeight w:val="557"/>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Композиционная структура текста.</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План текста. </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Способы развития темы в тексте.</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Абзац и его структура. Смысловой анализ абзаца и целого текста.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lang w:val="sr-Cyrl-CS"/>
              </w:rPr>
              <w:t xml:space="preserve">Средства связи предложений и частей текста.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tabs>
                <w:tab w:val="left" w:pos="6060"/>
              </w:tabs>
              <w:spacing w:line="276" w:lineRule="auto"/>
              <w:ind w:firstLine="425"/>
              <w:jc w:val="both"/>
              <w:rPr>
                <w:b/>
                <w:sz w:val="24"/>
                <w:szCs w:val="24"/>
                <w:lang w:val="sr-Cyrl-CS" w:eastAsia="en-US"/>
              </w:rPr>
            </w:pPr>
            <w:r w:rsidRPr="00D26F12">
              <w:rPr>
                <w:b/>
                <w:sz w:val="24"/>
                <w:szCs w:val="24"/>
                <w:lang w:val="sr-Cyrl-CS" w:eastAsia="en-US"/>
              </w:rPr>
              <w:t xml:space="preserve">Ориентироваться </w:t>
            </w:r>
            <w:r w:rsidRPr="00D26F12">
              <w:rPr>
                <w:sz w:val="24"/>
                <w:szCs w:val="24"/>
                <w:lang w:val="sr-Cyrl-CS" w:eastAsia="en-US"/>
              </w:rPr>
              <w:t xml:space="preserve">в структуре текста. </w:t>
            </w:r>
            <w:r w:rsidRPr="00D26F12">
              <w:rPr>
                <w:b/>
                <w:sz w:val="24"/>
                <w:szCs w:val="24"/>
                <w:lang w:val="sr-Cyrl-CS" w:eastAsia="en-US"/>
              </w:rPr>
              <w:t xml:space="preserve">Делить </w:t>
            </w:r>
            <w:r w:rsidRPr="00D26F12">
              <w:rPr>
                <w:sz w:val="24"/>
                <w:szCs w:val="24"/>
                <w:lang w:val="sr-Cyrl-CS" w:eastAsia="en-US"/>
              </w:rPr>
              <w:t>текст на смысловые части, осуществлять информационную переработку текста, передавая его содержание в виде плана (простого, сложного, тезисного).</w:t>
            </w:r>
          </w:p>
          <w:p w:rsidR="00A73FF3" w:rsidRPr="00D26F12" w:rsidRDefault="00A73FF3" w:rsidP="00B14BF1">
            <w:pPr>
              <w:pStyle w:val="8"/>
              <w:shd w:val="clear" w:color="auto" w:fill="auto"/>
              <w:spacing w:line="240" w:lineRule="auto"/>
              <w:ind w:firstLine="425"/>
              <w:rPr>
                <w:rFonts w:ascii="Times New Roman" w:hAnsi="Times New Roman" w:cs="Times New Roman"/>
                <w:b/>
                <w:sz w:val="24"/>
                <w:szCs w:val="24"/>
                <w:lang w:val="sr-Cyrl-CS" w:eastAsia="ru-RU"/>
              </w:rPr>
            </w:pPr>
            <w:r w:rsidRPr="00D26F12">
              <w:rPr>
                <w:rFonts w:ascii="Times New Roman" w:hAnsi="Times New Roman" w:cs="Times New Roman"/>
                <w:b/>
                <w:sz w:val="24"/>
                <w:szCs w:val="24"/>
                <w:lang w:val="sr-Cyrl-CS" w:eastAsia="ru-RU"/>
              </w:rPr>
              <w:t>Устанавливать</w:t>
            </w:r>
            <w:r w:rsidRPr="00D26F12">
              <w:rPr>
                <w:rFonts w:ascii="Times New Roman" w:hAnsi="Times New Roman" w:cs="Times New Roman"/>
                <w:sz w:val="24"/>
                <w:szCs w:val="24"/>
                <w:lang w:val="sr-Cyrl-CS" w:eastAsia="ru-RU"/>
              </w:rPr>
              <w:t xml:space="preserve"> связи между частями текста.</w:t>
            </w:r>
            <w:r w:rsidRPr="00D26F12">
              <w:rPr>
                <w:rStyle w:val="1a"/>
                <w:rFonts w:ascii="Times New Roman" w:hAnsi="Times New Roman" w:hint="default"/>
                <w:bCs/>
                <w:color w:val="auto"/>
                <w:sz w:val="24"/>
                <w:szCs w:val="24"/>
              </w:rPr>
              <w:t xml:space="preserve"> Находить ключевые слова текста, виды связи предложений в тексте. </w:t>
            </w:r>
            <w:r w:rsidRPr="00D26F12">
              <w:rPr>
                <w:rFonts w:ascii="Times New Roman" w:hAnsi="Times New Roman" w:cs="Times New Roman"/>
                <w:b/>
                <w:sz w:val="24"/>
                <w:szCs w:val="24"/>
                <w:lang w:val="sr-Cyrl-CS" w:eastAsia="ru-RU"/>
              </w:rPr>
              <w:t>Создавать</w:t>
            </w:r>
            <w:r w:rsidRPr="00D26F12">
              <w:rPr>
                <w:rFonts w:ascii="Times New Roman" w:hAnsi="Times New Roman" w:cs="Times New Roman"/>
                <w:sz w:val="24"/>
                <w:szCs w:val="24"/>
                <w:lang w:val="sr-Cyrl-CS" w:eastAsia="ru-RU"/>
              </w:rPr>
              <w:t xml:space="preserve"> тексты с учетом требований к построению связного текста.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СОДЕРЖАНИЕ, ОБЕСПЕЧИВАЮЩЕЕ ФОРМИРОВАНИЕ ЯЗЫКОВОЙ И ЛИНГВИСТИЧЕСКОЙ (ЯЗЫКОВЕДЧЕСКОЙ) КОМПЕТЕНЦИИ</w:t>
            </w:r>
          </w:p>
          <w:p w:rsidR="00A73FF3" w:rsidRPr="00D26F12" w:rsidRDefault="00A73FF3" w:rsidP="00B14BF1">
            <w:pPr>
              <w:pStyle w:val="af1"/>
              <w:spacing w:line="276" w:lineRule="auto"/>
              <w:ind w:firstLine="425"/>
              <w:jc w:val="center"/>
              <w:rPr>
                <w:rFonts w:ascii="Times New Roman" w:hAnsi="Times New Roman"/>
                <w:b/>
                <w:sz w:val="24"/>
                <w:szCs w:val="24"/>
                <w:lang w:val="sr-Cyrl-CS"/>
              </w:rPr>
            </w:pPr>
            <w:r w:rsidRPr="00D26F12">
              <w:rPr>
                <w:rFonts w:ascii="Times New Roman" w:hAnsi="Times New Roman"/>
                <w:b/>
                <w:sz w:val="24"/>
                <w:szCs w:val="24"/>
                <w:lang w:val="sr-Cyrl-CS"/>
              </w:rPr>
              <w:t>(84 часа + 11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center"/>
              <w:rPr>
                <w:b/>
                <w:lang w:val="tt-RU" w:eastAsia="en-US"/>
              </w:rPr>
            </w:pPr>
            <w:r w:rsidRPr="00D26F12">
              <w:rPr>
                <w:b/>
                <w:bCs/>
                <w:lang w:eastAsia="en-US"/>
              </w:rPr>
              <w:t>Чувашский язык – родной язык чувашского народа (Чӑваш чĕлхи – чӑваш халӑхĕн тӑван чĕлхи)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a"/>
              <w:shd w:val="clear" w:color="auto" w:fill="FFFFFF"/>
              <w:spacing w:line="276" w:lineRule="auto"/>
              <w:ind w:firstLine="425"/>
              <w:jc w:val="both"/>
              <w:rPr>
                <w:lang w:val="tt-RU" w:eastAsia="en-US"/>
              </w:rPr>
            </w:pPr>
            <w:r w:rsidRPr="00D26F12">
              <w:rPr>
                <w:bCs/>
                <w:lang w:eastAsia="en-US"/>
              </w:rPr>
              <w:t>Чувашский язык – родной язык чувашского народа.</w:t>
            </w:r>
          </w:p>
          <w:p w:rsidR="00A73FF3" w:rsidRPr="00D26F12" w:rsidRDefault="00A73FF3" w:rsidP="00B14BF1">
            <w:pPr>
              <w:pStyle w:val="af1"/>
              <w:spacing w:line="276" w:lineRule="auto"/>
              <w:ind w:firstLine="425"/>
              <w:rPr>
                <w:rFonts w:ascii="Times New Roman" w:hAnsi="Times New Roman"/>
                <w:sz w:val="24"/>
                <w:szCs w:val="24"/>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b/>
                <w:sz w:val="24"/>
                <w:szCs w:val="24"/>
                <w:lang w:val="sr-Cyrl-CS"/>
              </w:rPr>
              <w:t>Понимать, объяснять</w:t>
            </w:r>
            <w:r w:rsidRPr="00D26F12">
              <w:rPr>
                <w:rFonts w:ascii="Times New Roman" w:hAnsi="Times New Roman"/>
                <w:sz w:val="24"/>
                <w:szCs w:val="24"/>
                <w:lang w:val="sr-Cyrl-CS"/>
              </w:rPr>
              <w:t xml:space="preserve"> значение Родины, родного края, отчего дома.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Осознавать</w:t>
            </w:r>
            <w:r w:rsidRPr="00D26F12">
              <w:rPr>
                <w:rFonts w:ascii="Times New Roman" w:hAnsi="Times New Roman"/>
                <w:sz w:val="24"/>
                <w:szCs w:val="24"/>
              </w:rPr>
              <w:t>свою этническую принадлежность; роль родного языка в жизни общества и государства; роль языка в жизни человека.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Осознавать</w:t>
            </w:r>
            <w:r w:rsidRPr="00D26F12">
              <w:rPr>
                <w:rFonts w:ascii="Times New Roman" w:hAnsi="Times New Roman"/>
                <w:sz w:val="24"/>
                <w:szCs w:val="24"/>
              </w:rPr>
              <w:t xml:space="preserve"> красоту, богатство, выразительность чувашского языка.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 начальных классах (Кӗҫӗн классенче вӗреннине аса илни). Развитие речи (Пуплеве аталантарасси) (5 часов + 1 час)</w:t>
            </w:r>
          </w:p>
        </w:tc>
      </w:tr>
      <w:tr w:rsidR="00D26F12" w:rsidRPr="00D26F12" w:rsidTr="00B14BF1">
        <w:trPr>
          <w:trHeight w:val="415"/>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Звуки (</w:t>
            </w:r>
            <w:r w:rsidRPr="00D26F12">
              <w:rPr>
                <w:rFonts w:ascii="Times New Roman" w:hAnsi="Times New Roman"/>
                <w:i/>
                <w:sz w:val="24"/>
                <w:szCs w:val="24"/>
              </w:rPr>
              <w:t>сасӑсем</w:t>
            </w:r>
            <w:r w:rsidRPr="00D26F12">
              <w:rPr>
                <w:rFonts w:ascii="Times New Roman" w:hAnsi="Times New Roman"/>
                <w:sz w:val="24"/>
                <w:szCs w:val="24"/>
              </w:rPr>
              <w:t>) и буквы (</w:t>
            </w:r>
            <w:r w:rsidRPr="00D26F12">
              <w:rPr>
                <w:rFonts w:ascii="Times New Roman" w:hAnsi="Times New Roman"/>
                <w:i/>
                <w:sz w:val="24"/>
                <w:szCs w:val="24"/>
              </w:rPr>
              <w:t>сас паллисем</w:t>
            </w:r>
            <w:r w:rsidRPr="00D26F12">
              <w:rPr>
                <w:rFonts w:ascii="Times New Roman" w:hAnsi="Times New Roman"/>
                <w:sz w:val="24"/>
                <w:szCs w:val="24"/>
              </w:rPr>
              <w:t>). Чувашский алфавит.</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Состав слова (</w:t>
            </w:r>
            <w:r w:rsidRPr="00D26F12">
              <w:rPr>
                <w:rFonts w:ascii="Times New Roman" w:hAnsi="Times New Roman"/>
                <w:i/>
                <w:sz w:val="24"/>
                <w:szCs w:val="24"/>
              </w:rPr>
              <w:t>сӑмах тытӑмĕ</w:t>
            </w:r>
            <w:r w:rsidRPr="00D26F12">
              <w:rPr>
                <w:rFonts w:ascii="Times New Roman" w:hAnsi="Times New Roman"/>
                <w:sz w:val="24"/>
                <w:szCs w:val="24"/>
              </w:rPr>
              <w:t>): корень (</w:t>
            </w:r>
            <w:r w:rsidRPr="00D26F12">
              <w:rPr>
                <w:rFonts w:ascii="Times New Roman" w:hAnsi="Times New Roman"/>
                <w:i/>
                <w:sz w:val="24"/>
                <w:szCs w:val="24"/>
              </w:rPr>
              <w:t>сӑмах тымарĕ</w:t>
            </w:r>
            <w:r w:rsidRPr="00D26F12">
              <w:rPr>
                <w:rFonts w:ascii="Times New Roman" w:hAnsi="Times New Roman"/>
                <w:sz w:val="24"/>
                <w:szCs w:val="24"/>
              </w:rPr>
              <w:t>) и аффиксы (</w:t>
            </w:r>
            <w:r w:rsidRPr="00D26F12">
              <w:rPr>
                <w:rFonts w:ascii="Times New Roman" w:hAnsi="Times New Roman"/>
                <w:i/>
                <w:sz w:val="24"/>
                <w:szCs w:val="24"/>
              </w:rPr>
              <w:t>аффикссем</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Части речи (</w:t>
            </w:r>
            <w:r w:rsidRPr="00D26F12">
              <w:rPr>
                <w:rFonts w:ascii="Times New Roman" w:hAnsi="Times New Roman"/>
                <w:i/>
                <w:sz w:val="24"/>
                <w:szCs w:val="24"/>
              </w:rPr>
              <w:t>пуплев пайĕсем</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Простое предложение</w:t>
            </w:r>
            <w:r w:rsidRPr="00D26F12">
              <w:rPr>
                <w:rFonts w:ascii="Times New Roman" w:hAnsi="Times New Roman"/>
                <w:i/>
                <w:sz w:val="24"/>
                <w:szCs w:val="24"/>
              </w:rPr>
              <w:t xml:space="preserve"> (хутсӑр предложени</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Главные и второстепенные члены предложения </w:t>
            </w:r>
            <w:r w:rsidRPr="00D26F12">
              <w:rPr>
                <w:rFonts w:ascii="Times New Roman" w:hAnsi="Times New Roman"/>
                <w:i/>
                <w:sz w:val="24"/>
                <w:szCs w:val="24"/>
              </w:rPr>
              <w:t>(Предложенин тĕп тата кĕҫĕн членĕсем).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Однородные члены предложения (</w:t>
            </w:r>
            <w:r w:rsidRPr="00D26F12">
              <w:rPr>
                <w:rFonts w:ascii="Times New Roman" w:hAnsi="Times New Roman"/>
                <w:i/>
                <w:sz w:val="24"/>
                <w:szCs w:val="24"/>
              </w:rPr>
              <w:t>пĕр йышши членсем</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Обращения (</w:t>
            </w:r>
            <w:r w:rsidRPr="00D26F12">
              <w:rPr>
                <w:rFonts w:ascii="Times New Roman" w:hAnsi="Times New Roman"/>
                <w:i/>
                <w:sz w:val="24"/>
                <w:szCs w:val="24"/>
              </w:rPr>
              <w:t>Чĕнӱсем</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Виды предложений по цели высказывания. Их интонационные и смысловые особенности.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Простые (</w:t>
            </w:r>
            <w:r w:rsidRPr="00D26F12">
              <w:rPr>
                <w:rFonts w:ascii="Times New Roman" w:hAnsi="Times New Roman"/>
                <w:i/>
                <w:sz w:val="24"/>
                <w:szCs w:val="24"/>
              </w:rPr>
              <w:t>хутсӑр</w:t>
            </w:r>
            <w:r w:rsidRPr="00D26F12">
              <w:rPr>
                <w:rFonts w:ascii="Times New Roman" w:hAnsi="Times New Roman"/>
                <w:sz w:val="24"/>
                <w:szCs w:val="24"/>
              </w:rPr>
              <w:t>) и сложные (</w:t>
            </w:r>
            <w:r w:rsidRPr="00D26F12">
              <w:rPr>
                <w:rFonts w:ascii="Times New Roman" w:hAnsi="Times New Roman"/>
                <w:i/>
                <w:sz w:val="24"/>
                <w:szCs w:val="24"/>
              </w:rPr>
              <w:t>хутлӑ)</w:t>
            </w:r>
            <w:r w:rsidRPr="00D26F12">
              <w:rPr>
                <w:rFonts w:ascii="Times New Roman" w:hAnsi="Times New Roman"/>
                <w:sz w:val="24"/>
                <w:szCs w:val="24"/>
              </w:rPr>
              <w:t xml:space="preserve"> предложения.</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Предложения с прямой речью (</w:t>
            </w:r>
            <w:r w:rsidRPr="00D26F12">
              <w:rPr>
                <w:rFonts w:ascii="Times New Roman" w:hAnsi="Times New Roman"/>
                <w:i/>
                <w:sz w:val="24"/>
                <w:szCs w:val="24"/>
              </w:rPr>
              <w:t>тӱрĕ пуплевлĕ предложени</w:t>
            </w:r>
            <w:r w:rsidRPr="00D26F12">
              <w:rPr>
                <w:rFonts w:ascii="Times New Roman" w:hAnsi="Times New Roman"/>
                <w:sz w:val="24"/>
                <w:szCs w:val="24"/>
              </w:rPr>
              <w:t>).</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8"/>
              <w:shd w:val="clear" w:color="auto" w:fill="auto"/>
              <w:spacing w:line="240" w:lineRule="auto"/>
              <w:ind w:firstLine="425"/>
              <w:rPr>
                <w:rFonts w:ascii="Times New Roman" w:hAnsi="Times New Roman" w:cs="Times New Roman"/>
                <w:sz w:val="24"/>
                <w:szCs w:val="24"/>
              </w:rPr>
            </w:pPr>
            <w:r w:rsidRPr="00D26F12">
              <w:rPr>
                <w:rStyle w:val="1a"/>
                <w:rFonts w:ascii="Times New Roman" w:hAnsi="Times New Roman" w:hint="default"/>
                <w:bCs/>
                <w:color w:val="auto"/>
                <w:sz w:val="24"/>
                <w:szCs w:val="24"/>
              </w:rPr>
              <w:t xml:space="preserve">Различать </w:t>
            </w:r>
            <w:r w:rsidRPr="00D26F12">
              <w:rPr>
                <w:rFonts w:ascii="Times New Roman" w:hAnsi="Times New Roman" w:cs="Times New Roman"/>
                <w:sz w:val="24"/>
                <w:szCs w:val="24"/>
              </w:rPr>
              <w:t>звуки родной речи.</w:t>
            </w:r>
            <w:r w:rsidRPr="00D26F12">
              <w:rPr>
                <w:rStyle w:val="1a"/>
                <w:rFonts w:ascii="Times New Roman" w:hAnsi="Times New Roman" w:hint="default"/>
                <w:bCs/>
                <w:color w:val="auto"/>
                <w:sz w:val="24"/>
                <w:szCs w:val="24"/>
              </w:rPr>
              <w:t xml:space="preserve"> Воспроизводить </w:t>
            </w:r>
            <w:r w:rsidRPr="00D26F12">
              <w:rPr>
                <w:rFonts w:ascii="Times New Roman" w:hAnsi="Times New Roman" w:cs="Times New Roman"/>
                <w:sz w:val="24"/>
                <w:szCs w:val="24"/>
              </w:rPr>
              <w:t xml:space="preserve">алфавит. </w:t>
            </w:r>
            <w:r w:rsidRPr="00D26F12">
              <w:rPr>
                <w:rFonts w:ascii="Times New Roman" w:hAnsi="Times New Roman" w:cs="Times New Roman"/>
                <w:b/>
                <w:sz w:val="24"/>
                <w:szCs w:val="24"/>
              </w:rPr>
              <w:t>Осознавать</w:t>
            </w:r>
            <w:r w:rsidRPr="00D26F12">
              <w:rPr>
                <w:rFonts w:ascii="Times New Roman" w:hAnsi="Times New Roman" w:cs="Times New Roman"/>
                <w:sz w:val="24"/>
                <w:szCs w:val="24"/>
              </w:rPr>
              <w:t xml:space="preserve"> алфавит как определённую последовательность букв.</w:t>
            </w:r>
          </w:p>
          <w:p w:rsidR="00A73FF3" w:rsidRPr="00D26F12" w:rsidRDefault="00A73FF3" w:rsidP="00B14BF1">
            <w:pPr>
              <w:pStyle w:val="8"/>
              <w:shd w:val="clear" w:color="auto" w:fill="auto"/>
              <w:spacing w:line="240" w:lineRule="auto"/>
              <w:ind w:firstLine="425"/>
              <w:rPr>
                <w:rFonts w:ascii="Times New Roman" w:hAnsi="Times New Roman" w:cs="Times New Roman"/>
                <w:sz w:val="24"/>
                <w:szCs w:val="24"/>
              </w:rPr>
            </w:pPr>
            <w:r w:rsidRPr="00D26F12">
              <w:rPr>
                <w:rStyle w:val="1a"/>
                <w:rFonts w:ascii="Times New Roman" w:hAnsi="Times New Roman" w:hint="default"/>
                <w:bCs/>
                <w:color w:val="auto"/>
                <w:sz w:val="24"/>
                <w:szCs w:val="24"/>
              </w:rPr>
              <w:t xml:space="preserve">Соотносить </w:t>
            </w:r>
            <w:r w:rsidRPr="00D26F12">
              <w:rPr>
                <w:rFonts w:ascii="Times New Roman" w:hAnsi="Times New Roman" w:cs="Times New Roman"/>
                <w:sz w:val="24"/>
                <w:szCs w:val="24"/>
              </w:rPr>
              <w:t>слово и набор его грамматических характеристик.</w:t>
            </w:r>
          </w:p>
          <w:p w:rsidR="00A73FF3" w:rsidRPr="00D26F12" w:rsidRDefault="00A73FF3" w:rsidP="00B14BF1">
            <w:pPr>
              <w:pStyle w:val="8"/>
              <w:shd w:val="clear" w:color="auto" w:fill="auto"/>
              <w:spacing w:line="240" w:lineRule="auto"/>
              <w:ind w:firstLine="425"/>
              <w:rPr>
                <w:rFonts w:ascii="Times New Roman" w:hAnsi="Times New Roman" w:cs="Times New Roman"/>
                <w:sz w:val="24"/>
                <w:szCs w:val="24"/>
              </w:rPr>
            </w:pPr>
            <w:r w:rsidRPr="00D26F12">
              <w:rPr>
                <w:rStyle w:val="1a"/>
                <w:rFonts w:ascii="Times New Roman" w:hAnsi="Times New Roman" w:hint="default"/>
                <w:bCs/>
                <w:color w:val="auto"/>
                <w:sz w:val="24"/>
                <w:szCs w:val="24"/>
              </w:rPr>
              <w:t xml:space="preserve">Сравнивать </w:t>
            </w:r>
            <w:r w:rsidRPr="00D26F12">
              <w:rPr>
                <w:rFonts w:ascii="Times New Roman" w:hAnsi="Times New Roman" w:cs="Times New Roman"/>
                <w:sz w:val="24"/>
                <w:szCs w:val="24"/>
              </w:rPr>
              <w:t xml:space="preserve">предложение, словосочетание, слово, описывать их сходство, различие. </w:t>
            </w:r>
          </w:p>
          <w:p w:rsidR="00A73FF3" w:rsidRPr="00D26F12" w:rsidRDefault="00A73FF3" w:rsidP="00B14BF1">
            <w:pPr>
              <w:pStyle w:val="8"/>
              <w:shd w:val="clear" w:color="auto" w:fill="auto"/>
              <w:spacing w:line="240" w:lineRule="auto"/>
              <w:ind w:firstLine="425"/>
              <w:rPr>
                <w:rFonts w:ascii="Times New Roman" w:hAnsi="Times New Roman" w:cs="Times New Roman"/>
                <w:sz w:val="24"/>
                <w:szCs w:val="24"/>
                <w:lang w:val="sr-Cyrl-CS" w:eastAsia="ru-RU"/>
              </w:rPr>
            </w:pPr>
            <w:r w:rsidRPr="00D26F12">
              <w:rPr>
                <w:rFonts w:ascii="Times New Roman" w:hAnsi="Times New Roman" w:cs="Times New Roman"/>
                <w:b/>
                <w:sz w:val="24"/>
                <w:szCs w:val="24"/>
                <w:lang w:val="sr-Cyrl-CS" w:eastAsia="ru-RU"/>
              </w:rPr>
              <w:t>Уметь</w:t>
            </w:r>
            <w:r w:rsidRPr="00D26F12">
              <w:rPr>
                <w:rFonts w:ascii="Times New Roman" w:hAnsi="Times New Roman" w:cs="Times New Roman"/>
                <w:sz w:val="24"/>
                <w:szCs w:val="24"/>
                <w:lang w:val="sr-Cyrl-CS" w:eastAsia="ru-RU"/>
              </w:rPr>
              <w:t xml:space="preserve"> находить в предложении обращение, правильно ставить знаки препинания. </w:t>
            </w:r>
          </w:p>
          <w:p w:rsidR="00A73FF3" w:rsidRPr="00D26F12" w:rsidRDefault="00A73FF3" w:rsidP="00B14BF1">
            <w:pPr>
              <w:pStyle w:val="8"/>
              <w:shd w:val="clear" w:color="auto" w:fill="auto"/>
              <w:spacing w:line="240" w:lineRule="auto"/>
              <w:ind w:firstLine="425"/>
              <w:rPr>
                <w:rFonts w:ascii="Times New Roman" w:hAnsi="Times New Roman" w:cs="Times New Roman"/>
                <w:sz w:val="24"/>
                <w:szCs w:val="24"/>
              </w:rPr>
            </w:pPr>
            <w:r w:rsidRPr="00D26F12">
              <w:rPr>
                <w:rStyle w:val="1a"/>
                <w:rFonts w:ascii="Times New Roman" w:hAnsi="Times New Roman" w:hint="default"/>
                <w:bCs/>
                <w:color w:val="auto"/>
                <w:sz w:val="24"/>
                <w:szCs w:val="24"/>
              </w:rPr>
              <w:t>Н</w:t>
            </w:r>
            <w:r w:rsidRPr="00D26F12">
              <w:rPr>
                <w:rFonts w:ascii="Times New Roman" w:hAnsi="Times New Roman" w:cs="Times New Roman"/>
                <w:b/>
                <w:sz w:val="24"/>
                <w:szCs w:val="24"/>
              </w:rPr>
              <w:t>аходить</w:t>
            </w:r>
            <w:r w:rsidRPr="00D26F12">
              <w:rPr>
                <w:rFonts w:ascii="Times New Roman" w:hAnsi="Times New Roman" w:cs="Times New Roman"/>
                <w:sz w:val="24"/>
                <w:szCs w:val="24"/>
              </w:rPr>
              <w:t xml:space="preserve"> в тексте предложения с однородными членами. </w:t>
            </w:r>
            <w:r w:rsidRPr="00D26F12">
              <w:rPr>
                <w:rFonts w:ascii="Times New Roman" w:hAnsi="Times New Roman" w:cs="Times New Roman"/>
                <w:b/>
                <w:sz w:val="24"/>
                <w:szCs w:val="24"/>
              </w:rPr>
              <w:t>Составлять</w:t>
            </w:r>
            <w:r w:rsidRPr="00D26F12">
              <w:rPr>
                <w:rFonts w:ascii="Times New Roman" w:hAnsi="Times New Roman" w:cs="Times New Roman"/>
                <w:sz w:val="24"/>
                <w:szCs w:val="24"/>
              </w:rPr>
              <w:t xml:space="preserve"> самостоятельно предложения с однородными членами.</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Различать, сравнивать</w:t>
            </w:r>
            <w:r w:rsidRPr="00D26F12">
              <w:rPr>
                <w:sz w:val="24"/>
                <w:szCs w:val="24"/>
                <w:lang w:eastAsia="en-US"/>
              </w:rPr>
              <w:t xml:space="preserve"> простые и сложные предложения. </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Различать </w:t>
            </w:r>
            <w:r w:rsidRPr="00D26F12">
              <w:rPr>
                <w:sz w:val="24"/>
                <w:szCs w:val="24"/>
                <w:lang w:eastAsia="en-US"/>
              </w:rPr>
              <w:t>предложения с прямой речью.</w:t>
            </w:r>
          </w:p>
        </w:tc>
      </w:tr>
      <w:tr w:rsidR="00D26F12" w:rsidRPr="00D26F12" w:rsidTr="00B14BF1">
        <w:trPr>
          <w:trHeight w:val="409"/>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sz w:val="24"/>
                <w:szCs w:val="24"/>
                <w:lang w:val="sr-Cyrl-CS" w:eastAsia="en-US"/>
              </w:rPr>
            </w:pPr>
            <w:r w:rsidRPr="00D26F12">
              <w:rPr>
                <w:b/>
                <w:sz w:val="24"/>
                <w:szCs w:val="24"/>
                <w:lang w:val="sr-Cyrl-CS" w:eastAsia="en-US"/>
              </w:rPr>
              <w:t>Фонетика и орфоэпия (Фонетика тата орфоэпи). Графика и орфография (Графика тата орфографи). Культура речи (Пуплев культури). Развитие речи (Пуплеве аталантарасси)  (28 часов + 3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sz w:val="24"/>
                <w:szCs w:val="24"/>
                <w:lang w:eastAsia="en-US"/>
              </w:rPr>
              <w:t>Фонетика как раздел лингвистики. Звук (</w:t>
            </w:r>
            <w:r w:rsidRPr="00D26F12">
              <w:rPr>
                <w:i/>
                <w:sz w:val="24"/>
                <w:szCs w:val="24"/>
                <w:lang w:eastAsia="en-US"/>
              </w:rPr>
              <w:t>сасӑ</w:t>
            </w:r>
            <w:r w:rsidRPr="00D26F12">
              <w:rPr>
                <w:sz w:val="24"/>
                <w:szCs w:val="24"/>
                <w:lang w:eastAsia="en-US"/>
              </w:rPr>
              <w:t>) как единица языка.</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Система гласных звуков (</w:t>
            </w:r>
            <w:r w:rsidRPr="00D26F12">
              <w:rPr>
                <w:i/>
                <w:sz w:val="24"/>
                <w:szCs w:val="24"/>
                <w:lang w:eastAsia="en-US"/>
              </w:rPr>
              <w:t>уҫӑ сасӑсем</w:t>
            </w:r>
            <w:r w:rsidRPr="00D26F12">
              <w:rPr>
                <w:sz w:val="24"/>
                <w:szCs w:val="24"/>
                <w:lang w:eastAsia="en-US"/>
              </w:rPr>
              <w:t>) чувашского языка.</w:t>
            </w:r>
            <w:r w:rsidRPr="00D26F12">
              <w:rPr>
                <w:sz w:val="24"/>
                <w:szCs w:val="24"/>
                <w:lang w:val="sr-Cyrl-CS" w:eastAsia="en-US"/>
              </w:rPr>
              <w:t xml:space="preserve"> Мягкие </w:t>
            </w:r>
            <w:r w:rsidRPr="00D26F12">
              <w:rPr>
                <w:i/>
                <w:sz w:val="24"/>
                <w:szCs w:val="24"/>
                <w:lang w:val="sr-Cyrl-CS" w:eastAsia="en-US"/>
              </w:rPr>
              <w:t>(ҫемҫе)</w:t>
            </w:r>
            <w:r w:rsidRPr="00D26F12">
              <w:rPr>
                <w:sz w:val="24"/>
                <w:szCs w:val="24"/>
                <w:lang w:val="sr-Cyrl-CS" w:eastAsia="en-US"/>
              </w:rPr>
              <w:t xml:space="preserve"> и твердые </w:t>
            </w:r>
            <w:r w:rsidRPr="00D26F12">
              <w:rPr>
                <w:i/>
                <w:sz w:val="24"/>
                <w:szCs w:val="24"/>
                <w:lang w:val="sr-Cyrl-CS" w:eastAsia="en-US"/>
              </w:rPr>
              <w:t>(хытӑ)</w:t>
            </w:r>
            <w:r w:rsidRPr="00D26F12">
              <w:rPr>
                <w:sz w:val="24"/>
                <w:szCs w:val="24"/>
                <w:lang w:val="sr-Cyrl-CS" w:eastAsia="en-US"/>
              </w:rPr>
              <w:t xml:space="preserve"> гласные звуки. Заимствованный из русского языка звук [о]. Звуки и сочетания звуков, обозначаемые буквами </w:t>
            </w:r>
            <w:r w:rsidRPr="00D26F12">
              <w:rPr>
                <w:i/>
                <w:sz w:val="24"/>
                <w:szCs w:val="24"/>
                <w:lang w:val="sr-Cyrl-CS" w:eastAsia="en-US"/>
              </w:rPr>
              <w:t>е, ю, я.</w:t>
            </w:r>
          </w:p>
          <w:p w:rsidR="00A73FF3" w:rsidRPr="00D26F12" w:rsidRDefault="00A73FF3" w:rsidP="00B14BF1">
            <w:pPr>
              <w:tabs>
                <w:tab w:val="left" w:pos="7050"/>
              </w:tabs>
              <w:spacing w:line="276" w:lineRule="auto"/>
              <w:ind w:firstLine="425"/>
              <w:jc w:val="both"/>
              <w:rPr>
                <w:sz w:val="24"/>
                <w:szCs w:val="24"/>
                <w:lang w:eastAsia="en-US"/>
              </w:rPr>
            </w:pPr>
            <w:r w:rsidRPr="00D26F12">
              <w:rPr>
                <w:sz w:val="24"/>
                <w:szCs w:val="24"/>
                <w:lang w:eastAsia="en-US"/>
              </w:rPr>
              <w:t xml:space="preserve">Закон сингармонизма </w:t>
            </w:r>
            <w:r w:rsidRPr="00D26F12">
              <w:rPr>
                <w:i/>
                <w:sz w:val="24"/>
                <w:szCs w:val="24"/>
                <w:lang w:eastAsia="en-US"/>
              </w:rPr>
              <w:t xml:space="preserve">(сӑмахри уҫӑ сасӑсен килĕшĕвĕ), </w:t>
            </w:r>
            <w:r w:rsidRPr="00D26F12">
              <w:rPr>
                <w:sz w:val="24"/>
                <w:szCs w:val="24"/>
                <w:lang w:eastAsia="en-US"/>
              </w:rPr>
              <w:t xml:space="preserve">его виды. </w:t>
            </w:r>
          </w:p>
          <w:p w:rsidR="00A73FF3" w:rsidRPr="00D26F12" w:rsidRDefault="00A73FF3" w:rsidP="00B14BF1">
            <w:pPr>
              <w:tabs>
                <w:tab w:val="left" w:pos="7050"/>
              </w:tabs>
              <w:spacing w:line="276" w:lineRule="auto"/>
              <w:ind w:firstLine="425"/>
              <w:jc w:val="both"/>
              <w:rPr>
                <w:sz w:val="24"/>
                <w:szCs w:val="24"/>
                <w:lang w:eastAsia="en-US"/>
              </w:rPr>
            </w:pPr>
            <w:r w:rsidRPr="00D26F12">
              <w:rPr>
                <w:sz w:val="24"/>
                <w:szCs w:val="24"/>
                <w:shd w:val="clear" w:color="auto" w:fill="FFFFFF"/>
                <w:lang w:eastAsia="en-US"/>
              </w:rPr>
              <w:t>Причины нарушения гармонии гласных в чувашском языке: непарные аффиксы, заимствованные слова, сложные слова, разные фонетические процессы.</w:t>
            </w:r>
          </w:p>
          <w:p w:rsidR="00A73FF3" w:rsidRPr="00D26F12" w:rsidRDefault="00A73FF3" w:rsidP="00B14BF1">
            <w:pPr>
              <w:spacing w:line="276" w:lineRule="auto"/>
              <w:ind w:firstLine="425"/>
              <w:jc w:val="both"/>
              <w:rPr>
                <w:spacing w:val="-2"/>
                <w:sz w:val="24"/>
                <w:szCs w:val="24"/>
                <w:lang w:eastAsia="en-US"/>
              </w:rPr>
            </w:pPr>
            <w:r w:rsidRPr="00D26F12">
              <w:rPr>
                <w:sz w:val="24"/>
                <w:szCs w:val="24"/>
                <w:lang w:eastAsia="en-US"/>
              </w:rPr>
              <w:t xml:space="preserve">Классификация согласных звуков </w:t>
            </w:r>
            <w:r w:rsidRPr="00D26F12">
              <w:rPr>
                <w:i/>
                <w:sz w:val="24"/>
                <w:szCs w:val="24"/>
                <w:lang w:eastAsia="en-US"/>
              </w:rPr>
              <w:t>(хупӑ сасӑсем)</w:t>
            </w:r>
            <w:r w:rsidRPr="00D26F12">
              <w:rPr>
                <w:sz w:val="24"/>
                <w:szCs w:val="24"/>
                <w:lang w:eastAsia="en-US"/>
              </w:rPr>
              <w:t xml:space="preserve">. Сонорные </w:t>
            </w:r>
            <w:r w:rsidRPr="00D26F12">
              <w:rPr>
                <w:i/>
                <w:sz w:val="24"/>
                <w:szCs w:val="24"/>
                <w:lang w:eastAsia="en-US"/>
              </w:rPr>
              <w:t>(ялан янӑравлӑ)</w:t>
            </w:r>
            <w:r w:rsidRPr="00D26F12">
              <w:rPr>
                <w:sz w:val="24"/>
                <w:szCs w:val="24"/>
                <w:lang w:eastAsia="en-US"/>
              </w:rPr>
              <w:t xml:space="preserve"> и глухие (янӑравсӑр) согласные звуки. Согласные звуки </w:t>
            </w:r>
            <w:r w:rsidRPr="00D26F12">
              <w:rPr>
                <w:sz w:val="24"/>
                <w:szCs w:val="24"/>
                <w:lang w:val="sr-Cyrl-CS" w:eastAsia="en-US"/>
              </w:rPr>
              <w:t>[б], [г], [д], [ж], [з], [ф], [ц], [щ] в з</w:t>
            </w:r>
            <w:r w:rsidRPr="00D26F12">
              <w:rPr>
                <w:sz w:val="24"/>
                <w:szCs w:val="24"/>
                <w:lang w:eastAsia="en-US"/>
              </w:rPr>
              <w:t>аимствованных из русского языка</w:t>
            </w:r>
            <w:r w:rsidRPr="00D26F12">
              <w:rPr>
                <w:spacing w:val="-2"/>
                <w:sz w:val="24"/>
                <w:szCs w:val="24"/>
                <w:lang w:eastAsia="en-US"/>
              </w:rPr>
              <w:t xml:space="preserve">словах. Озвончение глухих согласных. Твердые </w:t>
            </w:r>
            <w:r w:rsidRPr="00D26F12">
              <w:rPr>
                <w:i/>
                <w:spacing w:val="-2"/>
                <w:sz w:val="24"/>
                <w:szCs w:val="24"/>
                <w:lang w:eastAsia="en-US"/>
              </w:rPr>
              <w:t>(хытӑ</w:t>
            </w:r>
            <w:r w:rsidRPr="00D26F12">
              <w:rPr>
                <w:spacing w:val="-2"/>
                <w:sz w:val="24"/>
                <w:szCs w:val="24"/>
                <w:lang w:eastAsia="en-US"/>
              </w:rPr>
              <w:t xml:space="preserve">) и мягкие </w:t>
            </w:r>
            <w:r w:rsidRPr="00D26F12">
              <w:rPr>
                <w:i/>
                <w:spacing w:val="-2"/>
                <w:sz w:val="24"/>
                <w:szCs w:val="24"/>
                <w:lang w:eastAsia="en-US"/>
              </w:rPr>
              <w:t>(ҫемҫе)</w:t>
            </w:r>
            <w:r w:rsidRPr="00D26F12">
              <w:rPr>
                <w:spacing w:val="-2"/>
                <w:sz w:val="24"/>
                <w:szCs w:val="24"/>
                <w:lang w:eastAsia="en-US"/>
              </w:rPr>
              <w:t xml:space="preserve"> согласные.</w:t>
            </w:r>
          </w:p>
          <w:p w:rsidR="00A73FF3" w:rsidRPr="00D26F12" w:rsidRDefault="00A73FF3" w:rsidP="00B14BF1">
            <w:pPr>
              <w:spacing w:line="276" w:lineRule="auto"/>
              <w:ind w:firstLine="425"/>
              <w:jc w:val="both"/>
              <w:rPr>
                <w:sz w:val="24"/>
                <w:szCs w:val="24"/>
                <w:lang w:eastAsia="en-US"/>
              </w:rPr>
            </w:pPr>
            <w:r w:rsidRPr="00D26F12">
              <w:rPr>
                <w:spacing w:val="-2"/>
                <w:sz w:val="24"/>
                <w:szCs w:val="24"/>
                <w:lang w:eastAsia="en-US"/>
              </w:rPr>
              <w:t>Слог</w:t>
            </w:r>
            <w:r w:rsidRPr="00D26F12">
              <w:rPr>
                <w:sz w:val="24"/>
                <w:szCs w:val="24"/>
                <w:lang w:eastAsia="en-US"/>
              </w:rPr>
              <w:t xml:space="preserve"> (</w:t>
            </w:r>
            <w:r w:rsidRPr="00D26F12">
              <w:rPr>
                <w:i/>
                <w:sz w:val="24"/>
                <w:szCs w:val="24"/>
                <w:lang w:eastAsia="en-US"/>
              </w:rPr>
              <w:t>сыпӑк</w:t>
            </w:r>
            <w:r w:rsidRPr="00D26F12">
              <w:rPr>
                <w:sz w:val="24"/>
                <w:szCs w:val="24"/>
                <w:lang w:eastAsia="en-US"/>
              </w:rPr>
              <w:t>) и ударение (</w:t>
            </w:r>
            <w:r w:rsidRPr="00D26F12">
              <w:rPr>
                <w:i/>
                <w:sz w:val="24"/>
                <w:szCs w:val="24"/>
                <w:lang w:eastAsia="en-US"/>
              </w:rPr>
              <w:t>пусӑм</w:t>
            </w:r>
            <w:r w:rsidRPr="00D26F12">
              <w:rPr>
                <w:sz w:val="24"/>
                <w:szCs w:val="24"/>
                <w:lang w:eastAsia="en-US"/>
              </w:rPr>
              <w:t>). Ударение в чувашском языке. Ударение в собственных и заимствованных словах чувашского языка. Понятие об интонации.</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Нормы литературного языка. Понятие о нормах орфоэпии. Орфоэпический словарь.</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Гласные и согласные звуки в чувашском и русском языках.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Фонетический анализ</w:t>
            </w:r>
            <w:r w:rsidRPr="00D26F12">
              <w:rPr>
                <w:i/>
                <w:lang w:eastAsia="en-US"/>
              </w:rPr>
              <w:t xml:space="preserve"> (фонетика тишкерĕвĕ</w:t>
            </w:r>
            <w:r w:rsidRPr="00D26F12">
              <w:rPr>
                <w:lang w:eastAsia="en-US"/>
              </w:rPr>
              <w:t>).</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Общие сведения о графике и орфографии. Алфавит чувашского языка. Обозначение звуков на письме.</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Орфография. Правописание слов слитно, раздельно или через дефис. Основные правила правописания имен собственных. Правописание аббревиатур. Перенос слов из одной строчки на другую.</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Орфографические словари.</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Овладевать </w:t>
            </w:r>
            <w:r w:rsidRPr="00D26F12">
              <w:rPr>
                <w:sz w:val="24"/>
                <w:szCs w:val="24"/>
                <w:lang w:val="sr-Cyrl-CS" w:eastAsia="en-US"/>
              </w:rPr>
              <w:t xml:space="preserve">основными понятиями фонетики. </w:t>
            </w:r>
          </w:p>
          <w:p w:rsidR="00A73FF3" w:rsidRPr="00D26F12" w:rsidRDefault="00A73FF3" w:rsidP="00B14BF1">
            <w:pPr>
              <w:spacing w:line="276" w:lineRule="auto"/>
              <w:ind w:firstLine="425"/>
              <w:jc w:val="both"/>
              <w:rPr>
                <w:spacing w:val="4"/>
                <w:sz w:val="24"/>
                <w:szCs w:val="24"/>
                <w:lang w:val="sr-Cyrl-CS" w:eastAsia="en-US"/>
              </w:rPr>
            </w:pPr>
            <w:r w:rsidRPr="00D26F12">
              <w:rPr>
                <w:b/>
                <w:spacing w:val="4"/>
                <w:sz w:val="24"/>
                <w:szCs w:val="24"/>
                <w:lang w:val="sr-Cyrl-CS" w:eastAsia="en-US"/>
              </w:rPr>
              <w:t>Осознавать</w:t>
            </w:r>
            <w:r w:rsidRPr="00D26F12">
              <w:rPr>
                <w:spacing w:val="4"/>
                <w:sz w:val="24"/>
                <w:szCs w:val="24"/>
                <w:lang w:val="sr-Cyrl-CS" w:eastAsia="en-US"/>
              </w:rPr>
              <w:t xml:space="preserve"> (понимать) смыслоразличительную функцию звука.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гласные и согласные.</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мягкие и твердые гласные звуки.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сонорные и глухие, мягкие и твердые согласные.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Учитывать</w:t>
            </w:r>
            <w:r w:rsidRPr="00D26F12">
              <w:rPr>
                <w:sz w:val="24"/>
                <w:szCs w:val="24"/>
                <w:lang w:val="sr-Cyrl-CS" w:eastAsia="en-US"/>
              </w:rPr>
              <w:t xml:space="preserve"> закон сингармонизма при словоизменении и словообразовании.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Определять</w:t>
            </w:r>
            <w:r w:rsidRPr="00D26F12">
              <w:rPr>
                <w:sz w:val="24"/>
                <w:szCs w:val="24"/>
                <w:lang w:val="sr-Cyrl-CS" w:eastAsia="en-US"/>
              </w:rPr>
              <w:t xml:space="preserve"> гармонию гласных звуков.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Анализировать </w:t>
            </w:r>
            <w:r w:rsidRPr="00D26F12">
              <w:rPr>
                <w:sz w:val="24"/>
                <w:szCs w:val="24"/>
                <w:lang w:val="sr-Cyrl-CS" w:eastAsia="en-US"/>
              </w:rPr>
              <w:t>и</w:t>
            </w:r>
            <w:r w:rsidRPr="00D26F12">
              <w:rPr>
                <w:b/>
                <w:sz w:val="24"/>
                <w:szCs w:val="24"/>
                <w:lang w:val="sr-Cyrl-CS" w:eastAsia="en-US"/>
              </w:rPr>
              <w:t xml:space="preserve"> характеризовать</w:t>
            </w:r>
            <w:r w:rsidRPr="00D26F12">
              <w:rPr>
                <w:sz w:val="24"/>
                <w:szCs w:val="24"/>
                <w:lang w:val="sr-Cyrl-CS" w:eastAsia="en-US"/>
              </w:rPr>
              <w:t xml:space="preserve"> отдельные звуки речи, особенности произношения и написания слова.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Членить </w:t>
            </w:r>
            <w:r w:rsidRPr="00D26F12">
              <w:rPr>
                <w:sz w:val="24"/>
                <w:szCs w:val="24"/>
                <w:lang w:val="sr-Cyrl-CS" w:eastAsia="en-US"/>
              </w:rPr>
              <w:t>слова на слоги.</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Правильно их </w:t>
            </w:r>
            <w:r w:rsidRPr="00D26F12">
              <w:rPr>
                <w:b/>
                <w:sz w:val="24"/>
                <w:szCs w:val="24"/>
                <w:lang w:val="sr-Cyrl-CS" w:eastAsia="en-US"/>
              </w:rPr>
              <w:t>переносить</w:t>
            </w:r>
            <w:r w:rsidRPr="00D26F12">
              <w:rPr>
                <w:sz w:val="24"/>
                <w:szCs w:val="24"/>
                <w:lang w:val="sr-Cyrl-CS" w:eastAsia="en-US"/>
              </w:rPr>
              <w:t xml:space="preserve"> с одной строки на другую.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Определять </w:t>
            </w:r>
            <w:r w:rsidRPr="00D26F12">
              <w:rPr>
                <w:sz w:val="24"/>
                <w:szCs w:val="24"/>
                <w:lang w:val="sr-Cyrl-CS" w:eastAsia="en-US"/>
              </w:rPr>
              <w:t xml:space="preserve">место ударного слога, </w:t>
            </w:r>
            <w:r w:rsidRPr="00D26F12">
              <w:rPr>
                <w:b/>
                <w:sz w:val="24"/>
                <w:szCs w:val="24"/>
                <w:lang w:val="sr-Cyrl-CS" w:eastAsia="en-US"/>
              </w:rPr>
              <w:t>наблюдать</w:t>
            </w:r>
            <w:r w:rsidRPr="00D26F12">
              <w:rPr>
                <w:sz w:val="24"/>
                <w:szCs w:val="24"/>
                <w:lang w:val="sr-Cyrl-CS" w:eastAsia="en-US"/>
              </w:rPr>
              <w:t xml:space="preserve"> за перемещением ударения при изменении формы слова.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Наблюдать</w:t>
            </w:r>
            <w:r w:rsidRPr="00D26F12">
              <w:rPr>
                <w:sz w:val="24"/>
                <w:szCs w:val="24"/>
                <w:lang w:val="sr-Cyrl-CS" w:eastAsia="en-US"/>
              </w:rPr>
              <w:t xml:space="preserve"> за речью, </w:t>
            </w:r>
            <w:r w:rsidRPr="00D26F12">
              <w:rPr>
                <w:b/>
                <w:sz w:val="24"/>
                <w:szCs w:val="24"/>
                <w:lang w:val="sr-Cyrl-CS" w:eastAsia="en-US"/>
              </w:rPr>
              <w:t>соблюдать</w:t>
            </w:r>
            <w:r w:rsidRPr="00D26F12">
              <w:rPr>
                <w:sz w:val="24"/>
                <w:szCs w:val="24"/>
                <w:lang w:val="sr-Cyrl-CS" w:eastAsia="en-US"/>
              </w:rPr>
              <w:t xml:space="preserve"> нормы чувашской орфоэпии.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Осознавать</w:t>
            </w:r>
            <w:r w:rsidRPr="00D26F12">
              <w:rPr>
                <w:sz w:val="24"/>
                <w:szCs w:val="24"/>
                <w:lang w:val="sr-Cyrl-CS" w:eastAsia="en-US"/>
              </w:rPr>
              <w:t xml:space="preserve"> важность нормативного произношения для культурного человека.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Проводить</w:t>
            </w:r>
            <w:r w:rsidRPr="00D26F12">
              <w:rPr>
                <w:sz w:val="24"/>
                <w:szCs w:val="24"/>
                <w:lang w:val="sr-Cyrl-CS" w:eastAsia="en-US"/>
              </w:rPr>
              <w:t xml:space="preserve"> фонетический анализ слова.</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Находить </w:t>
            </w:r>
            <w:r w:rsidRPr="00D26F12">
              <w:rPr>
                <w:sz w:val="24"/>
                <w:szCs w:val="24"/>
                <w:lang w:eastAsia="en-US"/>
              </w:rPr>
              <w:t>орфографические ошибки и исправлять их.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значение письма в истории развития человечества.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Сопоставлять и анализировать </w:t>
            </w:r>
            <w:r w:rsidRPr="00D26F12">
              <w:rPr>
                <w:sz w:val="24"/>
                <w:szCs w:val="24"/>
                <w:lang w:val="sr-Cyrl-CS" w:eastAsia="en-US"/>
              </w:rPr>
              <w:t>звуковой и буквенный состав слова.</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Использовать </w:t>
            </w:r>
            <w:r w:rsidRPr="00D26F12">
              <w:rPr>
                <w:sz w:val="24"/>
                <w:szCs w:val="24"/>
                <w:lang w:val="sr-Cyrl-CS" w:eastAsia="en-US"/>
              </w:rPr>
              <w:t>знание алфавита при поиске информации  в словарях и справочниках, энциклопедиях, при написании</w:t>
            </w:r>
            <w:r w:rsidRPr="00D26F12">
              <w:rPr>
                <w:sz w:val="24"/>
                <w:szCs w:val="24"/>
                <w:lang w:val="en-US" w:eastAsia="en-US"/>
              </w:rPr>
              <w:t>SMS</w:t>
            </w:r>
            <w:r w:rsidRPr="00D26F12">
              <w:rPr>
                <w:sz w:val="24"/>
                <w:szCs w:val="24"/>
                <w:lang w:eastAsia="en-US"/>
              </w:rPr>
              <w:t>-сообщений.</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Пользоваться</w:t>
            </w:r>
            <w:r w:rsidRPr="00D26F12">
              <w:rPr>
                <w:sz w:val="24"/>
                <w:szCs w:val="24"/>
                <w:lang w:eastAsia="en-US"/>
              </w:rPr>
              <w:t xml:space="preserve"> орфографическими словарями.</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sz w:val="24"/>
                <w:szCs w:val="24"/>
                <w:lang w:val="sr-Cyrl-CS" w:eastAsia="en-US"/>
              </w:rPr>
            </w:pPr>
            <w:r w:rsidRPr="00D26F12">
              <w:rPr>
                <w:b/>
                <w:sz w:val="24"/>
                <w:szCs w:val="24"/>
                <w:lang w:val="sr-Cyrl-CS" w:eastAsia="en-US"/>
              </w:rPr>
              <w:t>Лексикология и фразеология (Лексикӑпа фразеологи). Культура речи (Пуплев культури). Развитие речи (Пуплеве аталантарасси)  (28 часов + 3 часа)</w:t>
            </w:r>
          </w:p>
        </w:tc>
      </w:tr>
      <w:tr w:rsidR="00D26F12" w:rsidRPr="00D26F12" w:rsidTr="00B14BF1">
        <w:trPr>
          <w:trHeight w:val="845"/>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Лексикология как раздел лингвистики. Лексика чувашского языка. Слово (</w:t>
            </w:r>
            <w:r w:rsidRPr="00D26F12">
              <w:rPr>
                <w:rFonts w:ascii="Times New Roman" w:hAnsi="Times New Roman"/>
                <w:i/>
                <w:sz w:val="24"/>
                <w:szCs w:val="24"/>
              </w:rPr>
              <w:t>сӑмах</w:t>
            </w:r>
            <w:r w:rsidRPr="00D26F12">
              <w:rPr>
                <w:rFonts w:ascii="Times New Roman" w:hAnsi="Times New Roman"/>
                <w:sz w:val="24"/>
                <w:szCs w:val="24"/>
              </w:rPr>
              <w:t xml:space="preserve">) как основная единица языка.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Лексическое и грамматическое значения слова </w:t>
            </w:r>
            <w:r w:rsidRPr="00D26F12">
              <w:rPr>
                <w:rFonts w:ascii="Times New Roman" w:hAnsi="Times New Roman"/>
                <w:i/>
                <w:sz w:val="24"/>
                <w:szCs w:val="24"/>
              </w:rPr>
              <w:t>(сӑмахӑн лексика тата грамматика пĕлтерĕшĕсем</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Однозначные и многозначные слова </w:t>
            </w:r>
            <w:r w:rsidRPr="00D26F12">
              <w:rPr>
                <w:rFonts w:ascii="Times New Roman" w:hAnsi="Times New Roman"/>
                <w:i/>
                <w:sz w:val="24"/>
                <w:szCs w:val="24"/>
              </w:rPr>
              <w:t>(пĕр пĕлтерĕшлĕ тата нумай пĕлтерĕшлĕ сӑмахсем)</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Прямое и переносное значения слова (</w:t>
            </w:r>
            <w:r w:rsidRPr="00D26F12">
              <w:rPr>
                <w:rFonts w:ascii="Times New Roman" w:hAnsi="Times New Roman"/>
                <w:i/>
                <w:sz w:val="24"/>
                <w:szCs w:val="24"/>
              </w:rPr>
              <w:t>тӱрĕ тата куҫӑмлӑ пĕлтерĕшсем</w:t>
            </w:r>
            <w:r w:rsidRPr="00D26F12">
              <w:rPr>
                <w:rFonts w:ascii="Times New Roman" w:hAnsi="Times New Roman"/>
                <w:sz w:val="24"/>
                <w:szCs w:val="24"/>
              </w:rPr>
              <w:t xml:space="preserve">).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Синонимы, антонимы, омонимы </w:t>
            </w:r>
            <w:r w:rsidRPr="00D26F12">
              <w:rPr>
                <w:i/>
                <w:sz w:val="24"/>
                <w:szCs w:val="24"/>
                <w:lang w:eastAsia="en-US"/>
              </w:rPr>
              <w:t>(синонимсем, антонимсем, омонимсем)</w:t>
            </w:r>
            <w:r w:rsidRPr="00D26F12">
              <w:rPr>
                <w:sz w:val="24"/>
                <w:szCs w:val="24"/>
                <w:lang w:eastAsia="en-US"/>
              </w:rPr>
              <w:t xml:space="preserve"> и их виды.</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Лексика чувашского языка с точки зрения их происхождения: исконно чувашские (</w:t>
            </w:r>
            <w:r w:rsidRPr="00D26F12">
              <w:rPr>
                <w:i/>
                <w:sz w:val="24"/>
                <w:szCs w:val="24"/>
                <w:lang w:eastAsia="en-US"/>
              </w:rPr>
              <w:t xml:space="preserve">тĕп чӑваш сӑмахĕсем) </w:t>
            </w:r>
            <w:r w:rsidRPr="00D26F12">
              <w:rPr>
                <w:sz w:val="24"/>
                <w:szCs w:val="24"/>
                <w:lang w:eastAsia="en-US"/>
              </w:rPr>
              <w:t xml:space="preserve">и заимствованные слова </w:t>
            </w:r>
            <w:r w:rsidRPr="00D26F12">
              <w:rPr>
                <w:i/>
                <w:sz w:val="24"/>
                <w:szCs w:val="24"/>
                <w:lang w:eastAsia="en-US"/>
              </w:rPr>
              <w:t>(йышӑннӑ сӑмахсем</w:t>
            </w:r>
            <w:r w:rsidRPr="00D26F12">
              <w:rPr>
                <w:sz w:val="24"/>
                <w:szCs w:val="24"/>
                <w:lang w:eastAsia="en-US"/>
              </w:rPr>
              <w:t>).</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Лексика чувашского языка с точки зрения ее активного и пассивного запаса: устаревшие слова (архаизмы, историзмы) и неологизмы </w:t>
            </w:r>
            <w:r w:rsidRPr="00D26F12">
              <w:rPr>
                <w:i/>
                <w:sz w:val="24"/>
                <w:szCs w:val="24"/>
                <w:lang w:eastAsia="en-US"/>
              </w:rPr>
              <w:t>(кивелнĕ сӑмахсемпе ҫĕнĕ сӑмахсем).</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Лексика чувашского языка с точки зрения сферы ее употребления: общеупотребительные слова </w:t>
            </w:r>
            <w:r w:rsidRPr="00D26F12">
              <w:rPr>
                <w:i/>
                <w:sz w:val="24"/>
                <w:szCs w:val="24"/>
                <w:lang w:eastAsia="en-US"/>
              </w:rPr>
              <w:t>(пурте усӑ куракан сӑмахсем)</w:t>
            </w:r>
            <w:r w:rsidRPr="00D26F12">
              <w:rPr>
                <w:sz w:val="24"/>
                <w:szCs w:val="24"/>
                <w:lang w:eastAsia="en-US"/>
              </w:rPr>
              <w:t xml:space="preserve"> и диалектизмы</w:t>
            </w:r>
            <w:r w:rsidRPr="00D26F12">
              <w:rPr>
                <w:i/>
                <w:sz w:val="24"/>
                <w:szCs w:val="24"/>
                <w:lang w:eastAsia="en-US"/>
              </w:rPr>
              <w:t xml:space="preserve"> (вырӑнти калаҫу сӑмахĕсем)</w:t>
            </w:r>
            <w:r w:rsidRPr="00D26F12">
              <w:rPr>
                <w:sz w:val="24"/>
                <w:szCs w:val="24"/>
                <w:lang w:eastAsia="en-US"/>
              </w:rPr>
              <w:t xml:space="preserve">, термины </w:t>
            </w:r>
            <w:r w:rsidRPr="00D26F12">
              <w:rPr>
                <w:i/>
                <w:sz w:val="24"/>
                <w:szCs w:val="24"/>
                <w:lang w:eastAsia="en-US"/>
              </w:rPr>
              <w:t>(терминсем),</w:t>
            </w:r>
            <w:r w:rsidRPr="00D26F12">
              <w:rPr>
                <w:sz w:val="24"/>
                <w:szCs w:val="24"/>
                <w:lang w:eastAsia="en-US"/>
              </w:rPr>
              <w:t xml:space="preserve"> профессионализмы </w:t>
            </w:r>
            <w:r w:rsidRPr="00D26F12">
              <w:rPr>
                <w:i/>
                <w:sz w:val="24"/>
                <w:szCs w:val="24"/>
                <w:lang w:eastAsia="en-US"/>
              </w:rPr>
              <w:t xml:space="preserve">(професси сӑмахĕсем), </w:t>
            </w:r>
            <w:r w:rsidRPr="00D26F12">
              <w:rPr>
                <w:sz w:val="24"/>
                <w:szCs w:val="24"/>
                <w:lang w:eastAsia="en-US"/>
              </w:rPr>
              <w:t xml:space="preserve">жаргонизмы </w:t>
            </w:r>
            <w:r w:rsidRPr="00D26F12">
              <w:rPr>
                <w:i/>
                <w:sz w:val="24"/>
                <w:szCs w:val="24"/>
                <w:lang w:eastAsia="en-US"/>
              </w:rPr>
              <w:t>(киревсĕр сӑмахсем).</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Стилистическая окраска слова.</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Фразеологизмы </w:t>
            </w:r>
            <w:r w:rsidRPr="00D26F12">
              <w:rPr>
                <w:i/>
                <w:lang w:eastAsia="en-US"/>
              </w:rPr>
              <w:t>(сӑмах ҫаврӑнӑшĕсем)</w:t>
            </w:r>
            <w:r w:rsidRPr="00D26F12">
              <w:rPr>
                <w:lang w:eastAsia="en-US"/>
              </w:rPr>
              <w:t xml:space="preserve">, их значения.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Особенности употребления фразеологизмов в речи.</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Словари различных типов, их использование в различных видах деятельности.</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tabs>
                <w:tab w:val="left" w:pos="6060"/>
              </w:tabs>
              <w:spacing w:line="276" w:lineRule="auto"/>
              <w:ind w:firstLine="425"/>
              <w:jc w:val="both"/>
              <w:rPr>
                <w:sz w:val="24"/>
                <w:szCs w:val="24"/>
                <w:lang w:val="sr-Cyrl-CS" w:eastAsia="en-US"/>
              </w:rPr>
            </w:pPr>
            <w:r w:rsidRPr="00D26F12">
              <w:rPr>
                <w:b/>
                <w:sz w:val="24"/>
                <w:szCs w:val="24"/>
                <w:lang w:val="sr-Cyrl-CS" w:eastAsia="en-US"/>
              </w:rPr>
              <w:t xml:space="preserve">Овладевать </w:t>
            </w:r>
            <w:r w:rsidRPr="00D26F12">
              <w:rPr>
                <w:sz w:val="24"/>
                <w:szCs w:val="24"/>
                <w:lang w:val="sr-Cyrl-CS" w:eastAsia="en-US"/>
              </w:rPr>
              <w:t xml:space="preserve">основными понятиями лексикологии. </w:t>
            </w:r>
          </w:p>
          <w:p w:rsidR="00A73FF3" w:rsidRPr="00D26F12" w:rsidRDefault="00A73FF3" w:rsidP="00B14BF1">
            <w:pPr>
              <w:tabs>
                <w:tab w:val="left" w:pos="6060"/>
              </w:tabs>
              <w:spacing w:line="276" w:lineRule="auto"/>
              <w:ind w:firstLine="425"/>
              <w:jc w:val="both"/>
              <w:rPr>
                <w:sz w:val="24"/>
                <w:szCs w:val="24"/>
                <w:lang w:val="sr-Cyrl-CS" w:eastAsia="en-US"/>
              </w:rPr>
            </w:pPr>
            <w:r w:rsidRPr="00D26F12">
              <w:rPr>
                <w:b/>
                <w:sz w:val="24"/>
                <w:szCs w:val="24"/>
                <w:lang w:val="sr-Cyrl-CS" w:eastAsia="en-US"/>
              </w:rPr>
              <w:t xml:space="preserve">Понимать </w:t>
            </w:r>
            <w:r w:rsidRPr="00D26F12">
              <w:rPr>
                <w:sz w:val="24"/>
                <w:szCs w:val="24"/>
                <w:lang w:val="sr-Cyrl-CS" w:eastAsia="en-US"/>
              </w:rPr>
              <w:t>роль слова в формировании и выражении мыслей.</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Объяснять </w:t>
            </w:r>
            <w:r w:rsidRPr="00D26F12">
              <w:rPr>
                <w:sz w:val="24"/>
                <w:szCs w:val="24"/>
                <w:lang w:val="sr-Cyrl-CS" w:eastAsia="en-US"/>
              </w:rPr>
              <w:t xml:space="preserve">различие лексического и  грамматического значений слова, </w:t>
            </w:r>
            <w:r w:rsidRPr="00D26F12">
              <w:rPr>
                <w:b/>
                <w:sz w:val="24"/>
                <w:szCs w:val="24"/>
                <w:lang w:val="sr-Cyrl-CS" w:eastAsia="en-US"/>
              </w:rPr>
              <w:t>употреблять</w:t>
            </w:r>
            <w:r w:rsidRPr="00D26F12">
              <w:rPr>
                <w:sz w:val="24"/>
                <w:szCs w:val="24"/>
                <w:lang w:val="sr-Cyrl-CS" w:eastAsia="en-US"/>
              </w:rPr>
              <w:t xml:space="preserve"> 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Различать </w:t>
            </w:r>
            <w:r w:rsidRPr="00D26F12">
              <w:rPr>
                <w:sz w:val="24"/>
                <w:szCs w:val="24"/>
                <w:lang w:val="sr-Cyrl-CS" w:eastAsia="en-US"/>
              </w:rPr>
              <w:t xml:space="preserve">однозначные и многозначные слова, </w:t>
            </w:r>
            <w:r w:rsidRPr="00D26F12">
              <w:rPr>
                <w:b/>
                <w:sz w:val="24"/>
                <w:szCs w:val="24"/>
                <w:lang w:val="sr-Cyrl-CS" w:eastAsia="en-US"/>
              </w:rPr>
              <w:t>употреблять</w:t>
            </w:r>
            <w:r w:rsidRPr="00D26F12">
              <w:rPr>
                <w:sz w:val="24"/>
                <w:szCs w:val="24"/>
                <w:lang w:val="sr-Cyrl-CS" w:eastAsia="en-US"/>
              </w:rPr>
              <w:t xml:space="preserve"> 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Опознавать</w:t>
            </w:r>
            <w:r w:rsidRPr="00D26F12">
              <w:rPr>
                <w:sz w:val="24"/>
                <w:szCs w:val="24"/>
                <w:lang w:val="sr-Cyrl-CS" w:eastAsia="en-US"/>
              </w:rPr>
              <w:t xml:space="preserve"> прямое и переносное значения слова,</w:t>
            </w:r>
            <w:r w:rsidRPr="00D26F12">
              <w:rPr>
                <w:b/>
                <w:sz w:val="24"/>
                <w:szCs w:val="24"/>
                <w:lang w:val="sr-Cyrl-CS" w:eastAsia="en-US"/>
              </w:rPr>
              <w:t xml:space="preserve"> употреблять</w:t>
            </w:r>
            <w:r w:rsidRPr="00D26F12">
              <w:rPr>
                <w:sz w:val="24"/>
                <w:szCs w:val="24"/>
                <w:lang w:val="sr-Cyrl-CS" w:eastAsia="en-US"/>
              </w:rPr>
              <w:t xml:space="preserve"> 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Находить</w:t>
            </w:r>
            <w:r w:rsidRPr="00D26F12">
              <w:rPr>
                <w:sz w:val="24"/>
                <w:szCs w:val="24"/>
                <w:lang w:val="sr-Cyrl-CS" w:eastAsia="en-US"/>
              </w:rPr>
              <w:t xml:space="preserve"> в художественной литературе слова с переносным значением.</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Опознавать </w:t>
            </w:r>
            <w:r w:rsidRPr="00D26F12">
              <w:rPr>
                <w:sz w:val="24"/>
                <w:szCs w:val="24"/>
                <w:lang w:val="sr-Cyrl-CS" w:eastAsia="en-US"/>
              </w:rPr>
              <w:t>синонимы, антонимы и омонимы, использовать их в общении</w:t>
            </w:r>
            <w:r w:rsidRPr="00D26F12">
              <w:rPr>
                <w:b/>
                <w:sz w:val="24"/>
                <w:szCs w:val="24"/>
                <w:lang w:val="sr-Cyrl-CS" w:eastAsia="en-US"/>
              </w:rPr>
              <w:t xml:space="preserve">.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Характеризовать</w:t>
            </w:r>
            <w:r w:rsidRPr="00D26F12">
              <w:rPr>
                <w:sz w:val="24"/>
                <w:szCs w:val="24"/>
                <w:lang w:val="sr-Cyrl-CS" w:eastAsia="en-US"/>
              </w:rPr>
              <w:t xml:space="preserve"> слова с точки зрения их принадлежности к активному и пассивному запасу, сферы употребления  и стилистической окраски.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Наблюдать </w:t>
            </w:r>
            <w:r w:rsidRPr="00D26F12">
              <w:rPr>
                <w:sz w:val="24"/>
                <w:szCs w:val="24"/>
                <w:lang w:val="sr-Cyrl-CS" w:eastAsia="en-US"/>
              </w:rPr>
              <w:t>за использованием слов  в переносном значении, синонимов, антонимов, устаревших слов, неологизмов, диалектизмов в художественной и разговорной речи</w:t>
            </w:r>
            <w:r w:rsidRPr="00D26F12">
              <w:rPr>
                <w:b/>
                <w:sz w:val="24"/>
                <w:szCs w:val="24"/>
                <w:lang w:val="sr-Cyrl-CS" w:eastAsia="en-US"/>
              </w:rPr>
              <w:t xml:space="preserve">, использовать </w:t>
            </w:r>
            <w:r w:rsidRPr="00D26F12">
              <w:rPr>
                <w:sz w:val="24"/>
                <w:szCs w:val="24"/>
                <w:lang w:val="sr-Cyrl-CS" w:eastAsia="en-US"/>
              </w:rPr>
              <w:t>их в своей речи.</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Осознавать</w:t>
            </w:r>
            <w:r w:rsidRPr="00D26F12">
              <w:rPr>
                <w:sz w:val="24"/>
                <w:szCs w:val="24"/>
                <w:lang w:val="sr-Cyrl-CS" w:eastAsia="en-US"/>
              </w:rPr>
              <w:t xml:space="preserve"> основные понятия фразеологии. </w:t>
            </w:r>
            <w:r w:rsidRPr="00D26F12">
              <w:rPr>
                <w:b/>
                <w:sz w:val="24"/>
                <w:szCs w:val="24"/>
                <w:lang w:val="sr-Cyrl-CS" w:eastAsia="en-US"/>
              </w:rPr>
              <w:t>Уместно использовать</w:t>
            </w:r>
            <w:r w:rsidRPr="00D26F12">
              <w:rPr>
                <w:sz w:val="24"/>
                <w:szCs w:val="24"/>
                <w:lang w:val="sr-Cyrl-CS" w:eastAsia="en-US"/>
              </w:rPr>
              <w:t xml:space="preserve"> фразеологические обороты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Проводить</w:t>
            </w:r>
            <w:r w:rsidRPr="00D26F12">
              <w:rPr>
                <w:sz w:val="24"/>
                <w:szCs w:val="24"/>
                <w:lang w:val="sr-Cyrl-CS" w:eastAsia="en-US"/>
              </w:rPr>
              <w:t xml:space="preserve"> фонетический анализ слова.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Извлекать </w:t>
            </w:r>
            <w:r w:rsidRPr="00D26F12">
              <w:rPr>
                <w:sz w:val="24"/>
                <w:szCs w:val="24"/>
                <w:lang w:val="sr-Cyrl-CS" w:eastAsia="en-US"/>
              </w:rPr>
              <w:t xml:space="preserve">необходимую информацию из лингвистических словарей различных типов (толкового словаря, словарей синонимов, антонимов, фрезеологического словаря) и </w:t>
            </w:r>
            <w:r w:rsidRPr="00D26F12">
              <w:rPr>
                <w:b/>
                <w:sz w:val="24"/>
                <w:szCs w:val="24"/>
                <w:lang w:val="sr-Cyrl-CS" w:eastAsia="en-US"/>
              </w:rPr>
              <w:t>использовать</w:t>
            </w:r>
            <w:r w:rsidRPr="00D26F12">
              <w:rPr>
                <w:sz w:val="24"/>
                <w:szCs w:val="24"/>
                <w:lang w:val="sr-Cyrl-CS" w:eastAsia="en-US"/>
              </w:rPr>
              <w:t xml:space="preserve"> ее в различных видах деятельности.</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sz w:val="24"/>
                <w:szCs w:val="24"/>
                <w:lang w:val="sr-Cyrl-CS" w:eastAsia="en-US"/>
              </w:rPr>
            </w:pPr>
            <w:r w:rsidRPr="00D26F12">
              <w:rPr>
                <w:b/>
                <w:sz w:val="24"/>
                <w:szCs w:val="24"/>
                <w:lang w:val="sr-Cyrl-CS" w:eastAsia="en-US"/>
              </w:rPr>
              <w:t>Состав слова и словообразование (Сӑмах тытӑмĕпе пулӑвĕ). Развитие речи (Пуплеве аталантарасси) (18 часов + 3 часа)</w:t>
            </w:r>
          </w:p>
        </w:tc>
      </w:tr>
      <w:tr w:rsidR="00D26F12" w:rsidRPr="00D26F12" w:rsidTr="00B14BF1">
        <w:trPr>
          <w:trHeight w:val="2259"/>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Общие сведения о строении </w:t>
            </w:r>
            <w:r w:rsidRPr="00D26F12">
              <w:rPr>
                <w:i/>
                <w:lang w:eastAsia="en-US"/>
              </w:rPr>
              <w:t>(сӑмах тытӑмĕ)</w:t>
            </w:r>
            <w:r w:rsidRPr="00D26F12">
              <w:rPr>
                <w:lang w:eastAsia="en-US"/>
              </w:rPr>
              <w:t xml:space="preserve"> и образовании слов </w:t>
            </w:r>
            <w:r w:rsidRPr="00D26F12">
              <w:rPr>
                <w:i/>
                <w:lang w:eastAsia="en-US"/>
              </w:rPr>
              <w:t>(сӑмах пулӑвĕ).</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Корень </w:t>
            </w:r>
            <w:r w:rsidRPr="00D26F12">
              <w:rPr>
                <w:i/>
                <w:lang w:eastAsia="en-US"/>
              </w:rPr>
              <w:t xml:space="preserve">(сӑмах тымарĕ) </w:t>
            </w:r>
            <w:r w:rsidRPr="00D26F12">
              <w:rPr>
                <w:lang w:eastAsia="en-US"/>
              </w:rPr>
              <w:t xml:space="preserve">и основа </w:t>
            </w:r>
            <w:r w:rsidRPr="00D26F12">
              <w:rPr>
                <w:i/>
                <w:lang w:eastAsia="en-US"/>
              </w:rPr>
              <w:t>(сӑмах тĕпĕ)</w:t>
            </w:r>
            <w:r w:rsidRPr="00D26F12">
              <w:rPr>
                <w:lang w:eastAsia="en-US"/>
              </w:rPr>
              <w:t xml:space="preserve"> слова.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Аффиксы: словообразующие и словоизменительные </w:t>
            </w:r>
            <w:r w:rsidRPr="00D26F12">
              <w:rPr>
                <w:i/>
                <w:lang w:eastAsia="en-US"/>
              </w:rPr>
              <w:t>(сӑмах тӑвакан тата сӑмаха улӑштаракан аффикссем).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Основные различия в строении слов в чувашском и русском языках.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Основные способы образования слов в чувашском языке. Образование новых слов при помощи аффиксов. Однокоренные слова </w:t>
            </w:r>
            <w:r w:rsidRPr="00D26F12">
              <w:rPr>
                <w:i/>
                <w:lang w:eastAsia="en-US"/>
              </w:rPr>
              <w:t>(пĕр тымартан пулнӑ сӑмахсем).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Парные, повторяющиеся и сложные слова </w:t>
            </w:r>
            <w:r w:rsidRPr="00D26F12">
              <w:rPr>
                <w:i/>
                <w:lang w:eastAsia="en-US"/>
              </w:rPr>
              <w:t>(мӑшӑр, икĕ хут калакан тата хутлӑ сӑмахсем).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Основные различия в строении слов в чувашском и русском языках.</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Морфемный и словообразовательный анализ слова.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Опознавать</w:t>
            </w:r>
            <w:r w:rsidRPr="00D26F12">
              <w:rPr>
                <w:sz w:val="24"/>
                <w:szCs w:val="24"/>
                <w:lang w:eastAsia="en-US"/>
              </w:rPr>
              <w:t xml:space="preserve"> морфемы и членить слова на морфемы на основе смыслового, грамматического и словообразовательного анализа.</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Характеризовать </w:t>
            </w:r>
            <w:r w:rsidRPr="00D26F12">
              <w:rPr>
                <w:sz w:val="24"/>
                <w:szCs w:val="24"/>
                <w:lang w:eastAsia="en-US"/>
              </w:rPr>
              <w:t>морфемный состав слова.</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Уточнять</w:t>
            </w:r>
            <w:r w:rsidRPr="00D26F12">
              <w:rPr>
                <w:sz w:val="24"/>
                <w:szCs w:val="24"/>
                <w:lang w:eastAsia="en-US"/>
              </w:rPr>
              <w:t xml:space="preserve"> лексическое значение слова с опорой на его морфемный состав.</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Сопоставлять</w:t>
            </w:r>
            <w:r w:rsidRPr="00D26F12">
              <w:rPr>
                <w:sz w:val="24"/>
                <w:szCs w:val="24"/>
                <w:lang w:eastAsia="en-US"/>
              </w:rPr>
              <w:t xml:space="preserve"> морфемную структуру слова и способ его образования; лексическое значение слова и словообразовательную модель, по которой оно образовано. </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Опознавать </w:t>
            </w:r>
            <w:r w:rsidRPr="00D26F12">
              <w:rPr>
                <w:sz w:val="24"/>
                <w:szCs w:val="24"/>
                <w:lang w:eastAsia="en-US"/>
              </w:rPr>
              <w:t>изученные способы образования слов различных частей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словообразования в чувашском языке по сравнению с русским. </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Осуществлять</w:t>
            </w:r>
            <w:r w:rsidRPr="00D26F12">
              <w:rPr>
                <w:sz w:val="24"/>
                <w:szCs w:val="24"/>
                <w:lang w:eastAsia="en-US"/>
              </w:rPr>
              <w:t xml:space="preserve"> морфемный и словообразовательный анализ слова.</w:t>
            </w:r>
          </w:p>
        </w:tc>
      </w:tr>
      <w:tr w:rsidR="00D26F12" w:rsidRPr="00D26F12" w:rsidTr="00B14BF1">
        <w:trPr>
          <w:trHeight w:val="313"/>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sz w:val="24"/>
                <w:szCs w:val="24"/>
                <w:lang w:val="sr-Cyrl-CS" w:eastAsia="en-US"/>
              </w:rPr>
            </w:pPr>
            <w:r w:rsidRPr="00D26F12">
              <w:rPr>
                <w:b/>
                <w:sz w:val="24"/>
                <w:szCs w:val="24"/>
                <w:lang w:val="sr-Cyrl-CS" w:eastAsia="en-US"/>
              </w:rPr>
              <w:t>Повторение изученного за учебный год (Вĕреннине аса илни). Развитие речи (Пуплеве аталантарасси) (4 часа + 1 час)</w:t>
            </w:r>
          </w:p>
        </w:tc>
      </w:tr>
      <w:tr w:rsidR="00D26F12" w:rsidRPr="00D26F12" w:rsidTr="00B14BF1">
        <w:trPr>
          <w:trHeight w:val="698"/>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Разделы науки о языке. Лексика. Синтаксис и пунктуация. Фонетика и графика. Орфография.</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Умение пользоваться словарем. </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Фонетический и лексический разбор.</w:t>
            </w:r>
          </w:p>
          <w:p w:rsidR="00A73FF3" w:rsidRPr="00D26F12" w:rsidRDefault="00A73FF3" w:rsidP="00B14BF1">
            <w:pPr>
              <w:spacing w:line="276" w:lineRule="auto"/>
              <w:ind w:firstLine="425"/>
              <w:rPr>
                <w:sz w:val="24"/>
                <w:szCs w:val="24"/>
                <w:lang w:val="sr-Cyrl-CS" w:eastAsia="en-US"/>
              </w:rPr>
            </w:pPr>
            <w:r w:rsidRPr="00D26F12">
              <w:rPr>
                <w:sz w:val="24"/>
                <w:szCs w:val="24"/>
                <w:lang w:eastAsia="en-US"/>
              </w:rPr>
              <w:t>Морфемный и словообразовательный анализ слова.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Знать</w:t>
            </w:r>
            <w:r w:rsidRPr="00D26F12">
              <w:rPr>
                <w:sz w:val="24"/>
                <w:szCs w:val="24"/>
                <w:lang w:val="sr-Cyrl-CS" w:eastAsia="en-US"/>
              </w:rPr>
              <w:t xml:space="preserve"> изученный материал.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Уметь пользоваться</w:t>
            </w:r>
            <w:r w:rsidRPr="00D26F12">
              <w:rPr>
                <w:sz w:val="24"/>
                <w:szCs w:val="24"/>
                <w:lang w:val="sr-Cyrl-CS" w:eastAsia="en-US"/>
              </w:rPr>
              <w:t xml:space="preserve"> словарями, </w:t>
            </w:r>
            <w:r w:rsidRPr="00D26F12">
              <w:rPr>
                <w:b/>
                <w:sz w:val="24"/>
                <w:szCs w:val="24"/>
                <w:lang w:val="sr-Cyrl-CS" w:eastAsia="en-US"/>
              </w:rPr>
              <w:t>произвести</w:t>
            </w:r>
            <w:r w:rsidRPr="00D26F12">
              <w:rPr>
                <w:sz w:val="24"/>
                <w:szCs w:val="24"/>
                <w:lang w:val="sr-Cyrl-CS" w:eastAsia="en-US"/>
              </w:rPr>
              <w:t xml:space="preserve"> фонетический и лексический анализ.</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Пользоваться</w:t>
            </w:r>
            <w:r w:rsidRPr="00D26F12">
              <w:rPr>
                <w:sz w:val="24"/>
                <w:szCs w:val="24"/>
                <w:lang w:val="sr-Cyrl-CS" w:eastAsia="en-US"/>
              </w:rPr>
              <w:t xml:space="preserve"> литературным языком.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b/>
                <w:sz w:val="24"/>
                <w:szCs w:val="24"/>
              </w:rPr>
            </w:pPr>
            <w:r w:rsidRPr="00D26F12">
              <w:rPr>
                <w:rFonts w:ascii="Times New Roman" w:hAnsi="Times New Roman"/>
                <w:b/>
                <w:sz w:val="24"/>
                <w:szCs w:val="24"/>
              </w:rPr>
              <w:t xml:space="preserve">СОДЕРЖАНИЕ, ОБЕСПЕЧИВАЮЩЕЕ ФОРМИРОВАНИЕ </w:t>
            </w:r>
          </w:p>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ЭТНОКУЛЬТУРОЛОГИЧЕСКОЙ КОМПЕТЕНЦИИ</w:t>
            </w:r>
          </w:p>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(Язык и культура)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Речевой этикет </w:t>
            </w:r>
            <w:r w:rsidRPr="00D26F12">
              <w:rPr>
                <w:rFonts w:ascii="Times New Roman" w:hAnsi="Times New Roman"/>
                <w:i/>
                <w:sz w:val="24"/>
                <w:szCs w:val="24"/>
              </w:rPr>
              <w:t>(пуплев этикечĕ)</w:t>
            </w:r>
            <w:r w:rsidRPr="00D26F12">
              <w:rPr>
                <w:rFonts w:ascii="Times New Roman" w:hAnsi="Times New Roman"/>
                <w:sz w:val="24"/>
                <w:szCs w:val="24"/>
              </w:rPr>
              <w:t xml:space="preserve"> чувашского языка. Этикетные ситуации приветствия, прощания, поздравления. Обращения в диалогах-побуждениях к действию. Употребление соответствующих норм речевого этикета в зависимости от типа коммуникации.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Использовать </w:t>
            </w:r>
            <w:r w:rsidRPr="00D26F12">
              <w:rPr>
                <w:rFonts w:ascii="Times New Roman" w:hAnsi="Times New Roman"/>
                <w:sz w:val="24"/>
                <w:szCs w:val="24"/>
              </w:rPr>
              <w:t>в речи формулы чувашского речевого этикета.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Уважать</w:t>
            </w:r>
            <w:r w:rsidRPr="00D26F12">
              <w:rPr>
                <w:rFonts w:ascii="Times New Roman" w:hAnsi="Times New Roman"/>
                <w:sz w:val="24"/>
                <w:szCs w:val="24"/>
              </w:rPr>
              <w:t xml:space="preserve"> традиции своего народа, своей семьи.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Употреблять</w:t>
            </w:r>
            <w:r w:rsidRPr="00D26F12">
              <w:rPr>
                <w:rFonts w:ascii="Times New Roman" w:hAnsi="Times New Roman"/>
                <w:sz w:val="24"/>
                <w:szCs w:val="24"/>
              </w:rPr>
              <w:t xml:space="preserve"> соответствующие нормы речевого этикета в зависимости от типа коммуникации.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360" w:lineRule="auto"/>
              <w:ind w:firstLine="425"/>
              <w:jc w:val="center"/>
              <w:rPr>
                <w:b/>
                <w:i/>
                <w:sz w:val="24"/>
                <w:szCs w:val="24"/>
                <w:lang w:val="sr-Cyrl-CS" w:eastAsia="en-US"/>
              </w:rPr>
            </w:pPr>
            <w:r w:rsidRPr="00D26F12">
              <w:rPr>
                <w:b/>
                <w:i/>
                <w:sz w:val="24"/>
                <w:szCs w:val="24"/>
                <w:lang w:eastAsia="en-US"/>
              </w:rPr>
              <w:t>6</w:t>
            </w:r>
            <w:r w:rsidRPr="00D26F12">
              <w:rPr>
                <w:b/>
                <w:i/>
                <w:sz w:val="24"/>
                <w:szCs w:val="24"/>
                <w:lang w:val="sr-Cyrl-CS" w:eastAsia="en-US"/>
              </w:rPr>
              <w:t xml:space="preserve"> класс (68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eastAsia="en-US"/>
              </w:rPr>
            </w:pPr>
            <w:r w:rsidRPr="00D26F12">
              <w:rPr>
                <w:b/>
                <w:sz w:val="24"/>
                <w:szCs w:val="24"/>
                <w:lang w:eastAsia="en-US"/>
              </w:rPr>
              <w:t>СОДЕРЖАНИЕ, ОБЕСПЕЧИВАЮЩЕЕ ФОРМИРОВАНИЕ КОММУНИКАТИВНОЙ КОМПЕТЕНЦИИ(6 часов + 2 часа)</w:t>
            </w:r>
          </w:p>
        </w:tc>
      </w:tr>
      <w:tr w:rsidR="00D26F12" w:rsidRPr="00D26F12" w:rsidTr="00B14BF1">
        <w:trPr>
          <w:trHeight w:val="242"/>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 xml:space="preserve">Речевая деятельность (Пуплев ĕҫĕ-хĕлĕ). Развитие речи (Пуплеве аталантарасси) </w:t>
            </w:r>
          </w:p>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Речь как деятельность.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Виды речевой деятельности </w:t>
            </w:r>
            <w:r w:rsidRPr="00D26F12">
              <w:rPr>
                <w:rFonts w:ascii="Times New Roman" w:hAnsi="Times New Roman"/>
                <w:i/>
                <w:sz w:val="24"/>
                <w:szCs w:val="24"/>
              </w:rPr>
              <w:t>(пуплев ĕҫĕ-хĕлĕн тĕсĕсем)</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 аудирование </w:t>
            </w:r>
            <w:r w:rsidRPr="00D26F12">
              <w:rPr>
                <w:rFonts w:ascii="Times New Roman" w:hAnsi="Times New Roman"/>
                <w:i/>
                <w:sz w:val="24"/>
                <w:szCs w:val="24"/>
              </w:rPr>
              <w:t>(итлев)</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 говорение </w:t>
            </w:r>
            <w:r w:rsidRPr="00D26F12">
              <w:rPr>
                <w:rFonts w:ascii="Times New Roman" w:hAnsi="Times New Roman"/>
                <w:i/>
                <w:sz w:val="24"/>
                <w:szCs w:val="24"/>
              </w:rPr>
              <w:t>(калав),</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 чтение </w:t>
            </w:r>
            <w:r w:rsidRPr="00D26F12">
              <w:rPr>
                <w:rFonts w:ascii="Times New Roman" w:hAnsi="Times New Roman"/>
                <w:i/>
                <w:sz w:val="24"/>
                <w:szCs w:val="24"/>
              </w:rPr>
              <w:t>(вулав)</w:t>
            </w:r>
            <w:r w:rsidRPr="00D26F12">
              <w:rPr>
                <w:rFonts w:ascii="Times New Roman" w:hAnsi="Times New Roman"/>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 письмо </w:t>
            </w:r>
            <w:r w:rsidRPr="00D26F12">
              <w:rPr>
                <w:rFonts w:ascii="Times New Roman" w:hAnsi="Times New Roman"/>
                <w:i/>
                <w:sz w:val="24"/>
                <w:szCs w:val="24"/>
              </w:rPr>
              <w:t>(ҫыру).</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Основные особенности каждого вида речевой деятельности.</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Основная и дополнительная, явная и скрытая информация текстов, воспринимаемых зрительно и на слух.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Иметь</w:t>
            </w:r>
            <w:r w:rsidRPr="00D26F12">
              <w:rPr>
                <w:rFonts w:ascii="Times New Roman" w:hAnsi="Times New Roman"/>
                <w:sz w:val="24"/>
                <w:szCs w:val="24"/>
              </w:rPr>
              <w:t xml:space="preserve"> представление об основных видах речевой деятельности и их особенностях.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Различать</w:t>
            </w:r>
            <w:r w:rsidRPr="00D26F12">
              <w:rPr>
                <w:rFonts w:ascii="Times New Roman" w:hAnsi="Times New Roman"/>
                <w:sz w:val="24"/>
                <w:szCs w:val="24"/>
              </w:rPr>
              <w:t xml:space="preserve">втексте основную и дополнительную, явную и скрытуюинформацию текста, воспринимаемого зрительно или на слух.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Передавать</w:t>
            </w:r>
            <w:r w:rsidRPr="00D26F12">
              <w:rPr>
                <w:rFonts w:ascii="Times New Roman" w:hAnsi="Times New Roman"/>
                <w:sz w:val="24"/>
                <w:szCs w:val="24"/>
              </w:rPr>
              <w:t xml:space="preserve"> в устной форме содержание прочитанного или прослушанного в сжатом, выборочном или развёрнутом виде в соответствии с ситуацией речевого общения.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Создавать</w:t>
            </w:r>
            <w:r w:rsidRPr="00D26F12">
              <w:rPr>
                <w:rFonts w:ascii="Times New Roman" w:hAnsi="Times New Roman"/>
                <w:sz w:val="24"/>
                <w:szCs w:val="24"/>
              </w:rPr>
              <w:t xml:space="preserve">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 xml:space="preserve">Функционально-смысловые типы речи (Текст тĕсĕсем). </w:t>
            </w:r>
            <w:r w:rsidRPr="00D26F12">
              <w:rPr>
                <w:b/>
                <w:sz w:val="24"/>
                <w:szCs w:val="24"/>
                <w:lang w:eastAsia="en-US"/>
              </w:rPr>
              <w:t>Культура речи (Пуплев культури).</w:t>
            </w:r>
            <w:r w:rsidRPr="00D26F12">
              <w:rPr>
                <w:b/>
                <w:sz w:val="24"/>
                <w:szCs w:val="24"/>
                <w:lang w:val="sr-Cyrl-CS" w:eastAsia="en-US"/>
              </w:rPr>
              <w:t>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Функционально-смысловые типы речи: описание, повествование, рассуждение.</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Описание </w:t>
            </w:r>
            <w:r w:rsidRPr="00D26F12">
              <w:rPr>
                <w:rFonts w:ascii="Times New Roman" w:hAnsi="Times New Roman"/>
                <w:i/>
                <w:sz w:val="24"/>
                <w:szCs w:val="24"/>
                <w:lang w:val="sr-Cyrl-CS"/>
              </w:rPr>
              <w:t>(сӑнлав),</w:t>
            </w:r>
            <w:r w:rsidRPr="00D26F12">
              <w:rPr>
                <w:rFonts w:ascii="Times New Roman" w:hAnsi="Times New Roman"/>
                <w:sz w:val="24"/>
                <w:szCs w:val="24"/>
                <w:lang w:val="sr-Cyrl-CS"/>
              </w:rPr>
              <w:t xml:space="preserve"> его композиционная схема.</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Повествование </w:t>
            </w:r>
            <w:r w:rsidRPr="00D26F12">
              <w:rPr>
                <w:rFonts w:ascii="Times New Roman" w:hAnsi="Times New Roman"/>
                <w:i/>
                <w:sz w:val="24"/>
                <w:szCs w:val="24"/>
                <w:lang w:val="sr-Cyrl-CS"/>
              </w:rPr>
              <w:t>(калав)</w:t>
            </w:r>
            <w:r w:rsidRPr="00D26F12">
              <w:rPr>
                <w:rFonts w:ascii="Times New Roman" w:hAnsi="Times New Roman"/>
                <w:sz w:val="24"/>
                <w:szCs w:val="24"/>
                <w:lang w:val="sr-Cyrl-CS"/>
              </w:rPr>
              <w:t xml:space="preserve"> – развитие событий во времени. </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Основные разновидности повествования: рассказ, сообщение, инструкция.</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Рассуждение </w:t>
            </w:r>
            <w:r w:rsidRPr="00D26F12">
              <w:rPr>
                <w:rFonts w:ascii="Times New Roman" w:hAnsi="Times New Roman"/>
                <w:i/>
                <w:sz w:val="24"/>
                <w:szCs w:val="24"/>
                <w:lang w:val="sr-Cyrl-CS"/>
              </w:rPr>
              <w:t>(ӑслав)</w:t>
            </w:r>
            <w:r w:rsidRPr="00D26F12">
              <w:rPr>
                <w:rFonts w:ascii="Times New Roman" w:hAnsi="Times New Roman"/>
                <w:sz w:val="24"/>
                <w:szCs w:val="24"/>
                <w:lang w:val="sr-Cyrl-CS"/>
              </w:rPr>
              <w:t xml:space="preserve"> – развитие мысли (доказательство, объяснение, размышление). </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Композиционная схема рассуждения.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Различать </w:t>
            </w:r>
            <w:r w:rsidRPr="00D26F12">
              <w:rPr>
                <w:sz w:val="24"/>
                <w:szCs w:val="24"/>
                <w:lang w:val="sr-Cyrl-CS" w:eastAsia="en-US"/>
              </w:rPr>
              <w:t>типы речи по цели и объекту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Находить </w:t>
            </w:r>
            <w:r w:rsidRPr="00D26F12">
              <w:rPr>
                <w:sz w:val="24"/>
                <w:szCs w:val="24"/>
                <w:lang w:val="sr-Cyrl-CS" w:eastAsia="en-US"/>
              </w:rPr>
              <w:t xml:space="preserve">в текстах описания, </w:t>
            </w:r>
            <w:r w:rsidRPr="00D26F12">
              <w:rPr>
                <w:b/>
                <w:sz w:val="24"/>
                <w:szCs w:val="24"/>
                <w:lang w:val="sr-Cyrl-CS" w:eastAsia="en-US"/>
              </w:rPr>
              <w:t xml:space="preserve">составлять </w:t>
            </w:r>
            <w:r w:rsidRPr="00D26F12">
              <w:rPr>
                <w:sz w:val="24"/>
                <w:szCs w:val="24"/>
                <w:lang w:val="sr-Cyrl-CS" w:eastAsia="en-US"/>
              </w:rPr>
              <w:t>описания явлений природы, внешности и характера человека, предмета, места.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Находит</w:t>
            </w:r>
            <w:r w:rsidRPr="00D26F12">
              <w:rPr>
                <w:sz w:val="24"/>
                <w:szCs w:val="24"/>
                <w:lang w:val="sr-Cyrl-CS" w:eastAsia="en-US"/>
              </w:rPr>
              <w:t xml:space="preserve">ь в целом тексте фрагменты повествования, </w:t>
            </w:r>
            <w:r w:rsidRPr="00D26F12">
              <w:rPr>
                <w:b/>
                <w:sz w:val="24"/>
                <w:szCs w:val="24"/>
                <w:lang w:val="sr-Cyrl-CS" w:eastAsia="en-US"/>
              </w:rPr>
              <w:t xml:space="preserve">составлять </w:t>
            </w:r>
            <w:r w:rsidRPr="00D26F12">
              <w:rPr>
                <w:sz w:val="24"/>
                <w:szCs w:val="24"/>
                <w:lang w:val="sr-Cyrl-CS" w:eastAsia="en-US"/>
              </w:rPr>
              <w:t>рассказы о событиях, происходящих в жизни, описанных в художественных произведениях, увиденных в телепередачах.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Находит</w:t>
            </w:r>
            <w:r w:rsidRPr="00D26F12">
              <w:rPr>
                <w:sz w:val="24"/>
                <w:szCs w:val="24"/>
                <w:lang w:val="sr-Cyrl-CS" w:eastAsia="en-US"/>
              </w:rPr>
              <w:t xml:space="preserve">ь в целом тексте фрагменты рассуждения, </w:t>
            </w:r>
            <w:r w:rsidRPr="00D26F12">
              <w:rPr>
                <w:b/>
                <w:sz w:val="24"/>
                <w:szCs w:val="24"/>
                <w:lang w:val="sr-Cyrl-CS" w:eastAsia="en-US"/>
              </w:rPr>
              <w:t>составлять</w:t>
            </w:r>
            <w:r w:rsidRPr="00D26F12">
              <w:rPr>
                <w:sz w:val="24"/>
                <w:szCs w:val="24"/>
                <w:lang w:val="sr-Cyrl-CS" w:eastAsia="en-US"/>
              </w:rPr>
              <w:t xml:space="preserve"> рассуждения.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 xml:space="preserve">СОДЕРЖАНИЕ, ОБЕСПЕЧИВАЮЩЕЕ ФОРМИРОВАНИЕ ЯЗЫКОВОЙ И ЛИНГВИСТИЧЕСКОЙ (ЯЗЫКОВЕДЧЕСКОЙ) КОМПЕТЕНЦИИ </w:t>
            </w:r>
          </w:p>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(50 часов +9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Родной язык – источник знаний (Тӑван чĕлхе – пĕлӱ ҫӑл куҫĕ)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Родной язык – источник знаний.</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роль и место родного языка в жизни человека, свою этническую принадлежность.</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(вĕреннине аса илни).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Фонетика. Лексика. Синтаксис.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Лексический, фонетический, м</w:t>
            </w:r>
            <w:r w:rsidRPr="00D26F12">
              <w:rPr>
                <w:sz w:val="24"/>
                <w:szCs w:val="24"/>
                <w:lang w:eastAsia="en-US"/>
              </w:rPr>
              <w:t xml:space="preserve">орфемный и словообразовательный, </w:t>
            </w:r>
            <w:r w:rsidRPr="00D26F12">
              <w:rPr>
                <w:sz w:val="24"/>
                <w:szCs w:val="24"/>
                <w:lang w:val="sr-Cyrl-CS" w:eastAsia="en-US"/>
              </w:rPr>
              <w:t>разбор</w:t>
            </w:r>
            <w:r w:rsidRPr="00D26F12">
              <w:rPr>
                <w:sz w:val="24"/>
                <w:szCs w:val="24"/>
                <w:lang w:eastAsia="en-US"/>
              </w:rPr>
              <w:t xml:space="preserve"> слова.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Правильно определять</w:t>
            </w:r>
            <w:r w:rsidRPr="00D26F12">
              <w:rPr>
                <w:sz w:val="24"/>
                <w:szCs w:val="24"/>
                <w:lang w:val="sr-Cyrl-CS" w:eastAsia="en-US"/>
              </w:rPr>
              <w:t xml:space="preserve"> звуки. </w:t>
            </w:r>
            <w:r w:rsidRPr="00D26F12">
              <w:rPr>
                <w:b/>
                <w:sz w:val="24"/>
                <w:szCs w:val="24"/>
                <w:lang w:val="sr-Cyrl-CS" w:eastAsia="en-US"/>
              </w:rPr>
              <w:t xml:space="preserve">Уметь </w:t>
            </w:r>
            <w:r w:rsidRPr="00D26F12">
              <w:rPr>
                <w:sz w:val="24"/>
                <w:szCs w:val="24"/>
                <w:lang w:val="sr-Cyrl-CS" w:eastAsia="en-US"/>
              </w:rPr>
              <w:t xml:space="preserve">ставить знаки препинания при прямой речи, </w:t>
            </w:r>
            <w:r w:rsidRPr="00D26F12">
              <w:rPr>
                <w:b/>
                <w:sz w:val="24"/>
                <w:szCs w:val="24"/>
                <w:lang w:val="sr-Cyrl-CS" w:eastAsia="en-US"/>
              </w:rPr>
              <w:t>соблюдать</w:t>
            </w:r>
            <w:r w:rsidRPr="00D26F12">
              <w:rPr>
                <w:sz w:val="24"/>
                <w:szCs w:val="24"/>
                <w:lang w:val="sr-Cyrl-CS" w:eastAsia="en-US"/>
              </w:rPr>
              <w:t xml:space="preserve"> интонацию при чтении. </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Уметь</w:t>
            </w:r>
            <w:r w:rsidRPr="00D26F12">
              <w:rPr>
                <w:sz w:val="24"/>
                <w:szCs w:val="24"/>
                <w:lang w:val="sr-Cyrl-CS" w:eastAsia="en-US"/>
              </w:rPr>
              <w:t xml:space="preserve"> производить лексический, фонетический, м</w:t>
            </w:r>
            <w:r w:rsidRPr="00D26F12">
              <w:rPr>
                <w:sz w:val="24"/>
                <w:szCs w:val="24"/>
                <w:lang w:eastAsia="en-US"/>
              </w:rPr>
              <w:t>орфемный и словообразовательный</w:t>
            </w:r>
            <w:r w:rsidRPr="00D26F12">
              <w:rPr>
                <w:sz w:val="24"/>
                <w:szCs w:val="24"/>
                <w:lang w:val="sr-Cyrl-CS" w:eastAsia="en-US"/>
              </w:rPr>
              <w:t>разбор</w:t>
            </w:r>
            <w:r w:rsidRPr="00D26F12">
              <w:rPr>
                <w:sz w:val="24"/>
                <w:szCs w:val="24"/>
                <w:lang w:eastAsia="en-US"/>
              </w:rPr>
              <w:t xml:space="preserve"> слова.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sz w:val="24"/>
                <w:szCs w:val="24"/>
                <w:lang w:val="sr-Cyrl-CS" w:eastAsia="en-US"/>
              </w:rPr>
            </w:pPr>
            <w:r w:rsidRPr="00D26F12">
              <w:rPr>
                <w:b/>
                <w:sz w:val="24"/>
                <w:szCs w:val="24"/>
                <w:lang w:val="sr-Cyrl-CS" w:eastAsia="en-US"/>
              </w:rPr>
              <w:t>Морфология и орфография (Морфологипе орфографи)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Морфология </w:t>
            </w:r>
            <w:r w:rsidRPr="00D26F12">
              <w:rPr>
                <w:i/>
                <w:sz w:val="24"/>
                <w:szCs w:val="24"/>
                <w:lang w:val="sr-Cyrl-CS" w:eastAsia="en-US"/>
              </w:rPr>
              <w:t>(морфологи)</w:t>
            </w:r>
            <w:r w:rsidRPr="00D26F12">
              <w:rPr>
                <w:sz w:val="24"/>
                <w:szCs w:val="24"/>
                <w:lang w:val="sr-Cyrl-CS" w:eastAsia="en-US"/>
              </w:rPr>
              <w:t xml:space="preserve"> как раздел грамматики.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Семантические, морфологические и синтаксические особенности частей речи.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Самостоятельные, служебные части речи, междометия </w:t>
            </w:r>
            <w:r w:rsidRPr="00D26F12">
              <w:rPr>
                <w:i/>
                <w:sz w:val="24"/>
                <w:szCs w:val="24"/>
                <w:lang w:val="sr-Cyrl-CS" w:eastAsia="en-US"/>
              </w:rPr>
              <w:t>(хӑй пĕлтерĕшлĕ, пулӑшу пĕлтерĕшлĕ пуплев пайĕсем, чĕвĕсем).</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Владеть </w:t>
            </w:r>
            <w:r w:rsidRPr="00D26F12">
              <w:rPr>
                <w:sz w:val="24"/>
                <w:szCs w:val="24"/>
                <w:lang w:val="sr-Cyrl-CS" w:eastAsia="en-US"/>
              </w:rPr>
              <w:t>основными понятиями морфологии.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Знать </w:t>
            </w:r>
            <w:r w:rsidRPr="00D26F12">
              <w:rPr>
                <w:sz w:val="24"/>
                <w:szCs w:val="24"/>
                <w:lang w:val="sr-Cyrl-CS" w:eastAsia="en-US"/>
              </w:rPr>
              <w:t>существенные признаки частей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Распознавать</w:t>
            </w:r>
            <w:r w:rsidRPr="00D26F12">
              <w:rPr>
                <w:sz w:val="24"/>
                <w:szCs w:val="24"/>
                <w:lang w:val="sr-Cyrl-CS" w:eastAsia="en-US"/>
              </w:rPr>
              <w:t xml:space="preserve"> самостоятельные, служебные части речи, междометия.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Имя существительное (Япала ячĕ). Развитие речи (Пуплеве аталантарасси)</w:t>
            </w:r>
          </w:p>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(15 часов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Имя существительное </w:t>
            </w:r>
            <w:r w:rsidRPr="00D26F12">
              <w:rPr>
                <w:rFonts w:ascii="Times New Roman" w:hAnsi="Times New Roman"/>
                <w:i/>
                <w:sz w:val="24"/>
                <w:szCs w:val="24"/>
                <w:lang w:val="sr-Cyrl-CS"/>
              </w:rPr>
              <w:t>(япала ячĕ)</w:t>
            </w:r>
            <w:r w:rsidRPr="00D26F12">
              <w:rPr>
                <w:rFonts w:ascii="Times New Roman" w:hAnsi="Times New Roman"/>
                <w:sz w:val="24"/>
                <w:szCs w:val="24"/>
                <w:lang w:val="sr-Cyrl-CS"/>
              </w:rPr>
              <w:t xml:space="preserve"> как часть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Значение, основные грамматические признаки, синтаксическая роль имен существительных.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Способы образования имен существительных </w:t>
            </w:r>
            <w:r w:rsidRPr="00D26F12">
              <w:rPr>
                <w:rFonts w:ascii="Times New Roman" w:hAnsi="Times New Roman"/>
                <w:i/>
                <w:sz w:val="24"/>
                <w:szCs w:val="24"/>
              </w:rPr>
              <w:t>(япала ячĕсен пулӑвĕ).</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Нарицательные и собственные </w:t>
            </w:r>
            <w:r w:rsidRPr="00D26F12">
              <w:rPr>
                <w:rFonts w:ascii="Times New Roman" w:hAnsi="Times New Roman"/>
                <w:i/>
                <w:sz w:val="24"/>
                <w:szCs w:val="24"/>
              </w:rPr>
              <w:t>(пайӑр тата пайӑр мар ятсем).</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Число имен существительных </w:t>
            </w:r>
            <w:r w:rsidRPr="00D26F12">
              <w:rPr>
                <w:rFonts w:ascii="Times New Roman" w:hAnsi="Times New Roman"/>
                <w:i/>
                <w:sz w:val="24"/>
                <w:szCs w:val="24"/>
              </w:rPr>
              <w:t xml:space="preserve">(япала ячĕсен хисепĕ).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Единственное и множественное число имен существительных </w:t>
            </w:r>
            <w:r w:rsidRPr="00D26F12">
              <w:rPr>
                <w:rFonts w:ascii="Times New Roman" w:hAnsi="Times New Roman"/>
                <w:i/>
                <w:sz w:val="24"/>
                <w:szCs w:val="24"/>
              </w:rPr>
              <w:t>(япала ячĕсен пĕрреллĕ тата нумайлӑ хисепĕ).</w:t>
            </w:r>
            <w:r w:rsidRPr="00D26F12">
              <w:rPr>
                <w:rFonts w:ascii="Times New Roman" w:hAnsi="Times New Roman"/>
                <w:sz w:val="24"/>
                <w:szCs w:val="24"/>
              </w:rPr>
              <w:t xml:space="preserve"> Имена существительные, имеющие форму только единственного числа.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Склонение имен существительных (</w:t>
            </w:r>
            <w:r w:rsidRPr="00D26F12">
              <w:rPr>
                <w:rFonts w:ascii="Times New Roman" w:hAnsi="Times New Roman"/>
                <w:i/>
                <w:sz w:val="24"/>
                <w:szCs w:val="24"/>
              </w:rPr>
              <w:t>япала ячĕесем падеж тӑрӑх вĕҫленни</w:t>
            </w:r>
            <w:r w:rsidRPr="00D26F12">
              <w:rPr>
                <w:rFonts w:ascii="Times New Roman" w:hAnsi="Times New Roman"/>
                <w:sz w:val="24"/>
                <w:szCs w:val="24"/>
              </w:rPr>
              <w:t xml:space="preserve">). Значения падежей.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Падежные формы существительных в единственном и во множественном числе.</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Категория принадлежности существительных </w:t>
            </w:r>
            <w:r w:rsidRPr="00D26F12">
              <w:rPr>
                <w:rFonts w:ascii="Times New Roman" w:hAnsi="Times New Roman"/>
                <w:i/>
                <w:sz w:val="24"/>
                <w:szCs w:val="24"/>
              </w:rPr>
              <w:t>(япала ячĕсен камӑнлӑх категорийĕ).</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имен существительных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Морфологический разбор имени существительного.</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существительное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Уметь</w:t>
            </w:r>
            <w:r w:rsidRPr="00D26F12">
              <w:rPr>
                <w:sz w:val="24"/>
                <w:szCs w:val="24"/>
                <w:lang w:val="sr-Cyrl-CS" w:eastAsia="en-US"/>
              </w:rPr>
              <w:t xml:space="preserve"> образовывать имена существительные разными способами.</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в письменной речи прописную букву и кавычки в собственных наименованиях.</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Распознавать и</w:t>
            </w:r>
            <w:r w:rsidRPr="00D26F12">
              <w:rPr>
                <w:b/>
                <w:sz w:val="24"/>
                <w:szCs w:val="24"/>
                <w:lang w:val="sr-Cyrl-CS" w:eastAsia="en-US"/>
              </w:rPr>
              <w:t>употреблять в речи</w:t>
            </w:r>
            <w:r w:rsidRPr="00D26F12">
              <w:rPr>
                <w:sz w:val="24"/>
                <w:szCs w:val="24"/>
                <w:lang w:eastAsia="en-US"/>
              </w:rPr>
              <w:t xml:space="preserve"> имена существительные в единственном и во множественном числе.</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падежные формысуществительных для выражения субъектных, объектных, определительных, обстоятельственных отношений.</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Распознавать и</w:t>
            </w:r>
            <w:r w:rsidRPr="00D26F12">
              <w:rPr>
                <w:b/>
                <w:sz w:val="24"/>
                <w:szCs w:val="24"/>
                <w:lang w:val="sr-Cyrl-CS" w:eastAsia="en-US"/>
              </w:rPr>
              <w:t>употреблять в речи</w:t>
            </w:r>
            <w:r w:rsidRPr="00D26F12">
              <w:rPr>
                <w:sz w:val="24"/>
                <w:szCs w:val="24"/>
                <w:lang w:eastAsia="en-US"/>
              </w:rPr>
              <w:t xml:space="preserve"> форму принадлежности имен существительных.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Употреблять </w:t>
            </w:r>
            <w:r w:rsidRPr="00D26F12">
              <w:rPr>
                <w:sz w:val="24"/>
                <w:szCs w:val="24"/>
                <w:lang w:val="sr-Cyrl-CS" w:eastAsia="en-US"/>
              </w:rPr>
              <w:t>имена существительные в соответствии с грамматическими, лексическими и орфоэпическими нормами.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имени существительного в чувашском языке по сравнению с русским.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имени существительного.</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Имя прилагательное (Паллӑ ячĕ). Развитие речи (Пуплеве аталантарасси)</w:t>
            </w:r>
          </w:p>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(7 часов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Имя прилагательное </w:t>
            </w:r>
            <w:r w:rsidRPr="00D26F12">
              <w:rPr>
                <w:rFonts w:ascii="Times New Roman" w:hAnsi="Times New Roman"/>
                <w:i/>
                <w:sz w:val="24"/>
                <w:szCs w:val="24"/>
                <w:lang w:val="sr-Cyrl-CS"/>
              </w:rPr>
              <w:t>(паллӑ ячĕ)</w:t>
            </w:r>
            <w:r w:rsidRPr="00D26F12">
              <w:rPr>
                <w:rFonts w:ascii="Times New Roman" w:hAnsi="Times New Roman"/>
                <w:sz w:val="24"/>
                <w:szCs w:val="24"/>
                <w:lang w:val="sr-Cyrl-CS"/>
              </w:rPr>
              <w:t xml:space="preserve"> как часть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Значение, основные грамматические признаки, синтаксическая роль имен прилагательных.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Способы образования имен прилагательных </w:t>
            </w:r>
            <w:r w:rsidRPr="00D26F12">
              <w:rPr>
                <w:rFonts w:ascii="Times New Roman" w:hAnsi="Times New Roman"/>
                <w:i/>
                <w:sz w:val="24"/>
                <w:szCs w:val="24"/>
              </w:rPr>
              <w:t>(паллӑ ячĕсен пулӑвĕ).</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Степени сравнения прилагательных и их образование </w:t>
            </w:r>
            <w:r w:rsidRPr="00D26F12">
              <w:rPr>
                <w:rFonts w:ascii="Times New Roman" w:hAnsi="Times New Roman"/>
                <w:i/>
                <w:sz w:val="24"/>
                <w:szCs w:val="24"/>
              </w:rPr>
              <w:t>(паллӑ ячĕсен танлаштару виҫисем).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Категория выделения имен прилагательных </w:t>
            </w:r>
            <w:r w:rsidRPr="00D26F12">
              <w:rPr>
                <w:rFonts w:ascii="Times New Roman" w:hAnsi="Times New Roman"/>
                <w:i/>
                <w:sz w:val="24"/>
                <w:szCs w:val="24"/>
              </w:rPr>
              <w:t>(паллӑ ячĕсен палӑрту категорийĕ).</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имен прилагательных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Морфологический разбор имени прилагательного. </w:t>
            </w:r>
          </w:p>
          <w:p w:rsidR="00A73FF3" w:rsidRPr="00D26F12" w:rsidRDefault="00A73FF3" w:rsidP="00B14BF1">
            <w:pPr>
              <w:spacing w:line="276" w:lineRule="auto"/>
              <w:ind w:firstLine="425"/>
              <w:rPr>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прилагательное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Уметь</w:t>
            </w:r>
            <w:r w:rsidRPr="00D26F12">
              <w:rPr>
                <w:sz w:val="24"/>
                <w:szCs w:val="24"/>
                <w:lang w:val="sr-Cyrl-CS" w:eastAsia="en-US"/>
              </w:rPr>
              <w:t xml:space="preserve"> образовывать имена прилагательные разными способами.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образовывать </w:t>
            </w:r>
            <w:r w:rsidRPr="00D26F12">
              <w:rPr>
                <w:sz w:val="24"/>
                <w:szCs w:val="24"/>
                <w:lang w:val="sr-Cyrl-CS" w:eastAsia="en-US"/>
              </w:rPr>
              <w:t xml:space="preserve">степени сравнения имен прилагательных, использовать их в речи.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имена прилагательные в формевыделения.</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имени прилагательного в чувашском языке по сравнению с русским.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имени прилагательного.</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 xml:space="preserve">Имя числительное (Хисеп ячĕ). Развитие речи (Пуплеве аталантарасси) </w:t>
            </w:r>
          </w:p>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(5 часов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Имя числительное </w:t>
            </w:r>
            <w:r w:rsidRPr="00D26F12">
              <w:rPr>
                <w:rFonts w:ascii="Times New Roman" w:hAnsi="Times New Roman"/>
                <w:i/>
                <w:sz w:val="24"/>
                <w:szCs w:val="24"/>
                <w:lang w:val="sr-Cyrl-CS"/>
              </w:rPr>
              <w:t>(хисеп ячĕ)</w:t>
            </w:r>
            <w:r w:rsidRPr="00D26F12">
              <w:rPr>
                <w:rFonts w:ascii="Times New Roman" w:hAnsi="Times New Roman"/>
                <w:sz w:val="24"/>
                <w:szCs w:val="24"/>
                <w:lang w:val="sr-Cyrl-CS"/>
              </w:rPr>
              <w:t xml:space="preserve"> как часть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Значение, основные грамматические признаки, синтаксическая роль имен числительных.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Разряды числительных по значению и строению: количественные </w:t>
            </w:r>
            <w:r w:rsidRPr="00D26F12">
              <w:rPr>
                <w:rFonts w:ascii="Times New Roman" w:hAnsi="Times New Roman"/>
                <w:i/>
                <w:sz w:val="24"/>
                <w:szCs w:val="24"/>
              </w:rPr>
              <w:t>(шут)</w:t>
            </w:r>
            <w:r w:rsidRPr="00D26F12">
              <w:rPr>
                <w:rFonts w:ascii="Times New Roman" w:hAnsi="Times New Roman"/>
                <w:sz w:val="24"/>
                <w:szCs w:val="24"/>
              </w:rPr>
              <w:t xml:space="preserve">, порядковые </w:t>
            </w:r>
            <w:r w:rsidRPr="00D26F12">
              <w:rPr>
                <w:rFonts w:ascii="Times New Roman" w:hAnsi="Times New Roman"/>
                <w:i/>
                <w:sz w:val="24"/>
                <w:szCs w:val="24"/>
              </w:rPr>
              <w:t>(йĕрке),</w:t>
            </w:r>
            <w:r w:rsidRPr="00D26F12">
              <w:rPr>
                <w:rFonts w:ascii="Times New Roman" w:hAnsi="Times New Roman"/>
                <w:sz w:val="24"/>
                <w:szCs w:val="24"/>
              </w:rPr>
              <w:t xml:space="preserve"> разделительные </w:t>
            </w:r>
            <w:r w:rsidRPr="00D26F12">
              <w:rPr>
                <w:rFonts w:ascii="Times New Roman" w:hAnsi="Times New Roman"/>
                <w:i/>
                <w:sz w:val="24"/>
                <w:szCs w:val="24"/>
              </w:rPr>
              <w:t>(валеҫӱ),</w:t>
            </w:r>
            <w:r w:rsidRPr="00D26F12">
              <w:rPr>
                <w:rFonts w:ascii="Times New Roman" w:hAnsi="Times New Roman"/>
                <w:sz w:val="24"/>
                <w:szCs w:val="24"/>
              </w:rPr>
              <w:t xml:space="preserve"> собирательные </w:t>
            </w:r>
            <w:r w:rsidRPr="00D26F12">
              <w:rPr>
                <w:rFonts w:ascii="Times New Roman" w:hAnsi="Times New Roman"/>
                <w:i/>
                <w:sz w:val="24"/>
                <w:szCs w:val="24"/>
              </w:rPr>
              <w:t>(пĕтĕмлетӱ),</w:t>
            </w:r>
            <w:r w:rsidRPr="00D26F12">
              <w:rPr>
                <w:rFonts w:ascii="Times New Roman" w:hAnsi="Times New Roman"/>
                <w:sz w:val="24"/>
                <w:szCs w:val="24"/>
              </w:rPr>
              <w:t xml:space="preserve"> дробные </w:t>
            </w:r>
            <w:r w:rsidRPr="00D26F12">
              <w:rPr>
                <w:rFonts w:ascii="Times New Roman" w:hAnsi="Times New Roman"/>
                <w:i/>
                <w:sz w:val="24"/>
                <w:szCs w:val="24"/>
              </w:rPr>
              <w:t>(вак)</w:t>
            </w:r>
            <w:r w:rsidRPr="00D26F12">
              <w:rPr>
                <w:rFonts w:ascii="Times New Roman" w:hAnsi="Times New Roman"/>
                <w:sz w:val="24"/>
                <w:szCs w:val="24"/>
              </w:rPr>
              <w:t xml:space="preserve"> числительные.</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Полные </w:t>
            </w:r>
            <w:r w:rsidRPr="00D26F12">
              <w:rPr>
                <w:rFonts w:ascii="Times New Roman" w:hAnsi="Times New Roman"/>
                <w:i/>
                <w:sz w:val="24"/>
                <w:szCs w:val="24"/>
              </w:rPr>
              <w:t>(тулли)</w:t>
            </w:r>
            <w:r w:rsidRPr="00D26F12">
              <w:rPr>
                <w:rFonts w:ascii="Times New Roman" w:hAnsi="Times New Roman"/>
                <w:sz w:val="24"/>
                <w:szCs w:val="24"/>
              </w:rPr>
              <w:t xml:space="preserve"> и краткие </w:t>
            </w:r>
            <w:r w:rsidRPr="00D26F12">
              <w:rPr>
                <w:rFonts w:ascii="Times New Roman" w:hAnsi="Times New Roman"/>
                <w:i/>
                <w:sz w:val="24"/>
                <w:szCs w:val="24"/>
              </w:rPr>
              <w:t>(кĕске)</w:t>
            </w:r>
            <w:r w:rsidRPr="00D26F12">
              <w:rPr>
                <w:rFonts w:ascii="Times New Roman" w:hAnsi="Times New Roman"/>
                <w:sz w:val="24"/>
                <w:szCs w:val="24"/>
              </w:rPr>
              <w:t xml:space="preserve"> количественные числительные. Сочетания кратких количественных числительных и существительных.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имен числительных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Морфологический разбор имени числительного.</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числительное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Распознавать </w:t>
            </w:r>
            <w:r w:rsidRPr="00D26F12">
              <w:rPr>
                <w:sz w:val="24"/>
                <w:szCs w:val="24"/>
                <w:lang w:eastAsia="en-US"/>
              </w:rPr>
              <w:t>количественные, порядковые, разделительные, собирательные, дробные числительные, употреблять их в речи в разных падежных формах</w:t>
            </w:r>
            <w:r w:rsidRPr="00D26F12">
              <w:rPr>
                <w:b/>
                <w:sz w:val="24"/>
                <w:szCs w:val="24"/>
                <w:lang w:val="sr-Cyrl-CS" w:eastAsia="en-US"/>
              </w:rPr>
              <w:t xml:space="preserve">.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Отличать </w:t>
            </w:r>
            <w:r w:rsidRPr="00D26F12">
              <w:rPr>
                <w:sz w:val="24"/>
                <w:szCs w:val="24"/>
                <w:lang w:val="sr-Cyrl-CS" w:eastAsia="en-US"/>
              </w:rPr>
              <w:t>имена числителоьные от слов других частей речи со значением количества.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в речи</w:t>
            </w:r>
            <w:r w:rsidRPr="00D26F12">
              <w:rPr>
                <w:sz w:val="24"/>
                <w:szCs w:val="24"/>
                <w:lang w:eastAsia="en-US"/>
              </w:rPr>
              <w:t>полные и краткие количественные числительные</w:t>
            </w:r>
            <w:r w:rsidRPr="00D26F12">
              <w:rPr>
                <w:sz w:val="24"/>
                <w:szCs w:val="24"/>
                <w:lang w:val="sr-Cyrl-CS" w:eastAsia="en-US"/>
              </w:rPr>
              <w:t xml:space="preserve">.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имени числительного в чувашском языке по сравнению с русским.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имени числительного.</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Местоимение (Ылмаш). Развитие речи (Пуплеве аталантарасси) (4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Местоимение </w:t>
            </w:r>
            <w:r w:rsidRPr="00D26F12">
              <w:rPr>
                <w:rFonts w:ascii="Times New Roman" w:hAnsi="Times New Roman"/>
                <w:i/>
                <w:sz w:val="24"/>
                <w:szCs w:val="24"/>
                <w:lang w:val="sr-Cyrl-CS"/>
              </w:rPr>
              <w:t>(ылмаш)</w:t>
            </w:r>
            <w:r w:rsidRPr="00D26F12">
              <w:rPr>
                <w:rFonts w:ascii="Times New Roman" w:hAnsi="Times New Roman"/>
                <w:sz w:val="24"/>
                <w:szCs w:val="24"/>
                <w:lang w:val="sr-Cyrl-CS"/>
              </w:rPr>
              <w:t xml:space="preserve"> как часть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Значение, основные грамматические признаки, синтаксическая роль местоимений.</w:t>
            </w:r>
          </w:p>
          <w:p w:rsidR="00A73FF3" w:rsidRPr="00D26F12" w:rsidRDefault="00A73FF3" w:rsidP="00B14BF1">
            <w:pPr>
              <w:pStyle w:val="af1"/>
              <w:spacing w:line="276" w:lineRule="auto"/>
              <w:ind w:firstLine="425"/>
              <w:jc w:val="both"/>
              <w:rPr>
                <w:rFonts w:ascii="Times New Roman" w:hAnsi="Times New Roman"/>
                <w:bCs/>
                <w:sz w:val="24"/>
                <w:szCs w:val="24"/>
              </w:rPr>
            </w:pPr>
            <w:r w:rsidRPr="00D26F12">
              <w:rPr>
                <w:rFonts w:ascii="Times New Roman" w:hAnsi="Times New Roman"/>
                <w:sz w:val="24"/>
                <w:szCs w:val="24"/>
              </w:rPr>
              <w:t>Разряды числительных по значению</w:t>
            </w:r>
            <w:r w:rsidRPr="00D26F12">
              <w:rPr>
                <w:rFonts w:ascii="Times New Roman" w:hAnsi="Times New Roman"/>
                <w:bCs/>
                <w:sz w:val="24"/>
                <w:szCs w:val="24"/>
              </w:rPr>
              <w:t xml:space="preserve">: личные </w:t>
            </w:r>
            <w:r w:rsidRPr="00D26F12">
              <w:rPr>
                <w:rFonts w:ascii="Times New Roman" w:hAnsi="Times New Roman"/>
                <w:bCs/>
                <w:i/>
                <w:sz w:val="24"/>
                <w:szCs w:val="24"/>
              </w:rPr>
              <w:t>(сӑпат),</w:t>
            </w:r>
            <w:r w:rsidRPr="00D26F12">
              <w:rPr>
                <w:rFonts w:ascii="Times New Roman" w:hAnsi="Times New Roman"/>
                <w:bCs/>
                <w:sz w:val="24"/>
                <w:szCs w:val="24"/>
              </w:rPr>
              <w:t xml:space="preserve"> возвратные </w:t>
            </w:r>
            <w:r w:rsidRPr="00D26F12">
              <w:rPr>
                <w:rFonts w:ascii="Times New Roman" w:hAnsi="Times New Roman"/>
                <w:bCs/>
                <w:i/>
                <w:sz w:val="24"/>
                <w:szCs w:val="24"/>
              </w:rPr>
              <w:t>(таврӑну),</w:t>
            </w:r>
            <w:r w:rsidRPr="00D26F12">
              <w:rPr>
                <w:rFonts w:ascii="Times New Roman" w:hAnsi="Times New Roman"/>
                <w:bCs/>
                <w:sz w:val="24"/>
                <w:szCs w:val="24"/>
              </w:rPr>
              <w:t xml:space="preserve"> указательные </w:t>
            </w:r>
            <w:r w:rsidRPr="00D26F12">
              <w:rPr>
                <w:rFonts w:ascii="Times New Roman" w:hAnsi="Times New Roman"/>
                <w:bCs/>
                <w:i/>
                <w:sz w:val="24"/>
                <w:szCs w:val="24"/>
              </w:rPr>
              <w:t>(кӑтарту),</w:t>
            </w:r>
            <w:r w:rsidRPr="00D26F12">
              <w:rPr>
                <w:rFonts w:ascii="Times New Roman" w:hAnsi="Times New Roman"/>
                <w:bCs/>
                <w:sz w:val="24"/>
                <w:szCs w:val="24"/>
              </w:rPr>
              <w:t xml:space="preserve"> вопросительные </w:t>
            </w:r>
            <w:r w:rsidRPr="00D26F12">
              <w:rPr>
                <w:rFonts w:ascii="Times New Roman" w:hAnsi="Times New Roman"/>
                <w:bCs/>
                <w:i/>
                <w:sz w:val="24"/>
                <w:szCs w:val="24"/>
              </w:rPr>
              <w:t>(ыйту),</w:t>
            </w:r>
            <w:r w:rsidRPr="00D26F12">
              <w:rPr>
                <w:rFonts w:ascii="Times New Roman" w:hAnsi="Times New Roman"/>
                <w:bCs/>
                <w:sz w:val="24"/>
                <w:szCs w:val="24"/>
              </w:rPr>
              <w:t xml:space="preserve"> отрицательные </w:t>
            </w:r>
            <w:r w:rsidRPr="00D26F12">
              <w:rPr>
                <w:rFonts w:ascii="Times New Roman" w:hAnsi="Times New Roman"/>
                <w:bCs/>
                <w:i/>
                <w:sz w:val="24"/>
                <w:szCs w:val="24"/>
              </w:rPr>
              <w:t>(ҫуклӑх),</w:t>
            </w:r>
            <w:r w:rsidRPr="00D26F12">
              <w:rPr>
                <w:rFonts w:ascii="Times New Roman" w:hAnsi="Times New Roman"/>
                <w:bCs/>
                <w:sz w:val="24"/>
                <w:szCs w:val="24"/>
              </w:rPr>
              <w:t xml:space="preserve"> неопределенные </w:t>
            </w:r>
            <w:r w:rsidRPr="00D26F12">
              <w:rPr>
                <w:rFonts w:ascii="Times New Roman" w:hAnsi="Times New Roman"/>
                <w:bCs/>
                <w:i/>
                <w:sz w:val="24"/>
                <w:szCs w:val="24"/>
              </w:rPr>
              <w:t>(паллӑ мар),</w:t>
            </w:r>
            <w:r w:rsidRPr="00D26F12">
              <w:rPr>
                <w:rFonts w:ascii="Times New Roman" w:hAnsi="Times New Roman"/>
                <w:bCs/>
                <w:sz w:val="24"/>
                <w:szCs w:val="24"/>
              </w:rPr>
              <w:t xml:space="preserve"> определительные </w:t>
            </w:r>
            <w:r w:rsidRPr="00D26F12">
              <w:rPr>
                <w:rFonts w:ascii="Times New Roman" w:hAnsi="Times New Roman"/>
                <w:bCs/>
                <w:i/>
                <w:sz w:val="24"/>
                <w:szCs w:val="24"/>
              </w:rPr>
              <w:t>(паллӑ).</w:t>
            </w:r>
          </w:p>
          <w:p w:rsidR="00A73FF3" w:rsidRPr="00D26F12" w:rsidRDefault="00A73FF3" w:rsidP="00B14BF1">
            <w:pPr>
              <w:pStyle w:val="af1"/>
              <w:spacing w:line="276" w:lineRule="auto"/>
              <w:ind w:firstLine="425"/>
              <w:jc w:val="both"/>
              <w:rPr>
                <w:rFonts w:ascii="Times New Roman" w:hAnsi="Times New Roman"/>
                <w:bCs/>
                <w:sz w:val="24"/>
                <w:szCs w:val="24"/>
              </w:rPr>
            </w:pPr>
            <w:r w:rsidRPr="00D26F12">
              <w:rPr>
                <w:rFonts w:ascii="Times New Roman" w:hAnsi="Times New Roman"/>
                <w:bCs/>
                <w:sz w:val="24"/>
                <w:szCs w:val="24"/>
              </w:rPr>
              <w:t xml:space="preserve">Изменение местоимений по падежам </w:t>
            </w:r>
            <w:r w:rsidRPr="00D26F12">
              <w:rPr>
                <w:rFonts w:ascii="Times New Roman" w:hAnsi="Times New Roman"/>
                <w:bCs/>
                <w:i/>
                <w:sz w:val="24"/>
                <w:szCs w:val="24"/>
              </w:rPr>
              <w:t>(ылмашсем падеж тӑрӑх вĕҫленни).</w:t>
            </w:r>
          </w:p>
          <w:p w:rsidR="00A73FF3" w:rsidRPr="00D26F12" w:rsidRDefault="00A73FF3" w:rsidP="00B14BF1">
            <w:pPr>
              <w:pStyle w:val="af1"/>
              <w:spacing w:line="276" w:lineRule="auto"/>
              <w:ind w:firstLine="425"/>
              <w:jc w:val="both"/>
              <w:rPr>
                <w:rFonts w:ascii="Times New Roman" w:hAnsi="Times New Roman"/>
                <w:bCs/>
                <w:sz w:val="24"/>
                <w:szCs w:val="24"/>
              </w:rPr>
            </w:pPr>
            <w:r w:rsidRPr="00D26F12">
              <w:rPr>
                <w:rFonts w:ascii="Times New Roman" w:hAnsi="Times New Roman"/>
                <w:bCs/>
                <w:sz w:val="24"/>
                <w:szCs w:val="24"/>
              </w:rPr>
              <w:t>Местоимение как средство связи предложений и устранения тавтологии.</w:t>
            </w:r>
          </w:p>
          <w:p w:rsidR="00A73FF3" w:rsidRPr="00D26F12" w:rsidRDefault="00A73FF3" w:rsidP="00B14BF1">
            <w:pPr>
              <w:pStyle w:val="af1"/>
              <w:spacing w:line="276" w:lineRule="auto"/>
              <w:ind w:firstLine="425"/>
              <w:jc w:val="both"/>
              <w:rPr>
                <w:rFonts w:ascii="Times New Roman" w:hAnsi="Times New Roman"/>
                <w:bCs/>
                <w:sz w:val="24"/>
                <w:szCs w:val="24"/>
              </w:rPr>
            </w:pPr>
            <w:r w:rsidRPr="00D26F12">
              <w:rPr>
                <w:rFonts w:ascii="Times New Roman" w:hAnsi="Times New Roman"/>
                <w:bCs/>
                <w:sz w:val="24"/>
                <w:szCs w:val="24"/>
              </w:rPr>
              <w:t>Правописание местоимений.</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местоимений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Морфологический разбор местоимения.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местоимение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b/>
                <w:sz w:val="24"/>
                <w:szCs w:val="24"/>
                <w:lang w:val="sr-Cyrl-CS"/>
              </w:rPr>
              <w:t xml:space="preserve">Распознавать </w:t>
            </w:r>
            <w:r w:rsidRPr="00D26F12">
              <w:rPr>
                <w:rFonts w:ascii="Times New Roman" w:hAnsi="Times New Roman"/>
                <w:bCs/>
                <w:sz w:val="24"/>
                <w:szCs w:val="24"/>
                <w:lang w:val="sr-Cyrl-CS"/>
              </w:rPr>
              <w:t xml:space="preserve">местоимения. </w:t>
            </w:r>
            <w:r w:rsidRPr="00D26F12">
              <w:rPr>
                <w:rFonts w:ascii="Times New Roman" w:hAnsi="Times New Roman"/>
                <w:b/>
                <w:sz w:val="24"/>
                <w:szCs w:val="24"/>
                <w:lang w:val="sr-Cyrl-CS"/>
              </w:rPr>
              <w:t xml:space="preserve">Сопоставлять и соотносить </w:t>
            </w:r>
            <w:r w:rsidRPr="00D26F12">
              <w:rPr>
                <w:rFonts w:ascii="Times New Roman" w:hAnsi="Times New Roman"/>
                <w:sz w:val="24"/>
                <w:szCs w:val="24"/>
                <w:lang w:val="sr-Cyrl-CS"/>
              </w:rPr>
              <w:t>местоимения с другими частями речи.</w:t>
            </w:r>
          </w:p>
          <w:p w:rsidR="00A73FF3" w:rsidRPr="00D26F12" w:rsidRDefault="00A73FF3" w:rsidP="00B14BF1">
            <w:pPr>
              <w:spacing w:line="276" w:lineRule="auto"/>
              <w:ind w:firstLine="425"/>
              <w:jc w:val="both"/>
              <w:rPr>
                <w:bCs/>
                <w:sz w:val="24"/>
                <w:szCs w:val="24"/>
                <w:lang w:eastAsia="en-US"/>
              </w:rPr>
            </w:pPr>
            <w:r w:rsidRPr="00D26F12">
              <w:rPr>
                <w:b/>
                <w:sz w:val="24"/>
                <w:szCs w:val="24"/>
                <w:lang w:val="sr-Cyrl-CS" w:eastAsia="en-US"/>
              </w:rPr>
              <w:t xml:space="preserve">Правильно изменять </w:t>
            </w:r>
            <w:r w:rsidRPr="00D26F12">
              <w:rPr>
                <w:sz w:val="24"/>
                <w:szCs w:val="24"/>
                <w:lang w:val="sr-Cyrl-CS" w:eastAsia="en-US"/>
              </w:rPr>
              <w:t>по падежам местоимения разных разрядов и  употреблять их в речи.</w:t>
            </w:r>
            <w:r w:rsidRPr="00D26F12">
              <w:rPr>
                <w:b/>
                <w:sz w:val="24"/>
                <w:szCs w:val="24"/>
                <w:lang w:val="sr-Cyrl-CS" w:eastAsia="en-US"/>
              </w:rPr>
              <w:t xml:space="preserve">Употреблять </w:t>
            </w:r>
            <w:r w:rsidRPr="00D26F12">
              <w:rPr>
                <w:sz w:val="24"/>
                <w:szCs w:val="24"/>
                <w:lang w:val="sr-Cyrl-CS" w:eastAsia="en-US"/>
              </w:rPr>
              <w:t>местоимения</w:t>
            </w:r>
            <w:r w:rsidRPr="00D26F12">
              <w:rPr>
                <w:bCs/>
                <w:sz w:val="24"/>
                <w:szCs w:val="24"/>
                <w:lang w:eastAsia="en-US"/>
              </w:rPr>
              <w:t xml:space="preserve"> для связи предложений частей текста, использовать местоимения в речи в соответствии с закрепленными в языке этическими нормами.</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Правильно писать </w:t>
            </w:r>
            <w:r w:rsidRPr="00D26F12">
              <w:rPr>
                <w:sz w:val="24"/>
                <w:szCs w:val="24"/>
                <w:lang w:val="sr-Cyrl-CS" w:eastAsia="en-US"/>
              </w:rPr>
              <w:t>местоимения разных разрядов в разных формах.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местоимения в чувашском языке по сравнению с русским.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местоимения.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Наречие (Наречи). 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Наречие </w:t>
            </w:r>
            <w:r w:rsidRPr="00D26F12">
              <w:rPr>
                <w:rFonts w:ascii="Times New Roman" w:hAnsi="Times New Roman"/>
                <w:i/>
                <w:sz w:val="24"/>
                <w:szCs w:val="24"/>
                <w:lang w:val="sr-Cyrl-CS"/>
              </w:rPr>
              <w:t>(наречи)</w:t>
            </w:r>
            <w:r w:rsidRPr="00D26F12">
              <w:rPr>
                <w:rFonts w:ascii="Times New Roman" w:hAnsi="Times New Roman"/>
                <w:sz w:val="24"/>
                <w:szCs w:val="24"/>
                <w:lang w:val="sr-Cyrl-CS"/>
              </w:rPr>
              <w:t xml:space="preserve"> как часть речи.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Значение, основные грамматические признаки, синтаксическая роль наречий.</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Разряды наречий: образа действия </w:t>
            </w:r>
            <w:r w:rsidRPr="00D26F12">
              <w:rPr>
                <w:rFonts w:ascii="Times New Roman" w:hAnsi="Times New Roman"/>
                <w:i/>
                <w:sz w:val="24"/>
                <w:szCs w:val="24"/>
              </w:rPr>
              <w:t xml:space="preserve">(мӗнлелĕх), </w:t>
            </w:r>
            <w:r w:rsidRPr="00D26F12">
              <w:rPr>
                <w:rFonts w:ascii="Times New Roman" w:hAnsi="Times New Roman"/>
                <w:sz w:val="24"/>
                <w:szCs w:val="24"/>
              </w:rPr>
              <w:t xml:space="preserve">времени </w:t>
            </w:r>
            <w:r w:rsidRPr="00D26F12">
              <w:rPr>
                <w:rFonts w:ascii="Times New Roman" w:hAnsi="Times New Roman"/>
                <w:i/>
                <w:sz w:val="24"/>
                <w:szCs w:val="24"/>
              </w:rPr>
              <w:t xml:space="preserve">(вӑхӑт), </w:t>
            </w:r>
            <w:r w:rsidRPr="00D26F12">
              <w:rPr>
                <w:rFonts w:ascii="Times New Roman" w:hAnsi="Times New Roman"/>
                <w:sz w:val="24"/>
                <w:szCs w:val="24"/>
              </w:rPr>
              <w:t xml:space="preserve">наречия места </w:t>
            </w:r>
            <w:r w:rsidRPr="00D26F12">
              <w:rPr>
                <w:rFonts w:ascii="Times New Roman" w:hAnsi="Times New Roman"/>
                <w:i/>
                <w:sz w:val="24"/>
                <w:szCs w:val="24"/>
              </w:rPr>
              <w:t xml:space="preserve">(вырӑн), </w:t>
            </w:r>
            <w:r w:rsidRPr="00D26F12">
              <w:rPr>
                <w:rFonts w:ascii="Times New Roman" w:hAnsi="Times New Roman"/>
                <w:sz w:val="24"/>
                <w:szCs w:val="24"/>
              </w:rPr>
              <w:t xml:space="preserve">меры </w:t>
            </w:r>
            <w:r w:rsidRPr="00D26F12">
              <w:rPr>
                <w:rFonts w:ascii="Times New Roman" w:hAnsi="Times New Roman"/>
                <w:i/>
                <w:sz w:val="24"/>
                <w:szCs w:val="24"/>
              </w:rPr>
              <w:t xml:space="preserve">(виҫе), </w:t>
            </w:r>
            <w:r w:rsidRPr="00D26F12">
              <w:rPr>
                <w:rFonts w:ascii="Times New Roman" w:hAnsi="Times New Roman"/>
                <w:sz w:val="24"/>
                <w:szCs w:val="24"/>
              </w:rPr>
              <w:t xml:space="preserve">причины </w:t>
            </w:r>
            <w:r w:rsidRPr="00D26F12">
              <w:rPr>
                <w:rFonts w:ascii="Times New Roman" w:hAnsi="Times New Roman"/>
                <w:i/>
                <w:sz w:val="24"/>
                <w:szCs w:val="24"/>
              </w:rPr>
              <w:t>(сӑлтав).</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Степени сравнения наречий </w:t>
            </w:r>
            <w:r w:rsidRPr="00D26F12">
              <w:rPr>
                <w:rFonts w:ascii="Times New Roman" w:hAnsi="Times New Roman"/>
                <w:i/>
                <w:spacing w:val="2"/>
                <w:sz w:val="24"/>
                <w:szCs w:val="24"/>
              </w:rPr>
              <w:t>(наречисен танлаштару виҫисем)</w:t>
            </w:r>
            <w:r w:rsidRPr="00D26F12">
              <w:rPr>
                <w:rFonts w:ascii="Times New Roman" w:hAnsi="Times New Roman"/>
                <w:i/>
                <w:sz w:val="24"/>
                <w:szCs w:val="24"/>
              </w:rPr>
              <w:t>,</w:t>
            </w:r>
            <w:r w:rsidRPr="00D26F12">
              <w:rPr>
                <w:rFonts w:ascii="Times New Roman" w:hAnsi="Times New Roman"/>
                <w:sz w:val="24"/>
                <w:szCs w:val="24"/>
              </w:rPr>
              <w:t xml:space="preserve"> способы их образования. Образование сравнительной степени наречий образа действия. </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Сравнительная степень некоторых наречий места,времени, меры</w:t>
            </w:r>
            <w:r w:rsidRPr="00D26F12">
              <w:rPr>
                <w:rFonts w:ascii="Times New Roman" w:hAnsi="Times New Roman"/>
                <w:i/>
                <w:sz w:val="24"/>
                <w:szCs w:val="24"/>
              </w:rPr>
              <w:t xml:space="preserve">.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Образование превосходной степени наречий образа действия</w:t>
            </w:r>
            <w:r w:rsidRPr="00D26F12">
              <w:rPr>
                <w:rFonts w:ascii="Times New Roman" w:hAnsi="Times New Roman"/>
                <w:i/>
                <w:sz w:val="24"/>
                <w:szCs w:val="24"/>
              </w:rPr>
              <w:t>.</w:t>
            </w:r>
          </w:p>
          <w:p w:rsidR="00A73FF3" w:rsidRPr="00D26F12" w:rsidRDefault="00A73FF3" w:rsidP="00B14BF1">
            <w:pPr>
              <w:pStyle w:val="af1"/>
              <w:spacing w:line="276" w:lineRule="auto"/>
              <w:ind w:firstLine="425"/>
              <w:jc w:val="both"/>
              <w:rPr>
                <w:rFonts w:ascii="Times New Roman" w:hAnsi="Times New Roman"/>
                <w:bCs/>
                <w:sz w:val="24"/>
                <w:szCs w:val="24"/>
              </w:rPr>
            </w:pPr>
            <w:r w:rsidRPr="00D26F12">
              <w:rPr>
                <w:rFonts w:ascii="Times New Roman" w:hAnsi="Times New Roman"/>
                <w:bCs/>
                <w:sz w:val="24"/>
                <w:szCs w:val="24"/>
              </w:rPr>
              <w:t>Правописание наречий.</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наречий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Морфологический разбор наречия.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наречие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b/>
                <w:sz w:val="24"/>
                <w:szCs w:val="24"/>
                <w:lang w:val="sr-Cyrl-CS"/>
              </w:rPr>
              <w:t xml:space="preserve">Распознавать </w:t>
            </w:r>
            <w:r w:rsidRPr="00D26F12">
              <w:rPr>
                <w:rFonts w:ascii="Times New Roman" w:hAnsi="Times New Roman"/>
                <w:sz w:val="24"/>
                <w:szCs w:val="24"/>
                <w:lang w:val="sr-Cyrl-CS"/>
              </w:rPr>
              <w:t>наречия образа действия,времени, места,меры, причины.</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Правильно употреблять</w:t>
            </w:r>
            <w:r w:rsidRPr="00D26F12">
              <w:rPr>
                <w:sz w:val="24"/>
                <w:szCs w:val="24"/>
                <w:lang w:val="sr-Cyrl-CS" w:eastAsia="en-US"/>
              </w:rPr>
              <w:t xml:space="preserve"> наречия в речи, выражать наречием различные обстоятельственные значения.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образовывать </w:t>
            </w:r>
            <w:r w:rsidRPr="00D26F12">
              <w:rPr>
                <w:sz w:val="24"/>
                <w:szCs w:val="24"/>
                <w:lang w:val="sr-Cyrl-CS" w:eastAsia="en-US"/>
              </w:rPr>
              <w:t>и употреблять в речи наречия сравнительной степени.</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Правильно писать </w:t>
            </w:r>
            <w:r w:rsidRPr="00D26F12">
              <w:rPr>
                <w:sz w:val="24"/>
                <w:szCs w:val="24"/>
                <w:lang w:val="sr-Cyrl-CS" w:eastAsia="en-US"/>
              </w:rPr>
              <w:t>наречия разных разрядов.</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наречия в чувашском языке по сравнению с русским.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наречия.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 xml:space="preserve">Подражательные слова (Евĕрлев сӑмахĕсем). Развитие речи </w:t>
            </w:r>
          </w:p>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sz w:val="24"/>
                <w:szCs w:val="24"/>
                <w:lang w:val="sr-Cyrl-CS"/>
              </w:rPr>
              <w:t xml:space="preserve">Подражательные слова </w:t>
            </w:r>
            <w:r w:rsidRPr="00D26F12">
              <w:rPr>
                <w:rFonts w:ascii="Times New Roman" w:hAnsi="Times New Roman"/>
                <w:i/>
                <w:sz w:val="24"/>
                <w:szCs w:val="24"/>
                <w:lang w:val="sr-Cyrl-CS"/>
              </w:rPr>
              <w:t>(евĕрлев сӑмахĕсем)</w:t>
            </w:r>
            <w:r w:rsidRPr="00D26F12">
              <w:rPr>
                <w:rFonts w:ascii="Times New Roman" w:hAnsi="Times New Roman"/>
                <w:sz w:val="24"/>
                <w:szCs w:val="24"/>
                <w:lang w:val="sr-Cyrl-CS"/>
              </w:rPr>
              <w:t xml:space="preserve"> как особенность чувашского языка.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Значение, основные грамматические признаки, синтаксическая роль </w:t>
            </w:r>
            <w:r w:rsidRPr="00D26F12">
              <w:rPr>
                <w:rFonts w:ascii="Times New Roman" w:hAnsi="Times New Roman"/>
                <w:sz w:val="24"/>
                <w:szCs w:val="24"/>
                <w:lang w:val="sr-Cyrl-CS"/>
              </w:rPr>
              <w:t>подражательных слов</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Cs/>
                <w:sz w:val="24"/>
                <w:szCs w:val="24"/>
              </w:rPr>
              <w:t xml:space="preserve">Правописание </w:t>
            </w:r>
            <w:r w:rsidRPr="00D26F12">
              <w:rPr>
                <w:rFonts w:ascii="Times New Roman" w:hAnsi="Times New Roman"/>
                <w:sz w:val="24"/>
                <w:szCs w:val="24"/>
                <w:lang w:val="sr-Cyrl-CS"/>
              </w:rPr>
              <w:t>подражательных слов</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Употребление подражательных слов в речи.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Морфологический разбор </w:t>
            </w:r>
            <w:r w:rsidRPr="00D26F12">
              <w:rPr>
                <w:rFonts w:ascii="Times New Roman" w:hAnsi="Times New Roman"/>
                <w:sz w:val="24"/>
                <w:szCs w:val="24"/>
                <w:lang w:val="sr-Cyrl-CS"/>
              </w:rPr>
              <w:t>подражательного слова</w:t>
            </w:r>
            <w:r w:rsidRPr="00D26F12">
              <w:rPr>
                <w:rFonts w:ascii="Times New Roman" w:hAnsi="Times New Roman"/>
                <w:sz w:val="24"/>
                <w:szCs w:val="24"/>
              </w:rPr>
              <w:t>.</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подражательное слов</w:t>
            </w:r>
            <w:r w:rsidRPr="00D26F12">
              <w:rPr>
                <w:sz w:val="24"/>
                <w:szCs w:val="24"/>
                <w:lang w:eastAsia="en-US"/>
              </w:rPr>
              <w:t>о</w:t>
            </w:r>
            <w:r w:rsidRPr="00D26F12">
              <w:rPr>
                <w:sz w:val="24"/>
                <w:szCs w:val="24"/>
                <w:lang w:val="sr-Cyrl-CS" w:eastAsia="en-US"/>
              </w:rPr>
              <w:t xml:space="preserve">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употреблять в речи </w:t>
            </w:r>
            <w:r w:rsidRPr="00D26F12">
              <w:rPr>
                <w:sz w:val="24"/>
                <w:szCs w:val="24"/>
                <w:lang w:val="sr-Cyrl-CS" w:eastAsia="en-US"/>
              </w:rPr>
              <w:t>подражательные слова.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писать </w:t>
            </w:r>
            <w:r w:rsidRPr="00D26F12">
              <w:rPr>
                <w:sz w:val="24"/>
                <w:szCs w:val="24"/>
                <w:lang w:val="sr-Cyrl-CS" w:eastAsia="en-US"/>
              </w:rPr>
              <w:t xml:space="preserve">подражательные слова.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lang w:val="sr-Cyrl-CS"/>
              </w:rPr>
              <w:t>Производить</w:t>
            </w:r>
            <w:r w:rsidRPr="00D26F12">
              <w:rPr>
                <w:rFonts w:ascii="Times New Roman" w:hAnsi="Times New Roman"/>
                <w:sz w:val="24"/>
                <w:szCs w:val="24"/>
                <w:lang w:val="sr-Cyrl-CS"/>
              </w:rPr>
              <w:t xml:space="preserve"> устный и письменный морфологический разбор подражательного слова</w:t>
            </w:r>
            <w:r w:rsidRPr="00D26F12">
              <w:rPr>
                <w:rFonts w:ascii="Times New Roman" w:hAnsi="Times New Roman"/>
                <w:sz w:val="24"/>
                <w:szCs w:val="24"/>
              </w:rPr>
              <w:t>.</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Глагол (Ӗҫ-хĕл). Развитие речи (Пуплеве аталантарасси) (8 часов+ 1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lang w:val="sr-Cyrl-CS"/>
              </w:rPr>
              <w:t xml:space="preserve">Глагол </w:t>
            </w:r>
            <w:r w:rsidRPr="00D26F12">
              <w:rPr>
                <w:rFonts w:ascii="Times New Roman" w:hAnsi="Times New Roman"/>
                <w:i/>
                <w:sz w:val="24"/>
                <w:szCs w:val="24"/>
                <w:lang w:val="sr-Cyrl-CS"/>
              </w:rPr>
              <w:t>(ĕҫ-хĕл)</w:t>
            </w:r>
            <w:r w:rsidRPr="00D26F12">
              <w:rPr>
                <w:rFonts w:ascii="Times New Roman" w:hAnsi="Times New Roman"/>
                <w:sz w:val="24"/>
                <w:szCs w:val="24"/>
                <w:lang w:val="sr-Cyrl-CS"/>
              </w:rPr>
              <w:t xml:space="preserve"> как часть речи. </w:t>
            </w:r>
            <w:r w:rsidRPr="00D26F12">
              <w:rPr>
                <w:rFonts w:ascii="Times New Roman" w:hAnsi="Times New Roman"/>
                <w:sz w:val="24"/>
                <w:szCs w:val="24"/>
              </w:rPr>
              <w:t>Значение, основные грамматические признаки, синтаксическая роль глаголов.</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Способы образования глаголов </w:t>
            </w:r>
            <w:r w:rsidRPr="00D26F12">
              <w:rPr>
                <w:rFonts w:ascii="Times New Roman" w:hAnsi="Times New Roman"/>
                <w:i/>
                <w:sz w:val="24"/>
                <w:szCs w:val="24"/>
              </w:rPr>
              <w:t>(ĕҫ-хĕлсен пулӑвĕ).</w:t>
            </w:r>
          </w:p>
          <w:p w:rsidR="00A73FF3" w:rsidRPr="00D26F12" w:rsidRDefault="00A73FF3" w:rsidP="00B14BF1">
            <w:pPr>
              <w:pStyle w:val="af1"/>
              <w:spacing w:line="276" w:lineRule="auto"/>
              <w:ind w:firstLine="425"/>
              <w:jc w:val="both"/>
              <w:rPr>
                <w:rFonts w:ascii="Times New Roman" w:hAnsi="Times New Roman"/>
                <w:i/>
                <w:sz w:val="24"/>
                <w:szCs w:val="24"/>
              </w:rPr>
            </w:pPr>
            <w:r w:rsidRPr="00D26F12">
              <w:rPr>
                <w:rFonts w:ascii="Times New Roman" w:hAnsi="Times New Roman"/>
                <w:sz w:val="24"/>
                <w:szCs w:val="24"/>
              </w:rPr>
              <w:t xml:space="preserve">Начальная (основная) форма глагола </w:t>
            </w:r>
            <w:r w:rsidRPr="00D26F12">
              <w:rPr>
                <w:rFonts w:ascii="Times New Roman" w:hAnsi="Times New Roman"/>
                <w:i/>
                <w:sz w:val="24"/>
                <w:szCs w:val="24"/>
              </w:rPr>
              <w:t>(ĕҫ-хĕлĕн пуҫламӑш форми).</w:t>
            </w:r>
            <w:r w:rsidRPr="00D26F12">
              <w:rPr>
                <w:rFonts w:ascii="Times New Roman" w:hAnsi="Times New Roman"/>
                <w:sz w:val="24"/>
                <w:szCs w:val="24"/>
              </w:rPr>
              <w:t xml:space="preserve">Наклонения глагола: изъявительное </w:t>
            </w:r>
            <w:r w:rsidRPr="00D26F12">
              <w:rPr>
                <w:rFonts w:ascii="Times New Roman" w:hAnsi="Times New Roman"/>
                <w:i/>
                <w:sz w:val="24"/>
                <w:szCs w:val="24"/>
              </w:rPr>
              <w:t>(кӑтарту),</w:t>
            </w:r>
            <w:r w:rsidRPr="00D26F12">
              <w:rPr>
                <w:rFonts w:ascii="Times New Roman" w:hAnsi="Times New Roman"/>
                <w:sz w:val="24"/>
                <w:szCs w:val="24"/>
              </w:rPr>
              <w:t xml:space="preserve"> повелительное </w:t>
            </w:r>
            <w:r w:rsidRPr="00D26F12">
              <w:rPr>
                <w:rFonts w:ascii="Times New Roman" w:hAnsi="Times New Roman"/>
                <w:i/>
                <w:sz w:val="24"/>
                <w:szCs w:val="24"/>
              </w:rPr>
              <w:t>(хушу),</w:t>
            </w:r>
            <w:r w:rsidRPr="00D26F12">
              <w:rPr>
                <w:rFonts w:ascii="Times New Roman" w:hAnsi="Times New Roman"/>
                <w:sz w:val="24"/>
                <w:szCs w:val="24"/>
              </w:rPr>
              <w:t xml:space="preserve"> сослагательное </w:t>
            </w:r>
            <w:r w:rsidRPr="00D26F12">
              <w:rPr>
                <w:rFonts w:ascii="Times New Roman" w:hAnsi="Times New Roman"/>
                <w:i/>
                <w:sz w:val="24"/>
                <w:szCs w:val="24"/>
              </w:rPr>
              <w:t>(ĕмĕт).</w:t>
            </w:r>
            <w:r w:rsidRPr="00D26F12">
              <w:rPr>
                <w:rFonts w:ascii="Times New Roman" w:hAnsi="Times New Roman"/>
                <w:sz w:val="24"/>
                <w:szCs w:val="24"/>
              </w:rPr>
              <w:t xml:space="preserve"> Времена глагола: настоящее </w:t>
            </w:r>
            <w:r w:rsidRPr="00D26F12">
              <w:rPr>
                <w:rFonts w:ascii="Times New Roman" w:hAnsi="Times New Roman"/>
                <w:i/>
                <w:sz w:val="24"/>
                <w:szCs w:val="24"/>
              </w:rPr>
              <w:t>(хальхи вӑхӑт),</w:t>
            </w:r>
            <w:r w:rsidRPr="00D26F12">
              <w:rPr>
                <w:rFonts w:ascii="Times New Roman" w:hAnsi="Times New Roman"/>
                <w:sz w:val="24"/>
                <w:szCs w:val="24"/>
              </w:rPr>
              <w:t xml:space="preserve"> будущее </w:t>
            </w:r>
            <w:r w:rsidRPr="00D26F12">
              <w:rPr>
                <w:rFonts w:ascii="Times New Roman" w:hAnsi="Times New Roman"/>
                <w:i/>
                <w:sz w:val="24"/>
                <w:szCs w:val="24"/>
              </w:rPr>
              <w:t>(пулас вӑхӑт)</w:t>
            </w:r>
            <w:r w:rsidRPr="00D26F12">
              <w:rPr>
                <w:rFonts w:ascii="Times New Roman" w:hAnsi="Times New Roman"/>
                <w:sz w:val="24"/>
                <w:szCs w:val="24"/>
              </w:rPr>
              <w:t xml:space="preserve"> и прошедшее </w:t>
            </w:r>
            <w:r w:rsidRPr="00D26F12">
              <w:rPr>
                <w:rFonts w:ascii="Times New Roman" w:hAnsi="Times New Roman"/>
                <w:i/>
                <w:sz w:val="24"/>
                <w:szCs w:val="24"/>
              </w:rPr>
              <w:t>(иртнĕ вӑхӑт).</w:t>
            </w:r>
            <w:r w:rsidRPr="00D26F12">
              <w:rPr>
                <w:rFonts w:ascii="Times New Roman" w:hAnsi="Times New Roman"/>
                <w:sz w:val="24"/>
                <w:szCs w:val="24"/>
              </w:rPr>
              <w:t xml:space="preserve"> Изменение глаголов по лицам </w:t>
            </w:r>
            <w:r w:rsidRPr="00D26F12">
              <w:rPr>
                <w:rFonts w:ascii="Times New Roman" w:hAnsi="Times New Roman"/>
                <w:i/>
                <w:sz w:val="24"/>
                <w:szCs w:val="24"/>
              </w:rPr>
              <w:t xml:space="preserve">(ĕҫ-хĕлсен сӑпатланӑвĕ) </w:t>
            </w:r>
            <w:r w:rsidRPr="00D26F12">
              <w:rPr>
                <w:rFonts w:ascii="Times New Roman" w:hAnsi="Times New Roman"/>
                <w:sz w:val="24"/>
                <w:szCs w:val="24"/>
              </w:rPr>
              <w:t xml:space="preserve">и числам </w:t>
            </w:r>
            <w:r w:rsidRPr="00D26F12">
              <w:rPr>
                <w:rFonts w:ascii="Times New Roman" w:hAnsi="Times New Roman"/>
                <w:i/>
                <w:sz w:val="24"/>
                <w:szCs w:val="24"/>
              </w:rPr>
              <w:t xml:space="preserve">(ĕҫ-хĕлсем хисеп тӑрӑх улшӑнни) </w:t>
            </w:r>
            <w:r w:rsidRPr="00D26F12">
              <w:rPr>
                <w:rFonts w:ascii="Times New Roman" w:hAnsi="Times New Roman"/>
                <w:sz w:val="24"/>
                <w:szCs w:val="24"/>
              </w:rPr>
              <w:t xml:space="preserve">в настоящем, будущем и прошедшем времени. Утвердительная и отрицательная формы </w:t>
            </w:r>
            <w:r w:rsidRPr="00D26F12">
              <w:rPr>
                <w:rFonts w:ascii="Times New Roman" w:hAnsi="Times New Roman"/>
                <w:i/>
                <w:sz w:val="24"/>
                <w:szCs w:val="24"/>
              </w:rPr>
              <w:t xml:space="preserve">(ҫирĕплетӱ тата хирĕҫлев формисем). </w:t>
            </w:r>
            <w:r w:rsidRPr="00D26F12">
              <w:rPr>
                <w:rFonts w:ascii="Times New Roman" w:hAnsi="Times New Roman"/>
                <w:sz w:val="24"/>
                <w:szCs w:val="24"/>
              </w:rPr>
              <w:t xml:space="preserve">Форма возможности-невозможности действия разных времен глаголов </w:t>
            </w:r>
            <w:r w:rsidRPr="00D26F12">
              <w:rPr>
                <w:rFonts w:ascii="Times New Roman" w:hAnsi="Times New Roman"/>
                <w:i/>
                <w:sz w:val="24"/>
                <w:szCs w:val="24"/>
              </w:rPr>
              <w:t>(ĕҫ-хĕлĕн пулаю форми).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Cs/>
                <w:sz w:val="24"/>
                <w:szCs w:val="24"/>
              </w:rPr>
              <w:t xml:space="preserve">Правописание </w:t>
            </w:r>
            <w:r w:rsidRPr="00D26F12">
              <w:rPr>
                <w:rFonts w:ascii="Times New Roman" w:hAnsi="Times New Roman"/>
                <w:sz w:val="24"/>
                <w:szCs w:val="24"/>
                <w:lang w:val="sr-Cyrl-CS"/>
              </w:rPr>
              <w:t>глаголов</w:t>
            </w:r>
            <w:r w:rsidRPr="00D26F12">
              <w:rPr>
                <w:rFonts w:ascii="Times New Roman" w:hAnsi="Times New Roman"/>
                <w:sz w:val="24"/>
                <w:szCs w:val="24"/>
              </w:rPr>
              <w:t>.</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глаголов в чувашском и русском языках.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Морфологический разбор глагола.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глаголы как часть речи по вопросу и общему значению,</w:t>
            </w:r>
            <w:r w:rsidRPr="00D26F12">
              <w:rPr>
                <w:b/>
                <w:sz w:val="24"/>
                <w:szCs w:val="24"/>
                <w:lang w:val="sr-Cyrl-CS" w:eastAsia="en-US"/>
              </w:rPr>
              <w:t xml:space="preserve"> определять </w:t>
            </w:r>
            <w:r w:rsidRPr="00D26F12">
              <w:rPr>
                <w:sz w:val="24"/>
                <w:szCs w:val="24"/>
                <w:lang w:val="sr-Cyrl-CS" w:eastAsia="en-US"/>
              </w:rPr>
              <w:t>его грамматические признаки, синтаксическую роль.</w:t>
            </w:r>
          </w:p>
          <w:p w:rsidR="00A73FF3" w:rsidRPr="00D26F12" w:rsidRDefault="00A73FF3" w:rsidP="00B14BF1">
            <w:pPr>
              <w:spacing w:line="276" w:lineRule="auto"/>
              <w:ind w:firstLine="425"/>
              <w:rPr>
                <w:sz w:val="24"/>
                <w:szCs w:val="24"/>
                <w:lang w:val="sr-Cyrl-CS" w:eastAsia="en-US"/>
              </w:rPr>
            </w:pPr>
            <w:r w:rsidRPr="00D26F12">
              <w:rPr>
                <w:b/>
                <w:sz w:val="24"/>
                <w:szCs w:val="24"/>
                <w:lang w:val="sr-Cyrl-CS" w:eastAsia="en-US"/>
              </w:rPr>
              <w:t>Уметь</w:t>
            </w:r>
            <w:r w:rsidRPr="00D26F12">
              <w:rPr>
                <w:sz w:val="24"/>
                <w:szCs w:val="24"/>
                <w:lang w:val="sr-Cyrl-CS" w:eastAsia="en-US"/>
              </w:rPr>
              <w:t xml:space="preserve"> образовывать глаголы.</w:t>
            </w:r>
          </w:p>
          <w:p w:rsidR="00A73FF3" w:rsidRPr="00D26F12" w:rsidRDefault="00A73FF3" w:rsidP="00B14BF1">
            <w:pPr>
              <w:spacing w:line="276" w:lineRule="auto"/>
              <w:ind w:firstLine="425"/>
              <w:jc w:val="both"/>
              <w:rPr>
                <w:spacing w:val="-6"/>
                <w:sz w:val="24"/>
                <w:szCs w:val="24"/>
                <w:lang w:val="sr-Cyrl-CS" w:eastAsia="en-US"/>
              </w:rPr>
            </w:pPr>
            <w:r w:rsidRPr="00D26F12">
              <w:rPr>
                <w:b/>
                <w:spacing w:val="-6"/>
                <w:sz w:val="24"/>
                <w:szCs w:val="24"/>
                <w:lang w:val="sr-Cyrl-CS" w:eastAsia="en-US"/>
              </w:rPr>
              <w:t xml:space="preserve">Правильно </w:t>
            </w:r>
            <w:r w:rsidRPr="00D26F12">
              <w:rPr>
                <w:b/>
                <w:spacing w:val="-6"/>
                <w:sz w:val="24"/>
                <w:szCs w:val="24"/>
                <w:lang w:eastAsia="en-US"/>
              </w:rPr>
              <w:t>образовывать</w:t>
            </w:r>
            <w:r w:rsidRPr="00D26F12">
              <w:rPr>
                <w:b/>
                <w:spacing w:val="-6"/>
                <w:sz w:val="24"/>
                <w:szCs w:val="24"/>
                <w:lang w:val="sr-Cyrl-CS" w:eastAsia="en-US"/>
              </w:rPr>
              <w:t xml:space="preserve"> и употреблять </w:t>
            </w:r>
            <w:r w:rsidRPr="00D26F12">
              <w:rPr>
                <w:spacing w:val="-6"/>
                <w:sz w:val="24"/>
                <w:szCs w:val="24"/>
                <w:lang w:val="sr-Cyrl-CS" w:eastAsia="en-US"/>
              </w:rPr>
              <w:t>временные формыглаголов.</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двучленные глагольные сочетания.</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Употреблять </w:t>
            </w:r>
            <w:r w:rsidRPr="00D26F12">
              <w:rPr>
                <w:sz w:val="24"/>
                <w:szCs w:val="24"/>
                <w:lang w:val="sr-Cyrl-CS" w:eastAsia="en-US"/>
              </w:rPr>
              <w:t>глаголы в соответствии с грамматическими, лексическими и орфоэпическими нормами.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Различать и использовать в речи</w:t>
            </w:r>
            <w:r w:rsidRPr="00D26F12">
              <w:rPr>
                <w:sz w:val="24"/>
                <w:szCs w:val="24"/>
                <w:lang w:val="sr-Cyrl-CS" w:eastAsia="en-US"/>
              </w:rPr>
              <w:t xml:space="preserve"> синонимичные формы глаголов с различной эмоционально-экспрессивной и стилистической окраской с учетом цели высказывания, ситуации и стиля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писать </w:t>
            </w:r>
            <w:r w:rsidRPr="00D26F12">
              <w:rPr>
                <w:sz w:val="24"/>
                <w:szCs w:val="24"/>
                <w:lang w:val="sr-Cyrl-CS" w:eastAsia="en-US"/>
              </w:rPr>
              <w:t>глаголы в разных формах.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глагола в чувашском языке по сравнению с русским. </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Производить</w:t>
            </w:r>
            <w:r w:rsidRPr="00D26F12">
              <w:rPr>
                <w:sz w:val="24"/>
                <w:szCs w:val="24"/>
                <w:lang w:val="sr-Cyrl-CS" w:eastAsia="en-US"/>
              </w:rPr>
              <w:t xml:space="preserve"> устный и письменный морфологический разбор глагола.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(Вĕреннине аса илни).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eastAsia="en-US"/>
              </w:rPr>
            </w:pPr>
            <w:r w:rsidRPr="00D26F12">
              <w:rPr>
                <w:sz w:val="24"/>
                <w:szCs w:val="24"/>
                <w:lang w:val="sr-Cyrl-CS" w:eastAsia="en-US"/>
              </w:rPr>
              <w:t>Части речи: имя существительное, имя прилагательное, имя числительное, местоимение, спрягаемые формы глагола.</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Структура текста, функционально-смысловые типы речи.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изученные части речи,  </w:t>
            </w:r>
            <w:r w:rsidRPr="00D26F12">
              <w:rPr>
                <w:b/>
                <w:sz w:val="24"/>
                <w:szCs w:val="24"/>
                <w:lang w:val="sr-Cyrl-CS" w:eastAsia="en-US"/>
              </w:rPr>
              <w:t xml:space="preserve">определять </w:t>
            </w:r>
            <w:r w:rsidRPr="00D26F12">
              <w:rPr>
                <w:sz w:val="24"/>
                <w:szCs w:val="24"/>
                <w:lang w:val="sr-Cyrl-CS" w:eastAsia="en-US"/>
              </w:rPr>
              <w:t>их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Уметь </w:t>
            </w:r>
            <w:r w:rsidRPr="00D26F12">
              <w:rPr>
                <w:sz w:val="24"/>
                <w:szCs w:val="24"/>
                <w:lang w:val="sr-Cyrl-CS" w:eastAsia="en-US"/>
              </w:rPr>
              <w:t>пользоваться словарями, произвести морфемный и морфологический анализ слова.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СОДЕРЖАНИЕ, ОБЕСПЕЧИВАЮЩЕЕ ФОРМИРОВАНИЕ ЭТНОКУЛЬТУРОЛОГИЧЕСКОЙ КОМПЕТЕНЦИИ</w:t>
            </w:r>
          </w:p>
          <w:p w:rsidR="00A73FF3" w:rsidRPr="00D26F12" w:rsidRDefault="00A73FF3" w:rsidP="00B14BF1">
            <w:pPr>
              <w:pStyle w:val="af1"/>
              <w:spacing w:line="276" w:lineRule="auto"/>
              <w:jc w:val="center"/>
              <w:rPr>
                <w:rFonts w:ascii="Times New Roman" w:hAnsi="Times New Roman"/>
                <w:b/>
                <w:sz w:val="24"/>
                <w:szCs w:val="24"/>
              </w:rPr>
            </w:pPr>
            <w:r w:rsidRPr="00D26F12">
              <w:rPr>
                <w:rFonts w:ascii="Times New Roman" w:hAnsi="Times New Roman"/>
                <w:b/>
                <w:sz w:val="24"/>
                <w:szCs w:val="24"/>
              </w:rPr>
              <w:t>(Язык и культура)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Особенности чувашского этикета по сравнению с русским.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Отражение в языке культуры и истории народа.</w:t>
            </w:r>
          </w:p>
          <w:p w:rsidR="00A73FF3" w:rsidRPr="00D26F12" w:rsidRDefault="00A73FF3" w:rsidP="00B14BF1">
            <w:pPr>
              <w:pStyle w:val="af1"/>
              <w:spacing w:line="276" w:lineRule="auto"/>
              <w:ind w:firstLine="425"/>
              <w:jc w:val="both"/>
              <w:rPr>
                <w:rFonts w:ascii="Times New Roman" w:hAnsi="Times New Roman"/>
                <w:sz w:val="24"/>
                <w:szCs w:val="24"/>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Осознавать</w:t>
            </w:r>
            <w:r w:rsidRPr="00D26F12">
              <w:rPr>
                <w:rFonts w:ascii="Times New Roman" w:hAnsi="Times New Roman"/>
                <w:sz w:val="24"/>
                <w:szCs w:val="24"/>
              </w:rPr>
              <w:t xml:space="preserve"> сходство и различие в речевом этикете чувашского и русского народа.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Приводить </w:t>
            </w:r>
            <w:r w:rsidRPr="00D26F12">
              <w:rPr>
                <w:rFonts w:ascii="Times New Roman" w:hAnsi="Times New Roman"/>
                <w:sz w:val="24"/>
                <w:szCs w:val="24"/>
              </w:rPr>
              <w:t>примеры, которые доказывают, что изучение языка позволяет лучше узнать историю и культуру народа.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360" w:lineRule="auto"/>
              <w:ind w:firstLine="425"/>
              <w:jc w:val="center"/>
              <w:rPr>
                <w:b/>
                <w:i/>
                <w:sz w:val="24"/>
                <w:szCs w:val="24"/>
                <w:lang w:val="sr-Cyrl-CS" w:eastAsia="en-US"/>
              </w:rPr>
            </w:pPr>
            <w:r w:rsidRPr="00D26F12">
              <w:rPr>
                <w:b/>
                <w:i/>
                <w:sz w:val="24"/>
                <w:szCs w:val="24"/>
                <w:lang w:eastAsia="en-US"/>
              </w:rPr>
              <w:t>7</w:t>
            </w:r>
            <w:r w:rsidRPr="00D26F12">
              <w:rPr>
                <w:b/>
                <w:i/>
                <w:sz w:val="24"/>
                <w:szCs w:val="24"/>
                <w:lang w:val="sr-Cyrl-CS" w:eastAsia="en-US"/>
              </w:rPr>
              <w:t xml:space="preserve"> класс (68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eastAsia="en-US"/>
              </w:rPr>
            </w:pPr>
            <w:r w:rsidRPr="00D26F12">
              <w:rPr>
                <w:b/>
                <w:sz w:val="24"/>
                <w:szCs w:val="24"/>
                <w:lang w:eastAsia="en-US"/>
              </w:rPr>
              <w:t>СОДЕРЖАНИЕ, ОБЕСПЕЧИВАЮЩЕЕ ФОРМИРОВАНИЕ КОММУНИКАТИВНОЙ КОМПЕТЕНЦИИ</w:t>
            </w:r>
          </w:p>
          <w:p w:rsidR="00A73FF3" w:rsidRPr="00D26F12" w:rsidRDefault="00A73FF3" w:rsidP="00B14BF1">
            <w:pPr>
              <w:spacing w:line="276" w:lineRule="auto"/>
              <w:jc w:val="center"/>
              <w:rPr>
                <w:b/>
                <w:sz w:val="24"/>
                <w:szCs w:val="24"/>
                <w:lang w:eastAsia="en-US"/>
              </w:rPr>
            </w:pPr>
            <w:r w:rsidRPr="00D26F12">
              <w:rPr>
                <w:b/>
                <w:sz w:val="24"/>
                <w:szCs w:val="24"/>
                <w:lang w:eastAsia="en-US"/>
              </w:rPr>
              <w:t>(8 часов + 3 часа)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Речевая деятельность (Пуплев ĕҫĕ-хĕлĕ).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Аудирование и чтение как виды речевой деятельности.</w:t>
            </w:r>
          </w:p>
          <w:p w:rsidR="00A73FF3" w:rsidRPr="00D26F12" w:rsidRDefault="00A73FF3" w:rsidP="00B14BF1">
            <w:pPr>
              <w:spacing w:line="276" w:lineRule="auto"/>
              <w:ind w:firstLine="425"/>
              <w:jc w:val="both"/>
              <w:rPr>
                <w:spacing w:val="-2"/>
                <w:sz w:val="24"/>
                <w:szCs w:val="24"/>
                <w:lang w:val="sr-Cyrl-CS" w:eastAsia="en-US"/>
              </w:rPr>
            </w:pPr>
            <w:r w:rsidRPr="00D26F12">
              <w:rPr>
                <w:spacing w:val="-2"/>
                <w:sz w:val="24"/>
                <w:szCs w:val="24"/>
                <w:lang w:val="sr-Cyrl-CS" w:eastAsia="en-US"/>
              </w:rPr>
              <w:t xml:space="preserve">Аудирование </w:t>
            </w:r>
            <w:r w:rsidRPr="00D26F12">
              <w:rPr>
                <w:i/>
                <w:spacing w:val="-6"/>
                <w:sz w:val="24"/>
                <w:szCs w:val="24"/>
                <w:lang w:val="sr-Cyrl-CS" w:eastAsia="en-US"/>
              </w:rPr>
              <w:t>(илтнине ӑнланни)</w:t>
            </w:r>
            <w:r w:rsidRPr="00D26F12">
              <w:rPr>
                <w:spacing w:val="-6"/>
                <w:sz w:val="24"/>
                <w:szCs w:val="24"/>
                <w:lang w:val="sr-Cyrl-CS" w:eastAsia="en-US"/>
              </w:rPr>
              <w:t>и его виды</w:t>
            </w:r>
            <w:r w:rsidRPr="00D26F12">
              <w:rPr>
                <w:spacing w:val="-2"/>
                <w:sz w:val="24"/>
                <w:szCs w:val="24"/>
                <w:lang w:eastAsia="en-US"/>
              </w:rPr>
              <w:t>(выборочное, ознакомительное, детальное)</w:t>
            </w:r>
            <w:r w:rsidRPr="00D26F12">
              <w:rPr>
                <w:spacing w:val="-2"/>
                <w:sz w:val="24"/>
                <w:szCs w:val="24"/>
                <w:lang w:val="sr-Cyrl-CS" w:eastAsia="en-US"/>
              </w:rPr>
              <w:t>.</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Приемы, повышающие эффективность слушания монологической речи; правила эфективного слушания в ситуации диалога.</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Чтение </w:t>
            </w:r>
            <w:r w:rsidRPr="00D26F12">
              <w:rPr>
                <w:i/>
                <w:sz w:val="24"/>
                <w:szCs w:val="24"/>
                <w:lang w:val="sr-Cyrl-CS" w:eastAsia="en-US"/>
              </w:rPr>
              <w:t>(вулав).</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Культура работы с книгой и другими источниками информации. Стратегии ознакомительного, изучающего, просмотрового способов (видов) чтения; приемы работы с учебной книгой и другими информационными источниками, включая СМИ и ресурсы Интернета.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Овладеть</w:t>
            </w:r>
            <w:r w:rsidRPr="00D26F12">
              <w:rPr>
                <w:rFonts w:ascii="Times New Roman" w:hAnsi="Times New Roman"/>
                <w:sz w:val="24"/>
                <w:szCs w:val="24"/>
              </w:rPr>
              <w:t xml:space="preserve"> различными видами аудирования (выборочным, ознакомительным, детальным).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Овладеть</w:t>
            </w:r>
            <w:r w:rsidRPr="00D26F12">
              <w:rPr>
                <w:rFonts w:ascii="Times New Roman" w:hAnsi="Times New Roman"/>
                <w:sz w:val="24"/>
                <w:szCs w:val="24"/>
              </w:rPr>
              <w:t xml:space="preserve"> различными видами чтения (поисковым, просмотровым, ознакомительным, изучающим).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Овладеть</w:t>
            </w:r>
            <w:r w:rsidRPr="00D26F12">
              <w:rPr>
                <w:rFonts w:ascii="Times New Roman" w:hAnsi="Times New Roman"/>
                <w:sz w:val="24"/>
                <w:szCs w:val="24"/>
              </w:rPr>
              <w:t xml:space="preserve"> приемами работы </w:t>
            </w:r>
            <w:r w:rsidRPr="00D26F12">
              <w:rPr>
                <w:rFonts w:ascii="Times New Roman" w:hAnsi="Times New Roman"/>
                <w:sz w:val="24"/>
                <w:szCs w:val="24"/>
                <w:lang w:val="sr-Cyrl-CS"/>
              </w:rPr>
              <w:t>с учебной книгой и другими информационными источниками, включая СМИ и ресурсы Интернета.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pacing w:val="-2"/>
                <w:sz w:val="24"/>
                <w:szCs w:val="24"/>
              </w:rPr>
              <w:t>Передавать</w:t>
            </w:r>
            <w:r w:rsidRPr="00D26F12">
              <w:rPr>
                <w:rFonts w:ascii="Times New Roman" w:hAnsi="Times New Roman"/>
                <w:spacing w:val="-2"/>
                <w:sz w:val="24"/>
                <w:szCs w:val="24"/>
              </w:rPr>
              <w:t xml:space="preserve"> в устной форме содержание прочитанного или прослушанного текста в сжатом, выборочном или развёрнутом виде в соответствии с ситуацией речевого общения</w:t>
            </w:r>
            <w:r w:rsidRPr="00D26F12">
              <w:rPr>
                <w:rFonts w:ascii="Times New Roman" w:hAnsi="Times New Roman"/>
                <w:sz w:val="24"/>
                <w:szCs w:val="24"/>
              </w:rPr>
              <w:t>.</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eastAsia="en-US"/>
              </w:rPr>
            </w:pPr>
            <w:r w:rsidRPr="00D26F12">
              <w:rPr>
                <w:b/>
                <w:sz w:val="24"/>
                <w:szCs w:val="24"/>
                <w:lang w:eastAsia="en-US"/>
              </w:rPr>
              <w:t xml:space="preserve">Стилистические особенности текста (Текстӑн стиль уйӑмлӑхӗсем). </w:t>
            </w:r>
            <w:r w:rsidRPr="00D26F12">
              <w:rPr>
                <w:b/>
                <w:sz w:val="24"/>
                <w:szCs w:val="24"/>
                <w:lang w:val="sr-Cyrl-CS" w:eastAsia="en-US"/>
              </w:rPr>
              <w:t>Культура речи (Пуплев культури). 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i/>
                <w:spacing w:val="-4"/>
                <w:lang w:eastAsia="en-US"/>
              </w:rPr>
            </w:pPr>
            <w:r w:rsidRPr="00D26F12">
              <w:rPr>
                <w:spacing w:val="-4"/>
                <w:lang w:eastAsia="en-US"/>
              </w:rPr>
              <w:t xml:space="preserve">Функциональные разновидности языка: разговорный язык </w:t>
            </w:r>
            <w:r w:rsidRPr="00D26F12">
              <w:rPr>
                <w:i/>
                <w:spacing w:val="-4"/>
                <w:lang w:eastAsia="en-US"/>
              </w:rPr>
              <w:t>(калаҫу чĕлхи),</w:t>
            </w:r>
            <w:r w:rsidRPr="00D26F12">
              <w:rPr>
                <w:spacing w:val="-4"/>
                <w:lang w:eastAsia="en-US"/>
              </w:rPr>
              <w:t xml:space="preserve"> функциональные стили: научный </w:t>
            </w:r>
            <w:r w:rsidRPr="00D26F12">
              <w:rPr>
                <w:i/>
                <w:spacing w:val="-4"/>
                <w:lang w:eastAsia="en-US"/>
              </w:rPr>
              <w:t>(наука стилĕ),</w:t>
            </w:r>
            <w:r w:rsidRPr="00D26F12">
              <w:rPr>
                <w:spacing w:val="-4"/>
                <w:lang w:eastAsia="en-US"/>
              </w:rPr>
              <w:t xml:space="preserve"> публицистические </w:t>
            </w:r>
            <w:r w:rsidRPr="00D26F12">
              <w:rPr>
                <w:i/>
                <w:spacing w:val="-4"/>
                <w:lang w:eastAsia="en-US"/>
              </w:rPr>
              <w:t>(публицистика стилĕ),</w:t>
            </w:r>
            <w:r w:rsidRPr="00D26F12">
              <w:rPr>
                <w:spacing w:val="-4"/>
                <w:lang w:eastAsia="en-US"/>
              </w:rPr>
              <w:t xml:space="preserve"> официально-деловой </w:t>
            </w:r>
            <w:r w:rsidRPr="00D26F12">
              <w:rPr>
                <w:i/>
                <w:spacing w:val="-4"/>
                <w:lang w:eastAsia="en-US"/>
              </w:rPr>
              <w:t>(ĕҫлĕ стиль);</w:t>
            </w:r>
            <w:r w:rsidRPr="00D26F12">
              <w:rPr>
                <w:spacing w:val="-4"/>
                <w:lang w:eastAsia="en-US"/>
              </w:rPr>
              <w:t xml:space="preserve"> язык художественной литературы </w:t>
            </w:r>
            <w:r w:rsidRPr="00D26F12">
              <w:rPr>
                <w:i/>
                <w:spacing w:val="-4"/>
                <w:lang w:eastAsia="en-US"/>
              </w:rPr>
              <w:t>(илемлĕ литература чĕлхи).</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Стилистические разновидности описания </w:t>
            </w:r>
            <w:r w:rsidRPr="00D26F12">
              <w:rPr>
                <w:i/>
                <w:lang w:eastAsia="en-US"/>
              </w:rPr>
              <w:t>(сӑнлав),</w:t>
            </w:r>
            <w:r w:rsidRPr="00D26F12">
              <w:rPr>
                <w:lang w:eastAsia="en-US"/>
              </w:rPr>
              <w:t xml:space="preserve"> повествования </w:t>
            </w:r>
            <w:r w:rsidRPr="00D26F12">
              <w:rPr>
                <w:i/>
                <w:lang w:eastAsia="en-US"/>
              </w:rPr>
              <w:t>(калав)</w:t>
            </w:r>
            <w:r w:rsidRPr="00D26F12">
              <w:rPr>
                <w:lang w:eastAsia="en-US"/>
              </w:rPr>
              <w:t xml:space="preserve">, рассуждения </w:t>
            </w:r>
            <w:r w:rsidRPr="00D26F12">
              <w:rPr>
                <w:i/>
                <w:lang w:eastAsia="en-US"/>
              </w:rPr>
              <w:t>(ӑслав).</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b/>
                <w:sz w:val="24"/>
                <w:szCs w:val="24"/>
              </w:rPr>
            </w:pPr>
            <w:r w:rsidRPr="00D26F12">
              <w:rPr>
                <w:rFonts w:ascii="Times New Roman" w:hAnsi="Times New Roman"/>
                <w:b/>
                <w:sz w:val="24"/>
                <w:szCs w:val="24"/>
              </w:rPr>
              <w:t xml:space="preserve">Определять </w:t>
            </w:r>
            <w:r w:rsidRPr="00D26F12">
              <w:rPr>
                <w:rFonts w:ascii="Times New Roman" w:hAnsi="Times New Roman"/>
                <w:sz w:val="24"/>
                <w:szCs w:val="24"/>
              </w:rPr>
              <w:t>стилистические разновидности описания, повествования, рассуждения.</w:t>
            </w:r>
          </w:p>
          <w:p w:rsidR="00A73FF3" w:rsidRPr="00D26F12" w:rsidRDefault="00A73FF3" w:rsidP="00B14BF1">
            <w:pPr>
              <w:pStyle w:val="af1"/>
              <w:spacing w:line="276" w:lineRule="auto"/>
              <w:ind w:firstLine="425"/>
              <w:jc w:val="both"/>
              <w:rPr>
                <w:rFonts w:ascii="Times New Roman" w:hAnsi="Times New Roman"/>
                <w:b/>
                <w:sz w:val="24"/>
                <w:szCs w:val="24"/>
              </w:rPr>
            </w:pPr>
            <w:r w:rsidRPr="00D26F12">
              <w:rPr>
                <w:rFonts w:ascii="Times New Roman" w:hAnsi="Times New Roman"/>
                <w:b/>
                <w:sz w:val="24"/>
                <w:szCs w:val="24"/>
              </w:rPr>
              <w:t xml:space="preserve">Создавать </w:t>
            </w:r>
            <w:r w:rsidRPr="00D26F12">
              <w:rPr>
                <w:rFonts w:ascii="Times New Roman" w:hAnsi="Times New Roman"/>
                <w:sz w:val="24"/>
                <w:szCs w:val="24"/>
              </w:rPr>
              <w:t>тексты в разных стилях.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eastAsia="en-US"/>
              </w:rPr>
            </w:pPr>
            <w:r w:rsidRPr="00D26F12">
              <w:rPr>
                <w:b/>
                <w:sz w:val="24"/>
                <w:szCs w:val="24"/>
                <w:lang w:eastAsia="en-US"/>
              </w:rPr>
              <w:t xml:space="preserve">Смысловая и композиционная цельность, связность текста (Шухăш пĕр пĕтĕмлĕхĕ, пуплев çыхăнулăхĕ тата шухăшсене йĕркипе уçса пыни). </w:t>
            </w:r>
            <w:r w:rsidRPr="00D26F12">
              <w:rPr>
                <w:b/>
                <w:sz w:val="24"/>
                <w:szCs w:val="24"/>
                <w:lang w:val="sr-Cyrl-CS" w:eastAsia="en-US"/>
              </w:rPr>
              <w:t>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Смысловая и композиционная цельность, связность текста </w:t>
            </w:r>
            <w:r w:rsidRPr="00D26F12">
              <w:rPr>
                <w:rFonts w:ascii="Times New Roman" w:hAnsi="Times New Roman"/>
                <w:i/>
                <w:sz w:val="24"/>
                <w:szCs w:val="24"/>
              </w:rPr>
              <w:t>(текстӑн шухӑш пĕр пĕтĕмлĕхĕ, ҫыхӑнулӑхĕ).</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Лексические, грамматические, смысловые средства связи предложений и частей текста. </w:t>
            </w:r>
          </w:p>
          <w:p w:rsidR="00A73FF3" w:rsidRPr="00D26F12" w:rsidRDefault="00A73FF3" w:rsidP="00B14BF1">
            <w:pPr>
              <w:pStyle w:val="aa"/>
              <w:shd w:val="clear" w:color="auto" w:fill="FFFFFF"/>
              <w:spacing w:line="276" w:lineRule="auto"/>
              <w:ind w:firstLine="425"/>
              <w:jc w:val="both"/>
              <w:rPr>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pacing w:val="-2"/>
                <w:sz w:val="24"/>
                <w:szCs w:val="24"/>
              </w:rPr>
            </w:pPr>
            <w:r w:rsidRPr="00D26F12">
              <w:rPr>
                <w:rFonts w:ascii="Times New Roman" w:hAnsi="Times New Roman"/>
                <w:b/>
                <w:spacing w:val="-2"/>
                <w:sz w:val="24"/>
                <w:szCs w:val="24"/>
              </w:rPr>
              <w:t>Анализировать</w:t>
            </w:r>
            <w:r w:rsidRPr="00D26F12">
              <w:rPr>
                <w:rFonts w:ascii="Times New Roman" w:hAnsi="Times New Roman"/>
                <w:spacing w:val="-2"/>
                <w:sz w:val="24"/>
                <w:szCs w:val="24"/>
              </w:rPr>
              <w:t xml:space="preserve"> и </w:t>
            </w:r>
            <w:r w:rsidRPr="00D26F12">
              <w:rPr>
                <w:rFonts w:ascii="Times New Roman" w:hAnsi="Times New Roman"/>
                <w:b/>
                <w:spacing w:val="-2"/>
                <w:sz w:val="24"/>
                <w:szCs w:val="24"/>
              </w:rPr>
              <w:t>характеризовать</w:t>
            </w:r>
            <w:r w:rsidRPr="00D26F12">
              <w:rPr>
                <w:rFonts w:ascii="Times New Roman" w:hAnsi="Times New Roman"/>
                <w:spacing w:val="-2"/>
                <w:sz w:val="24"/>
                <w:szCs w:val="24"/>
              </w:rPr>
              <w:t xml:space="preserve"> текст с точки зрения единства темы, смысловой цельности, последовательности изложения, уместности и целесообразности использования лексических и грамматических средств связи.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Делить</w:t>
            </w:r>
            <w:r w:rsidRPr="00D26F12">
              <w:rPr>
                <w:rFonts w:ascii="Times New Roman" w:hAnsi="Times New Roman"/>
                <w:sz w:val="24"/>
                <w:szCs w:val="24"/>
              </w:rPr>
              <w:t xml:space="preserve"> текст на абзацы; </w:t>
            </w:r>
            <w:r w:rsidRPr="00D26F12">
              <w:rPr>
                <w:rFonts w:ascii="Times New Roman" w:hAnsi="Times New Roman"/>
                <w:b/>
                <w:sz w:val="24"/>
                <w:szCs w:val="24"/>
              </w:rPr>
              <w:t>знать</w:t>
            </w:r>
            <w:r w:rsidRPr="00D26F12">
              <w:rPr>
                <w:rFonts w:ascii="Times New Roman" w:hAnsi="Times New Roman"/>
                <w:sz w:val="24"/>
                <w:szCs w:val="24"/>
              </w:rPr>
              <w:t xml:space="preserve"> композиционные элементы абзаца и целого текста (зачин, основная часть, концовка).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СОДЕРЖАНИЕ, ОБЕСПЕЧИВАЮЩЕЕ ФОРМИРОВАНИЕ ЯЗЫКОВОЙ И ЛИНГВИСТИЧЕСКОЙ (ЯЗЫКОВЕДЧЕСКОЙ) КОМПЕТЕНЦИИ</w:t>
            </w:r>
          </w:p>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(46 часов + 10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Родной язык – один из тюркских языков (Чӑваш чĕлхи – тĕрĕк чĕлхисенчен пĕри)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Родной язык – один из тюркских языков.</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b/>
                <w:sz w:val="24"/>
                <w:szCs w:val="24"/>
                <w:lang w:eastAsia="en-US"/>
              </w:rPr>
            </w:pPr>
            <w:r w:rsidRPr="00D26F12">
              <w:rPr>
                <w:b/>
                <w:sz w:val="24"/>
                <w:szCs w:val="24"/>
                <w:lang w:eastAsia="en-US"/>
              </w:rPr>
              <w:t>Определять</w:t>
            </w:r>
            <w:r w:rsidRPr="00D26F12">
              <w:rPr>
                <w:sz w:val="24"/>
                <w:szCs w:val="24"/>
                <w:lang w:eastAsia="en-US"/>
              </w:rPr>
              <w:t xml:space="preserve"> характерные черты тюркских языков.</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Сравнивать </w:t>
            </w:r>
            <w:r w:rsidRPr="00D26F12">
              <w:rPr>
                <w:sz w:val="24"/>
                <w:szCs w:val="24"/>
                <w:lang w:eastAsia="en-US"/>
              </w:rPr>
              <w:t>звучание и значение слов с общими корнями в чувашском и в других тюркских языках.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(Вӗреннине аса илни).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Фонетика. Лексика. Словообразование. </w:t>
            </w:r>
          </w:p>
          <w:p w:rsidR="00A73FF3" w:rsidRPr="00D26F12" w:rsidRDefault="00A73FF3" w:rsidP="00B14BF1">
            <w:pPr>
              <w:spacing w:line="276" w:lineRule="auto"/>
              <w:ind w:firstLine="425"/>
              <w:jc w:val="both"/>
              <w:rPr>
                <w:sz w:val="24"/>
                <w:szCs w:val="24"/>
                <w:lang w:eastAsia="en-US"/>
              </w:rPr>
            </w:pPr>
            <w:r w:rsidRPr="00D26F12">
              <w:rPr>
                <w:sz w:val="24"/>
                <w:szCs w:val="24"/>
                <w:lang w:val="sr-Cyrl-CS" w:eastAsia="en-US"/>
              </w:rPr>
              <w:t>Части речи: имя существительное, имя прилагательное, имя числительное, местоимение, спрягаемые формы глагола.</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Структура текста, функционально-смысловые типы речи. </w:t>
            </w:r>
          </w:p>
        </w:tc>
        <w:tc>
          <w:tcPr>
            <w:tcW w:w="4649"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изученные части речи, </w:t>
            </w:r>
            <w:r w:rsidRPr="00D26F12">
              <w:rPr>
                <w:b/>
                <w:sz w:val="24"/>
                <w:szCs w:val="24"/>
                <w:lang w:val="sr-Cyrl-CS" w:eastAsia="en-US"/>
              </w:rPr>
              <w:t xml:space="preserve">определять </w:t>
            </w:r>
            <w:r w:rsidRPr="00D26F12">
              <w:rPr>
                <w:sz w:val="24"/>
                <w:szCs w:val="24"/>
                <w:lang w:val="sr-Cyrl-CS" w:eastAsia="en-US"/>
              </w:rPr>
              <w:t>их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Находить и исправлять</w:t>
            </w:r>
            <w:r w:rsidRPr="00D26F12">
              <w:rPr>
                <w:sz w:val="24"/>
                <w:szCs w:val="24"/>
                <w:lang w:val="sr-Cyrl-CS" w:eastAsia="en-US"/>
              </w:rPr>
              <w:t xml:space="preserve"> орфографические и пунктуационные ошибки.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Уметь </w:t>
            </w:r>
            <w:r w:rsidRPr="00D26F12">
              <w:rPr>
                <w:sz w:val="24"/>
                <w:szCs w:val="24"/>
                <w:lang w:val="sr-Cyrl-CS" w:eastAsia="en-US"/>
              </w:rPr>
              <w:t>пользоваться словарями, произвести морфемный и морфологический анализ слова.</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Знать</w:t>
            </w:r>
            <w:r w:rsidRPr="00D26F12">
              <w:rPr>
                <w:sz w:val="24"/>
                <w:szCs w:val="24"/>
                <w:lang w:val="sr-Cyrl-CS" w:eastAsia="en-US"/>
              </w:rPr>
              <w:t xml:space="preserve"> структуру текста, </w:t>
            </w:r>
            <w:r w:rsidRPr="00D26F12">
              <w:rPr>
                <w:b/>
                <w:sz w:val="24"/>
                <w:szCs w:val="24"/>
                <w:lang w:val="sr-Cyrl-CS" w:eastAsia="en-US"/>
              </w:rPr>
              <w:t xml:space="preserve">различать </w:t>
            </w:r>
            <w:r w:rsidRPr="00D26F12">
              <w:rPr>
                <w:sz w:val="24"/>
                <w:szCs w:val="24"/>
                <w:lang w:val="sr-Cyrl-CS" w:eastAsia="en-US"/>
              </w:rPr>
              <w:t xml:space="preserve">функционально-смысловые типы речи. </w:t>
            </w:r>
          </w:p>
          <w:p w:rsidR="00A73FF3" w:rsidRPr="00D26F12" w:rsidRDefault="00A73FF3" w:rsidP="00B14BF1">
            <w:pPr>
              <w:spacing w:line="276" w:lineRule="auto"/>
              <w:ind w:firstLine="425"/>
              <w:jc w:val="both"/>
              <w:rPr>
                <w:sz w:val="24"/>
                <w:szCs w:val="24"/>
                <w:lang w:val="sr-Cyrl-CS" w:eastAsia="en-US"/>
              </w:rPr>
            </w:pP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Неспрягаемые формы глагола (Ӗҫ-хĕлĕн сӑпатсӑр формисем)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Неспрягаемые формы глагола </w:t>
            </w:r>
            <w:r w:rsidRPr="00D26F12">
              <w:rPr>
                <w:i/>
                <w:sz w:val="24"/>
                <w:szCs w:val="24"/>
                <w:lang w:val="sr-Cyrl-CS" w:eastAsia="en-US"/>
              </w:rPr>
              <w:t>(глаголӑн сӑпатсӑр формисем),</w:t>
            </w:r>
            <w:r w:rsidRPr="00D26F12">
              <w:rPr>
                <w:sz w:val="24"/>
                <w:szCs w:val="24"/>
                <w:lang w:val="sr-Cyrl-CS" w:eastAsia="en-US"/>
              </w:rPr>
              <w:t xml:space="preserve"> их значение, употребление в предложениях.</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Сопоставление неспрягаемых форм глаголов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Различать и использовать в речи</w:t>
            </w:r>
            <w:r w:rsidRPr="00D26F12">
              <w:rPr>
                <w:sz w:val="24"/>
                <w:szCs w:val="24"/>
                <w:lang w:val="sr-Cyrl-CS" w:eastAsia="en-US"/>
              </w:rPr>
              <w:t xml:space="preserve"> неспрягаемые формы глаголов.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неспрягаемых форм глагола в чувашском языке по сравнению с русским.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 xml:space="preserve">Причастие (Пайташ). Развитие речи (Пуплеве аталантарасси)  </w:t>
            </w:r>
          </w:p>
          <w:p w:rsidR="00A73FF3" w:rsidRPr="00D26F12" w:rsidRDefault="00A73FF3" w:rsidP="00B14BF1">
            <w:pPr>
              <w:spacing w:line="276" w:lineRule="auto"/>
              <w:ind w:firstLine="425"/>
              <w:jc w:val="center"/>
              <w:rPr>
                <w:sz w:val="24"/>
                <w:szCs w:val="24"/>
                <w:lang w:eastAsia="en-US"/>
              </w:rPr>
            </w:pPr>
            <w:r w:rsidRPr="00D26F12">
              <w:rPr>
                <w:b/>
                <w:sz w:val="24"/>
                <w:szCs w:val="24"/>
                <w:lang w:val="sr-Cyrl-CS" w:eastAsia="en-US"/>
              </w:rPr>
              <w:t>(4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Причастие </w:t>
            </w:r>
            <w:r w:rsidRPr="00D26F12">
              <w:rPr>
                <w:i/>
                <w:sz w:val="24"/>
                <w:szCs w:val="24"/>
                <w:lang w:val="sr-Cyrl-CS" w:eastAsia="en-US"/>
              </w:rPr>
              <w:t>(пайташ).</w:t>
            </w:r>
            <w:r w:rsidRPr="00D26F12">
              <w:rPr>
                <w:sz w:val="24"/>
                <w:szCs w:val="24"/>
                <w:lang w:val="sr-Cyrl-CS" w:eastAsia="en-US"/>
              </w:rPr>
              <w:t xml:space="preserve"> Значение и основные грамматические признаки причастий. Синтаксическая роль причастия в предложении.</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Причастия настоящего, прошедшего, будущего времени и долженствования</w:t>
            </w:r>
            <w:r w:rsidRPr="00D26F12">
              <w:rPr>
                <w:i/>
                <w:sz w:val="24"/>
                <w:szCs w:val="24"/>
                <w:lang w:eastAsia="en-US"/>
              </w:rPr>
              <w:t>(хальхи, иртнӗ, пулас, пулмалли пайташсем).</w:t>
            </w:r>
            <w:r w:rsidRPr="00D26F12">
              <w:rPr>
                <w:sz w:val="24"/>
                <w:szCs w:val="24"/>
                <w:lang w:eastAsia="en-US"/>
              </w:rPr>
              <w:t xml:space="preserve"> Утвердительная и отрицательная формы причастий.</w:t>
            </w:r>
          </w:p>
          <w:p w:rsidR="00A73FF3" w:rsidRPr="00D26F12" w:rsidRDefault="00A73FF3" w:rsidP="00B14BF1">
            <w:pPr>
              <w:spacing w:line="276" w:lineRule="auto"/>
              <w:ind w:firstLine="425"/>
              <w:jc w:val="both"/>
              <w:rPr>
                <w:i/>
                <w:spacing w:val="-4"/>
                <w:sz w:val="24"/>
                <w:szCs w:val="24"/>
                <w:lang w:eastAsia="en-US"/>
              </w:rPr>
            </w:pPr>
            <w:r w:rsidRPr="00D26F12">
              <w:rPr>
                <w:spacing w:val="-4"/>
                <w:sz w:val="24"/>
                <w:szCs w:val="24"/>
                <w:lang w:eastAsia="en-US"/>
              </w:rPr>
              <w:t xml:space="preserve">Склонение причастий </w:t>
            </w:r>
            <w:r w:rsidRPr="00D26F12">
              <w:rPr>
                <w:i/>
                <w:spacing w:val="-4"/>
                <w:sz w:val="24"/>
                <w:szCs w:val="24"/>
                <w:lang w:eastAsia="en-US"/>
              </w:rPr>
              <w:t xml:space="preserve">(пайташ вĕҫленĕвĕ). </w:t>
            </w:r>
          </w:p>
          <w:p w:rsidR="00A73FF3" w:rsidRPr="00D26F12" w:rsidRDefault="00A73FF3" w:rsidP="00B14BF1">
            <w:pPr>
              <w:spacing w:line="276" w:lineRule="auto"/>
              <w:ind w:firstLine="425"/>
              <w:jc w:val="both"/>
              <w:rPr>
                <w:sz w:val="24"/>
                <w:szCs w:val="24"/>
                <w:lang w:val="sr-Cyrl-CS" w:eastAsia="en-US"/>
              </w:rPr>
            </w:pPr>
            <w:r w:rsidRPr="00D26F12">
              <w:rPr>
                <w:sz w:val="24"/>
                <w:szCs w:val="24"/>
                <w:lang w:eastAsia="en-US"/>
              </w:rPr>
              <w:t>Правописание причастий.</w:t>
            </w:r>
          </w:p>
          <w:p w:rsidR="00A73FF3" w:rsidRPr="00D26F12" w:rsidRDefault="00A73FF3" w:rsidP="00B14BF1">
            <w:pPr>
              <w:spacing w:line="276" w:lineRule="auto"/>
              <w:ind w:firstLine="425"/>
              <w:jc w:val="both"/>
              <w:rPr>
                <w:sz w:val="24"/>
                <w:szCs w:val="24"/>
                <w:lang w:val="sr-Cyrl-CS" w:eastAsia="en-US"/>
              </w:rPr>
            </w:pPr>
            <w:r w:rsidRPr="00D26F12">
              <w:rPr>
                <w:sz w:val="24"/>
                <w:szCs w:val="24"/>
                <w:lang w:eastAsia="en-US"/>
              </w:rPr>
              <w:t>Сопоставление причастий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причастия.</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Различать и использовать в речи</w:t>
            </w:r>
            <w:r w:rsidRPr="00D26F12">
              <w:rPr>
                <w:sz w:val="24"/>
                <w:szCs w:val="24"/>
                <w:lang w:val="sr-Cyrl-CS" w:eastAsia="en-US"/>
              </w:rPr>
              <w:t xml:space="preserve"> причастия </w:t>
            </w:r>
            <w:r w:rsidRPr="00D26F12">
              <w:rPr>
                <w:sz w:val="24"/>
                <w:szCs w:val="24"/>
                <w:lang w:eastAsia="en-US"/>
              </w:rPr>
              <w:t xml:space="preserve">настоящего, прошедшего, будущего времени и долженствования. </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Правильно образовывать </w:t>
            </w:r>
            <w:r w:rsidRPr="00D26F12">
              <w:rPr>
                <w:sz w:val="24"/>
                <w:szCs w:val="24"/>
                <w:lang w:eastAsia="en-US"/>
              </w:rPr>
              <w:t>утвердительную и отрицательную формы причастий, употреблять в связной речи.</w:t>
            </w:r>
          </w:p>
          <w:p w:rsidR="00A73FF3" w:rsidRPr="00D26F12" w:rsidRDefault="00A73FF3" w:rsidP="00B14BF1">
            <w:pPr>
              <w:spacing w:line="276" w:lineRule="auto"/>
              <w:ind w:firstLine="425"/>
              <w:jc w:val="both"/>
              <w:rPr>
                <w:b/>
                <w:sz w:val="24"/>
                <w:szCs w:val="24"/>
                <w:lang w:eastAsia="en-US"/>
              </w:rPr>
            </w:pPr>
          </w:p>
          <w:p w:rsidR="00A73FF3" w:rsidRPr="00D26F12" w:rsidRDefault="00A73FF3" w:rsidP="00B14BF1">
            <w:pPr>
              <w:spacing w:line="276" w:lineRule="auto"/>
              <w:ind w:firstLine="425"/>
              <w:jc w:val="both"/>
              <w:rPr>
                <w:b/>
                <w:sz w:val="24"/>
                <w:szCs w:val="24"/>
                <w:lang w:eastAsia="en-US"/>
              </w:rPr>
            </w:pP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Правильно склонять</w:t>
            </w:r>
            <w:r w:rsidRPr="00D26F12">
              <w:rPr>
                <w:sz w:val="24"/>
                <w:szCs w:val="24"/>
                <w:lang w:eastAsia="en-US"/>
              </w:rPr>
              <w:t xml:space="preserve"> причастия.</w:t>
            </w:r>
          </w:p>
          <w:p w:rsidR="00A73FF3" w:rsidRPr="00D26F12" w:rsidRDefault="00A73FF3" w:rsidP="00B14BF1">
            <w:pPr>
              <w:spacing w:line="276" w:lineRule="auto"/>
              <w:ind w:firstLine="425"/>
              <w:jc w:val="both"/>
              <w:rPr>
                <w:b/>
                <w:sz w:val="24"/>
                <w:szCs w:val="24"/>
                <w:lang w:eastAsia="en-US"/>
              </w:rPr>
            </w:pP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Правильно писать</w:t>
            </w:r>
            <w:r w:rsidRPr="00D26F12">
              <w:rPr>
                <w:sz w:val="24"/>
                <w:szCs w:val="24"/>
                <w:lang w:eastAsia="en-US"/>
              </w:rPr>
              <w:t xml:space="preserve"> причастия.</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Осознавать </w:t>
            </w:r>
            <w:r w:rsidRPr="00D26F12">
              <w:rPr>
                <w:sz w:val="24"/>
                <w:szCs w:val="24"/>
                <w:lang w:val="sr-Cyrl-CS" w:eastAsia="en-US"/>
              </w:rPr>
              <w:t xml:space="preserve">особенности причастий в чувашском языке по сравнению с русским.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rPr>
                <w:b/>
                <w:sz w:val="24"/>
                <w:szCs w:val="24"/>
                <w:lang w:val="sr-Cyrl-CS" w:eastAsia="en-US"/>
              </w:rPr>
            </w:pPr>
            <w:r w:rsidRPr="00D26F12">
              <w:rPr>
                <w:b/>
                <w:sz w:val="24"/>
                <w:szCs w:val="24"/>
                <w:lang w:val="sr-Cyrl-CS" w:eastAsia="en-US"/>
              </w:rPr>
              <w:t>Деепричастие (Ӗҫхĕлтеш). Развитие речи (Пуплеве аталантарасси) (4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Деепричастие </w:t>
            </w:r>
            <w:r w:rsidRPr="00D26F12">
              <w:rPr>
                <w:i/>
                <w:sz w:val="24"/>
                <w:szCs w:val="24"/>
                <w:lang w:val="sr-Cyrl-CS" w:eastAsia="en-US"/>
              </w:rPr>
              <w:t>(ĕҫхĕлтеш).</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Значение и основные грамматические признаки деепричастий. Синтаксическая роль деепричастия в предложении.</w:t>
            </w:r>
          </w:p>
          <w:p w:rsidR="00A73FF3" w:rsidRPr="00D26F12" w:rsidRDefault="00A73FF3" w:rsidP="00B14BF1">
            <w:pPr>
              <w:spacing w:line="276" w:lineRule="auto"/>
              <w:ind w:firstLine="425"/>
              <w:rPr>
                <w:sz w:val="24"/>
                <w:szCs w:val="24"/>
                <w:lang w:eastAsia="en-US"/>
              </w:rPr>
            </w:pPr>
            <w:r w:rsidRPr="00D26F12">
              <w:rPr>
                <w:sz w:val="24"/>
                <w:szCs w:val="24"/>
                <w:lang w:eastAsia="en-US"/>
              </w:rPr>
              <w:t>Утвердительная и отрицательная формы деепричастий.</w:t>
            </w:r>
          </w:p>
          <w:p w:rsidR="00A73FF3" w:rsidRPr="00D26F12" w:rsidRDefault="00A73FF3" w:rsidP="00B14BF1">
            <w:pPr>
              <w:spacing w:line="276" w:lineRule="auto"/>
              <w:ind w:firstLine="425"/>
              <w:rPr>
                <w:sz w:val="24"/>
                <w:szCs w:val="24"/>
                <w:lang w:val="sr-Cyrl-CS" w:eastAsia="en-US"/>
              </w:rPr>
            </w:pPr>
            <w:r w:rsidRPr="00D26F12">
              <w:rPr>
                <w:sz w:val="24"/>
                <w:szCs w:val="24"/>
                <w:lang w:eastAsia="en-US"/>
              </w:rPr>
              <w:t>Правописание деепричастий.</w:t>
            </w:r>
          </w:p>
          <w:p w:rsidR="00A73FF3" w:rsidRPr="00D26F12" w:rsidRDefault="00A73FF3" w:rsidP="00B14BF1">
            <w:pPr>
              <w:spacing w:line="276" w:lineRule="auto"/>
              <w:ind w:firstLine="425"/>
              <w:rPr>
                <w:sz w:val="24"/>
                <w:szCs w:val="24"/>
                <w:lang w:val="sr-Cyrl-CS" w:eastAsia="en-US"/>
              </w:rPr>
            </w:pPr>
            <w:r w:rsidRPr="00D26F12">
              <w:rPr>
                <w:sz w:val="24"/>
                <w:szCs w:val="24"/>
                <w:lang w:eastAsia="en-US"/>
              </w:rPr>
              <w:t>Сопоставление причастий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деепричастияи </w:t>
            </w:r>
            <w:r w:rsidRPr="00D26F12">
              <w:rPr>
                <w:b/>
                <w:sz w:val="24"/>
                <w:szCs w:val="24"/>
                <w:lang w:val="sr-Cyrl-CS" w:eastAsia="en-US"/>
              </w:rPr>
              <w:t xml:space="preserve">использовать </w:t>
            </w:r>
            <w:r w:rsidRPr="00D26F12">
              <w:rPr>
                <w:sz w:val="24"/>
                <w:szCs w:val="24"/>
                <w:lang w:val="sr-Cyrl-CS" w:eastAsia="en-US"/>
              </w:rPr>
              <w:t>их в речи.</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Правильно образовывать </w:t>
            </w:r>
            <w:r w:rsidRPr="00D26F12">
              <w:rPr>
                <w:sz w:val="24"/>
                <w:szCs w:val="24"/>
                <w:lang w:eastAsia="en-US"/>
              </w:rPr>
              <w:t>утвердительную и отрицательную формы деепричастий, употреблять их в речи.</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Правильно писать</w:t>
            </w:r>
            <w:r w:rsidRPr="00D26F12">
              <w:rPr>
                <w:sz w:val="24"/>
                <w:szCs w:val="24"/>
                <w:lang w:eastAsia="en-US"/>
              </w:rPr>
              <w:t xml:space="preserve"> деепричастия.</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деепричастий в чувашском языке по сравнению с русским.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Инфинитив (Инфинитив) (2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Инфинитив (инфинитив).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Значение и основные грамматические признаки инфинитивов. </w:t>
            </w:r>
          </w:p>
          <w:p w:rsidR="00A73FF3" w:rsidRPr="00D26F12" w:rsidRDefault="00A73FF3" w:rsidP="00B14BF1">
            <w:pPr>
              <w:spacing w:line="276" w:lineRule="auto"/>
              <w:ind w:firstLine="425"/>
              <w:jc w:val="both"/>
              <w:rPr>
                <w:sz w:val="24"/>
                <w:szCs w:val="24"/>
                <w:lang w:val="sr-Cyrl-CS" w:eastAsia="en-US"/>
              </w:rPr>
            </w:pPr>
            <w:r w:rsidRPr="00D26F12">
              <w:rPr>
                <w:sz w:val="24"/>
                <w:szCs w:val="24"/>
                <w:lang w:eastAsia="en-US"/>
              </w:rPr>
              <w:t>Сопоставление инфинитивов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инфинитивыи </w:t>
            </w:r>
            <w:r w:rsidRPr="00D26F12">
              <w:rPr>
                <w:b/>
                <w:sz w:val="24"/>
                <w:szCs w:val="24"/>
                <w:lang w:val="sr-Cyrl-CS" w:eastAsia="en-US"/>
              </w:rPr>
              <w:t xml:space="preserve">использовать </w:t>
            </w:r>
            <w:r w:rsidRPr="00D26F12">
              <w:rPr>
                <w:sz w:val="24"/>
                <w:szCs w:val="24"/>
                <w:lang w:val="sr-Cyrl-CS" w:eastAsia="en-US"/>
              </w:rPr>
              <w:t>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инфинитивов в чувашском языке по сравнению с русским.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Послелог (Хыҫ сӑмах). 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Послелог </w:t>
            </w:r>
            <w:r w:rsidRPr="00D26F12">
              <w:rPr>
                <w:i/>
                <w:sz w:val="24"/>
                <w:szCs w:val="24"/>
                <w:lang w:val="sr-Cyrl-CS" w:eastAsia="en-US"/>
              </w:rPr>
              <w:t>(хыҫ сӑмах)</w:t>
            </w:r>
            <w:r w:rsidRPr="00D26F12">
              <w:rPr>
                <w:sz w:val="24"/>
                <w:szCs w:val="24"/>
                <w:lang w:val="sr-Cyrl-CS" w:eastAsia="en-US"/>
              </w:rPr>
              <w:t xml:space="preserve"> как служебная часть речи.</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Значение и роль послелогов в предложении.</w:t>
            </w:r>
          </w:p>
          <w:p w:rsidR="00A73FF3" w:rsidRPr="00D26F12" w:rsidRDefault="00A73FF3" w:rsidP="00B14BF1">
            <w:pPr>
              <w:spacing w:line="276" w:lineRule="auto"/>
              <w:ind w:firstLine="425"/>
              <w:rPr>
                <w:sz w:val="24"/>
                <w:szCs w:val="24"/>
                <w:lang w:val="sr-Cyrl-CS" w:eastAsia="en-US"/>
              </w:rPr>
            </w:pPr>
            <w:r w:rsidRPr="00D26F12">
              <w:rPr>
                <w:sz w:val="24"/>
                <w:szCs w:val="24"/>
                <w:lang w:eastAsia="en-US"/>
              </w:rPr>
              <w:t>Сопоставление чувашских послелогов с предлогами в русском языке.</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послелогии </w:t>
            </w:r>
            <w:r w:rsidRPr="00D26F12">
              <w:rPr>
                <w:b/>
                <w:sz w:val="24"/>
                <w:szCs w:val="24"/>
                <w:lang w:val="sr-Cyrl-CS" w:eastAsia="en-US"/>
              </w:rPr>
              <w:t xml:space="preserve">использовать </w:t>
            </w:r>
            <w:r w:rsidRPr="00D26F12">
              <w:rPr>
                <w:sz w:val="24"/>
                <w:szCs w:val="24"/>
                <w:lang w:val="sr-Cyrl-CS" w:eastAsia="en-US"/>
              </w:rPr>
              <w:t>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Правильно употреблять</w:t>
            </w:r>
            <w:r w:rsidRPr="00D26F12">
              <w:rPr>
                <w:sz w:val="24"/>
                <w:szCs w:val="24"/>
                <w:lang w:val="sr-Cyrl-CS" w:eastAsia="en-US"/>
              </w:rPr>
              <w:t xml:space="preserve"> послелоги, с учетом предыдущих падежных форм существительных и местоимений.</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послелогов  в чувашском языке по сравнению с предлогами в русском языке.</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Союзы (Пĕтĕҫтерӱсем). 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Союз </w:t>
            </w:r>
            <w:r w:rsidRPr="00D26F12">
              <w:rPr>
                <w:i/>
                <w:sz w:val="24"/>
                <w:szCs w:val="24"/>
                <w:lang w:val="sr-Cyrl-CS" w:eastAsia="en-US"/>
              </w:rPr>
              <w:t>(пĕтĕҫтерӱ)</w:t>
            </w:r>
            <w:r w:rsidRPr="00D26F12">
              <w:rPr>
                <w:sz w:val="24"/>
                <w:szCs w:val="24"/>
                <w:lang w:val="sr-Cyrl-CS" w:eastAsia="en-US"/>
              </w:rPr>
              <w:t xml:space="preserve"> как служебная часть речи.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Значение и роль союзов в предложении.</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Виды союзов: сочинительные </w:t>
            </w:r>
            <w:r w:rsidRPr="00D26F12">
              <w:rPr>
                <w:i/>
                <w:sz w:val="24"/>
                <w:szCs w:val="24"/>
                <w:lang w:val="sr-Cyrl-CS" w:eastAsia="en-US"/>
              </w:rPr>
              <w:t>(сыпӑнуллӑ)</w:t>
            </w:r>
            <w:r w:rsidRPr="00D26F12">
              <w:rPr>
                <w:sz w:val="24"/>
                <w:szCs w:val="24"/>
                <w:lang w:val="sr-Cyrl-CS" w:eastAsia="en-US"/>
              </w:rPr>
              <w:t xml:space="preserve">, подчинительные </w:t>
            </w:r>
            <w:r w:rsidRPr="00D26F12">
              <w:rPr>
                <w:i/>
                <w:sz w:val="24"/>
                <w:szCs w:val="24"/>
                <w:lang w:val="sr-Cyrl-CS" w:eastAsia="en-US"/>
              </w:rPr>
              <w:t>(пӑхӑнуллӑ)</w:t>
            </w:r>
            <w:r w:rsidRPr="00D26F12">
              <w:rPr>
                <w:sz w:val="24"/>
                <w:szCs w:val="24"/>
                <w:lang w:val="sr-Cyrl-CS" w:eastAsia="en-US"/>
              </w:rPr>
              <w:t>.</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Знаки препинания в предложениях с союзами.</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Интонация предложений с союзами.</w:t>
            </w:r>
          </w:p>
          <w:p w:rsidR="00A73FF3" w:rsidRPr="00D26F12" w:rsidRDefault="00A73FF3" w:rsidP="00B14BF1">
            <w:pPr>
              <w:spacing w:line="276" w:lineRule="auto"/>
              <w:ind w:firstLine="425"/>
              <w:rPr>
                <w:sz w:val="24"/>
                <w:szCs w:val="24"/>
                <w:lang w:eastAsia="en-US"/>
              </w:rPr>
            </w:pPr>
            <w:r w:rsidRPr="00D26F12">
              <w:rPr>
                <w:sz w:val="24"/>
                <w:szCs w:val="24"/>
                <w:lang w:eastAsia="en-US"/>
              </w:rPr>
              <w:t>Сопоставление союзов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сочинительные и подчинительные союзыи </w:t>
            </w:r>
            <w:r w:rsidRPr="00D26F12">
              <w:rPr>
                <w:b/>
                <w:sz w:val="24"/>
                <w:szCs w:val="24"/>
                <w:lang w:val="sr-Cyrl-CS" w:eastAsia="en-US"/>
              </w:rPr>
              <w:t xml:space="preserve">использовать </w:t>
            </w:r>
            <w:r w:rsidRPr="00D26F12">
              <w:rPr>
                <w:sz w:val="24"/>
                <w:szCs w:val="24"/>
                <w:lang w:val="sr-Cyrl-CS" w:eastAsia="en-US"/>
              </w:rPr>
              <w:t>их в речи.</w:t>
            </w:r>
            <w:r w:rsidRPr="00D26F12">
              <w:rPr>
                <w:b/>
                <w:sz w:val="24"/>
                <w:szCs w:val="24"/>
                <w:lang w:val="sr-Cyrl-CS" w:eastAsia="en-US"/>
              </w:rPr>
              <w:t xml:space="preserve">Определять </w:t>
            </w:r>
            <w:r w:rsidRPr="00D26F12">
              <w:rPr>
                <w:sz w:val="24"/>
                <w:szCs w:val="24"/>
                <w:lang w:val="sr-Cyrl-CS" w:eastAsia="en-US"/>
              </w:rPr>
              <w:t>смысловые отношения, устанавливаемые союзами (подчинение, сочинение).</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Употреблять</w:t>
            </w:r>
            <w:r w:rsidRPr="00D26F12">
              <w:rPr>
                <w:sz w:val="24"/>
                <w:szCs w:val="24"/>
                <w:lang w:val="sr-Cyrl-CS" w:eastAsia="en-US"/>
              </w:rPr>
              <w:t xml:space="preserve"> союзы в простых и сложных предложениях.</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Правильно ставить</w:t>
            </w:r>
            <w:r w:rsidRPr="00D26F12">
              <w:rPr>
                <w:sz w:val="24"/>
                <w:szCs w:val="24"/>
                <w:lang w:val="sr-Cyrl-CS" w:eastAsia="en-US"/>
              </w:rPr>
              <w:t>знаки препинания в предложениях с союзами.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союзов  в чувашском языке по сравнению с русским.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Частицы (Татӑксем). Развитие речи (Пуплеве аталантарасси) (3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Частица </w:t>
            </w:r>
            <w:r w:rsidRPr="00D26F12">
              <w:rPr>
                <w:i/>
                <w:sz w:val="24"/>
                <w:szCs w:val="24"/>
                <w:lang w:val="sr-Cyrl-CS" w:eastAsia="en-US"/>
              </w:rPr>
              <w:t>(татӑк)</w:t>
            </w:r>
            <w:r w:rsidRPr="00D26F12">
              <w:rPr>
                <w:sz w:val="24"/>
                <w:szCs w:val="24"/>
                <w:lang w:val="sr-Cyrl-CS" w:eastAsia="en-US"/>
              </w:rPr>
              <w:t xml:space="preserve"> как служебная часть речи. Значение и роль частиц в предложении.</w:t>
            </w:r>
          </w:p>
          <w:p w:rsidR="00A73FF3" w:rsidRPr="00D26F12" w:rsidRDefault="00A73FF3" w:rsidP="00B14BF1">
            <w:pPr>
              <w:spacing w:line="276" w:lineRule="auto"/>
              <w:ind w:firstLine="425"/>
              <w:jc w:val="both"/>
              <w:rPr>
                <w:i/>
                <w:sz w:val="24"/>
                <w:szCs w:val="24"/>
                <w:lang w:eastAsia="en-US"/>
              </w:rPr>
            </w:pPr>
            <w:r w:rsidRPr="00D26F12">
              <w:rPr>
                <w:sz w:val="24"/>
                <w:szCs w:val="24"/>
                <w:lang w:eastAsia="en-US"/>
              </w:rPr>
              <w:t>Разряды частиц по значению и употреблению: усилительные (</w:t>
            </w:r>
            <w:r w:rsidRPr="00D26F12">
              <w:rPr>
                <w:i/>
                <w:sz w:val="24"/>
                <w:szCs w:val="24"/>
                <w:lang w:eastAsia="en-US"/>
              </w:rPr>
              <w:t xml:space="preserve">вӑйлату), </w:t>
            </w:r>
            <w:r w:rsidRPr="00D26F12">
              <w:rPr>
                <w:sz w:val="24"/>
                <w:szCs w:val="24"/>
                <w:lang w:eastAsia="en-US"/>
              </w:rPr>
              <w:t xml:space="preserve">выделительные </w:t>
            </w:r>
            <w:r w:rsidRPr="00D26F12">
              <w:rPr>
                <w:i/>
                <w:sz w:val="24"/>
                <w:szCs w:val="24"/>
                <w:lang w:eastAsia="en-US"/>
              </w:rPr>
              <w:t>(уйӑру),</w:t>
            </w:r>
            <w:r w:rsidRPr="00D26F12">
              <w:rPr>
                <w:sz w:val="24"/>
                <w:szCs w:val="24"/>
                <w:lang w:eastAsia="en-US"/>
              </w:rPr>
              <w:t xml:space="preserve"> указательные </w:t>
            </w:r>
            <w:r w:rsidRPr="00D26F12">
              <w:rPr>
                <w:i/>
                <w:sz w:val="24"/>
                <w:szCs w:val="24"/>
                <w:lang w:eastAsia="en-US"/>
              </w:rPr>
              <w:t>(кӑтарту),</w:t>
            </w:r>
            <w:r w:rsidRPr="00D26F12">
              <w:rPr>
                <w:sz w:val="24"/>
                <w:szCs w:val="24"/>
                <w:lang w:eastAsia="en-US"/>
              </w:rPr>
              <w:t>вопросительные</w:t>
            </w:r>
            <w:r w:rsidRPr="00D26F12">
              <w:rPr>
                <w:i/>
                <w:sz w:val="24"/>
                <w:szCs w:val="24"/>
                <w:lang w:eastAsia="en-US"/>
              </w:rPr>
              <w:t xml:space="preserve"> (ыйту), </w:t>
            </w:r>
            <w:r w:rsidRPr="00D26F12">
              <w:rPr>
                <w:sz w:val="24"/>
                <w:szCs w:val="24"/>
                <w:lang w:eastAsia="en-US"/>
              </w:rPr>
              <w:t xml:space="preserve">отрицательные </w:t>
            </w:r>
            <w:r w:rsidRPr="00D26F12">
              <w:rPr>
                <w:i/>
                <w:sz w:val="24"/>
                <w:szCs w:val="24"/>
                <w:lang w:eastAsia="en-US"/>
              </w:rPr>
              <w:t>(хирĕҫлев),</w:t>
            </w:r>
            <w:r w:rsidRPr="00D26F12">
              <w:rPr>
                <w:sz w:val="24"/>
                <w:szCs w:val="24"/>
                <w:lang w:eastAsia="en-US"/>
              </w:rPr>
              <w:t xml:space="preserve"> неопределенные </w:t>
            </w:r>
            <w:r w:rsidRPr="00D26F12">
              <w:rPr>
                <w:i/>
                <w:sz w:val="24"/>
                <w:szCs w:val="24"/>
                <w:lang w:eastAsia="en-US"/>
              </w:rPr>
              <w:t xml:space="preserve">(паллӑ мар), </w:t>
            </w:r>
            <w:r w:rsidRPr="00D26F12">
              <w:rPr>
                <w:sz w:val="24"/>
                <w:szCs w:val="24"/>
                <w:lang w:eastAsia="en-US"/>
              </w:rPr>
              <w:t xml:space="preserve">смягчения </w:t>
            </w:r>
            <w:r w:rsidRPr="00D26F12">
              <w:rPr>
                <w:i/>
                <w:sz w:val="24"/>
                <w:szCs w:val="24"/>
                <w:lang w:eastAsia="en-US"/>
              </w:rPr>
              <w:t>(ҫемҫетӱ).</w:t>
            </w:r>
          </w:p>
          <w:p w:rsidR="00A73FF3" w:rsidRPr="00D26F12" w:rsidRDefault="00A73FF3" w:rsidP="00B14BF1">
            <w:pPr>
              <w:spacing w:line="276" w:lineRule="auto"/>
              <w:ind w:firstLine="425"/>
              <w:rPr>
                <w:sz w:val="24"/>
                <w:szCs w:val="24"/>
                <w:lang w:eastAsia="en-US"/>
              </w:rPr>
            </w:pPr>
            <w:r w:rsidRPr="00D26F12">
              <w:rPr>
                <w:sz w:val="24"/>
                <w:szCs w:val="24"/>
                <w:lang w:eastAsia="en-US"/>
              </w:rPr>
              <w:t xml:space="preserve">Правописание частиц. </w:t>
            </w:r>
          </w:p>
          <w:p w:rsidR="00A73FF3" w:rsidRPr="00D26F12" w:rsidRDefault="00A73FF3" w:rsidP="00B14BF1">
            <w:pPr>
              <w:spacing w:line="276" w:lineRule="auto"/>
              <w:ind w:firstLine="425"/>
              <w:rPr>
                <w:sz w:val="24"/>
                <w:szCs w:val="24"/>
                <w:lang w:val="sr-Cyrl-CS" w:eastAsia="en-US"/>
              </w:rPr>
            </w:pPr>
            <w:r w:rsidRPr="00D26F12">
              <w:rPr>
                <w:sz w:val="24"/>
                <w:szCs w:val="24"/>
                <w:lang w:eastAsia="en-US"/>
              </w:rPr>
              <w:t>Сопоставление частиц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частицыи </w:t>
            </w:r>
            <w:r w:rsidRPr="00D26F12">
              <w:rPr>
                <w:b/>
                <w:sz w:val="24"/>
                <w:szCs w:val="24"/>
                <w:lang w:val="sr-Cyrl-CS" w:eastAsia="en-US"/>
              </w:rPr>
              <w:t xml:space="preserve">использовать </w:t>
            </w:r>
            <w:r w:rsidRPr="00D26F12">
              <w:rPr>
                <w:sz w:val="24"/>
                <w:szCs w:val="24"/>
                <w:lang w:val="sr-Cyrl-CS" w:eastAsia="en-US"/>
              </w:rPr>
              <w:t>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Выражать </w:t>
            </w:r>
            <w:r w:rsidRPr="00D26F12">
              <w:rPr>
                <w:sz w:val="24"/>
                <w:szCs w:val="24"/>
                <w:lang w:val="sr-Cyrl-CS" w:eastAsia="en-US"/>
              </w:rPr>
              <w:t>различные оттенки значения с помощью частиц.</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писать </w:t>
            </w:r>
            <w:r w:rsidRPr="00D26F12">
              <w:rPr>
                <w:sz w:val="24"/>
                <w:szCs w:val="24"/>
                <w:lang w:val="sr-Cyrl-CS" w:eastAsia="en-US"/>
              </w:rPr>
              <w:t>частицы (раздельно, слитно, через дефис).</w:t>
            </w:r>
          </w:p>
          <w:p w:rsidR="00A73FF3" w:rsidRPr="00D26F12" w:rsidRDefault="00A73FF3" w:rsidP="00B14BF1">
            <w:pPr>
              <w:spacing w:line="276" w:lineRule="auto"/>
              <w:ind w:firstLine="425"/>
              <w:rPr>
                <w:b/>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частиц  в чувашском языке по сравнению с русским.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Междометие (Чӗвӗ).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Междометие </w:t>
            </w:r>
            <w:r w:rsidRPr="00D26F12">
              <w:rPr>
                <w:i/>
                <w:sz w:val="24"/>
                <w:szCs w:val="24"/>
                <w:lang w:val="sr-Cyrl-CS" w:eastAsia="en-US"/>
              </w:rPr>
              <w:t>(чĕвĕ)</w:t>
            </w:r>
            <w:r w:rsidRPr="00D26F12">
              <w:rPr>
                <w:sz w:val="24"/>
                <w:szCs w:val="24"/>
                <w:lang w:val="sr-Cyrl-CS" w:eastAsia="en-US"/>
              </w:rPr>
              <w:t xml:space="preserve"> как особый разряд слов.</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Значение междометий в речи.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Знаки препинания при междометиях.</w:t>
            </w:r>
          </w:p>
          <w:p w:rsidR="00A73FF3" w:rsidRPr="00D26F12" w:rsidRDefault="00A73FF3" w:rsidP="00B14BF1">
            <w:pPr>
              <w:spacing w:line="276" w:lineRule="auto"/>
              <w:ind w:firstLine="425"/>
              <w:jc w:val="both"/>
              <w:rPr>
                <w:sz w:val="24"/>
                <w:szCs w:val="24"/>
                <w:lang w:val="sr-Cyrl-CS" w:eastAsia="en-US"/>
              </w:rPr>
            </w:pPr>
            <w:r w:rsidRPr="00D26F12">
              <w:rPr>
                <w:sz w:val="24"/>
                <w:szCs w:val="24"/>
                <w:lang w:eastAsia="en-US"/>
              </w:rPr>
              <w:t>Сопоставление междометий в чувашском и русском языках.</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междометияи </w:t>
            </w:r>
            <w:r w:rsidRPr="00D26F12">
              <w:rPr>
                <w:b/>
                <w:sz w:val="24"/>
                <w:szCs w:val="24"/>
                <w:lang w:val="sr-Cyrl-CS" w:eastAsia="en-US"/>
              </w:rPr>
              <w:t xml:space="preserve">использовать </w:t>
            </w:r>
            <w:r w:rsidRPr="00D26F12">
              <w:rPr>
                <w:sz w:val="24"/>
                <w:szCs w:val="24"/>
                <w:lang w:val="sr-Cyrl-CS" w:eastAsia="en-US"/>
              </w:rPr>
              <w:t>их в речи.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Выражать </w:t>
            </w:r>
            <w:r w:rsidRPr="00D26F12">
              <w:rPr>
                <w:sz w:val="24"/>
                <w:szCs w:val="24"/>
                <w:lang w:val="sr-Cyrl-CS" w:eastAsia="en-US"/>
              </w:rPr>
              <w:t>разлиные чувства и побуждения с помощью междометий.</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Правильно употреблять </w:t>
            </w:r>
            <w:r w:rsidRPr="00D26F12">
              <w:rPr>
                <w:sz w:val="24"/>
                <w:szCs w:val="24"/>
                <w:lang w:val="sr-Cyrl-CS" w:eastAsia="en-US"/>
              </w:rPr>
              <w:t>знаки препинания при междометиях в предложении.</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Осознавать </w:t>
            </w:r>
            <w:r w:rsidRPr="00D26F12">
              <w:rPr>
                <w:sz w:val="24"/>
                <w:szCs w:val="24"/>
                <w:lang w:val="sr-Cyrl-CS" w:eastAsia="en-US"/>
              </w:rPr>
              <w:t>особенности междометий  в чувашском языке по сравнению с русским.</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Синтаксис и пунктуация (Синтаксиспа пунктуаци)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Синтаксис и пунктуация. </w:t>
            </w:r>
            <w:r w:rsidRPr="00D26F12">
              <w:rPr>
                <w:sz w:val="24"/>
                <w:szCs w:val="24"/>
                <w:lang w:eastAsia="en-US"/>
              </w:rPr>
              <w:t>Виды и средства синтаксической связи.</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Словосочетание и предложение как единицы синтаксиса чувашского языка.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Определять </w:t>
            </w:r>
            <w:r w:rsidRPr="00D26F12">
              <w:rPr>
                <w:sz w:val="24"/>
                <w:szCs w:val="24"/>
                <w:lang w:eastAsia="en-US"/>
              </w:rPr>
              <w:t xml:space="preserve">основные понятия синтаксиса. </w:t>
            </w:r>
          </w:p>
          <w:p w:rsidR="00A73FF3" w:rsidRPr="00D26F12" w:rsidRDefault="00A73FF3" w:rsidP="00B14BF1">
            <w:pPr>
              <w:spacing w:line="276" w:lineRule="auto"/>
              <w:ind w:firstLine="425"/>
              <w:jc w:val="both"/>
              <w:rPr>
                <w:b/>
                <w:sz w:val="24"/>
                <w:szCs w:val="24"/>
                <w:lang w:val="sr-Cyrl-CS" w:eastAsia="en-US"/>
              </w:rPr>
            </w:pPr>
            <w:r w:rsidRPr="00D26F12">
              <w:rPr>
                <w:b/>
                <w:sz w:val="24"/>
                <w:szCs w:val="24"/>
                <w:lang w:val="sr-Cyrl-CS" w:eastAsia="en-US"/>
              </w:rPr>
              <w:t xml:space="preserve">Понимать и доказывать </w:t>
            </w:r>
            <w:r w:rsidRPr="00D26F12">
              <w:rPr>
                <w:sz w:val="24"/>
                <w:szCs w:val="24"/>
                <w:lang w:val="sr-Cyrl-CS" w:eastAsia="en-US"/>
              </w:rPr>
              <w:t>отличие словосочетания от предложения.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Словосочетание (Сӑмах майлашӑвĕ). Развитие речи (Пуплеве аталантарасси)</w:t>
            </w:r>
          </w:p>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(8 часов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Словосочетание </w:t>
            </w:r>
            <w:r w:rsidRPr="00D26F12">
              <w:rPr>
                <w:i/>
                <w:sz w:val="24"/>
                <w:szCs w:val="24"/>
                <w:lang w:eastAsia="en-US"/>
              </w:rPr>
              <w:t>(сӑмах майлашӑвĕ)</w:t>
            </w:r>
            <w:r w:rsidRPr="00D26F12">
              <w:rPr>
                <w:sz w:val="24"/>
                <w:szCs w:val="24"/>
                <w:lang w:eastAsia="en-US"/>
              </w:rPr>
              <w:t xml:space="preserve"> как синтаксическая единица.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Основные признаки словосочетания.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Структура словосочетания </w:t>
            </w:r>
            <w:r w:rsidRPr="00D26F12">
              <w:rPr>
                <w:i/>
                <w:sz w:val="24"/>
                <w:szCs w:val="24"/>
                <w:lang w:val="sr-Cyrl-CS" w:eastAsia="en-US"/>
              </w:rPr>
              <w:t>(сӑмах майлашӑвĕн тытӑмĕ).</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Виды словосочетаний:</w:t>
            </w:r>
          </w:p>
          <w:p w:rsidR="00A73FF3" w:rsidRPr="00D26F12" w:rsidRDefault="00A73FF3" w:rsidP="00B14BF1">
            <w:pPr>
              <w:spacing w:line="276" w:lineRule="auto"/>
              <w:ind w:firstLine="425"/>
              <w:jc w:val="both"/>
              <w:rPr>
                <w:i/>
                <w:sz w:val="24"/>
                <w:szCs w:val="24"/>
                <w:lang w:val="sr-Cyrl-CS" w:eastAsia="en-US"/>
              </w:rPr>
            </w:pPr>
            <w:r w:rsidRPr="00D26F12">
              <w:rPr>
                <w:sz w:val="24"/>
                <w:szCs w:val="24"/>
                <w:lang w:eastAsia="en-US"/>
              </w:rPr>
              <w:t xml:space="preserve">– </w:t>
            </w:r>
            <w:r w:rsidRPr="00D26F12">
              <w:rPr>
                <w:sz w:val="24"/>
                <w:szCs w:val="24"/>
                <w:lang w:val="sr-Cyrl-CS" w:eastAsia="en-US"/>
              </w:rPr>
              <w:t xml:space="preserve">по составу: простые </w:t>
            </w:r>
            <w:r w:rsidRPr="00D26F12">
              <w:rPr>
                <w:i/>
                <w:sz w:val="24"/>
                <w:szCs w:val="24"/>
                <w:lang w:val="sr-Cyrl-CS" w:eastAsia="en-US"/>
              </w:rPr>
              <w:t xml:space="preserve">(ансӑр) </w:t>
            </w:r>
            <w:r w:rsidRPr="00D26F12">
              <w:rPr>
                <w:sz w:val="24"/>
                <w:szCs w:val="24"/>
                <w:lang w:val="sr-Cyrl-CS" w:eastAsia="en-US"/>
              </w:rPr>
              <w:t xml:space="preserve">и сложные </w:t>
            </w:r>
            <w:r w:rsidRPr="00D26F12">
              <w:rPr>
                <w:i/>
                <w:sz w:val="24"/>
                <w:szCs w:val="24"/>
                <w:lang w:val="sr-Cyrl-CS" w:eastAsia="en-US"/>
              </w:rPr>
              <w:t>(анлӑ);</w:t>
            </w:r>
          </w:p>
          <w:p w:rsidR="00A73FF3" w:rsidRPr="00D26F12" w:rsidRDefault="00A73FF3" w:rsidP="00B14BF1">
            <w:pPr>
              <w:spacing w:line="276" w:lineRule="auto"/>
              <w:ind w:firstLine="425"/>
              <w:jc w:val="both"/>
              <w:rPr>
                <w:i/>
                <w:sz w:val="24"/>
                <w:szCs w:val="24"/>
                <w:lang w:val="sr-Cyrl-CS" w:eastAsia="en-US"/>
              </w:rPr>
            </w:pPr>
            <w:r w:rsidRPr="00D26F12">
              <w:rPr>
                <w:sz w:val="24"/>
                <w:szCs w:val="24"/>
                <w:lang w:eastAsia="en-US"/>
              </w:rPr>
              <w:t xml:space="preserve">– </w:t>
            </w:r>
            <w:r w:rsidRPr="00D26F12">
              <w:rPr>
                <w:sz w:val="24"/>
                <w:szCs w:val="24"/>
                <w:lang w:val="sr-Cyrl-CS" w:eastAsia="en-US"/>
              </w:rPr>
              <w:t xml:space="preserve">по морфологическим свойствам главного слова: именные </w:t>
            </w:r>
            <w:r w:rsidRPr="00D26F12">
              <w:rPr>
                <w:i/>
                <w:sz w:val="24"/>
                <w:szCs w:val="24"/>
                <w:lang w:val="sr-Cyrl-CS" w:eastAsia="en-US"/>
              </w:rPr>
              <w:t>(ят майлашӑвĕсем</w:t>
            </w:r>
            <w:r w:rsidRPr="00D26F12">
              <w:rPr>
                <w:sz w:val="24"/>
                <w:szCs w:val="24"/>
                <w:lang w:val="sr-Cyrl-CS" w:eastAsia="en-US"/>
              </w:rPr>
              <w:t xml:space="preserve">), глагольные </w:t>
            </w:r>
            <w:r w:rsidRPr="00D26F12">
              <w:rPr>
                <w:i/>
                <w:sz w:val="24"/>
                <w:szCs w:val="24"/>
                <w:lang w:val="sr-Cyrl-CS" w:eastAsia="en-US"/>
              </w:rPr>
              <w:t>(глагол майлашӑвĕсем),</w:t>
            </w:r>
            <w:r w:rsidRPr="00D26F12">
              <w:rPr>
                <w:sz w:val="24"/>
                <w:szCs w:val="24"/>
                <w:lang w:val="sr-Cyrl-CS" w:eastAsia="en-US"/>
              </w:rPr>
              <w:t xml:space="preserve"> наречные </w:t>
            </w:r>
            <w:r w:rsidRPr="00D26F12">
              <w:rPr>
                <w:i/>
                <w:sz w:val="24"/>
                <w:szCs w:val="24"/>
                <w:lang w:val="sr-Cyrl-CS" w:eastAsia="en-US"/>
              </w:rPr>
              <w:t>(наречи майлашӑвĕсем).</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Средства связи слов в словосочетании.</w:t>
            </w:r>
          </w:p>
          <w:p w:rsidR="00A73FF3" w:rsidRPr="00D26F12" w:rsidRDefault="00A73FF3" w:rsidP="00B14BF1">
            <w:pPr>
              <w:spacing w:line="276" w:lineRule="auto"/>
              <w:ind w:firstLine="425"/>
              <w:rPr>
                <w:spacing w:val="-6"/>
                <w:sz w:val="24"/>
                <w:szCs w:val="24"/>
                <w:lang w:eastAsia="en-US"/>
              </w:rPr>
            </w:pPr>
          </w:p>
          <w:p w:rsidR="00A73FF3" w:rsidRPr="00D26F12" w:rsidRDefault="00A73FF3" w:rsidP="00B14BF1">
            <w:pPr>
              <w:spacing w:line="276" w:lineRule="auto"/>
              <w:ind w:firstLine="425"/>
              <w:rPr>
                <w:spacing w:val="-6"/>
                <w:sz w:val="24"/>
                <w:szCs w:val="24"/>
                <w:lang w:eastAsia="en-US"/>
              </w:rPr>
            </w:pPr>
            <w:r w:rsidRPr="00D26F12">
              <w:rPr>
                <w:spacing w:val="-6"/>
                <w:sz w:val="24"/>
                <w:szCs w:val="24"/>
                <w:lang w:eastAsia="en-US"/>
              </w:rPr>
              <w:t>Ситнтаксический разбор словосочетания.</w:t>
            </w:r>
          </w:p>
          <w:p w:rsidR="00A73FF3" w:rsidRPr="00D26F12" w:rsidRDefault="00A73FF3" w:rsidP="00B14BF1">
            <w:pPr>
              <w:spacing w:line="276" w:lineRule="auto"/>
              <w:ind w:firstLine="425"/>
              <w:rPr>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Выделять </w:t>
            </w:r>
            <w:r w:rsidRPr="00D26F12">
              <w:rPr>
                <w:sz w:val="24"/>
                <w:szCs w:val="24"/>
                <w:lang w:eastAsia="en-US"/>
              </w:rPr>
              <w:t xml:space="preserve">словосочетания в предложении, </w:t>
            </w:r>
            <w:r w:rsidRPr="00D26F12">
              <w:rPr>
                <w:b/>
                <w:sz w:val="24"/>
                <w:szCs w:val="24"/>
                <w:lang w:eastAsia="en-US"/>
              </w:rPr>
              <w:t xml:space="preserve">распознавать </w:t>
            </w:r>
            <w:r w:rsidRPr="00D26F12">
              <w:rPr>
                <w:sz w:val="24"/>
                <w:szCs w:val="24"/>
                <w:lang w:eastAsia="en-US"/>
              </w:rPr>
              <w:t>в словосочетанииглавное и зависимое слово.</w:t>
            </w:r>
          </w:p>
          <w:p w:rsidR="00A73FF3" w:rsidRPr="00D26F12" w:rsidRDefault="00A73FF3" w:rsidP="00B14BF1">
            <w:pPr>
              <w:spacing w:line="276" w:lineRule="auto"/>
              <w:ind w:firstLine="425"/>
              <w:jc w:val="both"/>
              <w:rPr>
                <w:b/>
                <w:sz w:val="24"/>
                <w:szCs w:val="24"/>
                <w:lang w:eastAsia="en-US"/>
              </w:rPr>
            </w:pPr>
            <w:r w:rsidRPr="00D26F12">
              <w:rPr>
                <w:b/>
                <w:sz w:val="24"/>
                <w:szCs w:val="24"/>
                <w:lang w:eastAsia="en-US"/>
              </w:rPr>
              <w:t>Определять</w:t>
            </w:r>
            <w:r w:rsidRPr="00D26F12">
              <w:rPr>
                <w:sz w:val="24"/>
                <w:szCs w:val="24"/>
                <w:lang w:eastAsia="en-US"/>
              </w:rPr>
              <w:t xml:space="preserve"> виды словосочетаний по структуре, </w:t>
            </w:r>
            <w:r w:rsidRPr="00D26F12">
              <w:rPr>
                <w:b/>
                <w:sz w:val="24"/>
                <w:szCs w:val="24"/>
                <w:lang w:eastAsia="en-US"/>
              </w:rPr>
              <w:t>выявлять</w:t>
            </w:r>
            <w:r w:rsidRPr="00D26F12">
              <w:rPr>
                <w:sz w:val="24"/>
                <w:szCs w:val="24"/>
                <w:lang w:eastAsia="en-US"/>
              </w:rPr>
              <w:t xml:space="preserve"> нарушения норм связи слов в словосочетании.</w:t>
            </w:r>
          </w:p>
          <w:p w:rsidR="00A73FF3" w:rsidRPr="00D26F12" w:rsidRDefault="00A73FF3" w:rsidP="00B14BF1">
            <w:pPr>
              <w:spacing w:line="276" w:lineRule="auto"/>
              <w:ind w:firstLine="425"/>
              <w:jc w:val="both"/>
              <w:rPr>
                <w:spacing w:val="-2"/>
                <w:sz w:val="24"/>
                <w:szCs w:val="24"/>
                <w:lang w:eastAsia="en-US"/>
              </w:rPr>
            </w:pPr>
            <w:r w:rsidRPr="00D26F12">
              <w:rPr>
                <w:b/>
                <w:spacing w:val="-2"/>
                <w:sz w:val="24"/>
                <w:szCs w:val="24"/>
                <w:lang w:eastAsia="en-US"/>
              </w:rPr>
              <w:t>Анализировать</w:t>
            </w:r>
            <w:r w:rsidRPr="00D26F12">
              <w:rPr>
                <w:spacing w:val="-2"/>
                <w:sz w:val="24"/>
                <w:szCs w:val="24"/>
                <w:lang w:eastAsia="en-US"/>
              </w:rPr>
              <w:t xml:space="preserve"> и </w:t>
            </w:r>
            <w:r w:rsidRPr="00D26F12">
              <w:rPr>
                <w:b/>
                <w:spacing w:val="-2"/>
                <w:sz w:val="24"/>
                <w:szCs w:val="24"/>
                <w:lang w:eastAsia="en-US"/>
              </w:rPr>
              <w:t>характеризовать</w:t>
            </w:r>
            <w:r w:rsidRPr="00D26F12">
              <w:rPr>
                <w:spacing w:val="-2"/>
                <w:sz w:val="24"/>
                <w:szCs w:val="24"/>
                <w:lang w:eastAsia="en-US"/>
              </w:rPr>
              <w:t xml:space="preserve"> словосочетания по морфологическим свойствам главного слова и по средствам связи. </w:t>
            </w:r>
            <w:r w:rsidRPr="00D26F12">
              <w:rPr>
                <w:b/>
                <w:spacing w:val="-2"/>
                <w:sz w:val="24"/>
                <w:szCs w:val="24"/>
                <w:lang w:eastAsia="en-US"/>
              </w:rPr>
              <w:t>Моделировать</w:t>
            </w:r>
            <w:r w:rsidRPr="00D26F12">
              <w:rPr>
                <w:spacing w:val="-2"/>
                <w:sz w:val="24"/>
                <w:szCs w:val="24"/>
                <w:lang w:eastAsia="en-US"/>
              </w:rPr>
              <w:t xml:space="preserve"> и </w:t>
            </w:r>
            <w:r w:rsidRPr="00D26F12">
              <w:rPr>
                <w:b/>
                <w:spacing w:val="-2"/>
                <w:sz w:val="24"/>
                <w:szCs w:val="24"/>
                <w:lang w:eastAsia="en-US"/>
              </w:rPr>
              <w:t>употреблять</w:t>
            </w:r>
            <w:r w:rsidRPr="00D26F12">
              <w:rPr>
                <w:spacing w:val="-2"/>
                <w:sz w:val="24"/>
                <w:szCs w:val="24"/>
                <w:lang w:eastAsia="en-US"/>
              </w:rPr>
              <w:t xml:space="preserve"> в речи синонимические по значению словосочетания.</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Сравнивать</w:t>
            </w:r>
            <w:r w:rsidRPr="00D26F12">
              <w:rPr>
                <w:sz w:val="24"/>
                <w:szCs w:val="24"/>
                <w:lang w:eastAsia="en-US"/>
              </w:rPr>
              <w:t xml:space="preserve"> средства связи слов, структуру словосочетания в чувашском и русском языках.</w:t>
            </w:r>
          </w:p>
          <w:p w:rsidR="00A73FF3" w:rsidRPr="00D26F12" w:rsidRDefault="00A73FF3" w:rsidP="00B14BF1">
            <w:pPr>
              <w:spacing w:line="276" w:lineRule="auto"/>
              <w:ind w:firstLine="425"/>
              <w:jc w:val="both"/>
              <w:rPr>
                <w:sz w:val="24"/>
                <w:szCs w:val="24"/>
                <w:lang w:eastAsia="en-US"/>
              </w:rPr>
            </w:pPr>
            <w:r w:rsidRPr="00D26F12">
              <w:rPr>
                <w:b/>
                <w:spacing w:val="-6"/>
                <w:sz w:val="24"/>
                <w:szCs w:val="24"/>
                <w:lang w:eastAsia="en-US"/>
              </w:rPr>
              <w:t>Проводить</w:t>
            </w:r>
            <w:r w:rsidRPr="00D26F12">
              <w:rPr>
                <w:spacing w:val="-6"/>
                <w:sz w:val="24"/>
                <w:szCs w:val="24"/>
                <w:lang w:eastAsia="en-US"/>
              </w:rPr>
              <w:t xml:space="preserve"> ситнтаксический разбор словосочетания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Простое предложение (Хутсӑр предложени). Развитие речи (Пуплеве аталантарасси) (10 часов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Предложение </w:t>
            </w:r>
            <w:r w:rsidRPr="00D26F12">
              <w:rPr>
                <w:i/>
                <w:lang w:eastAsia="en-US"/>
              </w:rPr>
              <w:t>(предложени)</w:t>
            </w:r>
            <w:r w:rsidRPr="00D26F12">
              <w:rPr>
                <w:lang w:eastAsia="en-US"/>
              </w:rPr>
              <w:t xml:space="preserve"> как единица языка и единица речи.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Простые и сложные предложения.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Смысловая структура (тема и рема) предложения. Смысловое ядро </w:t>
            </w:r>
            <w:r w:rsidRPr="00D26F12">
              <w:rPr>
                <w:i/>
                <w:lang w:eastAsia="en-US"/>
              </w:rPr>
              <w:t>(шухӑш тĕшши)</w:t>
            </w:r>
            <w:r w:rsidRPr="00D26F12">
              <w:rPr>
                <w:lang w:eastAsia="en-US"/>
              </w:rPr>
              <w:t xml:space="preserve"> предложения.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Порядок слов в предложении.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Предложения по цели высказывания и эмоциональной окраске.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Вопросительные </w:t>
            </w:r>
            <w:r w:rsidRPr="00D26F12">
              <w:rPr>
                <w:i/>
                <w:lang w:eastAsia="en-US"/>
              </w:rPr>
              <w:t>(ыйтуллӑ)</w:t>
            </w:r>
            <w:r w:rsidRPr="00D26F12">
              <w:rPr>
                <w:lang w:eastAsia="en-US"/>
              </w:rPr>
              <w:t xml:space="preserve"> и невопросительные </w:t>
            </w:r>
            <w:r w:rsidRPr="00D26F12">
              <w:rPr>
                <w:i/>
                <w:lang w:eastAsia="en-US"/>
              </w:rPr>
              <w:t>(ыйтусӑр)</w:t>
            </w:r>
            <w:r w:rsidRPr="00D26F12">
              <w:rPr>
                <w:lang w:eastAsia="en-US"/>
              </w:rPr>
              <w:t xml:space="preserve"> предложения. </w:t>
            </w:r>
          </w:p>
          <w:p w:rsidR="00A73FF3" w:rsidRPr="00D26F12" w:rsidRDefault="00A73FF3" w:rsidP="00B14BF1">
            <w:pPr>
              <w:pStyle w:val="aa"/>
              <w:shd w:val="clear" w:color="auto" w:fill="FFFFFF"/>
              <w:spacing w:line="276" w:lineRule="auto"/>
              <w:ind w:firstLine="425"/>
              <w:jc w:val="both"/>
              <w:rPr>
                <w:i/>
                <w:lang w:eastAsia="en-US"/>
              </w:rPr>
            </w:pPr>
            <w:r w:rsidRPr="00D26F12">
              <w:rPr>
                <w:lang w:eastAsia="en-US"/>
              </w:rPr>
              <w:t>Средства выражения вопроса в чувашском языке: вопросительные слова (</w:t>
            </w:r>
            <w:r w:rsidRPr="00D26F12">
              <w:rPr>
                <w:i/>
                <w:lang w:eastAsia="en-US"/>
              </w:rPr>
              <w:t>ыйту самахĕсе</w:t>
            </w:r>
            <w:r w:rsidRPr="00D26F12">
              <w:rPr>
                <w:lang w:eastAsia="en-US"/>
              </w:rPr>
              <w:t xml:space="preserve">м) и вопросительные частицы </w:t>
            </w:r>
            <w:r w:rsidRPr="00D26F12">
              <w:rPr>
                <w:i/>
                <w:lang w:eastAsia="en-US"/>
              </w:rPr>
              <w:t>(ыйту татӑкĕсем).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Утвердительные </w:t>
            </w:r>
            <w:r w:rsidRPr="00D26F12">
              <w:rPr>
                <w:i/>
                <w:lang w:eastAsia="en-US"/>
              </w:rPr>
              <w:t>(пурлӑ)</w:t>
            </w:r>
            <w:r w:rsidRPr="00D26F12">
              <w:rPr>
                <w:lang w:eastAsia="en-US"/>
              </w:rPr>
              <w:t xml:space="preserve"> и отрицательные </w:t>
            </w:r>
            <w:r w:rsidRPr="00D26F12">
              <w:rPr>
                <w:i/>
                <w:lang w:eastAsia="en-US"/>
              </w:rPr>
              <w:t>(ҫуклӑ)</w:t>
            </w:r>
            <w:r w:rsidRPr="00D26F12">
              <w:rPr>
                <w:lang w:eastAsia="en-US"/>
              </w:rPr>
              <w:t xml:space="preserve"> предложения.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Средства оформления предложения в устной (интонация, порядок слов) и письменной (знаки препинания, порядок слов) речи.</w:t>
            </w:r>
          </w:p>
        </w:tc>
        <w:tc>
          <w:tcPr>
            <w:tcW w:w="4649"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Правильно </w:t>
            </w:r>
            <w:r w:rsidRPr="00D26F12">
              <w:rPr>
                <w:rFonts w:ascii="Times New Roman" w:hAnsi="Times New Roman"/>
                <w:sz w:val="24"/>
                <w:szCs w:val="24"/>
              </w:rPr>
              <w:t xml:space="preserve">составлять предложения.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Определять</w:t>
            </w:r>
            <w:r w:rsidRPr="00D26F12">
              <w:rPr>
                <w:rFonts w:ascii="Times New Roman" w:hAnsi="Times New Roman"/>
                <w:sz w:val="24"/>
                <w:szCs w:val="24"/>
              </w:rPr>
              <w:t xml:space="preserve"> тему и рему, смысловое ядро предложения.</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Уметь охарактеризовать </w:t>
            </w:r>
            <w:r w:rsidRPr="00D26F12">
              <w:rPr>
                <w:rFonts w:ascii="Times New Roman" w:hAnsi="Times New Roman"/>
                <w:sz w:val="24"/>
                <w:szCs w:val="24"/>
              </w:rPr>
              <w:t xml:space="preserve">предложения по цели высказывания и эмоциональной окраске.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Уметь правильно строить </w:t>
            </w:r>
            <w:r w:rsidRPr="00D26F12">
              <w:rPr>
                <w:rFonts w:ascii="Times New Roman" w:hAnsi="Times New Roman"/>
                <w:sz w:val="24"/>
                <w:szCs w:val="24"/>
              </w:rPr>
              <w:t>вопросительные предложения.</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Уметь правильно составлять </w:t>
            </w:r>
            <w:r w:rsidRPr="00D26F12">
              <w:rPr>
                <w:rFonts w:ascii="Times New Roman" w:hAnsi="Times New Roman"/>
                <w:sz w:val="24"/>
                <w:szCs w:val="24"/>
              </w:rPr>
              <w:t>отрицательные предложения.</w:t>
            </w:r>
          </w:p>
          <w:p w:rsidR="00A73FF3" w:rsidRPr="00D26F12" w:rsidRDefault="00A73FF3" w:rsidP="00B14BF1">
            <w:pPr>
              <w:pStyle w:val="af1"/>
              <w:spacing w:line="276" w:lineRule="auto"/>
              <w:ind w:firstLine="425"/>
              <w:jc w:val="both"/>
              <w:rPr>
                <w:rFonts w:ascii="Times New Roman" w:hAnsi="Times New Roman"/>
                <w:b/>
                <w:sz w:val="24"/>
                <w:szCs w:val="24"/>
              </w:rPr>
            </w:pPr>
            <w:r w:rsidRPr="00D26F12">
              <w:rPr>
                <w:rFonts w:ascii="Times New Roman" w:hAnsi="Times New Roman"/>
                <w:b/>
                <w:sz w:val="24"/>
                <w:szCs w:val="24"/>
              </w:rPr>
              <w:t xml:space="preserve">Правильно </w:t>
            </w:r>
            <w:r w:rsidRPr="00D26F12">
              <w:rPr>
                <w:rFonts w:ascii="Times New Roman" w:hAnsi="Times New Roman"/>
                <w:sz w:val="24"/>
                <w:szCs w:val="24"/>
              </w:rPr>
              <w:t>оформлять предложения в письменной речи.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Пользоваться в речи</w:t>
            </w:r>
            <w:r w:rsidRPr="00D26F12">
              <w:rPr>
                <w:rFonts w:ascii="Times New Roman" w:hAnsi="Times New Roman"/>
                <w:sz w:val="24"/>
                <w:szCs w:val="24"/>
              </w:rPr>
              <w:t>разными видами  предложений.</w:t>
            </w:r>
          </w:p>
          <w:p w:rsidR="00A73FF3" w:rsidRPr="00D26F12" w:rsidRDefault="00A73FF3" w:rsidP="00B14BF1">
            <w:pPr>
              <w:pStyle w:val="af1"/>
              <w:spacing w:line="276" w:lineRule="auto"/>
              <w:ind w:firstLine="425"/>
              <w:jc w:val="both"/>
              <w:rPr>
                <w:rFonts w:ascii="Times New Roman" w:hAnsi="Times New Roman"/>
                <w:b/>
                <w:sz w:val="24"/>
                <w:szCs w:val="24"/>
              </w:rPr>
            </w:pPr>
          </w:p>
          <w:p w:rsidR="00A73FF3" w:rsidRPr="00D26F12" w:rsidRDefault="00A73FF3" w:rsidP="00B14BF1">
            <w:pPr>
              <w:pStyle w:val="af1"/>
              <w:spacing w:line="276" w:lineRule="auto"/>
              <w:ind w:firstLine="425"/>
              <w:jc w:val="both"/>
              <w:rPr>
                <w:rFonts w:ascii="Times New Roman" w:hAnsi="Times New Roman"/>
                <w:b/>
                <w:sz w:val="24"/>
                <w:szCs w:val="24"/>
              </w:rPr>
            </w:pP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rPr>
                <w:sz w:val="24"/>
                <w:szCs w:val="24"/>
                <w:lang w:val="sr-Cyrl-CS" w:eastAsia="en-US"/>
              </w:rPr>
            </w:pPr>
            <w:r w:rsidRPr="00D26F12">
              <w:rPr>
                <w:b/>
                <w:sz w:val="24"/>
                <w:szCs w:val="24"/>
                <w:lang w:val="sr-Cyrl-CS" w:eastAsia="en-US"/>
              </w:rPr>
              <w:t>Повторение изученного.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Части речи. Орфография.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Лексика, Фонетика.</w:t>
            </w:r>
          </w:p>
          <w:p w:rsidR="00A73FF3" w:rsidRPr="00D26F12" w:rsidRDefault="00A73FF3" w:rsidP="00B14BF1">
            <w:pPr>
              <w:spacing w:line="276" w:lineRule="auto"/>
              <w:ind w:firstLine="425"/>
              <w:jc w:val="both"/>
              <w:rPr>
                <w:sz w:val="24"/>
                <w:szCs w:val="24"/>
                <w:lang w:eastAsia="en-US"/>
              </w:rPr>
            </w:pPr>
            <w:r w:rsidRPr="00D26F12">
              <w:rPr>
                <w:sz w:val="24"/>
                <w:szCs w:val="24"/>
                <w:lang w:val="sr-Cyrl-CS" w:eastAsia="en-US"/>
              </w:rPr>
              <w:t>Словосочетание. Простое предложение и пунктуация.</w:t>
            </w:r>
          </w:p>
          <w:p w:rsidR="00A73FF3" w:rsidRPr="00D26F12" w:rsidRDefault="00A73FF3" w:rsidP="00B14BF1">
            <w:pPr>
              <w:spacing w:line="276" w:lineRule="auto"/>
              <w:ind w:firstLine="425"/>
              <w:rPr>
                <w:sz w:val="24"/>
                <w:szCs w:val="24"/>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изученные части речи, </w:t>
            </w:r>
            <w:r w:rsidRPr="00D26F12">
              <w:rPr>
                <w:b/>
                <w:sz w:val="24"/>
                <w:szCs w:val="24"/>
                <w:lang w:val="sr-Cyrl-CS" w:eastAsia="en-US"/>
              </w:rPr>
              <w:t xml:space="preserve">определять </w:t>
            </w:r>
            <w:r w:rsidRPr="00D26F12">
              <w:rPr>
                <w:sz w:val="24"/>
                <w:szCs w:val="24"/>
                <w:lang w:val="sr-Cyrl-CS" w:eastAsia="en-US"/>
              </w:rPr>
              <w:t>их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Уметь </w:t>
            </w:r>
            <w:r w:rsidRPr="00D26F12">
              <w:rPr>
                <w:b/>
                <w:sz w:val="24"/>
                <w:szCs w:val="24"/>
                <w:lang w:eastAsia="en-US"/>
              </w:rPr>
              <w:t xml:space="preserve">создавать </w:t>
            </w:r>
            <w:r w:rsidRPr="00D26F12">
              <w:rPr>
                <w:sz w:val="24"/>
                <w:szCs w:val="24"/>
                <w:lang w:eastAsia="en-US"/>
              </w:rPr>
              <w:t>тексты в разных стилях.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СОДЕРЖАНИЕ, ОБЕСПЕЧИВАЮЩЕЕ ФОРМИРОВАНИЕ ЭТНОКУЛЬТУРОЛОГИЧЕСКОЙ КОМПЕТЕНЦИИ (Язык и культура) (1 час)</w:t>
            </w:r>
          </w:p>
        </w:tc>
      </w:tr>
      <w:tr w:rsidR="00D26F12" w:rsidRPr="00D26F12" w:rsidTr="00B14BF1">
        <w:trPr>
          <w:trHeight w:val="1052"/>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Праздники, обычаи, традиции чувашского народа в сопоставлении с другими.</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Рассказывать</w:t>
            </w:r>
            <w:r w:rsidRPr="00D26F12">
              <w:rPr>
                <w:rFonts w:ascii="Times New Roman" w:hAnsi="Times New Roman"/>
                <w:sz w:val="24"/>
                <w:szCs w:val="24"/>
              </w:rPr>
              <w:t xml:space="preserve"> о народных праздниках, обычаях, традициях своего народа и других народов России.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Знать</w:t>
            </w:r>
            <w:r w:rsidRPr="00D26F12">
              <w:rPr>
                <w:rFonts w:ascii="Times New Roman" w:hAnsi="Times New Roman"/>
                <w:sz w:val="24"/>
                <w:szCs w:val="24"/>
              </w:rPr>
              <w:t xml:space="preserve"> и </w:t>
            </w:r>
            <w:r w:rsidRPr="00D26F12">
              <w:rPr>
                <w:rFonts w:ascii="Times New Roman" w:hAnsi="Times New Roman"/>
                <w:b/>
                <w:sz w:val="24"/>
                <w:szCs w:val="24"/>
              </w:rPr>
              <w:t>уважать</w:t>
            </w:r>
            <w:r w:rsidRPr="00D26F12">
              <w:rPr>
                <w:rFonts w:ascii="Times New Roman" w:hAnsi="Times New Roman"/>
                <w:sz w:val="24"/>
                <w:szCs w:val="24"/>
              </w:rPr>
              <w:t xml:space="preserve"> традиции своей семьи,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360" w:lineRule="auto"/>
              <w:ind w:firstLine="425"/>
              <w:jc w:val="center"/>
              <w:rPr>
                <w:b/>
                <w:sz w:val="24"/>
                <w:szCs w:val="24"/>
                <w:lang w:val="sr-Cyrl-CS" w:eastAsia="en-US"/>
              </w:rPr>
            </w:pPr>
            <w:r w:rsidRPr="00D26F12">
              <w:rPr>
                <w:b/>
                <w:i/>
                <w:sz w:val="24"/>
                <w:szCs w:val="24"/>
                <w:lang w:val="sah-RU" w:eastAsia="en-US"/>
              </w:rPr>
              <w:t>8 класс</w:t>
            </w:r>
            <w:r w:rsidRPr="00D26F12">
              <w:rPr>
                <w:b/>
                <w:i/>
                <w:sz w:val="24"/>
                <w:szCs w:val="24"/>
                <w:lang w:val="sr-Cyrl-CS" w:eastAsia="en-US"/>
              </w:rPr>
              <w:t xml:space="preserve"> (68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eastAsia="en-US"/>
              </w:rPr>
            </w:pPr>
            <w:r w:rsidRPr="00D26F12">
              <w:rPr>
                <w:b/>
                <w:sz w:val="24"/>
                <w:szCs w:val="24"/>
                <w:lang w:eastAsia="en-US"/>
              </w:rPr>
              <w:t>СОДЕРЖАНИЕ, ОБЕСПЕЧИВАЮЩЕЕ ФОРМИРОВАНИЕ КОММУНИКАТИВНОЙ КОМПЕТЕНЦИИ (8 часов + 3 часа)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ah-RU" w:eastAsia="en-US"/>
              </w:rPr>
              <w:t xml:space="preserve">Речевая деятельность (Пуплев ĕҫĕ-хĕлĕ). Культура речи (пуплев культури). </w:t>
            </w:r>
            <w:r w:rsidRPr="00D26F12">
              <w:rPr>
                <w:b/>
                <w:sz w:val="24"/>
                <w:szCs w:val="24"/>
                <w:lang w:val="sr-Cyrl-CS" w:eastAsia="en-US"/>
              </w:rPr>
              <w:t>Развитие речи (Пуплеве аталантарасси)</w:t>
            </w:r>
          </w:p>
          <w:p w:rsidR="00A73FF3" w:rsidRPr="00D26F12" w:rsidRDefault="00A73FF3" w:rsidP="00B14BF1">
            <w:pPr>
              <w:spacing w:line="276" w:lineRule="auto"/>
              <w:ind w:firstLine="425"/>
              <w:jc w:val="center"/>
              <w:rPr>
                <w:b/>
                <w:sz w:val="24"/>
                <w:szCs w:val="24"/>
                <w:lang w:val="sah-RU" w:eastAsia="en-US"/>
              </w:rPr>
            </w:pPr>
            <w:r w:rsidRPr="00D26F12">
              <w:rPr>
                <w:b/>
                <w:sz w:val="24"/>
                <w:szCs w:val="24"/>
                <w:lang w:val="sr-Cyrl-CS" w:eastAsia="en-US"/>
              </w:rPr>
              <w:t>(4 часа + 2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sz w:val="24"/>
                <w:szCs w:val="24"/>
                <w:lang w:eastAsia="en-US"/>
              </w:rPr>
              <w:t>Говорение и письмо как виды речевой деятельности.</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Говорение </w:t>
            </w:r>
            <w:r w:rsidRPr="00D26F12">
              <w:rPr>
                <w:i/>
                <w:sz w:val="24"/>
                <w:szCs w:val="24"/>
                <w:lang w:eastAsia="en-US"/>
              </w:rPr>
              <w:t>(сӑмах вĕҫҫĕн калани)</w:t>
            </w:r>
            <w:r w:rsidRPr="00D26F12">
              <w:rPr>
                <w:sz w:val="24"/>
                <w:szCs w:val="24"/>
                <w:lang w:eastAsia="en-US"/>
              </w:rPr>
              <w:t>. Основные особенности устного высказывания.</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Сжатый </w:t>
            </w:r>
            <w:r w:rsidRPr="00D26F12">
              <w:rPr>
                <w:i/>
                <w:sz w:val="24"/>
                <w:szCs w:val="24"/>
                <w:lang w:eastAsia="en-US"/>
              </w:rPr>
              <w:t>(кĕске),</w:t>
            </w:r>
            <w:r w:rsidRPr="00D26F12">
              <w:rPr>
                <w:sz w:val="24"/>
                <w:szCs w:val="24"/>
                <w:lang w:eastAsia="en-US"/>
              </w:rPr>
              <w:t xml:space="preserve"> выборочный </w:t>
            </w:r>
            <w:r w:rsidRPr="00D26F12">
              <w:rPr>
                <w:i/>
                <w:sz w:val="24"/>
                <w:szCs w:val="24"/>
                <w:lang w:eastAsia="en-US"/>
              </w:rPr>
              <w:t>(суйлавлӑ),</w:t>
            </w:r>
            <w:r w:rsidRPr="00D26F12">
              <w:rPr>
                <w:sz w:val="24"/>
                <w:szCs w:val="24"/>
                <w:lang w:eastAsia="en-US"/>
              </w:rPr>
              <w:t xml:space="preserve"> развёрнутый </w:t>
            </w:r>
            <w:r w:rsidRPr="00D26F12">
              <w:rPr>
                <w:i/>
                <w:sz w:val="24"/>
                <w:szCs w:val="24"/>
                <w:lang w:eastAsia="en-US"/>
              </w:rPr>
              <w:t>(тулли)</w:t>
            </w:r>
            <w:r w:rsidRPr="00D26F12">
              <w:rPr>
                <w:sz w:val="24"/>
                <w:szCs w:val="24"/>
                <w:lang w:eastAsia="en-US"/>
              </w:rPr>
              <w:t xml:space="preserve"> пересказ прочитанного, прослушанного, увиденного в соответствии с условиями общения. Коммуникативные цели говорящего и их реализация в собственном высказывании в соответствии с темой и условиями общения.</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Письмо </w:t>
            </w:r>
            <w:r w:rsidRPr="00D26F12">
              <w:rPr>
                <w:i/>
                <w:sz w:val="24"/>
                <w:szCs w:val="24"/>
                <w:lang w:eastAsia="en-US"/>
              </w:rPr>
              <w:t>(ҫыру)</w:t>
            </w:r>
            <w:r w:rsidRPr="00D26F12">
              <w:rPr>
                <w:sz w:val="24"/>
                <w:szCs w:val="24"/>
                <w:lang w:eastAsia="en-US"/>
              </w:rPr>
              <w:t xml:space="preserve">. Основные особенности письменного высказывания.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Подробное, сжатое, выборочное изложение прочитанного или прослушанного текста. Особенности написания тезисов, конспекта, аннотации, реферата, официальных и неофициальных писем, расписок, доверенностей, заявлений.Коммуникативные цели пишущего и их реализация в собственном высказывании в соответствии с темой, функциональным стилем, жанром.</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Передавать</w:t>
            </w:r>
            <w:r w:rsidRPr="00D26F12">
              <w:rPr>
                <w:sz w:val="24"/>
                <w:szCs w:val="24"/>
                <w:lang w:eastAsia="en-US"/>
              </w:rPr>
              <w:t xml:space="preserve"> в устной форме содержание прочитанного или прослушанного текста в сжатом, выборочном или развёрнутом виде в соответствии с ситуацией речевого общения. </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Создавать</w:t>
            </w:r>
            <w:r w:rsidRPr="00D26F12">
              <w:rPr>
                <w:sz w:val="24"/>
                <w:szCs w:val="24"/>
                <w:lang w:eastAsia="en-US"/>
              </w:rPr>
              <w:t xml:space="preserve"> устные и письменные монологические и диалогические высказывания на актуальные социально-культурные, бытовые, учебные темы в соответствии с целями и ситуацией общения, письменные высказывания разной коммуникативной направленности с использованием разных функционально-смысловых типов речи и их комбинаций.</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Отбирать</w:t>
            </w:r>
            <w:r w:rsidRPr="00D26F12">
              <w:rPr>
                <w:sz w:val="24"/>
                <w:szCs w:val="24"/>
                <w:lang w:eastAsia="en-US"/>
              </w:rPr>
              <w:t xml:space="preserve"> и </w:t>
            </w:r>
            <w:r w:rsidRPr="00D26F12">
              <w:rPr>
                <w:b/>
                <w:sz w:val="24"/>
                <w:szCs w:val="24"/>
                <w:lang w:eastAsia="en-US"/>
              </w:rPr>
              <w:t>систематизировать</w:t>
            </w:r>
            <w:r w:rsidRPr="00D26F12">
              <w:rPr>
                <w:sz w:val="24"/>
                <w:szCs w:val="24"/>
                <w:lang w:eastAsia="en-US"/>
              </w:rPr>
              <w:t xml:space="preserve"> материал на определенную тему.</w:t>
            </w:r>
          </w:p>
          <w:p w:rsidR="00A73FF3" w:rsidRPr="00D26F12" w:rsidRDefault="00A73FF3" w:rsidP="00B14BF1">
            <w:pPr>
              <w:spacing w:line="276" w:lineRule="auto"/>
              <w:ind w:firstLine="425"/>
              <w:jc w:val="both"/>
              <w:rPr>
                <w:b/>
                <w:sz w:val="24"/>
                <w:szCs w:val="24"/>
                <w:lang w:val="sah-RU" w:eastAsia="en-US"/>
              </w:rPr>
            </w:pPr>
            <w:r w:rsidRPr="00D26F12">
              <w:rPr>
                <w:b/>
                <w:sz w:val="24"/>
                <w:szCs w:val="24"/>
                <w:lang w:eastAsia="en-US"/>
              </w:rPr>
              <w:t>Осуществлять</w:t>
            </w:r>
            <w:r w:rsidRPr="00D26F12">
              <w:rPr>
                <w:sz w:val="24"/>
                <w:szCs w:val="24"/>
                <w:lang w:eastAsia="en-US"/>
              </w:rPr>
              <w:t xml:space="preserve"> поиск, анализ, преобразование информации, извлеченной из различных источников, </w:t>
            </w:r>
            <w:r w:rsidRPr="00D26F12">
              <w:rPr>
                <w:b/>
                <w:sz w:val="24"/>
                <w:szCs w:val="24"/>
                <w:lang w:eastAsia="en-US"/>
              </w:rPr>
              <w:t>представлять и передавать</w:t>
            </w:r>
            <w:r w:rsidRPr="00D26F12">
              <w:rPr>
                <w:sz w:val="24"/>
                <w:szCs w:val="24"/>
                <w:lang w:eastAsia="en-US"/>
              </w:rPr>
              <w:t xml:space="preserve"> ее с учетом заданных условий общения.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 xml:space="preserve">Текст как синтаксическая единица (Текст – синтаксис единици). </w:t>
            </w:r>
            <w:r w:rsidRPr="00D26F12">
              <w:rPr>
                <w:rFonts w:ascii="Times New Roman" w:hAnsi="Times New Roman"/>
                <w:b/>
                <w:sz w:val="24"/>
                <w:szCs w:val="24"/>
                <w:lang w:val="sr-Cyrl-CS"/>
              </w:rPr>
              <w:t>Развитие речи (Пуплеве аталантарасси) (4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Структурные средства связи предложений в тексте: порядок слов, анафора, синтаксический параллелизм, повтор.</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Вопросительные предложения как средства связи частей текста.</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Способы связи: связь цепная и параллельная.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b/>
                <w:sz w:val="24"/>
                <w:szCs w:val="24"/>
              </w:rPr>
            </w:pPr>
            <w:r w:rsidRPr="00D26F12">
              <w:rPr>
                <w:rFonts w:ascii="Times New Roman" w:hAnsi="Times New Roman"/>
                <w:b/>
                <w:sz w:val="24"/>
                <w:szCs w:val="24"/>
              </w:rPr>
              <w:t xml:space="preserve">Находить и определять </w:t>
            </w:r>
            <w:r w:rsidRPr="00D26F12">
              <w:rPr>
                <w:rFonts w:ascii="Times New Roman" w:hAnsi="Times New Roman"/>
                <w:sz w:val="24"/>
                <w:szCs w:val="24"/>
              </w:rPr>
              <w:t>средства связи предложений в тексте.</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Определять </w:t>
            </w:r>
            <w:r w:rsidRPr="00D26F12">
              <w:rPr>
                <w:rFonts w:ascii="Times New Roman" w:hAnsi="Times New Roman"/>
                <w:sz w:val="24"/>
                <w:szCs w:val="24"/>
              </w:rPr>
              <w:t>способы связи предложений в тексте.</w:t>
            </w:r>
          </w:p>
          <w:p w:rsidR="00A73FF3" w:rsidRPr="00D26F12" w:rsidRDefault="00A73FF3" w:rsidP="00B14BF1">
            <w:pPr>
              <w:pStyle w:val="af1"/>
              <w:spacing w:line="276" w:lineRule="auto"/>
              <w:ind w:firstLine="425"/>
              <w:jc w:val="both"/>
              <w:rPr>
                <w:rFonts w:ascii="Times New Roman" w:hAnsi="Times New Roman"/>
                <w:b/>
                <w:sz w:val="24"/>
                <w:szCs w:val="24"/>
              </w:rPr>
            </w:pPr>
            <w:r w:rsidRPr="00D26F12">
              <w:rPr>
                <w:rFonts w:ascii="Times New Roman" w:hAnsi="Times New Roman"/>
                <w:b/>
                <w:sz w:val="24"/>
                <w:szCs w:val="24"/>
              </w:rPr>
              <w:t xml:space="preserve">Составлять </w:t>
            </w:r>
            <w:r w:rsidRPr="00D26F12">
              <w:rPr>
                <w:rFonts w:ascii="Times New Roman" w:hAnsi="Times New Roman"/>
                <w:sz w:val="24"/>
                <w:szCs w:val="24"/>
              </w:rPr>
              <w:t>текст из заданных предложений с использованием различных средств связи.</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ah-RU" w:eastAsia="en-US"/>
              </w:rPr>
            </w:pPr>
            <w:r w:rsidRPr="00D26F12">
              <w:rPr>
                <w:b/>
                <w:sz w:val="24"/>
                <w:szCs w:val="24"/>
                <w:lang w:eastAsia="en-US"/>
              </w:rPr>
              <w:t>СОДЕРЖАНИЕ, ОБЕСПЕЧИВАЮЩЕЕ ФОРМИРОВАНИЕ ЯЗЫКОВОЙ И ЛИНГВИСТИЧЕСКОЙ (ЯЗЫКОВЕДЧЕСКОЙ) КОМПЕТЕНЦИИ</w:t>
            </w:r>
          </w:p>
          <w:p w:rsidR="00A73FF3" w:rsidRPr="00D26F12" w:rsidRDefault="00A73FF3" w:rsidP="00B14BF1">
            <w:pPr>
              <w:spacing w:line="276" w:lineRule="auto"/>
              <w:ind w:firstLine="425"/>
              <w:jc w:val="center"/>
              <w:rPr>
                <w:b/>
                <w:sz w:val="24"/>
                <w:szCs w:val="24"/>
                <w:lang w:val="sah-RU" w:eastAsia="en-US"/>
              </w:rPr>
            </w:pPr>
            <w:r w:rsidRPr="00D26F12">
              <w:rPr>
                <w:b/>
                <w:sz w:val="24"/>
                <w:szCs w:val="24"/>
                <w:lang w:val="sah-RU" w:eastAsia="en-US"/>
              </w:rPr>
              <w:t>(47 часов +9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Родной язык – духовное наследие народа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Родной язык – духовное наследие народа.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eastAsia="en-US"/>
              </w:rPr>
              <w:t xml:space="preserve">Понимать </w:t>
            </w:r>
            <w:r w:rsidRPr="00D26F12">
              <w:rPr>
                <w:sz w:val="24"/>
                <w:szCs w:val="24"/>
                <w:lang w:eastAsia="en-US"/>
              </w:rPr>
              <w:t>чувашский язык как одну из основных национально-культурных ценностей чувашского народа.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(Вӗреннине аса илни). Развитие речи (Пуплеве аталантарасси) (2 часа + 1 час)</w:t>
            </w:r>
          </w:p>
        </w:tc>
      </w:tr>
      <w:tr w:rsidR="00D26F12" w:rsidRPr="00D26F12" w:rsidTr="00B14BF1">
        <w:trPr>
          <w:trHeight w:val="1303"/>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Части речи. Орфография.</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Словосочетание и предложение как синтаксические единицы языка.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Пунктуация.</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Стили речи.</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части речи,  </w:t>
            </w:r>
            <w:r w:rsidRPr="00D26F12">
              <w:rPr>
                <w:b/>
                <w:sz w:val="24"/>
                <w:szCs w:val="24"/>
                <w:lang w:val="sr-Cyrl-CS" w:eastAsia="en-US"/>
              </w:rPr>
              <w:t xml:space="preserve">определять </w:t>
            </w:r>
            <w:r w:rsidRPr="00D26F12">
              <w:rPr>
                <w:sz w:val="24"/>
                <w:szCs w:val="24"/>
                <w:lang w:val="sr-Cyrl-CS" w:eastAsia="en-US"/>
              </w:rPr>
              <w:t xml:space="preserve">их грамматические признаки, синтаксическую роль, </w:t>
            </w:r>
            <w:r w:rsidRPr="00D26F12">
              <w:rPr>
                <w:b/>
                <w:sz w:val="24"/>
                <w:szCs w:val="24"/>
                <w:lang w:val="sr-Cyrl-CS" w:eastAsia="en-US"/>
              </w:rPr>
              <w:t xml:space="preserve">объяснять </w:t>
            </w:r>
            <w:r w:rsidRPr="00D26F12">
              <w:rPr>
                <w:sz w:val="24"/>
                <w:szCs w:val="24"/>
                <w:lang w:val="sr-Cyrl-CS" w:eastAsia="en-US"/>
              </w:rPr>
              <w:t xml:space="preserve">правила правописания, пунктуации, </w:t>
            </w:r>
            <w:r w:rsidRPr="00D26F12">
              <w:rPr>
                <w:b/>
                <w:sz w:val="24"/>
                <w:szCs w:val="24"/>
                <w:lang w:val="sr-Cyrl-CS" w:eastAsia="en-US"/>
              </w:rPr>
              <w:t>приводить</w:t>
            </w:r>
            <w:r w:rsidRPr="00D26F12">
              <w:rPr>
                <w:sz w:val="24"/>
                <w:szCs w:val="24"/>
                <w:lang w:val="sr-Cyrl-CS" w:eastAsia="en-US"/>
              </w:rPr>
              <w:t xml:space="preserve"> примеры. </w:t>
            </w:r>
          </w:p>
          <w:p w:rsidR="00A73FF3" w:rsidRPr="00D26F12" w:rsidRDefault="00A73FF3" w:rsidP="00B14BF1">
            <w:pPr>
              <w:spacing w:line="276" w:lineRule="auto"/>
              <w:ind w:firstLine="425"/>
              <w:rPr>
                <w:sz w:val="24"/>
                <w:szCs w:val="24"/>
                <w:lang w:eastAsia="en-US"/>
              </w:rPr>
            </w:pPr>
            <w:r w:rsidRPr="00D26F12">
              <w:rPr>
                <w:b/>
                <w:sz w:val="24"/>
                <w:szCs w:val="24"/>
                <w:lang w:val="sr-Cyrl-CS" w:eastAsia="en-US"/>
              </w:rPr>
              <w:t xml:space="preserve">Уметь </w:t>
            </w:r>
            <w:r w:rsidRPr="00D26F12">
              <w:rPr>
                <w:b/>
                <w:sz w:val="24"/>
                <w:szCs w:val="24"/>
                <w:lang w:eastAsia="en-US"/>
              </w:rPr>
              <w:t xml:space="preserve">создавать </w:t>
            </w:r>
            <w:r w:rsidRPr="00D26F12">
              <w:rPr>
                <w:sz w:val="24"/>
                <w:szCs w:val="24"/>
                <w:lang w:eastAsia="en-US"/>
              </w:rPr>
              <w:t>тексты в разных стилях.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Простое предложение (Хутсӑр предложени). Развитие речи (Пуплеве аталантарасси) (22 часов+ 3 часа)</w:t>
            </w:r>
          </w:p>
        </w:tc>
      </w:tr>
      <w:tr w:rsidR="00D26F12" w:rsidRPr="00D26F12" w:rsidTr="00B14BF1">
        <w:tc>
          <w:tcPr>
            <w:tcW w:w="4678"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Главные члены предложения</w:t>
            </w:r>
            <w:r w:rsidRPr="00D26F12">
              <w:rPr>
                <w:i/>
                <w:spacing w:val="2"/>
                <w:lang w:eastAsia="en-US"/>
              </w:rPr>
              <w:t>(предложенин тĕп членĕсем),</w:t>
            </w:r>
            <w:r w:rsidRPr="00D26F12">
              <w:rPr>
                <w:lang w:eastAsia="en-US"/>
              </w:rPr>
              <w:t>способы их выражения.</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Второстепенные члены предложения </w:t>
            </w:r>
            <w:r w:rsidRPr="00D26F12">
              <w:rPr>
                <w:i/>
                <w:lang w:eastAsia="en-US"/>
              </w:rPr>
              <w:t xml:space="preserve">(предложенин кĕҫĕн членĕсем), </w:t>
            </w:r>
            <w:r w:rsidRPr="00D26F12">
              <w:rPr>
                <w:lang w:eastAsia="en-US"/>
              </w:rPr>
              <w:t xml:space="preserve">способы их выражения. </w:t>
            </w:r>
          </w:p>
          <w:p w:rsidR="00A73FF3" w:rsidRPr="00D26F12" w:rsidRDefault="00A73FF3" w:rsidP="00B14BF1">
            <w:pPr>
              <w:pStyle w:val="aa"/>
              <w:shd w:val="clear" w:color="auto" w:fill="FFFFFF"/>
              <w:spacing w:line="276" w:lineRule="auto"/>
              <w:ind w:firstLine="425"/>
              <w:jc w:val="both"/>
              <w:rPr>
                <w:spacing w:val="2"/>
                <w:lang w:eastAsia="en-US"/>
              </w:rPr>
            </w:pPr>
            <w:r w:rsidRPr="00D26F12">
              <w:rPr>
                <w:spacing w:val="2"/>
                <w:lang w:eastAsia="en-US"/>
              </w:rPr>
              <w:t>Типы предложений по наличию/</w:t>
            </w:r>
            <w:r w:rsidRPr="00D26F12">
              <w:rPr>
                <w:spacing w:val="4"/>
                <w:lang w:eastAsia="en-US"/>
              </w:rPr>
              <w:t xml:space="preserve">отсутствию второстепенных членов: распространенные </w:t>
            </w:r>
            <w:r w:rsidRPr="00D26F12">
              <w:rPr>
                <w:i/>
                <w:spacing w:val="4"/>
                <w:lang w:eastAsia="en-US"/>
              </w:rPr>
              <w:t>(анлӑ)</w:t>
            </w:r>
            <w:r w:rsidRPr="00D26F12">
              <w:rPr>
                <w:spacing w:val="4"/>
                <w:lang w:eastAsia="en-US"/>
              </w:rPr>
              <w:t xml:space="preserve"> и </w:t>
            </w:r>
            <w:r w:rsidRPr="00D26F12">
              <w:rPr>
                <w:spacing w:val="2"/>
                <w:lang w:eastAsia="en-US"/>
              </w:rPr>
              <w:t xml:space="preserve">нераспространенные </w:t>
            </w:r>
            <w:r w:rsidRPr="00D26F12">
              <w:rPr>
                <w:i/>
                <w:spacing w:val="2"/>
                <w:lang w:eastAsia="en-US"/>
              </w:rPr>
              <w:t xml:space="preserve">(ансӑр). </w:t>
            </w:r>
            <w:r w:rsidRPr="00D26F12">
              <w:rPr>
                <w:spacing w:val="2"/>
                <w:lang w:eastAsia="en-US"/>
              </w:rPr>
              <w:t xml:space="preserve">Структурные типы простых предложений: двусоставные </w:t>
            </w:r>
            <w:r w:rsidRPr="00D26F12">
              <w:rPr>
                <w:i/>
                <w:spacing w:val="2"/>
                <w:lang w:eastAsia="en-US"/>
              </w:rPr>
              <w:t>(икĕ тӗп членлӑ)</w:t>
            </w:r>
            <w:r w:rsidRPr="00D26F12">
              <w:rPr>
                <w:spacing w:val="2"/>
                <w:lang w:eastAsia="en-US"/>
              </w:rPr>
              <w:t xml:space="preserve"> и односоставные </w:t>
            </w:r>
            <w:r w:rsidRPr="00D26F12">
              <w:rPr>
                <w:i/>
                <w:spacing w:val="2"/>
                <w:lang w:eastAsia="en-US"/>
              </w:rPr>
              <w:t xml:space="preserve">(пĕр тӗп членлӑ). </w:t>
            </w:r>
            <w:r w:rsidRPr="00D26F12">
              <w:rPr>
                <w:spacing w:val="2"/>
                <w:lang w:eastAsia="en-US"/>
              </w:rPr>
              <w:t xml:space="preserve">Полные </w:t>
            </w:r>
            <w:r w:rsidRPr="00D26F12">
              <w:rPr>
                <w:i/>
                <w:spacing w:val="2"/>
                <w:lang w:eastAsia="en-US"/>
              </w:rPr>
              <w:t>(тулли)</w:t>
            </w:r>
            <w:r w:rsidRPr="00D26F12">
              <w:rPr>
                <w:spacing w:val="2"/>
                <w:lang w:eastAsia="en-US"/>
              </w:rPr>
              <w:t xml:space="preserve"> и неполные </w:t>
            </w:r>
            <w:r w:rsidRPr="00D26F12">
              <w:rPr>
                <w:i/>
                <w:spacing w:val="2"/>
                <w:lang w:eastAsia="en-US"/>
              </w:rPr>
              <w:t>(тулли мар)</w:t>
            </w:r>
            <w:r w:rsidRPr="00D26F12">
              <w:rPr>
                <w:spacing w:val="2"/>
                <w:lang w:eastAsia="en-US"/>
              </w:rPr>
              <w:t xml:space="preserve"> предложения.</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Осложненные предложения </w:t>
            </w:r>
            <w:r w:rsidRPr="00D26F12">
              <w:rPr>
                <w:i/>
                <w:lang w:eastAsia="en-US"/>
              </w:rPr>
              <w:t>(кӑткӑсланнӑ предложенисем).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Предложения с однородными членами </w:t>
            </w:r>
            <w:r w:rsidRPr="00D26F12">
              <w:rPr>
                <w:i/>
                <w:lang w:eastAsia="en-US"/>
              </w:rPr>
              <w:t>(пĕр йышши членлӑ предложенисем).</w:t>
            </w:r>
            <w:r w:rsidRPr="00D26F12">
              <w:rPr>
                <w:lang w:eastAsia="en-US"/>
              </w:rPr>
              <w:t xml:space="preserve"> Союзы </w:t>
            </w:r>
            <w:r w:rsidRPr="00D26F12">
              <w:rPr>
                <w:i/>
                <w:lang w:eastAsia="en-US"/>
              </w:rPr>
              <w:t xml:space="preserve">(пĕтĕҫтерӱсем) </w:t>
            </w:r>
            <w:r w:rsidRPr="00D26F12">
              <w:rPr>
                <w:lang w:eastAsia="en-US"/>
              </w:rPr>
              <w:t xml:space="preserve">и обобщающие слова </w:t>
            </w:r>
            <w:r w:rsidRPr="00D26F12">
              <w:rPr>
                <w:i/>
                <w:lang w:eastAsia="en-US"/>
              </w:rPr>
              <w:t>(пĕтĕмлетӱ сӑмхĕсем)</w:t>
            </w:r>
            <w:r w:rsidRPr="00D26F12">
              <w:rPr>
                <w:lang w:eastAsia="en-US"/>
              </w:rPr>
              <w:t xml:space="preserve"> в предложениях с однородными членами. Интонация, знаки препинания </w:t>
            </w:r>
            <w:r w:rsidRPr="00D26F12">
              <w:rPr>
                <w:i/>
                <w:lang w:eastAsia="en-US"/>
              </w:rPr>
              <w:t>(чарӑну паллисем).</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Предложения с обращениями </w:t>
            </w:r>
            <w:r w:rsidRPr="00D26F12">
              <w:rPr>
                <w:i/>
                <w:lang w:eastAsia="en-US"/>
              </w:rPr>
              <w:t>(чĕнӱллĕ предложенисем).</w:t>
            </w:r>
            <w:r w:rsidRPr="00D26F12">
              <w:rPr>
                <w:lang w:eastAsia="en-US"/>
              </w:rPr>
              <w:t xml:space="preserve"> Место обращения в предложении. Интонация, знаки препинания. Интонация, знаки препинания.</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Предложения с вводными словами и предложениями </w:t>
            </w:r>
            <w:r w:rsidRPr="00D26F12">
              <w:rPr>
                <w:i/>
                <w:lang w:eastAsia="en-US"/>
              </w:rPr>
              <w:t>(кӱртĕм сӑмахлӑ тата кӱртӗм предложениллĕ предложенисем).</w:t>
            </w:r>
            <w:r w:rsidRPr="00D26F12">
              <w:rPr>
                <w:lang w:eastAsia="en-US"/>
              </w:rPr>
              <w:t xml:space="preserve"> Интонация, знаки препинания.</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Предложения с обособленными членами </w:t>
            </w:r>
            <w:r w:rsidRPr="00D26F12">
              <w:rPr>
                <w:i/>
                <w:lang w:eastAsia="en-US"/>
              </w:rPr>
              <w:t>(уйрӑмлатакан сӑмахлӑ предложенисем).</w:t>
            </w:r>
            <w:r w:rsidRPr="00D26F12">
              <w:rPr>
                <w:lang w:eastAsia="en-US"/>
              </w:rPr>
              <w:t xml:space="preserve"> Интонация, знаки препинания.</w:t>
            </w:r>
          </w:p>
          <w:p w:rsidR="00A73FF3" w:rsidRPr="00D26F12" w:rsidRDefault="00A73FF3" w:rsidP="00B14BF1">
            <w:pPr>
              <w:pStyle w:val="aa"/>
              <w:shd w:val="clear" w:color="auto" w:fill="FFFFFF"/>
              <w:spacing w:line="276" w:lineRule="auto"/>
              <w:ind w:firstLine="425"/>
              <w:jc w:val="both"/>
              <w:rPr>
                <w:lang w:val="sr-Cyrl-CS" w:eastAsia="en-US"/>
              </w:rPr>
            </w:pPr>
            <w:r w:rsidRPr="00D26F12">
              <w:rPr>
                <w:lang w:eastAsia="en-US"/>
              </w:rPr>
              <w:t>Синтаксический разбор простого предложения.</w:t>
            </w:r>
          </w:p>
        </w:tc>
        <w:tc>
          <w:tcPr>
            <w:tcW w:w="4678"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Разграничивать</w:t>
            </w:r>
            <w:r w:rsidRPr="00D26F12">
              <w:rPr>
                <w:rFonts w:ascii="Times New Roman" w:hAnsi="Times New Roman"/>
                <w:sz w:val="24"/>
                <w:szCs w:val="24"/>
              </w:rPr>
              <w:t xml:space="preserve"> главные и второстепенные члены предложения.</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 xml:space="preserve">Различать </w:t>
            </w:r>
            <w:r w:rsidRPr="00D26F12">
              <w:rPr>
                <w:lang w:eastAsia="en-US"/>
              </w:rPr>
              <w:t xml:space="preserve">простые предложения по составу. </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Распознавать</w:t>
            </w:r>
            <w:r w:rsidRPr="00D26F12">
              <w:rPr>
                <w:lang w:eastAsia="en-US"/>
              </w:rPr>
              <w:t xml:space="preserve"> предложения распространённые и нераспространённые, двусоставные и односоставные, полные и неполные, </w:t>
            </w:r>
            <w:r w:rsidRPr="00D26F12">
              <w:rPr>
                <w:b/>
                <w:lang w:eastAsia="en-US"/>
              </w:rPr>
              <w:t>употреблять</w:t>
            </w:r>
            <w:r w:rsidRPr="00D26F12">
              <w:rPr>
                <w:lang w:eastAsia="en-US"/>
              </w:rPr>
              <w:t xml:space="preserve"> их в устной и письменной речи. </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 xml:space="preserve">Разграничивать </w:t>
            </w:r>
            <w:r w:rsidRPr="00D26F12">
              <w:rPr>
                <w:lang w:eastAsia="en-US"/>
              </w:rPr>
              <w:t>однородные и неоднородные члены.</w:t>
            </w:r>
            <w:r w:rsidRPr="00D26F12">
              <w:rPr>
                <w:b/>
                <w:lang w:eastAsia="en-US"/>
              </w:rPr>
              <w:t xml:space="preserve"> Осознавать и употреблять</w:t>
            </w:r>
            <w:r w:rsidRPr="00D26F12">
              <w:rPr>
                <w:lang w:eastAsia="en-US"/>
              </w:rPr>
              <w:t xml:space="preserve"> в речи однородные члены предложения, </w:t>
            </w:r>
            <w:r w:rsidRPr="00D26F12">
              <w:rPr>
                <w:b/>
                <w:lang w:eastAsia="en-US"/>
              </w:rPr>
              <w:t>производить</w:t>
            </w:r>
            <w:r w:rsidRPr="00D26F12">
              <w:rPr>
                <w:lang w:eastAsia="en-US"/>
              </w:rPr>
              <w:t xml:space="preserve"> пунктуационный разбор предложения.</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Понимать</w:t>
            </w:r>
            <w:r w:rsidRPr="00D26F12">
              <w:rPr>
                <w:lang w:eastAsia="en-US"/>
              </w:rPr>
              <w:t xml:space="preserve"> основные функции обращения. </w:t>
            </w:r>
            <w:r w:rsidRPr="00D26F12">
              <w:rPr>
                <w:b/>
                <w:lang w:eastAsia="en-US"/>
              </w:rPr>
              <w:t>Опознавать</w:t>
            </w:r>
            <w:r w:rsidRPr="00D26F12">
              <w:rPr>
                <w:lang w:eastAsia="en-US"/>
              </w:rPr>
              <w:t xml:space="preserve"> и правильно </w:t>
            </w:r>
            <w:r w:rsidRPr="00D26F12">
              <w:rPr>
                <w:b/>
                <w:lang w:eastAsia="en-US"/>
              </w:rPr>
              <w:t>интонироват</w:t>
            </w:r>
            <w:r w:rsidRPr="00D26F12">
              <w:rPr>
                <w:lang w:eastAsia="en-US"/>
              </w:rPr>
              <w:t xml:space="preserve">ь предложения с обращениями. </w:t>
            </w:r>
            <w:r w:rsidRPr="00D26F12">
              <w:rPr>
                <w:b/>
                <w:lang w:eastAsia="en-US"/>
              </w:rPr>
              <w:t>Моделировать и употреблять</w:t>
            </w:r>
            <w:r w:rsidRPr="00D26F12">
              <w:rPr>
                <w:lang w:eastAsia="en-US"/>
              </w:rPr>
              <w:t xml:space="preserve"> в речи предложения с различными формами обращений в соответствии со сферой и ситуацией общения.</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 xml:space="preserve">Различать </w:t>
            </w:r>
            <w:r w:rsidRPr="00D26F12">
              <w:rPr>
                <w:lang w:eastAsia="en-US"/>
              </w:rPr>
              <w:t xml:space="preserve">вводные слова и члены предложения. </w:t>
            </w:r>
            <w:r w:rsidRPr="00D26F12">
              <w:rPr>
                <w:b/>
                <w:lang w:eastAsia="en-US"/>
              </w:rPr>
              <w:t xml:space="preserve">Пользоваться </w:t>
            </w:r>
            <w:r w:rsidRPr="00D26F12">
              <w:rPr>
                <w:lang w:eastAsia="en-US"/>
              </w:rPr>
              <w:t xml:space="preserve">вводными словами в речи для выражения уверенности, различных чувств, оценки, привлечения внимания и т.д. </w:t>
            </w:r>
            <w:r w:rsidRPr="00D26F12">
              <w:rPr>
                <w:b/>
                <w:lang w:eastAsia="en-US"/>
              </w:rPr>
              <w:t>Соблюдать</w:t>
            </w:r>
            <w:r w:rsidRPr="00D26F12">
              <w:rPr>
                <w:lang w:eastAsia="en-US"/>
              </w:rPr>
              <w:t xml:space="preserve"> интонацию и пунктуацию в предложения с вводными словами и предложениями</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Осознавать и употреблять в речи</w:t>
            </w:r>
            <w:r w:rsidRPr="00D26F12">
              <w:rPr>
                <w:lang w:eastAsia="en-US"/>
              </w:rPr>
              <w:t xml:space="preserve"> предложения с обособленными членами.</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Производить</w:t>
            </w:r>
            <w:r w:rsidRPr="00D26F12">
              <w:rPr>
                <w:lang w:eastAsia="en-US"/>
              </w:rPr>
              <w:t xml:space="preserve"> пунктуационный разбор осложненных простых предложений.</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Произвести</w:t>
            </w:r>
            <w:r w:rsidRPr="00D26F12">
              <w:rPr>
                <w:lang w:eastAsia="en-US"/>
              </w:rPr>
              <w:t xml:space="preserve"> синтаксический разбор простого предложения.</w:t>
            </w:r>
          </w:p>
        </w:tc>
      </w:tr>
      <w:tr w:rsidR="00D26F12" w:rsidRPr="00D26F12" w:rsidTr="00B14BF1">
        <w:trPr>
          <w:trHeight w:val="604"/>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center"/>
              <w:rPr>
                <w:rFonts w:ascii="Times New Roman" w:hAnsi="Times New Roman"/>
                <w:b/>
                <w:sz w:val="24"/>
                <w:szCs w:val="24"/>
              </w:rPr>
            </w:pPr>
            <w:r w:rsidRPr="00D26F12">
              <w:rPr>
                <w:rFonts w:ascii="Times New Roman" w:hAnsi="Times New Roman"/>
                <w:b/>
                <w:sz w:val="24"/>
                <w:szCs w:val="24"/>
              </w:rPr>
              <w:t>Предложения с прямой и косвенной речью (Тӱрĕ тата тӱрĕ мар пуплевлĕ предложенисем</w:t>
            </w:r>
            <w:r w:rsidRPr="00D26F12">
              <w:rPr>
                <w:rFonts w:ascii="Times New Roman" w:hAnsi="Times New Roman"/>
                <w:sz w:val="24"/>
                <w:szCs w:val="24"/>
              </w:rPr>
              <w:t xml:space="preserve">). </w:t>
            </w:r>
            <w:r w:rsidRPr="00D26F12">
              <w:rPr>
                <w:rFonts w:ascii="Times New Roman" w:hAnsi="Times New Roman"/>
                <w:b/>
                <w:sz w:val="24"/>
                <w:szCs w:val="24"/>
                <w:lang w:val="sr-Cyrl-CS"/>
              </w:rPr>
              <w:t>Развитие речи (Пуплеве аталантарасси) (6 часов + 2 часа)</w:t>
            </w:r>
          </w:p>
        </w:tc>
      </w:tr>
      <w:tr w:rsidR="00D26F12" w:rsidRPr="00D26F12" w:rsidTr="00B14BF1">
        <w:trPr>
          <w:trHeight w:val="2542"/>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Способы передачи чужой речи. </w:t>
            </w:r>
          </w:p>
          <w:p w:rsidR="00A73FF3" w:rsidRPr="00D26F12" w:rsidRDefault="00A73FF3" w:rsidP="00B14BF1">
            <w:pPr>
              <w:spacing w:line="276" w:lineRule="auto"/>
              <w:ind w:firstLine="425"/>
              <w:jc w:val="both"/>
              <w:rPr>
                <w:i/>
                <w:sz w:val="24"/>
                <w:szCs w:val="24"/>
                <w:lang w:eastAsia="en-US"/>
              </w:rPr>
            </w:pPr>
            <w:r w:rsidRPr="00D26F12">
              <w:rPr>
                <w:sz w:val="24"/>
                <w:szCs w:val="24"/>
                <w:lang w:eastAsia="en-US"/>
              </w:rPr>
              <w:t xml:space="preserve">Прямая речь </w:t>
            </w:r>
            <w:r w:rsidRPr="00D26F12">
              <w:rPr>
                <w:i/>
                <w:sz w:val="24"/>
                <w:szCs w:val="24"/>
                <w:lang w:eastAsia="en-US"/>
              </w:rPr>
              <w:t>(тӱрĕ пуплев),</w:t>
            </w:r>
            <w:r w:rsidRPr="00D26F12">
              <w:rPr>
                <w:sz w:val="24"/>
                <w:szCs w:val="24"/>
                <w:lang w:eastAsia="en-US"/>
              </w:rPr>
              <w:t xml:space="preserve"> косвенная речь </w:t>
            </w:r>
            <w:r w:rsidRPr="00D26F12">
              <w:rPr>
                <w:i/>
                <w:sz w:val="24"/>
                <w:szCs w:val="24"/>
                <w:lang w:eastAsia="en-US"/>
              </w:rPr>
              <w:t>(тӱрĕ мар пуплев).</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Диалог, цитата.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Структура предложений с прямой и косвенной речью. Знаки препинания.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Ввод цитат в речь. Знаки препинания при оформлении цитат и диалога. </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Различать</w:t>
            </w:r>
            <w:r w:rsidRPr="00D26F12">
              <w:rPr>
                <w:lang w:eastAsia="en-US"/>
              </w:rPr>
              <w:t xml:space="preserve"> предложения с прямой речью и диалог; </w:t>
            </w:r>
            <w:r w:rsidRPr="00D26F12">
              <w:rPr>
                <w:b/>
                <w:lang w:eastAsia="en-US"/>
              </w:rPr>
              <w:t>оформлять</w:t>
            </w:r>
            <w:r w:rsidRPr="00D26F12">
              <w:rPr>
                <w:lang w:eastAsia="en-US"/>
              </w:rPr>
              <w:t xml:space="preserve"> диалог в письменной речи. </w:t>
            </w:r>
            <w:r w:rsidRPr="00D26F12">
              <w:rPr>
                <w:b/>
                <w:lang w:eastAsia="en-US"/>
              </w:rPr>
              <w:t>Выделять</w:t>
            </w:r>
            <w:r w:rsidRPr="00D26F12">
              <w:rPr>
                <w:lang w:eastAsia="en-US"/>
              </w:rPr>
              <w:t xml:space="preserve"> в предложении прямую речь и слова автора, </w:t>
            </w:r>
            <w:r w:rsidRPr="00D26F12">
              <w:rPr>
                <w:b/>
                <w:lang w:eastAsia="en-US"/>
              </w:rPr>
              <w:t>объяснять</w:t>
            </w:r>
            <w:r w:rsidRPr="00D26F12">
              <w:rPr>
                <w:lang w:eastAsia="en-US"/>
              </w:rPr>
              <w:t xml:space="preserve"> постановку знаков препинания.</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Трансформировать</w:t>
            </w:r>
            <w:r w:rsidRPr="00D26F12">
              <w:rPr>
                <w:lang w:eastAsia="en-US"/>
              </w:rPr>
              <w:t xml:space="preserve"> предложения с прямой речью в предложения с косвенной речью.</w:t>
            </w:r>
          </w:p>
          <w:p w:rsidR="00A73FF3" w:rsidRPr="00D26F12" w:rsidRDefault="00A73FF3" w:rsidP="00B14BF1">
            <w:pPr>
              <w:pStyle w:val="aa"/>
              <w:shd w:val="clear" w:color="auto" w:fill="FFFFFF"/>
              <w:spacing w:line="276" w:lineRule="auto"/>
              <w:ind w:firstLine="425"/>
              <w:jc w:val="both"/>
              <w:rPr>
                <w:b/>
                <w:lang w:eastAsia="en-US"/>
              </w:rPr>
            </w:pPr>
            <w:r w:rsidRPr="00D26F12">
              <w:rPr>
                <w:b/>
                <w:lang w:eastAsia="en-US"/>
              </w:rPr>
              <w:t xml:space="preserve">Вводить </w:t>
            </w:r>
            <w:r w:rsidRPr="00D26F12">
              <w:rPr>
                <w:lang w:eastAsia="en-US"/>
              </w:rPr>
              <w:t>в письменное высказывание цитаты.</w:t>
            </w:r>
          </w:p>
        </w:tc>
      </w:tr>
      <w:tr w:rsidR="00D26F12" w:rsidRPr="00D26F12" w:rsidTr="00B14BF1">
        <w:trPr>
          <w:trHeight w:val="463"/>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eastAsia="en-US"/>
              </w:rPr>
            </w:pPr>
            <w:r w:rsidRPr="00D26F12">
              <w:rPr>
                <w:b/>
                <w:sz w:val="24"/>
                <w:szCs w:val="24"/>
                <w:lang w:eastAsia="en-US"/>
              </w:rPr>
              <w:t xml:space="preserve">Сложное предложение (хутлӑ предложени). </w:t>
            </w:r>
            <w:r w:rsidRPr="00D26F12">
              <w:rPr>
                <w:b/>
                <w:sz w:val="24"/>
                <w:szCs w:val="24"/>
                <w:lang w:val="sr-Cyrl-CS" w:eastAsia="en-US"/>
              </w:rPr>
              <w:t>Развитие речи (Пуплеве аталантарасси) (5 часов + 1 час)</w:t>
            </w:r>
          </w:p>
        </w:tc>
      </w:tr>
      <w:tr w:rsidR="00D26F12" w:rsidRPr="00D26F12" w:rsidTr="00B14BF1">
        <w:trPr>
          <w:trHeight w:val="557"/>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i/>
                <w:spacing w:val="-6"/>
                <w:sz w:val="24"/>
                <w:szCs w:val="24"/>
                <w:lang w:eastAsia="en-US"/>
              </w:rPr>
            </w:pPr>
            <w:r w:rsidRPr="00D26F12">
              <w:rPr>
                <w:spacing w:val="-6"/>
                <w:sz w:val="24"/>
                <w:szCs w:val="24"/>
                <w:lang w:eastAsia="en-US"/>
              </w:rPr>
              <w:t>Сложное предложение</w:t>
            </w:r>
            <w:r w:rsidRPr="00D26F12">
              <w:rPr>
                <w:i/>
                <w:spacing w:val="-6"/>
                <w:sz w:val="24"/>
                <w:szCs w:val="24"/>
                <w:lang w:eastAsia="en-US"/>
              </w:rPr>
              <w:t xml:space="preserve"> (хутлӑ предложени).</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Структура и грамматическая основа сложного предложения.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Средства связи частей сложного предложения.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Виды сложных предложений </w:t>
            </w:r>
            <w:r w:rsidRPr="00D26F12">
              <w:rPr>
                <w:i/>
                <w:sz w:val="24"/>
                <w:szCs w:val="24"/>
                <w:lang w:eastAsia="en-US"/>
              </w:rPr>
              <w:t xml:space="preserve">(хутлӑ предложени тĕсĕсем). </w:t>
            </w:r>
          </w:p>
        </w:tc>
        <w:tc>
          <w:tcPr>
            <w:tcW w:w="4649"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Опознавать</w:t>
            </w:r>
            <w:r w:rsidRPr="00D26F12">
              <w:rPr>
                <w:lang w:eastAsia="en-US"/>
              </w:rPr>
              <w:t xml:space="preserve"> сложные предложения в тексте.</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Различать</w:t>
            </w:r>
            <w:r w:rsidRPr="00D26F12">
              <w:rPr>
                <w:lang w:eastAsia="en-US"/>
              </w:rPr>
              <w:t xml:space="preserve"> простые и сложные предложения.</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Определять</w:t>
            </w:r>
            <w:r w:rsidRPr="00D26F12">
              <w:rPr>
                <w:lang w:eastAsia="en-US"/>
              </w:rPr>
              <w:t xml:space="preserve"> средства связи и вид сложных предложений.</w:t>
            </w:r>
          </w:p>
          <w:p w:rsidR="00A73FF3" w:rsidRPr="00D26F12" w:rsidRDefault="00A73FF3" w:rsidP="00B14BF1">
            <w:pPr>
              <w:pStyle w:val="af1"/>
              <w:spacing w:line="276" w:lineRule="auto"/>
              <w:ind w:firstLine="425"/>
              <w:jc w:val="both"/>
              <w:rPr>
                <w:rFonts w:ascii="Times New Roman" w:hAnsi="Times New Roman"/>
                <w:b/>
                <w:sz w:val="24"/>
                <w:szCs w:val="24"/>
              </w:rPr>
            </w:pPr>
          </w:p>
        </w:tc>
      </w:tr>
      <w:tr w:rsidR="00D26F12" w:rsidRPr="00D26F12" w:rsidTr="00B14BF1">
        <w:trPr>
          <w:trHeight w:val="335"/>
        </w:trPr>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center"/>
              <w:rPr>
                <w:b/>
                <w:lang w:eastAsia="en-US"/>
              </w:rPr>
            </w:pPr>
            <w:r w:rsidRPr="00D26F12">
              <w:rPr>
                <w:b/>
                <w:lang w:eastAsia="en-US"/>
              </w:rPr>
              <w:t xml:space="preserve">Бессоюзное сложное предложение (ҫыхӑну паллисĕр хутлӑ предложени). </w:t>
            </w:r>
            <w:r w:rsidRPr="00D26F12">
              <w:rPr>
                <w:b/>
                <w:lang w:val="sr-Cyrl-CS" w:eastAsia="en-US"/>
              </w:rPr>
              <w:t>Развитие речи (Пуплеве аталантарасси) (9 часов + 1 час)</w:t>
            </w:r>
          </w:p>
        </w:tc>
      </w:tr>
      <w:tr w:rsidR="00D26F12" w:rsidRPr="00D26F12" w:rsidTr="00B14BF1">
        <w:trPr>
          <w:trHeight w:val="272"/>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Бессоюзное сложное предложение </w:t>
            </w:r>
            <w:r w:rsidRPr="00D26F12">
              <w:rPr>
                <w:i/>
                <w:sz w:val="24"/>
                <w:szCs w:val="24"/>
                <w:lang w:eastAsia="en-US"/>
              </w:rPr>
              <w:t xml:space="preserve">(ҫыхӑну паллисĕр хутлӑ предлоежени), </w:t>
            </w:r>
            <w:r w:rsidRPr="00D26F12">
              <w:rPr>
                <w:sz w:val="24"/>
                <w:szCs w:val="24"/>
                <w:lang w:eastAsia="en-US"/>
              </w:rPr>
              <w:t xml:space="preserve">его структура.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Смысловые отношения между его частями.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Знаки препинания в бессоюзном сложном предложении.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Синтаксический разбор бессоюзного сложного предложения.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 xml:space="preserve">Употреблять в речи </w:t>
            </w:r>
            <w:r w:rsidRPr="00D26F12">
              <w:rPr>
                <w:lang w:eastAsia="en-US"/>
              </w:rPr>
              <w:t xml:space="preserve">бессоюзные предложения. </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Определять</w:t>
            </w:r>
            <w:r w:rsidRPr="00D26F12">
              <w:rPr>
                <w:lang w:eastAsia="en-US"/>
              </w:rPr>
              <w:t xml:space="preserve"> смысловые отношения между частями бессоюзного предложения. </w:t>
            </w:r>
          </w:p>
          <w:p w:rsidR="00A73FF3" w:rsidRPr="00D26F12" w:rsidRDefault="00A73FF3" w:rsidP="00B14BF1">
            <w:pPr>
              <w:pStyle w:val="aa"/>
              <w:shd w:val="clear" w:color="auto" w:fill="FFFFFF"/>
              <w:spacing w:line="276" w:lineRule="auto"/>
              <w:ind w:firstLine="425"/>
              <w:jc w:val="both"/>
              <w:rPr>
                <w:lang w:eastAsia="en-US"/>
              </w:rPr>
            </w:pPr>
            <w:r w:rsidRPr="00D26F12">
              <w:rPr>
                <w:b/>
                <w:lang w:eastAsia="en-US"/>
              </w:rPr>
              <w:t xml:space="preserve">Правильно ставить </w:t>
            </w:r>
            <w:r w:rsidRPr="00D26F12">
              <w:rPr>
                <w:lang w:eastAsia="en-US"/>
              </w:rPr>
              <w:t xml:space="preserve">знаки препинания в бессоюзном сложном предложении. </w:t>
            </w:r>
          </w:p>
          <w:p w:rsidR="00A73FF3" w:rsidRPr="00D26F12" w:rsidRDefault="00A73FF3" w:rsidP="00B14BF1">
            <w:pPr>
              <w:pStyle w:val="aa"/>
              <w:shd w:val="clear" w:color="auto" w:fill="FFFFFF"/>
              <w:spacing w:line="276" w:lineRule="auto"/>
              <w:ind w:firstLine="425"/>
              <w:jc w:val="both"/>
              <w:rPr>
                <w:b/>
                <w:lang w:eastAsia="en-US"/>
              </w:rPr>
            </w:pPr>
            <w:r w:rsidRPr="00D26F12">
              <w:rPr>
                <w:b/>
                <w:lang w:eastAsia="en-US"/>
              </w:rPr>
              <w:t>Производить</w:t>
            </w:r>
            <w:r w:rsidRPr="00D26F12">
              <w:rPr>
                <w:lang w:eastAsia="en-US"/>
              </w:rPr>
              <w:t>синтаксический и пунктуационный разбор бессоюзного сложного предложения.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jc w:val="center"/>
              <w:rPr>
                <w:b/>
                <w:sz w:val="24"/>
                <w:szCs w:val="24"/>
                <w:lang w:val="sr-Cyrl-CS" w:eastAsia="en-US"/>
              </w:rPr>
            </w:pPr>
            <w:r w:rsidRPr="00D26F12">
              <w:rPr>
                <w:b/>
                <w:sz w:val="24"/>
                <w:szCs w:val="24"/>
                <w:lang w:val="sr-Cyrl-CS" w:eastAsia="en-US"/>
              </w:rPr>
              <w:t>Повторение изученного.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Лексика. Фонетика и графика. Части речи. Разбор слов. Синтаксис и пунктуация. Правописание. Простое предложение. </w:t>
            </w:r>
          </w:p>
          <w:p w:rsidR="00A73FF3" w:rsidRPr="00D26F12" w:rsidRDefault="00A73FF3" w:rsidP="00B14BF1">
            <w:pPr>
              <w:spacing w:line="276" w:lineRule="auto"/>
              <w:ind w:firstLine="425"/>
              <w:rPr>
                <w:sz w:val="24"/>
                <w:szCs w:val="24"/>
                <w:lang w:val="sr-Cyrl-CS" w:eastAsia="en-US"/>
              </w:rPr>
            </w:pPr>
            <w:r w:rsidRPr="00D26F12">
              <w:rPr>
                <w:sz w:val="24"/>
                <w:szCs w:val="24"/>
                <w:lang w:val="sr-Cyrl-CS" w:eastAsia="en-US"/>
              </w:rPr>
              <w:t xml:space="preserve">Литературный язык, текст, тема, </w:t>
            </w:r>
            <w:r w:rsidRPr="00D26F12">
              <w:rPr>
                <w:sz w:val="24"/>
                <w:szCs w:val="24"/>
                <w:lang w:eastAsia="en-US"/>
              </w:rPr>
              <w:t>идея</w:t>
            </w:r>
            <w:r w:rsidRPr="00D26F12">
              <w:rPr>
                <w:sz w:val="24"/>
                <w:szCs w:val="24"/>
                <w:lang w:val="sah-RU" w:eastAsia="en-US"/>
              </w:rPr>
              <w:t xml:space="preserve">, </w:t>
            </w:r>
            <w:r w:rsidRPr="00D26F12">
              <w:rPr>
                <w:sz w:val="24"/>
                <w:szCs w:val="24"/>
                <w:lang w:eastAsia="en-US"/>
              </w:rPr>
              <w:t>структура</w:t>
            </w:r>
            <w:r w:rsidRPr="00D26F12">
              <w:rPr>
                <w:sz w:val="24"/>
                <w:szCs w:val="24"/>
                <w:lang w:val="sr-Cyrl-CS" w:eastAsia="en-US"/>
              </w:rPr>
              <w:t>;</w:t>
            </w:r>
            <w:r w:rsidRPr="00D26F12">
              <w:rPr>
                <w:sz w:val="24"/>
                <w:szCs w:val="24"/>
                <w:lang w:eastAsia="en-US"/>
              </w:rPr>
              <w:t>стил</w:t>
            </w:r>
            <w:r w:rsidRPr="00D26F12">
              <w:rPr>
                <w:sz w:val="24"/>
                <w:szCs w:val="24"/>
                <w:lang w:val="sah-RU" w:eastAsia="en-US"/>
              </w:rPr>
              <w:t>и</w:t>
            </w:r>
            <w:r w:rsidRPr="00D26F12">
              <w:rPr>
                <w:sz w:val="24"/>
                <w:szCs w:val="24"/>
                <w:lang w:val="sr-Cyrl-CS" w:eastAsia="en-US"/>
              </w:rPr>
              <w:t>.</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изученные части речи, </w:t>
            </w:r>
            <w:r w:rsidRPr="00D26F12">
              <w:rPr>
                <w:b/>
                <w:sz w:val="24"/>
                <w:szCs w:val="24"/>
                <w:lang w:val="sr-Cyrl-CS" w:eastAsia="en-US"/>
              </w:rPr>
              <w:t xml:space="preserve">определять </w:t>
            </w:r>
            <w:r w:rsidRPr="00D26F12">
              <w:rPr>
                <w:sz w:val="24"/>
                <w:szCs w:val="24"/>
                <w:lang w:val="sr-Cyrl-CS" w:eastAsia="en-US"/>
              </w:rPr>
              <w:t>их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Уметь </w:t>
            </w:r>
            <w:r w:rsidRPr="00D26F12">
              <w:rPr>
                <w:b/>
                <w:sz w:val="24"/>
                <w:szCs w:val="24"/>
                <w:lang w:eastAsia="en-US"/>
              </w:rPr>
              <w:t xml:space="preserve">создавать </w:t>
            </w:r>
            <w:r w:rsidRPr="00D26F12">
              <w:rPr>
                <w:sz w:val="24"/>
                <w:szCs w:val="24"/>
                <w:lang w:eastAsia="en-US"/>
              </w:rPr>
              <w:t>тексты в разных стилях.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СОДЕРЖАНИЕ, ОБЕСПЕЧИВАЮЩЕЕ ФОРМИРОВАНИЕ ЭТНОКУЛЬТУРОЛОГИЧЕСКОЙ КОМПЕТЕНЦИИ (1 час)</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b/>
                <w:sz w:val="24"/>
                <w:szCs w:val="24"/>
              </w:rPr>
            </w:pPr>
            <w:r w:rsidRPr="00D26F12">
              <w:rPr>
                <w:rFonts w:ascii="Times New Roman" w:hAnsi="Times New Roman"/>
                <w:b/>
                <w:sz w:val="24"/>
                <w:szCs w:val="24"/>
              </w:rPr>
              <w:t>Язык и культура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Единицы языка с национально-культурным компонентом в устном народном творчестве, в художественной литературе.</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Выявлять </w:t>
            </w:r>
            <w:r w:rsidRPr="00D26F12">
              <w:rPr>
                <w:rFonts w:ascii="Times New Roman" w:hAnsi="Times New Roman"/>
                <w:sz w:val="24"/>
                <w:szCs w:val="24"/>
              </w:rPr>
              <w:t>единицы языка с национально-культурным компонентом в устном народном творчестве, в художественной литературе.</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360" w:lineRule="auto"/>
              <w:ind w:firstLine="425"/>
              <w:jc w:val="center"/>
              <w:rPr>
                <w:b/>
                <w:i/>
                <w:sz w:val="24"/>
                <w:szCs w:val="24"/>
                <w:lang w:val="sr-Cyrl-CS" w:eastAsia="en-US"/>
              </w:rPr>
            </w:pPr>
            <w:r w:rsidRPr="00D26F12">
              <w:rPr>
                <w:b/>
                <w:i/>
                <w:sz w:val="24"/>
                <w:szCs w:val="24"/>
                <w:lang w:val="sah-RU" w:eastAsia="en-US"/>
              </w:rPr>
              <w:t>9 класс</w:t>
            </w:r>
            <w:r w:rsidRPr="00D26F12">
              <w:rPr>
                <w:b/>
                <w:i/>
                <w:sz w:val="24"/>
                <w:szCs w:val="24"/>
                <w:lang w:val="sr-Cyrl-CS" w:eastAsia="en-US"/>
              </w:rPr>
              <w:t xml:space="preserve"> (68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eastAsia="en-US"/>
              </w:rPr>
            </w:pPr>
            <w:r w:rsidRPr="00D26F12">
              <w:rPr>
                <w:b/>
                <w:sz w:val="24"/>
                <w:szCs w:val="24"/>
                <w:lang w:eastAsia="en-US"/>
              </w:rPr>
              <w:t xml:space="preserve">СОДЕРЖАНИЕ, ОБЕСПЕЧИВАЮЩЕЕ ФОРМИРОВАНИЕ КОММУНИКАТИВНОЙ КОМПЕТЕНЦИИ </w:t>
            </w:r>
          </w:p>
          <w:p w:rsidR="00A73FF3" w:rsidRPr="00D26F12" w:rsidRDefault="00A73FF3" w:rsidP="00B14BF1">
            <w:pPr>
              <w:spacing w:line="276" w:lineRule="auto"/>
              <w:ind w:firstLine="425"/>
              <w:jc w:val="center"/>
              <w:rPr>
                <w:b/>
                <w:sz w:val="24"/>
                <w:szCs w:val="24"/>
                <w:lang w:val="sah-RU" w:eastAsia="en-US"/>
              </w:rPr>
            </w:pPr>
            <w:r w:rsidRPr="00D26F12">
              <w:rPr>
                <w:b/>
                <w:sz w:val="24"/>
                <w:szCs w:val="24"/>
                <w:lang w:eastAsia="en-US"/>
              </w:rPr>
              <w:t>(8 часов + 7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jc w:val="center"/>
              <w:rPr>
                <w:b/>
                <w:lang w:val="sr-Cyrl-CS" w:eastAsia="en-US"/>
              </w:rPr>
            </w:pPr>
            <w:r w:rsidRPr="00D26F12">
              <w:rPr>
                <w:b/>
                <w:lang w:val="sah-RU" w:eastAsia="en-US"/>
              </w:rPr>
              <w:t xml:space="preserve">Функциональные разновидности языка (Чĕлхен функцирен килекен тĕсĕсем). Культура речи (Пуплев культури). </w:t>
            </w:r>
            <w:r w:rsidRPr="00D26F12">
              <w:rPr>
                <w:b/>
                <w:lang w:val="sr-Cyrl-CS" w:eastAsia="en-US"/>
              </w:rPr>
              <w:t xml:space="preserve">Развитие речи (Пуплеве аталантарасси) </w:t>
            </w:r>
          </w:p>
          <w:p w:rsidR="00A73FF3" w:rsidRPr="00D26F12" w:rsidRDefault="00A73FF3" w:rsidP="00B14BF1">
            <w:pPr>
              <w:pStyle w:val="aa"/>
              <w:shd w:val="clear" w:color="auto" w:fill="FFFFFF"/>
              <w:spacing w:line="276" w:lineRule="auto"/>
              <w:jc w:val="center"/>
              <w:rPr>
                <w:b/>
                <w:lang w:val="sah-RU" w:eastAsia="en-US"/>
              </w:rPr>
            </w:pPr>
            <w:r w:rsidRPr="00D26F12">
              <w:rPr>
                <w:b/>
                <w:lang w:val="sr-Cyrl-CS" w:eastAsia="en-US"/>
              </w:rPr>
              <w:t>(4 часа + 3 часа)</w:t>
            </w:r>
          </w:p>
        </w:tc>
      </w:tr>
      <w:tr w:rsidR="00D26F12" w:rsidRPr="00D26F12" w:rsidTr="00B14BF1">
        <w:tc>
          <w:tcPr>
            <w:tcW w:w="4678"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Функциональные разновидности языка: разговорный стиль, официально-деловой стиль, научный стиль, публицистический стиль.</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Разговорный язык </w:t>
            </w:r>
            <w:r w:rsidRPr="00D26F12">
              <w:rPr>
                <w:rFonts w:ascii="Times New Roman" w:hAnsi="Times New Roman"/>
                <w:i/>
                <w:sz w:val="24"/>
                <w:szCs w:val="24"/>
              </w:rPr>
              <w:t>(калаҫу чĕлхи).</w:t>
            </w:r>
            <w:r w:rsidRPr="00D26F12">
              <w:rPr>
                <w:rFonts w:ascii="Times New Roman" w:hAnsi="Times New Roman"/>
                <w:sz w:val="24"/>
                <w:szCs w:val="24"/>
              </w:rPr>
              <w:t xml:space="preserve"> Сфера употребления, типичные ситуации речевого общения, задачи речи, языковые средства, характерные для разговорного языка. Основные жанры разговорной речи: рассказ, беседа, спор. Их особенности.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Научный стиль </w:t>
            </w:r>
            <w:r w:rsidRPr="00D26F12">
              <w:rPr>
                <w:rFonts w:ascii="Times New Roman" w:hAnsi="Times New Roman"/>
                <w:i/>
                <w:sz w:val="24"/>
                <w:szCs w:val="24"/>
              </w:rPr>
              <w:t>(наука стилĕ).</w:t>
            </w:r>
            <w:r w:rsidRPr="00D26F12">
              <w:rPr>
                <w:rFonts w:ascii="Times New Roman" w:hAnsi="Times New Roman"/>
                <w:sz w:val="24"/>
                <w:szCs w:val="24"/>
              </w:rPr>
              <w:t xml:space="preserve"> Сфера употребления, типичные ситуации речевого общения, задачи речи, языковые средства, характерные для научного стиля. Основные жанры: отзыв, реферат, аннотация, тезисы, выступление, доклад, статья, рецензия. Их особенности.</w:t>
            </w:r>
          </w:p>
          <w:p w:rsidR="00A73FF3" w:rsidRPr="00D26F12" w:rsidRDefault="00A73FF3" w:rsidP="00B14BF1">
            <w:pPr>
              <w:pStyle w:val="af1"/>
              <w:spacing w:line="276" w:lineRule="auto"/>
              <w:ind w:firstLine="425"/>
              <w:jc w:val="both"/>
              <w:rPr>
                <w:rFonts w:ascii="Times New Roman" w:hAnsi="Times New Roman"/>
                <w:spacing w:val="-2"/>
                <w:sz w:val="24"/>
                <w:szCs w:val="24"/>
              </w:rPr>
            </w:pPr>
            <w:r w:rsidRPr="00D26F12">
              <w:rPr>
                <w:rFonts w:ascii="Times New Roman" w:hAnsi="Times New Roman"/>
                <w:sz w:val="24"/>
                <w:szCs w:val="24"/>
              </w:rPr>
              <w:t xml:space="preserve">Публицистический стиль </w:t>
            </w:r>
            <w:r w:rsidRPr="00D26F12">
              <w:rPr>
                <w:rFonts w:ascii="Times New Roman" w:hAnsi="Times New Roman"/>
                <w:i/>
                <w:sz w:val="24"/>
                <w:szCs w:val="24"/>
              </w:rPr>
              <w:t xml:space="preserve">(публицистика стилĕ). </w:t>
            </w:r>
            <w:r w:rsidRPr="00D26F12">
              <w:rPr>
                <w:rFonts w:ascii="Times New Roman" w:hAnsi="Times New Roman"/>
                <w:sz w:val="24"/>
                <w:szCs w:val="24"/>
              </w:rPr>
              <w:t xml:space="preserve">Сфера употребления, типичные ситуации речевого общения, задачи речи, языковые средства, характерные для </w:t>
            </w:r>
            <w:r w:rsidRPr="00D26F12">
              <w:rPr>
                <w:rFonts w:ascii="Times New Roman" w:hAnsi="Times New Roman"/>
                <w:spacing w:val="-2"/>
                <w:sz w:val="24"/>
                <w:szCs w:val="24"/>
              </w:rPr>
              <w:t>публицистического стиля. Основные жанры: выступление, статья, интервью, очерк. Их особенности.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Официально-деловой стиль </w:t>
            </w:r>
            <w:r w:rsidRPr="00D26F12">
              <w:rPr>
                <w:rFonts w:ascii="Times New Roman" w:hAnsi="Times New Roman"/>
                <w:i/>
                <w:sz w:val="24"/>
                <w:szCs w:val="24"/>
              </w:rPr>
              <w:t>(ĕҫлĕ стиль)</w:t>
            </w:r>
            <w:r w:rsidRPr="00D26F12">
              <w:rPr>
                <w:rFonts w:ascii="Times New Roman" w:hAnsi="Times New Roman"/>
                <w:sz w:val="24"/>
                <w:szCs w:val="24"/>
              </w:rPr>
              <w:t>. 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расписка, доверенность, резюме. Их особенности.</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 xml:space="preserve">Язык художественной литературы </w:t>
            </w:r>
            <w:r w:rsidRPr="00D26F12">
              <w:rPr>
                <w:rFonts w:ascii="Times New Roman" w:hAnsi="Times New Roman"/>
                <w:i/>
                <w:sz w:val="24"/>
                <w:szCs w:val="24"/>
              </w:rPr>
              <w:t>(илемлĕ литература стилĕ).</w:t>
            </w:r>
          </w:p>
        </w:tc>
        <w:tc>
          <w:tcPr>
            <w:tcW w:w="4678"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Устанавливать</w:t>
            </w:r>
            <w:r w:rsidRPr="00D26F12">
              <w:rPr>
                <w:rFonts w:ascii="Times New Roman" w:hAnsi="Times New Roman"/>
                <w:sz w:val="24"/>
                <w:szCs w:val="24"/>
              </w:rPr>
              <w:t xml:space="preserve"> принадлежность текста к определённой функциональной разновидности языка.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Сопоставлять и сравниват</w:t>
            </w:r>
            <w:r w:rsidRPr="00D26F12">
              <w:rPr>
                <w:rFonts w:ascii="Times New Roman" w:hAnsi="Times New Roman"/>
                <w:sz w:val="24"/>
                <w:szCs w:val="24"/>
              </w:rPr>
              <w:t>ь речевые высказывания с точки зрения их содержания, стилистических особенностей и использованных языковых средств.</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Выявлять</w:t>
            </w:r>
            <w:r w:rsidRPr="00D26F12">
              <w:rPr>
                <w:rFonts w:ascii="Times New Roman" w:hAnsi="Times New Roman"/>
                <w:sz w:val="24"/>
                <w:szCs w:val="24"/>
              </w:rPr>
              <w:t xml:space="preserve"> особенности разговорной речи, языка художественной литературы и функциональных стилей.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Выступать</w:t>
            </w:r>
            <w:r w:rsidRPr="00D26F12">
              <w:rPr>
                <w:rFonts w:ascii="Times New Roman" w:hAnsi="Times New Roman"/>
                <w:sz w:val="24"/>
                <w:szCs w:val="24"/>
              </w:rPr>
              <w:t xml:space="preserve"> перед аудиторией сверстников с рассказом, вести беседу в соответствии с целью и ситуацией общения.</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Соблюдать </w:t>
            </w:r>
            <w:r w:rsidRPr="00D26F12">
              <w:rPr>
                <w:rFonts w:ascii="Times New Roman" w:hAnsi="Times New Roman"/>
                <w:sz w:val="24"/>
                <w:szCs w:val="24"/>
              </w:rPr>
              <w:t xml:space="preserve">нормы построения текста (логичность, последовательность, связность, соответствие теме и др.).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Использовать</w:t>
            </w:r>
            <w:r w:rsidRPr="00D26F12">
              <w:rPr>
                <w:rFonts w:ascii="Times New Roman" w:hAnsi="Times New Roman"/>
                <w:sz w:val="24"/>
                <w:szCs w:val="24"/>
              </w:rPr>
              <w:t xml:space="preserve"> возможности электронной почты для информационного обмена. </w:t>
            </w:r>
            <w:r w:rsidRPr="00D26F12">
              <w:rPr>
                <w:rFonts w:ascii="Times New Roman" w:hAnsi="Times New Roman"/>
                <w:b/>
                <w:sz w:val="24"/>
                <w:szCs w:val="24"/>
              </w:rPr>
              <w:t xml:space="preserve">Вести </w:t>
            </w:r>
            <w:r w:rsidRPr="00D26F12">
              <w:rPr>
                <w:rFonts w:ascii="Times New Roman" w:hAnsi="Times New Roman"/>
                <w:sz w:val="24"/>
                <w:szCs w:val="24"/>
              </w:rPr>
              <w:t>личный дневник (блог) с использованием возможностей Интернета.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Писать </w:t>
            </w:r>
            <w:r w:rsidRPr="00D26F12">
              <w:rPr>
                <w:rFonts w:ascii="Times New Roman" w:hAnsi="Times New Roman"/>
                <w:sz w:val="24"/>
                <w:szCs w:val="24"/>
              </w:rPr>
              <w:t xml:space="preserve">аннотацию, заявление, рассказ в соответствии с целью и ситуацией общения. </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Выступать</w:t>
            </w:r>
            <w:r w:rsidRPr="00D26F12">
              <w:rPr>
                <w:rFonts w:ascii="Times New Roman" w:hAnsi="Times New Roman"/>
                <w:sz w:val="24"/>
                <w:szCs w:val="24"/>
              </w:rPr>
              <w:t xml:space="preserve"> перед аудиторией сверстников с небольшим сообщением, докладом, рефератом.</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Писать</w:t>
            </w:r>
            <w:r w:rsidRPr="00D26F12">
              <w:rPr>
                <w:rFonts w:ascii="Times New Roman" w:hAnsi="Times New Roman"/>
                <w:sz w:val="24"/>
                <w:szCs w:val="24"/>
              </w:rPr>
              <w:t xml:space="preserve"> заявление в соответствии с целью и ситуацией общения.</w:t>
            </w:r>
          </w:p>
          <w:p w:rsidR="00A73FF3" w:rsidRPr="00D26F12" w:rsidRDefault="00A73FF3" w:rsidP="00B14BF1">
            <w:pPr>
              <w:spacing w:line="276" w:lineRule="auto"/>
              <w:ind w:firstLine="425"/>
              <w:jc w:val="both"/>
              <w:rPr>
                <w:b/>
                <w:sz w:val="24"/>
                <w:szCs w:val="24"/>
                <w:lang w:val="sah-RU" w:eastAsia="en-US"/>
              </w:rPr>
            </w:pPr>
            <w:r w:rsidRPr="00D26F12">
              <w:rPr>
                <w:b/>
                <w:sz w:val="24"/>
                <w:szCs w:val="24"/>
                <w:lang w:eastAsia="en-US"/>
              </w:rPr>
              <w:t>Оценивать</w:t>
            </w:r>
            <w:r w:rsidRPr="00D26F12">
              <w:rPr>
                <w:sz w:val="24"/>
                <w:szCs w:val="24"/>
                <w:lang w:eastAsia="en-US"/>
              </w:rPr>
              <w:t xml:space="preserve"> чужие и собственные речевые высказывания с точки зрения соответствия их коммуникативным требованиям, языковым нормам. Исправлять речевые недостатки, редактировать текст.</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b/>
                <w:lang w:val="sah-RU" w:eastAsia="en-US"/>
              </w:rPr>
            </w:pPr>
            <w:r w:rsidRPr="00D26F12">
              <w:rPr>
                <w:b/>
                <w:lang w:val="sah-RU" w:eastAsia="en-US"/>
              </w:rPr>
              <w:t xml:space="preserve">Текст (Текст). </w:t>
            </w:r>
            <w:r w:rsidRPr="00D26F12">
              <w:rPr>
                <w:b/>
                <w:lang w:val="sr-Cyrl-CS" w:eastAsia="en-US"/>
              </w:rPr>
              <w:t>Развитие речи (Пуплеве аталантарасси)(4 часа + 4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ah-RU" w:eastAsia="en-US"/>
              </w:rPr>
            </w:pPr>
            <w:r w:rsidRPr="00D26F12">
              <w:rPr>
                <w:sz w:val="24"/>
                <w:szCs w:val="24"/>
                <w:lang w:val="sah-RU" w:eastAsia="en-US"/>
              </w:rPr>
              <w:t xml:space="preserve">Рассуждение </w:t>
            </w:r>
            <w:r w:rsidRPr="00D26F12">
              <w:rPr>
                <w:i/>
                <w:sz w:val="24"/>
                <w:szCs w:val="24"/>
                <w:lang w:val="sah-RU" w:eastAsia="en-US"/>
              </w:rPr>
              <w:t>(ӑслав) –</w:t>
            </w:r>
            <w:r w:rsidRPr="00D26F12">
              <w:rPr>
                <w:sz w:val="24"/>
                <w:szCs w:val="24"/>
                <w:lang w:val="sah-RU" w:eastAsia="en-US"/>
              </w:rPr>
              <w:t xml:space="preserve"> развитие мысли (доказательство, объяснение, размышление). Композиционная схема рассуждения. </w:t>
            </w:r>
          </w:p>
          <w:p w:rsidR="00A73FF3" w:rsidRPr="00D26F12" w:rsidRDefault="00A73FF3" w:rsidP="00B14BF1">
            <w:pPr>
              <w:spacing w:line="276" w:lineRule="auto"/>
              <w:ind w:firstLine="425"/>
              <w:jc w:val="both"/>
              <w:rPr>
                <w:sz w:val="24"/>
                <w:szCs w:val="24"/>
                <w:lang w:val="sah-RU" w:eastAsia="en-US"/>
              </w:rPr>
            </w:pPr>
            <w:r w:rsidRPr="00D26F12">
              <w:rPr>
                <w:sz w:val="24"/>
                <w:szCs w:val="24"/>
                <w:lang w:val="sah-RU" w:eastAsia="en-US"/>
              </w:rPr>
              <w:t xml:space="preserve">Ситнтаксические средства связи: союзы и союзные слова со значением причины, следствия, цели, уступки. Рассуждение в </w:t>
            </w:r>
            <w:r w:rsidRPr="00D26F12">
              <w:rPr>
                <w:spacing w:val="2"/>
                <w:sz w:val="24"/>
                <w:szCs w:val="24"/>
                <w:lang w:val="sah-RU" w:eastAsia="en-US"/>
              </w:rPr>
              <w:t>художественном, публицистическом</w:t>
            </w:r>
            <w:r w:rsidRPr="00D26F12">
              <w:rPr>
                <w:sz w:val="24"/>
                <w:szCs w:val="24"/>
                <w:lang w:val="sah-RU" w:eastAsia="en-US"/>
              </w:rPr>
              <w:t>, научном и деловом стилях).</w:t>
            </w:r>
          </w:p>
          <w:p w:rsidR="00A73FF3" w:rsidRPr="00D26F12" w:rsidRDefault="00A73FF3" w:rsidP="00B14BF1">
            <w:pPr>
              <w:spacing w:line="276" w:lineRule="auto"/>
              <w:ind w:firstLine="425"/>
              <w:jc w:val="both"/>
              <w:rPr>
                <w:sz w:val="24"/>
                <w:szCs w:val="24"/>
                <w:lang w:val="sah-RU" w:eastAsia="en-US"/>
              </w:rPr>
            </w:pPr>
            <w:r w:rsidRPr="00D26F12">
              <w:rPr>
                <w:sz w:val="24"/>
                <w:szCs w:val="24"/>
                <w:lang w:val="sah-RU" w:eastAsia="en-US"/>
              </w:rPr>
              <w:t>Смешанные типы речи: описание с элементами рассуждения, повествование с элементами описания и рассуждения).</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ah-RU" w:eastAsia="en-US"/>
              </w:rPr>
            </w:pPr>
            <w:r w:rsidRPr="00D26F12">
              <w:rPr>
                <w:b/>
                <w:sz w:val="24"/>
                <w:szCs w:val="24"/>
                <w:lang w:val="sah-RU" w:eastAsia="en-US"/>
              </w:rPr>
              <w:t xml:space="preserve">Находить </w:t>
            </w:r>
            <w:r w:rsidRPr="00D26F12">
              <w:rPr>
                <w:sz w:val="24"/>
                <w:szCs w:val="24"/>
                <w:lang w:val="sah-RU" w:eastAsia="en-US"/>
              </w:rPr>
              <w:t xml:space="preserve">в целом тексте элементы рассуждения. </w:t>
            </w:r>
          </w:p>
          <w:p w:rsidR="00A73FF3" w:rsidRPr="00D26F12" w:rsidRDefault="00A73FF3" w:rsidP="00B14BF1">
            <w:pPr>
              <w:spacing w:line="276" w:lineRule="auto"/>
              <w:ind w:firstLine="425"/>
              <w:jc w:val="both"/>
              <w:rPr>
                <w:b/>
                <w:sz w:val="24"/>
                <w:szCs w:val="24"/>
                <w:lang w:val="sah-RU" w:eastAsia="en-US"/>
              </w:rPr>
            </w:pPr>
            <w:r w:rsidRPr="00D26F12">
              <w:rPr>
                <w:b/>
                <w:sz w:val="24"/>
                <w:szCs w:val="24"/>
                <w:lang w:val="sah-RU" w:eastAsia="en-US"/>
              </w:rPr>
              <w:t xml:space="preserve">Составлять </w:t>
            </w:r>
            <w:r w:rsidRPr="00D26F12">
              <w:rPr>
                <w:sz w:val="24"/>
                <w:szCs w:val="24"/>
                <w:lang w:val="sah-RU" w:eastAsia="en-US"/>
              </w:rPr>
              <w:t>рассуждения:</w:t>
            </w:r>
            <w:r w:rsidRPr="00D26F12">
              <w:rPr>
                <w:b/>
                <w:sz w:val="24"/>
                <w:szCs w:val="24"/>
                <w:lang w:val="sah-RU" w:eastAsia="en-US"/>
              </w:rPr>
              <w:t xml:space="preserve"> выдвигать </w:t>
            </w:r>
            <w:r w:rsidRPr="00D26F12">
              <w:rPr>
                <w:sz w:val="24"/>
                <w:szCs w:val="24"/>
                <w:lang w:val="sah-RU" w:eastAsia="en-US"/>
              </w:rPr>
              <w:t>тезис,</w:t>
            </w:r>
            <w:r w:rsidRPr="00D26F12">
              <w:rPr>
                <w:b/>
                <w:sz w:val="24"/>
                <w:szCs w:val="24"/>
                <w:lang w:val="sah-RU" w:eastAsia="en-US"/>
              </w:rPr>
              <w:t xml:space="preserve"> обосновывать </w:t>
            </w:r>
            <w:r w:rsidRPr="00D26F12">
              <w:rPr>
                <w:sz w:val="24"/>
                <w:szCs w:val="24"/>
                <w:lang w:val="sah-RU" w:eastAsia="en-US"/>
              </w:rPr>
              <w:t>его,</w:t>
            </w:r>
            <w:r w:rsidRPr="00D26F12">
              <w:rPr>
                <w:b/>
                <w:sz w:val="24"/>
                <w:szCs w:val="24"/>
                <w:lang w:val="sah-RU" w:eastAsia="en-US"/>
              </w:rPr>
              <w:t xml:space="preserve"> аргументировать.</w:t>
            </w:r>
          </w:p>
          <w:p w:rsidR="00A73FF3" w:rsidRPr="00D26F12" w:rsidRDefault="00A73FF3" w:rsidP="00B14BF1">
            <w:pPr>
              <w:spacing w:line="276" w:lineRule="auto"/>
              <w:ind w:firstLine="425"/>
              <w:jc w:val="both"/>
              <w:rPr>
                <w:sz w:val="24"/>
                <w:szCs w:val="24"/>
                <w:lang w:val="sah-RU" w:eastAsia="en-US"/>
              </w:rPr>
            </w:pPr>
            <w:r w:rsidRPr="00D26F12">
              <w:rPr>
                <w:b/>
                <w:sz w:val="24"/>
                <w:szCs w:val="24"/>
                <w:lang w:val="sah-RU" w:eastAsia="en-US"/>
              </w:rPr>
              <w:t xml:space="preserve">Приводить </w:t>
            </w:r>
            <w:r w:rsidRPr="00D26F12">
              <w:rPr>
                <w:sz w:val="24"/>
                <w:szCs w:val="24"/>
                <w:lang w:val="sah-RU" w:eastAsia="en-US"/>
              </w:rPr>
              <w:t>примеры рассуждения из изучаемых предметов</w:t>
            </w:r>
            <w:r w:rsidRPr="00D26F12">
              <w:rPr>
                <w:b/>
                <w:sz w:val="24"/>
                <w:szCs w:val="24"/>
                <w:lang w:val="sah-RU" w:eastAsia="en-US"/>
              </w:rPr>
              <w:t xml:space="preserve">, формулировать </w:t>
            </w:r>
            <w:r w:rsidRPr="00D26F12">
              <w:rPr>
                <w:sz w:val="24"/>
                <w:szCs w:val="24"/>
                <w:lang w:val="sah-RU" w:eastAsia="en-US"/>
              </w:rPr>
              <w:t>вывод.</w:t>
            </w:r>
          </w:p>
          <w:p w:rsidR="00A73FF3" w:rsidRPr="00D26F12" w:rsidRDefault="00A73FF3" w:rsidP="00B14BF1">
            <w:pPr>
              <w:spacing w:line="276" w:lineRule="auto"/>
              <w:ind w:firstLine="425"/>
              <w:jc w:val="both"/>
              <w:rPr>
                <w:b/>
                <w:sz w:val="24"/>
                <w:szCs w:val="24"/>
                <w:lang w:val="sah-RU" w:eastAsia="en-US"/>
              </w:rPr>
            </w:pPr>
            <w:r w:rsidRPr="00D26F12">
              <w:rPr>
                <w:b/>
                <w:sz w:val="24"/>
                <w:szCs w:val="24"/>
                <w:lang w:val="sah-RU" w:eastAsia="en-US"/>
              </w:rPr>
              <w:t xml:space="preserve">Определять </w:t>
            </w:r>
            <w:r w:rsidRPr="00D26F12">
              <w:rPr>
                <w:sz w:val="24"/>
                <w:szCs w:val="24"/>
                <w:lang w:val="sah-RU" w:eastAsia="en-US"/>
              </w:rPr>
              <w:t>ведущий тип речи в тексте.</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ah-RU" w:eastAsia="en-US"/>
              </w:rPr>
            </w:pPr>
            <w:r w:rsidRPr="00D26F12">
              <w:rPr>
                <w:b/>
                <w:sz w:val="24"/>
                <w:szCs w:val="24"/>
                <w:lang w:eastAsia="en-US"/>
              </w:rPr>
              <w:t>СОДЕРЖАНИЕ, ОБЕСПЕЧИВАЮЩЕЕ ФОРМИРОВАНИЕ ЯЗЫКОВОЙ И ЛИНГВИСТИЧЕСКОЙ (ЯЗЫКОВЕДЧЕСКОЙ) КОМПЕТЕНЦИИ</w:t>
            </w:r>
          </w:p>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ah-RU" w:eastAsia="en-US"/>
              </w:rPr>
              <w:t xml:space="preserve">(40 часов + 8 часов) </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Чувашский язык – национальный язык чувашского народа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Лингвистика как наука о языке. </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Основные разделы лингвистики.</w:t>
            </w:r>
          </w:p>
          <w:p w:rsidR="00A73FF3" w:rsidRPr="00D26F12" w:rsidRDefault="00A73FF3" w:rsidP="00B14BF1">
            <w:pPr>
              <w:pStyle w:val="aa"/>
              <w:shd w:val="clear" w:color="auto" w:fill="FFFFFF"/>
              <w:spacing w:line="276" w:lineRule="auto"/>
              <w:ind w:firstLine="425"/>
              <w:jc w:val="both"/>
              <w:rPr>
                <w:lang w:eastAsia="en-US"/>
              </w:rPr>
            </w:pPr>
            <w:r w:rsidRPr="00D26F12">
              <w:rPr>
                <w:lang w:val="sr-Cyrl-CS" w:eastAsia="en-US"/>
              </w:rPr>
              <w:t>Основные изобразительные свойства чувашского языка</w:t>
            </w:r>
          </w:p>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Выдающиеся чувашские лингвисты.</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Иметь представление </w:t>
            </w:r>
            <w:r w:rsidRPr="00D26F12">
              <w:rPr>
                <w:sz w:val="24"/>
                <w:szCs w:val="24"/>
                <w:lang w:val="sr-Cyrl-CS" w:eastAsia="en-US"/>
              </w:rPr>
              <w:t xml:space="preserve">о лингвистике как науке, выдающихся чувашских лингвистах.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Знать</w:t>
            </w:r>
            <w:r w:rsidRPr="00D26F12">
              <w:rPr>
                <w:sz w:val="24"/>
                <w:szCs w:val="24"/>
                <w:lang w:val="sr-Cyrl-CS" w:eastAsia="en-US"/>
              </w:rPr>
              <w:t xml:space="preserve"> основные разделы лингвистики, основные изобразительные свойства чувашского языка.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jc w:val="center"/>
              <w:rPr>
                <w:b/>
                <w:lang w:val="sr-Cyrl-CS" w:eastAsia="en-US"/>
              </w:rPr>
            </w:pPr>
            <w:r w:rsidRPr="00D26F12">
              <w:rPr>
                <w:b/>
                <w:lang w:val="sr-Cyrl-CS" w:eastAsia="en-US"/>
              </w:rPr>
              <w:t>Повторение изученного. Развитие речи (Пуплеве аталантарасси) (2 часа + 1 час)</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Лексика. Фонетика и графика. Части речи. Разбор слов. Синтаксис и пунктуация. Словосочетание и предложение. </w:t>
            </w:r>
          </w:p>
          <w:p w:rsidR="00A73FF3" w:rsidRPr="00D26F12" w:rsidRDefault="00A73FF3" w:rsidP="00B14BF1">
            <w:pPr>
              <w:spacing w:line="276" w:lineRule="auto"/>
              <w:jc w:val="both"/>
              <w:rPr>
                <w:sz w:val="24"/>
                <w:szCs w:val="24"/>
                <w:lang w:val="sr-Cyrl-CS"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pacing w:val="-2"/>
                <w:sz w:val="24"/>
                <w:szCs w:val="24"/>
                <w:lang w:val="sr-Cyrl-CS" w:eastAsia="en-US"/>
              </w:rPr>
            </w:pPr>
            <w:r w:rsidRPr="00D26F12">
              <w:rPr>
                <w:b/>
                <w:spacing w:val="-2"/>
                <w:sz w:val="24"/>
                <w:szCs w:val="24"/>
                <w:lang w:eastAsia="en-US"/>
              </w:rPr>
              <w:t>Иметь навыки</w:t>
            </w:r>
            <w:r w:rsidRPr="00D26F12">
              <w:rPr>
                <w:spacing w:val="-2"/>
                <w:sz w:val="24"/>
                <w:szCs w:val="24"/>
                <w:lang w:eastAsia="en-US"/>
              </w:rPr>
              <w:t xml:space="preserve">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center"/>
              <w:rPr>
                <w:lang w:val="sr-Cyrl-CS" w:eastAsia="en-US"/>
              </w:rPr>
            </w:pPr>
            <w:r w:rsidRPr="00D26F12">
              <w:rPr>
                <w:b/>
                <w:lang w:val="sr-Cyrl-CS" w:eastAsia="en-US"/>
              </w:rPr>
              <w:t>Сложносочиненное предложение (Сыпӑнуллӑ хутлӑ предложени). Культура речи. Развитие речи (Пуплеве аталантарасси) (8 часов + 2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Сложносочиненное предложение </w:t>
            </w:r>
            <w:r w:rsidRPr="00D26F12">
              <w:rPr>
                <w:i/>
                <w:sz w:val="24"/>
                <w:szCs w:val="24"/>
                <w:lang w:val="sr-Cyrl-CS" w:eastAsia="en-US"/>
              </w:rPr>
              <w:t>(сыпӑнуллӑ хутлӑ предложени)</w:t>
            </w:r>
            <w:r w:rsidRPr="00D26F12">
              <w:rPr>
                <w:sz w:val="24"/>
                <w:szCs w:val="24"/>
                <w:lang w:val="sr-Cyrl-CS" w:eastAsia="en-US"/>
              </w:rPr>
              <w:t xml:space="preserve">: структура, виды способы связи. </w:t>
            </w:r>
          </w:p>
          <w:p w:rsidR="00A73FF3" w:rsidRPr="00D26F12" w:rsidRDefault="00A73FF3" w:rsidP="00B14BF1">
            <w:pPr>
              <w:spacing w:line="276" w:lineRule="auto"/>
              <w:ind w:firstLine="425"/>
              <w:jc w:val="both"/>
              <w:rPr>
                <w:sz w:val="24"/>
                <w:szCs w:val="24"/>
                <w:lang w:eastAsia="en-US"/>
              </w:rPr>
            </w:pPr>
            <w:r w:rsidRPr="00D26F12">
              <w:rPr>
                <w:spacing w:val="-2"/>
                <w:sz w:val="24"/>
                <w:szCs w:val="24"/>
                <w:lang w:eastAsia="en-US"/>
              </w:rPr>
              <w:t>Смысловые отношения между частями</w:t>
            </w:r>
            <w:r w:rsidRPr="00D26F12">
              <w:rPr>
                <w:sz w:val="24"/>
                <w:szCs w:val="24"/>
                <w:lang w:eastAsia="en-US"/>
              </w:rPr>
              <w:t xml:space="preserve"> сложносочиненного предложения.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Знаки препинания в сложносочиненном предложении.</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Синтаксический разбор сложносочиненного предложения. </w:t>
            </w:r>
          </w:p>
          <w:p w:rsidR="00A73FF3" w:rsidRPr="00D26F12" w:rsidRDefault="00A73FF3" w:rsidP="00B14BF1">
            <w:pPr>
              <w:spacing w:line="276" w:lineRule="auto"/>
              <w:ind w:firstLine="425"/>
              <w:jc w:val="both"/>
              <w:rPr>
                <w:sz w:val="24"/>
                <w:szCs w:val="24"/>
                <w:lang w:val="sr-Cyrl-CS"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 xml:space="preserve">Употреблять </w:t>
            </w:r>
            <w:r w:rsidRPr="00D26F12">
              <w:rPr>
                <w:sz w:val="24"/>
                <w:szCs w:val="24"/>
                <w:lang w:eastAsia="en-US"/>
              </w:rPr>
              <w:t xml:space="preserve">в устной и письменной речисложносочиненные предложения, </w:t>
            </w:r>
            <w:r w:rsidRPr="00D26F12">
              <w:rPr>
                <w:b/>
                <w:sz w:val="24"/>
                <w:szCs w:val="24"/>
                <w:lang w:eastAsia="en-US"/>
              </w:rPr>
              <w:t>правильно интонировать</w:t>
            </w:r>
            <w:r w:rsidRPr="00D26F12">
              <w:rPr>
                <w:sz w:val="24"/>
                <w:szCs w:val="24"/>
                <w:lang w:eastAsia="en-US"/>
              </w:rPr>
              <w:t xml:space="preserve"> и расставлять знаки препинания.</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Определять</w:t>
            </w:r>
            <w:r w:rsidRPr="00D26F12">
              <w:rPr>
                <w:sz w:val="24"/>
                <w:szCs w:val="24"/>
                <w:lang w:eastAsia="en-US"/>
              </w:rPr>
              <w:t xml:space="preserve"> смысловые отношения и способы связи частей сложносочиненного предложения. </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eastAsia="en-US"/>
              </w:rPr>
              <w:t>Производить</w:t>
            </w:r>
            <w:r w:rsidRPr="00D26F12">
              <w:rPr>
                <w:sz w:val="24"/>
                <w:szCs w:val="24"/>
                <w:lang w:eastAsia="en-US"/>
              </w:rPr>
              <w:t xml:space="preserve"> синтаксический и пунктуационный разбор сложносочиненного предложения.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center"/>
              <w:rPr>
                <w:b/>
                <w:lang w:val="sr-Cyrl-CS" w:eastAsia="en-US"/>
              </w:rPr>
            </w:pPr>
            <w:r w:rsidRPr="00D26F12">
              <w:rPr>
                <w:b/>
                <w:lang w:val="sr-Cyrl-CS" w:eastAsia="en-US"/>
              </w:rPr>
              <w:t>Сложноподчиненное предложение (Пӑхӑнуллӑ хутлӑ предложени). Развитие речи (Пуплеве аталантарасси) (14 часов + 2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Сложноподчиненные предложения </w:t>
            </w:r>
            <w:r w:rsidRPr="00D26F12">
              <w:rPr>
                <w:i/>
                <w:sz w:val="24"/>
                <w:szCs w:val="24"/>
                <w:lang w:val="sr-Cyrl-CS" w:eastAsia="en-US"/>
              </w:rPr>
              <w:t>(пӑхӑнуллӑ хутлӑ предложенисем),</w:t>
            </w:r>
            <w:r w:rsidRPr="00D26F12">
              <w:rPr>
                <w:sz w:val="24"/>
                <w:szCs w:val="24"/>
                <w:lang w:val="sr-Cyrl-CS" w:eastAsia="en-US"/>
              </w:rPr>
              <w:t xml:space="preserve"> их структура. </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Место придаточной части по отношению к главной.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Смысловые отношения между частями сложноподчиненного предложения.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Средства связи частей сложноподчиненного предложения: послелоги, союзы, союзные слова, порядок слов, аффиксы.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Знаки препинания в сложноподчиненном предложении.</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 xml:space="preserve">Синтаксический разбор сложноподчиненного предложения. </w:t>
            </w:r>
          </w:p>
          <w:p w:rsidR="00A73FF3" w:rsidRPr="00D26F12" w:rsidRDefault="00A73FF3" w:rsidP="00B14BF1">
            <w:pPr>
              <w:pStyle w:val="aa"/>
              <w:shd w:val="clear" w:color="auto" w:fill="FFFFFF"/>
              <w:spacing w:line="276" w:lineRule="auto"/>
              <w:ind w:firstLine="425"/>
              <w:jc w:val="both"/>
              <w:rPr>
                <w:lang w:eastAsia="en-US"/>
              </w:rPr>
            </w:pP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Опознавать </w:t>
            </w:r>
            <w:r w:rsidRPr="00D26F12">
              <w:rPr>
                <w:sz w:val="24"/>
                <w:szCs w:val="24"/>
                <w:lang w:val="sr-Cyrl-CS" w:eastAsia="en-US"/>
              </w:rPr>
              <w:t xml:space="preserve">сложноподчиненное предложение в тексте. </w:t>
            </w:r>
            <w:r w:rsidRPr="00D26F12">
              <w:rPr>
                <w:b/>
                <w:sz w:val="24"/>
                <w:szCs w:val="24"/>
                <w:lang w:val="sr-Cyrl-CS" w:eastAsia="en-US"/>
              </w:rPr>
              <w:t xml:space="preserve">Выделять </w:t>
            </w:r>
            <w:r w:rsidRPr="00D26F12">
              <w:rPr>
                <w:sz w:val="24"/>
                <w:szCs w:val="24"/>
                <w:lang w:val="sr-Cyrl-CS" w:eastAsia="en-US"/>
              </w:rPr>
              <w:t xml:space="preserve">главное и придаточное предложения в составе сложного. </w:t>
            </w:r>
            <w:r w:rsidRPr="00D26F12">
              <w:rPr>
                <w:b/>
                <w:sz w:val="24"/>
                <w:szCs w:val="24"/>
                <w:lang w:val="sr-Cyrl-CS" w:eastAsia="en-US"/>
              </w:rPr>
              <w:t xml:space="preserve">Устанавливать </w:t>
            </w:r>
            <w:r w:rsidRPr="00D26F12">
              <w:rPr>
                <w:sz w:val="24"/>
                <w:szCs w:val="24"/>
                <w:lang w:val="sr-Cyrl-CS" w:eastAsia="en-US"/>
              </w:rPr>
              <w:t xml:space="preserve">средствасвязи между главным и придаточным предложениями, смысловые отношения. </w:t>
            </w:r>
            <w:r w:rsidRPr="00D26F12">
              <w:rPr>
                <w:b/>
                <w:sz w:val="24"/>
                <w:szCs w:val="24"/>
                <w:lang w:val="sr-Cyrl-CS" w:eastAsia="en-US"/>
              </w:rPr>
              <w:t>Определять</w:t>
            </w:r>
            <w:r w:rsidRPr="00D26F12">
              <w:rPr>
                <w:sz w:val="24"/>
                <w:szCs w:val="24"/>
                <w:lang w:val="sr-Cyrl-CS" w:eastAsia="en-US"/>
              </w:rPr>
              <w:t xml:space="preserve"> тип и место придаточного предложения.</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Определять </w:t>
            </w:r>
            <w:r w:rsidRPr="00D26F12">
              <w:rPr>
                <w:sz w:val="24"/>
                <w:szCs w:val="24"/>
                <w:lang w:val="sr-Cyrl-CS" w:eastAsia="en-US"/>
              </w:rPr>
              <w:t xml:space="preserve">вид сложноподчиненного предложения и средства связи его частей. </w:t>
            </w:r>
            <w:r w:rsidRPr="00D26F12">
              <w:rPr>
                <w:b/>
                <w:sz w:val="24"/>
                <w:szCs w:val="24"/>
                <w:lang w:eastAsia="en-US"/>
              </w:rPr>
              <w:t xml:space="preserve">Употреблять </w:t>
            </w:r>
            <w:r w:rsidRPr="00D26F12">
              <w:rPr>
                <w:sz w:val="24"/>
                <w:szCs w:val="24"/>
                <w:lang w:eastAsia="en-US"/>
              </w:rPr>
              <w:t xml:space="preserve">в устной и письменной речисложноподчиненные предложения, </w:t>
            </w:r>
            <w:r w:rsidRPr="00D26F12">
              <w:rPr>
                <w:b/>
                <w:sz w:val="24"/>
                <w:szCs w:val="24"/>
                <w:lang w:eastAsia="en-US"/>
              </w:rPr>
              <w:t>правильно интонировать</w:t>
            </w:r>
            <w:r w:rsidRPr="00D26F12">
              <w:rPr>
                <w:sz w:val="24"/>
                <w:szCs w:val="24"/>
                <w:lang w:eastAsia="en-US"/>
              </w:rPr>
              <w:t xml:space="preserve"> и расставлять знаки препинания. </w:t>
            </w:r>
          </w:p>
          <w:p w:rsidR="00A73FF3" w:rsidRPr="00D26F12" w:rsidRDefault="00A73FF3" w:rsidP="00B14BF1">
            <w:pPr>
              <w:spacing w:line="276" w:lineRule="auto"/>
              <w:ind w:firstLine="425"/>
              <w:jc w:val="both"/>
              <w:rPr>
                <w:sz w:val="24"/>
                <w:szCs w:val="24"/>
                <w:lang w:eastAsia="en-US"/>
              </w:rPr>
            </w:pPr>
            <w:r w:rsidRPr="00D26F12">
              <w:rPr>
                <w:b/>
                <w:sz w:val="24"/>
                <w:szCs w:val="24"/>
                <w:lang w:eastAsia="en-US"/>
              </w:rPr>
              <w:t>Производить</w:t>
            </w:r>
            <w:r w:rsidRPr="00D26F12">
              <w:rPr>
                <w:sz w:val="24"/>
                <w:szCs w:val="24"/>
                <w:lang w:eastAsia="en-US"/>
              </w:rPr>
              <w:t xml:space="preserve"> синтаксический разбор сложноподчиненного предложения.</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center"/>
              <w:rPr>
                <w:b/>
                <w:lang w:val="sr-Cyrl-CS" w:eastAsia="en-US"/>
              </w:rPr>
            </w:pPr>
            <w:r w:rsidRPr="00D26F12">
              <w:rPr>
                <w:b/>
                <w:lang w:eastAsia="en-US"/>
              </w:rPr>
              <w:t xml:space="preserve">Сложные предложения с разными видами связи(Кӑткӑсланнӑ хутлӑ предложенисем). </w:t>
            </w:r>
            <w:r w:rsidRPr="00D26F12">
              <w:rPr>
                <w:b/>
                <w:lang w:val="sr-Cyrl-CS" w:eastAsia="en-US"/>
              </w:rPr>
              <w:t>Развитие речи (Пуплеве аталантарасси)(5 часов + 1 час)</w:t>
            </w:r>
          </w:p>
        </w:tc>
      </w:tr>
      <w:tr w:rsidR="00D26F12" w:rsidRPr="00D26F12" w:rsidTr="00B14BF1">
        <w:trPr>
          <w:trHeight w:val="841"/>
        </w:trPr>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a"/>
              <w:shd w:val="clear" w:color="auto" w:fill="FFFFFF"/>
              <w:spacing w:line="276" w:lineRule="auto"/>
              <w:ind w:firstLine="425"/>
              <w:jc w:val="both"/>
              <w:rPr>
                <w:lang w:eastAsia="en-US"/>
              </w:rPr>
            </w:pPr>
            <w:r w:rsidRPr="00D26F12">
              <w:rPr>
                <w:lang w:eastAsia="en-US"/>
              </w:rPr>
              <w:t xml:space="preserve">Сложные предложения с разными видами связи </w:t>
            </w:r>
            <w:r w:rsidRPr="00D26F12">
              <w:rPr>
                <w:i/>
                <w:lang w:eastAsia="en-US"/>
              </w:rPr>
              <w:t xml:space="preserve">(Кӑткӑсланнӑ хутлӑ предложенисем), </w:t>
            </w:r>
            <w:r w:rsidRPr="00D26F12">
              <w:rPr>
                <w:lang w:eastAsia="en-US"/>
              </w:rPr>
              <w:t>средства связи в них.</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Знаки препинания в сложных </w:t>
            </w:r>
            <w:r w:rsidRPr="00D26F12">
              <w:rPr>
                <w:sz w:val="24"/>
                <w:szCs w:val="24"/>
                <w:lang w:eastAsia="en-US"/>
              </w:rPr>
              <w:t>предложения с разными видами связи.</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eastAsia="en-US"/>
              </w:rPr>
              <w:t>В</w:t>
            </w:r>
            <w:r w:rsidRPr="00D26F12">
              <w:rPr>
                <w:b/>
                <w:sz w:val="24"/>
                <w:szCs w:val="24"/>
                <w:lang w:val="sr-Cyrl-CS" w:eastAsia="en-US"/>
              </w:rPr>
              <w:t xml:space="preserve">ыделять </w:t>
            </w:r>
            <w:r w:rsidRPr="00D26F12">
              <w:rPr>
                <w:sz w:val="24"/>
                <w:szCs w:val="24"/>
                <w:lang w:val="sr-Cyrl-CS" w:eastAsia="en-US"/>
              </w:rPr>
              <w:t xml:space="preserve">простые предложения в сложных </w:t>
            </w:r>
            <w:r w:rsidRPr="00D26F12">
              <w:rPr>
                <w:sz w:val="24"/>
                <w:szCs w:val="24"/>
                <w:lang w:eastAsia="en-US"/>
              </w:rPr>
              <w:t>предложения с разными видами связи.</w:t>
            </w:r>
            <w:r w:rsidRPr="00D26F12">
              <w:rPr>
                <w:b/>
                <w:sz w:val="24"/>
                <w:szCs w:val="24"/>
                <w:lang w:val="sr-Cyrl-CS" w:eastAsia="en-US"/>
              </w:rPr>
              <w:t xml:space="preserve">Правильно </w:t>
            </w:r>
            <w:r w:rsidRPr="00D26F12">
              <w:rPr>
                <w:sz w:val="24"/>
                <w:szCs w:val="24"/>
                <w:lang w:val="sr-Cyrl-CS" w:eastAsia="en-US"/>
              </w:rPr>
              <w:t xml:space="preserve">расставлять знаки препинания в сложных </w:t>
            </w:r>
            <w:r w:rsidRPr="00D26F12">
              <w:rPr>
                <w:sz w:val="24"/>
                <w:szCs w:val="24"/>
                <w:lang w:eastAsia="en-US"/>
              </w:rPr>
              <w:t>предложения с разными видами связи</w:t>
            </w:r>
            <w:r w:rsidRPr="00D26F12">
              <w:rPr>
                <w:sz w:val="24"/>
                <w:szCs w:val="24"/>
                <w:lang w:val="sr-Cyrl-CS" w:eastAsia="en-US"/>
              </w:rPr>
              <w:t>.</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center"/>
              <w:rPr>
                <w:b/>
                <w:sz w:val="24"/>
                <w:szCs w:val="24"/>
                <w:lang w:val="sr-Cyrl-CS" w:eastAsia="en-US"/>
              </w:rPr>
            </w:pPr>
            <w:r w:rsidRPr="00D26F12">
              <w:rPr>
                <w:b/>
                <w:sz w:val="24"/>
                <w:szCs w:val="24"/>
                <w:lang w:val="sr-Cyrl-CS" w:eastAsia="en-US"/>
              </w:rPr>
              <w:t>Повторение изученного в 5-9 классах (10 часов + 2 часа)</w:t>
            </w:r>
          </w:p>
        </w:tc>
      </w:tr>
      <w:tr w:rsidR="00D26F12"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Лексика. Фонетика и графика. Части речи. Разбор слов. Синтаксис и пунктуация. Правописание. Простое предложение. </w:t>
            </w:r>
          </w:p>
          <w:p w:rsidR="00A73FF3" w:rsidRPr="00D26F12" w:rsidRDefault="00A73FF3" w:rsidP="00B14BF1">
            <w:pPr>
              <w:spacing w:line="276" w:lineRule="auto"/>
              <w:ind w:firstLine="425"/>
              <w:jc w:val="both"/>
              <w:rPr>
                <w:sz w:val="24"/>
                <w:szCs w:val="24"/>
                <w:lang w:eastAsia="en-US"/>
              </w:rPr>
            </w:pPr>
            <w:r w:rsidRPr="00D26F12">
              <w:rPr>
                <w:sz w:val="24"/>
                <w:szCs w:val="24"/>
                <w:lang w:eastAsia="en-US"/>
              </w:rPr>
              <w:t>Фонетический, морфемный, морфологический разбор слов. Синтаксический разбор простых и сложных предложений.</w:t>
            </w:r>
          </w:p>
          <w:p w:rsidR="00A73FF3" w:rsidRPr="00D26F12" w:rsidRDefault="00A73FF3" w:rsidP="00B14BF1">
            <w:pPr>
              <w:spacing w:line="276" w:lineRule="auto"/>
              <w:ind w:firstLine="425"/>
              <w:jc w:val="both"/>
              <w:rPr>
                <w:sz w:val="24"/>
                <w:szCs w:val="24"/>
                <w:lang w:val="sr-Cyrl-CS" w:eastAsia="en-US"/>
              </w:rPr>
            </w:pPr>
            <w:r w:rsidRPr="00D26F12">
              <w:rPr>
                <w:sz w:val="24"/>
                <w:szCs w:val="24"/>
                <w:lang w:val="sr-Cyrl-CS" w:eastAsia="en-US"/>
              </w:rPr>
              <w:t xml:space="preserve">Литературный язык, текст, тема, </w:t>
            </w:r>
            <w:r w:rsidRPr="00D26F12">
              <w:rPr>
                <w:sz w:val="24"/>
                <w:szCs w:val="24"/>
                <w:lang w:eastAsia="en-US"/>
              </w:rPr>
              <w:t>идея</w:t>
            </w:r>
            <w:r w:rsidRPr="00D26F12">
              <w:rPr>
                <w:sz w:val="24"/>
                <w:szCs w:val="24"/>
                <w:lang w:val="sah-RU" w:eastAsia="en-US"/>
              </w:rPr>
              <w:t xml:space="preserve">, </w:t>
            </w:r>
            <w:r w:rsidRPr="00D26F12">
              <w:rPr>
                <w:sz w:val="24"/>
                <w:szCs w:val="24"/>
                <w:lang w:eastAsia="en-US"/>
              </w:rPr>
              <w:t>структура</w:t>
            </w:r>
            <w:r w:rsidRPr="00D26F12">
              <w:rPr>
                <w:sz w:val="24"/>
                <w:szCs w:val="24"/>
                <w:lang w:val="sr-Cyrl-CS" w:eastAsia="en-US"/>
              </w:rPr>
              <w:t xml:space="preserve">, </w:t>
            </w:r>
            <w:r w:rsidRPr="00D26F12">
              <w:rPr>
                <w:sz w:val="24"/>
                <w:szCs w:val="24"/>
                <w:lang w:eastAsia="en-US"/>
              </w:rPr>
              <w:t>стил</w:t>
            </w:r>
            <w:r w:rsidRPr="00D26F12">
              <w:rPr>
                <w:sz w:val="24"/>
                <w:szCs w:val="24"/>
                <w:lang w:val="sah-RU" w:eastAsia="en-US"/>
              </w:rPr>
              <w:t>и</w:t>
            </w:r>
            <w:r w:rsidRPr="00D26F12">
              <w:rPr>
                <w:sz w:val="24"/>
                <w:szCs w:val="24"/>
                <w:lang w:val="sr-Cyrl-CS" w:eastAsia="en-US"/>
              </w:rPr>
              <w:t>.</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 xml:space="preserve">Распознавать </w:t>
            </w:r>
            <w:r w:rsidRPr="00D26F12">
              <w:rPr>
                <w:sz w:val="24"/>
                <w:szCs w:val="24"/>
                <w:lang w:val="sr-Cyrl-CS" w:eastAsia="en-US"/>
              </w:rPr>
              <w:t xml:space="preserve">изученные части речи, </w:t>
            </w:r>
            <w:r w:rsidRPr="00D26F12">
              <w:rPr>
                <w:b/>
                <w:sz w:val="24"/>
                <w:szCs w:val="24"/>
                <w:lang w:val="sr-Cyrl-CS" w:eastAsia="en-US"/>
              </w:rPr>
              <w:t xml:space="preserve">определять </w:t>
            </w:r>
            <w:r w:rsidRPr="00D26F12">
              <w:rPr>
                <w:sz w:val="24"/>
                <w:szCs w:val="24"/>
                <w:lang w:val="sr-Cyrl-CS" w:eastAsia="en-US"/>
              </w:rPr>
              <w:t>их грамматические признаки, синтаксическую роль.</w:t>
            </w:r>
          </w:p>
          <w:p w:rsidR="00A73FF3" w:rsidRPr="00D26F12" w:rsidRDefault="00A73FF3" w:rsidP="00B14BF1">
            <w:pPr>
              <w:spacing w:line="276" w:lineRule="auto"/>
              <w:ind w:firstLine="425"/>
              <w:jc w:val="both"/>
              <w:rPr>
                <w:sz w:val="24"/>
                <w:szCs w:val="24"/>
                <w:lang w:val="sr-Cyrl-CS" w:eastAsia="en-US"/>
              </w:rPr>
            </w:pPr>
            <w:r w:rsidRPr="00D26F12">
              <w:rPr>
                <w:b/>
                <w:sz w:val="24"/>
                <w:szCs w:val="24"/>
                <w:lang w:val="sr-Cyrl-CS" w:eastAsia="en-US"/>
              </w:rPr>
              <w:t>Знать</w:t>
            </w:r>
            <w:r w:rsidRPr="00D26F12">
              <w:rPr>
                <w:sz w:val="24"/>
                <w:szCs w:val="24"/>
                <w:lang w:val="sr-Cyrl-CS" w:eastAsia="en-US"/>
              </w:rPr>
              <w:t xml:space="preserve"> пройденный материал, </w:t>
            </w:r>
            <w:r w:rsidRPr="00D26F12">
              <w:rPr>
                <w:b/>
                <w:sz w:val="24"/>
                <w:szCs w:val="24"/>
                <w:lang w:val="sr-Cyrl-CS" w:eastAsia="en-US"/>
              </w:rPr>
              <w:t>объяснять</w:t>
            </w:r>
            <w:r w:rsidRPr="00D26F12">
              <w:rPr>
                <w:sz w:val="24"/>
                <w:szCs w:val="24"/>
                <w:lang w:val="sr-Cyrl-CS" w:eastAsia="en-US"/>
              </w:rPr>
              <w:t xml:space="preserve"> правила правописания, пунктуации. </w:t>
            </w:r>
          </w:p>
          <w:p w:rsidR="00A73FF3" w:rsidRPr="00D26F12" w:rsidRDefault="00A73FF3" w:rsidP="00B14BF1">
            <w:pPr>
              <w:spacing w:line="276" w:lineRule="auto"/>
              <w:ind w:firstLine="425"/>
              <w:jc w:val="both"/>
              <w:rPr>
                <w:sz w:val="24"/>
                <w:szCs w:val="24"/>
                <w:lang w:eastAsia="en-US"/>
              </w:rPr>
            </w:pPr>
            <w:r w:rsidRPr="00D26F12">
              <w:rPr>
                <w:b/>
                <w:sz w:val="24"/>
                <w:szCs w:val="24"/>
                <w:lang w:val="sr-Cyrl-CS" w:eastAsia="en-US"/>
              </w:rPr>
              <w:t xml:space="preserve">Уметь </w:t>
            </w:r>
            <w:r w:rsidRPr="00D26F12">
              <w:rPr>
                <w:b/>
                <w:sz w:val="24"/>
                <w:szCs w:val="24"/>
                <w:lang w:eastAsia="en-US"/>
              </w:rPr>
              <w:t xml:space="preserve">создавать </w:t>
            </w:r>
            <w:r w:rsidRPr="00D26F12">
              <w:rPr>
                <w:sz w:val="24"/>
                <w:szCs w:val="24"/>
                <w:lang w:eastAsia="en-US"/>
              </w:rPr>
              <w:t>тексты в разных стилях.</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sz w:val="24"/>
                <w:szCs w:val="24"/>
              </w:rPr>
            </w:pPr>
            <w:r w:rsidRPr="00D26F12">
              <w:rPr>
                <w:rFonts w:ascii="Times New Roman" w:hAnsi="Times New Roman"/>
                <w:b/>
                <w:sz w:val="24"/>
                <w:szCs w:val="24"/>
              </w:rPr>
              <w:t>СОДЕРЖАНИЕ, ОБЕСПЕЧИВАЮЩЕЕ ФОРМИРОВАНИЕ ЭТНОКУЛЬТУРОЛОГИЧЕСКОЙ КОМПЕТЕНЦИИ(5 часов)</w:t>
            </w:r>
          </w:p>
        </w:tc>
      </w:tr>
      <w:tr w:rsidR="00D26F12" w:rsidRPr="00D26F12" w:rsidTr="00B14BF1">
        <w:tc>
          <w:tcPr>
            <w:tcW w:w="9356" w:type="dxa"/>
            <w:gridSpan w:val="3"/>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jc w:val="center"/>
              <w:rPr>
                <w:rFonts w:ascii="Times New Roman" w:hAnsi="Times New Roman"/>
                <w:b/>
                <w:sz w:val="24"/>
                <w:szCs w:val="24"/>
              </w:rPr>
            </w:pPr>
            <w:r w:rsidRPr="00D26F12">
              <w:rPr>
                <w:rFonts w:ascii="Times New Roman" w:hAnsi="Times New Roman"/>
                <w:b/>
                <w:sz w:val="24"/>
                <w:szCs w:val="24"/>
              </w:rPr>
              <w:t xml:space="preserve">Язык и культура </w:t>
            </w:r>
            <w:r w:rsidRPr="00D26F12">
              <w:rPr>
                <w:rFonts w:ascii="Times New Roman" w:hAnsi="Times New Roman"/>
                <w:b/>
                <w:sz w:val="24"/>
                <w:szCs w:val="24"/>
                <w:lang w:val="sr-Cyrl-CS"/>
              </w:rPr>
              <w:t>(5 часов)</w:t>
            </w:r>
          </w:p>
        </w:tc>
      </w:tr>
      <w:tr w:rsidR="00A73FF3" w:rsidRPr="00D26F12" w:rsidTr="00B14BF1">
        <w:tc>
          <w:tcPr>
            <w:tcW w:w="4707" w:type="dxa"/>
            <w:gridSpan w:val="2"/>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Взаимосвязь языка и культуры.Отражение в языке культуры и истории народа.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iCs/>
                <w:sz w:val="24"/>
                <w:szCs w:val="24"/>
              </w:rPr>
              <w:t>Лексический состав языка как выражение миропонимания чувашского народа.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Безэквивалентные слова.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sz w:val="24"/>
                <w:szCs w:val="24"/>
              </w:rPr>
              <w:t>Этнолингвокультурологический анализ слова.</w:t>
            </w:r>
          </w:p>
        </w:tc>
        <w:tc>
          <w:tcPr>
            <w:tcW w:w="4649"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Выявлять </w:t>
            </w:r>
            <w:r w:rsidRPr="00D26F12">
              <w:rPr>
                <w:rFonts w:ascii="Times New Roman" w:hAnsi="Times New Roman"/>
                <w:sz w:val="24"/>
                <w:szCs w:val="24"/>
              </w:rPr>
              <w:t>единицы с национально-культурным компонентом в фольклоре, художественной литературе, объяснять их значение с помощью словарей.</w:t>
            </w:r>
          </w:p>
          <w:p w:rsidR="00A73FF3" w:rsidRPr="00D26F12" w:rsidRDefault="00A73FF3" w:rsidP="00B14BF1">
            <w:pPr>
              <w:pStyle w:val="af1"/>
              <w:spacing w:line="276" w:lineRule="auto"/>
              <w:ind w:firstLine="425"/>
              <w:jc w:val="both"/>
              <w:rPr>
                <w:rFonts w:ascii="Times New Roman" w:hAnsi="Times New Roman"/>
                <w:sz w:val="24"/>
                <w:szCs w:val="24"/>
                <w:lang w:val="sr-Cyrl-CS"/>
              </w:rPr>
            </w:pPr>
            <w:r w:rsidRPr="00D26F12">
              <w:rPr>
                <w:rFonts w:ascii="Times New Roman" w:hAnsi="Times New Roman"/>
                <w:b/>
                <w:sz w:val="24"/>
                <w:szCs w:val="24"/>
                <w:lang w:val="sr-Cyrl-CS"/>
              </w:rPr>
              <w:t xml:space="preserve">Распознавать </w:t>
            </w:r>
            <w:r w:rsidRPr="00D26F12">
              <w:rPr>
                <w:rFonts w:ascii="Times New Roman" w:hAnsi="Times New Roman"/>
                <w:sz w:val="24"/>
                <w:szCs w:val="24"/>
                <w:lang w:val="sr-Cyrl-CS"/>
              </w:rPr>
              <w:t>безэквивалентные слова.</w:t>
            </w:r>
            <w:r w:rsidRPr="00D26F12">
              <w:rPr>
                <w:rFonts w:ascii="Times New Roman" w:hAnsi="Times New Roman"/>
                <w:b/>
                <w:sz w:val="24"/>
                <w:szCs w:val="24"/>
                <w:lang w:val="sr-Cyrl-CS"/>
              </w:rPr>
              <w:t xml:space="preserve">Произвести </w:t>
            </w:r>
            <w:r w:rsidRPr="00D26F12">
              <w:rPr>
                <w:rFonts w:ascii="Times New Roman" w:hAnsi="Times New Roman"/>
                <w:sz w:val="24"/>
                <w:szCs w:val="24"/>
                <w:lang w:val="sr-Cyrl-CS"/>
              </w:rPr>
              <w:t>этнолингвокультуро-логический анализ слова.</w:t>
            </w:r>
          </w:p>
          <w:p w:rsidR="00A73FF3" w:rsidRPr="00D26F12" w:rsidRDefault="00A73FF3" w:rsidP="00B14BF1">
            <w:pPr>
              <w:pStyle w:val="af1"/>
              <w:spacing w:line="276" w:lineRule="auto"/>
              <w:ind w:firstLine="425"/>
              <w:jc w:val="both"/>
              <w:rPr>
                <w:rFonts w:ascii="Times New Roman" w:hAnsi="Times New Roman"/>
                <w:sz w:val="24"/>
                <w:szCs w:val="24"/>
              </w:rPr>
            </w:pPr>
            <w:r w:rsidRPr="00D26F12">
              <w:rPr>
                <w:rFonts w:ascii="Times New Roman" w:hAnsi="Times New Roman"/>
                <w:b/>
                <w:sz w:val="24"/>
                <w:szCs w:val="24"/>
              </w:rPr>
              <w:t xml:space="preserve">Вести </w:t>
            </w:r>
            <w:r w:rsidRPr="00D26F12">
              <w:rPr>
                <w:rFonts w:ascii="Times New Roman" w:hAnsi="Times New Roman"/>
                <w:sz w:val="24"/>
                <w:szCs w:val="24"/>
              </w:rPr>
              <w:t xml:space="preserve">диалог в условиях межкультурной коммуникации. </w:t>
            </w:r>
          </w:p>
        </w:tc>
      </w:tr>
    </w:tbl>
    <w:p w:rsidR="00A73FF3" w:rsidRPr="00D26F12" w:rsidRDefault="00A73FF3" w:rsidP="00A73FF3">
      <w:pPr>
        <w:widowControl/>
        <w:autoSpaceDE/>
        <w:autoSpaceDN/>
        <w:rPr>
          <w:sz w:val="24"/>
          <w:szCs w:val="24"/>
          <w:lang w:val="sr-Cyrl-CS"/>
        </w:rPr>
      </w:pPr>
    </w:p>
    <w:p w:rsidR="00A73FF3" w:rsidRPr="00D26F12" w:rsidRDefault="00A73FF3" w:rsidP="00A73FF3">
      <w:pPr>
        <w:widowControl/>
        <w:autoSpaceDE/>
        <w:autoSpaceDN/>
        <w:rPr>
          <w:b/>
          <w:sz w:val="24"/>
          <w:szCs w:val="24"/>
          <w:lang w:val="sr-Cyrl-CS"/>
        </w:rPr>
      </w:pPr>
    </w:p>
    <w:p w:rsidR="00A73FF3" w:rsidRPr="00D26F12" w:rsidRDefault="00A73FF3" w:rsidP="00A73FF3">
      <w:pPr>
        <w:pStyle w:val="aa"/>
        <w:ind w:firstLine="425"/>
        <w:jc w:val="both"/>
        <w:rPr>
          <w:b/>
          <w:sz w:val="26"/>
          <w:szCs w:val="26"/>
        </w:rPr>
      </w:pPr>
      <w:r w:rsidRPr="00D26F12">
        <w:rPr>
          <w:b/>
          <w:lang w:val="sr-Cyrl-CS"/>
        </w:rPr>
        <w:t>2.2.2.20.</w:t>
      </w:r>
      <w:r w:rsidRPr="00D26F12">
        <w:rPr>
          <w:b/>
          <w:bCs/>
          <w:sz w:val="26"/>
          <w:szCs w:val="26"/>
        </w:rPr>
        <w:t xml:space="preserve"> Содержание </w:t>
      </w:r>
      <w:r w:rsidRPr="00D26F12">
        <w:rPr>
          <w:b/>
          <w:sz w:val="26"/>
          <w:szCs w:val="26"/>
        </w:rPr>
        <w:t>учебного предмета</w:t>
      </w:r>
    </w:p>
    <w:p w:rsidR="00A73FF3" w:rsidRPr="00D26F12" w:rsidRDefault="00A73FF3" w:rsidP="00A73FF3">
      <w:pPr>
        <w:ind w:firstLine="425"/>
        <w:rPr>
          <w:i/>
          <w:sz w:val="26"/>
          <w:szCs w:val="26"/>
        </w:rPr>
      </w:pPr>
      <w:r w:rsidRPr="00D26F12">
        <w:rPr>
          <w:i/>
          <w:sz w:val="26"/>
          <w:szCs w:val="26"/>
        </w:rPr>
        <w:t xml:space="preserve">* обзор (для ознакомления)  </w:t>
      </w:r>
    </w:p>
    <w:p w:rsidR="00A73FF3" w:rsidRPr="00D26F12" w:rsidRDefault="00A73FF3" w:rsidP="00A73FF3">
      <w:pPr>
        <w:ind w:firstLine="425"/>
        <w:rPr>
          <w:i/>
          <w:sz w:val="26"/>
          <w:szCs w:val="26"/>
        </w:rPr>
      </w:pPr>
      <w:r w:rsidRPr="00D26F12">
        <w:rPr>
          <w:i/>
          <w:sz w:val="26"/>
          <w:szCs w:val="26"/>
        </w:rPr>
        <w:t>** обязательное изучение</w:t>
      </w:r>
    </w:p>
    <w:p w:rsidR="00A73FF3" w:rsidRPr="00D26F12" w:rsidRDefault="00A73FF3" w:rsidP="00A73FF3">
      <w:pPr>
        <w:ind w:firstLine="284"/>
        <w:rPr>
          <w:i/>
          <w:sz w:val="26"/>
          <w:szCs w:val="26"/>
        </w:rPr>
      </w:pPr>
      <w:r w:rsidRPr="00D26F12">
        <w:rPr>
          <w:i/>
          <w:sz w:val="26"/>
          <w:szCs w:val="26"/>
        </w:rPr>
        <w:t>*** досуговое (самостоятельное) чтение и обсуждение на уроке внеклассного чтения</w:t>
      </w:r>
    </w:p>
    <w:p w:rsidR="00A73FF3" w:rsidRPr="00D26F12" w:rsidRDefault="00A73FF3" w:rsidP="00A73FF3">
      <w:pPr>
        <w:ind w:firstLine="284"/>
        <w:jc w:val="center"/>
        <w:rPr>
          <w:b/>
          <w:sz w:val="26"/>
          <w:szCs w:val="26"/>
        </w:rPr>
      </w:pPr>
      <w:r w:rsidRPr="00D26F12">
        <w:rPr>
          <w:b/>
          <w:sz w:val="26"/>
          <w:szCs w:val="26"/>
        </w:rPr>
        <w:t>5 КЛАСС</w:t>
      </w:r>
    </w:p>
    <w:p w:rsidR="00A73FF3" w:rsidRPr="00D26F12" w:rsidRDefault="00A73FF3" w:rsidP="00A73FF3">
      <w:pPr>
        <w:ind w:firstLine="426"/>
        <w:jc w:val="both"/>
        <w:rPr>
          <w:sz w:val="26"/>
          <w:szCs w:val="26"/>
        </w:rPr>
      </w:pPr>
      <w:r w:rsidRPr="00D26F12">
        <w:rPr>
          <w:sz w:val="26"/>
          <w:szCs w:val="26"/>
        </w:rPr>
        <w:t xml:space="preserve">Введение. Отличие художественной литературы от научных книг. Фольклор и письменная словесность. Основные роды слова: эпос, лирика и драма. Род как исторически сложившаяся общность художественных произведений. Богатство и разнообразие жанров всех трёх родов литературы. </w:t>
      </w:r>
    </w:p>
    <w:p w:rsidR="00A73FF3" w:rsidRPr="00D26F12" w:rsidRDefault="00A73FF3" w:rsidP="00A73FF3">
      <w:pPr>
        <w:pStyle w:val="a6"/>
        <w:ind w:left="0" w:firstLine="426"/>
        <w:jc w:val="both"/>
        <w:rPr>
          <w:sz w:val="26"/>
          <w:szCs w:val="26"/>
        </w:rPr>
      </w:pPr>
      <w:r w:rsidRPr="00D26F12">
        <w:rPr>
          <w:b/>
          <w:sz w:val="26"/>
          <w:szCs w:val="26"/>
        </w:rPr>
        <w:t>1 часть.  Фольклор (устное народное творчество)</w:t>
      </w:r>
      <w:r w:rsidRPr="00D26F12">
        <w:rPr>
          <w:sz w:val="26"/>
          <w:szCs w:val="26"/>
        </w:rPr>
        <w:t>.</w:t>
      </w:r>
    </w:p>
    <w:p w:rsidR="00A73FF3" w:rsidRPr="00D26F12" w:rsidRDefault="00A73FF3" w:rsidP="00A73FF3">
      <w:pPr>
        <w:ind w:firstLine="284"/>
        <w:jc w:val="both"/>
        <w:rPr>
          <w:sz w:val="26"/>
          <w:szCs w:val="26"/>
        </w:rPr>
      </w:pPr>
      <w:r w:rsidRPr="00D26F12">
        <w:rPr>
          <w:sz w:val="26"/>
          <w:szCs w:val="26"/>
        </w:rPr>
        <w:t>** Халăх юмахĕсем (Народные сказки).  Волшебные, бытовые сказки, о животных.</w:t>
      </w:r>
    </w:p>
    <w:p w:rsidR="00A73FF3" w:rsidRPr="00D26F12" w:rsidRDefault="00A73FF3" w:rsidP="00A73FF3">
      <w:pPr>
        <w:ind w:firstLine="284"/>
        <w:jc w:val="both"/>
        <w:rPr>
          <w:sz w:val="26"/>
          <w:szCs w:val="26"/>
        </w:rPr>
      </w:pPr>
      <w:r w:rsidRPr="00D26F12">
        <w:rPr>
          <w:sz w:val="26"/>
          <w:szCs w:val="26"/>
        </w:rPr>
        <w:t>Развитие волшебных сказок через героические деяния, приключенческие моменты. Добро и зло в сказках. Чудесные вещи (предметы) в сказках. Образное представление людей и животных.</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rStyle w:val="af7"/>
          <w:sz w:val="26"/>
          <w:szCs w:val="26"/>
          <w:shd w:val="clear" w:color="auto" w:fill="FFFFFF"/>
        </w:rPr>
        <w:t>Жанровое многообразие устного народного творчества. Влияние фольклора на развитие литературы.</w:t>
      </w:r>
    </w:p>
    <w:p w:rsidR="00A73FF3" w:rsidRPr="00D26F12" w:rsidRDefault="00A73FF3" w:rsidP="00A73FF3">
      <w:pPr>
        <w:ind w:firstLine="284"/>
        <w:jc w:val="both"/>
        <w:rPr>
          <w:rStyle w:val="af7"/>
          <w:b w:val="0"/>
          <w:shd w:val="clear" w:color="auto" w:fill="FFFFFF"/>
        </w:rPr>
      </w:pPr>
      <w:r w:rsidRPr="00D26F12">
        <w:rPr>
          <w:rStyle w:val="af7"/>
          <w:sz w:val="26"/>
          <w:szCs w:val="26"/>
          <w:shd w:val="clear" w:color="auto" w:fill="FFFFFF"/>
        </w:rPr>
        <w:t>** Литература юмахĕсем (Литературные сказки). Константин Иванов «Икĕ хĕр» (Две дочери).</w:t>
      </w:r>
    </w:p>
    <w:p w:rsidR="00A73FF3" w:rsidRPr="00D26F12" w:rsidRDefault="00A73FF3" w:rsidP="00A73FF3">
      <w:pPr>
        <w:ind w:firstLine="284"/>
        <w:jc w:val="both"/>
        <w:rPr>
          <w:rStyle w:val="af7"/>
          <w:b w:val="0"/>
          <w:sz w:val="26"/>
          <w:szCs w:val="26"/>
          <w:shd w:val="clear" w:color="auto" w:fill="FFFFFF"/>
        </w:rPr>
      </w:pPr>
      <w:r w:rsidRPr="00D26F12">
        <w:rPr>
          <w:rStyle w:val="af7"/>
          <w:sz w:val="26"/>
          <w:szCs w:val="26"/>
          <w:shd w:val="clear" w:color="auto" w:fill="FFFFFF"/>
        </w:rPr>
        <w:t>*** Илле Тăхти „Ухливан вутăша улталани» (Как Ухливан вудаш обманул), „Кайăк патши“ (Царь птиц); Иван Мучи „Тавăрпи“ (Таварби);  Мархва Трубина "Шĕшкĕ" (Орешник); Владимир Бараев "Этиканпа Утикан" (Эдикан и Удикан); Елен Нарпи "Ылтăн тулă пĕрчи" (Золотое зёрнышко пшеницы); Николай Шупуççынни „Ăслă Эссепе“ (Умный Эссебе),  „Ăслă суеçĕ“ (Великий врун); Раиса Сарби «Тăрнаккай» (Тарнаккай).</w:t>
      </w:r>
    </w:p>
    <w:p w:rsidR="00A73FF3" w:rsidRPr="00D26F12" w:rsidRDefault="00A73FF3" w:rsidP="00A73FF3">
      <w:pPr>
        <w:ind w:firstLine="284"/>
        <w:jc w:val="both"/>
        <w:rPr>
          <w:rStyle w:val="af7"/>
          <w:b w:val="0"/>
          <w:sz w:val="26"/>
          <w:szCs w:val="26"/>
          <w:shd w:val="clear" w:color="auto" w:fill="FFFFFF"/>
        </w:rPr>
      </w:pPr>
      <w:r w:rsidRPr="00D26F12">
        <w:rPr>
          <w:rStyle w:val="af7"/>
          <w:i/>
          <w:sz w:val="26"/>
          <w:szCs w:val="26"/>
          <w:shd w:val="clear" w:color="auto" w:fill="FFFFFF"/>
        </w:rPr>
        <w:t>Литературная теория.</w:t>
      </w:r>
      <w:r w:rsidRPr="00D26F12">
        <w:rPr>
          <w:rStyle w:val="af7"/>
          <w:sz w:val="26"/>
          <w:szCs w:val="26"/>
          <w:shd w:val="clear" w:color="auto" w:fill="FFFFFF"/>
        </w:rPr>
        <w:t xml:space="preserve"> Литературная сказка. Сказка как повествовательный жанр. Произведение на основе использованных фольклорных записей, сюжетов с повествованиями. Показ человека с разных сторон, нравоучение в сказках.</w:t>
      </w:r>
    </w:p>
    <w:p w:rsidR="00A73FF3" w:rsidRPr="00D26F12" w:rsidRDefault="00A73FF3" w:rsidP="00A73FF3">
      <w:pPr>
        <w:ind w:firstLine="284"/>
        <w:jc w:val="both"/>
        <w:rPr>
          <w:rStyle w:val="af7"/>
          <w:b w:val="0"/>
          <w:sz w:val="26"/>
          <w:szCs w:val="26"/>
          <w:shd w:val="clear" w:color="auto" w:fill="FFFFFF"/>
        </w:rPr>
      </w:pPr>
      <w:r w:rsidRPr="00D26F12">
        <w:rPr>
          <w:rStyle w:val="af7"/>
          <w:sz w:val="26"/>
          <w:szCs w:val="26"/>
          <w:shd w:val="clear" w:color="auto" w:fill="FFFFFF"/>
        </w:rPr>
        <w:t>** Ваттисен сăмахĕсемпе каларăшсем (Пословицы и поговорки).</w:t>
      </w:r>
    </w:p>
    <w:p w:rsidR="00A73FF3" w:rsidRPr="00D26F12" w:rsidRDefault="00A73FF3" w:rsidP="00A73FF3">
      <w:pPr>
        <w:ind w:firstLine="284"/>
        <w:jc w:val="both"/>
        <w:rPr>
          <w:rStyle w:val="af7"/>
          <w:b w:val="0"/>
          <w:sz w:val="26"/>
          <w:szCs w:val="26"/>
          <w:shd w:val="clear" w:color="auto" w:fill="FFFFFF"/>
        </w:rPr>
      </w:pPr>
      <w:r w:rsidRPr="00D26F12">
        <w:rPr>
          <w:rStyle w:val="af7"/>
          <w:sz w:val="26"/>
          <w:szCs w:val="26"/>
          <w:shd w:val="clear" w:color="auto" w:fill="FFFFFF"/>
        </w:rPr>
        <w:t xml:space="preserve">Пословицы и поговорки как воплощение творческого потенциала чувашского народа, красивые и мудрые поучения. Их внутренняя красота, выражение трудового опыта. </w:t>
      </w:r>
    </w:p>
    <w:p w:rsidR="00A73FF3" w:rsidRPr="00D26F12" w:rsidRDefault="00A73FF3" w:rsidP="00A73FF3">
      <w:pPr>
        <w:ind w:firstLine="284"/>
        <w:jc w:val="both"/>
        <w:rPr>
          <w:rStyle w:val="af7"/>
          <w:b w:val="0"/>
          <w:sz w:val="26"/>
          <w:szCs w:val="26"/>
          <w:shd w:val="clear" w:color="auto" w:fill="FFFFFF"/>
        </w:rPr>
      </w:pPr>
      <w:r w:rsidRPr="00D26F12">
        <w:rPr>
          <w:rStyle w:val="af7"/>
          <w:sz w:val="26"/>
          <w:szCs w:val="26"/>
          <w:shd w:val="clear" w:color="auto" w:fill="FFFFFF"/>
        </w:rPr>
        <w:t>** Тупмалли (сутмалли) юмахсем (Загадки).</w:t>
      </w:r>
    </w:p>
    <w:p w:rsidR="00A73FF3" w:rsidRPr="00D26F12" w:rsidRDefault="00A73FF3" w:rsidP="00A73FF3">
      <w:pPr>
        <w:ind w:firstLine="284"/>
        <w:jc w:val="both"/>
        <w:rPr>
          <w:rStyle w:val="af7"/>
          <w:b w:val="0"/>
          <w:sz w:val="26"/>
          <w:szCs w:val="26"/>
          <w:shd w:val="clear" w:color="auto" w:fill="FFFFFF"/>
        </w:rPr>
      </w:pPr>
      <w:r w:rsidRPr="00D26F12">
        <w:rPr>
          <w:rStyle w:val="af7"/>
          <w:sz w:val="26"/>
          <w:szCs w:val="26"/>
          <w:shd w:val="clear" w:color="auto" w:fill="FFFFFF"/>
        </w:rPr>
        <w:t>Источник народной мудрости и фантазии. Прямой и переносный смысл загадок.</w:t>
      </w:r>
    </w:p>
    <w:p w:rsidR="00A73FF3" w:rsidRPr="00D26F12" w:rsidRDefault="00A73FF3" w:rsidP="00A73FF3">
      <w:pPr>
        <w:ind w:firstLine="284"/>
        <w:jc w:val="both"/>
      </w:pPr>
      <w:r w:rsidRPr="00D26F12">
        <w:rPr>
          <w:sz w:val="26"/>
          <w:szCs w:val="26"/>
        </w:rPr>
        <w:t>* Сăпка юррисем (Колыбельные). Чĕнÿ-йыхрав сăввисем (Стихотворения-призывы). Песня как форма словесно-музыкального искусства.</w:t>
      </w:r>
    </w:p>
    <w:p w:rsidR="00A73FF3" w:rsidRPr="00D26F12" w:rsidRDefault="00A73FF3" w:rsidP="00A73FF3">
      <w:pPr>
        <w:ind w:firstLine="284"/>
        <w:jc w:val="both"/>
        <w:rPr>
          <w:bCs/>
          <w:sz w:val="26"/>
          <w:szCs w:val="26"/>
          <w:shd w:val="clear" w:color="auto" w:fill="FFFFFF"/>
        </w:rPr>
      </w:pPr>
      <w:r w:rsidRPr="00D26F12">
        <w:rPr>
          <w:rStyle w:val="af7"/>
          <w:i/>
          <w:sz w:val="26"/>
          <w:szCs w:val="26"/>
          <w:shd w:val="clear" w:color="auto" w:fill="FFFFFF"/>
        </w:rPr>
        <w:t>Литературная теория.</w:t>
      </w:r>
      <w:r w:rsidRPr="00D26F12">
        <w:rPr>
          <w:rStyle w:val="af7"/>
          <w:sz w:val="26"/>
          <w:szCs w:val="26"/>
          <w:shd w:val="clear" w:color="auto" w:fill="FFFFFF"/>
        </w:rPr>
        <w:t xml:space="preserve"> Малые жанры фольклора: пословицы и поговорки и загадки, их поэтика. </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2 часть. Произведения о животных, о красоте природы, необходимости её оберегать</w:t>
      </w:r>
      <w:r w:rsidRPr="00D26F12">
        <w:rPr>
          <w:rFonts w:ascii="Times New Roman" w:hAnsi="Times New Roman" w:cs="Times New Roman"/>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 Мархва Трубина. Рассказ „Чăхпа кушак» (Кошка и курица); Георгий Орлов.  Зарисовка „Çерçи“ (Воробушек); Ева Лисина. Рассказ «Пăркка мучи» (Рассказы деда Паркка); Николай Ишентей. Стихотворение „Чĕп хуралĕнче“ (На страже птенцов); Валери Туркай. Рассказ „Айăп” (Вина).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***Нелли Петровская. Рассказ "Качака" (Коза); Нестер Янкас "Вихтăрпа шăнкăрч» (Виктор и скворец); Александр Угольников. Рассказ „Хура ĕне” (Чёрная корова); Иван Ивник. Стихотворение „Юрăçсем“ (Певцы); Николай Мăскал. Стихотворение „Выльăх чĕлхи“ (Язык животных); Петĕр Вашават.  Рассказ „Вăйăран вăкăр тухать“ (Игра не доводит до добра).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Образы детей и взрослых в произведениях чувашских писателей. Образы животных в литературном произведении. Идея взаимозависимости мира людей и природы. Нравственные позиции писателей и поэтов.</w:t>
      </w:r>
    </w:p>
    <w:p w:rsidR="00A73FF3" w:rsidRPr="00D26F12" w:rsidRDefault="00A73FF3" w:rsidP="00A73FF3">
      <w:pPr>
        <w:pStyle w:val="a8"/>
        <w:framePr w:hSpace="180" w:wrap="around" w:vAnchor="text" w:hAnchor="text" w:x="-55" w:y="1"/>
        <w:jc w:val="both"/>
        <w:rPr>
          <w:rFonts w:ascii="Times New Roman" w:hAnsi="Times New Roman" w:cs="Times New Roman"/>
          <w:sz w:val="26"/>
          <w:szCs w:val="26"/>
        </w:rPr>
      </w:pPr>
    </w:p>
    <w:p w:rsidR="00A73FF3" w:rsidRPr="00D26F12" w:rsidRDefault="00A73FF3" w:rsidP="00A73FF3">
      <w:pPr>
        <w:jc w:val="both"/>
        <w:rPr>
          <w:sz w:val="26"/>
          <w:szCs w:val="26"/>
        </w:rPr>
      </w:pPr>
      <w:r w:rsidRPr="00D26F12">
        <w:rPr>
          <w:i/>
          <w:sz w:val="26"/>
          <w:szCs w:val="26"/>
        </w:rPr>
        <w:t xml:space="preserve">Литературная теория. </w:t>
      </w:r>
      <w:r w:rsidRPr="00D26F12">
        <w:rPr>
          <w:sz w:val="26"/>
          <w:szCs w:val="26"/>
        </w:rPr>
        <w:t>Виды и жанры произведений.</w:t>
      </w:r>
    </w:p>
    <w:p w:rsidR="00A73FF3" w:rsidRPr="00D26F12" w:rsidRDefault="00A73FF3" w:rsidP="00A73FF3">
      <w:pPr>
        <w:pStyle w:val="a8"/>
        <w:framePr w:hSpace="180" w:wrap="around" w:vAnchor="text" w:hAnchor="text" w:x="-55" w:y="1"/>
        <w:jc w:val="both"/>
        <w:rPr>
          <w:rFonts w:ascii="Times New Roman" w:hAnsi="Times New Roman" w:cs="Times New Roman"/>
          <w:sz w:val="26"/>
          <w:szCs w:val="26"/>
        </w:rPr>
      </w:pPr>
    </w:p>
    <w:p w:rsidR="00A73FF3" w:rsidRPr="00D26F12" w:rsidRDefault="00A73FF3" w:rsidP="00A73FF3">
      <w:pPr>
        <w:pStyle w:val="a8"/>
        <w:tabs>
          <w:tab w:val="left" w:pos="6946"/>
        </w:tabs>
        <w:ind w:firstLine="284"/>
        <w:jc w:val="both"/>
        <w:rPr>
          <w:rFonts w:ascii="Times New Roman" w:hAnsi="Times New Roman" w:cs="Times New Roman"/>
          <w:b/>
          <w:sz w:val="26"/>
          <w:szCs w:val="26"/>
        </w:rPr>
      </w:pPr>
      <w:r w:rsidRPr="00D26F12">
        <w:rPr>
          <w:rFonts w:ascii="Times New Roman" w:hAnsi="Times New Roman" w:cs="Times New Roman"/>
          <w:b/>
          <w:sz w:val="26"/>
          <w:szCs w:val="26"/>
        </w:rPr>
        <w:t>3 часть. Произведения о родном доме, дружной семье, о передаче нравственных норм от старших младшим</w:t>
      </w:r>
      <w:r w:rsidRPr="00D26F12">
        <w:rPr>
          <w:rFonts w:ascii="Times New Roman" w:hAnsi="Times New Roman" w:cs="Times New Roman"/>
          <w:sz w:val="26"/>
          <w:szCs w:val="26"/>
        </w:rPr>
        <w:t xml:space="preserve">.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**Юрий Скворцов. Рассказ „Амаçури анне“ (Мачеха); Геннадий Волков. Рассказ „Ăслă ача“   (Умный ребёнок).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***Иван Яковлев. Отрывок из завещания „Çемйĕре лайăх пăхса усрăр...” (Берегите свою семью); Николай Теветкел. Стихотворение „Карттă” (Карта); Людмила Сачкова. Рассказ „Çиçĕм Натюш“  (Надюшка − молния); Валерий Раштав. Стихотворение “Аннен çуралнă кунĕ“ (День рождения мамы).</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Образы детей и взрослых в произведениях чувашских писателей.  Семья как основа нравственных устоев в произведениях чувашских поэтов и писателей.</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i/>
          <w:sz w:val="26"/>
          <w:szCs w:val="26"/>
        </w:rPr>
        <w:t xml:space="preserve">   Литературная теория.</w:t>
      </w:r>
      <w:r w:rsidRPr="00D26F12">
        <w:rPr>
          <w:rFonts w:ascii="Times New Roman" w:hAnsi="Times New Roman" w:cs="Times New Roman"/>
          <w:sz w:val="26"/>
          <w:szCs w:val="26"/>
        </w:rPr>
        <w:t xml:space="preserve"> Структура и внутренние законы произведений. Понятие о стихотворной и прозаической речи в литературе.</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4 часть. Произведения о славных сыновьях и дочерях чувашского народа. Народные герои как литературные образы</w:t>
      </w:r>
      <w:r w:rsidRPr="00D26F12">
        <w:rPr>
          <w:rFonts w:ascii="Times New Roman" w:hAnsi="Times New Roman" w:cs="Times New Roman"/>
          <w:sz w:val="26"/>
          <w:szCs w:val="26"/>
        </w:rPr>
        <w:t>.</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Порфирий Афанасьев. Отрывок из поэмы „Кăйкăр“ (Сокол); Тихăн Петĕркки.  Инсценировка по повести „Мальчик из чувашского села Кушка» «Çутталла» (К свету!).</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Галина Матвеева. Отрывок из поэмы „Чăваш“ (Чуваш); Валентин Бурнаевский. Рассказ „Симĕс генерал“  (Генералиссимус);  Георгий Ефимов. Стихотворение „Сăпка“ (Колыбель); Петĕр Хусанкай. Стихотворение „Тезаврус лингве чувашорум“ (Словарь чувашского языка).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Произведения чувашских писателей и поэтов, образы людей, которые обрели славу своими делами во благо народа. Народные герои как литературные образы.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Вид жанра произведения определяется его структурой, событийным рядом и образами.</w:t>
      </w:r>
      <w:r w:rsidRPr="00D26F12">
        <w:rPr>
          <w:rFonts w:ascii="Times New Roman" w:hAnsi="Times New Roman" w:cs="Times New Roman"/>
          <w:bCs/>
          <w:kern w:val="36"/>
          <w:sz w:val="26"/>
          <w:szCs w:val="26"/>
        </w:rPr>
        <w:t xml:space="preserve">  Прототип.</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5 часть. Произведения о целеустремлённых, чистых душой людях, о трудолюбии, чистоте и бережливости, о смысле жизни, чести, добросовестности, стойкости и выдержки</w:t>
      </w:r>
      <w:r w:rsidRPr="00D26F12">
        <w:rPr>
          <w:rFonts w:ascii="Times New Roman" w:hAnsi="Times New Roman" w:cs="Times New Roman"/>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 Марина Карягина. Рассказ „Слива“ (Слива);  Иван Егоров.  Рассказ „Ывăл“ (Сын); Александр Галкин. Басни „Икĕ сăнлă пурнăç“ (Двуликая жизнь), „Çÿпĕ“ (Мусор);  Владимир Степанов. Рассказ „Экслюзивлă сăвăм“  (Экслюзивная дойка).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 Иван Яковлев. Дидактический рассказ из первого букваря Ивана Яковлева „Ÿкĕт“ (Нравоучение);  Мария Ухсай. Рассказ „Ирхи сывлăм“ (Утренняя роса);  Хветĕр Уяр. Рассказ „Эсир Куçука курман-и?“ (Вы не видели Кузьму?); Геннадий Айхи. Стихотворение „Кĕске халал“ (Короткое благословение); Елизавета Осипова.  Рассказ „Пахчари хÿшĕ“ (Шалаш в саду); Василий Кервен. Стихотворение „Тÿсĕм“ (Терпение).</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Образы детей и взрослых в разных жизненных ситуациях и в труде. Рядом с добром идёт зло. Рождение дружбы, богатство души, нравственная стойкость.</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Жизненная правда и творческая фантазия писателя в художественной литературе.</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b/>
          <w:sz w:val="26"/>
          <w:szCs w:val="26"/>
        </w:rPr>
        <w:t>6 часть. Произведения о родине и родных, связи поколений, нравственном долге перед близкими</w:t>
      </w:r>
      <w:r w:rsidRPr="00D26F12">
        <w:rPr>
          <w:rFonts w:ascii="Times New Roman" w:hAnsi="Times New Roman" w:cs="Times New Roman"/>
          <w:sz w:val="26"/>
          <w:szCs w:val="26"/>
        </w:rPr>
        <w:t xml:space="preserve">.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Лидия Сарине.  Рассказ „Цирк курма кайни“ (Как мы ходили в цирк);  Раиса Сарпи.  Рассказ „Эпĕ „тухатмăш карчăкпа паллашни“ </w:t>
      </w:r>
      <w:r w:rsidRPr="00D26F12">
        <w:rPr>
          <w:rFonts w:ascii="Times New Roman" w:hAnsi="Times New Roman" w:cs="Times New Roman"/>
          <w:i/>
          <w:sz w:val="26"/>
          <w:szCs w:val="26"/>
        </w:rPr>
        <w:t>(</w:t>
      </w:r>
      <w:r w:rsidRPr="00D26F12">
        <w:rPr>
          <w:rFonts w:ascii="Times New Roman" w:hAnsi="Times New Roman" w:cs="Times New Roman"/>
          <w:sz w:val="26"/>
          <w:szCs w:val="26"/>
        </w:rPr>
        <w:t>Как я познакомилась со старухой − ”колдуньей”).</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 Иван Яковлев. Отрывок из завещания „Пĕр-пĕринпе сапăр пулăр“ (Будьте смиренны к друг другу); Архип Александров. Пьеса Тĕрĕс тунă“ (Правильно поступил); Юхма Мишши. Юмористические рассказы „Путĕш Патян мыскарисем“ (Приключения забавного Падяна); Александр Кăлкан.  Рассказ „Пан улми“ (Яблоко).</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Образы взрослых и детей. Нравственные ценности семьи. Почитание старших, послушание, помощь в трудных ситуациях, неприятие жизенных неурядиц, забота о чистоте души. </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Понятие о прозаическом произведении. Особенности прозаических произведений.</w:t>
      </w:r>
    </w:p>
    <w:p w:rsidR="00A73FF3" w:rsidRPr="00D26F12" w:rsidRDefault="00A73FF3" w:rsidP="00A73FF3">
      <w:pPr>
        <w:ind w:firstLine="284"/>
        <w:jc w:val="both"/>
        <w:rPr>
          <w:b/>
          <w:sz w:val="26"/>
          <w:szCs w:val="26"/>
        </w:rPr>
      </w:pPr>
      <w:r w:rsidRPr="00D26F12">
        <w:rPr>
          <w:b/>
          <w:sz w:val="26"/>
          <w:szCs w:val="26"/>
        </w:rPr>
        <w:t>7 часть. 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r w:rsidRPr="00D26F12">
        <w:rPr>
          <w:sz w:val="26"/>
          <w:szCs w:val="26"/>
        </w:rPr>
        <w:t>.</w:t>
      </w:r>
    </w:p>
    <w:p w:rsidR="00A73FF3" w:rsidRPr="00D26F12" w:rsidRDefault="00A73FF3" w:rsidP="00A73FF3">
      <w:pPr>
        <w:ind w:firstLine="284"/>
        <w:jc w:val="both"/>
        <w:rPr>
          <w:sz w:val="26"/>
          <w:szCs w:val="26"/>
        </w:rPr>
      </w:pPr>
      <w:r w:rsidRPr="00D26F12">
        <w:rPr>
          <w:sz w:val="26"/>
          <w:szCs w:val="26"/>
        </w:rPr>
        <w:t xml:space="preserve">   ** Любовь Мартьянова.  Рассказ „Ятсăр троллейбус“ (Троллейбус без номера); Борис Чиндыков.  Рассказ „Аçу“ (Отец).</w:t>
      </w:r>
    </w:p>
    <w:p w:rsidR="00A73FF3" w:rsidRPr="00D26F12" w:rsidRDefault="00A73FF3" w:rsidP="00A73FF3">
      <w:pPr>
        <w:ind w:firstLine="284"/>
        <w:jc w:val="both"/>
        <w:rPr>
          <w:sz w:val="26"/>
          <w:szCs w:val="26"/>
        </w:rPr>
      </w:pPr>
      <w:r w:rsidRPr="00D26F12">
        <w:rPr>
          <w:sz w:val="26"/>
          <w:szCs w:val="26"/>
        </w:rPr>
        <w:t xml:space="preserve">   ***Александр Галкин. Пьеса-шутка „Йывăр чир“ (Тяжёлая болезень); Анатолий Кипеч. Стихотворение „Ача çуртĕнче“  (В детском доме); Аркадий Ĕçхĕл.  Рассказ „Урхамах“ (Вороной); Вениамин Тимаков. Отрывок из поэмы „Сывлăхпа Чир“ (Здоровье и Болезнь).</w:t>
      </w:r>
    </w:p>
    <w:p w:rsidR="00A73FF3" w:rsidRPr="00D26F12" w:rsidRDefault="00A73FF3" w:rsidP="00A73FF3">
      <w:pPr>
        <w:ind w:firstLine="284"/>
        <w:jc w:val="both"/>
        <w:rPr>
          <w:sz w:val="26"/>
          <w:szCs w:val="26"/>
        </w:rPr>
      </w:pPr>
      <w:r w:rsidRPr="00D26F12">
        <w:rPr>
          <w:sz w:val="26"/>
          <w:szCs w:val="26"/>
        </w:rPr>
        <w:t xml:space="preserve">   Образы подростков и взрослых. Раскрытие в произведениях неприглядного поведения (курение, пьянство), которое приводит к нравственному падению человека. Советы как избавиться от вредных привычек, безволия. </w:t>
      </w:r>
    </w:p>
    <w:p w:rsidR="00A73FF3" w:rsidRPr="00D26F12" w:rsidRDefault="00A73FF3" w:rsidP="00A73FF3">
      <w:pPr>
        <w:ind w:firstLine="284"/>
        <w:jc w:val="both"/>
        <w:rPr>
          <w:sz w:val="26"/>
          <w:szCs w:val="26"/>
        </w:rPr>
      </w:pPr>
      <w:r w:rsidRPr="00D26F12">
        <w:rPr>
          <w:i/>
          <w:sz w:val="26"/>
          <w:szCs w:val="26"/>
        </w:rPr>
        <w:t xml:space="preserve">   Литературная теория. </w:t>
      </w:r>
      <w:r w:rsidRPr="00D26F12">
        <w:rPr>
          <w:sz w:val="26"/>
          <w:szCs w:val="26"/>
        </w:rPr>
        <w:t>Тема, идея и проблема художественного произведения.</w:t>
      </w:r>
    </w:p>
    <w:p w:rsidR="00A73FF3" w:rsidRPr="00D26F12" w:rsidRDefault="00A73FF3" w:rsidP="00A73FF3">
      <w:pPr>
        <w:ind w:firstLine="284"/>
        <w:jc w:val="both"/>
        <w:rPr>
          <w:b/>
          <w:sz w:val="26"/>
          <w:szCs w:val="26"/>
        </w:rPr>
      </w:pPr>
      <w:r w:rsidRPr="00D26F12">
        <w:rPr>
          <w:b/>
          <w:sz w:val="26"/>
          <w:szCs w:val="26"/>
        </w:rPr>
        <w:t>8 часть. Произведения о героизме народа в годы войны и мужестве тружеников тыла.  Героический труд детей и взрослых во время Великой Отечественной войны</w:t>
      </w:r>
      <w:r w:rsidRPr="00D26F12">
        <w:rPr>
          <w:sz w:val="26"/>
          <w:szCs w:val="26"/>
        </w:rPr>
        <w:t>.</w:t>
      </w:r>
    </w:p>
    <w:p w:rsidR="00A73FF3" w:rsidRPr="00D26F12" w:rsidRDefault="00A73FF3" w:rsidP="00A73FF3">
      <w:pPr>
        <w:ind w:firstLine="284"/>
        <w:jc w:val="both"/>
        <w:rPr>
          <w:sz w:val="26"/>
          <w:szCs w:val="26"/>
        </w:rPr>
      </w:pPr>
      <w:r w:rsidRPr="00D26F12">
        <w:rPr>
          <w:sz w:val="26"/>
          <w:szCs w:val="26"/>
        </w:rPr>
        <w:t xml:space="preserve">   ** Ольга Туркай. Новелла „Пахчари çĕмĕрт” (Черёмуха в саду); Сергей Павлов. Рассказ „Ача вăййи мар” (Это не игрушки); Александр Алка. Стихотворение „Ырă ят” (Доброе имя); Хветĕр Уяр. Рассказ „Тăвансем кĕтеççĕ” (Земляки ждут).</w:t>
      </w:r>
    </w:p>
    <w:p w:rsidR="00A73FF3" w:rsidRPr="00D26F12" w:rsidRDefault="00A73FF3" w:rsidP="00A73FF3">
      <w:pPr>
        <w:ind w:firstLine="284"/>
        <w:jc w:val="both"/>
        <w:rPr>
          <w:sz w:val="26"/>
          <w:szCs w:val="26"/>
        </w:rPr>
      </w:pPr>
      <w:r w:rsidRPr="00D26F12">
        <w:rPr>
          <w:sz w:val="26"/>
          <w:szCs w:val="26"/>
        </w:rPr>
        <w:t xml:space="preserve">   *** Николай Мартынов. Рассказ „Юнлă çырла” (Кровавая ягода); Юрий Айташ. Из цикла стихов „Çавалкасси кĕввисем” (Сельские мотивы); Виталий Саруй. Пьеса „Тимĕр ешчĕк” (Железный ящик).</w:t>
      </w:r>
    </w:p>
    <w:p w:rsidR="00A73FF3" w:rsidRPr="00D26F12" w:rsidRDefault="00A73FF3" w:rsidP="00A73FF3">
      <w:pPr>
        <w:ind w:firstLine="284"/>
        <w:jc w:val="both"/>
        <w:rPr>
          <w:sz w:val="26"/>
          <w:szCs w:val="26"/>
        </w:rPr>
      </w:pPr>
      <w:r w:rsidRPr="00D26F12">
        <w:rPr>
          <w:sz w:val="26"/>
          <w:szCs w:val="26"/>
        </w:rPr>
        <w:t>Показ жестокости и горечи потерь в призведениях чувашских писателей и поэтов. Раны, принесённые жестокой войной, будут исцелены тогда, когда будет похоронен последний солдат. Признание человеческой жизни величайшей ценностью.</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Роль художественного вымысла в раскрытии характеров персонажей.</w:t>
      </w:r>
    </w:p>
    <w:p w:rsidR="00A73FF3" w:rsidRPr="00D26F12" w:rsidRDefault="00A73FF3" w:rsidP="00A73FF3">
      <w:pPr>
        <w:ind w:firstLine="284"/>
        <w:jc w:val="both"/>
        <w:rPr>
          <w:b/>
          <w:sz w:val="26"/>
          <w:szCs w:val="26"/>
        </w:rPr>
      </w:pPr>
      <w:r w:rsidRPr="00D26F12">
        <w:rPr>
          <w:b/>
          <w:sz w:val="26"/>
          <w:szCs w:val="26"/>
        </w:rPr>
        <w:t>9 часть.  Родная поэзия на разных языках; мировая поэзия на чувашском языке</w:t>
      </w:r>
      <w:r w:rsidRPr="00D26F12">
        <w:rPr>
          <w:sz w:val="26"/>
          <w:szCs w:val="26"/>
        </w:rPr>
        <w:t>.</w:t>
      </w:r>
    </w:p>
    <w:p w:rsidR="00A73FF3" w:rsidRPr="00D26F12" w:rsidRDefault="00A73FF3" w:rsidP="00A73FF3">
      <w:pPr>
        <w:pStyle w:val="a6"/>
        <w:ind w:left="0" w:firstLine="284"/>
        <w:jc w:val="both"/>
        <w:rPr>
          <w:sz w:val="26"/>
          <w:szCs w:val="26"/>
        </w:rPr>
      </w:pPr>
      <w:r w:rsidRPr="00D26F12">
        <w:rPr>
          <w:sz w:val="26"/>
          <w:szCs w:val="26"/>
        </w:rPr>
        <w:t xml:space="preserve">**(***) Польская поэзия на чувашском языке. </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 xml:space="preserve">Тематика произведений. Лирический герой. Специфика стихотворной речи. </w:t>
      </w:r>
    </w:p>
    <w:p w:rsidR="00A73FF3" w:rsidRPr="00D26F12" w:rsidRDefault="00A73FF3" w:rsidP="00A73FF3">
      <w:pPr>
        <w:ind w:firstLine="284"/>
        <w:jc w:val="both"/>
        <w:rPr>
          <w:b/>
          <w:sz w:val="26"/>
          <w:szCs w:val="26"/>
        </w:rPr>
      </w:pPr>
      <w:r w:rsidRPr="00D26F12">
        <w:rPr>
          <w:b/>
          <w:sz w:val="26"/>
          <w:szCs w:val="26"/>
        </w:rPr>
        <w:t>10 часть. Писатели родственных народов (тюркская литература)</w:t>
      </w:r>
      <w:r w:rsidRPr="00D26F12">
        <w:rPr>
          <w:sz w:val="26"/>
          <w:szCs w:val="26"/>
        </w:rPr>
        <w:t>.</w:t>
      </w:r>
    </w:p>
    <w:p w:rsidR="00A73FF3" w:rsidRPr="00D26F12" w:rsidRDefault="00A73FF3" w:rsidP="00A73FF3">
      <w:pPr>
        <w:pStyle w:val="a6"/>
        <w:ind w:left="0" w:firstLine="284"/>
        <w:jc w:val="both"/>
        <w:rPr>
          <w:sz w:val="26"/>
          <w:szCs w:val="26"/>
        </w:rPr>
      </w:pPr>
      <w:r w:rsidRPr="00D26F12">
        <w:rPr>
          <w:sz w:val="26"/>
          <w:szCs w:val="26"/>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A73FF3" w:rsidRPr="00D26F12" w:rsidRDefault="00A73FF3" w:rsidP="00A73FF3">
      <w:pPr>
        <w:ind w:firstLine="284"/>
        <w:jc w:val="both"/>
        <w:rPr>
          <w:sz w:val="26"/>
          <w:szCs w:val="26"/>
        </w:rPr>
      </w:pPr>
      <w:r w:rsidRPr="00D26F12">
        <w:rPr>
          <w:sz w:val="26"/>
          <w:szCs w:val="26"/>
        </w:rPr>
        <w:t>** (***) Из башкирской литературы: Ямиль Мустафин. „Тайфун” (отрывок из повести „Сивый конь”), перевод Валем Ахуна − Валентина Максимова.</w:t>
      </w:r>
    </w:p>
    <w:p w:rsidR="00A73FF3" w:rsidRPr="00D26F12" w:rsidRDefault="00A73FF3" w:rsidP="00A73FF3">
      <w:pPr>
        <w:ind w:firstLine="284"/>
        <w:jc w:val="both"/>
        <w:rPr>
          <w:sz w:val="26"/>
          <w:szCs w:val="26"/>
        </w:rPr>
      </w:pPr>
      <w:r w:rsidRPr="00D26F12">
        <w:rPr>
          <w:sz w:val="26"/>
          <w:szCs w:val="26"/>
        </w:rPr>
        <w:t>** (***) Из туркменской литературы: Ата Атаджанов. Стихотворение „Симĕс чей“ (Зеленый чай), переводНиколая Евстафьева.</w:t>
      </w:r>
    </w:p>
    <w:p w:rsidR="00A73FF3" w:rsidRPr="00D26F12" w:rsidRDefault="00A73FF3" w:rsidP="00A73FF3">
      <w:pPr>
        <w:pStyle w:val="a6"/>
        <w:ind w:left="0" w:firstLine="284"/>
        <w:jc w:val="both"/>
        <w:rPr>
          <w:sz w:val="26"/>
          <w:szCs w:val="26"/>
        </w:rPr>
      </w:pPr>
      <w:r w:rsidRPr="00D26F12">
        <w:rPr>
          <w:sz w:val="26"/>
          <w:szCs w:val="26"/>
        </w:rPr>
        <w:t>** (***) Из якутской литературы: Петр Хорунский. Рассказ „Нуша килсен йывăç çине улăхатăн“ (Нужда заставит – на дерево заберёшься), переводРаисы Сарби.</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Сходство тем и идей.</w:t>
      </w:r>
    </w:p>
    <w:p w:rsidR="00A73FF3" w:rsidRPr="00D26F12" w:rsidRDefault="00A73FF3" w:rsidP="00A73FF3">
      <w:pPr>
        <w:jc w:val="center"/>
        <w:rPr>
          <w:b/>
          <w:sz w:val="26"/>
          <w:szCs w:val="26"/>
        </w:rPr>
      </w:pPr>
      <w:r w:rsidRPr="00D26F12">
        <w:rPr>
          <w:b/>
          <w:sz w:val="26"/>
          <w:szCs w:val="26"/>
        </w:rPr>
        <w:t>6 КЛАСС</w:t>
      </w:r>
    </w:p>
    <w:p w:rsidR="00A73FF3" w:rsidRPr="00D26F12" w:rsidRDefault="00A73FF3" w:rsidP="00A73FF3">
      <w:pPr>
        <w:ind w:firstLine="284"/>
        <w:jc w:val="both"/>
        <w:rPr>
          <w:rFonts w:eastAsiaTheme="minorHAnsi"/>
          <w:sz w:val="26"/>
          <w:szCs w:val="26"/>
        </w:rPr>
      </w:pPr>
      <w:r w:rsidRPr="00D26F12">
        <w:rPr>
          <w:rFonts w:eastAsiaTheme="minorHAnsi"/>
          <w:sz w:val="26"/>
          <w:szCs w:val="26"/>
        </w:rPr>
        <w:t xml:space="preserve">Введение. Природа и человек – основные образы художественного произведения. </w:t>
      </w:r>
      <w:r w:rsidRPr="00D26F12">
        <w:rPr>
          <w:sz w:val="26"/>
          <w:szCs w:val="26"/>
        </w:rPr>
        <w:t xml:space="preserve">Герой художественного произведения. Герой художественного произведения и его роль в сюжете. Содержание и форма. Автор и герой. Способы выражения авторской позиции. </w:t>
      </w:r>
    </w:p>
    <w:p w:rsidR="00A73FF3" w:rsidRPr="00D26F12" w:rsidRDefault="00A73FF3" w:rsidP="00A73FF3">
      <w:pPr>
        <w:pStyle w:val="a6"/>
        <w:ind w:left="284"/>
        <w:jc w:val="both"/>
        <w:rPr>
          <w:rFonts w:eastAsiaTheme="minorEastAsia"/>
          <w:sz w:val="26"/>
          <w:szCs w:val="26"/>
        </w:rPr>
      </w:pPr>
      <w:r w:rsidRPr="00D26F12">
        <w:rPr>
          <w:b/>
          <w:sz w:val="26"/>
          <w:szCs w:val="26"/>
        </w:rPr>
        <w:t>1 часть.  Фольклор (устное народное творчество)</w:t>
      </w:r>
      <w:r w:rsidRPr="00D26F12">
        <w:rPr>
          <w:sz w:val="26"/>
          <w:szCs w:val="26"/>
        </w:rPr>
        <w:t>.</w:t>
      </w:r>
    </w:p>
    <w:p w:rsidR="00A73FF3" w:rsidRPr="00D26F12" w:rsidRDefault="00A73FF3" w:rsidP="00A73FF3">
      <w:pPr>
        <w:ind w:firstLine="284"/>
        <w:jc w:val="both"/>
        <w:rPr>
          <w:sz w:val="26"/>
          <w:szCs w:val="26"/>
        </w:rPr>
      </w:pPr>
      <w:r w:rsidRPr="00D26F12">
        <w:rPr>
          <w:sz w:val="26"/>
          <w:szCs w:val="26"/>
        </w:rPr>
        <w:t xml:space="preserve">** Халăх юррисем (Народные песни).  Слова песен в обработке Степана Максимова „Алран кайми аки-сухи“ (Неразлученая с руками соха...), „Уй варринче“ (Посреди поля...). </w:t>
      </w:r>
    </w:p>
    <w:p w:rsidR="00A73FF3" w:rsidRPr="00D26F12" w:rsidRDefault="00A73FF3" w:rsidP="00A73FF3">
      <w:pPr>
        <w:ind w:firstLine="284"/>
        <w:jc w:val="both"/>
        <w:rPr>
          <w:sz w:val="26"/>
          <w:szCs w:val="26"/>
        </w:rPr>
      </w:pPr>
      <w:r w:rsidRPr="00D26F12">
        <w:rPr>
          <w:sz w:val="26"/>
          <w:szCs w:val="26"/>
        </w:rPr>
        <w:t>*** „Вĕç-вĕç, куккук“  (Лети-лети, кукушка); Геннадий Волков. Эссе „Виçĕ юрă“ (Три песни).</w:t>
      </w:r>
    </w:p>
    <w:p w:rsidR="00A73FF3" w:rsidRPr="00D26F12" w:rsidRDefault="00A73FF3" w:rsidP="00A73FF3">
      <w:pPr>
        <w:ind w:firstLine="284"/>
        <w:jc w:val="both"/>
        <w:rPr>
          <w:sz w:val="26"/>
          <w:szCs w:val="26"/>
        </w:rPr>
      </w:pPr>
      <w:r w:rsidRPr="00D26F12">
        <w:rPr>
          <w:sz w:val="26"/>
          <w:szCs w:val="26"/>
        </w:rPr>
        <w:t xml:space="preserve">  Отражение духовной жизни народа в народной песне.  </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bCs/>
          <w:sz w:val="26"/>
          <w:szCs w:val="26"/>
        </w:rPr>
        <w:t>Народные песни, их виды.</w:t>
      </w:r>
      <w:r w:rsidRPr="00D26F12">
        <w:rPr>
          <w:sz w:val="26"/>
          <w:szCs w:val="26"/>
        </w:rPr>
        <w:t xml:space="preserve"> Песня ‒ богатство народа, наиболее развитый и широко распространенный вид словесности. </w:t>
      </w:r>
    </w:p>
    <w:p w:rsidR="00A73FF3" w:rsidRPr="00D26F12" w:rsidRDefault="00A73FF3" w:rsidP="00A73FF3">
      <w:pPr>
        <w:ind w:firstLine="284"/>
        <w:jc w:val="both"/>
        <w:rPr>
          <w:sz w:val="26"/>
          <w:szCs w:val="26"/>
        </w:rPr>
      </w:pPr>
      <w:r w:rsidRPr="00D26F12">
        <w:rPr>
          <w:sz w:val="26"/>
          <w:szCs w:val="26"/>
        </w:rPr>
        <w:t>** Литературные (авторские) песни. Основная мысль, тематика, композиция, образность.</w:t>
      </w:r>
    </w:p>
    <w:p w:rsidR="00A73FF3" w:rsidRPr="00D26F12" w:rsidRDefault="00A73FF3" w:rsidP="00A73FF3">
      <w:pPr>
        <w:ind w:firstLine="284"/>
        <w:jc w:val="both"/>
        <w:rPr>
          <w:sz w:val="26"/>
          <w:szCs w:val="26"/>
        </w:rPr>
      </w:pPr>
      <w:r w:rsidRPr="00D26F12">
        <w:rPr>
          <w:sz w:val="26"/>
          <w:szCs w:val="26"/>
        </w:rPr>
        <w:t xml:space="preserve">Фёдор Павлов «Вĕлле хурчĕ» (Пчёлка) в его обработке. Илья Тукташ </w:t>
      </w:r>
      <w:r w:rsidRPr="00D26F12">
        <w:rPr>
          <w:bCs/>
          <w:sz w:val="26"/>
          <w:szCs w:val="26"/>
        </w:rPr>
        <w:t>«Хĕл илемĕ» (Краса зимы), музыка А. Орлова-Шузьм.</w:t>
      </w:r>
    </w:p>
    <w:p w:rsidR="00A73FF3" w:rsidRPr="00D26F12" w:rsidRDefault="00A73FF3" w:rsidP="00A73FF3">
      <w:pPr>
        <w:ind w:firstLine="284"/>
        <w:jc w:val="both"/>
        <w:rPr>
          <w:sz w:val="26"/>
          <w:szCs w:val="26"/>
        </w:rPr>
      </w:pPr>
      <w:r w:rsidRPr="00D26F12">
        <w:rPr>
          <w:sz w:val="26"/>
          <w:szCs w:val="26"/>
        </w:rPr>
        <w:t xml:space="preserve">*** Иван Ивник „Юрăçсем“ (Певцы); Василий Давыдов-Анатри «Тăван яла таврăнсан» (Вернувшись в родное село), «Тавах сире, учительсем» (Спасибо вам, учителя); Юрий Сементер „Пирĕн анне” (Наша мама). </w:t>
      </w:r>
    </w:p>
    <w:p w:rsidR="00A73FF3" w:rsidRPr="00D26F12" w:rsidRDefault="00A73FF3" w:rsidP="00A73FF3">
      <w:pPr>
        <w:ind w:firstLine="284"/>
        <w:jc w:val="both"/>
        <w:rPr>
          <w:sz w:val="26"/>
          <w:szCs w:val="26"/>
        </w:rPr>
      </w:pPr>
      <w:r w:rsidRPr="00D26F12">
        <w:rPr>
          <w:bCs/>
          <w:i/>
          <w:sz w:val="26"/>
          <w:szCs w:val="26"/>
        </w:rPr>
        <w:t>Литературная теория.</w:t>
      </w:r>
      <w:r w:rsidRPr="00D26F12">
        <w:rPr>
          <w:bCs/>
          <w:sz w:val="26"/>
          <w:szCs w:val="26"/>
        </w:rPr>
        <w:t xml:space="preserve"> Песни литературного происхождения. </w:t>
      </w:r>
      <w:r w:rsidRPr="00D26F12">
        <w:rPr>
          <w:sz w:val="26"/>
          <w:szCs w:val="26"/>
        </w:rPr>
        <w:t xml:space="preserve">Мастера песни, исполнители, поэты-песенники, композиторы.  </w:t>
      </w:r>
    </w:p>
    <w:p w:rsidR="00A73FF3" w:rsidRPr="00D26F12" w:rsidRDefault="00A73FF3" w:rsidP="00A73FF3">
      <w:pPr>
        <w:ind w:firstLine="284"/>
        <w:jc w:val="both"/>
        <w:rPr>
          <w:sz w:val="26"/>
          <w:szCs w:val="26"/>
        </w:rPr>
      </w:pPr>
      <w:r w:rsidRPr="00D26F12">
        <w:rPr>
          <w:sz w:val="26"/>
          <w:szCs w:val="26"/>
        </w:rPr>
        <w:t>** Календарлă йăла-йĕрке сăмахлăхĕ (Календарно-обрядовые песни. Словесность календарных и бытовых преданий). Сурхури (Песни сурхури).  Çăварни юррисем (Масленечные песни).</w:t>
      </w:r>
    </w:p>
    <w:p w:rsidR="00A73FF3" w:rsidRPr="00D26F12" w:rsidRDefault="00A73FF3" w:rsidP="00A73FF3">
      <w:pPr>
        <w:ind w:firstLine="284"/>
        <w:jc w:val="both"/>
        <w:rPr>
          <w:sz w:val="26"/>
          <w:szCs w:val="26"/>
        </w:rPr>
      </w:pPr>
      <w:r w:rsidRPr="00D26F12">
        <w:rPr>
          <w:sz w:val="26"/>
          <w:szCs w:val="26"/>
        </w:rPr>
        <w:t xml:space="preserve">*** Кăшарни тата сĕрен юррисем (Песни Кажарни и серен). </w:t>
      </w:r>
    </w:p>
    <w:p w:rsidR="00A73FF3" w:rsidRPr="00D26F12" w:rsidRDefault="00A73FF3" w:rsidP="00A73FF3">
      <w:pPr>
        <w:ind w:firstLine="284"/>
        <w:jc w:val="both"/>
        <w:rPr>
          <w:sz w:val="26"/>
          <w:szCs w:val="26"/>
        </w:rPr>
      </w:pPr>
      <w:r w:rsidRPr="00D26F12">
        <w:rPr>
          <w:sz w:val="26"/>
          <w:szCs w:val="26"/>
        </w:rPr>
        <w:t xml:space="preserve">Календарно-обрядовые праздники в определенное время года. В прошлом бытовые праздники имели магическое значение. </w:t>
      </w:r>
      <w:r w:rsidRPr="00D26F12">
        <w:rPr>
          <w:sz w:val="26"/>
          <w:szCs w:val="26"/>
        </w:rPr>
        <w:tab/>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Произведения календарного обрядового фольклора. Богатство изобразительно-выразительных средств песен.</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b/>
          <w:sz w:val="26"/>
          <w:szCs w:val="26"/>
        </w:rPr>
        <w:t>2 часть.Произведения о здоровом образе жизни, о телесном, умственном и нравственном состоянии общества</w:t>
      </w:r>
      <w:r w:rsidRPr="00D26F12">
        <w:rPr>
          <w:rFonts w:ascii="Times New Roman" w:hAnsi="Times New Roman" w:cs="Times New Roman"/>
          <w:sz w:val="26"/>
          <w:szCs w:val="26"/>
        </w:rPr>
        <w:t xml:space="preserve">.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**Митта Ваçлейĕ. Стихотворение „И мĕн пуян...“ (Чем будешь богат); Юхма Мишши. Басня „Çĕр улми аврипе Мăян“ (Картофельная ботва и лебеда); Иван Лисаев. Рассказ „Чире парăнма çуралман“ (Болезни не поддаюсь); Людмила Сачкова. Рассказ „Оля-Улькка“ (Оля-Улькка).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***Александр Кăлкан. Басни «Тăрлавсăр хăнтăр» (Глупый бобёр), «Аташнăскерсем» (Заблудились), „Хăравçă мулкач“ (Зайчишка-трусишка), „Каппайчăк Пучах“ (Колос-хвастун); Денис Гордеев. Рассказ „Кукăр алăсем“ (Не чисты на руку); Петĕр Эйзин. Стихотворение „Кураканни курать“ (Смотрящий да увидит); Валери Туркай. Стихотворение „Йывăр − çын пулма“ (Трудно быть человеком).</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Показ и высмеивание в произведениях для детей и взрослых лентяев, жестокосердечия, льстецов, любящих пожить за чужой счёт, жадных людей, хвастунов. Отражение человеческих взаимоотношений в баснях. Герои басен.</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i/>
          <w:sz w:val="26"/>
          <w:szCs w:val="26"/>
        </w:rPr>
        <w:t xml:space="preserve">   Литературная теория. </w:t>
      </w:r>
      <w:r w:rsidRPr="00D26F12">
        <w:rPr>
          <w:rFonts w:ascii="Times New Roman" w:hAnsi="Times New Roman" w:cs="Times New Roman"/>
          <w:sz w:val="26"/>
          <w:szCs w:val="26"/>
        </w:rPr>
        <w:t xml:space="preserve">Пафос и аллегория в баснях. Юмор, сатира, сарказм.  </w:t>
      </w:r>
    </w:p>
    <w:p w:rsidR="00A73FF3" w:rsidRPr="00D26F12" w:rsidRDefault="00A73FF3" w:rsidP="00A73FF3">
      <w:pPr>
        <w:ind w:firstLine="284"/>
        <w:jc w:val="both"/>
        <w:rPr>
          <w:b/>
          <w:sz w:val="26"/>
          <w:szCs w:val="26"/>
        </w:rPr>
      </w:pPr>
      <w:r w:rsidRPr="00D26F12">
        <w:rPr>
          <w:b/>
          <w:sz w:val="26"/>
          <w:szCs w:val="26"/>
        </w:rPr>
        <w:t>3 часть. Произведения о межпоколенческом взаимодействии, семейно-родовых отношениях</w:t>
      </w:r>
      <w:r w:rsidRPr="00D26F12">
        <w:rPr>
          <w:sz w:val="26"/>
          <w:szCs w:val="26"/>
        </w:rPr>
        <w:t xml:space="preserve">.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 Антип Николаев. Рассказ „Юрик асламăшĕ“ (Бабушка Юры); Ева Лисина.  Рассказ „Çăкар чĕлли“ (Кусок хлеба); Лидия Сарине. Рассказ „Кукамай“ (Кугамай); Петĕр Эйзин. Стихотворение „Йăмрапа хурăн“  (Ветла и берёза).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Елен Нарпи. Рассказ „Тивĕç“ (Долг); Аркадий Ĕçхĕл. Стихотворение „Анне“ (Мама); Людмила Сачкова. Рассказ «Ăмсану“ (Зависть); Любовь Мартьянова. Рассказ „Иккĕленÿ“ (Сомнение).</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Образы детей и взрослых. Своеобразный показ добра и зла. Через семейные отношения показываются реалистически или в символистической форме реальные жизненные персонажи.</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Жанровая особенность рассказа. Литературный герой и его роль в сюжете.</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4 часть. Произведения об эстетическом воспитании, об истоках красоты, её форм в живой природе, повседневной жизни</w:t>
      </w:r>
      <w:r w:rsidRPr="00D26F12">
        <w:rPr>
          <w:rFonts w:ascii="Times New Roman" w:hAnsi="Times New Roman" w:cs="Times New Roman"/>
          <w:sz w:val="26"/>
          <w:szCs w:val="26"/>
        </w:rPr>
        <w:t>.</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Геннадий Айхи. Стихотворение „Çын тата сцена“ (Артист и сцена); Стихван Шавли. Юмористическое стихотворение „Вĕçкĕн Ваççа“ (Хвастун Василий);  Николай Исмуков. Стихотворение „Кĕрхи илем“ (Осенняя краса);Валентина Элпи. Рассказ „Илемлĕхе курма пÿрнĕ ача“ (Рождённый видеть красоту).</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Федор Павлов. Статья «Хитре» (Прекрасное); Мария Ухсай. Стихотворение „Ташă“ (Танец);  Николай Кушманов. Стихотворение „Илем шыранă таврара“ (Везде искал красоту); Василий Кервен. Рапсодия „Илем“ (Красота).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Воспитание зоркости, наблюдательности, привитие любви к своей малой родине, как источнику сил для преодоления любых испытаний и ударов судьбы. Показ правды жизни и   завораживающей красоты природы, обучать творческому отношению и красоте души.</w:t>
      </w:r>
    </w:p>
    <w:p w:rsidR="00A73FF3" w:rsidRPr="00D26F12" w:rsidRDefault="00A73FF3" w:rsidP="00A73FF3">
      <w:pPr>
        <w:pStyle w:val="aa"/>
        <w:jc w:val="both"/>
        <w:rPr>
          <w:bCs/>
          <w:sz w:val="26"/>
          <w:szCs w:val="26"/>
        </w:rPr>
      </w:pPr>
      <w:r w:rsidRPr="00D26F12">
        <w:rPr>
          <w:i/>
          <w:sz w:val="26"/>
          <w:szCs w:val="26"/>
        </w:rPr>
        <w:t>Литературная теория.</w:t>
      </w:r>
      <w:r w:rsidRPr="00D26F12">
        <w:rPr>
          <w:bCs/>
          <w:sz w:val="26"/>
          <w:szCs w:val="26"/>
        </w:rPr>
        <w:t xml:space="preserve"> Функции искусства.Художественное произведение как явление искусства.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b/>
          <w:bCs/>
          <w:sz w:val="26"/>
          <w:szCs w:val="26"/>
        </w:rPr>
        <w:t>5</w:t>
      </w:r>
      <w:r w:rsidRPr="00D26F12">
        <w:rPr>
          <w:rFonts w:ascii="Times New Roman" w:hAnsi="Times New Roman" w:cs="Times New Roman"/>
          <w:b/>
          <w:sz w:val="26"/>
          <w:szCs w:val="26"/>
        </w:rPr>
        <w:t xml:space="preserve"> часть. Произведения о профессиях; образы людей, которые завоевали доброе имя и заслужили почёт</w:t>
      </w:r>
      <w:r w:rsidRPr="00D26F12">
        <w:rPr>
          <w:rFonts w:ascii="Times New Roman" w:hAnsi="Times New Roman" w:cs="Times New Roman"/>
          <w:sz w:val="26"/>
          <w:szCs w:val="26"/>
        </w:rPr>
        <w:t xml:space="preserve">.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**Алексей Воробьев. Стихотворения „Çăкăр“ (Хлеб), „Çурхи хирте“ (В весеннем поле);  Василий Давыдов-Анатри. Рассказ „Кĕтмен инкек“ (Неожиданная беда);  Василий Петров. Рассказ „Кăкшăм” (Кувшин); Валери Туркай. Стихотворение „Ниме“ (Помочи).</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Мархва Трубина. Рассказ „Концерт лартни“ (Выступление на концерте); Алексей Воробьев. Стихотворение „Шăрттан“ (Шыртан); Валентина Элпи. Рассказ „Водолаз“ (Водолаз). „Аппапа пĕрле“ (Вместе с сестрой); Вениамин Тимаков. Отрывок из повести  „Аттемĕрĕн сăваплă çĕрĕ” (Священная земля отцов); Василий Алентей. Рассказ „Вăхăт хакĕ“ (Цена времени).</w:t>
      </w:r>
    </w:p>
    <w:p w:rsidR="00A73FF3" w:rsidRPr="00D26F12" w:rsidRDefault="00A73FF3" w:rsidP="00A73FF3">
      <w:pPr>
        <w:ind w:firstLine="284"/>
        <w:jc w:val="both"/>
        <w:rPr>
          <w:sz w:val="26"/>
          <w:szCs w:val="26"/>
        </w:rPr>
      </w:pPr>
      <w:r w:rsidRPr="00D26F12">
        <w:rPr>
          <w:sz w:val="26"/>
          <w:szCs w:val="26"/>
        </w:rPr>
        <w:t>Образы дететей и взрослых в борьбе добра и зла. Показ сострадания и жестокости, справедливости и чести. Лирические герои, не боящиеся пересудов, окрылённые мечтой и находящие своё счастье.</w:t>
      </w:r>
    </w:p>
    <w:p w:rsidR="00A73FF3" w:rsidRPr="00D26F12" w:rsidRDefault="00A73FF3" w:rsidP="00A73FF3">
      <w:pPr>
        <w:ind w:firstLine="284"/>
        <w:jc w:val="both"/>
        <w:rPr>
          <w:rFonts w:eastAsia="Calibri"/>
          <w:sz w:val="26"/>
          <w:szCs w:val="26"/>
        </w:rPr>
      </w:pPr>
      <w:r w:rsidRPr="00D26F12">
        <w:rPr>
          <w:i/>
          <w:sz w:val="26"/>
          <w:szCs w:val="26"/>
        </w:rPr>
        <w:t xml:space="preserve">Литературная теория. </w:t>
      </w:r>
      <w:r w:rsidRPr="00D26F12">
        <w:rPr>
          <w:sz w:val="26"/>
          <w:szCs w:val="26"/>
        </w:rPr>
        <w:t xml:space="preserve">Основы стихосложения: </w:t>
      </w:r>
      <w:r w:rsidRPr="00D26F12">
        <w:rPr>
          <w:rFonts w:eastAsia="Calibri"/>
          <w:sz w:val="26"/>
          <w:szCs w:val="26"/>
        </w:rPr>
        <w:t>ритм и рифма в стихотворной речи.</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b/>
          <w:sz w:val="26"/>
          <w:szCs w:val="26"/>
        </w:rPr>
        <w:t>6 часть. Произведения о труде и творчестве, о творческих людях, их способностях. Воспевание стремления к свету, просвещению</w:t>
      </w:r>
      <w:r w:rsidRPr="00D26F12">
        <w:rPr>
          <w:rFonts w:ascii="Times New Roman" w:hAnsi="Times New Roman" w:cs="Times New Roman"/>
          <w:sz w:val="26"/>
          <w:szCs w:val="26"/>
        </w:rPr>
        <w:t xml:space="preserve">.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Петĕр Хусанкай. Отрывки из очерка „Çĕр чăмăрĕ тавра. Кĕнекеçĕ“ (Вокруг земного шара. Книжник); „Чăвашран Ньютонсем тухасса эп шанатăп“  (Я верю, что будут и из чувашей Ньютоны); Иван Ахрат. Рассказ „Юрлакан кĕленчесем» (Поющие стёкла); Юрий Сементер. Сказка в стихах „Вилĕме улталани“ (Обмануть смерть).</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Людмила Сачкова. Пьеса „Шăпăрлан“(Озорник); Алексей Трофимов. Отрывки из зарисовок „Çыруллă кĕпе“ (Рубашка с письменами), „Асамлă паллăсем“ (Волшебные узоры); Юрий Ермолаев. Пьеса “Кулăшла инкек“ (Смешная беда); Михаил Сунтал. Рассказ „Йетти“ (Йетти).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Показ в произведениях, как герои развивают свой ум, любознательность, кругозор путём чтения, наблюдений и поисков. Могучая сила человека и его истинно человеческие качества, любовь к людям и науке.</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i/>
          <w:sz w:val="26"/>
          <w:szCs w:val="26"/>
        </w:rPr>
        <w:t>Литературная теория.</w:t>
      </w:r>
      <w:r w:rsidRPr="00D26F12">
        <w:rPr>
          <w:rFonts w:ascii="Times New Roman" w:hAnsi="Times New Roman" w:cs="Times New Roman"/>
          <w:sz w:val="26"/>
          <w:szCs w:val="26"/>
        </w:rPr>
        <w:t xml:space="preserve"> Портрет литературного героя.</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7 часть. Произведения о дружбе и родстве с другими народами, о совместной жизни в согласии</w:t>
      </w:r>
      <w:r w:rsidRPr="00D26F12">
        <w:rPr>
          <w:rFonts w:ascii="Times New Roman" w:hAnsi="Times New Roman" w:cs="Times New Roman"/>
          <w:sz w:val="26"/>
          <w:szCs w:val="26"/>
        </w:rPr>
        <w:t>.</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Ольга Туркай. Пьеса-сказка „Туслăх вайĕ“ (Сила дружбы); Анатолий Хмыт. Рассказ „Рафик“  (Рафик (Дружба)).</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Илле Тăхти. Рассказ „Ваçкă. Ваньккă. Ахмет“ (Вася. Ваня. Ахмет); Порфирий Афанасьев. Рассказ „Арçури“  (Арзюри); Алексей Афанасьев. Поэма” Пирĕн интернат“ (Наш интернат); Геннадий Волков. Рассказ „Кăркăстанăн салма яшки“ (Киргизский суп салма).</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Дух патриотизма и ответственности юных героев разных национальностей. Душевная теплота, роль дружбы и взаимопонимание.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 xml:space="preserve">Жанры драматических произведений. Ремарка. </w:t>
      </w:r>
    </w:p>
    <w:p w:rsidR="00A73FF3" w:rsidRPr="00D26F12" w:rsidRDefault="00A73FF3" w:rsidP="00A73FF3">
      <w:pPr>
        <w:ind w:firstLine="284"/>
        <w:jc w:val="both"/>
        <w:rPr>
          <w:b/>
          <w:sz w:val="26"/>
          <w:szCs w:val="26"/>
        </w:rPr>
      </w:pPr>
      <w:r w:rsidRPr="00D26F12">
        <w:rPr>
          <w:b/>
          <w:sz w:val="26"/>
          <w:szCs w:val="26"/>
        </w:rPr>
        <w:t>8 часть. Произведения об активной жизненной позиции. Становление характера</w:t>
      </w:r>
      <w:r w:rsidRPr="00D26F12">
        <w:rPr>
          <w:sz w:val="26"/>
          <w:szCs w:val="26"/>
        </w:rPr>
        <w:t>.</w:t>
      </w:r>
    </w:p>
    <w:p w:rsidR="00A73FF3" w:rsidRPr="00D26F12" w:rsidRDefault="00A73FF3" w:rsidP="00A73FF3">
      <w:pPr>
        <w:pStyle w:val="a8"/>
        <w:tabs>
          <w:tab w:val="left" w:pos="280"/>
        </w:tabs>
        <w:jc w:val="both"/>
        <w:rPr>
          <w:rFonts w:ascii="Times New Roman" w:hAnsi="Times New Roman" w:cs="Times New Roman"/>
          <w:sz w:val="26"/>
          <w:szCs w:val="26"/>
        </w:rPr>
      </w:pPr>
      <w:r w:rsidRPr="00D26F12">
        <w:rPr>
          <w:rFonts w:ascii="Times New Roman" w:hAnsi="Times New Roman" w:cs="Times New Roman"/>
          <w:sz w:val="26"/>
          <w:szCs w:val="26"/>
        </w:rPr>
        <w:t xml:space="preserve">   ** Василий Алентей. Рассказ „Тăшман чеелĕхĕ” (Хитрость врага); Александр Галкин. Поэма „Чĕрĕ парне” (Живой дар); Виталий Енĕш. Рассказ „Пĕчĕк паттăрсем” (Маленькие герои).</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 Алексей Талвир. Рассказ „Васкавлă çыру” (Срочное письмо); Иван Салампек. Рассказ „Сармантей” (Сармандей); Виталий Енĕш. Отрывок из повести „Çитсă кĕпе” (Ситцевая рубашка); Леонид Маяксем. Рассказ „Самантлăх – пĕтĕм пурнăç” (Вся жизнь как мгновение). </w:t>
      </w:r>
    </w:p>
    <w:p w:rsidR="00A73FF3" w:rsidRPr="00D26F12" w:rsidRDefault="00A73FF3" w:rsidP="00A73FF3">
      <w:pPr>
        <w:pStyle w:val="a8"/>
        <w:jc w:val="both"/>
        <w:rPr>
          <w:rFonts w:ascii="Times New Roman" w:hAnsi="Times New Roman" w:cs="Times New Roman"/>
          <w:sz w:val="26"/>
          <w:szCs w:val="26"/>
        </w:rPr>
      </w:pPr>
      <w:r w:rsidRPr="00D26F12">
        <w:rPr>
          <w:rFonts w:ascii="Times New Roman" w:hAnsi="Times New Roman" w:cs="Times New Roman"/>
          <w:sz w:val="26"/>
          <w:szCs w:val="26"/>
        </w:rPr>
        <w:t xml:space="preserve">    Показ отважных героев, спор добра и зла в жизни человека. Свобода человека, величие человеческого духа. Место и роль личности в истории жизни общества, пробуждение самосознания человека и его самоутверждение в борьбе за жизнь.</w:t>
      </w:r>
    </w:p>
    <w:p w:rsidR="00A73FF3" w:rsidRPr="00D26F12" w:rsidRDefault="00A73FF3" w:rsidP="00A73FF3">
      <w:pPr>
        <w:pStyle w:val="a8"/>
        <w:tabs>
          <w:tab w:val="left" w:pos="310"/>
        </w:tabs>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Художественный вымысел в художественных произведениях.</w:t>
      </w:r>
    </w:p>
    <w:p w:rsidR="00A73FF3" w:rsidRPr="00D26F12" w:rsidRDefault="00A73FF3" w:rsidP="00A73FF3">
      <w:pPr>
        <w:ind w:firstLine="284"/>
        <w:jc w:val="both"/>
        <w:rPr>
          <w:b/>
          <w:sz w:val="26"/>
          <w:szCs w:val="26"/>
        </w:rPr>
      </w:pPr>
      <w:r w:rsidRPr="00D26F12">
        <w:rPr>
          <w:b/>
          <w:sz w:val="26"/>
          <w:szCs w:val="26"/>
        </w:rPr>
        <w:t>9 часть.  Родная поэзия на разных языках; мировая поэзия на чувашском языке.</w:t>
      </w:r>
    </w:p>
    <w:p w:rsidR="00A73FF3" w:rsidRPr="00D26F12" w:rsidRDefault="00A73FF3" w:rsidP="00A73FF3">
      <w:pPr>
        <w:ind w:firstLine="284"/>
        <w:jc w:val="both"/>
        <w:rPr>
          <w:sz w:val="26"/>
          <w:szCs w:val="26"/>
        </w:rPr>
      </w:pPr>
      <w:r w:rsidRPr="00D26F12">
        <w:rPr>
          <w:sz w:val="26"/>
          <w:szCs w:val="26"/>
        </w:rPr>
        <w:t xml:space="preserve">**(***) Чувашская поэзия звучит на итальянском языке. Итальянская поэзия на чувашском языке. Основные направления в произведениях чувашских поэтов. Природосообразность, вечные вопросы, любовь, жизнь и смерть – темы произведений. </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 xml:space="preserve">Тематика произведений. Лирический герой. Специфика стихотворной речи. </w:t>
      </w:r>
    </w:p>
    <w:p w:rsidR="00A73FF3" w:rsidRPr="00D26F12" w:rsidRDefault="00A73FF3" w:rsidP="00A73FF3">
      <w:pPr>
        <w:ind w:firstLine="284"/>
        <w:jc w:val="both"/>
        <w:rPr>
          <w:b/>
          <w:sz w:val="26"/>
          <w:szCs w:val="26"/>
        </w:rPr>
      </w:pPr>
      <w:r w:rsidRPr="00D26F12">
        <w:rPr>
          <w:b/>
          <w:sz w:val="26"/>
          <w:szCs w:val="26"/>
        </w:rPr>
        <w:t>10 часть. Писатели родственных народов (тюркская литература)</w:t>
      </w:r>
      <w:r w:rsidRPr="00D26F12">
        <w:rPr>
          <w:sz w:val="26"/>
          <w:szCs w:val="26"/>
        </w:rPr>
        <w:t>.</w:t>
      </w:r>
    </w:p>
    <w:p w:rsidR="00A73FF3" w:rsidRPr="00D26F12" w:rsidRDefault="00A73FF3" w:rsidP="00A73FF3">
      <w:pPr>
        <w:pStyle w:val="a6"/>
        <w:ind w:left="0" w:firstLine="284"/>
        <w:jc w:val="both"/>
        <w:rPr>
          <w:sz w:val="26"/>
          <w:szCs w:val="26"/>
        </w:rPr>
      </w:pPr>
      <w:r w:rsidRPr="00D26F12">
        <w:rPr>
          <w:sz w:val="26"/>
          <w:szCs w:val="26"/>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A73FF3" w:rsidRPr="00D26F12" w:rsidRDefault="00A73FF3" w:rsidP="00A73FF3">
      <w:pPr>
        <w:ind w:firstLine="284"/>
        <w:jc w:val="both"/>
        <w:rPr>
          <w:sz w:val="26"/>
          <w:szCs w:val="26"/>
        </w:rPr>
      </w:pPr>
      <w:r w:rsidRPr="00D26F12">
        <w:rPr>
          <w:sz w:val="26"/>
          <w:szCs w:val="26"/>
        </w:rPr>
        <w:t>** (***) Из башкирской литературы: Сафун Алибаев. Стихотворение „Кайăксенчен ырра эп вĕренетĕп“  (У птиц я учусь добру), перевод Юрия Петрова.</w:t>
      </w:r>
    </w:p>
    <w:p w:rsidR="00A73FF3" w:rsidRPr="00D26F12" w:rsidRDefault="00A73FF3" w:rsidP="00A73FF3">
      <w:pPr>
        <w:ind w:firstLine="284"/>
        <w:jc w:val="both"/>
        <w:rPr>
          <w:sz w:val="26"/>
          <w:szCs w:val="26"/>
        </w:rPr>
      </w:pPr>
      <w:r w:rsidRPr="00D26F12">
        <w:rPr>
          <w:sz w:val="26"/>
          <w:szCs w:val="26"/>
        </w:rPr>
        <w:t xml:space="preserve">** (***) Из туркменской литературы: Ата Атаджанов. Стихотворение </w:t>
      </w:r>
      <w:r w:rsidRPr="00D26F12">
        <w:rPr>
          <w:i/>
          <w:sz w:val="26"/>
          <w:szCs w:val="26"/>
        </w:rPr>
        <w:t xml:space="preserve">  „</w:t>
      </w:r>
      <w:r w:rsidRPr="00D26F12">
        <w:rPr>
          <w:sz w:val="26"/>
          <w:szCs w:val="26"/>
        </w:rPr>
        <w:t>Тупа”(Клятва), перевод Николая Сандрова; Махтумкули. Стихотворение „Чăнлăх çути“ (Свет истины), перевод Юрия Семендера.</w:t>
      </w:r>
    </w:p>
    <w:p w:rsidR="00A73FF3" w:rsidRPr="00D26F12" w:rsidRDefault="00A73FF3" w:rsidP="00A73FF3">
      <w:pPr>
        <w:ind w:firstLine="284"/>
        <w:jc w:val="both"/>
        <w:rPr>
          <w:sz w:val="26"/>
          <w:szCs w:val="26"/>
        </w:rPr>
      </w:pPr>
      <w:r w:rsidRPr="00D26F12">
        <w:rPr>
          <w:sz w:val="26"/>
          <w:szCs w:val="26"/>
        </w:rPr>
        <w:t>** (***) Из азербайджанской литературы: Наби Хазри. Стихотворение „Чинара“ (Чинара), перевод Николая Сандрова; Фамиль Мехти. Стихотворение „Мĕншĕн эс çут тĕнчере пурăнатăн? “ (Зачем ты живёшь на белом свете?..), перевод Николая Сандрова.</w:t>
      </w:r>
    </w:p>
    <w:p w:rsidR="00A73FF3" w:rsidRPr="00D26F12" w:rsidRDefault="00A73FF3" w:rsidP="00A73FF3">
      <w:pPr>
        <w:pStyle w:val="a6"/>
        <w:ind w:left="0" w:firstLine="284"/>
        <w:jc w:val="both"/>
        <w:rPr>
          <w:sz w:val="26"/>
          <w:szCs w:val="26"/>
        </w:rPr>
      </w:pPr>
      <w:r w:rsidRPr="00D26F12">
        <w:rPr>
          <w:sz w:val="26"/>
          <w:szCs w:val="26"/>
        </w:rPr>
        <w:t>*** Из якутской литературы: Платон Ойунский. Стихотворение „Тăпăр-тăпăр ташлама” (Пуститься в пляску), перевод Юрия Семендера.</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 xml:space="preserve">Сходство тем и идей. </w:t>
      </w:r>
    </w:p>
    <w:p w:rsidR="00A73FF3" w:rsidRPr="00D26F12" w:rsidRDefault="00A73FF3" w:rsidP="00A73FF3">
      <w:pPr>
        <w:pStyle w:val="a8"/>
        <w:tabs>
          <w:tab w:val="left" w:pos="310"/>
        </w:tabs>
        <w:ind w:firstLine="284"/>
        <w:jc w:val="center"/>
        <w:rPr>
          <w:rFonts w:ascii="Times New Roman" w:hAnsi="Times New Roman" w:cs="Times New Roman"/>
          <w:b/>
          <w:sz w:val="26"/>
          <w:szCs w:val="26"/>
          <w:highlight w:val="cyan"/>
        </w:rPr>
      </w:pPr>
    </w:p>
    <w:p w:rsidR="00A73FF3" w:rsidRPr="00D26F12" w:rsidRDefault="00A73FF3" w:rsidP="00A73FF3">
      <w:pPr>
        <w:pStyle w:val="a8"/>
        <w:tabs>
          <w:tab w:val="left" w:pos="310"/>
        </w:tabs>
        <w:ind w:firstLine="284"/>
        <w:jc w:val="center"/>
        <w:rPr>
          <w:rFonts w:ascii="Times New Roman" w:hAnsi="Times New Roman" w:cs="Times New Roman"/>
          <w:b/>
          <w:sz w:val="26"/>
          <w:szCs w:val="26"/>
        </w:rPr>
      </w:pPr>
      <w:r w:rsidRPr="00D26F12">
        <w:rPr>
          <w:rFonts w:ascii="Times New Roman" w:hAnsi="Times New Roman" w:cs="Times New Roman"/>
          <w:b/>
          <w:sz w:val="26"/>
          <w:szCs w:val="26"/>
        </w:rPr>
        <w:t>7 КЛАСС</w:t>
      </w:r>
    </w:p>
    <w:p w:rsidR="00A73FF3" w:rsidRPr="00D26F12" w:rsidRDefault="00A73FF3" w:rsidP="00A73FF3">
      <w:pPr>
        <w:pStyle w:val="a8"/>
        <w:tabs>
          <w:tab w:val="left" w:pos="310"/>
        </w:tabs>
        <w:ind w:firstLine="284"/>
        <w:jc w:val="both"/>
        <w:rPr>
          <w:rFonts w:ascii="Times New Roman" w:hAnsi="Times New Roman" w:cs="Times New Roman"/>
          <w:sz w:val="26"/>
          <w:szCs w:val="26"/>
        </w:rPr>
      </w:pPr>
      <w:r w:rsidRPr="00D26F12">
        <w:rPr>
          <w:rFonts w:ascii="Times New Roman" w:eastAsiaTheme="minorHAnsi" w:hAnsi="Times New Roman" w:cs="Times New Roman"/>
          <w:sz w:val="26"/>
          <w:szCs w:val="26"/>
        </w:rPr>
        <w:t xml:space="preserve">Введение. Мастерство художественной словесности. </w:t>
      </w:r>
      <w:r w:rsidRPr="00D26F12">
        <w:rPr>
          <w:rFonts w:ascii="Times New Roman" w:hAnsi="Times New Roman" w:cs="Times New Roman"/>
          <w:sz w:val="26"/>
          <w:szCs w:val="26"/>
        </w:rPr>
        <w:t xml:space="preserve">Изображение человека как важнейшая идейно-нравственная проблема. </w:t>
      </w:r>
      <w:r w:rsidRPr="00D26F12">
        <w:rPr>
          <w:rFonts w:ascii="Times New Roman" w:eastAsiaTheme="minorHAnsi" w:hAnsi="Times New Roman" w:cs="Times New Roman"/>
          <w:sz w:val="26"/>
          <w:szCs w:val="26"/>
        </w:rPr>
        <w:t>Показ жизни через образы, непосредственно и иносказательно.</w:t>
      </w:r>
      <w:r w:rsidRPr="00D26F12">
        <w:rPr>
          <w:rFonts w:ascii="Times New Roman" w:hAnsi="Times New Roman" w:cs="Times New Roman"/>
          <w:sz w:val="26"/>
          <w:szCs w:val="26"/>
        </w:rPr>
        <w:t xml:space="preserve"> Художественно значимые изобразительно-выразительные средства языка писателя (поэтический словарь, тропы, поэтический синтаксис, фоника и др.)</w:t>
      </w:r>
    </w:p>
    <w:p w:rsidR="00A73FF3" w:rsidRPr="00D26F12" w:rsidRDefault="00A73FF3" w:rsidP="00A73FF3">
      <w:pPr>
        <w:pStyle w:val="a8"/>
        <w:tabs>
          <w:tab w:val="left" w:pos="310"/>
        </w:tabs>
        <w:ind w:firstLine="284"/>
        <w:jc w:val="both"/>
        <w:rPr>
          <w:rFonts w:ascii="Times New Roman" w:hAnsi="Times New Roman" w:cs="Times New Roman"/>
          <w:sz w:val="26"/>
          <w:szCs w:val="26"/>
        </w:rPr>
      </w:pPr>
      <w:r w:rsidRPr="00D26F12">
        <w:rPr>
          <w:rFonts w:ascii="Times New Roman" w:hAnsi="Times New Roman" w:cs="Times New Roman"/>
          <w:b/>
          <w:sz w:val="26"/>
          <w:szCs w:val="26"/>
        </w:rPr>
        <w:t>1 часть. Фольклор (устное народное творчество)</w:t>
      </w:r>
      <w:r w:rsidRPr="00D26F12">
        <w:rPr>
          <w:rFonts w:ascii="Times New Roman" w:hAnsi="Times New Roman" w:cs="Times New Roman"/>
          <w:sz w:val="26"/>
          <w:szCs w:val="26"/>
        </w:rPr>
        <w:t>.</w:t>
      </w:r>
    </w:p>
    <w:p w:rsidR="00A73FF3" w:rsidRPr="00D26F12" w:rsidRDefault="00A73FF3" w:rsidP="00A73FF3">
      <w:pPr>
        <w:ind w:firstLine="284"/>
        <w:jc w:val="both"/>
        <w:rPr>
          <w:sz w:val="26"/>
          <w:szCs w:val="26"/>
        </w:rPr>
      </w:pPr>
      <w:r w:rsidRPr="00D26F12">
        <w:rPr>
          <w:sz w:val="26"/>
          <w:szCs w:val="26"/>
        </w:rPr>
        <w:t>** Истори юррисем (Исторические песни):  «Мамук ханăн пуçне вăрăнтăр! (Пусть вонзится в голову хана Мамука), «Раçăн патша килнĕ тет» (Царь Разин пришёл), «Хура халăх куççулĕсем ай шывсем мар...» (Слёзы людские ай, не вода...).</w:t>
      </w:r>
    </w:p>
    <w:p w:rsidR="00A73FF3" w:rsidRPr="00D26F12" w:rsidRDefault="00A73FF3" w:rsidP="00A73FF3">
      <w:pPr>
        <w:ind w:firstLine="284"/>
        <w:jc w:val="both"/>
        <w:rPr>
          <w:sz w:val="26"/>
          <w:szCs w:val="26"/>
        </w:rPr>
      </w:pPr>
      <w:r w:rsidRPr="00D26F12">
        <w:rPr>
          <w:sz w:val="26"/>
          <w:szCs w:val="26"/>
        </w:rPr>
        <w:t xml:space="preserve">Герои и сюжеты фольклорных песен на исторические темы. </w:t>
      </w:r>
    </w:p>
    <w:p w:rsidR="00A73FF3" w:rsidRPr="00D26F12" w:rsidRDefault="00A73FF3" w:rsidP="00A73FF3">
      <w:pPr>
        <w:ind w:firstLine="284"/>
        <w:jc w:val="both"/>
        <w:rPr>
          <w:sz w:val="26"/>
          <w:szCs w:val="26"/>
        </w:rPr>
      </w:pPr>
      <w:r w:rsidRPr="00D26F12">
        <w:rPr>
          <w:sz w:val="26"/>
          <w:szCs w:val="26"/>
        </w:rPr>
        <w:t>*** Удел хресчен юррисем (Песни удельных крестьян): „Удел хресчен юрри” (Песнь удельных крестьян), «Удельнийăн кантурне» (Контора удельная).</w:t>
      </w:r>
    </w:p>
    <w:p w:rsidR="00A73FF3" w:rsidRPr="00D26F12" w:rsidRDefault="00A73FF3" w:rsidP="00A73FF3">
      <w:pPr>
        <w:ind w:firstLine="284"/>
        <w:jc w:val="both"/>
        <w:rPr>
          <w:sz w:val="26"/>
          <w:szCs w:val="26"/>
        </w:rPr>
      </w:pPr>
      <w:r w:rsidRPr="00D26F12">
        <w:rPr>
          <w:sz w:val="26"/>
          <w:szCs w:val="26"/>
        </w:rPr>
        <w:t xml:space="preserve">Жизнеутверждающие идеи справедливости, силы, духовной красоты и мира. </w:t>
      </w:r>
    </w:p>
    <w:p w:rsidR="00A73FF3" w:rsidRPr="00D26F12" w:rsidRDefault="00A73FF3" w:rsidP="00A73FF3">
      <w:pPr>
        <w:ind w:firstLine="284"/>
        <w:jc w:val="both"/>
        <w:rPr>
          <w:sz w:val="26"/>
          <w:szCs w:val="26"/>
        </w:rPr>
      </w:pPr>
      <w:r w:rsidRPr="00D26F12">
        <w:rPr>
          <w:sz w:val="26"/>
          <w:szCs w:val="26"/>
        </w:rPr>
        <w:t>Тематика песен в связи с важными событиями в истории народа: 1) жизнь поволжских народов; 2) гнёт татаро-монгол, казанских ханов; 3) образы С. Разина и Е. Пугачёва; 4) борьба за свободу.</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 xml:space="preserve">Художественные особенности исторических песен. </w:t>
      </w:r>
    </w:p>
    <w:p w:rsidR="00A73FF3" w:rsidRPr="00D26F12" w:rsidRDefault="00A73FF3" w:rsidP="00A73FF3">
      <w:pPr>
        <w:ind w:firstLine="284"/>
        <w:jc w:val="both"/>
        <w:rPr>
          <w:sz w:val="26"/>
          <w:szCs w:val="26"/>
        </w:rPr>
      </w:pPr>
      <w:r w:rsidRPr="00D26F12">
        <w:rPr>
          <w:sz w:val="26"/>
          <w:szCs w:val="26"/>
        </w:rPr>
        <w:t>**Вăйă-улах, хăна юррисем (Хороводные, гостевые и песни на посиделках): „Çĕмĕрт çеçки çурăлсан“ (Когда цветёт черёмуха), „Çерем пусса вир акрăм“ (Вспахал и просо посеял), „Сар хĕр сиксе вăй калать“ (Красна девица, приплясывая, запевает), „Пирĕн урам анаталла“ (Вдоль по улице), „Атте лаша панă пулсан“ (Если б отец лошадь дал).</w:t>
      </w:r>
    </w:p>
    <w:p w:rsidR="00A73FF3" w:rsidRPr="00D26F12" w:rsidRDefault="00A73FF3" w:rsidP="00A73FF3">
      <w:pPr>
        <w:ind w:firstLine="284"/>
        <w:jc w:val="both"/>
        <w:rPr>
          <w:sz w:val="26"/>
          <w:szCs w:val="26"/>
        </w:rPr>
      </w:pPr>
      <w:r w:rsidRPr="00D26F12">
        <w:rPr>
          <w:sz w:val="26"/>
          <w:szCs w:val="26"/>
        </w:rPr>
        <w:t>***„Пурçăн тутăрне...“ (Шёлковый платок...), „Пиç-пиç, палан“  (Созревай, калина), „Вун ик кăшăллă“ (12-обручевую бочку).</w:t>
      </w:r>
    </w:p>
    <w:p w:rsidR="00A73FF3" w:rsidRPr="00D26F12" w:rsidRDefault="00A73FF3" w:rsidP="00A73FF3">
      <w:pPr>
        <w:ind w:firstLine="284"/>
        <w:jc w:val="both"/>
        <w:rPr>
          <w:i/>
          <w:sz w:val="26"/>
          <w:szCs w:val="26"/>
        </w:rPr>
      </w:pPr>
      <w:r w:rsidRPr="00D26F12">
        <w:rPr>
          <w:i/>
          <w:sz w:val="26"/>
          <w:szCs w:val="26"/>
        </w:rPr>
        <w:t xml:space="preserve">Литературная теория. </w:t>
      </w:r>
      <w:r w:rsidRPr="00D26F12">
        <w:rPr>
          <w:sz w:val="26"/>
          <w:szCs w:val="26"/>
        </w:rPr>
        <w:t>Отражение жизни народа в песнях</w:t>
      </w:r>
      <w:r w:rsidRPr="00D26F12">
        <w:rPr>
          <w:i/>
          <w:sz w:val="26"/>
          <w:szCs w:val="26"/>
        </w:rPr>
        <w:t xml:space="preserve">. </w:t>
      </w:r>
      <w:r w:rsidRPr="00D26F12">
        <w:rPr>
          <w:sz w:val="26"/>
          <w:szCs w:val="26"/>
        </w:rPr>
        <w:t>Разнообразие тематики.</w:t>
      </w:r>
    </w:p>
    <w:p w:rsidR="00A73FF3" w:rsidRPr="00D26F12" w:rsidRDefault="00A73FF3" w:rsidP="00A73FF3">
      <w:pPr>
        <w:ind w:firstLine="284"/>
        <w:jc w:val="both"/>
        <w:rPr>
          <w:sz w:val="26"/>
          <w:szCs w:val="26"/>
        </w:rPr>
      </w:pPr>
      <w:r w:rsidRPr="00D26F12">
        <w:rPr>
          <w:sz w:val="26"/>
          <w:szCs w:val="26"/>
        </w:rPr>
        <w:t xml:space="preserve">** Истори халапĕсем (Исторические предания). </w:t>
      </w:r>
    </w:p>
    <w:p w:rsidR="00A73FF3" w:rsidRPr="00D26F12" w:rsidRDefault="00A73FF3" w:rsidP="00A73FF3">
      <w:pPr>
        <w:ind w:firstLine="284"/>
        <w:jc w:val="both"/>
        <w:rPr>
          <w:sz w:val="26"/>
          <w:szCs w:val="26"/>
        </w:rPr>
      </w:pPr>
      <w:r w:rsidRPr="00D26F12">
        <w:rPr>
          <w:sz w:val="26"/>
          <w:szCs w:val="26"/>
        </w:rPr>
        <w:t xml:space="preserve">Исторические предания как образный показ как бы реальных событий общественной жизни. </w:t>
      </w:r>
    </w:p>
    <w:p w:rsidR="00A73FF3" w:rsidRPr="00D26F12" w:rsidRDefault="00A73FF3" w:rsidP="00A73FF3">
      <w:pPr>
        <w:ind w:firstLine="284"/>
        <w:jc w:val="both"/>
        <w:rPr>
          <w:sz w:val="26"/>
          <w:szCs w:val="26"/>
        </w:rPr>
      </w:pPr>
      <w:r w:rsidRPr="00D26F12">
        <w:rPr>
          <w:sz w:val="26"/>
          <w:szCs w:val="26"/>
        </w:rPr>
        <w:t xml:space="preserve">*** Тавралăх халапĕсем (Топонимические предания). </w:t>
      </w:r>
    </w:p>
    <w:p w:rsidR="00A73FF3" w:rsidRPr="00D26F12" w:rsidRDefault="00A73FF3" w:rsidP="00A73FF3">
      <w:pPr>
        <w:ind w:firstLine="284"/>
        <w:jc w:val="both"/>
        <w:rPr>
          <w:sz w:val="26"/>
          <w:szCs w:val="26"/>
        </w:rPr>
      </w:pPr>
      <w:r w:rsidRPr="00D26F12">
        <w:rPr>
          <w:sz w:val="26"/>
          <w:szCs w:val="26"/>
        </w:rPr>
        <w:t>Народная несказочная проза.</w:t>
      </w:r>
    </w:p>
    <w:p w:rsidR="00A73FF3" w:rsidRPr="00D26F12" w:rsidRDefault="00A73FF3" w:rsidP="00A73FF3">
      <w:pPr>
        <w:ind w:firstLine="284"/>
        <w:jc w:val="both"/>
        <w:rPr>
          <w:sz w:val="26"/>
          <w:szCs w:val="26"/>
        </w:rPr>
      </w:pPr>
      <w:r w:rsidRPr="00D26F12">
        <w:rPr>
          <w:sz w:val="26"/>
          <w:szCs w:val="26"/>
        </w:rPr>
        <w:t xml:space="preserve">** Улăп халапĕсем (Предания об Улыпах).  </w:t>
      </w:r>
    </w:p>
    <w:p w:rsidR="00A73FF3" w:rsidRPr="00D26F12" w:rsidRDefault="00A73FF3" w:rsidP="00A73FF3">
      <w:pPr>
        <w:ind w:firstLine="284"/>
        <w:jc w:val="both"/>
        <w:rPr>
          <w:sz w:val="26"/>
          <w:szCs w:val="26"/>
        </w:rPr>
      </w:pPr>
      <w:r w:rsidRPr="00D26F12">
        <w:rPr>
          <w:sz w:val="26"/>
          <w:szCs w:val="26"/>
        </w:rPr>
        <w:t xml:space="preserve">Предания об Улыпах ‒ устно-поэтический эпос чувашей.  Воплощение в образе богатыря национального характера: нравственные достоинства героя. Прославление силы, мужества, справедливости, бескорыстного служения Отечеству Героическая борьба богатырей племени со злыми чудовищами Нижнего мира. </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Устная народная проза. Героический эпос.</w:t>
      </w:r>
    </w:p>
    <w:p w:rsidR="00A73FF3" w:rsidRPr="00D26F12" w:rsidRDefault="00A73FF3" w:rsidP="00A73FF3">
      <w:pPr>
        <w:ind w:firstLine="284"/>
        <w:jc w:val="both"/>
        <w:rPr>
          <w:b/>
          <w:sz w:val="26"/>
          <w:szCs w:val="26"/>
        </w:rPr>
      </w:pPr>
      <w:r w:rsidRPr="00D26F12">
        <w:rPr>
          <w:b/>
          <w:sz w:val="26"/>
          <w:szCs w:val="26"/>
        </w:rPr>
        <w:t>2 часть. Произведения о прошлом и будущем родного народа, культуре, традициях и нравственной красоте</w:t>
      </w:r>
      <w:r w:rsidRPr="00D26F12">
        <w:rPr>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Çеçпĕл Мишши.  Стихотворения „Иртнĕ самана” (Век минувший), „Хурçă шанчăк“ (Стальная вера), „Пуласси“ (Грядущее); Çемен Элкер. Первый вариант эпической поэмы  «Хĕн-хур айĕнче» (Под гнётом); Валери Туркай. Стихотворение „Чăваш тупи“ (Чувашская клятва).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 Валери Туркай. Стихотворение „Утăм хыççăн утăм − ирĕклĕх енне“ (Шаг за шагом – к свободе); Анатолий Смолин. Стихотворение „Аваллăх ани“ (Путь в древность); Николай Шелепи. Легенда в стихах „Уксах Тимĕр Пÿлере илни“ (Взятие Биляра Хромым Тимуром); Мария Ухсай. Отрывок из повести „Кăра çилсем“ (Буйные ветры);  Леонид Агаков, Валерий Яковлев.  Драма (на основе повести Леонида Агакова „Однажды весной”) „Вĕри чĕресем“ (Горячие сердца); Александр Артемьев. Отрывок из романа „Хунавлах хăрнисем“ (Увядшие юными).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Показ в произведениях потенциальной силы народа, его судьбы. Идеи, чистота помыслов борцов за новое время и новую жизнь. Своеобразие единой судьбы героев художественных произведений и отдельного человека.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Роды и виды, способы образноговоспроизведения действий.</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3 часть. Произведения об отрицательных чертах в мыслях, чувствах и поведении человека, различных формах асоциального поведения</w:t>
      </w:r>
      <w:r w:rsidRPr="00D26F12">
        <w:rPr>
          <w:rFonts w:ascii="Times New Roman" w:hAnsi="Times New Roman" w:cs="Times New Roman"/>
          <w:sz w:val="26"/>
          <w:szCs w:val="26"/>
        </w:rPr>
        <w:t xml:space="preserve">.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Алексей Аттил. Стихотворения „Акăш” (Лебедь), „Туратсен черчен хура тушне çĕнсе...” (Чёрная тушь веток деревьев...); Марк Аттай. Басня „Такапа шапа” (Баран и лягушка); Мархва Трубина. Рассказ „Хăнаран” (Из гостей).</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Григорий Луч. Трагикомеди „Кама пăхнă-ши?” (И в кого ты уродился?); Виталий Енĕш. Рассказ „Ракетăллă рекетирсем” (Рекетиры с ракетками); Геннадий Юмарт. Стихотворение „Выçă куç” (Жадюга); Елен Нарпи. Рассказ „Çылăхлă укçа” (Грязные деньги).</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Порицание неприглядных поступков, некрасивых чувств, призыв к достойному поведению. Понимание настоящих жизненных ценностей. Согласие, просвещение, красота, любовь к жизни помогают побороть зло.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 xml:space="preserve">Лирическое стихотворение (предметно-тематические группы). </w:t>
      </w:r>
    </w:p>
    <w:p w:rsidR="00A73FF3" w:rsidRPr="00D26F12" w:rsidRDefault="00A73FF3" w:rsidP="00A73FF3">
      <w:pPr>
        <w:ind w:firstLine="284"/>
        <w:jc w:val="both"/>
        <w:rPr>
          <w:b/>
          <w:sz w:val="26"/>
          <w:szCs w:val="26"/>
        </w:rPr>
      </w:pPr>
      <w:r w:rsidRPr="00D26F12">
        <w:rPr>
          <w:b/>
          <w:sz w:val="26"/>
          <w:szCs w:val="26"/>
        </w:rPr>
        <w:t>4 часть. Произведения о Родине (о малой Родине) и родном языке, образное и выразительное слово в повседневной жизни человека</w:t>
      </w:r>
      <w:r w:rsidRPr="00D26F12">
        <w:rPr>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Петĕр Хусанкай.  Стихотворение „Сăмах хăвачĕ“ (Сила слова), отрывок из поэмы «Тăван çĕршыв» (Родина); Александра Лазарева. Рассказ „Урок пуçланчĕ” (Начало урока); Альберт Канаш. Отрывки из дневника „Пуплев, сăмах, хаçат чĕлхи çинчен” (Речь, слово и газетный язык).</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Ухсай Яккăвĕ. Стихотворение „Чăваш чĕлхи” (Чувашский язык); Петĕр Хусанкай. Стихотворение „Эпир пулнă, пур, пулатпăр!” (Были мы, и есть, и будем!); Виталий Енĕш. Зарисовки „Сăмах. Çăкăр. Парăм“ (Слово. Хлеб. Долг); Александр Клементьев. Рассказы “Дежурный сăвăсем“ (Дежурные стихи), „Юлашки тĕл пулу“ (Последняя встреча).</w:t>
      </w:r>
    </w:p>
    <w:p w:rsidR="00A73FF3" w:rsidRPr="00D26F12" w:rsidRDefault="00A73FF3" w:rsidP="00A73FF3">
      <w:pPr>
        <w:ind w:firstLine="284"/>
        <w:jc w:val="both"/>
        <w:rPr>
          <w:sz w:val="26"/>
          <w:szCs w:val="26"/>
        </w:rPr>
      </w:pPr>
      <w:r w:rsidRPr="00D26F12">
        <w:rPr>
          <w:sz w:val="26"/>
          <w:szCs w:val="26"/>
        </w:rPr>
        <w:t>Красота и выразительность родного языка, его великая нравственная и духовная сила.Слово, общение, речь формируют жизненные цели и дают развитие. Богатство мыслей, широта души в культуре речи.</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 xml:space="preserve"> Особенности лирических произведений.  Лирический герой. Переносное значение слова.</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5 часть. Произведения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r w:rsidRPr="00D26F12">
        <w:rPr>
          <w:rFonts w:ascii="Times New Roman" w:hAnsi="Times New Roman" w:cs="Times New Roman"/>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Архип Александров. Рассказ „Пирĕн лагерь“ (Наш лагерь); Николай Симунов. Рассказ „Салам кала“ (Передай салам), отрывок из драмы „Сурпан тĕрри“ (Узор сурбана).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Ираида Петрова. Рассказы из книги  „Татюк“ (Тадюк);  Вениамин Тимаков. Отрывок из повести „Аттемĕрсен сăваплă çĕрĕ“ (Священная земля отцов); Георгий Анкĕр. Рассказы „Йăнăш“ (Ошибка), „Çын аллипе çĕлен ан тыт“ (Чужими руками не лови змею); Александр Белов. Пьеса-сценка „Пулăра“ (На рыбалке).</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Чувство гражданства, героизма, патриотизма разных народов. Порицание трусости и поступков, причиняющих вред обществу и человеку. Писатели о чувствах гордости, творения, подвижничества и интернационализма.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Положительные и отрицательные герои. Внешняя и внутренняя красота.</w:t>
      </w:r>
    </w:p>
    <w:p w:rsidR="00A73FF3" w:rsidRPr="00D26F12" w:rsidRDefault="00A73FF3" w:rsidP="00A73FF3">
      <w:pPr>
        <w:ind w:firstLine="284"/>
        <w:jc w:val="both"/>
        <w:rPr>
          <w:b/>
          <w:sz w:val="26"/>
          <w:szCs w:val="26"/>
        </w:rPr>
      </w:pPr>
      <w:r w:rsidRPr="00D26F12">
        <w:rPr>
          <w:b/>
          <w:sz w:val="26"/>
          <w:szCs w:val="26"/>
        </w:rPr>
        <w:t>6 часть. Произведения о согласии ума и сердца. О красоте души и внутреннего мира героя.  Вечная борьба добра и зла</w:t>
      </w:r>
      <w:r w:rsidRPr="00D26F12">
        <w:rPr>
          <w:sz w:val="26"/>
          <w:szCs w:val="26"/>
        </w:rPr>
        <w:t xml:space="preserve">.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Юрий Скворцов. Рассказ «Пушмак йĕрĕ» (След башмака); Илпек Микулайĕ. Отрывок из романа „Тимĕр“ (Тиꞌмер);   Любовь Мартьянова. Рассказ „Пуçтахсем“ (Сорвиголовы).</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Мархва Трубина. Отрывок из повести „Ача чухнехи“ (Детство); Григорий Краснов-Кĕçĕнни. Рассказ „Кам ытларах айăплă?“ (Кто же виноват?); Денис Гордеев. Рассказ „Тиллит-тиллит Микулай“ (Тилли-тилли Мигулай); Николай Айзман. Пьеса „Парăм“ (Долг).</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Проблемы человечности и гуманизма. Разум человека не даётся взаймы, а дается для созидания. Раскрытие души и внутреннего мира подростка.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Литературная теория.</w:t>
      </w:r>
      <w:r w:rsidRPr="00D26F12">
        <w:rPr>
          <w:rFonts w:ascii="Times New Roman" w:hAnsi="Times New Roman" w:cs="Times New Roman"/>
          <w:sz w:val="26"/>
          <w:szCs w:val="26"/>
        </w:rPr>
        <w:t xml:space="preserve"> Сравнительная характеристика образов. Психологизм, лирические отступления средства усиления характера образов.</w:t>
      </w:r>
    </w:p>
    <w:p w:rsidR="00A73FF3" w:rsidRPr="00D26F12" w:rsidRDefault="00A73FF3" w:rsidP="00A73FF3">
      <w:pPr>
        <w:ind w:firstLine="284"/>
        <w:jc w:val="both"/>
        <w:rPr>
          <w:rFonts w:eastAsia="Calibri"/>
          <w:sz w:val="26"/>
          <w:szCs w:val="26"/>
          <w:lang w:eastAsia="en-US"/>
        </w:rPr>
      </w:pPr>
      <w:r w:rsidRPr="00D26F12">
        <w:rPr>
          <w:b/>
          <w:sz w:val="26"/>
          <w:szCs w:val="26"/>
        </w:rPr>
        <w:t>7 часть. Произведения о нравственных законах, определяющих нормы общественной жизни</w:t>
      </w:r>
      <w:r w:rsidRPr="00D26F12">
        <w:rPr>
          <w:rFonts w:eastAsia="Calibri"/>
          <w:sz w:val="26"/>
          <w:szCs w:val="26"/>
          <w:lang w:eastAsia="en-US"/>
        </w:rPr>
        <w:t xml:space="preserve">. </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Григорий Луч. Рассказ „Чун туйăмĕ” (Душевное чувство); Мĕтри Кипек. Отрывок из повести „Кайăк тусĕ” (Друзья природы).</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Григорий Луч. Отрывок из повести „Ăçта эсĕ, ылтăн кайăк?”  (Где же ты, птица золотая? − Лесная легенда); Валентина Элпи. Пьеса „Сĕмсĕркке” (Озорник);  Егор Афанасьев. Пьеса „Йĕплĕ чечексем” (Колючие цветы); Елен Нарпи. Рассказ  „Чăх тушки” (Куриная тушка).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Вопросы правовой грамотности, неприятие героев, идущих против общечеловеческих норм. Побуждение быть достойным гражданином общества, выполнять гражданский долг, не терять чести.</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i/>
          <w:sz w:val="26"/>
          <w:szCs w:val="26"/>
        </w:rPr>
        <w:t xml:space="preserve">Литературная теория. </w:t>
      </w:r>
      <w:r w:rsidRPr="00D26F12">
        <w:rPr>
          <w:rFonts w:ascii="Times New Roman" w:hAnsi="Times New Roman" w:cs="Times New Roman"/>
          <w:sz w:val="26"/>
          <w:szCs w:val="26"/>
        </w:rPr>
        <w:t>Характер конфликта в произведении.</w:t>
      </w:r>
    </w:p>
    <w:p w:rsidR="00A73FF3" w:rsidRPr="00D26F12" w:rsidRDefault="00A73FF3" w:rsidP="00A73FF3">
      <w:pPr>
        <w:pStyle w:val="a8"/>
        <w:ind w:firstLine="284"/>
        <w:jc w:val="both"/>
        <w:rPr>
          <w:rFonts w:ascii="Times New Roman" w:hAnsi="Times New Roman" w:cs="Times New Roman"/>
          <w:b/>
          <w:sz w:val="26"/>
          <w:szCs w:val="26"/>
        </w:rPr>
      </w:pPr>
      <w:r w:rsidRPr="00D26F12">
        <w:rPr>
          <w:rFonts w:ascii="Times New Roman" w:hAnsi="Times New Roman" w:cs="Times New Roman"/>
          <w:b/>
          <w:sz w:val="26"/>
          <w:szCs w:val="26"/>
        </w:rPr>
        <w:t>8 часть. Произведения о повышении роли (мотивации) знания, творческих начал, мастерства</w:t>
      </w:r>
      <w:r w:rsidRPr="00D26F12">
        <w:rPr>
          <w:rFonts w:ascii="Times New Roman" w:hAnsi="Times New Roman" w:cs="Times New Roman"/>
          <w:sz w:val="26"/>
          <w:szCs w:val="26"/>
        </w:rPr>
        <w:t>.</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Тихăн Петĕркки. Отрывок из повести „Çил-тăвăл“  (Буря); Георгий Краснов. Отрывок из повести „Инçетри сасăсем“ (Далёкие голоса).</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Валентина Элпи. Рассказ „Чун-чĕре“ (Сердце);  Юрий Скворцов. Рассказ „Палламан ача“ (Незнакомый ребёнок); Георгий Краснов. Отрывок из повести „Асамлă çăл куç“ (Волшебный родник); Геннадий Юмарт. Стихотворение „Ÿкĕтлевçĕ“ (Проповедник).</w:t>
      </w:r>
    </w:p>
    <w:p w:rsidR="00A73FF3" w:rsidRPr="00D26F12" w:rsidRDefault="00A73FF3" w:rsidP="00A73FF3">
      <w:pPr>
        <w:pStyle w:val="a8"/>
        <w:ind w:firstLine="284"/>
        <w:jc w:val="both"/>
        <w:rPr>
          <w:rFonts w:ascii="Times New Roman" w:hAnsi="Times New Roman" w:cs="Times New Roman"/>
          <w:sz w:val="26"/>
          <w:szCs w:val="26"/>
        </w:rPr>
      </w:pPr>
      <w:r w:rsidRPr="00D26F12">
        <w:rPr>
          <w:rFonts w:ascii="Times New Roman" w:hAnsi="Times New Roman" w:cs="Times New Roman"/>
          <w:sz w:val="26"/>
          <w:szCs w:val="26"/>
        </w:rPr>
        <w:t xml:space="preserve">Показ ума, сообразительности детей и взрослых с разных сторон. Стремление к научным исследованиям, связанным с природой и жизнью человека. </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Речевая характеристика героев.</w:t>
      </w:r>
    </w:p>
    <w:p w:rsidR="00A73FF3" w:rsidRPr="00D26F12" w:rsidRDefault="00A73FF3" w:rsidP="00A73FF3">
      <w:pPr>
        <w:ind w:firstLine="284"/>
        <w:jc w:val="both"/>
        <w:rPr>
          <w:sz w:val="26"/>
          <w:szCs w:val="26"/>
        </w:rPr>
      </w:pPr>
      <w:r w:rsidRPr="00D26F12">
        <w:rPr>
          <w:b/>
          <w:sz w:val="26"/>
          <w:szCs w:val="26"/>
        </w:rPr>
        <w:t>9 часть.  Родная поэзия на разных языках; мировая поэзия на чувашском языке</w:t>
      </w:r>
      <w:r w:rsidRPr="00D26F12">
        <w:rPr>
          <w:sz w:val="26"/>
          <w:szCs w:val="26"/>
        </w:rPr>
        <w:t xml:space="preserve">. </w:t>
      </w:r>
    </w:p>
    <w:p w:rsidR="00A73FF3" w:rsidRPr="00D26F12" w:rsidRDefault="00A73FF3" w:rsidP="00A73FF3">
      <w:pPr>
        <w:ind w:firstLine="284"/>
        <w:jc w:val="both"/>
        <w:rPr>
          <w:sz w:val="26"/>
          <w:szCs w:val="26"/>
        </w:rPr>
      </w:pPr>
      <w:r w:rsidRPr="00D26F12">
        <w:rPr>
          <w:sz w:val="26"/>
          <w:szCs w:val="26"/>
        </w:rPr>
        <w:t xml:space="preserve">**(***) Чувашская поэзия звучит на английском языке, английская поэзия – на чувашском языке. </w:t>
      </w:r>
      <w:r w:rsidRPr="00D26F12">
        <w:rPr>
          <w:rFonts w:eastAsiaTheme="minorHAnsi"/>
          <w:sz w:val="26"/>
          <w:szCs w:val="26"/>
        </w:rPr>
        <w:t xml:space="preserve">Основные направления в произведениях. </w:t>
      </w:r>
      <w:r w:rsidRPr="00D26F12">
        <w:rPr>
          <w:sz w:val="26"/>
          <w:szCs w:val="26"/>
        </w:rPr>
        <w:t xml:space="preserve"> Творчество поэтов старшего поколения.</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 xml:space="preserve">Тематика произведений. Лирический герой. Специфика стихотворной речи. </w:t>
      </w:r>
    </w:p>
    <w:p w:rsidR="00A73FF3" w:rsidRPr="00D26F12" w:rsidRDefault="00A73FF3" w:rsidP="00A73FF3">
      <w:pPr>
        <w:ind w:firstLine="284"/>
        <w:jc w:val="both"/>
        <w:rPr>
          <w:b/>
          <w:sz w:val="26"/>
          <w:szCs w:val="26"/>
        </w:rPr>
      </w:pPr>
      <w:r w:rsidRPr="00D26F12">
        <w:rPr>
          <w:b/>
          <w:sz w:val="26"/>
          <w:szCs w:val="26"/>
        </w:rPr>
        <w:t>10 часть. Писатели родственных народов (тюркская литература)</w:t>
      </w:r>
      <w:r w:rsidRPr="00D26F12">
        <w:rPr>
          <w:sz w:val="26"/>
          <w:szCs w:val="26"/>
        </w:rPr>
        <w:t>.</w:t>
      </w:r>
    </w:p>
    <w:p w:rsidR="00A73FF3" w:rsidRPr="00D26F12" w:rsidRDefault="00A73FF3" w:rsidP="00A73FF3">
      <w:pPr>
        <w:pStyle w:val="a6"/>
        <w:ind w:left="0" w:firstLine="284"/>
        <w:jc w:val="both"/>
        <w:rPr>
          <w:sz w:val="26"/>
          <w:szCs w:val="26"/>
        </w:rPr>
      </w:pPr>
      <w:r w:rsidRPr="00D26F12">
        <w:rPr>
          <w:sz w:val="26"/>
          <w:szCs w:val="26"/>
        </w:rPr>
        <w:t>Из татарской литературы: Назар Наджми. Стихотворение „Сÿнес çук вучах“ (Негасимый очаг), переводГеоргия Ефимова.</w:t>
      </w:r>
    </w:p>
    <w:p w:rsidR="00A73FF3" w:rsidRPr="00D26F12" w:rsidRDefault="00A73FF3" w:rsidP="00A73FF3">
      <w:pPr>
        <w:ind w:firstLine="284"/>
        <w:jc w:val="both"/>
        <w:rPr>
          <w:sz w:val="26"/>
          <w:szCs w:val="26"/>
        </w:rPr>
      </w:pPr>
      <w:r w:rsidRPr="00D26F12">
        <w:rPr>
          <w:sz w:val="26"/>
          <w:szCs w:val="26"/>
        </w:rPr>
        <w:t>** (***) Из киргизской литературы: Аалы Токомбаев. Стихотворение „Тăван çĕр-шыв телейĕ“ (Счастье родной страны), перевод Петра Хузангая</w:t>
      </w:r>
      <w:r w:rsidRPr="00D26F12">
        <w:rPr>
          <w:i/>
          <w:sz w:val="26"/>
          <w:szCs w:val="26"/>
        </w:rPr>
        <w:t>.</w:t>
      </w:r>
    </w:p>
    <w:p w:rsidR="00A73FF3" w:rsidRPr="00D26F12" w:rsidRDefault="00A73FF3" w:rsidP="00A73FF3">
      <w:pPr>
        <w:ind w:firstLine="284"/>
        <w:jc w:val="both"/>
        <w:rPr>
          <w:sz w:val="26"/>
          <w:szCs w:val="26"/>
        </w:rPr>
      </w:pPr>
      <w:r w:rsidRPr="00D26F12">
        <w:rPr>
          <w:sz w:val="26"/>
          <w:szCs w:val="26"/>
        </w:rPr>
        <w:t>** (***) Из казахской литературы: Сырбай Муленов. Стихотворение „Тăванлăх юрри“ (Родная песня), перевод Аристарха Дмитриева;Саин Муратбеков. Рассказы „Çĕнĕ юр“(Первый снег),„Пĕрскер“ (Одиночка), перевод Анатолия Емельянова; Абай Кунанбаев. Стихотворение „Поэзи вăл − тĕлĕнмелле хăват“ (Поэзия – удивительная сила...), перевод Александра Алга.</w:t>
      </w:r>
    </w:p>
    <w:p w:rsidR="00A73FF3" w:rsidRPr="00D26F12" w:rsidRDefault="00A73FF3" w:rsidP="00A73FF3">
      <w:pPr>
        <w:ind w:firstLine="284"/>
        <w:jc w:val="both"/>
        <w:rPr>
          <w:sz w:val="26"/>
          <w:szCs w:val="26"/>
        </w:rPr>
      </w:pPr>
      <w:r w:rsidRPr="00D26F12">
        <w:rPr>
          <w:sz w:val="26"/>
          <w:szCs w:val="26"/>
        </w:rPr>
        <w:t>** (***) Из азербайджанской литературы: Ыдаят. Стихотворения „Азербайджан сăвви“ (Азербайджанский стих), переводАлексея Афанасьева.</w:t>
      </w:r>
    </w:p>
    <w:p w:rsidR="00A73FF3" w:rsidRPr="00D26F12" w:rsidRDefault="00A73FF3" w:rsidP="00A73FF3">
      <w:pPr>
        <w:pStyle w:val="a6"/>
        <w:ind w:left="0" w:firstLine="284"/>
        <w:jc w:val="both"/>
        <w:rPr>
          <w:sz w:val="26"/>
          <w:szCs w:val="26"/>
        </w:rPr>
      </w:pPr>
      <w:r w:rsidRPr="00D26F12">
        <w:rPr>
          <w:sz w:val="26"/>
          <w:szCs w:val="26"/>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A73FF3" w:rsidRPr="00D26F12" w:rsidRDefault="00A73FF3" w:rsidP="00A73FF3">
      <w:pPr>
        <w:pStyle w:val="a6"/>
        <w:ind w:left="0" w:firstLine="284"/>
        <w:jc w:val="both"/>
        <w:rPr>
          <w:i/>
          <w:sz w:val="26"/>
          <w:szCs w:val="26"/>
        </w:rPr>
      </w:pPr>
      <w:r w:rsidRPr="00D26F12">
        <w:rPr>
          <w:i/>
          <w:sz w:val="26"/>
          <w:szCs w:val="26"/>
        </w:rPr>
        <w:t xml:space="preserve">Литературная теория. </w:t>
      </w:r>
      <w:r w:rsidRPr="00D26F12">
        <w:rPr>
          <w:sz w:val="26"/>
          <w:szCs w:val="26"/>
        </w:rPr>
        <w:t>Сходство тем и идей.</w:t>
      </w:r>
    </w:p>
    <w:p w:rsidR="00A73FF3" w:rsidRPr="00D26F12" w:rsidRDefault="00A73FF3" w:rsidP="00A73FF3">
      <w:pPr>
        <w:pStyle w:val="a6"/>
        <w:ind w:left="0" w:firstLine="284"/>
        <w:jc w:val="center"/>
        <w:rPr>
          <w:sz w:val="26"/>
          <w:szCs w:val="26"/>
        </w:rPr>
      </w:pPr>
    </w:p>
    <w:p w:rsidR="00A73FF3" w:rsidRPr="00D26F12" w:rsidRDefault="00A73FF3" w:rsidP="00A73FF3">
      <w:pPr>
        <w:pStyle w:val="a6"/>
        <w:ind w:left="0" w:firstLine="284"/>
        <w:jc w:val="center"/>
        <w:rPr>
          <w:b/>
          <w:sz w:val="26"/>
          <w:szCs w:val="26"/>
        </w:rPr>
      </w:pPr>
      <w:r w:rsidRPr="00D26F12">
        <w:rPr>
          <w:b/>
          <w:sz w:val="26"/>
          <w:szCs w:val="26"/>
        </w:rPr>
        <w:t>8 КЛАСС</w:t>
      </w:r>
    </w:p>
    <w:p w:rsidR="00A73FF3" w:rsidRPr="00D26F12" w:rsidRDefault="00A73FF3" w:rsidP="00A73FF3">
      <w:pPr>
        <w:pStyle w:val="a6"/>
        <w:ind w:left="0" w:firstLine="284"/>
        <w:jc w:val="both"/>
        <w:rPr>
          <w:sz w:val="26"/>
          <w:szCs w:val="26"/>
        </w:rPr>
      </w:pPr>
      <w:r w:rsidRPr="00D26F12">
        <w:rPr>
          <w:sz w:val="26"/>
          <w:szCs w:val="26"/>
        </w:rPr>
        <w:t xml:space="preserve">Введение. Связь искусства с жизнью. Зарождение и развитие родной (чувашской) литературы. Правда жизни и образы, созданные авторами. Значение художественных произведений в жизни народа, понимание места литературы. Историзм творчества классиков чувашской литературы.  </w:t>
      </w:r>
    </w:p>
    <w:p w:rsidR="00A73FF3" w:rsidRPr="00D26F12" w:rsidRDefault="00A73FF3" w:rsidP="00A73FF3">
      <w:pPr>
        <w:pStyle w:val="a6"/>
        <w:ind w:left="0" w:firstLine="284"/>
        <w:jc w:val="both"/>
        <w:rPr>
          <w:sz w:val="26"/>
          <w:szCs w:val="26"/>
        </w:rPr>
      </w:pPr>
      <w:r w:rsidRPr="00D26F12">
        <w:rPr>
          <w:sz w:val="26"/>
          <w:szCs w:val="26"/>
        </w:rPr>
        <w:t xml:space="preserve">** Иван Яковлев. Завещание «Чăваш халăхне» (Духовное завещание чувашскому народу). Жанровые признаки завещания, его структура, художественные средства. </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Особенности жанра благопожелания как жанра устного народного творчества, связь с духовной культурой народа.</w:t>
      </w:r>
    </w:p>
    <w:p w:rsidR="00A73FF3" w:rsidRPr="00D26F12" w:rsidRDefault="00A73FF3" w:rsidP="00A73FF3">
      <w:pPr>
        <w:pStyle w:val="a8"/>
        <w:tabs>
          <w:tab w:val="left" w:pos="310"/>
        </w:tabs>
        <w:ind w:firstLine="284"/>
        <w:jc w:val="both"/>
        <w:rPr>
          <w:rFonts w:ascii="Times New Roman" w:hAnsi="Times New Roman" w:cs="Times New Roman"/>
          <w:sz w:val="26"/>
          <w:szCs w:val="26"/>
        </w:rPr>
      </w:pPr>
      <w:r w:rsidRPr="00D26F12">
        <w:rPr>
          <w:rFonts w:ascii="Times New Roman" w:hAnsi="Times New Roman" w:cs="Times New Roman"/>
          <w:b/>
          <w:sz w:val="26"/>
          <w:szCs w:val="26"/>
        </w:rPr>
        <w:t>1 часть. Фольклор (устное народное творчество)</w:t>
      </w:r>
      <w:r w:rsidRPr="00D26F12">
        <w:rPr>
          <w:rFonts w:ascii="Times New Roman" w:hAnsi="Times New Roman" w:cs="Times New Roman"/>
          <w:sz w:val="26"/>
          <w:szCs w:val="26"/>
        </w:rPr>
        <w:t>.</w:t>
      </w:r>
    </w:p>
    <w:p w:rsidR="00A73FF3" w:rsidRPr="00D26F12" w:rsidRDefault="00A73FF3" w:rsidP="00A73FF3">
      <w:pPr>
        <w:tabs>
          <w:tab w:val="left" w:pos="1860"/>
        </w:tabs>
        <w:ind w:firstLine="284"/>
        <w:jc w:val="both"/>
        <w:rPr>
          <w:rFonts w:eastAsiaTheme="minorHAnsi"/>
          <w:sz w:val="26"/>
          <w:szCs w:val="26"/>
        </w:rPr>
      </w:pPr>
      <w:r w:rsidRPr="00D26F12">
        <w:rPr>
          <w:rFonts w:eastAsiaTheme="minorHAnsi"/>
          <w:sz w:val="26"/>
          <w:szCs w:val="26"/>
        </w:rPr>
        <w:t>Родовые памятники письменности. Свадебная словесность. Молитвы и благопожелания. Народная мудрость.</w:t>
      </w:r>
    </w:p>
    <w:p w:rsidR="00A73FF3" w:rsidRPr="00D26F12" w:rsidRDefault="00A73FF3" w:rsidP="00A73FF3">
      <w:pPr>
        <w:ind w:firstLine="284"/>
        <w:jc w:val="both"/>
        <w:rPr>
          <w:sz w:val="26"/>
          <w:szCs w:val="26"/>
        </w:rPr>
      </w:pPr>
      <w:r w:rsidRPr="00D26F12">
        <w:rPr>
          <w:sz w:val="26"/>
          <w:szCs w:val="26"/>
        </w:rPr>
        <w:t>** Ăрăмлă сăмахлăх (Магическая (обрядовая) словесность). Образцы магической словесности. Известные чувашские писатели (Е. Рожанский, Н.Бичурин, С. Михайлов, И.Яковлев, К.Иванов, И. Юркин, И. Тыхты, Н. Шелеби. М. Сеспель, П. Хузангай, А. Алга, Я. Ухсай), их участие в сборе древней словесности, их роль в её сохранении.</w:t>
      </w:r>
    </w:p>
    <w:p w:rsidR="00A73FF3" w:rsidRPr="00D26F12" w:rsidRDefault="00A73FF3" w:rsidP="00A73FF3">
      <w:pPr>
        <w:ind w:firstLine="284"/>
        <w:jc w:val="both"/>
        <w:rPr>
          <w:sz w:val="26"/>
          <w:szCs w:val="26"/>
        </w:rPr>
      </w:pPr>
      <w:r w:rsidRPr="00D26F12">
        <w:rPr>
          <w:sz w:val="26"/>
          <w:szCs w:val="26"/>
        </w:rPr>
        <w:t>*** Туй сăмахлăхĕ (Свадебный фольклор). Вариативность. „Чувашская свадьба ‒ народный праздник».  Синкретизм: музыка, танец и поэзия.</w:t>
      </w:r>
    </w:p>
    <w:p w:rsidR="00A73FF3" w:rsidRPr="00D26F12" w:rsidRDefault="00A73FF3" w:rsidP="00A73FF3">
      <w:pPr>
        <w:ind w:firstLine="284"/>
        <w:jc w:val="both"/>
        <w:rPr>
          <w:rFonts w:eastAsiaTheme="minorHAnsi"/>
          <w:sz w:val="26"/>
          <w:szCs w:val="26"/>
        </w:rPr>
      </w:pPr>
      <w:r w:rsidRPr="00D26F12">
        <w:rPr>
          <w:i/>
          <w:sz w:val="26"/>
          <w:szCs w:val="26"/>
        </w:rPr>
        <w:t xml:space="preserve">Литературная теория. </w:t>
      </w:r>
      <w:r w:rsidRPr="00D26F12">
        <w:rPr>
          <w:rFonts w:eastAsiaTheme="minorHAnsi"/>
          <w:sz w:val="26"/>
          <w:szCs w:val="26"/>
        </w:rPr>
        <w:t xml:space="preserve">Образцы магической словесности. Средства поэтического языка. Звуковая и ритмичная организация текста. </w:t>
      </w:r>
    </w:p>
    <w:p w:rsidR="00A73FF3" w:rsidRPr="00D26F12" w:rsidRDefault="00A73FF3" w:rsidP="00A73FF3">
      <w:pPr>
        <w:ind w:firstLine="284"/>
        <w:rPr>
          <w:sz w:val="26"/>
          <w:szCs w:val="26"/>
        </w:rPr>
      </w:pPr>
      <w:r w:rsidRPr="00D26F12">
        <w:rPr>
          <w:b/>
          <w:sz w:val="26"/>
          <w:szCs w:val="26"/>
        </w:rPr>
        <w:t>2 часть. Древние письменные памятники (период до нашей эры – XVII век)</w:t>
      </w:r>
      <w:r w:rsidRPr="00D26F12">
        <w:rPr>
          <w:sz w:val="26"/>
          <w:szCs w:val="26"/>
        </w:rPr>
        <w:t>.</w:t>
      </w:r>
    </w:p>
    <w:p w:rsidR="00A73FF3" w:rsidRPr="00D26F12" w:rsidRDefault="00A73FF3" w:rsidP="00A73FF3">
      <w:pPr>
        <w:ind w:firstLine="284"/>
        <w:jc w:val="both"/>
        <w:rPr>
          <w:sz w:val="26"/>
          <w:szCs w:val="26"/>
        </w:rPr>
      </w:pPr>
      <w:r w:rsidRPr="00D26F12">
        <w:rPr>
          <w:sz w:val="26"/>
          <w:szCs w:val="26"/>
        </w:rPr>
        <w:t>Культура древних   тюрков (Письменные памятники предков). Тексты рунических памятников тюркских каганатов V-VIII вв.</w:t>
      </w:r>
    </w:p>
    <w:p w:rsidR="00A73FF3" w:rsidRPr="00D26F12" w:rsidRDefault="00A73FF3" w:rsidP="00A73FF3">
      <w:pPr>
        <w:ind w:firstLine="284"/>
        <w:jc w:val="both"/>
        <w:rPr>
          <w:sz w:val="26"/>
          <w:szCs w:val="26"/>
        </w:rPr>
      </w:pPr>
      <w:r w:rsidRPr="00D26F12">
        <w:rPr>
          <w:sz w:val="26"/>
          <w:szCs w:val="26"/>
        </w:rPr>
        <w:t>** Руна çырăвĕ (Руническая письменность). Чулсемпе пир-авăр çинче упранса юлнă сăмахлăх. Тайна рунической письменности (письменность, сохранившаяся на камне и в орнаменте на холсте). Родовое руническое письмо. Значение древней письменности.</w:t>
      </w:r>
    </w:p>
    <w:p w:rsidR="00A73FF3" w:rsidRPr="00D26F12" w:rsidRDefault="00A73FF3" w:rsidP="00A73FF3">
      <w:pPr>
        <w:ind w:firstLine="284"/>
        <w:jc w:val="both"/>
        <w:rPr>
          <w:sz w:val="26"/>
          <w:szCs w:val="26"/>
        </w:rPr>
      </w:pPr>
      <w:r w:rsidRPr="00D26F12">
        <w:rPr>
          <w:sz w:val="26"/>
          <w:szCs w:val="26"/>
        </w:rPr>
        <w:t xml:space="preserve">*** Кашкăр Махмучĕ. "Эр Тунка Улăп вилсен хурланни" (Скорбь о смерти Улыпа Эр Тунга), перевод Виталия Никитина. </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Возникновение жанра элегии.</w:t>
      </w:r>
    </w:p>
    <w:p w:rsidR="00A73FF3" w:rsidRPr="00D26F12" w:rsidRDefault="00A73FF3" w:rsidP="00A73FF3">
      <w:pPr>
        <w:ind w:firstLine="284"/>
        <w:jc w:val="both"/>
        <w:rPr>
          <w:sz w:val="26"/>
          <w:szCs w:val="26"/>
        </w:rPr>
      </w:pPr>
      <w:r w:rsidRPr="00D26F12">
        <w:rPr>
          <w:b/>
          <w:sz w:val="26"/>
          <w:szCs w:val="26"/>
        </w:rPr>
        <w:t>Культура Волжской Булгарии.</w:t>
      </w:r>
      <w:r w:rsidRPr="00D26F12">
        <w:rPr>
          <w:sz w:val="26"/>
          <w:szCs w:val="26"/>
        </w:rPr>
        <w:t xml:space="preserve"> Древнетюркские литературные памятники. Тексты на арабском и тюркском языках. Необходимость писать на арабском языке после принятия ислама в Волжской Булгарии. Разгром Волжской Булгарии огнём и мечом, угасание древней письменности. Поучительный характер произведений.</w:t>
      </w:r>
    </w:p>
    <w:p w:rsidR="00A73FF3" w:rsidRPr="00D26F12" w:rsidRDefault="00A73FF3" w:rsidP="00A73FF3">
      <w:pPr>
        <w:pStyle w:val="a6"/>
        <w:tabs>
          <w:tab w:val="left" w:pos="1860"/>
        </w:tabs>
        <w:ind w:left="0" w:firstLine="284"/>
        <w:jc w:val="both"/>
        <w:rPr>
          <w:sz w:val="26"/>
          <w:szCs w:val="26"/>
        </w:rPr>
      </w:pPr>
      <w:r w:rsidRPr="00D26F12">
        <w:rPr>
          <w:sz w:val="26"/>
          <w:szCs w:val="26"/>
        </w:rPr>
        <w:t xml:space="preserve">* Кавказ тата Атăл çи Пăлхар патшалăхĕн элчисен çырăвĕсем (Письменные памятники Кавказского и Волжско-булгарского периодов). Записки путешественников: жизнь народов Волжского региона – обычаи, еда, праздники и взаимоотношения. </w:t>
      </w:r>
    </w:p>
    <w:p w:rsidR="00A73FF3" w:rsidRPr="00D26F12" w:rsidRDefault="00A73FF3" w:rsidP="00A73FF3">
      <w:pPr>
        <w:pStyle w:val="a6"/>
        <w:tabs>
          <w:tab w:val="left" w:pos="1860"/>
        </w:tabs>
        <w:ind w:left="0" w:firstLine="284"/>
        <w:jc w:val="both"/>
        <w:rPr>
          <w:sz w:val="26"/>
          <w:szCs w:val="26"/>
        </w:rPr>
      </w:pPr>
      <w:r w:rsidRPr="00D26F12">
        <w:rPr>
          <w:sz w:val="26"/>
          <w:szCs w:val="26"/>
        </w:rPr>
        <w:t xml:space="preserve">** Кол Гали. Отрывок из поэмы «Уçăппа Сĕлихха» (Кыйсса-и Йосыф). Его переводы с арабского и персидского языков. </w:t>
      </w:r>
    </w:p>
    <w:p w:rsidR="00A73FF3" w:rsidRPr="00D26F12" w:rsidRDefault="00A73FF3" w:rsidP="00A73FF3">
      <w:pPr>
        <w:ind w:firstLine="284"/>
        <w:jc w:val="both"/>
        <w:rPr>
          <w:sz w:val="26"/>
          <w:szCs w:val="26"/>
        </w:rPr>
      </w:pPr>
      <w:r w:rsidRPr="00D26F12">
        <w:rPr>
          <w:sz w:val="26"/>
          <w:szCs w:val="26"/>
        </w:rPr>
        <w:t xml:space="preserve">*** Михаил Юрьев. Отрывки из трагедии «Пулхăр патшалăхĕн юлашки кунĕсем» (Последние дни государства Булгарии). </w:t>
      </w:r>
    </w:p>
    <w:p w:rsidR="00A73FF3" w:rsidRPr="00D26F12" w:rsidRDefault="00A73FF3" w:rsidP="00A73FF3">
      <w:pPr>
        <w:ind w:firstLine="284"/>
        <w:jc w:val="both"/>
        <w:rPr>
          <w:sz w:val="26"/>
          <w:szCs w:val="26"/>
        </w:rPr>
      </w:pPr>
      <w:r w:rsidRPr="00D26F12">
        <w:rPr>
          <w:sz w:val="26"/>
          <w:szCs w:val="26"/>
        </w:rPr>
        <w:t xml:space="preserve">Трагическая судьба драматурга Михаила Юрьева. Историческая основа, </w:t>
      </w:r>
      <w:r w:rsidRPr="00D26F12">
        <w:rPr>
          <w:rStyle w:val="kix-wordhtmlgenerator-word-node"/>
        </w:rPr>
        <w:t xml:space="preserve">сюжет и особенности строения конфликта, </w:t>
      </w:r>
      <w:r w:rsidRPr="00D26F12">
        <w:rPr>
          <w:sz w:val="26"/>
          <w:szCs w:val="26"/>
        </w:rPr>
        <w:t>художественные особенности произведения.</w:t>
      </w:r>
    </w:p>
    <w:p w:rsidR="00A73FF3" w:rsidRPr="00D26F12" w:rsidRDefault="00A73FF3" w:rsidP="00A73FF3">
      <w:pPr>
        <w:ind w:firstLine="284"/>
        <w:jc w:val="both"/>
        <w:rPr>
          <w:sz w:val="26"/>
          <w:szCs w:val="26"/>
        </w:rPr>
      </w:pPr>
      <w:r w:rsidRPr="00D26F12">
        <w:rPr>
          <w:i/>
          <w:sz w:val="26"/>
          <w:szCs w:val="26"/>
        </w:rPr>
        <w:t>Литертурная теория.</w:t>
      </w:r>
      <w:r w:rsidRPr="00D26F12">
        <w:rPr>
          <w:sz w:val="26"/>
          <w:szCs w:val="26"/>
        </w:rPr>
        <w:t xml:space="preserve"> Понятие о письменных памятниках.</w:t>
      </w:r>
    </w:p>
    <w:p w:rsidR="00A73FF3" w:rsidRPr="00D26F12" w:rsidRDefault="00A73FF3" w:rsidP="00A73FF3">
      <w:pPr>
        <w:ind w:firstLine="284"/>
        <w:jc w:val="both"/>
        <w:rPr>
          <w:sz w:val="26"/>
          <w:szCs w:val="26"/>
        </w:rPr>
      </w:pPr>
      <w:r w:rsidRPr="00D26F12">
        <w:rPr>
          <w:b/>
          <w:sz w:val="26"/>
          <w:szCs w:val="26"/>
        </w:rPr>
        <w:t>Культура средних веков.</w:t>
      </w:r>
      <w:r w:rsidRPr="00D26F12">
        <w:rPr>
          <w:sz w:val="26"/>
          <w:szCs w:val="26"/>
        </w:rPr>
        <w:t xml:space="preserve">Культурно-литературные ситуации средних веков. Известные имена и события. Издание чувашско-русских словников, начало переводческой деятельности. Старочувашская письменность на основе русской графики. Первое пособие по изучению чувашского языка. Грамматика Е. Рожанского. Нравоучения на чувашском языке. </w:t>
      </w:r>
    </w:p>
    <w:p w:rsidR="00A73FF3" w:rsidRPr="00D26F12" w:rsidRDefault="00A73FF3" w:rsidP="00A73FF3">
      <w:pPr>
        <w:ind w:firstLine="284"/>
        <w:jc w:val="both"/>
        <w:rPr>
          <w:sz w:val="26"/>
          <w:szCs w:val="26"/>
        </w:rPr>
      </w:pPr>
      <w:r w:rsidRPr="00D26F12">
        <w:rPr>
          <w:sz w:val="26"/>
          <w:szCs w:val="26"/>
        </w:rPr>
        <w:t>* Искей Пайтулĕ. «Хупăрларĕç виçĕ хут» (Трижды окружали), «Эй, çилсем, кăра çилсем...» (Эй, ветры, буйные ветры...). Жизнь Пайдула – свободолюбивого борца. Судьба народных песен. Отражение восстания Степана Разина в чувашской народной словесности.</w:t>
      </w:r>
    </w:p>
    <w:p w:rsidR="00A73FF3" w:rsidRPr="00D26F12" w:rsidRDefault="00A73FF3" w:rsidP="00A73FF3">
      <w:pPr>
        <w:ind w:firstLine="284"/>
        <w:jc w:val="both"/>
        <w:rPr>
          <w:sz w:val="26"/>
          <w:szCs w:val="26"/>
        </w:rPr>
      </w:pPr>
      <w:r w:rsidRPr="00D26F12">
        <w:rPr>
          <w:sz w:val="26"/>
          <w:szCs w:val="26"/>
        </w:rPr>
        <w:t xml:space="preserve">* Тойтерякпа Нехей юррисем. «Тăхăр Атăл çине тухса куртăм...» (Песни Тодеряка и Нехея. «Вышел к девяти Адылам» ...). </w:t>
      </w:r>
    </w:p>
    <w:p w:rsidR="00A73FF3" w:rsidRPr="00D26F12" w:rsidRDefault="00A73FF3" w:rsidP="00A73FF3">
      <w:pPr>
        <w:ind w:firstLine="284"/>
        <w:jc w:val="both"/>
        <w:rPr>
          <w:sz w:val="26"/>
          <w:szCs w:val="26"/>
        </w:rPr>
      </w:pPr>
      <w:r w:rsidRPr="00D26F12">
        <w:rPr>
          <w:sz w:val="26"/>
          <w:szCs w:val="26"/>
        </w:rPr>
        <w:t>Памятники периода старой письменности. Их качество и значение. Отражение жизни в песнях, стихах.</w:t>
      </w:r>
    </w:p>
    <w:p w:rsidR="00A73FF3" w:rsidRPr="00D26F12" w:rsidRDefault="00A73FF3" w:rsidP="00A73FF3">
      <w:pPr>
        <w:ind w:firstLine="284"/>
        <w:jc w:val="both"/>
        <w:rPr>
          <w:sz w:val="26"/>
          <w:szCs w:val="26"/>
        </w:rPr>
      </w:pPr>
      <w:r w:rsidRPr="00D26F12">
        <w:rPr>
          <w:sz w:val="26"/>
          <w:szCs w:val="26"/>
        </w:rPr>
        <w:t xml:space="preserve">** Ермей Рожанский. Ода «Иккĕмĕш Кĕтерне патшана халалланă мухтав сăвви» (Хвалебный стих императрице Екатерине второй), «Пĕрремĕш Павăл Чул хулана пынă ятпа калама çырнă сăмах» (Слово, произнесённое по случаю приезда Павла Первого в Нижний Новгород). Значение од. </w:t>
      </w:r>
    </w:p>
    <w:p w:rsidR="00A73FF3" w:rsidRPr="00D26F12" w:rsidRDefault="00A73FF3" w:rsidP="00A73FF3">
      <w:pPr>
        <w:ind w:firstLine="284"/>
        <w:jc w:val="both"/>
        <w:rPr>
          <w:sz w:val="26"/>
          <w:szCs w:val="26"/>
        </w:rPr>
      </w:pPr>
      <w:r w:rsidRPr="00D26F12">
        <w:rPr>
          <w:sz w:val="26"/>
          <w:szCs w:val="26"/>
        </w:rPr>
        <w:t>** Вăтăр Юман. Стихотворение «Чăтăмлăх çинчен» (О терпении). Песни и стихи о народной борьбе. Речи и песни бунтарей и военноначальников.</w:t>
      </w:r>
    </w:p>
    <w:p w:rsidR="00A73FF3" w:rsidRPr="00D26F12" w:rsidRDefault="00A73FF3" w:rsidP="00A73FF3">
      <w:pPr>
        <w:ind w:firstLine="284"/>
        <w:jc w:val="both"/>
        <w:rPr>
          <w:sz w:val="26"/>
          <w:szCs w:val="26"/>
        </w:rPr>
      </w:pPr>
      <w:r w:rsidRPr="00D26F12">
        <w:rPr>
          <w:sz w:val="26"/>
          <w:szCs w:val="26"/>
        </w:rPr>
        <w:t>*** Георгий Тал-Мăрса. Фрагмент стихотворной трагедии «Силпи − Пăлхар пики» (Сильби ‒ булгарская девица). Зачинатель жанра стихотворной трагедии. Время, изображённое в «Сильби ‒ булгарская девица». Тема трагедии и основная идея. Образы, их историческая достоверность. Особенности стихосложения.</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 xml:space="preserve">Жанровые особенности стихотворений. </w:t>
      </w:r>
    </w:p>
    <w:p w:rsidR="00A73FF3" w:rsidRPr="00D26F12" w:rsidRDefault="00A73FF3" w:rsidP="00A73FF3">
      <w:pPr>
        <w:ind w:firstLine="284"/>
        <w:jc w:val="both"/>
        <w:rPr>
          <w:b/>
          <w:sz w:val="26"/>
          <w:szCs w:val="26"/>
        </w:rPr>
      </w:pPr>
      <w:r w:rsidRPr="00D26F12">
        <w:rPr>
          <w:b/>
          <w:sz w:val="26"/>
          <w:szCs w:val="26"/>
        </w:rPr>
        <w:t xml:space="preserve">3 часть. Чувашская письменность и культура XVIII − </w:t>
      </w:r>
      <w:r w:rsidRPr="00D26F12">
        <w:rPr>
          <w:b/>
          <w:sz w:val="26"/>
          <w:szCs w:val="26"/>
          <w:lang w:val="en-US"/>
        </w:rPr>
        <w:t>XIX</w:t>
      </w:r>
      <w:r w:rsidRPr="00D26F12">
        <w:rPr>
          <w:b/>
          <w:sz w:val="26"/>
          <w:szCs w:val="26"/>
        </w:rPr>
        <w:t xml:space="preserve"> веков</w:t>
      </w:r>
      <w:r w:rsidRPr="00D26F12">
        <w:rPr>
          <w:sz w:val="26"/>
          <w:szCs w:val="26"/>
        </w:rPr>
        <w:t>.</w:t>
      </w:r>
    </w:p>
    <w:p w:rsidR="00A73FF3" w:rsidRPr="00D26F12" w:rsidRDefault="00A73FF3" w:rsidP="00A73FF3">
      <w:pPr>
        <w:pStyle w:val="a6"/>
        <w:tabs>
          <w:tab w:val="left" w:pos="1860"/>
        </w:tabs>
        <w:ind w:left="0" w:firstLine="284"/>
        <w:jc w:val="both"/>
        <w:rPr>
          <w:sz w:val="26"/>
          <w:szCs w:val="26"/>
        </w:rPr>
      </w:pPr>
      <w:r w:rsidRPr="00D26F12">
        <w:rPr>
          <w:sz w:val="26"/>
          <w:szCs w:val="26"/>
        </w:rPr>
        <w:t xml:space="preserve">Движение просветительства. Открытие Симбирской чувашской школы. Литературный процесс. Развитие родной (чувашской) литературы после введения новой письменности. Открытие духовных семинарий. Разносторонний показ жизни народа в словесности.  </w:t>
      </w:r>
    </w:p>
    <w:p w:rsidR="00A73FF3" w:rsidRPr="00D26F12" w:rsidRDefault="00A73FF3" w:rsidP="00A73FF3">
      <w:pPr>
        <w:pStyle w:val="a6"/>
        <w:tabs>
          <w:tab w:val="left" w:pos="1860"/>
        </w:tabs>
        <w:ind w:left="0" w:firstLine="284"/>
        <w:jc w:val="both"/>
        <w:rPr>
          <w:sz w:val="26"/>
          <w:szCs w:val="26"/>
        </w:rPr>
      </w:pPr>
      <w:r w:rsidRPr="00D26F12">
        <w:rPr>
          <w:sz w:val="26"/>
          <w:szCs w:val="26"/>
        </w:rPr>
        <w:t xml:space="preserve">Последняя четверть XIX века.Отзвук чувашских народных благословений. Сентиментализм и его обращение к изображению внутреннего мира обычного человека.  Развитие литературного языка на основе народного, формирование высокого литературного стиля. Появление крупных жанров (помимо букварных текстов и мелких рассказов). Бытовые рассказы. Фольклор как источник поэзии. </w:t>
      </w:r>
    </w:p>
    <w:p w:rsidR="00A73FF3" w:rsidRPr="00D26F12" w:rsidRDefault="00A73FF3" w:rsidP="00A73FF3">
      <w:pPr>
        <w:ind w:firstLine="284"/>
        <w:jc w:val="both"/>
        <w:rPr>
          <w:sz w:val="26"/>
          <w:szCs w:val="26"/>
        </w:rPr>
      </w:pPr>
      <w:r w:rsidRPr="00D26F12">
        <w:rPr>
          <w:sz w:val="26"/>
          <w:szCs w:val="26"/>
        </w:rPr>
        <w:t>* Иван Яковлев. Рассказы «Автан» (Петух), «Чакак» (Сорока), «Пулă сĕрни» (Рыбная ловля), «Лаша шырани» (Поиск лошади), «Сыснапа лаша» (Свинья и лошадь), «Тараканпа хăнкăла» (Таракан и клоп), «Капкăн» (Капкан). Основатель Симбирской школы, создатель чувашского алфавита. Значение Ивана Яковлева в деле создания новой чувашской письменности. Иван Яковлев – зачинатель чувашской детской литературы. Подготовленные им буквари, хрестоматии родного слова.</w:t>
      </w:r>
    </w:p>
    <w:p w:rsidR="00A73FF3" w:rsidRPr="00D26F12" w:rsidRDefault="00A73FF3" w:rsidP="00A73FF3">
      <w:pPr>
        <w:ind w:firstLine="284"/>
        <w:jc w:val="both"/>
        <w:rPr>
          <w:sz w:val="26"/>
          <w:szCs w:val="26"/>
        </w:rPr>
      </w:pPr>
      <w:r w:rsidRPr="00D26F12">
        <w:rPr>
          <w:sz w:val="26"/>
          <w:szCs w:val="26"/>
        </w:rPr>
        <w:t>** Василий Лебедев. Стихотворение "Чăваш эпир пултăмăр…" (Были мы чувашами...). Проявление реализма в стихотворении. Сюжетная песня, в которой угадывается судьба простого человека. Ироничность и философское содержание.</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Михаил Федоров. Поэма «Арçури» (Арзюри). Жизнь и творчество писателя. Судьба сказочной лиро-эпической поэмы. Особенности поэмы, жанра, структура и художественные средства. Глубокий психологизм, образные сравнения, внутренний монолог, картины природы.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Игнатий Иванов. Рассказы „Çынна епле тăван, ху та çавна куран“ (Делающий зло сам от зла страдает), «Начар сухаланă ана çине çум пусать, начар çынна çын пусмăрлать» (Плохо вспахал – сорняк вырастит, плохой человек мучиться будет). Мировоззрение писателя.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Причины того, что заглавия рассказов, как правило, народные пословицы. Порицание бытовых недостатков и моральных невзгод. </w:t>
      </w:r>
    </w:p>
    <w:p w:rsidR="00A73FF3" w:rsidRPr="00D26F12" w:rsidRDefault="00A73FF3" w:rsidP="00A73FF3">
      <w:pPr>
        <w:pStyle w:val="a6"/>
        <w:tabs>
          <w:tab w:val="left" w:pos="1860"/>
        </w:tabs>
        <w:ind w:left="0" w:firstLine="284"/>
        <w:jc w:val="both"/>
        <w:rPr>
          <w:sz w:val="26"/>
          <w:szCs w:val="26"/>
        </w:rPr>
      </w:pPr>
      <w:r w:rsidRPr="00D26F12">
        <w:rPr>
          <w:i/>
          <w:sz w:val="26"/>
          <w:szCs w:val="26"/>
        </w:rPr>
        <w:t xml:space="preserve">Литературная теория. </w:t>
      </w:r>
      <w:r w:rsidRPr="00D26F12">
        <w:rPr>
          <w:sz w:val="26"/>
          <w:szCs w:val="26"/>
        </w:rPr>
        <w:t xml:space="preserve">Классицизм и его связь с идеями Просвещения. </w:t>
      </w:r>
    </w:p>
    <w:p w:rsidR="00A73FF3" w:rsidRPr="00D26F12" w:rsidRDefault="00A73FF3" w:rsidP="00A73FF3">
      <w:pPr>
        <w:ind w:firstLine="284"/>
        <w:jc w:val="both"/>
        <w:rPr>
          <w:b/>
          <w:sz w:val="26"/>
          <w:szCs w:val="26"/>
        </w:rPr>
      </w:pPr>
      <w:r w:rsidRPr="00D26F12">
        <w:rPr>
          <w:b/>
          <w:sz w:val="26"/>
          <w:szCs w:val="26"/>
        </w:rPr>
        <w:t>4 часть. Литература начала XX века</w:t>
      </w:r>
      <w:r w:rsidRPr="00D26F12">
        <w:rPr>
          <w:sz w:val="26"/>
          <w:szCs w:val="26"/>
        </w:rPr>
        <w:t>.</w:t>
      </w:r>
    </w:p>
    <w:p w:rsidR="00A73FF3" w:rsidRPr="00D26F12" w:rsidRDefault="00A73FF3" w:rsidP="00A73FF3">
      <w:pPr>
        <w:ind w:firstLine="284"/>
        <w:jc w:val="both"/>
        <w:rPr>
          <w:sz w:val="26"/>
          <w:szCs w:val="26"/>
        </w:rPr>
      </w:pPr>
      <w:r w:rsidRPr="00D26F12">
        <w:rPr>
          <w:sz w:val="26"/>
          <w:szCs w:val="26"/>
        </w:rPr>
        <w:t>Время перемен в России. Усиление революционных настроений, рост национального самосознания. Первостепенное значение вопросов национальной культуры. Появление просветительского реализма, романтизма, натурализма, критического реализма в прозе и поэзии.</w:t>
      </w:r>
    </w:p>
    <w:p w:rsidR="00A73FF3" w:rsidRPr="00D26F12" w:rsidRDefault="00A73FF3" w:rsidP="00A73FF3">
      <w:pPr>
        <w:ind w:firstLine="284"/>
        <w:jc w:val="both"/>
        <w:rPr>
          <w:sz w:val="26"/>
          <w:szCs w:val="26"/>
        </w:rPr>
      </w:pPr>
      <w:r w:rsidRPr="00D26F12">
        <w:rPr>
          <w:sz w:val="26"/>
          <w:szCs w:val="26"/>
        </w:rPr>
        <w:t xml:space="preserve">Писатели, рожденные революцией (1901 − 1922). Известные писатели начала XX века, их значимые произведения. Новизна, принесённая двумя революциями. Романтизм в чувашской литературе. Романтический герой. </w:t>
      </w:r>
    </w:p>
    <w:p w:rsidR="00A73FF3" w:rsidRPr="00D26F12" w:rsidRDefault="00A73FF3" w:rsidP="00A73FF3">
      <w:pPr>
        <w:ind w:firstLine="284"/>
        <w:jc w:val="both"/>
        <w:rPr>
          <w:sz w:val="26"/>
          <w:szCs w:val="26"/>
        </w:rPr>
      </w:pPr>
      <w:r w:rsidRPr="00D26F12">
        <w:rPr>
          <w:sz w:val="26"/>
          <w:szCs w:val="26"/>
        </w:rPr>
        <w:t>* Михаил Акимов. Памфлеты «Шÿт туни» (Шутка), «Тĕлĕнмелле» (Удивительно); драма «Ялти пурнăç» (Сельская жизнь). Биография и творчество Михаила Акимова. Художественные средства жанра памфлет, обращение к социальным вопросам. Средства, усиливающие актуальность замысла.</w:t>
      </w:r>
    </w:p>
    <w:p w:rsidR="00A73FF3" w:rsidRPr="00D26F12" w:rsidRDefault="00A73FF3" w:rsidP="00A73FF3">
      <w:pPr>
        <w:ind w:firstLine="284"/>
        <w:jc w:val="both"/>
        <w:rPr>
          <w:sz w:val="26"/>
          <w:szCs w:val="26"/>
        </w:rPr>
      </w:pPr>
      <w:r w:rsidRPr="00D26F12">
        <w:rPr>
          <w:sz w:val="26"/>
          <w:szCs w:val="26"/>
        </w:rPr>
        <w:t>* Тайăр Тимкки. Стихотворение «Чаплă вилĕм юрри» (Песень славной смерти), символический реализм новелл "Çутта тухасчĕ" (Свет просвещения), «Пурнăç çути" (Свет жизни).  Отголосок просветительского реализма в рассказе «Эрех сиенĕ" (Вред пьянства).</w:t>
      </w:r>
    </w:p>
    <w:p w:rsidR="00A73FF3" w:rsidRPr="00D26F12" w:rsidRDefault="00A73FF3" w:rsidP="00A73FF3">
      <w:pPr>
        <w:ind w:firstLine="284"/>
        <w:jc w:val="both"/>
        <w:rPr>
          <w:sz w:val="26"/>
          <w:szCs w:val="26"/>
        </w:rPr>
      </w:pPr>
      <w:r w:rsidRPr="00D26F12">
        <w:rPr>
          <w:sz w:val="26"/>
          <w:szCs w:val="26"/>
        </w:rPr>
        <w:t>** Константин Иванов. Поэма «Нарспи». Константин Иванов ‒ классик чувашской литературы. Жизнь и творчество. Особенности поэмы «Нарспи», значение в жизни народа. Художественный мир поэмы. Образы.</w:t>
      </w:r>
    </w:p>
    <w:p w:rsidR="00A73FF3" w:rsidRPr="00D26F12" w:rsidRDefault="00A73FF3" w:rsidP="00A73FF3">
      <w:pPr>
        <w:tabs>
          <w:tab w:val="left" w:pos="2172"/>
          <w:tab w:val="left" w:pos="2508"/>
          <w:tab w:val="center" w:pos="4947"/>
          <w:tab w:val="center" w:pos="5220"/>
        </w:tabs>
        <w:ind w:left="33" w:firstLine="284"/>
        <w:jc w:val="both"/>
        <w:rPr>
          <w:sz w:val="26"/>
          <w:szCs w:val="26"/>
        </w:rPr>
      </w:pPr>
      <w:r w:rsidRPr="00D26F12">
        <w:rPr>
          <w:sz w:val="26"/>
          <w:szCs w:val="26"/>
        </w:rPr>
        <w:t>** Çеçпĕл Мишши. Стихотворения «Хурçă шанчăк» (Стальная вера), «Чăваш чĕлхи» (Чувашский язык), «Иртнĕ самана» (Минувшее), «Пуласси» (Грядущее). Крымские стихотворения «Катаран каç килсен» (Гаснет день…), «Инçе çинче уйра уяр…» (Далеко в поле жёлтый зной…), «Çĕн кун аки» (Пашня Нового Дня), «Тинĕсе» (Морю). Михаил Сеспель ‒ классик чувашской литературы. Жизнь и творчество. Лирический герой. Образ человека-борца. Художественные средства.</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Внутреннее построение стихотворения, его лирический герой.</w:t>
      </w:r>
    </w:p>
    <w:p w:rsidR="00A73FF3" w:rsidRPr="00D26F12" w:rsidRDefault="00A73FF3" w:rsidP="00A73FF3">
      <w:pPr>
        <w:ind w:firstLine="284"/>
        <w:jc w:val="both"/>
        <w:rPr>
          <w:b/>
          <w:sz w:val="26"/>
          <w:szCs w:val="26"/>
        </w:rPr>
      </w:pPr>
      <w:r w:rsidRPr="00D26F12">
        <w:rPr>
          <w:b/>
          <w:sz w:val="26"/>
          <w:szCs w:val="26"/>
        </w:rPr>
        <w:t>5 часть. Литература первой половины XX века</w:t>
      </w:r>
      <w:r w:rsidRPr="00D26F12">
        <w:rPr>
          <w:sz w:val="26"/>
          <w:szCs w:val="26"/>
        </w:rPr>
        <w:t>.</w:t>
      </w:r>
    </w:p>
    <w:p w:rsidR="00A73FF3" w:rsidRPr="00D26F12" w:rsidRDefault="00A73FF3" w:rsidP="00A73FF3">
      <w:pPr>
        <w:ind w:firstLine="284"/>
        <w:jc w:val="both"/>
        <w:rPr>
          <w:sz w:val="26"/>
          <w:szCs w:val="26"/>
        </w:rPr>
      </w:pPr>
      <w:r w:rsidRPr="00D26F12">
        <w:rPr>
          <w:sz w:val="26"/>
          <w:szCs w:val="26"/>
        </w:rPr>
        <w:t xml:space="preserve">Многоголосие, разнообразие авторских манер в литературе. Литературная борьба. Творческие группировки: общество А. Милли (1923), союз «Канаш» (1923), ЧАПП, РАПП (1926). Развитие печати. </w:t>
      </w:r>
    </w:p>
    <w:p w:rsidR="00A73FF3" w:rsidRPr="00D26F12" w:rsidRDefault="00A73FF3" w:rsidP="00A73FF3">
      <w:pPr>
        <w:ind w:firstLine="284"/>
        <w:jc w:val="both"/>
        <w:rPr>
          <w:sz w:val="26"/>
          <w:szCs w:val="26"/>
        </w:rPr>
      </w:pPr>
      <w:r w:rsidRPr="00D26F12">
        <w:rPr>
          <w:sz w:val="26"/>
          <w:szCs w:val="26"/>
        </w:rPr>
        <w:t xml:space="preserve">Поиски и эксперименты в литературе. Главная тема в ней – изображение революции и Гражданской войны. </w:t>
      </w:r>
    </w:p>
    <w:p w:rsidR="00A73FF3" w:rsidRPr="00D26F12" w:rsidRDefault="00A73FF3" w:rsidP="00A73FF3">
      <w:pPr>
        <w:ind w:firstLine="284"/>
        <w:jc w:val="both"/>
        <w:rPr>
          <w:sz w:val="26"/>
          <w:szCs w:val="26"/>
        </w:rPr>
      </w:pPr>
      <w:r w:rsidRPr="00D26F12">
        <w:rPr>
          <w:b/>
          <w:sz w:val="26"/>
          <w:szCs w:val="26"/>
        </w:rPr>
        <w:t>Литература 20 – 30-ых годов XX века.</w:t>
      </w:r>
      <w:r w:rsidRPr="00D26F12">
        <w:rPr>
          <w:sz w:val="26"/>
          <w:szCs w:val="26"/>
        </w:rPr>
        <w:t xml:space="preserve"> Углубление процесса исследования и отображения сложных человеческих характеров. Время колхозного строительства. Трагизм судеб несправедливо репрессированных. Наиболее значимые темы художественных произведений: прошлое народа и его борьба, гражданская война, построение нового мира и нового человека. Широкое использование приёмов готеска. </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Виктор Рсай. Рассказ "О, хĕвел" (О, солнце). Виктор Рзай ‒ мастер диалога и монолога, портрета, пейзажа, сравнений, символа и литературной детали.</w:t>
      </w:r>
    </w:p>
    <w:p w:rsidR="00A73FF3" w:rsidRPr="00D26F12" w:rsidRDefault="00A73FF3" w:rsidP="00A73FF3">
      <w:pPr>
        <w:ind w:firstLine="284"/>
        <w:jc w:val="both"/>
        <w:rPr>
          <w:sz w:val="26"/>
          <w:szCs w:val="26"/>
        </w:rPr>
      </w:pPr>
      <w:r w:rsidRPr="00D26F12">
        <w:rPr>
          <w:sz w:val="26"/>
          <w:szCs w:val="26"/>
        </w:rPr>
        <w:t xml:space="preserve">* Николай Евдокимов. Басни «Картара» (В загоне), «Пичеври лашапа тĕпри лаша» (Коренник и притяжная). Мастерство чувашского баснописца. </w:t>
      </w:r>
    </w:p>
    <w:p w:rsidR="00A73FF3" w:rsidRPr="00D26F12" w:rsidRDefault="00A73FF3" w:rsidP="00A73FF3">
      <w:pPr>
        <w:ind w:firstLine="284"/>
        <w:jc w:val="both"/>
        <w:rPr>
          <w:sz w:val="26"/>
          <w:szCs w:val="26"/>
        </w:rPr>
      </w:pPr>
      <w:r w:rsidRPr="00D26F12">
        <w:rPr>
          <w:sz w:val="26"/>
          <w:szCs w:val="26"/>
        </w:rPr>
        <w:t>* Марк Аттай. Басня «Такапа Шапа» (Баран и лягушка). Жанровые поиски в сатирической поэзии (сатирическое стихотворение, басня, поэма, пародия). Идея в баснях, особенности языка и образности.</w:t>
      </w:r>
    </w:p>
    <w:p w:rsidR="00A73FF3" w:rsidRPr="00D26F12" w:rsidRDefault="00A73FF3" w:rsidP="00A73FF3">
      <w:pPr>
        <w:ind w:firstLine="284"/>
        <w:jc w:val="both"/>
        <w:rPr>
          <w:sz w:val="26"/>
          <w:szCs w:val="26"/>
        </w:rPr>
      </w:pPr>
      <w:r w:rsidRPr="00D26F12">
        <w:rPr>
          <w:sz w:val="26"/>
          <w:szCs w:val="26"/>
        </w:rPr>
        <w:t>* Андрей Петтоки. Стихотворение «Тĕнче кĕвви» (Мелодия мира), "Çиçĕм" (Молния), "Хула"(Город). Образ борца. Авангардизм поэтики.</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xml:space="preserve">** Хумма Çеменĕ. Повесть «Штрум» (Штрум). Хумма Семень ‒ мастер слова. </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Илле Тукташ. Стихотворение "Тăван çĕр-шыв" (Родина), «Шурă кăвакарчăн» (Белый голубь), «Уйрăлу» (Разлука), «Шур Атăлта акăш ярăнать» (Лебедь плывёт по Волге-реке). Илле Тукташ – мастер песни. Основные черты его творчества. Использование народной словесности. Своеобразие текстов песен.</w:t>
      </w:r>
    </w:p>
    <w:p w:rsidR="00A73FF3" w:rsidRPr="00D26F12" w:rsidRDefault="00A73FF3" w:rsidP="00A73FF3">
      <w:pPr>
        <w:ind w:firstLine="284"/>
        <w:jc w:val="both"/>
        <w:rPr>
          <w:sz w:val="26"/>
          <w:szCs w:val="26"/>
        </w:rPr>
      </w:pPr>
      <w:r w:rsidRPr="00D26F12">
        <w:rPr>
          <w:sz w:val="26"/>
          <w:szCs w:val="26"/>
        </w:rPr>
        <w:t>** И.С. Максимов-Кошкинский. Пьеса "Ачамăрсем" (О, дети!), драма * «Пугачев парни» (Дар Пугачёва). Драматург, писатель, артист, режиссёр, основоположник национального театра, организатор «Чувашкино». Развитие чувашского киноискусства.</w:t>
      </w:r>
    </w:p>
    <w:p w:rsidR="00A73FF3" w:rsidRPr="00D26F12" w:rsidRDefault="00A73FF3" w:rsidP="00A73FF3">
      <w:pPr>
        <w:ind w:firstLine="284"/>
        <w:jc w:val="both"/>
        <w:rPr>
          <w:sz w:val="26"/>
          <w:szCs w:val="26"/>
        </w:rPr>
      </w:pPr>
      <w:r w:rsidRPr="00D26F12">
        <w:rPr>
          <w:sz w:val="26"/>
          <w:szCs w:val="26"/>
        </w:rPr>
        <w:t xml:space="preserve">*** Иван Мучи. Рассказы «Хурах!... Хут вĕрентеççе!» (Караул! Грамоте учат!), «Асаплă сăмахсем» (Муки слова). Сарказм и юмор писателя. </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 xml:space="preserve">Главные образы или картины, созданные в баснях. Пафос.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b/>
          <w:sz w:val="26"/>
          <w:szCs w:val="26"/>
        </w:rPr>
        <w:t>Литература 40 – 50-ых годов XX века.</w:t>
      </w:r>
      <w:r w:rsidRPr="00D26F12">
        <w:rPr>
          <w:sz w:val="26"/>
          <w:szCs w:val="26"/>
        </w:rPr>
        <w:t xml:space="preserve"> Нравственные искания героев чувашской литературы. Идеальный образ.  Изображение трагических событий в отечественной истории, судеб чувашских людей в век грандиозных потрясений и войн.</w:t>
      </w:r>
    </w:p>
    <w:p w:rsidR="00A73FF3" w:rsidRPr="00D26F12" w:rsidRDefault="00A73FF3" w:rsidP="00A73FF3">
      <w:pPr>
        <w:ind w:firstLine="284"/>
        <w:jc w:val="both"/>
        <w:rPr>
          <w:sz w:val="26"/>
          <w:szCs w:val="26"/>
        </w:rPr>
      </w:pPr>
      <w:r w:rsidRPr="00D26F12">
        <w:rPr>
          <w:sz w:val="26"/>
          <w:szCs w:val="26"/>
        </w:rPr>
        <w:t>* Максим Данилов-Чалдун. Пьеса «Çăлтăрлă çĕлĕк" (Шапка со звездой), рассказы "Красноармеец Самсонов", "Лизавета Егоровна". Воинский путь писателя. Основные темы и идеи его творчества. Мастер короткого рассказа. Рассказ «Лизавета Егоровна» − образец эпического повествования о войне.</w:t>
      </w:r>
    </w:p>
    <w:p w:rsidR="00A73FF3" w:rsidRPr="00D26F12" w:rsidRDefault="00A73FF3" w:rsidP="00A73FF3">
      <w:pPr>
        <w:ind w:firstLine="284"/>
        <w:jc w:val="both"/>
        <w:rPr>
          <w:sz w:val="26"/>
          <w:szCs w:val="26"/>
        </w:rPr>
      </w:pPr>
      <w:r w:rsidRPr="00D26F12">
        <w:rPr>
          <w:sz w:val="26"/>
          <w:szCs w:val="26"/>
        </w:rPr>
        <w:t xml:space="preserve"> * Уйăп Мишши. Отрывок из поэмы «Салтак амăшĕ» (Мать солдата). Лиризм, героическая романтика. Особенности образов матери и солдата. </w:t>
      </w:r>
    </w:p>
    <w:p w:rsidR="00A73FF3" w:rsidRPr="00D26F12" w:rsidRDefault="00A73FF3" w:rsidP="00A73FF3">
      <w:pPr>
        <w:ind w:firstLine="284"/>
        <w:jc w:val="both"/>
        <w:rPr>
          <w:sz w:val="26"/>
          <w:szCs w:val="26"/>
        </w:rPr>
      </w:pPr>
      <w:r w:rsidRPr="00D26F12">
        <w:rPr>
          <w:sz w:val="26"/>
          <w:szCs w:val="26"/>
        </w:rPr>
        <w:t>** Мĕтри Кипек. Рассказ «Ягуар» (Ягуар). Особенности пьесы и киносценария. Солдат-защитник родины, его героизм вопреки смерти.</w:t>
      </w:r>
    </w:p>
    <w:p w:rsidR="00A73FF3" w:rsidRPr="00D26F12" w:rsidRDefault="00A73FF3" w:rsidP="00A73FF3">
      <w:pPr>
        <w:ind w:firstLine="284"/>
        <w:jc w:val="both"/>
        <w:rPr>
          <w:sz w:val="26"/>
          <w:szCs w:val="26"/>
        </w:rPr>
      </w:pPr>
      <w:r w:rsidRPr="00D26F12">
        <w:rPr>
          <w:sz w:val="26"/>
          <w:szCs w:val="26"/>
        </w:rPr>
        <w:t>** Илпек Микулайĕ. Рассказ «Госпитальте» (В госпитале). Вопросы долга и героизма в произведениях народного писателя Чувашии.</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Валентин Урташ. Поэма «Пурăнас килет» (Хочется жить). Песни, написанные на стихи «Укăлча умĕнче шурă хурăн» (Белая берёза перед околицей), «Ма хитре-ши Шупашкар урамĕ» (Как красивы улицы Чебоксар!). Валентин Урдаш – мастер песни, своеобразный писатель. Наиболее характерные особенности жизни и творчества. Человечность, стойкость и светлая вера стихотворений и поэм Валентина Урдаша. Достоинства поэмы. Образы. Дыхание времени. </w:t>
      </w:r>
    </w:p>
    <w:p w:rsidR="00A73FF3" w:rsidRPr="00D26F12" w:rsidRDefault="00A73FF3" w:rsidP="00A73FF3">
      <w:pPr>
        <w:ind w:firstLine="284"/>
        <w:jc w:val="both"/>
        <w:rPr>
          <w:i/>
          <w:sz w:val="26"/>
          <w:szCs w:val="26"/>
        </w:rPr>
      </w:pPr>
      <w:r w:rsidRPr="00D26F12">
        <w:rPr>
          <w:i/>
          <w:sz w:val="26"/>
          <w:szCs w:val="26"/>
        </w:rPr>
        <w:t xml:space="preserve">Литературная теория. </w:t>
      </w:r>
      <w:r w:rsidRPr="00D26F12">
        <w:rPr>
          <w:sz w:val="26"/>
          <w:szCs w:val="26"/>
        </w:rPr>
        <w:t>Речевой строй произведения (авторское описание, повествование, отступление, рассуждение).</w:t>
      </w:r>
    </w:p>
    <w:p w:rsidR="00A73FF3" w:rsidRPr="00D26F12" w:rsidRDefault="00A73FF3" w:rsidP="00A73FF3">
      <w:pPr>
        <w:ind w:firstLine="284"/>
        <w:jc w:val="both"/>
        <w:rPr>
          <w:b/>
          <w:sz w:val="26"/>
          <w:szCs w:val="26"/>
        </w:rPr>
      </w:pPr>
      <w:r w:rsidRPr="00D26F12">
        <w:rPr>
          <w:b/>
          <w:sz w:val="26"/>
          <w:szCs w:val="26"/>
        </w:rPr>
        <w:t>6 часть. Литература второй половины XX века</w:t>
      </w:r>
      <w:r w:rsidRPr="00D26F12">
        <w:rPr>
          <w:sz w:val="26"/>
          <w:szCs w:val="26"/>
        </w:rPr>
        <w:t>.</w:t>
      </w:r>
    </w:p>
    <w:p w:rsidR="00A73FF3" w:rsidRPr="00D26F12" w:rsidRDefault="00A73FF3" w:rsidP="00A73FF3">
      <w:pPr>
        <w:ind w:firstLine="284"/>
        <w:jc w:val="both"/>
        <w:rPr>
          <w:sz w:val="26"/>
          <w:szCs w:val="26"/>
        </w:rPr>
      </w:pPr>
      <w:r w:rsidRPr="00D26F12">
        <w:rPr>
          <w:sz w:val="26"/>
          <w:szCs w:val="26"/>
        </w:rPr>
        <w:t xml:space="preserve">Развитие реализма в чувашской литературе.  Модернизм. Психологизм в чувашской прозе. Основные темы и образы чувашской литературы. Социальная и нравственная проблематика чувашской драматургии. Основные темы и образы чувашской поэзии </w:t>
      </w:r>
      <w:r w:rsidRPr="00D26F12">
        <w:rPr>
          <w:sz w:val="26"/>
          <w:szCs w:val="26"/>
          <w:lang w:val="en-US"/>
        </w:rPr>
        <w:t>XX</w:t>
      </w:r>
      <w:r w:rsidRPr="00D26F12">
        <w:rPr>
          <w:sz w:val="26"/>
          <w:szCs w:val="26"/>
        </w:rPr>
        <w:t xml:space="preserve"> века (человек и природа, Родина, любовь, война, назначение поэзии) и т.д.</w:t>
      </w:r>
    </w:p>
    <w:p w:rsidR="00A73FF3" w:rsidRPr="00D26F12" w:rsidRDefault="00A73FF3" w:rsidP="00A73FF3">
      <w:pPr>
        <w:tabs>
          <w:tab w:val="left" w:pos="2172"/>
          <w:tab w:val="left" w:pos="2508"/>
          <w:tab w:val="center" w:pos="4947"/>
          <w:tab w:val="center" w:pos="5220"/>
        </w:tabs>
        <w:ind w:firstLine="284"/>
        <w:jc w:val="both"/>
        <w:rPr>
          <w:b/>
          <w:sz w:val="26"/>
          <w:szCs w:val="26"/>
        </w:rPr>
      </w:pPr>
      <w:r w:rsidRPr="00D26F12">
        <w:rPr>
          <w:b/>
          <w:sz w:val="26"/>
          <w:szCs w:val="26"/>
        </w:rPr>
        <w:t>Литература 60 – 70-ых годов XX века.</w:t>
      </w:r>
      <w:r w:rsidRPr="00D26F12">
        <w:rPr>
          <w:sz w:val="26"/>
          <w:szCs w:val="26"/>
        </w:rPr>
        <w:t xml:space="preserve"> Связь искусства с жизнью. Работа в литературе писателей разных поколений. Расширение горизонтов творчества. Отказ от схематизма, более вдумчивый и точный показ глубины жизни. Развитие всех жанров и течений словесности. Углубленный психологизм прозы Нелли Петровской. Общенародный характер поэзии Юрия Семендера.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Георгий Орлов. Стихотворения «Салтак эп пулнă» (Я был солдатом), «Виçесĕр пысăк пек каçалăкĕ» (Бесконечный путь). Основные черты творчества. Великая Отечественная война в произведениях писателя. Показ солдатского характера. Раны войны.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Георгий Ефимов. Отрывки из повести «Чĕрĕ тымар хунав кăларатех» (Живой корень всё равно даст росток). Народный писатель Чувашии, прозаик, автор песен. Тематика произведений, идеи и образы.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Лаврентий Таллеров. Рассказ «Пысăк тĕнчери пĕр пĕчĕк чун» (Маленькая душа в огромном мире). Мастерство прозаика, раскрытие души человека, чувство красоты, нравственные и интеллектуальные вопросы, взаимоотношения людей. </w:t>
      </w:r>
    </w:p>
    <w:p w:rsidR="00A73FF3" w:rsidRPr="00D26F12" w:rsidRDefault="00A73FF3" w:rsidP="00A73FF3">
      <w:pPr>
        <w:ind w:firstLine="284"/>
        <w:jc w:val="both"/>
        <w:rPr>
          <w:sz w:val="26"/>
          <w:szCs w:val="26"/>
        </w:rPr>
      </w:pPr>
      <w:r w:rsidRPr="00D26F12">
        <w:rPr>
          <w:sz w:val="26"/>
          <w:szCs w:val="26"/>
        </w:rPr>
        <w:t>** Юрий Сементер. Стихотворение «Амăшĕ ывăлĕн палăкĕпе калаçни» (Разговор матери с памятником сыну). Жизнь и творчество народного поэта Чувашии. Стихи и поэмы с солдатской тематикой. Философские проблемы гуманизма, жизни и смерти.</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Николай Айзман (В редакции С. Абаш). Отрывки драмы «Ăçта-ши ман атте?» (Где же мой отец?). Наиболее известные пьесы мастера чувашской драматургии. Тема и основная идея драмы. Чувство ответственности каждого человека. Победа справедливости. Долгая сценическая жизнь пьес Николая Айзмана.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Нелли Петровская. Отрывки из повестей «Чыс» (Честь), «Шурă лили» (Белая лилия). Талантливая чувашская писательница, автор повестей и романов. Острота нравственных проблем, чести и достоинства. Образы героев влияние сентиментализма.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i/>
          <w:sz w:val="26"/>
          <w:szCs w:val="26"/>
        </w:rPr>
        <w:t xml:space="preserve">Литературная теория. </w:t>
      </w:r>
      <w:r w:rsidRPr="00D26F12">
        <w:rPr>
          <w:sz w:val="26"/>
          <w:szCs w:val="26"/>
        </w:rPr>
        <w:t xml:space="preserve">Композиция сюжета и отдельных образов, общая архетоника эпических произведений.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b/>
          <w:sz w:val="26"/>
          <w:szCs w:val="26"/>
        </w:rPr>
        <w:t>Литература 80 − 90-ых годов XX века.</w:t>
      </w:r>
      <w:r w:rsidRPr="00D26F12">
        <w:rPr>
          <w:sz w:val="26"/>
          <w:szCs w:val="26"/>
        </w:rPr>
        <w:t xml:space="preserve"> Углубление философии гуманизма в поэзии. Выход на первый план вечных вопросов: природа, время, любовь, жизнь и смерть. Богатство тематики и идейного содержания. Новые характеры, новые ситуации, новое мировоззрение, поиск художественных средств их отображения. </w:t>
      </w:r>
    </w:p>
    <w:p w:rsidR="00A73FF3" w:rsidRPr="00D26F12" w:rsidRDefault="00A73FF3" w:rsidP="00A73FF3">
      <w:pPr>
        <w:ind w:firstLine="284"/>
        <w:jc w:val="both"/>
        <w:rPr>
          <w:sz w:val="26"/>
          <w:szCs w:val="26"/>
        </w:rPr>
      </w:pPr>
      <w:r w:rsidRPr="00D26F12">
        <w:rPr>
          <w:sz w:val="26"/>
          <w:szCs w:val="26"/>
        </w:rPr>
        <w:t xml:space="preserve">* Аркадий Казанов. Отрывок из повести «Пĕрремĕш ача» (Первый ребёнок). Многолинейный сюжет, образы молодых людей, формирование семьи.  </w:t>
      </w:r>
    </w:p>
    <w:p w:rsidR="00A73FF3" w:rsidRPr="00D26F12" w:rsidRDefault="00A73FF3" w:rsidP="00A73FF3">
      <w:pPr>
        <w:ind w:firstLine="284"/>
        <w:jc w:val="both"/>
        <w:rPr>
          <w:sz w:val="26"/>
          <w:szCs w:val="26"/>
        </w:rPr>
      </w:pPr>
      <w:r w:rsidRPr="00D26F12">
        <w:rPr>
          <w:sz w:val="26"/>
          <w:szCs w:val="26"/>
        </w:rPr>
        <w:t xml:space="preserve">* Энтип Ваççи (Василий Эндип). Произведения из книги «Илĕртÿллĕ илем» (повеçсем, калавсем, эссесем, статьясем) (Несравненная краса (повести, рассказы, эссе, статьи). Разножанровые произведения о народном гуманизме, духовности, гостеприимстве. Эстетические и философские поиски. </w:t>
      </w:r>
    </w:p>
    <w:p w:rsidR="00A73FF3" w:rsidRPr="00D26F12" w:rsidRDefault="00A73FF3" w:rsidP="00A73FF3">
      <w:pPr>
        <w:ind w:firstLine="284"/>
        <w:jc w:val="both"/>
        <w:rPr>
          <w:sz w:val="26"/>
          <w:szCs w:val="26"/>
        </w:rPr>
      </w:pPr>
      <w:r w:rsidRPr="00D26F12">
        <w:rPr>
          <w:sz w:val="26"/>
          <w:szCs w:val="26"/>
        </w:rPr>
        <w:t xml:space="preserve">* Николай Исмуков. Стихотворения „Тĕттĕм каç” (Тьма), „Тĕттĕм Турккă каçне мĕн çитейĕ” (Турецкий вечер), „Мала утмашкăн малаллах пăхатăн“ (Идти вперёд – смотреть вперёд). Жизнь и творчество народного поэта Чувашии. Обращение к сложным вопросам бытия. </w:t>
      </w:r>
    </w:p>
    <w:p w:rsidR="00A73FF3" w:rsidRPr="00D26F12" w:rsidRDefault="00A73FF3" w:rsidP="00A73FF3">
      <w:pPr>
        <w:ind w:firstLine="284"/>
        <w:jc w:val="both"/>
        <w:rPr>
          <w:sz w:val="26"/>
          <w:szCs w:val="26"/>
        </w:rPr>
      </w:pPr>
      <w:r w:rsidRPr="00D26F12">
        <w:rPr>
          <w:sz w:val="26"/>
          <w:szCs w:val="26"/>
        </w:rPr>
        <w:t>** Любовь Мартьянова. Стихотворения «Эп – хăратăп» (Я − боюсь), «Хура акăш пур...» (Есть чёрный лебедь...), «Сĕтел ури авăнать...» (Подкосилась ножка стола...), стихотворения из книги „Эп чĕртнĕ вучах” (Костёр, зажженный мной). Образ чувашской женщины. Вечные человеческие проблемы: поэт и поэзия, любовь и природа, жизнь и смерть, человек и общество.</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Юхма Мишши. Отрывок из повести «Шур çамка» (Волк с белой отметиной). Тема и проблемы произведений. Своеобразие персонажей. Характеры героев, средства создания образов положительных и отрицательных героев.</w:t>
      </w:r>
    </w:p>
    <w:p w:rsidR="00A73FF3" w:rsidRPr="00D26F12" w:rsidRDefault="00A73FF3" w:rsidP="00A73FF3">
      <w:pPr>
        <w:ind w:firstLine="284"/>
        <w:jc w:val="both"/>
        <w:rPr>
          <w:sz w:val="26"/>
          <w:szCs w:val="26"/>
        </w:rPr>
      </w:pPr>
      <w:r w:rsidRPr="00D26F12">
        <w:rPr>
          <w:sz w:val="26"/>
          <w:szCs w:val="26"/>
        </w:rPr>
        <w:t>*** Василий Петров. Рассказ «Çыру» (Письмо), отрывок из повести «Çăланăç» (Спасение). Трагизм удела человеческого. Разнообразие событий, широта мысли, полнота переживаний.</w:t>
      </w:r>
    </w:p>
    <w:p w:rsidR="00A73FF3" w:rsidRPr="00D26F12" w:rsidRDefault="00A73FF3" w:rsidP="00A73FF3">
      <w:pPr>
        <w:ind w:firstLine="284"/>
        <w:jc w:val="both"/>
        <w:rPr>
          <w:sz w:val="26"/>
          <w:szCs w:val="26"/>
        </w:rPr>
      </w:pPr>
      <w:r w:rsidRPr="00D26F12">
        <w:rPr>
          <w:sz w:val="26"/>
          <w:szCs w:val="26"/>
        </w:rPr>
        <w:t xml:space="preserve">*** Михаил Сунтал. Фантастические рассказы «Тăм чĕлхе» (Глиняный язык), «Тухатмăш» (Ведьма), «Аваллăх ахрăмĕ» (Эхо древности), «Мăн ту вăрттăнлăхĕ» (Тайна большой горы). Творчество прозаика в жанрах научной фантастики, приключения. Поиск и раскрытие научных и жизненных загадок.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Георгий Краснов. Отрывки из повестей «Тинĕсре тупнă çĕрĕ» (Перстень, найденный в море), «Кивĕ шыв армань» (Старая мельница). Георгий Краснов – мастер научно-фантастического и приключенческого жанров в чувашской литературе. Основные черты произведений, герои, острота сюжета.</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Художественные средства. Особенности лексики. Некоторые композиционные приёмы. </w:t>
      </w:r>
    </w:p>
    <w:p w:rsidR="00A73FF3" w:rsidRPr="00D26F12" w:rsidRDefault="00A73FF3" w:rsidP="00A73FF3">
      <w:pPr>
        <w:ind w:firstLine="262"/>
        <w:jc w:val="both"/>
        <w:rPr>
          <w:b/>
          <w:sz w:val="26"/>
          <w:szCs w:val="26"/>
        </w:rPr>
      </w:pPr>
      <w:r w:rsidRPr="00D26F12">
        <w:rPr>
          <w:b/>
          <w:sz w:val="26"/>
          <w:szCs w:val="26"/>
        </w:rPr>
        <w:t xml:space="preserve">7 часть.  Литература начала </w:t>
      </w:r>
      <w:r w:rsidRPr="00D26F12">
        <w:rPr>
          <w:b/>
          <w:sz w:val="26"/>
          <w:szCs w:val="26"/>
          <w:lang w:val="en-US"/>
        </w:rPr>
        <w:t>XXI</w:t>
      </w:r>
      <w:r w:rsidRPr="00D26F12">
        <w:rPr>
          <w:b/>
          <w:sz w:val="26"/>
          <w:szCs w:val="26"/>
        </w:rPr>
        <w:t xml:space="preserve"> века.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Политико-хозяйственная ситуация начала </w:t>
      </w:r>
      <w:r w:rsidRPr="00D26F12">
        <w:rPr>
          <w:sz w:val="26"/>
          <w:szCs w:val="26"/>
          <w:lang w:val="en-US"/>
        </w:rPr>
        <w:t>XXI</w:t>
      </w:r>
      <w:r w:rsidRPr="00D26F12">
        <w:rPr>
          <w:sz w:val="26"/>
          <w:szCs w:val="26"/>
        </w:rPr>
        <w:t xml:space="preserve"> века и положение отдельных социальных слоёв общества. Известные люди этого периода, их труд.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Влияние западных образцов. Признание модернизма, авангардизма, постмодернизма. </w:t>
      </w:r>
    </w:p>
    <w:p w:rsidR="00A73FF3" w:rsidRPr="00D26F12" w:rsidRDefault="00A73FF3" w:rsidP="00A73FF3">
      <w:pPr>
        <w:ind w:firstLine="284"/>
        <w:jc w:val="both"/>
        <w:rPr>
          <w:sz w:val="26"/>
          <w:szCs w:val="26"/>
        </w:rPr>
      </w:pPr>
      <w:r w:rsidRPr="00D26F12">
        <w:rPr>
          <w:sz w:val="26"/>
          <w:szCs w:val="26"/>
        </w:rPr>
        <w:t xml:space="preserve">* Людмила Сачкова. Отрывки из повести «Чĕкеçĕм, чĕкеç» (Ласточка моя, ласточка), из пьесы «Сухал мучи» (Бородатый старик) (1-ая часть), из драмы «Эсĕ кайрăн та...» (Ты ушла...). Вопрос о счастье и судьбе в литературе, философии и повседневной жизни. Время и человек. Мечта и счастье. Связь мировоззрения писателя с его творчеством. </w:t>
      </w:r>
    </w:p>
    <w:p w:rsidR="00A73FF3" w:rsidRPr="00D26F12" w:rsidRDefault="00A73FF3" w:rsidP="00A73FF3">
      <w:pPr>
        <w:ind w:firstLine="284"/>
        <w:jc w:val="both"/>
        <w:rPr>
          <w:sz w:val="26"/>
          <w:szCs w:val="26"/>
        </w:rPr>
      </w:pPr>
      <w:r w:rsidRPr="00D26F12">
        <w:rPr>
          <w:sz w:val="26"/>
          <w:szCs w:val="26"/>
        </w:rPr>
        <w:t xml:space="preserve">* Улькка Элмен. Отрывки из повестей «Ма инçе-ши çăлтăрăм?» (Почему моя звезда далеко?), «Çăлатăпах сана, Вероника» (Я спасу тебя, Вероника), «Сарă кĕпе» (Светлая рубашка). Основные черты творчества. Описание жизни, взаимоотношений людей сегодняшнего дня. </w:t>
      </w:r>
    </w:p>
    <w:p w:rsidR="00A73FF3" w:rsidRPr="00D26F12" w:rsidRDefault="00A73FF3" w:rsidP="00A73FF3">
      <w:pPr>
        <w:pStyle w:val="a8"/>
        <w:ind w:firstLine="284"/>
        <w:jc w:val="both"/>
        <w:rPr>
          <w:rFonts w:ascii="Times New Roman" w:eastAsiaTheme="minorHAnsi" w:hAnsi="Times New Roman" w:cs="Times New Roman"/>
          <w:sz w:val="26"/>
          <w:szCs w:val="26"/>
        </w:rPr>
      </w:pPr>
      <w:r w:rsidRPr="00D26F12">
        <w:rPr>
          <w:rFonts w:ascii="Times New Roman" w:hAnsi="Times New Roman" w:cs="Times New Roman"/>
          <w:sz w:val="26"/>
          <w:szCs w:val="26"/>
        </w:rPr>
        <w:t xml:space="preserve">* Геннадий Медведев. Отрывки из драмы «Амаçури» </w:t>
      </w:r>
      <w:r w:rsidRPr="00D26F12">
        <w:rPr>
          <w:rFonts w:ascii="Times New Roman" w:eastAsiaTheme="minorHAnsi" w:hAnsi="Times New Roman" w:cs="Times New Roman"/>
          <w:sz w:val="26"/>
          <w:szCs w:val="26"/>
        </w:rPr>
        <w:t>(Мачеха). Особенности психологической драмы, вопросы морали и чести. Идейные и образные искания. Типичные оценки времени, расхожие речевые обороты.</w:t>
      </w:r>
    </w:p>
    <w:p w:rsidR="00A73FF3" w:rsidRPr="00D26F12" w:rsidRDefault="00A73FF3" w:rsidP="00A73FF3">
      <w:pPr>
        <w:ind w:firstLine="284"/>
        <w:jc w:val="both"/>
        <w:rPr>
          <w:sz w:val="26"/>
          <w:szCs w:val="26"/>
        </w:rPr>
      </w:pPr>
      <w:r w:rsidRPr="00D26F12">
        <w:rPr>
          <w:sz w:val="26"/>
          <w:szCs w:val="26"/>
        </w:rPr>
        <w:t xml:space="preserve">* Елен Нарпи. Рассказы «Тур амăш çуралнă кунĕ» (День рождения Богородицы), «Çÿпçе тĕпĕнчи çылăх» (Грех на дне кадушки). Особенности творчества. Философские и моральные проблемы, мастерство выстраивания образов и конфликтов. Особенности художественного мышления и образов.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 Петĕр Эйзин. Стихотворения из цикла «Савни юррисем» (Песни любимой). Жизнь и творчество поэта, особенности его поэзии. Широта тематики и глубина мысли. Живые образы, полные чувства и новизны.</w:t>
      </w:r>
    </w:p>
    <w:p w:rsidR="00A73FF3" w:rsidRPr="00D26F12" w:rsidRDefault="00A73FF3" w:rsidP="00A73FF3">
      <w:pPr>
        <w:ind w:firstLine="284"/>
        <w:jc w:val="both"/>
        <w:rPr>
          <w:sz w:val="26"/>
          <w:szCs w:val="26"/>
        </w:rPr>
      </w:pPr>
      <w:r w:rsidRPr="00D26F12">
        <w:rPr>
          <w:sz w:val="26"/>
          <w:szCs w:val="26"/>
        </w:rPr>
        <w:t>*** Надежда Ильина. Рассказы «Даниил» (Даниил), «Юлашки кĕр» (Последняя осень). Гражданская позиция писательницы. Идейная новизна и поэтика. Произведения о развитии народа, его культуры. Будущее, судьба. Притчеобразность повествования.</w:t>
      </w:r>
    </w:p>
    <w:p w:rsidR="00A73FF3" w:rsidRPr="00D26F12" w:rsidRDefault="00A73FF3" w:rsidP="00A73FF3">
      <w:pPr>
        <w:ind w:firstLine="284"/>
        <w:jc w:val="both"/>
        <w:rPr>
          <w:sz w:val="26"/>
          <w:szCs w:val="26"/>
        </w:rPr>
      </w:pPr>
      <w:r w:rsidRPr="00D26F12">
        <w:rPr>
          <w:sz w:val="26"/>
          <w:szCs w:val="26"/>
        </w:rPr>
        <w:t>*** Виталий Шемекеев. Отрывок романа «Тăварлă-çке хĕрарăм куççулĕ» (Солёная слеза зависти). Разные грани творчества писателя. Проблема лирических, откровенных и психологических произведений. Мастерство создания образов.</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i/>
          <w:sz w:val="26"/>
          <w:szCs w:val="26"/>
        </w:rPr>
        <w:t>Литературная теория.</w:t>
      </w:r>
      <w:r w:rsidRPr="00D26F12">
        <w:rPr>
          <w:sz w:val="26"/>
          <w:szCs w:val="26"/>
        </w:rPr>
        <w:t xml:space="preserve"> Тематика, проблематика, жанровое своеобразие произведений. </w:t>
      </w:r>
    </w:p>
    <w:p w:rsidR="00A73FF3" w:rsidRPr="00D26F12" w:rsidRDefault="00A73FF3" w:rsidP="00A73FF3">
      <w:pPr>
        <w:ind w:firstLine="284"/>
        <w:jc w:val="both"/>
        <w:rPr>
          <w:b/>
          <w:sz w:val="26"/>
          <w:szCs w:val="26"/>
        </w:rPr>
      </w:pPr>
      <w:r w:rsidRPr="00D26F12">
        <w:rPr>
          <w:b/>
          <w:sz w:val="26"/>
          <w:szCs w:val="26"/>
        </w:rPr>
        <w:t>8 часть. Выход родной литературы на мировой уровень, мировая поэзия на чувашском языке.</w:t>
      </w:r>
    </w:p>
    <w:p w:rsidR="00A73FF3" w:rsidRPr="00D26F12" w:rsidRDefault="00A73FF3" w:rsidP="00A73FF3">
      <w:pPr>
        <w:pStyle w:val="a6"/>
        <w:ind w:left="0" w:firstLine="284"/>
        <w:jc w:val="both"/>
        <w:rPr>
          <w:sz w:val="26"/>
          <w:szCs w:val="26"/>
        </w:rPr>
      </w:pPr>
      <w:r w:rsidRPr="00D26F12">
        <w:rPr>
          <w:sz w:val="26"/>
          <w:szCs w:val="26"/>
        </w:rPr>
        <w:t xml:space="preserve">Общечеловеческая значимость мировой поэзии. Основные направления в произведениях чувашских поэтов. Народное мировосприятие, критерии нравственности и достоинства. </w:t>
      </w:r>
    </w:p>
    <w:p w:rsidR="00A73FF3" w:rsidRPr="00D26F12" w:rsidRDefault="00A73FF3" w:rsidP="00A73FF3">
      <w:pPr>
        <w:pStyle w:val="a6"/>
        <w:ind w:left="0" w:firstLine="284"/>
        <w:jc w:val="both"/>
        <w:rPr>
          <w:sz w:val="26"/>
          <w:szCs w:val="26"/>
        </w:rPr>
      </w:pPr>
      <w:r w:rsidRPr="00D26F12">
        <w:rPr>
          <w:sz w:val="26"/>
          <w:szCs w:val="26"/>
        </w:rPr>
        <w:t xml:space="preserve">** (***) Чувашская  поэзия  звучит  на венгерском языке, венгерская поэзия – на чувашском языке. </w:t>
      </w:r>
    </w:p>
    <w:p w:rsidR="00A73FF3" w:rsidRPr="00D26F12" w:rsidRDefault="00A73FF3" w:rsidP="00A73FF3">
      <w:pPr>
        <w:pStyle w:val="a6"/>
        <w:ind w:left="0" w:firstLine="284"/>
        <w:jc w:val="both"/>
        <w:rPr>
          <w:rFonts w:eastAsiaTheme="minorEastAsia"/>
          <w:sz w:val="26"/>
          <w:szCs w:val="26"/>
        </w:rPr>
      </w:pPr>
      <w:r w:rsidRPr="00D26F12">
        <w:rPr>
          <w:i/>
          <w:sz w:val="26"/>
          <w:szCs w:val="26"/>
        </w:rPr>
        <w:t xml:space="preserve">Литературная теория. </w:t>
      </w:r>
      <w:r w:rsidRPr="00D26F12">
        <w:rPr>
          <w:sz w:val="26"/>
          <w:szCs w:val="26"/>
        </w:rPr>
        <w:t xml:space="preserve">Значение лирических произведений для современников. </w:t>
      </w:r>
    </w:p>
    <w:p w:rsidR="00A73FF3" w:rsidRPr="00D26F12" w:rsidRDefault="00A73FF3" w:rsidP="00A73FF3">
      <w:pPr>
        <w:ind w:firstLine="284"/>
        <w:jc w:val="both"/>
        <w:rPr>
          <w:b/>
          <w:sz w:val="26"/>
          <w:szCs w:val="26"/>
        </w:rPr>
      </w:pPr>
      <w:r w:rsidRPr="00D26F12">
        <w:rPr>
          <w:b/>
          <w:sz w:val="26"/>
          <w:szCs w:val="26"/>
        </w:rPr>
        <w:t xml:space="preserve">9 часть. Писатели родственных народов: тюркская литература.  </w:t>
      </w:r>
    </w:p>
    <w:p w:rsidR="00A73FF3" w:rsidRPr="00D26F12" w:rsidRDefault="00A73FF3" w:rsidP="00A73FF3">
      <w:pPr>
        <w:pStyle w:val="a6"/>
        <w:ind w:left="0" w:firstLine="284"/>
        <w:jc w:val="both"/>
        <w:rPr>
          <w:sz w:val="26"/>
          <w:szCs w:val="26"/>
        </w:rPr>
      </w:pPr>
      <w:r w:rsidRPr="00D26F12">
        <w:rPr>
          <w:sz w:val="26"/>
          <w:szCs w:val="26"/>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A73FF3" w:rsidRPr="00D26F12" w:rsidRDefault="00A73FF3" w:rsidP="00A73FF3">
      <w:pPr>
        <w:pStyle w:val="a6"/>
        <w:ind w:left="0" w:firstLine="284"/>
        <w:jc w:val="both"/>
        <w:rPr>
          <w:sz w:val="26"/>
          <w:szCs w:val="26"/>
        </w:rPr>
      </w:pPr>
      <w:r w:rsidRPr="00D26F12">
        <w:rPr>
          <w:sz w:val="26"/>
          <w:szCs w:val="26"/>
        </w:rPr>
        <w:t xml:space="preserve">** (***) Из татарской литературы: Габдула Тукай. Поэма «Шурале» (Шурале), перевод Якова Ухсая; </w:t>
      </w:r>
    </w:p>
    <w:p w:rsidR="00A73FF3" w:rsidRPr="00D26F12" w:rsidRDefault="00A73FF3" w:rsidP="00A73FF3">
      <w:pPr>
        <w:ind w:firstLine="284"/>
        <w:jc w:val="both"/>
        <w:rPr>
          <w:sz w:val="26"/>
          <w:szCs w:val="26"/>
        </w:rPr>
      </w:pPr>
      <w:r w:rsidRPr="00D26F12">
        <w:rPr>
          <w:sz w:val="26"/>
          <w:szCs w:val="26"/>
        </w:rPr>
        <w:t>** (***) Из казахской литературы: Маймбет юрри (Песня Маймбет), перевод Васьлея Митты.</w:t>
      </w:r>
    </w:p>
    <w:p w:rsidR="00A73FF3" w:rsidRPr="00D26F12" w:rsidRDefault="00A73FF3" w:rsidP="00A73FF3">
      <w:pPr>
        <w:ind w:firstLine="284"/>
        <w:jc w:val="both"/>
        <w:rPr>
          <w:sz w:val="26"/>
          <w:szCs w:val="26"/>
        </w:rPr>
      </w:pPr>
      <w:r w:rsidRPr="00D26F12">
        <w:rPr>
          <w:sz w:val="26"/>
          <w:szCs w:val="26"/>
        </w:rPr>
        <w:t>** (***) Из узбекской литературы: Хамид Алимджан. Стихотворение „Россия“ (перевод Петра Хузангая).</w:t>
      </w:r>
    </w:p>
    <w:p w:rsidR="00A73FF3" w:rsidRPr="00D26F12" w:rsidRDefault="00A73FF3" w:rsidP="00A73FF3">
      <w:pPr>
        <w:ind w:firstLine="284"/>
        <w:jc w:val="both"/>
        <w:rPr>
          <w:sz w:val="26"/>
          <w:szCs w:val="26"/>
        </w:rPr>
      </w:pPr>
      <w:r w:rsidRPr="00D26F12">
        <w:rPr>
          <w:sz w:val="26"/>
          <w:szCs w:val="26"/>
        </w:rPr>
        <w:t>** (***) Из азербайджанской литературы: Расул Рза. Стихотворение „Баку“ (переводПетра Хузангая).</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Жанровая специфика литератур родственных народов России и СНГ. Сходства и различие тем и проблем.</w:t>
      </w:r>
    </w:p>
    <w:p w:rsidR="00A73FF3" w:rsidRPr="00D26F12" w:rsidRDefault="00A73FF3" w:rsidP="00A73FF3">
      <w:pPr>
        <w:pStyle w:val="a6"/>
        <w:ind w:left="0" w:firstLine="284"/>
        <w:jc w:val="center"/>
        <w:rPr>
          <w:rFonts w:eastAsiaTheme="minorEastAsia"/>
          <w:sz w:val="26"/>
          <w:szCs w:val="26"/>
        </w:rPr>
      </w:pPr>
    </w:p>
    <w:p w:rsidR="00A73FF3" w:rsidRPr="00D26F12" w:rsidRDefault="00A73FF3" w:rsidP="00A73FF3">
      <w:pPr>
        <w:pStyle w:val="a6"/>
        <w:ind w:left="0" w:firstLine="284"/>
        <w:jc w:val="center"/>
        <w:rPr>
          <w:b/>
          <w:sz w:val="26"/>
          <w:szCs w:val="26"/>
        </w:rPr>
      </w:pPr>
      <w:r w:rsidRPr="00D26F12">
        <w:rPr>
          <w:b/>
          <w:sz w:val="26"/>
          <w:szCs w:val="26"/>
        </w:rPr>
        <w:t>9 КЛАСС</w:t>
      </w:r>
    </w:p>
    <w:p w:rsidR="00A73FF3" w:rsidRPr="00D26F12" w:rsidRDefault="00A73FF3" w:rsidP="00A73FF3">
      <w:pPr>
        <w:pStyle w:val="a6"/>
        <w:ind w:left="0" w:firstLine="284"/>
        <w:jc w:val="both"/>
        <w:rPr>
          <w:sz w:val="26"/>
          <w:szCs w:val="26"/>
        </w:rPr>
      </w:pPr>
      <w:r w:rsidRPr="00D26F12">
        <w:rPr>
          <w:sz w:val="26"/>
          <w:szCs w:val="26"/>
        </w:rPr>
        <w:t>Введение. Литература и её роль в духовной жизни человека. Основные периоды зарождения и развития родной (чувашской) культуры словесности.</w:t>
      </w:r>
      <w:r w:rsidRPr="00D26F12">
        <w:rPr>
          <w:sz w:val="26"/>
          <w:szCs w:val="26"/>
          <w:lang w:eastAsia="ar-SA"/>
        </w:rPr>
        <w:t xml:space="preserve"> Углубление понимания содержания произведения в контексте развития культуры, общества в целом,</w:t>
      </w:r>
      <w:r w:rsidRPr="00D26F12">
        <w:rPr>
          <w:sz w:val="26"/>
          <w:szCs w:val="26"/>
        </w:rPr>
        <w:t xml:space="preserve"> связь времён, связь литератур. Значение художественных произведений в жизни народа, понимание места литературы. Судьба народа в произведениях.</w:t>
      </w:r>
    </w:p>
    <w:p w:rsidR="00A73FF3" w:rsidRPr="00D26F12" w:rsidRDefault="00A73FF3" w:rsidP="00A73FF3">
      <w:pPr>
        <w:pStyle w:val="a6"/>
        <w:ind w:left="0" w:firstLine="284"/>
        <w:jc w:val="both"/>
        <w:rPr>
          <w:b/>
          <w:sz w:val="26"/>
          <w:szCs w:val="26"/>
        </w:rPr>
      </w:pPr>
      <w:r w:rsidRPr="00D26F12">
        <w:rPr>
          <w:b/>
          <w:sz w:val="26"/>
          <w:szCs w:val="26"/>
        </w:rPr>
        <w:t>1 часть. Фольклор (устное народное творчество)</w:t>
      </w:r>
      <w:r w:rsidRPr="00D26F12">
        <w:rPr>
          <w:sz w:val="26"/>
          <w:szCs w:val="26"/>
        </w:rPr>
        <w:t xml:space="preserve">. </w:t>
      </w:r>
    </w:p>
    <w:p w:rsidR="00A73FF3" w:rsidRPr="00D26F12" w:rsidRDefault="00A73FF3" w:rsidP="00A73FF3">
      <w:pPr>
        <w:tabs>
          <w:tab w:val="left" w:pos="1860"/>
        </w:tabs>
        <w:ind w:firstLine="284"/>
        <w:jc w:val="both"/>
        <w:rPr>
          <w:rFonts w:eastAsiaTheme="minorHAnsi"/>
          <w:sz w:val="26"/>
          <w:szCs w:val="26"/>
        </w:rPr>
      </w:pPr>
      <w:r w:rsidRPr="00D26F12">
        <w:rPr>
          <w:rFonts w:eastAsiaTheme="minorHAnsi"/>
          <w:sz w:val="26"/>
          <w:szCs w:val="26"/>
        </w:rPr>
        <w:t>Родовые памятники письменности. Образцы магической словесности. Свадебная словесность. Молитвы и благопожелания.</w:t>
      </w:r>
    </w:p>
    <w:p w:rsidR="00A73FF3" w:rsidRPr="00D26F12" w:rsidRDefault="00A73FF3" w:rsidP="00A73FF3">
      <w:pPr>
        <w:ind w:firstLine="284"/>
        <w:jc w:val="both"/>
        <w:rPr>
          <w:sz w:val="26"/>
          <w:szCs w:val="26"/>
        </w:rPr>
      </w:pPr>
      <w:r w:rsidRPr="00D26F12">
        <w:rPr>
          <w:sz w:val="26"/>
          <w:szCs w:val="26"/>
        </w:rPr>
        <w:t xml:space="preserve">** Балладăсем – сюжетлă юрăсем (Баллады − сюжетные песни). Мифологическое мышление. Красота души, чистота и истинность, борьба. </w:t>
      </w:r>
    </w:p>
    <w:p w:rsidR="00A73FF3" w:rsidRPr="00D26F12" w:rsidRDefault="00A73FF3" w:rsidP="00A73FF3">
      <w:pPr>
        <w:ind w:firstLine="284"/>
        <w:jc w:val="both"/>
        <w:rPr>
          <w:sz w:val="26"/>
          <w:szCs w:val="26"/>
        </w:rPr>
      </w:pPr>
      <w:r w:rsidRPr="00D26F12">
        <w:rPr>
          <w:sz w:val="26"/>
          <w:szCs w:val="26"/>
        </w:rPr>
        <w:t>*** Стихван Шавли. Миф „Вутăш“ (Вудаш). Баллада как трагическое изображение жизни отдельного человека или иных людей. Часто действие заканчиваются смертью.</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Баллада. Фольклоризм литературы.</w:t>
      </w:r>
    </w:p>
    <w:p w:rsidR="00A73FF3" w:rsidRPr="00D26F12" w:rsidRDefault="00A73FF3" w:rsidP="00A73FF3">
      <w:pPr>
        <w:ind w:firstLine="284"/>
        <w:jc w:val="both"/>
        <w:rPr>
          <w:b/>
          <w:sz w:val="26"/>
          <w:szCs w:val="26"/>
        </w:rPr>
      </w:pPr>
      <w:r w:rsidRPr="00D26F12">
        <w:rPr>
          <w:b/>
          <w:sz w:val="26"/>
          <w:szCs w:val="26"/>
        </w:rPr>
        <w:t>2 часть. Древние письменные памятники (период до нашей эры – XVII век).</w:t>
      </w:r>
    </w:p>
    <w:p w:rsidR="00A73FF3" w:rsidRPr="00D26F12" w:rsidRDefault="00A73FF3" w:rsidP="00A73FF3">
      <w:pPr>
        <w:ind w:firstLine="284"/>
        <w:jc w:val="both"/>
        <w:rPr>
          <w:sz w:val="26"/>
          <w:szCs w:val="26"/>
        </w:rPr>
      </w:pPr>
      <w:r w:rsidRPr="00D26F12">
        <w:rPr>
          <w:b/>
          <w:sz w:val="26"/>
          <w:szCs w:val="26"/>
        </w:rPr>
        <w:t>Культура древних   тюрков (Письменные памятники предков).</w:t>
      </w:r>
      <w:r w:rsidRPr="00D26F12">
        <w:rPr>
          <w:sz w:val="26"/>
          <w:szCs w:val="26"/>
        </w:rPr>
        <w:t xml:space="preserve"> Древнетюркская орхоно-енисейская письменность. Надписи в честь Кюл-Тегина. </w:t>
      </w:r>
    </w:p>
    <w:p w:rsidR="00A73FF3" w:rsidRPr="00D26F12" w:rsidRDefault="00A73FF3" w:rsidP="00A73FF3">
      <w:pPr>
        <w:ind w:firstLine="284"/>
        <w:jc w:val="both"/>
        <w:rPr>
          <w:sz w:val="26"/>
          <w:szCs w:val="26"/>
        </w:rPr>
      </w:pPr>
      <w:r w:rsidRPr="00D26F12">
        <w:rPr>
          <w:sz w:val="26"/>
          <w:szCs w:val="26"/>
        </w:rPr>
        <w:t xml:space="preserve">** Кÿл Текĕне мухтакан Пысăк çыру „Шăпа кĕнеки“ (Большое сочинение, прославляющее Кюль Тегина  – „Книга судеб”). Место в чувашской истории древнетюркских литературных памятников. </w:t>
      </w:r>
    </w:p>
    <w:p w:rsidR="00A73FF3" w:rsidRPr="00D26F12" w:rsidRDefault="00A73FF3" w:rsidP="00A73FF3">
      <w:pPr>
        <w:ind w:firstLine="284"/>
        <w:jc w:val="both"/>
        <w:rPr>
          <w:sz w:val="26"/>
          <w:szCs w:val="26"/>
        </w:rPr>
      </w:pPr>
      <w:r w:rsidRPr="00D26F12">
        <w:rPr>
          <w:sz w:val="26"/>
          <w:szCs w:val="26"/>
        </w:rPr>
        <w:t>** Мĕтри Юманĕ.  Свободный стих.  «Паттăр пулнă авалсем» (В древние времена были герои). Мастерство и значение стихотворения. Художественные средства.</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Древнеруническая и древнетюркская письменность. </w:t>
      </w:r>
    </w:p>
    <w:p w:rsidR="00A73FF3" w:rsidRPr="00D26F12" w:rsidRDefault="00A73FF3" w:rsidP="00A73FF3">
      <w:pPr>
        <w:ind w:firstLine="284"/>
        <w:jc w:val="both"/>
        <w:rPr>
          <w:sz w:val="26"/>
          <w:szCs w:val="26"/>
        </w:rPr>
      </w:pPr>
      <w:r w:rsidRPr="00D26F12">
        <w:rPr>
          <w:b/>
          <w:sz w:val="26"/>
          <w:szCs w:val="26"/>
        </w:rPr>
        <w:t>Культура Волжской Булгарии.</w:t>
      </w:r>
      <w:r w:rsidRPr="00D26F12">
        <w:rPr>
          <w:sz w:val="26"/>
          <w:szCs w:val="26"/>
        </w:rPr>
        <w:t xml:space="preserve"> Переводческая деятельность, историческая и художественная ценность древнерунических надписей. Труды исследователей.</w:t>
      </w:r>
    </w:p>
    <w:p w:rsidR="00A73FF3" w:rsidRPr="00D26F12" w:rsidRDefault="00A73FF3" w:rsidP="00A73FF3">
      <w:pPr>
        <w:ind w:firstLine="284"/>
        <w:jc w:val="both"/>
        <w:rPr>
          <w:sz w:val="26"/>
          <w:szCs w:val="26"/>
        </w:rPr>
      </w:pPr>
      <w:r w:rsidRPr="00D26F12">
        <w:rPr>
          <w:sz w:val="26"/>
          <w:szCs w:val="26"/>
        </w:rPr>
        <w:t>** Ахмед ибн Фадлан. Отрывки сочинения «Пăлхар патшалăхне çитсе курни» (Сочинение о путешествии в Булгарию), перевод Виталия Никитина. Месторасположение Волжской Булгарии, история, обычаи. Культура Волжской Булгарии.</w:t>
      </w:r>
    </w:p>
    <w:p w:rsidR="00A73FF3" w:rsidRPr="00D26F12" w:rsidRDefault="00A73FF3" w:rsidP="00A73FF3">
      <w:pPr>
        <w:ind w:firstLine="284"/>
        <w:jc w:val="both"/>
        <w:rPr>
          <w:sz w:val="26"/>
          <w:szCs w:val="26"/>
        </w:rPr>
      </w:pPr>
      <w:r w:rsidRPr="00D26F12">
        <w:rPr>
          <w:sz w:val="26"/>
          <w:szCs w:val="26"/>
        </w:rPr>
        <w:t>** Палас Ахун Юсупĕ (Юсуфа Баласагунский). Отрывки поэмы «Хăтлă пĕлÿ» (Благодатное знание), перевод Анатолия Смолина.</w:t>
      </w:r>
    </w:p>
    <w:p w:rsidR="00A73FF3" w:rsidRPr="00D26F12" w:rsidRDefault="00A73FF3" w:rsidP="00A73FF3">
      <w:pPr>
        <w:ind w:firstLine="284"/>
        <w:jc w:val="both"/>
        <w:rPr>
          <w:sz w:val="26"/>
          <w:szCs w:val="26"/>
        </w:rPr>
      </w:pPr>
      <w:r w:rsidRPr="00D26F12">
        <w:rPr>
          <w:i/>
          <w:sz w:val="26"/>
          <w:szCs w:val="26"/>
        </w:rPr>
        <w:t xml:space="preserve">Литературная теория. </w:t>
      </w:r>
      <w:r w:rsidRPr="00D26F12">
        <w:rPr>
          <w:sz w:val="26"/>
          <w:szCs w:val="26"/>
        </w:rPr>
        <w:t>Древнетюркские эпические произведения − источник сюжетного народного эпоса.</w:t>
      </w:r>
    </w:p>
    <w:p w:rsidR="00A73FF3" w:rsidRPr="00D26F12" w:rsidRDefault="00A73FF3" w:rsidP="00A73FF3">
      <w:pPr>
        <w:ind w:firstLine="284"/>
        <w:jc w:val="both"/>
        <w:rPr>
          <w:sz w:val="26"/>
          <w:szCs w:val="26"/>
        </w:rPr>
      </w:pPr>
      <w:r w:rsidRPr="00D26F12">
        <w:rPr>
          <w:b/>
          <w:sz w:val="26"/>
          <w:szCs w:val="26"/>
        </w:rPr>
        <w:t>Культура средних веков.</w:t>
      </w:r>
      <w:r w:rsidRPr="00D26F12">
        <w:rPr>
          <w:sz w:val="26"/>
          <w:szCs w:val="26"/>
        </w:rPr>
        <w:t xml:space="preserve"> Время использования арабского и тюркских языков в образованных слоях общества. Разгром Волжской Булгарии огнём и мечом, угасание древней письменности. </w:t>
      </w:r>
    </w:p>
    <w:p w:rsidR="00A73FF3" w:rsidRPr="00D26F12" w:rsidRDefault="00A73FF3" w:rsidP="00A73FF3">
      <w:pPr>
        <w:ind w:firstLine="284"/>
        <w:jc w:val="both"/>
        <w:rPr>
          <w:sz w:val="26"/>
          <w:szCs w:val="26"/>
        </w:rPr>
      </w:pPr>
      <w:r w:rsidRPr="00D26F12">
        <w:rPr>
          <w:sz w:val="26"/>
          <w:szCs w:val="26"/>
        </w:rPr>
        <w:t>Переводы. Чувашско-русские словари. Значение этнографических очерков о чувашах. Значение первой чувашской грамматики «Сочинения, принадлежащие к грамматике чувашского языка» в преподавании чувашского языка в духовных семинариях. Развитие жанра очерка.</w:t>
      </w:r>
    </w:p>
    <w:p w:rsidR="00A73FF3" w:rsidRPr="00D26F12" w:rsidRDefault="00A73FF3" w:rsidP="00A73FF3">
      <w:pPr>
        <w:ind w:firstLine="284"/>
        <w:jc w:val="both"/>
        <w:rPr>
          <w:sz w:val="26"/>
          <w:szCs w:val="26"/>
        </w:rPr>
      </w:pPr>
      <w:r w:rsidRPr="00D26F12">
        <w:rPr>
          <w:sz w:val="26"/>
          <w:szCs w:val="26"/>
        </w:rPr>
        <w:t xml:space="preserve">* Охатер Томеев. Послание «Вăйпа тĕне ан кĕртчĕр» (Насильно не крестите), перевод Виталия Никитина. Жизнь и творчество Охадера Томеева. Значение его воззваний и стихотворений. Отношение к религии, отстаивание родной (старой) веры, способы письма, художественные средства. </w:t>
      </w:r>
    </w:p>
    <w:p w:rsidR="00A73FF3" w:rsidRPr="00D26F12" w:rsidRDefault="00A73FF3" w:rsidP="00A73FF3">
      <w:pPr>
        <w:ind w:firstLine="284"/>
        <w:jc w:val="both"/>
        <w:rPr>
          <w:sz w:val="26"/>
          <w:szCs w:val="26"/>
        </w:rPr>
      </w:pPr>
      <w:r w:rsidRPr="00D26F12">
        <w:rPr>
          <w:sz w:val="26"/>
          <w:szCs w:val="26"/>
        </w:rPr>
        <w:t xml:space="preserve">** Чăваш Хвети (Чуваш Хведи).  «Ятăм йолтăр ял çине…» (Имя мое осталось на селе...), Урхас Якур (Урхас Ягур) – первые исполнители, вышедшие из народа. История записи их произведений. Основная мысль их песен, образность, народность, лирический герой. </w:t>
      </w:r>
    </w:p>
    <w:p w:rsidR="00A73FF3" w:rsidRPr="00D26F12" w:rsidRDefault="00A73FF3" w:rsidP="00A73FF3">
      <w:pPr>
        <w:ind w:firstLine="284"/>
        <w:jc w:val="both"/>
        <w:rPr>
          <w:sz w:val="26"/>
          <w:szCs w:val="26"/>
        </w:rPr>
      </w:pPr>
      <w:r w:rsidRPr="00D26F12">
        <w:rPr>
          <w:sz w:val="26"/>
          <w:szCs w:val="26"/>
        </w:rPr>
        <w:t xml:space="preserve">*** Калай Малля. Стихотворение «Атте-анне сăмахĕсем» (Слова отца и матери). Поучение. </w:t>
      </w:r>
    </w:p>
    <w:p w:rsidR="00A73FF3" w:rsidRPr="00D26F12" w:rsidRDefault="00A73FF3" w:rsidP="00A73FF3">
      <w:pPr>
        <w:jc w:val="both"/>
        <w:rPr>
          <w:sz w:val="26"/>
          <w:szCs w:val="26"/>
        </w:rPr>
      </w:pPr>
      <w:r w:rsidRPr="00D26F12">
        <w:rPr>
          <w:sz w:val="26"/>
          <w:szCs w:val="26"/>
        </w:rPr>
        <w:tab/>
      </w:r>
      <w:r w:rsidRPr="00D26F12">
        <w:rPr>
          <w:i/>
          <w:sz w:val="26"/>
          <w:szCs w:val="26"/>
        </w:rPr>
        <w:t>Литературная теория</w:t>
      </w:r>
      <w:r w:rsidRPr="00D26F12">
        <w:rPr>
          <w:sz w:val="26"/>
          <w:szCs w:val="26"/>
        </w:rPr>
        <w:t>. Развитие жанра очерка.</w:t>
      </w:r>
    </w:p>
    <w:p w:rsidR="00A73FF3" w:rsidRPr="00D26F12" w:rsidRDefault="00A73FF3" w:rsidP="00A73FF3">
      <w:pPr>
        <w:ind w:firstLine="284"/>
        <w:jc w:val="both"/>
        <w:rPr>
          <w:b/>
          <w:sz w:val="26"/>
          <w:szCs w:val="26"/>
        </w:rPr>
      </w:pPr>
      <w:r w:rsidRPr="00D26F12">
        <w:rPr>
          <w:b/>
          <w:sz w:val="26"/>
          <w:szCs w:val="26"/>
        </w:rPr>
        <w:t>3 часть. Чувашская письменность и культура X</w:t>
      </w:r>
      <w:r w:rsidRPr="00D26F12">
        <w:rPr>
          <w:b/>
          <w:sz w:val="26"/>
          <w:szCs w:val="26"/>
          <w:lang w:val="en-US"/>
        </w:rPr>
        <w:t>V</w:t>
      </w:r>
      <w:r w:rsidRPr="00D26F12">
        <w:rPr>
          <w:b/>
          <w:sz w:val="26"/>
          <w:szCs w:val="26"/>
        </w:rPr>
        <w:t>III − XIX веков</w:t>
      </w:r>
      <w:r w:rsidRPr="00D26F12">
        <w:rPr>
          <w:sz w:val="26"/>
          <w:szCs w:val="26"/>
        </w:rPr>
        <w:t>.</w:t>
      </w:r>
    </w:p>
    <w:p w:rsidR="00A73FF3" w:rsidRPr="00D26F12" w:rsidRDefault="00A73FF3" w:rsidP="00A73FF3">
      <w:pPr>
        <w:tabs>
          <w:tab w:val="left" w:pos="0"/>
        </w:tabs>
        <w:ind w:left="-101" w:firstLine="284"/>
        <w:jc w:val="both"/>
        <w:rPr>
          <w:sz w:val="26"/>
          <w:szCs w:val="26"/>
        </w:rPr>
      </w:pPr>
      <w:r w:rsidRPr="00D26F12">
        <w:rPr>
          <w:sz w:val="26"/>
          <w:szCs w:val="26"/>
        </w:rPr>
        <w:t>Отзвук чувашских народных благословений. Старочувашская письменность этого времени. Признаки возрождения, писатели, развитие. Сентиментализм и его обращение к изображению внутреннего мира обычного человека.  Литературный процесс. Классицизм и его связь с идеями Просвещения.</w:t>
      </w:r>
    </w:p>
    <w:p w:rsidR="00A73FF3" w:rsidRPr="00D26F12" w:rsidRDefault="00A73FF3" w:rsidP="00A73FF3">
      <w:pPr>
        <w:ind w:firstLine="284"/>
        <w:jc w:val="both"/>
        <w:rPr>
          <w:sz w:val="26"/>
          <w:szCs w:val="26"/>
        </w:rPr>
      </w:pPr>
      <w:r w:rsidRPr="00D26F12">
        <w:rPr>
          <w:sz w:val="26"/>
          <w:szCs w:val="26"/>
        </w:rPr>
        <w:t xml:space="preserve">Последняя четверть </w:t>
      </w:r>
      <w:r w:rsidRPr="00D26F12">
        <w:rPr>
          <w:sz w:val="26"/>
          <w:szCs w:val="26"/>
          <w:lang w:val="en-US"/>
        </w:rPr>
        <w:t>XIX</w:t>
      </w:r>
      <w:r w:rsidRPr="00D26F12">
        <w:rPr>
          <w:sz w:val="26"/>
          <w:szCs w:val="26"/>
        </w:rPr>
        <w:t xml:space="preserve"> века. Изменение социально-экономических условий. Реформы 1864-1870 гг. возможность детям инородцев обучаться на родном языке. Рождение новой письменности. Место художественного очерка в литературе. Усиленный интерес к изучению народной словесности и обычаев. </w:t>
      </w:r>
    </w:p>
    <w:p w:rsidR="00A73FF3" w:rsidRPr="00D26F12" w:rsidRDefault="00A73FF3" w:rsidP="00A73FF3">
      <w:pPr>
        <w:ind w:firstLine="284"/>
        <w:jc w:val="both"/>
        <w:rPr>
          <w:sz w:val="26"/>
          <w:szCs w:val="26"/>
        </w:rPr>
      </w:pPr>
      <w:r w:rsidRPr="00D26F12">
        <w:rPr>
          <w:sz w:val="26"/>
          <w:szCs w:val="26"/>
        </w:rPr>
        <w:t xml:space="preserve">** Никита Бичурин. Очерк «Байкал» (Байкал). </w:t>
      </w:r>
      <w:r w:rsidRPr="00D26F12">
        <w:rPr>
          <w:rFonts w:eastAsiaTheme="minorHAnsi"/>
          <w:sz w:val="26"/>
          <w:szCs w:val="26"/>
        </w:rPr>
        <w:t>Жизнь и творчество Никиты Бичурина, его тернистый жизненный путь. Наблюдательность, умение образно описывать, находить детали – черты, сближающие с народным характером.</w:t>
      </w:r>
    </w:p>
    <w:p w:rsidR="00A73FF3" w:rsidRPr="00D26F12" w:rsidRDefault="00A73FF3" w:rsidP="00A73FF3">
      <w:pPr>
        <w:ind w:firstLine="284"/>
        <w:jc w:val="both"/>
        <w:rPr>
          <w:rFonts w:eastAsiaTheme="minorHAnsi"/>
          <w:sz w:val="26"/>
          <w:szCs w:val="26"/>
        </w:rPr>
      </w:pPr>
      <w:r w:rsidRPr="00D26F12">
        <w:rPr>
          <w:rFonts w:eastAsiaTheme="minorHAnsi"/>
          <w:sz w:val="26"/>
          <w:szCs w:val="26"/>
        </w:rPr>
        <w:t xml:space="preserve">*** Первая чувашская ода. «Паян эпир айла тайнатпăр» (Сей день мы низко кланяемся…). Отзвук чувашских народных благословений.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Спиридон Михайлов-Янтуш. Юморески «Хĕрринче выртасшăн мар» (Не лежать мне с краю), «Сунарçăн пуç пулнă-и?» (Была ли голова у охотника). Значимость юмора. Стихотворение «Юнка» (Юнга), рассказ «Чее кушак» (Хитрая кошка).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Очерк «Чăваш кĕвви-çемми çинчен» (Чувашские мелодии). Жизнь и творчество писателя.  Сочинения по истории и этнографии. Использование народной словесности. Первый драматургический опыт. Диалог «Тури чăвашпа анатри чăваш хушшинчи калаçу» (Разговор тури (верхового) чуваша с чувашом анатри (низовым)). </w:t>
      </w:r>
    </w:p>
    <w:p w:rsidR="00A73FF3" w:rsidRPr="00D26F12" w:rsidRDefault="00A73FF3" w:rsidP="00A73FF3">
      <w:pPr>
        <w:ind w:firstLine="284"/>
        <w:jc w:val="both"/>
        <w:rPr>
          <w:sz w:val="26"/>
          <w:szCs w:val="26"/>
        </w:rPr>
      </w:pPr>
      <w:r w:rsidRPr="00D26F12">
        <w:rPr>
          <w:sz w:val="26"/>
          <w:szCs w:val="26"/>
        </w:rPr>
        <w:t>*** Николай Ашмарин. Рассказ «Качи çави» (Могила Качи). Сюжет главные герои.</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Понятие о классицизме и сентиментализме. </w:t>
      </w:r>
    </w:p>
    <w:p w:rsidR="00A73FF3" w:rsidRPr="00D26F12" w:rsidRDefault="00A73FF3" w:rsidP="00A73FF3">
      <w:pPr>
        <w:ind w:firstLine="284"/>
        <w:jc w:val="both"/>
        <w:rPr>
          <w:b/>
          <w:sz w:val="26"/>
          <w:szCs w:val="26"/>
        </w:rPr>
      </w:pPr>
      <w:r w:rsidRPr="00D26F12">
        <w:rPr>
          <w:b/>
          <w:sz w:val="26"/>
          <w:szCs w:val="26"/>
        </w:rPr>
        <w:t>4 часть. Литература начала XX века (1901 − 1922).</w:t>
      </w:r>
    </w:p>
    <w:p w:rsidR="00A73FF3" w:rsidRPr="00D26F12" w:rsidRDefault="00A73FF3" w:rsidP="00A73FF3">
      <w:pPr>
        <w:ind w:firstLine="284"/>
        <w:jc w:val="both"/>
        <w:rPr>
          <w:sz w:val="26"/>
          <w:szCs w:val="26"/>
        </w:rPr>
      </w:pPr>
      <w:r w:rsidRPr="00D26F12">
        <w:rPr>
          <w:sz w:val="26"/>
          <w:szCs w:val="26"/>
        </w:rPr>
        <w:t>Характеристика эпохи. Отсутствие в произведениях социально активного героя. Развитие чувашской системы образования и науки под влиянием русской культуры. Издание газет и журналов. Воспитание нового поколения литераторов. Рождение чувашского театра. Его значение в становлении национальной драматургии. Писатели двух эпох.</w:t>
      </w:r>
    </w:p>
    <w:p w:rsidR="00A73FF3" w:rsidRPr="00D26F12" w:rsidRDefault="00A73FF3" w:rsidP="00A73FF3">
      <w:pPr>
        <w:ind w:firstLine="284"/>
        <w:jc w:val="both"/>
        <w:rPr>
          <w:sz w:val="26"/>
          <w:szCs w:val="26"/>
        </w:rPr>
      </w:pPr>
      <w:r w:rsidRPr="00D26F12">
        <w:rPr>
          <w:sz w:val="26"/>
          <w:szCs w:val="26"/>
        </w:rPr>
        <w:t xml:space="preserve">** Николай Шелепи. Стихотворения «Çĕлен» (Змей), песня «Раççей» (Россия).  </w:t>
      </w:r>
    </w:p>
    <w:p w:rsidR="00A73FF3" w:rsidRPr="00D26F12" w:rsidRDefault="00A73FF3" w:rsidP="00A73FF3">
      <w:pPr>
        <w:ind w:firstLine="284"/>
        <w:jc w:val="both"/>
        <w:rPr>
          <w:sz w:val="26"/>
          <w:szCs w:val="26"/>
        </w:rPr>
      </w:pPr>
      <w:r w:rsidRPr="00D26F12">
        <w:rPr>
          <w:sz w:val="26"/>
          <w:szCs w:val="26"/>
        </w:rPr>
        <w:t>*** Николай Шелепи. Стихотворения «Çуркунне» (Весна), «Кĕпер хывни» (Возведение моста), поэма "Çĕрпÿ пасарĕ" (Цивильский базар). Творчество народного поэта Чувашии. Народность его стихотворений и песен. Влияние легенд и преданий, художественные средства. Основная идея произведений. Широкое использование фольклорных сюжетов и образности.</w:t>
      </w:r>
    </w:p>
    <w:p w:rsidR="00A73FF3" w:rsidRPr="00D26F12" w:rsidRDefault="00A73FF3" w:rsidP="00A73FF3">
      <w:pPr>
        <w:ind w:firstLine="284"/>
        <w:jc w:val="both"/>
        <w:rPr>
          <w:sz w:val="26"/>
          <w:szCs w:val="26"/>
        </w:rPr>
      </w:pPr>
      <w:r w:rsidRPr="00D26F12">
        <w:rPr>
          <w:sz w:val="26"/>
          <w:szCs w:val="26"/>
        </w:rPr>
        <w:t xml:space="preserve">** Федор Павлов. Комедия «Сутра» (В суде).  Федор Павлов – драматург, композитор, исследователь, поэт, педагог, мыслитель.  Жизнь и творчество. Своеобразие таланта.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i/>
          <w:sz w:val="26"/>
          <w:szCs w:val="26"/>
        </w:rPr>
        <w:t xml:space="preserve">Литературная теория. </w:t>
      </w:r>
      <w:r w:rsidRPr="00D26F12">
        <w:rPr>
          <w:sz w:val="26"/>
          <w:szCs w:val="26"/>
        </w:rPr>
        <w:t xml:space="preserve">Особенности построения драматического произведения. </w:t>
      </w:r>
    </w:p>
    <w:p w:rsidR="00A73FF3" w:rsidRPr="00D26F12" w:rsidRDefault="00A73FF3" w:rsidP="00A73FF3">
      <w:pPr>
        <w:ind w:firstLine="284"/>
        <w:jc w:val="both"/>
        <w:rPr>
          <w:b/>
          <w:sz w:val="26"/>
          <w:szCs w:val="26"/>
        </w:rPr>
      </w:pPr>
      <w:r w:rsidRPr="00D26F12">
        <w:rPr>
          <w:b/>
          <w:sz w:val="26"/>
          <w:szCs w:val="26"/>
        </w:rPr>
        <w:t>5 часть. Литература первой половины XX века</w:t>
      </w:r>
      <w:r w:rsidRPr="00D26F12">
        <w:rPr>
          <w:sz w:val="26"/>
          <w:szCs w:val="26"/>
        </w:rPr>
        <w:t>.</w:t>
      </w:r>
    </w:p>
    <w:p w:rsidR="00A73FF3" w:rsidRPr="00D26F12" w:rsidRDefault="00A73FF3" w:rsidP="00A73FF3">
      <w:pPr>
        <w:ind w:firstLine="284"/>
        <w:jc w:val="both"/>
        <w:rPr>
          <w:sz w:val="26"/>
          <w:szCs w:val="26"/>
        </w:rPr>
      </w:pPr>
      <w:r w:rsidRPr="00D26F12">
        <w:rPr>
          <w:sz w:val="26"/>
          <w:szCs w:val="26"/>
        </w:rPr>
        <w:t>Богатство и разнообразие жанров и направлений родной (чувашской) литературы. Романтизм в поэзии. Романтический герой. Становление реализма в чувашской литературе. Лиризм в повествовании.</w:t>
      </w:r>
    </w:p>
    <w:p w:rsidR="00A73FF3" w:rsidRPr="00D26F12" w:rsidRDefault="00A73FF3" w:rsidP="00A73FF3">
      <w:pPr>
        <w:ind w:firstLine="284"/>
        <w:jc w:val="both"/>
        <w:rPr>
          <w:sz w:val="26"/>
          <w:szCs w:val="26"/>
        </w:rPr>
      </w:pPr>
      <w:r w:rsidRPr="00D26F12">
        <w:rPr>
          <w:b/>
          <w:sz w:val="26"/>
          <w:szCs w:val="26"/>
        </w:rPr>
        <w:t>Литература 20 – 30-ых годов XX века.</w:t>
      </w:r>
      <w:r w:rsidRPr="00D26F12">
        <w:rPr>
          <w:sz w:val="26"/>
          <w:szCs w:val="26"/>
        </w:rPr>
        <w:t xml:space="preserve"> Нравственные искания героев чувашской литературы. Идеальный женский образ. Утверждение непреходящих ценностей (вера, любовь, семья, дружба). Изображение трагических событий в отечественной истории, судеб чувашских людей в век грандиозных потрясений, революций и войн.</w:t>
      </w:r>
    </w:p>
    <w:p w:rsidR="00A73FF3" w:rsidRPr="00D26F12" w:rsidRDefault="00A73FF3" w:rsidP="00A73FF3">
      <w:pPr>
        <w:tabs>
          <w:tab w:val="left" w:pos="2172"/>
          <w:tab w:val="left" w:pos="2508"/>
          <w:tab w:val="center" w:pos="5220"/>
        </w:tabs>
        <w:ind w:right="-190" w:firstLine="284"/>
        <w:jc w:val="both"/>
        <w:rPr>
          <w:sz w:val="26"/>
          <w:szCs w:val="26"/>
        </w:rPr>
      </w:pPr>
      <w:r w:rsidRPr="00D26F12">
        <w:rPr>
          <w:sz w:val="26"/>
          <w:szCs w:val="26"/>
        </w:rPr>
        <w:t xml:space="preserve">* Мĕтри Юман. Рассказ «Пÿлĕх йăмри» (Ветла Пюлеха), стихотворение в прозе «Шевле вылять» (Играет зарница), свободный стих «Паттăр пулнă авалсем» (Были времена богатырские). Судьба произведений. </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xml:space="preserve">* Нестер Янкас. Темы стихотворений «Ялта» (В деревне), «Юрă пуçламăшĕ» (Зачин песни). Образность стихотворений, посвящённых молодёжи. </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Исаев Мĕтри. Рассказ «Рабфак хĕрĕ» (Рабфаковка). Мĕтри Исаев (Авраль) – талантливый мастер чувашской прозы. Актуальные проблемы, поднятые в рассказе «Рабфаковка».</w:t>
      </w:r>
    </w:p>
    <w:p w:rsidR="00A73FF3" w:rsidRPr="00D26F12" w:rsidRDefault="00A73FF3" w:rsidP="00A73FF3">
      <w:pPr>
        <w:ind w:firstLine="284"/>
        <w:jc w:val="both"/>
        <w:rPr>
          <w:sz w:val="26"/>
          <w:szCs w:val="26"/>
        </w:rPr>
      </w:pPr>
      <w:r w:rsidRPr="00D26F12">
        <w:rPr>
          <w:sz w:val="26"/>
          <w:szCs w:val="26"/>
        </w:rPr>
        <w:t>* Илле Тăхти. Поэма «Элихун» (Элихун). Стихотворение «Чăваш поэчĕсене мухтаса юрлани» (Хвалебная песень чувашским поэтам). Этнографический рассказ "Шерхулла» (Шерхулла). Своеобразие мастерства. Образные средства.</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Иван Ивник. Стихотворения «Улма чăпар ут» (Серый в яблоках конь), «Юрăçсем» (Певцы), "Сывлăм йĕрĕ юлчĕ çырура…" (След росы остался в письме).  Жизнь и творчество писателя. Песенное начало стиля произведений. Достоинство его песен. Фольклоризм его творчества.</w:t>
      </w:r>
    </w:p>
    <w:p w:rsidR="00A73FF3" w:rsidRPr="00D26F12" w:rsidRDefault="00A73FF3" w:rsidP="00A73FF3">
      <w:pPr>
        <w:ind w:firstLine="284"/>
        <w:jc w:val="both"/>
        <w:rPr>
          <w:sz w:val="26"/>
          <w:szCs w:val="26"/>
        </w:rPr>
      </w:pPr>
      <w:r w:rsidRPr="00D26F12">
        <w:rPr>
          <w:sz w:val="26"/>
          <w:szCs w:val="26"/>
        </w:rPr>
        <w:t>** Ефрем Еллиев. Вариант произведения «Чĕн тилхепе» (Ременные вожжи). Ефрем Еллиев ‒ известный педагог, мастер прозы и драматургии. Основные черты его творчества. Философичность рассказов, судьба «маленького человека», эзопов стиль.</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i/>
          <w:sz w:val="26"/>
          <w:szCs w:val="26"/>
        </w:rPr>
        <w:t>Литературная теория</w:t>
      </w:r>
      <w:r w:rsidRPr="00D26F12">
        <w:rPr>
          <w:sz w:val="26"/>
          <w:szCs w:val="26"/>
        </w:rPr>
        <w:t>. Основные интонации стихотворения, чувства поэта и лирического героя.</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b/>
          <w:sz w:val="26"/>
          <w:szCs w:val="26"/>
        </w:rPr>
        <w:t>Литература 40 − 50 -ых годов XX века.</w:t>
      </w:r>
      <w:r w:rsidRPr="00D26F12">
        <w:rPr>
          <w:sz w:val="26"/>
          <w:szCs w:val="26"/>
        </w:rPr>
        <w:t xml:space="preserve"> Две линии развития поэзии: лирика и эпос. Надежда и гордость, любовь и ненависть, трагедийность и оптимизм, героизм и интернационалистическое чувство, братство – основные темы стихотворений и поэм.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Значение показа правды о войне, документальных картин в прозе. Основные черты драматургии. Показ социальных противоречий. </w:t>
      </w:r>
    </w:p>
    <w:p w:rsidR="00A73FF3" w:rsidRPr="00D26F12" w:rsidRDefault="00A73FF3" w:rsidP="00A73FF3">
      <w:pPr>
        <w:ind w:firstLine="284"/>
        <w:jc w:val="both"/>
        <w:rPr>
          <w:sz w:val="26"/>
          <w:szCs w:val="26"/>
        </w:rPr>
      </w:pPr>
      <w:r w:rsidRPr="00D26F12">
        <w:rPr>
          <w:sz w:val="26"/>
          <w:szCs w:val="26"/>
        </w:rPr>
        <w:t>** Митта Ваçлейĕ. Стихотворения «Çĕр-шывăм, çĕр-шывăм…» (Родина, родина, что нужно тебе?), «Тав сана» (Благодарю тебя), «Анатри юрă» (Песня низовых чувашей), «Тăван чĕлхем! Таса хĕлхем…» (Родной язык!), «Ан тив, хисеп те чыс та ан курам…» (Пусть я не увижу почёта и славы…). Васьлей Митта – классик чувашской поэзии. Трудные годы жизни. Афоричность его лирики, идеи. Связь с жизнью.</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Александр Алка. Стихотворения «Июнĕн 22-мĕшĕ» (22-ое июня), «Брандербург хапхи умĕнче» (У Брандербургских ворот),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Александр Алка. Легенда «Кĕвентеллĕ хĕр» (Девушка с коромыслом). Жизнь и творчество народного поэта Чувашии Александра Алги. Героический характер произведений военного времени. Образ мужественного бойца.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Петĕр Хусанкай. Отрывок из романа в стихах «Аптраман тавраш» (Род Аптрамана), стихотворения из цикла * «Çĕнтерÿ юррисем» (Песни победы). Основные периоды жизни и творчества народного поэта Чувашии. Произведения, прославляющие славных людей Чувашии. Лирические стихотворения о красоте чувашского языка, его звучности, отрицательного отношения к людям, нелюбящим родной язык.</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***Александр Артемьев. Отрывок повести «Симĕс ылтăн» (Зелёное золото). Произведения народного писателя Чувашии на военную тематику. Основные черты творчества писателя. Произведение о солдатской стойкости, мужестве и достоинстве. Глубина идеи повести. Основные образы.</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i/>
          <w:sz w:val="26"/>
          <w:szCs w:val="26"/>
        </w:rPr>
        <w:t>Литературная теория</w:t>
      </w:r>
      <w:r w:rsidRPr="00D26F12">
        <w:rPr>
          <w:sz w:val="26"/>
          <w:szCs w:val="26"/>
        </w:rPr>
        <w:t>. Жанровые особенности лирических и лиро-эпических произведений.</w:t>
      </w:r>
    </w:p>
    <w:p w:rsidR="00A73FF3" w:rsidRPr="00D26F12" w:rsidRDefault="00A73FF3" w:rsidP="00A73FF3">
      <w:pPr>
        <w:tabs>
          <w:tab w:val="left" w:pos="284"/>
        </w:tabs>
        <w:ind w:firstLine="284"/>
        <w:jc w:val="both"/>
        <w:rPr>
          <w:b/>
          <w:sz w:val="26"/>
          <w:szCs w:val="26"/>
        </w:rPr>
      </w:pPr>
      <w:r w:rsidRPr="00D26F12">
        <w:rPr>
          <w:b/>
          <w:sz w:val="26"/>
          <w:szCs w:val="26"/>
        </w:rPr>
        <w:t>6 часть. Литература второй половины XX века.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Многообразие направлений, жанров. Связь искусства с жизнью. Работа в литературе писателей разных поколений. Расширение горизонтов творчества.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b/>
          <w:sz w:val="26"/>
          <w:szCs w:val="26"/>
        </w:rPr>
        <w:t>Литература 60 − 70-ых годовXX века.</w:t>
      </w:r>
      <w:r w:rsidRPr="00D26F12">
        <w:rPr>
          <w:sz w:val="26"/>
          <w:szCs w:val="26"/>
        </w:rPr>
        <w:t xml:space="preserve"> Развитие реализма в чувашской литературе.  Психологизм в чувашской прозе. Социальная и нравственная проблематика чувашской драматургии. Развитие всех жанров и течений словесности. </w:t>
      </w:r>
    </w:p>
    <w:p w:rsidR="00A73FF3" w:rsidRPr="00D26F12" w:rsidRDefault="00A73FF3" w:rsidP="00A73FF3">
      <w:pPr>
        <w:ind w:firstLine="284"/>
        <w:jc w:val="both"/>
        <w:rPr>
          <w:sz w:val="26"/>
          <w:szCs w:val="26"/>
        </w:rPr>
      </w:pPr>
      <w:r w:rsidRPr="00D26F12">
        <w:rPr>
          <w:sz w:val="26"/>
          <w:szCs w:val="26"/>
        </w:rPr>
        <w:t>* Александра Лазарева. Рассказ «Пирвайхи юрату (Хĕр чĕри)» (Первая любовь (Девичье сердце)). Отражение событий жизни в творчестве Александры Лазаревой. Образы. Вопросы гуманизма.</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Василий Алентей. Отрывки из повестей «Хырсем ĕмĕрех ем-ешĕл» (Вечнозелёные сосны), «Хĕрлĕ кĕпе» (Красная рубашка). Жизнь и творчество народного писателя Чувашии. Проблемы, идеи, затронутые в произведениях. Откровенный разговор о насущных проблемах.</w:t>
      </w:r>
    </w:p>
    <w:p w:rsidR="00A73FF3" w:rsidRPr="00D26F12" w:rsidRDefault="00A73FF3" w:rsidP="00A73FF3">
      <w:pPr>
        <w:ind w:firstLine="284"/>
        <w:jc w:val="both"/>
        <w:rPr>
          <w:sz w:val="26"/>
          <w:szCs w:val="26"/>
        </w:rPr>
      </w:pPr>
      <w:r w:rsidRPr="00D26F12">
        <w:rPr>
          <w:sz w:val="26"/>
          <w:szCs w:val="26"/>
        </w:rPr>
        <w:t>** Юрий Скворцов. Повесть «Хĕрлĕ мăкăнь» (Красный мак). Искусство слова, раскрывающее внутренний мир человека, его душу. Юрий Скворцов – талантливый прозаик. Особенности творчества. Вопросы, поднятые в повести «Красный мак».</w:t>
      </w:r>
    </w:p>
    <w:p w:rsidR="00A73FF3" w:rsidRPr="00D26F12" w:rsidRDefault="00A73FF3" w:rsidP="00A73FF3">
      <w:pPr>
        <w:tabs>
          <w:tab w:val="left" w:pos="2172"/>
          <w:tab w:val="left" w:pos="2508"/>
          <w:tab w:val="center" w:pos="5220"/>
        </w:tabs>
        <w:ind w:firstLine="284"/>
        <w:jc w:val="both"/>
        <w:rPr>
          <w:sz w:val="26"/>
          <w:szCs w:val="26"/>
        </w:rPr>
      </w:pPr>
      <w:r w:rsidRPr="00D26F12">
        <w:rPr>
          <w:sz w:val="26"/>
          <w:szCs w:val="26"/>
        </w:rPr>
        <w:t xml:space="preserve">** Леонид Агаков. Отрывки из повести «Юманлăхра çапла пулнă» (Это было в дубраве). Народный писатель Чувашии. Основные черты творчества. Детективный характер повести. Развитие сюжета, образы. </w:t>
      </w:r>
    </w:p>
    <w:p w:rsidR="00A73FF3" w:rsidRPr="00D26F12" w:rsidRDefault="00A73FF3" w:rsidP="00A73FF3">
      <w:pPr>
        <w:ind w:firstLine="284"/>
        <w:jc w:val="both"/>
        <w:rPr>
          <w:sz w:val="26"/>
          <w:szCs w:val="26"/>
        </w:rPr>
      </w:pPr>
      <w:r w:rsidRPr="00D26F12">
        <w:rPr>
          <w:sz w:val="26"/>
          <w:szCs w:val="26"/>
        </w:rPr>
        <w:t>*** Николай Терентьев. Отрывок из драмы-легенды «Çĕрпе хĕр» (Земля и девушка). Народный писатель Чувашии, талантливый драматург. Новизна его драматургии. Конфликт, образы.</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Жанровое своеобразие. Пейзаж, портрет, диалог и монолог персонажей, интерьер, обстановка действия.</w:t>
      </w:r>
    </w:p>
    <w:p w:rsidR="00A73FF3" w:rsidRPr="00D26F12" w:rsidRDefault="00A73FF3" w:rsidP="00A73FF3">
      <w:pPr>
        <w:ind w:firstLine="284"/>
        <w:jc w:val="both"/>
        <w:rPr>
          <w:sz w:val="26"/>
          <w:szCs w:val="26"/>
        </w:rPr>
      </w:pPr>
      <w:r w:rsidRPr="00D26F12">
        <w:rPr>
          <w:b/>
          <w:sz w:val="26"/>
          <w:szCs w:val="26"/>
        </w:rPr>
        <w:t>Литература 80 – 90-ых годов XX века.</w:t>
      </w:r>
      <w:r w:rsidRPr="00D26F12">
        <w:rPr>
          <w:sz w:val="26"/>
          <w:szCs w:val="26"/>
        </w:rPr>
        <w:t xml:space="preserve"> Богатство тематики и жанровое многообразие. Отказ от схематизма, более вдумчивый и точный показ глубины жизни. Основные темы и образы чувашской поэзии </w:t>
      </w:r>
      <w:r w:rsidRPr="00D26F12">
        <w:rPr>
          <w:sz w:val="26"/>
          <w:szCs w:val="26"/>
          <w:lang w:val="en-US"/>
        </w:rPr>
        <w:t>XX</w:t>
      </w:r>
      <w:r w:rsidRPr="00D26F12">
        <w:rPr>
          <w:sz w:val="26"/>
          <w:szCs w:val="26"/>
        </w:rPr>
        <w:t xml:space="preserve"> века (человек и природа, Родина, любовь, война, назначение поэзии) и т.д. Модернизм в поэзии. </w:t>
      </w:r>
    </w:p>
    <w:p w:rsidR="00A73FF3" w:rsidRPr="00D26F12" w:rsidRDefault="00A73FF3" w:rsidP="00A73FF3">
      <w:pPr>
        <w:ind w:firstLine="284"/>
        <w:jc w:val="both"/>
        <w:rPr>
          <w:sz w:val="26"/>
          <w:szCs w:val="26"/>
        </w:rPr>
      </w:pPr>
      <w:r w:rsidRPr="00D26F12">
        <w:rPr>
          <w:sz w:val="26"/>
          <w:szCs w:val="26"/>
        </w:rPr>
        <w:t xml:space="preserve">* Геннадий Айхи. Произведения из «Суйласа илнисем» (Избранные сочинения). Жизнь и творчество народного поэта Чувашии. Первые книги. Авангардные поиски. Глубоко мыслящий, разносторонний лирический герой. </w:t>
      </w:r>
    </w:p>
    <w:p w:rsidR="00A73FF3" w:rsidRPr="00D26F12" w:rsidRDefault="00A73FF3" w:rsidP="00A73FF3">
      <w:pPr>
        <w:ind w:firstLine="284"/>
        <w:jc w:val="both"/>
        <w:rPr>
          <w:sz w:val="26"/>
          <w:szCs w:val="26"/>
        </w:rPr>
      </w:pPr>
      <w:r w:rsidRPr="00D26F12">
        <w:rPr>
          <w:sz w:val="26"/>
          <w:szCs w:val="26"/>
        </w:rPr>
        <w:t xml:space="preserve">* Николай Теветкел. Триптих «Юман» (Дуб). Цикл сонетов «Атăл куçĕсем» (Глаза Волги). Лирика поэта – погружение в интимный мир. Любовь к родине в живых деталях, глубокая мысль. </w:t>
      </w:r>
    </w:p>
    <w:p w:rsidR="00A73FF3" w:rsidRPr="00D26F12" w:rsidRDefault="00A73FF3" w:rsidP="00A73FF3">
      <w:pPr>
        <w:ind w:firstLine="284"/>
        <w:jc w:val="both"/>
        <w:rPr>
          <w:sz w:val="26"/>
          <w:szCs w:val="26"/>
        </w:rPr>
      </w:pPr>
      <w:r w:rsidRPr="00D26F12">
        <w:rPr>
          <w:sz w:val="26"/>
          <w:szCs w:val="26"/>
        </w:rPr>
        <w:t>* Петĕр Яккусен. Стихотворения из книги «Кĕмĕл кимĕ» (Серебряная лодка). Основные черты творчества. Философская поэзия о единстве человека и времени. Краткое и ёмкое представление неродного мировоззрения образности.</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Виталий Енĕш. Очерки «Кĕлĕ − пирĕн хÿтлĕх ĕмĕр» (Молитва – наша защита), «Эй, Турă, этемÿсене, çăл!» (О, Боже, спаси людей!). Отрывки повести «Пурçăн йăлмак» (Шёлковая петля), «Ылтăн хырăм» (Золотое чрево). Основные черты творчества. Показ в героях произведений их труда, благородных устремлений. Размышление о добре и красоте, проблемах зла и предательства.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Денис Гордеев. Рассказ «Шăннă куççуль» (Замёршие слёзы), отрывки из книги «Çич çунатлă курак» (Семикрылый грач). Основные периоды жизни и творчества мастера слова. Размышление о социальных переменах, месте человека в общественной жизни.</w:t>
      </w:r>
    </w:p>
    <w:p w:rsidR="00A73FF3" w:rsidRPr="00D26F12" w:rsidRDefault="00A73FF3" w:rsidP="00A73FF3">
      <w:pPr>
        <w:ind w:firstLine="284"/>
        <w:jc w:val="both"/>
        <w:rPr>
          <w:sz w:val="26"/>
          <w:szCs w:val="26"/>
        </w:rPr>
      </w:pPr>
      <w:r w:rsidRPr="00D26F12">
        <w:rPr>
          <w:sz w:val="26"/>
          <w:szCs w:val="26"/>
        </w:rPr>
        <w:t>* Юлия Силем. Рассказы «Вăрçă ачисем» (Дети войны), „Ывăлăм“ (Сын мой). Раскрытие военной темы, родителей и детей с философской глубиной, свободой воображения.</w:t>
      </w:r>
    </w:p>
    <w:p w:rsidR="00A73FF3" w:rsidRPr="00D26F12" w:rsidRDefault="00A73FF3" w:rsidP="00A73FF3">
      <w:pPr>
        <w:ind w:firstLine="284"/>
        <w:jc w:val="both"/>
        <w:rPr>
          <w:sz w:val="26"/>
          <w:szCs w:val="26"/>
        </w:rPr>
      </w:pPr>
      <w:r w:rsidRPr="00D26F12">
        <w:rPr>
          <w:sz w:val="26"/>
          <w:szCs w:val="26"/>
        </w:rPr>
        <w:t xml:space="preserve">* Николай Максимов. Отрывок из повести «Пин-пин хĕрлĕ роза» (Миллион алых роз). Основные этапы творчества писателя. Тема, проблемы, нравственные искания молодёжи в произведениях автора. Мастерство образов и изображение конфликта.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Ваçлей Игнатьев. Рассказ «Каçхи юр» (Вечерний снег). Чистота души, проблемы гуманизма в произведениях автора. Сложные проблемы, которые приходится преодолевать добрым и простодушным героям.</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Ухсай Яккăвĕ. Отрывок поэмы «Атте-анне» (Отец-мать). Многостороннее творчество народного поэта Чувашии. Мастер эпической поэзии. Стихотворения и поэмы о неразрывной связи человека и природы. </w:t>
      </w:r>
    </w:p>
    <w:p w:rsidR="00A73FF3" w:rsidRPr="00D26F12" w:rsidRDefault="00A73FF3" w:rsidP="00A73FF3">
      <w:pPr>
        <w:ind w:firstLine="284"/>
        <w:jc w:val="both"/>
        <w:rPr>
          <w:sz w:val="26"/>
          <w:szCs w:val="26"/>
        </w:rPr>
      </w:pPr>
      <w:r w:rsidRPr="00D26F12">
        <w:rPr>
          <w:sz w:val="26"/>
          <w:szCs w:val="26"/>
        </w:rPr>
        <w:t>** Владимир Степанов. Фантастический рассказ − „Юрату хăвачĕ“ (Сила любви). Прозаик, который обогатил родную литературу жанром фэнтези, с включением этномистики, научной фантастики.</w:t>
      </w:r>
    </w:p>
    <w:p w:rsidR="00A73FF3" w:rsidRPr="00D26F12" w:rsidRDefault="00A73FF3" w:rsidP="00A73FF3">
      <w:pPr>
        <w:ind w:firstLine="284"/>
        <w:jc w:val="both"/>
        <w:rPr>
          <w:sz w:val="26"/>
          <w:szCs w:val="26"/>
        </w:rPr>
      </w:pPr>
      <w:r w:rsidRPr="00D26F12">
        <w:rPr>
          <w:sz w:val="26"/>
          <w:szCs w:val="26"/>
        </w:rPr>
        <w:t xml:space="preserve">*** Розин Ярандай. Отрывки из повестей «Кĕмĕл сулăллă сехет» (Часы с серебряным браслетом), «Йĕрсем çухалмаççĕ» (Неисчезающие следы), «Сăпса йăви» (Осиное гнездо). Основные черты творчества. Мастер детективного жанра. Умелое использование композиции, противоречивого развития сюжета, психологической мотивации. Своеобразие главного героя. Раскрытие самого запутанного преступления вместе со следователем, обнаружение преступников.  </w:t>
      </w:r>
    </w:p>
    <w:p w:rsidR="00A73FF3" w:rsidRPr="00D26F12" w:rsidRDefault="00A73FF3" w:rsidP="00A73FF3">
      <w:pPr>
        <w:ind w:firstLine="284"/>
        <w:jc w:val="both"/>
        <w:rPr>
          <w:sz w:val="26"/>
          <w:szCs w:val="26"/>
        </w:rPr>
      </w:pPr>
      <w:r w:rsidRPr="00D26F12">
        <w:rPr>
          <w:sz w:val="26"/>
          <w:szCs w:val="26"/>
        </w:rPr>
        <w:t>*** Борис Чиндыков. Рассказы «Хутлă канфет» (Конфета с фантиком), „Халал − 468“ (Посвящение − 468), “Элчел“ (Судьба), „Нараста“ (Невинный). Этапы творчества. Многогранный талант писателя. Новые идеи, образы, ценности в чувашской прозе. Поиск художественных средств (образности) показа новых характеров, новых ситуаций.</w:t>
      </w:r>
    </w:p>
    <w:p w:rsidR="00A73FF3" w:rsidRPr="00D26F12" w:rsidRDefault="00A73FF3" w:rsidP="00A73FF3">
      <w:pPr>
        <w:ind w:firstLine="284"/>
        <w:jc w:val="both"/>
        <w:rPr>
          <w:sz w:val="26"/>
          <w:szCs w:val="26"/>
        </w:rPr>
      </w:pPr>
      <w:r w:rsidRPr="00D26F12">
        <w:rPr>
          <w:sz w:val="26"/>
          <w:szCs w:val="26"/>
        </w:rPr>
        <w:t>*** Николай Симунов. Отрывки из романа „Ан йĕр эсĕ, Лена“ (Не плачь, Лена). Многогранный талант писателя. Новые идеи, образы, ценности в чувашской прозе. Поиск художественных средств (образности) показа новых характеров, новых ситуаций.</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xml:space="preserve">. Детективные, мистические и фантастические произведения. </w:t>
      </w:r>
    </w:p>
    <w:p w:rsidR="00A73FF3" w:rsidRPr="00D26F12" w:rsidRDefault="00A73FF3" w:rsidP="00A73FF3">
      <w:pPr>
        <w:ind w:firstLine="262"/>
        <w:jc w:val="both"/>
        <w:rPr>
          <w:b/>
          <w:sz w:val="26"/>
          <w:szCs w:val="26"/>
        </w:rPr>
      </w:pPr>
      <w:r w:rsidRPr="00D26F12">
        <w:rPr>
          <w:b/>
          <w:sz w:val="26"/>
          <w:szCs w:val="26"/>
        </w:rPr>
        <w:t xml:space="preserve">7 часть.  Литература начала </w:t>
      </w:r>
      <w:r w:rsidRPr="00D26F12">
        <w:rPr>
          <w:b/>
          <w:sz w:val="26"/>
          <w:szCs w:val="26"/>
          <w:lang w:val="en-US"/>
        </w:rPr>
        <w:t>XXI</w:t>
      </w:r>
      <w:r w:rsidRPr="00D26F12">
        <w:rPr>
          <w:b/>
          <w:sz w:val="26"/>
          <w:szCs w:val="26"/>
        </w:rPr>
        <w:t xml:space="preserve"> века.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Общая ситуация этого периода, моменты развития. Изменение критериев и ценностей в науке, искусстве и литературе. </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 Анатолий Хмыт. Рассказ «Çăлтăрсем вылянă каç» (Вечер, когда играют звёзды).  Особенности творчества. Философские и моральные проблемы, мастерство выстраивания образов и конфликтов. Особенности художественного мышления и образов. </w:t>
      </w:r>
    </w:p>
    <w:p w:rsidR="00A73FF3" w:rsidRPr="00D26F12" w:rsidRDefault="00A73FF3" w:rsidP="00A73FF3">
      <w:pPr>
        <w:ind w:firstLine="284"/>
        <w:jc w:val="both"/>
        <w:rPr>
          <w:sz w:val="26"/>
          <w:szCs w:val="26"/>
        </w:rPr>
      </w:pPr>
      <w:r w:rsidRPr="00D26F12">
        <w:rPr>
          <w:sz w:val="26"/>
          <w:szCs w:val="26"/>
        </w:rPr>
        <w:t>* Георгий Краснов. Отрывок из повести «Хĕрлĕ тюльпан» (Красный тюльпан). Закрученный сюжет произведения, образы молодых людей, дающие возможность остро поставить вопросы нравственный чистоты, человечности.</w:t>
      </w:r>
    </w:p>
    <w:p w:rsidR="00A73FF3" w:rsidRPr="00D26F12" w:rsidRDefault="00A73FF3" w:rsidP="00A73FF3">
      <w:pPr>
        <w:ind w:firstLine="284"/>
        <w:jc w:val="both"/>
        <w:rPr>
          <w:sz w:val="26"/>
          <w:szCs w:val="26"/>
        </w:rPr>
      </w:pPr>
      <w:r w:rsidRPr="00D26F12">
        <w:rPr>
          <w:sz w:val="26"/>
          <w:szCs w:val="26"/>
        </w:rPr>
        <w:t xml:space="preserve">* Сергей Павлов. Рассказы из книги «Шупашкар кулачĕ» (Чебоксарский калач). Отрывки повести «Хаяр ытам» (Жёсткое объятие). Жизнь и творчество народного писателя Чувашии. Проблемы, поднятые в произведениях. </w:t>
      </w:r>
    </w:p>
    <w:p w:rsidR="00A73FF3" w:rsidRPr="00D26F12" w:rsidRDefault="00A73FF3" w:rsidP="00A73FF3">
      <w:pPr>
        <w:ind w:left="426" w:hanging="142"/>
        <w:jc w:val="both"/>
        <w:rPr>
          <w:sz w:val="26"/>
          <w:szCs w:val="26"/>
        </w:rPr>
      </w:pPr>
      <w:r w:rsidRPr="00D26F12">
        <w:rPr>
          <w:sz w:val="26"/>
          <w:szCs w:val="26"/>
        </w:rPr>
        <w:t xml:space="preserve">** Арсений Тарасов. Отрывки драмы «Мунча кунĕ» (Банный день). Основные линии произведения, герои, острота сюжета. Раскрытие образа героя, его жизни, влияние родителей, деревенских обычаев в острой психологической ситуации. </w:t>
      </w:r>
    </w:p>
    <w:p w:rsidR="00A73FF3" w:rsidRPr="00D26F12" w:rsidRDefault="00A73FF3" w:rsidP="00A73FF3">
      <w:pPr>
        <w:ind w:firstLine="284"/>
        <w:jc w:val="both"/>
        <w:rPr>
          <w:sz w:val="26"/>
          <w:szCs w:val="26"/>
        </w:rPr>
      </w:pPr>
      <w:r w:rsidRPr="00D26F12">
        <w:rPr>
          <w:sz w:val="26"/>
          <w:szCs w:val="26"/>
        </w:rPr>
        <w:t>** Геннадий Максимов. Рассказ «Атăлти хĕрессем» (Волга в крестах). Жанр произведения, тематика. Проблемы современности, противоречия жизни. Своеобразие образов.</w:t>
      </w:r>
    </w:p>
    <w:p w:rsidR="00A73FF3" w:rsidRPr="00D26F12" w:rsidRDefault="00A73FF3" w:rsidP="00A73FF3">
      <w:pPr>
        <w:pStyle w:val="a6"/>
        <w:ind w:left="0" w:firstLine="284"/>
        <w:jc w:val="both"/>
        <w:rPr>
          <w:sz w:val="26"/>
          <w:szCs w:val="26"/>
        </w:rPr>
      </w:pPr>
      <w:r w:rsidRPr="00D26F12">
        <w:rPr>
          <w:sz w:val="26"/>
          <w:szCs w:val="26"/>
        </w:rPr>
        <w:t xml:space="preserve">** Валери Туркай. Стихотворения из книги «Ку эпĕ − Валери Туркай» (Это я – Валери Тургай). Жизнь и творчество народного поэта Чувашии. Стихи, отвечающие духу времени, их влияние на чувашскую поэзию. Произведения о народе, его судьбе, раскрывающие душу современного человека. Их поэтика. </w:t>
      </w:r>
    </w:p>
    <w:p w:rsidR="00A73FF3" w:rsidRPr="00D26F12" w:rsidRDefault="00A73FF3" w:rsidP="00A73FF3">
      <w:pPr>
        <w:ind w:firstLine="284"/>
        <w:jc w:val="both"/>
        <w:rPr>
          <w:sz w:val="26"/>
          <w:szCs w:val="26"/>
        </w:rPr>
      </w:pPr>
      <w:r w:rsidRPr="00D26F12">
        <w:rPr>
          <w:sz w:val="26"/>
          <w:szCs w:val="26"/>
        </w:rPr>
        <w:t xml:space="preserve">*** Ангелина Павловская. Рассказ «Пукрав мунчи» (Баня в Покров день). Взаимопонимание в семье, любовь и согласие помогают героям в жизни. Писательница, дающая рецепт „счастливой семьи”. </w:t>
      </w:r>
    </w:p>
    <w:p w:rsidR="00A73FF3" w:rsidRPr="00D26F12" w:rsidRDefault="00A73FF3" w:rsidP="00A73FF3">
      <w:pPr>
        <w:ind w:firstLine="284"/>
        <w:jc w:val="both"/>
        <w:rPr>
          <w:sz w:val="26"/>
          <w:szCs w:val="26"/>
        </w:rPr>
      </w:pPr>
      <w:r w:rsidRPr="00D26F12">
        <w:rPr>
          <w:sz w:val="26"/>
          <w:szCs w:val="26"/>
        </w:rPr>
        <w:t>*** Марина Карягина. Отрывки трагедии «Кĕмĕл тумлă çар» (Серебренное войско). Палиндромсем (Палиндромы). Жизнь и творчество. Ранние стихотворения и рассказы. Рост мастерства. Средства раскрытия образа человека. Описание мира чувств, внутреннего мира человека на основе дневниковых записей.</w:t>
      </w:r>
    </w:p>
    <w:p w:rsidR="00A73FF3" w:rsidRPr="00D26F12" w:rsidRDefault="00A73FF3" w:rsidP="00A73FF3">
      <w:pPr>
        <w:ind w:firstLine="284"/>
        <w:jc w:val="both"/>
        <w:rPr>
          <w:sz w:val="26"/>
          <w:szCs w:val="26"/>
        </w:rPr>
      </w:pPr>
      <w:r w:rsidRPr="00D26F12">
        <w:rPr>
          <w:i/>
          <w:sz w:val="26"/>
          <w:szCs w:val="26"/>
        </w:rPr>
        <w:t>Литературная теория</w:t>
      </w:r>
      <w:r w:rsidRPr="00D26F12">
        <w:rPr>
          <w:sz w:val="26"/>
          <w:szCs w:val="26"/>
        </w:rPr>
        <w:t>. Центральные персонажи. Основные художественные образы в их системе и внутренних связах.</w:t>
      </w:r>
    </w:p>
    <w:p w:rsidR="00A73FF3" w:rsidRPr="00D26F12" w:rsidRDefault="00A73FF3" w:rsidP="00A73FF3">
      <w:pPr>
        <w:ind w:firstLine="284"/>
        <w:rPr>
          <w:b/>
          <w:sz w:val="26"/>
          <w:szCs w:val="26"/>
        </w:rPr>
      </w:pPr>
      <w:r w:rsidRPr="00D26F12">
        <w:rPr>
          <w:b/>
          <w:sz w:val="26"/>
          <w:szCs w:val="26"/>
        </w:rPr>
        <w:t>8 часть. Выход родной литературы на мировой уровень, мировая поэзия на чувашском языке.</w:t>
      </w:r>
    </w:p>
    <w:p w:rsidR="00A73FF3" w:rsidRPr="00D26F12" w:rsidRDefault="00A73FF3" w:rsidP="00A73FF3">
      <w:pPr>
        <w:pStyle w:val="a6"/>
        <w:ind w:left="0" w:firstLine="284"/>
        <w:jc w:val="both"/>
        <w:rPr>
          <w:sz w:val="26"/>
          <w:szCs w:val="26"/>
        </w:rPr>
      </w:pPr>
      <w:r w:rsidRPr="00D26F12">
        <w:rPr>
          <w:sz w:val="26"/>
          <w:szCs w:val="26"/>
        </w:rPr>
        <w:t xml:space="preserve">Общечеловеческая значимость мировой поэзии. Основные направления в произведениях чувашских поэтов. Народное мировосприятие, критерии нравственности и достоинства. </w:t>
      </w:r>
    </w:p>
    <w:p w:rsidR="00A73FF3" w:rsidRPr="00D26F12" w:rsidRDefault="00A73FF3" w:rsidP="00A73FF3">
      <w:pPr>
        <w:pStyle w:val="a6"/>
        <w:ind w:left="0" w:firstLine="284"/>
        <w:jc w:val="both"/>
        <w:rPr>
          <w:sz w:val="26"/>
          <w:szCs w:val="26"/>
        </w:rPr>
      </w:pPr>
      <w:r w:rsidRPr="00D26F12">
        <w:rPr>
          <w:sz w:val="26"/>
          <w:szCs w:val="26"/>
        </w:rPr>
        <w:t xml:space="preserve">**(***) Чувашская поэзия звучит на французском языке, французская поэзия – на чувашском языке. </w:t>
      </w:r>
    </w:p>
    <w:p w:rsidR="00A73FF3" w:rsidRPr="00D26F12" w:rsidRDefault="00A73FF3" w:rsidP="00A73FF3">
      <w:pPr>
        <w:pStyle w:val="a6"/>
        <w:ind w:left="0" w:firstLine="284"/>
        <w:jc w:val="both"/>
        <w:rPr>
          <w:rFonts w:eastAsiaTheme="minorEastAsia"/>
          <w:sz w:val="26"/>
          <w:szCs w:val="26"/>
        </w:rPr>
      </w:pPr>
      <w:r w:rsidRPr="00D26F12">
        <w:rPr>
          <w:sz w:val="26"/>
          <w:szCs w:val="26"/>
        </w:rPr>
        <w:t>**(***) Чувашская поэзия звучит на шведском языке. Краткое и ёмкое представление неродного мировоззрения образности.</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Значение лирических произведений для современников.</w:t>
      </w:r>
    </w:p>
    <w:p w:rsidR="00A73FF3" w:rsidRPr="00D26F12" w:rsidRDefault="00A73FF3" w:rsidP="00A73FF3">
      <w:pPr>
        <w:pStyle w:val="a6"/>
        <w:ind w:left="0" w:firstLine="284"/>
        <w:jc w:val="both"/>
        <w:rPr>
          <w:sz w:val="26"/>
          <w:szCs w:val="26"/>
        </w:rPr>
      </w:pPr>
      <w:r w:rsidRPr="00D26F12">
        <w:rPr>
          <w:b/>
          <w:sz w:val="26"/>
          <w:szCs w:val="26"/>
        </w:rPr>
        <w:t>9 часть. Писатели родственных народов: тюркская литература</w:t>
      </w:r>
      <w:r w:rsidRPr="00D26F12">
        <w:rPr>
          <w:sz w:val="26"/>
          <w:szCs w:val="26"/>
        </w:rPr>
        <w:t xml:space="preserve">.  </w:t>
      </w:r>
    </w:p>
    <w:p w:rsidR="00A73FF3" w:rsidRPr="00D26F12" w:rsidRDefault="00A73FF3" w:rsidP="00A73FF3">
      <w:pPr>
        <w:pStyle w:val="a6"/>
        <w:ind w:left="0" w:firstLine="284"/>
        <w:jc w:val="both"/>
        <w:rPr>
          <w:rFonts w:eastAsiaTheme="minorEastAsia"/>
          <w:sz w:val="26"/>
          <w:szCs w:val="26"/>
        </w:rPr>
      </w:pPr>
      <w:r w:rsidRPr="00D26F12">
        <w:rPr>
          <w:sz w:val="26"/>
          <w:szCs w:val="26"/>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A73FF3" w:rsidRPr="00D26F12" w:rsidRDefault="00A73FF3" w:rsidP="00A73FF3">
      <w:pPr>
        <w:pStyle w:val="a6"/>
        <w:ind w:left="0" w:firstLine="284"/>
        <w:jc w:val="both"/>
        <w:rPr>
          <w:sz w:val="26"/>
          <w:szCs w:val="26"/>
        </w:rPr>
      </w:pPr>
      <w:r w:rsidRPr="00D26F12">
        <w:rPr>
          <w:sz w:val="26"/>
          <w:szCs w:val="26"/>
        </w:rPr>
        <w:t>** (***) Из татарской литературы: Габдула Тукай. Стихотворения„Кама ĕненмелле?“ (Кому верить?), „Ах, калем!“ (Ах, перо!),перевод Валерия Тургая; Раис Низамов. Рассказ</w:t>
      </w:r>
      <w:r w:rsidRPr="00D26F12">
        <w:rPr>
          <w:i/>
          <w:sz w:val="26"/>
          <w:szCs w:val="26"/>
        </w:rPr>
        <w:t xml:space="preserve"> „</w:t>
      </w:r>
      <w:r w:rsidRPr="00D26F12">
        <w:rPr>
          <w:sz w:val="26"/>
          <w:szCs w:val="26"/>
        </w:rPr>
        <w:t>Малашлăх кăтартĕ“ (Будущее покажет),  переводНиколая Григорьева; Газим Давлетов. Стихотворение „Ухсай Яккăвне“ (Якову Ухсаю), перевод Вениамина Тимакова.</w:t>
      </w:r>
    </w:p>
    <w:p w:rsidR="00A73FF3" w:rsidRPr="00D26F12" w:rsidRDefault="00A73FF3" w:rsidP="00A73FF3">
      <w:pPr>
        <w:ind w:firstLine="284"/>
        <w:jc w:val="both"/>
        <w:rPr>
          <w:sz w:val="26"/>
          <w:szCs w:val="26"/>
        </w:rPr>
      </w:pPr>
      <w:r w:rsidRPr="00D26F12">
        <w:rPr>
          <w:sz w:val="26"/>
          <w:szCs w:val="26"/>
        </w:rPr>
        <w:t>** (***) Из узбекской литературы: Мухаммад Салих. Стихотворения „Енчен те йывăç та поэт пулса тăрсан...“ (Если поэт станет деревом...), перевод Бориса Чиндыкова.</w:t>
      </w:r>
    </w:p>
    <w:p w:rsidR="00A73FF3" w:rsidRPr="00D26F12" w:rsidRDefault="00A73FF3" w:rsidP="00A73FF3">
      <w:pPr>
        <w:ind w:firstLine="284"/>
        <w:jc w:val="both"/>
        <w:rPr>
          <w:sz w:val="26"/>
          <w:szCs w:val="26"/>
        </w:rPr>
      </w:pPr>
      <w:r w:rsidRPr="00D26F12">
        <w:rPr>
          <w:sz w:val="26"/>
          <w:szCs w:val="26"/>
        </w:rPr>
        <w:t>** (***) Из киргизской литературы: Чингиз Айтматов. Отрывок из повести «Тĕве куçĕ» (Верблюжий глаз), перевод Леонида Агакова.</w:t>
      </w:r>
    </w:p>
    <w:p w:rsidR="00A73FF3" w:rsidRPr="00D26F12" w:rsidRDefault="00A73FF3" w:rsidP="00A73FF3">
      <w:pPr>
        <w:pStyle w:val="a6"/>
        <w:ind w:left="0" w:firstLine="284"/>
        <w:jc w:val="both"/>
        <w:rPr>
          <w:sz w:val="26"/>
          <w:szCs w:val="26"/>
        </w:rPr>
      </w:pPr>
      <w:r w:rsidRPr="00D26F12">
        <w:rPr>
          <w:i/>
          <w:sz w:val="26"/>
          <w:szCs w:val="26"/>
        </w:rPr>
        <w:t xml:space="preserve">Литературная теория. </w:t>
      </w:r>
      <w:r w:rsidRPr="00D26F12">
        <w:rPr>
          <w:sz w:val="26"/>
          <w:szCs w:val="26"/>
        </w:rPr>
        <w:t>Жанровая специфика литератур родственных народов России и СНГ. Сходства и различие тем и проблем.</w:t>
      </w:r>
    </w:p>
    <w:p w:rsidR="00A73FF3" w:rsidRPr="00D26F12" w:rsidRDefault="00A73FF3" w:rsidP="00A73FF3">
      <w:pPr>
        <w:tabs>
          <w:tab w:val="left" w:pos="0"/>
        </w:tabs>
        <w:ind w:firstLine="284"/>
        <w:jc w:val="center"/>
        <w:rPr>
          <w:b/>
          <w:sz w:val="26"/>
          <w:szCs w:val="26"/>
        </w:rPr>
      </w:pPr>
      <w:r w:rsidRPr="00D26F12">
        <w:rPr>
          <w:b/>
          <w:sz w:val="26"/>
          <w:szCs w:val="26"/>
        </w:rPr>
        <w:t xml:space="preserve">Сведения по теории и истории литературы </w:t>
      </w:r>
    </w:p>
    <w:p w:rsidR="00A73FF3" w:rsidRPr="00D26F12" w:rsidRDefault="00A73FF3" w:rsidP="00A73FF3">
      <w:pPr>
        <w:pStyle w:val="a6"/>
        <w:tabs>
          <w:tab w:val="left" w:pos="2172"/>
          <w:tab w:val="left" w:pos="2508"/>
          <w:tab w:val="center" w:pos="4947"/>
          <w:tab w:val="center" w:pos="5220"/>
        </w:tabs>
        <w:ind w:left="0" w:firstLine="284"/>
        <w:jc w:val="both"/>
        <w:rPr>
          <w:sz w:val="26"/>
          <w:szCs w:val="26"/>
        </w:rPr>
      </w:pPr>
      <w:r w:rsidRPr="00D26F12">
        <w:rPr>
          <w:sz w:val="26"/>
          <w:szCs w:val="26"/>
        </w:rPr>
        <w:t>Литература – зеркало жизни. Литература как искусство словесного образа.</w:t>
      </w:r>
    </w:p>
    <w:p w:rsidR="00A73FF3" w:rsidRPr="00D26F12" w:rsidRDefault="00A73FF3" w:rsidP="00A73FF3">
      <w:pPr>
        <w:pStyle w:val="a6"/>
        <w:tabs>
          <w:tab w:val="left" w:pos="2172"/>
          <w:tab w:val="left" w:pos="2508"/>
          <w:tab w:val="center" w:pos="4947"/>
          <w:tab w:val="center" w:pos="5220"/>
        </w:tabs>
        <w:ind w:left="0" w:firstLine="284"/>
        <w:jc w:val="both"/>
        <w:rPr>
          <w:sz w:val="26"/>
          <w:szCs w:val="26"/>
        </w:rPr>
      </w:pPr>
      <w:r w:rsidRPr="00D26F12">
        <w:rPr>
          <w:sz w:val="26"/>
          <w:szCs w:val="26"/>
        </w:rPr>
        <w:t>Образность – эстетическая основа народной словесности и художественной литературы. Литература и фольклор.  Литературные роды и виды: способы образного воспроизведения действительности.  Жанр. Автор. Сюжет. Искусство слова как наиболее совершенная форма человеческой речи.</w:t>
      </w:r>
    </w:p>
    <w:p w:rsidR="00A73FF3" w:rsidRPr="00D26F12" w:rsidRDefault="00A73FF3" w:rsidP="00A73FF3">
      <w:pPr>
        <w:ind w:firstLine="284"/>
        <w:jc w:val="both"/>
        <w:rPr>
          <w:rFonts w:eastAsiaTheme="minorHAnsi"/>
          <w:sz w:val="26"/>
          <w:szCs w:val="26"/>
        </w:rPr>
      </w:pPr>
      <w:r w:rsidRPr="00D26F12">
        <w:rPr>
          <w:rFonts w:eastAsiaTheme="minorHAnsi"/>
          <w:sz w:val="26"/>
          <w:szCs w:val="26"/>
        </w:rPr>
        <w:t>Художественный образ – основа произведения. Содержание и художественная форма.</w:t>
      </w:r>
    </w:p>
    <w:p w:rsidR="00A73FF3" w:rsidRPr="00D26F12" w:rsidRDefault="00A73FF3" w:rsidP="00A73FF3">
      <w:pPr>
        <w:ind w:firstLine="284"/>
        <w:jc w:val="both"/>
        <w:rPr>
          <w:rFonts w:eastAsiaTheme="minorHAnsi"/>
          <w:sz w:val="26"/>
          <w:szCs w:val="26"/>
        </w:rPr>
      </w:pPr>
      <w:r w:rsidRPr="00D26F12">
        <w:rPr>
          <w:sz w:val="26"/>
          <w:szCs w:val="26"/>
        </w:rPr>
        <w:t>Художественный образ. Персонаж. Литературный герой. Прототип. Главные и второстепенные персонажи. Имя (причина выбора). Портрет как средство характеристики.</w:t>
      </w:r>
      <w:r w:rsidRPr="00D26F12">
        <w:rPr>
          <w:rFonts w:eastAsiaTheme="minorHAnsi"/>
          <w:sz w:val="26"/>
          <w:szCs w:val="26"/>
        </w:rPr>
        <w:t>Виды речи: монолог, внутренний монолог, диалог, внутренняя речь, полилог. Лирический герой. Образ времени, пространства, образ предметов.  Образы природы. Проявление авторской позиции в изображении природы.</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Поэтическая лексика. Поэтический синтаксис и интоционные фигуры. Речевая и ритмомелодическая организация художественного текста.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Тема и проблематика. Проблемно-тематическое сходство и различия в воплощении темы (проблемы) в эпизодах одного или нескольких произведений / в двух небольших по объему произведениях.</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Пафос произведения (героизм, вдохновенный, трагический, печальный, сердечный, сентиментальный, юмористический, сатирический). Композиция юмористических и сатирических рассказов. Иносказательный и аллегорический стиль письма в словесности. </w:t>
      </w:r>
    </w:p>
    <w:p w:rsidR="00A73FF3" w:rsidRPr="00D26F12" w:rsidRDefault="00A73FF3" w:rsidP="00A73FF3">
      <w:pPr>
        <w:ind w:firstLine="284"/>
        <w:jc w:val="both"/>
        <w:rPr>
          <w:i/>
          <w:sz w:val="26"/>
          <w:szCs w:val="26"/>
        </w:rPr>
      </w:pPr>
      <w:r w:rsidRPr="00D26F12">
        <w:rPr>
          <w:sz w:val="26"/>
          <w:szCs w:val="26"/>
        </w:rPr>
        <w:t>Композиция художественных произведений.</w:t>
      </w:r>
      <w:r w:rsidRPr="00D26F12">
        <w:rPr>
          <w:rFonts w:eastAsiaTheme="minorHAnsi"/>
          <w:sz w:val="26"/>
          <w:szCs w:val="26"/>
        </w:rPr>
        <w:t xml:space="preserve"> Предисловие, начало действия, его течение, развитие, кульминация, конец событий, послесловие. </w:t>
      </w:r>
      <w:r w:rsidRPr="00D26F12">
        <w:rPr>
          <w:sz w:val="26"/>
          <w:szCs w:val="26"/>
        </w:rPr>
        <w:t xml:space="preserve">Фабула событий в художественном произведении. Средства художественного изображения, реальности, характер героя, герой и ситуация, сюжет. </w:t>
      </w:r>
      <w:r w:rsidRPr="00D26F12">
        <w:rPr>
          <w:rFonts w:eastAsiaTheme="minorHAnsi"/>
          <w:sz w:val="26"/>
          <w:szCs w:val="26"/>
        </w:rPr>
        <w:t>Завершённое событие и композиция. Конфликт. Сюжетные и внесюжетные элементы</w:t>
      </w:r>
    </w:p>
    <w:p w:rsidR="00A73FF3" w:rsidRPr="00D26F12" w:rsidRDefault="00A73FF3" w:rsidP="00A73FF3">
      <w:pPr>
        <w:pStyle w:val="a6"/>
        <w:ind w:left="0" w:firstLine="284"/>
        <w:jc w:val="both"/>
        <w:rPr>
          <w:sz w:val="26"/>
          <w:szCs w:val="26"/>
        </w:rPr>
      </w:pPr>
      <w:r w:rsidRPr="00D26F12">
        <w:rPr>
          <w:sz w:val="26"/>
          <w:szCs w:val="26"/>
        </w:rPr>
        <w:t>Проявление конфликта в произведении. Раскрытие образов в конфликте, их характеров. Внешние и внутренние противоречия. Сравнительная характеристика героев произведений. Усиление характеров героев через психологическую деталь, картины природы, монолог, внутренний монолог, лиризм.</w:t>
      </w:r>
    </w:p>
    <w:p w:rsidR="00A73FF3" w:rsidRPr="00D26F12" w:rsidRDefault="00A73FF3" w:rsidP="00A73FF3">
      <w:pPr>
        <w:pStyle w:val="a6"/>
        <w:ind w:left="0" w:firstLine="284"/>
        <w:jc w:val="both"/>
        <w:rPr>
          <w:sz w:val="26"/>
          <w:szCs w:val="26"/>
        </w:rPr>
      </w:pPr>
      <w:r w:rsidRPr="00D26F12">
        <w:rPr>
          <w:sz w:val="26"/>
          <w:szCs w:val="26"/>
        </w:rPr>
        <w:t>Авторская позиция. Образное мышление писателя и средства создания образа. Содержание произведения, значения заглавия. Эпиграф. Авторское отношение к изображаемому в произведении, в частности к героям и их поступкам.</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Стихотворные размеры. Силлабические и тонические стихотворения. Иносказания и переносные значения слов, стилистические приёмы (анафора, эпифора, контраст и т.д.). Тропы (эпитет, сравнение, олицетворение, метонимия, синекдоха и т.д.). Стихотворный размер. Выразительность песенных стихов, простая образность, повторы, параллелизм, олицетворение. Устойчивые образы с переносным (символическим) значением. Аллитерация и ассонанс. </w:t>
      </w:r>
    </w:p>
    <w:p w:rsidR="00A73FF3" w:rsidRPr="00D26F12" w:rsidRDefault="00A73FF3" w:rsidP="00A73FF3">
      <w:pPr>
        <w:pStyle w:val="a6"/>
        <w:tabs>
          <w:tab w:val="left" w:pos="2172"/>
          <w:tab w:val="left" w:pos="2508"/>
          <w:tab w:val="center" w:pos="4947"/>
          <w:tab w:val="center" w:pos="5220"/>
        </w:tabs>
        <w:ind w:left="0" w:firstLine="284"/>
        <w:jc w:val="both"/>
        <w:rPr>
          <w:sz w:val="26"/>
          <w:szCs w:val="26"/>
        </w:rPr>
      </w:pPr>
      <w:r w:rsidRPr="00D26F12">
        <w:rPr>
          <w:sz w:val="26"/>
          <w:szCs w:val="26"/>
        </w:rPr>
        <w:t>Организация стихотворной речи (мелодия, рифма, ударения).   Размер стиха – силлабика, силлабо-тоника. Рифмы – перекрёстные, смежные, многократные, мужские, женские, дактилические.</w:t>
      </w:r>
    </w:p>
    <w:p w:rsidR="00A73FF3" w:rsidRPr="00D26F12" w:rsidRDefault="00A73FF3" w:rsidP="00A73FF3">
      <w:pPr>
        <w:pStyle w:val="a6"/>
        <w:tabs>
          <w:tab w:val="left" w:pos="2172"/>
          <w:tab w:val="left" w:pos="2508"/>
          <w:tab w:val="center" w:pos="4947"/>
          <w:tab w:val="center" w:pos="5220"/>
        </w:tabs>
        <w:ind w:left="0" w:firstLine="284"/>
        <w:jc w:val="both"/>
        <w:rPr>
          <w:sz w:val="26"/>
          <w:szCs w:val="26"/>
        </w:rPr>
      </w:pPr>
      <w:r w:rsidRPr="00D26F12">
        <w:rPr>
          <w:sz w:val="26"/>
          <w:szCs w:val="26"/>
        </w:rPr>
        <w:t xml:space="preserve"> Литературный герой, персонаж, прототип. Портрет. Образ лирического героя. Герой произведения, его внешность и внутренние качества, его поступки и отношения с другими персонажами. Средства создания образа героя: портрет, деталь, речевая характеристика, «говорящие» фамилии и имя.</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Язык художественного произведения. Оборот художественной речи – выражение образной мысли, его двойственная природа, прямые и переносные значения слова. Идейно-выразительные средства. Тропы (эпитет, метафора, олицетоворение, сравнение, гипербола, антитеза, аллегория, иносказание, метонимия, символ, синекдоха).</w:t>
      </w:r>
    </w:p>
    <w:p w:rsidR="00A73FF3" w:rsidRPr="00D26F12" w:rsidRDefault="00A73FF3" w:rsidP="00A73FF3">
      <w:pPr>
        <w:tabs>
          <w:tab w:val="left" w:pos="2172"/>
          <w:tab w:val="left" w:pos="2508"/>
          <w:tab w:val="center" w:pos="4947"/>
          <w:tab w:val="center" w:pos="5220"/>
        </w:tabs>
        <w:ind w:firstLine="284"/>
        <w:jc w:val="both"/>
        <w:rPr>
          <w:sz w:val="26"/>
          <w:szCs w:val="26"/>
        </w:rPr>
      </w:pPr>
      <w:r w:rsidRPr="00D26F12">
        <w:rPr>
          <w:sz w:val="26"/>
          <w:szCs w:val="26"/>
        </w:rPr>
        <w:t xml:space="preserve"> Виды лирических произведений (гражданская, любовно-интимная, пейзажная, философская, медитативная, суггестивная). </w:t>
      </w:r>
    </w:p>
    <w:p w:rsidR="00A73FF3" w:rsidRPr="00D26F12" w:rsidRDefault="00A73FF3" w:rsidP="00A73FF3">
      <w:pPr>
        <w:tabs>
          <w:tab w:val="left" w:pos="709"/>
        </w:tabs>
        <w:jc w:val="center"/>
        <w:rPr>
          <w:b/>
          <w:sz w:val="26"/>
          <w:szCs w:val="26"/>
        </w:rPr>
      </w:pPr>
    </w:p>
    <w:p w:rsidR="00A73FF3" w:rsidRPr="00D26F12" w:rsidRDefault="00A73FF3" w:rsidP="00A73FF3">
      <w:pPr>
        <w:tabs>
          <w:tab w:val="left" w:pos="709"/>
        </w:tabs>
        <w:jc w:val="center"/>
        <w:rPr>
          <w:b/>
          <w:sz w:val="26"/>
          <w:szCs w:val="26"/>
        </w:rPr>
      </w:pPr>
    </w:p>
    <w:p w:rsidR="00A73FF3" w:rsidRPr="00D26F12" w:rsidRDefault="00A73FF3" w:rsidP="00A73FF3">
      <w:pPr>
        <w:tabs>
          <w:tab w:val="left" w:pos="709"/>
        </w:tabs>
        <w:jc w:val="center"/>
        <w:rPr>
          <w:b/>
          <w:sz w:val="26"/>
          <w:szCs w:val="26"/>
        </w:rPr>
      </w:pPr>
    </w:p>
    <w:p w:rsidR="00A73FF3" w:rsidRPr="00D26F12" w:rsidRDefault="00A73FF3" w:rsidP="00A73FF3">
      <w:pPr>
        <w:tabs>
          <w:tab w:val="left" w:pos="709"/>
        </w:tabs>
        <w:spacing w:after="120"/>
        <w:jc w:val="center"/>
        <w:rPr>
          <w:b/>
          <w:sz w:val="26"/>
          <w:szCs w:val="26"/>
        </w:rPr>
      </w:pPr>
      <w:r w:rsidRPr="00D26F12">
        <w:rPr>
          <w:b/>
          <w:sz w:val="26"/>
          <w:szCs w:val="26"/>
        </w:rPr>
        <w:t>Распределение часов по разделам</w:t>
      </w:r>
    </w:p>
    <w:tbl>
      <w:tblPr>
        <w:tblW w:w="9497" w:type="dxa"/>
        <w:tblInd w:w="534" w:type="dxa"/>
        <w:tblLayout w:type="fixed"/>
        <w:tblLook w:val="04A0"/>
      </w:tblPr>
      <w:tblGrid>
        <w:gridCol w:w="141"/>
        <w:gridCol w:w="850"/>
        <w:gridCol w:w="4073"/>
        <w:gridCol w:w="464"/>
        <w:gridCol w:w="1129"/>
        <w:gridCol w:w="567"/>
        <w:gridCol w:w="567"/>
        <w:gridCol w:w="567"/>
        <w:gridCol w:w="567"/>
        <w:gridCol w:w="572"/>
      </w:tblGrid>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hanging="142"/>
              <w:jc w:val="center"/>
              <w:rPr>
                <w:sz w:val="26"/>
                <w:szCs w:val="26"/>
                <w:lang w:eastAsia="en-US"/>
              </w:rPr>
            </w:pPr>
            <w:r w:rsidRPr="00D26F12">
              <w:rPr>
                <w:sz w:val="26"/>
                <w:szCs w:val="26"/>
                <w:lang w:eastAsia="en-US"/>
              </w:rPr>
              <w:t>Часть</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Разделы</w:t>
            </w:r>
          </w:p>
        </w:tc>
        <w:tc>
          <w:tcPr>
            <w:tcW w:w="396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 xml:space="preserve">           Классы                        </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rPr>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rPr>
                <w:sz w:val="26"/>
                <w:szCs w:val="26"/>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rPr>
                <w:sz w:val="26"/>
                <w:szCs w:val="26"/>
                <w:lang w:eastAsia="en-US"/>
              </w:rPr>
            </w:pPr>
            <w:r w:rsidRPr="00D26F12">
              <w:rPr>
                <w:sz w:val="26"/>
                <w:szCs w:val="26"/>
                <w:lang w:eastAsia="en-US"/>
              </w:rPr>
              <w:t>9</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rPr>
                <w:sz w:val="26"/>
                <w:szCs w:val="26"/>
                <w:lang w:eastAsia="en-US"/>
              </w:rPr>
            </w:pP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jc w:val="center"/>
              <w:rPr>
                <w:i/>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jc w:val="center"/>
              <w:rPr>
                <w:i/>
                <w:sz w:val="26"/>
                <w:szCs w:val="26"/>
                <w:lang w:eastAsia="en-US"/>
              </w:rPr>
            </w:pPr>
          </w:p>
        </w:tc>
        <w:tc>
          <w:tcPr>
            <w:tcW w:w="22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i/>
                <w:sz w:val="26"/>
                <w:szCs w:val="26"/>
                <w:lang w:eastAsia="en-US"/>
              </w:rPr>
            </w:pPr>
            <w:r w:rsidRPr="00D26F12">
              <w:rPr>
                <w:sz w:val="26"/>
                <w:szCs w:val="26"/>
                <w:lang w:eastAsia="en-US"/>
              </w:rPr>
              <w:t>Курс осмысленного чтения и постижения образности</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val="en-US" w:eastAsia="en-US"/>
              </w:rPr>
              <w:t>C</w:t>
            </w:r>
            <w:r w:rsidRPr="00D26F12">
              <w:rPr>
                <w:sz w:val="26"/>
                <w:szCs w:val="26"/>
                <w:lang w:eastAsia="en-US"/>
              </w:rPr>
              <w:t xml:space="preserve">истематический курс </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108"/>
              <w:rPr>
                <w:i/>
                <w:sz w:val="26"/>
                <w:szCs w:val="26"/>
                <w:lang w:eastAsia="en-US"/>
              </w:rPr>
            </w:pPr>
            <w:r w:rsidRPr="00D26F12">
              <w:rPr>
                <w:sz w:val="26"/>
                <w:szCs w:val="26"/>
                <w:lang w:eastAsia="en-US"/>
              </w:rPr>
              <w:t>Всего часов</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jc w:val="center"/>
              <w:rPr>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sz w:val="26"/>
                <w:szCs w:val="26"/>
                <w:lang w:eastAsia="en-US"/>
              </w:rPr>
            </w:pPr>
            <w:r w:rsidRPr="00D26F12">
              <w:rPr>
                <w:sz w:val="26"/>
                <w:szCs w:val="26"/>
                <w:lang w:eastAsia="en-US"/>
              </w:rPr>
              <w:t xml:space="preserve"> Введение</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pStyle w:val="a6"/>
              <w:tabs>
                <w:tab w:val="left" w:pos="0"/>
              </w:tabs>
              <w:spacing w:line="276" w:lineRule="auto"/>
              <w:ind w:left="0" w:firstLine="41"/>
              <w:jc w:val="both"/>
              <w:rPr>
                <w:sz w:val="26"/>
                <w:szCs w:val="26"/>
                <w:lang w:eastAsia="en-US"/>
              </w:rPr>
            </w:pPr>
            <w:r w:rsidRPr="00D26F12">
              <w:rPr>
                <w:sz w:val="26"/>
                <w:szCs w:val="26"/>
                <w:lang w:eastAsia="en-US"/>
              </w:rPr>
              <w:t>Фольклор (устное народное творчество) и древняя словесность</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10</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firstLine="41"/>
              <w:jc w:val="both"/>
              <w:rPr>
                <w:sz w:val="26"/>
                <w:szCs w:val="26"/>
                <w:lang w:eastAsia="en-US"/>
              </w:rPr>
            </w:pPr>
            <w:r w:rsidRPr="00D26F12">
              <w:rPr>
                <w:sz w:val="26"/>
                <w:szCs w:val="26"/>
                <w:lang w:eastAsia="en-US"/>
              </w:rPr>
              <w:t>Древние письменные памятники (Период до нашей эры – XVII век)</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12</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3</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sz w:val="26"/>
                <w:szCs w:val="26"/>
                <w:lang w:eastAsia="en-US"/>
              </w:rPr>
            </w:pPr>
            <w:r w:rsidRPr="00D26F12">
              <w:rPr>
                <w:sz w:val="26"/>
                <w:szCs w:val="26"/>
                <w:lang w:eastAsia="en-US"/>
              </w:rPr>
              <w:t xml:space="preserve">Чувашская письменность и культура </w:t>
            </w:r>
            <w:r w:rsidRPr="00D26F12">
              <w:rPr>
                <w:sz w:val="26"/>
                <w:szCs w:val="26"/>
                <w:lang w:val="en-US" w:eastAsia="en-US"/>
              </w:rPr>
              <w:t>XVIII</w:t>
            </w:r>
            <w:r w:rsidRPr="00D26F12">
              <w:rPr>
                <w:sz w:val="26"/>
                <w:szCs w:val="26"/>
                <w:lang w:eastAsia="en-US"/>
              </w:rPr>
              <w:t>-</w:t>
            </w:r>
            <w:r w:rsidRPr="00D26F12">
              <w:rPr>
                <w:sz w:val="26"/>
                <w:szCs w:val="26"/>
                <w:lang w:val="en-US" w:eastAsia="en-US"/>
              </w:rPr>
              <w:t>XIX</w:t>
            </w:r>
            <w:r w:rsidRPr="00D26F12">
              <w:rPr>
                <w:sz w:val="26"/>
                <w:szCs w:val="26"/>
                <w:lang w:eastAsia="en-US"/>
              </w:rPr>
              <w:t xml:space="preserve"> веков</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10</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both"/>
              <w:rPr>
                <w:sz w:val="26"/>
                <w:szCs w:val="26"/>
                <w:lang w:eastAsia="en-US"/>
              </w:rPr>
            </w:pPr>
            <w:r w:rsidRPr="00D26F12">
              <w:rPr>
                <w:sz w:val="26"/>
                <w:szCs w:val="26"/>
                <w:lang w:eastAsia="en-US"/>
              </w:rPr>
              <w:t xml:space="preserve"> Литература начала XX века</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8</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sz w:val="26"/>
                <w:szCs w:val="26"/>
                <w:lang w:eastAsia="en-US"/>
              </w:rPr>
            </w:pPr>
            <w:r w:rsidRPr="00D26F12">
              <w:rPr>
                <w:sz w:val="26"/>
                <w:szCs w:val="26"/>
                <w:lang w:eastAsia="en-US"/>
              </w:rPr>
              <w:t>Литература первой половины XX века</w:t>
            </w:r>
            <w:r w:rsidRPr="00D26F12">
              <w:rPr>
                <w:i/>
                <w:sz w:val="26"/>
                <w:szCs w:val="26"/>
                <w:lang w:eastAsia="en-US"/>
              </w:rPr>
              <w:t xml:space="preserve">. </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13</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6</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i/>
                <w:sz w:val="26"/>
                <w:szCs w:val="26"/>
                <w:lang w:eastAsia="en-US"/>
              </w:rPr>
            </w:pPr>
            <w:r w:rsidRPr="00D26F12">
              <w:rPr>
                <w:sz w:val="26"/>
                <w:szCs w:val="26"/>
                <w:lang w:eastAsia="en-US"/>
              </w:rPr>
              <w:t>Литература второй половины XX века.</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7</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16</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right="-109"/>
              <w:jc w:val="center"/>
              <w:rPr>
                <w:sz w:val="26"/>
                <w:szCs w:val="26"/>
                <w:lang w:eastAsia="en-US"/>
              </w:rPr>
            </w:pPr>
            <w:r w:rsidRPr="00D26F12">
              <w:rPr>
                <w:sz w:val="26"/>
                <w:szCs w:val="26"/>
                <w:lang w:eastAsia="en-US"/>
              </w:rPr>
              <w:t>7</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pStyle w:val="a6"/>
              <w:spacing w:line="276" w:lineRule="auto"/>
              <w:ind w:left="41" w:right="172"/>
              <w:jc w:val="both"/>
              <w:rPr>
                <w:sz w:val="26"/>
                <w:szCs w:val="26"/>
                <w:lang w:eastAsia="en-US"/>
              </w:rPr>
            </w:pPr>
            <w:r w:rsidRPr="00D26F12">
              <w:rPr>
                <w:sz w:val="26"/>
                <w:szCs w:val="26"/>
                <w:lang w:eastAsia="en-US"/>
              </w:rPr>
              <w:t>Литература начала ХХ1 века</w:t>
            </w:r>
            <w:r w:rsidRPr="00D26F12">
              <w:rPr>
                <w:i/>
                <w:sz w:val="26"/>
                <w:szCs w:val="26"/>
                <w:lang w:eastAsia="en-US"/>
              </w:rPr>
              <w:t>.</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7</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right="-109"/>
              <w:jc w:val="center"/>
              <w:rPr>
                <w:sz w:val="26"/>
                <w:szCs w:val="26"/>
                <w:lang w:eastAsia="en-US"/>
              </w:rPr>
            </w:pPr>
            <w:r w:rsidRPr="00D26F12">
              <w:rPr>
                <w:sz w:val="26"/>
                <w:szCs w:val="26"/>
                <w:lang w:eastAsia="en-US"/>
              </w:rPr>
              <w:t>8</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pStyle w:val="a6"/>
              <w:tabs>
                <w:tab w:val="left" w:pos="-102"/>
                <w:tab w:val="left" w:pos="0"/>
              </w:tabs>
              <w:spacing w:line="276" w:lineRule="auto"/>
              <w:ind w:left="41" w:right="172" w:hanging="6"/>
              <w:jc w:val="both"/>
              <w:rPr>
                <w:sz w:val="26"/>
                <w:szCs w:val="26"/>
                <w:lang w:eastAsia="en-US"/>
              </w:rPr>
            </w:pPr>
            <w:r w:rsidRPr="00D26F12">
              <w:rPr>
                <w:sz w:val="26"/>
                <w:szCs w:val="26"/>
                <w:lang w:eastAsia="en-US"/>
              </w:rPr>
              <w:t xml:space="preserve">Родная поэзия на разных языках, мировая поэзия на чувашском языке </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napToGrid w:val="0"/>
              <w:spacing w:line="276" w:lineRule="auto"/>
              <w:jc w:val="center"/>
              <w:rPr>
                <w:rFonts w:eastAsia="Bitstream Vera Sans"/>
                <w:sz w:val="26"/>
                <w:szCs w:val="26"/>
                <w:lang w:eastAsia="ar-SA"/>
              </w:rPr>
            </w:pPr>
            <w:r w:rsidRPr="00D26F12">
              <w:rPr>
                <w:rFonts w:eastAsia="Bitstream Vera Sans"/>
                <w:sz w:val="26"/>
                <w:szCs w:val="26"/>
                <w:lang w:eastAsia="ar-SA"/>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r>
      <w:tr w:rsidR="00D26F12" w:rsidRPr="00D26F12" w:rsidTr="00B14BF1">
        <w:trPr>
          <w:gridBefore w:val="1"/>
          <w:wBefore w:w="141" w:type="dxa"/>
          <w:trHeight w:val="457"/>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jc w:val="center"/>
              <w:rPr>
                <w:sz w:val="26"/>
                <w:szCs w:val="26"/>
                <w:lang w:eastAsia="en-US"/>
              </w:rPr>
            </w:pPr>
            <w:r w:rsidRPr="00D26F12">
              <w:rPr>
                <w:sz w:val="26"/>
                <w:szCs w:val="26"/>
                <w:lang w:eastAsia="en-US"/>
              </w:rPr>
              <w:t>9</w:t>
            </w:r>
          </w:p>
          <w:p w:rsidR="00A73FF3" w:rsidRPr="00D26F12" w:rsidRDefault="00A73FF3" w:rsidP="00B14BF1">
            <w:pPr>
              <w:spacing w:line="276" w:lineRule="auto"/>
              <w:jc w:val="center"/>
              <w:rPr>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sz w:val="26"/>
                <w:szCs w:val="26"/>
                <w:lang w:eastAsia="en-US"/>
              </w:rPr>
            </w:pPr>
            <w:r w:rsidRPr="00D26F12">
              <w:rPr>
                <w:sz w:val="26"/>
                <w:szCs w:val="26"/>
                <w:lang w:eastAsia="en-US"/>
              </w:rPr>
              <w:t xml:space="preserve">Писатели родственных народов: тюркоязычные литературы </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5</w:t>
            </w:r>
          </w:p>
        </w:tc>
      </w:tr>
      <w:tr w:rsidR="00D26F12" w:rsidRPr="00D26F12" w:rsidTr="00B14BF1">
        <w:trPr>
          <w:gridBefore w:val="1"/>
          <w:wBefore w:w="141" w:type="dxa"/>
        </w:trPr>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spacing w:line="276" w:lineRule="auto"/>
              <w:jc w:val="center"/>
              <w:rPr>
                <w:sz w:val="26"/>
                <w:szCs w:val="26"/>
                <w:lang w:eastAsia="en-US"/>
              </w:rPr>
            </w:pPr>
            <w:r w:rsidRPr="00D26F12">
              <w:rPr>
                <w:sz w:val="26"/>
                <w:szCs w:val="26"/>
                <w:lang w:eastAsia="en-US"/>
              </w:rPr>
              <w:t>11</w:t>
            </w:r>
          </w:p>
          <w:p w:rsidR="00A73FF3" w:rsidRPr="00D26F12" w:rsidRDefault="00A73FF3" w:rsidP="00B14BF1">
            <w:pPr>
              <w:spacing w:line="276" w:lineRule="auto"/>
              <w:jc w:val="center"/>
              <w:rPr>
                <w:sz w:val="26"/>
                <w:szCs w:val="26"/>
                <w:lang w:eastAsia="en-US"/>
              </w:rPr>
            </w:pPr>
          </w:p>
          <w:p w:rsidR="00A73FF3" w:rsidRPr="00D26F12" w:rsidRDefault="00A73FF3" w:rsidP="00B14BF1">
            <w:pPr>
              <w:spacing w:line="276" w:lineRule="auto"/>
              <w:jc w:val="center"/>
              <w:rPr>
                <w:sz w:val="26"/>
                <w:szCs w:val="26"/>
                <w:lang w:eastAsia="en-US"/>
              </w:rPr>
            </w:pPr>
            <w:r w:rsidRPr="00D26F12">
              <w:rPr>
                <w:sz w:val="26"/>
                <w:szCs w:val="26"/>
                <w:lang w:eastAsia="en-US"/>
              </w:rPr>
              <w:t>12</w:t>
            </w:r>
          </w:p>
          <w:p w:rsidR="00A73FF3" w:rsidRPr="00D26F12" w:rsidRDefault="00A73FF3" w:rsidP="00B14BF1">
            <w:pPr>
              <w:spacing w:line="276" w:lineRule="auto"/>
              <w:jc w:val="center"/>
              <w:rPr>
                <w:sz w:val="26"/>
                <w:szCs w:val="26"/>
                <w:lang w:eastAsia="en-US"/>
              </w:rPr>
            </w:pPr>
          </w:p>
          <w:p w:rsidR="00A73FF3" w:rsidRPr="00D26F12" w:rsidRDefault="00A73FF3" w:rsidP="00B14BF1">
            <w:pPr>
              <w:spacing w:line="276" w:lineRule="auto"/>
              <w:jc w:val="center"/>
              <w:rPr>
                <w:sz w:val="26"/>
                <w:szCs w:val="26"/>
                <w:lang w:eastAsia="en-US"/>
              </w:rPr>
            </w:pPr>
            <w:r w:rsidRPr="00D26F12">
              <w:rPr>
                <w:sz w:val="26"/>
                <w:szCs w:val="26"/>
                <w:lang w:eastAsia="en-US"/>
              </w:rPr>
              <w:t>13</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i/>
                <w:sz w:val="26"/>
                <w:szCs w:val="26"/>
                <w:lang w:eastAsia="en-US"/>
              </w:rPr>
            </w:pPr>
            <w:r w:rsidRPr="00D26F12">
              <w:rPr>
                <w:sz w:val="26"/>
                <w:szCs w:val="26"/>
                <w:lang w:eastAsia="en-US"/>
              </w:rPr>
              <w:t xml:space="preserve">Уроки, построенные на основе проблемно-тематического принципа </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val="en-US" w:eastAsia="en-US"/>
              </w:rPr>
            </w:pPr>
            <w:r w:rsidRPr="00D26F12">
              <w:rPr>
                <w:sz w:val="26"/>
                <w:szCs w:val="26"/>
                <w:lang w:val="en-US"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val="en-US" w:eastAsia="en-US"/>
              </w:rPr>
            </w:pPr>
            <w:r w:rsidRPr="00D26F12">
              <w:rPr>
                <w:sz w:val="26"/>
                <w:szCs w:val="26"/>
                <w:lang w:val="en-US" w:eastAsia="en-US"/>
              </w:rPr>
              <w:t>0</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val="en-US" w:eastAsia="en-US"/>
              </w:rPr>
              <w:t>1</w:t>
            </w:r>
            <w:r w:rsidRPr="00D26F12">
              <w:rPr>
                <w:sz w:val="26"/>
                <w:szCs w:val="26"/>
                <w:lang w:eastAsia="en-US"/>
              </w:rPr>
              <w:t>35</w:t>
            </w:r>
          </w:p>
        </w:tc>
      </w:tr>
      <w:tr w:rsidR="00D26F12" w:rsidRPr="00D26F12" w:rsidTr="00B14BF1">
        <w:trPr>
          <w:gridBefore w:val="1"/>
          <w:wBefore w:w="141" w:type="dxa"/>
        </w:trPr>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ind w:left="41" w:right="172"/>
              <w:jc w:val="both"/>
              <w:rPr>
                <w:sz w:val="26"/>
                <w:szCs w:val="26"/>
                <w:lang w:eastAsia="en-US"/>
              </w:rPr>
            </w:pPr>
            <w:r w:rsidRPr="00D26F12">
              <w:rPr>
                <w:sz w:val="26"/>
                <w:szCs w:val="26"/>
                <w:lang w:eastAsia="en-US"/>
              </w:rPr>
              <w:t xml:space="preserve">Досуговое (самостоятельное) чтение и обсуждение на уроке </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46</w:t>
            </w:r>
          </w:p>
        </w:tc>
      </w:tr>
      <w:tr w:rsidR="00D26F12" w:rsidRPr="00D26F12" w:rsidTr="00B14BF1">
        <w:trPr>
          <w:gridBefore w:val="1"/>
          <w:wBefore w:w="141" w:type="dxa"/>
        </w:trPr>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ind w:left="41" w:right="172"/>
              <w:jc w:val="both"/>
              <w:rPr>
                <w:sz w:val="26"/>
                <w:szCs w:val="26"/>
                <w:lang w:eastAsia="en-US"/>
              </w:rPr>
            </w:pPr>
            <w:r w:rsidRPr="00D26F12">
              <w:rPr>
                <w:sz w:val="26"/>
                <w:szCs w:val="26"/>
                <w:lang w:eastAsia="en-US"/>
              </w:rPr>
              <w:t>Обзорные темы</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16</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14</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102"/>
              </w:tabs>
              <w:adjustRightInd w:val="0"/>
              <w:spacing w:line="276" w:lineRule="auto"/>
              <w:ind w:left="41" w:right="172"/>
              <w:jc w:val="both"/>
              <w:rPr>
                <w:sz w:val="26"/>
                <w:szCs w:val="26"/>
                <w:lang w:eastAsia="en-US"/>
              </w:rPr>
            </w:pPr>
            <w:r w:rsidRPr="00D26F12">
              <w:rPr>
                <w:sz w:val="26"/>
                <w:szCs w:val="26"/>
                <w:lang w:eastAsia="en-US"/>
              </w:rPr>
              <w:t>Теория и история литературы</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6</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12</w:t>
            </w:r>
          </w:p>
        </w:tc>
      </w:tr>
      <w:tr w:rsidR="00D26F12" w:rsidRPr="00D26F12" w:rsidTr="00B14BF1">
        <w:trPr>
          <w:gridBefore w:val="1"/>
          <w:wBefore w:w="141" w:type="dxa"/>
          <w:trHeight w:val="675"/>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15</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102"/>
                <w:tab w:val="left" w:pos="0"/>
              </w:tabs>
              <w:spacing w:line="276" w:lineRule="auto"/>
              <w:ind w:left="41" w:right="172"/>
              <w:jc w:val="both"/>
              <w:rPr>
                <w:sz w:val="26"/>
                <w:szCs w:val="26"/>
                <w:lang w:eastAsia="en-US"/>
              </w:rPr>
            </w:pPr>
            <w:r w:rsidRPr="00D26F12">
              <w:rPr>
                <w:sz w:val="26"/>
                <w:szCs w:val="26"/>
                <w:lang w:eastAsia="en-US"/>
              </w:rPr>
              <w:t>Контроль уровня литературного образования (письменные работы)</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sz w:val="26"/>
                <w:szCs w:val="26"/>
                <w:lang w:eastAsia="en-US"/>
              </w:rPr>
            </w:pPr>
            <w:r w:rsidRPr="00D26F12">
              <w:rPr>
                <w:sz w:val="26"/>
                <w:szCs w:val="26"/>
                <w:lang w:eastAsia="en-US"/>
              </w:rPr>
              <w:t>40</w:t>
            </w:r>
          </w:p>
        </w:tc>
      </w:tr>
      <w:tr w:rsidR="00D26F12" w:rsidRPr="00D26F12" w:rsidTr="00B14BF1">
        <w:trPr>
          <w:gridBefore w:val="1"/>
          <w:wBefore w:w="141" w:type="dxa"/>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spacing w:line="276" w:lineRule="auto"/>
              <w:jc w:val="center"/>
              <w:rPr>
                <w:sz w:val="26"/>
                <w:szCs w:val="26"/>
                <w:lang w:eastAsia="en-US"/>
              </w:rPr>
            </w:pPr>
            <w:r w:rsidRPr="00D26F12">
              <w:rPr>
                <w:sz w:val="26"/>
                <w:szCs w:val="26"/>
                <w:lang w:eastAsia="en-US"/>
              </w:rPr>
              <w:t>Итог</w:t>
            </w:r>
          </w:p>
        </w:tc>
        <w:tc>
          <w:tcPr>
            <w:tcW w:w="4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rPr>
                <w:sz w:val="26"/>
                <w:szCs w:val="26"/>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68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68</w:t>
            </w:r>
          </w:p>
        </w:tc>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sz w:val="26"/>
                <w:szCs w:val="26"/>
                <w:lang w:eastAsia="en-US"/>
              </w:rPr>
            </w:pPr>
            <w:r w:rsidRPr="00D26F12">
              <w:rPr>
                <w:sz w:val="26"/>
                <w:szCs w:val="26"/>
                <w:lang w:eastAsia="en-US"/>
              </w:rPr>
              <w:t>340</w:t>
            </w:r>
          </w:p>
        </w:tc>
      </w:tr>
      <w:tr w:rsidR="00D26F12" w:rsidRPr="00D26F12" w:rsidTr="00B14BF1">
        <w:tc>
          <w:tcPr>
            <w:tcW w:w="9497" w:type="dxa"/>
            <w:gridSpan w:val="10"/>
            <w:tcBorders>
              <w:top w:val="nil"/>
              <w:left w:val="nil"/>
              <w:bottom w:val="single" w:sz="4" w:space="0" w:color="auto"/>
              <w:right w:val="nil"/>
            </w:tcBorders>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Примерное тематическое планирование</w:t>
            </w:r>
          </w:p>
          <w:p w:rsidR="00A73FF3" w:rsidRPr="00D26F12" w:rsidRDefault="00A73FF3" w:rsidP="00B14BF1">
            <w:pPr>
              <w:keepNext/>
              <w:keepLines/>
              <w:spacing w:line="276" w:lineRule="auto"/>
              <w:jc w:val="center"/>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Основное содержание</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Характеристика основных видов деятельности учащихся</w:t>
            </w:r>
          </w:p>
        </w:tc>
      </w:tr>
      <w:tr w:rsidR="00D26F12" w:rsidRPr="00D26F12" w:rsidTr="00B14BF1">
        <w:trPr>
          <w:trHeight w:val="286"/>
        </w:trPr>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5 класс</w:t>
            </w:r>
          </w:p>
        </w:tc>
      </w:tr>
      <w:tr w:rsidR="00D26F12" w:rsidRPr="00D26F12" w:rsidTr="00B14BF1">
        <w:trPr>
          <w:trHeight w:val="3408"/>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1. </w:t>
            </w:r>
            <w:r w:rsidRPr="00D26F12">
              <w:rPr>
                <w:b/>
                <w:sz w:val="26"/>
                <w:szCs w:val="26"/>
                <w:lang w:eastAsia="en-US"/>
              </w:rPr>
              <w:t>Фольклор (устное народное творчество)</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Халăх юмахĕсем (Народные сказки).  </w:t>
            </w:r>
          </w:p>
          <w:p w:rsidR="00A73FF3" w:rsidRPr="00D26F12" w:rsidRDefault="00A73FF3" w:rsidP="00B14BF1">
            <w:pPr>
              <w:keepNext/>
              <w:keepLines/>
              <w:spacing w:line="276" w:lineRule="auto"/>
              <w:jc w:val="both"/>
              <w:rPr>
                <w:bCs/>
                <w:sz w:val="26"/>
                <w:szCs w:val="26"/>
                <w:shd w:val="clear" w:color="auto" w:fill="FFFFFF"/>
                <w:lang w:eastAsia="en-US"/>
              </w:rPr>
            </w:pPr>
            <w:r w:rsidRPr="00D26F12">
              <w:rPr>
                <w:bCs/>
                <w:sz w:val="26"/>
                <w:szCs w:val="26"/>
                <w:shd w:val="clear" w:color="auto" w:fill="FFFFFF"/>
                <w:lang w:eastAsia="en-US"/>
              </w:rPr>
              <w:t>**Литература юмахĕсем (Литературные сказки). Константин Иванов. «Икĕ хĕр» (Две дочери).</w:t>
            </w:r>
          </w:p>
          <w:p w:rsidR="00A73FF3" w:rsidRPr="00D26F12" w:rsidRDefault="00A73FF3" w:rsidP="00B14BF1">
            <w:pPr>
              <w:keepNext/>
              <w:keepLines/>
              <w:spacing w:line="276" w:lineRule="auto"/>
              <w:jc w:val="both"/>
              <w:rPr>
                <w:bCs/>
                <w:sz w:val="26"/>
                <w:szCs w:val="26"/>
                <w:shd w:val="clear" w:color="auto" w:fill="FFFFFF"/>
                <w:lang w:eastAsia="en-US"/>
              </w:rPr>
            </w:pPr>
            <w:r w:rsidRPr="00D26F12">
              <w:rPr>
                <w:bCs/>
                <w:sz w:val="26"/>
                <w:szCs w:val="26"/>
                <w:shd w:val="clear" w:color="auto" w:fill="FFFFFF"/>
                <w:lang w:eastAsia="en-US"/>
              </w:rPr>
              <w:t>** Ваттисен сăмахĕсемпе каларăшсем (Пословицы и поговорки).</w:t>
            </w:r>
          </w:p>
          <w:p w:rsidR="00A73FF3" w:rsidRPr="00D26F12" w:rsidRDefault="00A73FF3" w:rsidP="00B14BF1">
            <w:pPr>
              <w:keepNext/>
              <w:keepLines/>
              <w:spacing w:line="276" w:lineRule="auto"/>
              <w:jc w:val="both"/>
              <w:rPr>
                <w:sz w:val="26"/>
                <w:szCs w:val="26"/>
                <w:lang w:eastAsia="en-US"/>
              </w:rPr>
            </w:pPr>
            <w:r w:rsidRPr="00D26F12">
              <w:rPr>
                <w:bCs/>
                <w:sz w:val="26"/>
                <w:szCs w:val="26"/>
                <w:shd w:val="clear" w:color="auto" w:fill="FFFFFF"/>
                <w:lang w:eastAsia="en-US"/>
              </w:rPr>
              <w:t>** Тупмалли (сутмалли) юмахсем (Загадки).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Cs/>
                <w:sz w:val="26"/>
                <w:szCs w:val="26"/>
                <w:shd w:val="clear" w:color="auto" w:fill="FFFFFF"/>
                <w:lang w:eastAsia="en-US"/>
              </w:rPr>
            </w:pPr>
            <w:r w:rsidRPr="00D26F12">
              <w:rPr>
                <w:b/>
                <w:sz w:val="26"/>
                <w:szCs w:val="26"/>
                <w:lang w:eastAsia="en-US"/>
              </w:rPr>
              <w:t>Различать</w:t>
            </w:r>
            <w:r w:rsidRPr="00D26F12">
              <w:rPr>
                <w:sz w:val="26"/>
                <w:szCs w:val="26"/>
                <w:lang w:eastAsia="en-US"/>
              </w:rPr>
              <w:t xml:space="preserve"> основные жанры фольклора и художественной литературы (фольклорная и литературная сказка, загадка, пословица, поговорка).</w:t>
            </w:r>
          </w:p>
          <w:p w:rsidR="00A73FF3" w:rsidRPr="00D26F12" w:rsidRDefault="00A73FF3" w:rsidP="00B14BF1">
            <w:pPr>
              <w:keepNext/>
              <w:keepLines/>
              <w:spacing w:line="276" w:lineRule="auto"/>
              <w:jc w:val="both"/>
              <w:rPr>
                <w:b/>
                <w:sz w:val="26"/>
                <w:szCs w:val="26"/>
                <w:lang w:eastAsia="en-US"/>
              </w:rPr>
            </w:pPr>
            <w:r w:rsidRPr="00D26F12">
              <w:rPr>
                <w:b/>
                <w:bCs/>
                <w:sz w:val="26"/>
                <w:szCs w:val="26"/>
                <w:shd w:val="clear" w:color="auto" w:fill="FFFFFF"/>
                <w:lang w:eastAsia="en-US"/>
              </w:rPr>
              <w:t>Выявлять</w:t>
            </w:r>
            <w:r w:rsidRPr="00D26F12">
              <w:rPr>
                <w:sz w:val="26"/>
                <w:szCs w:val="26"/>
                <w:shd w:val="clear" w:color="auto" w:fill="FFFFFF"/>
                <w:lang w:eastAsia="en-US"/>
              </w:rPr>
              <w:t> художественные детали, раскрывающие характер героев сказки, </w:t>
            </w:r>
            <w:r w:rsidRPr="00D26F12">
              <w:rPr>
                <w:b/>
                <w:bCs/>
                <w:sz w:val="26"/>
                <w:szCs w:val="26"/>
                <w:shd w:val="clear" w:color="auto" w:fill="FFFFFF"/>
                <w:lang w:eastAsia="en-US"/>
              </w:rPr>
              <w:t>оценивать</w:t>
            </w:r>
            <w:r w:rsidRPr="00D26F12">
              <w:rPr>
                <w:sz w:val="26"/>
                <w:szCs w:val="26"/>
                <w:shd w:val="clear" w:color="auto" w:fill="FFFFFF"/>
                <w:lang w:eastAsia="en-US"/>
              </w:rPr>
              <w:t> их поступки, </w:t>
            </w:r>
            <w:r w:rsidRPr="00D26F12">
              <w:rPr>
                <w:b/>
                <w:bCs/>
                <w:sz w:val="26"/>
                <w:szCs w:val="26"/>
                <w:shd w:val="clear" w:color="auto" w:fill="FFFFFF"/>
                <w:lang w:eastAsia="en-US"/>
              </w:rPr>
              <w:t>выражать </w:t>
            </w:r>
            <w:r w:rsidRPr="00D26F12">
              <w:rPr>
                <w:sz w:val="26"/>
                <w:szCs w:val="26"/>
                <w:shd w:val="clear" w:color="auto" w:fill="FFFFFF"/>
                <w:lang w:eastAsia="en-US"/>
              </w:rPr>
              <w:t>собственное отношение.</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Различать</w:t>
            </w:r>
            <w:r w:rsidRPr="00D26F12">
              <w:rPr>
                <w:sz w:val="26"/>
                <w:szCs w:val="26"/>
                <w:lang w:eastAsia="en-US"/>
              </w:rPr>
              <w:t xml:space="preserve"> пословицы и поговорки.</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Использовать</w:t>
            </w:r>
            <w:r w:rsidRPr="00D26F12">
              <w:rPr>
                <w:sz w:val="26"/>
                <w:szCs w:val="26"/>
                <w:lang w:eastAsia="en-US"/>
              </w:rPr>
              <w:t xml:space="preserve"> загадки, пословицы и поговорки в устных и письменных высказываниях.</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2.</w:t>
            </w:r>
            <w:r w:rsidRPr="00D26F12">
              <w:rPr>
                <w:b/>
                <w:sz w:val="26"/>
                <w:szCs w:val="26"/>
                <w:lang w:eastAsia="en-US"/>
              </w:rPr>
              <w:t xml:space="preserve"> О животных, о красоте природы, необходимости её оберегать</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 Мархва Трубина. Рассказ „Чăхпа кушак» (Кошка и курица); Георгий Орлов.  Зарисовка „Çерçи“ (Воробушек); Ева Лисина. Рассказ «Пăркка мучи» (Рассказы деда Паркка); Николай Ишентей. Стихотворение „Чĕп хуралĕнче“ (На страже птенцов). Валери Туркай. Рассказ „Айăп” (Вина)</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 xml:space="preserve">Аудировать </w:t>
            </w:r>
            <w:r w:rsidRPr="00D26F12">
              <w:rPr>
                <w:sz w:val="26"/>
                <w:szCs w:val="26"/>
                <w:lang w:eastAsia="en-US"/>
              </w:rPr>
              <w:t>речь учителя.</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Отвечать</w:t>
            </w:r>
            <w:r w:rsidRPr="00D26F12">
              <w:rPr>
                <w:sz w:val="26"/>
                <w:szCs w:val="26"/>
                <w:lang w:eastAsia="en-US"/>
              </w:rPr>
              <w:t xml:space="preserve"> на вопросы по прослушанному материалу. </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 xml:space="preserve">Комментировать </w:t>
            </w:r>
            <w:r w:rsidRPr="00D26F12">
              <w:rPr>
                <w:sz w:val="26"/>
                <w:szCs w:val="26"/>
                <w:lang w:eastAsia="en-US"/>
              </w:rPr>
              <w:t>чтение.</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и </w:t>
            </w:r>
            <w:r w:rsidRPr="00D26F12">
              <w:rPr>
                <w:b/>
                <w:sz w:val="26"/>
                <w:szCs w:val="26"/>
                <w:lang w:eastAsia="en-US"/>
              </w:rPr>
              <w:t>анализировать</w:t>
            </w:r>
            <w:r w:rsidRPr="00D26F12">
              <w:rPr>
                <w:sz w:val="26"/>
                <w:szCs w:val="26"/>
                <w:lang w:eastAsia="en-US"/>
              </w:rPr>
              <w:t xml:space="preserve"> текст.</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 xml:space="preserve">Пересказывать </w:t>
            </w:r>
            <w:r w:rsidRPr="00D26F12">
              <w:rPr>
                <w:sz w:val="26"/>
                <w:szCs w:val="26"/>
                <w:lang w:eastAsia="en-US"/>
              </w:rPr>
              <w:t>художественный текст подробно и сжато.</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Выделять</w:t>
            </w:r>
            <w:r w:rsidRPr="00D26F12">
              <w:rPr>
                <w:sz w:val="26"/>
                <w:szCs w:val="26"/>
                <w:lang w:eastAsia="en-US"/>
              </w:rPr>
              <w:t xml:space="preserve"> в изученных произведениях эпизоды, связь событий.</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Уметь</w:t>
            </w:r>
            <w:r w:rsidRPr="00D26F12">
              <w:rPr>
                <w:sz w:val="26"/>
                <w:szCs w:val="26"/>
                <w:lang w:eastAsia="en-US"/>
              </w:rPr>
              <w:t xml:space="preserve"> объяснить связь событий в произведениях</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 xml:space="preserve">Формулировать </w:t>
            </w:r>
            <w:r w:rsidRPr="00D26F12">
              <w:rPr>
                <w:sz w:val="26"/>
                <w:szCs w:val="26"/>
                <w:lang w:eastAsia="en-US"/>
              </w:rPr>
              <w:t>общие вопросы по тексту.</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персонажей произведения по требованию учителя.</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sz w:val="26"/>
                <w:szCs w:val="26"/>
                <w:lang w:eastAsia="en-US"/>
              </w:rPr>
              <w:t xml:space="preserve">Выразительно </w:t>
            </w:r>
            <w:r w:rsidRPr="00D26F12">
              <w:rPr>
                <w:b/>
                <w:sz w:val="26"/>
                <w:szCs w:val="26"/>
                <w:lang w:eastAsia="en-US"/>
              </w:rPr>
              <w:t>читать</w:t>
            </w:r>
            <w:r w:rsidRPr="00D26F12">
              <w:rPr>
                <w:sz w:val="26"/>
                <w:szCs w:val="26"/>
                <w:lang w:eastAsia="en-US"/>
              </w:rPr>
              <w:t xml:space="preserve"> ранее изученные произведения и учебные тексты.</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Декламировать</w:t>
            </w:r>
            <w:r w:rsidRPr="00D26F12">
              <w:rPr>
                <w:sz w:val="26"/>
                <w:szCs w:val="26"/>
                <w:lang w:eastAsia="en-US"/>
              </w:rPr>
              <w:t xml:space="preserve"> перед слушателями.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Выделять</w:t>
            </w:r>
            <w:r w:rsidRPr="00D26F12">
              <w:rPr>
                <w:rFonts w:eastAsia="Bitstream Vera Sans"/>
                <w:sz w:val="26"/>
                <w:szCs w:val="26"/>
                <w:lang w:eastAsia="ar-SA"/>
              </w:rPr>
              <w:t xml:space="preserve"> особенности поэтического языка.</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Отмечать</w:t>
            </w:r>
            <w:r w:rsidRPr="00D26F12">
              <w:rPr>
                <w:rFonts w:eastAsia="Bitstream Vera Sans"/>
                <w:sz w:val="26"/>
                <w:szCs w:val="26"/>
                <w:lang w:eastAsia="ar-SA"/>
              </w:rPr>
              <w:t xml:space="preserve"> рифмы и стихотворные размеры.</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Характеризовать</w:t>
            </w:r>
            <w:r w:rsidRPr="00D26F12">
              <w:rPr>
                <w:rFonts w:eastAsia="Bitstream Vera Sans"/>
                <w:sz w:val="26"/>
                <w:szCs w:val="26"/>
                <w:lang w:eastAsia="ar-SA"/>
              </w:rPr>
              <w:t xml:space="preserve"> автора и лирического героя.</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sz w:val="26"/>
                <w:szCs w:val="26"/>
                <w:lang w:eastAsia="ar-SA"/>
              </w:rPr>
              <w:t>Краткое</w:t>
            </w:r>
            <w:r w:rsidRPr="00D26F12">
              <w:rPr>
                <w:rFonts w:eastAsia="Bitstream Vera Sans"/>
                <w:b/>
                <w:sz w:val="26"/>
                <w:szCs w:val="26"/>
                <w:lang w:eastAsia="ar-SA"/>
              </w:rPr>
              <w:t xml:space="preserve"> изложение</w:t>
            </w:r>
            <w:r w:rsidRPr="00D26F12">
              <w:rPr>
                <w:rFonts w:eastAsia="Bitstream Vera Sans"/>
                <w:sz w:val="26"/>
                <w:szCs w:val="26"/>
                <w:lang w:eastAsia="ar-SA"/>
              </w:rPr>
              <w:t>, устно или письменно, содержания эпического произведения или отрывка.</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С</w:t>
            </w:r>
            <w:r w:rsidRPr="00D26F12">
              <w:rPr>
                <w:b/>
                <w:sz w:val="26"/>
                <w:szCs w:val="26"/>
                <w:lang w:eastAsia="en-US"/>
              </w:rPr>
              <w:t>оставлять</w:t>
            </w:r>
            <w:r w:rsidRPr="00D26F12">
              <w:rPr>
                <w:sz w:val="26"/>
                <w:szCs w:val="26"/>
                <w:lang w:eastAsia="en-US"/>
              </w:rPr>
              <w:t xml:space="preserve"> простой и сложный план художественного произведения (или фрагмента).</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Использовать</w:t>
            </w:r>
            <w:r w:rsidRPr="00D26F12">
              <w:rPr>
                <w:rFonts w:eastAsia="Bitstream Vera Sans"/>
                <w:sz w:val="26"/>
                <w:szCs w:val="26"/>
                <w:lang w:eastAsia="ar-SA"/>
              </w:rPr>
              <w:t xml:space="preserve"> объяснения из учебников, словарей, энциклопедий, интернета.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Выразительно рассказать</w:t>
            </w:r>
            <w:r w:rsidRPr="00D26F12">
              <w:rPr>
                <w:rFonts w:eastAsia="Bitstream Vera Sans"/>
                <w:sz w:val="26"/>
                <w:szCs w:val="26"/>
                <w:lang w:eastAsia="ar-SA"/>
              </w:rPr>
              <w:t xml:space="preserve"> заранее выученный наизусть текст.</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Выразительно читать</w:t>
            </w:r>
            <w:r w:rsidRPr="00D26F12">
              <w:rPr>
                <w:rFonts w:eastAsia="Bitstream Vera Sans"/>
                <w:sz w:val="26"/>
                <w:szCs w:val="26"/>
                <w:lang w:eastAsia="ar-SA"/>
              </w:rPr>
              <w:t xml:space="preserve"> любой текст.</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 xml:space="preserve">Находитьуметь </w:t>
            </w:r>
            <w:r w:rsidRPr="00D26F12">
              <w:rPr>
                <w:rFonts w:eastAsia="Bitstream Vera Sans"/>
                <w:sz w:val="26"/>
                <w:szCs w:val="26"/>
                <w:lang w:eastAsia="ar-SA"/>
              </w:rPr>
              <w:t>в прочитанных в классе или дома текстах произведений основные идеи, образы, развитие событий, конфликты.</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Отвечать</w:t>
            </w:r>
            <w:r w:rsidRPr="00D26F12">
              <w:rPr>
                <w:rFonts w:eastAsia="Bitstream Vera Sans"/>
                <w:sz w:val="26"/>
                <w:szCs w:val="26"/>
                <w:lang w:eastAsia="ar-SA"/>
              </w:rPr>
              <w:t xml:space="preserve"> на вопросы по прочитанному тексту.</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 xml:space="preserve">Делать </w:t>
            </w:r>
            <w:r w:rsidRPr="00D26F12">
              <w:rPr>
                <w:rFonts w:eastAsia="Bitstream Vera Sans"/>
                <w:sz w:val="26"/>
                <w:szCs w:val="26"/>
                <w:lang w:eastAsia="ar-SA"/>
              </w:rPr>
              <w:t>иллюстрации к тексту.</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 xml:space="preserve">Читать </w:t>
            </w:r>
            <w:r w:rsidRPr="00D26F12">
              <w:rPr>
                <w:rFonts w:eastAsia="Bitstream Vera Sans"/>
                <w:sz w:val="26"/>
                <w:szCs w:val="26"/>
                <w:lang w:eastAsia="ar-SA"/>
              </w:rPr>
              <w:t>по ролям и комментировать текст пьесы.</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Определять</w:t>
            </w:r>
            <w:r w:rsidRPr="00D26F12">
              <w:rPr>
                <w:rFonts w:eastAsia="Bitstream Vera Sans"/>
                <w:sz w:val="26"/>
                <w:szCs w:val="26"/>
                <w:lang w:eastAsia="ar-SA"/>
              </w:rPr>
              <w:t xml:space="preserve"> тему и идею произведения.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Выполнять</w:t>
            </w:r>
            <w:r w:rsidRPr="00D26F12">
              <w:rPr>
                <w:rFonts w:eastAsia="Bitstream Vera Sans"/>
                <w:sz w:val="26"/>
                <w:szCs w:val="26"/>
                <w:lang w:eastAsia="ar-SA"/>
              </w:rPr>
              <w:t xml:space="preserve"> индивидуальные задания.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Сопоставлять</w:t>
            </w:r>
            <w:r w:rsidRPr="00D26F12">
              <w:rPr>
                <w:rFonts w:eastAsia="Bitstream Vera Sans"/>
                <w:sz w:val="26"/>
                <w:szCs w:val="26"/>
                <w:lang w:eastAsia="ar-SA"/>
              </w:rPr>
              <w:t xml:space="preserve"> образы персонажей.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Формировать</w:t>
            </w:r>
            <w:r w:rsidRPr="00D26F12">
              <w:rPr>
                <w:rFonts w:eastAsia="Bitstream Vera Sans"/>
                <w:sz w:val="26"/>
                <w:szCs w:val="26"/>
                <w:lang w:eastAsia="ar-SA"/>
              </w:rPr>
              <w:t xml:space="preserve"> собственное отношение к героям и их поступкам. </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Работать</w:t>
            </w:r>
            <w:r w:rsidRPr="00D26F12">
              <w:rPr>
                <w:rFonts w:eastAsia="Bitstream Vera Sans"/>
                <w:sz w:val="26"/>
                <w:szCs w:val="26"/>
                <w:lang w:eastAsia="ar-SA"/>
              </w:rPr>
              <w:t xml:space="preserve"> со статьями учебника.</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rFonts w:eastAsia="Bitstream Vera Sans"/>
                <w:b/>
                <w:sz w:val="26"/>
                <w:szCs w:val="26"/>
                <w:lang w:eastAsia="ar-SA"/>
              </w:rPr>
              <w:t>С</w:t>
            </w:r>
            <w:r w:rsidRPr="00D26F12">
              <w:rPr>
                <w:b/>
                <w:sz w:val="26"/>
                <w:szCs w:val="26"/>
                <w:lang w:eastAsia="en-US"/>
              </w:rPr>
              <w:t>оздавать</w:t>
            </w:r>
            <w:r w:rsidRPr="00D26F12">
              <w:rPr>
                <w:sz w:val="26"/>
                <w:szCs w:val="26"/>
                <w:lang w:eastAsia="en-US"/>
              </w:rPr>
              <w:t xml:space="preserve"> собственные рисунки к прочитанному тексту; </w:t>
            </w:r>
            <w:r w:rsidRPr="00D26F12">
              <w:rPr>
                <w:b/>
                <w:sz w:val="26"/>
                <w:szCs w:val="26"/>
                <w:lang w:eastAsia="en-US"/>
              </w:rPr>
              <w:t xml:space="preserve">соотносить </w:t>
            </w:r>
            <w:r w:rsidRPr="00D26F12">
              <w:rPr>
                <w:sz w:val="26"/>
                <w:szCs w:val="26"/>
                <w:lang w:eastAsia="en-US"/>
              </w:rPr>
              <w:t xml:space="preserve">произведения художественной литературы с произведениями других видов искусства; </w:t>
            </w:r>
            <w:r w:rsidRPr="00D26F12">
              <w:rPr>
                <w:b/>
                <w:sz w:val="26"/>
                <w:szCs w:val="26"/>
                <w:lang w:eastAsia="en-US"/>
              </w:rPr>
              <w:t xml:space="preserve">комментировать </w:t>
            </w:r>
            <w:r w:rsidRPr="00D26F12">
              <w:rPr>
                <w:sz w:val="26"/>
                <w:szCs w:val="26"/>
                <w:lang w:eastAsia="en-US"/>
              </w:rPr>
              <w:t>музыкальные, живописные произведения, связанные с литературой.</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6946"/>
              </w:tabs>
              <w:spacing w:line="276" w:lineRule="auto"/>
              <w:jc w:val="both"/>
              <w:rPr>
                <w:sz w:val="26"/>
                <w:szCs w:val="26"/>
                <w:lang w:eastAsia="en-US"/>
              </w:rPr>
            </w:pPr>
            <w:r w:rsidRPr="00D26F12">
              <w:rPr>
                <w:sz w:val="26"/>
                <w:szCs w:val="26"/>
                <w:lang w:eastAsia="en-US"/>
              </w:rPr>
              <w:t>3.</w:t>
            </w:r>
            <w:r w:rsidRPr="00D26F12">
              <w:rPr>
                <w:b/>
                <w:sz w:val="26"/>
                <w:szCs w:val="26"/>
                <w:lang w:eastAsia="en-US"/>
              </w:rPr>
              <w:t xml:space="preserve"> О родном доме, дружной семье, о передаче нравственных норм от старших младшим</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**Юрий Скворцов. Рассказ „Амаçури анне“ (Мачеха); Геннадий Волков. Рассказ „Ăслă ача“   (Умный ребёнок). </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4.</w:t>
            </w:r>
            <w:r w:rsidRPr="00D26F12">
              <w:rPr>
                <w:b/>
                <w:sz w:val="26"/>
                <w:szCs w:val="26"/>
                <w:lang w:eastAsia="en-US"/>
              </w:rPr>
              <w:t xml:space="preserve"> О славных сыновьях и дочерях чувашского народа. Народные герои как литературные образы </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 Порфирий Афанасьев. Отрывок из поэмы „Кăйкăр“ (Сокол); Тихăн Петĕркки.  Инсценировка по повести „Мальчик из чувашского села Кушка» «Çутталла» (К свету!).</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5.</w:t>
            </w:r>
            <w:r w:rsidRPr="00D26F12">
              <w:rPr>
                <w:b/>
                <w:sz w:val="26"/>
                <w:szCs w:val="26"/>
                <w:lang w:eastAsia="en-US"/>
              </w:rPr>
              <w:t xml:space="preserve"> О целеустремлённых, чистых душой людях, о трудолюбии, чистоте и бережливости, о смысле жизни, чести, добросовестности, стойкости и выдержки</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**Марина Карягина. Рассказ „Слива“ (Слива);  Иван Егоров.  Рассказ „Ывăл“ (Сын); Александр Галкин. Басни „Икĕ сăнлă пурнăç“ (Двуликая жизнь), „Çÿпĕ“ (Мусор);  Владимир Степанов. Рассказ „Экслюзивлă сăвăм“  (Экслюзивная дойка).</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6.</w:t>
            </w:r>
            <w:r w:rsidRPr="00D26F12">
              <w:rPr>
                <w:b/>
                <w:sz w:val="26"/>
                <w:szCs w:val="26"/>
                <w:lang w:eastAsia="en-US"/>
              </w:rPr>
              <w:t xml:space="preserve"> О родине и родных, связи поколений, нравственном долге перед близкими </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Лидия Сарине.  Рассказ „Цирк курма кайни“ (Как мы ходили в цирк);  Раиса Сарпи.  Рассказ „Эпĕ „тухатмăш карчăкпа паллашни“ (Как я познакомилась со старухой  − ”колдуньей”).</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7.</w:t>
            </w:r>
            <w:r w:rsidRPr="00D26F12">
              <w:rPr>
                <w:b/>
                <w:sz w:val="26"/>
                <w:szCs w:val="26"/>
                <w:lang w:eastAsia="en-US"/>
              </w:rPr>
              <w:t xml:space="preserve">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**Любовь Мартьянова.  Рассказ „Ятсăр троллейбус“ (Троллейбус без номера); Борис Чиндыков.  Рассказ „Аçу“ (Отец).</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8. О героизме народа в годы войны и мужестве тружеников тыла.  Героический труд детей и взрослых во время Великой Отечественной войны</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 Ольга Туркай. Новелла „Пахчари çĕмĕрт” (Черёмуха в саду); Сергей Павлов. Рассказ „Ача вăййи мар” (Это не игрушки); Александр Алка. Стихотворение „Ырă ят” (Доброе имя); Хветĕр Уяр. Рассказ „Тăвансем кĕтеççĕ” (Земляки ждут).</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rFonts w:eastAsia="Bitstream Vera Sans"/>
                <w:sz w:val="26"/>
                <w:szCs w:val="26"/>
                <w:lang w:eastAsia="ar-SA"/>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b/>
                <w:sz w:val="26"/>
                <w:szCs w:val="26"/>
                <w:lang w:eastAsia="en-US"/>
              </w:rPr>
            </w:pPr>
            <w:r w:rsidRPr="00D26F12">
              <w:rPr>
                <w:sz w:val="26"/>
                <w:szCs w:val="26"/>
                <w:lang w:eastAsia="en-US"/>
              </w:rPr>
              <w:t>9.</w:t>
            </w:r>
            <w:r w:rsidRPr="00D26F12">
              <w:rPr>
                <w:b/>
                <w:sz w:val="26"/>
                <w:szCs w:val="26"/>
                <w:lang w:eastAsia="en-US"/>
              </w:rPr>
              <w:t xml:space="preserve">  Родная поэзия на разных языках; мировая поэзия на чувашском языке</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xml:space="preserve">**(***) Польская поэзия на чувашском языке.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произведения разных авторов на основе сходства их проблематики.</w:t>
            </w:r>
          </w:p>
          <w:p w:rsidR="00A73FF3" w:rsidRPr="00D26F12" w:rsidRDefault="00A73FF3" w:rsidP="00B14BF1">
            <w:pPr>
              <w:keepNext/>
              <w:keepLines/>
              <w:spacing w:line="276" w:lineRule="auto"/>
              <w:jc w:val="both"/>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10.</w:t>
            </w:r>
            <w:r w:rsidRPr="00D26F12">
              <w:rPr>
                <w:b/>
                <w:sz w:val="26"/>
                <w:szCs w:val="26"/>
                <w:lang w:eastAsia="en-US"/>
              </w:rPr>
              <w:t xml:space="preserve"> Писатели родственных народов (тюркская литература)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(***)Из башкирской литературы: Ямиль Мустафин. „Тайфун” (отрывок из повести „Сивый конь”) (перевод Валем Ахуна − Валентина Максимова).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туркменской литературы: Ата Атаджанов. Стихотворение „Симĕс чей“ (Зеленый чай) (переводНиколая Евстафьева).</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 Из якутской литературы: Петр Хорунский. Рассказ„Нуша килсен йывăç çине улăхатăн“ (Нужда заставит – на дерево заберёшься (переводРаисы Сарби).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Характеризовать </w:t>
            </w:r>
            <w:r w:rsidRPr="00D26F12">
              <w:rPr>
                <w:sz w:val="26"/>
                <w:szCs w:val="26"/>
                <w:lang w:eastAsia="en-US"/>
              </w:rPr>
              <w:t xml:space="preserve">героятюркской литературы.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Соотносить </w:t>
            </w:r>
            <w:r w:rsidRPr="00D26F12">
              <w:rPr>
                <w:sz w:val="26"/>
                <w:szCs w:val="26"/>
                <w:lang w:eastAsia="en-US"/>
              </w:rPr>
              <w:t>содержание произведений тюркской литературы с принципами изображения жизни и человека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характерные образы в чувашской и тюркских литературах, линий развития сюжета.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выразительно фрагменты произведений литературы писателей родственных тюркских народов.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Формулировать</w:t>
            </w:r>
            <w:r w:rsidRPr="00D26F12">
              <w:rPr>
                <w:sz w:val="26"/>
                <w:szCs w:val="26"/>
                <w:lang w:eastAsia="en-US"/>
              </w:rPr>
              <w:t xml:space="preserve"> вопросы по тексту произведения.</w:t>
            </w:r>
          </w:p>
          <w:p w:rsidR="00A73FF3" w:rsidRPr="00D26F12" w:rsidRDefault="00A73FF3" w:rsidP="00B14BF1">
            <w:pPr>
              <w:keepNext/>
              <w:keepLines/>
              <w:spacing w:line="276" w:lineRule="auto"/>
              <w:jc w:val="both"/>
              <w:rPr>
                <w:b/>
                <w:sz w:val="26"/>
                <w:szCs w:val="26"/>
                <w:lang w:eastAsia="en-US"/>
              </w:rPr>
            </w:pPr>
          </w:p>
        </w:tc>
      </w:tr>
      <w:tr w:rsidR="00D26F12" w:rsidRPr="00D26F12" w:rsidTr="00B14BF1">
        <w:trPr>
          <w:trHeight w:val="345"/>
        </w:trPr>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highlight w:val="yellow"/>
                <w:lang w:eastAsia="en-US"/>
              </w:rPr>
            </w:pPr>
            <w:r w:rsidRPr="00D26F12">
              <w:rPr>
                <w:b/>
                <w:sz w:val="26"/>
                <w:szCs w:val="26"/>
                <w:lang w:eastAsia="en-US"/>
              </w:rPr>
              <w:t>6 класс</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87"/>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Фольклор (устное народное творчество)</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Халăх юррисем (Народные песни).  Песня „Хурăн çулçи“, (Берёзонька) в обработке Федора Павлова и „Пир çапакансен юрри“ (Песня отбивальщиков холста) в обработке Михаила Алексеева. </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uppressLineNumbers/>
              <w:adjustRightInd w:val="0"/>
              <w:spacing w:line="276" w:lineRule="auto"/>
              <w:jc w:val="both"/>
              <w:rPr>
                <w:sz w:val="26"/>
                <w:szCs w:val="26"/>
                <w:lang w:eastAsia="en-US"/>
              </w:rPr>
            </w:pPr>
            <w:r w:rsidRPr="00D26F12">
              <w:rPr>
                <w:b/>
                <w:sz w:val="26"/>
                <w:szCs w:val="26"/>
                <w:lang w:eastAsia="en-US"/>
              </w:rPr>
              <w:t xml:space="preserve">Понимать </w:t>
            </w:r>
            <w:r w:rsidRPr="00D26F12">
              <w:rPr>
                <w:sz w:val="26"/>
                <w:szCs w:val="26"/>
                <w:lang w:eastAsia="en-US"/>
              </w:rPr>
              <w:t>неразрывность слова и мелодии, образности и красоты звучания в народных песнях.</w:t>
            </w:r>
          </w:p>
          <w:p w:rsidR="00A73FF3" w:rsidRPr="00D26F12" w:rsidRDefault="00A73FF3" w:rsidP="00B14BF1">
            <w:pPr>
              <w:keepNext/>
              <w:keepLines/>
              <w:suppressLineNumbers/>
              <w:adjustRightInd w:val="0"/>
              <w:spacing w:line="276" w:lineRule="auto"/>
              <w:jc w:val="both"/>
              <w:rPr>
                <w:rFonts w:eastAsia="Bitstream Vera Sans"/>
                <w:sz w:val="26"/>
                <w:szCs w:val="26"/>
                <w:lang w:eastAsia="ar-SA"/>
              </w:rPr>
            </w:pPr>
            <w:r w:rsidRPr="00D26F12">
              <w:rPr>
                <w:rFonts w:eastAsia="Bitstream Vera Sans"/>
                <w:b/>
                <w:sz w:val="26"/>
                <w:szCs w:val="26"/>
                <w:lang w:eastAsia="ar-SA"/>
              </w:rPr>
              <w:t xml:space="preserve">Работать </w:t>
            </w:r>
            <w:r w:rsidRPr="00D26F12">
              <w:rPr>
                <w:rFonts w:eastAsia="Bitstream Vera Sans"/>
                <w:sz w:val="26"/>
                <w:szCs w:val="26"/>
                <w:lang w:eastAsia="ar-SA"/>
              </w:rPr>
              <w:t>со словарём.</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Понимать </w:t>
            </w:r>
            <w:r w:rsidRPr="00D26F12">
              <w:rPr>
                <w:sz w:val="26"/>
                <w:szCs w:val="26"/>
                <w:lang w:eastAsia="en-US"/>
              </w:rPr>
              <w:t>особенности песенного слова, использование песенных оборотов в речи.</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Уметь находить </w:t>
            </w:r>
            <w:r w:rsidRPr="00D26F12">
              <w:rPr>
                <w:sz w:val="26"/>
                <w:szCs w:val="26"/>
                <w:lang w:eastAsia="en-US"/>
              </w:rPr>
              <w:t>в литературных песнях художественные средства.</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Воспринимать </w:t>
            </w:r>
            <w:r w:rsidRPr="00D26F12">
              <w:rPr>
                <w:sz w:val="26"/>
                <w:szCs w:val="26"/>
                <w:lang w:eastAsia="en-US"/>
              </w:rPr>
              <w:t>неразрывность слова и мелодии, песенное звучание.</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Уметь обосновать</w:t>
            </w:r>
            <w:r w:rsidRPr="00D26F12">
              <w:rPr>
                <w:sz w:val="26"/>
                <w:szCs w:val="26"/>
                <w:lang w:eastAsia="en-US"/>
              </w:rPr>
              <w:t>, чторифма и ритм ‒ это основа песни.</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Понимать и оценивать </w:t>
            </w:r>
            <w:r w:rsidRPr="00D26F12">
              <w:rPr>
                <w:sz w:val="26"/>
                <w:szCs w:val="26"/>
                <w:lang w:eastAsia="en-US"/>
              </w:rPr>
              <w:t>мысли, заложенные в текстах песен.</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Уметь различать </w:t>
            </w:r>
            <w:r w:rsidRPr="00D26F12">
              <w:rPr>
                <w:sz w:val="26"/>
                <w:szCs w:val="26"/>
                <w:lang w:eastAsia="en-US"/>
              </w:rPr>
              <w:t>виды жанров народной словесности.</w:t>
            </w:r>
          </w:p>
          <w:p w:rsidR="00A73FF3" w:rsidRPr="00D26F12" w:rsidRDefault="00A73FF3" w:rsidP="00B14BF1">
            <w:pPr>
              <w:keepNext/>
              <w:keepLines/>
              <w:suppressLineNumbers/>
              <w:spacing w:line="276" w:lineRule="auto"/>
              <w:jc w:val="both"/>
              <w:rPr>
                <w:b/>
                <w:sz w:val="26"/>
                <w:szCs w:val="26"/>
                <w:lang w:eastAsia="en-US"/>
              </w:rPr>
            </w:pPr>
            <w:r w:rsidRPr="00D26F12">
              <w:rPr>
                <w:b/>
                <w:sz w:val="26"/>
                <w:szCs w:val="26"/>
                <w:lang w:eastAsia="en-US"/>
              </w:rPr>
              <w:t xml:space="preserve">Научиться записывать и выделять </w:t>
            </w:r>
            <w:r w:rsidRPr="00D26F12">
              <w:rPr>
                <w:sz w:val="26"/>
                <w:szCs w:val="26"/>
                <w:lang w:eastAsia="en-US"/>
              </w:rPr>
              <w:t xml:space="preserve">словесность праздников из всего корпуса чувашской народной словесности, </w:t>
            </w:r>
            <w:r w:rsidRPr="00D26F12">
              <w:rPr>
                <w:b/>
                <w:sz w:val="26"/>
                <w:szCs w:val="26"/>
                <w:lang w:eastAsia="en-US"/>
              </w:rPr>
              <w:t>уметь показывать</w:t>
            </w:r>
            <w:r w:rsidRPr="00D26F12">
              <w:rPr>
                <w:sz w:val="26"/>
                <w:szCs w:val="26"/>
                <w:lang w:eastAsia="en-US"/>
              </w:rPr>
              <w:t xml:space="preserve"> в виде театрализованных сценок.</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Литературные (авторские) песни. Основная мысль, тематика, композиция, образность</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Фёдор Павлов. «Вĕлле хурчĕ» (Пчёлка). «</w:t>
            </w:r>
            <w:r w:rsidRPr="00D26F12">
              <w:rPr>
                <w:bCs/>
                <w:sz w:val="26"/>
                <w:szCs w:val="26"/>
                <w:lang w:eastAsia="en-US"/>
              </w:rPr>
              <w:t>Хĕл илемĕ» (Краса зимы) (слова И. Тукташа, музыка А. Орлова-Шузьм).</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highlight w:val="yellow"/>
                <w:lang w:eastAsia="en-US"/>
              </w:rPr>
            </w:pPr>
            <w:r w:rsidRPr="00D26F12">
              <w:rPr>
                <w:sz w:val="26"/>
                <w:szCs w:val="26"/>
                <w:lang w:eastAsia="en-US"/>
              </w:rPr>
              <w:t>** Календарлă йăла-уяв сăмахлăхĕ. Календарно-обрядовые песни. Словесность календарных и бытовых преданий. Сурхури юррисем (Песни сурхури).  Çăварни юррисем (Масленечные песни).</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2. О здоровом образе жизни, о телесном, умственном и нравственном состоянии общества</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**Митта Ваçлейĕ. Стихотворение „И мĕн пуян...“ (Чем будешь богат); Юхма Мишши. Басня „Çĕр улми аврипе Мăян“ (Картофельная ботва и лебеда); Иван Лисаев. Рассказ „Чире парăнма çуралман“ (Болезни не поддаюсь); Людмила Сачкова. Рассказ „Оля-Улькка“ (Оля-Улькка).  </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sz w:val="26"/>
                <w:szCs w:val="26"/>
                <w:lang w:eastAsia="en-US"/>
              </w:rPr>
              <w:t xml:space="preserve">С </w:t>
            </w:r>
            <w:r w:rsidRPr="00D26F12">
              <w:rPr>
                <w:b/>
                <w:sz w:val="26"/>
                <w:szCs w:val="26"/>
                <w:lang w:eastAsia="en-US"/>
              </w:rPr>
              <w:t>пониманиемчитать</w:t>
            </w:r>
            <w:r w:rsidRPr="00D26F12">
              <w:rPr>
                <w:sz w:val="26"/>
                <w:szCs w:val="26"/>
                <w:lang w:eastAsia="en-US"/>
              </w:rPr>
              <w:t xml:space="preserve"> художественный текст, эмоционально </w:t>
            </w:r>
            <w:r w:rsidRPr="00D26F12">
              <w:rPr>
                <w:b/>
                <w:sz w:val="26"/>
                <w:szCs w:val="26"/>
                <w:lang w:eastAsia="en-US"/>
              </w:rPr>
              <w:t>откликаться</w:t>
            </w:r>
            <w:r w:rsidRPr="00D26F12">
              <w:rPr>
                <w:sz w:val="26"/>
                <w:szCs w:val="26"/>
                <w:lang w:eastAsia="en-US"/>
              </w:rPr>
              <w:t xml:space="preserve"> на прочитанное, </w:t>
            </w:r>
            <w:r w:rsidRPr="00D26F12">
              <w:rPr>
                <w:b/>
                <w:sz w:val="26"/>
                <w:szCs w:val="26"/>
                <w:lang w:eastAsia="en-US"/>
              </w:rPr>
              <w:t xml:space="preserve">делиться </w:t>
            </w:r>
            <w:r w:rsidRPr="00D26F12">
              <w:rPr>
                <w:sz w:val="26"/>
                <w:szCs w:val="26"/>
                <w:lang w:eastAsia="en-US"/>
              </w:rPr>
              <w:t>впечатлениями о произведении.</w:t>
            </w:r>
          </w:p>
          <w:p w:rsidR="00A73FF3" w:rsidRPr="00D26F12" w:rsidRDefault="00A73FF3" w:rsidP="00B14BF1">
            <w:pPr>
              <w:keepNext/>
              <w:keepLines/>
              <w:adjustRightInd w:val="0"/>
              <w:spacing w:line="276" w:lineRule="auto"/>
              <w:jc w:val="both"/>
              <w:rPr>
                <w:sz w:val="26"/>
                <w:szCs w:val="26"/>
                <w:lang w:eastAsia="en-US"/>
              </w:rPr>
            </w:pPr>
            <w:r w:rsidRPr="00D26F12">
              <w:rPr>
                <w:sz w:val="26"/>
                <w:szCs w:val="26"/>
                <w:lang w:eastAsia="en-US"/>
              </w:rPr>
              <w:t xml:space="preserve">Выразительно </w:t>
            </w:r>
            <w:r w:rsidRPr="00D26F12">
              <w:rPr>
                <w:b/>
                <w:sz w:val="26"/>
                <w:szCs w:val="26"/>
                <w:lang w:eastAsia="en-US"/>
              </w:rPr>
              <w:t>читать</w:t>
            </w:r>
            <w:r w:rsidRPr="00D26F12">
              <w:rPr>
                <w:sz w:val="26"/>
                <w:szCs w:val="26"/>
                <w:lang w:eastAsia="en-US"/>
              </w:rPr>
              <w:t xml:space="preserve"> вслух целые произведения и фрагменты текста, </w:t>
            </w:r>
            <w:r w:rsidRPr="00D26F12">
              <w:rPr>
                <w:b/>
                <w:sz w:val="26"/>
                <w:szCs w:val="26"/>
                <w:lang w:eastAsia="en-US"/>
              </w:rPr>
              <w:t>соблюдать</w:t>
            </w:r>
            <w:r w:rsidRPr="00D26F12">
              <w:rPr>
                <w:sz w:val="26"/>
                <w:szCs w:val="26"/>
                <w:lang w:eastAsia="en-US"/>
              </w:rPr>
              <w:t xml:space="preserve"> правильную интонацию, ударения в соответствии с лексико-синтаксическим строением текста и его смыслом.</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Различать</w:t>
            </w:r>
            <w:r w:rsidRPr="00D26F12">
              <w:rPr>
                <w:sz w:val="26"/>
                <w:szCs w:val="26"/>
                <w:lang w:eastAsia="en-US"/>
              </w:rPr>
              <w:t xml:space="preserve"> основные жанры фольклора и художественной литературы (в том числе обрядовая и литературная песня, драматургическая сказка, сказка в стихах), объяснять свои «жанровые ожидания»; называть отличия прозы от поэзии.</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Раскрывать</w:t>
            </w:r>
            <w:r w:rsidRPr="00D26F12">
              <w:rPr>
                <w:bCs/>
                <w:sz w:val="26"/>
                <w:szCs w:val="26"/>
                <w:lang w:eastAsia="en-US"/>
              </w:rPr>
              <w:t xml:space="preserve"> смысл названия произведения. </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bCs/>
                <w:sz w:val="26"/>
                <w:szCs w:val="26"/>
                <w:lang w:eastAsia="en-US"/>
              </w:rPr>
              <w:t>В</w:t>
            </w:r>
            <w:r w:rsidRPr="00D26F12">
              <w:rPr>
                <w:b/>
                <w:sz w:val="26"/>
                <w:szCs w:val="26"/>
                <w:lang w:eastAsia="en-US"/>
              </w:rPr>
              <w:t>ладеть</w:t>
            </w:r>
            <w:r w:rsidRPr="00D26F12">
              <w:rPr>
                <w:sz w:val="26"/>
                <w:szCs w:val="26"/>
                <w:lang w:eastAsia="en-US"/>
              </w:rPr>
              <w:t xml:space="preserve"> различными видами пересказа художественного текста (подробный, сжатый, выборочный, творческий).</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sz w:val="26"/>
                <w:szCs w:val="26"/>
                <w:lang w:eastAsia="en-US"/>
              </w:rPr>
              <w:t>Составлять</w:t>
            </w:r>
            <w:r w:rsidRPr="00D26F12">
              <w:rPr>
                <w:sz w:val="26"/>
                <w:szCs w:val="26"/>
                <w:lang w:eastAsia="en-US"/>
              </w:rPr>
              <w:t xml:space="preserve"> простой и сложный план художественного произведения (или фрагмента), цитатный план.</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sz w:val="26"/>
                <w:szCs w:val="26"/>
                <w:lang w:eastAsia="en-US"/>
              </w:rPr>
              <w:t>Задавать</w:t>
            </w:r>
            <w:r w:rsidRPr="00D26F12">
              <w:rPr>
                <w:sz w:val="26"/>
                <w:szCs w:val="26"/>
                <w:lang w:eastAsia="en-US"/>
              </w:rPr>
              <w:t xml:space="preserve"> вопросы по содержанию и проблематике произведений.</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sz w:val="26"/>
                <w:szCs w:val="26"/>
                <w:lang w:eastAsia="en-US"/>
              </w:rPr>
              <w:t>Выделять</w:t>
            </w:r>
            <w:r w:rsidRPr="00D26F12">
              <w:rPr>
                <w:sz w:val="26"/>
                <w:szCs w:val="26"/>
                <w:lang w:eastAsia="en-US"/>
              </w:rPr>
              <w:t xml:space="preserve"> ключевые эпизоды или сцены в тексте произведения.</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sz w:val="26"/>
                <w:szCs w:val="26"/>
                <w:lang w:eastAsia="en-US"/>
              </w:rPr>
              <w:t>Создавать</w:t>
            </w:r>
            <w:r w:rsidRPr="00D26F12">
              <w:rPr>
                <w:sz w:val="26"/>
                <w:szCs w:val="26"/>
                <w:lang w:eastAsia="en-US"/>
              </w:rPr>
              <w:t xml:space="preserve"> отзыв о лирическом стихотворении, определять выраженное в нем настроение.</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sz w:val="26"/>
                <w:szCs w:val="26"/>
                <w:lang w:eastAsia="en-US"/>
              </w:rPr>
              <w:t xml:space="preserve">Вычленять </w:t>
            </w:r>
            <w:r w:rsidRPr="00D26F12">
              <w:rPr>
                <w:sz w:val="26"/>
                <w:szCs w:val="26"/>
                <w:lang w:eastAsia="en-US"/>
              </w:rPr>
              <w:t xml:space="preserve">и </w:t>
            </w:r>
            <w:r w:rsidRPr="00D26F12">
              <w:rPr>
                <w:b/>
                <w:sz w:val="26"/>
                <w:szCs w:val="26"/>
                <w:lang w:eastAsia="en-US"/>
              </w:rPr>
              <w:t>формулировать</w:t>
            </w:r>
            <w:r w:rsidRPr="00D26F12">
              <w:rPr>
                <w:sz w:val="26"/>
                <w:szCs w:val="26"/>
                <w:lang w:eastAsia="en-US"/>
              </w:rPr>
              <w:t xml:space="preserve"> тему, проблему и идею произведений, изученных и прочитанных самостоятельно.</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 xml:space="preserve">Определять </w:t>
            </w:r>
            <w:r w:rsidRPr="00D26F12">
              <w:rPr>
                <w:bCs/>
                <w:sz w:val="26"/>
                <w:szCs w:val="26"/>
                <w:lang w:eastAsia="en-US"/>
              </w:rPr>
              <w:t xml:space="preserve">пафос произведения.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Определить,</w:t>
            </w:r>
            <w:r w:rsidRPr="00D26F12">
              <w:rPr>
                <w:sz w:val="26"/>
                <w:szCs w:val="26"/>
                <w:lang w:eastAsia="en-US"/>
              </w:rPr>
              <w:t xml:space="preserve"> где и когда происходят описываемые события.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Описать,</w:t>
            </w:r>
            <w:r w:rsidRPr="00D26F12">
              <w:rPr>
                <w:sz w:val="26"/>
                <w:szCs w:val="26"/>
                <w:lang w:eastAsia="en-US"/>
              </w:rPr>
              <w:t xml:space="preserve"> каким вам представляется герой произведения, прокомментировать слова героя.</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Высказать</w:t>
            </w:r>
            <w:r w:rsidRPr="00D26F12">
              <w:rPr>
                <w:bCs/>
                <w:sz w:val="26"/>
                <w:szCs w:val="26"/>
                <w:lang w:eastAsia="en-US"/>
              </w:rPr>
              <w:t xml:space="preserve"> своё суждение о ситуациях и образах прочитанных дома произведений.</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 xml:space="preserve">Находить </w:t>
            </w:r>
            <w:r w:rsidRPr="00D26F12">
              <w:rPr>
                <w:bCs/>
                <w:sz w:val="26"/>
                <w:szCs w:val="26"/>
                <w:lang w:eastAsia="en-US"/>
              </w:rPr>
              <w:t>особенности композиции произведения (содержание и событийный ряд).</w:t>
            </w:r>
          </w:p>
          <w:p w:rsidR="00A73FF3" w:rsidRPr="00D26F12" w:rsidRDefault="00A73FF3" w:rsidP="00B14BF1">
            <w:pPr>
              <w:keepNext/>
              <w:keepLines/>
              <w:tabs>
                <w:tab w:val="left" w:pos="2508"/>
                <w:tab w:val="center" w:pos="5220"/>
              </w:tabs>
              <w:spacing w:line="276" w:lineRule="auto"/>
              <w:jc w:val="both"/>
              <w:rPr>
                <w:sz w:val="26"/>
                <w:szCs w:val="26"/>
                <w:lang w:eastAsia="en-US"/>
              </w:rPr>
            </w:pPr>
            <w:r w:rsidRPr="00D26F12">
              <w:rPr>
                <w:b/>
                <w:sz w:val="26"/>
                <w:szCs w:val="26"/>
                <w:lang w:eastAsia="en-US"/>
              </w:rPr>
              <w:t>Умение находить и понимать</w:t>
            </w:r>
            <w:r w:rsidRPr="00D26F12">
              <w:rPr>
                <w:sz w:val="26"/>
                <w:szCs w:val="26"/>
                <w:lang w:eastAsia="en-US"/>
              </w:rPr>
              <w:t xml:space="preserve"> художественные средства произведения, почему их использует писатель.</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sz w:val="26"/>
                <w:szCs w:val="26"/>
                <w:lang w:eastAsia="en-US"/>
              </w:rPr>
              <w:t>Характеризовать</w:t>
            </w:r>
            <w:r w:rsidRPr="00D26F12">
              <w:rPr>
                <w:sz w:val="26"/>
                <w:szCs w:val="26"/>
                <w:lang w:eastAsia="en-US"/>
              </w:rPr>
              <w:t xml:space="preserve"> героя произведения, </w:t>
            </w:r>
            <w:r w:rsidRPr="00D26F12">
              <w:rPr>
                <w:b/>
                <w:sz w:val="26"/>
                <w:szCs w:val="26"/>
                <w:lang w:eastAsia="en-US"/>
              </w:rPr>
              <w:t>создавать</w:t>
            </w:r>
            <w:r w:rsidRPr="00D26F12">
              <w:rPr>
                <w:sz w:val="26"/>
                <w:szCs w:val="26"/>
                <w:lang w:eastAsia="en-US"/>
              </w:rPr>
              <w:t xml:space="preserve"> его портрет на основе авторского описания и художественных деталей, </w:t>
            </w:r>
            <w:r w:rsidRPr="00D26F12">
              <w:rPr>
                <w:b/>
                <w:sz w:val="26"/>
                <w:szCs w:val="26"/>
                <w:lang w:eastAsia="en-US"/>
              </w:rPr>
              <w:t>оценивать</w:t>
            </w:r>
            <w:r w:rsidRPr="00D26F12">
              <w:rPr>
                <w:sz w:val="26"/>
                <w:szCs w:val="26"/>
                <w:lang w:eastAsia="en-US"/>
              </w:rPr>
              <w:t xml:space="preserve"> его поступки, </w:t>
            </w:r>
            <w:r w:rsidRPr="00D26F12">
              <w:rPr>
                <w:b/>
                <w:sz w:val="26"/>
                <w:szCs w:val="26"/>
                <w:lang w:eastAsia="en-US"/>
              </w:rPr>
              <w:t>сопоставлять</w:t>
            </w:r>
            <w:r w:rsidRPr="00D26F12">
              <w:rPr>
                <w:sz w:val="26"/>
                <w:szCs w:val="26"/>
                <w:lang w:eastAsia="en-US"/>
              </w:rPr>
              <w:t xml:space="preserve"> персонажей по сходству или контрасту</w:t>
            </w:r>
            <w:r w:rsidRPr="00D26F12">
              <w:rPr>
                <w:bCs/>
                <w:sz w:val="26"/>
                <w:szCs w:val="26"/>
                <w:lang w:eastAsia="en-US"/>
              </w:rPr>
              <w:t>.</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 xml:space="preserve">Высказать </w:t>
            </w:r>
            <w:r w:rsidRPr="00D26F12">
              <w:rPr>
                <w:bCs/>
                <w:sz w:val="26"/>
                <w:szCs w:val="26"/>
                <w:lang w:eastAsia="en-US"/>
              </w:rPr>
              <w:t xml:space="preserve">своё суждение о прочитанном произведении, </w:t>
            </w:r>
            <w:r w:rsidRPr="00D26F12">
              <w:rPr>
                <w:b/>
                <w:bCs/>
                <w:sz w:val="26"/>
                <w:szCs w:val="26"/>
                <w:lang w:eastAsia="en-US"/>
              </w:rPr>
              <w:t>записать, ответить</w:t>
            </w:r>
            <w:r w:rsidRPr="00D26F12">
              <w:rPr>
                <w:bCs/>
                <w:sz w:val="26"/>
                <w:szCs w:val="26"/>
                <w:lang w:eastAsia="en-US"/>
              </w:rPr>
              <w:t xml:space="preserve"> на вопросы, </w:t>
            </w:r>
            <w:r w:rsidRPr="00D26F12">
              <w:rPr>
                <w:b/>
                <w:bCs/>
                <w:sz w:val="26"/>
                <w:szCs w:val="26"/>
                <w:lang w:eastAsia="en-US"/>
              </w:rPr>
              <w:t>дать</w:t>
            </w:r>
            <w:r w:rsidRPr="00D26F12">
              <w:rPr>
                <w:bCs/>
                <w:sz w:val="26"/>
                <w:szCs w:val="26"/>
                <w:lang w:eastAsia="en-US"/>
              </w:rPr>
              <w:t xml:space="preserve"> оценку.</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Выделить</w:t>
            </w:r>
            <w:r w:rsidRPr="00D26F12">
              <w:rPr>
                <w:sz w:val="26"/>
                <w:szCs w:val="26"/>
                <w:lang w:eastAsia="en-US"/>
              </w:rPr>
              <w:t xml:space="preserve"> в тексте наиболее непонятные (загадочные, удивительные и т. п.) места.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Ответить</w:t>
            </w:r>
            <w:r w:rsidRPr="00D26F12">
              <w:rPr>
                <w:sz w:val="26"/>
                <w:szCs w:val="26"/>
                <w:lang w:eastAsia="en-US"/>
              </w:rPr>
              <w:t xml:space="preserve"> на поставленный учителем/автором учебника вопрос.</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Определить выделить, найти, перечислить</w:t>
            </w:r>
            <w:r w:rsidRPr="00D26F12">
              <w:rPr>
                <w:sz w:val="26"/>
                <w:szCs w:val="26"/>
                <w:lang w:eastAsia="en-US"/>
              </w:rPr>
              <w:t xml:space="preserve"> признаки, черты, повторяющиеся детали и т. п. </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Работать</w:t>
            </w:r>
            <w:r w:rsidRPr="00D26F12">
              <w:rPr>
                <w:sz w:val="26"/>
                <w:szCs w:val="26"/>
                <w:lang w:eastAsia="en-US"/>
              </w:rPr>
              <w:t xml:space="preserve"> с наглядным материалом и текстом раздела учебника. </w:t>
            </w:r>
          </w:p>
          <w:p w:rsidR="00A73FF3" w:rsidRPr="00D26F12" w:rsidRDefault="00A73FF3" w:rsidP="00B14BF1">
            <w:pPr>
              <w:keepNext/>
              <w:keepLines/>
              <w:spacing w:line="276" w:lineRule="auto"/>
              <w:jc w:val="both"/>
              <w:rPr>
                <w:b/>
                <w:sz w:val="26"/>
                <w:szCs w:val="26"/>
                <w:highlight w:val="yellow"/>
                <w:lang w:eastAsia="en-US"/>
              </w:rPr>
            </w:pPr>
            <w:r w:rsidRPr="00D26F12">
              <w:rPr>
                <w:b/>
                <w:sz w:val="26"/>
                <w:szCs w:val="26"/>
                <w:lang w:eastAsia="en-US"/>
              </w:rPr>
              <w:t>Рассуждать</w:t>
            </w:r>
            <w:r w:rsidRPr="00D26F12">
              <w:rPr>
                <w:sz w:val="26"/>
                <w:szCs w:val="26"/>
                <w:lang w:eastAsia="en-US"/>
              </w:rPr>
              <w:t xml:space="preserve"> о произведениях, включенных в программу, с опорой на простейшие приемы анализа,</w:t>
            </w:r>
            <w:r w:rsidRPr="00D26F12">
              <w:rPr>
                <w:b/>
                <w:sz w:val="26"/>
                <w:szCs w:val="26"/>
                <w:lang w:eastAsia="en-US"/>
              </w:rPr>
              <w:t xml:space="preserve"> обосновывать</w:t>
            </w:r>
            <w:r w:rsidRPr="00D26F12">
              <w:rPr>
                <w:sz w:val="26"/>
                <w:szCs w:val="26"/>
                <w:lang w:eastAsia="en-US"/>
              </w:rPr>
              <w:t xml:space="preserve"> свои суждения текстом, </w:t>
            </w:r>
            <w:r w:rsidRPr="00D26F12">
              <w:rPr>
                <w:b/>
                <w:sz w:val="26"/>
                <w:szCs w:val="26"/>
                <w:lang w:eastAsia="en-US"/>
              </w:rPr>
              <w:t>использовать</w:t>
            </w:r>
            <w:r w:rsidRPr="00D26F12">
              <w:rPr>
                <w:sz w:val="26"/>
                <w:szCs w:val="26"/>
                <w:lang w:eastAsia="en-US"/>
              </w:rPr>
              <w:t xml:space="preserve">отдельные теоретико-литературные понятия. </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3. </w:t>
            </w:r>
            <w:r w:rsidRPr="00D26F12">
              <w:rPr>
                <w:b/>
                <w:sz w:val="26"/>
                <w:szCs w:val="26"/>
                <w:lang w:eastAsia="en-US"/>
              </w:rPr>
              <w:t>О межпоколенческом взаимодействии. О семейно-родовых отношениях. О добрых традициях прежних поколений</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**Антип Николаев. Рассказ „Юрик асламăшĕ“ (Бабушка Юры); Ева Лисина.  Рассказ „Çăкар чĕлли“ (Кусок хлеба); Лидия Сарине. Рассказ „Кукамай“ (Кугамай); Петĕр Эйзин. Стихотворение „Йăмрапа хурăн“  (Ветла и берёза).</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4.</w:t>
            </w:r>
            <w:r w:rsidRPr="00D26F12">
              <w:rPr>
                <w:b/>
                <w:sz w:val="26"/>
                <w:szCs w:val="26"/>
                <w:lang w:eastAsia="en-US"/>
              </w:rPr>
              <w:t xml:space="preserve"> Об эстетическом воспитании, об истоках красоты, её форм в живой природе, повседневной жизни</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 Геннадий Айхи. Стихотворение „Çын тата сцена“ (Артист и сцена); Стихван Шавли. Юмористическое стихотворение „Вĕçкĕн Ваççа“ (Хвастун Василий);  Николай Исмуков. Стихотворение „Кĕрхи илем“ (Осенняя краса);Валентина Элпи. Рассказ „Илемлĕхе курма пÿрнĕ ача“ (Рождённый видеть красоту).</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5.</w:t>
            </w:r>
            <w:r w:rsidRPr="00D26F12">
              <w:rPr>
                <w:b/>
                <w:sz w:val="26"/>
                <w:szCs w:val="26"/>
                <w:lang w:eastAsia="en-US"/>
              </w:rPr>
              <w:t xml:space="preserve"> О профессиях. Образы людей, которые завоевали доброе имя и заслужили почёт</w:t>
            </w:r>
            <w:r w:rsidRPr="00D26F12">
              <w:rPr>
                <w:sz w:val="26"/>
                <w:szCs w:val="26"/>
                <w:lang w:eastAsia="en-US"/>
              </w:rPr>
              <w:t xml:space="preserve">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**Алексей Воробьев. Стихотворения „Çăкăр“ (Хлеб), „Çурхи хирте“ (В весеннем поле);  Василий Давыдов-Анатри. Рассказ „Кĕтмен инкек“ (Неожиданная беда);  Василий Петров. Рассказ „Кăкшăм” (Кувшин); Валери Туркай. Стихотворение „Ниме“ (Помочи).</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6</w:t>
            </w:r>
            <w:r w:rsidRPr="00D26F12">
              <w:rPr>
                <w:b/>
                <w:sz w:val="26"/>
                <w:szCs w:val="26"/>
                <w:lang w:eastAsia="en-US"/>
              </w:rPr>
              <w:t xml:space="preserve">. О труде и творчестве, о творческих людях, их способностях. Воспевание стремления к свету, просвещению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Петĕр Хусанкай. Отрывки из очерка „Çĕр чăмăрĕ тавра. Кĕнекеçĕ“ (Вокруг земного шара. Книжник); „Чăвашран Ньютонсем тухасса эп шанатăп“  (Я верю, что будут и из чувашей Ньютоны); Иван Ахрат. Рассказ „Юрлакан кĕленчесем» (Поющие стёкла); Юрий Сементер. Сказка в стихах „Вилĕме улталани“ (Обмануть смерть).</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7</w:t>
            </w:r>
            <w:r w:rsidRPr="00D26F12">
              <w:rPr>
                <w:b/>
                <w:sz w:val="26"/>
                <w:szCs w:val="26"/>
                <w:lang w:eastAsia="en-US"/>
              </w:rPr>
              <w:t>. О дружбе и родстве с другими народами, о совместной жизни в согласии</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**Ольга Туркай. Пьеса-сказка „Туслăх вайĕ“ (Сила дружбы); Анатолий Хмыт. Рассказ „Рафик“  (Рафик (Дружба)).</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8</w:t>
            </w:r>
            <w:r w:rsidRPr="00D26F12">
              <w:rPr>
                <w:b/>
                <w:sz w:val="26"/>
                <w:szCs w:val="26"/>
                <w:lang w:eastAsia="en-US"/>
              </w:rPr>
              <w:t xml:space="preserve">. Об активной жизненной позиции. Становление характера </w:t>
            </w:r>
          </w:p>
          <w:p w:rsidR="00A73FF3" w:rsidRPr="00D26F12" w:rsidRDefault="00A73FF3" w:rsidP="00B14BF1">
            <w:pPr>
              <w:keepNext/>
              <w:keepLines/>
              <w:tabs>
                <w:tab w:val="left" w:pos="280"/>
              </w:tabs>
              <w:spacing w:line="276" w:lineRule="auto"/>
              <w:jc w:val="both"/>
              <w:rPr>
                <w:b/>
                <w:sz w:val="26"/>
                <w:szCs w:val="26"/>
                <w:lang w:eastAsia="en-US"/>
              </w:rPr>
            </w:pPr>
            <w:r w:rsidRPr="00D26F12">
              <w:rPr>
                <w:sz w:val="26"/>
                <w:szCs w:val="26"/>
                <w:lang w:eastAsia="en-US"/>
              </w:rPr>
              <w:t xml:space="preserve">   **Василий Алентей. Рассказ „Тăшман чеелĕхĕ” (Хитрость врага); Александр Галкин. Поэма „Чĕрĕ парне” (Живой дар); Виталий Енĕш. Рассказ „Пĕчĕк паттăрсем” (Маленькие герои).</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highlight w:val="yellow"/>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b/>
                <w:sz w:val="26"/>
                <w:szCs w:val="26"/>
                <w:lang w:eastAsia="en-US"/>
              </w:rPr>
            </w:pPr>
            <w:r w:rsidRPr="00D26F12">
              <w:rPr>
                <w:sz w:val="26"/>
                <w:szCs w:val="26"/>
                <w:lang w:eastAsia="en-US"/>
              </w:rPr>
              <w:t>9.</w:t>
            </w:r>
            <w:r w:rsidRPr="00D26F12">
              <w:rPr>
                <w:b/>
                <w:sz w:val="26"/>
                <w:szCs w:val="26"/>
                <w:lang w:eastAsia="en-US"/>
              </w:rPr>
              <w:t xml:space="preserve">  Родная поэзия на разных языках; мировая поэзия на чувашском языке</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Чувашская поэзия звучит на итальянском языке. Итальянская поэзия на чувашском языке.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произведения разных авторов на основе сходства их проблематики.</w:t>
            </w:r>
          </w:p>
          <w:p w:rsidR="00A73FF3" w:rsidRPr="00D26F12" w:rsidRDefault="00A73FF3" w:rsidP="00B14BF1">
            <w:pPr>
              <w:keepNext/>
              <w:keepLines/>
              <w:spacing w:line="276" w:lineRule="auto"/>
              <w:jc w:val="both"/>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10.</w:t>
            </w:r>
            <w:r w:rsidRPr="00D26F12">
              <w:rPr>
                <w:b/>
                <w:sz w:val="26"/>
                <w:szCs w:val="26"/>
                <w:lang w:eastAsia="en-US"/>
              </w:rPr>
              <w:t xml:space="preserve"> Писатели родственных народов (тюркская литература)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башкирской литературы: Сафун Алибаев. Стихотворение „Кайăксенчен ырра эп вĕренетĕп“  (У птиц я учусь добру) (перевод Юрия Петров).</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 Из туркменской литературы: Ата Атаджанов. Стихотворение </w:t>
            </w:r>
            <w:r w:rsidRPr="00D26F12">
              <w:rPr>
                <w:i/>
                <w:sz w:val="26"/>
                <w:szCs w:val="26"/>
                <w:lang w:eastAsia="en-US"/>
              </w:rPr>
              <w:t xml:space="preserve">  „</w:t>
            </w:r>
            <w:r w:rsidRPr="00D26F12">
              <w:rPr>
                <w:sz w:val="26"/>
                <w:szCs w:val="26"/>
                <w:lang w:eastAsia="en-US"/>
              </w:rPr>
              <w:t>Тупа”(Клятва) (перевод Николая Сандрова).</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 Из азербайджанской литературы: Наби Хазри. Стихотворение „Чинара“ (Чинара) (перевод Николай Сандрова).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Перечислить </w:t>
            </w:r>
            <w:r w:rsidRPr="00D26F12">
              <w:rPr>
                <w:sz w:val="26"/>
                <w:szCs w:val="26"/>
                <w:lang w:eastAsia="en-US"/>
              </w:rPr>
              <w:t>имена авторов, переводивших произведения писателей родственных народов.</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Воспринимать текст </w:t>
            </w:r>
            <w:r w:rsidRPr="00D26F12">
              <w:rPr>
                <w:sz w:val="26"/>
                <w:szCs w:val="26"/>
                <w:lang w:eastAsia="en-US"/>
              </w:rPr>
              <w:t>литературных произведений родственный народов,</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особенности перевода. </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Соотносить </w:t>
            </w:r>
            <w:r w:rsidRPr="00D26F12">
              <w:rPr>
                <w:sz w:val="26"/>
                <w:szCs w:val="26"/>
                <w:lang w:eastAsia="en-US"/>
              </w:rPr>
              <w:t>содержание произведений тюркской литературы с принципами изображения жизни и человека.</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персонажей одного произведения, эпизоды, сравнивать произведения, посвященные одной теме.</w:t>
            </w:r>
          </w:p>
          <w:p w:rsidR="00A73FF3" w:rsidRPr="00D26F12" w:rsidRDefault="00A73FF3" w:rsidP="00B14BF1">
            <w:pPr>
              <w:keepNext/>
              <w:keepLines/>
              <w:spacing w:line="276" w:lineRule="auto"/>
              <w:jc w:val="both"/>
              <w:rPr>
                <w:b/>
                <w:sz w:val="26"/>
                <w:szCs w:val="26"/>
                <w:lang w:eastAsia="en-US"/>
              </w:rPr>
            </w:pPr>
          </w:p>
        </w:tc>
      </w:tr>
      <w:tr w:rsidR="00D26F12" w:rsidRPr="00D26F12" w:rsidTr="00B14BF1">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uppressLineNumbers/>
              <w:spacing w:line="276" w:lineRule="auto"/>
              <w:jc w:val="center"/>
              <w:rPr>
                <w:b/>
                <w:sz w:val="26"/>
                <w:szCs w:val="26"/>
                <w:lang w:eastAsia="en-US"/>
              </w:rPr>
            </w:pPr>
            <w:r w:rsidRPr="00D26F12">
              <w:rPr>
                <w:b/>
                <w:sz w:val="26"/>
                <w:szCs w:val="26"/>
                <w:lang w:eastAsia="en-US"/>
              </w:rPr>
              <w:t>7 класс</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88"/>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Фольклор (устное народное творчество)</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Истори юррисем (Исторические песни).  «Мамук ханăн пуçне вăрăнтăр! (Пусть вонзиться в голову хана Мамука), «Раçăн патша килнĕ тет» (Царь Разин пришёл), «Хура халăх куççулĕсем ай шывсем мар...» (Слёзы людские ай, не вода...).</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Уметь привязывать </w:t>
            </w:r>
            <w:r w:rsidRPr="00D26F12">
              <w:rPr>
                <w:sz w:val="26"/>
                <w:szCs w:val="26"/>
                <w:lang w:eastAsia="en-US"/>
              </w:rPr>
              <w:t xml:space="preserve">исторические песни к реальным событиям. </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Уметь </w:t>
            </w:r>
            <w:r w:rsidRPr="00D26F12">
              <w:rPr>
                <w:sz w:val="26"/>
                <w:szCs w:val="26"/>
                <w:lang w:eastAsia="en-US"/>
              </w:rPr>
              <w:t xml:space="preserve">кратко </w:t>
            </w:r>
            <w:r w:rsidRPr="00D26F12">
              <w:rPr>
                <w:b/>
                <w:sz w:val="26"/>
                <w:szCs w:val="26"/>
                <w:lang w:eastAsia="en-US"/>
              </w:rPr>
              <w:t>записывать</w:t>
            </w:r>
            <w:r w:rsidRPr="00D26F12">
              <w:rPr>
                <w:sz w:val="26"/>
                <w:szCs w:val="26"/>
                <w:lang w:eastAsia="en-US"/>
              </w:rPr>
              <w:t xml:space="preserve"> или </w:t>
            </w:r>
            <w:r w:rsidRPr="00D26F12">
              <w:rPr>
                <w:b/>
                <w:sz w:val="26"/>
                <w:szCs w:val="26"/>
                <w:lang w:eastAsia="en-US"/>
              </w:rPr>
              <w:t>пересказывать</w:t>
            </w:r>
            <w:r w:rsidRPr="00D26F12">
              <w:rPr>
                <w:sz w:val="26"/>
                <w:szCs w:val="26"/>
                <w:lang w:eastAsia="en-US"/>
              </w:rPr>
              <w:t xml:space="preserve"> содержание,</w:t>
            </w:r>
            <w:r w:rsidRPr="00D26F12">
              <w:rPr>
                <w:b/>
                <w:sz w:val="26"/>
                <w:szCs w:val="26"/>
                <w:lang w:eastAsia="en-US"/>
              </w:rPr>
              <w:t xml:space="preserve"> обобщать</w:t>
            </w:r>
            <w:r w:rsidRPr="00D26F12">
              <w:rPr>
                <w:sz w:val="26"/>
                <w:szCs w:val="26"/>
                <w:lang w:eastAsia="en-US"/>
              </w:rPr>
              <w:t xml:space="preserve">, каждую мысль ясно и конкретно </w:t>
            </w:r>
            <w:r w:rsidRPr="00D26F12">
              <w:rPr>
                <w:b/>
                <w:sz w:val="26"/>
                <w:szCs w:val="26"/>
                <w:lang w:eastAsia="en-US"/>
              </w:rPr>
              <w:t>излагать</w:t>
            </w:r>
            <w:r w:rsidRPr="00D26F12">
              <w:rPr>
                <w:sz w:val="26"/>
                <w:szCs w:val="26"/>
                <w:lang w:eastAsia="en-US"/>
              </w:rPr>
              <w:t xml:space="preserve">, </w:t>
            </w:r>
            <w:r w:rsidRPr="00D26F12">
              <w:rPr>
                <w:b/>
                <w:sz w:val="26"/>
                <w:szCs w:val="26"/>
                <w:lang w:eastAsia="en-US"/>
              </w:rPr>
              <w:t>подтверждать</w:t>
            </w:r>
            <w:r w:rsidRPr="00D26F12">
              <w:rPr>
                <w:sz w:val="26"/>
                <w:szCs w:val="26"/>
                <w:lang w:eastAsia="en-US"/>
              </w:rPr>
              <w:t xml:space="preserve"> примерами, </w:t>
            </w:r>
            <w:r w:rsidRPr="00D26F12">
              <w:rPr>
                <w:b/>
                <w:sz w:val="26"/>
                <w:szCs w:val="26"/>
                <w:lang w:eastAsia="en-US"/>
              </w:rPr>
              <w:t>слушать</w:t>
            </w:r>
            <w:r w:rsidRPr="00D26F12">
              <w:rPr>
                <w:sz w:val="26"/>
                <w:szCs w:val="26"/>
                <w:lang w:eastAsia="en-US"/>
              </w:rPr>
              <w:t xml:space="preserve"> внимательно товарищей.</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Уметь </w:t>
            </w:r>
            <w:r w:rsidRPr="00D26F12">
              <w:rPr>
                <w:sz w:val="26"/>
                <w:szCs w:val="26"/>
                <w:lang w:eastAsia="en-US"/>
              </w:rPr>
              <w:t xml:space="preserve">воспринимать, что гостевые хороводные песни и песни на посиделках лирические, раскрывают красоту природы и чувства человека. </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Отличать</w:t>
            </w:r>
            <w:r w:rsidRPr="00D26F12">
              <w:rPr>
                <w:sz w:val="26"/>
                <w:szCs w:val="26"/>
                <w:lang w:eastAsia="en-US"/>
              </w:rPr>
              <w:t xml:space="preserve"> исторические предания от сказок и мифов.</w:t>
            </w:r>
          </w:p>
          <w:p w:rsidR="00A73FF3" w:rsidRPr="00D26F12" w:rsidRDefault="00A73FF3" w:rsidP="00B14BF1">
            <w:pPr>
              <w:keepNext/>
              <w:keepLines/>
              <w:suppressLineNumbers/>
              <w:spacing w:line="276" w:lineRule="auto"/>
              <w:jc w:val="both"/>
              <w:rPr>
                <w:sz w:val="26"/>
                <w:szCs w:val="26"/>
                <w:lang w:eastAsia="en-US"/>
              </w:rPr>
            </w:pPr>
            <w:r w:rsidRPr="00D26F12">
              <w:rPr>
                <w:b/>
                <w:sz w:val="26"/>
                <w:szCs w:val="26"/>
                <w:lang w:eastAsia="en-US"/>
              </w:rPr>
              <w:t xml:space="preserve">Воспринимать </w:t>
            </w:r>
            <w:r w:rsidRPr="00D26F12">
              <w:rPr>
                <w:sz w:val="26"/>
                <w:szCs w:val="26"/>
                <w:lang w:eastAsia="en-US"/>
              </w:rPr>
              <w:t>содержание текста.</w:t>
            </w:r>
          </w:p>
          <w:p w:rsidR="00A73FF3" w:rsidRPr="00D26F12" w:rsidRDefault="00A73FF3" w:rsidP="00B14BF1">
            <w:pPr>
              <w:keepNext/>
              <w:keepLines/>
              <w:suppressLineNumbers/>
              <w:spacing w:line="276" w:lineRule="auto"/>
              <w:jc w:val="both"/>
              <w:rPr>
                <w:sz w:val="26"/>
                <w:szCs w:val="26"/>
                <w:lang w:eastAsia="en-US"/>
              </w:rPr>
            </w:pPr>
            <w:r w:rsidRPr="00D26F12">
              <w:rPr>
                <w:rFonts w:eastAsia="Bitstream Vera Sans"/>
                <w:b/>
                <w:sz w:val="26"/>
                <w:szCs w:val="26"/>
                <w:lang w:eastAsia="ar-SA"/>
              </w:rPr>
              <w:t xml:space="preserve">Работать </w:t>
            </w:r>
            <w:r w:rsidRPr="00D26F12">
              <w:rPr>
                <w:rFonts w:eastAsia="Bitstream Vera Sans"/>
                <w:sz w:val="26"/>
                <w:szCs w:val="26"/>
                <w:lang w:eastAsia="ar-SA"/>
              </w:rPr>
              <w:t>со словарем.</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i/>
                <w:sz w:val="26"/>
                <w:szCs w:val="26"/>
                <w:lang w:eastAsia="en-US"/>
              </w:rPr>
            </w:pPr>
            <w:r w:rsidRPr="00D26F12">
              <w:rPr>
                <w:sz w:val="26"/>
                <w:szCs w:val="26"/>
                <w:lang w:eastAsia="en-US"/>
              </w:rPr>
              <w:t>**Вăйă-улах, хăна юррисем (Хороводные, гостевые и песни на посиделках).</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„Çĕмĕрт çеçки çурăлсан“ (Когда цветёт черёмуха), „Çерем пусса вир акрăм“ (Вспахал и просо посеял), „Сар хĕр сиксе вăй калать“ (Красна девица, приплясывая, запевает), „Пирĕн урам анаталла“ (Вдоль по улице), „Атте лаша панă пулсан“ (Если б отец лошадь дал).</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Истори халапĕсем (Исторические предания). Исторические предания как образный показ как бы реальных событий общественной жизни.</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Отличать</w:t>
            </w:r>
            <w:r w:rsidRPr="00D26F12">
              <w:rPr>
                <w:sz w:val="26"/>
                <w:szCs w:val="26"/>
                <w:lang w:eastAsia="en-US"/>
              </w:rPr>
              <w:t xml:space="preserve"> исторические предания от сказок и мифов.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 xml:space="preserve">в образе Улыпа черты чувашского характера. </w:t>
            </w:r>
          </w:p>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 xml:space="preserve">Осмыслить </w:t>
            </w:r>
            <w:r w:rsidRPr="00D26F12">
              <w:rPr>
                <w:sz w:val="26"/>
                <w:szCs w:val="26"/>
                <w:lang w:eastAsia="en-US"/>
              </w:rPr>
              <w:t>образ Улыпа как национального героя.</w:t>
            </w:r>
          </w:p>
        </w:tc>
      </w:tr>
      <w:tr w:rsidR="00D26F12" w:rsidRPr="00D26F12" w:rsidTr="00B14BF1">
        <w:trPr>
          <w:trHeight w:val="492"/>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Улăп халапĕсем (Предания об Улыпах).</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2</w:t>
            </w:r>
            <w:r w:rsidRPr="00D26F12">
              <w:rPr>
                <w:b/>
                <w:sz w:val="26"/>
                <w:szCs w:val="26"/>
                <w:lang w:eastAsia="en-US"/>
              </w:rPr>
              <w:t>. О прошлом и будущем родного народа, культуре, традициях и нравственной красоте</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Çеçпĕл Мишши.  Стихотворения „Иртнĕ самана” (Век минувший), „Хурçă шанчăк“ (Стальная вера), „Пуласси“ (Грядущее); Çемен Элкер. Первый вариант эпической поэмы  «Хĕн-хур айĕнче» (Под гнётом);  Валери Туркай. Стихотворение „Чăваш тупи“ (Чувашская клятва).</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выразительно и цитировать текст.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жанр произведения, охарактеризовать его особенности.</w:t>
            </w:r>
          </w:p>
          <w:p w:rsidR="00A73FF3" w:rsidRPr="00D26F12" w:rsidRDefault="00A73FF3" w:rsidP="00B14BF1">
            <w:pPr>
              <w:keepNext/>
              <w:keepLines/>
              <w:tabs>
                <w:tab w:val="left" w:pos="2508"/>
                <w:tab w:val="center" w:pos="4677"/>
              </w:tabs>
              <w:spacing w:line="276" w:lineRule="auto"/>
              <w:jc w:val="both"/>
              <w:rPr>
                <w:sz w:val="26"/>
                <w:szCs w:val="26"/>
                <w:lang w:eastAsia="en-US"/>
              </w:rPr>
            </w:pPr>
            <w:r w:rsidRPr="00D26F12">
              <w:rPr>
                <w:b/>
                <w:sz w:val="26"/>
                <w:szCs w:val="26"/>
                <w:lang w:eastAsia="en-US"/>
              </w:rPr>
              <w:t xml:space="preserve">Пересказывать </w:t>
            </w:r>
            <w:r w:rsidRPr="00D26F12">
              <w:rPr>
                <w:sz w:val="26"/>
                <w:szCs w:val="26"/>
                <w:lang w:eastAsia="en-US"/>
              </w:rPr>
              <w:t>художественный текст подробно и сжато.</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Вычленять</w:t>
            </w:r>
            <w:r w:rsidRPr="00D26F12">
              <w:rPr>
                <w:sz w:val="26"/>
                <w:szCs w:val="26"/>
                <w:lang w:eastAsia="en-US"/>
              </w:rPr>
              <w:t xml:space="preserve"> и </w:t>
            </w:r>
            <w:r w:rsidRPr="00D26F12">
              <w:rPr>
                <w:b/>
                <w:sz w:val="26"/>
                <w:szCs w:val="26"/>
                <w:lang w:eastAsia="en-US"/>
              </w:rPr>
              <w:t>формулировать</w:t>
            </w:r>
            <w:r w:rsidRPr="00D26F12">
              <w:rPr>
                <w:sz w:val="26"/>
                <w:szCs w:val="26"/>
                <w:lang w:eastAsia="en-US"/>
              </w:rPr>
              <w:t xml:space="preserve"> тему, проблему и идею произведений, изученных на уроке и прочитанных самостоятельно.</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особенности строения сюжета; </w:t>
            </w:r>
            <w:r w:rsidRPr="00D26F12">
              <w:rPr>
                <w:b/>
                <w:sz w:val="26"/>
                <w:szCs w:val="26"/>
                <w:lang w:eastAsia="en-US"/>
              </w:rPr>
              <w:t>определять</w:t>
            </w:r>
            <w:r w:rsidRPr="00D26F12">
              <w:rPr>
                <w:sz w:val="26"/>
                <w:szCs w:val="26"/>
                <w:lang w:eastAsia="en-US"/>
              </w:rPr>
              <w:t xml:space="preserve"> стадии развития действия в эпическом и драматическом произведении (завязка, кульминация, развязка); </w:t>
            </w:r>
            <w:r w:rsidRPr="00D26F12">
              <w:rPr>
                <w:b/>
                <w:sz w:val="26"/>
                <w:szCs w:val="26"/>
                <w:lang w:eastAsia="en-US"/>
              </w:rPr>
              <w:t>характеризовать</w:t>
            </w:r>
            <w:r w:rsidRPr="00D26F12">
              <w:rPr>
                <w:sz w:val="26"/>
                <w:szCs w:val="26"/>
                <w:lang w:eastAsia="en-US"/>
              </w:rPr>
              <w:t xml:space="preserve"> особенности композиции произведения.</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Создавать</w:t>
            </w:r>
            <w:r w:rsidRPr="00D26F12">
              <w:rPr>
                <w:sz w:val="26"/>
                <w:szCs w:val="26"/>
                <w:lang w:eastAsia="en-US"/>
              </w:rPr>
              <w:t xml:space="preserve"> отзыв о лирическом стихотворении, </w:t>
            </w:r>
            <w:r w:rsidRPr="00D26F12">
              <w:rPr>
                <w:b/>
                <w:sz w:val="26"/>
                <w:szCs w:val="26"/>
                <w:lang w:eastAsia="en-US"/>
              </w:rPr>
              <w:t>определять</w:t>
            </w:r>
            <w:r w:rsidRPr="00D26F12">
              <w:rPr>
                <w:sz w:val="26"/>
                <w:szCs w:val="26"/>
                <w:lang w:eastAsia="en-US"/>
              </w:rPr>
              <w:t xml:space="preserve"> выраженное в нем настроение, </w:t>
            </w:r>
            <w:r w:rsidRPr="00D26F12">
              <w:rPr>
                <w:b/>
                <w:sz w:val="26"/>
                <w:szCs w:val="26"/>
                <w:lang w:eastAsia="en-US"/>
              </w:rPr>
              <w:t>характеризовать</w:t>
            </w:r>
            <w:r w:rsidRPr="00D26F12">
              <w:rPr>
                <w:sz w:val="26"/>
                <w:szCs w:val="26"/>
                <w:lang w:eastAsia="en-US"/>
              </w:rPr>
              <w:t xml:space="preserve"> образ лирического героя.</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стихотворный размер (на слух или письменно с построением схемы) в силлабо-тонической системе стихосложения (ямб, хорей, дактиль, амфибрахий, анапест), </w:t>
            </w:r>
            <w:r w:rsidRPr="00D26F12">
              <w:rPr>
                <w:b/>
                <w:sz w:val="26"/>
                <w:szCs w:val="26"/>
                <w:lang w:eastAsia="en-US"/>
              </w:rPr>
              <w:t xml:space="preserve">определять </w:t>
            </w:r>
            <w:r w:rsidRPr="00D26F12">
              <w:rPr>
                <w:sz w:val="26"/>
                <w:szCs w:val="26"/>
                <w:lang w:eastAsia="en-US"/>
              </w:rPr>
              <w:t>количество стоп.</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Выделять</w:t>
            </w:r>
            <w:r w:rsidRPr="00D26F12">
              <w:rPr>
                <w:sz w:val="26"/>
                <w:szCs w:val="26"/>
                <w:lang w:eastAsia="en-US"/>
              </w:rPr>
              <w:t xml:space="preserve"> ключевые эпизоды или сцены в тексте произведения. </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Раскрывать</w:t>
            </w:r>
            <w:r w:rsidRPr="00D26F12">
              <w:rPr>
                <w:bCs/>
                <w:sz w:val="26"/>
                <w:szCs w:val="26"/>
                <w:lang w:eastAsia="en-US"/>
              </w:rPr>
              <w:t xml:space="preserve"> смысл названия произведения. </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 xml:space="preserve">Читать </w:t>
            </w:r>
            <w:r w:rsidRPr="00D26F12">
              <w:rPr>
                <w:sz w:val="26"/>
                <w:szCs w:val="26"/>
                <w:lang w:eastAsia="en-US"/>
              </w:rPr>
              <w:t>драматическийтекст по ролям.</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Показать,</w:t>
            </w:r>
            <w:r w:rsidRPr="00D26F12">
              <w:rPr>
                <w:sz w:val="26"/>
                <w:szCs w:val="26"/>
                <w:lang w:eastAsia="en-US"/>
              </w:rPr>
              <w:t xml:space="preserve"> какие особенности художественного текста проявляют позицию его автора.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Показать</w:t>
            </w:r>
            <w:r w:rsidRPr="00D26F12">
              <w:rPr>
                <w:sz w:val="26"/>
                <w:szCs w:val="26"/>
                <w:lang w:eastAsia="en-US"/>
              </w:rPr>
              <w:t>,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героя произведения, его внешность и внутренние качества, его поступки и отношения с другими персонажами, его роль в сюжете, </w:t>
            </w:r>
            <w:r w:rsidRPr="00D26F12">
              <w:rPr>
                <w:b/>
                <w:sz w:val="26"/>
                <w:szCs w:val="26"/>
                <w:lang w:eastAsia="en-US"/>
              </w:rPr>
              <w:t>сопоставлять</w:t>
            </w:r>
            <w:r w:rsidRPr="00D26F12">
              <w:rPr>
                <w:sz w:val="26"/>
                <w:szCs w:val="26"/>
                <w:lang w:eastAsia="en-US"/>
              </w:rPr>
              <w:t xml:space="preserve"> персонажей по сходству или контрасту.</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 xml:space="preserve">средства художественной выразительности, </w:t>
            </w:r>
            <w:r w:rsidRPr="00D26F12">
              <w:rPr>
                <w:b/>
                <w:sz w:val="26"/>
                <w:szCs w:val="26"/>
                <w:lang w:eastAsia="en-US"/>
              </w:rPr>
              <w:t xml:space="preserve">определять </w:t>
            </w:r>
            <w:r w:rsidRPr="00D26F12">
              <w:rPr>
                <w:sz w:val="26"/>
                <w:szCs w:val="26"/>
                <w:lang w:eastAsia="en-US"/>
              </w:rPr>
              <w:t>их роль в произведениях.</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роль пейзажа и интерьера в произведении; </w:t>
            </w:r>
            <w:r w:rsidRPr="00D26F12">
              <w:rPr>
                <w:b/>
                <w:sz w:val="26"/>
                <w:szCs w:val="26"/>
                <w:lang w:eastAsia="en-US"/>
              </w:rPr>
              <w:t>выделять</w:t>
            </w:r>
            <w:r w:rsidRPr="00D26F12">
              <w:rPr>
                <w:sz w:val="26"/>
                <w:szCs w:val="26"/>
                <w:lang w:eastAsia="en-US"/>
              </w:rPr>
              <w:t xml:space="preserve"> художественную деталь и выявлять ее художественную функцию.</w:t>
            </w:r>
          </w:p>
          <w:p w:rsidR="00A73FF3" w:rsidRPr="00D26F12" w:rsidRDefault="00A73FF3" w:rsidP="00B14BF1">
            <w:pPr>
              <w:keepNext/>
              <w:keepLines/>
              <w:tabs>
                <w:tab w:val="left" w:pos="2508"/>
                <w:tab w:val="center" w:pos="5220"/>
              </w:tabs>
              <w:spacing w:line="276" w:lineRule="auto"/>
              <w:jc w:val="both"/>
              <w:rPr>
                <w:bCs/>
                <w:sz w:val="26"/>
                <w:szCs w:val="26"/>
                <w:lang w:eastAsia="en-US"/>
              </w:rPr>
            </w:pPr>
            <w:r w:rsidRPr="00D26F12">
              <w:rPr>
                <w:b/>
                <w:bCs/>
                <w:sz w:val="26"/>
                <w:szCs w:val="26"/>
                <w:lang w:eastAsia="en-US"/>
              </w:rPr>
              <w:t>Выделять</w:t>
            </w:r>
            <w:r w:rsidRPr="00D26F12">
              <w:rPr>
                <w:bCs/>
                <w:sz w:val="26"/>
                <w:szCs w:val="26"/>
                <w:lang w:eastAsia="en-US"/>
              </w:rPr>
              <w:t xml:space="preserve"> художественные речевые обороты (тропы) их логическое и образное значение.</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Работать</w:t>
            </w:r>
            <w:r w:rsidRPr="00D26F12">
              <w:rPr>
                <w:sz w:val="26"/>
                <w:szCs w:val="26"/>
                <w:lang w:eastAsia="en-US"/>
              </w:rPr>
              <w:t xml:space="preserve"> с иллюстрациями (репродукциями картин).</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Использовать</w:t>
            </w:r>
            <w:r w:rsidRPr="00D26F12">
              <w:rPr>
                <w:sz w:val="26"/>
                <w:szCs w:val="26"/>
                <w:lang w:eastAsia="en-US"/>
              </w:rPr>
              <w:t xml:space="preserve"> отдельные теоретико-литературные понятия, включенные в программу; </w:t>
            </w:r>
            <w:r w:rsidRPr="00D26F12">
              <w:rPr>
                <w:b/>
                <w:sz w:val="26"/>
                <w:szCs w:val="26"/>
                <w:lang w:eastAsia="en-US"/>
              </w:rPr>
              <w:t>определять</w:t>
            </w:r>
            <w:r w:rsidRPr="00D26F12">
              <w:rPr>
                <w:sz w:val="26"/>
                <w:szCs w:val="26"/>
                <w:lang w:eastAsia="en-US"/>
              </w:rPr>
              <w:t xml:space="preserve"> род и жанр литературного произведения (в том числе повесть, роман, комедия, поэма, дневник); называть отличия прозы от поэзии.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3</w:t>
            </w:r>
            <w:r w:rsidRPr="00D26F12">
              <w:rPr>
                <w:b/>
                <w:sz w:val="26"/>
                <w:szCs w:val="26"/>
                <w:lang w:eastAsia="en-US"/>
              </w:rPr>
              <w:t xml:space="preserve">. Об отрицательных чертах в мыслях, чувствах и поведении человека, различных формах асоциального поведения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**Алексей Аттил. Стихотворения „Акăш” (Лебедь), „Туратсен черчен хура тушне çĕнсе...” (Чёрная тушь веток деревьев...); Марк Аттай. Басня „Такапа шапа” (Баран и лягушка); Мархва Трубина. Рассказ „Хăнаран” (Из гостей).</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4</w:t>
            </w:r>
            <w:r w:rsidRPr="00D26F12">
              <w:rPr>
                <w:b/>
                <w:sz w:val="26"/>
                <w:szCs w:val="26"/>
                <w:lang w:eastAsia="en-US"/>
              </w:rPr>
              <w:t xml:space="preserve">. О Родине (о малой Родине) и родном языке, образное и выразительное слово в повседневной жизни человека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**Петĕр Хусанкай.  Стихотворение „Сăмах хăвачĕ“ (Сила слова), отрывок из поэмы «Тăван çĕршыв» (Родина); Александра Лазарева. Рассказ „Урок пуçланчĕ” (Начало урока); Альберт Канаш. Отрывки из дневника „Пуплев, сăмах, хаçат чĕлхи çинчен” (Речь, слово и газетный язык).</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5</w:t>
            </w:r>
            <w:r w:rsidRPr="00D26F12">
              <w:rPr>
                <w:b/>
                <w:sz w:val="26"/>
                <w:szCs w:val="26"/>
                <w:lang w:eastAsia="en-US"/>
              </w:rPr>
              <w:t>.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Архип Александров. Рассказ „Пирĕн лагерь“ (Наш лагерь); Николай Симунов. Рассказ „Салам кала“ (Передай салам), отрывок из драмы „Сурпан тĕрри“ (Узор сурбана); </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6</w:t>
            </w:r>
            <w:r w:rsidRPr="00D26F12">
              <w:rPr>
                <w:b/>
                <w:sz w:val="26"/>
                <w:szCs w:val="26"/>
                <w:lang w:eastAsia="en-US"/>
              </w:rPr>
              <w:t xml:space="preserve">. О согласии ума и сердца. О красоте души и внутреннего мира героя.  Вечная борьба добра и зла.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**Юрий Скворцов. Рассказ «Пушмак йĕрĕ» (След башмака); Илпек Микулайĕ. Отрывок из романа „Тимĕр“ (Тиꞌмер);   Любовь Мартьянова. Рассказ „Пуçтахсем“ (Сорвиголовы).</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7</w:t>
            </w:r>
            <w:r w:rsidRPr="00D26F12">
              <w:rPr>
                <w:b/>
                <w:sz w:val="26"/>
                <w:szCs w:val="26"/>
                <w:lang w:eastAsia="en-US"/>
              </w:rPr>
              <w:t>. О нравственных законах, определяющих нормы общественной жизни</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Григорий Луч. Рассказ „Чун туйăмĕ” (Душевное чувство); Мĕтри Кипек. Отрывок из повести „Кайăк тусĕ” (Друзья природы).</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8</w:t>
            </w:r>
            <w:r w:rsidRPr="00D26F12">
              <w:rPr>
                <w:b/>
                <w:sz w:val="26"/>
                <w:szCs w:val="26"/>
                <w:lang w:eastAsia="en-US"/>
              </w:rPr>
              <w:t>. О повышении роли (мотивации) знания, творческих начал, мастерства</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Тихăн Петĕркки. Отрывок из повести „Çил-тăвăл“  (Буря); Георгий Краснов. Отрывок из повести „Инçетри сасăсем“ (Далёкие голоса).</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9.</w:t>
            </w:r>
            <w:r w:rsidRPr="00D26F12">
              <w:rPr>
                <w:b/>
                <w:sz w:val="26"/>
                <w:szCs w:val="26"/>
                <w:lang w:eastAsia="en-US"/>
              </w:rPr>
              <w:t xml:space="preserve">  Родная поэзия на разных языках; мировая поэзия на чувашском языке </w:t>
            </w:r>
          </w:p>
          <w:p w:rsidR="00A73FF3" w:rsidRPr="00D26F12" w:rsidRDefault="00A73FF3" w:rsidP="00B14BF1">
            <w:pPr>
              <w:keepNext/>
              <w:keepLines/>
              <w:spacing w:line="276" w:lineRule="auto"/>
              <w:jc w:val="both"/>
              <w:rPr>
                <w:sz w:val="26"/>
                <w:szCs w:val="26"/>
                <w:highlight w:val="yellow"/>
                <w:lang w:eastAsia="en-US"/>
              </w:rPr>
            </w:pPr>
            <w:r w:rsidRPr="00D26F12">
              <w:rPr>
                <w:sz w:val="26"/>
                <w:szCs w:val="26"/>
                <w:lang w:eastAsia="en-US"/>
              </w:rPr>
              <w:t>**(***) Чувашская поэзия звучит на английском языке (1991). Английская поэзия на чувашском языке (1991).</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характерные для произведений мировой литературы темы, образы, и приемы изображения человека.</w:t>
            </w:r>
          </w:p>
          <w:p w:rsidR="00A73FF3" w:rsidRPr="00D26F12" w:rsidRDefault="00A73FF3" w:rsidP="00B14BF1">
            <w:pPr>
              <w:keepNext/>
              <w:keepLines/>
              <w:spacing w:line="276" w:lineRule="auto"/>
              <w:jc w:val="both"/>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10.</w:t>
            </w:r>
            <w:r w:rsidRPr="00D26F12">
              <w:rPr>
                <w:b/>
                <w:sz w:val="26"/>
                <w:szCs w:val="26"/>
                <w:lang w:eastAsia="en-US"/>
              </w:rPr>
              <w:t xml:space="preserve"> Писатели родственных народов (тюркская литература)</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(***)Из татарской литературы: Назар Наджми. Стихотворение „Сÿнес çук вучах“ (Негасимый очаг) (переводГеоргия Ефимова).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киргизской литературы:  Аалы Токомбаев. Стихотворение „Тăван çĕр-шыв телейĕ“ (Счастье родной страны) (перевод Петра Хузангая)</w:t>
            </w:r>
            <w:r w:rsidRPr="00D26F12">
              <w:rPr>
                <w:i/>
                <w:sz w:val="26"/>
                <w:szCs w:val="26"/>
                <w:lang w:eastAsia="en-US"/>
              </w:rPr>
              <w:t>.</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казахской литературы: Сырбай Муленов. Стихотворение „Тăванлăх юрри“ (Родная песня) (перевод Аристарха Дмитриева);Саин Муратбеков. Рассказы „Çĕнĕ юр“(Первый снег),„Пĕрскер“ (Одиночка)(перевод Анатолия Емельянова); Абай Кунанбаев. Стихотворение „Поэзи вăл − тĕлĕнмелле хăват“ (Поэзия – удивительная сила...) (перевод Александра Алга).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азербайджанской литературы: Ыдаят. Стихотворения „Азербайджан сăвви“ (Азербайджанский стих) (переводАлексея Афанасьева).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Знакомиться </w:t>
            </w:r>
            <w:r w:rsidRPr="00D26F12">
              <w:rPr>
                <w:sz w:val="26"/>
                <w:szCs w:val="26"/>
                <w:lang w:eastAsia="en-US"/>
              </w:rPr>
              <w:t>с известными писателями родственных народов.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Перечислить </w:t>
            </w:r>
            <w:r w:rsidRPr="00D26F12">
              <w:rPr>
                <w:sz w:val="26"/>
                <w:szCs w:val="26"/>
                <w:lang w:eastAsia="en-US"/>
              </w:rPr>
              <w:t>имена авторов, переводивших произведения писателей родственных народов.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Воспринимать текст </w:t>
            </w:r>
            <w:r w:rsidRPr="00D26F12">
              <w:rPr>
                <w:sz w:val="26"/>
                <w:szCs w:val="26"/>
                <w:lang w:eastAsia="en-US"/>
              </w:rPr>
              <w:t>литературных произведений родственный народов,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Характеризовать </w:t>
            </w:r>
            <w:r w:rsidRPr="00D26F12">
              <w:rPr>
                <w:sz w:val="26"/>
                <w:szCs w:val="26"/>
                <w:lang w:eastAsia="en-US"/>
              </w:rPr>
              <w:t>героя тюркской литературы.</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Сопоставлять </w:t>
            </w:r>
            <w:r w:rsidRPr="00D26F12">
              <w:rPr>
                <w:sz w:val="26"/>
                <w:szCs w:val="26"/>
                <w:lang w:eastAsia="en-US"/>
              </w:rPr>
              <w:t>внутренний миргероев повестей тюркоязычных и чувашских писателей.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Выделить и понимать</w:t>
            </w:r>
            <w:r w:rsidRPr="00D26F12">
              <w:rPr>
                <w:sz w:val="26"/>
                <w:szCs w:val="26"/>
                <w:lang w:eastAsia="en-US"/>
              </w:rPr>
              <w:t xml:space="preserve"> ключевые слова, их роль (значение) в тексте.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Выделять, определить, найти, перечислять</w:t>
            </w:r>
            <w:r w:rsidRPr="00D26F12">
              <w:rPr>
                <w:sz w:val="26"/>
                <w:szCs w:val="26"/>
                <w:lang w:eastAsia="en-US"/>
              </w:rPr>
              <w:t xml:space="preserve"> признаки и черты, повторяющиеся детали и т. п.</w:t>
            </w:r>
          </w:p>
          <w:p w:rsidR="00A73FF3" w:rsidRPr="00D26F12" w:rsidRDefault="00A73FF3" w:rsidP="00B14BF1">
            <w:pPr>
              <w:keepNext/>
              <w:keepLines/>
              <w:spacing w:line="276" w:lineRule="auto"/>
              <w:jc w:val="both"/>
              <w:rPr>
                <w:sz w:val="26"/>
                <w:szCs w:val="26"/>
                <w:lang w:eastAsia="en-US"/>
              </w:rPr>
            </w:pPr>
          </w:p>
          <w:p w:rsidR="00A73FF3" w:rsidRPr="00D26F12" w:rsidRDefault="00A73FF3" w:rsidP="00B14BF1">
            <w:pPr>
              <w:keepNext/>
              <w:keepLines/>
              <w:spacing w:line="276" w:lineRule="auto"/>
              <w:jc w:val="both"/>
              <w:rPr>
                <w:b/>
                <w:sz w:val="26"/>
                <w:szCs w:val="26"/>
                <w:highlight w:val="yellow"/>
                <w:lang w:eastAsia="en-US"/>
              </w:rPr>
            </w:pPr>
          </w:p>
        </w:tc>
      </w:tr>
      <w:tr w:rsidR="00D26F12" w:rsidRPr="00D26F12" w:rsidTr="00B14BF1">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highlight w:val="yellow"/>
                <w:lang w:eastAsia="en-US"/>
              </w:rPr>
            </w:pPr>
            <w:r w:rsidRPr="00D26F12">
              <w:rPr>
                <w:b/>
                <w:sz w:val="26"/>
                <w:szCs w:val="26"/>
                <w:lang w:eastAsia="en-US"/>
              </w:rPr>
              <w:t>8 класс</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89"/>
              </w:numPr>
              <w:spacing w:line="276" w:lineRule="auto"/>
              <w:ind w:left="0" w:firstLine="0"/>
              <w:contextualSpacing/>
              <w:jc w:val="both"/>
              <w:rPr>
                <w:rFonts w:eastAsiaTheme="minorHAnsi"/>
                <w:sz w:val="26"/>
                <w:szCs w:val="26"/>
                <w:lang w:eastAsia="en-US"/>
              </w:rPr>
            </w:pPr>
            <w:r w:rsidRPr="00D26F12">
              <w:rPr>
                <w:rFonts w:eastAsiaTheme="minorHAnsi"/>
                <w:sz w:val="26"/>
                <w:szCs w:val="26"/>
                <w:lang w:eastAsia="en-US"/>
              </w:rPr>
              <w:t xml:space="preserve">** </w:t>
            </w:r>
            <w:r w:rsidRPr="00D26F12">
              <w:rPr>
                <w:rFonts w:eastAsiaTheme="minorHAnsi"/>
                <w:b/>
                <w:sz w:val="26"/>
                <w:szCs w:val="26"/>
                <w:lang w:eastAsia="en-US"/>
              </w:rPr>
              <w:t>Иван Яковлев.</w:t>
            </w:r>
            <w:r w:rsidRPr="00D26F12">
              <w:rPr>
                <w:rFonts w:eastAsiaTheme="minorHAnsi"/>
                <w:sz w:val="26"/>
                <w:szCs w:val="26"/>
                <w:lang w:eastAsia="en-US"/>
              </w:rPr>
              <w:t xml:space="preserve"> Завещание </w:t>
            </w:r>
            <w:r w:rsidRPr="00D26F12">
              <w:rPr>
                <w:rFonts w:eastAsiaTheme="minorHAnsi"/>
                <w:b/>
                <w:sz w:val="26"/>
                <w:szCs w:val="26"/>
                <w:lang w:eastAsia="en-US"/>
              </w:rPr>
              <w:t xml:space="preserve">«Чăваш халăхне» </w:t>
            </w:r>
            <w:r w:rsidRPr="00D26F12">
              <w:rPr>
                <w:rFonts w:eastAsiaTheme="minorHAnsi"/>
                <w:sz w:val="26"/>
                <w:szCs w:val="26"/>
                <w:lang w:eastAsia="en-US"/>
              </w:rPr>
              <w:t>(Духовное завещание чувашскому народу).</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Зарождение и развитие родной (чувашской) литературы.Правда жизни и образы, созданные авторами. </w:t>
            </w:r>
            <w:r w:rsidRPr="00D26F12">
              <w:rPr>
                <w:rFonts w:eastAsiaTheme="minorHAnsi"/>
                <w:sz w:val="26"/>
                <w:szCs w:val="26"/>
                <w:lang w:eastAsia="en-US"/>
              </w:rPr>
              <w:t>Историзм творчества классиков чувашской литературы.</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Формулировать</w:t>
            </w:r>
            <w:r w:rsidRPr="00D26F12">
              <w:rPr>
                <w:sz w:val="26"/>
                <w:szCs w:val="26"/>
                <w:lang w:eastAsia="en-US"/>
              </w:rPr>
              <w:t xml:space="preserve"> тезисы.</w:t>
            </w:r>
          </w:p>
          <w:p w:rsidR="00A73FF3" w:rsidRPr="00D26F12" w:rsidRDefault="00A73FF3" w:rsidP="00B14BF1">
            <w:pPr>
              <w:keepNext/>
              <w:keepLines/>
              <w:adjustRightInd w:val="0"/>
              <w:spacing w:line="276" w:lineRule="auto"/>
              <w:jc w:val="both"/>
              <w:rPr>
                <w:sz w:val="26"/>
                <w:szCs w:val="26"/>
                <w:lang w:eastAsia="en-US"/>
              </w:rPr>
            </w:pPr>
            <w:r w:rsidRPr="00D26F12">
              <w:rPr>
                <w:sz w:val="26"/>
                <w:szCs w:val="26"/>
                <w:lang w:eastAsia="en-US"/>
              </w:rPr>
              <w:t>С</w:t>
            </w:r>
            <w:r w:rsidRPr="00D26F12">
              <w:rPr>
                <w:b/>
                <w:sz w:val="26"/>
                <w:szCs w:val="26"/>
                <w:lang w:eastAsia="en-US"/>
              </w:rPr>
              <w:t>оставлять</w:t>
            </w:r>
            <w:r w:rsidRPr="00D26F12">
              <w:rPr>
                <w:sz w:val="26"/>
                <w:szCs w:val="26"/>
                <w:lang w:eastAsia="en-US"/>
              </w:rPr>
              <w:t xml:space="preserve"> план прочитанного текста художественного или научного (литературоведческого) произведения, собственного высказывания (простой и сложный, тезисный, цитатный, вопросный).</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Рассматривать </w:t>
            </w:r>
            <w:r w:rsidRPr="00D26F12">
              <w:rPr>
                <w:sz w:val="26"/>
                <w:szCs w:val="26"/>
                <w:lang w:eastAsia="en-US"/>
              </w:rPr>
              <w:t>конкретное произведение в рамках единого историко-литературного процесса</w:t>
            </w:r>
          </w:p>
        </w:tc>
      </w:tr>
      <w:tr w:rsidR="00D26F12" w:rsidRPr="00D26F12" w:rsidTr="00B14BF1">
        <w:trPr>
          <w:trHeight w:val="1175"/>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b/>
                <w:sz w:val="26"/>
                <w:szCs w:val="26"/>
                <w:lang w:eastAsia="en-US"/>
              </w:rPr>
            </w:pPr>
            <w:r w:rsidRPr="00D26F12">
              <w:rPr>
                <w:sz w:val="26"/>
                <w:szCs w:val="26"/>
                <w:lang w:eastAsia="en-US"/>
              </w:rPr>
              <w:t>2.</w:t>
            </w:r>
            <w:r w:rsidRPr="00D26F12">
              <w:rPr>
                <w:b/>
                <w:sz w:val="26"/>
                <w:szCs w:val="26"/>
                <w:lang w:eastAsia="en-US"/>
              </w:rPr>
              <w:t xml:space="preserve">  Фольклор (устное народное творчество)</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**Ăрăмлă сăмахлăх (Магическая (обрядовая) словесность). Образцы магической словесности.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Объяснить,</w:t>
            </w:r>
            <w:r w:rsidRPr="00D26F12">
              <w:rPr>
                <w:sz w:val="26"/>
                <w:szCs w:val="26"/>
                <w:lang w:eastAsia="en-US"/>
              </w:rPr>
              <w:t xml:space="preserve"> как образцы магической словесности увязываются с духом сегодняшнего времени.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 xml:space="preserve">неизвестные слова в тексте, </w:t>
            </w:r>
            <w:r w:rsidRPr="00D26F12">
              <w:rPr>
                <w:b/>
                <w:sz w:val="26"/>
                <w:szCs w:val="26"/>
                <w:lang w:eastAsia="en-US"/>
              </w:rPr>
              <w:t>определять</w:t>
            </w:r>
            <w:r w:rsidRPr="00D26F12">
              <w:rPr>
                <w:sz w:val="26"/>
                <w:szCs w:val="26"/>
                <w:lang w:eastAsia="en-US"/>
              </w:rPr>
              <w:t xml:space="preserve"> их значение.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и</w:t>
            </w:r>
            <w:r w:rsidRPr="00D26F12">
              <w:rPr>
                <w:b/>
                <w:sz w:val="26"/>
                <w:szCs w:val="26"/>
                <w:lang w:eastAsia="en-US"/>
              </w:rPr>
              <w:t xml:space="preserve"> объяснить</w:t>
            </w:r>
            <w:r w:rsidRPr="00D26F12">
              <w:rPr>
                <w:rFonts w:eastAsiaTheme="minorHAnsi"/>
                <w:sz w:val="26"/>
                <w:szCs w:val="26"/>
                <w:lang w:eastAsia="en-US"/>
              </w:rPr>
              <w:t xml:space="preserve">звуковую и ритмическую организацию текста. </w:t>
            </w:r>
          </w:p>
        </w:tc>
      </w:tr>
      <w:tr w:rsidR="00D26F12" w:rsidRPr="00D26F12" w:rsidTr="00B14BF1">
        <w:trPr>
          <w:trHeight w:val="528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spacing w:line="276" w:lineRule="auto"/>
              <w:jc w:val="both"/>
              <w:rPr>
                <w:rFonts w:eastAsiaTheme="minorHAnsi"/>
                <w:b/>
                <w:sz w:val="26"/>
                <w:szCs w:val="26"/>
                <w:lang w:eastAsia="en-US"/>
              </w:rPr>
            </w:pPr>
            <w:r w:rsidRPr="00D26F12">
              <w:rPr>
                <w:rFonts w:eastAsiaTheme="minorHAnsi"/>
                <w:b/>
                <w:sz w:val="26"/>
                <w:szCs w:val="26"/>
                <w:lang w:eastAsia="en-US"/>
              </w:rPr>
              <w:t>3. Древние письменные памятники (период до нашей эры – XVII век)</w:t>
            </w:r>
          </w:p>
          <w:p w:rsidR="00A73FF3" w:rsidRPr="00D26F12" w:rsidRDefault="00A73FF3" w:rsidP="00B14BF1">
            <w:pPr>
              <w:keepNext/>
              <w:keepLines/>
              <w:spacing w:line="276" w:lineRule="auto"/>
              <w:jc w:val="both"/>
              <w:rPr>
                <w:rFonts w:eastAsiaTheme="minorHAnsi"/>
                <w:sz w:val="26"/>
                <w:szCs w:val="26"/>
                <w:u w:val="single"/>
                <w:lang w:eastAsia="en-US"/>
              </w:rPr>
            </w:pPr>
            <w:r w:rsidRPr="00D26F12">
              <w:rPr>
                <w:rFonts w:eastAsiaTheme="minorHAnsi"/>
                <w:sz w:val="26"/>
                <w:szCs w:val="26"/>
                <w:u w:val="single"/>
                <w:lang w:eastAsia="en-US"/>
              </w:rPr>
              <w:t>Культура древних тюрков (Письменные памятники предков)</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Руна çырăвĕ (Руническая письменность). </w:t>
            </w:r>
          </w:p>
          <w:p w:rsidR="00A73FF3" w:rsidRPr="00D26F12" w:rsidRDefault="00A73FF3" w:rsidP="00B14BF1">
            <w:pPr>
              <w:keepNext/>
              <w:keepLines/>
              <w:spacing w:line="276" w:lineRule="auto"/>
              <w:jc w:val="both"/>
              <w:rPr>
                <w:sz w:val="26"/>
                <w:szCs w:val="26"/>
                <w:u w:val="single"/>
                <w:lang w:eastAsia="en-US"/>
              </w:rPr>
            </w:pPr>
            <w:r w:rsidRPr="00D26F12">
              <w:rPr>
                <w:sz w:val="26"/>
                <w:szCs w:val="26"/>
                <w:u w:val="single"/>
                <w:lang w:eastAsia="en-US"/>
              </w:rPr>
              <w:t>Культура Волжсой Булгарии</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Кол Гали. Отрывок из поэмы «Уçăппа Сĕлихха» (Кыйсса-и Йосыф).</w:t>
            </w:r>
          </w:p>
          <w:p w:rsidR="00A73FF3" w:rsidRPr="00D26F12" w:rsidRDefault="00A73FF3" w:rsidP="00B14BF1">
            <w:pPr>
              <w:keepNext/>
              <w:keepLines/>
              <w:spacing w:line="276" w:lineRule="auto"/>
              <w:jc w:val="both"/>
              <w:rPr>
                <w:sz w:val="26"/>
                <w:szCs w:val="26"/>
                <w:highlight w:val="yellow"/>
                <w:u w:val="single"/>
                <w:lang w:eastAsia="en-US"/>
              </w:rPr>
            </w:pPr>
            <w:r w:rsidRPr="00D26F12">
              <w:rPr>
                <w:rFonts w:eastAsiaTheme="minorHAnsi"/>
                <w:sz w:val="26"/>
                <w:szCs w:val="26"/>
                <w:u w:val="single"/>
                <w:lang w:eastAsia="en-US"/>
              </w:rPr>
              <w:t>Культура средних веков</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Ермей Рожанский. Ода Иккĕмĕш Кĕтерне патшана халалланă мухтав сăвви» (Хвалебный стих императрице Екатерине второй), «Пĕрремĕш Павăл Чул-хулана пынă ятпа калама çырнă сăмах» (Слово, произнесённое по случаю приезда Павла Первого в Нижний Новгород).</w:t>
            </w:r>
          </w:p>
          <w:p w:rsidR="00A73FF3" w:rsidRPr="00D26F12" w:rsidRDefault="00A73FF3" w:rsidP="00B14BF1">
            <w:pPr>
              <w:keepNext/>
              <w:keepLines/>
              <w:spacing w:line="276" w:lineRule="auto"/>
              <w:jc w:val="both"/>
              <w:rPr>
                <w:b/>
                <w:sz w:val="26"/>
                <w:szCs w:val="26"/>
                <w:highlight w:val="yellow"/>
                <w:lang w:eastAsia="en-US"/>
              </w:rPr>
            </w:pPr>
            <w:r w:rsidRPr="00D26F12">
              <w:rPr>
                <w:sz w:val="26"/>
                <w:szCs w:val="26"/>
                <w:lang w:eastAsia="en-US"/>
              </w:rPr>
              <w:t>** Вăтăр Юман. Стихотворение «Чăтăмлăх çинчен» (О терпении).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Понимать </w:t>
            </w:r>
            <w:r w:rsidRPr="00D26F12">
              <w:rPr>
                <w:sz w:val="26"/>
                <w:szCs w:val="26"/>
                <w:lang w:eastAsia="en-US"/>
              </w:rPr>
              <w:t>значение древней письменности, правильно и выразительно читать образцы памятников древней письменности.</w:t>
            </w:r>
          </w:p>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 xml:space="preserve">Находить и объяснять </w:t>
            </w:r>
            <w:r w:rsidRPr="00D26F12">
              <w:rPr>
                <w:sz w:val="26"/>
                <w:szCs w:val="26"/>
                <w:lang w:eastAsia="en-US"/>
              </w:rPr>
              <w:t>острые проблемы, художественные средства, усиливающие замысел произведения.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Подбирать </w:t>
            </w:r>
            <w:r w:rsidRPr="00D26F12">
              <w:rPr>
                <w:sz w:val="26"/>
                <w:szCs w:val="26"/>
                <w:lang w:eastAsia="en-US"/>
              </w:rPr>
              <w:t>факты по биографии автора, его творчеству, истории создания произведения и прототипов в Интернете и других источниках.</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Находить</w:t>
            </w:r>
            <w:r w:rsidRPr="00D26F12">
              <w:rPr>
                <w:sz w:val="26"/>
                <w:szCs w:val="26"/>
                <w:lang w:eastAsia="en-US"/>
              </w:rPr>
              <w:t xml:space="preserve"> в тексте незнакомые слова и определить их значение.</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род и жанр литературного произведения на основе анализа важнейших особенностей его содержания и формы; </w:t>
            </w:r>
            <w:r w:rsidRPr="00D26F12">
              <w:rPr>
                <w:b/>
                <w:sz w:val="26"/>
                <w:szCs w:val="26"/>
                <w:lang w:eastAsia="en-US"/>
              </w:rPr>
              <w:t xml:space="preserve">выявлять </w:t>
            </w:r>
            <w:r w:rsidRPr="00D26F12">
              <w:rPr>
                <w:sz w:val="26"/>
                <w:szCs w:val="26"/>
                <w:lang w:eastAsia="en-US"/>
              </w:rPr>
              <w:t>признаки родов литературы (эпос, лирика, драма, лироэпос), жанровые признаки (в том числе жития, сонета, эпиграммы, оды).</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numPr>
                <w:ilvl w:val="0"/>
                <w:numId w:val="490"/>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 xml:space="preserve">Чувашская письменность и культура </w:t>
            </w:r>
            <w:r w:rsidRPr="00D26F12">
              <w:rPr>
                <w:rFonts w:eastAsiaTheme="minorHAnsi"/>
                <w:b/>
                <w:sz w:val="26"/>
                <w:szCs w:val="26"/>
                <w:lang w:val="en-US" w:eastAsia="en-US"/>
              </w:rPr>
              <w:t>XVIII</w:t>
            </w:r>
            <w:r w:rsidRPr="00D26F12">
              <w:rPr>
                <w:rFonts w:eastAsiaTheme="minorHAnsi"/>
                <w:b/>
                <w:sz w:val="26"/>
                <w:szCs w:val="26"/>
                <w:lang w:eastAsia="en-US"/>
              </w:rPr>
              <w:t>-</w:t>
            </w:r>
            <w:r w:rsidRPr="00D26F12">
              <w:rPr>
                <w:rFonts w:eastAsiaTheme="minorHAnsi"/>
                <w:b/>
                <w:sz w:val="26"/>
                <w:szCs w:val="26"/>
                <w:lang w:val="en-US" w:eastAsia="en-US"/>
              </w:rPr>
              <w:t>XIX</w:t>
            </w:r>
            <w:r w:rsidRPr="00D26F12">
              <w:rPr>
                <w:rFonts w:eastAsiaTheme="minorHAnsi"/>
                <w:b/>
                <w:sz w:val="26"/>
                <w:szCs w:val="26"/>
                <w:lang w:eastAsia="en-US"/>
              </w:rPr>
              <w:t xml:space="preserve"> веков</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Василий Лебедев. Стихотворение "Чăваш эпир пултăмăр…" (Были мы чувашами...)</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Михаил Федоров. Поэма «Арçури» (Арзюри).</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Анализировать</w:t>
            </w:r>
            <w:r w:rsidRPr="00D26F12">
              <w:rPr>
                <w:sz w:val="26"/>
                <w:szCs w:val="26"/>
                <w:lang w:eastAsia="en-US"/>
              </w:rPr>
              <w:t xml:space="preserve"> и </w:t>
            </w:r>
            <w:r w:rsidRPr="00D26F12">
              <w:rPr>
                <w:b/>
                <w:sz w:val="26"/>
                <w:szCs w:val="26"/>
                <w:lang w:eastAsia="en-US"/>
              </w:rPr>
              <w:t xml:space="preserve">интерпретировать </w:t>
            </w:r>
            <w:r w:rsidRPr="00D26F12">
              <w:rPr>
                <w:sz w:val="26"/>
                <w:szCs w:val="26"/>
                <w:lang w:eastAsia="en-US"/>
              </w:rPr>
              <w:t>произведения, включенные в программу, обосновывать свои суждения текста.</w:t>
            </w:r>
          </w:p>
          <w:p w:rsidR="00A73FF3" w:rsidRPr="00D26F12" w:rsidRDefault="00A73FF3" w:rsidP="00B14BF1">
            <w:pPr>
              <w:keepNext/>
              <w:keepLines/>
              <w:spacing w:line="276" w:lineRule="auto"/>
              <w:jc w:val="both"/>
              <w:rPr>
                <w:rFonts w:eastAsia="Bitstream Vera Sans"/>
                <w:sz w:val="26"/>
                <w:szCs w:val="26"/>
                <w:lang w:eastAsia="ar-SA"/>
              </w:rPr>
            </w:pPr>
            <w:r w:rsidRPr="00D26F12">
              <w:rPr>
                <w:rFonts w:eastAsia="Bitstream Vera Sans"/>
                <w:b/>
                <w:sz w:val="26"/>
                <w:szCs w:val="26"/>
                <w:lang w:eastAsia="ar-SA"/>
              </w:rPr>
              <w:t xml:space="preserve">Понимать </w:t>
            </w:r>
            <w:r w:rsidRPr="00D26F12">
              <w:rPr>
                <w:rFonts w:eastAsia="Bitstream Vera Sans"/>
                <w:sz w:val="26"/>
                <w:szCs w:val="26"/>
                <w:lang w:eastAsia="ar-SA"/>
              </w:rPr>
              <w:t>жизненную основу и художественную условность в произведении</w:t>
            </w:r>
            <w:r w:rsidRPr="00D26F12">
              <w:rPr>
                <w:b/>
                <w:sz w:val="26"/>
                <w:szCs w:val="26"/>
                <w:lang w:eastAsia="en-US"/>
              </w:rPr>
              <w:t>.</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принадлежность произведения к направлению классицизма, романтизма, реализма (на основе начальных представлений).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Вычленять</w:t>
            </w:r>
            <w:r w:rsidRPr="00D26F12">
              <w:rPr>
                <w:sz w:val="26"/>
                <w:szCs w:val="26"/>
                <w:lang w:eastAsia="en-US"/>
              </w:rPr>
              <w:t xml:space="preserve"> и </w:t>
            </w:r>
            <w:r w:rsidRPr="00D26F12">
              <w:rPr>
                <w:b/>
                <w:sz w:val="26"/>
                <w:szCs w:val="26"/>
                <w:lang w:eastAsia="en-US"/>
              </w:rPr>
              <w:t>формулировать</w:t>
            </w:r>
            <w:r w:rsidRPr="00D26F12">
              <w:rPr>
                <w:sz w:val="26"/>
                <w:szCs w:val="26"/>
                <w:lang w:eastAsia="en-US"/>
              </w:rPr>
              <w:t xml:space="preserve"> тему, проблему и идею произведений, изученных на уроке и прочитанных самостоятельно.</w:t>
            </w:r>
          </w:p>
          <w:p w:rsidR="00A73FF3" w:rsidRPr="00D26F12" w:rsidRDefault="00A73FF3" w:rsidP="00B14BF1">
            <w:pPr>
              <w:keepNext/>
              <w:keepLines/>
              <w:spacing w:line="276" w:lineRule="auto"/>
              <w:jc w:val="both"/>
              <w:rPr>
                <w:sz w:val="26"/>
                <w:szCs w:val="26"/>
                <w:lang w:eastAsia="en-US"/>
              </w:rPr>
            </w:pPr>
            <w:r w:rsidRPr="00D26F12">
              <w:rPr>
                <w:rFonts w:eastAsia="Bitstream Vera Sans"/>
                <w:b/>
                <w:sz w:val="26"/>
                <w:szCs w:val="26"/>
                <w:lang w:eastAsia="ar-SA"/>
              </w:rPr>
              <w:t>Х</w:t>
            </w:r>
            <w:r w:rsidRPr="00D26F12">
              <w:rPr>
                <w:b/>
                <w:sz w:val="26"/>
                <w:szCs w:val="26"/>
                <w:lang w:eastAsia="en-US"/>
              </w:rPr>
              <w:t>арактеризовать</w:t>
            </w:r>
            <w:r w:rsidRPr="00D26F12">
              <w:rPr>
                <w:sz w:val="26"/>
                <w:szCs w:val="26"/>
                <w:lang w:eastAsia="en-US"/>
              </w:rPr>
              <w:t xml:space="preserve"> особенности строения сюжета.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стадии развития действия в эпическом и драматическом произведениях (завязка, кульминация, развязка). </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героя художественного произведения, его внешность и внутренние качества, его поступки и отношения с другими персонажами, его роль в сюжете и конфликте произведения, </w:t>
            </w:r>
            <w:r w:rsidRPr="00D26F12">
              <w:rPr>
                <w:b/>
                <w:sz w:val="26"/>
                <w:szCs w:val="26"/>
                <w:lang w:eastAsia="en-US"/>
              </w:rPr>
              <w:t>указывать</w:t>
            </w:r>
            <w:r w:rsidRPr="00D26F12">
              <w:rPr>
                <w:sz w:val="26"/>
                <w:szCs w:val="26"/>
                <w:lang w:eastAsia="en-US"/>
              </w:rPr>
              <w:t xml:space="preserve"> важнейшие средства создания образа героя: портрет, деталь, речевая характеристика, говорящее имя и др.</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Создавать</w:t>
            </w:r>
            <w:r w:rsidRPr="00D26F12">
              <w:rPr>
                <w:sz w:val="26"/>
                <w:szCs w:val="26"/>
                <w:lang w:eastAsia="en-US"/>
              </w:rPr>
              <w:t xml:space="preserve"> отзыв о лирическом стихотворении, </w:t>
            </w:r>
            <w:r w:rsidRPr="00D26F12">
              <w:rPr>
                <w:b/>
                <w:sz w:val="26"/>
                <w:szCs w:val="26"/>
                <w:lang w:eastAsia="en-US"/>
              </w:rPr>
              <w:t>определять</w:t>
            </w:r>
            <w:r w:rsidRPr="00D26F12">
              <w:rPr>
                <w:sz w:val="26"/>
                <w:szCs w:val="26"/>
                <w:lang w:eastAsia="en-US"/>
              </w:rPr>
              <w:t xml:space="preserve"> выраженное в нем настроение, </w:t>
            </w:r>
            <w:r w:rsidRPr="00D26F12">
              <w:rPr>
                <w:b/>
                <w:sz w:val="26"/>
                <w:szCs w:val="26"/>
                <w:lang w:eastAsia="en-US"/>
              </w:rPr>
              <w:t>характеризовать</w:t>
            </w:r>
            <w:r w:rsidRPr="00D26F12">
              <w:rPr>
                <w:sz w:val="26"/>
                <w:szCs w:val="26"/>
                <w:lang w:eastAsia="en-US"/>
              </w:rPr>
              <w:t xml:space="preserve"> образ лирического героя.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Дать ответы</w:t>
            </w:r>
            <w:r w:rsidRPr="00D26F12">
              <w:rPr>
                <w:sz w:val="26"/>
                <w:szCs w:val="26"/>
                <w:lang w:eastAsia="en-US"/>
              </w:rPr>
              <w:t xml:space="preserve"> на поставленные вопросы в устной или письменной форме, </w:t>
            </w:r>
            <w:r w:rsidRPr="00D26F12">
              <w:rPr>
                <w:b/>
                <w:sz w:val="26"/>
                <w:szCs w:val="26"/>
                <w:lang w:eastAsia="en-US"/>
              </w:rPr>
              <w:t>цитировать</w:t>
            </w:r>
            <w:r w:rsidRPr="00D26F12">
              <w:rPr>
                <w:sz w:val="26"/>
                <w:szCs w:val="26"/>
                <w:lang w:eastAsia="en-US"/>
              </w:rPr>
              <w:t>.</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признаки родов литературы (эпос, лирика, драма, лироэпос), жанровые признаки (в том числе драма, сонет, поэма-метафора).</w:t>
            </w:r>
          </w:p>
          <w:p w:rsidR="00A73FF3" w:rsidRPr="00D26F12" w:rsidRDefault="00A73FF3" w:rsidP="00B14BF1">
            <w:pPr>
              <w:keepNext/>
              <w:keepLines/>
              <w:spacing w:line="276" w:lineRule="auto"/>
              <w:jc w:val="both"/>
              <w:rPr>
                <w:b/>
                <w:sz w:val="26"/>
                <w:szCs w:val="26"/>
                <w:lang w:eastAsia="en-US"/>
              </w:rPr>
            </w:pPr>
            <w:r w:rsidRPr="00D26F12">
              <w:rPr>
                <w:rFonts w:eastAsia="Bitstream Vera Sans"/>
                <w:b/>
                <w:sz w:val="26"/>
                <w:szCs w:val="26"/>
                <w:lang w:eastAsia="ar-SA"/>
              </w:rPr>
              <w:t>Рецензировать</w:t>
            </w:r>
            <w:r w:rsidRPr="00D26F12">
              <w:rPr>
                <w:rFonts w:eastAsia="Bitstream Vera Sans"/>
                <w:sz w:val="26"/>
                <w:szCs w:val="26"/>
                <w:lang w:eastAsia="ar-SA"/>
              </w:rPr>
              <w:t xml:space="preserve"> устно выразительное чтение одноклассников.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языковые средствахудожественной выразительности, раскрывающие особенности характера лирического героя.</w:t>
            </w:r>
          </w:p>
          <w:p w:rsidR="00A73FF3" w:rsidRPr="00D26F12" w:rsidRDefault="00A73FF3" w:rsidP="00B14BF1">
            <w:pPr>
              <w:keepNext/>
              <w:keepLines/>
              <w:tabs>
                <w:tab w:val="left" w:pos="175"/>
              </w:tabs>
              <w:snapToGrid w:val="0"/>
              <w:spacing w:line="276" w:lineRule="auto"/>
              <w:jc w:val="both"/>
              <w:rPr>
                <w:rFonts w:eastAsia="Bitstream Vera Sans"/>
                <w:b/>
                <w:sz w:val="26"/>
                <w:szCs w:val="26"/>
                <w:lang w:eastAsia="ar-SA"/>
              </w:rPr>
            </w:pPr>
            <w:r w:rsidRPr="00D26F12">
              <w:rPr>
                <w:rFonts w:eastAsia="Bitstream Vera Sans"/>
                <w:b/>
                <w:sz w:val="26"/>
                <w:szCs w:val="26"/>
                <w:lang w:eastAsia="ar-SA"/>
              </w:rPr>
              <w:t xml:space="preserve">Выявлять </w:t>
            </w:r>
            <w:r w:rsidRPr="00D26F12">
              <w:rPr>
                <w:rFonts w:eastAsia="Bitstream Vera Sans"/>
                <w:sz w:val="26"/>
                <w:szCs w:val="26"/>
                <w:lang w:eastAsia="ar-SA"/>
              </w:rPr>
              <w:t>философский и символический образ в произведении.</w:t>
            </w:r>
          </w:p>
          <w:p w:rsidR="00A73FF3" w:rsidRPr="00D26F12" w:rsidRDefault="00A73FF3" w:rsidP="00B14BF1">
            <w:pPr>
              <w:keepNext/>
              <w:keepLines/>
              <w:tabs>
                <w:tab w:val="left" w:pos="175"/>
              </w:tabs>
              <w:snapToGrid w:val="0"/>
              <w:spacing w:line="276" w:lineRule="auto"/>
              <w:jc w:val="both"/>
              <w:rPr>
                <w:sz w:val="26"/>
                <w:szCs w:val="26"/>
                <w:lang w:eastAsia="en-US"/>
              </w:rPr>
            </w:pPr>
            <w:r w:rsidRPr="00D26F12">
              <w:rPr>
                <w:rFonts w:eastAsia="Bitstream Vera Sans"/>
                <w:b/>
                <w:sz w:val="26"/>
                <w:szCs w:val="26"/>
                <w:lang w:eastAsia="ar-SA"/>
              </w:rPr>
              <w:t>В</w:t>
            </w:r>
            <w:r w:rsidRPr="00D26F12">
              <w:rPr>
                <w:b/>
                <w:sz w:val="26"/>
                <w:szCs w:val="26"/>
                <w:lang w:eastAsia="en-US"/>
              </w:rPr>
              <w:t>ладеть</w:t>
            </w:r>
            <w:r w:rsidRPr="00D26F12">
              <w:rPr>
                <w:sz w:val="26"/>
                <w:szCs w:val="26"/>
                <w:lang w:eastAsia="en-US"/>
              </w:rPr>
              <w:t xml:space="preserve"> различными видами пересказа художественного текста (подробный, сжатый, выборочный, творческий).</w:t>
            </w:r>
          </w:p>
          <w:p w:rsidR="00A73FF3" w:rsidRPr="00D26F12" w:rsidRDefault="00A73FF3" w:rsidP="00B14BF1">
            <w:pPr>
              <w:keepNext/>
              <w:keepLines/>
              <w:tabs>
                <w:tab w:val="left" w:pos="175"/>
              </w:tabs>
              <w:snapToGrid w:val="0"/>
              <w:spacing w:line="276" w:lineRule="auto"/>
              <w:jc w:val="both"/>
              <w:rPr>
                <w:rFonts w:eastAsia="Bitstream Vera Sans"/>
                <w:sz w:val="26"/>
                <w:szCs w:val="26"/>
                <w:lang w:eastAsia="ar-SA"/>
              </w:rPr>
            </w:pPr>
            <w:r w:rsidRPr="00D26F12">
              <w:rPr>
                <w:b/>
                <w:sz w:val="26"/>
                <w:szCs w:val="26"/>
                <w:lang w:eastAsia="en-US"/>
              </w:rPr>
              <w:t>Составлять</w:t>
            </w:r>
            <w:r w:rsidRPr="00D26F12">
              <w:rPr>
                <w:sz w:val="26"/>
                <w:szCs w:val="26"/>
                <w:lang w:eastAsia="en-US"/>
              </w:rPr>
              <w:t xml:space="preserve"> план прочитанного текста художественного или научного (литературоведческого) произведения, собственного высказывания (простой и сложный, тезисный, цитатный, вопросный).</w:t>
            </w:r>
          </w:p>
          <w:p w:rsidR="00A73FF3" w:rsidRPr="00D26F12" w:rsidRDefault="00A73FF3" w:rsidP="00B14BF1">
            <w:pPr>
              <w:keepNext/>
              <w:keepLines/>
              <w:tabs>
                <w:tab w:val="left" w:pos="175"/>
              </w:tabs>
              <w:snapToGrid w:val="0"/>
              <w:spacing w:line="276" w:lineRule="auto"/>
              <w:jc w:val="both"/>
              <w:rPr>
                <w:sz w:val="26"/>
                <w:szCs w:val="26"/>
                <w:lang w:eastAsia="en-US"/>
              </w:rPr>
            </w:pPr>
            <w:r w:rsidRPr="00D26F12">
              <w:rPr>
                <w:b/>
                <w:sz w:val="26"/>
                <w:szCs w:val="26"/>
                <w:lang w:eastAsia="en-US"/>
              </w:rPr>
              <w:t>Пользоваться</w:t>
            </w:r>
            <w:r w:rsidRPr="00D26F12">
              <w:rPr>
                <w:sz w:val="26"/>
                <w:szCs w:val="26"/>
                <w:lang w:eastAsia="en-US"/>
              </w:rPr>
              <w:t xml:space="preserve"> с целью освоения предмета «Родная литература» энциклопедиями, словарями, справочниками, специальной литературой; каталогами библиотек, библиографическими указателями, системой поиска в Интернете.</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Уметьпродекламировать </w:t>
            </w:r>
            <w:r w:rsidRPr="00D26F12">
              <w:rPr>
                <w:sz w:val="26"/>
                <w:szCs w:val="26"/>
                <w:lang w:eastAsia="en-US"/>
              </w:rPr>
              <w:t xml:space="preserve">любой текст без запинок. </w:t>
            </w:r>
          </w:p>
          <w:p w:rsidR="00A73FF3" w:rsidRPr="00D26F12" w:rsidRDefault="00A73FF3" w:rsidP="00B14BF1">
            <w:pPr>
              <w:keepNext/>
              <w:keepLines/>
              <w:spacing w:line="276" w:lineRule="auto"/>
              <w:jc w:val="both"/>
              <w:rPr>
                <w:sz w:val="26"/>
                <w:szCs w:val="26"/>
                <w:lang w:eastAsia="en-US"/>
              </w:rPr>
            </w:pPr>
            <w:r w:rsidRPr="00D26F12">
              <w:rPr>
                <w:rFonts w:eastAsia="Bitstream Vera Sans"/>
                <w:b/>
                <w:sz w:val="26"/>
                <w:szCs w:val="26"/>
                <w:lang w:eastAsia="ar-SA"/>
              </w:rPr>
              <w:t>Рецензировать</w:t>
            </w:r>
            <w:r w:rsidRPr="00D26F12">
              <w:rPr>
                <w:rFonts w:eastAsia="Bitstream Vera Sans"/>
                <w:sz w:val="26"/>
                <w:szCs w:val="26"/>
                <w:lang w:eastAsia="ar-SA"/>
              </w:rPr>
              <w:t xml:space="preserve"> устно выразительное чтение одноклассников.</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numPr>
                <w:ilvl w:val="0"/>
                <w:numId w:val="490"/>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Литература начала XX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Писатели, рожденные революцией (1901 − 1922).</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Константин Иванов. Поэма «Нарспи».</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Çеçпĕл Мишши. Стихотворения «Хурçă шанчăк» (Стальная вера), «Чăваш чĕлхи» (Чувашский язык), «Иртнĕ самана» (Минувшее), «Пуласси» (Грядущее). Крымские стихотворения «Катаран каç килсен» (Гаснет день…), «Инçе çинче уйра уяр…» (Далеко в поле жёлтый зной…), «Çĕн кун аки» (Пашня Нового Дня), «Тинĕсе» (Морю).</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tcPr>
          <w:p w:rsidR="00A73FF3" w:rsidRPr="00D26F12" w:rsidRDefault="00A73FF3" w:rsidP="00B14BF1">
            <w:pPr>
              <w:keepNext/>
              <w:keepLines/>
              <w:numPr>
                <w:ilvl w:val="0"/>
                <w:numId w:val="490"/>
              </w:numPr>
              <w:tabs>
                <w:tab w:val="left" w:pos="460"/>
              </w:tabs>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 xml:space="preserve">Литература первой половины XX века </w:t>
            </w:r>
          </w:p>
          <w:p w:rsidR="00A73FF3" w:rsidRPr="00D26F12" w:rsidRDefault="00A73FF3" w:rsidP="00B14BF1">
            <w:pPr>
              <w:keepNext/>
              <w:keepLines/>
              <w:spacing w:line="276" w:lineRule="auto"/>
              <w:rPr>
                <w:sz w:val="26"/>
                <w:szCs w:val="26"/>
                <w:lang w:eastAsia="en-US"/>
              </w:rPr>
            </w:pPr>
            <w:r w:rsidRPr="00D26F12">
              <w:rPr>
                <w:sz w:val="26"/>
                <w:szCs w:val="26"/>
                <w:lang w:eastAsia="en-US"/>
              </w:rPr>
              <w:t>Литература 20 – 30-ых годов XX века.</w:t>
            </w:r>
          </w:p>
          <w:p w:rsidR="00A73FF3" w:rsidRPr="00D26F12" w:rsidRDefault="00A73FF3" w:rsidP="00B14BF1">
            <w:pPr>
              <w:keepNext/>
              <w:keepLines/>
              <w:tabs>
                <w:tab w:val="left" w:pos="2172"/>
                <w:tab w:val="left" w:pos="2508"/>
                <w:tab w:val="center" w:pos="5220"/>
              </w:tabs>
              <w:spacing w:line="276" w:lineRule="auto"/>
              <w:jc w:val="both"/>
              <w:rPr>
                <w:sz w:val="26"/>
                <w:szCs w:val="26"/>
                <w:lang w:eastAsia="en-US"/>
              </w:rPr>
            </w:pPr>
            <w:r w:rsidRPr="00D26F12">
              <w:rPr>
                <w:sz w:val="26"/>
                <w:szCs w:val="26"/>
                <w:lang w:eastAsia="en-US"/>
              </w:rPr>
              <w:t xml:space="preserve">** Хумма Çеменĕ. Повесть «Штрум» (Штрум). </w:t>
            </w:r>
          </w:p>
          <w:p w:rsidR="00A73FF3" w:rsidRPr="00D26F12" w:rsidRDefault="00A73FF3" w:rsidP="00B14BF1">
            <w:pPr>
              <w:keepNext/>
              <w:keepLines/>
              <w:tabs>
                <w:tab w:val="left" w:pos="2172"/>
                <w:tab w:val="left" w:pos="2508"/>
                <w:tab w:val="center" w:pos="5220"/>
              </w:tabs>
              <w:spacing w:line="276" w:lineRule="auto"/>
              <w:jc w:val="both"/>
              <w:rPr>
                <w:sz w:val="26"/>
                <w:szCs w:val="26"/>
                <w:lang w:eastAsia="en-US"/>
              </w:rPr>
            </w:pPr>
            <w:r w:rsidRPr="00D26F12">
              <w:rPr>
                <w:sz w:val="26"/>
                <w:szCs w:val="26"/>
                <w:lang w:eastAsia="en-US"/>
              </w:rPr>
              <w:t xml:space="preserve">** Илле Тукташ. Стихотворение "Тăван çĕр-шыв" (Родина), «Шурă кăвакарчăн» (Белый голубь), «Уйрăлу» (Разлука), «Шур Атăлта акăш ярăнать» (Лебедь плывёт по Волге-реке). </w:t>
            </w:r>
          </w:p>
          <w:p w:rsidR="00A73FF3" w:rsidRPr="00D26F12" w:rsidRDefault="00A73FF3" w:rsidP="00B14BF1">
            <w:pPr>
              <w:keepNext/>
              <w:keepLines/>
              <w:spacing w:line="276" w:lineRule="auto"/>
              <w:rPr>
                <w:sz w:val="26"/>
                <w:szCs w:val="26"/>
                <w:lang w:eastAsia="en-US"/>
              </w:rPr>
            </w:pPr>
            <w:r w:rsidRPr="00D26F12">
              <w:rPr>
                <w:sz w:val="26"/>
                <w:szCs w:val="26"/>
                <w:lang w:eastAsia="en-US"/>
              </w:rPr>
              <w:t>Литература 40 – 50-ых годов XX века.</w:t>
            </w:r>
          </w:p>
          <w:p w:rsidR="00A73FF3" w:rsidRPr="00D26F12" w:rsidRDefault="00A73FF3" w:rsidP="00B14BF1">
            <w:pPr>
              <w:keepNext/>
              <w:keepLines/>
              <w:tabs>
                <w:tab w:val="left" w:pos="2172"/>
                <w:tab w:val="left" w:pos="2508"/>
                <w:tab w:val="center" w:pos="5220"/>
              </w:tabs>
              <w:spacing w:line="276" w:lineRule="auto"/>
              <w:jc w:val="both"/>
              <w:rPr>
                <w:sz w:val="26"/>
                <w:szCs w:val="26"/>
                <w:lang w:eastAsia="en-US"/>
              </w:rPr>
            </w:pPr>
            <w:r w:rsidRPr="00D26F12">
              <w:rPr>
                <w:sz w:val="26"/>
                <w:szCs w:val="26"/>
                <w:lang w:eastAsia="en-US"/>
              </w:rPr>
              <w:t>** И.С. Максимов-Кошкинский. Пьеса "Ачамăрсем" (О, дети!), драма</w:t>
            </w:r>
          </w:p>
          <w:p w:rsidR="00A73FF3" w:rsidRPr="00D26F12" w:rsidRDefault="00A73FF3" w:rsidP="00B14BF1">
            <w:pPr>
              <w:keepNext/>
              <w:keepLines/>
              <w:tabs>
                <w:tab w:val="left" w:pos="2172"/>
                <w:tab w:val="left" w:pos="2508"/>
                <w:tab w:val="center" w:pos="5220"/>
              </w:tabs>
              <w:spacing w:line="276" w:lineRule="auto"/>
              <w:jc w:val="both"/>
              <w:rPr>
                <w:sz w:val="26"/>
                <w:szCs w:val="26"/>
                <w:lang w:eastAsia="en-US"/>
              </w:rPr>
            </w:pPr>
            <w:r w:rsidRPr="00D26F12">
              <w:rPr>
                <w:sz w:val="26"/>
                <w:szCs w:val="26"/>
                <w:lang w:eastAsia="en-US"/>
              </w:rPr>
              <w:t xml:space="preserve">** Мĕтри Кипек. Рассказ «Ягуар» (Ягуар). </w:t>
            </w:r>
          </w:p>
          <w:p w:rsidR="00A73FF3" w:rsidRPr="00D26F12" w:rsidRDefault="00A73FF3" w:rsidP="00B14BF1">
            <w:pPr>
              <w:keepNext/>
              <w:keepLines/>
              <w:spacing w:line="276" w:lineRule="auto"/>
              <w:jc w:val="both"/>
              <w:rPr>
                <w:sz w:val="26"/>
                <w:szCs w:val="26"/>
                <w:highlight w:val="yellow"/>
                <w:lang w:eastAsia="en-US"/>
              </w:rPr>
            </w:pPr>
            <w:r w:rsidRPr="00D26F12">
              <w:rPr>
                <w:sz w:val="26"/>
                <w:szCs w:val="26"/>
                <w:lang w:eastAsia="en-US"/>
              </w:rPr>
              <w:t xml:space="preserve">** Илпек Микулайĕ. Рассказ «Госпитальте» (В госпитале). </w:t>
            </w:r>
          </w:p>
          <w:p w:rsidR="00A73FF3" w:rsidRPr="00D26F12" w:rsidRDefault="00A73FF3" w:rsidP="00B14BF1">
            <w:pPr>
              <w:keepNext/>
              <w:keepLines/>
              <w:spacing w:line="276" w:lineRule="auto"/>
              <w:jc w:val="both"/>
              <w:rPr>
                <w:rFonts w:eastAsiaTheme="minorHAnsi"/>
                <w:b/>
                <w:sz w:val="26"/>
                <w:szCs w:val="26"/>
                <w:lang w:eastAsia="en-US"/>
              </w:rPr>
            </w:pP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7. </w:t>
            </w:r>
            <w:r w:rsidRPr="00D26F12">
              <w:rPr>
                <w:b/>
                <w:sz w:val="26"/>
                <w:szCs w:val="26"/>
                <w:lang w:eastAsia="en-US"/>
              </w:rPr>
              <w:t>Литература второй половины XX века</w:t>
            </w:r>
          </w:p>
          <w:p w:rsidR="00A73FF3" w:rsidRPr="00D26F12" w:rsidRDefault="00A73FF3" w:rsidP="00B14BF1">
            <w:pPr>
              <w:keepNext/>
              <w:keepLines/>
              <w:spacing w:line="276" w:lineRule="auto"/>
              <w:rPr>
                <w:sz w:val="26"/>
                <w:szCs w:val="26"/>
                <w:lang w:eastAsia="en-US"/>
              </w:rPr>
            </w:pPr>
            <w:r w:rsidRPr="00D26F12">
              <w:rPr>
                <w:sz w:val="26"/>
                <w:szCs w:val="26"/>
                <w:lang w:eastAsia="en-US"/>
              </w:rPr>
              <w:t>Литература 60 – 70-ых годов XX века.</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xml:space="preserve">** Юрий Сементер. Стихотворение «Амăшĕ ывăлĕн палăкĕпе калаçни» (Разговор матери с памятником сыну). </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Николай Айзман (В редакции С. Абаш). Отрывки драмы «Ăçта-ши ман атте?» (Где же мой отец?).</w:t>
            </w:r>
          </w:p>
          <w:p w:rsidR="00A73FF3" w:rsidRPr="00D26F12" w:rsidRDefault="00A73FF3" w:rsidP="00B14BF1">
            <w:pPr>
              <w:keepNext/>
              <w:keepLines/>
              <w:tabs>
                <w:tab w:val="left" w:pos="2172"/>
                <w:tab w:val="left" w:pos="2508"/>
                <w:tab w:val="center" w:pos="4947"/>
                <w:tab w:val="center" w:pos="5220"/>
              </w:tabs>
              <w:spacing w:line="276" w:lineRule="auto"/>
              <w:rPr>
                <w:sz w:val="26"/>
                <w:szCs w:val="26"/>
                <w:lang w:eastAsia="en-US"/>
              </w:rPr>
            </w:pPr>
            <w:r w:rsidRPr="00D26F12">
              <w:rPr>
                <w:sz w:val="26"/>
                <w:szCs w:val="26"/>
                <w:lang w:eastAsia="en-US"/>
              </w:rPr>
              <w:t xml:space="preserve">Литература 80 − 90-ых годов XX века. ** Любовь Мартьянова. Стихотворения «Эп – хăратăп» (Я − боюсь), «Хура акăш пур...» (Есть чёрный лебедь...), «Сĕтел ури авăнать...» (Подкосилась ножка стола...), стихотворения из книги „Эп чĕртнĕ вучах” (Костёр, зажженный мной). </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Юхма Мишши. Отрывок из повести «Шур çамка» (Волк с белой отметиной).</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91"/>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 xml:space="preserve">Литература начала </w:t>
            </w:r>
            <w:r w:rsidRPr="00D26F12">
              <w:rPr>
                <w:rFonts w:eastAsiaTheme="minorHAnsi"/>
                <w:b/>
                <w:sz w:val="26"/>
                <w:szCs w:val="26"/>
                <w:lang w:val="en-US" w:eastAsia="en-US"/>
              </w:rPr>
              <w:t>XXI</w:t>
            </w:r>
            <w:r w:rsidRPr="00D26F12">
              <w:rPr>
                <w:rFonts w:eastAsiaTheme="minorHAnsi"/>
                <w:b/>
                <w:sz w:val="26"/>
                <w:szCs w:val="26"/>
                <w:lang w:eastAsia="en-US"/>
              </w:rPr>
              <w:t xml:space="preserve"> века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Петĕр Эйзин. Стихотворения из цикла «Савни юррисем» (Песни любимой).</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91"/>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Родная поэзия на разных языках; мировая поэзия на чувашском языке</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xml:space="preserve">** Чувашская поэзия на венгерском языке. Венгерская поэзия на чувашском языке.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70"/>
              </w:tabs>
              <w:spacing w:line="276" w:lineRule="auto"/>
              <w:jc w:val="both"/>
              <w:rPr>
                <w:sz w:val="26"/>
                <w:szCs w:val="26"/>
                <w:lang w:eastAsia="en-US"/>
              </w:rPr>
            </w:pPr>
            <w:r w:rsidRPr="00D26F12">
              <w:rPr>
                <w:b/>
                <w:sz w:val="26"/>
                <w:szCs w:val="26"/>
                <w:lang w:eastAsia="en-US"/>
              </w:rPr>
              <w:t xml:space="preserve">Сопоставлять </w:t>
            </w:r>
            <w:r w:rsidRPr="00D26F12">
              <w:rPr>
                <w:sz w:val="26"/>
                <w:szCs w:val="26"/>
                <w:lang w:eastAsia="en-US"/>
              </w:rPr>
              <w:t xml:space="preserve">характерные пути развития родной литературы с периодами развития русской и мировой литературы. </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лирических героев по сходству или контрасту.</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10. Писатели родственных народов (тюркская литература)</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Из татарской литературы. Габдула Тукай. Поэма «Шурале» (Шурале) (перевод Якова Ухсая).</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Из казахской литературы. Из казахской народной поэзии Маймбет юрри (Песня Маймбет) (перевод Васьлея Митты).</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Из узбекской литературы. Хамид Алимджан. Стихотворение „Россия“ (перевод Петра Хузангая).</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Из азербайджанской литературы. Расул Рза. Стихотворение „Баку“ (переводПетра Хузангая)</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Выделить и понимать</w:t>
            </w:r>
            <w:r w:rsidRPr="00D26F12">
              <w:rPr>
                <w:sz w:val="26"/>
                <w:szCs w:val="26"/>
                <w:lang w:eastAsia="en-US"/>
              </w:rPr>
              <w:t xml:space="preserve"> ключевые слова, их роль (значение) в тексте.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Исследовать </w:t>
            </w:r>
            <w:r w:rsidRPr="00D26F12">
              <w:rPr>
                <w:sz w:val="26"/>
                <w:szCs w:val="26"/>
                <w:lang w:eastAsia="en-US"/>
              </w:rPr>
              <w:t>развитие жанров в тюркских литературах.</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Сопоставлять </w:t>
            </w:r>
            <w:r w:rsidRPr="00D26F12">
              <w:rPr>
                <w:sz w:val="26"/>
                <w:szCs w:val="26"/>
                <w:lang w:eastAsia="en-US"/>
              </w:rPr>
              <w:t>разных авторов на основе сходства их проблематики.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Выразительно читать</w:t>
            </w:r>
            <w:r w:rsidRPr="00D26F12">
              <w:rPr>
                <w:sz w:val="26"/>
                <w:szCs w:val="26"/>
                <w:lang w:eastAsia="en-US"/>
              </w:rPr>
              <w:t xml:space="preserve"> фрагменты произведений писателей родственных народов.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Обогащать с</w:t>
            </w:r>
            <w:r w:rsidRPr="00D26F12">
              <w:rPr>
                <w:sz w:val="26"/>
                <w:szCs w:val="26"/>
                <w:lang w:eastAsia="en-US"/>
              </w:rPr>
              <w:t xml:space="preserve">обственную речь в процессе чтения и обсуждения лучших образцов родной, русской и зарубежной литературы. </w:t>
            </w:r>
          </w:p>
          <w:p w:rsidR="00A73FF3" w:rsidRPr="00D26F12" w:rsidRDefault="00A73FF3" w:rsidP="00B14BF1">
            <w:pPr>
              <w:keepNext/>
              <w:keepLines/>
              <w:spacing w:line="276" w:lineRule="auto"/>
              <w:jc w:val="both"/>
              <w:rPr>
                <w:sz w:val="26"/>
                <w:szCs w:val="26"/>
                <w:lang w:eastAsia="en-US"/>
              </w:rPr>
            </w:pPr>
          </w:p>
        </w:tc>
      </w:tr>
      <w:tr w:rsidR="00D26F12" w:rsidRPr="00D26F12" w:rsidTr="00B14BF1">
        <w:trPr>
          <w:trHeight w:val="20"/>
        </w:trPr>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9 класс</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Введение. Основные периоды зарождения и развития родной (чувашской) культуры словесности.Значение художественных произведений в жизни народа, пониманиеместа литературы. Судьба народа в произведениях.</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Формировать</w:t>
            </w:r>
            <w:r w:rsidRPr="00D26F12">
              <w:rPr>
                <w:sz w:val="26"/>
                <w:szCs w:val="26"/>
                <w:lang w:eastAsia="en-US"/>
              </w:rPr>
              <w:t xml:space="preserve"> собственный круг чтения, </w:t>
            </w:r>
            <w:r w:rsidRPr="00D26F12">
              <w:rPr>
                <w:b/>
                <w:sz w:val="26"/>
                <w:szCs w:val="26"/>
                <w:lang w:eastAsia="en-US"/>
              </w:rPr>
              <w:t>обогащать</w:t>
            </w:r>
            <w:r w:rsidRPr="00D26F12">
              <w:rPr>
                <w:sz w:val="26"/>
                <w:szCs w:val="26"/>
                <w:lang w:eastAsia="en-US"/>
              </w:rPr>
              <w:t xml:space="preserve"> свой литературный опыт.</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Систематизировать</w:t>
            </w:r>
            <w:r w:rsidRPr="00D26F12">
              <w:rPr>
                <w:sz w:val="26"/>
                <w:szCs w:val="26"/>
                <w:lang w:eastAsia="en-US"/>
              </w:rPr>
              <w:t xml:space="preserve"> материал, изученный в рамках учебной программы и внеклассных занятий.</w:t>
            </w:r>
          </w:p>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 xml:space="preserve">Рассматривать </w:t>
            </w:r>
            <w:r w:rsidRPr="00D26F12">
              <w:rPr>
                <w:sz w:val="26"/>
                <w:szCs w:val="26"/>
                <w:lang w:eastAsia="en-US"/>
              </w:rPr>
              <w:t>конкретное произведение в рамках единого историко-литературного процесса.</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numPr>
                <w:ilvl w:val="0"/>
                <w:numId w:val="492"/>
              </w:numPr>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Фольклор (устное народное творчество)</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Балладăсем – сюжетлă юрăсем (Баллады − сюжетные песни).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shd w:val="clear" w:color="auto" w:fill="FFFFFF"/>
                <w:lang w:eastAsia="en-US"/>
              </w:rPr>
            </w:pPr>
            <w:r w:rsidRPr="00D26F12">
              <w:rPr>
                <w:b/>
                <w:bCs/>
                <w:sz w:val="26"/>
                <w:szCs w:val="26"/>
                <w:shd w:val="clear" w:color="auto" w:fill="FFFFFF"/>
                <w:lang w:eastAsia="en-US"/>
              </w:rPr>
              <w:t>Аудировать </w:t>
            </w:r>
            <w:r w:rsidRPr="00D26F12">
              <w:rPr>
                <w:sz w:val="26"/>
                <w:szCs w:val="26"/>
                <w:shd w:val="clear" w:color="auto" w:fill="FFFFFF"/>
                <w:lang w:eastAsia="en-US"/>
              </w:rPr>
              <w:t>и </w:t>
            </w:r>
            <w:r w:rsidRPr="00D26F12">
              <w:rPr>
                <w:b/>
                <w:bCs/>
                <w:sz w:val="26"/>
                <w:szCs w:val="26"/>
                <w:shd w:val="clear" w:color="auto" w:fill="FFFFFF"/>
                <w:lang w:eastAsia="en-US"/>
              </w:rPr>
              <w:t>читать,</w:t>
            </w:r>
            <w:r w:rsidRPr="00D26F12">
              <w:rPr>
                <w:sz w:val="26"/>
                <w:szCs w:val="26"/>
                <w:shd w:val="clear" w:color="auto" w:fill="FFFFFF"/>
                <w:lang w:eastAsia="en-US"/>
              </w:rPr>
              <w:t> </w:t>
            </w:r>
            <w:r w:rsidRPr="00D26F12">
              <w:rPr>
                <w:b/>
                <w:bCs/>
                <w:sz w:val="26"/>
                <w:szCs w:val="26"/>
                <w:shd w:val="clear" w:color="auto" w:fill="FFFFFF"/>
                <w:lang w:eastAsia="en-US"/>
              </w:rPr>
              <w:t>отвечать </w:t>
            </w:r>
            <w:r w:rsidRPr="00D26F12">
              <w:rPr>
                <w:sz w:val="26"/>
                <w:szCs w:val="26"/>
                <w:shd w:val="clear" w:color="auto" w:fill="FFFFFF"/>
                <w:lang w:eastAsia="en-US"/>
              </w:rPr>
              <w:t>на вопросы, обсуждать прочитанное, </w:t>
            </w:r>
          </w:p>
          <w:p w:rsidR="00A73FF3" w:rsidRPr="00D26F12" w:rsidRDefault="00A73FF3" w:rsidP="00B14BF1">
            <w:pPr>
              <w:keepNext/>
              <w:keepLines/>
              <w:spacing w:line="276" w:lineRule="auto"/>
              <w:jc w:val="both"/>
              <w:rPr>
                <w:sz w:val="26"/>
                <w:szCs w:val="26"/>
                <w:shd w:val="clear" w:color="auto" w:fill="FFFFFF"/>
                <w:lang w:eastAsia="en-US"/>
              </w:rPr>
            </w:pPr>
            <w:r w:rsidRPr="00D26F12">
              <w:rPr>
                <w:b/>
                <w:bCs/>
                <w:sz w:val="26"/>
                <w:szCs w:val="26"/>
                <w:shd w:val="clear" w:color="auto" w:fill="FFFFFF"/>
                <w:lang w:eastAsia="en-US"/>
              </w:rPr>
              <w:t>выявлять </w:t>
            </w:r>
            <w:r w:rsidRPr="00D26F12">
              <w:rPr>
                <w:sz w:val="26"/>
                <w:szCs w:val="26"/>
                <w:shd w:val="clear" w:color="auto" w:fill="FFFFFF"/>
                <w:lang w:eastAsia="en-US"/>
              </w:rPr>
              <w:t>художественные образы.</w:t>
            </w:r>
          </w:p>
          <w:p w:rsidR="00A73FF3" w:rsidRPr="00D26F12" w:rsidRDefault="00A73FF3" w:rsidP="00B14BF1">
            <w:pPr>
              <w:keepNext/>
              <w:keepLines/>
              <w:spacing w:line="276" w:lineRule="auto"/>
              <w:jc w:val="both"/>
              <w:rPr>
                <w:b/>
                <w:bCs/>
                <w:sz w:val="26"/>
                <w:szCs w:val="26"/>
                <w:lang w:eastAsia="en-US"/>
              </w:rPr>
            </w:pPr>
            <w:r w:rsidRPr="00D26F12">
              <w:rPr>
                <w:b/>
                <w:sz w:val="26"/>
                <w:szCs w:val="26"/>
                <w:lang w:eastAsia="en-US"/>
              </w:rPr>
              <w:t>Уметь отличать</w:t>
            </w:r>
            <w:r w:rsidRPr="00D26F12">
              <w:rPr>
                <w:sz w:val="26"/>
                <w:szCs w:val="26"/>
                <w:lang w:eastAsia="en-US"/>
              </w:rPr>
              <w:t xml:space="preserve"> баллады от песен.</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numPr>
                <w:ilvl w:val="0"/>
                <w:numId w:val="492"/>
              </w:numPr>
              <w:suppressAutoHyphens/>
              <w:spacing w:line="276" w:lineRule="auto"/>
              <w:ind w:left="0" w:firstLine="0"/>
              <w:contextualSpacing/>
              <w:jc w:val="both"/>
              <w:rPr>
                <w:rFonts w:eastAsiaTheme="minorHAnsi"/>
                <w:b/>
                <w:sz w:val="26"/>
                <w:szCs w:val="26"/>
                <w:lang w:eastAsia="en-US"/>
              </w:rPr>
            </w:pPr>
            <w:r w:rsidRPr="00D26F12">
              <w:rPr>
                <w:rFonts w:eastAsiaTheme="minorHAnsi"/>
                <w:b/>
                <w:sz w:val="26"/>
                <w:szCs w:val="26"/>
                <w:lang w:eastAsia="en-US"/>
              </w:rPr>
              <w:t xml:space="preserve"> Древние письменные памятники (период до нашей эры – XVII век)</w:t>
            </w:r>
          </w:p>
          <w:p w:rsidR="00A73FF3" w:rsidRPr="00D26F12" w:rsidRDefault="00A73FF3" w:rsidP="00B14BF1">
            <w:pPr>
              <w:keepNext/>
              <w:keepLines/>
              <w:suppressAutoHyphens/>
              <w:spacing w:line="276" w:lineRule="auto"/>
              <w:jc w:val="both"/>
              <w:rPr>
                <w:rFonts w:eastAsiaTheme="minorHAnsi"/>
                <w:sz w:val="26"/>
                <w:szCs w:val="26"/>
                <w:lang w:eastAsia="en-US"/>
              </w:rPr>
            </w:pPr>
            <w:r w:rsidRPr="00D26F12">
              <w:rPr>
                <w:rFonts w:eastAsiaTheme="minorHAnsi"/>
                <w:sz w:val="26"/>
                <w:szCs w:val="26"/>
                <w:lang w:eastAsia="en-US"/>
              </w:rPr>
              <w:t>Культура древних тюрков (Письменные памятники предков).</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xml:space="preserve">** Кÿл Текĕне мухтакан Пысăк çыру „Шăпа кĕнеки“ (Большое сочинение, прославляющее Кюль Тегина  – „Книга судеб”). </w:t>
            </w:r>
          </w:p>
          <w:p w:rsidR="00A73FF3" w:rsidRPr="00D26F12" w:rsidRDefault="00A73FF3" w:rsidP="00B14BF1">
            <w:pPr>
              <w:keepNext/>
              <w:keepLines/>
              <w:suppressAutoHyphens/>
              <w:spacing w:line="276" w:lineRule="auto"/>
              <w:jc w:val="both"/>
              <w:rPr>
                <w:rFonts w:eastAsiaTheme="minorHAnsi"/>
                <w:sz w:val="26"/>
                <w:szCs w:val="26"/>
                <w:lang w:eastAsia="en-US"/>
              </w:rPr>
            </w:pPr>
            <w:r w:rsidRPr="00D26F12">
              <w:rPr>
                <w:rFonts w:eastAsiaTheme="minorHAnsi"/>
                <w:sz w:val="26"/>
                <w:szCs w:val="26"/>
                <w:lang w:eastAsia="en-US"/>
              </w:rPr>
              <w:t>** Мĕтри Юманĕ.  Свободный стих.  «Паттăр пулнă авалсем» (В древние времена были герои).</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xml:space="preserve">Культура Волжсой Булгарии. </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xml:space="preserve">** Ахмед ибн Фадлан. Отрывки сочинения «Пăлхар патшалăхне çитсе курни» (Сочинение о путешествии в Булгарию). Перевод В. Никитина. </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Палас Ахун Юсупĕ (Юсуфа Баласагунский). Отрывки поэмы «Хăтлă пĕлÿ» (Благодатное знание). Перевод А. Смолина.</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Культура средних веков.</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xml:space="preserve">** Чăваш Хвети (Чуваш Хведи).  «Ятăм йолтăр ял çине…» (Имя мое осталось на селе...) </w:t>
            </w:r>
          </w:p>
          <w:p w:rsidR="00A73FF3" w:rsidRPr="00D26F12" w:rsidRDefault="00A73FF3" w:rsidP="00B14BF1">
            <w:pPr>
              <w:keepNext/>
              <w:keepLines/>
              <w:suppressAutoHyphens/>
              <w:spacing w:line="276" w:lineRule="auto"/>
              <w:jc w:val="both"/>
              <w:rPr>
                <w:sz w:val="26"/>
                <w:szCs w:val="26"/>
                <w:lang w:eastAsia="en-US"/>
              </w:rPr>
            </w:pPr>
            <w:r w:rsidRPr="00D26F12">
              <w:rPr>
                <w:sz w:val="26"/>
                <w:szCs w:val="26"/>
                <w:lang w:eastAsia="en-US"/>
              </w:rPr>
              <w:t xml:space="preserve">** Урхас Якур (Урхас Ягур) – первые исполнители, вышедшие из народа.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uppressAutoHyphens/>
              <w:spacing w:line="276" w:lineRule="auto"/>
              <w:jc w:val="both"/>
              <w:rPr>
                <w:sz w:val="26"/>
                <w:szCs w:val="26"/>
                <w:lang w:eastAsia="en-US"/>
              </w:rPr>
            </w:pPr>
            <w:r w:rsidRPr="00D26F12">
              <w:rPr>
                <w:b/>
                <w:sz w:val="26"/>
                <w:szCs w:val="26"/>
                <w:lang w:eastAsia="en-US"/>
              </w:rPr>
              <w:t>Задавать</w:t>
            </w:r>
            <w:r w:rsidRPr="00D26F12">
              <w:rPr>
                <w:sz w:val="26"/>
                <w:szCs w:val="26"/>
                <w:lang w:eastAsia="en-US"/>
              </w:rPr>
              <w:t xml:space="preserve"> вопросы по тексту произведения и отвечать на них.</w:t>
            </w:r>
          </w:p>
          <w:p w:rsidR="00A73FF3" w:rsidRPr="00D26F12" w:rsidRDefault="00A73FF3" w:rsidP="00B14BF1">
            <w:pPr>
              <w:keepNext/>
              <w:keepLines/>
              <w:suppressAutoHyphens/>
              <w:spacing w:line="276" w:lineRule="auto"/>
              <w:jc w:val="both"/>
              <w:rPr>
                <w:sz w:val="26"/>
                <w:szCs w:val="26"/>
                <w:lang w:eastAsia="en-US"/>
              </w:rPr>
            </w:pPr>
            <w:r w:rsidRPr="00D26F12">
              <w:rPr>
                <w:b/>
                <w:sz w:val="26"/>
                <w:szCs w:val="26"/>
                <w:lang w:eastAsia="en-US"/>
              </w:rPr>
              <w:t xml:space="preserve">Разграничивать </w:t>
            </w:r>
            <w:r w:rsidRPr="00D26F12">
              <w:rPr>
                <w:sz w:val="26"/>
                <w:szCs w:val="26"/>
                <w:lang w:eastAsia="en-US"/>
              </w:rPr>
              <w:t xml:space="preserve">главные и побочные темы произведения, </w:t>
            </w:r>
            <w:r w:rsidRPr="00D26F12">
              <w:rPr>
                <w:b/>
                <w:sz w:val="26"/>
                <w:szCs w:val="26"/>
                <w:lang w:eastAsia="en-US"/>
              </w:rPr>
              <w:t xml:space="preserve">раскрывать </w:t>
            </w:r>
            <w:r w:rsidRPr="00D26F12">
              <w:rPr>
                <w:sz w:val="26"/>
                <w:szCs w:val="26"/>
                <w:lang w:eastAsia="en-US"/>
              </w:rPr>
              <w:t>авторскую позицию, пафос произведения и его проблематику через образы героев.</w:t>
            </w:r>
          </w:p>
          <w:p w:rsidR="00A73FF3" w:rsidRPr="00D26F12" w:rsidRDefault="00A73FF3" w:rsidP="00B14BF1">
            <w:pPr>
              <w:keepNext/>
              <w:keepLines/>
              <w:suppressAutoHyphens/>
              <w:spacing w:line="276" w:lineRule="auto"/>
              <w:jc w:val="both"/>
              <w:rPr>
                <w:sz w:val="26"/>
                <w:szCs w:val="26"/>
                <w:lang w:eastAsia="en-US"/>
              </w:rPr>
            </w:pPr>
            <w:r w:rsidRPr="00D26F12">
              <w:rPr>
                <w:b/>
                <w:sz w:val="26"/>
                <w:szCs w:val="26"/>
                <w:lang w:eastAsia="en-US"/>
              </w:rPr>
              <w:t xml:space="preserve">Передавать личное отношение </w:t>
            </w:r>
            <w:r w:rsidRPr="00D26F12">
              <w:rPr>
                <w:sz w:val="26"/>
                <w:szCs w:val="26"/>
                <w:lang w:eastAsia="en-US"/>
              </w:rPr>
              <w:t xml:space="preserve">к общему содержанию произведения. </w:t>
            </w:r>
          </w:p>
          <w:p w:rsidR="00A73FF3" w:rsidRPr="00D26F12" w:rsidRDefault="00A73FF3" w:rsidP="00B14BF1">
            <w:pPr>
              <w:keepNext/>
              <w:keepLines/>
              <w:suppressAutoHyphens/>
              <w:spacing w:line="276" w:lineRule="auto"/>
              <w:jc w:val="both"/>
              <w:rPr>
                <w:b/>
                <w:sz w:val="26"/>
                <w:szCs w:val="26"/>
                <w:lang w:eastAsia="en-US"/>
              </w:rPr>
            </w:pPr>
            <w:r w:rsidRPr="00D26F12">
              <w:rPr>
                <w:b/>
                <w:sz w:val="26"/>
                <w:szCs w:val="26"/>
                <w:lang w:eastAsia="en-US"/>
              </w:rPr>
              <w:t xml:space="preserve">Готовить </w:t>
            </w:r>
            <w:r w:rsidRPr="00D26F12">
              <w:rPr>
                <w:sz w:val="26"/>
                <w:szCs w:val="26"/>
                <w:lang w:eastAsia="en-US"/>
              </w:rPr>
              <w:t>развернутый устный или письменный ответ.</w:t>
            </w:r>
          </w:p>
          <w:p w:rsidR="00A73FF3" w:rsidRPr="00D26F12" w:rsidRDefault="00A73FF3" w:rsidP="00B14BF1">
            <w:pPr>
              <w:keepNext/>
              <w:keepLines/>
              <w:suppressAutoHyphens/>
              <w:spacing w:line="276" w:lineRule="auto"/>
              <w:jc w:val="both"/>
              <w:rPr>
                <w:sz w:val="26"/>
                <w:szCs w:val="26"/>
                <w:lang w:eastAsia="en-US"/>
              </w:rPr>
            </w:pPr>
            <w:r w:rsidRPr="00D26F12">
              <w:rPr>
                <w:b/>
                <w:sz w:val="26"/>
                <w:szCs w:val="26"/>
                <w:lang w:eastAsia="en-US"/>
              </w:rPr>
              <w:t xml:space="preserve">Конспектировать и реферировать </w:t>
            </w:r>
            <w:r w:rsidRPr="00D26F12">
              <w:rPr>
                <w:sz w:val="26"/>
                <w:szCs w:val="26"/>
                <w:lang w:eastAsia="en-US"/>
              </w:rPr>
              <w:t>источники.</w:t>
            </w:r>
          </w:p>
          <w:p w:rsidR="00A73FF3" w:rsidRPr="00D26F12" w:rsidRDefault="00A73FF3" w:rsidP="00B14BF1">
            <w:pPr>
              <w:keepNext/>
              <w:keepLines/>
              <w:suppressAutoHyphens/>
              <w:spacing w:line="276" w:lineRule="auto"/>
              <w:jc w:val="both"/>
              <w:rPr>
                <w:b/>
                <w:sz w:val="26"/>
                <w:szCs w:val="26"/>
                <w:lang w:eastAsia="en-US"/>
              </w:rPr>
            </w:pPr>
            <w:r w:rsidRPr="00D26F12">
              <w:rPr>
                <w:b/>
                <w:sz w:val="26"/>
                <w:szCs w:val="26"/>
                <w:lang w:eastAsia="en-US"/>
              </w:rPr>
              <w:t xml:space="preserve">Находить и объяснять </w:t>
            </w:r>
            <w:r w:rsidRPr="00D26F12">
              <w:rPr>
                <w:sz w:val="26"/>
                <w:szCs w:val="26"/>
                <w:lang w:eastAsia="en-US"/>
              </w:rPr>
              <w:t>острые проблемы, художественные средства, усиливающие замысел произведения.</w:t>
            </w:r>
          </w:p>
          <w:p w:rsidR="00A73FF3" w:rsidRPr="00D26F12" w:rsidRDefault="00A73FF3" w:rsidP="00B14BF1">
            <w:pPr>
              <w:keepNext/>
              <w:keepLines/>
              <w:tabs>
                <w:tab w:val="left" w:pos="175"/>
                <w:tab w:val="left" w:pos="3532"/>
              </w:tabs>
              <w:suppressAutoHyphens/>
              <w:snapToGrid w:val="0"/>
              <w:spacing w:line="276" w:lineRule="auto"/>
              <w:jc w:val="both"/>
              <w:rPr>
                <w:rFonts w:eastAsia="Bitstream Vera Sans"/>
                <w:sz w:val="26"/>
                <w:szCs w:val="26"/>
                <w:lang w:eastAsia="ar-SA"/>
              </w:rPr>
            </w:pPr>
            <w:r w:rsidRPr="00D26F12">
              <w:rPr>
                <w:rFonts w:eastAsia="Bitstream Vera Sans"/>
                <w:b/>
                <w:sz w:val="26"/>
                <w:szCs w:val="26"/>
                <w:lang w:eastAsia="ar-SA"/>
              </w:rPr>
              <w:t xml:space="preserve">Анализировать </w:t>
            </w:r>
            <w:r w:rsidRPr="00D26F12">
              <w:rPr>
                <w:rFonts w:eastAsia="Bitstream Vera Sans"/>
                <w:sz w:val="26"/>
                <w:szCs w:val="26"/>
                <w:lang w:eastAsia="ar-SA"/>
              </w:rPr>
              <w:t>поэтический текст.</w:t>
            </w:r>
          </w:p>
          <w:p w:rsidR="00A73FF3" w:rsidRPr="00D26F12" w:rsidRDefault="00A73FF3" w:rsidP="00B14BF1">
            <w:pPr>
              <w:keepNext/>
              <w:keepLines/>
              <w:tabs>
                <w:tab w:val="left" w:pos="708"/>
              </w:tabs>
              <w:suppressAutoHyphens/>
              <w:spacing w:line="276" w:lineRule="auto"/>
              <w:jc w:val="both"/>
              <w:rPr>
                <w:rFonts w:eastAsia="Bitstream Vera Sans"/>
                <w:sz w:val="26"/>
                <w:szCs w:val="26"/>
                <w:lang w:eastAsia="ar-SA"/>
              </w:rPr>
            </w:pPr>
            <w:r w:rsidRPr="00D26F12">
              <w:rPr>
                <w:rFonts w:eastAsia="Bitstream Vera Sans"/>
                <w:b/>
                <w:sz w:val="26"/>
                <w:szCs w:val="26"/>
                <w:lang w:eastAsia="ar-SA"/>
              </w:rPr>
              <w:t>Выявлять</w:t>
            </w:r>
            <w:r w:rsidRPr="00D26F12">
              <w:rPr>
                <w:rFonts w:eastAsia="Bitstream Vera Sans"/>
                <w:sz w:val="26"/>
                <w:szCs w:val="26"/>
                <w:lang w:eastAsia="ar-SA"/>
              </w:rPr>
              <w:t xml:space="preserve"> жанровое и художественное своеобразие произведения.</w:t>
            </w:r>
          </w:p>
          <w:p w:rsidR="00A73FF3" w:rsidRPr="00D26F12" w:rsidRDefault="00A73FF3" w:rsidP="00B14BF1">
            <w:pPr>
              <w:keepNext/>
              <w:keepLines/>
              <w:tabs>
                <w:tab w:val="left" w:pos="708"/>
              </w:tabs>
              <w:suppressAutoHyphens/>
              <w:spacing w:line="276" w:lineRule="auto"/>
              <w:jc w:val="both"/>
              <w:rPr>
                <w:rFonts w:eastAsia="Bitstream Vera Sans"/>
                <w:sz w:val="26"/>
                <w:szCs w:val="26"/>
                <w:lang w:eastAsia="ar-SA"/>
              </w:rPr>
            </w:pPr>
            <w:r w:rsidRPr="00D26F12">
              <w:rPr>
                <w:rFonts w:eastAsia="Bitstream Vera Sans"/>
                <w:b/>
                <w:sz w:val="26"/>
                <w:szCs w:val="26"/>
                <w:lang w:eastAsia="ar-SA"/>
              </w:rPr>
              <w:t>В</w:t>
            </w:r>
            <w:r w:rsidRPr="00D26F12">
              <w:rPr>
                <w:b/>
                <w:sz w:val="26"/>
                <w:szCs w:val="26"/>
                <w:lang w:eastAsia="en-US"/>
              </w:rPr>
              <w:t>ладеть</w:t>
            </w:r>
            <w:r w:rsidRPr="00D26F12">
              <w:rPr>
                <w:sz w:val="26"/>
                <w:szCs w:val="26"/>
                <w:lang w:eastAsia="en-US"/>
              </w:rPr>
              <w:t xml:space="preserve"> различными видами пересказа художественного текста (подробный, сжатый, выборочный, творческий) и комментария к нему (историко-литературный, лексический, историко-культурный, историко-бытовой и т. п.);</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3. </w:t>
            </w:r>
            <w:r w:rsidRPr="00D26F12">
              <w:rPr>
                <w:b/>
                <w:sz w:val="26"/>
                <w:szCs w:val="26"/>
                <w:lang w:eastAsia="en-US"/>
              </w:rPr>
              <w:t xml:space="preserve">Чувашская письменность и культура </w:t>
            </w:r>
            <w:r w:rsidRPr="00D26F12">
              <w:rPr>
                <w:b/>
                <w:sz w:val="26"/>
                <w:szCs w:val="26"/>
                <w:lang w:val="en-US" w:eastAsia="en-US"/>
              </w:rPr>
              <w:t>XVIII</w:t>
            </w:r>
            <w:r w:rsidRPr="00D26F12">
              <w:rPr>
                <w:b/>
                <w:sz w:val="26"/>
                <w:szCs w:val="26"/>
                <w:lang w:eastAsia="en-US"/>
              </w:rPr>
              <w:t>-</w:t>
            </w:r>
            <w:r w:rsidRPr="00D26F12">
              <w:rPr>
                <w:b/>
                <w:sz w:val="26"/>
                <w:szCs w:val="26"/>
                <w:lang w:val="en-US" w:eastAsia="en-US"/>
              </w:rPr>
              <w:t>XIX</w:t>
            </w:r>
            <w:r w:rsidRPr="00D26F12">
              <w:rPr>
                <w:b/>
                <w:sz w:val="26"/>
                <w:szCs w:val="26"/>
                <w:lang w:eastAsia="en-US"/>
              </w:rPr>
              <w:t xml:space="preserve"> веков. </w:t>
            </w:r>
            <w:r w:rsidRPr="00D26F12">
              <w:rPr>
                <w:sz w:val="26"/>
                <w:szCs w:val="26"/>
                <w:lang w:eastAsia="en-US"/>
              </w:rPr>
              <w:t>Последняя четверть XIX века.</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Никита Бичурин. Очерк «Байкал» (Байкал).</w:t>
            </w:r>
          </w:p>
          <w:p w:rsidR="00A73FF3" w:rsidRPr="00D26F12" w:rsidRDefault="00A73FF3" w:rsidP="00B14BF1">
            <w:pPr>
              <w:keepNext/>
              <w:keepLines/>
              <w:spacing w:line="276" w:lineRule="auto"/>
              <w:jc w:val="both"/>
              <w:rPr>
                <w:rFonts w:eastAsiaTheme="minorHAnsi"/>
                <w:sz w:val="26"/>
                <w:szCs w:val="26"/>
                <w:highlight w:val="green"/>
                <w:lang w:eastAsia="en-US"/>
              </w:rPr>
            </w:pPr>
            <w:r w:rsidRPr="00D26F12">
              <w:rPr>
                <w:rFonts w:eastAsiaTheme="minorHAnsi"/>
                <w:sz w:val="26"/>
                <w:szCs w:val="26"/>
                <w:lang w:eastAsia="en-US"/>
              </w:rPr>
              <w:t>** Спиридон Михайлов-Янтуш. Юморески «Хĕрринче выртасшăн мар» (Не лежать мне с краю), «Сунарçăн пуç пулнă-и?» (Была ли голова у охотника). Значимость юмора. Стихотворение «Юнка» (Юнга), рассказ «Чее кушак» (Хитрая кошка)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тематику, проблематику и идею произведения с использованием различных приемов анализа и интерпретации художественного текста (определение мотивов поведения и поступков персонажей, выявление особенностей композиции и микроэлементов текста, характеристика средств художественной изобразитель</w:t>
            </w:r>
            <w:r w:rsidRPr="00D26F12">
              <w:rPr>
                <w:sz w:val="26"/>
                <w:szCs w:val="26"/>
                <w:lang w:eastAsia="en-US"/>
              </w:rPr>
              <w:softHyphen/>
              <w:t>ности, внутритекстовые и межтекстовые сопоставления и т. п.).</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4. </w:t>
            </w:r>
            <w:r w:rsidRPr="00D26F12">
              <w:rPr>
                <w:b/>
                <w:sz w:val="26"/>
                <w:szCs w:val="26"/>
                <w:lang w:eastAsia="en-US"/>
              </w:rPr>
              <w:t>Литература начала XX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 Николай Шелепи. Стихотворения «Çĕлен» (Змей), песня «Раççей» (Россия).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Федор Павлов. Комедия «Сутра» (В суде).</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Различать </w:t>
            </w:r>
            <w:r w:rsidRPr="00D26F12">
              <w:rPr>
                <w:sz w:val="26"/>
                <w:szCs w:val="26"/>
                <w:lang w:eastAsia="en-US"/>
              </w:rPr>
              <w:t xml:space="preserve">произведения по виду и жанру, </w:t>
            </w:r>
            <w:r w:rsidRPr="00D26F12">
              <w:rPr>
                <w:b/>
                <w:sz w:val="26"/>
                <w:szCs w:val="26"/>
                <w:lang w:eastAsia="en-US"/>
              </w:rPr>
              <w:t xml:space="preserve">обозначить </w:t>
            </w:r>
            <w:r w:rsidRPr="00D26F12">
              <w:rPr>
                <w:sz w:val="26"/>
                <w:szCs w:val="26"/>
                <w:lang w:eastAsia="en-US"/>
              </w:rPr>
              <w:t xml:space="preserve">замысел, </w:t>
            </w:r>
            <w:r w:rsidRPr="00D26F12">
              <w:rPr>
                <w:rFonts w:eastAsia="Bitstream Vera Sans"/>
                <w:b/>
                <w:sz w:val="26"/>
                <w:szCs w:val="26"/>
                <w:lang w:eastAsia="ar-SA"/>
              </w:rPr>
              <w:t>характеризовать</w:t>
            </w:r>
            <w:r w:rsidRPr="00D26F12">
              <w:rPr>
                <w:rFonts w:eastAsia="Bitstream Vera Sans"/>
                <w:sz w:val="26"/>
                <w:szCs w:val="26"/>
                <w:lang w:eastAsia="ar-SA"/>
              </w:rPr>
              <w:t xml:space="preserve"> героев произведений.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Раскрыть </w:t>
            </w:r>
            <w:r w:rsidRPr="00D26F12">
              <w:rPr>
                <w:sz w:val="26"/>
                <w:szCs w:val="26"/>
                <w:lang w:eastAsia="en-US"/>
              </w:rPr>
              <w:t>связь авторской позиции, пафоса произведения и его проблематики через судьбы героев.</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5.</w:t>
            </w:r>
            <w:r w:rsidRPr="00D26F12">
              <w:rPr>
                <w:b/>
                <w:sz w:val="26"/>
                <w:szCs w:val="26"/>
                <w:lang w:eastAsia="en-US"/>
              </w:rPr>
              <w:t xml:space="preserve"> Литература первой половины XX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Литература 20-30-ых годов XX века.</w:t>
            </w:r>
          </w:p>
          <w:p w:rsidR="00A73FF3" w:rsidRPr="00D26F12" w:rsidRDefault="00A73FF3" w:rsidP="00B14BF1">
            <w:pPr>
              <w:keepNext/>
              <w:keepLines/>
              <w:tabs>
                <w:tab w:val="left" w:pos="2172"/>
                <w:tab w:val="left" w:pos="2508"/>
                <w:tab w:val="center" w:pos="5220"/>
              </w:tabs>
              <w:spacing w:line="276" w:lineRule="auto"/>
              <w:jc w:val="both"/>
              <w:rPr>
                <w:sz w:val="26"/>
                <w:szCs w:val="26"/>
                <w:lang w:eastAsia="en-US"/>
              </w:rPr>
            </w:pPr>
            <w:r w:rsidRPr="00D26F12">
              <w:rPr>
                <w:sz w:val="26"/>
                <w:szCs w:val="26"/>
                <w:lang w:eastAsia="en-US"/>
              </w:rPr>
              <w:t>** Иван Ивник. Стихотворения «Улма чăпар ут» (Серый в яблоках конь), «Юрăçсем» (Певцы) и не вошедшие в книгу "Сывлăм йĕрĕ юлчĕ çырура…" (След росы остался в письме)</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Ефрем Еллиев. Вариант произведения «Чĕн тилхепе» (Ременные вожжи)</w:t>
            </w:r>
          </w:p>
          <w:p w:rsidR="00A73FF3" w:rsidRPr="00D26F12" w:rsidRDefault="00A73FF3" w:rsidP="00B14BF1">
            <w:pPr>
              <w:keepNext/>
              <w:keepLines/>
              <w:tabs>
                <w:tab w:val="left" w:pos="2172"/>
                <w:tab w:val="left" w:pos="2508"/>
                <w:tab w:val="center" w:pos="4947"/>
                <w:tab w:val="center" w:pos="5220"/>
              </w:tabs>
              <w:spacing w:line="276" w:lineRule="auto"/>
              <w:rPr>
                <w:sz w:val="26"/>
                <w:szCs w:val="26"/>
                <w:lang w:eastAsia="en-US"/>
              </w:rPr>
            </w:pPr>
            <w:r w:rsidRPr="00D26F12">
              <w:rPr>
                <w:sz w:val="26"/>
                <w:szCs w:val="26"/>
                <w:lang w:eastAsia="en-US"/>
              </w:rPr>
              <w:t>Литература 40 – 50-ых годов XX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Митта Ваçлейĕ. Стихотворения «Çĕр-шывăм, çĕр-шывăм…» (Родина, родина, что нужно тебе?), «Тав сана» (Благодарю тебя), «Анатри юрă» (Песня низовых чувашей), «Тăван чĕлхем! Таса хĕлхем…» (Родной язык!), «Ан тив, хисеп те чыс та ан курам…» (Пусть я не увижу почёта и славы…)</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Александр Алка. Стихотворения «Июнĕн 22-мĕшĕ» (22-ое июня), «Брандербург хапхи умĕнче» (У Брандербургских ворот)</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Петĕр Хусанкай. Отрывок из романа в стихах «Аптраман тавраш» (Род Аптрамана)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 xml:space="preserve">Выразительно декламировать </w:t>
            </w:r>
            <w:r w:rsidRPr="00D26F12">
              <w:rPr>
                <w:sz w:val="26"/>
                <w:szCs w:val="26"/>
                <w:lang w:eastAsia="en-US"/>
              </w:rPr>
              <w:t>публично выученные наизусть стихи и отрывки.</w:t>
            </w:r>
          </w:p>
          <w:p w:rsidR="00A73FF3" w:rsidRPr="00D26F12" w:rsidRDefault="00A73FF3" w:rsidP="00B14BF1">
            <w:pPr>
              <w:keepNext/>
              <w:keepLines/>
              <w:spacing w:line="276" w:lineRule="auto"/>
              <w:jc w:val="both"/>
              <w:rPr>
                <w:rFonts w:eastAsia="Bitstream Vera Sans"/>
                <w:sz w:val="26"/>
                <w:szCs w:val="26"/>
                <w:lang w:eastAsia="ar-SA"/>
              </w:rPr>
            </w:pPr>
            <w:r w:rsidRPr="00D26F12">
              <w:rPr>
                <w:rFonts w:eastAsia="Bitstream Vera Sans"/>
                <w:b/>
                <w:sz w:val="26"/>
                <w:szCs w:val="26"/>
                <w:lang w:eastAsia="ar-SA"/>
              </w:rPr>
              <w:t xml:space="preserve">Писать </w:t>
            </w:r>
            <w:r w:rsidRPr="00D26F12">
              <w:rPr>
                <w:rFonts w:eastAsia="Bitstream Vera Sans"/>
                <w:sz w:val="26"/>
                <w:szCs w:val="26"/>
                <w:lang w:eastAsia="ar-SA"/>
              </w:rPr>
              <w:t>сочинения разных жанров (описание, характеристика, отзыв, рецензия, эссе, проблемный вопрос и др.).</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Рассказывать о </w:t>
            </w:r>
            <w:r w:rsidRPr="00D26F12">
              <w:rPr>
                <w:sz w:val="26"/>
                <w:szCs w:val="26"/>
                <w:lang w:eastAsia="en-US"/>
              </w:rPr>
              <w:t>замечательных событиях жизни и творчества писателей, важных событиях того времени, в котором создавалось произведение, на основе прочитанного материала.</w:t>
            </w:r>
          </w:p>
          <w:p w:rsidR="00A73FF3" w:rsidRPr="00D26F12" w:rsidRDefault="00A73FF3" w:rsidP="00B14BF1">
            <w:pPr>
              <w:keepNext/>
              <w:keepLines/>
              <w:spacing w:line="276" w:lineRule="auto"/>
              <w:jc w:val="both"/>
              <w:rPr>
                <w:sz w:val="26"/>
                <w:szCs w:val="26"/>
                <w:lang w:eastAsia="en-US"/>
              </w:rPr>
            </w:pPr>
            <w:r w:rsidRPr="00D26F12">
              <w:rPr>
                <w:rFonts w:eastAsia="Bitstream Vera Sans"/>
                <w:b/>
                <w:sz w:val="26"/>
                <w:szCs w:val="26"/>
                <w:lang w:eastAsia="ar-SA"/>
              </w:rPr>
              <w:t>В</w:t>
            </w:r>
            <w:r w:rsidRPr="00D26F12">
              <w:rPr>
                <w:b/>
                <w:sz w:val="26"/>
                <w:szCs w:val="26"/>
                <w:lang w:eastAsia="en-US"/>
              </w:rPr>
              <w:t>ыявлять</w:t>
            </w:r>
            <w:r w:rsidRPr="00D26F12">
              <w:rPr>
                <w:sz w:val="26"/>
                <w:szCs w:val="26"/>
                <w:lang w:eastAsia="en-US"/>
              </w:rPr>
              <w:t xml:space="preserve"> языковые особенности произведения; </w:t>
            </w:r>
            <w:r w:rsidRPr="00D26F12">
              <w:rPr>
                <w:b/>
                <w:sz w:val="26"/>
                <w:szCs w:val="26"/>
                <w:lang w:eastAsia="en-US"/>
              </w:rPr>
              <w:t>определять</w:t>
            </w:r>
            <w:r w:rsidRPr="00D26F12">
              <w:rPr>
                <w:sz w:val="26"/>
                <w:szCs w:val="26"/>
                <w:lang w:eastAsia="en-US"/>
              </w:rPr>
              <w:t xml:space="preserve"> в тексте художественные средства, использованные автором.</w:t>
            </w:r>
          </w:p>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 xml:space="preserve">Проследить </w:t>
            </w:r>
            <w:r w:rsidRPr="00D26F12">
              <w:rPr>
                <w:sz w:val="26"/>
                <w:szCs w:val="26"/>
                <w:lang w:eastAsia="en-US"/>
              </w:rPr>
              <w:t xml:space="preserve">основную проблематику произведения, как её раскрывает автор. </w:t>
            </w:r>
            <w:r w:rsidRPr="00D26F12">
              <w:rPr>
                <w:b/>
                <w:sz w:val="26"/>
                <w:szCs w:val="26"/>
                <w:lang w:eastAsia="en-US"/>
              </w:rPr>
              <w:t xml:space="preserve">Характеризовать </w:t>
            </w:r>
            <w:r w:rsidRPr="00D26F12">
              <w:rPr>
                <w:sz w:val="26"/>
                <w:szCs w:val="26"/>
                <w:lang w:eastAsia="en-US"/>
              </w:rPr>
              <w:t>произведение в целом с учётом композиции, особенностей художественной речи.</w:t>
            </w:r>
          </w:p>
          <w:p w:rsidR="00A73FF3" w:rsidRPr="00D26F12" w:rsidRDefault="00A73FF3" w:rsidP="00B14BF1">
            <w:pPr>
              <w:keepNext/>
              <w:keepLines/>
              <w:spacing w:line="276" w:lineRule="auto"/>
              <w:jc w:val="both"/>
              <w:rPr>
                <w:rFonts w:eastAsia="Bitstream Vera Sans"/>
                <w:sz w:val="26"/>
                <w:szCs w:val="26"/>
                <w:lang w:eastAsia="ar-SA"/>
              </w:rPr>
            </w:pPr>
            <w:r w:rsidRPr="00D26F12">
              <w:rPr>
                <w:rFonts w:eastAsia="Bitstream Vera Sans"/>
                <w:b/>
                <w:sz w:val="26"/>
                <w:szCs w:val="26"/>
                <w:lang w:eastAsia="ar-SA"/>
              </w:rPr>
              <w:t>В</w:t>
            </w:r>
            <w:r w:rsidRPr="00D26F12">
              <w:rPr>
                <w:b/>
                <w:sz w:val="26"/>
                <w:szCs w:val="26"/>
                <w:lang w:eastAsia="en-US"/>
              </w:rPr>
              <w:t>ыделять</w:t>
            </w:r>
            <w:r w:rsidRPr="00D26F12">
              <w:rPr>
                <w:sz w:val="26"/>
                <w:szCs w:val="26"/>
                <w:lang w:eastAsia="en-US"/>
              </w:rPr>
              <w:t xml:space="preserve"> ключевые эпизоды или сцены в тексте произведения.</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nil"/>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6. </w:t>
            </w:r>
            <w:r w:rsidRPr="00D26F12">
              <w:rPr>
                <w:b/>
                <w:sz w:val="26"/>
                <w:szCs w:val="26"/>
                <w:lang w:eastAsia="en-US"/>
              </w:rPr>
              <w:t>Литература второй половиныXX века</w:t>
            </w:r>
          </w:p>
          <w:p w:rsidR="00A73FF3" w:rsidRPr="00D26F12" w:rsidRDefault="00A73FF3" w:rsidP="00B14BF1">
            <w:pPr>
              <w:keepNext/>
              <w:keepLines/>
              <w:tabs>
                <w:tab w:val="left" w:pos="2172"/>
                <w:tab w:val="left" w:pos="2508"/>
                <w:tab w:val="center" w:pos="4947"/>
                <w:tab w:val="center" w:pos="5220"/>
              </w:tabs>
              <w:spacing w:line="276" w:lineRule="auto"/>
              <w:rPr>
                <w:sz w:val="26"/>
                <w:szCs w:val="26"/>
                <w:lang w:eastAsia="en-US"/>
              </w:rPr>
            </w:pPr>
            <w:r w:rsidRPr="00D26F12">
              <w:rPr>
                <w:sz w:val="26"/>
                <w:szCs w:val="26"/>
                <w:lang w:eastAsia="en-US"/>
              </w:rPr>
              <w:t>Литература 60 – 70-ых годов XX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Юрий Скворцов. Повесть «Хĕрлĕ мăкăнь» (Красный мак)</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**Леонид Агаков Отрывки из повести «Юманлăхра çапла пулнă» (Это было в дубраве)</w:t>
            </w:r>
          </w:p>
          <w:p w:rsidR="00A73FF3" w:rsidRPr="00D26F12" w:rsidRDefault="00A73FF3" w:rsidP="00B14BF1">
            <w:pPr>
              <w:keepNext/>
              <w:keepLines/>
              <w:tabs>
                <w:tab w:val="left" w:pos="2172"/>
                <w:tab w:val="left" w:pos="2508"/>
                <w:tab w:val="center" w:pos="4947"/>
                <w:tab w:val="center" w:pos="5220"/>
              </w:tabs>
              <w:spacing w:line="276" w:lineRule="auto"/>
              <w:rPr>
                <w:sz w:val="26"/>
                <w:szCs w:val="26"/>
                <w:lang w:eastAsia="en-US"/>
              </w:rPr>
            </w:pPr>
            <w:r w:rsidRPr="00D26F12">
              <w:rPr>
                <w:sz w:val="26"/>
                <w:szCs w:val="26"/>
                <w:lang w:eastAsia="en-US"/>
              </w:rPr>
              <w:t>Литература 80 – 90-ых годов XX века.</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 xml:space="preserve">** Ухсай Яккăвĕ. Отрывок поэмы «Атте-анне» (Отец-мать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Владимир Степанов. Фантастический рассказ − „Юрату хăвачĕ“ (Сила любви)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Давать </w:t>
            </w:r>
            <w:r w:rsidRPr="00D26F12">
              <w:rPr>
                <w:sz w:val="26"/>
                <w:szCs w:val="26"/>
                <w:lang w:eastAsia="en-US"/>
              </w:rPr>
              <w:t xml:space="preserve">общую характеристику идеи художественного произведения, </w:t>
            </w:r>
            <w:r w:rsidRPr="00D26F12">
              <w:rPr>
                <w:rFonts w:eastAsia="Bitstream Vera Sans"/>
                <w:b/>
                <w:sz w:val="26"/>
                <w:szCs w:val="26"/>
                <w:lang w:eastAsia="ar-SA"/>
              </w:rPr>
              <w:t>характеризовать</w:t>
            </w:r>
            <w:r w:rsidRPr="00D26F12">
              <w:rPr>
                <w:rFonts w:eastAsia="Bitstream Vera Sans"/>
                <w:sz w:val="26"/>
                <w:szCs w:val="26"/>
                <w:lang w:eastAsia="ar-SA"/>
              </w:rPr>
              <w:t xml:space="preserve"> героев произведения</w:t>
            </w:r>
            <w:r w:rsidRPr="00D26F12">
              <w:rPr>
                <w:sz w:val="26"/>
                <w:szCs w:val="26"/>
                <w:lang w:eastAsia="en-US"/>
              </w:rPr>
              <w:t xml:space="preserve"> и их поступок.</w:t>
            </w:r>
          </w:p>
          <w:p w:rsidR="00A73FF3" w:rsidRPr="00D26F12" w:rsidRDefault="00A73FF3" w:rsidP="00B14BF1">
            <w:pPr>
              <w:keepNext/>
              <w:keepLines/>
              <w:spacing w:line="276" w:lineRule="auto"/>
              <w:jc w:val="both"/>
              <w:rPr>
                <w:b/>
                <w:sz w:val="26"/>
                <w:szCs w:val="26"/>
                <w:highlight w:val="yellow"/>
                <w:lang w:eastAsia="en-US"/>
              </w:rPr>
            </w:pPr>
            <w:r w:rsidRPr="00D26F12">
              <w:rPr>
                <w:b/>
                <w:sz w:val="26"/>
                <w:szCs w:val="26"/>
                <w:lang w:eastAsia="en-US"/>
              </w:rPr>
              <w:t xml:space="preserve">Комментировать </w:t>
            </w:r>
            <w:r w:rsidRPr="00D26F12">
              <w:rPr>
                <w:sz w:val="26"/>
                <w:szCs w:val="26"/>
                <w:lang w:eastAsia="en-US"/>
              </w:rPr>
              <w:t xml:space="preserve">основные эпизоды повести.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Образно представить </w:t>
            </w:r>
            <w:r w:rsidRPr="00D26F12">
              <w:rPr>
                <w:sz w:val="26"/>
                <w:szCs w:val="26"/>
                <w:lang w:eastAsia="en-US"/>
              </w:rPr>
              <w:t xml:space="preserve">содержание произведения, </w:t>
            </w:r>
            <w:r w:rsidRPr="00D26F12">
              <w:rPr>
                <w:b/>
                <w:sz w:val="26"/>
                <w:szCs w:val="26"/>
                <w:lang w:eastAsia="en-US"/>
              </w:rPr>
              <w:t xml:space="preserve">уметь </w:t>
            </w:r>
            <w:r w:rsidRPr="00D26F12">
              <w:rPr>
                <w:sz w:val="26"/>
                <w:szCs w:val="26"/>
                <w:lang w:eastAsia="en-US"/>
              </w:rPr>
              <w:t>рассказывать о поэте.</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Объяснить</w:t>
            </w:r>
            <w:r w:rsidRPr="00D26F12">
              <w:rPr>
                <w:sz w:val="26"/>
                <w:szCs w:val="26"/>
                <w:lang w:eastAsia="en-US"/>
              </w:rPr>
              <w:t xml:space="preserve"> образы, особенности композиции, основную идею произведения, намерения автора через национальный менталитет.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Соотносить </w:t>
            </w:r>
            <w:r w:rsidRPr="00D26F12">
              <w:rPr>
                <w:sz w:val="26"/>
                <w:szCs w:val="26"/>
                <w:lang w:eastAsia="en-US"/>
              </w:rPr>
              <w:t>содержание произведений чувашской литературы второй половиныХХ века с романтическими и реалистическими принципами изображения жизни и человека.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Определить</w:t>
            </w:r>
            <w:r w:rsidRPr="00D26F12">
              <w:rPr>
                <w:sz w:val="26"/>
                <w:szCs w:val="26"/>
                <w:lang w:eastAsia="en-US"/>
              </w:rPr>
              <w:t xml:space="preserve"> вид и жанр</w:t>
            </w:r>
            <w:r w:rsidRPr="00D26F12">
              <w:rPr>
                <w:b/>
                <w:sz w:val="26"/>
                <w:szCs w:val="26"/>
                <w:lang w:eastAsia="en-US"/>
              </w:rPr>
              <w:t xml:space="preserve"> прочитанного</w:t>
            </w:r>
            <w:r w:rsidRPr="00D26F12">
              <w:rPr>
                <w:sz w:val="26"/>
                <w:szCs w:val="26"/>
                <w:lang w:eastAsia="en-US"/>
              </w:rPr>
              <w:t xml:space="preserve"> произведения, показать идею, художественную и национальную специфику произведения.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Определить</w:t>
            </w:r>
            <w:r w:rsidRPr="00D26F12">
              <w:rPr>
                <w:sz w:val="26"/>
                <w:szCs w:val="26"/>
                <w:lang w:eastAsia="en-US"/>
              </w:rPr>
              <w:t xml:space="preserve"> художественную функцию той или иной детали, приема и т. п.</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7.</w:t>
            </w:r>
            <w:r w:rsidRPr="00D26F12">
              <w:rPr>
                <w:b/>
                <w:sz w:val="26"/>
                <w:szCs w:val="26"/>
                <w:lang w:eastAsia="en-US"/>
              </w:rPr>
              <w:t xml:space="preserve"> Литература начала </w:t>
            </w:r>
            <w:r w:rsidRPr="00D26F12">
              <w:rPr>
                <w:b/>
                <w:sz w:val="26"/>
                <w:szCs w:val="26"/>
                <w:lang w:val="en-US" w:eastAsia="en-US"/>
              </w:rPr>
              <w:t>XXI</w:t>
            </w:r>
            <w:r w:rsidRPr="00D26F12">
              <w:rPr>
                <w:b/>
                <w:sz w:val="26"/>
                <w:szCs w:val="26"/>
                <w:lang w:eastAsia="en-US"/>
              </w:rPr>
              <w:t xml:space="preserve"> века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Арсений Тарасов. Отрывки драмы «Мунча кунĕ» (Банный день)</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Геннадий Максимов. Рассказы «Атăлти хĕрессем» (Волга в крестах), из книги «Сталин грамоти» (Грамота Сталина), «Амăшĕ пехилĕ» (Благословение матери) из книги «Çĕрĕллĕ хура кушак» (Чёрная кошка с кольцом)</w:t>
            </w:r>
          </w:p>
          <w:p w:rsidR="00A73FF3" w:rsidRPr="00D26F12" w:rsidRDefault="00A73FF3" w:rsidP="00B14BF1">
            <w:pPr>
              <w:keepNext/>
              <w:keepLines/>
              <w:spacing w:line="276" w:lineRule="auto"/>
              <w:jc w:val="both"/>
              <w:rPr>
                <w:sz w:val="26"/>
                <w:szCs w:val="26"/>
                <w:lang w:eastAsia="en-US"/>
              </w:rPr>
            </w:pPr>
            <w:r w:rsidRPr="00D26F12">
              <w:rPr>
                <w:rFonts w:eastAsiaTheme="minorHAnsi"/>
                <w:sz w:val="26"/>
                <w:szCs w:val="26"/>
                <w:lang w:eastAsia="en-US"/>
              </w:rPr>
              <w:t>** Валери Туркай. Стихотворения из книги «Ку эпĕ − Валери Туркай» (Это я – Валери Тургай).</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сюжет и композицию произведения, творческий метод и художественные средства, особенности стиля.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Защищать </w:t>
            </w:r>
            <w:r w:rsidRPr="00D26F12">
              <w:rPr>
                <w:sz w:val="26"/>
                <w:szCs w:val="26"/>
                <w:lang w:eastAsia="en-US"/>
              </w:rPr>
              <w:t>собственное понимание.</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Сравнивать</w:t>
            </w:r>
            <w:r w:rsidRPr="00D26F12">
              <w:rPr>
                <w:sz w:val="26"/>
                <w:szCs w:val="26"/>
                <w:lang w:eastAsia="en-US"/>
              </w:rPr>
              <w:t xml:space="preserve"> события произведения с примерами из жизни, подтверждая, опровергая или критически оценивая иные точки зрения.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основные проблемы литературного произведения.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Делать выводы </w:t>
            </w:r>
            <w:r w:rsidRPr="00D26F12">
              <w:rPr>
                <w:sz w:val="26"/>
                <w:szCs w:val="26"/>
                <w:lang w:eastAsia="en-US"/>
              </w:rPr>
              <w:t>об особенностях художественного мира, проблематики и тематики произведений конкретного писателя.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выразительно</w:t>
            </w:r>
            <w:r w:rsidRPr="00D26F12">
              <w:rPr>
                <w:b/>
                <w:sz w:val="26"/>
                <w:szCs w:val="26"/>
                <w:lang w:eastAsia="en-US"/>
              </w:rPr>
              <w:t>.</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rPr>
                <w:b/>
                <w:sz w:val="26"/>
                <w:szCs w:val="26"/>
                <w:lang w:eastAsia="en-US"/>
              </w:rPr>
            </w:pPr>
            <w:r w:rsidRPr="00D26F12">
              <w:rPr>
                <w:sz w:val="26"/>
                <w:szCs w:val="26"/>
                <w:lang w:eastAsia="en-US"/>
              </w:rPr>
              <w:t>8.</w:t>
            </w:r>
            <w:r w:rsidRPr="00D26F12">
              <w:rPr>
                <w:b/>
                <w:sz w:val="26"/>
                <w:szCs w:val="26"/>
                <w:lang w:eastAsia="en-US"/>
              </w:rPr>
              <w:t xml:space="preserve">  Родная поэзия на разных языках; мировая поэзия на чувашском языке</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xml:space="preserve">** Чувашская поэзия звучит на французском языке (1996). Французская поэзия на чувашском языке (1968). </w:t>
            </w:r>
          </w:p>
          <w:p w:rsidR="00A73FF3" w:rsidRPr="00D26F12" w:rsidRDefault="00A73FF3" w:rsidP="00B14BF1">
            <w:pPr>
              <w:keepNext/>
              <w:keepLines/>
              <w:spacing w:line="276" w:lineRule="auto"/>
              <w:jc w:val="both"/>
              <w:rPr>
                <w:sz w:val="26"/>
                <w:szCs w:val="26"/>
                <w:lang w:eastAsia="en-US"/>
              </w:rPr>
            </w:pPr>
            <w:r w:rsidRPr="00D26F12">
              <w:rPr>
                <w:rFonts w:eastAsiaTheme="minorHAnsi"/>
                <w:sz w:val="26"/>
                <w:szCs w:val="26"/>
                <w:lang w:eastAsia="en-US"/>
              </w:rPr>
              <w:t>** Чувашская поэзия звучит на шведском языке (2004).</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внутренний мир героев произведений.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Показать </w:t>
            </w:r>
            <w:r w:rsidRPr="00D26F12">
              <w:rPr>
                <w:sz w:val="26"/>
                <w:szCs w:val="26"/>
                <w:lang w:eastAsia="en-US"/>
              </w:rPr>
              <w:t xml:space="preserve">традиции и новаторство в поэзии. </w:t>
            </w:r>
          </w:p>
          <w:p w:rsidR="00A73FF3" w:rsidRPr="00D26F12" w:rsidRDefault="00A73FF3" w:rsidP="00B14BF1">
            <w:pPr>
              <w:keepNext/>
              <w:keepLines/>
              <w:spacing w:line="276" w:lineRule="auto"/>
              <w:jc w:val="both"/>
              <w:rPr>
                <w:b/>
                <w:sz w:val="26"/>
                <w:szCs w:val="26"/>
                <w:highlight w:val="yellow"/>
                <w:lang w:eastAsia="en-US"/>
              </w:rPr>
            </w:pPr>
            <w:r w:rsidRPr="00D26F12">
              <w:rPr>
                <w:b/>
                <w:sz w:val="26"/>
                <w:szCs w:val="26"/>
                <w:lang w:eastAsia="en-US"/>
              </w:rPr>
              <w:t>Выявлять</w:t>
            </w:r>
            <w:r w:rsidRPr="00D26F12">
              <w:rPr>
                <w:sz w:val="26"/>
                <w:szCs w:val="26"/>
                <w:lang w:eastAsia="en-US"/>
              </w:rPr>
              <w:t xml:space="preserve"> признаки лирического в литературном произведении.</w:t>
            </w:r>
          </w:p>
        </w:tc>
      </w:tr>
      <w:tr w:rsidR="00D26F12" w:rsidRPr="00D26F12" w:rsidTr="00B14BF1">
        <w:trPr>
          <w:trHeight w:val="2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9.</w:t>
            </w:r>
            <w:r w:rsidRPr="00D26F12">
              <w:rPr>
                <w:b/>
                <w:sz w:val="26"/>
                <w:szCs w:val="26"/>
                <w:lang w:eastAsia="en-US"/>
              </w:rPr>
              <w:t xml:space="preserve"> Писатели родственных народов (тюркская литература)</w:t>
            </w:r>
          </w:p>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sz w:val="26"/>
                <w:szCs w:val="26"/>
                <w:lang w:eastAsia="en-US"/>
              </w:rPr>
              <w:t>** Из татарской литературы. Габдула Тукай. Стихотворения„Кама ĕненмелле?“ (Кому верить?) (перевод Валерия Тургая), „Ах, калем!“ (Ах, перо!)(перевод Валерия Тургая). Раис Низамов. Рассказ</w:t>
            </w:r>
            <w:r w:rsidRPr="00D26F12">
              <w:rPr>
                <w:rFonts w:eastAsiaTheme="minorHAnsi"/>
                <w:i/>
                <w:sz w:val="26"/>
                <w:szCs w:val="26"/>
                <w:lang w:eastAsia="en-US"/>
              </w:rPr>
              <w:t xml:space="preserve"> „</w:t>
            </w:r>
            <w:r w:rsidRPr="00D26F12">
              <w:rPr>
                <w:rFonts w:eastAsiaTheme="minorHAnsi"/>
                <w:sz w:val="26"/>
                <w:szCs w:val="26"/>
                <w:lang w:eastAsia="en-US"/>
              </w:rPr>
              <w:t>Малашлăх кăтартĕ“ (Будущее покажет) (переводНиколая Григорьева); Газим Давлетов. Стихотворение „Ухсай Яккăвне“ (Якову Ухсаю) (перевод Вениамина Тимакова).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Из узбекской литературы. Мухаммад Салих. Стихотворения „Енчен те йывăç та поэт пулса тăрсан...“ (Если поэт станет деревом...) (перевод Бориса Чиндыкова).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 Из киргизской литературы</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 xml:space="preserve"> Чингиз Айтматов. Отрывок из повести «Тĕве куçĕ» (Верблюжий глаз) (перевод Леонида Агакова).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выразительно стихотворения и </w:t>
            </w:r>
            <w:r w:rsidRPr="00D26F12">
              <w:rPr>
                <w:b/>
                <w:sz w:val="26"/>
                <w:szCs w:val="26"/>
                <w:lang w:eastAsia="en-US"/>
              </w:rPr>
              <w:t>цитировать</w:t>
            </w:r>
            <w:r w:rsidRPr="00D26F12">
              <w:rPr>
                <w:sz w:val="26"/>
                <w:szCs w:val="26"/>
                <w:lang w:eastAsia="en-US"/>
              </w:rPr>
              <w:t xml:space="preserve"> текст.</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тему и идею произведений.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Сопоставлять</w:t>
            </w:r>
            <w:r w:rsidRPr="00D26F12">
              <w:rPr>
                <w:sz w:val="26"/>
                <w:szCs w:val="26"/>
                <w:lang w:eastAsia="en-US"/>
              </w:rPr>
              <w:t xml:space="preserve"> оригинальные тексты произведений литературы народов России и СНГ (фрагменты, заглавия, имена главных действующих лиц) и варианты их переводов на русский и чувашский языки.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Соотносить </w:t>
            </w:r>
            <w:r w:rsidRPr="00D26F12">
              <w:rPr>
                <w:sz w:val="26"/>
                <w:szCs w:val="26"/>
                <w:lang w:eastAsia="en-US"/>
              </w:rPr>
              <w:t>содержание произведений тюркской литературы с принципами изображения жизни и человека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характерные образы в чувашской и тюркских литературах, линий развития сюжета.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Читать</w:t>
            </w:r>
            <w:r w:rsidRPr="00D26F12">
              <w:rPr>
                <w:sz w:val="26"/>
                <w:szCs w:val="26"/>
                <w:lang w:eastAsia="en-US"/>
              </w:rPr>
              <w:t xml:space="preserve"> выразительно фрагменты произведений литературы писателей родственных тюркских народов.</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Устанавливать</w:t>
            </w:r>
            <w:r w:rsidRPr="00D26F12">
              <w:rPr>
                <w:sz w:val="26"/>
                <w:szCs w:val="26"/>
                <w:lang w:eastAsia="en-US"/>
              </w:rPr>
              <w:t xml:space="preserve"> проблемно-тематическое сходство и различия в воплощении темы (проблемы) одного или нескольких произведений.</w:t>
            </w:r>
          </w:p>
        </w:tc>
      </w:tr>
      <w:tr w:rsidR="00D26F12" w:rsidRPr="00D26F12" w:rsidTr="00B14BF1">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Введение и обзорные темы</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Отличие художественной литературы от научных книг.</w:t>
            </w:r>
            <w:r w:rsidRPr="00D26F12">
              <w:rPr>
                <w:sz w:val="26"/>
                <w:szCs w:val="26"/>
                <w:lang w:eastAsia="en-US"/>
              </w:rPr>
              <w:t xml:space="preserve"> Фольклор и письменная словесность. Основные роды слова: эпос, лирика и драма. Род как исторически сложившаяся общность художественных произведений. Богатство и разнообразие жанров всех трёх родов литературы.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Понимать </w:t>
            </w:r>
            <w:r w:rsidRPr="00D26F12">
              <w:rPr>
                <w:sz w:val="26"/>
                <w:szCs w:val="26"/>
                <w:lang w:eastAsia="en-US"/>
              </w:rPr>
              <w:t xml:space="preserve">образную природу литературы как особого вида искусства, </w:t>
            </w:r>
            <w:r w:rsidRPr="00D26F12">
              <w:rPr>
                <w:b/>
                <w:sz w:val="26"/>
                <w:szCs w:val="26"/>
                <w:lang w:eastAsia="en-US"/>
              </w:rPr>
              <w:t xml:space="preserve">отличать </w:t>
            </w:r>
            <w:r w:rsidRPr="00D26F12">
              <w:rPr>
                <w:sz w:val="26"/>
                <w:szCs w:val="26"/>
                <w:lang w:eastAsia="en-US"/>
              </w:rPr>
              <w:t>художественный текст от научного, делового, публицистического.</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Доказать,</w:t>
            </w:r>
            <w:r w:rsidRPr="00D26F12">
              <w:rPr>
                <w:sz w:val="26"/>
                <w:szCs w:val="26"/>
                <w:lang w:eastAsia="en-US"/>
              </w:rPr>
              <w:t xml:space="preserve"> как различаются художественная литература и научные книги.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Систематически </w:t>
            </w:r>
            <w:r w:rsidRPr="00D26F12">
              <w:rPr>
                <w:b/>
                <w:sz w:val="26"/>
                <w:szCs w:val="26"/>
                <w:lang w:eastAsia="en-US"/>
              </w:rPr>
              <w:t>классифицировать</w:t>
            </w:r>
            <w:r w:rsidRPr="00D26F12">
              <w:rPr>
                <w:sz w:val="26"/>
                <w:szCs w:val="26"/>
                <w:lang w:eastAsia="en-US"/>
              </w:rPr>
              <w:t xml:space="preserve"> жанры народной и письменной словесности.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b/>
                <w:sz w:val="26"/>
                <w:szCs w:val="26"/>
                <w:lang w:eastAsia="en-US"/>
              </w:rPr>
              <w:t xml:space="preserve">Природа и человек – основные образы художественного произведения. </w:t>
            </w:r>
            <w:r w:rsidRPr="00D26F12">
              <w:rPr>
                <w:sz w:val="26"/>
                <w:szCs w:val="26"/>
                <w:lang w:eastAsia="en-US"/>
              </w:rPr>
              <w:t xml:space="preserve">Герой художественного произведения. Герой художественного произведения и его роль в сюжете. Содержание и форма. Автор и герой. Способы выражения авторской позиции.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Понимать</w:t>
            </w:r>
            <w:r w:rsidRPr="00D26F12">
              <w:rPr>
                <w:sz w:val="26"/>
                <w:szCs w:val="26"/>
                <w:lang w:eastAsia="en-US"/>
              </w:rPr>
              <w:t xml:space="preserve"> образную природу литературы как особого вида искусства, называть признаки художественного текста.</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героя произведения, </w:t>
            </w:r>
            <w:r w:rsidRPr="00D26F12">
              <w:rPr>
                <w:b/>
                <w:sz w:val="26"/>
                <w:szCs w:val="26"/>
                <w:lang w:eastAsia="en-US"/>
              </w:rPr>
              <w:t>создавать</w:t>
            </w:r>
            <w:r w:rsidRPr="00D26F12">
              <w:rPr>
                <w:sz w:val="26"/>
                <w:szCs w:val="26"/>
                <w:lang w:eastAsia="en-US"/>
              </w:rPr>
              <w:t xml:space="preserve"> его портрет на основе авторского описания и художественных деталей, </w:t>
            </w:r>
            <w:r w:rsidRPr="00D26F12">
              <w:rPr>
                <w:b/>
                <w:sz w:val="26"/>
                <w:szCs w:val="26"/>
                <w:lang w:eastAsia="en-US"/>
              </w:rPr>
              <w:t>оценивать</w:t>
            </w:r>
            <w:r w:rsidRPr="00D26F12">
              <w:rPr>
                <w:sz w:val="26"/>
                <w:szCs w:val="26"/>
                <w:lang w:eastAsia="en-US"/>
              </w:rPr>
              <w:t xml:space="preserve"> его поступки, </w:t>
            </w:r>
            <w:r w:rsidRPr="00D26F12">
              <w:rPr>
                <w:b/>
                <w:sz w:val="26"/>
                <w:szCs w:val="26"/>
                <w:lang w:eastAsia="en-US"/>
              </w:rPr>
              <w:t xml:space="preserve">сопоставлять </w:t>
            </w:r>
            <w:r w:rsidRPr="00D26F12">
              <w:rPr>
                <w:sz w:val="26"/>
                <w:szCs w:val="26"/>
                <w:lang w:eastAsia="en-US"/>
              </w:rPr>
              <w:t>персонажей по сходству или контрасту</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310"/>
              </w:tabs>
              <w:spacing w:line="276" w:lineRule="auto"/>
              <w:jc w:val="both"/>
              <w:rPr>
                <w:sz w:val="26"/>
                <w:szCs w:val="26"/>
                <w:lang w:eastAsia="en-US"/>
              </w:rPr>
            </w:pPr>
            <w:r w:rsidRPr="00D26F12">
              <w:rPr>
                <w:rFonts w:eastAsiaTheme="minorHAnsi"/>
                <w:b/>
                <w:sz w:val="26"/>
                <w:szCs w:val="26"/>
                <w:lang w:eastAsia="en-US"/>
              </w:rPr>
              <w:t>Мастерство художественной словесности</w:t>
            </w:r>
            <w:r w:rsidRPr="00D26F12">
              <w:rPr>
                <w:sz w:val="26"/>
                <w:szCs w:val="26"/>
                <w:lang w:eastAsia="en-US"/>
              </w:rPr>
              <w:t xml:space="preserve">. Изображение человека как важнейшая идейно-нравственная проблема. </w:t>
            </w:r>
            <w:r w:rsidRPr="00D26F12">
              <w:rPr>
                <w:rFonts w:eastAsiaTheme="minorHAnsi"/>
                <w:sz w:val="26"/>
                <w:szCs w:val="26"/>
                <w:lang w:eastAsia="en-US"/>
              </w:rPr>
              <w:t>Показ жизни через образы, непосредственно и иносказательно.</w:t>
            </w:r>
            <w:r w:rsidRPr="00D26F12">
              <w:rPr>
                <w:sz w:val="26"/>
                <w:szCs w:val="26"/>
                <w:lang w:eastAsia="en-US"/>
              </w:rPr>
              <w:t xml:space="preserve"> Художественно значимые изобразительно-выразительные средства языка писателя (поэтический словарь, тропы, поэтический синтаксис, фоника и др.)</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Объяснить иносказание</w:t>
            </w:r>
            <w:r w:rsidRPr="00D26F12">
              <w:rPr>
                <w:sz w:val="26"/>
                <w:szCs w:val="26"/>
                <w:lang w:eastAsia="en-US"/>
              </w:rPr>
              <w:t xml:space="preserve"> художественного образа, его общее значение и значение в контексте всей словесности.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в тексте художественные средства, использованные автором (в том числе сравнение, эпитет, метафора, олицетворение, гипербола, аллегория, антитеза; стилистические фигуры: инверсия, риторическое восклицание, риторический вопрос), и характеризовать их роль в литературном произведении.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b/>
                <w:sz w:val="26"/>
                <w:szCs w:val="26"/>
                <w:lang w:eastAsia="en-US"/>
              </w:rPr>
              <w:t>Связь искусства с жизнью.</w:t>
            </w:r>
            <w:r w:rsidRPr="00D26F12">
              <w:rPr>
                <w:rFonts w:eastAsiaTheme="minorHAnsi"/>
                <w:sz w:val="26"/>
                <w:szCs w:val="26"/>
                <w:lang w:eastAsia="en-US"/>
              </w:rPr>
              <w:t xml:space="preserve"> Зарождение и развитие родной (чувашской) литературы. Правда жизни и образы, созданные авторами. Значение художественных произведений в жизни народа, понимание места литературы. Историзм творчества классиков чувашской литературы. </w:t>
            </w:r>
          </w:p>
        </w:tc>
        <w:tc>
          <w:tcPr>
            <w:tcW w:w="4433" w:type="dxa"/>
            <w:gridSpan w:val="7"/>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авторскую позицию в литературном произведении, </w:t>
            </w:r>
            <w:r w:rsidRPr="00D26F12">
              <w:rPr>
                <w:b/>
                <w:sz w:val="26"/>
                <w:szCs w:val="26"/>
                <w:lang w:eastAsia="en-US"/>
              </w:rPr>
              <w:t>характеризовать</w:t>
            </w:r>
            <w:r w:rsidRPr="00D26F12">
              <w:rPr>
                <w:sz w:val="26"/>
                <w:szCs w:val="26"/>
                <w:lang w:eastAsia="en-US"/>
              </w:rPr>
              <w:t xml:space="preserve"> отношение автора к персонажам, </w:t>
            </w:r>
            <w:r w:rsidRPr="00D26F12">
              <w:rPr>
                <w:b/>
                <w:sz w:val="26"/>
                <w:szCs w:val="26"/>
                <w:lang w:eastAsia="en-US"/>
              </w:rPr>
              <w:t>обосновывать</w:t>
            </w:r>
            <w:r w:rsidRPr="00D26F12">
              <w:rPr>
                <w:sz w:val="26"/>
                <w:szCs w:val="26"/>
                <w:lang w:eastAsia="en-US"/>
              </w:rPr>
              <w:t xml:space="preserve"> свои суждения текстом, а также </w:t>
            </w:r>
            <w:r w:rsidRPr="00D26F12">
              <w:rPr>
                <w:b/>
                <w:sz w:val="26"/>
                <w:szCs w:val="26"/>
                <w:lang w:eastAsia="en-US"/>
              </w:rPr>
              <w:t>использовать</w:t>
            </w:r>
            <w:r w:rsidRPr="00D26F12">
              <w:rPr>
                <w:sz w:val="26"/>
                <w:szCs w:val="26"/>
                <w:lang w:eastAsia="en-US"/>
              </w:rPr>
              <w:t xml:space="preserve"> факты биографии писателя и сведения об историко-культурном контексте его творчества.</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Понимать</w:t>
            </w:r>
            <w:r w:rsidRPr="00D26F12">
              <w:rPr>
                <w:sz w:val="26"/>
                <w:szCs w:val="26"/>
                <w:lang w:eastAsia="en-US"/>
              </w:rPr>
              <w:t xml:space="preserve"> образную природу литературы как особого вида искусства, называть признаки художественного текста; </w:t>
            </w:r>
            <w:r w:rsidRPr="00D26F12">
              <w:rPr>
                <w:b/>
                <w:sz w:val="26"/>
                <w:szCs w:val="26"/>
                <w:lang w:eastAsia="en-US"/>
              </w:rPr>
              <w:t>соотносить</w:t>
            </w:r>
            <w:r w:rsidRPr="00D26F12">
              <w:rPr>
                <w:sz w:val="26"/>
                <w:szCs w:val="26"/>
                <w:lang w:eastAsia="en-US"/>
              </w:rPr>
              <w:t xml:space="preserve"> содержание и проблематику художественных произведений со временем их написания и отображенной в них эпохой, </w:t>
            </w:r>
            <w:r w:rsidRPr="00D26F12">
              <w:rPr>
                <w:b/>
                <w:sz w:val="26"/>
                <w:szCs w:val="26"/>
                <w:lang w:eastAsia="en-US"/>
              </w:rPr>
              <w:t>привлекать</w:t>
            </w:r>
            <w:r w:rsidRPr="00D26F12">
              <w:rPr>
                <w:sz w:val="26"/>
                <w:szCs w:val="26"/>
                <w:lang w:eastAsia="en-US"/>
              </w:rPr>
              <w:t xml:space="preserve"> необходимые знания из курса истории.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Рассматривать </w:t>
            </w:r>
            <w:r w:rsidRPr="00D26F12">
              <w:rPr>
                <w:sz w:val="26"/>
                <w:szCs w:val="26"/>
                <w:lang w:eastAsia="en-US"/>
              </w:rPr>
              <w:t>конкретное произведение в рамках единого историко-литературного процесса (принадлежность произведения к определенному литературному направлению или течению (классицизм, сентиментализм, романтизм, реализм), отзывы критиков и читателей-современников, творческий диалог художников и т. п.).</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rFonts w:eastAsiaTheme="minorHAnsi"/>
                <w:sz w:val="26"/>
                <w:szCs w:val="26"/>
                <w:lang w:eastAsia="en-US"/>
              </w:rPr>
            </w:pPr>
            <w:r w:rsidRPr="00D26F12">
              <w:rPr>
                <w:rFonts w:eastAsiaTheme="minorHAnsi"/>
                <w:b/>
                <w:sz w:val="26"/>
                <w:szCs w:val="26"/>
                <w:lang w:eastAsia="en-US"/>
              </w:rPr>
              <w:t>Литература и её роль в духовной жизни человека.</w:t>
            </w:r>
            <w:r w:rsidRPr="00D26F12">
              <w:rPr>
                <w:rFonts w:eastAsiaTheme="minorHAnsi"/>
                <w:sz w:val="26"/>
                <w:szCs w:val="26"/>
                <w:lang w:eastAsia="en-US"/>
              </w:rPr>
              <w:t xml:space="preserve"> Основные периоды зарождения и развития родной (чувашской) культуры словесности.</w:t>
            </w:r>
            <w:r w:rsidRPr="00D26F12">
              <w:rPr>
                <w:sz w:val="26"/>
                <w:szCs w:val="26"/>
                <w:lang w:eastAsia="ar-SA"/>
              </w:rPr>
              <w:t xml:space="preserve"> Углубление понимания содержания произведения в контексте развития культуры, общества в целом,</w:t>
            </w:r>
            <w:r w:rsidRPr="00D26F12">
              <w:rPr>
                <w:sz w:val="26"/>
                <w:szCs w:val="26"/>
                <w:lang w:eastAsia="en-US"/>
              </w:rPr>
              <w:t xml:space="preserve"> связь времён, связь литератур.</w:t>
            </w:r>
            <w:r w:rsidRPr="00D26F12">
              <w:rPr>
                <w:rFonts w:eastAsiaTheme="minorHAnsi"/>
                <w:sz w:val="26"/>
                <w:szCs w:val="26"/>
                <w:lang w:eastAsia="en-US"/>
              </w:rPr>
              <w:t xml:space="preserve"> Значение художественных произведений в жизни народа, пониманиеместа литературы. Судьба народа в произведениях.</w:t>
            </w:r>
          </w:p>
        </w:tc>
        <w:tc>
          <w:tcPr>
            <w:tcW w:w="4433" w:type="dxa"/>
            <w:gridSpan w:val="7"/>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3FF3" w:rsidRPr="00D26F12" w:rsidRDefault="00A73FF3" w:rsidP="00B14BF1">
            <w:pPr>
              <w:widowControl/>
              <w:autoSpaceDE/>
              <w:autoSpaceDN/>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rFonts w:eastAsiaTheme="minorHAnsi"/>
                <w:b/>
                <w:sz w:val="26"/>
                <w:szCs w:val="26"/>
                <w:lang w:eastAsia="en-US"/>
              </w:rPr>
            </w:pPr>
            <w:r w:rsidRPr="00D26F12">
              <w:rPr>
                <w:rFonts w:eastAsiaTheme="minorHAnsi"/>
                <w:b/>
                <w:sz w:val="26"/>
                <w:szCs w:val="26"/>
                <w:lang w:eastAsia="en-US"/>
              </w:rPr>
              <w:t xml:space="preserve">Фольклор (устное народное творчество). </w:t>
            </w:r>
            <w:r w:rsidRPr="00D26F12">
              <w:rPr>
                <w:rFonts w:eastAsiaTheme="minorHAnsi"/>
                <w:sz w:val="26"/>
                <w:szCs w:val="26"/>
                <w:lang w:eastAsia="en-US"/>
              </w:rPr>
              <w:t>Родовые памятники письменности. Образцы магической словесности Свадебная словесность. Молитвы и благопожелания. Народная мудрость.</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Различать</w:t>
            </w:r>
            <w:r w:rsidRPr="00D26F12">
              <w:rPr>
                <w:sz w:val="26"/>
                <w:szCs w:val="26"/>
                <w:lang w:eastAsia="en-US"/>
              </w:rPr>
              <w:t xml:space="preserve"> основные жанры фольклора и художественной литературы (в том числе баллада, драматургическая сказка), объяснять свои «жанровые ожидания»; называть отличия прозы от поэзии.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Древние письменные памятники (Период до нашей эры – XVII век).</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Тексты рунических памятников тюркских каганатов V-VIII вв.</w:t>
            </w:r>
          </w:p>
          <w:p w:rsidR="00A73FF3" w:rsidRPr="00D26F12" w:rsidRDefault="00A73FF3" w:rsidP="00B14BF1">
            <w:pPr>
              <w:keepNext/>
              <w:keepLines/>
              <w:tabs>
                <w:tab w:val="left" w:pos="3945"/>
              </w:tabs>
              <w:spacing w:line="276" w:lineRule="auto"/>
              <w:jc w:val="both"/>
              <w:rPr>
                <w:sz w:val="26"/>
                <w:szCs w:val="26"/>
                <w:lang w:eastAsia="en-US"/>
              </w:rPr>
            </w:pPr>
            <w:r w:rsidRPr="00D26F12">
              <w:rPr>
                <w:sz w:val="26"/>
                <w:szCs w:val="26"/>
                <w:lang w:eastAsia="en-US"/>
              </w:rPr>
              <w:t>Древнетюркская орхоно-енисейская письменность.</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Воспринимать</w:t>
            </w:r>
            <w:r w:rsidRPr="00D26F12">
              <w:rPr>
                <w:sz w:val="26"/>
                <w:szCs w:val="26"/>
                <w:lang w:eastAsia="en-US"/>
              </w:rPr>
              <w:t xml:space="preserve"> форму и содержание тексты рунических памятников в свете общеэстетических характеристик памятников и письменности определенной эпохи.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3945"/>
              </w:tabs>
              <w:spacing w:line="276" w:lineRule="auto"/>
              <w:jc w:val="both"/>
              <w:rPr>
                <w:sz w:val="26"/>
                <w:szCs w:val="26"/>
                <w:lang w:eastAsia="en-US"/>
              </w:rPr>
            </w:pPr>
            <w:r w:rsidRPr="00D26F12">
              <w:rPr>
                <w:b/>
                <w:sz w:val="26"/>
                <w:szCs w:val="26"/>
                <w:lang w:eastAsia="en-US"/>
              </w:rPr>
              <w:t>Древнетюркские литературные памятники.</w:t>
            </w:r>
            <w:r w:rsidRPr="00D26F12">
              <w:rPr>
                <w:sz w:val="26"/>
                <w:szCs w:val="26"/>
                <w:lang w:eastAsia="en-US"/>
              </w:rPr>
              <w:t xml:space="preserve"> Тексты на арабском и тюркском языках. Необходимость писать на арабском языке после принятия ислама в Волжской Булгарии.</w:t>
            </w:r>
          </w:p>
          <w:p w:rsidR="00A73FF3" w:rsidRPr="00D26F12" w:rsidRDefault="00A73FF3" w:rsidP="00B14BF1">
            <w:pPr>
              <w:keepNext/>
              <w:keepLines/>
              <w:spacing w:line="276" w:lineRule="auto"/>
              <w:jc w:val="both"/>
              <w:rPr>
                <w:b/>
                <w:sz w:val="26"/>
                <w:szCs w:val="26"/>
                <w:lang w:eastAsia="en-US"/>
              </w:rPr>
            </w:pPr>
            <w:r w:rsidRPr="00D26F12">
              <w:rPr>
                <w:sz w:val="26"/>
                <w:szCs w:val="26"/>
                <w:lang w:eastAsia="en-US"/>
              </w:rPr>
              <w:t>Переводческая деятельность, историческая и художественная ценность древнерунических надписей. Труды исследователей.</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Определять </w:t>
            </w:r>
            <w:r w:rsidRPr="00D26F12">
              <w:rPr>
                <w:sz w:val="26"/>
                <w:szCs w:val="26"/>
                <w:lang w:eastAsia="en-US"/>
              </w:rPr>
              <w:t>значение произведений, написанных на арабском и тюркских языках в культуре и литературе.</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Культурно-литературная ситуация средних веков.</w:t>
            </w:r>
            <w:r w:rsidRPr="00D26F12">
              <w:rPr>
                <w:sz w:val="26"/>
                <w:szCs w:val="26"/>
                <w:lang w:eastAsia="en-US"/>
              </w:rPr>
              <w:t xml:space="preserve"> Старочувашская письменность на основе русской графики. Первое пособие по изучению чувашского языка. Грамматика Е. Рожанского. </w:t>
            </w:r>
          </w:p>
          <w:p w:rsidR="00A73FF3" w:rsidRPr="00D26F12" w:rsidRDefault="00A73FF3" w:rsidP="00B14BF1">
            <w:pPr>
              <w:keepNext/>
              <w:keepLines/>
              <w:tabs>
                <w:tab w:val="left" w:pos="1860"/>
              </w:tabs>
              <w:spacing w:line="276" w:lineRule="auto"/>
              <w:jc w:val="both"/>
              <w:rPr>
                <w:rFonts w:eastAsiaTheme="minorHAnsi"/>
                <w:b/>
                <w:sz w:val="26"/>
                <w:szCs w:val="26"/>
                <w:lang w:eastAsia="en-US"/>
              </w:rPr>
            </w:pPr>
            <w:r w:rsidRPr="00D26F12">
              <w:rPr>
                <w:rFonts w:eastAsiaTheme="minorHAnsi"/>
                <w:sz w:val="26"/>
                <w:szCs w:val="26"/>
                <w:lang w:eastAsia="en-US"/>
              </w:rPr>
              <w:t>Время использования арабского и тюркских языков в образованных слоях общества. Переводы. Чувашско-русские словари. Значение этнографических очерков о чувашах. Развитие жанра очерка.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Уметь показать </w:t>
            </w:r>
            <w:r w:rsidRPr="00D26F12">
              <w:rPr>
                <w:sz w:val="26"/>
                <w:szCs w:val="26"/>
                <w:lang w:eastAsia="en-US"/>
              </w:rPr>
              <w:t>изменения жизни, основные исторические события в указанный период.</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Знакомиться</w:t>
            </w:r>
            <w:r w:rsidRPr="00D26F12">
              <w:rPr>
                <w:sz w:val="26"/>
                <w:szCs w:val="26"/>
                <w:lang w:eastAsia="en-US"/>
              </w:rPr>
              <w:t xml:space="preserve"> с канонами классицизма, национальной самобытностью отечественного классицизма, его гражданским, патриотическим пафосом.</w:t>
            </w:r>
          </w:p>
          <w:p w:rsidR="00A73FF3" w:rsidRPr="00D26F12" w:rsidRDefault="00A73FF3" w:rsidP="00B14BF1">
            <w:pPr>
              <w:keepNext/>
              <w:keepLines/>
              <w:spacing w:line="276" w:lineRule="auto"/>
              <w:jc w:val="both"/>
              <w:rPr>
                <w:sz w:val="26"/>
                <w:szCs w:val="26"/>
                <w:lang w:eastAsia="en-US"/>
              </w:rPr>
            </w:pPr>
          </w:p>
          <w:p w:rsidR="00A73FF3" w:rsidRPr="00D26F12" w:rsidRDefault="00A73FF3" w:rsidP="00B14BF1">
            <w:pPr>
              <w:keepNext/>
              <w:keepLines/>
              <w:spacing w:line="276" w:lineRule="auto"/>
              <w:jc w:val="both"/>
              <w:rPr>
                <w:sz w:val="26"/>
                <w:szCs w:val="26"/>
                <w:lang w:eastAsia="en-US"/>
              </w:rPr>
            </w:pPr>
          </w:p>
          <w:p w:rsidR="00A73FF3" w:rsidRPr="00D26F12" w:rsidRDefault="00A73FF3" w:rsidP="00B14BF1">
            <w:pPr>
              <w:keepNext/>
              <w:keepLines/>
              <w:spacing w:line="276" w:lineRule="auto"/>
              <w:jc w:val="both"/>
              <w:rPr>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Чувашская письменность и культура </w:t>
            </w:r>
            <w:r w:rsidRPr="00D26F12">
              <w:rPr>
                <w:b/>
                <w:sz w:val="26"/>
                <w:szCs w:val="26"/>
                <w:lang w:val="en-US" w:eastAsia="en-US"/>
              </w:rPr>
              <w:t>XVIII</w:t>
            </w:r>
            <w:r w:rsidRPr="00D26F12">
              <w:rPr>
                <w:b/>
                <w:sz w:val="26"/>
                <w:szCs w:val="26"/>
                <w:lang w:eastAsia="en-US"/>
              </w:rPr>
              <w:t>-</w:t>
            </w:r>
            <w:r w:rsidRPr="00D26F12">
              <w:rPr>
                <w:b/>
                <w:sz w:val="26"/>
                <w:szCs w:val="26"/>
                <w:lang w:val="en-US" w:eastAsia="en-US"/>
              </w:rPr>
              <w:t>XIX</w:t>
            </w:r>
            <w:r w:rsidRPr="00D26F12">
              <w:rPr>
                <w:b/>
                <w:sz w:val="26"/>
                <w:szCs w:val="26"/>
                <w:lang w:eastAsia="en-US"/>
              </w:rPr>
              <w:t xml:space="preserve"> веков. </w:t>
            </w:r>
            <w:r w:rsidRPr="00D26F12">
              <w:rPr>
                <w:sz w:val="26"/>
                <w:szCs w:val="26"/>
                <w:lang w:eastAsia="en-US"/>
              </w:rPr>
              <w:t xml:space="preserve">Движение просветительства. Открытие Симбирской чувашской школы. Литературный процесс. Развитие родной (чувашской) литературы после введения новой письменности. Открытие духовных семинарий. Разносторонний показ жизни народа в словесности.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Находить </w:t>
            </w:r>
            <w:r w:rsidRPr="00D26F12">
              <w:rPr>
                <w:sz w:val="26"/>
                <w:szCs w:val="26"/>
                <w:lang w:eastAsia="en-US"/>
              </w:rPr>
              <w:t>нужные сведения, факты, связанные с историей литературы в трудах и оценках известных исследователей.</w:t>
            </w:r>
          </w:p>
          <w:p w:rsidR="00A73FF3" w:rsidRPr="00D26F12" w:rsidRDefault="00A73FF3" w:rsidP="00B14BF1">
            <w:pPr>
              <w:keepNext/>
              <w:keepLines/>
              <w:adjustRightInd w:val="0"/>
              <w:spacing w:line="276" w:lineRule="auto"/>
              <w:jc w:val="both"/>
              <w:rPr>
                <w:sz w:val="26"/>
                <w:szCs w:val="26"/>
                <w:lang w:eastAsia="en-US"/>
              </w:rPr>
            </w:pPr>
            <w:r w:rsidRPr="00D26F12">
              <w:rPr>
                <w:sz w:val="26"/>
                <w:szCs w:val="26"/>
                <w:lang w:eastAsia="en-US"/>
              </w:rPr>
              <w:t xml:space="preserve">Через жизнь писателя </w:t>
            </w:r>
            <w:r w:rsidRPr="00D26F12">
              <w:rPr>
                <w:b/>
                <w:sz w:val="26"/>
                <w:szCs w:val="26"/>
                <w:lang w:eastAsia="en-US"/>
              </w:rPr>
              <w:t xml:space="preserve">дать оценку </w:t>
            </w:r>
            <w:r w:rsidRPr="00D26F12">
              <w:rPr>
                <w:sz w:val="26"/>
                <w:szCs w:val="26"/>
                <w:lang w:eastAsia="en-US"/>
              </w:rPr>
              <w:t xml:space="preserve">тому времени, в котором он жил. </w:t>
            </w:r>
          </w:p>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Анализировать</w:t>
            </w:r>
            <w:r w:rsidRPr="00D26F12">
              <w:rPr>
                <w:sz w:val="26"/>
                <w:szCs w:val="26"/>
                <w:lang w:eastAsia="en-US"/>
              </w:rPr>
              <w:t xml:space="preserve"> литературное произведение с учетом идейно-эстетических, художественных особенностей основных литературных направлений (классицизм, сентиментализм, романтизм, реализм).</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Литература начала XX века. </w:t>
            </w:r>
            <w:r w:rsidRPr="00D26F12">
              <w:rPr>
                <w:sz w:val="26"/>
                <w:szCs w:val="26"/>
                <w:lang w:eastAsia="en-US"/>
              </w:rPr>
              <w:t>Время перемен в России. Появление просветительского реализма, романтизма, натурализма, критического реализма в прозе и поэзии.</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Характеристика эпохи. Воспитание нового поколения литераторов. Рождение чувашского театра. Его значение в становлении национальной драматургии.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Понимать </w:t>
            </w:r>
            <w:r w:rsidRPr="00D26F12">
              <w:rPr>
                <w:sz w:val="26"/>
                <w:szCs w:val="26"/>
                <w:lang w:eastAsia="en-US"/>
              </w:rPr>
              <w:t>то, какие возможности для собирания народной словесности дала новая письменность.</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Выявлять </w:t>
            </w:r>
            <w:r w:rsidRPr="00D26F12">
              <w:rPr>
                <w:sz w:val="26"/>
                <w:szCs w:val="26"/>
                <w:lang w:eastAsia="en-US"/>
              </w:rPr>
              <w:t>своеобразие авторов в показе времени, событий в жизни народа.</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Соотносить </w:t>
            </w:r>
            <w:r w:rsidRPr="00D26F12">
              <w:rPr>
                <w:sz w:val="26"/>
                <w:szCs w:val="26"/>
                <w:lang w:eastAsia="en-US"/>
              </w:rPr>
              <w:t>содержание и проблематику художественных произведений со временем их написания и отображенной в них эпохой, привлекать необходимые знания из курса истории.</w:t>
            </w:r>
          </w:p>
        </w:tc>
      </w:tr>
      <w:tr w:rsidR="00D26F12" w:rsidRPr="00D26F12" w:rsidTr="00B14BF1">
        <w:trPr>
          <w:trHeight w:val="2176"/>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Литература первой половины XX века. </w:t>
            </w:r>
            <w:r w:rsidRPr="00D26F12">
              <w:rPr>
                <w:sz w:val="26"/>
                <w:szCs w:val="26"/>
                <w:lang w:eastAsia="en-US"/>
              </w:rPr>
              <w:t xml:space="preserve">Многоголосие, разнообразие авторских манер в литературе. Литературная борьба. Развитие печати. Поиски и эксперименты в литературе. </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 xml:space="preserve">Романтизм в поэзии. Романтический герой. Становление реализма в чувашской литературе. Лиризм в повествовании.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Уметь выделять </w:t>
            </w:r>
            <w:r w:rsidRPr="00D26F12">
              <w:rPr>
                <w:sz w:val="26"/>
                <w:szCs w:val="26"/>
                <w:lang w:eastAsia="en-US"/>
              </w:rPr>
              <w:t>особенностиэпохи, с кем общался автор, как рос в борьбе, как формировалась его мировоззрение, как его творчество связано с жизнью.</w:t>
            </w:r>
          </w:p>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 xml:space="preserve">Определять </w:t>
            </w:r>
            <w:r w:rsidRPr="00D26F12">
              <w:rPr>
                <w:sz w:val="26"/>
                <w:szCs w:val="26"/>
                <w:lang w:eastAsia="en-US"/>
              </w:rPr>
              <w:t>ход развития чувашскойлитературы, её периодизацию.</w:t>
            </w:r>
          </w:p>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Отмечать</w:t>
            </w:r>
            <w:r w:rsidRPr="00D26F12">
              <w:rPr>
                <w:sz w:val="26"/>
                <w:szCs w:val="26"/>
                <w:lang w:eastAsia="en-US"/>
              </w:rPr>
              <w:t xml:space="preserve"> особенности поэзии чувашского романтизма на уровне языка, композиции, образа времени и пространства, образа романтического героя.</w:t>
            </w:r>
          </w:p>
          <w:p w:rsidR="00A73FF3" w:rsidRPr="00D26F12" w:rsidRDefault="00A73FF3" w:rsidP="00B14BF1">
            <w:pPr>
              <w:keepNext/>
              <w:keepLines/>
              <w:snapToGrid w:val="0"/>
              <w:spacing w:line="276" w:lineRule="auto"/>
              <w:jc w:val="both"/>
              <w:rPr>
                <w:rFonts w:eastAsia="Bitstream Vera Sans"/>
                <w:sz w:val="26"/>
                <w:szCs w:val="26"/>
                <w:lang w:eastAsia="ar-SA"/>
              </w:rPr>
            </w:pPr>
            <w:r w:rsidRPr="00D26F12">
              <w:rPr>
                <w:b/>
                <w:sz w:val="26"/>
                <w:szCs w:val="26"/>
                <w:lang w:eastAsia="en-US"/>
              </w:rPr>
              <w:t>Читать</w:t>
            </w:r>
            <w:r w:rsidRPr="00D26F12">
              <w:rPr>
                <w:sz w:val="26"/>
                <w:szCs w:val="26"/>
                <w:lang w:eastAsia="en-US"/>
              </w:rPr>
              <w:t xml:space="preserve"> выразительно произведения романтической поэзии.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Литература второй половины XX века. </w:t>
            </w:r>
            <w:r w:rsidRPr="00D26F12">
              <w:rPr>
                <w:sz w:val="26"/>
                <w:szCs w:val="26"/>
                <w:lang w:eastAsia="en-US"/>
              </w:rPr>
              <w:t xml:space="preserve">Многообразие направлений, жанров. Связь искусства с жизнью. Развитие реализма в чувашской литературе.  Модернизм. Психологизм в чувашской прозе. Основные темы и образы чувашской литературы.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Воспринимать</w:t>
            </w:r>
            <w:r w:rsidRPr="00D26F12">
              <w:rPr>
                <w:sz w:val="26"/>
                <w:szCs w:val="26"/>
                <w:lang w:eastAsia="en-US"/>
              </w:rPr>
              <w:t xml:space="preserve"> форму и содержание литературного произведения в свете общеэстетических характеристик искусства и литературы определенной эпохи.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характерные признаки лирических и лиро-эпических жанров на примерах изучаемых произведений.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Давать</w:t>
            </w:r>
            <w:r w:rsidRPr="00D26F12">
              <w:rPr>
                <w:sz w:val="26"/>
                <w:szCs w:val="26"/>
                <w:lang w:eastAsia="en-US"/>
              </w:rPr>
              <w:t xml:space="preserve"> жанровую характеристику изучаемого литературного произведения.</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Литература начала </w:t>
            </w:r>
            <w:r w:rsidRPr="00D26F12">
              <w:rPr>
                <w:b/>
                <w:sz w:val="26"/>
                <w:szCs w:val="26"/>
                <w:lang w:val="en-US" w:eastAsia="en-US"/>
              </w:rPr>
              <w:t>XXI</w:t>
            </w:r>
            <w:r w:rsidRPr="00D26F12">
              <w:rPr>
                <w:b/>
                <w:sz w:val="26"/>
                <w:szCs w:val="26"/>
                <w:lang w:eastAsia="en-US"/>
              </w:rPr>
              <w:t xml:space="preserve"> века. </w:t>
            </w:r>
            <w:r w:rsidRPr="00D26F12">
              <w:rPr>
                <w:sz w:val="26"/>
                <w:szCs w:val="26"/>
                <w:lang w:eastAsia="en-US"/>
              </w:rPr>
              <w:t xml:space="preserve">Ситуация начала </w:t>
            </w:r>
            <w:r w:rsidRPr="00D26F12">
              <w:rPr>
                <w:sz w:val="26"/>
                <w:szCs w:val="26"/>
                <w:lang w:val="en-US" w:eastAsia="en-US"/>
              </w:rPr>
              <w:t>XXI</w:t>
            </w:r>
            <w:r w:rsidRPr="00D26F12">
              <w:rPr>
                <w:sz w:val="26"/>
                <w:szCs w:val="26"/>
                <w:lang w:eastAsia="en-US"/>
              </w:rPr>
              <w:t xml:space="preserve"> века и положение отдельных социальных слоёв общества. </w:t>
            </w:r>
          </w:p>
          <w:p w:rsidR="00A73FF3" w:rsidRPr="00D26F12" w:rsidRDefault="00A73FF3" w:rsidP="00B14BF1">
            <w:pPr>
              <w:keepNext/>
              <w:keepLines/>
              <w:tabs>
                <w:tab w:val="left" w:pos="2172"/>
                <w:tab w:val="left" w:pos="2508"/>
                <w:tab w:val="center" w:pos="4947"/>
                <w:tab w:val="center" w:pos="5220"/>
              </w:tabs>
              <w:spacing w:line="276" w:lineRule="auto"/>
              <w:jc w:val="both"/>
              <w:rPr>
                <w:b/>
                <w:sz w:val="26"/>
                <w:szCs w:val="26"/>
                <w:lang w:eastAsia="en-US"/>
              </w:rPr>
            </w:pPr>
            <w:r w:rsidRPr="00D26F12">
              <w:rPr>
                <w:sz w:val="26"/>
                <w:szCs w:val="26"/>
                <w:lang w:eastAsia="en-US"/>
              </w:rPr>
              <w:t xml:space="preserve">Основные периоды, течения литературного процесса. Поиск новых форм выражения.Изменение критериев и ценностей в науке, искусстве и литературе. Основные периоды, течения литературного процесса.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признаки художественной традиции фольклора и литературы предшествующих эпох в творчестве писателя, его новаторство, проявившееся на разных уровнях (постановки проблемы, языка, жанровой формы произведения и т. п.).</w:t>
            </w:r>
          </w:p>
          <w:p w:rsidR="00A73FF3" w:rsidRPr="00D26F12" w:rsidRDefault="00A73FF3" w:rsidP="00B14BF1">
            <w:pPr>
              <w:keepNext/>
              <w:keepLines/>
              <w:spacing w:line="276" w:lineRule="auto"/>
              <w:jc w:val="both"/>
              <w:rPr>
                <w:sz w:val="26"/>
                <w:szCs w:val="26"/>
                <w:lang w:eastAsia="en-US"/>
              </w:rPr>
            </w:pPr>
          </w:p>
        </w:tc>
      </w:tr>
      <w:tr w:rsidR="00D26F12" w:rsidRPr="00D26F12" w:rsidTr="00B14BF1">
        <w:tc>
          <w:tcPr>
            <w:tcW w:w="949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center"/>
              <w:rPr>
                <w:b/>
                <w:sz w:val="26"/>
                <w:szCs w:val="26"/>
                <w:lang w:eastAsia="en-US"/>
              </w:rPr>
            </w:pPr>
            <w:r w:rsidRPr="00D26F12">
              <w:rPr>
                <w:b/>
                <w:sz w:val="26"/>
                <w:szCs w:val="26"/>
                <w:lang w:eastAsia="en-US"/>
              </w:rPr>
              <w:t>Сведения по теории истории литературы</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b/>
                <w:sz w:val="26"/>
                <w:szCs w:val="26"/>
                <w:lang w:eastAsia="en-US"/>
              </w:rPr>
            </w:pPr>
            <w:r w:rsidRPr="00D26F12">
              <w:rPr>
                <w:rFonts w:eastAsiaTheme="minorHAnsi"/>
                <w:b/>
                <w:sz w:val="26"/>
                <w:szCs w:val="26"/>
                <w:lang w:eastAsia="en-US"/>
              </w:rPr>
              <w:t>Литература – зеркало жизни.Литература как искусство словесного образа.</w:t>
            </w:r>
          </w:p>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sz w:val="26"/>
                <w:szCs w:val="26"/>
                <w:lang w:eastAsia="en-US"/>
              </w:rPr>
            </w:pPr>
            <w:r w:rsidRPr="00D26F12">
              <w:rPr>
                <w:rFonts w:eastAsiaTheme="minorHAnsi"/>
                <w:sz w:val="26"/>
                <w:szCs w:val="26"/>
                <w:lang w:eastAsia="en-US"/>
              </w:rPr>
              <w:t>Образность – эстетическая основа народной словесности и художественной литературы. Литература и фольклор.  Литературные роды и виды: способы образного воспроизведения действительности. Жанр. Автор. Сюжет.</w:t>
            </w:r>
          </w:p>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sz w:val="26"/>
                <w:szCs w:val="26"/>
                <w:lang w:eastAsia="en-US"/>
              </w:rPr>
              <w:t>Искусство слова как наиболее совершенная форма человеческой речи.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Понимать</w:t>
            </w:r>
            <w:r w:rsidRPr="00D26F12">
              <w:rPr>
                <w:sz w:val="26"/>
                <w:szCs w:val="26"/>
                <w:lang w:eastAsia="en-US"/>
              </w:rPr>
              <w:t>, чтолитература есть искусство слова, показывающее типические черты жизни того или иного исторического периода.</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функции фольклорных образов в классической и современной литературе.</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Уметь определять </w:t>
            </w:r>
            <w:r w:rsidRPr="00D26F12">
              <w:rPr>
                <w:sz w:val="26"/>
                <w:szCs w:val="26"/>
                <w:lang w:eastAsia="en-US"/>
              </w:rPr>
              <w:t xml:space="preserve">родовую принадлежность литературного произведения, выделяя характерные признаки эпоса, лирики и драмы. </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b/>
                <w:sz w:val="26"/>
                <w:szCs w:val="26"/>
                <w:lang w:eastAsia="en-US"/>
              </w:rPr>
            </w:pPr>
            <w:r w:rsidRPr="00D26F12">
              <w:rPr>
                <w:b/>
                <w:sz w:val="26"/>
                <w:szCs w:val="26"/>
                <w:lang w:eastAsia="en-US"/>
              </w:rPr>
              <w:t>Художественный образ – основа произведения</w:t>
            </w:r>
            <w:r w:rsidRPr="00D26F12">
              <w:rPr>
                <w:sz w:val="26"/>
                <w:szCs w:val="26"/>
                <w:lang w:eastAsia="en-US"/>
              </w:rPr>
              <w:t xml:space="preserve">. </w:t>
            </w:r>
            <w:r w:rsidRPr="00D26F12">
              <w:rPr>
                <w:b/>
                <w:sz w:val="26"/>
                <w:szCs w:val="26"/>
                <w:lang w:eastAsia="en-US"/>
              </w:rPr>
              <w:t>Содержание и художественная форма.</w:t>
            </w:r>
          </w:p>
          <w:p w:rsidR="00A73FF3" w:rsidRPr="00D26F12" w:rsidRDefault="00A73FF3" w:rsidP="00B14BF1">
            <w:pPr>
              <w:keepNext/>
              <w:keepLines/>
              <w:spacing w:line="276" w:lineRule="auto"/>
              <w:jc w:val="both"/>
              <w:rPr>
                <w:sz w:val="26"/>
                <w:szCs w:val="26"/>
                <w:lang w:eastAsia="en-US"/>
              </w:rPr>
            </w:pPr>
            <w:r w:rsidRPr="00D26F12">
              <w:rPr>
                <w:sz w:val="26"/>
                <w:szCs w:val="26"/>
                <w:lang w:eastAsia="en-US"/>
              </w:rPr>
              <w:t>Художественный образ. Персонаж. Литературный герой. Прототип. Главные и второстепенные персонажи.  Имя (причина выбора). Портрет как средство характеристики.</w:t>
            </w:r>
          </w:p>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sz w:val="26"/>
                <w:szCs w:val="26"/>
                <w:lang w:eastAsia="en-US"/>
              </w:rPr>
            </w:pPr>
            <w:r w:rsidRPr="00D26F12">
              <w:rPr>
                <w:rFonts w:eastAsiaTheme="minorHAnsi"/>
                <w:sz w:val="26"/>
                <w:szCs w:val="26"/>
                <w:lang w:eastAsia="en-US"/>
              </w:rPr>
              <w:t xml:space="preserve">Виды речи: монолог, внутренний монолог, диалог, внутренняя речь, полилог. </w:t>
            </w:r>
          </w:p>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sz w:val="26"/>
                <w:szCs w:val="26"/>
                <w:lang w:eastAsia="en-US"/>
              </w:rPr>
            </w:pPr>
            <w:r w:rsidRPr="00D26F12">
              <w:rPr>
                <w:rFonts w:eastAsiaTheme="minorHAnsi"/>
                <w:sz w:val="26"/>
                <w:szCs w:val="26"/>
                <w:lang w:eastAsia="en-US"/>
              </w:rPr>
              <w:t>Лирический герой. Образ времени, пространства, образ предметов.  Образы природы. Проявление авторской позиции в изображении природы.</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в тексте разные виды художественных образов (образ человека, образ природы, образ времени, образ животного, образ предмета, образ птицы).</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Соотносить</w:t>
            </w:r>
            <w:r w:rsidRPr="00D26F12">
              <w:rPr>
                <w:sz w:val="26"/>
                <w:szCs w:val="26"/>
                <w:lang w:eastAsia="en-US"/>
              </w:rPr>
              <w:t xml:space="preserve"> персонаж и прототип, образы, образы автора и биографического автора, лирического героя и поэта. </w:t>
            </w:r>
          </w:p>
          <w:p w:rsidR="00A73FF3" w:rsidRPr="00D26F12" w:rsidRDefault="00A73FF3" w:rsidP="00B14BF1">
            <w:pPr>
              <w:keepNext/>
              <w:keepLines/>
              <w:adjustRightInd w:val="0"/>
              <w:spacing w:line="276" w:lineRule="auto"/>
              <w:jc w:val="both"/>
              <w:rPr>
                <w:sz w:val="26"/>
                <w:szCs w:val="26"/>
                <w:lang w:eastAsia="en-US"/>
              </w:rPr>
            </w:pPr>
            <w:r w:rsidRPr="00D26F12">
              <w:rPr>
                <w:sz w:val="26"/>
                <w:szCs w:val="26"/>
                <w:lang w:eastAsia="en-US"/>
              </w:rPr>
              <w:t>Х</w:t>
            </w:r>
            <w:r w:rsidRPr="00D26F12">
              <w:rPr>
                <w:b/>
                <w:sz w:val="26"/>
                <w:szCs w:val="26"/>
                <w:lang w:eastAsia="en-US"/>
              </w:rPr>
              <w:t xml:space="preserve">арактеризовать   </w:t>
            </w:r>
            <w:r w:rsidRPr="00D26F12">
              <w:rPr>
                <w:sz w:val="26"/>
                <w:szCs w:val="26"/>
                <w:lang w:eastAsia="en-US"/>
              </w:rPr>
              <w:t xml:space="preserve"> литературных героев (внешность, действия, мысли, чувства, поведение, речь).</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Усвоить</w:t>
            </w:r>
            <w:r w:rsidRPr="00D26F12">
              <w:rPr>
                <w:sz w:val="26"/>
                <w:szCs w:val="26"/>
                <w:lang w:eastAsia="en-US"/>
              </w:rPr>
              <w:t>, чтописатель изображает не реальные жизненные события, а вымышленные им события, героев.</w:t>
            </w:r>
          </w:p>
        </w:tc>
      </w:tr>
      <w:tr w:rsidR="00D26F12" w:rsidRPr="00D26F12" w:rsidTr="00B14BF1">
        <w:trPr>
          <w:trHeight w:val="170"/>
        </w:trPr>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Поэтическая лексика. Поэтический синтаксис и интоционные фигуры</w:t>
            </w:r>
            <w:r w:rsidRPr="00D26F12">
              <w:rPr>
                <w:sz w:val="26"/>
                <w:szCs w:val="26"/>
                <w:lang w:eastAsia="en-US"/>
              </w:rPr>
              <w:t>. Речевая и ритмомелодическая организация художественного текста.</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художественно значимые изобразительно-выразительные средства языка писателя (поэтический словарь, тропы, поэтический синтаксис, фоника и др.) и определять их художественную функцию в произведении.</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виды рифм и способы рифмовки двусложных и трехсложных размеров стиха на примере изучаемых стихотворных произведений, созданных в рамках силлабо-тонической системы стихосложения</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b/>
                <w:sz w:val="26"/>
                <w:szCs w:val="26"/>
                <w:lang w:eastAsia="en-US"/>
              </w:rPr>
            </w:pPr>
            <w:r w:rsidRPr="00D26F12">
              <w:rPr>
                <w:b/>
                <w:sz w:val="26"/>
                <w:szCs w:val="26"/>
                <w:lang w:eastAsia="en-US"/>
              </w:rPr>
              <w:t xml:space="preserve">Тема и проблематика. </w:t>
            </w:r>
            <w:r w:rsidRPr="00D26F12">
              <w:rPr>
                <w:sz w:val="26"/>
                <w:szCs w:val="26"/>
                <w:lang w:eastAsia="en-US"/>
              </w:rPr>
              <w:t>Идейно-выразительные средства (эпитет, метафора, олицетоворение, сравнение, гипербола, антитеза, аллегория).Пафос произведения (героизм, вдохновенный, трагический, печальный, сердечный,сентиментальный,юмористический, сатирический). Композиция юмористических и сатирических рассказов. Иносказательный и аллегорический стиль письма в словесности.</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Сопоставлять и сравнивать</w:t>
            </w:r>
            <w:r w:rsidRPr="00D26F12">
              <w:rPr>
                <w:sz w:val="26"/>
                <w:szCs w:val="26"/>
                <w:lang w:eastAsia="en-US"/>
              </w:rPr>
              <w:t xml:space="preserve"> произведения, посвященные одной теме; </w:t>
            </w:r>
            <w:r w:rsidRPr="00D26F12">
              <w:rPr>
                <w:b/>
                <w:sz w:val="26"/>
                <w:szCs w:val="26"/>
                <w:lang w:eastAsia="en-US"/>
              </w:rPr>
              <w:t>устанавливать</w:t>
            </w:r>
            <w:r w:rsidRPr="00D26F12">
              <w:rPr>
                <w:sz w:val="26"/>
                <w:szCs w:val="26"/>
                <w:lang w:eastAsia="en-US"/>
              </w:rPr>
              <w:t xml:space="preserve"> проблемно-тематическое сходство и различия в воплощении темы (проблемы) в эпизодах одного или нескольких произведений / в двух небольших по объему произведениях.</w:t>
            </w:r>
          </w:p>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 xml:space="preserve">Определять </w:t>
            </w:r>
            <w:r w:rsidRPr="00D26F12">
              <w:rPr>
                <w:sz w:val="26"/>
                <w:szCs w:val="26"/>
                <w:lang w:eastAsia="en-US"/>
              </w:rPr>
              <w:t>тематику и проблематикупроизведения, выявлять авторскую самобытность в постановке общественно значимых проблем, возможную полемику с другими произведениями близкой тематики.</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 xml:space="preserve">Композиция художественных произведений.  </w:t>
            </w:r>
            <w:r w:rsidRPr="00D26F12">
              <w:rPr>
                <w:sz w:val="26"/>
                <w:szCs w:val="26"/>
                <w:lang w:eastAsia="en-US"/>
              </w:rPr>
              <w:t>Предисловие, начало действия, его течение, развитие, кульминация, конец событий, послесловие. Фабула событий в художественном произведении. Средства художественного изображения, реальности, характер героя, герой и ситуация, сюжет.  Завершённое событие и композиция. Конфликт. Сюжетные и внесюжетные элементы</w:t>
            </w:r>
          </w:p>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sz w:val="26"/>
                <w:szCs w:val="26"/>
                <w:lang w:eastAsia="en-US"/>
              </w:rPr>
            </w:pP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Характеризовать </w:t>
            </w:r>
            <w:r w:rsidRPr="00D26F12">
              <w:rPr>
                <w:sz w:val="26"/>
                <w:szCs w:val="26"/>
                <w:lang w:eastAsia="en-US"/>
              </w:rPr>
              <w:t xml:space="preserve">особенности строения сюжета; </w:t>
            </w:r>
            <w:r w:rsidRPr="00D26F12">
              <w:rPr>
                <w:b/>
                <w:sz w:val="26"/>
                <w:szCs w:val="26"/>
                <w:lang w:eastAsia="en-US"/>
              </w:rPr>
              <w:t>определять</w:t>
            </w:r>
            <w:r w:rsidRPr="00D26F12">
              <w:rPr>
                <w:sz w:val="26"/>
                <w:szCs w:val="26"/>
                <w:lang w:eastAsia="en-US"/>
              </w:rPr>
              <w:t xml:space="preserve"> стадии развития действия в эпическом и драматическом произведениях (завязка, кульминация, развязка); </w:t>
            </w:r>
            <w:r w:rsidRPr="00D26F12">
              <w:rPr>
                <w:b/>
                <w:sz w:val="26"/>
                <w:szCs w:val="26"/>
                <w:lang w:eastAsia="en-US"/>
              </w:rPr>
              <w:t xml:space="preserve">характеризовать </w:t>
            </w:r>
            <w:r w:rsidRPr="00D26F12">
              <w:rPr>
                <w:sz w:val="26"/>
                <w:szCs w:val="26"/>
                <w:lang w:eastAsia="en-US"/>
              </w:rPr>
              <w:t xml:space="preserve">особенности композиции произведения. </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Уметь</w:t>
            </w:r>
            <w:r w:rsidRPr="00D26F12">
              <w:rPr>
                <w:sz w:val="26"/>
                <w:szCs w:val="26"/>
                <w:lang w:eastAsia="en-US"/>
              </w:rPr>
              <w:t xml:space="preserve"> выделять этапы развития сюжета, определять художественную функцию несюжетных элементов композиции произведения.</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отдельный персонаж и средства создания его образа, а также </w:t>
            </w:r>
            <w:r w:rsidRPr="00D26F12">
              <w:rPr>
                <w:b/>
                <w:sz w:val="26"/>
                <w:szCs w:val="26"/>
                <w:lang w:eastAsia="en-US"/>
              </w:rPr>
              <w:t>владеть</w:t>
            </w:r>
            <w:r w:rsidRPr="00D26F12">
              <w:rPr>
                <w:sz w:val="26"/>
                <w:szCs w:val="26"/>
                <w:lang w:eastAsia="en-US"/>
              </w:rPr>
              <w:t xml:space="preserve"> навыками сопоставительной характеристики персонажей.</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Соотносить</w:t>
            </w:r>
            <w:r w:rsidRPr="00D26F12">
              <w:rPr>
                <w:sz w:val="26"/>
                <w:szCs w:val="26"/>
                <w:lang w:eastAsia="en-US"/>
              </w:rPr>
              <w:t xml:space="preserve"> персонаж и прототип, образы автора и биографического автора, лирического героя и поэта.</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1985"/>
                <w:tab w:val="left" w:pos="2508"/>
                <w:tab w:val="center" w:pos="4947"/>
                <w:tab w:val="center" w:pos="5220"/>
              </w:tabs>
              <w:spacing w:line="276" w:lineRule="auto"/>
              <w:jc w:val="both"/>
              <w:rPr>
                <w:rFonts w:eastAsiaTheme="minorHAnsi"/>
                <w:sz w:val="26"/>
                <w:szCs w:val="26"/>
                <w:lang w:eastAsia="en-US"/>
              </w:rPr>
            </w:pPr>
            <w:r w:rsidRPr="00D26F12">
              <w:rPr>
                <w:rFonts w:eastAsiaTheme="minorHAnsi"/>
                <w:b/>
                <w:sz w:val="26"/>
                <w:szCs w:val="26"/>
                <w:lang w:eastAsia="en-US"/>
              </w:rPr>
              <w:t xml:space="preserve">Проявление конфликта в произведении. </w:t>
            </w:r>
            <w:r w:rsidRPr="00D26F12">
              <w:rPr>
                <w:rFonts w:eastAsiaTheme="minorHAnsi"/>
                <w:sz w:val="26"/>
                <w:szCs w:val="26"/>
                <w:lang w:eastAsia="en-US"/>
              </w:rPr>
              <w:t>Раскрытие образов в конфликте, их характеров. Внешние и внутренние противоречия. Сравнительная характеристика героев произведений. Усиление характеров героев через психологическую деталь, картины природы, монолог, внутренний монолог, лиризм.</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Определять</w:t>
            </w:r>
            <w:r w:rsidRPr="00D26F12">
              <w:rPr>
                <w:sz w:val="26"/>
                <w:szCs w:val="26"/>
                <w:lang w:eastAsia="en-US"/>
              </w:rPr>
              <w:t xml:space="preserve"> характер конфликта (внешнего и внутреннего) в произведениях разных литературных родов.</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Уметь определять</w:t>
            </w:r>
            <w:r w:rsidRPr="00D26F12">
              <w:rPr>
                <w:sz w:val="26"/>
                <w:szCs w:val="26"/>
                <w:lang w:eastAsia="en-US"/>
              </w:rPr>
              <w:t xml:space="preserve"> роль пейзажа и интерьера в произведении; выделять художественную деталь и выявлять ее художественную функцию.</w:t>
            </w:r>
          </w:p>
          <w:p w:rsidR="00A73FF3" w:rsidRPr="00D26F12" w:rsidRDefault="00A73FF3" w:rsidP="00B14BF1">
            <w:pPr>
              <w:keepNext/>
              <w:keepLines/>
              <w:spacing w:line="276" w:lineRule="auto"/>
              <w:jc w:val="both"/>
              <w:rPr>
                <w:sz w:val="26"/>
                <w:szCs w:val="26"/>
                <w:lang w:eastAsia="en-US"/>
              </w:rPr>
            </w:pPr>
            <w:r w:rsidRPr="00D26F12">
              <w:rPr>
                <w:b/>
                <w:sz w:val="26"/>
                <w:szCs w:val="26"/>
                <w:lang w:eastAsia="en-US"/>
              </w:rPr>
              <w:t xml:space="preserve">Определять </w:t>
            </w:r>
            <w:r w:rsidRPr="00D26F12">
              <w:rPr>
                <w:sz w:val="26"/>
                <w:szCs w:val="26"/>
                <w:lang w:eastAsia="en-US"/>
              </w:rPr>
              <w:t>тип конфликта в произведении и основные стадии его развития.</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b/>
                <w:sz w:val="26"/>
                <w:szCs w:val="26"/>
                <w:lang w:eastAsia="en-US"/>
              </w:rPr>
            </w:pPr>
            <w:r w:rsidRPr="00D26F12">
              <w:rPr>
                <w:b/>
                <w:sz w:val="26"/>
                <w:szCs w:val="26"/>
                <w:lang w:eastAsia="en-US"/>
              </w:rPr>
              <w:t xml:space="preserve">Авторская позиция. </w:t>
            </w:r>
            <w:r w:rsidRPr="00D26F12">
              <w:rPr>
                <w:sz w:val="26"/>
                <w:szCs w:val="26"/>
                <w:lang w:eastAsia="en-US"/>
              </w:rPr>
              <w:t>Образное мышление писателя и средства создания образа. Содержание произведения, значения заглавия. Эпиграф. Авторское отношение к изображаемому в произведении, в частности к героям и их поступкам.</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Уметь определять </w:t>
            </w:r>
            <w:r w:rsidRPr="00D26F12">
              <w:rPr>
                <w:sz w:val="26"/>
                <w:szCs w:val="26"/>
                <w:lang w:eastAsia="en-US"/>
              </w:rPr>
              <w:t xml:space="preserve">авторскую позицию в литературном произведении и способы ее выражения (авторские отступления, ремарки, герои-резонеры, авторский курсив и т. п.); </w:t>
            </w:r>
            <w:r w:rsidRPr="00D26F12">
              <w:rPr>
                <w:b/>
                <w:sz w:val="26"/>
                <w:szCs w:val="26"/>
                <w:lang w:eastAsia="en-US"/>
              </w:rPr>
              <w:t>характеризовать</w:t>
            </w:r>
            <w:r w:rsidRPr="00D26F12">
              <w:rPr>
                <w:sz w:val="26"/>
                <w:szCs w:val="26"/>
                <w:lang w:eastAsia="en-US"/>
              </w:rPr>
              <w:t xml:space="preserve"> отношение автора к персонажам, </w:t>
            </w:r>
            <w:r w:rsidRPr="00D26F12">
              <w:rPr>
                <w:b/>
                <w:sz w:val="26"/>
                <w:szCs w:val="26"/>
                <w:lang w:eastAsia="en-US"/>
              </w:rPr>
              <w:t>обосновывать</w:t>
            </w:r>
            <w:r w:rsidRPr="00D26F12">
              <w:rPr>
                <w:sz w:val="26"/>
                <w:szCs w:val="26"/>
                <w:lang w:eastAsia="en-US"/>
              </w:rPr>
              <w:t xml:space="preserve"> свои суждения текстом, а также </w:t>
            </w:r>
            <w:r w:rsidRPr="00D26F12">
              <w:rPr>
                <w:b/>
                <w:sz w:val="26"/>
                <w:szCs w:val="26"/>
                <w:lang w:eastAsia="en-US"/>
              </w:rPr>
              <w:t>использовать факты</w:t>
            </w:r>
            <w:r w:rsidRPr="00D26F12">
              <w:rPr>
                <w:sz w:val="26"/>
                <w:szCs w:val="26"/>
                <w:lang w:eastAsia="en-US"/>
              </w:rPr>
              <w:t xml:space="preserve"> биографии писателя и сведения об историко-культурном контексте его творчества.</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b/>
                <w:sz w:val="26"/>
                <w:szCs w:val="26"/>
                <w:lang w:eastAsia="en-US"/>
              </w:rPr>
            </w:pPr>
            <w:r w:rsidRPr="00D26F12">
              <w:rPr>
                <w:b/>
                <w:sz w:val="26"/>
                <w:szCs w:val="26"/>
                <w:lang w:eastAsia="en-US"/>
              </w:rPr>
              <w:t xml:space="preserve">Литературный герой, персонаж, прототип. Портрет. Образ лирического героя. </w:t>
            </w:r>
            <w:r w:rsidRPr="00D26F12">
              <w:rPr>
                <w:sz w:val="26"/>
                <w:szCs w:val="26"/>
                <w:lang w:eastAsia="en-US"/>
              </w:rPr>
              <w:t>Герой произведения, его внешность и внутренние качества, его поступки и отношения с другими персонажами. Средства создания образа героя: портрет, деталь, речевая характеристика, «говорящие» фамилии и имя.</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Характеризовать</w:t>
            </w:r>
            <w:r w:rsidRPr="00D26F12">
              <w:rPr>
                <w:sz w:val="26"/>
                <w:szCs w:val="26"/>
                <w:lang w:eastAsia="en-US"/>
              </w:rPr>
              <w:t xml:space="preserve"> героя художественного произведения, его внешность и внутренние качества, его поступки и их мотивы, отношения с другими персонажами, роль персонажа в сюжете и конфликте произведения, </w:t>
            </w:r>
            <w:r w:rsidRPr="00D26F12">
              <w:rPr>
                <w:b/>
                <w:sz w:val="26"/>
                <w:szCs w:val="26"/>
                <w:lang w:eastAsia="en-US"/>
              </w:rPr>
              <w:t>указывать</w:t>
            </w:r>
            <w:r w:rsidRPr="00D26F12">
              <w:rPr>
                <w:sz w:val="26"/>
                <w:szCs w:val="26"/>
                <w:lang w:eastAsia="en-US"/>
              </w:rPr>
              <w:t xml:space="preserve"> важнейшие средства создания образа героя: портрет, деталь, речевая характеристика, говорящее имя и др., </w:t>
            </w:r>
            <w:r w:rsidRPr="00D26F12">
              <w:rPr>
                <w:b/>
                <w:sz w:val="26"/>
                <w:szCs w:val="26"/>
                <w:lang w:eastAsia="en-US"/>
              </w:rPr>
              <w:t xml:space="preserve">сопоставлять </w:t>
            </w:r>
            <w:r w:rsidRPr="00D26F12">
              <w:rPr>
                <w:sz w:val="26"/>
                <w:szCs w:val="26"/>
                <w:lang w:eastAsia="en-US"/>
              </w:rPr>
              <w:t>персонажей по сходству или контрасту.</w:t>
            </w:r>
          </w:p>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 xml:space="preserve">Давать </w:t>
            </w:r>
            <w:r w:rsidRPr="00D26F12">
              <w:rPr>
                <w:sz w:val="26"/>
                <w:szCs w:val="26"/>
                <w:lang w:eastAsia="en-US"/>
              </w:rPr>
              <w:t xml:space="preserve">личностную интерпретацию лирического стихотворения, </w:t>
            </w:r>
            <w:r w:rsidRPr="00D26F12">
              <w:rPr>
                <w:b/>
                <w:sz w:val="26"/>
                <w:szCs w:val="26"/>
                <w:lang w:eastAsia="en-US"/>
              </w:rPr>
              <w:t>определять</w:t>
            </w:r>
            <w:r w:rsidRPr="00D26F12">
              <w:rPr>
                <w:sz w:val="26"/>
                <w:szCs w:val="26"/>
                <w:lang w:eastAsia="en-US"/>
              </w:rPr>
              <w:t xml:space="preserve"> выраженное в нем настроение, </w:t>
            </w:r>
            <w:r w:rsidRPr="00D26F12">
              <w:rPr>
                <w:b/>
                <w:sz w:val="26"/>
                <w:szCs w:val="26"/>
                <w:lang w:eastAsia="en-US"/>
              </w:rPr>
              <w:t>характеризовать</w:t>
            </w:r>
            <w:r w:rsidRPr="00D26F12">
              <w:rPr>
                <w:sz w:val="26"/>
                <w:szCs w:val="26"/>
                <w:lang w:eastAsia="en-US"/>
              </w:rPr>
              <w:t xml:space="preserve"> образ лирического героя.</w:t>
            </w: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b/>
                <w:sz w:val="26"/>
                <w:szCs w:val="26"/>
                <w:lang w:eastAsia="en-US"/>
              </w:rPr>
            </w:pPr>
            <w:r w:rsidRPr="00D26F12">
              <w:rPr>
                <w:b/>
                <w:sz w:val="26"/>
                <w:szCs w:val="26"/>
                <w:lang w:eastAsia="en-US"/>
              </w:rPr>
              <w:t xml:space="preserve">Стихотворные размеры. Силлабические и тонические стихотворения. </w:t>
            </w:r>
            <w:r w:rsidRPr="00D26F12">
              <w:rPr>
                <w:sz w:val="26"/>
                <w:szCs w:val="26"/>
                <w:lang w:eastAsia="en-US"/>
              </w:rPr>
              <w:t xml:space="preserve">Иносказания и переносные значения слов, стилистические приёмы (анафора, эпифора, контраст и т.д.). Тропы (эпитет, сравнение, олицетворение, метонимия, синекдоха и т.д.). Стихотворный размер. Выразительность песенных стихов, простая образность, повторы, параллелизм, олицетворение. Устойчивые образы с переносным (символическим) значением. Аллитерация и ассонанс. </w:t>
            </w:r>
          </w:p>
          <w:p w:rsidR="00A73FF3" w:rsidRPr="00D26F12" w:rsidRDefault="00A73FF3" w:rsidP="00B14BF1">
            <w:pPr>
              <w:keepNext/>
              <w:keepLines/>
              <w:tabs>
                <w:tab w:val="left" w:pos="2172"/>
                <w:tab w:val="left" w:pos="2508"/>
                <w:tab w:val="center" w:pos="4947"/>
                <w:tab w:val="center" w:pos="5220"/>
              </w:tabs>
              <w:spacing w:line="276" w:lineRule="auto"/>
              <w:ind w:left="318" w:hanging="284"/>
              <w:contextualSpacing/>
              <w:jc w:val="both"/>
              <w:rPr>
                <w:rFonts w:eastAsiaTheme="minorHAnsi"/>
                <w:sz w:val="26"/>
                <w:szCs w:val="26"/>
                <w:lang w:eastAsia="en-US"/>
              </w:rPr>
            </w:pPr>
            <w:r w:rsidRPr="00D26F12">
              <w:rPr>
                <w:rFonts w:eastAsiaTheme="minorHAnsi"/>
                <w:sz w:val="26"/>
                <w:szCs w:val="26"/>
                <w:lang w:eastAsia="en-US"/>
              </w:rPr>
              <w:t>Организация стихотворной речи (мелодия, рифма, ударения).   Размер стиха – силлабика, силлабо-тоника. Рифмы – перекрёстные, смежные, многократные, мужские, женские, дактилические.</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 xml:space="preserve">Отличать </w:t>
            </w:r>
            <w:r w:rsidRPr="00D26F12">
              <w:rPr>
                <w:sz w:val="26"/>
                <w:szCs w:val="26"/>
                <w:lang w:eastAsia="en-US"/>
              </w:rPr>
              <w:t>стихотворную речь от прозаической</w:t>
            </w:r>
            <w:r w:rsidRPr="00D26F12">
              <w:rPr>
                <w:b/>
                <w:sz w:val="26"/>
                <w:szCs w:val="26"/>
                <w:lang w:eastAsia="en-US"/>
              </w:rPr>
              <w:t xml:space="preserve">, находить основные </w:t>
            </w:r>
            <w:r w:rsidRPr="00D26F12">
              <w:rPr>
                <w:sz w:val="26"/>
                <w:szCs w:val="26"/>
                <w:lang w:eastAsia="en-US"/>
              </w:rPr>
              <w:t>признаки стихотворной речи,</w:t>
            </w:r>
            <w:r w:rsidRPr="00D26F12">
              <w:rPr>
                <w:b/>
                <w:sz w:val="26"/>
                <w:szCs w:val="26"/>
                <w:lang w:eastAsia="en-US"/>
              </w:rPr>
              <w:t xml:space="preserve"> характеризовать </w:t>
            </w:r>
            <w:r w:rsidRPr="00D26F12">
              <w:rPr>
                <w:sz w:val="26"/>
                <w:szCs w:val="26"/>
                <w:lang w:eastAsia="en-US"/>
              </w:rPr>
              <w:t>отличия рифмованногостихаот нерифмованного.</w:t>
            </w:r>
          </w:p>
          <w:p w:rsidR="00A73FF3" w:rsidRPr="00D26F12" w:rsidRDefault="00A73FF3" w:rsidP="00B14BF1">
            <w:pPr>
              <w:keepNext/>
              <w:keepLines/>
              <w:adjustRightInd w:val="0"/>
              <w:spacing w:line="276" w:lineRule="auto"/>
              <w:jc w:val="both"/>
              <w:rPr>
                <w:b/>
                <w:sz w:val="26"/>
                <w:szCs w:val="26"/>
                <w:lang w:eastAsia="en-US"/>
              </w:rPr>
            </w:pPr>
            <w:r w:rsidRPr="00D26F12">
              <w:rPr>
                <w:b/>
                <w:sz w:val="26"/>
                <w:szCs w:val="26"/>
                <w:lang w:eastAsia="en-US"/>
              </w:rPr>
              <w:t>Уметь определять</w:t>
            </w:r>
            <w:r w:rsidRPr="00D26F12">
              <w:rPr>
                <w:sz w:val="26"/>
                <w:szCs w:val="26"/>
                <w:lang w:eastAsia="en-US"/>
              </w:rPr>
              <w:t xml:space="preserve"> стихотворный размер (на слух или письменно с построением схемы) в силлабо-тонической системе стихосложения (ямб, хорей, дактиль, амфибрахий, анапест), </w:t>
            </w:r>
            <w:r w:rsidRPr="00D26F12">
              <w:rPr>
                <w:b/>
                <w:sz w:val="26"/>
                <w:szCs w:val="26"/>
                <w:lang w:eastAsia="en-US"/>
              </w:rPr>
              <w:t xml:space="preserve">определять </w:t>
            </w:r>
            <w:r w:rsidRPr="00D26F12">
              <w:rPr>
                <w:sz w:val="26"/>
                <w:szCs w:val="26"/>
                <w:lang w:eastAsia="en-US"/>
              </w:rPr>
              <w:t xml:space="preserve">количество стоп; </w:t>
            </w:r>
            <w:r w:rsidRPr="00D26F12">
              <w:rPr>
                <w:b/>
                <w:sz w:val="26"/>
                <w:szCs w:val="26"/>
                <w:lang w:eastAsia="en-US"/>
              </w:rPr>
              <w:t>различать</w:t>
            </w:r>
            <w:r w:rsidRPr="00D26F12">
              <w:rPr>
                <w:sz w:val="26"/>
                <w:szCs w:val="26"/>
                <w:lang w:eastAsia="en-US"/>
              </w:rPr>
              <w:t xml:space="preserve"> рифмованный и белый стихи, </w:t>
            </w:r>
            <w:r w:rsidRPr="00D26F12">
              <w:rPr>
                <w:b/>
                <w:sz w:val="26"/>
                <w:szCs w:val="26"/>
                <w:lang w:eastAsia="en-US"/>
              </w:rPr>
              <w:t>указывать</w:t>
            </w:r>
            <w:r w:rsidRPr="00D26F12">
              <w:rPr>
                <w:sz w:val="26"/>
                <w:szCs w:val="26"/>
                <w:lang w:eastAsia="en-US"/>
              </w:rPr>
              <w:t xml:space="preserve"> стихотворения, написанные тоническим стихом;</w:t>
            </w:r>
          </w:p>
          <w:p w:rsidR="00A73FF3" w:rsidRPr="00D26F12" w:rsidRDefault="00A73FF3" w:rsidP="00B14BF1">
            <w:pPr>
              <w:keepNext/>
              <w:keepLines/>
              <w:adjustRightInd w:val="0"/>
              <w:spacing w:line="276" w:lineRule="auto"/>
              <w:jc w:val="both"/>
              <w:rPr>
                <w:b/>
                <w:sz w:val="26"/>
                <w:szCs w:val="26"/>
                <w:lang w:eastAsia="en-US"/>
              </w:rPr>
            </w:pPr>
          </w:p>
        </w:tc>
      </w:tr>
      <w:tr w:rsidR="00D26F12" w:rsidRPr="00D26F12" w:rsidTr="00B14BF1">
        <w:tc>
          <w:tcPr>
            <w:tcW w:w="50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3FF3" w:rsidRPr="00D26F12" w:rsidRDefault="00A73FF3" w:rsidP="00B14BF1">
            <w:pPr>
              <w:keepNext/>
              <w:keepLines/>
              <w:tabs>
                <w:tab w:val="left" w:pos="2172"/>
                <w:tab w:val="left" w:pos="2508"/>
                <w:tab w:val="center" w:pos="4947"/>
                <w:tab w:val="center" w:pos="5220"/>
              </w:tabs>
              <w:spacing w:line="276" w:lineRule="auto"/>
              <w:jc w:val="both"/>
              <w:rPr>
                <w:sz w:val="26"/>
                <w:szCs w:val="26"/>
                <w:lang w:eastAsia="en-US"/>
              </w:rPr>
            </w:pPr>
            <w:r w:rsidRPr="00D26F12">
              <w:rPr>
                <w:b/>
                <w:sz w:val="26"/>
                <w:szCs w:val="26"/>
                <w:lang w:eastAsia="en-US"/>
              </w:rPr>
              <w:t>Язык художественного произведения</w:t>
            </w:r>
            <w:r w:rsidRPr="00D26F12">
              <w:rPr>
                <w:sz w:val="26"/>
                <w:szCs w:val="26"/>
                <w:lang w:eastAsia="en-US"/>
              </w:rPr>
              <w:t xml:space="preserve">. </w:t>
            </w:r>
            <w:r w:rsidRPr="00D26F12">
              <w:rPr>
                <w:b/>
                <w:sz w:val="26"/>
                <w:szCs w:val="26"/>
                <w:lang w:eastAsia="en-US"/>
              </w:rPr>
              <w:t xml:space="preserve">Оборот художественной речи – выражение образной мысли, его двойственная природа, прямые и переносные значения слова.  </w:t>
            </w:r>
            <w:r w:rsidRPr="00D26F12">
              <w:rPr>
                <w:sz w:val="26"/>
                <w:szCs w:val="26"/>
                <w:lang w:eastAsia="en-US"/>
              </w:rPr>
              <w:t xml:space="preserve">Эпитет, сравнение. Олицетворение, метафора, иносказание, метонимия, символ, синекдоха, ирония обличения. </w:t>
            </w:r>
          </w:p>
          <w:p w:rsidR="00A73FF3" w:rsidRPr="00D26F12" w:rsidRDefault="00A73FF3" w:rsidP="00B14BF1">
            <w:pPr>
              <w:keepNext/>
              <w:keepLines/>
              <w:tabs>
                <w:tab w:val="left" w:pos="2172"/>
                <w:tab w:val="left" w:pos="2508"/>
                <w:tab w:val="center" w:pos="4947"/>
                <w:tab w:val="center" w:pos="5220"/>
              </w:tabs>
              <w:spacing w:line="276" w:lineRule="auto"/>
              <w:jc w:val="both"/>
              <w:rPr>
                <w:rFonts w:eastAsiaTheme="minorHAnsi"/>
                <w:sz w:val="26"/>
                <w:szCs w:val="26"/>
                <w:lang w:eastAsia="en-US"/>
              </w:rPr>
            </w:pPr>
            <w:r w:rsidRPr="00D26F12">
              <w:rPr>
                <w:rFonts w:eastAsiaTheme="minorHAnsi"/>
                <w:sz w:val="26"/>
                <w:szCs w:val="26"/>
                <w:lang w:eastAsia="en-US"/>
              </w:rPr>
              <w:t xml:space="preserve">Виды лирических произведений (гражданская, любовно-интимная, пейзажная, философская, медитативная, суггестивная). </w:t>
            </w:r>
          </w:p>
        </w:tc>
        <w:tc>
          <w:tcPr>
            <w:tcW w:w="443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3FF3" w:rsidRPr="00D26F12" w:rsidRDefault="00A73FF3" w:rsidP="00B14BF1">
            <w:pPr>
              <w:keepNext/>
              <w:keepLines/>
              <w:adjustRightInd w:val="0"/>
              <w:spacing w:line="276" w:lineRule="auto"/>
              <w:jc w:val="both"/>
              <w:rPr>
                <w:sz w:val="26"/>
                <w:szCs w:val="26"/>
                <w:lang w:eastAsia="en-US"/>
              </w:rPr>
            </w:pPr>
            <w:r w:rsidRPr="00D26F12">
              <w:rPr>
                <w:b/>
                <w:sz w:val="26"/>
                <w:szCs w:val="26"/>
                <w:lang w:eastAsia="en-US"/>
              </w:rPr>
              <w:t>Выявлять</w:t>
            </w:r>
            <w:r w:rsidRPr="00D26F12">
              <w:rPr>
                <w:sz w:val="26"/>
                <w:szCs w:val="26"/>
                <w:lang w:eastAsia="en-US"/>
              </w:rPr>
              <w:t xml:space="preserve"> языковые особенности произведения; </w:t>
            </w:r>
            <w:r w:rsidRPr="00D26F12">
              <w:rPr>
                <w:b/>
                <w:sz w:val="26"/>
                <w:szCs w:val="26"/>
                <w:lang w:eastAsia="en-US"/>
              </w:rPr>
              <w:t xml:space="preserve">определять </w:t>
            </w:r>
            <w:r w:rsidRPr="00D26F12">
              <w:rPr>
                <w:sz w:val="26"/>
                <w:szCs w:val="26"/>
                <w:lang w:eastAsia="en-US"/>
              </w:rPr>
              <w:t xml:space="preserve">в тексте художественные средства, использованные автором (в том числе перифраза, литота, аллегория, антитеза, градация, синтаксический параллелизм) и </w:t>
            </w:r>
            <w:r w:rsidRPr="00D26F12">
              <w:rPr>
                <w:b/>
                <w:sz w:val="26"/>
                <w:szCs w:val="26"/>
                <w:lang w:eastAsia="en-US"/>
              </w:rPr>
              <w:t>характеризовать</w:t>
            </w:r>
            <w:r w:rsidRPr="00D26F12">
              <w:rPr>
                <w:sz w:val="26"/>
                <w:szCs w:val="26"/>
                <w:lang w:eastAsia="en-US"/>
              </w:rPr>
              <w:t xml:space="preserve"> их роль в литературном произведении.</w:t>
            </w:r>
          </w:p>
          <w:p w:rsidR="00A73FF3" w:rsidRPr="00D26F12" w:rsidRDefault="00A73FF3" w:rsidP="00B14BF1">
            <w:pPr>
              <w:keepNext/>
              <w:keepLines/>
              <w:adjustRightInd w:val="0"/>
              <w:spacing w:line="276" w:lineRule="auto"/>
              <w:jc w:val="both"/>
              <w:rPr>
                <w:sz w:val="26"/>
                <w:szCs w:val="26"/>
                <w:lang w:eastAsia="en-US"/>
              </w:rPr>
            </w:pPr>
          </w:p>
          <w:p w:rsidR="00A73FF3" w:rsidRPr="00D26F12" w:rsidRDefault="00A73FF3" w:rsidP="00B14BF1">
            <w:pPr>
              <w:keepNext/>
              <w:keepLines/>
              <w:adjustRightInd w:val="0"/>
              <w:spacing w:line="276" w:lineRule="auto"/>
              <w:jc w:val="both"/>
              <w:rPr>
                <w:sz w:val="26"/>
                <w:szCs w:val="26"/>
                <w:lang w:eastAsia="en-US"/>
              </w:rPr>
            </w:pPr>
          </w:p>
          <w:p w:rsidR="00A73FF3" w:rsidRPr="00D26F12" w:rsidRDefault="00A73FF3" w:rsidP="00B14BF1">
            <w:pPr>
              <w:keepNext/>
              <w:keepLines/>
              <w:snapToGrid w:val="0"/>
              <w:spacing w:line="276" w:lineRule="auto"/>
              <w:jc w:val="both"/>
              <w:rPr>
                <w:b/>
                <w:sz w:val="26"/>
                <w:szCs w:val="26"/>
                <w:lang w:eastAsia="en-US"/>
              </w:rPr>
            </w:pPr>
          </w:p>
        </w:tc>
      </w:tr>
    </w:tbl>
    <w:p w:rsidR="00A73FF3" w:rsidRPr="00D26F12" w:rsidRDefault="00A73FF3" w:rsidP="00A73FF3">
      <w:pPr>
        <w:widowControl/>
        <w:autoSpaceDE/>
        <w:autoSpaceDN/>
        <w:rPr>
          <w:sz w:val="24"/>
          <w:szCs w:val="24"/>
        </w:rPr>
        <w:sectPr w:rsidR="00A73FF3" w:rsidRPr="00D26F12">
          <w:pgSz w:w="11906" w:h="16838"/>
          <w:pgMar w:top="1134" w:right="850" w:bottom="1134" w:left="1701" w:header="709" w:footer="709" w:gutter="0"/>
          <w:pgNumType w:start="1"/>
          <w:cols w:space="720"/>
        </w:sectPr>
      </w:pPr>
    </w:p>
    <w:p w:rsidR="00A73FF3" w:rsidRPr="00D26F12" w:rsidRDefault="00A73FF3" w:rsidP="00A73FF3">
      <w:pPr>
        <w:pStyle w:val="a4"/>
        <w:ind w:left="0"/>
      </w:pPr>
    </w:p>
    <w:p w:rsidR="00A73FF3" w:rsidRPr="00D26F12" w:rsidRDefault="00A73FF3" w:rsidP="00A73FF3">
      <w:pPr>
        <w:pStyle w:val="1"/>
        <w:tabs>
          <w:tab w:val="left" w:pos="2583"/>
        </w:tabs>
        <w:spacing w:line="240" w:lineRule="auto"/>
        <w:ind w:left="1682"/>
      </w:pPr>
      <w:bookmarkStart w:id="80" w:name="_bookmark69"/>
      <w:bookmarkEnd w:id="80"/>
      <w:r w:rsidRPr="00D26F12">
        <w:t>2.2.2.21. Основы духовно-нравственной культуры народов</w:t>
      </w:r>
      <w:r w:rsidRPr="00D26F12">
        <w:rPr>
          <w:spacing w:val="-4"/>
        </w:rPr>
        <w:t xml:space="preserve"> </w:t>
      </w:r>
      <w:r w:rsidRPr="00D26F12">
        <w:t>России</w:t>
      </w:r>
    </w:p>
    <w:p w:rsidR="00A73FF3" w:rsidRPr="00D26F12" w:rsidRDefault="00A73FF3" w:rsidP="00A73FF3">
      <w:pPr>
        <w:pStyle w:val="a4"/>
        <w:ind w:left="0"/>
        <w:rPr>
          <w:b/>
        </w:rPr>
      </w:pPr>
    </w:p>
    <w:p w:rsidR="00A73FF3" w:rsidRPr="00D26F12" w:rsidRDefault="00A73FF3" w:rsidP="00A73FF3">
      <w:pPr>
        <w:pStyle w:val="a4"/>
      </w:pPr>
      <w:r w:rsidRPr="00D26F12">
        <w:t>Духовные ценности и нравственные идеалы.</w:t>
      </w:r>
    </w:p>
    <w:p w:rsidR="00A73FF3" w:rsidRPr="00D26F12" w:rsidRDefault="00A73FF3" w:rsidP="00A73FF3">
      <w:pPr>
        <w:pStyle w:val="a4"/>
        <w:tabs>
          <w:tab w:val="left" w:pos="2737"/>
          <w:tab w:val="left" w:pos="3631"/>
          <w:tab w:val="left" w:pos="4372"/>
          <w:tab w:val="left" w:pos="5595"/>
          <w:tab w:val="left" w:pos="6000"/>
          <w:tab w:val="left" w:pos="6607"/>
          <w:tab w:val="left" w:pos="6653"/>
          <w:tab w:val="left" w:pos="7871"/>
          <w:tab w:val="left" w:pos="8885"/>
          <w:tab w:val="left" w:pos="10116"/>
          <w:tab w:val="left" w:pos="10253"/>
        </w:tabs>
        <w:ind w:right="849"/>
      </w:pPr>
      <w:r w:rsidRPr="00D26F12">
        <w:t>Государство и мораль гражданина. Что значит «быть нравственным» в наше время? Высшие</w:t>
      </w:r>
      <w:r w:rsidRPr="00D26F12">
        <w:tab/>
        <w:t>нравственные</w:t>
      </w:r>
      <w:r w:rsidRPr="00D26F12">
        <w:tab/>
        <w:t>ценности,</w:t>
      </w:r>
      <w:r w:rsidRPr="00D26F12">
        <w:tab/>
        <w:t>идеалы,</w:t>
      </w:r>
      <w:r w:rsidRPr="00D26F12">
        <w:tab/>
        <w:t>принципы</w:t>
      </w:r>
      <w:r w:rsidRPr="00D26F12">
        <w:tab/>
        <w:t>морали.</w:t>
      </w:r>
      <w:r w:rsidRPr="00D26F12">
        <w:tab/>
        <w:t>Методика</w:t>
      </w:r>
      <w:r w:rsidRPr="00D26F12">
        <w:tab/>
        <w:t>создания морального  кодекса  в</w:t>
      </w:r>
      <w:r w:rsidRPr="00D26F12">
        <w:rPr>
          <w:spacing w:val="58"/>
        </w:rPr>
        <w:t xml:space="preserve"> </w:t>
      </w:r>
      <w:r w:rsidRPr="00D26F12">
        <w:t xml:space="preserve">школе. </w:t>
      </w:r>
      <w:r w:rsidRPr="00D26F12">
        <w:rPr>
          <w:spacing w:val="1"/>
        </w:rPr>
        <w:t xml:space="preserve"> </w:t>
      </w:r>
      <w:r w:rsidRPr="00D26F12">
        <w:t>Этикет.</w:t>
      </w:r>
      <w:r w:rsidRPr="00D26F12">
        <w:tab/>
        <w:t>Образование как нравственная норма. Методы нравственного</w:t>
      </w:r>
      <w:r w:rsidRPr="00D26F12">
        <w:tab/>
        <w:t>самосовершенствования.</w:t>
      </w:r>
      <w:r w:rsidRPr="00D26F12">
        <w:tab/>
      </w:r>
      <w:r w:rsidRPr="00D26F12">
        <w:tab/>
        <w:t>Государственные</w:t>
      </w:r>
      <w:r w:rsidRPr="00D26F12">
        <w:tab/>
        <w:t>символы</w:t>
      </w:r>
      <w:r w:rsidRPr="00D26F12">
        <w:tab/>
      </w:r>
      <w:r w:rsidRPr="00D26F12">
        <w:tab/>
      </w:r>
      <w:r w:rsidRPr="00D26F12">
        <w:rPr>
          <w:spacing w:val="-4"/>
        </w:rPr>
        <w:t xml:space="preserve">России. </w:t>
      </w:r>
      <w:r w:rsidRPr="00D26F12">
        <w:t>Ответственность за свои дела. Доверие. Милосердие и сострадание. Правда и ложь. Честь и достоинство. Терпимость и терпение. Столовый этикет. Виды этикета. Проявление мужества нашими современниками. Равнодушие и жестокость. Этикет посещения массовых</w:t>
      </w:r>
      <w:r w:rsidRPr="00D26F12">
        <w:rPr>
          <w:spacing w:val="1"/>
        </w:rPr>
        <w:t xml:space="preserve"> </w:t>
      </w:r>
      <w:r w:rsidRPr="00D26F12">
        <w:t>мероприятий.</w:t>
      </w:r>
    </w:p>
    <w:p w:rsidR="00A73FF3" w:rsidRPr="00D26F12" w:rsidRDefault="00A73FF3" w:rsidP="00A73FF3">
      <w:pPr>
        <w:pStyle w:val="a4"/>
        <w:spacing w:before="6"/>
        <w:ind w:left="0"/>
      </w:pPr>
    </w:p>
    <w:p w:rsidR="00A73FF3" w:rsidRPr="00D26F12" w:rsidRDefault="00A73FF3" w:rsidP="00A73FF3">
      <w:pPr>
        <w:pStyle w:val="1"/>
        <w:ind w:left="3537"/>
      </w:pPr>
      <w:r w:rsidRPr="00D26F12">
        <w:t xml:space="preserve">2.3. </w:t>
      </w:r>
      <w:bookmarkStart w:id="81" w:name="_bookmark70"/>
      <w:bookmarkEnd w:id="81"/>
      <w:r w:rsidRPr="00D26F12">
        <w:t>Программа воспитания и социализации обучающихся</w:t>
      </w:r>
    </w:p>
    <w:p w:rsidR="00A73FF3" w:rsidRPr="00D26F12" w:rsidRDefault="00A73FF3" w:rsidP="00A73FF3">
      <w:pPr>
        <w:pStyle w:val="a4"/>
        <w:ind w:right="853" w:firstLine="707"/>
        <w:jc w:val="both"/>
      </w:pPr>
      <w:r w:rsidRPr="00D26F12">
        <w:t>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A73FF3" w:rsidRPr="00D26F12" w:rsidRDefault="00A73FF3" w:rsidP="00A73FF3">
      <w:pPr>
        <w:pStyle w:val="1"/>
        <w:spacing w:before="3" w:line="275" w:lineRule="exact"/>
      </w:pPr>
      <w:r w:rsidRPr="00D26F12">
        <w:t>Программа направлена на:</w:t>
      </w:r>
    </w:p>
    <w:p w:rsidR="00A73FF3" w:rsidRPr="00D26F12" w:rsidRDefault="00A73FF3" w:rsidP="00A73FF3">
      <w:pPr>
        <w:pStyle w:val="a6"/>
        <w:numPr>
          <w:ilvl w:val="4"/>
          <w:numId w:val="56"/>
        </w:numPr>
        <w:tabs>
          <w:tab w:val="left" w:pos="2676"/>
        </w:tabs>
        <w:spacing w:before="1" w:line="237" w:lineRule="auto"/>
        <w:ind w:right="851" w:firstLine="708"/>
        <w:jc w:val="both"/>
        <w:rPr>
          <w:rFonts w:ascii="Symbol" w:hAnsi="Symbol"/>
          <w:sz w:val="24"/>
        </w:rPr>
      </w:pPr>
      <w:r w:rsidRPr="00D26F12">
        <w:rPr>
          <w:sz w:val="24"/>
        </w:rP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A73FF3" w:rsidRPr="00D26F12" w:rsidRDefault="00A73FF3" w:rsidP="00A73FF3">
      <w:pPr>
        <w:pStyle w:val="a6"/>
        <w:numPr>
          <w:ilvl w:val="4"/>
          <w:numId w:val="56"/>
        </w:numPr>
        <w:tabs>
          <w:tab w:val="left" w:pos="2676"/>
        </w:tabs>
        <w:spacing w:before="7" w:line="237" w:lineRule="auto"/>
        <w:ind w:right="853" w:firstLine="708"/>
        <w:jc w:val="both"/>
        <w:rPr>
          <w:rFonts w:ascii="Symbol" w:hAnsi="Symbol"/>
          <w:sz w:val="24"/>
        </w:rPr>
      </w:pPr>
      <w:r w:rsidRPr="00D26F12">
        <w:rPr>
          <w:sz w:val="24"/>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w:t>
      </w:r>
      <w:r w:rsidRPr="00D26F12">
        <w:rPr>
          <w:spacing w:val="-19"/>
          <w:sz w:val="24"/>
        </w:rPr>
        <w:t xml:space="preserve"> </w:t>
      </w:r>
      <w:r w:rsidRPr="00D26F12">
        <w:rPr>
          <w:sz w:val="24"/>
        </w:rPr>
        <w:t>труда;</w:t>
      </w:r>
    </w:p>
    <w:p w:rsidR="00A73FF3" w:rsidRPr="00D26F12" w:rsidRDefault="00A73FF3" w:rsidP="00A73FF3">
      <w:pPr>
        <w:pStyle w:val="a6"/>
        <w:numPr>
          <w:ilvl w:val="4"/>
          <w:numId w:val="56"/>
        </w:numPr>
        <w:tabs>
          <w:tab w:val="left" w:pos="2676"/>
        </w:tabs>
        <w:spacing w:before="5"/>
        <w:ind w:right="852" w:firstLine="708"/>
        <w:jc w:val="both"/>
        <w:rPr>
          <w:rFonts w:ascii="Symbol" w:hAnsi="Symbol"/>
          <w:sz w:val="24"/>
        </w:rPr>
      </w:pPr>
      <w:r w:rsidRPr="00D26F12">
        <w:rPr>
          <w:sz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A73FF3" w:rsidRPr="00D26F12" w:rsidRDefault="00A73FF3" w:rsidP="00A73FF3">
      <w:pPr>
        <w:pStyle w:val="a6"/>
        <w:numPr>
          <w:ilvl w:val="4"/>
          <w:numId w:val="56"/>
        </w:numPr>
        <w:tabs>
          <w:tab w:val="left" w:pos="2676"/>
        </w:tabs>
        <w:spacing w:before="88"/>
        <w:ind w:right="853" w:firstLine="708"/>
        <w:jc w:val="both"/>
        <w:rPr>
          <w:rFonts w:ascii="Symbol" w:hAnsi="Symbol"/>
          <w:sz w:val="24"/>
        </w:rPr>
      </w:pPr>
      <w:r w:rsidRPr="00D26F12">
        <w:rPr>
          <w:sz w:val="24"/>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A73FF3" w:rsidRPr="00D26F12" w:rsidRDefault="00A73FF3" w:rsidP="00A73FF3">
      <w:pPr>
        <w:pStyle w:val="a6"/>
        <w:numPr>
          <w:ilvl w:val="4"/>
          <w:numId w:val="56"/>
        </w:numPr>
        <w:tabs>
          <w:tab w:val="left" w:pos="2676"/>
        </w:tabs>
        <w:spacing w:before="2"/>
        <w:ind w:right="848" w:firstLine="708"/>
        <w:jc w:val="both"/>
        <w:rPr>
          <w:rFonts w:ascii="Symbol" w:hAnsi="Symbol"/>
          <w:sz w:val="24"/>
        </w:rPr>
      </w:pPr>
      <w:r w:rsidRPr="00D26F12">
        <w:rPr>
          <w:sz w:val="24"/>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уважительное отношение к традициям, культуре и языку своего народа и других народов</w:t>
      </w:r>
      <w:r w:rsidRPr="00D26F12">
        <w:rPr>
          <w:spacing w:val="-1"/>
          <w:sz w:val="24"/>
        </w:rPr>
        <w:t xml:space="preserve"> </w:t>
      </w:r>
      <w:r w:rsidRPr="00D26F12">
        <w:rPr>
          <w:sz w:val="24"/>
        </w:rPr>
        <w:t>России.</w:t>
      </w:r>
    </w:p>
    <w:p w:rsidR="00A73FF3" w:rsidRPr="00D26F12" w:rsidRDefault="00A73FF3" w:rsidP="00A73FF3">
      <w:pPr>
        <w:pStyle w:val="1"/>
        <w:spacing w:before="1" w:line="275" w:lineRule="exact"/>
      </w:pPr>
      <w:r w:rsidRPr="00D26F12">
        <w:t>Программа обеспечивает:</w:t>
      </w:r>
    </w:p>
    <w:p w:rsidR="00A73FF3" w:rsidRPr="00D26F12" w:rsidRDefault="00A73FF3" w:rsidP="00A73FF3">
      <w:pPr>
        <w:pStyle w:val="a6"/>
        <w:numPr>
          <w:ilvl w:val="4"/>
          <w:numId w:val="56"/>
        </w:numPr>
        <w:tabs>
          <w:tab w:val="left" w:pos="2676"/>
        </w:tabs>
        <w:ind w:right="847" w:firstLine="708"/>
        <w:jc w:val="both"/>
        <w:rPr>
          <w:rFonts w:ascii="Symbol" w:hAnsi="Symbol"/>
          <w:sz w:val="24"/>
        </w:rPr>
      </w:pPr>
      <w:r w:rsidRPr="00D26F12">
        <w:rPr>
          <w:sz w:val="24"/>
        </w:rPr>
        <w:t>формирование уклада школы,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A73FF3" w:rsidRPr="00D26F12" w:rsidRDefault="00A73FF3" w:rsidP="00A73FF3">
      <w:pPr>
        <w:pStyle w:val="a6"/>
        <w:numPr>
          <w:ilvl w:val="4"/>
          <w:numId w:val="56"/>
        </w:numPr>
        <w:tabs>
          <w:tab w:val="left" w:pos="2676"/>
        </w:tabs>
        <w:spacing w:before="1" w:line="237" w:lineRule="auto"/>
        <w:ind w:right="854" w:firstLine="708"/>
        <w:jc w:val="both"/>
        <w:rPr>
          <w:rFonts w:ascii="Symbol" w:hAnsi="Symbol"/>
          <w:sz w:val="24"/>
        </w:rPr>
      </w:pPr>
      <w:r w:rsidRPr="00D26F12">
        <w:rPr>
          <w:sz w:val="24"/>
        </w:rP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rsidRPr="00D26F12">
        <w:rPr>
          <w:spacing w:val="-12"/>
          <w:sz w:val="24"/>
        </w:rPr>
        <w:t xml:space="preserve"> </w:t>
      </w:r>
      <w:r w:rsidRPr="00D26F12">
        <w:rPr>
          <w:sz w:val="24"/>
        </w:rPr>
        <w:t>развитию;</w:t>
      </w:r>
    </w:p>
    <w:p w:rsidR="00A73FF3" w:rsidRPr="00D26F12" w:rsidRDefault="00A73FF3" w:rsidP="00A73FF3">
      <w:pPr>
        <w:pStyle w:val="a6"/>
        <w:numPr>
          <w:ilvl w:val="4"/>
          <w:numId w:val="56"/>
        </w:numPr>
        <w:tabs>
          <w:tab w:val="left" w:pos="2676"/>
        </w:tabs>
        <w:spacing w:before="5"/>
        <w:ind w:right="850" w:firstLine="708"/>
        <w:jc w:val="both"/>
        <w:rPr>
          <w:rFonts w:ascii="Symbol" w:hAnsi="Symbol"/>
          <w:sz w:val="24"/>
        </w:rPr>
      </w:pPr>
      <w:r w:rsidRPr="00D26F12">
        <w:rPr>
          <w:sz w:val="24"/>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sidRPr="00D26F12">
        <w:rPr>
          <w:spacing w:val="-1"/>
          <w:sz w:val="24"/>
        </w:rPr>
        <w:t xml:space="preserve"> </w:t>
      </w:r>
      <w:r w:rsidRPr="00D26F12">
        <w:rPr>
          <w:sz w:val="24"/>
        </w:rPr>
        <w:t>идентичности;</w:t>
      </w:r>
    </w:p>
    <w:p w:rsidR="00A73FF3" w:rsidRPr="00D26F12" w:rsidRDefault="00A73FF3" w:rsidP="00A73FF3">
      <w:pPr>
        <w:pStyle w:val="a6"/>
        <w:numPr>
          <w:ilvl w:val="4"/>
          <w:numId w:val="56"/>
        </w:numPr>
        <w:tabs>
          <w:tab w:val="left" w:pos="2676"/>
        </w:tabs>
        <w:spacing w:before="1" w:line="237" w:lineRule="auto"/>
        <w:ind w:right="854" w:firstLine="708"/>
        <w:jc w:val="both"/>
        <w:rPr>
          <w:rFonts w:ascii="Symbol" w:hAnsi="Symbol"/>
          <w:sz w:val="24"/>
        </w:rPr>
      </w:pPr>
      <w:r w:rsidRPr="00D26F12">
        <w:rPr>
          <w:sz w:val="24"/>
        </w:rPr>
        <w:t>социальную самоидентификацию обучающихся посредством личностно значимой и общественно приемлемой</w:t>
      </w:r>
      <w:r w:rsidRPr="00D26F12">
        <w:rPr>
          <w:spacing w:val="-1"/>
          <w:sz w:val="24"/>
        </w:rPr>
        <w:t xml:space="preserve"> </w:t>
      </w:r>
      <w:r w:rsidRPr="00D26F12">
        <w:rPr>
          <w:sz w:val="24"/>
        </w:rPr>
        <w:t>деятельности;</w:t>
      </w:r>
    </w:p>
    <w:p w:rsidR="00A73FF3" w:rsidRPr="00D26F12" w:rsidRDefault="00A73FF3" w:rsidP="00A73FF3">
      <w:pPr>
        <w:pStyle w:val="a6"/>
        <w:numPr>
          <w:ilvl w:val="4"/>
          <w:numId w:val="56"/>
        </w:numPr>
        <w:tabs>
          <w:tab w:val="left" w:pos="2676"/>
        </w:tabs>
        <w:spacing w:before="5" w:line="237" w:lineRule="auto"/>
        <w:ind w:right="852" w:firstLine="708"/>
        <w:jc w:val="both"/>
        <w:rPr>
          <w:rFonts w:ascii="Symbol" w:hAnsi="Symbol"/>
          <w:sz w:val="24"/>
        </w:rPr>
      </w:pPr>
      <w:r w:rsidRPr="00D26F12">
        <w:rPr>
          <w:sz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A73FF3" w:rsidRPr="00D26F12" w:rsidRDefault="00A73FF3" w:rsidP="00A73FF3">
      <w:pPr>
        <w:pStyle w:val="a6"/>
        <w:numPr>
          <w:ilvl w:val="4"/>
          <w:numId w:val="56"/>
        </w:numPr>
        <w:tabs>
          <w:tab w:val="left" w:pos="2676"/>
        </w:tabs>
        <w:spacing w:before="5"/>
        <w:ind w:right="849" w:firstLine="708"/>
        <w:jc w:val="both"/>
        <w:rPr>
          <w:rFonts w:ascii="Symbol" w:hAnsi="Symbol"/>
          <w:sz w:val="24"/>
        </w:rPr>
      </w:pPr>
      <w:r w:rsidRPr="00D26F12">
        <w:rPr>
          <w:sz w:val="24"/>
        </w:rPr>
        <w:t>приобретение знаний о нормах и правилах поведения в обществе, социальных ролях</w:t>
      </w:r>
      <w:r w:rsidRPr="00D26F12">
        <w:rPr>
          <w:spacing w:val="1"/>
          <w:sz w:val="24"/>
        </w:rPr>
        <w:t xml:space="preserve"> </w:t>
      </w:r>
      <w:r w:rsidRPr="00D26F12">
        <w:rPr>
          <w:sz w:val="24"/>
        </w:rPr>
        <w:t>человека;</w:t>
      </w:r>
    </w:p>
    <w:p w:rsidR="00A73FF3" w:rsidRPr="00D26F12" w:rsidRDefault="00A73FF3" w:rsidP="00A73FF3">
      <w:pPr>
        <w:pStyle w:val="a6"/>
        <w:numPr>
          <w:ilvl w:val="4"/>
          <w:numId w:val="56"/>
        </w:numPr>
        <w:tabs>
          <w:tab w:val="left" w:pos="2676"/>
        </w:tabs>
        <w:spacing w:before="3" w:line="237" w:lineRule="auto"/>
        <w:ind w:right="855" w:firstLine="708"/>
        <w:jc w:val="both"/>
        <w:rPr>
          <w:rFonts w:ascii="Symbol" w:hAnsi="Symbol"/>
          <w:sz w:val="24"/>
        </w:rPr>
      </w:pPr>
      <w:r w:rsidRPr="00D26F12">
        <w:rPr>
          <w:sz w:val="24"/>
        </w:rPr>
        <w:t>формирование позитивной самооценки, самоуважения, конструктивных способов</w:t>
      </w:r>
      <w:r w:rsidRPr="00D26F12">
        <w:rPr>
          <w:spacing w:val="-1"/>
          <w:sz w:val="24"/>
        </w:rPr>
        <w:t xml:space="preserve"> </w:t>
      </w:r>
      <w:r w:rsidRPr="00D26F12">
        <w:rPr>
          <w:sz w:val="24"/>
        </w:rPr>
        <w:t>самореализации;</w:t>
      </w:r>
    </w:p>
    <w:p w:rsidR="00A73FF3" w:rsidRPr="00D26F12" w:rsidRDefault="00A73FF3" w:rsidP="00A73FF3">
      <w:pPr>
        <w:pStyle w:val="a6"/>
        <w:numPr>
          <w:ilvl w:val="4"/>
          <w:numId w:val="56"/>
        </w:numPr>
        <w:tabs>
          <w:tab w:val="left" w:pos="2676"/>
        </w:tabs>
        <w:spacing w:before="2"/>
        <w:ind w:right="847" w:firstLine="708"/>
        <w:jc w:val="both"/>
        <w:rPr>
          <w:rFonts w:ascii="Symbol" w:hAnsi="Symbol"/>
          <w:sz w:val="24"/>
        </w:rPr>
      </w:pPr>
      <w:r w:rsidRPr="00D26F12">
        <w:rPr>
          <w:sz w:val="24"/>
        </w:rPr>
        <w:t>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школьном самоуправлении, военно-патриотических объединениях, в проведении акций и праздников (региональных, государственных,</w:t>
      </w:r>
      <w:r w:rsidRPr="00D26F12">
        <w:rPr>
          <w:spacing w:val="-4"/>
          <w:sz w:val="24"/>
        </w:rPr>
        <w:t xml:space="preserve"> </w:t>
      </w:r>
      <w:r w:rsidRPr="00D26F12">
        <w:rPr>
          <w:sz w:val="24"/>
        </w:rPr>
        <w:t>международных);</w:t>
      </w:r>
    </w:p>
    <w:p w:rsidR="00A73FF3" w:rsidRPr="00D26F12" w:rsidRDefault="00A73FF3" w:rsidP="00A73FF3">
      <w:pPr>
        <w:pStyle w:val="a6"/>
        <w:numPr>
          <w:ilvl w:val="4"/>
          <w:numId w:val="56"/>
        </w:numPr>
        <w:tabs>
          <w:tab w:val="left" w:pos="2676"/>
        </w:tabs>
        <w:spacing w:before="2" w:line="237" w:lineRule="auto"/>
        <w:ind w:right="856" w:firstLine="708"/>
        <w:jc w:val="both"/>
        <w:rPr>
          <w:rFonts w:ascii="Symbol" w:hAnsi="Symbol"/>
          <w:sz w:val="24"/>
        </w:rPr>
      </w:pPr>
      <w:r w:rsidRPr="00D26F12">
        <w:rPr>
          <w:sz w:val="24"/>
        </w:rPr>
        <w:t>участие обучающихся в деятельности производственных, творческих объединений, благотворительных</w:t>
      </w:r>
      <w:r w:rsidRPr="00D26F12">
        <w:rPr>
          <w:spacing w:val="1"/>
          <w:sz w:val="24"/>
        </w:rPr>
        <w:t xml:space="preserve"> </w:t>
      </w:r>
      <w:r w:rsidRPr="00D26F12">
        <w:rPr>
          <w:sz w:val="24"/>
        </w:rPr>
        <w:t>организаций;</w:t>
      </w:r>
    </w:p>
    <w:p w:rsidR="00A73FF3" w:rsidRPr="00D26F12" w:rsidRDefault="00A73FF3" w:rsidP="00A73FF3">
      <w:pPr>
        <w:pStyle w:val="a6"/>
        <w:numPr>
          <w:ilvl w:val="4"/>
          <w:numId w:val="56"/>
        </w:numPr>
        <w:tabs>
          <w:tab w:val="left" w:pos="2676"/>
        </w:tabs>
        <w:spacing w:before="5" w:line="237" w:lineRule="auto"/>
        <w:ind w:right="853" w:firstLine="708"/>
        <w:jc w:val="both"/>
        <w:rPr>
          <w:rFonts w:ascii="Symbol" w:hAnsi="Symbol"/>
          <w:sz w:val="24"/>
        </w:rPr>
      </w:pPr>
      <w:r w:rsidRPr="00D26F12">
        <w:rPr>
          <w:sz w:val="24"/>
        </w:rPr>
        <w:t xml:space="preserve">в экологическом просвещении сверстников, родителей, населения </w:t>
      </w:r>
    </w:p>
    <w:p w:rsidR="00A73FF3" w:rsidRPr="00D26F12" w:rsidRDefault="00A73FF3" w:rsidP="00A73FF3">
      <w:pPr>
        <w:pStyle w:val="a6"/>
        <w:numPr>
          <w:ilvl w:val="4"/>
          <w:numId w:val="56"/>
        </w:numPr>
        <w:tabs>
          <w:tab w:val="left" w:pos="2676"/>
        </w:tabs>
        <w:spacing w:before="2" w:line="293" w:lineRule="exact"/>
        <w:ind w:left="2675" w:hanging="285"/>
        <w:rPr>
          <w:rFonts w:ascii="Symbol" w:hAnsi="Symbol"/>
          <w:sz w:val="24"/>
        </w:rPr>
      </w:pPr>
      <w:r w:rsidRPr="00D26F12">
        <w:rPr>
          <w:sz w:val="24"/>
        </w:rPr>
        <w:t>в благоустройстве школы, класса,</w:t>
      </w:r>
      <w:r w:rsidRPr="00D26F12">
        <w:rPr>
          <w:spacing w:val="-5"/>
          <w:sz w:val="24"/>
        </w:rPr>
        <w:t xml:space="preserve"> </w:t>
      </w:r>
      <w:r w:rsidRPr="00D26F12">
        <w:rPr>
          <w:sz w:val="24"/>
        </w:rPr>
        <w:t>села;</w:t>
      </w:r>
    </w:p>
    <w:p w:rsidR="00A73FF3" w:rsidRPr="00D26F12" w:rsidRDefault="00A73FF3" w:rsidP="00A73FF3">
      <w:pPr>
        <w:pStyle w:val="a6"/>
        <w:numPr>
          <w:ilvl w:val="4"/>
          <w:numId w:val="56"/>
        </w:numPr>
        <w:tabs>
          <w:tab w:val="left" w:pos="2676"/>
        </w:tabs>
        <w:ind w:right="852" w:firstLine="708"/>
        <w:jc w:val="both"/>
        <w:rPr>
          <w:rFonts w:ascii="Symbol" w:hAnsi="Symbol"/>
          <w:sz w:val="24"/>
        </w:rPr>
      </w:pPr>
      <w:r w:rsidRPr="00D26F12">
        <w:rPr>
          <w:sz w:val="24"/>
        </w:rPr>
        <w:t>формирование способности противостоять негативным воздействиям социальной среды, факторам микросоциальной</w:t>
      </w:r>
      <w:r w:rsidRPr="00D26F12">
        <w:rPr>
          <w:spacing w:val="-3"/>
          <w:sz w:val="24"/>
        </w:rPr>
        <w:t xml:space="preserve"> </w:t>
      </w:r>
      <w:r w:rsidRPr="00D26F12">
        <w:rPr>
          <w:sz w:val="24"/>
        </w:rPr>
        <w:t>среды;</w:t>
      </w:r>
    </w:p>
    <w:p w:rsidR="00A73FF3" w:rsidRPr="00D26F12" w:rsidRDefault="00A73FF3" w:rsidP="00A73FF3">
      <w:pPr>
        <w:pStyle w:val="a6"/>
        <w:numPr>
          <w:ilvl w:val="4"/>
          <w:numId w:val="56"/>
        </w:numPr>
        <w:tabs>
          <w:tab w:val="left" w:pos="2676"/>
        </w:tabs>
        <w:spacing w:before="3" w:line="237" w:lineRule="auto"/>
        <w:ind w:right="853" w:firstLine="708"/>
        <w:jc w:val="both"/>
        <w:rPr>
          <w:rFonts w:ascii="Symbol" w:hAnsi="Symbol"/>
          <w:sz w:val="24"/>
        </w:rPr>
      </w:pPr>
      <w:r w:rsidRPr="00D26F12">
        <w:rPr>
          <w:sz w:val="24"/>
        </w:rPr>
        <w:t>развитие педагогической компетентности родителей (законных представителей) в целях содействия социализации обучающихся в</w:t>
      </w:r>
      <w:r w:rsidRPr="00D26F12">
        <w:rPr>
          <w:spacing w:val="-2"/>
          <w:sz w:val="24"/>
        </w:rPr>
        <w:t xml:space="preserve"> </w:t>
      </w:r>
      <w:r w:rsidRPr="00D26F12">
        <w:rPr>
          <w:sz w:val="24"/>
        </w:rPr>
        <w:t>семье;</w:t>
      </w:r>
    </w:p>
    <w:p w:rsidR="00A73FF3" w:rsidRPr="00D26F12" w:rsidRDefault="00A73FF3" w:rsidP="00A73FF3">
      <w:pPr>
        <w:pStyle w:val="a6"/>
        <w:numPr>
          <w:ilvl w:val="4"/>
          <w:numId w:val="56"/>
        </w:numPr>
        <w:tabs>
          <w:tab w:val="left" w:pos="2676"/>
        </w:tabs>
        <w:spacing w:before="88"/>
        <w:ind w:right="857" w:firstLine="708"/>
        <w:jc w:val="both"/>
        <w:rPr>
          <w:rFonts w:ascii="Symbol" w:hAnsi="Symbol"/>
          <w:sz w:val="24"/>
        </w:rPr>
      </w:pPr>
      <w:r w:rsidRPr="00D26F12">
        <w:rPr>
          <w:sz w:val="24"/>
        </w:rPr>
        <w:t>учет индивидуальных и возрастных особенностей обучающихся, культурных и социальных потребностей их</w:t>
      </w:r>
      <w:r w:rsidRPr="00D26F12">
        <w:rPr>
          <w:spacing w:val="3"/>
          <w:sz w:val="24"/>
        </w:rPr>
        <w:t xml:space="preserve"> </w:t>
      </w:r>
      <w:r w:rsidRPr="00D26F12">
        <w:rPr>
          <w:sz w:val="24"/>
        </w:rPr>
        <w:t>семей;</w:t>
      </w:r>
    </w:p>
    <w:p w:rsidR="00A73FF3" w:rsidRPr="00D26F12" w:rsidRDefault="00A73FF3" w:rsidP="00A73FF3">
      <w:pPr>
        <w:pStyle w:val="a6"/>
        <w:numPr>
          <w:ilvl w:val="4"/>
          <w:numId w:val="56"/>
        </w:numPr>
        <w:tabs>
          <w:tab w:val="left" w:pos="2676"/>
        </w:tabs>
        <w:spacing w:before="4" w:line="237" w:lineRule="auto"/>
        <w:ind w:right="855" w:firstLine="708"/>
        <w:jc w:val="both"/>
        <w:rPr>
          <w:rFonts w:ascii="Symbol" w:hAnsi="Symbol"/>
          <w:sz w:val="24"/>
        </w:rPr>
      </w:pPr>
      <w:r w:rsidRPr="00D26F12">
        <w:rPr>
          <w:sz w:val="24"/>
        </w:rPr>
        <w:t>формирование у обучающихся мотивации к труду, потребности к приобретению профессии;</w:t>
      </w:r>
    </w:p>
    <w:p w:rsidR="00A73FF3" w:rsidRPr="00D26F12" w:rsidRDefault="00A73FF3" w:rsidP="00A73FF3">
      <w:pPr>
        <w:pStyle w:val="a6"/>
        <w:numPr>
          <w:ilvl w:val="4"/>
          <w:numId w:val="56"/>
        </w:numPr>
        <w:tabs>
          <w:tab w:val="left" w:pos="2676"/>
        </w:tabs>
        <w:spacing w:before="5" w:line="237" w:lineRule="auto"/>
        <w:ind w:right="849" w:firstLine="708"/>
        <w:jc w:val="both"/>
        <w:rPr>
          <w:rFonts w:ascii="Symbol" w:hAnsi="Symbol"/>
          <w:sz w:val="24"/>
        </w:rPr>
      </w:pPr>
      <w:r w:rsidRPr="00D26F12">
        <w:rPr>
          <w:sz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w:t>
      </w:r>
      <w:r w:rsidRPr="00D26F12">
        <w:rPr>
          <w:spacing w:val="-5"/>
          <w:sz w:val="24"/>
        </w:rPr>
        <w:t xml:space="preserve"> </w:t>
      </w:r>
      <w:r w:rsidRPr="00D26F12">
        <w:rPr>
          <w:sz w:val="24"/>
        </w:rPr>
        <w:t>населения;</w:t>
      </w:r>
    </w:p>
    <w:p w:rsidR="00A73FF3" w:rsidRPr="00D26F12" w:rsidRDefault="00A73FF3" w:rsidP="00A73FF3">
      <w:pPr>
        <w:pStyle w:val="a6"/>
        <w:numPr>
          <w:ilvl w:val="4"/>
          <w:numId w:val="56"/>
        </w:numPr>
        <w:tabs>
          <w:tab w:val="left" w:pos="2676"/>
        </w:tabs>
        <w:spacing w:before="7" w:line="237" w:lineRule="auto"/>
        <w:ind w:right="854" w:firstLine="708"/>
        <w:jc w:val="both"/>
        <w:rPr>
          <w:rFonts w:ascii="Symbol" w:hAnsi="Symbol"/>
          <w:sz w:val="24"/>
        </w:rPr>
      </w:pPr>
      <w:r w:rsidRPr="00D26F12">
        <w:rPr>
          <w:sz w:val="24"/>
        </w:rPr>
        <w:t>развитие собственных представлений о перспективах своего профессионального образования и будущей профессиональной</w:t>
      </w:r>
      <w:r w:rsidRPr="00D26F12">
        <w:rPr>
          <w:spacing w:val="1"/>
          <w:sz w:val="24"/>
        </w:rPr>
        <w:t xml:space="preserve"> </w:t>
      </w:r>
      <w:r w:rsidRPr="00D26F12">
        <w:rPr>
          <w:sz w:val="24"/>
        </w:rPr>
        <w:t>деятельности;</w:t>
      </w:r>
    </w:p>
    <w:p w:rsidR="00A73FF3" w:rsidRPr="00D26F12" w:rsidRDefault="00A73FF3" w:rsidP="00A73FF3">
      <w:pPr>
        <w:pStyle w:val="a6"/>
        <w:numPr>
          <w:ilvl w:val="4"/>
          <w:numId w:val="56"/>
        </w:numPr>
        <w:tabs>
          <w:tab w:val="left" w:pos="2676"/>
        </w:tabs>
        <w:spacing w:before="4" w:line="237" w:lineRule="auto"/>
        <w:ind w:right="853" w:firstLine="708"/>
        <w:jc w:val="both"/>
        <w:rPr>
          <w:rFonts w:ascii="Symbol" w:hAnsi="Symbol"/>
          <w:sz w:val="24"/>
        </w:rPr>
      </w:pPr>
      <w:r w:rsidRPr="00D26F12">
        <w:rPr>
          <w:sz w:val="24"/>
        </w:rPr>
        <w:t>приобретение практического опыта, соответствующего интересам и способностям</w:t>
      </w:r>
      <w:r w:rsidRPr="00D26F12">
        <w:rPr>
          <w:spacing w:val="-2"/>
          <w:sz w:val="24"/>
        </w:rPr>
        <w:t xml:space="preserve"> </w:t>
      </w:r>
      <w:r w:rsidRPr="00D26F12">
        <w:rPr>
          <w:sz w:val="24"/>
        </w:rPr>
        <w:t>обучающихся;</w:t>
      </w:r>
    </w:p>
    <w:p w:rsidR="00A73FF3" w:rsidRPr="00D26F12" w:rsidRDefault="00A73FF3" w:rsidP="00A73FF3">
      <w:pPr>
        <w:pStyle w:val="a6"/>
        <w:numPr>
          <w:ilvl w:val="4"/>
          <w:numId w:val="56"/>
        </w:numPr>
        <w:tabs>
          <w:tab w:val="left" w:pos="2676"/>
          <w:tab w:val="left" w:pos="4699"/>
        </w:tabs>
        <w:spacing w:before="2"/>
        <w:ind w:right="853" w:firstLine="708"/>
        <w:jc w:val="both"/>
        <w:rPr>
          <w:rFonts w:ascii="Symbol" w:hAnsi="Symbol"/>
          <w:sz w:val="24"/>
        </w:rPr>
      </w:pPr>
      <w:r w:rsidRPr="00D26F12">
        <w:rPr>
          <w:sz w:val="24"/>
        </w:rPr>
        <w:t>создание условий для профессиональной ориентации обучающихся через систему работы педагогических работников, психологов, сотрудничество профессиональными</w:t>
      </w:r>
      <w:r w:rsidRPr="00D26F12">
        <w:rPr>
          <w:sz w:val="24"/>
        </w:rPr>
        <w:tab/>
        <w:t>образовательными организациями, образовательными организациями высшего образования, совместную деятельность с родителями, (законными</w:t>
      </w:r>
      <w:r w:rsidRPr="00D26F12">
        <w:rPr>
          <w:spacing w:val="-3"/>
          <w:sz w:val="24"/>
        </w:rPr>
        <w:t xml:space="preserve"> </w:t>
      </w:r>
      <w:r w:rsidRPr="00D26F12">
        <w:rPr>
          <w:sz w:val="24"/>
        </w:rPr>
        <w:t>представителями);</w:t>
      </w:r>
    </w:p>
    <w:p w:rsidR="00A73FF3" w:rsidRPr="00D26F12" w:rsidRDefault="00A73FF3" w:rsidP="00A73FF3">
      <w:pPr>
        <w:pStyle w:val="a6"/>
        <w:numPr>
          <w:ilvl w:val="4"/>
          <w:numId w:val="56"/>
        </w:numPr>
        <w:tabs>
          <w:tab w:val="left" w:pos="2676"/>
        </w:tabs>
        <w:ind w:right="851" w:firstLine="708"/>
        <w:jc w:val="both"/>
        <w:rPr>
          <w:rFonts w:ascii="Symbol" w:hAnsi="Symbol"/>
          <w:sz w:val="24"/>
        </w:rPr>
      </w:pPr>
      <w:r w:rsidRPr="00D26F12">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sidRPr="00D26F12">
        <w:rPr>
          <w:spacing w:val="-4"/>
          <w:sz w:val="24"/>
        </w:rPr>
        <w:t xml:space="preserve"> </w:t>
      </w:r>
      <w:r w:rsidRPr="00D26F12">
        <w:rPr>
          <w:sz w:val="24"/>
        </w:rPr>
        <w:t>деятельности;</w:t>
      </w:r>
    </w:p>
    <w:p w:rsidR="00A73FF3" w:rsidRPr="00D26F12" w:rsidRDefault="00A73FF3" w:rsidP="00A73FF3">
      <w:pPr>
        <w:pStyle w:val="a6"/>
        <w:numPr>
          <w:ilvl w:val="4"/>
          <w:numId w:val="56"/>
        </w:numPr>
        <w:tabs>
          <w:tab w:val="left" w:pos="2676"/>
        </w:tabs>
        <w:spacing w:before="4" w:line="237" w:lineRule="auto"/>
        <w:ind w:right="850" w:firstLine="708"/>
        <w:jc w:val="both"/>
        <w:rPr>
          <w:rFonts w:ascii="Symbol" w:hAnsi="Symbol"/>
          <w:sz w:val="24"/>
        </w:rPr>
      </w:pPr>
      <w:r w:rsidRPr="00D26F12">
        <w:rPr>
          <w:sz w:val="24"/>
        </w:rPr>
        <w:t>использование средств психолого-педагогической поддержки обучающихся и развитие консультационной помощи в их профессиональной</w:t>
      </w:r>
      <w:r w:rsidRPr="00D26F12">
        <w:rPr>
          <w:spacing w:val="-10"/>
          <w:sz w:val="24"/>
        </w:rPr>
        <w:t xml:space="preserve"> </w:t>
      </w:r>
      <w:r w:rsidRPr="00D26F12">
        <w:rPr>
          <w:sz w:val="24"/>
        </w:rPr>
        <w:t>ориентации;</w:t>
      </w:r>
    </w:p>
    <w:p w:rsidR="00A73FF3" w:rsidRPr="00D26F12" w:rsidRDefault="00A73FF3" w:rsidP="00A73FF3">
      <w:pPr>
        <w:pStyle w:val="a6"/>
        <w:numPr>
          <w:ilvl w:val="4"/>
          <w:numId w:val="56"/>
        </w:numPr>
        <w:tabs>
          <w:tab w:val="left" w:pos="2676"/>
        </w:tabs>
        <w:spacing w:before="4" w:line="237" w:lineRule="auto"/>
        <w:ind w:right="854" w:firstLine="708"/>
        <w:jc w:val="both"/>
        <w:rPr>
          <w:rFonts w:ascii="Symbol" w:hAnsi="Symbol"/>
          <w:sz w:val="24"/>
        </w:rPr>
      </w:pPr>
      <w:r w:rsidRPr="00D26F12">
        <w:rPr>
          <w:sz w:val="24"/>
        </w:rPr>
        <w:t>осознание обучающимися ценности экологически целесообразного, здорового и безопасного образа</w:t>
      </w:r>
      <w:r w:rsidRPr="00D26F12">
        <w:rPr>
          <w:spacing w:val="-1"/>
          <w:sz w:val="24"/>
        </w:rPr>
        <w:t xml:space="preserve"> </w:t>
      </w:r>
      <w:r w:rsidRPr="00D26F12">
        <w:rPr>
          <w:sz w:val="24"/>
        </w:rPr>
        <w:t>жизни;</w:t>
      </w:r>
    </w:p>
    <w:p w:rsidR="00A73FF3" w:rsidRPr="00D26F12" w:rsidRDefault="00A73FF3" w:rsidP="00A73FF3">
      <w:pPr>
        <w:pStyle w:val="a6"/>
        <w:numPr>
          <w:ilvl w:val="4"/>
          <w:numId w:val="56"/>
        </w:numPr>
        <w:tabs>
          <w:tab w:val="left" w:pos="2676"/>
        </w:tabs>
        <w:spacing w:before="5" w:line="237" w:lineRule="auto"/>
        <w:ind w:right="858" w:firstLine="708"/>
        <w:jc w:val="both"/>
        <w:rPr>
          <w:rFonts w:ascii="Symbol" w:hAnsi="Symbol"/>
          <w:sz w:val="24"/>
        </w:rPr>
      </w:pPr>
      <w:r w:rsidRPr="00D26F12">
        <w:rPr>
          <w:sz w:val="24"/>
        </w:rPr>
        <w:t>формирование установки на систематические занятия физической культурой и спортом;</w:t>
      </w:r>
    </w:p>
    <w:p w:rsidR="00A73FF3" w:rsidRPr="00D26F12" w:rsidRDefault="00A73FF3" w:rsidP="00A73FF3">
      <w:pPr>
        <w:pStyle w:val="a6"/>
        <w:numPr>
          <w:ilvl w:val="4"/>
          <w:numId w:val="56"/>
        </w:numPr>
        <w:tabs>
          <w:tab w:val="left" w:pos="2676"/>
        </w:tabs>
        <w:spacing w:before="2" w:line="293" w:lineRule="exact"/>
        <w:ind w:left="2675" w:hanging="285"/>
        <w:rPr>
          <w:rFonts w:ascii="Symbol" w:hAnsi="Symbol"/>
          <w:sz w:val="24"/>
        </w:rPr>
      </w:pPr>
      <w:r w:rsidRPr="00D26F12">
        <w:rPr>
          <w:sz w:val="24"/>
        </w:rPr>
        <w:t>осознанное отношение обучающихся к выбору здорового</w:t>
      </w:r>
      <w:r w:rsidRPr="00D26F12">
        <w:rPr>
          <w:spacing w:val="-12"/>
          <w:sz w:val="24"/>
        </w:rPr>
        <w:t xml:space="preserve"> </w:t>
      </w:r>
      <w:r w:rsidRPr="00D26F12">
        <w:rPr>
          <w:sz w:val="24"/>
        </w:rPr>
        <w:t>питания;</w:t>
      </w:r>
    </w:p>
    <w:p w:rsidR="00A73FF3" w:rsidRPr="00D26F12" w:rsidRDefault="00A73FF3" w:rsidP="00A73FF3">
      <w:pPr>
        <w:pStyle w:val="a6"/>
        <w:numPr>
          <w:ilvl w:val="4"/>
          <w:numId w:val="56"/>
        </w:numPr>
        <w:tabs>
          <w:tab w:val="left" w:pos="2676"/>
        </w:tabs>
        <w:spacing w:before="2" w:line="237" w:lineRule="auto"/>
        <w:ind w:right="855" w:firstLine="708"/>
        <w:jc w:val="both"/>
        <w:rPr>
          <w:rFonts w:ascii="Symbol" w:hAnsi="Symbol"/>
          <w:sz w:val="24"/>
        </w:rPr>
      </w:pPr>
      <w:r w:rsidRPr="00D26F12">
        <w:rPr>
          <w:sz w:val="24"/>
        </w:rPr>
        <w:t>формирование знаний о современных угрозах для жизни и здоровья людей, в том числе экологических и транспортных, готовности активно им</w:t>
      </w:r>
      <w:r w:rsidRPr="00D26F12">
        <w:rPr>
          <w:spacing w:val="-13"/>
          <w:sz w:val="24"/>
        </w:rPr>
        <w:t xml:space="preserve"> </w:t>
      </w:r>
      <w:r w:rsidRPr="00D26F12">
        <w:rPr>
          <w:sz w:val="24"/>
        </w:rPr>
        <w:t>противостоять;</w:t>
      </w:r>
    </w:p>
    <w:p w:rsidR="00A73FF3" w:rsidRPr="00D26F12" w:rsidRDefault="00A73FF3" w:rsidP="00A73FF3">
      <w:pPr>
        <w:pStyle w:val="a6"/>
        <w:numPr>
          <w:ilvl w:val="4"/>
          <w:numId w:val="56"/>
        </w:numPr>
        <w:tabs>
          <w:tab w:val="left" w:pos="2676"/>
        </w:tabs>
        <w:spacing w:before="2"/>
        <w:ind w:right="845" w:firstLine="708"/>
        <w:jc w:val="both"/>
        <w:rPr>
          <w:rFonts w:ascii="Symbol" w:hAnsi="Symbol"/>
          <w:sz w:val="24"/>
        </w:rPr>
      </w:pPr>
      <w:r w:rsidRPr="00D26F12">
        <w:rPr>
          <w:sz w:val="24"/>
        </w:rPr>
        <w:t xml:space="preserve">овладение современными оздоровительными технологиями, в </w:t>
      </w:r>
      <w:r w:rsidRPr="00D26F12">
        <w:rPr>
          <w:spacing w:val="2"/>
          <w:sz w:val="24"/>
        </w:rPr>
        <w:t xml:space="preserve">том </w:t>
      </w:r>
      <w:r w:rsidRPr="00D26F12">
        <w:rPr>
          <w:sz w:val="24"/>
        </w:rPr>
        <w:t>числе на основе навыков личной</w:t>
      </w:r>
      <w:r w:rsidRPr="00D26F12">
        <w:rPr>
          <w:spacing w:val="-5"/>
          <w:sz w:val="24"/>
        </w:rPr>
        <w:t xml:space="preserve"> </w:t>
      </w:r>
      <w:r w:rsidRPr="00D26F12">
        <w:rPr>
          <w:sz w:val="24"/>
        </w:rPr>
        <w:t>гигиены;</w:t>
      </w:r>
    </w:p>
    <w:p w:rsidR="00A73FF3" w:rsidRPr="00D26F12" w:rsidRDefault="00A73FF3" w:rsidP="00A73FF3">
      <w:pPr>
        <w:pStyle w:val="a6"/>
        <w:numPr>
          <w:ilvl w:val="4"/>
          <w:numId w:val="56"/>
        </w:numPr>
        <w:tabs>
          <w:tab w:val="left" w:pos="2676"/>
        </w:tabs>
        <w:spacing w:before="1"/>
        <w:ind w:right="850" w:firstLine="708"/>
        <w:jc w:val="both"/>
        <w:rPr>
          <w:rFonts w:ascii="Symbol" w:hAnsi="Symbol"/>
          <w:sz w:val="24"/>
        </w:rPr>
      </w:pPr>
      <w:r w:rsidRPr="00D26F12">
        <w:rPr>
          <w:sz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села, профилактики употребления наркотиков и других психоактивных веществ, профилактики инфекционных</w:t>
      </w:r>
      <w:r w:rsidRPr="00D26F12">
        <w:rPr>
          <w:spacing w:val="1"/>
          <w:sz w:val="24"/>
        </w:rPr>
        <w:t xml:space="preserve"> </w:t>
      </w:r>
      <w:r w:rsidRPr="00D26F12">
        <w:rPr>
          <w:sz w:val="24"/>
        </w:rPr>
        <w:t>заболеваний;</w:t>
      </w:r>
    </w:p>
    <w:p w:rsidR="00A73FF3" w:rsidRPr="00D26F12" w:rsidRDefault="00A73FF3" w:rsidP="00A73FF3">
      <w:pPr>
        <w:pStyle w:val="a6"/>
        <w:numPr>
          <w:ilvl w:val="4"/>
          <w:numId w:val="56"/>
        </w:numPr>
        <w:tabs>
          <w:tab w:val="left" w:pos="2676"/>
        </w:tabs>
        <w:spacing w:before="2" w:line="237" w:lineRule="auto"/>
        <w:ind w:right="853" w:firstLine="708"/>
        <w:jc w:val="both"/>
        <w:rPr>
          <w:rFonts w:ascii="Symbol" w:hAnsi="Symbol"/>
          <w:sz w:val="24"/>
        </w:rPr>
      </w:pPr>
      <w:r w:rsidRPr="00D26F12">
        <w:rPr>
          <w:sz w:val="24"/>
        </w:rPr>
        <w:t>убежденности в выборе здорового образа жизни и вреде употребления алкоголя и</w:t>
      </w:r>
      <w:r w:rsidRPr="00D26F12">
        <w:rPr>
          <w:spacing w:val="-1"/>
          <w:sz w:val="24"/>
        </w:rPr>
        <w:t xml:space="preserve"> </w:t>
      </w:r>
      <w:r w:rsidRPr="00D26F12">
        <w:rPr>
          <w:sz w:val="24"/>
        </w:rPr>
        <w:t>табакокурения;</w:t>
      </w:r>
    </w:p>
    <w:p w:rsidR="00A73FF3" w:rsidRPr="00D26F12" w:rsidRDefault="00A73FF3" w:rsidP="00A73FF3">
      <w:pPr>
        <w:pStyle w:val="a6"/>
        <w:numPr>
          <w:ilvl w:val="4"/>
          <w:numId w:val="56"/>
        </w:numPr>
        <w:tabs>
          <w:tab w:val="left" w:pos="2676"/>
        </w:tabs>
        <w:spacing w:before="2"/>
        <w:ind w:right="848" w:firstLine="708"/>
        <w:jc w:val="both"/>
        <w:rPr>
          <w:rFonts w:ascii="Symbol" w:hAnsi="Symbol"/>
          <w:sz w:val="24"/>
        </w:rPr>
      </w:pPr>
      <w:r w:rsidRPr="00D26F12">
        <w:rPr>
          <w:sz w:val="24"/>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D26F12">
        <w:rPr>
          <w:spacing w:val="-5"/>
          <w:sz w:val="24"/>
        </w:rPr>
        <w:t xml:space="preserve"> </w:t>
      </w:r>
      <w:r w:rsidRPr="00D26F12">
        <w:rPr>
          <w:sz w:val="24"/>
        </w:rPr>
        <w:t>поведения.</w:t>
      </w:r>
    </w:p>
    <w:p w:rsidR="00A73FF3" w:rsidRPr="00D26F12" w:rsidRDefault="00A73FF3" w:rsidP="00A73FF3">
      <w:pPr>
        <w:pStyle w:val="1"/>
        <w:spacing w:before="2"/>
      </w:pPr>
      <w:r w:rsidRPr="00D26F12">
        <w:t>В программе отражаются:</w:t>
      </w:r>
    </w:p>
    <w:p w:rsidR="00A73FF3" w:rsidRPr="00D26F12" w:rsidRDefault="00A73FF3" w:rsidP="00A73FF3">
      <w:pPr>
        <w:pStyle w:val="a6"/>
        <w:numPr>
          <w:ilvl w:val="0"/>
          <w:numId w:val="33"/>
        </w:numPr>
        <w:tabs>
          <w:tab w:val="left" w:pos="2721"/>
        </w:tabs>
        <w:ind w:right="853" w:firstLine="708"/>
        <w:jc w:val="both"/>
        <w:rPr>
          <w:sz w:val="24"/>
        </w:rPr>
      </w:pPr>
      <w:r w:rsidRPr="00D26F12">
        <w:rPr>
          <w:sz w:val="24"/>
        </w:rPr>
        <w:t>цель и задачи духовно-нравственного развития, воспитания и социализации обучающихся, описание ценностных ориентиров, лежащих в ее</w:t>
      </w:r>
      <w:r w:rsidRPr="00D26F12">
        <w:rPr>
          <w:spacing w:val="-4"/>
          <w:sz w:val="24"/>
        </w:rPr>
        <w:t xml:space="preserve"> </w:t>
      </w:r>
      <w:r w:rsidRPr="00D26F12">
        <w:rPr>
          <w:sz w:val="24"/>
        </w:rPr>
        <w:t>основе;</w:t>
      </w:r>
    </w:p>
    <w:p w:rsidR="00A73FF3" w:rsidRPr="00D26F12" w:rsidRDefault="00A73FF3" w:rsidP="00A73FF3">
      <w:pPr>
        <w:pStyle w:val="a6"/>
        <w:numPr>
          <w:ilvl w:val="0"/>
          <w:numId w:val="33"/>
        </w:numPr>
        <w:tabs>
          <w:tab w:val="left" w:pos="2683"/>
        </w:tabs>
        <w:ind w:right="851" w:firstLine="708"/>
        <w:jc w:val="both"/>
        <w:rPr>
          <w:sz w:val="24"/>
        </w:rPr>
      </w:pPr>
      <w:r w:rsidRPr="00D26F12">
        <w:rPr>
          <w:sz w:val="24"/>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w:t>
      </w:r>
      <w:r w:rsidRPr="00D26F12">
        <w:rPr>
          <w:spacing w:val="-34"/>
          <w:sz w:val="24"/>
        </w:rPr>
        <w:t xml:space="preserve"> </w:t>
      </w:r>
      <w:r w:rsidRPr="00D26F12">
        <w:rPr>
          <w:sz w:val="24"/>
        </w:rPr>
        <w:t>процесса;</w:t>
      </w:r>
    </w:p>
    <w:p w:rsidR="00A73FF3" w:rsidRPr="00D26F12" w:rsidRDefault="00A73FF3" w:rsidP="00A73FF3">
      <w:pPr>
        <w:pStyle w:val="a6"/>
        <w:numPr>
          <w:ilvl w:val="0"/>
          <w:numId w:val="33"/>
        </w:numPr>
        <w:tabs>
          <w:tab w:val="left" w:pos="2671"/>
        </w:tabs>
        <w:spacing w:before="66"/>
        <w:ind w:right="849" w:firstLine="708"/>
        <w:jc w:val="both"/>
        <w:rPr>
          <w:sz w:val="24"/>
        </w:rPr>
      </w:pPr>
      <w:r w:rsidRPr="00D26F12">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A73FF3" w:rsidRPr="00D26F12" w:rsidRDefault="00A73FF3" w:rsidP="00A73FF3">
      <w:pPr>
        <w:pStyle w:val="a6"/>
        <w:numPr>
          <w:ilvl w:val="0"/>
          <w:numId w:val="33"/>
        </w:numPr>
        <w:tabs>
          <w:tab w:val="left" w:pos="2858"/>
        </w:tabs>
        <w:spacing w:before="1"/>
        <w:ind w:right="848" w:firstLine="708"/>
        <w:jc w:val="both"/>
        <w:rPr>
          <w:sz w:val="24"/>
        </w:rPr>
      </w:pPr>
      <w:r w:rsidRPr="00D26F12">
        <w:rPr>
          <w:sz w:val="24"/>
        </w:rPr>
        <w:t>формы индивидуальной и групповой организации профессиональной ориентации обучающихся (дни открытых дверей, экскурсии, предметные недели, олимпиады,</w:t>
      </w:r>
      <w:r w:rsidRPr="00D26F12">
        <w:rPr>
          <w:spacing w:val="-4"/>
          <w:sz w:val="24"/>
        </w:rPr>
        <w:t xml:space="preserve"> </w:t>
      </w:r>
      <w:r w:rsidRPr="00D26F12">
        <w:rPr>
          <w:sz w:val="24"/>
        </w:rPr>
        <w:t>конкурсы);</w:t>
      </w:r>
    </w:p>
    <w:p w:rsidR="00A73FF3" w:rsidRPr="00D26F12" w:rsidRDefault="00A73FF3" w:rsidP="00A73FF3">
      <w:pPr>
        <w:pStyle w:val="a6"/>
        <w:numPr>
          <w:ilvl w:val="0"/>
          <w:numId w:val="33"/>
        </w:numPr>
        <w:tabs>
          <w:tab w:val="left" w:pos="2767"/>
        </w:tabs>
        <w:ind w:right="855" w:firstLine="708"/>
        <w:jc w:val="both"/>
        <w:rPr>
          <w:sz w:val="24"/>
        </w:rPr>
      </w:pPr>
      <w:r w:rsidRPr="00D26F12">
        <w:rPr>
          <w:sz w:val="24"/>
        </w:rPr>
        <w:t>этапы организации работы в системе социального воспитания в рамках ОУ, совместной деятельности ОУ с предприятиями, общественными организациями, в том числе с системой дополнительного</w:t>
      </w:r>
      <w:r w:rsidRPr="00D26F12">
        <w:rPr>
          <w:spacing w:val="-6"/>
          <w:sz w:val="24"/>
        </w:rPr>
        <w:t xml:space="preserve"> </w:t>
      </w:r>
      <w:r w:rsidRPr="00D26F12">
        <w:rPr>
          <w:sz w:val="24"/>
        </w:rPr>
        <w:t>образования;</w:t>
      </w:r>
    </w:p>
    <w:p w:rsidR="00A73FF3" w:rsidRPr="00D26F12" w:rsidRDefault="00A73FF3" w:rsidP="00A73FF3">
      <w:pPr>
        <w:pStyle w:val="a6"/>
        <w:numPr>
          <w:ilvl w:val="0"/>
          <w:numId w:val="33"/>
        </w:numPr>
        <w:tabs>
          <w:tab w:val="left" w:pos="2805"/>
        </w:tabs>
        <w:ind w:right="853" w:firstLine="708"/>
        <w:jc w:val="both"/>
        <w:rPr>
          <w:sz w:val="24"/>
        </w:rPr>
      </w:pPr>
      <w:r w:rsidRPr="00D26F12">
        <w:rPr>
          <w:sz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w:t>
      </w:r>
      <w:r w:rsidRPr="00D26F12">
        <w:rPr>
          <w:spacing w:val="-1"/>
          <w:sz w:val="24"/>
        </w:rPr>
        <w:t xml:space="preserve"> </w:t>
      </w:r>
      <w:r w:rsidRPr="00D26F12">
        <w:rPr>
          <w:sz w:val="24"/>
        </w:rPr>
        <w:t>воспитания;</w:t>
      </w:r>
    </w:p>
    <w:p w:rsidR="00A73FF3" w:rsidRPr="00D26F12" w:rsidRDefault="00A73FF3" w:rsidP="00A73FF3">
      <w:pPr>
        <w:pStyle w:val="a6"/>
        <w:numPr>
          <w:ilvl w:val="0"/>
          <w:numId w:val="33"/>
        </w:numPr>
        <w:tabs>
          <w:tab w:val="left" w:pos="2688"/>
        </w:tabs>
        <w:ind w:right="847" w:firstLine="708"/>
        <w:jc w:val="both"/>
        <w:rPr>
          <w:sz w:val="24"/>
        </w:rPr>
      </w:pPr>
      <w:r w:rsidRPr="00D26F12">
        <w:rPr>
          <w:sz w:val="24"/>
        </w:rPr>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w:t>
      </w:r>
      <w:r w:rsidRPr="00D26F12">
        <w:rPr>
          <w:spacing w:val="-1"/>
          <w:sz w:val="24"/>
        </w:rPr>
        <w:t xml:space="preserve"> </w:t>
      </w:r>
      <w:r w:rsidRPr="00D26F12">
        <w:rPr>
          <w:sz w:val="24"/>
        </w:rPr>
        <w:t>процесса;</w:t>
      </w:r>
    </w:p>
    <w:p w:rsidR="00A73FF3" w:rsidRPr="00D26F12" w:rsidRDefault="00A73FF3" w:rsidP="00A73FF3">
      <w:pPr>
        <w:pStyle w:val="a6"/>
        <w:numPr>
          <w:ilvl w:val="0"/>
          <w:numId w:val="33"/>
        </w:numPr>
        <w:tabs>
          <w:tab w:val="left" w:pos="2695"/>
        </w:tabs>
        <w:spacing w:before="1"/>
        <w:ind w:right="856" w:firstLine="708"/>
        <w:jc w:val="both"/>
        <w:rPr>
          <w:sz w:val="24"/>
        </w:rPr>
      </w:pPr>
      <w:r w:rsidRPr="00D26F12">
        <w:rPr>
          <w:sz w:val="24"/>
        </w:rPr>
        <w:t>описание деятельности образовательной организации в области непрерывного экологического здоровьесберегающего образования</w:t>
      </w:r>
      <w:r w:rsidRPr="00D26F12">
        <w:rPr>
          <w:spacing w:val="-2"/>
          <w:sz w:val="24"/>
        </w:rPr>
        <w:t xml:space="preserve"> </w:t>
      </w:r>
      <w:r w:rsidRPr="00D26F12">
        <w:rPr>
          <w:sz w:val="24"/>
        </w:rPr>
        <w:t>обучающихся;</w:t>
      </w:r>
    </w:p>
    <w:p w:rsidR="00A73FF3" w:rsidRPr="00D26F12" w:rsidRDefault="00A73FF3" w:rsidP="00A73FF3">
      <w:pPr>
        <w:pStyle w:val="a6"/>
        <w:numPr>
          <w:ilvl w:val="0"/>
          <w:numId w:val="33"/>
        </w:numPr>
        <w:tabs>
          <w:tab w:val="left" w:pos="2669"/>
        </w:tabs>
        <w:ind w:right="847" w:firstLine="708"/>
        <w:jc w:val="both"/>
        <w:rPr>
          <w:sz w:val="24"/>
        </w:rPr>
      </w:pPr>
      <w:r w:rsidRPr="00D26F12">
        <w:rPr>
          <w:sz w:val="24"/>
        </w:rPr>
        <w:t>систему поощрения социальной успешности и проявлений активной жизненной позиции обучающихся (рейтинг, формирование портфолио, поощрение);</w:t>
      </w:r>
    </w:p>
    <w:p w:rsidR="00A73FF3" w:rsidRPr="00D26F12" w:rsidRDefault="00A73FF3" w:rsidP="00A73FF3">
      <w:pPr>
        <w:pStyle w:val="a6"/>
        <w:numPr>
          <w:ilvl w:val="0"/>
          <w:numId w:val="33"/>
        </w:numPr>
        <w:tabs>
          <w:tab w:val="left" w:pos="3014"/>
        </w:tabs>
        <w:ind w:right="850" w:firstLine="708"/>
        <w:jc w:val="both"/>
        <w:rPr>
          <w:sz w:val="24"/>
        </w:rPr>
      </w:pPr>
      <w:r w:rsidRPr="00D26F12">
        <w:rPr>
          <w:sz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w:t>
      </w:r>
      <w:r w:rsidRPr="00D26F12">
        <w:rPr>
          <w:spacing w:val="-13"/>
          <w:sz w:val="24"/>
        </w:rPr>
        <w:t xml:space="preserve"> </w:t>
      </w:r>
      <w:r w:rsidRPr="00D26F12">
        <w:rPr>
          <w:sz w:val="24"/>
        </w:rPr>
        <w:t>ситуациях);</w:t>
      </w:r>
    </w:p>
    <w:p w:rsidR="00A73FF3" w:rsidRPr="00D26F12" w:rsidRDefault="00A73FF3" w:rsidP="00A73FF3">
      <w:pPr>
        <w:pStyle w:val="a6"/>
        <w:numPr>
          <w:ilvl w:val="0"/>
          <w:numId w:val="33"/>
        </w:numPr>
        <w:tabs>
          <w:tab w:val="left" w:pos="2846"/>
        </w:tabs>
        <w:ind w:right="848" w:firstLine="708"/>
        <w:jc w:val="both"/>
        <w:rPr>
          <w:sz w:val="24"/>
        </w:rPr>
      </w:pPr>
      <w:r w:rsidRPr="00D26F12">
        <w:rPr>
          <w:sz w:val="24"/>
        </w:rPr>
        <w:t>методику и инструментарий мониторинга духовно-нравственного развития, воспитания и социализации</w:t>
      </w:r>
      <w:r w:rsidRPr="00D26F12">
        <w:rPr>
          <w:spacing w:val="-4"/>
          <w:sz w:val="24"/>
        </w:rPr>
        <w:t xml:space="preserve"> </w:t>
      </w:r>
      <w:r w:rsidRPr="00D26F12">
        <w:rPr>
          <w:sz w:val="24"/>
        </w:rPr>
        <w:t>обучающихся;</w:t>
      </w:r>
    </w:p>
    <w:p w:rsidR="00A73FF3" w:rsidRPr="00D26F12" w:rsidRDefault="00A73FF3" w:rsidP="00A73FF3">
      <w:pPr>
        <w:pStyle w:val="a6"/>
        <w:numPr>
          <w:ilvl w:val="0"/>
          <w:numId w:val="33"/>
        </w:numPr>
        <w:tabs>
          <w:tab w:val="left" w:pos="2894"/>
        </w:tabs>
        <w:ind w:right="851" w:firstLine="708"/>
        <w:jc w:val="both"/>
        <w:rPr>
          <w:sz w:val="24"/>
        </w:rPr>
      </w:pPr>
      <w:r w:rsidRPr="00D26F12">
        <w:rPr>
          <w:sz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w:t>
      </w:r>
      <w:r w:rsidRPr="00D26F12">
        <w:rPr>
          <w:spacing w:val="-1"/>
          <w:sz w:val="24"/>
        </w:rPr>
        <w:t xml:space="preserve"> </w:t>
      </w:r>
      <w:r w:rsidRPr="00D26F12">
        <w:rPr>
          <w:sz w:val="24"/>
        </w:rPr>
        <w:t>обучающихся.</w:t>
      </w:r>
    </w:p>
    <w:p w:rsidR="00A73FF3" w:rsidRPr="00D26F12" w:rsidRDefault="00A73FF3" w:rsidP="00A73FF3">
      <w:pPr>
        <w:pStyle w:val="a4"/>
        <w:spacing w:before="5"/>
        <w:ind w:left="0"/>
      </w:pPr>
    </w:p>
    <w:p w:rsidR="00A73FF3" w:rsidRPr="00D26F12" w:rsidRDefault="00A73FF3" w:rsidP="00A73FF3">
      <w:pPr>
        <w:pStyle w:val="1"/>
        <w:numPr>
          <w:ilvl w:val="2"/>
          <w:numId w:val="32"/>
        </w:numPr>
        <w:tabs>
          <w:tab w:val="left" w:pos="3602"/>
        </w:tabs>
        <w:spacing w:line="240" w:lineRule="auto"/>
        <w:ind w:right="1464" w:hanging="2167"/>
        <w:jc w:val="left"/>
      </w:pPr>
      <w:r w:rsidRPr="00D26F12">
        <w:t>Цель и задачи духовно-нравственного развития, воспитания и социализации</w:t>
      </w:r>
      <w:r w:rsidRPr="00D26F12">
        <w:rPr>
          <w:spacing w:val="-1"/>
        </w:rPr>
        <w:t xml:space="preserve"> </w:t>
      </w:r>
      <w:r w:rsidRPr="00D26F12">
        <w:t>обучающихся</w:t>
      </w:r>
    </w:p>
    <w:p w:rsidR="00A73FF3" w:rsidRPr="00D26F12" w:rsidRDefault="00A73FF3" w:rsidP="00A73FF3">
      <w:pPr>
        <w:pStyle w:val="a4"/>
        <w:ind w:right="849" w:firstLine="707"/>
        <w:jc w:val="both"/>
      </w:pPr>
      <w:r w:rsidRPr="00D26F12">
        <w:t>В тексте программы основные термины «воспитание», «социализация» и «духовно- нравственное развитие» человека используются в контексте образования:</w:t>
      </w:r>
    </w:p>
    <w:p w:rsidR="00A73FF3" w:rsidRPr="00D26F12" w:rsidRDefault="00A73FF3" w:rsidP="00A73FF3">
      <w:pPr>
        <w:pStyle w:val="a6"/>
        <w:numPr>
          <w:ilvl w:val="4"/>
          <w:numId w:val="56"/>
        </w:numPr>
        <w:tabs>
          <w:tab w:val="left" w:pos="2815"/>
        </w:tabs>
        <w:spacing w:line="237" w:lineRule="auto"/>
        <w:ind w:right="845" w:firstLine="708"/>
        <w:jc w:val="both"/>
        <w:rPr>
          <w:rFonts w:ascii="Symbol" w:hAnsi="Symbol"/>
          <w:sz w:val="24"/>
        </w:rPr>
      </w:pPr>
      <w:r w:rsidRPr="00D26F12">
        <w:rPr>
          <w:i/>
          <w:sz w:val="24"/>
        </w:rPr>
        <w:t xml:space="preserve">воспитание </w:t>
      </w:r>
      <w:r w:rsidRPr="00D26F12">
        <w:rPr>
          <w:sz w:val="24"/>
        </w:rPr>
        <w:t>– составляющая процесса образования, духовно-нравственное развитие – один из целевых ориентиров образования; в основе и воспитания, и духовно- нравственного развития находятся духовно-нравственные</w:t>
      </w:r>
      <w:r w:rsidRPr="00D26F12">
        <w:rPr>
          <w:spacing w:val="-5"/>
          <w:sz w:val="24"/>
        </w:rPr>
        <w:t xml:space="preserve"> </w:t>
      </w:r>
      <w:r w:rsidRPr="00D26F12">
        <w:rPr>
          <w:sz w:val="24"/>
        </w:rPr>
        <w:t>ценности;</w:t>
      </w:r>
    </w:p>
    <w:p w:rsidR="00A73FF3" w:rsidRPr="00D26F12" w:rsidRDefault="00A73FF3" w:rsidP="00A73FF3">
      <w:pPr>
        <w:pStyle w:val="a6"/>
        <w:numPr>
          <w:ilvl w:val="4"/>
          <w:numId w:val="56"/>
        </w:numPr>
        <w:tabs>
          <w:tab w:val="left" w:pos="2815"/>
        </w:tabs>
        <w:spacing w:before="5"/>
        <w:ind w:right="847" w:firstLine="708"/>
        <w:jc w:val="both"/>
        <w:rPr>
          <w:rFonts w:ascii="Symbol" w:hAnsi="Symbol"/>
          <w:sz w:val="24"/>
        </w:rPr>
      </w:pPr>
      <w:r w:rsidRPr="00D26F12">
        <w:rPr>
          <w:i/>
          <w:sz w:val="24"/>
        </w:rPr>
        <w:t xml:space="preserve">духовно-нравственное развитие </w:t>
      </w:r>
      <w:r w:rsidRPr="00D26F12">
        <w:rPr>
          <w:sz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w:t>
      </w:r>
      <w:r w:rsidRPr="00D26F12">
        <w:rPr>
          <w:spacing w:val="-8"/>
          <w:sz w:val="24"/>
        </w:rPr>
        <w:t xml:space="preserve"> </w:t>
      </w:r>
      <w:r w:rsidRPr="00D26F12">
        <w:rPr>
          <w:sz w:val="24"/>
        </w:rPr>
        <w:t>целом;</w:t>
      </w:r>
    </w:p>
    <w:p w:rsidR="00A73FF3" w:rsidRPr="00D26F12" w:rsidRDefault="00A73FF3" w:rsidP="00A73FF3">
      <w:pPr>
        <w:pStyle w:val="a6"/>
        <w:numPr>
          <w:ilvl w:val="4"/>
          <w:numId w:val="56"/>
        </w:numPr>
        <w:tabs>
          <w:tab w:val="left" w:pos="2815"/>
        </w:tabs>
        <w:ind w:right="849" w:firstLine="708"/>
        <w:jc w:val="both"/>
        <w:rPr>
          <w:rFonts w:ascii="Symbol" w:hAnsi="Symbol"/>
          <w:sz w:val="24"/>
        </w:rPr>
      </w:pPr>
      <w:r w:rsidRPr="00D26F12">
        <w:rPr>
          <w:sz w:val="24"/>
        </w:rPr>
        <w:t xml:space="preserve">воспитание создает условия для </w:t>
      </w:r>
      <w:r w:rsidRPr="00D26F12">
        <w:rPr>
          <w:i/>
          <w:sz w:val="24"/>
        </w:rPr>
        <w:t xml:space="preserve">социализации (в широком значении) </w:t>
      </w:r>
      <w:r w:rsidRPr="00D26F12">
        <w:rPr>
          <w:sz w:val="24"/>
        </w:rPr>
        <w:t xml:space="preserve">и сочетается с </w:t>
      </w:r>
      <w:r w:rsidRPr="00D26F12">
        <w:rPr>
          <w:i/>
          <w:sz w:val="24"/>
        </w:rPr>
        <w:t>социализацией (в узком значении)</w:t>
      </w:r>
      <w:r w:rsidRPr="00D26F12">
        <w:rPr>
          <w:sz w:val="24"/>
        </w:rPr>
        <w:t>; в узком значении социализация характеризует процессы социального взаимодействия человека с другими людьми,</w:t>
      </w:r>
      <w:r w:rsidRPr="00D26F12">
        <w:rPr>
          <w:spacing w:val="23"/>
          <w:sz w:val="24"/>
        </w:rPr>
        <w:t xml:space="preserve"> </w:t>
      </w:r>
      <w:r w:rsidRPr="00D26F12">
        <w:rPr>
          <w:sz w:val="24"/>
        </w:rPr>
        <w:t>с</w:t>
      </w:r>
    </w:p>
    <w:p w:rsidR="00A73FF3" w:rsidRPr="00D26F12" w:rsidRDefault="00A73FF3" w:rsidP="00A73FF3">
      <w:pPr>
        <w:pStyle w:val="a4"/>
        <w:spacing w:before="66"/>
        <w:ind w:right="853"/>
        <w:jc w:val="both"/>
      </w:pPr>
      <w:r w:rsidRPr="00D26F12">
        <w:t>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
    <w:p w:rsidR="00A73FF3" w:rsidRPr="00D26F12" w:rsidRDefault="00A73FF3" w:rsidP="00A73FF3">
      <w:pPr>
        <w:pStyle w:val="a6"/>
        <w:numPr>
          <w:ilvl w:val="4"/>
          <w:numId w:val="56"/>
        </w:numPr>
        <w:tabs>
          <w:tab w:val="left" w:pos="2814"/>
          <w:tab w:val="left" w:pos="2815"/>
        </w:tabs>
        <w:spacing w:before="2" w:line="294" w:lineRule="exact"/>
        <w:ind w:left="2814" w:hanging="424"/>
        <w:rPr>
          <w:rFonts w:ascii="Symbol" w:hAnsi="Symbol"/>
          <w:sz w:val="24"/>
        </w:rPr>
      </w:pPr>
      <w:r w:rsidRPr="00D26F12">
        <w:rPr>
          <w:sz w:val="24"/>
        </w:rPr>
        <w:t>социализация разворачивается в пространстве школы и в</w:t>
      </w:r>
      <w:r w:rsidRPr="00D26F12">
        <w:rPr>
          <w:spacing w:val="-7"/>
          <w:sz w:val="24"/>
        </w:rPr>
        <w:t xml:space="preserve"> </w:t>
      </w:r>
      <w:r w:rsidRPr="00D26F12">
        <w:rPr>
          <w:sz w:val="24"/>
        </w:rPr>
        <w:t>семье.</w:t>
      </w:r>
    </w:p>
    <w:p w:rsidR="00A73FF3" w:rsidRPr="00D26F12" w:rsidRDefault="00A73FF3" w:rsidP="00A73FF3">
      <w:pPr>
        <w:pStyle w:val="a4"/>
        <w:ind w:right="849" w:firstLine="707"/>
        <w:jc w:val="both"/>
      </w:pPr>
      <w:r w:rsidRPr="00D26F12">
        <w:t>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w:t>
      </w:r>
      <w:r w:rsidRPr="00D26F12">
        <w:rPr>
          <w:spacing w:val="-5"/>
        </w:rPr>
        <w:t xml:space="preserve"> </w:t>
      </w:r>
      <w:r w:rsidRPr="00D26F12">
        <w:t>России.</w:t>
      </w:r>
    </w:p>
    <w:p w:rsidR="00A73FF3" w:rsidRPr="00D26F12" w:rsidRDefault="00A73FF3" w:rsidP="00A73FF3">
      <w:pPr>
        <w:pStyle w:val="a4"/>
        <w:ind w:right="853" w:firstLine="707"/>
        <w:jc w:val="both"/>
      </w:pPr>
      <w:r w:rsidRPr="00D26F12">
        <w:t>Задачи духовно-нравственного развития, воспитания и социализации обучающихся:</w:t>
      </w:r>
    </w:p>
    <w:p w:rsidR="00A73FF3" w:rsidRPr="00D26F12" w:rsidRDefault="00A73FF3" w:rsidP="00A73FF3">
      <w:pPr>
        <w:pStyle w:val="a6"/>
        <w:numPr>
          <w:ilvl w:val="4"/>
          <w:numId w:val="56"/>
        </w:numPr>
        <w:tabs>
          <w:tab w:val="left" w:pos="3098"/>
        </w:tabs>
        <w:spacing w:before="2"/>
        <w:ind w:right="844" w:firstLine="708"/>
        <w:jc w:val="both"/>
        <w:rPr>
          <w:rFonts w:ascii="Symbol" w:hAnsi="Symbol"/>
          <w:sz w:val="24"/>
        </w:rPr>
      </w:pPr>
      <w:r w:rsidRPr="00D26F12">
        <w:rPr>
          <w:sz w:val="24"/>
        </w:rPr>
        <w:t>освоение обучающимися ценностно-нормативного и деятельностно-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73FF3" w:rsidRPr="00D26F12" w:rsidRDefault="00A73FF3" w:rsidP="00A73FF3">
      <w:pPr>
        <w:pStyle w:val="a6"/>
        <w:numPr>
          <w:ilvl w:val="4"/>
          <w:numId w:val="56"/>
        </w:numPr>
        <w:tabs>
          <w:tab w:val="left" w:pos="3098"/>
        </w:tabs>
        <w:ind w:right="846" w:firstLine="708"/>
        <w:jc w:val="both"/>
        <w:rPr>
          <w:rFonts w:ascii="Symbol" w:hAnsi="Symbol"/>
          <w:sz w:val="24"/>
        </w:rPr>
      </w:pPr>
      <w:r w:rsidRPr="00D26F12">
        <w:rPr>
          <w:sz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sidRPr="00D26F12">
        <w:rPr>
          <w:spacing w:val="-2"/>
          <w:sz w:val="24"/>
        </w:rPr>
        <w:t xml:space="preserve"> </w:t>
      </w:r>
      <w:r w:rsidRPr="00D26F12">
        <w:rPr>
          <w:sz w:val="24"/>
        </w:rPr>
        <w:t>саморазвитию;</w:t>
      </w:r>
    </w:p>
    <w:p w:rsidR="00A73FF3" w:rsidRPr="00D26F12" w:rsidRDefault="00A73FF3" w:rsidP="00A73FF3">
      <w:pPr>
        <w:pStyle w:val="a6"/>
        <w:numPr>
          <w:ilvl w:val="4"/>
          <w:numId w:val="56"/>
        </w:numPr>
        <w:tabs>
          <w:tab w:val="left" w:pos="3098"/>
        </w:tabs>
        <w:ind w:right="853" w:firstLine="708"/>
        <w:jc w:val="both"/>
        <w:rPr>
          <w:rFonts w:ascii="Symbol" w:hAnsi="Symbol"/>
          <w:sz w:val="24"/>
        </w:rPr>
      </w:pPr>
      <w:r w:rsidRPr="00D26F12">
        <w:rPr>
          <w:sz w:val="24"/>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w:t>
      </w:r>
      <w:r w:rsidRPr="00D26F12">
        <w:rPr>
          <w:spacing w:val="-5"/>
          <w:sz w:val="24"/>
        </w:rPr>
        <w:t xml:space="preserve"> </w:t>
      </w:r>
      <w:r w:rsidRPr="00D26F12">
        <w:rPr>
          <w:sz w:val="24"/>
        </w:rPr>
        <w:t>младшими.</w:t>
      </w:r>
    </w:p>
    <w:p w:rsidR="00A73FF3" w:rsidRPr="00D26F12" w:rsidRDefault="00A73FF3" w:rsidP="00A73FF3">
      <w:pPr>
        <w:pStyle w:val="a4"/>
        <w:ind w:right="850" w:firstLine="707"/>
        <w:jc w:val="both"/>
      </w:pPr>
      <w:r w:rsidRPr="00D26F12">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w:t>
      </w:r>
    </w:p>
    <w:p w:rsidR="00A73FF3" w:rsidRPr="00D26F12" w:rsidRDefault="00A73FF3" w:rsidP="00A73FF3">
      <w:pPr>
        <w:pStyle w:val="a4"/>
        <w:ind w:right="846"/>
      </w:pPr>
      <w:r w:rsidRPr="00D26F12">
        <w:t>«Об образовании в Российской Федерации» (№ 273-ФЗ от 29 декабря 2012 г.), в тексте ФГОС ООО.</w:t>
      </w:r>
    </w:p>
    <w:p w:rsidR="00A73FF3" w:rsidRPr="00D26F12" w:rsidRDefault="00A73FF3" w:rsidP="00A73FF3">
      <w:pPr>
        <w:pStyle w:val="a4"/>
        <w:ind w:right="853" w:firstLine="707"/>
        <w:jc w:val="both"/>
      </w:pPr>
      <w:r w:rsidRPr="00D26F12">
        <w:t>Базовые национальные ценности российского общества определяются положениями Конституции Российской</w:t>
      </w:r>
      <w:r w:rsidRPr="00D26F12">
        <w:rPr>
          <w:spacing w:val="-5"/>
        </w:rPr>
        <w:t xml:space="preserve"> </w:t>
      </w:r>
      <w:r w:rsidRPr="00D26F12">
        <w:t>Федерации:</w:t>
      </w:r>
    </w:p>
    <w:p w:rsidR="00A73FF3" w:rsidRPr="00D26F12" w:rsidRDefault="00A73FF3" w:rsidP="00A73FF3">
      <w:pPr>
        <w:pStyle w:val="a4"/>
        <w:ind w:right="848" w:firstLine="707"/>
        <w:jc w:val="both"/>
      </w:pPr>
      <w:r w:rsidRPr="00D26F12">
        <w:t>«Российская Федерация – Россия есть демократическое федеративное правовое государство с республиканской формой правления» (Гл.I, ст.1);</w:t>
      </w:r>
    </w:p>
    <w:p w:rsidR="00A73FF3" w:rsidRPr="00D26F12" w:rsidRDefault="00A73FF3" w:rsidP="00A73FF3">
      <w:pPr>
        <w:pStyle w:val="a4"/>
        <w:ind w:left="2390"/>
      </w:pPr>
      <w:r w:rsidRPr="00D26F12">
        <w:t>«Человек, его права и свободы являются высшей ценностью» (Гл.I, ст.2);</w:t>
      </w:r>
    </w:p>
    <w:p w:rsidR="00A73FF3" w:rsidRPr="00D26F12" w:rsidRDefault="00A73FF3" w:rsidP="00A73FF3">
      <w:pPr>
        <w:pStyle w:val="a4"/>
        <w:ind w:right="847" w:firstLine="707"/>
        <w:jc w:val="both"/>
      </w:pPr>
      <w:r w:rsidRPr="00D26F12">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A73FF3" w:rsidRPr="00D26F12" w:rsidRDefault="00A73FF3" w:rsidP="00A73FF3">
      <w:pPr>
        <w:pStyle w:val="a4"/>
        <w:ind w:right="857" w:firstLine="707"/>
        <w:jc w:val="both"/>
      </w:pPr>
      <w:r w:rsidRPr="00D26F12">
        <w:t>«В Российской Федерации признаются и защищаются равным образом частная, государственная, муниципальная и иные формы собственности» (Гл.I, ст.8);</w:t>
      </w:r>
    </w:p>
    <w:p w:rsidR="00A73FF3" w:rsidRPr="00D26F12" w:rsidRDefault="00A73FF3" w:rsidP="00A73FF3">
      <w:pPr>
        <w:pStyle w:val="a4"/>
        <w:ind w:right="846" w:firstLine="707"/>
        <w:jc w:val="both"/>
      </w:pPr>
      <w:r w:rsidRPr="00D26F12">
        <w:rPr>
          <w:spacing w:val="-3"/>
        </w:rPr>
        <w:t xml:space="preserve">«В </w:t>
      </w:r>
      <w:r w:rsidRPr="00D26F12">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w:t>
      </w:r>
      <w:r w:rsidRPr="00D26F12">
        <w:rPr>
          <w:spacing w:val="-30"/>
        </w:rPr>
        <w:t xml:space="preserve"> </w:t>
      </w:r>
      <w:r w:rsidRPr="00D26F12">
        <w:t>ст.17).</w:t>
      </w:r>
    </w:p>
    <w:p w:rsidR="00A73FF3" w:rsidRPr="00D26F12" w:rsidRDefault="00A73FF3" w:rsidP="00A73FF3">
      <w:pPr>
        <w:pStyle w:val="a4"/>
        <w:ind w:right="855" w:firstLine="707"/>
        <w:jc w:val="both"/>
      </w:pPr>
      <w:r w:rsidRPr="00D26F12">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sidRPr="00D26F12">
        <w:rPr>
          <w:b/>
        </w:rPr>
        <w:t xml:space="preserve">» </w:t>
      </w:r>
      <w:r w:rsidRPr="00D26F12">
        <w:t>(№ 273-ФЗ от 29 декабря 2012 г.):</w:t>
      </w:r>
    </w:p>
    <w:p w:rsidR="00A73FF3" w:rsidRPr="00D26F12" w:rsidRDefault="00A73FF3" w:rsidP="00A73FF3">
      <w:pPr>
        <w:pStyle w:val="a4"/>
        <w:ind w:right="857" w:firstLine="707"/>
        <w:jc w:val="both"/>
      </w:pPr>
      <w:r w:rsidRPr="00D26F12">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w:t>
      </w:r>
    </w:p>
    <w:p w:rsidR="00A73FF3" w:rsidRPr="00D26F12" w:rsidRDefault="00A73FF3" w:rsidP="00A73FF3">
      <w:pPr>
        <w:pStyle w:val="a4"/>
        <w:spacing w:before="66"/>
        <w:ind w:right="846"/>
        <w:jc w:val="both"/>
      </w:pPr>
      <w:r w:rsidRPr="00D26F12">
        <w:t>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73FF3" w:rsidRPr="00D26F12" w:rsidRDefault="00A73FF3" w:rsidP="00A73FF3">
      <w:pPr>
        <w:pStyle w:val="a4"/>
        <w:tabs>
          <w:tab w:val="left" w:pos="4239"/>
          <w:tab w:val="left" w:pos="6429"/>
          <w:tab w:val="left" w:pos="8859"/>
        </w:tabs>
        <w:spacing w:before="1"/>
        <w:ind w:right="848" w:firstLine="707"/>
        <w:jc w:val="both"/>
      </w:pPr>
      <w:r w:rsidRPr="00D26F12">
        <w:t>...демократический характер управления образованием, обеспечение прав педагогических</w:t>
      </w:r>
      <w:r w:rsidRPr="00D26F12">
        <w:tab/>
        <w:t>работников,</w:t>
      </w:r>
      <w:r w:rsidRPr="00D26F12">
        <w:tab/>
        <w:t>обучающихся,</w:t>
      </w:r>
      <w:r w:rsidRPr="00D26F12">
        <w:tab/>
        <w:t xml:space="preserve">родителей </w:t>
      </w:r>
      <w:hyperlink r:id="rId41">
        <w:r w:rsidRPr="00D26F12">
          <w:rPr>
            <w:spacing w:val="-3"/>
          </w:rPr>
          <w:t>(законных</w:t>
        </w:r>
      </w:hyperlink>
      <w:r w:rsidRPr="00D26F12">
        <w:rPr>
          <w:spacing w:val="-3"/>
        </w:rPr>
        <w:t xml:space="preserve"> </w:t>
      </w:r>
      <w:hyperlink r:id="rId42">
        <w:r w:rsidRPr="00D26F12">
          <w:t xml:space="preserve">представителей) </w:t>
        </w:r>
      </w:hyperlink>
      <w:r w:rsidRPr="00D26F12">
        <w:t>несовершеннолетних обучающихся на участие в управлении образовательными</w:t>
      </w:r>
      <w:r w:rsidRPr="00D26F12">
        <w:rPr>
          <w:spacing w:val="-1"/>
        </w:rPr>
        <w:t xml:space="preserve"> </w:t>
      </w:r>
      <w:r w:rsidRPr="00D26F12">
        <w:t>организациями;</w:t>
      </w:r>
    </w:p>
    <w:p w:rsidR="00A73FF3" w:rsidRPr="00D26F12" w:rsidRDefault="00A73FF3" w:rsidP="00A73FF3">
      <w:pPr>
        <w:pStyle w:val="a4"/>
        <w:ind w:left="2390"/>
      </w:pPr>
      <w:r w:rsidRPr="00D26F12">
        <w:t>…недопустимость ограничения или устранения конкуренции в сфере образования;</w:t>
      </w:r>
    </w:p>
    <w:p w:rsidR="00A73FF3" w:rsidRPr="00D26F12" w:rsidRDefault="00A73FF3" w:rsidP="00A73FF3">
      <w:pPr>
        <w:pStyle w:val="a4"/>
        <w:ind w:right="851" w:firstLine="707"/>
        <w:jc w:val="both"/>
      </w:pPr>
      <w:r w:rsidRPr="00D26F12">
        <w:t>…сочетание государственного и договорного регулирования отношений в сфере образования» (Ст. 3).</w:t>
      </w:r>
    </w:p>
    <w:p w:rsidR="00A73FF3" w:rsidRPr="00D26F12" w:rsidRDefault="00A73FF3" w:rsidP="00A73FF3">
      <w:pPr>
        <w:pStyle w:val="a4"/>
        <w:ind w:right="852" w:firstLine="707"/>
        <w:jc w:val="both"/>
      </w:pPr>
      <w:r w:rsidRPr="00D26F12">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A73FF3" w:rsidRPr="00D26F12" w:rsidRDefault="00A73FF3" w:rsidP="00A73FF3">
      <w:pPr>
        <w:pStyle w:val="a4"/>
        <w:ind w:right="845" w:firstLine="707"/>
        <w:jc w:val="both"/>
      </w:pPr>
      <w:r w:rsidRPr="00D26F12">
        <w:t>Федеральный государственный образовательный стандарт основного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взаимопонимания»(ФГОС ООО: общего образования «усвоение гуманистических, демократических и традиционныхРаздел IV. Требования к результатам освоения образовательной программы основного общего образования, п. 24).</w:t>
      </w:r>
    </w:p>
    <w:p w:rsidR="00A73FF3" w:rsidRPr="00D26F12" w:rsidRDefault="00A73FF3" w:rsidP="00A73FF3">
      <w:pPr>
        <w:pStyle w:val="a4"/>
        <w:spacing w:before="5"/>
        <w:ind w:left="0"/>
      </w:pPr>
    </w:p>
    <w:p w:rsidR="00A73FF3" w:rsidRPr="00D26F12" w:rsidRDefault="00A73FF3" w:rsidP="00A73FF3">
      <w:pPr>
        <w:pStyle w:val="1"/>
        <w:numPr>
          <w:ilvl w:val="2"/>
          <w:numId w:val="32"/>
        </w:numPr>
        <w:tabs>
          <w:tab w:val="left" w:pos="2379"/>
        </w:tabs>
        <w:spacing w:line="240" w:lineRule="auto"/>
        <w:ind w:left="1703" w:right="880" w:firstLine="75"/>
        <w:jc w:val="left"/>
      </w:pPr>
      <w:r w:rsidRPr="00D26F12">
        <w:t>Направления деятельности по духовно-нравственному развитию, воспитанию и социализации, профессиональной ориентации обучающихся,</w:t>
      </w:r>
      <w:r w:rsidRPr="00D26F12">
        <w:rPr>
          <w:spacing w:val="-27"/>
        </w:rPr>
        <w:t xml:space="preserve"> </w:t>
      </w:r>
      <w:r w:rsidRPr="00D26F12">
        <w:t>здоровьесберегающей</w:t>
      </w:r>
    </w:p>
    <w:p w:rsidR="00A73FF3" w:rsidRPr="00D26F12" w:rsidRDefault="00A73FF3" w:rsidP="00A73FF3">
      <w:pPr>
        <w:spacing w:before="1"/>
        <w:ind w:left="2471"/>
        <w:rPr>
          <w:b/>
          <w:sz w:val="24"/>
        </w:rPr>
      </w:pPr>
      <w:r w:rsidRPr="00D26F12">
        <w:rPr>
          <w:b/>
          <w:sz w:val="24"/>
        </w:rPr>
        <w:t>деятельности и формированию экологической культуры обучающихся</w:t>
      </w:r>
    </w:p>
    <w:p w:rsidR="00A73FF3" w:rsidRPr="00D26F12" w:rsidRDefault="00A73FF3" w:rsidP="00A73FF3">
      <w:pPr>
        <w:pStyle w:val="a4"/>
        <w:ind w:left="0"/>
        <w:rPr>
          <w:b/>
          <w:sz w:val="25"/>
        </w:rPr>
      </w:pPr>
    </w:p>
    <w:p w:rsidR="00A73FF3" w:rsidRPr="00D26F12" w:rsidRDefault="00A73FF3" w:rsidP="00A73FF3">
      <w:pPr>
        <w:pStyle w:val="a4"/>
        <w:ind w:right="849" w:firstLine="240"/>
        <w:jc w:val="both"/>
      </w:pPr>
      <w:r w:rsidRPr="00D26F12">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A73FF3" w:rsidRPr="00D26F12" w:rsidRDefault="00A73FF3" w:rsidP="00A73FF3">
      <w:pPr>
        <w:pStyle w:val="a6"/>
        <w:numPr>
          <w:ilvl w:val="0"/>
          <w:numId w:val="31"/>
        </w:numPr>
        <w:tabs>
          <w:tab w:val="left" w:pos="1966"/>
        </w:tabs>
        <w:spacing w:before="2" w:line="293" w:lineRule="exact"/>
        <w:ind w:firstLine="0"/>
        <w:rPr>
          <w:sz w:val="24"/>
        </w:rPr>
      </w:pPr>
      <w:r w:rsidRPr="00D26F12">
        <w:rPr>
          <w:sz w:val="24"/>
        </w:rPr>
        <w:t>обеспечивающего создание социальной среды развития</w:t>
      </w:r>
      <w:r w:rsidRPr="00D26F12">
        <w:rPr>
          <w:spacing w:val="-2"/>
          <w:sz w:val="24"/>
        </w:rPr>
        <w:t xml:space="preserve"> </w:t>
      </w:r>
      <w:r w:rsidRPr="00D26F12">
        <w:rPr>
          <w:sz w:val="24"/>
        </w:rPr>
        <w:t>обучающихся;</w:t>
      </w:r>
    </w:p>
    <w:p w:rsidR="00A73FF3" w:rsidRPr="00D26F12" w:rsidRDefault="00A73FF3" w:rsidP="00A73FF3">
      <w:pPr>
        <w:pStyle w:val="a6"/>
        <w:numPr>
          <w:ilvl w:val="0"/>
          <w:numId w:val="31"/>
        </w:numPr>
        <w:tabs>
          <w:tab w:val="left" w:pos="1966"/>
        </w:tabs>
        <w:ind w:right="845" w:firstLine="0"/>
        <w:rPr>
          <w:sz w:val="24"/>
        </w:rPr>
      </w:pPr>
      <w:r w:rsidRPr="00D26F12">
        <w:rPr>
          <w:sz w:val="24"/>
        </w:rPr>
        <w:t>включающего урочную и внеурочную (общественно значимую деятельность, систему воспитательных мероприятий, культурных и социальных</w:t>
      </w:r>
      <w:r w:rsidRPr="00D26F12">
        <w:rPr>
          <w:spacing w:val="-2"/>
          <w:sz w:val="24"/>
        </w:rPr>
        <w:t xml:space="preserve"> </w:t>
      </w:r>
      <w:r w:rsidRPr="00D26F12">
        <w:rPr>
          <w:sz w:val="24"/>
        </w:rPr>
        <w:t>практик);</w:t>
      </w:r>
    </w:p>
    <w:p w:rsidR="00A73FF3" w:rsidRPr="00D26F12" w:rsidRDefault="00A73FF3" w:rsidP="00A73FF3">
      <w:pPr>
        <w:pStyle w:val="a6"/>
        <w:numPr>
          <w:ilvl w:val="0"/>
          <w:numId w:val="31"/>
        </w:numPr>
        <w:tabs>
          <w:tab w:val="left" w:pos="1966"/>
        </w:tabs>
        <w:spacing w:before="1" w:line="293" w:lineRule="exact"/>
        <w:ind w:left="1965" w:hanging="283"/>
        <w:rPr>
          <w:sz w:val="24"/>
        </w:rPr>
      </w:pPr>
      <w:r w:rsidRPr="00D26F12">
        <w:rPr>
          <w:sz w:val="24"/>
        </w:rPr>
        <w:t>основанного на системе базовых национальных ценностей российского</w:t>
      </w:r>
      <w:r w:rsidRPr="00D26F12">
        <w:rPr>
          <w:spacing w:val="-7"/>
          <w:sz w:val="24"/>
        </w:rPr>
        <w:t xml:space="preserve"> </w:t>
      </w:r>
      <w:r w:rsidRPr="00D26F12">
        <w:rPr>
          <w:sz w:val="24"/>
        </w:rPr>
        <w:t>общества;</w:t>
      </w:r>
    </w:p>
    <w:p w:rsidR="00A73FF3" w:rsidRPr="00D26F12" w:rsidRDefault="00A73FF3" w:rsidP="00A73FF3">
      <w:pPr>
        <w:pStyle w:val="a6"/>
        <w:numPr>
          <w:ilvl w:val="0"/>
          <w:numId w:val="31"/>
        </w:numPr>
        <w:tabs>
          <w:tab w:val="left" w:pos="1966"/>
        </w:tabs>
        <w:spacing w:before="2" w:line="237" w:lineRule="auto"/>
        <w:ind w:right="853" w:firstLine="0"/>
        <w:rPr>
          <w:sz w:val="24"/>
        </w:rPr>
      </w:pPr>
      <w:r w:rsidRPr="00D26F12">
        <w:rPr>
          <w:sz w:val="24"/>
        </w:rPr>
        <w:t>учитывающего историко-культурную и этническую специфику региона, потребности обучающихся и их родителей (законных</w:t>
      </w:r>
      <w:r w:rsidRPr="00D26F12">
        <w:rPr>
          <w:spacing w:val="4"/>
          <w:sz w:val="24"/>
        </w:rPr>
        <w:t xml:space="preserve"> </w:t>
      </w:r>
      <w:r w:rsidRPr="00D26F12">
        <w:rPr>
          <w:sz w:val="24"/>
        </w:rPr>
        <w:t>представителей).</w:t>
      </w:r>
    </w:p>
    <w:p w:rsidR="00A73FF3" w:rsidRPr="00D26F12" w:rsidRDefault="00A73FF3" w:rsidP="00A73FF3">
      <w:pPr>
        <w:pStyle w:val="a4"/>
        <w:ind w:right="850" w:firstLine="283"/>
        <w:jc w:val="both"/>
      </w:pPr>
      <w:r w:rsidRPr="00D26F12">
        <w:t>В формировании уклада школы определяющую роль призвана играть общность участников образовательного процесса: обучающиеся, ученические коллективы, педагогический коллектив гимназии, администрация, учредитель образовательной организации, родительское сообщество, общественность. Важным элементом формирования уклада школы являются коллективные обсуждения, дискуссии, позволяющие наиболее точно определить специфику ценностных и целевых ориентиров гимназии, элементов коллективной жизнедеятельности, обеспечивающих реализацию ценностей и целей.</w:t>
      </w:r>
    </w:p>
    <w:p w:rsidR="00A73FF3" w:rsidRPr="00D26F12" w:rsidRDefault="00A73FF3" w:rsidP="00A73FF3">
      <w:pPr>
        <w:pStyle w:val="a4"/>
        <w:spacing w:before="66"/>
        <w:ind w:right="844" w:firstLine="359"/>
        <w:jc w:val="both"/>
      </w:pPr>
      <w:r w:rsidRPr="00D26F12">
        <w:t>Основными направлениями деятельности образовательной организации 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A73FF3" w:rsidRPr="00D26F12" w:rsidRDefault="00A73FF3" w:rsidP="00A73FF3">
      <w:pPr>
        <w:pStyle w:val="a6"/>
        <w:numPr>
          <w:ilvl w:val="0"/>
          <w:numId w:val="31"/>
        </w:numPr>
        <w:tabs>
          <w:tab w:val="left" w:pos="1966"/>
        </w:tabs>
        <w:spacing w:before="3"/>
        <w:ind w:right="848" w:firstLine="0"/>
        <w:jc w:val="both"/>
        <w:rPr>
          <w:sz w:val="24"/>
        </w:rPr>
      </w:pPr>
      <w:r w:rsidRPr="00D26F12">
        <w:rPr>
          <w:sz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w:t>
      </w:r>
      <w:r w:rsidRPr="00D26F12">
        <w:rPr>
          <w:spacing w:val="-18"/>
          <w:sz w:val="24"/>
        </w:rPr>
        <w:t xml:space="preserve"> </w:t>
      </w:r>
      <w:r w:rsidRPr="00D26F12">
        <w:rPr>
          <w:sz w:val="24"/>
        </w:rPr>
        <w:t>позиции;</w:t>
      </w:r>
    </w:p>
    <w:p w:rsidR="00A73FF3" w:rsidRPr="00D26F12" w:rsidRDefault="00A73FF3" w:rsidP="00A73FF3">
      <w:pPr>
        <w:pStyle w:val="a6"/>
        <w:numPr>
          <w:ilvl w:val="0"/>
          <w:numId w:val="31"/>
        </w:numPr>
        <w:tabs>
          <w:tab w:val="left" w:pos="1966"/>
        </w:tabs>
        <w:spacing w:before="1"/>
        <w:ind w:right="853" w:firstLine="0"/>
        <w:jc w:val="both"/>
        <w:rPr>
          <w:sz w:val="24"/>
        </w:rPr>
      </w:pPr>
      <w:r w:rsidRPr="00D26F12">
        <w:rPr>
          <w:sz w:val="24"/>
        </w:rPr>
        <w:t>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sidRPr="00D26F12">
        <w:rPr>
          <w:spacing w:val="-1"/>
          <w:sz w:val="24"/>
        </w:rPr>
        <w:t xml:space="preserve"> </w:t>
      </w:r>
      <w:r w:rsidRPr="00D26F12">
        <w:rPr>
          <w:sz w:val="24"/>
        </w:rPr>
        <w:t>среды);</w:t>
      </w:r>
    </w:p>
    <w:p w:rsidR="00A73FF3" w:rsidRPr="00D26F12" w:rsidRDefault="00A73FF3" w:rsidP="00A73FF3">
      <w:pPr>
        <w:pStyle w:val="a6"/>
        <w:numPr>
          <w:ilvl w:val="0"/>
          <w:numId w:val="31"/>
        </w:numPr>
        <w:tabs>
          <w:tab w:val="left" w:pos="1966"/>
        </w:tabs>
        <w:ind w:right="855" w:firstLine="0"/>
        <w:jc w:val="both"/>
        <w:rPr>
          <w:sz w:val="24"/>
        </w:rPr>
      </w:pPr>
      <w:r w:rsidRPr="00D26F12">
        <w:rPr>
          <w:sz w:val="24"/>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sidRPr="00D26F12">
        <w:rPr>
          <w:spacing w:val="-1"/>
          <w:sz w:val="24"/>
        </w:rPr>
        <w:t xml:space="preserve"> </w:t>
      </w:r>
      <w:r w:rsidRPr="00D26F12">
        <w:rPr>
          <w:sz w:val="24"/>
        </w:rPr>
        <w:t>идентичности)</w:t>
      </w:r>
    </w:p>
    <w:p w:rsidR="00A73FF3" w:rsidRPr="00D26F12" w:rsidRDefault="00A73FF3" w:rsidP="00A73FF3">
      <w:pPr>
        <w:pStyle w:val="a6"/>
        <w:numPr>
          <w:ilvl w:val="0"/>
          <w:numId w:val="31"/>
        </w:numPr>
        <w:tabs>
          <w:tab w:val="left" w:pos="1966"/>
        </w:tabs>
        <w:ind w:right="846" w:firstLine="0"/>
        <w:jc w:val="both"/>
        <w:rPr>
          <w:sz w:val="24"/>
        </w:rPr>
      </w:pPr>
      <w:r w:rsidRPr="00D26F12">
        <w:rPr>
          <w:sz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школьном самоуправлении, участие обучающихся в благоустройстве ОУ, класса,</w:t>
      </w:r>
      <w:r w:rsidRPr="00D26F12">
        <w:rPr>
          <w:spacing w:val="-9"/>
          <w:sz w:val="24"/>
        </w:rPr>
        <w:t xml:space="preserve"> </w:t>
      </w:r>
      <w:r w:rsidRPr="00D26F12">
        <w:rPr>
          <w:sz w:val="24"/>
        </w:rPr>
        <w:t>села;</w:t>
      </w:r>
    </w:p>
    <w:p w:rsidR="00A73FF3" w:rsidRPr="00D26F12" w:rsidRDefault="00A73FF3" w:rsidP="00A73FF3">
      <w:pPr>
        <w:pStyle w:val="a6"/>
        <w:numPr>
          <w:ilvl w:val="0"/>
          <w:numId w:val="31"/>
        </w:numPr>
        <w:tabs>
          <w:tab w:val="left" w:pos="1966"/>
        </w:tabs>
        <w:ind w:right="849" w:firstLine="0"/>
        <w:jc w:val="both"/>
        <w:rPr>
          <w:sz w:val="24"/>
        </w:rPr>
      </w:pPr>
      <w:r w:rsidRPr="00D26F12">
        <w:rPr>
          <w:sz w:val="24"/>
        </w:rPr>
        <w:t>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D26F12">
        <w:rPr>
          <w:spacing w:val="-2"/>
          <w:sz w:val="24"/>
        </w:rPr>
        <w:t xml:space="preserve"> </w:t>
      </w:r>
      <w:r w:rsidRPr="00D26F12">
        <w:rPr>
          <w:sz w:val="24"/>
        </w:rPr>
        <w:t>законодательством);</w:t>
      </w:r>
    </w:p>
    <w:p w:rsidR="00A73FF3" w:rsidRPr="00D26F12" w:rsidRDefault="00A73FF3" w:rsidP="00A73FF3">
      <w:pPr>
        <w:pStyle w:val="a6"/>
        <w:numPr>
          <w:ilvl w:val="0"/>
          <w:numId w:val="31"/>
        </w:numPr>
        <w:tabs>
          <w:tab w:val="left" w:pos="1966"/>
        </w:tabs>
        <w:ind w:right="851" w:firstLine="0"/>
        <w:jc w:val="both"/>
        <w:rPr>
          <w:sz w:val="24"/>
        </w:rPr>
      </w:pPr>
      <w:r w:rsidRPr="00D26F12">
        <w:rPr>
          <w:sz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A73FF3" w:rsidRPr="00D26F12" w:rsidRDefault="00A73FF3" w:rsidP="00A73FF3">
      <w:pPr>
        <w:pStyle w:val="a6"/>
        <w:numPr>
          <w:ilvl w:val="0"/>
          <w:numId w:val="31"/>
        </w:numPr>
        <w:tabs>
          <w:tab w:val="left" w:pos="1966"/>
        </w:tabs>
        <w:ind w:right="846" w:firstLine="0"/>
        <w:jc w:val="both"/>
        <w:rPr>
          <w:sz w:val="24"/>
        </w:rPr>
      </w:pPr>
      <w:r w:rsidRPr="00D26F12">
        <w:rPr>
          <w:sz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w:t>
      </w:r>
      <w:r w:rsidRPr="00D26F12">
        <w:rPr>
          <w:spacing w:val="-2"/>
          <w:sz w:val="24"/>
        </w:rPr>
        <w:t xml:space="preserve"> </w:t>
      </w:r>
      <w:r w:rsidRPr="00D26F12">
        <w:rPr>
          <w:sz w:val="24"/>
        </w:rPr>
        <w:t>психологов;</w:t>
      </w:r>
    </w:p>
    <w:p w:rsidR="00A73FF3" w:rsidRPr="00D26F12" w:rsidRDefault="00A73FF3" w:rsidP="00A73FF3">
      <w:pPr>
        <w:pStyle w:val="a6"/>
        <w:numPr>
          <w:ilvl w:val="0"/>
          <w:numId w:val="31"/>
        </w:numPr>
        <w:tabs>
          <w:tab w:val="left" w:pos="2026"/>
        </w:tabs>
        <w:spacing w:line="293" w:lineRule="exact"/>
        <w:ind w:left="2025" w:hanging="343"/>
        <w:jc w:val="both"/>
        <w:rPr>
          <w:sz w:val="24"/>
        </w:rPr>
      </w:pPr>
      <w:r w:rsidRPr="00D26F12">
        <w:rPr>
          <w:sz w:val="24"/>
        </w:rPr>
        <w:t>сотрудничество с учреждениями профессионального образования;</w:t>
      </w:r>
    </w:p>
    <w:p w:rsidR="00A73FF3" w:rsidRPr="00D26F12" w:rsidRDefault="00A73FF3" w:rsidP="00A73FF3">
      <w:pPr>
        <w:pStyle w:val="a6"/>
        <w:numPr>
          <w:ilvl w:val="0"/>
          <w:numId w:val="31"/>
        </w:numPr>
        <w:tabs>
          <w:tab w:val="left" w:pos="1966"/>
        </w:tabs>
        <w:spacing w:line="293" w:lineRule="exact"/>
        <w:ind w:left="1965" w:hanging="283"/>
        <w:jc w:val="both"/>
        <w:rPr>
          <w:sz w:val="24"/>
        </w:rPr>
      </w:pPr>
      <w:r w:rsidRPr="00D26F12">
        <w:rPr>
          <w:sz w:val="24"/>
        </w:rPr>
        <w:t>совместную деятельность обучающихся с родителями (законными</w:t>
      </w:r>
      <w:r w:rsidRPr="00D26F12">
        <w:rPr>
          <w:spacing w:val="-9"/>
          <w:sz w:val="24"/>
        </w:rPr>
        <w:t xml:space="preserve"> </w:t>
      </w:r>
      <w:r w:rsidRPr="00D26F12">
        <w:rPr>
          <w:sz w:val="24"/>
        </w:rPr>
        <w:t>представителями);</w:t>
      </w:r>
    </w:p>
    <w:p w:rsidR="00A73FF3" w:rsidRPr="00D26F12" w:rsidRDefault="00A73FF3" w:rsidP="00A73FF3">
      <w:pPr>
        <w:pStyle w:val="a6"/>
        <w:numPr>
          <w:ilvl w:val="0"/>
          <w:numId w:val="31"/>
        </w:numPr>
        <w:tabs>
          <w:tab w:val="left" w:pos="1966"/>
        </w:tabs>
        <w:ind w:right="847" w:firstLine="0"/>
        <w:jc w:val="both"/>
        <w:rPr>
          <w:sz w:val="24"/>
        </w:rPr>
      </w:pPr>
      <w:r w:rsidRPr="00D26F12">
        <w:rPr>
          <w:sz w:val="24"/>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w:t>
      </w:r>
      <w:r w:rsidRPr="00D26F12">
        <w:rPr>
          <w:spacing w:val="-3"/>
          <w:sz w:val="24"/>
        </w:rPr>
        <w:t xml:space="preserve"> </w:t>
      </w:r>
      <w:r w:rsidRPr="00D26F12">
        <w:rPr>
          <w:sz w:val="24"/>
        </w:rPr>
        <w:t>деятельности;</w:t>
      </w:r>
    </w:p>
    <w:p w:rsidR="00A73FF3" w:rsidRPr="00D26F12" w:rsidRDefault="00A73FF3" w:rsidP="00A73FF3">
      <w:pPr>
        <w:pStyle w:val="a6"/>
        <w:numPr>
          <w:ilvl w:val="0"/>
          <w:numId w:val="31"/>
        </w:numPr>
        <w:tabs>
          <w:tab w:val="left" w:pos="1966"/>
        </w:tabs>
        <w:spacing w:before="88"/>
        <w:ind w:right="850" w:firstLine="0"/>
        <w:jc w:val="both"/>
        <w:rPr>
          <w:sz w:val="24"/>
        </w:rPr>
      </w:pPr>
      <w:r w:rsidRPr="00D26F12">
        <w:rPr>
          <w:sz w:val="24"/>
        </w:rPr>
        <w:t>использование средств психолого-педагогической поддержки обучающихся и развитие консультационной помощи в их профессиональной</w:t>
      </w:r>
      <w:r w:rsidRPr="00D26F12">
        <w:rPr>
          <w:spacing w:val="-4"/>
          <w:sz w:val="24"/>
        </w:rPr>
        <w:t xml:space="preserve"> </w:t>
      </w:r>
      <w:r w:rsidRPr="00D26F12">
        <w:rPr>
          <w:sz w:val="24"/>
        </w:rPr>
        <w:t>ориентации,</w:t>
      </w:r>
    </w:p>
    <w:p w:rsidR="00A73FF3" w:rsidRPr="00D26F12" w:rsidRDefault="00A73FF3" w:rsidP="00A73FF3">
      <w:pPr>
        <w:pStyle w:val="a6"/>
        <w:numPr>
          <w:ilvl w:val="0"/>
          <w:numId w:val="31"/>
        </w:numPr>
        <w:tabs>
          <w:tab w:val="left" w:pos="1966"/>
        </w:tabs>
        <w:spacing w:before="4" w:line="237" w:lineRule="auto"/>
        <w:ind w:right="852" w:firstLine="0"/>
        <w:jc w:val="both"/>
        <w:rPr>
          <w:sz w:val="24"/>
        </w:rPr>
      </w:pPr>
      <w:r w:rsidRPr="00D26F12">
        <w:rPr>
          <w:sz w:val="24"/>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w:t>
      </w:r>
      <w:r w:rsidRPr="00D26F12">
        <w:rPr>
          <w:spacing w:val="-11"/>
          <w:sz w:val="24"/>
        </w:rPr>
        <w:t xml:space="preserve"> </w:t>
      </w:r>
      <w:r w:rsidRPr="00D26F12">
        <w:rPr>
          <w:sz w:val="24"/>
        </w:rPr>
        <w:t>самосовершенствованию);</w:t>
      </w:r>
    </w:p>
    <w:p w:rsidR="00A73FF3" w:rsidRPr="00D26F12" w:rsidRDefault="00A73FF3" w:rsidP="00A73FF3">
      <w:pPr>
        <w:pStyle w:val="a6"/>
        <w:numPr>
          <w:ilvl w:val="0"/>
          <w:numId w:val="31"/>
        </w:numPr>
        <w:tabs>
          <w:tab w:val="left" w:pos="1966"/>
        </w:tabs>
        <w:spacing w:before="7" w:line="237" w:lineRule="auto"/>
        <w:ind w:right="847" w:firstLine="0"/>
        <w:jc w:val="both"/>
        <w:rPr>
          <w:sz w:val="24"/>
        </w:rPr>
      </w:pPr>
      <w:r w:rsidRPr="00D26F12">
        <w:rPr>
          <w:sz w:val="24"/>
        </w:rPr>
        <w:t>формирование позитивной самооценки, самоуважения, конструктивных способов самореализации;</w:t>
      </w:r>
    </w:p>
    <w:p w:rsidR="00A73FF3" w:rsidRPr="00D26F12" w:rsidRDefault="00A73FF3" w:rsidP="00A73FF3">
      <w:pPr>
        <w:pStyle w:val="a6"/>
        <w:numPr>
          <w:ilvl w:val="0"/>
          <w:numId w:val="31"/>
        </w:numPr>
        <w:tabs>
          <w:tab w:val="left" w:pos="1966"/>
        </w:tabs>
        <w:spacing w:before="2"/>
        <w:ind w:right="851" w:firstLine="0"/>
        <w:jc w:val="both"/>
        <w:rPr>
          <w:sz w:val="24"/>
        </w:rPr>
      </w:pPr>
      <w:r w:rsidRPr="00D26F12">
        <w:rPr>
          <w:sz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w:t>
      </w:r>
      <w:r w:rsidRPr="00D26F12">
        <w:rPr>
          <w:spacing w:val="2"/>
          <w:sz w:val="24"/>
        </w:rPr>
        <w:t xml:space="preserve"> </w:t>
      </w:r>
      <w:r w:rsidRPr="00D26F12">
        <w:rPr>
          <w:sz w:val="24"/>
        </w:rPr>
        <w:t>спортом);</w:t>
      </w:r>
    </w:p>
    <w:p w:rsidR="00A73FF3" w:rsidRPr="00D26F12" w:rsidRDefault="00A73FF3" w:rsidP="00A73FF3">
      <w:pPr>
        <w:pStyle w:val="a6"/>
        <w:numPr>
          <w:ilvl w:val="0"/>
          <w:numId w:val="31"/>
        </w:numPr>
        <w:tabs>
          <w:tab w:val="left" w:pos="1966"/>
        </w:tabs>
        <w:spacing w:line="292" w:lineRule="exact"/>
        <w:ind w:left="1965" w:hanging="283"/>
        <w:jc w:val="both"/>
        <w:rPr>
          <w:sz w:val="24"/>
        </w:rPr>
      </w:pPr>
      <w:r w:rsidRPr="00D26F12">
        <w:rPr>
          <w:sz w:val="24"/>
        </w:rPr>
        <w:t>осознанное отношение обучающихся к выбору здорового</w:t>
      </w:r>
      <w:r w:rsidRPr="00D26F12">
        <w:rPr>
          <w:spacing w:val="-12"/>
          <w:sz w:val="24"/>
        </w:rPr>
        <w:t xml:space="preserve"> </w:t>
      </w:r>
      <w:r w:rsidRPr="00D26F12">
        <w:rPr>
          <w:sz w:val="24"/>
        </w:rPr>
        <w:t>питания;</w:t>
      </w:r>
    </w:p>
    <w:p w:rsidR="00A73FF3" w:rsidRPr="00D26F12" w:rsidRDefault="00A73FF3" w:rsidP="00A73FF3">
      <w:pPr>
        <w:pStyle w:val="a6"/>
        <w:numPr>
          <w:ilvl w:val="0"/>
          <w:numId w:val="31"/>
        </w:numPr>
        <w:tabs>
          <w:tab w:val="left" w:pos="1966"/>
        </w:tabs>
        <w:spacing w:before="2" w:line="237" w:lineRule="auto"/>
        <w:ind w:right="853" w:firstLine="0"/>
        <w:jc w:val="both"/>
        <w:rPr>
          <w:sz w:val="24"/>
        </w:rPr>
      </w:pPr>
      <w:r w:rsidRPr="00D26F12">
        <w:rPr>
          <w:sz w:val="24"/>
        </w:rPr>
        <w:t>формирование знаний о современных угрозах для жизни и здоровья людей, в том числе экологических и транспортных, готовности активно им</w:t>
      </w:r>
      <w:r w:rsidRPr="00D26F12">
        <w:rPr>
          <w:spacing w:val="-6"/>
          <w:sz w:val="24"/>
        </w:rPr>
        <w:t xml:space="preserve"> </w:t>
      </w:r>
      <w:r w:rsidRPr="00D26F12">
        <w:rPr>
          <w:sz w:val="24"/>
        </w:rPr>
        <w:t>противостоять;</w:t>
      </w:r>
    </w:p>
    <w:p w:rsidR="00A73FF3" w:rsidRPr="00D26F12" w:rsidRDefault="00A73FF3" w:rsidP="00A73FF3">
      <w:pPr>
        <w:pStyle w:val="a6"/>
        <w:numPr>
          <w:ilvl w:val="0"/>
          <w:numId w:val="31"/>
        </w:numPr>
        <w:tabs>
          <w:tab w:val="left" w:pos="1966"/>
        </w:tabs>
        <w:spacing w:before="3"/>
        <w:ind w:right="847" w:firstLine="0"/>
        <w:jc w:val="both"/>
        <w:rPr>
          <w:sz w:val="24"/>
        </w:rPr>
      </w:pPr>
      <w:r w:rsidRPr="00D26F12">
        <w:rPr>
          <w:sz w:val="24"/>
        </w:rPr>
        <w:t>овладение современными оздоровительными технологиями, в том числе на основе навыков личной</w:t>
      </w:r>
      <w:r w:rsidRPr="00D26F12">
        <w:rPr>
          <w:spacing w:val="-1"/>
          <w:sz w:val="24"/>
        </w:rPr>
        <w:t xml:space="preserve"> </w:t>
      </w:r>
      <w:r w:rsidRPr="00D26F12">
        <w:rPr>
          <w:sz w:val="24"/>
        </w:rPr>
        <w:t>гигиены;</w:t>
      </w:r>
    </w:p>
    <w:p w:rsidR="00A73FF3" w:rsidRPr="00D26F12" w:rsidRDefault="00A73FF3" w:rsidP="00A73FF3">
      <w:pPr>
        <w:pStyle w:val="a6"/>
        <w:numPr>
          <w:ilvl w:val="0"/>
          <w:numId w:val="31"/>
        </w:numPr>
        <w:tabs>
          <w:tab w:val="left" w:pos="1966"/>
        </w:tabs>
        <w:spacing w:before="3" w:line="237" w:lineRule="auto"/>
        <w:ind w:right="858" w:firstLine="0"/>
        <w:jc w:val="both"/>
        <w:rPr>
          <w:sz w:val="24"/>
        </w:rPr>
      </w:pPr>
      <w:r w:rsidRPr="00D26F12">
        <w:rPr>
          <w:sz w:val="24"/>
        </w:rPr>
        <w:t>профилактики употребления наркотиков и других психоактивных веществ, профилактики инфекционных</w:t>
      </w:r>
      <w:r w:rsidRPr="00D26F12">
        <w:rPr>
          <w:spacing w:val="1"/>
          <w:sz w:val="24"/>
        </w:rPr>
        <w:t xml:space="preserve"> </w:t>
      </w:r>
      <w:r w:rsidRPr="00D26F12">
        <w:rPr>
          <w:sz w:val="24"/>
        </w:rPr>
        <w:t>заболеваний;</w:t>
      </w:r>
    </w:p>
    <w:p w:rsidR="00A73FF3" w:rsidRPr="00D26F12" w:rsidRDefault="00A73FF3" w:rsidP="00A73FF3">
      <w:pPr>
        <w:pStyle w:val="a6"/>
        <w:numPr>
          <w:ilvl w:val="0"/>
          <w:numId w:val="31"/>
        </w:numPr>
        <w:tabs>
          <w:tab w:val="left" w:pos="1966"/>
        </w:tabs>
        <w:spacing w:before="3" w:line="293" w:lineRule="exact"/>
        <w:ind w:left="1965" w:hanging="283"/>
        <w:jc w:val="both"/>
        <w:rPr>
          <w:sz w:val="24"/>
        </w:rPr>
      </w:pPr>
      <w:r w:rsidRPr="00D26F12">
        <w:rPr>
          <w:sz w:val="24"/>
        </w:rPr>
        <w:t>убежденности в выборе здорового образа</w:t>
      </w:r>
      <w:r w:rsidRPr="00D26F12">
        <w:rPr>
          <w:spacing w:val="-5"/>
          <w:sz w:val="24"/>
        </w:rPr>
        <w:t xml:space="preserve"> </w:t>
      </w:r>
      <w:r w:rsidRPr="00D26F12">
        <w:rPr>
          <w:sz w:val="24"/>
        </w:rPr>
        <w:t>жизни;</w:t>
      </w:r>
    </w:p>
    <w:p w:rsidR="00A73FF3" w:rsidRPr="00D26F12" w:rsidRDefault="00A73FF3" w:rsidP="00A73FF3">
      <w:pPr>
        <w:pStyle w:val="a6"/>
        <w:numPr>
          <w:ilvl w:val="0"/>
          <w:numId w:val="31"/>
        </w:numPr>
        <w:tabs>
          <w:tab w:val="left" w:pos="1966"/>
        </w:tabs>
        <w:spacing w:before="1" w:line="237" w:lineRule="auto"/>
        <w:ind w:right="844" w:firstLine="0"/>
        <w:jc w:val="both"/>
        <w:rPr>
          <w:sz w:val="24"/>
        </w:rPr>
      </w:pPr>
      <w:r w:rsidRPr="00D26F12">
        <w:rPr>
          <w:sz w:val="24"/>
        </w:rPr>
        <w:t>формирование устойчивого отрицательного отношения к аддиктивным проявлениям различного рода – наркозависимости, алкоголизму, игромании, табакокурению, интернет- зависимости и др., как факторам, ограничивающим свободу</w:t>
      </w:r>
      <w:r w:rsidRPr="00D26F12">
        <w:rPr>
          <w:spacing w:val="-11"/>
          <w:sz w:val="24"/>
        </w:rPr>
        <w:t xml:space="preserve"> </w:t>
      </w:r>
      <w:r w:rsidRPr="00D26F12">
        <w:rPr>
          <w:sz w:val="24"/>
        </w:rPr>
        <w:t>личности);</w:t>
      </w:r>
    </w:p>
    <w:p w:rsidR="00A73FF3" w:rsidRPr="00D26F12" w:rsidRDefault="00A73FF3" w:rsidP="00A73FF3">
      <w:pPr>
        <w:pStyle w:val="a6"/>
        <w:numPr>
          <w:ilvl w:val="0"/>
          <w:numId w:val="31"/>
        </w:numPr>
        <w:tabs>
          <w:tab w:val="left" w:pos="1966"/>
        </w:tabs>
        <w:spacing w:before="5"/>
        <w:ind w:right="852" w:firstLine="0"/>
        <w:jc w:val="both"/>
        <w:rPr>
          <w:sz w:val="24"/>
        </w:rPr>
      </w:pPr>
      <w:r w:rsidRPr="00D26F12">
        <w:rPr>
          <w:sz w:val="24"/>
        </w:rPr>
        <w:t>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w:t>
      </w:r>
      <w:r w:rsidRPr="00D26F12">
        <w:rPr>
          <w:spacing w:val="-1"/>
          <w:sz w:val="24"/>
        </w:rPr>
        <w:t xml:space="preserve"> </w:t>
      </w:r>
      <w:r w:rsidRPr="00D26F12">
        <w:rPr>
          <w:sz w:val="24"/>
        </w:rPr>
        <w:t>безопасности;</w:t>
      </w:r>
    </w:p>
    <w:p w:rsidR="00A73FF3" w:rsidRPr="00D26F12" w:rsidRDefault="00A73FF3" w:rsidP="00A73FF3">
      <w:pPr>
        <w:pStyle w:val="a6"/>
        <w:numPr>
          <w:ilvl w:val="0"/>
          <w:numId w:val="31"/>
        </w:numPr>
        <w:tabs>
          <w:tab w:val="left" w:pos="1966"/>
        </w:tabs>
        <w:spacing w:before="2" w:line="237" w:lineRule="auto"/>
        <w:ind w:right="849" w:firstLine="0"/>
        <w:jc w:val="both"/>
        <w:rPr>
          <w:sz w:val="24"/>
        </w:rPr>
      </w:pPr>
      <w:r w:rsidRPr="00D26F12">
        <w:rPr>
          <w:sz w:val="24"/>
        </w:rPr>
        <w:t>необходимости следования принципу предосторожности при выборе варианта поведения;</w:t>
      </w:r>
    </w:p>
    <w:p w:rsidR="00A73FF3" w:rsidRPr="00D26F12" w:rsidRDefault="00A73FF3" w:rsidP="00A73FF3">
      <w:pPr>
        <w:pStyle w:val="a6"/>
        <w:numPr>
          <w:ilvl w:val="0"/>
          <w:numId w:val="31"/>
        </w:numPr>
        <w:tabs>
          <w:tab w:val="left" w:pos="1966"/>
        </w:tabs>
        <w:spacing w:before="2"/>
        <w:ind w:right="853" w:firstLine="0"/>
        <w:jc w:val="both"/>
        <w:rPr>
          <w:sz w:val="24"/>
        </w:rPr>
      </w:pPr>
      <w:r w:rsidRPr="00D26F12">
        <w:rPr>
          <w:sz w:val="24"/>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A73FF3" w:rsidRPr="00D26F12" w:rsidRDefault="00A73FF3" w:rsidP="00A73FF3">
      <w:pPr>
        <w:pStyle w:val="a6"/>
        <w:numPr>
          <w:ilvl w:val="0"/>
          <w:numId w:val="31"/>
        </w:numPr>
        <w:tabs>
          <w:tab w:val="left" w:pos="1966"/>
        </w:tabs>
        <w:spacing w:line="293" w:lineRule="exact"/>
        <w:ind w:left="1965" w:hanging="283"/>
        <w:jc w:val="both"/>
        <w:rPr>
          <w:sz w:val="24"/>
        </w:rPr>
      </w:pPr>
      <w:r w:rsidRPr="00D26F12">
        <w:rPr>
          <w:sz w:val="24"/>
        </w:rPr>
        <w:t>развитие эстетического, эмоционально-ценностного видения окружающего</w:t>
      </w:r>
      <w:r w:rsidRPr="00D26F12">
        <w:rPr>
          <w:spacing w:val="-7"/>
          <w:sz w:val="24"/>
        </w:rPr>
        <w:t xml:space="preserve"> </w:t>
      </w:r>
      <w:r w:rsidRPr="00D26F12">
        <w:rPr>
          <w:sz w:val="24"/>
        </w:rPr>
        <w:t>мира;</w:t>
      </w:r>
    </w:p>
    <w:p w:rsidR="00A73FF3" w:rsidRPr="00D26F12" w:rsidRDefault="00A73FF3" w:rsidP="00A73FF3">
      <w:pPr>
        <w:pStyle w:val="a6"/>
        <w:numPr>
          <w:ilvl w:val="0"/>
          <w:numId w:val="31"/>
        </w:numPr>
        <w:tabs>
          <w:tab w:val="left" w:pos="1966"/>
        </w:tabs>
        <w:spacing w:before="4" w:line="237" w:lineRule="auto"/>
        <w:ind w:right="852" w:firstLine="0"/>
        <w:jc w:val="both"/>
        <w:rPr>
          <w:sz w:val="24"/>
        </w:rPr>
      </w:pPr>
      <w:r w:rsidRPr="00D26F12">
        <w:rPr>
          <w:sz w:val="24"/>
        </w:rPr>
        <w:t>развитие способности к эмоционально-ценностному освоению мира, самовыражению и ориентации в художественном и нравственном пространстве</w:t>
      </w:r>
      <w:r w:rsidRPr="00D26F12">
        <w:rPr>
          <w:spacing w:val="-11"/>
          <w:sz w:val="24"/>
        </w:rPr>
        <w:t xml:space="preserve"> </w:t>
      </w:r>
      <w:r w:rsidRPr="00D26F12">
        <w:rPr>
          <w:sz w:val="24"/>
        </w:rPr>
        <w:t>культуры;</w:t>
      </w:r>
    </w:p>
    <w:p w:rsidR="00A73FF3" w:rsidRPr="00D26F12" w:rsidRDefault="00A73FF3" w:rsidP="00A73FF3">
      <w:pPr>
        <w:pStyle w:val="a6"/>
        <w:numPr>
          <w:ilvl w:val="0"/>
          <w:numId w:val="31"/>
        </w:numPr>
        <w:tabs>
          <w:tab w:val="left" w:pos="1966"/>
        </w:tabs>
        <w:spacing w:before="5" w:line="237" w:lineRule="auto"/>
        <w:ind w:right="846" w:firstLine="0"/>
        <w:jc w:val="both"/>
        <w:rPr>
          <w:sz w:val="24"/>
        </w:rPr>
      </w:pPr>
      <w:r w:rsidRPr="00D26F12">
        <w:rPr>
          <w:sz w:val="24"/>
        </w:rPr>
        <w:t>воспитание уважения к истории культуры своего Отечества, выраженной в том числе в понимании красоты</w:t>
      </w:r>
      <w:r w:rsidRPr="00D26F12">
        <w:rPr>
          <w:spacing w:val="-3"/>
          <w:sz w:val="24"/>
        </w:rPr>
        <w:t xml:space="preserve"> </w:t>
      </w:r>
      <w:r w:rsidRPr="00D26F12">
        <w:rPr>
          <w:sz w:val="24"/>
        </w:rPr>
        <w:t>человека;</w:t>
      </w:r>
    </w:p>
    <w:p w:rsidR="00A73FF3" w:rsidRPr="00D26F12" w:rsidRDefault="00A73FF3" w:rsidP="00A73FF3">
      <w:pPr>
        <w:pStyle w:val="a6"/>
        <w:numPr>
          <w:ilvl w:val="0"/>
          <w:numId w:val="31"/>
        </w:numPr>
        <w:tabs>
          <w:tab w:val="left" w:pos="1966"/>
        </w:tabs>
        <w:spacing w:before="4" w:line="237" w:lineRule="auto"/>
        <w:ind w:right="856" w:firstLine="0"/>
        <w:jc w:val="both"/>
        <w:rPr>
          <w:sz w:val="24"/>
        </w:rPr>
      </w:pPr>
      <w:r w:rsidRPr="00D26F12">
        <w:rPr>
          <w:sz w:val="24"/>
        </w:rPr>
        <w:t>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w:t>
      </w:r>
      <w:r w:rsidRPr="00D26F12">
        <w:rPr>
          <w:spacing w:val="-3"/>
          <w:sz w:val="24"/>
        </w:rPr>
        <w:t xml:space="preserve"> </w:t>
      </w:r>
      <w:r w:rsidRPr="00D26F12">
        <w:rPr>
          <w:sz w:val="24"/>
        </w:rPr>
        <w:t>ценности).</w:t>
      </w:r>
    </w:p>
    <w:p w:rsidR="00A73FF3" w:rsidRPr="00D26F12" w:rsidRDefault="00A73FF3" w:rsidP="00A73FF3">
      <w:pPr>
        <w:pStyle w:val="a4"/>
        <w:spacing w:before="3" w:after="9"/>
        <w:ind w:left="1965"/>
      </w:pPr>
      <w:r w:rsidRPr="00D26F12">
        <w:t>Основные направления деятельности в МБОУ «Ново-Сережкинская ООШ» отражены в таблице:</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2268"/>
        <w:gridCol w:w="2268"/>
        <w:gridCol w:w="4224"/>
      </w:tblGrid>
      <w:tr w:rsidR="00D26F12" w:rsidRPr="00D26F12" w:rsidTr="00B14BF1">
        <w:trPr>
          <w:trHeight w:val="827"/>
        </w:trPr>
        <w:tc>
          <w:tcPr>
            <w:tcW w:w="2942" w:type="dxa"/>
            <w:gridSpan w:val="2"/>
          </w:tcPr>
          <w:p w:rsidR="00A73FF3" w:rsidRPr="00D26F12" w:rsidRDefault="00A73FF3" w:rsidP="00B14BF1">
            <w:pPr>
              <w:pStyle w:val="TableParagraph"/>
              <w:spacing w:line="273" w:lineRule="exact"/>
              <w:ind w:left="520"/>
              <w:rPr>
                <w:b/>
                <w:sz w:val="24"/>
              </w:rPr>
            </w:pPr>
            <w:r w:rsidRPr="00D26F12">
              <w:rPr>
                <w:b/>
                <w:sz w:val="24"/>
              </w:rPr>
              <w:t>НАПРАВЛЕНИЕ</w:t>
            </w:r>
          </w:p>
        </w:tc>
        <w:tc>
          <w:tcPr>
            <w:tcW w:w="2268" w:type="dxa"/>
          </w:tcPr>
          <w:p w:rsidR="00A73FF3" w:rsidRPr="00D26F12" w:rsidRDefault="00A73FF3" w:rsidP="00B14BF1">
            <w:pPr>
              <w:pStyle w:val="TableParagraph"/>
              <w:spacing w:line="276" w:lineRule="exact"/>
              <w:ind w:left="156" w:right="144" w:hanging="4"/>
              <w:jc w:val="center"/>
              <w:rPr>
                <w:b/>
                <w:sz w:val="24"/>
              </w:rPr>
            </w:pPr>
            <w:r w:rsidRPr="00D26F12">
              <w:rPr>
                <w:b/>
                <w:sz w:val="24"/>
              </w:rPr>
              <w:t>МОДУЛЬ РЕАЛИЗУЕМЫЙ В ШКОЛЕ</w:t>
            </w:r>
          </w:p>
        </w:tc>
        <w:tc>
          <w:tcPr>
            <w:tcW w:w="4224" w:type="dxa"/>
          </w:tcPr>
          <w:p w:rsidR="00A73FF3" w:rsidRPr="00D26F12" w:rsidRDefault="00A73FF3" w:rsidP="00B14BF1">
            <w:pPr>
              <w:pStyle w:val="TableParagraph"/>
              <w:spacing w:before="135"/>
              <w:ind w:left="1107" w:right="123" w:hanging="953"/>
              <w:rPr>
                <w:b/>
                <w:sz w:val="24"/>
              </w:rPr>
            </w:pPr>
            <w:r w:rsidRPr="00D26F12">
              <w:rPr>
                <w:b/>
                <w:sz w:val="24"/>
              </w:rPr>
              <w:t>ЗАДАЧИ РАБОТЫ ПО ДАННОМУ НАПРАВЛЕНИЮ</w:t>
            </w:r>
          </w:p>
        </w:tc>
      </w:tr>
      <w:tr w:rsidR="00D26F12" w:rsidRPr="00D26F12" w:rsidTr="00B14BF1">
        <w:trPr>
          <w:trHeight w:val="554"/>
        </w:trPr>
        <w:tc>
          <w:tcPr>
            <w:tcW w:w="2942" w:type="dxa"/>
            <w:gridSpan w:val="2"/>
            <w:tcBorders>
              <w:bottom w:val="nil"/>
              <w:right w:val="single" w:sz="4" w:space="0" w:color="auto"/>
            </w:tcBorders>
            <w:textDirection w:val="btLr"/>
          </w:tcPr>
          <w:p w:rsidR="00A73FF3" w:rsidRPr="00D26F12" w:rsidRDefault="00A73FF3" w:rsidP="00B14BF1">
            <w:pPr>
              <w:pStyle w:val="TableParagraph"/>
              <w:spacing w:line="266" w:lineRule="exact"/>
              <w:ind w:left="152" w:right="145"/>
              <w:jc w:val="center"/>
              <w:rPr>
                <w:sz w:val="24"/>
              </w:rPr>
            </w:pPr>
          </w:p>
        </w:tc>
        <w:tc>
          <w:tcPr>
            <w:tcW w:w="2268" w:type="dxa"/>
            <w:vMerge w:val="restart"/>
            <w:tcBorders>
              <w:left w:val="single" w:sz="4" w:space="0" w:color="auto"/>
            </w:tcBorders>
          </w:tcPr>
          <w:p w:rsidR="00A73FF3" w:rsidRPr="00D26F12" w:rsidRDefault="00A73FF3" w:rsidP="00B14BF1">
            <w:pPr>
              <w:pStyle w:val="TableParagraph"/>
              <w:spacing w:before="3"/>
              <w:rPr>
                <w:sz w:val="23"/>
              </w:rPr>
            </w:pPr>
          </w:p>
          <w:p w:rsidR="00A73FF3" w:rsidRPr="00D26F12" w:rsidRDefault="00A73FF3" w:rsidP="00B14BF1">
            <w:pPr>
              <w:pStyle w:val="TableParagraph"/>
              <w:spacing w:line="266" w:lineRule="exact"/>
              <w:ind w:left="751"/>
              <w:rPr>
                <w:sz w:val="24"/>
              </w:rPr>
            </w:pPr>
          </w:p>
          <w:p w:rsidR="00A73FF3" w:rsidRPr="00D26F12" w:rsidRDefault="00A73FF3" w:rsidP="00B14BF1">
            <w:pPr>
              <w:pStyle w:val="TableParagraph"/>
              <w:spacing w:line="265" w:lineRule="exact"/>
              <w:ind w:left="157" w:right="78"/>
              <w:jc w:val="center"/>
              <w:rPr>
                <w:spacing w:val="-4"/>
                <w:sz w:val="24"/>
              </w:rPr>
            </w:pPr>
            <w:r w:rsidRPr="00D26F12">
              <w:rPr>
                <w:spacing w:val="-4"/>
                <w:sz w:val="24"/>
              </w:rPr>
              <w:t>Модуль</w:t>
            </w:r>
          </w:p>
          <w:p w:rsidR="00A73FF3" w:rsidRPr="00D26F12" w:rsidRDefault="00A73FF3" w:rsidP="00B14BF1">
            <w:pPr>
              <w:pStyle w:val="TableParagraph"/>
              <w:spacing w:line="265" w:lineRule="exact"/>
              <w:ind w:left="157" w:right="78"/>
              <w:jc w:val="center"/>
              <w:rPr>
                <w:sz w:val="24"/>
              </w:rPr>
            </w:pPr>
            <w:r w:rsidRPr="00D26F12">
              <w:rPr>
                <w:spacing w:val="-4"/>
                <w:sz w:val="24"/>
              </w:rPr>
              <w:t>«Ученик – гражданин и патриот»</w:t>
            </w:r>
          </w:p>
          <w:p w:rsidR="00A73FF3" w:rsidRPr="00D26F12" w:rsidRDefault="00A73FF3" w:rsidP="00B14BF1">
            <w:pPr>
              <w:pStyle w:val="TableParagraph"/>
              <w:ind w:left="155" w:right="145"/>
              <w:jc w:val="center"/>
              <w:rPr>
                <w:sz w:val="24"/>
              </w:rPr>
            </w:pPr>
          </w:p>
        </w:tc>
        <w:tc>
          <w:tcPr>
            <w:tcW w:w="4224" w:type="dxa"/>
            <w:vMerge w:val="restart"/>
          </w:tcPr>
          <w:p w:rsidR="00A73FF3" w:rsidRPr="00D26F12" w:rsidRDefault="00A73FF3" w:rsidP="00B14BF1">
            <w:pPr>
              <w:pStyle w:val="TableParagraph"/>
              <w:tabs>
                <w:tab w:val="left" w:pos="586"/>
              </w:tabs>
              <w:spacing w:line="267" w:lineRule="exact"/>
              <w:ind w:left="109"/>
              <w:rPr>
                <w:sz w:val="24"/>
              </w:rPr>
            </w:pPr>
            <w:r w:rsidRPr="00D26F12">
              <w:rPr>
                <w:sz w:val="24"/>
              </w:rPr>
              <w:t>1.</w:t>
            </w:r>
            <w:r w:rsidRPr="00D26F12">
              <w:rPr>
                <w:sz w:val="24"/>
              </w:rPr>
              <w:tab/>
              <w:t>Формирование у</w:t>
            </w:r>
            <w:r w:rsidRPr="00D26F12">
              <w:rPr>
                <w:spacing w:val="-4"/>
                <w:sz w:val="24"/>
              </w:rPr>
              <w:t xml:space="preserve"> </w:t>
            </w:r>
            <w:r w:rsidRPr="00D26F12">
              <w:rPr>
                <w:sz w:val="24"/>
              </w:rPr>
              <w:t>обучающихся</w:t>
            </w:r>
          </w:p>
          <w:p w:rsidR="00A73FF3" w:rsidRPr="00D26F12" w:rsidRDefault="00A73FF3" w:rsidP="00B14BF1">
            <w:pPr>
              <w:pStyle w:val="TableParagraph"/>
              <w:spacing w:line="266" w:lineRule="exact"/>
              <w:ind w:left="109"/>
              <w:rPr>
                <w:sz w:val="24"/>
              </w:rPr>
            </w:pPr>
            <w:r w:rsidRPr="00D26F12">
              <w:rPr>
                <w:sz w:val="24"/>
              </w:rPr>
              <w:t>таких качеств, как долг,</w:t>
            </w:r>
          </w:p>
          <w:p w:rsidR="00A73FF3" w:rsidRPr="00D26F12" w:rsidRDefault="00A73FF3" w:rsidP="00B14BF1">
            <w:pPr>
              <w:pStyle w:val="TableParagraph"/>
              <w:ind w:left="109" w:right="283"/>
              <w:rPr>
                <w:sz w:val="24"/>
              </w:rPr>
            </w:pPr>
            <w:r w:rsidRPr="00D26F12">
              <w:rPr>
                <w:sz w:val="24"/>
              </w:rPr>
              <w:t>ответственность, честь, достоинство, личность.</w:t>
            </w:r>
          </w:p>
          <w:p w:rsidR="00A73FF3" w:rsidRPr="00D26F12" w:rsidRDefault="00A73FF3" w:rsidP="00B14BF1">
            <w:pPr>
              <w:pStyle w:val="TableParagraph"/>
              <w:numPr>
                <w:ilvl w:val="0"/>
                <w:numId w:val="30"/>
              </w:numPr>
              <w:tabs>
                <w:tab w:val="left" w:pos="586"/>
                <w:tab w:val="left" w:pos="587"/>
              </w:tabs>
              <w:ind w:right="118" w:firstLine="0"/>
              <w:rPr>
                <w:sz w:val="24"/>
              </w:rPr>
            </w:pPr>
            <w:r w:rsidRPr="00D26F12">
              <w:rPr>
                <w:sz w:val="24"/>
              </w:rPr>
              <w:t>Воспитание любви и уважения к традициям Отечества, школы,</w:t>
            </w:r>
            <w:r w:rsidRPr="00D26F12">
              <w:rPr>
                <w:spacing w:val="-15"/>
                <w:sz w:val="24"/>
              </w:rPr>
              <w:t xml:space="preserve"> </w:t>
            </w:r>
            <w:r w:rsidRPr="00D26F12">
              <w:rPr>
                <w:sz w:val="24"/>
              </w:rPr>
              <w:t>семьи.</w:t>
            </w:r>
          </w:p>
          <w:p w:rsidR="00A73FF3" w:rsidRPr="00D26F12" w:rsidRDefault="00A73FF3" w:rsidP="00B14BF1">
            <w:pPr>
              <w:pStyle w:val="TableParagraph"/>
              <w:numPr>
                <w:ilvl w:val="0"/>
                <w:numId w:val="30"/>
              </w:numPr>
              <w:tabs>
                <w:tab w:val="left" w:pos="586"/>
                <w:tab w:val="left" w:pos="587"/>
              </w:tabs>
              <w:spacing w:line="270" w:lineRule="atLeast"/>
              <w:ind w:right="349" w:firstLine="0"/>
              <w:rPr>
                <w:sz w:val="24"/>
              </w:rPr>
            </w:pPr>
            <w:r w:rsidRPr="00D26F12">
              <w:rPr>
                <w:sz w:val="24"/>
              </w:rPr>
              <w:t>Воспитание уважения к</w:t>
            </w:r>
            <w:r w:rsidRPr="00D26F12">
              <w:rPr>
                <w:spacing w:val="-17"/>
                <w:sz w:val="24"/>
              </w:rPr>
              <w:t xml:space="preserve"> </w:t>
            </w:r>
            <w:r w:rsidRPr="00D26F12">
              <w:rPr>
                <w:sz w:val="24"/>
              </w:rPr>
              <w:t>правам, свободам и обязанностям</w:t>
            </w:r>
            <w:r w:rsidRPr="00D26F12">
              <w:rPr>
                <w:spacing w:val="-11"/>
                <w:sz w:val="24"/>
              </w:rPr>
              <w:t xml:space="preserve"> </w:t>
            </w:r>
            <w:r w:rsidRPr="00D26F12">
              <w:rPr>
                <w:sz w:val="24"/>
              </w:rPr>
              <w:t>человека.</w:t>
            </w:r>
          </w:p>
        </w:tc>
      </w:tr>
      <w:tr w:rsidR="00D26F12" w:rsidRPr="00D26F12" w:rsidTr="00B14BF1">
        <w:trPr>
          <w:trHeight w:val="1658"/>
        </w:trPr>
        <w:tc>
          <w:tcPr>
            <w:tcW w:w="674" w:type="dxa"/>
            <w:vMerge w:val="restart"/>
            <w:tcBorders>
              <w:top w:val="nil"/>
              <w:right w:val="nil"/>
            </w:tcBorders>
          </w:tcPr>
          <w:p w:rsidR="00A73FF3" w:rsidRPr="00D26F12" w:rsidRDefault="00A73FF3" w:rsidP="00B14BF1">
            <w:pPr>
              <w:pStyle w:val="TableParagraph"/>
              <w:rPr>
                <w:sz w:val="24"/>
              </w:rPr>
            </w:pPr>
          </w:p>
        </w:tc>
        <w:tc>
          <w:tcPr>
            <w:tcW w:w="2268" w:type="dxa"/>
            <w:tcBorders>
              <w:top w:val="nil"/>
              <w:left w:val="nil"/>
              <w:right w:val="single" w:sz="4" w:space="0" w:color="auto"/>
            </w:tcBorders>
          </w:tcPr>
          <w:p w:rsidR="00A73FF3" w:rsidRPr="00D26F12" w:rsidRDefault="00A73FF3" w:rsidP="00B14BF1">
            <w:pPr>
              <w:pStyle w:val="TableParagraph"/>
              <w:spacing w:line="265" w:lineRule="exact"/>
              <w:ind w:left="547"/>
              <w:rPr>
                <w:sz w:val="24"/>
              </w:rPr>
            </w:pPr>
          </w:p>
          <w:p w:rsidR="00A73FF3" w:rsidRPr="00D26F12" w:rsidRDefault="00A73FF3" w:rsidP="00B14BF1">
            <w:pPr>
              <w:pStyle w:val="TableParagraph"/>
              <w:spacing w:line="267" w:lineRule="exact"/>
              <w:ind w:left="154" w:right="145"/>
              <w:jc w:val="center"/>
              <w:rPr>
                <w:sz w:val="24"/>
              </w:rPr>
            </w:pPr>
            <w:r w:rsidRPr="00D26F12">
              <w:rPr>
                <w:sz w:val="24"/>
              </w:rPr>
              <w:t>Гражданско-</w:t>
            </w:r>
          </w:p>
          <w:p w:rsidR="00A73FF3" w:rsidRPr="00D26F12" w:rsidRDefault="00A73FF3" w:rsidP="00B14BF1">
            <w:pPr>
              <w:pStyle w:val="TableParagraph"/>
              <w:spacing w:line="265" w:lineRule="exact"/>
              <w:ind w:left="547"/>
              <w:rPr>
                <w:sz w:val="24"/>
              </w:rPr>
            </w:pPr>
            <w:r w:rsidRPr="00D26F12">
              <w:rPr>
                <w:sz w:val="24"/>
              </w:rPr>
              <w:t>патриотическое</w:t>
            </w:r>
          </w:p>
          <w:p w:rsidR="00A73FF3" w:rsidRPr="00D26F12" w:rsidRDefault="00A73FF3" w:rsidP="00B14BF1">
            <w:pPr>
              <w:pStyle w:val="TableParagraph"/>
              <w:spacing w:line="265" w:lineRule="exact"/>
              <w:ind w:left="547"/>
              <w:rPr>
                <w:sz w:val="24"/>
              </w:rPr>
            </w:pPr>
            <w:r w:rsidRPr="00D26F12">
              <w:rPr>
                <w:sz w:val="24"/>
              </w:rPr>
              <w:t>воспитание</w:t>
            </w:r>
          </w:p>
        </w:tc>
        <w:tc>
          <w:tcPr>
            <w:tcW w:w="2268" w:type="dxa"/>
            <w:vMerge/>
            <w:tcBorders>
              <w:left w:val="single" w:sz="4" w:space="0" w:color="auto"/>
            </w:tcBorders>
          </w:tcPr>
          <w:p w:rsidR="00A73FF3" w:rsidRPr="00D26F12" w:rsidRDefault="00A73FF3" w:rsidP="00B14BF1">
            <w:pPr>
              <w:pStyle w:val="TableParagraph"/>
              <w:ind w:left="155" w:right="145"/>
              <w:jc w:val="center"/>
              <w:rPr>
                <w:sz w:val="24"/>
              </w:rPr>
            </w:pPr>
          </w:p>
        </w:tc>
        <w:tc>
          <w:tcPr>
            <w:tcW w:w="4224" w:type="dxa"/>
            <w:vMerge/>
          </w:tcPr>
          <w:p w:rsidR="00A73FF3" w:rsidRPr="00D26F12" w:rsidRDefault="00A73FF3" w:rsidP="00B14BF1">
            <w:pPr>
              <w:pStyle w:val="TableParagraph"/>
              <w:numPr>
                <w:ilvl w:val="0"/>
                <w:numId w:val="30"/>
              </w:numPr>
              <w:tabs>
                <w:tab w:val="left" w:pos="586"/>
                <w:tab w:val="left" w:pos="587"/>
              </w:tabs>
              <w:spacing w:line="270" w:lineRule="atLeast"/>
              <w:ind w:right="349" w:firstLine="0"/>
              <w:rPr>
                <w:sz w:val="24"/>
              </w:rPr>
            </w:pPr>
          </w:p>
        </w:tc>
      </w:tr>
      <w:tr w:rsidR="00D26F12" w:rsidRPr="00D26F12" w:rsidTr="00B14BF1">
        <w:trPr>
          <w:trHeight w:val="3036"/>
        </w:trPr>
        <w:tc>
          <w:tcPr>
            <w:tcW w:w="674" w:type="dxa"/>
            <w:vMerge/>
            <w:tcBorders>
              <w:top w:val="nil"/>
              <w:right w:val="nil"/>
            </w:tcBorders>
          </w:tcPr>
          <w:p w:rsidR="00A73FF3" w:rsidRPr="00D26F12" w:rsidRDefault="00A73FF3" w:rsidP="00B14BF1">
            <w:pPr>
              <w:rPr>
                <w:sz w:val="2"/>
                <w:szCs w:val="2"/>
              </w:rPr>
            </w:pPr>
          </w:p>
        </w:tc>
        <w:tc>
          <w:tcPr>
            <w:tcW w:w="2268" w:type="dxa"/>
            <w:tcBorders>
              <w:left w:val="nil"/>
            </w:tcBorders>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28"/>
              </w:rPr>
            </w:pPr>
          </w:p>
          <w:p w:rsidR="00A73FF3" w:rsidRPr="00D26F12" w:rsidRDefault="00A73FF3" w:rsidP="00B14BF1">
            <w:pPr>
              <w:pStyle w:val="TableParagraph"/>
              <w:ind w:left="547" w:right="335" w:hanging="183"/>
              <w:rPr>
                <w:sz w:val="24"/>
              </w:rPr>
            </w:pPr>
            <w:r w:rsidRPr="00D26F12">
              <w:rPr>
                <w:sz w:val="24"/>
              </w:rPr>
              <w:t>Экологическое воспитание</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ind w:left="155" w:right="145"/>
              <w:jc w:val="center"/>
              <w:rPr>
                <w:sz w:val="24"/>
              </w:rPr>
            </w:pPr>
            <w:r w:rsidRPr="00D26F12">
              <w:rPr>
                <w:sz w:val="24"/>
              </w:rPr>
              <w:t>«Ученик и экология»»</w:t>
            </w:r>
          </w:p>
        </w:tc>
        <w:tc>
          <w:tcPr>
            <w:tcW w:w="4224" w:type="dxa"/>
          </w:tcPr>
          <w:p w:rsidR="00A73FF3" w:rsidRPr="00D26F12" w:rsidRDefault="00A73FF3" w:rsidP="00B14BF1">
            <w:pPr>
              <w:pStyle w:val="TableParagraph"/>
              <w:numPr>
                <w:ilvl w:val="0"/>
                <w:numId w:val="29"/>
              </w:numPr>
              <w:tabs>
                <w:tab w:val="left" w:pos="586"/>
                <w:tab w:val="left" w:pos="587"/>
              </w:tabs>
              <w:ind w:right="249" w:firstLine="0"/>
              <w:rPr>
                <w:sz w:val="24"/>
              </w:rPr>
            </w:pPr>
            <w:r w:rsidRPr="00D26F12">
              <w:rPr>
                <w:sz w:val="24"/>
              </w:rPr>
              <w:t>Формирование ценностного отношения к природе, к</w:t>
            </w:r>
            <w:r w:rsidRPr="00D26F12">
              <w:rPr>
                <w:spacing w:val="-15"/>
                <w:sz w:val="24"/>
              </w:rPr>
              <w:t xml:space="preserve"> </w:t>
            </w:r>
            <w:r w:rsidRPr="00D26F12">
              <w:rPr>
                <w:sz w:val="24"/>
              </w:rPr>
              <w:t>окружающей среде, бережного отношения к процессу освоения природных ресурсов региона, страны,</w:t>
            </w:r>
            <w:r w:rsidRPr="00D26F12">
              <w:rPr>
                <w:spacing w:val="-4"/>
                <w:sz w:val="24"/>
              </w:rPr>
              <w:t xml:space="preserve"> </w:t>
            </w:r>
            <w:r w:rsidRPr="00D26F12">
              <w:rPr>
                <w:sz w:val="24"/>
              </w:rPr>
              <w:t>планеты.</w:t>
            </w:r>
          </w:p>
          <w:p w:rsidR="00A73FF3" w:rsidRPr="00D26F12" w:rsidRDefault="00A73FF3" w:rsidP="00B14BF1">
            <w:pPr>
              <w:pStyle w:val="TableParagraph"/>
              <w:numPr>
                <w:ilvl w:val="0"/>
                <w:numId w:val="29"/>
              </w:numPr>
              <w:tabs>
                <w:tab w:val="left" w:pos="586"/>
                <w:tab w:val="left" w:pos="587"/>
              </w:tabs>
              <w:ind w:right="250" w:firstLine="0"/>
              <w:rPr>
                <w:sz w:val="24"/>
              </w:rPr>
            </w:pPr>
            <w:r w:rsidRPr="00D26F12">
              <w:rPr>
                <w:sz w:val="24"/>
              </w:rPr>
              <w:t>Изучение обучающимися природы и истории родного края, содействие в проведении исследовательской работы</w:t>
            </w:r>
            <w:r w:rsidRPr="00D26F12">
              <w:rPr>
                <w:spacing w:val="-10"/>
                <w:sz w:val="24"/>
              </w:rPr>
              <w:t xml:space="preserve"> </w:t>
            </w:r>
            <w:r w:rsidRPr="00D26F12">
              <w:rPr>
                <w:sz w:val="24"/>
              </w:rPr>
              <w:t>учащихся.</w:t>
            </w:r>
          </w:p>
          <w:p w:rsidR="00A73FF3" w:rsidRPr="00D26F12" w:rsidRDefault="00A73FF3" w:rsidP="00B14BF1">
            <w:pPr>
              <w:pStyle w:val="TableParagraph"/>
              <w:numPr>
                <w:ilvl w:val="0"/>
                <w:numId w:val="29"/>
              </w:numPr>
              <w:tabs>
                <w:tab w:val="left" w:pos="586"/>
                <w:tab w:val="left" w:pos="587"/>
              </w:tabs>
              <w:spacing w:line="270" w:lineRule="atLeast"/>
              <w:ind w:right="477" w:firstLine="0"/>
              <w:rPr>
                <w:sz w:val="24"/>
              </w:rPr>
            </w:pPr>
            <w:r w:rsidRPr="00D26F12">
              <w:rPr>
                <w:sz w:val="24"/>
              </w:rPr>
              <w:t>Проведение природоохранных акций.</w:t>
            </w:r>
          </w:p>
        </w:tc>
      </w:tr>
      <w:tr w:rsidR="00D26F12" w:rsidRPr="00D26F12" w:rsidTr="00B14BF1">
        <w:trPr>
          <w:trHeight w:val="3587"/>
        </w:trPr>
        <w:tc>
          <w:tcPr>
            <w:tcW w:w="674" w:type="dxa"/>
            <w:tcBorders>
              <w:bottom w:val="single" w:sz="4" w:space="0" w:color="auto"/>
              <w:right w:val="nil"/>
            </w:tcBorders>
            <w:textDirection w:val="btLr"/>
          </w:tcPr>
          <w:p w:rsidR="00A73FF3" w:rsidRPr="00D26F12" w:rsidRDefault="00A73FF3" w:rsidP="00B14BF1">
            <w:pPr>
              <w:pStyle w:val="TableParagraph"/>
              <w:spacing w:before="109"/>
              <w:ind w:left="3317" w:right="3310"/>
              <w:jc w:val="center"/>
              <w:rPr>
                <w:sz w:val="24"/>
              </w:rPr>
            </w:pPr>
          </w:p>
        </w:tc>
        <w:tc>
          <w:tcPr>
            <w:tcW w:w="2268" w:type="dxa"/>
            <w:tcBorders>
              <w:left w:val="nil"/>
              <w:bottom w:val="single" w:sz="4" w:space="0" w:color="auto"/>
            </w:tcBorders>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26"/>
              </w:rPr>
            </w:pPr>
          </w:p>
          <w:p w:rsidR="00A73FF3" w:rsidRPr="00D26F12" w:rsidRDefault="00A73FF3" w:rsidP="00B14BF1">
            <w:pPr>
              <w:pStyle w:val="TableParagraph"/>
              <w:ind w:left="547" w:right="519" w:firstLine="103"/>
              <w:rPr>
                <w:sz w:val="24"/>
              </w:rPr>
            </w:pPr>
            <w:r w:rsidRPr="00D26F12">
              <w:rPr>
                <w:sz w:val="24"/>
              </w:rPr>
              <w:t>Трудовое воспитание</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ind w:left="157" w:right="80"/>
              <w:jc w:val="center"/>
              <w:rPr>
                <w:sz w:val="24"/>
              </w:rPr>
            </w:pPr>
            <w:r w:rsidRPr="00D26F12">
              <w:rPr>
                <w:sz w:val="24"/>
              </w:rPr>
              <w:t>Модуль «Профориентация и трудовое воспитание»</w:t>
            </w:r>
          </w:p>
        </w:tc>
        <w:tc>
          <w:tcPr>
            <w:tcW w:w="4224" w:type="dxa"/>
          </w:tcPr>
          <w:p w:rsidR="00A73FF3" w:rsidRPr="00D26F12" w:rsidRDefault="00A73FF3" w:rsidP="00B14BF1">
            <w:pPr>
              <w:pStyle w:val="TableParagraph"/>
              <w:numPr>
                <w:ilvl w:val="0"/>
                <w:numId w:val="28"/>
              </w:numPr>
              <w:tabs>
                <w:tab w:val="left" w:pos="586"/>
                <w:tab w:val="left" w:pos="587"/>
              </w:tabs>
              <w:ind w:right="287" w:firstLine="0"/>
              <w:rPr>
                <w:sz w:val="24"/>
              </w:rPr>
            </w:pPr>
            <w:r w:rsidRPr="00D26F12">
              <w:rPr>
                <w:sz w:val="24"/>
              </w:rPr>
              <w:t>Формирование у обучающихся представлений об уважении к человеку труда, о ценности труда и творчества для личности, общества</w:t>
            </w:r>
            <w:r w:rsidRPr="00D26F12">
              <w:rPr>
                <w:spacing w:val="-17"/>
                <w:sz w:val="24"/>
              </w:rPr>
              <w:t xml:space="preserve"> </w:t>
            </w:r>
            <w:r w:rsidRPr="00D26F12">
              <w:rPr>
                <w:sz w:val="24"/>
              </w:rPr>
              <w:t>и государства.</w:t>
            </w:r>
          </w:p>
          <w:p w:rsidR="00A73FF3" w:rsidRPr="00D26F12" w:rsidRDefault="00A73FF3" w:rsidP="00B14BF1">
            <w:pPr>
              <w:pStyle w:val="TableParagraph"/>
              <w:numPr>
                <w:ilvl w:val="0"/>
                <w:numId w:val="28"/>
              </w:numPr>
              <w:tabs>
                <w:tab w:val="left" w:pos="586"/>
                <w:tab w:val="left" w:pos="587"/>
              </w:tabs>
              <w:ind w:right="502" w:firstLine="0"/>
              <w:rPr>
                <w:sz w:val="24"/>
              </w:rPr>
            </w:pPr>
            <w:r w:rsidRPr="00D26F12">
              <w:rPr>
                <w:sz w:val="24"/>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w:t>
            </w:r>
            <w:r w:rsidRPr="00D26F12">
              <w:rPr>
                <w:spacing w:val="-6"/>
                <w:sz w:val="24"/>
              </w:rPr>
              <w:t xml:space="preserve"> </w:t>
            </w:r>
            <w:r w:rsidRPr="00D26F12">
              <w:rPr>
                <w:sz w:val="24"/>
              </w:rPr>
              <w:t>и</w:t>
            </w:r>
          </w:p>
          <w:p w:rsidR="00A73FF3" w:rsidRPr="00D26F12" w:rsidRDefault="00A73FF3" w:rsidP="00B14BF1">
            <w:pPr>
              <w:pStyle w:val="TableParagraph"/>
              <w:spacing w:line="269" w:lineRule="exact"/>
              <w:ind w:left="109"/>
              <w:rPr>
                <w:sz w:val="24"/>
              </w:rPr>
            </w:pPr>
            <w:r w:rsidRPr="00D26F12">
              <w:rPr>
                <w:sz w:val="24"/>
              </w:rPr>
              <w:t>творческой деятельности.</w:t>
            </w:r>
          </w:p>
        </w:tc>
      </w:tr>
      <w:tr w:rsidR="00D26F12" w:rsidRPr="00D26F12" w:rsidTr="00B14BF1">
        <w:trPr>
          <w:trHeight w:val="3588"/>
        </w:trPr>
        <w:tc>
          <w:tcPr>
            <w:tcW w:w="674" w:type="dxa"/>
            <w:tcBorders>
              <w:top w:val="single" w:sz="4" w:space="0" w:color="auto"/>
              <w:bottom w:val="single" w:sz="4" w:space="0" w:color="auto"/>
              <w:right w:val="nil"/>
            </w:tcBorders>
            <w:textDirection w:val="btLr"/>
          </w:tcPr>
          <w:p w:rsidR="00A73FF3" w:rsidRPr="00D26F12" w:rsidRDefault="00A73FF3" w:rsidP="00B14BF1">
            <w:pPr>
              <w:rPr>
                <w:sz w:val="2"/>
                <w:szCs w:val="2"/>
              </w:rPr>
            </w:pPr>
          </w:p>
        </w:tc>
        <w:tc>
          <w:tcPr>
            <w:tcW w:w="2268" w:type="dxa"/>
            <w:tcBorders>
              <w:top w:val="single" w:sz="4" w:space="0" w:color="auto"/>
              <w:left w:val="nil"/>
              <w:bottom w:val="single" w:sz="4" w:space="0" w:color="auto"/>
            </w:tcBorders>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26"/>
              </w:rPr>
            </w:pPr>
          </w:p>
          <w:p w:rsidR="00A73FF3" w:rsidRPr="00D26F12" w:rsidRDefault="00A73FF3" w:rsidP="00B14BF1">
            <w:pPr>
              <w:pStyle w:val="TableParagraph"/>
              <w:ind w:left="547" w:right="519" w:firstLine="81"/>
              <w:rPr>
                <w:sz w:val="24"/>
              </w:rPr>
            </w:pPr>
            <w:r w:rsidRPr="00D26F12">
              <w:rPr>
                <w:sz w:val="24"/>
              </w:rPr>
              <w:t>Семейное воспитание</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170"/>
              <w:ind w:left="149" w:right="145"/>
              <w:jc w:val="center"/>
              <w:rPr>
                <w:sz w:val="24"/>
              </w:rPr>
            </w:pPr>
            <w:r w:rsidRPr="00D26F12">
              <w:rPr>
                <w:sz w:val="24"/>
              </w:rPr>
              <w:t>модули</w:t>
            </w:r>
          </w:p>
          <w:p w:rsidR="00A73FF3" w:rsidRPr="00D26F12" w:rsidRDefault="00A73FF3" w:rsidP="00B14BF1">
            <w:pPr>
              <w:pStyle w:val="TableParagraph"/>
              <w:spacing w:before="1"/>
              <w:ind w:left="155" w:right="145"/>
              <w:jc w:val="center"/>
              <w:rPr>
                <w:sz w:val="24"/>
              </w:rPr>
            </w:pPr>
            <w:r w:rsidRPr="00D26F12">
              <w:rPr>
                <w:sz w:val="24"/>
              </w:rPr>
              <w:t>«Ученик и его семья»</w:t>
            </w:r>
          </w:p>
        </w:tc>
        <w:tc>
          <w:tcPr>
            <w:tcW w:w="4224" w:type="dxa"/>
          </w:tcPr>
          <w:p w:rsidR="00A73FF3" w:rsidRPr="00D26F12" w:rsidRDefault="00A73FF3" w:rsidP="00B14BF1">
            <w:pPr>
              <w:pStyle w:val="TableParagraph"/>
              <w:numPr>
                <w:ilvl w:val="0"/>
                <w:numId w:val="27"/>
              </w:numPr>
              <w:tabs>
                <w:tab w:val="left" w:pos="577"/>
                <w:tab w:val="left" w:pos="578"/>
              </w:tabs>
              <w:ind w:right="734" w:firstLine="0"/>
              <w:rPr>
                <w:sz w:val="24"/>
              </w:rPr>
            </w:pPr>
            <w:r w:rsidRPr="00D26F12">
              <w:rPr>
                <w:sz w:val="24"/>
              </w:rPr>
              <w:t>Содействие сплочению родительского коллектива, его вовлечение в</w:t>
            </w:r>
            <w:r w:rsidRPr="00D26F12">
              <w:rPr>
                <w:spacing w:val="-12"/>
                <w:sz w:val="24"/>
              </w:rPr>
              <w:t xml:space="preserve"> </w:t>
            </w:r>
            <w:r w:rsidRPr="00D26F12">
              <w:rPr>
                <w:sz w:val="24"/>
              </w:rPr>
              <w:t>жизнедеятельность ОУ.</w:t>
            </w:r>
          </w:p>
          <w:p w:rsidR="00A73FF3" w:rsidRPr="00D26F12" w:rsidRDefault="00A73FF3" w:rsidP="00B14BF1">
            <w:pPr>
              <w:pStyle w:val="TableParagraph"/>
              <w:numPr>
                <w:ilvl w:val="0"/>
                <w:numId w:val="27"/>
              </w:numPr>
              <w:tabs>
                <w:tab w:val="left" w:pos="577"/>
                <w:tab w:val="left" w:pos="578"/>
              </w:tabs>
              <w:ind w:right="379" w:firstLine="0"/>
              <w:rPr>
                <w:sz w:val="24"/>
              </w:rPr>
            </w:pPr>
            <w:r w:rsidRPr="00D26F12">
              <w:rPr>
                <w:sz w:val="24"/>
              </w:rPr>
              <w:t>Работа с родительским</w:t>
            </w:r>
            <w:r w:rsidRPr="00D26F12">
              <w:rPr>
                <w:spacing w:val="-12"/>
                <w:sz w:val="24"/>
              </w:rPr>
              <w:t xml:space="preserve"> </w:t>
            </w:r>
            <w:r w:rsidRPr="00D26F12">
              <w:rPr>
                <w:sz w:val="24"/>
              </w:rPr>
              <w:t>активом ОУ с целью вовлечения родительской общественности в решение школьных проблем.</w:t>
            </w:r>
          </w:p>
          <w:p w:rsidR="00A73FF3" w:rsidRPr="00D26F12" w:rsidRDefault="00A73FF3" w:rsidP="00B14BF1">
            <w:pPr>
              <w:pStyle w:val="TableParagraph"/>
              <w:numPr>
                <w:ilvl w:val="0"/>
                <w:numId w:val="27"/>
              </w:numPr>
              <w:tabs>
                <w:tab w:val="left" w:pos="577"/>
                <w:tab w:val="left" w:pos="578"/>
              </w:tabs>
              <w:spacing w:line="270" w:lineRule="atLeast"/>
              <w:ind w:right="444" w:firstLine="0"/>
              <w:rPr>
                <w:sz w:val="24"/>
              </w:rPr>
            </w:pPr>
            <w:r w:rsidRPr="00D26F12">
              <w:rPr>
                <w:sz w:val="24"/>
              </w:rPr>
              <w:t xml:space="preserve">Формирование у </w:t>
            </w:r>
            <w:r w:rsidRPr="00D26F12">
              <w:rPr>
                <w:spacing w:val="-3"/>
                <w:sz w:val="24"/>
              </w:rPr>
              <w:t xml:space="preserve">обучающихся </w:t>
            </w:r>
            <w:r w:rsidRPr="00D26F12">
              <w:rPr>
                <w:sz w:val="24"/>
              </w:rPr>
              <w:t>ценностных представлений об институте семьи, о семейных ценностях, традициях, культуре семейной</w:t>
            </w:r>
            <w:r w:rsidRPr="00D26F12">
              <w:rPr>
                <w:spacing w:val="-1"/>
                <w:sz w:val="24"/>
              </w:rPr>
              <w:t xml:space="preserve"> </w:t>
            </w:r>
            <w:r w:rsidRPr="00D26F12">
              <w:rPr>
                <w:sz w:val="24"/>
              </w:rPr>
              <w:t>жизни.</w:t>
            </w:r>
          </w:p>
        </w:tc>
      </w:tr>
      <w:tr w:rsidR="00A73FF3" w:rsidRPr="00D26F12" w:rsidTr="00B14BF1">
        <w:trPr>
          <w:trHeight w:val="1932"/>
        </w:trPr>
        <w:tc>
          <w:tcPr>
            <w:tcW w:w="674" w:type="dxa"/>
            <w:tcBorders>
              <w:top w:val="single" w:sz="4" w:space="0" w:color="auto"/>
              <w:right w:val="nil"/>
            </w:tcBorders>
            <w:textDirection w:val="btLr"/>
          </w:tcPr>
          <w:p w:rsidR="00A73FF3" w:rsidRPr="00D26F12" w:rsidRDefault="00A73FF3" w:rsidP="00B14BF1">
            <w:pPr>
              <w:rPr>
                <w:sz w:val="2"/>
                <w:szCs w:val="2"/>
              </w:rPr>
            </w:pPr>
          </w:p>
        </w:tc>
        <w:tc>
          <w:tcPr>
            <w:tcW w:w="2268" w:type="dxa"/>
            <w:tcBorders>
              <w:top w:val="single" w:sz="4" w:space="0" w:color="auto"/>
              <w:left w:val="nil"/>
            </w:tcBorders>
          </w:tcPr>
          <w:p w:rsidR="00A73FF3" w:rsidRPr="00D26F12" w:rsidRDefault="00A73FF3" w:rsidP="00B14BF1">
            <w:pPr>
              <w:pStyle w:val="TableParagraph"/>
              <w:rPr>
                <w:sz w:val="26"/>
              </w:rPr>
            </w:pPr>
          </w:p>
          <w:p w:rsidR="00A73FF3" w:rsidRPr="00D26F12" w:rsidRDefault="00A73FF3" w:rsidP="00B14BF1">
            <w:pPr>
              <w:pStyle w:val="TableParagraph"/>
              <w:spacing w:before="8"/>
              <w:rPr>
                <w:sz w:val="32"/>
              </w:rPr>
            </w:pPr>
          </w:p>
          <w:p w:rsidR="00A73FF3" w:rsidRPr="00D26F12" w:rsidRDefault="00A73FF3" w:rsidP="00B14BF1">
            <w:pPr>
              <w:pStyle w:val="TableParagraph"/>
              <w:ind w:left="139" w:right="109" w:firstLine="50"/>
              <w:rPr>
                <w:sz w:val="24"/>
              </w:rPr>
            </w:pPr>
            <w:r w:rsidRPr="00D26F12">
              <w:rPr>
                <w:sz w:val="24"/>
              </w:rPr>
              <w:t>Самоуправление в ОУ, в классе</w:t>
            </w:r>
          </w:p>
        </w:tc>
        <w:tc>
          <w:tcPr>
            <w:tcW w:w="2268" w:type="dxa"/>
          </w:tcPr>
          <w:p w:rsidR="00A73FF3" w:rsidRPr="00D26F12" w:rsidRDefault="00A73FF3" w:rsidP="00B14BF1">
            <w:pPr>
              <w:pStyle w:val="TableParagraph"/>
              <w:spacing w:before="7"/>
              <w:rPr>
                <w:sz w:val="34"/>
              </w:rPr>
            </w:pPr>
          </w:p>
          <w:p w:rsidR="00A73FF3" w:rsidRPr="00D26F12" w:rsidRDefault="00A73FF3" w:rsidP="00B14BF1">
            <w:pPr>
              <w:pStyle w:val="TableParagraph"/>
              <w:spacing w:before="1"/>
              <w:ind w:left="149" w:right="145"/>
              <w:jc w:val="center"/>
              <w:rPr>
                <w:sz w:val="24"/>
              </w:rPr>
            </w:pPr>
            <w:r w:rsidRPr="00D26F12">
              <w:rPr>
                <w:sz w:val="24"/>
              </w:rPr>
              <w:t>Модуль «ДОО «СШД»</w:t>
            </w:r>
          </w:p>
          <w:p w:rsidR="00A73FF3" w:rsidRPr="00D26F12" w:rsidRDefault="00A73FF3" w:rsidP="00B14BF1">
            <w:pPr>
              <w:pStyle w:val="TableParagraph"/>
              <w:ind w:left="157" w:right="144"/>
              <w:jc w:val="center"/>
              <w:rPr>
                <w:sz w:val="24"/>
              </w:rPr>
            </w:pPr>
          </w:p>
        </w:tc>
        <w:tc>
          <w:tcPr>
            <w:tcW w:w="4224" w:type="dxa"/>
          </w:tcPr>
          <w:p w:rsidR="00A73FF3" w:rsidRPr="00D26F12" w:rsidRDefault="00A73FF3" w:rsidP="00B14BF1">
            <w:pPr>
              <w:pStyle w:val="TableParagraph"/>
              <w:numPr>
                <w:ilvl w:val="0"/>
                <w:numId w:val="26"/>
              </w:numPr>
              <w:tabs>
                <w:tab w:val="left" w:pos="577"/>
                <w:tab w:val="left" w:pos="578"/>
              </w:tabs>
              <w:ind w:right="98" w:firstLine="0"/>
              <w:rPr>
                <w:sz w:val="24"/>
              </w:rPr>
            </w:pPr>
            <w:r w:rsidRPr="00D26F12">
              <w:rPr>
                <w:sz w:val="24"/>
              </w:rPr>
              <w:t>Развитие у обучающихся следующих качеств: активность,</w:t>
            </w:r>
            <w:r w:rsidRPr="00D26F12">
              <w:rPr>
                <w:spacing w:val="-16"/>
                <w:sz w:val="24"/>
              </w:rPr>
              <w:t xml:space="preserve"> </w:t>
            </w:r>
            <w:r w:rsidRPr="00D26F12">
              <w:rPr>
                <w:sz w:val="24"/>
              </w:rPr>
              <w:t>ответственность, самостоятельность,</w:t>
            </w:r>
            <w:r w:rsidRPr="00D26F12">
              <w:rPr>
                <w:spacing w:val="-1"/>
                <w:sz w:val="24"/>
              </w:rPr>
              <w:t xml:space="preserve"> </w:t>
            </w:r>
            <w:r w:rsidRPr="00D26F12">
              <w:rPr>
                <w:sz w:val="24"/>
              </w:rPr>
              <w:t>инициатива.</w:t>
            </w:r>
          </w:p>
          <w:p w:rsidR="00A73FF3" w:rsidRPr="00D26F12" w:rsidRDefault="00A73FF3" w:rsidP="00B14BF1">
            <w:pPr>
              <w:pStyle w:val="TableParagraph"/>
              <w:numPr>
                <w:ilvl w:val="0"/>
                <w:numId w:val="26"/>
              </w:numPr>
              <w:tabs>
                <w:tab w:val="left" w:pos="577"/>
                <w:tab w:val="left" w:pos="578"/>
              </w:tabs>
              <w:ind w:right="728" w:firstLine="0"/>
              <w:rPr>
                <w:sz w:val="24"/>
              </w:rPr>
            </w:pPr>
            <w:r w:rsidRPr="00D26F12">
              <w:rPr>
                <w:sz w:val="24"/>
              </w:rPr>
              <w:t>Развитие самоуправления в ОУ и в</w:t>
            </w:r>
            <w:r w:rsidRPr="00D26F12">
              <w:rPr>
                <w:spacing w:val="-4"/>
                <w:sz w:val="24"/>
              </w:rPr>
              <w:t xml:space="preserve"> </w:t>
            </w:r>
            <w:r w:rsidRPr="00D26F12">
              <w:rPr>
                <w:sz w:val="24"/>
              </w:rPr>
              <w:t>классе.</w:t>
            </w:r>
          </w:p>
          <w:p w:rsidR="00A73FF3" w:rsidRPr="00D26F12" w:rsidRDefault="00A73FF3" w:rsidP="00B14BF1">
            <w:pPr>
              <w:pStyle w:val="TableParagraph"/>
              <w:numPr>
                <w:ilvl w:val="0"/>
                <w:numId w:val="26"/>
              </w:numPr>
              <w:tabs>
                <w:tab w:val="left" w:pos="577"/>
                <w:tab w:val="left" w:pos="578"/>
              </w:tabs>
              <w:spacing w:line="276" w:lineRule="exact"/>
              <w:ind w:right="847" w:firstLine="0"/>
              <w:rPr>
                <w:sz w:val="24"/>
              </w:rPr>
            </w:pPr>
            <w:r w:rsidRPr="00D26F12">
              <w:rPr>
                <w:sz w:val="24"/>
              </w:rPr>
              <w:t>Организация учебы</w:t>
            </w:r>
            <w:r w:rsidRPr="00D26F12">
              <w:rPr>
                <w:spacing w:val="-16"/>
                <w:sz w:val="24"/>
              </w:rPr>
              <w:t xml:space="preserve"> </w:t>
            </w:r>
            <w:r w:rsidRPr="00D26F12">
              <w:rPr>
                <w:sz w:val="24"/>
              </w:rPr>
              <w:t>актива ученического</w:t>
            </w:r>
            <w:r w:rsidRPr="00D26F12">
              <w:rPr>
                <w:spacing w:val="-6"/>
                <w:sz w:val="24"/>
              </w:rPr>
              <w:t xml:space="preserve"> </w:t>
            </w:r>
            <w:r w:rsidRPr="00D26F12">
              <w:rPr>
                <w:sz w:val="24"/>
              </w:rPr>
              <w:t>самоуправления.</w:t>
            </w:r>
          </w:p>
        </w:tc>
      </w:tr>
    </w:tbl>
    <w:p w:rsidR="00A73FF3" w:rsidRPr="00D26F12" w:rsidRDefault="00A73FF3" w:rsidP="00A73FF3">
      <w:pPr>
        <w:spacing w:line="276" w:lineRule="exact"/>
        <w:rPr>
          <w:sz w:val="24"/>
        </w:rPr>
      </w:pPr>
    </w:p>
    <w:p w:rsidR="00A73FF3" w:rsidRPr="00D26F12" w:rsidRDefault="00A73FF3" w:rsidP="00A73FF3">
      <w:pPr>
        <w:spacing w:line="276" w:lineRule="exact"/>
        <w:rPr>
          <w:sz w:val="24"/>
        </w:r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2"/>
        <w:gridCol w:w="2268"/>
        <w:gridCol w:w="4224"/>
      </w:tblGrid>
      <w:tr w:rsidR="00D26F12" w:rsidRPr="00D26F12" w:rsidTr="00B14BF1">
        <w:trPr>
          <w:trHeight w:val="4694"/>
        </w:trPr>
        <w:tc>
          <w:tcPr>
            <w:tcW w:w="2942"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37"/>
              </w:rPr>
            </w:pPr>
          </w:p>
          <w:p w:rsidR="00A73FF3" w:rsidRPr="00D26F12" w:rsidRDefault="00A73FF3" w:rsidP="00B14BF1">
            <w:pPr>
              <w:pStyle w:val="TableParagraph"/>
              <w:ind w:left="266" w:right="253" w:hanging="2"/>
              <w:jc w:val="center"/>
              <w:rPr>
                <w:sz w:val="24"/>
              </w:rPr>
            </w:pPr>
            <w:r w:rsidRPr="00D26F12">
              <w:rPr>
                <w:sz w:val="24"/>
              </w:rPr>
              <w:t>Спортивно- оздоровительное воспитание</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10"/>
              <w:rPr>
                <w:sz w:val="24"/>
              </w:rPr>
            </w:pPr>
            <w:r w:rsidRPr="00D26F12">
              <w:rPr>
                <w:sz w:val="24"/>
              </w:rPr>
              <w:t xml:space="preserve">          модуль</w:t>
            </w:r>
          </w:p>
          <w:p w:rsidR="00A73FF3" w:rsidRPr="00D26F12" w:rsidRDefault="00A73FF3" w:rsidP="00B14BF1">
            <w:pPr>
              <w:pStyle w:val="TableParagraph"/>
              <w:ind w:left="155" w:right="145"/>
              <w:jc w:val="center"/>
              <w:rPr>
                <w:sz w:val="24"/>
              </w:rPr>
            </w:pPr>
            <w:r w:rsidRPr="00D26F12">
              <w:rPr>
                <w:sz w:val="24"/>
              </w:rPr>
              <w:t>«Ученик и его здоровье»»</w:t>
            </w:r>
          </w:p>
        </w:tc>
        <w:tc>
          <w:tcPr>
            <w:tcW w:w="4224" w:type="dxa"/>
          </w:tcPr>
          <w:p w:rsidR="00A73FF3" w:rsidRPr="00D26F12" w:rsidRDefault="00A73FF3" w:rsidP="00B14BF1">
            <w:pPr>
              <w:pStyle w:val="TableParagraph"/>
              <w:numPr>
                <w:ilvl w:val="0"/>
                <w:numId w:val="25"/>
              </w:numPr>
              <w:tabs>
                <w:tab w:val="left" w:pos="553"/>
                <w:tab w:val="left" w:pos="554"/>
              </w:tabs>
              <w:ind w:right="265" w:firstLine="0"/>
              <w:rPr>
                <w:sz w:val="24"/>
              </w:rPr>
            </w:pPr>
            <w:r w:rsidRPr="00D26F12">
              <w:rPr>
                <w:sz w:val="24"/>
              </w:rPr>
              <w:t>Формирование у обучающихся культуры здорового образа жизни, ценностных представлений о физическом здоровье, о ценности духовного и нравственного</w:t>
            </w:r>
            <w:r w:rsidRPr="00D26F12">
              <w:rPr>
                <w:spacing w:val="-8"/>
                <w:sz w:val="24"/>
              </w:rPr>
              <w:t xml:space="preserve"> </w:t>
            </w:r>
            <w:r w:rsidRPr="00D26F12">
              <w:rPr>
                <w:sz w:val="24"/>
              </w:rPr>
              <w:t>здоровья.</w:t>
            </w:r>
          </w:p>
          <w:p w:rsidR="00A73FF3" w:rsidRPr="00D26F12" w:rsidRDefault="00A73FF3" w:rsidP="00B14BF1">
            <w:pPr>
              <w:pStyle w:val="TableParagraph"/>
              <w:numPr>
                <w:ilvl w:val="0"/>
                <w:numId w:val="25"/>
              </w:numPr>
              <w:tabs>
                <w:tab w:val="left" w:pos="553"/>
                <w:tab w:val="left" w:pos="554"/>
              </w:tabs>
              <w:ind w:right="160" w:firstLine="0"/>
              <w:rPr>
                <w:sz w:val="24"/>
              </w:rPr>
            </w:pPr>
            <w:r w:rsidRPr="00D26F12">
              <w:rPr>
                <w:sz w:val="24"/>
              </w:rPr>
              <w:t>Формирование у обучающихся навыков сохранения собственного здоровья, овладение здоровьесберегающими технологиями в процессе обучения и во внеурочное время.</w:t>
            </w:r>
          </w:p>
          <w:p w:rsidR="00A73FF3" w:rsidRPr="00D26F12" w:rsidRDefault="00A73FF3" w:rsidP="00B14BF1">
            <w:pPr>
              <w:pStyle w:val="TableParagraph"/>
              <w:numPr>
                <w:ilvl w:val="0"/>
                <w:numId w:val="25"/>
              </w:numPr>
              <w:tabs>
                <w:tab w:val="left" w:pos="553"/>
                <w:tab w:val="left" w:pos="554"/>
              </w:tabs>
              <w:ind w:right="365" w:firstLine="0"/>
              <w:rPr>
                <w:sz w:val="24"/>
              </w:rPr>
            </w:pPr>
            <w:r w:rsidRPr="00D26F12">
              <w:rPr>
                <w:sz w:val="24"/>
              </w:rPr>
              <w:t>Формирование представлений о ценности занятий физической культуры и спортом, понимания влияния этой деятельности на развитие личности человека,</w:t>
            </w:r>
            <w:r w:rsidRPr="00D26F12">
              <w:rPr>
                <w:spacing w:val="-4"/>
                <w:sz w:val="24"/>
              </w:rPr>
              <w:t xml:space="preserve"> </w:t>
            </w:r>
            <w:r w:rsidRPr="00D26F12">
              <w:rPr>
                <w:sz w:val="24"/>
              </w:rPr>
              <w:t>на</w:t>
            </w:r>
          </w:p>
          <w:p w:rsidR="00A73FF3" w:rsidRPr="00D26F12" w:rsidRDefault="00A73FF3" w:rsidP="00B14BF1">
            <w:pPr>
              <w:pStyle w:val="TableParagraph"/>
              <w:spacing w:line="269" w:lineRule="exact"/>
              <w:ind w:left="109"/>
              <w:rPr>
                <w:sz w:val="24"/>
              </w:rPr>
            </w:pPr>
            <w:r w:rsidRPr="00D26F12">
              <w:rPr>
                <w:sz w:val="24"/>
              </w:rPr>
              <w:t>процесс обучения и взрослой жизни</w:t>
            </w:r>
          </w:p>
        </w:tc>
      </w:tr>
      <w:tr w:rsidR="00D26F12" w:rsidRPr="00D26F12" w:rsidTr="00B14BF1">
        <w:trPr>
          <w:trHeight w:val="3587"/>
        </w:trPr>
        <w:tc>
          <w:tcPr>
            <w:tcW w:w="2942"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30"/>
              </w:rPr>
            </w:pPr>
          </w:p>
          <w:p w:rsidR="00A73FF3" w:rsidRPr="00D26F12" w:rsidRDefault="00A73FF3" w:rsidP="00B14BF1">
            <w:pPr>
              <w:pStyle w:val="TableParagraph"/>
              <w:ind w:left="343" w:right="330" w:hanging="5"/>
              <w:jc w:val="center"/>
              <w:rPr>
                <w:sz w:val="24"/>
              </w:rPr>
            </w:pPr>
            <w:r w:rsidRPr="00D26F12">
              <w:rPr>
                <w:sz w:val="24"/>
              </w:rPr>
              <w:t>Духовно- нравственное воспитание (Нравственно – эстетическое воспитание)</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193"/>
              <w:ind w:left="149" w:right="145"/>
              <w:jc w:val="center"/>
              <w:rPr>
                <w:sz w:val="24"/>
              </w:rPr>
            </w:pPr>
            <w:r w:rsidRPr="00D26F12">
              <w:rPr>
                <w:sz w:val="24"/>
              </w:rPr>
              <w:t>модули</w:t>
            </w:r>
          </w:p>
          <w:p w:rsidR="00A73FF3" w:rsidRPr="00D26F12" w:rsidRDefault="00A73FF3" w:rsidP="00B14BF1">
            <w:pPr>
              <w:pStyle w:val="TableParagraph"/>
              <w:ind w:left="157" w:right="145"/>
              <w:jc w:val="center"/>
              <w:rPr>
                <w:sz w:val="24"/>
              </w:rPr>
            </w:pPr>
            <w:r w:rsidRPr="00D26F12">
              <w:rPr>
                <w:sz w:val="24"/>
              </w:rPr>
              <w:t>«Ученик и его нравственность» «Ученик и его творческие способности»</w:t>
            </w:r>
          </w:p>
          <w:p w:rsidR="00A73FF3" w:rsidRPr="00D26F12" w:rsidRDefault="00A73FF3" w:rsidP="00B14BF1">
            <w:pPr>
              <w:pStyle w:val="TableParagraph"/>
              <w:ind w:left="155" w:right="145"/>
              <w:rPr>
                <w:sz w:val="24"/>
              </w:rPr>
            </w:pPr>
          </w:p>
        </w:tc>
        <w:tc>
          <w:tcPr>
            <w:tcW w:w="4224" w:type="dxa"/>
          </w:tcPr>
          <w:p w:rsidR="00A73FF3" w:rsidRPr="00D26F12" w:rsidRDefault="00A73FF3" w:rsidP="00B14BF1">
            <w:pPr>
              <w:pStyle w:val="TableParagraph"/>
              <w:ind w:left="109" w:right="200"/>
              <w:rPr>
                <w:sz w:val="24"/>
              </w:rPr>
            </w:pPr>
            <w:r w:rsidRPr="00D26F12">
              <w:rPr>
                <w:sz w:val="24"/>
              </w:rPr>
              <w:t>1.Формирование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2.Формирование у обучающихся уважительного отношения к традициям, культуре и языку своего народа и других народов России.</w:t>
            </w:r>
          </w:p>
          <w:p w:rsidR="00A73FF3" w:rsidRPr="00D26F12" w:rsidRDefault="00A73FF3" w:rsidP="00B14BF1">
            <w:pPr>
              <w:pStyle w:val="TableParagraph"/>
              <w:spacing w:line="270" w:lineRule="atLeast"/>
              <w:ind w:left="109" w:right="352"/>
              <w:rPr>
                <w:sz w:val="24"/>
              </w:rPr>
            </w:pPr>
            <w:r w:rsidRPr="00D26F12">
              <w:rPr>
                <w:sz w:val="24"/>
              </w:rPr>
              <w:t>3.Создание условий для развития у учащихся творческих способностей.</w:t>
            </w:r>
          </w:p>
        </w:tc>
      </w:tr>
      <w:tr w:rsidR="00D26F12" w:rsidRPr="00D26F12" w:rsidTr="00B14BF1">
        <w:trPr>
          <w:trHeight w:val="1655"/>
        </w:trPr>
        <w:tc>
          <w:tcPr>
            <w:tcW w:w="2942" w:type="dxa"/>
          </w:tcPr>
          <w:p w:rsidR="00A73FF3" w:rsidRPr="00D26F12" w:rsidRDefault="00A73FF3" w:rsidP="00B14BF1">
            <w:pPr>
              <w:pStyle w:val="TableParagraph"/>
              <w:ind w:left="885" w:right="225" w:hanging="632"/>
              <w:rPr>
                <w:sz w:val="24"/>
              </w:rPr>
            </w:pPr>
            <w:r w:rsidRPr="00D26F12">
              <w:rPr>
                <w:sz w:val="24"/>
              </w:rPr>
              <w:t>Общеинтеллектуальное воспитание</w:t>
            </w:r>
          </w:p>
        </w:tc>
        <w:tc>
          <w:tcPr>
            <w:tcW w:w="2268" w:type="dxa"/>
          </w:tcPr>
          <w:p w:rsidR="00A73FF3" w:rsidRPr="00D26F12" w:rsidRDefault="00A73FF3" w:rsidP="00B14BF1">
            <w:pPr>
              <w:pStyle w:val="TableParagraph"/>
              <w:spacing w:before="7"/>
              <w:rPr>
                <w:sz w:val="34"/>
              </w:rPr>
            </w:pPr>
          </w:p>
          <w:p w:rsidR="00A73FF3" w:rsidRPr="00D26F12" w:rsidRDefault="00A73FF3" w:rsidP="00B14BF1">
            <w:pPr>
              <w:pStyle w:val="TableParagraph"/>
              <w:spacing w:before="1"/>
              <w:ind w:left="150" w:right="145"/>
              <w:jc w:val="center"/>
              <w:rPr>
                <w:sz w:val="24"/>
              </w:rPr>
            </w:pPr>
            <w:r w:rsidRPr="00D26F12">
              <w:rPr>
                <w:sz w:val="24"/>
              </w:rPr>
              <w:t>модуль</w:t>
            </w:r>
          </w:p>
          <w:p w:rsidR="00A73FF3" w:rsidRPr="00D26F12" w:rsidRDefault="00A73FF3" w:rsidP="00B14BF1">
            <w:pPr>
              <w:pStyle w:val="TableParagraph"/>
              <w:ind w:left="157" w:right="145"/>
              <w:jc w:val="center"/>
              <w:rPr>
                <w:sz w:val="24"/>
              </w:rPr>
            </w:pPr>
            <w:r w:rsidRPr="00D26F12">
              <w:rPr>
                <w:sz w:val="24"/>
              </w:rPr>
              <w:t>«Ученик и его интеллектуальные способности»</w:t>
            </w:r>
          </w:p>
        </w:tc>
        <w:tc>
          <w:tcPr>
            <w:tcW w:w="4224" w:type="dxa"/>
          </w:tcPr>
          <w:p w:rsidR="00A73FF3" w:rsidRPr="00D26F12" w:rsidRDefault="00A73FF3" w:rsidP="00B14BF1">
            <w:pPr>
              <w:pStyle w:val="TableParagraph"/>
              <w:numPr>
                <w:ilvl w:val="0"/>
                <w:numId w:val="24"/>
              </w:numPr>
              <w:tabs>
                <w:tab w:val="left" w:pos="446"/>
              </w:tabs>
              <w:ind w:right="868" w:firstLine="0"/>
              <w:rPr>
                <w:sz w:val="24"/>
              </w:rPr>
            </w:pPr>
            <w:r w:rsidRPr="00D26F12">
              <w:rPr>
                <w:sz w:val="24"/>
              </w:rPr>
              <w:t>Стимулирование интереса у учащихся к исследовательской деятельности, научной</w:t>
            </w:r>
            <w:r w:rsidRPr="00D26F12">
              <w:rPr>
                <w:spacing w:val="-7"/>
                <w:sz w:val="24"/>
              </w:rPr>
              <w:t xml:space="preserve"> </w:t>
            </w:r>
            <w:r w:rsidRPr="00D26F12">
              <w:rPr>
                <w:sz w:val="24"/>
              </w:rPr>
              <w:t>работе.</w:t>
            </w:r>
          </w:p>
          <w:p w:rsidR="00A73FF3" w:rsidRPr="00D26F12" w:rsidRDefault="00A73FF3" w:rsidP="00B14BF1">
            <w:pPr>
              <w:pStyle w:val="TableParagraph"/>
              <w:numPr>
                <w:ilvl w:val="0"/>
                <w:numId w:val="24"/>
              </w:numPr>
              <w:tabs>
                <w:tab w:val="left" w:pos="446"/>
              </w:tabs>
              <w:spacing w:line="270" w:lineRule="atLeast"/>
              <w:ind w:right="425" w:firstLine="0"/>
              <w:rPr>
                <w:sz w:val="24"/>
              </w:rPr>
            </w:pPr>
            <w:r w:rsidRPr="00D26F12">
              <w:rPr>
                <w:sz w:val="24"/>
              </w:rPr>
              <w:t>Обучение учащихся</w:t>
            </w:r>
            <w:r w:rsidRPr="00D26F12">
              <w:rPr>
                <w:spacing w:val="-10"/>
                <w:sz w:val="24"/>
              </w:rPr>
              <w:t xml:space="preserve"> </w:t>
            </w:r>
            <w:r w:rsidRPr="00D26F12">
              <w:rPr>
                <w:sz w:val="24"/>
              </w:rPr>
              <w:t xml:space="preserve"> применению проектного метода в социально значимой</w:t>
            </w:r>
            <w:r w:rsidRPr="00D26F12">
              <w:rPr>
                <w:spacing w:val="-1"/>
                <w:sz w:val="24"/>
              </w:rPr>
              <w:t xml:space="preserve"> </w:t>
            </w:r>
            <w:r w:rsidRPr="00D26F12">
              <w:rPr>
                <w:sz w:val="24"/>
              </w:rPr>
              <w:t>деятельности.</w:t>
            </w:r>
          </w:p>
        </w:tc>
      </w:tr>
      <w:tr w:rsidR="00D26F12" w:rsidRPr="00D26F12" w:rsidTr="00B14BF1">
        <w:trPr>
          <w:trHeight w:val="3864"/>
        </w:trPr>
        <w:tc>
          <w:tcPr>
            <w:tcW w:w="2942"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216"/>
              <w:ind w:left="278" w:right="271" w:firstLine="4"/>
              <w:jc w:val="center"/>
              <w:rPr>
                <w:sz w:val="24"/>
              </w:rPr>
            </w:pPr>
            <w:r w:rsidRPr="00D26F12">
              <w:rPr>
                <w:sz w:val="24"/>
              </w:rPr>
              <w:t xml:space="preserve">Профилактика правонарушений </w:t>
            </w:r>
            <w:r w:rsidRPr="00D26F12">
              <w:rPr>
                <w:spacing w:val="-4"/>
                <w:sz w:val="24"/>
              </w:rPr>
              <w:t xml:space="preserve">среди </w:t>
            </w:r>
            <w:r w:rsidRPr="00D26F12">
              <w:rPr>
                <w:sz w:val="24"/>
              </w:rPr>
              <w:t>несовершеннолетних</w:t>
            </w:r>
          </w:p>
          <w:p w:rsidR="00A73FF3" w:rsidRPr="00D26F12" w:rsidRDefault="00A73FF3" w:rsidP="00B14BF1">
            <w:pPr>
              <w:pStyle w:val="TableParagraph"/>
              <w:ind w:left="390"/>
              <w:rPr>
                <w:sz w:val="24"/>
              </w:rPr>
            </w:pPr>
            <w:r w:rsidRPr="00D26F12">
              <w:rPr>
                <w:sz w:val="24"/>
              </w:rPr>
              <w:t>- профилактика</w:t>
            </w:r>
            <w:r w:rsidRPr="00D26F12">
              <w:rPr>
                <w:spacing w:val="-6"/>
                <w:sz w:val="24"/>
              </w:rPr>
              <w:t xml:space="preserve"> </w:t>
            </w:r>
            <w:r w:rsidRPr="00D26F12">
              <w:rPr>
                <w:sz w:val="24"/>
              </w:rPr>
              <w:t>ПАВ</w:t>
            </w:r>
          </w:p>
          <w:p w:rsidR="00A73FF3" w:rsidRPr="00D26F12" w:rsidRDefault="00A73FF3" w:rsidP="00B14BF1">
            <w:pPr>
              <w:pStyle w:val="TableParagraph"/>
              <w:ind w:left="254"/>
              <w:rPr>
                <w:sz w:val="24"/>
              </w:rPr>
            </w:pPr>
            <w:r w:rsidRPr="00D26F12">
              <w:rPr>
                <w:sz w:val="24"/>
              </w:rPr>
              <w:t>-профилактика суицида</w:t>
            </w:r>
          </w:p>
          <w:p w:rsidR="00A73FF3" w:rsidRPr="00D26F12" w:rsidRDefault="00A73FF3" w:rsidP="00B14BF1">
            <w:pPr>
              <w:pStyle w:val="TableParagraph"/>
              <w:ind w:left="112" w:right="106" w:firstLine="2"/>
              <w:jc w:val="center"/>
              <w:rPr>
                <w:sz w:val="24"/>
              </w:rPr>
            </w:pPr>
            <w:r w:rsidRPr="00D26F12">
              <w:rPr>
                <w:sz w:val="24"/>
              </w:rPr>
              <w:t>-профилактика экстремизма и терроризма</w:t>
            </w:r>
          </w:p>
          <w:p w:rsidR="00A73FF3" w:rsidRPr="00D26F12" w:rsidRDefault="00A73FF3" w:rsidP="00B14BF1">
            <w:pPr>
              <w:pStyle w:val="TableParagraph"/>
              <w:ind w:left="344" w:right="335"/>
              <w:jc w:val="center"/>
              <w:rPr>
                <w:sz w:val="24"/>
              </w:rPr>
            </w:pPr>
            <w:r w:rsidRPr="00D26F12">
              <w:rPr>
                <w:sz w:val="24"/>
              </w:rPr>
              <w:t>-профилактика ДДТТ</w:t>
            </w:r>
          </w:p>
        </w:tc>
        <w:tc>
          <w:tcPr>
            <w:tcW w:w="2268"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26"/>
              </w:rPr>
            </w:pPr>
          </w:p>
          <w:p w:rsidR="00A73FF3" w:rsidRPr="00D26F12" w:rsidRDefault="00A73FF3" w:rsidP="00B14BF1">
            <w:pPr>
              <w:pStyle w:val="TableParagraph"/>
              <w:ind w:left="149" w:right="145"/>
              <w:jc w:val="center"/>
              <w:rPr>
                <w:sz w:val="24"/>
              </w:rPr>
            </w:pPr>
            <w:r w:rsidRPr="00D26F12">
              <w:rPr>
                <w:sz w:val="24"/>
              </w:rPr>
              <w:t>Модуль</w:t>
            </w:r>
          </w:p>
          <w:p w:rsidR="00A73FF3" w:rsidRPr="00D26F12" w:rsidRDefault="00A73FF3" w:rsidP="00B14BF1">
            <w:pPr>
              <w:pStyle w:val="TableParagraph"/>
              <w:ind w:left="149" w:right="145"/>
              <w:jc w:val="center"/>
              <w:rPr>
                <w:sz w:val="24"/>
              </w:rPr>
            </w:pPr>
            <w:r w:rsidRPr="00D26F12">
              <w:rPr>
                <w:sz w:val="24"/>
              </w:rPr>
              <w:t>«Ученик и  безопасность»</w:t>
            </w:r>
          </w:p>
          <w:p w:rsidR="00A73FF3" w:rsidRPr="00D26F12" w:rsidRDefault="00A73FF3" w:rsidP="00B14BF1">
            <w:pPr>
              <w:pStyle w:val="TableParagraph"/>
              <w:ind w:left="155" w:right="145"/>
              <w:jc w:val="center"/>
              <w:rPr>
                <w:sz w:val="24"/>
              </w:rPr>
            </w:pPr>
          </w:p>
        </w:tc>
        <w:tc>
          <w:tcPr>
            <w:tcW w:w="4224" w:type="dxa"/>
          </w:tcPr>
          <w:p w:rsidR="00A73FF3" w:rsidRPr="00D26F12" w:rsidRDefault="00A73FF3" w:rsidP="00B14BF1">
            <w:pPr>
              <w:pStyle w:val="TableParagraph"/>
              <w:numPr>
                <w:ilvl w:val="0"/>
                <w:numId w:val="23"/>
              </w:numPr>
              <w:tabs>
                <w:tab w:val="left" w:pos="551"/>
                <w:tab w:val="left" w:pos="2950"/>
              </w:tabs>
              <w:ind w:right="95" w:firstLine="0"/>
              <w:jc w:val="both"/>
              <w:rPr>
                <w:sz w:val="24"/>
              </w:rPr>
            </w:pPr>
            <w:r w:rsidRPr="00D26F12">
              <w:rPr>
                <w:sz w:val="24"/>
              </w:rPr>
              <w:t>Предупреждение и пресечение фактов</w:t>
            </w:r>
            <w:r w:rsidRPr="00D26F12">
              <w:rPr>
                <w:sz w:val="24"/>
              </w:rPr>
              <w:tab/>
            </w:r>
            <w:r w:rsidRPr="00D26F12">
              <w:rPr>
                <w:spacing w:val="-3"/>
                <w:sz w:val="24"/>
              </w:rPr>
              <w:t>вовлечения</w:t>
            </w:r>
          </w:p>
          <w:p w:rsidR="00A73FF3" w:rsidRPr="00D26F12" w:rsidRDefault="00A73FF3" w:rsidP="00B14BF1">
            <w:pPr>
              <w:pStyle w:val="TableParagraph"/>
              <w:tabs>
                <w:tab w:val="left" w:pos="1564"/>
                <w:tab w:val="left" w:pos="1808"/>
                <w:tab w:val="left" w:pos="3399"/>
                <w:tab w:val="left" w:pos="4003"/>
              </w:tabs>
              <w:ind w:left="109" w:right="91"/>
              <w:rPr>
                <w:sz w:val="24"/>
              </w:rPr>
            </w:pPr>
            <w:r w:rsidRPr="00D26F12">
              <w:rPr>
                <w:sz w:val="24"/>
              </w:rPr>
              <w:t>несовершеннолетних</w:t>
            </w:r>
            <w:r w:rsidRPr="00D26F12">
              <w:rPr>
                <w:sz w:val="24"/>
              </w:rPr>
              <w:tab/>
            </w:r>
            <w:r w:rsidRPr="00D26F12">
              <w:rPr>
                <w:sz w:val="24"/>
              </w:rPr>
              <w:tab/>
            </w:r>
            <w:r w:rsidRPr="00D26F12">
              <w:rPr>
                <w:spacing w:val="-14"/>
                <w:sz w:val="24"/>
              </w:rPr>
              <w:t xml:space="preserve">в </w:t>
            </w:r>
            <w:r w:rsidRPr="00D26F12">
              <w:rPr>
                <w:sz w:val="24"/>
              </w:rPr>
              <w:t>совершение</w:t>
            </w:r>
            <w:r w:rsidRPr="00D26F12">
              <w:rPr>
                <w:sz w:val="24"/>
              </w:rPr>
              <w:tab/>
            </w:r>
            <w:r w:rsidRPr="00D26F12">
              <w:rPr>
                <w:sz w:val="24"/>
              </w:rPr>
              <w:tab/>
              <w:t>антиобщественных действий,</w:t>
            </w:r>
            <w:r w:rsidRPr="00D26F12">
              <w:rPr>
                <w:sz w:val="24"/>
              </w:rPr>
              <w:tab/>
              <w:t>недопущение</w:t>
            </w:r>
            <w:r w:rsidRPr="00D26F12">
              <w:rPr>
                <w:sz w:val="24"/>
              </w:rPr>
              <w:tab/>
            </w:r>
            <w:r w:rsidRPr="00D26F12">
              <w:rPr>
                <w:spacing w:val="-3"/>
                <w:sz w:val="24"/>
              </w:rPr>
              <w:t xml:space="preserve">фактов </w:t>
            </w:r>
            <w:r w:rsidRPr="00D26F12">
              <w:rPr>
                <w:sz w:val="24"/>
              </w:rPr>
              <w:t>конфликтов среди</w:t>
            </w:r>
            <w:r w:rsidRPr="00D26F12">
              <w:rPr>
                <w:spacing w:val="-1"/>
                <w:sz w:val="24"/>
              </w:rPr>
              <w:t xml:space="preserve"> </w:t>
            </w:r>
            <w:r w:rsidRPr="00D26F12">
              <w:rPr>
                <w:sz w:val="24"/>
              </w:rPr>
              <w:t>обучающихся</w:t>
            </w:r>
          </w:p>
          <w:p w:rsidR="00A73FF3" w:rsidRPr="00D26F12" w:rsidRDefault="00A73FF3" w:rsidP="00B14BF1">
            <w:pPr>
              <w:pStyle w:val="TableParagraph"/>
              <w:numPr>
                <w:ilvl w:val="0"/>
                <w:numId w:val="23"/>
              </w:numPr>
              <w:tabs>
                <w:tab w:val="left" w:pos="453"/>
                <w:tab w:val="left" w:pos="3055"/>
              </w:tabs>
              <w:ind w:right="95" w:firstLine="0"/>
              <w:jc w:val="both"/>
              <w:rPr>
                <w:sz w:val="24"/>
              </w:rPr>
            </w:pPr>
            <w:r w:rsidRPr="00D26F12">
              <w:rPr>
                <w:sz w:val="24"/>
              </w:rPr>
              <w:t>Создание условий для успешной социальной</w:t>
            </w:r>
            <w:r w:rsidRPr="00D26F12">
              <w:rPr>
                <w:sz w:val="24"/>
              </w:rPr>
              <w:tab/>
            </w:r>
            <w:r w:rsidRPr="00D26F12">
              <w:rPr>
                <w:spacing w:val="-3"/>
                <w:sz w:val="24"/>
              </w:rPr>
              <w:t xml:space="preserve">адаптации </w:t>
            </w:r>
            <w:r w:rsidRPr="00D26F12">
              <w:rPr>
                <w:sz w:val="24"/>
              </w:rPr>
              <w:t>несовершеннолетних</w:t>
            </w:r>
          </w:p>
          <w:p w:rsidR="00A73FF3" w:rsidRPr="00D26F12" w:rsidRDefault="00A73FF3" w:rsidP="00B14BF1">
            <w:pPr>
              <w:pStyle w:val="TableParagraph"/>
              <w:numPr>
                <w:ilvl w:val="0"/>
                <w:numId w:val="23"/>
              </w:numPr>
              <w:tabs>
                <w:tab w:val="left" w:pos="899"/>
                <w:tab w:val="left" w:pos="3883"/>
              </w:tabs>
              <w:ind w:right="92" w:firstLine="0"/>
              <w:jc w:val="both"/>
              <w:rPr>
                <w:sz w:val="24"/>
              </w:rPr>
            </w:pPr>
            <w:r w:rsidRPr="00D26F12">
              <w:rPr>
                <w:sz w:val="24"/>
              </w:rPr>
              <w:t>Организация социального патронажа детей и (или) их семей, рассматриваемых</w:t>
            </w:r>
            <w:r w:rsidRPr="00D26F12">
              <w:rPr>
                <w:sz w:val="24"/>
              </w:rPr>
              <w:tab/>
            </w:r>
            <w:r w:rsidRPr="00D26F12">
              <w:rPr>
                <w:spacing w:val="-8"/>
                <w:sz w:val="24"/>
              </w:rPr>
              <w:t xml:space="preserve">на </w:t>
            </w:r>
            <w:r w:rsidRPr="00D26F12">
              <w:rPr>
                <w:sz w:val="24"/>
              </w:rPr>
              <w:t>заседании Совета</w:t>
            </w:r>
            <w:r w:rsidRPr="00D26F12">
              <w:rPr>
                <w:spacing w:val="4"/>
                <w:sz w:val="24"/>
              </w:rPr>
              <w:t xml:space="preserve"> </w:t>
            </w:r>
            <w:r w:rsidRPr="00D26F12">
              <w:rPr>
                <w:sz w:val="24"/>
              </w:rPr>
              <w:t>профилактики</w:t>
            </w:r>
          </w:p>
          <w:p w:rsidR="00A73FF3" w:rsidRPr="00D26F12" w:rsidRDefault="00A73FF3" w:rsidP="00B14BF1">
            <w:pPr>
              <w:pStyle w:val="TableParagraph"/>
              <w:spacing w:line="269" w:lineRule="exact"/>
              <w:ind w:left="109"/>
              <w:jc w:val="both"/>
              <w:rPr>
                <w:sz w:val="24"/>
              </w:rPr>
            </w:pPr>
            <w:r w:rsidRPr="00D26F12">
              <w:rPr>
                <w:sz w:val="24"/>
              </w:rPr>
              <w:t>ОУ</w:t>
            </w:r>
          </w:p>
        </w:tc>
      </w:tr>
    </w:tbl>
    <w:p w:rsidR="00A73FF3" w:rsidRPr="00D26F12" w:rsidRDefault="00A73FF3" w:rsidP="00A73FF3">
      <w:pPr>
        <w:spacing w:line="269" w:lineRule="exact"/>
        <w:jc w:val="both"/>
        <w:rPr>
          <w:sz w:val="24"/>
        </w:rPr>
        <w:sectPr w:rsidR="00A73FF3" w:rsidRPr="00D26F12" w:rsidSect="00E13AE0">
          <w:pgSz w:w="11910" w:h="16840"/>
          <w:pgMar w:top="1702" w:right="0" w:bottom="567" w:left="20" w:header="0" w:footer="1256" w:gutter="0"/>
          <w:cols w:space="720"/>
        </w:sectPr>
      </w:pP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2268"/>
        <w:gridCol w:w="4224"/>
      </w:tblGrid>
      <w:tr w:rsidR="00D26F12" w:rsidRPr="00D26F12" w:rsidTr="00B14BF1">
        <w:trPr>
          <w:trHeight w:val="2210"/>
        </w:trPr>
        <w:tc>
          <w:tcPr>
            <w:tcW w:w="2943"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219"/>
              <w:ind w:left="628" w:right="419" w:hanging="180"/>
              <w:rPr>
                <w:sz w:val="24"/>
              </w:rPr>
            </w:pPr>
            <w:r w:rsidRPr="00D26F12">
              <w:rPr>
                <w:sz w:val="24"/>
              </w:rPr>
              <w:t>Работа с классными руководителями</w:t>
            </w:r>
          </w:p>
        </w:tc>
        <w:tc>
          <w:tcPr>
            <w:tcW w:w="2268" w:type="dxa"/>
          </w:tcPr>
          <w:p w:rsidR="00A73FF3" w:rsidRPr="00D26F12" w:rsidRDefault="00A73FF3" w:rsidP="00B14BF1">
            <w:pPr>
              <w:pStyle w:val="TableParagraph"/>
              <w:rPr>
                <w:sz w:val="24"/>
              </w:rPr>
            </w:pPr>
          </w:p>
        </w:tc>
        <w:tc>
          <w:tcPr>
            <w:tcW w:w="4224" w:type="dxa"/>
          </w:tcPr>
          <w:p w:rsidR="00A73FF3" w:rsidRPr="00D26F12" w:rsidRDefault="00A73FF3" w:rsidP="00B14BF1">
            <w:pPr>
              <w:pStyle w:val="TableParagraph"/>
              <w:numPr>
                <w:ilvl w:val="0"/>
                <w:numId w:val="22"/>
              </w:numPr>
              <w:tabs>
                <w:tab w:val="left" w:pos="523"/>
                <w:tab w:val="left" w:pos="524"/>
              </w:tabs>
              <w:ind w:right="641" w:firstLine="0"/>
              <w:rPr>
                <w:sz w:val="24"/>
              </w:rPr>
            </w:pPr>
            <w:r w:rsidRPr="00D26F12">
              <w:rPr>
                <w:sz w:val="24"/>
              </w:rPr>
              <w:t xml:space="preserve">Изучение и обобщение </w:t>
            </w:r>
            <w:r w:rsidRPr="00D26F12">
              <w:rPr>
                <w:spacing w:val="-3"/>
                <w:sz w:val="24"/>
              </w:rPr>
              <w:t xml:space="preserve">опыта </w:t>
            </w:r>
            <w:r w:rsidRPr="00D26F12">
              <w:rPr>
                <w:sz w:val="24"/>
              </w:rPr>
              <w:t>работы классных</w:t>
            </w:r>
            <w:r w:rsidRPr="00D26F12">
              <w:rPr>
                <w:spacing w:val="-6"/>
                <w:sz w:val="24"/>
              </w:rPr>
              <w:t xml:space="preserve"> </w:t>
            </w:r>
            <w:r w:rsidRPr="00D26F12">
              <w:rPr>
                <w:sz w:val="24"/>
              </w:rPr>
              <w:t>руководителей.</w:t>
            </w:r>
          </w:p>
          <w:p w:rsidR="00A73FF3" w:rsidRPr="00D26F12" w:rsidRDefault="00A73FF3" w:rsidP="00B14BF1">
            <w:pPr>
              <w:pStyle w:val="TableParagraph"/>
              <w:numPr>
                <w:ilvl w:val="0"/>
                <w:numId w:val="22"/>
              </w:numPr>
              <w:tabs>
                <w:tab w:val="left" w:pos="445"/>
              </w:tabs>
              <w:ind w:right="416" w:firstLine="0"/>
              <w:jc w:val="both"/>
              <w:rPr>
                <w:sz w:val="24"/>
              </w:rPr>
            </w:pPr>
            <w:r w:rsidRPr="00D26F12">
              <w:rPr>
                <w:sz w:val="24"/>
              </w:rPr>
              <w:t>Оказание методической помощи классным руководителям в работе</w:t>
            </w:r>
            <w:r w:rsidRPr="00D26F12">
              <w:rPr>
                <w:spacing w:val="-13"/>
                <w:sz w:val="24"/>
              </w:rPr>
              <w:t xml:space="preserve"> </w:t>
            </w:r>
            <w:r w:rsidRPr="00D26F12">
              <w:rPr>
                <w:sz w:val="24"/>
              </w:rPr>
              <w:t>с классом.</w:t>
            </w:r>
          </w:p>
          <w:p w:rsidR="00A73FF3" w:rsidRPr="00D26F12" w:rsidRDefault="00A73FF3" w:rsidP="00B14BF1">
            <w:pPr>
              <w:pStyle w:val="TableParagraph"/>
              <w:numPr>
                <w:ilvl w:val="0"/>
                <w:numId w:val="22"/>
              </w:numPr>
              <w:tabs>
                <w:tab w:val="left" w:pos="445"/>
              </w:tabs>
              <w:spacing w:line="270" w:lineRule="atLeast"/>
              <w:ind w:right="987" w:firstLine="0"/>
              <w:rPr>
                <w:sz w:val="24"/>
              </w:rPr>
            </w:pPr>
            <w:r w:rsidRPr="00D26F12">
              <w:rPr>
                <w:sz w:val="24"/>
              </w:rPr>
              <w:t>Развитие профессональной компететности классных руководителей.</w:t>
            </w:r>
          </w:p>
        </w:tc>
      </w:tr>
      <w:tr w:rsidR="00A73FF3" w:rsidRPr="00D26F12" w:rsidTr="00B14BF1">
        <w:trPr>
          <w:trHeight w:val="3312"/>
        </w:trPr>
        <w:tc>
          <w:tcPr>
            <w:tcW w:w="2943"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rPr>
                <w:sz w:val="28"/>
              </w:rPr>
            </w:pPr>
          </w:p>
          <w:p w:rsidR="00A73FF3" w:rsidRPr="00D26F12" w:rsidRDefault="00A73FF3" w:rsidP="00B14BF1">
            <w:pPr>
              <w:pStyle w:val="TableParagraph"/>
              <w:ind w:left="623" w:right="615"/>
              <w:jc w:val="center"/>
              <w:rPr>
                <w:sz w:val="24"/>
              </w:rPr>
            </w:pPr>
            <w:r w:rsidRPr="00D26F12">
              <w:rPr>
                <w:sz w:val="24"/>
              </w:rPr>
              <w:t>Контроль за воспитательным процессом</w:t>
            </w:r>
          </w:p>
        </w:tc>
        <w:tc>
          <w:tcPr>
            <w:tcW w:w="2268" w:type="dxa"/>
          </w:tcPr>
          <w:p w:rsidR="00A73FF3" w:rsidRPr="00D26F12" w:rsidRDefault="00A73FF3" w:rsidP="00B14BF1">
            <w:pPr>
              <w:pStyle w:val="TableParagraph"/>
              <w:rPr>
                <w:sz w:val="24"/>
              </w:rPr>
            </w:pPr>
          </w:p>
        </w:tc>
        <w:tc>
          <w:tcPr>
            <w:tcW w:w="4224" w:type="dxa"/>
          </w:tcPr>
          <w:p w:rsidR="00A73FF3" w:rsidRPr="00D26F12" w:rsidRDefault="00A73FF3" w:rsidP="00B14BF1">
            <w:pPr>
              <w:pStyle w:val="TableParagraph"/>
              <w:numPr>
                <w:ilvl w:val="0"/>
                <w:numId w:val="21"/>
              </w:numPr>
              <w:tabs>
                <w:tab w:val="left" w:pos="523"/>
                <w:tab w:val="left" w:pos="524"/>
              </w:tabs>
              <w:ind w:right="482" w:firstLine="0"/>
              <w:rPr>
                <w:sz w:val="24"/>
              </w:rPr>
            </w:pPr>
            <w:r w:rsidRPr="00D26F12">
              <w:rPr>
                <w:sz w:val="24"/>
              </w:rPr>
              <w:t>Соблюдение подотчетности</w:t>
            </w:r>
            <w:r w:rsidRPr="00D26F12">
              <w:rPr>
                <w:spacing w:val="-11"/>
                <w:sz w:val="24"/>
              </w:rPr>
              <w:t xml:space="preserve"> </w:t>
            </w:r>
            <w:r w:rsidRPr="00D26F12">
              <w:rPr>
                <w:sz w:val="24"/>
              </w:rPr>
              <w:t>всех частей воспитательного</w:t>
            </w:r>
            <w:r w:rsidRPr="00D26F12">
              <w:rPr>
                <w:spacing w:val="-7"/>
                <w:sz w:val="24"/>
              </w:rPr>
              <w:t xml:space="preserve"> </w:t>
            </w:r>
            <w:r w:rsidRPr="00D26F12">
              <w:rPr>
                <w:sz w:val="24"/>
              </w:rPr>
              <w:t>процесса.</w:t>
            </w:r>
          </w:p>
          <w:p w:rsidR="00A73FF3" w:rsidRPr="00D26F12" w:rsidRDefault="00A73FF3" w:rsidP="00B14BF1">
            <w:pPr>
              <w:pStyle w:val="TableParagraph"/>
              <w:numPr>
                <w:ilvl w:val="0"/>
                <w:numId w:val="21"/>
              </w:numPr>
              <w:tabs>
                <w:tab w:val="left" w:pos="445"/>
              </w:tabs>
              <w:ind w:right="178" w:firstLine="0"/>
              <w:rPr>
                <w:sz w:val="24"/>
              </w:rPr>
            </w:pPr>
            <w:r w:rsidRPr="00D26F12">
              <w:rPr>
                <w:sz w:val="24"/>
              </w:rPr>
              <w:t>Выявление недостатков в воспитательной работе и работа над их</w:t>
            </w:r>
            <w:r w:rsidRPr="00D26F12">
              <w:rPr>
                <w:spacing w:val="3"/>
                <w:sz w:val="24"/>
              </w:rPr>
              <w:t xml:space="preserve"> </w:t>
            </w:r>
            <w:r w:rsidRPr="00D26F12">
              <w:rPr>
                <w:sz w:val="24"/>
              </w:rPr>
              <w:t>устранением.</w:t>
            </w:r>
          </w:p>
          <w:p w:rsidR="00A73FF3" w:rsidRPr="00D26F12" w:rsidRDefault="00A73FF3" w:rsidP="00B14BF1">
            <w:pPr>
              <w:pStyle w:val="TableParagraph"/>
              <w:numPr>
                <w:ilvl w:val="0"/>
                <w:numId w:val="21"/>
              </w:numPr>
              <w:tabs>
                <w:tab w:val="left" w:pos="445"/>
              </w:tabs>
              <w:ind w:right="1140" w:firstLine="0"/>
              <w:rPr>
                <w:sz w:val="24"/>
              </w:rPr>
            </w:pPr>
            <w:r w:rsidRPr="00D26F12">
              <w:rPr>
                <w:sz w:val="24"/>
              </w:rPr>
              <w:t>Контроль за реализацией программы воспитания и социализации</w:t>
            </w:r>
            <w:r w:rsidRPr="00D26F12">
              <w:rPr>
                <w:spacing w:val="-9"/>
                <w:sz w:val="24"/>
              </w:rPr>
              <w:t xml:space="preserve"> </w:t>
            </w:r>
            <w:r w:rsidRPr="00D26F12">
              <w:rPr>
                <w:sz w:val="24"/>
              </w:rPr>
              <w:t>обучающихся.</w:t>
            </w:r>
          </w:p>
          <w:p w:rsidR="00A73FF3" w:rsidRPr="00D26F12" w:rsidRDefault="00A73FF3" w:rsidP="00B14BF1">
            <w:pPr>
              <w:pStyle w:val="TableParagraph"/>
              <w:numPr>
                <w:ilvl w:val="0"/>
                <w:numId w:val="21"/>
              </w:numPr>
              <w:tabs>
                <w:tab w:val="left" w:pos="445"/>
              </w:tabs>
              <w:spacing w:line="270" w:lineRule="atLeast"/>
              <w:ind w:right="214" w:firstLine="0"/>
              <w:rPr>
                <w:sz w:val="24"/>
              </w:rPr>
            </w:pPr>
            <w:r w:rsidRPr="00D26F12">
              <w:rPr>
                <w:sz w:val="24"/>
              </w:rPr>
              <w:t>Контроль достижения планируемых результатов программы воспитания и социализации обучающихся.</w:t>
            </w:r>
          </w:p>
        </w:tc>
      </w:tr>
    </w:tbl>
    <w:p w:rsidR="00A73FF3" w:rsidRPr="00D26F12" w:rsidRDefault="00A73FF3" w:rsidP="00A73FF3">
      <w:pPr>
        <w:pStyle w:val="a4"/>
        <w:ind w:left="0"/>
        <w:rPr>
          <w:sz w:val="20"/>
        </w:rPr>
      </w:pPr>
    </w:p>
    <w:p w:rsidR="00A73FF3" w:rsidRPr="00D26F12" w:rsidRDefault="00A73FF3" w:rsidP="00A73FF3">
      <w:pPr>
        <w:pStyle w:val="a4"/>
        <w:spacing w:before="4"/>
        <w:ind w:left="0"/>
        <w:rPr>
          <w:sz w:val="19"/>
        </w:rPr>
      </w:pPr>
    </w:p>
    <w:p w:rsidR="00A73FF3" w:rsidRPr="00D26F12" w:rsidRDefault="00A73FF3" w:rsidP="00A73FF3">
      <w:pPr>
        <w:pStyle w:val="1"/>
        <w:numPr>
          <w:ilvl w:val="2"/>
          <w:numId w:val="32"/>
        </w:numPr>
        <w:tabs>
          <w:tab w:val="left" w:pos="2777"/>
        </w:tabs>
        <w:spacing w:before="90" w:line="240" w:lineRule="auto"/>
        <w:ind w:left="2159" w:right="1331" w:firstLine="17"/>
        <w:jc w:val="left"/>
      </w:pPr>
      <w:r w:rsidRPr="00D26F12">
        <w:t>Содержание, виды деятельности и формы занятий с обучающимися (по направлениям духовно-нравственного развития, воспитания</w:t>
      </w:r>
      <w:r w:rsidRPr="00D26F12">
        <w:rPr>
          <w:spacing w:val="-20"/>
        </w:rPr>
        <w:t xml:space="preserve"> </w:t>
      </w:r>
      <w:r w:rsidRPr="00D26F12">
        <w:t>и социализации обучающихся)</w:t>
      </w:r>
    </w:p>
    <w:p w:rsidR="00A73FF3" w:rsidRPr="00D26F12" w:rsidRDefault="00A73FF3" w:rsidP="00A73FF3">
      <w:pPr>
        <w:pStyle w:val="a4"/>
        <w:spacing w:before="1"/>
        <w:ind w:left="0"/>
        <w:rPr>
          <w:b/>
          <w:sz w:val="25"/>
        </w:rPr>
      </w:pPr>
    </w:p>
    <w:p w:rsidR="00A73FF3" w:rsidRPr="00D26F12" w:rsidRDefault="00A73FF3" w:rsidP="00A73FF3">
      <w:pPr>
        <w:pStyle w:val="a4"/>
        <w:ind w:right="851" w:firstLine="851"/>
        <w:jc w:val="both"/>
      </w:pPr>
      <w:r w:rsidRPr="00D26F12">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sidRPr="00D26F12">
        <w:rPr>
          <w:spacing w:val="-1"/>
        </w:rPr>
        <w:t xml:space="preserve"> </w:t>
      </w:r>
      <w:r w:rsidRPr="00D26F12">
        <w:t>предусматривает:</w:t>
      </w:r>
    </w:p>
    <w:p w:rsidR="00A73FF3" w:rsidRPr="00D26F12" w:rsidRDefault="00A73FF3" w:rsidP="00A73FF3">
      <w:pPr>
        <w:pStyle w:val="a6"/>
        <w:numPr>
          <w:ilvl w:val="1"/>
          <w:numId w:val="31"/>
        </w:numPr>
        <w:tabs>
          <w:tab w:val="left" w:pos="2729"/>
        </w:tabs>
        <w:ind w:right="854" w:firstLine="852"/>
        <w:jc w:val="both"/>
        <w:rPr>
          <w:sz w:val="24"/>
        </w:rPr>
      </w:pPr>
      <w:r w:rsidRPr="00D26F12">
        <w:rPr>
          <w:sz w:val="24"/>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w:t>
      </w:r>
      <w:r w:rsidRPr="00D26F12">
        <w:rPr>
          <w:spacing w:val="-3"/>
          <w:sz w:val="24"/>
        </w:rPr>
        <w:t xml:space="preserve"> </w:t>
      </w:r>
      <w:r w:rsidRPr="00D26F12">
        <w:rPr>
          <w:sz w:val="24"/>
        </w:rPr>
        <w:t>людьми;</w:t>
      </w:r>
    </w:p>
    <w:p w:rsidR="00A73FF3" w:rsidRPr="00D26F12" w:rsidRDefault="00A73FF3" w:rsidP="00A73FF3">
      <w:pPr>
        <w:pStyle w:val="a6"/>
        <w:numPr>
          <w:ilvl w:val="1"/>
          <w:numId w:val="31"/>
        </w:numPr>
        <w:tabs>
          <w:tab w:val="left" w:pos="2868"/>
        </w:tabs>
        <w:spacing w:before="1"/>
        <w:ind w:right="849" w:firstLine="852"/>
        <w:jc w:val="both"/>
        <w:rPr>
          <w:sz w:val="24"/>
        </w:rPr>
      </w:pPr>
      <w:r w:rsidRPr="00D26F12">
        <w:rPr>
          <w:sz w:val="24"/>
        </w:rPr>
        <w:t>информационное и коммуникативное обеспечение рефлексии обучающихся межличностных отношений с</w:t>
      </w:r>
      <w:r w:rsidRPr="00D26F12">
        <w:rPr>
          <w:spacing w:val="-1"/>
          <w:sz w:val="24"/>
        </w:rPr>
        <w:t xml:space="preserve"> </w:t>
      </w:r>
      <w:r w:rsidRPr="00D26F12">
        <w:rPr>
          <w:sz w:val="24"/>
        </w:rPr>
        <w:t>окружающими;</w:t>
      </w:r>
    </w:p>
    <w:p w:rsidR="00A73FF3" w:rsidRPr="00D26F12" w:rsidRDefault="00A73FF3" w:rsidP="00A73FF3">
      <w:pPr>
        <w:pStyle w:val="a6"/>
        <w:numPr>
          <w:ilvl w:val="1"/>
          <w:numId w:val="31"/>
        </w:numPr>
        <w:tabs>
          <w:tab w:val="left" w:pos="2861"/>
        </w:tabs>
        <w:ind w:right="854" w:firstLine="852"/>
        <w:jc w:val="both"/>
        <w:rPr>
          <w:sz w:val="24"/>
        </w:rPr>
      </w:pPr>
      <w:r w:rsidRPr="00D26F12">
        <w:rPr>
          <w:sz w:val="24"/>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w:t>
      </w:r>
      <w:r w:rsidRPr="00D26F12">
        <w:rPr>
          <w:spacing w:val="-6"/>
          <w:sz w:val="24"/>
        </w:rPr>
        <w:t xml:space="preserve"> </w:t>
      </w:r>
      <w:r w:rsidRPr="00D26F12">
        <w:rPr>
          <w:sz w:val="24"/>
        </w:rPr>
        <w:t>переговоров.</w:t>
      </w:r>
    </w:p>
    <w:p w:rsidR="00A73FF3" w:rsidRPr="00D26F12" w:rsidRDefault="00A73FF3" w:rsidP="00A73FF3">
      <w:pPr>
        <w:pStyle w:val="a4"/>
        <w:ind w:right="855" w:firstLine="851"/>
        <w:jc w:val="both"/>
      </w:pPr>
      <w:r w:rsidRPr="00D26F12">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w:t>
      </w:r>
    </w:p>
    <w:p w:rsidR="00A73FF3" w:rsidRPr="00D26F12" w:rsidRDefault="00A73FF3" w:rsidP="00A73FF3">
      <w:pPr>
        <w:pStyle w:val="a4"/>
        <w:ind w:right="852"/>
        <w:jc w:val="both"/>
      </w:pPr>
      <w:r w:rsidRPr="00D26F12">
        <w:t>«Филология»,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A73FF3" w:rsidRPr="00D26F12" w:rsidRDefault="00A73FF3" w:rsidP="00A73FF3">
      <w:pPr>
        <w:pStyle w:val="a4"/>
        <w:ind w:right="850" w:firstLine="707"/>
        <w:jc w:val="both"/>
      </w:pPr>
      <w:r w:rsidRPr="00D26F12">
        <w:t>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выступают классный руководитель и педагоги</w:t>
      </w:r>
      <w:r w:rsidRPr="00D26F12">
        <w:rPr>
          <w:spacing w:val="2"/>
        </w:rPr>
        <w:t xml:space="preserve"> </w:t>
      </w:r>
      <w:r w:rsidRPr="00D26F12">
        <w:t>школы.</w:t>
      </w:r>
    </w:p>
    <w:p w:rsidR="00A73FF3" w:rsidRPr="00D26F12" w:rsidRDefault="00A73FF3" w:rsidP="00A73FF3">
      <w:pPr>
        <w:jc w:val="both"/>
        <w:sectPr w:rsidR="00A73FF3" w:rsidRPr="00D26F12">
          <w:pgSz w:w="11910" w:h="16840"/>
          <w:pgMar w:top="1120" w:right="0" w:bottom="1580" w:left="20" w:header="0" w:footer="1256" w:gutter="0"/>
          <w:cols w:space="720"/>
        </w:sectPr>
      </w:pPr>
    </w:p>
    <w:p w:rsidR="00A73FF3" w:rsidRPr="00D26F12" w:rsidRDefault="00A73FF3" w:rsidP="00A73FF3">
      <w:pPr>
        <w:pStyle w:val="a4"/>
        <w:spacing w:before="1"/>
        <w:ind w:right="853" w:firstLine="707"/>
        <w:jc w:val="both"/>
      </w:pPr>
      <w:r w:rsidRPr="00D26F12">
        <w:t>Включение обучающихся в сферу общественной самоорганизации может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партнерства с общественными организациями и объединениями, в проведении акций и праздников (региональных, государственных, международных). Включение обучающихся в сферу общественной самоорганизации предусматривает следующие</w:t>
      </w:r>
      <w:r w:rsidRPr="00D26F12">
        <w:rPr>
          <w:spacing w:val="-2"/>
        </w:rPr>
        <w:t xml:space="preserve"> </w:t>
      </w:r>
      <w:r w:rsidRPr="00D26F12">
        <w:t>этапы:</w:t>
      </w:r>
    </w:p>
    <w:p w:rsidR="00A73FF3" w:rsidRPr="00D26F12" w:rsidRDefault="00A73FF3" w:rsidP="00A73FF3">
      <w:pPr>
        <w:pStyle w:val="a6"/>
        <w:numPr>
          <w:ilvl w:val="0"/>
          <w:numId w:val="20"/>
        </w:numPr>
        <w:tabs>
          <w:tab w:val="left" w:pos="2676"/>
        </w:tabs>
        <w:spacing w:before="2"/>
        <w:ind w:right="847" w:firstLine="708"/>
        <w:jc w:val="both"/>
        <w:rPr>
          <w:sz w:val="24"/>
        </w:rPr>
      </w:pPr>
      <w:r w:rsidRPr="00D26F12">
        <w:rPr>
          <w:sz w:val="24"/>
        </w:rPr>
        <w:t>авансирование положительного восприятия обучающимися предстоящей социальной деятельности и обеспечение социальных ожиданий, связанных с успешностью, признанием со стороны семьи и сверстников, состоятельностью и самостоятельностью в реализации собственных</w:t>
      </w:r>
      <w:r w:rsidRPr="00D26F12">
        <w:rPr>
          <w:spacing w:val="-1"/>
          <w:sz w:val="24"/>
        </w:rPr>
        <w:t xml:space="preserve"> </w:t>
      </w:r>
      <w:r w:rsidRPr="00D26F12">
        <w:rPr>
          <w:sz w:val="24"/>
        </w:rPr>
        <w:t>замыслов;</w:t>
      </w:r>
    </w:p>
    <w:p w:rsidR="00A73FF3" w:rsidRPr="00D26F12" w:rsidRDefault="00A73FF3" w:rsidP="00A73FF3">
      <w:pPr>
        <w:pStyle w:val="a6"/>
        <w:numPr>
          <w:ilvl w:val="0"/>
          <w:numId w:val="20"/>
        </w:numPr>
        <w:tabs>
          <w:tab w:val="left" w:pos="2676"/>
        </w:tabs>
        <w:spacing w:before="4" w:line="237" w:lineRule="auto"/>
        <w:ind w:right="852" w:firstLine="708"/>
        <w:jc w:val="both"/>
        <w:rPr>
          <w:sz w:val="24"/>
        </w:rPr>
      </w:pPr>
      <w:r w:rsidRPr="00D26F12">
        <w:rPr>
          <w:sz w:val="24"/>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w:t>
      </w:r>
    </w:p>
    <w:p w:rsidR="00A73FF3" w:rsidRPr="00D26F12" w:rsidRDefault="00A73FF3" w:rsidP="00A73FF3">
      <w:pPr>
        <w:pStyle w:val="a6"/>
        <w:numPr>
          <w:ilvl w:val="0"/>
          <w:numId w:val="20"/>
        </w:numPr>
        <w:tabs>
          <w:tab w:val="left" w:pos="2676"/>
        </w:tabs>
        <w:spacing w:before="5" w:line="293" w:lineRule="exact"/>
        <w:ind w:left="2675" w:hanging="285"/>
        <w:rPr>
          <w:sz w:val="24"/>
        </w:rPr>
      </w:pPr>
      <w:r w:rsidRPr="00D26F12">
        <w:rPr>
          <w:sz w:val="24"/>
        </w:rPr>
        <w:t>статусных и функциональных характеристиках социальных</w:t>
      </w:r>
      <w:r w:rsidRPr="00D26F12">
        <w:rPr>
          <w:spacing w:val="-2"/>
          <w:sz w:val="24"/>
        </w:rPr>
        <w:t xml:space="preserve"> </w:t>
      </w:r>
      <w:r w:rsidRPr="00D26F12">
        <w:rPr>
          <w:sz w:val="24"/>
        </w:rPr>
        <w:t>ролей;</w:t>
      </w:r>
    </w:p>
    <w:p w:rsidR="00A73FF3" w:rsidRPr="00D26F12" w:rsidRDefault="00A73FF3" w:rsidP="00A73FF3">
      <w:pPr>
        <w:pStyle w:val="a6"/>
        <w:numPr>
          <w:ilvl w:val="0"/>
          <w:numId w:val="20"/>
        </w:numPr>
        <w:tabs>
          <w:tab w:val="left" w:pos="2676"/>
        </w:tabs>
        <w:spacing w:before="2" w:line="237" w:lineRule="auto"/>
        <w:ind w:right="845" w:firstLine="708"/>
        <w:jc w:val="both"/>
        <w:rPr>
          <w:sz w:val="24"/>
        </w:rPr>
      </w:pPr>
      <w:r w:rsidRPr="00D26F12">
        <w:rPr>
          <w:sz w:val="24"/>
        </w:rPr>
        <w:t>обучение обучающихся социальному взаимодействию, информирование их о способах решения задач социальной деятельности, пробное решение задач в рамках отдельных социальных проектов;</w:t>
      </w:r>
    </w:p>
    <w:p w:rsidR="00A73FF3" w:rsidRPr="00D26F12" w:rsidRDefault="00A73FF3" w:rsidP="00A73FF3">
      <w:pPr>
        <w:pStyle w:val="a6"/>
        <w:numPr>
          <w:ilvl w:val="0"/>
          <w:numId w:val="20"/>
        </w:numPr>
        <w:tabs>
          <w:tab w:val="left" w:pos="2676"/>
        </w:tabs>
        <w:spacing w:before="7" w:line="237" w:lineRule="auto"/>
        <w:ind w:right="855" w:firstLine="708"/>
        <w:jc w:val="both"/>
        <w:rPr>
          <w:sz w:val="24"/>
        </w:rPr>
      </w:pPr>
      <w:r w:rsidRPr="00D26F12">
        <w:rPr>
          <w:sz w:val="24"/>
        </w:rPr>
        <w:t>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A73FF3" w:rsidRPr="00D26F12" w:rsidRDefault="00A73FF3" w:rsidP="00A73FF3">
      <w:pPr>
        <w:pStyle w:val="a6"/>
        <w:numPr>
          <w:ilvl w:val="0"/>
          <w:numId w:val="20"/>
        </w:numPr>
        <w:tabs>
          <w:tab w:val="left" w:pos="2676"/>
        </w:tabs>
        <w:spacing w:before="7" w:line="237" w:lineRule="auto"/>
        <w:ind w:right="855" w:firstLine="708"/>
        <w:jc w:val="both"/>
        <w:rPr>
          <w:sz w:val="24"/>
        </w:rPr>
      </w:pPr>
      <w:r w:rsidRPr="00D26F12">
        <w:rPr>
          <w:sz w:val="24"/>
        </w:rPr>
        <w:t>содействие обучающимся в осознания внутренних (собственных) ресурсов и внешних ресурсов (ресурсов среды), обеспечивающих успешное участие в социальной деятельности;</w:t>
      </w:r>
    </w:p>
    <w:p w:rsidR="00A73FF3" w:rsidRPr="00D26F12" w:rsidRDefault="00A73FF3" w:rsidP="00A73FF3">
      <w:pPr>
        <w:pStyle w:val="a6"/>
        <w:numPr>
          <w:ilvl w:val="0"/>
          <w:numId w:val="20"/>
        </w:numPr>
        <w:tabs>
          <w:tab w:val="left" w:pos="2676"/>
        </w:tabs>
        <w:spacing w:before="8" w:line="237" w:lineRule="auto"/>
        <w:ind w:right="855" w:firstLine="708"/>
        <w:jc w:val="both"/>
        <w:rPr>
          <w:sz w:val="24"/>
        </w:rPr>
      </w:pPr>
      <w:r w:rsidRPr="00D26F12">
        <w:rPr>
          <w:sz w:val="24"/>
        </w:rPr>
        <w:t>демонстрация вариативности социальных ситуаций, ситуаций выбора и необходимости планирования собственной</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20"/>
        </w:numPr>
        <w:tabs>
          <w:tab w:val="left" w:pos="2676"/>
        </w:tabs>
        <w:spacing w:before="2"/>
        <w:ind w:right="849" w:firstLine="708"/>
        <w:jc w:val="both"/>
        <w:rPr>
          <w:sz w:val="24"/>
        </w:rPr>
      </w:pPr>
      <w:r w:rsidRPr="00D26F12">
        <w:rPr>
          <w:sz w:val="24"/>
        </w:rPr>
        <w:t>обеспечение проблематизации обучающихся по характеру их участия в социальной деятельности, содействие в определении ими собственных целей участия в социальной</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20"/>
        </w:numPr>
        <w:tabs>
          <w:tab w:val="left" w:pos="2676"/>
        </w:tabs>
        <w:spacing w:before="4" w:line="237" w:lineRule="auto"/>
        <w:ind w:right="846" w:firstLine="708"/>
        <w:jc w:val="both"/>
        <w:rPr>
          <w:sz w:val="24"/>
        </w:rPr>
      </w:pPr>
      <w:r w:rsidRPr="00D26F12">
        <w:rPr>
          <w:sz w:val="24"/>
        </w:rPr>
        <w:t>содействие обучающимся в проектировании и планировании собственного участия в социальной</w:t>
      </w:r>
      <w:r w:rsidRPr="00D26F12">
        <w:rPr>
          <w:spacing w:val="-2"/>
          <w:sz w:val="24"/>
        </w:rPr>
        <w:t xml:space="preserve"> </w:t>
      </w:r>
      <w:r w:rsidRPr="00D26F12">
        <w:rPr>
          <w:sz w:val="24"/>
        </w:rPr>
        <w:t>деятельности.</w:t>
      </w:r>
    </w:p>
    <w:p w:rsidR="00A73FF3" w:rsidRPr="00D26F12" w:rsidRDefault="00A73FF3" w:rsidP="00A73FF3">
      <w:pPr>
        <w:pStyle w:val="a4"/>
        <w:ind w:right="847" w:firstLine="707"/>
        <w:jc w:val="both"/>
      </w:pPr>
      <w:r w:rsidRPr="00D26F12">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w:t>
      </w:r>
      <w:r w:rsidRPr="00D26F12">
        <w:rPr>
          <w:spacing w:val="-16"/>
        </w:rPr>
        <w:t xml:space="preserve"> </w:t>
      </w:r>
      <w:r w:rsidRPr="00D26F12">
        <w:t>анализ.</w:t>
      </w:r>
    </w:p>
    <w:p w:rsidR="00A73FF3" w:rsidRPr="00D26F12" w:rsidRDefault="00A73FF3" w:rsidP="00A73FF3">
      <w:pPr>
        <w:pStyle w:val="a4"/>
        <w:ind w:right="847" w:firstLine="707"/>
        <w:jc w:val="both"/>
      </w:pPr>
      <w:r w:rsidRPr="00D26F12">
        <w:t>При формировании ответственного отношения к учебно-познавательной деятельности приоритет принадлежит культивированию в укладе жизни УО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в ситуациях мобилизации индивидуальных ресурсов для достижения учебных результатов.</w:t>
      </w:r>
    </w:p>
    <w:p w:rsidR="00A73FF3" w:rsidRPr="00D26F12" w:rsidRDefault="00A73FF3" w:rsidP="00A73FF3">
      <w:pPr>
        <w:pStyle w:val="a4"/>
        <w:ind w:right="850"/>
        <w:jc w:val="both"/>
      </w:pPr>
      <w:r w:rsidRPr="00D26F12">
        <w:t xml:space="preserve">           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w:t>
      </w:r>
      <w:r w:rsidRPr="00D26F12">
        <w:rPr>
          <w:spacing w:val="-3"/>
        </w:rPr>
        <w:t xml:space="preserve"> </w:t>
      </w:r>
      <w:r w:rsidRPr="00D26F12">
        <w:t>центрах).</w:t>
      </w:r>
    </w:p>
    <w:p w:rsidR="00A73FF3" w:rsidRPr="00D26F12" w:rsidRDefault="00A73FF3" w:rsidP="00A73FF3">
      <w:pPr>
        <w:pStyle w:val="a4"/>
        <w:spacing w:before="1"/>
        <w:ind w:right="848"/>
        <w:jc w:val="both"/>
      </w:pPr>
      <w:r w:rsidRPr="00D26F12">
        <w:t>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и различные интернет-активности обучающихся.</w:t>
      </w:r>
    </w:p>
    <w:p w:rsidR="00A73FF3" w:rsidRPr="00D26F12" w:rsidRDefault="00A73FF3" w:rsidP="00A73FF3">
      <w:pPr>
        <w:pStyle w:val="a4"/>
        <w:ind w:right="857" w:firstLine="707"/>
        <w:jc w:val="both"/>
      </w:pPr>
      <w:r w:rsidRPr="00D26F12">
        <w:t>Мотивы и ценности обучающегося в сфере отношений к природе поможет сформировать изучение предметных областей «Естественнонаучные предметы» и</w:t>
      </w:r>
    </w:p>
    <w:p w:rsidR="00A73FF3" w:rsidRPr="00D26F12" w:rsidRDefault="00A73FF3" w:rsidP="00A73FF3">
      <w:pPr>
        <w:pStyle w:val="a4"/>
        <w:ind w:right="854"/>
        <w:jc w:val="both"/>
      </w:pPr>
      <w:r w:rsidRPr="00D26F12">
        <w:t>«Физическая культура и основы безопасности жизнедеятельности», а также на различные формы внеурочной деятельности.</w:t>
      </w:r>
    </w:p>
    <w:p w:rsidR="00A73FF3" w:rsidRPr="00D26F12" w:rsidRDefault="00A73FF3" w:rsidP="00A73FF3">
      <w:pPr>
        <w:pStyle w:val="a4"/>
        <w:ind w:right="855" w:firstLine="707"/>
        <w:jc w:val="both"/>
      </w:pPr>
      <w:r w:rsidRPr="00D26F12">
        <w:t>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w:t>
      </w:r>
    </w:p>
    <w:p w:rsidR="00A73FF3" w:rsidRPr="00D26F12" w:rsidRDefault="00A73FF3" w:rsidP="00A73FF3">
      <w:pPr>
        <w:pStyle w:val="a4"/>
        <w:spacing w:after="9"/>
        <w:ind w:right="849" w:firstLine="707"/>
        <w:jc w:val="both"/>
      </w:pPr>
      <w:r w:rsidRPr="00D26F12">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Style w:val="TableNormal"/>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1"/>
        <w:gridCol w:w="79"/>
        <w:gridCol w:w="6814"/>
      </w:tblGrid>
      <w:tr w:rsidR="00D26F12" w:rsidRPr="00D26F12" w:rsidTr="00B14BF1">
        <w:trPr>
          <w:trHeight w:val="275"/>
        </w:trPr>
        <w:tc>
          <w:tcPr>
            <w:tcW w:w="2650" w:type="dxa"/>
            <w:gridSpan w:val="2"/>
          </w:tcPr>
          <w:p w:rsidR="00A73FF3" w:rsidRPr="00D26F12" w:rsidRDefault="00A73FF3" w:rsidP="00B14BF1">
            <w:pPr>
              <w:pStyle w:val="TableParagraph"/>
              <w:spacing w:line="256" w:lineRule="exact"/>
              <w:ind w:left="366"/>
              <w:rPr>
                <w:b/>
                <w:sz w:val="24"/>
              </w:rPr>
            </w:pPr>
            <w:r w:rsidRPr="00D26F12">
              <w:rPr>
                <w:b/>
                <w:sz w:val="24"/>
              </w:rPr>
              <w:t>НАПРАВЛЕНИЯ</w:t>
            </w:r>
          </w:p>
        </w:tc>
        <w:tc>
          <w:tcPr>
            <w:tcW w:w="6814" w:type="dxa"/>
          </w:tcPr>
          <w:p w:rsidR="00A73FF3" w:rsidRPr="00D26F12" w:rsidRDefault="00A73FF3" w:rsidP="00B14BF1">
            <w:pPr>
              <w:pStyle w:val="TableParagraph"/>
              <w:spacing w:line="256" w:lineRule="exact"/>
              <w:ind w:left="2047" w:right="2299"/>
              <w:jc w:val="center"/>
              <w:rPr>
                <w:b/>
                <w:sz w:val="24"/>
              </w:rPr>
            </w:pPr>
            <w:r w:rsidRPr="00D26F12">
              <w:rPr>
                <w:b/>
                <w:sz w:val="24"/>
              </w:rPr>
              <w:t>КЛЮЧЕВЫЕ ДЕЛА</w:t>
            </w:r>
          </w:p>
        </w:tc>
      </w:tr>
      <w:tr w:rsidR="00D26F12" w:rsidRPr="00D26F12" w:rsidTr="00B14BF1">
        <w:trPr>
          <w:trHeight w:val="5533"/>
        </w:trPr>
        <w:tc>
          <w:tcPr>
            <w:tcW w:w="2650" w:type="dxa"/>
            <w:gridSpan w:val="2"/>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6"/>
              <w:rPr>
                <w:sz w:val="27"/>
              </w:rPr>
            </w:pPr>
          </w:p>
          <w:p w:rsidR="00A73FF3" w:rsidRPr="00D26F12" w:rsidRDefault="00A73FF3" w:rsidP="00B14BF1">
            <w:pPr>
              <w:pStyle w:val="TableParagraph"/>
              <w:ind w:left="148" w:right="137"/>
              <w:jc w:val="center"/>
              <w:rPr>
                <w:sz w:val="24"/>
              </w:rPr>
            </w:pPr>
            <w:r w:rsidRPr="00D26F12">
              <w:rPr>
                <w:sz w:val="24"/>
              </w:rPr>
              <w:t>Гражданско- патриотическое воспитание</w:t>
            </w:r>
          </w:p>
        </w:tc>
        <w:tc>
          <w:tcPr>
            <w:tcW w:w="6814" w:type="dxa"/>
          </w:tcPr>
          <w:p w:rsidR="00A73FF3" w:rsidRPr="00D26F12" w:rsidRDefault="00A73FF3" w:rsidP="00B14BF1">
            <w:pPr>
              <w:pStyle w:val="TableParagraph"/>
              <w:tabs>
                <w:tab w:val="left" w:pos="425"/>
              </w:tabs>
              <w:spacing w:line="270" w:lineRule="exact"/>
              <w:ind w:left="107"/>
              <w:rPr>
                <w:sz w:val="24"/>
              </w:rPr>
            </w:pPr>
            <w:r w:rsidRPr="00D26F12">
              <w:rPr>
                <w:sz w:val="24"/>
              </w:rPr>
              <w:t xml:space="preserve">Праздник </w:t>
            </w:r>
            <w:r w:rsidRPr="00D26F12">
              <w:rPr>
                <w:spacing w:val="-3"/>
                <w:sz w:val="24"/>
              </w:rPr>
              <w:t>«День</w:t>
            </w:r>
            <w:r w:rsidRPr="00D26F12">
              <w:rPr>
                <w:spacing w:val="1"/>
                <w:sz w:val="24"/>
              </w:rPr>
              <w:t xml:space="preserve"> </w:t>
            </w:r>
            <w:r w:rsidRPr="00D26F12">
              <w:rPr>
                <w:sz w:val="24"/>
              </w:rPr>
              <w:t>знаний»</w:t>
            </w:r>
          </w:p>
          <w:p w:rsidR="00A73FF3" w:rsidRPr="00D26F12" w:rsidRDefault="00A73FF3" w:rsidP="00B14BF1">
            <w:pPr>
              <w:pStyle w:val="TableParagraph"/>
              <w:tabs>
                <w:tab w:val="left" w:pos="425"/>
              </w:tabs>
              <w:ind w:left="107"/>
              <w:rPr>
                <w:sz w:val="24"/>
              </w:rPr>
            </w:pPr>
            <w:r w:rsidRPr="00D26F12">
              <w:rPr>
                <w:sz w:val="24"/>
              </w:rPr>
              <w:t>Всероссийский урок</w:t>
            </w:r>
            <w:r w:rsidRPr="00D26F12">
              <w:rPr>
                <w:spacing w:val="7"/>
                <w:sz w:val="24"/>
              </w:rPr>
              <w:t xml:space="preserve"> </w:t>
            </w:r>
            <w:r w:rsidRPr="00D26F12">
              <w:rPr>
                <w:sz w:val="24"/>
              </w:rPr>
              <w:t>«Мира»</w:t>
            </w:r>
          </w:p>
          <w:p w:rsidR="00A73FF3" w:rsidRPr="00D26F12" w:rsidRDefault="00A73FF3" w:rsidP="00B14BF1">
            <w:pPr>
              <w:pStyle w:val="TableParagraph"/>
              <w:tabs>
                <w:tab w:val="left" w:pos="425"/>
              </w:tabs>
              <w:ind w:left="424"/>
              <w:rPr>
                <w:sz w:val="24"/>
              </w:rPr>
            </w:pPr>
            <w:r w:rsidRPr="00D26F12">
              <w:rPr>
                <w:sz w:val="24"/>
              </w:rPr>
              <w:t>День народного</w:t>
            </w:r>
            <w:r w:rsidRPr="00D26F12">
              <w:rPr>
                <w:spacing w:val="-1"/>
                <w:sz w:val="24"/>
              </w:rPr>
              <w:t xml:space="preserve"> </w:t>
            </w:r>
            <w:r w:rsidRPr="00D26F12">
              <w:rPr>
                <w:sz w:val="24"/>
              </w:rPr>
              <w:t>единства</w:t>
            </w:r>
          </w:p>
          <w:p w:rsidR="00A73FF3" w:rsidRPr="00D26F12" w:rsidRDefault="00A73FF3" w:rsidP="00B14BF1">
            <w:pPr>
              <w:pStyle w:val="TableParagraph"/>
              <w:tabs>
                <w:tab w:val="left" w:pos="425"/>
              </w:tabs>
              <w:spacing w:line="275" w:lineRule="exact"/>
              <w:ind w:left="424"/>
              <w:rPr>
                <w:sz w:val="24"/>
              </w:rPr>
            </w:pPr>
            <w:r w:rsidRPr="00D26F12">
              <w:rPr>
                <w:sz w:val="24"/>
              </w:rPr>
              <w:t>Тематические классные часы,</w:t>
            </w:r>
            <w:r w:rsidRPr="00D26F12">
              <w:rPr>
                <w:spacing w:val="-2"/>
                <w:sz w:val="24"/>
              </w:rPr>
              <w:t xml:space="preserve"> </w:t>
            </w:r>
            <w:r w:rsidRPr="00D26F12">
              <w:rPr>
                <w:sz w:val="24"/>
              </w:rPr>
              <w:t>линейки</w:t>
            </w:r>
          </w:p>
          <w:p w:rsidR="00A73FF3" w:rsidRPr="00D26F12" w:rsidRDefault="00A73FF3" w:rsidP="00B14BF1">
            <w:pPr>
              <w:pStyle w:val="TableParagraph"/>
              <w:tabs>
                <w:tab w:val="left" w:pos="425"/>
              </w:tabs>
              <w:ind w:left="424"/>
              <w:rPr>
                <w:sz w:val="24"/>
              </w:rPr>
            </w:pPr>
            <w:r w:rsidRPr="00D26F12">
              <w:rPr>
                <w:sz w:val="24"/>
              </w:rPr>
              <w:t>Осенний</w:t>
            </w:r>
            <w:r w:rsidRPr="00D26F12">
              <w:rPr>
                <w:spacing w:val="-1"/>
                <w:sz w:val="24"/>
              </w:rPr>
              <w:t xml:space="preserve"> </w:t>
            </w:r>
            <w:r w:rsidRPr="00D26F12">
              <w:rPr>
                <w:sz w:val="24"/>
              </w:rPr>
              <w:t>бал</w:t>
            </w:r>
          </w:p>
          <w:p w:rsidR="00A73FF3" w:rsidRPr="00D26F12" w:rsidRDefault="00A73FF3" w:rsidP="00B14BF1">
            <w:pPr>
              <w:pStyle w:val="TableParagraph"/>
              <w:tabs>
                <w:tab w:val="left" w:pos="425"/>
              </w:tabs>
              <w:ind w:left="424"/>
              <w:rPr>
                <w:sz w:val="24"/>
              </w:rPr>
            </w:pPr>
            <w:r w:rsidRPr="00D26F12">
              <w:rPr>
                <w:sz w:val="24"/>
              </w:rPr>
              <w:t>Изучение песен, танцев, историй и обычаев родного народа, малой родины</w:t>
            </w:r>
          </w:p>
          <w:p w:rsidR="00A73FF3" w:rsidRPr="00D26F12" w:rsidRDefault="00A73FF3" w:rsidP="00B14BF1">
            <w:pPr>
              <w:pStyle w:val="TableParagraph"/>
              <w:tabs>
                <w:tab w:val="left" w:pos="425"/>
              </w:tabs>
              <w:ind w:left="424"/>
              <w:rPr>
                <w:sz w:val="24"/>
              </w:rPr>
            </w:pPr>
            <w:r w:rsidRPr="00D26F12">
              <w:rPr>
                <w:sz w:val="24"/>
              </w:rPr>
              <w:t>Проведение конкурсов, семинаров</w:t>
            </w:r>
          </w:p>
          <w:p w:rsidR="00A73FF3" w:rsidRPr="00D26F12" w:rsidRDefault="00A73FF3" w:rsidP="00B14BF1">
            <w:pPr>
              <w:pStyle w:val="TableParagraph"/>
              <w:tabs>
                <w:tab w:val="left" w:pos="425"/>
              </w:tabs>
              <w:ind w:left="424"/>
              <w:rPr>
                <w:sz w:val="24"/>
              </w:rPr>
            </w:pPr>
            <w:r w:rsidRPr="00D26F12">
              <w:rPr>
                <w:sz w:val="24"/>
              </w:rPr>
              <w:t>Сотрудничество с ОУ района и соседней области по тематике</w:t>
            </w:r>
          </w:p>
          <w:p w:rsidR="00A73FF3" w:rsidRPr="00D26F12" w:rsidRDefault="00A73FF3" w:rsidP="00B14BF1">
            <w:pPr>
              <w:pStyle w:val="TableParagraph"/>
              <w:tabs>
                <w:tab w:val="left" w:pos="425"/>
              </w:tabs>
              <w:ind w:left="424"/>
              <w:rPr>
                <w:sz w:val="24"/>
              </w:rPr>
            </w:pPr>
            <w:r w:rsidRPr="00D26F12">
              <w:rPr>
                <w:sz w:val="24"/>
              </w:rPr>
              <w:t>Вечер встречи с</w:t>
            </w:r>
            <w:r w:rsidRPr="00D26F12">
              <w:rPr>
                <w:spacing w:val="-2"/>
                <w:sz w:val="24"/>
              </w:rPr>
              <w:t xml:space="preserve"> </w:t>
            </w:r>
            <w:r w:rsidRPr="00D26F12">
              <w:rPr>
                <w:sz w:val="24"/>
              </w:rPr>
              <w:t>выпускниками</w:t>
            </w:r>
          </w:p>
          <w:p w:rsidR="00A73FF3" w:rsidRPr="00D26F12" w:rsidRDefault="00A73FF3" w:rsidP="00B14BF1">
            <w:pPr>
              <w:pStyle w:val="TableParagraph"/>
              <w:tabs>
                <w:tab w:val="left" w:pos="425"/>
              </w:tabs>
              <w:ind w:left="424"/>
              <w:rPr>
                <w:sz w:val="24"/>
              </w:rPr>
            </w:pPr>
            <w:r w:rsidRPr="00D26F12">
              <w:rPr>
                <w:sz w:val="24"/>
              </w:rPr>
              <w:t>Месячник гражданско-патриотического</w:t>
            </w:r>
            <w:r w:rsidRPr="00D26F12">
              <w:rPr>
                <w:spacing w:val="-3"/>
                <w:sz w:val="24"/>
              </w:rPr>
              <w:t xml:space="preserve"> </w:t>
            </w:r>
            <w:r w:rsidRPr="00D26F12">
              <w:rPr>
                <w:sz w:val="24"/>
              </w:rPr>
              <w:t>воспитания</w:t>
            </w:r>
          </w:p>
          <w:p w:rsidR="00A73FF3" w:rsidRPr="00D26F12" w:rsidRDefault="00A73FF3" w:rsidP="00B14BF1">
            <w:pPr>
              <w:pStyle w:val="TableParagraph"/>
              <w:tabs>
                <w:tab w:val="left" w:pos="425"/>
              </w:tabs>
              <w:ind w:left="424"/>
              <w:rPr>
                <w:sz w:val="24"/>
              </w:rPr>
            </w:pPr>
            <w:r w:rsidRPr="00D26F12">
              <w:rPr>
                <w:sz w:val="24"/>
              </w:rPr>
              <w:t>Календарные</w:t>
            </w:r>
            <w:r w:rsidRPr="00D26F12">
              <w:rPr>
                <w:spacing w:val="-3"/>
                <w:sz w:val="24"/>
              </w:rPr>
              <w:t xml:space="preserve"> </w:t>
            </w:r>
            <w:r w:rsidRPr="00D26F12">
              <w:rPr>
                <w:sz w:val="24"/>
              </w:rPr>
              <w:t>праздники</w:t>
            </w:r>
          </w:p>
          <w:p w:rsidR="00A73FF3" w:rsidRPr="00D26F12" w:rsidRDefault="00A73FF3" w:rsidP="00B14BF1">
            <w:pPr>
              <w:pStyle w:val="TableParagraph"/>
              <w:tabs>
                <w:tab w:val="left" w:pos="425"/>
              </w:tabs>
              <w:ind w:left="424"/>
              <w:rPr>
                <w:sz w:val="24"/>
              </w:rPr>
            </w:pPr>
            <w:r w:rsidRPr="00D26F12">
              <w:rPr>
                <w:sz w:val="24"/>
              </w:rPr>
              <w:t>Национальные</w:t>
            </w:r>
            <w:r w:rsidRPr="00D26F12">
              <w:rPr>
                <w:spacing w:val="-3"/>
                <w:sz w:val="24"/>
              </w:rPr>
              <w:t xml:space="preserve"> </w:t>
            </w:r>
            <w:r w:rsidRPr="00D26F12">
              <w:rPr>
                <w:sz w:val="24"/>
              </w:rPr>
              <w:t>праздники</w:t>
            </w:r>
          </w:p>
          <w:p w:rsidR="00A73FF3" w:rsidRPr="00D26F12" w:rsidRDefault="00A73FF3" w:rsidP="00B14BF1">
            <w:pPr>
              <w:pStyle w:val="TableParagraph"/>
              <w:tabs>
                <w:tab w:val="left" w:pos="425"/>
              </w:tabs>
              <w:ind w:left="424"/>
              <w:rPr>
                <w:sz w:val="24"/>
              </w:rPr>
            </w:pPr>
            <w:r w:rsidRPr="00D26F12">
              <w:rPr>
                <w:sz w:val="24"/>
              </w:rPr>
              <w:t>Праздник «Последний</w:t>
            </w:r>
            <w:r w:rsidRPr="00D26F12">
              <w:rPr>
                <w:spacing w:val="-1"/>
                <w:sz w:val="24"/>
              </w:rPr>
              <w:t xml:space="preserve"> </w:t>
            </w:r>
            <w:r w:rsidRPr="00D26F12">
              <w:rPr>
                <w:sz w:val="24"/>
              </w:rPr>
              <w:t>звонок».</w:t>
            </w:r>
          </w:p>
          <w:p w:rsidR="00A73FF3" w:rsidRPr="00D26F12" w:rsidRDefault="00A73FF3" w:rsidP="00B14BF1">
            <w:pPr>
              <w:pStyle w:val="TableParagraph"/>
              <w:tabs>
                <w:tab w:val="left" w:pos="425"/>
              </w:tabs>
              <w:ind w:left="424"/>
              <w:rPr>
                <w:sz w:val="24"/>
              </w:rPr>
            </w:pPr>
            <w:r w:rsidRPr="00D26F12">
              <w:rPr>
                <w:sz w:val="24"/>
              </w:rPr>
              <w:t>День героев России,День Победы, День конституции РТ и др.</w:t>
            </w:r>
          </w:p>
          <w:p w:rsidR="00A73FF3" w:rsidRPr="00D26F12" w:rsidRDefault="00A73FF3" w:rsidP="00B14BF1">
            <w:pPr>
              <w:pStyle w:val="TableParagraph"/>
              <w:tabs>
                <w:tab w:val="left" w:pos="425"/>
              </w:tabs>
              <w:ind w:left="107" w:right="1213"/>
              <w:rPr>
                <w:sz w:val="24"/>
              </w:rPr>
            </w:pPr>
            <w:r w:rsidRPr="00D26F12">
              <w:rPr>
                <w:sz w:val="24"/>
              </w:rPr>
              <w:t>Акция « Молодежь - ЗА культуру мира,</w:t>
            </w:r>
            <w:r w:rsidRPr="00D26F12">
              <w:rPr>
                <w:spacing w:val="-22"/>
                <w:sz w:val="24"/>
              </w:rPr>
              <w:t xml:space="preserve"> </w:t>
            </w:r>
            <w:r w:rsidRPr="00D26F12">
              <w:rPr>
                <w:sz w:val="24"/>
              </w:rPr>
              <w:t>ПРОТИВ терроризма»</w:t>
            </w:r>
          </w:p>
          <w:p w:rsidR="00A73FF3" w:rsidRPr="00D26F12" w:rsidRDefault="00A73FF3" w:rsidP="00B14BF1">
            <w:pPr>
              <w:pStyle w:val="TableParagraph"/>
              <w:tabs>
                <w:tab w:val="left" w:pos="425"/>
              </w:tabs>
              <w:spacing w:before="1" w:line="266" w:lineRule="exact"/>
              <w:ind w:left="424"/>
              <w:rPr>
                <w:sz w:val="24"/>
              </w:rPr>
            </w:pPr>
            <w:r w:rsidRPr="00D26F12">
              <w:rPr>
                <w:sz w:val="24"/>
              </w:rPr>
              <w:t>Работа</w:t>
            </w:r>
            <w:r w:rsidRPr="00D26F12">
              <w:rPr>
                <w:spacing w:val="-2"/>
                <w:sz w:val="24"/>
              </w:rPr>
              <w:t xml:space="preserve"> </w:t>
            </w:r>
            <w:r w:rsidRPr="00D26F12">
              <w:rPr>
                <w:sz w:val="24"/>
              </w:rPr>
              <w:t>школьного музея боевой и трудовой славы</w:t>
            </w:r>
          </w:p>
        </w:tc>
      </w:tr>
      <w:tr w:rsidR="00D26F12" w:rsidRPr="00D26F12" w:rsidTr="00B14BF1">
        <w:trPr>
          <w:trHeight w:val="3959"/>
        </w:trPr>
        <w:tc>
          <w:tcPr>
            <w:tcW w:w="2650" w:type="dxa"/>
            <w:gridSpan w:val="2"/>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35"/>
              </w:rPr>
            </w:pPr>
          </w:p>
          <w:p w:rsidR="00A73FF3" w:rsidRPr="00D26F12" w:rsidRDefault="00A73FF3" w:rsidP="00B14BF1">
            <w:pPr>
              <w:pStyle w:val="TableParagraph"/>
              <w:ind w:left="148" w:right="142"/>
              <w:jc w:val="center"/>
              <w:rPr>
                <w:sz w:val="24"/>
              </w:rPr>
            </w:pPr>
            <w:r w:rsidRPr="00D26F12">
              <w:rPr>
                <w:sz w:val="24"/>
              </w:rPr>
              <w:t>Духовно-нравственное воспитание (Нравственно – эстетическое воспитание)</w:t>
            </w:r>
          </w:p>
        </w:tc>
        <w:tc>
          <w:tcPr>
            <w:tcW w:w="6814" w:type="dxa"/>
          </w:tcPr>
          <w:p w:rsidR="00A73FF3" w:rsidRPr="00D26F12" w:rsidRDefault="00A73FF3" w:rsidP="00B14BF1">
            <w:pPr>
              <w:pStyle w:val="TableParagraph"/>
              <w:tabs>
                <w:tab w:val="left" w:pos="416"/>
              </w:tabs>
              <w:spacing w:line="265" w:lineRule="exact"/>
              <w:rPr>
                <w:sz w:val="24"/>
              </w:rPr>
            </w:pPr>
            <w:r w:rsidRPr="00D26F12">
              <w:rPr>
                <w:sz w:val="24"/>
              </w:rPr>
              <w:t>Встречи с известными людьми села, пожилыми, акции «Неделя доброты»</w:t>
            </w:r>
          </w:p>
          <w:p w:rsidR="00A73FF3" w:rsidRPr="00D26F12" w:rsidRDefault="00A73FF3" w:rsidP="00B14BF1">
            <w:pPr>
              <w:pStyle w:val="TableParagraph"/>
              <w:tabs>
                <w:tab w:val="left" w:pos="416"/>
              </w:tabs>
              <w:ind w:left="107"/>
              <w:rPr>
                <w:sz w:val="24"/>
              </w:rPr>
            </w:pPr>
            <w:r w:rsidRPr="00D26F12">
              <w:rPr>
                <w:sz w:val="24"/>
              </w:rPr>
              <w:t>Тематические классные</w:t>
            </w:r>
            <w:r w:rsidRPr="00D26F12">
              <w:rPr>
                <w:spacing w:val="-2"/>
                <w:sz w:val="24"/>
              </w:rPr>
              <w:t xml:space="preserve"> </w:t>
            </w:r>
            <w:r w:rsidRPr="00D26F12">
              <w:rPr>
                <w:sz w:val="24"/>
              </w:rPr>
              <w:t>часы</w:t>
            </w:r>
          </w:p>
          <w:p w:rsidR="00A73FF3" w:rsidRPr="00D26F12" w:rsidRDefault="00A73FF3" w:rsidP="00B14BF1">
            <w:pPr>
              <w:pStyle w:val="TableParagraph"/>
              <w:tabs>
                <w:tab w:val="left" w:pos="416"/>
              </w:tabs>
              <w:ind w:left="107"/>
              <w:rPr>
                <w:sz w:val="24"/>
              </w:rPr>
            </w:pPr>
            <w:r w:rsidRPr="00D26F12">
              <w:rPr>
                <w:sz w:val="24"/>
              </w:rPr>
              <w:t>Библиотечные уроки, читательские конференции</w:t>
            </w:r>
          </w:p>
          <w:p w:rsidR="00A73FF3" w:rsidRPr="00D26F12" w:rsidRDefault="00A73FF3" w:rsidP="00B14BF1">
            <w:pPr>
              <w:pStyle w:val="TableParagraph"/>
              <w:tabs>
                <w:tab w:val="left" w:pos="416"/>
              </w:tabs>
              <w:ind w:left="107" w:right="1404"/>
              <w:rPr>
                <w:sz w:val="24"/>
              </w:rPr>
            </w:pPr>
            <w:r w:rsidRPr="00D26F12">
              <w:rPr>
                <w:sz w:val="24"/>
              </w:rPr>
              <w:t xml:space="preserve">Урок музыки </w:t>
            </w:r>
            <w:r w:rsidRPr="00D26F12">
              <w:rPr>
                <w:spacing w:val="-3"/>
                <w:sz w:val="24"/>
              </w:rPr>
              <w:t xml:space="preserve">«По </w:t>
            </w:r>
            <w:r w:rsidRPr="00D26F12">
              <w:rPr>
                <w:sz w:val="24"/>
              </w:rPr>
              <w:t>страницам любимых сказок и музыкальных историй»</w:t>
            </w:r>
          </w:p>
          <w:p w:rsidR="00A73FF3" w:rsidRPr="00D26F12" w:rsidRDefault="00A73FF3" w:rsidP="00B14BF1">
            <w:pPr>
              <w:pStyle w:val="TableParagraph"/>
              <w:tabs>
                <w:tab w:val="left" w:pos="416"/>
              </w:tabs>
              <w:ind w:left="415"/>
              <w:rPr>
                <w:sz w:val="24"/>
              </w:rPr>
            </w:pPr>
            <w:r w:rsidRPr="00D26F12">
              <w:rPr>
                <w:sz w:val="24"/>
              </w:rPr>
              <w:t>Работа школьного музея боевой и трудовой славы, сельского краеведческого музея</w:t>
            </w:r>
          </w:p>
          <w:p w:rsidR="00A73FF3" w:rsidRPr="00D26F12" w:rsidRDefault="00A73FF3" w:rsidP="00B14BF1">
            <w:pPr>
              <w:pStyle w:val="TableParagraph"/>
              <w:tabs>
                <w:tab w:val="left" w:pos="416"/>
              </w:tabs>
              <w:ind w:left="415"/>
              <w:rPr>
                <w:sz w:val="24"/>
              </w:rPr>
            </w:pPr>
            <w:r w:rsidRPr="00D26F12">
              <w:rPr>
                <w:sz w:val="24"/>
              </w:rPr>
              <w:t>Мероприятия, посвященные Дню матери</w:t>
            </w:r>
          </w:p>
          <w:p w:rsidR="00A73FF3" w:rsidRPr="00D26F12" w:rsidRDefault="00A73FF3" w:rsidP="00B14BF1">
            <w:pPr>
              <w:pStyle w:val="TableParagraph"/>
              <w:tabs>
                <w:tab w:val="left" w:pos="416"/>
              </w:tabs>
              <w:rPr>
                <w:sz w:val="24"/>
              </w:rPr>
            </w:pPr>
            <w:r w:rsidRPr="00D26F12">
              <w:rPr>
                <w:sz w:val="24"/>
              </w:rPr>
              <w:t>Декада</w:t>
            </w:r>
            <w:r w:rsidRPr="00D26F12">
              <w:rPr>
                <w:spacing w:val="-2"/>
                <w:sz w:val="24"/>
              </w:rPr>
              <w:t xml:space="preserve"> </w:t>
            </w:r>
            <w:r w:rsidRPr="00D26F12">
              <w:rPr>
                <w:sz w:val="24"/>
              </w:rPr>
              <w:t>инвалидов</w:t>
            </w:r>
          </w:p>
          <w:p w:rsidR="00A73FF3" w:rsidRPr="00D26F12" w:rsidRDefault="00A73FF3" w:rsidP="00B14BF1">
            <w:pPr>
              <w:pStyle w:val="TableParagraph"/>
              <w:tabs>
                <w:tab w:val="left" w:pos="416"/>
              </w:tabs>
              <w:spacing w:line="269" w:lineRule="exact"/>
              <w:ind w:left="415"/>
              <w:rPr>
                <w:sz w:val="24"/>
              </w:rPr>
            </w:pPr>
            <w:r w:rsidRPr="00D26F12">
              <w:rPr>
                <w:sz w:val="24"/>
              </w:rPr>
              <w:t>Тимуровская (волонтерская) работа</w:t>
            </w:r>
          </w:p>
          <w:p w:rsidR="00A73FF3" w:rsidRPr="00D26F12" w:rsidRDefault="00A73FF3" w:rsidP="00B14BF1">
            <w:pPr>
              <w:pStyle w:val="TableParagraph"/>
              <w:tabs>
                <w:tab w:val="left" w:pos="416"/>
              </w:tabs>
              <w:spacing w:line="269" w:lineRule="exact"/>
              <w:ind w:left="415"/>
              <w:rPr>
                <w:sz w:val="24"/>
              </w:rPr>
            </w:pPr>
            <w:r w:rsidRPr="00D26F12">
              <w:rPr>
                <w:sz w:val="24"/>
              </w:rPr>
              <w:t>Деятельность в составе детских фольклорных ансамблей при СДК</w:t>
            </w:r>
          </w:p>
          <w:p w:rsidR="00A73FF3" w:rsidRPr="00D26F12" w:rsidRDefault="00A73FF3" w:rsidP="00B14BF1">
            <w:pPr>
              <w:pStyle w:val="TableParagraph"/>
              <w:tabs>
                <w:tab w:val="left" w:pos="416"/>
              </w:tabs>
              <w:spacing w:line="269" w:lineRule="exact"/>
              <w:ind w:left="415"/>
              <w:rPr>
                <w:sz w:val="24"/>
              </w:rPr>
            </w:pPr>
            <w:r w:rsidRPr="00D26F12">
              <w:rPr>
                <w:sz w:val="24"/>
              </w:rPr>
              <w:t>Участие в творческих конкурсах</w:t>
            </w:r>
          </w:p>
        </w:tc>
      </w:tr>
      <w:tr w:rsidR="00D26F12" w:rsidRPr="00D26F12" w:rsidTr="00B14BF1">
        <w:trPr>
          <w:trHeight w:val="1690"/>
        </w:trPr>
        <w:tc>
          <w:tcPr>
            <w:tcW w:w="2650" w:type="dxa"/>
            <w:gridSpan w:val="2"/>
          </w:tcPr>
          <w:p w:rsidR="00A73FF3" w:rsidRPr="00D26F12" w:rsidRDefault="00A73FF3" w:rsidP="00B14BF1">
            <w:pPr>
              <w:pStyle w:val="TableParagraph"/>
              <w:rPr>
                <w:sz w:val="26"/>
              </w:rPr>
            </w:pPr>
          </w:p>
          <w:p w:rsidR="00A73FF3" w:rsidRPr="00D26F12" w:rsidRDefault="00A73FF3" w:rsidP="00B14BF1">
            <w:pPr>
              <w:pStyle w:val="TableParagraph"/>
              <w:spacing w:before="196"/>
              <w:ind w:right="80"/>
              <w:rPr>
                <w:sz w:val="24"/>
              </w:rPr>
            </w:pPr>
            <w:r w:rsidRPr="00D26F12">
              <w:rPr>
                <w:sz w:val="24"/>
              </w:rPr>
              <w:t>Общеинтеллектуальное воспитание</w:t>
            </w:r>
          </w:p>
        </w:tc>
        <w:tc>
          <w:tcPr>
            <w:tcW w:w="6814" w:type="dxa"/>
          </w:tcPr>
          <w:p w:rsidR="00A73FF3" w:rsidRPr="00D26F12" w:rsidRDefault="00A73FF3" w:rsidP="00B14BF1">
            <w:pPr>
              <w:pStyle w:val="TableParagraph"/>
              <w:tabs>
                <w:tab w:val="left" w:pos="425"/>
              </w:tabs>
              <w:ind w:left="424"/>
              <w:rPr>
                <w:sz w:val="24"/>
              </w:rPr>
            </w:pPr>
            <w:r w:rsidRPr="00D26F12">
              <w:rPr>
                <w:sz w:val="24"/>
              </w:rPr>
              <w:t>Участие в предметных олимпиадах различного уровня</w:t>
            </w:r>
          </w:p>
          <w:p w:rsidR="00A73FF3" w:rsidRPr="00D26F12" w:rsidRDefault="00A73FF3" w:rsidP="00B14BF1">
            <w:pPr>
              <w:pStyle w:val="TableParagraph"/>
              <w:tabs>
                <w:tab w:val="left" w:pos="425"/>
              </w:tabs>
              <w:ind w:left="424"/>
              <w:rPr>
                <w:sz w:val="24"/>
              </w:rPr>
            </w:pPr>
            <w:r w:rsidRPr="00D26F12">
              <w:rPr>
                <w:sz w:val="24"/>
              </w:rPr>
              <w:t>Предметные</w:t>
            </w:r>
            <w:r w:rsidRPr="00D26F12">
              <w:rPr>
                <w:spacing w:val="-3"/>
                <w:sz w:val="24"/>
              </w:rPr>
              <w:t xml:space="preserve"> </w:t>
            </w:r>
            <w:r w:rsidRPr="00D26F12">
              <w:rPr>
                <w:sz w:val="24"/>
              </w:rPr>
              <w:t>недели</w:t>
            </w:r>
          </w:p>
          <w:p w:rsidR="00A73FF3" w:rsidRPr="00D26F12" w:rsidRDefault="00A73FF3" w:rsidP="00B14BF1">
            <w:pPr>
              <w:pStyle w:val="TableParagraph"/>
              <w:tabs>
                <w:tab w:val="left" w:pos="425"/>
              </w:tabs>
              <w:spacing w:line="269" w:lineRule="exact"/>
              <w:ind w:left="424"/>
              <w:rPr>
                <w:sz w:val="24"/>
              </w:rPr>
            </w:pPr>
            <w:r w:rsidRPr="00D26F12">
              <w:rPr>
                <w:sz w:val="24"/>
              </w:rPr>
              <w:t>Участие в конкурсах по проектной и исследовательской деятельности</w:t>
            </w:r>
          </w:p>
          <w:p w:rsidR="00A73FF3" w:rsidRPr="00D26F12" w:rsidRDefault="00A73FF3" w:rsidP="00B14BF1">
            <w:pPr>
              <w:pStyle w:val="TableParagraph"/>
              <w:tabs>
                <w:tab w:val="left" w:pos="425"/>
              </w:tabs>
              <w:spacing w:line="269" w:lineRule="exact"/>
              <w:ind w:left="424"/>
              <w:rPr>
                <w:sz w:val="24"/>
              </w:rPr>
            </w:pPr>
          </w:p>
        </w:tc>
      </w:tr>
      <w:tr w:rsidR="00D26F12" w:rsidRPr="00D26F12" w:rsidTr="00B14BF1">
        <w:trPr>
          <w:trHeight w:val="4968"/>
        </w:trPr>
        <w:tc>
          <w:tcPr>
            <w:tcW w:w="2650" w:type="dxa"/>
            <w:gridSpan w:val="2"/>
          </w:tcPr>
          <w:p w:rsidR="00A73FF3" w:rsidRPr="00D26F12" w:rsidRDefault="00A73FF3" w:rsidP="00B14BF1">
            <w:pPr>
              <w:pStyle w:val="TableParagraph"/>
              <w:spacing w:before="8"/>
              <w:rPr>
                <w:sz w:val="30"/>
              </w:rPr>
            </w:pPr>
          </w:p>
          <w:p w:rsidR="00A73FF3" w:rsidRPr="00D26F12" w:rsidRDefault="00A73FF3" w:rsidP="00B14BF1">
            <w:pPr>
              <w:pStyle w:val="TableParagraph"/>
              <w:ind w:left="131" w:right="125" w:firstLine="4"/>
              <w:jc w:val="center"/>
              <w:rPr>
                <w:sz w:val="24"/>
              </w:rPr>
            </w:pPr>
            <w:r w:rsidRPr="00D26F12">
              <w:rPr>
                <w:sz w:val="24"/>
              </w:rPr>
              <w:t>Профилактика правонарушений</w:t>
            </w:r>
            <w:r w:rsidRPr="00D26F12">
              <w:rPr>
                <w:spacing w:val="-10"/>
                <w:sz w:val="24"/>
              </w:rPr>
              <w:t xml:space="preserve"> </w:t>
            </w:r>
            <w:r w:rsidRPr="00D26F12">
              <w:rPr>
                <w:sz w:val="24"/>
              </w:rPr>
              <w:t>среди несовершеннолетних  и негативных проявлений Профилактика экстремизма и терроризма Профилактика ПАВ Профилактика суицида</w:t>
            </w:r>
          </w:p>
        </w:tc>
        <w:tc>
          <w:tcPr>
            <w:tcW w:w="6814" w:type="dxa"/>
          </w:tcPr>
          <w:p w:rsidR="00A73FF3" w:rsidRPr="00D26F12" w:rsidRDefault="00A73FF3" w:rsidP="00B14BF1">
            <w:pPr>
              <w:pStyle w:val="TableParagraph"/>
              <w:tabs>
                <w:tab w:val="left" w:pos="425"/>
              </w:tabs>
              <w:ind w:left="424"/>
              <w:rPr>
                <w:sz w:val="24"/>
              </w:rPr>
            </w:pPr>
            <w:r w:rsidRPr="00D26F12">
              <w:rPr>
                <w:sz w:val="24"/>
              </w:rPr>
              <w:t>Классные</w:t>
            </w:r>
            <w:r w:rsidRPr="00D26F12">
              <w:rPr>
                <w:spacing w:val="-3"/>
                <w:sz w:val="24"/>
              </w:rPr>
              <w:t xml:space="preserve"> </w:t>
            </w:r>
            <w:r w:rsidRPr="00D26F12">
              <w:rPr>
                <w:sz w:val="24"/>
              </w:rPr>
              <w:t>часы</w:t>
            </w:r>
          </w:p>
          <w:p w:rsidR="00A73FF3" w:rsidRPr="00D26F12" w:rsidRDefault="00A73FF3" w:rsidP="00B14BF1">
            <w:pPr>
              <w:pStyle w:val="TableParagraph"/>
              <w:tabs>
                <w:tab w:val="left" w:pos="425"/>
              </w:tabs>
              <w:ind w:left="424"/>
              <w:rPr>
                <w:sz w:val="24"/>
              </w:rPr>
            </w:pPr>
            <w:r w:rsidRPr="00D26F12">
              <w:rPr>
                <w:sz w:val="24"/>
              </w:rPr>
              <w:t>Урок «Детский телефон</w:t>
            </w:r>
            <w:r w:rsidRPr="00D26F12">
              <w:rPr>
                <w:spacing w:val="3"/>
                <w:sz w:val="24"/>
              </w:rPr>
              <w:t xml:space="preserve"> </w:t>
            </w:r>
            <w:r w:rsidRPr="00D26F12">
              <w:rPr>
                <w:sz w:val="24"/>
              </w:rPr>
              <w:t>доверия»</w:t>
            </w:r>
          </w:p>
          <w:p w:rsidR="00A73FF3" w:rsidRPr="00D26F12" w:rsidRDefault="00A73FF3" w:rsidP="00B14BF1">
            <w:pPr>
              <w:pStyle w:val="TableParagraph"/>
              <w:tabs>
                <w:tab w:val="left" w:pos="425"/>
              </w:tabs>
              <w:ind w:left="107" w:right="1007"/>
              <w:rPr>
                <w:sz w:val="24"/>
              </w:rPr>
            </w:pPr>
            <w:r w:rsidRPr="00D26F12">
              <w:rPr>
                <w:sz w:val="24"/>
              </w:rPr>
              <w:t>Конкурсы рисунков, плакатов, поделок, сочинений, листовок,</w:t>
            </w:r>
            <w:r w:rsidRPr="00D26F12">
              <w:rPr>
                <w:spacing w:val="-1"/>
                <w:sz w:val="24"/>
              </w:rPr>
              <w:t xml:space="preserve"> </w:t>
            </w:r>
            <w:r w:rsidRPr="00D26F12">
              <w:rPr>
                <w:sz w:val="24"/>
              </w:rPr>
              <w:t>песен</w:t>
            </w:r>
          </w:p>
          <w:p w:rsidR="00A73FF3" w:rsidRPr="00D26F12" w:rsidRDefault="00A73FF3" w:rsidP="00B14BF1">
            <w:pPr>
              <w:pStyle w:val="TableParagraph"/>
              <w:tabs>
                <w:tab w:val="left" w:pos="425"/>
              </w:tabs>
              <w:ind w:left="107" w:right="971"/>
              <w:rPr>
                <w:sz w:val="24"/>
              </w:rPr>
            </w:pPr>
            <w:r w:rsidRPr="00D26F12">
              <w:rPr>
                <w:sz w:val="24"/>
              </w:rPr>
              <w:t>Брейн – ринг, деловая игра, квест- игра по правовой грамотности</w:t>
            </w:r>
          </w:p>
          <w:p w:rsidR="00A73FF3" w:rsidRPr="00D26F12" w:rsidRDefault="00A73FF3" w:rsidP="00B14BF1">
            <w:pPr>
              <w:pStyle w:val="TableParagraph"/>
              <w:tabs>
                <w:tab w:val="left" w:pos="425"/>
              </w:tabs>
              <w:ind w:left="424"/>
              <w:rPr>
                <w:sz w:val="24"/>
              </w:rPr>
            </w:pPr>
            <w:r w:rsidRPr="00D26F12">
              <w:rPr>
                <w:sz w:val="24"/>
              </w:rPr>
              <w:t>Линейки</w:t>
            </w:r>
            <w:r w:rsidRPr="00D26F12">
              <w:rPr>
                <w:spacing w:val="-1"/>
                <w:sz w:val="24"/>
              </w:rPr>
              <w:t xml:space="preserve"> </w:t>
            </w:r>
            <w:r w:rsidRPr="00D26F12">
              <w:rPr>
                <w:sz w:val="24"/>
              </w:rPr>
              <w:t>тематические</w:t>
            </w:r>
          </w:p>
          <w:p w:rsidR="00A73FF3" w:rsidRPr="00D26F12" w:rsidRDefault="00A73FF3" w:rsidP="00B14BF1">
            <w:pPr>
              <w:pStyle w:val="TableParagraph"/>
              <w:tabs>
                <w:tab w:val="left" w:pos="425"/>
              </w:tabs>
              <w:ind w:left="424"/>
              <w:rPr>
                <w:sz w:val="24"/>
              </w:rPr>
            </w:pPr>
            <w:r w:rsidRPr="00D26F12">
              <w:rPr>
                <w:sz w:val="24"/>
              </w:rPr>
              <w:t>Родительские собрания</w:t>
            </w:r>
            <w:r w:rsidRPr="00D26F12">
              <w:rPr>
                <w:spacing w:val="57"/>
                <w:sz w:val="24"/>
              </w:rPr>
              <w:t xml:space="preserve"> </w:t>
            </w:r>
            <w:r w:rsidRPr="00D26F12">
              <w:rPr>
                <w:sz w:val="24"/>
              </w:rPr>
              <w:t>тематические</w:t>
            </w:r>
          </w:p>
          <w:p w:rsidR="00A73FF3" w:rsidRPr="00D26F12" w:rsidRDefault="00A73FF3" w:rsidP="00B14BF1">
            <w:pPr>
              <w:pStyle w:val="TableParagraph"/>
              <w:tabs>
                <w:tab w:val="left" w:pos="425"/>
              </w:tabs>
              <w:ind w:left="-210" w:right="708"/>
              <w:rPr>
                <w:sz w:val="24"/>
              </w:rPr>
            </w:pPr>
            <w:r w:rsidRPr="00D26F12">
              <w:rPr>
                <w:sz w:val="24"/>
              </w:rPr>
              <w:t>Цикл лекций специалистов здравоохранения, правоохранительных органов и психологической</w:t>
            </w:r>
            <w:r w:rsidRPr="00D26F12">
              <w:rPr>
                <w:spacing w:val="-18"/>
                <w:sz w:val="24"/>
              </w:rPr>
              <w:t xml:space="preserve"> </w:t>
            </w:r>
            <w:r w:rsidRPr="00D26F12">
              <w:rPr>
                <w:sz w:val="24"/>
              </w:rPr>
              <w:t>службой</w:t>
            </w:r>
          </w:p>
          <w:p w:rsidR="00A73FF3" w:rsidRPr="00D26F12" w:rsidRDefault="00A73FF3" w:rsidP="00B14BF1">
            <w:pPr>
              <w:pStyle w:val="TableParagraph"/>
              <w:tabs>
                <w:tab w:val="left" w:pos="425"/>
              </w:tabs>
              <w:ind w:left="424"/>
              <w:rPr>
                <w:sz w:val="24"/>
              </w:rPr>
            </w:pPr>
            <w:r w:rsidRPr="00D26F12">
              <w:rPr>
                <w:sz w:val="24"/>
              </w:rPr>
              <w:t>Участие в конкурсах, проводимых</w:t>
            </w:r>
            <w:r w:rsidRPr="00D26F12">
              <w:rPr>
                <w:spacing w:val="-3"/>
                <w:sz w:val="24"/>
              </w:rPr>
              <w:t xml:space="preserve"> </w:t>
            </w:r>
            <w:r w:rsidRPr="00D26F12">
              <w:rPr>
                <w:sz w:val="24"/>
              </w:rPr>
              <w:t>ГИБДД</w:t>
            </w:r>
          </w:p>
          <w:p w:rsidR="00A73FF3" w:rsidRPr="00D26F12" w:rsidRDefault="00A73FF3" w:rsidP="00B14BF1">
            <w:pPr>
              <w:pStyle w:val="TableParagraph"/>
              <w:tabs>
                <w:tab w:val="left" w:pos="425"/>
              </w:tabs>
              <w:spacing w:line="269" w:lineRule="exact"/>
              <w:ind w:left="424"/>
              <w:rPr>
                <w:sz w:val="24"/>
              </w:rPr>
            </w:pPr>
            <w:r w:rsidRPr="00D26F12">
              <w:rPr>
                <w:sz w:val="24"/>
              </w:rPr>
              <w:t>Проведение</w:t>
            </w:r>
            <w:r w:rsidRPr="00D26F12">
              <w:rPr>
                <w:spacing w:val="-2"/>
                <w:sz w:val="24"/>
              </w:rPr>
              <w:t xml:space="preserve"> </w:t>
            </w:r>
            <w:r w:rsidRPr="00D26F12">
              <w:rPr>
                <w:sz w:val="24"/>
              </w:rPr>
              <w:t>дискуссии</w:t>
            </w:r>
          </w:p>
          <w:p w:rsidR="00A73FF3" w:rsidRPr="00D26F12" w:rsidRDefault="00A73FF3" w:rsidP="00B14BF1">
            <w:pPr>
              <w:pStyle w:val="TableParagraph"/>
              <w:tabs>
                <w:tab w:val="left" w:pos="425"/>
              </w:tabs>
              <w:spacing w:line="269" w:lineRule="exact"/>
              <w:ind w:left="424"/>
              <w:rPr>
                <w:sz w:val="24"/>
              </w:rPr>
            </w:pPr>
            <w:r w:rsidRPr="00D26F12">
              <w:rPr>
                <w:sz w:val="24"/>
              </w:rPr>
              <w:t>Деятельность учащихся в составе ОПП</w:t>
            </w:r>
          </w:p>
          <w:p w:rsidR="00A73FF3" w:rsidRPr="00D26F12" w:rsidRDefault="00A73FF3" w:rsidP="00B14BF1">
            <w:pPr>
              <w:pStyle w:val="TableParagraph"/>
              <w:tabs>
                <w:tab w:val="left" w:pos="425"/>
              </w:tabs>
              <w:spacing w:line="269" w:lineRule="exact"/>
              <w:ind w:left="424"/>
              <w:rPr>
                <w:sz w:val="24"/>
              </w:rPr>
            </w:pPr>
            <w:r w:rsidRPr="00D26F12">
              <w:rPr>
                <w:sz w:val="24"/>
              </w:rPr>
              <w:t>Деятельность Совета профилактики правонарушений</w:t>
            </w:r>
          </w:p>
        </w:tc>
      </w:tr>
      <w:tr w:rsidR="00D26F12" w:rsidRPr="00D26F12" w:rsidTr="00B14BF1">
        <w:trPr>
          <w:trHeight w:val="2762"/>
        </w:trPr>
        <w:tc>
          <w:tcPr>
            <w:tcW w:w="2571" w:type="dxa"/>
          </w:tcPr>
          <w:p w:rsidR="00A73FF3" w:rsidRPr="00D26F12" w:rsidRDefault="00A73FF3" w:rsidP="00B14BF1">
            <w:pPr>
              <w:pStyle w:val="TableParagraph"/>
              <w:rPr>
                <w:sz w:val="24"/>
              </w:rPr>
            </w:pPr>
          </w:p>
        </w:tc>
        <w:tc>
          <w:tcPr>
            <w:tcW w:w="6893" w:type="dxa"/>
            <w:gridSpan w:val="2"/>
          </w:tcPr>
          <w:p w:rsidR="00A73FF3" w:rsidRPr="00D26F12" w:rsidRDefault="00A73FF3" w:rsidP="00B14BF1">
            <w:pPr>
              <w:pStyle w:val="TableParagraph"/>
              <w:tabs>
                <w:tab w:val="left" w:pos="425"/>
              </w:tabs>
              <w:spacing w:line="265" w:lineRule="exact"/>
              <w:ind w:left="107"/>
              <w:rPr>
                <w:sz w:val="24"/>
              </w:rPr>
            </w:pPr>
          </w:p>
          <w:p w:rsidR="00A73FF3" w:rsidRPr="00D26F12" w:rsidRDefault="00A73FF3" w:rsidP="00B14BF1">
            <w:pPr>
              <w:pStyle w:val="TableParagraph"/>
              <w:tabs>
                <w:tab w:val="left" w:pos="425"/>
              </w:tabs>
              <w:ind w:left="107"/>
              <w:rPr>
                <w:sz w:val="24"/>
              </w:rPr>
            </w:pPr>
            <w:r w:rsidRPr="00D26F12">
              <w:rPr>
                <w:sz w:val="24"/>
              </w:rPr>
              <w:t>День борьбы со</w:t>
            </w:r>
            <w:r w:rsidRPr="00D26F12">
              <w:rPr>
                <w:spacing w:val="-1"/>
                <w:sz w:val="24"/>
              </w:rPr>
              <w:t xml:space="preserve"> </w:t>
            </w:r>
            <w:r w:rsidRPr="00D26F12">
              <w:rPr>
                <w:sz w:val="24"/>
              </w:rPr>
              <w:t>СПИДом</w:t>
            </w:r>
          </w:p>
          <w:p w:rsidR="00A73FF3" w:rsidRPr="00D26F12" w:rsidRDefault="00A73FF3" w:rsidP="00B14BF1">
            <w:pPr>
              <w:pStyle w:val="TableParagraph"/>
              <w:tabs>
                <w:tab w:val="left" w:pos="425"/>
              </w:tabs>
              <w:ind w:left="107"/>
              <w:rPr>
                <w:sz w:val="24"/>
              </w:rPr>
            </w:pPr>
            <w:r w:rsidRPr="00D26F12">
              <w:rPr>
                <w:sz w:val="24"/>
              </w:rPr>
              <w:t>Организация</w:t>
            </w:r>
            <w:r w:rsidRPr="00D26F12">
              <w:rPr>
                <w:spacing w:val="-1"/>
                <w:sz w:val="24"/>
              </w:rPr>
              <w:t xml:space="preserve"> </w:t>
            </w:r>
            <w:r w:rsidRPr="00D26F12">
              <w:rPr>
                <w:sz w:val="24"/>
              </w:rPr>
              <w:t>рейдов</w:t>
            </w:r>
          </w:p>
          <w:p w:rsidR="00A73FF3" w:rsidRPr="00D26F12" w:rsidRDefault="00A73FF3" w:rsidP="00B14BF1">
            <w:pPr>
              <w:pStyle w:val="TableParagraph"/>
              <w:tabs>
                <w:tab w:val="left" w:pos="425"/>
              </w:tabs>
              <w:ind w:left="107"/>
              <w:rPr>
                <w:sz w:val="24"/>
              </w:rPr>
            </w:pPr>
            <w:r w:rsidRPr="00D26F12">
              <w:rPr>
                <w:sz w:val="24"/>
              </w:rPr>
              <w:t>Правовой</w:t>
            </w:r>
            <w:r w:rsidRPr="00D26F12">
              <w:rPr>
                <w:spacing w:val="-1"/>
                <w:sz w:val="24"/>
              </w:rPr>
              <w:t xml:space="preserve"> ринг</w:t>
            </w:r>
          </w:p>
          <w:p w:rsidR="00A73FF3" w:rsidRPr="00D26F12" w:rsidRDefault="00A73FF3" w:rsidP="00B14BF1">
            <w:pPr>
              <w:pStyle w:val="TableParagraph"/>
              <w:tabs>
                <w:tab w:val="left" w:pos="425"/>
              </w:tabs>
              <w:rPr>
                <w:sz w:val="24"/>
              </w:rPr>
            </w:pPr>
          </w:p>
          <w:p w:rsidR="00A73FF3" w:rsidRPr="00D26F12" w:rsidRDefault="00A73FF3" w:rsidP="00B14BF1">
            <w:pPr>
              <w:pStyle w:val="TableParagraph"/>
              <w:tabs>
                <w:tab w:val="left" w:pos="425"/>
              </w:tabs>
              <w:ind w:left="107"/>
              <w:rPr>
                <w:sz w:val="24"/>
              </w:rPr>
            </w:pPr>
            <w:r w:rsidRPr="00D26F12">
              <w:rPr>
                <w:sz w:val="24"/>
              </w:rPr>
              <w:t>Индивидуальные консультации для</w:t>
            </w:r>
            <w:r w:rsidRPr="00D26F12">
              <w:rPr>
                <w:spacing w:val="-4"/>
                <w:sz w:val="24"/>
              </w:rPr>
              <w:t xml:space="preserve"> </w:t>
            </w:r>
            <w:r w:rsidRPr="00D26F12">
              <w:rPr>
                <w:sz w:val="24"/>
              </w:rPr>
              <w:t>родителей</w:t>
            </w:r>
          </w:p>
          <w:p w:rsidR="00A73FF3" w:rsidRPr="00D26F12" w:rsidRDefault="00A73FF3" w:rsidP="00B14BF1">
            <w:pPr>
              <w:pStyle w:val="TableParagraph"/>
              <w:tabs>
                <w:tab w:val="left" w:pos="425"/>
              </w:tabs>
              <w:spacing w:line="270" w:lineRule="atLeast"/>
              <w:ind w:left="-210" w:right="3605"/>
              <w:jc w:val="both"/>
              <w:rPr>
                <w:sz w:val="24"/>
              </w:rPr>
            </w:pPr>
            <w:r w:rsidRPr="00D26F12">
              <w:rPr>
                <w:sz w:val="24"/>
              </w:rPr>
              <w:t>А Акции «Сообщи, где тоторгуют смертью» и др.</w:t>
            </w:r>
          </w:p>
        </w:tc>
      </w:tr>
      <w:tr w:rsidR="00D26F12" w:rsidRPr="00D26F12" w:rsidTr="00B14BF1">
        <w:trPr>
          <w:trHeight w:val="3599"/>
        </w:trPr>
        <w:tc>
          <w:tcPr>
            <w:tcW w:w="2571"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9"/>
              <w:rPr>
                <w:sz w:val="34"/>
              </w:rPr>
            </w:pPr>
          </w:p>
          <w:p w:rsidR="00A73FF3" w:rsidRPr="00D26F12" w:rsidRDefault="00A73FF3" w:rsidP="00B14BF1">
            <w:pPr>
              <w:pStyle w:val="TableParagraph"/>
              <w:spacing w:before="1"/>
              <w:ind w:left="393" w:right="352" w:hanging="15"/>
              <w:rPr>
                <w:sz w:val="24"/>
              </w:rPr>
            </w:pPr>
            <w:r w:rsidRPr="00D26F12">
              <w:rPr>
                <w:sz w:val="24"/>
              </w:rPr>
              <w:t>Самоуправление школе, в классе</w:t>
            </w:r>
          </w:p>
        </w:tc>
        <w:tc>
          <w:tcPr>
            <w:tcW w:w="6893" w:type="dxa"/>
            <w:gridSpan w:val="2"/>
          </w:tcPr>
          <w:p w:rsidR="00A73FF3" w:rsidRPr="00D26F12" w:rsidRDefault="00A73FF3" w:rsidP="00B14BF1">
            <w:pPr>
              <w:pStyle w:val="TableParagraph"/>
              <w:tabs>
                <w:tab w:val="left" w:pos="425"/>
              </w:tabs>
              <w:spacing w:line="262" w:lineRule="exact"/>
              <w:ind w:left="424"/>
              <w:rPr>
                <w:sz w:val="24"/>
              </w:rPr>
            </w:pPr>
            <w:r w:rsidRPr="00D26F12">
              <w:rPr>
                <w:sz w:val="24"/>
              </w:rPr>
              <w:t>Выборы учащихся в Совет школы</w:t>
            </w:r>
          </w:p>
          <w:p w:rsidR="00A73FF3" w:rsidRPr="00D26F12" w:rsidRDefault="00A73FF3" w:rsidP="00B14BF1">
            <w:pPr>
              <w:pStyle w:val="TableParagraph"/>
              <w:tabs>
                <w:tab w:val="left" w:pos="425"/>
              </w:tabs>
              <w:ind w:left="424"/>
              <w:rPr>
                <w:sz w:val="24"/>
              </w:rPr>
            </w:pPr>
            <w:r w:rsidRPr="00D26F12">
              <w:rPr>
                <w:sz w:val="24"/>
              </w:rPr>
              <w:t>Выборы представителей классного</w:t>
            </w:r>
            <w:r w:rsidRPr="00D26F12">
              <w:rPr>
                <w:spacing w:val="-1"/>
                <w:sz w:val="24"/>
              </w:rPr>
              <w:t xml:space="preserve"> </w:t>
            </w:r>
            <w:r w:rsidRPr="00D26F12">
              <w:rPr>
                <w:sz w:val="24"/>
              </w:rPr>
              <w:t>самоуправления</w:t>
            </w:r>
          </w:p>
          <w:p w:rsidR="00A73FF3" w:rsidRPr="00D26F12" w:rsidRDefault="00A73FF3" w:rsidP="00B14BF1">
            <w:pPr>
              <w:pStyle w:val="TableParagraph"/>
              <w:tabs>
                <w:tab w:val="left" w:pos="425"/>
              </w:tabs>
              <w:ind w:left="424"/>
              <w:rPr>
                <w:sz w:val="24"/>
              </w:rPr>
            </w:pPr>
            <w:r w:rsidRPr="00D26F12">
              <w:rPr>
                <w:sz w:val="24"/>
              </w:rPr>
              <w:t>Выборы учащихся в совет дружины ДОО «СШД»</w:t>
            </w:r>
          </w:p>
          <w:p w:rsidR="00A73FF3" w:rsidRPr="00D26F12" w:rsidRDefault="00A73FF3" w:rsidP="00B14BF1">
            <w:pPr>
              <w:pStyle w:val="TableParagraph"/>
              <w:tabs>
                <w:tab w:val="left" w:pos="425"/>
              </w:tabs>
              <w:ind w:left="424"/>
              <w:rPr>
                <w:sz w:val="24"/>
              </w:rPr>
            </w:pPr>
            <w:r w:rsidRPr="00D26F12">
              <w:rPr>
                <w:sz w:val="24"/>
              </w:rPr>
              <w:t>Заседание СД,</w:t>
            </w:r>
            <w:r w:rsidRPr="00D26F12">
              <w:rPr>
                <w:spacing w:val="59"/>
                <w:sz w:val="24"/>
              </w:rPr>
              <w:t xml:space="preserve"> </w:t>
            </w:r>
            <w:r w:rsidRPr="00D26F12">
              <w:rPr>
                <w:sz w:val="24"/>
              </w:rPr>
              <w:t>комитетов</w:t>
            </w:r>
          </w:p>
          <w:p w:rsidR="00A73FF3" w:rsidRPr="00D26F12" w:rsidRDefault="00A73FF3" w:rsidP="00B14BF1">
            <w:pPr>
              <w:pStyle w:val="TableParagraph"/>
              <w:tabs>
                <w:tab w:val="left" w:pos="425"/>
              </w:tabs>
              <w:ind w:left="424"/>
              <w:rPr>
                <w:sz w:val="24"/>
              </w:rPr>
            </w:pPr>
            <w:r w:rsidRPr="00D26F12">
              <w:rPr>
                <w:sz w:val="24"/>
              </w:rPr>
              <w:t>Акция по профилактике ДДТТ</w:t>
            </w:r>
            <w:r w:rsidRPr="00D26F12">
              <w:rPr>
                <w:spacing w:val="-1"/>
                <w:sz w:val="24"/>
              </w:rPr>
              <w:t xml:space="preserve"> </w:t>
            </w:r>
            <w:r w:rsidRPr="00D26F12">
              <w:rPr>
                <w:sz w:val="24"/>
              </w:rPr>
              <w:t>«Засветись» и др.</w:t>
            </w:r>
          </w:p>
          <w:p w:rsidR="00A73FF3" w:rsidRPr="00D26F12" w:rsidRDefault="00A73FF3" w:rsidP="00B14BF1">
            <w:pPr>
              <w:pStyle w:val="TableParagraph"/>
              <w:tabs>
                <w:tab w:val="left" w:pos="425"/>
              </w:tabs>
              <w:ind w:left="424"/>
              <w:rPr>
                <w:sz w:val="24"/>
              </w:rPr>
            </w:pPr>
            <w:r w:rsidRPr="00D26F12">
              <w:rPr>
                <w:sz w:val="24"/>
              </w:rPr>
              <w:t>Помощь в организации учебно-воспитательного</w:t>
            </w:r>
            <w:r w:rsidRPr="00D26F12">
              <w:rPr>
                <w:spacing w:val="-11"/>
                <w:sz w:val="24"/>
              </w:rPr>
              <w:t xml:space="preserve"> </w:t>
            </w:r>
            <w:r w:rsidRPr="00D26F12">
              <w:rPr>
                <w:sz w:val="24"/>
              </w:rPr>
              <w:t>процесса</w:t>
            </w:r>
          </w:p>
          <w:p w:rsidR="00A73FF3" w:rsidRPr="00D26F12" w:rsidRDefault="00A73FF3" w:rsidP="00B14BF1">
            <w:pPr>
              <w:pStyle w:val="TableParagraph"/>
              <w:tabs>
                <w:tab w:val="left" w:pos="425"/>
              </w:tabs>
              <w:ind w:left="424"/>
              <w:rPr>
                <w:sz w:val="24"/>
              </w:rPr>
            </w:pPr>
            <w:r w:rsidRPr="00D26F12">
              <w:rPr>
                <w:sz w:val="24"/>
              </w:rPr>
              <w:t>День</w:t>
            </w:r>
            <w:r w:rsidRPr="00D26F12">
              <w:rPr>
                <w:spacing w:val="-1"/>
                <w:sz w:val="24"/>
              </w:rPr>
              <w:t xml:space="preserve"> </w:t>
            </w:r>
            <w:r w:rsidRPr="00D26F12">
              <w:rPr>
                <w:sz w:val="24"/>
              </w:rPr>
              <w:t>самоуправления.</w:t>
            </w:r>
          </w:p>
          <w:p w:rsidR="00A73FF3" w:rsidRPr="00D26F12" w:rsidRDefault="00A73FF3" w:rsidP="00B14BF1">
            <w:pPr>
              <w:pStyle w:val="TableParagraph"/>
              <w:tabs>
                <w:tab w:val="left" w:pos="425"/>
              </w:tabs>
              <w:ind w:left="424"/>
              <w:rPr>
                <w:sz w:val="24"/>
              </w:rPr>
            </w:pPr>
            <w:r w:rsidRPr="00D26F12">
              <w:rPr>
                <w:sz w:val="24"/>
              </w:rPr>
              <w:t>Выезды на природу, организация Дней</w:t>
            </w:r>
            <w:r w:rsidRPr="00D26F12">
              <w:rPr>
                <w:spacing w:val="-8"/>
                <w:sz w:val="24"/>
              </w:rPr>
              <w:t xml:space="preserve"> </w:t>
            </w:r>
            <w:r w:rsidRPr="00D26F12">
              <w:rPr>
                <w:sz w:val="24"/>
              </w:rPr>
              <w:t>здоровья</w:t>
            </w:r>
          </w:p>
          <w:p w:rsidR="00A73FF3" w:rsidRPr="00D26F12" w:rsidRDefault="00A73FF3" w:rsidP="00B14BF1">
            <w:pPr>
              <w:pStyle w:val="TableParagraph"/>
              <w:tabs>
                <w:tab w:val="left" w:pos="425"/>
                <w:tab w:val="left" w:pos="2110"/>
                <w:tab w:val="left" w:pos="4002"/>
              </w:tabs>
              <w:spacing w:line="269" w:lineRule="exact"/>
              <w:ind w:left="424"/>
              <w:rPr>
                <w:sz w:val="24"/>
              </w:rPr>
            </w:pPr>
            <w:r w:rsidRPr="00D26F12">
              <w:rPr>
                <w:sz w:val="24"/>
              </w:rPr>
              <w:t>Организация</w:t>
            </w:r>
            <w:r w:rsidRPr="00D26F12">
              <w:rPr>
                <w:sz w:val="24"/>
              </w:rPr>
              <w:tab/>
              <w:t>школьных и</w:t>
            </w:r>
            <w:r w:rsidRPr="00D26F12">
              <w:rPr>
                <w:sz w:val="24"/>
              </w:rPr>
              <w:tab/>
              <w:t>классных праздников, участие в праздниках села, концертах, фестивалях</w:t>
            </w:r>
          </w:p>
        </w:tc>
      </w:tr>
      <w:tr w:rsidR="00D26F12" w:rsidRPr="00D26F12" w:rsidTr="00B14BF1">
        <w:trPr>
          <w:trHeight w:val="4247"/>
        </w:trPr>
        <w:tc>
          <w:tcPr>
            <w:tcW w:w="2571"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8"/>
            </w:pPr>
          </w:p>
          <w:p w:rsidR="00A73FF3" w:rsidRPr="00D26F12" w:rsidRDefault="00A73FF3" w:rsidP="00B14BF1">
            <w:pPr>
              <w:pStyle w:val="TableParagraph"/>
              <w:ind w:left="738" w:right="710" w:firstLine="81"/>
              <w:rPr>
                <w:sz w:val="24"/>
              </w:rPr>
            </w:pPr>
            <w:r w:rsidRPr="00D26F12">
              <w:rPr>
                <w:sz w:val="24"/>
              </w:rPr>
              <w:t>Семейное воспитание</w:t>
            </w:r>
          </w:p>
        </w:tc>
        <w:tc>
          <w:tcPr>
            <w:tcW w:w="6893" w:type="dxa"/>
            <w:gridSpan w:val="2"/>
          </w:tcPr>
          <w:p w:rsidR="00A73FF3" w:rsidRPr="00D26F12" w:rsidRDefault="00A73FF3" w:rsidP="00B14BF1">
            <w:pPr>
              <w:pStyle w:val="TableParagraph"/>
              <w:tabs>
                <w:tab w:val="left" w:pos="425"/>
              </w:tabs>
              <w:ind w:left="141"/>
              <w:rPr>
                <w:sz w:val="24"/>
              </w:rPr>
            </w:pPr>
            <w:r w:rsidRPr="00D26F12">
              <w:rPr>
                <w:sz w:val="24"/>
              </w:rPr>
              <w:t>Дни открытых дверей для</w:t>
            </w:r>
            <w:r w:rsidRPr="00D26F12">
              <w:rPr>
                <w:spacing w:val="-2"/>
                <w:sz w:val="24"/>
              </w:rPr>
              <w:t xml:space="preserve"> </w:t>
            </w:r>
            <w:r w:rsidRPr="00D26F12">
              <w:rPr>
                <w:sz w:val="24"/>
              </w:rPr>
              <w:t>родителей</w:t>
            </w:r>
          </w:p>
          <w:p w:rsidR="00A73FF3" w:rsidRPr="00D26F12" w:rsidRDefault="00A73FF3" w:rsidP="00B14BF1">
            <w:pPr>
              <w:pStyle w:val="TableParagraph"/>
              <w:tabs>
                <w:tab w:val="left" w:pos="425"/>
              </w:tabs>
              <w:ind w:left="141"/>
              <w:rPr>
                <w:sz w:val="24"/>
              </w:rPr>
            </w:pPr>
            <w:r w:rsidRPr="00D26F12">
              <w:rPr>
                <w:sz w:val="24"/>
              </w:rPr>
              <w:t>Заседание родительского комитета</w:t>
            </w:r>
          </w:p>
          <w:p w:rsidR="00A73FF3" w:rsidRPr="00D26F12" w:rsidRDefault="00A73FF3" w:rsidP="00B14BF1">
            <w:pPr>
              <w:pStyle w:val="TableParagraph"/>
              <w:tabs>
                <w:tab w:val="left" w:pos="425"/>
              </w:tabs>
              <w:ind w:left="107" w:right="1053"/>
              <w:rPr>
                <w:sz w:val="24"/>
              </w:rPr>
            </w:pPr>
            <w:r w:rsidRPr="00D26F12">
              <w:rPr>
                <w:sz w:val="24"/>
              </w:rPr>
              <w:t>Индивидуальные беседы с родителями по</w:t>
            </w:r>
            <w:r w:rsidRPr="00D26F12">
              <w:rPr>
                <w:spacing w:val="-20"/>
                <w:sz w:val="24"/>
              </w:rPr>
              <w:t xml:space="preserve"> </w:t>
            </w:r>
            <w:r w:rsidRPr="00D26F12">
              <w:rPr>
                <w:sz w:val="24"/>
              </w:rPr>
              <w:t>вопросам воспитания,</w:t>
            </w:r>
            <w:r w:rsidRPr="00D26F12">
              <w:rPr>
                <w:spacing w:val="-4"/>
                <w:sz w:val="24"/>
              </w:rPr>
              <w:t xml:space="preserve"> </w:t>
            </w:r>
            <w:r w:rsidRPr="00D26F12">
              <w:rPr>
                <w:sz w:val="24"/>
              </w:rPr>
              <w:t>психологии</w:t>
            </w:r>
          </w:p>
          <w:p w:rsidR="00A73FF3" w:rsidRPr="00D26F12" w:rsidRDefault="00A73FF3" w:rsidP="00B14BF1">
            <w:pPr>
              <w:pStyle w:val="TableParagraph"/>
              <w:tabs>
                <w:tab w:val="left" w:pos="425"/>
              </w:tabs>
              <w:ind w:left="424"/>
              <w:rPr>
                <w:sz w:val="24"/>
              </w:rPr>
            </w:pPr>
            <w:r w:rsidRPr="00D26F12">
              <w:rPr>
                <w:sz w:val="24"/>
              </w:rPr>
              <w:t>Общие и классные</w:t>
            </w:r>
            <w:r w:rsidRPr="00D26F12">
              <w:rPr>
                <w:spacing w:val="-9"/>
                <w:sz w:val="24"/>
              </w:rPr>
              <w:t xml:space="preserve"> </w:t>
            </w:r>
            <w:r w:rsidRPr="00D26F12">
              <w:rPr>
                <w:sz w:val="24"/>
              </w:rPr>
              <w:t>собрания</w:t>
            </w:r>
          </w:p>
          <w:p w:rsidR="00A73FF3" w:rsidRPr="00D26F12" w:rsidRDefault="00A73FF3" w:rsidP="00B14BF1">
            <w:pPr>
              <w:pStyle w:val="TableParagraph"/>
              <w:tabs>
                <w:tab w:val="left" w:pos="425"/>
              </w:tabs>
              <w:ind w:left="424"/>
              <w:rPr>
                <w:sz w:val="24"/>
              </w:rPr>
            </w:pPr>
            <w:r w:rsidRPr="00D26F12">
              <w:rPr>
                <w:sz w:val="24"/>
              </w:rPr>
              <w:t>Родительские</w:t>
            </w:r>
            <w:r w:rsidRPr="00D26F12">
              <w:rPr>
                <w:spacing w:val="-2"/>
                <w:sz w:val="24"/>
              </w:rPr>
              <w:t xml:space="preserve"> </w:t>
            </w:r>
            <w:r w:rsidRPr="00D26F12">
              <w:rPr>
                <w:sz w:val="24"/>
              </w:rPr>
              <w:t>встречи</w:t>
            </w:r>
          </w:p>
          <w:p w:rsidR="00A73FF3" w:rsidRPr="00D26F12" w:rsidRDefault="00A73FF3" w:rsidP="00B14BF1">
            <w:pPr>
              <w:pStyle w:val="TableParagraph"/>
              <w:tabs>
                <w:tab w:val="left" w:pos="425"/>
              </w:tabs>
              <w:ind w:right="456"/>
              <w:rPr>
                <w:sz w:val="24"/>
              </w:rPr>
            </w:pPr>
            <w:r w:rsidRPr="00D26F12">
              <w:rPr>
                <w:sz w:val="24"/>
              </w:rPr>
              <w:t xml:space="preserve">  Участие родителей в мероприятиях школы в урочное</w:t>
            </w:r>
            <w:r w:rsidRPr="00D26F12">
              <w:rPr>
                <w:spacing w:val="-23"/>
                <w:sz w:val="24"/>
              </w:rPr>
              <w:t xml:space="preserve"> </w:t>
            </w:r>
            <w:r w:rsidRPr="00D26F12">
              <w:rPr>
                <w:sz w:val="24"/>
              </w:rPr>
              <w:t>и внеурочное время</w:t>
            </w:r>
          </w:p>
          <w:p w:rsidR="00A73FF3" w:rsidRPr="00D26F12" w:rsidRDefault="00A73FF3" w:rsidP="00B14BF1">
            <w:pPr>
              <w:pStyle w:val="TableParagraph"/>
              <w:tabs>
                <w:tab w:val="left" w:pos="425"/>
              </w:tabs>
              <w:ind w:left="141" w:right="704"/>
              <w:rPr>
                <w:sz w:val="24"/>
              </w:rPr>
            </w:pPr>
            <w:r w:rsidRPr="00D26F12">
              <w:rPr>
                <w:sz w:val="24"/>
              </w:rPr>
              <w:t>Посещения учреждения культуры, совместное участие в концертных программах</w:t>
            </w:r>
          </w:p>
          <w:p w:rsidR="00A73FF3" w:rsidRPr="00D26F12" w:rsidRDefault="00A73FF3" w:rsidP="00B14BF1">
            <w:pPr>
              <w:pStyle w:val="TableParagraph"/>
              <w:tabs>
                <w:tab w:val="left" w:pos="425"/>
              </w:tabs>
              <w:ind w:left="424"/>
              <w:rPr>
                <w:sz w:val="24"/>
              </w:rPr>
            </w:pPr>
            <w:r w:rsidRPr="00D26F12">
              <w:rPr>
                <w:sz w:val="24"/>
              </w:rPr>
              <w:t>Дни</w:t>
            </w:r>
            <w:r w:rsidRPr="00D26F12">
              <w:rPr>
                <w:spacing w:val="-1"/>
                <w:sz w:val="24"/>
              </w:rPr>
              <w:t xml:space="preserve"> </w:t>
            </w:r>
            <w:r w:rsidRPr="00D26F12">
              <w:rPr>
                <w:sz w:val="24"/>
              </w:rPr>
              <w:t>здоровья</w:t>
            </w:r>
          </w:p>
          <w:p w:rsidR="00A73FF3" w:rsidRPr="00D26F12" w:rsidRDefault="00A73FF3" w:rsidP="00B14BF1">
            <w:pPr>
              <w:pStyle w:val="TableParagraph"/>
              <w:tabs>
                <w:tab w:val="left" w:pos="425"/>
              </w:tabs>
              <w:ind w:left="424"/>
              <w:rPr>
                <w:sz w:val="24"/>
              </w:rPr>
            </w:pPr>
            <w:r w:rsidRPr="00D26F12">
              <w:rPr>
                <w:sz w:val="24"/>
              </w:rPr>
              <w:t>Встреч с интересными и успешными людьми</w:t>
            </w:r>
            <w:r w:rsidRPr="00D26F12">
              <w:rPr>
                <w:spacing w:val="-3"/>
                <w:sz w:val="24"/>
              </w:rPr>
              <w:t xml:space="preserve"> </w:t>
            </w:r>
            <w:r w:rsidRPr="00D26F12">
              <w:rPr>
                <w:sz w:val="24"/>
              </w:rPr>
              <w:t>села</w:t>
            </w:r>
          </w:p>
          <w:p w:rsidR="00A73FF3" w:rsidRPr="00D26F12" w:rsidRDefault="00A73FF3" w:rsidP="00B14BF1">
            <w:pPr>
              <w:pStyle w:val="TableParagraph"/>
              <w:tabs>
                <w:tab w:val="left" w:pos="425"/>
              </w:tabs>
              <w:spacing w:line="270" w:lineRule="atLeast"/>
              <w:ind w:left="-177" w:right="710"/>
              <w:rPr>
                <w:sz w:val="24"/>
              </w:rPr>
            </w:pPr>
            <w:r w:rsidRPr="00D26F12">
              <w:rPr>
                <w:sz w:val="24"/>
              </w:rPr>
              <w:t xml:space="preserve">      Встреча со специалистами здравоохранения, правоохра-</w:t>
            </w:r>
          </w:p>
          <w:p w:rsidR="00A73FF3" w:rsidRPr="00D26F12" w:rsidRDefault="00A73FF3" w:rsidP="00B14BF1">
            <w:pPr>
              <w:pStyle w:val="TableParagraph"/>
              <w:tabs>
                <w:tab w:val="left" w:pos="425"/>
              </w:tabs>
              <w:spacing w:line="270" w:lineRule="atLeast"/>
              <w:ind w:left="-177" w:right="710"/>
              <w:rPr>
                <w:sz w:val="24"/>
              </w:rPr>
            </w:pPr>
            <w:r w:rsidRPr="00D26F12">
              <w:rPr>
                <w:sz w:val="24"/>
              </w:rPr>
              <w:t>Нительных органов и психологической службой</w:t>
            </w:r>
          </w:p>
          <w:p w:rsidR="00A73FF3" w:rsidRPr="00D26F12" w:rsidRDefault="00A73FF3" w:rsidP="00B14BF1">
            <w:pPr>
              <w:pStyle w:val="TableParagraph"/>
              <w:tabs>
                <w:tab w:val="left" w:pos="425"/>
              </w:tabs>
              <w:spacing w:line="270" w:lineRule="atLeast"/>
              <w:ind w:left="-177" w:right="710"/>
              <w:rPr>
                <w:sz w:val="24"/>
              </w:rPr>
            </w:pPr>
            <w:r w:rsidRPr="00D26F12">
              <w:rPr>
                <w:sz w:val="24"/>
              </w:rPr>
              <w:t xml:space="preserve"> </w:t>
            </w:r>
          </w:p>
        </w:tc>
      </w:tr>
      <w:tr w:rsidR="00D26F12" w:rsidRPr="00D26F12" w:rsidTr="00B14BF1">
        <w:trPr>
          <w:trHeight w:val="1103"/>
        </w:trPr>
        <w:tc>
          <w:tcPr>
            <w:tcW w:w="2571" w:type="dxa"/>
          </w:tcPr>
          <w:p w:rsidR="00A73FF3" w:rsidRPr="00D26F12" w:rsidRDefault="00A73FF3" w:rsidP="00B14BF1">
            <w:pPr>
              <w:pStyle w:val="TableParagraph"/>
              <w:ind w:left="455" w:right="446" w:firstLine="2"/>
              <w:jc w:val="center"/>
              <w:rPr>
                <w:sz w:val="24"/>
              </w:rPr>
            </w:pPr>
            <w:r w:rsidRPr="00D26F12">
              <w:rPr>
                <w:sz w:val="24"/>
              </w:rPr>
              <w:t>Спортивно- оздоровительное воспитание</w:t>
            </w:r>
          </w:p>
        </w:tc>
        <w:tc>
          <w:tcPr>
            <w:tcW w:w="6893" w:type="dxa"/>
            <w:gridSpan w:val="2"/>
          </w:tcPr>
          <w:p w:rsidR="00A73FF3" w:rsidRPr="00D26F12" w:rsidRDefault="00A73FF3" w:rsidP="00B14BF1">
            <w:pPr>
              <w:pStyle w:val="TableParagraph"/>
              <w:tabs>
                <w:tab w:val="left" w:pos="425"/>
              </w:tabs>
              <w:ind w:right="609"/>
              <w:rPr>
                <w:sz w:val="24"/>
              </w:rPr>
            </w:pPr>
            <w:r w:rsidRPr="00D26F12">
              <w:rPr>
                <w:sz w:val="24"/>
              </w:rPr>
              <w:t xml:space="preserve"> Выполнение утренней гимнастики перед 1 уроком , динамические паузы после 3 урока, физкультминутки на уроках</w:t>
            </w:r>
          </w:p>
          <w:p w:rsidR="00A73FF3" w:rsidRPr="00D26F12" w:rsidRDefault="00A73FF3" w:rsidP="00B14BF1">
            <w:pPr>
              <w:pStyle w:val="TableParagraph"/>
              <w:spacing w:line="269" w:lineRule="exact"/>
              <w:ind w:left="107"/>
              <w:rPr>
                <w:sz w:val="24"/>
              </w:rPr>
            </w:pPr>
          </w:p>
        </w:tc>
      </w:tr>
      <w:tr w:rsidR="00D26F12" w:rsidRPr="00D26F12" w:rsidTr="00B14BF1">
        <w:trPr>
          <w:trHeight w:val="5234"/>
        </w:trPr>
        <w:tc>
          <w:tcPr>
            <w:tcW w:w="2650" w:type="dxa"/>
            <w:gridSpan w:val="2"/>
          </w:tcPr>
          <w:p w:rsidR="00A73FF3" w:rsidRPr="00D26F12" w:rsidRDefault="00A73FF3" w:rsidP="00B14BF1">
            <w:pPr>
              <w:pStyle w:val="TableParagraph"/>
              <w:rPr>
                <w:sz w:val="24"/>
              </w:rPr>
            </w:pPr>
          </w:p>
        </w:tc>
        <w:tc>
          <w:tcPr>
            <w:tcW w:w="6814" w:type="dxa"/>
          </w:tcPr>
          <w:p w:rsidR="00A73FF3" w:rsidRPr="00D26F12" w:rsidRDefault="00A73FF3" w:rsidP="00B14BF1">
            <w:pPr>
              <w:pStyle w:val="TableParagraph"/>
              <w:tabs>
                <w:tab w:val="left" w:pos="425"/>
              </w:tabs>
              <w:ind w:left="107"/>
              <w:rPr>
                <w:sz w:val="24"/>
              </w:rPr>
            </w:pPr>
            <w:r w:rsidRPr="00D26F12">
              <w:rPr>
                <w:sz w:val="24"/>
              </w:rPr>
              <w:t>Осенний кросс</w:t>
            </w:r>
          </w:p>
          <w:p w:rsidR="00A73FF3" w:rsidRPr="00D26F12" w:rsidRDefault="00A73FF3" w:rsidP="00B14BF1">
            <w:pPr>
              <w:pStyle w:val="TableParagraph"/>
              <w:tabs>
                <w:tab w:val="left" w:pos="425"/>
              </w:tabs>
              <w:ind w:left="107"/>
              <w:rPr>
                <w:sz w:val="24"/>
              </w:rPr>
            </w:pPr>
            <w:r w:rsidRPr="00D26F12">
              <w:rPr>
                <w:sz w:val="24"/>
              </w:rPr>
              <w:t>Всероссийский урок«Готов к труду и</w:t>
            </w:r>
            <w:r w:rsidRPr="00D26F12">
              <w:rPr>
                <w:spacing w:val="-6"/>
                <w:sz w:val="24"/>
              </w:rPr>
              <w:t xml:space="preserve"> </w:t>
            </w:r>
            <w:r w:rsidRPr="00D26F12">
              <w:rPr>
                <w:sz w:val="24"/>
              </w:rPr>
              <w:t>обороне»</w:t>
            </w:r>
          </w:p>
          <w:p w:rsidR="00A73FF3" w:rsidRPr="00D26F12" w:rsidRDefault="00A73FF3" w:rsidP="00B14BF1">
            <w:pPr>
              <w:pStyle w:val="TableParagraph"/>
              <w:tabs>
                <w:tab w:val="left" w:pos="425"/>
              </w:tabs>
              <w:ind w:left="107"/>
              <w:rPr>
                <w:sz w:val="24"/>
              </w:rPr>
            </w:pPr>
            <w:r w:rsidRPr="00D26F12">
              <w:rPr>
                <w:sz w:val="24"/>
              </w:rPr>
              <w:t>Классный</w:t>
            </w:r>
            <w:r w:rsidRPr="00D26F12">
              <w:rPr>
                <w:spacing w:val="-1"/>
                <w:sz w:val="24"/>
              </w:rPr>
              <w:t xml:space="preserve"> </w:t>
            </w:r>
            <w:r w:rsidRPr="00D26F12">
              <w:rPr>
                <w:sz w:val="24"/>
              </w:rPr>
              <w:t>час</w:t>
            </w:r>
          </w:p>
          <w:p w:rsidR="00A73FF3" w:rsidRPr="00D26F12" w:rsidRDefault="00A73FF3" w:rsidP="00B14BF1">
            <w:pPr>
              <w:pStyle w:val="TableParagraph"/>
              <w:tabs>
                <w:tab w:val="left" w:pos="425"/>
              </w:tabs>
              <w:ind w:left="107"/>
              <w:rPr>
                <w:sz w:val="24"/>
              </w:rPr>
            </w:pPr>
            <w:r w:rsidRPr="00D26F12">
              <w:rPr>
                <w:sz w:val="24"/>
              </w:rPr>
              <w:t>Сдачи норм</w:t>
            </w:r>
            <w:r w:rsidRPr="00D26F12">
              <w:rPr>
                <w:spacing w:val="58"/>
                <w:sz w:val="24"/>
              </w:rPr>
              <w:t xml:space="preserve"> </w:t>
            </w:r>
            <w:r w:rsidRPr="00D26F12">
              <w:rPr>
                <w:sz w:val="24"/>
              </w:rPr>
              <w:t>ГТО</w:t>
            </w:r>
          </w:p>
          <w:p w:rsidR="00A73FF3" w:rsidRPr="00D26F12" w:rsidRDefault="00A73FF3" w:rsidP="00B14BF1">
            <w:pPr>
              <w:pStyle w:val="TableParagraph"/>
              <w:tabs>
                <w:tab w:val="left" w:pos="425"/>
              </w:tabs>
              <w:ind w:left="107"/>
              <w:rPr>
                <w:sz w:val="24"/>
              </w:rPr>
            </w:pPr>
            <w:r w:rsidRPr="00D26F12">
              <w:rPr>
                <w:sz w:val="24"/>
              </w:rPr>
              <w:t>Родительские</w:t>
            </w:r>
            <w:r w:rsidRPr="00D26F12">
              <w:rPr>
                <w:spacing w:val="-2"/>
                <w:sz w:val="24"/>
              </w:rPr>
              <w:t xml:space="preserve"> </w:t>
            </w:r>
            <w:r w:rsidRPr="00D26F12">
              <w:rPr>
                <w:sz w:val="24"/>
              </w:rPr>
              <w:t>собрания</w:t>
            </w:r>
          </w:p>
          <w:p w:rsidR="00A73FF3" w:rsidRPr="00D26F12" w:rsidRDefault="00A73FF3" w:rsidP="00B14BF1">
            <w:pPr>
              <w:pStyle w:val="TableParagraph"/>
              <w:tabs>
                <w:tab w:val="left" w:pos="425"/>
              </w:tabs>
              <w:ind w:left="107"/>
              <w:rPr>
                <w:sz w:val="24"/>
              </w:rPr>
            </w:pPr>
            <w:r w:rsidRPr="00D26F12">
              <w:rPr>
                <w:sz w:val="24"/>
              </w:rPr>
              <w:t>Дни</w:t>
            </w:r>
            <w:r w:rsidRPr="00D26F12">
              <w:rPr>
                <w:spacing w:val="-1"/>
                <w:sz w:val="24"/>
              </w:rPr>
              <w:t xml:space="preserve"> </w:t>
            </w:r>
            <w:r w:rsidRPr="00D26F12">
              <w:rPr>
                <w:sz w:val="24"/>
              </w:rPr>
              <w:t>здоровья</w:t>
            </w:r>
          </w:p>
          <w:p w:rsidR="00A73FF3" w:rsidRPr="00D26F12" w:rsidRDefault="00A73FF3" w:rsidP="00B14BF1">
            <w:pPr>
              <w:pStyle w:val="TableParagraph"/>
              <w:tabs>
                <w:tab w:val="left" w:pos="425"/>
              </w:tabs>
              <w:ind w:left="107"/>
              <w:rPr>
                <w:sz w:val="24"/>
              </w:rPr>
            </w:pPr>
            <w:r w:rsidRPr="00D26F12">
              <w:rPr>
                <w:sz w:val="24"/>
              </w:rPr>
              <w:t>Спортивные</w:t>
            </w:r>
            <w:r w:rsidRPr="00D26F12">
              <w:rPr>
                <w:spacing w:val="-3"/>
                <w:sz w:val="24"/>
              </w:rPr>
              <w:t xml:space="preserve"> </w:t>
            </w:r>
            <w:r w:rsidRPr="00D26F12">
              <w:rPr>
                <w:sz w:val="24"/>
              </w:rPr>
              <w:t>праздники</w:t>
            </w:r>
          </w:p>
          <w:p w:rsidR="00A73FF3" w:rsidRPr="00D26F12" w:rsidRDefault="00A73FF3" w:rsidP="00B14BF1">
            <w:pPr>
              <w:pStyle w:val="TableParagraph"/>
              <w:tabs>
                <w:tab w:val="left" w:pos="425"/>
              </w:tabs>
              <w:ind w:left="107"/>
              <w:rPr>
                <w:sz w:val="24"/>
              </w:rPr>
            </w:pPr>
            <w:r w:rsidRPr="00D26F12">
              <w:rPr>
                <w:sz w:val="24"/>
              </w:rPr>
              <w:t>Соревнования по зимним видам</w:t>
            </w:r>
            <w:r w:rsidRPr="00D26F12">
              <w:rPr>
                <w:spacing w:val="-4"/>
                <w:sz w:val="24"/>
              </w:rPr>
              <w:t xml:space="preserve"> </w:t>
            </w:r>
            <w:r w:rsidRPr="00D26F12">
              <w:rPr>
                <w:sz w:val="24"/>
              </w:rPr>
              <w:t>спорта</w:t>
            </w:r>
          </w:p>
          <w:p w:rsidR="00A73FF3" w:rsidRPr="00D26F12" w:rsidRDefault="00A73FF3" w:rsidP="00B14BF1">
            <w:pPr>
              <w:pStyle w:val="TableParagraph"/>
              <w:tabs>
                <w:tab w:val="left" w:pos="425"/>
              </w:tabs>
              <w:ind w:left="107"/>
              <w:rPr>
                <w:sz w:val="24"/>
              </w:rPr>
            </w:pPr>
            <w:r w:rsidRPr="00D26F12">
              <w:rPr>
                <w:sz w:val="24"/>
              </w:rPr>
              <w:t>Лыжня</w:t>
            </w:r>
            <w:r w:rsidRPr="00D26F12">
              <w:rPr>
                <w:spacing w:val="-1"/>
                <w:sz w:val="24"/>
              </w:rPr>
              <w:t xml:space="preserve"> </w:t>
            </w:r>
            <w:r w:rsidRPr="00D26F12">
              <w:rPr>
                <w:sz w:val="24"/>
              </w:rPr>
              <w:t>России</w:t>
            </w:r>
          </w:p>
          <w:p w:rsidR="00A73FF3" w:rsidRPr="00D26F12" w:rsidRDefault="00A73FF3" w:rsidP="00B14BF1">
            <w:pPr>
              <w:pStyle w:val="TableParagraph"/>
              <w:tabs>
                <w:tab w:val="left" w:pos="425"/>
              </w:tabs>
              <w:rPr>
                <w:sz w:val="24"/>
              </w:rPr>
            </w:pPr>
            <w:r w:rsidRPr="00D26F12">
              <w:rPr>
                <w:sz w:val="24"/>
              </w:rPr>
              <w:t>Легкоатлетическая</w:t>
            </w:r>
            <w:r w:rsidRPr="00D26F12">
              <w:rPr>
                <w:spacing w:val="-1"/>
                <w:sz w:val="24"/>
              </w:rPr>
              <w:t xml:space="preserve"> </w:t>
            </w:r>
            <w:r w:rsidRPr="00D26F12">
              <w:rPr>
                <w:sz w:val="24"/>
              </w:rPr>
              <w:t>эстафета</w:t>
            </w:r>
          </w:p>
          <w:p w:rsidR="00A73FF3" w:rsidRPr="00D26F12" w:rsidRDefault="00A73FF3" w:rsidP="00B14BF1">
            <w:pPr>
              <w:pStyle w:val="TableParagraph"/>
              <w:tabs>
                <w:tab w:val="left" w:pos="425"/>
              </w:tabs>
              <w:rPr>
                <w:sz w:val="24"/>
              </w:rPr>
            </w:pPr>
            <w:r w:rsidRPr="00D26F12">
              <w:rPr>
                <w:sz w:val="24"/>
              </w:rPr>
              <w:t>Участие в муниципальных</w:t>
            </w:r>
            <w:r w:rsidRPr="00D26F12">
              <w:rPr>
                <w:spacing w:val="-1"/>
                <w:sz w:val="24"/>
              </w:rPr>
              <w:t xml:space="preserve"> </w:t>
            </w:r>
            <w:r w:rsidRPr="00D26F12">
              <w:rPr>
                <w:sz w:val="24"/>
              </w:rPr>
              <w:t>соревнованиях</w:t>
            </w:r>
          </w:p>
          <w:p w:rsidR="00A73FF3" w:rsidRPr="00D26F12" w:rsidRDefault="00A73FF3" w:rsidP="00B14BF1">
            <w:pPr>
              <w:pStyle w:val="TableParagraph"/>
              <w:tabs>
                <w:tab w:val="left" w:pos="425"/>
              </w:tabs>
              <w:rPr>
                <w:sz w:val="24"/>
              </w:rPr>
            </w:pPr>
            <w:r w:rsidRPr="00D26F12">
              <w:rPr>
                <w:sz w:val="24"/>
              </w:rPr>
              <w:t>Лекции специалистов</w:t>
            </w:r>
            <w:r w:rsidRPr="00D26F12">
              <w:rPr>
                <w:spacing w:val="-4"/>
                <w:sz w:val="24"/>
              </w:rPr>
              <w:t xml:space="preserve"> </w:t>
            </w:r>
            <w:r w:rsidRPr="00D26F12">
              <w:rPr>
                <w:sz w:val="24"/>
              </w:rPr>
              <w:t>здравоохранения</w:t>
            </w:r>
          </w:p>
          <w:p w:rsidR="00A73FF3" w:rsidRPr="00D26F12" w:rsidRDefault="00A73FF3" w:rsidP="00B14BF1">
            <w:pPr>
              <w:pStyle w:val="TableParagraph"/>
              <w:tabs>
                <w:tab w:val="left" w:pos="425"/>
              </w:tabs>
              <w:ind w:left="107" w:right="766"/>
              <w:rPr>
                <w:sz w:val="24"/>
              </w:rPr>
            </w:pPr>
            <w:r w:rsidRPr="00D26F12">
              <w:rPr>
                <w:sz w:val="24"/>
              </w:rPr>
              <w:t>Конкурсы рисунков, плакатов, сочинений,</w:t>
            </w:r>
            <w:r w:rsidRPr="00D26F12">
              <w:rPr>
                <w:spacing w:val="-20"/>
                <w:sz w:val="24"/>
              </w:rPr>
              <w:t xml:space="preserve"> </w:t>
            </w:r>
            <w:r w:rsidRPr="00D26F12">
              <w:rPr>
                <w:sz w:val="24"/>
              </w:rPr>
              <w:t>социальной рекламы,</w:t>
            </w:r>
            <w:r w:rsidRPr="00D26F12">
              <w:rPr>
                <w:spacing w:val="-1"/>
                <w:sz w:val="24"/>
              </w:rPr>
              <w:t xml:space="preserve"> </w:t>
            </w:r>
            <w:r w:rsidRPr="00D26F12">
              <w:rPr>
                <w:sz w:val="24"/>
              </w:rPr>
              <w:t>буклетов</w:t>
            </w:r>
          </w:p>
          <w:p w:rsidR="00A73FF3" w:rsidRPr="00D26F12" w:rsidRDefault="00A73FF3" w:rsidP="00B14BF1">
            <w:pPr>
              <w:pStyle w:val="TableParagraph"/>
              <w:tabs>
                <w:tab w:val="left" w:pos="425"/>
              </w:tabs>
              <w:ind w:left="107" w:right="1134"/>
              <w:rPr>
                <w:sz w:val="24"/>
              </w:rPr>
            </w:pPr>
            <w:r w:rsidRPr="00D26F12">
              <w:rPr>
                <w:sz w:val="24"/>
              </w:rPr>
              <w:t>Сотрудничество с учреждениями</w:t>
            </w:r>
            <w:r w:rsidRPr="00D26F12">
              <w:rPr>
                <w:spacing w:val="-17"/>
                <w:sz w:val="24"/>
              </w:rPr>
              <w:t xml:space="preserve"> </w:t>
            </w:r>
            <w:r w:rsidRPr="00D26F12">
              <w:rPr>
                <w:sz w:val="24"/>
              </w:rPr>
              <w:t>дополнительного образования</w:t>
            </w:r>
          </w:p>
          <w:p w:rsidR="00A73FF3" w:rsidRPr="00D26F12" w:rsidRDefault="00A73FF3" w:rsidP="00B14BF1">
            <w:pPr>
              <w:pStyle w:val="TableParagraph"/>
              <w:tabs>
                <w:tab w:val="left" w:pos="425"/>
              </w:tabs>
              <w:rPr>
                <w:sz w:val="24"/>
              </w:rPr>
            </w:pPr>
            <w:r w:rsidRPr="00D26F12">
              <w:rPr>
                <w:sz w:val="24"/>
              </w:rPr>
              <w:t xml:space="preserve"> Совместные соревнования по волейболу со студентами, родителями, сельской молодежью</w:t>
            </w:r>
          </w:p>
          <w:p w:rsidR="00A73FF3" w:rsidRPr="00D26F12" w:rsidRDefault="00A73FF3" w:rsidP="00B14BF1">
            <w:pPr>
              <w:pStyle w:val="TableParagraph"/>
              <w:tabs>
                <w:tab w:val="left" w:pos="544"/>
                <w:tab w:val="left" w:pos="545"/>
              </w:tabs>
              <w:spacing w:line="269" w:lineRule="exact"/>
              <w:ind w:left="544"/>
              <w:rPr>
                <w:sz w:val="24"/>
              </w:rPr>
            </w:pPr>
          </w:p>
        </w:tc>
      </w:tr>
      <w:tr w:rsidR="00D26F12" w:rsidRPr="00D26F12" w:rsidTr="00B14BF1">
        <w:trPr>
          <w:trHeight w:val="4143"/>
        </w:trPr>
        <w:tc>
          <w:tcPr>
            <w:tcW w:w="2650" w:type="dxa"/>
            <w:gridSpan w:val="2"/>
          </w:tcPr>
          <w:p w:rsidR="00A73FF3" w:rsidRPr="00D26F12" w:rsidRDefault="00A73FF3" w:rsidP="00B14BF1">
            <w:pPr>
              <w:pStyle w:val="TableParagraph"/>
              <w:spacing w:before="9"/>
              <w:rPr>
                <w:sz w:val="38"/>
              </w:rPr>
            </w:pPr>
          </w:p>
          <w:p w:rsidR="00A73FF3" w:rsidRPr="00D26F12" w:rsidRDefault="00A73FF3" w:rsidP="00B14BF1">
            <w:pPr>
              <w:pStyle w:val="TableParagraph"/>
              <w:spacing w:before="1"/>
              <w:ind w:left="738" w:right="710" w:firstLine="100"/>
              <w:rPr>
                <w:sz w:val="24"/>
              </w:rPr>
            </w:pPr>
            <w:r w:rsidRPr="00D26F12">
              <w:rPr>
                <w:sz w:val="24"/>
              </w:rPr>
              <w:t>Трудовое воспитание</w:t>
            </w:r>
          </w:p>
          <w:p w:rsidR="00A73FF3" w:rsidRPr="00D26F12" w:rsidRDefault="00A73FF3" w:rsidP="00B14BF1">
            <w:pPr>
              <w:pStyle w:val="TableParagraph"/>
              <w:spacing w:before="1"/>
              <w:ind w:left="738" w:right="710" w:firstLine="100"/>
              <w:rPr>
                <w:sz w:val="24"/>
              </w:rPr>
            </w:pPr>
            <w:r w:rsidRPr="00D26F12">
              <w:rPr>
                <w:sz w:val="24"/>
              </w:rPr>
              <w:t>профориентация</w:t>
            </w:r>
          </w:p>
        </w:tc>
        <w:tc>
          <w:tcPr>
            <w:tcW w:w="6814" w:type="dxa"/>
          </w:tcPr>
          <w:p w:rsidR="00A73FF3" w:rsidRPr="00D26F12" w:rsidRDefault="00A73FF3" w:rsidP="00B14BF1">
            <w:pPr>
              <w:pStyle w:val="TableParagraph"/>
              <w:tabs>
                <w:tab w:val="left" w:pos="425"/>
              </w:tabs>
              <w:ind w:left="424"/>
              <w:rPr>
                <w:sz w:val="24"/>
              </w:rPr>
            </w:pPr>
            <w:r w:rsidRPr="00D26F12">
              <w:rPr>
                <w:sz w:val="24"/>
              </w:rPr>
              <w:t>Экскурсии на предприятия города и</w:t>
            </w:r>
            <w:r w:rsidRPr="00D26F12">
              <w:rPr>
                <w:spacing w:val="-4"/>
                <w:sz w:val="24"/>
              </w:rPr>
              <w:t xml:space="preserve"> </w:t>
            </w:r>
            <w:r w:rsidRPr="00D26F12">
              <w:rPr>
                <w:sz w:val="24"/>
              </w:rPr>
              <w:t>РТ</w:t>
            </w:r>
          </w:p>
          <w:p w:rsidR="00A73FF3" w:rsidRPr="00D26F12" w:rsidRDefault="00A73FF3" w:rsidP="00B14BF1">
            <w:pPr>
              <w:pStyle w:val="TableParagraph"/>
              <w:tabs>
                <w:tab w:val="left" w:pos="425"/>
              </w:tabs>
              <w:ind w:left="424"/>
              <w:rPr>
                <w:sz w:val="24"/>
              </w:rPr>
            </w:pPr>
            <w:r w:rsidRPr="00D26F12">
              <w:rPr>
                <w:sz w:val="24"/>
              </w:rPr>
              <w:t xml:space="preserve">Неделя профориентационной работы </w:t>
            </w:r>
          </w:p>
          <w:p w:rsidR="00A73FF3" w:rsidRPr="00D26F12" w:rsidRDefault="00A73FF3" w:rsidP="00B14BF1">
            <w:pPr>
              <w:pStyle w:val="TableParagraph"/>
              <w:tabs>
                <w:tab w:val="left" w:pos="425"/>
              </w:tabs>
              <w:ind w:left="424"/>
              <w:rPr>
                <w:sz w:val="24"/>
              </w:rPr>
            </w:pPr>
            <w:r w:rsidRPr="00D26F12">
              <w:rPr>
                <w:sz w:val="24"/>
              </w:rPr>
              <w:t>Благоустройство территории школы: уход за цветником, работа на пришкольном участке</w:t>
            </w:r>
          </w:p>
          <w:p w:rsidR="00A73FF3" w:rsidRPr="00D26F12" w:rsidRDefault="00A73FF3" w:rsidP="00B14BF1">
            <w:pPr>
              <w:pStyle w:val="TableParagraph"/>
              <w:tabs>
                <w:tab w:val="left" w:pos="425"/>
              </w:tabs>
              <w:ind w:left="424"/>
              <w:rPr>
                <w:sz w:val="24"/>
              </w:rPr>
            </w:pPr>
            <w:r w:rsidRPr="00D26F12">
              <w:rPr>
                <w:sz w:val="24"/>
              </w:rPr>
              <w:t>Субботники по благоустройству территории школы</w:t>
            </w:r>
          </w:p>
          <w:p w:rsidR="00A73FF3" w:rsidRPr="00D26F12" w:rsidRDefault="00A73FF3" w:rsidP="00B14BF1">
            <w:pPr>
              <w:pStyle w:val="TableParagraph"/>
              <w:tabs>
                <w:tab w:val="left" w:pos="425"/>
              </w:tabs>
              <w:ind w:left="424"/>
              <w:rPr>
                <w:sz w:val="24"/>
              </w:rPr>
            </w:pPr>
            <w:r w:rsidRPr="00D26F12">
              <w:rPr>
                <w:sz w:val="24"/>
              </w:rPr>
              <w:t>Круглые</w:t>
            </w:r>
            <w:r w:rsidRPr="00D26F12">
              <w:rPr>
                <w:spacing w:val="-1"/>
                <w:sz w:val="24"/>
              </w:rPr>
              <w:t xml:space="preserve"> </w:t>
            </w:r>
            <w:r w:rsidRPr="00D26F12">
              <w:rPr>
                <w:sz w:val="24"/>
              </w:rPr>
              <w:t>столы</w:t>
            </w:r>
          </w:p>
          <w:p w:rsidR="00A73FF3" w:rsidRPr="00D26F12" w:rsidRDefault="00A73FF3" w:rsidP="00B14BF1">
            <w:pPr>
              <w:pStyle w:val="TableParagraph"/>
              <w:tabs>
                <w:tab w:val="left" w:pos="425"/>
              </w:tabs>
              <w:ind w:left="143" w:right="236"/>
              <w:rPr>
                <w:sz w:val="24"/>
              </w:rPr>
            </w:pPr>
            <w:r w:rsidRPr="00D26F12">
              <w:rPr>
                <w:sz w:val="24"/>
              </w:rPr>
              <w:t>Проведение месячника по уборке и озеленению</w:t>
            </w:r>
            <w:r w:rsidRPr="00D26F12">
              <w:rPr>
                <w:spacing w:val="-20"/>
                <w:sz w:val="24"/>
              </w:rPr>
              <w:t xml:space="preserve"> </w:t>
            </w:r>
            <w:r w:rsidRPr="00D26F12">
              <w:rPr>
                <w:sz w:val="24"/>
              </w:rPr>
              <w:t xml:space="preserve">территории </w:t>
            </w:r>
          </w:p>
          <w:p w:rsidR="00A73FF3" w:rsidRPr="00D26F12" w:rsidRDefault="00A73FF3" w:rsidP="00B14BF1">
            <w:pPr>
              <w:pStyle w:val="TableParagraph"/>
              <w:tabs>
                <w:tab w:val="left" w:pos="425"/>
              </w:tabs>
              <w:spacing w:line="272" w:lineRule="exact"/>
              <w:ind w:left="424"/>
              <w:rPr>
                <w:sz w:val="24"/>
              </w:rPr>
            </w:pPr>
            <w:r w:rsidRPr="00D26F12">
              <w:rPr>
                <w:sz w:val="24"/>
              </w:rPr>
              <w:t>Родительское</w:t>
            </w:r>
            <w:r w:rsidRPr="00D26F12">
              <w:rPr>
                <w:spacing w:val="-2"/>
                <w:sz w:val="24"/>
              </w:rPr>
              <w:t xml:space="preserve"> </w:t>
            </w:r>
            <w:r w:rsidRPr="00D26F12">
              <w:rPr>
                <w:sz w:val="24"/>
              </w:rPr>
              <w:t>собрание</w:t>
            </w:r>
          </w:p>
          <w:p w:rsidR="00A73FF3" w:rsidRPr="00D26F12" w:rsidRDefault="00A73FF3" w:rsidP="00B14BF1">
            <w:pPr>
              <w:pStyle w:val="TableParagraph"/>
              <w:tabs>
                <w:tab w:val="left" w:pos="425"/>
              </w:tabs>
              <w:spacing w:line="272" w:lineRule="exact"/>
              <w:ind w:left="424"/>
              <w:rPr>
                <w:sz w:val="24"/>
              </w:rPr>
            </w:pPr>
            <w:r w:rsidRPr="00D26F12">
              <w:rPr>
                <w:sz w:val="24"/>
              </w:rPr>
              <w:t>Встречи с представителями различных профессий</w:t>
            </w:r>
          </w:p>
          <w:p w:rsidR="00A73FF3" w:rsidRPr="00D26F12" w:rsidRDefault="00A73FF3" w:rsidP="00B14BF1">
            <w:pPr>
              <w:pStyle w:val="TableParagraph"/>
              <w:tabs>
                <w:tab w:val="left" w:pos="425"/>
              </w:tabs>
              <w:spacing w:line="272" w:lineRule="exact"/>
              <w:ind w:left="424"/>
              <w:rPr>
                <w:sz w:val="24"/>
              </w:rPr>
            </w:pPr>
            <w:r w:rsidRPr="00D26F12">
              <w:rPr>
                <w:sz w:val="24"/>
              </w:rPr>
              <w:t xml:space="preserve">Взаимодействие с муниципальными ссузами </w:t>
            </w:r>
          </w:p>
          <w:p w:rsidR="00A73FF3" w:rsidRPr="00D26F12" w:rsidRDefault="00A73FF3" w:rsidP="00B14BF1">
            <w:pPr>
              <w:pStyle w:val="TableParagraph"/>
              <w:tabs>
                <w:tab w:val="left" w:pos="425"/>
              </w:tabs>
              <w:spacing w:line="272" w:lineRule="exact"/>
              <w:ind w:left="424"/>
              <w:rPr>
                <w:sz w:val="24"/>
              </w:rPr>
            </w:pPr>
            <w:r w:rsidRPr="00D26F12">
              <w:rPr>
                <w:sz w:val="24"/>
              </w:rPr>
              <w:t>Диагностика профессиональных интересов</w:t>
            </w:r>
          </w:p>
          <w:p w:rsidR="00A73FF3" w:rsidRPr="00D26F12" w:rsidRDefault="00A73FF3" w:rsidP="00B14BF1">
            <w:pPr>
              <w:pStyle w:val="TableParagraph"/>
              <w:tabs>
                <w:tab w:val="left" w:pos="425"/>
              </w:tabs>
              <w:spacing w:line="272" w:lineRule="exact"/>
              <w:ind w:left="424"/>
              <w:rPr>
                <w:sz w:val="24"/>
              </w:rPr>
            </w:pPr>
            <w:r w:rsidRPr="00D26F12">
              <w:rPr>
                <w:sz w:val="24"/>
              </w:rPr>
              <w:t>Волонтерская работа по оказанию помощи пожилым по хозяйству</w:t>
            </w:r>
          </w:p>
          <w:p w:rsidR="00A73FF3" w:rsidRPr="00D26F12" w:rsidRDefault="00A73FF3" w:rsidP="00B14BF1">
            <w:pPr>
              <w:pStyle w:val="TableParagraph"/>
              <w:tabs>
                <w:tab w:val="left" w:pos="425"/>
              </w:tabs>
              <w:spacing w:line="272" w:lineRule="exact"/>
              <w:ind w:left="424"/>
              <w:rPr>
                <w:sz w:val="24"/>
              </w:rPr>
            </w:pPr>
            <w:r w:rsidRPr="00D26F12">
              <w:rPr>
                <w:sz w:val="24"/>
              </w:rPr>
              <w:t>Участие в творческих конкурсах</w:t>
            </w:r>
          </w:p>
        </w:tc>
      </w:tr>
      <w:tr w:rsidR="00D26F12" w:rsidRPr="00D26F12" w:rsidTr="00B14BF1">
        <w:trPr>
          <w:trHeight w:val="982"/>
        </w:trPr>
        <w:tc>
          <w:tcPr>
            <w:tcW w:w="2650" w:type="dxa"/>
            <w:gridSpan w:val="2"/>
          </w:tcPr>
          <w:p w:rsidR="00A73FF3" w:rsidRPr="00D26F12" w:rsidRDefault="00A73FF3" w:rsidP="00B14BF1">
            <w:pPr>
              <w:pStyle w:val="TableParagraph"/>
              <w:rPr>
                <w:sz w:val="24"/>
              </w:rPr>
            </w:pPr>
          </w:p>
          <w:p w:rsidR="00A73FF3" w:rsidRPr="00D26F12" w:rsidRDefault="00A73FF3" w:rsidP="00B14BF1">
            <w:pPr>
              <w:pStyle w:val="TableParagraph"/>
              <w:rPr>
                <w:sz w:val="24"/>
              </w:rPr>
            </w:pPr>
          </w:p>
        </w:tc>
        <w:tc>
          <w:tcPr>
            <w:tcW w:w="6814" w:type="dxa"/>
          </w:tcPr>
          <w:p w:rsidR="00A73FF3" w:rsidRPr="00D26F12" w:rsidRDefault="00A73FF3" w:rsidP="00B14BF1">
            <w:pPr>
              <w:pStyle w:val="TableParagraph"/>
              <w:tabs>
                <w:tab w:val="left" w:pos="425"/>
              </w:tabs>
              <w:spacing w:line="270" w:lineRule="atLeast"/>
              <w:ind w:left="143" w:right="408"/>
              <w:rPr>
                <w:sz w:val="24"/>
              </w:rPr>
            </w:pPr>
          </w:p>
        </w:tc>
      </w:tr>
      <w:tr w:rsidR="00A73FF3" w:rsidRPr="00D26F12" w:rsidTr="00B14BF1">
        <w:trPr>
          <w:trHeight w:val="5800"/>
        </w:trPr>
        <w:tc>
          <w:tcPr>
            <w:tcW w:w="2650" w:type="dxa"/>
            <w:gridSpan w:val="2"/>
          </w:tcPr>
          <w:p w:rsidR="00A73FF3" w:rsidRPr="00D26F12" w:rsidRDefault="00A73FF3" w:rsidP="00B14BF1">
            <w:pPr>
              <w:pStyle w:val="TableParagraph"/>
              <w:ind w:left="738" w:right="528" w:hanging="185"/>
              <w:rPr>
                <w:sz w:val="24"/>
              </w:rPr>
            </w:pPr>
            <w:r w:rsidRPr="00D26F12">
              <w:rPr>
                <w:sz w:val="24"/>
              </w:rPr>
              <w:t>Экологическое воспитание</w:t>
            </w:r>
          </w:p>
        </w:tc>
        <w:tc>
          <w:tcPr>
            <w:tcW w:w="6814" w:type="dxa"/>
          </w:tcPr>
          <w:p w:rsidR="00A73FF3" w:rsidRPr="00D26F12" w:rsidRDefault="00A73FF3" w:rsidP="00B14BF1">
            <w:pPr>
              <w:pStyle w:val="TableParagraph"/>
              <w:tabs>
                <w:tab w:val="left" w:pos="425"/>
              </w:tabs>
              <w:ind w:left="141"/>
              <w:rPr>
                <w:sz w:val="24"/>
              </w:rPr>
            </w:pPr>
            <w:r w:rsidRPr="00D26F12">
              <w:rPr>
                <w:sz w:val="24"/>
              </w:rPr>
              <w:t>Библиотечные мероприятия по экологии</w:t>
            </w:r>
          </w:p>
          <w:p w:rsidR="00A73FF3" w:rsidRPr="00D26F12" w:rsidRDefault="00A73FF3" w:rsidP="00B14BF1">
            <w:pPr>
              <w:pStyle w:val="TableParagraph"/>
              <w:tabs>
                <w:tab w:val="left" w:pos="425"/>
              </w:tabs>
              <w:ind w:left="141"/>
              <w:rPr>
                <w:sz w:val="24"/>
              </w:rPr>
            </w:pPr>
            <w:r w:rsidRPr="00D26F12">
              <w:rPr>
                <w:sz w:val="24"/>
              </w:rPr>
              <w:t xml:space="preserve">Конкурс рисунков </w:t>
            </w:r>
          </w:p>
          <w:p w:rsidR="00A73FF3" w:rsidRPr="00D26F12" w:rsidRDefault="00A73FF3" w:rsidP="00B14BF1">
            <w:pPr>
              <w:pStyle w:val="TableParagraph"/>
              <w:tabs>
                <w:tab w:val="left" w:pos="425"/>
              </w:tabs>
              <w:ind w:left="141" w:right="99"/>
              <w:rPr>
                <w:sz w:val="24"/>
              </w:rPr>
            </w:pPr>
            <w:r w:rsidRPr="00D26F12">
              <w:rPr>
                <w:sz w:val="24"/>
              </w:rPr>
              <w:t>Чернобыльские уроки: «Мы за жизнь на Земле», посвященные Дню памяти погибших в радиационных авариях и катастрофах</w:t>
            </w:r>
          </w:p>
          <w:p w:rsidR="00A73FF3" w:rsidRPr="00D26F12" w:rsidRDefault="00A73FF3" w:rsidP="00B14BF1">
            <w:pPr>
              <w:pStyle w:val="TableParagraph"/>
              <w:tabs>
                <w:tab w:val="left" w:pos="425"/>
              </w:tabs>
              <w:ind w:left="424"/>
              <w:rPr>
                <w:sz w:val="24"/>
              </w:rPr>
            </w:pPr>
            <w:r w:rsidRPr="00D26F12">
              <w:rPr>
                <w:sz w:val="24"/>
              </w:rPr>
              <w:t>Двухмесячник по благоустройству территории</w:t>
            </w:r>
            <w:r w:rsidRPr="00D26F12">
              <w:rPr>
                <w:spacing w:val="-7"/>
                <w:sz w:val="24"/>
              </w:rPr>
              <w:t xml:space="preserve"> </w:t>
            </w:r>
            <w:r w:rsidRPr="00D26F12">
              <w:rPr>
                <w:sz w:val="24"/>
              </w:rPr>
              <w:t>УО</w:t>
            </w:r>
          </w:p>
          <w:p w:rsidR="00A73FF3" w:rsidRPr="00D26F12" w:rsidRDefault="00A73FF3" w:rsidP="00B14BF1">
            <w:pPr>
              <w:pStyle w:val="TableParagraph"/>
              <w:tabs>
                <w:tab w:val="left" w:pos="425"/>
              </w:tabs>
              <w:ind w:left="424"/>
              <w:rPr>
                <w:sz w:val="24"/>
              </w:rPr>
            </w:pPr>
            <w:r w:rsidRPr="00D26F12">
              <w:rPr>
                <w:sz w:val="24"/>
              </w:rPr>
              <w:t>Классные часы, посвященные Дню</w:t>
            </w:r>
            <w:r w:rsidRPr="00D26F12">
              <w:rPr>
                <w:spacing w:val="-3"/>
                <w:sz w:val="24"/>
              </w:rPr>
              <w:t xml:space="preserve"> </w:t>
            </w:r>
            <w:r w:rsidRPr="00D26F12">
              <w:rPr>
                <w:sz w:val="24"/>
              </w:rPr>
              <w:t>Земли, ВсемирномуДню воды, Дню птиц и т.д.</w:t>
            </w:r>
          </w:p>
          <w:p w:rsidR="00A73FF3" w:rsidRPr="00D26F12" w:rsidRDefault="00A73FF3" w:rsidP="00B14BF1">
            <w:pPr>
              <w:pStyle w:val="TableParagraph"/>
              <w:tabs>
                <w:tab w:val="left" w:pos="425"/>
              </w:tabs>
              <w:ind w:left="141" w:right="529"/>
              <w:rPr>
                <w:sz w:val="24"/>
              </w:rPr>
            </w:pPr>
            <w:r w:rsidRPr="00D26F12">
              <w:rPr>
                <w:sz w:val="24"/>
              </w:rPr>
              <w:t>Экологический десант проведения уборки и озеленение территории</w:t>
            </w:r>
          </w:p>
          <w:p w:rsidR="00A73FF3" w:rsidRPr="00D26F12" w:rsidRDefault="00A73FF3" w:rsidP="00B14BF1">
            <w:pPr>
              <w:pStyle w:val="TableParagraph"/>
              <w:tabs>
                <w:tab w:val="left" w:pos="425"/>
              </w:tabs>
              <w:rPr>
                <w:sz w:val="24"/>
              </w:rPr>
            </w:pPr>
            <w:r w:rsidRPr="00D26F12">
              <w:rPr>
                <w:sz w:val="24"/>
              </w:rPr>
              <w:t>Устройство</w:t>
            </w:r>
            <w:r w:rsidRPr="00D26F12">
              <w:rPr>
                <w:spacing w:val="-2"/>
                <w:sz w:val="24"/>
              </w:rPr>
              <w:t xml:space="preserve"> </w:t>
            </w:r>
            <w:r w:rsidRPr="00D26F12">
              <w:rPr>
                <w:sz w:val="24"/>
              </w:rPr>
              <w:t>цветников</w:t>
            </w:r>
          </w:p>
          <w:p w:rsidR="00A73FF3" w:rsidRPr="00D26F12" w:rsidRDefault="00A73FF3" w:rsidP="00B14BF1">
            <w:pPr>
              <w:pStyle w:val="TableParagraph"/>
              <w:tabs>
                <w:tab w:val="left" w:pos="425"/>
              </w:tabs>
              <w:ind w:left="424"/>
              <w:rPr>
                <w:sz w:val="24"/>
              </w:rPr>
            </w:pPr>
            <w:r w:rsidRPr="00D26F12">
              <w:rPr>
                <w:sz w:val="24"/>
              </w:rPr>
              <w:t>Тематические выставки книг на экологическую</w:t>
            </w:r>
            <w:r w:rsidRPr="00D26F12">
              <w:rPr>
                <w:spacing w:val="-7"/>
                <w:sz w:val="24"/>
              </w:rPr>
              <w:t xml:space="preserve"> </w:t>
            </w:r>
            <w:r w:rsidRPr="00D26F12">
              <w:rPr>
                <w:sz w:val="24"/>
              </w:rPr>
              <w:t>тему</w:t>
            </w:r>
          </w:p>
          <w:p w:rsidR="00A73FF3" w:rsidRPr="00D26F12" w:rsidRDefault="00A73FF3" w:rsidP="00B14BF1">
            <w:pPr>
              <w:pStyle w:val="TableParagraph"/>
              <w:tabs>
                <w:tab w:val="left" w:pos="425"/>
              </w:tabs>
              <w:ind w:left="141" w:right="1128"/>
              <w:rPr>
                <w:sz w:val="24"/>
              </w:rPr>
            </w:pPr>
            <w:r w:rsidRPr="00D26F12">
              <w:rPr>
                <w:sz w:val="24"/>
              </w:rPr>
              <w:t>Международная природоохранная акция «День</w:t>
            </w:r>
            <w:r w:rsidRPr="00D26F12">
              <w:rPr>
                <w:spacing w:val="-16"/>
                <w:sz w:val="24"/>
              </w:rPr>
              <w:t xml:space="preserve"> </w:t>
            </w:r>
            <w:r w:rsidRPr="00D26F12">
              <w:rPr>
                <w:sz w:val="24"/>
              </w:rPr>
              <w:t>без автомобиля»</w:t>
            </w:r>
          </w:p>
          <w:p w:rsidR="00A73FF3" w:rsidRPr="00D26F12" w:rsidRDefault="00A73FF3" w:rsidP="00B14BF1">
            <w:pPr>
              <w:pStyle w:val="TableParagraph"/>
              <w:tabs>
                <w:tab w:val="left" w:pos="425"/>
              </w:tabs>
              <w:ind w:left="424"/>
              <w:rPr>
                <w:sz w:val="24"/>
              </w:rPr>
            </w:pPr>
            <w:r w:rsidRPr="00D26F12">
              <w:rPr>
                <w:sz w:val="24"/>
              </w:rPr>
              <w:t>Республиканская акция «Посади</w:t>
            </w:r>
            <w:r w:rsidRPr="00D26F12">
              <w:rPr>
                <w:spacing w:val="1"/>
                <w:sz w:val="24"/>
              </w:rPr>
              <w:t xml:space="preserve"> </w:t>
            </w:r>
            <w:r w:rsidRPr="00D26F12">
              <w:rPr>
                <w:sz w:val="24"/>
              </w:rPr>
              <w:t>дерево»</w:t>
            </w:r>
          </w:p>
          <w:p w:rsidR="00A73FF3" w:rsidRPr="00D26F12" w:rsidRDefault="00A73FF3" w:rsidP="00B14BF1">
            <w:pPr>
              <w:pStyle w:val="TableParagraph"/>
              <w:tabs>
                <w:tab w:val="left" w:pos="425"/>
              </w:tabs>
              <w:ind w:left="141" w:right="207"/>
              <w:rPr>
                <w:sz w:val="24"/>
              </w:rPr>
            </w:pPr>
            <w:r w:rsidRPr="00D26F12">
              <w:rPr>
                <w:sz w:val="24"/>
              </w:rPr>
              <w:t>Операция: «Внимание» (Пропаганда и разъяснение идей охраны природы среди подростков, молодѐжи, взрослых</w:t>
            </w:r>
            <w:r w:rsidRPr="00D26F12">
              <w:rPr>
                <w:spacing w:val="-16"/>
                <w:sz w:val="24"/>
              </w:rPr>
              <w:t xml:space="preserve"> </w:t>
            </w:r>
            <w:r w:rsidRPr="00D26F12">
              <w:rPr>
                <w:sz w:val="24"/>
              </w:rPr>
              <w:t>через листовки, беседы, встречи и</w:t>
            </w:r>
            <w:r w:rsidRPr="00D26F12">
              <w:rPr>
                <w:spacing w:val="-1"/>
                <w:sz w:val="24"/>
              </w:rPr>
              <w:t xml:space="preserve"> </w:t>
            </w:r>
            <w:r w:rsidRPr="00D26F12">
              <w:rPr>
                <w:sz w:val="24"/>
              </w:rPr>
              <w:t>т.д.)</w:t>
            </w:r>
          </w:p>
          <w:p w:rsidR="00A73FF3" w:rsidRPr="00D26F12" w:rsidRDefault="00A73FF3" w:rsidP="00B14BF1">
            <w:pPr>
              <w:pStyle w:val="TableParagraph"/>
              <w:tabs>
                <w:tab w:val="left" w:pos="425"/>
              </w:tabs>
              <w:spacing w:line="274" w:lineRule="exact"/>
              <w:ind w:left="424"/>
              <w:rPr>
                <w:sz w:val="24"/>
              </w:rPr>
            </w:pPr>
            <w:r w:rsidRPr="00D26F12">
              <w:rPr>
                <w:sz w:val="24"/>
              </w:rPr>
              <w:t>Тематические классные</w:t>
            </w:r>
            <w:r w:rsidRPr="00D26F12">
              <w:rPr>
                <w:spacing w:val="-12"/>
                <w:sz w:val="24"/>
              </w:rPr>
              <w:t xml:space="preserve"> </w:t>
            </w:r>
            <w:r w:rsidRPr="00D26F12">
              <w:rPr>
                <w:sz w:val="24"/>
              </w:rPr>
              <w:t>часы</w:t>
            </w:r>
          </w:p>
          <w:p w:rsidR="00A73FF3" w:rsidRPr="00D26F12" w:rsidRDefault="00A73FF3" w:rsidP="00B14BF1">
            <w:pPr>
              <w:pStyle w:val="TableParagraph"/>
              <w:tabs>
                <w:tab w:val="left" w:pos="425"/>
              </w:tabs>
              <w:spacing w:line="274" w:lineRule="exact"/>
              <w:ind w:left="424"/>
              <w:rPr>
                <w:sz w:val="24"/>
              </w:rPr>
            </w:pPr>
            <w:r w:rsidRPr="00D26F12">
              <w:rPr>
                <w:sz w:val="24"/>
              </w:rPr>
              <w:t>Деятельность ДЮП, ЮИД, отряда «Юные экологи»</w:t>
            </w:r>
          </w:p>
          <w:p w:rsidR="00A73FF3" w:rsidRPr="00D26F12" w:rsidRDefault="00A73FF3" w:rsidP="00B14BF1">
            <w:pPr>
              <w:pStyle w:val="TableParagraph"/>
              <w:tabs>
                <w:tab w:val="left" w:pos="425"/>
              </w:tabs>
              <w:spacing w:line="270" w:lineRule="atLeast"/>
              <w:ind w:left="141" w:right="988"/>
              <w:rPr>
                <w:sz w:val="24"/>
              </w:rPr>
            </w:pPr>
          </w:p>
        </w:tc>
      </w:tr>
    </w:tbl>
    <w:p w:rsidR="00A73FF3" w:rsidRPr="00D26F12" w:rsidRDefault="00A73FF3" w:rsidP="00A73FF3">
      <w:pPr>
        <w:pStyle w:val="a4"/>
        <w:ind w:left="0"/>
        <w:rPr>
          <w:sz w:val="20"/>
        </w:rPr>
      </w:pPr>
    </w:p>
    <w:p w:rsidR="00A73FF3" w:rsidRPr="00D26F12" w:rsidRDefault="00A73FF3" w:rsidP="00A73FF3">
      <w:pPr>
        <w:pStyle w:val="a4"/>
        <w:spacing w:before="4"/>
        <w:ind w:left="0"/>
        <w:rPr>
          <w:sz w:val="19"/>
        </w:rPr>
      </w:pPr>
    </w:p>
    <w:p w:rsidR="00A73FF3" w:rsidRPr="00D26F12" w:rsidRDefault="00A73FF3" w:rsidP="00A73FF3">
      <w:pPr>
        <w:pStyle w:val="1"/>
        <w:numPr>
          <w:ilvl w:val="2"/>
          <w:numId w:val="32"/>
        </w:numPr>
        <w:tabs>
          <w:tab w:val="left" w:pos="4239"/>
        </w:tabs>
        <w:spacing w:before="90" w:line="240" w:lineRule="auto"/>
        <w:ind w:left="4233" w:right="2098" w:hanging="595"/>
        <w:jc w:val="left"/>
      </w:pPr>
      <w:r w:rsidRPr="00D26F12">
        <w:t>Формы индивидуальной и групповой организации профессиональной ориентации</w:t>
      </w:r>
      <w:r w:rsidRPr="00D26F12">
        <w:rPr>
          <w:spacing w:val="-3"/>
        </w:rPr>
        <w:t xml:space="preserve"> </w:t>
      </w:r>
      <w:r w:rsidRPr="00D26F12">
        <w:t>обучающихся</w:t>
      </w:r>
    </w:p>
    <w:p w:rsidR="00A73FF3" w:rsidRPr="00D26F12" w:rsidRDefault="00A73FF3" w:rsidP="00A73FF3">
      <w:pPr>
        <w:pStyle w:val="a4"/>
        <w:spacing w:before="1"/>
        <w:ind w:left="0"/>
        <w:rPr>
          <w:b/>
          <w:sz w:val="25"/>
        </w:rPr>
      </w:pPr>
    </w:p>
    <w:p w:rsidR="00A73FF3" w:rsidRPr="00D26F12" w:rsidRDefault="00A73FF3" w:rsidP="00A73FF3">
      <w:pPr>
        <w:pStyle w:val="a4"/>
        <w:ind w:right="850" w:firstLine="707"/>
        <w:jc w:val="both"/>
      </w:pPr>
      <w:r w:rsidRPr="00D26F12">
        <w:t>Формами индивидуальной и групповой организации профессиональной ориентации обучающихся являются: дни открытых дверей, экскурсии, встреча с представителями разных профессий и выпускниками предметные недели, олимпиады, конкурсы.</w:t>
      </w:r>
    </w:p>
    <w:p w:rsidR="00A73FF3" w:rsidRPr="00D26F12" w:rsidRDefault="00A73FF3" w:rsidP="00A73FF3">
      <w:pPr>
        <w:pStyle w:val="a4"/>
        <w:ind w:left="0" w:right="846"/>
        <w:jc w:val="both"/>
      </w:pPr>
    </w:p>
    <w:p w:rsidR="00A73FF3" w:rsidRPr="00D26F12" w:rsidRDefault="00A73FF3" w:rsidP="00A73FF3">
      <w:pPr>
        <w:pStyle w:val="a4"/>
        <w:spacing w:before="1"/>
        <w:ind w:right="845"/>
        <w:jc w:val="both"/>
      </w:pPr>
      <w:r w:rsidRPr="00D26F12">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этой образовательной организации.</w:t>
      </w:r>
    </w:p>
    <w:p w:rsidR="00A73FF3" w:rsidRPr="00D26F12" w:rsidRDefault="00A73FF3" w:rsidP="00A73FF3">
      <w:pPr>
        <w:pStyle w:val="a4"/>
        <w:ind w:right="847" w:firstLine="707"/>
        <w:jc w:val="both"/>
      </w:pPr>
      <w:r w:rsidRPr="00D26F12">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A73FF3" w:rsidRPr="00D26F12" w:rsidRDefault="00A73FF3" w:rsidP="00A73FF3">
      <w:pPr>
        <w:pStyle w:val="a4"/>
        <w:spacing w:before="1"/>
        <w:ind w:right="845" w:firstLine="707"/>
        <w:jc w:val="both"/>
      </w:pPr>
      <w:r w:rsidRPr="00D26F12">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естественонаучного цикла»,</w:t>
      </w:r>
    </w:p>
    <w:p w:rsidR="00A73FF3" w:rsidRPr="00D26F12" w:rsidRDefault="00A73FF3" w:rsidP="00A73FF3">
      <w:pPr>
        <w:pStyle w:val="a4"/>
        <w:ind w:right="853"/>
        <w:jc w:val="both"/>
      </w:pPr>
      <w:r w:rsidRPr="00D26F12">
        <w:t>«Неделя русского языка», «Неделя английского языка», «Неделя чувашского языка», Неделя здоровья и творчества»). Предметная неделя может состоять из презентаций проектов и встреч с интересными людьми, избравшими профессию, близкую к этой предметной сфере.</w:t>
      </w:r>
    </w:p>
    <w:p w:rsidR="00A73FF3" w:rsidRPr="00D26F12" w:rsidRDefault="00A73FF3" w:rsidP="00A73FF3">
      <w:pPr>
        <w:pStyle w:val="a4"/>
        <w:ind w:right="852" w:firstLine="707"/>
        <w:jc w:val="both"/>
      </w:pPr>
      <w:r w:rsidRPr="00D26F12">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A73FF3" w:rsidRPr="00D26F12" w:rsidRDefault="00A73FF3" w:rsidP="00A73FF3">
      <w:pPr>
        <w:pStyle w:val="a4"/>
        <w:ind w:right="853" w:firstLine="707"/>
        <w:jc w:val="both"/>
      </w:pPr>
      <w:r w:rsidRPr="00D26F12">
        <w:t>Конкурсы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обучающихся возникает интерес к какой-либо профессии.</w:t>
      </w:r>
    </w:p>
    <w:p w:rsidR="00A73FF3" w:rsidRPr="00D26F12" w:rsidRDefault="00A73FF3" w:rsidP="00A73FF3">
      <w:pPr>
        <w:pStyle w:val="a4"/>
        <w:spacing w:before="4"/>
        <w:ind w:left="0"/>
        <w:rPr>
          <w:b/>
          <w:sz w:val="15"/>
        </w:rPr>
      </w:pPr>
    </w:p>
    <w:p w:rsidR="00A73FF3" w:rsidRPr="00D26F12" w:rsidRDefault="00A73FF3" w:rsidP="00A73FF3">
      <w:pPr>
        <w:pStyle w:val="a6"/>
        <w:numPr>
          <w:ilvl w:val="2"/>
          <w:numId w:val="32"/>
        </w:numPr>
        <w:tabs>
          <w:tab w:val="left" w:pos="2686"/>
        </w:tabs>
        <w:spacing w:before="90"/>
        <w:ind w:left="2313" w:right="1257" w:hanging="228"/>
        <w:jc w:val="left"/>
        <w:rPr>
          <w:b/>
          <w:sz w:val="24"/>
        </w:rPr>
      </w:pPr>
      <w:r w:rsidRPr="00D26F12">
        <w:rPr>
          <w:b/>
          <w:sz w:val="24"/>
        </w:rPr>
        <w:t>Этапы организации работы в системе социального воспитания в рамках образовательной организации, совместной деятельности</w:t>
      </w:r>
      <w:r w:rsidRPr="00D26F12">
        <w:rPr>
          <w:b/>
          <w:spacing w:val="-6"/>
          <w:sz w:val="24"/>
        </w:rPr>
        <w:t xml:space="preserve"> </w:t>
      </w:r>
      <w:r w:rsidRPr="00D26F12">
        <w:rPr>
          <w:b/>
          <w:sz w:val="24"/>
        </w:rPr>
        <w:t>образовательной</w:t>
      </w:r>
    </w:p>
    <w:p w:rsidR="00A73FF3" w:rsidRPr="00D26F12" w:rsidRDefault="00A73FF3" w:rsidP="00A73FF3">
      <w:pPr>
        <w:ind w:left="3830" w:right="1240" w:hanging="1743"/>
        <w:rPr>
          <w:b/>
          <w:sz w:val="24"/>
        </w:rPr>
      </w:pPr>
      <w:r w:rsidRPr="00D26F12">
        <w:rPr>
          <w:b/>
          <w:sz w:val="24"/>
        </w:rPr>
        <w:t>организации с предприятиями, общественными организациями, в том числе с организациями дополнительного образования</w:t>
      </w:r>
    </w:p>
    <w:p w:rsidR="00A73FF3" w:rsidRPr="00D26F12" w:rsidRDefault="00A73FF3" w:rsidP="00A73FF3">
      <w:pPr>
        <w:pStyle w:val="a4"/>
        <w:spacing w:before="5"/>
        <w:ind w:left="0"/>
        <w:rPr>
          <w:b/>
          <w:sz w:val="23"/>
        </w:rPr>
      </w:pPr>
    </w:p>
    <w:p w:rsidR="00A73FF3" w:rsidRPr="00D26F12" w:rsidRDefault="00A73FF3" w:rsidP="00A73FF3">
      <w:pPr>
        <w:pStyle w:val="a4"/>
        <w:ind w:right="846" w:firstLine="707"/>
        <w:jc w:val="both"/>
      </w:pPr>
      <w:r w:rsidRPr="00D26F12">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A73FF3" w:rsidRPr="00D26F12" w:rsidRDefault="00A73FF3" w:rsidP="00A73FF3">
      <w:pPr>
        <w:pStyle w:val="a4"/>
        <w:ind w:right="846" w:firstLine="707"/>
        <w:jc w:val="both"/>
      </w:pPr>
      <w:r w:rsidRPr="00D26F12">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A73FF3" w:rsidRPr="00D26F12" w:rsidRDefault="00A73FF3" w:rsidP="00A73FF3">
      <w:pPr>
        <w:pStyle w:val="a4"/>
        <w:ind w:right="846" w:firstLine="707"/>
        <w:jc w:val="both"/>
      </w:pPr>
      <w:r w:rsidRPr="00D26F12">
        <w:t>•</w:t>
      </w:r>
      <w:r w:rsidRPr="00D26F12">
        <w:tab/>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A73FF3" w:rsidRPr="00D26F12" w:rsidRDefault="00A73FF3" w:rsidP="00A73FF3">
      <w:pPr>
        <w:pStyle w:val="a4"/>
        <w:ind w:right="846" w:firstLine="707"/>
        <w:jc w:val="both"/>
      </w:pPr>
      <w:r w:rsidRPr="00D26F12">
        <w:t>•</w:t>
      </w:r>
      <w:r w:rsidRPr="00D26F12">
        <w:tab/>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A73FF3" w:rsidRPr="00D26F12" w:rsidRDefault="00A73FF3" w:rsidP="00A73FF3">
      <w:pPr>
        <w:pStyle w:val="a4"/>
        <w:ind w:right="846" w:firstLine="707"/>
        <w:jc w:val="both"/>
      </w:pPr>
      <w:r w:rsidRPr="00D26F12">
        <w:t>•</w:t>
      </w:r>
      <w:r w:rsidRPr="00D26F12">
        <w:tab/>
        <w:t xml:space="preserve">осуществление социальной деятельности в процессе реализации договоров школы с социальными партнерами; </w:t>
      </w:r>
    </w:p>
    <w:p w:rsidR="00A73FF3" w:rsidRPr="00D26F12" w:rsidRDefault="00A73FF3" w:rsidP="00A73FF3">
      <w:pPr>
        <w:pStyle w:val="a4"/>
        <w:ind w:right="846" w:firstLine="707"/>
        <w:jc w:val="both"/>
      </w:pPr>
      <w:r w:rsidRPr="00D26F12">
        <w:t>•</w:t>
      </w:r>
      <w:r w:rsidRPr="00D26F12">
        <w:tab/>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A73FF3" w:rsidRPr="00D26F12" w:rsidRDefault="00A73FF3" w:rsidP="00A73FF3">
      <w:pPr>
        <w:pStyle w:val="a4"/>
        <w:ind w:right="846" w:firstLine="707"/>
        <w:jc w:val="both"/>
      </w:pPr>
      <w:r w:rsidRPr="00D26F12">
        <w:t>•</w:t>
      </w:r>
      <w:r w:rsidRPr="00D26F12">
        <w:tab/>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A73FF3" w:rsidRPr="00D26F12" w:rsidRDefault="00A73FF3" w:rsidP="00A73FF3">
      <w:pPr>
        <w:pStyle w:val="a4"/>
        <w:ind w:right="846" w:firstLine="707"/>
        <w:jc w:val="both"/>
      </w:pPr>
      <w:r w:rsidRPr="00D26F12">
        <w:t>•</w:t>
      </w:r>
      <w:r w:rsidRPr="00D26F12">
        <w:tab/>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A73FF3" w:rsidRPr="00D26F12" w:rsidRDefault="00A73FF3" w:rsidP="00A73FF3">
      <w:pPr>
        <w:pStyle w:val="a4"/>
        <w:ind w:right="846" w:firstLine="707"/>
        <w:jc w:val="both"/>
      </w:pPr>
      <w:r w:rsidRPr="00D26F12">
        <w:t>•</w:t>
      </w:r>
      <w:r w:rsidRPr="00D26F12">
        <w:tab/>
        <w:t>стимулирование общественной самоорганизации обучающихся общеобразовательной школы, поддержка общественных инициатив школьников.</w:t>
      </w:r>
    </w:p>
    <w:p w:rsidR="00A73FF3" w:rsidRPr="00D26F12" w:rsidRDefault="00A73FF3" w:rsidP="00A73FF3">
      <w:pPr>
        <w:pStyle w:val="a6"/>
        <w:numPr>
          <w:ilvl w:val="2"/>
          <w:numId w:val="32"/>
        </w:numPr>
        <w:tabs>
          <w:tab w:val="left" w:pos="3807"/>
        </w:tabs>
        <w:spacing w:before="90"/>
        <w:ind w:left="2174" w:right="1347" w:firstLine="1032"/>
        <w:jc w:val="left"/>
        <w:rPr>
          <w:b/>
          <w:sz w:val="24"/>
        </w:rPr>
      </w:pPr>
      <w:r w:rsidRPr="00D26F12">
        <w:rPr>
          <w:b/>
          <w:sz w:val="24"/>
        </w:rPr>
        <w:t>Основные формы организации педагогической поддержки социализации обучающихся по каждому из направлений с учетом урочной</w:t>
      </w:r>
      <w:r w:rsidRPr="00D26F12">
        <w:rPr>
          <w:b/>
          <w:spacing w:val="-16"/>
          <w:sz w:val="24"/>
        </w:rPr>
        <w:t xml:space="preserve"> </w:t>
      </w:r>
      <w:r w:rsidRPr="00D26F12">
        <w:rPr>
          <w:b/>
          <w:sz w:val="24"/>
        </w:rPr>
        <w:t>и</w:t>
      </w:r>
    </w:p>
    <w:p w:rsidR="00A73FF3" w:rsidRPr="00D26F12" w:rsidRDefault="00A73FF3" w:rsidP="00A73FF3">
      <w:pPr>
        <w:ind w:left="1664" w:right="840"/>
        <w:jc w:val="center"/>
        <w:rPr>
          <w:b/>
          <w:sz w:val="24"/>
        </w:rPr>
      </w:pPr>
      <w:r w:rsidRPr="00D26F12">
        <w:rPr>
          <w:b/>
          <w:sz w:val="24"/>
        </w:rPr>
        <w:t>внеурочной деятельности, а также формы участия специалистов и социальных партнеров по направлениям социального воспитания</w:t>
      </w:r>
    </w:p>
    <w:p w:rsidR="00A73FF3" w:rsidRPr="00D26F12" w:rsidRDefault="00A73FF3" w:rsidP="00A73FF3">
      <w:pPr>
        <w:pStyle w:val="a4"/>
        <w:ind w:right="851" w:firstLine="707"/>
        <w:jc w:val="both"/>
      </w:pPr>
      <w:r w:rsidRPr="00D26F12">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A73FF3" w:rsidRPr="00D26F12" w:rsidRDefault="00A73FF3" w:rsidP="00A73FF3">
      <w:pPr>
        <w:pStyle w:val="a4"/>
        <w:ind w:right="850" w:firstLine="707"/>
        <w:jc w:val="both"/>
      </w:pPr>
      <w:r w:rsidRPr="00D26F12">
        <w:t>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обучающихся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A73FF3" w:rsidRPr="00D26F12" w:rsidRDefault="00A73FF3" w:rsidP="00A73FF3">
      <w:pPr>
        <w:pStyle w:val="a6"/>
        <w:numPr>
          <w:ilvl w:val="0"/>
          <w:numId w:val="19"/>
        </w:numPr>
        <w:tabs>
          <w:tab w:val="left" w:pos="2772"/>
        </w:tabs>
        <w:ind w:right="855" w:firstLine="708"/>
        <w:jc w:val="both"/>
        <w:rPr>
          <w:sz w:val="24"/>
        </w:rPr>
      </w:pPr>
      <w:r w:rsidRPr="00D26F12">
        <w:rPr>
          <w:sz w:val="24"/>
        </w:rPr>
        <w:t>эмоционально-волевой поддержки обучающегося (повышение уверенности школьника в себе, своих силах, убежденности в возможности преодолеть</w:t>
      </w:r>
      <w:r w:rsidRPr="00D26F12">
        <w:rPr>
          <w:spacing w:val="-11"/>
          <w:sz w:val="24"/>
        </w:rPr>
        <w:t xml:space="preserve"> </w:t>
      </w:r>
      <w:r w:rsidRPr="00D26F12">
        <w:rPr>
          <w:sz w:val="24"/>
        </w:rPr>
        <w:t>трудности);</w:t>
      </w:r>
    </w:p>
    <w:p w:rsidR="00A73FF3" w:rsidRPr="00D26F12" w:rsidRDefault="00A73FF3" w:rsidP="00A73FF3">
      <w:pPr>
        <w:pStyle w:val="a6"/>
        <w:numPr>
          <w:ilvl w:val="0"/>
          <w:numId w:val="19"/>
        </w:numPr>
        <w:tabs>
          <w:tab w:val="left" w:pos="2839"/>
        </w:tabs>
        <w:ind w:right="846" w:firstLine="708"/>
        <w:jc w:val="both"/>
        <w:rPr>
          <w:sz w:val="24"/>
        </w:rPr>
      </w:pPr>
      <w:r w:rsidRPr="00D26F12">
        <w:rPr>
          <w:sz w:val="24"/>
        </w:rPr>
        <w:t>информационной поддержки обучающегося (обеспечение обучающихся сведениями, необходимыми для разрешения проблемной</w:t>
      </w:r>
      <w:r w:rsidRPr="00D26F12">
        <w:rPr>
          <w:spacing w:val="-3"/>
          <w:sz w:val="24"/>
        </w:rPr>
        <w:t xml:space="preserve"> </w:t>
      </w:r>
      <w:r w:rsidRPr="00D26F12">
        <w:rPr>
          <w:sz w:val="24"/>
        </w:rPr>
        <w:t>ситуации);</w:t>
      </w:r>
    </w:p>
    <w:p w:rsidR="00A73FF3" w:rsidRPr="00D26F12" w:rsidRDefault="00A73FF3" w:rsidP="00A73FF3">
      <w:pPr>
        <w:pStyle w:val="a6"/>
        <w:numPr>
          <w:ilvl w:val="0"/>
          <w:numId w:val="19"/>
        </w:numPr>
        <w:tabs>
          <w:tab w:val="left" w:pos="2911"/>
        </w:tabs>
        <w:ind w:right="852" w:firstLine="708"/>
        <w:jc w:val="both"/>
        <w:rPr>
          <w:sz w:val="24"/>
        </w:rPr>
      </w:pPr>
      <w:r w:rsidRPr="00D26F12">
        <w:rPr>
          <w:sz w:val="24"/>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w:t>
      </w:r>
      <w:r w:rsidRPr="00D26F12">
        <w:rPr>
          <w:spacing w:val="-1"/>
          <w:sz w:val="24"/>
        </w:rPr>
        <w:t xml:space="preserve"> </w:t>
      </w:r>
      <w:r w:rsidRPr="00D26F12">
        <w:rPr>
          <w:sz w:val="24"/>
        </w:rPr>
        <w:t>образования).</w:t>
      </w:r>
    </w:p>
    <w:p w:rsidR="00A73FF3" w:rsidRPr="00D26F12" w:rsidRDefault="00A73FF3" w:rsidP="00A73FF3">
      <w:pPr>
        <w:pStyle w:val="a4"/>
        <w:ind w:right="831" w:firstLine="707"/>
        <w:jc w:val="both"/>
      </w:pPr>
      <w:r w:rsidRPr="00D26F12">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Обучающийся,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обучающего в разнообразные виды деятельности.</w:t>
      </w:r>
    </w:p>
    <w:p w:rsidR="00A73FF3" w:rsidRPr="00D26F12" w:rsidRDefault="00A73FF3" w:rsidP="00A73FF3">
      <w:pPr>
        <w:pStyle w:val="a4"/>
        <w:spacing w:before="5"/>
        <w:ind w:left="1701" w:right="831"/>
        <w:jc w:val="both"/>
      </w:pPr>
      <w:r w:rsidRPr="00D26F12">
        <w:t xml:space="preserve">           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A73FF3" w:rsidRPr="00D26F12" w:rsidRDefault="00A73FF3" w:rsidP="00A73FF3">
      <w:pPr>
        <w:pStyle w:val="1"/>
        <w:spacing w:line="240" w:lineRule="auto"/>
        <w:ind w:left="4973" w:right="1134" w:hanging="2286"/>
      </w:pPr>
      <w:r w:rsidRPr="00D26F12">
        <w:t>Формы участия специалистов и социальных партнеров по направлениям социального воспитания.</w:t>
      </w:r>
    </w:p>
    <w:p w:rsidR="00A73FF3" w:rsidRPr="00D26F12" w:rsidRDefault="00A73FF3" w:rsidP="00A73FF3">
      <w:pPr>
        <w:pStyle w:val="a4"/>
        <w:spacing w:before="8"/>
        <w:ind w:left="0"/>
        <w:rPr>
          <w:b/>
          <w:sz w:val="23"/>
        </w:rPr>
      </w:pPr>
    </w:p>
    <w:p w:rsidR="00A73FF3" w:rsidRPr="00D26F12" w:rsidRDefault="00A73FF3" w:rsidP="00A73FF3">
      <w:pPr>
        <w:pStyle w:val="a4"/>
        <w:ind w:right="854" w:firstLine="707"/>
        <w:jc w:val="both"/>
      </w:pPr>
      <w:r w:rsidRPr="00D26F12">
        <w:t>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w:t>
      </w:r>
    </w:p>
    <w:p w:rsidR="00A73FF3" w:rsidRPr="00D26F12" w:rsidRDefault="00A73FF3" w:rsidP="00A73FF3">
      <w:pPr>
        <w:pStyle w:val="a6"/>
        <w:numPr>
          <w:ilvl w:val="0"/>
          <w:numId w:val="20"/>
        </w:numPr>
        <w:tabs>
          <w:tab w:val="left" w:pos="2676"/>
        </w:tabs>
        <w:spacing w:before="2"/>
        <w:ind w:right="844" w:firstLine="708"/>
        <w:jc w:val="both"/>
        <w:rPr>
          <w:sz w:val="24"/>
        </w:rPr>
      </w:pPr>
      <w:r w:rsidRPr="00D26F12">
        <w:rPr>
          <w:sz w:val="24"/>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w:t>
      </w:r>
      <w:r w:rsidRPr="00D26F12">
        <w:rPr>
          <w:spacing w:val="-2"/>
          <w:sz w:val="24"/>
        </w:rPr>
        <w:t xml:space="preserve"> </w:t>
      </w:r>
      <w:r w:rsidRPr="00D26F12">
        <w:rPr>
          <w:sz w:val="24"/>
        </w:rPr>
        <w:t>организации;</w:t>
      </w:r>
    </w:p>
    <w:p w:rsidR="00A73FF3" w:rsidRPr="00D26F12" w:rsidRDefault="00A73FF3" w:rsidP="00A73FF3">
      <w:pPr>
        <w:pStyle w:val="a6"/>
        <w:numPr>
          <w:ilvl w:val="0"/>
          <w:numId w:val="20"/>
        </w:numPr>
        <w:tabs>
          <w:tab w:val="left" w:pos="2676"/>
        </w:tabs>
        <w:spacing w:line="293" w:lineRule="exact"/>
        <w:ind w:left="2675" w:hanging="285"/>
        <w:rPr>
          <w:sz w:val="24"/>
        </w:rPr>
      </w:pPr>
      <w:r w:rsidRPr="00D26F12">
        <w:rPr>
          <w:sz w:val="24"/>
        </w:rPr>
        <w:t>как обладатель и распорядитель ресурсов для воспитания и</w:t>
      </w:r>
      <w:r w:rsidRPr="00D26F12">
        <w:rPr>
          <w:spacing w:val="-6"/>
          <w:sz w:val="24"/>
        </w:rPr>
        <w:t xml:space="preserve"> </w:t>
      </w:r>
      <w:r w:rsidRPr="00D26F12">
        <w:rPr>
          <w:sz w:val="24"/>
        </w:rPr>
        <w:t>социализации;</w:t>
      </w:r>
    </w:p>
    <w:p w:rsidR="00A73FF3" w:rsidRPr="00D26F12" w:rsidRDefault="00A73FF3" w:rsidP="00A73FF3">
      <w:pPr>
        <w:pStyle w:val="a6"/>
        <w:numPr>
          <w:ilvl w:val="0"/>
          <w:numId w:val="20"/>
        </w:numPr>
        <w:tabs>
          <w:tab w:val="left" w:pos="2676"/>
        </w:tabs>
        <w:spacing w:before="1" w:line="292" w:lineRule="exact"/>
        <w:ind w:left="2675" w:hanging="285"/>
        <w:rPr>
          <w:sz w:val="24"/>
        </w:rPr>
      </w:pPr>
      <w:r w:rsidRPr="00D26F12">
        <w:rPr>
          <w:sz w:val="24"/>
        </w:rPr>
        <w:t>непосредственный воспитатель (в рамках школьного и семейного</w:t>
      </w:r>
      <w:r w:rsidRPr="00D26F12">
        <w:rPr>
          <w:spacing w:val="-8"/>
          <w:sz w:val="24"/>
        </w:rPr>
        <w:t xml:space="preserve"> </w:t>
      </w:r>
      <w:r w:rsidRPr="00D26F12">
        <w:rPr>
          <w:sz w:val="24"/>
        </w:rPr>
        <w:t>воспитания).</w:t>
      </w:r>
    </w:p>
    <w:p w:rsidR="00A73FF3" w:rsidRPr="00D26F12" w:rsidRDefault="00A73FF3" w:rsidP="00A73FF3">
      <w:pPr>
        <w:pStyle w:val="a4"/>
        <w:ind w:right="854" w:firstLine="707"/>
        <w:jc w:val="both"/>
      </w:pPr>
      <w:r w:rsidRPr="00D26F12">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A73FF3" w:rsidRPr="00D26F12" w:rsidRDefault="00A73FF3" w:rsidP="00A73FF3">
      <w:pPr>
        <w:pStyle w:val="a6"/>
        <w:numPr>
          <w:ilvl w:val="0"/>
          <w:numId w:val="20"/>
        </w:numPr>
        <w:tabs>
          <w:tab w:val="left" w:pos="2676"/>
        </w:tabs>
        <w:spacing w:before="1"/>
        <w:ind w:right="848" w:firstLine="708"/>
        <w:jc w:val="both"/>
        <w:rPr>
          <w:sz w:val="24"/>
        </w:rPr>
      </w:pPr>
      <w:r w:rsidRPr="00D26F12">
        <w:rPr>
          <w:sz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ОУ);</w:t>
      </w:r>
    </w:p>
    <w:p w:rsidR="00A73FF3" w:rsidRPr="00D26F12" w:rsidRDefault="00A73FF3" w:rsidP="00A73FF3">
      <w:pPr>
        <w:pStyle w:val="a6"/>
        <w:numPr>
          <w:ilvl w:val="0"/>
          <w:numId w:val="20"/>
        </w:numPr>
        <w:tabs>
          <w:tab w:val="left" w:pos="2676"/>
        </w:tabs>
        <w:ind w:right="849" w:firstLine="708"/>
        <w:jc w:val="both"/>
        <w:rPr>
          <w:sz w:val="24"/>
        </w:rPr>
      </w:pPr>
      <w:r w:rsidRPr="00D26F12">
        <w:rPr>
          <w:sz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D26F12">
        <w:rPr>
          <w:spacing w:val="-4"/>
          <w:sz w:val="24"/>
        </w:rPr>
        <w:t xml:space="preserve"> </w:t>
      </w:r>
      <w:r w:rsidRPr="00D26F12">
        <w:rPr>
          <w:sz w:val="24"/>
        </w:rPr>
        <w:t>мера;</w:t>
      </w:r>
    </w:p>
    <w:p w:rsidR="00A73FF3" w:rsidRPr="00D26F12" w:rsidRDefault="00A73FF3" w:rsidP="00A73FF3">
      <w:pPr>
        <w:pStyle w:val="a6"/>
        <w:numPr>
          <w:ilvl w:val="0"/>
          <w:numId w:val="20"/>
        </w:numPr>
        <w:tabs>
          <w:tab w:val="left" w:pos="2676"/>
        </w:tabs>
        <w:ind w:right="846" w:firstLine="708"/>
        <w:jc w:val="both"/>
        <w:rPr>
          <w:sz w:val="24"/>
        </w:rPr>
      </w:pPr>
      <w:r w:rsidRPr="00D26F12">
        <w:rPr>
          <w:sz w:val="24"/>
        </w:rPr>
        <w:t>наличие границ сотрудничества педагогов с родителями и вероятность конфликта интересов семьи и ОУ,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A73FF3" w:rsidRPr="00D26F12" w:rsidRDefault="00A73FF3" w:rsidP="00A73FF3">
      <w:pPr>
        <w:pStyle w:val="a6"/>
        <w:numPr>
          <w:ilvl w:val="0"/>
          <w:numId w:val="20"/>
        </w:numPr>
        <w:tabs>
          <w:tab w:val="left" w:pos="2676"/>
        </w:tabs>
        <w:spacing w:line="237" w:lineRule="auto"/>
        <w:ind w:right="852" w:firstLine="708"/>
        <w:jc w:val="both"/>
        <w:rPr>
          <w:sz w:val="24"/>
        </w:rPr>
      </w:pPr>
      <w:r w:rsidRPr="00D26F12">
        <w:rPr>
          <w:sz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A73FF3" w:rsidRPr="00D26F12" w:rsidRDefault="00A73FF3" w:rsidP="00A73FF3">
      <w:pPr>
        <w:pStyle w:val="a4"/>
        <w:spacing w:before="2"/>
        <w:ind w:right="852" w:firstLine="707"/>
        <w:jc w:val="both"/>
      </w:pPr>
      <w:r w:rsidRPr="00D26F12">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w:t>
      </w:r>
      <w:r w:rsidRPr="00D26F12">
        <w:rPr>
          <w:spacing w:val="-7"/>
        </w:rPr>
        <w:t xml:space="preserve"> </w:t>
      </w:r>
      <w:r w:rsidRPr="00D26F12">
        <w:t>социализации.</w:t>
      </w:r>
    </w:p>
    <w:p w:rsidR="00A73FF3" w:rsidRPr="00D26F12" w:rsidRDefault="00A73FF3" w:rsidP="00A73FF3">
      <w:pPr>
        <w:pStyle w:val="a4"/>
        <w:spacing w:before="4"/>
        <w:ind w:left="0"/>
        <w:rPr>
          <w:b/>
          <w:sz w:val="15"/>
        </w:rPr>
      </w:pPr>
    </w:p>
    <w:p w:rsidR="00A73FF3" w:rsidRPr="00D26F12" w:rsidRDefault="00A73FF3" w:rsidP="00A73FF3">
      <w:pPr>
        <w:pStyle w:val="a6"/>
        <w:numPr>
          <w:ilvl w:val="2"/>
          <w:numId w:val="32"/>
        </w:numPr>
        <w:tabs>
          <w:tab w:val="left" w:pos="3629"/>
        </w:tabs>
        <w:spacing w:before="90"/>
        <w:ind w:left="3688" w:right="1490" w:hanging="660"/>
        <w:jc w:val="left"/>
        <w:rPr>
          <w:b/>
          <w:sz w:val="24"/>
        </w:rPr>
      </w:pPr>
      <w:r w:rsidRPr="00D26F12">
        <w:rPr>
          <w:b/>
          <w:sz w:val="24"/>
        </w:rPr>
        <w:t>Модели организации работы по формированию экологически целесообразного, здорового и безопасного образа</w:t>
      </w:r>
      <w:r w:rsidRPr="00D26F12">
        <w:rPr>
          <w:b/>
          <w:spacing w:val="-4"/>
          <w:sz w:val="24"/>
        </w:rPr>
        <w:t xml:space="preserve"> </w:t>
      </w:r>
      <w:r w:rsidRPr="00D26F12">
        <w:rPr>
          <w:b/>
          <w:sz w:val="24"/>
        </w:rPr>
        <w:t>жизни</w:t>
      </w:r>
    </w:p>
    <w:p w:rsidR="00A73FF3" w:rsidRPr="00D26F12" w:rsidRDefault="00A73FF3" w:rsidP="00A73FF3">
      <w:pPr>
        <w:pStyle w:val="a4"/>
        <w:spacing w:before="1"/>
        <w:ind w:left="0"/>
        <w:rPr>
          <w:b/>
          <w:sz w:val="25"/>
        </w:rPr>
      </w:pPr>
    </w:p>
    <w:p w:rsidR="00A73FF3" w:rsidRPr="00D26F12" w:rsidRDefault="00A73FF3" w:rsidP="00A73FF3">
      <w:pPr>
        <w:pStyle w:val="a4"/>
        <w:ind w:right="843" w:firstLine="707"/>
        <w:jc w:val="both"/>
      </w:pPr>
      <w:r w:rsidRPr="00D26F12">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w:t>
      </w:r>
      <w:r w:rsidRPr="00D26F12">
        <w:rPr>
          <w:spacing w:val="-2"/>
        </w:rPr>
        <w:t xml:space="preserve"> </w:t>
      </w:r>
      <w:r w:rsidRPr="00D26F12">
        <w:t>являются:</w:t>
      </w:r>
    </w:p>
    <w:p w:rsidR="00A73FF3" w:rsidRPr="00D26F12" w:rsidRDefault="00A73FF3" w:rsidP="00A73FF3">
      <w:pPr>
        <w:pStyle w:val="a6"/>
        <w:numPr>
          <w:ilvl w:val="0"/>
          <w:numId w:val="20"/>
        </w:numPr>
        <w:tabs>
          <w:tab w:val="left" w:pos="2676"/>
        </w:tabs>
        <w:spacing w:before="3" w:line="293" w:lineRule="exact"/>
        <w:ind w:left="2675" w:hanging="285"/>
        <w:rPr>
          <w:sz w:val="24"/>
        </w:rPr>
      </w:pPr>
      <w:r w:rsidRPr="00D26F12">
        <w:rPr>
          <w:sz w:val="24"/>
        </w:rPr>
        <w:t>организация</w:t>
      </w:r>
      <w:r w:rsidRPr="00D26F12">
        <w:rPr>
          <w:spacing w:val="-1"/>
          <w:sz w:val="24"/>
        </w:rPr>
        <w:t xml:space="preserve"> </w:t>
      </w:r>
      <w:r w:rsidRPr="00D26F12">
        <w:rPr>
          <w:sz w:val="24"/>
        </w:rPr>
        <w:t>занятий;</w:t>
      </w:r>
    </w:p>
    <w:p w:rsidR="00A73FF3" w:rsidRPr="00D26F12" w:rsidRDefault="00A73FF3" w:rsidP="00A73FF3">
      <w:pPr>
        <w:pStyle w:val="a6"/>
        <w:numPr>
          <w:ilvl w:val="0"/>
          <w:numId w:val="20"/>
        </w:numPr>
        <w:tabs>
          <w:tab w:val="left" w:pos="2676"/>
        </w:tabs>
        <w:spacing w:line="293" w:lineRule="exact"/>
        <w:ind w:left="2675" w:hanging="285"/>
        <w:rPr>
          <w:sz w:val="24"/>
        </w:rPr>
      </w:pPr>
      <w:r w:rsidRPr="00D26F12">
        <w:rPr>
          <w:sz w:val="24"/>
        </w:rPr>
        <w:t>обеспечение использования различных каналов восприятия</w:t>
      </w:r>
      <w:r w:rsidRPr="00D26F12">
        <w:rPr>
          <w:spacing w:val="-8"/>
          <w:sz w:val="24"/>
        </w:rPr>
        <w:t xml:space="preserve"> </w:t>
      </w:r>
      <w:r w:rsidRPr="00D26F12">
        <w:rPr>
          <w:sz w:val="24"/>
        </w:rPr>
        <w:t>информации;</w:t>
      </w:r>
    </w:p>
    <w:p w:rsidR="00A73FF3" w:rsidRPr="00D26F12" w:rsidRDefault="00A73FF3" w:rsidP="00A73FF3">
      <w:pPr>
        <w:pStyle w:val="a6"/>
        <w:numPr>
          <w:ilvl w:val="0"/>
          <w:numId w:val="20"/>
        </w:numPr>
        <w:tabs>
          <w:tab w:val="left" w:pos="2676"/>
        </w:tabs>
        <w:spacing w:line="293" w:lineRule="exact"/>
        <w:ind w:left="2675" w:hanging="285"/>
        <w:rPr>
          <w:sz w:val="24"/>
        </w:rPr>
      </w:pPr>
      <w:r w:rsidRPr="00D26F12">
        <w:rPr>
          <w:sz w:val="24"/>
        </w:rPr>
        <w:t>учет зоны работоспособности</w:t>
      </w:r>
      <w:r w:rsidRPr="00D26F12">
        <w:rPr>
          <w:spacing w:val="-1"/>
          <w:sz w:val="24"/>
        </w:rPr>
        <w:t xml:space="preserve"> </w:t>
      </w:r>
      <w:r w:rsidRPr="00D26F12">
        <w:rPr>
          <w:sz w:val="24"/>
        </w:rPr>
        <w:t>обучающихся;</w:t>
      </w:r>
    </w:p>
    <w:p w:rsidR="00A73FF3" w:rsidRPr="00D26F12" w:rsidRDefault="00A73FF3" w:rsidP="00A73FF3">
      <w:pPr>
        <w:pStyle w:val="a6"/>
        <w:numPr>
          <w:ilvl w:val="0"/>
          <w:numId w:val="20"/>
        </w:numPr>
        <w:tabs>
          <w:tab w:val="left" w:pos="2676"/>
        </w:tabs>
        <w:spacing w:line="293" w:lineRule="exact"/>
        <w:ind w:left="2675" w:hanging="285"/>
        <w:rPr>
          <w:sz w:val="24"/>
        </w:rPr>
      </w:pPr>
      <w:r w:rsidRPr="00D26F12">
        <w:rPr>
          <w:sz w:val="24"/>
        </w:rPr>
        <w:t>распределение интенсивности умственной деятельности;</w:t>
      </w:r>
    </w:p>
    <w:p w:rsidR="00A73FF3" w:rsidRPr="00D26F12" w:rsidRDefault="00A73FF3" w:rsidP="00A73FF3">
      <w:pPr>
        <w:pStyle w:val="a6"/>
        <w:numPr>
          <w:ilvl w:val="0"/>
          <w:numId w:val="20"/>
        </w:numPr>
        <w:tabs>
          <w:tab w:val="left" w:pos="2676"/>
        </w:tabs>
        <w:spacing w:line="293" w:lineRule="exact"/>
        <w:ind w:left="2675" w:hanging="285"/>
        <w:rPr>
          <w:sz w:val="24"/>
        </w:rPr>
      </w:pPr>
      <w:r w:rsidRPr="00D26F12">
        <w:rPr>
          <w:sz w:val="24"/>
        </w:rPr>
        <w:t>использование здоровьесберегающих технологий.</w:t>
      </w:r>
    </w:p>
    <w:p w:rsidR="00A73FF3" w:rsidRPr="00D26F12" w:rsidRDefault="00A73FF3" w:rsidP="00A73FF3">
      <w:pPr>
        <w:pStyle w:val="a4"/>
        <w:ind w:right="848" w:firstLine="707"/>
        <w:jc w:val="both"/>
      </w:pPr>
      <w:r w:rsidRPr="00D26F12">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(баскетбол, волейбол, мини-футбол, шахматы),организацию тренировок в секциях, проведение регулярных оздоровительных процедур и периодических акций, подготовку и проведение спортивных соревнований.</w:t>
      </w:r>
    </w:p>
    <w:p w:rsidR="00A73FF3" w:rsidRPr="00D26F12" w:rsidRDefault="00A73FF3" w:rsidP="00A73FF3">
      <w:pPr>
        <w:pStyle w:val="a4"/>
        <w:spacing w:line="274" w:lineRule="exact"/>
      </w:pPr>
      <w:r w:rsidRPr="00D26F12">
        <w:t>Массовые физкультурно-спортивные мероприятия(День здоровья, спортивные праздники, соревнования, кросс)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соревнования, акции и т.д.</w:t>
      </w:r>
    </w:p>
    <w:p w:rsidR="00A73FF3" w:rsidRPr="00D26F12" w:rsidRDefault="00A73FF3" w:rsidP="00A73FF3">
      <w:pPr>
        <w:pStyle w:val="a4"/>
        <w:ind w:right="851" w:firstLine="707"/>
        <w:jc w:val="both"/>
      </w:pPr>
      <w:r w:rsidRPr="00D26F12">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w:t>
      </w:r>
    </w:p>
    <w:p w:rsidR="00A73FF3" w:rsidRPr="00D26F12" w:rsidRDefault="00A73FF3" w:rsidP="00A73FF3">
      <w:pPr>
        <w:pStyle w:val="a4"/>
        <w:ind w:right="846" w:firstLine="707"/>
        <w:jc w:val="both"/>
      </w:pPr>
      <w:r w:rsidRPr="00D26F12">
        <w:t>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A73FF3" w:rsidRPr="00D26F12" w:rsidRDefault="00A73FF3" w:rsidP="00A73FF3">
      <w:pPr>
        <w:pStyle w:val="a4"/>
        <w:spacing w:before="1"/>
        <w:ind w:right="853" w:firstLine="707"/>
        <w:jc w:val="both"/>
      </w:pPr>
      <w:r w:rsidRPr="00D26F12">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мероприятия.</w:t>
      </w:r>
      <w:r w:rsidRPr="00D26F12">
        <w:tab/>
        <w:t>В</w:t>
      </w:r>
      <w:r w:rsidRPr="00D26F12">
        <w:tab/>
        <w:t>просветительской</w:t>
      </w:r>
      <w:r w:rsidRPr="00D26F12">
        <w:tab/>
        <w:t xml:space="preserve">работе </w:t>
      </w:r>
      <w:r w:rsidRPr="00D26F12">
        <w:tab/>
      </w:r>
      <w:r w:rsidRPr="00D26F12">
        <w:rPr>
          <w:spacing w:val="-3"/>
        </w:rPr>
        <w:t xml:space="preserve">целесообразно </w:t>
      </w:r>
      <w:r w:rsidRPr="00D26F12">
        <w:t>использовать информационные ресурсы сети</w:t>
      </w:r>
      <w:r w:rsidRPr="00D26F12">
        <w:rPr>
          <w:spacing w:val="-4"/>
        </w:rPr>
        <w:t xml:space="preserve"> </w:t>
      </w:r>
      <w:r w:rsidRPr="00D26F12">
        <w:t>Интернет.</w:t>
      </w:r>
    </w:p>
    <w:p w:rsidR="00A73FF3" w:rsidRPr="00D26F12" w:rsidRDefault="00A73FF3" w:rsidP="00A73FF3">
      <w:pPr>
        <w:pStyle w:val="a4"/>
        <w:spacing w:before="1"/>
        <w:ind w:right="853" w:firstLine="707"/>
        <w:jc w:val="both"/>
      </w:pPr>
    </w:p>
    <w:p w:rsidR="00A73FF3" w:rsidRPr="00D26F12" w:rsidRDefault="00A73FF3" w:rsidP="00A73FF3">
      <w:pPr>
        <w:pStyle w:val="a4"/>
        <w:spacing w:before="1"/>
        <w:ind w:right="853" w:firstLine="707"/>
        <w:jc w:val="center"/>
        <w:rPr>
          <w:b/>
        </w:rPr>
      </w:pPr>
      <w:r w:rsidRPr="00D26F12">
        <w:rPr>
          <w:b/>
        </w:rPr>
        <w:t>2.3.8. Описание деятельности организации, осуществляющей образовательную деятельность, в области непрерывного</w:t>
      </w:r>
      <w:r w:rsidRPr="00D26F12">
        <w:rPr>
          <w:b/>
          <w:spacing w:val="-5"/>
        </w:rPr>
        <w:t xml:space="preserve"> </w:t>
      </w:r>
      <w:r w:rsidRPr="00D26F12">
        <w:rPr>
          <w:b/>
        </w:rPr>
        <w:t>экологического здоровьесберегающего образования обучающихся</w:t>
      </w:r>
    </w:p>
    <w:p w:rsidR="00A73FF3" w:rsidRPr="00D26F12" w:rsidRDefault="00A73FF3" w:rsidP="00A73FF3">
      <w:pPr>
        <w:pStyle w:val="a4"/>
        <w:spacing w:before="3"/>
        <w:ind w:left="0"/>
        <w:rPr>
          <w:b/>
          <w:sz w:val="25"/>
        </w:rPr>
      </w:pPr>
    </w:p>
    <w:p w:rsidR="00A73FF3" w:rsidRPr="00D26F12" w:rsidRDefault="00A73FF3" w:rsidP="00A73FF3">
      <w:pPr>
        <w:pStyle w:val="a4"/>
        <w:spacing w:after="6"/>
        <w:ind w:right="847" w:firstLine="707"/>
        <w:jc w:val="both"/>
      </w:pPr>
      <w:r w:rsidRPr="00D26F12">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w:t>
      </w:r>
      <w:r w:rsidRPr="00D26F12">
        <w:rPr>
          <w:spacing w:val="-1"/>
        </w:rPr>
        <w:t xml:space="preserve"> </w:t>
      </w:r>
      <w:r w:rsidRPr="00D26F12">
        <w:t>мероприятий.</w:t>
      </w:r>
    </w:p>
    <w:p w:rsidR="00A73FF3" w:rsidRPr="00D26F12" w:rsidRDefault="00A73FF3" w:rsidP="00A73FF3">
      <w:pPr>
        <w:pStyle w:val="a4"/>
        <w:spacing w:after="6"/>
        <w:ind w:right="847" w:firstLine="707"/>
        <w:jc w:val="both"/>
      </w:pPr>
      <w:r w:rsidRPr="00D26F12">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A73FF3" w:rsidRPr="00D26F12" w:rsidRDefault="00A73FF3" w:rsidP="00A73FF3">
      <w:pPr>
        <w:pStyle w:val="a4"/>
        <w:spacing w:after="6"/>
        <w:ind w:right="847" w:firstLine="707"/>
        <w:jc w:val="both"/>
      </w:pPr>
      <w:r w:rsidRPr="00D26F12">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A73FF3" w:rsidRPr="00D26F12" w:rsidRDefault="00A73FF3" w:rsidP="00A73FF3">
      <w:pPr>
        <w:pStyle w:val="a4"/>
        <w:spacing w:after="6"/>
        <w:ind w:right="847" w:firstLine="707"/>
        <w:jc w:val="both"/>
      </w:pPr>
      <w:r w:rsidRPr="00D26F12">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A73FF3" w:rsidRPr="00D26F12" w:rsidRDefault="00A73FF3" w:rsidP="00A73FF3">
      <w:pPr>
        <w:pStyle w:val="a4"/>
        <w:spacing w:after="6"/>
        <w:ind w:right="847" w:firstLine="707"/>
        <w:jc w:val="both"/>
      </w:pPr>
      <w:r w:rsidRPr="00D26F12">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73FF3" w:rsidRPr="00D26F12" w:rsidRDefault="00A73FF3" w:rsidP="00A73FF3">
      <w:pPr>
        <w:pStyle w:val="a4"/>
        <w:ind w:left="0"/>
        <w:rPr>
          <w:sz w:val="20"/>
        </w:rPr>
      </w:pPr>
    </w:p>
    <w:p w:rsidR="00A73FF3" w:rsidRPr="00D26F12" w:rsidRDefault="00A73FF3" w:rsidP="00A73FF3">
      <w:pPr>
        <w:pStyle w:val="a4"/>
        <w:spacing w:before="5"/>
        <w:ind w:left="0"/>
        <w:rPr>
          <w:sz w:val="19"/>
        </w:rPr>
      </w:pPr>
    </w:p>
    <w:p w:rsidR="00A73FF3" w:rsidRPr="00D26F12" w:rsidRDefault="00A73FF3" w:rsidP="00A73FF3">
      <w:pPr>
        <w:pStyle w:val="1"/>
        <w:numPr>
          <w:ilvl w:val="2"/>
          <w:numId w:val="494"/>
        </w:numPr>
        <w:tabs>
          <w:tab w:val="left" w:pos="4457"/>
        </w:tabs>
        <w:spacing w:before="90" w:line="240" w:lineRule="auto"/>
        <w:ind w:right="2319"/>
        <w:jc w:val="center"/>
      </w:pPr>
      <w:r w:rsidRPr="00D26F12">
        <w:t>Система поощрения социальной успешности и проявленийактивнойжизненной позиции</w:t>
      </w:r>
      <w:r w:rsidRPr="00D26F12">
        <w:rPr>
          <w:spacing w:val="-8"/>
        </w:rPr>
        <w:t xml:space="preserve"> </w:t>
      </w:r>
      <w:r w:rsidRPr="00D26F12">
        <w:t>обучающихся</w:t>
      </w:r>
    </w:p>
    <w:p w:rsidR="00A73FF3" w:rsidRPr="00D26F12" w:rsidRDefault="00A73FF3" w:rsidP="00A73FF3">
      <w:pPr>
        <w:pStyle w:val="a4"/>
        <w:ind w:left="0"/>
        <w:rPr>
          <w:b/>
          <w:sz w:val="25"/>
        </w:rPr>
      </w:pPr>
    </w:p>
    <w:p w:rsidR="00A73FF3" w:rsidRPr="00D26F12" w:rsidRDefault="00A73FF3" w:rsidP="00A73FF3">
      <w:pPr>
        <w:pStyle w:val="a4"/>
        <w:ind w:right="852" w:firstLine="707"/>
        <w:jc w:val="both"/>
      </w:pPr>
      <w:r w:rsidRPr="00D26F12">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A73FF3" w:rsidRPr="00D26F12" w:rsidRDefault="00A73FF3" w:rsidP="00A73FF3">
      <w:pPr>
        <w:pStyle w:val="a4"/>
        <w:ind w:right="855" w:firstLine="707"/>
        <w:jc w:val="both"/>
      </w:pPr>
      <w:r w:rsidRPr="00D26F12">
        <w:t>Система поощрения социальной успешности и проявлений активной жизненной позиции обучающихся в школе строится на следующих принципах:</w:t>
      </w:r>
    </w:p>
    <w:p w:rsidR="00A73FF3" w:rsidRPr="00D26F12" w:rsidRDefault="00A73FF3" w:rsidP="00A73FF3">
      <w:pPr>
        <w:pStyle w:val="a6"/>
        <w:numPr>
          <w:ilvl w:val="0"/>
          <w:numId w:val="31"/>
        </w:numPr>
        <w:tabs>
          <w:tab w:val="left" w:pos="2110"/>
        </w:tabs>
        <w:spacing w:before="2"/>
        <w:ind w:right="846" w:firstLine="0"/>
        <w:jc w:val="both"/>
        <w:rPr>
          <w:sz w:val="24"/>
        </w:rPr>
      </w:pPr>
      <w:r w:rsidRPr="00D26F12">
        <w:rPr>
          <w:sz w:val="24"/>
        </w:rPr>
        <w:t xml:space="preserve">публичность поощрения через еженедельные общешкольные линейки, линейки по итогам четверти для 1-9 классов и ежегодный праздник по итогам года </w:t>
      </w:r>
      <w:r w:rsidRPr="00D26F12">
        <w:rPr>
          <w:spacing w:val="-2"/>
          <w:sz w:val="24"/>
        </w:rPr>
        <w:t>«Последний звонок»</w:t>
      </w:r>
      <w:r w:rsidRPr="00D26F12">
        <w:rPr>
          <w:sz w:val="24"/>
        </w:rPr>
        <w:t>, объявления  на сайте школы для всего коллектива</w:t>
      </w:r>
      <w:r w:rsidRPr="00D26F12">
        <w:rPr>
          <w:spacing w:val="-27"/>
          <w:sz w:val="24"/>
        </w:rPr>
        <w:t xml:space="preserve"> </w:t>
      </w:r>
      <w:r w:rsidRPr="00D26F12">
        <w:rPr>
          <w:sz w:val="24"/>
        </w:rPr>
        <w:t>школы;</w:t>
      </w:r>
    </w:p>
    <w:p w:rsidR="00A73FF3" w:rsidRPr="00D26F12" w:rsidRDefault="00A73FF3" w:rsidP="00A73FF3">
      <w:pPr>
        <w:pStyle w:val="a6"/>
        <w:numPr>
          <w:ilvl w:val="0"/>
          <w:numId w:val="31"/>
        </w:numPr>
        <w:tabs>
          <w:tab w:val="left" w:pos="2110"/>
        </w:tabs>
        <w:spacing w:before="2" w:line="237" w:lineRule="auto"/>
        <w:ind w:right="853" w:firstLine="0"/>
        <w:jc w:val="both"/>
        <w:rPr>
          <w:sz w:val="24"/>
        </w:rPr>
      </w:pPr>
      <w:r w:rsidRPr="00D26F12">
        <w:rPr>
          <w:sz w:val="24"/>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sidRPr="00D26F12">
        <w:rPr>
          <w:spacing w:val="-3"/>
          <w:sz w:val="24"/>
        </w:rPr>
        <w:t xml:space="preserve"> </w:t>
      </w:r>
      <w:r w:rsidRPr="00D26F12">
        <w:rPr>
          <w:sz w:val="24"/>
        </w:rPr>
        <w:t>кандидатур);</w:t>
      </w:r>
    </w:p>
    <w:p w:rsidR="00A73FF3" w:rsidRPr="00D26F12" w:rsidRDefault="00A73FF3" w:rsidP="00A73FF3">
      <w:pPr>
        <w:pStyle w:val="a6"/>
        <w:numPr>
          <w:ilvl w:val="0"/>
          <w:numId w:val="31"/>
        </w:numPr>
        <w:tabs>
          <w:tab w:val="left" w:pos="2110"/>
        </w:tabs>
        <w:spacing w:before="8" w:line="237" w:lineRule="auto"/>
        <w:ind w:right="845" w:firstLine="0"/>
        <w:jc w:val="both"/>
        <w:rPr>
          <w:sz w:val="24"/>
        </w:rPr>
      </w:pPr>
      <w:r w:rsidRPr="00D26F12">
        <w:rPr>
          <w:sz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sidRPr="00D26F12">
        <w:rPr>
          <w:spacing w:val="-23"/>
          <w:sz w:val="24"/>
        </w:rPr>
        <w:t xml:space="preserve"> </w:t>
      </w:r>
      <w:r w:rsidRPr="00D26F12">
        <w:rPr>
          <w:sz w:val="24"/>
        </w:rPr>
        <w:t>поощряемых);</w:t>
      </w:r>
    </w:p>
    <w:p w:rsidR="00A73FF3" w:rsidRPr="00D26F12" w:rsidRDefault="00A73FF3" w:rsidP="00A73FF3">
      <w:pPr>
        <w:pStyle w:val="a6"/>
        <w:numPr>
          <w:ilvl w:val="0"/>
          <w:numId w:val="18"/>
        </w:numPr>
        <w:tabs>
          <w:tab w:val="left" w:pos="2676"/>
        </w:tabs>
        <w:spacing w:before="66"/>
        <w:ind w:right="846" w:firstLine="708"/>
        <w:jc w:val="both"/>
        <w:rPr>
          <w:sz w:val="24"/>
          <w:szCs w:val="24"/>
        </w:rPr>
      </w:pPr>
      <w:r w:rsidRPr="00D26F12">
        <w:rPr>
          <w:sz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ее)по номинациям:олимпиада, научно – практическая конференция, отличники учебы, </w:t>
      </w:r>
      <w:r w:rsidRPr="00D26F12">
        <w:rPr>
          <w:sz w:val="24"/>
          <w:szCs w:val="24"/>
        </w:rPr>
        <w:t>спортивные достижения, лучший ученик, лучший класс, лучший учитель, лучший родитель, лучший сотрудник.</w:t>
      </w:r>
    </w:p>
    <w:p w:rsidR="00A73FF3" w:rsidRPr="00D26F12" w:rsidRDefault="00A73FF3" w:rsidP="00A73FF3">
      <w:pPr>
        <w:pStyle w:val="a6"/>
        <w:numPr>
          <w:ilvl w:val="0"/>
          <w:numId w:val="18"/>
        </w:numPr>
        <w:tabs>
          <w:tab w:val="left" w:pos="2676"/>
        </w:tabs>
        <w:spacing w:before="2"/>
        <w:ind w:right="847" w:firstLine="708"/>
        <w:jc w:val="both"/>
        <w:rPr>
          <w:sz w:val="24"/>
        </w:rPr>
      </w:pPr>
      <w:r w:rsidRPr="00D26F12">
        <w:rPr>
          <w:sz w:val="24"/>
        </w:rPr>
        <w:t>дифференцированность поощрений (наличие уровней и типов наград позволяет продлить стимулирующее действие системы поощрения педагогов, родителей, учащихся, обслуживающий</w:t>
      </w:r>
      <w:r w:rsidRPr="00D26F12">
        <w:rPr>
          <w:spacing w:val="-1"/>
          <w:sz w:val="24"/>
        </w:rPr>
        <w:t xml:space="preserve"> </w:t>
      </w:r>
      <w:r w:rsidRPr="00D26F12">
        <w:rPr>
          <w:sz w:val="24"/>
        </w:rPr>
        <w:t>персонал).</w:t>
      </w:r>
    </w:p>
    <w:p w:rsidR="00A73FF3" w:rsidRPr="00D26F12" w:rsidRDefault="00A73FF3" w:rsidP="00A73FF3">
      <w:pPr>
        <w:pStyle w:val="a4"/>
        <w:ind w:right="849" w:firstLine="707"/>
        <w:jc w:val="both"/>
      </w:pPr>
      <w:r w:rsidRPr="00D26F12">
        <w:t>Формами поощрения социальной успешности класса и проявлений активной жизненной позиции обучающихся являются рейтинг, формирование индивидуального портфолио.</w:t>
      </w:r>
    </w:p>
    <w:p w:rsidR="00A73FF3" w:rsidRPr="00D26F12" w:rsidRDefault="00A73FF3" w:rsidP="00A73FF3">
      <w:pPr>
        <w:pStyle w:val="a4"/>
        <w:spacing w:after="8"/>
        <w:ind w:right="846" w:firstLine="359"/>
        <w:jc w:val="both"/>
      </w:pPr>
      <w:r w:rsidRPr="00D26F12">
        <w:t>Рейтинг как способ организации поощрения социальной успешности класса и проявлений активной жизненной позиции обучающихся представляет собой размещение классов в последовательности согласно положению о конкурсе «Лучший класс» по направлениям:</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3"/>
        <w:gridCol w:w="5528"/>
      </w:tblGrid>
      <w:tr w:rsidR="00D26F12" w:rsidRPr="00D26F12" w:rsidTr="00B14BF1">
        <w:trPr>
          <w:trHeight w:val="552"/>
        </w:trPr>
        <w:tc>
          <w:tcPr>
            <w:tcW w:w="3653" w:type="dxa"/>
          </w:tcPr>
          <w:p w:rsidR="00A73FF3" w:rsidRPr="00D26F12" w:rsidRDefault="00A73FF3" w:rsidP="00B14BF1">
            <w:pPr>
              <w:pStyle w:val="TableParagraph"/>
              <w:spacing w:line="268" w:lineRule="exact"/>
              <w:ind w:left="107"/>
              <w:rPr>
                <w:sz w:val="24"/>
              </w:rPr>
            </w:pPr>
            <w:r w:rsidRPr="00D26F12">
              <w:rPr>
                <w:sz w:val="24"/>
              </w:rPr>
              <w:t>Учебная деятельность</w:t>
            </w:r>
          </w:p>
        </w:tc>
        <w:tc>
          <w:tcPr>
            <w:tcW w:w="5528" w:type="dxa"/>
          </w:tcPr>
          <w:p w:rsidR="00A73FF3" w:rsidRPr="00D26F12" w:rsidRDefault="00A73FF3" w:rsidP="00B14BF1">
            <w:pPr>
              <w:pStyle w:val="TableParagraph"/>
              <w:tabs>
                <w:tab w:val="left" w:pos="772"/>
                <w:tab w:val="left" w:pos="2771"/>
                <w:tab w:val="left" w:pos="3085"/>
                <w:tab w:val="left" w:pos="4047"/>
                <w:tab w:val="left" w:pos="5215"/>
              </w:tabs>
              <w:spacing w:line="268" w:lineRule="exact"/>
              <w:ind w:left="105"/>
              <w:rPr>
                <w:sz w:val="24"/>
              </w:rPr>
            </w:pPr>
            <w:r w:rsidRPr="00D26F12">
              <w:rPr>
                <w:sz w:val="24"/>
              </w:rPr>
              <w:t>Рост</w:t>
            </w:r>
            <w:r w:rsidRPr="00D26F12">
              <w:rPr>
                <w:sz w:val="24"/>
              </w:rPr>
              <w:tab/>
              <w:t xml:space="preserve">качества  </w:t>
            </w:r>
            <w:r w:rsidRPr="00D26F12">
              <w:rPr>
                <w:spacing w:val="15"/>
                <w:sz w:val="24"/>
              </w:rPr>
              <w:t xml:space="preserve"> </w:t>
            </w:r>
            <w:r w:rsidRPr="00D26F12">
              <w:rPr>
                <w:sz w:val="24"/>
              </w:rPr>
              <w:t>знаний</w:t>
            </w:r>
            <w:r w:rsidRPr="00D26F12">
              <w:rPr>
                <w:sz w:val="24"/>
              </w:rPr>
              <w:tab/>
              <w:t>в</w:t>
            </w:r>
            <w:r w:rsidRPr="00D26F12">
              <w:rPr>
                <w:sz w:val="24"/>
              </w:rPr>
              <w:tab/>
              <w:t>каждой</w:t>
            </w:r>
            <w:r w:rsidRPr="00D26F12">
              <w:rPr>
                <w:sz w:val="24"/>
              </w:rPr>
              <w:tab/>
              <w:t>четверти,</w:t>
            </w:r>
            <w:r w:rsidRPr="00D26F12">
              <w:rPr>
                <w:sz w:val="24"/>
              </w:rPr>
              <w:tab/>
              <w:t>%</w:t>
            </w:r>
          </w:p>
          <w:p w:rsidR="00A73FF3" w:rsidRPr="00D26F12" w:rsidRDefault="00A73FF3" w:rsidP="00B14BF1">
            <w:pPr>
              <w:pStyle w:val="TableParagraph"/>
              <w:spacing w:line="264" w:lineRule="exact"/>
              <w:ind w:left="105"/>
              <w:rPr>
                <w:sz w:val="24"/>
              </w:rPr>
            </w:pPr>
            <w:r w:rsidRPr="00D26F12">
              <w:rPr>
                <w:sz w:val="24"/>
              </w:rPr>
              <w:t>успеваемости.</w:t>
            </w:r>
          </w:p>
        </w:tc>
      </w:tr>
      <w:tr w:rsidR="00D26F12" w:rsidRPr="00D26F12" w:rsidTr="00B14BF1">
        <w:trPr>
          <w:trHeight w:val="1103"/>
        </w:trPr>
        <w:tc>
          <w:tcPr>
            <w:tcW w:w="3653" w:type="dxa"/>
          </w:tcPr>
          <w:p w:rsidR="00A73FF3" w:rsidRPr="00D26F12" w:rsidRDefault="00A73FF3" w:rsidP="00B14BF1">
            <w:pPr>
              <w:pStyle w:val="TableParagraph"/>
              <w:spacing w:line="268" w:lineRule="exact"/>
              <w:ind w:left="107"/>
              <w:rPr>
                <w:sz w:val="24"/>
              </w:rPr>
            </w:pPr>
            <w:r w:rsidRPr="00D26F12">
              <w:rPr>
                <w:sz w:val="24"/>
              </w:rPr>
              <w:t>Активность</w:t>
            </w:r>
            <w:r w:rsidRPr="00D26F12">
              <w:rPr>
                <w:spacing w:val="59"/>
                <w:sz w:val="24"/>
              </w:rPr>
              <w:t xml:space="preserve"> </w:t>
            </w:r>
            <w:r w:rsidRPr="00D26F12">
              <w:rPr>
                <w:sz w:val="24"/>
              </w:rPr>
              <w:t>класса</w:t>
            </w:r>
          </w:p>
        </w:tc>
        <w:tc>
          <w:tcPr>
            <w:tcW w:w="5528" w:type="dxa"/>
          </w:tcPr>
          <w:p w:rsidR="00A73FF3" w:rsidRPr="00D26F12" w:rsidRDefault="00A73FF3" w:rsidP="00B14BF1">
            <w:pPr>
              <w:pStyle w:val="TableParagraph"/>
              <w:ind w:left="105" w:right="99"/>
              <w:jc w:val="both"/>
              <w:rPr>
                <w:sz w:val="24"/>
              </w:rPr>
            </w:pPr>
            <w:r w:rsidRPr="00D26F12">
              <w:rPr>
                <w:sz w:val="24"/>
              </w:rPr>
              <w:t>Участие в конкурсах, соревнованиях, фестивалях, акциях и т.д. разного уровня (школьного, муниципального, регионального, российского и</w:t>
            </w:r>
          </w:p>
          <w:p w:rsidR="00A73FF3" w:rsidRPr="00D26F12" w:rsidRDefault="00A73FF3" w:rsidP="00B14BF1">
            <w:pPr>
              <w:pStyle w:val="TableParagraph"/>
              <w:spacing w:line="264" w:lineRule="exact"/>
              <w:ind w:left="105"/>
              <w:jc w:val="both"/>
              <w:rPr>
                <w:sz w:val="24"/>
              </w:rPr>
            </w:pPr>
            <w:r w:rsidRPr="00D26F12">
              <w:rPr>
                <w:sz w:val="24"/>
              </w:rPr>
              <w:t>международного)</w:t>
            </w:r>
          </w:p>
        </w:tc>
      </w:tr>
      <w:tr w:rsidR="00D26F12" w:rsidRPr="00D26F12" w:rsidTr="00B14BF1">
        <w:trPr>
          <w:trHeight w:val="1931"/>
        </w:trPr>
        <w:tc>
          <w:tcPr>
            <w:tcW w:w="3653" w:type="dxa"/>
          </w:tcPr>
          <w:p w:rsidR="00A73FF3" w:rsidRPr="00D26F12" w:rsidRDefault="00A73FF3" w:rsidP="00B14BF1">
            <w:pPr>
              <w:pStyle w:val="TableParagraph"/>
              <w:spacing w:line="268" w:lineRule="exact"/>
              <w:ind w:left="107"/>
              <w:rPr>
                <w:sz w:val="24"/>
              </w:rPr>
            </w:pPr>
            <w:r w:rsidRPr="00D26F12">
              <w:rPr>
                <w:sz w:val="24"/>
              </w:rPr>
              <w:t>Соблюдение устава школы</w:t>
            </w:r>
          </w:p>
        </w:tc>
        <w:tc>
          <w:tcPr>
            <w:tcW w:w="5528" w:type="dxa"/>
          </w:tcPr>
          <w:p w:rsidR="00A73FF3" w:rsidRPr="00D26F12" w:rsidRDefault="00A73FF3" w:rsidP="00B14BF1">
            <w:pPr>
              <w:pStyle w:val="TableParagraph"/>
              <w:ind w:left="105" w:right="527"/>
              <w:rPr>
                <w:sz w:val="24"/>
              </w:rPr>
            </w:pPr>
            <w:r w:rsidRPr="00D26F12">
              <w:rPr>
                <w:sz w:val="24"/>
              </w:rPr>
              <w:t>Отсутствие учащихся, стоящих на внутришкольном учете и инспекции по делам несовершеннолетних,</w:t>
            </w:r>
          </w:p>
          <w:p w:rsidR="00A73FF3" w:rsidRPr="00D26F12" w:rsidRDefault="00A73FF3" w:rsidP="00B14BF1">
            <w:pPr>
              <w:pStyle w:val="TableParagraph"/>
              <w:spacing w:line="270" w:lineRule="atLeast"/>
              <w:ind w:left="105" w:right="527"/>
              <w:rPr>
                <w:sz w:val="24"/>
              </w:rPr>
            </w:pPr>
            <w:r w:rsidRPr="00D26F12">
              <w:rPr>
                <w:sz w:val="24"/>
              </w:rPr>
              <w:t>Нарушение правила дорожного движения Наличие дисциплинарных замечаний Выполнения требований к внешнему виду, опоздания, пропуски</w:t>
            </w:r>
          </w:p>
        </w:tc>
      </w:tr>
      <w:tr w:rsidR="00D26F12" w:rsidRPr="00D26F12" w:rsidTr="00B14BF1">
        <w:trPr>
          <w:trHeight w:val="1103"/>
        </w:trPr>
        <w:tc>
          <w:tcPr>
            <w:tcW w:w="3653" w:type="dxa"/>
          </w:tcPr>
          <w:p w:rsidR="00A73FF3" w:rsidRPr="00D26F12" w:rsidRDefault="00A73FF3" w:rsidP="00B14BF1">
            <w:pPr>
              <w:pStyle w:val="TableParagraph"/>
              <w:spacing w:line="268" w:lineRule="exact"/>
              <w:ind w:left="107"/>
              <w:rPr>
                <w:sz w:val="24"/>
              </w:rPr>
            </w:pPr>
            <w:r w:rsidRPr="00D26F12">
              <w:rPr>
                <w:sz w:val="24"/>
              </w:rPr>
              <w:t>Трудовая деятельность</w:t>
            </w:r>
          </w:p>
        </w:tc>
        <w:tc>
          <w:tcPr>
            <w:tcW w:w="5528" w:type="dxa"/>
          </w:tcPr>
          <w:p w:rsidR="00A73FF3" w:rsidRPr="00D26F12" w:rsidRDefault="00A73FF3" w:rsidP="00B14BF1">
            <w:pPr>
              <w:pStyle w:val="TableParagraph"/>
              <w:ind w:left="105" w:right="1909"/>
              <w:rPr>
                <w:sz w:val="24"/>
              </w:rPr>
            </w:pPr>
            <w:r w:rsidRPr="00D26F12">
              <w:rPr>
                <w:sz w:val="24"/>
              </w:rPr>
              <w:t>Мероприятия по профориентации Дежурство</w:t>
            </w:r>
          </w:p>
          <w:p w:rsidR="00A73FF3" w:rsidRPr="00D26F12" w:rsidRDefault="00A73FF3" w:rsidP="00B14BF1">
            <w:pPr>
              <w:pStyle w:val="TableParagraph"/>
              <w:spacing w:line="270" w:lineRule="atLeast"/>
              <w:ind w:left="105" w:right="3346"/>
              <w:rPr>
                <w:sz w:val="24"/>
              </w:rPr>
            </w:pPr>
            <w:r w:rsidRPr="00D26F12">
              <w:rPr>
                <w:sz w:val="24"/>
              </w:rPr>
              <w:t>Субботник Генеральная уборка</w:t>
            </w:r>
          </w:p>
        </w:tc>
      </w:tr>
      <w:tr w:rsidR="00D26F12" w:rsidRPr="00D26F12" w:rsidTr="00B14BF1">
        <w:trPr>
          <w:trHeight w:val="551"/>
        </w:trPr>
        <w:tc>
          <w:tcPr>
            <w:tcW w:w="3653" w:type="dxa"/>
          </w:tcPr>
          <w:p w:rsidR="00A73FF3" w:rsidRPr="00D26F12" w:rsidRDefault="00A73FF3" w:rsidP="00B14BF1">
            <w:pPr>
              <w:pStyle w:val="TableParagraph"/>
              <w:spacing w:line="268" w:lineRule="exact"/>
              <w:ind w:left="107"/>
              <w:rPr>
                <w:sz w:val="24"/>
              </w:rPr>
            </w:pPr>
            <w:r w:rsidRPr="00D26F12">
              <w:rPr>
                <w:sz w:val="24"/>
              </w:rPr>
              <w:t>Творческие успехи</w:t>
            </w:r>
          </w:p>
        </w:tc>
        <w:tc>
          <w:tcPr>
            <w:tcW w:w="5528" w:type="dxa"/>
          </w:tcPr>
          <w:p w:rsidR="00A73FF3" w:rsidRPr="00D26F12" w:rsidRDefault="00A73FF3" w:rsidP="00B14BF1">
            <w:pPr>
              <w:pStyle w:val="TableParagraph"/>
              <w:tabs>
                <w:tab w:val="left" w:pos="1530"/>
                <w:tab w:val="left" w:pos="3017"/>
                <w:tab w:val="left" w:pos="4305"/>
              </w:tabs>
              <w:spacing w:line="268" w:lineRule="exact"/>
              <w:ind w:left="105"/>
              <w:rPr>
                <w:sz w:val="24"/>
              </w:rPr>
            </w:pPr>
            <w:r w:rsidRPr="00D26F12">
              <w:rPr>
                <w:sz w:val="24"/>
              </w:rPr>
              <w:t>Посещение</w:t>
            </w:r>
            <w:r w:rsidRPr="00D26F12">
              <w:rPr>
                <w:sz w:val="24"/>
              </w:rPr>
              <w:tab/>
              <w:t>учреждения</w:t>
            </w:r>
            <w:r w:rsidRPr="00D26F12">
              <w:rPr>
                <w:sz w:val="24"/>
              </w:rPr>
              <w:tab/>
              <w:t>культуры,</w:t>
            </w:r>
            <w:r w:rsidRPr="00D26F12">
              <w:rPr>
                <w:sz w:val="24"/>
              </w:rPr>
              <w:tab/>
              <w:t>экскурсии,</w:t>
            </w:r>
          </w:p>
          <w:p w:rsidR="00A73FF3" w:rsidRPr="00D26F12" w:rsidRDefault="00A73FF3" w:rsidP="00B14BF1">
            <w:pPr>
              <w:pStyle w:val="TableParagraph"/>
              <w:spacing w:line="264" w:lineRule="exact"/>
              <w:ind w:left="105"/>
              <w:rPr>
                <w:sz w:val="24"/>
              </w:rPr>
            </w:pPr>
            <w:r w:rsidRPr="00D26F12">
              <w:rPr>
                <w:sz w:val="24"/>
              </w:rPr>
              <w:t>участие в творческих конкурсах, концертах, смотрах</w:t>
            </w:r>
          </w:p>
        </w:tc>
      </w:tr>
      <w:tr w:rsidR="00D26F12" w:rsidRPr="00D26F12" w:rsidTr="00B14BF1">
        <w:trPr>
          <w:trHeight w:val="2484"/>
        </w:trPr>
        <w:tc>
          <w:tcPr>
            <w:tcW w:w="3653" w:type="dxa"/>
          </w:tcPr>
          <w:p w:rsidR="00A73FF3" w:rsidRPr="00D26F12" w:rsidRDefault="00A73FF3" w:rsidP="00B14BF1">
            <w:pPr>
              <w:pStyle w:val="TableParagraph"/>
              <w:spacing w:line="268" w:lineRule="exact"/>
              <w:ind w:left="107"/>
              <w:rPr>
                <w:sz w:val="24"/>
              </w:rPr>
            </w:pPr>
            <w:r w:rsidRPr="00D26F12">
              <w:rPr>
                <w:sz w:val="24"/>
              </w:rPr>
              <w:t>Микроклимат и здоровье класса</w:t>
            </w:r>
          </w:p>
        </w:tc>
        <w:tc>
          <w:tcPr>
            <w:tcW w:w="5528" w:type="dxa"/>
          </w:tcPr>
          <w:p w:rsidR="00A73FF3" w:rsidRPr="00D26F12" w:rsidRDefault="00A73FF3" w:rsidP="00B14BF1">
            <w:pPr>
              <w:pStyle w:val="TableParagraph"/>
              <w:ind w:left="105" w:right="527"/>
              <w:rPr>
                <w:sz w:val="24"/>
              </w:rPr>
            </w:pPr>
            <w:r w:rsidRPr="00D26F12">
              <w:rPr>
                <w:sz w:val="24"/>
              </w:rPr>
              <w:t>Отсутствие учащихся, испытывающих в классе дискомфорт.</w:t>
            </w:r>
          </w:p>
          <w:p w:rsidR="00A73FF3" w:rsidRPr="00D26F12" w:rsidRDefault="00A73FF3" w:rsidP="00B14BF1">
            <w:pPr>
              <w:pStyle w:val="TableParagraph"/>
              <w:ind w:left="105" w:right="340"/>
              <w:rPr>
                <w:sz w:val="24"/>
              </w:rPr>
            </w:pPr>
            <w:r w:rsidRPr="00D26F12">
              <w:rPr>
                <w:sz w:val="24"/>
              </w:rPr>
              <w:t>Наличие традиционных мероприятий, влияющих на сплочение коллектива.</w:t>
            </w:r>
          </w:p>
          <w:p w:rsidR="00A73FF3" w:rsidRPr="00D26F12" w:rsidRDefault="00A73FF3" w:rsidP="00B14BF1">
            <w:pPr>
              <w:pStyle w:val="TableParagraph"/>
              <w:ind w:left="105"/>
              <w:rPr>
                <w:sz w:val="24"/>
              </w:rPr>
            </w:pPr>
            <w:r w:rsidRPr="00D26F12">
              <w:rPr>
                <w:sz w:val="24"/>
              </w:rPr>
              <w:t>Охват горячим питанием</w:t>
            </w:r>
          </w:p>
          <w:p w:rsidR="00A73FF3" w:rsidRPr="00D26F12" w:rsidRDefault="00A73FF3" w:rsidP="00B14BF1">
            <w:pPr>
              <w:pStyle w:val="TableParagraph"/>
              <w:ind w:left="105" w:right="1056"/>
              <w:rPr>
                <w:sz w:val="24"/>
              </w:rPr>
            </w:pPr>
            <w:r w:rsidRPr="00D26F12">
              <w:rPr>
                <w:sz w:val="24"/>
              </w:rPr>
              <w:t>Уровень профилактических занятий по предупреждению близорукости, сколиоза. Участие в спортивной жизни ОУ.</w:t>
            </w:r>
          </w:p>
          <w:p w:rsidR="00A73FF3" w:rsidRPr="00D26F12" w:rsidRDefault="00A73FF3" w:rsidP="00B14BF1">
            <w:pPr>
              <w:pStyle w:val="TableParagraph"/>
              <w:spacing w:line="264" w:lineRule="exact"/>
              <w:ind w:left="105"/>
              <w:rPr>
                <w:sz w:val="24"/>
              </w:rPr>
            </w:pPr>
            <w:r w:rsidRPr="00D26F12">
              <w:rPr>
                <w:sz w:val="24"/>
              </w:rPr>
              <w:t>Индекс здоровья.</w:t>
            </w:r>
          </w:p>
        </w:tc>
      </w:tr>
      <w:tr w:rsidR="00D26F12" w:rsidRPr="00D26F12" w:rsidTr="00B14BF1">
        <w:trPr>
          <w:trHeight w:val="1379"/>
        </w:trPr>
        <w:tc>
          <w:tcPr>
            <w:tcW w:w="3653" w:type="dxa"/>
          </w:tcPr>
          <w:p w:rsidR="00A73FF3" w:rsidRPr="00D26F12" w:rsidRDefault="00A73FF3" w:rsidP="00B14BF1">
            <w:pPr>
              <w:pStyle w:val="TableParagraph"/>
              <w:spacing w:line="268" w:lineRule="exact"/>
              <w:ind w:left="107"/>
              <w:rPr>
                <w:sz w:val="24"/>
              </w:rPr>
            </w:pPr>
            <w:r w:rsidRPr="00D26F12">
              <w:rPr>
                <w:sz w:val="24"/>
              </w:rPr>
              <w:t>Интеллектуальная деятельность</w:t>
            </w:r>
          </w:p>
        </w:tc>
        <w:tc>
          <w:tcPr>
            <w:tcW w:w="5528" w:type="dxa"/>
          </w:tcPr>
          <w:p w:rsidR="00A73FF3" w:rsidRPr="00D26F12" w:rsidRDefault="00A73FF3" w:rsidP="00B14BF1">
            <w:pPr>
              <w:pStyle w:val="TableParagraph"/>
              <w:ind w:left="72" w:right="1293"/>
              <w:rPr>
                <w:sz w:val="24"/>
              </w:rPr>
            </w:pPr>
            <w:r w:rsidRPr="00D26F12">
              <w:rPr>
                <w:sz w:val="24"/>
              </w:rPr>
              <w:t>Победители муниципальных олимпиад Победители школьных олимпиад Победители республиканских олимпиад</w:t>
            </w:r>
          </w:p>
          <w:p w:rsidR="00A73FF3" w:rsidRPr="00D26F12" w:rsidRDefault="00A73FF3" w:rsidP="00B14BF1">
            <w:pPr>
              <w:pStyle w:val="TableParagraph"/>
              <w:spacing w:line="270" w:lineRule="atLeast"/>
              <w:ind w:left="72" w:right="612"/>
              <w:rPr>
                <w:sz w:val="24"/>
              </w:rPr>
            </w:pPr>
            <w:r w:rsidRPr="00D26F12">
              <w:rPr>
                <w:sz w:val="24"/>
              </w:rPr>
              <w:t>Участие в научно-практических конференциях Участие в конкурсе «Лучшее портфолио»</w:t>
            </w:r>
          </w:p>
        </w:tc>
      </w:tr>
      <w:tr w:rsidR="00D26F12" w:rsidRPr="00D26F12" w:rsidTr="00B14BF1">
        <w:trPr>
          <w:trHeight w:val="830"/>
        </w:trPr>
        <w:tc>
          <w:tcPr>
            <w:tcW w:w="3653" w:type="dxa"/>
          </w:tcPr>
          <w:p w:rsidR="00A73FF3" w:rsidRPr="00D26F12" w:rsidRDefault="00A73FF3" w:rsidP="00B14BF1">
            <w:pPr>
              <w:pStyle w:val="TableParagraph"/>
              <w:spacing w:line="270" w:lineRule="exact"/>
              <w:ind w:left="107"/>
              <w:rPr>
                <w:sz w:val="24"/>
              </w:rPr>
            </w:pPr>
            <w:r w:rsidRPr="00D26F12">
              <w:rPr>
                <w:sz w:val="24"/>
              </w:rPr>
              <w:t>Работа с общественностью</w:t>
            </w:r>
          </w:p>
        </w:tc>
        <w:tc>
          <w:tcPr>
            <w:tcW w:w="5528" w:type="dxa"/>
          </w:tcPr>
          <w:p w:rsidR="00A73FF3" w:rsidRPr="00D26F12" w:rsidRDefault="00A73FF3" w:rsidP="00B14BF1">
            <w:pPr>
              <w:pStyle w:val="TableParagraph"/>
              <w:ind w:left="105" w:right="1088"/>
              <w:rPr>
                <w:sz w:val="24"/>
              </w:rPr>
            </w:pPr>
            <w:r w:rsidRPr="00D26F12">
              <w:rPr>
                <w:sz w:val="24"/>
              </w:rPr>
              <w:t>Проведение общешкольных мероприятий</w:t>
            </w:r>
          </w:p>
          <w:p w:rsidR="00A73FF3" w:rsidRPr="00D26F12" w:rsidRDefault="00A73FF3" w:rsidP="00B14BF1">
            <w:pPr>
              <w:pStyle w:val="TableParagraph"/>
              <w:spacing w:line="264" w:lineRule="exact"/>
              <w:ind w:left="105"/>
              <w:rPr>
                <w:sz w:val="24"/>
              </w:rPr>
            </w:pPr>
          </w:p>
        </w:tc>
      </w:tr>
    </w:tbl>
    <w:p w:rsidR="00A73FF3" w:rsidRPr="00D26F12" w:rsidRDefault="00A73FF3" w:rsidP="00A73FF3">
      <w:pPr>
        <w:pStyle w:val="a4"/>
        <w:spacing w:before="66" w:after="9"/>
        <w:ind w:right="846" w:firstLine="707"/>
        <w:jc w:val="both"/>
      </w:pPr>
      <w:r w:rsidRPr="00D26F12">
        <w:t>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A73FF3" w:rsidRPr="00D26F12" w:rsidRDefault="00A73FF3" w:rsidP="00A73FF3">
      <w:pPr>
        <w:pStyle w:val="a4"/>
        <w:spacing w:before="4"/>
        <w:ind w:left="0"/>
        <w:rPr>
          <w:sz w:val="15"/>
        </w:rPr>
      </w:pPr>
    </w:p>
    <w:p w:rsidR="00A73FF3" w:rsidRPr="00D26F12" w:rsidRDefault="00A73FF3" w:rsidP="00A73FF3">
      <w:pPr>
        <w:pStyle w:val="1"/>
        <w:numPr>
          <w:ilvl w:val="2"/>
          <w:numId w:val="494"/>
        </w:numPr>
        <w:tabs>
          <w:tab w:val="left" w:pos="3204"/>
        </w:tabs>
        <w:spacing w:before="90" w:line="240" w:lineRule="auto"/>
        <w:ind w:left="2207" w:right="945" w:firstLine="276"/>
      </w:pPr>
      <w:r w:rsidRPr="00D26F12">
        <w:t>Критерии, показатели эффективности деятельности школы в части духовно-нравственного развития, воспитания и социализации</w:t>
      </w:r>
      <w:r w:rsidRPr="00D26F12">
        <w:rPr>
          <w:spacing w:val="-8"/>
        </w:rPr>
        <w:t xml:space="preserve"> </w:t>
      </w:r>
      <w:r w:rsidRPr="00D26F12">
        <w:t>обучающихся</w:t>
      </w:r>
    </w:p>
    <w:p w:rsidR="00A73FF3" w:rsidRPr="00D26F12" w:rsidRDefault="00A73FF3" w:rsidP="00A73FF3">
      <w:pPr>
        <w:pStyle w:val="a4"/>
        <w:spacing w:before="1"/>
        <w:ind w:left="0"/>
        <w:rPr>
          <w:b/>
          <w:sz w:val="25"/>
        </w:rPr>
      </w:pPr>
    </w:p>
    <w:p w:rsidR="00A73FF3" w:rsidRPr="00D26F12" w:rsidRDefault="00A73FF3" w:rsidP="00A73FF3">
      <w:pPr>
        <w:pStyle w:val="a4"/>
        <w:spacing w:before="1"/>
        <w:ind w:right="846" w:firstLine="707"/>
        <w:jc w:val="both"/>
      </w:pPr>
      <w:r w:rsidRPr="00D26F12">
        <w:t>Первый критерий – степень обеспечения в школе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A73FF3" w:rsidRPr="00D26F12" w:rsidRDefault="00A73FF3" w:rsidP="00A73FF3">
      <w:pPr>
        <w:pStyle w:val="a6"/>
        <w:numPr>
          <w:ilvl w:val="0"/>
          <w:numId w:val="18"/>
        </w:numPr>
        <w:tabs>
          <w:tab w:val="left" w:pos="2676"/>
        </w:tabs>
        <w:spacing w:before="2"/>
        <w:ind w:right="845" w:firstLine="708"/>
        <w:jc w:val="both"/>
        <w:rPr>
          <w:sz w:val="24"/>
        </w:rPr>
      </w:pPr>
      <w:r w:rsidRPr="00D26F12">
        <w:rPr>
          <w:sz w:val="24"/>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через ежегодную анкету для родителей, паспорта здоровья учащихся и анализ по итогам года о выполнении программы по оздоровлению учащихся.</w:t>
      </w:r>
    </w:p>
    <w:p w:rsidR="00A73FF3" w:rsidRPr="00D26F12" w:rsidRDefault="00A73FF3" w:rsidP="00A73FF3">
      <w:pPr>
        <w:pStyle w:val="a6"/>
        <w:numPr>
          <w:ilvl w:val="0"/>
          <w:numId w:val="18"/>
        </w:numPr>
        <w:tabs>
          <w:tab w:val="left" w:pos="2676"/>
        </w:tabs>
        <w:spacing w:before="1" w:line="237" w:lineRule="auto"/>
        <w:ind w:right="845" w:firstLine="708"/>
        <w:jc w:val="both"/>
        <w:rPr>
          <w:sz w:val="24"/>
        </w:rPr>
      </w:pPr>
      <w:r w:rsidRPr="00D26F12">
        <w:rPr>
          <w:sz w:val="24"/>
        </w:rPr>
        <w:t>степень конкретности и измеримости задач по обеспечению жизни и здоровья обучающихся отражаются в паспортах здоровья</w:t>
      </w:r>
      <w:r w:rsidRPr="00D26F12">
        <w:rPr>
          <w:spacing w:val="4"/>
          <w:sz w:val="24"/>
        </w:rPr>
        <w:t xml:space="preserve"> </w:t>
      </w:r>
      <w:r w:rsidRPr="00D26F12">
        <w:rPr>
          <w:sz w:val="24"/>
        </w:rPr>
        <w:t>учащихся.</w:t>
      </w:r>
    </w:p>
    <w:p w:rsidR="00A73FF3" w:rsidRPr="00D26F12" w:rsidRDefault="00A73FF3" w:rsidP="00A73FF3">
      <w:pPr>
        <w:pStyle w:val="a6"/>
        <w:numPr>
          <w:ilvl w:val="0"/>
          <w:numId w:val="18"/>
        </w:numPr>
        <w:tabs>
          <w:tab w:val="left" w:pos="2676"/>
        </w:tabs>
        <w:spacing w:before="88"/>
        <w:ind w:right="846" w:firstLine="708"/>
        <w:jc w:val="both"/>
        <w:rPr>
          <w:sz w:val="24"/>
        </w:rPr>
      </w:pPr>
      <w:r w:rsidRPr="00D26F12">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w:t>
      </w:r>
      <w:r w:rsidRPr="00D26F12">
        <w:rPr>
          <w:spacing w:val="-13"/>
          <w:sz w:val="24"/>
        </w:rPr>
        <w:t xml:space="preserve"> </w:t>
      </w:r>
      <w:r w:rsidRPr="00D26F12">
        <w:rPr>
          <w:sz w:val="24"/>
        </w:rPr>
        <w:t>отдыха;</w:t>
      </w:r>
    </w:p>
    <w:p w:rsidR="00A73FF3" w:rsidRPr="00D26F12" w:rsidRDefault="00A73FF3" w:rsidP="00A73FF3">
      <w:pPr>
        <w:pStyle w:val="a6"/>
        <w:numPr>
          <w:ilvl w:val="0"/>
          <w:numId w:val="18"/>
        </w:numPr>
        <w:tabs>
          <w:tab w:val="left" w:pos="2676"/>
        </w:tabs>
        <w:spacing w:before="4" w:line="237" w:lineRule="auto"/>
        <w:ind w:right="846" w:firstLine="708"/>
        <w:jc w:val="both"/>
        <w:rPr>
          <w:sz w:val="24"/>
        </w:rPr>
      </w:pPr>
      <w:r w:rsidRPr="00D26F12">
        <w:rPr>
          <w:sz w:val="24"/>
        </w:rPr>
        <w:t>уровень безопасности для обучающихся среды ОУ через проведение инструктажей по ТБ, классных часов,организацию дежурства, выполнение правил внутренного распорядка</w:t>
      </w:r>
      <w:r w:rsidRPr="00D26F12">
        <w:rPr>
          <w:spacing w:val="2"/>
          <w:sz w:val="24"/>
        </w:rPr>
        <w:t xml:space="preserve"> </w:t>
      </w:r>
      <w:r w:rsidRPr="00D26F12">
        <w:rPr>
          <w:sz w:val="24"/>
        </w:rPr>
        <w:t>учащимися.</w:t>
      </w:r>
    </w:p>
    <w:p w:rsidR="00A73FF3" w:rsidRPr="00D26F12" w:rsidRDefault="00A73FF3" w:rsidP="00A73FF3">
      <w:pPr>
        <w:pStyle w:val="a6"/>
        <w:numPr>
          <w:ilvl w:val="0"/>
          <w:numId w:val="18"/>
        </w:numPr>
        <w:tabs>
          <w:tab w:val="left" w:pos="2676"/>
        </w:tabs>
        <w:spacing w:before="5"/>
        <w:ind w:right="850" w:firstLine="708"/>
        <w:jc w:val="both"/>
        <w:rPr>
          <w:sz w:val="24"/>
        </w:rPr>
      </w:pPr>
      <w:r w:rsidRPr="00D26F12">
        <w:rPr>
          <w:sz w:val="24"/>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сотрудничество с сельским фельдшерско-акушерским пунктом и участковой амбулаторией.</w:t>
      </w:r>
    </w:p>
    <w:p w:rsidR="00A73FF3" w:rsidRPr="00D26F12" w:rsidRDefault="00A73FF3" w:rsidP="00A73FF3">
      <w:pPr>
        <w:pStyle w:val="a4"/>
        <w:ind w:right="850" w:firstLine="707"/>
        <w:jc w:val="both"/>
      </w:pPr>
      <w:r w:rsidRPr="00D26F12">
        <w:t>Второй критерий – степень обеспечения в ОУ позитивных межличностных отношений обучающихся, выражается в следующих показателях;</w:t>
      </w:r>
    </w:p>
    <w:p w:rsidR="00A73FF3" w:rsidRPr="00D26F12" w:rsidRDefault="00A73FF3" w:rsidP="00A73FF3">
      <w:pPr>
        <w:pStyle w:val="a6"/>
        <w:numPr>
          <w:ilvl w:val="0"/>
          <w:numId w:val="18"/>
        </w:numPr>
        <w:tabs>
          <w:tab w:val="left" w:pos="2676"/>
        </w:tabs>
        <w:ind w:right="846" w:firstLine="708"/>
        <w:jc w:val="both"/>
        <w:rPr>
          <w:sz w:val="24"/>
        </w:rPr>
      </w:pPr>
      <w:r w:rsidRPr="00D26F12">
        <w:rPr>
          <w:sz w:val="24"/>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через классно-обобщающий контроль;</w:t>
      </w:r>
    </w:p>
    <w:p w:rsidR="00A73FF3" w:rsidRPr="00D26F12" w:rsidRDefault="00A73FF3" w:rsidP="00A73FF3">
      <w:pPr>
        <w:pStyle w:val="a6"/>
        <w:numPr>
          <w:ilvl w:val="0"/>
          <w:numId w:val="18"/>
        </w:numPr>
        <w:tabs>
          <w:tab w:val="left" w:pos="2676"/>
        </w:tabs>
        <w:spacing w:before="1" w:line="237" w:lineRule="auto"/>
        <w:ind w:right="856" w:firstLine="708"/>
        <w:jc w:val="both"/>
        <w:rPr>
          <w:sz w:val="24"/>
        </w:rPr>
      </w:pPr>
      <w:r w:rsidRPr="00D26F12">
        <w:rPr>
          <w:sz w:val="24"/>
        </w:rPr>
        <w:t>состояние межличностных отношений обучающихся в ученических классах (позитивные, индифферентные, враждебные)через социометрию и</w:t>
      </w:r>
      <w:r w:rsidRPr="00D26F12">
        <w:rPr>
          <w:spacing w:val="-6"/>
          <w:sz w:val="24"/>
        </w:rPr>
        <w:t xml:space="preserve"> </w:t>
      </w:r>
      <w:r w:rsidRPr="00D26F12">
        <w:rPr>
          <w:sz w:val="24"/>
        </w:rPr>
        <w:t>наблюдение;</w:t>
      </w:r>
    </w:p>
    <w:p w:rsidR="00A73FF3" w:rsidRPr="00D26F12" w:rsidRDefault="00A73FF3" w:rsidP="00A73FF3">
      <w:pPr>
        <w:pStyle w:val="a6"/>
        <w:numPr>
          <w:ilvl w:val="0"/>
          <w:numId w:val="18"/>
        </w:numPr>
        <w:tabs>
          <w:tab w:val="left" w:pos="2676"/>
        </w:tabs>
        <w:spacing w:before="5" w:line="237" w:lineRule="auto"/>
        <w:ind w:right="855" w:firstLine="708"/>
        <w:jc w:val="both"/>
        <w:rPr>
          <w:sz w:val="24"/>
        </w:rPr>
      </w:pPr>
      <w:r w:rsidRPr="00D26F12">
        <w:rPr>
          <w:sz w:val="24"/>
        </w:rPr>
        <w:t>реалистичность количества и достаточность мероприятий обеспечивающих работу с лидерами ученических</w:t>
      </w:r>
      <w:r w:rsidRPr="00D26F12">
        <w:rPr>
          <w:spacing w:val="-2"/>
          <w:sz w:val="24"/>
        </w:rPr>
        <w:t xml:space="preserve"> </w:t>
      </w:r>
      <w:r w:rsidRPr="00D26F12">
        <w:rPr>
          <w:sz w:val="24"/>
        </w:rPr>
        <w:t>сообществ;</w:t>
      </w:r>
    </w:p>
    <w:p w:rsidR="00A73FF3" w:rsidRPr="00D26F12" w:rsidRDefault="00A73FF3" w:rsidP="00A73FF3">
      <w:pPr>
        <w:pStyle w:val="a6"/>
        <w:tabs>
          <w:tab w:val="left" w:pos="2676"/>
        </w:tabs>
        <w:spacing w:before="4" w:line="237" w:lineRule="auto"/>
        <w:ind w:left="2390" w:right="851" w:firstLine="0"/>
        <w:jc w:val="both"/>
        <w:rPr>
          <w:sz w:val="24"/>
        </w:rPr>
      </w:pPr>
      <w:r w:rsidRPr="00D26F12">
        <w:rPr>
          <w:sz w:val="24"/>
        </w:rPr>
        <w:t>.</w:t>
      </w:r>
    </w:p>
    <w:p w:rsidR="00A73FF3" w:rsidRPr="00D26F12" w:rsidRDefault="00A73FF3" w:rsidP="00A73FF3">
      <w:pPr>
        <w:pStyle w:val="a4"/>
        <w:ind w:right="857" w:firstLine="707"/>
        <w:jc w:val="both"/>
      </w:pPr>
      <w:r w:rsidRPr="00D26F12">
        <w:t>Третий критерий – степень содействия обучающимся в освоении программ общего и дополнительного образования выражается в следующих показателях:</w:t>
      </w:r>
    </w:p>
    <w:p w:rsidR="00A73FF3" w:rsidRPr="00D26F12" w:rsidRDefault="00A73FF3" w:rsidP="00A73FF3">
      <w:pPr>
        <w:pStyle w:val="a6"/>
        <w:numPr>
          <w:ilvl w:val="0"/>
          <w:numId w:val="18"/>
        </w:numPr>
        <w:tabs>
          <w:tab w:val="left" w:pos="2676"/>
        </w:tabs>
        <w:spacing w:before="2"/>
        <w:ind w:right="847" w:firstLine="708"/>
        <w:jc w:val="both"/>
        <w:rPr>
          <w:sz w:val="24"/>
        </w:rPr>
      </w:pPr>
      <w:r w:rsidRPr="00D26F12">
        <w:rPr>
          <w:sz w:val="24"/>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A73FF3" w:rsidRPr="00D26F12" w:rsidRDefault="00A73FF3" w:rsidP="00A73FF3">
      <w:pPr>
        <w:pStyle w:val="a6"/>
        <w:numPr>
          <w:ilvl w:val="0"/>
          <w:numId w:val="18"/>
        </w:numPr>
        <w:tabs>
          <w:tab w:val="left" w:pos="2676"/>
        </w:tabs>
        <w:spacing w:before="2"/>
        <w:ind w:right="852" w:firstLine="708"/>
        <w:jc w:val="both"/>
        <w:rPr>
          <w:sz w:val="24"/>
        </w:rPr>
      </w:pPr>
      <w:r w:rsidRPr="00D26F12">
        <w:rPr>
          <w:sz w:val="24"/>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ОУ, ученическом классе, учебной группе, уровень дифференциации работы исходя из успешности обучения отдельных категорий обучающихся;</w:t>
      </w:r>
    </w:p>
    <w:p w:rsidR="00A73FF3" w:rsidRPr="00D26F12" w:rsidRDefault="00A73FF3" w:rsidP="00A73FF3">
      <w:pPr>
        <w:pStyle w:val="a6"/>
        <w:numPr>
          <w:ilvl w:val="0"/>
          <w:numId w:val="18"/>
        </w:numPr>
        <w:tabs>
          <w:tab w:val="left" w:pos="2676"/>
        </w:tabs>
        <w:ind w:right="853" w:firstLine="708"/>
        <w:jc w:val="both"/>
        <w:rPr>
          <w:sz w:val="24"/>
        </w:rPr>
      </w:pPr>
      <w:r w:rsidRPr="00D26F12">
        <w:rPr>
          <w:sz w:val="24"/>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A73FF3" w:rsidRPr="00D26F12" w:rsidRDefault="00A73FF3" w:rsidP="00A73FF3">
      <w:pPr>
        <w:pStyle w:val="a6"/>
        <w:numPr>
          <w:ilvl w:val="0"/>
          <w:numId w:val="18"/>
        </w:numPr>
        <w:tabs>
          <w:tab w:val="left" w:pos="2676"/>
        </w:tabs>
        <w:spacing w:before="1" w:line="237" w:lineRule="auto"/>
        <w:ind w:right="848" w:firstLine="708"/>
        <w:jc w:val="both"/>
        <w:rPr>
          <w:sz w:val="24"/>
        </w:rPr>
      </w:pPr>
      <w:r w:rsidRPr="00D26F12">
        <w:rPr>
          <w:sz w:val="24"/>
        </w:rPr>
        <w:t>согласованность мероприятий содействия обучающимся в освоении программ общего и дополнительного образования с учителями-предметниками и</w:t>
      </w:r>
      <w:r w:rsidRPr="00D26F12">
        <w:rPr>
          <w:spacing w:val="-1"/>
          <w:sz w:val="24"/>
        </w:rPr>
        <w:t xml:space="preserve"> </w:t>
      </w:r>
      <w:r w:rsidRPr="00D26F12">
        <w:rPr>
          <w:sz w:val="24"/>
        </w:rPr>
        <w:t>родителями</w:t>
      </w:r>
    </w:p>
    <w:p w:rsidR="00A73FF3" w:rsidRPr="00D26F12" w:rsidRDefault="00A73FF3" w:rsidP="00A73FF3">
      <w:pPr>
        <w:pStyle w:val="a4"/>
        <w:tabs>
          <w:tab w:val="left" w:pos="3439"/>
          <w:tab w:val="left" w:pos="4871"/>
          <w:tab w:val="left" w:pos="6200"/>
          <w:tab w:val="left" w:pos="6581"/>
          <w:tab w:val="left" w:pos="8206"/>
          <w:tab w:val="left" w:pos="8726"/>
          <w:tab w:val="left" w:pos="10349"/>
        </w:tabs>
        <w:spacing w:before="66"/>
        <w:ind w:right="849"/>
      </w:pPr>
      <w:r w:rsidRPr="00D26F12">
        <w:t>обучающихся;</w:t>
      </w:r>
      <w:r w:rsidRPr="00D26F12">
        <w:tab/>
        <w:t>вовлечение</w:t>
      </w:r>
      <w:r w:rsidRPr="00D26F12">
        <w:tab/>
        <w:t>родителей</w:t>
      </w:r>
      <w:r w:rsidRPr="00D26F12">
        <w:tab/>
        <w:t>в</w:t>
      </w:r>
      <w:r w:rsidRPr="00D26F12">
        <w:tab/>
        <w:t>деятельность</w:t>
      </w:r>
      <w:r w:rsidRPr="00D26F12">
        <w:tab/>
        <w:t>по</w:t>
      </w:r>
      <w:r w:rsidRPr="00D26F12">
        <w:tab/>
        <w:t>обеспечению</w:t>
      </w:r>
      <w:r w:rsidRPr="00D26F12">
        <w:tab/>
      </w:r>
      <w:r w:rsidRPr="00D26F12">
        <w:rPr>
          <w:spacing w:val="-5"/>
        </w:rPr>
        <w:t xml:space="preserve">успеха </w:t>
      </w:r>
      <w:r w:rsidRPr="00D26F12">
        <w:t>обучающихся в освоении образовательной программы основного общего</w:t>
      </w:r>
      <w:r w:rsidRPr="00D26F12">
        <w:rPr>
          <w:spacing w:val="-10"/>
        </w:rPr>
        <w:t xml:space="preserve"> </w:t>
      </w:r>
      <w:r w:rsidRPr="00D26F12">
        <w:t>образования.</w:t>
      </w:r>
    </w:p>
    <w:p w:rsidR="00A73FF3" w:rsidRPr="00D26F12" w:rsidRDefault="00A73FF3" w:rsidP="00A73FF3">
      <w:pPr>
        <w:pStyle w:val="a4"/>
        <w:ind w:right="852" w:firstLine="707"/>
        <w:jc w:val="both"/>
      </w:pPr>
      <w:r w:rsidRPr="00D26F12">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A73FF3" w:rsidRPr="00D26F12" w:rsidRDefault="00A73FF3" w:rsidP="00A73FF3">
      <w:pPr>
        <w:pStyle w:val="a6"/>
        <w:numPr>
          <w:ilvl w:val="0"/>
          <w:numId w:val="18"/>
        </w:numPr>
        <w:tabs>
          <w:tab w:val="left" w:pos="2676"/>
        </w:tabs>
        <w:spacing w:before="3"/>
        <w:ind w:right="846" w:firstLine="708"/>
        <w:jc w:val="both"/>
        <w:rPr>
          <w:sz w:val="24"/>
        </w:rPr>
      </w:pPr>
      <w:r w:rsidRPr="00D26F12">
        <w:rPr>
          <w:sz w:val="24"/>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w:t>
      </w:r>
      <w:r w:rsidRPr="00D26F12">
        <w:rPr>
          <w:spacing w:val="-3"/>
          <w:sz w:val="24"/>
        </w:rPr>
        <w:t xml:space="preserve"> </w:t>
      </w:r>
      <w:r w:rsidRPr="00D26F12">
        <w:rPr>
          <w:sz w:val="24"/>
        </w:rPr>
        <w:t>класса;</w:t>
      </w:r>
    </w:p>
    <w:p w:rsidR="00A73FF3" w:rsidRPr="00D26F12" w:rsidRDefault="00A73FF3" w:rsidP="00A73FF3">
      <w:pPr>
        <w:pStyle w:val="a6"/>
        <w:numPr>
          <w:ilvl w:val="0"/>
          <w:numId w:val="18"/>
        </w:numPr>
        <w:tabs>
          <w:tab w:val="left" w:pos="2676"/>
        </w:tabs>
        <w:spacing w:before="1"/>
        <w:ind w:right="848" w:firstLine="708"/>
        <w:jc w:val="both"/>
        <w:rPr>
          <w:sz w:val="24"/>
        </w:rPr>
      </w:pPr>
      <w:r w:rsidRPr="00D26F12">
        <w:rPr>
          <w:sz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гимназии, ученическом классе, учебной группе; при формулировке задач учтены возрастные особенности, традиции ОУ, специфика</w:t>
      </w:r>
      <w:r w:rsidRPr="00D26F12">
        <w:rPr>
          <w:spacing w:val="-3"/>
          <w:sz w:val="24"/>
        </w:rPr>
        <w:t xml:space="preserve"> </w:t>
      </w:r>
      <w:r w:rsidRPr="00D26F12">
        <w:rPr>
          <w:sz w:val="24"/>
        </w:rPr>
        <w:t>класса;</w:t>
      </w:r>
    </w:p>
    <w:p w:rsidR="00A73FF3" w:rsidRPr="00D26F12" w:rsidRDefault="00A73FF3" w:rsidP="00A73FF3">
      <w:pPr>
        <w:pStyle w:val="a6"/>
        <w:numPr>
          <w:ilvl w:val="0"/>
          <w:numId w:val="18"/>
        </w:numPr>
        <w:tabs>
          <w:tab w:val="left" w:pos="2676"/>
          <w:tab w:val="left" w:pos="3545"/>
          <w:tab w:val="left" w:pos="4790"/>
          <w:tab w:val="left" w:pos="7275"/>
          <w:tab w:val="left" w:pos="9439"/>
        </w:tabs>
        <w:spacing w:before="2" w:line="237" w:lineRule="auto"/>
        <w:ind w:right="851" w:firstLine="708"/>
        <w:jc w:val="both"/>
        <w:rPr>
          <w:sz w:val="24"/>
        </w:rPr>
      </w:pPr>
      <w:r w:rsidRPr="00D26F12">
        <w:rPr>
          <w:sz w:val="24"/>
        </w:rPr>
        <w:t>степень корректности и конкретности принципов и методических правил по реализации</w:t>
      </w:r>
      <w:r w:rsidRPr="00D26F12">
        <w:rPr>
          <w:sz w:val="24"/>
        </w:rPr>
        <w:tab/>
        <w:t>задач</w:t>
      </w:r>
      <w:r w:rsidRPr="00D26F12">
        <w:rPr>
          <w:sz w:val="24"/>
        </w:rPr>
        <w:tab/>
        <w:t>патриотического,</w:t>
      </w:r>
      <w:r w:rsidRPr="00D26F12">
        <w:rPr>
          <w:sz w:val="24"/>
        </w:rPr>
        <w:tab/>
        <w:t>гражданского,</w:t>
      </w:r>
      <w:r w:rsidRPr="00D26F12">
        <w:rPr>
          <w:sz w:val="24"/>
        </w:rPr>
        <w:tab/>
      </w:r>
      <w:r w:rsidRPr="00D26F12">
        <w:rPr>
          <w:spacing w:val="-1"/>
          <w:sz w:val="24"/>
        </w:rPr>
        <w:t xml:space="preserve">экологического </w:t>
      </w:r>
      <w:r w:rsidRPr="00D26F12">
        <w:rPr>
          <w:sz w:val="24"/>
        </w:rPr>
        <w:t>воспитания обучающихся;</w:t>
      </w:r>
    </w:p>
    <w:p w:rsidR="00A73FF3" w:rsidRPr="00D26F12" w:rsidRDefault="00A73FF3" w:rsidP="00A73FF3">
      <w:pPr>
        <w:pStyle w:val="a6"/>
        <w:numPr>
          <w:ilvl w:val="0"/>
          <w:numId w:val="18"/>
        </w:numPr>
        <w:tabs>
          <w:tab w:val="left" w:pos="2676"/>
        </w:tabs>
        <w:spacing w:before="7" w:line="237" w:lineRule="auto"/>
        <w:ind w:right="850" w:firstLine="708"/>
        <w:jc w:val="both"/>
        <w:rPr>
          <w:sz w:val="24"/>
        </w:rPr>
      </w:pPr>
      <w:r w:rsidRPr="00D26F12">
        <w:rPr>
          <w:sz w:val="24"/>
        </w:rPr>
        <w:t>реалистичность количества и достаточность мероприятий (тематика, форма патриотического воспитанияи содержание которых адекватны задачам патриотического, гражданского, трудового, экологического</w:t>
      </w:r>
      <w:r w:rsidRPr="00D26F12">
        <w:rPr>
          <w:spacing w:val="-2"/>
          <w:sz w:val="24"/>
        </w:rPr>
        <w:t xml:space="preserve"> </w:t>
      </w:r>
      <w:r w:rsidRPr="00D26F12">
        <w:rPr>
          <w:sz w:val="24"/>
        </w:rPr>
        <w:t>воспитания обучающихся);</w:t>
      </w:r>
    </w:p>
    <w:p w:rsidR="00A73FF3" w:rsidRPr="00D26F12" w:rsidRDefault="00A73FF3" w:rsidP="00A73FF3">
      <w:pPr>
        <w:pStyle w:val="a6"/>
        <w:numPr>
          <w:ilvl w:val="0"/>
          <w:numId w:val="18"/>
        </w:numPr>
        <w:tabs>
          <w:tab w:val="left" w:pos="2676"/>
        </w:tabs>
        <w:spacing w:before="7" w:line="237" w:lineRule="auto"/>
        <w:ind w:right="847" w:firstLine="708"/>
        <w:jc w:val="both"/>
        <w:rPr>
          <w:sz w:val="24"/>
        </w:rPr>
      </w:pPr>
      <w:r w:rsidRPr="00D26F12">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D26F12">
        <w:rPr>
          <w:spacing w:val="-6"/>
          <w:sz w:val="24"/>
        </w:rPr>
        <w:t xml:space="preserve"> </w:t>
      </w:r>
      <w:r w:rsidRPr="00D26F12">
        <w:rPr>
          <w:sz w:val="24"/>
        </w:rPr>
        <w:t>др.</w:t>
      </w:r>
    </w:p>
    <w:p w:rsidR="00A73FF3" w:rsidRPr="00D26F12" w:rsidRDefault="00A73FF3" w:rsidP="00A73FF3">
      <w:pPr>
        <w:pStyle w:val="a4"/>
        <w:ind w:left="0"/>
        <w:rPr>
          <w:sz w:val="26"/>
        </w:rPr>
      </w:pPr>
    </w:p>
    <w:p w:rsidR="00A73FF3" w:rsidRPr="00D26F12" w:rsidRDefault="00A73FF3" w:rsidP="00A73FF3">
      <w:pPr>
        <w:pStyle w:val="a4"/>
        <w:spacing w:before="8"/>
        <w:ind w:left="0"/>
        <w:rPr>
          <w:sz w:val="22"/>
        </w:rPr>
      </w:pPr>
    </w:p>
    <w:p w:rsidR="00A73FF3" w:rsidRPr="00D26F12" w:rsidRDefault="00A73FF3" w:rsidP="00A73FF3">
      <w:pPr>
        <w:pStyle w:val="1"/>
        <w:numPr>
          <w:ilvl w:val="2"/>
          <w:numId w:val="494"/>
        </w:numPr>
        <w:tabs>
          <w:tab w:val="left" w:pos="4241"/>
        </w:tabs>
        <w:spacing w:line="240" w:lineRule="auto"/>
        <w:ind w:left="2682" w:right="1852" w:firstLine="838"/>
        <w:jc w:val="center"/>
      </w:pPr>
      <w:r w:rsidRPr="00D26F12">
        <w:t>Методика и инструментарий мониторинга духовно- нравственного развития, воспитания и социализации</w:t>
      </w:r>
      <w:r w:rsidRPr="00D26F12">
        <w:rPr>
          <w:spacing w:val="-16"/>
        </w:rPr>
        <w:t xml:space="preserve"> </w:t>
      </w:r>
      <w:r w:rsidRPr="00D26F12">
        <w:t>обучающихся</w:t>
      </w:r>
    </w:p>
    <w:p w:rsidR="00A73FF3" w:rsidRPr="00D26F12" w:rsidRDefault="00A73FF3" w:rsidP="00A73FF3">
      <w:pPr>
        <w:pStyle w:val="a4"/>
        <w:spacing w:before="1"/>
        <w:ind w:left="0"/>
        <w:rPr>
          <w:b/>
          <w:sz w:val="25"/>
        </w:rPr>
      </w:pPr>
    </w:p>
    <w:p w:rsidR="00A73FF3" w:rsidRPr="00D26F12" w:rsidRDefault="00A73FF3" w:rsidP="00A73FF3">
      <w:pPr>
        <w:pStyle w:val="a4"/>
        <w:ind w:right="852" w:firstLine="707"/>
        <w:jc w:val="both"/>
      </w:pPr>
      <w:r w:rsidRPr="00D26F12">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A73FF3" w:rsidRPr="00D26F12" w:rsidRDefault="00A73FF3" w:rsidP="00A73FF3">
      <w:pPr>
        <w:pStyle w:val="a6"/>
        <w:numPr>
          <w:ilvl w:val="0"/>
          <w:numId w:val="18"/>
        </w:numPr>
        <w:tabs>
          <w:tab w:val="left" w:pos="2676"/>
        </w:tabs>
        <w:spacing w:before="2"/>
        <w:ind w:right="846" w:firstLine="708"/>
        <w:jc w:val="both"/>
        <w:rPr>
          <w:sz w:val="24"/>
        </w:rPr>
      </w:pPr>
      <w:r w:rsidRPr="00D26F12">
        <w:rPr>
          <w:sz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w:t>
      </w:r>
      <w:r w:rsidRPr="00D26F12">
        <w:rPr>
          <w:spacing w:val="-1"/>
          <w:sz w:val="24"/>
        </w:rPr>
        <w:t xml:space="preserve"> </w:t>
      </w:r>
      <w:r w:rsidRPr="00D26F12">
        <w:rPr>
          <w:sz w:val="24"/>
        </w:rPr>
        <w:t>школы;</w:t>
      </w:r>
    </w:p>
    <w:p w:rsidR="00A73FF3" w:rsidRPr="00D26F12" w:rsidRDefault="00A73FF3" w:rsidP="00A73FF3">
      <w:pPr>
        <w:pStyle w:val="a6"/>
        <w:numPr>
          <w:ilvl w:val="0"/>
          <w:numId w:val="18"/>
        </w:numPr>
        <w:tabs>
          <w:tab w:val="left" w:pos="2676"/>
        </w:tabs>
        <w:ind w:right="846" w:firstLine="708"/>
        <w:jc w:val="both"/>
        <w:rPr>
          <w:sz w:val="24"/>
        </w:rPr>
      </w:pPr>
      <w:r w:rsidRPr="00D26F12">
        <w:rPr>
          <w:sz w:val="24"/>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ОУ, традициями, укладом школы и другими</w:t>
      </w:r>
      <w:r w:rsidRPr="00D26F12">
        <w:rPr>
          <w:spacing w:val="-12"/>
          <w:sz w:val="24"/>
        </w:rPr>
        <w:t xml:space="preserve"> </w:t>
      </w:r>
      <w:r w:rsidRPr="00D26F12">
        <w:rPr>
          <w:sz w:val="24"/>
        </w:rPr>
        <w:t>обстоятельствами;</w:t>
      </w:r>
    </w:p>
    <w:p w:rsidR="00A73FF3" w:rsidRPr="00D26F12" w:rsidRDefault="00A73FF3" w:rsidP="00A73FF3">
      <w:pPr>
        <w:pStyle w:val="a6"/>
        <w:numPr>
          <w:ilvl w:val="0"/>
          <w:numId w:val="18"/>
        </w:numPr>
        <w:tabs>
          <w:tab w:val="left" w:pos="2676"/>
        </w:tabs>
        <w:ind w:right="845" w:firstLine="708"/>
        <w:jc w:val="both"/>
        <w:rPr>
          <w:sz w:val="24"/>
        </w:rPr>
      </w:pPr>
      <w:r w:rsidRPr="00D26F12">
        <w:rPr>
          <w:sz w:val="24"/>
        </w:rPr>
        <w:t>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w:t>
      </w:r>
      <w:r w:rsidRPr="00D26F12">
        <w:rPr>
          <w:spacing w:val="-1"/>
          <w:sz w:val="24"/>
        </w:rPr>
        <w:t xml:space="preserve"> </w:t>
      </w:r>
      <w:r w:rsidRPr="00D26F12">
        <w:rPr>
          <w:sz w:val="24"/>
        </w:rPr>
        <w:t>обучающихся;</w:t>
      </w:r>
    </w:p>
    <w:p w:rsidR="00A73FF3" w:rsidRPr="00D26F12" w:rsidRDefault="00A73FF3" w:rsidP="00A73FF3">
      <w:pPr>
        <w:pStyle w:val="a6"/>
        <w:numPr>
          <w:ilvl w:val="0"/>
          <w:numId w:val="18"/>
        </w:numPr>
        <w:tabs>
          <w:tab w:val="left" w:pos="2676"/>
        </w:tabs>
        <w:ind w:right="848" w:firstLine="708"/>
        <w:jc w:val="both"/>
        <w:rPr>
          <w:sz w:val="24"/>
        </w:rPr>
      </w:pPr>
      <w:r w:rsidRPr="00D26F12">
        <w:rPr>
          <w:sz w:val="24"/>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w:t>
      </w:r>
    </w:p>
    <w:p w:rsidR="00A73FF3" w:rsidRPr="00D26F12" w:rsidRDefault="00A73FF3" w:rsidP="00A73FF3">
      <w:pPr>
        <w:pStyle w:val="a6"/>
        <w:numPr>
          <w:ilvl w:val="0"/>
          <w:numId w:val="18"/>
        </w:numPr>
        <w:tabs>
          <w:tab w:val="left" w:pos="2676"/>
        </w:tabs>
        <w:spacing w:before="1" w:line="237" w:lineRule="auto"/>
        <w:ind w:right="846" w:firstLine="708"/>
        <w:jc w:val="both"/>
        <w:rPr>
          <w:sz w:val="24"/>
        </w:rPr>
      </w:pPr>
      <w:r w:rsidRPr="00D26F12">
        <w:rPr>
          <w:sz w:val="24"/>
        </w:rPr>
        <w:t>мониторинг должен предлагать чрезвычайно простые, прозрачные, формализованные процедуры</w:t>
      </w:r>
      <w:r w:rsidRPr="00D26F12">
        <w:rPr>
          <w:spacing w:val="-3"/>
          <w:sz w:val="24"/>
        </w:rPr>
        <w:t xml:space="preserve"> </w:t>
      </w:r>
      <w:r w:rsidRPr="00D26F12">
        <w:rPr>
          <w:sz w:val="24"/>
        </w:rPr>
        <w:t>диагностики;</w:t>
      </w:r>
    </w:p>
    <w:p w:rsidR="00A73FF3" w:rsidRPr="00D26F12" w:rsidRDefault="00A73FF3" w:rsidP="00A73FF3">
      <w:pPr>
        <w:pStyle w:val="a6"/>
        <w:numPr>
          <w:ilvl w:val="0"/>
          <w:numId w:val="18"/>
        </w:numPr>
        <w:tabs>
          <w:tab w:val="left" w:pos="2676"/>
        </w:tabs>
        <w:spacing w:before="88"/>
        <w:ind w:right="841" w:firstLine="708"/>
        <w:jc w:val="both"/>
        <w:rPr>
          <w:sz w:val="24"/>
        </w:rPr>
      </w:pPr>
      <w:r w:rsidRPr="00D26F12">
        <w:rPr>
          <w:sz w:val="24"/>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 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w:t>
      </w:r>
      <w:r w:rsidRPr="00D26F12">
        <w:rPr>
          <w:spacing w:val="-1"/>
          <w:sz w:val="24"/>
        </w:rPr>
        <w:t xml:space="preserve"> </w:t>
      </w:r>
      <w:r w:rsidRPr="00D26F12">
        <w:rPr>
          <w:sz w:val="24"/>
        </w:rPr>
        <w:t>ФГОС;</w:t>
      </w:r>
    </w:p>
    <w:p w:rsidR="00A73FF3" w:rsidRPr="00D26F12" w:rsidRDefault="00A73FF3" w:rsidP="00A73FF3">
      <w:pPr>
        <w:pStyle w:val="a6"/>
        <w:numPr>
          <w:ilvl w:val="0"/>
          <w:numId w:val="18"/>
        </w:numPr>
        <w:tabs>
          <w:tab w:val="left" w:pos="2676"/>
        </w:tabs>
        <w:spacing w:before="2"/>
        <w:ind w:right="847" w:firstLine="708"/>
        <w:jc w:val="both"/>
        <w:rPr>
          <w:sz w:val="24"/>
        </w:rPr>
      </w:pPr>
      <w:r w:rsidRPr="00D26F12">
        <w:rPr>
          <w:sz w:val="24"/>
        </w:rPr>
        <w:t>не целесообразно возлагать на педагогических работников ОУ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D26F12">
        <w:rPr>
          <w:spacing w:val="1"/>
          <w:sz w:val="24"/>
        </w:rPr>
        <w:t xml:space="preserve"> </w:t>
      </w:r>
      <w:r w:rsidRPr="00D26F12">
        <w:rPr>
          <w:sz w:val="24"/>
        </w:rPr>
        <w:t>деятельностью;</w:t>
      </w:r>
    </w:p>
    <w:p w:rsidR="00A73FF3" w:rsidRPr="00D26F12" w:rsidRDefault="00A73FF3" w:rsidP="00A73FF3">
      <w:pPr>
        <w:pStyle w:val="a6"/>
        <w:numPr>
          <w:ilvl w:val="0"/>
          <w:numId w:val="18"/>
        </w:numPr>
        <w:tabs>
          <w:tab w:val="left" w:pos="2676"/>
        </w:tabs>
        <w:ind w:right="853" w:firstLine="708"/>
        <w:jc w:val="both"/>
        <w:rPr>
          <w:sz w:val="24"/>
        </w:rPr>
      </w:pPr>
      <w:r w:rsidRPr="00D26F12">
        <w:rPr>
          <w:sz w:val="24"/>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D26F12">
        <w:rPr>
          <w:spacing w:val="-5"/>
          <w:sz w:val="24"/>
        </w:rPr>
        <w:t xml:space="preserve"> </w:t>
      </w:r>
      <w:r w:rsidRPr="00D26F12">
        <w:rPr>
          <w:sz w:val="24"/>
        </w:rPr>
        <w:t>собой);</w:t>
      </w:r>
    </w:p>
    <w:p w:rsidR="00A73FF3" w:rsidRPr="00D26F12" w:rsidRDefault="00A73FF3" w:rsidP="00A73FF3">
      <w:pPr>
        <w:pStyle w:val="a6"/>
        <w:numPr>
          <w:ilvl w:val="0"/>
          <w:numId w:val="18"/>
        </w:numPr>
        <w:tabs>
          <w:tab w:val="left" w:pos="2676"/>
        </w:tabs>
        <w:spacing w:line="237" w:lineRule="auto"/>
        <w:ind w:right="847" w:firstLine="708"/>
        <w:jc w:val="both"/>
        <w:rPr>
          <w:sz w:val="24"/>
        </w:rPr>
      </w:pPr>
      <w:r w:rsidRPr="00D26F12">
        <w:rPr>
          <w:sz w:val="24"/>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ОУ).</w:t>
      </w:r>
    </w:p>
    <w:p w:rsidR="00A73FF3" w:rsidRPr="00D26F12" w:rsidRDefault="00A73FF3" w:rsidP="00A73FF3">
      <w:pPr>
        <w:pStyle w:val="a4"/>
        <w:spacing w:before="3"/>
        <w:ind w:right="851" w:firstLine="707"/>
        <w:jc w:val="both"/>
      </w:pPr>
      <w:r w:rsidRPr="00D26F12">
        <w:t>Инструментарий мониторинга духовно-нравственного развития, воспитания и социализации обучающихся включает следующие элементы:</w:t>
      </w:r>
    </w:p>
    <w:p w:rsidR="00A73FF3" w:rsidRPr="00D26F12" w:rsidRDefault="00A73FF3" w:rsidP="00A73FF3">
      <w:pPr>
        <w:pStyle w:val="a6"/>
        <w:numPr>
          <w:ilvl w:val="0"/>
          <w:numId w:val="18"/>
        </w:numPr>
        <w:tabs>
          <w:tab w:val="left" w:pos="2676"/>
        </w:tabs>
        <w:spacing w:before="2" w:line="293" w:lineRule="exact"/>
        <w:ind w:left="2675" w:hanging="285"/>
        <w:rPr>
          <w:sz w:val="24"/>
        </w:rPr>
      </w:pPr>
      <w:r w:rsidRPr="00D26F12">
        <w:rPr>
          <w:sz w:val="24"/>
        </w:rPr>
        <w:t>экспертиза планов и</w:t>
      </w:r>
      <w:r w:rsidRPr="00D26F12">
        <w:rPr>
          <w:spacing w:val="-5"/>
          <w:sz w:val="24"/>
        </w:rPr>
        <w:t xml:space="preserve"> </w:t>
      </w:r>
      <w:r w:rsidRPr="00D26F12">
        <w:rPr>
          <w:sz w:val="24"/>
        </w:rPr>
        <w:t>программ</w:t>
      </w:r>
    </w:p>
    <w:p w:rsidR="00A73FF3" w:rsidRPr="00D26F12" w:rsidRDefault="00A73FF3" w:rsidP="00A73FF3">
      <w:pPr>
        <w:pStyle w:val="a6"/>
        <w:numPr>
          <w:ilvl w:val="0"/>
          <w:numId w:val="18"/>
        </w:numPr>
        <w:tabs>
          <w:tab w:val="left" w:pos="2676"/>
        </w:tabs>
        <w:spacing w:before="2" w:line="237" w:lineRule="auto"/>
        <w:ind w:left="2390" w:right="2768" w:firstLine="0"/>
        <w:rPr>
          <w:sz w:val="24"/>
        </w:rPr>
      </w:pPr>
      <w:r w:rsidRPr="00D26F12">
        <w:rPr>
          <w:sz w:val="24"/>
        </w:rPr>
        <w:t>периодический контроль за исполнением планов деятельности по контролю и</w:t>
      </w:r>
      <w:r w:rsidRPr="00D26F12">
        <w:rPr>
          <w:spacing w:val="-3"/>
          <w:sz w:val="24"/>
        </w:rPr>
        <w:t xml:space="preserve"> </w:t>
      </w:r>
      <w:r w:rsidRPr="00D26F12">
        <w:rPr>
          <w:sz w:val="24"/>
        </w:rPr>
        <w:t>диагностике</w:t>
      </w:r>
    </w:p>
    <w:p w:rsidR="00A73FF3" w:rsidRPr="00D26F12" w:rsidRDefault="00A73FF3" w:rsidP="00A73FF3">
      <w:pPr>
        <w:pStyle w:val="a4"/>
        <w:spacing w:before="5"/>
        <w:ind w:left="0"/>
      </w:pPr>
    </w:p>
    <w:p w:rsidR="00A73FF3" w:rsidRPr="00D26F12" w:rsidRDefault="00A73FF3" w:rsidP="00A73FF3">
      <w:pPr>
        <w:pStyle w:val="1"/>
        <w:spacing w:line="240" w:lineRule="auto"/>
        <w:ind w:left="4049" w:right="873" w:hanging="2331"/>
      </w:pPr>
      <w:r w:rsidRPr="00D26F12">
        <w:t>Мониторинг эффективности реализации образовательным учреждением программы воспитания и социализации обучающихся</w:t>
      </w:r>
    </w:p>
    <w:p w:rsidR="00A73FF3" w:rsidRPr="00D26F12" w:rsidRDefault="00A73FF3" w:rsidP="00A73FF3">
      <w:pPr>
        <w:pStyle w:val="a4"/>
        <w:ind w:right="908" w:firstLine="359"/>
      </w:pPr>
      <w:r w:rsidRPr="00D26F12">
        <w:t>Мониторинг представляет собой систему диагностических исследований, направ- 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A73FF3" w:rsidRPr="00D26F12" w:rsidRDefault="00A73FF3" w:rsidP="00A73FF3">
      <w:pPr>
        <w:pStyle w:val="a4"/>
        <w:ind w:right="877" w:firstLine="359"/>
      </w:pPr>
      <w:r w:rsidRPr="00D26F12">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A73FF3" w:rsidRPr="00D26F12" w:rsidRDefault="00A73FF3" w:rsidP="00A73FF3">
      <w:pPr>
        <w:pStyle w:val="a6"/>
        <w:numPr>
          <w:ilvl w:val="0"/>
          <w:numId w:val="17"/>
        </w:numPr>
        <w:tabs>
          <w:tab w:val="left" w:pos="1923"/>
        </w:tabs>
        <w:ind w:right="1785" w:firstLine="0"/>
        <w:rPr>
          <w:sz w:val="24"/>
        </w:rPr>
      </w:pPr>
      <w:r w:rsidRPr="00D26F12">
        <w:rPr>
          <w:sz w:val="24"/>
        </w:rPr>
        <w:t>Особенности развития личностной, социальной, экологической, трудовой (про- фессиональной) и здоровьесберегающей культуры</w:t>
      </w:r>
      <w:r w:rsidRPr="00D26F12">
        <w:rPr>
          <w:spacing w:val="-4"/>
          <w:sz w:val="24"/>
        </w:rPr>
        <w:t xml:space="preserve"> </w:t>
      </w:r>
      <w:r w:rsidRPr="00D26F12">
        <w:rPr>
          <w:sz w:val="24"/>
        </w:rPr>
        <w:t>обучающихся.</w:t>
      </w:r>
    </w:p>
    <w:p w:rsidR="00A73FF3" w:rsidRPr="00D26F12" w:rsidRDefault="00A73FF3" w:rsidP="00A73FF3">
      <w:pPr>
        <w:pStyle w:val="a6"/>
        <w:numPr>
          <w:ilvl w:val="0"/>
          <w:numId w:val="17"/>
        </w:numPr>
        <w:tabs>
          <w:tab w:val="left" w:pos="1923"/>
        </w:tabs>
        <w:ind w:right="1168" w:firstLine="0"/>
        <w:rPr>
          <w:sz w:val="24"/>
        </w:rPr>
      </w:pPr>
      <w:r w:rsidRPr="00D26F12">
        <w:rPr>
          <w:sz w:val="24"/>
        </w:rPr>
        <w:t>Социально-педагогическая среда, общая психологическая атмосфера и нравственный уклад школьной жизни в</w:t>
      </w:r>
      <w:r w:rsidRPr="00D26F12">
        <w:rPr>
          <w:spacing w:val="-2"/>
          <w:sz w:val="24"/>
        </w:rPr>
        <w:t xml:space="preserve"> </w:t>
      </w:r>
      <w:r w:rsidRPr="00D26F12">
        <w:rPr>
          <w:sz w:val="24"/>
        </w:rPr>
        <w:t>гимназии.</w:t>
      </w:r>
    </w:p>
    <w:p w:rsidR="00A73FF3" w:rsidRPr="00D26F12" w:rsidRDefault="00A73FF3" w:rsidP="00A73FF3">
      <w:pPr>
        <w:pStyle w:val="a6"/>
        <w:numPr>
          <w:ilvl w:val="0"/>
          <w:numId w:val="17"/>
        </w:numPr>
        <w:tabs>
          <w:tab w:val="left" w:pos="1923"/>
        </w:tabs>
        <w:ind w:right="1500" w:firstLine="0"/>
        <w:rPr>
          <w:sz w:val="24"/>
        </w:rPr>
      </w:pPr>
      <w:r w:rsidRPr="00D26F12">
        <w:rPr>
          <w:sz w:val="24"/>
        </w:rPr>
        <w:t>Особенности детско-родительских отношений и степень включѐнности родителей (законных представителей) в образовательный и воспитательный</w:t>
      </w:r>
      <w:r w:rsidRPr="00D26F12">
        <w:rPr>
          <w:spacing w:val="-8"/>
          <w:sz w:val="24"/>
        </w:rPr>
        <w:t xml:space="preserve"> </w:t>
      </w:r>
      <w:r w:rsidRPr="00D26F12">
        <w:rPr>
          <w:sz w:val="24"/>
        </w:rPr>
        <w:t>процесс.</w:t>
      </w:r>
    </w:p>
    <w:p w:rsidR="00A73FF3" w:rsidRPr="00D26F12" w:rsidRDefault="00A73FF3" w:rsidP="00A73FF3">
      <w:pPr>
        <w:pStyle w:val="a4"/>
        <w:spacing w:after="5"/>
        <w:ind w:right="1248"/>
      </w:pPr>
      <w:r w:rsidRPr="00D26F12">
        <w:t>Основными принципами организации мониторинга эффективности реализации образовательным учреждением Программы воспитания и социализации обучающихся:</w:t>
      </w:r>
    </w:p>
    <w:tbl>
      <w:tblPr>
        <w:tblStyle w:val="TableNormal"/>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5953"/>
      </w:tblGrid>
      <w:tr w:rsidR="00D26F12" w:rsidRPr="00D26F12" w:rsidTr="00B14BF1">
        <w:trPr>
          <w:trHeight w:val="275"/>
        </w:trPr>
        <w:tc>
          <w:tcPr>
            <w:tcW w:w="3370" w:type="dxa"/>
          </w:tcPr>
          <w:p w:rsidR="00A73FF3" w:rsidRPr="00D26F12" w:rsidRDefault="00A73FF3" w:rsidP="00B14BF1">
            <w:pPr>
              <w:pStyle w:val="TableParagraph"/>
              <w:spacing w:line="256" w:lineRule="exact"/>
              <w:ind w:left="1084"/>
              <w:rPr>
                <w:b/>
                <w:sz w:val="24"/>
              </w:rPr>
            </w:pPr>
            <w:r w:rsidRPr="00D26F12">
              <w:rPr>
                <w:b/>
                <w:sz w:val="24"/>
              </w:rPr>
              <w:t>Принципы</w:t>
            </w:r>
          </w:p>
        </w:tc>
        <w:tc>
          <w:tcPr>
            <w:tcW w:w="5953" w:type="dxa"/>
          </w:tcPr>
          <w:p w:rsidR="00A73FF3" w:rsidRPr="00D26F12" w:rsidRDefault="00A73FF3" w:rsidP="00B14BF1">
            <w:pPr>
              <w:pStyle w:val="TableParagraph"/>
              <w:spacing w:line="256" w:lineRule="exact"/>
              <w:ind w:left="2316" w:right="2308"/>
              <w:jc w:val="center"/>
              <w:rPr>
                <w:b/>
                <w:sz w:val="24"/>
              </w:rPr>
            </w:pPr>
            <w:r w:rsidRPr="00D26F12">
              <w:rPr>
                <w:b/>
                <w:sz w:val="24"/>
              </w:rPr>
              <w:t>Показатели</w:t>
            </w:r>
          </w:p>
        </w:tc>
      </w:tr>
      <w:tr w:rsidR="00D26F12" w:rsidRPr="00D26F12" w:rsidTr="00B14BF1">
        <w:trPr>
          <w:trHeight w:val="1103"/>
        </w:trPr>
        <w:tc>
          <w:tcPr>
            <w:tcW w:w="3370" w:type="dxa"/>
          </w:tcPr>
          <w:p w:rsidR="00A73FF3" w:rsidRPr="00D26F12" w:rsidRDefault="00A73FF3" w:rsidP="00B14BF1">
            <w:pPr>
              <w:pStyle w:val="TableParagraph"/>
              <w:spacing w:line="270" w:lineRule="exact"/>
              <w:ind w:left="107"/>
              <w:rPr>
                <w:sz w:val="24"/>
              </w:rPr>
            </w:pPr>
            <w:r w:rsidRPr="00D26F12">
              <w:rPr>
                <w:sz w:val="24"/>
              </w:rPr>
              <w:t>Принцип системности</w:t>
            </w:r>
          </w:p>
        </w:tc>
        <w:tc>
          <w:tcPr>
            <w:tcW w:w="5953" w:type="dxa"/>
          </w:tcPr>
          <w:p w:rsidR="00A73FF3" w:rsidRPr="00D26F12" w:rsidRDefault="00A73FF3" w:rsidP="00B14BF1">
            <w:pPr>
              <w:pStyle w:val="TableParagraph"/>
              <w:ind w:left="107" w:right="208"/>
              <w:rPr>
                <w:sz w:val="24"/>
              </w:rPr>
            </w:pPr>
            <w:r w:rsidRPr="00D26F12">
              <w:rPr>
                <w:sz w:val="24"/>
              </w:rPr>
              <w:t>Предполагает изучение планируемых результатов развития обучающихся в качестве составных (системных) элементов общего процесса воспитания и</w:t>
            </w:r>
          </w:p>
          <w:p w:rsidR="00A73FF3" w:rsidRPr="00D26F12" w:rsidRDefault="00A73FF3" w:rsidP="00B14BF1">
            <w:pPr>
              <w:pStyle w:val="TableParagraph"/>
              <w:spacing w:line="262" w:lineRule="exact"/>
              <w:ind w:left="107"/>
              <w:rPr>
                <w:sz w:val="24"/>
              </w:rPr>
            </w:pPr>
            <w:r w:rsidRPr="00D26F12">
              <w:rPr>
                <w:sz w:val="24"/>
              </w:rPr>
              <w:t>социализации обучающихся</w:t>
            </w:r>
          </w:p>
        </w:tc>
      </w:tr>
      <w:tr w:rsidR="00D26F12" w:rsidRPr="00D26F12" w:rsidTr="00B14BF1">
        <w:trPr>
          <w:trHeight w:val="1658"/>
        </w:trPr>
        <w:tc>
          <w:tcPr>
            <w:tcW w:w="3370" w:type="dxa"/>
          </w:tcPr>
          <w:p w:rsidR="00A73FF3" w:rsidRPr="00D26F12" w:rsidRDefault="00A73FF3" w:rsidP="00B14BF1">
            <w:pPr>
              <w:pStyle w:val="TableParagraph"/>
              <w:ind w:left="107" w:right="399"/>
              <w:rPr>
                <w:sz w:val="24"/>
              </w:rPr>
            </w:pPr>
            <w:r w:rsidRPr="00D26F12">
              <w:rPr>
                <w:sz w:val="24"/>
              </w:rPr>
              <w:t>Принцип личностно- социально деятельностного подхода</w:t>
            </w:r>
          </w:p>
        </w:tc>
        <w:tc>
          <w:tcPr>
            <w:tcW w:w="5953" w:type="dxa"/>
          </w:tcPr>
          <w:p w:rsidR="00A73FF3" w:rsidRPr="00D26F12" w:rsidRDefault="00A73FF3" w:rsidP="00B14BF1">
            <w:pPr>
              <w:pStyle w:val="TableParagraph"/>
              <w:ind w:left="107" w:right="208"/>
              <w:rPr>
                <w:sz w:val="24"/>
              </w:rPr>
            </w:pPr>
            <w:r w:rsidRPr="00D26F12">
              <w:rPr>
                <w:sz w:val="24"/>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w:t>
            </w:r>
            <w:r w:rsidRPr="00D26F12">
              <w:rPr>
                <w:spacing w:val="-11"/>
                <w:sz w:val="24"/>
              </w:rPr>
              <w:t xml:space="preserve"> </w:t>
            </w:r>
            <w:r w:rsidRPr="00D26F12">
              <w:rPr>
                <w:sz w:val="24"/>
              </w:rPr>
              <w:t>социальных</w:t>
            </w:r>
          </w:p>
          <w:p w:rsidR="00A73FF3" w:rsidRPr="00D26F12" w:rsidRDefault="00A73FF3" w:rsidP="00B14BF1">
            <w:pPr>
              <w:pStyle w:val="TableParagraph"/>
              <w:spacing w:line="270" w:lineRule="atLeast"/>
              <w:ind w:left="107" w:right="811"/>
              <w:rPr>
                <w:sz w:val="24"/>
              </w:rPr>
            </w:pPr>
            <w:r w:rsidRPr="00D26F12">
              <w:rPr>
                <w:sz w:val="24"/>
              </w:rPr>
              <w:t>факторов их развития — социальной среды, вос- питания, деятельности личности, еѐ</w:t>
            </w:r>
            <w:r w:rsidRPr="00D26F12">
              <w:rPr>
                <w:spacing w:val="-15"/>
                <w:sz w:val="24"/>
              </w:rPr>
              <w:t xml:space="preserve"> </w:t>
            </w:r>
            <w:r w:rsidRPr="00D26F12">
              <w:rPr>
                <w:sz w:val="24"/>
              </w:rPr>
              <w:t>внутренней</w:t>
            </w:r>
          </w:p>
        </w:tc>
      </w:tr>
      <w:tr w:rsidR="00D26F12" w:rsidRPr="00D26F12" w:rsidTr="00B14BF1">
        <w:trPr>
          <w:trHeight w:val="277"/>
        </w:trPr>
        <w:tc>
          <w:tcPr>
            <w:tcW w:w="3370" w:type="dxa"/>
          </w:tcPr>
          <w:p w:rsidR="00A73FF3" w:rsidRPr="00D26F12" w:rsidRDefault="00A73FF3" w:rsidP="00B14BF1">
            <w:pPr>
              <w:pStyle w:val="TableParagraph"/>
              <w:rPr>
                <w:sz w:val="20"/>
              </w:rPr>
            </w:pPr>
          </w:p>
        </w:tc>
        <w:tc>
          <w:tcPr>
            <w:tcW w:w="5953" w:type="dxa"/>
          </w:tcPr>
          <w:p w:rsidR="00A73FF3" w:rsidRPr="00D26F12" w:rsidRDefault="00A73FF3" w:rsidP="00B14BF1">
            <w:pPr>
              <w:pStyle w:val="TableParagraph"/>
              <w:spacing w:line="258" w:lineRule="exact"/>
              <w:ind w:left="107"/>
              <w:rPr>
                <w:sz w:val="24"/>
              </w:rPr>
            </w:pPr>
            <w:r w:rsidRPr="00D26F12">
              <w:rPr>
                <w:sz w:val="24"/>
              </w:rPr>
              <w:t>активности</w:t>
            </w:r>
          </w:p>
        </w:tc>
      </w:tr>
      <w:tr w:rsidR="00D26F12" w:rsidRPr="00D26F12" w:rsidTr="00B14BF1">
        <w:trPr>
          <w:trHeight w:val="1931"/>
        </w:trPr>
        <w:tc>
          <w:tcPr>
            <w:tcW w:w="3370" w:type="dxa"/>
          </w:tcPr>
          <w:p w:rsidR="00A73FF3" w:rsidRPr="00D26F12" w:rsidRDefault="00A73FF3" w:rsidP="00B14BF1">
            <w:pPr>
              <w:pStyle w:val="TableParagraph"/>
              <w:spacing w:line="263" w:lineRule="exact"/>
              <w:ind w:left="107"/>
              <w:rPr>
                <w:sz w:val="24"/>
              </w:rPr>
            </w:pPr>
            <w:r w:rsidRPr="00D26F12">
              <w:rPr>
                <w:sz w:val="24"/>
              </w:rPr>
              <w:t>Принцип объективности</w:t>
            </w:r>
          </w:p>
        </w:tc>
        <w:tc>
          <w:tcPr>
            <w:tcW w:w="5953" w:type="dxa"/>
          </w:tcPr>
          <w:p w:rsidR="00A73FF3" w:rsidRPr="00D26F12" w:rsidRDefault="00A73FF3" w:rsidP="00B14BF1">
            <w:pPr>
              <w:pStyle w:val="TableParagraph"/>
              <w:ind w:left="107" w:right="187"/>
              <w:rPr>
                <w:sz w:val="24"/>
              </w:rPr>
            </w:pPr>
            <w:r w:rsidRPr="00D26F12">
              <w:rPr>
                <w:sz w:val="24"/>
              </w:rPr>
              <w:t>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 лидарности и недостаточной профессиональной</w:t>
            </w:r>
          </w:p>
          <w:p w:rsidR="00A73FF3" w:rsidRPr="00D26F12" w:rsidRDefault="00A73FF3" w:rsidP="00B14BF1">
            <w:pPr>
              <w:pStyle w:val="TableParagraph"/>
              <w:spacing w:line="269" w:lineRule="exact"/>
              <w:ind w:left="107"/>
              <w:rPr>
                <w:sz w:val="24"/>
              </w:rPr>
            </w:pPr>
            <w:r w:rsidRPr="00D26F12">
              <w:rPr>
                <w:sz w:val="24"/>
              </w:rPr>
              <w:t>компетентности специалистов в процессе исследования</w:t>
            </w:r>
          </w:p>
        </w:tc>
      </w:tr>
      <w:tr w:rsidR="00D26F12" w:rsidRPr="00D26F12" w:rsidTr="00B14BF1">
        <w:trPr>
          <w:trHeight w:val="1103"/>
        </w:trPr>
        <w:tc>
          <w:tcPr>
            <w:tcW w:w="3370" w:type="dxa"/>
          </w:tcPr>
          <w:p w:rsidR="00A73FF3" w:rsidRPr="00D26F12" w:rsidRDefault="00A73FF3" w:rsidP="00B14BF1">
            <w:pPr>
              <w:pStyle w:val="TableParagraph"/>
              <w:ind w:left="107" w:right="117"/>
              <w:rPr>
                <w:sz w:val="24"/>
              </w:rPr>
            </w:pPr>
            <w:r w:rsidRPr="00D26F12">
              <w:rPr>
                <w:sz w:val="24"/>
              </w:rPr>
              <w:t>Принцип детерминизма (причинной обусловленности)</w:t>
            </w:r>
          </w:p>
        </w:tc>
        <w:tc>
          <w:tcPr>
            <w:tcW w:w="5953" w:type="dxa"/>
          </w:tcPr>
          <w:p w:rsidR="00A73FF3" w:rsidRPr="00D26F12" w:rsidRDefault="00A73FF3" w:rsidP="00B14BF1">
            <w:pPr>
              <w:pStyle w:val="TableParagraph"/>
              <w:ind w:left="107" w:right="615"/>
              <w:rPr>
                <w:sz w:val="24"/>
              </w:rPr>
            </w:pPr>
            <w:r w:rsidRPr="00D26F12">
              <w:rPr>
                <w:sz w:val="24"/>
              </w:rPr>
              <w:t>Указывает на обусловленность, взаимодействие и влияние различных социальных, педагогических и психологических факторов на воспитание и</w:t>
            </w:r>
          </w:p>
          <w:p w:rsidR="00A73FF3" w:rsidRPr="00D26F12" w:rsidRDefault="00A73FF3" w:rsidP="00B14BF1">
            <w:pPr>
              <w:pStyle w:val="TableParagraph"/>
              <w:spacing w:line="269" w:lineRule="exact"/>
              <w:ind w:left="107"/>
              <w:rPr>
                <w:sz w:val="24"/>
              </w:rPr>
            </w:pPr>
            <w:r w:rsidRPr="00D26F12">
              <w:rPr>
                <w:sz w:val="24"/>
              </w:rPr>
              <w:t>социализацию обучающихся</w:t>
            </w:r>
          </w:p>
        </w:tc>
      </w:tr>
      <w:tr w:rsidR="00A73FF3" w:rsidRPr="00D26F12" w:rsidTr="00B14BF1">
        <w:trPr>
          <w:trHeight w:val="552"/>
        </w:trPr>
        <w:tc>
          <w:tcPr>
            <w:tcW w:w="3370" w:type="dxa"/>
          </w:tcPr>
          <w:p w:rsidR="00A73FF3" w:rsidRPr="00D26F12" w:rsidRDefault="00A73FF3" w:rsidP="00B14BF1">
            <w:pPr>
              <w:pStyle w:val="TableParagraph"/>
              <w:spacing w:line="262" w:lineRule="exact"/>
              <w:ind w:left="107"/>
              <w:rPr>
                <w:sz w:val="24"/>
              </w:rPr>
            </w:pPr>
            <w:r w:rsidRPr="00D26F12">
              <w:rPr>
                <w:sz w:val="24"/>
              </w:rPr>
              <w:t>Принцип признания без-</w:t>
            </w:r>
          </w:p>
          <w:p w:rsidR="00A73FF3" w:rsidRPr="00D26F12" w:rsidRDefault="00A73FF3" w:rsidP="00B14BF1">
            <w:pPr>
              <w:pStyle w:val="TableParagraph"/>
              <w:spacing w:line="269" w:lineRule="exact"/>
              <w:ind w:left="107"/>
              <w:rPr>
                <w:sz w:val="24"/>
              </w:rPr>
            </w:pPr>
            <w:r w:rsidRPr="00D26F12">
              <w:rPr>
                <w:sz w:val="24"/>
              </w:rPr>
              <w:t>условного уважения прав</w:t>
            </w:r>
          </w:p>
        </w:tc>
        <w:tc>
          <w:tcPr>
            <w:tcW w:w="5953" w:type="dxa"/>
          </w:tcPr>
          <w:p w:rsidR="00A73FF3" w:rsidRPr="00D26F12" w:rsidRDefault="00A73FF3" w:rsidP="00B14BF1">
            <w:pPr>
              <w:pStyle w:val="TableParagraph"/>
              <w:spacing w:line="262" w:lineRule="exact"/>
              <w:ind w:left="107"/>
              <w:rPr>
                <w:sz w:val="24"/>
              </w:rPr>
            </w:pPr>
            <w:r w:rsidRPr="00D26F12">
              <w:rPr>
                <w:sz w:val="24"/>
              </w:rPr>
              <w:t>Предполагает отказ от прямых негативных оценок и</w:t>
            </w:r>
          </w:p>
          <w:p w:rsidR="00A73FF3" w:rsidRPr="00D26F12" w:rsidRDefault="00A73FF3" w:rsidP="00B14BF1">
            <w:pPr>
              <w:pStyle w:val="TableParagraph"/>
              <w:spacing w:line="269" w:lineRule="exact"/>
              <w:ind w:left="107"/>
              <w:rPr>
                <w:sz w:val="24"/>
              </w:rPr>
            </w:pPr>
            <w:r w:rsidRPr="00D26F12">
              <w:rPr>
                <w:sz w:val="24"/>
              </w:rPr>
              <w:t>личностных характеристик обучающихся</w:t>
            </w:r>
          </w:p>
        </w:tc>
      </w:tr>
    </w:tbl>
    <w:p w:rsidR="00A73FF3" w:rsidRPr="00D26F12" w:rsidRDefault="00A73FF3" w:rsidP="00A73FF3">
      <w:pPr>
        <w:pStyle w:val="a4"/>
        <w:ind w:left="0"/>
        <w:rPr>
          <w:sz w:val="15"/>
        </w:rPr>
      </w:pPr>
    </w:p>
    <w:p w:rsidR="00A73FF3" w:rsidRPr="00D26F12" w:rsidRDefault="00A73FF3" w:rsidP="00A73FF3">
      <w:pPr>
        <w:pStyle w:val="a4"/>
        <w:spacing w:before="90"/>
        <w:ind w:right="847"/>
        <w:jc w:val="both"/>
      </w:pPr>
      <w:r w:rsidRPr="00D26F12">
        <w:t>Школа  должна соблюдать моральные и правовые нормы исследования, создавать условия для проведения мониторинга эффективности реализации школы Программы воспитания.</w:t>
      </w:r>
    </w:p>
    <w:p w:rsidR="00A73FF3" w:rsidRPr="00D26F12" w:rsidRDefault="00A73FF3" w:rsidP="00A73FF3">
      <w:pPr>
        <w:pStyle w:val="a4"/>
        <w:spacing w:before="4"/>
        <w:ind w:left="0"/>
      </w:pPr>
    </w:p>
    <w:p w:rsidR="00A73FF3" w:rsidRPr="00D26F12" w:rsidRDefault="00A73FF3" w:rsidP="00A73FF3">
      <w:pPr>
        <w:pStyle w:val="1"/>
        <w:spacing w:line="240" w:lineRule="auto"/>
        <w:ind w:left="4718" w:right="2122" w:hanging="1753"/>
      </w:pPr>
      <w:r w:rsidRPr="00D26F12">
        <w:t>Методологический инструментарий мониторинга воспитания и социализации обучающихся</w:t>
      </w:r>
    </w:p>
    <w:p w:rsidR="00A73FF3" w:rsidRPr="00D26F12" w:rsidRDefault="00A73FF3" w:rsidP="00A73FF3">
      <w:pPr>
        <w:pStyle w:val="a4"/>
        <w:ind w:right="847" w:firstLine="299"/>
        <w:jc w:val="both"/>
      </w:pPr>
      <w:r w:rsidRPr="00D26F12">
        <w:t>Методологический инструментарий мониторинга воспитания и социализации обу- чающихся предусматривает использование следующих методов:</w:t>
      </w:r>
    </w:p>
    <w:p w:rsidR="00A73FF3" w:rsidRPr="00D26F12" w:rsidRDefault="00A73FF3" w:rsidP="00A73FF3">
      <w:pPr>
        <w:pStyle w:val="a6"/>
        <w:numPr>
          <w:ilvl w:val="0"/>
          <w:numId w:val="16"/>
        </w:numPr>
        <w:tabs>
          <w:tab w:val="left" w:pos="1966"/>
        </w:tabs>
        <w:ind w:firstLine="0"/>
        <w:jc w:val="both"/>
        <w:rPr>
          <w:sz w:val="24"/>
        </w:rPr>
      </w:pPr>
      <w:r w:rsidRPr="00D26F12">
        <w:rPr>
          <w:sz w:val="24"/>
        </w:rPr>
        <w:t>тестирование (метод</w:t>
      </w:r>
      <w:r w:rsidRPr="00D26F12">
        <w:rPr>
          <w:spacing w:val="-2"/>
          <w:sz w:val="24"/>
        </w:rPr>
        <w:t xml:space="preserve"> </w:t>
      </w:r>
      <w:r w:rsidRPr="00D26F12">
        <w:rPr>
          <w:sz w:val="24"/>
        </w:rPr>
        <w:t>тестов);</w:t>
      </w:r>
    </w:p>
    <w:p w:rsidR="00A73FF3" w:rsidRPr="00D26F12" w:rsidRDefault="00A73FF3" w:rsidP="00A73FF3">
      <w:pPr>
        <w:pStyle w:val="a6"/>
        <w:numPr>
          <w:ilvl w:val="0"/>
          <w:numId w:val="16"/>
        </w:numPr>
        <w:tabs>
          <w:tab w:val="left" w:pos="1966"/>
        </w:tabs>
        <w:ind w:firstLine="0"/>
        <w:jc w:val="both"/>
        <w:rPr>
          <w:sz w:val="24"/>
        </w:rPr>
      </w:pPr>
      <w:r w:rsidRPr="00D26F12">
        <w:rPr>
          <w:sz w:val="24"/>
        </w:rPr>
        <w:t>опрос (анкетирование, интервью,</w:t>
      </w:r>
      <w:r w:rsidRPr="00D26F12">
        <w:rPr>
          <w:spacing w:val="-5"/>
          <w:sz w:val="24"/>
        </w:rPr>
        <w:t xml:space="preserve"> </w:t>
      </w:r>
      <w:r w:rsidRPr="00D26F12">
        <w:rPr>
          <w:sz w:val="24"/>
        </w:rPr>
        <w:t>беседа);</w:t>
      </w:r>
    </w:p>
    <w:p w:rsidR="00A73FF3" w:rsidRPr="00D26F12" w:rsidRDefault="00A73FF3" w:rsidP="00A73FF3">
      <w:pPr>
        <w:pStyle w:val="a4"/>
        <w:ind w:right="844"/>
        <w:jc w:val="both"/>
      </w:pPr>
      <w:r w:rsidRPr="00D26F12">
        <w:t>В рамках мониторинга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A73FF3" w:rsidRPr="00D26F12" w:rsidRDefault="00A73FF3" w:rsidP="00A73FF3">
      <w:pPr>
        <w:pStyle w:val="a4"/>
        <w:ind w:right="1074"/>
      </w:pPr>
      <w:r w:rsidRPr="00D26F12">
        <w:t>Заключительный этап предполагает исследование динамики воспитания и социализации обучающихся.</w:t>
      </w:r>
    </w:p>
    <w:p w:rsidR="00A73FF3" w:rsidRPr="00D26F12" w:rsidRDefault="00A73FF3" w:rsidP="00A73FF3">
      <w:pPr>
        <w:pStyle w:val="a4"/>
        <w:spacing w:before="1"/>
        <w:ind w:right="842" w:firstLine="299"/>
        <w:jc w:val="both"/>
      </w:pPr>
      <w:r w:rsidRPr="00D26F12">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 зации обучающихся:</w:t>
      </w:r>
    </w:p>
    <w:p w:rsidR="00A73FF3" w:rsidRPr="00D26F12" w:rsidRDefault="00A73FF3" w:rsidP="00A73FF3">
      <w:pPr>
        <w:pStyle w:val="a6"/>
        <w:numPr>
          <w:ilvl w:val="0"/>
          <w:numId w:val="15"/>
        </w:numPr>
        <w:tabs>
          <w:tab w:val="left" w:pos="1966"/>
        </w:tabs>
        <w:ind w:right="847" w:firstLine="0"/>
        <w:jc w:val="both"/>
        <w:rPr>
          <w:sz w:val="24"/>
        </w:rPr>
      </w:pPr>
      <w:r w:rsidRPr="00D26F12">
        <w:rPr>
          <w:sz w:val="24"/>
        </w:rPr>
        <w:t>Динамика развития личностной, социальной, экологической, трудовой (профес- сиональной) и здоровьесберегающей культуры</w:t>
      </w:r>
      <w:r w:rsidRPr="00D26F12">
        <w:rPr>
          <w:spacing w:val="-2"/>
          <w:sz w:val="24"/>
        </w:rPr>
        <w:t xml:space="preserve"> </w:t>
      </w:r>
      <w:r w:rsidRPr="00D26F12">
        <w:rPr>
          <w:sz w:val="24"/>
        </w:rPr>
        <w:t>обучающихся.</w:t>
      </w:r>
    </w:p>
    <w:p w:rsidR="00A73FF3" w:rsidRPr="00D26F12" w:rsidRDefault="00A73FF3" w:rsidP="00A73FF3">
      <w:pPr>
        <w:pStyle w:val="a6"/>
        <w:numPr>
          <w:ilvl w:val="0"/>
          <w:numId w:val="15"/>
        </w:numPr>
        <w:tabs>
          <w:tab w:val="left" w:pos="1966"/>
        </w:tabs>
        <w:ind w:right="849" w:firstLine="0"/>
        <w:jc w:val="both"/>
        <w:rPr>
          <w:sz w:val="24"/>
        </w:rPr>
      </w:pPr>
      <w:r w:rsidRPr="00D26F12">
        <w:rPr>
          <w:sz w:val="24"/>
        </w:rPr>
        <w:t>Динамика (характер изменения) социальной, психолого-педагогической и нравст- венной атмосферы в образовательном</w:t>
      </w:r>
      <w:r w:rsidRPr="00D26F12">
        <w:rPr>
          <w:spacing w:val="-2"/>
          <w:sz w:val="24"/>
        </w:rPr>
        <w:t xml:space="preserve"> </w:t>
      </w:r>
      <w:r w:rsidRPr="00D26F12">
        <w:rPr>
          <w:sz w:val="24"/>
        </w:rPr>
        <w:t>учреждении.</w:t>
      </w:r>
    </w:p>
    <w:p w:rsidR="00A73FF3" w:rsidRPr="00D26F12" w:rsidRDefault="00A73FF3" w:rsidP="00A73FF3">
      <w:pPr>
        <w:pStyle w:val="a6"/>
        <w:numPr>
          <w:ilvl w:val="0"/>
          <w:numId w:val="15"/>
        </w:numPr>
        <w:tabs>
          <w:tab w:val="left" w:pos="1966"/>
        </w:tabs>
        <w:ind w:right="853" w:firstLine="0"/>
        <w:jc w:val="both"/>
        <w:rPr>
          <w:sz w:val="24"/>
        </w:rPr>
      </w:pPr>
      <w:r w:rsidRPr="00D26F12">
        <w:rPr>
          <w:sz w:val="24"/>
        </w:rPr>
        <w:t>Динамика детско-родительских отношений и степени включѐнности родителей (законных представителей) в образовательный и воспитательный</w:t>
      </w:r>
      <w:r w:rsidRPr="00D26F12">
        <w:rPr>
          <w:spacing w:val="-5"/>
          <w:sz w:val="24"/>
        </w:rPr>
        <w:t xml:space="preserve"> </w:t>
      </w:r>
      <w:r w:rsidRPr="00D26F12">
        <w:rPr>
          <w:sz w:val="24"/>
        </w:rPr>
        <w:t>процесс.</w:t>
      </w:r>
    </w:p>
    <w:p w:rsidR="00A73FF3" w:rsidRPr="00D26F12" w:rsidRDefault="00A73FF3" w:rsidP="00A73FF3">
      <w:pPr>
        <w:pStyle w:val="a6"/>
        <w:numPr>
          <w:ilvl w:val="0"/>
          <w:numId w:val="15"/>
        </w:numPr>
        <w:tabs>
          <w:tab w:val="left" w:pos="1966"/>
        </w:tabs>
        <w:ind w:right="901" w:firstLine="0"/>
        <w:rPr>
          <w:sz w:val="24"/>
        </w:rPr>
      </w:pPr>
      <w:r w:rsidRPr="00D26F12">
        <w:rPr>
          <w:sz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A73FF3" w:rsidRPr="00D26F12" w:rsidRDefault="00A73FF3" w:rsidP="00A73FF3">
      <w:pPr>
        <w:pStyle w:val="a4"/>
        <w:spacing w:before="5"/>
        <w:ind w:left="0"/>
      </w:pPr>
    </w:p>
    <w:p w:rsidR="00A73FF3" w:rsidRPr="00D26F12" w:rsidRDefault="00A73FF3" w:rsidP="00A73FF3">
      <w:pPr>
        <w:pStyle w:val="1"/>
        <w:spacing w:line="240" w:lineRule="auto"/>
        <w:ind w:left="1664" w:right="829"/>
        <w:jc w:val="center"/>
      </w:pPr>
      <w:r w:rsidRPr="00D26F12">
        <w:t>Методологический инструментарий мониторинга воспитания и социализации обу- чающихся предусматривает</w:t>
      </w:r>
    </w:p>
    <w:p w:rsidR="00A73FF3" w:rsidRPr="00D26F12" w:rsidRDefault="00A73FF3" w:rsidP="00A73FF3">
      <w:pPr>
        <w:ind w:left="4394"/>
        <w:rPr>
          <w:b/>
          <w:sz w:val="24"/>
        </w:rPr>
      </w:pPr>
      <w:r w:rsidRPr="00D26F12">
        <w:rPr>
          <w:b/>
          <w:sz w:val="24"/>
        </w:rPr>
        <w:t>использование следующих методов:</w:t>
      </w:r>
    </w:p>
    <w:p w:rsidR="00A73FF3" w:rsidRPr="00D26F12" w:rsidRDefault="00A73FF3" w:rsidP="00A73FF3">
      <w:pPr>
        <w:pStyle w:val="a4"/>
        <w:spacing w:before="7"/>
        <w:ind w:left="0"/>
        <w:rPr>
          <w:b/>
          <w:sz w:val="23"/>
        </w:rPr>
      </w:pPr>
    </w:p>
    <w:p w:rsidR="00A73FF3" w:rsidRPr="00D26F12" w:rsidRDefault="00A73FF3" w:rsidP="00A73FF3">
      <w:pPr>
        <w:pStyle w:val="a6"/>
        <w:numPr>
          <w:ilvl w:val="0"/>
          <w:numId w:val="14"/>
        </w:numPr>
        <w:tabs>
          <w:tab w:val="left" w:pos="1966"/>
        </w:tabs>
        <w:ind w:right="847" w:firstLine="0"/>
        <w:jc w:val="both"/>
        <w:rPr>
          <w:sz w:val="24"/>
        </w:rPr>
      </w:pPr>
      <w:r w:rsidRPr="00D26F12">
        <w:rPr>
          <w:sz w:val="24"/>
        </w:rPr>
        <w:t>Тестирование (метод тестов) — исследовательский метод, позволяющий выявить сте- пень соответствия планируемых и реально достигаемых результатов воспитания и социализации обучающихся путѐм анализа результатов и способов выполнения обучающимися ряда специально разработанных заданий. В гимназии применяются такие методики: (тест «Размышляем о жизненном опыте (составлен доктором педагогических наук Н.Е.</w:t>
      </w:r>
      <w:r w:rsidRPr="00D26F12">
        <w:rPr>
          <w:spacing w:val="1"/>
          <w:sz w:val="24"/>
        </w:rPr>
        <w:t xml:space="preserve"> </w:t>
      </w:r>
      <w:r w:rsidRPr="00D26F12">
        <w:rPr>
          <w:sz w:val="24"/>
        </w:rPr>
        <w:t>Щурковой)</w:t>
      </w:r>
    </w:p>
    <w:p w:rsidR="00A73FF3" w:rsidRPr="00D26F12" w:rsidRDefault="00A73FF3" w:rsidP="00A73FF3">
      <w:pPr>
        <w:pStyle w:val="a6"/>
        <w:numPr>
          <w:ilvl w:val="0"/>
          <w:numId w:val="14"/>
        </w:numPr>
        <w:tabs>
          <w:tab w:val="left" w:pos="1966"/>
        </w:tabs>
        <w:spacing w:before="1"/>
        <w:ind w:right="855" w:firstLine="0"/>
        <w:jc w:val="both"/>
        <w:rPr>
          <w:sz w:val="24"/>
        </w:rPr>
      </w:pPr>
      <w:r w:rsidRPr="00D26F12">
        <w:rPr>
          <w:sz w:val="24"/>
        </w:rPr>
        <w:t>Опрос — получение информации, заключѐнной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w:t>
      </w:r>
      <w:r w:rsidRPr="00D26F12">
        <w:rPr>
          <w:spacing w:val="-9"/>
          <w:sz w:val="24"/>
        </w:rPr>
        <w:t xml:space="preserve"> </w:t>
      </w:r>
      <w:r w:rsidRPr="00D26F12">
        <w:rPr>
          <w:sz w:val="24"/>
        </w:rPr>
        <w:t>опроса:</w:t>
      </w:r>
    </w:p>
    <w:p w:rsidR="00A73FF3" w:rsidRPr="00D26F12" w:rsidRDefault="00A73FF3" w:rsidP="00A73FF3">
      <w:pPr>
        <w:pStyle w:val="a6"/>
        <w:numPr>
          <w:ilvl w:val="0"/>
          <w:numId w:val="13"/>
        </w:numPr>
        <w:tabs>
          <w:tab w:val="left" w:pos="1966"/>
        </w:tabs>
        <w:ind w:right="842" w:firstLine="0"/>
        <w:jc w:val="both"/>
        <w:rPr>
          <w:sz w:val="24"/>
        </w:rPr>
      </w:pPr>
      <w:r w:rsidRPr="00D26F12">
        <w:rPr>
          <w:sz w:val="24"/>
        </w:rPr>
        <w:t>анкетирование — эмпирический социально-психологический метод получения ин- формации на основании ответов обучающихся и их родителей на специально подго- товленные вопросы анкеты, например: «Анкета для родителей, анкета «Гимназия глазами родителей». Анкеты по воспитательной деятельности для педагогов, учащихся и родителей.</w:t>
      </w:r>
    </w:p>
    <w:p w:rsidR="00A73FF3" w:rsidRPr="00D26F12" w:rsidRDefault="00A73FF3" w:rsidP="00A73FF3">
      <w:pPr>
        <w:pStyle w:val="a6"/>
        <w:numPr>
          <w:ilvl w:val="0"/>
          <w:numId w:val="13"/>
        </w:numPr>
        <w:tabs>
          <w:tab w:val="left" w:pos="1966"/>
        </w:tabs>
        <w:ind w:right="844" w:firstLine="0"/>
        <w:jc w:val="both"/>
        <w:rPr>
          <w:sz w:val="24"/>
        </w:rPr>
      </w:pPr>
      <w:r w:rsidRPr="00D26F12">
        <w:rPr>
          <w:sz w:val="24"/>
        </w:rPr>
        <w:t>беседа — специфический метод исследования, заключающийся в проведении тема- 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(индивидуальные беседы с учащимися и родителями с администрацией гимназии, класс- ным руководителем, психологом, социальным</w:t>
      </w:r>
      <w:r w:rsidRPr="00D26F12">
        <w:rPr>
          <w:spacing w:val="-9"/>
          <w:sz w:val="24"/>
        </w:rPr>
        <w:t xml:space="preserve"> </w:t>
      </w:r>
      <w:r w:rsidRPr="00D26F12">
        <w:rPr>
          <w:sz w:val="24"/>
        </w:rPr>
        <w:t>педагогом)</w:t>
      </w:r>
    </w:p>
    <w:p w:rsidR="00A73FF3" w:rsidRPr="00D26F12" w:rsidRDefault="00A73FF3" w:rsidP="00A73FF3">
      <w:pPr>
        <w:pStyle w:val="a6"/>
        <w:numPr>
          <w:ilvl w:val="0"/>
          <w:numId w:val="14"/>
        </w:numPr>
        <w:tabs>
          <w:tab w:val="left" w:pos="1966"/>
        </w:tabs>
        <w:spacing w:before="4" w:line="237" w:lineRule="auto"/>
        <w:ind w:right="847" w:firstLine="0"/>
        <w:jc w:val="both"/>
        <w:rPr>
          <w:sz w:val="28"/>
        </w:rPr>
      </w:pPr>
      <w:r w:rsidRPr="00D26F12">
        <w:rPr>
          <w:sz w:val="24"/>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w:t>
      </w:r>
      <w:r w:rsidRPr="00D26F12">
        <w:rPr>
          <w:spacing w:val="-5"/>
          <w:sz w:val="24"/>
        </w:rPr>
        <w:t xml:space="preserve"> </w:t>
      </w:r>
      <w:r w:rsidRPr="00D26F12">
        <w:rPr>
          <w:sz w:val="24"/>
        </w:rPr>
        <w:t>наблюдения:</w:t>
      </w:r>
    </w:p>
    <w:p w:rsidR="00A73FF3" w:rsidRPr="00D26F12" w:rsidRDefault="00A73FF3" w:rsidP="00A73FF3">
      <w:pPr>
        <w:pStyle w:val="a6"/>
        <w:numPr>
          <w:ilvl w:val="0"/>
          <w:numId w:val="13"/>
        </w:numPr>
        <w:tabs>
          <w:tab w:val="left" w:pos="1966"/>
        </w:tabs>
        <w:spacing w:before="1"/>
        <w:ind w:right="844" w:firstLine="0"/>
        <w:jc w:val="both"/>
        <w:rPr>
          <w:sz w:val="24"/>
        </w:rPr>
      </w:pPr>
      <w:r w:rsidRPr="00D26F12">
        <w:rPr>
          <w:sz w:val="24"/>
        </w:rPr>
        <w:t xml:space="preserve">включѐнное наблюдение — наблюдатель находится в реальных деловых или нефор- мальных отношениях с обучающимися, за которыми он наблюдает и которых он </w:t>
      </w:r>
      <w:r w:rsidRPr="00D26F12">
        <w:rPr>
          <w:spacing w:val="2"/>
          <w:sz w:val="24"/>
        </w:rPr>
        <w:t xml:space="preserve">оце- </w:t>
      </w:r>
      <w:r w:rsidRPr="00D26F12">
        <w:rPr>
          <w:sz w:val="24"/>
        </w:rPr>
        <w:t>нивает;</w:t>
      </w:r>
    </w:p>
    <w:p w:rsidR="00A73FF3" w:rsidRPr="00D26F12" w:rsidRDefault="00A73FF3" w:rsidP="00A73FF3">
      <w:pPr>
        <w:pStyle w:val="a6"/>
        <w:numPr>
          <w:ilvl w:val="0"/>
          <w:numId w:val="13"/>
        </w:numPr>
        <w:tabs>
          <w:tab w:val="left" w:pos="1966"/>
        </w:tabs>
        <w:spacing w:before="66" w:after="9"/>
        <w:ind w:right="842" w:firstLine="0"/>
        <w:jc w:val="both"/>
        <w:rPr>
          <w:sz w:val="24"/>
        </w:rPr>
      </w:pPr>
      <w:r w:rsidRPr="00D26F12">
        <w:rPr>
          <w:sz w:val="24"/>
        </w:rPr>
        <w:t>узкоспециальное наблюдение — направлено на фиксирование строго определѐнных параметров (психолого-педагогических явлений) воспитания и социализации обучающих- ся. Для проведения данной работы могут быть привлечены психологи муниципальной ППС.</w:t>
      </w:r>
    </w:p>
    <w:tbl>
      <w:tblPr>
        <w:tblStyle w:val="TableNormal"/>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7232"/>
      </w:tblGrid>
      <w:tr w:rsidR="00D26F12" w:rsidRPr="00D26F12" w:rsidTr="00B14BF1">
        <w:trPr>
          <w:trHeight w:val="4692"/>
        </w:trPr>
        <w:tc>
          <w:tcPr>
            <w:tcW w:w="2410"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4"/>
              <w:rPr>
                <w:sz w:val="23"/>
              </w:rPr>
            </w:pPr>
          </w:p>
          <w:p w:rsidR="00A73FF3" w:rsidRPr="00D26F12" w:rsidRDefault="00A73FF3" w:rsidP="00B14BF1">
            <w:pPr>
              <w:pStyle w:val="TableParagraph"/>
              <w:ind w:left="549"/>
              <w:rPr>
                <w:sz w:val="24"/>
              </w:rPr>
            </w:pPr>
            <w:r w:rsidRPr="00D26F12">
              <w:rPr>
                <w:sz w:val="24"/>
              </w:rPr>
              <w:t>Диагностика</w:t>
            </w:r>
          </w:p>
        </w:tc>
        <w:tc>
          <w:tcPr>
            <w:tcW w:w="7232" w:type="dxa"/>
          </w:tcPr>
          <w:p w:rsidR="00A73FF3" w:rsidRPr="00D26F12" w:rsidRDefault="00A73FF3" w:rsidP="00B14BF1">
            <w:pPr>
              <w:pStyle w:val="TableParagraph"/>
              <w:tabs>
                <w:tab w:val="left" w:pos="571"/>
                <w:tab w:val="left" w:pos="572"/>
              </w:tabs>
              <w:ind w:left="107" w:right="465"/>
              <w:rPr>
                <w:sz w:val="24"/>
              </w:rPr>
            </w:pPr>
            <w:r w:rsidRPr="00D26F12">
              <w:rPr>
                <w:sz w:val="24"/>
              </w:rPr>
              <w:t>Анкетирование учащихся по проблеме организации работы органов школьного</w:t>
            </w:r>
            <w:r w:rsidRPr="00D26F12">
              <w:rPr>
                <w:spacing w:val="-1"/>
                <w:sz w:val="24"/>
              </w:rPr>
              <w:t xml:space="preserve"> </w:t>
            </w:r>
            <w:r w:rsidRPr="00D26F12">
              <w:rPr>
                <w:sz w:val="24"/>
              </w:rPr>
              <w:t>самоуправления.</w:t>
            </w:r>
          </w:p>
          <w:p w:rsidR="00A73FF3" w:rsidRPr="00D26F12" w:rsidRDefault="00A73FF3" w:rsidP="00B14BF1">
            <w:pPr>
              <w:pStyle w:val="TableParagraph"/>
              <w:tabs>
                <w:tab w:val="left" w:pos="571"/>
                <w:tab w:val="left" w:pos="572"/>
              </w:tabs>
              <w:ind w:left="571"/>
              <w:rPr>
                <w:sz w:val="24"/>
              </w:rPr>
            </w:pPr>
            <w:r w:rsidRPr="00D26F12">
              <w:rPr>
                <w:sz w:val="24"/>
              </w:rPr>
              <w:t>Работа с детьми по коррекции проблем</w:t>
            </w:r>
            <w:r w:rsidRPr="00D26F12">
              <w:rPr>
                <w:spacing w:val="-8"/>
                <w:sz w:val="24"/>
              </w:rPr>
              <w:t xml:space="preserve"> </w:t>
            </w:r>
            <w:r w:rsidRPr="00D26F12">
              <w:rPr>
                <w:sz w:val="24"/>
              </w:rPr>
              <w:t>поведения:</w:t>
            </w:r>
          </w:p>
          <w:p w:rsidR="00A73FF3" w:rsidRPr="00D26F12" w:rsidRDefault="00A73FF3" w:rsidP="00B14BF1">
            <w:pPr>
              <w:pStyle w:val="TableParagraph"/>
              <w:ind w:left="107"/>
              <w:rPr>
                <w:sz w:val="24"/>
              </w:rPr>
            </w:pPr>
            <w:r w:rsidRPr="00D26F12">
              <w:rPr>
                <w:sz w:val="24"/>
              </w:rPr>
              <w:t>-с тревожными детьми</w:t>
            </w:r>
          </w:p>
          <w:p w:rsidR="00A73FF3" w:rsidRPr="00D26F12" w:rsidRDefault="00A73FF3" w:rsidP="00B14BF1">
            <w:pPr>
              <w:pStyle w:val="TableParagraph"/>
              <w:ind w:left="107" w:right="802"/>
              <w:rPr>
                <w:sz w:val="24"/>
              </w:rPr>
            </w:pPr>
            <w:r w:rsidRPr="00D26F12">
              <w:rPr>
                <w:sz w:val="24"/>
              </w:rPr>
              <w:t>- с агрессивными детьми - с детьми, проявляющими качества гиперактивности</w:t>
            </w:r>
          </w:p>
          <w:p w:rsidR="00A73FF3" w:rsidRPr="00D26F12" w:rsidRDefault="00A73FF3" w:rsidP="00B14BF1">
            <w:pPr>
              <w:pStyle w:val="TableParagraph"/>
              <w:tabs>
                <w:tab w:val="left" w:pos="571"/>
                <w:tab w:val="left" w:pos="572"/>
              </w:tabs>
              <w:ind w:left="107" w:right="1219"/>
              <w:rPr>
                <w:sz w:val="24"/>
              </w:rPr>
            </w:pPr>
            <w:r w:rsidRPr="00D26F12">
              <w:rPr>
                <w:sz w:val="24"/>
              </w:rPr>
              <w:t xml:space="preserve">Анкетирование выпускников </w:t>
            </w:r>
            <w:r w:rsidRPr="00D26F12">
              <w:rPr>
                <w:spacing w:val="-4"/>
                <w:sz w:val="24"/>
              </w:rPr>
              <w:t xml:space="preserve">«О </w:t>
            </w:r>
            <w:r w:rsidRPr="00D26F12">
              <w:rPr>
                <w:sz w:val="24"/>
              </w:rPr>
              <w:t>профессиональных предпочтениях</w:t>
            </w:r>
            <w:r w:rsidRPr="00D26F12">
              <w:rPr>
                <w:spacing w:val="1"/>
                <w:sz w:val="24"/>
              </w:rPr>
              <w:t xml:space="preserve"> </w:t>
            </w:r>
            <w:r w:rsidRPr="00D26F12">
              <w:rPr>
                <w:sz w:val="24"/>
              </w:rPr>
              <w:t>выпускников».</w:t>
            </w:r>
          </w:p>
          <w:p w:rsidR="00A73FF3" w:rsidRPr="00D26F12" w:rsidRDefault="00A73FF3" w:rsidP="00B14BF1">
            <w:pPr>
              <w:pStyle w:val="TableParagraph"/>
              <w:tabs>
                <w:tab w:val="left" w:pos="571"/>
                <w:tab w:val="left" w:pos="572"/>
              </w:tabs>
              <w:ind w:left="571"/>
              <w:rPr>
                <w:sz w:val="24"/>
              </w:rPr>
            </w:pPr>
            <w:r w:rsidRPr="00D26F12">
              <w:rPr>
                <w:sz w:val="24"/>
              </w:rPr>
              <w:t>Диагностика</w:t>
            </w:r>
            <w:r w:rsidRPr="00D26F12">
              <w:rPr>
                <w:spacing w:val="-2"/>
                <w:sz w:val="24"/>
              </w:rPr>
              <w:t xml:space="preserve"> уровня </w:t>
            </w:r>
            <w:r w:rsidRPr="00D26F12">
              <w:rPr>
                <w:sz w:val="24"/>
              </w:rPr>
              <w:t>воспитанности:</w:t>
            </w:r>
          </w:p>
          <w:p w:rsidR="00A73FF3" w:rsidRPr="00D26F12" w:rsidRDefault="00A73FF3" w:rsidP="00B14BF1">
            <w:pPr>
              <w:pStyle w:val="TableParagraph"/>
              <w:numPr>
                <w:ilvl w:val="0"/>
                <w:numId w:val="12"/>
              </w:numPr>
              <w:tabs>
                <w:tab w:val="left" w:pos="248"/>
              </w:tabs>
              <w:rPr>
                <w:sz w:val="24"/>
              </w:rPr>
            </w:pPr>
            <w:r w:rsidRPr="00D26F12">
              <w:rPr>
                <w:sz w:val="24"/>
              </w:rPr>
              <w:t>социально-психологическая</w:t>
            </w:r>
            <w:r w:rsidRPr="00D26F12">
              <w:rPr>
                <w:spacing w:val="-1"/>
                <w:sz w:val="24"/>
              </w:rPr>
              <w:t xml:space="preserve"> </w:t>
            </w:r>
            <w:r w:rsidRPr="00D26F12">
              <w:rPr>
                <w:sz w:val="24"/>
              </w:rPr>
              <w:t>характеристика</w:t>
            </w:r>
          </w:p>
          <w:p w:rsidR="00A73FF3" w:rsidRPr="00D26F12" w:rsidRDefault="00A73FF3" w:rsidP="00B14BF1">
            <w:pPr>
              <w:pStyle w:val="TableParagraph"/>
              <w:numPr>
                <w:ilvl w:val="0"/>
                <w:numId w:val="12"/>
              </w:numPr>
              <w:tabs>
                <w:tab w:val="left" w:pos="248"/>
              </w:tabs>
              <w:rPr>
                <w:sz w:val="24"/>
              </w:rPr>
            </w:pPr>
            <w:r w:rsidRPr="00D26F12">
              <w:rPr>
                <w:sz w:val="24"/>
              </w:rPr>
              <w:t>паспорта</w:t>
            </w:r>
            <w:r w:rsidRPr="00D26F12">
              <w:rPr>
                <w:spacing w:val="-2"/>
                <w:sz w:val="24"/>
              </w:rPr>
              <w:t xml:space="preserve"> </w:t>
            </w:r>
            <w:r w:rsidRPr="00D26F12">
              <w:rPr>
                <w:sz w:val="24"/>
              </w:rPr>
              <w:t>здоровья</w:t>
            </w:r>
          </w:p>
          <w:p w:rsidR="00A73FF3" w:rsidRPr="00D26F12" w:rsidRDefault="00A73FF3" w:rsidP="00B14BF1">
            <w:pPr>
              <w:pStyle w:val="TableParagraph"/>
              <w:tabs>
                <w:tab w:val="left" w:pos="571"/>
                <w:tab w:val="left" w:pos="572"/>
              </w:tabs>
              <w:ind w:left="571"/>
              <w:rPr>
                <w:sz w:val="24"/>
              </w:rPr>
            </w:pPr>
            <w:r w:rsidRPr="00D26F12">
              <w:rPr>
                <w:sz w:val="24"/>
              </w:rPr>
              <w:t>Занятость учащихся в летний</w:t>
            </w:r>
            <w:r w:rsidRPr="00D26F12">
              <w:rPr>
                <w:spacing w:val="-2"/>
                <w:sz w:val="24"/>
              </w:rPr>
              <w:t xml:space="preserve"> </w:t>
            </w:r>
            <w:r w:rsidRPr="00D26F12">
              <w:rPr>
                <w:sz w:val="24"/>
              </w:rPr>
              <w:t>период</w:t>
            </w:r>
          </w:p>
          <w:p w:rsidR="00A73FF3" w:rsidRPr="00D26F12" w:rsidRDefault="00A73FF3" w:rsidP="00B14BF1">
            <w:pPr>
              <w:pStyle w:val="TableParagraph"/>
              <w:tabs>
                <w:tab w:val="left" w:pos="571"/>
                <w:tab w:val="left" w:pos="572"/>
              </w:tabs>
              <w:spacing w:line="275" w:lineRule="exact"/>
              <w:ind w:left="571"/>
              <w:rPr>
                <w:sz w:val="24"/>
              </w:rPr>
            </w:pPr>
            <w:r w:rsidRPr="00D26F12">
              <w:rPr>
                <w:sz w:val="24"/>
              </w:rPr>
              <w:t>Трудоустройство</w:t>
            </w:r>
            <w:r w:rsidRPr="00D26F12">
              <w:rPr>
                <w:spacing w:val="3"/>
                <w:sz w:val="24"/>
              </w:rPr>
              <w:t xml:space="preserve"> </w:t>
            </w:r>
            <w:r w:rsidRPr="00D26F12">
              <w:rPr>
                <w:sz w:val="24"/>
              </w:rPr>
              <w:t>учащихся</w:t>
            </w:r>
          </w:p>
          <w:p w:rsidR="00A73FF3" w:rsidRPr="00D26F12" w:rsidRDefault="00A73FF3" w:rsidP="00B14BF1">
            <w:pPr>
              <w:pStyle w:val="TableParagraph"/>
              <w:tabs>
                <w:tab w:val="left" w:pos="571"/>
                <w:tab w:val="left" w:pos="572"/>
              </w:tabs>
              <w:spacing w:line="264" w:lineRule="exact"/>
              <w:rPr>
                <w:sz w:val="24"/>
              </w:rPr>
            </w:pPr>
            <w:r w:rsidRPr="00D26F12">
              <w:rPr>
                <w:sz w:val="24"/>
              </w:rPr>
              <w:t>Личностные результаты</w:t>
            </w:r>
            <w:r w:rsidRPr="00D26F12">
              <w:rPr>
                <w:spacing w:val="-3"/>
                <w:sz w:val="24"/>
              </w:rPr>
              <w:t xml:space="preserve"> </w:t>
            </w:r>
            <w:r w:rsidRPr="00D26F12">
              <w:rPr>
                <w:sz w:val="24"/>
              </w:rPr>
              <w:t>обучающегося</w:t>
            </w:r>
          </w:p>
        </w:tc>
      </w:tr>
      <w:tr w:rsidR="00D26F12" w:rsidRPr="00D26F12" w:rsidTr="00B14BF1">
        <w:trPr>
          <w:trHeight w:val="8283"/>
        </w:trPr>
        <w:tc>
          <w:tcPr>
            <w:tcW w:w="2410" w:type="dxa"/>
          </w:tcPr>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rPr>
                <w:sz w:val="26"/>
              </w:rPr>
            </w:pPr>
          </w:p>
          <w:p w:rsidR="00A73FF3" w:rsidRPr="00D26F12" w:rsidRDefault="00A73FF3" w:rsidP="00B14BF1">
            <w:pPr>
              <w:pStyle w:val="TableParagraph"/>
              <w:spacing w:before="6"/>
              <w:rPr>
                <w:sz w:val="25"/>
              </w:rPr>
            </w:pPr>
          </w:p>
          <w:p w:rsidR="00A73FF3" w:rsidRPr="00D26F12" w:rsidRDefault="00A73FF3" w:rsidP="00B14BF1">
            <w:pPr>
              <w:pStyle w:val="TableParagraph"/>
              <w:ind w:left="357" w:right="348" w:hanging="1"/>
              <w:jc w:val="center"/>
              <w:rPr>
                <w:sz w:val="24"/>
              </w:rPr>
            </w:pPr>
            <w:r w:rsidRPr="00D26F12">
              <w:rPr>
                <w:sz w:val="24"/>
              </w:rPr>
              <w:t>Контроль за воспитательным процессом</w:t>
            </w:r>
          </w:p>
        </w:tc>
        <w:tc>
          <w:tcPr>
            <w:tcW w:w="7232" w:type="dxa"/>
          </w:tcPr>
          <w:p w:rsidR="00A73FF3" w:rsidRPr="00D26F12" w:rsidRDefault="00A73FF3" w:rsidP="00B14BF1">
            <w:pPr>
              <w:pStyle w:val="TableParagraph"/>
              <w:tabs>
                <w:tab w:val="left" w:pos="571"/>
                <w:tab w:val="left" w:pos="572"/>
              </w:tabs>
              <w:spacing w:line="270" w:lineRule="exact"/>
              <w:ind w:left="107"/>
              <w:rPr>
                <w:sz w:val="24"/>
              </w:rPr>
            </w:pPr>
            <w:r w:rsidRPr="00D26F12">
              <w:rPr>
                <w:sz w:val="24"/>
              </w:rPr>
              <w:t>Эфективность занятий внеурочной</w:t>
            </w:r>
            <w:r w:rsidRPr="00D26F12">
              <w:rPr>
                <w:spacing w:val="-3"/>
                <w:sz w:val="24"/>
              </w:rPr>
              <w:t xml:space="preserve"> </w:t>
            </w:r>
            <w:r w:rsidRPr="00D26F12">
              <w:rPr>
                <w:sz w:val="24"/>
              </w:rPr>
              <w:t>деятельности</w:t>
            </w:r>
          </w:p>
          <w:p w:rsidR="00A73FF3" w:rsidRPr="00D26F12" w:rsidRDefault="00A73FF3" w:rsidP="00B14BF1">
            <w:pPr>
              <w:pStyle w:val="TableParagraph"/>
              <w:tabs>
                <w:tab w:val="left" w:pos="571"/>
                <w:tab w:val="left" w:pos="572"/>
              </w:tabs>
              <w:ind w:left="107"/>
              <w:rPr>
                <w:sz w:val="24"/>
              </w:rPr>
            </w:pPr>
            <w:r w:rsidRPr="00D26F12">
              <w:rPr>
                <w:sz w:val="24"/>
              </w:rPr>
              <w:t xml:space="preserve">Операция </w:t>
            </w:r>
            <w:r w:rsidRPr="00D26F12">
              <w:rPr>
                <w:spacing w:val="-3"/>
                <w:sz w:val="24"/>
              </w:rPr>
              <w:t>«Быт»,</w:t>
            </w:r>
            <w:r w:rsidRPr="00D26F12">
              <w:rPr>
                <w:spacing w:val="9"/>
                <w:sz w:val="24"/>
              </w:rPr>
              <w:t xml:space="preserve"> </w:t>
            </w:r>
            <w:r w:rsidRPr="00D26F12">
              <w:rPr>
                <w:sz w:val="24"/>
              </w:rPr>
              <w:t>«Занятость»</w:t>
            </w:r>
          </w:p>
          <w:p w:rsidR="00A73FF3" w:rsidRPr="00D26F12" w:rsidRDefault="00A73FF3" w:rsidP="00B14BF1">
            <w:pPr>
              <w:pStyle w:val="TableParagraph"/>
              <w:tabs>
                <w:tab w:val="left" w:pos="571"/>
                <w:tab w:val="left" w:pos="572"/>
              </w:tabs>
              <w:ind w:left="107" w:right="817"/>
              <w:rPr>
                <w:sz w:val="24"/>
              </w:rPr>
            </w:pPr>
            <w:r w:rsidRPr="00D26F12">
              <w:rPr>
                <w:sz w:val="24"/>
              </w:rPr>
              <w:t>Выполнение учащимися правил внутреннего</w:t>
            </w:r>
            <w:r w:rsidRPr="00D26F12">
              <w:rPr>
                <w:spacing w:val="-20"/>
                <w:sz w:val="24"/>
              </w:rPr>
              <w:t xml:space="preserve"> </w:t>
            </w:r>
            <w:r w:rsidRPr="00D26F12">
              <w:rPr>
                <w:sz w:val="24"/>
              </w:rPr>
              <w:t>распорядка ОУ</w:t>
            </w:r>
          </w:p>
          <w:p w:rsidR="00A73FF3" w:rsidRPr="00D26F12" w:rsidRDefault="00A73FF3" w:rsidP="00B14BF1">
            <w:pPr>
              <w:pStyle w:val="TableParagraph"/>
              <w:tabs>
                <w:tab w:val="left" w:pos="571"/>
                <w:tab w:val="left" w:pos="572"/>
              </w:tabs>
              <w:ind w:left="107" w:right="1618"/>
              <w:rPr>
                <w:sz w:val="24"/>
              </w:rPr>
            </w:pPr>
            <w:r w:rsidRPr="00D26F12">
              <w:rPr>
                <w:sz w:val="24"/>
              </w:rPr>
              <w:t>Анализ планов воспитательной работы</w:t>
            </w:r>
            <w:r w:rsidRPr="00D26F12">
              <w:rPr>
                <w:spacing w:val="-17"/>
                <w:sz w:val="24"/>
              </w:rPr>
              <w:t xml:space="preserve"> </w:t>
            </w:r>
            <w:r w:rsidRPr="00D26F12">
              <w:rPr>
                <w:sz w:val="24"/>
              </w:rPr>
              <w:t>классных руководителей</w:t>
            </w:r>
          </w:p>
          <w:p w:rsidR="00A73FF3" w:rsidRPr="00D26F12" w:rsidRDefault="00A73FF3" w:rsidP="00B14BF1">
            <w:pPr>
              <w:pStyle w:val="TableParagraph"/>
              <w:tabs>
                <w:tab w:val="left" w:pos="571"/>
                <w:tab w:val="left" w:pos="572"/>
              </w:tabs>
              <w:ind w:left="571"/>
              <w:rPr>
                <w:sz w:val="24"/>
              </w:rPr>
            </w:pPr>
            <w:r w:rsidRPr="00D26F12">
              <w:rPr>
                <w:sz w:val="24"/>
              </w:rPr>
              <w:t>Организация профориентационной работы с</w:t>
            </w:r>
            <w:r w:rsidRPr="00D26F12">
              <w:rPr>
                <w:spacing w:val="-9"/>
                <w:sz w:val="24"/>
              </w:rPr>
              <w:t xml:space="preserve"> </w:t>
            </w:r>
            <w:r w:rsidRPr="00D26F12">
              <w:rPr>
                <w:sz w:val="24"/>
              </w:rPr>
              <w:t>учащимися</w:t>
            </w:r>
          </w:p>
          <w:p w:rsidR="00A73FF3" w:rsidRPr="00D26F12" w:rsidRDefault="00A73FF3" w:rsidP="00B14BF1">
            <w:pPr>
              <w:pStyle w:val="TableParagraph"/>
              <w:tabs>
                <w:tab w:val="left" w:pos="571"/>
                <w:tab w:val="left" w:pos="572"/>
              </w:tabs>
              <w:ind w:left="571"/>
              <w:rPr>
                <w:sz w:val="24"/>
              </w:rPr>
            </w:pPr>
            <w:r w:rsidRPr="00D26F12">
              <w:rPr>
                <w:sz w:val="24"/>
              </w:rPr>
              <w:t>Проверка классных</w:t>
            </w:r>
            <w:r w:rsidRPr="00D26F12">
              <w:rPr>
                <w:spacing w:val="1"/>
                <w:sz w:val="24"/>
              </w:rPr>
              <w:t xml:space="preserve"> </w:t>
            </w:r>
            <w:r w:rsidRPr="00D26F12">
              <w:rPr>
                <w:sz w:val="24"/>
              </w:rPr>
              <w:t>уголков</w:t>
            </w:r>
          </w:p>
          <w:p w:rsidR="00A73FF3" w:rsidRPr="00D26F12" w:rsidRDefault="00A73FF3" w:rsidP="00B14BF1">
            <w:pPr>
              <w:pStyle w:val="TableParagraph"/>
              <w:tabs>
                <w:tab w:val="left" w:pos="571"/>
                <w:tab w:val="left" w:pos="572"/>
              </w:tabs>
              <w:ind w:left="107" w:right="515"/>
              <w:rPr>
                <w:sz w:val="24"/>
              </w:rPr>
            </w:pPr>
            <w:r w:rsidRPr="00D26F12">
              <w:rPr>
                <w:sz w:val="24"/>
              </w:rPr>
              <w:t>Выполнение объема рабочих программ по курсам плана внеурочной деятельности (первое полугодие, второе</w:t>
            </w:r>
            <w:r w:rsidRPr="00D26F12">
              <w:rPr>
                <w:spacing w:val="-24"/>
                <w:sz w:val="24"/>
              </w:rPr>
              <w:t xml:space="preserve"> </w:t>
            </w:r>
            <w:r w:rsidRPr="00D26F12">
              <w:rPr>
                <w:sz w:val="24"/>
              </w:rPr>
              <w:t>полугодие)</w:t>
            </w:r>
          </w:p>
          <w:p w:rsidR="00A73FF3" w:rsidRPr="00D26F12" w:rsidRDefault="00A73FF3" w:rsidP="00B14BF1">
            <w:pPr>
              <w:pStyle w:val="TableParagraph"/>
              <w:tabs>
                <w:tab w:val="left" w:pos="571"/>
                <w:tab w:val="left" w:pos="572"/>
              </w:tabs>
              <w:ind w:left="571"/>
              <w:rPr>
                <w:sz w:val="24"/>
              </w:rPr>
            </w:pPr>
            <w:r w:rsidRPr="00D26F12">
              <w:rPr>
                <w:sz w:val="24"/>
              </w:rPr>
              <w:t>Проверка санитарного состояния классных</w:t>
            </w:r>
            <w:r w:rsidRPr="00D26F12">
              <w:rPr>
                <w:spacing w:val="-8"/>
                <w:sz w:val="24"/>
              </w:rPr>
              <w:t xml:space="preserve"> </w:t>
            </w:r>
            <w:r w:rsidRPr="00D26F12">
              <w:rPr>
                <w:sz w:val="24"/>
              </w:rPr>
              <w:t>кабинетов</w:t>
            </w:r>
          </w:p>
          <w:p w:rsidR="00A73FF3" w:rsidRPr="00D26F12" w:rsidRDefault="00A73FF3" w:rsidP="00B14BF1">
            <w:pPr>
              <w:pStyle w:val="TableParagraph"/>
              <w:tabs>
                <w:tab w:val="left" w:pos="571"/>
                <w:tab w:val="left" w:pos="572"/>
              </w:tabs>
              <w:ind w:left="571"/>
              <w:rPr>
                <w:sz w:val="24"/>
              </w:rPr>
            </w:pPr>
            <w:r w:rsidRPr="00D26F12">
              <w:rPr>
                <w:sz w:val="24"/>
              </w:rPr>
              <w:t>Анализ проведения воспитательной работы в период</w:t>
            </w:r>
            <w:r w:rsidRPr="00D26F12">
              <w:rPr>
                <w:spacing w:val="-14"/>
                <w:sz w:val="24"/>
              </w:rPr>
              <w:t xml:space="preserve"> </w:t>
            </w:r>
            <w:r w:rsidRPr="00D26F12">
              <w:rPr>
                <w:sz w:val="24"/>
              </w:rPr>
              <w:t>каникул</w:t>
            </w:r>
          </w:p>
          <w:p w:rsidR="00A73FF3" w:rsidRPr="00D26F12" w:rsidRDefault="00A73FF3" w:rsidP="00B14BF1">
            <w:pPr>
              <w:pStyle w:val="TableParagraph"/>
              <w:tabs>
                <w:tab w:val="left" w:pos="571"/>
                <w:tab w:val="left" w:pos="572"/>
              </w:tabs>
              <w:ind w:left="571"/>
              <w:rPr>
                <w:sz w:val="24"/>
              </w:rPr>
            </w:pPr>
            <w:r w:rsidRPr="00D26F12">
              <w:rPr>
                <w:sz w:val="24"/>
              </w:rPr>
              <w:t>Декады</w:t>
            </w:r>
            <w:r w:rsidRPr="00D26F12">
              <w:rPr>
                <w:spacing w:val="-1"/>
                <w:sz w:val="24"/>
              </w:rPr>
              <w:t xml:space="preserve"> </w:t>
            </w:r>
            <w:r w:rsidRPr="00D26F12">
              <w:rPr>
                <w:sz w:val="24"/>
              </w:rPr>
              <w:t>инвалидов</w:t>
            </w:r>
          </w:p>
          <w:p w:rsidR="00A73FF3" w:rsidRPr="00D26F12" w:rsidRDefault="00A73FF3" w:rsidP="00B14BF1">
            <w:pPr>
              <w:pStyle w:val="TableParagraph"/>
              <w:tabs>
                <w:tab w:val="left" w:pos="571"/>
                <w:tab w:val="left" w:pos="572"/>
              </w:tabs>
              <w:ind w:left="571"/>
              <w:rPr>
                <w:sz w:val="24"/>
              </w:rPr>
            </w:pPr>
            <w:r w:rsidRPr="00D26F12">
              <w:rPr>
                <w:sz w:val="24"/>
              </w:rPr>
              <w:t>Подготовка и проведение новогодних</w:t>
            </w:r>
            <w:r w:rsidRPr="00D26F12">
              <w:rPr>
                <w:spacing w:val="-6"/>
                <w:sz w:val="24"/>
              </w:rPr>
              <w:t xml:space="preserve"> </w:t>
            </w:r>
            <w:r w:rsidRPr="00D26F12">
              <w:rPr>
                <w:sz w:val="24"/>
              </w:rPr>
              <w:t>праздников</w:t>
            </w:r>
          </w:p>
          <w:p w:rsidR="00A73FF3" w:rsidRPr="00D26F12" w:rsidRDefault="00A73FF3" w:rsidP="00B14BF1">
            <w:pPr>
              <w:pStyle w:val="TableParagraph"/>
              <w:tabs>
                <w:tab w:val="left" w:pos="571"/>
                <w:tab w:val="left" w:pos="572"/>
              </w:tabs>
              <w:ind w:left="107" w:right="743"/>
              <w:rPr>
                <w:sz w:val="24"/>
              </w:rPr>
            </w:pPr>
            <w:r w:rsidRPr="00D26F12">
              <w:rPr>
                <w:sz w:val="24"/>
              </w:rPr>
              <w:t>Индивидуальные образовательные достижения</w:t>
            </w:r>
            <w:r w:rsidRPr="00D26F12">
              <w:rPr>
                <w:spacing w:val="-19"/>
                <w:sz w:val="24"/>
              </w:rPr>
              <w:t xml:space="preserve"> </w:t>
            </w:r>
            <w:r w:rsidRPr="00D26F12">
              <w:rPr>
                <w:sz w:val="24"/>
              </w:rPr>
              <w:t>учащихся Конкурса «Лучший портфолио», «Лучший класс», «Лучший ученик»</w:t>
            </w:r>
          </w:p>
          <w:p w:rsidR="00A73FF3" w:rsidRPr="00D26F12" w:rsidRDefault="00A73FF3" w:rsidP="00B14BF1">
            <w:pPr>
              <w:pStyle w:val="TableParagraph"/>
              <w:tabs>
                <w:tab w:val="left" w:pos="571"/>
                <w:tab w:val="left" w:pos="572"/>
              </w:tabs>
              <w:spacing w:line="274" w:lineRule="exact"/>
              <w:ind w:left="571"/>
              <w:rPr>
                <w:sz w:val="24"/>
              </w:rPr>
            </w:pPr>
            <w:r w:rsidRPr="00D26F12">
              <w:rPr>
                <w:sz w:val="24"/>
              </w:rPr>
              <w:t>Месячник гражданско-патриотического</w:t>
            </w:r>
            <w:r w:rsidRPr="00D26F12">
              <w:rPr>
                <w:spacing w:val="-2"/>
                <w:sz w:val="24"/>
              </w:rPr>
              <w:t xml:space="preserve"> </w:t>
            </w:r>
            <w:r w:rsidRPr="00D26F12">
              <w:rPr>
                <w:sz w:val="24"/>
              </w:rPr>
              <w:t>воспитания</w:t>
            </w:r>
          </w:p>
          <w:p w:rsidR="00A73FF3" w:rsidRPr="00D26F12" w:rsidRDefault="00A73FF3" w:rsidP="00B14BF1">
            <w:pPr>
              <w:pStyle w:val="TableParagraph"/>
              <w:tabs>
                <w:tab w:val="left" w:pos="571"/>
                <w:tab w:val="left" w:pos="572"/>
              </w:tabs>
              <w:ind w:left="571"/>
              <w:rPr>
                <w:sz w:val="24"/>
              </w:rPr>
            </w:pPr>
            <w:r w:rsidRPr="00D26F12">
              <w:rPr>
                <w:sz w:val="24"/>
              </w:rPr>
              <w:t>Реализация программы духовно-нравственного</w:t>
            </w:r>
            <w:r w:rsidRPr="00D26F12">
              <w:rPr>
                <w:spacing w:val="-8"/>
                <w:sz w:val="24"/>
              </w:rPr>
              <w:t xml:space="preserve"> </w:t>
            </w:r>
            <w:r w:rsidRPr="00D26F12">
              <w:rPr>
                <w:sz w:val="24"/>
              </w:rPr>
              <w:t>воспитания</w:t>
            </w:r>
          </w:p>
          <w:p w:rsidR="00A73FF3" w:rsidRPr="00D26F12" w:rsidRDefault="00A73FF3" w:rsidP="00B14BF1">
            <w:pPr>
              <w:pStyle w:val="TableParagraph"/>
              <w:tabs>
                <w:tab w:val="left" w:pos="571"/>
                <w:tab w:val="left" w:pos="572"/>
              </w:tabs>
              <w:ind w:left="107" w:right="1421"/>
              <w:rPr>
                <w:sz w:val="24"/>
              </w:rPr>
            </w:pPr>
            <w:r w:rsidRPr="00D26F12">
              <w:rPr>
                <w:sz w:val="24"/>
              </w:rPr>
              <w:t>Реализация программы воспитания и</w:t>
            </w:r>
            <w:r w:rsidRPr="00D26F12">
              <w:rPr>
                <w:spacing w:val="-19"/>
                <w:sz w:val="24"/>
              </w:rPr>
              <w:t xml:space="preserve"> </w:t>
            </w:r>
            <w:r w:rsidRPr="00D26F12">
              <w:rPr>
                <w:sz w:val="24"/>
              </w:rPr>
              <w:t>социализации обучающихся</w:t>
            </w:r>
          </w:p>
          <w:p w:rsidR="00A73FF3" w:rsidRPr="00D26F12" w:rsidRDefault="00A73FF3" w:rsidP="00B14BF1">
            <w:pPr>
              <w:pStyle w:val="TableParagraph"/>
              <w:tabs>
                <w:tab w:val="left" w:pos="571"/>
                <w:tab w:val="left" w:pos="572"/>
              </w:tabs>
              <w:spacing w:before="1"/>
              <w:ind w:left="571"/>
              <w:rPr>
                <w:sz w:val="24"/>
              </w:rPr>
            </w:pPr>
            <w:r w:rsidRPr="00D26F12">
              <w:rPr>
                <w:sz w:val="24"/>
              </w:rPr>
              <w:t>Деятельность</w:t>
            </w:r>
            <w:r w:rsidRPr="00D26F12">
              <w:rPr>
                <w:spacing w:val="-1"/>
                <w:sz w:val="24"/>
              </w:rPr>
              <w:t xml:space="preserve"> </w:t>
            </w:r>
            <w:r w:rsidRPr="00D26F12">
              <w:rPr>
                <w:sz w:val="24"/>
              </w:rPr>
              <w:t>детских формирований</w:t>
            </w:r>
          </w:p>
          <w:p w:rsidR="00A73FF3" w:rsidRPr="00D26F12" w:rsidRDefault="00A73FF3" w:rsidP="00B14BF1">
            <w:pPr>
              <w:pStyle w:val="TableParagraph"/>
              <w:tabs>
                <w:tab w:val="left" w:pos="571"/>
                <w:tab w:val="left" w:pos="572"/>
              </w:tabs>
              <w:ind w:left="107" w:right="1142"/>
              <w:rPr>
                <w:sz w:val="24"/>
              </w:rPr>
            </w:pPr>
            <w:r w:rsidRPr="00D26F12">
              <w:rPr>
                <w:sz w:val="24"/>
              </w:rPr>
              <w:t>Реализация программы формирования</w:t>
            </w:r>
            <w:r w:rsidRPr="00D26F12">
              <w:rPr>
                <w:spacing w:val="-17"/>
                <w:sz w:val="24"/>
              </w:rPr>
              <w:t xml:space="preserve"> </w:t>
            </w:r>
            <w:r w:rsidRPr="00D26F12">
              <w:rPr>
                <w:sz w:val="24"/>
              </w:rPr>
              <w:t>экологической культуры, здорового и безопасного образа</w:t>
            </w:r>
            <w:r w:rsidRPr="00D26F12">
              <w:rPr>
                <w:spacing w:val="-2"/>
                <w:sz w:val="24"/>
              </w:rPr>
              <w:t xml:space="preserve"> </w:t>
            </w:r>
            <w:r w:rsidRPr="00D26F12">
              <w:rPr>
                <w:sz w:val="24"/>
              </w:rPr>
              <w:t>жизни.</w:t>
            </w:r>
          </w:p>
          <w:p w:rsidR="00A73FF3" w:rsidRPr="00D26F12" w:rsidRDefault="00A73FF3" w:rsidP="00B14BF1">
            <w:pPr>
              <w:pStyle w:val="TableParagraph"/>
              <w:tabs>
                <w:tab w:val="left" w:pos="571"/>
                <w:tab w:val="left" w:pos="572"/>
              </w:tabs>
              <w:ind w:left="107" w:right="138"/>
              <w:rPr>
                <w:sz w:val="24"/>
              </w:rPr>
            </w:pPr>
            <w:r w:rsidRPr="00D26F12">
              <w:rPr>
                <w:sz w:val="24"/>
              </w:rPr>
              <w:t>Качество психолого – педагогического обеспечения реализации ООП</w:t>
            </w:r>
          </w:p>
          <w:p w:rsidR="00A73FF3" w:rsidRPr="00D26F12" w:rsidRDefault="00A73FF3" w:rsidP="00B14BF1">
            <w:pPr>
              <w:pStyle w:val="TableParagraph"/>
              <w:tabs>
                <w:tab w:val="left" w:pos="571"/>
                <w:tab w:val="left" w:pos="572"/>
              </w:tabs>
              <w:ind w:left="571"/>
              <w:rPr>
                <w:sz w:val="24"/>
              </w:rPr>
            </w:pPr>
            <w:r w:rsidRPr="00D26F12">
              <w:rPr>
                <w:sz w:val="24"/>
              </w:rPr>
              <w:t>Подготовка к летним</w:t>
            </w:r>
            <w:r w:rsidRPr="00D26F12">
              <w:rPr>
                <w:spacing w:val="-6"/>
                <w:sz w:val="24"/>
              </w:rPr>
              <w:t xml:space="preserve"> </w:t>
            </w:r>
            <w:r w:rsidRPr="00D26F12">
              <w:rPr>
                <w:sz w:val="24"/>
              </w:rPr>
              <w:t>программам</w:t>
            </w:r>
          </w:p>
          <w:p w:rsidR="00A73FF3" w:rsidRPr="00D26F12" w:rsidRDefault="00A73FF3" w:rsidP="00B14BF1">
            <w:pPr>
              <w:pStyle w:val="TableParagraph"/>
              <w:tabs>
                <w:tab w:val="left" w:pos="571"/>
                <w:tab w:val="left" w:pos="572"/>
              </w:tabs>
              <w:ind w:left="571"/>
              <w:rPr>
                <w:sz w:val="24"/>
              </w:rPr>
            </w:pPr>
            <w:r w:rsidRPr="00D26F12">
              <w:rPr>
                <w:sz w:val="24"/>
              </w:rPr>
              <w:t>Двухмесячник по уборке и озеленению</w:t>
            </w:r>
            <w:r w:rsidRPr="00D26F12">
              <w:rPr>
                <w:spacing w:val="-2"/>
                <w:sz w:val="24"/>
              </w:rPr>
              <w:t xml:space="preserve"> </w:t>
            </w:r>
            <w:r w:rsidRPr="00D26F12">
              <w:rPr>
                <w:sz w:val="24"/>
              </w:rPr>
              <w:t>территории</w:t>
            </w:r>
          </w:p>
          <w:p w:rsidR="00A73FF3" w:rsidRPr="00D26F12" w:rsidRDefault="00A73FF3" w:rsidP="00B14BF1">
            <w:pPr>
              <w:pStyle w:val="TableParagraph"/>
              <w:tabs>
                <w:tab w:val="left" w:pos="571"/>
                <w:tab w:val="left" w:pos="572"/>
              </w:tabs>
              <w:spacing w:line="266" w:lineRule="exact"/>
              <w:ind w:left="571"/>
              <w:rPr>
                <w:sz w:val="24"/>
              </w:rPr>
            </w:pPr>
            <w:r w:rsidRPr="00D26F12">
              <w:rPr>
                <w:sz w:val="24"/>
              </w:rPr>
              <w:t>Уровень профессионализма классного</w:t>
            </w:r>
            <w:r w:rsidRPr="00D26F12">
              <w:rPr>
                <w:spacing w:val="-3"/>
                <w:sz w:val="24"/>
              </w:rPr>
              <w:t xml:space="preserve"> </w:t>
            </w:r>
            <w:r w:rsidRPr="00D26F12">
              <w:rPr>
                <w:sz w:val="24"/>
              </w:rPr>
              <w:t>руководителя</w:t>
            </w:r>
          </w:p>
          <w:p w:rsidR="00A73FF3" w:rsidRPr="00D26F12" w:rsidRDefault="00A73FF3" w:rsidP="00B14BF1">
            <w:pPr>
              <w:pStyle w:val="TableParagraph"/>
              <w:tabs>
                <w:tab w:val="left" w:pos="571"/>
                <w:tab w:val="left" w:pos="572"/>
              </w:tabs>
              <w:spacing w:line="266" w:lineRule="exact"/>
              <w:ind w:left="571"/>
              <w:rPr>
                <w:sz w:val="24"/>
              </w:rPr>
            </w:pPr>
          </w:p>
          <w:p w:rsidR="00A73FF3" w:rsidRPr="00D26F12" w:rsidRDefault="00A73FF3" w:rsidP="00B14BF1">
            <w:pPr>
              <w:pStyle w:val="TableParagraph"/>
              <w:tabs>
                <w:tab w:val="left" w:pos="571"/>
                <w:tab w:val="left" w:pos="572"/>
              </w:tabs>
              <w:spacing w:line="266" w:lineRule="exact"/>
              <w:ind w:left="571"/>
              <w:rPr>
                <w:sz w:val="24"/>
              </w:rPr>
            </w:pPr>
          </w:p>
          <w:p w:rsidR="00A73FF3" w:rsidRPr="00D26F12" w:rsidRDefault="00A73FF3" w:rsidP="00B14BF1">
            <w:pPr>
              <w:pStyle w:val="a4"/>
              <w:tabs>
                <w:tab w:val="left" w:pos="566"/>
                <w:tab w:val="left" w:pos="567"/>
              </w:tabs>
              <w:spacing w:line="270" w:lineRule="exact"/>
              <w:ind w:left="102"/>
            </w:pPr>
            <w:r w:rsidRPr="00D26F12">
              <w:t>Результаты участия в</w:t>
            </w:r>
            <w:r w:rsidRPr="00D26F12">
              <w:rPr>
                <w:spacing w:val="2"/>
              </w:rPr>
              <w:t xml:space="preserve"> </w:t>
            </w:r>
            <w:r w:rsidRPr="00D26F12">
              <w:t>мероприятиях</w:t>
            </w:r>
          </w:p>
          <w:p w:rsidR="00A73FF3" w:rsidRPr="00D26F12" w:rsidRDefault="00A73FF3" w:rsidP="00B14BF1">
            <w:pPr>
              <w:pStyle w:val="a4"/>
              <w:tabs>
                <w:tab w:val="left" w:pos="566"/>
                <w:tab w:val="left" w:pos="567"/>
              </w:tabs>
              <w:ind w:left="566"/>
            </w:pPr>
            <w:r w:rsidRPr="00D26F12">
              <w:t>Взаимодействия классных руководителей с</w:t>
            </w:r>
            <w:r w:rsidRPr="00D26F12">
              <w:rPr>
                <w:spacing w:val="-3"/>
              </w:rPr>
              <w:t xml:space="preserve"> </w:t>
            </w:r>
            <w:r w:rsidRPr="00D26F12">
              <w:t>семьей</w:t>
            </w:r>
          </w:p>
          <w:p w:rsidR="00A73FF3" w:rsidRPr="00D26F12" w:rsidRDefault="00A73FF3" w:rsidP="00B14BF1">
            <w:pPr>
              <w:pStyle w:val="TableParagraph"/>
              <w:tabs>
                <w:tab w:val="left" w:pos="571"/>
                <w:tab w:val="left" w:pos="572"/>
              </w:tabs>
              <w:spacing w:line="266" w:lineRule="exact"/>
              <w:ind w:left="571"/>
              <w:rPr>
                <w:sz w:val="24"/>
              </w:rPr>
            </w:pPr>
          </w:p>
          <w:p w:rsidR="00A73FF3" w:rsidRPr="00D26F12" w:rsidRDefault="00A73FF3" w:rsidP="00B14BF1">
            <w:pPr>
              <w:pStyle w:val="TableParagraph"/>
              <w:tabs>
                <w:tab w:val="left" w:pos="571"/>
                <w:tab w:val="left" w:pos="572"/>
              </w:tabs>
              <w:spacing w:line="266" w:lineRule="exact"/>
              <w:ind w:left="571"/>
              <w:rPr>
                <w:sz w:val="24"/>
              </w:rPr>
            </w:pPr>
          </w:p>
        </w:tc>
      </w:tr>
    </w:tbl>
    <w:p w:rsidR="00A73FF3" w:rsidRPr="00D26F12" w:rsidRDefault="00A73FF3" w:rsidP="00A73FF3">
      <w:pPr>
        <w:spacing w:line="266" w:lineRule="exact"/>
        <w:rPr>
          <w:sz w:val="24"/>
        </w:rPr>
        <w:sectPr w:rsidR="00A73FF3" w:rsidRPr="00D26F12" w:rsidSect="00621164">
          <w:pgSz w:w="11910" w:h="16840"/>
          <w:pgMar w:top="1040" w:right="0" w:bottom="426" w:left="20" w:header="0" w:footer="1256" w:gutter="0"/>
          <w:cols w:space="720"/>
        </w:sectPr>
      </w:pPr>
    </w:p>
    <w:p w:rsidR="00A73FF3" w:rsidRPr="00D26F12" w:rsidRDefault="00A73FF3" w:rsidP="00A73FF3">
      <w:pPr>
        <w:pStyle w:val="a4"/>
        <w:spacing w:before="3"/>
        <w:ind w:left="0"/>
        <w:rPr>
          <w:sz w:val="12"/>
        </w:rPr>
      </w:pPr>
    </w:p>
    <w:p w:rsidR="00A73FF3" w:rsidRPr="00D26F12" w:rsidRDefault="00A73FF3" w:rsidP="00A73FF3">
      <w:pPr>
        <w:pStyle w:val="1"/>
        <w:numPr>
          <w:ilvl w:val="2"/>
          <w:numId w:val="494"/>
        </w:numPr>
        <w:tabs>
          <w:tab w:val="left" w:pos="3134"/>
        </w:tabs>
        <w:spacing w:before="90" w:line="240" w:lineRule="auto"/>
        <w:ind w:left="3842" w:right="875" w:hanging="1428"/>
      </w:pPr>
      <w:r w:rsidRPr="00D26F12">
        <w:t>Планируемые результаты духовно-нравственного развития,воспитания и социализации обучающихся,</w:t>
      </w:r>
      <w:r w:rsidRPr="00D26F12">
        <w:rPr>
          <w:spacing w:val="2"/>
        </w:rPr>
        <w:t xml:space="preserve"> </w:t>
      </w:r>
      <w:r w:rsidRPr="00D26F12">
        <w:t>формирования</w:t>
      </w:r>
    </w:p>
    <w:p w:rsidR="00A73FF3" w:rsidRPr="00D26F12" w:rsidRDefault="00A73FF3" w:rsidP="00A73FF3">
      <w:pPr>
        <w:ind w:left="5592" w:right="1459" w:hanging="2581"/>
        <w:rPr>
          <w:b/>
          <w:sz w:val="24"/>
        </w:rPr>
      </w:pPr>
      <w:r w:rsidRPr="00D26F12">
        <w:rPr>
          <w:b/>
          <w:sz w:val="24"/>
        </w:rPr>
        <w:t>экологической культуры, культуры здорового и безопасного образа жизни обучающихся</w:t>
      </w:r>
    </w:p>
    <w:p w:rsidR="00A73FF3" w:rsidRPr="00D26F12" w:rsidRDefault="00A73FF3" w:rsidP="00A73FF3">
      <w:pPr>
        <w:pStyle w:val="a6"/>
        <w:numPr>
          <w:ilvl w:val="0"/>
          <w:numId w:val="11"/>
        </w:numPr>
        <w:tabs>
          <w:tab w:val="left" w:pos="2640"/>
        </w:tabs>
        <w:ind w:right="850" w:firstLine="708"/>
        <w:jc w:val="both"/>
        <w:rPr>
          <w:sz w:val="24"/>
        </w:rPr>
      </w:pPr>
      <w:r w:rsidRPr="00D26F12">
        <w:rPr>
          <w:sz w:val="24"/>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3FF3" w:rsidRPr="00D26F12" w:rsidRDefault="00A73FF3" w:rsidP="00A73FF3">
      <w:pPr>
        <w:pStyle w:val="a6"/>
        <w:numPr>
          <w:ilvl w:val="0"/>
          <w:numId w:val="11"/>
        </w:numPr>
        <w:tabs>
          <w:tab w:val="left" w:pos="2647"/>
        </w:tabs>
        <w:ind w:right="849" w:firstLine="708"/>
        <w:jc w:val="both"/>
        <w:rPr>
          <w:sz w:val="24"/>
        </w:rPr>
      </w:pPr>
      <w:r w:rsidRPr="00D26F12">
        <w:rPr>
          <w:sz w:val="24"/>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A73FF3" w:rsidRPr="00D26F12" w:rsidRDefault="00A73FF3" w:rsidP="00A73FF3">
      <w:pPr>
        <w:pStyle w:val="a6"/>
        <w:numPr>
          <w:ilvl w:val="0"/>
          <w:numId w:val="11"/>
        </w:numPr>
        <w:tabs>
          <w:tab w:val="left" w:pos="2652"/>
        </w:tabs>
        <w:ind w:right="849" w:firstLine="708"/>
        <w:jc w:val="both"/>
        <w:rPr>
          <w:sz w:val="24"/>
        </w:rPr>
      </w:pPr>
      <w:r w:rsidRPr="00D26F12">
        <w:rPr>
          <w:sz w:val="24"/>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73FF3" w:rsidRPr="00D26F12" w:rsidRDefault="00A73FF3" w:rsidP="00A73FF3">
      <w:pPr>
        <w:pStyle w:val="a6"/>
        <w:numPr>
          <w:ilvl w:val="0"/>
          <w:numId w:val="11"/>
        </w:numPr>
        <w:tabs>
          <w:tab w:val="left" w:pos="2654"/>
        </w:tabs>
        <w:ind w:right="851" w:firstLine="708"/>
        <w:jc w:val="both"/>
        <w:rPr>
          <w:sz w:val="24"/>
        </w:rPr>
      </w:pPr>
      <w:r w:rsidRPr="00D26F12">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w:t>
      </w:r>
      <w:r w:rsidRPr="00D26F12">
        <w:rPr>
          <w:spacing w:val="28"/>
          <w:sz w:val="24"/>
        </w:rPr>
        <w:t xml:space="preserve"> </w:t>
      </w:r>
      <w:r w:rsidRPr="00D26F12">
        <w:rPr>
          <w:sz w:val="24"/>
        </w:rPr>
        <w:t>труде.</w:t>
      </w:r>
    </w:p>
    <w:p w:rsidR="00A73FF3" w:rsidRPr="00D26F12" w:rsidRDefault="00A73FF3" w:rsidP="00A73FF3">
      <w:pPr>
        <w:jc w:val="both"/>
        <w:rPr>
          <w:sz w:val="24"/>
        </w:rPr>
        <w:sectPr w:rsidR="00A73FF3" w:rsidRPr="00D26F12">
          <w:pgSz w:w="11910" w:h="16840"/>
          <w:pgMar w:top="1120" w:right="0" w:bottom="1660" w:left="20" w:header="0" w:footer="1256" w:gutter="0"/>
          <w:cols w:space="720"/>
        </w:sectPr>
      </w:pPr>
    </w:p>
    <w:p w:rsidR="00A73FF3" w:rsidRPr="00D26F12" w:rsidRDefault="00A73FF3" w:rsidP="00A73FF3">
      <w:pPr>
        <w:pStyle w:val="a4"/>
        <w:spacing w:before="66"/>
        <w:ind w:right="846"/>
      </w:pPr>
      <w:r w:rsidRPr="00D26F12">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3FF3" w:rsidRPr="00D26F12" w:rsidRDefault="00A73FF3" w:rsidP="00A73FF3">
      <w:pPr>
        <w:pStyle w:val="a6"/>
        <w:numPr>
          <w:ilvl w:val="0"/>
          <w:numId w:val="11"/>
        </w:numPr>
        <w:tabs>
          <w:tab w:val="left" w:pos="2654"/>
        </w:tabs>
        <w:ind w:right="850" w:firstLine="708"/>
        <w:jc w:val="both"/>
        <w:rPr>
          <w:sz w:val="24"/>
        </w:rPr>
      </w:pPr>
      <w:r w:rsidRPr="00D26F12">
        <w:rPr>
          <w:sz w:val="24"/>
        </w:rPr>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w:t>
      </w:r>
      <w:r w:rsidRPr="00D26F12">
        <w:rPr>
          <w:spacing w:val="-4"/>
          <w:sz w:val="24"/>
        </w:rPr>
        <w:t xml:space="preserve"> </w:t>
      </w:r>
      <w:r w:rsidRPr="00D26F12">
        <w:rPr>
          <w:sz w:val="24"/>
        </w:rPr>
        <w:t>правосознание.</w:t>
      </w:r>
    </w:p>
    <w:p w:rsidR="00A73FF3" w:rsidRPr="00D26F12" w:rsidRDefault="00A73FF3" w:rsidP="00A73FF3">
      <w:pPr>
        <w:pStyle w:val="a6"/>
        <w:numPr>
          <w:ilvl w:val="0"/>
          <w:numId w:val="11"/>
        </w:numPr>
        <w:tabs>
          <w:tab w:val="left" w:pos="2868"/>
        </w:tabs>
        <w:spacing w:before="1"/>
        <w:ind w:right="849" w:firstLine="708"/>
        <w:jc w:val="both"/>
        <w:rPr>
          <w:sz w:val="24"/>
        </w:rPr>
      </w:pPr>
      <w:r w:rsidRPr="00D26F12">
        <w:rPr>
          <w:sz w:val="24"/>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11"/>
        </w:numPr>
        <w:tabs>
          <w:tab w:val="left" w:pos="2685"/>
        </w:tabs>
        <w:ind w:right="848" w:firstLine="708"/>
        <w:jc w:val="both"/>
        <w:rPr>
          <w:sz w:val="24"/>
        </w:rPr>
      </w:pPr>
      <w:r w:rsidRPr="00D26F12">
        <w:rPr>
          <w:sz w:val="24"/>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учащихся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D26F12">
        <w:rPr>
          <w:spacing w:val="-3"/>
          <w:sz w:val="24"/>
        </w:rPr>
        <w:t xml:space="preserve"> </w:t>
      </w:r>
      <w:r w:rsidRPr="00D26F12">
        <w:rPr>
          <w:sz w:val="24"/>
        </w:rPr>
        <w:t>потенциала).</w:t>
      </w:r>
    </w:p>
    <w:p w:rsidR="00A73FF3" w:rsidRPr="00D26F12" w:rsidRDefault="00A73FF3" w:rsidP="00A73FF3">
      <w:pPr>
        <w:pStyle w:val="a6"/>
        <w:numPr>
          <w:ilvl w:val="0"/>
          <w:numId w:val="11"/>
        </w:numPr>
        <w:tabs>
          <w:tab w:val="left" w:pos="2817"/>
        </w:tabs>
        <w:spacing w:before="1"/>
        <w:ind w:right="845" w:firstLine="708"/>
        <w:jc w:val="both"/>
        <w:rPr>
          <w:sz w:val="24"/>
        </w:rPr>
      </w:pPr>
      <w:r w:rsidRPr="00D26F12">
        <w:rPr>
          <w:sz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D26F12">
        <w:rPr>
          <w:spacing w:val="-3"/>
          <w:sz w:val="24"/>
        </w:rPr>
        <w:t xml:space="preserve"> </w:t>
      </w:r>
      <w:r w:rsidRPr="00D26F12">
        <w:rPr>
          <w:sz w:val="24"/>
        </w:rPr>
        <w:t>дорогах.</w:t>
      </w:r>
    </w:p>
    <w:p w:rsidR="00A73FF3" w:rsidRPr="00D26F12" w:rsidRDefault="00A73FF3" w:rsidP="00A73FF3">
      <w:pPr>
        <w:pStyle w:val="a6"/>
        <w:numPr>
          <w:ilvl w:val="0"/>
          <w:numId w:val="11"/>
        </w:numPr>
        <w:tabs>
          <w:tab w:val="left" w:pos="2683"/>
        </w:tabs>
        <w:ind w:right="847" w:firstLine="708"/>
        <w:jc w:val="both"/>
        <w:rPr>
          <w:sz w:val="24"/>
        </w:rPr>
      </w:pPr>
      <w:r w:rsidRPr="00D26F12">
        <w:rPr>
          <w:sz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sidRPr="00D26F12">
        <w:rPr>
          <w:spacing w:val="-2"/>
          <w:sz w:val="24"/>
        </w:rPr>
        <w:t xml:space="preserve"> </w:t>
      </w:r>
      <w:r w:rsidRPr="00D26F12">
        <w:rPr>
          <w:sz w:val="24"/>
        </w:rPr>
        <w:t>ценности.</w:t>
      </w:r>
    </w:p>
    <w:p w:rsidR="00A73FF3" w:rsidRPr="00D26F12" w:rsidRDefault="00A73FF3" w:rsidP="00A73FF3">
      <w:pPr>
        <w:pStyle w:val="a6"/>
        <w:numPr>
          <w:ilvl w:val="0"/>
          <w:numId w:val="11"/>
        </w:numPr>
        <w:tabs>
          <w:tab w:val="left" w:pos="2971"/>
        </w:tabs>
        <w:spacing w:before="1"/>
        <w:ind w:right="849" w:firstLine="708"/>
        <w:jc w:val="both"/>
        <w:rPr>
          <w:sz w:val="24"/>
        </w:rPr>
      </w:pPr>
      <w:r w:rsidRPr="00D26F12">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w:t>
      </w:r>
      <w:r w:rsidRPr="00D26F12">
        <w:rPr>
          <w:spacing w:val="31"/>
          <w:sz w:val="24"/>
        </w:rPr>
        <w:t xml:space="preserve"> </w:t>
      </w:r>
      <w:r w:rsidRPr="00D26F12">
        <w:rPr>
          <w:sz w:val="24"/>
        </w:rPr>
        <w:t>сельскохозяйственным</w:t>
      </w:r>
    </w:p>
    <w:p w:rsidR="00A73FF3" w:rsidRPr="00D26F12" w:rsidRDefault="00A73FF3" w:rsidP="00A73FF3">
      <w:pPr>
        <w:jc w:val="both"/>
        <w:rPr>
          <w:sz w:val="24"/>
        </w:rPr>
        <w:sectPr w:rsidR="00A73FF3" w:rsidRPr="00D26F12">
          <w:pgSz w:w="11910" w:h="16840"/>
          <w:pgMar w:top="1040" w:right="0" w:bottom="1660" w:left="20" w:header="0" w:footer="1256" w:gutter="0"/>
          <w:cols w:space="720"/>
        </w:sectPr>
      </w:pPr>
    </w:p>
    <w:p w:rsidR="00A73FF3" w:rsidRPr="00D26F12" w:rsidRDefault="00A73FF3" w:rsidP="00A73FF3">
      <w:pPr>
        <w:pStyle w:val="a4"/>
        <w:spacing w:before="66"/>
        <w:ind w:right="846"/>
      </w:pPr>
      <w:r w:rsidRPr="00D26F12">
        <w:t>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73FF3" w:rsidRPr="00D26F12" w:rsidRDefault="00A73FF3" w:rsidP="00A73FF3">
      <w:pPr>
        <w:pStyle w:val="a4"/>
        <w:spacing w:before="5"/>
        <w:ind w:left="0"/>
      </w:pPr>
    </w:p>
    <w:p w:rsidR="00A73FF3" w:rsidRPr="00D26F12" w:rsidRDefault="00A73FF3" w:rsidP="00A73FF3">
      <w:pPr>
        <w:pStyle w:val="1"/>
        <w:spacing w:line="240" w:lineRule="auto"/>
        <w:ind w:left="4212"/>
      </w:pPr>
      <w:r w:rsidRPr="00D26F12">
        <w:t xml:space="preserve">2.4. </w:t>
      </w:r>
      <w:bookmarkStart w:id="82" w:name="_bookmark71"/>
      <w:bookmarkEnd w:id="82"/>
      <w:r w:rsidRPr="00D26F12">
        <w:t>Программа коррекционной работы</w:t>
      </w:r>
    </w:p>
    <w:p w:rsidR="00A73FF3" w:rsidRPr="00D26F12" w:rsidRDefault="00A73FF3" w:rsidP="00A73FF3">
      <w:pPr>
        <w:pStyle w:val="a4"/>
        <w:spacing w:before="7"/>
        <w:ind w:left="0"/>
        <w:rPr>
          <w:b/>
          <w:sz w:val="23"/>
        </w:rPr>
      </w:pPr>
    </w:p>
    <w:p w:rsidR="00A73FF3" w:rsidRPr="00D26F12" w:rsidRDefault="00A73FF3" w:rsidP="00A73FF3">
      <w:pPr>
        <w:spacing w:line="225" w:lineRule="auto"/>
        <w:ind w:left="1701" w:right="975"/>
        <w:jc w:val="both"/>
        <w:rPr>
          <w:sz w:val="24"/>
        </w:rPr>
      </w:pPr>
      <w:r w:rsidRPr="00D26F12">
        <w:rPr>
          <w:sz w:val="24"/>
        </w:rPr>
        <w:t xml:space="preserve">             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A73FF3" w:rsidRPr="00D26F12" w:rsidRDefault="00A73FF3" w:rsidP="00A73FF3">
      <w:pPr>
        <w:spacing w:line="225" w:lineRule="auto"/>
        <w:ind w:left="1701" w:right="833"/>
        <w:jc w:val="both"/>
        <w:rPr>
          <w:sz w:val="24"/>
        </w:rPr>
      </w:pPr>
      <w:r w:rsidRPr="00D26F12">
        <w:rPr>
          <w:sz w:val="24"/>
        </w:rPr>
        <w:t xml:space="preserve">            Цель определяет (указывает) результат работы, ее не рекомендуется подменять направлениями работы или процессом ее реализации. </w:t>
      </w:r>
    </w:p>
    <w:p w:rsidR="00A73FF3" w:rsidRPr="00D26F12" w:rsidRDefault="00A73FF3" w:rsidP="00A73FF3">
      <w:pPr>
        <w:spacing w:line="225" w:lineRule="auto"/>
        <w:ind w:left="1701" w:right="833"/>
        <w:jc w:val="both"/>
        <w:rPr>
          <w:sz w:val="24"/>
        </w:rPr>
      </w:pPr>
      <w:r w:rsidRPr="00D26F12">
        <w:rPr>
          <w:sz w:val="24"/>
        </w:rPr>
        <w:t xml:space="preserve">           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реализация комплексной системы мероприятий по социальной адаптации и профессиональной ориентации обучающихся с ОВЗ;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обеспечение сетевого взаимодействия специалистов разного профиля в комплексной работе с обучающимися с ОВЗ; </w:t>
      </w:r>
    </w:p>
    <w:p w:rsidR="00A73FF3" w:rsidRPr="00D26F12" w:rsidRDefault="00A73FF3" w:rsidP="00A73FF3">
      <w:pPr>
        <w:spacing w:line="225" w:lineRule="auto"/>
        <w:ind w:left="1701" w:right="833"/>
        <w:jc w:val="both"/>
        <w:rPr>
          <w:sz w:val="24"/>
        </w:rPr>
      </w:pPr>
      <w:r w:rsidRPr="00D26F12">
        <w:rPr>
          <w:sz w:val="24"/>
        </w:rPr>
        <w:t>•</w:t>
      </w:r>
      <w:r w:rsidRPr="00D26F12">
        <w:rPr>
          <w:sz w:val="24"/>
        </w:rPr>
        <w:tab/>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A73FF3" w:rsidRPr="00D26F12" w:rsidRDefault="00A73FF3" w:rsidP="00A73FF3">
      <w:pPr>
        <w:spacing w:line="225" w:lineRule="auto"/>
        <w:ind w:left="3544"/>
        <w:rPr>
          <w:sz w:val="24"/>
        </w:rPr>
      </w:pPr>
      <w:r w:rsidRPr="00D26F12">
        <w:rPr>
          <w:sz w:val="24"/>
        </w:rPr>
        <w:t>2.4.2. Планируемые результаты коррекционной работы</w:t>
      </w:r>
    </w:p>
    <w:p w:rsidR="00A73FF3" w:rsidRPr="00D26F12" w:rsidRDefault="00A73FF3" w:rsidP="00A73FF3">
      <w:pPr>
        <w:spacing w:line="225" w:lineRule="auto"/>
        <w:ind w:left="1701" w:right="833"/>
        <w:jc w:val="both"/>
        <w:rPr>
          <w:sz w:val="24"/>
        </w:rPr>
      </w:pPr>
      <w:r w:rsidRPr="00D26F12">
        <w:rPr>
          <w:sz w:val="24"/>
        </w:rPr>
        <w:t xml:space="preserve">Программа коррекционной работы предусматривает выполнение требований к результатам, определенным ФГОС ООО. </w:t>
      </w:r>
    </w:p>
    <w:p w:rsidR="00A73FF3" w:rsidRPr="00D26F12" w:rsidRDefault="00A73FF3" w:rsidP="00A73FF3">
      <w:pPr>
        <w:spacing w:line="225" w:lineRule="auto"/>
        <w:ind w:left="1701" w:right="833"/>
        <w:jc w:val="both"/>
        <w:rPr>
          <w:sz w:val="24"/>
        </w:rPr>
      </w:pPr>
      <w:r w:rsidRPr="00D26F12">
        <w:rPr>
          <w:sz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A73FF3" w:rsidRPr="00D26F12" w:rsidRDefault="00A73FF3" w:rsidP="00A73FF3">
      <w:pPr>
        <w:spacing w:line="225" w:lineRule="auto"/>
        <w:ind w:left="1701" w:right="833"/>
        <w:jc w:val="both"/>
        <w:rPr>
          <w:sz w:val="24"/>
        </w:rPr>
      </w:pPr>
      <w:r w:rsidRPr="00D26F12">
        <w:rPr>
          <w:sz w:val="24"/>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A73FF3" w:rsidRPr="00D26F12" w:rsidRDefault="00A73FF3" w:rsidP="00A73FF3">
      <w:pPr>
        <w:spacing w:line="225" w:lineRule="auto"/>
        <w:ind w:left="1701" w:right="833"/>
        <w:jc w:val="both"/>
        <w:rPr>
          <w:sz w:val="24"/>
        </w:rPr>
      </w:pPr>
      <w:r w:rsidRPr="00D26F12">
        <w:rPr>
          <w:sz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73FF3" w:rsidRPr="00D26F12" w:rsidRDefault="00A73FF3" w:rsidP="00A73FF3">
      <w:pPr>
        <w:spacing w:line="225" w:lineRule="auto"/>
        <w:ind w:left="1701" w:right="833"/>
        <w:jc w:val="both"/>
        <w:rPr>
          <w:sz w:val="24"/>
        </w:rPr>
      </w:pPr>
      <w:r w:rsidRPr="00D26F12">
        <w:rPr>
          <w:sz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A73FF3" w:rsidRPr="00D26F12" w:rsidRDefault="00A73FF3" w:rsidP="00A73FF3">
      <w:pPr>
        <w:spacing w:line="225" w:lineRule="auto"/>
        <w:ind w:left="1701" w:right="833"/>
        <w:jc w:val="both"/>
        <w:rPr>
          <w:sz w:val="24"/>
        </w:rPr>
      </w:pPr>
      <w:r w:rsidRPr="00D26F12">
        <w:rPr>
          <w:sz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A73FF3" w:rsidRPr="00D26F12" w:rsidRDefault="00A73FF3" w:rsidP="00A73FF3">
      <w:pPr>
        <w:spacing w:line="225" w:lineRule="auto"/>
        <w:ind w:left="1701" w:right="833"/>
        <w:jc w:val="both"/>
        <w:rPr>
          <w:sz w:val="24"/>
        </w:rPr>
      </w:pPr>
      <w:r w:rsidRPr="00D26F12">
        <w:rPr>
          <w:sz w:val="24"/>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A73FF3" w:rsidRPr="00D26F12" w:rsidRDefault="00A73FF3" w:rsidP="00A73FF3">
      <w:pPr>
        <w:spacing w:line="225" w:lineRule="auto"/>
        <w:ind w:left="1701" w:right="833"/>
        <w:jc w:val="both"/>
        <w:rPr>
          <w:sz w:val="24"/>
        </w:rPr>
      </w:pPr>
      <w:r w:rsidRPr="00D26F12">
        <w:rPr>
          <w:sz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A73FF3" w:rsidRPr="00D26F12" w:rsidRDefault="00A73FF3" w:rsidP="00A73FF3">
      <w:pPr>
        <w:spacing w:line="225" w:lineRule="auto"/>
        <w:ind w:left="1701" w:right="833"/>
        <w:jc w:val="both"/>
        <w:rPr>
          <w:sz w:val="24"/>
        </w:rPr>
      </w:pPr>
    </w:p>
    <w:p w:rsidR="00A73FF3" w:rsidRPr="00D26F12" w:rsidRDefault="00A73FF3" w:rsidP="00A73FF3">
      <w:pPr>
        <w:pStyle w:val="1"/>
        <w:numPr>
          <w:ilvl w:val="0"/>
          <w:numId w:val="10"/>
        </w:numPr>
        <w:tabs>
          <w:tab w:val="left" w:pos="1923"/>
        </w:tabs>
        <w:spacing w:before="71" w:line="240" w:lineRule="auto"/>
        <w:ind w:right="1686" w:firstLine="0"/>
      </w:pPr>
      <w:bookmarkStart w:id="83" w:name="_bookmark72"/>
      <w:bookmarkEnd w:id="83"/>
      <w:r w:rsidRPr="00D26F12">
        <w:t>Организационный раздел основной образовательной программы основного общего</w:t>
      </w:r>
      <w:r w:rsidRPr="00D26F12">
        <w:rPr>
          <w:spacing w:val="-1"/>
        </w:rPr>
        <w:t xml:space="preserve"> </w:t>
      </w:r>
      <w:r w:rsidRPr="00D26F12">
        <w:t>образования</w:t>
      </w:r>
    </w:p>
    <w:p w:rsidR="00A73FF3" w:rsidRPr="00D26F12" w:rsidRDefault="00A73FF3" w:rsidP="00A73FF3">
      <w:pPr>
        <w:pStyle w:val="a4"/>
        <w:ind w:left="0"/>
        <w:rPr>
          <w:b/>
        </w:rPr>
      </w:pPr>
    </w:p>
    <w:p w:rsidR="00A73FF3" w:rsidRPr="00D26F12" w:rsidRDefault="00A73FF3" w:rsidP="00A73FF3">
      <w:pPr>
        <w:pStyle w:val="a6"/>
        <w:numPr>
          <w:ilvl w:val="1"/>
          <w:numId w:val="10"/>
        </w:numPr>
        <w:tabs>
          <w:tab w:val="left" w:pos="2102"/>
        </w:tabs>
        <w:spacing w:line="274" w:lineRule="exact"/>
        <w:jc w:val="left"/>
        <w:rPr>
          <w:b/>
          <w:sz w:val="24"/>
        </w:rPr>
      </w:pPr>
      <w:bookmarkStart w:id="84" w:name="_bookmark73"/>
      <w:bookmarkEnd w:id="84"/>
      <w:r w:rsidRPr="00D26F12">
        <w:rPr>
          <w:b/>
          <w:sz w:val="24"/>
        </w:rPr>
        <w:t>Учебный план основного общего</w:t>
      </w:r>
      <w:r w:rsidRPr="00D26F12">
        <w:rPr>
          <w:b/>
          <w:spacing w:val="-1"/>
          <w:sz w:val="24"/>
        </w:rPr>
        <w:t xml:space="preserve"> </w:t>
      </w:r>
      <w:r w:rsidRPr="00D26F12">
        <w:rPr>
          <w:b/>
          <w:sz w:val="24"/>
        </w:rPr>
        <w:t>образования</w:t>
      </w:r>
    </w:p>
    <w:p w:rsidR="00A73FF3" w:rsidRPr="00D26F12" w:rsidRDefault="00A73FF3" w:rsidP="00A73FF3">
      <w:pPr>
        <w:pStyle w:val="a4"/>
        <w:spacing w:line="274" w:lineRule="exact"/>
        <w:ind w:left="2390"/>
      </w:pPr>
      <w:r w:rsidRPr="00D26F12">
        <w:t>Учебный план МБОУ «Ново-Сережкинская ООШ» разработан на основе:</w:t>
      </w:r>
    </w:p>
    <w:p w:rsidR="00A73FF3" w:rsidRPr="00D26F12" w:rsidRDefault="00A73FF3" w:rsidP="00A73FF3">
      <w:pPr>
        <w:pStyle w:val="a6"/>
        <w:numPr>
          <w:ilvl w:val="2"/>
          <w:numId w:val="10"/>
        </w:numPr>
        <w:tabs>
          <w:tab w:val="left" w:pos="2580"/>
        </w:tabs>
        <w:spacing w:before="6" w:line="235" w:lineRule="auto"/>
        <w:ind w:right="850" w:firstLine="708"/>
        <w:jc w:val="both"/>
        <w:rPr>
          <w:sz w:val="24"/>
        </w:rPr>
      </w:pPr>
      <w:r w:rsidRPr="00D26F12">
        <w:rPr>
          <w:sz w:val="24"/>
        </w:rPr>
        <w:t xml:space="preserve">Федерального Закона от 29.12.2012 № 273-ФЗ </w:t>
      </w:r>
      <w:r w:rsidRPr="00D26F12">
        <w:rPr>
          <w:spacing w:val="-3"/>
          <w:sz w:val="24"/>
        </w:rPr>
        <w:t xml:space="preserve">«Об </w:t>
      </w:r>
      <w:r w:rsidRPr="00D26F12">
        <w:rPr>
          <w:sz w:val="24"/>
        </w:rPr>
        <w:t>образовании в Российской Федерации»;</w:t>
      </w:r>
    </w:p>
    <w:p w:rsidR="00A73FF3" w:rsidRPr="00D26F12" w:rsidRDefault="00A73FF3" w:rsidP="00A73FF3">
      <w:pPr>
        <w:pStyle w:val="a6"/>
        <w:numPr>
          <w:ilvl w:val="2"/>
          <w:numId w:val="10"/>
        </w:numPr>
        <w:tabs>
          <w:tab w:val="left" w:pos="2690"/>
        </w:tabs>
        <w:spacing w:before="5" w:line="237" w:lineRule="auto"/>
        <w:ind w:right="849" w:firstLine="708"/>
        <w:jc w:val="both"/>
        <w:rPr>
          <w:sz w:val="24"/>
        </w:rPr>
      </w:pPr>
      <w:r w:rsidRPr="00D26F12">
        <w:rPr>
          <w:sz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w:t>
      </w:r>
      <w:r w:rsidRPr="00D26F12">
        <w:rPr>
          <w:spacing w:val="-2"/>
          <w:sz w:val="24"/>
        </w:rPr>
        <w:t xml:space="preserve"> </w:t>
      </w:r>
      <w:r w:rsidRPr="00D26F12">
        <w:rPr>
          <w:sz w:val="24"/>
        </w:rPr>
        <w:t>1897;</w:t>
      </w:r>
    </w:p>
    <w:p w:rsidR="00A73FF3" w:rsidRPr="00D26F12" w:rsidRDefault="00A73FF3" w:rsidP="00A73FF3">
      <w:pPr>
        <w:pStyle w:val="a6"/>
        <w:numPr>
          <w:ilvl w:val="2"/>
          <w:numId w:val="10"/>
        </w:numPr>
        <w:tabs>
          <w:tab w:val="left" w:pos="2599"/>
        </w:tabs>
        <w:spacing w:before="2"/>
        <w:ind w:right="851" w:firstLine="708"/>
        <w:jc w:val="both"/>
        <w:rPr>
          <w:sz w:val="24"/>
        </w:rPr>
      </w:pPr>
      <w:r w:rsidRPr="00D26F12">
        <w:rPr>
          <w:sz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w:t>
      </w:r>
      <w:r w:rsidRPr="00D26F12">
        <w:rPr>
          <w:spacing w:val="-14"/>
          <w:sz w:val="24"/>
        </w:rPr>
        <w:t xml:space="preserve"> </w:t>
      </w:r>
      <w:r w:rsidRPr="00D26F12">
        <w:rPr>
          <w:sz w:val="24"/>
        </w:rPr>
        <w:t>1015;</w:t>
      </w:r>
    </w:p>
    <w:p w:rsidR="00A73FF3" w:rsidRPr="00D26F12" w:rsidRDefault="00A73FF3" w:rsidP="00A73FF3">
      <w:pPr>
        <w:pStyle w:val="a6"/>
        <w:numPr>
          <w:ilvl w:val="2"/>
          <w:numId w:val="10"/>
        </w:numPr>
        <w:tabs>
          <w:tab w:val="left" w:pos="2599"/>
        </w:tabs>
        <w:spacing w:before="2" w:line="235" w:lineRule="auto"/>
        <w:ind w:right="849" w:firstLine="708"/>
        <w:jc w:val="both"/>
        <w:rPr>
          <w:sz w:val="24"/>
        </w:rPr>
      </w:pPr>
      <w:r w:rsidRPr="00D26F12">
        <w:rPr>
          <w:sz w:val="24"/>
        </w:rPr>
        <w:t xml:space="preserve">Закона Российской Федерации от 25.10.1991 № 1807-1 (ред. от 12.03.2014) </w:t>
      </w:r>
      <w:r w:rsidRPr="00D26F12">
        <w:rPr>
          <w:spacing w:val="-4"/>
          <w:sz w:val="24"/>
        </w:rPr>
        <w:t xml:space="preserve">«О </w:t>
      </w:r>
      <w:r w:rsidRPr="00D26F12">
        <w:rPr>
          <w:sz w:val="24"/>
        </w:rPr>
        <w:t>языках народов Российской</w:t>
      </w:r>
      <w:r w:rsidRPr="00D26F12">
        <w:rPr>
          <w:spacing w:val="-2"/>
          <w:sz w:val="24"/>
        </w:rPr>
        <w:t xml:space="preserve"> </w:t>
      </w:r>
      <w:r w:rsidRPr="00D26F12">
        <w:rPr>
          <w:sz w:val="24"/>
        </w:rPr>
        <w:t>Федерации»;</w:t>
      </w:r>
    </w:p>
    <w:p w:rsidR="00A73FF3" w:rsidRPr="00D26F12" w:rsidRDefault="00A73FF3" w:rsidP="00A73FF3">
      <w:pPr>
        <w:pStyle w:val="a6"/>
        <w:numPr>
          <w:ilvl w:val="2"/>
          <w:numId w:val="10"/>
        </w:numPr>
        <w:tabs>
          <w:tab w:val="left" w:pos="2599"/>
        </w:tabs>
        <w:spacing w:before="3" w:line="237" w:lineRule="auto"/>
        <w:ind w:right="852" w:firstLine="708"/>
        <w:jc w:val="both"/>
        <w:rPr>
          <w:sz w:val="24"/>
        </w:rPr>
      </w:pPr>
      <w:r w:rsidRPr="00D26F12">
        <w:rPr>
          <w:sz w:val="24"/>
        </w:rP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w:t>
      </w:r>
      <w:r w:rsidRPr="00D26F12">
        <w:rPr>
          <w:spacing w:val="1"/>
          <w:sz w:val="24"/>
        </w:rPr>
        <w:t xml:space="preserve"> </w:t>
      </w:r>
      <w:r w:rsidRPr="00D26F12">
        <w:rPr>
          <w:sz w:val="24"/>
        </w:rPr>
        <w:t>аккредитацию;</w:t>
      </w:r>
    </w:p>
    <w:p w:rsidR="00A73FF3" w:rsidRPr="00D26F12" w:rsidRDefault="00A73FF3" w:rsidP="00A73FF3">
      <w:pPr>
        <w:pStyle w:val="a6"/>
        <w:numPr>
          <w:ilvl w:val="2"/>
          <w:numId w:val="10"/>
        </w:numPr>
        <w:tabs>
          <w:tab w:val="left" w:pos="2762"/>
        </w:tabs>
        <w:spacing w:before="10" w:line="235" w:lineRule="auto"/>
        <w:ind w:right="851" w:firstLine="708"/>
        <w:jc w:val="both"/>
        <w:rPr>
          <w:sz w:val="24"/>
        </w:rPr>
      </w:pPr>
      <w:r w:rsidRPr="00D26F12">
        <w:rPr>
          <w:sz w:val="24"/>
        </w:rPr>
        <w:t>СанПиН 2.4.2.2821-10 «Санитарно-эпидемиологические требования к условиям и организации обучения в общеобразовательных учреждениях» от 29.12.2010 №</w:t>
      </w:r>
      <w:r w:rsidRPr="00D26F12">
        <w:rPr>
          <w:spacing w:val="-17"/>
          <w:sz w:val="24"/>
        </w:rPr>
        <w:t xml:space="preserve"> </w:t>
      </w:r>
      <w:r w:rsidRPr="00D26F12">
        <w:rPr>
          <w:sz w:val="24"/>
        </w:rPr>
        <w:t>189;</w:t>
      </w:r>
    </w:p>
    <w:p w:rsidR="00A73FF3" w:rsidRPr="00D26F12" w:rsidRDefault="00A73FF3" w:rsidP="00A73FF3">
      <w:pPr>
        <w:pStyle w:val="a6"/>
        <w:numPr>
          <w:ilvl w:val="2"/>
          <w:numId w:val="10"/>
        </w:numPr>
        <w:tabs>
          <w:tab w:val="left" w:pos="2761"/>
          <w:tab w:val="left" w:pos="2762"/>
        </w:tabs>
        <w:spacing w:before="3" w:line="297" w:lineRule="exact"/>
        <w:ind w:left="2762" w:hanging="372"/>
        <w:rPr>
          <w:sz w:val="24"/>
        </w:rPr>
      </w:pPr>
      <w:r w:rsidRPr="00D26F12">
        <w:rPr>
          <w:sz w:val="24"/>
        </w:rPr>
        <w:t>Постановления Главного государственного санитарного врача РФ от</w:t>
      </w:r>
      <w:r w:rsidRPr="00D26F12">
        <w:rPr>
          <w:spacing w:val="37"/>
          <w:sz w:val="24"/>
        </w:rPr>
        <w:t xml:space="preserve"> </w:t>
      </w:r>
      <w:r w:rsidRPr="00D26F12">
        <w:rPr>
          <w:sz w:val="24"/>
        </w:rPr>
        <w:t>04.07.2014</w:t>
      </w:r>
    </w:p>
    <w:p w:rsidR="00A73FF3" w:rsidRPr="00D26F12" w:rsidRDefault="00A73FF3" w:rsidP="00A73FF3">
      <w:pPr>
        <w:pStyle w:val="a4"/>
        <w:ind w:right="845"/>
        <w:jc w:val="both"/>
      </w:pPr>
      <w:r w:rsidRPr="00D26F12">
        <w:t>№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73FF3" w:rsidRPr="00D26F12" w:rsidRDefault="00A73FF3" w:rsidP="00A73FF3">
      <w:pPr>
        <w:pStyle w:val="a6"/>
        <w:numPr>
          <w:ilvl w:val="2"/>
          <w:numId w:val="10"/>
        </w:numPr>
        <w:tabs>
          <w:tab w:val="left" w:pos="2762"/>
        </w:tabs>
        <w:spacing w:before="1" w:line="237" w:lineRule="auto"/>
        <w:ind w:right="848" w:firstLine="708"/>
        <w:jc w:val="both"/>
        <w:rPr>
          <w:sz w:val="24"/>
        </w:rPr>
      </w:pPr>
      <w:r w:rsidRPr="00D26F12">
        <w:rPr>
          <w:sz w:val="24"/>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w:t>
      </w:r>
      <w:r w:rsidRPr="00D26F12">
        <w:rPr>
          <w:spacing w:val="-9"/>
          <w:sz w:val="24"/>
        </w:rPr>
        <w:t xml:space="preserve"> </w:t>
      </w:r>
      <w:r w:rsidRPr="00D26F12">
        <w:rPr>
          <w:sz w:val="24"/>
        </w:rPr>
        <w:t>№1/15);</w:t>
      </w:r>
    </w:p>
    <w:p w:rsidR="00A73FF3" w:rsidRPr="00D26F12" w:rsidRDefault="00A73FF3" w:rsidP="00A73FF3">
      <w:pPr>
        <w:pStyle w:val="a6"/>
        <w:numPr>
          <w:ilvl w:val="2"/>
          <w:numId w:val="10"/>
        </w:numPr>
        <w:tabs>
          <w:tab w:val="left" w:pos="2621"/>
        </w:tabs>
        <w:spacing w:line="297" w:lineRule="exact"/>
        <w:ind w:left="2620" w:hanging="230"/>
        <w:rPr>
          <w:sz w:val="24"/>
        </w:rPr>
      </w:pPr>
      <w:r w:rsidRPr="00D26F12">
        <w:rPr>
          <w:sz w:val="24"/>
        </w:rPr>
        <w:t xml:space="preserve">Закона Республики Татарстан (от 22.07.2013 № 68-ЗРТ) </w:t>
      </w:r>
      <w:r w:rsidRPr="00D26F12">
        <w:rPr>
          <w:spacing w:val="-3"/>
          <w:sz w:val="24"/>
        </w:rPr>
        <w:t>«Об</w:t>
      </w:r>
      <w:r w:rsidRPr="00D26F12">
        <w:rPr>
          <w:spacing w:val="-2"/>
          <w:sz w:val="24"/>
        </w:rPr>
        <w:t xml:space="preserve"> </w:t>
      </w:r>
      <w:r w:rsidRPr="00D26F12">
        <w:rPr>
          <w:sz w:val="24"/>
        </w:rPr>
        <w:t>образовании»;</w:t>
      </w:r>
    </w:p>
    <w:p w:rsidR="00A73FF3" w:rsidRPr="00D26F12" w:rsidRDefault="00A73FF3" w:rsidP="00A73FF3">
      <w:pPr>
        <w:pStyle w:val="a6"/>
        <w:numPr>
          <w:ilvl w:val="2"/>
          <w:numId w:val="10"/>
        </w:numPr>
        <w:tabs>
          <w:tab w:val="left" w:pos="2774"/>
        </w:tabs>
        <w:spacing w:before="3" w:line="235" w:lineRule="auto"/>
        <w:ind w:right="849" w:firstLine="708"/>
        <w:jc w:val="both"/>
        <w:rPr>
          <w:sz w:val="24"/>
        </w:rPr>
      </w:pPr>
      <w:r w:rsidRPr="00D26F12">
        <w:rPr>
          <w:sz w:val="24"/>
        </w:rPr>
        <w:t xml:space="preserve">Закона Республики Татарстан (от 08.07.1992 № 1560-XII) </w:t>
      </w:r>
      <w:r w:rsidRPr="00D26F12">
        <w:rPr>
          <w:spacing w:val="-4"/>
          <w:sz w:val="24"/>
        </w:rPr>
        <w:t xml:space="preserve">«О </w:t>
      </w:r>
      <w:r w:rsidRPr="00D26F12">
        <w:rPr>
          <w:sz w:val="24"/>
        </w:rPr>
        <w:t>государственных языках Республики Татарстан и других языках в Республике</w:t>
      </w:r>
      <w:r w:rsidRPr="00D26F12">
        <w:rPr>
          <w:spacing w:val="-7"/>
          <w:sz w:val="24"/>
        </w:rPr>
        <w:t xml:space="preserve"> </w:t>
      </w:r>
      <w:r w:rsidRPr="00D26F12">
        <w:rPr>
          <w:sz w:val="24"/>
        </w:rPr>
        <w:t>Татарстан».</w:t>
      </w:r>
    </w:p>
    <w:p w:rsidR="00A73FF3" w:rsidRPr="00D26F12" w:rsidRDefault="00A73FF3" w:rsidP="00A73FF3">
      <w:pPr>
        <w:pStyle w:val="a6"/>
        <w:numPr>
          <w:ilvl w:val="2"/>
          <w:numId w:val="10"/>
        </w:numPr>
        <w:tabs>
          <w:tab w:val="left" w:pos="2774"/>
        </w:tabs>
        <w:spacing w:before="6" w:line="237" w:lineRule="auto"/>
        <w:ind w:right="850" w:firstLine="708"/>
        <w:jc w:val="both"/>
        <w:rPr>
          <w:sz w:val="24"/>
        </w:rPr>
      </w:pPr>
      <w:r w:rsidRPr="00D26F12">
        <w:rPr>
          <w:sz w:val="24"/>
        </w:rPr>
        <w:t>Письма МОиН РТ от 19.08.2015 №1055/15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w:t>
      </w:r>
      <w:r w:rsidRPr="00D26F12">
        <w:rPr>
          <w:spacing w:val="-1"/>
          <w:sz w:val="24"/>
        </w:rPr>
        <w:t xml:space="preserve"> </w:t>
      </w:r>
      <w:r w:rsidRPr="00D26F12">
        <w:rPr>
          <w:sz w:val="24"/>
        </w:rPr>
        <w:t>Татарстан».</w:t>
      </w:r>
    </w:p>
    <w:p w:rsidR="00A73FF3" w:rsidRPr="00D26F12" w:rsidRDefault="00A73FF3" w:rsidP="00A73FF3">
      <w:pPr>
        <w:pStyle w:val="a4"/>
        <w:spacing w:before="5"/>
        <w:ind w:right="853" w:firstLine="1151"/>
        <w:jc w:val="both"/>
      </w:pPr>
      <w:r w:rsidRPr="00D26F12">
        <w:t>Учебный план школы отражает современные тенденции обновления содержания образования на федеральном и региональном уровнях. Основой учебного плана школы является осуществление преемственности на всех уровнях обучения.</w:t>
      </w:r>
    </w:p>
    <w:p w:rsidR="00A73FF3" w:rsidRPr="00D26F12" w:rsidRDefault="00A73FF3" w:rsidP="00A73FF3">
      <w:pPr>
        <w:pStyle w:val="a4"/>
        <w:ind w:right="851" w:firstLine="707"/>
        <w:jc w:val="both"/>
      </w:pPr>
      <w:r w:rsidRPr="00D26F12">
        <w:t>Учебный план МБОУ «Ново-Сережкинская ООШ»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w:t>
      </w:r>
    </w:p>
    <w:p w:rsidR="00A73FF3" w:rsidRPr="00D26F12" w:rsidRDefault="00A73FF3" w:rsidP="00A73FF3">
      <w:pPr>
        <w:pStyle w:val="a4"/>
        <w:ind w:right="853" w:firstLine="707"/>
        <w:jc w:val="both"/>
      </w:pPr>
      <w:r w:rsidRPr="00D26F12">
        <w:t>Учебный план состоит из двух частей - обязательной части и части, формируемой участниками образовательных отношений.</w:t>
      </w:r>
    </w:p>
    <w:p w:rsidR="00A73FF3" w:rsidRPr="00D26F12" w:rsidRDefault="00A73FF3" w:rsidP="00A73FF3">
      <w:pPr>
        <w:pStyle w:val="a4"/>
        <w:ind w:right="858" w:firstLine="707"/>
        <w:jc w:val="both"/>
      </w:pPr>
      <w:r w:rsidRPr="00D26F12">
        <w:t>Данный учебный план отвечает целям и задачам образовательного процесса в школе:</w:t>
      </w:r>
    </w:p>
    <w:p w:rsidR="00A73FF3" w:rsidRPr="00D26F12" w:rsidRDefault="00A73FF3" w:rsidP="00A73FF3">
      <w:pPr>
        <w:pStyle w:val="a4"/>
        <w:ind w:right="849" w:firstLine="707"/>
        <w:jc w:val="both"/>
      </w:pPr>
      <w:r w:rsidRPr="00D26F12">
        <w:t>-формировать позитивную мотивацию к познавательной самостоятельной деятельности, творческой самореализации;</w:t>
      </w:r>
    </w:p>
    <w:p w:rsidR="00A73FF3" w:rsidRPr="00D26F12" w:rsidRDefault="00A73FF3" w:rsidP="00A73FF3">
      <w:pPr>
        <w:pStyle w:val="a4"/>
        <w:spacing w:before="1"/>
        <w:ind w:left="2390"/>
      </w:pPr>
      <w:r w:rsidRPr="00D26F12">
        <w:t>-гарантировать преемственность образовательных программ всех уровней;</w:t>
      </w:r>
    </w:p>
    <w:p w:rsidR="00A73FF3" w:rsidRPr="00D26F12" w:rsidRDefault="00A73FF3" w:rsidP="00A73FF3">
      <w:pPr>
        <w:pStyle w:val="a4"/>
        <w:ind w:right="852" w:firstLine="707"/>
        <w:jc w:val="both"/>
      </w:pPr>
      <w:r w:rsidRPr="00D26F12">
        <w:t>-обеспечить условия для личностно-ориентированного выбора и индивидуального развития ученика в образовательном процессе;</w:t>
      </w:r>
    </w:p>
    <w:p w:rsidR="00A73FF3" w:rsidRPr="00D26F12" w:rsidRDefault="00A73FF3" w:rsidP="00A73FF3">
      <w:pPr>
        <w:pStyle w:val="a4"/>
        <w:ind w:right="855" w:firstLine="707"/>
        <w:jc w:val="both"/>
      </w:pPr>
      <w:r w:rsidRPr="00D26F12">
        <w:t>-расширить возможности социализации и предпрофильной ориентации личности обучающегося, конкурентоспособности выпускника.</w:t>
      </w:r>
    </w:p>
    <w:p w:rsidR="00A73FF3" w:rsidRPr="00D26F12" w:rsidRDefault="00A73FF3" w:rsidP="00A73FF3">
      <w:pPr>
        <w:pStyle w:val="a4"/>
        <w:ind w:right="847" w:firstLine="707"/>
        <w:jc w:val="both"/>
      </w:pPr>
      <w:r w:rsidRPr="00D26F12">
        <w:t>Учебный план МБОУ «Ново-Сережкинская ООШ» разработан на основе примерного учебного плана основного общего образования для общеобразовательных организаций.</w:t>
      </w:r>
    </w:p>
    <w:p w:rsidR="00A73FF3" w:rsidRPr="00D26F12" w:rsidRDefault="00A73FF3" w:rsidP="00A73FF3">
      <w:pPr>
        <w:pStyle w:val="a4"/>
        <w:ind w:right="849" w:firstLine="707"/>
        <w:jc w:val="both"/>
      </w:pPr>
      <w:r w:rsidRPr="00D26F12">
        <w:t>Учебный план ориентирован на 5-летний нормативный срок освоения образовательных программ основного общего образования и ориентирован в 5-6 классах на 35 учебных недель в год. Продолжительность урока - 45 минут.</w:t>
      </w:r>
    </w:p>
    <w:p w:rsidR="00A73FF3" w:rsidRPr="00D26F12" w:rsidRDefault="00A73FF3" w:rsidP="00A73FF3">
      <w:pPr>
        <w:pStyle w:val="a4"/>
        <w:ind w:left="2390"/>
      </w:pPr>
      <w:r w:rsidRPr="00D26F12">
        <w:t>Режим работы - шестидневная учебная неделя.</w:t>
      </w:r>
    </w:p>
    <w:p w:rsidR="00A73FF3" w:rsidRPr="00D26F12" w:rsidRDefault="00A73FF3" w:rsidP="00A73FF3">
      <w:pPr>
        <w:pStyle w:val="a4"/>
        <w:ind w:right="855" w:firstLine="707"/>
        <w:jc w:val="both"/>
      </w:pPr>
      <w:r w:rsidRPr="00D26F12">
        <w:t>Содержание и структура образовательной программы, реализуемой посредством данного учебного плана, обусловлена статусом школы.</w:t>
      </w:r>
    </w:p>
    <w:p w:rsidR="00A73FF3" w:rsidRPr="00D26F12" w:rsidRDefault="00A73FF3" w:rsidP="00A73FF3">
      <w:pPr>
        <w:pStyle w:val="a4"/>
        <w:ind w:right="846" w:firstLine="707"/>
        <w:jc w:val="both"/>
      </w:pPr>
      <w:r w:rsidRPr="00D26F12">
        <w:t>Содержание образования предусматривает преемственность между начальным общим образованием и основным общим образованием, является базовым для продолжения обучения в профильных выпускных классах, создает условия для подготовки обучающихся к выбору профиля дальнейшего образования, социального самоопределения и овладения предметными, метапредметными, личностными результатами и ключевыми компетенциями.</w:t>
      </w:r>
    </w:p>
    <w:p w:rsidR="00A73FF3" w:rsidRPr="00D26F12" w:rsidRDefault="00A73FF3" w:rsidP="00A73FF3">
      <w:pPr>
        <w:pStyle w:val="a4"/>
        <w:ind w:right="848" w:firstLine="707"/>
        <w:jc w:val="both"/>
      </w:pPr>
      <w:r w:rsidRPr="00D26F12">
        <w:t>Учебный план полностью обеспечен программно-методическими пособиями, учебниками и учебно-методической литературой.</w:t>
      </w:r>
    </w:p>
    <w:p w:rsidR="00A73FF3" w:rsidRPr="00D26F12" w:rsidRDefault="00A73FF3" w:rsidP="00A73FF3">
      <w:pPr>
        <w:pStyle w:val="a4"/>
        <w:ind w:right="851" w:firstLine="707"/>
        <w:jc w:val="both"/>
      </w:pPr>
      <w:r w:rsidRPr="00D26F12">
        <w:t>В учебном процессе используются здоровьесберегающие, педагогические технологии и методики обучения, обеспечивающие психологическую комфортность, формирующие положительную мотивацию учения, позволяющие сокращать время на изучение программы за счет активизации всех каналов восприятия информации учеником.</w:t>
      </w:r>
    </w:p>
    <w:p w:rsidR="00A73FF3" w:rsidRPr="00D26F12" w:rsidRDefault="00A73FF3" w:rsidP="00A73FF3">
      <w:pPr>
        <w:pStyle w:val="a4"/>
        <w:ind w:right="851" w:firstLine="707"/>
        <w:jc w:val="both"/>
      </w:pPr>
    </w:p>
    <w:p w:rsidR="00A73FF3" w:rsidRPr="00D26F12" w:rsidRDefault="00A73FF3" w:rsidP="00A73FF3">
      <w:pPr>
        <w:pStyle w:val="a4"/>
        <w:ind w:right="851" w:firstLine="707"/>
        <w:jc w:val="both"/>
      </w:pPr>
    </w:p>
    <w:p w:rsidR="00A73FF3" w:rsidRPr="00D26F12" w:rsidRDefault="00A73FF3" w:rsidP="00A73FF3">
      <w:pPr>
        <w:pStyle w:val="a4"/>
        <w:ind w:right="851" w:firstLine="707"/>
        <w:jc w:val="both"/>
      </w:pPr>
    </w:p>
    <w:p w:rsidR="00A73FF3" w:rsidRPr="00D26F12" w:rsidRDefault="00A73FF3" w:rsidP="00A73FF3">
      <w:pPr>
        <w:pStyle w:val="a4"/>
        <w:ind w:right="851" w:firstLine="707"/>
        <w:jc w:val="both"/>
      </w:pPr>
    </w:p>
    <w:p w:rsidR="00A73FF3" w:rsidRPr="00D26F12" w:rsidRDefault="00A73FF3" w:rsidP="00A73FF3">
      <w:pPr>
        <w:ind w:firstLine="709"/>
        <w:jc w:val="center"/>
        <w:rPr>
          <w:b/>
          <w:bCs/>
          <w:sz w:val="24"/>
          <w:szCs w:val="24"/>
        </w:rPr>
      </w:pPr>
      <w:r w:rsidRPr="00D26F12">
        <w:rPr>
          <w:b/>
          <w:bCs/>
          <w:sz w:val="24"/>
          <w:szCs w:val="24"/>
        </w:rPr>
        <w:t>Примерный недельный учебный план основного общего образования</w:t>
      </w:r>
    </w:p>
    <w:p w:rsidR="00A73FF3" w:rsidRPr="00D26F12" w:rsidRDefault="00A73FF3" w:rsidP="00A73FF3">
      <w:pPr>
        <w:ind w:firstLine="709"/>
        <w:jc w:val="center"/>
        <w:rPr>
          <w:b/>
          <w:bCs/>
          <w:sz w:val="24"/>
          <w:szCs w:val="24"/>
        </w:rPr>
      </w:pPr>
      <w:r w:rsidRPr="00D26F12">
        <w:rPr>
          <w:b/>
          <w:bCs/>
          <w:sz w:val="24"/>
          <w:szCs w:val="24"/>
        </w:rPr>
        <w:t xml:space="preserve"> Обеспечивающих реализацию образовательной программы, направленной на углубленное изучеиние родного языка и культуры (чувашский,марийский,удмуртский,мордовский языки)</w:t>
      </w:r>
    </w:p>
    <w:p w:rsidR="00A73FF3" w:rsidRPr="00D26F12" w:rsidRDefault="00A73FF3" w:rsidP="00A73FF3">
      <w:pPr>
        <w:ind w:firstLine="709"/>
        <w:jc w:val="center"/>
        <w:rPr>
          <w:b/>
          <w:bCs/>
          <w:sz w:val="24"/>
          <w:szCs w:val="24"/>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13"/>
        <w:gridCol w:w="448"/>
        <w:gridCol w:w="116"/>
        <w:gridCol w:w="598"/>
        <w:gridCol w:w="652"/>
        <w:gridCol w:w="57"/>
        <w:gridCol w:w="708"/>
        <w:gridCol w:w="142"/>
        <w:gridCol w:w="399"/>
        <w:gridCol w:w="175"/>
        <w:gridCol w:w="764"/>
      </w:tblGrid>
      <w:tr w:rsidR="00D26F12" w:rsidRPr="00D26F12" w:rsidTr="00B14BF1">
        <w:trPr>
          <w:trHeight w:val="469"/>
          <w:jc w:val="center"/>
        </w:trPr>
        <w:tc>
          <w:tcPr>
            <w:tcW w:w="2525" w:type="dxa"/>
            <w:vMerge w:val="restart"/>
          </w:tcPr>
          <w:p w:rsidR="00A73FF3" w:rsidRPr="00D26F12" w:rsidRDefault="00A73FF3" w:rsidP="00B14BF1">
            <w:pPr>
              <w:jc w:val="both"/>
              <w:rPr>
                <w:b/>
                <w:bCs/>
                <w:sz w:val="24"/>
                <w:szCs w:val="24"/>
              </w:rPr>
            </w:pPr>
            <w:r w:rsidRPr="00D26F12">
              <w:rPr>
                <w:b/>
                <w:bCs/>
                <w:sz w:val="24"/>
                <w:szCs w:val="24"/>
              </w:rPr>
              <w:t>Предметные области</w:t>
            </w:r>
          </w:p>
        </w:tc>
        <w:tc>
          <w:tcPr>
            <w:tcW w:w="2971" w:type="dxa"/>
            <w:gridSpan w:val="3"/>
            <w:vMerge w:val="restart"/>
            <w:tcBorders>
              <w:tr2bl w:val="single" w:sz="4" w:space="0" w:color="auto"/>
            </w:tcBorders>
          </w:tcPr>
          <w:p w:rsidR="00A73FF3" w:rsidRPr="00D26F12" w:rsidRDefault="00A73FF3" w:rsidP="00B14BF1">
            <w:pPr>
              <w:jc w:val="both"/>
              <w:rPr>
                <w:b/>
                <w:bCs/>
                <w:sz w:val="24"/>
                <w:szCs w:val="24"/>
              </w:rPr>
            </w:pPr>
            <w:r w:rsidRPr="00D26F12">
              <w:rPr>
                <w:b/>
                <w:bCs/>
                <w:sz w:val="24"/>
                <w:szCs w:val="24"/>
              </w:rPr>
              <w:t>Учебные</w:t>
            </w:r>
          </w:p>
          <w:p w:rsidR="00A73FF3" w:rsidRPr="00D26F12" w:rsidRDefault="00A73FF3" w:rsidP="00B14BF1">
            <w:pPr>
              <w:jc w:val="both"/>
              <w:rPr>
                <w:b/>
                <w:bCs/>
                <w:sz w:val="24"/>
                <w:szCs w:val="24"/>
              </w:rPr>
            </w:pPr>
            <w:r w:rsidRPr="00D26F12">
              <w:rPr>
                <w:b/>
                <w:bCs/>
                <w:sz w:val="24"/>
                <w:szCs w:val="24"/>
              </w:rPr>
              <w:t>предметы</w:t>
            </w:r>
          </w:p>
          <w:p w:rsidR="00A73FF3" w:rsidRPr="00D26F12" w:rsidRDefault="00A73FF3" w:rsidP="00B14BF1">
            <w:pPr>
              <w:jc w:val="right"/>
              <w:rPr>
                <w:b/>
                <w:bCs/>
                <w:sz w:val="24"/>
                <w:szCs w:val="24"/>
              </w:rPr>
            </w:pPr>
            <w:r w:rsidRPr="00D26F12">
              <w:rPr>
                <w:b/>
                <w:bCs/>
                <w:sz w:val="24"/>
                <w:szCs w:val="24"/>
              </w:rPr>
              <w:t>Классы</w:t>
            </w:r>
          </w:p>
        </w:tc>
        <w:tc>
          <w:tcPr>
            <w:tcW w:w="4059" w:type="dxa"/>
            <w:gridSpan w:val="10"/>
          </w:tcPr>
          <w:p w:rsidR="00A73FF3" w:rsidRPr="00D26F12" w:rsidRDefault="00A73FF3" w:rsidP="00B14BF1">
            <w:pPr>
              <w:jc w:val="both"/>
              <w:rPr>
                <w:b/>
                <w:bCs/>
                <w:sz w:val="24"/>
                <w:szCs w:val="24"/>
              </w:rPr>
            </w:pPr>
            <w:r w:rsidRPr="00D26F12">
              <w:rPr>
                <w:b/>
                <w:bCs/>
                <w:sz w:val="24"/>
                <w:szCs w:val="24"/>
              </w:rPr>
              <w:t>Количество часов в неделю</w:t>
            </w:r>
          </w:p>
        </w:tc>
      </w:tr>
      <w:tr w:rsidR="00D26F12" w:rsidRPr="00D26F12" w:rsidTr="00B14BF1">
        <w:trPr>
          <w:trHeight w:val="511"/>
          <w:jc w:val="center"/>
        </w:trPr>
        <w:tc>
          <w:tcPr>
            <w:tcW w:w="2525" w:type="dxa"/>
            <w:vMerge/>
          </w:tcPr>
          <w:p w:rsidR="00A73FF3" w:rsidRPr="00D26F12" w:rsidRDefault="00A73FF3" w:rsidP="00B14BF1">
            <w:pPr>
              <w:jc w:val="both"/>
              <w:rPr>
                <w:b/>
                <w:bCs/>
                <w:sz w:val="24"/>
                <w:szCs w:val="24"/>
              </w:rPr>
            </w:pPr>
          </w:p>
        </w:tc>
        <w:tc>
          <w:tcPr>
            <w:tcW w:w="2971" w:type="dxa"/>
            <w:gridSpan w:val="3"/>
            <w:vMerge/>
            <w:tcBorders>
              <w:tr2bl w:val="single" w:sz="4" w:space="0" w:color="auto"/>
            </w:tcBorders>
          </w:tcPr>
          <w:p w:rsidR="00A73FF3" w:rsidRPr="00D26F12" w:rsidRDefault="00A73FF3" w:rsidP="00B14BF1">
            <w:pPr>
              <w:jc w:val="both"/>
              <w:rPr>
                <w:b/>
                <w:bCs/>
                <w:sz w:val="24"/>
                <w:szCs w:val="24"/>
              </w:rPr>
            </w:pPr>
          </w:p>
        </w:tc>
        <w:tc>
          <w:tcPr>
            <w:tcW w:w="448" w:type="dxa"/>
          </w:tcPr>
          <w:p w:rsidR="00A73FF3" w:rsidRPr="00D26F12" w:rsidRDefault="00A73FF3" w:rsidP="00B14BF1">
            <w:pPr>
              <w:jc w:val="both"/>
              <w:rPr>
                <w:b/>
                <w:bCs/>
                <w:sz w:val="24"/>
                <w:szCs w:val="24"/>
              </w:rPr>
            </w:pPr>
            <w:r w:rsidRPr="00D26F12">
              <w:rPr>
                <w:b/>
                <w:bCs/>
                <w:sz w:val="24"/>
                <w:szCs w:val="24"/>
              </w:rPr>
              <w:t>V</w:t>
            </w:r>
          </w:p>
        </w:tc>
        <w:tc>
          <w:tcPr>
            <w:tcW w:w="714" w:type="dxa"/>
            <w:gridSpan w:val="2"/>
          </w:tcPr>
          <w:p w:rsidR="00A73FF3" w:rsidRPr="00D26F12" w:rsidRDefault="00A73FF3" w:rsidP="00B14BF1">
            <w:pPr>
              <w:jc w:val="both"/>
              <w:rPr>
                <w:b/>
                <w:bCs/>
                <w:sz w:val="24"/>
                <w:szCs w:val="24"/>
              </w:rPr>
            </w:pPr>
            <w:r w:rsidRPr="00D26F12">
              <w:rPr>
                <w:b/>
                <w:bCs/>
                <w:sz w:val="24"/>
                <w:szCs w:val="24"/>
              </w:rPr>
              <w:t>VI</w:t>
            </w:r>
          </w:p>
        </w:tc>
        <w:tc>
          <w:tcPr>
            <w:tcW w:w="652" w:type="dxa"/>
          </w:tcPr>
          <w:p w:rsidR="00A73FF3" w:rsidRPr="00D26F12" w:rsidRDefault="00A73FF3" w:rsidP="00B14BF1">
            <w:pPr>
              <w:jc w:val="both"/>
              <w:rPr>
                <w:b/>
                <w:bCs/>
                <w:sz w:val="24"/>
                <w:szCs w:val="24"/>
              </w:rPr>
            </w:pPr>
            <w:r w:rsidRPr="00D26F12">
              <w:rPr>
                <w:b/>
                <w:bCs/>
                <w:sz w:val="24"/>
                <w:szCs w:val="24"/>
              </w:rPr>
              <w:t>VII</w:t>
            </w:r>
          </w:p>
        </w:tc>
        <w:tc>
          <w:tcPr>
            <w:tcW w:w="765" w:type="dxa"/>
            <w:gridSpan w:val="2"/>
          </w:tcPr>
          <w:p w:rsidR="00A73FF3" w:rsidRPr="00D26F12" w:rsidRDefault="00A73FF3" w:rsidP="00B14BF1">
            <w:pPr>
              <w:jc w:val="both"/>
              <w:rPr>
                <w:b/>
                <w:bCs/>
                <w:sz w:val="24"/>
                <w:szCs w:val="24"/>
              </w:rPr>
            </w:pPr>
            <w:r w:rsidRPr="00D26F12">
              <w:rPr>
                <w:b/>
                <w:bCs/>
                <w:sz w:val="24"/>
                <w:szCs w:val="24"/>
              </w:rPr>
              <w:t>VIII</w:t>
            </w:r>
          </w:p>
        </w:tc>
        <w:tc>
          <w:tcPr>
            <w:tcW w:w="541" w:type="dxa"/>
            <w:gridSpan w:val="2"/>
          </w:tcPr>
          <w:p w:rsidR="00A73FF3" w:rsidRPr="00D26F12" w:rsidRDefault="00A73FF3" w:rsidP="00B14BF1">
            <w:pPr>
              <w:jc w:val="both"/>
              <w:rPr>
                <w:b/>
                <w:bCs/>
                <w:sz w:val="24"/>
                <w:szCs w:val="24"/>
              </w:rPr>
            </w:pPr>
            <w:r w:rsidRPr="00D26F12">
              <w:rPr>
                <w:b/>
                <w:bCs/>
                <w:sz w:val="24"/>
                <w:szCs w:val="24"/>
              </w:rPr>
              <w:t>IX</w:t>
            </w:r>
          </w:p>
        </w:tc>
        <w:tc>
          <w:tcPr>
            <w:tcW w:w="939" w:type="dxa"/>
            <w:gridSpan w:val="2"/>
          </w:tcPr>
          <w:p w:rsidR="00A73FF3" w:rsidRPr="00D26F12" w:rsidRDefault="00A73FF3" w:rsidP="00B14BF1">
            <w:pPr>
              <w:jc w:val="both"/>
              <w:rPr>
                <w:b/>
                <w:bCs/>
                <w:sz w:val="24"/>
                <w:szCs w:val="24"/>
              </w:rPr>
            </w:pPr>
            <w:r w:rsidRPr="00D26F12">
              <w:rPr>
                <w:b/>
                <w:bCs/>
                <w:sz w:val="24"/>
                <w:szCs w:val="24"/>
              </w:rPr>
              <w:t>Всего</w:t>
            </w:r>
          </w:p>
        </w:tc>
      </w:tr>
      <w:tr w:rsidR="00D26F12" w:rsidRPr="00D26F12" w:rsidTr="00B14BF1">
        <w:trPr>
          <w:trHeight w:val="315"/>
          <w:jc w:val="center"/>
        </w:trPr>
        <w:tc>
          <w:tcPr>
            <w:tcW w:w="2525" w:type="dxa"/>
          </w:tcPr>
          <w:p w:rsidR="00A73FF3" w:rsidRPr="00D26F12" w:rsidRDefault="00A73FF3" w:rsidP="00B14BF1">
            <w:pPr>
              <w:spacing w:line="288" w:lineRule="auto"/>
              <w:jc w:val="both"/>
              <w:rPr>
                <w:bCs/>
                <w:sz w:val="24"/>
                <w:szCs w:val="24"/>
              </w:rPr>
            </w:pPr>
          </w:p>
        </w:tc>
        <w:tc>
          <w:tcPr>
            <w:tcW w:w="2971" w:type="dxa"/>
            <w:gridSpan w:val="3"/>
          </w:tcPr>
          <w:p w:rsidR="00A73FF3" w:rsidRPr="00D26F12" w:rsidRDefault="00A73FF3" w:rsidP="00B14BF1">
            <w:pPr>
              <w:spacing w:line="288" w:lineRule="auto"/>
              <w:jc w:val="both"/>
              <w:rPr>
                <w:bCs/>
                <w:i/>
                <w:sz w:val="24"/>
                <w:szCs w:val="24"/>
              </w:rPr>
            </w:pPr>
            <w:r w:rsidRPr="00D26F12">
              <w:rPr>
                <w:bCs/>
                <w:i/>
                <w:sz w:val="24"/>
                <w:szCs w:val="24"/>
              </w:rPr>
              <w:t>Обязательная часть</w:t>
            </w:r>
          </w:p>
        </w:tc>
        <w:tc>
          <w:tcPr>
            <w:tcW w:w="4059" w:type="dxa"/>
            <w:gridSpan w:val="10"/>
          </w:tcPr>
          <w:p w:rsidR="00A73FF3" w:rsidRPr="00D26F12" w:rsidRDefault="00A73FF3" w:rsidP="00B14BF1">
            <w:pPr>
              <w:spacing w:line="288" w:lineRule="auto"/>
              <w:jc w:val="both"/>
              <w:rPr>
                <w:b/>
                <w:bCs/>
                <w:sz w:val="24"/>
                <w:szCs w:val="24"/>
              </w:rPr>
            </w:pPr>
          </w:p>
        </w:tc>
      </w:tr>
      <w:tr w:rsidR="00D26F12" w:rsidRPr="00D26F12" w:rsidTr="00B14BF1">
        <w:trPr>
          <w:trHeight w:val="330"/>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Филология</w:t>
            </w:r>
          </w:p>
        </w:tc>
        <w:tc>
          <w:tcPr>
            <w:tcW w:w="2806" w:type="dxa"/>
          </w:tcPr>
          <w:p w:rsidR="00A73FF3" w:rsidRPr="00D26F12" w:rsidRDefault="00A73FF3" w:rsidP="00B14BF1">
            <w:pPr>
              <w:spacing w:line="288" w:lineRule="auto"/>
              <w:jc w:val="both"/>
              <w:rPr>
                <w:bCs/>
                <w:sz w:val="24"/>
                <w:szCs w:val="24"/>
              </w:rPr>
            </w:pPr>
            <w:r w:rsidRPr="00D26F12">
              <w:rPr>
                <w:bCs/>
                <w:sz w:val="24"/>
                <w:szCs w:val="24"/>
              </w:rPr>
              <w:t>Русский язык</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4</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14</w:t>
            </w:r>
          </w:p>
        </w:tc>
      </w:tr>
      <w:tr w:rsidR="00D26F12" w:rsidRPr="00D26F12" w:rsidTr="00B14BF1">
        <w:trPr>
          <w:trHeight w:val="37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Литература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10</w:t>
            </w:r>
          </w:p>
        </w:tc>
      </w:tr>
      <w:tr w:rsidR="00D26F12" w:rsidRPr="00D26F12" w:rsidTr="00B14BF1">
        <w:trPr>
          <w:trHeight w:val="33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Родной язык и литература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4</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14</w:t>
            </w:r>
          </w:p>
        </w:tc>
      </w:tr>
      <w:tr w:rsidR="00D26F12" w:rsidRPr="00D26F12" w:rsidTr="00B14BF1">
        <w:trPr>
          <w:trHeight w:val="131"/>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Иностранный язык</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15</w:t>
            </w:r>
          </w:p>
        </w:tc>
      </w:tr>
      <w:tr w:rsidR="00D26F12" w:rsidRPr="00D26F12" w:rsidTr="00B14BF1">
        <w:trPr>
          <w:trHeight w:val="131"/>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Татарский язык</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5</w:t>
            </w:r>
          </w:p>
        </w:tc>
      </w:tr>
      <w:tr w:rsidR="00D26F12" w:rsidRPr="00D26F12" w:rsidTr="00B14BF1">
        <w:trPr>
          <w:trHeight w:val="131"/>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Татарская литература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5</w:t>
            </w:r>
          </w:p>
        </w:tc>
      </w:tr>
      <w:tr w:rsidR="00D26F12" w:rsidRPr="00D26F12" w:rsidTr="00B14BF1">
        <w:trPr>
          <w:trHeight w:val="427"/>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Математика и информатика</w:t>
            </w:r>
          </w:p>
        </w:tc>
        <w:tc>
          <w:tcPr>
            <w:tcW w:w="2806" w:type="dxa"/>
          </w:tcPr>
          <w:p w:rsidR="00A73FF3" w:rsidRPr="00D26F12" w:rsidRDefault="00A73FF3" w:rsidP="00B14BF1">
            <w:pPr>
              <w:spacing w:line="288" w:lineRule="auto"/>
              <w:jc w:val="both"/>
              <w:rPr>
                <w:bCs/>
                <w:sz w:val="24"/>
                <w:szCs w:val="24"/>
              </w:rPr>
            </w:pPr>
            <w:r w:rsidRPr="00D26F12">
              <w:rPr>
                <w:bCs/>
                <w:sz w:val="24"/>
                <w:szCs w:val="24"/>
              </w:rPr>
              <w:t>Математика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5</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5</w:t>
            </w: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10</w:t>
            </w:r>
          </w:p>
        </w:tc>
      </w:tr>
      <w:tr w:rsidR="00D26F12" w:rsidRPr="00D26F12" w:rsidTr="00B14BF1">
        <w:trPr>
          <w:trHeight w:val="38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Алгебра</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9</w:t>
            </w:r>
          </w:p>
        </w:tc>
      </w:tr>
      <w:tr w:rsidR="00D26F12" w:rsidRPr="00D26F12" w:rsidTr="00B14BF1">
        <w:trPr>
          <w:trHeight w:val="201"/>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Геометрия</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6</w:t>
            </w:r>
          </w:p>
        </w:tc>
      </w:tr>
      <w:tr w:rsidR="00D26F12" w:rsidRPr="00D26F12" w:rsidTr="00B14BF1">
        <w:trPr>
          <w:trHeight w:val="38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Информатика</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3</w:t>
            </w:r>
          </w:p>
        </w:tc>
      </w:tr>
      <w:tr w:rsidR="00D26F12" w:rsidRPr="00D26F12" w:rsidTr="00B14BF1">
        <w:trPr>
          <w:trHeight w:val="402"/>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Общественно-научные предметы</w:t>
            </w:r>
          </w:p>
        </w:tc>
        <w:tc>
          <w:tcPr>
            <w:tcW w:w="2806" w:type="dxa"/>
          </w:tcPr>
          <w:p w:rsidR="00A73FF3" w:rsidRPr="00D26F12" w:rsidRDefault="00A73FF3" w:rsidP="00B14BF1">
            <w:pPr>
              <w:spacing w:line="288" w:lineRule="auto"/>
              <w:rPr>
                <w:bCs/>
                <w:sz w:val="24"/>
                <w:szCs w:val="24"/>
              </w:rPr>
            </w:pPr>
            <w:r w:rsidRPr="00D26F12">
              <w:rPr>
                <w:bCs/>
                <w:sz w:val="24"/>
                <w:szCs w:val="24"/>
              </w:rPr>
              <w:t xml:space="preserve">История </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10</w:t>
            </w:r>
          </w:p>
        </w:tc>
      </w:tr>
      <w:tr w:rsidR="00D26F12" w:rsidRPr="00D26F12" w:rsidTr="00B14BF1">
        <w:trPr>
          <w:trHeight w:val="234"/>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Обществознание</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4</w:t>
            </w:r>
          </w:p>
        </w:tc>
      </w:tr>
      <w:tr w:rsidR="00D26F12" w:rsidRPr="00D26F12" w:rsidTr="00B14BF1">
        <w:trPr>
          <w:trHeight w:val="318"/>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География</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8</w:t>
            </w:r>
          </w:p>
        </w:tc>
      </w:tr>
      <w:tr w:rsidR="00D26F12" w:rsidRPr="00D26F12" w:rsidTr="00B14BF1">
        <w:trPr>
          <w:trHeight w:val="181"/>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Естественно-научные предметы</w:t>
            </w:r>
          </w:p>
        </w:tc>
        <w:tc>
          <w:tcPr>
            <w:tcW w:w="2806" w:type="dxa"/>
          </w:tcPr>
          <w:p w:rsidR="00A73FF3" w:rsidRPr="00D26F12" w:rsidRDefault="00A73FF3" w:rsidP="00B14BF1">
            <w:pPr>
              <w:spacing w:line="288" w:lineRule="auto"/>
              <w:jc w:val="both"/>
              <w:rPr>
                <w:bCs/>
                <w:sz w:val="24"/>
                <w:szCs w:val="24"/>
              </w:rPr>
            </w:pPr>
            <w:r w:rsidRPr="00D26F12">
              <w:rPr>
                <w:bCs/>
                <w:sz w:val="24"/>
                <w:szCs w:val="24"/>
              </w:rPr>
              <w:t>Физика</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7</w:t>
            </w:r>
          </w:p>
        </w:tc>
      </w:tr>
      <w:tr w:rsidR="00D26F12" w:rsidRPr="00D26F12" w:rsidTr="00B14BF1">
        <w:trPr>
          <w:trHeight w:val="21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Химия</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4</w:t>
            </w:r>
          </w:p>
        </w:tc>
      </w:tr>
      <w:tr w:rsidR="00D26F12" w:rsidRPr="00D26F12" w:rsidTr="00B14BF1">
        <w:trPr>
          <w:trHeight w:val="251"/>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Биология</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7</w:t>
            </w:r>
          </w:p>
        </w:tc>
      </w:tr>
      <w:tr w:rsidR="00D26F12" w:rsidRPr="00D26F12" w:rsidTr="00B14BF1">
        <w:trPr>
          <w:trHeight w:val="251"/>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Искусство</w:t>
            </w:r>
          </w:p>
        </w:tc>
        <w:tc>
          <w:tcPr>
            <w:tcW w:w="2806" w:type="dxa"/>
          </w:tcPr>
          <w:p w:rsidR="00A73FF3" w:rsidRPr="00D26F12" w:rsidRDefault="00A73FF3" w:rsidP="00B14BF1">
            <w:pPr>
              <w:spacing w:line="288" w:lineRule="auto"/>
              <w:jc w:val="both"/>
              <w:rPr>
                <w:bCs/>
                <w:sz w:val="24"/>
                <w:szCs w:val="24"/>
              </w:rPr>
            </w:pPr>
            <w:r w:rsidRPr="00D26F12">
              <w:rPr>
                <w:bCs/>
                <w:sz w:val="24"/>
                <w:szCs w:val="24"/>
              </w:rPr>
              <w:t>Музыка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4</w:t>
            </w:r>
          </w:p>
        </w:tc>
      </w:tr>
      <w:tr w:rsidR="00D26F12" w:rsidRPr="00D26F12" w:rsidTr="00B14BF1">
        <w:trPr>
          <w:trHeight w:val="21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Изобразительное искусство</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3</w:t>
            </w:r>
          </w:p>
        </w:tc>
      </w:tr>
      <w:tr w:rsidR="00D26F12" w:rsidRPr="00D26F12" w:rsidTr="00B14BF1">
        <w:trPr>
          <w:trHeight w:val="301"/>
          <w:jc w:val="center"/>
        </w:trPr>
        <w:tc>
          <w:tcPr>
            <w:tcW w:w="2677" w:type="dxa"/>
            <w:gridSpan w:val="2"/>
          </w:tcPr>
          <w:p w:rsidR="00A73FF3" w:rsidRPr="00D26F12" w:rsidRDefault="00A73FF3" w:rsidP="00B14BF1">
            <w:pPr>
              <w:spacing w:line="288" w:lineRule="auto"/>
              <w:jc w:val="both"/>
              <w:rPr>
                <w:bCs/>
                <w:sz w:val="24"/>
                <w:szCs w:val="24"/>
              </w:rPr>
            </w:pPr>
            <w:r w:rsidRPr="00D26F12">
              <w:rPr>
                <w:bCs/>
                <w:sz w:val="24"/>
                <w:szCs w:val="24"/>
              </w:rPr>
              <w:t>Технология</w:t>
            </w:r>
          </w:p>
        </w:tc>
        <w:tc>
          <w:tcPr>
            <w:tcW w:w="2806" w:type="dxa"/>
          </w:tcPr>
          <w:p w:rsidR="00A73FF3" w:rsidRPr="00D26F12" w:rsidRDefault="00A73FF3" w:rsidP="00B14BF1">
            <w:pPr>
              <w:spacing w:line="288" w:lineRule="auto"/>
              <w:jc w:val="both"/>
              <w:rPr>
                <w:bCs/>
                <w:sz w:val="24"/>
                <w:szCs w:val="24"/>
              </w:rPr>
            </w:pPr>
            <w:r w:rsidRPr="00D26F12">
              <w:rPr>
                <w:bCs/>
                <w:sz w:val="24"/>
                <w:szCs w:val="24"/>
              </w:rPr>
              <w:t>Технология</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7</w:t>
            </w:r>
          </w:p>
        </w:tc>
      </w:tr>
      <w:tr w:rsidR="00D26F12" w:rsidRPr="00D26F12" w:rsidTr="00B14BF1">
        <w:trPr>
          <w:trHeight w:val="413"/>
          <w:jc w:val="center"/>
        </w:trPr>
        <w:tc>
          <w:tcPr>
            <w:tcW w:w="2677" w:type="dxa"/>
            <w:gridSpan w:val="2"/>
            <w:vMerge w:val="restart"/>
          </w:tcPr>
          <w:p w:rsidR="00A73FF3" w:rsidRPr="00D26F12" w:rsidRDefault="00A73FF3" w:rsidP="00B14BF1">
            <w:pPr>
              <w:spacing w:line="288" w:lineRule="auto"/>
              <w:jc w:val="both"/>
              <w:rPr>
                <w:bCs/>
                <w:sz w:val="24"/>
                <w:szCs w:val="24"/>
              </w:rPr>
            </w:pPr>
            <w:r w:rsidRPr="00D26F12">
              <w:rPr>
                <w:bCs/>
                <w:sz w:val="24"/>
                <w:szCs w:val="24"/>
              </w:rPr>
              <w:t>Физическая культура и Основы безопасности жизнедеятельности</w:t>
            </w:r>
          </w:p>
        </w:tc>
        <w:tc>
          <w:tcPr>
            <w:tcW w:w="2806" w:type="dxa"/>
          </w:tcPr>
          <w:p w:rsidR="00A73FF3" w:rsidRPr="00D26F12" w:rsidRDefault="00A73FF3" w:rsidP="00B14BF1">
            <w:pPr>
              <w:jc w:val="both"/>
              <w:rPr>
                <w:bCs/>
                <w:sz w:val="24"/>
                <w:szCs w:val="24"/>
              </w:rPr>
            </w:pPr>
            <w:r w:rsidRPr="00D26F12">
              <w:rPr>
                <w:bCs/>
                <w:sz w:val="24"/>
                <w:szCs w:val="24"/>
              </w:rPr>
              <w:t>Основы безопасности жизнедеятельности</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r>
      <w:tr w:rsidR="00D26F12" w:rsidRPr="00D26F12" w:rsidTr="00B14BF1">
        <w:trPr>
          <w:trHeight w:val="385"/>
          <w:jc w:val="center"/>
        </w:trPr>
        <w:tc>
          <w:tcPr>
            <w:tcW w:w="2677" w:type="dxa"/>
            <w:gridSpan w:val="2"/>
            <w:vMerge/>
          </w:tcPr>
          <w:p w:rsidR="00A73FF3" w:rsidRPr="00D26F12" w:rsidRDefault="00A73FF3" w:rsidP="00B14BF1">
            <w:pPr>
              <w:spacing w:line="288" w:lineRule="auto"/>
              <w:jc w:val="both"/>
              <w:rPr>
                <w:bCs/>
                <w:sz w:val="24"/>
                <w:szCs w:val="24"/>
              </w:rPr>
            </w:pPr>
          </w:p>
        </w:tc>
        <w:tc>
          <w:tcPr>
            <w:tcW w:w="2806" w:type="dxa"/>
          </w:tcPr>
          <w:p w:rsidR="00A73FF3" w:rsidRPr="00D26F12" w:rsidRDefault="00A73FF3" w:rsidP="00B14BF1">
            <w:pPr>
              <w:spacing w:line="288" w:lineRule="auto"/>
              <w:jc w:val="both"/>
              <w:rPr>
                <w:bCs/>
                <w:sz w:val="24"/>
                <w:szCs w:val="24"/>
              </w:rPr>
            </w:pPr>
            <w:r w:rsidRPr="00D26F12">
              <w:rPr>
                <w:bCs/>
                <w:sz w:val="24"/>
                <w:szCs w:val="24"/>
              </w:rPr>
              <w:t>Физическая культура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15</w:t>
            </w:r>
          </w:p>
        </w:tc>
      </w:tr>
      <w:tr w:rsidR="00D26F12" w:rsidRPr="00D26F12" w:rsidTr="00B14BF1">
        <w:trPr>
          <w:trHeight w:val="284"/>
          <w:jc w:val="center"/>
        </w:trPr>
        <w:tc>
          <w:tcPr>
            <w:tcW w:w="5483" w:type="dxa"/>
            <w:gridSpan w:val="3"/>
          </w:tcPr>
          <w:p w:rsidR="00A73FF3" w:rsidRPr="00D26F12" w:rsidRDefault="00A73FF3" w:rsidP="00B14BF1">
            <w:pPr>
              <w:spacing w:line="288" w:lineRule="auto"/>
              <w:jc w:val="both"/>
              <w:rPr>
                <w:bCs/>
                <w:sz w:val="24"/>
                <w:szCs w:val="24"/>
              </w:rPr>
            </w:pPr>
            <w:r w:rsidRPr="00D26F12">
              <w:rPr>
                <w:bCs/>
                <w:sz w:val="24"/>
                <w:szCs w:val="24"/>
              </w:rPr>
              <w:t>Итого</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30</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32</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32</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34</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35</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163</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Часть, формируемая участниками образовательных отношений</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2</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9</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Обществознание</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ОДНКНР</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Русский язык</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Математика</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Алгебра</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2</w:t>
            </w:r>
          </w:p>
        </w:tc>
      </w:tr>
      <w:tr w:rsidR="00D26F12" w:rsidRPr="00D26F12" w:rsidTr="00B14BF1">
        <w:trPr>
          <w:trHeight w:val="301"/>
          <w:jc w:val="center"/>
        </w:trPr>
        <w:tc>
          <w:tcPr>
            <w:tcW w:w="5483" w:type="dxa"/>
            <w:gridSpan w:val="3"/>
          </w:tcPr>
          <w:p w:rsidR="00A73FF3" w:rsidRPr="00D26F12" w:rsidRDefault="00A73FF3" w:rsidP="00B14BF1">
            <w:pPr>
              <w:spacing w:line="288" w:lineRule="auto"/>
              <w:jc w:val="both"/>
              <w:rPr>
                <w:bCs/>
                <w:i/>
                <w:sz w:val="24"/>
                <w:szCs w:val="24"/>
              </w:rPr>
            </w:pPr>
            <w:r w:rsidRPr="00D26F12">
              <w:rPr>
                <w:bCs/>
                <w:i/>
                <w:sz w:val="24"/>
                <w:szCs w:val="24"/>
              </w:rPr>
              <w:t>Биология</w:t>
            </w:r>
          </w:p>
        </w:tc>
        <w:tc>
          <w:tcPr>
            <w:tcW w:w="577" w:type="dxa"/>
            <w:gridSpan w:val="3"/>
            <w:vAlign w:val="bottom"/>
          </w:tcPr>
          <w:p w:rsidR="00A73FF3" w:rsidRPr="00D26F12" w:rsidRDefault="00A73FF3" w:rsidP="00B14BF1">
            <w:pPr>
              <w:spacing w:line="288" w:lineRule="auto"/>
              <w:jc w:val="center"/>
              <w:rPr>
                <w:bCs/>
                <w:sz w:val="24"/>
                <w:szCs w:val="24"/>
              </w:rPr>
            </w:pPr>
          </w:p>
        </w:tc>
        <w:tc>
          <w:tcPr>
            <w:tcW w:w="598" w:type="dxa"/>
            <w:vAlign w:val="bottom"/>
          </w:tcPr>
          <w:p w:rsidR="00A73FF3" w:rsidRPr="00D26F12" w:rsidRDefault="00A73FF3" w:rsidP="00B14BF1">
            <w:pPr>
              <w:spacing w:line="288" w:lineRule="auto"/>
              <w:jc w:val="center"/>
              <w:rPr>
                <w:bCs/>
                <w:sz w:val="24"/>
                <w:szCs w:val="24"/>
              </w:rPr>
            </w:pP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1</w:t>
            </w:r>
          </w:p>
        </w:tc>
        <w:tc>
          <w:tcPr>
            <w:tcW w:w="850" w:type="dxa"/>
            <w:gridSpan w:val="2"/>
            <w:vAlign w:val="bottom"/>
          </w:tcPr>
          <w:p w:rsidR="00A73FF3" w:rsidRPr="00D26F12" w:rsidRDefault="00A73FF3" w:rsidP="00B14BF1">
            <w:pPr>
              <w:spacing w:line="288" w:lineRule="auto"/>
              <w:jc w:val="center"/>
              <w:rPr>
                <w:bCs/>
                <w:sz w:val="24"/>
                <w:szCs w:val="24"/>
              </w:rPr>
            </w:pPr>
          </w:p>
        </w:tc>
        <w:tc>
          <w:tcPr>
            <w:tcW w:w="574" w:type="dxa"/>
            <w:gridSpan w:val="2"/>
            <w:vAlign w:val="bottom"/>
          </w:tcPr>
          <w:p w:rsidR="00A73FF3" w:rsidRPr="00D26F12" w:rsidRDefault="00A73FF3" w:rsidP="00B14BF1">
            <w:pPr>
              <w:spacing w:line="288" w:lineRule="auto"/>
              <w:jc w:val="center"/>
              <w:rPr>
                <w:bCs/>
                <w:sz w:val="24"/>
                <w:szCs w:val="24"/>
              </w:rPr>
            </w:pPr>
          </w:p>
        </w:tc>
        <w:tc>
          <w:tcPr>
            <w:tcW w:w="764" w:type="dxa"/>
            <w:vAlign w:val="bottom"/>
          </w:tcPr>
          <w:p w:rsidR="00A73FF3" w:rsidRPr="00D26F12" w:rsidRDefault="00A73FF3" w:rsidP="00B14BF1">
            <w:pPr>
              <w:spacing w:line="288" w:lineRule="auto"/>
              <w:jc w:val="center"/>
              <w:rPr>
                <w:bCs/>
                <w:sz w:val="24"/>
                <w:szCs w:val="24"/>
              </w:rPr>
            </w:pPr>
          </w:p>
        </w:tc>
      </w:tr>
      <w:tr w:rsidR="00D26F12" w:rsidRPr="00D26F12" w:rsidTr="00B14BF1">
        <w:trPr>
          <w:trHeight w:val="232"/>
          <w:jc w:val="center"/>
        </w:trPr>
        <w:tc>
          <w:tcPr>
            <w:tcW w:w="5483" w:type="dxa"/>
            <w:gridSpan w:val="3"/>
          </w:tcPr>
          <w:p w:rsidR="00A73FF3" w:rsidRPr="00D26F12" w:rsidRDefault="00A73FF3" w:rsidP="00B14BF1">
            <w:pPr>
              <w:spacing w:line="288" w:lineRule="auto"/>
              <w:jc w:val="both"/>
              <w:rPr>
                <w:bCs/>
                <w:sz w:val="24"/>
                <w:szCs w:val="24"/>
              </w:rPr>
            </w:pPr>
            <w:r w:rsidRPr="00D26F12">
              <w:rPr>
                <w:bCs/>
                <w:sz w:val="24"/>
                <w:szCs w:val="24"/>
              </w:rPr>
              <w:t>Максимально допустимая недельная нагрузка</w:t>
            </w:r>
          </w:p>
        </w:tc>
        <w:tc>
          <w:tcPr>
            <w:tcW w:w="577" w:type="dxa"/>
            <w:gridSpan w:val="3"/>
            <w:vAlign w:val="bottom"/>
          </w:tcPr>
          <w:p w:rsidR="00A73FF3" w:rsidRPr="00D26F12" w:rsidRDefault="00A73FF3" w:rsidP="00B14BF1">
            <w:pPr>
              <w:spacing w:line="288" w:lineRule="auto"/>
              <w:jc w:val="center"/>
              <w:rPr>
                <w:bCs/>
                <w:sz w:val="24"/>
                <w:szCs w:val="24"/>
              </w:rPr>
            </w:pPr>
            <w:r w:rsidRPr="00D26F12">
              <w:rPr>
                <w:bCs/>
                <w:sz w:val="24"/>
                <w:szCs w:val="24"/>
              </w:rPr>
              <w:t>32</w:t>
            </w:r>
          </w:p>
        </w:tc>
        <w:tc>
          <w:tcPr>
            <w:tcW w:w="598" w:type="dxa"/>
            <w:vAlign w:val="bottom"/>
          </w:tcPr>
          <w:p w:rsidR="00A73FF3" w:rsidRPr="00D26F12" w:rsidRDefault="00A73FF3" w:rsidP="00B14BF1">
            <w:pPr>
              <w:spacing w:line="288" w:lineRule="auto"/>
              <w:jc w:val="center"/>
              <w:rPr>
                <w:bCs/>
                <w:sz w:val="24"/>
                <w:szCs w:val="24"/>
              </w:rPr>
            </w:pPr>
            <w:r w:rsidRPr="00D26F12">
              <w:rPr>
                <w:bCs/>
                <w:sz w:val="24"/>
                <w:szCs w:val="24"/>
              </w:rPr>
              <w:t>33</w:t>
            </w:r>
          </w:p>
        </w:tc>
        <w:tc>
          <w:tcPr>
            <w:tcW w:w="709"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35</w:t>
            </w:r>
          </w:p>
        </w:tc>
        <w:tc>
          <w:tcPr>
            <w:tcW w:w="850"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36</w:t>
            </w:r>
          </w:p>
        </w:tc>
        <w:tc>
          <w:tcPr>
            <w:tcW w:w="574" w:type="dxa"/>
            <w:gridSpan w:val="2"/>
            <w:vAlign w:val="bottom"/>
          </w:tcPr>
          <w:p w:rsidR="00A73FF3" w:rsidRPr="00D26F12" w:rsidRDefault="00A73FF3" w:rsidP="00B14BF1">
            <w:pPr>
              <w:spacing w:line="288" w:lineRule="auto"/>
              <w:jc w:val="center"/>
              <w:rPr>
                <w:bCs/>
                <w:sz w:val="24"/>
                <w:szCs w:val="24"/>
              </w:rPr>
            </w:pPr>
            <w:r w:rsidRPr="00D26F12">
              <w:rPr>
                <w:bCs/>
                <w:sz w:val="24"/>
                <w:szCs w:val="24"/>
              </w:rPr>
              <w:t>36</w:t>
            </w:r>
          </w:p>
        </w:tc>
        <w:tc>
          <w:tcPr>
            <w:tcW w:w="764" w:type="dxa"/>
            <w:vAlign w:val="bottom"/>
          </w:tcPr>
          <w:p w:rsidR="00A73FF3" w:rsidRPr="00D26F12" w:rsidRDefault="00A73FF3" w:rsidP="00B14BF1">
            <w:pPr>
              <w:spacing w:line="288" w:lineRule="auto"/>
              <w:jc w:val="center"/>
              <w:rPr>
                <w:bCs/>
                <w:sz w:val="24"/>
                <w:szCs w:val="24"/>
              </w:rPr>
            </w:pPr>
            <w:r w:rsidRPr="00D26F12">
              <w:rPr>
                <w:bCs/>
                <w:sz w:val="24"/>
                <w:szCs w:val="24"/>
              </w:rPr>
              <w:t>172</w:t>
            </w:r>
          </w:p>
        </w:tc>
      </w:tr>
    </w:tbl>
    <w:p w:rsidR="00A73FF3" w:rsidRPr="00D26F12" w:rsidRDefault="00A73FF3" w:rsidP="00A73FF3">
      <w:pPr>
        <w:pStyle w:val="1"/>
        <w:numPr>
          <w:ilvl w:val="2"/>
          <w:numId w:val="9"/>
        </w:numPr>
        <w:tabs>
          <w:tab w:val="left" w:pos="2282"/>
        </w:tabs>
        <w:spacing w:before="90" w:line="240" w:lineRule="auto"/>
        <w:jc w:val="left"/>
      </w:pPr>
      <w:r w:rsidRPr="00D26F12">
        <w:t>Календарный учебный</w:t>
      </w:r>
      <w:r w:rsidRPr="00D26F12">
        <w:rPr>
          <w:spacing w:val="1"/>
        </w:rPr>
        <w:t xml:space="preserve"> </w:t>
      </w:r>
      <w:r w:rsidRPr="00D26F12">
        <w:t>график</w:t>
      </w:r>
    </w:p>
    <w:p w:rsidR="00A73FF3" w:rsidRPr="00D26F12" w:rsidRDefault="00A73FF3" w:rsidP="00A73FF3">
      <w:pPr>
        <w:pStyle w:val="a4"/>
        <w:ind w:left="0"/>
        <w:rPr>
          <w:b/>
          <w:sz w:val="26"/>
        </w:rPr>
      </w:pPr>
    </w:p>
    <w:p w:rsidR="00A73FF3" w:rsidRPr="00D26F12" w:rsidRDefault="00A73FF3" w:rsidP="00A73FF3">
      <w:pPr>
        <w:pStyle w:val="a4"/>
        <w:spacing w:before="205"/>
        <w:ind w:right="854" w:firstLine="707"/>
        <w:jc w:val="both"/>
      </w:pPr>
      <w:r w:rsidRPr="00D26F12">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A73FF3" w:rsidRPr="00D26F12" w:rsidRDefault="00A73FF3" w:rsidP="00A73FF3">
      <w:pPr>
        <w:pStyle w:val="a4"/>
        <w:spacing w:before="1"/>
        <w:ind w:right="853" w:firstLine="707"/>
        <w:jc w:val="both"/>
      </w:pPr>
      <w:r w:rsidRPr="00D26F12">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A73FF3" w:rsidRPr="00D26F12" w:rsidRDefault="00A73FF3" w:rsidP="00A73FF3">
      <w:pPr>
        <w:pStyle w:val="a4"/>
        <w:ind w:left="2042"/>
      </w:pPr>
      <w:r w:rsidRPr="00D26F12">
        <w:t>Начало учебного года 1 сентября</w:t>
      </w:r>
    </w:p>
    <w:p w:rsidR="00A73FF3" w:rsidRPr="00D26F12" w:rsidRDefault="00A73FF3" w:rsidP="00A73FF3">
      <w:pPr>
        <w:pStyle w:val="a4"/>
        <w:ind w:left="2042" w:right="1611"/>
      </w:pPr>
      <w:r w:rsidRPr="00D26F12">
        <w:t>Окончание учебного года 25 мая (для 1,9 классов), 31 мая (для 2-8 классов) Школа занимается в одну смену.</w:t>
      </w:r>
    </w:p>
    <w:p w:rsidR="00A73FF3" w:rsidRPr="00D26F12" w:rsidRDefault="00A73FF3" w:rsidP="00A73FF3">
      <w:pPr>
        <w:pStyle w:val="a4"/>
        <w:ind w:right="1029" w:firstLine="359"/>
      </w:pPr>
      <w:r w:rsidRPr="00D26F12">
        <w:t>Начало занятий в 8ч. 00 мин, окончание в 13ч. 40 мин. Продолжительность уроков 45 минут.</w:t>
      </w:r>
    </w:p>
    <w:p w:rsidR="00A73FF3" w:rsidRPr="00D26F12" w:rsidRDefault="00A73FF3" w:rsidP="00A73FF3">
      <w:pPr>
        <w:pStyle w:val="a4"/>
        <w:ind w:left="2042" w:right="2035"/>
      </w:pPr>
      <w:r w:rsidRPr="00D26F12">
        <w:t>Продолжительность рабочей недели 6 дней – во 2 – 9 классах. Продолжительность учебного года: 2-8 классы –35 учебные недели; 1,9 – 34 учебные недели.</w:t>
      </w:r>
    </w:p>
    <w:p w:rsidR="00A73FF3" w:rsidRPr="00D26F12" w:rsidRDefault="00A73FF3" w:rsidP="00A73FF3">
      <w:pPr>
        <w:pStyle w:val="a4"/>
        <w:ind w:left="2042" w:right="1934"/>
      </w:pPr>
      <w:r w:rsidRPr="00D26F12">
        <w:t>График каникул: осенние – (7 дней), зимние – (14 дней), весенние – (9 дней). Промежуточная аттестация для 1-9 классов проводится в мае.</w:t>
      </w:r>
    </w:p>
    <w:p w:rsidR="00A73FF3" w:rsidRPr="00D26F12" w:rsidRDefault="00A73FF3" w:rsidP="00A73FF3">
      <w:pPr>
        <w:pStyle w:val="a4"/>
        <w:spacing w:before="66"/>
        <w:ind w:right="1770" w:firstLine="359"/>
      </w:pPr>
      <w:r w:rsidRPr="00D26F12">
        <w:t>Сроки государственной аттестации выпускников 9 класса определяются приказами МОиН РФ, МОиН РТ.</w:t>
      </w:r>
    </w:p>
    <w:p w:rsidR="00A73FF3" w:rsidRPr="00D26F12" w:rsidRDefault="00A73FF3" w:rsidP="00A73FF3">
      <w:pPr>
        <w:pStyle w:val="a4"/>
        <w:tabs>
          <w:tab w:val="left" w:pos="6882"/>
        </w:tabs>
        <w:ind w:right="844"/>
        <w:jc w:val="both"/>
      </w:pPr>
      <w:r w:rsidRPr="00D26F12">
        <w:t>Внеурочная деятельность реализуется во второй половине дня по следующим направлениям: духовно-нравственное, социальное, общеинтеллектуальное, спортивно- оздоровительное,         общекультурное,</w:t>
      </w:r>
      <w:r w:rsidRPr="00D26F12">
        <w:tab/>
        <w:t>духовно-нравственное, социальное, общеинтеллектуальное, спортивно-оздоровительное. Внеурочная деятельность реализуется через: дополнительные образовательные программы гимназии, деятельность классного руководителя, деятельность воспитателя ГПД, деятельность иных работников гимназии (педагога-организатора, библиотекаря), дополнительные образовательные программы учреждений дополнительного образования, а также организаций культуры и спорта. Максимально допустимый недельный объѐм нагрузки внеурочной деятельности (в академических часах) независимо от продолжительности учебной недели, не более 10 часов.</w:t>
      </w:r>
    </w:p>
    <w:p w:rsidR="00A73FF3" w:rsidRPr="00D26F12" w:rsidRDefault="00A73FF3" w:rsidP="00A73FF3">
      <w:pPr>
        <w:pStyle w:val="a4"/>
        <w:spacing w:before="10"/>
        <w:ind w:left="0"/>
        <w:rPr>
          <w:sz w:val="23"/>
        </w:rPr>
      </w:pPr>
    </w:p>
    <w:p w:rsidR="00A73FF3" w:rsidRPr="00D26F12" w:rsidRDefault="00A73FF3" w:rsidP="00A73FF3">
      <w:pPr>
        <w:pStyle w:val="1"/>
        <w:numPr>
          <w:ilvl w:val="2"/>
          <w:numId w:val="9"/>
        </w:numPr>
        <w:tabs>
          <w:tab w:val="left" w:pos="2342"/>
        </w:tabs>
        <w:ind w:left="2342" w:hanging="660"/>
        <w:jc w:val="left"/>
      </w:pPr>
      <w:bookmarkStart w:id="85" w:name="_bookmark75"/>
      <w:bookmarkEnd w:id="85"/>
      <w:r w:rsidRPr="00D26F12">
        <w:t>План внеурочной</w:t>
      </w:r>
      <w:r w:rsidRPr="00D26F12">
        <w:rPr>
          <w:spacing w:val="-1"/>
        </w:rPr>
        <w:t xml:space="preserve"> </w:t>
      </w:r>
      <w:r w:rsidRPr="00D26F12">
        <w:t>деятельности</w:t>
      </w:r>
    </w:p>
    <w:p w:rsidR="00A73FF3" w:rsidRPr="00D26F12" w:rsidRDefault="00A73FF3" w:rsidP="00A73FF3">
      <w:pPr>
        <w:pStyle w:val="a4"/>
        <w:ind w:right="854" w:firstLine="707"/>
        <w:jc w:val="both"/>
      </w:pPr>
      <w:r w:rsidRPr="00D26F12">
        <w:rPr>
          <w:b/>
        </w:rPr>
        <w:t xml:space="preserve">Внеурочная деятельность </w:t>
      </w:r>
      <w:r w:rsidRPr="00D26F12">
        <w:t>— образовательная деятельность, осуществляемая в формах,отличных от урочной, и направленная на достижение планируемых результатов освоенияосновной образовательной программы.</w:t>
      </w:r>
    </w:p>
    <w:p w:rsidR="00A73FF3" w:rsidRPr="00D26F12" w:rsidRDefault="00A73FF3" w:rsidP="00A73FF3">
      <w:pPr>
        <w:pStyle w:val="a4"/>
        <w:ind w:left="2390"/>
      </w:pPr>
      <w:r w:rsidRPr="00D26F12">
        <w:t>Цели организации внеурочной деятельности:</w:t>
      </w:r>
    </w:p>
    <w:p w:rsidR="00A73FF3" w:rsidRPr="00D26F12" w:rsidRDefault="00A73FF3" w:rsidP="00A73FF3">
      <w:pPr>
        <w:pStyle w:val="a6"/>
        <w:numPr>
          <w:ilvl w:val="3"/>
          <w:numId w:val="9"/>
        </w:numPr>
        <w:tabs>
          <w:tab w:val="left" w:pos="2814"/>
          <w:tab w:val="left" w:pos="2815"/>
          <w:tab w:val="left" w:pos="4544"/>
          <w:tab w:val="left" w:pos="6812"/>
          <w:tab w:val="left" w:pos="8148"/>
          <w:tab w:val="left" w:pos="9661"/>
          <w:tab w:val="left" w:pos="10918"/>
        </w:tabs>
        <w:spacing w:before="3" w:line="237" w:lineRule="auto"/>
        <w:ind w:right="852" w:firstLine="708"/>
        <w:rPr>
          <w:sz w:val="24"/>
        </w:rPr>
      </w:pPr>
      <w:r w:rsidRPr="00D26F12">
        <w:rPr>
          <w:sz w:val="24"/>
        </w:rPr>
        <w:t>обеспечение</w:t>
      </w:r>
      <w:r w:rsidRPr="00D26F12">
        <w:rPr>
          <w:sz w:val="24"/>
        </w:rPr>
        <w:tab/>
        <w:t>соответствующей</w:t>
      </w:r>
      <w:r w:rsidRPr="00D26F12">
        <w:rPr>
          <w:sz w:val="24"/>
        </w:rPr>
        <w:tab/>
        <w:t>возрасту</w:t>
      </w:r>
      <w:r w:rsidRPr="00D26F12">
        <w:rPr>
          <w:sz w:val="24"/>
        </w:rPr>
        <w:tab/>
        <w:t>адаптации</w:t>
      </w:r>
      <w:r w:rsidRPr="00D26F12">
        <w:rPr>
          <w:sz w:val="24"/>
        </w:rPr>
        <w:tab/>
        <w:t>ребѐнка</w:t>
      </w:r>
      <w:r w:rsidRPr="00D26F12">
        <w:rPr>
          <w:sz w:val="24"/>
        </w:rPr>
        <w:tab/>
      </w:r>
      <w:r w:rsidRPr="00D26F12">
        <w:rPr>
          <w:spacing w:val="-17"/>
          <w:sz w:val="24"/>
        </w:rPr>
        <w:t xml:space="preserve">в </w:t>
      </w:r>
      <w:r w:rsidRPr="00D26F12">
        <w:rPr>
          <w:sz w:val="24"/>
        </w:rPr>
        <w:t>образовательномучреждении;</w:t>
      </w:r>
    </w:p>
    <w:p w:rsidR="00A73FF3" w:rsidRPr="00D26F12" w:rsidRDefault="00A73FF3" w:rsidP="00A73FF3">
      <w:pPr>
        <w:pStyle w:val="a6"/>
        <w:numPr>
          <w:ilvl w:val="3"/>
          <w:numId w:val="9"/>
        </w:numPr>
        <w:tabs>
          <w:tab w:val="left" w:pos="2814"/>
          <w:tab w:val="left" w:pos="2815"/>
        </w:tabs>
        <w:spacing w:before="2"/>
        <w:ind w:left="2814" w:hanging="424"/>
        <w:rPr>
          <w:sz w:val="24"/>
        </w:rPr>
      </w:pPr>
      <w:r w:rsidRPr="00D26F12">
        <w:rPr>
          <w:sz w:val="24"/>
        </w:rPr>
        <w:t>создание благоприятных условий для развития</w:t>
      </w:r>
      <w:r w:rsidRPr="00D26F12">
        <w:rPr>
          <w:spacing w:val="-2"/>
          <w:sz w:val="24"/>
        </w:rPr>
        <w:t xml:space="preserve"> </w:t>
      </w:r>
      <w:r w:rsidRPr="00D26F12">
        <w:rPr>
          <w:sz w:val="24"/>
        </w:rPr>
        <w:t>учащегося;</w:t>
      </w:r>
    </w:p>
    <w:p w:rsidR="00A73FF3" w:rsidRPr="00D26F12" w:rsidRDefault="00A73FF3" w:rsidP="00A73FF3">
      <w:pPr>
        <w:pStyle w:val="a6"/>
        <w:numPr>
          <w:ilvl w:val="3"/>
          <w:numId w:val="9"/>
        </w:numPr>
        <w:tabs>
          <w:tab w:val="left" w:pos="2814"/>
          <w:tab w:val="left" w:pos="2815"/>
          <w:tab w:val="left" w:pos="3984"/>
          <w:tab w:val="left" w:pos="5812"/>
          <w:tab w:val="left" w:pos="6899"/>
          <w:tab w:val="left" w:pos="7509"/>
          <w:tab w:val="left" w:pos="9008"/>
        </w:tabs>
        <w:spacing w:before="3" w:line="237" w:lineRule="auto"/>
        <w:ind w:right="851" w:firstLine="708"/>
        <w:rPr>
          <w:sz w:val="24"/>
        </w:rPr>
      </w:pPr>
      <w:r w:rsidRPr="00D26F12">
        <w:rPr>
          <w:sz w:val="24"/>
        </w:rPr>
        <w:t>создание</w:t>
      </w:r>
      <w:r w:rsidRPr="00D26F12">
        <w:rPr>
          <w:sz w:val="24"/>
        </w:rPr>
        <w:tab/>
        <w:t>благоприятных</w:t>
      </w:r>
      <w:r w:rsidRPr="00D26F12">
        <w:rPr>
          <w:sz w:val="24"/>
        </w:rPr>
        <w:tab/>
        <w:t>условий</w:t>
      </w:r>
      <w:r w:rsidRPr="00D26F12">
        <w:rPr>
          <w:sz w:val="24"/>
        </w:rPr>
        <w:tab/>
        <w:t>для</w:t>
      </w:r>
      <w:r w:rsidRPr="00D26F12">
        <w:rPr>
          <w:sz w:val="24"/>
        </w:rPr>
        <w:tab/>
        <w:t>адекватного</w:t>
      </w:r>
      <w:r w:rsidRPr="00D26F12">
        <w:rPr>
          <w:sz w:val="24"/>
        </w:rPr>
        <w:tab/>
        <w:t>профессионального выбораучащегося;</w:t>
      </w:r>
    </w:p>
    <w:p w:rsidR="00A73FF3" w:rsidRPr="00D26F12" w:rsidRDefault="00A73FF3" w:rsidP="00A73FF3">
      <w:pPr>
        <w:pStyle w:val="a6"/>
        <w:numPr>
          <w:ilvl w:val="3"/>
          <w:numId w:val="9"/>
        </w:numPr>
        <w:tabs>
          <w:tab w:val="left" w:pos="2814"/>
          <w:tab w:val="left" w:pos="2815"/>
        </w:tabs>
        <w:spacing w:before="5" w:line="237" w:lineRule="auto"/>
        <w:ind w:right="2749" w:firstLine="708"/>
        <w:rPr>
          <w:sz w:val="24"/>
        </w:rPr>
      </w:pPr>
      <w:r w:rsidRPr="00D26F12">
        <w:rPr>
          <w:sz w:val="24"/>
        </w:rPr>
        <w:t>учѐт возрастных и индивидуальных особенностей</w:t>
      </w:r>
      <w:r w:rsidRPr="00D26F12">
        <w:rPr>
          <w:spacing w:val="-23"/>
          <w:sz w:val="24"/>
        </w:rPr>
        <w:t xml:space="preserve"> </w:t>
      </w:r>
      <w:r w:rsidRPr="00D26F12">
        <w:rPr>
          <w:sz w:val="24"/>
        </w:rPr>
        <w:t>учащегося. В основу внеурочной деятельности положены следующие</w:t>
      </w:r>
      <w:r w:rsidRPr="00D26F12">
        <w:rPr>
          <w:spacing w:val="-15"/>
          <w:sz w:val="24"/>
        </w:rPr>
        <w:t xml:space="preserve"> </w:t>
      </w:r>
      <w:r w:rsidRPr="00D26F12">
        <w:rPr>
          <w:b/>
          <w:sz w:val="24"/>
        </w:rPr>
        <w:t>принципы</w:t>
      </w:r>
      <w:r w:rsidRPr="00D26F12">
        <w:rPr>
          <w:sz w:val="24"/>
        </w:rPr>
        <w:t>:</w:t>
      </w:r>
    </w:p>
    <w:p w:rsidR="00A73FF3" w:rsidRPr="00D26F12" w:rsidRDefault="00A73FF3" w:rsidP="00A73FF3">
      <w:pPr>
        <w:pStyle w:val="a6"/>
        <w:numPr>
          <w:ilvl w:val="3"/>
          <w:numId w:val="9"/>
        </w:numPr>
        <w:tabs>
          <w:tab w:val="left" w:pos="2815"/>
          <w:tab w:val="left" w:pos="4793"/>
          <w:tab w:val="left" w:pos="7231"/>
          <w:tab w:val="left" w:pos="10055"/>
        </w:tabs>
        <w:spacing w:before="5" w:line="237" w:lineRule="auto"/>
        <w:ind w:right="847" w:firstLine="708"/>
        <w:jc w:val="both"/>
        <w:rPr>
          <w:sz w:val="24"/>
        </w:rPr>
      </w:pPr>
      <w:r w:rsidRPr="00D26F12">
        <w:rPr>
          <w:b/>
          <w:sz w:val="24"/>
        </w:rPr>
        <w:t>принцип</w:t>
      </w:r>
      <w:r w:rsidRPr="00D26F12">
        <w:rPr>
          <w:b/>
          <w:sz w:val="24"/>
        </w:rPr>
        <w:tab/>
        <w:t>гуманизации</w:t>
      </w:r>
      <w:r w:rsidRPr="00D26F12">
        <w:rPr>
          <w:b/>
          <w:sz w:val="24"/>
        </w:rPr>
        <w:tab/>
      </w:r>
      <w:r w:rsidRPr="00D26F12">
        <w:rPr>
          <w:sz w:val="24"/>
        </w:rPr>
        <w:t>образовательного</w:t>
      </w:r>
      <w:r w:rsidRPr="00D26F12">
        <w:rPr>
          <w:sz w:val="24"/>
        </w:rPr>
        <w:tab/>
      </w:r>
      <w:r w:rsidRPr="00D26F12">
        <w:rPr>
          <w:spacing w:val="-3"/>
          <w:sz w:val="24"/>
        </w:rPr>
        <w:t xml:space="preserve">процесса, </w:t>
      </w:r>
      <w:r w:rsidRPr="00D26F12">
        <w:rPr>
          <w:sz w:val="24"/>
        </w:rPr>
        <w:t>предполагающийочеловечивание взаимоотношений в совместной творческой деятельностипедагогов, учителей, обучающихся и их</w:t>
      </w:r>
      <w:r w:rsidRPr="00D26F12">
        <w:rPr>
          <w:spacing w:val="-2"/>
          <w:sz w:val="24"/>
        </w:rPr>
        <w:t xml:space="preserve"> </w:t>
      </w:r>
      <w:r w:rsidRPr="00D26F12">
        <w:rPr>
          <w:sz w:val="24"/>
        </w:rPr>
        <w:t>родителей;</w:t>
      </w:r>
    </w:p>
    <w:p w:rsidR="00A73FF3" w:rsidRPr="00D26F12" w:rsidRDefault="00A73FF3" w:rsidP="00A73FF3">
      <w:pPr>
        <w:pStyle w:val="a6"/>
        <w:numPr>
          <w:ilvl w:val="3"/>
          <w:numId w:val="9"/>
        </w:numPr>
        <w:tabs>
          <w:tab w:val="left" w:pos="2814"/>
          <w:tab w:val="left" w:pos="2815"/>
        </w:tabs>
        <w:spacing w:before="5" w:line="293" w:lineRule="exact"/>
        <w:ind w:left="2814" w:hanging="424"/>
        <w:rPr>
          <w:sz w:val="24"/>
        </w:rPr>
      </w:pPr>
      <w:r w:rsidRPr="00D26F12">
        <w:rPr>
          <w:b/>
          <w:sz w:val="24"/>
        </w:rPr>
        <w:t xml:space="preserve">принцип научной организации </w:t>
      </w:r>
      <w:r w:rsidRPr="00D26F12">
        <w:rPr>
          <w:sz w:val="24"/>
        </w:rPr>
        <w:t>внеурочной</w:t>
      </w:r>
      <w:r w:rsidRPr="00D26F12">
        <w:rPr>
          <w:spacing w:val="1"/>
          <w:sz w:val="24"/>
        </w:rPr>
        <w:t xml:space="preserve"> </w:t>
      </w:r>
      <w:r w:rsidRPr="00D26F12">
        <w:rPr>
          <w:sz w:val="24"/>
        </w:rPr>
        <w:t>деятельности;</w:t>
      </w:r>
    </w:p>
    <w:p w:rsidR="00A73FF3" w:rsidRPr="00D26F12" w:rsidRDefault="00A73FF3" w:rsidP="00A73FF3">
      <w:pPr>
        <w:pStyle w:val="1"/>
        <w:numPr>
          <w:ilvl w:val="3"/>
          <w:numId w:val="9"/>
        </w:numPr>
        <w:tabs>
          <w:tab w:val="left" w:pos="2814"/>
          <w:tab w:val="left" w:pos="2815"/>
        </w:tabs>
        <w:spacing w:line="293" w:lineRule="exact"/>
        <w:ind w:left="2814" w:hanging="424"/>
        <w:rPr>
          <w:b w:val="0"/>
        </w:rPr>
      </w:pPr>
      <w:r w:rsidRPr="00D26F12">
        <w:t>принцип добровольности и заинтересованности</w:t>
      </w:r>
      <w:r w:rsidRPr="00D26F12">
        <w:rPr>
          <w:spacing w:val="4"/>
        </w:rPr>
        <w:t xml:space="preserve"> </w:t>
      </w:r>
      <w:r w:rsidRPr="00D26F12">
        <w:rPr>
          <w:b w:val="0"/>
        </w:rPr>
        <w:t>учащихся;</w:t>
      </w:r>
    </w:p>
    <w:p w:rsidR="00A73FF3" w:rsidRPr="00D26F12" w:rsidRDefault="00A73FF3" w:rsidP="00A73FF3">
      <w:pPr>
        <w:pStyle w:val="a6"/>
        <w:numPr>
          <w:ilvl w:val="0"/>
          <w:numId w:val="31"/>
        </w:numPr>
        <w:tabs>
          <w:tab w:val="left" w:pos="2814"/>
          <w:tab w:val="left" w:pos="2815"/>
          <w:tab w:val="left" w:pos="4003"/>
          <w:tab w:val="left" w:pos="5592"/>
          <w:tab w:val="left" w:pos="6050"/>
          <w:tab w:val="left" w:pos="7929"/>
          <w:tab w:val="left" w:pos="8906"/>
          <w:tab w:val="left" w:pos="9261"/>
        </w:tabs>
        <w:ind w:right="850" w:firstLine="0"/>
        <w:rPr>
          <w:sz w:val="24"/>
        </w:rPr>
      </w:pPr>
      <w:r w:rsidRPr="00D26F12">
        <w:rPr>
          <w:b/>
          <w:sz w:val="24"/>
        </w:rPr>
        <w:t>принцип</w:t>
      </w:r>
      <w:r w:rsidRPr="00D26F12">
        <w:rPr>
          <w:b/>
          <w:sz w:val="24"/>
        </w:rPr>
        <w:tab/>
        <w:t>системности</w:t>
      </w:r>
      <w:r w:rsidRPr="00D26F12">
        <w:rPr>
          <w:b/>
          <w:sz w:val="24"/>
        </w:rPr>
        <w:tab/>
      </w:r>
      <w:r w:rsidRPr="00D26F12">
        <w:rPr>
          <w:sz w:val="24"/>
        </w:rPr>
        <w:t>во</w:t>
      </w:r>
      <w:r w:rsidRPr="00D26F12">
        <w:rPr>
          <w:sz w:val="24"/>
        </w:rPr>
        <w:tab/>
        <w:t>взаимодействии</w:t>
      </w:r>
      <w:r w:rsidRPr="00D26F12">
        <w:rPr>
          <w:sz w:val="24"/>
        </w:rPr>
        <w:tab/>
        <w:t>общего</w:t>
      </w:r>
      <w:r w:rsidRPr="00D26F12">
        <w:rPr>
          <w:sz w:val="24"/>
        </w:rPr>
        <w:tab/>
        <w:t>и</w:t>
      </w:r>
      <w:r w:rsidRPr="00D26F12">
        <w:rPr>
          <w:sz w:val="24"/>
        </w:rPr>
        <w:tab/>
      </w:r>
      <w:r w:rsidRPr="00D26F12">
        <w:rPr>
          <w:spacing w:val="-1"/>
          <w:sz w:val="24"/>
        </w:rPr>
        <w:t xml:space="preserve">дополнительного </w:t>
      </w:r>
      <w:r w:rsidRPr="00D26F12">
        <w:rPr>
          <w:sz w:val="24"/>
        </w:rPr>
        <w:t>образования;</w:t>
      </w:r>
    </w:p>
    <w:p w:rsidR="00A73FF3" w:rsidRPr="00D26F12" w:rsidRDefault="00A73FF3" w:rsidP="00A73FF3">
      <w:pPr>
        <w:pStyle w:val="1"/>
        <w:numPr>
          <w:ilvl w:val="0"/>
          <w:numId w:val="31"/>
        </w:numPr>
        <w:tabs>
          <w:tab w:val="left" w:pos="2814"/>
          <w:tab w:val="left" w:pos="2815"/>
        </w:tabs>
        <w:spacing w:line="293" w:lineRule="exact"/>
        <w:ind w:left="2814" w:hanging="1132"/>
        <w:rPr>
          <w:b w:val="0"/>
        </w:rPr>
      </w:pPr>
      <w:r w:rsidRPr="00D26F12">
        <w:t>принцип</w:t>
      </w:r>
      <w:r w:rsidRPr="00D26F12">
        <w:rPr>
          <w:spacing w:val="-1"/>
        </w:rPr>
        <w:t xml:space="preserve"> </w:t>
      </w:r>
      <w:r w:rsidRPr="00D26F12">
        <w:t>целостности</w:t>
      </w:r>
      <w:r w:rsidRPr="00D26F12">
        <w:rPr>
          <w:b w:val="0"/>
        </w:rPr>
        <w:t>;</w:t>
      </w:r>
    </w:p>
    <w:p w:rsidR="00A73FF3" w:rsidRPr="00D26F12" w:rsidRDefault="00A73FF3" w:rsidP="00A73FF3">
      <w:pPr>
        <w:pStyle w:val="a6"/>
        <w:numPr>
          <w:ilvl w:val="0"/>
          <w:numId w:val="31"/>
        </w:numPr>
        <w:tabs>
          <w:tab w:val="left" w:pos="2814"/>
          <w:tab w:val="left" w:pos="2815"/>
        </w:tabs>
        <w:spacing w:before="2" w:line="237" w:lineRule="auto"/>
        <w:ind w:right="847" w:firstLine="0"/>
        <w:rPr>
          <w:sz w:val="24"/>
        </w:rPr>
      </w:pPr>
      <w:r w:rsidRPr="00D26F12">
        <w:rPr>
          <w:b/>
          <w:sz w:val="24"/>
        </w:rPr>
        <w:t xml:space="preserve">принцип непрерывности и преемственности </w:t>
      </w:r>
      <w:r w:rsidRPr="00D26F12">
        <w:rPr>
          <w:sz w:val="24"/>
        </w:rPr>
        <w:t>процесса образования на всехступенях;</w:t>
      </w:r>
    </w:p>
    <w:p w:rsidR="00A73FF3" w:rsidRPr="00D26F12" w:rsidRDefault="00A73FF3" w:rsidP="00A73FF3">
      <w:pPr>
        <w:pStyle w:val="1"/>
        <w:numPr>
          <w:ilvl w:val="0"/>
          <w:numId w:val="31"/>
        </w:numPr>
        <w:tabs>
          <w:tab w:val="left" w:pos="2814"/>
          <w:tab w:val="left" w:pos="2815"/>
        </w:tabs>
        <w:spacing w:before="7" w:line="291" w:lineRule="exact"/>
        <w:ind w:left="2814" w:hanging="1132"/>
      </w:pPr>
      <w:r w:rsidRPr="00D26F12">
        <w:t>принцип личностно-деятельностного</w:t>
      </w:r>
      <w:r w:rsidRPr="00D26F12">
        <w:rPr>
          <w:spacing w:val="-1"/>
        </w:rPr>
        <w:t xml:space="preserve"> </w:t>
      </w:r>
      <w:r w:rsidRPr="00D26F12">
        <w:t>подхода;</w:t>
      </w:r>
    </w:p>
    <w:p w:rsidR="00A73FF3" w:rsidRPr="00D26F12" w:rsidRDefault="00A73FF3" w:rsidP="00A73FF3">
      <w:pPr>
        <w:pStyle w:val="a6"/>
        <w:numPr>
          <w:ilvl w:val="0"/>
          <w:numId w:val="31"/>
        </w:numPr>
        <w:tabs>
          <w:tab w:val="left" w:pos="2814"/>
          <w:tab w:val="left" w:pos="2815"/>
        </w:tabs>
        <w:spacing w:line="290" w:lineRule="exact"/>
        <w:ind w:left="2814" w:hanging="1132"/>
        <w:rPr>
          <w:sz w:val="24"/>
        </w:rPr>
      </w:pPr>
      <w:r w:rsidRPr="00D26F12">
        <w:rPr>
          <w:b/>
          <w:sz w:val="24"/>
        </w:rPr>
        <w:t xml:space="preserve">принцип детоцентризма </w:t>
      </w:r>
      <w:r w:rsidRPr="00D26F12">
        <w:rPr>
          <w:sz w:val="24"/>
        </w:rPr>
        <w:t>(в центре внимания находится личность</w:t>
      </w:r>
      <w:r w:rsidRPr="00D26F12">
        <w:rPr>
          <w:spacing w:val="-10"/>
          <w:sz w:val="24"/>
        </w:rPr>
        <w:t xml:space="preserve"> </w:t>
      </w:r>
      <w:r w:rsidRPr="00D26F12">
        <w:rPr>
          <w:sz w:val="24"/>
        </w:rPr>
        <w:t>ребенка);</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b/>
          <w:sz w:val="24"/>
        </w:rPr>
        <w:t xml:space="preserve">принцип комплексного подхода </w:t>
      </w:r>
      <w:r w:rsidRPr="00D26F12">
        <w:rPr>
          <w:sz w:val="24"/>
        </w:rPr>
        <w:t>в реализации интегративных</w:t>
      </w:r>
      <w:r w:rsidRPr="00D26F12">
        <w:rPr>
          <w:spacing w:val="-7"/>
          <w:sz w:val="24"/>
        </w:rPr>
        <w:t xml:space="preserve"> </w:t>
      </w:r>
      <w:r w:rsidRPr="00D26F12">
        <w:rPr>
          <w:sz w:val="24"/>
        </w:rPr>
        <w:t>процессов;</w:t>
      </w:r>
    </w:p>
    <w:p w:rsidR="00A73FF3" w:rsidRPr="00D26F12" w:rsidRDefault="00A73FF3" w:rsidP="00A73FF3">
      <w:pPr>
        <w:pStyle w:val="a6"/>
        <w:numPr>
          <w:ilvl w:val="0"/>
          <w:numId w:val="31"/>
        </w:numPr>
        <w:tabs>
          <w:tab w:val="left" w:pos="2814"/>
          <w:tab w:val="left" w:pos="2815"/>
        </w:tabs>
        <w:spacing w:before="2" w:line="237" w:lineRule="auto"/>
        <w:ind w:right="851" w:firstLine="0"/>
        <w:jc w:val="both"/>
        <w:rPr>
          <w:sz w:val="24"/>
        </w:rPr>
      </w:pPr>
      <w:r w:rsidRPr="00D26F12">
        <w:rPr>
          <w:b/>
          <w:sz w:val="24"/>
        </w:rPr>
        <w:t xml:space="preserve">принцип взаимодействия, </w:t>
      </w:r>
      <w:r w:rsidRPr="00D26F12">
        <w:rPr>
          <w:sz w:val="24"/>
        </w:rPr>
        <w:t>предполагающий координацию всех образовательныхсоциокультурных институтов в оказании педагогической помощи и поддержки детям разного уровня социализации;</w:t>
      </w:r>
    </w:p>
    <w:p w:rsidR="00A73FF3" w:rsidRPr="00D26F12" w:rsidRDefault="00A73FF3" w:rsidP="00A73FF3">
      <w:pPr>
        <w:pStyle w:val="a6"/>
        <w:numPr>
          <w:ilvl w:val="0"/>
          <w:numId w:val="31"/>
        </w:numPr>
        <w:tabs>
          <w:tab w:val="left" w:pos="2814"/>
          <w:tab w:val="left" w:pos="2815"/>
          <w:tab w:val="left" w:pos="3979"/>
          <w:tab w:val="left" w:pos="5448"/>
          <w:tab w:val="left" w:pos="6702"/>
          <w:tab w:val="left" w:pos="8681"/>
          <w:tab w:val="left" w:pos="10000"/>
        </w:tabs>
        <w:spacing w:before="5"/>
        <w:ind w:right="854" w:firstLine="0"/>
        <w:rPr>
          <w:sz w:val="24"/>
        </w:rPr>
      </w:pPr>
      <w:r w:rsidRPr="00D26F12">
        <w:rPr>
          <w:b/>
          <w:sz w:val="24"/>
        </w:rPr>
        <w:t>принцип</w:t>
      </w:r>
      <w:r w:rsidRPr="00D26F12">
        <w:rPr>
          <w:b/>
          <w:sz w:val="24"/>
        </w:rPr>
        <w:tab/>
        <w:t>активности</w:t>
      </w:r>
      <w:r w:rsidRPr="00D26F12">
        <w:rPr>
          <w:b/>
          <w:sz w:val="24"/>
        </w:rPr>
        <w:tab/>
      </w:r>
      <w:r w:rsidRPr="00D26F12">
        <w:rPr>
          <w:sz w:val="24"/>
        </w:rPr>
        <w:t>учащихся,</w:t>
      </w:r>
      <w:r w:rsidRPr="00D26F12">
        <w:rPr>
          <w:sz w:val="24"/>
        </w:rPr>
        <w:tab/>
        <w:t>предполагающий</w:t>
      </w:r>
      <w:r w:rsidRPr="00D26F12">
        <w:rPr>
          <w:sz w:val="24"/>
        </w:rPr>
        <w:tab/>
        <w:t>включение</w:t>
      </w:r>
      <w:r w:rsidRPr="00D26F12">
        <w:rPr>
          <w:sz w:val="24"/>
        </w:rPr>
        <w:tab/>
      </w:r>
      <w:r w:rsidRPr="00D26F12">
        <w:rPr>
          <w:spacing w:val="-3"/>
          <w:sz w:val="24"/>
        </w:rPr>
        <w:t xml:space="preserve">субъектов </w:t>
      </w:r>
      <w:r w:rsidRPr="00D26F12">
        <w:rPr>
          <w:sz w:val="24"/>
        </w:rPr>
        <w:t>образовательного процесса в активную</w:t>
      </w:r>
      <w:r w:rsidRPr="00D26F12">
        <w:rPr>
          <w:spacing w:val="-3"/>
          <w:sz w:val="24"/>
        </w:rPr>
        <w:t xml:space="preserve"> </w:t>
      </w:r>
      <w:r w:rsidRPr="00D26F12">
        <w:rPr>
          <w:sz w:val="24"/>
        </w:rPr>
        <w:t>деятельность;</w:t>
      </w:r>
    </w:p>
    <w:p w:rsidR="00A73FF3" w:rsidRPr="00D26F12" w:rsidRDefault="00A73FF3" w:rsidP="00A73FF3">
      <w:pPr>
        <w:pStyle w:val="1"/>
        <w:numPr>
          <w:ilvl w:val="0"/>
          <w:numId w:val="31"/>
        </w:numPr>
        <w:tabs>
          <w:tab w:val="left" w:pos="2814"/>
          <w:tab w:val="left" w:pos="2815"/>
        </w:tabs>
        <w:spacing w:before="6" w:line="293" w:lineRule="exact"/>
        <w:ind w:left="2814" w:hanging="1132"/>
        <w:jc w:val="both"/>
      </w:pPr>
      <w:r w:rsidRPr="00D26F12">
        <w:t>принцип доступности и</w:t>
      </w:r>
      <w:r w:rsidRPr="00D26F12">
        <w:rPr>
          <w:spacing w:val="-3"/>
        </w:rPr>
        <w:t xml:space="preserve"> </w:t>
      </w:r>
      <w:r w:rsidRPr="00D26F12">
        <w:t>наглядности;</w:t>
      </w:r>
    </w:p>
    <w:p w:rsidR="00A73FF3" w:rsidRPr="00D26F12" w:rsidRDefault="00A73FF3" w:rsidP="00A73FF3">
      <w:pPr>
        <w:pStyle w:val="a6"/>
        <w:numPr>
          <w:ilvl w:val="0"/>
          <w:numId w:val="31"/>
        </w:numPr>
        <w:tabs>
          <w:tab w:val="left" w:pos="2814"/>
          <w:tab w:val="left" w:pos="2815"/>
        </w:tabs>
        <w:spacing w:line="293" w:lineRule="exact"/>
        <w:ind w:left="2814" w:hanging="1132"/>
        <w:jc w:val="both"/>
        <w:rPr>
          <w:b/>
          <w:sz w:val="24"/>
        </w:rPr>
      </w:pPr>
      <w:r w:rsidRPr="00D26F12">
        <w:rPr>
          <w:b/>
          <w:sz w:val="24"/>
        </w:rPr>
        <w:t>принцип связи теории с</w:t>
      </w:r>
      <w:r w:rsidRPr="00D26F12">
        <w:rPr>
          <w:b/>
          <w:spacing w:val="-4"/>
          <w:sz w:val="24"/>
        </w:rPr>
        <w:t xml:space="preserve"> </w:t>
      </w:r>
      <w:r w:rsidRPr="00D26F12">
        <w:rPr>
          <w:b/>
          <w:sz w:val="24"/>
        </w:rPr>
        <w:t>практикой;</w:t>
      </w:r>
    </w:p>
    <w:p w:rsidR="00A73FF3" w:rsidRPr="00D26F12" w:rsidRDefault="00A73FF3" w:rsidP="00A73FF3">
      <w:pPr>
        <w:pStyle w:val="a6"/>
        <w:numPr>
          <w:ilvl w:val="0"/>
          <w:numId w:val="31"/>
        </w:numPr>
        <w:tabs>
          <w:tab w:val="left" w:pos="2814"/>
          <w:tab w:val="left" w:pos="2815"/>
        </w:tabs>
        <w:spacing w:line="290" w:lineRule="exact"/>
        <w:ind w:left="2814" w:hanging="1132"/>
        <w:jc w:val="both"/>
        <w:rPr>
          <w:b/>
          <w:sz w:val="24"/>
        </w:rPr>
      </w:pPr>
      <w:r w:rsidRPr="00D26F12">
        <w:rPr>
          <w:b/>
          <w:sz w:val="24"/>
        </w:rPr>
        <w:t>принцип учѐта возрастных</w:t>
      </w:r>
      <w:r w:rsidRPr="00D26F12">
        <w:rPr>
          <w:b/>
          <w:spacing w:val="-1"/>
          <w:sz w:val="24"/>
        </w:rPr>
        <w:t xml:space="preserve"> </w:t>
      </w:r>
      <w:r w:rsidRPr="00D26F12">
        <w:rPr>
          <w:b/>
          <w:sz w:val="24"/>
        </w:rPr>
        <w:t>особенностей;</w:t>
      </w:r>
    </w:p>
    <w:p w:rsidR="00A73FF3" w:rsidRPr="00D26F12" w:rsidRDefault="00A73FF3" w:rsidP="00A73FF3">
      <w:pPr>
        <w:pStyle w:val="a6"/>
        <w:numPr>
          <w:ilvl w:val="0"/>
          <w:numId w:val="31"/>
        </w:numPr>
        <w:tabs>
          <w:tab w:val="left" w:pos="2814"/>
          <w:tab w:val="left" w:pos="2815"/>
        </w:tabs>
        <w:spacing w:line="291" w:lineRule="exact"/>
        <w:ind w:left="2814" w:hanging="1132"/>
        <w:jc w:val="both"/>
        <w:rPr>
          <w:sz w:val="24"/>
        </w:rPr>
      </w:pPr>
      <w:r w:rsidRPr="00D26F12">
        <w:rPr>
          <w:b/>
          <w:sz w:val="24"/>
        </w:rPr>
        <w:t>принцип сочетания индивидуальных и коллективных форм</w:t>
      </w:r>
      <w:r w:rsidRPr="00D26F12">
        <w:rPr>
          <w:b/>
          <w:spacing w:val="-5"/>
          <w:sz w:val="24"/>
        </w:rPr>
        <w:t xml:space="preserve"> </w:t>
      </w:r>
      <w:r w:rsidRPr="00D26F12">
        <w:rPr>
          <w:sz w:val="24"/>
        </w:rPr>
        <w:t>деятельности;</w:t>
      </w:r>
    </w:p>
    <w:p w:rsidR="00A73FF3" w:rsidRPr="00D26F12" w:rsidRDefault="00A73FF3" w:rsidP="00A73FF3">
      <w:pPr>
        <w:pStyle w:val="a6"/>
        <w:numPr>
          <w:ilvl w:val="0"/>
          <w:numId w:val="31"/>
        </w:numPr>
        <w:tabs>
          <w:tab w:val="left" w:pos="2814"/>
          <w:tab w:val="left" w:pos="2815"/>
          <w:tab w:val="left" w:pos="9169"/>
        </w:tabs>
        <w:spacing w:before="88"/>
        <w:ind w:right="849" w:firstLine="0"/>
        <w:rPr>
          <w:sz w:val="24"/>
        </w:rPr>
      </w:pPr>
      <w:r w:rsidRPr="00D26F12">
        <w:rPr>
          <w:b/>
          <w:sz w:val="24"/>
        </w:rPr>
        <w:t xml:space="preserve">принцип   целенаправленности  </w:t>
      </w:r>
      <w:r w:rsidRPr="00D26F12">
        <w:rPr>
          <w:b/>
          <w:spacing w:val="17"/>
          <w:sz w:val="24"/>
        </w:rPr>
        <w:t xml:space="preserve"> </w:t>
      </w:r>
      <w:r w:rsidRPr="00D26F12">
        <w:rPr>
          <w:b/>
          <w:sz w:val="24"/>
        </w:rPr>
        <w:t xml:space="preserve">и  </w:t>
      </w:r>
      <w:r w:rsidRPr="00D26F12">
        <w:rPr>
          <w:b/>
          <w:spacing w:val="8"/>
          <w:sz w:val="24"/>
        </w:rPr>
        <w:t xml:space="preserve"> </w:t>
      </w:r>
      <w:r w:rsidRPr="00D26F12">
        <w:rPr>
          <w:b/>
          <w:sz w:val="24"/>
        </w:rPr>
        <w:t>последовательности</w:t>
      </w:r>
      <w:r w:rsidRPr="00D26F12">
        <w:rPr>
          <w:b/>
          <w:sz w:val="24"/>
        </w:rPr>
        <w:tab/>
      </w:r>
      <w:r w:rsidRPr="00D26F12">
        <w:rPr>
          <w:sz w:val="24"/>
        </w:rPr>
        <w:t xml:space="preserve">деятельности </w:t>
      </w:r>
      <w:r w:rsidRPr="00D26F12">
        <w:rPr>
          <w:spacing w:val="-5"/>
          <w:sz w:val="24"/>
        </w:rPr>
        <w:t xml:space="preserve">(от </w:t>
      </w:r>
      <w:r w:rsidRPr="00D26F12">
        <w:rPr>
          <w:sz w:val="24"/>
        </w:rPr>
        <w:t>простого к</w:t>
      </w:r>
      <w:r w:rsidRPr="00D26F12">
        <w:rPr>
          <w:spacing w:val="-1"/>
          <w:sz w:val="24"/>
        </w:rPr>
        <w:t xml:space="preserve"> </w:t>
      </w:r>
      <w:r w:rsidRPr="00D26F12">
        <w:rPr>
          <w:sz w:val="24"/>
        </w:rPr>
        <w:t>сложному).</w:t>
      </w:r>
    </w:p>
    <w:p w:rsidR="00A73FF3" w:rsidRPr="00D26F12" w:rsidRDefault="00A73FF3" w:rsidP="00A73FF3">
      <w:pPr>
        <w:pStyle w:val="1"/>
        <w:spacing w:before="4"/>
        <w:ind w:left="1682"/>
      </w:pPr>
      <w:r w:rsidRPr="00D26F12">
        <w:t>Формы организации внеурочной деятельности</w:t>
      </w:r>
    </w:p>
    <w:p w:rsidR="00A73FF3" w:rsidRPr="00D26F12" w:rsidRDefault="00A73FF3" w:rsidP="00A73FF3">
      <w:pPr>
        <w:pStyle w:val="a4"/>
        <w:ind w:right="855"/>
        <w:jc w:val="both"/>
      </w:pPr>
      <w:r w:rsidRPr="00D26F12">
        <w:t>Содержание занятий формируется с учѐтом пожеланий учащихся и их родителей(законных представителей) и осуществляться в формах, отличных от урочной системыобучения:</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экскурсии,</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кружки,</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секции,</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творческие</w:t>
      </w:r>
      <w:r w:rsidRPr="00D26F12">
        <w:rPr>
          <w:spacing w:val="-2"/>
          <w:sz w:val="24"/>
        </w:rPr>
        <w:t xml:space="preserve"> </w:t>
      </w:r>
      <w:r w:rsidRPr="00D26F12">
        <w:rPr>
          <w:sz w:val="24"/>
        </w:rPr>
        <w:t>мастерские,</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дискуссионные</w:t>
      </w:r>
      <w:r w:rsidRPr="00D26F12">
        <w:rPr>
          <w:spacing w:val="-3"/>
          <w:sz w:val="24"/>
        </w:rPr>
        <w:t xml:space="preserve"> </w:t>
      </w:r>
      <w:r w:rsidRPr="00D26F12">
        <w:rPr>
          <w:sz w:val="24"/>
        </w:rPr>
        <w:t>клубы,</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клубы (исторические,</w:t>
      </w:r>
      <w:r w:rsidRPr="00D26F12">
        <w:rPr>
          <w:spacing w:val="-1"/>
          <w:sz w:val="24"/>
        </w:rPr>
        <w:t xml:space="preserve"> </w:t>
      </w:r>
      <w:r w:rsidRPr="00D26F12">
        <w:rPr>
          <w:sz w:val="24"/>
        </w:rPr>
        <w:t>литературные),</w:t>
      </w:r>
    </w:p>
    <w:p w:rsidR="00A73FF3" w:rsidRPr="00D26F12" w:rsidRDefault="00A73FF3" w:rsidP="00A73FF3">
      <w:pPr>
        <w:pStyle w:val="a6"/>
        <w:numPr>
          <w:ilvl w:val="0"/>
          <w:numId w:val="31"/>
        </w:numPr>
        <w:tabs>
          <w:tab w:val="left" w:pos="2814"/>
          <w:tab w:val="left" w:pos="2815"/>
        </w:tabs>
        <w:spacing w:before="1" w:line="294" w:lineRule="exact"/>
        <w:ind w:left="2814" w:hanging="1144"/>
        <w:rPr>
          <w:sz w:val="24"/>
        </w:rPr>
      </w:pPr>
      <w:r w:rsidRPr="00D26F12">
        <w:rPr>
          <w:sz w:val="24"/>
        </w:rPr>
        <w:t>гостиные (литературные,</w:t>
      </w:r>
      <w:r w:rsidRPr="00D26F12">
        <w:rPr>
          <w:spacing w:val="-3"/>
          <w:sz w:val="24"/>
        </w:rPr>
        <w:t xml:space="preserve"> </w:t>
      </w:r>
      <w:r w:rsidRPr="00D26F12">
        <w:rPr>
          <w:sz w:val="24"/>
        </w:rPr>
        <w:t>музыкальные),</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посещения театров, музеев, выставочных</w:t>
      </w:r>
      <w:r w:rsidRPr="00D26F12">
        <w:rPr>
          <w:spacing w:val="-1"/>
          <w:sz w:val="24"/>
        </w:rPr>
        <w:t xml:space="preserve"> </w:t>
      </w:r>
      <w:r w:rsidRPr="00D26F12">
        <w:rPr>
          <w:sz w:val="24"/>
        </w:rPr>
        <w:t>залов,</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встречи с интересными</w:t>
      </w:r>
      <w:r w:rsidRPr="00D26F12">
        <w:rPr>
          <w:spacing w:val="-2"/>
          <w:sz w:val="24"/>
        </w:rPr>
        <w:t xml:space="preserve"> </w:t>
      </w:r>
      <w:r w:rsidRPr="00D26F12">
        <w:rPr>
          <w:sz w:val="24"/>
        </w:rPr>
        <w:t>людьми,</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круглые</w:t>
      </w:r>
      <w:r w:rsidRPr="00D26F12">
        <w:rPr>
          <w:spacing w:val="-3"/>
          <w:sz w:val="24"/>
        </w:rPr>
        <w:t xml:space="preserve"> </w:t>
      </w:r>
      <w:r w:rsidRPr="00D26F12">
        <w:rPr>
          <w:sz w:val="24"/>
        </w:rPr>
        <w:t>столы,</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конференции,</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диспуты,</w:t>
      </w:r>
    </w:p>
    <w:p w:rsidR="00A73FF3" w:rsidRPr="00D26F12" w:rsidRDefault="00A73FF3" w:rsidP="00A73FF3">
      <w:pPr>
        <w:pStyle w:val="a6"/>
        <w:numPr>
          <w:ilvl w:val="0"/>
          <w:numId w:val="31"/>
        </w:numPr>
        <w:tabs>
          <w:tab w:val="left" w:pos="2814"/>
          <w:tab w:val="left" w:pos="2815"/>
        </w:tabs>
        <w:spacing w:before="1" w:line="293" w:lineRule="exact"/>
        <w:ind w:left="2814" w:hanging="1144"/>
        <w:rPr>
          <w:sz w:val="24"/>
        </w:rPr>
      </w:pPr>
      <w:r w:rsidRPr="00D26F12">
        <w:rPr>
          <w:sz w:val="24"/>
        </w:rPr>
        <w:t>школьные научные</w:t>
      </w:r>
      <w:r w:rsidRPr="00D26F12">
        <w:rPr>
          <w:spacing w:val="-4"/>
          <w:sz w:val="24"/>
        </w:rPr>
        <w:t xml:space="preserve"> </w:t>
      </w:r>
      <w:r w:rsidRPr="00D26F12">
        <w:rPr>
          <w:sz w:val="24"/>
        </w:rPr>
        <w:t>общества,</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олимпиады,</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конкурсы,</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соревнования,</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поисковые и научные</w:t>
      </w:r>
      <w:r w:rsidRPr="00D26F12">
        <w:rPr>
          <w:spacing w:val="-4"/>
          <w:sz w:val="24"/>
        </w:rPr>
        <w:t xml:space="preserve"> </w:t>
      </w:r>
      <w:r w:rsidRPr="00D26F12">
        <w:rPr>
          <w:sz w:val="24"/>
        </w:rPr>
        <w:t>исследования,</w:t>
      </w:r>
    </w:p>
    <w:p w:rsidR="00A73FF3" w:rsidRPr="00D26F12" w:rsidRDefault="00A73FF3" w:rsidP="00A73FF3">
      <w:pPr>
        <w:pStyle w:val="a6"/>
        <w:numPr>
          <w:ilvl w:val="0"/>
          <w:numId w:val="31"/>
        </w:numPr>
        <w:tabs>
          <w:tab w:val="left" w:pos="2814"/>
          <w:tab w:val="left" w:pos="2815"/>
        </w:tabs>
        <w:spacing w:line="293" w:lineRule="exact"/>
        <w:ind w:left="2814" w:hanging="1144"/>
        <w:rPr>
          <w:sz w:val="24"/>
        </w:rPr>
      </w:pPr>
      <w:r w:rsidRPr="00D26F12">
        <w:rPr>
          <w:sz w:val="24"/>
        </w:rPr>
        <w:t>общественно полезные</w:t>
      </w:r>
      <w:r w:rsidRPr="00D26F12">
        <w:rPr>
          <w:spacing w:val="-5"/>
          <w:sz w:val="24"/>
        </w:rPr>
        <w:t xml:space="preserve"> </w:t>
      </w:r>
      <w:r w:rsidRPr="00D26F12">
        <w:rPr>
          <w:sz w:val="24"/>
        </w:rPr>
        <w:t>практики.</w:t>
      </w:r>
    </w:p>
    <w:p w:rsidR="00A73FF3" w:rsidRPr="00D26F12" w:rsidRDefault="00A73FF3" w:rsidP="00A73FF3">
      <w:pPr>
        <w:pStyle w:val="a4"/>
        <w:ind w:right="855" w:firstLine="707"/>
        <w:jc w:val="both"/>
      </w:pPr>
      <w:r w:rsidRPr="00D26F12">
        <w:t xml:space="preserve">Деятельностная основа внеурочного бытия ребенка особенно ярко проявляется вразнообразных видах </w:t>
      </w:r>
      <w:r w:rsidRPr="00D26F12">
        <w:rPr>
          <w:b/>
        </w:rPr>
        <w:t>внеурочной деятельности</w:t>
      </w:r>
      <w:r w:rsidRPr="00D26F12">
        <w:t>:</w:t>
      </w:r>
    </w:p>
    <w:p w:rsidR="00A73FF3" w:rsidRPr="00D26F12" w:rsidRDefault="00A73FF3" w:rsidP="00A73FF3">
      <w:pPr>
        <w:pStyle w:val="a6"/>
        <w:numPr>
          <w:ilvl w:val="0"/>
          <w:numId w:val="31"/>
        </w:numPr>
        <w:tabs>
          <w:tab w:val="left" w:pos="2814"/>
          <w:tab w:val="left" w:pos="2815"/>
        </w:tabs>
        <w:spacing w:before="2" w:line="293" w:lineRule="exact"/>
        <w:ind w:left="2814" w:hanging="1132"/>
        <w:rPr>
          <w:sz w:val="24"/>
        </w:rPr>
      </w:pPr>
      <w:r w:rsidRPr="00D26F12">
        <w:rPr>
          <w:sz w:val="24"/>
        </w:rPr>
        <w:t>игровая</w:t>
      </w:r>
      <w:r w:rsidRPr="00D26F12">
        <w:rPr>
          <w:spacing w:val="-1"/>
          <w:sz w:val="24"/>
        </w:rPr>
        <w:t xml:space="preserve"> </w:t>
      </w:r>
      <w:r w:rsidRPr="00D26F12">
        <w:rPr>
          <w:sz w:val="24"/>
        </w:rPr>
        <w:t>деятельность;</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познавательная</w:t>
      </w:r>
      <w:r w:rsidRPr="00D26F12">
        <w:rPr>
          <w:spacing w:val="-1"/>
          <w:sz w:val="24"/>
        </w:rPr>
        <w:t xml:space="preserve"> </w:t>
      </w:r>
      <w:r w:rsidRPr="00D26F12">
        <w:rPr>
          <w:sz w:val="24"/>
        </w:rPr>
        <w:t>деятельность;</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проблемно-ценностное</w:t>
      </w:r>
      <w:r w:rsidRPr="00D26F12">
        <w:rPr>
          <w:spacing w:val="-2"/>
          <w:sz w:val="24"/>
        </w:rPr>
        <w:t xml:space="preserve"> </w:t>
      </w:r>
      <w:r w:rsidRPr="00D26F12">
        <w:rPr>
          <w:sz w:val="24"/>
        </w:rPr>
        <w:t>общение;</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досугово развлекательная деятельность (досуговое</w:t>
      </w:r>
      <w:r w:rsidRPr="00D26F12">
        <w:rPr>
          <w:spacing w:val="-5"/>
          <w:sz w:val="24"/>
        </w:rPr>
        <w:t xml:space="preserve"> </w:t>
      </w:r>
      <w:r w:rsidRPr="00D26F12">
        <w:rPr>
          <w:sz w:val="24"/>
        </w:rPr>
        <w:t>общение);</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художественное</w:t>
      </w:r>
      <w:r w:rsidRPr="00D26F12">
        <w:rPr>
          <w:spacing w:val="-2"/>
          <w:sz w:val="24"/>
        </w:rPr>
        <w:t xml:space="preserve"> </w:t>
      </w:r>
      <w:r w:rsidRPr="00D26F12">
        <w:rPr>
          <w:sz w:val="24"/>
        </w:rPr>
        <w:t>творчество;</w:t>
      </w:r>
    </w:p>
    <w:p w:rsidR="00A73FF3" w:rsidRPr="00D26F12" w:rsidRDefault="00A73FF3" w:rsidP="00A73FF3">
      <w:pPr>
        <w:pStyle w:val="a6"/>
        <w:numPr>
          <w:ilvl w:val="0"/>
          <w:numId w:val="31"/>
        </w:numPr>
        <w:tabs>
          <w:tab w:val="left" w:pos="2814"/>
          <w:tab w:val="left" w:pos="2815"/>
          <w:tab w:val="left" w:pos="4342"/>
          <w:tab w:val="left" w:pos="5822"/>
          <w:tab w:val="left" w:pos="7323"/>
          <w:tab w:val="left" w:pos="9292"/>
        </w:tabs>
        <w:ind w:right="856" w:firstLine="0"/>
        <w:rPr>
          <w:sz w:val="24"/>
        </w:rPr>
      </w:pPr>
      <w:r w:rsidRPr="00D26F12">
        <w:rPr>
          <w:sz w:val="24"/>
        </w:rPr>
        <w:t>социальное</w:t>
      </w:r>
      <w:r w:rsidRPr="00D26F12">
        <w:rPr>
          <w:sz w:val="24"/>
        </w:rPr>
        <w:tab/>
        <w:t>творчество</w:t>
      </w:r>
      <w:r w:rsidRPr="00D26F12">
        <w:rPr>
          <w:sz w:val="24"/>
        </w:rPr>
        <w:tab/>
        <w:t>(социально</w:t>
      </w:r>
      <w:r w:rsidRPr="00D26F12">
        <w:rPr>
          <w:sz w:val="24"/>
        </w:rPr>
        <w:tab/>
        <w:t>преобразующая</w:t>
      </w:r>
      <w:r w:rsidRPr="00D26F12">
        <w:rPr>
          <w:sz w:val="24"/>
        </w:rPr>
        <w:tab/>
      </w:r>
      <w:r w:rsidRPr="00D26F12">
        <w:rPr>
          <w:spacing w:val="-1"/>
          <w:sz w:val="24"/>
        </w:rPr>
        <w:t xml:space="preserve">добровольческая </w:t>
      </w:r>
      <w:r w:rsidRPr="00D26F12">
        <w:rPr>
          <w:sz w:val="24"/>
        </w:rPr>
        <w:t>деятельность);</w:t>
      </w:r>
    </w:p>
    <w:p w:rsidR="00A73FF3" w:rsidRPr="00D26F12" w:rsidRDefault="00A73FF3" w:rsidP="00A73FF3">
      <w:pPr>
        <w:pStyle w:val="a6"/>
        <w:numPr>
          <w:ilvl w:val="0"/>
          <w:numId w:val="31"/>
        </w:numPr>
        <w:tabs>
          <w:tab w:val="left" w:pos="2814"/>
          <w:tab w:val="left" w:pos="2815"/>
        </w:tabs>
        <w:spacing w:before="1" w:line="293" w:lineRule="exact"/>
        <w:ind w:left="2814" w:hanging="1132"/>
        <w:rPr>
          <w:sz w:val="24"/>
        </w:rPr>
      </w:pPr>
      <w:r w:rsidRPr="00D26F12">
        <w:rPr>
          <w:sz w:val="24"/>
        </w:rPr>
        <w:t>трудовая (производственная) деятельность;</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спортивно-оздоровительная</w:t>
      </w:r>
      <w:r w:rsidRPr="00D26F12">
        <w:rPr>
          <w:spacing w:val="-1"/>
          <w:sz w:val="24"/>
        </w:rPr>
        <w:t xml:space="preserve"> </w:t>
      </w:r>
      <w:r w:rsidRPr="00D26F12">
        <w:rPr>
          <w:sz w:val="24"/>
        </w:rPr>
        <w:t>деятельность;</w:t>
      </w:r>
    </w:p>
    <w:p w:rsidR="00A73FF3" w:rsidRPr="00D26F12" w:rsidRDefault="00A73FF3" w:rsidP="00A73FF3">
      <w:pPr>
        <w:pStyle w:val="a6"/>
        <w:numPr>
          <w:ilvl w:val="0"/>
          <w:numId w:val="31"/>
        </w:numPr>
        <w:tabs>
          <w:tab w:val="left" w:pos="2814"/>
          <w:tab w:val="left" w:pos="2815"/>
        </w:tabs>
        <w:spacing w:line="292" w:lineRule="exact"/>
        <w:ind w:left="2814" w:hanging="1132"/>
        <w:rPr>
          <w:sz w:val="24"/>
        </w:rPr>
      </w:pPr>
      <w:r w:rsidRPr="00D26F12">
        <w:rPr>
          <w:sz w:val="24"/>
        </w:rPr>
        <w:t>туристско-краеведческая</w:t>
      </w:r>
      <w:r w:rsidRPr="00D26F12">
        <w:rPr>
          <w:spacing w:val="-1"/>
          <w:sz w:val="24"/>
        </w:rPr>
        <w:t xml:space="preserve"> </w:t>
      </w:r>
      <w:r w:rsidRPr="00D26F12">
        <w:rPr>
          <w:sz w:val="24"/>
        </w:rPr>
        <w:t>деятельность.</w:t>
      </w:r>
    </w:p>
    <w:p w:rsidR="00A73FF3" w:rsidRPr="00D26F12" w:rsidRDefault="00A73FF3" w:rsidP="00A73FF3">
      <w:pPr>
        <w:pStyle w:val="a4"/>
        <w:ind w:right="857" w:firstLine="707"/>
        <w:jc w:val="both"/>
      </w:pPr>
      <w:r w:rsidRPr="00D26F12">
        <w:t>Правильно организованная внеурочная деятельность усиливает вариативнуюсоставляющую общего образования.</w:t>
      </w:r>
    </w:p>
    <w:p w:rsidR="00A73FF3" w:rsidRPr="00D26F12" w:rsidRDefault="00A73FF3" w:rsidP="00A73FF3">
      <w:pPr>
        <w:pStyle w:val="a4"/>
        <w:ind w:right="854" w:firstLine="707"/>
        <w:jc w:val="both"/>
      </w:pPr>
      <w:r w:rsidRPr="00D26F12">
        <w:t>Время, отведѐнное на внеурочную деятельность, не учитывается при определениимаксимально допустимой недельной нагрузки обучающихся, но учитывается при определенииобъѐмов финансирования реализации основной образовательной программы.</w:t>
      </w:r>
    </w:p>
    <w:p w:rsidR="00A73FF3" w:rsidRPr="00D26F12" w:rsidRDefault="00A73FF3" w:rsidP="00A73FF3">
      <w:pPr>
        <w:ind w:left="2390"/>
        <w:rPr>
          <w:sz w:val="24"/>
        </w:rPr>
      </w:pPr>
      <w:r w:rsidRPr="00D26F12">
        <w:rPr>
          <w:b/>
          <w:sz w:val="24"/>
        </w:rPr>
        <w:t xml:space="preserve">Участниками </w:t>
      </w:r>
      <w:r w:rsidRPr="00D26F12">
        <w:rPr>
          <w:sz w:val="24"/>
        </w:rPr>
        <w:t>(субъектами) внеурочной деятельности являются:</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учащиеся</w:t>
      </w:r>
      <w:r w:rsidRPr="00D26F12">
        <w:rPr>
          <w:spacing w:val="-1"/>
          <w:sz w:val="24"/>
        </w:rPr>
        <w:t xml:space="preserve"> </w:t>
      </w:r>
      <w:r w:rsidRPr="00D26F12">
        <w:rPr>
          <w:sz w:val="24"/>
        </w:rPr>
        <w:t>гимназии;</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администрация</w:t>
      </w:r>
      <w:r w:rsidRPr="00D26F12">
        <w:rPr>
          <w:spacing w:val="-1"/>
          <w:sz w:val="24"/>
        </w:rPr>
        <w:t xml:space="preserve"> </w:t>
      </w:r>
      <w:r w:rsidRPr="00D26F12">
        <w:rPr>
          <w:sz w:val="24"/>
        </w:rPr>
        <w:t>гимназии;</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педагоги, реализующие программы внеурочной</w:t>
      </w:r>
      <w:r w:rsidRPr="00D26F12">
        <w:rPr>
          <w:spacing w:val="1"/>
          <w:sz w:val="24"/>
        </w:rPr>
        <w:t xml:space="preserve"> </w:t>
      </w:r>
      <w:r w:rsidRPr="00D26F12">
        <w:rPr>
          <w:sz w:val="24"/>
        </w:rPr>
        <w:t>деятельности;</w:t>
      </w:r>
    </w:p>
    <w:p w:rsidR="00A73FF3" w:rsidRPr="00D26F12" w:rsidRDefault="00A73FF3" w:rsidP="00A73FF3">
      <w:pPr>
        <w:pStyle w:val="a6"/>
        <w:numPr>
          <w:ilvl w:val="0"/>
          <w:numId w:val="31"/>
        </w:numPr>
        <w:tabs>
          <w:tab w:val="left" w:pos="2814"/>
          <w:tab w:val="left" w:pos="2815"/>
        </w:tabs>
        <w:spacing w:before="2"/>
        <w:ind w:left="2814" w:hanging="1132"/>
        <w:rPr>
          <w:sz w:val="24"/>
        </w:rPr>
      </w:pPr>
      <w:r w:rsidRPr="00D26F12">
        <w:rPr>
          <w:sz w:val="24"/>
        </w:rPr>
        <w:t>педагоги дополнительного</w:t>
      </w:r>
      <w:r w:rsidRPr="00D26F12">
        <w:rPr>
          <w:spacing w:val="-1"/>
          <w:sz w:val="24"/>
        </w:rPr>
        <w:t xml:space="preserve"> </w:t>
      </w:r>
      <w:r w:rsidRPr="00D26F12">
        <w:rPr>
          <w:sz w:val="24"/>
        </w:rPr>
        <w:t>образования;</w:t>
      </w:r>
    </w:p>
    <w:p w:rsidR="00A73FF3" w:rsidRPr="00D26F12" w:rsidRDefault="00A73FF3" w:rsidP="00A73FF3">
      <w:pPr>
        <w:pStyle w:val="a6"/>
        <w:numPr>
          <w:ilvl w:val="0"/>
          <w:numId w:val="31"/>
        </w:numPr>
        <w:tabs>
          <w:tab w:val="left" w:pos="2814"/>
          <w:tab w:val="left" w:pos="2815"/>
          <w:tab w:val="left" w:pos="4455"/>
          <w:tab w:val="left" w:pos="6930"/>
          <w:tab w:val="left" w:pos="9042"/>
        </w:tabs>
        <w:spacing w:before="88"/>
        <w:ind w:right="848" w:firstLine="0"/>
        <w:jc w:val="both"/>
        <w:rPr>
          <w:sz w:val="24"/>
        </w:rPr>
      </w:pPr>
      <w:r w:rsidRPr="00D26F12">
        <w:rPr>
          <w:sz w:val="24"/>
        </w:rPr>
        <w:t>родители учащихся (целью сотрудничества учителей и родителей являетсясоздание</w:t>
      </w:r>
      <w:r w:rsidRPr="00D26F12">
        <w:rPr>
          <w:sz w:val="24"/>
        </w:rPr>
        <w:tab/>
        <w:t>неформальной</w:t>
      </w:r>
      <w:r w:rsidRPr="00D26F12">
        <w:rPr>
          <w:sz w:val="24"/>
        </w:rPr>
        <w:tab/>
        <w:t>атмосферы</w:t>
      </w:r>
      <w:r w:rsidRPr="00D26F12">
        <w:rPr>
          <w:sz w:val="24"/>
        </w:rPr>
        <w:tab/>
        <w:t>жизнедеятельности школьников,осуществление эффективной связи гимназии и семьи в воспитании и образованиидетей разного</w:t>
      </w:r>
      <w:r w:rsidRPr="00D26F12">
        <w:rPr>
          <w:spacing w:val="-1"/>
          <w:sz w:val="24"/>
        </w:rPr>
        <w:t xml:space="preserve"> </w:t>
      </w:r>
      <w:r w:rsidRPr="00D26F12">
        <w:rPr>
          <w:sz w:val="24"/>
        </w:rPr>
        <w:t>возраста).</w:t>
      </w:r>
    </w:p>
    <w:p w:rsidR="00A73FF3" w:rsidRPr="00D26F12" w:rsidRDefault="00A73FF3" w:rsidP="00A73FF3">
      <w:pPr>
        <w:pStyle w:val="1"/>
        <w:numPr>
          <w:ilvl w:val="2"/>
          <w:numId w:val="9"/>
        </w:numPr>
        <w:tabs>
          <w:tab w:val="left" w:pos="2814"/>
          <w:tab w:val="left" w:pos="2815"/>
        </w:tabs>
        <w:spacing w:before="16" w:line="540" w:lineRule="atLeast"/>
        <w:ind w:left="1682" w:right="3348" w:firstLine="141"/>
        <w:jc w:val="left"/>
        <w:rPr>
          <w:b w:val="0"/>
        </w:rPr>
      </w:pPr>
      <w:r w:rsidRPr="00D26F12">
        <w:t>Планируемые результаты внеурочной деятельности Личностные</w:t>
      </w:r>
      <w:r w:rsidRPr="00D26F12">
        <w:rPr>
          <w:spacing w:val="-3"/>
        </w:rPr>
        <w:t xml:space="preserve"> </w:t>
      </w:r>
      <w:r w:rsidRPr="00D26F12">
        <w:t>результаты</w:t>
      </w:r>
      <w:r w:rsidRPr="00D26F12">
        <w:rPr>
          <w:b w:val="0"/>
        </w:rPr>
        <w:t>:</w:t>
      </w:r>
    </w:p>
    <w:p w:rsidR="00A73FF3" w:rsidRPr="00D26F12" w:rsidRDefault="00A73FF3" w:rsidP="00A73FF3">
      <w:pPr>
        <w:pStyle w:val="a6"/>
        <w:numPr>
          <w:ilvl w:val="0"/>
          <w:numId w:val="31"/>
        </w:numPr>
        <w:tabs>
          <w:tab w:val="left" w:pos="2814"/>
          <w:tab w:val="left" w:pos="2815"/>
          <w:tab w:val="left" w:pos="4159"/>
          <w:tab w:val="left" w:pos="6562"/>
          <w:tab w:val="left" w:pos="8951"/>
          <w:tab w:val="left" w:pos="9769"/>
        </w:tabs>
        <w:spacing w:before="12" w:line="237" w:lineRule="auto"/>
        <w:ind w:right="854" w:firstLine="0"/>
        <w:rPr>
          <w:sz w:val="24"/>
        </w:rPr>
      </w:pPr>
      <w:r w:rsidRPr="00D26F12">
        <w:rPr>
          <w:sz w:val="24"/>
        </w:rPr>
        <w:t>развитие</w:t>
      </w:r>
      <w:r w:rsidRPr="00D26F12">
        <w:rPr>
          <w:sz w:val="24"/>
        </w:rPr>
        <w:tab/>
        <w:t>любознательности,</w:t>
      </w:r>
      <w:r w:rsidRPr="00D26F12">
        <w:rPr>
          <w:sz w:val="24"/>
        </w:rPr>
        <w:tab/>
        <w:t>сообразительности</w:t>
      </w:r>
      <w:r w:rsidRPr="00D26F12">
        <w:rPr>
          <w:sz w:val="24"/>
        </w:rPr>
        <w:tab/>
        <w:t>при</w:t>
      </w:r>
      <w:r w:rsidRPr="00D26F12">
        <w:rPr>
          <w:sz w:val="24"/>
        </w:rPr>
        <w:tab/>
      </w:r>
      <w:r w:rsidRPr="00D26F12">
        <w:rPr>
          <w:spacing w:val="-3"/>
          <w:sz w:val="24"/>
        </w:rPr>
        <w:t xml:space="preserve">выполнении </w:t>
      </w:r>
      <w:r w:rsidRPr="00D26F12">
        <w:rPr>
          <w:sz w:val="24"/>
        </w:rPr>
        <w:t>разнообразных заданий проблемного и эвристического</w:t>
      </w:r>
      <w:r w:rsidRPr="00D26F12">
        <w:rPr>
          <w:spacing w:val="-4"/>
          <w:sz w:val="24"/>
        </w:rPr>
        <w:t xml:space="preserve"> </w:t>
      </w:r>
      <w:r w:rsidRPr="00D26F12">
        <w:rPr>
          <w:sz w:val="24"/>
        </w:rPr>
        <w:t>характера;</w:t>
      </w:r>
    </w:p>
    <w:p w:rsidR="00A73FF3" w:rsidRPr="00D26F12" w:rsidRDefault="00A73FF3" w:rsidP="00A73FF3">
      <w:pPr>
        <w:pStyle w:val="a6"/>
        <w:numPr>
          <w:ilvl w:val="0"/>
          <w:numId w:val="31"/>
        </w:numPr>
        <w:tabs>
          <w:tab w:val="left" w:pos="2814"/>
          <w:tab w:val="left" w:pos="2815"/>
        </w:tabs>
        <w:spacing w:before="5" w:line="237" w:lineRule="auto"/>
        <w:ind w:right="852" w:firstLine="0"/>
        <w:jc w:val="both"/>
        <w:rPr>
          <w:sz w:val="24"/>
        </w:rPr>
      </w:pPr>
      <w:r w:rsidRPr="00D26F12">
        <w:rPr>
          <w:sz w:val="24"/>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A73FF3" w:rsidRPr="00D26F12" w:rsidRDefault="00A73FF3" w:rsidP="00A73FF3">
      <w:pPr>
        <w:pStyle w:val="a6"/>
        <w:numPr>
          <w:ilvl w:val="0"/>
          <w:numId w:val="31"/>
        </w:numPr>
        <w:tabs>
          <w:tab w:val="left" w:pos="2814"/>
          <w:tab w:val="left" w:pos="2815"/>
        </w:tabs>
        <w:spacing w:before="5" w:line="293" w:lineRule="exact"/>
        <w:ind w:left="2814" w:hanging="1132"/>
        <w:rPr>
          <w:sz w:val="24"/>
        </w:rPr>
      </w:pPr>
      <w:r w:rsidRPr="00D26F12">
        <w:rPr>
          <w:sz w:val="24"/>
        </w:rPr>
        <w:t>воспитание чувства справедливости,</w:t>
      </w:r>
      <w:r w:rsidRPr="00D26F12">
        <w:rPr>
          <w:spacing w:val="-3"/>
          <w:sz w:val="24"/>
        </w:rPr>
        <w:t xml:space="preserve"> </w:t>
      </w:r>
      <w:r w:rsidRPr="00D26F12">
        <w:rPr>
          <w:sz w:val="24"/>
        </w:rPr>
        <w:t>ответственности;</w:t>
      </w:r>
    </w:p>
    <w:p w:rsidR="00A73FF3" w:rsidRPr="00D26F12" w:rsidRDefault="00A73FF3" w:rsidP="00A73FF3">
      <w:pPr>
        <w:pStyle w:val="a6"/>
        <w:numPr>
          <w:ilvl w:val="0"/>
          <w:numId w:val="31"/>
        </w:numPr>
        <w:tabs>
          <w:tab w:val="left" w:pos="2814"/>
          <w:tab w:val="left" w:pos="2815"/>
        </w:tabs>
        <w:spacing w:before="2" w:line="237" w:lineRule="auto"/>
        <w:ind w:right="846" w:firstLine="0"/>
        <w:rPr>
          <w:sz w:val="24"/>
        </w:rPr>
      </w:pPr>
      <w:r w:rsidRPr="00D26F12">
        <w:rPr>
          <w:sz w:val="24"/>
        </w:rPr>
        <w:t>развитие самостоятельности суждений, независимости и нестандартности мышления.</w:t>
      </w:r>
    </w:p>
    <w:p w:rsidR="00A73FF3" w:rsidRPr="00D26F12" w:rsidRDefault="00A73FF3" w:rsidP="00A73FF3">
      <w:pPr>
        <w:pStyle w:val="1"/>
        <w:spacing w:before="5"/>
        <w:ind w:left="1682"/>
      </w:pPr>
      <w:r w:rsidRPr="00D26F12">
        <w:t>Метапредметные результаты</w:t>
      </w:r>
    </w:p>
    <w:p w:rsidR="00A73FF3" w:rsidRPr="00D26F12" w:rsidRDefault="00A73FF3" w:rsidP="00A73FF3">
      <w:pPr>
        <w:pStyle w:val="a4"/>
        <w:spacing w:line="274" w:lineRule="exact"/>
      </w:pPr>
      <w:r w:rsidRPr="00D26F12">
        <w:t>В ходе осуществления внеурочной деятельности учащиеся научатся:</w:t>
      </w:r>
    </w:p>
    <w:p w:rsidR="00A73FF3" w:rsidRPr="00D26F12" w:rsidRDefault="00A73FF3" w:rsidP="00A73FF3">
      <w:pPr>
        <w:pStyle w:val="a6"/>
        <w:numPr>
          <w:ilvl w:val="0"/>
          <w:numId w:val="31"/>
        </w:numPr>
        <w:tabs>
          <w:tab w:val="left" w:pos="2814"/>
          <w:tab w:val="left" w:pos="2815"/>
          <w:tab w:val="left" w:pos="4166"/>
          <w:tab w:val="left" w:pos="5099"/>
          <w:tab w:val="left" w:pos="6109"/>
          <w:tab w:val="left" w:pos="7325"/>
          <w:tab w:val="left" w:pos="8507"/>
          <w:tab w:val="left" w:pos="9596"/>
          <w:tab w:val="left" w:pos="10676"/>
        </w:tabs>
        <w:spacing w:before="4" w:line="237" w:lineRule="auto"/>
        <w:ind w:right="855" w:firstLine="0"/>
        <w:rPr>
          <w:sz w:val="24"/>
        </w:rPr>
      </w:pPr>
      <w:r w:rsidRPr="00D26F12">
        <w:rPr>
          <w:sz w:val="24"/>
        </w:rPr>
        <w:t>сравнивать</w:t>
      </w:r>
      <w:r w:rsidRPr="00D26F12">
        <w:rPr>
          <w:sz w:val="24"/>
        </w:rPr>
        <w:tab/>
        <w:t>разные</w:t>
      </w:r>
      <w:r w:rsidRPr="00D26F12">
        <w:rPr>
          <w:sz w:val="24"/>
        </w:rPr>
        <w:tab/>
        <w:t>приемы</w:t>
      </w:r>
      <w:r w:rsidRPr="00D26F12">
        <w:rPr>
          <w:sz w:val="24"/>
        </w:rPr>
        <w:tab/>
        <w:t>действий,</w:t>
      </w:r>
      <w:r w:rsidRPr="00D26F12">
        <w:rPr>
          <w:sz w:val="24"/>
        </w:rPr>
        <w:tab/>
        <w:t>выбирать</w:t>
      </w:r>
      <w:r w:rsidRPr="00D26F12">
        <w:rPr>
          <w:sz w:val="24"/>
        </w:rPr>
        <w:tab/>
        <w:t>удобные</w:t>
      </w:r>
      <w:r w:rsidRPr="00D26F12">
        <w:rPr>
          <w:sz w:val="24"/>
        </w:rPr>
        <w:tab/>
        <w:t>способы</w:t>
      </w:r>
      <w:r w:rsidRPr="00D26F12">
        <w:rPr>
          <w:sz w:val="24"/>
        </w:rPr>
        <w:tab/>
      </w:r>
      <w:r w:rsidRPr="00D26F12">
        <w:rPr>
          <w:spacing w:val="-6"/>
          <w:sz w:val="24"/>
        </w:rPr>
        <w:t xml:space="preserve">для </w:t>
      </w:r>
      <w:r w:rsidRPr="00D26F12">
        <w:rPr>
          <w:sz w:val="24"/>
        </w:rPr>
        <w:t>выполненияконкретного</w:t>
      </w:r>
      <w:r w:rsidRPr="00D26F12">
        <w:rPr>
          <w:spacing w:val="-1"/>
          <w:sz w:val="24"/>
        </w:rPr>
        <w:t xml:space="preserve"> </w:t>
      </w:r>
      <w:r w:rsidRPr="00D26F12">
        <w:rPr>
          <w:sz w:val="24"/>
        </w:rPr>
        <w:t>задания;</w:t>
      </w:r>
    </w:p>
    <w:p w:rsidR="00A73FF3" w:rsidRPr="00D26F12" w:rsidRDefault="00A73FF3" w:rsidP="00A73FF3">
      <w:pPr>
        <w:pStyle w:val="a6"/>
        <w:numPr>
          <w:ilvl w:val="0"/>
          <w:numId w:val="31"/>
        </w:numPr>
        <w:tabs>
          <w:tab w:val="left" w:pos="2814"/>
          <w:tab w:val="left" w:pos="2815"/>
        </w:tabs>
        <w:spacing w:before="2"/>
        <w:ind w:left="2814" w:hanging="1132"/>
        <w:rPr>
          <w:sz w:val="24"/>
        </w:rPr>
      </w:pPr>
      <w:r w:rsidRPr="00D26F12">
        <w:rPr>
          <w:sz w:val="24"/>
        </w:rPr>
        <w:t>моделировать в процессе совместного обсуждения алгоритм</w:t>
      </w:r>
      <w:r w:rsidRPr="00D26F12">
        <w:rPr>
          <w:spacing w:val="-5"/>
          <w:sz w:val="24"/>
        </w:rPr>
        <w:t xml:space="preserve"> </w:t>
      </w:r>
      <w:r w:rsidRPr="00D26F12">
        <w:rPr>
          <w:sz w:val="24"/>
        </w:rPr>
        <w:t>решения;</w:t>
      </w:r>
    </w:p>
    <w:p w:rsidR="00A73FF3" w:rsidRPr="00D26F12" w:rsidRDefault="00A73FF3" w:rsidP="00A73FF3">
      <w:pPr>
        <w:pStyle w:val="a6"/>
        <w:numPr>
          <w:ilvl w:val="0"/>
          <w:numId w:val="31"/>
        </w:numPr>
        <w:tabs>
          <w:tab w:val="left" w:pos="2814"/>
          <w:tab w:val="left" w:pos="2815"/>
        </w:tabs>
        <w:spacing w:before="1" w:line="293" w:lineRule="exact"/>
        <w:ind w:left="2814" w:hanging="1132"/>
        <w:rPr>
          <w:sz w:val="24"/>
        </w:rPr>
      </w:pPr>
      <w:r w:rsidRPr="00D26F12">
        <w:rPr>
          <w:sz w:val="24"/>
        </w:rPr>
        <w:t>использовать его в ходе самостоятельной</w:t>
      </w:r>
      <w:r w:rsidRPr="00D26F12">
        <w:rPr>
          <w:spacing w:val="-7"/>
          <w:sz w:val="24"/>
        </w:rPr>
        <w:t xml:space="preserve"> </w:t>
      </w:r>
      <w:r w:rsidRPr="00D26F12">
        <w:rPr>
          <w:sz w:val="24"/>
        </w:rPr>
        <w:t>работы;</w:t>
      </w:r>
    </w:p>
    <w:p w:rsidR="00A73FF3" w:rsidRPr="00D26F12" w:rsidRDefault="00A73FF3" w:rsidP="00A73FF3">
      <w:pPr>
        <w:pStyle w:val="a6"/>
        <w:numPr>
          <w:ilvl w:val="0"/>
          <w:numId w:val="31"/>
        </w:numPr>
        <w:tabs>
          <w:tab w:val="left" w:pos="2814"/>
          <w:tab w:val="left" w:pos="2815"/>
        </w:tabs>
        <w:spacing w:line="293" w:lineRule="exact"/>
        <w:ind w:left="2814" w:hanging="1132"/>
        <w:rPr>
          <w:sz w:val="24"/>
        </w:rPr>
      </w:pPr>
      <w:r w:rsidRPr="00D26F12">
        <w:rPr>
          <w:sz w:val="24"/>
        </w:rPr>
        <w:t>применять изученные способы учебной работы и</w:t>
      </w:r>
      <w:r w:rsidRPr="00D26F12">
        <w:rPr>
          <w:spacing w:val="-5"/>
          <w:sz w:val="24"/>
        </w:rPr>
        <w:t xml:space="preserve"> </w:t>
      </w:r>
      <w:r w:rsidRPr="00D26F12">
        <w:rPr>
          <w:sz w:val="24"/>
        </w:rPr>
        <w:t>приѐмы;</w:t>
      </w:r>
    </w:p>
    <w:p w:rsidR="00A73FF3" w:rsidRPr="00D26F12" w:rsidRDefault="00A73FF3" w:rsidP="00A73FF3">
      <w:pPr>
        <w:pStyle w:val="a6"/>
        <w:numPr>
          <w:ilvl w:val="0"/>
          <w:numId w:val="31"/>
        </w:numPr>
        <w:tabs>
          <w:tab w:val="left" w:pos="2814"/>
          <w:tab w:val="left" w:pos="2815"/>
          <w:tab w:val="left" w:pos="4579"/>
          <w:tab w:val="left" w:pos="5678"/>
          <w:tab w:val="left" w:pos="7385"/>
          <w:tab w:val="left" w:pos="8896"/>
          <w:tab w:val="left" w:pos="9287"/>
          <w:tab w:val="left" w:pos="10922"/>
        </w:tabs>
        <w:spacing w:before="2" w:line="237" w:lineRule="auto"/>
        <w:ind w:right="855" w:firstLine="0"/>
        <w:rPr>
          <w:sz w:val="24"/>
        </w:rPr>
      </w:pPr>
      <w:r w:rsidRPr="00D26F12">
        <w:rPr>
          <w:sz w:val="24"/>
        </w:rPr>
        <w:t>анализировать</w:t>
      </w:r>
      <w:r w:rsidRPr="00D26F12">
        <w:rPr>
          <w:sz w:val="24"/>
        </w:rPr>
        <w:tab/>
        <w:t>правила</w:t>
      </w:r>
      <w:r w:rsidRPr="00D26F12">
        <w:rPr>
          <w:sz w:val="24"/>
        </w:rPr>
        <w:tab/>
        <w:t>деятельности,</w:t>
      </w:r>
      <w:r w:rsidRPr="00D26F12">
        <w:rPr>
          <w:sz w:val="24"/>
        </w:rPr>
        <w:tab/>
        <w:t>действовать</w:t>
      </w:r>
      <w:r w:rsidRPr="00D26F12">
        <w:rPr>
          <w:sz w:val="24"/>
        </w:rPr>
        <w:tab/>
        <w:t>в</w:t>
      </w:r>
      <w:r w:rsidRPr="00D26F12">
        <w:rPr>
          <w:sz w:val="24"/>
        </w:rPr>
        <w:tab/>
        <w:t>соответствии</w:t>
      </w:r>
      <w:r w:rsidRPr="00D26F12">
        <w:rPr>
          <w:sz w:val="24"/>
        </w:rPr>
        <w:tab/>
      </w:r>
      <w:r w:rsidRPr="00D26F12">
        <w:rPr>
          <w:spacing w:val="-18"/>
          <w:sz w:val="24"/>
        </w:rPr>
        <w:t xml:space="preserve">с </w:t>
      </w:r>
      <w:r w:rsidRPr="00D26F12">
        <w:rPr>
          <w:sz w:val="24"/>
        </w:rPr>
        <w:t>заданнымиправилами;</w:t>
      </w:r>
    </w:p>
    <w:p w:rsidR="00A73FF3" w:rsidRPr="00D26F12" w:rsidRDefault="00A73FF3" w:rsidP="00A73FF3">
      <w:pPr>
        <w:pStyle w:val="a6"/>
        <w:numPr>
          <w:ilvl w:val="0"/>
          <w:numId w:val="31"/>
        </w:numPr>
        <w:tabs>
          <w:tab w:val="left" w:pos="2814"/>
          <w:tab w:val="left" w:pos="2815"/>
        </w:tabs>
        <w:spacing w:before="3" w:line="293" w:lineRule="exact"/>
        <w:ind w:left="2814" w:hanging="1132"/>
        <w:rPr>
          <w:sz w:val="24"/>
        </w:rPr>
      </w:pPr>
      <w:r w:rsidRPr="00D26F12">
        <w:rPr>
          <w:sz w:val="24"/>
        </w:rPr>
        <w:t>включаться в групповую</w:t>
      </w:r>
      <w:r w:rsidRPr="00D26F12">
        <w:rPr>
          <w:spacing w:val="-2"/>
          <w:sz w:val="24"/>
        </w:rPr>
        <w:t xml:space="preserve"> </w:t>
      </w:r>
      <w:r w:rsidRPr="00D26F12">
        <w:rPr>
          <w:sz w:val="24"/>
        </w:rPr>
        <w:t>работу;</w:t>
      </w:r>
    </w:p>
    <w:p w:rsidR="00A73FF3" w:rsidRPr="00D26F12" w:rsidRDefault="00A73FF3" w:rsidP="00A73FF3">
      <w:pPr>
        <w:pStyle w:val="a6"/>
        <w:numPr>
          <w:ilvl w:val="0"/>
          <w:numId w:val="31"/>
        </w:numPr>
        <w:tabs>
          <w:tab w:val="left" w:pos="2814"/>
          <w:tab w:val="left" w:pos="2815"/>
        </w:tabs>
        <w:spacing w:before="2" w:line="237" w:lineRule="auto"/>
        <w:ind w:right="849" w:firstLine="0"/>
        <w:rPr>
          <w:sz w:val="24"/>
        </w:rPr>
      </w:pPr>
      <w:r w:rsidRPr="00D26F12">
        <w:rPr>
          <w:sz w:val="24"/>
        </w:rPr>
        <w:t>участвовать в обсуждении проблемных вопросов, высказывать собственное мнениеи аргументировать</w:t>
      </w:r>
      <w:r w:rsidRPr="00D26F12">
        <w:rPr>
          <w:spacing w:val="-1"/>
          <w:sz w:val="24"/>
        </w:rPr>
        <w:t xml:space="preserve"> </w:t>
      </w:r>
      <w:r w:rsidRPr="00D26F12">
        <w:rPr>
          <w:sz w:val="24"/>
        </w:rPr>
        <w:t>его;</w:t>
      </w:r>
    </w:p>
    <w:p w:rsidR="00A73FF3" w:rsidRPr="00D26F12" w:rsidRDefault="00A73FF3" w:rsidP="00A73FF3">
      <w:pPr>
        <w:pStyle w:val="a6"/>
        <w:numPr>
          <w:ilvl w:val="0"/>
          <w:numId w:val="31"/>
        </w:numPr>
        <w:tabs>
          <w:tab w:val="left" w:pos="2814"/>
          <w:tab w:val="left" w:pos="2815"/>
          <w:tab w:val="left" w:pos="4207"/>
          <w:tab w:val="left" w:pos="5351"/>
          <w:tab w:val="left" w:pos="6469"/>
          <w:tab w:val="left" w:pos="7743"/>
          <w:tab w:val="left" w:pos="9349"/>
        </w:tabs>
        <w:spacing w:before="2"/>
        <w:ind w:right="854" w:firstLine="0"/>
        <w:rPr>
          <w:sz w:val="24"/>
        </w:rPr>
      </w:pPr>
      <w:r w:rsidRPr="00D26F12">
        <w:rPr>
          <w:sz w:val="24"/>
        </w:rPr>
        <w:t>выполнять</w:t>
      </w:r>
      <w:r w:rsidRPr="00D26F12">
        <w:rPr>
          <w:sz w:val="24"/>
        </w:rPr>
        <w:tab/>
        <w:t>пробное</w:t>
      </w:r>
      <w:r w:rsidRPr="00D26F12">
        <w:rPr>
          <w:sz w:val="24"/>
        </w:rPr>
        <w:tab/>
        <w:t>учебное</w:t>
      </w:r>
      <w:r w:rsidRPr="00D26F12">
        <w:rPr>
          <w:sz w:val="24"/>
        </w:rPr>
        <w:tab/>
        <w:t>действие,</w:t>
      </w:r>
      <w:r w:rsidRPr="00D26F12">
        <w:rPr>
          <w:sz w:val="24"/>
        </w:rPr>
        <w:tab/>
        <w:t>фиксировать</w:t>
      </w:r>
      <w:r w:rsidRPr="00D26F12">
        <w:rPr>
          <w:sz w:val="24"/>
        </w:rPr>
        <w:tab/>
      </w:r>
      <w:r w:rsidRPr="00D26F12">
        <w:rPr>
          <w:spacing w:val="-1"/>
          <w:sz w:val="24"/>
        </w:rPr>
        <w:t xml:space="preserve">индивидуальное </w:t>
      </w:r>
      <w:r w:rsidRPr="00D26F12">
        <w:rPr>
          <w:sz w:val="24"/>
        </w:rPr>
        <w:t>затруднение впробном</w:t>
      </w:r>
      <w:r w:rsidRPr="00D26F12">
        <w:rPr>
          <w:spacing w:val="-3"/>
          <w:sz w:val="24"/>
        </w:rPr>
        <w:t xml:space="preserve"> </w:t>
      </w:r>
      <w:r w:rsidRPr="00D26F12">
        <w:rPr>
          <w:sz w:val="24"/>
        </w:rPr>
        <w:t>действии;</w:t>
      </w:r>
    </w:p>
    <w:p w:rsidR="00A73FF3" w:rsidRPr="00D26F12" w:rsidRDefault="00A73FF3" w:rsidP="00A73FF3">
      <w:pPr>
        <w:pStyle w:val="a6"/>
        <w:numPr>
          <w:ilvl w:val="0"/>
          <w:numId w:val="31"/>
        </w:numPr>
        <w:tabs>
          <w:tab w:val="left" w:pos="2814"/>
          <w:tab w:val="left" w:pos="2815"/>
          <w:tab w:val="left" w:pos="4814"/>
          <w:tab w:val="left" w:pos="5594"/>
          <w:tab w:val="left" w:pos="6764"/>
          <w:tab w:val="left" w:pos="7135"/>
          <w:tab w:val="left" w:pos="8986"/>
          <w:tab w:val="left" w:pos="10312"/>
        </w:tabs>
        <w:spacing w:before="3" w:line="237" w:lineRule="auto"/>
        <w:ind w:right="853" w:firstLine="0"/>
        <w:rPr>
          <w:sz w:val="24"/>
        </w:rPr>
      </w:pPr>
      <w:r w:rsidRPr="00D26F12">
        <w:rPr>
          <w:sz w:val="24"/>
        </w:rPr>
        <w:t>аргументировать</w:t>
      </w:r>
      <w:r w:rsidRPr="00D26F12">
        <w:rPr>
          <w:sz w:val="24"/>
        </w:rPr>
        <w:tab/>
        <w:t>свою</w:t>
      </w:r>
      <w:r w:rsidRPr="00D26F12">
        <w:rPr>
          <w:sz w:val="24"/>
        </w:rPr>
        <w:tab/>
        <w:t>позицию</w:t>
      </w:r>
      <w:r w:rsidRPr="00D26F12">
        <w:rPr>
          <w:sz w:val="24"/>
        </w:rPr>
        <w:tab/>
        <w:t>в</w:t>
      </w:r>
      <w:r w:rsidRPr="00D26F12">
        <w:rPr>
          <w:sz w:val="24"/>
        </w:rPr>
        <w:tab/>
        <w:t>коммуникации,</w:t>
      </w:r>
      <w:r w:rsidRPr="00D26F12">
        <w:rPr>
          <w:sz w:val="24"/>
        </w:rPr>
        <w:tab/>
        <w:t>учитывать</w:t>
      </w:r>
      <w:r w:rsidRPr="00D26F12">
        <w:rPr>
          <w:sz w:val="24"/>
        </w:rPr>
        <w:tab/>
      </w:r>
      <w:r w:rsidRPr="00D26F12">
        <w:rPr>
          <w:spacing w:val="-4"/>
          <w:sz w:val="24"/>
        </w:rPr>
        <w:t xml:space="preserve">разные </w:t>
      </w:r>
      <w:r w:rsidRPr="00D26F12">
        <w:rPr>
          <w:sz w:val="24"/>
        </w:rPr>
        <w:t>мнения,использовать критерии для обоснования своего</w:t>
      </w:r>
      <w:r w:rsidRPr="00D26F12">
        <w:rPr>
          <w:spacing w:val="-7"/>
          <w:sz w:val="24"/>
        </w:rPr>
        <w:t xml:space="preserve"> </w:t>
      </w:r>
      <w:r w:rsidRPr="00D26F12">
        <w:rPr>
          <w:sz w:val="24"/>
        </w:rPr>
        <w:t>суждения;</w:t>
      </w:r>
    </w:p>
    <w:p w:rsidR="00A73FF3" w:rsidRPr="00D26F12" w:rsidRDefault="00A73FF3" w:rsidP="00A73FF3">
      <w:pPr>
        <w:pStyle w:val="a6"/>
        <w:numPr>
          <w:ilvl w:val="0"/>
          <w:numId w:val="31"/>
        </w:numPr>
        <w:tabs>
          <w:tab w:val="left" w:pos="2814"/>
          <w:tab w:val="left" w:pos="2815"/>
          <w:tab w:val="left" w:pos="4493"/>
          <w:tab w:val="left" w:pos="6085"/>
          <w:tab w:val="left" w:pos="8227"/>
          <w:tab w:val="left" w:pos="9611"/>
          <w:tab w:val="left" w:pos="10922"/>
        </w:tabs>
        <w:spacing w:before="5" w:line="237" w:lineRule="auto"/>
        <w:ind w:right="854" w:firstLine="0"/>
        <w:rPr>
          <w:sz w:val="24"/>
        </w:rPr>
      </w:pPr>
      <w:r w:rsidRPr="00D26F12">
        <w:rPr>
          <w:sz w:val="24"/>
        </w:rPr>
        <w:t>сопоставлять</w:t>
      </w:r>
      <w:r w:rsidRPr="00D26F12">
        <w:rPr>
          <w:sz w:val="24"/>
        </w:rPr>
        <w:tab/>
        <w:t>полученный</w:t>
      </w:r>
      <w:r w:rsidRPr="00D26F12">
        <w:rPr>
          <w:sz w:val="24"/>
        </w:rPr>
        <w:tab/>
        <w:t>(промежуточный,</w:t>
      </w:r>
      <w:r w:rsidRPr="00D26F12">
        <w:rPr>
          <w:sz w:val="24"/>
        </w:rPr>
        <w:tab/>
        <w:t>итоговый)</w:t>
      </w:r>
      <w:r w:rsidRPr="00D26F12">
        <w:rPr>
          <w:sz w:val="24"/>
        </w:rPr>
        <w:tab/>
        <w:t>результат</w:t>
      </w:r>
      <w:r w:rsidRPr="00D26F12">
        <w:rPr>
          <w:sz w:val="24"/>
        </w:rPr>
        <w:tab/>
      </w:r>
      <w:r w:rsidRPr="00D26F12">
        <w:rPr>
          <w:spacing w:val="-17"/>
          <w:sz w:val="24"/>
        </w:rPr>
        <w:t xml:space="preserve">с </w:t>
      </w:r>
      <w:r w:rsidRPr="00D26F12">
        <w:rPr>
          <w:sz w:val="24"/>
        </w:rPr>
        <w:t>заданнымусловием;</w:t>
      </w:r>
    </w:p>
    <w:p w:rsidR="00A73FF3" w:rsidRPr="00D26F12" w:rsidRDefault="00A73FF3" w:rsidP="00A73FF3">
      <w:pPr>
        <w:pStyle w:val="a6"/>
        <w:numPr>
          <w:ilvl w:val="0"/>
          <w:numId w:val="31"/>
        </w:numPr>
        <w:tabs>
          <w:tab w:val="left" w:pos="2814"/>
          <w:tab w:val="left" w:pos="2815"/>
        </w:tabs>
        <w:spacing w:before="2"/>
        <w:ind w:left="2814" w:hanging="1132"/>
        <w:rPr>
          <w:sz w:val="24"/>
        </w:rPr>
      </w:pPr>
      <w:r w:rsidRPr="00D26F12">
        <w:rPr>
          <w:sz w:val="24"/>
        </w:rPr>
        <w:t>контролировать свою деятельность: обнаруживать и исправлять</w:t>
      </w:r>
      <w:r w:rsidRPr="00D26F12">
        <w:rPr>
          <w:spacing w:val="-7"/>
          <w:sz w:val="24"/>
        </w:rPr>
        <w:t xml:space="preserve"> </w:t>
      </w:r>
      <w:r w:rsidRPr="00D26F12">
        <w:rPr>
          <w:sz w:val="24"/>
        </w:rPr>
        <w:t>ошибки.</w:t>
      </w:r>
    </w:p>
    <w:p w:rsidR="00A73FF3" w:rsidRPr="00D26F12" w:rsidRDefault="00A73FF3" w:rsidP="00A73FF3">
      <w:pPr>
        <w:pStyle w:val="1"/>
        <w:spacing w:before="1"/>
        <w:ind w:left="1682"/>
      </w:pPr>
      <w:r w:rsidRPr="00D26F12">
        <w:t>Предметные результаты</w:t>
      </w:r>
    </w:p>
    <w:p w:rsidR="00A73FF3" w:rsidRPr="00D26F12" w:rsidRDefault="00A73FF3" w:rsidP="00A73FF3">
      <w:pPr>
        <w:pStyle w:val="a4"/>
        <w:spacing w:line="274" w:lineRule="exact"/>
      </w:pPr>
      <w:r w:rsidRPr="00D26F12">
        <w:t>В ходе осуществления внеурочной деятельности учащиеся научатся:</w:t>
      </w:r>
    </w:p>
    <w:p w:rsidR="00A73FF3" w:rsidRPr="00D26F12" w:rsidRDefault="00A73FF3" w:rsidP="00A73FF3">
      <w:pPr>
        <w:pStyle w:val="a6"/>
        <w:numPr>
          <w:ilvl w:val="0"/>
          <w:numId w:val="31"/>
        </w:numPr>
        <w:tabs>
          <w:tab w:val="left" w:pos="2814"/>
          <w:tab w:val="left" w:pos="2815"/>
        </w:tabs>
        <w:spacing w:before="2" w:line="292" w:lineRule="exact"/>
        <w:ind w:left="2814" w:hanging="1132"/>
        <w:rPr>
          <w:sz w:val="24"/>
        </w:rPr>
      </w:pPr>
      <w:r w:rsidRPr="00D26F12">
        <w:rPr>
          <w:sz w:val="24"/>
        </w:rPr>
        <w:t>анализировать текст конкретной предметной</w:t>
      </w:r>
      <w:r w:rsidRPr="00D26F12">
        <w:rPr>
          <w:spacing w:val="-4"/>
          <w:sz w:val="24"/>
        </w:rPr>
        <w:t xml:space="preserve"> </w:t>
      </w:r>
      <w:r w:rsidRPr="00D26F12">
        <w:rPr>
          <w:sz w:val="24"/>
        </w:rPr>
        <w:t>задачи:</w:t>
      </w:r>
    </w:p>
    <w:p w:rsidR="00A73FF3" w:rsidRPr="00D26F12" w:rsidRDefault="00A73FF3" w:rsidP="00A73FF3">
      <w:pPr>
        <w:pStyle w:val="a6"/>
        <w:numPr>
          <w:ilvl w:val="0"/>
          <w:numId w:val="8"/>
        </w:numPr>
        <w:tabs>
          <w:tab w:val="left" w:pos="2814"/>
          <w:tab w:val="left" w:pos="2815"/>
        </w:tabs>
        <w:spacing w:line="274" w:lineRule="exact"/>
        <w:ind w:hanging="1492"/>
        <w:rPr>
          <w:sz w:val="24"/>
        </w:rPr>
      </w:pPr>
      <w:r w:rsidRPr="00D26F12">
        <w:rPr>
          <w:sz w:val="24"/>
        </w:rPr>
        <w:t>ориентироваться в</w:t>
      </w:r>
      <w:r w:rsidRPr="00D26F12">
        <w:rPr>
          <w:spacing w:val="-2"/>
          <w:sz w:val="24"/>
        </w:rPr>
        <w:t xml:space="preserve"> </w:t>
      </w:r>
      <w:r w:rsidRPr="00D26F12">
        <w:rPr>
          <w:sz w:val="24"/>
        </w:rPr>
        <w:t>тексте,</w:t>
      </w:r>
    </w:p>
    <w:p w:rsidR="00A73FF3" w:rsidRPr="00D26F12" w:rsidRDefault="00A73FF3" w:rsidP="00A73FF3">
      <w:pPr>
        <w:pStyle w:val="a6"/>
        <w:numPr>
          <w:ilvl w:val="0"/>
          <w:numId w:val="8"/>
        </w:numPr>
        <w:tabs>
          <w:tab w:val="left" w:pos="2814"/>
          <w:tab w:val="left" w:pos="2815"/>
        </w:tabs>
        <w:ind w:hanging="1492"/>
        <w:rPr>
          <w:sz w:val="24"/>
        </w:rPr>
      </w:pPr>
      <w:r w:rsidRPr="00D26F12">
        <w:rPr>
          <w:sz w:val="24"/>
        </w:rPr>
        <w:t>выделять условие и вопрос,</w:t>
      </w:r>
    </w:p>
    <w:p w:rsidR="00A73FF3" w:rsidRPr="00D26F12" w:rsidRDefault="00A73FF3" w:rsidP="00A73FF3">
      <w:pPr>
        <w:pStyle w:val="a6"/>
        <w:numPr>
          <w:ilvl w:val="0"/>
          <w:numId w:val="8"/>
        </w:numPr>
        <w:tabs>
          <w:tab w:val="left" w:pos="2814"/>
          <w:tab w:val="left" w:pos="2815"/>
        </w:tabs>
        <w:ind w:hanging="1492"/>
        <w:rPr>
          <w:sz w:val="24"/>
        </w:rPr>
      </w:pPr>
      <w:r w:rsidRPr="00D26F12">
        <w:rPr>
          <w:sz w:val="24"/>
        </w:rPr>
        <w:t>выделять данные и искомые числа</w:t>
      </w:r>
      <w:r w:rsidRPr="00D26F12">
        <w:rPr>
          <w:spacing w:val="-4"/>
          <w:sz w:val="24"/>
        </w:rPr>
        <w:t xml:space="preserve"> </w:t>
      </w:r>
      <w:r w:rsidRPr="00D26F12">
        <w:rPr>
          <w:sz w:val="24"/>
        </w:rPr>
        <w:t>(величины);</w:t>
      </w:r>
    </w:p>
    <w:p w:rsidR="00A73FF3" w:rsidRPr="00D26F12" w:rsidRDefault="00A73FF3" w:rsidP="00A73FF3">
      <w:pPr>
        <w:pStyle w:val="a6"/>
        <w:numPr>
          <w:ilvl w:val="1"/>
          <w:numId w:val="8"/>
        </w:numPr>
        <w:tabs>
          <w:tab w:val="left" w:pos="2814"/>
          <w:tab w:val="left" w:pos="2815"/>
        </w:tabs>
        <w:spacing w:before="2" w:line="293" w:lineRule="exact"/>
        <w:ind w:firstLine="0"/>
        <w:rPr>
          <w:sz w:val="24"/>
        </w:rPr>
      </w:pPr>
      <w:r w:rsidRPr="00D26F12">
        <w:rPr>
          <w:sz w:val="24"/>
        </w:rPr>
        <w:t>искать и выбирать необходимую предметную</w:t>
      </w:r>
      <w:r w:rsidRPr="00D26F12">
        <w:rPr>
          <w:spacing w:val="-1"/>
          <w:sz w:val="24"/>
        </w:rPr>
        <w:t xml:space="preserve"> </w:t>
      </w:r>
      <w:r w:rsidRPr="00D26F12">
        <w:rPr>
          <w:sz w:val="24"/>
        </w:rPr>
        <w:t>информацию;</w:t>
      </w:r>
    </w:p>
    <w:p w:rsidR="00A73FF3" w:rsidRPr="00D26F12" w:rsidRDefault="00A73FF3" w:rsidP="00A73FF3">
      <w:pPr>
        <w:pStyle w:val="a6"/>
        <w:numPr>
          <w:ilvl w:val="1"/>
          <w:numId w:val="8"/>
        </w:numPr>
        <w:tabs>
          <w:tab w:val="left" w:pos="2814"/>
          <w:tab w:val="left" w:pos="2815"/>
        </w:tabs>
        <w:spacing w:line="293" w:lineRule="exact"/>
        <w:ind w:firstLine="0"/>
        <w:rPr>
          <w:sz w:val="24"/>
        </w:rPr>
      </w:pPr>
      <w:r w:rsidRPr="00D26F12">
        <w:rPr>
          <w:sz w:val="24"/>
        </w:rPr>
        <w:t>моделировать ситуацию в рамках конкретного предметного</w:t>
      </w:r>
      <w:r w:rsidRPr="00D26F12">
        <w:rPr>
          <w:spacing w:val="1"/>
          <w:sz w:val="24"/>
        </w:rPr>
        <w:t xml:space="preserve"> </w:t>
      </w:r>
      <w:r w:rsidRPr="00D26F12">
        <w:rPr>
          <w:sz w:val="24"/>
        </w:rPr>
        <w:t>знания;</w:t>
      </w:r>
    </w:p>
    <w:p w:rsidR="00A73FF3" w:rsidRPr="00D26F12" w:rsidRDefault="00A73FF3" w:rsidP="00A73FF3">
      <w:pPr>
        <w:pStyle w:val="a6"/>
        <w:numPr>
          <w:ilvl w:val="1"/>
          <w:numId w:val="8"/>
        </w:numPr>
        <w:tabs>
          <w:tab w:val="left" w:pos="2814"/>
          <w:tab w:val="left" w:pos="2815"/>
        </w:tabs>
        <w:ind w:right="851" w:firstLine="0"/>
        <w:rPr>
          <w:sz w:val="24"/>
        </w:rPr>
      </w:pPr>
      <w:r w:rsidRPr="00D26F12">
        <w:rPr>
          <w:sz w:val="24"/>
        </w:rPr>
        <w:t>использовать соответствующие предмету знаково-символические средства длямоделирования</w:t>
      </w:r>
      <w:r w:rsidRPr="00D26F12">
        <w:rPr>
          <w:spacing w:val="-1"/>
          <w:sz w:val="24"/>
        </w:rPr>
        <w:t xml:space="preserve"> </w:t>
      </w:r>
      <w:r w:rsidRPr="00D26F12">
        <w:rPr>
          <w:sz w:val="24"/>
        </w:rPr>
        <w:t>ситуации;</w:t>
      </w:r>
    </w:p>
    <w:p w:rsidR="00A73FF3" w:rsidRPr="00D26F12" w:rsidRDefault="00A73FF3" w:rsidP="00A73FF3">
      <w:pPr>
        <w:pStyle w:val="a6"/>
        <w:numPr>
          <w:ilvl w:val="1"/>
          <w:numId w:val="8"/>
        </w:numPr>
        <w:tabs>
          <w:tab w:val="left" w:pos="2814"/>
          <w:tab w:val="left" w:pos="2815"/>
        </w:tabs>
        <w:spacing w:before="1" w:line="293" w:lineRule="exact"/>
        <w:ind w:left="2814" w:hanging="1132"/>
        <w:rPr>
          <w:sz w:val="24"/>
        </w:rPr>
      </w:pPr>
      <w:r w:rsidRPr="00D26F12">
        <w:rPr>
          <w:sz w:val="24"/>
        </w:rPr>
        <w:t>конструировать последовательность «шагов»</w:t>
      </w:r>
      <w:r w:rsidRPr="00D26F12">
        <w:rPr>
          <w:spacing w:val="-5"/>
          <w:sz w:val="24"/>
        </w:rPr>
        <w:t xml:space="preserve"> </w:t>
      </w:r>
      <w:r w:rsidRPr="00D26F12">
        <w:rPr>
          <w:sz w:val="24"/>
        </w:rPr>
        <w:t>(алгоритм);</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объяснять (обосновывать) выполняемые и выполненные</w:t>
      </w:r>
      <w:r w:rsidRPr="00D26F12">
        <w:rPr>
          <w:spacing w:val="-6"/>
          <w:sz w:val="24"/>
        </w:rPr>
        <w:t xml:space="preserve"> </w:t>
      </w:r>
      <w:r w:rsidRPr="00D26F12">
        <w:rPr>
          <w:sz w:val="24"/>
        </w:rPr>
        <w:t>действия;</w:t>
      </w:r>
    </w:p>
    <w:p w:rsidR="00A73FF3" w:rsidRPr="00D26F12" w:rsidRDefault="00A73FF3" w:rsidP="00A73FF3">
      <w:pPr>
        <w:pStyle w:val="a6"/>
        <w:numPr>
          <w:ilvl w:val="1"/>
          <w:numId w:val="8"/>
        </w:numPr>
        <w:tabs>
          <w:tab w:val="left" w:pos="2814"/>
          <w:tab w:val="left" w:pos="2815"/>
        </w:tabs>
        <w:spacing w:before="88" w:line="294" w:lineRule="exact"/>
        <w:ind w:right="854" w:firstLine="0"/>
        <w:rPr>
          <w:sz w:val="24"/>
        </w:rPr>
      </w:pPr>
      <w:r w:rsidRPr="00D26F12">
        <w:rPr>
          <w:sz w:val="24"/>
        </w:rPr>
        <w:t>находить и воспроизводить способы</w:t>
      </w:r>
      <w:r w:rsidRPr="00D26F12">
        <w:rPr>
          <w:spacing w:val="-3"/>
          <w:sz w:val="24"/>
        </w:rPr>
        <w:t xml:space="preserve"> </w:t>
      </w:r>
      <w:r w:rsidRPr="00D26F12">
        <w:rPr>
          <w:sz w:val="24"/>
        </w:rPr>
        <w:t>решений;сопоставлять</w:t>
      </w:r>
      <w:r w:rsidRPr="00D26F12">
        <w:rPr>
          <w:sz w:val="24"/>
        </w:rPr>
        <w:tab/>
        <w:t>полученный</w:t>
      </w:r>
      <w:r w:rsidRPr="00D26F12">
        <w:rPr>
          <w:sz w:val="24"/>
        </w:rPr>
        <w:tab/>
        <w:t>(промежуточный,</w:t>
      </w:r>
      <w:r w:rsidRPr="00D26F12">
        <w:rPr>
          <w:sz w:val="24"/>
        </w:rPr>
        <w:tab/>
        <w:t>итоговый)</w:t>
      </w:r>
      <w:r w:rsidRPr="00D26F12">
        <w:rPr>
          <w:sz w:val="24"/>
        </w:rPr>
        <w:tab/>
        <w:t>результат</w:t>
      </w:r>
      <w:r w:rsidRPr="00D26F12">
        <w:rPr>
          <w:sz w:val="24"/>
        </w:rPr>
        <w:tab/>
      </w:r>
      <w:r w:rsidRPr="00D26F12">
        <w:rPr>
          <w:spacing w:val="-17"/>
          <w:sz w:val="24"/>
        </w:rPr>
        <w:t xml:space="preserve">с </w:t>
      </w:r>
      <w:r w:rsidRPr="00D26F12">
        <w:rPr>
          <w:sz w:val="24"/>
        </w:rPr>
        <w:t>заданнымусловием;</w:t>
      </w:r>
    </w:p>
    <w:p w:rsidR="00A73FF3" w:rsidRPr="00D26F12" w:rsidRDefault="00A73FF3" w:rsidP="00A73FF3">
      <w:pPr>
        <w:pStyle w:val="a6"/>
        <w:numPr>
          <w:ilvl w:val="1"/>
          <w:numId w:val="8"/>
        </w:numPr>
        <w:tabs>
          <w:tab w:val="left" w:pos="2814"/>
          <w:tab w:val="left" w:pos="2815"/>
        </w:tabs>
        <w:spacing w:before="4" w:line="237" w:lineRule="auto"/>
        <w:ind w:right="856" w:firstLine="0"/>
        <w:rPr>
          <w:sz w:val="24"/>
        </w:rPr>
      </w:pPr>
      <w:r w:rsidRPr="00D26F12">
        <w:rPr>
          <w:sz w:val="24"/>
        </w:rPr>
        <w:t>анализировать предложенные варианты решения задачи, выбирать из них верные;</w:t>
      </w:r>
    </w:p>
    <w:p w:rsidR="00A73FF3" w:rsidRPr="00D26F12" w:rsidRDefault="00A73FF3" w:rsidP="00A73FF3">
      <w:pPr>
        <w:pStyle w:val="a6"/>
        <w:numPr>
          <w:ilvl w:val="1"/>
          <w:numId w:val="8"/>
        </w:numPr>
        <w:tabs>
          <w:tab w:val="left" w:pos="2814"/>
          <w:tab w:val="left" w:pos="2815"/>
        </w:tabs>
        <w:spacing w:before="2" w:line="293" w:lineRule="exact"/>
        <w:ind w:left="2814" w:hanging="1132"/>
        <w:rPr>
          <w:sz w:val="24"/>
        </w:rPr>
      </w:pPr>
      <w:r w:rsidRPr="00D26F12">
        <w:rPr>
          <w:sz w:val="24"/>
        </w:rPr>
        <w:t>оценивать предъявленное готовое</w:t>
      </w:r>
      <w:r w:rsidRPr="00D26F12">
        <w:rPr>
          <w:spacing w:val="-6"/>
          <w:sz w:val="24"/>
        </w:rPr>
        <w:t xml:space="preserve"> </w:t>
      </w:r>
      <w:r w:rsidRPr="00D26F12">
        <w:rPr>
          <w:sz w:val="24"/>
        </w:rPr>
        <w:t>решение;</w:t>
      </w:r>
    </w:p>
    <w:p w:rsidR="00A73FF3" w:rsidRPr="00D26F12" w:rsidRDefault="00A73FF3" w:rsidP="00A73FF3">
      <w:pPr>
        <w:pStyle w:val="a6"/>
        <w:numPr>
          <w:ilvl w:val="1"/>
          <w:numId w:val="8"/>
        </w:numPr>
        <w:tabs>
          <w:tab w:val="left" w:pos="2814"/>
          <w:tab w:val="left" w:pos="2815"/>
        </w:tabs>
        <w:spacing w:before="2" w:line="237" w:lineRule="auto"/>
        <w:ind w:right="849" w:firstLine="0"/>
        <w:rPr>
          <w:sz w:val="24"/>
        </w:rPr>
      </w:pPr>
      <w:r w:rsidRPr="00D26F12">
        <w:rPr>
          <w:sz w:val="24"/>
        </w:rPr>
        <w:t>участвовать в учебном диалоге, учебной дискуссии, оценивать процесс поиска ирезультат</w:t>
      </w:r>
      <w:r w:rsidRPr="00D26F12">
        <w:rPr>
          <w:spacing w:val="-1"/>
          <w:sz w:val="24"/>
        </w:rPr>
        <w:t xml:space="preserve"> </w:t>
      </w:r>
      <w:r w:rsidRPr="00D26F12">
        <w:rPr>
          <w:sz w:val="24"/>
        </w:rPr>
        <w:t>решения;</w:t>
      </w:r>
    </w:p>
    <w:p w:rsidR="00A73FF3" w:rsidRPr="00D26F12" w:rsidRDefault="00A73FF3" w:rsidP="00A73FF3">
      <w:pPr>
        <w:pStyle w:val="a6"/>
        <w:numPr>
          <w:ilvl w:val="1"/>
          <w:numId w:val="8"/>
        </w:numPr>
        <w:tabs>
          <w:tab w:val="left" w:pos="2814"/>
          <w:tab w:val="left" w:pos="2815"/>
        </w:tabs>
        <w:spacing w:before="2"/>
        <w:ind w:left="2814" w:hanging="1132"/>
        <w:rPr>
          <w:sz w:val="24"/>
        </w:rPr>
      </w:pPr>
      <w:r w:rsidRPr="00D26F12">
        <w:rPr>
          <w:sz w:val="24"/>
        </w:rPr>
        <w:t>самостоятельно конструировать несложные</w:t>
      </w:r>
      <w:r w:rsidRPr="00D26F12">
        <w:rPr>
          <w:spacing w:val="-3"/>
          <w:sz w:val="24"/>
        </w:rPr>
        <w:t xml:space="preserve"> </w:t>
      </w:r>
      <w:r w:rsidRPr="00D26F12">
        <w:rPr>
          <w:sz w:val="24"/>
        </w:rPr>
        <w:t>задачи.</w:t>
      </w:r>
    </w:p>
    <w:p w:rsidR="00A73FF3" w:rsidRPr="00D26F12" w:rsidRDefault="00A73FF3" w:rsidP="00A73FF3">
      <w:pPr>
        <w:pStyle w:val="a4"/>
        <w:spacing w:before="1"/>
        <w:ind w:left="0"/>
      </w:pPr>
    </w:p>
    <w:p w:rsidR="00A73FF3" w:rsidRPr="00D26F12" w:rsidRDefault="00A73FF3" w:rsidP="00A73FF3">
      <w:pPr>
        <w:pStyle w:val="1"/>
        <w:spacing w:before="1" w:after="3" w:line="240" w:lineRule="auto"/>
        <w:ind w:left="5124" w:right="2429" w:hanging="1849"/>
      </w:pPr>
      <w:r w:rsidRPr="00D26F12">
        <w:t>Достижение планируемых результатов рассматривается в рамках трех уровней</w:t>
      </w:r>
    </w:p>
    <w:tbl>
      <w:tblPr>
        <w:tblStyle w:val="TableNormal"/>
        <w:tblW w:w="0" w:type="auto"/>
        <w:tblInd w:w="1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7"/>
        <w:gridCol w:w="2410"/>
        <w:gridCol w:w="3401"/>
      </w:tblGrid>
      <w:tr w:rsidR="00D26F12" w:rsidRPr="00D26F12" w:rsidTr="00B14BF1">
        <w:trPr>
          <w:trHeight w:val="1104"/>
        </w:trPr>
        <w:tc>
          <w:tcPr>
            <w:tcW w:w="3687" w:type="dxa"/>
          </w:tcPr>
          <w:p w:rsidR="00A73FF3" w:rsidRPr="00D26F12" w:rsidRDefault="00A73FF3" w:rsidP="00B14BF1">
            <w:pPr>
              <w:pStyle w:val="TableParagraph"/>
              <w:spacing w:line="273" w:lineRule="exact"/>
              <w:ind w:left="630"/>
              <w:rPr>
                <w:b/>
                <w:sz w:val="24"/>
              </w:rPr>
            </w:pPr>
            <w:r w:rsidRPr="00D26F12">
              <w:rPr>
                <w:b/>
                <w:sz w:val="24"/>
              </w:rPr>
              <w:t>УРОВНИ РАЗВИТИЯ</w:t>
            </w:r>
          </w:p>
        </w:tc>
        <w:tc>
          <w:tcPr>
            <w:tcW w:w="2410" w:type="dxa"/>
          </w:tcPr>
          <w:p w:rsidR="00A73FF3" w:rsidRPr="00D26F12" w:rsidRDefault="00A73FF3" w:rsidP="00B14BF1">
            <w:pPr>
              <w:pStyle w:val="TableParagraph"/>
              <w:ind w:left="314" w:right="292" w:firstLine="367"/>
              <w:rPr>
                <w:b/>
                <w:sz w:val="24"/>
              </w:rPr>
            </w:pPr>
            <w:r w:rsidRPr="00D26F12">
              <w:rPr>
                <w:b/>
                <w:sz w:val="24"/>
              </w:rPr>
              <w:t>УРОВНИ РЕЗУЛЬТАТА ВОСПИТАНИЯ</w:t>
            </w:r>
          </w:p>
        </w:tc>
        <w:tc>
          <w:tcPr>
            <w:tcW w:w="3401" w:type="dxa"/>
          </w:tcPr>
          <w:p w:rsidR="00A73FF3" w:rsidRPr="00D26F12" w:rsidRDefault="00A73FF3" w:rsidP="00B14BF1">
            <w:pPr>
              <w:pStyle w:val="TableParagraph"/>
              <w:spacing w:line="273" w:lineRule="exact"/>
              <w:ind w:left="844"/>
              <w:rPr>
                <w:b/>
                <w:sz w:val="24"/>
              </w:rPr>
            </w:pPr>
            <w:r w:rsidRPr="00D26F12">
              <w:rPr>
                <w:b/>
                <w:sz w:val="24"/>
              </w:rPr>
              <w:t>ПОКАЗАТЕЛИ</w:t>
            </w:r>
          </w:p>
          <w:p w:rsidR="00A73FF3" w:rsidRPr="00D26F12" w:rsidRDefault="00A73FF3" w:rsidP="00B14BF1">
            <w:pPr>
              <w:pStyle w:val="TableParagraph"/>
              <w:ind w:left="422" w:right="414"/>
              <w:jc w:val="center"/>
              <w:rPr>
                <w:b/>
                <w:sz w:val="24"/>
              </w:rPr>
            </w:pPr>
            <w:r w:rsidRPr="00D26F12">
              <w:rPr>
                <w:b/>
                <w:sz w:val="24"/>
              </w:rPr>
              <w:t>ВОСПИТАННОСТИ И РАЗВИТИЯ</w:t>
            </w:r>
          </w:p>
        </w:tc>
      </w:tr>
      <w:tr w:rsidR="00D26F12" w:rsidRPr="00D26F12" w:rsidTr="00B14BF1">
        <w:trPr>
          <w:trHeight w:val="2207"/>
        </w:trPr>
        <w:tc>
          <w:tcPr>
            <w:tcW w:w="3687" w:type="dxa"/>
          </w:tcPr>
          <w:p w:rsidR="00A73FF3" w:rsidRPr="00D26F12" w:rsidRDefault="00A73FF3" w:rsidP="00B14BF1">
            <w:pPr>
              <w:pStyle w:val="TableParagraph"/>
              <w:tabs>
                <w:tab w:val="left" w:pos="868"/>
                <w:tab w:val="left" w:pos="2145"/>
                <w:tab w:val="left" w:pos="2439"/>
                <w:tab w:val="left" w:pos="2698"/>
                <w:tab w:val="left" w:pos="3456"/>
              </w:tabs>
              <w:ind w:left="105" w:right="98"/>
              <w:rPr>
                <w:sz w:val="24"/>
              </w:rPr>
            </w:pPr>
            <w:r w:rsidRPr="00D26F12">
              <w:rPr>
                <w:b/>
                <w:sz w:val="24"/>
              </w:rPr>
              <w:t xml:space="preserve">Зона актуального развития </w:t>
            </w:r>
            <w:r w:rsidRPr="00D26F12">
              <w:rPr>
                <w:sz w:val="24"/>
              </w:rPr>
              <w:t>Учащийся приобретает знания о соответствующей</w:t>
            </w:r>
            <w:r w:rsidRPr="00D26F12">
              <w:rPr>
                <w:sz w:val="24"/>
              </w:rPr>
              <w:tab/>
            </w:r>
            <w:r w:rsidRPr="00D26F12">
              <w:rPr>
                <w:spacing w:val="-1"/>
                <w:sz w:val="24"/>
              </w:rPr>
              <w:t xml:space="preserve">деятельности, </w:t>
            </w:r>
            <w:r w:rsidRPr="00D26F12">
              <w:rPr>
                <w:sz w:val="24"/>
              </w:rPr>
              <w:t>о</w:t>
            </w:r>
            <w:r w:rsidRPr="00D26F12">
              <w:rPr>
                <w:sz w:val="24"/>
              </w:rPr>
              <w:tab/>
              <w:t>способах</w:t>
            </w:r>
            <w:r w:rsidRPr="00D26F12">
              <w:rPr>
                <w:sz w:val="24"/>
              </w:rPr>
              <w:tab/>
            </w:r>
            <w:r w:rsidRPr="00D26F12">
              <w:rPr>
                <w:sz w:val="24"/>
              </w:rPr>
              <w:tab/>
              <w:t>исредствах выполнения</w:t>
            </w:r>
            <w:r w:rsidRPr="00D26F12">
              <w:rPr>
                <w:sz w:val="24"/>
              </w:rPr>
              <w:tab/>
            </w:r>
            <w:r w:rsidRPr="00D26F12">
              <w:rPr>
                <w:sz w:val="24"/>
              </w:rPr>
              <w:tab/>
            </w:r>
            <w:r w:rsidRPr="00D26F12">
              <w:rPr>
                <w:sz w:val="24"/>
              </w:rPr>
              <w:tab/>
            </w:r>
            <w:r w:rsidRPr="00D26F12">
              <w:rPr>
                <w:spacing w:val="-3"/>
                <w:sz w:val="24"/>
              </w:rPr>
              <w:t xml:space="preserve">заданий. </w:t>
            </w:r>
            <w:r w:rsidRPr="00D26F12">
              <w:rPr>
                <w:sz w:val="24"/>
              </w:rPr>
              <w:t>Формируетсямотивация</w:t>
            </w:r>
            <w:r w:rsidRPr="00D26F12">
              <w:rPr>
                <w:sz w:val="24"/>
              </w:rPr>
              <w:tab/>
            </w:r>
            <w:r w:rsidRPr="00D26F12">
              <w:rPr>
                <w:sz w:val="24"/>
              </w:rPr>
              <w:tab/>
            </w:r>
            <w:r w:rsidRPr="00D26F12">
              <w:rPr>
                <w:spacing w:val="-14"/>
                <w:sz w:val="24"/>
              </w:rPr>
              <w:t xml:space="preserve">к </w:t>
            </w:r>
            <w:r w:rsidRPr="00D26F12">
              <w:rPr>
                <w:sz w:val="24"/>
              </w:rPr>
              <w:t>учению через</w:t>
            </w:r>
            <w:r w:rsidRPr="00D26F12">
              <w:rPr>
                <w:spacing w:val="-2"/>
                <w:sz w:val="24"/>
              </w:rPr>
              <w:t xml:space="preserve"> </w:t>
            </w:r>
            <w:r w:rsidRPr="00D26F12">
              <w:rPr>
                <w:sz w:val="24"/>
              </w:rPr>
              <w:t>внеурочную</w:t>
            </w:r>
          </w:p>
          <w:p w:rsidR="00A73FF3" w:rsidRPr="00D26F12" w:rsidRDefault="00A73FF3" w:rsidP="00B14BF1">
            <w:pPr>
              <w:pStyle w:val="TableParagraph"/>
              <w:spacing w:line="257" w:lineRule="exact"/>
              <w:ind w:left="105"/>
              <w:rPr>
                <w:sz w:val="24"/>
              </w:rPr>
            </w:pPr>
            <w:r w:rsidRPr="00D26F12">
              <w:rPr>
                <w:sz w:val="24"/>
              </w:rPr>
              <w:t>деятельность.</w:t>
            </w:r>
          </w:p>
        </w:tc>
        <w:tc>
          <w:tcPr>
            <w:tcW w:w="2410" w:type="dxa"/>
          </w:tcPr>
          <w:p w:rsidR="00A73FF3" w:rsidRPr="00D26F12" w:rsidRDefault="00A73FF3" w:rsidP="00B14BF1">
            <w:pPr>
              <w:pStyle w:val="TableParagraph"/>
              <w:spacing w:line="270" w:lineRule="exact"/>
              <w:ind w:left="4"/>
              <w:jc w:val="center"/>
              <w:rPr>
                <w:sz w:val="24"/>
              </w:rPr>
            </w:pPr>
            <w:r w:rsidRPr="00D26F12">
              <w:rPr>
                <w:sz w:val="24"/>
              </w:rPr>
              <w:t>1</w:t>
            </w:r>
          </w:p>
          <w:p w:rsidR="00A73FF3" w:rsidRPr="00D26F12" w:rsidRDefault="00A73FF3" w:rsidP="00B14BF1">
            <w:pPr>
              <w:pStyle w:val="TableParagraph"/>
              <w:ind w:left="215"/>
              <w:rPr>
                <w:sz w:val="24"/>
              </w:rPr>
            </w:pPr>
            <w:r w:rsidRPr="00D26F12">
              <w:rPr>
                <w:sz w:val="24"/>
              </w:rPr>
              <w:t>уровень результата</w:t>
            </w:r>
          </w:p>
          <w:p w:rsidR="00A73FF3" w:rsidRPr="00D26F12" w:rsidRDefault="00A73FF3" w:rsidP="00B14BF1">
            <w:pPr>
              <w:pStyle w:val="TableParagraph"/>
              <w:ind w:left="196" w:right="191"/>
              <w:jc w:val="center"/>
              <w:rPr>
                <w:sz w:val="24"/>
              </w:rPr>
            </w:pPr>
            <w:r w:rsidRPr="00D26F12">
              <w:rPr>
                <w:sz w:val="24"/>
              </w:rPr>
              <w:t>«Интеллектуальное освоение»</w:t>
            </w:r>
          </w:p>
        </w:tc>
        <w:tc>
          <w:tcPr>
            <w:tcW w:w="3401" w:type="dxa"/>
          </w:tcPr>
          <w:p w:rsidR="00A73FF3" w:rsidRPr="00D26F12" w:rsidRDefault="00A73FF3" w:rsidP="00B14BF1">
            <w:pPr>
              <w:pStyle w:val="TableParagraph"/>
              <w:ind w:left="105" w:right="201"/>
              <w:rPr>
                <w:sz w:val="24"/>
              </w:rPr>
            </w:pPr>
            <w:r w:rsidRPr="00D26F12">
              <w:rPr>
                <w:sz w:val="24"/>
              </w:rPr>
              <w:t>Интеллектуальные знания, мотивы, цели, эмоциональная включѐнность, согласованность знаний, умений, навыков.</w:t>
            </w:r>
          </w:p>
        </w:tc>
      </w:tr>
      <w:tr w:rsidR="00D26F12" w:rsidRPr="00D26F12" w:rsidTr="00B14BF1">
        <w:trPr>
          <w:trHeight w:val="1658"/>
        </w:trPr>
        <w:tc>
          <w:tcPr>
            <w:tcW w:w="3687" w:type="dxa"/>
          </w:tcPr>
          <w:p w:rsidR="00A73FF3" w:rsidRPr="00D26F12" w:rsidRDefault="00A73FF3" w:rsidP="00B14BF1">
            <w:pPr>
              <w:pStyle w:val="TableParagraph"/>
              <w:tabs>
                <w:tab w:val="left" w:pos="1181"/>
                <w:tab w:val="left" w:pos="1813"/>
                <w:tab w:val="left" w:pos="2057"/>
                <w:tab w:val="left" w:pos="2460"/>
              </w:tabs>
              <w:ind w:left="105" w:right="101"/>
              <w:rPr>
                <w:sz w:val="24"/>
              </w:rPr>
            </w:pPr>
            <w:r w:rsidRPr="00D26F12">
              <w:rPr>
                <w:sz w:val="24"/>
              </w:rPr>
              <w:t>Учащийся самостоятельно, во взаимодействии</w:t>
            </w:r>
            <w:r w:rsidRPr="00D26F12">
              <w:rPr>
                <w:sz w:val="24"/>
              </w:rPr>
              <w:tab/>
            </w:r>
            <w:r w:rsidRPr="00D26F12">
              <w:rPr>
                <w:sz w:val="24"/>
              </w:rPr>
              <w:tab/>
              <w:t>с</w:t>
            </w:r>
            <w:r w:rsidRPr="00D26F12">
              <w:rPr>
                <w:sz w:val="24"/>
              </w:rPr>
              <w:tab/>
              <w:t>педагогом, значимымвзрослым,</w:t>
            </w:r>
            <w:r w:rsidRPr="00D26F12">
              <w:rPr>
                <w:sz w:val="24"/>
              </w:rPr>
              <w:tab/>
            </w:r>
            <w:r w:rsidRPr="00D26F12">
              <w:rPr>
                <w:spacing w:val="-3"/>
                <w:sz w:val="24"/>
              </w:rPr>
              <w:t xml:space="preserve">выполняет </w:t>
            </w:r>
            <w:r w:rsidRPr="00D26F12">
              <w:rPr>
                <w:sz w:val="24"/>
              </w:rPr>
              <w:t>задания</w:t>
            </w:r>
            <w:r w:rsidRPr="00D26F12">
              <w:rPr>
                <w:sz w:val="24"/>
              </w:rPr>
              <w:tab/>
              <w:t>для</w:t>
            </w:r>
            <w:r w:rsidRPr="00D26F12">
              <w:rPr>
                <w:sz w:val="24"/>
              </w:rPr>
              <w:tab/>
            </w:r>
            <w:r w:rsidRPr="00D26F12">
              <w:rPr>
                <w:spacing w:val="-1"/>
                <w:sz w:val="24"/>
              </w:rPr>
              <w:t xml:space="preserve">данноговозраста: </w:t>
            </w:r>
            <w:r w:rsidRPr="00D26F12">
              <w:rPr>
                <w:sz w:val="24"/>
              </w:rPr>
              <w:t>высказывает мнения,</w:t>
            </w:r>
            <w:r w:rsidRPr="00D26F12">
              <w:rPr>
                <w:spacing w:val="-4"/>
                <w:sz w:val="24"/>
              </w:rPr>
              <w:t xml:space="preserve"> </w:t>
            </w:r>
            <w:r w:rsidRPr="00D26F12">
              <w:rPr>
                <w:sz w:val="24"/>
              </w:rPr>
              <w:t>обобщает,</w:t>
            </w:r>
          </w:p>
          <w:p w:rsidR="00A73FF3" w:rsidRPr="00D26F12" w:rsidRDefault="00A73FF3" w:rsidP="00B14BF1">
            <w:pPr>
              <w:pStyle w:val="TableParagraph"/>
              <w:spacing w:line="264" w:lineRule="exact"/>
              <w:ind w:left="105"/>
              <w:rPr>
                <w:sz w:val="24"/>
              </w:rPr>
            </w:pPr>
            <w:r w:rsidRPr="00D26F12">
              <w:rPr>
                <w:sz w:val="24"/>
              </w:rPr>
              <w:t>классифицирует, обсуждает и пр.</w:t>
            </w:r>
          </w:p>
        </w:tc>
        <w:tc>
          <w:tcPr>
            <w:tcW w:w="2410" w:type="dxa"/>
          </w:tcPr>
          <w:p w:rsidR="00A73FF3" w:rsidRPr="00D26F12" w:rsidRDefault="00A73FF3" w:rsidP="00B14BF1">
            <w:pPr>
              <w:pStyle w:val="TableParagraph"/>
              <w:spacing w:line="270" w:lineRule="exact"/>
              <w:ind w:left="4"/>
              <w:jc w:val="center"/>
              <w:rPr>
                <w:sz w:val="24"/>
              </w:rPr>
            </w:pPr>
            <w:r w:rsidRPr="00D26F12">
              <w:rPr>
                <w:sz w:val="24"/>
              </w:rPr>
              <w:t>2</w:t>
            </w:r>
          </w:p>
          <w:p w:rsidR="00A73FF3" w:rsidRPr="00D26F12" w:rsidRDefault="00A73FF3" w:rsidP="00B14BF1">
            <w:pPr>
              <w:pStyle w:val="TableParagraph"/>
              <w:ind w:left="215"/>
              <w:rPr>
                <w:sz w:val="24"/>
              </w:rPr>
            </w:pPr>
            <w:r w:rsidRPr="00D26F12">
              <w:rPr>
                <w:sz w:val="24"/>
              </w:rPr>
              <w:t>уровень результата</w:t>
            </w:r>
          </w:p>
          <w:p w:rsidR="00A73FF3" w:rsidRPr="00D26F12" w:rsidRDefault="00A73FF3" w:rsidP="00B14BF1">
            <w:pPr>
              <w:pStyle w:val="TableParagraph"/>
              <w:ind w:left="196" w:right="191"/>
              <w:jc w:val="center"/>
              <w:rPr>
                <w:sz w:val="24"/>
              </w:rPr>
            </w:pPr>
            <w:r w:rsidRPr="00D26F12">
              <w:rPr>
                <w:sz w:val="24"/>
              </w:rPr>
              <w:t>«Деятельностное освоение»</w:t>
            </w:r>
          </w:p>
        </w:tc>
        <w:tc>
          <w:tcPr>
            <w:tcW w:w="3401" w:type="dxa"/>
          </w:tcPr>
          <w:p w:rsidR="00A73FF3" w:rsidRPr="00D26F12" w:rsidRDefault="00A73FF3" w:rsidP="00B14BF1">
            <w:pPr>
              <w:pStyle w:val="TableParagraph"/>
              <w:tabs>
                <w:tab w:val="left" w:pos="2350"/>
              </w:tabs>
              <w:ind w:left="105" w:right="99"/>
              <w:rPr>
                <w:sz w:val="24"/>
              </w:rPr>
            </w:pPr>
            <w:r w:rsidRPr="00D26F12">
              <w:rPr>
                <w:sz w:val="24"/>
              </w:rPr>
              <w:t>Осуществление</w:t>
            </w:r>
            <w:r w:rsidRPr="00D26F12">
              <w:rPr>
                <w:sz w:val="24"/>
              </w:rPr>
              <w:tab/>
            </w:r>
            <w:r w:rsidRPr="00D26F12">
              <w:rPr>
                <w:spacing w:val="-3"/>
                <w:sz w:val="24"/>
              </w:rPr>
              <w:t xml:space="preserve">действий </w:t>
            </w:r>
            <w:r w:rsidRPr="00D26F12">
              <w:rPr>
                <w:sz w:val="24"/>
              </w:rPr>
              <w:t>своими силами, заинтересованность деятельностью,активность мышления, идей,</w:t>
            </w:r>
            <w:r w:rsidRPr="00D26F12">
              <w:rPr>
                <w:spacing w:val="-2"/>
                <w:sz w:val="24"/>
              </w:rPr>
              <w:t xml:space="preserve"> </w:t>
            </w:r>
            <w:r w:rsidRPr="00D26F12">
              <w:rPr>
                <w:sz w:val="24"/>
              </w:rPr>
              <w:t>проектов.</w:t>
            </w:r>
          </w:p>
        </w:tc>
      </w:tr>
      <w:tr w:rsidR="00A73FF3" w:rsidRPr="00D26F12" w:rsidTr="00B14BF1">
        <w:trPr>
          <w:trHeight w:val="1931"/>
        </w:trPr>
        <w:tc>
          <w:tcPr>
            <w:tcW w:w="3687" w:type="dxa"/>
          </w:tcPr>
          <w:p w:rsidR="00A73FF3" w:rsidRPr="00D26F12" w:rsidRDefault="00A73FF3" w:rsidP="00B14BF1">
            <w:pPr>
              <w:pStyle w:val="TableParagraph"/>
              <w:tabs>
                <w:tab w:val="left" w:pos="1745"/>
                <w:tab w:val="left" w:pos="1959"/>
                <w:tab w:val="left" w:pos="2086"/>
                <w:tab w:val="left" w:pos="2649"/>
                <w:tab w:val="left" w:pos="3446"/>
              </w:tabs>
              <w:ind w:left="105" w:right="98"/>
              <w:rPr>
                <w:sz w:val="24"/>
              </w:rPr>
            </w:pPr>
            <w:r w:rsidRPr="00D26F12">
              <w:rPr>
                <w:b/>
                <w:sz w:val="24"/>
              </w:rPr>
              <w:t xml:space="preserve">Зона ближайшего развития </w:t>
            </w:r>
            <w:r w:rsidRPr="00D26F12">
              <w:rPr>
                <w:sz w:val="24"/>
              </w:rPr>
              <w:t>Учащийся</w:t>
            </w:r>
            <w:r w:rsidRPr="00D26F12">
              <w:rPr>
                <w:sz w:val="24"/>
              </w:rPr>
              <w:tab/>
            </w:r>
            <w:r w:rsidRPr="00D26F12">
              <w:rPr>
                <w:sz w:val="24"/>
              </w:rPr>
              <w:tab/>
            </w:r>
            <w:r w:rsidRPr="00D26F12">
              <w:rPr>
                <w:spacing w:val="-1"/>
                <w:sz w:val="24"/>
              </w:rPr>
              <w:t xml:space="preserve">самостоятельно </w:t>
            </w:r>
            <w:r w:rsidRPr="00D26F12">
              <w:rPr>
                <w:sz w:val="24"/>
              </w:rPr>
              <w:t>применяетизученные</w:t>
            </w:r>
            <w:r w:rsidRPr="00D26F12">
              <w:rPr>
                <w:sz w:val="24"/>
              </w:rPr>
              <w:tab/>
            </w:r>
            <w:r w:rsidRPr="00D26F12">
              <w:rPr>
                <w:spacing w:val="-3"/>
                <w:sz w:val="24"/>
              </w:rPr>
              <w:t xml:space="preserve">способы, </w:t>
            </w:r>
            <w:r w:rsidRPr="00D26F12">
              <w:rPr>
                <w:sz w:val="24"/>
              </w:rPr>
              <w:t>аргументируя</w:t>
            </w:r>
            <w:r w:rsidRPr="00D26F12">
              <w:rPr>
                <w:sz w:val="24"/>
              </w:rPr>
              <w:tab/>
            </w:r>
            <w:r w:rsidRPr="00D26F12">
              <w:rPr>
                <w:sz w:val="24"/>
              </w:rPr>
              <w:tab/>
            </w:r>
            <w:r w:rsidRPr="00D26F12">
              <w:rPr>
                <w:sz w:val="24"/>
              </w:rPr>
              <w:tab/>
              <w:t>своюпозицию, оценивая</w:t>
            </w:r>
            <w:r w:rsidRPr="00D26F12">
              <w:rPr>
                <w:sz w:val="24"/>
              </w:rPr>
              <w:tab/>
              <w:t>ситуацию</w:t>
            </w:r>
            <w:r w:rsidRPr="00D26F12">
              <w:rPr>
                <w:sz w:val="24"/>
              </w:rPr>
              <w:tab/>
            </w:r>
            <w:r w:rsidRPr="00D26F12">
              <w:rPr>
                <w:spacing w:val="-16"/>
                <w:sz w:val="24"/>
              </w:rPr>
              <w:t xml:space="preserve">и </w:t>
            </w:r>
            <w:r w:rsidRPr="00D26F12">
              <w:rPr>
                <w:sz w:val="24"/>
              </w:rPr>
              <w:t>полученныйрезультат.</w:t>
            </w:r>
          </w:p>
        </w:tc>
        <w:tc>
          <w:tcPr>
            <w:tcW w:w="2410" w:type="dxa"/>
          </w:tcPr>
          <w:p w:rsidR="00A73FF3" w:rsidRPr="00D26F12" w:rsidRDefault="00A73FF3" w:rsidP="00B14BF1">
            <w:pPr>
              <w:pStyle w:val="TableParagraph"/>
              <w:spacing w:line="268" w:lineRule="exact"/>
              <w:ind w:left="4"/>
              <w:jc w:val="center"/>
              <w:rPr>
                <w:sz w:val="24"/>
              </w:rPr>
            </w:pPr>
            <w:r w:rsidRPr="00D26F12">
              <w:rPr>
                <w:sz w:val="24"/>
              </w:rPr>
              <w:t>3</w:t>
            </w:r>
          </w:p>
          <w:p w:rsidR="00A73FF3" w:rsidRPr="00D26F12" w:rsidRDefault="00A73FF3" w:rsidP="00B14BF1">
            <w:pPr>
              <w:pStyle w:val="TableParagraph"/>
              <w:ind w:left="215"/>
              <w:rPr>
                <w:sz w:val="24"/>
              </w:rPr>
            </w:pPr>
            <w:r w:rsidRPr="00D26F12">
              <w:rPr>
                <w:sz w:val="24"/>
              </w:rPr>
              <w:t>уровень результата</w:t>
            </w:r>
          </w:p>
          <w:p w:rsidR="00A73FF3" w:rsidRPr="00D26F12" w:rsidRDefault="00A73FF3" w:rsidP="00B14BF1">
            <w:pPr>
              <w:pStyle w:val="TableParagraph"/>
              <w:ind w:left="195" w:right="191"/>
              <w:jc w:val="center"/>
              <w:rPr>
                <w:sz w:val="24"/>
              </w:rPr>
            </w:pPr>
            <w:r w:rsidRPr="00D26F12">
              <w:rPr>
                <w:sz w:val="24"/>
              </w:rPr>
              <w:t>«Личностное освоение»</w:t>
            </w:r>
          </w:p>
        </w:tc>
        <w:tc>
          <w:tcPr>
            <w:tcW w:w="3401" w:type="dxa"/>
          </w:tcPr>
          <w:p w:rsidR="00A73FF3" w:rsidRPr="00D26F12" w:rsidRDefault="00A73FF3" w:rsidP="00B14BF1">
            <w:pPr>
              <w:pStyle w:val="TableParagraph"/>
              <w:tabs>
                <w:tab w:val="left" w:pos="1299"/>
                <w:tab w:val="left" w:pos="2297"/>
              </w:tabs>
              <w:ind w:left="105" w:right="96"/>
              <w:rPr>
                <w:sz w:val="24"/>
              </w:rPr>
            </w:pPr>
            <w:r w:rsidRPr="00D26F12">
              <w:rPr>
                <w:sz w:val="24"/>
              </w:rPr>
              <w:t>Откликаемость на побуждения к</w:t>
            </w:r>
            <w:r w:rsidRPr="00D26F12">
              <w:rPr>
                <w:sz w:val="24"/>
              </w:rPr>
              <w:tab/>
            </w:r>
            <w:r w:rsidRPr="00D26F12">
              <w:rPr>
                <w:spacing w:val="-1"/>
                <w:sz w:val="24"/>
              </w:rPr>
              <w:t xml:space="preserve">развитиюличности, </w:t>
            </w:r>
            <w:r w:rsidRPr="00D26F12">
              <w:rPr>
                <w:sz w:val="24"/>
              </w:rPr>
              <w:t>активность ориентировки в социальных</w:t>
            </w:r>
            <w:r w:rsidRPr="00D26F12">
              <w:rPr>
                <w:sz w:val="24"/>
              </w:rPr>
              <w:tab/>
            </w:r>
            <w:r w:rsidRPr="00D26F12">
              <w:rPr>
                <w:spacing w:val="-3"/>
                <w:sz w:val="24"/>
              </w:rPr>
              <w:t xml:space="preserve">условиях, </w:t>
            </w:r>
            <w:r w:rsidRPr="00D26F12">
              <w:rPr>
                <w:sz w:val="24"/>
              </w:rPr>
              <w:t>произвольноеуправление знаниями,</w:t>
            </w:r>
            <w:r w:rsidRPr="00D26F12">
              <w:rPr>
                <w:spacing w:val="1"/>
                <w:sz w:val="24"/>
              </w:rPr>
              <w:t xml:space="preserve"> </w:t>
            </w:r>
            <w:r w:rsidRPr="00D26F12">
              <w:rPr>
                <w:sz w:val="24"/>
              </w:rPr>
              <w:t>умениями,</w:t>
            </w:r>
          </w:p>
          <w:p w:rsidR="00A73FF3" w:rsidRPr="00D26F12" w:rsidRDefault="00A73FF3" w:rsidP="00B14BF1">
            <w:pPr>
              <w:pStyle w:val="TableParagraph"/>
              <w:spacing w:line="264" w:lineRule="exact"/>
              <w:ind w:left="105"/>
              <w:rPr>
                <w:sz w:val="24"/>
              </w:rPr>
            </w:pPr>
            <w:r w:rsidRPr="00D26F12">
              <w:rPr>
                <w:sz w:val="24"/>
              </w:rPr>
              <w:t>навыками.</w:t>
            </w:r>
          </w:p>
        </w:tc>
      </w:tr>
    </w:tbl>
    <w:p w:rsidR="00A73FF3" w:rsidRPr="00D26F12" w:rsidRDefault="00A73FF3" w:rsidP="00A73FF3">
      <w:pPr>
        <w:spacing w:line="264" w:lineRule="exact"/>
        <w:rPr>
          <w:sz w:val="24"/>
        </w:rPr>
      </w:pPr>
    </w:p>
    <w:p w:rsidR="00A73FF3" w:rsidRPr="00D26F12" w:rsidRDefault="00A73FF3" w:rsidP="00A73FF3">
      <w:pPr>
        <w:pStyle w:val="a4"/>
        <w:spacing w:before="62"/>
        <w:ind w:right="851" w:firstLine="707"/>
        <w:jc w:val="both"/>
      </w:pPr>
      <w:r w:rsidRPr="00D26F12">
        <w:t>Реализация основной цели программы - это достижение учащимися необходимого для жизни в обществе социального опыта и формирование общественной системы ценностей.План внеурочной деятельности определяет объем внеурочной деятельности на уровнеосновного общего образования (до 1750 часов за 5 лет обучения) с учетом интересов обучающихся и их возможностей.</w:t>
      </w:r>
    </w:p>
    <w:p w:rsidR="00A73FF3" w:rsidRPr="00D26F12" w:rsidRDefault="00A73FF3" w:rsidP="00A73FF3">
      <w:pPr>
        <w:pStyle w:val="a4"/>
        <w:spacing w:before="1"/>
        <w:ind w:left="5112" w:right="846" w:hanging="2655"/>
      </w:pPr>
      <w:r w:rsidRPr="00D26F12">
        <w:t>План внеурочной деятельности в 5-6 классах, реализующих ФГОС ООО на 2016/2017 учебный год</w:t>
      </w:r>
    </w:p>
    <w:p w:rsidR="00A73FF3" w:rsidRPr="00D26F12" w:rsidRDefault="00A73FF3" w:rsidP="00A73FF3">
      <w:pPr>
        <w:pStyle w:val="a4"/>
        <w:ind w:left="0"/>
        <w:rPr>
          <w:sz w:val="20"/>
        </w:rPr>
      </w:pPr>
    </w:p>
    <w:p w:rsidR="00A73FF3" w:rsidRPr="00D26F12" w:rsidRDefault="00A73FF3" w:rsidP="00A73FF3">
      <w:pPr>
        <w:pStyle w:val="a4"/>
        <w:spacing w:before="11"/>
        <w:ind w:left="0"/>
        <w:rPr>
          <w:sz w:val="10"/>
        </w:rPr>
      </w:pPr>
    </w:p>
    <w:tbl>
      <w:tblPr>
        <w:tblW w:w="0" w:type="auto"/>
        <w:tblInd w:w="1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7"/>
        <w:gridCol w:w="1418"/>
        <w:gridCol w:w="708"/>
        <w:gridCol w:w="2552"/>
        <w:gridCol w:w="1701"/>
        <w:gridCol w:w="1559"/>
      </w:tblGrid>
      <w:tr w:rsidR="00D26F12" w:rsidRPr="00D26F12" w:rsidTr="00B14BF1">
        <w:trPr>
          <w:trHeight w:val="316"/>
        </w:trPr>
        <w:tc>
          <w:tcPr>
            <w:tcW w:w="5935" w:type="dxa"/>
            <w:gridSpan w:val="4"/>
            <w:tcBorders>
              <w:right w:val="single" w:sz="4" w:space="0" w:color="auto"/>
            </w:tcBorders>
          </w:tcPr>
          <w:p w:rsidR="00A73FF3" w:rsidRPr="00D26F12" w:rsidRDefault="00A73FF3" w:rsidP="00B14BF1">
            <w:pPr>
              <w:pStyle w:val="TableParagraph"/>
              <w:spacing w:before="13"/>
              <w:rPr>
                <w:sz w:val="24"/>
              </w:rPr>
            </w:pPr>
            <w:r w:rsidRPr="00D26F12">
              <w:rPr>
                <w:sz w:val="24"/>
              </w:rPr>
              <w:t>Планируемые виды внеурочной деятельности</w:t>
            </w:r>
          </w:p>
        </w:tc>
        <w:tc>
          <w:tcPr>
            <w:tcW w:w="1701" w:type="dxa"/>
            <w:vMerge w:val="restart"/>
            <w:tcBorders>
              <w:left w:val="single" w:sz="4" w:space="0" w:color="auto"/>
              <w:right w:val="single" w:sz="4" w:space="0" w:color="auto"/>
            </w:tcBorders>
          </w:tcPr>
          <w:p w:rsidR="00A73FF3" w:rsidRPr="00D26F12" w:rsidRDefault="00A73FF3" w:rsidP="00B14BF1">
            <w:pPr>
              <w:rPr>
                <w:b/>
                <w:sz w:val="24"/>
              </w:rPr>
            </w:pPr>
          </w:p>
          <w:p w:rsidR="00A73FF3" w:rsidRPr="00D26F12" w:rsidRDefault="00A73FF3" w:rsidP="00B14BF1">
            <w:pPr>
              <w:pStyle w:val="TableParagraph"/>
              <w:ind w:right="274"/>
              <w:jc w:val="center"/>
              <w:rPr>
                <w:sz w:val="24"/>
              </w:rPr>
            </w:pPr>
            <w:r w:rsidRPr="00D26F12">
              <w:rPr>
                <w:sz w:val="24"/>
              </w:rPr>
              <w:t>Часы ПДО</w:t>
            </w:r>
          </w:p>
        </w:tc>
        <w:tc>
          <w:tcPr>
            <w:tcW w:w="1559" w:type="dxa"/>
            <w:vMerge w:val="restart"/>
            <w:tcBorders>
              <w:left w:val="single" w:sz="4" w:space="0" w:color="auto"/>
            </w:tcBorders>
          </w:tcPr>
          <w:p w:rsidR="00A73FF3" w:rsidRPr="00D26F12" w:rsidRDefault="00A73FF3" w:rsidP="00B14BF1">
            <w:pPr>
              <w:rPr>
                <w:b/>
                <w:sz w:val="24"/>
              </w:rPr>
            </w:pPr>
          </w:p>
          <w:p w:rsidR="00A73FF3" w:rsidRPr="00D26F12" w:rsidRDefault="00A73FF3" w:rsidP="00B14BF1">
            <w:pPr>
              <w:pStyle w:val="TableParagraph"/>
              <w:ind w:right="274"/>
              <w:jc w:val="center"/>
              <w:rPr>
                <w:sz w:val="24"/>
              </w:rPr>
            </w:pPr>
            <w:r w:rsidRPr="00D26F12">
              <w:rPr>
                <w:sz w:val="24"/>
              </w:rPr>
              <w:t>Предмет</w:t>
            </w:r>
          </w:p>
        </w:tc>
      </w:tr>
      <w:tr w:rsidR="00D26F12" w:rsidRPr="00D26F12" w:rsidTr="00B14BF1">
        <w:trPr>
          <w:trHeight w:val="842"/>
        </w:trPr>
        <w:tc>
          <w:tcPr>
            <w:tcW w:w="1257" w:type="dxa"/>
          </w:tcPr>
          <w:p w:rsidR="00A73FF3" w:rsidRPr="00D26F12" w:rsidRDefault="00A73FF3" w:rsidP="00B14BF1">
            <w:pPr>
              <w:pStyle w:val="TableParagraph"/>
              <w:spacing w:before="3"/>
              <w:rPr>
                <w:sz w:val="24"/>
              </w:rPr>
            </w:pPr>
          </w:p>
          <w:p w:rsidR="00A73FF3" w:rsidRPr="00D26F12" w:rsidRDefault="00A73FF3" w:rsidP="00B14BF1">
            <w:pPr>
              <w:pStyle w:val="TableParagraph"/>
              <w:rPr>
                <w:b/>
                <w:sz w:val="24"/>
              </w:rPr>
            </w:pPr>
            <w:r w:rsidRPr="00D26F12">
              <w:rPr>
                <w:b/>
                <w:sz w:val="24"/>
              </w:rPr>
              <w:t>Направления</w:t>
            </w:r>
          </w:p>
        </w:tc>
        <w:tc>
          <w:tcPr>
            <w:tcW w:w="1418" w:type="dxa"/>
          </w:tcPr>
          <w:p w:rsidR="00A73FF3" w:rsidRPr="00D26F12" w:rsidRDefault="00A73FF3" w:rsidP="00B14BF1">
            <w:pPr>
              <w:pStyle w:val="TableParagraph"/>
              <w:spacing w:before="3"/>
              <w:rPr>
                <w:sz w:val="24"/>
              </w:rPr>
            </w:pPr>
          </w:p>
          <w:p w:rsidR="00A73FF3" w:rsidRPr="00D26F12" w:rsidRDefault="00A73FF3" w:rsidP="00B14BF1">
            <w:pPr>
              <w:pStyle w:val="TableParagraph"/>
              <w:rPr>
                <w:b/>
                <w:sz w:val="24"/>
              </w:rPr>
            </w:pPr>
            <w:r w:rsidRPr="00D26F12">
              <w:rPr>
                <w:b/>
                <w:sz w:val="24"/>
              </w:rPr>
              <w:t>Модули</w:t>
            </w:r>
          </w:p>
        </w:tc>
        <w:tc>
          <w:tcPr>
            <w:tcW w:w="708" w:type="dxa"/>
          </w:tcPr>
          <w:p w:rsidR="00A73FF3" w:rsidRPr="00D26F12" w:rsidRDefault="00A73FF3" w:rsidP="00B14BF1">
            <w:pPr>
              <w:pStyle w:val="TableParagraph"/>
              <w:spacing w:before="143"/>
              <w:ind w:right="98"/>
              <w:rPr>
                <w:b/>
                <w:sz w:val="24"/>
              </w:rPr>
            </w:pPr>
            <w:r w:rsidRPr="00D26F12">
              <w:rPr>
                <w:b/>
                <w:sz w:val="24"/>
              </w:rPr>
              <w:t>10</w:t>
            </w:r>
          </w:p>
          <w:p w:rsidR="00A73FF3" w:rsidRPr="00D26F12" w:rsidRDefault="00A73FF3" w:rsidP="00B14BF1">
            <w:pPr>
              <w:pStyle w:val="TableParagraph"/>
              <w:ind w:right="98"/>
              <w:rPr>
                <w:b/>
                <w:sz w:val="24"/>
              </w:rPr>
            </w:pPr>
            <w:r w:rsidRPr="00D26F12">
              <w:rPr>
                <w:b/>
                <w:sz w:val="24"/>
              </w:rPr>
              <w:t>часов</w:t>
            </w:r>
          </w:p>
        </w:tc>
        <w:tc>
          <w:tcPr>
            <w:tcW w:w="2552" w:type="dxa"/>
            <w:tcBorders>
              <w:right w:val="single" w:sz="4" w:space="0" w:color="auto"/>
            </w:tcBorders>
          </w:tcPr>
          <w:p w:rsidR="00A73FF3" w:rsidRPr="00D26F12" w:rsidRDefault="00A73FF3" w:rsidP="00B14BF1">
            <w:pPr>
              <w:pStyle w:val="TableParagraph"/>
              <w:spacing w:before="3"/>
              <w:rPr>
                <w:sz w:val="24"/>
              </w:rPr>
            </w:pPr>
          </w:p>
          <w:p w:rsidR="00A73FF3" w:rsidRPr="00D26F12" w:rsidRDefault="00A73FF3" w:rsidP="00B14BF1">
            <w:pPr>
              <w:pStyle w:val="TableParagraph"/>
              <w:ind w:left="273" w:right="274"/>
              <w:jc w:val="center"/>
              <w:rPr>
                <w:b/>
                <w:sz w:val="24"/>
              </w:rPr>
            </w:pPr>
            <w:r w:rsidRPr="00D26F12">
              <w:rPr>
                <w:b/>
                <w:sz w:val="24"/>
              </w:rPr>
              <w:t>Форма</w:t>
            </w:r>
          </w:p>
        </w:tc>
        <w:tc>
          <w:tcPr>
            <w:tcW w:w="1701" w:type="dxa"/>
            <w:vMerge/>
            <w:tcBorders>
              <w:left w:val="single" w:sz="4" w:space="0" w:color="auto"/>
              <w:right w:val="single" w:sz="4" w:space="0" w:color="auto"/>
            </w:tcBorders>
          </w:tcPr>
          <w:p w:rsidR="00A73FF3" w:rsidRPr="00D26F12" w:rsidRDefault="00A73FF3" w:rsidP="00B14BF1">
            <w:pPr>
              <w:pStyle w:val="TableParagraph"/>
              <w:ind w:right="274"/>
              <w:jc w:val="center"/>
              <w:rPr>
                <w:b/>
                <w:sz w:val="24"/>
              </w:rPr>
            </w:pPr>
          </w:p>
        </w:tc>
        <w:tc>
          <w:tcPr>
            <w:tcW w:w="1559" w:type="dxa"/>
            <w:vMerge/>
            <w:tcBorders>
              <w:left w:val="single" w:sz="4" w:space="0" w:color="auto"/>
            </w:tcBorders>
          </w:tcPr>
          <w:p w:rsidR="00A73FF3" w:rsidRPr="00D26F12" w:rsidRDefault="00A73FF3" w:rsidP="00B14BF1">
            <w:pPr>
              <w:pStyle w:val="TableParagraph"/>
              <w:ind w:right="274"/>
              <w:jc w:val="center"/>
              <w:rPr>
                <w:b/>
                <w:sz w:val="24"/>
              </w:rPr>
            </w:pPr>
          </w:p>
        </w:tc>
      </w:tr>
      <w:tr w:rsidR="00D26F12" w:rsidRPr="00D26F12" w:rsidTr="00B14BF1">
        <w:trPr>
          <w:trHeight w:val="621"/>
        </w:trPr>
        <w:tc>
          <w:tcPr>
            <w:tcW w:w="1257" w:type="dxa"/>
            <w:vMerge w:val="restart"/>
            <w:textDirection w:val="btLr"/>
          </w:tcPr>
          <w:p w:rsidR="00A73FF3" w:rsidRPr="00D26F12" w:rsidRDefault="00A73FF3" w:rsidP="00B14BF1">
            <w:pPr>
              <w:pStyle w:val="TableParagraph"/>
              <w:ind w:left="113" w:right="113"/>
              <w:rPr>
                <w:sz w:val="24"/>
              </w:rPr>
            </w:pPr>
          </w:p>
          <w:p w:rsidR="00A73FF3" w:rsidRPr="00D26F12" w:rsidRDefault="00A73FF3" w:rsidP="00B14BF1">
            <w:pPr>
              <w:pStyle w:val="TableParagraph"/>
              <w:spacing w:before="11"/>
              <w:ind w:left="113" w:right="113"/>
              <w:rPr>
                <w:sz w:val="29"/>
              </w:rPr>
            </w:pPr>
          </w:p>
          <w:p w:rsidR="00A73FF3" w:rsidRPr="00D26F12" w:rsidRDefault="00A73FF3" w:rsidP="00B14BF1">
            <w:pPr>
              <w:pStyle w:val="TableParagraph"/>
              <w:ind w:left="419" w:right="113"/>
            </w:pPr>
            <w:r w:rsidRPr="00D26F12">
              <w:t>Общекультурное</w:t>
            </w:r>
          </w:p>
        </w:tc>
        <w:tc>
          <w:tcPr>
            <w:tcW w:w="1418" w:type="dxa"/>
            <w:vMerge w:val="restart"/>
          </w:tcPr>
          <w:p w:rsidR="00A73FF3" w:rsidRPr="00D26F12" w:rsidRDefault="00A73FF3" w:rsidP="00B14BF1">
            <w:pPr>
              <w:pStyle w:val="TableParagraph"/>
              <w:ind w:right="252"/>
            </w:pPr>
            <w:r w:rsidRPr="00D26F12">
              <w:rPr>
                <w:spacing w:val="-3"/>
              </w:rPr>
              <w:t>«Ученик</w:t>
            </w:r>
            <w:r w:rsidRPr="00D26F12">
              <w:rPr>
                <w:spacing w:val="4"/>
              </w:rPr>
              <w:t xml:space="preserve"> </w:t>
            </w:r>
            <w:r w:rsidRPr="00D26F12">
              <w:t>и творческие возможности»</w:t>
            </w:r>
          </w:p>
          <w:p w:rsidR="00A73FF3" w:rsidRPr="00D26F12" w:rsidRDefault="00A73FF3" w:rsidP="00B14BF1">
            <w:pPr>
              <w:pStyle w:val="TableParagraph"/>
              <w:ind w:right="252"/>
            </w:pPr>
          </w:p>
          <w:p w:rsidR="00A73FF3" w:rsidRPr="00D26F12" w:rsidRDefault="00A73FF3" w:rsidP="00B14BF1">
            <w:pPr>
              <w:pStyle w:val="TableParagraph"/>
              <w:spacing w:before="2" w:line="252" w:lineRule="exact"/>
              <w:ind w:right="281"/>
            </w:pPr>
            <w:r w:rsidRPr="00D26F12">
              <w:t>«Ученик и его семья»</w:t>
            </w:r>
          </w:p>
          <w:p w:rsidR="00A73FF3" w:rsidRPr="00D26F12" w:rsidRDefault="00A73FF3" w:rsidP="00B14BF1">
            <w:pPr>
              <w:pStyle w:val="TableParagraph"/>
              <w:spacing w:before="2" w:line="252" w:lineRule="exact"/>
              <w:ind w:right="281"/>
            </w:pPr>
            <w:r w:rsidRPr="00D26F12">
              <w:t>«Ученик – гражданин и патриот»</w:t>
            </w:r>
          </w:p>
          <w:p w:rsidR="00A73FF3" w:rsidRPr="00D26F12" w:rsidRDefault="00A73FF3" w:rsidP="00B14BF1">
            <w:pPr>
              <w:pStyle w:val="TableParagraph"/>
              <w:spacing w:before="1"/>
              <w:ind w:left="285" w:right="281"/>
            </w:pPr>
          </w:p>
        </w:tc>
        <w:tc>
          <w:tcPr>
            <w:tcW w:w="708" w:type="dxa"/>
            <w:vMerge w:val="restart"/>
          </w:tcPr>
          <w:p w:rsidR="00A73FF3" w:rsidRPr="00D26F12" w:rsidRDefault="00A73FF3" w:rsidP="00B14BF1">
            <w:pPr>
              <w:pStyle w:val="TableParagraph"/>
              <w:rPr>
                <w:sz w:val="24"/>
              </w:rPr>
            </w:pPr>
          </w:p>
          <w:p w:rsidR="00A73FF3" w:rsidRPr="00D26F12" w:rsidRDefault="00A73FF3" w:rsidP="00B14BF1">
            <w:pPr>
              <w:pStyle w:val="TableParagraph"/>
              <w:rPr>
                <w:sz w:val="24"/>
              </w:rPr>
            </w:pPr>
          </w:p>
          <w:p w:rsidR="00A73FF3" w:rsidRPr="00D26F12" w:rsidRDefault="00A73FF3" w:rsidP="00B14BF1">
            <w:pPr>
              <w:pStyle w:val="TableParagraph"/>
              <w:rPr>
                <w:sz w:val="24"/>
              </w:rPr>
            </w:pPr>
          </w:p>
          <w:p w:rsidR="00A73FF3" w:rsidRPr="00D26F12" w:rsidRDefault="00A73FF3" w:rsidP="00B14BF1">
            <w:pPr>
              <w:pStyle w:val="TableParagraph"/>
              <w:spacing w:before="11"/>
              <w:rPr>
                <w:sz w:val="29"/>
              </w:rPr>
            </w:pPr>
          </w:p>
          <w:p w:rsidR="00A73FF3" w:rsidRPr="00D26F12" w:rsidRDefault="00A73FF3" w:rsidP="00B14BF1">
            <w:pPr>
              <w:pStyle w:val="TableParagraph"/>
              <w:ind w:right="1"/>
              <w:jc w:val="center"/>
            </w:pPr>
            <w:r w:rsidRPr="00D26F12">
              <w:t>2</w:t>
            </w:r>
          </w:p>
        </w:tc>
        <w:tc>
          <w:tcPr>
            <w:tcW w:w="2552" w:type="dxa"/>
            <w:tcBorders>
              <w:right w:val="single" w:sz="4" w:space="0" w:color="auto"/>
            </w:tcBorders>
          </w:tcPr>
          <w:p w:rsidR="00A73FF3" w:rsidRPr="00D26F12" w:rsidRDefault="00A73FF3" w:rsidP="00B14BF1">
            <w:pPr>
              <w:pStyle w:val="TableParagraph"/>
              <w:ind w:right="274"/>
              <w:rPr>
                <w:sz w:val="20"/>
              </w:rPr>
            </w:pPr>
            <w:r w:rsidRPr="00D26F12">
              <w:rPr>
                <w:sz w:val="20"/>
              </w:rPr>
              <w:t xml:space="preserve">Посещения учреждений культуры </w:t>
            </w:r>
          </w:p>
          <w:p w:rsidR="00A73FF3" w:rsidRPr="00D26F12" w:rsidRDefault="00A73FF3" w:rsidP="00B14BF1">
            <w:pPr>
              <w:pStyle w:val="TableParagraph"/>
              <w:ind w:left="273" w:right="276"/>
              <w:jc w:val="center"/>
              <w:rPr>
                <w:sz w:val="20"/>
              </w:rPr>
            </w:pPr>
          </w:p>
        </w:tc>
        <w:tc>
          <w:tcPr>
            <w:tcW w:w="1701" w:type="dxa"/>
            <w:vMerge w:val="restart"/>
            <w:tcBorders>
              <w:left w:val="single" w:sz="4" w:space="0" w:color="auto"/>
              <w:right w:val="single" w:sz="4" w:space="0" w:color="auto"/>
            </w:tcBorders>
          </w:tcPr>
          <w:p w:rsidR="00A73FF3" w:rsidRPr="00D26F12" w:rsidRDefault="00A73FF3" w:rsidP="00B14BF1">
            <w:pPr>
              <w:rPr>
                <w:sz w:val="20"/>
              </w:rPr>
            </w:pPr>
          </w:p>
          <w:p w:rsidR="00A73FF3" w:rsidRPr="00D26F12" w:rsidRDefault="00A73FF3" w:rsidP="00B14BF1">
            <w:pPr>
              <w:pStyle w:val="TableParagraph"/>
              <w:rPr>
                <w:sz w:val="20"/>
              </w:rPr>
            </w:pPr>
            <w:r w:rsidRPr="00D26F12">
              <w:rPr>
                <w:sz w:val="20"/>
              </w:rPr>
              <w:t xml:space="preserve">«Традиции чувашского народа»  </w:t>
            </w:r>
          </w:p>
          <w:p w:rsidR="00A73FF3" w:rsidRPr="00D26F12" w:rsidRDefault="00A73FF3" w:rsidP="00B14BF1">
            <w:pPr>
              <w:pStyle w:val="TableParagraph"/>
              <w:rPr>
                <w:sz w:val="20"/>
              </w:rPr>
            </w:pPr>
          </w:p>
          <w:p w:rsidR="00A73FF3" w:rsidRPr="00D26F12" w:rsidRDefault="00A73FF3" w:rsidP="00B14BF1">
            <w:pPr>
              <w:pStyle w:val="TableParagraph"/>
              <w:rPr>
                <w:sz w:val="20"/>
              </w:rPr>
            </w:pPr>
            <w:r w:rsidRPr="00D26F12">
              <w:rPr>
                <w:sz w:val="20"/>
              </w:rPr>
              <w:t>«Юный книголюб»- (библиотека)</w:t>
            </w:r>
          </w:p>
          <w:p w:rsidR="00A73FF3" w:rsidRPr="00D26F12" w:rsidRDefault="00A73FF3" w:rsidP="00B14BF1">
            <w:pPr>
              <w:pStyle w:val="TableParagraph"/>
              <w:rPr>
                <w:sz w:val="20"/>
              </w:rPr>
            </w:pPr>
          </w:p>
          <w:p w:rsidR="00A73FF3" w:rsidRPr="00D26F12" w:rsidRDefault="00A73FF3" w:rsidP="00B14BF1">
            <w:pPr>
              <w:pStyle w:val="TableParagraph"/>
              <w:rPr>
                <w:sz w:val="20"/>
              </w:rPr>
            </w:pPr>
            <w:r w:rsidRPr="00D26F12">
              <w:rPr>
                <w:sz w:val="20"/>
              </w:rPr>
              <w:t>Деятельность детского фольклорного ансамбля «Росинка»</w:t>
            </w:r>
          </w:p>
        </w:tc>
        <w:tc>
          <w:tcPr>
            <w:tcW w:w="1559" w:type="dxa"/>
            <w:vMerge w:val="restart"/>
            <w:tcBorders>
              <w:left w:val="single" w:sz="4" w:space="0" w:color="auto"/>
            </w:tcBorders>
          </w:tcPr>
          <w:p w:rsidR="00A73FF3" w:rsidRPr="00D26F12" w:rsidRDefault="00A73FF3" w:rsidP="00B14BF1">
            <w:pPr>
              <w:rPr>
                <w:sz w:val="20"/>
              </w:rPr>
            </w:pPr>
          </w:p>
          <w:p w:rsidR="00A73FF3" w:rsidRPr="00D26F12" w:rsidRDefault="00A73FF3" w:rsidP="00B14BF1">
            <w:pPr>
              <w:rPr>
                <w:sz w:val="20"/>
              </w:rPr>
            </w:pPr>
            <w:r w:rsidRPr="00D26F12">
              <w:rPr>
                <w:sz w:val="20"/>
              </w:rPr>
              <w:t>Чувашский язык и литература</w:t>
            </w:r>
          </w:p>
          <w:p w:rsidR="00A73FF3" w:rsidRPr="00D26F12" w:rsidRDefault="00A73FF3" w:rsidP="00B14BF1">
            <w:pPr>
              <w:rPr>
                <w:sz w:val="20"/>
              </w:rPr>
            </w:pPr>
            <w:r w:rsidRPr="00D26F12">
              <w:rPr>
                <w:sz w:val="20"/>
              </w:rPr>
              <w:t>Русский язык и литература</w:t>
            </w:r>
          </w:p>
          <w:p w:rsidR="00A73FF3" w:rsidRPr="00D26F12" w:rsidRDefault="00A73FF3" w:rsidP="00B14BF1">
            <w:pPr>
              <w:rPr>
                <w:sz w:val="20"/>
              </w:rPr>
            </w:pPr>
            <w:r w:rsidRPr="00D26F12">
              <w:rPr>
                <w:sz w:val="20"/>
              </w:rPr>
              <w:t>ИЗО</w:t>
            </w:r>
          </w:p>
          <w:p w:rsidR="00A73FF3" w:rsidRPr="00D26F12" w:rsidRDefault="00A73FF3" w:rsidP="00B14BF1">
            <w:pPr>
              <w:rPr>
                <w:sz w:val="20"/>
              </w:rPr>
            </w:pPr>
          </w:p>
          <w:p w:rsidR="00A73FF3" w:rsidRPr="00D26F12" w:rsidRDefault="00A73FF3" w:rsidP="00B14BF1">
            <w:pPr>
              <w:rPr>
                <w:sz w:val="20"/>
              </w:rPr>
            </w:pPr>
            <w:r w:rsidRPr="00D26F12">
              <w:rPr>
                <w:sz w:val="20"/>
              </w:rPr>
              <w:t>Татарский язык и литература</w:t>
            </w:r>
          </w:p>
          <w:p w:rsidR="00A73FF3" w:rsidRPr="00D26F12" w:rsidRDefault="00A73FF3" w:rsidP="00B14BF1">
            <w:pPr>
              <w:pStyle w:val="TableParagraph"/>
              <w:rPr>
                <w:sz w:val="20"/>
              </w:rPr>
            </w:pPr>
          </w:p>
        </w:tc>
      </w:tr>
      <w:tr w:rsidR="00D26F12" w:rsidRPr="00D26F12" w:rsidTr="00B14BF1">
        <w:trPr>
          <w:trHeight w:val="299"/>
        </w:trPr>
        <w:tc>
          <w:tcPr>
            <w:tcW w:w="1257" w:type="dxa"/>
            <w:vMerge/>
            <w:tcBorders>
              <w:top w:val="nil"/>
            </w:tcBorders>
          </w:tcPr>
          <w:p w:rsidR="00A73FF3" w:rsidRPr="00D26F12" w:rsidRDefault="00A73FF3" w:rsidP="00B14BF1">
            <w:pPr>
              <w:rPr>
                <w:sz w:val="2"/>
                <w:szCs w:val="2"/>
              </w:rPr>
            </w:pPr>
          </w:p>
        </w:tc>
        <w:tc>
          <w:tcPr>
            <w:tcW w:w="1418" w:type="dxa"/>
            <w:vMerge/>
            <w:tcBorders>
              <w:top w:val="nil"/>
            </w:tcBorders>
          </w:tcPr>
          <w:p w:rsidR="00A73FF3" w:rsidRPr="00D26F12" w:rsidRDefault="00A73FF3" w:rsidP="00B14BF1">
            <w:pPr>
              <w:rPr>
                <w:sz w:val="2"/>
                <w:szCs w:val="2"/>
              </w:rPr>
            </w:pPr>
          </w:p>
        </w:tc>
        <w:tc>
          <w:tcPr>
            <w:tcW w:w="708" w:type="dxa"/>
            <w:vMerge/>
            <w:tcBorders>
              <w:top w:val="nil"/>
            </w:tcBorders>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before="65" w:line="215" w:lineRule="exact"/>
              <w:ind w:right="277"/>
              <w:rPr>
                <w:sz w:val="20"/>
              </w:rPr>
            </w:pPr>
            <w:r w:rsidRPr="00D26F12">
              <w:rPr>
                <w:sz w:val="20"/>
              </w:rPr>
              <w:t>Экскурсии в музей</w:t>
            </w:r>
          </w:p>
        </w:tc>
        <w:tc>
          <w:tcPr>
            <w:tcW w:w="1701" w:type="dxa"/>
            <w:vMerge/>
            <w:tcBorders>
              <w:left w:val="single" w:sz="4" w:space="0" w:color="auto"/>
              <w:right w:val="single" w:sz="4" w:space="0" w:color="auto"/>
            </w:tcBorders>
          </w:tcPr>
          <w:p w:rsidR="00A73FF3" w:rsidRPr="00D26F12" w:rsidRDefault="00A73FF3" w:rsidP="00B14BF1">
            <w:pPr>
              <w:pStyle w:val="TableParagraph"/>
              <w:rPr>
                <w:sz w:val="20"/>
              </w:rPr>
            </w:pPr>
          </w:p>
        </w:tc>
        <w:tc>
          <w:tcPr>
            <w:tcW w:w="1559" w:type="dxa"/>
            <w:vMerge/>
            <w:tcBorders>
              <w:left w:val="single" w:sz="4" w:space="0" w:color="auto"/>
            </w:tcBorders>
          </w:tcPr>
          <w:p w:rsidR="00A73FF3" w:rsidRPr="00D26F12" w:rsidRDefault="00A73FF3" w:rsidP="00B14BF1">
            <w:pPr>
              <w:pStyle w:val="TableParagraph"/>
              <w:rPr>
                <w:sz w:val="20"/>
              </w:rPr>
            </w:pPr>
          </w:p>
        </w:tc>
      </w:tr>
      <w:tr w:rsidR="00D26F12" w:rsidRPr="00D26F12" w:rsidTr="00B14BF1">
        <w:trPr>
          <w:trHeight w:val="496"/>
        </w:trPr>
        <w:tc>
          <w:tcPr>
            <w:tcW w:w="1257" w:type="dxa"/>
            <w:vMerge/>
            <w:tcBorders>
              <w:top w:val="nil"/>
            </w:tcBorders>
          </w:tcPr>
          <w:p w:rsidR="00A73FF3" w:rsidRPr="00D26F12" w:rsidRDefault="00A73FF3" w:rsidP="00B14BF1">
            <w:pPr>
              <w:rPr>
                <w:sz w:val="2"/>
                <w:szCs w:val="2"/>
              </w:rPr>
            </w:pPr>
          </w:p>
        </w:tc>
        <w:tc>
          <w:tcPr>
            <w:tcW w:w="1418" w:type="dxa"/>
            <w:vMerge/>
            <w:tcBorders>
              <w:top w:val="nil"/>
            </w:tcBorders>
          </w:tcPr>
          <w:p w:rsidR="00A73FF3" w:rsidRPr="00D26F12" w:rsidRDefault="00A73FF3" w:rsidP="00B14BF1">
            <w:pPr>
              <w:rPr>
                <w:sz w:val="2"/>
                <w:szCs w:val="2"/>
              </w:rPr>
            </w:pPr>
          </w:p>
        </w:tc>
        <w:tc>
          <w:tcPr>
            <w:tcW w:w="708" w:type="dxa"/>
            <w:vMerge/>
            <w:tcBorders>
              <w:top w:val="nil"/>
            </w:tcBorders>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37" w:lineRule="auto"/>
              <w:ind w:right="522"/>
              <w:jc w:val="both"/>
              <w:rPr>
                <w:sz w:val="20"/>
              </w:rPr>
            </w:pPr>
            <w:r w:rsidRPr="00D26F12">
              <w:rPr>
                <w:sz w:val="20"/>
              </w:rPr>
              <w:t>Календарные и национальные праздники</w:t>
            </w:r>
          </w:p>
        </w:tc>
        <w:tc>
          <w:tcPr>
            <w:tcW w:w="1701" w:type="dxa"/>
            <w:vMerge/>
            <w:tcBorders>
              <w:left w:val="single" w:sz="4" w:space="0" w:color="auto"/>
              <w:right w:val="single" w:sz="4" w:space="0" w:color="auto"/>
            </w:tcBorders>
          </w:tcPr>
          <w:p w:rsidR="00A73FF3" w:rsidRPr="00D26F12" w:rsidRDefault="00A73FF3" w:rsidP="00B14BF1">
            <w:pPr>
              <w:pStyle w:val="TableParagraph"/>
              <w:rPr>
                <w:sz w:val="20"/>
              </w:rPr>
            </w:pPr>
          </w:p>
        </w:tc>
        <w:tc>
          <w:tcPr>
            <w:tcW w:w="1559" w:type="dxa"/>
            <w:vMerge/>
            <w:tcBorders>
              <w:left w:val="single" w:sz="4" w:space="0" w:color="auto"/>
            </w:tcBorders>
          </w:tcPr>
          <w:p w:rsidR="00A73FF3" w:rsidRPr="00D26F12" w:rsidRDefault="00A73FF3" w:rsidP="00B14BF1">
            <w:pPr>
              <w:pStyle w:val="TableParagraph"/>
              <w:rPr>
                <w:sz w:val="20"/>
              </w:rPr>
            </w:pPr>
          </w:p>
        </w:tc>
      </w:tr>
      <w:tr w:rsidR="00D26F12" w:rsidRPr="00D26F12" w:rsidTr="00B14BF1">
        <w:trPr>
          <w:trHeight w:val="268"/>
        </w:trPr>
        <w:tc>
          <w:tcPr>
            <w:tcW w:w="1257" w:type="dxa"/>
            <w:vMerge/>
            <w:tcBorders>
              <w:top w:val="nil"/>
            </w:tcBorders>
          </w:tcPr>
          <w:p w:rsidR="00A73FF3" w:rsidRPr="00D26F12" w:rsidRDefault="00A73FF3" w:rsidP="00B14BF1">
            <w:pPr>
              <w:rPr>
                <w:sz w:val="2"/>
                <w:szCs w:val="2"/>
              </w:rPr>
            </w:pPr>
          </w:p>
        </w:tc>
        <w:tc>
          <w:tcPr>
            <w:tcW w:w="1418" w:type="dxa"/>
            <w:vMerge/>
            <w:tcBorders>
              <w:top w:val="nil"/>
            </w:tcBorders>
          </w:tcPr>
          <w:p w:rsidR="00A73FF3" w:rsidRPr="00D26F12" w:rsidRDefault="00A73FF3" w:rsidP="00B14BF1">
            <w:pPr>
              <w:rPr>
                <w:sz w:val="2"/>
                <w:szCs w:val="2"/>
              </w:rPr>
            </w:pPr>
          </w:p>
        </w:tc>
        <w:tc>
          <w:tcPr>
            <w:tcW w:w="708" w:type="dxa"/>
            <w:vMerge/>
            <w:tcBorders>
              <w:top w:val="nil"/>
            </w:tcBorders>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3" w:lineRule="exact"/>
              <w:ind w:right="274"/>
              <w:rPr>
                <w:sz w:val="20"/>
              </w:rPr>
            </w:pPr>
            <w:r w:rsidRPr="00D26F12">
              <w:rPr>
                <w:sz w:val="20"/>
              </w:rPr>
              <w:t>Школьные мероприятия</w:t>
            </w:r>
          </w:p>
        </w:tc>
        <w:tc>
          <w:tcPr>
            <w:tcW w:w="1701" w:type="dxa"/>
            <w:vMerge/>
            <w:tcBorders>
              <w:left w:val="single" w:sz="4" w:space="0" w:color="auto"/>
              <w:right w:val="single" w:sz="4" w:space="0" w:color="auto"/>
            </w:tcBorders>
          </w:tcPr>
          <w:p w:rsidR="00A73FF3" w:rsidRPr="00D26F12" w:rsidRDefault="00A73FF3" w:rsidP="00B14BF1">
            <w:pPr>
              <w:pStyle w:val="TableParagraph"/>
              <w:rPr>
                <w:sz w:val="20"/>
              </w:rPr>
            </w:pPr>
          </w:p>
        </w:tc>
        <w:tc>
          <w:tcPr>
            <w:tcW w:w="1559" w:type="dxa"/>
            <w:vMerge/>
            <w:tcBorders>
              <w:left w:val="single" w:sz="4" w:space="0" w:color="auto"/>
            </w:tcBorders>
          </w:tcPr>
          <w:p w:rsidR="00A73FF3" w:rsidRPr="00D26F12" w:rsidRDefault="00A73FF3" w:rsidP="00B14BF1">
            <w:pPr>
              <w:pStyle w:val="TableParagraph"/>
              <w:rPr>
                <w:sz w:val="20"/>
              </w:rPr>
            </w:pPr>
          </w:p>
        </w:tc>
      </w:tr>
      <w:tr w:rsidR="00D26F12" w:rsidRPr="00D26F12" w:rsidTr="00B14BF1">
        <w:trPr>
          <w:trHeight w:val="242"/>
        </w:trPr>
        <w:tc>
          <w:tcPr>
            <w:tcW w:w="1257" w:type="dxa"/>
            <w:vMerge/>
            <w:tcBorders>
              <w:top w:val="nil"/>
            </w:tcBorders>
          </w:tcPr>
          <w:p w:rsidR="00A73FF3" w:rsidRPr="00D26F12" w:rsidRDefault="00A73FF3" w:rsidP="00B14BF1">
            <w:pPr>
              <w:rPr>
                <w:sz w:val="2"/>
                <w:szCs w:val="2"/>
              </w:rPr>
            </w:pPr>
          </w:p>
        </w:tc>
        <w:tc>
          <w:tcPr>
            <w:tcW w:w="1418" w:type="dxa"/>
            <w:vMerge/>
            <w:tcBorders>
              <w:top w:val="nil"/>
            </w:tcBorders>
          </w:tcPr>
          <w:p w:rsidR="00A73FF3" w:rsidRPr="00D26F12" w:rsidRDefault="00A73FF3" w:rsidP="00B14BF1">
            <w:pPr>
              <w:rPr>
                <w:sz w:val="2"/>
                <w:szCs w:val="2"/>
              </w:rPr>
            </w:pPr>
          </w:p>
        </w:tc>
        <w:tc>
          <w:tcPr>
            <w:tcW w:w="708" w:type="dxa"/>
            <w:vMerge/>
            <w:tcBorders>
              <w:top w:val="nil"/>
            </w:tcBorders>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2" w:lineRule="exact"/>
              <w:ind w:right="274"/>
              <w:rPr>
                <w:sz w:val="20"/>
              </w:rPr>
            </w:pPr>
            <w:r w:rsidRPr="00D26F12">
              <w:rPr>
                <w:sz w:val="20"/>
              </w:rPr>
              <w:t>Акции</w:t>
            </w:r>
          </w:p>
        </w:tc>
        <w:tc>
          <w:tcPr>
            <w:tcW w:w="1701" w:type="dxa"/>
            <w:vMerge/>
            <w:tcBorders>
              <w:left w:val="single" w:sz="4" w:space="0" w:color="auto"/>
              <w:right w:val="single" w:sz="4" w:space="0" w:color="auto"/>
            </w:tcBorders>
          </w:tcPr>
          <w:p w:rsidR="00A73FF3" w:rsidRPr="00D26F12" w:rsidRDefault="00A73FF3" w:rsidP="00B14BF1">
            <w:pPr>
              <w:pStyle w:val="TableParagraph"/>
              <w:rPr>
                <w:sz w:val="20"/>
              </w:rPr>
            </w:pPr>
          </w:p>
        </w:tc>
        <w:tc>
          <w:tcPr>
            <w:tcW w:w="1559" w:type="dxa"/>
            <w:vMerge/>
            <w:tcBorders>
              <w:left w:val="single" w:sz="4" w:space="0" w:color="auto"/>
            </w:tcBorders>
          </w:tcPr>
          <w:p w:rsidR="00A73FF3" w:rsidRPr="00D26F12" w:rsidRDefault="00A73FF3" w:rsidP="00B14BF1">
            <w:pPr>
              <w:pStyle w:val="TableParagraph"/>
              <w:rPr>
                <w:sz w:val="20"/>
              </w:rPr>
            </w:pPr>
          </w:p>
        </w:tc>
      </w:tr>
      <w:tr w:rsidR="00D26F12" w:rsidRPr="00D26F12" w:rsidTr="00B14BF1">
        <w:trPr>
          <w:trHeight w:val="1335"/>
        </w:trPr>
        <w:tc>
          <w:tcPr>
            <w:tcW w:w="1257" w:type="dxa"/>
            <w:vMerge/>
            <w:tcBorders>
              <w:top w:val="nil"/>
            </w:tcBorders>
          </w:tcPr>
          <w:p w:rsidR="00A73FF3" w:rsidRPr="00D26F12" w:rsidRDefault="00A73FF3" w:rsidP="00B14BF1">
            <w:pPr>
              <w:rPr>
                <w:sz w:val="2"/>
                <w:szCs w:val="2"/>
              </w:rPr>
            </w:pPr>
          </w:p>
        </w:tc>
        <w:tc>
          <w:tcPr>
            <w:tcW w:w="1418" w:type="dxa"/>
            <w:vMerge/>
            <w:tcBorders>
              <w:top w:val="nil"/>
            </w:tcBorders>
          </w:tcPr>
          <w:p w:rsidR="00A73FF3" w:rsidRPr="00D26F12" w:rsidRDefault="00A73FF3" w:rsidP="00B14BF1">
            <w:pPr>
              <w:rPr>
                <w:sz w:val="2"/>
                <w:szCs w:val="2"/>
              </w:rPr>
            </w:pPr>
          </w:p>
        </w:tc>
        <w:tc>
          <w:tcPr>
            <w:tcW w:w="708" w:type="dxa"/>
            <w:vMerge/>
            <w:tcBorders>
              <w:top w:val="nil"/>
            </w:tcBorders>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rPr>
                <w:sz w:val="20"/>
              </w:rPr>
            </w:pPr>
            <w:r w:rsidRPr="00D26F12">
              <w:rPr>
                <w:sz w:val="20"/>
              </w:rPr>
              <w:t xml:space="preserve">Тематические классные </w:t>
            </w:r>
          </w:p>
          <w:p w:rsidR="00A73FF3" w:rsidRPr="00D26F12" w:rsidRDefault="00A73FF3" w:rsidP="00B14BF1">
            <w:pPr>
              <w:pStyle w:val="TableParagraph"/>
              <w:rPr>
                <w:sz w:val="20"/>
              </w:rPr>
            </w:pPr>
            <w:r w:rsidRPr="00D26F12">
              <w:rPr>
                <w:sz w:val="20"/>
              </w:rPr>
              <w:t xml:space="preserve">часы,  линейки, </w:t>
            </w:r>
          </w:p>
          <w:p w:rsidR="00A73FF3" w:rsidRPr="00D26F12" w:rsidRDefault="00A73FF3" w:rsidP="00B14BF1">
            <w:pPr>
              <w:pStyle w:val="TableParagraph"/>
              <w:rPr>
                <w:sz w:val="20"/>
              </w:rPr>
            </w:pPr>
            <w:r w:rsidRPr="00D26F12">
              <w:rPr>
                <w:sz w:val="20"/>
              </w:rPr>
              <w:t>библиотечные мероприятия</w:t>
            </w:r>
          </w:p>
        </w:tc>
        <w:tc>
          <w:tcPr>
            <w:tcW w:w="1701" w:type="dxa"/>
            <w:vMerge/>
            <w:tcBorders>
              <w:left w:val="single" w:sz="4" w:space="0" w:color="auto"/>
              <w:right w:val="single" w:sz="4" w:space="0" w:color="auto"/>
            </w:tcBorders>
          </w:tcPr>
          <w:p w:rsidR="00A73FF3" w:rsidRPr="00D26F12" w:rsidRDefault="00A73FF3" w:rsidP="00B14BF1">
            <w:pPr>
              <w:pStyle w:val="TableParagraph"/>
              <w:rPr>
                <w:sz w:val="20"/>
              </w:rPr>
            </w:pPr>
          </w:p>
        </w:tc>
        <w:tc>
          <w:tcPr>
            <w:tcW w:w="1559" w:type="dxa"/>
            <w:vMerge/>
            <w:tcBorders>
              <w:left w:val="single" w:sz="4" w:space="0" w:color="auto"/>
            </w:tcBorders>
          </w:tcPr>
          <w:p w:rsidR="00A73FF3" w:rsidRPr="00D26F12" w:rsidRDefault="00A73FF3" w:rsidP="00B14BF1">
            <w:pPr>
              <w:pStyle w:val="TableParagraph"/>
              <w:rPr>
                <w:sz w:val="20"/>
              </w:rPr>
            </w:pPr>
          </w:p>
        </w:tc>
      </w:tr>
      <w:tr w:rsidR="00D26F12" w:rsidRPr="00D26F12" w:rsidTr="00B14BF1">
        <w:trPr>
          <w:trHeight w:val="230"/>
        </w:trPr>
        <w:tc>
          <w:tcPr>
            <w:tcW w:w="1257" w:type="dxa"/>
            <w:vMerge w:val="restart"/>
            <w:textDirection w:val="btLr"/>
          </w:tcPr>
          <w:p w:rsidR="00A73FF3" w:rsidRPr="00D26F12" w:rsidRDefault="00A73FF3" w:rsidP="00B14BF1">
            <w:pPr>
              <w:pStyle w:val="TableParagraph"/>
              <w:spacing w:before="9"/>
              <w:ind w:left="113" w:right="113"/>
              <w:rPr>
                <w:sz w:val="31"/>
              </w:rPr>
            </w:pPr>
          </w:p>
          <w:p w:rsidR="00A73FF3" w:rsidRPr="00D26F12" w:rsidRDefault="00A73FF3" w:rsidP="00B14BF1">
            <w:pPr>
              <w:pStyle w:val="TableParagraph"/>
              <w:ind w:left="590" w:right="561" w:firstLine="192"/>
            </w:pPr>
            <w:r w:rsidRPr="00D26F12">
              <w:t>Духовно- нравственное</w:t>
            </w:r>
          </w:p>
        </w:tc>
        <w:tc>
          <w:tcPr>
            <w:tcW w:w="1418" w:type="dxa"/>
            <w:vMerge w:val="restart"/>
          </w:tcPr>
          <w:p w:rsidR="00A73FF3" w:rsidRPr="00D26F12" w:rsidRDefault="00A73FF3" w:rsidP="00B14BF1">
            <w:pPr>
              <w:pStyle w:val="TableParagraph"/>
              <w:spacing w:line="253" w:lineRule="exact"/>
              <w:ind w:right="281"/>
            </w:pPr>
            <w:r w:rsidRPr="00D26F12">
              <w:t>«Ученик- гражданин и патриот»</w:t>
            </w:r>
          </w:p>
          <w:p w:rsidR="00A73FF3" w:rsidRPr="00D26F12" w:rsidRDefault="00A73FF3" w:rsidP="00B14BF1">
            <w:pPr>
              <w:pStyle w:val="TableParagraph"/>
              <w:spacing w:line="253" w:lineRule="exact"/>
              <w:ind w:right="281"/>
            </w:pPr>
            <w:r w:rsidRPr="00D26F12">
              <w:t>«Ученик и творческие возможности»</w:t>
            </w:r>
          </w:p>
          <w:p w:rsidR="00A73FF3" w:rsidRPr="00D26F12" w:rsidRDefault="00A73FF3" w:rsidP="00B14BF1">
            <w:pPr>
              <w:pStyle w:val="TableParagraph"/>
              <w:spacing w:before="2"/>
              <w:ind w:left="314" w:right="250"/>
              <w:jc w:val="center"/>
            </w:pPr>
          </w:p>
        </w:tc>
        <w:tc>
          <w:tcPr>
            <w:tcW w:w="708" w:type="dxa"/>
            <w:vMerge w:val="restart"/>
          </w:tcPr>
          <w:p w:rsidR="00A73FF3" w:rsidRPr="00D26F12" w:rsidRDefault="00A73FF3" w:rsidP="00B14BF1">
            <w:pPr>
              <w:pStyle w:val="TableParagraph"/>
              <w:rPr>
                <w:sz w:val="24"/>
              </w:rPr>
            </w:pPr>
          </w:p>
          <w:p w:rsidR="00A73FF3" w:rsidRPr="00D26F12" w:rsidRDefault="00A73FF3" w:rsidP="00B14BF1">
            <w:pPr>
              <w:pStyle w:val="TableParagraph"/>
              <w:spacing w:before="10"/>
              <w:rPr>
                <w:sz w:val="18"/>
              </w:rPr>
            </w:pPr>
          </w:p>
          <w:p w:rsidR="00A73FF3" w:rsidRPr="00D26F12" w:rsidRDefault="00A73FF3" w:rsidP="00B14BF1">
            <w:pPr>
              <w:pStyle w:val="TableParagraph"/>
              <w:ind w:right="1"/>
              <w:jc w:val="center"/>
            </w:pPr>
            <w:r w:rsidRPr="00D26F12">
              <w:t>2</w:t>
            </w:r>
          </w:p>
        </w:tc>
        <w:tc>
          <w:tcPr>
            <w:tcW w:w="2552" w:type="dxa"/>
            <w:tcBorders>
              <w:right w:val="single" w:sz="4" w:space="0" w:color="auto"/>
            </w:tcBorders>
          </w:tcPr>
          <w:p w:rsidR="00A73FF3" w:rsidRPr="00D26F12" w:rsidRDefault="00A73FF3" w:rsidP="00B14BF1">
            <w:pPr>
              <w:pStyle w:val="TableParagraph"/>
              <w:spacing w:line="210" w:lineRule="exact"/>
              <w:ind w:right="276"/>
              <w:rPr>
                <w:sz w:val="20"/>
              </w:rPr>
            </w:pPr>
            <w:r w:rsidRPr="00D26F12">
              <w:rPr>
                <w:sz w:val="20"/>
              </w:rPr>
              <w:t>Посещения объектов культуры</w:t>
            </w:r>
          </w:p>
        </w:tc>
        <w:tc>
          <w:tcPr>
            <w:tcW w:w="1701" w:type="dxa"/>
            <w:vMerge w:val="restart"/>
            <w:tcBorders>
              <w:left w:val="single" w:sz="4" w:space="0" w:color="auto"/>
              <w:right w:val="single" w:sz="4" w:space="0" w:color="auto"/>
            </w:tcBorders>
          </w:tcPr>
          <w:p w:rsidR="00A73FF3" w:rsidRPr="00D26F12" w:rsidRDefault="00A73FF3" w:rsidP="00B14BF1">
            <w:pPr>
              <w:pStyle w:val="TableParagraph"/>
              <w:spacing w:line="210" w:lineRule="exact"/>
              <w:ind w:right="276"/>
              <w:jc w:val="center"/>
              <w:rPr>
                <w:sz w:val="20"/>
              </w:rPr>
            </w:pPr>
            <w:r w:rsidRPr="00D26F12">
              <w:rPr>
                <w:sz w:val="20"/>
              </w:rPr>
              <w:t>«Народные истоки» (музей)</w:t>
            </w:r>
          </w:p>
          <w:p w:rsidR="00A73FF3" w:rsidRPr="00D26F12" w:rsidRDefault="00A73FF3" w:rsidP="00B14BF1">
            <w:pPr>
              <w:pStyle w:val="TableParagraph"/>
              <w:spacing w:line="210" w:lineRule="exact"/>
              <w:ind w:right="276"/>
              <w:jc w:val="center"/>
              <w:rPr>
                <w:sz w:val="20"/>
              </w:rPr>
            </w:pPr>
          </w:p>
          <w:p w:rsidR="00A73FF3" w:rsidRPr="00D26F12" w:rsidRDefault="00A73FF3" w:rsidP="00B14BF1">
            <w:pPr>
              <w:pStyle w:val="TableParagraph"/>
              <w:spacing w:line="210" w:lineRule="exact"/>
              <w:ind w:right="276"/>
              <w:jc w:val="center"/>
              <w:rPr>
                <w:sz w:val="20"/>
              </w:rPr>
            </w:pPr>
            <w:r w:rsidRPr="00D26F12">
              <w:rPr>
                <w:sz w:val="20"/>
              </w:rPr>
              <w:t>«Музыкальная студия»</w:t>
            </w:r>
          </w:p>
          <w:p w:rsidR="00A73FF3" w:rsidRPr="00D26F12" w:rsidRDefault="00A73FF3" w:rsidP="00B14BF1">
            <w:pPr>
              <w:pStyle w:val="TableParagraph"/>
              <w:spacing w:line="210" w:lineRule="exact"/>
              <w:ind w:right="276"/>
              <w:jc w:val="center"/>
              <w:rPr>
                <w:sz w:val="20"/>
              </w:rPr>
            </w:pPr>
          </w:p>
          <w:p w:rsidR="00A73FF3" w:rsidRPr="00D26F12" w:rsidRDefault="00A73FF3" w:rsidP="00B14BF1">
            <w:pPr>
              <w:pStyle w:val="TableParagraph"/>
              <w:spacing w:line="210" w:lineRule="exact"/>
              <w:ind w:right="276"/>
              <w:jc w:val="center"/>
              <w:rPr>
                <w:sz w:val="20"/>
              </w:rPr>
            </w:pPr>
            <w:r w:rsidRPr="00D26F12">
              <w:rPr>
                <w:sz w:val="20"/>
              </w:rPr>
              <w:t>Деятельность детского фольклорного ансамбля «Росинка»</w:t>
            </w:r>
          </w:p>
        </w:tc>
        <w:tc>
          <w:tcPr>
            <w:tcW w:w="1559" w:type="dxa"/>
            <w:vMerge w:val="restart"/>
            <w:tcBorders>
              <w:left w:val="single" w:sz="4" w:space="0" w:color="auto"/>
            </w:tcBorders>
          </w:tcPr>
          <w:p w:rsidR="00A73FF3" w:rsidRPr="00D26F12" w:rsidRDefault="00A73FF3" w:rsidP="00B14BF1">
            <w:pPr>
              <w:pStyle w:val="TableParagraph"/>
              <w:spacing w:line="210" w:lineRule="exact"/>
              <w:ind w:right="276"/>
              <w:jc w:val="center"/>
              <w:rPr>
                <w:sz w:val="20"/>
              </w:rPr>
            </w:pPr>
            <w:r w:rsidRPr="00D26F12">
              <w:rPr>
                <w:sz w:val="20"/>
              </w:rPr>
              <w:t>Музыка</w:t>
            </w:r>
          </w:p>
          <w:p w:rsidR="00A73FF3" w:rsidRPr="00D26F12" w:rsidRDefault="00A73FF3" w:rsidP="00B14BF1">
            <w:pPr>
              <w:pStyle w:val="TableParagraph"/>
              <w:spacing w:line="210" w:lineRule="exact"/>
              <w:ind w:right="276"/>
              <w:jc w:val="center"/>
              <w:rPr>
                <w:sz w:val="20"/>
              </w:rPr>
            </w:pPr>
          </w:p>
          <w:p w:rsidR="00A73FF3" w:rsidRPr="00D26F12" w:rsidRDefault="00A73FF3" w:rsidP="00B14BF1">
            <w:pPr>
              <w:pStyle w:val="TableParagraph"/>
              <w:spacing w:line="210" w:lineRule="exact"/>
              <w:ind w:right="276"/>
              <w:jc w:val="center"/>
              <w:rPr>
                <w:sz w:val="20"/>
              </w:rPr>
            </w:pPr>
            <w:r w:rsidRPr="00D26F12">
              <w:rPr>
                <w:sz w:val="20"/>
              </w:rPr>
              <w:t>Русский язык и литература</w:t>
            </w:r>
          </w:p>
          <w:p w:rsidR="00A73FF3" w:rsidRPr="00D26F12" w:rsidRDefault="00A73FF3" w:rsidP="00B14BF1">
            <w:pPr>
              <w:pStyle w:val="TableParagraph"/>
              <w:spacing w:line="210" w:lineRule="exact"/>
              <w:ind w:right="276"/>
              <w:jc w:val="center"/>
              <w:rPr>
                <w:sz w:val="20"/>
              </w:rPr>
            </w:pPr>
          </w:p>
          <w:p w:rsidR="00A73FF3" w:rsidRPr="00D26F12" w:rsidRDefault="00A73FF3" w:rsidP="00B14BF1">
            <w:pPr>
              <w:pStyle w:val="TableParagraph"/>
              <w:spacing w:line="210" w:lineRule="exact"/>
              <w:ind w:right="276"/>
              <w:jc w:val="center"/>
              <w:rPr>
                <w:sz w:val="20"/>
              </w:rPr>
            </w:pPr>
            <w:r w:rsidRPr="00D26F12">
              <w:rPr>
                <w:sz w:val="20"/>
              </w:rPr>
              <w:t>Чувашский язык и литература</w:t>
            </w:r>
          </w:p>
          <w:p w:rsidR="00A73FF3" w:rsidRPr="00D26F12" w:rsidRDefault="00A73FF3" w:rsidP="00B14BF1">
            <w:pPr>
              <w:pStyle w:val="TableParagraph"/>
              <w:spacing w:line="210" w:lineRule="exact"/>
              <w:ind w:right="276"/>
              <w:jc w:val="center"/>
              <w:rPr>
                <w:sz w:val="20"/>
              </w:rPr>
            </w:pPr>
          </w:p>
        </w:tc>
      </w:tr>
      <w:tr w:rsidR="00D26F12" w:rsidRPr="00D26F12" w:rsidTr="00B14BF1">
        <w:trPr>
          <w:trHeight w:val="234"/>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15" w:lineRule="exact"/>
              <w:ind w:right="277"/>
              <w:rPr>
                <w:sz w:val="20"/>
              </w:rPr>
            </w:pPr>
            <w:r w:rsidRPr="00D26F12">
              <w:rPr>
                <w:sz w:val="20"/>
              </w:rPr>
              <w:t>Тематические классные часы</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5"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15" w:lineRule="exact"/>
              <w:ind w:right="277"/>
              <w:jc w:val="center"/>
              <w:rPr>
                <w:sz w:val="20"/>
              </w:rPr>
            </w:pPr>
          </w:p>
        </w:tc>
      </w:tr>
      <w:tr w:rsidR="00D26F12" w:rsidRPr="00D26F12" w:rsidTr="00B14BF1">
        <w:trPr>
          <w:trHeight w:val="23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10" w:lineRule="exact"/>
              <w:ind w:right="274"/>
              <w:rPr>
                <w:sz w:val="20"/>
              </w:rPr>
            </w:pPr>
            <w:r w:rsidRPr="00D26F12">
              <w:rPr>
                <w:sz w:val="20"/>
              </w:rPr>
              <w:t>Акции</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4"/>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4"/>
              <w:jc w:val="center"/>
              <w:rPr>
                <w:sz w:val="20"/>
              </w:rPr>
            </w:pPr>
          </w:p>
        </w:tc>
      </w:tr>
      <w:tr w:rsidR="00D26F12" w:rsidRPr="00D26F12" w:rsidTr="00B14BF1">
        <w:trPr>
          <w:trHeight w:val="285"/>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before="48" w:line="217" w:lineRule="exact"/>
              <w:ind w:right="277"/>
              <w:rPr>
                <w:sz w:val="20"/>
              </w:rPr>
            </w:pPr>
            <w:r w:rsidRPr="00D26F12">
              <w:rPr>
                <w:sz w:val="20"/>
              </w:rPr>
              <w:t>Экскурсии</w:t>
            </w:r>
          </w:p>
        </w:tc>
        <w:tc>
          <w:tcPr>
            <w:tcW w:w="1701" w:type="dxa"/>
            <w:vMerge/>
            <w:tcBorders>
              <w:left w:val="single" w:sz="4" w:space="0" w:color="auto"/>
              <w:right w:val="single" w:sz="4" w:space="0" w:color="auto"/>
            </w:tcBorders>
          </w:tcPr>
          <w:p w:rsidR="00A73FF3" w:rsidRPr="00D26F12" w:rsidRDefault="00A73FF3" w:rsidP="00B14BF1">
            <w:pPr>
              <w:pStyle w:val="TableParagraph"/>
              <w:spacing w:before="48" w:line="217"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before="48" w:line="217" w:lineRule="exact"/>
              <w:ind w:right="277"/>
              <w:jc w:val="center"/>
              <w:rPr>
                <w:sz w:val="20"/>
              </w:rPr>
            </w:pPr>
          </w:p>
        </w:tc>
      </w:tr>
      <w:tr w:rsidR="00D26F12" w:rsidRPr="00D26F12" w:rsidTr="00B14BF1">
        <w:trPr>
          <w:trHeight w:val="87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bottom w:val="single" w:sz="4" w:space="0" w:color="auto"/>
              <w:right w:val="single" w:sz="4" w:space="0" w:color="auto"/>
            </w:tcBorders>
          </w:tcPr>
          <w:p w:rsidR="00A73FF3" w:rsidRPr="00D26F12" w:rsidRDefault="00A73FF3" w:rsidP="00B14BF1">
            <w:pPr>
              <w:pStyle w:val="TableParagraph"/>
              <w:spacing w:line="210" w:lineRule="exact"/>
              <w:ind w:right="276"/>
              <w:rPr>
                <w:sz w:val="20"/>
              </w:rPr>
            </w:pPr>
            <w:r w:rsidRPr="00D26F12">
              <w:rPr>
                <w:sz w:val="20"/>
              </w:rPr>
              <w:t>Встречи с интересными людьми</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6"/>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6"/>
              <w:jc w:val="center"/>
              <w:rPr>
                <w:sz w:val="20"/>
              </w:rPr>
            </w:pPr>
          </w:p>
        </w:tc>
      </w:tr>
      <w:tr w:rsidR="00D26F12" w:rsidRPr="00D26F12" w:rsidTr="00B14BF1">
        <w:trPr>
          <w:trHeight w:val="481"/>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top w:val="single" w:sz="4" w:space="0" w:color="auto"/>
              <w:right w:val="single" w:sz="4" w:space="0" w:color="auto"/>
            </w:tcBorders>
          </w:tcPr>
          <w:p w:rsidR="00A73FF3" w:rsidRPr="00D26F12" w:rsidRDefault="00A73FF3" w:rsidP="00B14BF1">
            <w:pPr>
              <w:pStyle w:val="TableParagraph"/>
              <w:spacing w:line="210" w:lineRule="exact"/>
              <w:ind w:right="276"/>
              <w:rPr>
                <w:sz w:val="20"/>
              </w:rPr>
            </w:pPr>
            <w:r w:rsidRPr="00D26F12">
              <w:rPr>
                <w:sz w:val="20"/>
              </w:rPr>
              <w:t>Деятельность музея</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6"/>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6"/>
              <w:jc w:val="center"/>
              <w:rPr>
                <w:sz w:val="20"/>
              </w:rPr>
            </w:pPr>
          </w:p>
        </w:tc>
      </w:tr>
      <w:tr w:rsidR="00D26F12" w:rsidRPr="00D26F12" w:rsidTr="00B14BF1">
        <w:trPr>
          <w:trHeight w:val="246"/>
        </w:trPr>
        <w:tc>
          <w:tcPr>
            <w:tcW w:w="1257" w:type="dxa"/>
            <w:vMerge w:val="restart"/>
            <w:textDirection w:val="btLr"/>
          </w:tcPr>
          <w:p w:rsidR="00A73FF3" w:rsidRPr="00D26F12" w:rsidRDefault="00A73FF3" w:rsidP="00B14BF1">
            <w:pPr>
              <w:pStyle w:val="TableParagraph"/>
              <w:spacing w:before="171"/>
              <w:ind w:left="113" w:right="113"/>
            </w:pPr>
          </w:p>
          <w:p w:rsidR="00A73FF3" w:rsidRPr="00D26F12" w:rsidRDefault="00A73FF3" w:rsidP="00B14BF1">
            <w:pPr>
              <w:pStyle w:val="TableParagraph"/>
              <w:spacing w:before="171"/>
              <w:ind w:left="113" w:right="113"/>
            </w:pPr>
            <w:r w:rsidRPr="00D26F12">
              <w:t>Социальное</w:t>
            </w:r>
          </w:p>
        </w:tc>
        <w:tc>
          <w:tcPr>
            <w:tcW w:w="1418" w:type="dxa"/>
            <w:vMerge w:val="restart"/>
          </w:tcPr>
          <w:p w:rsidR="00A73FF3" w:rsidRPr="00D26F12" w:rsidRDefault="00A73FF3" w:rsidP="00B14BF1">
            <w:pPr>
              <w:pStyle w:val="TableParagraph"/>
              <w:spacing w:before="4"/>
              <w:rPr>
                <w:sz w:val="21"/>
              </w:rPr>
            </w:pPr>
          </w:p>
          <w:p w:rsidR="00A73FF3" w:rsidRPr="00D26F12" w:rsidRDefault="00A73FF3" w:rsidP="00B14BF1">
            <w:pPr>
              <w:pStyle w:val="TableParagraph"/>
              <w:ind w:right="281"/>
            </w:pPr>
            <w:r w:rsidRPr="00D26F12">
              <w:t>«Профориентация и трудовое воспитание»</w:t>
            </w:r>
          </w:p>
          <w:p w:rsidR="00A73FF3" w:rsidRPr="00D26F12" w:rsidRDefault="00A73FF3" w:rsidP="00B14BF1">
            <w:pPr>
              <w:pStyle w:val="TableParagraph"/>
              <w:spacing w:line="252" w:lineRule="exact"/>
              <w:ind w:right="250"/>
            </w:pPr>
            <w:r w:rsidRPr="00D26F12">
              <w:t>«Ученик и его семья»</w:t>
            </w:r>
          </w:p>
          <w:p w:rsidR="00A73FF3" w:rsidRPr="00D26F12" w:rsidRDefault="00A73FF3" w:rsidP="00B14BF1">
            <w:pPr>
              <w:pStyle w:val="TableParagraph"/>
              <w:spacing w:line="252" w:lineRule="exact"/>
              <w:ind w:left="287" w:right="281"/>
              <w:jc w:val="center"/>
            </w:pPr>
          </w:p>
        </w:tc>
        <w:tc>
          <w:tcPr>
            <w:tcW w:w="708" w:type="dxa"/>
            <w:vMerge w:val="restart"/>
          </w:tcPr>
          <w:p w:rsidR="00A73FF3" w:rsidRPr="00D26F12" w:rsidRDefault="00A73FF3" w:rsidP="00B14BF1">
            <w:pPr>
              <w:pStyle w:val="TableParagraph"/>
              <w:rPr>
                <w:sz w:val="24"/>
              </w:rPr>
            </w:pPr>
          </w:p>
          <w:p w:rsidR="00A73FF3" w:rsidRPr="00D26F12" w:rsidRDefault="00A73FF3" w:rsidP="00B14BF1">
            <w:pPr>
              <w:pStyle w:val="TableParagraph"/>
              <w:rPr>
                <w:sz w:val="24"/>
              </w:rPr>
            </w:pPr>
          </w:p>
          <w:p w:rsidR="00A73FF3" w:rsidRPr="00D26F12" w:rsidRDefault="00A73FF3" w:rsidP="00B14BF1">
            <w:pPr>
              <w:pStyle w:val="TableParagraph"/>
              <w:spacing w:before="171"/>
              <w:ind w:right="1"/>
              <w:jc w:val="center"/>
            </w:pPr>
            <w:r w:rsidRPr="00D26F12">
              <w:t>2</w:t>
            </w:r>
          </w:p>
        </w:tc>
        <w:tc>
          <w:tcPr>
            <w:tcW w:w="2552" w:type="dxa"/>
            <w:tcBorders>
              <w:right w:val="single" w:sz="4" w:space="0" w:color="auto"/>
            </w:tcBorders>
          </w:tcPr>
          <w:p w:rsidR="00A73FF3" w:rsidRPr="00D26F12" w:rsidRDefault="00A73FF3" w:rsidP="00B14BF1">
            <w:pPr>
              <w:pStyle w:val="TableParagraph"/>
              <w:spacing w:line="223" w:lineRule="exact"/>
              <w:ind w:left="273" w:right="276"/>
              <w:jc w:val="center"/>
              <w:rPr>
                <w:sz w:val="20"/>
              </w:rPr>
            </w:pPr>
            <w:r w:rsidRPr="00D26F12">
              <w:rPr>
                <w:sz w:val="20"/>
              </w:rPr>
              <w:t>Деятельность СНТ</w:t>
            </w:r>
          </w:p>
        </w:tc>
        <w:tc>
          <w:tcPr>
            <w:tcW w:w="1701" w:type="dxa"/>
            <w:vMerge w:val="restart"/>
            <w:tcBorders>
              <w:left w:val="single" w:sz="4" w:space="0" w:color="auto"/>
              <w:right w:val="single" w:sz="4" w:space="0" w:color="auto"/>
            </w:tcBorders>
          </w:tcPr>
          <w:p w:rsidR="00A73FF3" w:rsidRPr="00D26F12" w:rsidRDefault="00A73FF3" w:rsidP="00B14BF1">
            <w:pPr>
              <w:pStyle w:val="TableParagraph"/>
              <w:spacing w:line="223" w:lineRule="exact"/>
              <w:ind w:right="276"/>
              <w:jc w:val="center"/>
              <w:rPr>
                <w:sz w:val="20"/>
              </w:rPr>
            </w:pPr>
            <w:r w:rsidRPr="00D26F12">
              <w:rPr>
                <w:sz w:val="20"/>
              </w:rPr>
              <w:t xml:space="preserve">«Финансовая грамотность» </w:t>
            </w:r>
          </w:p>
          <w:p w:rsidR="00A73FF3" w:rsidRPr="00D26F12" w:rsidRDefault="00A73FF3" w:rsidP="00B14BF1">
            <w:pPr>
              <w:pStyle w:val="TableParagraph"/>
              <w:spacing w:line="223" w:lineRule="exact"/>
              <w:ind w:right="276"/>
              <w:rPr>
                <w:sz w:val="20"/>
              </w:rPr>
            </w:pPr>
          </w:p>
          <w:p w:rsidR="00A73FF3" w:rsidRPr="00D26F12" w:rsidRDefault="00A73FF3" w:rsidP="00B14BF1">
            <w:pPr>
              <w:pStyle w:val="TableParagraph"/>
              <w:spacing w:line="223" w:lineRule="exact"/>
              <w:ind w:right="276"/>
              <w:rPr>
                <w:sz w:val="20"/>
              </w:rPr>
            </w:pPr>
            <w:r w:rsidRPr="00D26F12">
              <w:rPr>
                <w:sz w:val="20"/>
              </w:rPr>
              <w:t>Деятельность Союза наследников Татарстана</w:t>
            </w:r>
          </w:p>
          <w:p w:rsidR="00A73FF3" w:rsidRPr="00D26F12" w:rsidRDefault="00A73FF3" w:rsidP="00B14BF1">
            <w:pPr>
              <w:pStyle w:val="TableParagraph"/>
              <w:spacing w:line="223" w:lineRule="exact"/>
              <w:ind w:right="276"/>
              <w:rPr>
                <w:sz w:val="20"/>
              </w:rPr>
            </w:pPr>
          </w:p>
          <w:p w:rsidR="00A73FF3" w:rsidRPr="00D26F12" w:rsidRDefault="00A73FF3" w:rsidP="00B14BF1">
            <w:pPr>
              <w:pStyle w:val="TableParagraph"/>
              <w:spacing w:line="223" w:lineRule="exact"/>
              <w:ind w:right="276"/>
              <w:rPr>
                <w:sz w:val="20"/>
              </w:rPr>
            </w:pPr>
            <w:r w:rsidRPr="00D26F12">
              <w:rPr>
                <w:sz w:val="20"/>
              </w:rPr>
              <w:t>Тимуровское движение</w:t>
            </w:r>
          </w:p>
          <w:p w:rsidR="00A73FF3" w:rsidRPr="00D26F12" w:rsidRDefault="00A73FF3" w:rsidP="00B14BF1">
            <w:pPr>
              <w:pStyle w:val="TableParagraph"/>
              <w:spacing w:line="223" w:lineRule="exact"/>
              <w:ind w:right="276"/>
              <w:rPr>
                <w:sz w:val="20"/>
              </w:rPr>
            </w:pPr>
            <w:r w:rsidRPr="00D26F12">
              <w:rPr>
                <w:sz w:val="20"/>
              </w:rPr>
              <w:t>Деятельность отряда ЮИД</w:t>
            </w:r>
          </w:p>
          <w:p w:rsidR="00A73FF3" w:rsidRPr="00D26F12" w:rsidRDefault="00A73FF3" w:rsidP="00B14BF1">
            <w:pPr>
              <w:pStyle w:val="TableParagraph"/>
              <w:spacing w:line="223" w:lineRule="exact"/>
              <w:ind w:right="276"/>
              <w:rPr>
                <w:sz w:val="20"/>
              </w:rPr>
            </w:pPr>
            <w:r w:rsidRPr="00D26F12">
              <w:rPr>
                <w:sz w:val="20"/>
              </w:rPr>
              <w:t>Деятельность ДЮП</w:t>
            </w:r>
          </w:p>
          <w:p w:rsidR="00A73FF3" w:rsidRPr="00D26F12" w:rsidRDefault="00A73FF3" w:rsidP="00B14BF1">
            <w:pPr>
              <w:pStyle w:val="TableParagraph"/>
              <w:spacing w:line="223" w:lineRule="exact"/>
              <w:ind w:right="276"/>
              <w:rPr>
                <w:sz w:val="20"/>
              </w:rPr>
            </w:pPr>
          </w:p>
        </w:tc>
        <w:tc>
          <w:tcPr>
            <w:tcW w:w="1559" w:type="dxa"/>
            <w:vMerge w:val="restart"/>
            <w:tcBorders>
              <w:left w:val="single" w:sz="4" w:space="0" w:color="auto"/>
            </w:tcBorders>
          </w:tcPr>
          <w:p w:rsidR="00A73FF3" w:rsidRPr="00D26F12" w:rsidRDefault="00A73FF3" w:rsidP="00B14BF1">
            <w:pPr>
              <w:pStyle w:val="TableParagraph"/>
              <w:spacing w:line="223" w:lineRule="exact"/>
              <w:ind w:right="276"/>
              <w:jc w:val="center"/>
              <w:rPr>
                <w:sz w:val="20"/>
              </w:rPr>
            </w:pPr>
            <w:r w:rsidRPr="00D26F12">
              <w:rPr>
                <w:sz w:val="20"/>
              </w:rPr>
              <w:t>История, обществознание</w:t>
            </w:r>
          </w:p>
          <w:p w:rsidR="00A73FF3" w:rsidRPr="00D26F12" w:rsidRDefault="00A73FF3" w:rsidP="00B14BF1">
            <w:pPr>
              <w:pStyle w:val="TableParagraph"/>
              <w:spacing w:line="223" w:lineRule="exact"/>
              <w:ind w:right="276"/>
              <w:jc w:val="center"/>
              <w:rPr>
                <w:sz w:val="20"/>
              </w:rPr>
            </w:pPr>
            <w:r w:rsidRPr="00D26F12">
              <w:rPr>
                <w:sz w:val="20"/>
              </w:rPr>
              <w:t>Технология</w:t>
            </w:r>
          </w:p>
        </w:tc>
      </w:tr>
      <w:tr w:rsidR="00D26F12" w:rsidRPr="00D26F12" w:rsidTr="00B14BF1">
        <w:trPr>
          <w:trHeight w:val="313"/>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3" w:lineRule="exact"/>
              <w:ind w:right="274"/>
              <w:rPr>
                <w:sz w:val="20"/>
              </w:rPr>
            </w:pPr>
            <w:r w:rsidRPr="00D26F12">
              <w:rPr>
                <w:sz w:val="20"/>
              </w:rPr>
              <w:t>Акции</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4"/>
              <w:jc w:val="center"/>
              <w:rPr>
                <w:sz w:val="20"/>
              </w:rPr>
            </w:pPr>
          </w:p>
        </w:tc>
        <w:tc>
          <w:tcPr>
            <w:tcW w:w="1559" w:type="dxa"/>
            <w:vMerge/>
            <w:tcBorders>
              <w:left w:val="single" w:sz="4" w:space="0" w:color="auto"/>
            </w:tcBorders>
          </w:tcPr>
          <w:p w:rsidR="00A73FF3" w:rsidRPr="00D26F12" w:rsidRDefault="00A73FF3" w:rsidP="00B14BF1">
            <w:pPr>
              <w:pStyle w:val="TableParagraph"/>
              <w:spacing w:line="223" w:lineRule="exact"/>
              <w:ind w:right="274"/>
              <w:jc w:val="center"/>
              <w:rPr>
                <w:sz w:val="20"/>
              </w:rPr>
            </w:pPr>
          </w:p>
        </w:tc>
      </w:tr>
      <w:tr w:rsidR="00D26F12" w:rsidRPr="00D26F12" w:rsidTr="00B14BF1">
        <w:trPr>
          <w:trHeight w:val="239"/>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0" w:lineRule="exact"/>
              <w:ind w:right="277"/>
              <w:rPr>
                <w:sz w:val="20"/>
              </w:rPr>
            </w:pPr>
            <w:r w:rsidRPr="00D26F12">
              <w:rPr>
                <w:sz w:val="20"/>
              </w:rPr>
              <w:t>Круглые столы</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0"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20" w:lineRule="exact"/>
              <w:ind w:right="277"/>
              <w:jc w:val="center"/>
              <w:rPr>
                <w:sz w:val="20"/>
              </w:rPr>
            </w:pPr>
          </w:p>
        </w:tc>
      </w:tr>
      <w:tr w:rsidR="00D26F12" w:rsidRPr="00D26F12" w:rsidTr="00B14BF1">
        <w:trPr>
          <w:trHeight w:val="316"/>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before="79" w:line="217" w:lineRule="exact"/>
              <w:ind w:right="275"/>
              <w:rPr>
                <w:sz w:val="20"/>
              </w:rPr>
            </w:pPr>
            <w:r w:rsidRPr="00D26F12">
              <w:rPr>
                <w:sz w:val="20"/>
              </w:rPr>
              <w:t>Экологические субботники</w:t>
            </w:r>
          </w:p>
        </w:tc>
        <w:tc>
          <w:tcPr>
            <w:tcW w:w="1701" w:type="dxa"/>
            <w:vMerge/>
            <w:tcBorders>
              <w:left w:val="single" w:sz="4" w:space="0" w:color="auto"/>
              <w:right w:val="single" w:sz="4" w:space="0" w:color="auto"/>
            </w:tcBorders>
          </w:tcPr>
          <w:p w:rsidR="00A73FF3" w:rsidRPr="00D26F12" w:rsidRDefault="00A73FF3" w:rsidP="00B14BF1">
            <w:pPr>
              <w:pStyle w:val="TableParagraph"/>
              <w:spacing w:before="79" w:line="217" w:lineRule="exact"/>
              <w:ind w:right="275"/>
              <w:jc w:val="center"/>
              <w:rPr>
                <w:sz w:val="20"/>
              </w:rPr>
            </w:pPr>
          </w:p>
        </w:tc>
        <w:tc>
          <w:tcPr>
            <w:tcW w:w="1559" w:type="dxa"/>
            <w:vMerge/>
            <w:tcBorders>
              <w:left w:val="single" w:sz="4" w:space="0" w:color="auto"/>
            </w:tcBorders>
          </w:tcPr>
          <w:p w:rsidR="00A73FF3" w:rsidRPr="00D26F12" w:rsidRDefault="00A73FF3" w:rsidP="00B14BF1">
            <w:pPr>
              <w:pStyle w:val="TableParagraph"/>
              <w:spacing w:before="79" w:line="217" w:lineRule="exact"/>
              <w:ind w:right="275"/>
              <w:jc w:val="center"/>
              <w:rPr>
                <w:sz w:val="20"/>
              </w:rPr>
            </w:pPr>
          </w:p>
        </w:tc>
      </w:tr>
      <w:tr w:rsidR="00D26F12" w:rsidRPr="00D26F12" w:rsidTr="00B14BF1">
        <w:trPr>
          <w:trHeight w:val="313"/>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before="77" w:line="217" w:lineRule="exact"/>
              <w:ind w:right="277"/>
              <w:rPr>
                <w:sz w:val="20"/>
              </w:rPr>
            </w:pPr>
            <w:r w:rsidRPr="00D26F12">
              <w:rPr>
                <w:sz w:val="20"/>
              </w:rPr>
              <w:t>Экскурсии</w:t>
            </w:r>
          </w:p>
        </w:tc>
        <w:tc>
          <w:tcPr>
            <w:tcW w:w="1701" w:type="dxa"/>
            <w:vMerge/>
            <w:tcBorders>
              <w:left w:val="single" w:sz="4" w:space="0" w:color="auto"/>
              <w:right w:val="single" w:sz="4" w:space="0" w:color="auto"/>
            </w:tcBorders>
          </w:tcPr>
          <w:p w:rsidR="00A73FF3" w:rsidRPr="00D26F12" w:rsidRDefault="00A73FF3" w:rsidP="00B14BF1">
            <w:pPr>
              <w:pStyle w:val="TableParagraph"/>
              <w:spacing w:before="77" w:line="217"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before="77" w:line="217" w:lineRule="exact"/>
              <w:ind w:right="277"/>
              <w:jc w:val="center"/>
              <w:rPr>
                <w:sz w:val="20"/>
              </w:rPr>
            </w:pPr>
          </w:p>
        </w:tc>
      </w:tr>
      <w:tr w:rsidR="00D26F12" w:rsidRPr="00D26F12" w:rsidTr="00B14BF1">
        <w:trPr>
          <w:trHeight w:val="66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bottom w:val="single" w:sz="4" w:space="0" w:color="auto"/>
              <w:right w:val="single" w:sz="4" w:space="0" w:color="auto"/>
            </w:tcBorders>
          </w:tcPr>
          <w:p w:rsidR="00A73FF3" w:rsidRPr="00D26F12" w:rsidRDefault="00A73FF3" w:rsidP="00B14BF1">
            <w:pPr>
              <w:pStyle w:val="TableParagraph"/>
              <w:spacing w:line="210" w:lineRule="exact"/>
              <w:ind w:right="277"/>
              <w:rPr>
                <w:sz w:val="20"/>
              </w:rPr>
            </w:pPr>
            <w:r w:rsidRPr="00D26F12">
              <w:rPr>
                <w:sz w:val="20"/>
              </w:rPr>
              <w:t>Профориентационные мероприятия</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7"/>
              <w:jc w:val="center"/>
              <w:rPr>
                <w:sz w:val="20"/>
              </w:rPr>
            </w:pPr>
          </w:p>
        </w:tc>
      </w:tr>
      <w:tr w:rsidR="00D26F12" w:rsidRPr="00D26F12" w:rsidTr="00B14BF1">
        <w:trPr>
          <w:trHeight w:val="495"/>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top w:val="single" w:sz="4" w:space="0" w:color="auto"/>
              <w:bottom w:val="single" w:sz="4" w:space="0" w:color="auto"/>
              <w:right w:val="single" w:sz="4" w:space="0" w:color="auto"/>
            </w:tcBorders>
          </w:tcPr>
          <w:p w:rsidR="00A73FF3" w:rsidRPr="00D26F12" w:rsidRDefault="00A73FF3" w:rsidP="00B14BF1">
            <w:pPr>
              <w:pStyle w:val="TableParagraph"/>
              <w:spacing w:line="210" w:lineRule="exact"/>
              <w:ind w:right="277"/>
              <w:rPr>
                <w:sz w:val="20"/>
              </w:rPr>
            </w:pPr>
            <w:r w:rsidRPr="00D26F12">
              <w:rPr>
                <w:sz w:val="20"/>
              </w:rPr>
              <w:t>Деятельность детских формирований</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7"/>
              <w:jc w:val="center"/>
              <w:rPr>
                <w:sz w:val="20"/>
              </w:rPr>
            </w:pPr>
          </w:p>
        </w:tc>
      </w:tr>
      <w:tr w:rsidR="00D26F12" w:rsidRPr="00D26F12" w:rsidTr="00B14BF1">
        <w:trPr>
          <w:trHeight w:val="18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top w:val="single" w:sz="4" w:space="0" w:color="auto"/>
              <w:right w:val="single" w:sz="4" w:space="0" w:color="auto"/>
            </w:tcBorders>
          </w:tcPr>
          <w:p w:rsidR="00A73FF3" w:rsidRPr="00D26F12" w:rsidRDefault="00A73FF3" w:rsidP="00B14BF1">
            <w:pPr>
              <w:pStyle w:val="TableParagraph"/>
              <w:spacing w:line="210" w:lineRule="exact"/>
              <w:ind w:right="277"/>
              <w:rPr>
                <w:sz w:val="20"/>
              </w:rPr>
            </w:pPr>
            <w:r w:rsidRPr="00D26F12">
              <w:rPr>
                <w:sz w:val="20"/>
              </w:rPr>
              <w:t>Классные часы</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10"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10" w:lineRule="exact"/>
              <w:ind w:right="277"/>
              <w:jc w:val="center"/>
              <w:rPr>
                <w:sz w:val="20"/>
              </w:rPr>
            </w:pPr>
          </w:p>
        </w:tc>
      </w:tr>
      <w:tr w:rsidR="00D26F12" w:rsidRPr="00D26F12" w:rsidTr="00B14BF1">
        <w:trPr>
          <w:trHeight w:val="321"/>
        </w:trPr>
        <w:tc>
          <w:tcPr>
            <w:tcW w:w="1257" w:type="dxa"/>
            <w:vMerge w:val="restart"/>
            <w:textDirection w:val="btLr"/>
          </w:tcPr>
          <w:p w:rsidR="00A73FF3" w:rsidRPr="00D26F12" w:rsidRDefault="00A73FF3" w:rsidP="00B14BF1">
            <w:pPr>
              <w:pStyle w:val="TableParagraph"/>
              <w:spacing w:before="4"/>
              <w:ind w:left="113" w:right="113"/>
              <w:rPr>
                <w:sz w:val="27"/>
              </w:rPr>
            </w:pPr>
          </w:p>
          <w:p w:rsidR="00A73FF3" w:rsidRPr="00D26F12" w:rsidRDefault="00A73FF3" w:rsidP="00B14BF1">
            <w:pPr>
              <w:pStyle w:val="TableParagraph"/>
              <w:ind w:left="107" w:right="113"/>
            </w:pPr>
            <w:r w:rsidRPr="00D26F12">
              <w:t>Общеинтеллектуальное</w:t>
            </w:r>
          </w:p>
        </w:tc>
        <w:tc>
          <w:tcPr>
            <w:tcW w:w="1418" w:type="dxa"/>
            <w:vMerge w:val="restart"/>
          </w:tcPr>
          <w:p w:rsidR="00A73FF3" w:rsidRPr="00D26F12" w:rsidRDefault="00A73FF3" w:rsidP="00B14BF1">
            <w:pPr>
              <w:pStyle w:val="TableParagraph"/>
              <w:spacing w:before="4"/>
              <w:rPr>
                <w:sz w:val="27"/>
              </w:rPr>
            </w:pPr>
          </w:p>
          <w:p w:rsidR="00A73FF3" w:rsidRPr="00D26F12" w:rsidRDefault="00A73FF3" w:rsidP="00B14BF1">
            <w:pPr>
              <w:pStyle w:val="TableParagraph"/>
            </w:pPr>
            <w:r w:rsidRPr="00D26F12">
              <w:t>«Ученик и его интеллектуальные возможности»</w:t>
            </w:r>
          </w:p>
          <w:p w:rsidR="00A73FF3" w:rsidRPr="00D26F12" w:rsidRDefault="00A73FF3" w:rsidP="00B14BF1">
            <w:pPr>
              <w:pStyle w:val="TableParagraph"/>
            </w:pPr>
          </w:p>
          <w:p w:rsidR="00A73FF3" w:rsidRPr="00D26F12" w:rsidRDefault="00A73FF3" w:rsidP="00B14BF1">
            <w:pPr>
              <w:pStyle w:val="TableParagraph"/>
            </w:pPr>
          </w:p>
          <w:p w:rsidR="00A73FF3" w:rsidRPr="00D26F12" w:rsidRDefault="00A73FF3" w:rsidP="00B14BF1">
            <w:pPr>
              <w:pStyle w:val="TableParagraph"/>
            </w:pPr>
          </w:p>
        </w:tc>
        <w:tc>
          <w:tcPr>
            <w:tcW w:w="708" w:type="dxa"/>
            <w:vMerge w:val="restart"/>
          </w:tcPr>
          <w:p w:rsidR="00A73FF3" w:rsidRPr="00D26F12" w:rsidRDefault="00A73FF3" w:rsidP="00B14BF1">
            <w:pPr>
              <w:pStyle w:val="TableParagraph"/>
              <w:spacing w:before="4"/>
              <w:rPr>
                <w:sz w:val="27"/>
              </w:rPr>
            </w:pPr>
          </w:p>
          <w:p w:rsidR="00A73FF3" w:rsidRPr="00D26F12" w:rsidRDefault="00A73FF3" w:rsidP="00B14BF1">
            <w:pPr>
              <w:pStyle w:val="TableParagraph"/>
              <w:ind w:right="1"/>
              <w:jc w:val="center"/>
            </w:pPr>
            <w:r w:rsidRPr="00D26F12">
              <w:t>2</w:t>
            </w:r>
          </w:p>
        </w:tc>
        <w:tc>
          <w:tcPr>
            <w:tcW w:w="2552" w:type="dxa"/>
            <w:tcBorders>
              <w:right w:val="single" w:sz="4" w:space="0" w:color="auto"/>
            </w:tcBorders>
          </w:tcPr>
          <w:p w:rsidR="00A73FF3" w:rsidRPr="00D26F12" w:rsidRDefault="00A73FF3" w:rsidP="00B14BF1">
            <w:pPr>
              <w:pStyle w:val="TableParagraph"/>
              <w:spacing w:line="223" w:lineRule="exact"/>
              <w:ind w:right="277"/>
              <w:rPr>
                <w:sz w:val="20"/>
              </w:rPr>
            </w:pPr>
            <w:r w:rsidRPr="00D26F12">
              <w:rPr>
                <w:sz w:val="20"/>
              </w:rPr>
              <w:t>Проектная деятельность</w:t>
            </w:r>
          </w:p>
        </w:tc>
        <w:tc>
          <w:tcPr>
            <w:tcW w:w="1701" w:type="dxa"/>
            <w:vMerge w:val="restart"/>
            <w:tcBorders>
              <w:left w:val="single" w:sz="4" w:space="0" w:color="auto"/>
              <w:right w:val="single" w:sz="4" w:space="0" w:color="auto"/>
            </w:tcBorders>
          </w:tcPr>
          <w:p w:rsidR="00A73FF3" w:rsidRPr="00D26F12" w:rsidRDefault="00A73FF3" w:rsidP="00B14BF1">
            <w:pPr>
              <w:pStyle w:val="TableParagraph"/>
              <w:spacing w:line="223" w:lineRule="exact"/>
              <w:ind w:right="277"/>
              <w:jc w:val="center"/>
              <w:rPr>
                <w:sz w:val="20"/>
              </w:rPr>
            </w:pPr>
          </w:p>
          <w:p w:rsidR="00A73FF3" w:rsidRPr="00D26F12" w:rsidRDefault="00A73FF3" w:rsidP="00B14BF1">
            <w:pPr>
              <w:pStyle w:val="TableParagraph"/>
              <w:spacing w:line="223" w:lineRule="exact"/>
              <w:ind w:right="277"/>
              <w:jc w:val="center"/>
              <w:rPr>
                <w:sz w:val="20"/>
              </w:rPr>
            </w:pPr>
            <w:r w:rsidRPr="00D26F12">
              <w:rPr>
                <w:sz w:val="20"/>
              </w:rPr>
              <w:t>«Занимателная математика»</w:t>
            </w:r>
          </w:p>
          <w:p w:rsidR="00A73FF3" w:rsidRPr="00D26F12" w:rsidRDefault="00A73FF3" w:rsidP="00B14BF1">
            <w:pPr>
              <w:pStyle w:val="TableParagraph"/>
              <w:spacing w:line="223" w:lineRule="exact"/>
              <w:ind w:right="277"/>
              <w:jc w:val="center"/>
              <w:rPr>
                <w:sz w:val="20"/>
              </w:rPr>
            </w:pPr>
            <w:r w:rsidRPr="00D26F12">
              <w:rPr>
                <w:sz w:val="20"/>
              </w:rPr>
              <w:t>«Юный биолог»</w:t>
            </w:r>
          </w:p>
          <w:p w:rsidR="00A73FF3" w:rsidRPr="00D26F12" w:rsidRDefault="00A73FF3" w:rsidP="00B14BF1">
            <w:pPr>
              <w:pStyle w:val="TableParagraph"/>
              <w:spacing w:line="223" w:lineRule="exact"/>
              <w:ind w:right="277"/>
              <w:jc w:val="center"/>
              <w:rPr>
                <w:sz w:val="20"/>
              </w:rPr>
            </w:pPr>
          </w:p>
          <w:p w:rsidR="00A73FF3" w:rsidRPr="00D26F12" w:rsidRDefault="00A73FF3" w:rsidP="00B14BF1">
            <w:pPr>
              <w:pStyle w:val="TableParagraph"/>
              <w:spacing w:line="223" w:lineRule="exact"/>
              <w:ind w:right="277"/>
              <w:jc w:val="center"/>
              <w:rPr>
                <w:sz w:val="20"/>
              </w:rPr>
            </w:pPr>
          </w:p>
        </w:tc>
        <w:tc>
          <w:tcPr>
            <w:tcW w:w="1559" w:type="dxa"/>
            <w:vMerge w:val="restart"/>
            <w:tcBorders>
              <w:left w:val="single" w:sz="4" w:space="0" w:color="auto"/>
            </w:tcBorders>
          </w:tcPr>
          <w:p w:rsidR="00A73FF3" w:rsidRPr="00D26F12" w:rsidRDefault="00A73FF3" w:rsidP="00B14BF1">
            <w:pPr>
              <w:pStyle w:val="TableParagraph"/>
              <w:spacing w:line="223" w:lineRule="exact"/>
              <w:ind w:right="277"/>
              <w:jc w:val="center"/>
              <w:rPr>
                <w:sz w:val="20"/>
              </w:rPr>
            </w:pPr>
            <w:r w:rsidRPr="00D26F12">
              <w:rPr>
                <w:sz w:val="20"/>
              </w:rPr>
              <w:t>Математика</w:t>
            </w:r>
          </w:p>
          <w:p w:rsidR="00A73FF3" w:rsidRPr="00D26F12" w:rsidRDefault="00A73FF3" w:rsidP="00B14BF1">
            <w:pPr>
              <w:pStyle w:val="TableParagraph"/>
              <w:spacing w:line="223" w:lineRule="exact"/>
              <w:ind w:right="277"/>
              <w:jc w:val="center"/>
              <w:rPr>
                <w:sz w:val="20"/>
              </w:rPr>
            </w:pPr>
            <w:r w:rsidRPr="00D26F12">
              <w:rPr>
                <w:sz w:val="20"/>
              </w:rPr>
              <w:t>Биология</w:t>
            </w:r>
          </w:p>
        </w:tc>
      </w:tr>
      <w:tr w:rsidR="00D26F12" w:rsidRPr="00D26F12" w:rsidTr="00B14BF1">
        <w:trPr>
          <w:trHeight w:val="282"/>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3" w:lineRule="exact"/>
              <w:ind w:right="275"/>
              <w:rPr>
                <w:sz w:val="20"/>
              </w:rPr>
            </w:pPr>
            <w:r w:rsidRPr="00D26F12">
              <w:rPr>
                <w:sz w:val="20"/>
              </w:rPr>
              <w:t>Олимпиады</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5"/>
              <w:jc w:val="center"/>
              <w:rPr>
                <w:sz w:val="20"/>
              </w:rPr>
            </w:pPr>
          </w:p>
        </w:tc>
        <w:tc>
          <w:tcPr>
            <w:tcW w:w="1559" w:type="dxa"/>
            <w:vMerge/>
            <w:tcBorders>
              <w:left w:val="single" w:sz="4" w:space="0" w:color="auto"/>
            </w:tcBorders>
          </w:tcPr>
          <w:p w:rsidR="00A73FF3" w:rsidRPr="00D26F12" w:rsidRDefault="00A73FF3" w:rsidP="00B14BF1">
            <w:pPr>
              <w:pStyle w:val="TableParagraph"/>
              <w:spacing w:line="223" w:lineRule="exact"/>
              <w:ind w:right="275"/>
              <w:jc w:val="center"/>
              <w:rPr>
                <w:sz w:val="20"/>
              </w:rPr>
            </w:pPr>
          </w:p>
        </w:tc>
      </w:tr>
      <w:tr w:rsidR="00D26F12" w:rsidRPr="00D26F12" w:rsidTr="00B14BF1">
        <w:trPr>
          <w:trHeight w:val="75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bottom w:val="single" w:sz="4" w:space="0" w:color="auto"/>
              <w:right w:val="single" w:sz="4" w:space="0" w:color="auto"/>
            </w:tcBorders>
          </w:tcPr>
          <w:p w:rsidR="00A73FF3" w:rsidRPr="00D26F12" w:rsidRDefault="00A73FF3" w:rsidP="00B14BF1">
            <w:pPr>
              <w:pStyle w:val="TableParagraph"/>
              <w:spacing w:line="223" w:lineRule="exact"/>
              <w:ind w:right="274"/>
              <w:rPr>
                <w:sz w:val="20"/>
              </w:rPr>
            </w:pPr>
            <w:r w:rsidRPr="00D26F12">
              <w:rPr>
                <w:sz w:val="20"/>
              </w:rPr>
              <w:t>Предметные недели</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4"/>
              <w:jc w:val="center"/>
              <w:rPr>
                <w:sz w:val="20"/>
              </w:rPr>
            </w:pPr>
          </w:p>
        </w:tc>
        <w:tc>
          <w:tcPr>
            <w:tcW w:w="1559" w:type="dxa"/>
            <w:vMerge/>
            <w:tcBorders>
              <w:left w:val="single" w:sz="4" w:space="0" w:color="auto"/>
            </w:tcBorders>
          </w:tcPr>
          <w:p w:rsidR="00A73FF3" w:rsidRPr="00D26F12" w:rsidRDefault="00A73FF3" w:rsidP="00B14BF1">
            <w:pPr>
              <w:pStyle w:val="TableParagraph"/>
              <w:spacing w:line="223" w:lineRule="exact"/>
              <w:ind w:right="274"/>
              <w:jc w:val="center"/>
              <w:rPr>
                <w:sz w:val="20"/>
              </w:rPr>
            </w:pPr>
          </w:p>
        </w:tc>
      </w:tr>
      <w:tr w:rsidR="00D26F12" w:rsidRPr="00D26F12" w:rsidTr="00B14BF1">
        <w:trPr>
          <w:trHeight w:val="1080"/>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top w:val="single" w:sz="4" w:space="0" w:color="auto"/>
              <w:right w:val="single" w:sz="4" w:space="0" w:color="auto"/>
            </w:tcBorders>
          </w:tcPr>
          <w:p w:rsidR="00A73FF3" w:rsidRPr="00D26F12" w:rsidRDefault="00A73FF3" w:rsidP="00B14BF1">
            <w:pPr>
              <w:pStyle w:val="TableParagraph"/>
              <w:spacing w:line="223" w:lineRule="exact"/>
              <w:ind w:right="274"/>
              <w:rPr>
                <w:sz w:val="20"/>
              </w:rPr>
            </w:pPr>
            <w:r w:rsidRPr="00D26F12">
              <w:rPr>
                <w:sz w:val="20"/>
              </w:rPr>
              <w:t>Интеллектуальные турниры, викторины</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4"/>
              <w:jc w:val="center"/>
              <w:rPr>
                <w:sz w:val="20"/>
              </w:rPr>
            </w:pPr>
          </w:p>
        </w:tc>
        <w:tc>
          <w:tcPr>
            <w:tcW w:w="1559" w:type="dxa"/>
            <w:vMerge/>
            <w:tcBorders>
              <w:left w:val="single" w:sz="4" w:space="0" w:color="auto"/>
            </w:tcBorders>
          </w:tcPr>
          <w:p w:rsidR="00A73FF3" w:rsidRPr="00D26F12" w:rsidRDefault="00A73FF3" w:rsidP="00B14BF1">
            <w:pPr>
              <w:pStyle w:val="TableParagraph"/>
              <w:spacing w:line="223" w:lineRule="exact"/>
              <w:ind w:right="274"/>
              <w:jc w:val="center"/>
              <w:rPr>
                <w:sz w:val="20"/>
              </w:rPr>
            </w:pPr>
          </w:p>
        </w:tc>
      </w:tr>
      <w:tr w:rsidR="00D26F12" w:rsidRPr="00D26F12" w:rsidTr="00B14BF1">
        <w:trPr>
          <w:trHeight w:val="503"/>
        </w:trPr>
        <w:tc>
          <w:tcPr>
            <w:tcW w:w="1257" w:type="dxa"/>
            <w:vMerge w:val="restart"/>
            <w:textDirection w:val="btLr"/>
          </w:tcPr>
          <w:p w:rsidR="00A73FF3" w:rsidRPr="00D26F12" w:rsidRDefault="00A73FF3" w:rsidP="00B14BF1">
            <w:pPr>
              <w:pStyle w:val="TableParagraph"/>
              <w:spacing w:before="167"/>
              <w:ind w:left="113" w:right="400"/>
            </w:pPr>
            <w:r w:rsidRPr="00D26F12">
              <w:t>Спортивно –оздоровительное</w:t>
            </w:r>
          </w:p>
        </w:tc>
        <w:tc>
          <w:tcPr>
            <w:tcW w:w="1418" w:type="dxa"/>
            <w:vMerge w:val="restart"/>
          </w:tcPr>
          <w:p w:rsidR="00A73FF3" w:rsidRPr="00D26F12" w:rsidRDefault="00A73FF3" w:rsidP="00B14BF1">
            <w:pPr>
              <w:pStyle w:val="TableParagraph"/>
              <w:rPr>
                <w:sz w:val="24"/>
              </w:rPr>
            </w:pPr>
          </w:p>
          <w:p w:rsidR="00A73FF3" w:rsidRPr="00D26F12" w:rsidRDefault="00A73FF3" w:rsidP="00B14BF1">
            <w:pPr>
              <w:pStyle w:val="TableParagraph"/>
              <w:spacing w:before="167" w:line="252" w:lineRule="exact"/>
              <w:ind w:right="281"/>
            </w:pPr>
            <w:r w:rsidRPr="00D26F12">
              <w:t>«Ученик и его здоровье»</w:t>
            </w:r>
          </w:p>
        </w:tc>
        <w:tc>
          <w:tcPr>
            <w:tcW w:w="708" w:type="dxa"/>
            <w:vMerge w:val="restart"/>
          </w:tcPr>
          <w:p w:rsidR="00A73FF3" w:rsidRPr="00D26F12" w:rsidRDefault="00A73FF3" w:rsidP="00B14BF1">
            <w:pPr>
              <w:pStyle w:val="TableParagraph"/>
              <w:rPr>
                <w:sz w:val="24"/>
              </w:rPr>
            </w:pPr>
          </w:p>
          <w:p w:rsidR="00A73FF3" w:rsidRPr="00D26F12" w:rsidRDefault="00A73FF3" w:rsidP="00B14BF1">
            <w:pPr>
              <w:pStyle w:val="TableParagraph"/>
              <w:spacing w:before="4"/>
              <w:rPr>
                <w:sz w:val="25"/>
              </w:rPr>
            </w:pPr>
          </w:p>
          <w:p w:rsidR="00A73FF3" w:rsidRPr="00D26F12" w:rsidRDefault="00A73FF3" w:rsidP="00B14BF1">
            <w:pPr>
              <w:pStyle w:val="TableParagraph"/>
              <w:ind w:right="1"/>
              <w:jc w:val="center"/>
            </w:pPr>
            <w:r w:rsidRPr="00D26F12">
              <w:t>2</w:t>
            </w:r>
          </w:p>
        </w:tc>
        <w:tc>
          <w:tcPr>
            <w:tcW w:w="2552" w:type="dxa"/>
            <w:tcBorders>
              <w:right w:val="single" w:sz="4" w:space="0" w:color="auto"/>
            </w:tcBorders>
          </w:tcPr>
          <w:p w:rsidR="00A73FF3" w:rsidRPr="00D26F12" w:rsidRDefault="00A73FF3" w:rsidP="00B14BF1">
            <w:pPr>
              <w:pStyle w:val="TableParagraph"/>
              <w:spacing w:line="224" w:lineRule="exact"/>
              <w:ind w:right="277"/>
              <w:rPr>
                <w:sz w:val="20"/>
              </w:rPr>
            </w:pPr>
            <w:r w:rsidRPr="00D26F12">
              <w:rPr>
                <w:sz w:val="20"/>
              </w:rPr>
              <w:t>Динамические паузы</w:t>
            </w:r>
          </w:p>
        </w:tc>
        <w:tc>
          <w:tcPr>
            <w:tcW w:w="1701" w:type="dxa"/>
            <w:vMerge w:val="restart"/>
            <w:tcBorders>
              <w:left w:val="single" w:sz="4" w:space="0" w:color="auto"/>
              <w:right w:val="single" w:sz="4" w:space="0" w:color="auto"/>
            </w:tcBorders>
          </w:tcPr>
          <w:p w:rsidR="00A73FF3" w:rsidRPr="00D26F12" w:rsidRDefault="00A73FF3" w:rsidP="00B14BF1">
            <w:pPr>
              <w:pStyle w:val="TableParagraph"/>
              <w:spacing w:line="224" w:lineRule="exact"/>
              <w:ind w:right="277"/>
              <w:rPr>
                <w:sz w:val="20"/>
              </w:rPr>
            </w:pPr>
          </w:p>
          <w:p w:rsidR="00A73FF3" w:rsidRPr="00D26F12" w:rsidRDefault="00A73FF3" w:rsidP="00B14BF1">
            <w:pPr>
              <w:pStyle w:val="TableParagraph"/>
              <w:spacing w:line="224" w:lineRule="exact"/>
              <w:ind w:right="277"/>
              <w:rPr>
                <w:sz w:val="20"/>
              </w:rPr>
            </w:pPr>
            <w:r w:rsidRPr="00D26F12">
              <w:rPr>
                <w:sz w:val="20"/>
              </w:rPr>
              <w:t xml:space="preserve"> ПДО «Лыжные гонки»</w:t>
            </w:r>
          </w:p>
          <w:p w:rsidR="00A73FF3" w:rsidRPr="00D26F12" w:rsidRDefault="00A73FF3" w:rsidP="00B14BF1">
            <w:pPr>
              <w:pStyle w:val="TableParagraph"/>
              <w:spacing w:line="224" w:lineRule="exact"/>
              <w:ind w:right="277"/>
              <w:rPr>
                <w:sz w:val="20"/>
              </w:rPr>
            </w:pPr>
            <w:r w:rsidRPr="00D26F12">
              <w:rPr>
                <w:sz w:val="20"/>
              </w:rPr>
              <w:t xml:space="preserve"> </w:t>
            </w:r>
          </w:p>
          <w:p w:rsidR="00A73FF3" w:rsidRPr="00D26F12" w:rsidRDefault="00A73FF3" w:rsidP="00B14BF1">
            <w:pPr>
              <w:pStyle w:val="TableParagraph"/>
              <w:spacing w:line="224" w:lineRule="exact"/>
              <w:ind w:right="277"/>
              <w:rPr>
                <w:sz w:val="20"/>
              </w:rPr>
            </w:pPr>
            <w:r w:rsidRPr="00D26F12">
              <w:rPr>
                <w:sz w:val="20"/>
              </w:rPr>
              <w:t>ПДО «Волейбол»</w:t>
            </w:r>
          </w:p>
        </w:tc>
        <w:tc>
          <w:tcPr>
            <w:tcW w:w="1559" w:type="dxa"/>
            <w:tcBorders>
              <w:left w:val="single" w:sz="4" w:space="0" w:color="auto"/>
              <w:bottom w:val="nil"/>
            </w:tcBorders>
          </w:tcPr>
          <w:p w:rsidR="00A73FF3" w:rsidRPr="00D26F12" w:rsidRDefault="00A73FF3" w:rsidP="00B14BF1">
            <w:pPr>
              <w:pStyle w:val="TableParagraph"/>
              <w:spacing w:line="224" w:lineRule="exact"/>
              <w:ind w:right="277"/>
              <w:jc w:val="center"/>
              <w:rPr>
                <w:sz w:val="20"/>
              </w:rPr>
            </w:pPr>
            <w:r w:rsidRPr="00D26F12">
              <w:rPr>
                <w:sz w:val="20"/>
              </w:rPr>
              <w:t>Физкультура</w:t>
            </w:r>
          </w:p>
          <w:p w:rsidR="00A73FF3" w:rsidRPr="00D26F12" w:rsidRDefault="00A73FF3" w:rsidP="00B14BF1">
            <w:pPr>
              <w:pStyle w:val="TableParagraph"/>
              <w:spacing w:line="224" w:lineRule="exact"/>
              <w:ind w:right="277"/>
              <w:jc w:val="center"/>
              <w:rPr>
                <w:sz w:val="20"/>
              </w:rPr>
            </w:pPr>
            <w:r w:rsidRPr="00D26F12">
              <w:rPr>
                <w:sz w:val="20"/>
              </w:rPr>
              <w:t>ОБЖ</w:t>
            </w:r>
          </w:p>
          <w:p w:rsidR="00A73FF3" w:rsidRPr="00D26F12" w:rsidRDefault="00A73FF3" w:rsidP="00B14BF1">
            <w:pPr>
              <w:pStyle w:val="TableParagraph"/>
              <w:spacing w:line="224" w:lineRule="exact"/>
              <w:ind w:right="277"/>
              <w:jc w:val="center"/>
              <w:rPr>
                <w:sz w:val="20"/>
              </w:rPr>
            </w:pPr>
            <w:r w:rsidRPr="00D26F12">
              <w:rPr>
                <w:sz w:val="20"/>
              </w:rPr>
              <w:t>Биология</w:t>
            </w:r>
          </w:p>
        </w:tc>
      </w:tr>
      <w:tr w:rsidR="00D26F12" w:rsidRPr="00D26F12" w:rsidTr="00B14BF1">
        <w:trPr>
          <w:trHeight w:val="299"/>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3" w:lineRule="exact"/>
              <w:ind w:right="277"/>
              <w:rPr>
                <w:sz w:val="20"/>
              </w:rPr>
            </w:pPr>
            <w:r w:rsidRPr="00D26F12">
              <w:rPr>
                <w:sz w:val="20"/>
              </w:rPr>
              <w:t>Спортивные праздники</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7"/>
              <w:jc w:val="center"/>
              <w:rPr>
                <w:sz w:val="20"/>
              </w:rPr>
            </w:pPr>
          </w:p>
        </w:tc>
        <w:tc>
          <w:tcPr>
            <w:tcW w:w="1559" w:type="dxa"/>
            <w:vMerge w:val="restart"/>
            <w:tcBorders>
              <w:top w:val="nil"/>
              <w:left w:val="single" w:sz="4" w:space="0" w:color="auto"/>
            </w:tcBorders>
          </w:tcPr>
          <w:p w:rsidR="00A73FF3" w:rsidRPr="00D26F12" w:rsidRDefault="00A73FF3" w:rsidP="00B14BF1">
            <w:pPr>
              <w:pStyle w:val="TableParagraph"/>
              <w:spacing w:line="223" w:lineRule="exact"/>
              <w:ind w:right="277"/>
              <w:jc w:val="center"/>
              <w:rPr>
                <w:sz w:val="20"/>
              </w:rPr>
            </w:pPr>
          </w:p>
        </w:tc>
      </w:tr>
      <w:tr w:rsidR="00D26F12" w:rsidRPr="00D26F12" w:rsidTr="00B14BF1">
        <w:trPr>
          <w:trHeight w:val="385"/>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right w:val="single" w:sz="4" w:space="0" w:color="auto"/>
            </w:tcBorders>
          </w:tcPr>
          <w:p w:rsidR="00A73FF3" w:rsidRPr="00D26F12" w:rsidRDefault="00A73FF3" w:rsidP="00B14BF1">
            <w:pPr>
              <w:pStyle w:val="TableParagraph"/>
              <w:spacing w:line="223" w:lineRule="exact"/>
              <w:ind w:right="277"/>
              <w:rPr>
                <w:sz w:val="20"/>
              </w:rPr>
            </w:pPr>
            <w:r w:rsidRPr="00D26F12">
              <w:rPr>
                <w:sz w:val="20"/>
              </w:rPr>
              <w:t>Соревнования</w:t>
            </w:r>
          </w:p>
        </w:tc>
        <w:tc>
          <w:tcPr>
            <w:tcW w:w="1701" w:type="dxa"/>
            <w:vMerge/>
            <w:tcBorders>
              <w:left w:val="single" w:sz="4" w:space="0" w:color="auto"/>
              <w:right w:val="single" w:sz="4" w:space="0" w:color="auto"/>
            </w:tcBorders>
          </w:tcPr>
          <w:p w:rsidR="00A73FF3" w:rsidRPr="00D26F12" w:rsidRDefault="00A73FF3" w:rsidP="00B14BF1">
            <w:pPr>
              <w:pStyle w:val="TableParagraph"/>
              <w:spacing w:line="223" w:lineRule="exact"/>
              <w:ind w:right="277"/>
              <w:jc w:val="center"/>
              <w:rPr>
                <w:sz w:val="20"/>
              </w:rPr>
            </w:pPr>
          </w:p>
        </w:tc>
        <w:tc>
          <w:tcPr>
            <w:tcW w:w="1559" w:type="dxa"/>
            <w:vMerge/>
            <w:tcBorders>
              <w:left w:val="single" w:sz="4" w:space="0" w:color="auto"/>
            </w:tcBorders>
          </w:tcPr>
          <w:p w:rsidR="00A73FF3" w:rsidRPr="00D26F12" w:rsidRDefault="00A73FF3" w:rsidP="00B14BF1">
            <w:pPr>
              <w:pStyle w:val="TableParagraph"/>
              <w:spacing w:line="223" w:lineRule="exact"/>
              <w:ind w:right="277"/>
              <w:jc w:val="center"/>
              <w:rPr>
                <w:sz w:val="20"/>
              </w:rPr>
            </w:pPr>
          </w:p>
        </w:tc>
      </w:tr>
      <w:tr w:rsidR="00D26F12" w:rsidRPr="00D26F12" w:rsidTr="00B14BF1">
        <w:trPr>
          <w:trHeight w:val="555"/>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bottom w:val="single" w:sz="4" w:space="0" w:color="auto"/>
              <w:right w:val="single" w:sz="4" w:space="0" w:color="auto"/>
            </w:tcBorders>
          </w:tcPr>
          <w:p w:rsidR="00A73FF3" w:rsidRPr="00D26F12" w:rsidRDefault="00A73FF3" w:rsidP="00B14BF1">
            <w:pPr>
              <w:pStyle w:val="TableParagraph"/>
              <w:spacing w:line="225" w:lineRule="exact"/>
              <w:ind w:right="276"/>
              <w:rPr>
                <w:sz w:val="20"/>
              </w:rPr>
            </w:pPr>
            <w:r w:rsidRPr="00D26F12">
              <w:rPr>
                <w:sz w:val="20"/>
              </w:rPr>
              <w:t>Легкоатлетическая эстафета</w:t>
            </w:r>
          </w:p>
          <w:p w:rsidR="00A73FF3" w:rsidRPr="00D26F12" w:rsidRDefault="00A73FF3" w:rsidP="00B14BF1">
            <w:pPr>
              <w:pStyle w:val="TableParagraph"/>
              <w:spacing w:line="225" w:lineRule="exact"/>
              <w:ind w:right="276"/>
              <w:rPr>
                <w:sz w:val="20"/>
              </w:rPr>
            </w:pPr>
          </w:p>
        </w:tc>
        <w:tc>
          <w:tcPr>
            <w:tcW w:w="1701" w:type="dxa"/>
            <w:vMerge/>
            <w:tcBorders>
              <w:left w:val="single" w:sz="4" w:space="0" w:color="auto"/>
              <w:right w:val="single" w:sz="4" w:space="0" w:color="auto"/>
            </w:tcBorders>
          </w:tcPr>
          <w:p w:rsidR="00A73FF3" w:rsidRPr="00D26F12" w:rsidRDefault="00A73FF3" w:rsidP="00B14BF1">
            <w:pPr>
              <w:pStyle w:val="TableParagraph"/>
              <w:spacing w:line="225" w:lineRule="exact"/>
              <w:ind w:right="276"/>
              <w:jc w:val="center"/>
              <w:rPr>
                <w:sz w:val="20"/>
              </w:rPr>
            </w:pPr>
          </w:p>
        </w:tc>
        <w:tc>
          <w:tcPr>
            <w:tcW w:w="1559" w:type="dxa"/>
            <w:vMerge/>
            <w:tcBorders>
              <w:left w:val="single" w:sz="4" w:space="0" w:color="auto"/>
            </w:tcBorders>
          </w:tcPr>
          <w:p w:rsidR="00A73FF3" w:rsidRPr="00D26F12" w:rsidRDefault="00A73FF3" w:rsidP="00B14BF1">
            <w:pPr>
              <w:pStyle w:val="TableParagraph"/>
              <w:spacing w:line="225" w:lineRule="exact"/>
              <w:ind w:right="276"/>
              <w:jc w:val="center"/>
              <w:rPr>
                <w:sz w:val="20"/>
              </w:rPr>
            </w:pPr>
          </w:p>
        </w:tc>
      </w:tr>
      <w:tr w:rsidR="00A73FF3" w:rsidRPr="00D26F12" w:rsidTr="00B14BF1">
        <w:trPr>
          <w:trHeight w:val="1005"/>
        </w:trPr>
        <w:tc>
          <w:tcPr>
            <w:tcW w:w="1257" w:type="dxa"/>
            <w:vMerge/>
          </w:tcPr>
          <w:p w:rsidR="00A73FF3" w:rsidRPr="00D26F12" w:rsidRDefault="00A73FF3" w:rsidP="00B14BF1">
            <w:pPr>
              <w:rPr>
                <w:sz w:val="2"/>
                <w:szCs w:val="2"/>
              </w:rPr>
            </w:pPr>
          </w:p>
        </w:tc>
        <w:tc>
          <w:tcPr>
            <w:tcW w:w="1418" w:type="dxa"/>
            <w:vMerge/>
          </w:tcPr>
          <w:p w:rsidR="00A73FF3" w:rsidRPr="00D26F12" w:rsidRDefault="00A73FF3" w:rsidP="00B14BF1">
            <w:pPr>
              <w:rPr>
                <w:sz w:val="2"/>
                <w:szCs w:val="2"/>
              </w:rPr>
            </w:pPr>
          </w:p>
        </w:tc>
        <w:tc>
          <w:tcPr>
            <w:tcW w:w="708" w:type="dxa"/>
            <w:vMerge/>
          </w:tcPr>
          <w:p w:rsidR="00A73FF3" w:rsidRPr="00D26F12" w:rsidRDefault="00A73FF3" w:rsidP="00B14BF1">
            <w:pPr>
              <w:rPr>
                <w:sz w:val="2"/>
                <w:szCs w:val="2"/>
              </w:rPr>
            </w:pPr>
          </w:p>
        </w:tc>
        <w:tc>
          <w:tcPr>
            <w:tcW w:w="2552" w:type="dxa"/>
            <w:tcBorders>
              <w:top w:val="single" w:sz="4" w:space="0" w:color="auto"/>
              <w:right w:val="single" w:sz="4" w:space="0" w:color="auto"/>
            </w:tcBorders>
          </w:tcPr>
          <w:p w:rsidR="00A73FF3" w:rsidRPr="00D26F12" w:rsidRDefault="00A73FF3" w:rsidP="00B14BF1">
            <w:pPr>
              <w:pStyle w:val="TableParagraph"/>
              <w:spacing w:line="225" w:lineRule="exact"/>
              <w:ind w:right="276"/>
              <w:rPr>
                <w:sz w:val="20"/>
              </w:rPr>
            </w:pPr>
            <w:r w:rsidRPr="00D26F12">
              <w:rPr>
                <w:sz w:val="20"/>
              </w:rPr>
              <w:t>Тематические классные часы, лекции</w:t>
            </w:r>
          </w:p>
          <w:p w:rsidR="00A73FF3" w:rsidRPr="00D26F12" w:rsidRDefault="00A73FF3" w:rsidP="00B14BF1">
            <w:pPr>
              <w:pStyle w:val="TableParagraph"/>
              <w:spacing w:line="225" w:lineRule="exact"/>
              <w:ind w:right="276"/>
              <w:rPr>
                <w:sz w:val="20"/>
              </w:rPr>
            </w:pPr>
          </w:p>
          <w:p w:rsidR="00A73FF3" w:rsidRPr="00D26F12" w:rsidRDefault="00A73FF3" w:rsidP="00B14BF1">
            <w:pPr>
              <w:pStyle w:val="TableParagraph"/>
              <w:spacing w:line="225" w:lineRule="exact"/>
              <w:ind w:right="276"/>
              <w:rPr>
                <w:sz w:val="20"/>
              </w:rPr>
            </w:pPr>
          </w:p>
          <w:p w:rsidR="00A73FF3" w:rsidRPr="00D26F12" w:rsidRDefault="00A73FF3" w:rsidP="00B14BF1">
            <w:pPr>
              <w:pStyle w:val="TableParagraph"/>
              <w:spacing w:line="225" w:lineRule="exact"/>
              <w:ind w:right="276"/>
              <w:rPr>
                <w:sz w:val="20"/>
              </w:rPr>
            </w:pPr>
          </w:p>
        </w:tc>
        <w:tc>
          <w:tcPr>
            <w:tcW w:w="1701" w:type="dxa"/>
            <w:vMerge/>
            <w:tcBorders>
              <w:left w:val="single" w:sz="4" w:space="0" w:color="auto"/>
              <w:right w:val="single" w:sz="4" w:space="0" w:color="auto"/>
            </w:tcBorders>
          </w:tcPr>
          <w:p w:rsidR="00A73FF3" w:rsidRPr="00D26F12" w:rsidRDefault="00A73FF3" w:rsidP="00B14BF1">
            <w:pPr>
              <w:pStyle w:val="TableParagraph"/>
              <w:spacing w:line="225" w:lineRule="exact"/>
              <w:ind w:right="276"/>
              <w:jc w:val="center"/>
              <w:rPr>
                <w:sz w:val="20"/>
              </w:rPr>
            </w:pPr>
          </w:p>
        </w:tc>
        <w:tc>
          <w:tcPr>
            <w:tcW w:w="1559" w:type="dxa"/>
            <w:vMerge/>
            <w:tcBorders>
              <w:left w:val="single" w:sz="4" w:space="0" w:color="auto"/>
            </w:tcBorders>
          </w:tcPr>
          <w:p w:rsidR="00A73FF3" w:rsidRPr="00D26F12" w:rsidRDefault="00A73FF3" w:rsidP="00B14BF1">
            <w:pPr>
              <w:pStyle w:val="TableParagraph"/>
              <w:spacing w:line="225" w:lineRule="exact"/>
              <w:ind w:right="276"/>
              <w:jc w:val="center"/>
              <w:rPr>
                <w:sz w:val="20"/>
              </w:rPr>
            </w:pPr>
          </w:p>
        </w:tc>
      </w:tr>
    </w:tbl>
    <w:p w:rsidR="00A73FF3" w:rsidRPr="00D26F12" w:rsidRDefault="00A73FF3" w:rsidP="00A73FF3">
      <w:pPr>
        <w:spacing w:line="223" w:lineRule="exact"/>
        <w:jc w:val="center"/>
        <w:rPr>
          <w:sz w:val="20"/>
        </w:rPr>
      </w:pPr>
    </w:p>
    <w:tbl>
      <w:tblPr>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3270"/>
        <w:gridCol w:w="570"/>
        <w:gridCol w:w="540"/>
        <w:gridCol w:w="570"/>
        <w:gridCol w:w="570"/>
        <w:gridCol w:w="555"/>
        <w:gridCol w:w="856"/>
        <w:gridCol w:w="19"/>
      </w:tblGrid>
      <w:tr w:rsidR="00D26F12" w:rsidRPr="00D26F12" w:rsidTr="00B14BF1">
        <w:trPr>
          <w:trHeight w:val="554"/>
        </w:trPr>
        <w:tc>
          <w:tcPr>
            <w:tcW w:w="2264" w:type="dxa"/>
            <w:vMerge w:val="restart"/>
          </w:tcPr>
          <w:p w:rsidR="00A73FF3" w:rsidRPr="00D26F12" w:rsidRDefault="00A73FF3" w:rsidP="00B14BF1">
            <w:pPr>
              <w:pStyle w:val="TableParagraph"/>
              <w:spacing w:line="266" w:lineRule="exact"/>
              <w:ind w:left="393"/>
              <w:rPr>
                <w:b/>
                <w:sz w:val="24"/>
              </w:rPr>
            </w:pPr>
            <w:r w:rsidRPr="00D26F12">
              <w:rPr>
                <w:b/>
                <w:sz w:val="24"/>
              </w:rPr>
              <w:t>Направления</w:t>
            </w:r>
          </w:p>
        </w:tc>
        <w:tc>
          <w:tcPr>
            <w:tcW w:w="3270" w:type="dxa"/>
            <w:vMerge w:val="restart"/>
          </w:tcPr>
          <w:p w:rsidR="00A73FF3" w:rsidRPr="00D26F12" w:rsidRDefault="00A73FF3" w:rsidP="00B14BF1">
            <w:pPr>
              <w:pStyle w:val="TableParagraph"/>
              <w:ind w:left="899" w:right="634" w:hanging="243"/>
              <w:rPr>
                <w:b/>
                <w:sz w:val="24"/>
              </w:rPr>
            </w:pPr>
            <w:r w:rsidRPr="00D26F12">
              <w:rPr>
                <w:b/>
                <w:sz w:val="24"/>
              </w:rPr>
              <w:t>Виды внеурочной деятельности</w:t>
            </w:r>
          </w:p>
        </w:tc>
        <w:tc>
          <w:tcPr>
            <w:tcW w:w="2805" w:type="dxa"/>
            <w:gridSpan w:val="5"/>
          </w:tcPr>
          <w:p w:rsidR="00A73FF3" w:rsidRPr="00D26F12" w:rsidRDefault="00A73FF3" w:rsidP="00B14BF1">
            <w:pPr>
              <w:pStyle w:val="TableParagraph"/>
              <w:spacing w:line="266" w:lineRule="exact"/>
              <w:ind w:left="302" w:right="302"/>
              <w:jc w:val="center"/>
              <w:rPr>
                <w:b/>
                <w:sz w:val="24"/>
              </w:rPr>
            </w:pPr>
            <w:r w:rsidRPr="00D26F12">
              <w:rPr>
                <w:b/>
                <w:sz w:val="24"/>
              </w:rPr>
              <w:t>Количество часов в</w:t>
            </w:r>
          </w:p>
          <w:p w:rsidR="00A73FF3" w:rsidRPr="00D26F12" w:rsidRDefault="00A73FF3" w:rsidP="00B14BF1">
            <w:pPr>
              <w:pStyle w:val="TableParagraph"/>
              <w:spacing w:line="269" w:lineRule="exact"/>
              <w:ind w:left="302" w:right="301"/>
              <w:jc w:val="center"/>
              <w:rPr>
                <w:b/>
                <w:sz w:val="24"/>
              </w:rPr>
            </w:pPr>
            <w:r w:rsidRPr="00D26F12">
              <w:rPr>
                <w:b/>
                <w:sz w:val="24"/>
              </w:rPr>
              <w:t>неделю</w:t>
            </w:r>
          </w:p>
        </w:tc>
        <w:tc>
          <w:tcPr>
            <w:tcW w:w="875" w:type="dxa"/>
            <w:gridSpan w:val="2"/>
            <w:vMerge w:val="restart"/>
          </w:tcPr>
          <w:p w:rsidR="00A73FF3" w:rsidRPr="00D26F12" w:rsidRDefault="00A73FF3" w:rsidP="00B14BF1">
            <w:pPr>
              <w:pStyle w:val="TableParagraph"/>
              <w:spacing w:line="266" w:lineRule="exact"/>
              <w:ind w:left="104"/>
              <w:rPr>
                <w:b/>
                <w:sz w:val="24"/>
              </w:rPr>
            </w:pPr>
            <w:r w:rsidRPr="00D26F12">
              <w:rPr>
                <w:b/>
                <w:sz w:val="24"/>
              </w:rPr>
              <w:t>Всего</w:t>
            </w:r>
          </w:p>
        </w:tc>
      </w:tr>
      <w:tr w:rsidR="00D26F12" w:rsidRPr="00D26F12" w:rsidTr="00B14BF1">
        <w:trPr>
          <w:trHeight w:val="350"/>
        </w:trPr>
        <w:tc>
          <w:tcPr>
            <w:tcW w:w="2264" w:type="dxa"/>
            <w:vMerge/>
            <w:tcBorders>
              <w:top w:val="nil"/>
            </w:tcBorders>
          </w:tcPr>
          <w:p w:rsidR="00A73FF3" w:rsidRPr="00D26F12" w:rsidRDefault="00A73FF3" w:rsidP="00B14BF1">
            <w:pPr>
              <w:rPr>
                <w:sz w:val="2"/>
                <w:szCs w:val="2"/>
              </w:rPr>
            </w:pPr>
          </w:p>
        </w:tc>
        <w:tc>
          <w:tcPr>
            <w:tcW w:w="3270" w:type="dxa"/>
            <w:vMerge/>
            <w:tcBorders>
              <w:top w:val="nil"/>
            </w:tcBorders>
          </w:tcPr>
          <w:p w:rsidR="00A73FF3" w:rsidRPr="00D26F12" w:rsidRDefault="00A73FF3" w:rsidP="00B14BF1">
            <w:pPr>
              <w:rPr>
                <w:sz w:val="2"/>
                <w:szCs w:val="2"/>
              </w:rPr>
            </w:pPr>
          </w:p>
        </w:tc>
        <w:tc>
          <w:tcPr>
            <w:tcW w:w="570" w:type="dxa"/>
          </w:tcPr>
          <w:p w:rsidR="00A73FF3" w:rsidRPr="00D26F12" w:rsidRDefault="00A73FF3" w:rsidP="00B14BF1">
            <w:pPr>
              <w:pStyle w:val="TableParagraph"/>
              <w:spacing w:line="263" w:lineRule="exact"/>
              <w:ind w:left="1"/>
              <w:jc w:val="center"/>
              <w:rPr>
                <w:b/>
                <w:sz w:val="24"/>
              </w:rPr>
            </w:pPr>
            <w:r w:rsidRPr="00D26F12">
              <w:rPr>
                <w:b/>
                <w:sz w:val="24"/>
              </w:rPr>
              <w:t>5</w:t>
            </w:r>
          </w:p>
        </w:tc>
        <w:tc>
          <w:tcPr>
            <w:tcW w:w="540" w:type="dxa"/>
          </w:tcPr>
          <w:p w:rsidR="00A73FF3" w:rsidRPr="00D26F12" w:rsidRDefault="00A73FF3" w:rsidP="00B14BF1">
            <w:pPr>
              <w:pStyle w:val="TableParagraph"/>
              <w:spacing w:line="263" w:lineRule="exact"/>
              <w:ind w:left="205"/>
              <w:rPr>
                <w:b/>
                <w:sz w:val="24"/>
              </w:rPr>
            </w:pPr>
            <w:r w:rsidRPr="00D26F12">
              <w:rPr>
                <w:b/>
                <w:sz w:val="24"/>
              </w:rPr>
              <w:t>6</w:t>
            </w:r>
          </w:p>
        </w:tc>
        <w:tc>
          <w:tcPr>
            <w:tcW w:w="570" w:type="dxa"/>
          </w:tcPr>
          <w:p w:rsidR="00A73FF3" w:rsidRPr="00D26F12" w:rsidRDefault="00A73FF3" w:rsidP="00B14BF1">
            <w:pPr>
              <w:pStyle w:val="TableParagraph"/>
              <w:spacing w:line="263" w:lineRule="exact"/>
              <w:ind w:left="221"/>
              <w:rPr>
                <w:b/>
                <w:sz w:val="24"/>
              </w:rPr>
            </w:pPr>
            <w:r w:rsidRPr="00D26F12">
              <w:rPr>
                <w:b/>
                <w:sz w:val="24"/>
              </w:rPr>
              <w:t>7</w:t>
            </w:r>
          </w:p>
        </w:tc>
        <w:tc>
          <w:tcPr>
            <w:tcW w:w="570" w:type="dxa"/>
          </w:tcPr>
          <w:p w:rsidR="00A73FF3" w:rsidRPr="00D26F12" w:rsidRDefault="00A73FF3" w:rsidP="00B14BF1">
            <w:pPr>
              <w:pStyle w:val="TableParagraph"/>
              <w:spacing w:line="263" w:lineRule="exact"/>
              <w:ind w:left="4"/>
              <w:jc w:val="center"/>
              <w:rPr>
                <w:b/>
                <w:sz w:val="24"/>
              </w:rPr>
            </w:pPr>
            <w:r w:rsidRPr="00D26F12">
              <w:rPr>
                <w:b/>
                <w:sz w:val="24"/>
              </w:rPr>
              <w:t>8</w:t>
            </w:r>
          </w:p>
        </w:tc>
        <w:tc>
          <w:tcPr>
            <w:tcW w:w="555" w:type="dxa"/>
          </w:tcPr>
          <w:p w:rsidR="00A73FF3" w:rsidRPr="00D26F12" w:rsidRDefault="00A73FF3" w:rsidP="00B14BF1">
            <w:pPr>
              <w:pStyle w:val="TableParagraph"/>
              <w:spacing w:line="263" w:lineRule="exact"/>
              <w:ind w:left="4"/>
              <w:jc w:val="center"/>
              <w:rPr>
                <w:b/>
                <w:sz w:val="24"/>
              </w:rPr>
            </w:pPr>
            <w:r w:rsidRPr="00D26F12">
              <w:rPr>
                <w:b/>
                <w:sz w:val="24"/>
              </w:rPr>
              <w:t>9</w:t>
            </w:r>
          </w:p>
        </w:tc>
        <w:tc>
          <w:tcPr>
            <w:tcW w:w="875" w:type="dxa"/>
            <w:gridSpan w:val="2"/>
            <w:vMerge/>
            <w:tcBorders>
              <w:top w:val="nil"/>
            </w:tcBorders>
          </w:tcPr>
          <w:p w:rsidR="00A73FF3" w:rsidRPr="00D26F12" w:rsidRDefault="00A73FF3" w:rsidP="00B14BF1">
            <w:pPr>
              <w:rPr>
                <w:sz w:val="2"/>
                <w:szCs w:val="2"/>
              </w:rPr>
            </w:pPr>
          </w:p>
        </w:tc>
      </w:tr>
      <w:tr w:rsidR="00D26F12" w:rsidRPr="00D26F12" w:rsidTr="00B14BF1">
        <w:trPr>
          <w:trHeight w:val="827"/>
        </w:trPr>
        <w:tc>
          <w:tcPr>
            <w:tcW w:w="2264" w:type="dxa"/>
            <w:vMerge w:val="restart"/>
          </w:tcPr>
          <w:p w:rsidR="00A73FF3" w:rsidRPr="00D26F12" w:rsidRDefault="00A73FF3" w:rsidP="00B14BF1">
            <w:pPr>
              <w:pStyle w:val="TableParagraph"/>
              <w:spacing w:line="258" w:lineRule="exact"/>
              <w:ind w:left="107"/>
              <w:rPr>
                <w:sz w:val="24"/>
              </w:rPr>
            </w:pPr>
            <w:r w:rsidRPr="00D26F12">
              <w:rPr>
                <w:sz w:val="24"/>
              </w:rPr>
              <w:t>Общекультурное</w:t>
            </w:r>
          </w:p>
        </w:tc>
        <w:tc>
          <w:tcPr>
            <w:tcW w:w="3270" w:type="dxa"/>
          </w:tcPr>
          <w:p w:rsidR="00A73FF3" w:rsidRPr="00D26F12" w:rsidRDefault="00A73FF3" w:rsidP="00B14BF1">
            <w:pPr>
              <w:pStyle w:val="TableParagraph"/>
              <w:ind w:left="107" w:right="1527"/>
              <w:rPr>
                <w:sz w:val="24"/>
              </w:rPr>
            </w:pPr>
            <w:r w:rsidRPr="00D26F12">
              <w:rPr>
                <w:sz w:val="24"/>
              </w:rPr>
              <w:t>«Традиции чувашского народа»</w:t>
            </w:r>
          </w:p>
        </w:tc>
        <w:tc>
          <w:tcPr>
            <w:tcW w:w="570" w:type="dxa"/>
          </w:tcPr>
          <w:p w:rsidR="00A73FF3" w:rsidRPr="00D26F12" w:rsidRDefault="00A73FF3" w:rsidP="00B14BF1">
            <w:pPr>
              <w:pStyle w:val="TableParagraph"/>
              <w:rPr>
                <w:sz w:val="24"/>
              </w:rPr>
            </w:pPr>
            <w:r w:rsidRPr="00D26F12">
              <w:rPr>
                <w:sz w:val="24"/>
              </w:rPr>
              <w:t>1</w:t>
            </w:r>
          </w:p>
        </w:tc>
        <w:tc>
          <w:tcPr>
            <w:tcW w:w="540" w:type="dxa"/>
          </w:tcPr>
          <w:p w:rsidR="00A73FF3" w:rsidRPr="00D26F12" w:rsidRDefault="00A73FF3" w:rsidP="00B14BF1">
            <w:pPr>
              <w:pStyle w:val="TableParagraph"/>
              <w:rPr>
                <w:sz w:val="24"/>
              </w:rPr>
            </w:pPr>
            <w:r w:rsidRPr="00D26F12">
              <w:rPr>
                <w:sz w:val="24"/>
              </w:rPr>
              <w:t>1</w:t>
            </w:r>
          </w:p>
        </w:tc>
        <w:tc>
          <w:tcPr>
            <w:tcW w:w="570" w:type="dxa"/>
          </w:tcPr>
          <w:p w:rsidR="00A73FF3" w:rsidRPr="00D26F12" w:rsidRDefault="00A73FF3" w:rsidP="00B14BF1">
            <w:pPr>
              <w:pStyle w:val="TableParagraph"/>
              <w:spacing w:line="263" w:lineRule="exact"/>
              <w:ind w:left="221"/>
              <w:rPr>
                <w:sz w:val="24"/>
              </w:rPr>
            </w:pPr>
          </w:p>
        </w:tc>
        <w:tc>
          <w:tcPr>
            <w:tcW w:w="570" w:type="dxa"/>
          </w:tcPr>
          <w:p w:rsidR="00A73FF3" w:rsidRPr="00D26F12" w:rsidRDefault="00A73FF3" w:rsidP="00B14BF1">
            <w:pPr>
              <w:pStyle w:val="TableParagraph"/>
              <w:rPr>
                <w:sz w:val="24"/>
              </w:rPr>
            </w:pPr>
          </w:p>
        </w:tc>
        <w:tc>
          <w:tcPr>
            <w:tcW w:w="555" w:type="dxa"/>
          </w:tcPr>
          <w:p w:rsidR="00A73FF3" w:rsidRPr="00D26F12" w:rsidRDefault="00A73FF3" w:rsidP="00B14BF1">
            <w:pPr>
              <w:pStyle w:val="TableParagraph"/>
              <w:rPr>
                <w:sz w:val="24"/>
              </w:rPr>
            </w:pPr>
          </w:p>
        </w:tc>
        <w:tc>
          <w:tcPr>
            <w:tcW w:w="875" w:type="dxa"/>
            <w:gridSpan w:val="2"/>
          </w:tcPr>
          <w:p w:rsidR="00A73FF3" w:rsidRPr="00D26F12" w:rsidRDefault="00A73FF3" w:rsidP="00B14BF1">
            <w:pPr>
              <w:pStyle w:val="TableParagraph"/>
              <w:spacing w:line="263" w:lineRule="exact"/>
              <w:jc w:val="center"/>
              <w:rPr>
                <w:sz w:val="24"/>
              </w:rPr>
            </w:pPr>
            <w:r w:rsidRPr="00D26F12">
              <w:rPr>
                <w:sz w:val="24"/>
              </w:rPr>
              <w:t>2</w:t>
            </w:r>
          </w:p>
        </w:tc>
      </w:tr>
      <w:tr w:rsidR="00D26F12" w:rsidRPr="00D26F12" w:rsidTr="00B14BF1">
        <w:trPr>
          <w:trHeight w:val="275"/>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56" w:lineRule="exact"/>
              <w:ind w:left="107"/>
              <w:rPr>
                <w:sz w:val="24"/>
              </w:rPr>
            </w:pPr>
            <w:r w:rsidRPr="00D26F12">
              <w:rPr>
                <w:sz w:val="24"/>
              </w:rPr>
              <w:t>«Юный книголюб»</w:t>
            </w:r>
          </w:p>
        </w:tc>
        <w:tc>
          <w:tcPr>
            <w:tcW w:w="570" w:type="dxa"/>
          </w:tcPr>
          <w:p w:rsidR="00A73FF3" w:rsidRPr="00D26F12" w:rsidRDefault="00A73FF3" w:rsidP="00B14BF1">
            <w:pPr>
              <w:pStyle w:val="TableParagraph"/>
              <w:spacing w:line="256" w:lineRule="exact"/>
              <w:ind w:left="1"/>
              <w:jc w:val="center"/>
              <w:rPr>
                <w:sz w:val="24"/>
              </w:rPr>
            </w:pPr>
            <w:r w:rsidRPr="00D26F12">
              <w:rPr>
                <w:sz w:val="24"/>
              </w:rPr>
              <w:t>1</w:t>
            </w:r>
          </w:p>
        </w:tc>
        <w:tc>
          <w:tcPr>
            <w:tcW w:w="540" w:type="dxa"/>
          </w:tcPr>
          <w:p w:rsidR="00A73FF3" w:rsidRPr="00D26F12" w:rsidRDefault="00A73FF3" w:rsidP="00B14BF1">
            <w:pPr>
              <w:pStyle w:val="TableParagraph"/>
              <w:spacing w:line="256" w:lineRule="exact"/>
              <w:ind w:left="205"/>
              <w:rPr>
                <w:sz w:val="24"/>
              </w:rPr>
            </w:pPr>
            <w:r w:rsidRPr="00D26F12">
              <w:rPr>
                <w:sz w:val="24"/>
              </w:rPr>
              <w:t>1</w:t>
            </w:r>
          </w:p>
        </w:tc>
        <w:tc>
          <w:tcPr>
            <w:tcW w:w="570" w:type="dxa"/>
          </w:tcPr>
          <w:p w:rsidR="00A73FF3" w:rsidRPr="00D26F12" w:rsidRDefault="00A73FF3" w:rsidP="00B14BF1">
            <w:pPr>
              <w:pStyle w:val="TableParagraph"/>
              <w:spacing w:line="256" w:lineRule="exact"/>
              <w:ind w:left="221"/>
              <w:rPr>
                <w:sz w:val="24"/>
              </w:rPr>
            </w:pPr>
            <w:r w:rsidRPr="00D26F12">
              <w:rPr>
                <w:sz w:val="24"/>
              </w:rPr>
              <w:t>1</w:t>
            </w:r>
          </w:p>
        </w:tc>
        <w:tc>
          <w:tcPr>
            <w:tcW w:w="570" w:type="dxa"/>
          </w:tcPr>
          <w:p w:rsidR="00A73FF3" w:rsidRPr="00D26F12" w:rsidRDefault="00A73FF3" w:rsidP="00B14BF1">
            <w:pPr>
              <w:pStyle w:val="TableParagraph"/>
              <w:spacing w:line="256" w:lineRule="exact"/>
              <w:ind w:left="4"/>
              <w:jc w:val="center"/>
              <w:rPr>
                <w:sz w:val="24"/>
              </w:rPr>
            </w:pPr>
            <w:r w:rsidRPr="00D26F12">
              <w:rPr>
                <w:sz w:val="24"/>
              </w:rPr>
              <w:t>1</w:t>
            </w:r>
          </w:p>
        </w:tc>
        <w:tc>
          <w:tcPr>
            <w:tcW w:w="555" w:type="dxa"/>
          </w:tcPr>
          <w:p w:rsidR="00A73FF3" w:rsidRPr="00D26F12" w:rsidRDefault="00A73FF3" w:rsidP="00B14BF1">
            <w:pPr>
              <w:pStyle w:val="TableParagraph"/>
              <w:spacing w:line="256" w:lineRule="exact"/>
              <w:ind w:left="4"/>
              <w:jc w:val="center"/>
              <w:rPr>
                <w:sz w:val="24"/>
              </w:rPr>
            </w:pPr>
            <w:r w:rsidRPr="00D26F12">
              <w:rPr>
                <w:sz w:val="24"/>
              </w:rPr>
              <w:t>1</w:t>
            </w: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5</w:t>
            </w:r>
          </w:p>
        </w:tc>
      </w:tr>
      <w:tr w:rsidR="00D26F12" w:rsidRPr="00D26F12" w:rsidTr="00B14BF1">
        <w:trPr>
          <w:trHeight w:val="1104"/>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73" w:lineRule="exact"/>
              <w:ind w:left="107"/>
              <w:rPr>
                <w:sz w:val="24"/>
              </w:rPr>
            </w:pPr>
            <w:r w:rsidRPr="00D26F12">
              <w:rPr>
                <w:sz w:val="24"/>
              </w:rPr>
              <w:t>Деятельность детского фольклорного ансамбля «Росинка»</w:t>
            </w:r>
          </w:p>
        </w:tc>
        <w:tc>
          <w:tcPr>
            <w:tcW w:w="570" w:type="dxa"/>
          </w:tcPr>
          <w:p w:rsidR="00A73FF3" w:rsidRPr="00D26F12" w:rsidRDefault="00A73FF3" w:rsidP="00B14BF1">
            <w:pPr>
              <w:pStyle w:val="TableParagraph"/>
              <w:rPr>
                <w:sz w:val="24"/>
              </w:rPr>
            </w:pPr>
          </w:p>
        </w:tc>
        <w:tc>
          <w:tcPr>
            <w:tcW w:w="540" w:type="dxa"/>
          </w:tcPr>
          <w:p w:rsidR="00A73FF3" w:rsidRPr="00D26F12" w:rsidRDefault="00A73FF3" w:rsidP="00B14BF1">
            <w:pPr>
              <w:pStyle w:val="TableParagraph"/>
              <w:spacing w:line="263" w:lineRule="exact"/>
              <w:ind w:left="205"/>
              <w:rPr>
                <w:b/>
                <w:sz w:val="24"/>
              </w:rPr>
            </w:pPr>
          </w:p>
        </w:tc>
        <w:tc>
          <w:tcPr>
            <w:tcW w:w="570" w:type="dxa"/>
          </w:tcPr>
          <w:p w:rsidR="00A73FF3" w:rsidRPr="00D26F12" w:rsidRDefault="00A73FF3" w:rsidP="00B14BF1">
            <w:pPr>
              <w:pStyle w:val="TableParagraph"/>
              <w:rPr>
                <w:sz w:val="24"/>
              </w:rPr>
            </w:pPr>
            <w:r w:rsidRPr="00D26F12">
              <w:rPr>
                <w:sz w:val="24"/>
              </w:rPr>
              <w:t>1</w:t>
            </w:r>
          </w:p>
        </w:tc>
        <w:tc>
          <w:tcPr>
            <w:tcW w:w="570" w:type="dxa"/>
          </w:tcPr>
          <w:p w:rsidR="00A73FF3" w:rsidRPr="00D26F12" w:rsidRDefault="00A73FF3" w:rsidP="00B14BF1">
            <w:pPr>
              <w:pStyle w:val="TableParagraph"/>
              <w:rPr>
                <w:sz w:val="24"/>
              </w:rPr>
            </w:pPr>
            <w:r w:rsidRPr="00D26F12">
              <w:rPr>
                <w:sz w:val="24"/>
              </w:rPr>
              <w:t>1</w:t>
            </w:r>
          </w:p>
        </w:tc>
        <w:tc>
          <w:tcPr>
            <w:tcW w:w="555" w:type="dxa"/>
          </w:tcPr>
          <w:p w:rsidR="00A73FF3" w:rsidRPr="00D26F12" w:rsidRDefault="00A73FF3" w:rsidP="00B14BF1">
            <w:pPr>
              <w:pStyle w:val="TableParagraph"/>
              <w:rPr>
                <w:sz w:val="24"/>
              </w:rPr>
            </w:pPr>
            <w:r w:rsidRPr="00D26F12">
              <w:rPr>
                <w:sz w:val="24"/>
              </w:rPr>
              <w:t>1</w:t>
            </w:r>
          </w:p>
        </w:tc>
        <w:tc>
          <w:tcPr>
            <w:tcW w:w="875" w:type="dxa"/>
            <w:gridSpan w:val="2"/>
          </w:tcPr>
          <w:p w:rsidR="00A73FF3" w:rsidRPr="00D26F12" w:rsidRDefault="00A73FF3" w:rsidP="00B14BF1">
            <w:pPr>
              <w:pStyle w:val="TableParagraph"/>
              <w:spacing w:line="263" w:lineRule="exact"/>
              <w:jc w:val="center"/>
              <w:rPr>
                <w:sz w:val="24"/>
              </w:rPr>
            </w:pPr>
            <w:r w:rsidRPr="00D26F12">
              <w:rPr>
                <w:sz w:val="24"/>
              </w:rPr>
              <w:t>3</w:t>
            </w:r>
          </w:p>
        </w:tc>
      </w:tr>
      <w:tr w:rsidR="00D26F12" w:rsidRPr="00D26F12" w:rsidTr="00B14BF1">
        <w:trPr>
          <w:trHeight w:val="827"/>
        </w:trPr>
        <w:tc>
          <w:tcPr>
            <w:tcW w:w="2264" w:type="dxa"/>
            <w:vMerge w:val="restart"/>
          </w:tcPr>
          <w:p w:rsidR="00A73FF3" w:rsidRPr="00D26F12" w:rsidRDefault="00A73FF3" w:rsidP="00B14BF1">
            <w:pPr>
              <w:pStyle w:val="TableParagraph"/>
              <w:spacing w:line="258" w:lineRule="exact"/>
              <w:ind w:left="107"/>
              <w:rPr>
                <w:sz w:val="24"/>
              </w:rPr>
            </w:pPr>
            <w:r w:rsidRPr="00D26F12">
              <w:rPr>
                <w:sz w:val="24"/>
              </w:rPr>
              <w:t>Духовно-</w:t>
            </w:r>
          </w:p>
          <w:p w:rsidR="00A73FF3" w:rsidRPr="00D26F12" w:rsidRDefault="00A73FF3" w:rsidP="00B14BF1">
            <w:pPr>
              <w:pStyle w:val="TableParagraph"/>
              <w:ind w:left="107"/>
              <w:rPr>
                <w:sz w:val="24"/>
              </w:rPr>
            </w:pPr>
            <w:r w:rsidRPr="00D26F12">
              <w:rPr>
                <w:sz w:val="24"/>
              </w:rPr>
              <w:t>нравственное</w:t>
            </w:r>
          </w:p>
        </w:tc>
        <w:tc>
          <w:tcPr>
            <w:tcW w:w="3270" w:type="dxa"/>
          </w:tcPr>
          <w:p w:rsidR="00A73FF3" w:rsidRPr="00D26F12" w:rsidRDefault="00A73FF3" w:rsidP="00B14BF1">
            <w:pPr>
              <w:pStyle w:val="TableParagraph"/>
              <w:spacing w:line="258" w:lineRule="exact"/>
              <w:ind w:left="107"/>
              <w:rPr>
                <w:sz w:val="24"/>
              </w:rPr>
            </w:pPr>
            <w:r w:rsidRPr="00D26F12">
              <w:rPr>
                <w:sz w:val="24"/>
              </w:rPr>
              <w:t>«Народные истоки» (музей)</w:t>
            </w:r>
          </w:p>
          <w:p w:rsidR="00A73FF3" w:rsidRPr="00D26F12" w:rsidRDefault="00A73FF3" w:rsidP="00B14BF1">
            <w:pPr>
              <w:pStyle w:val="TableParagraph"/>
              <w:ind w:left="107" w:right="634"/>
              <w:rPr>
                <w:sz w:val="24"/>
              </w:rPr>
            </w:pPr>
          </w:p>
        </w:tc>
        <w:tc>
          <w:tcPr>
            <w:tcW w:w="570" w:type="dxa"/>
          </w:tcPr>
          <w:p w:rsidR="00A73FF3" w:rsidRPr="00D26F12" w:rsidRDefault="00A73FF3" w:rsidP="00B14BF1">
            <w:pPr>
              <w:pStyle w:val="TableParagraph"/>
              <w:spacing w:line="263" w:lineRule="exact"/>
              <w:ind w:left="1"/>
              <w:jc w:val="center"/>
              <w:rPr>
                <w:sz w:val="24"/>
              </w:rPr>
            </w:pPr>
            <w:r w:rsidRPr="00D26F12">
              <w:rPr>
                <w:sz w:val="24"/>
              </w:rPr>
              <w:t>1</w:t>
            </w:r>
          </w:p>
        </w:tc>
        <w:tc>
          <w:tcPr>
            <w:tcW w:w="540" w:type="dxa"/>
          </w:tcPr>
          <w:p w:rsidR="00A73FF3" w:rsidRPr="00D26F12" w:rsidRDefault="00A73FF3" w:rsidP="00B14BF1">
            <w:pPr>
              <w:pStyle w:val="TableParagraph"/>
              <w:rPr>
                <w:sz w:val="24"/>
              </w:rPr>
            </w:pPr>
            <w:r w:rsidRPr="00D26F12">
              <w:rPr>
                <w:sz w:val="24"/>
              </w:rPr>
              <w:t>1</w:t>
            </w:r>
          </w:p>
        </w:tc>
        <w:tc>
          <w:tcPr>
            <w:tcW w:w="570" w:type="dxa"/>
          </w:tcPr>
          <w:p w:rsidR="00A73FF3" w:rsidRPr="00D26F12" w:rsidRDefault="00A73FF3" w:rsidP="00B14BF1">
            <w:pPr>
              <w:pStyle w:val="TableParagraph"/>
              <w:rPr>
                <w:sz w:val="24"/>
              </w:rPr>
            </w:pPr>
            <w:r w:rsidRPr="00D26F12">
              <w:rPr>
                <w:sz w:val="24"/>
              </w:rPr>
              <w:t>1</w:t>
            </w:r>
          </w:p>
        </w:tc>
        <w:tc>
          <w:tcPr>
            <w:tcW w:w="570" w:type="dxa"/>
          </w:tcPr>
          <w:p w:rsidR="00A73FF3" w:rsidRPr="00D26F12" w:rsidRDefault="00A73FF3" w:rsidP="00B14BF1">
            <w:pPr>
              <w:pStyle w:val="TableParagraph"/>
              <w:rPr>
                <w:sz w:val="24"/>
              </w:rPr>
            </w:pPr>
            <w:r w:rsidRPr="00D26F12">
              <w:rPr>
                <w:sz w:val="24"/>
              </w:rPr>
              <w:t>1</w:t>
            </w:r>
          </w:p>
        </w:tc>
        <w:tc>
          <w:tcPr>
            <w:tcW w:w="555" w:type="dxa"/>
          </w:tcPr>
          <w:p w:rsidR="00A73FF3" w:rsidRPr="00D26F12" w:rsidRDefault="00A73FF3" w:rsidP="00B14BF1">
            <w:pPr>
              <w:pStyle w:val="TableParagraph"/>
              <w:rPr>
                <w:sz w:val="24"/>
              </w:rPr>
            </w:pPr>
            <w:r w:rsidRPr="00D26F12">
              <w:rPr>
                <w:sz w:val="24"/>
              </w:rPr>
              <w:t>1</w:t>
            </w:r>
          </w:p>
        </w:tc>
        <w:tc>
          <w:tcPr>
            <w:tcW w:w="875" w:type="dxa"/>
            <w:gridSpan w:val="2"/>
          </w:tcPr>
          <w:p w:rsidR="00A73FF3" w:rsidRPr="00D26F12" w:rsidRDefault="00A73FF3" w:rsidP="00B14BF1">
            <w:pPr>
              <w:pStyle w:val="TableParagraph"/>
              <w:spacing w:line="263" w:lineRule="exact"/>
              <w:jc w:val="center"/>
              <w:rPr>
                <w:sz w:val="24"/>
              </w:rPr>
            </w:pPr>
            <w:r w:rsidRPr="00D26F12">
              <w:rPr>
                <w:sz w:val="24"/>
              </w:rPr>
              <w:t>5</w:t>
            </w:r>
          </w:p>
        </w:tc>
      </w:tr>
      <w:tr w:rsidR="00D26F12" w:rsidRPr="00D26F12" w:rsidTr="00B14BF1">
        <w:trPr>
          <w:trHeight w:val="275"/>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56" w:lineRule="exact"/>
              <w:ind w:left="107"/>
              <w:rPr>
                <w:sz w:val="24"/>
              </w:rPr>
            </w:pPr>
            <w:r w:rsidRPr="00D26F12">
              <w:rPr>
                <w:sz w:val="24"/>
              </w:rPr>
              <w:t>«Музыкальная студия»</w:t>
            </w:r>
          </w:p>
        </w:tc>
        <w:tc>
          <w:tcPr>
            <w:tcW w:w="570" w:type="dxa"/>
          </w:tcPr>
          <w:p w:rsidR="00A73FF3" w:rsidRPr="00D26F12" w:rsidRDefault="00A73FF3" w:rsidP="00B14BF1">
            <w:pPr>
              <w:pStyle w:val="TableParagraph"/>
              <w:spacing w:line="256" w:lineRule="exact"/>
              <w:ind w:left="1"/>
              <w:jc w:val="center"/>
              <w:rPr>
                <w:sz w:val="24"/>
              </w:rPr>
            </w:pPr>
            <w:r w:rsidRPr="00D26F12">
              <w:rPr>
                <w:sz w:val="24"/>
              </w:rPr>
              <w:t>1</w:t>
            </w:r>
          </w:p>
        </w:tc>
        <w:tc>
          <w:tcPr>
            <w:tcW w:w="540" w:type="dxa"/>
          </w:tcPr>
          <w:p w:rsidR="00A73FF3" w:rsidRPr="00D26F12" w:rsidRDefault="00A73FF3" w:rsidP="00B14BF1">
            <w:pPr>
              <w:pStyle w:val="TableParagraph"/>
              <w:spacing w:line="256" w:lineRule="exact"/>
              <w:ind w:left="205"/>
              <w:rPr>
                <w:sz w:val="24"/>
              </w:rPr>
            </w:pPr>
            <w:r w:rsidRPr="00D26F12">
              <w:rPr>
                <w:sz w:val="24"/>
              </w:rPr>
              <w:t>1</w:t>
            </w:r>
          </w:p>
        </w:tc>
        <w:tc>
          <w:tcPr>
            <w:tcW w:w="570" w:type="dxa"/>
          </w:tcPr>
          <w:p w:rsidR="00A73FF3" w:rsidRPr="00D26F12" w:rsidRDefault="00A73FF3" w:rsidP="00B14BF1">
            <w:pPr>
              <w:pStyle w:val="TableParagraph"/>
              <w:spacing w:line="256" w:lineRule="exact"/>
              <w:ind w:left="221"/>
              <w:rPr>
                <w:sz w:val="24"/>
              </w:rPr>
            </w:pPr>
          </w:p>
        </w:tc>
        <w:tc>
          <w:tcPr>
            <w:tcW w:w="570" w:type="dxa"/>
          </w:tcPr>
          <w:p w:rsidR="00A73FF3" w:rsidRPr="00D26F12" w:rsidRDefault="00A73FF3" w:rsidP="00B14BF1">
            <w:pPr>
              <w:pStyle w:val="TableParagraph"/>
              <w:spacing w:line="256" w:lineRule="exact"/>
              <w:ind w:left="4"/>
              <w:jc w:val="center"/>
              <w:rPr>
                <w:sz w:val="24"/>
              </w:rPr>
            </w:pPr>
          </w:p>
        </w:tc>
        <w:tc>
          <w:tcPr>
            <w:tcW w:w="555" w:type="dxa"/>
          </w:tcPr>
          <w:p w:rsidR="00A73FF3" w:rsidRPr="00D26F12" w:rsidRDefault="00A73FF3" w:rsidP="00B14BF1">
            <w:pPr>
              <w:pStyle w:val="TableParagraph"/>
              <w:spacing w:line="256" w:lineRule="exact"/>
              <w:ind w:left="4"/>
              <w:jc w:val="center"/>
              <w:rPr>
                <w:sz w:val="24"/>
              </w:rPr>
            </w:pP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2</w:t>
            </w:r>
          </w:p>
        </w:tc>
      </w:tr>
      <w:tr w:rsidR="00D26F12" w:rsidRPr="00D26F12" w:rsidTr="00B14BF1">
        <w:trPr>
          <w:trHeight w:val="725"/>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56" w:lineRule="exact"/>
              <w:ind w:left="107"/>
              <w:rPr>
                <w:sz w:val="24"/>
              </w:rPr>
            </w:pPr>
            <w:r w:rsidRPr="00D26F12">
              <w:rPr>
                <w:sz w:val="24"/>
              </w:rPr>
              <w:t>Тематические классные часы</w:t>
            </w:r>
          </w:p>
        </w:tc>
        <w:tc>
          <w:tcPr>
            <w:tcW w:w="570" w:type="dxa"/>
          </w:tcPr>
          <w:p w:rsidR="00A73FF3" w:rsidRPr="00D26F12" w:rsidRDefault="00A73FF3" w:rsidP="00B14BF1">
            <w:pPr>
              <w:pStyle w:val="TableParagraph"/>
              <w:rPr>
                <w:sz w:val="20"/>
              </w:rPr>
            </w:pPr>
          </w:p>
        </w:tc>
        <w:tc>
          <w:tcPr>
            <w:tcW w:w="540" w:type="dxa"/>
          </w:tcPr>
          <w:p w:rsidR="00A73FF3" w:rsidRPr="00D26F12" w:rsidRDefault="00A73FF3" w:rsidP="00B14BF1">
            <w:pPr>
              <w:pStyle w:val="TableParagraph"/>
              <w:rPr>
                <w:sz w:val="20"/>
              </w:rPr>
            </w:pPr>
          </w:p>
        </w:tc>
        <w:tc>
          <w:tcPr>
            <w:tcW w:w="570" w:type="dxa"/>
          </w:tcPr>
          <w:p w:rsidR="00A73FF3" w:rsidRPr="00D26F12" w:rsidRDefault="00A73FF3" w:rsidP="00B14BF1">
            <w:pPr>
              <w:pStyle w:val="TableParagraph"/>
              <w:spacing w:line="256" w:lineRule="exact"/>
              <w:ind w:left="221"/>
              <w:rPr>
                <w:sz w:val="24"/>
              </w:rPr>
            </w:pPr>
            <w:r w:rsidRPr="00D26F12">
              <w:rPr>
                <w:sz w:val="24"/>
              </w:rPr>
              <w:t>1</w:t>
            </w:r>
          </w:p>
        </w:tc>
        <w:tc>
          <w:tcPr>
            <w:tcW w:w="570" w:type="dxa"/>
          </w:tcPr>
          <w:p w:rsidR="00A73FF3" w:rsidRPr="00D26F12" w:rsidRDefault="00A73FF3" w:rsidP="00B14BF1">
            <w:pPr>
              <w:pStyle w:val="TableParagraph"/>
              <w:rPr>
                <w:sz w:val="20"/>
              </w:rPr>
            </w:pPr>
            <w:r w:rsidRPr="00D26F12">
              <w:rPr>
                <w:sz w:val="20"/>
              </w:rPr>
              <w:t>1</w:t>
            </w:r>
          </w:p>
        </w:tc>
        <w:tc>
          <w:tcPr>
            <w:tcW w:w="555" w:type="dxa"/>
          </w:tcPr>
          <w:p w:rsidR="00A73FF3" w:rsidRPr="00D26F12" w:rsidRDefault="00A73FF3" w:rsidP="00B14BF1">
            <w:pPr>
              <w:pStyle w:val="TableParagraph"/>
              <w:rPr>
                <w:sz w:val="20"/>
              </w:rPr>
            </w:pPr>
            <w:r w:rsidRPr="00D26F12">
              <w:rPr>
                <w:sz w:val="20"/>
              </w:rPr>
              <w:t>1</w:t>
            </w: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3</w:t>
            </w:r>
          </w:p>
        </w:tc>
      </w:tr>
      <w:tr w:rsidR="00D26F12" w:rsidRPr="00D26F12" w:rsidTr="00B14BF1">
        <w:trPr>
          <w:trHeight w:val="275"/>
        </w:trPr>
        <w:tc>
          <w:tcPr>
            <w:tcW w:w="2264" w:type="dxa"/>
            <w:vMerge w:val="restart"/>
          </w:tcPr>
          <w:p w:rsidR="00A73FF3" w:rsidRPr="00D26F12" w:rsidRDefault="00A73FF3" w:rsidP="00B14BF1">
            <w:pPr>
              <w:pStyle w:val="TableParagraph"/>
              <w:spacing w:line="258" w:lineRule="exact"/>
              <w:ind w:left="107"/>
              <w:rPr>
                <w:sz w:val="24"/>
              </w:rPr>
            </w:pPr>
            <w:r w:rsidRPr="00D26F12">
              <w:rPr>
                <w:sz w:val="24"/>
              </w:rPr>
              <w:t>Социальное</w:t>
            </w:r>
          </w:p>
        </w:tc>
        <w:tc>
          <w:tcPr>
            <w:tcW w:w="3270" w:type="dxa"/>
          </w:tcPr>
          <w:p w:rsidR="00A73FF3" w:rsidRPr="00D26F12" w:rsidRDefault="00A73FF3" w:rsidP="00B14BF1">
            <w:pPr>
              <w:pStyle w:val="TableParagraph"/>
              <w:spacing w:line="256" w:lineRule="exact"/>
              <w:ind w:left="107"/>
              <w:rPr>
                <w:sz w:val="24"/>
              </w:rPr>
            </w:pPr>
            <w:r w:rsidRPr="00D26F12">
              <w:rPr>
                <w:sz w:val="24"/>
              </w:rPr>
              <w:t>«Финансовая грамотность»</w:t>
            </w:r>
          </w:p>
        </w:tc>
        <w:tc>
          <w:tcPr>
            <w:tcW w:w="570" w:type="dxa"/>
          </w:tcPr>
          <w:p w:rsidR="00A73FF3" w:rsidRPr="00D26F12" w:rsidRDefault="00A73FF3" w:rsidP="00B14BF1">
            <w:pPr>
              <w:pStyle w:val="TableParagraph"/>
              <w:spacing w:line="256" w:lineRule="exact"/>
              <w:ind w:left="1"/>
              <w:jc w:val="center"/>
              <w:rPr>
                <w:sz w:val="24"/>
              </w:rPr>
            </w:pPr>
            <w:r w:rsidRPr="00D26F12">
              <w:rPr>
                <w:sz w:val="24"/>
              </w:rPr>
              <w:t>1</w:t>
            </w:r>
          </w:p>
        </w:tc>
        <w:tc>
          <w:tcPr>
            <w:tcW w:w="540" w:type="dxa"/>
          </w:tcPr>
          <w:p w:rsidR="00A73FF3" w:rsidRPr="00D26F12" w:rsidRDefault="00A73FF3" w:rsidP="00B14BF1">
            <w:pPr>
              <w:pStyle w:val="TableParagraph"/>
              <w:spacing w:line="256" w:lineRule="exact"/>
              <w:ind w:left="205"/>
              <w:rPr>
                <w:sz w:val="24"/>
              </w:rPr>
            </w:pPr>
            <w:r w:rsidRPr="00D26F12">
              <w:rPr>
                <w:sz w:val="24"/>
              </w:rPr>
              <w:t>1</w:t>
            </w:r>
          </w:p>
        </w:tc>
        <w:tc>
          <w:tcPr>
            <w:tcW w:w="570" w:type="dxa"/>
          </w:tcPr>
          <w:p w:rsidR="00A73FF3" w:rsidRPr="00D26F12" w:rsidRDefault="00A73FF3" w:rsidP="00B14BF1">
            <w:pPr>
              <w:pStyle w:val="TableParagraph"/>
              <w:spacing w:line="256" w:lineRule="exact"/>
              <w:ind w:left="221"/>
              <w:rPr>
                <w:sz w:val="24"/>
              </w:rPr>
            </w:pPr>
            <w:r w:rsidRPr="00D26F12">
              <w:rPr>
                <w:sz w:val="24"/>
              </w:rPr>
              <w:t>1</w:t>
            </w:r>
          </w:p>
        </w:tc>
        <w:tc>
          <w:tcPr>
            <w:tcW w:w="570" w:type="dxa"/>
          </w:tcPr>
          <w:p w:rsidR="00A73FF3" w:rsidRPr="00D26F12" w:rsidRDefault="00A73FF3" w:rsidP="00B14BF1">
            <w:pPr>
              <w:pStyle w:val="TableParagraph"/>
              <w:rPr>
                <w:sz w:val="20"/>
              </w:rPr>
            </w:pPr>
            <w:r w:rsidRPr="00D26F12">
              <w:rPr>
                <w:sz w:val="20"/>
              </w:rPr>
              <w:t>1</w:t>
            </w:r>
          </w:p>
        </w:tc>
        <w:tc>
          <w:tcPr>
            <w:tcW w:w="555" w:type="dxa"/>
          </w:tcPr>
          <w:p w:rsidR="00A73FF3" w:rsidRPr="00D26F12" w:rsidRDefault="00A73FF3" w:rsidP="00B14BF1">
            <w:pPr>
              <w:pStyle w:val="TableParagraph"/>
              <w:rPr>
                <w:sz w:val="20"/>
              </w:rPr>
            </w:pPr>
            <w:r w:rsidRPr="00D26F12">
              <w:rPr>
                <w:sz w:val="20"/>
              </w:rPr>
              <w:t>1</w:t>
            </w: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5</w:t>
            </w:r>
          </w:p>
        </w:tc>
      </w:tr>
      <w:tr w:rsidR="00D26F12" w:rsidRPr="00D26F12" w:rsidTr="00B14BF1">
        <w:trPr>
          <w:trHeight w:val="554"/>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73" w:lineRule="exact"/>
              <w:ind w:left="107"/>
              <w:rPr>
                <w:sz w:val="24"/>
              </w:rPr>
            </w:pPr>
            <w:r w:rsidRPr="00D26F12">
              <w:rPr>
                <w:sz w:val="24"/>
              </w:rPr>
              <w:t>«Химия вокруг нас»</w:t>
            </w:r>
          </w:p>
        </w:tc>
        <w:tc>
          <w:tcPr>
            <w:tcW w:w="570" w:type="dxa"/>
          </w:tcPr>
          <w:p w:rsidR="00A73FF3" w:rsidRPr="00D26F12" w:rsidRDefault="00A73FF3" w:rsidP="00B14BF1">
            <w:pPr>
              <w:pStyle w:val="TableParagraph"/>
              <w:rPr>
                <w:sz w:val="24"/>
              </w:rPr>
            </w:pPr>
          </w:p>
        </w:tc>
        <w:tc>
          <w:tcPr>
            <w:tcW w:w="540" w:type="dxa"/>
          </w:tcPr>
          <w:p w:rsidR="00A73FF3" w:rsidRPr="00D26F12" w:rsidRDefault="00A73FF3" w:rsidP="00B14BF1">
            <w:pPr>
              <w:pStyle w:val="TableParagraph"/>
              <w:rPr>
                <w:sz w:val="24"/>
              </w:rPr>
            </w:pPr>
          </w:p>
        </w:tc>
        <w:tc>
          <w:tcPr>
            <w:tcW w:w="570" w:type="dxa"/>
          </w:tcPr>
          <w:p w:rsidR="00A73FF3" w:rsidRPr="00D26F12" w:rsidRDefault="00A73FF3" w:rsidP="00B14BF1">
            <w:pPr>
              <w:pStyle w:val="TableParagraph"/>
              <w:spacing w:line="266" w:lineRule="exact"/>
              <w:ind w:left="221"/>
              <w:rPr>
                <w:b/>
                <w:sz w:val="24"/>
              </w:rPr>
            </w:pPr>
          </w:p>
        </w:tc>
        <w:tc>
          <w:tcPr>
            <w:tcW w:w="570" w:type="dxa"/>
          </w:tcPr>
          <w:p w:rsidR="00A73FF3" w:rsidRPr="00D26F12" w:rsidRDefault="00A73FF3" w:rsidP="00B14BF1">
            <w:pPr>
              <w:pStyle w:val="TableParagraph"/>
              <w:rPr>
                <w:sz w:val="24"/>
              </w:rPr>
            </w:pPr>
            <w:r w:rsidRPr="00D26F12">
              <w:rPr>
                <w:sz w:val="24"/>
              </w:rPr>
              <w:t>1</w:t>
            </w:r>
          </w:p>
        </w:tc>
        <w:tc>
          <w:tcPr>
            <w:tcW w:w="555" w:type="dxa"/>
          </w:tcPr>
          <w:p w:rsidR="00A73FF3" w:rsidRPr="00D26F12" w:rsidRDefault="00A73FF3" w:rsidP="00B14BF1">
            <w:pPr>
              <w:pStyle w:val="TableParagraph"/>
              <w:rPr>
                <w:sz w:val="24"/>
              </w:rPr>
            </w:pPr>
          </w:p>
        </w:tc>
        <w:tc>
          <w:tcPr>
            <w:tcW w:w="875" w:type="dxa"/>
            <w:gridSpan w:val="2"/>
          </w:tcPr>
          <w:p w:rsidR="00A73FF3" w:rsidRPr="00D26F12" w:rsidRDefault="00A73FF3" w:rsidP="00B14BF1">
            <w:pPr>
              <w:pStyle w:val="TableParagraph"/>
              <w:spacing w:line="266" w:lineRule="exact"/>
              <w:jc w:val="center"/>
              <w:rPr>
                <w:sz w:val="24"/>
              </w:rPr>
            </w:pPr>
            <w:r w:rsidRPr="00D26F12">
              <w:rPr>
                <w:sz w:val="24"/>
              </w:rPr>
              <w:t>1</w:t>
            </w:r>
          </w:p>
        </w:tc>
      </w:tr>
      <w:tr w:rsidR="00D26F12" w:rsidRPr="00D26F12" w:rsidTr="00B14BF1">
        <w:trPr>
          <w:trHeight w:val="1010"/>
        </w:trPr>
        <w:tc>
          <w:tcPr>
            <w:tcW w:w="2264" w:type="dxa"/>
            <w:vMerge/>
            <w:tcBorders>
              <w:top w:val="nil"/>
            </w:tcBorders>
          </w:tcPr>
          <w:p w:rsidR="00A73FF3" w:rsidRPr="00D26F12" w:rsidRDefault="00A73FF3" w:rsidP="00B14BF1">
            <w:pPr>
              <w:rPr>
                <w:sz w:val="2"/>
                <w:szCs w:val="2"/>
              </w:rPr>
            </w:pPr>
          </w:p>
        </w:tc>
        <w:tc>
          <w:tcPr>
            <w:tcW w:w="3270" w:type="dxa"/>
          </w:tcPr>
          <w:p w:rsidR="00A73FF3" w:rsidRPr="00D26F12" w:rsidRDefault="00A73FF3" w:rsidP="00B14BF1">
            <w:pPr>
              <w:pStyle w:val="TableParagraph"/>
              <w:spacing w:line="256" w:lineRule="exact"/>
              <w:ind w:left="107"/>
              <w:rPr>
                <w:sz w:val="24"/>
              </w:rPr>
            </w:pPr>
            <w:r w:rsidRPr="00D26F12">
              <w:rPr>
                <w:sz w:val="24"/>
              </w:rPr>
              <w:t>Деятельность отряда ЮИД, ДЮП, СНТ</w:t>
            </w:r>
          </w:p>
        </w:tc>
        <w:tc>
          <w:tcPr>
            <w:tcW w:w="570" w:type="dxa"/>
          </w:tcPr>
          <w:p w:rsidR="00A73FF3" w:rsidRPr="00D26F12" w:rsidRDefault="00A73FF3" w:rsidP="00B14BF1">
            <w:pPr>
              <w:pStyle w:val="TableParagraph"/>
              <w:rPr>
                <w:sz w:val="20"/>
              </w:rPr>
            </w:pPr>
            <w:r w:rsidRPr="00D26F12">
              <w:rPr>
                <w:sz w:val="20"/>
              </w:rPr>
              <w:t>1</w:t>
            </w:r>
          </w:p>
        </w:tc>
        <w:tc>
          <w:tcPr>
            <w:tcW w:w="540" w:type="dxa"/>
          </w:tcPr>
          <w:p w:rsidR="00A73FF3" w:rsidRPr="00D26F12" w:rsidRDefault="00A73FF3" w:rsidP="00B14BF1">
            <w:pPr>
              <w:pStyle w:val="TableParagraph"/>
              <w:spacing w:line="256" w:lineRule="exact"/>
              <w:ind w:left="205"/>
              <w:rPr>
                <w:sz w:val="24"/>
              </w:rPr>
            </w:pPr>
            <w:r w:rsidRPr="00D26F12">
              <w:rPr>
                <w:sz w:val="24"/>
              </w:rPr>
              <w:t>1</w:t>
            </w:r>
          </w:p>
        </w:tc>
        <w:tc>
          <w:tcPr>
            <w:tcW w:w="570" w:type="dxa"/>
          </w:tcPr>
          <w:p w:rsidR="00A73FF3" w:rsidRPr="00D26F12" w:rsidRDefault="00A73FF3" w:rsidP="00B14BF1">
            <w:pPr>
              <w:pStyle w:val="TableParagraph"/>
              <w:rPr>
                <w:sz w:val="20"/>
              </w:rPr>
            </w:pPr>
            <w:r w:rsidRPr="00D26F12">
              <w:rPr>
                <w:sz w:val="20"/>
              </w:rPr>
              <w:t>1</w:t>
            </w:r>
          </w:p>
        </w:tc>
        <w:tc>
          <w:tcPr>
            <w:tcW w:w="570" w:type="dxa"/>
          </w:tcPr>
          <w:p w:rsidR="00A73FF3" w:rsidRPr="00D26F12" w:rsidRDefault="00A73FF3" w:rsidP="00B14BF1">
            <w:pPr>
              <w:pStyle w:val="TableParagraph"/>
              <w:rPr>
                <w:sz w:val="20"/>
              </w:rPr>
            </w:pPr>
          </w:p>
        </w:tc>
        <w:tc>
          <w:tcPr>
            <w:tcW w:w="555" w:type="dxa"/>
          </w:tcPr>
          <w:p w:rsidR="00A73FF3" w:rsidRPr="00D26F12" w:rsidRDefault="00A73FF3" w:rsidP="00B14BF1">
            <w:pPr>
              <w:pStyle w:val="TableParagraph"/>
              <w:rPr>
                <w:sz w:val="20"/>
              </w:rPr>
            </w:pPr>
            <w:r w:rsidRPr="00D26F12">
              <w:rPr>
                <w:sz w:val="20"/>
              </w:rPr>
              <w:t>1</w:t>
            </w: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4</w:t>
            </w:r>
          </w:p>
        </w:tc>
      </w:tr>
      <w:tr w:rsidR="00D26F12" w:rsidRPr="00D26F12" w:rsidTr="00B14BF1">
        <w:trPr>
          <w:trHeight w:val="275"/>
        </w:trPr>
        <w:tc>
          <w:tcPr>
            <w:tcW w:w="2264" w:type="dxa"/>
            <w:vMerge w:val="restart"/>
          </w:tcPr>
          <w:p w:rsidR="00A73FF3" w:rsidRPr="00D26F12" w:rsidRDefault="00A73FF3" w:rsidP="00B14BF1">
            <w:pPr>
              <w:pStyle w:val="TableParagraph"/>
              <w:spacing w:line="258" w:lineRule="exact"/>
              <w:ind w:left="107"/>
              <w:rPr>
                <w:sz w:val="24"/>
              </w:rPr>
            </w:pPr>
            <w:r w:rsidRPr="00D26F12">
              <w:rPr>
                <w:sz w:val="24"/>
              </w:rPr>
              <w:t>Общеинтеллекту-</w:t>
            </w:r>
          </w:p>
          <w:p w:rsidR="00A73FF3" w:rsidRPr="00D26F12" w:rsidRDefault="00A73FF3" w:rsidP="00B14BF1">
            <w:pPr>
              <w:pStyle w:val="TableParagraph"/>
              <w:ind w:left="107"/>
              <w:rPr>
                <w:sz w:val="24"/>
              </w:rPr>
            </w:pPr>
            <w:r w:rsidRPr="00D26F12">
              <w:rPr>
                <w:sz w:val="24"/>
              </w:rPr>
              <w:t>альное</w:t>
            </w:r>
          </w:p>
        </w:tc>
        <w:tc>
          <w:tcPr>
            <w:tcW w:w="3270" w:type="dxa"/>
          </w:tcPr>
          <w:p w:rsidR="00A73FF3" w:rsidRPr="00D26F12" w:rsidRDefault="00A73FF3" w:rsidP="00B14BF1">
            <w:pPr>
              <w:pStyle w:val="TableParagraph"/>
              <w:spacing w:line="256" w:lineRule="exact"/>
              <w:ind w:left="107"/>
              <w:rPr>
                <w:sz w:val="24"/>
              </w:rPr>
            </w:pPr>
            <w:r w:rsidRPr="00D26F12">
              <w:rPr>
                <w:sz w:val="24"/>
              </w:rPr>
              <w:t>«Занимательная математика»</w:t>
            </w:r>
          </w:p>
        </w:tc>
        <w:tc>
          <w:tcPr>
            <w:tcW w:w="570" w:type="dxa"/>
          </w:tcPr>
          <w:p w:rsidR="00A73FF3" w:rsidRPr="00D26F12" w:rsidRDefault="00A73FF3" w:rsidP="00B14BF1">
            <w:pPr>
              <w:pStyle w:val="TableParagraph"/>
              <w:rPr>
                <w:sz w:val="20"/>
              </w:rPr>
            </w:pPr>
            <w:r w:rsidRPr="00D26F12">
              <w:rPr>
                <w:sz w:val="20"/>
              </w:rPr>
              <w:t>1</w:t>
            </w:r>
          </w:p>
        </w:tc>
        <w:tc>
          <w:tcPr>
            <w:tcW w:w="540" w:type="dxa"/>
          </w:tcPr>
          <w:p w:rsidR="00A73FF3" w:rsidRPr="00D26F12" w:rsidRDefault="00A73FF3" w:rsidP="00B14BF1">
            <w:pPr>
              <w:pStyle w:val="TableParagraph"/>
              <w:rPr>
                <w:sz w:val="20"/>
              </w:rPr>
            </w:pPr>
            <w:r w:rsidRPr="00D26F12">
              <w:rPr>
                <w:sz w:val="20"/>
              </w:rPr>
              <w:t>1</w:t>
            </w:r>
          </w:p>
        </w:tc>
        <w:tc>
          <w:tcPr>
            <w:tcW w:w="570" w:type="dxa"/>
          </w:tcPr>
          <w:p w:rsidR="00A73FF3" w:rsidRPr="00D26F12" w:rsidRDefault="00A73FF3" w:rsidP="00B14BF1">
            <w:pPr>
              <w:pStyle w:val="TableParagraph"/>
              <w:spacing w:line="256" w:lineRule="exact"/>
              <w:ind w:left="221"/>
              <w:rPr>
                <w:sz w:val="24"/>
              </w:rPr>
            </w:pPr>
            <w:r w:rsidRPr="00D26F12">
              <w:rPr>
                <w:sz w:val="24"/>
              </w:rPr>
              <w:t>1</w:t>
            </w:r>
          </w:p>
        </w:tc>
        <w:tc>
          <w:tcPr>
            <w:tcW w:w="570" w:type="dxa"/>
          </w:tcPr>
          <w:p w:rsidR="00A73FF3" w:rsidRPr="00D26F12" w:rsidRDefault="00A73FF3" w:rsidP="00B14BF1">
            <w:pPr>
              <w:pStyle w:val="TableParagraph"/>
              <w:rPr>
                <w:sz w:val="20"/>
              </w:rPr>
            </w:pPr>
            <w:r w:rsidRPr="00D26F12">
              <w:rPr>
                <w:sz w:val="20"/>
              </w:rPr>
              <w:t>1</w:t>
            </w:r>
          </w:p>
        </w:tc>
        <w:tc>
          <w:tcPr>
            <w:tcW w:w="555" w:type="dxa"/>
          </w:tcPr>
          <w:p w:rsidR="00A73FF3" w:rsidRPr="00D26F12" w:rsidRDefault="00A73FF3" w:rsidP="00B14BF1">
            <w:pPr>
              <w:pStyle w:val="TableParagraph"/>
              <w:rPr>
                <w:sz w:val="20"/>
              </w:rPr>
            </w:pPr>
            <w:r w:rsidRPr="00D26F12">
              <w:rPr>
                <w:sz w:val="20"/>
              </w:rPr>
              <w:t>1</w:t>
            </w:r>
          </w:p>
        </w:tc>
        <w:tc>
          <w:tcPr>
            <w:tcW w:w="875" w:type="dxa"/>
            <w:gridSpan w:val="2"/>
          </w:tcPr>
          <w:p w:rsidR="00A73FF3" w:rsidRPr="00D26F12" w:rsidRDefault="00A73FF3" w:rsidP="00B14BF1">
            <w:pPr>
              <w:pStyle w:val="TableParagraph"/>
              <w:spacing w:line="256" w:lineRule="exact"/>
              <w:jc w:val="center"/>
              <w:rPr>
                <w:sz w:val="24"/>
              </w:rPr>
            </w:pPr>
            <w:r w:rsidRPr="00D26F12">
              <w:rPr>
                <w:sz w:val="24"/>
              </w:rPr>
              <w:t>5</w:t>
            </w:r>
          </w:p>
        </w:tc>
      </w:tr>
      <w:tr w:rsidR="00D26F12" w:rsidRPr="00D26F12" w:rsidTr="00B14BF1">
        <w:trPr>
          <w:trHeight w:val="277"/>
        </w:trPr>
        <w:tc>
          <w:tcPr>
            <w:tcW w:w="2264" w:type="dxa"/>
            <w:vMerge/>
            <w:tcBorders>
              <w:top w:val="nil"/>
            </w:tcBorders>
          </w:tcPr>
          <w:p w:rsidR="00A73FF3" w:rsidRPr="00D26F12" w:rsidRDefault="00A73FF3" w:rsidP="00B14BF1">
            <w:pPr>
              <w:rPr>
                <w:sz w:val="2"/>
                <w:szCs w:val="2"/>
              </w:rPr>
            </w:pPr>
          </w:p>
        </w:tc>
        <w:tc>
          <w:tcPr>
            <w:tcW w:w="3270" w:type="dxa"/>
            <w:tcBorders>
              <w:bottom w:val="single" w:sz="4" w:space="0" w:color="auto"/>
              <w:right w:val="single" w:sz="4" w:space="0" w:color="auto"/>
            </w:tcBorders>
          </w:tcPr>
          <w:p w:rsidR="00A73FF3" w:rsidRPr="00D26F12" w:rsidRDefault="00A73FF3" w:rsidP="00B14BF1">
            <w:pPr>
              <w:pStyle w:val="TableParagraph"/>
              <w:spacing w:line="258" w:lineRule="exact"/>
              <w:ind w:left="107"/>
              <w:rPr>
                <w:sz w:val="24"/>
              </w:rPr>
            </w:pPr>
            <w:r w:rsidRPr="00D26F12">
              <w:rPr>
                <w:sz w:val="24"/>
              </w:rPr>
              <w:t>«Юный биолог»</w:t>
            </w:r>
          </w:p>
        </w:tc>
        <w:tc>
          <w:tcPr>
            <w:tcW w:w="570" w:type="dxa"/>
            <w:tcBorders>
              <w:left w:val="single" w:sz="4" w:space="0" w:color="auto"/>
              <w:bottom w:val="single" w:sz="4" w:space="0" w:color="auto"/>
              <w:right w:val="single" w:sz="4" w:space="0" w:color="auto"/>
            </w:tcBorders>
          </w:tcPr>
          <w:p w:rsidR="00A73FF3" w:rsidRPr="00D26F12" w:rsidRDefault="00A73FF3" w:rsidP="00B14BF1">
            <w:pPr>
              <w:pStyle w:val="TableParagraph"/>
              <w:spacing w:line="258" w:lineRule="exact"/>
              <w:ind w:left="1"/>
              <w:jc w:val="center"/>
              <w:rPr>
                <w:sz w:val="24"/>
              </w:rPr>
            </w:pPr>
            <w:r w:rsidRPr="00D26F12">
              <w:rPr>
                <w:sz w:val="24"/>
              </w:rPr>
              <w:t>1</w:t>
            </w:r>
          </w:p>
        </w:tc>
        <w:tc>
          <w:tcPr>
            <w:tcW w:w="540" w:type="dxa"/>
            <w:tcBorders>
              <w:left w:val="single" w:sz="4" w:space="0" w:color="auto"/>
              <w:bottom w:val="single" w:sz="4" w:space="0" w:color="auto"/>
              <w:right w:val="single" w:sz="4" w:space="0" w:color="auto"/>
            </w:tcBorders>
          </w:tcPr>
          <w:p w:rsidR="00A73FF3" w:rsidRPr="00D26F12" w:rsidRDefault="00A73FF3" w:rsidP="00B14BF1">
            <w:pPr>
              <w:pStyle w:val="TableParagraph"/>
              <w:spacing w:line="258" w:lineRule="exact"/>
              <w:ind w:left="205"/>
              <w:rPr>
                <w:sz w:val="24"/>
              </w:rPr>
            </w:pPr>
            <w:r w:rsidRPr="00D26F12">
              <w:rPr>
                <w:sz w:val="24"/>
              </w:rPr>
              <w:t>1</w:t>
            </w:r>
          </w:p>
        </w:tc>
        <w:tc>
          <w:tcPr>
            <w:tcW w:w="570" w:type="dxa"/>
            <w:tcBorders>
              <w:left w:val="single" w:sz="4" w:space="0" w:color="auto"/>
              <w:bottom w:val="single" w:sz="4" w:space="0" w:color="auto"/>
              <w:right w:val="single" w:sz="4" w:space="0" w:color="auto"/>
            </w:tcBorders>
          </w:tcPr>
          <w:p w:rsidR="00A73FF3" w:rsidRPr="00D26F12" w:rsidRDefault="00A73FF3" w:rsidP="00B14BF1">
            <w:pPr>
              <w:pStyle w:val="TableParagraph"/>
              <w:spacing w:line="258" w:lineRule="exact"/>
              <w:ind w:left="221"/>
              <w:rPr>
                <w:sz w:val="24"/>
              </w:rPr>
            </w:pPr>
          </w:p>
        </w:tc>
        <w:tc>
          <w:tcPr>
            <w:tcW w:w="570" w:type="dxa"/>
            <w:tcBorders>
              <w:left w:val="single" w:sz="4" w:space="0" w:color="auto"/>
              <w:bottom w:val="single" w:sz="4" w:space="0" w:color="auto"/>
              <w:right w:val="single" w:sz="4" w:space="0" w:color="auto"/>
            </w:tcBorders>
          </w:tcPr>
          <w:p w:rsidR="00A73FF3" w:rsidRPr="00D26F12" w:rsidRDefault="00A73FF3" w:rsidP="00B14BF1">
            <w:pPr>
              <w:pStyle w:val="TableParagraph"/>
              <w:spacing w:line="258" w:lineRule="exact"/>
              <w:ind w:left="4"/>
              <w:jc w:val="center"/>
              <w:rPr>
                <w:sz w:val="24"/>
              </w:rPr>
            </w:pPr>
          </w:p>
        </w:tc>
        <w:tc>
          <w:tcPr>
            <w:tcW w:w="555" w:type="dxa"/>
            <w:tcBorders>
              <w:left w:val="single" w:sz="4" w:space="0" w:color="auto"/>
              <w:bottom w:val="single" w:sz="4" w:space="0" w:color="auto"/>
              <w:right w:val="single" w:sz="4" w:space="0" w:color="auto"/>
            </w:tcBorders>
          </w:tcPr>
          <w:p w:rsidR="00A73FF3" w:rsidRPr="00D26F12" w:rsidRDefault="00A73FF3" w:rsidP="00B14BF1">
            <w:pPr>
              <w:pStyle w:val="TableParagraph"/>
              <w:spacing w:line="258" w:lineRule="exact"/>
              <w:ind w:left="4"/>
              <w:jc w:val="center"/>
              <w:rPr>
                <w:sz w:val="24"/>
              </w:rPr>
            </w:pPr>
          </w:p>
        </w:tc>
        <w:tc>
          <w:tcPr>
            <w:tcW w:w="875" w:type="dxa"/>
            <w:gridSpan w:val="2"/>
            <w:tcBorders>
              <w:left w:val="single" w:sz="4" w:space="0" w:color="auto"/>
              <w:bottom w:val="nil"/>
            </w:tcBorders>
          </w:tcPr>
          <w:p w:rsidR="00A73FF3" w:rsidRPr="00D26F12" w:rsidRDefault="00A73FF3" w:rsidP="00B14BF1">
            <w:pPr>
              <w:pStyle w:val="TableParagraph"/>
              <w:spacing w:line="258" w:lineRule="exact"/>
              <w:jc w:val="center"/>
              <w:rPr>
                <w:sz w:val="24"/>
              </w:rPr>
            </w:pPr>
            <w:r w:rsidRPr="00D26F12">
              <w:rPr>
                <w:sz w:val="24"/>
              </w:rPr>
              <w:t>2</w:t>
            </w:r>
          </w:p>
        </w:tc>
      </w:tr>
      <w:tr w:rsidR="00D26F12" w:rsidRPr="00D26F12" w:rsidTr="00B14BF1">
        <w:trPr>
          <w:gridAfter w:val="1"/>
          <w:wAfter w:w="19" w:type="dxa"/>
          <w:trHeight w:val="70"/>
        </w:trPr>
        <w:tc>
          <w:tcPr>
            <w:tcW w:w="2264" w:type="dxa"/>
            <w:vMerge/>
            <w:tcBorders>
              <w:top w:val="nil"/>
            </w:tcBorders>
          </w:tcPr>
          <w:p w:rsidR="00A73FF3" w:rsidRPr="00D26F12" w:rsidRDefault="00A73FF3" w:rsidP="00B14BF1">
            <w:pPr>
              <w:rPr>
                <w:sz w:val="2"/>
                <w:szCs w:val="2"/>
              </w:rPr>
            </w:pPr>
          </w:p>
        </w:tc>
        <w:tc>
          <w:tcPr>
            <w:tcW w:w="3270" w:type="dxa"/>
            <w:tcBorders>
              <w:top w:val="single" w:sz="4" w:space="0" w:color="auto"/>
              <w:right w:val="single" w:sz="4" w:space="0" w:color="auto"/>
            </w:tcBorders>
          </w:tcPr>
          <w:p w:rsidR="00A73FF3" w:rsidRPr="00D26F12" w:rsidRDefault="00A73FF3" w:rsidP="00B14BF1">
            <w:pPr>
              <w:pStyle w:val="TableParagraph"/>
              <w:spacing w:line="256" w:lineRule="exact"/>
              <w:rPr>
                <w:sz w:val="24"/>
              </w:rPr>
            </w:pPr>
            <w:r w:rsidRPr="00D26F12">
              <w:rPr>
                <w:sz w:val="24"/>
              </w:rPr>
              <w:t>Предметные недели, олимпиады, конкурсы, турниры</w:t>
            </w:r>
          </w:p>
        </w:tc>
        <w:tc>
          <w:tcPr>
            <w:tcW w:w="570" w:type="dxa"/>
            <w:tcBorders>
              <w:top w:val="single" w:sz="4" w:space="0" w:color="auto"/>
              <w:left w:val="single" w:sz="4" w:space="0" w:color="auto"/>
              <w:right w:val="single" w:sz="4" w:space="0" w:color="auto"/>
            </w:tcBorders>
          </w:tcPr>
          <w:p w:rsidR="00A73FF3" w:rsidRPr="00D26F12" w:rsidRDefault="00A73FF3" w:rsidP="00B14BF1">
            <w:pPr>
              <w:pStyle w:val="TableParagraph"/>
              <w:spacing w:line="256" w:lineRule="exact"/>
              <w:jc w:val="center"/>
              <w:rPr>
                <w:b/>
                <w:sz w:val="24"/>
              </w:rPr>
            </w:pPr>
          </w:p>
        </w:tc>
        <w:tc>
          <w:tcPr>
            <w:tcW w:w="540" w:type="dxa"/>
            <w:tcBorders>
              <w:top w:val="single" w:sz="4" w:space="0" w:color="auto"/>
              <w:left w:val="single" w:sz="4" w:space="0" w:color="auto"/>
              <w:right w:val="single" w:sz="4" w:space="0" w:color="auto"/>
            </w:tcBorders>
          </w:tcPr>
          <w:p w:rsidR="00A73FF3" w:rsidRPr="00D26F12" w:rsidRDefault="00A73FF3" w:rsidP="00B14BF1">
            <w:pPr>
              <w:pStyle w:val="TableParagraph"/>
              <w:spacing w:line="256" w:lineRule="exact"/>
              <w:jc w:val="center"/>
              <w:rPr>
                <w:b/>
                <w:sz w:val="24"/>
              </w:rPr>
            </w:pPr>
          </w:p>
        </w:tc>
        <w:tc>
          <w:tcPr>
            <w:tcW w:w="570" w:type="dxa"/>
            <w:tcBorders>
              <w:top w:val="single" w:sz="4" w:space="0" w:color="auto"/>
              <w:left w:val="single" w:sz="4" w:space="0" w:color="auto"/>
              <w:right w:val="single" w:sz="4" w:space="0" w:color="auto"/>
            </w:tcBorders>
          </w:tcPr>
          <w:p w:rsidR="00A73FF3" w:rsidRPr="00D26F12" w:rsidRDefault="00A73FF3" w:rsidP="00B14BF1">
            <w:pPr>
              <w:pStyle w:val="TableParagraph"/>
              <w:spacing w:line="256" w:lineRule="exact"/>
              <w:jc w:val="center"/>
              <w:rPr>
                <w:sz w:val="24"/>
              </w:rPr>
            </w:pPr>
            <w:r w:rsidRPr="00D26F12">
              <w:rPr>
                <w:sz w:val="24"/>
              </w:rPr>
              <w:t>1</w:t>
            </w:r>
          </w:p>
        </w:tc>
        <w:tc>
          <w:tcPr>
            <w:tcW w:w="570"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pStyle w:val="TableParagraph"/>
              <w:spacing w:line="256" w:lineRule="exact"/>
              <w:jc w:val="center"/>
              <w:rPr>
                <w:sz w:val="24"/>
              </w:rPr>
            </w:pPr>
            <w:r w:rsidRPr="00D26F12">
              <w:rPr>
                <w:sz w:val="24"/>
              </w:rPr>
              <w:t>1</w:t>
            </w:r>
          </w:p>
        </w:tc>
        <w:tc>
          <w:tcPr>
            <w:tcW w:w="555" w:type="dxa"/>
            <w:tcBorders>
              <w:top w:val="single" w:sz="4" w:space="0" w:color="auto"/>
              <w:left w:val="single" w:sz="4" w:space="0" w:color="auto"/>
              <w:right w:val="single" w:sz="4" w:space="0" w:color="auto"/>
            </w:tcBorders>
          </w:tcPr>
          <w:p w:rsidR="00A73FF3" w:rsidRPr="00D26F12" w:rsidRDefault="00A73FF3" w:rsidP="00B14BF1">
            <w:pPr>
              <w:pStyle w:val="TableParagraph"/>
              <w:spacing w:line="256" w:lineRule="exact"/>
              <w:jc w:val="center"/>
              <w:rPr>
                <w:sz w:val="24"/>
              </w:rPr>
            </w:pPr>
            <w:r w:rsidRPr="00D26F12">
              <w:rPr>
                <w:sz w:val="24"/>
              </w:rPr>
              <w:t>1</w:t>
            </w:r>
          </w:p>
        </w:tc>
        <w:tc>
          <w:tcPr>
            <w:tcW w:w="856" w:type="dxa"/>
            <w:tcBorders>
              <w:top w:val="single" w:sz="4" w:space="0" w:color="auto"/>
              <w:left w:val="single" w:sz="4" w:space="0" w:color="auto"/>
            </w:tcBorders>
          </w:tcPr>
          <w:p w:rsidR="00A73FF3" w:rsidRPr="00D26F12" w:rsidRDefault="00A73FF3" w:rsidP="00B14BF1">
            <w:pPr>
              <w:pStyle w:val="TableParagraph"/>
              <w:spacing w:line="256" w:lineRule="exact"/>
              <w:jc w:val="center"/>
              <w:rPr>
                <w:sz w:val="24"/>
              </w:rPr>
            </w:pPr>
            <w:r w:rsidRPr="00D26F12">
              <w:rPr>
                <w:sz w:val="24"/>
              </w:rPr>
              <w:t>3</w:t>
            </w:r>
          </w:p>
        </w:tc>
      </w:tr>
      <w:tr w:rsidR="00D26F12" w:rsidRPr="00D26F12" w:rsidTr="00B14BF1">
        <w:trPr>
          <w:trHeight w:val="561"/>
        </w:trPr>
        <w:tc>
          <w:tcPr>
            <w:tcW w:w="2264" w:type="dxa"/>
            <w:vMerge w:val="restart"/>
          </w:tcPr>
          <w:p w:rsidR="00A73FF3" w:rsidRPr="00D26F12" w:rsidRDefault="00A73FF3" w:rsidP="00B14BF1">
            <w:pPr>
              <w:pStyle w:val="TableParagraph"/>
              <w:spacing w:line="259" w:lineRule="exact"/>
              <w:ind w:left="107"/>
              <w:rPr>
                <w:sz w:val="24"/>
              </w:rPr>
            </w:pPr>
            <w:r w:rsidRPr="00D26F12">
              <w:rPr>
                <w:sz w:val="24"/>
              </w:rPr>
              <w:t>Спортивно –</w:t>
            </w:r>
          </w:p>
          <w:p w:rsidR="00A73FF3" w:rsidRPr="00D26F12" w:rsidRDefault="00A73FF3" w:rsidP="00B14BF1">
            <w:pPr>
              <w:pStyle w:val="TableParagraph"/>
              <w:ind w:left="107"/>
              <w:rPr>
                <w:sz w:val="24"/>
              </w:rPr>
            </w:pPr>
            <w:r w:rsidRPr="00D26F12">
              <w:rPr>
                <w:sz w:val="24"/>
              </w:rPr>
              <w:t>оздоровительное</w:t>
            </w:r>
          </w:p>
        </w:tc>
        <w:tc>
          <w:tcPr>
            <w:tcW w:w="3270" w:type="dxa"/>
          </w:tcPr>
          <w:p w:rsidR="00A73FF3" w:rsidRPr="00D26F12" w:rsidRDefault="00A73FF3" w:rsidP="00B14BF1">
            <w:pPr>
              <w:pStyle w:val="TableParagraph"/>
              <w:spacing w:line="259" w:lineRule="exact"/>
              <w:ind w:left="107"/>
              <w:rPr>
                <w:sz w:val="24"/>
              </w:rPr>
            </w:pPr>
            <w:r w:rsidRPr="00D26F12">
              <w:rPr>
                <w:sz w:val="24"/>
              </w:rPr>
              <w:t>ПДО «Лыжные Гонки»</w:t>
            </w:r>
          </w:p>
        </w:tc>
        <w:tc>
          <w:tcPr>
            <w:tcW w:w="570" w:type="dxa"/>
          </w:tcPr>
          <w:p w:rsidR="00A73FF3" w:rsidRPr="00D26F12" w:rsidRDefault="00A73FF3" w:rsidP="00B14BF1">
            <w:pPr>
              <w:pStyle w:val="TableParagraph"/>
              <w:spacing w:line="264" w:lineRule="exact"/>
              <w:ind w:left="1"/>
              <w:jc w:val="center"/>
              <w:rPr>
                <w:sz w:val="24"/>
              </w:rPr>
            </w:pPr>
            <w:r w:rsidRPr="00D26F12">
              <w:rPr>
                <w:sz w:val="24"/>
              </w:rPr>
              <w:t>1</w:t>
            </w:r>
          </w:p>
        </w:tc>
        <w:tc>
          <w:tcPr>
            <w:tcW w:w="540" w:type="dxa"/>
            <w:tcBorders>
              <w:right w:val="single" w:sz="4" w:space="0" w:color="auto"/>
            </w:tcBorders>
          </w:tcPr>
          <w:p w:rsidR="00A73FF3" w:rsidRPr="00D26F12" w:rsidRDefault="00A73FF3" w:rsidP="00B14BF1">
            <w:pPr>
              <w:pStyle w:val="TableParagraph"/>
              <w:spacing w:line="264" w:lineRule="exact"/>
              <w:ind w:left="205"/>
              <w:rPr>
                <w:sz w:val="24"/>
              </w:rPr>
            </w:pPr>
            <w:r w:rsidRPr="00D26F12">
              <w:rPr>
                <w:sz w:val="24"/>
              </w:rPr>
              <w:t>1</w:t>
            </w:r>
          </w:p>
        </w:tc>
        <w:tc>
          <w:tcPr>
            <w:tcW w:w="570" w:type="dxa"/>
            <w:tcBorders>
              <w:left w:val="single" w:sz="4" w:space="0" w:color="auto"/>
              <w:right w:val="single" w:sz="4" w:space="0" w:color="auto"/>
            </w:tcBorders>
          </w:tcPr>
          <w:p w:rsidR="00A73FF3" w:rsidRPr="00D26F12" w:rsidRDefault="00A73FF3" w:rsidP="00B14BF1">
            <w:pPr>
              <w:pStyle w:val="TableParagraph"/>
              <w:spacing w:line="264" w:lineRule="exact"/>
              <w:ind w:left="221"/>
              <w:rPr>
                <w:sz w:val="24"/>
              </w:rPr>
            </w:pPr>
            <w:r w:rsidRPr="00D26F12">
              <w:rPr>
                <w:sz w:val="24"/>
              </w:rPr>
              <w:t>1</w:t>
            </w:r>
          </w:p>
        </w:tc>
        <w:tc>
          <w:tcPr>
            <w:tcW w:w="570" w:type="dxa"/>
            <w:tcBorders>
              <w:top w:val="single" w:sz="4" w:space="0" w:color="auto"/>
              <w:left w:val="single" w:sz="4" w:space="0" w:color="auto"/>
              <w:right w:val="single" w:sz="4" w:space="0" w:color="auto"/>
            </w:tcBorders>
          </w:tcPr>
          <w:p w:rsidR="00A73FF3" w:rsidRPr="00D26F12" w:rsidRDefault="00A73FF3" w:rsidP="00B14BF1">
            <w:pPr>
              <w:pStyle w:val="TableParagraph"/>
              <w:rPr>
                <w:sz w:val="24"/>
              </w:rPr>
            </w:pPr>
            <w:r w:rsidRPr="00D26F12">
              <w:rPr>
                <w:sz w:val="24"/>
              </w:rPr>
              <w:t>1</w:t>
            </w:r>
          </w:p>
        </w:tc>
        <w:tc>
          <w:tcPr>
            <w:tcW w:w="555" w:type="dxa"/>
            <w:tcBorders>
              <w:left w:val="single" w:sz="4" w:space="0" w:color="auto"/>
              <w:right w:val="single" w:sz="4" w:space="0" w:color="auto"/>
            </w:tcBorders>
          </w:tcPr>
          <w:p w:rsidR="00A73FF3" w:rsidRPr="00D26F12" w:rsidRDefault="00A73FF3" w:rsidP="00B14BF1">
            <w:pPr>
              <w:pStyle w:val="TableParagraph"/>
              <w:rPr>
                <w:sz w:val="24"/>
              </w:rPr>
            </w:pPr>
            <w:r w:rsidRPr="00D26F12">
              <w:rPr>
                <w:sz w:val="24"/>
              </w:rPr>
              <w:t>1</w:t>
            </w:r>
          </w:p>
        </w:tc>
        <w:tc>
          <w:tcPr>
            <w:tcW w:w="875" w:type="dxa"/>
            <w:gridSpan w:val="2"/>
            <w:tcBorders>
              <w:left w:val="single" w:sz="4" w:space="0" w:color="auto"/>
            </w:tcBorders>
          </w:tcPr>
          <w:p w:rsidR="00A73FF3" w:rsidRPr="00D26F12" w:rsidRDefault="00A73FF3" w:rsidP="00B14BF1">
            <w:pPr>
              <w:pStyle w:val="TableParagraph"/>
              <w:spacing w:line="264" w:lineRule="exact"/>
              <w:jc w:val="center"/>
              <w:rPr>
                <w:sz w:val="24"/>
              </w:rPr>
            </w:pPr>
            <w:r w:rsidRPr="00D26F12">
              <w:rPr>
                <w:sz w:val="24"/>
              </w:rPr>
              <w:t>5</w:t>
            </w:r>
          </w:p>
        </w:tc>
      </w:tr>
      <w:tr w:rsidR="00D26F12" w:rsidRPr="00D26F12" w:rsidTr="00B14BF1">
        <w:trPr>
          <w:trHeight w:val="360"/>
        </w:trPr>
        <w:tc>
          <w:tcPr>
            <w:tcW w:w="2264" w:type="dxa"/>
            <w:vMerge/>
          </w:tcPr>
          <w:p w:rsidR="00A73FF3" w:rsidRPr="00D26F12" w:rsidRDefault="00A73FF3" w:rsidP="00B14BF1">
            <w:pPr>
              <w:rPr>
                <w:sz w:val="2"/>
                <w:szCs w:val="2"/>
              </w:rPr>
            </w:pPr>
          </w:p>
        </w:tc>
        <w:tc>
          <w:tcPr>
            <w:tcW w:w="3270" w:type="dxa"/>
            <w:tcBorders>
              <w:bottom w:val="single" w:sz="4" w:space="0" w:color="auto"/>
            </w:tcBorders>
          </w:tcPr>
          <w:p w:rsidR="00A73FF3" w:rsidRPr="00D26F12" w:rsidRDefault="00A73FF3" w:rsidP="00B14BF1">
            <w:pPr>
              <w:pStyle w:val="TableParagraph"/>
              <w:spacing w:line="258" w:lineRule="exact"/>
              <w:ind w:left="107"/>
              <w:rPr>
                <w:sz w:val="24"/>
              </w:rPr>
            </w:pPr>
            <w:r w:rsidRPr="00D26F12">
              <w:rPr>
                <w:sz w:val="24"/>
              </w:rPr>
              <w:t>ПДО «Волейбол»</w:t>
            </w:r>
          </w:p>
        </w:tc>
        <w:tc>
          <w:tcPr>
            <w:tcW w:w="570" w:type="dxa"/>
            <w:tcBorders>
              <w:bottom w:val="single" w:sz="4" w:space="0" w:color="auto"/>
            </w:tcBorders>
          </w:tcPr>
          <w:p w:rsidR="00A73FF3" w:rsidRPr="00D26F12" w:rsidRDefault="00A73FF3" w:rsidP="00B14BF1">
            <w:pPr>
              <w:pStyle w:val="TableParagraph"/>
              <w:rPr>
                <w:sz w:val="24"/>
              </w:rPr>
            </w:pPr>
          </w:p>
        </w:tc>
        <w:tc>
          <w:tcPr>
            <w:tcW w:w="540" w:type="dxa"/>
            <w:tcBorders>
              <w:bottom w:val="single" w:sz="4" w:space="0" w:color="auto"/>
            </w:tcBorders>
          </w:tcPr>
          <w:p w:rsidR="00A73FF3" w:rsidRPr="00D26F12" w:rsidRDefault="00A73FF3" w:rsidP="00B14BF1">
            <w:pPr>
              <w:pStyle w:val="TableParagraph"/>
              <w:rPr>
                <w:sz w:val="24"/>
              </w:rPr>
            </w:pPr>
          </w:p>
        </w:tc>
        <w:tc>
          <w:tcPr>
            <w:tcW w:w="570" w:type="dxa"/>
            <w:tcBorders>
              <w:bottom w:val="single" w:sz="4" w:space="0" w:color="auto"/>
            </w:tcBorders>
          </w:tcPr>
          <w:p w:rsidR="00A73FF3" w:rsidRPr="00D26F12" w:rsidRDefault="00A73FF3" w:rsidP="00B14BF1">
            <w:pPr>
              <w:pStyle w:val="TableParagraph"/>
              <w:rPr>
                <w:sz w:val="24"/>
              </w:rPr>
            </w:pPr>
            <w:r w:rsidRPr="00D26F12">
              <w:rPr>
                <w:sz w:val="24"/>
              </w:rPr>
              <w:t>1</w:t>
            </w:r>
          </w:p>
        </w:tc>
        <w:tc>
          <w:tcPr>
            <w:tcW w:w="570" w:type="dxa"/>
            <w:tcBorders>
              <w:bottom w:val="single" w:sz="4" w:space="0" w:color="auto"/>
            </w:tcBorders>
          </w:tcPr>
          <w:p w:rsidR="00A73FF3" w:rsidRPr="00D26F12" w:rsidRDefault="00A73FF3" w:rsidP="00B14BF1">
            <w:pPr>
              <w:pStyle w:val="TableParagraph"/>
              <w:spacing w:line="263" w:lineRule="exact"/>
              <w:ind w:left="4"/>
              <w:jc w:val="center"/>
              <w:rPr>
                <w:sz w:val="24"/>
              </w:rPr>
            </w:pPr>
            <w:r w:rsidRPr="00D26F12">
              <w:rPr>
                <w:sz w:val="24"/>
              </w:rPr>
              <w:t>1</w:t>
            </w:r>
          </w:p>
        </w:tc>
        <w:tc>
          <w:tcPr>
            <w:tcW w:w="555" w:type="dxa"/>
            <w:tcBorders>
              <w:bottom w:val="single" w:sz="4" w:space="0" w:color="auto"/>
            </w:tcBorders>
          </w:tcPr>
          <w:p w:rsidR="00A73FF3" w:rsidRPr="00D26F12" w:rsidRDefault="00A73FF3" w:rsidP="00B14BF1">
            <w:pPr>
              <w:pStyle w:val="TableParagraph"/>
              <w:spacing w:line="263" w:lineRule="exact"/>
              <w:ind w:left="4"/>
              <w:jc w:val="center"/>
              <w:rPr>
                <w:sz w:val="24"/>
              </w:rPr>
            </w:pPr>
            <w:r w:rsidRPr="00D26F12">
              <w:rPr>
                <w:sz w:val="24"/>
              </w:rPr>
              <w:t>1</w:t>
            </w:r>
          </w:p>
        </w:tc>
        <w:tc>
          <w:tcPr>
            <w:tcW w:w="875" w:type="dxa"/>
            <w:gridSpan w:val="2"/>
            <w:tcBorders>
              <w:bottom w:val="single" w:sz="4" w:space="0" w:color="auto"/>
            </w:tcBorders>
          </w:tcPr>
          <w:p w:rsidR="00A73FF3" w:rsidRPr="00D26F12" w:rsidRDefault="00A73FF3" w:rsidP="00B14BF1">
            <w:pPr>
              <w:pStyle w:val="TableParagraph"/>
              <w:spacing w:line="263" w:lineRule="exact"/>
              <w:jc w:val="center"/>
              <w:rPr>
                <w:sz w:val="24"/>
              </w:rPr>
            </w:pPr>
            <w:r w:rsidRPr="00D26F12">
              <w:rPr>
                <w:sz w:val="24"/>
              </w:rPr>
              <w:t>3</w:t>
            </w:r>
          </w:p>
        </w:tc>
      </w:tr>
      <w:tr w:rsidR="00D26F12" w:rsidRPr="00D26F12" w:rsidTr="00B14BF1">
        <w:trPr>
          <w:trHeight w:val="188"/>
        </w:trPr>
        <w:tc>
          <w:tcPr>
            <w:tcW w:w="2264" w:type="dxa"/>
            <w:vMerge/>
          </w:tcPr>
          <w:p w:rsidR="00A73FF3" w:rsidRPr="00D26F12" w:rsidRDefault="00A73FF3" w:rsidP="00B14BF1">
            <w:pPr>
              <w:rPr>
                <w:sz w:val="2"/>
                <w:szCs w:val="2"/>
              </w:rPr>
            </w:pPr>
          </w:p>
        </w:tc>
        <w:tc>
          <w:tcPr>
            <w:tcW w:w="3270" w:type="dxa"/>
            <w:tcBorders>
              <w:top w:val="single" w:sz="4" w:space="0" w:color="auto"/>
            </w:tcBorders>
          </w:tcPr>
          <w:p w:rsidR="00A73FF3" w:rsidRPr="00D26F12" w:rsidRDefault="00A73FF3" w:rsidP="00B14BF1">
            <w:pPr>
              <w:pStyle w:val="TableParagraph"/>
              <w:spacing w:line="258" w:lineRule="exact"/>
              <w:ind w:left="107"/>
              <w:rPr>
                <w:sz w:val="24"/>
              </w:rPr>
            </w:pPr>
            <w:r w:rsidRPr="00D26F12">
              <w:rPr>
                <w:sz w:val="24"/>
              </w:rPr>
              <w:t>Спортивные соревнования, эстафеты, праздники</w:t>
            </w:r>
          </w:p>
        </w:tc>
        <w:tc>
          <w:tcPr>
            <w:tcW w:w="570" w:type="dxa"/>
            <w:tcBorders>
              <w:top w:val="single" w:sz="4" w:space="0" w:color="auto"/>
            </w:tcBorders>
          </w:tcPr>
          <w:p w:rsidR="00A73FF3" w:rsidRPr="00D26F12" w:rsidRDefault="00A73FF3" w:rsidP="00B14BF1">
            <w:pPr>
              <w:pStyle w:val="TableParagraph"/>
              <w:rPr>
                <w:sz w:val="24"/>
              </w:rPr>
            </w:pPr>
            <w:r w:rsidRPr="00D26F12">
              <w:rPr>
                <w:sz w:val="24"/>
              </w:rPr>
              <w:t>1</w:t>
            </w:r>
          </w:p>
        </w:tc>
        <w:tc>
          <w:tcPr>
            <w:tcW w:w="540" w:type="dxa"/>
            <w:tcBorders>
              <w:top w:val="single" w:sz="4" w:space="0" w:color="auto"/>
            </w:tcBorders>
          </w:tcPr>
          <w:p w:rsidR="00A73FF3" w:rsidRPr="00D26F12" w:rsidRDefault="00A73FF3" w:rsidP="00B14BF1">
            <w:pPr>
              <w:pStyle w:val="TableParagraph"/>
              <w:rPr>
                <w:sz w:val="24"/>
              </w:rPr>
            </w:pPr>
            <w:r w:rsidRPr="00D26F12">
              <w:rPr>
                <w:sz w:val="24"/>
              </w:rPr>
              <w:t>1</w:t>
            </w:r>
          </w:p>
        </w:tc>
        <w:tc>
          <w:tcPr>
            <w:tcW w:w="570" w:type="dxa"/>
            <w:tcBorders>
              <w:top w:val="single" w:sz="4" w:space="0" w:color="auto"/>
            </w:tcBorders>
          </w:tcPr>
          <w:p w:rsidR="00A73FF3" w:rsidRPr="00D26F12" w:rsidRDefault="00A73FF3" w:rsidP="00B14BF1">
            <w:pPr>
              <w:pStyle w:val="TableParagraph"/>
              <w:rPr>
                <w:sz w:val="24"/>
              </w:rPr>
            </w:pPr>
          </w:p>
        </w:tc>
        <w:tc>
          <w:tcPr>
            <w:tcW w:w="570" w:type="dxa"/>
            <w:tcBorders>
              <w:top w:val="single" w:sz="4" w:space="0" w:color="auto"/>
            </w:tcBorders>
          </w:tcPr>
          <w:p w:rsidR="00A73FF3" w:rsidRPr="00D26F12" w:rsidRDefault="00A73FF3" w:rsidP="00B14BF1">
            <w:pPr>
              <w:pStyle w:val="TableParagraph"/>
              <w:spacing w:line="263" w:lineRule="exact"/>
              <w:ind w:left="4"/>
              <w:jc w:val="center"/>
              <w:rPr>
                <w:sz w:val="24"/>
              </w:rPr>
            </w:pPr>
          </w:p>
        </w:tc>
        <w:tc>
          <w:tcPr>
            <w:tcW w:w="555" w:type="dxa"/>
            <w:tcBorders>
              <w:top w:val="single" w:sz="4" w:space="0" w:color="auto"/>
            </w:tcBorders>
          </w:tcPr>
          <w:p w:rsidR="00A73FF3" w:rsidRPr="00D26F12" w:rsidRDefault="00A73FF3" w:rsidP="00B14BF1">
            <w:pPr>
              <w:pStyle w:val="TableParagraph"/>
              <w:spacing w:line="263" w:lineRule="exact"/>
              <w:ind w:left="4"/>
              <w:jc w:val="center"/>
              <w:rPr>
                <w:sz w:val="24"/>
              </w:rPr>
            </w:pPr>
          </w:p>
        </w:tc>
        <w:tc>
          <w:tcPr>
            <w:tcW w:w="875" w:type="dxa"/>
            <w:gridSpan w:val="2"/>
            <w:tcBorders>
              <w:top w:val="single" w:sz="4" w:space="0" w:color="auto"/>
            </w:tcBorders>
          </w:tcPr>
          <w:p w:rsidR="00A73FF3" w:rsidRPr="00D26F12" w:rsidRDefault="00A73FF3" w:rsidP="00B14BF1">
            <w:pPr>
              <w:pStyle w:val="TableParagraph"/>
              <w:spacing w:line="263" w:lineRule="exact"/>
              <w:jc w:val="center"/>
              <w:rPr>
                <w:sz w:val="24"/>
              </w:rPr>
            </w:pPr>
            <w:r w:rsidRPr="00D26F12">
              <w:rPr>
                <w:sz w:val="24"/>
              </w:rPr>
              <w:t>2</w:t>
            </w:r>
          </w:p>
        </w:tc>
      </w:tr>
      <w:tr w:rsidR="00A73FF3" w:rsidRPr="00D26F12" w:rsidTr="00B14BF1">
        <w:trPr>
          <w:trHeight w:val="335"/>
        </w:trPr>
        <w:tc>
          <w:tcPr>
            <w:tcW w:w="2264" w:type="dxa"/>
          </w:tcPr>
          <w:p w:rsidR="00A73FF3" w:rsidRPr="00D26F12" w:rsidRDefault="00A73FF3" w:rsidP="00B14BF1">
            <w:pPr>
              <w:pStyle w:val="TableParagraph"/>
              <w:rPr>
                <w:sz w:val="24"/>
              </w:rPr>
            </w:pPr>
          </w:p>
        </w:tc>
        <w:tc>
          <w:tcPr>
            <w:tcW w:w="3270" w:type="dxa"/>
          </w:tcPr>
          <w:p w:rsidR="00A73FF3" w:rsidRPr="00D26F12" w:rsidRDefault="00A73FF3" w:rsidP="00B14BF1">
            <w:pPr>
              <w:pStyle w:val="TableParagraph"/>
              <w:spacing w:line="263" w:lineRule="exact"/>
              <w:ind w:left="107"/>
              <w:rPr>
                <w:b/>
                <w:sz w:val="24"/>
              </w:rPr>
            </w:pPr>
            <w:r w:rsidRPr="00D26F12">
              <w:rPr>
                <w:b/>
                <w:sz w:val="24"/>
              </w:rPr>
              <w:t>Итого</w:t>
            </w:r>
          </w:p>
        </w:tc>
        <w:tc>
          <w:tcPr>
            <w:tcW w:w="570" w:type="dxa"/>
          </w:tcPr>
          <w:p w:rsidR="00A73FF3" w:rsidRPr="00D26F12" w:rsidRDefault="00A73FF3" w:rsidP="00B14BF1">
            <w:pPr>
              <w:pStyle w:val="TableParagraph"/>
              <w:spacing w:line="263" w:lineRule="exact"/>
              <w:ind w:left="140" w:right="139"/>
              <w:jc w:val="center"/>
              <w:rPr>
                <w:b/>
                <w:sz w:val="24"/>
              </w:rPr>
            </w:pPr>
            <w:r w:rsidRPr="00D26F12">
              <w:rPr>
                <w:b/>
                <w:sz w:val="24"/>
              </w:rPr>
              <w:t>10</w:t>
            </w:r>
          </w:p>
        </w:tc>
        <w:tc>
          <w:tcPr>
            <w:tcW w:w="540" w:type="dxa"/>
          </w:tcPr>
          <w:p w:rsidR="00A73FF3" w:rsidRPr="00D26F12" w:rsidRDefault="00A73FF3" w:rsidP="00B14BF1">
            <w:pPr>
              <w:pStyle w:val="TableParagraph"/>
              <w:spacing w:line="263" w:lineRule="exact"/>
              <w:ind w:left="145"/>
              <w:rPr>
                <w:b/>
                <w:sz w:val="24"/>
              </w:rPr>
            </w:pPr>
            <w:r w:rsidRPr="00D26F12">
              <w:rPr>
                <w:b/>
                <w:sz w:val="24"/>
              </w:rPr>
              <w:t>10</w:t>
            </w:r>
          </w:p>
        </w:tc>
        <w:tc>
          <w:tcPr>
            <w:tcW w:w="570" w:type="dxa"/>
          </w:tcPr>
          <w:p w:rsidR="00A73FF3" w:rsidRPr="00D26F12" w:rsidRDefault="00A73FF3" w:rsidP="00B14BF1">
            <w:pPr>
              <w:pStyle w:val="TableParagraph"/>
              <w:spacing w:line="263" w:lineRule="exact"/>
              <w:ind w:left="161"/>
              <w:rPr>
                <w:b/>
                <w:sz w:val="24"/>
              </w:rPr>
            </w:pPr>
            <w:r w:rsidRPr="00D26F12">
              <w:rPr>
                <w:b/>
                <w:sz w:val="24"/>
              </w:rPr>
              <w:t>10</w:t>
            </w:r>
          </w:p>
        </w:tc>
        <w:tc>
          <w:tcPr>
            <w:tcW w:w="570" w:type="dxa"/>
          </w:tcPr>
          <w:p w:rsidR="00A73FF3" w:rsidRPr="00D26F12" w:rsidRDefault="00A73FF3" w:rsidP="00B14BF1">
            <w:pPr>
              <w:pStyle w:val="TableParagraph"/>
              <w:spacing w:line="263" w:lineRule="exact"/>
              <w:ind w:left="142" w:right="138"/>
              <w:jc w:val="center"/>
              <w:rPr>
                <w:b/>
                <w:sz w:val="24"/>
              </w:rPr>
            </w:pPr>
            <w:r w:rsidRPr="00D26F12">
              <w:rPr>
                <w:b/>
                <w:sz w:val="24"/>
              </w:rPr>
              <w:t>10</w:t>
            </w:r>
          </w:p>
        </w:tc>
        <w:tc>
          <w:tcPr>
            <w:tcW w:w="555" w:type="dxa"/>
          </w:tcPr>
          <w:p w:rsidR="00A73FF3" w:rsidRPr="00D26F12" w:rsidRDefault="00A73FF3" w:rsidP="00B14BF1">
            <w:pPr>
              <w:pStyle w:val="TableParagraph"/>
              <w:spacing w:line="263" w:lineRule="exact"/>
              <w:ind w:left="119" w:right="115"/>
              <w:jc w:val="center"/>
              <w:rPr>
                <w:b/>
                <w:sz w:val="24"/>
              </w:rPr>
            </w:pPr>
            <w:r w:rsidRPr="00D26F12">
              <w:rPr>
                <w:b/>
                <w:sz w:val="24"/>
              </w:rPr>
              <w:t>10</w:t>
            </w:r>
          </w:p>
        </w:tc>
        <w:tc>
          <w:tcPr>
            <w:tcW w:w="875" w:type="dxa"/>
            <w:gridSpan w:val="2"/>
          </w:tcPr>
          <w:p w:rsidR="00A73FF3" w:rsidRPr="00D26F12" w:rsidRDefault="00A73FF3" w:rsidP="00B14BF1">
            <w:pPr>
              <w:pStyle w:val="TableParagraph"/>
              <w:spacing w:line="263" w:lineRule="exact"/>
              <w:ind w:left="292" w:right="292"/>
              <w:jc w:val="center"/>
              <w:rPr>
                <w:b/>
                <w:sz w:val="24"/>
              </w:rPr>
            </w:pPr>
            <w:r w:rsidRPr="00D26F12">
              <w:rPr>
                <w:b/>
                <w:sz w:val="24"/>
              </w:rPr>
              <w:t>50</w:t>
            </w:r>
          </w:p>
        </w:tc>
      </w:tr>
    </w:tbl>
    <w:p w:rsidR="00A73FF3" w:rsidRPr="00D26F12" w:rsidRDefault="00A73FF3" w:rsidP="00A73FF3">
      <w:pPr>
        <w:pStyle w:val="a4"/>
        <w:ind w:left="0"/>
        <w:rPr>
          <w:sz w:val="20"/>
        </w:rPr>
      </w:pPr>
    </w:p>
    <w:p w:rsidR="00A73FF3" w:rsidRPr="00D26F12" w:rsidRDefault="00A73FF3" w:rsidP="00A73FF3">
      <w:pPr>
        <w:pStyle w:val="a4"/>
        <w:ind w:left="0"/>
        <w:rPr>
          <w:sz w:val="20"/>
        </w:rPr>
      </w:pPr>
    </w:p>
    <w:p w:rsidR="00A73FF3" w:rsidRPr="00D26F12" w:rsidRDefault="00A73FF3" w:rsidP="00A73FF3">
      <w:pPr>
        <w:pStyle w:val="a4"/>
        <w:ind w:left="0"/>
        <w:rPr>
          <w:sz w:val="23"/>
        </w:rPr>
      </w:pPr>
    </w:p>
    <w:p w:rsidR="00A73FF3" w:rsidRPr="00D26F12" w:rsidRDefault="00A73FF3" w:rsidP="00A73FF3">
      <w:pPr>
        <w:pStyle w:val="1"/>
        <w:numPr>
          <w:ilvl w:val="2"/>
          <w:numId w:val="9"/>
        </w:numPr>
        <w:tabs>
          <w:tab w:val="left" w:pos="1683"/>
        </w:tabs>
        <w:spacing w:before="90"/>
        <w:ind w:left="1682" w:hanging="721"/>
        <w:jc w:val="left"/>
      </w:pPr>
      <w:r w:rsidRPr="00D26F12">
        <w:t>Основные направления внеурочной</w:t>
      </w:r>
      <w:r w:rsidRPr="00D26F12">
        <w:rPr>
          <w:spacing w:val="-3"/>
        </w:rPr>
        <w:t xml:space="preserve"> </w:t>
      </w:r>
      <w:r w:rsidRPr="00D26F12">
        <w:t>деятельности</w:t>
      </w:r>
    </w:p>
    <w:p w:rsidR="00A73FF3" w:rsidRPr="00D26F12" w:rsidRDefault="00A73FF3" w:rsidP="00A73FF3">
      <w:pPr>
        <w:pStyle w:val="a4"/>
        <w:ind w:right="847" w:firstLine="707"/>
        <w:jc w:val="both"/>
      </w:pPr>
      <w:r w:rsidRPr="00D26F12">
        <w:t>Внеурочная деятельность тесно связана с воспитательной работой и дополнительнымобразованием детей в части создания условий для развития творческих интересов детей,включения их в социальную, художественную, техническую, спортивную и другуюдеятельность.</w:t>
      </w:r>
    </w:p>
    <w:p w:rsidR="00A73FF3" w:rsidRPr="00D26F12" w:rsidRDefault="00A73FF3" w:rsidP="00A73FF3">
      <w:pPr>
        <w:jc w:val="both"/>
      </w:pPr>
    </w:p>
    <w:p w:rsidR="00A73FF3" w:rsidRPr="00D26F12" w:rsidRDefault="00A73FF3" w:rsidP="00A73FF3">
      <w:pPr>
        <w:pStyle w:val="a4"/>
        <w:tabs>
          <w:tab w:val="left" w:pos="3567"/>
          <w:tab w:val="left" w:pos="4447"/>
          <w:tab w:val="left" w:pos="5840"/>
          <w:tab w:val="left" w:pos="7409"/>
          <w:tab w:val="left" w:pos="8970"/>
          <w:tab w:val="left" w:pos="9445"/>
        </w:tabs>
        <w:spacing w:before="66"/>
        <w:ind w:left="2390"/>
        <w:rPr>
          <w:b/>
        </w:rPr>
      </w:pPr>
      <w:r w:rsidRPr="00D26F12">
        <w:t>Согласно</w:t>
      </w:r>
      <w:r w:rsidRPr="00D26F12">
        <w:tab/>
        <w:t>ФГОС</w:t>
      </w:r>
      <w:r w:rsidRPr="00D26F12">
        <w:tab/>
        <w:t>внеурочная</w:t>
      </w:r>
      <w:r w:rsidRPr="00D26F12">
        <w:tab/>
        <w:t>деятельность</w:t>
      </w:r>
      <w:r w:rsidRPr="00D26F12">
        <w:tab/>
        <w:t>организуется</w:t>
      </w:r>
      <w:r w:rsidRPr="00D26F12">
        <w:tab/>
        <w:t>по</w:t>
      </w:r>
      <w:r w:rsidRPr="00D26F12">
        <w:tab/>
      </w:r>
      <w:r w:rsidRPr="00D26F12">
        <w:rPr>
          <w:b/>
        </w:rPr>
        <w:t>направлениям</w:t>
      </w:r>
    </w:p>
    <w:p w:rsidR="00A73FF3" w:rsidRPr="00D26F12" w:rsidRDefault="00A73FF3" w:rsidP="00A73FF3">
      <w:pPr>
        <w:pStyle w:val="a4"/>
      </w:pPr>
      <w:r w:rsidRPr="00D26F12">
        <w:t>развитияличности:</w:t>
      </w:r>
    </w:p>
    <w:p w:rsidR="00A73FF3" w:rsidRPr="00D26F12" w:rsidRDefault="00A73FF3" w:rsidP="00A73FF3">
      <w:pPr>
        <w:pStyle w:val="a6"/>
        <w:numPr>
          <w:ilvl w:val="1"/>
          <w:numId w:val="8"/>
        </w:numPr>
        <w:tabs>
          <w:tab w:val="left" w:pos="2814"/>
          <w:tab w:val="left" w:pos="2815"/>
        </w:tabs>
        <w:spacing w:before="2"/>
        <w:ind w:left="2814" w:hanging="1132"/>
        <w:rPr>
          <w:sz w:val="24"/>
        </w:rPr>
      </w:pPr>
      <w:r w:rsidRPr="00D26F12">
        <w:rPr>
          <w:sz w:val="24"/>
        </w:rPr>
        <w:t>спортивно-оздоровительное,</w:t>
      </w:r>
    </w:p>
    <w:p w:rsidR="00A73FF3" w:rsidRPr="00D26F12" w:rsidRDefault="00A73FF3" w:rsidP="00A73FF3">
      <w:pPr>
        <w:pStyle w:val="a6"/>
        <w:numPr>
          <w:ilvl w:val="1"/>
          <w:numId w:val="8"/>
        </w:numPr>
        <w:tabs>
          <w:tab w:val="left" w:pos="2814"/>
          <w:tab w:val="left" w:pos="2815"/>
        </w:tabs>
        <w:spacing w:before="2" w:line="293" w:lineRule="exact"/>
        <w:ind w:left="2814" w:hanging="1132"/>
        <w:rPr>
          <w:sz w:val="24"/>
        </w:rPr>
      </w:pPr>
      <w:r w:rsidRPr="00D26F12">
        <w:rPr>
          <w:sz w:val="24"/>
        </w:rPr>
        <w:t>духовно-нравственное,</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социальное,</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общеинтеллектуальное,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общекультурное.</w:t>
      </w:r>
    </w:p>
    <w:p w:rsidR="00A73FF3" w:rsidRPr="00D26F12" w:rsidRDefault="00A73FF3" w:rsidP="00A73FF3">
      <w:pPr>
        <w:pStyle w:val="a4"/>
        <w:tabs>
          <w:tab w:val="left" w:pos="2814"/>
          <w:tab w:val="left" w:pos="3804"/>
          <w:tab w:val="left" w:pos="4799"/>
          <w:tab w:val="left" w:pos="6382"/>
          <w:tab w:val="left" w:pos="7857"/>
        </w:tabs>
        <w:ind w:right="852" w:firstLine="707"/>
      </w:pPr>
      <w:r w:rsidRPr="00D26F12">
        <w:t>В</w:t>
      </w:r>
      <w:r w:rsidRPr="00D26F12">
        <w:tab/>
        <w:t>рамках</w:t>
      </w:r>
      <w:r w:rsidRPr="00D26F12">
        <w:tab/>
        <w:t>разных</w:t>
      </w:r>
      <w:r w:rsidRPr="00D26F12">
        <w:tab/>
        <w:t>направлений</w:t>
      </w:r>
      <w:r w:rsidRPr="00D26F12">
        <w:tab/>
        <w:t>внеурочной</w:t>
      </w:r>
      <w:r w:rsidRPr="00D26F12">
        <w:tab/>
      </w:r>
      <w:r w:rsidRPr="00D26F12">
        <w:rPr>
          <w:spacing w:val="-1"/>
        </w:rPr>
        <w:t xml:space="preserve">деятельностипредпочтительны </w:t>
      </w:r>
      <w:r w:rsidRPr="00D26F12">
        <w:t>следующиеформы.</w:t>
      </w:r>
    </w:p>
    <w:p w:rsidR="00A73FF3" w:rsidRPr="00D26F12" w:rsidRDefault="00A73FF3" w:rsidP="00A73FF3">
      <w:pPr>
        <w:pStyle w:val="1"/>
        <w:spacing w:before="3" w:line="275" w:lineRule="exact"/>
      </w:pPr>
      <w:r w:rsidRPr="00D26F12">
        <w:t>Спортивно-оздоровительное направление: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работа спортивного</w:t>
      </w:r>
      <w:r w:rsidRPr="00D26F12">
        <w:rPr>
          <w:spacing w:val="-2"/>
          <w:sz w:val="24"/>
        </w:rPr>
        <w:t xml:space="preserve"> </w:t>
      </w:r>
      <w:r w:rsidRPr="00D26F12">
        <w:rPr>
          <w:sz w:val="24"/>
        </w:rPr>
        <w:t>кружка;</w:t>
      </w:r>
    </w:p>
    <w:p w:rsidR="00A73FF3" w:rsidRPr="00D26F12" w:rsidRDefault="00A73FF3" w:rsidP="00A73FF3">
      <w:pPr>
        <w:pStyle w:val="a6"/>
        <w:numPr>
          <w:ilvl w:val="1"/>
          <w:numId w:val="8"/>
        </w:numPr>
        <w:tabs>
          <w:tab w:val="left" w:pos="2814"/>
          <w:tab w:val="left" w:pos="2815"/>
          <w:tab w:val="left" w:pos="4354"/>
          <w:tab w:val="left" w:pos="5525"/>
          <w:tab w:val="left" w:pos="6901"/>
          <w:tab w:val="left" w:pos="7812"/>
          <w:tab w:val="left" w:pos="9167"/>
          <w:tab w:val="left" w:pos="10626"/>
        </w:tabs>
        <w:ind w:right="852" w:firstLine="0"/>
        <w:rPr>
          <w:sz w:val="24"/>
        </w:rPr>
      </w:pPr>
      <w:r w:rsidRPr="00D26F12">
        <w:rPr>
          <w:sz w:val="24"/>
        </w:rPr>
        <w:t>организация</w:t>
      </w:r>
      <w:r w:rsidRPr="00D26F12">
        <w:rPr>
          <w:sz w:val="24"/>
        </w:rPr>
        <w:tab/>
        <w:t>походов,</w:t>
      </w:r>
      <w:r w:rsidRPr="00D26F12">
        <w:rPr>
          <w:sz w:val="24"/>
        </w:rPr>
        <w:tab/>
        <w:t>экскурсий,</w:t>
      </w:r>
      <w:r w:rsidRPr="00D26F12">
        <w:rPr>
          <w:sz w:val="24"/>
        </w:rPr>
        <w:tab/>
        <w:t>«Дней</w:t>
      </w:r>
      <w:r w:rsidRPr="00D26F12">
        <w:rPr>
          <w:sz w:val="24"/>
        </w:rPr>
        <w:tab/>
        <w:t>здоровья»,</w:t>
      </w:r>
      <w:r w:rsidRPr="00D26F12">
        <w:rPr>
          <w:sz w:val="24"/>
        </w:rPr>
        <w:tab/>
        <w:t>подвижных</w:t>
      </w:r>
      <w:r w:rsidRPr="00D26F12">
        <w:rPr>
          <w:sz w:val="24"/>
        </w:rPr>
        <w:tab/>
      </w:r>
      <w:r w:rsidRPr="00D26F12">
        <w:rPr>
          <w:spacing w:val="-6"/>
          <w:sz w:val="24"/>
        </w:rPr>
        <w:t xml:space="preserve">игр, </w:t>
      </w:r>
      <w:r w:rsidRPr="00D26F12">
        <w:rPr>
          <w:sz w:val="24"/>
        </w:rPr>
        <w:t>школьныхспортивных</w:t>
      </w:r>
      <w:r w:rsidRPr="00D26F12">
        <w:rPr>
          <w:spacing w:val="-2"/>
          <w:sz w:val="24"/>
        </w:rPr>
        <w:t xml:space="preserve"> </w:t>
      </w:r>
      <w:r w:rsidRPr="00D26F12">
        <w:rPr>
          <w:sz w:val="24"/>
        </w:rPr>
        <w:t>соревнований;</w:t>
      </w:r>
    </w:p>
    <w:p w:rsidR="00A73FF3" w:rsidRPr="00D26F12" w:rsidRDefault="00A73FF3" w:rsidP="00A73FF3">
      <w:pPr>
        <w:pStyle w:val="a6"/>
        <w:numPr>
          <w:ilvl w:val="1"/>
          <w:numId w:val="8"/>
        </w:numPr>
        <w:tabs>
          <w:tab w:val="left" w:pos="2814"/>
          <w:tab w:val="left" w:pos="2815"/>
        </w:tabs>
        <w:spacing w:before="1" w:line="293" w:lineRule="exact"/>
        <w:ind w:left="2814" w:hanging="1132"/>
        <w:rPr>
          <w:sz w:val="24"/>
        </w:rPr>
      </w:pPr>
      <w:r w:rsidRPr="00D26F12">
        <w:rPr>
          <w:sz w:val="24"/>
        </w:rPr>
        <w:t>проведение бесед по охране</w:t>
      </w:r>
      <w:r w:rsidRPr="00D26F12">
        <w:rPr>
          <w:spacing w:val="-3"/>
          <w:sz w:val="24"/>
        </w:rPr>
        <w:t xml:space="preserve"> </w:t>
      </w:r>
      <w:r w:rsidRPr="00D26F12">
        <w:rPr>
          <w:sz w:val="24"/>
        </w:rPr>
        <w:t>здоровья;</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применение на уроках игровых моментов, физ.</w:t>
      </w:r>
      <w:r w:rsidRPr="00D26F12">
        <w:rPr>
          <w:spacing w:val="2"/>
          <w:sz w:val="24"/>
        </w:rPr>
        <w:t xml:space="preserve"> </w:t>
      </w:r>
      <w:r w:rsidRPr="00D26F12">
        <w:rPr>
          <w:sz w:val="24"/>
        </w:rPr>
        <w:t>минуток;</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участие в спортивных соревнованиях на разных</w:t>
      </w:r>
      <w:r w:rsidRPr="00D26F12">
        <w:rPr>
          <w:spacing w:val="-2"/>
          <w:sz w:val="24"/>
        </w:rPr>
        <w:t xml:space="preserve"> </w:t>
      </w:r>
      <w:r w:rsidRPr="00D26F12">
        <w:rPr>
          <w:sz w:val="24"/>
        </w:rPr>
        <w:t>уровнях.</w:t>
      </w:r>
    </w:p>
    <w:p w:rsidR="00A73FF3" w:rsidRPr="00D26F12" w:rsidRDefault="00A73FF3" w:rsidP="00A73FF3">
      <w:pPr>
        <w:pStyle w:val="1"/>
        <w:spacing w:before="2" w:line="275" w:lineRule="exact"/>
        <w:ind w:left="1682"/>
      </w:pPr>
      <w:r w:rsidRPr="00D26F12">
        <w:t>Духовно-нравственное: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встречи с ветеранами ВОВ и труда, «Уроки</w:t>
      </w:r>
      <w:r w:rsidRPr="00D26F12">
        <w:rPr>
          <w:spacing w:val="-4"/>
          <w:sz w:val="24"/>
        </w:rPr>
        <w:t xml:space="preserve"> </w:t>
      </w:r>
      <w:r w:rsidRPr="00D26F12">
        <w:rPr>
          <w:sz w:val="24"/>
        </w:rPr>
        <w:t>мужества»;</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выставки рисунков;</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встречи с участниками «горячих</w:t>
      </w:r>
      <w:r w:rsidRPr="00D26F12">
        <w:rPr>
          <w:spacing w:val="3"/>
          <w:sz w:val="24"/>
        </w:rPr>
        <w:t xml:space="preserve"> </w:t>
      </w:r>
      <w:r w:rsidRPr="00D26F12">
        <w:rPr>
          <w:sz w:val="24"/>
        </w:rPr>
        <w:t>точек»;</w:t>
      </w:r>
    </w:p>
    <w:p w:rsidR="00A73FF3" w:rsidRPr="00D26F12" w:rsidRDefault="00A73FF3" w:rsidP="00A73FF3">
      <w:pPr>
        <w:pStyle w:val="a6"/>
        <w:numPr>
          <w:ilvl w:val="1"/>
          <w:numId w:val="8"/>
        </w:numPr>
        <w:tabs>
          <w:tab w:val="left" w:pos="2814"/>
          <w:tab w:val="left" w:pos="2815"/>
        </w:tabs>
        <w:spacing w:before="1" w:line="293" w:lineRule="exact"/>
        <w:ind w:left="2814" w:hanging="1132"/>
        <w:rPr>
          <w:sz w:val="24"/>
        </w:rPr>
      </w:pPr>
      <w:r w:rsidRPr="00D26F12">
        <w:rPr>
          <w:sz w:val="24"/>
        </w:rPr>
        <w:t>тематические классные</w:t>
      </w:r>
      <w:r w:rsidRPr="00D26F12">
        <w:rPr>
          <w:spacing w:val="-2"/>
          <w:sz w:val="24"/>
        </w:rPr>
        <w:t xml:space="preserve"> </w:t>
      </w:r>
      <w:r w:rsidRPr="00D26F12">
        <w:rPr>
          <w:sz w:val="24"/>
        </w:rPr>
        <w:t>часы;</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оказание помощи ветеранам ВОВ и</w:t>
      </w:r>
      <w:r w:rsidRPr="00D26F12">
        <w:rPr>
          <w:spacing w:val="-6"/>
          <w:sz w:val="24"/>
        </w:rPr>
        <w:t xml:space="preserve"> </w:t>
      </w:r>
      <w:r w:rsidRPr="00D26F12">
        <w:rPr>
          <w:sz w:val="24"/>
        </w:rPr>
        <w:t>труда;</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конкурсы</w:t>
      </w:r>
      <w:r w:rsidRPr="00D26F12">
        <w:rPr>
          <w:spacing w:val="-1"/>
          <w:sz w:val="24"/>
        </w:rPr>
        <w:t xml:space="preserve"> </w:t>
      </w:r>
      <w:r w:rsidRPr="00D26F12">
        <w:rPr>
          <w:sz w:val="24"/>
        </w:rPr>
        <w:t>рисунков;</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работа патриотического</w:t>
      </w:r>
      <w:r w:rsidRPr="00D26F12">
        <w:rPr>
          <w:spacing w:val="-2"/>
          <w:sz w:val="24"/>
        </w:rPr>
        <w:t xml:space="preserve"> </w:t>
      </w:r>
      <w:r w:rsidRPr="00D26F12">
        <w:rPr>
          <w:sz w:val="24"/>
        </w:rPr>
        <w:t>кружка.</w:t>
      </w:r>
    </w:p>
    <w:p w:rsidR="00A73FF3" w:rsidRPr="00D26F12" w:rsidRDefault="00A73FF3" w:rsidP="00A73FF3">
      <w:pPr>
        <w:pStyle w:val="1"/>
        <w:spacing w:before="2" w:line="275" w:lineRule="exact"/>
        <w:ind w:left="1682"/>
      </w:pPr>
      <w:r w:rsidRPr="00D26F12">
        <w:t>Социальное: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проведение</w:t>
      </w:r>
      <w:r w:rsidRPr="00D26F12">
        <w:rPr>
          <w:spacing w:val="-2"/>
          <w:sz w:val="24"/>
        </w:rPr>
        <w:t xml:space="preserve"> </w:t>
      </w:r>
      <w:r w:rsidRPr="00D26F12">
        <w:rPr>
          <w:sz w:val="24"/>
        </w:rPr>
        <w:t>субботников;</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работа на пришкольном</w:t>
      </w:r>
      <w:r w:rsidRPr="00D26F12">
        <w:rPr>
          <w:spacing w:val="-15"/>
          <w:sz w:val="24"/>
        </w:rPr>
        <w:t xml:space="preserve"> </w:t>
      </w:r>
      <w:r w:rsidRPr="00D26F12">
        <w:rPr>
          <w:sz w:val="24"/>
        </w:rPr>
        <w:t>участке;</w:t>
      </w:r>
    </w:p>
    <w:p w:rsidR="00A73FF3" w:rsidRPr="00D26F12" w:rsidRDefault="00A73FF3" w:rsidP="00A73FF3">
      <w:pPr>
        <w:pStyle w:val="a6"/>
        <w:numPr>
          <w:ilvl w:val="1"/>
          <w:numId w:val="8"/>
        </w:numPr>
        <w:tabs>
          <w:tab w:val="left" w:pos="2814"/>
          <w:tab w:val="left" w:pos="2815"/>
        </w:tabs>
        <w:spacing w:before="1" w:line="293" w:lineRule="exact"/>
        <w:ind w:left="2814" w:hanging="1132"/>
        <w:rPr>
          <w:sz w:val="24"/>
        </w:rPr>
      </w:pPr>
      <w:r w:rsidRPr="00D26F12">
        <w:rPr>
          <w:sz w:val="24"/>
        </w:rPr>
        <w:t>разведение комнатных</w:t>
      </w:r>
      <w:r w:rsidRPr="00D26F12">
        <w:rPr>
          <w:spacing w:val="-15"/>
          <w:sz w:val="24"/>
        </w:rPr>
        <w:t xml:space="preserve"> </w:t>
      </w:r>
      <w:r w:rsidRPr="00D26F12">
        <w:rPr>
          <w:sz w:val="24"/>
        </w:rPr>
        <w:t>растений;</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акция «Помоги</w:t>
      </w:r>
      <w:r w:rsidRPr="00D26F12">
        <w:rPr>
          <w:spacing w:val="1"/>
          <w:sz w:val="24"/>
        </w:rPr>
        <w:t xml:space="preserve"> </w:t>
      </w:r>
      <w:r w:rsidRPr="00D26F12">
        <w:rPr>
          <w:sz w:val="24"/>
        </w:rPr>
        <w:t>природе»;</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акция «Доброе дело».</w:t>
      </w:r>
    </w:p>
    <w:p w:rsidR="00A73FF3" w:rsidRPr="00D26F12" w:rsidRDefault="00A73FF3" w:rsidP="00A73FF3">
      <w:pPr>
        <w:pStyle w:val="1"/>
        <w:spacing w:before="2" w:line="275" w:lineRule="exact"/>
        <w:ind w:left="1682"/>
      </w:pPr>
      <w:r w:rsidRPr="00D26F12">
        <w:t>Общеинтеллектуальное: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работа научного</w:t>
      </w:r>
      <w:r w:rsidRPr="00D26F12">
        <w:rPr>
          <w:spacing w:val="-2"/>
          <w:sz w:val="24"/>
        </w:rPr>
        <w:t xml:space="preserve"> </w:t>
      </w:r>
      <w:r w:rsidRPr="00D26F12">
        <w:rPr>
          <w:sz w:val="24"/>
        </w:rPr>
        <w:t>кружка;</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интеллектуальная</w:t>
      </w:r>
      <w:r w:rsidRPr="00D26F12">
        <w:rPr>
          <w:spacing w:val="-1"/>
          <w:sz w:val="24"/>
        </w:rPr>
        <w:t xml:space="preserve"> </w:t>
      </w:r>
      <w:r w:rsidRPr="00D26F12">
        <w:rPr>
          <w:sz w:val="24"/>
        </w:rPr>
        <w:t>неделя;</w:t>
      </w:r>
    </w:p>
    <w:p w:rsidR="00A73FF3" w:rsidRPr="00D26F12" w:rsidRDefault="00A73FF3" w:rsidP="00A73FF3">
      <w:pPr>
        <w:pStyle w:val="a6"/>
        <w:numPr>
          <w:ilvl w:val="1"/>
          <w:numId w:val="8"/>
        </w:numPr>
        <w:tabs>
          <w:tab w:val="left" w:pos="2814"/>
          <w:tab w:val="left" w:pos="2815"/>
        </w:tabs>
        <w:spacing w:line="293" w:lineRule="exact"/>
        <w:ind w:left="2814" w:hanging="1132"/>
        <w:rPr>
          <w:sz w:val="24"/>
        </w:rPr>
      </w:pPr>
      <w:r w:rsidRPr="00D26F12">
        <w:rPr>
          <w:sz w:val="24"/>
        </w:rPr>
        <w:t>библиотечные</w:t>
      </w:r>
      <w:r w:rsidRPr="00D26F12">
        <w:rPr>
          <w:spacing w:val="-1"/>
          <w:sz w:val="24"/>
        </w:rPr>
        <w:t xml:space="preserve"> </w:t>
      </w:r>
      <w:r w:rsidRPr="00D26F12">
        <w:rPr>
          <w:sz w:val="24"/>
        </w:rPr>
        <w:t>уроки;</w:t>
      </w:r>
    </w:p>
    <w:p w:rsidR="00A73FF3" w:rsidRPr="00D26F12" w:rsidRDefault="00A73FF3" w:rsidP="00A73FF3">
      <w:pPr>
        <w:pStyle w:val="a6"/>
        <w:numPr>
          <w:ilvl w:val="1"/>
          <w:numId w:val="8"/>
        </w:numPr>
        <w:tabs>
          <w:tab w:val="left" w:pos="2814"/>
          <w:tab w:val="left" w:pos="2815"/>
        </w:tabs>
        <w:spacing w:before="1" w:line="294" w:lineRule="exact"/>
        <w:ind w:left="2814" w:hanging="1132"/>
        <w:rPr>
          <w:sz w:val="24"/>
        </w:rPr>
      </w:pPr>
      <w:r w:rsidRPr="00D26F12">
        <w:rPr>
          <w:sz w:val="24"/>
        </w:rPr>
        <w:t>конкурсы, экскурсии, олимпиады, конференции, деловые и ролевые</w:t>
      </w:r>
      <w:r w:rsidRPr="00D26F12">
        <w:rPr>
          <w:spacing w:val="-9"/>
          <w:sz w:val="24"/>
        </w:rPr>
        <w:t xml:space="preserve"> </w:t>
      </w:r>
      <w:r w:rsidRPr="00D26F12">
        <w:rPr>
          <w:sz w:val="24"/>
        </w:rPr>
        <w:t>игры;</w:t>
      </w:r>
    </w:p>
    <w:p w:rsidR="00A73FF3" w:rsidRPr="00D26F12" w:rsidRDefault="00A73FF3" w:rsidP="00A73FF3">
      <w:pPr>
        <w:pStyle w:val="a6"/>
        <w:numPr>
          <w:ilvl w:val="1"/>
          <w:numId w:val="8"/>
        </w:numPr>
        <w:tabs>
          <w:tab w:val="left" w:pos="2814"/>
          <w:tab w:val="left" w:pos="2815"/>
        </w:tabs>
        <w:spacing w:before="2" w:line="237" w:lineRule="auto"/>
        <w:ind w:right="852" w:firstLine="0"/>
        <w:rPr>
          <w:sz w:val="24"/>
        </w:rPr>
      </w:pPr>
      <w:r w:rsidRPr="00D26F12">
        <w:rPr>
          <w:sz w:val="24"/>
        </w:rPr>
        <w:t>участие в научно-исследовательских конференциях на уровне гимназии, района;</w:t>
      </w:r>
    </w:p>
    <w:p w:rsidR="00A73FF3" w:rsidRPr="00D26F12" w:rsidRDefault="00A73FF3" w:rsidP="00A73FF3">
      <w:pPr>
        <w:pStyle w:val="a6"/>
        <w:numPr>
          <w:ilvl w:val="1"/>
          <w:numId w:val="8"/>
        </w:numPr>
        <w:tabs>
          <w:tab w:val="left" w:pos="2814"/>
          <w:tab w:val="left" w:pos="2815"/>
        </w:tabs>
        <w:spacing w:before="2"/>
        <w:ind w:left="2814" w:hanging="1132"/>
        <w:rPr>
          <w:sz w:val="24"/>
        </w:rPr>
      </w:pPr>
      <w:r w:rsidRPr="00D26F12">
        <w:rPr>
          <w:sz w:val="24"/>
        </w:rPr>
        <w:t>разработка</w:t>
      </w:r>
      <w:r w:rsidRPr="00D26F12">
        <w:rPr>
          <w:spacing w:val="-2"/>
          <w:sz w:val="24"/>
        </w:rPr>
        <w:t xml:space="preserve"> </w:t>
      </w:r>
      <w:r w:rsidRPr="00D26F12">
        <w:rPr>
          <w:sz w:val="24"/>
        </w:rPr>
        <w:t>проектов.</w:t>
      </w:r>
    </w:p>
    <w:p w:rsidR="00A73FF3" w:rsidRPr="00D26F12" w:rsidRDefault="00A73FF3" w:rsidP="00A73FF3">
      <w:pPr>
        <w:pStyle w:val="1"/>
        <w:spacing w:before="2" w:line="275" w:lineRule="exact"/>
        <w:ind w:left="1682"/>
      </w:pPr>
      <w:r w:rsidRPr="00D26F12">
        <w:t>Общекультурное:</w:t>
      </w:r>
    </w:p>
    <w:p w:rsidR="00A73FF3" w:rsidRPr="00D26F12" w:rsidRDefault="00A73FF3" w:rsidP="00A73FF3">
      <w:pPr>
        <w:pStyle w:val="a6"/>
        <w:numPr>
          <w:ilvl w:val="1"/>
          <w:numId w:val="8"/>
        </w:numPr>
        <w:tabs>
          <w:tab w:val="left" w:pos="2814"/>
          <w:tab w:val="left" w:pos="2815"/>
        </w:tabs>
        <w:spacing w:line="292" w:lineRule="exact"/>
        <w:ind w:left="2814" w:hanging="1132"/>
        <w:rPr>
          <w:sz w:val="24"/>
        </w:rPr>
      </w:pPr>
      <w:r w:rsidRPr="00D26F12">
        <w:rPr>
          <w:sz w:val="24"/>
        </w:rPr>
        <w:t>работа</w:t>
      </w:r>
      <w:r w:rsidRPr="00D26F12">
        <w:rPr>
          <w:spacing w:val="-2"/>
          <w:sz w:val="24"/>
        </w:rPr>
        <w:t xml:space="preserve"> </w:t>
      </w:r>
      <w:r w:rsidRPr="00D26F12">
        <w:rPr>
          <w:sz w:val="24"/>
        </w:rPr>
        <w:t>кружков;</w:t>
      </w:r>
    </w:p>
    <w:p w:rsidR="00A73FF3" w:rsidRPr="00D26F12" w:rsidRDefault="00A73FF3" w:rsidP="00A73FF3">
      <w:pPr>
        <w:pStyle w:val="a6"/>
        <w:numPr>
          <w:ilvl w:val="1"/>
          <w:numId w:val="8"/>
        </w:numPr>
        <w:tabs>
          <w:tab w:val="left" w:pos="2814"/>
          <w:tab w:val="left" w:pos="2815"/>
        </w:tabs>
        <w:spacing w:before="1" w:line="237" w:lineRule="auto"/>
        <w:ind w:right="858" w:firstLine="0"/>
        <w:rPr>
          <w:sz w:val="24"/>
        </w:rPr>
      </w:pPr>
      <w:r w:rsidRPr="00D26F12">
        <w:rPr>
          <w:sz w:val="24"/>
        </w:rPr>
        <w:t>организация экскурсий, выставок детских рисунков, поделок и творческих работучащихся;</w:t>
      </w:r>
    </w:p>
    <w:p w:rsidR="00A73FF3" w:rsidRPr="00D26F12" w:rsidRDefault="00A73FF3" w:rsidP="00A73FF3">
      <w:pPr>
        <w:pStyle w:val="a6"/>
        <w:numPr>
          <w:ilvl w:val="1"/>
          <w:numId w:val="8"/>
        </w:numPr>
        <w:tabs>
          <w:tab w:val="left" w:pos="2814"/>
          <w:tab w:val="left" w:pos="2815"/>
          <w:tab w:val="left" w:pos="4212"/>
          <w:tab w:val="left" w:pos="5831"/>
          <w:tab w:val="left" w:pos="7015"/>
          <w:tab w:val="left" w:pos="7798"/>
          <w:tab w:val="left" w:pos="8265"/>
          <w:tab w:val="left" w:pos="9358"/>
          <w:tab w:val="left" w:pos="10560"/>
        </w:tabs>
        <w:spacing w:before="2"/>
        <w:ind w:right="852" w:firstLine="0"/>
        <w:rPr>
          <w:sz w:val="24"/>
        </w:rPr>
      </w:pPr>
      <w:r w:rsidRPr="00D26F12">
        <w:rPr>
          <w:sz w:val="24"/>
        </w:rPr>
        <w:t>проведение</w:t>
      </w:r>
      <w:r w:rsidRPr="00D26F12">
        <w:rPr>
          <w:sz w:val="24"/>
        </w:rPr>
        <w:tab/>
        <w:t>тематических</w:t>
      </w:r>
      <w:r w:rsidRPr="00D26F12">
        <w:rPr>
          <w:sz w:val="24"/>
        </w:rPr>
        <w:tab/>
        <w:t>классных</w:t>
      </w:r>
      <w:r w:rsidRPr="00D26F12">
        <w:rPr>
          <w:sz w:val="24"/>
        </w:rPr>
        <w:tab/>
        <w:t>часов</w:t>
      </w:r>
      <w:r w:rsidRPr="00D26F12">
        <w:rPr>
          <w:sz w:val="24"/>
        </w:rPr>
        <w:tab/>
        <w:t>по</w:t>
      </w:r>
      <w:r w:rsidRPr="00D26F12">
        <w:rPr>
          <w:sz w:val="24"/>
        </w:rPr>
        <w:tab/>
        <w:t>эстетике</w:t>
      </w:r>
      <w:r w:rsidRPr="00D26F12">
        <w:rPr>
          <w:sz w:val="24"/>
        </w:rPr>
        <w:tab/>
        <w:t>внешнего</w:t>
      </w:r>
      <w:r w:rsidRPr="00D26F12">
        <w:rPr>
          <w:sz w:val="24"/>
        </w:rPr>
        <w:tab/>
      </w:r>
      <w:r w:rsidRPr="00D26F12">
        <w:rPr>
          <w:spacing w:val="-5"/>
          <w:sz w:val="24"/>
        </w:rPr>
        <w:t xml:space="preserve">вида </w:t>
      </w:r>
      <w:r w:rsidRPr="00D26F12">
        <w:rPr>
          <w:sz w:val="24"/>
        </w:rPr>
        <w:t>ученика,культуре поведения и</w:t>
      </w:r>
      <w:r w:rsidRPr="00D26F12">
        <w:rPr>
          <w:spacing w:val="-2"/>
          <w:sz w:val="24"/>
        </w:rPr>
        <w:t xml:space="preserve"> </w:t>
      </w:r>
      <w:r w:rsidRPr="00D26F12">
        <w:rPr>
          <w:sz w:val="24"/>
        </w:rPr>
        <w:t>речи;</w:t>
      </w:r>
    </w:p>
    <w:p w:rsidR="00A73FF3" w:rsidRPr="00D26F12" w:rsidRDefault="00A73FF3" w:rsidP="00A73FF3">
      <w:pPr>
        <w:pStyle w:val="a6"/>
        <w:numPr>
          <w:ilvl w:val="1"/>
          <w:numId w:val="8"/>
        </w:numPr>
        <w:tabs>
          <w:tab w:val="left" w:pos="2814"/>
          <w:tab w:val="left" w:pos="2815"/>
        </w:tabs>
        <w:spacing w:before="4" w:line="237" w:lineRule="auto"/>
        <w:ind w:right="846" w:firstLine="0"/>
        <w:rPr>
          <w:sz w:val="24"/>
        </w:rPr>
      </w:pPr>
      <w:r w:rsidRPr="00D26F12">
        <w:rPr>
          <w:sz w:val="24"/>
        </w:rPr>
        <w:t>участие в конкурсах, выставках детского творчества эстетического цикла на уровне гимназии, района, города,</w:t>
      </w:r>
      <w:r w:rsidRPr="00D26F12">
        <w:rPr>
          <w:spacing w:val="-4"/>
          <w:sz w:val="24"/>
        </w:rPr>
        <w:t xml:space="preserve"> </w:t>
      </w:r>
      <w:r w:rsidRPr="00D26F12">
        <w:rPr>
          <w:sz w:val="24"/>
        </w:rPr>
        <w:t>республики.</w:t>
      </w:r>
    </w:p>
    <w:p w:rsidR="00A73FF3" w:rsidRPr="00D26F12" w:rsidRDefault="00A73FF3" w:rsidP="00A73FF3">
      <w:pPr>
        <w:pStyle w:val="a4"/>
        <w:spacing w:before="62"/>
        <w:ind w:right="851" w:firstLine="707"/>
        <w:jc w:val="both"/>
      </w:pPr>
    </w:p>
    <w:p w:rsidR="00A73FF3" w:rsidRPr="00D26F12" w:rsidRDefault="00A73FF3" w:rsidP="00A73FF3">
      <w:pPr>
        <w:pStyle w:val="a4"/>
        <w:spacing w:before="5"/>
        <w:ind w:left="0"/>
      </w:pPr>
    </w:p>
    <w:p w:rsidR="00A73FF3" w:rsidRPr="00D26F12" w:rsidRDefault="00A73FF3" w:rsidP="00A73FF3">
      <w:pPr>
        <w:pStyle w:val="1"/>
        <w:numPr>
          <w:ilvl w:val="1"/>
          <w:numId w:val="10"/>
        </w:numPr>
        <w:tabs>
          <w:tab w:val="left" w:pos="1681"/>
          <w:tab w:val="left" w:pos="1683"/>
        </w:tabs>
        <w:spacing w:line="240" w:lineRule="auto"/>
        <w:ind w:left="1682" w:hanging="721"/>
        <w:jc w:val="left"/>
      </w:pPr>
      <w:bookmarkStart w:id="86" w:name="_bookmark76"/>
      <w:bookmarkEnd w:id="86"/>
      <w:r w:rsidRPr="00D26F12">
        <w:t>Система условий реализации основной образовательной</w:t>
      </w:r>
      <w:r w:rsidRPr="00D26F12">
        <w:rPr>
          <w:spacing w:val="-3"/>
        </w:rPr>
        <w:t xml:space="preserve"> </w:t>
      </w:r>
      <w:r w:rsidRPr="00D26F12">
        <w:t>программы</w:t>
      </w:r>
    </w:p>
    <w:p w:rsidR="00A73FF3" w:rsidRPr="00D26F12" w:rsidRDefault="00A73FF3" w:rsidP="00A73FF3"/>
    <w:p w:rsidR="00A73FF3" w:rsidRPr="00D26F12" w:rsidRDefault="00A73FF3" w:rsidP="00A73FF3">
      <w:pPr>
        <w:pStyle w:val="a6"/>
        <w:numPr>
          <w:ilvl w:val="2"/>
          <w:numId w:val="7"/>
        </w:numPr>
        <w:tabs>
          <w:tab w:val="left" w:pos="3089"/>
        </w:tabs>
        <w:spacing w:before="67"/>
        <w:ind w:right="852" w:firstLine="708"/>
        <w:jc w:val="left"/>
        <w:rPr>
          <w:b/>
          <w:sz w:val="24"/>
        </w:rPr>
      </w:pPr>
      <w:bookmarkStart w:id="87" w:name="_bookmark77"/>
      <w:bookmarkEnd w:id="87"/>
      <w:r w:rsidRPr="00D26F12">
        <w:rPr>
          <w:b/>
          <w:sz w:val="24"/>
        </w:rPr>
        <w:t>Описание кадровых условий реализации основной образовательной программы основного общего</w:t>
      </w:r>
      <w:r w:rsidRPr="00D26F12">
        <w:rPr>
          <w:b/>
          <w:spacing w:val="-2"/>
          <w:sz w:val="24"/>
        </w:rPr>
        <w:t xml:space="preserve"> </w:t>
      </w:r>
      <w:r w:rsidRPr="00D26F12">
        <w:rPr>
          <w:b/>
          <w:sz w:val="24"/>
        </w:rPr>
        <w:t>образования</w:t>
      </w:r>
    </w:p>
    <w:p w:rsidR="00A73FF3" w:rsidRPr="00D26F12" w:rsidRDefault="00A73FF3" w:rsidP="00A73FF3">
      <w:pPr>
        <w:pStyle w:val="1"/>
        <w:spacing w:before="5" w:line="240" w:lineRule="auto"/>
        <w:ind w:left="827"/>
        <w:jc w:val="center"/>
      </w:pPr>
    </w:p>
    <w:p w:rsidR="00A73FF3" w:rsidRPr="00D26F12" w:rsidRDefault="00A73FF3" w:rsidP="00A73FF3">
      <w:pPr>
        <w:pStyle w:val="1"/>
        <w:spacing w:before="5" w:line="240" w:lineRule="auto"/>
        <w:ind w:left="827"/>
        <w:jc w:val="center"/>
      </w:pPr>
      <w:r w:rsidRPr="00D26F12">
        <w:t>АНАЛИЗ</w:t>
      </w:r>
    </w:p>
    <w:p w:rsidR="00A73FF3" w:rsidRPr="00D26F12" w:rsidRDefault="00A73FF3" w:rsidP="00A73FF3">
      <w:pPr>
        <w:ind w:left="829"/>
        <w:jc w:val="center"/>
        <w:rPr>
          <w:b/>
          <w:sz w:val="24"/>
        </w:rPr>
      </w:pPr>
      <w:r w:rsidRPr="00D26F12">
        <w:rPr>
          <w:b/>
          <w:sz w:val="24"/>
        </w:rPr>
        <w:t>кадрового состава МАОУ «МБОУ «Ново-Сережкинская ООШ»»</w:t>
      </w:r>
    </w:p>
    <w:p w:rsidR="00A73FF3" w:rsidRPr="00D26F12" w:rsidRDefault="00A73FF3" w:rsidP="00A73FF3">
      <w:pPr>
        <w:pStyle w:val="a4"/>
        <w:spacing w:before="7"/>
        <w:ind w:left="0"/>
        <w:rPr>
          <w:b/>
          <w:sz w:val="23"/>
        </w:rPr>
      </w:pPr>
    </w:p>
    <w:p w:rsidR="00A73FF3" w:rsidRPr="00D26F12" w:rsidRDefault="00A73FF3" w:rsidP="00A73FF3">
      <w:pPr>
        <w:pStyle w:val="a4"/>
        <w:ind w:right="846"/>
      </w:pPr>
      <w:r w:rsidRPr="00D26F12">
        <w:t>По итогам статистических данных в МБОУ «Ново-Сережкинская ООШ» работает всего 15 педагогических работника. Совместителей нет.</w:t>
      </w:r>
    </w:p>
    <w:p w:rsidR="00A73FF3" w:rsidRPr="00D26F12" w:rsidRDefault="00A73FF3" w:rsidP="00A73FF3">
      <w:pPr>
        <w:pStyle w:val="a4"/>
        <w:tabs>
          <w:tab w:val="left" w:pos="5096"/>
        </w:tabs>
        <w:ind w:right="1098"/>
      </w:pPr>
      <w:r w:rsidRPr="00D26F12">
        <w:t>Анализ руководящего состава</w:t>
      </w:r>
      <w:r w:rsidRPr="00D26F12">
        <w:tab/>
        <w:t>по возрастной категории и по стажу работы: директор МБОУ «Ново-Сережкинская ООШ» со стажем: от 3 до 5 лет, по возрасту до 50лет.</w:t>
      </w:r>
    </w:p>
    <w:p w:rsidR="00A73FF3" w:rsidRPr="00D26F12" w:rsidRDefault="00A73FF3" w:rsidP="00A73FF3">
      <w:pPr>
        <w:pStyle w:val="a4"/>
        <w:spacing w:after="9"/>
        <w:jc w:val="both"/>
      </w:pPr>
      <w:r w:rsidRPr="00D26F12">
        <w:t>Анализ категорийности администрации школы :</w:t>
      </w: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5"/>
        <w:gridCol w:w="1920"/>
        <w:gridCol w:w="2273"/>
        <w:gridCol w:w="2098"/>
      </w:tblGrid>
      <w:tr w:rsidR="00D26F12" w:rsidRPr="00D26F12" w:rsidTr="00B14BF1">
        <w:trPr>
          <w:trHeight w:val="930"/>
        </w:trPr>
        <w:tc>
          <w:tcPr>
            <w:tcW w:w="209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2" w:lineRule="auto"/>
              <w:ind w:left="107" w:right="431"/>
              <w:rPr>
                <w:sz w:val="24"/>
                <w:lang w:eastAsia="en-US"/>
              </w:rPr>
            </w:pPr>
            <w:r w:rsidRPr="00D26F12">
              <w:rPr>
                <w:sz w:val="24"/>
                <w:lang w:eastAsia="en-US"/>
              </w:rPr>
              <w:t>Количество руководителей</w:t>
            </w:r>
          </w:p>
        </w:tc>
        <w:tc>
          <w:tcPr>
            <w:tcW w:w="1920"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firstLine="115"/>
              <w:rPr>
                <w:sz w:val="24"/>
                <w:lang w:eastAsia="en-US"/>
              </w:rPr>
            </w:pPr>
            <w:r w:rsidRPr="00D26F12">
              <w:rPr>
                <w:sz w:val="24"/>
                <w:lang w:eastAsia="en-US"/>
              </w:rPr>
              <w:t>высшая категория</w:t>
            </w:r>
          </w:p>
        </w:tc>
        <w:tc>
          <w:tcPr>
            <w:tcW w:w="22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firstLine="163"/>
              <w:rPr>
                <w:sz w:val="24"/>
                <w:lang w:eastAsia="en-US"/>
              </w:rPr>
            </w:pPr>
            <w:r w:rsidRPr="00D26F12">
              <w:rPr>
                <w:sz w:val="24"/>
                <w:lang w:eastAsia="en-US"/>
              </w:rPr>
              <w:t>первая категория</w:t>
            </w:r>
          </w:p>
        </w:tc>
        <w:tc>
          <w:tcPr>
            <w:tcW w:w="209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4"/>
                <w:lang w:eastAsia="en-US"/>
              </w:rPr>
            </w:pPr>
            <w:r w:rsidRPr="00D26F12">
              <w:rPr>
                <w:sz w:val="24"/>
                <w:lang w:eastAsia="en-US"/>
              </w:rPr>
              <w:t>без категории</w:t>
            </w:r>
          </w:p>
        </w:tc>
      </w:tr>
      <w:tr w:rsidR="00D26F12" w:rsidRPr="00D26F12" w:rsidTr="00B14BF1">
        <w:trPr>
          <w:trHeight w:val="290"/>
        </w:trPr>
        <w:tc>
          <w:tcPr>
            <w:tcW w:w="209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sz w:val="24"/>
                <w:lang w:eastAsia="en-US"/>
              </w:rPr>
              <w:t>1</w:t>
            </w:r>
          </w:p>
        </w:tc>
        <w:tc>
          <w:tcPr>
            <w:tcW w:w="1920"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9"/>
              <w:jc w:val="center"/>
              <w:rPr>
                <w:sz w:val="24"/>
                <w:lang w:eastAsia="en-US"/>
              </w:rPr>
            </w:pPr>
            <w:r w:rsidRPr="00D26F12">
              <w:rPr>
                <w:w w:val="99"/>
                <w:sz w:val="24"/>
                <w:lang w:eastAsia="en-US"/>
              </w:rPr>
              <w:t>-</w:t>
            </w:r>
          </w:p>
        </w:tc>
        <w:tc>
          <w:tcPr>
            <w:tcW w:w="227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9"/>
              <w:jc w:val="center"/>
              <w:rPr>
                <w:sz w:val="24"/>
                <w:lang w:eastAsia="en-US"/>
              </w:rPr>
            </w:pPr>
            <w:r w:rsidRPr="00D26F12">
              <w:rPr>
                <w:sz w:val="24"/>
                <w:lang w:eastAsia="en-US"/>
              </w:rPr>
              <w:t>1</w:t>
            </w:r>
          </w:p>
        </w:tc>
        <w:tc>
          <w:tcPr>
            <w:tcW w:w="209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
              <w:jc w:val="center"/>
              <w:rPr>
                <w:sz w:val="24"/>
                <w:lang w:eastAsia="en-US"/>
              </w:rPr>
            </w:pPr>
            <w:r w:rsidRPr="00D26F12">
              <w:rPr>
                <w:w w:val="99"/>
                <w:sz w:val="24"/>
                <w:lang w:eastAsia="en-US"/>
              </w:rPr>
              <w:t>-</w:t>
            </w:r>
          </w:p>
        </w:tc>
      </w:tr>
    </w:tbl>
    <w:p w:rsidR="00A73FF3" w:rsidRPr="00D26F12" w:rsidRDefault="00A73FF3" w:rsidP="00A73FF3">
      <w:pPr>
        <w:pStyle w:val="a4"/>
        <w:ind w:right="1930"/>
      </w:pPr>
      <w:r w:rsidRPr="00D26F12">
        <w:t>Анализ заместителей директоров учреждений общего образования (заместители директора, работающие на полную ставку)-  0</w:t>
      </w:r>
    </w:p>
    <w:p w:rsidR="00A73FF3" w:rsidRPr="00D26F12" w:rsidRDefault="00A73FF3" w:rsidP="00A73FF3">
      <w:pPr>
        <w:pStyle w:val="a4"/>
        <w:spacing w:after="9"/>
        <w:jc w:val="both"/>
      </w:pPr>
      <w:r w:rsidRPr="00D26F12">
        <w:t>По стажу</w:t>
      </w:r>
    </w:p>
    <w:tbl>
      <w:tblPr>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433"/>
        <w:gridCol w:w="1094"/>
        <w:gridCol w:w="1094"/>
        <w:gridCol w:w="1094"/>
        <w:gridCol w:w="1097"/>
        <w:gridCol w:w="1128"/>
      </w:tblGrid>
      <w:tr w:rsidR="00D26F12" w:rsidRPr="00D26F12" w:rsidTr="00B14BF1">
        <w:trPr>
          <w:trHeight w:val="1076"/>
        </w:trPr>
        <w:tc>
          <w:tcPr>
            <w:tcW w:w="1560"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rPr>
                <w:sz w:val="24"/>
                <w:lang w:eastAsia="en-US"/>
              </w:rPr>
            </w:pPr>
            <w:r w:rsidRPr="00D26F12">
              <w:rPr>
                <w:sz w:val="24"/>
                <w:lang w:eastAsia="en-US"/>
              </w:rPr>
              <w:t>Общее кол-</w:t>
            </w:r>
          </w:p>
          <w:p w:rsidR="00A73FF3" w:rsidRPr="00D26F12" w:rsidRDefault="00A73FF3" w:rsidP="00B14BF1">
            <w:pPr>
              <w:pStyle w:val="TableParagraph"/>
              <w:spacing w:line="265" w:lineRule="exact"/>
              <w:ind w:left="107"/>
              <w:rPr>
                <w:sz w:val="24"/>
                <w:lang w:eastAsia="en-US"/>
              </w:rPr>
            </w:pPr>
            <w:r w:rsidRPr="00D26F12">
              <w:rPr>
                <w:sz w:val="24"/>
                <w:lang w:eastAsia="en-US"/>
              </w:rPr>
              <w:t>во</w:t>
            </w:r>
          </w:p>
        </w:tc>
        <w:tc>
          <w:tcPr>
            <w:tcW w:w="143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rPr>
                <w:sz w:val="24"/>
                <w:lang w:eastAsia="en-US"/>
              </w:rPr>
            </w:pPr>
            <w:r w:rsidRPr="00D26F12">
              <w:rPr>
                <w:sz w:val="24"/>
                <w:lang w:eastAsia="en-US"/>
              </w:rPr>
              <w:t>до 3 лет</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5"/>
              <w:rPr>
                <w:sz w:val="24"/>
                <w:lang w:eastAsia="en-US"/>
              </w:rPr>
            </w:pPr>
            <w:r w:rsidRPr="00D26F12">
              <w:rPr>
                <w:sz w:val="24"/>
                <w:lang w:eastAsia="en-US"/>
              </w:rPr>
              <w:t>от 3 до</w:t>
            </w:r>
          </w:p>
          <w:p w:rsidR="00A73FF3" w:rsidRPr="00D26F12" w:rsidRDefault="00A73FF3" w:rsidP="00B14BF1">
            <w:pPr>
              <w:pStyle w:val="TableParagraph"/>
              <w:spacing w:line="265" w:lineRule="exact"/>
              <w:ind w:left="105"/>
              <w:rPr>
                <w:sz w:val="24"/>
                <w:lang w:eastAsia="en-US"/>
              </w:rPr>
            </w:pPr>
            <w:r w:rsidRPr="00D26F12">
              <w:rPr>
                <w:sz w:val="24"/>
                <w:lang w:eastAsia="en-US"/>
              </w:rPr>
              <w:t>5 лет</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6"/>
              <w:rPr>
                <w:sz w:val="24"/>
                <w:lang w:eastAsia="en-US"/>
              </w:rPr>
            </w:pPr>
            <w:r w:rsidRPr="00D26F12">
              <w:rPr>
                <w:sz w:val="24"/>
                <w:lang w:eastAsia="en-US"/>
              </w:rPr>
              <w:t>От 6 до  10 лет</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9"/>
              <w:rPr>
                <w:sz w:val="24"/>
                <w:lang w:eastAsia="en-US"/>
              </w:rPr>
            </w:pPr>
            <w:r w:rsidRPr="00D26F12">
              <w:rPr>
                <w:sz w:val="24"/>
                <w:lang w:eastAsia="en-US"/>
              </w:rPr>
              <w:t>От 10 до 15</w:t>
            </w:r>
          </w:p>
          <w:p w:rsidR="00A73FF3" w:rsidRPr="00D26F12" w:rsidRDefault="00A73FF3" w:rsidP="00B14BF1">
            <w:pPr>
              <w:pStyle w:val="TableParagraph"/>
              <w:spacing w:line="269" w:lineRule="exact"/>
              <w:ind w:left="109"/>
              <w:rPr>
                <w:sz w:val="24"/>
                <w:lang w:eastAsia="en-US"/>
              </w:rPr>
            </w:pPr>
            <w:r w:rsidRPr="00D26F12">
              <w:rPr>
                <w:sz w:val="24"/>
                <w:lang w:eastAsia="en-US"/>
              </w:rPr>
              <w:t>лет</w:t>
            </w:r>
          </w:p>
        </w:tc>
        <w:tc>
          <w:tcPr>
            <w:tcW w:w="109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rPr>
                <w:sz w:val="24"/>
                <w:lang w:eastAsia="en-US"/>
              </w:rPr>
            </w:pPr>
            <w:r w:rsidRPr="00D26F12">
              <w:rPr>
                <w:sz w:val="24"/>
                <w:lang w:eastAsia="en-US"/>
              </w:rPr>
              <w:t>От 15 до 20</w:t>
            </w:r>
          </w:p>
          <w:p w:rsidR="00A73FF3" w:rsidRPr="00D26F12" w:rsidRDefault="00A73FF3" w:rsidP="00B14BF1">
            <w:pPr>
              <w:pStyle w:val="TableParagraph"/>
              <w:spacing w:line="269" w:lineRule="exact"/>
              <w:ind w:left="109"/>
              <w:rPr>
                <w:sz w:val="24"/>
                <w:lang w:eastAsia="en-US"/>
              </w:rPr>
            </w:pPr>
            <w:r w:rsidRPr="00D26F12">
              <w:rPr>
                <w:sz w:val="24"/>
                <w:lang w:eastAsia="en-US"/>
              </w:rPr>
              <w:t>лет</w:t>
            </w:r>
          </w:p>
        </w:tc>
        <w:tc>
          <w:tcPr>
            <w:tcW w:w="112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rPr>
                <w:sz w:val="24"/>
                <w:lang w:eastAsia="en-US"/>
              </w:rPr>
            </w:pPr>
            <w:r w:rsidRPr="00D26F12">
              <w:rPr>
                <w:sz w:val="24"/>
                <w:lang w:eastAsia="en-US"/>
              </w:rPr>
              <w:t>20 и более</w:t>
            </w:r>
          </w:p>
          <w:p w:rsidR="00A73FF3" w:rsidRPr="00D26F12" w:rsidRDefault="00A73FF3" w:rsidP="00B14BF1">
            <w:pPr>
              <w:pStyle w:val="TableParagraph"/>
              <w:spacing w:line="265" w:lineRule="exact"/>
              <w:ind w:left="107"/>
              <w:rPr>
                <w:sz w:val="24"/>
                <w:lang w:eastAsia="en-US"/>
              </w:rPr>
            </w:pPr>
            <w:r w:rsidRPr="00D26F12">
              <w:rPr>
                <w:sz w:val="24"/>
                <w:lang w:eastAsia="en-US"/>
              </w:rPr>
              <w:t>более</w:t>
            </w:r>
          </w:p>
        </w:tc>
      </w:tr>
      <w:tr w:rsidR="00D26F12" w:rsidRPr="00D26F12" w:rsidTr="00B14BF1">
        <w:trPr>
          <w:trHeight w:val="27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7"/>
              <w:rPr>
                <w:sz w:val="24"/>
                <w:lang w:eastAsia="en-US"/>
              </w:rPr>
            </w:pPr>
            <w:r w:rsidRPr="00D26F12">
              <w:rPr>
                <w:sz w:val="24"/>
                <w:lang w:eastAsia="en-US"/>
              </w:rPr>
              <w:t>2</w:t>
            </w:r>
          </w:p>
        </w:tc>
        <w:tc>
          <w:tcPr>
            <w:tcW w:w="143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jc w:val="center"/>
              <w:rPr>
                <w:sz w:val="24"/>
                <w:lang w:eastAsia="en-US"/>
              </w:rPr>
            </w:pPr>
            <w:r w:rsidRPr="00D26F12">
              <w:rPr>
                <w:sz w:val="24"/>
                <w:lang w:eastAsia="en-US"/>
              </w:rPr>
              <w:t>-</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5"/>
              <w:jc w:val="center"/>
              <w:rPr>
                <w:sz w:val="24"/>
                <w:lang w:eastAsia="en-US"/>
              </w:rPr>
            </w:pPr>
            <w:r w:rsidRPr="00D26F12">
              <w:rPr>
                <w:sz w:val="24"/>
                <w:lang w:eastAsia="en-US"/>
              </w:rPr>
              <w:t>1</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6"/>
              <w:jc w:val="center"/>
              <w:rPr>
                <w:sz w:val="24"/>
                <w:lang w:eastAsia="en-US"/>
              </w:rPr>
            </w:pPr>
            <w:r w:rsidRPr="00D26F12">
              <w:rPr>
                <w:w w:val="99"/>
                <w:sz w:val="24"/>
                <w:lang w:eastAsia="en-US"/>
              </w:rPr>
              <w:t>-</w:t>
            </w:r>
          </w:p>
        </w:tc>
        <w:tc>
          <w:tcPr>
            <w:tcW w:w="1094"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jc w:val="center"/>
              <w:rPr>
                <w:sz w:val="20"/>
                <w:lang w:eastAsia="en-US"/>
              </w:rPr>
            </w:pPr>
          </w:p>
        </w:tc>
        <w:tc>
          <w:tcPr>
            <w:tcW w:w="109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9"/>
              <w:jc w:val="center"/>
              <w:rPr>
                <w:sz w:val="24"/>
                <w:lang w:eastAsia="en-US"/>
              </w:rPr>
            </w:pPr>
            <w:r w:rsidRPr="00D26F12">
              <w:rPr>
                <w:sz w:val="24"/>
                <w:lang w:eastAsia="en-US"/>
              </w:rPr>
              <w:t>1</w:t>
            </w:r>
          </w:p>
        </w:tc>
        <w:tc>
          <w:tcPr>
            <w:tcW w:w="112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jc w:val="center"/>
              <w:rPr>
                <w:sz w:val="24"/>
                <w:lang w:eastAsia="en-US"/>
              </w:rPr>
            </w:pPr>
            <w:r w:rsidRPr="00D26F12">
              <w:rPr>
                <w:w w:val="99"/>
                <w:sz w:val="24"/>
                <w:lang w:eastAsia="en-US"/>
              </w:rPr>
              <w:t>-</w:t>
            </w:r>
          </w:p>
        </w:tc>
      </w:tr>
      <w:tr w:rsidR="00D26F12" w:rsidRPr="00D26F12" w:rsidTr="00B14BF1">
        <w:trPr>
          <w:trHeight w:val="27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73FF3" w:rsidRPr="00D26F12" w:rsidRDefault="00A73FF3" w:rsidP="00B14BF1">
            <w:pPr>
              <w:widowControl/>
              <w:autoSpaceDE/>
              <w:autoSpaceDN/>
              <w:rPr>
                <w:sz w:val="24"/>
                <w:lang w:eastAsia="en-US"/>
              </w:rPr>
            </w:pPr>
          </w:p>
        </w:tc>
        <w:tc>
          <w:tcPr>
            <w:tcW w:w="143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jc w:val="center"/>
              <w:rPr>
                <w:sz w:val="24"/>
                <w:lang w:eastAsia="en-US"/>
              </w:rPr>
            </w:pPr>
            <w:r w:rsidRPr="00D26F12">
              <w:rPr>
                <w:sz w:val="24"/>
                <w:lang w:eastAsia="en-US"/>
              </w:rPr>
              <w:t>-</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5"/>
              <w:jc w:val="center"/>
              <w:rPr>
                <w:sz w:val="24"/>
                <w:lang w:eastAsia="en-US"/>
              </w:rPr>
            </w:pPr>
            <w:r w:rsidRPr="00D26F12">
              <w:rPr>
                <w:sz w:val="24"/>
                <w:lang w:eastAsia="en-US"/>
              </w:rPr>
              <w:t>50%</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6"/>
              <w:jc w:val="center"/>
              <w:rPr>
                <w:sz w:val="24"/>
                <w:lang w:eastAsia="en-US"/>
              </w:rPr>
            </w:pPr>
            <w:r w:rsidRPr="00D26F12">
              <w:rPr>
                <w:w w:val="99"/>
                <w:sz w:val="24"/>
                <w:lang w:eastAsia="en-US"/>
              </w:rPr>
              <w:t>-</w:t>
            </w:r>
          </w:p>
        </w:tc>
        <w:tc>
          <w:tcPr>
            <w:tcW w:w="10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jc w:val="center"/>
              <w:rPr>
                <w:sz w:val="20"/>
                <w:lang w:eastAsia="en-US"/>
              </w:rPr>
            </w:pPr>
            <w:r w:rsidRPr="00D26F12">
              <w:rPr>
                <w:sz w:val="20"/>
                <w:lang w:eastAsia="en-US"/>
              </w:rPr>
              <w:t>-</w:t>
            </w:r>
          </w:p>
        </w:tc>
        <w:tc>
          <w:tcPr>
            <w:tcW w:w="109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9"/>
              <w:jc w:val="center"/>
              <w:rPr>
                <w:sz w:val="24"/>
                <w:lang w:eastAsia="en-US"/>
              </w:rPr>
            </w:pPr>
            <w:r w:rsidRPr="00D26F12">
              <w:rPr>
                <w:sz w:val="24"/>
                <w:lang w:eastAsia="en-US"/>
              </w:rPr>
              <w:t>50%</w:t>
            </w:r>
          </w:p>
        </w:tc>
        <w:tc>
          <w:tcPr>
            <w:tcW w:w="112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6" w:lineRule="exact"/>
              <w:ind w:left="107"/>
              <w:jc w:val="center"/>
              <w:rPr>
                <w:sz w:val="24"/>
                <w:lang w:eastAsia="en-US"/>
              </w:rPr>
            </w:pPr>
            <w:r w:rsidRPr="00D26F12">
              <w:rPr>
                <w:sz w:val="24"/>
                <w:lang w:eastAsia="en-US"/>
              </w:rPr>
              <w:t>-</w:t>
            </w:r>
          </w:p>
        </w:tc>
      </w:tr>
    </w:tbl>
    <w:p w:rsidR="00A73FF3" w:rsidRPr="00D26F12" w:rsidRDefault="00A73FF3" w:rsidP="00A73FF3">
      <w:pPr>
        <w:pStyle w:val="a4"/>
        <w:ind w:right="846"/>
      </w:pPr>
      <w:r w:rsidRPr="00D26F12">
        <w:t xml:space="preserve">Стаж административной деятельности:  50 % имеют стаж работы более 15 лет; </w:t>
      </w:r>
    </w:p>
    <w:p w:rsidR="00A73FF3" w:rsidRPr="00D26F12" w:rsidRDefault="00A73FF3" w:rsidP="00A73FF3">
      <w:pPr>
        <w:pStyle w:val="a4"/>
      </w:pPr>
      <w:r w:rsidRPr="00D26F12">
        <w:t>По возрасту</w:t>
      </w:r>
    </w:p>
    <w:tbl>
      <w:tblPr>
        <w:tblW w:w="0" w:type="auto"/>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1155"/>
        <w:gridCol w:w="898"/>
        <w:gridCol w:w="903"/>
        <w:gridCol w:w="812"/>
        <w:gridCol w:w="855"/>
        <w:gridCol w:w="917"/>
        <w:gridCol w:w="1578"/>
      </w:tblGrid>
      <w:tr w:rsidR="00D26F12" w:rsidRPr="00D26F12" w:rsidTr="00B14BF1">
        <w:trPr>
          <w:trHeight w:val="561"/>
        </w:trPr>
        <w:tc>
          <w:tcPr>
            <w:tcW w:w="110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107" w:right="290"/>
              <w:rPr>
                <w:sz w:val="24"/>
                <w:lang w:eastAsia="en-US"/>
              </w:rPr>
            </w:pPr>
            <w:r w:rsidRPr="00D26F12">
              <w:rPr>
                <w:sz w:val="24"/>
                <w:lang w:eastAsia="en-US"/>
              </w:rPr>
              <w:t>Общее кол-во</w:t>
            </w:r>
          </w:p>
        </w:tc>
        <w:tc>
          <w:tcPr>
            <w:tcW w:w="11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107" w:right="172"/>
              <w:jc w:val="both"/>
              <w:rPr>
                <w:sz w:val="24"/>
                <w:lang w:eastAsia="en-US"/>
              </w:rPr>
            </w:pPr>
            <w:r w:rsidRPr="00D26F12">
              <w:rPr>
                <w:sz w:val="24"/>
                <w:lang w:eastAsia="en-US"/>
              </w:rPr>
              <w:t>Моложе 25 лет</w:t>
            </w:r>
          </w:p>
        </w:tc>
        <w:tc>
          <w:tcPr>
            <w:tcW w:w="89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7"/>
              <w:jc w:val="both"/>
              <w:rPr>
                <w:sz w:val="24"/>
                <w:lang w:eastAsia="en-US"/>
              </w:rPr>
            </w:pPr>
            <w:r w:rsidRPr="00D26F12">
              <w:rPr>
                <w:sz w:val="24"/>
                <w:lang w:eastAsia="en-US"/>
              </w:rPr>
              <w:t>25-30</w:t>
            </w:r>
          </w:p>
          <w:p w:rsidR="00A73FF3" w:rsidRPr="00D26F12" w:rsidRDefault="00A73FF3" w:rsidP="00B14BF1">
            <w:pPr>
              <w:pStyle w:val="TableParagraph"/>
              <w:spacing w:line="276" w:lineRule="auto"/>
              <w:ind w:left="107"/>
              <w:jc w:val="both"/>
              <w:rPr>
                <w:sz w:val="24"/>
                <w:lang w:eastAsia="en-US"/>
              </w:rPr>
            </w:pPr>
            <w:r w:rsidRPr="00D26F12">
              <w:rPr>
                <w:sz w:val="24"/>
                <w:lang w:eastAsia="en-US"/>
              </w:rPr>
              <w:t>лет</w:t>
            </w:r>
          </w:p>
        </w:tc>
        <w:tc>
          <w:tcPr>
            <w:tcW w:w="9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4"/>
              <w:jc w:val="both"/>
              <w:rPr>
                <w:sz w:val="24"/>
                <w:lang w:eastAsia="en-US"/>
              </w:rPr>
            </w:pPr>
            <w:r w:rsidRPr="00D26F12">
              <w:rPr>
                <w:sz w:val="24"/>
                <w:lang w:eastAsia="en-US"/>
              </w:rPr>
              <w:t>30-45</w:t>
            </w:r>
          </w:p>
          <w:p w:rsidR="00A73FF3" w:rsidRPr="00D26F12" w:rsidRDefault="00A73FF3" w:rsidP="00B14BF1">
            <w:pPr>
              <w:pStyle w:val="TableParagraph"/>
              <w:spacing w:line="276" w:lineRule="auto"/>
              <w:ind w:left="104"/>
              <w:jc w:val="both"/>
              <w:rPr>
                <w:sz w:val="24"/>
                <w:lang w:eastAsia="en-US"/>
              </w:rPr>
            </w:pPr>
            <w:r w:rsidRPr="00D26F12">
              <w:rPr>
                <w:sz w:val="24"/>
                <w:lang w:eastAsia="en-US"/>
              </w:rPr>
              <w:t>лет</w:t>
            </w:r>
          </w:p>
        </w:tc>
        <w:tc>
          <w:tcPr>
            <w:tcW w:w="81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6"/>
              <w:jc w:val="both"/>
              <w:rPr>
                <w:sz w:val="24"/>
                <w:lang w:eastAsia="en-US"/>
              </w:rPr>
            </w:pPr>
            <w:r w:rsidRPr="00D26F12">
              <w:rPr>
                <w:sz w:val="24"/>
                <w:lang w:eastAsia="en-US"/>
              </w:rPr>
              <w:t>45-50</w:t>
            </w:r>
          </w:p>
          <w:p w:rsidR="00A73FF3" w:rsidRPr="00D26F12" w:rsidRDefault="00A73FF3" w:rsidP="00B14BF1">
            <w:pPr>
              <w:pStyle w:val="TableParagraph"/>
              <w:spacing w:line="276" w:lineRule="auto"/>
              <w:ind w:left="106"/>
              <w:jc w:val="both"/>
              <w:rPr>
                <w:sz w:val="24"/>
                <w:lang w:eastAsia="en-US"/>
              </w:rPr>
            </w:pPr>
            <w:r w:rsidRPr="00D26F12">
              <w:rPr>
                <w:sz w:val="24"/>
                <w:lang w:eastAsia="en-US"/>
              </w:rPr>
              <w:t>лет</w:t>
            </w:r>
          </w:p>
        </w:tc>
        <w:tc>
          <w:tcPr>
            <w:tcW w:w="8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5"/>
              <w:jc w:val="both"/>
              <w:rPr>
                <w:sz w:val="24"/>
                <w:lang w:eastAsia="en-US"/>
              </w:rPr>
            </w:pPr>
            <w:r w:rsidRPr="00D26F12">
              <w:rPr>
                <w:sz w:val="24"/>
                <w:lang w:eastAsia="en-US"/>
              </w:rPr>
              <w:t>50-55</w:t>
            </w:r>
          </w:p>
          <w:p w:rsidR="00A73FF3" w:rsidRPr="00D26F12" w:rsidRDefault="00A73FF3" w:rsidP="00B14BF1">
            <w:pPr>
              <w:pStyle w:val="TableParagraph"/>
              <w:spacing w:line="276" w:lineRule="auto"/>
              <w:ind w:left="105"/>
              <w:jc w:val="both"/>
              <w:rPr>
                <w:sz w:val="24"/>
                <w:lang w:eastAsia="en-US"/>
              </w:rPr>
            </w:pPr>
            <w:r w:rsidRPr="00D26F12">
              <w:rPr>
                <w:sz w:val="24"/>
                <w:lang w:eastAsia="en-US"/>
              </w:rPr>
              <w:t>лет</w:t>
            </w:r>
          </w:p>
        </w:tc>
        <w:tc>
          <w:tcPr>
            <w:tcW w:w="91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105" w:right="207"/>
              <w:jc w:val="both"/>
              <w:rPr>
                <w:sz w:val="24"/>
                <w:lang w:eastAsia="en-US"/>
              </w:rPr>
            </w:pPr>
            <w:r w:rsidRPr="00D26F12">
              <w:rPr>
                <w:sz w:val="24"/>
                <w:lang w:eastAsia="en-US"/>
              </w:rPr>
              <w:t>55 и более</w:t>
            </w:r>
          </w:p>
        </w:tc>
        <w:tc>
          <w:tcPr>
            <w:tcW w:w="157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105" w:right="84"/>
              <w:jc w:val="both"/>
              <w:rPr>
                <w:sz w:val="24"/>
                <w:lang w:eastAsia="en-US"/>
              </w:rPr>
            </w:pPr>
            <w:r w:rsidRPr="00D26F12">
              <w:rPr>
                <w:sz w:val="24"/>
                <w:lang w:eastAsia="en-US"/>
              </w:rPr>
              <w:t>Пенсионного возраста</w:t>
            </w:r>
          </w:p>
        </w:tc>
      </w:tr>
      <w:tr w:rsidR="00D26F12" w:rsidRPr="00D26F12" w:rsidTr="00B14BF1">
        <w:trPr>
          <w:trHeight w:val="297"/>
        </w:trPr>
        <w:tc>
          <w:tcPr>
            <w:tcW w:w="1102" w:type="dxa"/>
            <w:vMerge w:val="restart"/>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7"/>
              <w:rPr>
                <w:sz w:val="24"/>
                <w:lang w:eastAsia="en-US"/>
              </w:rPr>
            </w:pPr>
            <w:r w:rsidRPr="00D26F12">
              <w:rPr>
                <w:sz w:val="24"/>
                <w:lang w:eastAsia="en-US"/>
              </w:rPr>
              <w:t>3</w:t>
            </w:r>
          </w:p>
        </w:tc>
        <w:tc>
          <w:tcPr>
            <w:tcW w:w="11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7"/>
              <w:rPr>
                <w:sz w:val="24"/>
                <w:lang w:eastAsia="en-US"/>
              </w:rPr>
            </w:pPr>
            <w:r w:rsidRPr="00D26F12">
              <w:rPr>
                <w:w w:val="99"/>
                <w:sz w:val="24"/>
                <w:lang w:eastAsia="en-US"/>
              </w:rPr>
              <w:t>-</w:t>
            </w:r>
          </w:p>
        </w:tc>
        <w:tc>
          <w:tcPr>
            <w:tcW w:w="89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7"/>
              <w:rPr>
                <w:sz w:val="24"/>
                <w:lang w:eastAsia="en-US"/>
              </w:rPr>
            </w:pPr>
            <w:r w:rsidRPr="00D26F12">
              <w:rPr>
                <w:w w:val="99"/>
                <w:sz w:val="24"/>
                <w:lang w:eastAsia="en-US"/>
              </w:rPr>
              <w:t>-</w:t>
            </w:r>
          </w:p>
        </w:tc>
        <w:tc>
          <w:tcPr>
            <w:tcW w:w="9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4"/>
              <w:rPr>
                <w:sz w:val="24"/>
                <w:lang w:eastAsia="en-US"/>
              </w:rPr>
            </w:pPr>
            <w:r w:rsidRPr="00D26F12">
              <w:rPr>
                <w:sz w:val="24"/>
                <w:lang w:eastAsia="en-US"/>
              </w:rPr>
              <w:t>1</w:t>
            </w:r>
          </w:p>
        </w:tc>
        <w:tc>
          <w:tcPr>
            <w:tcW w:w="81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6"/>
              <w:rPr>
                <w:sz w:val="24"/>
                <w:lang w:eastAsia="en-US"/>
              </w:rPr>
            </w:pPr>
            <w:r w:rsidRPr="00D26F12">
              <w:rPr>
                <w:w w:val="99"/>
                <w:sz w:val="24"/>
                <w:lang w:eastAsia="en-US"/>
              </w:rPr>
              <w:t>-</w:t>
            </w:r>
          </w:p>
        </w:tc>
        <w:tc>
          <w:tcPr>
            <w:tcW w:w="8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5"/>
              <w:rPr>
                <w:sz w:val="24"/>
                <w:lang w:eastAsia="en-US"/>
              </w:rPr>
            </w:pPr>
            <w:r w:rsidRPr="00D26F12">
              <w:rPr>
                <w:sz w:val="24"/>
                <w:lang w:eastAsia="en-US"/>
              </w:rPr>
              <w:t>1</w:t>
            </w:r>
          </w:p>
        </w:tc>
        <w:tc>
          <w:tcPr>
            <w:tcW w:w="91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5"/>
              <w:rPr>
                <w:sz w:val="24"/>
                <w:lang w:eastAsia="en-US"/>
              </w:rPr>
            </w:pPr>
            <w:r w:rsidRPr="00D26F12">
              <w:rPr>
                <w:w w:val="99"/>
                <w:sz w:val="24"/>
                <w:lang w:eastAsia="en-US"/>
              </w:rPr>
              <w:t>-</w:t>
            </w:r>
          </w:p>
        </w:tc>
        <w:tc>
          <w:tcPr>
            <w:tcW w:w="157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2" w:lineRule="exact"/>
              <w:ind w:left="105"/>
              <w:rPr>
                <w:sz w:val="24"/>
                <w:lang w:eastAsia="en-US"/>
              </w:rPr>
            </w:pPr>
            <w:r w:rsidRPr="00D26F12">
              <w:rPr>
                <w:w w:val="99"/>
                <w:sz w:val="24"/>
                <w:lang w:eastAsia="en-US"/>
              </w:rPr>
              <w:t>1</w:t>
            </w:r>
          </w:p>
        </w:tc>
      </w:tr>
      <w:tr w:rsidR="00A73FF3" w:rsidRPr="00D26F12" w:rsidTr="00B14BF1">
        <w:trPr>
          <w:trHeight w:val="280"/>
        </w:trPr>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A73FF3" w:rsidRPr="00D26F12" w:rsidRDefault="00A73FF3" w:rsidP="00B14BF1">
            <w:pPr>
              <w:widowControl/>
              <w:autoSpaceDE/>
              <w:autoSpaceDN/>
              <w:rPr>
                <w:sz w:val="24"/>
                <w:lang w:eastAsia="en-US"/>
              </w:rPr>
            </w:pPr>
          </w:p>
        </w:tc>
        <w:tc>
          <w:tcPr>
            <w:tcW w:w="11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7"/>
              <w:rPr>
                <w:sz w:val="24"/>
                <w:lang w:eastAsia="en-US"/>
              </w:rPr>
            </w:pPr>
            <w:r w:rsidRPr="00D26F12">
              <w:rPr>
                <w:w w:val="99"/>
                <w:sz w:val="24"/>
                <w:lang w:eastAsia="en-US"/>
              </w:rPr>
              <w:t>-</w:t>
            </w:r>
          </w:p>
        </w:tc>
        <w:tc>
          <w:tcPr>
            <w:tcW w:w="89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7"/>
              <w:rPr>
                <w:sz w:val="24"/>
                <w:lang w:eastAsia="en-US"/>
              </w:rPr>
            </w:pPr>
            <w:r w:rsidRPr="00D26F12">
              <w:rPr>
                <w:w w:val="99"/>
                <w:sz w:val="24"/>
                <w:lang w:eastAsia="en-US"/>
              </w:rPr>
              <w:t>-</w:t>
            </w:r>
          </w:p>
        </w:tc>
        <w:tc>
          <w:tcPr>
            <w:tcW w:w="9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4"/>
              <w:rPr>
                <w:sz w:val="24"/>
                <w:lang w:eastAsia="en-US"/>
              </w:rPr>
            </w:pPr>
            <w:r w:rsidRPr="00D26F12">
              <w:rPr>
                <w:sz w:val="24"/>
                <w:lang w:eastAsia="en-US"/>
              </w:rPr>
              <w:t>50%</w:t>
            </w:r>
          </w:p>
        </w:tc>
        <w:tc>
          <w:tcPr>
            <w:tcW w:w="81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6"/>
              <w:rPr>
                <w:sz w:val="24"/>
                <w:lang w:eastAsia="en-US"/>
              </w:rPr>
            </w:pPr>
            <w:r w:rsidRPr="00D26F12">
              <w:rPr>
                <w:w w:val="99"/>
                <w:sz w:val="24"/>
                <w:lang w:eastAsia="en-US"/>
              </w:rPr>
              <w:t>-</w:t>
            </w:r>
          </w:p>
        </w:tc>
        <w:tc>
          <w:tcPr>
            <w:tcW w:w="85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5"/>
              <w:rPr>
                <w:sz w:val="24"/>
                <w:lang w:eastAsia="en-US"/>
              </w:rPr>
            </w:pPr>
            <w:r w:rsidRPr="00D26F12">
              <w:rPr>
                <w:sz w:val="24"/>
                <w:lang w:eastAsia="en-US"/>
              </w:rPr>
              <w:t>66%</w:t>
            </w:r>
          </w:p>
        </w:tc>
        <w:tc>
          <w:tcPr>
            <w:tcW w:w="91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5"/>
              <w:rPr>
                <w:sz w:val="24"/>
                <w:lang w:eastAsia="en-US"/>
              </w:rPr>
            </w:pPr>
            <w:r w:rsidRPr="00D26F12">
              <w:rPr>
                <w:w w:val="99"/>
                <w:sz w:val="24"/>
                <w:lang w:eastAsia="en-US"/>
              </w:rPr>
              <w:t>-</w:t>
            </w:r>
          </w:p>
        </w:tc>
        <w:tc>
          <w:tcPr>
            <w:tcW w:w="1578"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0" w:lineRule="exact"/>
              <w:ind w:left="105"/>
              <w:rPr>
                <w:sz w:val="24"/>
                <w:lang w:eastAsia="en-US"/>
              </w:rPr>
            </w:pPr>
            <w:r w:rsidRPr="00D26F12">
              <w:rPr>
                <w:w w:val="99"/>
                <w:sz w:val="24"/>
                <w:lang w:eastAsia="en-US"/>
              </w:rPr>
              <w:t>33 %</w:t>
            </w:r>
          </w:p>
        </w:tc>
      </w:tr>
    </w:tbl>
    <w:p w:rsidR="00A73FF3" w:rsidRPr="00D26F12" w:rsidRDefault="00A73FF3" w:rsidP="00A73FF3">
      <w:pPr>
        <w:pStyle w:val="a4"/>
      </w:pPr>
    </w:p>
    <w:p w:rsidR="00A73FF3" w:rsidRPr="00D26F12" w:rsidRDefault="00A73FF3" w:rsidP="00A73FF3">
      <w:pPr>
        <w:pStyle w:val="a4"/>
      </w:pPr>
      <w:r w:rsidRPr="00D26F12">
        <w:t>Характеристика педагогического состава</w:t>
      </w:r>
    </w:p>
    <w:p w:rsidR="00A73FF3" w:rsidRPr="00D26F12" w:rsidRDefault="00A73FF3" w:rsidP="00A73FF3">
      <w:pPr>
        <w:pStyle w:val="a4"/>
        <w:spacing w:after="6"/>
        <w:ind w:right="5256"/>
      </w:pPr>
      <w:r w:rsidRPr="00D26F12">
        <w:t xml:space="preserve">В школе  всего12 педагогических работника. </w:t>
      </w:r>
    </w:p>
    <w:p w:rsidR="00A73FF3" w:rsidRPr="00D26F12" w:rsidRDefault="00A73FF3" w:rsidP="00A73FF3">
      <w:pPr>
        <w:pStyle w:val="a4"/>
        <w:spacing w:after="6"/>
        <w:ind w:right="5256"/>
      </w:pPr>
      <w:r w:rsidRPr="00D26F12">
        <w:t>Количественный состав педагогов по возрасту:</w:t>
      </w:r>
    </w:p>
    <w:p w:rsidR="00A73FF3" w:rsidRPr="00D26F12" w:rsidRDefault="00A73FF3" w:rsidP="00A73FF3">
      <w:pPr>
        <w:pStyle w:val="a4"/>
        <w:spacing w:after="6"/>
        <w:ind w:right="5256"/>
      </w:pP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69"/>
        <w:gridCol w:w="1604"/>
        <w:gridCol w:w="1736"/>
        <w:gridCol w:w="1205"/>
        <w:gridCol w:w="2403"/>
      </w:tblGrid>
      <w:tr w:rsidR="00D26F12" w:rsidRPr="00D26F12" w:rsidTr="00B14BF1">
        <w:trPr>
          <w:trHeight w:val="714"/>
        </w:trPr>
        <w:tc>
          <w:tcPr>
            <w:tcW w:w="14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47" w:lineRule="auto"/>
              <w:ind w:left="227" w:right="105" w:hanging="94"/>
              <w:rPr>
                <w:sz w:val="24"/>
                <w:lang w:eastAsia="en-US"/>
              </w:rPr>
            </w:pPr>
            <w:r w:rsidRPr="00D26F12">
              <w:rPr>
                <w:sz w:val="24"/>
                <w:lang w:eastAsia="en-US"/>
              </w:rPr>
              <w:t>Количество педагогов</w:t>
            </w:r>
          </w:p>
        </w:tc>
        <w:tc>
          <w:tcPr>
            <w:tcW w:w="160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330"/>
              <w:rPr>
                <w:sz w:val="24"/>
                <w:lang w:eastAsia="en-US"/>
              </w:rPr>
            </w:pPr>
            <w:r w:rsidRPr="00D26F12">
              <w:rPr>
                <w:sz w:val="24"/>
                <w:lang w:eastAsia="en-US"/>
              </w:rPr>
              <w:t>до 25 лет</w:t>
            </w:r>
          </w:p>
        </w:tc>
        <w:tc>
          <w:tcPr>
            <w:tcW w:w="173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390"/>
              <w:rPr>
                <w:sz w:val="24"/>
                <w:lang w:eastAsia="en-US"/>
              </w:rPr>
            </w:pPr>
            <w:r w:rsidRPr="00D26F12">
              <w:rPr>
                <w:sz w:val="24"/>
                <w:lang w:eastAsia="en-US"/>
              </w:rPr>
              <w:t>25-35 лет</w:t>
            </w:r>
          </w:p>
        </w:tc>
        <w:tc>
          <w:tcPr>
            <w:tcW w:w="120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47" w:lineRule="auto"/>
              <w:ind w:left="234" w:firstLine="151"/>
              <w:rPr>
                <w:sz w:val="24"/>
                <w:lang w:eastAsia="en-US"/>
              </w:rPr>
            </w:pPr>
            <w:r w:rsidRPr="00D26F12">
              <w:rPr>
                <w:sz w:val="24"/>
                <w:lang w:eastAsia="en-US"/>
              </w:rPr>
              <w:t>35 и старше</w:t>
            </w:r>
          </w:p>
        </w:tc>
        <w:tc>
          <w:tcPr>
            <w:tcW w:w="24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47" w:lineRule="auto"/>
              <w:ind w:left="581" w:right="557" w:firstLine="261"/>
              <w:rPr>
                <w:sz w:val="24"/>
                <w:lang w:eastAsia="en-US"/>
              </w:rPr>
            </w:pPr>
            <w:r w:rsidRPr="00D26F12">
              <w:rPr>
                <w:sz w:val="24"/>
                <w:lang w:eastAsia="en-US"/>
              </w:rPr>
              <w:t>Из них пенсионеры</w:t>
            </w:r>
          </w:p>
        </w:tc>
      </w:tr>
      <w:tr w:rsidR="00D26F12" w:rsidRPr="00D26F12" w:rsidTr="00B14BF1">
        <w:trPr>
          <w:trHeight w:val="947"/>
        </w:trPr>
        <w:tc>
          <w:tcPr>
            <w:tcW w:w="146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594" w:right="585"/>
              <w:jc w:val="center"/>
              <w:rPr>
                <w:sz w:val="24"/>
                <w:lang w:eastAsia="en-US"/>
              </w:rPr>
            </w:pPr>
            <w:r w:rsidRPr="00D26F12">
              <w:rPr>
                <w:sz w:val="24"/>
                <w:lang w:eastAsia="en-US"/>
              </w:rPr>
              <w:t>12</w:t>
            </w:r>
          </w:p>
        </w:tc>
        <w:tc>
          <w:tcPr>
            <w:tcW w:w="160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3"/>
              <w:jc w:val="center"/>
              <w:rPr>
                <w:sz w:val="24"/>
                <w:lang w:eastAsia="en-US"/>
              </w:rPr>
            </w:pPr>
            <w:r w:rsidRPr="00D26F12">
              <w:rPr>
                <w:sz w:val="24"/>
                <w:lang w:eastAsia="en-US"/>
              </w:rPr>
              <w:t>1</w:t>
            </w:r>
          </w:p>
          <w:p w:rsidR="00A73FF3" w:rsidRPr="00D26F12" w:rsidRDefault="00A73FF3" w:rsidP="00B14BF1">
            <w:pPr>
              <w:pStyle w:val="TableParagraph"/>
              <w:spacing w:before="14" w:line="276" w:lineRule="auto"/>
              <w:ind w:left="617" w:right="616"/>
              <w:jc w:val="center"/>
              <w:rPr>
                <w:sz w:val="24"/>
                <w:lang w:eastAsia="en-US"/>
              </w:rPr>
            </w:pPr>
            <w:r w:rsidRPr="00D26F12">
              <w:rPr>
                <w:sz w:val="24"/>
                <w:lang w:eastAsia="en-US"/>
              </w:rPr>
              <w:t>6,6%</w:t>
            </w:r>
          </w:p>
        </w:tc>
        <w:tc>
          <w:tcPr>
            <w:tcW w:w="173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5"/>
              <w:jc w:val="center"/>
              <w:rPr>
                <w:sz w:val="24"/>
                <w:lang w:eastAsia="en-US"/>
              </w:rPr>
            </w:pPr>
            <w:r w:rsidRPr="00D26F12">
              <w:rPr>
                <w:sz w:val="24"/>
                <w:lang w:eastAsia="en-US"/>
              </w:rPr>
              <w:t>1</w:t>
            </w:r>
          </w:p>
          <w:p w:rsidR="00A73FF3" w:rsidRPr="00D26F12" w:rsidRDefault="00A73FF3" w:rsidP="00B14BF1">
            <w:pPr>
              <w:pStyle w:val="TableParagraph"/>
              <w:spacing w:before="14" w:line="276" w:lineRule="auto"/>
              <w:ind w:left="151" w:right="148"/>
              <w:jc w:val="center"/>
              <w:rPr>
                <w:sz w:val="24"/>
                <w:lang w:eastAsia="en-US"/>
              </w:rPr>
            </w:pPr>
            <w:r w:rsidRPr="00D26F12">
              <w:rPr>
                <w:sz w:val="24"/>
                <w:lang w:eastAsia="en-US"/>
              </w:rPr>
              <w:t>6,6%</w:t>
            </w:r>
          </w:p>
        </w:tc>
        <w:tc>
          <w:tcPr>
            <w:tcW w:w="120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357" w:right="355"/>
              <w:jc w:val="center"/>
              <w:rPr>
                <w:sz w:val="24"/>
                <w:lang w:eastAsia="en-US"/>
              </w:rPr>
            </w:pPr>
            <w:r w:rsidRPr="00D26F12">
              <w:rPr>
                <w:sz w:val="24"/>
                <w:lang w:eastAsia="en-US"/>
              </w:rPr>
              <w:t>10</w:t>
            </w:r>
          </w:p>
          <w:p w:rsidR="00A73FF3" w:rsidRPr="00D26F12" w:rsidRDefault="00A73FF3" w:rsidP="00B14BF1">
            <w:pPr>
              <w:pStyle w:val="TableParagraph"/>
              <w:spacing w:before="14" w:line="276" w:lineRule="auto"/>
              <w:ind w:left="360" w:right="355"/>
              <w:jc w:val="center"/>
              <w:rPr>
                <w:sz w:val="24"/>
                <w:lang w:eastAsia="en-US"/>
              </w:rPr>
            </w:pPr>
            <w:r w:rsidRPr="00D26F12">
              <w:rPr>
                <w:sz w:val="24"/>
                <w:lang w:eastAsia="en-US"/>
              </w:rPr>
              <w:t>66,6%</w:t>
            </w:r>
          </w:p>
        </w:tc>
        <w:tc>
          <w:tcPr>
            <w:tcW w:w="24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4"/>
              <w:jc w:val="center"/>
              <w:rPr>
                <w:sz w:val="24"/>
                <w:lang w:eastAsia="en-US"/>
              </w:rPr>
            </w:pPr>
            <w:r w:rsidRPr="00D26F12">
              <w:rPr>
                <w:sz w:val="24"/>
                <w:lang w:eastAsia="en-US"/>
              </w:rPr>
              <w:t>0</w:t>
            </w:r>
          </w:p>
          <w:p w:rsidR="00A73FF3" w:rsidRPr="00D26F12" w:rsidRDefault="00A73FF3" w:rsidP="00B14BF1">
            <w:pPr>
              <w:pStyle w:val="TableParagraph"/>
              <w:spacing w:before="14" w:line="252" w:lineRule="auto"/>
              <w:ind w:left="183" w:right="173"/>
              <w:jc w:val="center"/>
              <w:rPr>
                <w:sz w:val="24"/>
                <w:lang w:eastAsia="en-US"/>
              </w:rPr>
            </w:pPr>
            <w:r w:rsidRPr="00D26F12">
              <w:rPr>
                <w:sz w:val="24"/>
                <w:lang w:eastAsia="en-US"/>
              </w:rPr>
              <w:t>0% из общего кол- ва педработников</w:t>
            </w:r>
          </w:p>
        </w:tc>
      </w:tr>
    </w:tbl>
    <w:p w:rsidR="00A73FF3" w:rsidRPr="00D26F12" w:rsidRDefault="00A73FF3" w:rsidP="00A73FF3">
      <w:pPr>
        <w:pStyle w:val="a4"/>
      </w:pPr>
      <w:r w:rsidRPr="00D26F12">
        <w:t>Если же рассматривать возрастной состав по специальностям, выявляется следующее:</w:t>
      </w:r>
    </w:p>
    <w:p w:rsidR="00A73FF3" w:rsidRPr="00D26F12" w:rsidRDefault="00A73FF3" w:rsidP="00A73FF3">
      <w:pPr>
        <w:pStyle w:val="a4"/>
        <w:spacing w:before="8"/>
        <w:ind w:left="0"/>
      </w:pPr>
    </w:p>
    <w:tbl>
      <w:tblPr>
        <w:tblW w:w="0" w:type="auto"/>
        <w:tblInd w:w="1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346"/>
        <w:gridCol w:w="16"/>
        <w:gridCol w:w="976"/>
        <w:gridCol w:w="39"/>
        <w:gridCol w:w="939"/>
        <w:gridCol w:w="15"/>
        <w:gridCol w:w="850"/>
        <w:gridCol w:w="28"/>
        <w:gridCol w:w="1531"/>
        <w:gridCol w:w="1765"/>
      </w:tblGrid>
      <w:tr w:rsidR="00D26F12" w:rsidRPr="00D26F12" w:rsidTr="00B14BF1">
        <w:trPr>
          <w:trHeight w:val="868"/>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2" w:lineRule="auto"/>
              <w:ind w:left="107" w:right="207"/>
              <w:rPr>
                <w:sz w:val="24"/>
                <w:lang w:eastAsia="en-US"/>
              </w:rPr>
            </w:pPr>
            <w:r w:rsidRPr="00D26F12">
              <w:rPr>
                <w:sz w:val="24"/>
                <w:lang w:eastAsia="en-US"/>
              </w:rPr>
              <w:t>№ П/П</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Специальность</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2" w:lineRule="auto"/>
              <w:ind w:left="170" w:right="149" w:hanging="10"/>
              <w:rPr>
                <w:sz w:val="24"/>
                <w:lang w:eastAsia="en-US"/>
              </w:rPr>
            </w:pPr>
            <w:r w:rsidRPr="00D26F12">
              <w:rPr>
                <w:sz w:val="24"/>
                <w:lang w:eastAsia="en-US"/>
              </w:rPr>
              <w:t>Общее кол-во</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2" w:lineRule="auto"/>
              <w:ind w:left="110" w:right="102"/>
              <w:jc w:val="center"/>
              <w:rPr>
                <w:sz w:val="24"/>
                <w:lang w:eastAsia="en-US"/>
              </w:rPr>
            </w:pPr>
            <w:r w:rsidRPr="00D26F12">
              <w:rPr>
                <w:sz w:val="24"/>
                <w:lang w:eastAsia="en-US"/>
              </w:rPr>
              <w:t>Кол-во до 25</w:t>
            </w:r>
          </w:p>
          <w:p w:rsidR="00A73FF3" w:rsidRPr="00D26F12" w:rsidRDefault="00A73FF3" w:rsidP="00B14BF1">
            <w:pPr>
              <w:pStyle w:val="TableParagraph"/>
              <w:spacing w:line="276" w:lineRule="auto"/>
              <w:ind w:left="109" w:right="102"/>
              <w:jc w:val="center"/>
              <w:rPr>
                <w:sz w:val="24"/>
                <w:lang w:eastAsia="en-US"/>
              </w:rPr>
            </w:pPr>
            <w:r w:rsidRPr="00D26F12">
              <w:rPr>
                <w:sz w:val="24"/>
                <w:lang w:eastAsia="en-US"/>
              </w:rPr>
              <w:t>лет</w:t>
            </w:r>
          </w:p>
        </w:tc>
        <w:tc>
          <w:tcPr>
            <w:tcW w:w="893" w:type="dxa"/>
            <w:gridSpan w:val="3"/>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w w:val="99"/>
                <w:sz w:val="24"/>
                <w:lang w:eastAsia="en-US"/>
              </w:rPr>
              <w:t>%</w:t>
            </w: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52" w:lineRule="auto"/>
              <w:ind w:left="108" w:right="78" w:firstLine="300"/>
              <w:rPr>
                <w:sz w:val="24"/>
                <w:lang w:eastAsia="en-US"/>
              </w:rPr>
            </w:pPr>
            <w:r w:rsidRPr="00D26F12">
              <w:rPr>
                <w:sz w:val="24"/>
                <w:lang w:eastAsia="en-US"/>
              </w:rPr>
              <w:t>Кол-во пенсионного</w:t>
            </w:r>
          </w:p>
          <w:p w:rsidR="00A73FF3" w:rsidRPr="00D26F12" w:rsidRDefault="00A73FF3" w:rsidP="00B14BF1">
            <w:pPr>
              <w:pStyle w:val="TableParagraph"/>
              <w:spacing w:line="276" w:lineRule="auto"/>
              <w:ind w:left="326"/>
              <w:rPr>
                <w:sz w:val="24"/>
                <w:lang w:eastAsia="en-US"/>
              </w:rPr>
            </w:pPr>
            <w:r w:rsidRPr="00D26F12">
              <w:rPr>
                <w:sz w:val="24"/>
                <w:lang w:eastAsia="en-US"/>
              </w:rPr>
              <w:t>возраста</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7"/>
              <w:rPr>
                <w:sz w:val="24"/>
                <w:lang w:eastAsia="en-US"/>
              </w:rPr>
            </w:pPr>
            <w:r w:rsidRPr="00D26F12">
              <w:rPr>
                <w:sz w:val="24"/>
                <w:lang w:eastAsia="en-US"/>
              </w:rPr>
              <w:t>1</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8"/>
              <w:rPr>
                <w:sz w:val="24"/>
                <w:lang w:eastAsia="en-US"/>
              </w:rPr>
            </w:pPr>
            <w:r w:rsidRPr="00D26F12">
              <w:rPr>
                <w:sz w:val="24"/>
                <w:lang w:eastAsia="en-US"/>
              </w:rPr>
              <w:t>Английский язык</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8"/>
              <w:jc w:val="center"/>
              <w:rPr>
                <w:sz w:val="24"/>
                <w:lang w:eastAsia="en-US"/>
              </w:rPr>
            </w:pPr>
            <w:r w:rsidRPr="00D26F12">
              <w:rPr>
                <w:sz w:val="24"/>
                <w:lang w:eastAsia="en-US"/>
              </w:rPr>
              <w:t>1</w:t>
            </w:r>
          </w:p>
        </w:tc>
        <w:tc>
          <w:tcPr>
            <w:tcW w:w="893" w:type="dxa"/>
            <w:gridSpan w:val="3"/>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spacing w:line="276" w:lineRule="auto"/>
              <w:rPr>
                <w:lang w:eastAsia="en-US"/>
              </w:rPr>
            </w:pPr>
            <w:r w:rsidRPr="00D26F12">
              <w:rPr>
                <w:sz w:val="24"/>
                <w:lang w:eastAsia="en-US"/>
              </w:rPr>
              <w:t>6.6%</w:t>
            </w: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703"/>
              <w:rPr>
                <w:sz w:val="24"/>
                <w:lang w:eastAsia="en-US"/>
              </w:rPr>
            </w:pPr>
            <w:r w:rsidRPr="00D26F12">
              <w:rPr>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right="227"/>
              <w:jc w:val="right"/>
              <w:rPr>
                <w:sz w:val="24"/>
                <w:lang w:eastAsia="en-US"/>
              </w:rPr>
            </w:pPr>
            <w:r w:rsidRPr="00D26F12">
              <w:rPr>
                <w:sz w:val="24"/>
                <w:lang w:eastAsia="en-US"/>
              </w:rPr>
              <w:t>-</w:t>
            </w:r>
          </w:p>
        </w:tc>
      </w:tr>
      <w:tr w:rsidR="00D26F12" w:rsidRPr="00D26F12" w:rsidTr="00B14BF1">
        <w:trPr>
          <w:trHeight w:val="58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7"/>
              <w:rPr>
                <w:sz w:val="24"/>
                <w:lang w:eastAsia="en-US"/>
              </w:rPr>
            </w:pPr>
            <w:r w:rsidRPr="00D26F12">
              <w:rPr>
                <w:sz w:val="24"/>
                <w:lang w:eastAsia="en-US"/>
              </w:rPr>
              <w:t>2</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8"/>
              <w:rPr>
                <w:sz w:val="24"/>
                <w:lang w:eastAsia="en-US"/>
              </w:rPr>
            </w:pPr>
            <w:r w:rsidRPr="00D26F12">
              <w:rPr>
                <w:sz w:val="24"/>
                <w:lang w:eastAsia="en-US"/>
              </w:rPr>
              <w:t>Русский язык и</w:t>
            </w:r>
          </w:p>
          <w:p w:rsidR="00A73FF3" w:rsidRPr="00D26F12" w:rsidRDefault="00A73FF3" w:rsidP="00B14BF1">
            <w:pPr>
              <w:pStyle w:val="TableParagraph"/>
              <w:spacing w:before="12" w:line="276" w:lineRule="auto"/>
              <w:ind w:left="108"/>
              <w:rPr>
                <w:sz w:val="24"/>
                <w:lang w:eastAsia="en-US"/>
              </w:rPr>
            </w:pPr>
            <w:r w:rsidRPr="00D26F12">
              <w:rPr>
                <w:sz w:val="24"/>
                <w:lang w:eastAsia="en-US"/>
              </w:rPr>
              <w:t>литература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703"/>
              <w:rPr>
                <w:sz w:val="24"/>
                <w:lang w:eastAsia="en-US"/>
              </w:rPr>
            </w:pPr>
            <w:r w:rsidRPr="00D26F12">
              <w:rPr>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right="227"/>
              <w:jc w:val="right"/>
              <w:rPr>
                <w:sz w:val="24"/>
                <w:lang w:eastAsia="en-US"/>
              </w:rPr>
            </w:pPr>
            <w:r w:rsidRPr="00D26F12">
              <w:rPr>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3</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Начальные классы</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3</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4</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История</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5</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Математика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03"/>
              <w:rPr>
                <w:sz w:val="24"/>
                <w:lang w:eastAsia="en-US"/>
              </w:rPr>
            </w:pPr>
            <w:r w:rsidRPr="00D26F12">
              <w:rPr>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right="227"/>
              <w:jc w:val="right"/>
              <w:rPr>
                <w:sz w:val="24"/>
                <w:lang w:eastAsia="en-US"/>
              </w:rPr>
            </w:pPr>
            <w:r w:rsidRPr="00D26F12">
              <w:rPr>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6</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География</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7</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Информатика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87"/>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8</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Физика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581"/>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7"/>
              <w:rPr>
                <w:sz w:val="24"/>
                <w:lang w:eastAsia="en-US"/>
              </w:rPr>
            </w:pPr>
            <w:r w:rsidRPr="00D26F12">
              <w:rPr>
                <w:sz w:val="24"/>
                <w:lang w:eastAsia="en-US"/>
              </w:rPr>
              <w:t>9</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8"/>
              <w:rPr>
                <w:sz w:val="24"/>
                <w:lang w:eastAsia="en-US"/>
              </w:rPr>
            </w:pPr>
            <w:r w:rsidRPr="00D26F12">
              <w:rPr>
                <w:sz w:val="24"/>
                <w:lang w:eastAsia="en-US"/>
              </w:rPr>
              <w:t>Физическая</w:t>
            </w:r>
          </w:p>
          <w:p w:rsidR="00A73FF3" w:rsidRPr="00D26F12" w:rsidRDefault="00A73FF3" w:rsidP="00B14BF1">
            <w:pPr>
              <w:pStyle w:val="TableParagraph"/>
              <w:spacing w:before="12" w:line="276" w:lineRule="auto"/>
              <w:ind w:left="108"/>
              <w:rPr>
                <w:sz w:val="24"/>
                <w:lang w:eastAsia="en-US"/>
              </w:rPr>
            </w:pPr>
            <w:r w:rsidRPr="00D26F12">
              <w:rPr>
                <w:sz w:val="24"/>
                <w:lang w:eastAsia="en-US"/>
              </w:rPr>
              <w:t>культура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703"/>
              <w:rPr>
                <w:sz w:val="24"/>
                <w:lang w:eastAsia="en-US"/>
              </w:rPr>
            </w:pPr>
            <w:r w:rsidRPr="00D26F12">
              <w:rPr>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right="227"/>
              <w:jc w:val="right"/>
              <w:rPr>
                <w:sz w:val="24"/>
                <w:lang w:eastAsia="en-US"/>
              </w:rPr>
            </w:pPr>
            <w:r w:rsidRPr="00D26F12">
              <w:rPr>
                <w:sz w:val="24"/>
                <w:lang w:eastAsia="en-US"/>
              </w:rPr>
              <w:t>-</w:t>
            </w:r>
          </w:p>
        </w:tc>
      </w:tr>
      <w:tr w:rsidR="00D26F12" w:rsidRPr="00D26F12" w:rsidTr="00B14BF1">
        <w:trPr>
          <w:trHeight w:val="289"/>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10</w:t>
            </w:r>
          </w:p>
        </w:tc>
        <w:tc>
          <w:tcPr>
            <w:tcW w:w="234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Трудовое обучение</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6"/>
              <w:jc w:val="center"/>
              <w:rPr>
                <w:sz w:val="24"/>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59" w:type="dxa"/>
            <w:gridSpan w:val="2"/>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724"/>
              <w:rPr>
                <w:sz w:val="24"/>
                <w:lang w:eastAsia="en-US"/>
              </w:rPr>
            </w:pP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58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11</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Татарский язык и</w:t>
            </w:r>
          </w:p>
          <w:p w:rsidR="00A73FF3" w:rsidRPr="00D26F12" w:rsidRDefault="00A73FF3" w:rsidP="00B14BF1">
            <w:pPr>
              <w:pStyle w:val="TableParagraph"/>
              <w:spacing w:before="14" w:line="276" w:lineRule="auto"/>
              <w:ind w:left="108"/>
              <w:rPr>
                <w:sz w:val="24"/>
                <w:lang w:eastAsia="en-US"/>
              </w:rPr>
            </w:pPr>
            <w:r w:rsidRPr="00D26F12">
              <w:rPr>
                <w:sz w:val="24"/>
                <w:lang w:eastAsia="en-US"/>
              </w:rPr>
              <w:t>литература</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24"/>
              <w:rPr>
                <w:sz w:val="24"/>
                <w:lang w:eastAsia="en-US"/>
              </w:rPr>
            </w:pPr>
            <w:r w:rsidRPr="00D26F12">
              <w:rPr>
                <w:w w:val="99"/>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w w:val="99"/>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12</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Химия</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w w:val="99"/>
                <w:sz w:val="24"/>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03"/>
              <w:rPr>
                <w:sz w:val="24"/>
                <w:lang w:eastAsia="en-US"/>
              </w:rPr>
            </w:pPr>
            <w:r w:rsidRPr="00D26F12">
              <w:rPr>
                <w:sz w:val="24"/>
                <w:lang w:eastAsia="en-US"/>
              </w:rPr>
              <w:t>1</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right="167"/>
              <w:jc w:val="right"/>
              <w:rPr>
                <w:sz w:val="24"/>
                <w:lang w:eastAsia="en-US"/>
              </w:rPr>
            </w:pPr>
            <w:r w:rsidRPr="00D26F12">
              <w:rPr>
                <w:sz w:val="24"/>
                <w:lang w:eastAsia="en-US"/>
              </w:rPr>
              <w:t>6.6%-</w:t>
            </w:r>
          </w:p>
        </w:tc>
        <w:bookmarkStart w:id="88" w:name="_GoBack"/>
        <w:bookmarkEnd w:id="88"/>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13</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ИЗО</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w:t>
            </w:r>
          </w:p>
        </w:tc>
        <w:tc>
          <w:tcPr>
            <w:tcW w:w="93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lang w:eastAsia="en-US"/>
              </w:rPr>
            </w:pPr>
          </w:p>
        </w:tc>
        <w:tc>
          <w:tcPr>
            <w:tcW w:w="1531"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03"/>
              <w:rPr>
                <w:sz w:val="24"/>
                <w:lang w:eastAsia="en-US"/>
              </w:rPr>
            </w:pPr>
            <w:r w:rsidRPr="00D26F12">
              <w:rPr>
                <w:sz w:val="24"/>
                <w:lang w:eastAsia="en-US"/>
              </w:rPr>
              <w:t>-</w:t>
            </w:r>
          </w:p>
        </w:tc>
        <w:tc>
          <w:tcPr>
            <w:tcW w:w="176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right="167"/>
              <w:jc w:val="right"/>
              <w:rPr>
                <w:sz w:val="24"/>
                <w:lang w:eastAsia="en-US"/>
              </w:rPr>
            </w:pPr>
            <w:r w:rsidRPr="00D26F12">
              <w:rPr>
                <w:sz w:val="24"/>
                <w:lang w:eastAsia="en-US"/>
              </w:rPr>
              <w:t>-</w:t>
            </w:r>
          </w:p>
        </w:tc>
      </w:tr>
      <w:tr w:rsidR="00D26F12"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14</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 xml:space="preserve">Биология </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rPr>
                <w:sz w:val="20"/>
                <w:lang w:eastAsia="en-US"/>
              </w:rPr>
            </w:pPr>
            <w:r w:rsidRPr="00D26F12">
              <w:rPr>
                <w:sz w:val="20"/>
                <w:lang w:eastAsia="en-US"/>
              </w:rPr>
              <w:t>-</w:t>
            </w: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sz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703"/>
              <w:rPr>
                <w:sz w:val="24"/>
                <w:lang w:eastAsia="en-US"/>
              </w:rPr>
            </w:pPr>
          </w:p>
        </w:tc>
        <w:tc>
          <w:tcPr>
            <w:tcW w:w="1765"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right="167"/>
              <w:jc w:val="right"/>
              <w:rPr>
                <w:sz w:val="24"/>
                <w:lang w:eastAsia="en-US"/>
              </w:rPr>
            </w:pPr>
          </w:p>
        </w:tc>
      </w:tr>
      <w:tr w:rsidR="00A73FF3" w:rsidRPr="00D26F12" w:rsidTr="00B14BF1">
        <w:trPr>
          <w:trHeight w:val="290"/>
        </w:trPr>
        <w:tc>
          <w:tcPr>
            <w:tcW w:w="113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15</w:t>
            </w:r>
          </w:p>
        </w:tc>
        <w:tc>
          <w:tcPr>
            <w:tcW w:w="2362"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8"/>
              <w:rPr>
                <w:sz w:val="24"/>
                <w:lang w:eastAsia="en-US"/>
              </w:rPr>
            </w:pPr>
            <w:r w:rsidRPr="00D26F12">
              <w:rPr>
                <w:sz w:val="24"/>
                <w:lang w:eastAsia="en-US"/>
              </w:rPr>
              <w:t xml:space="preserve">Библиотекарь </w:t>
            </w:r>
          </w:p>
        </w:tc>
        <w:tc>
          <w:tcPr>
            <w:tcW w:w="1015" w:type="dxa"/>
            <w:gridSpan w:val="2"/>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8"/>
              <w:jc w:val="center"/>
              <w:rPr>
                <w:sz w:val="24"/>
                <w:lang w:eastAsia="en-US"/>
              </w:rPr>
            </w:pPr>
            <w:r w:rsidRPr="00D26F12">
              <w:rPr>
                <w:sz w:val="24"/>
                <w:lang w:eastAsia="en-US"/>
              </w:rPr>
              <w:t>1</w:t>
            </w:r>
          </w:p>
        </w:tc>
        <w:tc>
          <w:tcPr>
            <w:tcW w:w="939"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76" w:lineRule="auto"/>
              <w:rPr>
                <w:sz w:val="20"/>
                <w:lang w:eastAsia="en-US"/>
              </w:rPr>
            </w:pPr>
          </w:p>
        </w:tc>
        <w:tc>
          <w:tcPr>
            <w:tcW w:w="893" w:type="dxa"/>
            <w:gridSpan w:val="3"/>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spacing w:line="276" w:lineRule="auto"/>
              <w:rPr>
                <w:sz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703"/>
              <w:rPr>
                <w:sz w:val="24"/>
                <w:lang w:eastAsia="en-US"/>
              </w:rPr>
            </w:pPr>
          </w:p>
        </w:tc>
        <w:tc>
          <w:tcPr>
            <w:tcW w:w="1765"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right="167"/>
              <w:jc w:val="right"/>
              <w:rPr>
                <w:sz w:val="24"/>
                <w:lang w:eastAsia="en-US"/>
              </w:rPr>
            </w:pPr>
          </w:p>
        </w:tc>
      </w:tr>
    </w:tbl>
    <w:p w:rsidR="00A73FF3" w:rsidRPr="00D26F12" w:rsidRDefault="00A73FF3" w:rsidP="00A73FF3">
      <w:pPr>
        <w:pStyle w:val="a4"/>
        <w:ind w:right="1210"/>
      </w:pPr>
    </w:p>
    <w:p w:rsidR="00A73FF3" w:rsidRPr="00D26F12" w:rsidRDefault="00A73FF3" w:rsidP="00A73FF3">
      <w:pPr>
        <w:pStyle w:val="a4"/>
        <w:ind w:right="1210"/>
      </w:pPr>
      <w:r w:rsidRPr="00D26F12">
        <w:t>В школе  мало молодых педагогов, в большинстве  предпенсионном возрасте ,  «самая молодая в системе образования»:учитель  английского языка - 1 учитель, в пенсионном  возрасте – 1 учитель</w:t>
      </w:r>
    </w:p>
    <w:p w:rsidR="00A73FF3" w:rsidRPr="00D26F12" w:rsidRDefault="00A73FF3" w:rsidP="00A73FF3">
      <w:pPr>
        <w:pStyle w:val="a4"/>
        <w:spacing w:after="8"/>
      </w:pPr>
      <w:r w:rsidRPr="00D26F12">
        <w:t>Наибольшее количество учителей в возрасте за 40 лет</w:t>
      </w:r>
    </w:p>
    <w:p w:rsidR="00A73FF3" w:rsidRPr="00D26F12" w:rsidRDefault="00A73FF3" w:rsidP="00A73FF3">
      <w:pPr>
        <w:pStyle w:val="a4"/>
        <w:spacing w:after="8"/>
      </w:pPr>
    </w:p>
    <w:p w:rsidR="00A73FF3" w:rsidRPr="00D26F12" w:rsidRDefault="00A73FF3" w:rsidP="00A73FF3">
      <w:pPr>
        <w:pStyle w:val="a4"/>
        <w:tabs>
          <w:tab w:val="left" w:pos="8974"/>
        </w:tabs>
        <w:spacing w:before="1" w:after="8"/>
        <w:ind w:right="2660"/>
      </w:pPr>
      <w:r w:rsidRPr="00D26F12">
        <w:rPr>
          <w:spacing w:val="-9"/>
        </w:rPr>
        <w:t xml:space="preserve">по </w:t>
      </w:r>
      <w:r w:rsidRPr="00D26F12">
        <w:t>совместительству преподаѐтся предмет в МБОУ «Ново-Сережкинская ООШ» МО «ЛМР» РТ</w:t>
      </w: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56"/>
        <w:gridCol w:w="4686"/>
      </w:tblGrid>
      <w:tr w:rsidR="00D26F12" w:rsidRPr="00D26F12" w:rsidTr="00B14BF1">
        <w:trPr>
          <w:trHeight w:val="314"/>
        </w:trPr>
        <w:tc>
          <w:tcPr>
            <w:tcW w:w="395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7"/>
              <w:rPr>
                <w:sz w:val="24"/>
                <w:lang w:eastAsia="en-US"/>
              </w:rPr>
            </w:pPr>
            <w:r w:rsidRPr="00D26F12">
              <w:rPr>
                <w:sz w:val="24"/>
                <w:lang w:eastAsia="en-US"/>
              </w:rPr>
              <w:t>Н аименование специальности</w:t>
            </w:r>
          </w:p>
        </w:tc>
        <w:tc>
          <w:tcPr>
            <w:tcW w:w="468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107"/>
              <w:rPr>
                <w:sz w:val="24"/>
                <w:lang w:eastAsia="en-US"/>
              </w:rPr>
            </w:pPr>
            <w:r w:rsidRPr="00D26F12">
              <w:rPr>
                <w:sz w:val="24"/>
                <w:lang w:eastAsia="en-US"/>
              </w:rPr>
              <w:t>Трудовое обучение</w:t>
            </w:r>
          </w:p>
        </w:tc>
      </w:tr>
      <w:tr w:rsidR="00A73FF3" w:rsidRPr="00D26F12" w:rsidTr="00B14BF1">
        <w:trPr>
          <w:trHeight w:val="311"/>
        </w:trPr>
        <w:tc>
          <w:tcPr>
            <w:tcW w:w="395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Общее кол-во</w:t>
            </w:r>
          </w:p>
        </w:tc>
        <w:tc>
          <w:tcPr>
            <w:tcW w:w="4686"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1 учитель</w:t>
            </w:r>
          </w:p>
        </w:tc>
      </w:tr>
    </w:tbl>
    <w:p w:rsidR="00A73FF3" w:rsidRPr="00D26F12" w:rsidRDefault="00A73FF3" w:rsidP="00A73FF3">
      <w:pPr>
        <w:pStyle w:val="a4"/>
        <w:spacing w:after="8"/>
      </w:pPr>
    </w:p>
    <w:p w:rsidR="00A73FF3" w:rsidRPr="00D26F12" w:rsidRDefault="00A73FF3" w:rsidP="00A73FF3">
      <w:pPr>
        <w:pStyle w:val="a4"/>
        <w:spacing w:after="8"/>
      </w:pPr>
      <w:r w:rsidRPr="00D26F12">
        <w:t>количество педработников со стажем работы до 5 лет</w:t>
      </w: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2"/>
        <w:gridCol w:w="1779"/>
        <w:gridCol w:w="1702"/>
        <w:gridCol w:w="1622"/>
        <w:gridCol w:w="1407"/>
      </w:tblGrid>
      <w:tr w:rsidR="00D26F12" w:rsidRPr="00D26F12" w:rsidTr="00B14BF1">
        <w:trPr>
          <w:trHeight w:val="827"/>
        </w:trPr>
        <w:tc>
          <w:tcPr>
            <w:tcW w:w="199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107" w:right="332"/>
              <w:rPr>
                <w:sz w:val="24"/>
                <w:lang w:eastAsia="en-US"/>
              </w:rPr>
            </w:pPr>
            <w:r w:rsidRPr="00D26F12">
              <w:rPr>
                <w:sz w:val="24"/>
                <w:lang w:eastAsia="en-US"/>
              </w:rPr>
              <w:t>Наименование специальности</w:t>
            </w:r>
          </w:p>
        </w:tc>
        <w:tc>
          <w:tcPr>
            <w:tcW w:w="177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593" w:right="192" w:hanging="375"/>
              <w:rPr>
                <w:sz w:val="24"/>
                <w:lang w:eastAsia="en-US"/>
              </w:rPr>
            </w:pPr>
            <w:r w:rsidRPr="00D26F12">
              <w:rPr>
                <w:sz w:val="24"/>
                <w:lang w:eastAsia="en-US"/>
              </w:rPr>
              <w:t>Английского языка</w:t>
            </w:r>
          </w:p>
        </w:tc>
        <w:tc>
          <w:tcPr>
            <w:tcW w:w="170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101" w:right="95"/>
              <w:jc w:val="center"/>
              <w:rPr>
                <w:sz w:val="24"/>
                <w:lang w:eastAsia="en-US"/>
              </w:rPr>
            </w:pPr>
          </w:p>
        </w:tc>
        <w:tc>
          <w:tcPr>
            <w:tcW w:w="162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4" w:lineRule="exact"/>
              <w:ind w:left="105"/>
              <w:rPr>
                <w:sz w:val="24"/>
                <w:lang w:eastAsia="en-US"/>
              </w:rPr>
            </w:pPr>
          </w:p>
        </w:tc>
        <w:tc>
          <w:tcPr>
            <w:tcW w:w="1407"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108"/>
              <w:rPr>
                <w:sz w:val="24"/>
                <w:lang w:eastAsia="en-US"/>
              </w:rPr>
            </w:pPr>
          </w:p>
        </w:tc>
      </w:tr>
      <w:tr w:rsidR="00A73FF3" w:rsidRPr="00D26F12" w:rsidTr="00B14BF1">
        <w:trPr>
          <w:trHeight w:val="552"/>
        </w:trPr>
        <w:tc>
          <w:tcPr>
            <w:tcW w:w="1992"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107"/>
              <w:rPr>
                <w:sz w:val="24"/>
                <w:lang w:eastAsia="en-US"/>
              </w:rPr>
            </w:pPr>
            <w:r w:rsidRPr="00D26F12">
              <w:rPr>
                <w:sz w:val="24"/>
                <w:lang w:eastAsia="en-US"/>
              </w:rPr>
              <w:t>Общее кол-во</w:t>
            </w:r>
          </w:p>
        </w:tc>
        <w:tc>
          <w:tcPr>
            <w:tcW w:w="1779"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
              <w:jc w:val="center"/>
              <w:rPr>
                <w:sz w:val="24"/>
                <w:lang w:eastAsia="en-US"/>
              </w:rPr>
            </w:pPr>
            <w:r w:rsidRPr="00D26F12">
              <w:rPr>
                <w:sz w:val="24"/>
                <w:lang w:eastAsia="en-US"/>
              </w:rPr>
              <w:t>1</w:t>
            </w:r>
          </w:p>
        </w:tc>
        <w:tc>
          <w:tcPr>
            <w:tcW w:w="170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6"/>
              <w:jc w:val="center"/>
              <w:rPr>
                <w:sz w:val="24"/>
                <w:lang w:eastAsia="en-US"/>
              </w:rPr>
            </w:pPr>
          </w:p>
        </w:tc>
        <w:tc>
          <w:tcPr>
            <w:tcW w:w="1622"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5"/>
              <w:jc w:val="center"/>
              <w:rPr>
                <w:sz w:val="24"/>
                <w:lang w:eastAsia="en-US"/>
              </w:rPr>
            </w:pPr>
          </w:p>
        </w:tc>
        <w:tc>
          <w:tcPr>
            <w:tcW w:w="1407" w:type="dxa"/>
            <w:tcBorders>
              <w:top w:val="single" w:sz="4" w:space="0" w:color="000000"/>
              <w:left w:val="single" w:sz="4" w:space="0" w:color="000000"/>
              <w:bottom w:val="single" w:sz="4" w:space="0" w:color="000000"/>
              <w:right w:val="single" w:sz="4" w:space="0" w:color="000000"/>
            </w:tcBorders>
          </w:tcPr>
          <w:p w:rsidR="00A73FF3" w:rsidRPr="00D26F12" w:rsidRDefault="00A73FF3" w:rsidP="00B14BF1">
            <w:pPr>
              <w:pStyle w:val="TableParagraph"/>
              <w:spacing w:line="268" w:lineRule="exact"/>
              <w:ind w:left="10"/>
              <w:jc w:val="center"/>
              <w:rPr>
                <w:sz w:val="24"/>
                <w:lang w:eastAsia="en-US"/>
              </w:rPr>
            </w:pPr>
          </w:p>
        </w:tc>
      </w:tr>
    </w:tbl>
    <w:p w:rsidR="00A73FF3" w:rsidRPr="00D26F12" w:rsidRDefault="00A73FF3" w:rsidP="00A73FF3">
      <w:pPr>
        <w:pStyle w:val="a4"/>
        <w:spacing w:before="3"/>
        <w:ind w:left="0"/>
        <w:rPr>
          <w:sz w:val="23"/>
        </w:rPr>
      </w:pPr>
    </w:p>
    <w:p w:rsidR="00A73FF3" w:rsidRPr="00D26F12" w:rsidRDefault="00A73FF3" w:rsidP="00A73FF3">
      <w:pPr>
        <w:pStyle w:val="a4"/>
        <w:spacing w:after="9"/>
      </w:pPr>
      <w:r w:rsidRPr="00D26F12">
        <w:t>По категорийности:</w:t>
      </w:r>
    </w:p>
    <w:tbl>
      <w:tblPr>
        <w:tblW w:w="0" w:type="auto"/>
        <w:tblInd w:w="1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4"/>
        <w:gridCol w:w="1695"/>
        <w:gridCol w:w="1603"/>
        <w:gridCol w:w="1594"/>
        <w:gridCol w:w="1887"/>
      </w:tblGrid>
      <w:tr w:rsidR="00D26F12" w:rsidRPr="00D26F12" w:rsidTr="00B14BF1">
        <w:trPr>
          <w:trHeight w:val="580"/>
        </w:trPr>
        <w:tc>
          <w:tcPr>
            <w:tcW w:w="13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350"/>
              <w:rPr>
                <w:sz w:val="24"/>
                <w:lang w:eastAsia="en-US"/>
              </w:rPr>
            </w:pPr>
            <w:r w:rsidRPr="00D26F12">
              <w:rPr>
                <w:sz w:val="24"/>
                <w:lang w:eastAsia="en-US"/>
              </w:rPr>
              <w:t>Общее</w:t>
            </w:r>
          </w:p>
          <w:p w:rsidR="00A73FF3" w:rsidRPr="00D26F12" w:rsidRDefault="00A73FF3" w:rsidP="00B14BF1">
            <w:pPr>
              <w:pStyle w:val="TableParagraph"/>
              <w:spacing w:before="12" w:line="276" w:lineRule="auto"/>
              <w:ind w:left="362"/>
              <w:rPr>
                <w:sz w:val="24"/>
                <w:lang w:eastAsia="en-US"/>
              </w:rPr>
            </w:pPr>
            <w:r w:rsidRPr="00D26F12">
              <w:rPr>
                <w:sz w:val="24"/>
                <w:lang w:eastAsia="en-US"/>
              </w:rPr>
              <w:t>кол-во</w:t>
            </w:r>
          </w:p>
        </w:tc>
        <w:tc>
          <w:tcPr>
            <w:tcW w:w="169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432"/>
              <w:rPr>
                <w:sz w:val="24"/>
                <w:lang w:eastAsia="en-US"/>
              </w:rPr>
            </w:pPr>
            <w:r w:rsidRPr="00D26F12">
              <w:rPr>
                <w:sz w:val="24"/>
                <w:lang w:eastAsia="en-US"/>
              </w:rPr>
              <w:t>Высшая</w:t>
            </w:r>
          </w:p>
        </w:tc>
        <w:tc>
          <w:tcPr>
            <w:tcW w:w="16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0" w:lineRule="exact"/>
              <w:ind w:left="436"/>
              <w:rPr>
                <w:sz w:val="24"/>
                <w:lang w:eastAsia="en-US"/>
              </w:rPr>
            </w:pPr>
            <w:r w:rsidRPr="00D26F12">
              <w:rPr>
                <w:sz w:val="24"/>
                <w:lang w:eastAsia="en-US"/>
              </w:rPr>
              <w:t>Первая</w:t>
            </w:r>
          </w:p>
        </w:tc>
        <w:tc>
          <w:tcPr>
            <w:tcW w:w="15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tabs>
                <w:tab w:val="left" w:pos="1378"/>
              </w:tabs>
              <w:spacing w:line="270" w:lineRule="exact"/>
              <w:ind w:left="413" w:right="408"/>
              <w:jc w:val="center"/>
              <w:rPr>
                <w:sz w:val="24"/>
                <w:lang w:eastAsia="en-US"/>
              </w:rPr>
            </w:pPr>
            <w:r w:rsidRPr="00D26F12">
              <w:rPr>
                <w:sz w:val="24"/>
                <w:lang w:eastAsia="en-US"/>
              </w:rPr>
              <w:t>Вторая</w:t>
            </w:r>
          </w:p>
        </w:tc>
        <w:tc>
          <w:tcPr>
            <w:tcW w:w="188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76" w:lineRule="auto"/>
              <w:ind w:left="427" w:right="400" w:firstLine="9"/>
              <w:rPr>
                <w:sz w:val="24"/>
                <w:lang w:eastAsia="en-US"/>
              </w:rPr>
            </w:pPr>
            <w:r w:rsidRPr="00D26F12">
              <w:rPr>
                <w:sz w:val="24"/>
                <w:lang w:eastAsia="en-US"/>
              </w:rPr>
              <w:t>Не имеют категории</w:t>
            </w:r>
          </w:p>
        </w:tc>
      </w:tr>
      <w:tr w:rsidR="00D26F12" w:rsidRPr="00D26F12" w:rsidTr="00B14BF1">
        <w:trPr>
          <w:trHeight w:val="580"/>
        </w:trPr>
        <w:tc>
          <w:tcPr>
            <w:tcW w:w="13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555" w:right="548"/>
              <w:jc w:val="center"/>
              <w:rPr>
                <w:sz w:val="24"/>
                <w:lang w:eastAsia="en-US"/>
              </w:rPr>
            </w:pPr>
            <w:r w:rsidRPr="00D26F12">
              <w:rPr>
                <w:sz w:val="24"/>
                <w:lang w:eastAsia="en-US"/>
              </w:rPr>
              <w:t>15</w:t>
            </w:r>
          </w:p>
        </w:tc>
        <w:tc>
          <w:tcPr>
            <w:tcW w:w="1695"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before="14" w:line="276" w:lineRule="auto"/>
              <w:ind w:left="606" w:right="599"/>
              <w:jc w:val="center"/>
              <w:rPr>
                <w:sz w:val="24"/>
                <w:lang w:eastAsia="en-US"/>
              </w:rPr>
            </w:pPr>
            <w:r w:rsidRPr="00D26F12">
              <w:rPr>
                <w:sz w:val="24"/>
                <w:lang w:eastAsia="en-US"/>
              </w:rPr>
              <w:t>0</w:t>
            </w:r>
          </w:p>
        </w:tc>
        <w:tc>
          <w:tcPr>
            <w:tcW w:w="1603"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560" w:right="550"/>
              <w:jc w:val="center"/>
              <w:rPr>
                <w:sz w:val="24"/>
                <w:lang w:eastAsia="en-US"/>
              </w:rPr>
            </w:pPr>
            <w:r w:rsidRPr="00D26F12">
              <w:rPr>
                <w:sz w:val="24"/>
                <w:lang w:eastAsia="en-US"/>
              </w:rPr>
              <w:t>10</w:t>
            </w:r>
          </w:p>
          <w:p w:rsidR="00A73FF3" w:rsidRPr="00D26F12" w:rsidRDefault="00A73FF3" w:rsidP="00B14BF1">
            <w:pPr>
              <w:pStyle w:val="TableParagraph"/>
              <w:spacing w:before="14" w:line="276" w:lineRule="auto"/>
              <w:ind w:left="560" w:right="552"/>
              <w:jc w:val="center"/>
              <w:rPr>
                <w:sz w:val="24"/>
                <w:lang w:eastAsia="en-US"/>
              </w:rPr>
            </w:pPr>
            <w:r w:rsidRPr="00D26F12">
              <w:rPr>
                <w:sz w:val="24"/>
                <w:lang w:eastAsia="en-US"/>
              </w:rPr>
              <w:t>66,6%</w:t>
            </w:r>
          </w:p>
        </w:tc>
        <w:tc>
          <w:tcPr>
            <w:tcW w:w="1594"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6"/>
              <w:jc w:val="center"/>
              <w:rPr>
                <w:sz w:val="24"/>
                <w:lang w:eastAsia="en-US"/>
              </w:rPr>
            </w:pPr>
            <w:r w:rsidRPr="00D26F12">
              <w:rPr>
                <w:sz w:val="24"/>
                <w:lang w:eastAsia="en-US"/>
              </w:rPr>
              <w:t>1-6,6%</w:t>
            </w:r>
          </w:p>
        </w:tc>
        <w:tc>
          <w:tcPr>
            <w:tcW w:w="1887" w:type="dxa"/>
            <w:tcBorders>
              <w:top w:val="single" w:sz="4" w:space="0" w:color="000000"/>
              <w:left w:val="single" w:sz="4" w:space="0" w:color="000000"/>
              <w:bottom w:val="single" w:sz="4" w:space="0" w:color="000000"/>
              <w:right w:val="single" w:sz="4" w:space="0" w:color="000000"/>
            </w:tcBorders>
            <w:hideMark/>
          </w:tcPr>
          <w:p w:rsidR="00A73FF3" w:rsidRPr="00D26F12" w:rsidRDefault="00A73FF3" w:rsidP="00B14BF1">
            <w:pPr>
              <w:pStyle w:val="TableParagraph"/>
              <w:spacing w:line="268" w:lineRule="exact"/>
              <w:ind w:left="702" w:right="692"/>
              <w:jc w:val="center"/>
              <w:rPr>
                <w:sz w:val="24"/>
                <w:lang w:eastAsia="en-US"/>
              </w:rPr>
            </w:pPr>
            <w:r w:rsidRPr="00D26F12">
              <w:rPr>
                <w:sz w:val="24"/>
                <w:lang w:eastAsia="en-US"/>
              </w:rPr>
              <w:t>4</w:t>
            </w:r>
          </w:p>
          <w:p w:rsidR="00A73FF3" w:rsidRPr="00D26F12" w:rsidRDefault="00A73FF3" w:rsidP="00B14BF1">
            <w:pPr>
              <w:pStyle w:val="TableParagraph"/>
              <w:spacing w:before="14" w:line="276" w:lineRule="auto"/>
              <w:ind w:left="702" w:right="694"/>
              <w:jc w:val="center"/>
              <w:rPr>
                <w:sz w:val="24"/>
                <w:lang w:eastAsia="en-US"/>
              </w:rPr>
            </w:pPr>
            <w:r w:rsidRPr="00D26F12">
              <w:rPr>
                <w:sz w:val="24"/>
                <w:lang w:eastAsia="en-US"/>
              </w:rPr>
              <w:t>26,6%</w:t>
            </w:r>
          </w:p>
        </w:tc>
      </w:tr>
    </w:tbl>
    <w:p w:rsidR="00A73FF3" w:rsidRPr="00D26F12" w:rsidRDefault="00A73FF3" w:rsidP="00A73FF3">
      <w:pPr>
        <w:pStyle w:val="a4"/>
      </w:pPr>
      <w:r w:rsidRPr="00D26F12">
        <w:t>По предметным областям наибольшее кол-во учителей</w:t>
      </w:r>
    </w:p>
    <w:p w:rsidR="00A73FF3" w:rsidRPr="00D26F12" w:rsidRDefault="00A73FF3" w:rsidP="00A73FF3">
      <w:pPr>
        <w:ind w:left="1682"/>
        <w:rPr>
          <w:i/>
          <w:sz w:val="24"/>
        </w:rPr>
      </w:pPr>
      <w:r w:rsidRPr="00D26F12">
        <w:rPr>
          <w:i/>
          <w:sz w:val="24"/>
        </w:rPr>
        <w:t>Первую  квалификационной категории</w:t>
      </w:r>
    </w:p>
    <w:p w:rsidR="00A73FF3" w:rsidRPr="00D26F12" w:rsidRDefault="00A73FF3" w:rsidP="00A73FF3">
      <w:pPr>
        <w:pStyle w:val="a4"/>
        <w:ind w:left="2402"/>
      </w:pPr>
      <w:r w:rsidRPr="00D26F12">
        <w:t>Математика  2 учителей -13,3%;</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Русский язык и литература – 1учителя –6,6%;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Физика – 1 учитель-100%;</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Начальные классы – 1 учителя –</w:t>
      </w:r>
      <w:r w:rsidRPr="00D26F12">
        <w:rPr>
          <w:spacing w:val="1"/>
          <w:sz w:val="24"/>
        </w:rPr>
        <w:t xml:space="preserve"> 6,</w:t>
      </w:r>
      <w:r w:rsidRPr="00D26F12">
        <w:rPr>
          <w:sz w:val="24"/>
        </w:rPr>
        <w:t>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Татарсткий язык-1-6,6%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Технология_1-6,6%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География-1-6,6%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Биология-1-6,6%</w:t>
      </w:r>
    </w:p>
    <w:p w:rsidR="00A73FF3" w:rsidRPr="00D26F12" w:rsidRDefault="00A73FF3" w:rsidP="00A73FF3">
      <w:pPr>
        <w:pStyle w:val="a6"/>
        <w:numPr>
          <w:ilvl w:val="0"/>
          <w:numId w:val="493"/>
        </w:numPr>
        <w:tabs>
          <w:tab w:val="left" w:pos="2390"/>
        </w:tabs>
        <w:ind w:left="2390" w:hanging="708"/>
        <w:rPr>
          <w:rFonts w:ascii="Wingdings" w:hAnsi="Wingdings"/>
          <w:sz w:val="24"/>
        </w:rPr>
      </w:pPr>
      <w:r w:rsidRPr="00D26F12">
        <w:rPr>
          <w:sz w:val="24"/>
        </w:rPr>
        <w:t>Педагог организатор</w:t>
      </w:r>
    </w:p>
    <w:p w:rsidR="00A73FF3" w:rsidRPr="00D26F12" w:rsidRDefault="00A73FF3" w:rsidP="00A73FF3">
      <w:pPr>
        <w:tabs>
          <w:tab w:val="left" w:pos="2390"/>
        </w:tabs>
        <w:ind w:left="1682"/>
        <w:rPr>
          <w:rFonts w:ascii="Wingdings" w:hAnsi="Wingdings"/>
          <w:sz w:val="24"/>
        </w:rPr>
      </w:pPr>
    </w:p>
    <w:p w:rsidR="00A73FF3" w:rsidRPr="00D26F12" w:rsidRDefault="00A73FF3" w:rsidP="00A73FF3">
      <w:pPr>
        <w:tabs>
          <w:tab w:val="left" w:pos="2390"/>
        </w:tabs>
        <w:ind w:left="1682"/>
        <w:rPr>
          <w:rFonts w:ascii="Wingdings" w:hAnsi="Wingdings"/>
          <w:sz w:val="24"/>
        </w:rPr>
      </w:pPr>
    </w:p>
    <w:p w:rsidR="00A73FF3" w:rsidRPr="00D26F12" w:rsidRDefault="00A73FF3" w:rsidP="00A73FF3">
      <w:pPr>
        <w:pStyle w:val="a4"/>
        <w:spacing w:before="5"/>
        <w:ind w:left="0"/>
        <w:rPr>
          <w:sz w:val="19"/>
        </w:rPr>
      </w:pPr>
    </w:p>
    <w:p w:rsidR="00A73FF3" w:rsidRPr="00D26F12" w:rsidRDefault="00A73FF3" w:rsidP="00A73FF3">
      <w:pPr>
        <w:spacing w:before="91"/>
        <w:ind w:left="3422"/>
        <w:rPr>
          <w:b/>
        </w:rPr>
      </w:pPr>
      <w:r w:rsidRPr="00D26F12">
        <w:rPr>
          <w:b/>
        </w:rPr>
        <w:t>Курсы повышения квалификации педагогов школы</w:t>
      </w:r>
    </w:p>
    <w:p w:rsidR="00A73FF3" w:rsidRPr="00D26F12" w:rsidRDefault="00A73FF3" w:rsidP="00A73FF3">
      <w:pPr>
        <w:pStyle w:val="a4"/>
        <w:spacing w:before="10" w:after="1"/>
        <w:ind w:left="0"/>
        <w:rPr>
          <w:b/>
          <w:sz w:val="20"/>
        </w:rPr>
      </w:pPr>
    </w:p>
    <w:tbl>
      <w:tblPr>
        <w:tblStyle w:val="1b"/>
        <w:tblW w:w="9930" w:type="dxa"/>
        <w:tblInd w:w="1384" w:type="dxa"/>
        <w:tblLayout w:type="fixed"/>
        <w:tblLook w:val="04A0"/>
      </w:tblPr>
      <w:tblGrid>
        <w:gridCol w:w="1560"/>
        <w:gridCol w:w="1276"/>
        <w:gridCol w:w="1277"/>
        <w:gridCol w:w="852"/>
        <w:gridCol w:w="993"/>
        <w:gridCol w:w="1136"/>
        <w:gridCol w:w="1984"/>
        <w:gridCol w:w="852"/>
      </w:tblGrid>
      <w:tr w:rsidR="00D26F12" w:rsidRPr="00D26F12" w:rsidTr="00B14BF1">
        <w:tc>
          <w:tcPr>
            <w:tcW w:w="1560"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Ф.И.О.</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Должность</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Какой предмет ведет</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b/>
              </w:rPr>
            </w:pPr>
            <w:r w:rsidRPr="00D26F12">
              <w:rPr>
                <w:b/>
              </w:rPr>
              <w:t xml:space="preserve">Педагогич. Стаж общий . в /данной должности </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b/>
              </w:rPr>
            </w:pPr>
            <w:r w:rsidRPr="00D26F12">
              <w:rPr>
                <w:b/>
              </w:rPr>
              <w:t xml:space="preserve">Категория </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b/>
              </w:rPr>
            </w:pPr>
            <w:r w:rsidRPr="00D26F12">
              <w:rPr>
                <w:b/>
              </w:rPr>
              <w:t>Сроки прохождения курсов</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b/>
              </w:rPr>
            </w:pPr>
            <w:r w:rsidRPr="00D26F12">
              <w:rPr>
                <w:b/>
              </w:rPr>
              <w:t xml:space="preserve">Год прохождения курсов </w:t>
            </w:r>
          </w:p>
          <w:p w:rsidR="00A73FF3" w:rsidRPr="00D26F12" w:rsidRDefault="00A73FF3" w:rsidP="00B14BF1">
            <w:pPr>
              <w:rPr>
                <w:b/>
              </w:rPr>
            </w:pPr>
            <w:r w:rsidRPr="00D26F12">
              <w:rPr>
                <w:b/>
              </w:rPr>
              <w:t xml:space="preserve">Названия курсов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План. Курсы</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Ванюкова Татьяна Кузьминична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русского языка и литературы. музыки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Русский язык, музыка</w:t>
            </w: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СЗД</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26.02-21.03.</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Курсы учителей русского языка и литературы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rPr>
          <w:trHeight w:val="1860"/>
        </w:trPr>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Кузьмина Марина Григорьевна</w:t>
            </w:r>
          </w:p>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r w:rsidRPr="00D26F12">
              <w:t>Учитель</w:t>
            </w:r>
          </w:p>
          <w:p w:rsidR="00A73FF3" w:rsidRPr="00D26F12" w:rsidRDefault="00A73FF3" w:rsidP="00B14BF1">
            <w:r w:rsidRPr="00D26F12">
              <w:t xml:space="preserve">Физики, </w:t>
            </w:r>
          </w:p>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Физика,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33/32</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28.11-16.12.</w:t>
            </w:r>
          </w:p>
          <w:p w:rsidR="00A73FF3" w:rsidRPr="00D26F12" w:rsidRDefault="00A73FF3" w:rsidP="00B14BF1">
            <w:r w:rsidRPr="00D26F12">
              <w:t>2016</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108ч</w:t>
            </w:r>
          </w:p>
          <w:p w:rsidR="00A73FF3" w:rsidRPr="00D26F12" w:rsidRDefault="00A73FF3" w:rsidP="00B14BF1">
            <w:r w:rsidRPr="00D26F12">
              <w:t>Методика формирования  личностных. метапредметных и предметных результатов образования по физике»</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rPr>
          <w:trHeight w:val="99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родного(чувашского языка  и  итературы</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родной язык</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33/9</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12.10-23.10.</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Преподавание  родного (чувашского языка  и дит в усл. Реализации ФГОС»-72ч.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Менеджмент  в образовании</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21.10-16.11</w:t>
            </w:r>
          </w:p>
          <w:p w:rsidR="00A73FF3" w:rsidRPr="00D26F12" w:rsidRDefault="00A73FF3" w:rsidP="00B14BF1">
            <w:r w:rsidRPr="00D26F12">
              <w:t>2015г</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«Разработка и внедрение  образовательной программы  среднего общего образования  в образовательной  организации»-72ч. МГПУ</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r w:rsidRPr="00D26F12">
              <w:t>8-10.08</w:t>
            </w:r>
          </w:p>
          <w:p w:rsidR="00A73FF3" w:rsidRPr="00D26F12" w:rsidRDefault="00A73FF3" w:rsidP="00B14BF1">
            <w:r w:rsidRPr="00D26F12">
              <w:t>2016г.</w:t>
            </w:r>
          </w:p>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Профессиональная коммуникация  как основа  эффективной реализации  требований ФГОС-24ч. КФУ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Саушкина Антонида Александровна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русского языка и литературы</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Русский язык и литература, химия</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39/39</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24.08-18.09.</w:t>
            </w:r>
          </w:p>
          <w:p w:rsidR="00A73FF3" w:rsidRPr="00D26F12" w:rsidRDefault="00A73FF3" w:rsidP="00B14BF1">
            <w:r w:rsidRPr="00D26F12">
              <w:t>2014</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Организация и содержание учебно-воспитательной работы в условияхФГОС по предмету русский язык и литература»,</w:t>
            </w:r>
          </w:p>
          <w:p w:rsidR="00A73FF3" w:rsidRPr="00D26F12" w:rsidRDefault="00A73FF3" w:rsidP="00B14BF1">
            <w:r w:rsidRPr="00D26F12">
              <w:t>НОУ ДПО «Центр социально-гуманитарного образования»-96 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2017</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Менеджмент в образовании</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24.08-18.09.</w:t>
            </w:r>
          </w:p>
          <w:p w:rsidR="00A73FF3" w:rsidRPr="00D26F12" w:rsidRDefault="00A73FF3" w:rsidP="00B14BF1">
            <w:r w:rsidRPr="00D26F12">
              <w:t>2017</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Организация и содержание учебно-воспитательной работы в условияхФГОС по предмету химия»-96ч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2020</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Менеджмент в образовании</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Львов Виталий Вениаминович</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ИЗО и  черчения</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35/33</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24.08-18.09.</w:t>
            </w:r>
          </w:p>
          <w:p w:rsidR="00A73FF3" w:rsidRPr="00D26F12" w:rsidRDefault="00A73FF3" w:rsidP="00B14BF1">
            <w:r w:rsidRPr="00D26F12">
              <w:t>2014</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Организация и содержание учебно-воспитательной работы в условияхФГОС по предмету  ИЗО»-96ч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2017</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35/8/3</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24.08-18.09.</w:t>
            </w:r>
          </w:p>
          <w:p w:rsidR="00A73FF3" w:rsidRPr="00D26F12" w:rsidRDefault="00A73FF3" w:rsidP="00B14BF1">
            <w:r w:rsidRPr="00D26F12">
              <w:t>2014</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Организация и содержание учебно-воспитательной работы в условияхФГОС по предмету физическая культура »-96ч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2017</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технологии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технология</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35/33</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28.09-16.10.</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Современный урок  технологии  в  условиях  внедрения  ФГОС»</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географии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География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35/2</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2021</w:t>
            </w:r>
          </w:p>
        </w:tc>
      </w:tr>
      <w:tr w:rsidR="00D26F12" w:rsidRPr="00D26F12" w:rsidTr="00B14BF1">
        <w:trPr>
          <w:trHeight w:val="1178"/>
        </w:trPr>
        <w:tc>
          <w:tcPr>
            <w:tcW w:w="1560" w:type="dxa"/>
            <w:tcBorders>
              <w:top w:val="single" w:sz="4" w:space="0" w:color="auto"/>
              <w:left w:val="single" w:sz="4" w:space="0" w:color="auto"/>
              <w:bottom w:val="single" w:sz="4" w:space="0" w:color="auto"/>
              <w:right w:val="single" w:sz="4" w:space="0" w:color="auto"/>
            </w:tcBorders>
          </w:tcPr>
          <w:p w:rsidR="00A73FF3" w:rsidRPr="00D26F12" w:rsidRDefault="00A73FF3" w:rsidP="00B14BF1">
            <w:r w:rsidRPr="00D26F12">
              <w:t>Львов Александр Петрович</w:t>
            </w:r>
          </w:p>
          <w:p w:rsidR="00A73FF3" w:rsidRPr="00D26F12" w:rsidRDefault="00A73FF3" w:rsidP="00B14BF1"/>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математики.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Математика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32/32</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СЗД</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10.02-29.02.</w:t>
            </w:r>
          </w:p>
          <w:p w:rsidR="00A73FF3" w:rsidRPr="00D26F12" w:rsidRDefault="00A73FF3" w:rsidP="00B14BF1">
            <w:r w:rsidRPr="00D26F12">
              <w:t>2016</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«преподавание  курса «Математика» в усл реализации  концепции   разв  математического  образования   и ФГОС ООО» -108 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tcPr>
          <w:p w:rsidR="00A73FF3" w:rsidRPr="00D26F12" w:rsidRDefault="00A73FF3" w:rsidP="00B14BF1">
            <w:r w:rsidRPr="00D26F12">
              <w:t>Кириллова Ирина Анатольевна</w:t>
            </w:r>
          </w:p>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математики.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Математика . информатика</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32/32</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25.01--12.02.</w:t>
            </w:r>
          </w:p>
          <w:p w:rsidR="00A73FF3" w:rsidRPr="00D26F12" w:rsidRDefault="00A73FF3" w:rsidP="00B14BF1">
            <w:r w:rsidRPr="00D26F12">
              <w:t>2016</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Актуальные проблемы  современные проблемы в преподавании </w:t>
            </w:r>
            <w:r w:rsidRPr="00D26F12">
              <w:rPr>
                <w:b/>
              </w:rPr>
              <w:t>математики</w:t>
            </w:r>
            <w:r w:rsidRPr="00D26F12">
              <w:t xml:space="preserve"> в условиях  внедрения ФГОС ООО»</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информатики</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sz w:val="18"/>
                <w:szCs w:val="18"/>
              </w:rPr>
            </w:pP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pPr>
              <w:rPr>
                <w:sz w:val="18"/>
                <w:szCs w:val="18"/>
              </w:rPr>
            </w:pP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sz w:val="18"/>
                <w:szCs w:val="18"/>
              </w:rPr>
            </w:pPr>
            <w:r w:rsidRPr="00D26F12">
              <w:rPr>
                <w:sz w:val="18"/>
                <w:szCs w:val="18"/>
              </w:rPr>
              <w:t>14.03.-01.04 2016г</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sz w:val="18"/>
                <w:szCs w:val="18"/>
              </w:rPr>
            </w:pPr>
            <w:r w:rsidRPr="00D26F12">
              <w:rPr>
                <w:sz w:val="18"/>
                <w:szCs w:val="18"/>
              </w:rPr>
              <w:t xml:space="preserve">Курсы по </w:t>
            </w:r>
            <w:r w:rsidRPr="00D26F12">
              <w:rPr>
                <w:b/>
                <w:sz w:val="18"/>
                <w:szCs w:val="18"/>
              </w:rPr>
              <w:t>информатике</w:t>
            </w:r>
            <w:r w:rsidRPr="00D26F12">
              <w:rPr>
                <w:sz w:val="18"/>
                <w:szCs w:val="18"/>
              </w:rPr>
              <w:t xml:space="preserve">   КФУ г. Казань</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rPr>
                <w:sz w:val="18"/>
                <w:szCs w:val="18"/>
              </w:rPr>
            </w:pPr>
            <w:r w:rsidRPr="00D26F12">
              <w:rPr>
                <w:sz w:val="18"/>
                <w:szCs w:val="18"/>
              </w:rPr>
              <w:t>2019</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Менеджмент </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Пимуков Александр Петрович</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математики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Обществознание</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32/32</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8.12-28.12.2014</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16.01.</w:t>
            </w:r>
          </w:p>
          <w:p w:rsidR="00A73FF3" w:rsidRPr="00D26F12" w:rsidRDefault="00A73FF3" w:rsidP="00B14BF1">
            <w:r w:rsidRPr="00D26F12">
              <w:t>2006, курсы учителя истории2010</w:t>
            </w:r>
          </w:p>
          <w:p w:rsidR="00A73FF3" w:rsidRPr="00D26F12" w:rsidRDefault="00A73FF3" w:rsidP="00B14BF1">
            <w:r w:rsidRPr="00D26F12">
              <w:t>менеджмент</w:t>
            </w: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r w:rsidRPr="00D26F12">
              <w:t>2017</w:t>
            </w:r>
          </w:p>
          <w:p w:rsidR="00A73FF3" w:rsidRPr="00D26F12" w:rsidRDefault="00A73FF3" w:rsidP="00B14BF1"/>
          <w:p w:rsidR="00A73FF3" w:rsidRPr="00D26F12" w:rsidRDefault="00A73FF3" w:rsidP="00B14BF1"/>
          <w:p w:rsidR="00A73FF3" w:rsidRPr="00D26F12" w:rsidRDefault="00A73FF3" w:rsidP="00B14BF1"/>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Ванюкова Нина Владимировна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физики и тех. творчеств</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23/23</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19-27.06.</w:t>
            </w:r>
          </w:p>
          <w:p w:rsidR="00A73FF3" w:rsidRPr="00D26F12" w:rsidRDefault="00A73FF3" w:rsidP="00B14BF1">
            <w:r w:rsidRPr="00D26F12">
              <w:t>2003 курсы учит. химии</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2012</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истории биологии</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История</w:t>
            </w:r>
          </w:p>
          <w:p w:rsidR="00A73FF3" w:rsidRPr="00D26F12" w:rsidRDefault="00A73FF3" w:rsidP="00B14BF1">
            <w:r w:rsidRPr="00D26F12">
              <w:t>биология,</w:t>
            </w: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24.08.-18.09.</w:t>
            </w:r>
          </w:p>
          <w:p w:rsidR="00A73FF3" w:rsidRPr="00D26F12" w:rsidRDefault="00A73FF3" w:rsidP="00B14BF1">
            <w:r w:rsidRPr="00D26F12">
              <w:t>2014</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курсы учит биологии -96 ч</w:t>
            </w:r>
          </w:p>
          <w:p w:rsidR="00A73FF3" w:rsidRPr="00D26F12" w:rsidRDefault="00A73FF3" w:rsidP="00B14BF1">
            <w:r w:rsidRPr="00D26F12">
              <w:t>.г Набеежные Челны</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2017</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Учитель  русского языка и литература </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Русский язык и литература</w:t>
            </w: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26.02-21.03.</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Курсы учителей русского языка и литературы </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Мрясова  Екатерина Сергеевна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Английский язык</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Английский язык</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6/6</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9.11.2015-30.11.15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Курсы учителей английского  языка</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p w:rsidR="00A73FF3" w:rsidRPr="00D26F12" w:rsidRDefault="00A73FF3" w:rsidP="00B14BF1">
            <w:r w:rsidRPr="00D26F12">
              <w:t>(декр отп)</w:t>
            </w:r>
          </w:p>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6/6</w:t>
            </w:r>
          </w:p>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Исаева Елена Петровна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 Учитель нач. классов</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нач. классов</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33/33</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СЗД</w:t>
            </w:r>
          </w:p>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rPr>
          <w:trHeight w:val="88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чу вяз и лит</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Чув яз и литература</w:t>
            </w:r>
          </w:p>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24.08-22.09.</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Организация и содержание учебно-воспитательной работы в условияхФГОС по предмету русский язык и литература»,</w:t>
            </w:r>
          </w:p>
          <w:p w:rsidR="00A73FF3" w:rsidRPr="00D26F12" w:rsidRDefault="00A73FF3" w:rsidP="00B14BF1">
            <w:r w:rsidRPr="00D26F12">
              <w:t>НОУ ДПО «Центр социально-гуманитарного образования»-96 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4.04.-15.04.</w:t>
            </w:r>
          </w:p>
          <w:p w:rsidR="00A73FF3" w:rsidRPr="00D26F12" w:rsidRDefault="00A73FF3" w:rsidP="00B14BF1">
            <w:r w:rsidRPr="00D26F12">
              <w:t>2016 г</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Реализация  системно-деятельностного  подхода к обучению в соответствии  ФГОС  НОО-72 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pPr>
              <w:ind w:firstLine="524"/>
            </w:pPr>
            <w:r w:rsidRPr="00D26F12">
              <w:t>Ефарова Валентина Владимировна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нач. классов</w:t>
            </w:r>
          </w:p>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нач. классов</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4 класса</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1</w:t>
            </w:r>
          </w:p>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24.08-22.09.</w:t>
            </w:r>
          </w:p>
          <w:p w:rsidR="00A73FF3" w:rsidRPr="00D26F12" w:rsidRDefault="00A73FF3" w:rsidP="00B14BF1">
            <w:r w:rsidRPr="00D26F12">
              <w:t>2015</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 xml:space="preserve">Курсы  особенности  организации  инклюзивного обучения : разработка  и реализация  адаптированных  образовательных программ в условиях  внедрения   </w:t>
            </w:r>
          </w:p>
          <w:p w:rsidR="00A73FF3" w:rsidRPr="00D26F12" w:rsidRDefault="00A73FF3" w:rsidP="00B14BF1">
            <w:r w:rsidRPr="00D26F12">
              <w:t>ФГОС НОО-108 ч.</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2018</w:t>
            </w:r>
          </w:p>
        </w:tc>
      </w:tr>
      <w:tr w:rsidR="00D26F12" w:rsidRPr="00D26F12" w:rsidTr="00B14BF1">
        <w:tc>
          <w:tcPr>
            <w:tcW w:w="1560" w:type="dxa"/>
            <w:vMerge w:val="restart"/>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Саушкина Галина Владимировна</w:t>
            </w:r>
          </w:p>
        </w:tc>
        <w:tc>
          <w:tcPr>
            <w:tcW w:w="127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нач. классов</w:t>
            </w:r>
          </w:p>
        </w:tc>
        <w:tc>
          <w:tcPr>
            <w:tcW w:w="1277"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Учитель нач. классов</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28/28</w:t>
            </w:r>
          </w:p>
        </w:tc>
        <w:tc>
          <w:tcPr>
            <w:tcW w:w="993"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СЗД</w:t>
            </w:r>
          </w:p>
        </w:tc>
        <w:tc>
          <w:tcPr>
            <w:tcW w:w="113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984"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r>
      <w:tr w:rsidR="00D26F12" w:rsidRPr="00D26F12" w:rsidTr="00B14BF1">
        <w:tc>
          <w:tcPr>
            <w:tcW w:w="1560" w:type="dxa"/>
            <w:vMerge/>
            <w:tcBorders>
              <w:top w:val="single" w:sz="4" w:space="0" w:color="auto"/>
              <w:left w:val="single" w:sz="4" w:space="0" w:color="auto"/>
              <w:bottom w:val="single" w:sz="4" w:space="0" w:color="auto"/>
              <w:right w:val="single" w:sz="4" w:space="0" w:color="auto"/>
            </w:tcBorders>
            <w:vAlign w:val="center"/>
            <w:hideMark/>
          </w:tcPr>
          <w:p w:rsidR="00A73FF3" w:rsidRPr="00D26F12" w:rsidRDefault="00A73FF3" w:rsidP="00B14BF1"/>
        </w:tc>
        <w:tc>
          <w:tcPr>
            <w:tcW w:w="1276"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277"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852"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993" w:type="dxa"/>
            <w:tcBorders>
              <w:top w:val="single" w:sz="4" w:space="0" w:color="auto"/>
              <w:left w:val="single" w:sz="4" w:space="0" w:color="auto"/>
              <w:bottom w:val="single" w:sz="4" w:space="0" w:color="auto"/>
              <w:right w:val="single" w:sz="4" w:space="0" w:color="auto"/>
            </w:tcBorders>
          </w:tcPr>
          <w:p w:rsidR="00A73FF3" w:rsidRPr="00D26F12" w:rsidRDefault="00A73FF3" w:rsidP="00B14BF1"/>
        </w:tc>
        <w:tc>
          <w:tcPr>
            <w:tcW w:w="1136"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6.12-15.12.</w:t>
            </w:r>
          </w:p>
          <w:p w:rsidR="00A73FF3" w:rsidRPr="00D26F12" w:rsidRDefault="00A73FF3" w:rsidP="00B14BF1">
            <w:r w:rsidRPr="00D26F12">
              <w:t>2016г</w:t>
            </w:r>
          </w:p>
        </w:tc>
        <w:tc>
          <w:tcPr>
            <w:tcW w:w="1984"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Система  работы учителя нач классов. Направленная  на достижения  личностных и метопредметных результатов  основной  общеобразовательной  программы в усл.  Реализации ФГОС НОО»</w:t>
            </w:r>
          </w:p>
        </w:tc>
        <w:tc>
          <w:tcPr>
            <w:tcW w:w="852" w:type="dxa"/>
            <w:tcBorders>
              <w:top w:val="single" w:sz="4" w:space="0" w:color="auto"/>
              <w:left w:val="single" w:sz="4" w:space="0" w:color="auto"/>
              <w:bottom w:val="single" w:sz="4" w:space="0" w:color="auto"/>
              <w:right w:val="single" w:sz="4" w:space="0" w:color="auto"/>
            </w:tcBorders>
            <w:hideMark/>
          </w:tcPr>
          <w:p w:rsidR="00A73FF3" w:rsidRPr="00D26F12" w:rsidRDefault="00A73FF3" w:rsidP="00B14BF1">
            <w:r w:rsidRPr="00D26F12">
              <w:t>2019</w:t>
            </w:r>
          </w:p>
        </w:tc>
      </w:tr>
    </w:tbl>
    <w:p w:rsidR="00A73FF3" w:rsidRPr="00D26F12" w:rsidRDefault="00A73FF3" w:rsidP="00A73FF3">
      <w:pPr>
        <w:rPr>
          <w:sz w:val="18"/>
        </w:rPr>
        <w:sectPr w:rsidR="00A73FF3" w:rsidRPr="00D26F12">
          <w:pgSz w:w="11910" w:h="16840"/>
          <w:pgMar w:top="1120" w:right="0" w:bottom="1580" w:left="20" w:header="0" w:footer="1256" w:gutter="0"/>
          <w:cols w:space="720"/>
        </w:sectPr>
      </w:pPr>
    </w:p>
    <w:p w:rsidR="00A73FF3" w:rsidRPr="00D26F12" w:rsidRDefault="00A73FF3" w:rsidP="00A73FF3">
      <w:pPr>
        <w:pStyle w:val="a4"/>
        <w:spacing w:before="5"/>
        <w:ind w:left="0"/>
        <w:rPr>
          <w:b/>
          <w:sz w:val="15"/>
        </w:rPr>
      </w:pPr>
    </w:p>
    <w:p w:rsidR="00A73FF3" w:rsidRPr="00D26F12" w:rsidRDefault="00A73FF3" w:rsidP="00A73FF3">
      <w:pPr>
        <w:pStyle w:val="1"/>
        <w:spacing w:before="90"/>
        <w:ind w:left="4418"/>
      </w:pPr>
      <w:r w:rsidRPr="00D26F12">
        <w:t>Организация методической работы</w:t>
      </w:r>
    </w:p>
    <w:p w:rsidR="00A73FF3" w:rsidRPr="00D26F12" w:rsidRDefault="00A73FF3" w:rsidP="00A73FF3">
      <w:pPr>
        <w:pStyle w:val="a4"/>
        <w:ind w:right="849"/>
        <w:jc w:val="both"/>
      </w:pPr>
      <w:r w:rsidRPr="00D26F12">
        <w:t>Одним из условий готовности школы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73FF3" w:rsidRPr="00D26F12" w:rsidRDefault="00A73FF3" w:rsidP="00A73FF3">
      <w:pPr>
        <w:pStyle w:val="a4"/>
        <w:spacing w:before="2"/>
        <w:ind w:left="0"/>
      </w:pPr>
    </w:p>
    <w:p w:rsidR="00A73FF3" w:rsidRPr="00D26F12" w:rsidRDefault="00A73FF3" w:rsidP="00A73FF3">
      <w:pPr>
        <w:pStyle w:val="1"/>
        <w:spacing w:line="240" w:lineRule="auto"/>
        <w:ind w:left="1766"/>
        <w:jc w:val="both"/>
      </w:pPr>
      <w:r w:rsidRPr="00D26F12">
        <w:t>План методического сопровождения введения ФГОС основного общего образования</w:t>
      </w:r>
    </w:p>
    <w:p w:rsidR="00A73FF3" w:rsidRPr="00D26F12" w:rsidRDefault="00A73FF3" w:rsidP="00A73FF3">
      <w:pPr>
        <w:pStyle w:val="a4"/>
        <w:spacing w:before="3" w:after="1"/>
        <w:ind w:left="0"/>
        <w:rPr>
          <w:b/>
        </w:rPr>
      </w:pPr>
    </w:p>
    <w:tbl>
      <w:tblPr>
        <w:tblStyle w:val="TableNormal"/>
        <w:tblW w:w="0" w:type="auto"/>
        <w:tblInd w:w="1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4537"/>
        <w:gridCol w:w="1843"/>
        <w:gridCol w:w="2465"/>
      </w:tblGrid>
      <w:tr w:rsidR="00D26F12" w:rsidRPr="00D26F12" w:rsidTr="00B14BF1">
        <w:trPr>
          <w:trHeight w:val="551"/>
        </w:trPr>
        <w:tc>
          <w:tcPr>
            <w:tcW w:w="516" w:type="dxa"/>
          </w:tcPr>
          <w:p w:rsidR="00A73FF3" w:rsidRPr="00D26F12" w:rsidRDefault="00A73FF3" w:rsidP="00B14BF1">
            <w:pPr>
              <w:pStyle w:val="TableParagraph"/>
              <w:spacing w:line="276" w:lineRule="exact"/>
              <w:ind w:left="57" w:right="85"/>
              <w:rPr>
                <w:b/>
                <w:sz w:val="24"/>
              </w:rPr>
            </w:pPr>
            <w:r w:rsidRPr="00D26F12">
              <w:rPr>
                <w:b/>
                <w:sz w:val="24"/>
              </w:rPr>
              <w:t>№ п/п</w:t>
            </w:r>
          </w:p>
        </w:tc>
        <w:tc>
          <w:tcPr>
            <w:tcW w:w="4537" w:type="dxa"/>
          </w:tcPr>
          <w:p w:rsidR="00A73FF3" w:rsidRPr="00D26F12" w:rsidRDefault="00A73FF3" w:rsidP="00B14BF1">
            <w:pPr>
              <w:pStyle w:val="TableParagraph"/>
              <w:spacing w:line="273" w:lineRule="exact"/>
              <w:ind w:left="1511"/>
              <w:rPr>
                <w:b/>
                <w:sz w:val="24"/>
              </w:rPr>
            </w:pPr>
            <w:r w:rsidRPr="00D26F12">
              <w:rPr>
                <w:b/>
                <w:sz w:val="24"/>
              </w:rPr>
              <w:t>Мероприятия</w:t>
            </w:r>
          </w:p>
        </w:tc>
        <w:tc>
          <w:tcPr>
            <w:tcW w:w="1843" w:type="dxa"/>
          </w:tcPr>
          <w:p w:rsidR="00A73FF3" w:rsidRPr="00D26F12" w:rsidRDefault="00A73FF3" w:rsidP="00B14BF1">
            <w:pPr>
              <w:pStyle w:val="TableParagraph"/>
              <w:spacing w:line="273" w:lineRule="exact"/>
              <w:ind w:left="566"/>
              <w:rPr>
                <w:b/>
                <w:sz w:val="24"/>
              </w:rPr>
            </w:pPr>
            <w:r w:rsidRPr="00D26F12">
              <w:rPr>
                <w:b/>
                <w:sz w:val="24"/>
              </w:rPr>
              <w:t>Сроки</w:t>
            </w:r>
          </w:p>
        </w:tc>
        <w:tc>
          <w:tcPr>
            <w:tcW w:w="2465" w:type="dxa"/>
          </w:tcPr>
          <w:p w:rsidR="00A73FF3" w:rsidRPr="00D26F12" w:rsidRDefault="00A73FF3" w:rsidP="00B14BF1">
            <w:pPr>
              <w:pStyle w:val="TableParagraph"/>
              <w:spacing w:line="273" w:lineRule="exact"/>
              <w:ind w:left="386"/>
              <w:rPr>
                <w:b/>
                <w:sz w:val="24"/>
              </w:rPr>
            </w:pPr>
            <w:r w:rsidRPr="00D26F12">
              <w:rPr>
                <w:b/>
                <w:sz w:val="24"/>
              </w:rPr>
              <w:t>Ответственные</w:t>
            </w:r>
          </w:p>
        </w:tc>
      </w:tr>
      <w:tr w:rsidR="00D26F12" w:rsidRPr="00D26F12" w:rsidTr="00B14BF1">
        <w:trPr>
          <w:trHeight w:val="828"/>
        </w:trPr>
        <w:tc>
          <w:tcPr>
            <w:tcW w:w="516" w:type="dxa"/>
          </w:tcPr>
          <w:p w:rsidR="00A73FF3" w:rsidRPr="00D26F12" w:rsidRDefault="00A73FF3" w:rsidP="00B14BF1">
            <w:pPr>
              <w:pStyle w:val="TableParagraph"/>
              <w:spacing w:line="275" w:lineRule="exact"/>
              <w:ind w:left="57"/>
              <w:rPr>
                <w:b/>
                <w:sz w:val="24"/>
              </w:rPr>
            </w:pPr>
            <w:r w:rsidRPr="00D26F12">
              <w:rPr>
                <w:b/>
                <w:sz w:val="24"/>
              </w:rPr>
              <w:t>1</w:t>
            </w:r>
          </w:p>
        </w:tc>
        <w:tc>
          <w:tcPr>
            <w:tcW w:w="4537" w:type="dxa"/>
          </w:tcPr>
          <w:p w:rsidR="00A73FF3" w:rsidRPr="00D26F12" w:rsidRDefault="00A73FF3" w:rsidP="00B14BF1">
            <w:pPr>
              <w:pStyle w:val="TableParagraph"/>
              <w:tabs>
                <w:tab w:val="left" w:pos="1703"/>
                <w:tab w:val="left" w:pos="3511"/>
              </w:tabs>
              <w:spacing w:line="237" w:lineRule="auto"/>
              <w:ind w:left="57" w:right="48"/>
              <w:rPr>
                <w:sz w:val="24"/>
                <w:lang w:val="ru-RU"/>
              </w:rPr>
            </w:pPr>
            <w:r w:rsidRPr="00D26F12">
              <w:rPr>
                <w:sz w:val="24"/>
                <w:lang w:val="ru-RU"/>
              </w:rPr>
              <w:t>Педсовет</w:t>
            </w:r>
            <w:r w:rsidRPr="00D26F12">
              <w:rPr>
                <w:sz w:val="24"/>
                <w:lang w:val="ru-RU"/>
              </w:rPr>
              <w:tab/>
              <w:t>«Принятие</w:t>
            </w:r>
            <w:r w:rsidRPr="00D26F12">
              <w:rPr>
                <w:sz w:val="24"/>
                <w:lang w:val="ru-RU"/>
              </w:rPr>
              <w:tab/>
            </w:r>
            <w:r w:rsidRPr="00D26F12">
              <w:rPr>
                <w:spacing w:val="-4"/>
                <w:sz w:val="24"/>
                <w:lang w:val="ru-RU"/>
              </w:rPr>
              <w:t xml:space="preserve">основной </w:t>
            </w:r>
            <w:r w:rsidRPr="00D26F12">
              <w:rPr>
                <w:sz w:val="24"/>
                <w:lang w:val="ru-RU"/>
              </w:rPr>
              <w:t>образовательной программы НОО и ООО</w:t>
            </w:r>
          </w:p>
          <w:p w:rsidR="00A73FF3" w:rsidRPr="00D26F12" w:rsidRDefault="00A73FF3" w:rsidP="00B14BF1">
            <w:pPr>
              <w:pStyle w:val="TableParagraph"/>
              <w:spacing w:line="264" w:lineRule="exact"/>
              <w:ind w:left="57"/>
              <w:rPr>
                <w:sz w:val="24"/>
              </w:rPr>
            </w:pPr>
            <w:r w:rsidRPr="00D26F12">
              <w:rPr>
                <w:sz w:val="24"/>
              </w:rPr>
              <w:t>по ФГОС».</w:t>
            </w:r>
          </w:p>
        </w:tc>
        <w:tc>
          <w:tcPr>
            <w:tcW w:w="1843" w:type="dxa"/>
          </w:tcPr>
          <w:p w:rsidR="00A73FF3" w:rsidRPr="00D26F12" w:rsidRDefault="00A73FF3" w:rsidP="00B14BF1">
            <w:pPr>
              <w:pStyle w:val="TableParagraph"/>
              <w:spacing w:line="270" w:lineRule="exact"/>
              <w:ind w:left="54"/>
              <w:rPr>
                <w:sz w:val="24"/>
              </w:rPr>
            </w:pPr>
            <w:r w:rsidRPr="00D26F12">
              <w:rPr>
                <w:sz w:val="24"/>
              </w:rPr>
              <w:t>август</w:t>
            </w:r>
          </w:p>
        </w:tc>
        <w:tc>
          <w:tcPr>
            <w:tcW w:w="2465" w:type="dxa"/>
          </w:tcPr>
          <w:p w:rsidR="00A73FF3" w:rsidRPr="00D26F12" w:rsidRDefault="00A73FF3" w:rsidP="00B14BF1">
            <w:pPr>
              <w:pStyle w:val="TableParagraph"/>
              <w:spacing w:line="270" w:lineRule="exact"/>
              <w:ind w:left="55"/>
              <w:rPr>
                <w:sz w:val="24"/>
              </w:rPr>
            </w:pPr>
            <w:r w:rsidRPr="00D26F12">
              <w:rPr>
                <w:sz w:val="24"/>
              </w:rPr>
              <w:t>Директор</w:t>
            </w:r>
          </w:p>
        </w:tc>
      </w:tr>
      <w:tr w:rsidR="00D26F12" w:rsidRPr="00D26F12" w:rsidTr="00B14BF1">
        <w:trPr>
          <w:trHeight w:val="554"/>
        </w:trPr>
        <w:tc>
          <w:tcPr>
            <w:tcW w:w="516" w:type="dxa"/>
          </w:tcPr>
          <w:p w:rsidR="00A73FF3" w:rsidRPr="00D26F12" w:rsidRDefault="00A73FF3" w:rsidP="00B14BF1">
            <w:pPr>
              <w:pStyle w:val="TableParagraph"/>
              <w:spacing w:line="270" w:lineRule="exact"/>
              <w:ind w:left="57"/>
              <w:rPr>
                <w:sz w:val="24"/>
              </w:rPr>
            </w:pPr>
            <w:r w:rsidRPr="00D26F12">
              <w:rPr>
                <w:sz w:val="24"/>
              </w:rPr>
              <w:t>2</w:t>
            </w:r>
          </w:p>
        </w:tc>
        <w:tc>
          <w:tcPr>
            <w:tcW w:w="4537" w:type="dxa"/>
          </w:tcPr>
          <w:p w:rsidR="00A73FF3" w:rsidRPr="00D26F12" w:rsidRDefault="00A73FF3" w:rsidP="00B14BF1">
            <w:pPr>
              <w:pStyle w:val="TableParagraph"/>
              <w:spacing w:line="270" w:lineRule="exact"/>
              <w:ind w:left="57"/>
              <w:rPr>
                <w:sz w:val="24"/>
                <w:lang w:val="ru-RU"/>
              </w:rPr>
            </w:pPr>
            <w:r w:rsidRPr="00D26F12">
              <w:rPr>
                <w:sz w:val="24"/>
                <w:lang w:val="ru-RU"/>
              </w:rPr>
              <w:t>Формирование УМК по введению ФГОС</w:t>
            </w:r>
          </w:p>
          <w:p w:rsidR="00A73FF3" w:rsidRPr="00D26F12" w:rsidRDefault="00A73FF3" w:rsidP="00B14BF1">
            <w:pPr>
              <w:pStyle w:val="TableParagraph"/>
              <w:spacing w:line="264" w:lineRule="exact"/>
              <w:ind w:left="57"/>
              <w:rPr>
                <w:sz w:val="24"/>
                <w:lang w:val="ru-RU"/>
              </w:rPr>
            </w:pPr>
            <w:r w:rsidRPr="00D26F12">
              <w:rPr>
                <w:sz w:val="24"/>
                <w:lang w:val="ru-RU"/>
              </w:rPr>
              <w:t>основного общего образования.</w:t>
            </w:r>
          </w:p>
        </w:tc>
        <w:tc>
          <w:tcPr>
            <w:tcW w:w="1843" w:type="dxa"/>
          </w:tcPr>
          <w:p w:rsidR="00A73FF3" w:rsidRPr="00D26F12" w:rsidRDefault="00A73FF3" w:rsidP="00B14BF1">
            <w:pPr>
              <w:pStyle w:val="TableParagraph"/>
              <w:spacing w:line="270" w:lineRule="exact"/>
              <w:ind w:left="54"/>
              <w:rPr>
                <w:sz w:val="24"/>
              </w:rPr>
            </w:pPr>
            <w:r w:rsidRPr="00D26F12">
              <w:rPr>
                <w:sz w:val="24"/>
              </w:rPr>
              <w:t>август</w:t>
            </w:r>
          </w:p>
        </w:tc>
        <w:tc>
          <w:tcPr>
            <w:tcW w:w="2465" w:type="dxa"/>
          </w:tcPr>
          <w:p w:rsidR="00A73FF3" w:rsidRPr="00D26F12" w:rsidRDefault="00A73FF3" w:rsidP="00B14BF1">
            <w:pPr>
              <w:pStyle w:val="TableParagraph"/>
              <w:spacing w:line="270" w:lineRule="exact"/>
              <w:ind w:left="55"/>
              <w:rPr>
                <w:sz w:val="24"/>
              </w:rPr>
            </w:pPr>
            <w:r w:rsidRPr="00D26F12">
              <w:rPr>
                <w:sz w:val="24"/>
              </w:rPr>
              <w:t>Руководители МО</w:t>
            </w:r>
          </w:p>
        </w:tc>
      </w:tr>
      <w:tr w:rsidR="00D26F12" w:rsidRPr="00D26F12" w:rsidTr="00B14BF1">
        <w:trPr>
          <w:trHeight w:val="551"/>
        </w:trPr>
        <w:tc>
          <w:tcPr>
            <w:tcW w:w="516" w:type="dxa"/>
          </w:tcPr>
          <w:p w:rsidR="00A73FF3" w:rsidRPr="00D26F12" w:rsidRDefault="00A73FF3" w:rsidP="00B14BF1">
            <w:pPr>
              <w:pStyle w:val="TableParagraph"/>
              <w:spacing w:line="268" w:lineRule="exact"/>
              <w:ind w:left="57"/>
              <w:rPr>
                <w:sz w:val="24"/>
              </w:rPr>
            </w:pPr>
            <w:r w:rsidRPr="00D26F12">
              <w:rPr>
                <w:sz w:val="24"/>
              </w:rPr>
              <w:t>3</w:t>
            </w:r>
          </w:p>
        </w:tc>
        <w:tc>
          <w:tcPr>
            <w:tcW w:w="4537" w:type="dxa"/>
          </w:tcPr>
          <w:p w:rsidR="00A73FF3" w:rsidRPr="00D26F12" w:rsidRDefault="00A73FF3" w:rsidP="00B14BF1">
            <w:pPr>
              <w:pStyle w:val="TableParagraph"/>
              <w:tabs>
                <w:tab w:val="left" w:pos="1906"/>
                <w:tab w:val="left" w:pos="3420"/>
              </w:tabs>
              <w:spacing w:line="268" w:lineRule="exact"/>
              <w:ind w:left="57"/>
              <w:rPr>
                <w:sz w:val="24"/>
                <w:lang w:val="ru-RU"/>
              </w:rPr>
            </w:pPr>
            <w:r w:rsidRPr="00D26F12">
              <w:rPr>
                <w:sz w:val="24"/>
                <w:lang w:val="ru-RU"/>
              </w:rPr>
              <w:t>Экспертиза</w:t>
            </w:r>
            <w:r w:rsidRPr="00D26F12">
              <w:rPr>
                <w:sz w:val="24"/>
                <w:lang w:val="ru-RU"/>
              </w:rPr>
              <w:tab/>
              <w:t>рабочих</w:t>
            </w:r>
            <w:r w:rsidRPr="00D26F12">
              <w:rPr>
                <w:sz w:val="24"/>
                <w:lang w:val="ru-RU"/>
              </w:rPr>
              <w:tab/>
              <w:t>программ,</w:t>
            </w:r>
          </w:p>
          <w:p w:rsidR="00A73FF3" w:rsidRPr="00D26F12" w:rsidRDefault="00A73FF3" w:rsidP="00B14BF1">
            <w:pPr>
              <w:pStyle w:val="TableParagraph"/>
              <w:spacing w:line="264" w:lineRule="exact"/>
              <w:ind w:left="57"/>
              <w:rPr>
                <w:sz w:val="24"/>
                <w:lang w:val="ru-RU"/>
              </w:rPr>
            </w:pPr>
            <w:r w:rsidRPr="00D26F12">
              <w:rPr>
                <w:sz w:val="24"/>
                <w:lang w:val="ru-RU"/>
              </w:rPr>
              <w:t>тематических учебных планов.</w:t>
            </w:r>
          </w:p>
        </w:tc>
        <w:tc>
          <w:tcPr>
            <w:tcW w:w="1843" w:type="dxa"/>
          </w:tcPr>
          <w:p w:rsidR="00A73FF3" w:rsidRPr="00D26F12" w:rsidRDefault="00A73FF3" w:rsidP="00B14BF1">
            <w:pPr>
              <w:pStyle w:val="TableParagraph"/>
              <w:spacing w:line="268" w:lineRule="exact"/>
              <w:ind w:left="54"/>
              <w:rPr>
                <w:sz w:val="24"/>
              </w:rPr>
            </w:pPr>
            <w:r w:rsidRPr="00D26F12">
              <w:rPr>
                <w:sz w:val="24"/>
              </w:rPr>
              <w:t>август</w:t>
            </w:r>
          </w:p>
        </w:tc>
        <w:tc>
          <w:tcPr>
            <w:tcW w:w="2465" w:type="dxa"/>
          </w:tcPr>
          <w:p w:rsidR="00A73FF3" w:rsidRPr="00D26F12" w:rsidRDefault="00A73FF3" w:rsidP="00B14BF1">
            <w:pPr>
              <w:pStyle w:val="TableParagraph"/>
              <w:spacing w:line="268" w:lineRule="exact"/>
              <w:ind w:left="55"/>
              <w:rPr>
                <w:sz w:val="24"/>
              </w:rPr>
            </w:pPr>
            <w:r w:rsidRPr="00D26F12">
              <w:rPr>
                <w:sz w:val="24"/>
              </w:rPr>
              <w:t>Зам. директора</w:t>
            </w:r>
          </w:p>
          <w:p w:rsidR="00A73FF3" w:rsidRPr="00D26F12" w:rsidRDefault="00A73FF3" w:rsidP="00B14BF1">
            <w:pPr>
              <w:pStyle w:val="TableParagraph"/>
              <w:spacing w:line="264" w:lineRule="exact"/>
              <w:ind w:left="55"/>
              <w:rPr>
                <w:sz w:val="24"/>
              </w:rPr>
            </w:pPr>
            <w:r w:rsidRPr="00D26F12">
              <w:rPr>
                <w:sz w:val="24"/>
              </w:rPr>
              <w:t>Руководители МО</w:t>
            </w:r>
          </w:p>
        </w:tc>
      </w:tr>
      <w:tr w:rsidR="00A73FF3" w:rsidRPr="00D26F12" w:rsidTr="00B14BF1">
        <w:trPr>
          <w:trHeight w:val="551"/>
        </w:trPr>
        <w:tc>
          <w:tcPr>
            <w:tcW w:w="516" w:type="dxa"/>
          </w:tcPr>
          <w:p w:rsidR="00A73FF3" w:rsidRPr="00D26F12" w:rsidRDefault="00A73FF3" w:rsidP="00B14BF1">
            <w:pPr>
              <w:pStyle w:val="TableParagraph"/>
              <w:spacing w:line="268" w:lineRule="exact"/>
              <w:ind w:left="57"/>
              <w:rPr>
                <w:sz w:val="24"/>
              </w:rPr>
            </w:pPr>
            <w:r w:rsidRPr="00D26F12">
              <w:rPr>
                <w:sz w:val="24"/>
              </w:rPr>
              <w:t>4</w:t>
            </w:r>
          </w:p>
        </w:tc>
        <w:tc>
          <w:tcPr>
            <w:tcW w:w="4537" w:type="dxa"/>
          </w:tcPr>
          <w:p w:rsidR="00A73FF3" w:rsidRPr="00D26F12" w:rsidRDefault="00A73FF3" w:rsidP="00B14BF1">
            <w:pPr>
              <w:pStyle w:val="TableParagraph"/>
              <w:tabs>
                <w:tab w:val="left" w:pos="1729"/>
                <w:tab w:val="left" w:pos="3347"/>
                <w:tab w:val="left" w:pos="3786"/>
              </w:tabs>
              <w:spacing w:line="268" w:lineRule="exact"/>
              <w:ind w:left="57"/>
              <w:rPr>
                <w:sz w:val="24"/>
                <w:lang w:val="ru-RU"/>
              </w:rPr>
            </w:pPr>
            <w:r w:rsidRPr="00D26F12">
              <w:rPr>
                <w:sz w:val="24"/>
                <w:lang w:val="ru-RU"/>
              </w:rPr>
              <w:t>Определение</w:t>
            </w:r>
            <w:r w:rsidRPr="00D26F12">
              <w:rPr>
                <w:sz w:val="24"/>
                <w:lang w:val="ru-RU"/>
              </w:rPr>
              <w:tab/>
              <w:t>потребности</w:t>
            </w:r>
            <w:r w:rsidRPr="00D26F12">
              <w:rPr>
                <w:sz w:val="24"/>
                <w:lang w:val="ru-RU"/>
              </w:rPr>
              <w:tab/>
              <w:t>в</w:t>
            </w:r>
            <w:r w:rsidRPr="00D26F12">
              <w:rPr>
                <w:sz w:val="24"/>
                <w:lang w:val="ru-RU"/>
              </w:rPr>
              <w:tab/>
              <w:t>курсах</w:t>
            </w:r>
          </w:p>
          <w:p w:rsidR="00A73FF3" w:rsidRPr="00D26F12" w:rsidRDefault="00A73FF3" w:rsidP="00B14BF1">
            <w:pPr>
              <w:pStyle w:val="TableParagraph"/>
              <w:spacing w:line="264" w:lineRule="exact"/>
              <w:ind w:left="57"/>
              <w:rPr>
                <w:sz w:val="24"/>
                <w:lang w:val="ru-RU"/>
              </w:rPr>
            </w:pPr>
            <w:r w:rsidRPr="00D26F12">
              <w:rPr>
                <w:sz w:val="24"/>
                <w:lang w:val="ru-RU"/>
              </w:rPr>
              <w:t>повышения квалификации в гимназии</w:t>
            </w:r>
          </w:p>
        </w:tc>
        <w:tc>
          <w:tcPr>
            <w:tcW w:w="1843" w:type="dxa"/>
          </w:tcPr>
          <w:p w:rsidR="00A73FF3" w:rsidRPr="00D26F12" w:rsidRDefault="00A73FF3" w:rsidP="00B14BF1">
            <w:pPr>
              <w:pStyle w:val="TableParagraph"/>
              <w:spacing w:line="268" w:lineRule="exact"/>
              <w:ind w:left="54"/>
              <w:rPr>
                <w:sz w:val="24"/>
              </w:rPr>
            </w:pPr>
            <w:r w:rsidRPr="00D26F12">
              <w:rPr>
                <w:sz w:val="24"/>
              </w:rPr>
              <w:t>август</w:t>
            </w:r>
          </w:p>
        </w:tc>
        <w:tc>
          <w:tcPr>
            <w:tcW w:w="2465" w:type="dxa"/>
          </w:tcPr>
          <w:p w:rsidR="00A73FF3" w:rsidRPr="00D26F12" w:rsidRDefault="00A73FF3" w:rsidP="00B14BF1">
            <w:pPr>
              <w:pStyle w:val="TableParagraph"/>
              <w:spacing w:line="268" w:lineRule="exact"/>
              <w:ind w:left="55"/>
              <w:rPr>
                <w:sz w:val="24"/>
              </w:rPr>
            </w:pPr>
            <w:r w:rsidRPr="00D26F12">
              <w:rPr>
                <w:sz w:val="24"/>
              </w:rPr>
              <w:t>Зам. директора</w:t>
            </w:r>
          </w:p>
          <w:p w:rsidR="00A73FF3" w:rsidRPr="00D26F12" w:rsidRDefault="00A73FF3" w:rsidP="00B14BF1">
            <w:pPr>
              <w:pStyle w:val="TableParagraph"/>
              <w:spacing w:line="264" w:lineRule="exact"/>
              <w:ind w:left="55"/>
              <w:rPr>
                <w:sz w:val="24"/>
              </w:rPr>
            </w:pPr>
            <w:r w:rsidRPr="00D26F12">
              <w:rPr>
                <w:sz w:val="24"/>
              </w:rPr>
              <w:t>Педагоги</w:t>
            </w:r>
          </w:p>
        </w:tc>
      </w:tr>
    </w:tbl>
    <w:p w:rsidR="00A73FF3" w:rsidRPr="00D26F12" w:rsidRDefault="00A73FF3" w:rsidP="00A73FF3">
      <w:pPr>
        <w:rPr>
          <w:sz w:val="24"/>
        </w:rPr>
      </w:pPr>
    </w:p>
    <w:tbl>
      <w:tblPr>
        <w:tblStyle w:val="TableNormal"/>
        <w:tblW w:w="0" w:type="auto"/>
        <w:tblInd w:w="1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4537"/>
        <w:gridCol w:w="1843"/>
        <w:gridCol w:w="2465"/>
      </w:tblGrid>
      <w:tr w:rsidR="00D26F12" w:rsidRPr="00D26F12" w:rsidTr="00B14BF1">
        <w:trPr>
          <w:trHeight w:val="828"/>
        </w:trPr>
        <w:tc>
          <w:tcPr>
            <w:tcW w:w="516" w:type="dxa"/>
          </w:tcPr>
          <w:p w:rsidR="00A73FF3" w:rsidRPr="00D26F12" w:rsidRDefault="00A73FF3" w:rsidP="00B14BF1">
            <w:pPr>
              <w:pStyle w:val="TableParagraph"/>
              <w:spacing w:line="262" w:lineRule="exact"/>
              <w:ind w:left="57"/>
              <w:rPr>
                <w:sz w:val="24"/>
              </w:rPr>
            </w:pPr>
            <w:r w:rsidRPr="00D26F12">
              <w:rPr>
                <w:sz w:val="24"/>
              </w:rPr>
              <w:t>5</w:t>
            </w:r>
          </w:p>
        </w:tc>
        <w:tc>
          <w:tcPr>
            <w:tcW w:w="4537" w:type="dxa"/>
          </w:tcPr>
          <w:p w:rsidR="00A73FF3" w:rsidRPr="00D26F12" w:rsidRDefault="00A73FF3" w:rsidP="00B14BF1">
            <w:pPr>
              <w:pStyle w:val="TableParagraph"/>
              <w:tabs>
                <w:tab w:val="left" w:pos="2210"/>
                <w:tab w:val="left" w:pos="3252"/>
              </w:tabs>
              <w:spacing w:line="262" w:lineRule="exact"/>
              <w:ind w:left="57"/>
              <w:rPr>
                <w:sz w:val="24"/>
                <w:lang w:val="ru-RU"/>
              </w:rPr>
            </w:pPr>
            <w:r w:rsidRPr="00D26F12">
              <w:rPr>
                <w:sz w:val="24"/>
                <w:lang w:val="ru-RU"/>
              </w:rPr>
              <w:t>Педагогический</w:t>
            </w:r>
            <w:r w:rsidRPr="00D26F12">
              <w:rPr>
                <w:sz w:val="24"/>
                <w:lang w:val="ru-RU"/>
              </w:rPr>
              <w:tab/>
              <w:t>совет</w:t>
            </w:r>
            <w:r w:rsidRPr="00D26F12">
              <w:rPr>
                <w:sz w:val="24"/>
                <w:lang w:val="ru-RU"/>
              </w:rPr>
              <w:tab/>
              <w:t>Повышение</w:t>
            </w:r>
          </w:p>
          <w:p w:rsidR="00A73FF3" w:rsidRPr="00D26F12" w:rsidRDefault="00A73FF3" w:rsidP="00B14BF1">
            <w:pPr>
              <w:pStyle w:val="TableParagraph"/>
              <w:tabs>
                <w:tab w:val="left" w:pos="1155"/>
                <w:tab w:val="left" w:pos="1898"/>
                <w:tab w:val="left" w:pos="2649"/>
                <w:tab w:val="left" w:pos="3011"/>
                <w:tab w:val="left" w:pos="3417"/>
              </w:tabs>
              <w:spacing w:line="270" w:lineRule="atLeast"/>
              <w:ind w:left="57" w:right="46"/>
              <w:rPr>
                <w:sz w:val="24"/>
                <w:lang w:val="ru-RU"/>
              </w:rPr>
            </w:pPr>
            <w:r w:rsidRPr="00D26F12">
              <w:rPr>
                <w:sz w:val="24"/>
                <w:lang w:val="ru-RU"/>
              </w:rPr>
              <w:t>качества</w:t>
            </w:r>
            <w:r w:rsidRPr="00D26F12">
              <w:rPr>
                <w:sz w:val="24"/>
                <w:lang w:val="ru-RU"/>
              </w:rPr>
              <w:tab/>
              <w:t>образования</w:t>
            </w:r>
            <w:r w:rsidRPr="00D26F12">
              <w:rPr>
                <w:sz w:val="24"/>
                <w:lang w:val="ru-RU"/>
              </w:rPr>
              <w:tab/>
              <w:t>через</w:t>
            </w:r>
            <w:r w:rsidRPr="00D26F12">
              <w:rPr>
                <w:sz w:val="24"/>
                <w:lang w:val="ru-RU"/>
              </w:rPr>
              <w:tab/>
            </w:r>
            <w:r w:rsidRPr="00D26F12">
              <w:rPr>
                <w:spacing w:val="-3"/>
                <w:sz w:val="24"/>
                <w:lang w:val="ru-RU"/>
              </w:rPr>
              <w:t xml:space="preserve">внедрение </w:t>
            </w:r>
            <w:r w:rsidRPr="00D26F12">
              <w:rPr>
                <w:sz w:val="24"/>
                <w:lang w:val="ru-RU"/>
              </w:rPr>
              <w:t>инновационных</w:t>
            </w:r>
            <w:r w:rsidRPr="00D26F12">
              <w:rPr>
                <w:sz w:val="24"/>
                <w:lang w:val="ru-RU"/>
              </w:rPr>
              <w:tab/>
              <w:t>методик,</w:t>
            </w:r>
            <w:r w:rsidRPr="00D26F12">
              <w:rPr>
                <w:sz w:val="24"/>
                <w:lang w:val="ru-RU"/>
              </w:rPr>
              <w:tab/>
            </w:r>
            <w:r w:rsidRPr="00D26F12">
              <w:rPr>
                <w:spacing w:val="-1"/>
                <w:sz w:val="24"/>
                <w:lang w:val="ru-RU"/>
              </w:rPr>
              <w:t>направленных</w:t>
            </w:r>
          </w:p>
        </w:tc>
        <w:tc>
          <w:tcPr>
            <w:tcW w:w="1843" w:type="dxa"/>
          </w:tcPr>
          <w:p w:rsidR="00A73FF3" w:rsidRPr="00D26F12" w:rsidRDefault="00A73FF3" w:rsidP="00B14BF1">
            <w:pPr>
              <w:pStyle w:val="TableParagraph"/>
              <w:spacing w:line="262" w:lineRule="exact"/>
              <w:ind w:left="54"/>
              <w:rPr>
                <w:sz w:val="24"/>
              </w:rPr>
            </w:pPr>
            <w:r w:rsidRPr="00D26F12">
              <w:rPr>
                <w:sz w:val="24"/>
              </w:rPr>
              <w:t>апрель</w:t>
            </w:r>
          </w:p>
        </w:tc>
        <w:tc>
          <w:tcPr>
            <w:tcW w:w="2465" w:type="dxa"/>
          </w:tcPr>
          <w:p w:rsidR="00A73FF3" w:rsidRPr="00D26F12" w:rsidRDefault="00A73FF3" w:rsidP="00B14BF1">
            <w:pPr>
              <w:pStyle w:val="TableParagraph"/>
              <w:spacing w:line="262" w:lineRule="exact"/>
              <w:ind w:left="55"/>
              <w:rPr>
                <w:sz w:val="24"/>
              </w:rPr>
            </w:pPr>
            <w:r w:rsidRPr="00D26F12">
              <w:rPr>
                <w:sz w:val="24"/>
              </w:rPr>
              <w:t>зам. директора</w:t>
            </w:r>
          </w:p>
        </w:tc>
      </w:tr>
    </w:tbl>
    <w:tbl>
      <w:tblPr>
        <w:tblStyle w:val="TableNormal"/>
        <w:tblpPr w:leftFromText="180" w:rightFromText="180" w:vertAnchor="text" w:horzAnchor="page" w:tblpX="1756"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4537"/>
        <w:gridCol w:w="1843"/>
        <w:gridCol w:w="2465"/>
      </w:tblGrid>
      <w:tr w:rsidR="00D26F12" w:rsidRPr="00D26F12" w:rsidTr="00B14BF1">
        <w:trPr>
          <w:trHeight w:val="828"/>
        </w:trPr>
        <w:tc>
          <w:tcPr>
            <w:tcW w:w="516" w:type="dxa"/>
          </w:tcPr>
          <w:p w:rsidR="00A73FF3" w:rsidRPr="00D26F12" w:rsidRDefault="00A73FF3" w:rsidP="00B14BF1">
            <w:pPr>
              <w:pStyle w:val="TableParagraph"/>
              <w:rPr>
                <w:sz w:val="24"/>
              </w:rPr>
            </w:pPr>
          </w:p>
        </w:tc>
        <w:tc>
          <w:tcPr>
            <w:tcW w:w="4537" w:type="dxa"/>
          </w:tcPr>
          <w:p w:rsidR="00A73FF3" w:rsidRPr="00D26F12" w:rsidRDefault="00A73FF3" w:rsidP="00B14BF1">
            <w:pPr>
              <w:pStyle w:val="TableParagraph"/>
              <w:tabs>
                <w:tab w:val="left" w:pos="570"/>
                <w:tab w:val="left" w:pos="1754"/>
                <w:tab w:val="left" w:pos="3600"/>
              </w:tabs>
              <w:ind w:left="57" w:right="48"/>
              <w:rPr>
                <w:sz w:val="24"/>
                <w:lang w:val="ru-RU"/>
              </w:rPr>
            </w:pPr>
            <w:r w:rsidRPr="00D26F12">
              <w:rPr>
                <w:sz w:val="24"/>
                <w:lang w:val="ru-RU"/>
              </w:rPr>
              <w:t>на</w:t>
            </w:r>
            <w:r w:rsidRPr="00D26F12">
              <w:rPr>
                <w:sz w:val="24"/>
                <w:lang w:val="ru-RU"/>
              </w:rPr>
              <w:tab/>
              <w:t>развитие</w:t>
            </w:r>
            <w:r w:rsidRPr="00D26F12">
              <w:rPr>
                <w:sz w:val="24"/>
                <w:lang w:val="ru-RU"/>
              </w:rPr>
              <w:tab/>
              <w:t>универсальных</w:t>
            </w:r>
            <w:r w:rsidRPr="00D26F12">
              <w:rPr>
                <w:sz w:val="24"/>
                <w:lang w:val="ru-RU"/>
              </w:rPr>
              <w:tab/>
            </w:r>
            <w:r w:rsidRPr="00D26F12">
              <w:rPr>
                <w:spacing w:val="-3"/>
                <w:sz w:val="24"/>
                <w:lang w:val="ru-RU"/>
              </w:rPr>
              <w:t xml:space="preserve">учебных </w:t>
            </w:r>
            <w:r w:rsidRPr="00D26F12">
              <w:rPr>
                <w:sz w:val="24"/>
                <w:lang w:val="ru-RU"/>
              </w:rPr>
              <w:t>действий учащихся в условиях</w:t>
            </w:r>
            <w:r w:rsidRPr="00D26F12">
              <w:rPr>
                <w:spacing w:val="12"/>
                <w:sz w:val="24"/>
                <w:lang w:val="ru-RU"/>
              </w:rPr>
              <w:t xml:space="preserve"> </w:t>
            </w:r>
            <w:r w:rsidRPr="00D26F12">
              <w:rPr>
                <w:sz w:val="24"/>
                <w:lang w:val="ru-RU"/>
              </w:rPr>
              <w:t>реализации</w:t>
            </w:r>
          </w:p>
          <w:p w:rsidR="00A73FF3" w:rsidRPr="00D26F12" w:rsidRDefault="00A73FF3" w:rsidP="00B14BF1">
            <w:pPr>
              <w:pStyle w:val="TableParagraph"/>
              <w:spacing w:line="264" w:lineRule="exact"/>
              <w:ind w:left="57"/>
              <w:rPr>
                <w:sz w:val="24"/>
              </w:rPr>
            </w:pPr>
            <w:r w:rsidRPr="00D26F12">
              <w:rPr>
                <w:sz w:val="24"/>
              </w:rPr>
              <w:t>ФГОС</w:t>
            </w:r>
          </w:p>
        </w:tc>
        <w:tc>
          <w:tcPr>
            <w:tcW w:w="1843" w:type="dxa"/>
          </w:tcPr>
          <w:p w:rsidR="00A73FF3" w:rsidRPr="00D26F12" w:rsidRDefault="00A73FF3" w:rsidP="00B14BF1">
            <w:pPr>
              <w:pStyle w:val="TableParagraph"/>
              <w:rPr>
                <w:sz w:val="24"/>
              </w:rPr>
            </w:pPr>
          </w:p>
        </w:tc>
        <w:tc>
          <w:tcPr>
            <w:tcW w:w="2465" w:type="dxa"/>
          </w:tcPr>
          <w:p w:rsidR="00A73FF3" w:rsidRPr="00D26F12" w:rsidRDefault="00A73FF3" w:rsidP="00B14BF1">
            <w:pPr>
              <w:pStyle w:val="TableParagraph"/>
              <w:rPr>
                <w:sz w:val="24"/>
              </w:rPr>
            </w:pPr>
          </w:p>
        </w:tc>
      </w:tr>
      <w:tr w:rsidR="00D26F12" w:rsidRPr="00D26F12" w:rsidTr="00B14BF1">
        <w:trPr>
          <w:trHeight w:val="827"/>
        </w:trPr>
        <w:tc>
          <w:tcPr>
            <w:tcW w:w="516" w:type="dxa"/>
          </w:tcPr>
          <w:p w:rsidR="00A73FF3" w:rsidRPr="00D26F12" w:rsidRDefault="00A73FF3" w:rsidP="00B14BF1">
            <w:pPr>
              <w:pStyle w:val="TableParagraph"/>
              <w:spacing w:line="268" w:lineRule="exact"/>
              <w:ind w:left="57"/>
              <w:rPr>
                <w:sz w:val="24"/>
              </w:rPr>
            </w:pPr>
            <w:r w:rsidRPr="00D26F12">
              <w:rPr>
                <w:sz w:val="24"/>
              </w:rPr>
              <w:t>6</w:t>
            </w:r>
          </w:p>
        </w:tc>
        <w:tc>
          <w:tcPr>
            <w:tcW w:w="4537" w:type="dxa"/>
          </w:tcPr>
          <w:p w:rsidR="00A73FF3" w:rsidRPr="00D26F12" w:rsidRDefault="00A73FF3" w:rsidP="00B14BF1">
            <w:pPr>
              <w:pStyle w:val="TableParagraph"/>
              <w:tabs>
                <w:tab w:val="left" w:pos="1043"/>
                <w:tab w:val="left" w:pos="1412"/>
                <w:tab w:val="left" w:pos="2321"/>
                <w:tab w:val="left" w:pos="3767"/>
              </w:tabs>
              <w:ind w:left="57" w:right="49"/>
              <w:rPr>
                <w:sz w:val="24"/>
                <w:lang w:val="ru-RU"/>
              </w:rPr>
            </w:pPr>
            <w:r w:rsidRPr="00D26F12">
              <w:rPr>
                <w:sz w:val="24"/>
                <w:lang w:val="ru-RU"/>
              </w:rPr>
              <w:t>Консультирование по проблеме внедрения ФГОС,</w:t>
            </w:r>
            <w:r w:rsidRPr="00D26F12">
              <w:rPr>
                <w:sz w:val="24"/>
                <w:lang w:val="ru-RU"/>
              </w:rPr>
              <w:tab/>
              <w:t>с</w:t>
            </w:r>
            <w:r w:rsidRPr="00D26F12">
              <w:rPr>
                <w:sz w:val="24"/>
                <w:lang w:val="ru-RU"/>
              </w:rPr>
              <w:tab/>
              <w:t>целью</w:t>
            </w:r>
            <w:r w:rsidRPr="00D26F12">
              <w:rPr>
                <w:sz w:val="24"/>
                <w:lang w:val="ru-RU"/>
              </w:rPr>
              <w:tab/>
              <w:t>повышения</w:t>
            </w:r>
            <w:r w:rsidRPr="00D26F12">
              <w:rPr>
                <w:sz w:val="24"/>
                <w:lang w:val="ru-RU"/>
              </w:rPr>
              <w:tab/>
            </w:r>
            <w:r w:rsidRPr="00D26F12">
              <w:rPr>
                <w:spacing w:val="-4"/>
                <w:sz w:val="24"/>
                <w:lang w:val="ru-RU"/>
              </w:rPr>
              <w:t>уровня</w:t>
            </w:r>
          </w:p>
          <w:p w:rsidR="00A73FF3" w:rsidRPr="00D26F12" w:rsidRDefault="00A73FF3" w:rsidP="00B14BF1">
            <w:pPr>
              <w:pStyle w:val="TableParagraph"/>
              <w:spacing w:line="264" w:lineRule="exact"/>
              <w:ind w:left="57"/>
              <w:rPr>
                <w:sz w:val="24"/>
              </w:rPr>
            </w:pPr>
            <w:r w:rsidRPr="00D26F12">
              <w:rPr>
                <w:sz w:val="24"/>
              </w:rPr>
              <w:t>психологической компетентности</w:t>
            </w:r>
          </w:p>
        </w:tc>
        <w:tc>
          <w:tcPr>
            <w:tcW w:w="1843" w:type="dxa"/>
          </w:tcPr>
          <w:p w:rsidR="00A73FF3" w:rsidRPr="00D26F12" w:rsidRDefault="00A73FF3" w:rsidP="00B14BF1">
            <w:pPr>
              <w:pStyle w:val="TableParagraph"/>
              <w:spacing w:line="268" w:lineRule="exact"/>
              <w:ind w:left="54"/>
              <w:rPr>
                <w:sz w:val="24"/>
              </w:rPr>
            </w:pPr>
            <w:r w:rsidRPr="00D26F12">
              <w:rPr>
                <w:sz w:val="24"/>
              </w:rPr>
              <w:t>в течение года</w:t>
            </w:r>
          </w:p>
        </w:tc>
        <w:tc>
          <w:tcPr>
            <w:tcW w:w="2465" w:type="dxa"/>
          </w:tcPr>
          <w:p w:rsidR="00A73FF3" w:rsidRPr="00D26F12" w:rsidRDefault="00A73FF3" w:rsidP="00B14BF1">
            <w:pPr>
              <w:pStyle w:val="TableParagraph"/>
              <w:ind w:left="55" w:right="801"/>
              <w:rPr>
                <w:sz w:val="24"/>
              </w:rPr>
            </w:pPr>
            <w:r w:rsidRPr="00D26F12">
              <w:rPr>
                <w:sz w:val="24"/>
              </w:rPr>
              <w:t xml:space="preserve">зам. директора, </w:t>
            </w:r>
          </w:p>
        </w:tc>
      </w:tr>
      <w:tr w:rsidR="00D26F12" w:rsidRPr="00D26F12" w:rsidTr="00B14BF1">
        <w:trPr>
          <w:trHeight w:val="1103"/>
        </w:trPr>
        <w:tc>
          <w:tcPr>
            <w:tcW w:w="516" w:type="dxa"/>
          </w:tcPr>
          <w:p w:rsidR="00A73FF3" w:rsidRPr="00D26F12" w:rsidRDefault="00A73FF3" w:rsidP="00B14BF1">
            <w:pPr>
              <w:pStyle w:val="TableParagraph"/>
              <w:spacing w:line="268" w:lineRule="exact"/>
              <w:ind w:left="57"/>
              <w:rPr>
                <w:sz w:val="24"/>
              </w:rPr>
            </w:pPr>
            <w:r w:rsidRPr="00D26F12">
              <w:rPr>
                <w:sz w:val="24"/>
              </w:rPr>
              <w:t>7</w:t>
            </w:r>
          </w:p>
        </w:tc>
        <w:tc>
          <w:tcPr>
            <w:tcW w:w="4537" w:type="dxa"/>
          </w:tcPr>
          <w:p w:rsidR="00A73FF3" w:rsidRPr="00D26F12" w:rsidRDefault="00A73FF3" w:rsidP="00B14BF1">
            <w:pPr>
              <w:pStyle w:val="TableParagraph"/>
              <w:ind w:left="57" w:right="49"/>
              <w:jc w:val="both"/>
              <w:rPr>
                <w:sz w:val="24"/>
                <w:lang w:val="ru-RU"/>
              </w:rPr>
            </w:pPr>
            <w:r w:rsidRPr="00D26F12">
              <w:rPr>
                <w:sz w:val="24"/>
                <w:lang w:val="ru-RU"/>
              </w:rPr>
              <w:t>Методическая помощь учителям по созданию системы уроков, показывающих выработку</w:t>
            </w:r>
          </w:p>
          <w:p w:rsidR="00A73FF3" w:rsidRPr="00D26F12" w:rsidRDefault="00A73FF3" w:rsidP="00B14BF1">
            <w:pPr>
              <w:pStyle w:val="TableParagraph"/>
              <w:spacing w:line="264" w:lineRule="exact"/>
              <w:ind w:left="57"/>
              <w:jc w:val="both"/>
              <w:rPr>
                <w:sz w:val="24"/>
              </w:rPr>
            </w:pPr>
            <w:r w:rsidRPr="00D26F12">
              <w:rPr>
                <w:sz w:val="24"/>
              </w:rPr>
              <w:t>УУД.</w:t>
            </w:r>
          </w:p>
        </w:tc>
        <w:tc>
          <w:tcPr>
            <w:tcW w:w="1843" w:type="dxa"/>
          </w:tcPr>
          <w:p w:rsidR="00A73FF3" w:rsidRPr="00D26F12" w:rsidRDefault="00A73FF3" w:rsidP="00B14BF1">
            <w:pPr>
              <w:pStyle w:val="TableParagraph"/>
              <w:spacing w:line="268" w:lineRule="exact"/>
              <w:ind w:left="54"/>
              <w:rPr>
                <w:sz w:val="24"/>
              </w:rPr>
            </w:pPr>
            <w:r w:rsidRPr="00D26F12">
              <w:rPr>
                <w:sz w:val="24"/>
              </w:rPr>
              <w:t>в течение года</w:t>
            </w:r>
          </w:p>
        </w:tc>
        <w:tc>
          <w:tcPr>
            <w:tcW w:w="2465" w:type="dxa"/>
          </w:tcPr>
          <w:p w:rsidR="00A73FF3" w:rsidRPr="00D26F12" w:rsidRDefault="00A73FF3" w:rsidP="00B14BF1">
            <w:pPr>
              <w:pStyle w:val="TableParagraph"/>
              <w:spacing w:line="268" w:lineRule="exact"/>
              <w:ind w:left="55"/>
              <w:rPr>
                <w:sz w:val="24"/>
              </w:rPr>
            </w:pPr>
            <w:r w:rsidRPr="00D26F12">
              <w:rPr>
                <w:sz w:val="24"/>
              </w:rPr>
              <w:t>администрация</w:t>
            </w:r>
          </w:p>
        </w:tc>
      </w:tr>
    </w:tbl>
    <w:p w:rsidR="00A73FF3" w:rsidRPr="00D26F12" w:rsidRDefault="00A73FF3" w:rsidP="00A73FF3">
      <w:pPr>
        <w:spacing w:line="262" w:lineRule="exact"/>
        <w:rPr>
          <w:sz w:val="24"/>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a4"/>
        <w:ind w:left="0"/>
        <w:rPr>
          <w:b/>
          <w:sz w:val="20"/>
        </w:rPr>
      </w:pPr>
    </w:p>
    <w:p w:rsidR="00A73FF3" w:rsidRPr="00D26F12" w:rsidRDefault="00A73FF3" w:rsidP="00A73FF3">
      <w:pPr>
        <w:pStyle w:val="1"/>
        <w:numPr>
          <w:ilvl w:val="2"/>
          <w:numId w:val="7"/>
        </w:numPr>
        <w:tabs>
          <w:tab w:val="left" w:pos="2283"/>
        </w:tabs>
        <w:spacing w:line="240" w:lineRule="auto"/>
        <w:ind w:right="1159" w:firstLine="0"/>
        <w:jc w:val="left"/>
      </w:pPr>
      <w:r w:rsidRPr="00D26F12">
        <w:t>Финансово-экономические условия реализации образовательной программы основного общего</w:t>
      </w:r>
      <w:r w:rsidRPr="00D26F12">
        <w:rPr>
          <w:spacing w:val="-1"/>
        </w:rPr>
        <w:t xml:space="preserve"> </w:t>
      </w:r>
      <w:r w:rsidRPr="00D26F12">
        <w:t>образования</w:t>
      </w:r>
    </w:p>
    <w:p w:rsidR="00A73FF3" w:rsidRPr="00D26F12" w:rsidRDefault="00A73FF3" w:rsidP="00A73FF3">
      <w:pPr>
        <w:pStyle w:val="a4"/>
        <w:ind w:right="852" w:firstLine="707"/>
        <w:jc w:val="both"/>
      </w:pPr>
      <w:r w:rsidRPr="00D26F12">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73FF3" w:rsidRPr="00D26F12" w:rsidRDefault="00A73FF3" w:rsidP="00A73FF3">
      <w:pPr>
        <w:pStyle w:val="a4"/>
        <w:ind w:right="855" w:firstLine="707"/>
        <w:jc w:val="both"/>
      </w:pPr>
      <w:r w:rsidRPr="00D26F12">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3FF3" w:rsidRPr="00D26F12" w:rsidRDefault="00A73FF3" w:rsidP="00A73FF3">
      <w:pPr>
        <w:pStyle w:val="a4"/>
        <w:ind w:right="845" w:firstLine="707"/>
        <w:jc w:val="both"/>
      </w:pPr>
      <w:r w:rsidRPr="00D26F12">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73FF3" w:rsidRPr="00D26F12" w:rsidRDefault="00A73FF3" w:rsidP="00A73FF3">
      <w:pPr>
        <w:pStyle w:val="a4"/>
        <w:ind w:right="854" w:firstLine="707"/>
        <w:jc w:val="both"/>
      </w:pPr>
      <w:r w:rsidRPr="00D26F12">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3FF3" w:rsidRPr="00D26F12" w:rsidRDefault="00A73FF3" w:rsidP="00A73FF3">
      <w:pPr>
        <w:pStyle w:val="a4"/>
        <w:ind w:right="849" w:firstLine="707"/>
        <w:jc w:val="both"/>
      </w:pPr>
      <w:r w:rsidRPr="00D26F12">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w:t>
      </w:r>
      <w:r w:rsidRPr="00D26F12">
        <w:rPr>
          <w:spacing w:val="-1"/>
        </w:rPr>
        <w:t xml:space="preserve"> </w:t>
      </w:r>
      <w:r w:rsidRPr="00D26F12">
        <w:t>включая:</w:t>
      </w:r>
    </w:p>
    <w:p w:rsidR="00A73FF3" w:rsidRPr="00D26F12" w:rsidRDefault="00A73FF3" w:rsidP="00A73FF3">
      <w:pPr>
        <w:pStyle w:val="a6"/>
        <w:numPr>
          <w:ilvl w:val="2"/>
          <w:numId w:val="8"/>
        </w:numPr>
        <w:tabs>
          <w:tab w:val="left" w:pos="2676"/>
        </w:tabs>
        <w:spacing w:before="2" w:line="237" w:lineRule="auto"/>
        <w:ind w:right="851" w:firstLine="708"/>
        <w:jc w:val="both"/>
        <w:rPr>
          <w:sz w:val="24"/>
        </w:rPr>
      </w:pPr>
      <w:r w:rsidRPr="00D26F12">
        <w:rPr>
          <w:sz w:val="24"/>
        </w:rPr>
        <w:t>расходы на оплату труда работников, реализующих образовательную программу основного общего</w:t>
      </w:r>
      <w:r w:rsidRPr="00D26F12">
        <w:rPr>
          <w:spacing w:val="-1"/>
          <w:sz w:val="24"/>
        </w:rPr>
        <w:t xml:space="preserve"> </w:t>
      </w:r>
      <w:r w:rsidRPr="00D26F12">
        <w:rPr>
          <w:sz w:val="24"/>
        </w:rPr>
        <w:t>образования;</w:t>
      </w:r>
    </w:p>
    <w:p w:rsidR="00A73FF3" w:rsidRPr="00D26F12" w:rsidRDefault="00A73FF3" w:rsidP="00A73FF3">
      <w:pPr>
        <w:pStyle w:val="a6"/>
        <w:numPr>
          <w:ilvl w:val="2"/>
          <w:numId w:val="8"/>
        </w:numPr>
        <w:tabs>
          <w:tab w:val="left" w:pos="2676"/>
        </w:tabs>
        <w:spacing w:before="4" w:line="237" w:lineRule="auto"/>
        <w:ind w:right="845" w:firstLine="708"/>
        <w:jc w:val="both"/>
        <w:rPr>
          <w:sz w:val="24"/>
        </w:rPr>
      </w:pPr>
      <w:r w:rsidRPr="00D26F12">
        <w:rPr>
          <w:sz w:val="24"/>
        </w:rPr>
        <w:t>расходы на приобретение учебников и учебных пособий, средств обучения, игр, игрушек;</w:t>
      </w:r>
    </w:p>
    <w:p w:rsidR="00A73FF3" w:rsidRPr="00D26F12" w:rsidRDefault="00A73FF3" w:rsidP="00A73FF3">
      <w:pPr>
        <w:pStyle w:val="a6"/>
        <w:numPr>
          <w:ilvl w:val="2"/>
          <w:numId w:val="8"/>
        </w:numPr>
        <w:tabs>
          <w:tab w:val="left" w:pos="2676"/>
        </w:tabs>
        <w:spacing w:before="5" w:line="237" w:lineRule="auto"/>
        <w:ind w:right="851" w:firstLine="708"/>
        <w:jc w:val="both"/>
        <w:rPr>
          <w:sz w:val="24"/>
        </w:rPr>
      </w:pPr>
      <w:r w:rsidRPr="00D26F12">
        <w:rPr>
          <w:sz w:val="24"/>
        </w:rPr>
        <w:t>прочие расходы (за исключением расходов на содержание зданий и оплату коммунальных услуг, осуществляемых из местных</w:t>
      </w:r>
      <w:r w:rsidRPr="00D26F12">
        <w:rPr>
          <w:spacing w:val="1"/>
          <w:sz w:val="24"/>
        </w:rPr>
        <w:t xml:space="preserve"> </w:t>
      </w:r>
      <w:r w:rsidRPr="00D26F12">
        <w:rPr>
          <w:sz w:val="24"/>
        </w:rPr>
        <w:t>бюджетов).</w:t>
      </w:r>
    </w:p>
    <w:p w:rsidR="00A73FF3" w:rsidRPr="00D26F12" w:rsidRDefault="00A73FF3" w:rsidP="00A73FF3">
      <w:pPr>
        <w:pStyle w:val="a4"/>
        <w:ind w:right="847" w:firstLine="707"/>
        <w:jc w:val="both"/>
      </w:pPr>
      <w:r w:rsidRPr="00D26F12">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w:t>
      </w:r>
    </w:p>
    <w:p w:rsidR="00A73FF3" w:rsidRPr="00D26F12" w:rsidRDefault="00A73FF3" w:rsidP="00A73FF3">
      <w:pPr>
        <w:pStyle w:val="a4"/>
        <w:tabs>
          <w:tab w:val="left" w:pos="3267"/>
          <w:tab w:val="left" w:pos="3619"/>
          <w:tab w:val="left" w:pos="4631"/>
          <w:tab w:val="left" w:pos="5106"/>
          <w:tab w:val="left" w:pos="6056"/>
          <w:tab w:val="left" w:pos="7852"/>
          <w:tab w:val="left" w:pos="8553"/>
          <w:tab w:val="left" w:pos="9277"/>
          <w:tab w:val="left" w:pos="9756"/>
        </w:tabs>
        <w:spacing w:before="66"/>
        <w:ind w:left="0" w:right="856"/>
        <w:rPr>
          <w:spacing w:val="-3"/>
        </w:rPr>
      </w:pPr>
      <w:r w:rsidRPr="00D26F12">
        <w:t xml:space="preserve">                             стандартами,</w:t>
      </w:r>
      <w:r w:rsidRPr="00D26F12">
        <w:tab/>
        <w:t>в</w:t>
      </w:r>
      <w:r w:rsidRPr="00D26F12">
        <w:tab/>
        <w:t>расчете</w:t>
      </w:r>
      <w:r w:rsidRPr="00D26F12">
        <w:tab/>
        <w:t>на</w:t>
      </w:r>
      <w:r w:rsidRPr="00D26F12">
        <w:tab/>
        <w:t>одного</w:t>
      </w:r>
      <w:r w:rsidRPr="00D26F12">
        <w:tab/>
        <w:t>обучающегося,</w:t>
      </w:r>
      <w:r w:rsidRPr="00D26F12">
        <w:tab/>
        <w:t>если</w:t>
      </w:r>
      <w:r w:rsidRPr="00D26F12">
        <w:tab/>
        <w:t>иное</w:t>
      </w:r>
      <w:r w:rsidRPr="00D26F12">
        <w:tab/>
        <w:t>не</w:t>
      </w:r>
      <w:r w:rsidRPr="00D26F12">
        <w:tab/>
      </w:r>
      <w:r w:rsidRPr="00D26F12">
        <w:rPr>
          <w:spacing w:val="-3"/>
        </w:rPr>
        <w:t xml:space="preserve">установлено    </w:t>
      </w:r>
    </w:p>
    <w:p w:rsidR="00A73FF3" w:rsidRPr="00D26F12" w:rsidRDefault="00A73FF3" w:rsidP="00A73FF3">
      <w:pPr>
        <w:pStyle w:val="a4"/>
        <w:tabs>
          <w:tab w:val="left" w:pos="3267"/>
          <w:tab w:val="left" w:pos="3619"/>
          <w:tab w:val="left" w:pos="4631"/>
          <w:tab w:val="left" w:pos="5106"/>
          <w:tab w:val="left" w:pos="6056"/>
          <w:tab w:val="left" w:pos="7852"/>
          <w:tab w:val="left" w:pos="8553"/>
          <w:tab w:val="left" w:pos="9277"/>
          <w:tab w:val="left" w:pos="9756"/>
        </w:tabs>
        <w:spacing w:before="66"/>
        <w:ind w:left="0" w:right="856"/>
      </w:pPr>
      <w:r w:rsidRPr="00D26F12">
        <w:rPr>
          <w:spacing w:val="-3"/>
        </w:rPr>
        <w:t xml:space="preserve">                              </w:t>
      </w:r>
      <w:r w:rsidRPr="00D26F12">
        <w:t>законодательством.</w:t>
      </w:r>
    </w:p>
    <w:p w:rsidR="00A73FF3" w:rsidRPr="00D26F12" w:rsidRDefault="00A73FF3" w:rsidP="00A73FF3">
      <w:pPr>
        <w:pStyle w:val="a4"/>
        <w:ind w:right="849" w:firstLine="707"/>
        <w:jc w:val="both"/>
      </w:pPr>
      <w:r w:rsidRPr="00D26F12">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w:t>
      </w:r>
      <w:r w:rsidRPr="00D26F12">
        <w:rPr>
          <w:spacing w:val="-1"/>
        </w:rPr>
        <w:t xml:space="preserve"> </w:t>
      </w:r>
      <w:r w:rsidRPr="00D26F12">
        <w:t>Федерации.</w:t>
      </w:r>
    </w:p>
    <w:p w:rsidR="00A73FF3" w:rsidRPr="00D26F12" w:rsidRDefault="00A73FF3" w:rsidP="00A73FF3">
      <w:pPr>
        <w:pStyle w:val="a4"/>
        <w:spacing w:before="1"/>
        <w:ind w:right="849" w:firstLine="707"/>
        <w:jc w:val="both"/>
      </w:pPr>
      <w:r w:rsidRPr="00D26F12">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w:t>
      </w:r>
      <w:r w:rsidRPr="00D26F12">
        <w:rPr>
          <w:spacing w:val="-2"/>
        </w:rPr>
        <w:t xml:space="preserve"> </w:t>
      </w:r>
      <w:r w:rsidRPr="00D26F12">
        <w:t>образования.</w:t>
      </w:r>
    </w:p>
    <w:p w:rsidR="00A73FF3" w:rsidRPr="00D26F12" w:rsidRDefault="00A73FF3" w:rsidP="00A73FF3">
      <w:pPr>
        <w:pStyle w:val="a4"/>
        <w:ind w:right="853" w:firstLine="707"/>
        <w:jc w:val="both"/>
      </w:pPr>
      <w:r w:rsidRPr="00D26F12">
        <w:t>Реализация подхода нормативного финансирования в расчете на одного обучающегося осуществляется на трех следующих</w:t>
      </w:r>
      <w:r w:rsidRPr="00D26F12">
        <w:rPr>
          <w:spacing w:val="2"/>
        </w:rPr>
        <w:t xml:space="preserve"> </w:t>
      </w:r>
      <w:r w:rsidRPr="00D26F12">
        <w:t>уровнях:</w:t>
      </w:r>
    </w:p>
    <w:p w:rsidR="00A73FF3" w:rsidRPr="00D26F12" w:rsidRDefault="00A73FF3" w:rsidP="00A73FF3">
      <w:pPr>
        <w:pStyle w:val="a6"/>
        <w:numPr>
          <w:ilvl w:val="2"/>
          <w:numId w:val="8"/>
        </w:numPr>
        <w:tabs>
          <w:tab w:val="left" w:pos="2815"/>
        </w:tabs>
        <w:spacing w:before="2"/>
        <w:ind w:right="845" w:firstLine="708"/>
        <w:jc w:val="both"/>
        <w:rPr>
          <w:sz w:val="24"/>
        </w:rPr>
      </w:pPr>
      <w:r w:rsidRPr="00D26F12">
        <w:rPr>
          <w:sz w:val="24"/>
        </w:rPr>
        <w:t>межбюджетные отношения (бюджет субъекта Российской Федерации – местный</w:t>
      </w:r>
      <w:r w:rsidRPr="00D26F12">
        <w:rPr>
          <w:spacing w:val="-1"/>
          <w:sz w:val="24"/>
        </w:rPr>
        <w:t xml:space="preserve"> </w:t>
      </w:r>
      <w:r w:rsidRPr="00D26F12">
        <w:rPr>
          <w:sz w:val="24"/>
        </w:rPr>
        <w:t>бюджет);</w:t>
      </w:r>
    </w:p>
    <w:p w:rsidR="00A73FF3" w:rsidRPr="00D26F12" w:rsidRDefault="00A73FF3" w:rsidP="00A73FF3">
      <w:pPr>
        <w:pStyle w:val="a6"/>
        <w:numPr>
          <w:ilvl w:val="2"/>
          <w:numId w:val="8"/>
        </w:numPr>
        <w:tabs>
          <w:tab w:val="left" w:pos="2815"/>
        </w:tabs>
        <w:spacing w:before="4" w:line="237" w:lineRule="auto"/>
        <w:ind w:right="847" w:firstLine="708"/>
        <w:jc w:val="both"/>
        <w:rPr>
          <w:sz w:val="24"/>
        </w:rPr>
      </w:pPr>
      <w:r w:rsidRPr="00D26F12">
        <w:rPr>
          <w:sz w:val="24"/>
        </w:rPr>
        <w:t>внутрибюджетные отношения (местный бюджет – муниципальная общеобразовательная</w:t>
      </w:r>
      <w:r w:rsidRPr="00D26F12">
        <w:rPr>
          <w:spacing w:val="-1"/>
          <w:sz w:val="24"/>
        </w:rPr>
        <w:t xml:space="preserve"> </w:t>
      </w:r>
      <w:r w:rsidRPr="00D26F12">
        <w:rPr>
          <w:sz w:val="24"/>
        </w:rPr>
        <w:t>организация);</w:t>
      </w:r>
    </w:p>
    <w:p w:rsidR="00A73FF3" w:rsidRPr="00D26F12" w:rsidRDefault="00A73FF3" w:rsidP="00A73FF3">
      <w:pPr>
        <w:pStyle w:val="a6"/>
        <w:numPr>
          <w:ilvl w:val="2"/>
          <w:numId w:val="8"/>
        </w:numPr>
        <w:tabs>
          <w:tab w:val="left" w:pos="2814"/>
          <w:tab w:val="left" w:pos="2815"/>
        </w:tabs>
        <w:spacing w:before="2" w:line="292" w:lineRule="exact"/>
        <w:ind w:left="2814" w:hanging="424"/>
        <w:rPr>
          <w:sz w:val="24"/>
        </w:rPr>
      </w:pPr>
      <w:r w:rsidRPr="00D26F12">
        <w:rPr>
          <w:sz w:val="24"/>
        </w:rPr>
        <w:t>общеобразовательная</w:t>
      </w:r>
      <w:r w:rsidRPr="00D26F12">
        <w:rPr>
          <w:spacing w:val="-1"/>
          <w:sz w:val="24"/>
        </w:rPr>
        <w:t xml:space="preserve"> </w:t>
      </w:r>
      <w:r w:rsidRPr="00D26F12">
        <w:rPr>
          <w:sz w:val="24"/>
        </w:rPr>
        <w:t>организация.</w:t>
      </w:r>
    </w:p>
    <w:p w:rsidR="00A73FF3" w:rsidRPr="00D26F12" w:rsidRDefault="00A73FF3" w:rsidP="00A73FF3">
      <w:pPr>
        <w:pStyle w:val="a4"/>
        <w:ind w:right="844" w:firstLine="707"/>
        <w:jc w:val="both"/>
      </w:pPr>
      <w:r w:rsidRPr="00D26F1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 положений:</w:t>
      </w:r>
    </w:p>
    <w:p w:rsidR="00A73FF3" w:rsidRPr="00D26F12" w:rsidRDefault="00A73FF3" w:rsidP="00A73FF3">
      <w:pPr>
        <w:pStyle w:val="a6"/>
        <w:numPr>
          <w:ilvl w:val="2"/>
          <w:numId w:val="8"/>
        </w:numPr>
        <w:tabs>
          <w:tab w:val="left" w:pos="2815"/>
        </w:tabs>
        <w:spacing w:before="1"/>
        <w:ind w:right="854" w:firstLine="708"/>
        <w:jc w:val="both"/>
        <w:rPr>
          <w:sz w:val="24"/>
        </w:rPr>
      </w:pPr>
      <w:r w:rsidRPr="00D26F12">
        <w:rPr>
          <w:sz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sidRPr="00D26F12">
        <w:rPr>
          <w:spacing w:val="-2"/>
          <w:sz w:val="24"/>
        </w:rPr>
        <w:t xml:space="preserve"> </w:t>
      </w:r>
      <w:r w:rsidRPr="00D26F12">
        <w:rPr>
          <w:sz w:val="24"/>
        </w:rPr>
        <w:t>организаций);</w:t>
      </w:r>
    </w:p>
    <w:p w:rsidR="00A73FF3" w:rsidRPr="00D26F12" w:rsidRDefault="00A73FF3" w:rsidP="00A73FF3">
      <w:pPr>
        <w:pStyle w:val="a6"/>
        <w:numPr>
          <w:ilvl w:val="2"/>
          <w:numId w:val="8"/>
        </w:numPr>
        <w:tabs>
          <w:tab w:val="left" w:pos="2815"/>
        </w:tabs>
        <w:ind w:right="850" w:firstLine="708"/>
        <w:jc w:val="both"/>
        <w:rPr>
          <w:sz w:val="24"/>
        </w:rPr>
      </w:pPr>
      <w:r w:rsidRPr="00D26F12">
        <w:rPr>
          <w:sz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w:t>
      </w:r>
      <w:r w:rsidRPr="00D26F12">
        <w:rPr>
          <w:spacing w:val="-1"/>
          <w:sz w:val="24"/>
        </w:rPr>
        <w:t xml:space="preserve"> </w:t>
      </w:r>
      <w:r w:rsidRPr="00D26F12">
        <w:rPr>
          <w:sz w:val="24"/>
        </w:rPr>
        <w:t>организации.</w:t>
      </w:r>
    </w:p>
    <w:p w:rsidR="00A73FF3" w:rsidRPr="00D26F12" w:rsidRDefault="00A73FF3" w:rsidP="00A73FF3">
      <w:pPr>
        <w:pStyle w:val="a4"/>
        <w:spacing w:before="1"/>
        <w:ind w:right="847" w:firstLine="707"/>
        <w:jc w:val="both"/>
      </w:pPr>
      <w:r w:rsidRPr="00D26F12">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73FF3" w:rsidRPr="00D26F12" w:rsidRDefault="00A73FF3" w:rsidP="00A73FF3">
      <w:pPr>
        <w:pStyle w:val="a4"/>
        <w:ind w:right="848" w:firstLine="707"/>
        <w:jc w:val="both"/>
      </w:pPr>
      <w:r w:rsidRPr="00D26F12">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73FF3" w:rsidRPr="00D26F12" w:rsidRDefault="00A73FF3" w:rsidP="00A73FF3">
      <w:pPr>
        <w:pStyle w:val="a4"/>
        <w:spacing w:before="4"/>
        <w:ind w:left="0"/>
      </w:pPr>
    </w:p>
    <w:p w:rsidR="00A73FF3" w:rsidRPr="00D26F12" w:rsidRDefault="00A73FF3" w:rsidP="00A73FF3">
      <w:pPr>
        <w:pStyle w:val="1"/>
        <w:numPr>
          <w:ilvl w:val="2"/>
          <w:numId w:val="7"/>
        </w:numPr>
        <w:tabs>
          <w:tab w:val="left" w:pos="2390"/>
        </w:tabs>
        <w:spacing w:line="240" w:lineRule="auto"/>
        <w:ind w:right="851" w:firstLine="0"/>
        <w:jc w:val="both"/>
      </w:pPr>
      <w:r w:rsidRPr="00D26F12">
        <w:t>Информационно-методические условия реализации основной образовательной программы основного общего</w:t>
      </w:r>
      <w:r w:rsidRPr="00D26F12">
        <w:rPr>
          <w:spacing w:val="-2"/>
        </w:rPr>
        <w:t xml:space="preserve"> </w:t>
      </w:r>
      <w:r w:rsidRPr="00D26F12">
        <w:t>образования</w:t>
      </w:r>
    </w:p>
    <w:p w:rsidR="00A73FF3" w:rsidRPr="00D26F12" w:rsidRDefault="00A73FF3" w:rsidP="00A73FF3">
      <w:pPr>
        <w:pStyle w:val="a4"/>
        <w:spacing w:before="7"/>
        <w:ind w:left="0"/>
        <w:rPr>
          <w:b/>
          <w:sz w:val="23"/>
        </w:rPr>
      </w:pPr>
    </w:p>
    <w:p w:rsidR="00A73FF3" w:rsidRPr="00D26F12" w:rsidRDefault="00A73FF3" w:rsidP="00A73FF3">
      <w:pPr>
        <w:pStyle w:val="a4"/>
        <w:spacing w:before="1"/>
        <w:ind w:right="844" w:firstLine="707"/>
        <w:jc w:val="both"/>
      </w:pPr>
      <w:r w:rsidRPr="00D26F12">
        <w:rPr>
          <w:b/>
        </w:rPr>
        <w:t xml:space="preserve">Учебно-методическое и информационное обеспечение </w:t>
      </w:r>
      <w:r w:rsidRPr="00D26F12">
        <w:t>реализации основной образовательной программы включает характеристики оснащения информационно- библиотечного центра, читального зала, учебных кабинетов и лабораторий, административных помещений,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w:t>
      </w:r>
      <w:r w:rsidRPr="00D26F12">
        <w:rPr>
          <w:spacing w:val="-2"/>
        </w:rPr>
        <w:t xml:space="preserve"> </w:t>
      </w:r>
      <w:r w:rsidRPr="00D26F12">
        <w:t>осуществления.</w:t>
      </w:r>
    </w:p>
    <w:p w:rsidR="00A73FF3" w:rsidRPr="00D26F12" w:rsidRDefault="00A73FF3" w:rsidP="00A73FF3">
      <w:pPr>
        <w:pStyle w:val="a4"/>
        <w:ind w:right="854" w:firstLine="707"/>
        <w:jc w:val="both"/>
      </w:pPr>
      <w:r w:rsidRPr="00D26F12">
        <w:t>Учебно-методическое и информационное обеспечение реализации основной образовательной программы включает:</w:t>
      </w:r>
    </w:p>
    <w:p w:rsidR="00A73FF3" w:rsidRPr="00D26F12" w:rsidRDefault="00A73FF3" w:rsidP="00A73FF3">
      <w:pPr>
        <w:pStyle w:val="a6"/>
        <w:numPr>
          <w:ilvl w:val="1"/>
          <w:numId w:val="6"/>
        </w:numPr>
        <w:tabs>
          <w:tab w:val="left" w:pos="2650"/>
        </w:tabs>
        <w:ind w:right="849" w:firstLine="708"/>
        <w:jc w:val="both"/>
        <w:rPr>
          <w:sz w:val="24"/>
        </w:rPr>
      </w:pPr>
      <w:r w:rsidRPr="00D26F12">
        <w:rPr>
          <w:sz w:val="24"/>
        </w:rPr>
        <w:t>информационную поддержку деятельности обучающихся и педагогических работников на основе современных информационных технологий, доступ к электронным учебным материалам и образовательным ресурсам</w:t>
      </w:r>
      <w:r w:rsidRPr="00D26F12">
        <w:rPr>
          <w:spacing w:val="-8"/>
          <w:sz w:val="24"/>
        </w:rPr>
        <w:t xml:space="preserve"> </w:t>
      </w:r>
      <w:r w:rsidRPr="00D26F12">
        <w:rPr>
          <w:sz w:val="24"/>
        </w:rPr>
        <w:t>Интернета;</w:t>
      </w:r>
    </w:p>
    <w:p w:rsidR="00A73FF3" w:rsidRPr="00D26F12" w:rsidRDefault="00A73FF3" w:rsidP="00A73FF3">
      <w:pPr>
        <w:pStyle w:val="a6"/>
        <w:numPr>
          <w:ilvl w:val="1"/>
          <w:numId w:val="6"/>
        </w:numPr>
        <w:tabs>
          <w:tab w:val="left" w:pos="2861"/>
        </w:tabs>
        <w:ind w:right="844" w:firstLine="708"/>
        <w:jc w:val="both"/>
        <w:rPr>
          <w:sz w:val="24"/>
        </w:rPr>
      </w:pPr>
      <w:r w:rsidRPr="00D26F12">
        <w:rPr>
          <w:sz w:val="24"/>
        </w:rPr>
        <w:t>укомплектованность печатными и электронными информационно- 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w:t>
      </w:r>
      <w:r w:rsidRPr="00D26F12">
        <w:rPr>
          <w:spacing w:val="-1"/>
          <w:sz w:val="24"/>
        </w:rPr>
        <w:t xml:space="preserve"> </w:t>
      </w:r>
      <w:r w:rsidRPr="00D26F12">
        <w:rPr>
          <w:sz w:val="24"/>
        </w:rPr>
        <w:t>программы.</w:t>
      </w:r>
    </w:p>
    <w:p w:rsidR="00A73FF3" w:rsidRPr="00D26F12" w:rsidRDefault="00A73FF3" w:rsidP="00A73FF3">
      <w:pPr>
        <w:pStyle w:val="a4"/>
        <w:spacing w:before="1"/>
        <w:ind w:right="844" w:firstLine="707"/>
        <w:jc w:val="both"/>
      </w:pPr>
      <w:r w:rsidRPr="00D26F12">
        <w:t>Фонд дополнительной литературы включает: отечественную и зарубежную, классическую и современную художественную литературу; научно-популярную и научно- 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w:t>
      </w:r>
      <w:r w:rsidRPr="00D26F12">
        <w:rPr>
          <w:spacing w:val="-14"/>
        </w:rPr>
        <w:t xml:space="preserve"> </w:t>
      </w:r>
      <w:r w:rsidRPr="00D26F12">
        <w:t>обучающихся.</w:t>
      </w:r>
    </w:p>
    <w:p w:rsidR="00A73FF3" w:rsidRPr="00D26F12" w:rsidRDefault="00A73FF3" w:rsidP="00A73FF3">
      <w:pPr>
        <w:pStyle w:val="a4"/>
        <w:spacing w:before="10"/>
        <w:ind w:left="0"/>
        <w:rPr>
          <w:b/>
          <w:sz w:val="20"/>
        </w:rPr>
      </w:pPr>
    </w:p>
    <w:p w:rsidR="00A73FF3" w:rsidRPr="00D26F12" w:rsidRDefault="00A73FF3" w:rsidP="00A73FF3">
      <w:pPr>
        <w:pStyle w:val="a6"/>
        <w:numPr>
          <w:ilvl w:val="2"/>
          <w:numId w:val="7"/>
        </w:numPr>
        <w:tabs>
          <w:tab w:val="left" w:pos="2390"/>
        </w:tabs>
        <w:spacing w:before="90" w:line="274" w:lineRule="exact"/>
        <w:ind w:left="2390" w:hanging="708"/>
        <w:jc w:val="left"/>
        <w:rPr>
          <w:b/>
          <w:sz w:val="24"/>
        </w:rPr>
      </w:pPr>
      <w:r w:rsidRPr="00D26F12">
        <w:rPr>
          <w:b/>
          <w:sz w:val="24"/>
        </w:rPr>
        <w:t>Механизмы достижения целевых ориентиров в системе</w:t>
      </w:r>
      <w:r w:rsidRPr="00D26F12">
        <w:rPr>
          <w:b/>
          <w:spacing w:val="-7"/>
          <w:sz w:val="24"/>
        </w:rPr>
        <w:t xml:space="preserve"> </w:t>
      </w:r>
      <w:r w:rsidRPr="00D26F12">
        <w:rPr>
          <w:b/>
          <w:sz w:val="24"/>
        </w:rPr>
        <w:t>условий</w:t>
      </w:r>
    </w:p>
    <w:p w:rsidR="00A73FF3" w:rsidRPr="00D26F12" w:rsidRDefault="00A73FF3" w:rsidP="00A73FF3">
      <w:pPr>
        <w:pStyle w:val="a4"/>
        <w:ind w:right="850" w:firstLine="707"/>
        <w:jc w:val="both"/>
      </w:pPr>
      <w:r w:rsidRPr="00D26F12">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A73FF3" w:rsidRPr="00D26F12" w:rsidRDefault="00A73FF3" w:rsidP="00A73FF3">
      <w:pPr>
        <w:pStyle w:val="a6"/>
        <w:numPr>
          <w:ilvl w:val="0"/>
          <w:numId w:val="5"/>
        </w:numPr>
        <w:tabs>
          <w:tab w:val="left" w:pos="2676"/>
        </w:tabs>
        <w:spacing w:line="293" w:lineRule="exact"/>
        <w:ind w:firstLine="708"/>
        <w:rPr>
          <w:sz w:val="24"/>
        </w:rPr>
      </w:pPr>
      <w:r w:rsidRPr="00D26F12">
        <w:rPr>
          <w:sz w:val="24"/>
        </w:rPr>
        <w:t>соответствуют требованиям ФГОС</w:t>
      </w:r>
      <w:r w:rsidRPr="00D26F12">
        <w:rPr>
          <w:spacing w:val="-2"/>
          <w:sz w:val="24"/>
        </w:rPr>
        <w:t xml:space="preserve"> </w:t>
      </w:r>
      <w:r w:rsidRPr="00D26F12">
        <w:rPr>
          <w:sz w:val="24"/>
        </w:rPr>
        <w:t>ООО;</w:t>
      </w:r>
    </w:p>
    <w:p w:rsidR="00A73FF3" w:rsidRPr="00D26F12" w:rsidRDefault="00A73FF3" w:rsidP="00A73FF3">
      <w:pPr>
        <w:pStyle w:val="a6"/>
        <w:numPr>
          <w:ilvl w:val="0"/>
          <w:numId w:val="5"/>
        </w:numPr>
        <w:tabs>
          <w:tab w:val="left" w:pos="2676"/>
        </w:tabs>
        <w:spacing w:before="2" w:line="237" w:lineRule="auto"/>
        <w:ind w:right="853" w:firstLine="708"/>
        <w:jc w:val="both"/>
        <w:rPr>
          <w:sz w:val="24"/>
        </w:rPr>
      </w:pPr>
      <w:r w:rsidRPr="00D26F12">
        <w:rPr>
          <w:sz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w:t>
      </w:r>
      <w:r w:rsidRPr="00D26F12">
        <w:rPr>
          <w:spacing w:val="-3"/>
          <w:sz w:val="24"/>
        </w:rPr>
        <w:t xml:space="preserve"> </w:t>
      </w:r>
      <w:r w:rsidRPr="00D26F12">
        <w:rPr>
          <w:sz w:val="24"/>
        </w:rPr>
        <w:t>программ;</w:t>
      </w:r>
    </w:p>
    <w:p w:rsidR="00A73FF3" w:rsidRPr="00D26F12" w:rsidRDefault="00A73FF3" w:rsidP="00A73FF3">
      <w:pPr>
        <w:pStyle w:val="a6"/>
        <w:numPr>
          <w:ilvl w:val="0"/>
          <w:numId w:val="5"/>
        </w:numPr>
        <w:tabs>
          <w:tab w:val="left" w:pos="2676"/>
        </w:tabs>
        <w:spacing w:before="7" w:line="237" w:lineRule="auto"/>
        <w:ind w:right="859" w:firstLine="708"/>
        <w:jc w:val="both"/>
        <w:rPr>
          <w:sz w:val="24"/>
        </w:rPr>
      </w:pPr>
      <w:r w:rsidRPr="00D26F12">
        <w:rPr>
          <w:sz w:val="24"/>
        </w:rPr>
        <w:t>учитывают особенности образовательной организации, ееорганизационную структуру, запросы участников образовательного</w:t>
      </w:r>
      <w:r w:rsidRPr="00D26F12">
        <w:rPr>
          <w:spacing w:val="2"/>
          <w:sz w:val="24"/>
        </w:rPr>
        <w:t xml:space="preserve"> </w:t>
      </w:r>
      <w:r w:rsidRPr="00D26F12">
        <w:rPr>
          <w:sz w:val="24"/>
        </w:rPr>
        <w:t>процесса;</w:t>
      </w:r>
    </w:p>
    <w:p w:rsidR="00A73FF3" w:rsidRPr="00D26F12" w:rsidRDefault="00A73FF3" w:rsidP="00A73FF3">
      <w:pPr>
        <w:pStyle w:val="a6"/>
        <w:numPr>
          <w:ilvl w:val="0"/>
          <w:numId w:val="5"/>
        </w:numPr>
        <w:tabs>
          <w:tab w:val="left" w:pos="2676"/>
        </w:tabs>
        <w:spacing w:before="3"/>
        <w:ind w:right="855" w:firstLine="708"/>
        <w:jc w:val="both"/>
        <w:rPr>
          <w:sz w:val="24"/>
        </w:rPr>
      </w:pPr>
      <w:r w:rsidRPr="00D26F12">
        <w:rPr>
          <w:sz w:val="24"/>
        </w:rPr>
        <w:t>предоставляют возможность взаимодействия с социальнымипартнерами, использования ресурсов социума, в том числе и</w:t>
      </w:r>
      <w:r w:rsidRPr="00D26F12">
        <w:rPr>
          <w:spacing w:val="-2"/>
          <w:sz w:val="24"/>
        </w:rPr>
        <w:t xml:space="preserve"> </w:t>
      </w:r>
      <w:r w:rsidRPr="00D26F12">
        <w:rPr>
          <w:sz w:val="24"/>
        </w:rPr>
        <w:t>сетевоговзаимодействия.</w:t>
      </w:r>
    </w:p>
    <w:p w:rsidR="00A73FF3" w:rsidRPr="00D26F12" w:rsidRDefault="00A73FF3" w:rsidP="00A73FF3">
      <w:pPr>
        <w:pStyle w:val="a4"/>
        <w:ind w:right="855" w:firstLine="707"/>
        <w:jc w:val="both"/>
      </w:pPr>
      <w:r w:rsidRPr="00D26F12">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A73FF3" w:rsidRPr="00D26F12" w:rsidRDefault="00A73FF3" w:rsidP="00A73FF3">
      <w:pPr>
        <w:pStyle w:val="a6"/>
        <w:numPr>
          <w:ilvl w:val="0"/>
          <w:numId w:val="4"/>
        </w:numPr>
        <w:tabs>
          <w:tab w:val="left" w:pos="2815"/>
        </w:tabs>
        <w:spacing w:before="3" w:line="237" w:lineRule="auto"/>
        <w:ind w:right="846" w:firstLine="708"/>
        <w:jc w:val="both"/>
        <w:rPr>
          <w:sz w:val="24"/>
        </w:rPr>
      </w:pPr>
      <w:r w:rsidRPr="00D26F12">
        <w:rPr>
          <w:sz w:val="24"/>
        </w:rPr>
        <w:t>описание кадровых, психолого-педагогических, финансово-экономических, материально-технических, информационно-методических условий и</w:t>
      </w:r>
      <w:r w:rsidRPr="00D26F12">
        <w:rPr>
          <w:spacing w:val="-4"/>
          <w:sz w:val="24"/>
        </w:rPr>
        <w:t xml:space="preserve"> </w:t>
      </w:r>
      <w:r w:rsidRPr="00D26F12">
        <w:rPr>
          <w:sz w:val="24"/>
        </w:rPr>
        <w:t>ресурсов;</w:t>
      </w:r>
    </w:p>
    <w:p w:rsidR="00A73FF3" w:rsidRPr="00D26F12" w:rsidRDefault="00A73FF3" w:rsidP="00A73FF3">
      <w:pPr>
        <w:pStyle w:val="a6"/>
        <w:numPr>
          <w:ilvl w:val="0"/>
          <w:numId w:val="4"/>
        </w:numPr>
        <w:tabs>
          <w:tab w:val="left" w:pos="2815"/>
        </w:tabs>
        <w:spacing w:before="5" w:line="237" w:lineRule="auto"/>
        <w:ind w:right="853" w:firstLine="708"/>
        <w:jc w:val="both"/>
        <w:rPr>
          <w:sz w:val="24"/>
        </w:rPr>
      </w:pPr>
      <w:r w:rsidRPr="00D26F12">
        <w:rPr>
          <w:sz w:val="24"/>
        </w:rPr>
        <w:t>обоснование необходимых изменений в имеющихся условиях в соответствии с целями и приоритетами ООП ООО образовательной</w:t>
      </w:r>
      <w:r w:rsidRPr="00D26F12">
        <w:rPr>
          <w:spacing w:val="-5"/>
          <w:sz w:val="24"/>
        </w:rPr>
        <w:t xml:space="preserve"> </w:t>
      </w:r>
      <w:r w:rsidRPr="00D26F12">
        <w:rPr>
          <w:sz w:val="24"/>
        </w:rPr>
        <w:t>организации;</w:t>
      </w:r>
    </w:p>
    <w:p w:rsidR="00A73FF3" w:rsidRPr="00D26F12" w:rsidRDefault="00A73FF3" w:rsidP="00A73FF3">
      <w:pPr>
        <w:pStyle w:val="a6"/>
        <w:numPr>
          <w:ilvl w:val="0"/>
          <w:numId w:val="4"/>
        </w:numPr>
        <w:tabs>
          <w:tab w:val="left" w:pos="2814"/>
          <w:tab w:val="left" w:pos="2815"/>
        </w:tabs>
        <w:spacing w:before="2" w:line="294" w:lineRule="exact"/>
        <w:ind w:left="2814" w:hanging="424"/>
        <w:rPr>
          <w:sz w:val="24"/>
        </w:rPr>
      </w:pPr>
      <w:r w:rsidRPr="00D26F12">
        <w:rPr>
          <w:sz w:val="24"/>
        </w:rPr>
        <w:t>механизмы достижения целевых ориентиров в системе</w:t>
      </w:r>
      <w:r w:rsidRPr="00D26F12">
        <w:rPr>
          <w:spacing w:val="-2"/>
          <w:sz w:val="24"/>
        </w:rPr>
        <w:t xml:space="preserve"> </w:t>
      </w:r>
      <w:r w:rsidRPr="00D26F12">
        <w:rPr>
          <w:sz w:val="24"/>
        </w:rPr>
        <w:t>условий;</w:t>
      </w:r>
    </w:p>
    <w:p w:rsidR="00A73FF3" w:rsidRPr="00D26F12" w:rsidRDefault="00A73FF3" w:rsidP="00A73FF3">
      <w:pPr>
        <w:pStyle w:val="a6"/>
        <w:numPr>
          <w:ilvl w:val="0"/>
          <w:numId w:val="4"/>
        </w:numPr>
        <w:tabs>
          <w:tab w:val="left" w:pos="2815"/>
        </w:tabs>
        <w:spacing w:before="2" w:line="237" w:lineRule="auto"/>
        <w:ind w:right="855" w:firstLine="708"/>
        <w:jc w:val="both"/>
        <w:rPr>
          <w:sz w:val="24"/>
        </w:rPr>
      </w:pPr>
      <w:r w:rsidRPr="00D26F12">
        <w:rPr>
          <w:sz w:val="24"/>
        </w:rPr>
        <w:t>сетевой график (дорожную карту) по формированию необходимой системы условий;</w:t>
      </w:r>
    </w:p>
    <w:p w:rsidR="00A73FF3" w:rsidRPr="00D26F12" w:rsidRDefault="00A73FF3" w:rsidP="00A73FF3">
      <w:pPr>
        <w:pStyle w:val="a6"/>
        <w:numPr>
          <w:ilvl w:val="0"/>
          <w:numId w:val="4"/>
        </w:numPr>
        <w:tabs>
          <w:tab w:val="left" w:pos="2814"/>
          <w:tab w:val="left" w:pos="2815"/>
        </w:tabs>
        <w:spacing w:before="88" w:line="294" w:lineRule="exact"/>
        <w:ind w:left="2814" w:hanging="424"/>
        <w:rPr>
          <w:sz w:val="24"/>
        </w:rPr>
      </w:pPr>
      <w:r w:rsidRPr="00D26F12">
        <w:rPr>
          <w:sz w:val="24"/>
        </w:rPr>
        <w:t>систему оценки</w:t>
      </w:r>
      <w:r w:rsidRPr="00D26F12">
        <w:rPr>
          <w:spacing w:val="-3"/>
          <w:sz w:val="24"/>
        </w:rPr>
        <w:t xml:space="preserve"> </w:t>
      </w:r>
      <w:r w:rsidRPr="00D26F12">
        <w:rPr>
          <w:sz w:val="24"/>
        </w:rPr>
        <w:t>условий.</w:t>
      </w:r>
    </w:p>
    <w:p w:rsidR="00A73FF3" w:rsidRPr="00D26F12" w:rsidRDefault="00A73FF3" w:rsidP="00A73FF3">
      <w:pPr>
        <w:pStyle w:val="a4"/>
        <w:ind w:right="844" w:firstLine="707"/>
        <w:jc w:val="both"/>
      </w:pPr>
      <w:r w:rsidRPr="00D26F12">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A73FF3" w:rsidRPr="00D26F12" w:rsidRDefault="00A73FF3" w:rsidP="00A73FF3">
      <w:pPr>
        <w:pStyle w:val="a6"/>
        <w:numPr>
          <w:ilvl w:val="0"/>
          <w:numId w:val="3"/>
        </w:numPr>
        <w:tabs>
          <w:tab w:val="left" w:pos="2676"/>
        </w:tabs>
        <w:ind w:right="855" w:firstLine="708"/>
        <w:jc w:val="both"/>
        <w:rPr>
          <w:sz w:val="24"/>
        </w:rPr>
      </w:pPr>
      <w:r w:rsidRPr="00D26F12">
        <w:rPr>
          <w:sz w:val="24"/>
        </w:rPr>
        <w:t>анализ имеющихся в образовательной организации условий и ресурсов реализации основной образовательной программы основного общего</w:t>
      </w:r>
      <w:r w:rsidRPr="00D26F12">
        <w:rPr>
          <w:spacing w:val="-7"/>
          <w:sz w:val="24"/>
        </w:rPr>
        <w:t xml:space="preserve"> </w:t>
      </w:r>
      <w:r w:rsidRPr="00D26F12">
        <w:rPr>
          <w:sz w:val="24"/>
        </w:rPr>
        <w:t>образования;</w:t>
      </w:r>
    </w:p>
    <w:p w:rsidR="00A73FF3" w:rsidRPr="00D26F12" w:rsidRDefault="00A73FF3" w:rsidP="00A73FF3">
      <w:pPr>
        <w:pStyle w:val="a6"/>
        <w:numPr>
          <w:ilvl w:val="0"/>
          <w:numId w:val="3"/>
        </w:numPr>
        <w:tabs>
          <w:tab w:val="left" w:pos="2676"/>
        </w:tabs>
        <w:ind w:right="849" w:firstLine="708"/>
        <w:jc w:val="both"/>
        <w:rPr>
          <w:sz w:val="24"/>
        </w:rPr>
      </w:pPr>
      <w:r w:rsidRPr="00D26F12">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D26F12">
        <w:rPr>
          <w:spacing w:val="-15"/>
          <w:sz w:val="24"/>
        </w:rPr>
        <w:t xml:space="preserve"> </w:t>
      </w:r>
      <w:r w:rsidRPr="00D26F12">
        <w:rPr>
          <w:sz w:val="24"/>
        </w:rPr>
        <w:t>процесса;</w:t>
      </w:r>
    </w:p>
    <w:p w:rsidR="00A73FF3" w:rsidRPr="00D26F12" w:rsidRDefault="00A73FF3" w:rsidP="00A73FF3">
      <w:pPr>
        <w:pStyle w:val="a6"/>
        <w:numPr>
          <w:ilvl w:val="0"/>
          <w:numId w:val="3"/>
        </w:numPr>
        <w:tabs>
          <w:tab w:val="left" w:pos="2676"/>
        </w:tabs>
        <w:ind w:right="853" w:firstLine="708"/>
        <w:jc w:val="both"/>
        <w:rPr>
          <w:sz w:val="24"/>
        </w:rPr>
      </w:pPr>
      <w:r w:rsidRPr="00D26F12">
        <w:rPr>
          <w:sz w:val="24"/>
        </w:rPr>
        <w:t>выявление проблемных зон и установление необходимых изменений в имеющихся условиях для приведения их в соответствие с требованиями</w:t>
      </w:r>
      <w:r w:rsidRPr="00D26F12">
        <w:rPr>
          <w:spacing w:val="-8"/>
          <w:sz w:val="24"/>
        </w:rPr>
        <w:t xml:space="preserve"> </w:t>
      </w:r>
      <w:r w:rsidRPr="00D26F12">
        <w:rPr>
          <w:sz w:val="24"/>
        </w:rPr>
        <w:t>ФГОС;</w:t>
      </w:r>
    </w:p>
    <w:p w:rsidR="00A73FF3" w:rsidRPr="00D26F12" w:rsidRDefault="00A73FF3" w:rsidP="00A73FF3">
      <w:pPr>
        <w:pStyle w:val="a6"/>
        <w:numPr>
          <w:ilvl w:val="0"/>
          <w:numId w:val="3"/>
        </w:numPr>
        <w:tabs>
          <w:tab w:val="left" w:pos="2676"/>
        </w:tabs>
        <w:ind w:right="856" w:firstLine="708"/>
        <w:jc w:val="both"/>
        <w:rPr>
          <w:sz w:val="24"/>
        </w:rPr>
      </w:pPr>
      <w:r w:rsidRPr="00D26F12">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D26F12">
        <w:rPr>
          <w:spacing w:val="-15"/>
          <w:sz w:val="24"/>
        </w:rPr>
        <w:t xml:space="preserve"> </w:t>
      </w:r>
      <w:r w:rsidRPr="00D26F12">
        <w:rPr>
          <w:sz w:val="24"/>
        </w:rPr>
        <w:t>условий;</w:t>
      </w:r>
    </w:p>
    <w:p w:rsidR="00A73FF3" w:rsidRPr="00D26F12" w:rsidRDefault="00A73FF3" w:rsidP="00A73FF3">
      <w:pPr>
        <w:pStyle w:val="a6"/>
        <w:numPr>
          <w:ilvl w:val="0"/>
          <w:numId w:val="3"/>
        </w:numPr>
        <w:tabs>
          <w:tab w:val="left" w:pos="2676"/>
        </w:tabs>
        <w:spacing w:before="1"/>
        <w:ind w:right="848" w:firstLine="708"/>
        <w:jc w:val="both"/>
        <w:rPr>
          <w:sz w:val="24"/>
        </w:rPr>
      </w:pPr>
      <w:r w:rsidRPr="00D26F12">
        <w:rPr>
          <w:sz w:val="24"/>
        </w:rPr>
        <w:t>разработку сетевого графика (дорожной карты) создания необходимой системы условий;</w:t>
      </w:r>
    </w:p>
    <w:p w:rsidR="00A73FF3" w:rsidRPr="00D26F12" w:rsidRDefault="00A73FF3" w:rsidP="00A73FF3">
      <w:pPr>
        <w:pStyle w:val="a6"/>
        <w:numPr>
          <w:ilvl w:val="0"/>
          <w:numId w:val="3"/>
        </w:numPr>
        <w:tabs>
          <w:tab w:val="left" w:pos="2676"/>
        </w:tabs>
        <w:ind w:right="854" w:firstLine="708"/>
        <w:jc w:val="both"/>
        <w:rPr>
          <w:sz w:val="24"/>
        </w:rPr>
      </w:pPr>
      <w:r w:rsidRPr="00D26F12">
        <w:rPr>
          <w:sz w:val="24"/>
        </w:rPr>
        <w:t>разработку механизмов мониторинга, оценки и коррекции реализации промежуточных этапов разработанного графика (дорожной</w:t>
      </w:r>
      <w:r w:rsidRPr="00D26F12">
        <w:rPr>
          <w:spacing w:val="-2"/>
          <w:sz w:val="24"/>
        </w:rPr>
        <w:t xml:space="preserve"> </w:t>
      </w:r>
      <w:r w:rsidRPr="00D26F12">
        <w:rPr>
          <w:sz w:val="24"/>
        </w:rPr>
        <w:t>карты).</w:t>
      </w:r>
    </w:p>
    <w:p w:rsidR="00A73FF3" w:rsidRPr="00D26F12" w:rsidRDefault="00A73FF3" w:rsidP="00A73FF3">
      <w:pPr>
        <w:pStyle w:val="a4"/>
        <w:spacing w:before="7"/>
        <w:ind w:left="0"/>
      </w:pPr>
    </w:p>
    <w:p w:rsidR="00A73FF3" w:rsidRPr="00D26F12" w:rsidRDefault="00A73FF3" w:rsidP="00A73FF3">
      <w:pPr>
        <w:spacing w:before="90" w:line="274" w:lineRule="exact"/>
        <w:ind w:left="5112"/>
        <w:rPr>
          <w:b/>
          <w:sz w:val="24"/>
        </w:rPr>
      </w:pPr>
      <w:r w:rsidRPr="00D26F12">
        <w:rPr>
          <w:b/>
          <w:sz w:val="24"/>
        </w:rPr>
        <w:t>Условные сокращения</w:t>
      </w:r>
    </w:p>
    <w:p w:rsidR="00A73FF3" w:rsidRPr="00D26F12" w:rsidRDefault="00A73FF3" w:rsidP="00A73FF3">
      <w:pPr>
        <w:pStyle w:val="a4"/>
        <w:spacing w:line="274" w:lineRule="exact"/>
      </w:pPr>
      <w:r w:rsidRPr="00D26F12">
        <w:t>ФГОС – федеральный государственный образовательный стандарт</w:t>
      </w:r>
    </w:p>
    <w:p w:rsidR="00A73FF3" w:rsidRPr="00D26F12" w:rsidRDefault="00A73FF3" w:rsidP="00A73FF3">
      <w:pPr>
        <w:pStyle w:val="a4"/>
        <w:ind w:right="1613"/>
      </w:pPr>
      <w:r w:rsidRPr="00D26F12">
        <w:t>ФГОС ООО – федеральный государственный образовательный стандарт основного общего образования</w:t>
      </w:r>
    </w:p>
    <w:p w:rsidR="00A73FF3" w:rsidRPr="00D26F12" w:rsidRDefault="00A73FF3" w:rsidP="00A73FF3">
      <w:pPr>
        <w:pStyle w:val="a4"/>
        <w:ind w:right="1740"/>
      </w:pPr>
      <w:r w:rsidRPr="00D26F12">
        <w:t>ПООП ООО – примерная основная образовательная программа основного общего образования</w:t>
      </w:r>
    </w:p>
    <w:p w:rsidR="00A73FF3" w:rsidRPr="00D26F12" w:rsidRDefault="00A73FF3" w:rsidP="00A73FF3">
      <w:pPr>
        <w:pStyle w:val="a4"/>
        <w:ind w:right="1743"/>
      </w:pPr>
      <w:r w:rsidRPr="00D26F12">
        <w:t>ООП ООО – основная образовательная программа основного общего образования ООП – основная образовательная программа</w:t>
      </w:r>
    </w:p>
    <w:p w:rsidR="00A73FF3" w:rsidRPr="00D26F12" w:rsidRDefault="00A73FF3" w:rsidP="00A73FF3">
      <w:pPr>
        <w:pStyle w:val="a4"/>
        <w:spacing w:before="1"/>
      </w:pPr>
      <w:r w:rsidRPr="00D26F12">
        <w:t>УУД – универсальные учебные действия</w:t>
      </w:r>
    </w:p>
    <w:p w:rsidR="00A73FF3" w:rsidRPr="00D26F12" w:rsidRDefault="00A73FF3" w:rsidP="00A73FF3">
      <w:pPr>
        <w:pStyle w:val="a4"/>
        <w:ind w:right="4446"/>
      </w:pPr>
      <w:r w:rsidRPr="00D26F12">
        <w:t>ИКТ – информационно-коммуникационные технологии ОВЗ – ограниченные возможности здоровья</w:t>
      </w:r>
    </w:p>
    <w:p w:rsidR="00A73FF3" w:rsidRPr="00D26F12" w:rsidRDefault="00A73FF3" w:rsidP="00A73FF3">
      <w:pPr>
        <w:pStyle w:val="a4"/>
      </w:pPr>
      <w:r w:rsidRPr="00D26F12">
        <w:t>ПКР – программа коррекционной работы</w:t>
      </w:r>
    </w:p>
    <w:p w:rsidR="00A73FF3" w:rsidRPr="00D26F12" w:rsidRDefault="00A73FF3" w:rsidP="00A73FF3">
      <w:pPr>
        <w:pStyle w:val="a4"/>
        <w:ind w:right="851" w:firstLine="707"/>
        <w:jc w:val="both"/>
      </w:pPr>
      <w:r w:rsidRPr="00D26F12">
        <w:t xml:space="preserve">ПМПК - психолого-медико-педагогическая комиссия ПМПк - психолого-медико-педагогический консилиум УМК – учебно-методический </w:t>
      </w:r>
      <w:r w:rsidRPr="00D26F12">
        <w:rPr>
          <w:sz w:val="28"/>
          <w:szCs w:val="28"/>
        </w:rPr>
        <w:br w:type="page"/>
      </w:r>
    </w:p>
    <w:p w:rsidR="00A73FF3" w:rsidRPr="00D26F12" w:rsidRDefault="00A73FF3" w:rsidP="00A73FF3">
      <w:pPr>
        <w:pStyle w:val="a4"/>
        <w:spacing w:before="3" w:after="1"/>
        <w:ind w:left="0"/>
        <w:rPr>
          <w:b/>
        </w:rPr>
      </w:pPr>
    </w:p>
    <w:p w:rsidR="00A73FF3" w:rsidRPr="00D26F12" w:rsidRDefault="00A73FF3" w:rsidP="00A73FF3">
      <w:pPr>
        <w:pStyle w:val="a4"/>
        <w:spacing w:before="3"/>
        <w:ind w:left="0"/>
        <w:rPr>
          <w:b/>
          <w:sz w:val="23"/>
        </w:rPr>
      </w:pPr>
    </w:p>
    <w:p w:rsidR="00A73FF3" w:rsidRPr="00D26F12" w:rsidRDefault="00A73FF3" w:rsidP="00A73FF3">
      <w:pPr>
        <w:spacing w:after="9"/>
        <w:ind w:left="1537"/>
        <w:jc w:val="center"/>
        <w:rPr>
          <w:sz w:val="24"/>
        </w:rPr>
      </w:pPr>
    </w:p>
    <w:p w:rsidR="00A73FF3" w:rsidRPr="00D26F12" w:rsidRDefault="00A73FF3" w:rsidP="00A73FF3">
      <w:pPr>
        <w:sectPr w:rsidR="00A73FF3" w:rsidRPr="00D26F12" w:rsidSect="00312520">
          <w:pgSz w:w="11910" w:h="16840"/>
          <w:pgMar w:top="1040" w:right="853" w:bottom="1600" w:left="20" w:header="0" w:footer="1256" w:gutter="0"/>
          <w:cols w:space="720"/>
        </w:sectPr>
      </w:pPr>
    </w:p>
    <w:p w:rsidR="00A73FF3" w:rsidRPr="00D26F12" w:rsidRDefault="00A73FF3" w:rsidP="00A73FF3">
      <w:pPr>
        <w:pStyle w:val="a4"/>
        <w:spacing w:before="7"/>
        <w:ind w:left="0"/>
        <w:rPr>
          <w:sz w:val="15"/>
        </w:rPr>
      </w:pPr>
    </w:p>
    <w:p w:rsidR="00A73FF3" w:rsidRPr="00D26F12" w:rsidRDefault="00A73FF3" w:rsidP="00A73FF3">
      <w:pPr>
        <w:spacing w:line="270" w:lineRule="exact"/>
        <w:rPr>
          <w:sz w:val="24"/>
        </w:rPr>
        <w:sectPr w:rsidR="00A73FF3" w:rsidRPr="00D26F12" w:rsidSect="00987DD4">
          <w:pgSz w:w="11910" w:h="16840"/>
          <w:pgMar w:top="1440" w:right="0" w:bottom="142" w:left="20" w:header="0" w:footer="1256" w:gutter="0"/>
          <w:cols w:space="720"/>
        </w:sectPr>
      </w:pPr>
      <w:bookmarkStart w:id="89" w:name="_bookmark74"/>
      <w:bookmarkEnd w:id="89"/>
    </w:p>
    <w:p w:rsidR="00A73FF3" w:rsidRPr="00D26F12" w:rsidRDefault="00A73FF3" w:rsidP="00A73FF3">
      <w:pPr>
        <w:spacing w:line="272" w:lineRule="exact"/>
        <w:rPr>
          <w:sz w:val="24"/>
        </w:rPr>
        <w:sectPr w:rsidR="00A73FF3" w:rsidRPr="00D26F12">
          <w:pgSz w:w="11910" w:h="16840"/>
          <w:pgMar w:top="1120" w:right="0" w:bottom="1580" w:left="20" w:header="0" w:footer="1256" w:gutter="0"/>
          <w:cols w:space="720"/>
        </w:sectPr>
      </w:pPr>
    </w:p>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p w:rsidR="00A73FF3" w:rsidRPr="00D26F12" w:rsidRDefault="00A73FF3" w:rsidP="00A73FF3">
      <w:pPr>
        <w:spacing w:line="269" w:lineRule="exact"/>
        <w:rPr>
          <w:sz w:val="24"/>
        </w:rPr>
        <w:sectPr w:rsidR="00A73FF3" w:rsidRPr="00D26F12">
          <w:pgSz w:w="11910" w:h="16840"/>
          <w:pgMar w:top="1120" w:right="0" w:bottom="1580" w:left="20" w:header="0" w:footer="1256" w:gutter="0"/>
          <w:cols w:space="720"/>
        </w:sectPr>
      </w:pPr>
    </w:p>
    <w:p w:rsidR="00A73FF3" w:rsidRPr="00D26F12" w:rsidRDefault="00A73FF3" w:rsidP="00A73FF3">
      <w:pPr>
        <w:pStyle w:val="a4"/>
        <w:spacing w:before="1"/>
        <w:ind w:left="0"/>
      </w:pPr>
      <w:bookmarkStart w:id="90" w:name="_bookmark78"/>
      <w:bookmarkEnd w:id="90"/>
    </w:p>
    <w:p w:rsidR="00A73FF3" w:rsidRPr="00D26F12" w:rsidRDefault="00A73FF3" w:rsidP="00A73FF3">
      <w:pPr>
        <w:pStyle w:val="a4"/>
        <w:rPr>
          <w:sz w:val="20"/>
        </w:rPr>
      </w:pPr>
      <w:bookmarkStart w:id="91" w:name="_bookmark79"/>
      <w:bookmarkEnd w:id="91"/>
    </w:p>
    <w:p w:rsidR="00DF092B" w:rsidRPr="00D26F12" w:rsidRDefault="00DF092B"/>
    <w:sectPr w:rsidR="00DF092B" w:rsidRPr="00D26F12" w:rsidSect="00D2356D">
      <w:pgSz w:w="11910" w:h="16840"/>
      <w:pgMar w:top="1120" w:right="0" w:bottom="1580" w:left="20" w:header="0" w:footer="125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C28" w:rsidRDefault="00625C28">
      <w:r>
        <w:separator/>
      </w:r>
    </w:p>
  </w:endnote>
  <w:endnote w:type="continuationSeparator" w:id="0">
    <w:p w:rsidR="00625C28" w:rsidRDefault="00625C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Sakha">
    <w:altName w:val="Courier New"/>
    <w:charset w:val="00"/>
    <w:family w:val="swiss"/>
    <w:pitch w:val="variable"/>
    <w:sig w:usb0="00000001"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Times New Roman Chuv">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Sylfaen">
    <w:panose1 w:val="010A0502050306030303"/>
    <w:charset w:val="CC"/>
    <w:family w:val="roman"/>
    <w:pitch w:val="variable"/>
    <w:sig w:usb0="04000687" w:usb1="00000000" w:usb2="00000000" w:usb3="00000000" w:csb0="0000009F" w:csb1="00000000"/>
  </w:font>
  <w:font w:name="Gadugi">
    <w:altName w:val="Arial"/>
    <w:charset w:val="00"/>
    <w:family w:val="swiss"/>
    <w:pitch w:val="variable"/>
    <w:sig w:usb0="00000003" w:usb1="00000000" w:usb2="00003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A00002EF" w:usb1="420020EB" w:usb2="00000000" w:usb3="00000000" w:csb0="0000019F" w:csb1="00000000"/>
  </w:font>
  <w:font w:name="Bitstream Vera Sans">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rsidP="00740FFA">
    <w:pPr>
      <w:pStyle w:val="a4"/>
      <w:tabs>
        <w:tab w:val="center" w:pos="5945"/>
      </w:tabs>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7" o:spid="_x0000_s4105" type="#_x0000_t202" style="position:absolute;margin-left:310.9pt;margin-top:757.4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" filled="f" stroked="f">
          <v:textbox inset="0,0,0,0">
            <w:txbxContent>
              <w:p w:rsidR="00124A3C" w:rsidRDefault="007F3EBF">
                <w:pPr>
                  <w:pStyle w:val="a4"/>
                  <w:spacing w:before="10"/>
                  <w:ind w:left="40"/>
                </w:pPr>
              </w:p>
            </w:txbxContent>
          </v:textbox>
          <w10:wrap anchorx="page" anchory="page"/>
        </v:shape>
      </w:pict>
    </w:r>
    <w:r w:rsidR="00A73FF3">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6" o:spid="_x0000_s4104" type="#_x0000_t202" style="position:absolute;margin-left:310.9pt;margin-top:757.4pt;width:16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" filled="f" stroked="f">
          <v:textbox inset="0,0,0,0">
            <w:txbxContent>
              <w:p w:rsidR="00124A3C" w:rsidRDefault="007F3EBF">
                <w:pPr>
                  <w:pStyle w:val="a4"/>
                  <w:spacing w:before="10"/>
                  <w:ind w:left="40"/>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5" o:spid="_x0000_s4103" type="#_x0000_t202" style="position:absolute;margin-left:100.8pt;margin-top:732.8pt;width:436.05pt;height:39.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" filled="f" stroked="f">
          <v:textbox inset="0,0,0,0">
            <w:txbxContent>
              <w:p w:rsidR="00124A3C" w:rsidRDefault="00A73FF3">
                <w:pPr>
                  <w:pStyle w:val="a4"/>
                  <w:spacing w:before="216"/>
                  <w:ind w:left="3"/>
                  <w:jc w:val="center"/>
                </w:pPr>
                <w:r>
                  <w:t>85</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4" o:spid="_x0000_s4102" type="#_x0000_t202" style="position:absolute;margin-left:100.8pt;margin-top:724.25pt;width:436.05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" filled="f" stroked="f">
          <v:textbox inset="0,0,0,0">
            <w:txbxContent>
              <w:p w:rsidR="00124A3C" w:rsidRDefault="007F3EBF">
                <w:pPr>
                  <w:spacing w:before="10"/>
                  <w:ind w:left="20"/>
                  <w:rPr>
                    <w:b/>
                    <w:sz w:val="24"/>
                  </w:rPr>
                </w:pPr>
              </w:p>
            </w:txbxContent>
          </v:textbox>
          <w10:wrap anchorx="page" anchory="page"/>
        </v:shape>
      </w:pict>
    </w:r>
    <w:r w:rsidRPr="00702C65">
      <w:rPr>
        <w:noProof/>
        <w:lang w:bidi="ar-SA"/>
      </w:rPr>
      <w:pict>
        <v:shape id="Поле 163" o:spid="_x0000_s4101" type="#_x0000_t202" style="position:absolute;margin-left:311.9pt;margin-top:757.4pt;width:14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" filled="f" stroked="f">
          <v:textbox inset="0,0,0,0">
            <w:txbxContent>
              <w:p w:rsidR="00124A3C" w:rsidRDefault="007F3EBF">
                <w:pPr>
                  <w:pStyle w:val="a4"/>
                  <w:spacing w:before="10"/>
                  <w:ind w:left="20"/>
                </w:pPr>
              </w:p>
              <w:p w:rsidR="00124A3C" w:rsidRDefault="007F3EBF">
                <w:pPr>
                  <w:pStyle w:val="a4"/>
                  <w:spacing w:before="10"/>
                  <w:ind w:left="20"/>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2" o:spid="_x0000_s4100" type="#_x0000_t202" style="position:absolute;margin-left:307.9pt;margin-top:757.4pt;width:22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" filled="f" stroked="f">
          <v:textbox inset="0,0,0,0">
            <w:txbxContent>
              <w:p w:rsidR="00124A3C" w:rsidRDefault="007F3EBF">
                <w:pPr>
                  <w:pStyle w:val="a4"/>
                  <w:spacing w:before="10"/>
                  <w:ind w:left="40"/>
                </w:pPr>
              </w:p>
              <w:p w:rsidR="00124A3C" w:rsidRDefault="007F3EBF">
                <w:pPr>
                  <w:pStyle w:val="a4"/>
                  <w:spacing w:before="10"/>
                  <w:ind w:left="40"/>
                </w:pP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20"/>
      </w:rPr>
    </w:pPr>
    <w:r w:rsidRPr="00702C65">
      <w:rPr>
        <w:noProof/>
        <w:lang w:bidi="ar-SA"/>
      </w:rPr>
      <w:pict>
        <v:shapetype id="_x0000_t202" coordsize="21600,21600" o:spt="202" path="m,l,21600r21600,l21600,xe">
          <v:stroke joinstyle="miter"/>
          <v:path gradientshapeok="t" o:connecttype="rect"/>
        </v:shapetype>
        <v:shape id="Поле 161" o:spid="_x0000_s4099" type="#_x0000_t202" style="position:absolute;margin-left:84.1pt;margin-top:732.05pt;width:82.7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" filled="f" stroked="f">
          <v:textbox inset="0,0,0,0">
            <w:txbxContent>
              <w:p w:rsidR="00124A3C" w:rsidRDefault="00A73FF3">
                <w:pPr>
                  <w:pStyle w:val="a4"/>
                  <w:spacing w:before="10"/>
                  <w:ind w:left="20"/>
                </w:pPr>
                <w:r>
                  <w:rPr>
                    <w:w w:val="95"/>
                  </w:rPr>
                  <w:t>ҽсҽрлҽрне белҥ;</w:t>
                </w:r>
              </w:p>
            </w:txbxContent>
          </v:textbox>
          <w10:wrap anchorx="page" anchory="page"/>
        </v:shape>
      </w:pict>
    </w:r>
    <w:r w:rsidRPr="00702C65">
      <w:rPr>
        <w:noProof/>
        <w:lang w:bidi="ar-SA"/>
      </w:rPr>
      <w:pict>
        <v:shape id="Поле 160" o:spid="_x0000_s4098" type="#_x0000_t202" style="position:absolute;margin-left:307.9pt;margin-top:757.4pt;width:22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" filled="f" stroked="f">
          <v:textbox inset="0,0,0,0">
            <w:txbxContent>
              <w:p w:rsidR="00124A3C" w:rsidRDefault="00702C65">
                <w:pPr>
                  <w:pStyle w:val="a4"/>
                  <w:spacing w:before="10"/>
                  <w:ind w:left="40"/>
                </w:pPr>
                <w:r>
                  <w:fldChar w:fldCharType="begin"/>
                </w:r>
                <w:r w:rsidR="00A73FF3">
                  <w:instrText xml:space="preserve"> PAGE </w:instrText>
                </w:r>
                <w:r>
                  <w:fldChar w:fldCharType="separate"/>
                </w:r>
                <w:r w:rsidR="007F3EBF">
                  <w:rPr>
                    <w:noProof/>
                  </w:rPr>
                  <w:t>241</w:t>
                </w:r>
                <w:r>
                  <w:rPr>
                    <w:noProof/>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A3C" w:rsidRDefault="00702C65">
    <w:pPr>
      <w:pStyle w:val="a4"/>
      <w:spacing w:line="14" w:lineRule="auto"/>
      <w:ind w:left="0"/>
      <w:rPr>
        <w:sz w:val="5"/>
      </w:rPr>
    </w:pPr>
    <w:r w:rsidRPr="00702C65">
      <w:rPr>
        <w:noProof/>
        <w:lang w:bidi="ar-SA"/>
      </w:rPr>
      <w:pict>
        <v:shapetype id="_x0000_t202" coordsize="21600,21600" o:spt="202" path="m,l,21600r21600,l21600,xe">
          <v:stroke joinstyle="miter"/>
          <v:path gradientshapeok="t" o:connecttype="rect"/>
        </v:shapetype>
        <v:shape id="Поле 159" o:spid="_x0000_s4097" type="#_x0000_t202" style="position:absolute;margin-left:307.9pt;margin-top:757.4pt;width:22pt;height:1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" filled="f" stroked="f">
          <v:textbox inset="0,0,0,0">
            <w:txbxContent>
              <w:p w:rsidR="00124A3C" w:rsidRDefault="007F3EBF" w:rsidP="00526861">
                <w:pPr>
                  <w:pStyle w:val="a4"/>
                  <w:spacing w:before="10"/>
                  <w:ind w:left="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C28" w:rsidRDefault="00625C28">
      <w:r>
        <w:separator/>
      </w:r>
    </w:p>
  </w:footnote>
  <w:footnote w:type="continuationSeparator" w:id="0">
    <w:p w:rsidR="00625C28" w:rsidRDefault="00625C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60892"/>
      <w:docPartObj>
        <w:docPartGallery w:val="Page Numbers (Top of Page)"/>
        <w:docPartUnique/>
      </w:docPartObj>
    </w:sdtPr>
    <w:sdtContent>
      <w:p w:rsidR="00124A3C" w:rsidRDefault="00702C65">
        <w:pPr>
          <w:pStyle w:val="ad"/>
          <w:jc w:val="center"/>
        </w:pPr>
        <w:r>
          <w:fldChar w:fldCharType="begin"/>
        </w:r>
        <w:r w:rsidR="00A73FF3">
          <w:instrText xml:space="preserve"> PAGE   \* MERGEFORMAT </w:instrText>
        </w:r>
        <w:r>
          <w:fldChar w:fldCharType="separate"/>
        </w:r>
        <w:r w:rsidR="007F3EBF">
          <w:rPr>
            <w:noProof/>
          </w:rPr>
          <w:t>308</w:t>
        </w:r>
        <w:r>
          <w:rPr>
            <w:noProof/>
          </w:rPr>
          <w:fldChar w:fldCharType="end"/>
        </w:r>
      </w:p>
    </w:sdtContent>
  </w:sdt>
  <w:p w:rsidR="00124A3C" w:rsidRDefault="007F3EB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24C0"/>
    <w:multiLevelType w:val="multilevel"/>
    <w:tmpl w:val="4480621C"/>
    <w:lvl w:ilvl="0">
      <w:start w:val="2"/>
      <w:numFmt w:val="decimal"/>
      <w:lvlText w:val="%1."/>
      <w:lvlJc w:val="left"/>
      <w:pPr>
        <w:ind w:left="540" w:hanging="540"/>
      </w:pPr>
      <w:rPr>
        <w:rFonts w:hint="default"/>
      </w:rPr>
    </w:lvl>
    <w:lvl w:ilvl="1">
      <w:start w:val="3"/>
      <w:numFmt w:val="decimal"/>
      <w:lvlText w:val="%1.%2."/>
      <w:lvlJc w:val="left"/>
      <w:pPr>
        <w:ind w:left="2824" w:hanging="540"/>
      </w:pPr>
      <w:rPr>
        <w:rFonts w:hint="default"/>
      </w:rPr>
    </w:lvl>
    <w:lvl w:ilvl="2">
      <w:start w:val="9"/>
      <w:numFmt w:val="decimal"/>
      <w:lvlText w:val="%1.%2.%3."/>
      <w:lvlJc w:val="left"/>
      <w:pPr>
        <w:ind w:left="5288" w:hanging="720"/>
      </w:pPr>
      <w:rPr>
        <w:rFonts w:hint="default"/>
      </w:rPr>
    </w:lvl>
    <w:lvl w:ilvl="3">
      <w:start w:val="1"/>
      <w:numFmt w:val="decimal"/>
      <w:lvlText w:val="%1.%2.%3.%4."/>
      <w:lvlJc w:val="left"/>
      <w:pPr>
        <w:ind w:left="7572" w:hanging="720"/>
      </w:pPr>
      <w:rPr>
        <w:rFonts w:hint="default"/>
      </w:rPr>
    </w:lvl>
    <w:lvl w:ilvl="4">
      <w:start w:val="1"/>
      <w:numFmt w:val="decimal"/>
      <w:lvlText w:val="%1.%2.%3.%4.%5."/>
      <w:lvlJc w:val="left"/>
      <w:pPr>
        <w:ind w:left="10216" w:hanging="1080"/>
      </w:pPr>
      <w:rPr>
        <w:rFonts w:hint="default"/>
      </w:rPr>
    </w:lvl>
    <w:lvl w:ilvl="5">
      <w:start w:val="1"/>
      <w:numFmt w:val="decimal"/>
      <w:lvlText w:val="%1.%2.%3.%4.%5.%6."/>
      <w:lvlJc w:val="left"/>
      <w:pPr>
        <w:ind w:left="12500" w:hanging="1080"/>
      </w:pPr>
      <w:rPr>
        <w:rFonts w:hint="default"/>
      </w:rPr>
    </w:lvl>
    <w:lvl w:ilvl="6">
      <w:start w:val="1"/>
      <w:numFmt w:val="decimal"/>
      <w:lvlText w:val="%1.%2.%3.%4.%5.%6.%7."/>
      <w:lvlJc w:val="left"/>
      <w:pPr>
        <w:ind w:left="15144" w:hanging="1440"/>
      </w:pPr>
      <w:rPr>
        <w:rFonts w:hint="default"/>
      </w:rPr>
    </w:lvl>
    <w:lvl w:ilvl="7">
      <w:start w:val="1"/>
      <w:numFmt w:val="decimal"/>
      <w:lvlText w:val="%1.%2.%3.%4.%5.%6.%7.%8."/>
      <w:lvlJc w:val="left"/>
      <w:pPr>
        <w:ind w:left="17428" w:hanging="1440"/>
      </w:pPr>
      <w:rPr>
        <w:rFonts w:hint="default"/>
      </w:rPr>
    </w:lvl>
    <w:lvl w:ilvl="8">
      <w:start w:val="1"/>
      <w:numFmt w:val="decimal"/>
      <w:lvlText w:val="%1.%2.%3.%4.%5.%6.%7.%8.%9."/>
      <w:lvlJc w:val="left"/>
      <w:pPr>
        <w:ind w:left="20072" w:hanging="1800"/>
      </w:pPr>
      <w:rPr>
        <w:rFonts w:hint="default"/>
      </w:rPr>
    </w:lvl>
  </w:abstractNum>
  <w:abstractNum w:abstractNumId="1">
    <w:nsid w:val="002F41E0"/>
    <w:multiLevelType w:val="hybridMultilevel"/>
    <w:tmpl w:val="E774F576"/>
    <w:lvl w:ilvl="0" w:tplc="3FD4078E">
      <w:numFmt w:val="bullet"/>
      <w:lvlText w:val=""/>
      <w:lvlJc w:val="left"/>
      <w:pPr>
        <w:ind w:left="1682" w:hanging="1493"/>
      </w:pPr>
      <w:rPr>
        <w:rFonts w:ascii="Symbol" w:eastAsia="Symbol" w:hAnsi="Symbol" w:cs="Symbol" w:hint="default"/>
        <w:w w:val="100"/>
        <w:sz w:val="24"/>
        <w:szCs w:val="24"/>
        <w:lang w:val="ru-RU" w:eastAsia="ru-RU" w:bidi="ru-RU"/>
      </w:rPr>
    </w:lvl>
    <w:lvl w:ilvl="1" w:tplc="44BE8FD2">
      <w:numFmt w:val="bullet"/>
      <w:lvlText w:val=""/>
      <w:lvlJc w:val="left"/>
      <w:pPr>
        <w:ind w:left="1682" w:hanging="425"/>
      </w:pPr>
      <w:rPr>
        <w:rFonts w:ascii="Symbol" w:eastAsia="Symbol" w:hAnsi="Symbol" w:cs="Symbol" w:hint="default"/>
        <w:w w:val="100"/>
        <w:sz w:val="24"/>
        <w:szCs w:val="24"/>
        <w:lang w:val="ru-RU" w:eastAsia="ru-RU" w:bidi="ru-RU"/>
      </w:rPr>
    </w:lvl>
    <w:lvl w:ilvl="2" w:tplc="14F42522">
      <w:numFmt w:val="bullet"/>
      <w:lvlText w:val="•"/>
      <w:lvlJc w:val="left"/>
      <w:pPr>
        <w:ind w:left="3721" w:hanging="425"/>
      </w:pPr>
      <w:rPr>
        <w:rFonts w:hint="default"/>
        <w:lang w:val="ru-RU" w:eastAsia="ru-RU" w:bidi="ru-RU"/>
      </w:rPr>
    </w:lvl>
    <w:lvl w:ilvl="3" w:tplc="E39C9E8C">
      <w:numFmt w:val="bullet"/>
      <w:lvlText w:val="•"/>
      <w:lvlJc w:val="left"/>
      <w:pPr>
        <w:ind w:left="4741" w:hanging="425"/>
      </w:pPr>
      <w:rPr>
        <w:rFonts w:hint="default"/>
        <w:lang w:val="ru-RU" w:eastAsia="ru-RU" w:bidi="ru-RU"/>
      </w:rPr>
    </w:lvl>
    <w:lvl w:ilvl="4" w:tplc="0FC44006">
      <w:numFmt w:val="bullet"/>
      <w:lvlText w:val="•"/>
      <w:lvlJc w:val="left"/>
      <w:pPr>
        <w:ind w:left="5762" w:hanging="425"/>
      </w:pPr>
      <w:rPr>
        <w:rFonts w:hint="default"/>
        <w:lang w:val="ru-RU" w:eastAsia="ru-RU" w:bidi="ru-RU"/>
      </w:rPr>
    </w:lvl>
    <w:lvl w:ilvl="5" w:tplc="AC5A9946">
      <w:numFmt w:val="bullet"/>
      <w:lvlText w:val="•"/>
      <w:lvlJc w:val="left"/>
      <w:pPr>
        <w:ind w:left="6783" w:hanging="425"/>
      </w:pPr>
      <w:rPr>
        <w:rFonts w:hint="default"/>
        <w:lang w:val="ru-RU" w:eastAsia="ru-RU" w:bidi="ru-RU"/>
      </w:rPr>
    </w:lvl>
    <w:lvl w:ilvl="6" w:tplc="94982F86">
      <w:numFmt w:val="bullet"/>
      <w:lvlText w:val="•"/>
      <w:lvlJc w:val="left"/>
      <w:pPr>
        <w:ind w:left="7803" w:hanging="425"/>
      </w:pPr>
      <w:rPr>
        <w:rFonts w:hint="default"/>
        <w:lang w:val="ru-RU" w:eastAsia="ru-RU" w:bidi="ru-RU"/>
      </w:rPr>
    </w:lvl>
    <w:lvl w:ilvl="7" w:tplc="B1A8E6AE">
      <w:numFmt w:val="bullet"/>
      <w:lvlText w:val="•"/>
      <w:lvlJc w:val="left"/>
      <w:pPr>
        <w:ind w:left="8824" w:hanging="425"/>
      </w:pPr>
      <w:rPr>
        <w:rFonts w:hint="default"/>
        <w:lang w:val="ru-RU" w:eastAsia="ru-RU" w:bidi="ru-RU"/>
      </w:rPr>
    </w:lvl>
    <w:lvl w:ilvl="8" w:tplc="2BB4F040">
      <w:numFmt w:val="bullet"/>
      <w:lvlText w:val="•"/>
      <w:lvlJc w:val="left"/>
      <w:pPr>
        <w:ind w:left="9845" w:hanging="425"/>
      </w:pPr>
      <w:rPr>
        <w:rFonts w:hint="default"/>
        <w:lang w:val="ru-RU" w:eastAsia="ru-RU" w:bidi="ru-RU"/>
      </w:rPr>
    </w:lvl>
  </w:abstractNum>
  <w:abstractNum w:abstractNumId="2">
    <w:nsid w:val="00A154FE"/>
    <w:multiLevelType w:val="hybridMultilevel"/>
    <w:tmpl w:val="AE346F96"/>
    <w:lvl w:ilvl="0" w:tplc="393C0934">
      <w:start w:val="1"/>
      <w:numFmt w:val="decimal"/>
      <w:lvlText w:val="%1."/>
      <w:lvlJc w:val="left"/>
      <w:pPr>
        <w:ind w:left="1682" w:hanging="708"/>
      </w:pPr>
      <w:rPr>
        <w:rFonts w:ascii="Times New Roman" w:eastAsia="Times New Roman" w:hAnsi="Times New Roman" w:cs="Times New Roman" w:hint="default"/>
        <w:spacing w:val="-5"/>
        <w:w w:val="100"/>
        <w:sz w:val="24"/>
        <w:szCs w:val="24"/>
        <w:lang w:val="ru-RU" w:eastAsia="ru-RU" w:bidi="ru-RU"/>
      </w:rPr>
    </w:lvl>
    <w:lvl w:ilvl="1" w:tplc="68B09504">
      <w:numFmt w:val="bullet"/>
      <w:lvlText w:val="•"/>
      <w:lvlJc w:val="left"/>
      <w:pPr>
        <w:ind w:left="2700" w:hanging="708"/>
      </w:pPr>
      <w:rPr>
        <w:rFonts w:hint="default"/>
        <w:lang w:val="ru-RU" w:eastAsia="ru-RU" w:bidi="ru-RU"/>
      </w:rPr>
    </w:lvl>
    <w:lvl w:ilvl="2" w:tplc="4EFA657A">
      <w:numFmt w:val="bullet"/>
      <w:lvlText w:val="•"/>
      <w:lvlJc w:val="left"/>
      <w:pPr>
        <w:ind w:left="3721" w:hanging="708"/>
      </w:pPr>
      <w:rPr>
        <w:rFonts w:hint="default"/>
        <w:lang w:val="ru-RU" w:eastAsia="ru-RU" w:bidi="ru-RU"/>
      </w:rPr>
    </w:lvl>
    <w:lvl w:ilvl="3" w:tplc="6A362E6A">
      <w:numFmt w:val="bullet"/>
      <w:lvlText w:val="•"/>
      <w:lvlJc w:val="left"/>
      <w:pPr>
        <w:ind w:left="4741" w:hanging="708"/>
      </w:pPr>
      <w:rPr>
        <w:rFonts w:hint="default"/>
        <w:lang w:val="ru-RU" w:eastAsia="ru-RU" w:bidi="ru-RU"/>
      </w:rPr>
    </w:lvl>
    <w:lvl w:ilvl="4" w:tplc="1130B720">
      <w:numFmt w:val="bullet"/>
      <w:lvlText w:val="•"/>
      <w:lvlJc w:val="left"/>
      <w:pPr>
        <w:ind w:left="5762" w:hanging="708"/>
      </w:pPr>
      <w:rPr>
        <w:rFonts w:hint="default"/>
        <w:lang w:val="ru-RU" w:eastAsia="ru-RU" w:bidi="ru-RU"/>
      </w:rPr>
    </w:lvl>
    <w:lvl w:ilvl="5" w:tplc="D526BD50">
      <w:numFmt w:val="bullet"/>
      <w:lvlText w:val="•"/>
      <w:lvlJc w:val="left"/>
      <w:pPr>
        <w:ind w:left="6783" w:hanging="708"/>
      </w:pPr>
      <w:rPr>
        <w:rFonts w:hint="default"/>
        <w:lang w:val="ru-RU" w:eastAsia="ru-RU" w:bidi="ru-RU"/>
      </w:rPr>
    </w:lvl>
    <w:lvl w:ilvl="6" w:tplc="36A0112C">
      <w:numFmt w:val="bullet"/>
      <w:lvlText w:val="•"/>
      <w:lvlJc w:val="left"/>
      <w:pPr>
        <w:ind w:left="7803" w:hanging="708"/>
      </w:pPr>
      <w:rPr>
        <w:rFonts w:hint="default"/>
        <w:lang w:val="ru-RU" w:eastAsia="ru-RU" w:bidi="ru-RU"/>
      </w:rPr>
    </w:lvl>
    <w:lvl w:ilvl="7" w:tplc="25D26A00">
      <w:numFmt w:val="bullet"/>
      <w:lvlText w:val="•"/>
      <w:lvlJc w:val="left"/>
      <w:pPr>
        <w:ind w:left="8824" w:hanging="708"/>
      </w:pPr>
      <w:rPr>
        <w:rFonts w:hint="default"/>
        <w:lang w:val="ru-RU" w:eastAsia="ru-RU" w:bidi="ru-RU"/>
      </w:rPr>
    </w:lvl>
    <w:lvl w:ilvl="8" w:tplc="173CA92C">
      <w:numFmt w:val="bullet"/>
      <w:lvlText w:val="•"/>
      <w:lvlJc w:val="left"/>
      <w:pPr>
        <w:ind w:left="9845" w:hanging="708"/>
      </w:pPr>
      <w:rPr>
        <w:rFonts w:hint="default"/>
        <w:lang w:val="ru-RU" w:eastAsia="ru-RU" w:bidi="ru-RU"/>
      </w:rPr>
    </w:lvl>
  </w:abstractNum>
  <w:abstractNum w:abstractNumId="3">
    <w:nsid w:val="00D345B9"/>
    <w:multiLevelType w:val="hybridMultilevel"/>
    <w:tmpl w:val="3F68EFC2"/>
    <w:lvl w:ilvl="0" w:tplc="7A0816E8">
      <w:start w:val="1"/>
      <w:numFmt w:val="decimal"/>
      <w:lvlText w:val="%1."/>
      <w:lvlJc w:val="left"/>
      <w:pPr>
        <w:ind w:left="3098" w:hanging="708"/>
      </w:pPr>
      <w:rPr>
        <w:rFonts w:ascii="Times New Roman" w:eastAsia="Times New Roman" w:hAnsi="Times New Roman" w:cs="Times New Roman" w:hint="default"/>
        <w:spacing w:val="-3"/>
        <w:w w:val="100"/>
        <w:sz w:val="24"/>
        <w:szCs w:val="24"/>
        <w:lang w:val="ru-RU" w:eastAsia="ru-RU" w:bidi="ru-RU"/>
      </w:rPr>
    </w:lvl>
    <w:lvl w:ilvl="1" w:tplc="32E0113E">
      <w:numFmt w:val="bullet"/>
      <w:lvlText w:val="•"/>
      <w:lvlJc w:val="left"/>
      <w:pPr>
        <w:ind w:left="3978" w:hanging="708"/>
      </w:pPr>
      <w:rPr>
        <w:rFonts w:hint="default"/>
        <w:lang w:val="ru-RU" w:eastAsia="ru-RU" w:bidi="ru-RU"/>
      </w:rPr>
    </w:lvl>
    <w:lvl w:ilvl="2" w:tplc="FA0C5A74">
      <w:numFmt w:val="bullet"/>
      <w:lvlText w:val="•"/>
      <w:lvlJc w:val="left"/>
      <w:pPr>
        <w:ind w:left="4857" w:hanging="708"/>
      </w:pPr>
      <w:rPr>
        <w:rFonts w:hint="default"/>
        <w:lang w:val="ru-RU" w:eastAsia="ru-RU" w:bidi="ru-RU"/>
      </w:rPr>
    </w:lvl>
    <w:lvl w:ilvl="3" w:tplc="AD007658">
      <w:numFmt w:val="bullet"/>
      <w:lvlText w:val="•"/>
      <w:lvlJc w:val="left"/>
      <w:pPr>
        <w:ind w:left="5735" w:hanging="708"/>
      </w:pPr>
      <w:rPr>
        <w:rFonts w:hint="default"/>
        <w:lang w:val="ru-RU" w:eastAsia="ru-RU" w:bidi="ru-RU"/>
      </w:rPr>
    </w:lvl>
    <w:lvl w:ilvl="4" w:tplc="8F846516">
      <w:numFmt w:val="bullet"/>
      <w:lvlText w:val="•"/>
      <w:lvlJc w:val="left"/>
      <w:pPr>
        <w:ind w:left="6614" w:hanging="708"/>
      </w:pPr>
      <w:rPr>
        <w:rFonts w:hint="default"/>
        <w:lang w:val="ru-RU" w:eastAsia="ru-RU" w:bidi="ru-RU"/>
      </w:rPr>
    </w:lvl>
    <w:lvl w:ilvl="5" w:tplc="71AEAA80">
      <w:numFmt w:val="bullet"/>
      <w:lvlText w:val="•"/>
      <w:lvlJc w:val="left"/>
      <w:pPr>
        <w:ind w:left="7493" w:hanging="708"/>
      </w:pPr>
      <w:rPr>
        <w:rFonts w:hint="default"/>
        <w:lang w:val="ru-RU" w:eastAsia="ru-RU" w:bidi="ru-RU"/>
      </w:rPr>
    </w:lvl>
    <w:lvl w:ilvl="6" w:tplc="8810617E">
      <w:numFmt w:val="bullet"/>
      <w:lvlText w:val="•"/>
      <w:lvlJc w:val="left"/>
      <w:pPr>
        <w:ind w:left="8371" w:hanging="708"/>
      </w:pPr>
      <w:rPr>
        <w:rFonts w:hint="default"/>
        <w:lang w:val="ru-RU" w:eastAsia="ru-RU" w:bidi="ru-RU"/>
      </w:rPr>
    </w:lvl>
    <w:lvl w:ilvl="7" w:tplc="9EFEED78">
      <w:numFmt w:val="bullet"/>
      <w:lvlText w:val="•"/>
      <w:lvlJc w:val="left"/>
      <w:pPr>
        <w:ind w:left="9250" w:hanging="708"/>
      </w:pPr>
      <w:rPr>
        <w:rFonts w:hint="default"/>
        <w:lang w:val="ru-RU" w:eastAsia="ru-RU" w:bidi="ru-RU"/>
      </w:rPr>
    </w:lvl>
    <w:lvl w:ilvl="8" w:tplc="C7CECDAC">
      <w:numFmt w:val="bullet"/>
      <w:lvlText w:val="•"/>
      <w:lvlJc w:val="left"/>
      <w:pPr>
        <w:ind w:left="10129" w:hanging="708"/>
      </w:pPr>
      <w:rPr>
        <w:rFonts w:hint="default"/>
        <w:lang w:val="ru-RU" w:eastAsia="ru-RU" w:bidi="ru-RU"/>
      </w:rPr>
    </w:lvl>
  </w:abstractNum>
  <w:abstractNum w:abstractNumId="4">
    <w:nsid w:val="00EF04D2"/>
    <w:multiLevelType w:val="hybridMultilevel"/>
    <w:tmpl w:val="2D5EEF62"/>
    <w:lvl w:ilvl="0" w:tplc="1158DCD8">
      <w:numFmt w:val="bullet"/>
      <w:lvlText w:val="•"/>
      <w:lvlJc w:val="left"/>
      <w:pPr>
        <w:ind w:left="105" w:hanging="264"/>
      </w:pPr>
      <w:rPr>
        <w:rFonts w:ascii="Times New Roman" w:eastAsia="Times New Roman" w:hAnsi="Times New Roman" w:cs="Times New Roman" w:hint="default"/>
        <w:spacing w:val="-23"/>
        <w:w w:val="100"/>
        <w:sz w:val="24"/>
        <w:szCs w:val="24"/>
        <w:lang w:val="ru-RU" w:eastAsia="ru-RU" w:bidi="ru-RU"/>
      </w:rPr>
    </w:lvl>
    <w:lvl w:ilvl="1" w:tplc="F37C81B0">
      <w:numFmt w:val="bullet"/>
      <w:lvlText w:val="•"/>
      <w:lvlJc w:val="left"/>
      <w:pPr>
        <w:ind w:left="512" w:hanging="264"/>
      </w:pPr>
      <w:rPr>
        <w:rFonts w:hint="default"/>
        <w:lang w:val="ru-RU" w:eastAsia="ru-RU" w:bidi="ru-RU"/>
      </w:rPr>
    </w:lvl>
    <w:lvl w:ilvl="2" w:tplc="C4A0D6BA">
      <w:numFmt w:val="bullet"/>
      <w:lvlText w:val="•"/>
      <w:lvlJc w:val="left"/>
      <w:pPr>
        <w:ind w:left="924" w:hanging="264"/>
      </w:pPr>
      <w:rPr>
        <w:rFonts w:hint="default"/>
        <w:lang w:val="ru-RU" w:eastAsia="ru-RU" w:bidi="ru-RU"/>
      </w:rPr>
    </w:lvl>
    <w:lvl w:ilvl="3" w:tplc="5776E670">
      <w:numFmt w:val="bullet"/>
      <w:lvlText w:val="•"/>
      <w:lvlJc w:val="left"/>
      <w:pPr>
        <w:ind w:left="1336" w:hanging="264"/>
      </w:pPr>
      <w:rPr>
        <w:rFonts w:hint="default"/>
        <w:lang w:val="ru-RU" w:eastAsia="ru-RU" w:bidi="ru-RU"/>
      </w:rPr>
    </w:lvl>
    <w:lvl w:ilvl="4" w:tplc="FF528CE4">
      <w:numFmt w:val="bullet"/>
      <w:lvlText w:val="•"/>
      <w:lvlJc w:val="left"/>
      <w:pPr>
        <w:ind w:left="1748" w:hanging="264"/>
      </w:pPr>
      <w:rPr>
        <w:rFonts w:hint="default"/>
        <w:lang w:val="ru-RU" w:eastAsia="ru-RU" w:bidi="ru-RU"/>
      </w:rPr>
    </w:lvl>
    <w:lvl w:ilvl="5" w:tplc="9DBCD556">
      <w:numFmt w:val="bullet"/>
      <w:lvlText w:val="•"/>
      <w:lvlJc w:val="left"/>
      <w:pPr>
        <w:ind w:left="2160" w:hanging="264"/>
      </w:pPr>
      <w:rPr>
        <w:rFonts w:hint="default"/>
        <w:lang w:val="ru-RU" w:eastAsia="ru-RU" w:bidi="ru-RU"/>
      </w:rPr>
    </w:lvl>
    <w:lvl w:ilvl="6" w:tplc="D43A5BE4">
      <w:numFmt w:val="bullet"/>
      <w:lvlText w:val="•"/>
      <w:lvlJc w:val="left"/>
      <w:pPr>
        <w:ind w:left="2572" w:hanging="264"/>
      </w:pPr>
      <w:rPr>
        <w:rFonts w:hint="default"/>
        <w:lang w:val="ru-RU" w:eastAsia="ru-RU" w:bidi="ru-RU"/>
      </w:rPr>
    </w:lvl>
    <w:lvl w:ilvl="7" w:tplc="BCB87C82">
      <w:numFmt w:val="bullet"/>
      <w:lvlText w:val="•"/>
      <w:lvlJc w:val="left"/>
      <w:pPr>
        <w:ind w:left="2984" w:hanging="264"/>
      </w:pPr>
      <w:rPr>
        <w:rFonts w:hint="default"/>
        <w:lang w:val="ru-RU" w:eastAsia="ru-RU" w:bidi="ru-RU"/>
      </w:rPr>
    </w:lvl>
    <w:lvl w:ilvl="8" w:tplc="F4F4D968">
      <w:numFmt w:val="bullet"/>
      <w:lvlText w:val="•"/>
      <w:lvlJc w:val="left"/>
      <w:pPr>
        <w:ind w:left="3396" w:hanging="264"/>
      </w:pPr>
      <w:rPr>
        <w:rFonts w:hint="default"/>
        <w:lang w:val="ru-RU" w:eastAsia="ru-RU" w:bidi="ru-RU"/>
      </w:rPr>
    </w:lvl>
  </w:abstractNum>
  <w:abstractNum w:abstractNumId="5">
    <w:nsid w:val="00F3231B"/>
    <w:multiLevelType w:val="hybridMultilevel"/>
    <w:tmpl w:val="1D1E53D4"/>
    <w:lvl w:ilvl="0" w:tplc="4358ECC8">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332C8FFE">
      <w:numFmt w:val="bullet"/>
      <w:lvlText w:val="•"/>
      <w:lvlJc w:val="left"/>
      <w:pPr>
        <w:ind w:left="512" w:hanging="144"/>
      </w:pPr>
      <w:rPr>
        <w:rFonts w:hint="default"/>
        <w:lang w:val="ru-RU" w:eastAsia="ru-RU" w:bidi="ru-RU"/>
      </w:rPr>
    </w:lvl>
    <w:lvl w:ilvl="2" w:tplc="A0E4F642">
      <w:numFmt w:val="bullet"/>
      <w:lvlText w:val="•"/>
      <w:lvlJc w:val="left"/>
      <w:pPr>
        <w:ind w:left="924" w:hanging="144"/>
      </w:pPr>
      <w:rPr>
        <w:rFonts w:hint="default"/>
        <w:lang w:val="ru-RU" w:eastAsia="ru-RU" w:bidi="ru-RU"/>
      </w:rPr>
    </w:lvl>
    <w:lvl w:ilvl="3" w:tplc="E4482EDC">
      <w:numFmt w:val="bullet"/>
      <w:lvlText w:val="•"/>
      <w:lvlJc w:val="left"/>
      <w:pPr>
        <w:ind w:left="1336" w:hanging="144"/>
      </w:pPr>
      <w:rPr>
        <w:rFonts w:hint="default"/>
        <w:lang w:val="ru-RU" w:eastAsia="ru-RU" w:bidi="ru-RU"/>
      </w:rPr>
    </w:lvl>
    <w:lvl w:ilvl="4" w:tplc="3D5C7424">
      <w:numFmt w:val="bullet"/>
      <w:lvlText w:val="•"/>
      <w:lvlJc w:val="left"/>
      <w:pPr>
        <w:ind w:left="1748" w:hanging="144"/>
      </w:pPr>
      <w:rPr>
        <w:rFonts w:hint="default"/>
        <w:lang w:val="ru-RU" w:eastAsia="ru-RU" w:bidi="ru-RU"/>
      </w:rPr>
    </w:lvl>
    <w:lvl w:ilvl="5" w:tplc="2AFC942E">
      <w:numFmt w:val="bullet"/>
      <w:lvlText w:val="•"/>
      <w:lvlJc w:val="left"/>
      <w:pPr>
        <w:ind w:left="2160" w:hanging="144"/>
      </w:pPr>
      <w:rPr>
        <w:rFonts w:hint="default"/>
        <w:lang w:val="ru-RU" w:eastAsia="ru-RU" w:bidi="ru-RU"/>
      </w:rPr>
    </w:lvl>
    <w:lvl w:ilvl="6" w:tplc="0DC21124">
      <w:numFmt w:val="bullet"/>
      <w:lvlText w:val="•"/>
      <w:lvlJc w:val="left"/>
      <w:pPr>
        <w:ind w:left="2572" w:hanging="144"/>
      </w:pPr>
      <w:rPr>
        <w:rFonts w:hint="default"/>
        <w:lang w:val="ru-RU" w:eastAsia="ru-RU" w:bidi="ru-RU"/>
      </w:rPr>
    </w:lvl>
    <w:lvl w:ilvl="7" w:tplc="EF0EB64A">
      <w:numFmt w:val="bullet"/>
      <w:lvlText w:val="•"/>
      <w:lvlJc w:val="left"/>
      <w:pPr>
        <w:ind w:left="2984" w:hanging="144"/>
      </w:pPr>
      <w:rPr>
        <w:rFonts w:hint="default"/>
        <w:lang w:val="ru-RU" w:eastAsia="ru-RU" w:bidi="ru-RU"/>
      </w:rPr>
    </w:lvl>
    <w:lvl w:ilvl="8" w:tplc="C93A331A">
      <w:numFmt w:val="bullet"/>
      <w:lvlText w:val="•"/>
      <w:lvlJc w:val="left"/>
      <w:pPr>
        <w:ind w:left="3396" w:hanging="144"/>
      </w:pPr>
      <w:rPr>
        <w:rFonts w:hint="default"/>
        <w:lang w:val="ru-RU" w:eastAsia="ru-RU" w:bidi="ru-RU"/>
      </w:rPr>
    </w:lvl>
  </w:abstractNum>
  <w:abstractNum w:abstractNumId="6">
    <w:nsid w:val="01F37C3E"/>
    <w:multiLevelType w:val="hybridMultilevel"/>
    <w:tmpl w:val="3B78B3BA"/>
    <w:lvl w:ilvl="0" w:tplc="6186C456">
      <w:numFmt w:val="bullet"/>
      <w:lvlText w:val=""/>
      <w:lvlJc w:val="left"/>
      <w:pPr>
        <w:ind w:left="105" w:hanging="317"/>
      </w:pPr>
      <w:rPr>
        <w:rFonts w:ascii="Symbol" w:eastAsia="Symbol" w:hAnsi="Symbol" w:cs="Symbol" w:hint="default"/>
        <w:w w:val="100"/>
        <w:sz w:val="28"/>
        <w:szCs w:val="28"/>
        <w:lang w:val="ru-RU" w:eastAsia="ru-RU" w:bidi="ru-RU"/>
      </w:rPr>
    </w:lvl>
    <w:lvl w:ilvl="1" w:tplc="949A4CF6">
      <w:numFmt w:val="bullet"/>
      <w:lvlText w:val="•"/>
      <w:lvlJc w:val="left"/>
      <w:pPr>
        <w:ind w:left="627" w:hanging="317"/>
      </w:pPr>
      <w:rPr>
        <w:rFonts w:hint="default"/>
        <w:lang w:val="ru-RU" w:eastAsia="ru-RU" w:bidi="ru-RU"/>
      </w:rPr>
    </w:lvl>
    <w:lvl w:ilvl="2" w:tplc="FDA8A566">
      <w:numFmt w:val="bullet"/>
      <w:lvlText w:val="•"/>
      <w:lvlJc w:val="left"/>
      <w:pPr>
        <w:ind w:left="1155" w:hanging="317"/>
      </w:pPr>
      <w:rPr>
        <w:rFonts w:hint="default"/>
        <w:lang w:val="ru-RU" w:eastAsia="ru-RU" w:bidi="ru-RU"/>
      </w:rPr>
    </w:lvl>
    <w:lvl w:ilvl="3" w:tplc="CDA27F1A">
      <w:numFmt w:val="bullet"/>
      <w:lvlText w:val="•"/>
      <w:lvlJc w:val="left"/>
      <w:pPr>
        <w:ind w:left="1682" w:hanging="317"/>
      </w:pPr>
      <w:rPr>
        <w:rFonts w:hint="default"/>
        <w:lang w:val="ru-RU" w:eastAsia="ru-RU" w:bidi="ru-RU"/>
      </w:rPr>
    </w:lvl>
    <w:lvl w:ilvl="4" w:tplc="8AC637D6">
      <w:numFmt w:val="bullet"/>
      <w:lvlText w:val="•"/>
      <w:lvlJc w:val="left"/>
      <w:pPr>
        <w:ind w:left="2210" w:hanging="317"/>
      </w:pPr>
      <w:rPr>
        <w:rFonts w:hint="default"/>
        <w:lang w:val="ru-RU" w:eastAsia="ru-RU" w:bidi="ru-RU"/>
      </w:rPr>
    </w:lvl>
    <w:lvl w:ilvl="5" w:tplc="759086A2">
      <w:numFmt w:val="bullet"/>
      <w:lvlText w:val="•"/>
      <w:lvlJc w:val="left"/>
      <w:pPr>
        <w:ind w:left="2737" w:hanging="317"/>
      </w:pPr>
      <w:rPr>
        <w:rFonts w:hint="default"/>
        <w:lang w:val="ru-RU" w:eastAsia="ru-RU" w:bidi="ru-RU"/>
      </w:rPr>
    </w:lvl>
    <w:lvl w:ilvl="6" w:tplc="5A722D76">
      <w:numFmt w:val="bullet"/>
      <w:lvlText w:val="•"/>
      <w:lvlJc w:val="left"/>
      <w:pPr>
        <w:ind w:left="3265" w:hanging="317"/>
      </w:pPr>
      <w:rPr>
        <w:rFonts w:hint="default"/>
        <w:lang w:val="ru-RU" w:eastAsia="ru-RU" w:bidi="ru-RU"/>
      </w:rPr>
    </w:lvl>
    <w:lvl w:ilvl="7" w:tplc="6128D284">
      <w:numFmt w:val="bullet"/>
      <w:lvlText w:val="•"/>
      <w:lvlJc w:val="left"/>
      <w:pPr>
        <w:ind w:left="3792" w:hanging="317"/>
      </w:pPr>
      <w:rPr>
        <w:rFonts w:hint="default"/>
        <w:lang w:val="ru-RU" w:eastAsia="ru-RU" w:bidi="ru-RU"/>
      </w:rPr>
    </w:lvl>
    <w:lvl w:ilvl="8" w:tplc="BEFEBF02">
      <w:numFmt w:val="bullet"/>
      <w:lvlText w:val="•"/>
      <w:lvlJc w:val="left"/>
      <w:pPr>
        <w:ind w:left="4320" w:hanging="317"/>
      </w:pPr>
      <w:rPr>
        <w:rFonts w:hint="default"/>
        <w:lang w:val="ru-RU" w:eastAsia="ru-RU" w:bidi="ru-RU"/>
      </w:rPr>
    </w:lvl>
  </w:abstractNum>
  <w:abstractNum w:abstractNumId="7">
    <w:nsid w:val="020D5D4C"/>
    <w:multiLevelType w:val="hybridMultilevel"/>
    <w:tmpl w:val="D9E25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D55DD2"/>
    <w:multiLevelType w:val="hybridMultilevel"/>
    <w:tmpl w:val="C4F6B7E8"/>
    <w:lvl w:ilvl="0" w:tplc="E116ABAC">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031D240B"/>
    <w:multiLevelType w:val="hybridMultilevel"/>
    <w:tmpl w:val="C166FE1E"/>
    <w:lvl w:ilvl="0" w:tplc="92E4A980">
      <w:numFmt w:val="bullet"/>
      <w:lvlText w:val="•"/>
      <w:lvlJc w:val="left"/>
      <w:pPr>
        <w:ind w:left="107" w:hanging="156"/>
      </w:pPr>
      <w:rPr>
        <w:rFonts w:ascii="Times New Roman" w:eastAsia="Times New Roman" w:hAnsi="Times New Roman" w:cs="Times New Roman" w:hint="default"/>
        <w:w w:val="100"/>
        <w:sz w:val="24"/>
        <w:szCs w:val="24"/>
        <w:lang w:val="ru-RU" w:eastAsia="ru-RU" w:bidi="ru-RU"/>
      </w:rPr>
    </w:lvl>
    <w:lvl w:ilvl="1" w:tplc="355A4F46">
      <w:numFmt w:val="bullet"/>
      <w:lvlText w:val="•"/>
      <w:lvlJc w:val="left"/>
      <w:pPr>
        <w:ind w:left="883" w:hanging="156"/>
      </w:pPr>
      <w:rPr>
        <w:rFonts w:hint="default"/>
        <w:lang w:val="ru-RU" w:eastAsia="ru-RU" w:bidi="ru-RU"/>
      </w:rPr>
    </w:lvl>
    <w:lvl w:ilvl="2" w:tplc="A044CAB0">
      <w:numFmt w:val="bullet"/>
      <w:lvlText w:val="•"/>
      <w:lvlJc w:val="left"/>
      <w:pPr>
        <w:ind w:left="1666" w:hanging="156"/>
      </w:pPr>
      <w:rPr>
        <w:rFonts w:hint="default"/>
        <w:lang w:val="ru-RU" w:eastAsia="ru-RU" w:bidi="ru-RU"/>
      </w:rPr>
    </w:lvl>
    <w:lvl w:ilvl="3" w:tplc="39A8620A">
      <w:numFmt w:val="bullet"/>
      <w:lvlText w:val="•"/>
      <w:lvlJc w:val="left"/>
      <w:pPr>
        <w:ind w:left="2449" w:hanging="156"/>
      </w:pPr>
      <w:rPr>
        <w:rFonts w:hint="default"/>
        <w:lang w:val="ru-RU" w:eastAsia="ru-RU" w:bidi="ru-RU"/>
      </w:rPr>
    </w:lvl>
    <w:lvl w:ilvl="4" w:tplc="97E47B22">
      <w:numFmt w:val="bullet"/>
      <w:lvlText w:val="•"/>
      <w:lvlJc w:val="left"/>
      <w:pPr>
        <w:ind w:left="3232" w:hanging="156"/>
      </w:pPr>
      <w:rPr>
        <w:rFonts w:hint="default"/>
        <w:lang w:val="ru-RU" w:eastAsia="ru-RU" w:bidi="ru-RU"/>
      </w:rPr>
    </w:lvl>
    <w:lvl w:ilvl="5" w:tplc="5F220082">
      <w:numFmt w:val="bullet"/>
      <w:lvlText w:val="•"/>
      <w:lvlJc w:val="left"/>
      <w:pPr>
        <w:ind w:left="4015" w:hanging="156"/>
      </w:pPr>
      <w:rPr>
        <w:rFonts w:hint="default"/>
        <w:lang w:val="ru-RU" w:eastAsia="ru-RU" w:bidi="ru-RU"/>
      </w:rPr>
    </w:lvl>
    <w:lvl w:ilvl="6" w:tplc="DC46FDA6">
      <w:numFmt w:val="bullet"/>
      <w:lvlText w:val="•"/>
      <w:lvlJc w:val="left"/>
      <w:pPr>
        <w:ind w:left="4798" w:hanging="156"/>
      </w:pPr>
      <w:rPr>
        <w:rFonts w:hint="default"/>
        <w:lang w:val="ru-RU" w:eastAsia="ru-RU" w:bidi="ru-RU"/>
      </w:rPr>
    </w:lvl>
    <w:lvl w:ilvl="7" w:tplc="782EF6CC">
      <w:numFmt w:val="bullet"/>
      <w:lvlText w:val="•"/>
      <w:lvlJc w:val="left"/>
      <w:pPr>
        <w:ind w:left="5581" w:hanging="156"/>
      </w:pPr>
      <w:rPr>
        <w:rFonts w:hint="default"/>
        <w:lang w:val="ru-RU" w:eastAsia="ru-RU" w:bidi="ru-RU"/>
      </w:rPr>
    </w:lvl>
    <w:lvl w:ilvl="8" w:tplc="A67C81F0">
      <w:numFmt w:val="bullet"/>
      <w:lvlText w:val="•"/>
      <w:lvlJc w:val="left"/>
      <w:pPr>
        <w:ind w:left="6364" w:hanging="156"/>
      </w:pPr>
      <w:rPr>
        <w:rFonts w:hint="default"/>
        <w:lang w:val="ru-RU" w:eastAsia="ru-RU" w:bidi="ru-RU"/>
      </w:rPr>
    </w:lvl>
  </w:abstractNum>
  <w:abstractNum w:abstractNumId="10">
    <w:nsid w:val="0339425A"/>
    <w:multiLevelType w:val="hybridMultilevel"/>
    <w:tmpl w:val="8FB4734A"/>
    <w:lvl w:ilvl="0" w:tplc="73CCE2BE">
      <w:start w:val="1"/>
      <w:numFmt w:val="decimal"/>
      <w:lvlText w:val="%1."/>
      <w:lvlJc w:val="left"/>
      <w:pPr>
        <w:ind w:left="1389" w:hanging="1282"/>
      </w:pPr>
      <w:rPr>
        <w:rFonts w:ascii="Times New Roman" w:eastAsia="Times New Roman" w:hAnsi="Times New Roman" w:cs="Times New Roman" w:hint="default"/>
        <w:spacing w:val="-1"/>
        <w:w w:val="100"/>
        <w:sz w:val="24"/>
        <w:szCs w:val="24"/>
        <w:lang w:val="ru-RU" w:eastAsia="ru-RU" w:bidi="ru-RU"/>
      </w:rPr>
    </w:lvl>
    <w:lvl w:ilvl="1" w:tplc="1F988940">
      <w:numFmt w:val="bullet"/>
      <w:lvlText w:val="•"/>
      <w:lvlJc w:val="left"/>
      <w:pPr>
        <w:ind w:left="1471" w:hanging="1282"/>
      </w:pPr>
      <w:rPr>
        <w:rFonts w:hint="default"/>
        <w:lang w:val="ru-RU" w:eastAsia="ru-RU" w:bidi="ru-RU"/>
      </w:rPr>
    </w:lvl>
    <w:lvl w:ilvl="2" w:tplc="FE3CDB4C">
      <w:numFmt w:val="bullet"/>
      <w:lvlText w:val="•"/>
      <w:lvlJc w:val="left"/>
      <w:pPr>
        <w:ind w:left="1562" w:hanging="1282"/>
      </w:pPr>
      <w:rPr>
        <w:rFonts w:hint="default"/>
        <w:lang w:val="ru-RU" w:eastAsia="ru-RU" w:bidi="ru-RU"/>
      </w:rPr>
    </w:lvl>
    <w:lvl w:ilvl="3" w:tplc="77881434">
      <w:numFmt w:val="bullet"/>
      <w:lvlText w:val="•"/>
      <w:lvlJc w:val="left"/>
      <w:pPr>
        <w:ind w:left="1653" w:hanging="1282"/>
      </w:pPr>
      <w:rPr>
        <w:rFonts w:hint="default"/>
        <w:lang w:val="ru-RU" w:eastAsia="ru-RU" w:bidi="ru-RU"/>
      </w:rPr>
    </w:lvl>
    <w:lvl w:ilvl="4" w:tplc="96F6D488">
      <w:numFmt w:val="bullet"/>
      <w:lvlText w:val="•"/>
      <w:lvlJc w:val="left"/>
      <w:pPr>
        <w:ind w:left="1744" w:hanging="1282"/>
      </w:pPr>
      <w:rPr>
        <w:rFonts w:hint="default"/>
        <w:lang w:val="ru-RU" w:eastAsia="ru-RU" w:bidi="ru-RU"/>
      </w:rPr>
    </w:lvl>
    <w:lvl w:ilvl="5" w:tplc="1534D644">
      <w:numFmt w:val="bullet"/>
      <w:lvlText w:val="•"/>
      <w:lvlJc w:val="left"/>
      <w:pPr>
        <w:ind w:left="1836" w:hanging="1282"/>
      </w:pPr>
      <w:rPr>
        <w:rFonts w:hint="default"/>
        <w:lang w:val="ru-RU" w:eastAsia="ru-RU" w:bidi="ru-RU"/>
      </w:rPr>
    </w:lvl>
    <w:lvl w:ilvl="6" w:tplc="7034ECFA">
      <w:numFmt w:val="bullet"/>
      <w:lvlText w:val="•"/>
      <w:lvlJc w:val="left"/>
      <w:pPr>
        <w:ind w:left="1927" w:hanging="1282"/>
      </w:pPr>
      <w:rPr>
        <w:rFonts w:hint="default"/>
        <w:lang w:val="ru-RU" w:eastAsia="ru-RU" w:bidi="ru-RU"/>
      </w:rPr>
    </w:lvl>
    <w:lvl w:ilvl="7" w:tplc="F3966E9C">
      <w:numFmt w:val="bullet"/>
      <w:lvlText w:val="•"/>
      <w:lvlJc w:val="left"/>
      <w:pPr>
        <w:ind w:left="2018" w:hanging="1282"/>
      </w:pPr>
      <w:rPr>
        <w:rFonts w:hint="default"/>
        <w:lang w:val="ru-RU" w:eastAsia="ru-RU" w:bidi="ru-RU"/>
      </w:rPr>
    </w:lvl>
    <w:lvl w:ilvl="8" w:tplc="E2A80C78">
      <w:numFmt w:val="bullet"/>
      <w:lvlText w:val="•"/>
      <w:lvlJc w:val="left"/>
      <w:pPr>
        <w:ind w:left="2109" w:hanging="1282"/>
      </w:pPr>
      <w:rPr>
        <w:rFonts w:hint="default"/>
        <w:lang w:val="ru-RU" w:eastAsia="ru-RU" w:bidi="ru-RU"/>
      </w:rPr>
    </w:lvl>
  </w:abstractNum>
  <w:abstractNum w:abstractNumId="11">
    <w:nsid w:val="033B2096"/>
    <w:multiLevelType w:val="hybridMultilevel"/>
    <w:tmpl w:val="C19047C8"/>
    <w:lvl w:ilvl="0" w:tplc="32BCC07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21E309C">
      <w:numFmt w:val="bullet"/>
      <w:lvlText w:val="•"/>
      <w:lvlJc w:val="left"/>
      <w:pPr>
        <w:ind w:left="597" w:hanging="140"/>
      </w:pPr>
      <w:rPr>
        <w:rFonts w:hint="default"/>
        <w:lang w:val="ru-RU" w:eastAsia="ru-RU" w:bidi="ru-RU"/>
      </w:rPr>
    </w:lvl>
    <w:lvl w:ilvl="2" w:tplc="1AEACC5E">
      <w:numFmt w:val="bullet"/>
      <w:lvlText w:val="•"/>
      <w:lvlJc w:val="left"/>
      <w:pPr>
        <w:ind w:left="1095" w:hanging="140"/>
      </w:pPr>
      <w:rPr>
        <w:rFonts w:hint="default"/>
        <w:lang w:val="ru-RU" w:eastAsia="ru-RU" w:bidi="ru-RU"/>
      </w:rPr>
    </w:lvl>
    <w:lvl w:ilvl="3" w:tplc="C36E0E06">
      <w:numFmt w:val="bullet"/>
      <w:lvlText w:val="•"/>
      <w:lvlJc w:val="left"/>
      <w:pPr>
        <w:ind w:left="1593" w:hanging="140"/>
      </w:pPr>
      <w:rPr>
        <w:rFonts w:hint="default"/>
        <w:lang w:val="ru-RU" w:eastAsia="ru-RU" w:bidi="ru-RU"/>
      </w:rPr>
    </w:lvl>
    <w:lvl w:ilvl="4" w:tplc="77BE2A42">
      <w:numFmt w:val="bullet"/>
      <w:lvlText w:val="•"/>
      <w:lvlJc w:val="left"/>
      <w:pPr>
        <w:ind w:left="2090" w:hanging="140"/>
      </w:pPr>
      <w:rPr>
        <w:rFonts w:hint="default"/>
        <w:lang w:val="ru-RU" w:eastAsia="ru-RU" w:bidi="ru-RU"/>
      </w:rPr>
    </w:lvl>
    <w:lvl w:ilvl="5" w:tplc="80304F7C">
      <w:numFmt w:val="bullet"/>
      <w:lvlText w:val="•"/>
      <w:lvlJc w:val="left"/>
      <w:pPr>
        <w:ind w:left="2588" w:hanging="140"/>
      </w:pPr>
      <w:rPr>
        <w:rFonts w:hint="default"/>
        <w:lang w:val="ru-RU" w:eastAsia="ru-RU" w:bidi="ru-RU"/>
      </w:rPr>
    </w:lvl>
    <w:lvl w:ilvl="6" w:tplc="AC1C4130">
      <w:numFmt w:val="bullet"/>
      <w:lvlText w:val="•"/>
      <w:lvlJc w:val="left"/>
      <w:pPr>
        <w:ind w:left="3086" w:hanging="140"/>
      </w:pPr>
      <w:rPr>
        <w:rFonts w:hint="default"/>
        <w:lang w:val="ru-RU" w:eastAsia="ru-RU" w:bidi="ru-RU"/>
      </w:rPr>
    </w:lvl>
    <w:lvl w:ilvl="7" w:tplc="5A3E8C94">
      <w:numFmt w:val="bullet"/>
      <w:lvlText w:val="•"/>
      <w:lvlJc w:val="left"/>
      <w:pPr>
        <w:ind w:left="3583" w:hanging="140"/>
      </w:pPr>
      <w:rPr>
        <w:rFonts w:hint="default"/>
        <w:lang w:val="ru-RU" w:eastAsia="ru-RU" w:bidi="ru-RU"/>
      </w:rPr>
    </w:lvl>
    <w:lvl w:ilvl="8" w:tplc="7CE836B0">
      <w:numFmt w:val="bullet"/>
      <w:lvlText w:val="•"/>
      <w:lvlJc w:val="left"/>
      <w:pPr>
        <w:ind w:left="4081" w:hanging="140"/>
      </w:pPr>
      <w:rPr>
        <w:rFonts w:hint="default"/>
        <w:lang w:val="ru-RU" w:eastAsia="ru-RU" w:bidi="ru-RU"/>
      </w:rPr>
    </w:lvl>
  </w:abstractNum>
  <w:abstractNum w:abstractNumId="12">
    <w:nsid w:val="03533FC5"/>
    <w:multiLevelType w:val="hybridMultilevel"/>
    <w:tmpl w:val="5A6C5EE8"/>
    <w:lvl w:ilvl="0" w:tplc="4C14F0F4">
      <w:numFmt w:val="bullet"/>
      <w:lvlText w:val=""/>
      <w:lvlJc w:val="left"/>
      <w:pPr>
        <w:ind w:left="813" w:hanging="708"/>
      </w:pPr>
      <w:rPr>
        <w:rFonts w:ascii="Symbol" w:eastAsia="Symbol" w:hAnsi="Symbol" w:cs="Symbol" w:hint="default"/>
        <w:w w:val="100"/>
        <w:sz w:val="24"/>
        <w:szCs w:val="24"/>
        <w:lang w:val="ru-RU" w:eastAsia="ru-RU" w:bidi="ru-RU"/>
      </w:rPr>
    </w:lvl>
    <w:lvl w:ilvl="1" w:tplc="4FC4849C">
      <w:numFmt w:val="bullet"/>
      <w:lvlText w:val="•"/>
      <w:lvlJc w:val="left"/>
      <w:pPr>
        <w:ind w:left="1057" w:hanging="708"/>
      </w:pPr>
      <w:rPr>
        <w:rFonts w:hint="default"/>
        <w:lang w:val="ru-RU" w:eastAsia="ru-RU" w:bidi="ru-RU"/>
      </w:rPr>
    </w:lvl>
    <w:lvl w:ilvl="2" w:tplc="DA8CA4F6">
      <w:numFmt w:val="bullet"/>
      <w:lvlText w:val="•"/>
      <w:lvlJc w:val="left"/>
      <w:pPr>
        <w:ind w:left="1295" w:hanging="708"/>
      </w:pPr>
      <w:rPr>
        <w:rFonts w:hint="default"/>
        <w:lang w:val="ru-RU" w:eastAsia="ru-RU" w:bidi="ru-RU"/>
      </w:rPr>
    </w:lvl>
    <w:lvl w:ilvl="3" w:tplc="235CD2BA">
      <w:numFmt w:val="bullet"/>
      <w:lvlText w:val="•"/>
      <w:lvlJc w:val="left"/>
      <w:pPr>
        <w:ind w:left="1533" w:hanging="708"/>
      </w:pPr>
      <w:rPr>
        <w:rFonts w:hint="default"/>
        <w:lang w:val="ru-RU" w:eastAsia="ru-RU" w:bidi="ru-RU"/>
      </w:rPr>
    </w:lvl>
    <w:lvl w:ilvl="4" w:tplc="CAA8241C">
      <w:numFmt w:val="bullet"/>
      <w:lvlText w:val="•"/>
      <w:lvlJc w:val="left"/>
      <w:pPr>
        <w:ind w:left="1771" w:hanging="708"/>
      </w:pPr>
      <w:rPr>
        <w:rFonts w:hint="default"/>
        <w:lang w:val="ru-RU" w:eastAsia="ru-RU" w:bidi="ru-RU"/>
      </w:rPr>
    </w:lvl>
    <w:lvl w:ilvl="5" w:tplc="B1B284FE">
      <w:numFmt w:val="bullet"/>
      <w:lvlText w:val="•"/>
      <w:lvlJc w:val="left"/>
      <w:pPr>
        <w:ind w:left="2009" w:hanging="708"/>
      </w:pPr>
      <w:rPr>
        <w:rFonts w:hint="default"/>
        <w:lang w:val="ru-RU" w:eastAsia="ru-RU" w:bidi="ru-RU"/>
      </w:rPr>
    </w:lvl>
    <w:lvl w:ilvl="6" w:tplc="8DF6AA68">
      <w:numFmt w:val="bullet"/>
      <w:lvlText w:val="•"/>
      <w:lvlJc w:val="left"/>
      <w:pPr>
        <w:ind w:left="2247" w:hanging="708"/>
      </w:pPr>
      <w:rPr>
        <w:rFonts w:hint="default"/>
        <w:lang w:val="ru-RU" w:eastAsia="ru-RU" w:bidi="ru-RU"/>
      </w:rPr>
    </w:lvl>
    <w:lvl w:ilvl="7" w:tplc="06C4F53A">
      <w:numFmt w:val="bullet"/>
      <w:lvlText w:val="•"/>
      <w:lvlJc w:val="left"/>
      <w:pPr>
        <w:ind w:left="2485" w:hanging="708"/>
      </w:pPr>
      <w:rPr>
        <w:rFonts w:hint="default"/>
        <w:lang w:val="ru-RU" w:eastAsia="ru-RU" w:bidi="ru-RU"/>
      </w:rPr>
    </w:lvl>
    <w:lvl w:ilvl="8" w:tplc="54AA7BC0">
      <w:numFmt w:val="bullet"/>
      <w:lvlText w:val="•"/>
      <w:lvlJc w:val="left"/>
      <w:pPr>
        <w:ind w:left="2723" w:hanging="708"/>
      </w:pPr>
      <w:rPr>
        <w:rFonts w:hint="default"/>
        <w:lang w:val="ru-RU" w:eastAsia="ru-RU" w:bidi="ru-RU"/>
      </w:rPr>
    </w:lvl>
  </w:abstractNum>
  <w:abstractNum w:abstractNumId="13">
    <w:nsid w:val="036F6E63"/>
    <w:multiLevelType w:val="hybridMultilevel"/>
    <w:tmpl w:val="3DDC95E0"/>
    <w:lvl w:ilvl="0" w:tplc="5F8E516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0548F80">
      <w:numFmt w:val="bullet"/>
      <w:lvlText w:val="•"/>
      <w:lvlJc w:val="left"/>
      <w:pPr>
        <w:ind w:left="543" w:hanging="140"/>
      </w:pPr>
      <w:rPr>
        <w:rFonts w:hint="default"/>
        <w:lang w:val="ru-RU" w:eastAsia="ru-RU" w:bidi="ru-RU"/>
      </w:rPr>
    </w:lvl>
    <w:lvl w:ilvl="2" w:tplc="B7B2D9CC">
      <w:numFmt w:val="bullet"/>
      <w:lvlText w:val="•"/>
      <w:lvlJc w:val="left"/>
      <w:pPr>
        <w:ind w:left="986" w:hanging="140"/>
      </w:pPr>
      <w:rPr>
        <w:rFonts w:hint="default"/>
        <w:lang w:val="ru-RU" w:eastAsia="ru-RU" w:bidi="ru-RU"/>
      </w:rPr>
    </w:lvl>
    <w:lvl w:ilvl="3" w:tplc="E67EF764">
      <w:numFmt w:val="bullet"/>
      <w:lvlText w:val="•"/>
      <w:lvlJc w:val="left"/>
      <w:pPr>
        <w:ind w:left="1429" w:hanging="140"/>
      </w:pPr>
      <w:rPr>
        <w:rFonts w:hint="default"/>
        <w:lang w:val="ru-RU" w:eastAsia="ru-RU" w:bidi="ru-RU"/>
      </w:rPr>
    </w:lvl>
    <w:lvl w:ilvl="4" w:tplc="65B8A9A8">
      <w:numFmt w:val="bullet"/>
      <w:lvlText w:val="•"/>
      <w:lvlJc w:val="left"/>
      <w:pPr>
        <w:ind w:left="1872" w:hanging="140"/>
      </w:pPr>
      <w:rPr>
        <w:rFonts w:hint="default"/>
        <w:lang w:val="ru-RU" w:eastAsia="ru-RU" w:bidi="ru-RU"/>
      </w:rPr>
    </w:lvl>
    <w:lvl w:ilvl="5" w:tplc="45F081C0">
      <w:numFmt w:val="bullet"/>
      <w:lvlText w:val="•"/>
      <w:lvlJc w:val="left"/>
      <w:pPr>
        <w:ind w:left="2315" w:hanging="140"/>
      </w:pPr>
      <w:rPr>
        <w:rFonts w:hint="default"/>
        <w:lang w:val="ru-RU" w:eastAsia="ru-RU" w:bidi="ru-RU"/>
      </w:rPr>
    </w:lvl>
    <w:lvl w:ilvl="6" w:tplc="13BED4E8">
      <w:numFmt w:val="bullet"/>
      <w:lvlText w:val="•"/>
      <w:lvlJc w:val="left"/>
      <w:pPr>
        <w:ind w:left="2758" w:hanging="140"/>
      </w:pPr>
      <w:rPr>
        <w:rFonts w:hint="default"/>
        <w:lang w:val="ru-RU" w:eastAsia="ru-RU" w:bidi="ru-RU"/>
      </w:rPr>
    </w:lvl>
    <w:lvl w:ilvl="7" w:tplc="8662C9CA">
      <w:numFmt w:val="bullet"/>
      <w:lvlText w:val="•"/>
      <w:lvlJc w:val="left"/>
      <w:pPr>
        <w:ind w:left="3201" w:hanging="140"/>
      </w:pPr>
      <w:rPr>
        <w:rFonts w:hint="default"/>
        <w:lang w:val="ru-RU" w:eastAsia="ru-RU" w:bidi="ru-RU"/>
      </w:rPr>
    </w:lvl>
    <w:lvl w:ilvl="8" w:tplc="D84A3D94">
      <w:numFmt w:val="bullet"/>
      <w:lvlText w:val="•"/>
      <w:lvlJc w:val="left"/>
      <w:pPr>
        <w:ind w:left="3644" w:hanging="140"/>
      </w:pPr>
      <w:rPr>
        <w:rFonts w:hint="default"/>
        <w:lang w:val="ru-RU" w:eastAsia="ru-RU" w:bidi="ru-RU"/>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4113EB0"/>
    <w:multiLevelType w:val="hybridMultilevel"/>
    <w:tmpl w:val="523ADEF8"/>
    <w:lvl w:ilvl="0" w:tplc="8570A37A">
      <w:numFmt w:val="bullet"/>
      <w:lvlText w:val=""/>
      <w:lvlJc w:val="left"/>
      <w:pPr>
        <w:ind w:left="107" w:hanging="140"/>
      </w:pPr>
      <w:rPr>
        <w:rFonts w:ascii="Symbol" w:eastAsia="Symbol" w:hAnsi="Symbol" w:cs="Symbol" w:hint="default"/>
        <w:spacing w:val="10"/>
        <w:w w:val="100"/>
        <w:sz w:val="26"/>
        <w:szCs w:val="26"/>
        <w:lang w:val="ru-RU" w:eastAsia="ru-RU" w:bidi="ru-RU"/>
      </w:rPr>
    </w:lvl>
    <w:lvl w:ilvl="1" w:tplc="EAB82ED4">
      <w:numFmt w:val="bullet"/>
      <w:lvlText w:val="•"/>
      <w:lvlJc w:val="left"/>
      <w:pPr>
        <w:ind w:left="486" w:hanging="140"/>
      </w:pPr>
      <w:rPr>
        <w:rFonts w:hint="default"/>
        <w:lang w:val="ru-RU" w:eastAsia="ru-RU" w:bidi="ru-RU"/>
      </w:rPr>
    </w:lvl>
    <w:lvl w:ilvl="2" w:tplc="FDE4BFC0">
      <w:numFmt w:val="bullet"/>
      <w:lvlText w:val="•"/>
      <w:lvlJc w:val="left"/>
      <w:pPr>
        <w:ind w:left="872" w:hanging="140"/>
      </w:pPr>
      <w:rPr>
        <w:rFonts w:hint="default"/>
        <w:lang w:val="ru-RU" w:eastAsia="ru-RU" w:bidi="ru-RU"/>
      </w:rPr>
    </w:lvl>
    <w:lvl w:ilvl="3" w:tplc="DA14EC1C">
      <w:numFmt w:val="bullet"/>
      <w:lvlText w:val="•"/>
      <w:lvlJc w:val="left"/>
      <w:pPr>
        <w:ind w:left="1258" w:hanging="140"/>
      </w:pPr>
      <w:rPr>
        <w:rFonts w:hint="default"/>
        <w:lang w:val="ru-RU" w:eastAsia="ru-RU" w:bidi="ru-RU"/>
      </w:rPr>
    </w:lvl>
    <w:lvl w:ilvl="4" w:tplc="845C61FC">
      <w:numFmt w:val="bullet"/>
      <w:lvlText w:val="•"/>
      <w:lvlJc w:val="left"/>
      <w:pPr>
        <w:ind w:left="1644" w:hanging="140"/>
      </w:pPr>
      <w:rPr>
        <w:rFonts w:hint="default"/>
        <w:lang w:val="ru-RU" w:eastAsia="ru-RU" w:bidi="ru-RU"/>
      </w:rPr>
    </w:lvl>
    <w:lvl w:ilvl="5" w:tplc="659697FE">
      <w:numFmt w:val="bullet"/>
      <w:lvlText w:val="•"/>
      <w:lvlJc w:val="left"/>
      <w:pPr>
        <w:ind w:left="2030" w:hanging="140"/>
      </w:pPr>
      <w:rPr>
        <w:rFonts w:hint="default"/>
        <w:lang w:val="ru-RU" w:eastAsia="ru-RU" w:bidi="ru-RU"/>
      </w:rPr>
    </w:lvl>
    <w:lvl w:ilvl="6" w:tplc="800E25B0">
      <w:numFmt w:val="bullet"/>
      <w:lvlText w:val="•"/>
      <w:lvlJc w:val="left"/>
      <w:pPr>
        <w:ind w:left="2416" w:hanging="140"/>
      </w:pPr>
      <w:rPr>
        <w:rFonts w:hint="default"/>
        <w:lang w:val="ru-RU" w:eastAsia="ru-RU" w:bidi="ru-RU"/>
      </w:rPr>
    </w:lvl>
    <w:lvl w:ilvl="7" w:tplc="3D1A7872">
      <w:numFmt w:val="bullet"/>
      <w:lvlText w:val="•"/>
      <w:lvlJc w:val="left"/>
      <w:pPr>
        <w:ind w:left="2802" w:hanging="140"/>
      </w:pPr>
      <w:rPr>
        <w:rFonts w:hint="default"/>
        <w:lang w:val="ru-RU" w:eastAsia="ru-RU" w:bidi="ru-RU"/>
      </w:rPr>
    </w:lvl>
    <w:lvl w:ilvl="8" w:tplc="17E400CC">
      <w:numFmt w:val="bullet"/>
      <w:lvlText w:val="•"/>
      <w:lvlJc w:val="left"/>
      <w:pPr>
        <w:ind w:left="3188" w:hanging="140"/>
      </w:pPr>
      <w:rPr>
        <w:rFonts w:hint="default"/>
        <w:lang w:val="ru-RU" w:eastAsia="ru-RU" w:bidi="ru-RU"/>
      </w:rPr>
    </w:lvl>
  </w:abstractNum>
  <w:abstractNum w:abstractNumId="16">
    <w:nsid w:val="046B3C05"/>
    <w:multiLevelType w:val="hybridMultilevel"/>
    <w:tmpl w:val="8E722372"/>
    <w:lvl w:ilvl="0" w:tplc="25D82D5C">
      <w:numFmt w:val="bullet"/>
      <w:lvlText w:val=""/>
      <w:lvlJc w:val="left"/>
      <w:pPr>
        <w:ind w:left="105" w:hanging="708"/>
      </w:pPr>
      <w:rPr>
        <w:rFonts w:ascii="Symbol" w:eastAsia="Symbol" w:hAnsi="Symbol" w:cs="Symbol" w:hint="default"/>
        <w:w w:val="100"/>
        <w:sz w:val="24"/>
        <w:szCs w:val="24"/>
        <w:lang w:val="ru-RU" w:eastAsia="ru-RU" w:bidi="ru-RU"/>
      </w:rPr>
    </w:lvl>
    <w:lvl w:ilvl="1" w:tplc="6D000B2C">
      <w:numFmt w:val="bullet"/>
      <w:lvlText w:val="•"/>
      <w:lvlJc w:val="left"/>
      <w:pPr>
        <w:ind w:left="409" w:hanging="708"/>
      </w:pPr>
      <w:rPr>
        <w:rFonts w:hint="default"/>
        <w:lang w:val="ru-RU" w:eastAsia="ru-RU" w:bidi="ru-RU"/>
      </w:rPr>
    </w:lvl>
    <w:lvl w:ilvl="2" w:tplc="0116E9D6">
      <w:numFmt w:val="bullet"/>
      <w:lvlText w:val="•"/>
      <w:lvlJc w:val="left"/>
      <w:pPr>
        <w:ind w:left="719" w:hanging="708"/>
      </w:pPr>
      <w:rPr>
        <w:rFonts w:hint="default"/>
        <w:lang w:val="ru-RU" w:eastAsia="ru-RU" w:bidi="ru-RU"/>
      </w:rPr>
    </w:lvl>
    <w:lvl w:ilvl="3" w:tplc="44C830B4">
      <w:numFmt w:val="bullet"/>
      <w:lvlText w:val="•"/>
      <w:lvlJc w:val="left"/>
      <w:pPr>
        <w:ind w:left="1029" w:hanging="708"/>
      </w:pPr>
      <w:rPr>
        <w:rFonts w:hint="default"/>
        <w:lang w:val="ru-RU" w:eastAsia="ru-RU" w:bidi="ru-RU"/>
      </w:rPr>
    </w:lvl>
    <w:lvl w:ilvl="4" w:tplc="E0C44CB2">
      <w:numFmt w:val="bullet"/>
      <w:lvlText w:val="•"/>
      <w:lvlJc w:val="left"/>
      <w:pPr>
        <w:ind w:left="1339" w:hanging="708"/>
      </w:pPr>
      <w:rPr>
        <w:rFonts w:hint="default"/>
        <w:lang w:val="ru-RU" w:eastAsia="ru-RU" w:bidi="ru-RU"/>
      </w:rPr>
    </w:lvl>
    <w:lvl w:ilvl="5" w:tplc="BE845FC2">
      <w:numFmt w:val="bullet"/>
      <w:lvlText w:val="•"/>
      <w:lvlJc w:val="left"/>
      <w:pPr>
        <w:ind w:left="1649" w:hanging="708"/>
      </w:pPr>
      <w:rPr>
        <w:rFonts w:hint="default"/>
        <w:lang w:val="ru-RU" w:eastAsia="ru-RU" w:bidi="ru-RU"/>
      </w:rPr>
    </w:lvl>
    <w:lvl w:ilvl="6" w:tplc="12C8D7AC">
      <w:numFmt w:val="bullet"/>
      <w:lvlText w:val="•"/>
      <w:lvlJc w:val="left"/>
      <w:pPr>
        <w:ind w:left="1959" w:hanging="708"/>
      </w:pPr>
      <w:rPr>
        <w:rFonts w:hint="default"/>
        <w:lang w:val="ru-RU" w:eastAsia="ru-RU" w:bidi="ru-RU"/>
      </w:rPr>
    </w:lvl>
    <w:lvl w:ilvl="7" w:tplc="86840A56">
      <w:numFmt w:val="bullet"/>
      <w:lvlText w:val="•"/>
      <w:lvlJc w:val="left"/>
      <w:pPr>
        <w:ind w:left="2269" w:hanging="708"/>
      </w:pPr>
      <w:rPr>
        <w:rFonts w:hint="default"/>
        <w:lang w:val="ru-RU" w:eastAsia="ru-RU" w:bidi="ru-RU"/>
      </w:rPr>
    </w:lvl>
    <w:lvl w:ilvl="8" w:tplc="C1D6E3D2">
      <w:numFmt w:val="bullet"/>
      <w:lvlText w:val="•"/>
      <w:lvlJc w:val="left"/>
      <w:pPr>
        <w:ind w:left="2579" w:hanging="708"/>
      </w:pPr>
      <w:rPr>
        <w:rFonts w:hint="default"/>
        <w:lang w:val="ru-RU" w:eastAsia="ru-RU" w:bidi="ru-RU"/>
      </w:rPr>
    </w:lvl>
  </w:abstractNum>
  <w:abstractNum w:abstractNumId="17">
    <w:nsid w:val="050A0EAB"/>
    <w:multiLevelType w:val="hybridMultilevel"/>
    <w:tmpl w:val="B4BACB00"/>
    <w:lvl w:ilvl="0" w:tplc="696CD7CE">
      <w:start w:val="1"/>
      <w:numFmt w:val="decimal"/>
      <w:lvlText w:val="%1."/>
      <w:lvlJc w:val="left"/>
      <w:pPr>
        <w:ind w:left="38" w:hanging="310"/>
      </w:pPr>
      <w:rPr>
        <w:rFonts w:ascii="Times New Roman" w:eastAsia="Times New Roman" w:hAnsi="Times New Roman" w:cs="Times New Roman" w:hint="default"/>
        <w:w w:val="100"/>
        <w:sz w:val="22"/>
        <w:szCs w:val="22"/>
        <w:lang w:val="ru-RU" w:eastAsia="ru-RU" w:bidi="ru-RU"/>
      </w:rPr>
    </w:lvl>
    <w:lvl w:ilvl="1" w:tplc="91D04D4E">
      <w:numFmt w:val="bullet"/>
      <w:lvlText w:val="•"/>
      <w:lvlJc w:val="left"/>
      <w:pPr>
        <w:ind w:left="544" w:hanging="310"/>
      </w:pPr>
      <w:rPr>
        <w:rFonts w:hint="default"/>
        <w:lang w:val="ru-RU" w:eastAsia="ru-RU" w:bidi="ru-RU"/>
      </w:rPr>
    </w:lvl>
    <w:lvl w:ilvl="2" w:tplc="00C86E9A">
      <w:numFmt w:val="bullet"/>
      <w:lvlText w:val="•"/>
      <w:lvlJc w:val="left"/>
      <w:pPr>
        <w:ind w:left="1049" w:hanging="310"/>
      </w:pPr>
      <w:rPr>
        <w:rFonts w:hint="default"/>
        <w:lang w:val="ru-RU" w:eastAsia="ru-RU" w:bidi="ru-RU"/>
      </w:rPr>
    </w:lvl>
    <w:lvl w:ilvl="3" w:tplc="A036D67E">
      <w:numFmt w:val="bullet"/>
      <w:lvlText w:val="•"/>
      <w:lvlJc w:val="left"/>
      <w:pPr>
        <w:ind w:left="1554" w:hanging="310"/>
      </w:pPr>
      <w:rPr>
        <w:rFonts w:hint="default"/>
        <w:lang w:val="ru-RU" w:eastAsia="ru-RU" w:bidi="ru-RU"/>
      </w:rPr>
    </w:lvl>
    <w:lvl w:ilvl="4" w:tplc="421A30C8">
      <w:numFmt w:val="bullet"/>
      <w:lvlText w:val="•"/>
      <w:lvlJc w:val="left"/>
      <w:pPr>
        <w:ind w:left="2059" w:hanging="310"/>
      </w:pPr>
      <w:rPr>
        <w:rFonts w:hint="default"/>
        <w:lang w:val="ru-RU" w:eastAsia="ru-RU" w:bidi="ru-RU"/>
      </w:rPr>
    </w:lvl>
    <w:lvl w:ilvl="5" w:tplc="E4B80DAA">
      <w:numFmt w:val="bullet"/>
      <w:lvlText w:val="•"/>
      <w:lvlJc w:val="left"/>
      <w:pPr>
        <w:ind w:left="2564" w:hanging="310"/>
      </w:pPr>
      <w:rPr>
        <w:rFonts w:hint="default"/>
        <w:lang w:val="ru-RU" w:eastAsia="ru-RU" w:bidi="ru-RU"/>
      </w:rPr>
    </w:lvl>
    <w:lvl w:ilvl="6" w:tplc="9BCEA1D0">
      <w:numFmt w:val="bullet"/>
      <w:lvlText w:val="•"/>
      <w:lvlJc w:val="left"/>
      <w:pPr>
        <w:ind w:left="3068" w:hanging="310"/>
      </w:pPr>
      <w:rPr>
        <w:rFonts w:hint="default"/>
        <w:lang w:val="ru-RU" w:eastAsia="ru-RU" w:bidi="ru-RU"/>
      </w:rPr>
    </w:lvl>
    <w:lvl w:ilvl="7" w:tplc="52261256">
      <w:numFmt w:val="bullet"/>
      <w:lvlText w:val="•"/>
      <w:lvlJc w:val="left"/>
      <w:pPr>
        <w:ind w:left="3573" w:hanging="310"/>
      </w:pPr>
      <w:rPr>
        <w:rFonts w:hint="default"/>
        <w:lang w:val="ru-RU" w:eastAsia="ru-RU" w:bidi="ru-RU"/>
      </w:rPr>
    </w:lvl>
    <w:lvl w:ilvl="8" w:tplc="F26A88C6">
      <w:numFmt w:val="bullet"/>
      <w:lvlText w:val="•"/>
      <w:lvlJc w:val="left"/>
      <w:pPr>
        <w:ind w:left="4078" w:hanging="310"/>
      </w:pPr>
      <w:rPr>
        <w:rFonts w:hint="default"/>
        <w:lang w:val="ru-RU" w:eastAsia="ru-RU" w:bidi="ru-RU"/>
      </w:rPr>
    </w:lvl>
  </w:abstractNum>
  <w:abstractNum w:abstractNumId="18">
    <w:nsid w:val="05536E36"/>
    <w:multiLevelType w:val="hybridMultilevel"/>
    <w:tmpl w:val="C946FC3A"/>
    <w:lvl w:ilvl="0" w:tplc="E2125876">
      <w:numFmt w:val="bullet"/>
      <w:lvlText w:val=""/>
      <w:lvlJc w:val="left"/>
      <w:pPr>
        <w:ind w:left="390" w:hanging="284"/>
      </w:pPr>
      <w:rPr>
        <w:rFonts w:ascii="Symbol" w:eastAsia="Symbol" w:hAnsi="Symbol" w:cs="Symbol" w:hint="default"/>
        <w:w w:val="100"/>
        <w:sz w:val="24"/>
        <w:szCs w:val="24"/>
        <w:lang w:val="ru-RU" w:eastAsia="ru-RU" w:bidi="ru-RU"/>
      </w:rPr>
    </w:lvl>
    <w:lvl w:ilvl="1" w:tplc="07742AD4">
      <w:numFmt w:val="bullet"/>
      <w:lvlText w:val="•"/>
      <w:lvlJc w:val="left"/>
      <w:pPr>
        <w:ind w:left="826" w:hanging="284"/>
      </w:pPr>
      <w:rPr>
        <w:rFonts w:hint="default"/>
        <w:lang w:val="ru-RU" w:eastAsia="ru-RU" w:bidi="ru-RU"/>
      </w:rPr>
    </w:lvl>
    <w:lvl w:ilvl="2" w:tplc="61EAA80E">
      <w:numFmt w:val="bullet"/>
      <w:lvlText w:val="•"/>
      <w:lvlJc w:val="left"/>
      <w:pPr>
        <w:ind w:left="1253" w:hanging="284"/>
      </w:pPr>
      <w:rPr>
        <w:rFonts w:hint="default"/>
        <w:lang w:val="ru-RU" w:eastAsia="ru-RU" w:bidi="ru-RU"/>
      </w:rPr>
    </w:lvl>
    <w:lvl w:ilvl="3" w:tplc="ACD26476">
      <w:numFmt w:val="bullet"/>
      <w:lvlText w:val="•"/>
      <w:lvlJc w:val="left"/>
      <w:pPr>
        <w:ind w:left="1680" w:hanging="284"/>
      </w:pPr>
      <w:rPr>
        <w:rFonts w:hint="default"/>
        <w:lang w:val="ru-RU" w:eastAsia="ru-RU" w:bidi="ru-RU"/>
      </w:rPr>
    </w:lvl>
    <w:lvl w:ilvl="4" w:tplc="92DCA2D8">
      <w:numFmt w:val="bullet"/>
      <w:lvlText w:val="•"/>
      <w:lvlJc w:val="left"/>
      <w:pPr>
        <w:ind w:left="2107" w:hanging="284"/>
      </w:pPr>
      <w:rPr>
        <w:rFonts w:hint="default"/>
        <w:lang w:val="ru-RU" w:eastAsia="ru-RU" w:bidi="ru-RU"/>
      </w:rPr>
    </w:lvl>
    <w:lvl w:ilvl="5" w:tplc="C7627A0A">
      <w:numFmt w:val="bullet"/>
      <w:lvlText w:val="•"/>
      <w:lvlJc w:val="left"/>
      <w:pPr>
        <w:ind w:left="2534" w:hanging="284"/>
      </w:pPr>
      <w:rPr>
        <w:rFonts w:hint="default"/>
        <w:lang w:val="ru-RU" w:eastAsia="ru-RU" w:bidi="ru-RU"/>
      </w:rPr>
    </w:lvl>
    <w:lvl w:ilvl="6" w:tplc="48D0CB50">
      <w:numFmt w:val="bullet"/>
      <w:lvlText w:val="•"/>
      <w:lvlJc w:val="left"/>
      <w:pPr>
        <w:ind w:left="2961" w:hanging="284"/>
      </w:pPr>
      <w:rPr>
        <w:rFonts w:hint="default"/>
        <w:lang w:val="ru-RU" w:eastAsia="ru-RU" w:bidi="ru-RU"/>
      </w:rPr>
    </w:lvl>
    <w:lvl w:ilvl="7" w:tplc="5958119C">
      <w:numFmt w:val="bullet"/>
      <w:lvlText w:val="•"/>
      <w:lvlJc w:val="left"/>
      <w:pPr>
        <w:ind w:left="3388" w:hanging="284"/>
      </w:pPr>
      <w:rPr>
        <w:rFonts w:hint="default"/>
        <w:lang w:val="ru-RU" w:eastAsia="ru-RU" w:bidi="ru-RU"/>
      </w:rPr>
    </w:lvl>
    <w:lvl w:ilvl="8" w:tplc="0C58D5A4">
      <w:numFmt w:val="bullet"/>
      <w:lvlText w:val="•"/>
      <w:lvlJc w:val="left"/>
      <w:pPr>
        <w:ind w:left="3815" w:hanging="284"/>
      </w:pPr>
      <w:rPr>
        <w:rFonts w:hint="default"/>
        <w:lang w:val="ru-RU" w:eastAsia="ru-RU" w:bidi="ru-RU"/>
      </w:rPr>
    </w:lvl>
  </w:abstractNum>
  <w:abstractNum w:abstractNumId="19">
    <w:nsid w:val="059262EF"/>
    <w:multiLevelType w:val="multilevel"/>
    <w:tmpl w:val="29D2CE94"/>
    <w:lvl w:ilvl="0">
      <w:start w:val="3"/>
      <w:numFmt w:val="decimal"/>
      <w:lvlText w:val="%1"/>
      <w:lvlJc w:val="left"/>
      <w:pPr>
        <w:ind w:left="1682" w:hanging="699"/>
      </w:pPr>
      <w:rPr>
        <w:rFonts w:hint="default"/>
        <w:lang w:val="ru-RU" w:eastAsia="ru-RU" w:bidi="ru-RU"/>
      </w:rPr>
    </w:lvl>
    <w:lvl w:ilvl="1">
      <w:start w:val="2"/>
      <w:numFmt w:val="decimal"/>
      <w:lvlText w:val="%1.%2"/>
      <w:lvlJc w:val="left"/>
      <w:pPr>
        <w:ind w:left="1682" w:hanging="699"/>
      </w:pPr>
      <w:rPr>
        <w:rFonts w:hint="default"/>
        <w:lang w:val="ru-RU" w:eastAsia="ru-RU" w:bidi="ru-RU"/>
      </w:rPr>
    </w:lvl>
    <w:lvl w:ilvl="2">
      <w:start w:val="1"/>
      <w:numFmt w:val="decimal"/>
      <w:lvlText w:val="%1.%2.%3."/>
      <w:lvlJc w:val="left"/>
      <w:pPr>
        <w:ind w:left="1682" w:hanging="699"/>
        <w:jc w:val="right"/>
      </w:pPr>
      <w:rPr>
        <w:rFonts w:ascii="Times New Roman" w:eastAsia="Times New Roman" w:hAnsi="Times New Roman" w:cs="Times New Roman" w:hint="default"/>
        <w:b/>
        <w:bCs/>
        <w:spacing w:val="-23"/>
        <w:w w:val="100"/>
        <w:sz w:val="24"/>
        <w:szCs w:val="24"/>
        <w:lang w:val="ru-RU" w:eastAsia="ru-RU" w:bidi="ru-RU"/>
      </w:rPr>
    </w:lvl>
    <w:lvl w:ilvl="3">
      <w:start w:val="1"/>
      <w:numFmt w:val="decimal"/>
      <w:lvlText w:val="%4)"/>
      <w:lvlJc w:val="left"/>
      <w:pPr>
        <w:ind w:left="2649" w:hanging="260"/>
      </w:pPr>
      <w:rPr>
        <w:rFonts w:ascii="Times New Roman" w:eastAsia="Times New Roman" w:hAnsi="Times New Roman" w:cs="Times New Roman" w:hint="default"/>
        <w:w w:val="100"/>
        <w:sz w:val="24"/>
        <w:szCs w:val="24"/>
        <w:lang w:val="ru-RU" w:eastAsia="ru-RU" w:bidi="ru-RU"/>
      </w:rPr>
    </w:lvl>
    <w:lvl w:ilvl="4">
      <w:numFmt w:val="bullet"/>
      <w:lvlText w:val="•"/>
      <w:lvlJc w:val="left"/>
      <w:pPr>
        <w:ind w:left="6306" w:hanging="260"/>
      </w:pPr>
      <w:rPr>
        <w:rFonts w:hint="default"/>
        <w:lang w:val="ru-RU" w:eastAsia="ru-RU" w:bidi="ru-RU"/>
      </w:rPr>
    </w:lvl>
    <w:lvl w:ilvl="5">
      <w:numFmt w:val="bullet"/>
      <w:lvlText w:val="•"/>
      <w:lvlJc w:val="left"/>
      <w:pPr>
        <w:ind w:left="6430" w:hanging="260"/>
      </w:pPr>
      <w:rPr>
        <w:rFonts w:hint="default"/>
        <w:lang w:val="ru-RU" w:eastAsia="ru-RU" w:bidi="ru-RU"/>
      </w:rPr>
    </w:lvl>
    <w:lvl w:ilvl="6">
      <w:numFmt w:val="bullet"/>
      <w:lvlText w:val="•"/>
      <w:lvlJc w:val="left"/>
      <w:pPr>
        <w:ind w:left="6553" w:hanging="260"/>
      </w:pPr>
      <w:rPr>
        <w:rFonts w:hint="default"/>
        <w:lang w:val="ru-RU" w:eastAsia="ru-RU" w:bidi="ru-RU"/>
      </w:rPr>
    </w:lvl>
    <w:lvl w:ilvl="7">
      <w:numFmt w:val="bullet"/>
      <w:lvlText w:val="•"/>
      <w:lvlJc w:val="left"/>
      <w:pPr>
        <w:ind w:left="6676" w:hanging="260"/>
      </w:pPr>
      <w:rPr>
        <w:rFonts w:hint="default"/>
        <w:lang w:val="ru-RU" w:eastAsia="ru-RU" w:bidi="ru-RU"/>
      </w:rPr>
    </w:lvl>
    <w:lvl w:ilvl="8">
      <w:numFmt w:val="bullet"/>
      <w:lvlText w:val="•"/>
      <w:lvlJc w:val="left"/>
      <w:pPr>
        <w:ind w:left="6800" w:hanging="260"/>
      </w:pPr>
      <w:rPr>
        <w:rFonts w:hint="default"/>
        <w:lang w:val="ru-RU" w:eastAsia="ru-RU" w:bidi="ru-RU"/>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08183FB9"/>
    <w:multiLevelType w:val="hybridMultilevel"/>
    <w:tmpl w:val="5E4AA0CA"/>
    <w:lvl w:ilvl="0" w:tplc="92FEAE5A">
      <w:start w:val="1"/>
      <w:numFmt w:val="decimal"/>
      <w:lvlText w:val="%1)"/>
      <w:lvlJc w:val="left"/>
      <w:pPr>
        <w:ind w:left="394"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8426D4B"/>
    <w:multiLevelType w:val="hybridMultilevel"/>
    <w:tmpl w:val="4F246EBE"/>
    <w:lvl w:ilvl="0" w:tplc="070A8A82">
      <w:numFmt w:val="bullet"/>
      <w:lvlText w:val="-"/>
      <w:lvlJc w:val="left"/>
      <w:pPr>
        <w:ind w:left="108" w:hanging="140"/>
      </w:pPr>
      <w:rPr>
        <w:rFonts w:ascii="Times New Roman" w:eastAsia="Times New Roman" w:hAnsi="Times New Roman" w:cs="Times New Roman" w:hint="default"/>
        <w:i/>
        <w:w w:val="99"/>
        <w:sz w:val="24"/>
        <w:szCs w:val="24"/>
        <w:lang w:val="ru-RU" w:eastAsia="ru-RU" w:bidi="ru-RU"/>
      </w:rPr>
    </w:lvl>
    <w:lvl w:ilvl="1" w:tplc="2DC64E8C">
      <w:numFmt w:val="bullet"/>
      <w:lvlText w:val="•"/>
      <w:lvlJc w:val="left"/>
      <w:pPr>
        <w:ind w:left="429" w:hanging="140"/>
      </w:pPr>
      <w:rPr>
        <w:rFonts w:hint="default"/>
        <w:lang w:val="ru-RU" w:eastAsia="ru-RU" w:bidi="ru-RU"/>
      </w:rPr>
    </w:lvl>
    <w:lvl w:ilvl="2" w:tplc="E31892D6">
      <w:numFmt w:val="bullet"/>
      <w:lvlText w:val="•"/>
      <w:lvlJc w:val="left"/>
      <w:pPr>
        <w:ind w:left="758" w:hanging="140"/>
      </w:pPr>
      <w:rPr>
        <w:rFonts w:hint="default"/>
        <w:lang w:val="ru-RU" w:eastAsia="ru-RU" w:bidi="ru-RU"/>
      </w:rPr>
    </w:lvl>
    <w:lvl w:ilvl="3" w:tplc="927AD8C4">
      <w:numFmt w:val="bullet"/>
      <w:lvlText w:val="•"/>
      <w:lvlJc w:val="left"/>
      <w:pPr>
        <w:ind w:left="1088" w:hanging="140"/>
      </w:pPr>
      <w:rPr>
        <w:rFonts w:hint="default"/>
        <w:lang w:val="ru-RU" w:eastAsia="ru-RU" w:bidi="ru-RU"/>
      </w:rPr>
    </w:lvl>
    <w:lvl w:ilvl="4" w:tplc="520E56FA">
      <w:numFmt w:val="bullet"/>
      <w:lvlText w:val="•"/>
      <w:lvlJc w:val="left"/>
      <w:pPr>
        <w:ind w:left="1417" w:hanging="140"/>
      </w:pPr>
      <w:rPr>
        <w:rFonts w:hint="default"/>
        <w:lang w:val="ru-RU" w:eastAsia="ru-RU" w:bidi="ru-RU"/>
      </w:rPr>
    </w:lvl>
    <w:lvl w:ilvl="5" w:tplc="0E8C66C2">
      <w:numFmt w:val="bullet"/>
      <w:lvlText w:val="•"/>
      <w:lvlJc w:val="left"/>
      <w:pPr>
        <w:ind w:left="1747" w:hanging="140"/>
      </w:pPr>
      <w:rPr>
        <w:rFonts w:hint="default"/>
        <w:lang w:val="ru-RU" w:eastAsia="ru-RU" w:bidi="ru-RU"/>
      </w:rPr>
    </w:lvl>
    <w:lvl w:ilvl="6" w:tplc="7BB2EFE2">
      <w:numFmt w:val="bullet"/>
      <w:lvlText w:val="•"/>
      <w:lvlJc w:val="left"/>
      <w:pPr>
        <w:ind w:left="2076" w:hanging="140"/>
      </w:pPr>
      <w:rPr>
        <w:rFonts w:hint="default"/>
        <w:lang w:val="ru-RU" w:eastAsia="ru-RU" w:bidi="ru-RU"/>
      </w:rPr>
    </w:lvl>
    <w:lvl w:ilvl="7" w:tplc="40B831E0">
      <w:numFmt w:val="bullet"/>
      <w:lvlText w:val="•"/>
      <w:lvlJc w:val="left"/>
      <w:pPr>
        <w:ind w:left="2405" w:hanging="140"/>
      </w:pPr>
      <w:rPr>
        <w:rFonts w:hint="default"/>
        <w:lang w:val="ru-RU" w:eastAsia="ru-RU" w:bidi="ru-RU"/>
      </w:rPr>
    </w:lvl>
    <w:lvl w:ilvl="8" w:tplc="D6A88B5A">
      <w:numFmt w:val="bullet"/>
      <w:lvlText w:val="•"/>
      <w:lvlJc w:val="left"/>
      <w:pPr>
        <w:ind w:left="2735" w:hanging="140"/>
      </w:pPr>
      <w:rPr>
        <w:rFonts w:hint="default"/>
        <w:lang w:val="ru-RU" w:eastAsia="ru-RU" w:bidi="ru-RU"/>
      </w:rPr>
    </w:lvl>
  </w:abstractNum>
  <w:abstractNum w:abstractNumId="2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08A72487"/>
    <w:multiLevelType w:val="hybridMultilevel"/>
    <w:tmpl w:val="29FAD90A"/>
    <w:lvl w:ilvl="0" w:tplc="E95AB79C">
      <w:numFmt w:val="bullet"/>
      <w:lvlText w:val=""/>
      <w:lvlJc w:val="left"/>
      <w:pPr>
        <w:ind w:left="105" w:hanging="176"/>
      </w:pPr>
      <w:rPr>
        <w:rFonts w:ascii="Symbol" w:eastAsia="Symbol" w:hAnsi="Symbol" w:cs="Symbol" w:hint="default"/>
        <w:w w:val="100"/>
        <w:sz w:val="24"/>
        <w:szCs w:val="24"/>
        <w:lang w:val="ru-RU" w:eastAsia="ru-RU" w:bidi="ru-RU"/>
      </w:rPr>
    </w:lvl>
    <w:lvl w:ilvl="1" w:tplc="6292D2D0">
      <w:numFmt w:val="bullet"/>
      <w:lvlText w:val="•"/>
      <w:lvlJc w:val="left"/>
      <w:pPr>
        <w:ind w:left="415" w:hanging="176"/>
      </w:pPr>
      <w:rPr>
        <w:rFonts w:hint="default"/>
        <w:lang w:val="ru-RU" w:eastAsia="ru-RU" w:bidi="ru-RU"/>
      </w:rPr>
    </w:lvl>
    <w:lvl w:ilvl="2" w:tplc="1422C052">
      <w:numFmt w:val="bullet"/>
      <w:lvlText w:val="•"/>
      <w:lvlJc w:val="left"/>
      <w:pPr>
        <w:ind w:left="730" w:hanging="176"/>
      </w:pPr>
      <w:rPr>
        <w:rFonts w:hint="default"/>
        <w:lang w:val="ru-RU" w:eastAsia="ru-RU" w:bidi="ru-RU"/>
      </w:rPr>
    </w:lvl>
    <w:lvl w:ilvl="3" w:tplc="92185144">
      <w:numFmt w:val="bullet"/>
      <w:lvlText w:val="•"/>
      <w:lvlJc w:val="left"/>
      <w:pPr>
        <w:ind w:left="1045" w:hanging="176"/>
      </w:pPr>
      <w:rPr>
        <w:rFonts w:hint="default"/>
        <w:lang w:val="ru-RU" w:eastAsia="ru-RU" w:bidi="ru-RU"/>
      </w:rPr>
    </w:lvl>
    <w:lvl w:ilvl="4" w:tplc="3236ACFA">
      <w:numFmt w:val="bullet"/>
      <w:lvlText w:val="•"/>
      <w:lvlJc w:val="left"/>
      <w:pPr>
        <w:ind w:left="1360" w:hanging="176"/>
      </w:pPr>
      <w:rPr>
        <w:rFonts w:hint="default"/>
        <w:lang w:val="ru-RU" w:eastAsia="ru-RU" w:bidi="ru-RU"/>
      </w:rPr>
    </w:lvl>
    <w:lvl w:ilvl="5" w:tplc="9B049650">
      <w:numFmt w:val="bullet"/>
      <w:lvlText w:val="•"/>
      <w:lvlJc w:val="left"/>
      <w:pPr>
        <w:ind w:left="1675" w:hanging="176"/>
      </w:pPr>
      <w:rPr>
        <w:rFonts w:hint="default"/>
        <w:lang w:val="ru-RU" w:eastAsia="ru-RU" w:bidi="ru-RU"/>
      </w:rPr>
    </w:lvl>
    <w:lvl w:ilvl="6" w:tplc="0FC65AF6">
      <w:numFmt w:val="bullet"/>
      <w:lvlText w:val="•"/>
      <w:lvlJc w:val="left"/>
      <w:pPr>
        <w:ind w:left="1990" w:hanging="176"/>
      </w:pPr>
      <w:rPr>
        <w:rFonts w:hint="default"/>
        <w:lang w:val="ru-RU" w:eastAsia="ru-RU" w:bidi="ru-RU"/>
      </w:rPr>
    </w:lvl>
    <w:lvl w:ilvl="7" w:tplc="1FB259C0">
      <w:numFmt w:val="bullet"/>
      <w:lvlText w:val="•"/>
      <w:lvlJc w:val="left"/>
      <w:pPr>
        <w:ind w:left="2305" w:hanging="176"/>
      </w:pPr>
      <w:rPr>
        <w:rFonts w:hint="default"/>
        <w:lang w:val="ru-RU" w:eastAsia="ru-RU" w:bidi="ru-RU"/>
      </w:rPr>
    </w:lvl>
    <w:lvl w:ilvl="8" w:tplc="AAE0BE66">
      <w:numFmt w:val="bullet"/>
      <w:lvlText w:val="•"/>
      <w:lvlJc w:val="left"/>
      <w:pPr>
        <w:ind w:left="2620" w:hanging="176"/>
      </w:pPr>
      <w:rPr>
        <w:rFonts w:hint="default"/>
        <w:lang w:val="ru-RU" w:eastAsia="ru-RU" w:bidi="ru-RU"/>
      </w:rPr>
    </w:lvl>
  </w:abstractNum>
  <w:abstractNum w:abstractNumId="25">
    <w:nsid w:val="08DD36C0"/>
    <w:multiLevelType w:val="hybridMultilevel"/>
    <w:tmpl w:val="4D948F4C"/>
    <w:lvl w:ilvl="0" w:tplc="CD18B082">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10FACAB4">
      <w:numFmt w:val="bullet"/>
      <w:lvlText w:val="•"/>
      <w:lvlJc w:val="left"/>
      <w:pPr>
        <w:ind w:left="883" w:hanging="317"/>
      </w:pPr>
      <w:rPr>
        <w:rFonts w:hint="default"/>
        <w:lang w:val="ru-RU" w:eastAsia="ru-RU" w:bidi="ru-RU"/>
      </w:rPr>
    </w:lvl>
    <w:lvl w:ilvl="2" w:tplc="078E5162">
      <w:numFmt w:val="bullet"/>
      <w:lvlText w:val="•"/>
      <w:lvlJc w:val="left"/>
      <w:pPr>
        <w:ind w:left="1666" w:hanging="317"/>
      </w:pPr>
      <w:rPr>
        <w:rFonts w:hint="default"/>
        <w:lang w:val="ru-RU" w:eastAsia="ru-RU" w:bidi="ru-RU"/>
      </w:rPr>
    </w:lvl>
    <w:lvl w:ilvl="3" w:tplc="6E6A7668">
      <w:numFmt w:val="bullet"/>
      <w:lvlText w:val="•"/>
      <w:lvlJc w:val="left"/>
      <w:pPr>
        <w:ind w:left="2449" w:hanging="317"/>
      </w:pPr>
      <w:rPr>
        <w:rFonts w:hint="default"/>
        <w:lang w:val="ru-RU" w:eastAsia="ru-RU" w:bidi="ru-RU"/>
      </w:rPr>
    </w:lvl>
    <w:lvl w:ilvl="4" w:tplc="D3E0E8C8">
      <w:numFmt w:val="bullet"/>
      <w:lvlText w:val="•"/>
      <w:lvlJc w:val="left"/>
      <w:pPr>
        <w:ind w:left="3232" w:hanging="317"/>
      </w:pPr>
      <w:rPr>
        <w:rFonts w:hint="default"/>
        <w:lang w:val="ru-RU" w:eastAsia="ru-RU" w:bidi="ru-RU"/>
      </w:rPr>
    </w:lvl>
    <w:lvl w:ilvl="5" w:tplc="FDE6FF72">
      <w:numFmt w:val="bullet"/>
      <w:lvlText w:val="•"/>
      <w:lvlJc w:val="left"/>
      <w:pPr>
        <w:ind w:left="4015" w:hanging="317"/>
      </w:pPr>
      <w:rPr>
        <w:rFonts w:hint="default"/>
        <w:lang w:val="ru-RU" w:eastAsia="ru-RU" w:bidi="ru-RU"/>
      </w:rPr>
    </w:lvl>
    <w:lvl w:ilvl="6" w:tplc="7D7A1722">
      <w:numFmt w:val="bullet"/>
      <w:lvlText w:val="•"/>
      <w:lvlJc w:val="left"/>
      <w:pPr>
        <w:ind w:left="4798" w:hanging="317"/>
      </w:pPr>
      <w:rPr>
        <w:rFonts w:hint="default"/>
        <w:lang w:val="ru-RU" w:eastAsia="ru-RU" w:bidi="ru-RU"/>
      </w:rPr>
    </w:lvl>
    <w:lvl w:ilvl="7" w:tplc="FA1EDED2">
      <w:numFmt w:val="bullet"/>
      <w:lvlText w:val="•"/>
      <w:lvlJc w:val="left"/>
      <w:pPr>
        <w:ind w:left="5581" w:hanging="317"/>
      </w:pPr>
      <w:rPr>
        <w:rFonts w:hint="default"/>
        <w:lang w:val="ru-RU" w:eastAsia="ru-RU" w:bidi="ru-RU"/>
      </w:rPr>
    </w:lvl>
    <w:lvl w:ilvl="8" w:tplc="BCC435D4">
      <w:numFmt w:val="bullet"/>
      <w:lvlText w:val="•"/>
      <w:lvlJc w:val="left"/>
      <w:pPr>
        <w:ind w:left="6364" w:hanging="317"/>
      </w:pPr>
      <w:rPr>
        <w:rFonts w:hint="default"/>
        <w:lang w:val="ru-RU" w:eastAsia="ru-RU" w:bidi="ru-RU"/>
      </w:rPr>
    </w:lvl>
  </w:abstractNum>
  <w:abstractNum w:abstractNumId="26">
    <w:nsid w:val="08F012BD"/>
    <w:multiLevelType w:val="hybridMultilevel"/>
    <w:tmpl w:val="38628CA2"/>
    <w:lvl w:ilvl="0" w:tplc="9D601C2E">
      <w:start w:val="1"/>
      <w:numFmt w:val="decimal"/>
      <w:lvlText w:val="%1."/>
      <w:lvlJc w:val="left"/>
      <w:pPr>
        <w:ind w:left="438" w:hanging="281"/>
        <w:jc w:val="right"/>
      </w:pPr>
      <w:rPr>
        <w:rFonts w:ascii="Times New Roman" w:eastAsia="Times New Roman" w:hAnsi="Times New Roman" w:cs="Times New Roman" w:hint="default"/>
        <w:spacing w:val="-20"/>
        <w:w w:val="100"/>
        <w:sz w:val="24"/>
        <w:szCs w:val="24"/>
        <w:lang w:val="ru-RU" w:eastAsia="ru-RU" w:bidi="ru-RU"/>
      </w:rPr>
    </w:lvl>
    <w:lvl w:ilvl="1" w:tplc="6B029DA6">
      <w:numFmt w:val="bullet"/>
      <w:lvlText w:val="•"/>
      <w:lvlJc w:val="left"/>
      <w:pPr>
        <w:ind w:left="1361" w:hanging="281"/>
      </w:pPr>
      <w:rPr>
        <w:rFonts w:hint="default"/>
        <w:lang w:val="ru-RU" w:eastAsia="ru-RU" w:bidi="ru-RU"/>
      </w:rPr>
    </w:lvl>
    <w:lvl w:ilvl="2" w:tplc="876A763A">
      <w:numFmt w:val="bullet"/>
      <w:lvlText w:val="•"/>
      <w:lvlJc w:val="left"/>
      <w:pPr>
        <w:ind w:left="2282" w:hanging="281"/>
      </w:pPr>
      <w:rPr>
        <w:rFonts w:hint="default"/>
        <w:lang w:val="ru-RU" w:eastAsia="ru-RU" w:bidi="ru-RU"/>
      </w:rPr>
    </w:lvl>
    <w:lvl w:ilvl="3" w:tplc="0E563472">
      <w:numFmt w:val="bullet"/>
      <w:lvlText w:val="•"/>
      <w:lvlJc w:val="left"/>
      <w:pPr>
        <w:ind w:left="3204" w:hanging="281"/>
      </w:pPr>
      <w:rPr>
        <w:rFonts w:hint="default"/>
        <w:lang w:val="ru-RU" w:eastAsia="ru-RU" w:bidi="ru-RU"/>
      </w:rPr>
    </w:lvl>
    <w:lvl w:ilvl="4" w:tplc="6372720E">
      <w:numFmt w:val="bullet"/>
      <w:lvlText w:val="•"/>
      <w:lvlJc w:val="left"/>
      <w:pPr>
        <w:ind w:left="4125" w:hanging="281"/>
      </w:pPr>
      <w:rPr>
        <w:rFonts w:hint="default"/>
        <w:lang w:val="ru-RU" w:eastAsia="ru-RU" w:bidi="ru-RU"/>
      </w:rPr>
    </w:lvl>
    <w:lvl w:ilvl="5" w:tplc="F0FEF6F0">
      <w:numFmt w:val="bullet"/>
      <w:lvlText w:val="•"/>
      <w:lvlJc w:val="left"/>
      <w:pPr>
        <w:ind w:left="5046" w:hanging="281"/>
      </w:pPr>
      <w:rPr>
        <w:rFonts w:hint="default"/>
        <w:lang w:val="ru-RU" w:eastAsia="ru-RU" w:bidi="ru-RU"/>
      </w:rPr>
    </w:lvl>
    <w:lvl w:ilvl="6" w:tplc="030E9B1E">
      <w:numFmt w:val="bullet"/>
      <w:lvlText w:val="•"/>
      <w:lvlJc w:val="left"/>
      <w:pPr>
        <w:ind w:left="5968" w:hanging="281"/>
      </w:pPr>
      <w:rPr>
        <w:rFonts w:hint="default"/>
        <w:lang w:val="ru-RU" w:eastAsia="ru-RU" w:bidi="ru-RU"/>
      </w:rPr>
    </w:lvl>
    <w:lvl w:ilvl="7" w:tplc="5D503494">
      <w:numFmt w:val="bullet"/>
      <w:lvlText w:val="•"/>
      <w:lvlJc w:val="left"/>
      <w:pPr>
        <w:ind w:left="6889" w:hanging="281"/>
      </w:pPr>
      <w:rPr>
        <w:rFonts w:hint="default"/>
        <w:lang w:val="ru-RU" w:eastAsia="ru-RU" w:bidi="ru-RU"/>
      </w:rPr>
    </w:lvl>
    <w:lvl w:ilvl="8" w:tplc="A2C63174">
      <w:numFmt w:val="bullet"/>
      <w:lvlText w:val="•"/>
      <w:lvlJc w:val="left"/>
      <w:pPr>
        <w:ind w:left="7810" w:hanging="281"/>
      </w:pPr>
      <w:rPr>
        <w:rFonts w:hint="default"/>
        <w:lang w:val="ru-RU" w:eastAsia="ru-RU" w:bidi="ru-RU"/>
      </w:rPr>
    </w:lvl>
  </w:abstractNum>
  <w:abstractNum w:abstractNumId="27">
    <w:nsid w:val="08F021B2"/>
    <w:multiLevelType w:val="hybridMultilevel"/>
    <w:tmpl w:val="BA18DCAA"/>
    <w:lvl w:ilvl="0" w:tplc="F066175C">
      <w:numFmt w:val="bullet"/>
      <w:lvlText w:val=""/>
      <w:lvlJc w:val="left"/>
      <w:pPr>
        <w:ind w:left="283" w:hanging="176"/>
      </w:pPr>
      <w:rPr>
        <w:rFonts w:ascii="Symbol" w:eastAsia="Symbol" w:hAnsi="Symbol" w:cs="Symbol" w:hint="default"/>
        <w:w w:val="100"/>
        <w:sz w:val="24"/>
        <w:szCs w:val="24"/>
        <w:lang w:val="ru-RU" w:eastAsia="ru-RU" w:bidi="ru-RU"/>
      </w:rPr>
    </w:lvl>
    <w:lvl w:ilvl="1" w:tplc="82B273C0">
      <w:numFmt w:val="bullet"/>
      <w:lvlText w:val="•"/>
      <w:lvlJc w:val="left"/>
      <w:pPr>
        <w:ind w:left="625" w:hanging="176"/>
      </w:pPr>
      <w:rPr>
        <w:rFonts w:hint="default"/>
        <w:lang w:val="ru-RU" w:eastAsia="ru-RU" w:bidi="ru-RU"/>
      </w:rPr>
    </w:lvl>
    <w:lvl w:ilvl="2" w:tplc="03263D04">
      <w:numFmt w:val="bullet"/>
      <w:lvlText w:val="•"/>
      <w:lvlJc w:val="left"/>
      <w:pPr>
        <w:ind w:left="970" w:hanging="176"/>
      </w:pPr>
      <w:rPr>
        <w:rFonts w:hint="default"/>
        <w:lang w:val="ru-RU" w:eastAsia="ru-RU" w:bidi="ru-RU"/>
      </w:rPr>
    </w:lvl>
    <w:lvl w:ilvl="3" w:tplc="0D98BE20">
      <w:numFmt w:val="bullet"/>
      <w:lvlText w:val="•"/>
      <w:lvlJc w:val="left"/>
      <w:pPr>
        <w:ind w:left="1316" w:hanging="176"/>
      </w:pPr>
      <w:rPr>
        <w:rFonts w:hint="default"/>
        <w:lang w:val="ru-RU" w:eastAsia="ru-RU" w:bidi="ru-RU"/>
      </w:rPr>
    </w:lvl>
    <w:lvl w:ilvl="4" w:tplc="5E2AFAB4">
      <w:numFmt w:val="bullet"/>
      <w:lvlText w:val="•"/>
      <w:lvlJc w:val="left"/>
      <w:pPr>
        <w:ind w:left="1661" w:hanging="176"/>
      </w:pPr>
      <w:rPr>
        <w:rFonts w:hint="default"/>
        <w:lang w:val="ru-RU" w:eastAsia="ru-RU" w:bidi="ru-RU"/>
      </w:rPr>
    </w:lvl>
    <w:lvl w:ilvl="5" w:tplc="925C47BC">
      <w:numFmt w:val="bullet"/>
      <w:lvlText w:val="•"/>
      <w:lvlJc w:val="left"/>
      <w:pPr>
        <w:ind w:left="2007" w:hanging="176"/>
      </w:pPr>
      <w:rPr>
        <w:rFonts w:hint="default"/>
        <w:lang w:val="ru-RU" w:eastAsia="ru-RU" w:bidi="ru-RU"/>
      </w:rPr>
    </w:lvl>
    <w:lvl w:ilvl="6" w:tplc="5A165AFA">
      <w:numFmt w:val="bullet"/>
      <w:lvlText w:val="•"/>
      <w:lvlJc w:val="left"/>
      <w:pPr>
        <w:ind w:left="2352" w:hanging="176"/>
      </w:pPr>
      <w:rPr>
        <w:rFonts w:hint="default"/>
        <w:lang w:val="ru-RU" w:eastAsia="ru-RU" w:bidi="ru-RU"/>
      </w:rPr>
    </w:lvl>
    <w:lvl w:ilvl="7" w:tplc="9250845C">
      <w:numFmt w:val="bullet"/>
      <w:lvlText w:val="•"/>
      <w:lvlJc w:val="left"/>
      <w:pPr>
        <w:ind w:left="2697" w:hanging="176"/>
      </w:pPr>
      <w:rPr>
        <w:rFonts w:hint="default"/>
        <w:lang w:val="ru-RU" w:eastAsia="ru-RU" w:bidi="ru-RU"/>
      </w:rPr>
    </w:lvl>
    <w:lvl w:ilvl="8" w:tplc="300EF92A">
      <w:numFmt w:val="bullet"/>
      <w:lvlText w:val="•"/>
      <w:lvlJc w:val="left"/>
      <w:pPr>
        <w:ind w:left="3043" w:hanging="176"/>
      </w:pPr>
      <w:rPr>
        <w:rFonts w:hint="default"/>
        <w:lang w:val="ru-RU" w:eastAsia="ru-RU" w:bidi="ru-RU"/>
      </w:rPr>
    </w:lvl>
  </w:abstractNum>
  <w:abstractNum w:abstractNumId="28">
    <w:nsid w:val="08F670FB"/>
    <w:multiLevelType w:val="hybridMultilevel"/>
    <w:tmpl w:val="22DCD7BE"/>
    <w:lvl w:ilvl="0" w:tplc="44B433FA">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721E6C7A">
      <w:numFmt w:val="bullet"/>
      <w:lvlText w:val="•"/>
      <w:lvlJc w:val="left"/>
      <w:pPr>
        <w:ind w:left="686" w:hanging="144"/>
      </w:pPr>
      <w:rPr>
        <w:rFonts w:hint="default"/>
        <w:lang w:val="ru-RU" w:eastAsia="ru-RU" w:bidi="ru-RU"/>
      </w:rPr>
    </w:lvl>
    <w:lvl w:ilvl="2" w:tplc="FB56A4EE">
      <w:numFmt w:val="bullet"/>
      <w:lvlText w:val="•"/>
      <w:lvlJc w:val="left"/>
      <w:pPr>
        <w:ind w:left="1113" w:hanging="144"/>
      </w:pPr>
      <w:rPr>
        <w:rFonts w:hint="default"/>
        <w:lang w:val="ru-RU" w:eastAsia="ru-RU" w:bidi="ru-RU"/>
      </w:rPr>
    </w:lvl>
    <w:lvl w:ilvl="3" w:tplc="F01043EE">
      <w:numFmt w:val="bullet"/>
      <w:lvlText w:val="•"/>
      <w:lvlJc w:val="left"/>
      <w:pPr>
        <w:ind w:left="1540" w:hanging="144"/>
      </w:pPr>
      <w:rPr>
        <w:rFonts w:hint="default"/>
        <w:lang w:val="ru-RU" w:eastAsia="ru-RU" w:bidi="ru-RU"/>
      </w:rPr>
    </w:lvl>
    <w:lvl w:ilvl="4" w:tplc="54A48E66">
      <w:numFmt w:val="bullet"/>
      <w:lvlText w:val="•"/>
      <w:lvlJc w:val="left"/>
      <w:pPr>
        <w:ind w:left="1967" w:hanging="144"/>
      </w:pPr>
      <w:rPr>
        <w:rFonts w:hint="default"/>
        <w:lang w:val="ru-RU" w:eastAsia="ru-RU" w:bidi="ru-RU"/>
      </w:rPr>
    </w:lvl>
    <w:lvl w:ilvl="5" w:tplc="4EE0473A">
      <w:numFmt w:val="bullet"/>
      <w:lvlText w:val="•"/>
      <w:lvlJc w:val="left"/>
      <w:pPr>
        <w:ind w:left="2394" w:hanging="144"/>
      </w:pPr>
      <w:rPr>
        <w:rFonts w:hint="default"/>
        <w:lang w:val="ru-RU" w:eastAsia="ru-RU" w:bidi="ru-RU"/>
      </w:rPr>
    </w:lvl>
    <w:lvl w:ilvl="6" w:tplc="DA14BD5E">
      <w:numFmt w:val="bullet"/>
      <w:lvlText w:val="•"/>
      <w:lvlJc w:val="left"/>
      <w:pPr>
        <w:ind w:left="2820" w:hanging="144"/>
      </w:pPr>
      <w:rPr>
        <w:rFonts w:hint="default"/>
        <w:lang w:val="ru-RU" w:eastAsia="ru-RU" w:bidi="ru-RU"/>
      </w:rPr>
    </w:lvl>
    <w:lvl w:ilvl="7" w:tplc="6BB46052">
      <w:numFmt w:val="bullet"/>
      <w:lvlText w:val="•"/>
      <w:lvlJc w:val="left"/>
      <w:pPr>
        <w:ind w:left="3247" w:hanging="144"/>
      </w:pPr>
      <w:rPr>
        <w:rFonts w:hint="default"/>
        <w:lang w:val="ru-RU" w:eastAsia="ru-RU" w:bidi="ru-RU"/>
      </w:rPr>
    </w:lvl>
    <w:lvl w:ilvl="8" w:tplc="BE542248">
      <w:numFmt w:val="bullet"/>
      <w:lvlText w:val="•"/>
      <w:lvlJc w:val="left"/>
      <w:pPr>
        <w:ind w:left="3674" w:hanging="144"/>
      </w:pPr>
      <w:rPr>
        <w:rFonts w:hint="default"/>
        <w:lang w:val="ru-RU" w:eastAsia="ru-RU" w:bidi="ru-RU"/>
      </w:rPr>
    </w:lvl>
  </w:abstractNum>
  <w:abstractNum w:abstractNumId="29">
    <w:nsid w:val="09023659"/>
    <w:multiLevelType w:val="hybridMultilevel"/>
    <w:tmpl w:val="5F12B6A4"/>
    <w:lvl w:ilvl="0" w:tplc="51CA2F20">
      <w:numFmt w:val="bullet"/>
      <w:lvlText w:val=""/>
      <w:lvlJc w:val="left"/>
      <w:pPr>
        <w:ind w:left="424" w:hanging="317"/>
      </w:pPr>
      <w:rPr>
        <w:rFonts w:ascii="Symbol" w:eastAsia="Symbol" w:hAnsi="Symbol" w:cs="Symbol" w:hint="default"/>
        <w:w w:val="100"/>
        <w:sz w:val="24"/>
        <w:szCs w:val="24"/>
        <w:lang w:val="ru-RU" w:eastAsia="ru-RU" w:bidi="ru-RU"/>
      </w:rPr>
    </w:lvl>
    <w:lvl w:ilvl="1" w:tplc="35BE1062">
      <w:numFmt w:val="bullet"/>
      <w:lvlText w:val="•"/>
      <w:lvlJc w:val="left"/>
      <w:pPr>
        <w:ind w:left="844" w:hanging="317"/>
      </w:pPr>
      <w:rPr>
        <w:rFonts w:hint="default"/>
        <w:lang w:val="ru-RU" w:eastAsia="ru-RU" w:bidi="ru-RU"/>
      </w:rPr>
    </w:lvl>
    <w:lvl w:ilvl="2" w:tplc="D8AE0988">
      <w:numFmt w:val="bullet"/>
      <w:lvlText w:val="•"/>
      <w:lvlJc w:val="left"/>
      <w:pPr>
        <w:ind w:left="1269" w:hanging="317"/>
      </w:pPr>
      <w:rPr>
        <w:rFonts w:hint="default"/>
        <w:lang w:val="ru-RU" w:eastAsia="ru-RU" w:bidi="ru-RU"/>
      </w:rPr>
    </w:lvl>
    <w:lvl w:ilvl="3" w:tplc="E2CEBE72">
      <w:numFmt w:val="bullet"/>
      <w:lvlText w:val="•"/>
      <w:lvlJc w:val="left"/>
      <w:pPr>
        <w:ind w:left="1694" w:hanging="317"/>
      </w:pPr>
      <w:rPr>
        <w:rFonts w:hint="default"/>
        <w:lang w:val="ru-RU" w:eastAsia="ru-RU" w:bidi="ru-RU"/>
      </w:rPr>
    </w:lvl>
    <w:lvl w:ilvl="4" w:tplc="B00C5672">
      <w:numFmt w:val="bullet"/>
      <w:lvlText w:val="•"/>
      <w:lvlJc w:val="left"/>
      <w:pPr>
        <w:ind w:left="2119" w:hanging="317"/>
      </w:pPr>
      <w:rPr>
        <w:rFonts w:hint="default"/>
        <w:lang w:val="ru-RU" w:eastAsia="ru-RU" w:bidi="ru-RU"/>
      </w:rPr>
    </w:lvl>
    <w:lvl w:ilvl="5" w:tplc="B5445EB2">
      <w:numFmt w:val="bullet"/>
      <w:lvlText w:val="•"/>
      <w:lvlJc w:val="left"/>
      <w:pPr>
        <w:ind w:left="2544" w:hanging="317"/>
      </w:pPr>
      <w:rPr>
        <w:rFonts w:hint="default"/>
        <w:lang w:val="ru-RU" w:eastAsia="ru-RU" w:bidi="ru-RU"/>
      </w:rPr>
    </w:lvl>
    <w:lvl w:ilvl="6" w:tplc="6CD21BCA">
      <w:numFmt w:val="bullet"/>
      <w:lvlText w:val="•"/>
      <w:lvlJc w:val="left"/>
      <w:pPr>
        <w:ind w:left="2969" w:hanging="317"/>
      </w:pPr>
      <w:rPr>
        <w:rFonts w:hint="default"/>
        <w:lang w:val="ru-RU" w:eastAsia="ru-RU" w:bidi="ru-RU"/>
      </w:rPr>
    </w:lvl>
    <w:lvl w:ilvl="7" w:tplc="91CA9510">
      <w:numFmt w:val="bullet"/>
      <w:lvlText w:val="•"/>
      <w:lvlJc w:val="left"/>
      <w:pPr>
        <w:ind w:left="3394" w:hanging="317"/>
      </w:pPr>
      <w:rPr>
        <w:rFonts w:hint="default"/>
        <w:lang w:val="ru-RU" w:eastAsia="ru-RU" w:bidi="ru-RU"/>
      </w:rPr>
    </w:lvl>
    <w:lvl w:ilvl="8" w:tplc="0A7A4F3A">
      <w:numFmt w:val="bullet"/>
      <w:lvlText w:val="•"/>
      <w:lvlJc w:val="left"/>
      <w:pPr>
        <w:ind w:left="3819" w:hanging="317"/>
      </w:pPr>
      <w:rPr>
        <w:rFonts w:hint="default"/>
        <w:lang w:val="ru-RU" w:eastAsia="ru-RU" w:bidi="ru-RU"/>
      </w:rPr>
    </w:lvl>
  </w:abstractNum>
  <w:abstractNum w:abstractNumId="30">
    <w:nsid w:val="094E1F1B"/>
    <w:multiLevelType w:val="hybridMultilevel"/>
    <w:tmpl w:val="0D664C7A"/>
    <w:lvl w:ilvl="0" w:tplc="7ADE3692">
      <w:numFmt w:val="bullet"/>
      <w:lvlText w:val="·"/>
      <w:lvlJc w:val="left"/>
      <w:pPr>
        <w:ind w:left="1682" w:hanging="140"/>
      </w:pPr>
      <w:rPr>
        <w:rFonts w:ascii="Times New Roman" w:eastAsia="Times New Roman" w:hAnsi="Times New Roman" w:cs="Times New Roman" w:hint="default"/>
        <w:w w:val="100"/>
        <w:sz w:val="24"/>
        <w:szCs w:val="24"/>
        <w:lang w:val="ru-RU" w:eastAsia="ru-RU" w:bidi="ru-RU"/>
      </w:rPr>
    </w:lvl>
    <w:lvl w:ilvl="1" w:tplc="EA767192">
      <w:numFmt w:val="bullet"/>
      <w:lvlText w:val="•"/>
      <w:lvlJc w:val="left"/>
      <w:pPr>
        <w:ind w:left="2700" w:hanging="140"/>
      </w:pPr>
      <w:rPr>
        <w:rFonts w:hint="default"/>
        <w:lang w:val="ru-RU" w:eastAsia="ru-RU" w:bidi="ru-RU"/>
      </w:rPr>
    </w:lvl>
    <w:lvl w:ilvl="2" w:tplc="80560538">
      <w:numFmt w:val="bullet"/>
      <w:lvlText w:val="•"/>
      <w:lvlJc w:val="left"/>
      <w:pPr>
        <w:ind w:left="3721" w:hanging="140"/>
      </w:pPr>
      <w:rPr>
        <w:rFonts w:hint="default"/>
        <w:lang w:val="ru-RU" w:eastAsia="ru-RU" w:bidi="ru-RU"/>
      </w:rPr>
    </w:lvl>
    <w:lvl w:ilvl="3" w:tplc="B58087B0">
      <w:numFmt w:val="bullet"/>
      <w:lvlText w:val="•"/>
      <w:lvlJc w:val="left"/>
      <w:pPr>
        <w:ind w:left="4741" w:hanging="140"/>
      </w:pPr>
      <w:rPr>
        <w:rFonts w:hint="default"/>
        <w:lang w:val="ru-RU" w:eastAsia="ru-RU" w:bidi="ru-RU"/>
      </w:rPr>
    </w:lvl>
    <w:lvl w:ilvl="4" w:tplc="D67CE95C">
      <w:numFmt w:val="bullet"/>
      <w:lvlText w:val="•"/>
      <w:lvlJc w:val="left"/>
      <w:pPr>
        <w:ind w:left="5762" w:hanging="140"/>
      </w:pPr>
      <w:rPr>
        <w:rFonts w:hint="default"/>
        <w:lang w:val="ru-RU" w:eastAsia="ru-RU" w:bidi="ru-RU"/>
      </w:rPr>
    </w:lvl>
    <w:lvl w:ilvl="5" w:tplc="077436D4">
      <w:numFmt w:val="bullet"/>
      <w:lvlText w:val="•"/>
      <w:lvlJc w:val="left"/>
      <w:pPr>
        <w:ind w:left="6783" w:hanging="140"/>
      </w:pPr>
      <w:rPr>
        <w:rFonts w:hint="default"/>
        <w:lang w:val="ru-RU" w:eastAsia="ru-RU" w:bidi="ru-RU"/>
      </w:rPr>
    </w:lvl>
    <w:lvl w:ilvl="6" w:tplc="DDAE0566">
      <w:numFmt w:val="bullet"/>
      <w:lvlText w:val="•"/>
      <w:lvlJc w:val="left"/>
      <w:pPr>
        <w:ind w:left="7803" w:hanging="140"/>
      </w:pPr>
      <w:rPr>
        <w:rFonts w:hint="default"/>
        <w:lang w:val="ru-RU" w:eastAsia="ru-RU" w:bidi="ru-RU"/>
      </w:rPr>
    </w:lvl>
    <w:lvl w:ilvl="7" w:tplc="8E9A1F0E">
      <w:numFmt w:val="bullet"/>
      <w:lvlText w:val="•"/>
      <w:lvlJc w:val="left"/>
      <w:pPr>
        <w:ind w:left="8824" w:hanging="140"/>
      </w:pPr>
      <w:rPr>
        <w:rFonts w:hint="default"/>
        <w:lang w:val="ru-RU" w:eastAsia="ru-RU" w:bidi="ru-RU"/>
      </w:rPr>
    </w:lvl>
    <w:lvl w:ilvl="8" w:tplc="E3E091EE">
      <w:numFmt w:val="bullet"/>
      <w:lvlText w:val="•"/>
      <w:lvlJc w:val="left"/>
      <w:pPr>
        <w:ind w:left="9845" w:hanging="140"/>
      </w:pPr>
      <w:rPr>
        <w:rFonts w:hint="default"/>
        <w:lang w:val="ru-RU" w:eastAsia="ru-RU" w:bidi="ru-RU"/>
      </w:rPr>
    </w:lvl>
  </w:abstractNum>
  <w:abstractNum w:abstractNumId="31">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F16E5"/>
    <w:multiLevelType w:val="hybridMultilevel"/>
    <w:tmpl w:val="F53ECC3A"/>
    <w:lvl w:ilvl="0" w:tplc="83F2500C">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09D56F08"/>
    <w:multiLevelType w:val="hybridMultilevel"/>
    <w:tmpl w:val="BBAC273C"/>
    <w:lvl w:ilvl="0" w:tplc="7C6002FE">
      <w:numFmt w:val="bullet"/>
      <w:lvlText w:val="-"/>
      <w:lvlJc w:val="left"/>
      <w:pPr>
        <w:ind w:left="247" w:hanging="140"/>
      </w:pPr>
      <w:rPr>
        <w:rFonts w:ascii="Times New Roman" w:eastAsia="Times New Roman" w:hAnsi="Times New Roman" w:cs="Times New Roman" w:hint="default"/>
        <w:w w:val="99"/>
        <w:sz w:val="24"/>
        <w:szCs w:val="24"/>
        <w:lang w:val="ru-RU" w:eastAsia="ru-RU" w:bidi="ru-RU"/>
      </w:rPr>
    </w:lvl>
    <w:lvl w:ilvl="1" w:tplc="0F268CFC">
      <w:numFmt w:val="bullet"/>
      <w:lvlText w:val="•"/>
      <w:lvlJc w:val="left"/>
      <w:pPr>
        <w:ind w:left="938" w:hanging="140"/>
      </w:pPr>
      <w:rPr>
        <w:rFonts w:hint="default"/>
        <w:lang w:val="ru-RU" w:eastAsia="ru-RU" w:bidi="ru-RU"/>
      </w:rPr>
    </w:lvl>
    <w:lvl w:ilvl="2" w:tplc="35DC9E14">
      <w:numFmt w:val="bullet"/>
      <w:lvlText w:val="•"/>
      <w:lvlJc w:val="left"/>
      <w:pPr>
        <w:ind w:left="1636" w:hanging="140"/>
      </w:pPr>
      <w:rPr>
        <w:rFonts w:hint="default"/>
        <w:lang w:val="ru-RU" w:eastAsia="ru-RU" w:bidi="ru-RU"/>
      </w:rPr>
    </w:lvl>
    <w:lvl w:ilvl="3" w:tplc="16DAEBF6">
      <w:numFmt w:val="bullet"/>
      <w:lvlText w:val="•"/>
      <w:lvlJc w:val="left"/>
      <w:pPr>
        <w:ind w:left="2334" w:hanging="140"/>
      </w:pPr>
      <w:rPr>
        <w:rFonts w:hint="default"/>
        <w:lang w:val="ru-RU" w:eastAsia="ru-RU" w:bidi="ru-RU"/>
      </w:rPr>
    </w:lvl>
    <w:lvl w:ilvl="4" w:tplc="020006C8">
      <w:numFmt w:val="bullet"/>
      <w:lvlText w:val="•"/>
      <w:lvlJc w:val="left"/>
      <w:pPr>
        <w:ind w:left="3032" w:hanging="140"/>
      </w:pPr>
      <w:rPr>
        <w:rFonts w:hint="default"/>
        <w:lang w:val="ru-RU" w:eastAsia="ru-RU" w:bidi="ru-RU"/>
      </w:rPr>
    </w:lvl>
    <w:lvl w:ilvl="5" w:tplc="827AEE1C">
      <w:numFmt w:val="bullet"/>
      <w:lvlText w:val="•"/>
      <w:lvlJc w:val="left"/>
      <w:pPr>
        <w:ind w:left="3731" w:hanging="140"/>
      </w:pPr>
      <w:rPr>
        <w:rFonts w:hint="default"/>
        <w:lang w:val="ru-RU" w:eastAsia="ru-RU" w:bidi="ru-RU"/>
      </w:rPr>
    </w:lvl>
    <w:lvl w:ilvl="6" w:tplc="4F04B08A">
      <w:numFmt w:val="bullet"/>
      <w:lvlText w:val="•"/>
      <w:lvlJc w:val="left"/>
      <w:pPr>
        <w:ind w:left="4429" w:hanging="140"/>
      </w:pPr>
      <w:rPr>
        <w:rFonts w:hint="default"/>
        <w:lang w:val="ru-RU" w:eastAsia="ru-RU" w:bidi="ru-RU"/>
      </w:rPr>
    </w:lvl>
    <w:lvl w:ilvl="7" w:tplc="29C4C582">
      <w:numFmt w:val="bullet"/>
      <w:lvlText w:val="•"/>
      <w:lvlJc w:val="left"/>
      <w:pPr>
        <w:ind w:left="5127" w:hanging="140"/>
      </w:pPr>
      <w:rPr>
        <w:rFonts w:hint="default"/>
        <w:lang w:val="ru-RU" w:eastAsia="ru-RU" w:bidi="ru-RU"/>
      </w:rPr>
    </w:lvl>
    <w:lvl w:ilvl="8" w:tplc="837CAC44">
      <w:numFmt w:val="bullet"/>
      <w:lvlText w:val="•"/>
      <w:lvlJc w:val="left"/>
      <w:pPr>
        <w:ind w:left="5825" w:hanging="140"/>
      </w:pPr>
      <w:rPr>
        <w:rFonts w:hint="default"/>
        <w:lang w:val="ru-RU" w:eastAsia="ru-RU" w:bidi="ru-RU"/>
      </w:rPr>
    </w:lvl>
  </w:abstractNum>
  <w:abstractNum w:abstractNumId="34">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A440A16"/>
    <w:multiLevelType w:val="hybridMultilevel"/>
    <w:tmpl w:val="2F60C3C0"/>
    <w:lvl w:ilvl="0" w:tplc="1B782902">
      <w:numFmt w:val="bullet"/>
      <w:lvlText w:val="-"/>
      <w:lvlJc w:val="left"/>
      <w:pPr>
        <w:ind w:left="108" w:hanging="274"/>
      </w:pPr>
      <w:rPr>
        <w:rFonts w:ascii="Times New Roman" w:eastAsia="Times New Roman" w:hAnsi="Times New Roman" w:cs="Times New Roman" w:hint="default"/>
        <w:spacing w:val="-3"/>
        <w:w w:val="99"/>
        <w:sz w:val="24"/>
        <w:szCs w:val="24"/>
        <w:lang w:val="ru-RU" w:eastAsia="ru-RU" w:bidi="ru-RU"/>
      </w:rPr>
    </w:lvl>
    <w:lvl w:ilvl="1" w:tplc="B10CB57A">
      <w:numFmt w:val="bullet"/>
      <w:lvlText w:val="•"/>
      <w:lvlJc w:val="left"/>
      <w:pPr>
        <w:ind w:left="627" w:hanging="274"/>
      </w:pPr>
      <w:rPr>
        <w:rFonts w:hint="default"/>
        <w:lang w:val="ru-RU" w:eastAsia="ru-RU" w:bidi="ru-RU"/>
      </w:rPr>
    </w:lvl>
    <w:lvl w:ilvl="2" w:tplc="ABF44F30">
      <w:numFmt w:val="bullet"/>
      <w:lvlText w:val="•"/>
      <w:lvlJc w:val="left"/>
      <w:pPr>
        <w:ind w:left="1155" w:hanging="274"/>
      </w:pPr>
      <w:rPr>
        <w:rFonts w:hint="default"/>
        <w:lang w:val="ru-RU" w:eastAsia="ru-RU" w:bidi="ru-RU"/>
      </w:rPr>
    </w:lvl>
    <w:lvl w:ilvl="3" w:tplc="47B6877E">
      <w:numFmt w:val="bullet"/>
      <w:lvlText w:val="•"/>
      <w:lvlJc w:val="left"/>
      <w:pPr>
        <w:ind w:left="1683" w:hanging="274"/>
      </w:pPr>
      <w:rPr>
        <w:rFonts w:hint="default"/>
        <w:lang w:val="ru-RU" w:eastAsia="ru-RU" w:bidi="ru-RU"/>
      </w:rPr>
    </w:lvl>
    <w:lvl w:ilvl="4" w:tplc="76447C4C">
      <w:numFmt w:val="bullet"/>
      <w:lvlText w:val="•"/>
      <w:lvlJc w:val="left"/>
      <w:pPr>
        <w:ind w:left="2211" w:hanging="274"/>
      </w:pPr>
      <w:rPr>
        <w:rFonts w:hint="default"/>
        <w:lang w:val="ru-RU" w:eastAsia="ru-RU" w:bidi="ru-RU"/>
      </w:rPr>
    </w:lvl>
    <w:lvl w:ilvl="5" w:tplc="16228CD2">
      <w:numFmt w:val="bullet"/>
      <w:lvlText w:val="•"/>
      <w:lvlJc w:val="left"/>
      <w:pPr>
        <w:ind w:left="2739" w:hanging="274"/>
      </w:pPr>
      <w:rPr>
        <w:rFonts w:hint="default"/>
        <w:lang w:val="ru-RU" w:eastAsia="ru-RU" w:bidi="ru-RU"/>
      </w:rPr>
    </w:lvl>
    <w:lvl w:ilvl="6" w:tplc="E7C4E306">
      <w:numFmt w:val="bullet"/>
      <w:lvlText w:val="•"/>
      <w:lvlJc w:val="left"/>
      <w:pPr>
        <w:ind w:left="3267" w:hanging="274"/>
      </w:pPr>
      <w:rPr>
        <w:rFonts w:hint="default"/>
        <w:lang w:val="ru-RU" w:eastAsia="ru-RU" w:bidi="ru-RU"/>
      </w:rPr>
    </w:lvl>
    <w:lvl w:ilvl="7" w:tplc="ED1C143A">
      <w:numFmt w:val="bullet"/>
      <w:lvlText w:val="•"/>
      <w:lvlJc w:val="left"/>
      <w:pPr>
        <w:ind w:left="3795" w:hanging="274"/>
      </w:pPr>
      <w:rPr>
        <w:rFonts w:hint="default"/>
        <w:lang w:val="ru-RU" w:eastAsia="ru-RU" w:bidi="ru-RU"/>
      </w:rPr>
    </w:lvl>
    <w:lvl w:ilvl="8" w:tplc="43325FB6">
      <w:numFmt w:val="bullet"/>
      <w:lvlText w:val="•"/>
      <w:lvlJc w:val="left"/>
      <w:pPr>
        <w:ind w:left="4323" w:hanging="274"/>
      </w:pPr>
      <w:rPr>
        <w:rFonts w:hint="default"/>
        <w:lang w:val="ru-RU" w:eastAsia="ru-RU" w:bidi="ru-RU"/>
      </w:rPr>
    </w:lvl>
  </w:abstractNum>
  <w:abstractNum w:abstractNumId="37">
    <w:nsid w:val="0A7C75BC"/>
    <w:multiLevelType w:val="hybridMultilevel"/>
    <w:tmpl w:val="EBB88C6E"/>
    <w:lvl w:ilvl="0" w:tplc="F9EA1708">
      <w:start w:val="1"/>
      <w:numFmt w:val="decimal"/>
      <w:lvlText w:val="%1."/>
      <w:lvlJc w:val="left"/>
      <w:pPr>
        <w:ind w:left="1682" w:hanging="262"/>
      </w:pPr>
      <w:rPr>
        <w:rFonts w:ascii="Times New Roman" w:eastAsia="Times New Roman" w:hAnsi="Times New Roman" w:cs="Times New Roman" w:hint="default"/>
        <w:b/>
        <w:bCs/>
        <w:w w:val="100"/>
        <w:sz w:val="24"/>
        <w:szCs w:val="24"/>
        <w:lang w:val="ru-RU" w:eastAsia="ru-RU" w:bidi="ru-RU"/>
      </w:rPr>
    </w:lvl>
    <w:lvl w:ilvl="1" w:tplc="E6B09CCC">
      <w:numFmt w:val="bullet"/>
      <w:lvlText w:val="•"/>
      <w:lvlJc w:val="left"/>
      <w:pPr>
        <w:ind w:left="2700" w:hanging="262"/>
      </w:pPr>
      <w:rPr>
        <w:rFonts w:hint="default"/>
        <w:lang w:val="ru-RU" w:eastAsia="ru-RU" w:bidi="ru-RU"/>
      </w:rPr>
    </w:lvl>
    <w:lvl w:ilvl="2" w:tplc="D0806400">
      <w:numFmt w:val="bullet"/>
      <w:lvlText w:val="•"/>
      <w:lvlJc w:val="left"/>
      <w:pPr>
        <w:ind w:left="3721" w:hanging="262"/>
      </w:pPr>
      <w:rPr>
        <w:rFonts w:hint="default"/>
        <w:lang w:val="ru-RU" w:eastAsia="ru-RU" w:bidi="ru-RU"/>
      </w:rPr>
    </w:lvl>
    <w:lvl w:ilvl="3" w:tplc="BDD29924">
      <w:numFmt w:val="bullet"/>
      <w:lvlText w:val="•"/>
      <w:lvlJc w:val="left"/>
      <w:pPr>
        <w:ind w:left="4741" w:hanging="262"/>
      </w:pPr>
      <w:rPr>
        <w:rFonts w:hint="default"/>
        <w:lang w:val="ru-RU" w:eastAsia="ru-RU" w:bidi="ru-RU"/>
      </w:rPr>
    </w:lvl>
    <w:lvl w:ilvl="4" w:tplc="A6AEEB5A">
      <w:numFmt w:val="bullet"/>
      <w:lvlText w:val="•"/>
      <w:lvlJc w:val="left"/>
      <w:pPr>
        <w:ind w:left="5762" w:hanging="262"/>
      </w:pPr>
      <w:rPr>
        <w:rFonts w:hint="default"/>
        <w:lang w:val="ru-RU" w:eastAsia="ru-RU" w:bidi="ru-RU"/>
      </w:rPr>
    </w:lvl>
    <w:lvl w:ilvl="5" w:tplc="644AF566">
      <w:numFmt w:val="bullet"/>
      <w:lvlText w:val="•"/>
      <w:lvlJc w:val="left"/>
      <w:pPr>
        <w:ind w:left="6783" w:hanging="262"/>
      </w:pPr>
      <w:rPr>
        <w:rFonts w:hint="default"/>
        <w:lang w:val="ru-RU" w:eastAsia="ru-RU" w:bidi="ru-RU"/>
      </w:rPr>
    </w:lvl>
    <w:lvl w:ilvl="6" w:tplc="1430CA7C">
      <w:numFmt w:val="bullet"/>
      <w:lvlText w:val="•"/>
      <w:lvlJc w:val="left"/>
      <w:pPr>
        <w:ind w:left="7803" w:hanging="262"/>
      </w:pPr>
      <w:rPr>
        <w:rFonts w:hint="default"/>
        <w:lang w:val="ru-RU" w:eastAsia="ru-RU" w:bidi="ru-RU"/>
      </w:rPr>
    </w:lvl>
    <w:lvl w:ilvl="7" w:tplc="70D8782A">
      <w:numFmt w:val="bullet"/>
      <w:lvlText w:val="•"/>
      <w:lvlJc w:val="left"/>
      <w:pPr>
        <w:ind w:left="8824" w:hanging="262"/>
      </w:pPr>
      <w:rPr>
        <w:rFonts w:hint="default"/>
        <w:lang w:val="ru-RU" w:eastAsia="ru-RU" w:bidi="ru-RU"/>
      </w:rPr>
    </w:lvl>
    <w:lvl w:ilvl="8" w:tplc="45AEB1F8">
      <w:numFmt w:val="bullet"/>
      <w:lvlText w:val="•"/>
      <w:lvlJc w:val="left"/>
      <w:pPr>
        <w:ind w:left="9845" w:hanging="262"/>
      </w:pPr>
      <w:rPr>
        <w:rFonts w:hint="default"/>
        <w:lang w:val="ru-RU" w:eastAsia="ru-RU" w:bidi="ru-RU"/>
      </w:rPr>
    </w:lvl>
  </w:abstractNum>
  <w:abstractNum w:abstractNumId="3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9C16BA"/>
    <w:multiLevelType w:val="hybridMultilevel"/>
    <w:tmpl w:val="344A5CA6"/>
    <w:lvl w:ilvl="0" w:tplc="A03A6576">
      <w:numFmt w:val="bullet"/>
      <w:lvlText w:val=""/>
      <w:lvlJc w:val="left"/>
      <w:pPr>
        <w:ind w:left="105" w:hanging="176"/>
      </w:pPr>
      <w:rPr>
        <w:rFonts w:ascii="Symbol" w:eastAsia="Symbol" w:hAnsi="Symbol" w:cs="Symbol" w:hint="default"/>
        <w:w w:val="100"/>
        <w:sz w:val="24"/>
        <w:szCs w:val="24"/>
        <w:lang w:val="ru-RU" w:eastAsia="ru-RU" w:bidi="ru-RU"/>
      </w:rPr>
    </w:lvl>
    <w:lvl w:ilvl="1" w:tplc="FEE09AA8">
      <w:numFmt w:val="bullet"/>
      <w:lvlText w:val="•"/>
      <w:lvlJc w:val="left"/>
      <w:pPr>
        <w:ind w:left="684" w:hanging="176"/>
      </w:pPr>
      <w:rPr>
        <w:rFonts w:hint="default"/>
        <w:lang w:val="ru-RU" w:eastAsia="ru-RU" w:bidi="ru-RU"/>
      </w:rPr>
    </w:lvl>
    <w:lvl w:ilvl="2" w:tplc="C9E0118A">
      <w:numFmt w:val="bullet"/>
      <w:lvlText w:val="•"/>
      <w:lvlJc w:val="left"/>
      <w:pPr>
        <w:ind w:left="1268" w:hanging="176"/>
      </w:pPr>
      <w:rPr>
        <w:rFonts w:hint="default"/>
        <w:lang w:val="ru-RU" w:eastAsia="ru-RU" w:bidi="ru-RU"/>
      </w:rPr>
    </w:lvl>
    <w:lvl w:ilvl="3" w:tplc="5ECE968C">
      <w:numFmt w:val="bullet"/>
      <w:lvlText w:val="•"/>
      <w:lvlJc w:val="left"/>
      <w:pPr>
        <w:ind w:left="1852" w:hanging="176"/>
      </w:pPr>
      <w:rPr>
        <w:rFonts w:hint="default"/>
        <w:lang w:val="ru-RU" w:eastAsia="ru-RU" w:bidi="ru-RU"/>
      </w:rPr>
    </w:lvl>
    <w:lvl w:ilvl="4" w:tplc="19F093A0">
      <w:numFmt w:val="bullet"/>
      <w:lvlText w:val="•"/>
      <w:lvlJc w:val="left"/>
      <w:pPr>
        <w:ind w:left="2437" w:hanging="176"/>
      </w:pPr>
      <w:rPr>
        <w:rFonts w:hint="default"/>
        <w:lang w:val="ru-RU" w:eastAsia="ru-RU" w:bidi="ru-RU"/>
      </w:rPr>
    </w:lvl>
    <w:lvl w:ilvl="5" w:tplc="CF2A3258">
      <w:numFmt w:val="bullet"/>
      <w:lvlText w:val="•"/>
      <w:lvlJc w:val="left"/>
      <w:pPr>
        <w:ind w:left="3021" w:hanging="176"/>
      </w:pPr>
      <w:rPr>
        <w:rFonts w:hint="default"/>
        <w:lang w:val="ru-RU" w:eastAsia="ru-RU" w:bidi="ru-RU"/>
      </w:rPr>
    </w:lvl>
    <w:lvl w:ilvl="6" w:tplc="AEEE5B14">
      <w:numFmt w:val="bullet"/>
      <w:lvlText w:val="•"/>
      <w:lvlJc w:val="left"/>
      <w:pPr>
        <w:ind w:left="3605" w:hanging="176"/>
      </w:pPr>
      <w:rPr>
        <w:rFonts w:hint="default"/>
        <w:lang w:val="ru-RU" w:eastAsia="ru-RU" w:bidi="ru-RU"/>
      </w:rPr>
    </w:lvl>
    <w:lvl w:ilvl="7" w:tplc="88A48F80">
      <w:numFmt w:val="bullet"/>
      <w:lvlText w:val="•"/>
      <w:lvlJc w:val="left"/>
      <w:pPr>
        <w:ind w:left="4190" w:hanging="176"/>
      </w:pPr>
      <w:rPr>
        <w:rFonts w:hint="default"/>
        <w:lang w:val="ru-RU" w:eastAsia="ru-RU" w:bidi="ru-RU"/>
      </w:rPr>
    </w:lvl>
    <w:lvl w:ilvl="8" w:tplc="B9BCD4F6">
      <w:numFmt w:val="bullet"/>
      <w:lvlText w:val="•"/>
      <w:lvlJc w:val="left"/>
      <w:pPr>
        <w:ind w:left="4774" w:hanging="176"/>
      </w:pPr>
      <w:rPr>
        <w:rFonts w:hint="default"/>
        <w:lang w:val="ru-RU" w:eastAsia="ru-RU" w:bidi="ru-RU"/>
      </w:rPr>
    </w:lvl>
  </w:abstractNum>
  <w:abstractNum w:abstractNumId="40">
    <w:nsid w:val="0C1C42B6"/>
    <w:multiLevelType w:val="hybridMultilevel"/>
    <w:tmpl w:val="087824E0"/>
    <w:lvl w:ilvl="0" w:tplc="2FAC61A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E742606E">
      <w:numFmt w:val="bullet"/>
      <w:lvlText w:val="•"/>
      <w:lvlJc w:val="left"/>
      <w:pPr>
        <w:ind w:left="468" w:hanging="140"/>
      </w:pPr>
      <w:rPr>
        <w:rFonts w:hint="default"/>
        <w:lang w:val="ru-RU" w:eastAsia="ru-RU" w:bidi="ru-RU"/>
      </w:rPr>
    </w:lvl>
    <w:lvl w:ilvl="2" w:tplc="E9340CC2">
      <w:numFmt w:val="bullet"/>
      <w:lvlText w:val="•"/>
      <w:lvlJc w:val="left"/>
      <w:pPr>
        <w:ind w:left="836" w:hanging="140"/>
      </w:pPr>
      <w:rPr>
        <w:rFonts w:hint="default"/>
        <w:lang w:val="ru-RU" w:eastAsia="ru-RU" w:bidi="ru-RU"/>
      </w:rPr>
    </w:lvl>
    <w:lvl w:ilvl="3" w:tplc="E1E486BC">
      <w:numFmt w:val="bullet"/>
      <w:lvlText w:val="•"/>
      <w:lvlJc w:val="left"/>
      <w:pPr>
        <w:ind w:left="1204" w:hanging="140"/>
      </w:pPr>
      <w:rPr>
        <w:rFonts w:hint="default"/>
        <w:lang w:val="ru-RU" w:eastAsia="ru-RU" w:bidi="ru-RU"/>
      </w:rPr>
    </w:lvl>
    <w:lvl w:ilvl="4" w:tplc="41CCAA34">
      <w:numFmt w:val="bullet"/>
      <w:lvlText w:val="•"/>
      <w:lvlJc w:val="left"/>
      <w:pPr>
        <w:ind w:left="1573" w:hanging="140"/>
      </w:pPr>
      <w:rPr>
        <w:rFonts w:hint="default"/>
        <w:lang w:val="ru-RU" w:eastAsia="ru-RU" w:bidi="ru-RU"/>
      </w:rPr>
    </w:lvl>
    <w:lvl w:ilvl="5" w:tplc="29FAB11A">
      <w:numFmt w:val="bullet"/>
      <w:lvlText w:val="•"/>
      <w:lvlJc w:val="left"/>
      <w:pPr>
        <w:ind w:left="1941" w:hanging="140"/>
      </w:pPr>
      <w:rPr>
        <w:rFonts w:hint="default"/>
        <w:lang w:val="ru-RU" w:eastAsia="ru-RU" w:bidi="ru-RU"/>
      </w:rPr>
    </w:lvl>
    <w:lvl w:ilvl="6" w:tplc="CF6E2FF2">
      <w:numFmt w:val="bullet"/>
      <w:lvlText w:val="•"/>
      <w:lvlJc w:val="left"/>
      <w:pPr>
        <w:ind w:left="2309" w:hanging="140"/>
      </w:pPr>
      <w:rPr>
        <w:rFonts w:hint="default"/>
        <w:lang w:val="ru-RU" w:eastAsia="ru-RU" w:bidi="ru-RU"/>
      </w:rPr>
    </w:lvl>
    <w:lvl w:ilvl="7" w:tplc="B6E60F34">
      <w:numFmt w:val="bullet"/>
      <w:lvlText w:val="•"/>
      <w:lvlJc w:val="left"/>
      <w:pPr>
        <w:ind w:left="2678" w:hanging="140"/>
      </w:pPr>
      <w:rPr>
        <w:rFonts w:hint="default"/>
        <w:lang w:val="ru-RU" w:eastAsia="ru-RU" w:bidi="ru-RU"/>
      </w:rPr>
    </w:lvl>
    <w:lvl w:ilvl="8" w:tplc="C330B1AA">
      <w:numFmt w:val="bullet"/>
      <w:lvlText w:val="•"/>
      <w:lvlJc w:val="left"/>
      <w:pPr>
        <w:ind w:left="3046" w:hanging="140"/>
      </w:pPr>
      <w:rPr>
        <w:rFonts w:hint="default"/>
        <w:lang w:val="ru-RU" w:eastAsia="ru-RU" w:bidi="ru-RU"/>
      </w:rPr>
    </w:lvl>
  </w:abstractNum>
  <w:abstractNum w:abstractNumId="41">
    <w:nsid w:val="0C3575AD"/>
    <w:multiLevelType w:val="hybridMultilevel"/>
    <w:tmpl w:val="9AE24544"/>
    <w:lvl w:ilvl="0" w:tplc="AA063E18">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72523DB6">
      <w:numFmt w:val="bullet"/>
      <w:lvlText w:val="•"/>
      <w:lvlJc w:val="left"/>
      <w:pPr>
        <w:ind w:left="2700" w:hanging="144"/>
      </w:pPr>
      <w:rPr>
        <w:rFonts w:hint="default"/>
        <w:lang w:val="ru-RU" w:eastAsia="ru-RU" w:bidi="ru-RU"/>
      </w:rPr>
    </w:lvl>
    <w:lvl w:ilvl="2" w:tplc="DE4822F4">
      <w:numFmt w:val="bullet"/>
      <w:lvlText w:val="•"/>
      <w:lvlJc w:val="left"/>
      <w:pPr>
        <w:ind w:left="3721" w:hanging="144"/>
      </w:pPr>
      <w:rPr>
        <w:rFonts w:hint="default"/>
        <w:lang w:val="ru-RU" w:eastAsia="ru-RU" w:bidi="ru-RU"/>
      </w:rPr>
    </w:lvl>
    <w:lvl w:ilvl="3" w:tplc="34EA6856">
      <w:numFmt w:val="bullet"/>
      <w:lvlText w:val="•"/>
      <w:lvlJc w:val="left"/>
      <w:pPr>
        <w:ind w:left="4741" w:hanging="144"/>
      </w:pPr>
      <w:rPr>
        <w:rFonts w:hint="default"/>
        <w:lang w:val="ru-RU" w:eastAsia="ru-RU" w:bidi="ru-RU"/>
      </w:rPr>
    </w:lvl>
    <w:lvl w:ilvl="4" w:tplc="051097CC">
      <w:numFmt w:val="bullet"/>
      <w:lvlText w:val="•"/>
      <w:lvlJc w:val="left"/>
      <w:pPr>
        <w:ind w:left="5762" w:hanging="144"/>
      </w:pPr>
      <w:rPr>
        <w:rFonts w:hint="default"/>
        <w:lang w:val="ru-RU" w:eastAsia="ru-RU" w:bidi="ru-RU"/>
      </w:rPr>
    </w:lvl>
    <w:lvl w:ilvl="5" w:tplc="E8104006">
      <w:numFmt w:val="bullet"/>
      <w:lvlText w:val="•"/>
      <w:lvlJc w:val="left"/>
      <w:pPr>
        <w:ind w:left="6783" w:hanging="144"/>
      </w:pPr>
      <w:rPr>
        <w:rFonts w:hint="default"/>
        <w:lang w:val="ru-RU" w:eastAsia="ru-RU" w:bidi="ru-RU"/>
      </w:rPr>
    </w:lvl>
    <w:lvl w:ilvl="6" w:tplc="90BE6E38">
      <w:numFmt w:val="bullet"/>
      <w:lvlText w:val="•"/>
      <w:lvlJc w:val="left"/>
      <w:pPr>
        <w:ind w:left="7803" w:hanging="144"/>
      </w:pPr>
      <w:rPr>
        <w:rFonts w:hint="default"/>
        <w:lang w:val="ru-RU" w:eastAsia="ru-RU" w:bidi="ru-RU"/>
      </w:rPr>
    </w:lvl>
    <w:lvl w:ilvl="7" w:tplc="E1622A00">
      <w:numFmt w:val="bullet"/>
      <w:lvlText w:val="•"/>
      <w:lvlJc w:val="left"/>
      <w:pPr>
        <w:ind w:left="8824" w:hanging="144"/>
      </w:pPr>
      <w:rPr>
        <w:rFonts w:hint="default"/>
        <w:lang w:val="ru-RU" w:eastAsia="ru-RU" w:bidi="ru-RU"/>
      </w:rPr>
    </w:lvl>
    <w:lvl w:ilvl="8" w:tplc="C568CD08">
      <w:numFmt w:val="bullet"/>
      <w:lvlText w:val="•"/>
      <w:lvlJc w:val="left"/>
      <w:pPr>
        <w:ind w:left="9845" w:hanging="144"/>
      </w:pPr>
      <w:rPr>
        <w:rFonts w:hint="default"/>
        <w:lang w:val="ru-RU" w:eastAsia="ru-RU" w:bidi="ru-RU"/>
      </w:rPr>
    </w:lvl>
  </w:abstractNum>
  <w:abstractNum w:abstractNumId="42">
    <w:nsid w:val="0C681A11"/>
    <w:multiLevelType w:val="hybridMultilevel"/>
    <w:tmpl w:val="6024AE08"/>
    <w:lvl w:ilvl="0" w:tplc="FCD89384">
      <w:numFmt w:val="bullet"/>
      <w:lvlText w:val=""/>
      <w:lvlJc w:val="left"/>
      <w:pPr>
        <w:ind w:left="1682" w:hanging="425"/>
      </w:pPr>
      <w:rPr>
        <w:rFonts w:ascii="Symbol" w:eastAsia="Symbol" w:hAnsi="Symbol" w:cs="Symbol" w:hint="default"/>
        <w:w w:val="100"/>
        <w:sz w:val="24"/>
        <w:szCs w:val="24"/>
        <w:lang w:val="ru-RU" w:eastAsia="ru-RU" w:bidi="ru-RU"/>
      </w:rPr>
    </w:lvl>
    <w:lvl w:ilvl="1" w:tplc="C2D28346">
      <w:numFmt w:val="bullet"/>
      <w:lvlText w:val="•"/>
      <w:lvlJc w:val="left"/>
      <w:pPr>
        <w:ind w:left="2700" w:hanging="425"/>
      </w:pPr>
      <w:rPr>
        <w:rFonts w:hint="default"/>
        <w:lang w:val="ru-RU" w:eastAsia="ru-RU" w:bidi="ru-RU"/>
      </w:rPr>
    </w:lvl>
    <w:lvl w:ilvl="2" w:tplc="914ED7E0">
      <w:numFmt w:val="bullet"/>
      <w:lvlText w:val="•"/>
      <w:lvlJc w:val="left"/>
      <w:pPr>
        <w:ind w:left="3721" w:hanging="425"/>
      </w:pPr>
      <w:rPr>
        <w:rFonts w:hint="default"/>
        <w:lang w:val="ru-RU" w:eastAsia="ru-RU" w:bidi="ru-RU"/>
      </w:rPr>
    </w:lvl>
    <w:lvl w:ilvl="3" w:tplc="6B285C10">
      <w:numFmt w:val="bullet"/>
      <w:lvlText w:val="•"/>
      <w:lvlJc w:val="left"/>
      <w:pPr>
        <w:ind w:left="4741" w:hanging="425"/>
      </w:pPr>
      <w:rPr>
        <w:rFonts w:hint="default"/>
        <w:lang w:val="ru-RU" w:eastAsia="ru-RU" w:bidi="ru-RU"/>
      </w:rPr>
    </w:lvl>
    <w:lvl w:ilvl="4" w:tplc="507643DA">
      <w:numFmt w:val="bullet"/>
      <w:lvlText w:val="•"/>
      <w:lvlJc w:val="left"/>
      <w:pPr>
        <w:ind w:left="5762" w:hanging="425"/>
      </w:pPr>
      <w:rPr>
        <w:rFonts w:hint="default"/>
        <w:lang w:val="ru-RU" w:eastAsia="ru-RU" w:bidi="ru-RU"/>
      </w:rPr>
    </w:lvl>
    <w:lvl w:ilvl="5" w:tplc="67EC31FC">
      <w:numFmt w:val="bullet"/>
      <w:lvlText w:val="•"/>
      <w:lvlJc w:val="left"/>
      <w:pPr>
        <w:ind w:left="6783" w:hanging="425"/>
      </w:pPr>
      <w:rPr>
        <w:rFonts w:hint="default"/>
        <w:lang w:val="ru-RU" w:eastAsia="ru-RU" w:bidi="ru-RU"/>
      </w:rPr>
    </w:lvl>
    <w:lvl w:ilvl="6" w:tplc="0D3614D8">
      <w:numFmt w:val="bullet"/>
      <w:lvlText w:val="•"/>
      <w:lvlJc w:val="left"/>
      <w:pPr>
        <w:ind w:left="7803" w:hanging="425"/>
      </w:pPr>
      <w:rPr>
        <w:rFonts w:hint="default"/>
        <w:lang w:val="ru-RU" w:eastAsia="ru-RU" w:bidi="ru-RU"/>
      </w:rPr>
    </w:lvl>
    <w:lvl w:ilvl="7" w:tplc="23C8FE68">
      <w:numFmt w:val="bullet"/>
      <w:lvlText w:val="•"/>
      <w:lvlJc w:val="left"/>
      <w:pPr>
        <w:ind w:left="8824" w:hanging="425"/>
      </w:pPr>
      <w:rPr>
        <w:rFonts w:hint="default"/>
        <w:lang w:val="ru-RU" w:eastAsia="ru-RU" w:bidi="ru-RU"/>
      </w:rPr>
    </w:lvl>
    <w:lvl w:ilvl="8" w:tplc="86FAB802">
      <w:numFmt w:val="bullet"/>
      <w:lvlText w:val="•"/>
      <w:lvlJc w:val="left"/>
      <w:pPr>
        <w:ind w:left="9845" w:hanging="425"/>
      </w:pPr>
      <w:rPr>
        <w:rFonts w:hint="default"/>
        <w:lang w:val="ru-RU" w:eastAsia="ru-RU" w:bidi="ru-RU"/>
      </w:rPr>
    </w:lvl>
  </w:abstractNum>
  <w:abstractNum w:abstractNumId="43">
    <w:nsid w:val="0C793956"/>
    <w:multiLevelType w:val="hybridMultilevel"/>
    <w:tmpl w:val="91062E9E"/>
    <w:lvl w:ilvl="0" w:tplc="B47A2538">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3B44116C">
      <w:numFmt w:val="bullet"/>
      <w:lvlText w:val="•"/>
      <w:lvlJc w:val="left"/>
      <w:pPr>
        <w:ind w:left="844" w:hanging="317"/>
      </w:pPr>
      <w:rPr>
        <w:rFonts w:hint="default"/>
        <w:lang w:val="ru-RU" w:eastAsia="ru-RU" w:bidi="ru-RU"/>
      </w:rPr>
    </w:lvl>
    <w:lvl w:ilvl="2" w:tplc="BEC87192">
      <w:numFmt w:val="bullet"/>
      <w:lvlText w:val="•"/>
      <w:lvlJc w:val="left"/>
      <w:pPr>
        <w:ind w:left="1269" w:hanging="317"/>
      </w:pPr>
      <w:rPr>
        <w:rFonts w:hint="default"/>
        <w:lang w:val="ru-RU" w:eastAsia="ru-RU" w:bidi="ru-RU"/>
      </w:rPr>
    </w:lvl>
    <w:lvl w:ilvl="3" w:tplc="6BAC1D44">
      <w:numFmt w:val="bullet"/>
      <w:lvlText w:val="•"/>
      <w:lvlJc w:val="left"/>
      <w:pPr>
        <w:ind w:left="1694" w:hanging="317"/>
      </w:pPr>
      <w:rPr>
        <w:rFonts w:hint="default"/>
        <w:lang w:val="ru-RU" w:eastAsia="ru-RU" w:bidi="ru-RU"/>
      </w:rPr>
    </w:lvl>
    <w:lvl w:ilvl="4" w:tplc="19C88E9E">
      <w:numFmt w:val="bullet"/>
      <w:lvlText w:val="•"/>
      <w:lvlJc w:val="left"/>
      <w:pPr>
        <w:ind w:left="2118" w:hanging="317"/>
      </w:pPr>
      <w:rPr>
        <w:rFonts w:hint="default"/>
        <w:lang w:val="ru-RU" w:eastAsia="ru-RU" w:bidi="ru-RU"/>
      </w:rPr>
    </w:lvl>
    <w:lvl w:ilvl="5" w:tplc="EEF23B7A">
      <w:numFmt w:val="bullet"/>
      <w:lvlText w:val="•"/>
      <w:lvlJc w:val="left"/>
      <w:pPr>
        <w:ind w:left="2543" w:hanging="317"/>
      </w:pPr>
      <w:rPr>
        <w:rFonts w:hint="default"/>
        <w:lang w:val="ru-RU" w:eastAsia="ru-RU" w:bidi="ru-RU"/>
      </w:rPr>
    </w:lvl>
    <w:lvl w:ilvl="6" w:tplc="45DA1782">
      <w:numFmt w:val="bullet"/>
      <w:lvlText w:val="•"/>
      <w:lvlJc w:val="left"/>
      <w:pPr>
        <w:ind w:left="2968" w:hanging="317"/>
      </w:pPr>
      <w:rPr>
        <w:rFonts w:hint="default"/>
        <w:lang w:val="ru-RU" w:eastAsia="ru-RU" w:bidi="ru-RU"/>
      </w:rPr>
    </w:lvl>
    <w:lvl w:ilvl="7" w:tplc="57E07F10">
      <w:numFmt w:val="bullet"/>
      <w:lvlText w:val="•"/>
      <w:lvlJc w:val="left"/>
      <w:pPr>
        <w:ind w:left="3392" w:hanging="317"/>
      </w:pPr>
      <w:rPr>
        <w:rFonts w:hint="default"/>
        <w:lang w:val="ru-RU" w:eastAsia="ru-RU" w:bidi="ru-RU"/>
      </w:rPr>
    </w:lvl>
    <w:lvl w:ilvl="8" w:tplc="12EC3EEA">
      <w:numFmt w:val="bullet"/>
      <w:lvlText w:val="•"/>
      <w:lvlJc w:val="left"/>
      <w:pPr>
        <w:ind w:left="3817" w:hanging="317"/>
      </w:pPr>
      <w:rPr>
        <w:rFonts w:hint="default"/>
        <w:lang w:val="ru-RU" w:eastAsia="ru-RU" w:bidi="ru-RU"/>
      </w:rPr>
    </w:lvl>
  </w:abstractNum>
  <w:abstractNum w:abstractNumId="44">
    <w:nsid w:val="0D7E46A9"/>
    <w:multiLevelType w:val="hybridMultilevel"/>
    <w:tmpl w:val="FA1E155C"/>
    <w:lvl w:ilvl="0" w:tplc="C3146C30">
      <w:numFmt w:val="bullet"/>
      <w:lvlText w:val="•"/>
      <w:lvlJc w:val="left"/>
      <w:pPr>
        <w:ind w:left="106" w:hanging="708"/>
      </w:pPr>
      <w:rPr>
        <w:rFonts w:ascii="Times New Roman" w:eastAsia="Times New Roman" w:hAnsi="Times New Roman" w:cs="Times New Roman" w:hint="default"/>
        <w:spacing w:val="-24"/>
        <w:w w:val="100"/>
        <w:sz w:val="24"/>
        <w:szCs w:val="24"/>
        <w:lang w:val="ru-RU" w:eastAsia="ru-RU" w:bidi="ru-RU"/>
      </w:rPr>
    </w:lvl>
    <w:lvl w:ilvl="1" w:tplc="0D68AD0E">
      <w:numFmt w:val="bullet"/>
      <w:lvlText w:val="•"/>
      <w:lvlJc w:val="left"/>
      <w:pPr>
        <w:ind w:left="485" w:hanging="708"/>
      </w:pPr>
      <w:rPr>
        <w:rFonts w:hint="default"/>
        <w:lang w:val="ru-RU" w:eastAsia="ru-RU" w:bidi="ru-RU"/>
      </w:rPr>
    </w:lvl>
    <w:lvl w:ilvl="2" w:tplc="9AFE9EF6">
      <w:numFmt w:val="bullet"/>
      <w:lvlText w:val="•"/>
      <w:lvlJc w:val="left"/>
      <w:pPr>
        <w:ind w:left="871" w:hanging="708"/>
      </w:pPr>
      <w:rPr>
        <w:rFonts w:hint="default"/>
        <w:lang w:val="ru-RU" w:eastAsia="ru-RU" w:bidi="ru-RU"/>
      </w:rPr>
    </w:lvl>
    <w:lvl w:ilvl="3" w:tplc="DD7ECF96">
      <w:numFmt w:val="bullet"/>
      <w:lvlText w:val="•"/>
      <w:lvlJc w:val="left"/>
      <w:pPr>
        <w:ind w:left="1257" w:hanging="708"/>
      </w:pPr>
      <w:rPr>
        <w:rFonts w:hint="default"/>
        <w:lang w:val="ru-RU" w:eastAsia="ru-RU" w:bidi="ru-RU"/>
      </w:rPr>
    </w:lvl>
    <w:lvl w:ilvl="4" w:tplc="5328A090">
      <w:numFmt w:val="bullet"/>
      <w:lvlText w:val="•"/>
      <w:lvlJc w:val="left"/>
      <w:pPr>
        <w:ind w:left="1643" w:hanging="708"/>
      </w:pPr>
      <w:rPr>
        <w:rFonts w:hint="default"/>
        <w:lang w:val="ru-RU" w:eastAsia="ru-RU" w:bidi="ru-RU"/>
      </w:rPr>
    </w:lvl>
    <w:lvl w:ilvl="5" w:tplc="2B8E34EA">
      <w:numFmt w:val="bullet"/>
      <w:lvlText w:val="•"/>
      <w:lvlJc w:val="left"/>
      <w:pPr>
        <w:ind w:left="2029" w:hanging="708"/>
      </w:pPr>
      <w:rPr>
        <w:rFonts w:hint="default"/>
        <w:lang w:val="ru-RU" w:eastAsia="ru-RU" w:bidi="ru-RU"/>
      </w:rPr>
    </w:lvl>
    <w:lvl w:ilvl="6" w:tplc="4F142AE4">
      <w:numFmt w:val="bullet"/>
      <w:lvlText w:val="•"/>
      <w:lvlJc w:val="left"/>
      <w:pPr>
        <w:ind w:left="2415" w:hanging="708"/>
      </w:pPr>
      <w:rPr>
        <w:rFonts w:hint="default"/>
        <w:lang w:val="ru-RU" w:eastAsia="ru-RU" w:bidi="ru-RU"/>
      </w:rPr>
    </w:lvl>
    <w:lvl w:ilvl="7" w:tplc="F9E80388">
      <w:numFmt w:val="bullet"/>
      <w:lvlText w:val="•"/>
      <w:lvlJc w:val="left"/>
      <w:pPr>
        <w:ind w:left="2801" w:hanging="708"/>
      </w:pPr>
      <w:rPr>
        <w:rFonts w:hint="default"/>
        <w:lang w:val="ru-RU" w:eastAsia="ru-RU" w:bidi="ru-RU"/>
      </w:rPr>
    </w:lvl>
    <w:lvl w:ilvl="8" w:tplc="B05EA766">
      <w:numFmt w:val="bullet"/>
      <w:lvlText w:val="•"/>
      <w:lvlJc w:val="left"/>
      <w:pPr>
        <w:ind w:left="3187" w:hanging="708"/>
      </w:pPr>
      <w:rPr>
        <w:rFonts w:hint="default"/>
        <w:lang w:val="ru-RU" w:eastAsia="ru-RU" w:bidi="ru-RU"/>
      </w:rPr>
    </w:lvl>
  </w:abstractNum>
  <w:abstractNum w:abstractNumId="45">
    <w:nsid w:val="0DBD4617"/>
    <w:multiLevelType w:val="hybridMultilevel"/>
    <w:tmpl w:val="29505F9E"/>
    <w:lvl w:ilvl="0" w:tplc="9A088AFC">
      <w:numFmt w:val="bullet"/>
      <w:lvlText w:val=""/>
      <w:lvlJc w:val="left"/>
      <w:pPr>
        <w:ind w:left="424" w:hanging="317"/>
      </w:pPr>
      <w:rPr>
        <w:rFonts w:ascii="Symbol" w:eastAsia="Symbol" w:hAnsi="Symbol" w:cs="Symbol" w:hint="default"/>
        <w:w w:val="100"/>
        <w:sz w:val="24"/>
        <w:szCs w:val="24"/>
        <w:lang w:val="ru-RU" w:eastAsia="ru-RU" w:bidi="ru-RU"/>
      </w:rPr>
    </w:lvl>
    <w:lvl w:ilvl="1" w:tplc="7172B624">
      <w:numFmt w:val="bullet"/>
      <w:lvlText w:val="•"/>
      <w:lvlJc w:val="left"/>
      <w:pPr>
        <w:ind w:left="844" w:hanging="317"/>
      </w:pPr>
      <w:rPr>
        <w:rFonts w:hint="default"/>
        <w:lang w:val="ru-RU" w:eastAsia="ru-RU" w:bidi="ru-RU"/>
      </w:rPr>
    </w:lvl>
    <w:lvl w:ilvl="2" w:tplc="35EC2984">
      <w:numFmt w:val="bullet"/>
      <w:lvlText w:val="•"/>
      <w:lvlJc w:val="left"/>
      <w:pPr>
        <w:ind w:left="1269" w:hanging="317"/>
      </w:pPr>
      <w:rPr>
        <w:rFonts w:hint="default"/>
        <w:lang w:val="ru-RU" w:eastAsia="ru-RU" w:bidi="ru-RU"/>
      </w:rPr>
    </w:lvl>
    <w:lvl w:ilvl="3" w:tplc="08B41D74">
      <w:numFmt w:val="bullet"/>
      <w:lvlText w:val="•"/>
      <w:lvlJc w:val="left"/>
      <w:pPr>
        <w:ind w:left="1694" w:hanging="317"/>
      </w:pPr>
      <w:rPr>
        <w:rFonts w:hint="default"/>
        <w:lang w:val="ru-RU" w:eastAsia="ru-RU" w:bidi="ru-RU"/>
      </w:rPr>
    </w:lvl>
    <w:lvl w:ilvl="4" w:tplc="407C5F94">
      <w:numFmt w:val="bullet"/>
      <w:lvlText w:val="•"/>
      <w:lvlJc w:val="left"/>
      <w:pPr>
        <w:ind w:left="2119" w:hanging="317"/>
      </w:pPr>
      <w:rPr>
        <w:rFonts w:hint="default"/>
        <w:lang w:val="ru-RU" w:eastAsia="ru-RU" w:bidi="ru-RU"/>
      </w:rPr>
    </w:lvl>
    <w:lvl w:ilvl="5" w:tplc="1D34AB4A">
      <w:numFmt w:val="bullet"/>
      <w:lvlText w:val="•"/>
      <w:lvlJc w:val="left"/>
      <w:pPr>
        <w:ind w:left="2544" w:hanging="317"/>
      </w:pPr>
      <w:rPr>
        <w:rFonts w:hint="default"/>
        <w:lang w:val="ru-RU" w:eastAsia="ru-RU" w:bidi="ru-RU"/>
      </w:rPr>
    </w:lvl>
    <w:lvl w:ilvl="6" w:tplc="E424D630">
      <w:numFmt w:val="bullet"/>
      <w:lvlText w:val="•"/>
      <w:lvlJc w:val="left"/>
      <w:pPr>
        <w:ind w:left="2969" w:hanging="317"/>
      </w:pPr>
      <w:rPr>
        <w:rFonts w:hint="default"/>
        <w:lang w:val="ru-RU" w:eastAsia="ru-RU" w:bidi="ru-RU"/>
      </w:rPr>
    </w:lvl>
    <w:lvl w:ilvl="7" w:tplc="847CED76">
      <w:numFmt w:val="bullet"/>
      <w:lvlText w:val="•"/>
      <w:lvlJc w:val="left"/>
      <w:pPr>
        <w:ind w:left="3394" w:hanging="317"/>
      </w:pPr>
      <w:rPr>
        <w:rFonts w:hint="default"/>
        <w:lang w:val="ru-RU" w:eastAsia="ru-RU" w:bidi="ru-RU"/>
      </w:rPr>
    </w:lvl>
    <w:lvl w:ilvl="8" w:tplc="4E8841EA">
      <w:numFmt w:val="bullet"/>
      <w:lvlText w:val="•"/>
      <w:lvlJc w:val="left"/>
      <w:pPr>
        <w:ind w:left="3819" w:hanging="317"/>
      </w:pPr>
      <w:rPr>
        <w:rFonts w:hint="default"/>
        <w:lang w:val="ru-RU" w:eastAsia="ru-RU" w:bidi="ru-RU"/>
      </w:rPr>
    </w:lvl>
  </w:abstractNum>
  <w:abstractNum w:abstractNumId="46">
    <w:nsid w:val="0E126C77"/>
    <w:multiLevelType w:val="hybridMultilevel"/>
    <w:tmpl w:val="9FD8CE50"/>
    <w:lvl w:ilvl="0" w:tplc="82C8C6AA">
      <w:numFmt w:val="bullet"/>
      <w:lvlText w:val=""/>
      <w:lvlJc w:val="left"/>
      <w:pPr>
        <w:ind w:left="424" w:hanging="317"/>
      </w:pPr>
      <w:rPr>
        <w:rFonts w:ascii="Symbol" w:eastAsia="Symbol" w:hAnsi="Symbol" w:cs="Symbol" w:hint="default"/>
        <w:w w:val="100"/>
        <w:sz w:val="24"/>
        <w:szCs w:val="24"/>
        <w:lang w:val="ru-RU" w:eastAsia="ru-RU" w:bidi="ru-RU"/>
      </w:rPr>
    </w:lvl>
    <w:lvl w:ilvl="1" w:tplc="0212C0EC">
      <w:numFmt w:val="bullet"/>
      <w:lvlText w:val="•"/>
      <w:lvlJc w:val="left"/>
      <w:pPr>
        <w:ind w:left="844" w:hanging="317"/>
      </w:pPr>
      <w:rPr>
        <w:rFonts w:hint="default"/>
        <w:lang w:val="ru-RU" w:eastAsia="ru-RU" w:bidi="ru-RU"/>
      </w:rPr>
    </w:lvl>
    <w:lvl w:ilvl="2" w:tplc="D760FC8A">
      <w:numFmt w:val="bullet"/>
      <w:lvlText w:val="•"/>
      <w:lvlJc w:val="left"/>
      <w:pPr>
        <w:ind w:left="1269" w:hanging="317"/>
      </w:pPr>
      <w:rPr>
        <w:rFonts w:hint="default"/>
        <w:lang w:val="ru-RU" w:eastAsia="ru-RU" w:bidi="ru-RU"/>
      </w:rPr>
    </w:lvl>
    <w:lvl w:ilvl="3" w:tplc="D5466E50">
      <w:numFmt w:val="bullet"/>
      <w:lvlText w:val="•"/>
      <w:lvlJc w:val="left"/>
      <w:pPr>
        <w:ind w:left="1694" w:hanging="317"/>
      </w:pPr>
      <w:rPr>
        <w:rFonts w:hint="default"/>
        <w:lang w:val="ru-RU" w:eastAsia="ru-RU" w:bidi="ru-RU"/>
      </w:rPr>
    </w:lvl>
    <w:lvl w:ilvl="4" w:tplc="8C96C536">
      <w:numFmt w:val="bullet"/>
      <w:lvlText w:val="•"/>
      <w:lvlJc w:val="left"/>
      <w:pPr>
        <w:ind w:left="2118" w:hanging="317"/>
      </w:pPr>
      <w:rPr>
        <w:rFonts w:hint="default"/>
        <w:lang w:val="ru-RU" w:eastAsia="ru-RU" w:bidi="ru-RU"/>
      </w:rPr>
    </w:lvl>
    <w:lvl w:ilvl="5" w:tplc="4DC87A54">
      <w:numFmt w:val="bullet"/>
      <w:lvlText w:val="•"/>
      <w:lvlJc w:val="left"/>
      <w:pPr>
        <w:ind w:left="2543" w:hanging="317"/>
      </w:pPr>
      <w:rPr>
        <w:rFonts w:hint="default"/>
        <w:lang w:val="ru-RU" w:eastAsia="ru-RU" w:bidi="ru-RU"/>
      </w:rPr>
    </w:lvl>
    <w:lvl w:ilvl="6" w:tplc="62329EAA">
      <w:numFmt w:val="bullet"/>
      <w:lvlText w:val="•"/>
      <w:lvlJc w:val="left"/>
      <w:pPr>
        <w:ind w:left="2968" w:hanging="317"/>
      </w:pPr>
      <w:rPr>
        <w:rFonts w:hint="default"/>
        <w:lang w:val="ru-RU" w:eastAsia="ru-RU" w:bidi="ru-RU"/>
      </w:rPr>
    </w:lvl>
    <w:lvl w:ilvl="7" w:tplc="8E46B7B6">
      <w:numFmt w:val="bullet"/>
      <w:lvlText w:val="•"/>
      <w:lvlJc w:val="left"/>
      <w:pPr>
        <w:ind w:left="3392" w:hanging="317"/>
      </w:pPr>
      <w:rPr>
        <w:rFonts w:hint="default"/>
        <w:lang w:val="ru-RU" w:eastAsia="ru-RU" w:bidi="ru-RU"/>
      </w:rPr>
    </w:lvl>
    <w:lvl w:ilvl="8" w:tplc="3040931C">
      <w:numFmt w:val="bullet"/>
      <w:lvlText w:val="•"/>
      <w:lvlJc w:val="left"/>
      <w:pPr>
        <w:ind w:left="3817" w:hanging="317"/>
      </w:pPr>
      <w:rPr>
        <w:rFonts w:hint="default"/>
        <w:lang w:val="ru-RU" w:eastAsia="ru-RU" w:bidi="ru-RU"/>
      </w:rPr>
    </w:lvl>
  </w:abstractNum>
  <w:abstractNum w:abstractNumId="47">
    <w:nsid w:val="0E1B47BD"/>
    <w:multiLevelType w:val="hybridMultilevel"/>
    <w:tmpl w:val="D38A0890"/>
    <w:lvl w:ilvl="0" w:tplc="C6FEAFBA">
      <w:numFmt w:val="bullet"/>
      <w:lvlText w:val="•"/>
      <w:lvlJc w:val="left"/>
      <w:pPr>
        <w:ind w:left="107" w:hanging="221"/>
      </w:pPr>
      <w:rPr>
        <w:rFonts w:ascii="Times New Roman" w:eastAsia="Times New Roman" w:hAnsi="Times New Roman" w:cs="Times New Roman" w:hint="default"/>
        <w:spacing w:val="-16"/>
        <w:w w:val="100"/>
        <w:sz w:val="24"/>
        <w:szCs w:val="24"/>
        <w:lang w:val="ru-RU" w:eastAsia="ru-RU" w:bidi="ru-RU"/>
      </w:rPr>
    </w:lvl>
    <w:lvl w:ilvl="1" w:tplc="20D4D816">
      <w:numFmt w:val="bullet"/>
      <w:lvlText w:val="•"/>
      <w:lvlJc w:val="left"/>
      <w:pPr>
        <w:ind w:left="883" w:hanging="221"/>
      </w:pPr>
      <w:rPr>
        <w:rFonts w:hint="default"/>
        <w:lang w:val="ru-RU" w:eastAsia="ru-RU" w:bidi="ru-RU"/>
      </w:rPr>
    </w:lvl>
    <w:lvl w:ilvl="2" w:tplc="54DE60D2">
      <w:numFmt w:val="bullet"/>
      <w:lvlText w:val="•"/>
      <w:lvlJc w:val="left"/>
      <w:pPr>
        <w:ind w:left="1666" w:hanging="221"/>
      </w:pPr>
      <w:rPr>
        <w:rFonts w:hint="default"/>
        <w:lang w:val="ru-RU" w:eastAsia="ru-RU" w:bidi="ru-RU"/>
      </w:rPr>
    </w:lvl>
    <w:lvl w:ilvl="3" w:tplc="B9EAD946">
      <w:numFmt w:val="bullet"/>
      <w:lvlText w:val="•"/>
      <w:lvlJc w:val="left"/>
      <w:pPr>
        <w:ind w:left="2449" w:hanging="221"/>
      </w:pPr>
      <w:rPr>
        <w:rFonts w:hint="default"/>
        <w:lang w:val="ru-RU" w:eastAsia="ru-RU" w:bidi="ru-RU"/>
      </w:rPr>
    </w:lvl>
    <w:lvl w:ilvl="4" w:tplc="04FA263C">
      <w:numFmt w:val="bullet"/>
      <w:lvlText w:val="•"/>
      <w:lvlJc w:val="left"/>
      <w:pPr>
        <w:ind w:left="3232" w:hanging="221"/>
      </w:pPr>
      <w:rPr>
        <w:rFonts w:hint="default"/>
        <w:lang w:val="ru-RU" w:eastAsia="ru-RU" w:bidi="ru-RU"/>
      </w:rPr>
    </w:lvl>
    <w:lvl w:ilvl="5" w:tplc="27682452">
      <w:numFmt w:val="bullet"/>
      <w:lvlText w:val="•"/>
      <w:lvlJc w:val="left"/>
      <w:pPr>
        <w:ind w:left="4015" w:hanging="221"/>
      </w:pPr>
      <w:rPr>
        <w:rFonts w:hint="default"/>
        <w:lang w:val="ru-RU" w:eastAsia="ru-RU" w:bidi="ru-RU"/>
      </w:rPr>
    </w:lvl>
    <w:lvl w:ilvl="6" w:tplc="AB0EE73C">
      <w:numFmt w:val="bullet"/>
      <w:lvlText w:val="•"/>
      <w:lvlJc w:val="left"/>
      <w:pPr>
        <w:ind w:left="4798" w:hanging="221"/>
      </w:pPr>
      <w:rPr>
        <w:rFonts w:hint="default"/>
        <w:lang w:val="ru-RU" w:eastAsia="ru-RU" w:bidi="ru-RU"/>
      </w:rPr>
    </w:lvl>
    <w:lvl w:ilvl="7" w:tplc="83ACFEF0">
      <w:numFmt w:val="bullet"/>
      <w:lvlText w:val="•"/>
      <w:lvlJc w:val="left"/>
      <w:pPr>
        <w:ind w:left="5581" w:hanging="221"/>
      </w:pPr>
      <w:rPr>
        <w:rFonts w:hint="default"/>
        <w:lang w:val="ru-RU" w:eastAsia="ru-RU" w:bidi="ru-RU"/>
      </w:rPr>
    </w:lvl>
    <w:lvl w:ilvl="8" w:tplc="D9AA0412">
      <w:numFmt w:val="bullet"/>
      <w:lvlText w:val="•"/>
      <w:lvlJc w:val="left"/>
      <w:pPr>
        <w:ind w:left="6364" w:hanging="221"/>
      </w:pPr>
      <w:rPr>
        <w:rFonts w:hint="default"/>
        <w:lang w:val="ru-RU" w:eastAsia="ru-RU" w:bidi="ru-RU"/>
      </w:rPr>
    </w:lvl>
  </w:abstractNum>
  <w:abstractNum w:abstractNumId="48">
    <w:nsid w:val="0E3F2DA8"/>
    <w:multiLevelType w:val="hybridMultilevel"/>
    <w:tmpl w:val="60B0D158"/>
    <w:lvl w:ilvl="0" w:tplc="9D7E7F56">
      <w:start w:val="1"/>
      <w:numFmt w:val="decimal"/>
      <w:lvlText w:val="%1."/>
      <w:lvlJc w:val="left"/>
      <w:pPr>
        <w:ind w:left="1682" w:hanging="252"/>
      </w:pPr>
      <w:rPr>
        <w:rFonts w:ascii="Times New Roman" w:eastAsia="Times New Roman" w:hAnsi="Times New Roman" w:cs="Times New Roman" w:hint="default"/>
        <w:w w:val="100"/>
        <w:sz w:val="24"/>
        <w:szCs w:val="24"/>
        <w:lang w:val="ru-RU" w:eastAsia="ru-RU" w:bidi="ru-RU"/>
      </w:rPr>
    </w:lvl>
    <w:lvl w:ilvl="1" w:tplc="9EA6D402">
      <w:numFmt w:val="bullet"/>
      <w:lvlText w:val="•"/>
      <w:lvlJc w:val="left"/>
      <w:pPr>
        <w:ind w:left="2700" w:hanging="252"/>
      </w:pPr>
      <w:rPr>
        <w:rFonts w:hint="default"/>
        <w:lang w:val="ru-RU" w:eastAsia="ru-RU" w:bidi="ru-RU"/>
      </w:rPr>
    </w:lvl>
    <w:lvl w:ilvl="2" w:tplc="124E8E56">
      <w:numFmt w:val="bullet"/>
      <w:lvlText w:val="•"/>
      <w:lvlJc w:val="left"/>
      <w:pPr>
        <w:ind w:left="3721" w:hanging="252"/>
      </w:pPr>
      <w:rPr>
        <w:rFonts w:hint="default"/>
        <w:lang w:val="ru-RU" w:eastAsia="ru-RU" w:bidi="ru-RU"/>
      </w:rPr>
    </w:lvl>
    <w:lvl w:ilvl="3" w:tplc="F2261CC6">
      <w:numFmt w:val="bullet"/>
      <w:lvlText w:val="•"/>
      <w:lvlJc w:val="left"/>
      <w:pPr>
        <w:ind w:left="4741" w:hanging="252"/>
      </w:pPr>
      <w:rPr>
        <w:rFonts w:hint="default"/>
        <w:lang w:val="ru-RU" w:eastAsia="ru-RU" w:bidi="ru-RU"/>
      </w:rPr>
    </w:lvl>
    <w:lvl w:ilvl="4" w:tplc="4CC23072">
      <w:numFmt w:val="bullet"/>
      <w:lvlText w:val="•"/>
      <w:lvlJc w:val="left"/>
      <w:pPr>
        <w:ind w:left="5762" w:hanging="252"/>
      </w:pPr>
      <w:rPr>
        <w:rFonts w:hint="default"/>
        <w:lang w:val="ru-RU" w:eastAsia="ru-RU" w:bidi="ru-RU"/>
      </w:rPr>
    </w:lvl>
    <w:lvl w:ilvl="5" w:tplc="D96A348C">
      <w:numFmt w:val="bullet"/>
      <w:lvlText w:val="•"/>
      <w:lvlJc w:val="left"/>
      <w:pPr>
        <w:ind w:left="6783" w:hanging="252"/>
      </w:pPr>
      <w:rPr>
        <w:rFonts w:hint="default"/>
        <w:lang w:val="ru-RU" w:eastAsia="ru-RU" w:bidi="ru-RU"/>
      </w:rPr>
    </w:lvl>
    <w:lvl w:ilvl="6" w:tplc="58B221DA">
      <w:numFmt w:val="bullet"/>
      <w:lvlText w:val="•"/>
      <w:lvlJc w:val="left"/>
      <w:pPr>
        <w:ind w:left="7803" w:hanging="252"/>
      </w:pPr>
      <w:rPr>
        <w:rFonts w:hint="default"/>
        <w:lang w:val="ru-RU" w:eastAsia="ru-RU" w:bidi="ru-RU"/>
      </w:rPr>
    </w:lvl>
    <w:lvl w:ilvl="7" w:tplc="0EF64162">
      <w:numFmt w:val="bullet"/>
      <w:lvlText w:val="•"/>
      <w:lvlJc w:val="left"/>
      <w:pPr>
        <w:ind w:left="8824" w:hanging="252"/>
      </w:pPr>
      <w:rPr>
        <w:rFonts w:hint="default"/>
        <w:lang w:val="ru-RU" w:eastAsia="ru-RU" w:bidi="ru-RU"/>
      </w:rPr>
    </w:lvl>
    <w:lvl w:ilvl="8" w:tplc="B0BA869C">
      <w:numFmt w:val="bullet"/>
      <w:lvlText w:val="•"/>
      <w:lvlJc w:val="left"/>
      <w:pPr>
        <w:ind w:left="9845" w:hanging="252"/>
      </w:pPr>
      <w:rPr>
        <w:rFonts w:hint="default"/>
        <w:lang w:val="ru-RU" w:eastAsia="ru-RU" w:bidi="ru-RU"/>
      </w:rPr>
    </w:lvl>
  </w:abstractNum>
  <w:abstractNum w:abstractNumId="49">
    <w:nsid w:val="0E743885"/>
    <w:multiLevelType w:val="hybridMultilevel"/>
    <w:tmpl w:val="0F2A438C"/>
    <w:lvl w:ilvl="0" w:tplc="C4E4E5C0">
      <w:start w:val="1"/>
      <w:numFmt w:val="decimal"/>
      <w:lvlText w:val="%1."/>
      <w:lvlJc w:val="left"/>
      <w:pPr>
        <w:ind w:left="2411" w:hanging="730"/>
      </w:pPr>
      <w:rPr>
        <w:rFonts w:ascii="Times New Roman" w:eastAsia="Times New Roman" w:hAnsi="Times New Roman" w:cs="Times New Roman" w:hint="default"/>
        <w:spacing w:val="-5"/>
        <w:w w:val="100"/>
        <w:sz w:val="24"/>
        <w:szCs w:val="24"/>
        <w:lang w:val="ru-RU" w:eastAsia="ru-RU" w:bidi="ru-RU"/>
      </w:rPr>
    </w:lvl>
    <w:lvl w:ilvl="1" w:tplc="BD3E8528">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2" w:tplc="B262D086">
      <w:numFmt w:val="bullet"/>
      <w:lvlText w:val="•"/>
      <w:lvlJc w:val="left"/>
      <w:pPr>
        <w:ind w:left="3471" w:hanging="140"/>
      </w:pPr>
      <w:rPr>
        <w:rFonts w:hint="default"/>
        <w:lang w:val="ru-RU" w:eastAsia="ru-RU" w:bidi="ru-RU"/>
      </w:rPr>
    </w:lvl>
    <w:lvl w:ilvl="3" w:tplc="3CDC2602">
      <w:numFmt w:val="bullet"/>
      <w:lvlText w:val="•"/>
      <w:lvlJc w:val="left"/>
      <w:pPr>
        <w:ind w:left="4523" w:hanging="140"/>
      </w:pPr>
      <w:rPr>
        <w:rFonts w:hint="default"/>
        <w:lang w:val="ru-RU" w:eastAsia="ru-RU" w:bidi="ru-RU"/>
      </w:rPr>
    </w:lvl>
    <w:lvl w:ilvl="4" w:tplc="92462042">
      <w:numFmt w:val="bullet"/>
      <w:lvlText w:val="•"/>
      <w:lvlJc w:val="left"/>
      <w:pPr>
        <w:ind w:left="5575" w:hanging="140"/>
      </w:pPr>
      <w:rPr>
        <w:rFonts w:hint="default"/>
        <w:lang w:val="ru-RU" w:eastAsia="ru-RU" w:bidi="ru-RU"/>
      </w:rPr>
    </w:lvl>
    <w:lvl w:ilvl="5" w:tplc="FB9AC4B0">
      <w:numFmt w:val="bullet"/>
      <w:lvlText w:val="•"/>
      <w:lvlJc w:val="left"/>
      <w:pPr>
        <w:ind w:left="6627" w:hanging="140"/>
      </w:pPr>
      <w:rPr>
        <w:rFonts w:hint="default"/>
        <w:lang w:val="ru-RU" w:eastAsia="ru-RU" w:bidi="ru-RU"/>
      </w:rPr>
    </w:lvl>
    <w:lvl w:ilvl="6" w:tplc="0C48ABC0">
      <w:numFmt w:val="bullet"/>
      <w:lvlText w:val="•"/>
      <w:lvlJc w:val="left"/>
      <w:pPr>
        <w:ind w:left="7679" w:hanging="140"/>
      </w:pPr>
      <w:rPr>
        <w:rFonts w:hint="default"/>
        <w:lang w:val="ru-RU" w:eastAsia="ru-RU" w:bidi="ru-RU"/>
      </w:rPr>
    </w:lvl>
    <w:lvl w:ilvl="7" w:tplc="9662AD16">
      <w:numFmt w:val="bullet"/>
      <w:lvlText w:val="•"/>
      <w:lvlJc w:val="left"/>
      <w:pPr>
        <w:ind w:left="8730" w:hanging="140"/>
      </w:pPr>
      <w:rPr>
        <w:rFonts w:hint="default"/>
        <w:lang w:val="ru-RU" w:eastAsia="ru-RU" w:bidi="ru-RU"/>
      </w:rPr>
    </w:lvl>
    <w:lvl w:ilvl="8" w:tplc="967A3FC6">
      <w:numFmt w:val="bullet"/>
      <w:lvlText w:val="•"/>
      <w:lvlJc w:val="left"/>
      <w:pPr>
        <w:ind w:left="9782" w:hanging="140"/>
      </w:pPr>
      <w:rPr>
        <w:rFonts w:hint="default"/>
        <w:lang w:val="ru-RU" w:eastAsia="ru-RU" w:bidi="ru-RU"/>
      </w:rPr>
    </w:lvl>
  </w:abstractNum>
  <w:abstractNum w:abstractNumId="50">
    <w:nsid w:val="0F4F6D89"/>
    <w:multiLevelType w:val="hybridMultilevel"/>
    <w:tmpl w:val="E83E1A6E"/>
    <w:lvl w:ilvl="0" w:tplc="40FEB1BE">
      <w:numFmt w:val="bullet"/>
      <w:lvlText w:val=""/>
      <w:lvlJc w:val="left"/>
      <w:pPr>
        <w:ind w:left="282" w:hanging="176"/>
      </w:pPr>
      <w:rPr>
        <w:rFonts w:ascii="Symbol" w:eastAsia="Symbol" w:hAnsi="Symbol" w:cs="Symbol" w:hint="default"/>
        <w:w w:val="100"/>
        <w:sz w:val="24"/>
        <w:szCs w:val="24"/>
        <w:lang w:val="ru-RU" w:eastAsia="ru-RU" w:bidi="ru-RU"/>
      </w:rPr>
    </w:lvl>
    <w:lvl w:ilvl="1" w:tplc="5E0EC492">
      <w:numFmt w:val="bullet"/>
      <w:lvlText w:val="•"/>
      <w:lvlJc w:val="left"/>
      <w:pPr>
        <w:ind w:left="577" w:hanging="176"/>
      </w:pPr>
      <w:rPr>
        <w:rFonts w:hint="default"/>
        <w:lang w:val="ru-RU" w:eastAsia="ru-RU" w:bidi="ru-RU"/>
      </w:rPr>
    </w:lvl>
    <w:lvl w:ilvl="2" w:tplc="A92C826A">
      <w:numFmt w:val="bullet"/>
      <w:lvlText w:val="•"/>
      <w:lvlJc w:val="left"/>
      <w:pPr>
        <w:ind w:left="874" w:hanging="176"/>
      </w:pPr>
      <w:rPr>
        <w:rFonts w:hint="default"/>
        <w:lang w:val="ru-RU" w:eastAsia="ru-RU" w:bidi="ru-RU"/>
      </w:rPr>
    </w:lvl>
    <w:lvl w:ilvl="3" w:tplc="B2666890">
      <w:numFmt w:val="bullet"/>
      <w:lvlText w:val="•"/>
      <w:lvlJc w:val="left"/>
      <w:pPr>
        <w:ind w:left="1171" w:hanging="176"/>
      </w:pPr>
      <w:rPr>
        <w:rFonts w:hint="default"/>
        <w:lang w:val="ru-RU" w:eastAsia="ru-RU" w:bidi="ru-RU"/>
      </w:rPr>
    </w:lvl>
    <w:lvl w:ilvl="4" w:tplc="DFBA9128">
      <w:numFmt w:val="bullet"/>
      <w:lvlText w:val="•"/>
      <w:lvlJc w:val="left"/>
      <w:pPr>
        <w:ind w:left="1468" w:hanging="176"/>
      </w:pPr>
      <w:rPr>
        <w:rFonts w:hint="default"/>
        <w:lang w:val="ru-RU" w:eastAsia="ru-RU" w:bidi="ru-RU"/>
      </w:rPr>
    </w:lvl>
    <w:lvl w:ilvl="5" w:tplc="51161026">
      <w:numFmt w:val="bullet"/>
      <w:lvlText w:val="•"/>
      <w:lvlJc w:val="left"/>
      <w:pPr>
        <w:ind w:left="1765" w:hanging="176"/>
      </w:pPr>
      <w:rPr>
        <w:rFonts w:hint="default"/>
        <w:lang w:val="ru-RU" w:eastAsia="ru-RU" w:bidi="ru-RU"/>
      </w:rPr>
    </w:lvl>
    <w:lvl w:ilvl="6" w:tplc="E3A25910">
      <w:numFmt w:val="bullet"/>
      <w:lvlText w:val="•"/>
      <w:lvlJc w:val="left"/>
      <w:pPr>
        <w:ind w:left="2062" w:hanging="176"/>
      </w:pPr>
      <w:rPr>
        <w:rFonts w:hint="default"/>
        <w:lang w:val="ru-RU" w:eastAsia="ru-RU" w:bidi="ru-RU"/>
      </w:rPr>
    </w:lvl>
    <w:lvl w:ilvl="7" w:tplc="12DE0FB2">
      <w:numFmt w:val="bullet"/>
      <w:lvlText w:val="•"/>
      <w:lvlJc w:val="left"/>
      <w:pPr>
        <w:ind w:left="2359" w:hanging="176"/>
      </w:pPr>
      <w:rPr>
        <w:rFonts w:hint="default"/>
        <w:lang w:val="ru-RU" w:eastAsia="ru-RU" w:bidi="ru-RU"/>
      </w:rPr>
    </w:lvl>
    <w:lvl w:ilvl="8" w:tplc="779866EA">
      <w:numFmt w:val="bullet"/>
      <w:lvlText w:val="•"/>
      <w:lvlJc w:val="left"/>
      <w:pPr>
        <w:ind w:left="2656" w:hanging="176"/>
      </w:pPr>
      <w:rPr>
        <w:rFonts w:hint="default"/>
        <w:lang w:val="ru-RU" w:eastAsia="ru-RU" w:bidi="ru-RU"/>
      </w:rPr>
    </w:lvl>
  </w:abstractNum>
  <w:abstractNum w:abstractNumId="51">
    <w:nsid w:val="0FA31A6F"/>
    <w:multiLevelType w:val="hybridMultilevel"/>
    <w:tmpl w:val="A34AEBE0"/>
    <w:lvl w:ilvl="0" w:tplc="AC409B44">
      <w:numFmt w:val="bullet"/>
      <w:lvlText w:val=""/>
      <w:lvlJc w:val="left"/>
      <w:pPr>
        <w:ind w:left="424" w:hanging="317"/>
      </w:pPr>
      <w:rPr>
        <w:rFonts w:ascii="Symbol" w:eastAsia="Symbol" w:hAnsi="Symbol" w:cs="Symbol" w:hint="default"/>
        <w:w w:val="100"/>
        <w:sz w:val="24"/>
        <w:szCs w:val="24"/>
        <w:lang w:val="ru-RU" w:eastAsia="ru-RU" w:bidi="ru-RU"/>
      </w:rPr>
    </w:lvl>
    <w:lvl w:ilvl="1" w:tplc="FCF028A8">
      <w:numFmt w:val="bullet"/>
      <w:lvlText w:val="•"/>
      <w:lvlJc w:val="left"/>
      <w:pPr>
        <w:ind w:left="844" w:hanging="317"/>
      </w:pPr>
      <w:rPr>
        <w:rFonts w:hint="default"/>
        <w:lang w:val="ru-RU" w:eastAsia="ru-RU" w:bidi="ru-RU"/>
      </w:rPr>
    </w:lvl>
    <w:lvl w:ilvl="2" w:tplc="3B50EE94">
      <w:numFmt w:val="bullet"/>
      <w:lvlText w:val="•"/>
      <w:lvlJc w:val="left"/>
      <w:pPr>
        <w:ind w:left="1269" w:hanging="317"/>
      </w:pPr>
      <w:rPr>
        <w:rFonts w:hint="default"/>
        <w:lang w:val="ru-RU" w:eastAsia="ru-RU" w:bidi="ru-RU"/>
      </w:rPr>
    </w:lvl>
    <w:lvl w:ilvl="3" w:tplc="606A4566">
      <w:numFmt w:val="bullet"/>
      <w:lvlText w:val="•"/>
      <w:lvlJc w:val="left"/>
      <w:pPr>
        <w:ind w:left="1694" w:hanging="317"/>
      </w:pPr>
      <w:rPr>
        <w:rFonts w:hint="default"/>
        <w:lang w:val="ru-RU" w:eastAsia="ru-RU" w:bidi="ru-RU"/>
      </w:rPr>
    </w:lvl>
    <w:lvl w:ilvl="4" w:tplc="A6BC13E4">
      <w:numFmt w:val="bullet"/>
      <w:lvlText w:val="•"/>
      <w:lvlJc w:val="left"/>
      <w:pPr>
        <w:ind w:left="2118" w:hanging="317"/>
      </w:pPr>
      <w:rPr>
        <w:rFonts w:hint="default"/>
        <w:lang w:val="ru-RU" w:eastAsia="ru-RU" w:bidi="ru-RU"/>
      </w:rPr>
    </w:lvl>
    <w:lvl w:ilvl="5" w:tplc="8AEACD44">
      <w:numFmt w:val="bullet"/>
      <w:lvlText w:val="•"/>
      <w:lvlJc w:val="left"/>
      <w:pPr>
        <w:ind w:left="2543" w:hanging="317"/>
      </w:pPr>
      <w:rPr>
        <w:rFonts w:hint="default"/>
        <w:lang w:val="ru-RU" w:eastAsia="ru-RU" w:bidi="ru-RU"/>
      </w:rPr>
    </w:lvl>
    <w:lvl w:ilvl="6" w:tplc="306C2512">
      <w:numFmt w:val="bullet"/>
      <w:lvlText w:val="•"/>
      <w:lvlJc w:val="left"/>
      <w:pPr>
        <w:ind w:left="2968" w:hanging="317"/>
      </w:pPr>
      <w:rPr>
        <w:rFonts w:hint="default"/>
        <w:lang w:val="ru-RU" w:eastAsia="ru-RU" w:bidi="ru-RU"/>
      </w:rPr>
    </w:lvl>
    <w:lvl w:ilvl="7" w:tplc="783618E2">
      <w:numFmt w:val="bullet"/>
      <w:lvlText w:val="•"/>
      <w:lvlJc w:val="left"/>
      <w:pPr>
        <w:ind w:left="3392" w:hanging="317"/>
      </w:pPr>
      <w:rPr>
        <w:rFonts w:hint="default"/>
        <w:lang w:val="ru-RU" w:eastAsia="ru-RU" w:bidi="ru-RU"/>
      </w:rPr>
    </w:lvl>
    <w:lvl w:ilvl="8" w:tplc="F3E068C6">
      <w:numFmt w:val="bullet"/>
      <w:lvlText w:val="•"/>
      <w:lvlJc w:val="left"/>
      <w:pPr>
        <w:ind w:left="3817" w:hanging="317"/>
      </w:pPr>
      <w:rPr>
        <w:rFonts w:hint="default"/>
        <w:lang w:val="ru-RU" w:eastAsia="ru-RU" w:bidi="ru-RU"/>
      </w:rPr>
    </w:lvl>
  </w:abstractNum>
  <w:abstractNum w:abstractNumId="52">
    <w:nsid w:val="10247854"/>
    <w:multiLevelType w:val="multilevel"/>
    <w:tmpl w:val="B4362280"/>
    <w:lvl w:ilvl="0">
      <w:start w:val="5"/>
      <w:numFmt w:val="decimal"/>
      <w:lvlText w:val="%1"/>
      <w:lvlJc w:val="left"/>
      <w:pPr>
        <w:ind w:left="1682" w:hanging="403"/>
        <w:jc w:val="right"/>
      </w:pPr>
      <w:rPr>
        <w:rFonts w:hint="default"/>
        <w:lang w:val="ru-RU" w:eastAsia="ru-RU" w:bidi="ru-RU"/>
      </w:rPr>
    </w:lvl>
    <w:lvl w:ilvl="1">
      <w:start w:val="9"/>
      <w:numFmt w:val="decimal"/>
      <w:lvlText w:val="%1-%2"/>
      <w:lvlJc w:val="left"/>
      <w:pPr>
        <w:ind w:left="1682" w:hanging="403"/>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3."/>
      <w:lvlJc w:val="left"/>
      <w:pPr>
        <w:ind w:left="2390" w:hanging="348"/>
      </w:pPr>
      <w:rPr>
        <w:rFonts w:ascii="Times New Roman" w:eastAsia="Times New Roman" w:hAnsi="Times New Roman" w:cs="Times New Roman" w:hint="default"/>
        <w:spacing w:val="-12"/>
        <w:w w:val="44"/>
        <w:sz w:val="24"/>
        <w:szCs w:val="24"/>
        <w:lang w:val="ru-RU" w:eastAsia="ru-RU" w:bidi="ru-RU"/>
      </w:rPr>
    </w:lvl>
    <w:lvl w:ilvl="3">
      <w:numFmt w:val="bullet"/>
      <w:lvlText w:val="•"/>
      <w:lvlJc w:val="left"/>
      <w:pPr>
        <w:ind w:left="4508" w:hanging="348"/>
      </w:pPr>
      <w:rPr>
        <w:rFonts w:hint="default"/>
        <w:lang w:val="ru-RU" w:eastAsia="ru-RU" w:bidi="ru-RU"/>
      </w:rPr>
    </w:lvl>
    <w:lvl w:ilvl="4">
      <w:numFmt w:val="bullet"/>
      <w:lvlText w:val="•"/>
      <w:lvlJc w:val="left"/>
      <w:pPr>
        <w:ind w:left="5562" w:hanging="348"/>
      </w:pPr>
      <w:rPr>
        <w:rFonts w:hint="default"/>
        <w:lang w:val="ru-RU" w:eastAsia="ru-RU" w:bidi="ru-RU"/>
      </w:rPr>
    </w:lvl>
    <w:lvl w:ilvl="5">
      <w:numFmt w:val="bullet"/>
      <w:lvlText w:val="•"/>
      <w:lvlJc w:val="left"/>
      <w:pPr>
        <w:ind w:left="6616" w:hanging="348"/>
      </w:pPr>
      <w:rPr>
        <w:rFonts w:hint="default"/>
        <w:lang w:val="ru-RU" w:eastAsia="ru-RU" w:bidi="ru-RU"/>
      </w:rPr>
    </w:lvl>
    <w:lvl w:ilvl="6">
      <w:numFmt w:val="bullet"/>
      <w:lvlText w:val="•"/>
      <w:lvlJc w:val="left"/>
      <w:pPr>
        <w:ind w:left="7670" w:hanging="348"/>
      </w:pPr>
      <w:rPr>
        <w:rFonts w:hint="default"/>
        <w:lang w:val="ru-RU" w:eastAsia="ru-RU" w:bidi="ru-RU"/>
      </w:rPr>
    </w:lvl>
    <w:lvl w:ilvl="7">
      <w:numFmt w:val="bullet"/>
      <w:lvlText w:val="•"/>
      <w:lvlJc w:val="left"/>
      <w:pPr>
        <w:ind w:left="8724" w:hanging="348"/>
      </w:pPr>
      <w:rPr>
        <w:rFonts w:hint="default"/>
        <w:lang w:val="ru-RU" w:eastAsia="ru-RU" w:bidi="ru-RU"/>
      </w:rPr>
    </w:lvl>
    <w:lvl w:ilvl="8">
      <w:numFmt w:val="bullet"/>
      <w:lvlText w:val="•"/>
      <w:lvlJc w:val="left"/>
      <w:pPr>
        <w:ind w:left="9778" w:hanging="348"/>
      </w:pPr>
      <w:rPr>
        <w:rFonts w:hint="default"/>
        <w:lang w:val="ru-RU" w:eastAsia="ru-RU" w:bidi="ru-RU"/>
      </w:rPr>
    </w:lvl>
  </w:abstractNum>
  <w:abstractNum w:abstractNumId="53">
    <w:nsid w:val="10413E22"/>
    <w:multiLevelType w:val="hybridMultilevel"/>
    <w:tmpl w:val="BAB4386A"/>
    <w:lvl w:ilvl="0" w:tplc="8BAA90F0">
      <w:numFmt w:val="bullet"/>
      <w:lvlText w:val=""/>
      <w:lvlJc w:val="left"/>
      <w:pPr>
        <w:ind w:left="107" w:hanging="176"/>
      </w:pPr>
      <w:rPr>
        <w:rFonts w:ascii="Symbol" w:eastAsia="Symbol" w:hAnsi="Symbol" w:cs="Symbol" w:hint="default"/>
        <w:w w:val="100"/>
        <w:sz w:val="24"/>
        <w:szCs w:val="24"/>
        <w:lang w:val="ru-RU" w:eastAsia="ru-RU" w:bidi="ru-RU"/>
      </w:rPr>
    </w:lvl>
    <w:lvl w:ilvl="1" w:tplc="B97C5F28">
      <w:numFmt w:val="bullet"/>
      <w:lvlText w:val="•"/>
      <w:lvlJc w:val="left"/>
      <w:pPr>
        <w:ind w:left="684" w:hanging="176"/>
      </w:pPr>
      <w:rPr>
        <w:rFonts w:hint="default"/>
        <w:lang w:val="ru-RU" w:eastAsia="ru-RU" w:bidi="ru-RU"/>
      </w:rPr>
    </w:lvl>
    <w:lvl w:ilvl="2" w:tplc="FF1A0F2E">
      <w:numFmt w:val="bullet"/>
      <w:lvlText w:val="•"/>
      <w:lvlJc w:val="left"/>
      <w:pPr>
        <w:ind w:left="1268" w:hanging="176"/>
      </w:pPr>
      <w:rPr>
        <w:rFonts w:hint="default"/>
        <w:lang w:val="ru-RU" w:eastAsia="ru-RU" w:bidi="ru-RU"/>
      </w:rPr>
    </w:lvl>
    <w:lvl w:ilvl="3" w:tplc="AC04C348">
      <w:numFmt w:val="bullet"/>
      <w:lvlText w:val="•"/>
      <w:lvlJc w:val="left"/>
      <w:pPr>
        <w:ind w:left="1852" w:hanging="176"/>
      </w:pPr>
      <w:rPr>
        <w:rFonts w:hint="default"/>
        <w:lang w:val="ru-RU" w:eastAsia="ru-RU" w:bidi="ru-RU"/>
      </w:rPr>
    </w:lvl>
    <w:lvl w:ilvl="4" w:tplc="21CCE668">
      <w:numFmt w:val="bullet"/>
      <w:lvlText w:val="•"/>
      <w:lvlJc w:val="left"/>
      <w:pPr>
        <w:ind w:left="2436" w:hanging="176"/>
      </w:pPr>
      <w:rPr>
        <w:rFonts w:hint="default"/>
        <w:lang w:val="ru-RU" w:eastAsia="ru-RU" w:bidi="ru-RU"/>
      </w:rPr>
    </w:lvl>
    <w:lvl w:ilvl="5" w:tplc="D80E1F0E">
      <w:numFmt w:val="bullet"/>
      <w:lvlText w:val="•"/>
      <w:lvlJc w:val="left"/>
      <w:pPr>
        <w:ind w:left="3020" w:hanging="176"/>
      </w:pPr>
      <w:rPr>
        <w:rFonts w:hint="default"/>
        <w:lang w:val="ru-RU" w:eastAsia="ru-RU" w:bidi="ru-RU"/>
      </w:rPr>
    </w:lvl>
    <w:lvl w:ilvl="6" w:tplc="E3AA8796">
      <w:numFmt w:val="bullet"/>
      <w:lvlText w:val="•"/>
      <w:lvlJc w:val="left"/>
      <w:pPr>
        <w:ind w:left="3604" w:hanging="176"/>
      </w:pPr>
      <w:rPr>
        <w:rFonts w:hint="default"/>
        <w:lang w:val="ru-RU" w:eastAsia="ru-RU" w:bidi="ru-RU"/>
      </w:rPr>
    </w:lvl>
    <w:lvl w:ilvl="7" w:tplc="1DEC54AC">
      <w:numFmt w:val="bullet"/>
      <w:lvlText w:val="•"/>
      <w:lvlJc w:val="left"/>
      <w:pPr>
        <w:ind w:left="4188" w:hanging="176"/>
      </w:pPr>
      <w:rPr>
        <w:rFonts w:hint="default"/>
        <w:lang w:val="ru-RU" w:eastAsia="ru-RU" w:bidi="ru-RU"/>
      </w:rPr>
    </w:lvl>
    <w:lvl w:ilvl="8" w:tplc="CBBEAFFE">
      <w:numFmt w:val="bullet"/>
      <w:lvlText w:val="•"/>
      <w:lvlJc w:val="left"/>
      <w:pPr>
        <w:ind w:left="4772" w:hanging="176"/>
      </w:pPr>
      <w:rPr>
        <w:rFonts w:hint="default"/>
        <w:lang w:val="ru-RU" w:eastAsia="ru-RU" w:bidi="ru-RU"/>
      </w:rPr>
    </w:lvl>
  </w:abstractNum>
  <w:abstractNum w:abstractNumId="54">
    <w:nsid w:val="107B72E6"/>
    <w:multiLevelType w:val="hybridMultilevel"/>
    <w:tmpl w:val="45FE7F8E"/>
    <w:lvl w:ilvl="0" w:tplc="DA5E0624">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E8708F78">
      <w:numFmt w:val="bullet"/>
      <w:lvlText w:val="•"/>
      <w:lvlJc w:val="left"/>
      <w:pPr>
        <w:ind w:left="638" w:hanging="144"/>
      </w:pPr>
      <w:rPr>
        <w:rFonts w:hint="default"/>
        <w:lang w:val="ru-RU" w:eastAsia="ru-RU" w:bidi="ru-RU"/>
      </w:rPr>
    </w:lvl>
    <w:lvl w:ilvl="2" w:tplc="5FD00FDC">
      <w:numFmt w:val="bullet"/>
      <w:lvlText w:val="•"/>
      <w:lvlJc w:val="left"/>
      <w:pPr>
        <w:ind w:left="1017" w:hanging="144"/>
      </w:pPr>
      <w:rPr>
        <w:rFonts w:hint="default"/>
        <w:lang w:val="ru-RU" w:eastAsia="ru-RU" w:bidi="ru-RU"/>
      </w:rPr>
    </w:lvl>
    <w:lvl w:ilvl="3" w:tplc="F06282FA">
      <w:numFmt w:val="bullet"/>
      <w:lvlText w:val="•"/>
      <w:lvlJc w:val="left"/>
      <w:pPr>
        <w:ind w:left="1395" w:hanging="144"/>
      </w:pPr>
      <w:rPr>
        <w:rFonts w:hint="default"/>
        <w:lang w:val="ru-RU" w:eastAsia="ru-RU" w:bidi="ru-RU"/>
      </w:rPr>
    </w:lvl>
    <w:lvl w:ilvl="4" w:tplc="46602160">
      <w:numFmt w:val="bullet"/>
      <w:lvlText w:val="•"/>
      <w:lvlJc w:val="left"/>
      <w:pPr>
        <w:ind w:left="1774" w:hanging="144"/>
      </w:pPr>
      <w:rPr>
        <w:rFonts w:hint="default"/>
        <w:lang w:val="ru-RU" w:eastAsia="ru-RU" w:bidi="ru-RU"/>
      </w:rPr>
    </w:lvl>
    <w:lvl w:ilvl="5" w:tplc="AD9E0E6C">
      <w:numFmt w:val="bullet"/>
      <w:lvlText w:val="•"/>
      <w:lvlJc w:val="left"/>
      <w:pPr>
        <w:ind w:left="2153" w:hanging="144"/>
      </w:pPr>
      <w:rPr>
        <w:rFonts w:hint="default"/>
        <w:lang w:val="ru-RU" w:eastAsia="ru-RU" w:bidi="ru-RU"/>
      </w:rPr>
    </w:lvl>
    <w:lvl w:ilvl="6" w:tplc="87765D88">
      <w:numFmt w:val="bullet"/>
      <w:lvlText w:val="•"/>
      <w:lvlJc w:val="left"/>
      <w:pPr>
        <w:ind w:left="2531" w:hanging="144"/>
      </w:pPr>
      <w:rPr>
        <w:rFonts w:hint="default"/>
        <w:lang w:val="ru-RU" w:eastAsia="ru-RU" w:bidi="ru-RU"/>
      </w:rPr>
    </w:lvl>
    <w:lvl w:ilvl="7" w:tplc="7F741606">
      <w:numFmt w:val="bullet"/>
      <w:lvlText w:val="•"/>
      <w:lvlJc w:val="left"/>
      <w:pPr>
        <w:ind w:left="2910" w:hanging="144"/>
      </w:pPr>
      <w:rPr>
        <w:rFonts w:hint="default"/>
        <w:lang w:val="ru-RU" w:eastAsia="ru-RU" w:bidi="ru-RU"/>
      </w:rPr>
    </w:lvl>
    <w:lvl w:ilvl="8" w:tplc="4C640B6C">
      <w:numFmt w:val="bullet"/>
      <w:lvlText w:val="•"/>
      <w:lvlJc w:val="left"/>
      <w:pPr>
        <w:ind w:left="3288" w:hanging="144"/>
      </w:pPr>
      <w:rPr>
        <w:rFonts w:hint="default"/>
        <w:lang w:val="ru-RU" w:eastAsia="ru-RU" w:bidi="ru-RU"/>
      </w:rPr>
    </w:lvl>
  </w:abstractNum>
  <w:abstractNum w:abstractNumId="55">
    <w:nsid w:val="11022EC1"/>
    <w:multiLevelType w:val="hybridMultilevel"/>
    <w:tmpl w:val="BC324454"/>
    <w:lvl w:ilvl="0" w:tplc="CAA83474">
      <w:numFmt w:val="bullet"/>
      <w:lvlText w:val="-"/>
      <w:lvlJc w:val="left"/>
      <w:pPr>
        <w:ind w:left="424" w:hanging="317"/>
      </w:pPr>
      <w:rPr>
        <w:rFonts w:ascii="Times New Roman" w:eastAsia="Times New Roman" w:hAnsi="Times New Roman" w:cs="Times New Roman" w:hint="default"/>
        <w:spacing w:val="-8"/>
        <w:w w:val="99"/>
        <w:sz w:val="24"/>
        <w:szCs w:val="24"/>
        <w:lang w:val="ru-RU" w:eastAsia="ru-RU" w:bidi="ru-RU"/>
      </w:rPr>
    </w:lvl>
    <w:lvl w:ilvl="1" w:tplc="972AC9AA">
      <w:numFmt w:val="bullet"/>
      <w:lvlText w:val="•"/>
      <w:lvlJc w:val="left"/>
      <w:pPr>
        <w:ind w:left="1171" w:hanging="317"/>
      </w:pPr>
      <w:rPr>
        <w:rFonts w:hint="default"/>
        <w:lang w:val="ru-RU" w:eastAsia="ru-RU" w:bidi="ru-RU"/>
      </w:rPr>
    </w:lvl>
    <w:lvl w:ilvl="2" w:tplc="31747B12">
      <w:numFmt w:val="bullet"/>
      <w:lvlText w:val="•"/>
      <w:lvlJc w:val="left"/>
      <w:pPr>
        <w:ind w:left="1922" w:hanging="317"/>
      </w:pPr>
      <w:rPr>
        <w:rFonts w:hint="default"/>
        <w:lang w:val="ru-RU" w:eastAsia="ru-RU" w:bidi="ru-RU"/>
      </w:rPr>
    </w:lvl>
    <w:lvl w:ilvl="3" w:tplc="E06638EC">
      <w:numFmt w:val="bullet"/>
      <w:lvlText w:val="•"/>
      <w:lvlJc w:val="left"/>
      <w:pPr>
        <w:ind w:left="2673" w:hanging="317"/>
      </w:pPr>
      <w:rPr>
        <w:rFonts w:hint="default"/>
        <w:lang w:val="ru-RU" w:eastAsia="ru-RU" w:bidi="ru-RU"/>
      </w:rPr>
    </w:lvl>
    <w:lvl w:ilvl="4" w:tplc="43FEB5CE">
      <w:numFmt w:val="bullet"/>
      <w:lvlText w:val="•"/>
      <w:lvlJc w:val="left"/>
      <w:pPr>
        <w:ind w:left="3424" w:hanging="317"/>
      </w:pPr>
      <w:rPr>
        <w:rFonts w:hint="default"/>
        <w:lang w:val="ru-RU" w:eastAsia="ru-RU" w:bidi="ru-RU"/>
      </w:rPr>
    </w:lvl>
    <w:lvl w:ilvl="5" w:tplc="43CC71FE">
      <w:numFmt w:val="bullet"/>
      <w:lvlText w:val="•"/>
      <w:lvlJc w:val="left"/>
      <w:pPr>
        <w:ind w:left="4175" w:hanging="317"/>
      </w:pPr>
      <w:rPr>
        <w:rFonts w:hint="default"/>
        <w:lang w:val="ru-RU" w:eastAsia="ru-RU" w:bidi="ru-RU"/>
      </w:rPr>
    </w:lvl>
    <w:lvl w:ilvl="6" w:tplc="A4444930">
      <w:numFmt w:val="bullet"/>
      <w:lvlText w:val="•"/>
      <w:lvlJc w:val="left"/>
      <w:pPr>
        <w:ind w:left="4926" w:hanging="317"/>
      </w:pPr>
      <w:rPr>
        <w:rFonts w:hint="default"/>
        <w:lang w:val="ru-RU" w:eastAsia="ru-RU" w:bidi="ru-RU"/>
      </w:rPr>
    </w:lvl>
    <w:lvl w:ilvl="7" w:tplc="31200ADE">
      <w:numFmt w:val="bullet"/>
      <w:lvlText w:val="•"/>
      <w:lvlJc w:val="left"/>
      <w:pPr>
        <w:ind w:left="5677" w:hanging="317"/>
      </w:pPr>
      <w:rPr>
        <w:rFonts w:hint="default"/>
        <w:lang w:val="ru-RU" w:eastAsia="ru-RU" w:bidi="ru-RU"/>
      </w:rPr>
    </w:lvl>
    <w:lvl w:ilvl="8" w:tplc="42E22E46">
      <w:numFmt w:val="bullet"/>
      <w:lvlText w:val="•"/>
      <w:lvlJc w:val="left"/>
      <w:pPr>
        <w:ind w:left="6428" w:hanging="317"/>
      </w:pPr>
      <w:rPr>
        <w:rFonts w:hint="default"/>
        <w:lang w:val="ru-RU" w:eastAsia="ru-RU" w:bidi="ru-RU"/>
      </w:rPr>
    </w:lvl>
  </w:abstractNum>
  <w:abstractNum w:abstractNumId="56">
    <w:nsid w:val="11504F44"/>
    <w:multiLevelType w:val="hybridMultilevel"/>
    <w:tmpl w:val="4058CC3A"/>
    <w:lvl w:ilvl="0" w:tplc="889E8CB0">
      <w:numFmt w:val="bullet"/>
      <w:lvlText w:val=""/>
      <w:lvlJc w:val="left"/>
      <w:pPr>
        <w:ind w:left="424" w:hanging="317"/>
      </w:pPr>
      <w:rPr>
        <w:rFonts w:ascii="Symbol" w:eastAsia="Symbol" w:hAnsi="Symbol" w:cs="Symbol" w:hint="default"/>
        <w:w w:val="100"/>
        <w:sz w:val="24"/>
        <w:szCs w:val="24"/>
        <w:lang w:val="ru-RU" w:eastAsia="ru-RU" w:bidi="ru-RU"/>
      </w:rPr>
    </w:lvl>
    <w:lvl w:ilvl="1" w:tplc="C23CEF66">
      <w:numFmt w:val="bullet"/>
      <w:lvlText w:val="•"/>
      <w:lvlJc w:val="left"/>
      <w:pPr>
        <w:ind w:left="844" w:hanging="317"/>
      </w:pPr>
      <w:rPr>
        <w:rFonts w:hint="default"/>
        <w:lang w:val="ru-RU" w:eastAsia="ru-RU" w:bidi="ru-RU"/>
      </w:rPr>
    </w:lvl>
    <w:lvl w:ilvl="2" w:tplc="AC18B1FE">
      <w:numFmt w:val="bullet"/>
      <w:lvlText w:val="•"/>
      <w:lvlJc w:val="left"/>
      <w:pPr>
        <w:ind w:left="1269" w:hanging="317"/>
      </w:pPr>
      <w:rPr>
        <w:rFonts w:hint="default"/>
        <w:lang w:val="ru-RU" w:eastAsia="ru-RU" w:bidi="ru-RU"/>
      </w:rPr>
    </w:lvl>
    <w:lvl w:ilvl="3" w:tplc="CD967AD8">
      <w:numFmt w:val="bullet"/>
      <w:lvlText w:val="•"/>
      <w:lvlJc w:val="left"/>
      <w:pPr>
        <w:ind w:left="1694" w:hanging="317"/>
      </w:pPr>
      <w:rPr>
        <w:rFonts w:hint="default"/>
        <w:lang w:val="ru-RU" w:eastAsia="ru-RU" w:bidi="ru-RU"/>
      </w:rPr>
    </w:lvl>
    <w:lvl w:ilvl="4" w:tplc="47EA6454">
      <w:numFmt w:val="bullet"/>
      <w:lvlText w:val="•"/>
      <w:lvlJc w:val="left"/>
      <w:pPr>
        <w:ind w:left="2118" w:hanging="317"/>
      </w:pPr>
      <w:rPr>
        <w:rFonts w:hint="default"/>
        <w:lang w:val="ru-RU" w:eastAsia="ru-RU" w:bidi="ru-RU"/>
      </w:rPr>
    </w:lvl>
    <w:lvl w:ilvl="5" w:tplc="45F2E31C">
      <w:numFmt w:val="bullet"/>
      <w:lvlText w:val="•"/>
      <w:lvlJc w:val="left"/>
      <w:pPr>
        <w:ind w:left="2543" w:hanging="317"/>
      </w:pPr>
      <w:rPr>
        <w:rFonts w:hint="default"/>
        <w:lang w:val="ru-RU" w:eastAsia="ru-RU" w:bidi="ru-RU"/>
      </w:rPr>
    </w:lvl>
    <w:lvl w:ilvl="6" w:tplc="3B5EF252">
      <w:numFmt w:val="bullet"/>
      <w:lvlText w:val="•"/>
      <w:lvlJc w:val="left"/>
      <w:pPr>
        <w:ind w:left="2968" w:hanging="317"/>
      </w:pPr>
      <w:rPr>
        <w:rFonts w:hint="default"/>
        <w:lang w:val="ru-RU" w:eastAsia="ru-RU" w:bidi="ru-RU"/>
      </w:rPr>
    </w:lvl>
    <w:lvl w:ilvl="7" w:tplc="DA5CBAFA">
      <w:numFmt w:val="bullet"/>
      <w:lvlText w:val="•"/>
      <w:lvlJc w:val="left"/>
      <w:pPr>
        <w:ind w:left="3392" w:hanging="317"/>
      </w:pPr>
      <w:rPr>
        <w:rFonts w:hint="default"/>
        <w:lang w:val="ru-RU" w:eastAsia="ru-RU" w:bidi="ru-RU"/>
      </w:rPr>
    </w:lvl>
    <w:lvl w:ilvl="8" w:tplc="891EB606">
      <w:numFmt w:val="bullet"/>
      <w:lvlText w:val="•"/>
      <w:lvlJc w:val="left"/>
      <w:pPr>
        <w:ind w:left="3817" w:hanging="317"/>
      </w:pPr>
      <w:rPr>
        <w:rFonts w:hint="default"/>
        <w:lang w:val="ru-RU" w:eastAsia="ru-RU" w:bidi="ru-RU"/>
      </w:rPr>
    </w:lvl>
  </w:abstractNum>
  <w:abstractNum w:abstractNumId="57">
    <w:nsid w:val="118146F2"/>
    <w:multiLevelType w:val="hybridMultilevel"/>
    <w:tmpl w:val="E788D1B6"/>
    <w:lvl w:ilvl="0" w:tplc="DDCA35A4">
      <w:numFmt w:val="bullet"/>
      <w:lvlText w:val=""/>
      <w:lvlJc w:val="left"/>
      <w:pPr>
        <w:ind w:left="107" w:hanging="176"/>
      </w:pPr>
      <w:rPr>
        <w:rFonts w:ascii="Symbol" w:eastAsia="Symbol" w:hAnsi="Symbol" w:cs="Symbol" w:hint="default"/>
        <w:w w:val="100"/>
        <w:sz w:val="24"/>
        <w:szCs w:val="24"/>
        <w:lang w:val="ru-RU" w:eastAsia="ru-RU" w:bidi="ru-RU"/>
      </w:rPr>
    </w:lvl>
    <w:lvl w:ilvl="1" w:tplc="1D300420">
      <w:numFmt w:val="bullet"/>
      <w:lvlText w:val="•"/>
      <w:lvlJc w:val="left"/>
      <w:pPr>
        <w:ind w:left="556" w:hanging="176"/>
      </w:pPr>
      <w:rPr>
        <w:rFonts w:hint="default"/>
        <w:lang w:val="ru-RU" w:eastAsia="ru-RU" w:bidi="ru-RU"/>
      </w:rPr>
    </w:lvl>
    <w:lvl w:ilvl="2" w:tplc="B246C1AE">
      <w:numFmt w:val="bullet"/>
      <w:lvlText w:val="•"/>
      <w:lvlJc w:val="left"/>
      <w:pPr>
        <w:ind w:left="1013" w:hanging="176"/>
      </w:pPr>
      <w:rPr>
        <w:rFonts w:hint="default"/>
        <w:lang w:val="ru-RU" w:eastAsia="ru-RU" w:bidi="ru-RU"/>
      </w:rPr>
    </w:lvl>
    <w:lvl w:ilvl="3" w:tplc="BE3ED860">
      <w:numFmt w:val="bullet"/>
      <w:lvlText w:val="•"/>
      <w:lvlJc w:val="left"/>
      <w:pPr>
        <w:ind w:left="1469" w:hanging="176"/>
      </w:pPr>
      <w:rPr>
        <w:rFonts w:hint="default"/>
        <w:lang w:val="ru-RU" w:eastAsia="ru-RU" w:bidi="ru-RU"/>
      </w:rPr>
    </w:lvl>
    <w:lvl w:ilvl="4" w:tplc="765AF204">
      <w:numFmt w:val="bullet"/>
      <w:lvlText w:val="•"/>
      <w:lvlJc w:val="left"/>
      <w:pPr>
        <w:ind w:left="1926" w:hanging="176"/>
      </w:pPr>
      <w:rPr>
        <w:rFonts w:hint="default"/>
        <w:lang w:val="ru-RU" w:eastAsia="ru-RU" w:bidi="ru-RU"/>
      </w:rPr>
    </w:lvl>
    <w:lvl w:ilvl="5" w:tplc="1C2E757E">
      <w:numFmt w:val="bullet"/>
      <w:lvlText w:val="•"/>
      <w:lvlJc w:val="left"/>
      <w:pPr>
        <w:ind w:left="2383" w:hanging="176"/>
      </w:pPr>
      <w:rPr>
        <w:rFonts w:hint="default"/>
        <w:lang w:val="ru-RU" w:eastAsia="ru-RU" w:bidi="ru-RU"/>
      </w:rPr>
    </w:lvl>
    <w:lvl w:ilvl="6" w:tplc="D052997A">
      <w:numFmt w:val="bullet"/>
      <w:lvlText w:val="•"/>
      <w:lvlJc w:val="left"/>
      <w:pPr>
        <w:ind w:left="2839" w:hanging="176"/>
      </w:pPr>
      <w:rPr>
        <w:rFonts w:hint="default"/>
        <w:lang w:val="ru-RU" w:eastAsia="ru-RU" w:bidi="ru-RU"/>
      </w:rPr>
    </w:lvl>
    <w:lvl w:ilvl="7" w:tplc="60704868">
      <w:numFmt w:val="bullet"/>
      <w:lvlText w:val="•"/>
      <w:lvlJc w:val="left"/>
      <w:pPr>
        <w:ind w:left="3296" w:hanging="176"/>
      </w:pPr>
      <w:rPr>
        <w:rFonts w:hint="default"/>
        <w:lang w:val="ru-RU" w:eastAsia="ru-RU" w:bidi="ru-RU"/>
      </w:rPr>
    </w:lvl>
    <w:lvl w:ilvl="8" w:tplc="409ACF92">
      <w:numFmt w:val="bullet"/>
      <w:lvlText w:val="•"/>
      <w:lvlJc w:val="left"/>
      <w:pPr>
        <w:ind w:left="3752" w:hanging="176"/>
      </w:pPr>
      <w:rPr>
        <w:rFonts w:hint="default"/>
        <w:lang w:val="ru-RU" w:eastAsia="ru-RU" w:bidi="ru-RU"/>
      </w:rPr>
    </w:lvl>
  </w:abstractNum>
  <w:abstractNum w:abstractNumId="58">
    <w:nsid w:val="120F70F1"/>
    <w:multiLevelType w:val="hybridMultilevel"/>
    <w:tmpl w:val="4B7C6596"/>
    <w:lvl w:ilvl="0" w:tplc="B06A586E">
      <w:numFmt w:val="bullet"/>
      <w:lvlText w:val=""/>
      <w:lvlJc w:val="left"/>
      <w:pPr>
        <w:ind w:left="1682" w:hanging="286"/>
      </w:pPr>
      <w:rPr>
        <w:rFonts w:ascii="Symbol" w:eastAsia="Symbol" w:hAnsi="Symbol" w:cs="Symbol" w:hint="default"/>
        <w:w w:val="100"/>
        <w:sz w:val="24"/>
        <w:szCs w:val="24"/>
        <w:lang w:val="ru-RU" w:eastAsia="ru-RU" w:bidi="ru-RU"/>
      </w:rPr>
    </w:lvl>
    <w:lvl w:ilvl="1" w:tplc="0068D968">
      <w:numFmt w:val="bullet"/>
      <w:lvlText w:val="•"/>
      <w:lvlJc w:val="left"/>
      <w:pPr>
        <w:ind w:left="2700" w:hanging="286"/>
      </w:pPr>
      <w:rPr>
        <w:rFonts w:hint="default"/>
        <w:lang w:val="ru-RU" w:eastAsia="ru-RU" w:bidi="ru-RU"/>
      </w:rPr>
    </w:lvl>
    <w:lvl w:ilvl="2" w:tplc="FF7E30C2">
      <w:numFmt w:val="bullet"/>
      <w:lvlText w:val="•"/>
      <w:lvlJc w:val="left"/>
      <w:pPr>
        <w:ind w:left="3721" w:hanging="286"/>
      </w:pPr>
      <w:rPr>
        <w:rFonts w:hint="default"/>
        <w:lang w:val="ru-RU" w:eastAsia="ru-RU" w:bidi="ru-RU"/>
      </w:rPr>
    </w:lvl>
    <w:lvl w:ilvl="3" w:tplc="E5C0A408">
      <w:numFmt w:val="bullet"/>
      <w:lvlText w:val="•"/>
      <w:lvlJc w:val="left"/>
      <w:pPr>
        <w:ind w:left="4741" w:hanging="286"/>
      </w:pPr>
      <w:rPr>
        <w:rFonts w:hint="default"/>
        <w:lang w:val="ru-RU" w:eastAsia="ru-RU" w:bidi="ru-RU"/>
      </w:rPr>
    </w:lvl>
    <w:lvl w:ilvl="4" w:tplc="5B206234">
      <w:numFmt w:val="bullet"/>
      <w:lvlText w:val="•"/>
      <w:lvlJc w:val="left"/>
      <w:pPr>
        <w:ind w:left="5762" w:hanging="286"/>
      </w:pPr>
      <w:rPr>
        <w:rFonts w:hint="default"/>
        <w:lang w:val="ru-RU" w:eastAsia="ru-RU" w:bidi="ru-RU"/>
      </w:rPr>
    </w:lvl>
    <w:lvl w:ilvl="5" w:tplc="BE9E2570">
      <w:numFmt w:val="bullet"/>
      <w:lvlText w:val="•"/>
      <w:lvlJc w:val="left"/>
      <w:pPr>
        <w:ind w:left="6783" w:hanging="286"/>
      </w:pPr>
      <w:rPr>
        <w:rFonts w:hint="default"/>
        <w:lang w:val="ru-RU" w:eastAsia="ru-RU" w:bidi="ru-RU"/>
      </w:rPr>
    </w:lvl>
    <w:lvl w:ilvl="6" w:tplc="811EB944">
      <w:numFmt w:val="bullet"/>
      <w:lvlText w:val="•"/>
      <w:lvlJc w:val="left"/>
      <w:pPr>
        <w:ind w:left="7803" w:hanging="286"/>
      </w:pPr>
      <w:rPr>
        <w:rFonts w:hint="default"/>
        <w:lang w:val="ru-RU" w:eastAsia="ru-RU" w:bidi="ru-RU"/>
      </w:rPr>
    </w:lvl>
    <w:lvl w:ilvl="7" w:tplc="1FE62396">
      <w:numFmt w:val="bullet"/>
      <w:lvlText w:val="•"/>
      <w:lvlJc w:val="left"/>
      <w:pPr>
        <w:ind w:left="8824" w:hanging="286"/>
      </w:pPr>
      <w:rPr>
        <w:rFonts w:hint="default"/>
        <w:lang w:val="ru-RU" w:eastAsia="ru-RU" w:bidi="ru-RU"/>
      </w:rPr>
    </w:lvl>
    <w:lvl w:ilvl="8" w:tplc="818C5246">
      <w:numFmt w:val="bullet"/>
      <w:lvlText w:val="•"/>
      <w:lvlJc w:val="left"/>
      <w:pPr>
        <w:ind w:left="9845" w:hanging="286"/>
      </w:pPr>
      <w:rPr>
        <w:rFonts w:hint="default"/>
        <w:lang w:val="ru-RU" w:eastAsia="ru-RU" w:bidi="ru-RU"/>
      </w:rPr>
    </w:lvl>
  </w:abstractNum>
  <w:abstractNum w:abstractNumId="59">
    <w:nsid w:val="122B1E87"/>
    <w:multiLevelType w:val="hybridMultilevel"/>
    <w:tmpl w:val="C2B8B2EA"/>
    <w:lvl w:ilvl="0" w:tplc="4EFC8BF6">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BE4CE80C">
      <w:numFmt w:val="bullet"/>
      <w:lvlText w:val="•"/>
      <w:lvlJc w:val="left"/>
      <w:pPr>
        <w:ind w:left="686" w:hanging="144"/>
      </w:pPr>
      <w:rPr>
        <w:rFonts w:hint="default"/>
        <w:lang w:val="ru-RU" w:eastAsia="ru-RU" w:bidi="ru-RU"/>
      </w:rPr>
    </w:lvl>
    <w:lvl w:ilvl="2" w:tplc="D2C4437E">
      <w:numFmt w:val="bullet"/>
      <w:lvlText w:val="•"/>
      <w:lvlJc w:val="left"/>
      <w:pPr>
        <w:ind w:left="1113" w:hanging="144"/>
      </w:pPr>
      <w:rPr>
        <w:rFonts w:hint="default"/>
        <w:lang w:val="ru-RU" w:eastAsia="ru-RU" w:bidi="ru-RU"/>
      </w:rPr>
    </w:lvl>
    <w:lvl w:ilvl="3" w:tplc="85688B80">
      <w:numFmt w:val="bullet"/>
      <w:lvlText w:val="•"/>
      <w:lvlJc w:val="left"/>
      <w:pPr>
        <w:ind w:left="1540" w:hanging="144"/>
      </w:pPr>
      <w:rPr>
        <w:rFonts w:hint="default"/>
        <w:lang w:val="ru-RU" w:eastAsia="ru-RU" w:bidi="ru-RU"/>
      </w:rPr>
    </w:lvl>
    <w:lvl w:ilvl="4" w:tplc="550E7886">
      <w:numFmt w:val="bullet"/>
      <w:lvlText w:val="•"/>
      <w:lvlJc w:val="left"/>
      <w:pPr>
        <w:ind w:left="1967" w:hanging="144"/>
      </w:pPr>
      <w:rPr>
        <w:rFonts w:hint="default"/>
        <w:lang w:val="ru-RU" w:eastAsia="ru-RU" w:bidi="ru-RU"/>
      </w:rPr>
    </w:lvl>
    <w:lvl w:ilvl="5" w:tplc="2C2AC7E0">
      <w:numFmt w:val="bullet"/>
      <w:lvlText w:val="•"/>
      <w:lvlJc w:val="left"/>
      <w:pPr>
        <w:ind w:left="2394" w:hanging="144"/>
      </w:pPr>
      <w:rPr>
        <w:rFonts w:hint="default"/>
        <w:lang w:val="ru-RU" w:eastAsia="ru-RU" w:bidi="ru-RU"/>
      </w:rPr>
    </w:lvl>
    <w:lvl w:ilvl="6" w:tplc="75407C30">
      <w:numFmt w:val="bullet"/>
      <w:lvlText w:val="•"/>
      <w:lvlJc w:val="left"/>
      <w:pPr>
        <w:ind w:left="2820" w:hanging="144"/>
      </w:pPr>
      <w:rPr>
        <w:rFonts w:hint="default"/>
        <w:lang w:val="ru-RU" w:eastAsia="ru-RU" w:bidi="ru-RU"/>
      </w:rPr>
    </w:lvl>
    <w:lvl w:ilvl="7" w:tplc="CF6E6232">
      <w:numFmt w:val="bullet"/>
      <w:lvlText w:val="•"/>
      <w:lvlJc w:val="left"/>
      <w:pPr>
        <w:ind w:left="3247" w:hanging="144"/>
      </w:pPr>
      <w:rPr>
        <w:rFonts w:hint="default"/>
        <w:lang w:val="ru-RU" w:eastAsia="ru-RU" w:bidi="ru-RU"/>
      </w:rPr>
    </w:lvl>
    <w:lvl w:ilvl="8" w:tplc="89064304">
      <w:numFmt w:val="bullet"/>
      <w:lvlText w:val="•"/>
      <w:lvlJc w:val="left"/>
      <w:pPr>
        <w:ind w:left="3674" w:hanging="144"/>
      </w:pPr>
      <w:rPr>
        <w:rFonts w:hint="default"/>
        <w:lang w:val="ru-RU" w:eastAsia="ru-RU" w:bidi="ru-RU"/>
      </w:rPr>
    </w:lvl>
  </w:abstractNum>
  <w:abstractNum w:abstractNumId="60">
    <w:nsid w:val="12381A55"/>
    <w:multiLevelType w:val="hybridMultilevel"/>
    <w:tmpl w:val="E4D8B54E"/>
    <w:lvl w:ilvl="0" w:tplc="1826B144">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169A898A">
      <w:numFmt w:val="bullet"/>
      <w:lvlText w:val="•"/>
      <w:lvlJc w:val="left"/>
      <w:pPr>
        <w:ind w:left="638" w:hanging="144"/>
      </w:pPr>
      <w:rPr>
        <w:rFonts w:hint="default"/>
        <w:lang w:val="ru-RU" w:eastAsia="ru-RU" w:bidi="ru-RU"/>
      </w:rPr>
    </w:lvl>
    <w:lvl w:ilvl="2" w:tplc="F252CF88">
      <w:numFmt w:val="bullet"/>
      <w:lvlText w:val="•"/>
      <w:lvlJc w:val="left"/>
      <w:pPr>
        <w:ind w:left="1017" w:hanging="144"/>
      </w:pPr>
      <w:rPr>
        <w:rFonts w:hint="default"/>
        <w:lang w:val="ru-RU" w:eastAsia="ru-RU" w:bidi="ru-RU"/>
      </w:rPr>
    </w:lvl>
    <w:lvl w:ilvl="3" w:tplc="21FAD5BA">
      <w:numFmt w:val="bullet"/>
      <w:lvlText w:val="•"/>
      <w:lvlJc w:val="left"/>
      <w:pPr>
        <w:ind w:left="1395" w:hanging="144"/>
      </w:pPr>
      <w:rPr>
        <w:rFonts w:hint="default"/>
        <w:lang w:val="ru-RU" w:eastAsia="ru-RU" w:bidi="ru-RU"/>
      </w:rPr>
    </w:lvl>
    <w:lvl w:ilvl="4" w:tplc="F4027482">
      <w:numFmt w:val="bullet"/>
      <w:lvlText w:val="•"/>
      <w:lvlJc w:val="left"/>
      <w:pPr>
        <w:ind w:left="1774" w:hanging="144"/>
      </w:pPr>
      <w:rPr>
        <w:rFonts w:hint="default"/>
        <w:lang w:val="ru-RU" w:eastAsia="ru-RU" w:bidi="ru-RU"/>
      </w:rPr>
    </w:lvl>
    <w:lvl w:ilvl="5" w:tplc="0CC8A154">
      <w:numFmt w:val="bullet"/>
      <w:lvlText w:val="•"/>
      <w:lvlJc w:val="left"/>
      <w:pPr>
        <w:ind w:left="2153" w:hanging="144"/>
      </w:pPr>
      <w:rPr>
        <w:rFonts w:hint="default"/>
        <w:lang w:val="ru-RU" w:eastAsia="ru-RU" w:bidi="ru-RU"/>
      </w:rPr>
    </w:lvl>
    <w:lvl w:ilvl="6" w:tplc="95962828">
      <w:numFmt w:val="bullet"/>
      <w:lvlText w:val="•"/>
      <w:lvlJc w:val="left"/>
      <w:pPr>
        <w:ind w:left="2531" w:hanging="144"/>
      </w:pPr>
      <w:rPr>
        <w:rFonts w:hint="default"/>
        <w:lang w:val="ru-RU" w:eastAsia="ru-RU" w:bidi="ru-RU"/>
      </w:rPr>
    </w:lvl>
    <w:lvl w:ilvl="7" w:tplc="FCD894CE">
      <w:numFmt w:val="bullet"/>
      <w:lvlText w:val="•"/>
      <w:lvlJc w:val="left"/>
      <w:pPr>
        <w:ind w:left="2910" w:hanging="144"/>
      </w:pPr>
      <w:rPr>
        <w:rFonts w:hint="default"/>
        <w:lang w:val="ru-RU" w:eastAsia="ru-RU" w:bidi="ru-RU"/>
      </w:rPr>
    </w:lvl>
    <w:lvl w:ilvl="8" w:tplc="4F469D92">
      <w:numFmt w:val="bullet"/>
      <w:lvlText w:val="•"/>
      <w:lvlJc w:val="left"/>
      <w:pPr>
        <w:ind w:left="3288" w:hanging="144"/>
      </w:pPr>
      <w:rPr>
        <w:rFonts w:hint="default"/>
        <w:lang w:val="ru-RU" w:eastAsia="ru-RU" w:bidi="ru-RU"/>
      </w:rPr>
    </w:lvl>
  </w:abstractNum>
  <w:abstractNum w:abstractNumId="61">
    <w:nsid w:val="123C3918"/>
    <w:multiLevelType w:val="hybridMultilevel"/>
    <w:tmpl w:val="106EAAB2"/>
    <w:lvl w:ilvl="0" w:tplc="12F6DF3A">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6E16DD2E">
      <w:numFmt w:val="bullet"/>
      <w:lvlText w:val="•"/>
      <w:lvlJc w:val="left"/>
      <w:pPr>
        <w:ind w:left="447" w:hanging="144"/>
      </w:pPr>
      <w:rPr>
        <w:rFonts w:hint="default"/>
        <w:lang w:val="ru-RU" w:eastAsia="ru-RU" w:bidi="ru-RU"/>
      </w:rPr>
    </w:lvl>
    <w:lvl w:ilvl="2" w:tplc="CFD6F02A">
      <w:numFmt w:val="bullet"/>
      <w:lvlText w:val="•"/>
      <w:lvlJc w:val="left"/>
      <w:pPr>
        <w:ind w:left="794" w:hanging="144"/>
      </w:pPr>
      <w:rPr>
        <w:rFonts w:hint="default"/>
        <w:lang w:val="ru-RU" w:eastAsia="ru-RU" w:bidi="ru-RU"/>
      </w:rPr>
    </w:lvl>
    <w:lvl w:ilvl="3" w:tplc="1220D1DE">
      <w:numFmt w:val="bullet"/>
      <w:lvlText w:val="•"/>
      <w:lvlJc w:val="left"/>
      <w:pPr>
        <w:ind w:left="1142" w:hanging="144"/>
      </w:pPr>
      <w:rPr>
        <w:rFonts w:hint="default"/>
        <w:lang w:val="ru-RU" w:eastAsia="ru-RU" w:bidi="ru-RU"/>
      </w:rPr>
    </w:lvl>
    <w:lvl w:ilvl="4" w:tplc="C64254DC">
      <w:numFmt w:val="bullet"/>
      <w:lvlText w:val="•"/>
      <w:lvlJc w:val="left"/>
      <w:pPr>
        <w:ind w:left="1489" w:hanging="144"/>
      </w:pPr>
      <w:rPr>
        <w:rFonts w:hint="default"/>
        <w:lang w:val="ru-RU" w:eastAsia="ru-RU" w:bidi="ru-RU"/>
      </w:rPr>
    </w:lvl>
    <w:lvl w:ilvl="5" w:tplc="E384F4F8">
      <w:numFmt w:val="bullet"/>
      <w:lvlText w:val="•"/>
      <w:lvlJc w:val="left"/>
      <w:pPr>
        <w:ind w:left="1837" w:hanging="144"/>
      </w:pPr>
      <w:rPr>
        <w:rFonts w:hint="default"/>
        <w:lang w:val="ru-RU" w:eastAsia="ru-RU" w:bidi="ru-RU"/>
      </w:rPr>
    </w:lvl>
    <w:lvl w:ilvl="6" w:tplc="71E4DB2E">
      <w:numFmt w:val="bullet"/>
      <w:lvlText w:val="•"/>
      <w:lvlJc w:val="left"/>
      <w:pPr>
        <w:ind w:left="2184" w:hanging="144"/>
      </w:pPr>
      <w:rPr>
        <w:rFonts w:hint="default"/>
        <w:lang w:val="ru-RU" w:eastAsia="ru-RU" w:bidi="ru-RU"/>
      </w:rPr>
    </w:lvl>
    <w:lvl w:ilvl="7" w:tplc="F316475E">
      <w:numFmt w:val="bullet"/>
      <w:lvlText w:val="•"/>
      <w:lvlJc w:val="left"/>
      <w:pPr>
        <w:ind w:left="2531" w:hanging="144"/>
      </w:pPr>
      <w:rPr>
        <w:rFonts w:hint="default"/>
        <w:lang w:val="ru-RU" w:eastAsia="ru-RU" w:bidi="ru-RU"/>
      </w:rPr>
    </w:lvl>
    <w:lvl w:ilvl="8" w:tplc="2D4887AE">
      <w:numFmt w:val="bullet"/>
      <w:lvlText w:val="•"/>
      <w:lvlJc w:val="left"/>
      <w:pPr>
        <w:ind w:left="2879" w:hanging="144"/>
      </w:pPr>
      <w:rPr>
        <w:rFonts w:hint="default"/>
        <w:lang w:val="ru-RU" w:eastAsia="ru-RU" w:bidi="ru-RU"/>
      </w:rPr>
    </w:lvl>
  </w:abstractNum>
  <w:abstractNum w:abstractNumId="62">
    <w:nsid w:val="125E5A43"/>
    <w:multiLevelType w:val="hybridMultilevel"/>
    <w:tmpl w:val="1B1A1F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30A2957"/>
    <w:multiLevelType w:val="hybridMultilevel"/>
    <w:tmpl w:val="43965232"/>
    <w:lvl w:ilvl="0" w:tplc="9BC42AE0">
      <w:numFmt w:val="bullet"/>
      <w:lvlText w:val="—"/>
      <w:lvlJc w:val="left"/>
      <w:pPr>
        <w:ind w:left="1682" w:hanging="368"/>
      </w:pPr>
      <w:rPr>
        <w:rFonts w:ascii="Times New Roman" w:eastAsia="Times New Roman" w:hAnsi="Times New Roman" w:cs="Times New Roman" w:hint="default"/>
        <w:spacing w:val="-8"/>
        <w:w w:val="100"/>
        <w:sz w:val="24"/>
        <w:szCs w:val="24"/>
        <w:lang w:val="ru-RU" w:eastAsia="ru-RU" w:bidi="ru-RU"/>
      </w:rPr>
    </w:lvl>
    <w:lvl w:ilvl="1" w:tplc="463CCE6A">
      <w:numFmt w:val="bullet"/>
      <w:lvlText w:val="•"/>
      <w:lvlJc w:val="left"/>
      <w:pPr>
        <w:ind w:left="2700" w:hanging="368"/>
      </w:pPr>
      <w:rPr>
        <w:rFonts w:hint="default"/>
        <w:lang w:val="ru-RU" w:eastAsia="ru-RU" w:bidi="ru-RU"/>
      </w:rPr>
    </w:lvl>
    <w:lvl w:ilvl="2" w:tplc="5B9CC77C">
      <w:numFmt w:val="bullet"/>
      <w:lvlText w:val="•"/>
      <w:lvlJc w:val="left"/>
      <w:pPr>
        <w:ind w:left="3721" w:hanging="368"/>
      </w:pPr>
      <w:rPr>
        <w:rFonts w:hint="default"/>
        <w:lang w:val="ru-RU" w:eastAsia="ru-RU" w:bidi="ru-RU"/>
      </w:rPr>
    </w:lvl>
    <w:lvl w:ilvl="3" w:tplc="80FE294C">
      <w:numFmt w:val="bullet"/>
      <w:lvlText w:val="•"/>
      <w:lvlJc w:val="left"/>
      <w:pPr>
        <w:ind w:left="4741" w:hanging="368"/>
      </w:pPr>
      <w:rPr>
        <w:rFonts w:hint="default"/>
        <w:lang w:val="ru-RU" w:eastAsia="ru-RU" w:bidi="ru-RU"/>
      </w:rPr>
    </w:lvl>
    <w:lvl w:ilvl="4" w:tplc="CF4C52C0">
      <w:numFmt w:val="bullet"/>
      <w:lvlText w:val="•"/>
      <w:lvlJc w:val="left"/>
      <w:pPr>
        <w:ind w:left="5762" w:hanging="368"/>
      </w:pPr>
      <w:rPr>
        <w:rFonts w:hint="default"/>
        <w:lang w:val="ru-RU" w:eastAsia="ru-RU" w:bidi="ru-RU"/>
      </w:rPr>
    </w:lvl>
    <w:lvl w:ilvl="5" w:tplc="18C4A160">
      <w:numFmt w:val="bullet"/>
      <w:lvlText w:val="•"/>
      <w:lvlJc w:val="left"/>
      <w:pPr>
        <w:ind w:left="6783" w:hanging="368"/>
      </w:pPr>
      <w:rPr>
        <w:rFonts w:hint="default"/>
        <w:lang w:val="ru-RU" w:eastAsia="ru-RU" w:bidi="ru-RU"/>
      </w:rPr>
    </w:lvl>
    <w:lvl w:ilvl="6" w:tplc="915ACB56">
      <w:numFmt w:val="bullet"/>
      <w:lvlText w:val="•"/>
      <w:lvlJc w:val="left"/>
      <w:pPr>
        <w:ind w:left="7803" w:hanging="368"/>
      </w:pPr>
      <w:rPr>
        <w:rFonts w:hint="default"/>
        <w:lang w:val="ru-RU" w:eastAsia="ru-RU" w:bidi="ru-RU"/>
      </w:rPr>
    </w:lvl>
    <w:lvl w:ilvl="7" w:tplc="1D70ACD6">
      <w:numFmt w:val="bullet"/>
      <w:lvlText w:val="•"/>
      <w:lvlJc w:val="left"/>
      <w:pPr>
        <w:ind w:left="8824" w:hanging="368"/>
      </w:pPr>
      <w:rPr>
        <w:rFonts w:hint="default"/>
        <w:lang w:val="ru-RU" w:eastAsia="ru-RU" w:bidi="ru-RU"/>
      </w:rPr>
    </w:lvl>
    <w:lvl w:ilvl="8" w:tplc="3338695E">
      <w:numFmt w:val="bullet"/>
      <w:lvlText w:val="•"/>
      <w:lvlJc w:val="left"/>
      <w:pPr>
        <w:ind w:left="9845" w:hanging="368"/>
      </w:pPr>
      <w:rPr>
        <w:rFonts w:hint="default"/>
        <w:lang w:val="ru-RU" w:eastAsia="ru-RU" w:bidi="ru-RU"/>
      </w:rPr>
    </w:lvl>
  </w:abstractNum>
  <w:abstractNum w:abstractNumId="64">
    <w:nsid w:val="132B0C52"/>
    <w:multiLevelType w:val="hybridMultilevel"/>
    <w:tmpl w:val="99EA2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3611BBE"/>
    <w:multiLevelType w:val="hybridMultilevel"/>
    <w:tmpl w:val="1F463706"/>
    <w:lvl w:ilvl="0" w:tplc="2B08510E">
      <w:numFmt w:val="bullet"/>
      <w:lvlText w:val="–"/>
      <w:lvlJc w:val="left"/>
      <w:pPr>
        <w:ind w:left="1682" w:hanging="240"/>
      </w:pPr>
      <w:rPr>
        <w:rFonts w:ascii="Times New Roman" w:eastAsia="Times New Roman" w:hAnsi="Times New Roman" w:cs="Times New Roman" w:hint="default"/>
        <w:i/>
        <w:spacing w:val="-8"/>
        <w:w w:val="81"/>
        <w:sz w:val="24"/>
        <w:szCs w:val="24"/>
        <w:lang w:val="ru-RU" w:eastAsia="ru-RU" w:bidi="ru-RU"/>
      </w:rPr>
    </w:lvl>
    <w:lvl w:ilvl="1" w:tplc="EE50FA04">
      <w:numFmt w:val="bullet"/>
      <w:lvlText w:val="•"/>
      <w:lvlJc w:val="left"/>
      <w:pPr>
        <w:ind w:left="2700" w:hanging="240"/>
      </w:pPr>
      <w:rPr>
        <w:rFonts w:hint="default"/>
        <w:lang w:val="ru-RU" w:eastAsia="ru-RU" w:bidi="ru-RU"/>
      </w:rPr>
    </w:lvl>
    <w:lvl w:ilvl="2" w:tplc="1914950C">
      <w:numFmt w:val="bullet"/>
      <w:lvlText w:val="•"/>
      <w:lvlJc w:val="left"/>
      <w:pPr>
        <w:ind w:left="3721" w:hanging="240"/>
      </w:pPr>
      <w:rPr>
        <w:rFonts w:hint="default"/>
        <w:lang w:val="ru-RU" w:eastAsia="ru-RU" w:bidi="ru-RU"/>
      </w:rPr>
    </w:lvl>
    <w:lvl w:ilvl="3" w:tplc="9138AF5A">
      <w:numFmt w:val="bullet"/>
      <w:lvlText w:val="•"/>
      <w:lvlJc w:val="left"/>
      <w:pPr>
        <w:ind w:left="4741" w:hanging="240"/>
      </w:pPr>
      <w:rPr>
        <w:rFonts w:hint="default"/>
        <w:lang w:val="ru-RU" w:eastAsia="ru-RU" w:bidi="ru-RU"/>
      </w:rPr>
    </w:lvl>
    <w:lvl w:ilvl="4" w:tplc="B0984B1E">
      <w:numFmt w:val="bullet"/>
      <w:lvlText w:val="•"/>
      <w:lvlJc w:val="left"/>
      <w:pPr>
        <w:ind w:left="5762" w:hanging="240"/>
      </w:pPr>
      <w:rPr>
        <w:rFonts w:hint="default"/>
        <w:lang w:val="ru-RU" w:eastAsia="ru-RU" w:bidi="ru-RU"/>
      </w:rPr>
    </w:lvl>
    <w:lvl w:ilvl="5" w:tplc="1C08DB02">
      <w:numFmt w:val="bullet"/>
      <w:lvlText w:val="•"/>
      <w:lvlJc w:val="left"/>
      <w:pPr>
        <w:ind w:left="6783" w:hanging="240"/>
      </w:pPr>
      <w:rPr>
        <w:rFonts w:hint="default"/>
        <w:lang w:val="ru-RU" w:eastAsia="ru-RU" w:bidi="ru-RU"/>
      </w:rPr>
    </w:lvl>
    <w:lvl w:ilvl="6" w:tplc="6B0E761C">
      <w:numFmt w:val="bullet"/>
      <w:lvlText w:val="•"/>
      <w:lvlJc w:val="left"/>
      <w:pPr>
        <w:ind w:left="7803" w:hanging="240"/>
      </w:pPr>
      <w:rPr>
        <w:rFonts w:hint="default"/>
        <w:lang w:val="ru-RU" w:eastAsia="ru-RU" w:bidi="ru-RU"/>
      </w:rPr>
    </w:lvl>
    <w:lvl w:ilvl="7" w:tplc="A844B380">
      <w:numFmt w:val="bullet"/>
      <w:lvlText w:val="•"/>
      <w:lvlJc w:val="left"/>
      <w:pPr>
        <w:ind w:left="8824" w:hanging="240"/>
      </w:pPr>
      <w:rPr>
        <w:rFonts w:hint="default"/>
        <w:lang w:val="ru-RU" w:eastAsia="ru-RU" w:bidi="ru-RU"/>
      </w:rPr>
    </w:lvl>
    <w:lvl w:ilvl="8" w:tplc="E138A73C">
      <w:numFmt w:val="bullet"/>
      <w:lvlText w:val="•"/>
      <w:lvlJc w:val="left"/>
      <w:pPr>
        <w:ind w:left="9845" w:hanging="240"/>
      </w:pPr>
      <w:rPr>
        <w:rFonts w:hint="default"/>
        <w:lang w:val="ru-RU" w:eastAsia="ru-RU" w:bidi="ru-RU"/>
      </w:rPr>
    </w:lvl>
  </w:abstractNum>
  <w:abstractNum w:abstractNumId="66">
    <w:nsid w:val="13A25086"/>
    <w:multiLevelType w:val="hybridMultilevel"/>
    <w:tmpl w:val="CB5870EE"/>
    <w:lvl w:ilvl="0" w:tplc="FEEEBD58">
      <w:numFmt w:val="bullet"/>
      <w:lvlText w:val=""/>
      <w:lvlJc w:val="left"/>
      <w:pPr>
        <w:ind w:left="424" w:hanging="317"/>
      </w:pPr>
      <w:rPr>
        <w:rFonts w:ascii="Symbol" w:eastAsia="Symbol" w:hAnsi="Symbol" w:cs="Symbol" w:hint="default"/>
        <w:w w:val="100"/>
        <w:sz w:val="24"/>
        <w:szCs w:val="24"/>
        <w:lang w:val="ru-RU" w:eastAsia="ru-RU" w:bidi="ru-RU"/>
      </w:rPr>
    </w:lvl>
    <w:lvl w:ilvl="1" w:tplc="58B82096">
      <w:numFmt w:val="bullet"/>
      <w:lvlText w:val="•"/>
      <w:lvlJc w:val="left"/>
      <w:pPr>
        <w:ind w:left="844" w:hanging="317"/>
      </w:pPr>
      <w:rPr>
        <w:rFonts w:hint="default"/>
        <w:lang w:val="ru-RU" w:eastAsia="ru-RU" w:bidi="ru-RU"/>
      </w:rPr>
    </w:lvl>
    <w:lvl w:ilvl="2" w:tplc="9D92895A">
      <w:numFmt w:val="bullet"/>
      <w:lvlText w:val="•"/>
      <w:lvlJc w:val="left"/>
      <w:pPr>
        <w:ind w:left="1269" w:hanging="317"/>
      </w:pPr>
      <w:rPr>
        <w:rFonts w:hint="default"/>
        <w:lang w:val="ru-RU" w:eastAsia="ru-RU" w:bidi="ru-RU"/>
      </w:rPr>
    </w:lvl>
    <w:lvl w:ilvl="3" w:tplc="D8C6BFDA">
      <w:numFmt w:val="bullet"/>
      <w:lvlText w:val="•"/>
      <w:lvlJc w:val="left"/>
      <w:pPr>
        <w:ind w:left="1694" w:hanging="317"/>
      </w:pPr>
      <w:rPr>
        <w:rFonts w:hint="default"/>
        <w:lang w:val="ru-RU" w:eastAsia="ru-RU" w:bidi="ru-RU"/>
      </w:rPr>
    </w:lvl>
    <w:lvl w:ilvl="4" w:tplc="BA9EF650">
      <w:numFmt w:val="bullet"/>
      <w:lvlText w:val="•"/>
      <w:lvlJc w:val="left"/>
      <w:pPr>
        <w:ind w:left="2119" w:hanging="317"/>
      </w:pPr>
      <w:rPr>
        <w:rFonts w:hint="default"/>
        <w:lang w:val="ru-RU" w:eastAsia="ru-RU" w:bidi="ru-RU"/>
      </w:rPr>
    </w:lvl>
    <w:lvl w:ilvl="5" w:tplc="F248646A">
      <w:numFmt w:val="bullet"/>
      <w:lvlText w:val="•"/>
      <w:lvlJc w:val="left"/>
      <w:pPr>
        <w:ind w:left="2544" w:hanging="317"/>
      </w:pPr>
      <w:rPr>
        <w:rFonts w:hint="default"/>
        <w:lang w:val="ru-RU" w:eastAsia="ru-RU" w:bidi="ru-RU"/>
      </w:rPr>
    </w:lvl>
    <w:lvl w:ilvl="6" w:tplc="944CAED6">
      <w:numFmt w:val="bullet"/>
      <w:lvlText w:val="•"/>
      <w:lvlJc w:val="left"/>
      <w:pPr>
        <w:ind w:left="2969" w:hanging="317"/>
      </w:pPr>
      <w:rPr>
        <w:rFonts w:hint="default"/>
        <w:lang w:val="ru-RU" w:eastAsia="ru-RU" w:bidi="ru-RU"/>
      </w:rPr>
    </w:lvl>
    <w:lvl w:ilvl="7" w:tplc="DC54FBE4">
      <w:numFmt w:val="bullet"/>
      <w:lvlText w:val="•"/>
      <w:lvlJc w:val="left"/>
      <w:pPr>
        <w:ind w:left="3394" w:hanging="317"/>
      </w:pPr>
      <w:rPr>
        <w:rFonts w:hint="default"/>
        <w:lang w:val="ru-RU" w:eastAsia="ru-RU" w:bidi="ru-RU"/>
      </w:rPr>
    </w:lvl>
    <w:lvl w:ilvl="8" w:tplc="E914223A">
      <w:numFmt w:val="bullet"/>
      <w:lvlText w:val="•"/>
      <w:lvlJc w:val="left"/>
      <w:pPr>
        <w:ind w:left="3819" w:hanging="317"/>
      </w:pPr>
      <w:rPr>
        <w:rFonts w:hint="default"/>
        <w:lang w:val="ru-RU" w:eastAsia="ru-RU" w:bidi="ru-RU"/>
      </w:rPr>
    </w:lvl>
  </w:abstractNum>
  <w:abstractNum w:abstractNumId="67">
    <w:nsid w:val="140F2FE0"/>
    <w:multiLevelType w:val="hybridMultilevel"/>
    <w:tmpl w:val="BDE23764"/>
    <w:lvl w:ilvl="0" w:tplc="4336EC24">
      <w:numFmt w:val="bullet"/>
      <w:lvlText w:val=""/>
      <w:lvlJc w:val="left"/>
      <w:pPr>
        <w:ind w:left="282" w:hanging="176"/>
      </w:pPr>
      <w:rPr>
        <w:rFonts w:ascii="Symbol" w:eastAsia="Symbol" w:hAnsi="Symbol" w:cs="Symbol" w:hint="default"/>
        <w:w w:val="100"/>
        <w:sz w:val="24"/>
        <w:szCs w:val="24"/>
        <w:lang w:val="ru-RU" w:eastAsia="ru-RU" w:bidi="ru-RU"/>
      </w:rPr>
    </w:lvl>
    <w:lvl w:ilvl="1" w:tplc="C4F8F1B2">
      <w:numFmt w:val="bullet"/>
      <w:lvlText w:val="•"/>
      <w:lvlJc w:val="left"/>
      <w:pPr>
        <w:ind w:left="653" w:hanging="176"/>
      </w:pPr>
      <w:rPr>
        <w:rFonts w:hint="default"/>
        <w:lang w:val="ru-RU" w:eastAsia="ru-RU" w:bidi="ru-RU"/>
      </w:rPr>
    </w:lvl>
    <w:lvl w:ilvl="2" w:tplc="D7241BDC">
      <w:numFmt w:val="bullet"/>
      <w:lvlText w:val="•"/>
      <w:lvlJc w:val="left"/>
      <w:pPr>
        <w:ind w:left="1027" w:hanging="176"/>
      </w:pPr>
      <w:rPr>
        <w:rFonts w:hint="default"/>
        <w:lang w:val="ru-RU" w:eastAsia="ru-RU" w:bidi="ru-RU"/>
      </w:rPr>
    </w:lvl>
    <w:lvl w:ilvl="3" w:tplc="1660CDBA">
      <w:numFmt w:val="bullet"/>
      <w:lvlText w:val="•"/>
      <w:lvlJc w:val="left"/>
      <w:pPr>
        <w:ind w:left="1401" w:hanging="176"/>
      </w:pPr>
      <w:rPr>
        <w:rFonts w:hint="default"/>
        <w:lang w:val="ru-RU" w:eastAsia="ru-RU" w:bidi="ru-RU"/>
      </w:rPr>
    </w:lvl>
    <w:lvl w:ilvl="4" w:tplc="03C4EBDC">
      <w:numFmt w:val="bullet"/>
      <w:lvlText w:val="•"/>
      <w:lvlJc w:val="left"/>
      <w:pPr>
        <w:ind w:left="1775" w:hanging="176"/>
      </w:pPr>
      <w:rPr>
        <w:rFonts w:hint="default"/>
        <w:lang w:val="ru-RU" w:eastAsia="ru-RU" w:bidi="ru-RU"/>
      </w:rPr>
    </w:lvl>
    <w:lvl w:ilvl="5" w:tplc="109CB7C4">
      <w:numFmt w:val="bullet"/>
      <w:lvlText w:val="•"/>
      <w:lvlJc w:val="left"/>
      <w:pPr>
        <w:ind w:left="2149" w:hanging="176"/>
      </w:pPr>
      <w:rPr>
        <w:rFonts w:hint="default"/>
        <w:lang w:val="ru-RU" w:eastAsia="ru-RU" w:bidi="ru-RU"/>
      </w:rPr>
    </w:lvl>
    <w:lvl w:ilvl="6" w:tplc="7EE49898">
      <w:numFmt w:val="bullet"/>
      <w:lvlText w:val="•"/>
      <w:lvlJc w:val="left"/>
      <w:pPr>
        <w:ind w:left="2522" w:hanging="176"/>
      </w:pPr>
      <w:rPr>
        <w:rFonts w:hint="default"/>
        <w:lang w:val="ru-RU" w:eastAsia="ru-RU" w:bidi="ru-RU"/>
      </w:rPr>
    </w:lvl>
    <w:lvl w:ilvl="7" w:tplc="7F846900">
      <w:numFmt w:val="bullet"/>
      <w:lvlText w:val="•"/>
      <w:lvlJc w:val="left"/>
      <w:pPr>
        <w:ind w:left="2896" w:hanging="176"/>
      </w:pPr>
      <w:rPr>
        <w:rFonts w:hint="default"/>
        <w:lang w:val="ru-RU" w:eastAsia="ru-RU" w:bidi="ru-RU"/>
      </w:rPr>
    </w:lvl>
    <w:lvl w:ilvl="8" w:tplc="C20A716C">
      <w:numFmt w:val="bullet"/>
      <w:lvlText w:val="•"/>
      <w:lvlJc w:val="left"/>
      <w:pPr>
        <w:ind w:left="3270" w:hanging="176"/>
      </w:pPr>
      <w:rPr>
        <w:rFonts w:hint="default"/>
        <w:lang w:val="ru-RU" w:eastAsia="ru-RU" w:bidi="ru-RU"/>
      </w:rPr>
    </w:lvl>
  </w:abstractNum>
  <w:abstractNum w:abstractNumId="68">
    <w:nsid w:val="144C57C6"/>
    <w:multiLevelType w:val="hybridMultilevel"/>
    <w:tmpl w:val="3FCC0712"/>
    <w:lvl w:ilvl="0" w:tplc="8A3EED86">
      <w:start w:val="1"/>
      <w:numFmt w:val="upperRoman"/>
      <w:lvlText w:val="%1"/>
      <w:lvlJc w:val="left"/>
      <w:pPr>
        <w:ind w:left="1682" w:hanging="331"/>
      </w:pPr>
      <w:rPr>
        <w:rFonts w:ascii="Times New Roman" w:eastAsia="Times New Roman" w:hAnsi="Times New Roman" w:cs="Times New Roman" w:hint="default"/>
        <w:spacing w:val="-22"/>
        <w:w w:val="100"/>
        <w:sz w:val="24"/>
        <w:szCs w:val="24"/>
        <w:lang w:val="ru-RU" w:eastAsia="ru-RU" w:bidi="ru-RU"/>
      </w:rPr>
    </w:lvl>
    <w:lvl w:ilvl="1" w:tplc="F38002E2">
      <w:numFmt w:val="bullet"/>
      <w:lvlText w:val="•"/>
      <w:lvlJc w:val="left"/>
      <w:pPr>
        <w:ind w:left="2700" w:hanging="331"/>
      </w:pPr>
      <w:rPr>
        <w:rFonts w:hint="default"/>
        <w:lang w:val="ru-RU" w:eastAsia="ru-RU" w:bidi="ru-RU"/>
      </w:rPr>
    </w:lvl>
    <w:lvl w:ilvl="2" w:tplc="E09AED84">
      <w:numFmt w:val="bullet"/>
      <w:lvlText w:val="•"/>
      <w:lvlJc w:val="left"/>
      <w:pPr>
        <w:ind w:left="3721" w:hanging="331"/>
      </w:pPr>
      <w:rPr>
        <w:rFonts w:hint="default"/>
        <w:lang w:val="ru-RU" w:eastAsia="ru-RU" w:bidi="ru-RU"/>
      </w:rPr>
    </w:lvl>
    <w:lvl w:ilvl="3" w:tplc="809EC086">
      <w:numFmt w:val="bullet"/>
      <w:lvlText w:val="•"/>
      <w:lvlJc w:val="left"/>
      <w:pPr>
        <w:ind w:left="4741" w:hanging="331"/>
      </w:pPr>
      <w:rPr>
        <w:rFonts w:hint="default"/>
        <w:lang w:val="ru-RU" w:eastAsia="ru-RU" w:bidi="ru-RU"/>
      </w:rPr>
    </w:lvl>
    <w:lvl w:ilvl="4" w:tplc="74043268">
      <w:numFmt w:val="bullet"/>
      <w:lvlText w:val="•"/>
      <w:lvlJc w:val="left"/>
      <w:pPr>
        <w:ind w:left="5762" w:hanging="331"/>
      </w:pPr>
      <w:rPr>
        <w:rFonts w:hint="default"/>
        <w:lang w:val="ru-RU" w:eastAsia="ru-RU" w:bidi="ru-RU"/>
      </w:rPr>
    </w:lvl>
    <w:lvl w:ilvl="5" w:tplc="290E60A2">
      <w:numFmt w:val="bullet"/>
      <w:lvlText w:val="•"/>
      <w:lvlJc w:val="left"/>
      <w:pPr>
        <w:ind w:left="6783" w:hanging="331"/>
      </w:pPr>
      <w:rPr>
        <w:rFonts w:hint="default"/>
        <w:lang w:val="ru-RU" w:eastAsia="ru-RU" w:bidi="ru-RU"/>
      </w:rPr>
    </w:lvl>
    <w:lvl w:ilvl="6" w:tplc="94167AA8">
      <w:numFmt w:val="bullet"/>
      <w:lvlText w:val="•"/>
      <w:lvlJc w:val="left"/>
      <w:pPr>
        <w:ind w:left="7803" w:hanging="331"/>
      </w:pPr>
      <w:rPr>
        <w:rFonts w:hint="default"/>
        <w:lang w:val="ru-RU" w:eastAsia="ru-RU" w:bidi="ru-RU"/>
      </w:rPr>
    </w:lvl>
    <w:lvl w:ilvl="7" w:tplc="11B0D8D8">
      <w:numFmt w:val="bullet"/>
      <w:lvlText w:val="•"/>
      <w:lvlJc w:val="left"/>
      <w:pPr>
        <w:ind w:left="8824" w:hanging="331"/>
      </w:pPr>
      <w:rPr>
        <w:rFonts w:hint="default"/>
        <w:lang w:val="ru-RU" w:eastAsia="ru-RU" w:bidi="ru-RU"/>
      </w:rPr>
    </w:lvl>
    <w:lvl w:ilvl="8" w:tplc="63529638">
      <w:numFmt w:val="bullet"/>
      <w:lvlText w:val="•"/>
      <w:lvlJc w:val="left"/>
      <w:pPr>
        <w:ind w:left="9845" w:hanging="331"/>
      </w:pPr>
      <w:rPr>
        <w:rFonts w:hint="default"/>
        <w:lang w:val="ru-RU" w:eastAsia="ru-RU" w:bidi="ru-RU"/>
      </w:rPr>
    </w:lvl>
  </w:abstractNum>
  <w:abstractNum w:abstractNumId="69">
    <w:nsid w:val="14F667B9"/>
    <w:multiLevelType w:val="hybridMultilevel"/>
    <w:tmpl w:val="EB3E71FC"/>
    <w:lvl w:ilvl="0" w:tplc="4B324B74">
      <w:numFmt w:val="bullet"/>
      <w:lvlText w:val=""/>
      <w:lvlJc w:val="left"/>
      <w:pPr>
        <w:ind w:left="283" w:hanging="176"/>
      </w:pPr>
      <w:rPr>
        <w:rFonts w:ascii="Symbol" w:eastAsia="Symbol" w:hAnsi="Symbol" w:cs="Symbol" w:hint="default"/>
        <w:w w:val="100"/>
        <w:sz w:val="24"/>
        <w:szCs w:val="24"/>
        <w:lang w:val="ru-RU" w:eastAsia="ru-RU" w:bidi="ru-RU"/>
      </w:rPr>
    </w:lvl>
    <w:lvl w:ilvl="1" w:tplc="107A94A0">
      <w:numFmt w:val="bullet"/>
      <w:lvlText w:val="•"/>
      <w:lvlJc w:val="left"/>
      <w:pPr>
        <w:ind w:left="625" w:hanging="176"/>
      </w:pPr>
      <w:rPr>
        <w:rFonts w:hint="default"/>
        <w:lang w:val="ru-RU" w:eastAsia="ru-RU" w:bidi="ru-RU"/>
      </w:rPr>
    </w:lvl>
    <w:lvl w:ilvl="2" w:tplc="4BD24B3E">
      <w:numFmt w:val="bullet"/>
      <w:lvlText w:val="•"/>
      <w:lvlJc w:val="left"/>
      <w:pPr>
        <w:ind w:left="970" w:hanging="176"/>
      </w:pPr>
      <w:rPr>
        <w:rFonts w:hint="default"/>
        <w:lang w:val="ru-RU" w:eastAsia="ru-RU" w:bidi="ru-RU"/>
      </w:rPr>
    </w:lvl>
    <w:lvl w:ilvl="3" w:tplc="173EF92A">
      <w:numFmt w:val="bullet"/>
      <w:lvlText w:val="•"/>
      <w:lvlJc w:val="left"/>
      <w:pPr>
        <w:ind w:left="1316" w:hanging="176"/>
      </w:pPr>
      <w:rPr>
        <w:rFonts w:hint="default"/>
        <w:lang w:val="ru-RU" w:eastAsia="ru-RU" w:bidi="ru-RU"/>
      </w:rPr>
    </w:lvl>
    <w:lvl w:ilvl="4" w:tplc="4F6AF1AC">
      <w:numFmt w:val="bullet"/>
      <w:lvlText w:val="•"/>
      <w:lvlJc w:val="left"/>
      <w:pPr>
        <w:ind w:left="1661" w:hanging="176"/>
      </w:pPr>
      <w:rPr>
        <w:rFonts w:hint="default"/>
        <w:lang w:val="ru-RU" w:eastAsia="ru-RU" w:bidi="ru-RU"/>
      </w:rPr>
    </w:lvl>
    <w:lvl w:ilvl="5" w:tplc="E0C0B074">
      <w:numFmt w:val="bullet"/>
      <w:lvlText w:val="•"/>
      <w:lvlJc w:val="left"/>
      <w:pPr>
        <w:ind w:left="2007" w:hanging="176"/>
      </w:pPr>
      <w:rPr>
        <w:rFonts w:hint="default"/>
        <w:lang w:val="ru-RU" w:eastAsia="ru-RU" w:bidi="ru-RU"/>
      </w:rPr>
    </w:lvl>
    <w:lvl w:ilvl="6" w:tplc="CDA84F12">
      <w:numFmt w:val="bullet"/>
      <w:lvlText w:val="•"/>
      <w:lvlJc w:val="left"/>
      <w:pPr>
        <w:ind w:left="2352" w:hanging="176"/>
      </w:pPr>
      <w:rPr>
        <w:rFonts w:hint="default"/>
        <w:lang w:val="ru-RU" w:eastAsia="ru-RU" w:bidi="ru-RU"/>
      </w:rPr>
    </w:lvl>
    <w:lvl w:ilvl="7" w:tplc="000C466E">
      <w:numFmt w:val="bullet"/>
      <w:lvlText w:val="•"/>
      <w:lvlJc w:val="left"/>
      <w:pPr>
        <w:ind w:left="2697" w:hanging="176"/>
      </w:pPr>
      <w:rPr>
        <w:rFonts w:hint="default"/>
        <w:lang w:val="ru-RU" w:eastAsia="ru-RU" w:bidi="ru-RU"/>
      </w:rPr>
    </w:lvl>
    <w:lvl w:ilvl="8" w:tplc="73D64416">
      <w:numFmt w:val="bullet"/>
      <w:lvlText w:val="•"/>
      <w:lvlJc w:val="left"/>
      <w:pPr>
        <w:ind w:left="3043" w:hanging="176"/>
      </w:pPr>
      <w:rPr>
        <w:rFonts w:hint="default"/>
        <w:lang w:val="ru-RU" w:eastAsia="ru-RU" w:bidi="ru-RU"/>
      </w:rPr>
    </w:lvl>
  </w:abstractNum>
  <w:abstractNum w:abstractNumId="70">
    <w:nsid w:val="14F814C1"/>
    <w:multiLevelType w:val="hybridMultilevel"/>
    <w:tmpl w:val="BA886DCE"/>
    <w:lvl w:ilvl="0" w:tplc="092AE5C6">
      <w:numFmt w:val="bullet"/>
      <w:lvlText w:val="•"/>
      <w:lvlJc w:val="left"/>
      <w:pPr>
        <w:ind w:left="105" w:hanging="223"/>
      </w:pPr>
      <w:rPr>
        <w:rFonts w:ascii="Times New Roman" w:eastAsia="Times New Roman" w:hAnsi="Times New Roman" w:cs="Times New Roman" w:hint="default"/>
        <w:spacing w:val="-30"/>
        <w:w w:val="100"/>
        <w:sz w:val="24"/>
        <w:szCs w:val="24"/>
        <w:lang w:val="ru-RU" w:eastAsia="ru-RU" w:bidi="ru-RU"/>
      </w:rPr>
    </w:lvl>
    <w:lvl w:ilvl="1" w:tplc="8C88B8BC">
      <w:numFmt w:val="bullet"/>
      <w:lvlText w:val="•"/>
      <w:lvlJc w:val="left"/>
      <w:pPr>
        <w:ind w:left="512" w:hanging="223"/>
      </w:pPr>
      <w:rPr>
        <w:rFonts w:hint="default"/>
        <w:lang w:val="ru-RU" w:eastAsia="ru-RU" w:bidi="ru-RU"/>
      </w:rPr>
    </w:lvl>
    <w:lvl w:ilvl="2" w:tplc="9A649082">
      <w:numFmt w:val="bullet"/>
      <w:lvlText w:val="•"/>
      <w:lvlJc w:val="left"/>
      <w:pPr>
        <w:ind w:left="924" w:hanging="223"/>
      </w:pPr>
      <w:rPr>
        <w:rFonts w:hint="default"/>
        <w:lang w:val="ru-RU" w:eastAsia="ru-RU" w:bidi="ru-RU"/>
      </w:rPr>
    </w:lvl>
    <w:lvl w:ilvl="3" w:tplc="748E095E">
      <w:numFmt w:val="bullet"/>
      <w:lvlText w:val="•"/>
      <w:lvlJc w:val="left"/>
      <w:pPr>
        <w:ind w:left="1336" w:hanging="223"/>
      </w:pPr>
      <w:rPr>
        <w:rFonts w:hint="default"/>
        <w:lang w:val="ru-RU" w:eastAsia="ru-RU" w:bidi="ru-RU"/>
      </w:rPr>
    </w:lvl>
    <w:lvl w:ilvl="4" w:tplc="DA2A3C94">
      <w:numFmt w:val="bullet"/>
      <w:lvlText w:val="•"/>
      <w:lvlJc w:val="left"/>
      <w:pPr>
        <w:ind w:left="1748" w:hanging="223"/>
      </w:pPr>
      <w:rPr>
        <w:rFonts w:hint="default"/>
        <w:lang w:val="ru-RU" w:eastAsia="ru-RU" w:bidi="ru-RU"/>
      </w:rPr>
    </w:lvl>
    <w:lvl w:ilvl="5" w:tplc="77BA9304">
      <w:numFmt w:val="bullet"/>
      <w:lvlText w:val="•"/>
      <w:lvlJc w:val="left"/>
      <w:pPr>
        <w:ind w:left="2160" w:hanging="223"/>
      </w:pPr>
      <w:rPr>
        <w:rFonts w:hint="default"/>
        <w:lang w:val="ru-RU" w:eastAsia="ru-RU" w:bidi="ru-RU"/>
      </w:rPr>
    </w:lvl>
    <w:lvl w:ilvl="6" w:tplc="8FF645B6">
      <w:numFmt w:val="bullet"/>
      <w:lvlText w:val="•"/>
      <w:lvlJc w:val="left"/>
      <w:pPr>
        <w:ind w:left="2572" w:hanging="223"/>
      </w:pPr>
      <w:rPr>
        <w:rFonts w:hint="default"/>
        <w:lang w:val="ru-RU" w:eastAsia="ru-RU" w:bidi="ru-RU"/>
      </w:rPr>
    </w:lvl>
    <w:lvl w:ilvl="7" w:tplc="ABE288CE">
      <w:numFmt w:val="bullet"/>
      <w:lvlText w:val="•"/>
      <w:lvlJc w:val="left"/>
      <w:pPr>
        <w:ind w:left="2984" w:hanging="223"/>
      </w:pPr>
      <w:rPr>
        <w:rFonts w:hint="default"/>
        <w:lang w:val="ru-RU" w:eastAsia="ru-RU" w:bidi="ru-RU"/>
      </w:rPr>
    </w:lvl>
    <w:lvl w:ilvl="8" w:tplc="E8C2F6BA">
      <w:numFmt w:val="bullet"/>
      <w:lvlText w:val="•"/>
      <w:lvlJc w:val="left"/>
      <w:pPr>
        <w:ind w:left="3396" w:hanging="223"/>
      </w:pPr>
      <w:rPr>
        <w:rFonts w:hint="default"/>
        <w:lang w:val="ru-RU" w:eastAsia="ru-RU" w:bidi="ru-RU"/>
      </w:rPr>
    </w:lvl>
  </w:abstractNum>
  <w:abstractNum w:abstractNumId="71">
    <w:nsid w:val="1507656E"/>
    <w:multiLevelType w:val="hybridMultilevel"/>
    <w:tmpl w:val="DC868ABE"/>
    <w:lvl w:ilvl="0" w:tplc="16647FB2">
      <w:start w:val="1"/>
      <w:numFmt w:val="decimal"/>
      <w:lvlText w:val="%1."/>
      <w:lvlJc w:val="left"/>
      <w:pPr>
        <w:ind w:left="3098" w:hanging="708"/>
      </w:pPr>
      <w:rPr>
        <w:rFonts w:ascii="Times New Roman" w:eastAsia="Times New Roman" w:hAnsi="Times New Roman" w:cs="Times New Roman" w:hint="default"/>
        <w:spacing w:val="-8"/>
        <w:w w:val="100"/>
        <w:sz w:val="24"/>
        <w:szCs w:val="24"/>
        <w:lang w:val="ru-RU" w:eastAsia="ru-RU" w:bidi="ru-RU"/>
      </w:rPr>
    </w:lvl>
    <w:lvl w:ilvl="1" w:tplc="4B36B152">
      <w:numFmt w:val="bullet"/>
      <w:lvlText w:val="•"/>
      <w:lvlJc w:val="left"/>
      <w:pPr>
        <w:ind w:left="3978" w:hanging="708"/>
      </w:pPr>
      <w:rPr>
        <w:rFonts w:hint="default"/>
        <w:lang w:val="ru-RU" w:eastAsia="ru-RU" w:bidi="ru-RU"/>
      </w:rPr>
    </w:lvl>
    <w:lvl w:ilvl="2" w:tplc="133EAA26">
      <w:numFmt w:val="bullet"/>
      <w:lvlText w:val="•"/>
      <w:lvlJc w:val="left"/>
      <w:pPr>
        <w:ind w:left="4857" w:hanging="708"/>
      </w:pPr>
      <w:rPr>
        <w:rFonts w:hint="default"/>
        <w:lang w:val="ru-RU" w:eastAsia="ru-RU" w:bidi="ru-RU"/>
      </w:rPr>
    </w:lvl>
    <w:lvl w:ilvl="3" w:tplc="E5A0C484">
      <w:numFmt w:val="bullet"/>
      <w:lvlText w:val="•"/>
      <w:lvlJc w:val="left"/>
      <w:pPr>
        <w:ind w:left="5735" w:hanging="708"/>
      </w:pPr>
      <w:rPr>
        <w:rFonts w:hint="default"/>
        <w:lang w:val="ru-RU" w:eastAsia="ru-RU" w:bidi="ru-RU"/>
      </w:rPr>
    </w:lvl>
    <w:lvl w:ilvl="4" w:tplc="74E03CCE">
      <w:numFmt w:val="bullet"/>
      <w:lvlText w:val="•"/>
      <w:lvlJc w:val="left"/>
      <w:pPr>
        <w:ind w:left="6614" w:hanging="708"/>
      </w:pPr>
      <w:rPr>
        <w:rFonts w:hint="default"/>
        <w:lang w:val="ru-RU" w:eastAsia="ru-RU" w:bidi="ru-RU"/>
      </w:rPr>
    </w:lvl>
    <w:lvl w:ilvl="5" w:tplc="34F86980">
      <w:numFmt w:val="bullet"/>
      <w:lvlText w:val="•"/>
      <w:lvlJc w:val="left"/>
      <w:pPr>
        <w:ind w:left="7493" w:hanging="708"/>
      </w:pPr>
      <w:rPr>
        <w:rFonts w:hint="default"/>
        <w:lang w:val="ru-RU" w:eastAsia="ru-RU" w:bidi="ru-RU"/>
      </w:rPr>
    </w:lvl>
    <w:lvl w:ilvl="6" w:tplc="AD80A188">
      <w:numFmt w:val="bullet"/>
      <w:lvlText w:val="•"/>
      <w:lvlJc w:val="left"/>
      <w:pPr>
        <w:ind w:left="8371" w:hanging="708"/>
      </w:pPr>
      <w:rPr>
        <w:rFonts w:hint="default"/>
        <w:lang w:val="ru-RU" w:eastAsia="ru-RU" w:bidi="ru-RU"/>
      </w:rPr>
    </w:lvl>
    <w:lvl w:ilvl="7" w:tplc="47A0520E">
      <w:numFmt w:val="bullet"/>
      <w:lvlText w:val="•"/>
      <w:lvlJc w:val="left"/>
      <w:pPr>
        <w:ind w:left="9250" w:hanging="708"/>
      </w:pPr>
      <w:rPr>
        <w:rFonts w:hint="default"/>
        <w:lang w:val="ru-RU" w:eastAsia="ru-RU" w:bidi="ru-RU"/>
      </w:rPr>
    </w:lvl>
    <w:lvl w:ilvl="8" w:tplc="3D6A7826">
      <w:numFmt w:val="bullet"/>
      <w:lvlText w:val="•"/>
      <w:lvlJc w:val="left"/>
      <w:pPr>
        <w:ind w:left="10129" w:hanging="708"/>
      </w:pPr>
      <w:rPr>
        <w:rFonts w:hint="default"/>
        <w:lang w:val="ru-RU" w:eastAsia="ru-RU" w:bidi="ru-RU"/>
      </w:rPr>
    </w:lvl>
  </w:abstractNum>
  <w:abstractNum w:abstractNumId="72">
    <w:nsid w:val="15312769"/>
    <w:multiLevelType w:val="hybridMultilevel"/>
    <w:tmpl w:val="366AE11A"/>
    <w:lvl w:ilvl="0" w:tplc="40CC2B0C">
      <w:numFmt w:val="bullet"/>
      <w:lvlText w:val="-"/>
      <w:lvlJc w:val="left"/>
      <w:pPr>
        <w:ind w:left="1682" w:hanging="284"/>
      </w:pPr>
      <w:rPr>
        <w:rFonts w:ascii="Times New Roman" w:eastAsia="Times New Roman" w:hAnsi="Times New Roman" w:cs="Times New Roman" w:hint="default"/>
        <w:b/>
        <w:bCs/>
        <w:w w:val="99"/>
        <w:sz w:val="20"/>
        <w:szCs w:val="20"/>
        <w:lang w:val="ru-RU" w:eastAsia="ru-RU" w:bidi="ru-RU"/>
      </w:rPr>
    </w:lvl>
    <w:lvl w:ilvl="1" w:tplc="F9840642">
      <w:numFmt w:val="bullet"/>
      <w:lvlText w:val="•"/>
      <w:lvlJc w:val="left"/>
      <w:pPr>
        <w:ind w:left="2700" w:hanging="284"/>
      </w:pPr>
      <w:rPr>
        <w:rFonts w:hint="default"/>
        <w:lang w:val="ru-RU" w:eastAsia="ru-RU" w:bidi="ru-RU"/>
      </w:rPr>
    </w:lvl>
    <w:lvl w:ilvl="2" w:tplc="80526AD8">
      <w:numFmt w:val="bullet"/>
      <w:lvlText w:val="•"/>
      <w:lvlJc w:val="left"/>
      <w:pPr>
        <w:ind w:left="3721" w:hanging="284"/>
      </w:pPr>
      <w:rPr>
        <w:rFonts w:hint="default"/>
        <w:lang w:val="ru-RU" w:eastAsia="ru-RU" w:bidi="ru-RU"/>
      </w:rPr>
    </w:lvl>
    <w:lvl w:ilvl="3" w:tplc="3E349ECA">
      <w:numFmt w:val="bullet"/>
      <w:lvlText w:val="•"/>
      <w:lvlJc w:val="left"/>
      <w:pPr>
        <w:ind w:left="4741" w:hanging="284"/>
      </w:pPr>
      <w:rPr>
        <w:rFonts w:hint="default"/>
        <w:lang w:val="ru-RU" w:eastAsia="ru-RU" w:bidi="ru-RU"/>
      </w:rPr>
    </w:lvl>
    <w:lvl w:ilvl="4" w:tplc="3FB67AF2">
      <w:numFmt w:val="bullet"/>
      <w:lvlText w:val="•"/>
      <w:lvlJc w:val="left"/>
      <w:pPr>
        <w:ind w:left="5762" w:hanging="284"/>
      </w:pPr>
      <w:rPr>
        <w:rFonts w:hint="default"/>
        <w:lang w:val="ru-RU" w:eastAsia="ru-RU" w:bidi="ru-RU"/>
      </w:rPr>
    </w:lvl>
    <w:lvl w:ilvl="5" w:tplc="FCB0B870">
      <w:numFmt w:val="bullet"/>
      <w:lvlText w:val="•"/>
      <w:lvlJc w:val="left"/>
      <w:pPr>
        <w:ind w:left="6783" w:hanging="284"/>
      </w:pPr>
      <w:rPr>
        <w:rFonts w:hint="default"/>
        <w:lang w:val="ru-RU" w:eastAsia="ru-RU" w:bidi="ru-RU"/>
      </w:rPr>
    </w:lvl>
    <w:lvl w:ilvl="6" w:tplc="1C1E143A">
      <w:numFmt w:val="bullet"/>
      <w:lvlText w:val="•"/>
      <w:lvlJc w:val="left"/>
      <w:pPr>
        <w:ind w:left="7803" w:hanging="284"/>
      </w:pPr>
      <w:rPr>
        <w:rFonts w:hint="default"/>
        <w:lang w:val="ru-RU" w:eastAsia="ru-RU" w:bidi="ru-RU"/>
      </w:rPr>
    </w:lvl>
    <w:lvl w:ilvl="7" w:tplc="3CAAB4DC">
      <w:numFmt w:val="bullet"/>
      <w:lvlText w:val="•"/>
      <w:lvlJc w:val="left"/>
      <w:pPr>
        <w:ind w:left="8824" w:hanging="284"/>
      </w:pPr>
      <w:rPr>
        <w:rFonts w:hint="default"/>
        <w:lang w:val="ru-RU" w:eastAsia="ru-RU" w:bidi="ru-RU"/>
      </w:rPr>
    </w:lvl>
    <w:lvl w:ilvl="8" w:tplc="D178677A">
      <w:numFmt w:val="bullet"/>
      <w:lvlText w:val="•"/>
      <w:lvlJc w:val="left"/>
      <w:pPr>
        <w:ind w:left="9845" w:hanging="284"/>
      </w:pPr>
      <w:rPr>
        <w:rFonts w:hint="default"/>
        <w:lang w:val="ru-RU" w:eastAsia="ru-RU" w:bidi="ru-RU"/>
      </w:rPr>
    </w:lvl>
  </w:abstractNum>
  <w:abstractNum w:abstractNumId="73">
    <w:nsid w:val="15337452"/>
    <w:multiLevelType w:val="hybridMultilevel"/>
    <w:tmpl w:val="8214D17C"/>
    <w:lvl w:ilvl="0" w:tplc="05BC3A7A">
      <w:start w:val="1"/>
      <w:numFmt w:val="decimal"/>
      <w:lvlText w:val="%1."/>
      <w:lvlJc w:val="left"/>
      <w:pPr>
        <w:ind w:left="1682" w:hanging="250"/>
      </w:pPr>
      <w:rPr>
        <w:rFonts w:ascii="Times New Roman" w:eastAsia="Times New Roman" w:hAnsi="Times New Roman" w:cs="Times New Roman" w:hint="default"/>
        <w:w w:val="100"/>
        <w:sz w:val="24"/>
        <w:szCs w:val="24"/>
        <w:lang w:val="ru-RU" w:eastAsia="ru-RU" w:bidi="ru-RU"/>
      </w:rPr>
    </w:lvl>
    <w:lvl w:ilvl="1" w:tplc="EDF0B9EC">
      <w:numFmt w:val="bullet"/>
      <w:lvlText w:val="•"/>
      <w:lvlJc w:val="left"/>
      <w:pPr>
        <w:ind w:left="2700" w:hanging="250"/>
      </w:pPr>
      <w:rPr>
        <w:rFonts w:hint="default"/>
        <w:lang w:val="ru-RU" w:eastAsia="ru-RU" w:bidi="ru-RU"/>
      </w:rPr>
    </w:lvl>
    <w:lvl w:ilvl="2" w:tplc="2D86F1BA">
      <w:numFmt w:val="bullet"/>
      <w:lvlText w:val="•"/>
      <w:lvlJc w:val="left"/>
      <w:pPr>
        <w:ind w:left="3721" w:hanging="250"/>
      </w:pPr>
      <w:rPr>
        <w:rFonts w:hint="default"/>
        <w:lang w:val="ru-RU" w:eastAsia="ru-RU" w:bidi="ru-RU"/>
      </w:rPr>
    </w:lvl>
    <w:lvl w:ilvl="3" w:tplc="1458DDE2">
      <w:numFmt w:val="bullet"/>
      <w:lvlText w:val="•"/>
      <w:lvlJc w:val="left"/>
      <w:pPr>
        <w:ind w:left="4741" w:hanging="250"/>
      </w:pPr>
      <w:rPr>
        <w:rFonts w:hint="default"/>
        <w:lang w:val="ru-RU" w:eastAsia="ru-RU" w:bidi="ru-RU"/>
      </w:rPr>
    </w:lvl>
    <w:lvl w:ilvl="4" w:tplc="BA76D418">
      <w:numFmt w:val="bullet"/>
      <w:lvlText w:val="•"/>
      <w:lvlJc w:val="left"/>
      <w:pPr>
        <w:ind w:left="5762" w:hanging="250"/>
      </w:pPr>
      <w:rPr>
        <w:rFonts w:hint="default"/>
        <w:lang w:val="ru-RU" w:eastAsia="ru-RU" w:bidi="ru-RU"/>
      </w:rPr>
    </w:lvl>
    <w:lvl w:ilvl="5" w:tplc="410CC746">
      <w:numFmt w:val="bullet"/>
      <w:lvlText w:val="•"/>
      <w:lvlJc w:val="left"/>
      <w:pPr>
        <w:ind w:left="6783" w:hanging="250"/>
      </w:pPr>
      <w:rPr>
        <w:rFonts w:hint="default"/>
        <w:lang w:val="ru-RU" w:eastAsia="ru-RU" w:bidi="ru-RU"/>
      </w:rPr>
    </w:lvl>
    <w:lvl w:ilvl="6" w:tplc="7376107C">
      <w:numFmt w:val="bullet"/>
      <w:lvlText w:val="•"/>
      <w:lvlJc w:val="left"/>
      <w:pPr>
        <w:ind w:left="7803" w:hanging="250"/>
      </w:pPr>
      <w:rPr>
        <w:rFonts w:hint="default"/>
        <w:lang w:val="ru-RU" w:eastAsia="ru-RU" w:bidi="ru-RU"/>
      </w:rPr>
    </w:lvl>
    <w:lvl w:ilvl="7" w:tplc="E83A79D4">
      <w:numFmt w:val="bullet"/>
      <w:lvlText w:val="•"/>
      <w:lvlJc w:val="left"/>
      <w:pPr>
        <w:ind w:left="8824" w:hanging="250"/>
      </w:pPr>
      <w:rPr>
        <w:rFonts w:hint="default"/>
        <w:lang w:val="ru-RU" w:eastAsia="ru-RU" w:bidi="ru-RU"/>
      </w:rPr>
    </w:lvl>
    <w:lvl w:ilvl="8" w:tplc="211C83F0">
      <w:numFmt w:val="bullet"/>
      <w:lvlText w:val="•"/>
      <w:lvlJc w:val="left"/>
      <w:pPr>
        <w:ind w:left="9845" w:hanging="250"/>
      </w:pPr>
      <w:rPr>
        <w:rFonts w:hint="default"/>
        <w:lang w:val="ru-RU" w:eastAsia="ru-RU" w:bidi="ru-RU"/>
      </w:rPr>
    </w:lvl>
  </w:abstractNum>
  <w:abstractNum w:abstractNumId="74">
    <w:nsid w:val="153559A4"/>
    <w:multiLevelType w:val="hybridMultilevel"/>
    <w:tmpl w:val="54CA3E88"/>
    <w:lvl w:ilvl="0" w:tplc="6D72208A">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97AE65C6">
      <w:numFmt w:val="bullet"/>
      <w:lvlText w:val="•"/>
      <w:lvlJc w:val="left"/>
      <w:pPr>
        <w:ind w:left="635" w:hanging="144"/>
      </w:pPr>
      <w:rPr>
        <w:rFonts w:hint="default"/>
        <w:lang w:val="ru-RU" w:eastAsia="ru-RU" w:bidi="ru-RU"/>
      </w:rPr>
    </w:lvl>
    <w:lvl w:ilvl="2" w:tplc="F3E8B9BA">
      <w:numFmt w:val="bullet"/>
      <w:lvlText w:val="•"/>
      <w:lvlJc w:val="left"/>
      <w:pPr>
        <w:ind w:left="1011" w:hanging="144"/>
      </w:pPr>
      <w:rPr>
        <w:rFonts w:hint="default"/>
        <w:lang w:val="ru-RU" w:eastAsia="ru-RU" w:bidi="ru-RU"/>
      </w:rPr>
    </w:lvl>
    <w:lvl w:ilvl="3" w:tplc="B90A2FAA">
      <w:numFmt w:val="bullet"/>
      <w:lvlText w:val="•"/>
      <w:lvlJc w:val="left"/>
      <w:pPr>
        <w:ind w:left="1387" w:hanging="144"/>
      </w:pPr>
      <w:rPr>
        <w:rFonts w:hint="default"/>
        <w:lang w:val="ru-RU" w:eastAsia="ru-RU" w:bidi="ru-RU"/>
      </w:rPr>
    </w:lvl>
    <w:lvl w:ilvl="4" w:tplc="E390B7F8">
      <w:numFmt w:val="bullet"/>
      <w:lvlText w:val="•"/>
      <w:lvlJc w:val="left"/>
      <w:pPr>
        <w:ind w:left="1763" w:hanging="144"/>
      </w:pPr>
      <w:rPr>
        <w:rFonts w:hint="default"/>
        <w:lang w:val="ru-RU" w:eastAsia="ru-RU" w:bidi="ru-RU"/>
      </w:rPr>
    </w:lvl>
    <w:lvl w:ilvl="5" w:tplc="35AEAEA0">
      <w:numFmt w:val="bullet"/>
      <w:lvlText w:val="•"/>
      <w:lvlJc w:val="left"/>
      <w:pPr>
        <w:ind w:left="2139" w:hanging="144"/>
      </w:pPr>
      <w:rPr>
        <w:rFonts w:hint="default"/>
        <w:lang w:val="ru-RU" w:eastAsia="ru-RU" w:bidi="ru-RU"/>
      </w:rPr>
    </w:lvl>
    <w:lvl w:ilvl="6" w:tplc="CB589AF8">
      <w:numFmt w:val="bullet"/>
      <w:lvlText w:val="•"/>
      <w:lvlJc w:val="left"/>
      <w:pPr>
        <w:ind w:left="2514" w:hanging="144"/>
      </w:pPr>
      <w:rPr>
        <w:rFonts w:hint="default"/>
        <w:lang w:val="ru-RU" w:eastAsia="ru-RU" w:bidi="ru-RU"/>
      </w:rPr>
    </w:lvl>
    <w:lvl w:ilvl="7" w:tplc="AAAABEC0">
      <w:numFmt w:val="bullet"/>
      <w:lvlText w:val="•"/>
      <w:lvlJc w:val="left"/>
      <w:pPr>
        <w:ind w:left="2890" w:hanging="144"/>
      </w:pPr>
      <w:rPr>
        <w:rFonts w:hint="default"/>
        <w:lang w:val="ru-RU" w:eastAsia="ru-RU" w:bidi="ru-RU"/>
      </w:rPr>
    </w:lvl>
    <w:lvl w:ilvl="8" w:tplc="5ED8D940">
      <w:numFmt w:val="bullet"/>
      <w:lvlText w:val="•"/>
      <w:lvlJc w:val="left"/>
      <w:pPr>
        <w:ind w:left="3266" w:hanging="144"/>
      </w:pPr>
      <w:rPr>
        <w:rFonts w:hint="default"/>
        <w:lang w:val="ru-RU" w:eastAsia="ru-RU" w:bidi="ru-RU"/>
      </w:rPr>
    </w:lvl>
  </w:abstractNum>
  <w:abstractNum w:abstractNumId="75">
    <w:nsid w:val="156B6045"/>
    <w:multiLevelType w:val="hybridMultilevel"/>
    <w:tmpl w:val="1BBC7CAE"/>
    <w:lvl w:ilvl="0" w:tplc="C6146746">
      <w:numFmt w:val="bullet"/>
      <w:lvlText w:val=""/>
      <w:lvlJc w:val="left"/>
      <w:pPr>
        <w:ind w:left="109" w:hanging="994"/>
      </w:pPr>
      <w:rPr>
        <w:rFonts w:ascii="Symbol" w:eastAsia="Symbol" w:hAnsi="Symbol" w:cs="Symbol" w:hint="default"/>
        <w:w w:val="100"/>
        <w:sz w:val="28"/>
        <w:szCs w:val="28"/>
        <w:lang w:val="ru-RU" w:eastAsia="ru-RU" w:bidi="ru-RU"/>
      </w:rPr>
    </w:lvl>
    <w:lvl w:ilvl="1" w:tplc="7A1C299E">
      <w:numFmt w:val="bullet"/>
      <w:lvlText w:val="•"/>
      <w:lvlJc w:val="left"/>
      <w:pPr>
        <w:ind w:left="625" w:hanging="994"/>
      </w:pPr>
      <w:rPr>
        <w:rFonts w:hint="default"/>
        <w:lang w:val="ru-RU" w:eastAsia="ru-RU" w:bidi="ru-RU"/>
      </w:rPr>
    </w:lvl>
    <w:lvl w:ilvl="2" w:tplc="0AF0E12A">
      <w:numFmt w:val="bullet"/>
      <w:lvlText w:val="•"/>
      <w:lvlJc w:val="left"/>
      <w:pPr>
        <w:ind w:left="1150" w:hanging="994"/>
      </w:pPr>
      <w:rPr>
        <w:rFonts w:hint="default"/>
        <w:lang w:val="ru-RU" w:eastAsia="ru-RU" w:bidi="ru-RU"/>
      </w:rPr>
    </w:lvl>
    <w:lvl w:ilvl="3" w:tplc="88E4F7A2">
      <w:numFmt w:val="bullet"/>
      <w:lvlText w:val="•"/>
      <w:lvlJc w:val="left"/>
      <w:pPr>
        <w:ind w:left="1675" w:hanging="994"/>
      </w:pPr>
      <w:rPr>
        <w:rFonts w:hint="default"/>
        <w:lang w:val="ru-RU" w:eastAsia="ru-RU" w:bidi="ru-RU"/>
      </w:rPr>
    </w:lvl>
    <w:lvl w:ilvl="4" w:tplc="CCEAEA44">
      <w:numFmt w:val="bullet"/>
      <w:lvlText w:val="•"/>
      <w:lvlJc w:val="left"/>
      <w:pPr>
        <w:ind w:left="2200" w:hanging="994"/>
      </w:pPr>
      <w:rPr>
        <w:rFonts w:hint="default"/>
        <w:lang w:val="ru-RU" w:eastAsia="ru-RU" w:bidi="ru-RU"/>
      </w:rPr>
    </w:lvl>
    <w:lvl w:ilvl="5" w:tplc="C09EFD22">
      <w:numFmt w:val="bullet"/>
      <w:lvlText w:val="•"/>
      <w:lvlJc w:val="left"/>
      <w:pPr>
        <w:ind w:left="2725" w:hanging="994"/>
      </w:pPr>
      <w:rPr>
        <w:rFonts w:hint="default"/>
        <w:lang w:val="ru-RU" w:eastAsia="ru-RU" w:bidi="ru-RU"/>
      </w:rPr>
    </w:lvl>
    <w:lvl w:ilvl="6" w:tplc="99F6F936">
      <w:numFmt w:val="bullet"/>
      <w:lvlText w:val="•"/>
      <w:lvlJc w:val="left"/>
      <w:pPr>
        <w:ind w:left="3250" w:hanging="994"/>
      </w:pPr>
      <w:rPr>
        <w:rFonts w:hint="default"/>
        <w:lang w:val="ru-RU" w:eastAsia="ru-RU" w:bidi="ru-RU"/>
      </w:rPr>
    </w:lvl>
    <w:lvl w:ilvl="7" w:tplc="2A0454E0">
      <w:numFmt w:val="bullet"/>
      <w:lvlText w:val="•"/>
      <w:lvlJc w:val="left"/>
      <w:pPr>
        <w:ind w:left="3775" w:hanging="994"/>
      </w:pPr>
      <w:rPr>
        <w:rFonts w:hint="default"/>
        <w:lang w:val="ru-RU" w:eastAsia="ru-RU" w:bidi="ru-RU"/>
      </w:rPr>
    </w:lvl>
    <w:lvl w:ilvl="8" w:tplc="675A4A9C">
      <w:numFmt w:val="bullet"/>
      <w:lvlText w:val="•"/>
      <w:lvlJc w:val="left"/>
      <w:pPr>
        <w:ind w:left="4300" w:hanging="994"/>
      </w:pPr>
      <w:rPr>
        <w:rFonts w:hint="default"/>
        <w:lang w:val="ru-RU" w:eastAsia="ru-RU" w:bidi="ru-RU"/>
      </w:rPr>
    </w:lvl>
  </w:abstractNum>
  <w:abstractNum w:abstractNumId="76">
    <w:nsid w:val="165D2221"/>
    <w:multiLevelType w:val="hybridMultilevel"/>
    <w:tmpl w:val="1FDE1078"/>
    <w:lvl w:ilvl="0" w:tplc="2C6EE2D8">
      <w:numFmt w:val="bullet"/>
      <w:lvlText w:val="-"/>
      <w:lvlJc w:val="left"/>
      <w:pPr>
        <w:ind w:left="107" w:hanging="317"/>
      </w:pPr>
      <w:rPr>
        <w:rFonts w:ascii="Times New Roman" w:eastAsia="Times New Roman" w:hAnsi="Times New Roman" w:cs="Times New Roman" w:hint="default"/>
        <w:spacing w:val="-8"/>
        <w:w w:val="99"/>
        <w:sz w:val="24"/>
        <w:szCs w:val="24"/>
        <w:lang w:val="ru-RU" w:eastAsia="ru-RU" w:bidi="ru-RU"/>
      </w:rPr>
    </w:lvl>
    <w:lvl w:ilvl="1" w:tplc="0D049EB6">
      <w:numFmt w:val="bullet"/>
      <w:lvlText w:val="•"/>
      <w:lvlJc w:val="left"/>
      <w:pPr>
        <w:ind w:left="883" w:hanging="317"/>
      </w:pPr>
      <w:rPr>
        <w:rFonts w:hint="default"/>
        <w:lang w:val="ru-RU" w:eastAsia="ru-RU" w:bidi="ru-RU"/>
      </w:rPr>
    </w:lvl>
    <w:lvl w:ilvl="2" w:tplc="468253CE">
      <w:numFmt w:val="bullet"/>
      <w:lvlText w:val="•"/>
      <w:lvlJc w:val="left"/>
      <w:pPr>
        <w:ind w:left="1666" w:hanging="317"/>
      </w:pPr>
      <w:rPr>
        <w:rFonts w:hint="default"/>
        <w:lang w:val="ru-RU" w:eastAsia="ru-RU" w:bidi="ru-RU"/>
      </w:rPr>
    </w:lvl>
    <w:lvl w:ilvl="3" w:tplc="720EFD10">
      <w:numFmt w:val="bullet"/>
      <w:lvlText w:val="•"/>
      <w:lvlJc w:val="left"/>
      <w:pPr>
        <w:ind w:left="2449" w:hanging="317"/>
      </w:pPr>
      <w:rPr>
        <w:rFonts w:hint="default"/>
        <w:lang w:val="ru-RU" w:eastAsia="ru-RU" w:bidi="ru-RU"/>
      </w:rPr>
    </w:lvl>
    <w:lvl w:ilvl="4" w:tplc="0A804C72">
      <w:numFmt w:val="bullet"/>
      <w:lvlText w:val="•"/>
      <w:lvlJc w:val="left"/>
      <w:pPr>
        <w:ind w:left="3232" w:hanging="317"/>
      </w:pPr>
      <w:rPr>
        <w:rFonts w:hint="default"/>
        <w:lang w:val="ru-RU" w:eastAsia="ru-RU" w:bidi="ru-RU"/>
      </w:rPr>
    </w:lvl>
    <w:lvl w:ilvl="5" w:tplc="174AD914">
      <w:numFmt w:val="bullet"/>
      <w:lvlText w:val="•"/>
      <w:lvlJc w:val="left"/>
      <w:pPr>
        <w:ind w:left="4015" w:hanging="317"/>
      </w:pPr>
      <w:rPr>
        <w:rFonts w:hint="default"/>
        <w:lang w:val="ru-RU" w:eastAsia="ru-RU" w:bidi="ru-RU"/>
      </w:rPr>
    </w:lvl>
    <w:lvl w:ilvl="6" w:tplc="644888DA">
      <w:numFmt w:val="bullet"/>
      <w:lvlText w:val="•"/>
      <w:lvlJc w:val="left"/>
      <w:pPr>
        <w:ind w:left="4798" w:hanging="317"/>
      </w:pPr>
      <w:rPr>
        <w:rFonts w:hint="default"/>
        <w:lang w:val="ru-RU" w:eastAsia="ru-RU" w:bidi="ru-RU"/>
      </w:rPr>
    </w:lvl>
    <w:lvl w:ilvl="7" w:tplc="888E223E">
      <w:numFmt w:val="bullet"/>
      <w:lvlText w:val="•"/>
      <w:lvlJc w:val="left"/>
      <w:pPr>
        <w:ind w:left="5581" w:hanging="317"/>
      </w:pPr>
      <w:rPr>
        <w:rFonts w:hint="default"/>
        <w:lang w:val="ru-RU" w:eastAsia="ru-RU" w:bidi="ru-RU"/>
      </w:rPr>
    </w:lvl>
    <w:lvl w:ilvl="8" w:tplc="00563242">
      <w:numFmt w:val="bullet"/>
      <w:lvlText w:val="•"/>
      <w:lvlJc w:val="left"/>
      <w:pPr>
        <w:ind w:left="6364" w:hanging="317"/>
      </w:pPr>
      <w:rPr>
        <w:rFonts w:hint="default"/>
        <w:lang w:val="ru-RU" w:eastAsia="ru-RU" w:bidi="ru-RU"/>
      </w:rPr>
    </w:lvl>
  </w:abstractNum>
  <w:abstractNum w:abstractNumId="77">
    <w:nsid w:val="177635A9"/>
    <w:multiLevelType w:val="hybridMultilevel"/>
    <w:tmpl w:val="B510AE1C"/>
    <w:lvl w:ilvl="0" w:tplc="D2AA400C">
      <w:numFmt w:val="bullet"/>
      <w:lvlText w:val="•"/>
      <w:lvlJc w:val="left"/>
      <w:pPr>
        <w:ind w:left="107" w:hanging="176"/>
      </w:pPr>
      <w:rPr>
        <w:rFonts w:ascii="Times New Roman" w:eastAsia="Times New Roman" w:hAnsi="Times New Roman" w:cs="Times New Roman" w:hint="default"/>
        <w:spacing w:val="-29"/>
        <w:w w:val="100"/>
        <w:sz w:val="24"/>
        <w:szCs w:val="24"/>
        <w:lang w:val="ru-RU" w:eastAsia="ru-RU" w:bidi="ru-RU"/>
      </w:rPr>
    </w:lvl>
    <w:lvl w:ilvl="1" w:tplc="864CA736">
      <w:numFmt w:val="bullet"/>
      <w:lvlText w:val="•"/>
      <w:lvlJc w:val="left"/>
      <w:pPr>
        <w:ind w:left="556" w:hanging="176"/>
      </w:pPr>
      <w:rPr>
        <w:rFonts w:hint="default"/>
        <w:lang w:val="ru-RU" w:eastAsia="ru-RU" w:bidi="ru-RU"/>
      </w:rPr>
    </w:lvl>
    <w:lvl w:ilvl="2" w:tplc="33F497A8">
      <w:numFmt w:val="bullet"/>
      <w:lvlText w:val="•"/>
      <w:lvlJc w:val="left"/>
      <w:pPr>
        <w:ind w:left="1013" w:hanging="176"/>
      </w:pPr>
      <w:rPr>
        <w:rFonts w:hint="default"/>
        <w:lang w:val="ru-RU" w:eastAsia="ru-RU" w:bidi="ru-RU"/>
      </w:rPr>
    </w:lvl>
    <w:lvl w:ilvl="3" w:tplc="A40E173A">
      <w:numFmt w:val="bullet"/>
      <w:lvlText w:val="•"/>
      <w:lvlJc w:val="left"/>
      <w:pPr>
        <w:ind w:left="1470" w:hanging="176"/>
      </w:pPr>
      <w:rPr>
        <w:rFonts w:hint="default"/>
        <w:lang w:val="ru-RU" w:eastAsia="ru-RU" w:bidi="ru-RU"/>
      </w:rPr>
    </w:lvl>
    <w:lvl w:ilvl="4" w:tplc="7A581788">
      <w:numFmt w:val="bullet"/>
      <w:lvlText w:val="•"/>
      <w:lvlJc w:val="left"/>
      <w:pPr>
        <w:ind w:left="1926" w:hanging="176"/>
      </w:pPr>
      <w:rPr>
        <w:rFonts w:hint="default"/>
        <w:lang w:val="ru-RU" w:eastAsia="ru-RU" w:bidi="ru-RU"/>
      </w:rPr>
    </w:lvl>
    <w:lvl w:ilvl="5" w:tplc="3A2ABEA2">
      <w:numFmt w:val="bullet"/>
      <w:lvlText w:val="•"/>
      <w:lvlJc w:val="left"/>
      <w:pPr>
        <w:ind w:left="2383" w:hanging="176"/>
      </w:pPr>
      <w:rPr>
        <w:rFonts w:hint="default"/>
        <w:lang w:val="ru-RU" w:eastAsia="ru-RU" w:bidi="ru-RU"/>
      </w:rPr>
    </w:lvl>
    <w:lvl w:ilvl="6" w:tplc="CAB4DB30">
      <w:numFmt w:val="bullet"/>
      <w:lvlText w:val="•"/>
      <w:lvlJc w:val="left"/>
      <w:pPr>
        <w:ind w:left="2840" w:hanging="176"/>
      </w:pPr>
      <w:rPr>
        <w:rFonts w:hint="default"/>
        <w:lang w:val="ru-RU" w:eastAsia="ru-RU" w:bidi="ru-RU"/>
      </w:rPr>
    </w:lvl>
    <w:lvl w:ilvl="7" w:tplc="596C0CC6">
      <w:numFmt w:val="bullet"/>
      <w:lvlText w:val="•"/>
      <w:lvlJc w:val="left"/>
      <w:pPr>
        <w:ind w:left="3296" w:hanging="176"/>
      </w:pPr>
      <w:rPr>
        <w:rFonts w:hint="default"/>
        <w:lang w:val="ru-RU" w:eastAsia="ru-RU" w:bidi="ru-RU"/>
      </w:rPr>
    </w:lvl>
    <w:lvl w:ilvl="8" w:tplc="615ECBA2">
      <w:numFmt w:val="bullet"/>
      <w:lvlText w:val="•"/>
      <w:lvlJc w:val="left"/>
      <w:pPr>
        <w:ind w:left="3753" w:hanging="176"/>
      </w:pPr>
      <w:rPr>
        <w:rFonts w:hint="default"/>
        <w:lang w:val="ru-RU" w:eastAsia="ru-RU" w:bidi="ru-RU"/>
      </w:rPr>
    </w:lvl>
  </w:abstractNum>
  <w:abstractNum w:abstractNumId="78">
    <w:nsid w:val="17985AD9"/>
    <w:multiLevelType w:val="hybridMultilevel"/>
    <w:tmpl w:val="E2BE3918"/>
    <w:lvl w:ilvl="0" w:tplc="CE4A80CE">
      <w:start w:val="1"/>
      <w:numFmt w:val="decimal"/>
      <w:lvlText w:val="%1)"/>
      <w:lvlJc w:val="left"/>
      <w:pPr>
        <w:ind w:left="1941" w:hanging="260"/>
      </w:pPr>
      <w:rPr>
        <w:rFonts w:ascii="Times New Roman" w:eastAsia="Times New Roman" w:hAnsi="Times New Roman" w:cs="Times New Roman" w:hint="default"/>
        <w:w w:val="100"/>
        <w:sz w:val="24"/>
        <w:szCs w:val="24"/>
        <w:lang w:val="ru-RU" w:eastAsia="ru-RU" w:bidi="ru-RU"/>
      </w:rPr>
    </w:lvl>
    <w:lvl w:ilvl="1" w:tplc="E6A03E86">
      <w:numFmt w:val="bullet"/>
      <w:lvlText w:val="•"/>
      <w:lvlJc w:val="left"/>
      <w:pPr>
        <w:ind w:left="2934" w:hanging="260"/>
      </w:pPr>
      <w:rPr>
        <w:rFonts w:hint="default"/>
        <w:lang w:val="ru-RU" w:eastAsia="ru-RU" w:bidi="ru-RU"/>
      </w:rPr>
    </w:lvl>
    <w:lvl w:ilvl="2" w:tplc="2E5A82B6">
      <w:numFmt w:val="bullet"/>
      <w:lvlText w:val="•"/>
      <w:lvlJc w:val="left"/>
      <w:pPr>
        <w:ind w:left="3929" w:hanging="260"/>
      </w:pPr>
      <w:rPr>
        <w:rFonts w:hint="default"/>
        <w:lang w:val="ru-RU" w:eastAsia="ru-RU" w:bidi="ru-RU"/>
      </w:rPr>
    </w:lvl>
    <w:lvl w:ilvl="3" w:tplc="058AE17E">
      <w:numFmt w:val="bullet"/>
      <w:lvlText w:val="•"/>
      <w:lvlJc w:val="left"/>
      <w:pPr>
        <w:ind w:left="4923" w:hanging="260"/>
      </w:pPr>
      <w:rPr>
        <w:rFonts w:hint="default"/>
        <w:lang w:val="ru-RU" w:eastAsia="ru-RU" w:bidi="ru-RU"/>
      </w:rPr>
    </w:lvl>
    <w:lvl w:ilvl="4" w:tplc="4E9AD882">
      <w:numFmt w:val="bullet"/>
      <w:lvlText w:val="•"/>
      <w:lvlJc w:val="left"/>
      <w:pPr>
        <w:ind w:left="5918" w:hanging="260"/>
      </w:pPr>
      <w:rPr>
        <w:rFonts w:hint="default"/>
        <w:lang w:val="ru-RU" w:eastAsia="ru-RU" w:bidi="ru-RU"/>
      </w:rPr>
    </w:lvl>
    <w:lvl w:ilvl="5" w:tplc="9886E9D2">
      <w:numFmt w:val="bullet"/>
      <w:lvlText w:val="•"/>
      <w:lvlJc w:val="left"/>
      <w:pPr>
        <w:ind w:left="6913" w:hanging="260"/>
      </w:pPr>
      <w:rPr>
        <w:rFonts w:hint="default"/>
        <w:lang w:val="ru-RU" w:eastAsia="ru-RU" w:bidi="ru-RU"/>
      </w:rPr>
    </w:lvl>
    <w:lvl w:ilvl="6" w:tplc="DFAA03CC">
      <w:numFmt w:val="bullet"/>
      <w:lvlText w:val="•"/>
      <w:lvlJc w:val="left"/>
      <w:pPr>
        <w:ind w:left="7907" w:hanging="260"/>
      </w:pPr>
      <w:rPr>
        <w:rFonts w:hint="default"/>
        <w:lang w:val="ru-RU" w:eastAsia="ru-RU" w:bidi="ru-RU"/>
      </w:rPr>
    </w:lvl>
    <w:lvl w:ilvl="7" w:tplc="25E29574">
      <w:numFmt w:val="bullet"/>
      <w:lvlText w:val="•"/>
      <w:lvlJc w:val="left"/>
      <w:pPr>
        <w:ind w:left="8902" w:hanging="260"/>
      </w:pPr>
      <w:rPr>
        <w:rFonts w:hint="default"/>
        <w:lang w:val="ru-RU" w:eastAsia="ru-RU" w:bidi="ru-RU"/>
      </w:rPr>
    </w:lvl>
    <w:lvl w:ilvl="8" w:tplc="FDCAE814">
      <w:numFmt w:val="bullet"/>
      <w:lvlText w:val="•"/>
      <w:lvlJc w:val="left"/>
      <w:pPr>
        <w:ind w:left="9897" w:hanging="260"/>
      </w:pPr>
      <w:rPr>
        <w:rFonts w:hint="default"/>
        <w:lang w:val="ru-RU" w:eastAsia="ru-RU" w:bidi="ru-RU"/>
      </w:rPr>
    </w:lvl>
  </w:abstractNum>
  <w:abstractNum w:abstractNumId="79">
    <w:nsid w:val="179A1C27"/>
    <w:multiLevelType w:val="hybridMultilevel"/>
    <w:tmpl w:val="7FDA57EC"/>
    <w:lvl w:ilvl="0" w:tplc="531CD1DA">
      <w:numFmt w:val="bullet"/>
      <w:lvlText w:val=""/>
      <w:lvlJc w:val="left"/>
      <w:pPr>
        <w:ind w:left="107" w:hanging="317"/>
      </w:pPr>
      <w:rPr>
        <w:rFonts w:ascii="Symbol" w:eastAsia="Symbol" w:hAnsi="Symbol" w:cs="Symbol" w:hint="default"/>
        <w:w w:val="100"/>
        <w:sz w:val="24"/>
        <w:szCs w:val="24"/>
        <w:lang w:val="ru-RU" w:eastAsia="ru-RU" w:bidi="ru-RU"/>
      </w:rPr>
    </w:lvl>
    <w:lvl w:ilvl="1" w:tplc="46A6C57C">
      <w:numFmt w:val="bullet"/>
      <w:lvlText w:val="•"/>
      <w:lvlJc w:val="left"/>
      <w:pPr>
        <w:ind w:left="556" w:hanging="317"/>
      </w:pPr>
      <w:rPr>
        <w:rFonts w:hint="default"/>
        <w:lang w:val="ru-RU" w:eastAsia="ru-RU" w:bidi="ru-RU"/>
      </w:rPr>
    </w:lvl>
    <w:lvl w:ilvl="2" w:tplc="B782AA44">
      <w:numFmt w:val="bullet"/>
      <w:lvlText w:val="•"/>
      <w:lvlJc w:val="left"/>
      <w:pPr>
        <w:ind w:left="1013" w:hanging="317"/>
      </w:pPr>
      <w:rPr>
        <w:rFonts w:hint="default"/>
        <w:lang w:val="ru-RU" w:eastAsia="ru-RU" w:bidi="ru-RU"/>
      </w:rPr>
    </w:lvl>
    <w:lvl w:ilvl="3" w:tplc="619E538A">
      <w:numFmt w:val="bullet"/>
      <w:lvlText w:val="•"/>
      <w:lvlJc w:val="left"/>
      <w:pPr>
        <w:ind w:left="1470" w:hanging="317"/>
      </w:pPr>
      <w:rPr>
        <w:rFonts w:hint="default"/>
        <w:lang w:val="ru-RU" w:eastAsia="ru-RU" w:bidi="ru-RU"/>
      </w:rPr>
    </w:lvl>
    <w:lvl w:ilvl="4" w:tplc="33A495D4">
      <w:numFmt w:val="bullet"/>
      <w:lvlText w:val="•"/>
      <w:lvlJc w:val="left"/>
      <w:pPr>
        <w:ind w:left="1926" w:hanging="317"/>
      </w:pPr>
      <w:rPr>
        <w:rFonts w:hint="default"/>
        <w:lang w:val="ru-RU" w:eastAsia="ru-RU" w:bidi="ru-RU"/>
      </w:rPr>
    </w:lvl>
    <w:lvl w:ilvl="5" w:tplc="8C146C3E">
      <w:numFmt w:val="bullet"/>
      <w:lvlText w:val="•"/>
      <w:lvlJc w:val="left"/>
      <w:pPr>
        <w:ind w:left="2383" w:hanging="317"/>
      </w:pPr>
      <w:rPr>
        <w:rFonts w:hint="default"/>
        <w:lang w:val="ru-RU" w:eastAsia="ru-RU" w:bidi="ru-RU"/>
      </w:rPr>
    </w:lvl>
    <w:lvl w:ilvl="6" w:tplc="22A2E3A6">
      <w:numFmt w:val="bullet"/>
      <w:lvlText w:val="•"/>
      <w:lvlJc w:val="left"/>
      <w:pPr>
        <w:ind w:left="2840" w:hanging="317"/>
      </w:pPr>
      <w:rPr>
        <w:rFonts w:hint="default"/>
        <w:lang w:val="ru-RU" w:eastAsia="ru-RU" w:bidi="ru-RU"/>
      </w:rPr>
    </w:lvl>
    <w:lvl w:ilvl="7" w:tplc="14263C5A">
      <w:numFmt w:val="bullet"/>
      <w:lvlText w:val="•"/>
      <w:lvlJc w:val="left"/>
      <w:pPr>
        <w:ind w:left="3296" w:hanging="317"/>
      </w:pPr>
      <w:rPr>
        <w:rFonts w:hint="default"/>
        <w:lang w:val="ru-RU" w:eastAsia="ru-RU" w:bidi="ru-RU"/>
      </w:rPr>
    </w:lvl>
    <w:lvl w:ilvl="8" w:tplc="A54CFFD0">
      <w:numFmt w:val="bullet"/>
      <w:lvlText w:val="•"/>
      <w:lvlJc w:val="left"/>
      <w:pPr>
        <w:ind w:left="3753" w:hanging="317"/>
      </w:pPr>
      <w:rPr>
        <w:rFonts w:hint="default"/>
        <w:lang w:val="ru-RU" w:eastAsia="ru-RU" w:bidi="ru-RU"/>
      </w:rPr>
    </w:lvl>
  </w:abstractNum>
  <w:abstractNum w:abstractNumId="80">
    <w:nsid w:val="17E861EA"/>
    <w:multiLevelType w:val="hybridMultilevel"/>
    <w:tmpl w:val="27983FAC"/>
    <w:lvl w:ilvl="0" w:tplc="3D647866">
      <w:start w:val="1"/>
      <w:numFmt w:val="decimal"/>
      <w:lvlText w:val="%1."/>
      <w:lvlJc w:val="left"/>
      <w:pPr>
        <w:ind w:left="1682" w:hanging="284"/>
      </w:pPr>
      <w:rPr>
        <w:rFonts w:hint="default"/>
        <w:spacing w:val="-30"/>
        <w:w w:val="100"/>
        <w:lang w:val="ru-RU" w:eastAsia="ru-RU" w:bidi="ru-RU"/>
      </w:rPr>
    </w:lvl>
    <w:lvl w:ilvl="1" w:tplc="5EEA9DAA">
      <w:numFmt w:val="bullet"/>
      <w:lvlText w:val="•"/>
      <w:lvlJc w:val="left"/>
      <w:pPr>
        <w:ind w:left="2700" w:hanging="284"/>
      </w:pPr>
      <w:rPr>
        <w:rFonts w:hint="default"/>
        <w:lang w:val="ru-RU" w:eastAsia="ru-RU" w:bidi="ru-RU"/>
      </w:rPr>
    </w:lvl>
    <w:lvl w:ilvl="2" w:tplc="05DAC140">
      <w:numFmt w:val="bullet"/>
      <w:lvlText w:val="•"/>
      <w:lvlJc w:val="left"/>
      <w:pPr>
        <w:ind w:left="3721" w:hanging="284"/>
      </w:pPr>
      <w:rPr>
        <w:rFonts w:hint="default"/>
        <w:lang w:val="ru-RU" w:eastAsia="ru-RU" w:bidi="ru-RU"/>
      </w:rPr>
    </w:lvl>
    <w:lvl w:ilvl="3" w:tplc="3E2C6AE2">
      <w:numFmt w:val="bullet"/>
      <w:lvlText w:val="•"/>
      <w:lvlJc w:val="left"/>
      <w:pPr>
        <w:ind w:left="4741" w:hanging="284"/>
      </w:pPr>
      <w:rPr>
        <w:rFonts w:hint="default"/>
        <w:lang w:val="ru-RU" w:eastAsia="ru-RU" w:bidi="ru-RU"/>
      </w:rPr>
    </w:lvl>
    <w:lvl w:ilvl="4" w:tplc="F506924E">
      <w:numFmt w:val="bullet"/>
      <w:lvlText w:val="•"/>
      <w:lvlJc w:val="left"/>
      <w:pPr>
        <w:ind w:left="5762" w:hanging="284"/>
      </w:pPr>
      <w:rPr>
        <w:rFonts w:hint="default"/>
        <w:lang w:val="ru-RU" w:eastAsia="ru-RU" w:bidi="ru-RU"/>
      </w:rPr>
    </w:lvl>
    <w:lvl w:ilvl="5" w:tplc="26260066">
      <w:numFmt w:val="bullet"/>
      <w:lvlText w:val="•"/>
      <w:lvlJc w:val="left"/>
      <w:pPr>
        <w:ind w:left="6783" w:hanging="284"/>
      </w:pPr>
      <w:rPr>
        <w:rFonts w:hint="default"/>
        <w:lang w:val="ru-RU" w:eastAsia="ru-RU" w:bidi="ru-RU"/>
      </w:rPr>
    </w:lvl>
    <w:lvl w:ilvl="6" w:tplc="A328A9F8">
      <w:numFmt w:val="bullet"/>
      <w:lvlText w:val="•"/>
      <w:lvlJc w:val="left"/>
      <w:pPr>
        <w:ind w:left="7803" w:hanging="284"/>
      </w:pPr>
      <w:rPr>
        <w:rFonts w:hint="default"/>
        <w:lang w:val="ru-RU" w:eastAsia="ru-RU" w:bidi="ru-RU"/>
      </w:rPr>
    </w:lvl>
    <w:lvl w:ilvl="7" w:tplc="2AC660D0">
      <w:numFmt w:val="bullet"/>
      <w:lvlText w:val="•"/>
      <w:lvlJc w:val="left"/>
      <w:pPr>
        <w:ind w:left="8824" w:hanging="284"/>
      </w:pPr>
      <w:rPr>
        <w:rFonts w:hint="default"/>
        <w:lang w:val="ru-RU" w:eastAsia="ru-RU" w:bidi="ru-RU"/>
      </w:rPr>
    </w:lvl>
    <w:lvl w:ilvl="8" w:tplc="9662CA60">
      <w:numFmt w:val="bullet"/>
      <w:lvlText w:val="•"/>
      <w:lvlJc w:val="left"/>
      <w:pPr>
        <w:ind w:left="9845" w:hanging="284"/>
      </w:pPr>
      <w:rPr>
        <w:rFonts w:hint="default"/>
        <w:lang w:val="ru-RU" w:eastAsia="ru-RU" w:bidi="ru-RU"/>
      </w:rPr>
    </w:lvl>
  </w:abstractNum>
  <w:abstractNum w:abstractNumId="81">
    <w:nsid w:val="17EF5675"/>
    <w:multiLevelType w:val="hybridMultilevel"/>
    <w:tmpl w:val="2CA06EE2"/>
    <w:lvl w:ilvl="0" w:tplc="35FA2C24">
      <w:numFmt w:val="bullet"/>
      <w:lvlText w:val=""/>
      <w:lvlJc w:val="left"/>
      <w:pPr>
        <w:ind w:left="105" w:hanging="176"/>
      </w:pPr>
      <w:rPr>
        <w:rFonts w:ascii="Symbol" w:eastAsia="Symbol" w:hAnsi="Symbol" w:cs="Symbol" w:hint="default"/>
        <w:w w:val="100"/>
        <w:sz w:val="24"/>
        <w:szCs w:val="24"/>
        <w:lang w:val="ru-RU" w:eastAsia="ru-RU" w:bidi="ru-RU"/>
      </w:rPr>
    </w:lvl>
    <w:lvl w:ilvl="1" w:tplc="E0EEA09C">
      <w:numFmt w:val="bullet"/>
      <w:lvlText w:val="•"/>
      <w:lvlJc w:val="left"/>
      <w:pPr>
        <w:ind w:left="391" w:hanging="176"/>
      </w:pPr>
      <w:rPr>
        <w:rFonts w:hint="default"/>
        <w:lang w:val="ru-RU" w:eastAsia="ru-RU" w:bidi="ru-RU"/>
      </w:rPr>
    </w:lvl>
    <w:lvl w:ilvl="2" w:tplc="1AFEF958">
      <w:numFmt w:val="bullet"/>
      <w:lvlText w:val="•"/>
      <w:lvlJc w:val="left"/>
      <w:pPr>
        <w:ind w:left="683" w:hanging="176"/>
      </w:pPr>
      <w:rPr>
        <w:rFonts w:hint="default"/>
        <w:lang w:val="ru-RU" w:eastAsia="ru-RU" w:bidi="ru-RU"/>
      </w:rPr>
    </w:lvl>
    <w:lvl w:ilvl="3" w:tplc="2E2E1CDA">
      <w:numFmt w:val="bullet"/>
      <w:lvlText w:val="•"/>
      <w:lvlJc w:val="left"/>
      <w:pPr>
        <w:ind w:left="975" w:hanging="176"/>
      </w:pPr>
      <w:rPr>
        <w:rFonts w:hint="default"/>
        <w:lang w:val="ru-RU" w:eastAsia="ru-RU" w:bidi="ru-RU"/>
      </w:rPr>
    </w:lvl>
    <w:lvl w:ilvl="4" w:tplc="34C26EC2">
      <w:numFmt w:val="bullet"/>
      <w:lvlText w:val="•"/>
      <w:lvlJc w:val="left"/>
      <w:pPr>
        <w:ind w:left="1266" w:hanging="176"/>
      </w:pPr>
      <w:rPr>
        <w:rFonts w:hint="default"/>
        <w:lang w:val="ru-RU" w:eastAsia="ru-RU" w:bidi="ru-RU"/>
      </w:rPr>
    </w:lvl>
    <w:lvl w:ilvl="5" w:tplc="8B0A8068">
      <w:numFmt w:val="bullet"/>
      <w:lvlText w:val="•"/>
      <w:lvlJc w:val="left"/>
      <w:pPr>
        <w:ind w:left="1558" w:hanging="176"/>
      </w:pPr>
      <w:rPr>
        <w:rFonts w:hint="default"/>
        <w:lang w:val="ru-RU" w:eastAsia="ru-RU" w:bidi="ru-RU"/>
      </w:rPr>
    </w:lvl>
    <w:lvl w:ilvl="6" w:tplc="A96C2B9C">
      <w:numFmt w:val="bullet"/>
      <w:lvlText w:val="•"/>
      <w:lvlJc w:val="left"/>
      <w:pPr>
        <w:ind w:left="1850" w:hanging="176"/>
      </w:pPr>
      <w:rPr>
        <w:rFonts w:hint="default"/>
        <w:lang w:val="ru-RU" w:eastAsia="ru-RU" w:bidi="ru-RU"/>
      </w:rPr>
    </w:lvl>
    <w:lvl w:ilvl="7" w:tplc="58E2557E">
      <w:numFmt w:val="bullet"/>
      <w:lvlText w:val="•"/>
      <w:lvlJc w:val="left"/>
      <w:pPr>
        <w:ind w:left="2141" w:hanging="176"/>
      </w:pPr>
      <w:rPr>
        <w:rFonts w:hint="default"/>
        <w:lang w:val="ru-RU" w:eastAsia="ru-RU" w:bidi="ru-RU"/>
      </w:rPr>
    </w:lvl>
    <w:lvl w:ilvl="8" w:tplc="1CA41BBE">
      <w:numFmt w:val="bullet"/>
      <w:lvlText w:val="•"/>
      <w:lvlJc w:val="left"/>
      <w:pPr>
        <w:ind w:left="2433" w:hanging="176"/>
      </w:pPr>
      <w:rPr>
        <w:rFonts w:hint="default"/>
        <w:lang w:val="ru-RU" w:eastAsia="ru-RU" w:bidi="ru-RU"/>
      </w:rPr>
    </w:lvl>
  </w:abstractNum>
  <w:abstractNum w:abstractNumId="82">
    <w:nsid w:val="186A53C8"/>
    <w:multiLevelType w:val="hybridMultilevel"/>
    <w:tmpl w:val="B9DA537A"/>
    <w:lvl w:ilvl="0" w:tplc="E9E469E8">
      <w:start w:val="1"/>
      <w:numFmt w:val="decimal"/>
      <w:lvlText w:val="%1."/>
      <w:lvlJc w:val="left"/>
      <w:pPr>
        <w:ind w:left="109" w:hanging="468"/>
      </w:pPr>
      <w:rPr>
        <w:rFonts w:ascii="Times New Roman" w:eastAsia="Times New Roman" w:hAnsi="Times New Roman" w:cs="Times New Roman" w:hint="default"/>
        <w:spacing w:val="-3"/>
        <w:w w:val="100"/>
        <w:sz w:val="24"/>
        <w:szCs w:val="24"/>
        <w:lang w:val="ru-RU" w:eastAsia="ru-RU" w:bidi="ru-RU"/>
      </w:rPr>
    </w:lvl>
    <w:lvl w:ilvl="1" w:tplc="61CE8FD4">
      <w:numFmt w:val="bullet"/>
      <w:lvlText w:val="•"/>
      <w:lvlJc w:val="left"/>
      <w:pPr>
        <w:ind w:left="511" w:hanging="468"/>
      </w:pPr>
      <w:rPr>
        <w:rFonts w:hint="default"/>
        <w:lang w:val="ru-RU" w:eastAsia="ru-RU" w:bidi="ru-RU"/>
      </w:rPr>
    </w:lvl>
    <w:lvl w:ilvl="2" w:tplc="65AAAAC8">
      <w:numFmt w:val="bullet"/>
      <w:lvlText w:val="•"/>
      <w:lvlJc w:val="left"/>
      <w:pPr>
        <w:ind w:left="922" w:hanging="468"/>
      </w:pPr>
      <w:rPr>
        <w:rFonts w:hint="default"/>
        <w:lang w:val="ru-RU" w:eastAsia="ru-RU" w:bidi="ru-RU"/>
      </w:rPr>
    </w:lvl>
    <w:lvl w:ilvl="3" w:tplc="52260C60">
      <w:numFmt w:val="bullet"/>
      <w:lvlText w:val="•"/>
      <w:lvlJc w:val="left"/>
      <w:pPr>
        <w:ind w:left="1334" w:hanging="468"/>
      </w:pPr>
      <w:rPr>
        <w:rFonts w:hint="default"/>
        <w:lang w:val="ru-RU" w:eastAsia="ru-RU" w:bidi="ru-RU"/>
      </w:rPr>
    </w:lvl>
    <w:lvl w:ilvl="4" w:tplc="20B640E8">
      <w:numFmt w:val="bullet"/>
      <w:lvlText w:val="•"/>
      <w:lvlJc w:val="left"/>
      <w:pPr>
        <w:ind w:left="1745" w:hanging="468"/>
      </w:pPr>
      <w:rPr>
        <w:rFonts w:hint="default"/>
        <w:lang w:val="ru-RU" w:eastAsia="ru-RU" w:bidi="ru-RU"/>
      </w:rPr>
    </w:lvl>
    <w:lvl w:ilvl="5" w:tplc="6D746FC2">
      <w:numFmt w:val="bullet"/>
      <w:lvlText w:val="•"/>
      <w:lvlJc w:val="left"/>
      <w:pPr>
        <w:ind w:left="2157" w:hanging="468"/>
      </w:pPr>
      <w:rPr>
        <w:rFonts w:hint="default"/>
        <w:lang w:val="ru-RU" w:eastAsia="ru-RU" w:bidi="ru-RU"/>
      </w:rPr>
    </w:lvl>
    <w:lvl w:ilvl="6" w:tplc="F1E21E64">
      <w:numFmt w:val="bullet"/>
      <w:lvlText w:val="•"/>
      <w:lvlJc w:val="left"/>
      <w:pPr>
        <w:ind w:left="2568" w:hanging="468"/>
      </w:pPr>
      <w:rPr>
        <w:rFonts w:hint="default"/>
        <w:lang w:val="ru-RU" w:eastAsia="ru-RU" w:bidi="ru-RU"/>
      </w:rPr>
    </w:lvl>
    <w:lvl w:ilvl="7" w:tplc="29CCF9C8">
      <w:numFmt w:val="bullet"/>
      <w:lvlText w:val="•"/>
      <w:lvlJc w:val="left"/>
      <w:pPr>
        <w:ind w:left="2979" w:hanging="468"/>
      </w:pPr>
      <w:rPr>
        <w:rFonts w:hint="default"/>
        <w:lang w:val="ru-RU" w:eastAsia="ru-RU" w:bidi="ru-RU"/>
      </w:rPr>
    </w:lvl>
    <w:lvl w:ilvl="8" w:tplc="03DC85EA">
      <w:numFmt w:val="bullet"/>
      <w:lvlText w:val="•"/>
      <w:lvlJc w:val="left"/>
      <w:pPr>
        <w:ind w:left="3391" w:hanging="468"/>
      </w:pPr>
      <w:rPr>
        <w:rFonts w:hint="default"/>
        <w:lang w:val="ru-RU" w:eastAsia="ru-RU" w:bidi="ru-RU"/>
      </w:rPr>
    </w:lvl>
  </w:abstractNum>
  <w:abstractNum w:abstractNumId="83">
    <w:nsid w:val="18CE4F51"/>
    <w:multiLevelType w:val="hybridMultilevel"/>
    <w:tmpl w:val="445CDBA2"/>
    <w:lvl w:ilvl="0" w:tplc="75825706">
      <w:numFmt w:val="bullet"/>
      <w:lvlText w:val=""/>
      <w:lvlJc w:val="left"/>
      <w:pPr>
        <w:ind w:left="107" w:hanging="708"/>
      </w:pPr>
      <w:rPr>
        <w:rFonts w:ascii="Symbol" w:eastAsia="Symbol" w:hAnsi="Symbol" w:cs="Symbol" w:hint="default"/>
        <w:w w:val="100"/>
        <w:sz w:val="24"/>
        <w:szCs w:val="24"/>
        <w:lang w:val="ru-RU" w:eastAsia="ru-RU" w:bidi="ru-RU"/>
      </w:rPr>
    </w:lvl>
    <w:lvl w:ilvl="1" w:tplc="033423E0">
      <w:numFmt w:val="bullet"/>
      <w:lvlText w:val="•"/>
      <w:lvlJc w:val="left"/>
      <w:pPr>
        <w:ind w:left="486" w:hanging="708"/>
      </w:pPr>
      <w:rPr>
        <w:rFonts w:hint="default"/>
        <w:lang w:val="ru-RU" w:eastAsia="ru-RU" w:bidi="ru-RU"/>
      </w:rPr>
    </w:lvl>
    <w:lvl w:ilvl="2" w:tplc="CB08A6B8">
      <w:numFmt w:val="bullet"/>
      <w:lvlText w:val="•"/>
      <w:lvlJc w:val="left"/>
      <w:pPr>
        <w:ind w:left="872" w:hanging="708"/>
      </w:pPr>
      <w:rPr>
        <w:rFonts w:hint="default"/>
        <w:lang w:val="ru-RU" w:eastAsia="ru-RU" w:bidi="ru-RU"/>
      </w:rPr>
    </w:lvl>
    <w:lvl w:ilvl="3" w:tplc="82AA5036">
      <w:numFmt w:val="bullet"/>
      <w:lvlText w:val="•"/>
      <w:lvlJc w:val="left"/>
      <w:pPr>
        <w:ind w:left="1258" w:hanging="708"/>
      </w:pPr>
      <w:rPr>
        <w:rFonts w:hint="default"/>
        <w:lang w:val="ru-RU" w:eastAsia="ru-RU" w:bidi="ru-RU"/>
      </w:rPr>
    </w:lvl>
    <w:lvl w:ilvl="4" w:tplc="B6DA6654">
      <w:numFmt w:val="bullet"/>
      <w:lvlText w:val="•"/>
      <w:lvlJc w:val="left"/>
      <w:pPr>
        <w:ind w:left="1644" w:hanging="708"/>
      </w:pPr>
      <w:rPr>
        <w:rFonts w:hint="default"/>
        <w:lang w:val="ru-RU" w:eastAsia="ru-RU" w:bidi="ru-RU"/>
      </w:rPr>
    </w:lvl>
    <w:lvl w:ilvl="5" w:tplc="2A5C9930">
      <w:numFmt w:val="bullet"/>
      <w:lvlText w:val="•"/>
      <w:lvlJc w:val="left"/>
      <w:pPr>
        <w:ind w:left="2030" w:hanging="708"/>
      </w:pPr>
      <w:rPr>
        <w:rFonts w:hint="default"/>
        <w:lang w:val="ru-RU" w:eastAsia="ru-RU" w:bidi="ru-RU"/>
      </w:rPr>
    </w:lvl>
    <w:lvl w:ilvl="6" w:tplc="3880D906">
      <w:numFmt w:val="bullet"/>
      <w:lvlText w:val="•"/>
      <w:lvlJc w:val="left"/>
      <w:pPr>
        <w:ind w:left="2416" w:hanging="708"/>
      </w:pPr>
      <w:rPr>
        <w:rFonts w:hint="default"/>
        <w:lang w:val="ru-RU" w:eastAsia="ru-RU" w:bidi="ru-RU"/>
      </w:rPr>
    </w:lvl>
    <w:lvl w:ilvl="7" w:tplc="447824A4">
      <w:numFmt w:val="bullet"/>
      <w:lvlText w:val="•"/>
      <w:lvlJc w:val="left"/>
      <w:pPr>
        <w:ind w:left="2802" w:hanging="708"/>
      </w:pPr>
      <w:rPr>
        <w:rFonts w:hint="default"/>
        <w:lang w:val="ru-RU" w:eastAsia="ru-RU" w:bidi="ru-RU"/>
      </w:rPr>
    </w:lvl>
    <w:lvl w:ilvl="8" w:tplc="115E815E">
      <w:numFmt w:val="bullet"/>
      <w:lvlText w:val="•"/>
      <w:lvlJc w:val="left"/>
      <w:pPr>
        <w:ind w:left="3188" w:hanging="708"/>
      </w:pPr>
      <w:rPr>
        <w:rFonts w:hint="default"/>
        <w:lang w:val="ru-RU" w:eastAsia="ru-RU" w:bidi="ru-RU"/>
      </w:rPr>
    </w:lvl>
  </w:abstractNum>
  <w:abstractNum w:abstractNumId="84">
    <w:nsid w:val="18D145B0"/>
    <w:multiLevelType w:val="hybridMultilevel"/>
    <w:tmpl w:val="90548A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18D30A38"/>
    <w:multiLevelType w:val="hybridMultilevel"/>
    <w:tmpl w:val="64BCF9B8"/>
    <w:lvl w:ilvl="0" w:tplc="9612A822">
      <w:numFmt w:val="bullet"/>
      <w:lvlText w:val="-"/>
      <w:lvlJc w:val="left"/>
      <w:pPr>
        <w:ind w:left="107" w:hanging="317"/>
      </w:pPr>
      <w:rPr>
        <w:rFonts w:ascii="Times New Roman" w:eastAsia="Times New Roman" w:hAnsi="Times New Roman" w:cs="Times New Roman" w:hint="default"/>
        <w:spacing w:val="-3"/>
        <w:w w:val="99"/>
        <w:sz w:val="24"/>
        <w:szCs w:val="24"/>
        <w:lang w:val="ru-RU" w:eastAsia="ru-RU" w:bidi="ru-RU"/>
      </w:rPr>
    </w:lvl>
    <w:lvl w:ilvl="1" w:tplc="AFA4C34C">
      <w:numFmt w:val="bullet"/>
      <w:lvlText w:val="•"/>
      <w:lvlJc w:val="left"/>
      <w:pPr>
        <w:ind w:left="883" w:hanging="317"/>
      </w:pPr>
      <w:rPr>
        <w:rFonts w:hint="default"/>
        <w:lang w:val="ru-RU" w:eastAsia="ru-RU" w:bidi="ru-RU"/>
      </w:rPr>
    </w:lvl>
    <w:lvl w:ilvl="2" w:tplc="F46A18CA">
      <w:numFmt w:val="bullet"/>
      <w:lvlText w:val="•"/>
      <w:lvlJc w:val="left"/>
      <w:pPr>
        <w:ind w:left="1666" w:hanging="317"/>
      </w:pPr>
      <w:rPr>
        <w:rFonts w:hint="default"/>
        <w:lang w:val="ru-RU" w:eastAsia="ru-RU" w:bidi="ru-RU"/>
      </w:rPr>
    </w:lvl>
    <w:lvl w:ilvl="3" w:tplc="738C639C">
      <w:numFmt w:val="bullet"/>
      <w:lvlText w:val="•"/>
      <w:lvlJc w:val="left"/>
      <w:pPr>
        <w:ind w:left="2449" w:hanging="317"/>
      </w:pPr>
      <w:rPr>
        <w:rFonts w:hint="default"/>
        <w:lang w:val="ru-RU" w:eastAsia="ru-RU" w:bidi="ru-RU"/>
      </w:rPr>
    </w:lvl>
    <w:lvl w:ilvl="4" w:tplc="C994C150">
      <w:numFmt w:val="bullet"/>
      <w:lvlText w:val="•"/>
      <w:lvlJc w:val="left"/>
      <w:pPr>
        <w:ind w:left="3232" w:hanging="317"/>
      </w:pPr>
      <w:rPr>
        <w:rFonts w:hint="default"/>
        <w:lang w:val="ru-RU" w:eastAsia="ru-RU" w:bidi="ru-RU"/>
      </w:rPr>
    </w:lvl>
    <w:lvl w:ilvl="5" w:tplc="CD220F14">
      <w:numFmt w:val="bullet"/>
      <w:lvlText w:val="•"/>
      <w:lvlJc w:val="left"/>
      <w:pPr>
        <w:ind w:left="4015" w:hanging="317"/>
      </w:pPr>
      <w:rPr>
        <w:rFonts w:hint="default"/>
        <w:lang w:val="ru-RU" w:eastAsia="ru-RU" w:bidi="ru-RU"/>
      </w:rPr>
    </w:lvl>
    <w:lvl w:ilvl="6" w:tplc="BA0CEDD4">
      <w:numFmt w:val="bullet"/>
      <w:lvlText w:val="•"/>
      <w:lvlJc w:val="left"/>
      <w:pPr>
        <w:ind w:left="4798" w:hanging="317"/>
      </w:pPr>
      <w:rPr>
        <w:rFonts w:hint="default"/>
        <w:lang w:val="ru-RU" w:eastAsia="ru-RU" w:bidi="ru-RU"/>
      </w:rPr>
    </w:lvl>
    <w:lvl w:ilvl="7" w:tplc="949EDC2E">
      <w:numFmt w:val="bullet"/>
      <w:lvlText w:val="•"/>
      <w:lvlJc w:val="left"/>
      <w:pPr>
        <w:ind w:left="5581" w:hanging="317"/>
      </w:pPr>
      <w:rPr>
        <w:rFonts w:hint="default"/>
        <w:lang w:val="ru-RU" w:eastAsia="ru-RU" w:bidi="ru-RU"/>
      </w:rPr>
    </w:lvl>
    <w:lvl w:ilvl="8" w:tplc="5412A54A">
      <w:numFmt w:val="bullet"/>
      <w:lvlText w:val="•"/>
      <w:lvlJc w:val="left"/>
      <w:pPr>
        <w:ind w:left="6364" w:hanging="317"/>
      </w:pPr>
      <w:rPr>
        <w:rFonts w:hint="default"/>
        <w:lang w:val="ru-RU" w:eastAsia="ru-RU" w:bidi="ru-RU"/>
      </w:rPr>
    </w:lvl>
  </w:abstractNum>
  <w:abstractNum w:abstractNumId="86">
    <w:nsid w:val="192976DC"/>
    <w:multiLevelType w:val="hybridMultilevel"/>
    <w:tmpl w:val="29F880BE"/>
    <w:lvl w:ilvl="0" w:tplc="94982496">
      <w:numFmt w:val="bullet"/>
      <w:lvlText w:val="-"/>
      <w:lvlJc w:val="left"/>
      <w:pPr>
        <w:ind w:left="106" w:hanging="348"/>
      </w:pPr>
      <w:rPr>
        <w:rFonts w:ascii="Times New Roman" w:eastAsia="Times New Roman" w:hAnsi="Times New Roman" w:cs="Times New Roman" w:hint="default"/>
        <w:i/>
        <w:spacing w:val="-23"/>
        <w:w w:val="99"/>
        <w:sz w:val="24"/>
        <w:szCs w:val="24"/>
        <w:lang w:val="ru-RU" w:eastAsia="ru-RU" w:bidi="ru-RU"/>
      </w:rPr>
    </w:lvl>
    <w:lvl w:ilvl="1" w:tplc="D9E479FE">
      <w:numFmt w:val="bullet"/>
      <w:lvlText w:val="•"/>
      <w:lvlJc w:val="left"/>
      <w:pPr>
        <w:ind w:left="443" w:hanging="348"/>
      </w:pPr>
      <w:rPr>
        <w:rFonts w:hint="default"/>
        <w:lang w:val="ru-RU" w:eastAsia="ru-RU" w:bidi="ru-RU"/>
      </w:rPr>
    </w:lvl>
    <w:lvl w:ilvl="2" w:tplc="7FEAC62C">
      <w:numFmt w:val="bullet"/>
      <w:lvlText w:val="•"/>
      <w:lvlJc w:val="left"/>
      <w:pPr>
        <w:ind w:left="786" w:hanging="348"/>
      </w:pPr>
      <w:rPr>
        <w:rFonts w:hint="default"/>
        <w:lang w:val="ru-RU" w:eastAsia="ru-RU" w:bidi="ru-RU"/>
      </w:rPr>
    </w:lvl>
    <w:lvl w:ilvl="3" w:tplc="FFF85632">
      <w:numFmt w:val="bullet"/>
      <w:lvlText w:val="•"/>
      <w:lvlJc w:val="left"/>
      <w:pPr>
        <w:ind w:left="1129" w:hanging="348"/>
      </w:pPr>
      <w:rPr>
        <w:rFonts w:hint="default"/>
        <w:lang w:val="ru-RU" w:eastAsia="ru-RU" w:bidi="ru-RU"/>
      </w:rPr>
    </w:lvl>
    <w:lvl w:ilvl="4" w:tplc="315AD3C0">
      <w:numFmt w:val="bullet"/>
      <w:lvlText w:val="•"/>
      <w:lvlJc w:val="left"/>
      <w:pPr>
        <w:ind w:left="1473" w:hanging="348"/>
      </w:pPr>
      <w:rPr>
        <w:rFonts w:hint="default"/>
        <w:lang w:val="ru-RU" w:eastAsia="ru-RU" w:bidi="ru-RU"/>
      </w:rPr>
    </w:lvl>
    <w:lvl w:ilvl="5" w:tplc="07825D26">
      <w:numFmt w:val="bullet"/>
      <w:lvlText w:val="•"/>
      <w:lvlJc w:val="left"/>
      <w:pPr>
        <w:ind w:left="1816" w:hanging="348"/>
      </w:pPr>
      <w:rPr>
        <w:rFonts w:hint="default"/>
        <w:lang w:val="ru-RU" w:eastAsia="ru-RU" w:bidi="ru-RU"/>
      </w:rPr>
    </w:lvl>
    <w:lvl w:ilvl="6" w:tplc="F60255F8">
      <w:numFmt w:val="bullet"/>
      <w:lvlText w:val="•"/>
      <w:lvlJc w:val="left"/>
      <w:pPr>
        <w:ind w:left="2159" w:hanging="348"/>
      </w:pPr>
      <w:rPr>
        <w:rFonts w:hint="default"/>
        <w:lang w:val="ru-RU" w:eastAsia="ru-RU" w:bidi="ru-RU"/>
      </w:rPr>
    </w:lvl>
    <w:lvl w:ilvl="7" w:tplc="91AC116E">
      <w:numFmt w:val="bullet"/>
      <w:lvlText w:val="•"/>
      <w:lvlJc w:val="left"/>
      <w:pPr>
        <w:ind w:left="2503" w:hanging="348"/>
      </w:pPr>
      <w:rPr>
        <w:rFonts w:hint="default"/>
        <w:lang w:val="ru-RU" w:eastAsia="ru-RU" w:bidi="ru-RU"/>
      </w:rPr>
    </w:lvl>
    <w:lvl w:ilvl="8" w:tplc="2F8A3098">
      <w:numFmt w:val="bullet"/>
      <w:lvlText w:val="•"/>
      <w:lvlJc w:val="left"/>
      <w:pPr>
        <w:ind w:left="2846" w:hanging="348"/>
      </w:pPr>
      <w:rPr>
        <w:rFonts w:hint="default"/>
        <w:lang w:val="ru-RU" w:eastAsia="ru-RU" w:bidi="ru-RU"/>
      </w:rPr>
    </w:lvl>
  </w:abstractNum>
  <w:abstractNum w:abstractNumId="87">
    <w:nsid w:val="19691573"/>
    <w:multiLevelType w:val="hybridMultilevel"/>
    <w:tmpl w:val="18442F20"/>
    <w:lvl w:ilvl="0" w:tplc="598A82EE">
      <w:numFmt w:val="bullet"/>
      <w:lvlText w:val=""/>
      <w:lvlJc w:val="left"/>
      <w:pPr>
        <w:ind w:left="267" w:hanging="286"/>
      </w:pPr>
      <w:rPr>
        <w:rFonts w:ascii="Symbol" w:eastAsia="Symbol" w:hAnsi="Symbol" w:cs="Symbol" w:hint="default"/>
        <w:w w:val="100"/>
        <w:sz w:val="24"/>
        <w:szCs w:val="24"/>
        <w:lang w:val="ru-RU" w:eastAsia="ru-RU" w:bidi="ru-RU"/>
      </w:rPr>
    </w:lvl>
    <w:lvl w:ilvl="1" w:tplc="41F0FD2A">
      <w:numFmt w:val="bullet"/>
      <w:lvlText w:val=""/>
      <w:lvlJc w:val="left"/>
      <w:pPr>
        <w:ind w:left="1682" w:hanging="286"/>
      </w:pPr>
      <w:rPr>
        <w:rFonts w:hint="default"/>
        <w:w w:val="100"/>
        <w:lang w:val="ru-RU" w:eastAsia="ru-RU" w:bidi="ru-RU"/>
      </w:rPr>
    </w:lvl>
    <w:lvl w:ilvl="2" w:tplc="D026F5D4">
      <w:numFmt w:val="bullet"/>
      <w:lvlText w:val="•"/>
      <w:lvlJc w:val="left"/>
      <w:pPr>
        <w:ind w:left="2680" w:hanging="286"/>
      </w:pPr>
      <w:rPr>
        <w:rFonts w:hint="default"/>
        <w:lang w:val="ru-RU" w:eastAsia="ru-RU" w:bidi="ru-RU"/>
      </w:rPr>
    </w:lvl>
    <w:lvl w:ilvl="3" w:tplc="687279CE">
      <w:numFmt w:val="bullet"/>
      <w:lvlText w:val="•"/>
      <w:lvlJc w:val="left"/>
      <w:pPr>
        <w:ind w:left="3529" w:hanging="286"/>
      </w:pPr>
      <w:rPr>
        <w:rFonts w:hint="default"/>
        <w:lang w:val="ru-RU" w:eastAsia="ru-RU" w:bidi="ru-RU"/>
      </w:rPr>
    </w:lvl>
    <w:lvl w:ilvl="4" w:tplc="5964CA14">
      <w:numFmt w:val="bullet"/>
      <w:lvlText w:val="•"/>
      <w:lvlJc w:val="left"/>
      <w:pPr>
        <w:ind w:left="4379" w:hanging="286"/>
      </w:pPr>
      <w:rPr>
        <w:rFonts w:hint="default"/>
        <w:lang w:val="ru-RU" w:eastAsia="ru-RU" w:bidi="ru-RU"/>
      </w:rPr>
    </w:lvl>
    <w:lvl w:ilvl="5" w:tplc="D9D07BDC">
      <w:numFmt w:val="bullet"/>
      <w:lvlText w:val="•"/>
      <w:lvlJc w:val="left"/>
      <w:pPr>
        <w:ind w:left="5229" w:hanging="286"/>
      </w:pPr>
      <w:rPr>
        <w:rFonts w:hint="default"/>
        <w:lang w:val="ru-RU" w:eastAsia="ru-RU" w:bidi="ru-RU"/>
      </w:rPr>
    </w:lvl>
    <w:lvl w:ilvl="6" w:tplc="43E65D84">
      <w:numFmt w:val="bullet"/>
      <w:lvlText w:val="•"/>
      <w:lvlJc w:val="left"/>
      <w:pPr>
        <w:ind w:left="6079" w:hanging="286"/>
      </w:pPr>
      <w:rPr>
        <w:rFonts w:hint="default"/>
        <w:lang w:val="ru-RU" w:eastAsia="ru-RU" w:bidi="ru-RU"/>
      </w:rPr>
    </w:lvl>
    <w:lvl w:ilvl="7" w:tplc="23B2A7D0">
      <w:numFmt w:val="bullet"/>
      <w:lvlText w:val="•"/>
      <w:lvlJc w:val="left"/>
      <w:pPr>
        <w:ind w:left="6929" w:hanging="286"/>
      </w:pPr>
      <w:rPr>
        <w:rFonts w:hint="default"/>
        <w:lang w:val="ru-RU" w:eastAsia="ru-RU" w:bidi="ru-RU"/>
      </w:rPr>
    </w:lvl>
    <w:lvl w:ilvl="8" w:tplc="41EEC670">
      <w:numFmt w:val="bullet"/>
      <w:lvlText w:val="•"/>
      <w:lvlJc w:val="left"/>
      <w:pPr>
        <w:ind w:left="7778" w:hanging="286"/>
      </w:pPr>
      <w:rPr>
        <w:rFonts w:hint="default"/>
        <w:lang w:val="ru-RU" w:eastAsia="ru-RU" w:bidi="ru-RU"/>
      </w:rPr>
    </w:lvl>
  </w:abstractNum>
  <w:abstractNum w:abstractNumId="88">
    <w:nsid w:val="19CF588F"/>
    <w:multiLevelType w:val="hybridMultilevel"/>
    <w:tmpl w:val="805CD9D0"/>
    <w:lvl w:ilvl="0" w:tplc="87600184">
      <w:start w:val="1"/>
      <w:numFmt w:val="decimal"/>
      <w:lvlText w:val="%1."/>
      <w:lvlJc w:val="left"/>
      <w:pPr>
        <w:ind w:left="1682" w:hanging="1004"/>
      </w:pPr>
      <w:rPr>
        <w:rFonts w:ascii="Times New Roman" w:eastAsia="Times New Roman" w:hAnsi="Times New Roman" w:cs="Times New Roman" w:hint="default"/>
        <w:spacing w:val="-8"/>
        <w:w w:val="100"/>
        <w:sz w:val="24"/>
        <w:szCs w:val="24"/>
        <w:lang w:val="ru-RU" w:eastAsia="ru-RU" w:bidi="ru-RU"/>
      </w:rPr>
    </w:lvl>
    <w:lvl w:ilvl="1" w:tplc="8B14E956">
      <w:start w:val="1"/>
      <w:numFmt w:val="decimal"/>
      <w:lvlText w:val="%2)"/>
      <w:lvlJc w:val="left"/>
      <w:pPr>
        <w:ind w:left="2750" w:hanging="360"/>
      </w:pPr>
      <w:rPr>
        <w:rFonts w:ascii="Times New Roman" w:eastAsia="Times New Roman" w:hAnsi="Times New Roman" w:cs="Times New Roman" w:hint="default"/>
        <w:spacing w:val="-20"/>
        <w:w w:val="99"/>
        <w:sz w:val="24"/>
        <w:szCs w:val="24"/>
        <w:lang w:val="ru-RU" w:eastAsia="ru-RU" w:bidi="ru-RU"/>
      </w:rPr>
    </w:lvl>
    <w:lvl w:ilvl="2" w:tplc="4C802402">
      <w:start w:val="1"/>
      <w:numFmt w:val="decimal"/>
      <w:lvlText w:val="%3)"/>
      <w:lvlJc w:val="left"/>
      <w:pPr>
        <w:ind w:left="2894" w:hanging="360"/>
      </w:pPr>
      <w:rPr>
        <w:rFonts w:ascii="Times New Roman" w:eastAsia="Times New Roman" w:hAnsi="Times New Roman" w:cs="Times New Roman" w:hint="default"/>
        <w:spacing w:val="-20"/>
        <w:w w:val="99"/>
        <w:sz w:val="24"/>
        <w:szCs w:val="24"/>
        <w:lang w:val="ru-RU" w:eastAsia="ru-RU" w:bidi="ru-RU"/>
      </w:rPr>
    </w:lvl>
    <w:lvl w:ilvl="3" w:tplc="B220FB5A">
      <w:numFmt w:val="bullet"/>
      <w:lvlText w:val="•"/>
      <w:lvlJc w:val="left"/>
      <w:pPr>
        <w:ind w:left="4023" w:hanging="360"/>
      </w:pPr>
      <w:rPr>
        <w:rFonts w:hint="default"/>
        <w:lang w:val="ru-RU" w:eastAsia="ru-RU" w:bidi="ru-RU"/>
      </w:rPr>
    </w:lvl>
    <w:lvl w:ilvl="4" w:tplc="33CEBC70">
      <w:numFmt w:val="bullet"/>
      <w:lvlText w:val="•"/>
      <w:lvlJc w:val="left"/>
      <w:pPr>
        <w:ind w:left="5146" w:hanging="360"/>
      </w:pPr>
      <w:rPr>
        <w:rFonts w:hint="default"/>
        <w:lang w:val="ru-RU" w:eastAsia="ru-RU" w:bidi="ru-RU"/>
      </w:rPr>
    </w:lvl>
    <w:lvl w:ilvl="5" w:tplc="CFCC5996">
      <w:numFmt w:val="bullet"/>
      <w:lvlText w:val="•"/>
      <w:lvlJc w:val="left"/>
      <w:pPr>
        <w:ind w:left="6269" w:hanging="360"/>
      </w:pPr>
      <w:rPr>
        <w:rFonts w:hint="default"/>
        <w:lang w:val="ru-RU" w:eastAsia="ru-RU" w:bidi="ru-RU"/>
      </w:rPr>
    </w:lvl>
    <w:lvl w:ilvl="6" w:tplc="428C620E">
      <w:numFmt w:val="bullet"/>
      <w:lvlText w:val="•"/>
      <w:lvlJc w:val="left"/>
      <w:pPr>
        <w:ind w:left="7393" w:hanging="360"/>
      </w:pPr>
      <w:rPr>
        <w:rFonts w:hint="default"/>
        <w:lang w:val="ru-RU" w:eastAsia="ru-RU" w:bidi="ru-RU"/>
      </w:rPr>
    </w:lvl>
    <w:lvl w:ilvl="7" w:tplc="4B9C1D1A">
      <w:numFmt w:val="bullet"/>
      <w:lvlText w:val="•"/>
      <w:lvlJc w:val="left"/>
      <w:pPr>
        <w:ind w:left="8516" w:hanging="360"/>
      </w:pPr>
      <w:rPr>
        <w:rFonts w:hint="default"/>
        <w:lang w:val="ru-RU" w:eastAsia="ru-RU" w:bidi="ru-RU"/>
      </w:rPr>
    </w:lvl>
    <w:lvl w:ilvl="8" w:tplc="E17A80D8">
      <w:numFmt w:val="bullet"/>
      <w:lvlText w:val="•"/>
      <w:lvlJc w:val="left"/>
      <w:pPr>
        <w:ind w:left="9639" w:hanging="360"/>
      </w:pPr>
      <w:rPr>
        <w:rFonts w:hint="default"/>
        <w:lang w:val="ru-RU" w:eastAsia="ru-RU" w:bidi="ru-RU"/>
      </w:rPr>
    </w:lvl>
  </w:abstractNum>
  <w:abstractNum w:abstractNumId="89">
    <w:nsid w:val="19DC4B61"/>
    <w:multiLevelType w:val="hybridMultilevel"/>
    <w:tmpl w:val="3BB61F7C"/>
    <w:lvl w:ilvl="0" w:tplc="4E884442">
      <w:numFmt w:val="bullet"/>
      <w:lvlText w:val="-"/>
      <w:lvlJc w:val="left"/>
      <w:pPr>
        <w:ind w:left="108" w:hanging="176"/>
      </w:pPr>
      <w:rPr>
        <w:rFonts w:ascii="Times New Roman" w:eastAsia="Times New Roman" w:hAnsi="Times New Roman" w:cs="Times New Roman" w:hint="default"/>
        <w:i/>
        <w:spacing w:val="-30"/>
        <w:w w:val="99"/>
        <w:sz w:val="24"/>
        <w:szCs w:val="24"/>
        <w:lang w:val="ru-RU" w:eastAsia="ru-RU" w:bidi="ru-RU"/>
      </w:rPr>
    </w:lvl>
    <w:lvl w:ilvl="1" w:tplc="06623B88">
      <w:numFmt w:val="bullet"/>
      <w:lvlText w:val="•"/>
      <w:lvlJc w:val="left"/>
      <w:pPr>
        <w:ind w:left="429" w:hanging="176"/>
      </w:pPr>
      <w:rPr>
        <w:rFonts w:hint="default"/>
        <w:lang w:val="ru-RU" w:eastAsia="ru-RU" w:bidi="ru-RU"/>
      </w:rPr>
    </w:lvl>
    <w:lvl w:ilvl="2" w:tplc="63FE77BC">
      <w:numFmt w:val="bullet"/>
      <w:lvlText w:val="•"/>
      <w:lvlJc w:val="left"/>
      <w:pPr>
        <w:ind w:left="758" w:hanging="176"/>
      </w:pPr>
      <w:rPr>
        <w:rFonts w:hint="default"/>
        <w:lang w:val="ru-RU" w:eastAsia="ru-RU" w:bidi="ru-RU"/>
      </w:rPr>
    </w:lvl>
    <w:lvl w:ilvl="3" w:tplc="CDB895A0">
      <w:numFmt w:val="bullet"/>
      <w:lvlText w:val="•"/>
      <w:lvlJc w:val="left"/>
      <w:pPr>
        <w:ind w:left="1088" w:hanging="176"/>
      </w:pPr>
      <w:rPr>
        <w:rFonts w:hint="default"/>
        <w:lang w:val="ru-RU" w:eastAsia="ru-RU" w:bidi="ru-RU"/>
      </w:rPr>
    </w:lvl>
    <w:lvl w:ilvl="4" w:tplc="9076AC38">
      <w:numFmt w:val="bullet"/>
      <w:lvlText w:val="•"/>
      <w:lvlJc w:val="left"/>
      <w:pPr>
        <w:ind w:left="1417" w:hanging="176"/>
      </w:pPr>
      <w:rPr>
        <w:rFonts w:hint="default"/>
        <w:lang w:val="ru-RU" w:eastAsia="ru-RU" w:bidi="ru-RU"/>
      </w:rPr>
    </w:lvl>
    <w:lvl w:ilvl="5" w:tplc="57968958">
      <w:numFmt w:val="bullet"/>
      <w:lvlText w:val="•"/>
      <w:lvlJc w:val="left"/>
      <w:pPr>
        <w:ind w:left="1747" w:hanging="176"/>
      </w:pPr>
      <w:rPr>
        <w:rFonts w:hint="default"/>
        <w:lang w:val="ru-RU" w:eastAsia="ru-RU" w:bidi="ru-RU"/>
      </w:rPr>
    </w:lvl>
    <w:lvl w:ilvl="6" w:tplc="6496554C">
      <w:numFmt w:val="bullet"/>
      <w:lvlText w:val="•"/>
      <w:lvlJc w:val="left"/>
      <w:pPr>
        <w:ind w:left="2076" w:hanging="176"/>
      </w:pPr>
      <w:rPr>
        <w:rFonts w:hint="default"/>
        <w:lang w:val="ru-RU" w:eastAsia="ru-RU" w:bidi="ru-RU"/>
      </w:rPr>
    </w:lvl>
    <w:lvl w:ilvl="7" w:tplc="AC2ECDEA">
      <w:numFmt w:val="bullet"/>
      <w:lvlText w:val="•"/>
      <w:lvlJc w:val="left"/>
      <w:pPr>
        <w:ind w:left="2405" w:hanging="176"/>
      </w:pPr>
      <w:rPr>
        <w:rFonts w:hint="default"/>
        <w:lang w:val="ru-RU" w:eastAsia="ru-RU" w:bidi="ru-RU"/>
      </w:rPr>
    </w:lvl>
    <w:lvl w:ilvl="8" w:tplc="460CA2B2">
      <w:numFmt w:val="bullet"/>
      <w:lvlText w:val="•"/>
      <w:lvlJc w:val="left"/>
      <w:pPr>
        <w:ind w:left="2735" w:hanging="176"/>
      </w:pPr>
      <w:rPr>
        <w:rFonts w:hint="default"/>
        <w:lang w:val="ru-RU" w:eastAsia="ru-RU" w:bidi="ru-RU"/>
      </w:rPr>
    </w:lvl>
  </w:abstractNum>
  <w:abstractNum w:abstractNumId="90">
    <w:nsid w:val="19ED60B2"/>
    <w:multiLevelType w:val="hybridMultilevel"/>
    <w:tmpl w:val="BA0272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1A3768D7"/>
    <w:multiLevelType w:val="hybridMultilevel"/>
    <w:tmpl w:val="80F002BC"/>
    <w:lvl w:ilvl="0" w:tplc="5E4039FC">
      <w:numFmt w:val="bullet"/>
      <w:lvlText w:val=""/>
      <w:lvlJc w:val="left"/>
      <w:pPr>
        <w:ind w:left="108" w:hanging="176"/>
      </w:pPr>
      <w:rPr>
        <w:rFonts w:ascii="Symbol" w:eastAsia="Symbol" w:hAnsi="Symbol" w:cs="Symbol" w:hint="default"/>
        <w:w w:val="100"/>
        <w:sz w:val="24"/>
        <w:szCs w:val="24"/>
        <w:lang w:val="ru-RU" w:eastAsia="ru-RU" w:bidi="ru-RU"/>
      </w:rPr>
    </w:lvl>
    <w:lvl w:ilvl="1" w:tplc="C0A05266">
      <w:numFmt w:val="bullet"/>
      <w:lvlText w:val="•"/>
      <w:lvlJc w:val="left"/>
      <w:pPr>
        <w:ind w:left="287" w:hanging="176"/>
      </w:pPr>
      <w:rPr>
        <w:rFonts w:hint="default"/>
        <w:lang w:val="ru-RU" w:eastAsia="ru-RU" w:bidi="ru-RU"/>
      </w:rPr>
    </w:lvl>
    <w:lvl w:ilvl="2" w:tplc="756418F2">
      <w:numFmt w:val="bullet"/>
      <w:lvlText w:val="•"/>
      <w:lvlJc w:val="left"/>
      <w:pPr>
        <w:ind w:left="474" w:hanging="176"/>
      </w:pPr>
      <w:rPr>
        <w:rFonts w:hint="default"/>
        <w:lang w:val="ru-RU" w:eastAsia="ru-RU" w:bidi="ru-RU"/>
      </w:rPr>
    </w:lvl>
    <w:lvl w:ilvl="3" w:tplc="3B2089A4">
      <w:numFmt w:val="bullet"/>
      <w:lvlText w:val="•"/>
      <w:lvlJc w:val="left"/>
      <w:pPr>
        <w:ind w:left="662" w:hanging="176"/>
      </w:pPr>
      <w:rPr>
        <w:rFonts w:hint="default"/>
        <w:lang w:val="ru-RU" w:eastAsia="ru-RU" w:bidi="ru-RU"/>
      </w:rPr>
    </w:lvl>
    <w:lvl w:ilvl="4" w:tplc="C1D48C32">
      <w:numFmt w:val="bullet"/>
      <w:lvlText w:val="•"/>
      <w:lvlJc w:val="left"/>
      <w:pPr>
        <w:ind w:left="849" w:hanging="176"/>
      </w:pPr>
      <w:rPr>
        <w:rFonts w:hint="default"/>
        <w:lang w:val="ru-RU" w:eastAsia="ru-RU" w:bidi="ru-RU"/>
      </w:rPr>
    </w:lvl>
    <w:lvl w:ilvl="5" w:tplc="CC80ED7C">
      <w:numFmt w:val="bullet"/>
      <w:lvlText w:val="•"/>
      <w:lvlJc w:val="left"/>
      <w:pPr>
        <w:ind w:left="1037" w:hanging="176"/>
      </w:pPr>
      <w:rPr>
        <w:rFonts w:hint="default"/>
        <w:lang w:val="ru-RU" w:eastAsia="ru-RU" w:bidi="ru-RU"/>
      </w:rPr>
    </w:lvl>
    <w:lvl w:ilvl="6" w:tplc="4CD4D55A">
      <w:numFmt w:val="bullet"/>
      <w:lvlText w:val="•"/>
      <w:lvlJc w:val="left"/>
      <w:pPr>
        <w:ind w:left="1224" w:hanging="176"/>
      </w:pPr>
      <w:rPr>
        <w:rFonts w:hint="default"/>
        <w:lang w:val="ru-RU" w:eastAsia="ru-RU" w:bidi="ru-RU"/>
      </w:rPr>
    </w:lvl>
    <w:lvl w:ilvl="7" w:tplc="5EB6FA5A">
      <w:numFmt w:val="bullet"/>
      <w:lvlText w:val="•"/>
      <w:lvlJc w:val="left"/>
      <w:pPr>
        <w:ind w:left="1411" w:hanging="176"/>
      </w:pPr>
      <w:rPr>
        <w:rFonts w:hint="default"/>
        <w:lang w:val="ru-RU" w:eastAsia="ru-RU" w:bidi="ru-RU"/>
      </w:rPr>
    </w:lvl>
    <w:lvl w:ilvl="8" w:tplc="DFC8C0AA">
      <w:numFmt w:val="bullet"/>
      <w:lvlText w:val="•"/>
      <w:lvlJc w:val="left"/>
      <w:pPr>
        <w:ind w:left="1599" w:hanging="176"/>
      </w:pPr>
      <w:rPr>
        <w:rFonts w:hint="default"/>
        <w:lang w:val="ru-RU" w:eastAsia="ru-RU" w:bidi="ru-RU"/>
      </w:rPr>
    </w:lvl>
  </w:abstractNum>
  <w:abstractNum w:abstractNumId="92">
    <w:nsid w:val="1A4F7380"/>
    <w:multiLevelType w:val="hybridMultilevel"/>
    <w:tmpl w:val="66FC33F6"/>
    <w:lvl w:ilvl="0" w:tplc="E4541BD0">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4FDE75F0">
      <w:numFmt w:val="bullet"/>
      <w:lvlText w:val="•"/>
      <w:lvlJc w:val="left"/>
      <w:pPr>
        <w:ind w:left="447" w:hanging="144"/>
      </w:pPr>
      <w:rPr>
        <w:rFonts w:hint="default"/>
        <w:lang w:val="ru-RU" w:eastAsia="ru-RU" w:bidi="ru-RU"/>
      </w:rPr>
    </w:lvl>
    <w:lvl w:ilvl="2" w:tplc="03B822A2">
      <w:numFmt w:val="bullet"/>
      <w:lvlText w:val="•"/>
      <w:lvlJc w:val="left"/>
      <w:pPr>
        <w:ind w:left="794" w:hanging="144"/>
      </w:pPr>
      <w:rPr>
        <w:rFonts w:hint="default"/>
        <w:lang w:val="ru-RU" w:eastAsia="ru-RU" w:bidi="ru-RU"/>
      </w:rPr>
    </w:lvl>
    <w:lvl w:ilvl="3" w:tplc="1876A9DE">
      <w:numFmt w:val="bullet"/>
      <w:lvlText w:val="•"/>
      <w:lvlJc w:val="left"/>
      <w:pPr>
        <w:ind w:left="1142" w:hanging="144"/>
      </w:pPr>
      <w:rPr>
        <w:rFonts w:hint="default"/>
        <w:lang w:val="ru-RU" w:eastAsia="ru-RU" w:bidi="ru-RU"/>
      </w:rPr>
    </w:lvl>
    <w:lvl w:ilvl="4" w:tplc="3B2EAB64">
      <w:numFmt w:val="bullet"/>
      <w:lvlText w:val="•"/>
      <w:lvlJc w:val="left"/>
      <w:pPr>
        <w:ind w:left="1489" w:hanging="144"/>
      </w:pPr>
      <w:rPr>
        <w:rFonts w:hint="default"/>
        <w:lang w:val="ru-RU" w:eastAsia="ru-RU" w:bidi="ru-RU"/>
      </w:rPr>
    </w:lvl>
    <w:lvl w:ilvl="5" w:tplc="D0B68C76">
      <w:numFmt w:val="bullet"/>
      <w:lvlText w:val="•"/>
      <w:lvlJc w:val="left"/>
      <w:pPr>
        <w:ind w:left="1837" w:hanging="144"/>
      </w:pPr>
      <w:rPr>
        <w:rFonts w:hint="default"/>
        <w:lang w:val="ru-RU" w:eastAsia="ru-RU" w:bidi="ru-RU"/>
      </w:rPr>
    </w:lvl>
    <w:lvl w:ilvl="6" w:tplc="F5B0F426">
      <w:numFmt w:val="bullet"/>
      <w:lvlText w:val="•"/>
      <w:lvlJc w:val="left"/>
      <w:pPr>
        <w:ind w:left="2184" w:hanging="144"/>
      </w:pPr>
      <w:rPr>
        <w:rFonts w:hint="default"/>
        <w:lang w:val="ru-RU" w:eastAsia="ru-RU" w:bidi="ru-RU"/>
      </w:rPr>
    </w:lvl>
    <w:lvl w:ilvl="7" w:tplc="E25A19FE">
      <w:numFmt w:val="bullet"/>
      <w:lvlText w:val="•"/>
      <w:lvlJc w:val="left"/>
      <w:pPr>
        <w:ind w:left="2531" w:hanging="144"/>
      </w:pPr>
      <w:rPr>
        <w:rFonts w:hint="default"/>
        <w:lang w:val="ru-RU" w:eastAsia="ru-RU" w:bidi="ru-RU"/>
      </w:rPr>
    </w:lvl>
    <w:lvl w:ilvl="8" w:tplc="A732B37A">
      <w:numFmt w:val="bullet"/>
      <w:lvlText w:val="•"/>
      <w:lvlJc w:val="left"/>
      <w:pPr>
        <w:ind w:left="2879" w:hanging="144"/>
      </w:pPr>
      <w:rPr>
        <w:rFonts w:hint="default"/>
        <w:lang w:val="ru-RU" w:eastAsia="ru-RU" w:bidi="ru-RU"/>
      </w:rPr>
    </w:lvl>
  </w:abstractNum>
  <w:abstractNum w:abstractNumId="93">
    <w:nsid w:val="1ABB3CE9"/>
    <w:multiLevelType w:val="hybridMultilevel"/>
    <w:tmpl w:val="FE6C282A"/>
    <w:lvl w:ilvl="0" w:tplc="5B7068F2">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7BF83726">
      <w:numFmt w:val="bullet"/>
      <w:lvlText w:val="•"/>
      <w:lvlJc w:val="left"/>
      <w:pPr>
        <w:ind w:left="647" w:hanging="176"/>
      </w:pPr>
      <w:rPr>
        <w:rFonts w:hint="default"/>
        <w:lang w:val="ru-RU" w:eastAsia="ru-RU" w:bidi="ru-RU"/>
      </w:rPr>
    </w:lvl>
    <w:lvl w:ilvl="2" w:tplc="0BA06F08">
      <w:numFmt w:val="bullet"/>
      <w:lvlText w:val="•"/>
      <w:lvlJc w:val="left"/>
      <w:pPr>
        <w:ind w:left="1015" w:hanging="176"/>
      </w:pPr>
      <w:rPr>
        <w:rFonts w:hint="default"/>
        <w:lang w:val="ru-RU" w:eastAsia="ru-RU" w:bidi="ru-RU"/>
      </w:rPr>
    </w:lvl>
    <w:lvl w:ilvl="3" w:tplc="1EF63776">
      <w:numFmt w:val="bullet"/>
      <w:lvlText w:val="•"/>
      <w:lvlJc w:val="left"/>
      <w:pPr>
        <w:ind w:left="1383" w:hanging="176"/>
      </w:pPr>
      <w:rPr>
        <w:rFonts w:hint="default"/>
        <w:lang w:val="ru-RU" w:eastAsia="ru-RU" w:bidi="ru-RU"/>
      </w:rPr>
    </w:lvl>
    <w:lvl w:ilvl="4" w:tplc="07383EEA">
      <w:numFmt w:val="bullet"/>
      <w:lvlText w:val="•"/>
      <w:lvlJc w:val="left"/>
      <w:pPr>
        <w:ind w:left="1751" w:hanging="176"/>
      </w:pPr>
      <w:rPr>
        <w:rFonts w:hint="default"/>
        <w:lang w:val="ru-RU" w:eastAsia="ru-RU" w:bidi="ru-RU"/>
      </w:rPr>
    </w:lvl>
    <w:lvl w:ilvl="5" w:tplc="248460D4">
      <w:numFmt w:val="bullet"/>
      <w:lvlText w:val="•"/>
      <w:lvlJc w:val="left"/>
      <w:pPr>
        <w:ind w:left="2119" w:hanging="176"/>
      </w:pPr>
      <w:rPr>
        <w:rFonts w:hint="default"/>
        <w:lang w:val="ru-RU" w:eastAsia="ru-RU" w:bidi="ru-RU"/>
      </w:rPr>
    </w:lvl>
    <w:lvl w:ilvl="6" w:tplc="0D62A9EC">
      <w:numFmt w:val="bullet"/>
      <w:lvlText w:val="•"/>
      <w:lvlJc w:val="left"/>
      <w:pPr>
        <w:ind w:left="2487" w:hanging="176"/>
      </w:pPr>
      <w:rPr>
        <w:rFonts w:hint="default"/>
        <w:lang w:val="ru-RU" w:eastAsia="ru-RU" w:bidi="ru-RU"/>
      </w:rPr>
    </w:lvl>
    <w:lvl w:ilvl="7" w:tplc="5D12D472">
      <w:numFmt w:val="bullet"/>
      <w:lvlText w:val="•"/>
      <w:lvlJc w:val="left"/>
      <w:pPr>
        <w:ind w:left="2855" w:hanging="176"/>
      </w:pPr>
      <w:rPr>
        <w:rFonts w:hint="default"/>
        <w:lang w:val="ru-RU" w:eastAsia="ru-RU" w:bidi="ru-RU"/>
      </w:rPr>
    </w:lvl>
    <w:lvl w:ilvl="8" w:tplc="A0D45C4A">
      <w:numFmt w:val="bullet"/>
      <w:lvlText w:val="•"/>
      <w:lvlJc w:val="left"/>
      <w:pPr>
        <w:ind w:left="3223" w:hanging="176"/>
      </w:pPr>
      <w:rPr>
        <w:rFonts w:hint="default"/>
        <w:lang w:val="ru-RU" w:eastAsia="ru-RU" w:bidi="ru-RU"/>
      </w:rPr>
    </w:lvl>
  </w:abstractNum>
  <w:abstractNum w:abstractNumId="94">
    <w:nsid w:val="1B6059CB"/>
    <w:multiLevelType w:val="hybridMultilevel"/>
    <w:tmpl w:val="F5D6B4F0"/>
    <w:lvl w:ilvl="0" w:tplc="D85CEBF6">
      <w:numFmt w:val="bullet"/>
      <w:lvlText w:val=""/>
      <w:lvlJc w:val="left"/>
      <w:pPr>
        <w:ind w:left="282" w:hanging="176"/>
      </w:pPr>
      <w:rPr>
        <w:rFonts w:ascii="Symbol" w:eastAsia="Symbol" w:hAnsi="Symbol" w:cs="Symbol" w:hint="default"/>
        <w:w w:val="100"/>
        <w:sz w:val="24"/>
        <w:szCs w:val="24"/>
        <w:lang w:val="ru-RU" w:eastAsia="ru-RU" w:bidi="ru-RU"/>
      </w:rPr>
    </w:lvl>
    <w:lvl w:ilvl="1" w:tplc="C7EEA4DA">
      <w:numFmt w:val="bullet"/>
      <w:lvlText w:val="•"/>
      <w:lvlJc w:val="left"/>
      <w:pPr>
        <w:ind w:left="653" w:hanging="176"/>
      </w:pPr>
      <w:rPr>
        <w:rFonts w:hint="default"/>
        <w:lang w:val="ru-RU" w:eastAsia="ru-RU" w:bidi="ru-RU"/>
      </w:rPr>
    </w:lvl>
    <w:lvl w:ilvl="2" w:tplc="E63414E8">
      <w:numFmt w:val="bullet"/>
      <w:lvlText w:val="•"/>
      <w:lvlJc w:val="left"/>
      <w:pPr>
        <w:ind w:left="1027" w:hanging="176"/>
      </w:pPr>
      <w:rPr>
        <w:rFonts w:hint="default"/>
        <w:lang w:val="ru-RU" w:eastAsia="ru-RU" w:bidi="ru-RU"/>
      </w:rPr>
    </w:lvl>
    <w:lvl w:ilvl="3" w:tplc="82BCFF56">
      <w:numFmt w:val="bullet"/>
      <w:lvlText w:val="•"/>
      <w:lvlJc w:val="left"/>
      <w:pPr>
        <w:ind w:left="1401" w:hanging="176"/>
      </w:pPr>
      <w:rPr>
        <w:rFonts w:hint="default"/>
        <w:lang w:val="ru-RU" w:eastAsia="ru-RU" w:bidi="ru-RU"/>
      </w:rPr>
    </w:lvl>
    <w:lvl w:ilvl="4" w:tplc="3B3E0CAA">
      <w:numFmt w:val="bullet"/>
      <w:lvlText w:val="•"/>
      <w:lvlJc w:val="left"/>
      <w:pPr>
        <w:ind w:left="1775" w:hanging="176"/>
      </w:pPr>
      <w:rPr>
        <w:rFonts w:hint="default"/>
        <w:lang w:val="ru-RU" w:eastAsia="ru-RU" w:bidi="ru-RU"/>
      </w:rPr>
    </w:lvl>
    <w:lvl w:ilvl="5" w:tplc="2816400C">
      <w:numFmt w:val="bullet"/>
      <w:lvlText w:val="•"/>
      <w:lvlJc w:val="left"/>
      <w:pPr>
        <w:ind w:left="2149" w:hanging="176"/>
      </w:pPr>
      <w:rPr>
        <w:rFonts w:hint="default"/>
        <w:lang w:val="ru-RU" w:eastAsia="ru-RU" w:bidi="ru-RU"/>
      </w:rPr>
    </w:lvl>
    <w:lvl w:ilvl="6" w:tplc="55E0CB2E">
      <w:numFmt w:val="bullet"/>
      <w:lvlText w:val="•"/>
      <w:lvlJc w:val="left"/>
      <w:pPr>
        <w:ind w:left="2522" w:hanging="176"/>
      </w:pPr>
      <w:rPr>
        <w:rFonts w:hint="default"/>
        <w:lang w:val="ru-RU" w:eastAsia="ru-RU" w:bidi="ru-RU"/>
      </w:rPr>
    </w:lvl>
    <w:lvl w:ilvl="7" w:tplc="420C5470">
      <w:numFmt w:val="bullet"/>
      <w:lvlText w:val="•"/>
      <w:lvlJc w:val="left"/>
      <w:pPr>
        <w:ind w:left="2896" w:hanging="176"/>
      </w:pPr>
      <w:rPr>
        <w:rFonts w:hint="default"/>
        <w:lang w:val="ru-RU" w:eastAsia="ru-RU" w:bidi="ru-RU"/>
      </w:rPr>
    </w:lvl>
    <w:lvl w:ilvl="8" w:tplc="BE9036D2">
      <w:numFmt w:val="bullet"/>
      <w:lvlText w:val="•"/>
      <w:lvlJc w:val="left"/>
      <w:pPr>
        <w:ind w:left="3270" w:hanging="176"/>
      </w:pPr>
      <w:rPr>
        <w:rFonts w:hint="default"/>
        <w:lang w:val="ru-RU" w:eastAsia="ru-RU" w:bidi="ru-RU"/>
      </w:rPr>
    </w:lvl>
  </w:abstractNum>
  <w:abstractNum w:abstractNumId="95">
    <w:nsid w:val="1B652B1D"/>
    <w:multiLevelType w:val="hybridMultilevel"/>
    <w:tmpl w:val="5D8E7EC0"/>
    <w:lvl w:ilvl="0" w:tplc="3280E1F0">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35FC4B5E">
      <w:numFmt w:val="bullet"/>
      <w:lvlText w:val="•"/>
      <w:lvlJc w:val="left"/>
      <w:pPr>
        <w:ind w:left="280" w:hanging="140"/>
      </w:pPr>
      <w:rPr>
        <w:rFonts w:hint="default"/>
        <w:lang w:val="ru-RU" w:eastAsia="ru-RU" w:bidi="ru-RU"/>
      </w:rPr>
    </w:lvl>
    <w:lvl w:ilvl="2" w:tplc="E6C6CA16">
      <w:numFmt w:val="bullet"/>
      <w:lvlText w:val="•"/>
      <w:lvlJc w:val="left"/>
      <w:pPr>
        <w:ind w:left="604" w:hanging="140"/>
      </w:pPr>
      <w:rPr>
        <w:rFonts w:hint="default"/>
        <w:lang w:val="ru-RU" w:eastAsia="ru-RU" w:bidi="ru-RU"/>
      </w:rPr>
    </w:lvl>
    <w:lvl w:ilvl="3" w:tplc="518E18EE">
      <w:numFmt w:val="bullet"/>
      <w:lvlText w:val="•"/>
      <w:lvlJc w:val="left"/>
      <w:pPr>
        <w:ind w:left="928" w:hanging="140"/>
      </w:pPr>
      <w:rPr>
        <w:rFonts w:hint="default"/>
        <w:lang w:val="ru-RU" w:eastAsia="ru-RU" w:bidi="ru-RU"/>
      </w:rPr>
    </w:lvl>
    <w:lvl w:ilvl="4" w:tplc="A43C2C50">
      <w:numFmt w:val="bullet"/>
      <w:lvlText w:val="•"/>
      <w:lvlJc w:val="left"/>
      <w:pPr>
        <w:ind w:left="1253" w:hanging="140"/>
      </w:pPr>
      <w:rPr>
        <w:rFonts w:hint="default"/>
        <w:lang w:val="ru-RU" w:eastAsia="ru-RU" w:bidi="ru-RU"/>
      </w:rPr>
    </w:lvl>
    <w:lvl w:ilvl="5" w:tplc="79588932">
      <w:numFmt w:val="bullet"/>
      <w:lvlText w:val="•"/>
      <w:lvlJc w:val="left"/>
      <w:pPr>
        <w:ind w:left="1577" w:hanging="140"/>
      </w:pPr>
      <w:rPr>
        <w:rFonts w:hint="default"/>
        <w:lang w:val="ru-RU" w:eastAsia="ru-RU" w:bidi="ru-RU"/>
      </w:rPr>
    </w:lvl>
    <w:lvl w:ilvl="6" w:tplc="D9206132">
      <w:numFmt w:val="bullet"/>
      <w:lvlText w:val="•"/>
      <w:lvlJc w:val="left"/>
      <w:pPr>
        <w:ind w:left="1901" w:hanging="140"/>
      </w:pPr>
      <w:rPr>
        <w:rFonts w:hint="default"/>
        <w:lang w:val="ru-RU" w:eastAsia="ru-RU" w:bidi="ru-RU"/>
      </w:rPr>
    </w:lvl>
    <w:lvl w:ilvl="7" w:tplc="53DE0004">
      <w:numFmt w:val="bullet"/>
      <w:lvlText w:val="•"/>
      <w:lvlJc w:val="left"/>
      <w:pPr>
        <w:ind w:left="2226" w:hanging="140"/>
      </w:pPr>
      <w:rPr>
        <w:rFonts w:hint="default"/>
        <w:lang w:val="ru-RU" w:eastAsia="ru-RU" w:bidi="ru-RU"/>
      </w:rPr>
    </w:lvl>
    <w:lvl w:ilvl="8" w:tplc="DF4E5E5A">
      <w:numFmt w:val="bullet"/>
      <w:lvlText w:val="•"/>
      <w:lvlJc w:val="left"/>
      <w:pPr>
        <w:ind w:left="2550" w:hanging="140"/>
      </w:pPr>
      <w:rPr>
        <w:rFonts w:hint="default"/>
        <w:lang w:val="ru-RU" w:eastAsia="ru-RU" w:bidi="ru-RU"/>
      </w:rPr>
    </w:lvl>
  </w:abstractNum>
  <w:abstractNum w:abstractNumId="96">
    <w:nsid w:val="1B9D1776"/>
    <w:multiLevelType w:val="hybridMultilevel"/>
    <w:tmpl w:val="70340336"/>
    <w:lvl w:ilvl="0" w:tplc="8D04352C">
      <w:numFmt w:val="bullet"/>
      <w:lvlText w:val="-"/>
      <w:lvlJc w:val="left"/>
      <w:pPr>
        <w:ind w:left="108" w:hanging="653"/>
      </w:pPr>
      <w:rPr>
        <w:rFonts w:ascii="Times New Roman" w:eastAsia="Times New Roman" w:hAnsi="Times New Roman" w:cs="Times New Roman" w:hint="default"/>
        <w:spacing w:val="-29"/>
        <w:w w:val="99"/>
        <w:sz w:val="24"/>
        <w:szCs w:val="24"/>
        <w:lang w:val="ru-RU" w:eastAsia="ru-RU" w:bidi="ru-RU"/>
      </w:rPr>
    </w:lvl>
    <w:lvl w:ilvl="1" w:tplc="4C7A7022">
      <w:numFmt w:val="bullet"/>
      <w:lvlText w:val="•"/>
      <w:lvlJc w:val="left"/>
      <w:pPr>
        <w:ind w:left="627" w:hanging="653"/>
      </w:pPr>
      <w:rPr>
        <w:rFonts w:hint="default"/>
        <w:lang w:val="ru-RU" w:eastAsia="ru-RU" w:bidi="ru-RU"/>
      </w:rPr>
    </w:lvl>
    <w:lvl w:ilvl="2" w:tplc="6338BDAA">
      <w:numFmt w:val="bullet"/>
      <w:lvlText w:val="•"/>
      <w:lvlJc w:val="left"/>
      <w:pPr>
        <w:ind w:left="1155" w:hanging="653"/>
      </w:pPr>
      <w:rPr>
        <w:rFonts w:hint="default"/>
        <w:lang w:val="ru-RU" w:eastAsia="ru-RU" w:bidi="ru-RU"/>
      </w:rPr>
    </w:lvl>
    <w:lvl w:ilvl="3" w:tplc="A414FC2A">
      <w:numFmt w:val="bullet"/>
      <w:lvlText w:val="•"/>
      <w:lvlJc w:val="left"/>
      <w:pPr>
        <w:ind w:left="1683" w:hanging="653"/>
      </w:pPr>
      <w:rPr>
        <w:rFonts w:hint="default"/>
        <w:lang w:val="ru-RU" w:eastAsia="ru-RU" w:bidi="ru-RU"/>
      </w:rPr>
    </w:lvl>
    <w:lvl w:ilvl="4" w:tplc="871E12A4">
      <w:numFmt w:val="bullet"/>
      <w:lvlText w:val="•"/>
      <w:lvlJc w:val="left"/>
      <w:pPr>
        <w:ind w:left="2211" w:hanging="653"/>
      </w:pPr>
      <w:rPr>
        <w:rFonts w:hint="default"/>
        <w:lang w:val="ru-RU" w:eastAsia="ru-RU" w:bidi="ru-RU"/>
      </w:rPr>
    </w:lvl>
    <w:lvl w:ilvl="5" w:tplc="96326EB8">
      <w:numFmt w:val="bullet"/>
      <w:lvlText w:val="•"/>
      <w:lvlJc w:val="left"/>
      <w:pPr>
        <w:ind w:left="2739" w:hanging="653"/>
      </w:pPr>
      <w:rPr>
        <w:rFonts w:hint="default"/>
        <w:lang w:val="ru-RU" w:eastAsia="ru-RU" w:bidi="ru-RU"/>
      </w:rPr>
    </w:lvl>
    <w:lvl w:ilvl="6" w:tplc="0BF4CF9E">
      <w:numFmt w:val="bullet"/>
      <w:lvlText w:val="•"/>
      <w:lvlJc w:val="left"/>
      <w:pPr>
        <w:ind w:left="3267" w:hanging="653"/>
      </w:pPr>
      <w:rPr>
        <w:rFonts w:hint="default"/>
        <w:lang w:val="ru-RU" w:eastAsia="ru-RU" w:bidi="ru-RU"/>
      </w:rPr>
    </w:lvl>
    <w:lvl w:ilvl="7" w:tplc="59FEF664">
      <w:numFmt w:val="bullet"/>
      <w:lvlText w:val="•"/>
      <w:lvlJc w:val="left"/>
      <w:pPr>
        <w:ind w:left="3795" w:hanging="653"/>
      </w:pPr>
      <w:rPr>
        <w:rFonts w:hint="default"/>
        <w:lang w:val="ru-RU" w:eastAsia="ru-RU" w:bidi="ru-RU"/>
      </w:rPr>
    </w:lvl>
    <w:lvl w:ilvl="8" w:tplc="E244EE3A">
      <w:numFmt w:val="bullet"/>
      <w:lvlText w:val="•"/>
      <w:lvlJc w:val="left"/>
      <w:pPr>
        <w:ind w:left="4323" w:hanging="653"/>
      </w:pPr>
      <w:rPr>
        <w:rFonts w:hint="default"/>
        <w:lang w:val="ru-RU" w:eastAsia="ru-RU" w:bidi="ru-RU"/>
      </w:rPr>
    </w:lvl>
  </w:abstractNum>
  <w:abstractNum w:abstractNumId="9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8">
    <w:nsid w:val="1CA470AA"/>
    <w:multiLevelType w:val="hybridMultilevel"/>
    <w:tmpl w:val="F788E63A"/>
    <w:lvl w:ilvl="0" w:tplc="E9285706">
      <w:numFmt w:val="bullet"/>
      <w:lvlText w:val=""/>
      <w:lvlJc w:val="left"/>
      <w:pPr>
        <w:ind w:left="400" w:hanging="286"/>
      </w:pPr>
      <w:rPr>
        <w:rFonts w:ascii="Symbol" w:eastAsia="Symbol" w:hAnsi="Symbol" w:cs="Symbol" w:hint="default"/>
        <w:w w:val="100"/>
        <w:sz w:val="24"/>
        <w:szCs w:val="24"/>
        <w:lang w:val="ru-RU" w:eastAsia="ru-RU" w:bidi="ru-RU"/>
      </w:rPr>
    </w:lvl>
    <w:lvl w:ilvl="1" w:tplc="FD8A44BE">
      <w:numFmt w:val="bullet"/>
      <w:lvlText w:val=""/>
      <w:lvlJc w:val="left"/>
      <w:pPr>
        <w:ind w:left="1682" w:hanging="286"/>
      </w:pPr>
      <w:rPr>
        <w:rFonts w:ascii="Symbol" w:eastAsia="Symbol" w:hAnsi="Symbol" w:cs="Symbol" w:hint="default"/>
        <w:w w:val="100"/>
        <w:sz w:val="24"/>
        <w:szCs w:val="24"/>
        <w:lang w:val="ru-RU" w:eastAsia="ru-RU" w:bidi="ru-RU"/>
      </w:rPr>
    </w:lvl>
    <w:lvl w:ilvl="2" w:tplc="7A06DB64">
      <w:numFmt w:val="bullet"/>
      <w:lvlText w:val="•"/>
      <w:lvlJc w:val="left"/>
      <w:pPr>
        <w:ind w:left="2561" w:hanging="286"/>
      </w:pPr>
      <w:rPr>
        <w:rFonts w:hint="default"/>
        <w:lang w:val="ru-RU" w:eastAsia="ru-RU" w:bidi="ru-RU"/>
      </w:rPr>
    </w:lvl>
    <w:lvl w:ilvl="3" w:tplc="228E153E">
      <w:numFmt w:val="bullet"/>
      <w:lvlText w:val="•"/>
      <w:lvlJc w:val="left"/>
      <w:pPr>
        <w:ind w:left="3442" w:hanging="286"/>
      </w:pPr>
      <w:rPr>
        <w:rFonts w:hint="default"/>
        <w:lang w:val="ru-RU" w:eastAsia="ru-RU" w:bidi="ru-RU"/>
      </w:rPr>
    </w:lvl>
    <w:lvl w:ilvl="4" w:tplc="40AA4038">
      <w:numFmt w:val="bullet"/>
      <w:lvlText w:val="•"/>
      <w:lvlJc w:val="left"/>
      <w:pPr>
        <w:ind w:left="4323" w:hanging="286"/>
      </w:pPr>
      <w:rPr>
        <w:rFonts w:hint="default"/>
        <w:lang w:val="ru-RU" w:eastAsia="ru-RU" w:bidi="ru-RU"/>
      </w:rPr>
    </w:lvl>
    <w:lvl w:ilvl="5" w:tplc="F182B1DE">
      <w:numFmt w:val="bullet"/>
      <w:lvlText w:val="•"/>
      <w:lvlJc w:val="left"/>
      <w:pPr>
        <w:ind w:left="5204" w:hanging="286"/>
      </w:pPr>
      <w:rPr>
        <w:rFonts w:hint="default"/>
        <w:lang w:val="ru-RU" w:eastAsia="ru-RU" w:bidi="ru-RU"/>
      </w:rPr>
    </w:lvl>
    <w:lvl w:ilvl="6" w:tplc="3ADC8EF4">
      <w:numFmt w:val="bullet"/>
      <w:lvlText w:val="•"/>
      <w:lvlJc w:val="left"/>
      <w:pPr>
        <w:ind w:left="6086" w:hanging="286"/>
      </w:pPr>
      <w:rPr>
        <w:rFonts w:hint="default"/>
        <w:lang w:val="ru-RU" w:eastAsia="ru-RU" w:bidi="ru-RU"/>
      </w:rPr>
    </w:lvl>
    <w:lvl w:ilvl="7" w:tplc="BE569726">
      <w:numFmt w:val="bullet"/>
      <w:lvlText w:val="•"/>
      <w:lvlJc w:val="left"/>
      <w:pPr>
        <w:ind w:left="6967" w:hanging="286"/>
      </w:pPr>
      <w:rPr>
        <w:rFonts w:hint="default"/>
        <w:lang w:val="ru-RU" w:eastAsia="ru-RU" w:bidi="ru-RU"/>
      </w:rPr>
    </w:lvl>
    <w:lvl w:ilvl="8" w:tplc="FF10C4E2">
      <w:numFmt w:val="bullet"/>
      <w:lvlText w:val="•"/>
      <w:lvlJc w:val="left"/>
      <w:pPr>
        <w:ind w:left="7848" w:hanging="286"/>
      </w:pPr>
      <w:rPr>
        <w:rFonts w:hint="default"/>
        <w:lang w:val="ru-RU" w:eastAsia="ru-RU" w:bidi="ru-RU"/>
      </w:rPr>
    </w:lvl>
  </w:abstractNum>
  <w:abstractNum w:abstractNumId="99">
    <w:nsid w:val="1D050FB9"/>
    <w:multiLevelType w:val="hybridMultilevel"/>
    <w:tmpl w:val="DC0A0ACC"/>
    <w:lvl w:ilvl="0" w:tplc="6FCC7F20">
      <w:numFmt w:val="bullet"/>
      <w:lvlText w:val="•"/>
      <w:lvlJc w:val="left"/>
      <w:pPr>
        <w:ind w:left="106" w:hanging="708"/>
      </w:pPr>
      <w:rPr>
        <w:rFonts w:ascii="Times New Roman" w:eastAsia="Times New Roman" w:hAnsi="Times New Roman" w:cs="Times New Roman" w:hint="default"/>
        <w:spacing w:val="-24"/>
        <w:w w:val="100"/>
        <w:sz w:val="24"/>
        <w:szCs w:val="24"/>
        <w:lang w:val="ru-RU" w:eastAsia="ru-RU" w:bidi="ru-RU"/>
      </w:rPr>
    </w:lvl>
    <w:lvl w:ilvl="1" w:tplc="6074A958">
      <w:numFmt w:val="bullet"/>
      <w:lvlText w:val="•"/>
      <w:lvlJc w:val="left"/>
      <w:pPr>
        <w:ind w:left="485" w:hanging="708"/>
      </w:pPr>
      <w:rPr>
        <w:rFonts w:hint="default"/>
        <w:lang w:val="ru-RU" w:eastAsia="ru-RU" w:bidi="ru-RU"/>
      </w:rPr>
    </w:lvl>
    <w:lvl w:ilvl="2" w:tplc="3FFC279E">
      <w:numFmt w:val="bullet"/>
      <w:lvlText w:val="•"/>
      <w:lvlJc w:val="left"/>
      <w:pPr>
        <w:ind w:left="871" w:hanging="708"/>
      </w:pPr>
      <w:rPr>
        <w:rFonts w:hint="default"/>
        <w:lang w:val="ru-RU" w:eastAsia="ru-RU" w:bidi="ru-RU"/>
      </w:rPr>
    </w:lvl>
    <w:lvl w:ilvl="3" w:tplc="2DAEE63A">
      <w:numFmt w:val="bullet"/>
      <w:lvlText w:val="•"/>
      <w:lvlJc w:val="left"/>
      <w:pPr>
        <w:ind w:left="1257" w:hanging="708"/>
      </w:pPr>
      <w:rPr>
        <w:rFonts w:hint="default"/>
        <w:lang w:val="ru-RU" w:eastAsia="ru-RU" w:bidi="ru-RU"/>
      </w:rPr>
    </w:lvl>
    <w:lvl w:ilvl="4" w:tplc="DFA0A782">
      <w:numFmt w:val="bullet"/>
      <w:lvlText w:val="•"/>
      <w:lvlJc w:val="left"/>
      <w:pPr>
        <w:ind w:left="1643" w:hanging="708"/>
      </w:pPr>
      <w:rPr>
        <w:rFonts w:hint="default"/>
        <w:lang w:val="ru-RU" w:eastAsia="ru-RU" w:bidi="ru-RU"/>
      </w:rPr>
    </w:lvl>
    <w:lvl w:ilvl="5" w:tplc="AF92F8DC">
      <w:numFmt w:val="bullet"/>
      <w:lvlText w:val="•"/>
      <w:lvlJc w:val="left"/>
      <w:pPr>
        <w:ind w:left="2029" w:hanging="708"/>
      </w:pPr>
      <w:rPr>
        <w:rFonts w:hint="default"/>
        <w:lang w:val="ru-RU" w:eastAsia="ru-RU" w:bidi="ru-RU"/>
      </w:rPr>
    </w:lvl>
    <w:lvl w:ilvl="6" w:tplc="D4DA5064">
      <w:numFmt w:val="bullet"/>
      <w:lvlText w:val="•"/>
      <w:lvlJc w:val="left"/>
      <w:pPr>
        <w:ind w:left="2415" w:hanging="708"/>
      </w:pPr>
      <w:rPr>
        <w:rFonts w:hint="default"/>
        <w:lang w:val="ru-RU" w:eastAsia="ru-RU" w:bidi="ru-RU"/>
      </w:rPr>
    </w:lvl>
    <w:lvl w:ilvl="7" w:tplc="8062B45C">
      <w:numFmt w:val="bullet"/>
      <w:lvlText w:val="•"/>
      <w:lvlJc w:val="left"/>
      <w:pPr>
        <w:ind w:left="2801" w:hanging="708"/>
      </w:pPr>
      <w:rPr>
        <w:rFonts w:hint="default"/>
        <w:lang w:val="ru-RU" w:eastAsia="ru-RU" w:bidi="ru-RU"/>
      </w:rPr>
    </w:lvl>
    <w:lvl w:ilvl="8" w:tplc="B608CECE">
      <w:numFmt w:val="bullet"/>
      <w:lvlText w:val="•"/>
      <w:lvlJc w:val="left"/>
      <w:pPr>
        <w:ind w:left="3187" w:hanging="708"/>
      </w:pPr>
      <w:rPr>
        <w:rFonts w:hint="default"/>
        <w:lang w:val="ru-RU" w:eastAsia="ru-RU" w:bidi="ru-RU"/>
      </w:rPr>
    </w:lvl>
  </w:abstractNum>
  <w:abstractNum w:abstractNumId="10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1D6F710D"/>
    <w:multiLevelType w:val="hybridMultilevel"/>
    <w:tmpl w:val="7FD81CA8"/>
    <w:lvl w:ilvl="0" w:tplc="989E7B16">
      <w:numFmt w:val="bullet"/>
      <w:lvlText w:val=""/>
      <w:lvlJc w:val="left"/>
      <w:pPr>
        <w:ind w:left="380" w:hanging="286"/>
      </w:pPr>
      <w:rPr>
        <w:rFonts w:ascii="Symbol" w:eastAsia="Symbol" w:hAnsi="Symbol" w:cs="Symbol" w:hint="default"/>
        <w:w w:val="100"/>
        <w:sz w:val="24"/>
        <w:szCs w:val="24"/>
        <w:lang w:val="ru-RU" w:eastAsia="ru-RU" w:bidi="ru-RU"/>
      </w:rPr>
    </w:lvl>
    <w:lvl w:ilvl="1" w:tplc="8F6480A2">
      <w:numFmt w:val="bullet"/>
      <w:lvlText w:val=""/>
      <w:lvlJc w:val="left"/>
      <w:pPr>
        <w:ind w:left="1682" w:hanging="286"/>
      </w:pPr>
      <w:rPr>
        <w:rFonts w:ascii="Symbol" w:eastAsia="Symbol" w:hAnsi="Symbol" w:cs="Symbol" w:hint="default"/>
        <w:w w:val="100"/>
        <w:sz w:val="24"/>
        <w:szCs w:val="24"/>
        <w:lang w:val="ru-RU" w:eastAsia="ru-RU" w:bidi="ru-RU"/>
      </w:rPr>
    </w:lvl>
    <w:lvl w:ilvl="2" w:tplc="308E486A">
      <w:numFmt w:val="bullet"/>
      <w:lvlText w:val="•"/>
      <w:lvlJc w:val="left"/>
      <w:pPr>
        <w:ind w:left="2559" w:hanging="286"/>
      </w:pPr>
      <w:rPr>
        <w:rFonts w:hint="default"/>
        <w:lang w:val="ru-RU" w:eastAsia="ru-RU" w:bidi="ru-RU"/>
      </w:rPr>
    </w:lvl>
    <w:lvl w:ilvl="3" w:tplc="8D28A00C">
      <w:numFmt w:val="bullet"/>
      <w:lvlText w:val="•"/>
      <w:lvlJc w:val="left"/>
      <w:pPr>
        <w:ind w:left="3438" w:hanging="286"/>
      </w:pPr>
      <w:rPr>
        <w:rFonts w:hint="default"/>
        <w:lang w:val="ru-RU" w:eastAsia="ru-RU" w:bidi="ru-RU"/>
      </w:rPr>
    </w:lvl>
    <w:lvl w:ilvl="4" w:tplc="997CD9EE">
      <w:numFmt w:val="bullet"/>
      <w:lvlText w:val="•"/>
      <w:lvlJc w:val="left"/>
      <w:pPr>
        <w:ind w:left="4317" w:hanging="286"/>
      </w:pPr>
      <w:rPr>
        <w:rFonts w:hint="default"/>
        <w:lang w:val="ru-RU" w:eastAsia="ru-RU" w:bidi="ru-RU"/>
      </w:rPr>
    </w:lvl>
    <w:lvl w:ilvl="5" w:tplc="258A7DCE">
      <w:numFmt w:val="bullet"/>
      <w:lvlText w:val="•"/>
      <w:lvlJc w:val="left"/>
      <w:pPr>
        <w:ind w:left="5196" w:hanging="286"/>
      </w:pPr>
      <w:rPr>
        <w:rFonts w:hint="default"/>
        <w:lang w:val="ru-RU" w:eastAsia="ru-RU" w:bidi="ru-RU"/>
      </w:rPr>
    </w:lvl>
    <w:lvl w:ilvl="6" w:tplc="C1C64B38">
      <w:numFmt w:val="bullet"/>
      <w:lvlText w:val="•"/>
      <w:lvlJc w:val="left"/>
      <w:pPr>
        <w:ind w:left="6075" w:hanging="286"/>
      </w:pPr>
      <w:rPr>
        <w:rFonts w:hint="default"/>
        <w:lang w:val="ru-RU" w:eastAsia="ru-RU" w:bidi="ru-RU"/>
      </w:rPr>
    </w:lvl>
    <w:lvl w:ilvl="7" w:tplc="0FA8E84E">
      <w:numFmt w:val="bullet"/>
      <w:lvlText w:val="•"/>
      <w:lvlJc w:val="left"/>
      <w:pPr>
        <w:ind w:left="6954" w:hanging="286"/>
      </w:pPr>
      <w:rPr>
        <w:rFonts w:hint="default"/>
        <w:lang w:val="ru-RU" w:eastAsia="ru-RU" w:bidi="ru-RU"/>
      </w:rPr>
    </w:lvl>
    <w:lvl w:ilvl="8" w:tplc="C000501A">
      <w:numFmt w:val="bullet"/>
      <w:lvlText w:val="•"/>
      <w:lvlJc w:val="left"/>
      <w:pPr>
        <w:ind w:left="7833" w:hanging="286"/>
      </w:pPr>
      <w:rPr>
        <w:rFonts w:hint="default"/>
        <w:lang w:val="ru-RU" w:eastAsia="ru-RU" w:bidi="ru-RU"/>
      </w:rPr>
    </w:lvl>
  </w:abstractNum>
  <w:abstractNum w:abstractNumId="10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1F2C178B"/>
    <w:multiLevelType w:val="hybridMultilevel"/>
    <w:tmpl w:val="C0DAF120"/>
    <w:lvl w:ilvl="0" w:tplc="E65A9AAA">
      <w:start w:val="1"/>
      <w:numFmt w:val="decimal"/>
      <w:lvlText w:val="%1."/>
      <w:lvlJc w:val="left"/>
      <w:pPr>
        <w:ind w:left="3098" w:hanging="708"/>
      </w:pPr>
      <w:rPr>
        <w:rFonts w:hint="default"/>
        <w:spacing w:val="-5"/>
        <w:w w:val="100"/>
        <w:lang w:val="ru-RU" w:eastAsia="ru-RU" w:bidi="ru-RU"/>
      </w:rPr>
    </w:lvl>
    <w:lvl w:ilvl="1" w:tplc="FE1E8DCC">
      <w:numFmt w:val="bullet"/>
      <w:lvlText w:val="•"/>
      <w:lvlJc w:val="left"/>
      <w:pPr>
        <w:ind w:left="3978" w:hanging="708"/>
      </w:pPr>
      <w:rPr>
        <w:rFonts w:hint="default"/>
        <w:lang w:val="ru-RU" w:eastAsia="ru-RU" w:bidi="ru-RU"/>
      </w:rPr>
    </w:lvl>
    <w:lvl w:ilvl="2" w:tplc="505EA95C">
      <w:numFmt w:val="bullet"/>
      <w:lvlText w:val="•"/>
      <w:lvlJc w:val="left"/>
      <w:pPr>
        <w:ind w:left="4857" w:hanging="708"/>
      </w:pPr>
      <w:rPr>
        <w:rFonts w:hint="default"/>
        <w:lang w:val="ru-RU" w:eastAsia="ru-RU" w:bidi="ru-RU"/>
      </w:rPr>
    </w:lvl>
    <w:lvl w:ilvl="3" w:tplc="A53EBB20">
      <w:numFmt w:val="bullet"/>
      <w:lvlText w:val="•"/>
      <w:lvlJc w:val="left"/>
      <w:pPr>
        <w:ind w:left="5735" w:hanging="708"/>
      </w:pPr>
      <w:rPr>
        <w:rFonts w:hint="default"/>
        <w:lang w:val="ru-RU" w:eastAsia="ru-RU" w:bidi="ru-RU"/>
      </w:rPr>
    </w:lvl>
    <w:lvl w:ilvl="4" w:tplc="558A296E">
      <w:numFmt w:val="bullet"/>
      <w:lvlText w:val="•"/>
      <w:lvlJc w:val="left"/>
      <w:pPr>
        <w:ind w:left="6614" w:hanging="708"/>
      </w:pPr>
      <w:rPr>
        <w:rFonts w:hint="default"/>
        <w:lang w:val="ru-RU" w:eastAsia="ru-RU" w:bidi="ru-RU"/>
      </w:rPr>
    </w:lvl>
    <w:lvl w:ilvl="5" w:tplc="B316D34E">
      <w:numFmt w:val="bullet"/>
      <w:lvlText w:val="•"/>
      <w:lvlJc w:val="left"/>
      <w:pPr>
        <w:ind w:left="7493" w:hanging="708"/>
      </w:pPr>
      <w:rPr>
        <w:rFonts w:hint="default"/>
        <w:lang w:val="ru-RU" w:eastAsia="ru-RU" w:bidi="ru-RU"/>
      </w:rPr>
    </w:lvl>
    <w:lvl w:ilvl="6" w:tplc="17628624">
      <w:numFmt w:val="bullet"/>
      <w:lvlText w:val="•"/>
      <w:lvlJc w:val="left"/>
      <w:pPr>
        <w:ind w:left="8371" w:hanging="708"/>
      </w:pPr>
      <w:rPr>
        <w:rFonts w:hint="default"/>
        <w:lang w:val="ru-RU" w:eastAsia="ru-RU" w:bidi="ru-RU"/>
      </w:rPr>
    </w:lvl>
    <w:lvl w:ilvl="7" w:tplc="8E56EB9E">
      <w:numFmt w:val="bullet"/>
      <w:lvlText w:val="•"/>
      <w:lvlJc w:val="left"/>
      <w:pPr>
        <w:ind w:left="9250" w:hanging="708"/>
      </w:pPr>
      <w:rPr>
        <w:rFonts w:hint="default"/>
        <w:lang w:val="ru-RU" w:eastAsia="ru-RU" w:bidi="ru-RU"/>
      </w:rPr>
    </w:lvl>
    <w:lvl w:ilvl="8" w:tplc="A21CB7E2">
      <w:numFmt w:val="bullet"/>
      <w:lvlText w:val="•"/>
      <w:lvlJc w:val="left"/>
      <w:pPr>
        <w:ind w:left="10129" w:hanging="708"/>
      </w:pPr>
      <w:rPr>
        <w:rFonts w:hint="default"/>
        <w:lang w:val="ru-RU" w:eastAsia="ru-RU" w:bidi="ru-RU"/>
      </w:rPr>
    </w:lvl>
  </w:abstractNum>
  <w:abstractNum w:abstractNumId="104">
    <w:nsid w:val="1F621B3D"/>
    <w:multiLevelType w:val="hybridMultilevel"/>
    <w:tmpl w:val="3FC82936"/>
    <w:lvl w:ilvl="0" w:tplc="4DFC30E8">
      <w:numFmt w:val="bullet"/>
      <w:lvlText w:val=""/>
      <w:lvlJc w:val="left"/>
      <w:pPr>
        <w:ind w:left="391" w:hanging="284"/>
      </w:pPr>
      <w:rPr>
        <w:rFonts w:ascii="Symbol" w:eastAsia="Symbol" w:hAnsi="Symbol" w:cs="Symbol" w:hint="default"/>
        <w:w w:val="100"/>
        <w:sz w:val="28"/>
        <w:szCs w:val="28"/>
        <w:lang w:val="ru-RU" w:eastAsia="ru-RU" w:bidi="ru-RU"/>
      </w:rPr>
    </w:lvl>
    <w:lvl w:ilvl="1" w:tplc="8648D6CC">
      <w:numFmt w:val="bullet"/>
      <w:lvlText w:val="•"/>
      <w:lvlJc w:val="left"/>
      <w:pPr>
        <w:ind w:left="671" w:hanging="284"/>
      </w:pPr>
      <w:rPr>
        <w:rFonts w:hint="default"/>
        <w:lang w:val="ru-RU" w:eastAsia="ru-RU" w:bidi="ru-RU"/>
      </w:rPr>
    </w:lvl>
    <w:lvl w:ilvl="2" w:tplc="100A8B4E">
      <w:numFmt w:val="bullet"/>
      <w:lvlText w:val="•"/>
      <w:lvlJc w:val="left"/>
      <w:pPr>
        <w:ind w:left="942" w:hanging="284"/>
      </w:pPr>
      <w:rPr>
        <w:rFonts w:hint="default"/>
        <w:lang w:val="ru-RU" w:eastAsia="ru-RU" w:bidi="ru-RU"/>
      </w:rPr>
    </w:lvl>
    <w:lvl w:ilvl="3" w:tplc="A6E2AF5E">
      <w:numFmt w:val="bullet"/>
      <w:lvlText w:val="•"/>
      <w:lvlJc w:val="left"/>
      <w:pPr>
        <w:ind w:left="1213" w:hanging="284"/>
      </w:pPr>
      <w:rPr>
        <w:rFonts w:hint="default"/>
        <w:lang w:val="ru-RU" w:eastAsia="ru-RU" w:bidi="ru-RU"/>
      </w:rPr>
    </w:lvl>
    <w:lvl w:ilvl="4" w:tplc="45FC4F62">
      <w:numFmt w:val="bullet"/>
      <w:lvlText w:val="•"/>
      <w:lvlJc w:val="left"/>
      <w:pPr>
        <w:ind w:left="1484" w:hanging="284"/>
      </w:pPr>
      <w:rPr>
        <w:rFonts w:hint="default"/>
        <w:lang w:val="ru-RU" w:eastAsia="ru-RU" w:bidi="ru-RU"/>
      </w:rPr>
    </w:lvl>
    <w:lvl w:ilvl="5" w:tplc="ED545132">
      <w:numFmt w:val="bullet"/>
      <w:lvlText w:val="•"/>
      <w:lvlJc w:val="left"/>
      <w:pPr>
        <w:ind w:left="1755" w:hanging="284"/>
      </w:pPr>
      <w:rPr>
        <w:rFonts w:hint="default"/>
        <w:lang w:val="ru-RU" w:eastAsia="ru-RU" w:bidi="ru-RU"/>
      </w:rPr>
    </w:lvl>
    <w:lvl w:ilvl="6" w:tplc="617085BE">
      <w:numFmt w:val="bullet"/>
      <w:lvlText w:val="•"/>
      <w:lvlJc w:val="left"/>
      <w:pPr>
        <w:ind w:left="2026" w:hanging="284"/>
      </w:pPr>
      <w:rPr>
        <w:rFonts w:hint="default"/>
        <w:lang w:val="ru-RU" w:eastAsia="ru-RU" w:bidi="ru-RU"/>
      </w:rPr>
    </w:lvl>
    <w:lvl w:ilvl="7" w:tplc="43267540">
      <w:numFmt w:val="bullet"/>
      <w:lvlText w:val="•"/>
      <w:lvlJc w:val="left"/>
      <w:pPr>
        <w:ind w:left="2297" w:hanging="284"/>
      </w:pPr>
      <w:rPr>
        <w:rFonts w:hint="default"/>
        <w:lang w:val="ru-RU" w:eastAsia="ru-RU" w:bidi="ru-RU"/>
      </w:rPr>
    </w:lvl>
    <w:lvl w:ilvl="8" w:tplc="A0EE68A4">
      <w:numFmt w:val="bullet"/>
      <w:lvlText w:val="•"/>
      <w:lvlJc w:val="left"/>
      <w:pPr>
        <w:ind w:left="2568" w:hanging="284"/>
      </w:pPr>
      <w:rPr>
        <w:rFonts w:hint="default"/>
        <w:lang w:val="ru-RU" w:eastAsia="ru-RU" w:bidi="ru-RU"/>
      </w:rPr>
    </w:lvl>
  </w:abstractNum>
  <w:abstractNum w:abstractNumId="105">
    <w:nsid w:val="1F7621A0"/>
    <w:multiLevelType w:val="hybridMultilevel"/>
    <w:tmpl w:val="54FE05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1F8430F4"/>
    <w:multiLevelType w:val="hybridMultilevel"/>
    <w:tmpl w:val="7938C29A"/>
    <w:lvl w:ilvl="0" w:tplc="40AA4F26">
      <w:start w:val="1"/>
      <w:numFmt w:val="decimal"/>
      <w:lvlText w:val="%1."/>
      <w:lvlJc w:val="left"/>
      <w:pPr>
        <w:ind w:left="1922" w:hanging="240"/>
      </w:pPr>
      <w:rPr>
        <w:rFonts w:ascii="Times New Roman" w:eastAsia="Times New Roman" w:hAnsi="Times New Roman" w:cs="Times New Roman" w:hint="default"/>
        <w:spacing w:val="-5"/>
        <w:w w:val="44"/>
        <w:sz w:val="24"/>
        <w:szCs w:val="24"/>
        <w:lang w:val="ru-RU" w:eastAsia="ru-RU" w:bidi="ru-RU"/>
      </w:rPr>
    </w:lvl>
    <w:lvl w:ilvl="1" w:tplc="E714680C">
      <w:numFmt w:val="bullet"/>
      <w:lvlText w:val="•"/>
      <w:lvlJc w:val="left"/>
      <w:pPr>
        <w:ind w:left="2916" w:hanging="240"/>
      </w:pPr>
      <w:rPr>
        <w:rFonts w:hint="default"/>
        <w:lang w:val="ru-RU" w:eastAsia="ru-RU" w:bidi="ru-RU"/>
      </w:rPr>
    </w:lvl>
    <w:lvl w:ilvl="2" w:tplc="244CC76C">
      <w:numFmt w:val="bullet"/>
      <w:lvlText w:val="•"/>
      <w:lvlJc w:val="left"/>
      <w:pPr>
        <w:ind w:left="3913" w:hanging="240"/>
      </w:pPr>
      <w:rPr>
        <w:rFonts w:hint="default"/>
        <w:lang w:val="ru-RU" w:eastAsia="ru-RU" w:bidi="ru-RU"/>
      </w:rPr>
    </w:lvl>
    <w:lvl w:ilvl="3" w:tplc="01FC7560">
      <w:numFmt w:val="bullet"/>
      <w:lvlText w:val="•"/>
      <w:lvlJc w:val="left"/>
      <w:pPr>
        <w:ind w:left="4909" w:hanging="240"/>
      </w:pPr>
      <w:rPr>
        <w:rFonts w:hint="default"/>
        <w:lang w:val="ru-RU" w:eastAsia="ru-RU" w:bidi="ru-RU"/>
      </w:rPr>
    </w:lvl>
    <w:lvl w:ilvl="4" w:tplc="43C09C62">
      <w:numFmt w:val="bullet"/>
      <w:lvlText w:val="•"/>
      <w:lvlJc w:val="left"/>
      <w:pPr>
        <w:ind w:left="5906" w:hanging="240"/>
      </w:pPr>
      <w:rPr>
        <w:rFonts w:hint="default"/>
        <w:lang w:val="ru-RU" w:eastAsia="ru-RU" w:bidi="ru-RU"/>
      </w:rPr>
    </w:lvl>
    <w:lvl w:ilvl="5" w:tplc="D368D7E6">
      <w:numFmt w:val="bullet"/>
      <w:lvlText w:val="•"/>
      <w:lvlJc w:val="left"/>
      <w:pPr>
        <w:ind w:left="6903" w:hanging="240"/>
      </w:pPr>
      <w:rPr>
        <w:rFonts w:hint="default"/>
        <w:lang w:val="ru-RU" w:eastAsia="ru-RU" w:bidi="ru-RU"/>
      </w:rPr>
    </w:lvl>
    <w:lvl w:ilvl="6" w:tplc="4300C5F6">
      <w:numFmt w:val="bullet"/>
      <w:lvlText w:val="•"/>
      <w:lvlJc w:val="left"/>
      <w:pPr>
        <w:ind w:left="7899" w:hanging="240"/>
      </w:pPr>
      <w:rPr>
        <w:rFonts w:hint="default"/>
        <w:lang w:val="ru-RU" w:eastAsia="ru-RU" w:bidi="ru-RU"/>
      </w:rPr>
    </w:lvl>
    <w:lvl w:ilvl="7" w:tplc="E75E88DE">
      <w:numFmt w:val="bullet"/>
      <w:lvlText w:val="•"/>
      <w:lvlJc w:val="left"/>
      <w:pPr>
        <w:ind w:left="8896" w:hanging="240"/>
      </w:pPr>
      <w:rPr>
        <w:rFonts w:hint="default"/>
        <w:lang w:val="ru-RU" w:eastAsia="ru-RU" w:bidi="ru-RU"/>
      </w:rPr>
    </w:lvl>
    <w:lvl w:ilvl="8" w:tplc="52482108">
      <w:numFmt w:val="bullet"/>
      <w:lvlText w:val="•"/>
      <w:lvlJc w:val="left"/>
      <w:pPr>
        <w:ind w:left="9893" w:hanging="240"/>
      </w:pPr>
      <w:rPr>
        <w:rFonts w:hint="default"/>
        <w:lang w:val="ru-RU" w:eastAsia="ru-RU" w:bidi="ru-RU"/>
      </w:rPr>
    </w:lvl>
  </w:abstractNum>
  <w:abstractNum w:abstractNumId="107">
    <w:nsid w:val="1FB516E6"/>
    <w:multiLevelType w:val="hybridMultilevel"/>
    <w:tmpl w:val="4044CCCC"/>
    <w:lvl w:ilvl="0" w:tplc="51AA5732">
      <w:numFmt w:val="bullet"/>
      <w:lvlText w:val=""/>
      <w:lvlJc w:val="left"/>
      <w:pPr>
        <w:ind w:left="106" w:hanging="317"/>
      </w:pPr>
      <w:rPr>
        <w:rFonts w:ascii="Symbol" w:eastAsia="Symbol" w:hAnsi="Symbol" w:cs="Symbol" w:hint="default"/>
        <w:w w:val="100"/>
        <w:sz w:val="24"/>
        <w:szCs w:val="24"/>
        <w:lang w:val="ru-RU" w:eastAsia="ru-RU" w:bidi="ru-RU"/>
      </w:rPr>
    </w:lvl>
    <w:lvl w:ilvl="1" w:tplc="6A96750A">
      <w:numFmt w:val="bullet"/>
      <w:lvlText w:val="•"/>
      <w:lvlJc w:val="left"/>
      <w:pPr>
        <w:ind w:left="542" w:hanging="317"/>
      </w:pPr>
      <w:rPr>
        <w:rFonts w:hint="default"/>
        <w:lang w:val="ru-RU" w:eastAsia="ru-RU" w:bidi="ru-RU"/>
      </w:rPr>
    </w:lvl>
    <w:lvl w:ilvl="2" w:tplc="9B6AD1B0">
      <w:numFmt w:val="bullet"/>
      <w:lvlText w:val="•"/>
      <w:lvlJc w:val="left"/>
      <w:pPr>
        <w:ind w:left="985" w:hanging="317"/>
      </w:pPr>
      <w:rPr>
        <w:rFonts w:hint="default"/>
        <w:lang w:val="ru-RU" w:eastAsia="ru-RU" w:bidi="ru-RU"/>
      </w:rPr>
    </w:lvl>
    <w:lvl w:ilvl="3" w:tplc="D57EF134">
      <w:numFmt w:val="bullet"/>
      <w:lvlText w:val="•"/>
      <w:lvlJc w:val="left"/>
      <w:pPr>
        <w:ind w:left="1428" w:hanging="317"/>
      </w:pPr>
      <w:rPr>
        <w:rFonts w:hint="default"/>
        <w:lang w:val="ru-RU" w:eastAsia="ru-RU" w:bidi="ru-RU"/>
      </w:rPr>
    </w:lvl>
    <w:lvl w:ilvl="4" w:tplc="EDFC9C9E">
      <w:numFmt w:val="bullet"/>
      <w:lvlText w:val="•"/>
      <w:lvlJc w:val="left"/>
      <w:pPr>
        <w:ind w:left="1871" w:hanging="317"/>
      </w:pPr>
      <w:rPr>
        <w:rFonts w:hint="default"/>
        <w:lang w:val="ru-RU" w:eastAsia="ru-RU" w:bidi="ru-RU"/>
      </w:rPr>
    </w:lvl>
    <w:lvl w:ilvl="5" w:tplc="FF1C9372">
      <w:numFmt w:val="bullet"/>
      <w:lvlText w:val="•"/>
      <w:lvlJc w:val="left"/>
      <w:pPr>
        <w:ind w:left="2314" w:hanging="317"/>
      </w:pPr>
      <w:rPr>
        <w:rFonts w:hint="default"/>
        <w:lang w:val="ru-RU" w:eastAsia="ru-RU" w:bidi="ru-RU"/>
      </w:rPr>
    </w:lvl>
    <w:lvl w:ilvl="6" w:tplc="10EA2B82">
      <w:numFmt w:val="bullet"/>
      <w:lvlText w:val="•"/>
      <w:lvlJc w:val="left"/>
      <w:pPr>
        <w:ind w:left="2756" w:hanging="317"/>
      </w:pPr>
      <w:rPr>
        <w:rFonts w:hint="default"/>
        <w:lang w:val="ru-RU" w:eastAsia="ru-RU" w:bidi="ru-RU"/>
      </w:rPr>
    </w:lvl>
    <w:lvl w:ilvl="7" w:tplc="9966626C">
      <w:numFmt w:val="bullet"/>
      <w:lvlText w:val="•"/>
      <w:lvlJc w:val="left"/>
      <w:pPr>
        <w:ind w:left="3199" w:hanging="317"/>
      </w:pPr>
      <w:rPr>
        <w:rFonts w:hint="default"/>
        <w:lang w:val="ru-RU" w:eastAsia="ru-RU" w:bidi="ru-RU"/>
      </w:rPr>
    </w:lvl>
    <w:lvl w:ilvl="8" w:tplc="6848F6BC">
      <w:numFmt w:val="bullet"/>
      <w:lvlText w:val="•"/>
      <w:lvlJc w:val="left"/>
      <w:pPr>
        <w:ind w:left="3642" w:hanging="317"/>
      </w:pPr>
      <w:rPr>
        <w:rFonts w:hint="default"/>
        <w:lang w:val="ru-RU" w:eastAsia="ru-RU" w:bidi="ru-RU"/>
      </w:rPr>
    </w:lvl>
  </w:abstractNum>
  <w:abstractNum w:abstractNumId="108">
    <w:nsid w:val="1FCA346D"/>
    <w:multiLevelType w:val="hybridMultilevel"/>
    <w:tmpl w:val="07582DE0"/>
    <w:lvl w:ilvl="0" w:tplc="30D84D4C">
      <w:start w:val="1"/>
      <w:numFmt w:val="decimal"/>
      <w:lvlText w:val="%1."/>
      <w:lvlJc w:val="left"/>
      <w:pPr>
        <w:ind w:left="45" w:hanging="274"/>
      </w:pPr>
      <w:rPr>
        <w:rFonts w:ascii="Times New Roman" w:eastAsia="Times New Roman" w:hAnsi="Times New Roman" w:cs="Times New Roman" w:hint="default"/>
        <w:w w:val="100"/>
        <w:sz w:val="22"/>
        <w:szCs w:val="22"/>
        <w:lang w:val="ru-RU" w:eastAsia="ru-RU" w:bidi="ru-RU"/>
      </w:rPr>
    </w:lvl>
    <w:lvl w:ilvl="1" w:tplc="F3E05C16">
      <w:numFmt w:val="bullet"/>
      <w:lvlText w:val="•"/>
      <w:lvlJc w:val="left"/>
      <w:pPr>
        <w:ind w:left="544" w:hanging="274"/>
      </w:pPr>
      <w:rPr>
        <w:rFonts w:hint="default"/>
        <w:lang w:val="ru-RU" w:eastAsia="ru-RU" w:bidi="ru-RU"/>
      </w:rPr>
    </w:lvl>
    <w:lvl w:ilvl="2" w:tplc="20F85132">
      <w:numFmt w:val="bullet"/>
      <w:lvlText w:val="•"/>
      <w:lvlJc w:val="left"/>
      <w:pPr>
        <w:ind w:left="1049" w:hanging="274"/>
      </w:pPr>
      <w:rPr>
        <w:rFonts w:hint="default"/>
        <w:lang w:val="ru-RU" w:eastAsia="ru-RU" w:bidi="ru-RU"/>
      </w:rPr>
    </w:lvl>
    <w:lvl w:ilvl="3" w:tplc="632C2F66">
      <w:numFmt w:val="bullet"/>
      <w:lvlText w:val="•"/>
      <w:lvlJc w:val="left"/>
      <w:pPr>
        <w:ind w:left="1554" w:hanging="274"/>
      </w:pPr>
      <w:rPr>
        <w:rFonts w:hint="default"/>
        <w:lang w:val="ru-RU" w:eastAsia="ru-RU" w:bidi="ru-RU"/>
      </w:rPr>
    </w:lvl>
    <w:lvl w:ilvl="4" w:tplc="A366034E">
      <w:numFmt w:val="bullet"/>
      <w:lvlText w:val="•"/>
      <w:lvlJc w:val="left"/>
      <w:pPr>
        <w:ind w:left="2059" w:hanging="274"/>
      </w:pPr>
      <w:rPr>
        <w:rFonts w:hint="default"/>
        <w:lang w:val="ru-RU" w:eastAsia="ru-RU" w:bidi="ru-RU"/>
      </w:rPr>
    </w:lvl>
    <w:lvl w:ilvl="5" w:tplc="3F145650">
      <w:numFmt w:val="bullet"/>
      <w:lvlText w:val="•"/>
      <w:lvlJc w:val="left"/>
      <w:pPr>
        <w:ind w:left="2564" w:hanging="274"/>
      </w:pPr>
      <w:rPr>
        <w:rFonts w:hint="default"/>
        <w:lang w:val="ru-RU" w:eastAsia="ru-RU" w:bidi="ru-RU"/>
      </w:rPr>
    </w:lvl>
    <w:lvl w:ilvl="6" w:tplc="905CA8D4">
      <w:numFmt w:val="bullet"/>
      <w:lvlText w:val="•"/>
      <w:lvlJc w:val="left"/>
      <w:pPr>
        <w:ind w:left="3068" w:hanging="274"/>
      </w:pPr>
      <w:rPr>
        <w:rFonts w:hint="default"/>
        <w:lang w:val="ru-RU" w:eastAsia="ru-RU" w:bidi="ru-RU"/>
      </w:rPr>
    </w:lvl>
    <w:lvl w:ilvl="7" w:tplc="3DF67F8A">
      <w:numFmt w:val="bullet"/>
      <w:lvlText w:val="•"/>
      <w:lvlJc w:val="left"/>
      <w:pPr>
        <w:ind w:left="3573" w:hanging="274"/>
      </w:pPr>
      <w:rPr>
        <w:rFonts w:hint="default"/>
        <w:lang w:val="ru-RU" w:eastAsia="ru-RU" w:bidi="ru-RU"/>
      </w:rPr>
    </w:lvl>
    <w:lvl w:ilvl="8" w:tplc="39A872F2">
      <w:numFmt w:val="bullet"/>
      <w:lvlText w:val="•"/>
      <w:lvlJc w:val="left"/>
      <w:pPr>
        <w:ind w:left="4078" w:hanging="274"/>
      </w:pPr>
      <w:rPr>
        <w:rFonts w:hint="default"/>
        <w:lang w:val="ru-RU" w:eastAsia="ru-RU" w:bidi="ru-RU"/>
      </w:rPr>
    </w:lvl>
  </w:abstractNum>
  <w:abstractNum w:abstractNumId="109">
    <w:nsid w:val="20260ED3"/>
    <w:multiLevelType w:val="hybridMultilevel"/>
    <w:tmpl w:val="C4B87168"/>
    <w:lvl w:ilvl="0" w:tplc="39E0B772">
      <w:numFmt w:val="bullet"/>
      <w:lvlText w:val=""/>
      <w:lvlJc w:val="left"/>
      <w:pPr>
        <w:ind w:left="105" w:hanging="176"/>
      </w:pPr>
      <w:rPr>
        <w:rFonts w:ascii="Symbol" w:eastAsia="Symbol" w:hAnsi="Symbol" w:cs="Symbol" w:hint="default"/>
        <w:w w:val="100"/>
        <w:sz w:val="24"/>
        <w:szCs w:val="24"/>
        <w:lang w:val="ru-RU" w:eastAsia="ru-RU" w:bidi="ru-RU"/>
      </w:rPr>
    </w:lvl>
    <w:lvl w:ilvl="1" w:tplc="342CF204">
      <w:numFmt w:val="bullet"/>
      <w:lvlText w:val="•"/>
      <w:lvlJc w:val="left"/>
      <w:pPr>
        <w:ind w:left="429" w:hanging="176"/>
      </w:pPr>
      <w:rPr>
        <w:rFonts w:hint="default"/>
        <w:lang w:val="ru-RU" w:eastAsia="ru-RU" w:bidi="ru-RU"/>
      </w:rPr>
    </w:lvl>
    <w:lvl w:ilvl="2" w:tplc="17DE1C72">
      <w:numFmt w:val="bullet"/>
      <w:lvlText w:val="•"/>
      <w:lvlJc w:val="left"/>
      <w:pPr>
        <w:ind w:left="758" w:hanging="176"/>
      </w:pPr>
      <w:rPr>
        <w:rFonts w:hint="default"/>
        <w:lang w:val="ru-RU" w:eastAsia="ru-RU" w:bidi="ru-RU"/>
      </w:rPr>
    </w:lvl>
    <w:lvl w:ilvl="3" w:tplc="ABD6AC36">
      <w:numFmt w:val="bullet"/>
      <w:lvlText w:val="•"/>
      <w:lvlJc w:val="left"/>
      <w:pPr>
        <w:ind w:left="1088" w:hanging="176"/>
      </w:pPr>
      <w:rPr>
        <w:rFonts w:hint="default"/>
        <w:lang w:val="ru-RU" w:eastAsia="ru-RU" w:bidi="ru-RU"/>
      </w:rPr>
    </w:lvl>
    <w:lvl w:ilvl="4" w:tplc="FE6616E2">
      <w:numFmt w:val="bullet"/>
      <w:lvlText w:val="•"/>
      <w:lvlJc w:val="left"/>
      <w:pPr>
        <w:ind w:left="1417" w:hanging="176"/>
      </w:pPr>
      <w:rPr>
        <w:rFonts w:hint="default"/>
        <w:lang w:val="ru-RU" w:eastAsia="ru-RU" w:bidi="ru-RU"/>
      </w:rPr>
    </w:lvl>
    <w:lvl w:ilvl="5" w:tplc="4CBA0AA2">
      <w:numFmt w:val="bullet"/>
      <w:lvlText w:val="•"/>
      <w:lvlJc w:val="left"/>
      <w:pPr>
        <w:ind w:left="1747" w:hanging="176"/>
      </w:pPr>
      <w:rPr>
        <w:rFonts w:hint="default"/>
        <w:lang w:val="ru-RU" w:eastAsia="ru-RU" w:bidi="ru-RU"/>
      </w:rPr>
    </w:lvl>
    <w:lvl w:ilvl="6" w:tplc="2CD0ABB6">
      <w:numFmt w:val="bullet"/>
      <w:lvlText w:val="•"/>
      <w:lvlJc w:val="left"/>
      <w:pPr>
        <w:ind w:left="2076" w:hanging="176"/>
      </w:pPr>
      <w:rPr>
        <w:rFonts w:hint="default"/>
        <w:lang w:val="ru-RU" w:eastAsia="ru-RU" w:bidi="ru-RU"/>
      </w:rPr>
    </w:lvl>
    <w:lvl w:ilvl="7" w:tplc="D042FE92">
      <w:numFmt w:val="bullet"/>
      <w:lvlText w:val="•"/>
      <w:lvlJc w:val="left"/>
      <w:pPr>
        <w:ind w:left="2405" w:hanging="176"/>
      </w:pPr>
      <w:rPr>
        <w:rFonts w:hint="default"/>
        <w:lang w:val="ru-RU" w:eastAsia="ru-RU" w:bidi="ru-RU"/>
      </w:rPr>
    </w:lvl>
    <w:lvl w:ilvl="8" w:tplc="CAD4DA3C">
      <w:numFmt w:val="bullet"/>
      <w:lvlText w:val="•"/>
      <w:lvlJc w:val="left"/>
      <w:pPr>
        <w:ind w:left="2735" w:hanging="176"/>
      </w:pPr>
      <w:rPr>
        <w:rFonts w:hint="default"/>
        <w:lang w:val="ru-RU" w:eastAsia="ru-RU" w:bidi="ru-RU"/>
      </w:rPr>
    </w:lvl>
  </w:abstractNum>
  <w:abstractNum w:abstractNumId="110">
    <w:nsid w:val="20CE29EF"/>
    <w:multiLevelType w:val="hybridMultilevel"/>
    <w:tmpl w:val="F1783FA2"/>
    <w:lvl w:ilvl="0" w:tplc="88B28D7E">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C77C7D38">
      <w:numFmt w:val="bullet"/>
      <w:lvlText w:val="•"/>
      <w:lvlJc w:val="left"/>
      <w:pPr>
        <w:ind w:left="447" w:hanging="144"/>
      </w:pPr>
      <w:rPr>
        <w:rFonts w:hint="default"/>
        <w:lang w:val="ru-RU" w:eastAsia="ru-RU" w:bidi="ru-RU"/>
      </w:rPr>
    </w:lvl>
    <w:lvl w:ilvl="2" w:tplc="753CF7C8">
      <w:numFmt w:val="bullet"/>
      <w:lvlText w:val="•"/>
      <w:lvlJc w:val="left"/>
      <w:pPr>
        <w:ind w:left="794" w:hanging="144"/>
      </w:pPr>
      <w:rPr>
        <w:rFonts w:hint="default"/>
        <w:lang w:val="ru-RU" w:eastAsia="ru-RU" w:bidi="ru-RU"/>
      </w:rPr>
    </w:lvl>
    <w:lvl w:ilvl="3" w:tplc="357055FE">
      <w:numFmt w:val="bullet"/>
      <w:lvlText w:val="•"/>
      <w:lvlJc w:val="left"/>
      <w:pPr>
        <w:ind w:left="1142" w:hanging="144"/>
      </w:pPr>
      <w:rPr>
        <w:rFonts w:hint="default"/>
        <w:lang w:val="ru-RU" w:eastAsia="ru-RU" w:bidi="ru-RU"/>
      </w:rPr>
    </w:lvl>
    <w:lvl w:ilvl="4" w:tplc="7F5E9DA2">
      <w:numFmt w:val="bullet"/>
      <w:lvlText w:val="•"/>
      <w:lvlJc w:val="left"/>
      <w:pPr>
        <w:ind w:left="1489" w:hanging="144"/>
      </w:pPr>
      <w:rPr>
        <w:rFonts w:hint="default"/>
        <w:lang w:val="ru-RU" w:eastAsia="ru-RU" w:bidi="ru-RU"/>
      </w:rPr>
    </w:lvl>
    <w:lvl w:ilvl="5" w:tplc="FD8EE830">
      <w:numFmt w:val="bullet"/>
      <w:lvlText w:val="•"/>
      <w:lvlJc w:val="left"/>
      <w:pPr>
        <w:ind w:left="1837" w:hanging="144"/>
      </w:pPr>
      <w:rPr>
        <w:rFonts w:hint="default"/>
        <w:lang w:val="ru-RU" w:eastAsia="ru-RU" w:bidi="ru-RU"/>
      </w:rPr>
    </w:lvl>
    <w:lvl w:ilvl="6" w:tplc="010A33D4">
      <w:numFmt w:val="bullet"/>
      <w:lvlText w:val="•"/>
      <w:lvlJc w:val="left"/>
      <w:pPr>
        <w:ind w:left="2184" w:hanging="144"/>
      </w:pPr>
      <w:rPr>
        <w:rFonts w:hint="default"/>
        <w:lang w:val="ru-RU" w:eastAsia="ru-RU" w:bidi="ru-RU"/>
      </w:rPr>
    </w:lvl>
    <w:lvl w:ilvl="7" w:tplc="AB322962">
      <w:numFmt w:val="bullet"/>
      <w:lvlText w:val="•"/>
      <w:lvlJc w:val="left"/>
      <w:pPr>
        <w:ind w:left="2531" w:hanging="144"/>
      </w:pPr>
      <w:rPr>
        <w:rFonts w:hint="default"/>
        <w:lang w:val="ru-RU" w:eastAsia="ru-RU" w:bidi="ru-RU"/>
      </w:rPr>
    </w:lvl>
    <w:lvl w:ilvl="8" w:tplc="0902E4C8">
      <w:numFmt w:val="bullet"/>
      <w:lvlText w:val="•"/>
      <w:lvlJc w:val="left"/>
      <w:pPr>
        <w:ind w:left="2879" w:hanging="144"/>
      </w:pPr>
      <w:rPr>
        <w:rFonts w:hint="default"/>
        <w:lang w:val="ru-RU" w:eastAsia="ru-RU" w:bidi="ru-RU"/>
      </w:rPr>
    </w:lvl>
  </w:abstractNum>
  <w:abstractNum w:abstractNumId="111">
    <w:nsid w:val="20F342DD"/>
    <w:multiLevelType w:val="hybridMultilevel"/>
    <w:tmpl w:val="A9AA5678"/>
    <w:lvl w:ilvl="0" w:tplc="8AB49270">
      <w:numFmt w:val="bullet"/>
      <w:lvlText w:val=""/>
      <w:lvlJc w:val="left"/>
      <w:pPr>
        <w:ind w:left="813" w:hanging="708"/>
      </w:pPr>
      <w:rPr>
        <w:rFonts w:ascii="Symbol" w:eastAsia="Symbol" w:hAnsi="Symbol" w:cs="Symbol" w:hint="default"/>
        <w:w w:val="100"/>
        <w:sz w:val="24"/>
        <w:szCs w:val="24"/>
        <w:lang w:val="ru-RU" w:eastAsia="ru-RU" w:bidi="ru-RU"/>
      </w:rPr>
    </w:lvl>
    <w:lvl w:ilvl="1" w:tplc="432C5326">
      <w:numFmt w:val="bullet"/>
      <w:lvlText w:val="•"/>
      <w:lvlJc w:val="left"/>
      <w:pPr>
        <w:ind w:left="1057" w:hanging="708"/>
      </w:pPr>
      <w:rPr>
        <w:rFonts w:hint="default"/>
        <w:lang w:val="ru-RU" w:eastAsia="ru-RU" w:bidi="ru-RU"/>
      </w:rPr>
    </w:lvl>
    <w:lvl w:ilvl="2" w:tplc="28E2DA58">
      <w:numFmt w:val="bullet"/>
      <w:lvlText w:val="•"/>
      <w:lvlJc w:val="left"/>
      <w:pPr>
        <w:ind w:left="1295" w:hanging="708"/>
      </w:pPr>
      <w:rPr>
        <w:rFonts w:hint="default"/>
        <w:lang w:val="ru-RU" w:eastAsia="ru-RU" w:bidi="ru-RU"/>
      </w:rPr>
    </w:lvl>
    <w:lvl w:ilvl="3" w:tplc="F0B6FCEC">
      <w:numFmt w:val="bullet"/>
      <w:lvlText w:val="•"/>
      <w:lvlJc w:val="left"/>
      <w:pPr>
        <w:ind w:left="1533" w:hanging="708"/>
      </w:pPr>
      <w:rPr>
        <w:rFonts w:hint="default"/>
        <w:lang w:val="ru-RU" w:eastAsia="ru-RU" w:bidi="ru-RU"/>
      </w:rPr>
    </w:lvl>
    <w:lvl w:ilvl="4" w:tplc="81FE5334">
      <w:numFmt w:val="bullet"/>
      <w:lvlText w:val="•"/>
      <w:lvlJc w:val="left"/>
      <w:pPr>
        <w:ind w:left="1771" w:hanging="708"/>
      </w:pPr>
      <w:rPr>
        <w:rFonts w:hint="default"/>
        <w:lang w:val="ru-RU" w:eastAsia="ru-RU" w:bidi="ru-RU"/>
      </w:rPr>
    </w:lvl>
    <w:lvl w:ilvl="5" w:tplc="454C03B8">
      <w:numFmt w:val="bullet"/>
      <w:lvlText w:val="•"/>
      <w:lvlJc w:val="left"/>
      <w:pPr>
        <w:ind w:left="2009" w:hanging="708"/>
      </w:pPr>
      <w:rPr>
        <w:rFonts w:hint="default"/>
        <w:lang w:val="ru-RU" w:eastAsia="ru-RU" w:bidi="ru-RU"/>
      </w:rPr>
    </w:lvl>
    <w:lvl w:ilvl="6" w:tplc="1B90C050">
      <w:numFmt w:val="bullet"/>
      <w:lvlText w:val="•"/>
      <w:lvlJc w:val="left"/>
      <w:pPr>
        <w:ind w:left="2247" w:hanging="708"/>
      </w:pPr>
      <w:rPr>
        <w:rFonts w:hint="default"/>
        <w:lang w:val="ru-RU" w:eastAsia="ru-RU" w:bidi="ru-RU"/>
      </w:rPr>
    </w:lvl>
    <w:lvl w:ilvl="7" w:tplc="2FF66802">
      <w:numFmt w:val="bullet"/>
      <w:lvlText w:val="•"/>
      <w:lvlJc w:val="left"/>
      <w:pPr>
        <w:ind w:left="2485" w:hanging="708"/>
      </w:pPr>
      <w:rPr>
        <w:rFonts w:hint="default"/>
        <w:lang w:val="ru-RU" w:eastAsia="ru-RU" w:bidi="ru-RU"/>
      </w:rPr>
    </w:lvl>
    <w:lvl w:ilvl="8" w:tplc="932A20D0">
      <w:numFmt w:val="bullet"/>
      <w:lvlText w:val="•"/>
      <w:lvlJc w:val="left"/>
      <w:pPr>
        <w:ind w:left="2723" w:hanging="708"/>
      </w:pPr>
      <w:rPr>
        <w:rFonts w:hint="default"/>
        <w:lang w:val="ru-RU" w:eastAsia="ru-RU" w:bidi="ru-RU"/>
      </w:rPr>
    </w:lvl>
  </w:abstractNum>
  <w:abstractNum w:abstractNumId="112">
    <w:nsid w:val="21422519"/>
    <w:multiLevelType w:val="hybridMultilevel"/>
    <w:tmpl w:val="C1F8F168"/>
    <w:lvl w:ilvl="0" w:tplc="C4B883B4">
      <w:numFmt w:val="bullet"/>
      <w:lvlText w:val="•"/>
      <w:lvlJc w:val="left"/>
      <w:pPr>
        <w:ind w:left="107" w:hanging="317"/>
      </w:pPr>
      <w:rPr>
        <w:rFonts w:ascii="Times New Roman" w:eastAsia="Times New Roman" w:hAnsi="Times New Roman" w:cs="Times New Roman" w:hint="default"/>
        <w:spacing w:val="-3"/>
        <w:w w:val="100"/>
        <w:sz w:val="24"/>
        <w:szCs w:val="24"/>
        <w:lang w:val="ru-RU" w:eastAsia="ru-RU" w:bidi="ru-RU"/>
      </w:rPr>
    </w:lvl>
    <w:lvl w:ilvl="1" w:tplc="1682DEDC">
      <w:numFmt w:val="bullet"/>
      <w:lvlText w:val="•"/>
      <w:lvlJc w:val="left"/>
      <w:pPr>
        <w:ind w:left="556" w:hanging="317"/>
      </w:pPr>
      <w:rPr>
        <w:rFonts w:hint="default"/>
        <w:lang w:val="ru-RU" w:eastAsia="ru-RU" w:bidi="ru-RU"/>
      </w:rPr>
    </w:lvl>
    <w:lvl w:ilvl="2" w:tplc="22A094E6">
      <w:numFmt w:val="bullet"/>
      <w:lvlText w:val="•"/>
      <w:lvlJc w:val="left"/>
      <w:pPr>
        <w:ind w:left="1013" w:hanging="317"/>
      </w:pPr>
      <w:rPr>
        <w:rFonts w:hint="default"/>
        <w:lang w:val="ru-RU" w:eastAsia="ru-RU" w:bidi="ru-RU"/>
      </w:rPr>
    </w:lvl>
    <w:lvl w:ilvl="3" w:tplc="BF0CBE9E">
      <w:numFmt w:val="bullet"/>
      <w:lvlText w:val="•"/>
      <w:lvlJc w:val="left"/>
      <w:pPr>
        <w:ind w:left="1470" w:hanging="317"/>
      </w:pPr>
      <w:rPr>
        <w:rFonts w:hint="default"/>
        <w:lang w:val="ru-RU" w:eastAsia="ru-RU" w:bidi="ru-RU"/>
      </w:rPr>
    </w:lvl>
    <w:lvl w:ilvl="4" w:tplc="5E4E405A">
      <w:numFmt w:val="bullet"/>
      <w:lvlText w:val="•"/>
      <w:lvlJc w:val="left"/>
      <w:pPr>
        <w:ind w:left="1926" w:hanging="317"/>
      </w:pPr>
      <w:rPr>
        <w:rFonts w:hint="default"/>
        <w:lang w:val="ru-RU" w:eastAsia="ru-RU" w:bidi="ru-RU"/>
      </w:rPr>
    </w:lvl>
    <w:lvl w:ilvl="5" w:tplc="166482C2">
      <w:numFmt w:val="bullet"/>
      <w:lvlText w:val="•"/>
      <w:lvlJc w:val="left"/>
      <w:pPr>
        <w:ind w:left="2383" w:hanging="317"/>
      </w:pPr>
      <w:rPr>
        <w:rFonts w:hint="default"/>
        <w:lang w:val="ru-RU" w:eastAsia="ru-RU" w:bidi="ru-RU"/>
      </w:rPr>
    </w:lvl>
    <w:lvl w:ilvl="6" w:tplc="E28EF110">
      <w:numFmt w:val="bullet"/>
      <w:lvlText w:val="•"/>
      <w:lvlJc w:val="left"/>
      <w:pPr>
        <w:ind w:left="2840" w:hanging="317"/>
      </w:pPr>
      <w:rPr>
        <w:rFonts w:hint="default"/>
        <w:lang w:val="ru-RU" w:eastAsia="ru-RU" w:bidi="ru-RU"/>
      </w:rPr>
    </w:lvl>
    <w:lvl w:ilvl="7" w:tplc="A58EDBD6">
      <w:numFmt w:val="bullet"/>
      <w:lvlText w:val="•"/>
      <w:lvlJc w:val="left"/>
      <w:pPr>
        <w:ind w:left="3296" w:hanging="317"/>
      </w:pPr>
      <w:rPr>
        <w:rFonts w:hint="default"/>
        <w:lang w:val="ru-RU" w:eastAsia="ru-RU" w:bidi="ru-RU"/>
      </w:rPr>
    </w:lvl>
    <w:lvl w:ilvl="8" w:tplc="2D6AADD0">
      <w:numFmt w:val="bullet"/>
      <w:lvlText w:val="•"/>
      <w:lvlJc w:val="left"/>
      <w:pPr>
        <w:ind w:left="3753" w:hanging="317"/>
      </w:pPr>
      <w:rPr>
        <w:rFonts w:hint="default"/>
        <w:lang w:val="ru-RU" w:eastAsia="ru-RU" w:bidi="ru-RU"/>
      </w:rPr>
    </w:lvl>
  </w:abstractNum>
  <w:abstractNum w:abstractNumId="113">
    <w:nsid w:val="2205628A"/>
    <w:multiLevelType w:val="hybridMultilevel"/>
    <w:tmpl w:val="312EFAD0"/>
    <w:lvl w:ilvl="0" w:tplc="C3B0B056">
      <w:numFmt w:val="bullet"/>
      <w:lvlText w:val=""/>
      <w:lvlJc w:val="left"/>
      <w:pPr>
        <w:ind w:left="1682" w:hanging="286"/>
      </w:pPr>
      <w:rPr>
        <w:rFonts w:ascii="Symbol" w:eastAsia="Symbol" w:hAnsi="Symbol" w:cs="Symbol" w:hint="default"/>
        <w:w w:val="100"/>
        <w:sz w:val="24"/>
        <w:szCs w:val="24"/>
        <w:lang w:val="ru-RU" w:eastAsia="ru-RU" w:bidi="ru-RU"/>
      </w:rPr>
    </w:lvl>
    <w:lvl w:ilvl="1" w:tplc="860CF06E">
      <w:numFmt w:val="bullet"/>
      <w:lvlText w:val="•"/>
      <w:lvlJc w:val="left"/>
      <w:pPr>
        <w:ind w:left="2700" w:hanging="286"/>
      </w:pPr>
      <w:rPr>
        <w:rFonts w:hint="default"/>
        <w:lang w:val="ru-RU" w:eastAsia="ru-RU" w:bidi="ru-RU"/>
      </w:rPr>
    </w:lvl>
    <w:lvl w:ilvl="2" w:tplc="3F0291BC">
      <w:numFmt w:val="bullet"/>
      <w:lvlText w:val="•"/>
      <w:lvlJc w:val="left"/>
      <w:pPr>
        <w:ind w:left="3721" w:hanging="286"/>
      </w:pPr>
      <w:rPr>
        <w:rFonts w:hint="default"/>
        <w:lang w:val="ru-RU" w:eastAsia="ru-RU" w:bidi="ru-RU"/>
      </w:rPr>
    </w:lvl>
    <w:lvl w:ilvl="3" w:tplc="3C306DF6">
      <w:numFmt w:val="bullet"/>
      <w:lvlText w:val="•"/>
      <w:lvlJc w:val="left"/>
      <w:pPr>
        <w:ind w:left="4741" w:hanging="286"/>
      </w:pPr>
      <w:rPr>
        <w:rFonts w:hint="default"/>
        <w:lang w:val="ru-RU" w:eastAsia="ru-RU" w:bidi="ru-RU"/>
      </w:rPr>
    </w:lvl>
    <w:lvl w:ilvl="4" w:tplc="FC6EC9C2">
      <w:numFmt w:val="bullet"/>
      <w:lvlText w:val="•"/>
      <w:lvlJc w:val="left"/>
      <w:pPr>
        <w:ind w:left="5762" w:hanging="286"/>
      </w:pPr>
      <w:rPr>
        <w:rFonts w:hint="default"/>
        <w:lang w:val="ru-RU" w:eastAsia="ru-RU" w:bidi="ru-RU"/>
      </w:rPr>
    </w:lvl>
    <w:lvl w:ilvl="5" w:tplc="C332E6F0">
      <w:numFmt w:val="bullet"/>
      <w:lvlText w:val="•"/>
      <w:lvlJc w:val="left"/>
      <w:pPr>
        <w:ind w:left="6783" w:hanging="286"/>
      </w:pPr>
      <w:rPr>
        <w:rFonts w:hint="default"/>
        <w:lang w:val="ru-RU" w:eastAsia="ru-RU" w:bidi="ru-RU"/>
      </w:rPr>
    </w:lvl>
    <w:lvl w:ilvl="6" w:tplc="037E3186">
      <w:numFmt w:val="bullet"/>
      <w:lvlText w:val="•"/>
      <w:lvlJc w:val="left"/>
      <w:pPr>
        <w:ind w:left="7803" w:hanging="286"/>
      </w:pPr>
      <w:rPr>
        <w:rFonts w:hint="default"/>
        <w:lang w:val="ru-RU" w:eastAsia="ru-RU" w:bidi="ru-RU"/>
      </w:rPr>
    </w:lvl>
    <w:lvl w:ilvl="7" w:tplc="5D329EEE">
      <w:numFmt w:val="bullet"/>
      <w:lvlText w:val="•"/>
      <w:lvlJc w:val="left"/>
      <w:pPr>
        <w:ind w:left="8824" w:hanging="286"/>
      </w:pPr>
      <w:rPr>
        <w:rFonts w:hint="default"/>
        <w:lang w:val="ru-RU" w:eastAsia="ru-RU" w:bidi="ru-RU"/>
      </w:rPr>
    </w:lvl>
    <w:lvl w:ilvl="8" w:tplc="C1742160">
      <w:numFmt w:val="bullet"/>
      <w:lvlText w:val="•"/>
      <w:lvlJc w:val="left"/>
      <w:pPr>
        <w:ind w:left="9845" w:hanging="286"/>
      </w:pPr>
      <w:rPr>
        <w:rFonts w:hint="default"/>
        <w:lang w:val="ru-RU" w:eastAsia="ru-RU" w:bidi="ru-RU"/>
      </w:rPr>
    </w:lvl>
  </w:abstractNum>
  <w:abstractNum w:abstractNumId="114">
    <w:nsid w:val="222633A5"/>
    <w:multiLevelType w:val="hybridMultilevel"/>
    <w:tmpl w:val="F5822132"/>
    <w:lvl w:ilvl="0" w:tplc="BD342640">
      <w:numFmt w:val="bullet"/>
      <w:lvlText w:val=""/>
      <w:lvlJc w:val="left"/>
      <w:pPr>
        <w:ind w:left="105" w:hanging="459"/>
      </w:pPr>
      <w:rPr>
        <w:rFonts w:ascii="Symbol" w:eastAsia="Symbol" w:hAnsi="Symbol" w:cs="Symbol" w:hint="default"/>
        <w:w w:val="100"/>
        <w:sz w:val="28"/>
        <w:szCs w:val="28"/>
        <w:lang w:val="ru-RU" w:eastAsia="ru-RU" w:bidi="ru-RU"/>
      </w:rPr>
    </w:lvl>
    <w:lvl w:ilvl="1" w:tplc="C1742294">
      <w:numFmt w:val="bullet"/>
      <w:lvlText w:val="•"/>
      <w:lvlJc w:val="left"/>
      <w:pPr>
        <w:ind w:left="627" w:hanging="459"/>
      </w:pPr>
      <w:rPr>
        <w:rFonts w:hint="default"/>
        <w:lang w:val="ru-RU" w:eastAsia="ru-RU" w:bidi="ru-RU"/>
      </w:rPr>
    </w:lvl>
    <w:lvl w:ilvl="2" w:tplc="CF0EE5A8">
      <w:numFmt w:val="bullet"/>
      <w:lvlText w:val="•"/>
      <w:lvlJc w:val="left"/>
      <w:pPr>
        <w:ind w:left="1155" w:hanging="459"/>
      </w:pPr>
      <w:rPr>
        <w:rFonts w:hint="default"/>
        <w:lang w:val="ru-RU" w:eastAsia="ru-RU" w:bidi="ru-RU"/>
      </w:rPr>
    </w:lvl>
    <w:lvl w:ilvl="3" w:tplc="1570C2D2">
      <w:numFmt w:val="bullet"/>
      <w:lvlText w:val="•"/>
      <w:lvlJc w:val="left"/>
      <w:pPr>
        <w:ind w:left="1682" w:hanging="459"/>
      </w:pPr>
      <w:rPr>
        <w:rFonts w:hint="default"/>
        <w:lang w:val="ru-RU" w:eastAsia="ru-RU" w:bidi="ru-RU"/>
      </w:rPr>
    </w:lvl>
    <w:lvl w:ilvl="4" w:tplc="7ED078A6">
      <w:numFmt w:val="bullet"/>
      <w:lvlText w:val="•"/>
      <w:lvlJc w:val="left"/>
      <w:pPr>
        <w:ind w:left="2210" w:hanging="459"/>
      </w:pPr>
      <w:rPr>
        <w:rFonts w:hint="default"/>
        <w:lang w:val="ru-RU" w:eastAsia="ru-RU" w:bidi="ru-RU"/>
      </w:rPr>
    </w:lvl>
    <w:lvl w:ilvl="5" w:tplc="0AEA0510">
      <w:numFmt w:val="bullet"/>
      <w:lvlText w:val="•"/>
      <w:lvlJc w:val="left"/>
      <w:pPr>
        <w:ind w:left="2737" w:hanging="459"/>
      </w:pPr>
      <w:rPr>
        <w:rFonts w:hint="default"/>
        <w:lang w:val="ru-RU" w:eastAsia="ru-RU" w:bidi="ru-RU"/>
      </w:rPr>
    </w:lvl>
    <w:lvl w:ilvl="6" w:tplc="9AD2FDE4">
      <w:numFmt w:val="bullet"/>
      <w:lvlText w:val="•"/>
      <w:lvlJc w:val="left"/>
      <w:pPr>
        <w:ind w:left="3265" w:hanging="459"/>
      </w:pPr>
      <w:rPr>
        <w:rFonts w:hint="default"/>
        <w:lang w:val="ru-RU" w:eastAsia="ru-RU" w:bidi="ru-RU"/>
      </w:rPr>
    </w:lvl>
    <w:lvl w:ilvl="7" w:tplc="B816CE22">
      <w:numFmt w:val="bullet"/>
      <w:lvlText w:val="•"/>
      <w:lvlJc w:val="left"/>
      <w:pPr>
        <w:ind w:left="3792" w:hanging="459"/>
      </w:pPr>
      <w:rPr>
        <w:rFonts w:hint="default"/>
        <w:lang w:val="ru-RU" w:eastAsia="ru-RU" w:bidi="ru-RU"/>
      </w:rPr>
    </w:lvl>
    <w:lvl w:ilvl="8" w:tplc="A84E499A">
      <w:numFmt w:val="bullet"/>
      <w:lvlText w:val="•"/>
      <w:lvlJc w:val="left"/>
      <w:pPr>
        <w:ind w:left="4320" w:hanging="459"/>
      </w:pPr>
      <w:rPr>
        <w:rFonts w:hint="default"/>
        <w:lang w:val="ru-RU" w:eastAsia="ru-RU" w:bidi="ru-RU"/>
      </w:rPr>
    </w:lvl>
  </w:abstractNum>
  <w:abstractNum w:abstractNumId="115">
    <w:nsid w:val="22986B23"/>
    <w:multiLevelType w:val="hybridMultilevel"/>
    <w:tmpl w:val="C1E4C5E8"/>
    <w:lvl w:ilvl="0" w:tplc="E4121E4A">
      <w:numFmt w:val="bullet"/>
      <w:lvlText w:val="−"/>
      <w:lvlJc w:val="left"/>
      <w:pPr>
        <w:ind w:left="1682" w:hanging="195"/>
      </w:pPr>
      <w:rPr>
        <w:rFonts w:ascii="Times New Roman" w:eastAsia="Times New Roman" w:hAnsi="Times New Roman" w:cs="Times New Roman" w:hint="default"/>
        <w:w w:val="100"/>
        <w:sz w:val="24"/>
        <w:szCs w:val="24"/>
        <w:lang w:val="ru-RU" w:eastAsia="ru-RU" w:bidi="ru-RU"/>
      </w:rPr>
    </w:lvl>
    <w:lvl w:ilvl="1" w:tplc="6FC43758">
      <w:numFmt w:val="bullet"/>
      <w:lvlText w:val="•"/>
      <w:lvlJc w:val="left"/>
      <w:pPr>
        <w:ind w:left="2700" w:hanging="195"/>
      </w:pPr>
      <w:rPr>
        <w:rFonts w:hint="default"/>
        <w:lang w:val="ru-RU" w:eastAsia="ru-RU" w:bidi="ru-RU"/>
      </w:rPr>
    </w:lvl>
    <w:lvl w:ilvl="2" w:tplc="B4C8DC68">
      <w:numFmt w:val="bullet"/>
      <w:lvlText w:val="•"/>
      <w:lvlJc w:val="left"/>
      <w:pPr>
        <w:ind w:left="3721" w:hanging="195"/>
      </w:pPr>
      <w:rPr>
        <w:rFonts w:hint="default"/>
        <w:lang w:val="ru-RU" w:eastAsia="ru-RU" w:bidi="ru-RU"/>
      </w:rPr>
    </w:lvl>
    <w:lvl w:ilvl="3" w:tplc="115A077C">
      <w:numFmt w:val="bullet"/>
      <w:lvlText w:val="•"/>
      <w:lvlJc w:val="left"/>
      <w:pPr>
        <w:ind w:left="4741" w:hanging="195"/>
      </w:pPr>
      <w:rPr>
        <w:rFonts w:hint="default"/>
        <w:lang w:val="ru-RU" w:eastAsia="ru-RU" w:bidi="ru-RU"/>
      </w:rPr>
    </w:lvl>
    <w:lvl w:ilvl="4" w:tplc="85DCCA74">
      <w:numFmt w:val="bullet"/>
      <w:lvlText w:val="•"/>
      <w:lvlJc w:val="left"/>
      <w:pPr>
        <w:ind w:left="5762" w:hanging="195"/>
      </w:pPr>
      <w:rPr>
        <w:rFonts w:hint="default"/>
        <w:lang w:val="ru-RU" w:eastAsia="ru-RU" w:bidi="ru-RU"/>
      </w:rPr>
    </w:lvl>
    <w:lvl w:ilvl="5" w:tplc="64B0357C">
      <w:numFmt w:val="bullet"/>
      <w:lvlText w:val="•"/>
      <w:lvlJc w:val="left"/>
      <w:pPr>
        <w:ind w:left="6783" w:hanging="195"/>
      </w:pPr>
      <w:rPr>
        <w:rFonts w:hint="default"/>
        <w:lang w:val="ru-RU" w:eastAsia="ru-RU" w:bidi="ru-RU"/>
      </w:rPr>
    </w:lvl>
    <w:lvl w:ilvl="6" w:tplc="60E0E28C">
      <w:numFmt w:val="bullet"/>
      <w:lvlText w:val="•"/>
      <w:lvlJc w:val="left"/>
      <w:pPr>
        <w:ind w:left="7803" w:hanging="195"/>
      </w:pPr>
      <w:rPr>
        <w:rFonts w:hint="default"/>
        <w:lang w:val="ru-RU" w:eastAsia="ru-RU" w:bidi="ru-RU"/>
      </w:rPr>
    </w:lvl>
    <w:lvl w:ilvl="7" w:tplc="BD3E9FDE">
      <w:numFmt w:val="bullet"/>
      <w:lvlText w:val="•"/>
      <w:lvlJc w:val="left"/>
      <w:pPr>
        <w:ind w:left="8824" w:hanging="195"/>
      </w:pPr>
      <w:rPr>
        <w:rFonts w:hint="default"/>
        <w:lang w:val="ru-RU" w:eastAsia="ru-RU" w:bidi="ru-RU"/>
      </w:rPr>
    </w:lvl>
    <w:lvl w:ilvl="8" w:tplc="AE64E638">
      <w:numFmt w:val="bullet"/>
      <w:lvlText w:val="•"/>
      <w:lvlJc w:val="left"/>
      <w:pPr>
        <w:ind w:left="9845" w:hanging="195"/>
      </w:pPr>
      <w:rPr>
        <w:rFonts w:hint="default"/>
        <w:lang w:val="ru-RU" w:eastAsia="ru-RU" w:bidi="ru-RU"/>
      </w:rPr>
    </w:lvl>
  </w:abstractNum>
  <w:abstractNum w:abstractNumId="116">
    <w:nsid w:val="23483192"/>
    <w:multiLevelType w:val="hybridMultilevel"/>
    <w:tmpl w:val="F04C1884"/>
    <w:lvl w:ilvl="0" w:tplc="D4B25E5E">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B10EDA88">
      <w:numFmt w:val="bullet"/>
      <w:lvlText w:val="•"/>
      <w:lvlJc w:val="left"/>
      <w:pPr>
        <w:ind w:left="883" w:hanging="317"/>
      </w:pPr>
      <w:rPr>
        <w:rFonts w:hint="default"/>
        <w:lang w:val="ru-RU" w:eastAsia="ru-RU" w:bidi="ru-RU"/>
      </w:rPr>
    </w:lvl>
    <w:lvl w:ilvl="2" w:tplc="112ABC6A">
      <w:numFmt w:val="bullet"/>
      <w:lvlText w:val="•"/>
      <w:lvlJc w:val="left"/>
      <w:pPr>
        <w:ind w:left="1666" w:hanging="317"/>
      </w:pPr>
      <w:rPr>
        <w:rFonts w:hint="default"/>
        <w:lang w:val="ru-RU" w:eastAsia="ru-RU" w:bidi="ru-RU"/>
      </w:rPr>
    </w:lvl>
    <w:lvl w:ilvl="3" w:tplc="C2086516">
      <w:numFmt w:val="bullet"/>
      <w:lvlText w:val="•"/>
      <w:lvlJc w:val="left"/>
      <w:pPr>
        <w:ind w:left="2449" w:hanging="317"/>
      </w:pPr>
      <w:rPr>
        <w:rFonts w:hint="default"/>
        <w:lang w:val="ru-RU" w:eastAsia="ru-RU" w:bidi="ru-RU"/>
      </w:rPr>
    </w:lvl>
    <w:lvl w:ilvl="4" w:tplc="883845A4">
      <w:numFmt w:val="bullet"/>
      <w:lvlText w:val="•"/>
      <w:lvlJc w:val="left"/>
      <w:pPr>
        <w:ind w:left="3232" w:hanging="317"/>
      </w:pPr>
      <w:rPr>
        <w:rFonts w:hint="default"/>
        <w:lang w:val="ru-RU" w:eastAsia="ru-RU" w:bidi="ru-RU"/>
      </w:rPr>
    </w:lvl>
    <w:lvl w:ilvl="5" w:tplc="F0407778">
      <w:numFmt w:val="bullet"/>
      <w:lvlText w:val="•"/>
      <w:lvlJc w:val="left"/>
      <w:pPr>
        <w:ind w:left="4015" w:hanging="317"/>
      </w:pPr>
      <w:rPr>
        <w:rFonts w:hint="default"/>
        <w:lang w:val="ru-RU" w:eastAsia="ru-RU" w:bidi="ru-RU"/>
      </w:rPr>
    </w:lvl>
    <w:lvl w:ilvl="6" w:tplc="A796958E">
      <w:numFmt w:val="bullet"/>
      <w:lvlText w:val="•"/>
      <w:lvlJc w:val="left"/>
      <w:pPr>
        <w:ind w:left="4798" w:hanging="317"/>
      </w:pPr>
      <w:rPr>
        <w:rFonts w:hint="default"/>
        <w:lang w:val="ru-RU" w:eastAsia="ru-RU" w:bidi="ru-RU"/>
      </w:rPr>
    </w:lvl>
    <w:lvl w:ilvl="7" w:tplc="D8B2E2D2">
      <w:numFmt w:val="bullet"/>
      <w:lvlText w:val="•"/>
      <w:lvlJc w:val="left"/>
      <w:pPr>
        <w:ind w:left="5581" w:hanging="317"/>
      </w:pPr>
      <w:rPr>
        <w:rFonts w:hint="default"/>
        <w:lang w:val="ru-RU" w:eastAsia="ru-RU" w:bidi="ru-RU"/>
      </w:rPr>
    </w:lvl>
    <w:lvl w:ilvl="8" w:tplc="517A20C8">
      <w:numFmt w:val="bullet"/>
      <w:lvlText w:val="•"/>
      <w:lvlJc w:val="left"/>
      <w:pPr>
        <w:ind w:left="6364" w:hanging="317"/>
      </w:pPr>
      <w:rPr>
        <w:rFonts w:hint="default"/>
        <w:lang w:val="ru-RU" w:eastAsia="ru-RU" w:bidi="ru-RU"/>
      </w:rPr>
    </w:lvl>
  </w:abstractNum>
  <w:abstractNum w:abstractNumId="117">
    <w:nsid w:val="238263E0"/>
    <w:multiLevelType w:val="hybridMultilevel"/>
    <w:tmpl w:val="C1BE1FC6"/>
    <w:lvl w:ilvl="0" w:tplc="777A24EC">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E29874F2">
      <w:numFmt w:val="bullet"/>
      <w:lvlText w:val="•"/>
      <w:lvlJc w:val="left"/>
      <w:pPr>
        <w:ind w:left="528" w:hanging="140"/>
      </w:pPr>
      <w:rPr>
        <w:rFonts w:hint="default"/>
        <w:lang w:val="ru-RU" w:eastAsia="ru-RU" w:bidi="ru-RU"/>
      </w:rPr>
    </w:lvl>
    <w:lvl w:ilvl="2" w:tplc="EE3E84F2">
      <w:numFmt w:val="bullet"/>
      <w:lvlText w:val="•"/>
      <w:lvlJc w:val="left"/>
      <w:pPr>
        <w:ind w:left="957" w:hanging="140"/>
      </w:pPr>
      <w:rPr>
        <w:rFonts w:hint="default"/>
        <w:lang w:val="ru-RU" w:eastAsia="ru-RU" w:bidi="ru-RU"/>
      </w:rPr>
    </w:lvl>
    <w:lvl w:ilvl="3" w:tplc="A10E231A">
      <w:numFmt w:val="bullet"/>
      <w:lvlText w:val="•"/>
      <w:lvlJc w:val="left"/>
      <w:pPr>
        <w:ind w:left="1385" w:hanging="140"/>
      </w:pPr>
      <w:rPr>
        <w:rFonts w:hint="default"/>
        <w:lang w:val="ru-RU" w:eastAsia="ru-RU" w:bidi="ru-RU"/>
      </w:rPr>
    </w:lvl>
    <w:lvl w:ilvl="4" w:tplc="1DBE8C62">
      <w:numFmt w:val="bullet"/>
      <w:lvlText w:val="•"/>
      <w:lvlJc w:val="left"/>
      <w:pPr>
        <w:ind w:left="1814" w:hanging="140"/>
      </w:pPr>
      <w:rPr>
        <w:rFonts w:hint="default"/>
        <w:lang w:val="ru-RU" w:eastAsia="ru-RU" w:bidi="ru-RU"/>
      </w:rPr>
    </w:lvl>
    <w:lvl w:ilvl="5" w:tplc="0F603C64">
      <w:numFmt w:val="bullet"/>
      <w:lvlText w:val="•"/>
      <w:lvlJc w:val="left"/>
      <w:pPr>
        <w:ind w:left="2243" w:hanging="140"/>
      </w:pPr>
      <w:rPr>
        <w:rFonts w:hint="default"/>
        <w:lang w:val="ru-RU" w:eastAsia="ru-RU" w:bidi="ru-RU"/>
      </w:rPr>
    </w:lvl>
    <w:lvl w:ilvl="6" w:tplc="1F4AA398">
      <w:numFmt w:val="bullet"/>
      <w:lvlText w:val="•"/>
      <w:lvlJc w:val="left"/>
      <w:pPr>
        <w:ind w:left="2671" w:hanging="140"/>
      </w:pPr>
      <w:rPr>
        <w:rFonts w:hint="default"/>
        <w:lang w:val="ru-RU" w:eastAsia="ru-RU" w:bidi="ru-RU"/>
      </w:rPr>
    </w:lvl>
    <w:lvl w:ilvl="7" w:tplc="8B6A0D02">
      <w:numFmt w:val="bullet"/>
      <w:lvlText w:val="•"/>
      <w:lvlJc w:val="left"/>
      <w:pPr>
        <w:ind w:left="3100" w:hanging="140"/>
      </w:pPr>
      <w:rPr>
        <w:rFonts w:hint="default"/>
        <w:lang w:val="ru-RU" w:eastAsia="ru-RU" w:bidi="ru-RU"/>
      </w:rPr>
    </w:lvl>
    <w:lvl w:ilvl="8" w:tplc="7B34D8B0">
      <w:numFmt w:val="bullet"/>
      <w:lvlText w:val="•"/>
      <w:lvlJc w:val="left"/>
      <w:pPr>
        <w:ind w:left="3528" w:hanging="140"/>
      </w:pPr>
      <w:rPr>
        <w:rFonts w:hint="default"/>
        <w:lang w:val="ru-RU" w:eastAsia="ru-RU" w:bidi="ru-RU"/>
      </w:rPr>
    </w:lvl>
  </w:abstractNum>
  <w:abstractNum w:abstractNumId="118">
    <w:nsid w:val="242D0987"/>
    <w:multiLevelType w:val="multilevel"/>
    <w:tmpl w:val="DA881776"/>
    <w:lvl w:ilvl="0">
      <w:start w:val="1"/>
      <w:numFmt w:val="decimal"/>
      <w:lvlText w:val="%1"/>
      <w:lvlJc w:val="left"/>
      <w:pPr>
        <w:ind w:left="3170" w:hanging="780"/>
      </w:pPr>
      <w:rPr>
        <w:rFonts w:hint="default"/>
        <w:lang w:val="ru-RU" w:eastAsia="ru-RU" w:bidi="ru-RU"/>
      </w:rPr>
    </w:lvl>
    <w:lvl w:ilvl="1">
      <w:start w:val="2"/>
      <w:numFmt w:val="decimal"/>
      <w:lvlText w:val="%1.%2"/>
      <w:lvlJc w:val="left"/>
      <w:pPr>
        <w:ind w:left="3170" w:hanging="780"/>
      </w:pPr>
      <w:rPr>
        <w:rFonts w:hint="default"/>
        <w:lang w:val="ru-RU" w:eastAsia="ru-RU" w:bidi="ru-RU"/>
      </w:rPr>
    </w:lvl>
    <w:lvl w:ilvl="2">
      <w:start w:val="5"/>
      <w:numFmt w:val="decimal"/>
      <w:lvlText w:val="%1.%2.%3"/>
      <w:lvlJc w:val="left"/>
      <w:pPr>
        <w:ind w:left="3170" w:hanging="780"/>
      </w:pPr>
      <w:rPr>
        <w:rFonts w:hint="default"/>
        <w:lang w:val="ru-RU" w:eastAsia="ru-RU" w:bidi="ru-RU"/>
      </w:rPr>
    </w:lvl>
    <w:lvl w:ilvl="3">
      <w:start w:val="1"/>
      <w:numFmt w:val="decimal"/>
      <w:lvlText w:val="%1.%2.%3.%4."/>
      <w:lvlJc w:val="left"/>
      <w:pPr>
        <w:ind w:left="3170" w:hanging="780"/>
        <w:jc w:val="right"/>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1682" w:hanging="260"/>
      </w:pPr>
      <w:rPr>
        <w:rFonts w:hint="default"/>
        <w:w w:val="99"/>
        <w:lang w:val="ru-RU" w:eastAsia="ru-RU" w:bidi="ru-RU"/>
      </w:rPr>
    </w:lvl>
    <w:lvl w:ilvl="5">
      <w:numFmt w:val="bullet"/>
      <w:lvlText w:val="•"/>
      <w:lvlJc w:val="left"/>
      <w:pPr>
        <w:ind w:left="6444" w:hanging="260"/>
      </w:pPr>
      <w:rPr>
        <w:rFonts w:hint="default"/>
        <w:lang w:val="ru-RU" w:eastAsia="ru-RU" w:bidi="ru-RU"/>
      </w:rPr>
    </w:lvl>
    <w:lvl w:ilvl="6">
      <w:numFmt w:val="bullet"/>
      <w:lvlText w:val="•"/>
      <w:lvlJc w:val="left"/>
      <w:pPr>
        <w:ind w:left="7533" w:hanging="260"/>
      </w:pPr>
      <w:rPr>
        <w:rFonts w:hint="default"/>
        <w:lang w:val="ru-RU" w:eastAsia="ru-RU" w:bidi="ru-RU"/>
      </w:rPr>
    </w:lvl>
    <w:lvl w:ilvl="7">
      <w:numFmt w:val="bullet"/>
      <w:lvlText w:val="•"/>
      <w:lvlJc w:val="left"/>
      <w:pPr>
        <w:ind w:left="8621" w:hanging="260"/>
      </w:pPr>
      <w:rPr>
        <w:rFonts w:hint="default"/>
        <w:lang w:val="ru-RU" w:eastAsia="ru-RU" w:bidi="ru-RU"/>
      </w:rPr>
    </w:lvl>
    <w:lvl w:ilvl="8">
      <w:numFmt w:val="bullet"/>
      <w:lvlText w:val="•"/>
      <w:lvlJc w:val="left"/>
      <w:pPr>
        <w:ind w:left="9709" w:hanging="260"/>
      </w:pPr>
      <w:rPr>
        <w:rFonts w:hint="default"/>
        <w:lang w:val="ru-RU" w:eastAsia="ru-RU" w:bidi="ru-RU"/>
      </w:rPr>
    </w:lvl>
  </w:abstractNum>
  <w:abstractNum w:abstractNumId="119">
    <w:nsid w:val="24AC250C"/>
    <w:multiLevelType w:val="hybridMultilevel"/>
    <w:tmpl w:val="0DE4528E"/>
    <w:lvl w:ilvl="0" w:tplc="7BFE28F0">
      <w:numFmt w:val="bullet"/>
      <w:lvlText w:val="•"/>
      <w:lvlJc w:val="left"/>
      <w:pPr>
        <w:ind w:left="424" w:hanging="317"/>
      </w:pPr>
      <w:rPr>
        <w:rFonts w:ascii="Times New Roman" w:eastAsia="Times New Roman" w:hAnsi="Times New Roman" w:cs="Times New Roman" w:hint="default"/>
        <w:spacing w:val="-19"/>
        <w:w w:val="100"/>
        <w:sz w:val="24"/>
        <w:szCs w:val="24"/>
        <w:lang w:val="ru-RU" w:eastAsia="ru-RU" w:bidi="ru-RU"/>
      </w:rPr>
    </w:lvl>
    <w:lvl w:ilvl="1" w:tplc="F1D40924">
      <w:numFmt w:val="bullet"/>
      <w:lvlText w:val="•"/>
      <w:lvlJc w:val="left"/>
      <w:pPr>
        <w:ind w:left="844" w:hanging="317"/>
      </w:pPr>
      <w:rPr>
        <w:rFonts w:hint="default"/>
        <w:lang w:val="ru-RU" w:eastAsia="ru-RU" w:bidi="ru-RU"/>
      </w:rPr>
    </w:lvl>
    <w:lvl w:ilvl="2" w:tplc="0E08A6D2">
      <w:numFmt w:val="bullet"/>
      <w:lvlText w:val="•"/>
      <w:lvlJc w:val="left"/>
      <w:pPr>
        <w:ind w:left="1269" w:hanging="317"/>
      </w:pPr>
      <w:rPr>
        <w:rFonts w:hint="default"/>
        <w:lang w:val="ru-RU" w:eastAsia="ru-RU" w:bidi="ru-RU"/>
      </w:rPr>
    </w:lvl>
    <w:lvl w:ilvl="3" w:tplc="50D45168">
      <w:numFmt w:val="bullet"/>
      <w:lvlText w:val="•"/>
      <w:lvlJc w:val="left"/>
      <w:pPr>
        <w:ind w:left="1694" w:hanging="317"/>
      </w:pPr>
      <w:rPr>
        <w:rFonts w:hint="default"/>
        <w:lang w:val="ru-RU" w:eastAsia="ru-RU" w:bidi="ru-RU"/>
      </w:rPr>
    </w:lvl>
    <w:lvl w:ilvl="4" w:tplc="5D4460DC">
      <w:numFmt w:val="bullet"/>
      <w:lvlText w:val="•"/>
      <w:lvlJc w:val="left"/>
      <w:pPr>
        <w:ind w:left="2118" w:hanging="317"/>
      </w:pPr>
      <w:rPr>
        <w:rFonts w:hint="default"/>
        <w:lang w:val="ru-RU" w:eastAsia="ru-RU" w:bidi="ru-RU"/>
      </w:rPr>
    </w:lvl>
    <w:lvl w:ilvl="5" w:tplc="71AEB402">
      <w:numFmt w:val="bullet"/>
      <w:lvlText w:val="•"/>
      <w:lvlJc w:val="left"/>
      <w:pPr>
        <w:ind w:left="2543" w:hanging="317"/>
      </w:pPr>
      <w:rPr>
        <w:rFonts w:hint="default"/>
        <w:lang w:val="ru-RU" w:eastAsia="ru-RU" w:bidi="ru-RU"/>
      </w:rPr>
    </w:lvl>
    <w:lvl w:ilvl="6" w:tplc="43905E02">
      <w:numFmt w:val="bullet"/>
      <w:lvlText w:val="•"/>
      <w:lvlJc w:val="left"/>
      <w:pPr>
        <w:ind w:left="2968" w:hanging="317"/>
      </w:pPr>
      <w:rPr>
        <w:rFonts w:hint="default"/>
        <w:lang w:val="ru-RU" w:eastAsia="ru-RU" w:bidi="ru-RU"/>
      </w:rPr>
    </w:lvl>
    <w:lvl w:ilvl="7" w:tplc="F094E4BA">
      <w:numFmt w:val="bullet"/>
      <w:lvlText w:val="•"/>
      <w:lvlJc w:val="left"/>
      <w:pPr>
        <w:ind w:left="3392" w:hanging="317"/>
      </w:pPr>
      <w:rPr>
        <w:rFonts w:hint="default"/>
        <w:lang w:val="ru-RU" w:eastAsia="ru-RU" w:bidi="ru-RU"/>
      </w:rPr>
    </w:lvl>
    <w:lvl w:ilvl="8" w:tplc="49C80256">
      <w:numFmt w:val="bullet"/>
      <w:lvlText w:val="•"/>
      <w:lvlJc w:val="left"/>
      <w:pPr>
        <w:ind w:left="3817" w:hanging="317"/>
      </w:pPr>
      <w:rPr>
        <w:rFonts w:hint="default"/>
        <w:lang w:val="ru-RU" w:eastAsia="ru-RU" w:bidi="ru-RU"/>
      </w:rPr>
    </w:lvl>
  </w:abstractNum>
  <w:abstractNum w:abstractNumId="120">
    <w:nsid w:val="24B27E76"/>
    <w:multiLevelType w:val="hybridMultilevel"/>
    <w:tmpl w:val="7D72DD12"/>
    <w:lvl w:ilvl="0" w:tplc="8DAA5456">
      <w:start w:val="1"/>
      <w:numFmt w:val="decimal"/>
      <w:lvlText w:val="%1."/>
      <w:lvlJc w:val="left"/>
      <w:pPr>
        <w:ind w:left="308" w:hanging="167"/>
      </w:pPr>
      <w:rPr>
        <w:rFonts w:ascii="Times New Roman" w:eastAsia="Times New Roman" w:hAnsi="Times New Roman" w:cs="Times New Roman" w:hint="default"/>
        <w:spacing w:val="-3"/>
        <w:w w:val="100"/>
        <w:sz w:val="20"/>
        <w:szCs w:val="20"/>
        <w:lang w:val="ru-RU" w:eastAsia="ru-RU" w:bidi="ru-RU"/>
      </w:rPr>
    </w:lvl>
    <w:lvl w:ilvl="1" w:tplc="DC589942">
      <w:numFmt w:val="bullet"/>
      <w:lvlText w:val="•"/>
      <w:lvlJc w:val="left"/>
      <w:pPr>
        <w:ind w:left="778" w:hanging="167"/>
      </w:pPr>
      <w:rPr>
        <w:rFonts w:hint="default"/>
        <w:lang w:val="ru-RU" w:eastAsia="ru-RU" w:bidi="ru-RU"/>
      </w:rPr>
    </w:lvl>
    <w:lvl w:ilvl="2" w:tplc="1F185108">
      <w:numFmt w:val="bullet"/>
      <w:lvlText w:val="•"/>
      <w:lvlJc w:val="left"/>
      <w:pPr>
        <w:ind w:left="1257" w:hanging="167"/>
      </w:pPr>
      <w:rPr>
        <w:rFonts w:hint="default"/>
        <w:lang w:val="ru-RU" w:eastAsia="ru-RU" w:bidi="ru-RU"/>
      </w:rPr>
    </w:lvl>
    <w:lvl w:ilvl="3" w:tplc="F2646E9C">
      <w:numFmt w:val="bullet"/>
      <w:lvlText w:val="•"/>
      <w:lvlJc w:val="left"/>
      <w:pPr>
        <w:ind w:left="1736" w:hanging="167"/>
      </w:pPr>
      <w:rPr>
        <w:rFonts w:hint="default"/>
        <w:lang w:val="ru-RU" w:eastAsia="ru-RU" w:bidi="ru-RU"/>
      </w:rPr>
    </w:lvl>
    <w:lvl w:ilvl="4" w:tplc="B1127CB8">
      <w:numFmt w:val="bullet"/>
      <w:lvlText w:val="•"/>
      <w:lvlJc w:val="left"/>
      <w:pPr>
        <w:ind w:left="2215" w:hanging="167"/>
      </w:pPr>
      <w:rPr>
        <w:rFonts w:hint="default"/>
        <w:lang w:val="ru-RU" w:eastAsia="ru-RU" w:bidi="ru-RU"/>
      </w:rPr>
    </w:lvl>
    <w:lvl w:ilvl="5" w:tplc="24B45D70">
      <w:numFmt w:val="bullet"/>
      <w:lvlText w:val="•"/>
      <w:lvlJc w:val="left"/>
      <w:pPr>
        <w:ind w:left="2694" w:hanging="167"/>
      </w:pPr>
      <w:rPr>
        <w:rFonts w:hint="default"/>
        <w:lang w:val="ru-RU" w:eastAsia="ru-RU" w:bidi="ru-RU"/>
      </w:rPr>
    </w:lvl>
    <w:lvl w:ilvl="6" w:tplc="1BA29E22">
      <w:numFmt w:val="bullet"/>
      <w:lvlText w:val="•"/>
      <w:lvlJc w:val="left"/>
      <w:pPr>
        <w:ind w:left="3172" w:hanging="167"/>
      </w:pPr>
      <w:rPr>
        <w:rFonts w:hint="default"/>
        <w:lang w:val="ru-RU" w:eastAsia="ru-RU" w:bidi="ru-RU"/>
      </w:rPr>
    </w:lvl>
    <w:lvl w:ilvl="7" w:tplc="F82423FC">
      <w:numFmt w:val="bullet"/>
      <w:lvlText w:val="•"/>
      <w:lvlJc w:val="left"/>
      <w:pPr>
        <w:ind w:left="3651" w:hanging="167"/>
      </w:pPr>
      <w:rPr>
        <w:rFonts w:hint="default"/>
        <w:lang w:val="ru-RU" w:eastAsia="ru-RU" w:bidi="ru-RU"/>
      </w:rPr>
    </w:lvl>
    <w:lvl w:ilvl="8" w:tplc="C7CC7886">
      <w:numFmt w:val="bullet"/>
      <w:lvlText w:val="•"/>
      <w:lvlJc w:val="left"/>
      <w:pPr>
        <w:ind w:left="4130" w:hanging="167"/>
      </w:pPr>
      <w:rPr>
        <w:rFonts w:hint="default"/>
        <w:lang w:val="ru-RU" w:eastAsia="ru-RU" w:bidi="ru-RU"/>
      </w:rPr>
    </w:lvl>
  </w:abstractNum>
  <w:abstractNum w:abstractNumId="121">
    <w:nsid w:val="25003C9F"/>
    <w:multiLevelType w:val="hybridMultilevel"/>
    <w:tmpl w:val="BFE2B3EC"/>
    <w:lvl w:ilvl="0" w:tplc="1A4A06B8">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90A8A56">
      <w:numFmt w:val="bullet"/>
      <w:lvlText w:val="•"/>
      <w:lvlJc w:val="left"/>
      <w:pPr>
        <w:ind w:left="468" w:hanging="140"/>
      </w:pPr>
      <w:rPr>
        <w:rFonts w:hint="default"/>
        <w:lang w:val="ru-RU" w:eastAsia="ru-RU" w:bidi="ru-RU"/>
      </w:rPr>
    </w:lvl>
    <w:lvl w:ilvl="2" w:tplc="ACFE37C2">
      <w:numFmt w:val="bullet"/>
      <w:lvlText w:val="•"/>
      <w:lvlJc w:val="left"/>
      <w:pPr>
        <w:ind w:left="836" w:hanging="140"/>
      </w:pPr>
      <w:rPr>
        <w:rFonts w:hint="default"/>
        <w:lang w:val="ru-RU" w:eastAsia="ru-RU" w:bidi="ru-RU"/>
      </w:rPr>
    </w:lvl>
    <w:lvl w:ilvl="3" w:tplc="9D3474C8">
      <w:numFmt w:val="bullet"/>
      <w:lvlText w:val="•"/>
      <w:lvlJc w:val="left"/>
      <w:pPr>
        <w:ind w:left="1204" w:hanging="140"/>
      </w:pPr>
      <w:rPr>
        <w:rFonts w:hint="default"/>
        <w:lang w:val="ru-RU" w:eastAsia="ru-RU" w:bidi="ru-RU"/>
      </w:rPr>
    </w:lvl>
    <w:lvl w:ilvl="4" w:tplc="80326132">
      <w:numFmt w:val="bullet"/>
      <w:lvlText w:val="•"/>
      <w:lvlJc w:val="left"/>
      <w:pPr>
        <w:ind w:left="1573" w:hanging="140"/>
      </w:pPr>
      <w:rPr>
        <w:rFonts w:hint="default"/>
        <w:lang w:val="ru-RU" w:eastAsia="ru-RU" w:bidi="ru-RU"/>
      </w:rPr>
    </w:lvl>
    <w:lvl w:ilvl="5" w:tplc="3B2A46C4">
      <w:numFmt w:val="bullet"/>
      <w:lvlText w:val="•"/>
      <w:lvlJc w:val="left"/>
      <w:pPr>
        <w:ind w:left="1941" w:hanging="140"/>
      </w:pPr>
      <w:rPr>
        <w:rFonts w:hint="default"/>
        <w:lang w:val="ru-RU" w:eastAsia="ru-RU" w:bidi="ru-RU"/>
      </w:rPr>
    </w:lvl>
    <w:lvl w:ilvl="6" w:tplc="4E707E2C">
      <w:numFmt w:val="bullet"/>
      <w:lvlText w:val="•"/>
      <w:lvlJc w:val="left"/>
      <w:pPr>
        <w:ind w:left="2309" w:hanging="140"/>
      </w:pPr>
      <w:rPr>
        <w:rFonts w:hint="default"/>
        <w:lang w:val="ru-RU" w:eastAsia="ru-RU" w:bidi="ru-RU"/>
      </w:rPr>
    </w:lvl>
    <w:lvl w:ilvl="7" w:tplc="E37A4A2A">
      <w:numFmt w:val="bullet"/>
      <w:lvlText w:val="•"/>
      <w:lvlJc w:val="left"/>
      <w:pPr>
        <w:ind w:left="2678" w:hanging="140"/>
      </w:pPr>
      <w:rPr>
        <w:rFonts w:hint="default"/>
        <w:lang w:val="ru-RU" w:eastAsia="ru-RU" w:bidi="ru-RU"/>
      </w:rPr>
    </w:lvl>
    <w:lvl w:ilvl="8" w:tplc="BAF85D46">
      <w:numFmt w:val="bullet"/>
      <w:lvlText w:val="•"/>
      <w:lvlJc w:val="left"/>
      <w:pPr>
        <w:ind w:left="3046" w:hanging="140"/>
      </w:pPr>
      <w:rPr>
        <w:rFonts w:hint="default"/>
        <w:lang w:val="ru-RU" w:eastAsia="ru-RU" w:bidi="ru-RU"/>
      </w:rPr>
    </w:lvl>
  </w:abstractNum>
  <w:abstractNum w:abstractNumId="122">
    <w:nsid w:val="257D784C"/>
    <w:multiLevelType w:val="hybridMultilevel"/>
    <w:tmpl w:val="B3345B0C"/>
    <w:lvl w:ilvl="0" w:tplc="2D50AD28">
      <w:numFmt w:val="bullet"/>
      <w:lvlText w:val=""/>
      <w:lvlJc w:val="left"/>
      <w:pPr>
        <w:ind w:left="813" w:hanging="708"/>
      </w:pPr>
      <w:rPr>
        <w:rFonts w:ascii="Symbol" w:eastAsia="Symbol" w:hAnsi="Symbol" w:cs="Symbol" w:hint="default"/>
        <w:w w:val="100"/>
        <w:sz w:val="24"/>
        <w:szCs w:val="24"/>
        <w:lang w:val="ru-RU" w:eastAsia="ru-RU" w:bidi="ru-RU"/>
      </w:rPr>
    </w:lvl>
    <w:lvl w:ilvl="1" w:tplc="4CB89052">
      <w:numFmt w:val="bullet"/>
      <w:lvlText w:val="•"/>
      <w:lvlJc w:val="left"/>
      <w:pPr>
        <w:ind w:left="1057" w:hanging="708"/>
      </w:pPr>
      <w:rPr>
        <w:rFonts w:hint="default"/>
        <w:lang w:val="ru-RU" w:eastAsia="ru-RU" w:bidi="ru-RU"/>
      </w:rPr>
    </w:lvl>
    <w:lvl w:ilvl="2" w:tplc="2444C6A8">
      <w:numFmt w:val="bullet"/>
      <w:lvlText w:val="•"/>
      <w:lvlJc w:val="left"/>
      <w:pPr>
        <w:ind w:left="1295" w:hanging="708"/>
      </w:pPr>
      <w:rPr>
        <w:rFonts w:hint="default"/>
        <w:lang w:val="ru-RU" w:eastAsia="ru-RU" w:bidi="ru-RU"/>
      </w:rPr>
    </w:lvl>
    <w:lvl w:ilvl="3" w:tplc="8D20A05A">
      <w:numFmt w:val="bullet"/>
      <w:lvlText w:val="•"/>
      <w:lvlJc w:val="left"/>
      <w:pPr>
        <w:ind w:left="1533" w:hanging="708"/>
      </w:pPr>
      <w:rPr>
        <w:rFonts w:hint="default"/>
        <w:lang w:val="ru-RU" w:eastAsia="ru-RU" w:bidi="ru-RU"/>
      </w:rPr>
    </w:lvl>
    <w:lvl w:ilvl="4" w:tplc="0EEAAAD8">
      <w:numFmt w:val="bullet"/>
      <w:lvlText w:val="•"/>
      <w:lvlJc w:val="left"/>
      <w:pPr>
        <w:ind w:left="1771" w:hanging="708"/>
      </w:pPr>
      <w:rPr>
        <w:rFonts w:hint="default"/>
        <w:lang w:val="ru-RU" w:eastAsia="ru-RU" w:bidi="ru-RU"/>
      </w:rPr>
    </w:lvl>
    <w:lvl w:ilvl="5" w:tplc="C632248E">
      <w:numFmt w:val="bullet"/>
      <w:lvlText w:val="•"/>
      <w:lvlJc w:val="left"/>
      <w:pPr>
        <w:ind w:left="2009" w:hanging="708"/>
      </w:pPr>
      <w:rPr>
        <w:rFonts w:hint="default"/>
        <w:lang w:val="ru-RU" w:eastAsia="ru-RU" w:bidi="ru-RU"/>
      </w:rPr>
    </w:lvl>
    <w:lvl w:ilvl="6" w:tplc="BACA6E7A">
      <w:numFmt w:val="bullet"/>
      <w:lvlText w:val="•"/>
      <w:lvlJc w:val="left"/>
      <w:pPr>
        <w:ind w:left="2247" w:hanging="708"/>
      </w:pPr>
      <w:rPr>
        <w:rFonts w:hint="default"/>
        <w:lang w:val="ru-RU" w:eastAsia="ru-RU" w:bidi="ru-RU"/>
      </w:rPr>
    </w:lvl>
    <w:lvl w:ilvl="7" w:tplc="A20897C6">
      <w:numFmt w:val="bullet"/>
      <w:lvlText w:val="•"/>
      <w:lvlJc w:val="left"/>
      <w:pPr>
        <w:ind w:left="2485" w:hanging="708"/>
      </w:pPr>
      <w:rPr>
        <w:rFonts w:hint="default"/>
        <w:lang w:val="ru-RU" w:eastAsia="ru-RU" w:bidi="ru-RU"/>
      </w:rPr>
    </w:lvl>
    <w:lvl w:ilvl="8" w:tplc="F4482FF0">
      <w:numFmt w:val="bullet"/>
      <w:lvlText w:val="•"/>
      <w:lvlJc w:val="left"/>
      <w:pPr>
        <w:ind w:left="2723" w:hanging="708"/>
      </w:pPr>
      <w:rPr>
        <w:rFonts w:hint="default"/>
        <w:lang w:val="ru-RU" w:eastAsia="ru-RU" w:bidi="ru-RU"/>
      </w:rPr>
    </w:lvl>
  </w:abstractNum>
  <w:abstractNum w:abstractNumId="123">
    <w:nsid w:val="25A9756B"/>
    <w:multiLevelType w:val="hybridMultilevel"/>
    <w:tmpl w:val="B57243A4"/>
    <w:lvl w:ilvl="0" w:tplc="7628647C">
      <w:numFmt w:val="bullet"/>
      <w:lvlText w:val="•"/>
      <w:lvlJc w:val="left"/>
      <w:pPr>
        <w:ind w:left="814" w:hanging="708"/>
      </w:pPr>
      <w:rPr>
        <w:rFonts w:ascii="Times New Roman" w:eastAsia="Times New Roman" w:hAnsi="Times New Roman" w:cs="Times New Roman" w:hint="default"/>
        <w:spacing w:val="-3"/>
        <w:w w:val="100"/>
        <w:sz w:val="24"/>
        <w:szCs w:val="24"/>
        <w:lang w:val="ru-RU" w:eastAsia="ru-RU" w:bidi="ru-RU"/>
      </w:rPr>
    </w:lvl>
    <w:lvl w:ilvl="1" w:tplc="817AA04E">
      <w:numFmt w:val="bullet"/>
      <w:lvlText w:val="•"/>
      <w:lvlJc w:val="left"/>
      <w:pPr>
        <w:ind w:left="1133" w:hanging="708"/>
      </w:pPr>
      <w:rPr>
        <w:rFonts w:hint="default"/>
        <w:lang w:val="ru-RU" w:eastAsia="ru-RU" w:bidi="ru-RU"/>
      </w:rPr>
    </w:lvl>
    <w:lvl w:ilvl="2" w:tplc="57D88A28">
      <w:numFmt w:val="bullet"/>
      <w:lvlText w:val="•"/>
      <w:lvlJc w:val="left"/>
      <w:pPr>
        <w:ind w:left="1447" w:hanging="708"/>
      </w:pPr>
      <w:rPr>
        <w:rFonts w:hint="default"/>
        <w:lang w:val="ru-RU" w:eastAsia="ru-RU" w:bidi="ru-RU"/>
      </w:rPr>
    </w:lvl>
    <w:lvl w:ilvl="3" w:tplc="96364016">
      <w:numFmt w:val="bullet"/>
      <w:lvlText w:val="•"/>
      <w:lvlJc w:val="left"/>
      <w:pPr>
        <w:ind w:left="1761" w:hanging="708"/>
      </w:pPr>
      <w:rPr>
        <w:rFonts w:hint="default"/>
        <w:lang w:val="ru-RU" w:eastAsia="ru-RU" w:bidi="ru-RU"/>
      </w:rPr>
    </w:lvl>
    <w:lvl w:ilvl="4" w:tplc="F9560E72">
      <w:numFmt w:val="bullet"/>
      <w:lvlText w:val="•"/>
      <w:lvlJc w:val="left"/>
      <w:pPr>
        <w:ind w:left="2075" w:hanging="708"/>
      </w:pPr>
      <w:rPr>
        <w:rFonts w:hint="default"/>
        <w:lang w:val="ru-RU" w:eastAsia="ru-RU" w:bidi="ru-RU"/>
      </w:rPr>
    </w:lvl>
    <w:lvl w:ilvl="5" w:tplc="A2341582">
      <w:numFmt w:val="bullet"/>
      <w:lvlText w:val="•"/>
      <w:lvlJc w:val="left"/>
      <w:pPr>
        <w:ind w:left="2389" w:hanging="708"/>
      </w:pPr>
      <w:rPr>
        <w:rFonts w:hint="default"/>
        <w:lang w:val="ru-RU" w:eastAsia="ru-RU" w:bidi="ru-RU"/>
      </w:rPr>
    </w:lvl>
    <w:lvl w:ilvl="6" w:tplc="69BE347E">
      <w:numFmt w:val="bullet"/>
      <w:lvlText w:val="•"/>
      <w:lvlJc w:val="left"/>
      <w:pPr>
        <w:ind w:left="2703" w:hanging="708"/>
      </w:pPr>
      <w:rPr>
        <w:rFonts w:hint="default"/>
        <w:lang w:val="ru-RU" w:eastAsia="ru-RU" w:bidi="ru-RU"/>
      </w:rPr>
    </w:lvl>
    <w:lvl w:ilvl="7" w:tplc="2CBEF6C8">
      <w:numFmt w:val="bullet"/>
      <w:lvlText w:val="•"/>
      <w:lvlJc w:val="left"/>
      <w:pPr>
        <w:ind w:left="3017" w:hanging="708"/>
      </w:pPr>
      <w:rPr>
        <w:rFonts w:hint="default"/>
        <w:lang w:val="ru-RU" w:eastAsia="ru-RU" w:bidi="ru-RU"/>
      </w:rPr>
    </w:lvl>
    <w:lvl w:ilvl="8" w:tplc="0472F990">
      <w:numFmt w:val="bullet"/>
      <w:lvlText w:val="•"/>
      <w:lvlJc w:val="left"/>
      <w:pPr>
        <w:ind w:left="3331" w:hanging="708"/>
      </w:pPr>
      <w:rPr>
        <w:rFonts w:hint="default"/>
        <w:lang w:val="ru-RU" w:eastAsia="ru-RU" w:bidi="ru-RU"/>
      </w:rPr>
    </w:lvl>
  </w:abstractNum>
  <w:abstractNum w:abstractNumId="124">
    <w:nsid w:val="260B2977"/>
    <w:multiLevelType w:val="hybridMultilevel"/>
    <w:tmpl w:val="FC387C54"/>
    <w:lvl w:ilvl="0" w:tplc="48102302">
      <w:numFmt w:val="bullet"/>
      <w:lvlText w:val=""/>
      <w:lvlJc w:val="left"/>
      <w:pPr>
        <w:ind w:left="813" w:hanging="708"/>
      </w:pPr>
      <w:rPr>
        <w:rFonts w:ascii="Symbol" w:eastAsia="Symbol" w:hAnsi="Symbol" w:cs="Symbol" w:hint="default"/>
        <w:w w:val="100"/>
        <w:sz w:val="24"/>
        <w:szCs w:val="24"/>
        <w:lang w:val="ru-RU" w:eastAsia="ru-RU" w:bidi="ru-RU"/>
      </w:rPr>
    </w:lvl>
    <w:lvl w:ilvl="1" w:tplc="6BBA3212">
      <w:numFmt w:val="bullet"/>
      <w:lvlText w:val="•"/>
      <w:lvlJc w:val="left"/>
      <w:pPr>
        <w:ind w:left="1057" w:hanging="708"/>
      </w:pPr>
      <w:rPr>
        <w:rFonts w:hint="default"/>
        <w:lang w:val="ru-RU" w:eastAsia="ru-RU" w:bidi="ru-RU"/>
      </w:rPr>
    </w:lvl>
    <w:lvl w:ilvl="2" w:tplc="3CCCDC7E">
      <w:numFmt w:val="bullet"/>
      <w:lvlText w:val="•"/>
      <w:lvlJc w:val="left"/>
      <w:pPr>
        <w:ind w:left="1295" w:hanging="708"/>
      </w:pPr>
      <w:rPr>
        <w:rFonts w:hint="default"/>
        <w:lang w:val="ru-RU" w:eastAsia="ru-RU" w:bidi="ru-RU"/>
      </w:rPr>
    </w:lvl>
    <w:lvl w:ilvl="3" w:tplc="782EE97E">
      <w:numFmt w:val="bullet"/>
      <w:lvlText w:val="•"/>
      <w:lvlJc w:val="left"/>
      <w:pPr>
        <w:ind w:left="1533" w:hanging="708"/>
      </w:pPr>
      <w:rPr>
        <w:rFonts w:hint="default"/>
        <w:lang w:val="ru-RU" w:eastAsia="ru-RU" w:bidi="ru-RU"/>
      </w:rPr>
    </w:lvl>
    <w:lvl w:ilvl="4" w:tplc="1C10ECC2">
      <w:numFmt w:val="bullet"/>
      <w:lvlText w:val="•"/>
      <w:lvlJc w:val="left"/>
      <w:pPr>
        <w:ind w:left="1771" w:hanging="708"/>
      </w:pPr>
      <w:rPr>
        <w:rFonts w:hint="default"/>
        <w:lang w:val="ru-RU" w:eastAsia="ru-RU" w:bidi="ru-RU"/>
      </w:rPr>
    </w:lvl>
    <w:lvl w:ilvl="5" w:tplc="5B6CB6B6">
      <w:numFmt w:val="bullet"/>
      <w:lvlText w:val="•"/>
      <w:lvlJc w:val="left"/>
      <w:pPr>
        <w:ind w:left="2009" w:hanging="708"/>
      </w:pPr>
      <w:rPr>
        <w:rFonts w:hint="default"/>
        <w:lang w:val="ru-RU" w:eastAsia="ru-RU" w:bidi="ru-RU"/>
      </w:rPr>
    </w:lvl>
    <w:lvl w:ilvl="6" w:tplc="137CDE8A">
      <w:numFmt w:val="bullet"/>
      <w:lvlText w:val="•"/>
      <w:lvlJc w:val="left"/>
      <w:pPr>
        <w:ind w:left="2247" w:hanging="708"/>
      </w:pPr>
      <w:rPr>
        <w:rFonts w:hint="default"/>
        <w:lang w:val="ru-RU" w:eastAsia="ru-RU" w:bidi="ru-RU"/>
      </w:rPr>
    </w:lvl>
    <w:lvl w:ilvl="7" w:tplc="DDD833FE">
      <w:numFmt w:val="bullet"/>
      <w:lvlText w:val="•"/>
      <w:lvlJc w:val="left"/>
      <w:pPr>
        <w:ind w:left="2485" w:hanging="708"/>
      </w:pPr>
      <w:rPr>
        <w:rFonts w:hint="default"/>
        <w:lang w:val="ru-RU" w:eastAsia="ru-RU" w:bidi="ru-RU"/>
      </w:rPr>
    </w:lvl>
    <w:lvl w:ilvl="8" w:tplc="28CEDDD8">
      <w:numFmt w:val="bullet"/>
      <w:lvlText w:val="•"/>
      <w:lvlJc w:val="left"/>
      <w:pPr>
        <w:ind w:left="2723" w:hanging="708"/>
      </w:pPr>
      <w:rPr>
        <w:rFonts w:hint="default"/>
        <w:lang w:val="ru-RU" w:eastAsia="ru-RU" w:bidi="ru-RU"/>
      </w:rPr>
    </w:lvl>
  </w:abstractNum>
  <w:abstractNum w:abstractNumId="125">
    <w:nsid w:val="26107D70"/>
    <w:multiLevelType w:val="hybridMultilevel"/>
    <w:tmpl w:val="F7F62092"/>
    <w:lvl w:ilvl="0" w:tplc="D05C1A74">
      <w:numFmt w:val="bullet"/>
      <w:lvlText w:val=""/>
      <w:lvlJc w:val="left"/>
      <w:pPr>
        <w:ind w:left="391" w:hanging="284"/>
      </w:pPr>
      <w:rPr>
        <w:rFonts w:ascii="Symbol" w:eastAsia="Symbol" w:hAnsi="Symbol" w:cs="Symbol" w:hint="default"/>
        <w:w w:val="100"/>
        <w:sz w:val="28"/>
        <w:szCs w:val="28"/>
        <w:lang w:val="ru-RU" w:eastAsia="ru-RU" w:bidi="ru-RU"/>
      </w:rPr>
    </w:lvl>
    <w:lvl w:ilvl="1" w:tplc="41D600A8">
      <w:numFmt w:val="bullet"/>
      <w:lvlText w:val="•"/>
      <w:lvlJc w:val="left"/>
      <w:pPr>
        <w:ind w:left="671" w:hanging="284"/>
      </w:pPr>
      <w:rPr>
        <w:rFonts w:hint="default"/>
        <w:lang w:val="ru-RU" w:eastAsia="ru-RU" w:bidi="ru-RU"/>
      </w:rPr>
    </w:lvl>
    <w:lvl w:ilvl="2" w:tplc="7A7E9D32">
      <w:numFmt w:val="bullet"/>
      <w:lvlText w:val="•"/>
      <w:lvlJc w:val="left"/>
      <w:pPr>
        <w:ind w:left="942" w:hanging="284"/>
      </w:pPr>
      <w:rPr>
        <w:rFonts w:hint="default"/>
        <w:lang w:val="ru-RU" w:eastAsia="ru-RU" w:bidi="ru-RU"/>
      </w:rPr>
    </w:lvl>
    <w:lvl w:ilvl="3" w:tplc="08A0547C">
      <w:numFmt w:val="bullet"/>
      <w:lvlText w:val="•"/>
      <w:lvlJc w:val="left"/>
      <w:pPr>
        <w:ind w:left="1213" w:hanging="284"/>
      </w:pPr>
      <w:rPr>
        <w:rFonts w:hint="default"/>
        <w:lang w:val="ru-RU" w:eastAsia="ru-RU" w:bidi="ru-RU"/>
      </w:rPr>
    </w:lvl>
    <w:lvl w:ilvl="4" w:tplc="B35EBD3A">
      <w:numFmt w:val="bullet"/>
      <w:lvlText w:val="•"/>
      <w:lvlJc w:val="left"/>
      <w:pPr>
        <w:ind w:left="1484" w:hanging="284"/>
      </w:pPr>
      <w:rPr>
        <w:rFonts w:hint="default"/>
        <w:lang w:val="ru-RU" w:eastAsia="ru-RU" w:bidi="ru-RU"/>
      </w:rPr>
    </w:lvl>
    <w:lvl w:ilvl="5" w:tplc="D60C2362">
      <w:numFmt w:val="bullet"/>
      <w:lvlText w:val="•"/>
      <w:lvlJc w:val="left"/>
      <w:pPr>
        <w:ind w:left="1755" w:hanging="284"/>
      </w:pPr>
      <w:rPr>
        <w:rFonts w:hint="default"/>
        <w:lang w:val="ru-RU" w:eastAsia="ru-RU" w:bidi="ru-RU"/>
      </w:rPr>
    </w:lvl>
    <w:lvl w:ilvl="6" w:tplc="C99CF5E6">
      <w:numFmt w:val="bullet"/>
      <w:lvlText w:val="•"/>
      <w:lvlJc w:val="left"/>
      <w:pPr>
        <w:ind w:left="2026" w:hanging="284"/>
      </w:pPr>
      <w:rPr>
        <w:rFonts w:hint="default"/>
        <w:lang w:val="ru-RU" w:eastAsia="ru-RU" w:bidi="ru-RU"/>
      </w:rPr>
    </w:lvl>
    <w:lvl w:ilvl="7" w:tplc="39D85EA6">
      <w:numFmt w:val="bullet"/>
      <w:lvlText w:val="•"/>
      <w:lvlJc w:val="left"/>
      <w:pPr>
        <w:ind w:left="2297" w:hanging="284"/>
      </w:pPr>
      <w:rPr>
        <w:rFonts w:hint="default"/>
        <w:lang w:val="ru-RU" w:eastAsia="ru-RU" w:bidi="ru-RU"/>
      </w:rPr>
    </w:lvl>
    <w:lvl w:ilvl="8" w:tplc="7A440470">
      <w:numFmt w:val="bullet"/>
      <w:lvlText w:val="•"/>
      <w:lvlJc w:val="left"/>
      <w:pPr>
        <w:ind w:left="2568" w:hanging="284"/>
      </w:pPr>
      <w:rPr>
        <w:rFonts w:hint="default"/>
        <w:lang w:val="ru-RU" w:eastAsia="ru-RU" w:bidi="ru-RU"/>
      </w:rPr>
    </w:lvl>
  </w:abstractNum>
  <w:abstractNum w:abstractNumId="126">
    <w:nsid w:val="263F669D"/>
    <w:multiLevelType w:val="hybridMultilevel"/>
    <w:tmpl w:val="A94C40EA"/>
    <w:lvl w:ilvl="0" w:tplc="E1D06A76">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C51A03EC">
      <w:numFmt w:val="bullet"/>
      <w:lvlText w:val="•"/>
      <w:lvlJc w:val="left"/>
      <w:pPr>
        <w:ind w:left="883" w:hanging="317"/>
      </w:pPr>
      <w:rPr>
        <w:rFonts w:hint="default"/>
        <w:lang w:val="ru-RU" w:eastAsia="ru-RU" w:bidi="ru-RU"/>
      </w:rPr>
    </w:lvl>
    <w:lvl w:ilvl="2" w:tplc="EE523DDC">
      <w:numFmt w:val="bullet"/>
      <w:lvlText w:val="•"/>
      <w:lvlJc w:val="left"/>
      <w:pPr>
        <w:ind w:left="1666" w:hanging="317"/>
      </w:pPr>
      <w:rPr>
        <w:rFonts w:hint="default"/>
        <w:lang w:val="ru-RU" w:eastAsia="ru-RU" w:bidi="ru-RU"/>
      </w:rPr>
    </w:lvl>
    <w:lvl w:ilvl="3" w:tplc="71962600">
      <w:numFmt w:val="bullet"/>
      <w:lvlText w:val="•"/>
      <w:lvlJc w:val="left"/>
      <w:pPr>
        <w:ind w:left="2449" w:hanging="317"/>
      </w:pPr>
      <w:rPr>
        <w:rFonts w:hint="default"/>
        <w:lang w:val="ru-RU" w:eastAsia="ru-RU" w:bidi="ru-RU"/>
      </w:rPr>
    </w:lvl>
    <w:lvl w:ilvl="4" w:tplc="479ED634">
      <w:numFmt w:val="bullet"/>
      <w:lvlText w:val="•"/>
      <w:lvlJc w:val="left"/>
      <w:pPr>
        <w:ind w:left="3232" w:hanging="317"/>
      </w:pPr>
      <w:rPr>
        <w:rFonts w:hint="default"/>
        <w:lang w:val="ru-RU" w:eastAsia="ru-RU" w:bidi="ru-RU"/>
      </w:rPr>
    </w:lvl>
    <w:lvl w:ilvl="5" w:tplc="2BC81CF4">
      <w:numFmt w:val="bullet"/>
      <w:lvlText w:val="•"/>
      <w:lvlJc w:val="left"/>
      <w:pPr>
        <w:ind w:left="4015" w:hanging="317"/>
      </w:pPr>
      <w:rPr>
        <w:rFonts w:hint="default"/>
        <w:lang w:val="ru-RU" w:eastAsia="ru-RU" w:bidi="ru-RU"/>
      </w:rPr>
    </w:lvl>
    <w:lvl w:ilvl="6" w:tplc="33B4EF06">
      <w:numFmt w:val="bullet"/>
      <w:lvlText w:val="•"/>
      <w:lvlJc w:val="left"/>
      <w:pPr>
        <w:ind w:left="4798" w:hanging="317"/>
      </w:pPr>
      <w:rPr>
        <w:rFonts w:hint="default"/>
        <w:lang w:val="ru-RU" w:eastAsia="ru-RU" w:bidi="ru-RU"/>
      </w:rPr>
    </w:lvl>
    <w:lvl w:ilvl="7" w:tplc="542A4210">
      <w:numFmt w:val="bullet"/>
      <w:lvlText w:val="•"/>
      <w:lvlJc w:val="left"/>
      <w:pPr>
        <w:ind w:left="5581" w:hanging="317"/>
      </w:pPr>
      <w:rPr>
        <w:rFonts w:hint="default"/>
        <w:lang w:val="ru-RU" w:eastAsia="ru-RU" w:bidi="ru-RU"/>
      </w:rPr>
    </w:lvl>
    <w:lvl w:ilvl="8" w:tplc="D6B6BA72">
      <w:numFmt w:val="bullet"/>
      <w:lvlText w:val="•"/>
      <w:lvlJc w:val="left"/>
      <w:pPr>
        <w:ind w:left="6364" w:hanging="317"/>
      </w:pPr>
      <w:rPr>
        <w:rFonts w:hint="default"/>
        <w:lang w:val="ru-RU" w:eastAsia="ru-RU" w:bidi="ru-RU"/>
      </w:rPr>
    </w:lvl>
  </w:abstractNum>
  <w:abstractNum w:abstractNumId="127">
    <w:nsid w:val="264E3083"/>
    <w:multiLevelType w:val="hybridMultilevel"/>
    <w:tmpl w:val="8C9A6E3C"/>
    <w:lvl w:ilvl="0" w:tplc="974494B8">
      <w:numFmt w:val="bullet"/>
      <w:lvlText w:val="-"/>
      <w:lvlJc w:val="left"/>
      <w:pPr>
        <w:ind w:left="107" w:hanging="317"/>
      </w:pPr>
      <w:rPr>
        <w:rFonts w:ascii="Times New Roman" w:eastAsia="Times New Roman" w:hAnsi="Times New Roman" w:cs="Times New Roman" w:hint="default"/>
        <w:spacing w:val="-4"/>
        <w:w w:val="99"/>
        <w:sz w:val="24"/>
        <w:szCs w:val="24"/>
        <w:lang w:val="ru-RU" w:eastAsia="ru-RU" w:bidi="ru-RU"/>
      </w:rPr>
    </w:lvl>
    <w:lvl w:ilvl="1" w:tplc="C97C276C">
      <w:numFmt w:val="bullet"/>
      <w:lvlText w:val="•"/>
      <w:lvlJc w:val="left"/>
      <w:pPr>
        <w:ind w:left="883" w:hanging="317"/>
      </w:pPr>
      <w:rPr>
        <w:rFonts w:hint="default"/>
        <w:lang w:val="ru-RU" w:eastAsia="ru-RU" w:bidi="ru-RU"/>
      </w:rPr>
    </w:lvl>
    <w:lvl w:ilvl="2" w:tplc="D64836C0">
      <w:numFmt w:val="bullet"/>
      <w:lvlText w:val="•"/>
      <w:lvlJc w:val="left"/>
      <w:pPr>
        <w:ind w:left="1666" w:hanging="317"/>
      </w:pPr>
      <w:rPr>
        <w:rFonts w:hint="default"/>
        <w:lang w:val="ru-RU" w:eastAsia="ru-RU" w:bidi="ru-RU"/>
      </w:rPr>
    </w:lvl>
    <w:lvl w:ilvl="3" w:tplc="D876D426">
      <w:numFmt w:val="bullet"/>
      <w:lvlText w:val="•"/>
      <w:lvlJc w:val="left"/>
      <w:pPr>
        <w:ind w:left="2449" w:hanging="317"/>
      </w:pPr>
      <w:rPr>
        <w:rFonts w:hint="default"/>
        <w:lang w:val="ru-RU" w:eastAsia="ru-RU" w:bidi="ru-RU"/>
      </w:rPr>
    </w:lvl>
    <w:lvl w:ilvl="4" w:tplc="500C3330">
      <w:numFmt w:val="bullet"/>
      <w:lvlText w:val="•"/>
      <w:lvlJc w:val="left"/>
      <w:pPr>
        <w:ind w:left="3232" w:hanging="317"/>
      </w:pPr>
      <w:rPr>
        <w:rFonts w:hint="default"/>
        <w:lang w:val="ru-RU" w:eastAsia="ru-RU" w:bidi="ru-RU"/>
      </w:rPr>
    </w:lvl>
    <w:lvl w:ilvl="5" w:tplc="06FC60B0">
      <w:numFmt w:val="bullet"/>
      <w:lvlText w:val="•"/>
      <w:lvlJc w:val="left"/>
      <w:pPr>
        <w:ind w:left="4015" w:hanging="317"/>
      </w:pPr>
      <w:rPr>
        <w:rFonts w:hint="default"/>
        <w:lang w:val="ru-RU" w:eastAsia="ru-RU" w:bidi="ru-RU"/>
      </w:rPr>
    </w:lvl>
    <w:lvl w:ilvl="6" w:tplc="AAFE7FA6">
      <w:numFmt w:val="bullet"/>
      <w:lvlText w:val="•"/>
      <w:lvlJc w:val="left"/>
      <w:pPr>
        <w:ind w:left="4798" w:hanging="317"/>
      </w:pPr>
      <w:rPr>
        <w:rFonts w:hint="default"/>
        <w:lang w:val="ru-RU" w:eastAsia="ru-RU" w:bidi="ru-RU"/>
      </w:rPr>
    </w:lvl>
    <w:lvl w:ilvl="7" w:tplc="7D2EB8F4">
      <w:numFmt w:val="bullet"/>
      <w:lvlText w:val="•"/>
      <w:lvlJc w:val="left"/>
      <w:pPr>
        <w:ind w:left="5581" w:hanging="317"/>
      </w:pPr>
      <w:rPr>
        <w:rFonts w:hint="default"/>
        <w:lang w:val="ru-RU" w:eastAsia="ru-RU" w:bidi="ru-RU"/>
      </w:rPr>
    </w:lvl>
    <w:lvl w:ilvl="8" w:tplc="E4669C16">
      <w:numFmt w:val="bullet"/>
      <w:lvlText w:val="•"/>
      <w:lvlJc w:val="left"/>
      <w:pPr>
        <w:ind w:left="6364" w:hanging="317"/>
      </w:pPr>
      <w:rPr>
        <w:rFonts w:hint="default"/>
        <w:lang w:val="ru-RU" w:eastAsia="ru-RU" w:bidi="ru-RU"/>
      </w:rPr>
    </w:lvl>
  </w:abstractNum>
  <w:abstractNum w:abstractNumId="128">
    <w:nsid w:val="26524235"/>
    <w:multiLevelType w:val="hybridMultilevel"/>
    <w:tmpl w:val="3500BB44"/>
    <w:lvl w:ilvl="0" w:tplc="CD5E4112">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C48CE360">
      <w:numFmt w:val="bullet"/>
      <w:lvlText w:val="•"/>
      <w:lvlJc w:val="left"/>
      <w:pPr>
        <w:ind w:left="447" w:hanging="144"/>
      </w:pPr>
      <w:rPr>
        <w:rFonts w:hint="default"/>
        <w:lang w:val="ru-RU" w:eastAsia="ru-RU" w:bidi="ru-RU"/>
      </w:rPr>
    </w:lvl>
    <w:lvl w:ilvl="2" w:tplc="7DA8310A">
      <w:numFmt w:val="bullet"/>
      <w:lvlText w:val="•"/>
      <w:lvlJc w:val="left"/>
      <w:pPr>
        <w:ind w:left="794" w:hanging="144"/>
      </w:pPr>
      <w:rPr>
        <w:rFonts w:hint="default"/>
        <w:lang w:val="ru-RU" w:eastAsia="ru-RU" w:bidi="ru-RU"/>
      </w:rPr>
    </w:lvl>
    <w:lvl w:ilvl="3" w:tplc="9394401E">
      <w:numFmt w:val="bullet"/>
      <w:lvlText w:val="•"/>
      <w:lvlJc w:val="left"/>
      <w:pPr>
        <w:ind w:left="1142" w:hanging="144"/>
      </w:pPr>
      <w:rPr>
        <w:rFonts w:hint="default"/>
        <w:lang w:val="ru-RU" w:eastAsia="ru-RU" w:bidi="ru-RU"/>
      </w:rPr>
    </w:lvl>
    <w:lvl w:ilvl="4" w:tplc="235CF65C">
      <w:numFmt w:val="bullet"/>
      <w:lvlText w:val="•"/>
      <w:lvlJc w:val="left"/>
      <w:pPr>
        <w:ind w:left="1489" w:hanging="144"/>
      </w:pPr>
      <w:rPr>
        <w:rFonts w:hint="default"/>
        <w:lang w:val="ru-RU" w:eastAsia="ru-RU" w:bidi="ru-RU"/>
      </w:rPr>
    </w:lvl>
    <w:lvl w:ilvl="5" w:tplc="E36E8866">
      <w:numFmt w:val="bullet"/>
      <w:lvlText w:val="•"/>
      <w:lvlJc w:val="left"/>
      <w:pPr>
        <w:ind w:left="1837" w:hanging="144"/>
      </w:pPr>
      <w:rPr>
        <w:rFonts w:hint="default"/>
        <w:lang w:val="ru-RU" w:eastAsia="ru-RU" w:bidi="ru-RU"/>
      </w:rPr>
    </w:lvl>
    <w:lvl w:ilvl="6" w:tplc="499E94CA">
      <w:numFmt w:val="bullet"/>
      <w:lvlText w:val="•"/>
      <w:lvlJc w:val="left"/>
      <w:pPr>
        <w:ind w:left="2184" w:hanging="144"/>
      </w:pPr>
      <w:rPr>
        <w:rFonts w:hint="default"/>
        <w:lang w:val="ru-RU" w:eastAsia="ru-RU" w:bidi="ru-RU"/>
      </w:rPr>
    </w:lvl>
    <w:lvl w:ilvl="7" w:tplc="84565BB6">
      <w:numFmt w:val="bullet"/>
      <w:lvlText w:val="•"/>
      <w:lvlJc w:val="left"/>
      <w:pPr>
        <w:ind w:left="2531" w:hanging="144"/>
      </w:pPr>
      <w:rPr>
        <w:rFonts w:hint="default"/>
        <w:lang w:val="ru-RU" w:eastAsia="ru-RU" w:bidi="ru-RU"/>
      </w:rPr>
    </w:lvl>
    <w:lvl w:ilvl="8" w:tplc="AA26E9CE">
      <w:numFmt w:val="bullet"/>
      <w:lvlText w:val="•"/>
      <w:lvlJc w:val="left"/>
      <w:pPr>
        <w:ind w:left="2879" w:hanging="144"/>
      </w:pPr>
      <w:rPr>
        <w:rFonts w:hint="default"/>
        <w:lang w:val="ru-RU" w:eastAsia="ru-RU" w:bidi="ru-RU"/>
      </w:rPr>
    </w:lvl>
  </w:abstractNum>
  <w:abstractNum w:abstractNumId="129">
    <w:nsid w:val="268A28EB"/>
    <w:multiLevelType w:val="hybridMultilevel"/>
    <w:tmpl w:val="D63442D6"/>
    <w:lvl w:ilvl="0" w:tplc="737856A2">
      <w:numFmt w:val="bullet"/>
      <w:lvlText w:val="-"/>
      <w:lvlJc w:val="left"/>
      <w:pPr>
        <w:ind w:left="107" w:hanging="341"/>
      </w:pPr>
      <w:rPr>
        <w:rFonts w:ascii="Times New Roman" w:eastAsia="Times New Roman" w:hAnsi="Times New Roman" w:cs="Times New Roman" w:hint="default"/>
        <w:i/>
        <w:spacing w:val="-8"/>
        <w:w w:val="99"/>
        <w:sz w:val="24"/>
        <w:szCs w:val="24"/>
        <w:lang w:val="ru-RU" w:eastAsia="ru-RU" w:bidi="ru-RU"/>
      </w:rPr>
    </w:lvl>
    <w:lvl w:ilvl="1" w:tplc="F2C04E90">
      <w:numFmt w:val="bullet"/>
      <w:lvlText w:val="•"/>
      <w:lvlJc w:val="left"/>
      <w:pPr>
        <w:ind w:left="397" w:hanging="341"/>
      </w:pPr>
      <w:rPr>
        <w:rFonts w:hint="default"/>
        <w:lang w:val="ru-RU" w:eastAsia="ru-RU" w:bidi="ru-RU"/>
      </w:rPr>
    </w:lvl>
    <w:lvl w:ilvl="2" w:tplc="56045B8E">
      <w:numFmt w:val="bullet"/>
      <w:lvlText w:val="•"/>
      <w:lvlJc w:val="left"/>
      <w:pPr>
        <w:ind w:left="694" w:hanging="341"/>
      </w:pPr>
      <w:rPr>
        <w:rFonts w:hint="default"/>
        <w:lang w:val="ru-RU" w:eastAsia="ru-RU" w:bidi="ru-RU"/>
      </w:rPr>
    </w:lvl>
    <w:lvl w:ilvl="3" w:tplc="DD90798A">
      <w:numFmt w:val="bullet"/>
      <w:lvlText w:val="•"/>
      <w:lvlJc w:val="left"/>
      <w:pPr>
        <w:ind w:left="991" w:hanging="341"/>
      </w:pPr>
      <w:rPr>
        <w:rFonts w:hint="default"/>
        <w:lang w:val="ru-RU" w:eastAsia="ru-RU" w:bidi="ru-RU"/>
      </w:rPr>
    </w:lvl>
    <w:lvl w:ilvl="4" w:tplc="1786D5CA">
      <w:numFmt w:val="bullet"/>
      <w:lvlText w:val="•"/>
      <w:lvlJc w:val="left"/>
      <w:pPr>
        <w:ind w:left="1288" w:hanging="341"/>
      </w:pPr>
      <w:rPr>
        <w:rFonts w:hint="default"/>
        <w:lang w:val="ru-RU" w:eastAsia="ru-RU" w:bidi="ru-RU"/>
      </w:rPr>
    </w:lvl>
    <w:lvl w:ilvl="5" w:tplc="233CF6CA">
      <w:numFmt w:val="bullet"/>
      <w:lvlText w:val="•"/>
      <w:lvlJc w:val="left"/>
      <w:pPr>
        <w:ind w:left="1585" w:hanging="341"/>
      </w:pPr>
      <w:rPr>
        <w:rFonts w:hint="default"/>
        <w:lang w:val="ru-RU" w:eastAsia="ru-RU" w:bidi="ru-RU"/>
      </w:rPr>
    </w:lvl>
    <w:lvl w:ilvl="6" w:tplc="3800B620">
      <w:numFmt w:val="bullet"/>
      <w:lvlText w:val="•"/>
      <w:lvlJc w:val="left"/>
      <w:pPr>
        <w:ind w:left="1882" w:hanging="341"/>
      </w:pPr>
      <w:rPr>
        <w:rFonts w:hint="default"/>
        <w:lang w:val="ru-RU" w:eastAsia="ru-RU" w:bidi="ru-RU"/>
      </w:rPr>
    </w:lvl>
    <w:lvl w:ilvl="7" w:tplc="7F52EAE0">
      <w:numFmt w:val="bullet"/>
      <w:lvlText w:val="•"/>
      <w:lvlJc w:val="left"/>
      <w:pPr>
        <w:ind w:left="2179" w:hanging="341"/>
      </w:pPr>
      <w:rPr>
        <w:rFonts w:hint="default"/>
        <w:lang w:val="ru-RU" w:eastAsia="ru-RU" w:bidi="ru-RU"/>
      </w:rPr>
    </w:lvl>
    <w:lvl w:ilvl="8" w:tplc="1D140448">
      <w:numFmt w:val="bullet"/>
      <w:lvlText w:val="•"/>
      <w:lvlJc w:val="left"/>
      <w:pPr>
        <w:ind w:left="2476" w:hanging="341"/>
      </w:pPr>
      <w:rPr>
        <w:rFonts w:hint="default"/>
        <w:lang w:val="ru-RU" w:eastAsia="ru-RU" w:bidi="ru-RU"/>
      </w:rPr>
    </w:lvl>
  </w:abstractNum>
  <w:abstractNum w:abstractNumId="130">
    <w:nsid w:val="26B7662A"/>
    <w:multiLevelType w:val="hybridMultilevel"/>
    <w:tmpl w:val="5802A67A"/>
    <w:lvl w:ilvl="0" w:tplc="07163F8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35CE7348">
      <w:numFmt w:val="bullet"/>
      <w:lvlText w:val="•"/>
      <w:lvlJc w:val="left"/>
      <w:pPr>
        <w:ind w:left="597" w:hanging="140"/>
      </w:pPr>
      <w:rPr>
        <w:rFonts w:hint="default"/>
        <w:lang w:val="ru-RU" w:eastAsia="ru-RU" w:bidi="ru-RU"/>
      </w:rPr>
    </w:lvl>
    <w:lvl w:ilvl="2" w:tplc="25A80610">
      <w:numFmt w:val="bullet"/>
      <w:lvlText w:val="•"/>
      <w:lvlJc w:val="left"/>
      <w:pPr>
        <w:ind w:left="1095" w:hanging="140"/>
      </w:pPr>
      <w:rPr>
        <w:rFonts w:hint="default"/>
        <w:lang w:val="ru-RU" w:eastAsia="ru-RU" w:bidi="ru-RU"/>
      </w:rPr>
    </w:lvl>
    <w:lvl w:ilvl="3" w:tplc="0FF81C24">
      <w:numFmt w:val="bullet"/>
      <w:lvlText w:val="•"/>
      <w:lvlJc w:val="left"/>
      <w:pPr>
        <w:ind w:left="1593" w:hanging="140"/>
      </w:pPr>
      <w:rPr>
        <w:rFonts w:hint="default"/>
        <w:lang w:val="ru-RU" w:eastAsia="ru-RU" w:bidi="ru-RU"/>
      </w:rPr>
    </w:lvl>
    <w:lvl w:ilvl="4" w:tplc="E1CA841C">
      <w:numFmt w:val="bullet"/>
      <w:lvlText w:val="•"/>
      <w:lvlJc w:val="left"/>
      <w:pPr>
        <w:ind w:left="2090" w:hanging="140"/>
      </w:pPr>
      <w:rPr>
        <w:rFonts w:hint="default"/>
        <w:lang w:val="ru-RU" w:eastAsia="ru-RU" w:bidi="ru-RU"/>
      </w:rPr>
    </w:lvl>
    <w:lvl w:ilvl="5" w:tplc="8766EF72">
      <w:numFmt w:val="bullet"/>
      <w:lvlText w:val="•"/>
      <w:lvlJc w:val="left"/>
      <w:pPr>
        <w:ind w:left="2588" w:hanging="140"/>
      </w:pPr>
      <w:rPr>
        <w:rFonts w:hint="default"/>
        <w:lang w:val="ru-RU" w:eastAsia="ru-RU" w:bidi="ru-RU"/>
      </w:rPr>
    </w:lvl>
    <w:lvl w:ilvl="6" w:tplc="722457D4">
      <w:numFmt w:val="bullet"/>
      <w:lvlText w:val="•"/>
      <w:lvlJc w:val="left"/>
      <w:pPr>
        <w:ind w:left="3086" w:hanging="140"/>
      </w:pPr>
      <w:rPr>
        <w:rFonts w:hint="default"/>
        <w:lang w:val="ru-RU" w:eastAsia="ru-RU" w:bidi="ru-RU"/>
      </w:rPr>
    </w:lvl>
    <w:lvl w:ilvl="7" w:tplc="CBD09B70">
      <w:numFmt w:val="bullet"/>
      <w:lvlText w:val="•"/>
      <w:lvlJc w:val="left"/>
      <w:pPr>
        <w:ind w:left="3583" w:hanging="140"/>
      </w:pPr>
      <w:rPr>
        <w:rFonts w:hint="default"/>
        <w:lang w:val="ru-RU" w:eastAsia="ru-RU" w:bidi="ru-RU"/>
      </w:rPr>
    </w:lvl>
    <w:lvl w:ilvl="8" w:tplc="AAA02C62">
      <w:numFmt w:val="bullet"/>
      <w:lvlText w:val="•"/>
      <w:lvlJc w:val="left"/>
      <w:pPr>
        <w:ind w:left="4081" w:hanging="140"/>
      </w:pPr>
      <w:rPr>
        <w:rFonts w:hint="default"/>
        <w:lang w:val="ru-RU" w:eastAsia="ru-RU" w:bidi="ru-RU"/>
      </w:rPr>
    </w:lvl>
  </w:abstractNum>
  <w:abstractNum w:abstractNumId="13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3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start w:val="1"/>
      <w:numFmt w:val="bullet"/>
      <w:lvlText w:val="o"/>
      <w:lvlJc w:val="left"/>
      <w:pPr>
        <w:ind w:left="1089" w:hanging="360"/>
      </w:pPr>
      <w:rPr>
        <w:rFonts w:ascii="Courier New" w:hAnsi="Courier New" w:hint="default"/>
      </w:rPr>
    </w:lvl>
    <w:lvl w:ilvl="2" w:tplc="04190005">
      <w:start w:val="1"/>
      <w:numFmt w:val="bullet"/>
      <w:lvlText w:val=""/>
      <w:lvlJc w:val="left"/>
      <w:pPr>
        <w:ind w:left="1809" w:hanging="360"/>
      </w:pPr>
      <w:rPr>
        <w:rFonts w:ascii="Wingdings" w:hAnsi="Wingdings" w:hint="default"/>
      </w:rPr>
    </w:lvl>
    <w:lvl w:ilvl="3" w:tplc="04190001">
      <w:start w:val="1"/>
      <w:numFmt w:val="bullet"/>
      <w:lvlText w:val=""/>
      <w:lvlJc w:val="left"/>
      <w:pPr>
        <w:ind w:left="2529" w:hanging="360"/>
      </w:pPr>
      <w:rPr>
        <w:rFonts w:ascii="Symbol" w:hAnsi="Symbol" w:hint="default"/>
      </w:rPr>
    </w:lvl>
    <w:lvl w:ilvl="4" w:tplc="04190003">
      <w:start w:val="1"/>
      <w:numFmt w:val="bullet"/>
      <w:lvlText w:val="o"/>
      <w:lvlJc w:val="left"/>
      <w:pPr>
        <w:ind w:left="3249" w:hanging="360"/>
      </w:pPr>
      <w:rPr>
        <w:rFonts w:ascii="Courier New" w:hAnsi="Courier New" w:hint="default"/>
      </w:rPr>
    </w:lvl>
    <w:lvl w:ilvl="5" w:tplc="04190005">
      <w:start w:val="1"/>
      <w:numFmt w:val="bullet"/>
      <w:lvlText w:val=""/>
      <w:lvlJc w:val="left"/>
      <w:pPr>
        <w:ind w:left="3969" w:hanging="360"/>
      </w:pPr>
      <w:rPr>
        <w:rFonts w:ascii="Wingdings" w:hAnsi="Wingdings" w:hint="default"/>
      </w:rPr>
    </w:lvl>
    <w:lvl w:ilvl="6" w:tplc="04190001">
      <w:start w:val="1"/>
      <w:numFmt w:val="bullet"/>
      <w:lvlText w:val=""/>
      <w:lvlJc w:val="left"/>
      <w:pPr>
        <w:ind w:left="4689" w:hanging="360"/>
      </w:pPr>
      <w:rPr>
        <w:rFonts w:ascii="Symbol" w:hAnsi="Symbol" w:hint="default"/>
      </w:rPr>
    </w:lvl>
    <w:lvl w:ilvl="7" w:tplc="04190003">
      <w:start w:val="1"/>
      <w:numFmt w:val="bullet"/>
      <w:lvlText w:val="o"/>
      <w:lvlJc w:val="left"/>
      <w:pPr>
        <w:ind w:left="5409" w:hanging="360"/>
      </w:pPr>
      <w:rPr>
        <w:rFonts w:ascii="Courier New" w:hAnsi="Courier New" w:hint="default"/>
      </w:rPr>
    </w:lvl>
    <w:lvl w:ilvl="8" w:tplc="04190005">
      <w:start w:val="1"/>
      <w:numFmt w:val="bullet"/>
      <w:lvlText w:val=""/>
      <w:lvlJc w:val="left"/>
      <w:pPr>
        <w:ind w:left="6129" w:hanging="360"/>
      </w:pPr>
      <w:rPr>
        <w:rFonts w:ascii="Wingdings" w:hAnsi="Wingdings" w:hint="default"/>
      </w:rPr>
    </w:lvl>
  </w:abstractNum>
  <w:abstractNum w:abstractNumId="13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35">
    <w:nsid w:val="27E77C8D"/>
    <w:multiLevelType w:val="hybridMultilevel"/>
    <w:tmpl w:val="0824B1E4"/>
    <w:lvl w:ilvl="0" w:tplc="23000088">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D1E02782">
      <w:numFmt w:val="bullet"/>
      <w:lvlText w:val="•"/>
      <w:lvlJc w:val="left"/>
      <w:pPr>
        <w:ind w:left="647" w:hanging="176"/>
      </w:pPr>
      <w:rPr>
        <w:rFonts w:hint="default"/>
        <w:lang w:val="ru-RU" w:eastAsia="ru-RU" w:bidi="ru-RU"/>
      </w:rPr>
    </w:lvl>
    <w:lvl w:ilvl="2" w:tplc="01DA795A">
      <w:numFmt w:val="bullet"/>
      <w:lvlText w:val="•"/>
      <w:lvlJc w:val="left"/>
      <w:pPr>
        <w:ind w:left="1015" w:hanging="176"/>
      </w:pPr>
      <w:rPr>
        <w:rFonts w:hint="default"/>
        <w:lang w:val="ru-RU" w:eastAsia="ru-RU" w:bidi="ru-RU"/>
      </w:rPr>
    </w:lvl>
    <w:lvl w:ilvl="3" w:tplc="17545236">
      <w:numFmt w:val="bullet"/>
      <w:lvlText w:val="•"/>
      <w:lvlJc w:val="left"/>
      <w:pPr>
        <w:ind w:left="1383" w:hanging="176"/>
      </w:pPr>
      <w:rPr>
        <w:rFonts w:hint="default"/>
        <w:lang w:val="ru-RU" w:eastAsia="ru-RU" w:bidi="ru-RU"/>
      </w:rPr>
    </w:lvl>
    <w:lvl w:ilvl="4" w:tplc="78C8211E">
      <w:numFmt w:val="bullet"/>
      <w:lvlText w:val="•"/>
      <w:lvlJc w:val="left"/>
      <w:pPr>
        <w:ind w:left="1751" w:hanging="176"/>
      </w:pPr>
      <w:rPr>
        <w:rFonts w:hint="default"/>
        <w:lang w:val="ru-RU" w:eastAsia="ru-RU" w:bidi="ru-RU"/>
      </w:rPr>
    </w:lvl>
    <w:lvl w:ilvl="5" w:tplc="F078AC28">
      <w:numFmt w:val="bullet"/>
      <w:lvlText w:val="•"/>
      <w:lvlJc w:val="left"/>
      <w:pPr>
        <w:ind w:left="2119" w:hanging="176"/>
      </w:pPr>
      <w:rPr>
        <w:rFonts w:hint="default"/>
        <w:lang w:val="ru-RU" w:eastAsia="ru-RU" w:bidi="ru-RU"/>
      </w:rPr>
    </w:lvl>
    <w:lvl w:ilvl="6" w:tplc="2D9E7356">
      <w:numFmt w:val="bullet"/>
      <w:lvlText w:val="•"/>
      <w:lvlJc w:val="left"/>
      <w:pPr>
        <w:ind w:left="2487" w:hanging="176"/>
      </w:pPr>
      <w:rPr>
        <w:rFonts w:hint="default"/>
        <w:lang w:val="ru-RU" w:eastAsia="ru-RU" w:bidi="ru-RU"/>
      </w:rPr>
    </w:lvl>
    <w:lvl w:ilvl="7" w:tplc="4C3860A2">
      <w:numFmt w:val="bullet"/>
      <w:lvlText w:val="•"/>
      <w:lvlJc w:val="left"/>
      <w:pPr>
        <w:ind w:left="2855" w:hanging="176"/>
      </w:pPr>
      <w:rPr>
        <w:rFonts w:hint="default"/>
        <w:lang w:val="ru-RU" w:eastAsia="ru-RU" w:bidi="ru-RU"/>
      </w:rPr>
    </w:lvl>
    <w:lvl w:ilvl="8" w:tplc="C614A97A">
      <w:numFmt w:val="bullet"/>
      <w:lvlText w:val="•"/>
      <w:lvlJc w:val="left"/>
      <w:pPr>
        <w:ind w:left="3223" w:hanging="176"/>
      </w:pPr>
      <w:rPr>
        <w:rFonts w:hint="default"/>
        <w:lang w:val="ru-RU" w:eastAsia="ru-RU" w:bidi="ru-RU"/>
      </w:rPr>
    </w:lvl>
  </w:abstractNum>
  <w:abstractNum w:abstractNumId="136">
    <w:nsid w:val="292F3513"/>
    <w:multiLevelType w:val="hybridMultilevel"/>
    <w:tmpl w:val="B75CF99E"/>
    <w:lvl w:ilvl="0" w:tplc="ADBEE470">
      <w:numFmt w:val="bullet"/>
      <w:lvlText w:val="-"/>
      <w:lvlJc w:val="left"/>
      <w:pPr>
        <w:ind w:left="424" w:hanging="317"/>
      </w:pPr>
      <w:rPr>
        <w:rFonts w:ascii="Times New Roman" w:eastAsia="Times New Roman" w:hAnsi="Times New Roman" w:cs="Times New Roman" w:hint="default"/>
        <w:spacing w:val="-2"/>
        <w:w w:val="99"/>
        <w:sz w:val="24"/>
        <w:szCs w:val="24"/>
        <w:lang w:val="ru-RU" w:eastAsia="ru-RU" w:bidi="ru-RU"/>
      </w:rPr>
    </w:lvl>
    <w:lvl w:ilvl="1" w:tplc="5EE4C82C">
      <w:numFmt w:val="bullet"/>
      <w:lvlText w:val="•"/>
      <w:lvlJc w:val="left"/>
      <w:pPr>
        <w:ind w:left="1171" w:hanging="317"/>
      </w:pPr>
      <w:rPr>
        <w:rFonts w:hint="default"/>
        <w:lang w:val="ru-RU" w:eastAsia="ru-RU" w:bidi="ru-RU"/>
      </w:rPr>
    </w:lvl>
    <w:lvl w:ilvl="2" w:tplc="D5AE047E">
      <w:numFmt w:val="bullet"/>
      <w:lvlText w:val="•"/>
      <w:lvlJc w:val="left"/>
      <w:pPr>
        <w:ind w:left="1922" w:hanging="317"/>
      </w:pPr>
      <w:rPr>
        <w:rFonts w:hint="default"/>
        <w:lang w:val="ru-RU" w:eastAsia="ru-RU" w:bidi="ru-RU"/>
      </w:rPr>
    </w:lvl>
    <w:lvl w:ilvl="3" w:tplc="ACE67304">
      <w:numFmt w:val="bullet"/>
      <w:lvlText w:val="•"/>
      <w:lvlJc w:val="left"/>
      <w:pPr>
        <w:ind w:left="2673" w:hanging="317"/>
      </w:pPr>
      <w:rPr>
        <w:rFonts w:hint="default"/>
        <w:lang w:val="ru-RU" w:eastAsia="ru-RU" w:bidi="ru-RU"/>
      </w:rPr>
    </w:lvl>
    <w:lvl w:ilvl="4" w:tplc="DDEC466A">
      <w:numFmt w:val="bullet"/>
      <w:lvlText w:val="•"/>
      <w:lvlJc w:val="left"/>
      <w:pPr>
        <w:ind w:left="3424" w:hanging="317"/>
      </w:pPr>
      <w:rPr>
        <w:rFonts w:hint="default"/>
        <w:lang w:val="ru-RU" w:eastAsia="ru-RU" w:bidi="ru-RU"/>
      </w:rPr>
    </w:lvl>
    <w:lvl w:ilvl="5" w:tplc="A4F4AD94">
      <w:numFmt w:val="bullet"/>
      <w:lvlText w:val="•"/>
      <w:lvlJc w:val="left"/>
      <w:pPr>
        <w:ind w:left="4175" w:hanging="317"/>
      </w:pPr>
      <w:rPr>
        <w:rFonts w:hint="default"/>
        <w:lang w:val="ru-RU" w:eastAsia="ru-RU" w:bidi="ru-RU"/>
      </w:rPr>
    </w:lvl>
    <w:lvl w:ilvl="6" w:tplc="75246866">
      <w:numFmt w:val="bullet"/>
      <w:lvlText w:val="•"/>
      <w:lvlJc w:val="left"/>
      <w:pPr>
        <w:ind w:left="4926" w:hanging="317"/>
      </w:pPr>
      <w:rPr>
        <w:rFonts w:hint="default"/>
        <w:lang w:val="ru-RU" w:eastAsia="ru-RU" w:bidi="ru-RU"/>
      </w:rPr>
    </w:lvl>
    <w:lvl w:ilvl="7" w:tplc="98020FE2">
      <w:numFmt w:val="bullet"/>
      <w:lvlText w:val="•"/>
      <w:lvlJc w:val="left"/>
      <w:pPr>
        <w:ind w:left="5677" w:hanging="317"/>
      </w:pPr>
      <w:rPr>
        <w:rFonts w:hint="default"/>
        <w:lang w:val="ru-RU" w:eastAsia="ru-RU" w:bidi="ru-RU"/>
      </w:rPr>
    </w:lvl>
    <w:lvl w:ilvl="8" w:tplc="B7108A00">
      <w:numFmt w:val="bullet"/>
      <w:lvlText w:val="•"/>
      <w:lvlJc w:val="left"/>
      <w:pPr>
        <w:ind w:left="6428" w:hanging="317"/>
      </w:pPr>
      <w:rPr>
        <w:rFonts w:hint="default"/>
        <w:lang w:val="ru-RU" w:eastAsia="ru-RU" w:bidi="ru-RU"/>
      </w:rPr>
    </w:lvl>
  </w:abstractNum>
  <w:abstractNum w:abstractNumId="137">
    <w:nsid w:val="29AD0FF8"/>
    <w:multiLevelType w:val="multilevel"/>
    <w:tmpl w:val="6A3CFD52"/>
    <w:lvl w:ilvl="0">
      <w:start w:val="2"/>
      <w:numFmt w:val="decimal"/>
      <w:lvlText w:val="%1"/>
      <w:lvlJc w:val="left"/>
      <w:pPr>
        <w:ind w:left="5169" w:hanging="600"/>
      </w:pPr>
      <w:rPr>
        <w:rFonts w:hint="default"/>
        <w:lang w:val="ru-RU" w:eastAsia="ru-RU" w:bidi="ru-RU"/>
      </w:rPr>
    </w:lvl>
    <w:lvl w:ilvl="1">
      <w:start w:val="3"/>
      <w:numFmt w:val="decimal"/>
      <w:lvlText w:val="%1.%2"/>
      <w:lvlJc w:val="left"/>
      <w:pPr>
        <w:ind w:left="5169" w:hanging="600"/>
      </w:pPr>
      <w:rPr>
        <w:rFonts w:hint="default"/>
        <w:lang w:val="ru-RU" w:eastAsia="ru-RU" w:bidi="ru-RU"/>
      </w:rPr>
    </w:lvl>
    <w:lvl w:ilvl="2">
      <w:start w:val="1"/>
      <w:numFmt w:val="decimal"/>
      <w:lvlText w:val="%1.%2.%3."/>
      <w:lvlJc w:val="left"/>
      <w:pPr>
        <w:ind w:left="5169"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7177" w:hanging="600"/>
      </w:pPr>
      <w:rPr>
        <w:rFonts w:hint="default"/>
        <w:lang w:val="ru-RU" w:eastAsia="ru-RU" w:bidi="ru-RU"/>
      </w:rPr>
    </w:lvl>
    <w:lvl w:ilvl="4">
      <w:numFmt w:val="bullet"/>
      <w:lvlText w:val="•"/>
      <w:lvlJc w:val="left"/>
      <w:pPr>
        <w:ind w:left="7850" w:hanging="600"/>
      </w:pPr>
      <w:rPr>
        <w:rFonts w:hint="default"/>
        <w:lang w:val="ru-RU" w:eastAsia="ru-RU" w:bidi="ru-RU"/>
      </w:rPr>
    </w:lvl>
    <w:lvl w:ilvl="5">
      <w:numFmt w:val="bullet"/>
      <w:lvlText w:val="•"/>
      <w:lvlJc w:val="left"/>
      <w:pPr>
        <w:ind w:left="8523" w:hanging="600"/>
      </w:pPr>
      <w:rPr>
        <w:rFonts w:hint="default"/>
        <w:lang w:val="ru-RU" w:eastAsia="ru-RU" w:bidi="ru-RU"/>
      </w:rPr>
    </w:lvl>
    <w:lvl w:ilvl="6">
      <w:numFmt w:val="bullet"/>
      <w:lvlText w:val="•"/>
      <w:lvlJc w:val="left"/>
      <w:pPr>
        <w:ind w:left="9195" w:hanging="600"/>
      </w:pPr>
      <w:rPr>
        <w:rFonts w:hint="default"/>
        <w:lang w:val="ru-RU" w:eastAsia="ru-RU" w:bidi="ru-RU"/>
      </w:rPr>
    </w:lvl>
    <w:lvl w:ilvl="7">
      <w:numFmt w:val="bullet"/>
      <w:lvlText w:val="•"/>
      <w:lvlJc w:val="left"/>
      <w:pPr>
        <w:ind w:left="9868" w:hanging="600"/>
      </w:pPr>
      <w:rPr>
        <w:rFonts w:hint="default"/>
        <w:lang w:val="ru-RU" w:eastAsia="ru-RU" w:bidi="ru-RU"/>
      </w:rPr>
    </w:lvl>
    <w:lvl w:ilvl="8">
      <w:numFmt w:val="bullet"/>
      <w:lvlText w:val="•"/>
      <w:lvlJc w:val="left"/>
      <w:pPr>
        <w:ind w:left="10541" w:hanging="600"/>
      </w:pPr>
      <w:rPr>
        <w:rFonts w:hint="default"/>
        <w:lang w:val="ru-RU" w:eastAsia="ru-RU" w:bidi="ru-RU"/>
      </w:rPr>
    </w:lvl>
  </w:abstractNum>
  <w:abstractNum w:abstractNumId="138">
    <w:nsid w:val="29C22A6E"/>
    <w:multiLevelType w:val="hybridMultilevel"/>
    <w:tmpl w:val="5E7C3518"/>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2AF47DF4"/>
    <w:multiLevelType w:val="hybridMultilevel"/>
    <w:tmpl w:val="97785506"/>
    <w:lvl w:ilvl="0" w:tplc="5C1AD196">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E3F252A4">
      <w:numFmt w:val="bullet"/>
      <w:lvlText w:val="•"/>
      <w:lvlJc w:val="left"/>
      <w:pPr>
        <w:ind w:left="473" w:hanging="140"/>
      </w:pPr>
      <w:rPr>
        <w:rFonts w:hint="default"/>
        <w:lang w:val="ru-RU" w:eastAsia="ru-RU" w:bidi="ru-RU"/>
      </w:rPr>
    </w:lvl>
    <w:lvl w:ilvl="2" w:tplc="DCDA27CA">
      <w:numFmt w:val="bullet"/>
      <w:lvlText w:val="•"/>
      <w:lvlJc w:val="left"/>
      <w:pPr>
        <w:ind w:left="847" w:hanging="140"/>
      </w:pPr>
      <w:rPr>
        <w:rFonts w:hint="default"/>
        <w:lang w:val="ru-RU" w:eastAsia="ru-RU" w:bidi="ru-RU"/>
      </w:rPr>
    </w:lvl>
    <w:lvl w:ilvl="3" w:tplc="D8BA0C8C">
      <w:numFmt w:val="bullet"/>
      <w:lvlText w:val="•"/>
      <w:lvlJc w:val="left"/>
      <w:pPr>
        <w:ind w:left="1220" w:hanging="140"/>
      </w:pPr>
      <w:rPr>
        <w:rFonts w:hint="default"/>
        <w:lang w:val="ru-RU" w:eastAsia="ru-RU" w:bidi="ru-RU"/>
      </w:rPr>
    </w:lvl>
    <w:lvl w:ilvl="4" w:tplc="AA54D4AC">
      <w:numFmt w:val="bullet"/>
      <w:lvlText w:val="•"/>
      <w:lvlJc w:val="left"/>
      <w:pPr>
        <w:ind w:left="1594" w:hanging="140"/>
      </w:pPr>
      <w:rPr>
        <w:rFonts w:hint="default"/>
        <w:lang w:val="ru-RU" w:eastAsia="ru-RU" w:bidi="ru-RU"/>
      </w:rPr>
    </w:lvl>
    <w:lvl w:ilvl="5" w:tplc="620CFFD4">
      <w:numFmt w:val="bullet"/>
      <w:lvlText w:val="•"/>
      <w:lvlJc w:val="left"/>
      <w:pPr>
        <w:ind w:left="1968" w:hanging="140"/>
      </w:pPr>
      <w:rPr>
        <w:rFonts w:hint="default"/>
        <w:lang w:val="ru-RU" w:eastAsia="ru-RU" w:bidi="ru-RU"/>
      </w:rPr>
    </w:lvl>
    <w:lvl w:ilvl="6" w:tplc="17C8B536">
      <w:numFmt w:val="bullet"/>
      <w:lvlText w:val="•"/>
      <w:lvlJc w:val="left"/>
      <w:pPr>
        <w:ind w:left="2341" w:hanging="140"/>
      </w:pPr>
      <w:rPr>
        <w:rFonts w:hint="default"/>
        <w:lang w:val="ru-RU" w:eastAsia="ru-RU" w:bidi="ru-RU"/>
      </w:rPr>
    </w:lvl>
    <w:lvl w:ilvl="7" w:tplc="7EC276A4">
      <w:numFmt w:val="bullet"/>
      <w:lvlText w:val="•"/>
      <w:lvlJc w:val="left"/>
      <w:pPr>
        <w:ind w:left="2715" w:hanging="140"/>
      </w:pPr>
      <w:rPr>
        <w:rFonts w:hint="default"/>
        <w:lang w:val="ru-RU" w:eastAsia="ru-RU" w:bidi="ru-RU"/>
      </w:rPr>
    </w:lvl>
    <w:lvl w:ilvl="8" w:tplc="D9646652">
      <w:numFmt w:val="bullet"/>
      <w:lvlText w:val="•"/>
      <w:lvlJc w:val="left"/>
      <w:pPr>
        <w:ind w:left="3088" w:hanging="140"/>
      </w:pPr>
      <w:rPr>
        <w:rFonts w:hint="default"/>
        <w:lang w:val="ru-RU" w:eastAsia="ru-RU" w:bidi="ru-RU"/>
      </w:rPr>
    </w:lvl>
  </w:abstractNum>
  <w:abstractNum w:abstractNumId="140">
    <w:nsid w:val="2B45415B"/>
    <w:multiLevelType w:val="hybridMultilevel"/>
    <w:tmpl w:val="1BA63344"/>
    <w:lvl w:ilvl="0" w:tplc="32042472">
      <w:numFmt w:val="bullet"/>
      <w:lvlText w:val="-"/>
      <w:lvlJc w:val="left"/>
      <w:pPr>
        <w:ind w:left="107" w:hanging="130"/>
      </w:pPr>
      <w:rPr>
        <w:rFonts w:ascii="Calibri" w:eastAsia="Calibri" w:hAnsi="Calibri" w:cs="Calibri" w:hint="default"/>
        <w:w w:val="100"/>
        <w:sz w:val="24"/>
        <w:szCs w:val="24"/>
        <w:lang w:val="ru-RU" w:eastAsia="ru-RU" w:bidi="ru-RU"/>
      </w:rPr>
    </w:lvl>
    <w:lvl w:ilvl="1" w:tplc="7AF8EE1A">
      <w:numFmt w:val="bullet"/>
      <w:lvlText w:val="•"/>
      <w:lvlJc w:val="left"/>
      <w:pPr>
        <w:ind w:left="597" w:hanging="130"/>
      </w:pPr>
      <w:rPr>
        <w:rFonts w:hint="default"/>
        <w:lang w:val="ru-RU" w:eastAsia="ru-RU" w:bidi="ru-RU"/>
      </w:rPr>
    </w:lvl>
    <w:lvl w:ilvl="2" w:tplc="F0DE33CC">
      <w:numFmt w:val="bullet"/>
      <w:lvlText w:val="•"/>
      <w:lvlJc w:val="left"/>
      <w:pPr>
        <w:ind w:left="1095" w:hanging="130"/>
      </w:pPr>
      <w:rPr>
        <w:rFonts w:hint="default"/>
        <w:lang w:val="ru-RU" w:eastAsia="ru-RU" w:bidi="ru-RU"/>
      </w:rPr>
    </w:lvl>
    <w:lvl w:ilvl="3" w:tplc="7854C6AE">
      <w:numFmt w:val="bullet"/>
      <w:lvlText w:val="•"/>
      <w:lvlJc w:val="left"/>
      <w:pPr>
        <w:ind w:left="1593" w:hanging="130"/>
      </w:pPr>
      <w:rPr>
        <w:rFonts w:hint="default"/>
        <w:lang w:val="ru-RU" w:eastAsia="ru-RU" w:bidi="ru-RU"/>
      </w:rPr>
    </w:lvl>
    <w:lvl w:ilvl="4" w:tplc="838647D4">
      <w:numFmt w:val="bullet"/>
      <w:lvlText w:val="•"/>
      <w:lvlJc w:val="left"/>
      <w:pPr>
        <w:ind w:left="2090" w:hanging="130"/>
      </w:pPr>
      <w:rPr>
        <w:rFonts w:hint="default"/>
        <w:lang w:val="ru-RU" w:eastAsia="ru-RU" w:bidi="ru-RU"/>
      </w:rPr>
    </w:lvl>
    <w:lvl w:ilvl="5" w:tplc="EB281656">
      <w:numFmt w:val="bullet"/>
      <w:lvlText w:val="•"/>
      <w:lvlJc w:val="left"/>
      <w:pPr>
        <w:ind w:left="2588" w:hanging="130"/>
      </w:pPr>
      <w:rPr>
        <w:rFonts w:hint="default"/>
        <w:lang w:val="ru-RU" w:eastAsia="ru-RU" w:bidi="ru-RU"/>
      </w:rPr>
    </w:lvl>
    <w:lvl w:ilvl="6" w:tplc="4F40D316">
      <w:numFmt w:val="bullet"/>
      <w:lvlText w:val="•"/>
      <w:lvlJc w:val="left"/>
      <w:pPr>
        <w:ind w:left="3086" w:hanging="130"/>
      </w:pPr>
      <w:rPr>
        <w:rFonts w:hint="default"/>
        <w:lang w:val="ru-RU" w:eastAsia="ru-RU" w:bidi="ru-RU"/>
      </w:rPr>
    </w:lvl>
    <w:lvl w:ilvl="7" w:tplc="8B388BC0">
      <w:numFmt w:val="bullet"/>
      <w:lvlText w:val="•"/>
      <w:lvlJc w:val="left"/>
      <w:pPr>
        <w:ind w:left="3583" w:hanging="130"/>
      </w:pPr>
      <w:rPr>
        <w:rFonts w:hint="default"/>
        <w:lang w:val="ru-RU" w:eastAsia="ru-RU" w:bidi="ru-RU"/>
      </w:rPr>
    </w:lvl>
    <w:lvl w:ilvl="8" w:tplc="CAA80A92">
      <w:numFmt w:val="bullet"/>
      <w:lvlText w:val="•"/>
      <w:lvlJc w:val="left"/>
      <w:pPr>
        <w:ind w:left="4081" w:hanging="130"/>
      </w:pPr>
      <w:rPr>
        <w:rFonts w:hint="default"/>
        <w:lang w:val="ru-RU" w:eastAsia="ru-RU" w:bidi="ru-RU"/>
      </w:rPr>
    </w:lvl>
  </w:abstractNum>
  <w:abstractNum w:abstractNumId="141">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42">
    <w:nsid w:val="2B5F1124"/>
    <w:multiLevelType w:val="hybridMultilevel"/>
    <w:tmpl w:val="92425850"/>
    <w:lvl w:ilvl="0" w:tplc="81B81232">
      <w:numFmt w:val="bullet"/>
      <w:lvlText w:val=""/>
      <w:lvlJc w:val="left"/>
      <w:pPr>
        <w:ind w:left="105" w:hanging="176"/>
      </w:pPr>
      <w:rPr>
        <w:rFonts w:ascii="Symbol" w:eastAsia="Symbol" w:hAnsi="Symbol" w:cs="Symbol" w:hint="default"/>
        <w:w w:val="100"/>
        <w:sz w:val="24"/>
        <w:szCs w:val="24"/>
        <w:lang w:val="ru-RU" w:eastAsia="ru-RU" w:bidi="ru-RU"/>
      </w:rPr>
    </w:lvl>
    <w:lvl w:ilvl="1" w:tplc="517C9B0E">
      <w:numFmt w:val="bullet"/>
      <w:lvlText w:val="•"/>
      <w:lvlJc w:val="left"/>
      <w:pPr>
        <w:ind w:left="391" w:hanging="176"/>
      </w:pPr>
      <w:rPr>
        <w:rFonts w:hint="default"/>
        <w:lang w:val="ru-RU" w:eastAsia="ru-RU" w:bidi="ru-RU"/>
      </w:rPr>
    </w:lvl>
    <w:lvl w:ilvl="2" w:tplc="163203C6">
      <w:numFmt w:val="bullet"/>
      <w:lvlText w:val="•"/>
      <w:lvlJc w:val="left"/>
      <w:pPr>
        <w:ind w:left="683" w:hanging="176"/>
      </w:pPr>
      <w:rPr>
        <w:rFonts w:hint="default"/>
        <w:lang w:val="ru-RU" w:eastAsia="ru-RU" w:bidi="ru-RU"/>
      </w:rPr>
    </w:lvl>
    <w:lvl w:ilvl="3" w:tplc="2A263928">
      <w:numFmt w:val="bullet"/>
      <w:lvlText w:val="•"/>
      <w:lvlJc w:val="left"/>
      <w:pPr>
        <w:ind w:left="975" w:hanging="176"/>
      </w:pPr>
      <w:rPr>
        <w:rFonts w:hint="default"/>
        <w:lang w:val="ru-RU" w:eastAsia="ru-RU" w:bidi="ru-RU"/>
      </w:rPr>
    </w:lvl>
    <w:lvl w:ilvl="4" w:tplc="14C4F358">
      <w:numFmt w:val="bullet"/>
      <w:lvlText w:val="•"/>
      <w:lvlJc w:val="left"/>
      <w:pPr>
        <w:ind w:left="1266" w:hanging="176"/>
      </w:pPr>
      <w:rPr>
        <w:rFonts w:hint="default"/>
        <w:lang w:val="ru-RU" w:eastAsia="ru-RU" w:bidi="ru-RU"/>
      </w:rPr>
    </w:lvl>
    <w:lvl w:ilvl="5" w:tplc="37B0ADF8">
      <w:numFmt w:val="bullet"/>
      <w:lvlText w:val="•"/>
      <w:lvlJc w:val="left"/>
      <w:pPr>
        <w:ind w:left="1558" w:hanging="176"/>
      </w:pPr>
      <w:rPr>
        <w:rFonts w:hint="default"/>
        <w:lang w:val="ru-RU" w:eastAsia="ru-RU" w:bidi="ru-RU"/>
      </w:rPr>
    </w:lvl>
    <w:lvl w:ilvl="6" w:tplc="A2DC5E58">
      <w:numFmt w:val="bullet"/>
      <w:lvlText w:val="•"/>
      <w:lvlJc w:val="left"/>
      <w:pPr>
        <w:ind w:left="1850" w:hanging="176"/>
      </w:pPr>
      <w:rPr>
        <w:rFonts w:hint="default"/>
        <w:lang w:val="ru-RU" w:eastAsia="ru-RU" w:bidi="ru-RU"/>
      </w:rPr>
    </w:lvl>
    <w:lvl w:ilvl="7" w:tplc="AF4EDD00">
      <w:numFmt w:val="bullet"/>
      <w:lvlText w:val="•"/>
      <w:lvlJc w:val="left"/>
      <w:pPr>
        <w:ind w:left="2141" w:hanging="176"/>
      </w:pPr>
      <w:rPr>
        <w:rFonts w:hint="default"/>
        <w:lang w:val="ru-RU" w:eastAsia="ru-RU" w:bidi="ru-RU"/>
      </w:rPr>
    </w:lvl>
    <w:lvl w:ilvl="8" w:tplc="0610DC84">
      <w:numFmt w:val="bullet"/>
      <w:lvlText w:val="•"/>
      <w:lvlJc w:val="left"/>
      <w:pPr>
        <w:ind w:left="2433" w:hanging="176"/>
      </w:pPr>
      <w:rPr>
        <w:rFonts w:hint="default"/>
        <w:lang w:val="ru-RU" w:eastAsia="ru-RU" w:bidi="ru-RU"/>
      </w:rPr>
    </w:lvl>
  </w:abstractNum>
  <w:abstractNum w:abstractNumId="143">
    <w:nsid w:val="2B9D5A6E"/>
    <w:multiLevelType w:val="hybridMultilevel"/>
    <w:tmpl w:val="D714DA96"/>
    <w:lvl w:ilvl="0" w:tplc="339AE2D0">
      <w:numFmt w:val="bullet"/>
      <w:lvlText w:val=""/>
      <w:lvlJc w:val="left"/>
      <w:pPr>
        <w:ind w:left="283" w:hanging="176"/>
      </w:pPr>
      <w:rPr>
        <w:rFonts w:ascii="Symbol" w:eastAsia="Symbol" w:hAnsi="Symbol" w:cs="Symbol" w:hint="default"/>
        <w:w w:val="100"/>
        <w:sz w:val="24"/>
        <w:szCs w:val="24"/>
        <w:lang w:val="ru-RU" w:eastAsia="ru-RU" w:bidi="ru-RU"/>
      </w:rPr>
    </w:lvl>
    <w:lvl w:ilvl="1" w:tplc="F7C868E6">
      <w:numFmt w:val="bullet"/>
      <w:lvlText w:val="•"/>
      <w:lvlJc w:val="left"/>
      <w:pPr>
        <w:ind w:left="625" w:hanging="176"/>
      </w:pPr>
      <w:rPr>
        <w:rFonts w:hint="default"/>
        <w:lang w:val="ru-RU" w:eastAsia="ru-RU" w:bidi="ru-RU"/>
      </w:rPr>
    </w:lvl>
    <w:lvl w:ilvl="2" w:tplc="D4CAD5CE">
      <w:numFmt w:val="bullet"/>
      <w:lvlText w:val="•"/>
      <w:lvlJc w:val="left"/>
      <w:pPr>
        <w:ind w:left="970" w:hanging="176"/>
      </w:pPr>
      <w:rPr>
        <w:rFonts w:hint="default"/>
        <w:lang w:val="ru-RU" w:eastAsia="ru-RU" w:bidi="ru-RU"/>
      </w:rPr>
    </w:lvl>
    <w:lvl w:ilvl="3" w:tplc="D3FC1B62">
      <w:numFmt w:val="bullet"/>
      <w:lvlText w:val="•"/>
      <w:lvlJc w:val="left"/>
      <w:pPr>
        <w:ind w:left="1316" w:hanging="176"/>
      </w:pPr>
      <w:rPr>
        <w:rFonts w:hint="default"/>
        <w:lang w:val="ru-RU" w:eastAsia="ru-RU" w:bidi="ru-RU"/>
      </w:rPr>
    </w:lvl>
    <w:lvl w:ilvl="4" w:tplc="06D4595E">
      <w:numFmt w:val="bullet"/>
      <w:lvlText w:val="•"/>
      <w:lvlJc w:val="left"/>
      <w:pPr>
        <w:ind w:left="1661" w:hanging="176"/>
      </w:pPr>
      <w:rPr>
        <w:rFonts w:hint="default"/>
        <w:lang w:val="ru-RU" w:eastAsia="ru-RU" w:bidi="ru-RU"/>
      </w:rPr>
    </w:lvl>
    <w:lvl w:ilvl="5" w:tplc="D9FC4896">
      <w:numFmt w:val="bullet"/>
      <w:lvlText w:val="•"/>
      <w:lvlJc w:val="left"/>
      <w:pPr>
        <w:ind w:left="2007" w:hanging="176"/>
      </w:pPr>
      <w:rPr>
        <w:rFonts w:hint="default"/>
        <w:lang w:val="ru-RU" w:eastAsia="ru-RU" w:bidi="ru-RU"/>
      </w:rPr>
    </w:lvl>
    <w:lvl w:ilvl="6" w:tplc="F0E40298">
      <w:numFmt w:val="bullet"/>
      <w:lvlText w:val="•"/>
      <w:lvlJc w:val="left"/>
      <w:pPr>
        <w:ind w:left="2352" w:hanging="176"/>
      </w:pPr>
      <w:rPr>
        <w:rFonts w:hint="default"/>
        <w:lang w:val="ru-RU" w:eastAsia="ru-RU" w:bidi="ru-RU"/>
      </w:rPr>
    </w:lvl>
    <w:lvl w:ilvl="7" w:tplc="DAA456C4">
      <w:numFmt w:val="bullet"/>
      <w:lvlText w:val="•"/>
      <w:lvlJc w:val="left"/>
      <w:pPr>
        <w:ind w:left="2697" w:hanging="176"/>
      </w:pPr>
      <w:rPr>
        <w:rFonts w:hint="default"/>
        <w:lang w:val="ru-RU" w:eastAsia="ru-RU" w:bidi="ru-RU"/>
      </w:rPr>
    </w:lvl>
    <w:lvl w:ilvl="8" w:tplc="3A065BC2">
      <w:numFmt w:val="bullet"/>
      <w:lvlText w:val="•"/>
      <w:lvlJc w:val="left"/>
      <w:pPr>
        <w:ind w:left="3043" w:hanging="176"/>
      </w:pPr>
      <w:rPr>
        <w:rFonts w:hint="default"/>
        <w:lang w:val="ru-RU" w:eastAsia="ru-RU" w:bidi="ru-RU"/>
      </w:rPr>
    </w:lvl>
  </w:abstractNum>
  <w:abstractNum w:abstractNumId="144">
    <w:nsid w:val="2BEC3AD7"/>
    <w:multiLevelType w:val="hybridMultilevel"/>
    <w:tmpl w:val="2D429410"/>
    <w:lvl w:ilvl="0" w:tplc="CA8E278C">
      <w:numFmt w:val="bullet"/>
      <w:lvlText w:val=""/>
      <w:lvlJc w:val="left"/>
      <w:pPr>
        <w:ind w:left="553" w:hanging="425"/>
      </w:pPr>
      <w:rPr>
        <w:rFonts w:ascii="Symbol" w:eastAsia="Symbol" w:hAnsi="Symbol" w:cs="Symbol" w:hint="default"/>
        <w:w w:val="100"/>
        <w:sz w:val="24"/>
        <w:szCs w:val="24"/>
        <w:lang w:val="ru-RU" w:eastAsia="ru-RU" w:bidi="ru-RU"/>
      </w:rPr>
    </w:lvl>
    <w:lvl w:ilvl="1" w:tplc="6840F5BC">
      <w:numFmt w:val="bullet"/>
      <w:lvlText w:val=""/>
      <w:lvlJc w:val="left"/>
      <w:pPr>
        <w:ind w:left="1682" w:hanging="425"/>
      </w:pPr>
      <w:rPr>
        <w:rFonts w:ascii="Symbol" w:eastAsia="Symbol" w:hAnsi="Symbol" w:cs="Symbol" w:hint="default"/>
        <w:w w:val="100"/>
        <w:sz w:val="24"/>
        <w:szCs w:val="24"/>
        <w:lang w:val="ru-RU" w:eastAsia="ru-RU" w:bidi="ru-RU"/>
      </w:rPr>
    </w:lvl>
    <w:lvl w:ilvl="2" w:tplc="BFC20FC4">
      <w:numFmt w:val="bullet"/>
      <w:lvlText w:val="•"/>
      <w:lvlJc w:val="left"/>
      <w:pPr>
        <w:ind w:left="2562" w:hanging="425"/>
      </w:pPr>
      <w:rPr>
        <w:rFonts w:hint="default"/>
        <w:lang w:val="ru-RU" w:eastAsia="ru-RU" w:bidi="ru-RU"/>
      </w:rPr>
    </w:lvl>
    <w:lvl w:ilvl="3" w:tplc="1342109C">
      <w:numFmt w:val="bullet"/>
      <w:lvlText w:val="•"/>
      <w:lvlJc w:val="left"/>
      <w:pPr>
        <w:ind w:left="3445" w:hanging="425"/>
      </w:pPr>
      <w:rPr>
        <w:rFonts w:hint="default"/>
        <w:lang w:val="ru-RU" w:eastAsia="ru-RU" w:bidi="ru-RU"/>
      </w:rPr>
    </w:lvl>
    <w:lvl w:ilvl="4" w:tplc="B6C8AF48">
      <w:numFmt w:val="bullet"/>
      <w:lvlText w:val="•"/>
      <w:lvlJc w:val="left"/>
      <w:pPr>
        <w:ind w:left="4328" w:hanging="425"/>
      </w:pPr>
      <w:rPr>
        <w:rFonts w:hint="default"/>
        <w:lang w:val="ru-RU" w:eastAsia="ru-RU" w:bidi="ru-RU"/>
      </w:rPr>
    </w:lvl>
    <w:lvl w:ilvl="5" w:tplc="D4BA6F10">
      <w:numFmt w:val="bullet"/>
      <w:lvlText w:val="•"/>
      <w:lvlJc w:val="left"/>
      <w:pPr>
        <w:ind w:left="5211" w:hanging="425"/>
      </w:pPr>
      <w:rPr>
        <w:rFonts w:hint="default"/>
        <w:lang w:val="ru-RU" w:eastAsia="ru-RU" w:bidi="ru-RU"/>
      </w:rPr>
    </w:lvl>
    <w:lvl w:ilvl="6" w:tplc="39CCCDB8">
      <w:numFmt w:val="bullet"/>
      <w:lvlText w:val="•"/>
      <w:lvlJc w:val="left"/>
      <w:pPr>
        <w:ind w:left="6094" w:hanging="425"/>
      </w:pPr>
      <w:rPr>
        <w:rFonts w:hint="default"/>
        <w:lang w:val="ru-RU" w:eastAsia="ru-RU" w:bidi="ru-RU"/>
      </w:rPr>
    </w:lvl>
    <w:lvl w:ilvl="7" w:tplc="8F8C95E8">
      <w:numFmt w:val="bullet"/>
      <w:lvlText w:val="•"/>
      <w:lvlJc w:val="left"/>
      <w:pPr>
        <w:ind w:left="6976" w:hanging="425"/>
      </w:pPr>
      <w:rPr>
        <w:rFonts w:hint="default"/>
        <w:lang w:val="ru-RU" w:eastAsia="ru-RU" w:bidi="ru-RU"/>
      </w:rPr>
    </w:lvl>
    <w:lvl w:ilvl="8" w:tplc="83F27A08">
      <w:numFmt w:val="bullet"/>
      <w:lvlText w:val="•"/>
      <w:lvlJc w:val="left"/>
      <w:pPr>
        <w:ind w:left="7859" w:hanging="425"/>
      </w:pPr>
      <w:rPr>
        <w:rFonts w:hint="default"/>
        <w:lang w:val="ru-RU" w:eastAsia="ru-RU" w:bidi="ru-RU"/>
      </w:rPr>
    </w:lvl>
  </w:abstractNum>
  <w:abstractNum w:abstractNumId="145">
    <w:nsid w:val="2C045A44"/>
    <w:multiLevelType w:val="hybridMultilevel"/>
    <w:tmpl w:val="46A6D574"/>
    <w:lvl w:ilvl="0" w:tplc="6F824F46">
      <w:numFmt w:val="bullet"/>
      <w:lvlText w:val="•"/>
      <w:lvlJc w:val="left"/>
      <w:pPr>
        <w:ind w:left="253" w:hanging="147"/>
      </w:pPr>
      <w:rPr>
        <w:rFonts w:ascii="Times New Roman" w:eastAsia="Times New Roman" w:hAnsi="Times New Roman" w:cs="Times New Roman" w:hint="default"/>
        <w:w w:val="100"/>
        <w:sz w:val="24"/>
        <w:szCs w:val="24"/>
        <w:lang w:val="ru-RU" w:eastAsia="ru-RU" w:bidi="ru-RU"/>
      </w:rPr>
    </w:lvl>
    <w:lvl w:ilvl="1" w:tplc="AE3EF232">
      <w:numFmt w:val="bullet"/>
      <w:lvlText w:val="•"/>
      <w:lvlJc w:val="left"/>
      <w:pPr>
        <w:ind w:left="1027" w:hanging="147"/>
      </w:pPr>
      <w:rPr>
        <w:rFonts w:hint="default"/>
        <w:lang w:val="ru-RU" w:eastAsia="ru-RU" w:bidi="ru-RU"/>
      </w:rPr>
    </w:lvl>
    <w:lvl w:ilvl="2" w:tplc="FD22BECE">
      <w:numFmt w:val="bullet"/>
      <w:lvlText w:val="•"/>
      <w:lvlJc w:val="left"/>
      <w:pPr>
        <w:ind w:left="1794" w:hanging="147"/>
      </w:pPr>
      <w:rPr>
        <w:rFonts w:hint="default"/>
        <w:lang w:val="ru-RU" w:eastAsia="ru-RU" w:bidi="ru-RU"/>
      </w:rPr>
    </w:lvl>
    <w:lvl w:ilvl="3" w:tplc="88C8E540">
      <w:numFmt w:val="bullet"/>
      <w:lvlText w:val="•"/>
      <w:lvlJc w:val="left"/>
      <w:pPr>
        <w:ind w:left="2561" w:hanging="147"/>
      </w:pPr>
      <w:rPr>
        <w:rFonts w:hint="default"/>
        <w:lang w:val="ru-RU" w:eastAsia="ru-RU" w:bidi="ru-RU"/>
      </w:rPr>
    </w:lvl>
    <w:lvl w:ilvl="4" w:tplc="7952A67E">
      <w:numFmt w:val="bullet"/>
      <w:lvlText w:val="•"/>
      <w:lvlJc w:val="left"/>
      <w:pPr>
        <w:ind w:left="3328" w:hanging="147"/>
      </w:pPr>
      <w:rPr>
        <w:rFonts w:hint="default"/>
        <w:lang w:val="ru-RU" w:eastAsia="ru-RU" w:bidi="ru-RU"/>
      </w:rPr>
    </w:lvl>
    <w:lvl w:ilvl="5" w:tplc="CBFADCD2">
      <w:numFmt w:val="bullet"/>
      <w:lvlText w:val="•"/>
      <w:lvlJc w:val="left"/>
      <w:pPr>
        <w:ind w:left="4095" w:hanging="147"/>
      </w:pPr>
      <w:rPr>
        <w:rFonts w:hint="default"/>
        <w:lang w:val="ru-RU" w:eastAsia="ru-RU" w:bidi="ru-RU"/>
      </w:rPr>
    </w:lvl>
    <w:lvl w:ilvl="6" w:tplc="F3C8E856">
      <w:numFmt w:val="bullet"/>
      <w:lvlText w:val="•"/>
      <w:lvlJc w:val="left"/>
      <w:pPr>
        <w:ind w:left="4862" w:hanging="147"/>
      </w:pPr>
      <w:rPr>
        <w:rFonts w:hint="default"/>
        <w:lang w:val="ru-RU" w:eastAsia="ru-RU" w:bidi="ru-RU"/>
      </w:rPr>
    </w:lvl>
    <w:lvl w:ilvl="7" w:tplc="B392831A">
      <w:numFmt w:val="bullet"/>
      <w:lvlText w:val="•"/>
      <w:lvlJc w:val="left"/>
      <w:pPr>
        <w:ind w:left="5629" w:hanging="147"/>
      </w:pPr>
      <w:rPr>
        <w:rFonts w:hint="default"/>
        <w:lang w:val="ru-RU" w:eastAsia="ru-RU" w:bidi="ru-RU"/>
      </w:rPr>
    </w:lvl>
    <w:lvl w:ilvl="8" w:tplc="EB688E52">
      <w:numFmt w:val="bullet"/>
      <w:lvlText w:val="•"/>
      <w:lvlJc w:val="left"/>
      <w:pPr>
        <w:ind w:left="6396" w:hanging="147"/>
      </w:pPr>
      <w:rPr>
        <w:rFonts w:hint="default"/>
        <w:lang w:val="ru-RU" w:eastAsia="ru-RU" w:bidi="ru-RU"/>
      </w:rPr>
    </w:lvl>
  </w:abstractNum>
  <w:abstractNum w:abstractNumId="146">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2DD46638"/>
    <w:multiLevelType w:val="hybridMultilevel"/>
    <w:tmpl w:val="7486CA04"/>
    <w:lvl w:ilvl="0" w:tplc="939C6602">
      <w:numFmt w:val="bullet"/>
      <w:lvlText w:val=""/>
      <w:lvlJc w:val="left"/>
      <w:pPr>
        <w:ind w:left="813" w:hanging="708"/>
      </w:pPr>
      <w:rPr>
        <w:rFonts w:ascii="Symbol" w:eastAsia="Symbol" w:hAnsi="Symbol" w:cs="Symbol" w:hint="default"/>
        <w:w w:val="100"/>
        <w:sz w:val="24"/>
        <w:szCs w:val="24"/>
        <w:lang w:val="ru-RU" w:eastAsia="ru-RU" w:bidi="ru-RU"/>
      </w:rPr>
    </w:lvl>
    <w:lvl w:ilvl="1" w:tplc="BB1488B2">
      <w:numFmt w:val="bullet"/>
      <w:lvlText w:val="•"/>
      <w:lvlJc w:val="left"/>
      <w:pPr>
        <w:ind w:left="1057" w:hanging="708"/>
      </w:pPr>
      <w:rPr>
        <w:rFonts w:hint="default"/>
        <w:lang w:val="ru-RU" w:eastAsia="ru-RU" w:bidi="ru-RU"/>
      </w:rPr>
    </w:lvl>
    <w:lvl w:ilvl="2" w:tplc="A4C47496">
      <w:numFmt w:val="bullet"/>
      <w:lvlText w:val="•"/>
      <w:lvlJc w:val="left"/>
      <w:pPr>
        <w:ind w:left="1295" w:hanging="708"/>
      </w:pPr>
      <w:rPr>
        <w:rFonts w:hint="default"/>
        <w:lang w:val="ru-RU" w:eastAsia="ru-RU" w:bidi="ru-RU"/>
      </w:rPr>
    </w:lvl>
    <w:lvl w:ilvl="3" w:tplc="30E87B48">
      <w:numFmt w:val="bullet"/>
      <w:lvlText w:val="•"/>
      <w:lvlJc w:val="left"/>
      <w:pPr>
        <w:ind w:left="1533" w:hanging="708"/>
      </w:pPr>
      <w:rPr>
        <w:rFonts w:hint="default"/>
        <w:lang w:val="ru-RU" w:eastAsia="ru-RU" w:bidi="ru-RU"/>
      </w:rPr>
    </w:lvl>
    <w:lvl w:ilvl="4" w:tplc="1882B948">
      <w:numFmt w:val="bullet"/>
      <w:lvlText w:val="•"/>
      <w:lvlJc w:val="left"/>
      <w:pPr>
        <w:ind w:left="1771" w:hanging="708"/>
      </w:pPr>
      <w:rPr>
        <w:rFonts w:hint="default"/>
        <w:lang w:val="ru-RU" w:eastAsia="ru-RU" w:bidi="ru-RU"/>
      </w:rPr>
    </w:lvl>
    <w:lvl w:ilvl="5" w:tplc="A4E69922">
      <w:numFmt w:val="bullet"/>
      <w:lvlText w:val="•"/>
      <w:lvlJc w:val="left"/>
      <w:pPr>
        <w:ind w:left="2009" w:hanging="708"/>
      </w:pPr>
      <w:rPr>
        <w:rFonts w:hint="default"/>
        <w:lang w:val="ru-RU" w:eastAsia="ru-RU" w:bidi="ru-RU"/>
      </w:rPr>
    </w:lvl>
    <w:lvl w:ilvl="6" w:tplc="3D5C3B60">
      <w:numFmt w:val="bullet"/>
      <w:lvlText w:val="•"/>
      <w:lvlJc w:val="left"/>
      <w:pPr>
        <w:ind w:left="2247" w:hanging="708"/>
      </w:pPr>
      <w:rPr>
        <w:rFonts w:hint="default"/>
        <w:lang w:val="ru-RU" w:eastAsia="ru-RU" w:bidi="ru-RU"/>
      </w:rPr>
    </w:lvl>
    <w:lvl w:ilvl="7" w:tplc="62DAD0F8">
      <w:numFmt w:val="bullet"/>
      <w:lvlText w:val="•"/>
      <w:lvlJc w:val="left"/>
      <w:pPr>
        <w:ind w:left="2485" w:hanging="708"/>
      </w:pPr>
      <w:rPr>
        <w:rFonts w:hint="default"/>
        <w:lang w:val="ru-RU" w:eastAsia="ru-RU" w:bidi="ru-RU"/>
      </w:rPr>
    </w:lvl>
    <w:lvl w:ilvl="8" w:tplc="5C3609C2">
      <w:numFmt w:val="bullet"/>
      <w:lvlText w:val="•"/>
      <w:lvlJc w:val="left"/>
      <w:pPr>
        <w:ind w:left="2723" w:hanging="708"/>
      </w:pPr>
      <w:rPr>
        <w:rFonts w:hint="default"/>
        <w:lang w:val="ru-RU" w:eastAsia="ru-RU" w:bidi="ru-RU"/>
      </w:rPr>
    </w:lvl>
  </w:abstractNum>
  <w:abstractNum w:abstractNumId="149">
    <w:nsid w:val="2DE84B6C"/>
    <w:multiLevelType w:val="hybridMultilevel"/>
    <w:tmpl w:val="60702F1C"/>
    <w:lvl w:ilvl="0" w:tplc="CCA21B5A">
      <w:numFmt w:val="bullet"/>
      <w:lvlText w:val=""/>
      <w:lvlJc w:val="left"/>
      <w:pPr>
        <w:ind w:left="424" w:hanging="317"/>
      </w:pPr>
      <w:rPr>
        <w:rFonts w:ascii="Symbol" w:eastAsia="Symbol" w:hAnsi="Symbol" w:cs="Symbol" w:hint="default"/>
        <w:w w:val="100"/>
        <w:sz w:val="24"/>
        <w:szCs w:val="24"/>
        <w:lang w:val="ru-RU" w:eastAsia="ru-RU" w:bidi="ru-RU"/>
      </w:rPr>
    </w:lvl>
    <w:lvl w:ilvl="1" w:tplc="8E643146">
      <w:numFmt w:val="bullet"/>
      <w:lvlText w:val="•"/>
      <w:lvlJc w:val="left"/>
      <w:pPr>
        <w:ind w:left="844" w:hanging="317"/>
      </w:pPr>
      <w:rPr>
        <w:rFonts w:hint="default"/>
        <w:lang w:val="ru-RU" w:eastAsia="ru-RU" w:bidi="ru-RU"/>
      </w:rPr>
    </w:lvl>
    <w:lvl w:ilvl="2" w:tplc="B638FF3E">
      <w:numFmt w:val="bullet"/>
      <w:lvlText w:val="•"/>
      <w:lvlJc w:val="left"/>
      <w:pPr>
        <w:ind w:left="1269" w:hanging="317"/>
      </w:pPr>
      <w:rPr>
        <w:rFonts w:hint="default"/>
        <w:lang w:val="ru-RU" w:eastAsia="ru-RU" w:bidi="ru-RU"/>
      </w:rPr>
    </w:lvl>
    <w:lvl w:ilvl="3" w:tplc="9530E5A2">
      <w:numFmt w:val="bullet"/>
      <w:lvlText w:val="•"/>
      <w:lvlJc w:val="left"/>
      <w:pPr>
        <w:ind w:left="1694" w:hanging="317"/>
      </w:pPr>
      <w:rPr>
        <w:rFonts w:hint="default"/>
        <w:lang w:val="ru-RU" w:eastAsia="ru-RU" w:bidi="ru-RU"/>
      </w:rPr>
    </w:lvl>
    <w:lvl w:ilvl="4" w:tplc="3072DF5A">
      <w:numFmt w:val="bullet"/>
      <w:lvlText w:val="•"/>
      <w:lvlJc w:val="left"/>
      <w:pPr>
        <w:ind w:left="2118" w:hanging="317"/>
      </w:pPr>
      <w:rPr>
        <w:rFonts w:hint="default"/>
        <w:lang w:val="ru-RU" w:eastAsia="ru-RU" w:bidi="ru-RU"/>
      </w:rPr>
    </w:lvl>
    <w:lvl w:ilvl="5" w:tplc="F9722FCA">
      <w:numFmt w:val="bullet"/>
      <w:lvlText w:val="•"/>
      <w:lvlJc w:val="left"/>
      <w:pPr>
        <w:ind w:left="2543" w:hanging="317"/>
      </w:pPr>
      <w:rPr>
        <w:rFonts w:hint="default"/>
        <w:lang w:val="ru-RU" w:eastAsia="ru-RU" w:bidi="ru-RU"/>
      </w:rPr>
    </w:lvl>
    <w:lvl w:ilvl="6" w:tplc="CF0453E2">
      <w:numFmt w:val="bullet"/>
      <w:lvlText w:val="•"/>
      <w:lvlJc w:val="left"/>
      <w:pPr>
        <w:ind w:left="2968" w:hanging="317"/>
      </w:pPr>
      <w:rPr>
        <w:rFonts w:hint="default"/>
        <w:lang w:val="ru-RU" w:eastAsia="ru-RU" w:bidi="ru-RU"/>
      </w:rPr>
    </w:lvl>
    <w:lvl w:ilvl="7" w:tplc="797E57B2">
      <w:numFmt w:val="bullet"/>
      <w:lvlText w:val="•"/>
      <w:lvlJc w:val="left"/>
      <w:pPr>
        <w:ind w:left="3392" w:hanging="317"/>
      </w:pPr>
      <w:rPr>
        <w:rFonts w:hint="default"/>
        <w:lang w:val="ru-RU" w:eastAsia="ru-RU" w:bidi="ru-RU"/>
      </w:rPr>
    </w:lvl>
    <w:lvl w:ilvl="8" w:tplc="CFC6647E">
      <w:numFmt w:val="bullet"/>
      <w:lvlText w:val="•"/>
      <w:lvlJc w:val="left"/>
      <w:pPr>
        <w:ind w:left="3817" w:hanging="317"/>
      </w:pPr>
      <w:rPr>
        <w:rFonts w:hint="default"/>
        <w:lang w:val="ru-RU" w:eastAsia="ru-RU" w:bidi="ru-RU"/>
      </w:rPr>
    </w:lvl>
  </w:abstractNum>
  <w:abstractNum w:abstractNumId="150">
    <w:nsid w:val="2E093E04"/>
    <w:multiLevelType w:val="hybridMultilevel"/>
    <w:tmpl w:val="BE96F8E4"/>
    <w:lvl w:ilvl="0" w:tplc="D4CC0F56">
      <w:numFmt w:val="bullet"/>
      <w:lvlText w:val="•"/>
      <w:lvlJc w:val="left"/>
      <w:pPr>
        <w:ind w:left="424" w:hanging="317"/>
      </w:pPr>
      <w:rPr>
        <w:rFonts w:ascii="Times New Roman" w:eastAsia="Times New Roman" w:hAnsi="Times New Roman" w:cs="Times New Roman" w:hint="default"/>
        <w:spacing w:val="-3"/>
        <w:w w:val="100"/>
        <w:sz w:val="24"/>
        <w:szCs w:val="24"/>
        <w:lang w:val="ru-RU" w:eastAsia="ru-RU" w:bidi="ru-RU"/>
      </w:rPr>
    </w:lvl>
    <w:lvl w:ilvl="1" w:tplc="A90CB184">
      <w:numFmt w:val="bullet"/>
      <w:lvlText w:val="•"/>
      <w:lvlJc w:val="left"/>
      <w:pPr>
        <w:ind w:left="844" w:hanging="317"/>
      </w:pPr>
      <w:rPr>
        <w:rFonts w:hint="default"/>
        <w:lang w:val="ru-RU" w:eastAsia="ru-RU" w:bidi="ru-RU"/>
      </w:rPr>
    </w:lvl>
    <w:lvl w:ilvl="2" w:tplc="98EE4A88">
      <w:numFmt w:val="bullet"/>
      <w:lvlText w:val="•"/>
      <w:lvlJc w:val="left"/>
      <w:pPr>
        <w:ind w:left="1269" w:hanging="317"/>
      </w:pPr>
      <w:rPr>
        <w:rFonts w:hint="default"/>
        <w:lang w:val="ru-RU" w:eastAsia="ru-RU" w:bidi="ru-RU"/>
      </w:rPr>
    </w:lvl>
    <w:lvl w:ilvl="3" w:tplc="BDF84AEA">
      <w:numFmt w:val="bullet"/>
      <w:lvlText w:val="•"/>
      <w:lvlJc w:val="left"/>
      <w:pPr>
        <w:ind w:left="1694" w:hanging="317"/>
      </w:pPr>
      <w:rPr>
        <w:rFonts w:hint="default"/>
        <w:lang w:val="ru-RU" w:eastAsia="ru-RU" w:bidi="ru-RU"/>
      </w:rPr>
    </w:lvl>
    <w:lvl w:ilvl="4" w:tplc="7E748DD4">
      <w:numFmt w:val="bullet"/>
      <w:lvlText w:val="•"/>
      <w:lvlJc w:val="left"/>
      <w:pPr>
        <w:ind w:left="2118" w:hanging="317"/>
      </w:pPr>
      <w:rPr>
        <w:rFonts w:hint="default"/>
        <w:lang w:val="ru-RU" w:eastAsia="ru-RU" w:bidi="ru-RU"/>
      </w:rPr>
    </w:lvl>
    <w:lvl w:ilvl="5" w:tplc="9F18D84E">
      <w:numFmt w:val="bullet"/>
      <w:lvlText w:val="•"/>
      <w:lvlJc w:val="left"/>
      <w:pPr>
        <w:ind w:left="2543" w:hanging="317"/>
      </w:pPr>
      <w:rPr>
        <w:rFonts w:hint="default"/>
        <w:lang w:val="ru-RU" w:eastAsia="ru-RU" w:bidi="ru-RU"/>
      </w:rPr>
    </w:lvl>
    <w:lvl w:ilvl="6" w:tplc="C5E09A28">
      <w:numFmt w:val="bullet"/>
      <w:lvlText w:val="•"/>
      <w:lvlJc w:val="left"/>
      <w:pPr>
        <w:ind w:left="2968" w:hanging="317"/>
      </w:pPr>
      <w:rPr>
        <w:rFonts w:hint="default"/>
        <w:lang w:val="ru-RU" w:eastAsia="ru-RU" w:bidi="ru-RU"/>
      </w:rPr>
    </w:lvl>
    <w:lvl w:ilvl="7" w:tplc="79AACF3A">
      <w:numFmt w:val="bullet"/>
      <w:lvlText w:val="•"/>
      <w:lvlJc w:val="left"/>
      <w:pPr>
        <w:ind w:left="3392" w:hanging="317"/>
      </w:pPr>
      <w:rPr>
        <w:rFonts w:hint="default"/>
        <w:lang w:val="ru-RU" w:eastAsia="ru-RU" w:bidi="ru-RU"/>
      </w:rPr>
    </w:lvl>
    <w:lvl w:ilvl="8" w:tplc="994096A2">
      <w:numFmt w:val="bullet"/>
      <w:lvlText w:val="•"/>
      <w:lvlJc w:val="left"/>
      <w:pPr>
        <w:ind w:left="3817" w:hanging="317"/>
      </w:pPr>
      <w:rPr>
        <w:rFonts w:hint="default"/>
        <w:lang w:val="ru-RU" w:eastAsia="ru-RU" w:bidi="ru-RU"/>
      </w:rPr>
    </w:lvl>
  </w:abstractNum>
  <w:abstractNum w:abstractNumId="151">
    <w:nsid w:val="2EF413DD"/>
    <w:multiLevelType w:val="hybridMultilevel"/>
    <w:tmpl w:val="761C7E08"/>
    <w:lvl w:ilvl="0" w:tplc="89307202">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4D947A7A">
      <w:numFmt w:val="bullet"/>
      <w:lvlText w:val="•"/>
      <w:lvlJc w:val="left"/>
      <w:pPr>
        <w:ind w:left="635" w:hanging="144"/>
      </w:pPr>
      <w:rPr>
        <w:rFonts w:hint="default"/>
        <w:lang w:val="ru-RU" w:eastAsia="ru-RU" w:bidi="ru-RU"/>
      </w:rPr>
    </w:lvl>
    <w:lvl w:ilvl="2" w:tplc="37A8AC3E">
      <w:numFmt w:val="bullet"/>
      <w:lvlText w:val="•"/>
      <w:lvlJc w:val="left"/>
      <w:pPr>
        <w:ind w:left="1011" w:hanging="144"/>
      </w:pPr>
      <w:rPr>
        <w:rFonts w:hint="default"/>
        <w:lang w:val="ru-RU" w:eastAsia="ru-RU" w:bidi="ru-RU"/>
      </w:rPr>
    </w:lvl>
    <w:lvl w:ilvl="3" w:tplc="6A384E06">
      <w:numFmt w:val="bullet"/>
      <w:lvlText w:val="•"/>
      <w:lvlJc w:val="left"/>
      <w:pPr>
        <w:ind w:left="1387" w:hanging="144"/>
      </w:pPr>
      <w:rPr>
        <w:rFonts w:hint="default"/>
        <w:lang w:val="ru-RU" w:eastAsia="ru-RU" w:bidi="ru-RU"/>
      </w:rPr>
    </w:lvl>
    <w:lvl w:ilvl="4" w:tplc="B4464E26">
      <w:numFmt w:val="bullet"/>
      <w:lvlText w:val="•"/>
      <w:lvlJc w:val="left"/>
      <w:pPr>
        <w:ind w:left="1763" w:hanging="144"/>
      </w:pPr>
      <w:rPr>
        <w:rFonts w:hint="default"/>
        <w:lang w:val="ru-RU" w:eastAsia="ru-RU" w:bidi="ru-RU"/>
      </w:rPr>
    </w:lvl>
    <w:lvl w:ilvl="5" w:tplc="9FD8C8D4">
      <w:numFmt w:val="bullet"/>
      <w:lvlText w:val="•"/>
      <w:lvlJc w:val="left"/>
      <w:pPr>
        <w:ind w:left="2139" w:hanging="144"/>
      </w:pPr>
      <w:rPr>
        <w:rFonts w:hint="default"/>
        <w:lang w:val="ru-RU" w:eastAsia="ru-RU" w:bidi="ru-RU"/>
      </w:rPr>
    </w:lvl>
    <w:lvl w:ilvl="6" w:tplc="F87AF198">
      <w:numFmt w:val="bullet"/>
      <w:lvlText w:val="•"/>
      <w:lvlJc w:val="left"/>
      <w:pPr>
        <w:ind w:left="2514" w:hanging="144"/>
      </w:pPr>
      <w:rPr>
        <w:rFonts w:hint="default"/>
        <w:lang w:val="ru-RU" w:eastAsia="ru-RU" w:bidi="ru-RU"/>
      </w:rPr>
    </w:lvl>
    <w:lvl w:ilvl="7" w:tplc="E74CDD68">
      <w:numFmt w:val="bullet"/>
      <w:lvlText w:val="•"/>
      <w:lvlJc w:val="left"/>
      <w:pPr>
        <w:ind w:left="2890" w:hanging="144"/>
      </w:pPr>
      <w:rPr>
        <w:rFonts w:hint="default"/>
        <w:lang w:val="ru-RU" w:eastAsia="ru-RU" w:bidi="ru-RU"/>
      </w:rPr>
    </w:lvl>
    <w:lvl w:ilvl="8" w:tplc="6540AAE0">
      <w:numFmt w:val="bullet"/>
      <w:lvlText w:val="•"/>
      <w:lvlJc w:val="left"/>
      <w:pPr>
        <w:ind w:left="3266" w:hanging="144"/>
      </w:pPr>
      <w:rPr>
        <w:rFonts w:hint="default"/>
        <w:lang w:val="ru-RU" w:eastAsia="ru-RU" w:bidi="ru-RU"/>
      </w:rPr>
    </w:lvl>
  </w:abstractNum>
  <w:abstractNum w:abstractNumId="152">
    <w:nsid w:val="2F3253F3"/>
    <w:multiLevelType w:val="hybridMultilevel"/>
    <w:tmpl w:val="C4BACE90"/>
    <w:lvl w:ilvl="0" w:tplc="0E226B4E">
      <w:numFmt w:val="bullet"/>
      <w:lvlText w:val="•"/>
      <w:lvlJc w:val="left"/>
      <w:pPr>
        <w:ind w:left="424" w:hanging="317"/>
      </w:pPr>
      <w:rPr>
        <w:rFonts w:ascii="Times New Roman" w:eastAsia="Times New Roman" w:hAnsi="Times New Roman" w:cs="Times New Roman" w:hint="default"/>
        <w:spacing w:val="-5"/>
        <w:w w:val="100"/>
        <w:sz w:val="24"/>
        <w:szCs w:val="24"/>
        <w:lang w:val="ru-RU" w:eastAsia="ru-RU" w:bidi="ru-RU"/>
      </w:rPr>
    </w:lvl>
    <w:lvl w:ilvl="1" w:tplc="0526D444">
      <w:numFmt w:val="bullet"/>
      <w:lvlText w:val="•"/>
      <w:lvlJc w:val="left"/>
      <w:pPr>
        <w:ind w:left="844" w:hanging="317"/>
      </w:pPr>
      <w:rPr>
        <w:rFonts w:hint="default"/>
        <w:lang w:val="ru-RU" w:eastAsia="ru-RU" w:bidi="ru-RU"/>
      </w:rPr>
    </w:lvl>
    <w:lvl w:ilvl="2" w:tplc="DE4C9C16">
      <w:numFmt w:val="bullet"/>
      <w:lvlText w:val="•"/>
      <w:lvlJc w:val="left"/>
      <w:pPr>
        <w:ind w:left="1269" w:hanging="317"/>
      </w:pPr>
      <w:rPr>
        <w:rFonts w:hint="default"/>
        <w:lang w:val="ru-RU" w:eastAsia="ru-RU" w:bidi="ru-RU"/>
      </w:rPr>
    </w:lvl>
    <w:lvl w:ilvl="3" w:tplc="79BA43AE">
      <w:numFmt w:val="bullet"/>
      <w:lvlText w:val="•"/>
      <w:lvlJc w:val="left"/>
      <w:pPr>
        <w:ind w:left="1694" w:hanging="317"/>
      </w:pPr>
      <w:rPr>
        <w:rFonts w:hint="default"/>
        <w:lang w:val="ru-RU" w:eastAsia="ru-RU" w:bidi="ru-RU"/>
      </w:rPr>
    </w:lvl>
    <w:lvl w:ilvl="4" w:tplc="C45800D4">
      <w:numFmt w:val="bullet"/>
      <w:lvlText w:val="•"/>
      <w:lvlJc w:val="left"/>
      <w:pPr>
        <w:ind w:left="2118" w:hanging="317"/>
      </w:pPr>
      <w:rPr>
        <w:rFonts w:hint="default"/>
        <w:lang w:val="ru-RU" w:eastAsia="ru-RU" w:bidi="ru-RU"/>
      </w:rPr>
    </w:lvl>
    <w:lvl w:ilvl="5" w:tplc="0F20C312">
      <w:numFmt w:val="bullet"/>
      <w:lvlText w:val="•"/>
      <w:lvlJc w:val="left"/>
      <w:pPr>
        <w:ind w:left="2543" w:hanging="317"/>
      </w:pPr>
      <w:rPr>
        <w:rFonts w:hint="default"/>
        <w:lang w:val="ru-RU" w:eastAsia="ru-RU" w:bidi="ru-RU"/>
      </w:rPr>
    </w:lvl>
    <w:lvl w:ilvl="6" w:tplc="3894D16E">
      <w:numFmt w:val="bullet"/>
      <w:lvlText w:val="•"/>
      <w:lvlJc w:val="left"/>
      <w:pPr>
        <w:ind w:left="2968" w:hanging="317"/>
      </w:pPr>
      <w:rPr>
        <w:rFonts w:hint="default"/>
        <w:lang w:val="ru-RU" w:eastAsia="ru-RU" w:bidi="ru-RU"/>
      </w:rPr>
    </w:lvl>
    <w:lvl w:ilvl="7" w:tplc="27D6A5C6">
      <w:numFmt w:val="bullet"/>
      <w:lvlText w:val="•"/>
      <w:lvlJc w:val="left"/>
      <w:pPr>
        <w:ind w:left="3392" w:hanging="317"/>
      </w:pPr>
      <w:rPr>
        <w:rFonts w:hint="default"/>
        <w:lang w:val="ru-RU" w:eastAsia="ru-RU" w:bidi="ru-RU"/>
      </w:rPr>
    </w:lvl>
    <w:lvl w:ilvl="8" w:tplc="4394032E">
      <w:numFmt w:val="bullet"/>
      <w:lvlText w:val="•"/>
      <w:lvlJc w:val="left"/>
      <w:pPr>
        <w:ind w:left="3817" w:hanging="317"/>
      </w:pPr>
      <w:rPr>
        <w:rFonts w:hint="default"/>
        <w:lang w:val="ru-RU" w:eastAsia="ru-RU" w:bidi="ru-RU"/>
      </w:rPr>
    </w:lvl>
  </w:abstractNum>
  <w:abstractNum w:abstractNumId="15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2F946A6B"/>
    <w:multiLevelType w:val="hybridMultilevel"/>
    <w:tmpl w:val="9D7AF15A"/>
    <w:lvl w:ilvl="0" w:tplc="CA4070C4">
      <w:numFmt w:val="bullet"/>
      <w:lvlText w:val="–"/>
      <w:lvlJc w:val="left"/>
      <w:pPr>
        <w:ind w:left="1682" w:hanging="360"/>
      </w:pPr>
      <w:rPr>
        <w:rFonts w:ascii="Times New Roman" w:eastAsia="Times New Roman" w:hAnsi="Times New Roman" w:cs="Times New Roman" w:hint="default"/>
        <w:spacing w:val="-5"/>
        <w:w w:val="80"/>
        <w:sz w:val="24"/>
        <w:szCs w:val="24"/>
        <w:lang w:val="ru-RU" w:eastAsia="ru-RU" w:bidi="ru-RU"/>
      </w:rPr>
    </w:lvl>
    <w:lvl w:ilvl="1" w:tplc="A93AB436">
      <w:numFmt w:val="bullet"/>
      <w:lvlText w:val="–"/>
      <w:lvlJc w:val="left"/>
      <w:pPr>
        <w:ind w:left="1682" w:hanging="708"/>
      </w:pPr>
      <w:rPr>
        <w:rFonts w:ascii="Times New Roman" w:eastAsia="Times New Roman" w:hAnsi="Times New Roman" w:cs="Times New Roman" w:hint="default"/>
        <w:spacing w:val="-8"/>
        <w:w w:val="80"/>
        <w:sz w:val="24"/>
        <w:szCs w:val="24"/>
        <w:lang w:val="ru-RU" w:eastAsia="ru-RU" w:bidi="ru-RU"/>
      </w:rPr>
    </w:lvl>
    <w:lvl w:ilvl="2" w:tplc="0B44B3F4">
      <w:numFmt w:val="bullet"/>
      <w:lvlText w:val="–"/>
      <w:lvlJc w:val="left"/>
      <w:pPr>
        <w:ind w:left="1682" w:hanging="180"/>
      </w:pPr>
      <w:rPr>
        <w:rFonts w:ascii="Times New Roman" w:eastAsia="Times New Roman" w:hAnsi="Times New Roman" w:cs="Times New Roman" w:hint="default"/>
        <w:spacing w:val="-8"/>
        <w:w w:val="81"/>
        <w:sz w:val="24"/>
        <w:szCs w:val="24"/>
        <w:lang w:val="ru-RU" w:eastAsia="ru-RU" w:bidi="ru-RU"/>
      </w:rPr>
    </w:lvl>
    <w:lvl w:ilvl="3" w:tplc="4A227810">
      <w:numFmt w:val="bullet"/>
      <w:lvlText w:val="•"/>
      <w:lvlJc w:val="left"/>
      <w:pPr>
        <w:ind w:left="4741" w:hanging="180"/>
      </w:pPr>
      <w:rPr>
        <w:rFonts w:hint="default"/>
        <w:lang w:val="ru-RU" w:eastAsia="ru-RU" w:bidi="ru-RU"/>
      </w:rPr>
    </w:lvl>
    <w:lvl w:ilvl="4" w:tplc="605E83AE">
      <w:numFmt w:val="bullet"/>
      <w:lvlText w:val="•"/>
      <w:lvlJc w:val="left"/>
      <w:pPr>
        <w:ind w:left="5762" w:hanging="180"/>
      </w:pPr>
      <w:rPr>
        <w:rFonts w:hint="default"/>
        <w:lang w:val="ru-RU" w:eastAsia="ru-RU" w:bidi="ru-RU"/>
      </w:rPr>
    </w:lvl>
    <w:lvl w:ilvl="5" w:tplc="487878DA">
      <w:numFmt w:val="bullet"/>
      <w:lvlText w:val="•"/>
      <w:lvlJc w:val="left"/>
      <w:pPr>
        <w:ind w:left="6783" w:hanging="180"/>
      </w:pPr>
      <w:rPr>
        <w:rFonts w:hint="default"/>
        <w:lang w:val="ru-RU" w:eastAsia="ru-RU" w:bidi="ru-RU"/>
      </w:rPr>
    </w:lvl>
    <w:lvl w:ilvl="6" w:tplc="DE5AD140">
      <w:numFmt w:val="bullet"/>
      <w:lvlText w:val="•"/>
      <w:lvlJc w:val="left"/>
      <w:pPr>
        <w:ind w:left="7803" w:hanging="180"/>
      </w:pPr>
      <w:rPr>
        <w:rFonts w:hint="default"/>
        <w:lang w:val="ru-RU" w:eastAsia="ru-RU" w:bidi="ru-RU"/>
      </w:rPr>
    </w:lvl>
    <w:lvl w:ilvl="7" w:tplc="1C74D838">
      <w:numFmt w:val="bullet"/>
      <w:lvlText w:val="•"/>
      <w:lvlJc w:val="left"/>
      <w:pPr>
        <w:ind w:left="8824" w:hanging="180"/>
      </w:pPr>
      <w:rPr>
        <w:rFonts w:hint="default"/>
        <w:lang w:val="ru-RU" w:eastAsia="ru-RU" w:bidi="ru-RU"/>
      </w:rPr>
    </w:lvl>
    <w:lvl w:ilvl="8" w:tplc="8C701DCE">
      <w:numFmt w:val="bullet"/>
      <w:lvlText w:val="•"/>
      <w:lvlJc w:val="left"/>
      <w:pPr>
        <w:ind w:left="9845" w:hanging="180"/>
      </w:pPr>
      <w:rPr>
        <w:rFonts w:hint="default"/>
        <w:lang w:val="ru-RU" w:eastAsia="ru-RU" w:bidi="ru-RU"/>
      </w:rPr>
    </w:lvl>
  </w:abstractNum>
  <w:abstractNum w:abstractNumId="155">
    <w:nsid w:val="30515DC2"/>
    <w:multiLevelType w:val="hybridMultilevel"/>
    <w:tmpl w:val="2FC02EB4"/>
    <w:lvl w:ilvl="0" w:tplc="07F6C156">
      <w:numFmt w:val="bullet"/>
      <w:lvlText w:val="•"/>
      <w:lvlJc w:val="left"/>
      <w:pPr>
        <w:ind w:left="107" w:hanging="271"/>
      </w:pPr>
      <w:rPr>
        <w:rFonts w:ascii="Times New Roman" w:eastAsia="Times New Roman" w:hAnsi="Times New Roman" w:cs="Times New Roman" w:hint="default"/>
        <w:spacing w:val="-29"/>
        <w:w w:val="100"/>
        <w:sz w:val="24"/>
        <w:szCs w:val="24"/>
        <w:lang w:val="ru-RU" w:eastAsia="ru-RU" w:bidi="ru-RU"/>
      </w:rPr>
    </w:lvl>
    <w:lvl w:ilvl="1" w:tplc="787A76EE">
      <w:numFmt w:val="bullet"/>
      <w:lvlText w:val="•"/>
      <w:lvlJc w:val="left"/>
      <w:pPr>
        <w:ind w:left="107" w:hanging="439"/>
      </w:pPr>
      <w:rPr>
        <w:rFonts w:ascii="Times New Roman" w:eastAsia="Times New Roman" w:hAnsi="Times New Roman" w:cs="Times New Roman" w:hint="default"/>
        <w:spacing w:val="-4"/>
        <w:w w:val="100"/>
        <w:sz w:val="24"/>
        <w:szCs w:val="24"/>
        <w:lang w:val="ru-RU" w:eastAsia="ru-RU" w:bidi="ru-RU"/>
      </w:rPr>
    </w:lvl>
    <w:lvl w:ilvl="2" w:tplc="F95CC69A">
      <w:numFmt w:val="bullet"/>
      <w:lvlText w:val="•"/>
      <w:lvlJc w:val="left"/>
      <w:pPr>
        <w:ind w:left="1666" w:hanging="439"/>
      </w:pPr>
      <w:rPr>
        <w:rFonts w:hint="default"/>
        <w:lang w:val="ru-RU" w:eastAsia="ru-RU" w:bidi="ru-RU"/>
      </w:rPr>
    </w:lvl>
    <w:lvl w:ilvl="3" w:tplc="AF003300">
      <w:numFmt w:val="bullet"/>
      <w:lvlText w:val="•"/>
      <w:lvlJc w:val="left"/>
      <w:pPr>
        <w:ind w:left="2449" w:hanging="439"/>
      </w:pPr>
      <w:rPr>
        <w:rFonts w:hint="default"/>
        <w:lang w:val="ru-RU" w:eastAsia="ru-RU" w:bidi="ru-RU"/>
      </w:rPr>
    </w:lvl>
    <w:lvl w:ilvl="4" w:tplc="E19A9126">
      <w:numFmt w:val="bullet"/>
      <w:lvlText w:val="•"/>
      <w:lvlJc w:val="left"/>
      <w:pPr>
        <w:ind w:left="3232" w:hanging="439"/>
      </w:pPr>
      <w:rPr>
        <w:rFonts w:hint="default"/>
        <w:lang w:val="ru-RU" w:eastAsia="ru-RU" w:bidi="ru-RU"/>
      </w:rPr>
    </w:lvl>
    <w:lvl w:ilvl="5" w:tplc="C73AB38E">
      <w:numFmt w:val="bullet"/>
      <w:lvlText w:val="•"/>
      <w:lvlJc w:val="left"/>
      <w:pPr>
        <w:ind w:left="4015" w:hanging="439"/>
      </w:pPr>
      <w:rPr>
        <w:rFonts w:hint="default"/>
        <w:lang w:val="ru-RU" w:eastAsia="ru-RU" w:bidi="ru-RU"/>
      </w:rPr>
    </w:lvl>
    <w:lvl w:ilvl="6" w:tplc="E9AC1540">
      <w:numFmt w:val="bullet"/>
      <w:lvlText w:val="•"/>
      <w:lvlJc w:val="left"/>
      <w:pPr>
        <w:ind w:left="4798" w:hanging="439"/>
      </w:pPr>
      <w:rPr>
        <w:rFonts w:hint="default"/>
        <w:lang w:val="ru-RU" w:eastAsia="ru-RU" w:bidi="ru-RU"/>
      </w:rPr>
    </w:lvl>
    <w:lvl w:ilvl="7" w:tplc="85046316">
      <w:numFmt w:val="bullet"/>
      <w:lvlText w:val="•"/>
      <w:lvlJc w:val="left"/>
      <w:pPr>
        <w:ind w:left="5581" w:hanging="439"/>
      </w:pPr>
      <w:rPr>
        <w:rFonts w:hint="default"/>
        <w:lang w:val="ru-RU" w:eastAsia="ru-RU" w:bidi="ru-RU"/>
      </w:rPr>
    </w:lvl>
    <w:lvl w:ilvl="8" w:tplc="D944C1EA">
      <w:numFmt w:val="bullet"/>
      <w:lvlText w:val="•"/>
      <w:lvlJc w:val="left"/>
      <w:pPr>
        <w:ind w:left="6364" w:hanging="439"/>
      </w:pPr>
      <w:rPr>
        <w:rFonts w:hint="default"/>
        <w:lang w:val="ru-RU" w:eastAsia="ru-RU" w:bidi="ru-RU"/>
      </w:rPr>
    </w:lvl>
  </w:abstractNum>
  <w:abstractNum w:abstractNumId="156">
    <w:nsid w:val="30C656AA"/>
    <w:multiLevelType w:val="hybridMultilevel"/>
    <w:tmpl w:val="114C0B2E"/>
    <w:lvl w:ilvl="0" w:tplc="4452832E">
      <w:numFmt w:val="bullet"/>
      <w:lvlText w:val=""/>
      <w:lvlJc w:val="left"/>
      <w:pPr>
        <w:ind w:left="108" w:hanging="284"/>
      </w:pPr>
      <w:rPr>
        <w:rFonts w:ascii="Symbol" w:eastAsia="Symbol" w:hAnsi="Symbol" w:cs="Symbol" w:hint="default"/>
        <w:w w:val="100"/>
        <w:sz w:val="28"/>
        <w:szCs w:val="28"/>
        <w:lang w:val="ru-RU" w:eastAsia="ru-RU" w:bidi="ru-RU"/>
      </w:rPr>
    </w:lvl>
    <w:lvl w:ilvl="1" w:tplc="1696F8F4">
      <w:numFmt w:val="bullet"/>
      <w:lvlText w:val="•"/>
      <w:lvlJc w:val="left"/>
      <w:pPr>
        <w:ind w:left="401" w:hanging="284"/>
      </w:pPr>
      <w:rPr>
        <w:rFonts w:hint="default"/>
        <w:lang w:val="ru-RU" w:eastAsia="ru-RU" w:bidi="ru-RU"/>
      </w:rPr>
    </w:lvl>
    <w:lvl w:ilvl="2" w:tplc="6144FC44">
      <w:numFmt w:val="bullet"/>
      <w:lvlText w:val="•"/>
      <w:lvlJc w:val="left"/>
      <w:pPr>
        <w:ind w:left="702" w:hanging="284"/>
      </w:pPr>
      <w:rPr>
        <w:rFonts w:hint="default"/>
        <w:lang w:val="ru-RU" w:eastAsia="ru-RU" w:bidi="ru-RU"/>
      </w:rPr>
    </w:lvl>
    <w:lvl w:ilvl="3" w:tplc="694278DC">
      <w:numFmt w:val="bullet"/>
      <w:lvlText w:val="•"/>
      <w:lvlJc w:val="left"/>
      <w:pPr>
        <w:ind w:left="1003" w:hanging="284"/>
      </w:pPr>
      <w:rPr>
        <w:rFonts w:hint="default"/>
        <w:lang w:val="ru-RU" w:eastAsia="ru-RU" w:bidi="ru-RU"/>
      </w:rPr>
    </w:lvl>
    <w:lvl w:ilvl="4" w:tplc="F7A86D86">
      <w:numFmt w:val="bullet"/>
      <w:lvlText w:val="•"/>
      <w:lvlJc w:val="left"/>
      <w:pPr>
        <w:ind w:left="1304" w:hanging="284"/>
      </w:pPr>
      <w:rPr>
        <w:rFonts w:hint="default"/>
        <w:lang w:val="ru-RU" w:eastAsia="ru-RU" w:bidi="ru-RU"/>
      </w:rPr>
    </w:lvl>
    <w:lvl w:ilvl="5" w:tplc="401E2C5A">
      <w:numFmt w:val="bullet"/>
      <w:lvlText w:val="•"/>
      <w:lvlJc w:val="left"/>
      <w:pPr>
        <w:ind w:left="1605" w:hanging="284"/>
      </w:pPr>
      <w:rPr>
        <w:rFonts w:hint="default"/>
        <w:lang w:val="ru-RU" w:eastAsia="ru-RU" w:bidi="ru-RU"/>
      </w:rPr>
    </w:lvl>
    <w:lvl w:ilvl="6" w:tplc="0192BCF0">
      <w:numFmt w:val="bullet"/>
      <w:lvlText w:val="•"/>
      <w:lvlJc w:val="left"/>
      <w:pPr>
        <w:ind w:left="1906" w:hanging="284"/>
      </w:pPr>
      <w:rPr>
        <w:rFonts w:hint="default"/>
        <w:lang w:val="ru-RU" w:eastAsia="ru-RU" w:bidi="ru-RU"/>
      </w:rPr>
    </w:lvl>
    <w:lvl w:ilvl="7" w:tplc="CA34DD36">
      <w:numFmt w:val="bullet"/>
      <w:lvlText w:val="•"/>
      <w:lvlJc w:val="left"/>
      <w:pPr>
        <w:ind w:left="2207" w:hanging="284"/>
      </w:pPr>
      <w:rPr>
        <w:rFonts w:hint="default"/>
        <w:lang w:val="ru-RU" w:eastAsia="ru-RU" w:bidi="ru-RU"/>
      </w:rPr>
    </w:lvl>
    <w:lvl w:ilvl="8" w:tplc="0BB0CF66">
      <w:numFmt w:val="bullet"/>
      <w:lvlText w:val="•"/>
      <w:lvlJc w:val="left"/>
      <w:pPr>
        <w:ind w:left="2508" w:hanging="284"/>
      </w:pPr>
      <w:rPr>
        <w:rFonts w:hint="default"/>
        <w:lang w:val="ru-RU" w:eastAsia="ru-RU" w:bidi="ru-RU"/>
      </w:rPr>
    </w:lvl>
  </w:abstractNum>
  <w:abstractNum w:abstractNumId="157">
    <w:nsid w:val="30D1104B"/>
    <w:multiLevelType w:val="hybridMultilevel"/>
    <w:tmpl w:val="8842AEF6"/>
    <w:lvl w:ilvl="0" w:tplc="C7023324">
      <w:start w:val="1"/>
      <w:numFmt w:val="decimal"/>
      <w:lvlText w:val="%1."/>
      <w:lvlJc w:val="left"/>
      <w:pPr>
        <w:ind w:left="3098" w:hanging="708"/>
        <w:jc w:val="right"/>
      </w:pPr>
      <w:rPr>
        <w:rFonts w:ascii="Times New Roman" w:eastAsia="Times New Roman" w:hAnsi="Times New Roman" w:cs="Times New Roman" w:hint="default"/>
        <w:spacing w:val="-8"/>
        <w:w w:val="100"/>
        <w:sz w:val="24"/>
        <w:szCs w:val="24"/>
        <w:lang w:val="ru-RU" w:eastAsia="ru-RU" w:bidi="ru-RU"/>
      </w:rPr>
    </w:lvl>
    <w:lvl w:ilvl="1" w:tplc="60B43F5E">
      <w:numFmt w:val="bullet"/>
      <w:lvlText w:val="•"/>
      <w:lvlJc w:val="left"/>
      <w:pPr>
        <w:ind w:left="3978" w:hanging="708"/>
      </w:pPr>
      <w:rPr>
        <w:rFonts w:hint="default"/>
        <w:lang w:val="ru-RU" w:eastAsia="ru-RU" w:bidi="ru-RU"/>
      </w:rPr>
    </w:lvl>
    <w:lvl w:ilvl="2" w:tplc="60C24D00">
      <w:numFmt w:val="bullet"/>
      <w:lvlText w:val="•"/>
      <w:lvlJc w:val="left"/>
      <w:pPr>
        <w:ind w:left="4857" w:hanging="708"/>
      </w:pPr>
      <w:rPr>
        <w:rFonts w:hint="default"/>
        <w:lang w:val="ru-RU" w:eastAsia="ru-RU" w:bidi="ru-RU"/>
      </w:rPr>
    </w:lvl>
    <w:lvl w:ilvl="3" w:tplc="882EB432">
      <w:numFmt w:val="bullet"/>
      <w:lvlText w:val="•"/>
      <w:lvlJc w:val="left"/>
      <w:pPr>
        <w:ind w:left="5735" w:hanging="708"/>
      </w:pPr>
      <w:rPr>
        <w:rFonts w:hint="default"/>
        <w:lang w:val="ru-RU" w:eastAsia="ru-RU" w:bidi="ru-RU"/>
      </w:rPr>
    </w:lvl>
    <w:lvl w:ilvl="4" w:tplc="87C07720">
      <w:numFmt w:val="bullet"/>
      <w:lvlText w:val="•"/>
      <w:lvlJc w:val="left"/>
      <w:pPr>
        <w:ind w:left="6614" w:hanging="708"/>
      </w:pPr>
      <w:rPr>
        <w:rFonts w:hint="default"/>
        <w:lang w:val="ru-RU" w:eastAsia="ru-RU" w:bidi="ru-RU"/>
      </w:rPr>
    </w:lvl>
    <w:lvl w:ilvl="5" w:tplc="6D5C0140">
      <w:numFmt w:val="bullet"/>
      <w:lvlText w:val="•"/>
      <w:lvlJc w:val="left"/>
      <w:pPr>
        <w:ind w:left="7493" w:hanging="708"/>
      </w:pPr>
      <w:rPr>
        <w:rFonts w:hint="default"/>
        <w:lang w:val="ru-RU" w:eastAsia="ru-RU" w:bidi="ru-RU"/>
      </w:rPr>
    </w:lvl>
    <w:lvl w:ilvl="6" w:tplc="38A0E43E">
      <w:numFmt w:val="bullet"/>
      <w:lvlText w:val="•"/>
      <w:lvlJc w:val="left"/>
      <w:pPr>
        <w:ind w:left="8371" w:hanging="708"/>
      </w:pPr>
      <w:rPr>
        <w:rFonts w:hint="default"/>
        <w:lang w:val="ru-RU" w:eastAsia="ru-RU" w:bidi="ru-RU"/>
      </w:rPr>
    </w:lvl>
    <w:lvl w:ilvl="7" w:tplc="ACCCB94E">
      <w:numFmt w:val="bullet"/>
      <w:lvlText w:val="•"/>
      <w:lvlJc w:val="left"/>
      <w:pPr>
        <w:ind w:left="9250" w:hanging="708"/>
      </w:pPr>
      <w:rPr>
        <w:rFonts w:hint="default"/>
        <w:lang w:val="ru-RU" w:eastAsia="ru-RU" w:bidi="ru-RU"/>
      </w:rPr>
    </w:lvl>
    <w:lvl w:ilvl="8" w:tplc="8B48C2B0">
      <w:numFmt w:val="bullet"/>
      <w:lvlText w:val="•"/>
      <w:lvlJc w:val="left"/>
      <w:pPr>
        <w:ind w:left="10129" w:hanging="708"/>
      </w:pPr>
      <w:rPr>
        <w:rFonts w:hint="default"/>
        <w:lang w:val="ru-RU" w:eastAsia="ru-RU" w:bidi="ru-RU"/>
      </w:rPr>
    </w:lvl>
  </w:abstractNum>
  <w:abstractNum w:abstractNumId="158">
    <w:nsid w:val="310723AA"/>
    <w:multiLevelType w:val="hybridMultilevel"/>
    <w:tmpl w:val="B66E2A4A"/>
    <w:lvl w:ilvl="0" w:tplc="AC56C9B4">
      <w:numFmt w:val="bullet"/>
      <w:lvlText w:val="—"/>
      <w:lvlJc w:val="left"/>
      <w:pPr>
        <w:ind w:left="1962" w:hanging="452"/>
      </w:pPr>
      <w:rPr>
        <w:rFonts w:ascii="Times New Roman" w:eastAsia="Times New Roman" w:hAnsi="Times New Roman" w:cs="Times New Roman" w:hint="default"/>
        <w:spacing w:val="-6"/>
        <w:w w:val="100"/>
        <w:sz w:val="24"/>
        <w:szCs w:val="24"/>
        <w:lang w:val="ru-RU" w:eastAsia="ru-RU" w:bidi="ru-RU"/>
      </w:rPr>
    </w:lvl>
    <w:lvl w:ilvl="1" w:tplc="BA665C54">
      <w:numFmt w:val="bullet"/>
      <w:lvlText w:val=""/>
      <w:lvlJc w:val="left"/>
      <w:pPr>
        <w:ind w:left="1682" w:hanging="286"/>
      </w:pPr>
      <w:rPr>
        <w:rFonts w:ascii="Symbol" w:eastAsia="Symbol" w:hAnsi="Symbol" w:cs="Symbol" w:hint="default"/>
        <w:w w:val="100"/>
        <w:sz w:val="24"/>
        <w:szCs w:val="24"/>
        <w:lang w:val="ru-RU" w:eastAsia="ru-RU" w:bidi="ru-RU"/>
      </w:rPr>
    </w:lvl>
    <w:lvl w:ilvl="2" w:tplc="8456643A">
      <w:numFmt w:val="bullet"/>
      <w:lvlText w:val="•"/>
      <w:lvlJc w:val="left"/>
      <w:pPr>
        <w:ind w:left="3062" w:hanging="286"/>
      </w:pPr>
      <w:rPr>
        <w:rFonts w:hint="default"/>
        <w:lang w:val="ru-RU" w:eastAsia="ru-RU" w:bidi="ru-RU"/>
      </w:rPr>
    </w:lvl>
    <w:lvl w:ilvl="3" w:tplc="6FDA8B46">
      <w:numFmt w:val="bullet"/>
      <w:lvlText w:val="•"/>
      <w:lvlJc w:val="left"/>
      <w:pPr>
        <w:ind w:left="4165" w:hanging="286"/>
      </w:pPr>
      <w:rPr>
        <w:rFonts w:hint="default"/>
        <w:lang w:val="ru-RU" w:eastAsia="ru-RU" w:bidi="ru-RU"/>
      </w:rPr>
    </w:lvl>
    <w:lvl w:ilvl="4" w:tplc="9D88E960">
      <w:numFmt w:val="bullet"/>
      <w:lvlText w:val="•"/>
      <w:lvlJc w:val="left"/>
      <w:pPr>
        <w:ind w:left="5268" w:hanging="286"/>
      </w:pPr>
      <w:rPr>
        <w:rFonts w:hint="default"/>
        <w:lang w:val="ru-RU" w:eastAsia="ru-RU" w:bidi="ru-RU"/>
      </w:rPr>
    </w:lvl>
    <w:lvl w:ilvl="5" w:tplc="BA003874">
      <w:numFmt w:val="bullet"/>
      <w:lvlText w:val="•"/>
      <w:lvlJc w:val="left"/>
      <w:pPr>
        <w:ind w:left="6371" w:hanging="286"/>
      </w:pPr>
      <w:rPr>
        <w:rFonts w:hint="default"/>
        <w:lang w:val="ru-RU" w:eastAsia="ru-RU" w:bidi="ru-RU"/>
      </w:rPr>
    </w:lvl>
    <w:lvl w:ilvl="6" w:tplc="1944C0F2">
      <w:numFmt w:val="bullet"/>
      <w:lvlText w:val="•"/>
      <w:lvlJc w:val="left"/>
      <w:pPr>
        <w:ind w:left="7474" w:hanging="286"/>
      </w:pPr>
      <w:rPr>
        <w:rFonts w:hint="default"/>
        <w:lang w:val="ru-RU" w:eastAsia="ru-RU" w:bidi="ru-RU"/>
      </w:rPr>
    </w:lvl>
    <w:lvl w:ilvl="7" w:tplc="98741794">
      <w:numFmt w:val="bullet"/>
      <w:lvlText w:val="•"/>
      <w:lvlJc w:val="left"/>
      <w:pPr>
        <w:ind w:left="8577" w:hanging="286"/>
      </w:pPr>
      <w:rPr>
        <w:rFonts w:hint="default"/>
        <w:lang w:val="ru-RU" w:eastAsia="ru-RU" w:bidi="ru-RU"/>
      </w:rPr>
    </w:lvl>
    <w:lvl w:ilvl="8" w:tplc="D602A2F2">
      <w:numFmt w:val="bullet"/>
      <w:lvlText w:val="•"/>
      <w:lvlJc w:val="left"/>
      <w:pPr>
        <w:ind w:left="9680" w:hanging="286"/>
      </w:pPr>
      <w:rPr>
        <w:rFonts w:hint="default"/>
        <w:lang w:val="ru-RU" w:eastAsia="ru-RU" w:bidi="ru-RU"/>
      </w:rPr>
    </w:lvl>
  </w:abstractNum>
  <w:abstractNum w:abstractNumId="159">
    <w:nsid w:val="318622F3"/>
    <w:multiLevelType w:val="hybridMultilevel"/>
    <w:tmpl w:val="1B0A998E"/>
    <w:lvl w:ilvl="0" w:tplc="7290986A">
      <w:numFmt w:val="bullet"/>
      <w:lvlText w:val=""/>
      <w:lvlJc w:val="left"/>
      <w:pPr>
        <w:ind w:left="107" w:hanging="176"/>
      </w:pPr>
      <w:rPr>
        <w:rFonts w:ascii="Symbol" w:eastAsia="Symbol" w:hAnsi="Symbol" w:cs="Symbol" w:hint="default"/>
        <w:w w:val="100"/>
        <w:sz w:val="24"/>
        <w:szCs w:val="24"/>
        <w:lang w:val="ru-RU" w:eastAsia="ru-RU" w:bidi="ru-RU"/>
      </w:rPr>
    </w:lvl>
    <w:lvl w:ilvl="1" w:tplc="86364BA6">
      <w:numFmt w:val="bullet"/>
      <w:lvlText w:val="•"/>
      <w:lvlJc w:val="left"/>
      <w:pPr>
        <w:ind w:left="491" w:hanging="176"/>
      </w:pPr>
      <w:rPr>
        <w:rFonts w:hint="default"/>
        <w:lang w:val="ru-RU" w:eastAsia="ru-RU" w:bidi="ru-RU"/>
      </w:rPr>
    </w:lvl>
    <w:lvl w:ilvl="2" w:tplc="B622B1CA">
      <w:numFmt w:val="bullet"/>
      <w:lvlText w:val="•"/>
      <w:lvlJc w:val="left"/>
      <w:pPr>
        <w:ind w:left="883" w:hanging="176"/>
      </w:pPr>
      <w:rPr>
        <w:rFonts w:hint="default"/>
        <w:lang w:val="ru-RU" w:eastAsia="ru-RU" w:bidi="ru-RU"/>
      </w:rPr>
    </w:lvl>
    <w:lvl w:ilvl="3" w:tplc="0268D0C8">
      <w:numFmt w:val="bullet"/>
      <w:lvlText w:val="•"/>
      <w:lvlJc w:val="left"/>
      <w:pPr>
        <w:ind w:left="1275" w:hanging="176"/>
      </w:pPr>
      <w:rPr>
        <w:rFonts w:hint="default"/>
        <w:lang w:val="ru-RU" w:eastAsia="ru-RU" w:bidi="ru-RU"/>
      </w:rPr>
    </w:lvl>
    <w:lvl w:ilvl="4" w:tplc="2A0EC76C">
      <w:numFmt w:val="bullet"/>
      <w:lvlText w:val="•"/>
      <w:lvlJc w:val="left"/>
      <w:pPr>
        <w:ind w:left="1667" w:hanging="176"/>
      </w:pPr>
      <w:rPr>
        <w:rFonts w:hint="default"/>
        <w:lang w:val="ru-RU" w:eastAsia="ru-RU" w:bidi="ru-RU"/>
      </w:rPr>
    </w:lvl>
    <w:lvl w:ilvl="5" w:tplc="1946F9D4">
      <w:numFmt w:val="bullet"/>
      <w:lvlText w:val="•"/>
      <w:lvlJc w:val="left"/>
      <w:pPr>
        <w:ind w:left="2059" w:hanging="176"/>
      </w:pPr>
      <w:rPr>
        <w:rFonts w:hint="default"/>
        <w:lang w:val="ru-RU" w:eastAsia="ru-RU" w:bidi="ru-RU"/>
      </w:rPr>
    </w:lvl>
    <w:lvl w:ilvl="6" w:tplc="FAF2BBF8">
      <w:numFmt w:val="bullet"/>
      <w:lvlText w:val="•"/>
      <w:lvlJc w:val="left"/>
      <w:pPr>
        <w:ind w:left="2450" w:hanging="176"/>
      </w:pPr>
      <w:rPr>
        <w:rFonts w:hint="default"/>
        <w:lang w:val="ru-RU" w:eastAsia="ru-RU" w:bidi="ru-RU"/>
      </w:rPr>
    </w:lvl>
    <w:lvl w:ilvl="7" w:tplc="8B3AD938">
      <w:numFmt w:val="bullet"/>
      <w:lvlText w:val="•"/>
      <w:lvlJc w:val="left"/>
      <w:pPr>
        <w:ind w:left="2842" w:hanging="176"/>
      </w:pPr>
      <w:rPr>
        <w:rFonts w:hint="default"/>
        <w:lang w:val="ru-RU" w:eastAsia="ru-RU" w:bidi="ru-RU"/>
      </w:rPr>
    </w:lvl>
    <w:lvl w:ilvl="8" w:tplc="F3E8B488">
      <w:numFmt w:val="bullet"/>
      <w:lvlText w:val="•"/>
      <w:lvlJc w:val="left"/>
      <w:pPr>
        <w:ind w:left="3234" w:hanging="176"/>
      </w:pPr>
      <w:rPr>
        <w:rFonts w:hint="default"/>
        <w:lang w:val="ru-RU" w:eastAsia="ru-RU" w:bidi="ru-RU"/>
      </w:rPr>
    </w:lvl>
  </w:abstractNum>
  <w:abstractNum w:abstractNumId="160">
    <w:nsid w:val="31B8197F"/>
    <w:multiLevelType w:val="hybridMultilevel"/>
    <w:tmpl w:val="AB042F7C"/>
    <w:lvl w:ilvl="0" w:tplc="0128D12A">
      <w:numFmt w:val="bullet"/>
      <w:lvlText w:val=""/>
      <w:lvlJc w:val="left"/>
      <w:pPr>
        <w:ind w:left="283" w:hanging="176"/>
      </w:pPr>
      <w:rPr>
        <w:rFonts w:ascii="Symbol" w:eastAsia="Symbol" w:hAnsi="Symbol" w:cs="Symbol" w:hint="default"/>
        <w:w w:val="100"/>
        <w:sz w:val="24"/>
        <w:szCs w:val="24"/>
        <w:lang w:val="ru-RU" w:eastAsia="ru-RU" w:bidi="ru-RU"/>
      </w:rPr>
    </w:lvl>
    <w:lvl w:ilvl="1" w:tplc="D7BCC628">
      <w:numFmt w:val="bullet"/>
      <w:lvlText w:val="•"/>
      <w:lvlJc w:val="left"/>
      <w:pPr>
        <w:ind w:left="625" w:hanging="176"/>
      </w:pPr>
      <w:rPr>
        <w:rFonts w:hint="default"/>
        <w:lang w:val="ru-RU" w:eastAsia="ru-RU" w:bidi="ru-RU"/>
      </w:rPr>
    </w:lvl>
    <w:lvl w:ilvl="2" w:tplc="694ABB2A">
      <w:numFmt w:val="bullet"/>
      <w:lvlText w:val="•"/>
      <w:lvlJc w:val="left"/>
      <w:pPr>
        <w:ind w:left="970" w:hanging="176"/>
      </w:pPr>
      <w:rPr>
        <w:rFonts w:hint="default"/>
        <w:lang w:val="ru-RU" w:eastAsia="ru-RU" w:bidi="ru-RU"/>
      </w:rPr>
    </w:lvl>
    <w:lvl w:ilvl="3" w:tplc="D53AD3D6">
      <w:numFmt w:val="bullet"/>
      <w:lvlText w:val="•"/>
      <w:lvlJc w:val="left"/>
      <w:pPr>
        <w:ind w:left="1316" w:hanging="176"/>
      </w:pPr>
      <w:rPr>
        <w:rFonts w:hint="default"/>
        <w:lang w:val="ru-RU" w:eastAsia="ru-RU" w:bidi="ru-RU"/>
      </w:rPr>
    </w:lvl>
    <w:lvl w:ilvl="4" w:tplc="46B86840">
      <w:numFmt w:val="bullet"/>
      <w:lvlText w:val="•"/>
      <w:lvlJc w:val="left"/>
      <w:pPr>
        <w:ind w:left="1661" w:hanging="176"/>
      </w:pPr>
      <w:rPr>
        <w:rFonts w:hint="default"/>
        <w:lang w:val="ru-RU" w:eastAsia="ru-RU" w:bidi="ru-RU"/>
      </w:rPr>
    </w:lvl>
    <w:lvl w:ilvl="5" w:tplc="F5E26682">
      <w:numFmt w:val="bullet"/>
      <w:lvlText w:val="•"/>
      <w:lvlJc w:val="left"/>
      <w:pPr>
        <w:ind w:left="2007" w:hanging="176"/>
      </w:pPr>
      <w:rPr>
        <w:rFonts w:hint="default"/>
        <w:lang w:val="ru-RU" w:eastAsia="ru-RU" w:bidi="ru-RU"/>
      </w:rPr>
    </w:lvl>
    <w:lvl w:ilvl="6" w:tplc="03460612">
      <w:numFmt w:val="bullet"/>
      <w:lvlText w:val="•"/>
      <w:lvlJc w:val="left"/>
      <w:pPr>
        <w:ind w:left="2352" w:hanging="176"/>
      </w:pPr>
      <w:rPr>
        <w:rFonts w:hint="default"/>
        <w:lang w:val="ru-RU" w:eastAsia="ru-RU" w:bidi="ru-RU"/>
      </w:rPr>
    </w:lvl>
    <w:lvl w:ilvl="7" w:tplc="403CACCE">
      <w:numFmt w:val="bullet"/>
      <w:lvlText w:val="•"/>
      <w:lvlJc w:val="left"/>
      <w:pPr>
        <w:ind w:left="2697" w:hanging="176"/>
      </w:pPr>
      <w:rPr>
        <w:rFonts w:hint="default"/>
        <w:lang w:val="ru-RU" w:eastAsia="ru-RU" w:bidi="ru-RU"/>
      </w:rPr>
    </w:lvl>
    <w:lvl w:ilvl="8" w:tplc="EB582706">
      <w:numFmt w:val="bullet"/>
      <w:lvlText w:val="•"/>
      <w:lvlJc w:val="left"/>
      <w:pPr>
        <w:ind w:left="3043" w:hanging="176"/>
      </w:pPr>
      <w:rPr>
        <w:rFonts w:hint="default"/>
        <w:lang w:val="ru-RU" w:eastAsia="ru-RU" w:bidi="ru-RU"/>
      </w:rPr>
    </w:lvl>
  </w:abstractNum>
  <w:abstractNum w:abstractNumId="161">
    <w:nsid w:val="31FB2EF5"/>
    <w:multiLevelType w:val="hybridMultilevel"/>
    <w:tmpl w:val="6E46E41A"/>
    <w:lvl w:ilvl="0" w:tplc="6C1AC2DE">
      <w:numFmt w:val="bullet"/>
      <w:lvlText w:val=""/>
      <w:lvlJc w:val="left"/>
      <w:pPr>
        <w:ind w:left="105" w:hanging="176"/>
      </w:pPr>
      <w:rPr>
        <w:rFonts w:ascii="Symbol" w:eastAsia="Symbol" w:hAnsi="Symbol" w:cs="Symbol" w:hint="default"/>
        <w:w w:val="100"/>
        <w:sz w:val="24"/>
        <w:szCs w:val="24"/>
        <w:lang w:val="ru-RU" w:eastAsia="ru-RU" w:bidi="ru-RU"/>
      </w:rPr>
    </w:lvl>
    <w:lvl w:ilvl="1" w:tplc="4D66A7CA">
      <w:numFmt w:val="bullet"/>
      <w:lvlText w:val="•"/>
      <w:lvlJc w:val="left"/>
      <w:pPr>
        <w:ind w:left="684" w:hanging="176"/>
      </w:pPr>
      <w:rPr>
        <w:rFonts w:hint="default"/>
        <w:lang w:val="ru-RU" w:eastAsia="ru-RU" w:bidi="ru-RU"/>
      </w:rPr>
    </w:lvl>
    <w:lvl w:ilvl="2" w:tplc="8A042996">
      <w:numFmt w:val="bullet"/>
      <w:lvlText w:val="•"/>
      <w:lvlJc w:val="left"/>
      <w:pPr>
        <w:ind w:left="1268" w:hanging="176"/>
      </w:pPr>
      <w:rPr>
        <w:rFonts w:hint="default"/>
        <w:lang w:val="ru-RU" w:eastAsia="ru-RU" w:bidi="ru-RU"/>
      </w:rPr>
    </w:lvl>
    <w:lvl w:ilvl="3" w:tplc="BF8E46C0">
      <w:numFmt w:val="bullet"/>
      <w:lvlText w:val="•"/>
      <w:lvlJc w:val="left"/>
      <w:pPr>
        <w:ind w:left="1852" w:hanging="176"/>
      </w:pPr>
      <w:rPr>
        <w:rFonts w:hint="default"/>
        <w:lang w:val="ru-RU" w:eastAsia="ru-RU" w:bidi="ru-RU"/>
      </w:rPr>
    </w:lvl>
    <w:lvl w:ilvl="4" w:tplc="BFD86C9A">
      <w:numFmt w:val="bullet"/>
      <w:lvlText w:val="•"/>
      <w:lvlJc w:val="left"/>
      <w:pPr>
        <w:ind w:left="2437" w:hanging="176"/>
      </w:pPr>
      <w:rPr>
        <w:rFonts w:hint="default"/>
        <w:lang w:val="ru-RU" w:eastAsia="ru-RU" w:bidi="ru-RU"/>
      </w:rPr>
    </w:lvl>
    <w:lvl w:ilvl="5" w:tplc="C550FFFA">
      <w:numFmt w:val="bullet"/>
      <w:lvlText w:val="•"/>
      <w:lvlJc w:val="left"/>
      <w:pPr>
        <w:ind w:left="3021" w:hanging="176"/>
      </w:pPr>
      <w:rPr>
        <w:rFonts w:hint="default"/>
        <w:lang w:val="ru-RU" w:eastAsia="ru-RU" w:bidi="ru-RU"/>
      </w:rPr>
    </w:lvl>
    <w:lvl w:ilvl="6" w:tplc="D8A4938A">
      <w:numFmt w:val="bullet"/>
      <w:lvlText w:val="•"/>
      <w:lvlJc w:val="left"/>
      <w:pPr>
        <w:ind w:left="3605" w:hanging="176"/>
      </w:pPr>
      <w:rPr>
        <w:rFonts w:hint="default"/>
        <w:lang w:val="ru-RU" w:eastAsia="ru-RU" w:bidi="ru-RU"/>
      </w:rPr>
    </w:lvl>
    <w:lvl w:ilvl="7" w:tplc="A97697CC">
      <w:numFmt w:val="bullet"/>
      <w:lvlText w:val="•"/>
      <w:lvlJc w:val="left"/>
      <w:pPr>
        <w:ind w:left="4190" w:hanging="176"/>
      </w:pPr>
      <w:rPr>
        <w:rFonts w:hint="default"/>
        <w:lang w:val="ru-RU" w:eastAsia="ru-RU" w:bidi="ru-RU"/>
      </w:rPr>
    </w:lvl>
    <w:lvl w:ilvl="8" w:tplc="D3BA454E">
      <w:numFmt w:val="bullet"/>
      <w:lvlText w:val="•"/>
      <w:lvlJc w:val="left"/>
      <w:pPr>
        <w:ind w:left="4774" w:hanging="176"/>
      </w:pPr>
      <w:rPr>
        <w:rFonts w:hint="default"/>
        <w:lang w:val="ru-RU" w:eastAsia="ru-RU" w:bidi="ru-RU"/>
      </w:rPr>
    </w:lvl>
  </w:abstractNum>
  <w:abstractNum w:abstractNumId="162">
    <w:nsid w:val="31FE0A28"/>
    <w:multiLevelType w:val="hybridMultilevel"/>
    <w:tmpl w:val="AEB834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321F03EC"/>
    <w:multiLevelType w:val="hybridMultilevel"/>
    <w:tmpl w:val="6122CF8C"/>
    <w:lvl w:ilvl="0" w:tplc="B2D899B6">
      <w:numFmt w:val="bullet"/>
      <w:lvlText w:val=""/>
      <w:lvlJc w:val="left"/>
      <w:pPr>
        <w:ind w:left="105" w:hanging="204"/>
      </w:pPr>
      <w:rPr>
        <w:rFonts w:ascii="Symbol" w:eastAsia="Symbol" w:hAnsi="Symbol" w:cs="Symbol" w:hint="default"/>
        <w:w w:val="100"/>
        <w:sz w:val="24"/>
        <w:szCs w:val="24"/>
        <w:lang w:val="ru-RU" w:eastAsia="ru-RU" w:bidi="ru-RU"/>
      </w:rPr>
    </w:lvl>
    <w:lvl w:ilvl="1" w:tplc="7F869798">
      <w:numFmt w:val="bullet"/>
      <w:lvlText w:val="•"/>
      <w:lvlJc w:val="left"/>
      <w:pPr>
        <w:ind w:left="358" w:hanging="204"/>
      </w:pPr>
      <w:rPr>
        <w:rFonts w:hint="default"/>
        <w:lang w:val="ru-RU" w:eastAsia="ru-RU" w:bidi="ru-RU"/>
      </w:rPr>
    </w:lvl>
    <w:lvl w:ilvl="2" w:tplc="3F74993A">
      <w:numFmt w:val="bullet"/>
      <w:lvlText w:val="•"/>
      <w:lvlJc w:val="left"/>
      <w:pPr>
        <w:ind w:left="616" w:hanging="204"/>
      </w:pPr>
      <w:rPr>
        <w:rFonts w:hint="default"/>
        <w:lang w:val="ru-RU" w:eastAsia="ru-RU" w:bidi="ru-RU"/>
      </w:rPr>
    </w:lvl>
    <w:lvl w:ilvl="3" w:tplc="BB647D26">
      <w:numFmt w:val="bullet"/>
      <w:lvlText w:val="•"/>
      <w:lvlJc w:val="left"/>
      <w:pPr>
        <w:ind w:left="874" w:hanging="204"/>
      </w:pPr>
      <w:rPr>
        <w:rFonts w:hint="default"/>
        <w:lang w:val="ru-RU" w:eastAsia="ru-RU" w:bidi="ru-RU"/>
      </w:rPr>
    </w:lvl>
    <w:lvl w:ilvl="4" w:tplc="B448C950">
      <w:numFmt w:val="bullet"/>
      <w:lvlText w:val="•"/>
      <w:lvlJc w:val="left"/>
      <w:pPr>
        <w:ind w:left="1133" w:hanging="204"/>
      </w:pPr>
      <w:rPr>
        <w:rFonts w:hint="default"/>
        <w:lang w:val="ru-RU" w:eastAsia="ru-RU" w:bidi="ru-RU"/>
      </w:rPr>
    </w:lvl>
    <w:lvl w:ilvl="5" w:tplc="7F7078DC">
      <w:numFmt w:val="bullet"/>
      <w:lvlText w:val="•"/>
      <w:lvlJc w:val="left"/>
      <w:pPr>
        <w:ind w:left="1391" w:hanging="204"/>
      </w:pPr>
      <w:rPr>
        <w:rFonts w:hint="default"/>
        <w:lang w:val="ru-RU" w:eastAsia="ru-RU" w:bidi="ru-RU"/>
      </w:rPr>
    </w:lvl>
    <w:lvl w:ilvl="6" w:tplc="315614D4">
      <w:numFmt w:val="bullet"/>
      <w:lvlText w:val="•"/>
      <w:lvlJc w:val="left"/>
      <w:pPr>
        <w:ind w:left="1649" w:hanging="204"/>
      </w:pPr>
      <w:rPr>
        <w:rFonts w:hint="default"/>
        <w:lang w:val="ru-RU" w:eastAsia="ru-RU" w:bidi="ru-RU"/>
      </w:rPr>
    </w:lvl>
    <w:lvl w:ilvl="7" w:tplc="8F509A20">
      <w:numFmt w:val="bullet"/>
      <w:lvlText w:val="•"/>
      <w:lvlJc w:val="left"/>
      <w:pPr>
        <w:ind w:left="1908" w:hanging="204"/>
      </w:pPr>
      <w:rPr>
        <w:rFonts w:hint="default"/>
        <w:lang w:val="ru-RU" w:eastAsia="ru-RU" w:bidi="ru-RU"/>
      </w:rPr>
    </w:lvl>
    <w:lvl w:ilvl="8" w:tplc="4CE4390A">
      <w:numFmt w:val="bullet"/>
      <w:lvlText w:val="•"/>
      <w:lvlJc w:val="left"/>
      <w:pPr>
        <w:ind w:left="2166" w:hanging="204"/>
      </w:pPr>
      <w:rPr>
        <w:rFonts w:hint="default"/>
        <w:lang w:val="ru-RU" w:eastAsia="ru-RU" w:bidi="ru-RU"/>
      </w:rPr>
    </w:lvl>
  </w:abstractNum>
  <w:abstractNum w:abstractNumId="164">
    <w:nsid w:val="322F73C7"/>
    <w:multiLevelType w:val="hybridMultilevel"/>
    <w:tmpl w:val="BF3CEDB4"/>
    <w:lvl w:ilvl="0" w:tplc="D534BB3E">
      <w:numFmt w:val="bullet"/>
      <w:lvlText w:val=""/>
      <w:lvlJc w:val="left"/>
      <w:pPr>
        <w:ind w:left="283" w:hanging="176"/>
      </w:pPr>
      <w:rPr>
        <w:rFonts w:ascii="Symbol" w:eastAsia="Symbol" w:hAnsi="Symbol" w:cs="Symbol" w:hint="default"/>
        <w:w w:val="100"/>
        <w:sz w:val="24"/>
        <w:szCs w:val="24"/>
        <w:lang w:val="ru-RU" w:eastAsia="ru-RU" w:bidi="ru-RU"/>
      </w:rPr>
    </w:lvl>
    <w:lvl w:ilvl="1" w:tplc="E8B61A06">
      <w:numFmt w:val="bullet"/>
      <w:lvlText w:val="•"/>
      <w:lvlJc w:val="left"/>
      <w:pPr>
        <w:ind w:left="625" w:hanging="176"/>
      </w:pPr>
      <w:rPr>
        <w:rFonts w:hint="default"/>
        <w:lang w:val="ru-RU" w:eastAsia="ru-RU" w:bidi="ru-RU"/>
      </w:rPr>
    </w:lvl>
    <w:lvl w:ilvl="2" w:tplc="966C5C0A">
      <w:numFmt w:val="bullet"/>
      <w:lvlText w:val="•"/>
      <w:lvlJc w:val="left"/>
      <w:pPr>
        <w:ind w:left="970" w:hanging="176"/>
      </w:pPr>
      <w:rPr>
        <w:rFonts w:hint="default"/>
        <w:lang w:val="ru-RU" w:eastAsia="ru-RU" w:bidi="ru-RU"/>
      </w:rPr>
    </w:lvl>
    <w:lvl w:ilvl="3" w:tplc="54663A6E">
      <w:numFmt w:val="bullet"/>
      <w:lvlText w:val="•"/>
      <w:lvlJc w:val="left"/>
      <w:pPr>
        <w:ind w:left="1316" w:hanging="176"/>
      </w:pPr>
      <w:rPr>
        <w:rFonts w:hint="default"/>
        <w:lang w:val="ru-RU" w:eastAsia="ru-RU" w:bidi="ru-RU"/>
      </w:rPr>
    </w:lvl>
    <w:lvl w:ilvl="4" w:tplc="DA4AE450">
      <w:numFmt w:val="bullet"/>
      <w:lvlText w:val="•"/>
      <w:lvlJc w:val="left"/>
      <w:pPr>
        <w:ind w:left="1661" w:hanging="176"/>
      </w:pPr>
      <w:rPr>
        <w:rFonts w:hint="default"/>
        <w:lang w:val="ru-RU" w:eastAsia="ru-RU" w:bidi="ru-RU"/>
      </w:rPr>
    </w:lvl>
    <w:lvl w:ilvl="5" w:tplc="83F4AC18">
      <w:numFmt w:val="bullet"/>
      <w:lvlText w:val="•"/>
      <w:lvlJc w:val="left"/>
      <w:pPr>
        <w:ind w:left="2007" w:hanging="176"/>
      </w:pPr>
      <w:rPr>
        <w:rFonts w:hint="default"/>
        <w:lang w:val="ru-RU" w:eastAsia="ru-RU" w:bidi="ru-RU"/>
      </w:rPr>
    </w:lvl>
    <w:lvl w:ilvl="6" w:tplc="99A251D8">
      <w:numFmt w:val="bullet"/>
      <w:lvlText w:val="•"/>
      <w:lvlJc w:val="left"/>
      <w:pPr>
        <w:ind w:left="2352" w:hanging="176"/>
      </w:pPr>
      <w:rPr>
        <w:rFonts w:hint="default"/>
        <w:lang w:val="ru-RU" w:eastAsia="ru-RU" w:bidi="ru-RU"/>
      </w:rPr>
    </w:lvl>
    <w:lvl w:ilvl="7" w:tplc="4B3467A2">
      <w:numFmt w:val="bullet"/>
      <w:lvlText w:val="•"/>
      <w:lvlJc w:val="left"/>
      <w:pPr>
        <w:ind w:left="2697" w:hanging="176"/>
      </w:pPr>
      <w:rPr>
        <w:rFonts w:hint="default"/>
        <w:lang w:val="ru-RU" w:eastAsia="ru-RU" w:bidi="ru-RU"/>
      </w:rPr>
    </w:lvl>
    <w:lvl w:ilvl="8" w:tplc="153CF31E">
      <w:numFmt w:val="bullet"/>
      <w:lvlText w:val="•"/>
      <w:lvlJc w:val="left"/>
      <w:pPr>
        <w:ind w:left="3043" w:hanging="176"/>
      </w:pPr>
      <w:rPr>
        <w:rFonts w:hint="default"/>
        <w:lang w:val="ru-RU" w:eastAsia="ru-RU" w:bidi="ru-RU"/>
      </w:rPr>
    </w:lvl>
  </w:abstractNum>
  <w:abstractNum w:abstractNumId="165">
    <w:nsid w:val="32535176"/>
    <w:multiLevelType w:val="hybridMultilevel"/>
    <w:tmpl w:val="D95E7EBE"/>
    <w:lvl w:ilvl="0" w:tplc="BAF04046">
      <w:start w:val="1"/>
      <w:numFmt w:val="decimal"/>
      <w:lvlText w:val="%1."/>
      <w:lvlJc w:val="left"/>
      <w:pPr>
        <w:ind w:left="109" w:hanging="336"/>
      </w:pPr>
      <w:rPr>
        <w:rFonts w:ascii="Times New Roman" w:eastAsia="Times New Roman" w:hAnsi="Times New Roman" w:cs="Times New Roman" w:hint="default"/>
        <w:spacing w:val="-24"/>
        <w:w w:val="100"/>
        <w:sz w:val="24"/>
        <w:szCs w:val="24"/>
        <w:lang w:val="ru-RU" w:eastAsia="ru-RU" w:bidi="ru-RU"/>
      </w:rPr>
    </w:lvl>
    <w:lvl w:ilvl="1" w:tplc="3DB8491C">
      <w:numFmt w:val="bullet"/>
      <w:lvlText w:val="•"/>
      <w:lvlJc w:val="left"/>
      <w:pPr>
        <w:ind w:left="511" w:hanging="336"/>
      </w:pPr>
      <w:rPr>
        <w:rFonts w:hint="default"/>
        <w:lang w:val="ru-RU" w:eastAsia="ru-RU" w:bidi="ru-RU"/>
      </w:rPr>
    </w:lvl>
    <w:lvl w:ilvl="2" w:tplc="41B2C57E">
      <w:numFmt w:val="bullet"/>
      <w:lvlText w:val="•"/>
      <w:lvlJc w:val="left"/>
      <w:pPr>
        <w:ind w:left="922" w:hanging="336"/>
      </w:pPr>
      <w:rPr>
        <w:rFonts w:hint="default"/>
        <w:lang w:val="ru-RU" w:eastAsia="ru-RU" w:bidi="ru-RU"/>
      </w:rPr>
    </w:lvl>
    <w:lvl w:ilvl="3" w:tplc="0414F08C">
      <w:numFmt w:val="bullet"/>
      <w:lvlText w:val="•"/>
      <w:lvlJc w:val="left"/>
      <w:pPr>
        <w:ind w:left="1334" w:hanging="336"/>
      </w:pPr>
      <w:rPr>
        <w:rFonts w:hint="default"/>
        <w:lang w:val="ru-RU" w:eastAsia="ru-RU" w:bidi="ru-RU"/>
      </w:rPr>
    </w:lvl>
    <w:lvl w:ilvl="4" w:tplc="E69CA644">
      <w:numFmt w:val="bullet"/>
      <w:lvlText w:val="•"/>
      <w:lvlJc w:val="left"/>
      <w:pPr>
        <w:ind w:left="1745" w:hanging="336"/>
      </w:pPr>
      <w:rPr>
        <w:rFonts w:hint="default"/>
        <w:lang w:val="ru-RU" w:eastAsia="ru-RU" w:bidi="ru-RU"/>
      </w:rPr>
    </w:lvl>
    <w:lvl w:ilvl="5" w:tplc="FCBEB796">
      <w:numFmt w:val="bullet"/>
      <w:lvlText w:val="•"/>
      <w:lvlJc w:val="left"/>
      <w:pPr>
        <w:ind w:left="2157" w:hanging="336"/>
      </w:pPr>
      <w:rPr>
        <w:rFonts w:hint="default"/>
        <w:lang w:val="ru-RU" w:eastAsia="ru-RU" w:bidi="ru-RU"/>
      </w:rPr>
    </w:lvl>
    <w:lvl w:ilvl="6" w:tplc="9304630A">
      <w:numFmt w:val="bullet"/>
      <w:lvlText w:val="•"/>
      <w:lvlJc w:val="left"/>
      <w:pPr>
        <w:ind w:left="2568" w:hanging="336"/>
      </w:pPr>
      <w:rPr>
        <w:rFonts w:hint="default"/>
        <w:lang w:val="ru-RU" w:eastAsia="ru-RU" w:bidi="ru-RU"/>
      </w:rPr>
    </w:lvl>
    <w:lvl w:ilvl="7" w:tplc="03E4AE62">
      <w:numFmt w:val="bullet"/>
      <w:lvlText w:val="•"/>
      <w:lvlJc w:val="left"/>
      <w:pPr>
        <w:ind w:left="2979" w:hanging="336"/>
      </w:pPr>
      <w:rPr>
        <w:rFonts w:hint="default"/>
        <w:lang w:val="ru-RU" w:eastAsia="ru-RU" w:bidi="ru-RU"/>
      </w:rPr>
    </w:lvl>
    <w:lvl w:ilvl="8" w:tplc="768A0F7E">
      <w:numFmt w:val="bullet"/>
      <w:lvlText w:val="•"/>
      <w:lvlJc w:val="left"/>
      <w:pPr>
        <w:ind w:left="3391" w:hanging="336"/>
      </w:pPr>
      <w:rPr>
        <w:rFonts w:hint="default"/>
        <w:lang w:val="ru-RU" w:eastAsia="ru-RU" w:bidi="ru-RU"/>
      </w:rPr>
    </w:lvl>
  </w:abstractNum>
  <w:abstractNum w:abstractNumId="166">
    <w:nsid w:val="3289019F"/>
    <w:multiLevelType w:val="hybridMultilevel"/>
    <w:tmpl w:val="CC3A650C"/>
    <w:lvl w:ilvl="0" w:tplc="DC78848C">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924044C4">
      <w:numFmt w:val="bullet"/>
      <w:lvlText w:val="•"/>
      <w:lvlJc w:val="left"/>
      <w:pPr>
        <w:ind w:left="602" w:hanging="140"/>
      </w:pPr>
      <w:rPr>
        <w:rFonts w:hint="default"/>
        <w:lang w:val="ru-RU" w:eastAsia="ru-RU" w:bidi="ru-RU"/>
      </w:rPr>
    </w:lvl>
    <w:lvl w:ilvl="2" w:tplc="7F3CA090">
      <w:numFmt w:val="bullet"/>
      <w:lvlText w:val="•"/>
      <w:lvlJc w:val="left"/>
      <w:pPr>
        <w:ind w:left="1105" w:hanging="140"/>
      </w:pPr>
      <w:rPr>
        <w:rFonts w:hint="default"/>
        <w:lang w:val="ru-RU" w:eastAsia="ru-RU" w:bidi="ru-RU"/>
      </w:rPr>
    </w:lvl>
    <w:lvl w:ilvl="3" w:tplc="1D0CD37C">
      <w:numFmt w:val="bullet"/>
      <w:lvlText w:val="•"/>
      <w:lvlJc w:val="left"/>
      <w:pPr>
        <w:ind w:left="1607" w:hanging="140"/>
      </w:pPr>
      <w:rPr>
        <w:rFonts w:hint="default"/>
        <w:lang w:val="ru-RU" w:eastAsia="ru-RU" w:bidi="ru-RU"/>
      </w:rPr>
    </w:lvl>
    <w:lvl w:ilvl="4" w:tplc="FD88D8D8">
      <w:numFmt w:val="bullet"/>
      <w:lvlText w:val="•"/>
      <w:lvlJc w:val="left"/>
      <w:pPr>
        <w:ind w:left="2110" w:hanging="140"/>
      </w:pPr>
      <w:rPr>
        <w:rFonts w:hint="default"/>
        <w:lang w:val="ru-RU" w:eastAsia="ru-RU" w:bidi="ru-RU"/>
      </w:rPr>
    </w:lvl>
    <w:lvl w:ilvl="5" w:tplc="51186B2C">
      <w:numFmt w:val="bullet"/>
      <w:lvlText w:val="•"/>
      <w:lvlJc w:val="left"/>
      <w:pPr>
        <w:ind w:left="2612" w:hanging="140"/>
      </w:pPr>
      <w:rPr>
        <w:rFonts w:hint="default"/>
        <w:lang w:val="ru-RU" w:eastAsia="ru-RU" w:bidi="ru-RU"/>
      </w:rPr>
    </w:lvl>
    <w:lvl w:ilvl="6" w:tplc="141CFBDE">
      <w:numFmt w:val="bullet"/>
      <w:lvlText w:val="•"/>
      <w:lvlJc w:val="left"/>
      <w:pPr>
        <w:ind w:left="3115" w:hanging="140"/>
      </w:pPr>
      <w:rPr>
        <w:rFonts w:hint="default"/>
        <w:lang w:val="ru-RU" w:eastAsia="ru-RU" w:bidi="ru-RU"/>
      </w:rPr>
    </w:lvl>
    <w:lvl w:ilvl="7" w:tplc="2FC63AA8">
      <w:numFmt w:val="bullet"/>
      <w:lvlText w:val="•"/>
      <w:lvlJc w:val="left"/>
      <w:pPr>
        <w:ind w:left="3617" w:hanging="140"/>
      </w:pPr>
      <w:rPr>
        <w:rFonts w:hint="default"/>
        <w:lang w:val="ru-RU" w:eastAsia="ru-RU" w:bidi="ru-RU"/>
      </w:rPr>
    </w:lvl>
    <w:lvl w:ilvl="8" w:tplc="BFB061C8">
      <w:numFmt w:val="bullet"/>
      <w:lvlText w:val="•"/>
      <w:lvlJc w:val="left"/>
      <w:pPr>
        <w:ind w:left="4120" w:hanging="140"/>
      </w:pPr>
      <w:rPr>
        <w:rFonts w:hint="default"/>
        <w:lang w:val="ru-RU" w:eastAsia="ru-RU" w:bidi="ru-RU"/>
      </w:rPr>
    </w:lvl>
  </w:abstractNum>
  <w:abstractNum w:abstractNumId="167">
    <w:nsid w:val="32B912D9"/>
    <w:multiLevelType w:val="hybridMultilevel"/>
    <w:tmpl w:val="9A183874"/>
    <w:lvl w:ilvl="0" w:tplc="0DEA3BE0">
      <w:numFmt w:val="bullet"/>
      <w:lvlText w:val=""/>
      <w:lvlJc w:val="left"/>
      <w:pPr>
        <w:ind w:left="104" w:hanging="176"/>
      </w:pPr>
      <w:rPr>
        <w:rFonts w:ascii="Symbol" w:eastAsia="Symbol" w:hAnsi="Symbol" w:cs="Symbol" w:hint="default"/>
        <w:w w:val="100"/>
        <w:sz w:val="24"/>
        <w:szCs w:val="24"/>
        <w:lang w:val="ru-RU" w:eastAsia="ru-RU" w:bidi="ru-RU"/>
      </w:rPr>
    </w:lvl>
    <w:lvl w:ilvl="1" w:tplc="61AEAEB8">
      <w:numFmt w:val="bullet"/>
      <w:lvlText w:val="•"/>
      <w:lvlJc w:val="left"/>
      <w:pPr>
        <w:ind w:left="400" w:hanging="176"/>
      </w:pPr>
      <w:rPr>
        <w:rFonts w:hint="default"/>
        <w:lang w:val="ru-RU" w:eastAsia="ru-RU" w:bidi="ru-RU"/>
      </w:rPr>
    </w:lvl>
    <w:lvl w:ilvl="2" w:tplc="6492B63C">
      <w:numFmt w:val="bullet"/>
      <w:lvlText w:val="•"/>
      <w:lvlJc w:val="left"/>
      <w:pPr>
        <w:ind w:left="701" w:hanging="176"/>
      </w:pPr>
      <w:rPr>
        <w:rFonts w:hint="default"/>
        <w:lang w:val="ru-RU" w:eastAsia="ru-RU" w:bidi="ru-RU"/>
      </w:rPr>
    </w:lvl>
    <w:lvl w:ilvl="3" w:tplc="B5BC8AF6">
      <w:numFmt w:val="bullet"/>
      <w:lvlText w:val="•"/>
      <w:lvlJc w:val="left"/>
      <w:pPr>
        <w:ind w:left="1002" w:hanging="176"/>
      </w:pPr>
      <w:rPr>
        <w:rFonts w:hint="default"/>
        <w:lang w:val="ru-RU" w:eastAsia="ru-RU" w:bidi="ru-RU"/>
      </w:rPr>
    </w:lvl>
    <w:lvl w:ilvl="4" w:tplc="6868C782">
      <w:numFmt w:val="bullet"/>
      <w:lvlText w:val="•"/>
      <w:lvlJc w:val="left"/>
      <w:pPr>
        <w:ind w:left="1303" w:hanging="176"/>
      </w:pPr>
      <w:rPr>
        <w:rFonts w:hint="default"/>
        <w:lang w:val="ru-RU" w:eastAsia="ru-RU" w:bidi="ru-RU"/>
      </w:rPr>
    </w:lvl>
    <w:lvl w:ilvl="5" w:tplc="76122650">
      <w:numFmt w:val="bullet"/>
      <w:lvlText w:val="•"/>
      <w:lvlJc w:val="left"/>
      <w:pPr>
        <w:ind w:left="1604" w:hanging="176"/>
      </w:pPr>
      <w:rPr>
        <w:rFonts w:hint="default"/>
        <w:lang w:val="ru-RU" w:eastAsia="ru-RU" w:bidi="ru-RU"/>
      </w:rPr>
    </w:lvl>
    <w:lvl w:ilvl="6" w:tplc="3314DEFC">
      <w:numFmt w:val="bullet"/>
      <w:lvlText w:val="•"/>
      <w:lvlJc w:val="left"/>
      <w:pPr>
        <w:ind w:left="1905" w:hanging="176"/>
      </w:pPr>
      <w:rPr>
        <w:rFonts w:hint="default"/>
        <w:lang w:val="ru-RU" w:eastAsia="ru-RU" w:bidi="ru-RU"/>
      </w:rPr>
    </w:lvl>
    <w:lvl w:ilvl="7" w:tplc="187A4A54">
      <w:numFmt w:val="bullet"/>
      <w:lvlText w:val="•"/>
      <w:lvlJc w:val="left"/>
      <w:pPr>
        <w:ind w:left="2206" w:hanging="176"/>
      </w:pPr>
      <w:rPr>
        <w:rFonts w:hint="default"/>
        <w:lang w:val="ru-RU" w:eastAsia="ru-RU" w:bidi="ru-RU"/>
      </w:rPr>
    </w:lvl>
    <w:lvl w:ilvl="8" w:tplc="EBB646CE">
      <w:numFmt w:val="bullet"/>
      <w:lvlText w:val="•"/>
      <w:lvlJc w:val="left"/>
      <w:pPr>
        <w:ind w:left="2507" w:hanging="176"/>
      </w:pPr>
      <w:rPr>
        <w:rFonts w:hint="default"/>
        <w:lang w:val="ru-RU" w:eastAsia="ru-RU" w:bidi="ru-RU"/>
      </w:rPr>
    </w:lvl>
  </w:abstractNum>
  <w:abstractNum w:abstractNumId="168">
    <w:nsid w:val="331A1FCB"/>
    <w:multiLevelType w:val="hybridMultilevel"/>
    <w:tmpl w:val="D332A74E"/>
    <w:lvl w:ilvl="0" w:tplc="C7164382">
      <w:numFmt w:val="bullet"/>
      <w:lvlText w:val=""/>
      <w:lvlJc w:val="left"/>
      <w:pPr>
        <w:ind w:left="1682" w:hanging="286"/>
      </w:pPr>
      <w:rPr>
        <w:rFonts w:ascii="Symbol" w:eastAsia="Symbol" w:hAnsi="Symbol" w:cs="Symbol" w:hint="default"/>
        <w:w w:val="100"/>
        <w:sz w:val="24"/>
        <w:szCs w:val="24"/>
        <w:lang w:val="ru-RU" w:eastAsia="ru-RU" w:bidi="ru-RU"/>
      </w:rPr>
    </w:lvl>
    <w:lvl w:ilvl="1" w:tplc="281AEF42">
      <w:numFmt w:val="bullet"/>
      <w:lvlText w:val="•"/>
      <w:lvlJc w:val="left"/>
      <w:pPr>
        <w:ind w:left="2700" w:hanging="286"/>
      </w:pPr>
      <w:rPr>
        <w:rFonts w:hint="default"/>
        <w:lang w:val="ru-RU" w:eastAsia="ru-RU" w:bidi="ru-RU"/>
      </w:rPr>
    </w:lvl>
    <w:lvl w:ilvl="2" w:tplc="7FBAA764">
      <w:numFmt w:val="bullet"/>
      <w:lvlText w:val="•"/>
      <w:lvlJc w:val="left"/>
      <w:pPr>
        <w:ind w:left="3721" w:hanging="286"/>
      </w:pPr>
      <w:rPr>
        <w:rFonts w:hint="default"/>
        <w:lang w:val="ru-RU" w:eastAsia="ru-RU" w:bidi="ru-RU"/>
      </w:rPr>
    </w:lvl>
    <w:lvl w:ilvl="3" w:tplc="1DCC9320">
      <w:numFmt w:val="bullet"/>
      <w:lvlText w:val="•"/>
      <w:lvlJc w:val="left"/>
      <w:pPr>
        <w:ind w:left="4741" w:hanging="286"/>
      </w:pPr>
      <w:rPr>
        <w:rFonts w:hint="default"/>
        <w:lang w:val="ru-RU" w:eastAsia="ru-RU" w:bidi="ru-RU"/>
      </w:rPr>
    </w:lvl>
    <w:lvl w:ilvl="4" w:tplc="A4888EDA">
      <w:numFmt w:val="bullet"/>
      <w:lvlText w:val="•"/>
      <w:lvlJc w:val="left"/>
      <w:pPr>
        <w:ind w:left="5762" w:hanging="286"/>
      </w:pPr>
      <w:rPr>
        <w:rFonts w:hint="default"/>
        <w:lang w:val="ru-RU" w:eastAsia="ru-RU" w:bidi="ru-RU"/>
      </w:rPr>
    </w:lvl>
    <w:lvl w:ilvl="5" w:tplc="B18274FE">
      <w:numFmt w:val="bullet"/>
      <w:lvlText w:val="•"/>
      <w:lvlJc w:val="left"/>
      <w:pPr>
        <w:ind w:left="6783" w:hanging="286"/>
      </w:pPr>
      <w:rPr>
        <w:rFonts w:hint="default"/>
        <w:lang w:val="ru-RU" w:eastAsia="ru-RU" w:bidi="ru-RU"/>
      </w:rPr>
    </w:lvl>
    <w:lvl w:ilvl="6" w:tplc="C4B02534">
      <w:numFmt w:val="bullet"/>
      <w:lvlText w:val="•"/>
      <w:lvlJc w:val="left"/>
      <w:pPr>
        <w:ind w:left="7803" w:hanging="286"/>
      </w:pPr>
      <w:rPr>
        <w:rFonts w:hint="default"/>
        <w:lang w:val="ru-RU" w:eastAsia="ru-RU" w:bidi="ru-RU"/>
      </w:rPr>
    </w:lvl>
    <w:lvl w:ilvl="7" w:tplc="93128798">
      <w:numFmt w:val="bullet"/>
      <w:lvlText w:val="•"/>
      <w:lvlJc w:val="left"/>
      <w:pPr>
        <w:ind w:left="8824" w:hanging="286"/>
      </w:pPr>
      <w:rPr>
        <w:rFonts w:hint="default"/>
        <w:lang w:val="ru-RU" w:eastAsia="ru-RU" w:bidi="ru-RU"/>
      </w:rPr>
    </w:lvl>
    <w:lvl w:ilvl="8" w:tplc="378070B6">
      <w:numFmt w:val="bullet"/>
      <w:lvlText w:val="•"/>
      <w:lvlJc w:val="left"/>
      <w:pPr>
        <w:ind w:left="9845" w:hanging="286"/>
      </w:pPr>
      <w:rPr>
        <w:rFonts w:hint="default"/>
        <w:lang w:val="ru-RU" w:eastAsia="ru-RU" w:bidi="ru-RU"/>
      </w:rPr>
    </w:lvl>
  </w:abstractNum>
  <w:abstractNum w:abstractNumId="169">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33714273"/>
    <w:multiLevelType w:val="hybridMultilevel"/>
    <w:tmpl w:val="01E4E9F8"/>
    <w:lvl w:ilvl="0" w:tplc="7D022D92">
      <w:numFmt w:val="bullet"/>
      <w:lvlText w:val="-"/>
      <w:lvlJc w:val="left"/>
      <w:pPr>
        <w:ind w:left="108" w:hanging="274"/>
      </w:pPr>
      <w:rPr>
        <w:rFonts w:ascii="Times New Roman" w:eastAsia="Times New Roman" w:hAnsi="Times New Roman" w:cs="Times New Roman" w:hint="default"/>
        <w:spacing w:val="-3"/>
        <w:w w:val="99"/>
        <w:sz w:val="24"/>
        <w:szCs w:val="24"/>
        <w:lang w:val="ru-RU" w:eastAsia="ru-RU" w:bidi="ru-RU"/>
      </w:rPr>
    </w:lvl>
    <w:lvl w:ilvl="1" w:tplc="AEA0AF9C">
      <w:numFmt w:val="bullet"/>
      <w:lvlText w:val="•"/>
      <w:lvlJc w:val="left"/>
      <w:pPr>
        <w:ind w:left="627" w:hanging="274"/>
      </w:pPr>
      <w:rPr>
        <w:rFonts w:hint="default"/>
        <w:lang w:val="ru-RU" w:eastAsia="ru-RU" w:bidi="ru-RU"/>
      </w:rPr>
    </w:lvl>
    <w:lvl w:ilvl="2" w:tplc="7C5A1D3E">
      <w:numFmt w:val="bullet"/>
      <w:lvlText w:val="•"/>
      <w:lvlJc w:val="left"/>
      <w:pPr>
        <w:ind w:left="1155" w:hanging="274"/>
      </w:pPr>
      <w:rPr>
        <w:rFonts w:hint="default"/>
        <w:lang w:val="ru-RU" w:eastAsia="ru-RU" w:bidi="ru-RU"/>
      </w:rPr>
    </w:lvl>
    <w:lvl w:ilvl="3" w:tplc="5D74949E">
      <w:numFmt w:val="bullet"/>
      <w:lvlText w:val="•"/>
      <w:lvlJc w:val="left"/>
      <w:pPr>
        <w:ind w:left="1683" w:hanging="274"/>
      </w:pPr>
      <w:rPr>
        <w:rFonts w:hint="default"/>
        <w:lang w:val="ru-RU" w:eastAsia="ru-RU" w:bidi="ru-RU"/>
      </w:rPr>
    </w:lvl>
    <w:lvl w:ilvl="4" w:tplc="D98A335C">
      <w:numFmt w:val="bullet"/>
      <w:lvlText w:val="•"/>
      <w:lvlJc w:val="left"/>
      <w:pPr>
        <w:ind w:left="2211" w:hanging="274"/>
      </w:pPr>
      <w:rPr>
        <w:rFonts w:hint="default"/>
        <w:lang w:val="ru-RU" w:eastAsia="ru-RU" w:bidi="ru-RU"/>
      </w:rPr>
    </w:lvl>
    <w:lvl w:ilvl="5" w:tplc="BF54A88E">
      <w:numFmt w:val="bullet"/>
      <w:lvlText w:val="•"/>
      <w:lvlJc w:val="left"/>
      <w:pPr>
        <w:ind w:left="2739" w:hanging="274"/>
      </w:pPr>
      <w:rPr>
        <w:rFonts w:hint="default"/>
        <w:lang w:val="ru-RU" w:eastAsia="ru-RU" w:bidi="ru-RU"/>
      </w:rPr>
    </w:lvl>
    <w:lvl w:ilvl="6" w:tplc="B9E0552E">
      <w:numFmt w:val="bullet"/>
      <w:lvlText w:val="•"/>
      <w:lvlJc w:val="left"/>
      <w:pPr>
        <w:ind w:left="3267" w:hanging="274"/>
      </w:pPr>
      <w:rPr>
        <w:rFonts w:hint="default"/>
        <w:lang w:val="ru-RU" w:eastAsia="ru-RU" w:bidi="ru-RU"/>
      </w:rPr>
    </w:lvl>
    <w:lvl w:ilvl="7" w:tplc="594E5CB8">
      <w:numFmt w:val="bullet"/>
      <w:lvlText w:val="•"/>
      <w:lvlJc w:val="left"/>
      <w:pPr>
        <w:ind w:left="3795" w:hanging="274"/>
      </w:pPr>
      <w:rPr>
        <w:rFonts w:hint="default"/>
        <w:lang w:val="ru-RU" w:eastAsia="ru-RU" w:bidi="ru-RU"/>
      </w:rPr>
    </w:lvl>
    <w:lvl w:ilvl="8" w:tplc="78501686">
      <w:numFmt w:val="bullet"/>
      <w:lvlText w:val="•"/>
      <w:lvlJc w:val="left"/>
      <w:pPr>
        <w:ind w:left="4323" w:hanging="274"/>
      </w:pPr>
      <w:rPr>
        <w:rFonts w:hint="default"/>
        <w:lang w:val="ru-RU" w:eastAsia="ru-RU" w:bidi="ru-RU"/>
      </w:rPr>
    </w:lvl>
  </w:abstractNum>
  <w:abstractNum w:abstractNumId="171">
    <w:nsid w:val="33F32895"/>
    <w:multiLevelType w:val="hybridMultilevel"/>
    <w:tmpl w:val="9CBA0600"/>
    <w:lvl w:ilvl="0" w:tplc="4074FD44">
      <w:start w:val="1"/>
      <w:numFmt w:val="decimal"/>
      <w:lvlText w:val="%1."/>
      <w:lvlJc w:val="left"/>
      <w:pPr>
        <w:ind w:left="644" w:hanging="360"/>
      </w:pPr>
      <w:rPr>
        <w:b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2">
    <w:nsid w:val="341D0A96"/>
    <w:multiLevelType w:val="hybridMultilevel"/>
    <w:tmpl w:val="A3CC48A4"/>
    <w:lvl w:ilvl="0" w:tplc="384E5314">
      <w:numFmt w:val="bullet"/>
      <w:lvlText w:val="-"/>
      <w:lvlJc w:val="left"/>
      <w:pPr>
        <w:ind w:left="108" w:hanging="300"/>
      </w:pPr>
      <w:rPr>
        <w:rFonts w:ascii="Times New Roman" w:eastAsia="Times New Roman" w:hAnsi="Times New Roman" w:cs="Times New Roman" w:hint="default"/>
        <w:i/>
        <w:spacing w:val="-20"/>
        <w:w w:val="99"/>
        <w:sz w:val="24"/>
        <w:szCs w:val="24"/>
        <w:lang w:val="ru-RU" w:eastAsia="ru-RU" w:bidi="ru-RU"/>
      </w:rPr>
    </w:lvl>
    <w:lvl w:ilvl="1" w:tplc="B4A6D454">
      <w:numFmt w:val="bullet"/>
      <w:lvlText w:val="•"/>
      <w:lvlJc w:val="left"/>
      <w:pPr>
        <w:ind w:left="429" w:hanging="300"/>
      </w:pPr>
      <w:rPr>
        <w:rFonts w:hint="default"/>
        <w:lang w:val="ru-RU" w:eastAsia="ru-RU" w:bidi="ru-RU"/>
      </w:rPr>
    </w:lvl>
    <w:lvl w:ilvl="2" w:tplc="4AD092E6">
      <w:numFmt w:val="bullet"/>
      <w:lvlText w:val="•"/>
      <w:lvlJc w:val="left"/>
      <w:pPr>
        <w:ind w:left="758" w:hanging="300"/>
      </w:pPr>
      <w:rPr>
        <w:rFonts w:hint="default"/>
        <w:lang w:val="ru-RU" w:eastAsia="ru-RU" w:bidi="ru-RU"/>
      </w:rPr>
    </w:lvl>
    <w:lvl w:ilvl="3" w:tplc="0742EA52">
      <w:numFmt w:val="bullet"/>
      <w:lvlText w:val="•"/>
      <w:lvlJc w:val="left"/>
      <w:pPr>
        <w:ind w:left="1088" w:hanging="300"/>
      </w:pPr>
      <w:rPr>
        <w:rFonts w:hint="default"/>
        <w:lang w:val="ru-RU" w:eastAsia="ru-RU" w:bidi="ru-RU"/>
      </w:rPr>
    </w:lvl>
    <w:lvl w:ilvl="4" w:tplc="D9423DC8">
      <w:numFmt w:val="bullet"/>
      <w:lvlText w:val="•"/>
      <w:lvlJc w:val="left"/>
      <w:pPr>
        <w:ind w:left="1417" w:hanging="300"/>
      </w:pPr>
      <w:rPr>
        <w:rFonts w:hint="default"/>
        <w:lang w:val="ru-RU" w:eastAsia="ru-RU" w:bidi="ru-RU"/>
      </w:rPr>
    </w:lvl>
    <w:lvl w:ilvl="5" w:tplc="A74E0FC6">
      <w:numFmt w:val="bullet"/>
      <w:lvlText w:val="•"/>
      <w:lvlJc w:val="left"/>
      <w:pPr>
        <w:ind w:left="1747" w:hanging="300"/>
      </w:pPr>
      <w:rPr>
        <w:rFonts w:hint="default"/>
        <w:lang w:val="ru-RU" w:eastAsia="ru-RU" w:bidi="ru-RU"/>
      </w:rPr>
    </w:lvl>
    <w:lvl w:ilvl="6" w:tplc="89B2F328">
      <w:numFmt w:val="bullet"/>
      <w:lvlText w:val="•"/>
      <w:lvlJc w:val="left"/>
      <w:pPr>
        <w:ind w:left="2076" w:hanging="300"/>
      </w:pPr>
      <w:rPr>
        <w:rFonts w:hint="default"/>
        <w:lang w:val="ru-RU" w:eastAsia="ru-RU" w:bidi="ru-RU"/>
      </w:rPr>
    </w:lvl>
    <w:lvl w:ilvl="7" w:tplc="008AEF38">
      <w:numFmt w:val="bullet"/>
      <w:lvlText w:val="•"/>
      <w:lvlJc w:val="left"/>
      <w:pPr>
        <w:ind w:left="2405" w:hanging="300"/>
      </w:pPr>
      <w:rPr>
        <w:rFonts w:hint="default"/>
        <w:lang w:val="ru-RU" w:eastAsia="ru-RU" w:bidi="ru-RU"/>
      </w:rPr>
    </w:lvl>
    <w:lvl w:ilvl="8" w:tplc="CC14D66E">
      <w:numFmt w:val="bullet"/>
      <w:lvlText w:val="•"/>
      <w:lvlJc w:val="left"/>
      <w:pPr>
        <w:ind w:left="2735" w:hanging="300"/>
      </w:pPr>
      <w:rPr>
        <w:rFonts w:hint="default"/>
        <w:lang w:val="ru-RU" w:eastAsia="ru-RU" w:bidi="ru-RU"/>
      </w:rPr>
    </w:lvl>
  </w:abstractNum>
  <w:abstractNum w:abstractNumId="173">
    <w:nsid w:val="34304D08"/>
    <w:multiLevelType w:val="hybridMultilevel"/>
    <w:tmpl w:val="01E63362"/>
    <w:lvl w:ilvl="0" w:tplc="BECC3036">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062C11FA">
      <w:numFmt w:val="bullet"/>
      <w:lvlText w:val="•"/>
      <w:lvlJc w:val="left"/>
      <w:pPr>
        <w:ind w:left="409" w:hanging="140"/>
      </w:pPr>
      <w:rPr>
        <w:rFonts w:hint="default"/>
        <w:lang w:val="ru-RU" w:eastAsia="ru-RU" w:bidi="ru-RU"/>
      </w:rPr>
    </w:lvl>
    <w:lvl w:ilvl="2" w:tplc="12AEE45A">
      <w:numFmt w:val="bullet"/>
      <w:lvlText w:val="•"/>
      <w:lvlJc w:val="left"/>
      <w:pPr>
        <w:ind w:left="719" w:hanging="140"/>
      </w:pPr>
      <w:rPr>
        <w:rFonts w:hint="default"/>
        <w:lang w:val="ru-RU" w:eastAsia="ru-RU" w:bidi="ru-RU"/>
      </w:rPr>
    </w:lvl>
    <w:lvl w:ilvl="3" w:tplc="E3E09F6E">
      <w:numFmt w:val="bullet"/>
      <w:lvlText w:val="•"/>
      <w:lvlJc w:val="left"/>
      <w:pPr>
        <w:ind w:left="1029" w:hanging="140"/>
      </w:pPr>
      <w:rPr>
        <w:rFonts w:hint="default"/>
        <w:lang w:val="ru-RU" w:eastAsia="ru-RU" w:bidi="ru-RU"/>
      </w:rPr>
    </w:lvl>
    <w:lvl w:ilvl="4" w:tplc="A51E13B8">
      <w:numFmt w:val="bullet"/>
      <w:lvlText w:val="•"/>
      <w:lvlJc w:val="left"/>
      <w:pPr>
        <w:ind w:left="1339" w:hanging="140"/>
      </w:pPr>
      <w:rPr>
        <w:rFonts w:hint="default"/>
        <w:lang w:val="ru-RU" w:eastAsia="ru-RU" w:bidi="ru-RU"/>
      </w:rPr>
    </w:lvl>
    <w:lvl w:ilvl="5" w:tplc="D9F06ED6">
      <w:numFmt w:val="bullet"/>
      <w:lvlText w:val="•"/>
      <w:lvlJc w:val="left"/>
      <w:pPr>
        <w:ind w:left="1649" w:hanging="140"/>
      </w:pPr>
      <w:rPr>
        <w:rFonts w:hint="default"/>
        <w:lang w:val="ru-RU" w:eastAsia="ru-RU" w:bidi="ru-RU"/>
      </w:rPr>
    </w:lvl>
    <w:lvl w:ilvl="6" w:tplc="7340D24A">
      <w:numFmt w:val="bullet"/>
      <w:lvlText w:val="•"/>
      <w:lvlJc w:val="left"/>
      <w:pPr>
        <w:ind w:left="1959" w:hanging="140"/>
      </w:pPr>
      <w:rPr>
        <w:rFonts w:hint="default"/>
        <w:lang w:val="ru-RU" w:eastAsia="ru-RU" w:bidi="ru-RU"/>
      </w:rPr>
    </w:lvl>
    <w:lvl w:ilvl="7" w:tplc="2242BA30">
      <w:numFmt w:val="bullet"/>
      <w:lvlText w:val="•"/>
      <w:lvlJc w:val="left"/>
      <w:pPr>
        <w:ind w:left="2269" w:hanging="140"/>
      </w:pPr>
      <w:rPr>
        <w:rFonts w:hint="default"/>
        <w:lang w:val="ru-RU" w:eastAsia="ru-RU" w:bidi="ru-RU"/>
      </w:rPr>
    </w:lvl>
    <w:lvl w:ilvl="8" w:tplc="43BCF1EA">
      <w:numFmt w:val="bullet"/>
      <w:lvlText w:val="•"/>
      <w:lvlJc w:val="left"/>
      <w:pPr>
        <w:ind w:left="2579" w:hanging="140"/>
      </w:pPr>
      <w:rPr>
        <w:rFonts w:hint="default"/>
        <w:lang w:val="ru-RU" w:eastAsia="ru-RU" w:bidi="ru-RU"/>
      </w:rPr>
    </w:lvl>
  </w:abstractNum>
  <w:abstractNum w:abstractNumId="174">
    <w:nsid w:val="34776447"/>
    <w:multiLevelType w:val="hybridMultilevel"/>
    <w:tmpl w:val="6406D0EA"/>
    <w:lvl w:ilvl="0" w:tplc="3E7813E0">
      <w:numFmt w:val="bullet"/>
      <w:lvlText w:val=""/>
      <w:lvlJc w:val="left"/>
      <w:pPr>
        <w:ind w:left="414" w:hanging="286"/>
      </w:pPr>
      <w:rPr>
        <w:rFonts w:ascii="Symbol" w:eastAsia="Symbol" w:hAnsi="Symbol" w:cs="Symbol" w:hint="default"/>
        <w:w w:val="100"/>
        <w:sz w:val="24"/>
        <w:szCs w:val="24"/>
        <w:lang w:val="ru-RU" w:eastAsia="ru-RU" w:bidi="ru-RU"/>
      </w:rPr>
    </w:lvl>
    <w:lvl w:ilvl="1" w:tplc="FAE49C6A">
      <w:numFmt w:val="bullet"/>
      <w:lvlText w:val=""/>
      <w:lvlJc w:val="left"/>
      <w:pPr>
        <w:ind w:left="1682" w:hanging="286"/>
      </w:pPr>
      <w:rPr>
        <w:rFonts w:ascii="Symbol" w:eastAsia="Symbol" w:hAnsi="Symbol" w:cs="Symbol" w:hint="default"/>
        <w:w w:val="100"/>
        <w:sz w:val="24"/>
        <w:szCs w:val="24"/>
        <w:lang w:val="ru-RU" w:eastAsia="ru-RU" w:bidi="ru-RU"/>
      </w:rPr>
    </w:lvl>
    <w:lvl w:ilvl="2" w:tplc="305E0CD2">
      <w:numFmt w:val="bullet"/>
      <w:lvlText w:val="•"/>
      <w:lvlJc w:val="left"/>
      <w:pPr>
        <w:ind w:left="2562" w:hanging="286"/>
      </w:pPr>
      <w:rPr>
        <w:rFonts w:hint="default"/>
        <w:lang w:val="ru-RU" w:eastAsia="ru-RU" w:bidi="ru-RU"/>
      </w:rPr>
    </w:lvl>
    <w:lvl w:ilvl="3" w:tplc="4F32C72E">
      <w:numFmt w:val="bullet"/>
      <w:lvlText w:val="•"/>
      <w:lvlJc w:val="left"/>
      <w:pPr>
        <w:ind w:left="3445" w:hanging="286"/>
      </w:pPr>
      <w:rPr>
        <w:rFonts w:hint="default"/>
        <w:lang w:val="ru-RU" w:eastAsia="ru-RU" w:bidi="ru-RU"/>
      </w:rPr>
    </w:lvl>
    <w:lvl w:ilvl="4" w:tplc="BB4E1084">
      <w:numFmt w:val="bullet"/>
      <w:lvlText w:val="•"/>
      <w:lvlJc w:val="left"/>
      <w:pPr>
        <w:ind w:left="4328" w:hanging="286"/>
      </w:pPr>
      <w:rPr>
        <w:rFonts w:hint="default"/>
        <w:lang w:val="ru-RU" w:eastAsia="ru-RU" w:bidi="ru-RU"/>
      </w:rPr>
    </w:lvl>
    <w:lvl w:ilvl="5" w:tplc="183E793E">
      <w:numFmt w:val="bullet"/>
      <w:lvlText w:val="•"/>
      <w:lvlJc w:val="left"/>
      <w:pPr>
        <w:ind w:left="5211" w:hanging="286"/>
      </w:pPr>
      <w:rPr>
        <w:rFonts w:hint="default"/>
        <w:lang w:val="ru-RU" w:eastAsia="ru-RU" w:bidi="ru-RU"/>
      </w:rPr>
    </w:lvl>
    <w:lvl w:ilvl="6" w:tplc="CA98DB86">
      <w:numFmt w:val="bullet"/>
      <w:lvlText w:val="•"/>
      <w:lvlJc w:val="left"/>
      <w:pPr>
        <w:ind w:left="6094" w:hanging="286"/>
      </w:pPr>
      <w:rPr>
        <w:rFonts w:hint="default"/>
        <w:lang w:val="ru-RU" w:eastAsia="ru-RU" w:bidi="ru-RU"/>
      </w:rPr>
    </w:lvl>
    <w:lvl w:ilvl="7" w:tplc="57E0C47E">
      <w:numFmt w:val="bullet"/>
      <w:lvlText w:val="•"/>
      <w:lvlJc w:val="left"/>
      <w:pPr>
        <w:ind w:left="6976" w:hanging="286"/>
      </w:pPr>
      <w:rPr>
        <w:rFonts w:hint="default"/>
        <w:lang w:val="ru-RU" w:eastAsia="ru-RU" w:bidi="ru-RU"/>
      </w:rPr>
    </w:lvl>
    <w:lvl w:ilvl="8" w:tplc="B2F606DC">
      <w:numFmt w:val="bullet"/>
      <w:lvlText w:val="•"/>
      <w:lvlJc w:val="left"/>
      <w:pPr>
        <w:ind w:left="7859" w:hanging="286"/>
      </w:pPr>
      <w:rPr>
        <w:rFonts w:hint="default"/>
        <w:lang w:val="ru-RU" w:eastAsia="ru-RU" w:bidi="ru-RU"/>
      </w:rPr>
    </w:lvl>
  </w:abstractNum>
  <w:abstractNum w:abstractNumId="175">
    <w:nsid w:val="34FD1614"/>
    <w:multiLevelType w:val="hybridMultilevel"/>
    <w:tmpl w:val="7D8857BC"/>
    <w:lvl w:ilvl="0" w:tplc="3B0EF6CE">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F236A7D8">
      <w:numFmt w:val="bullet"/>
      <w:lvlText w:val="•"/>
      <w:lvlJc w:val="left"/>
      <w:pPr>
        <w:ind w:left="491" w:hanging="144"/>
      </w:pPr>
      <w:rPr>
        <w:rFonts w:hint="default"/>
        <w:lang w:val="ru-RU" w:eastAsia="ru-RU" w:bidi="ru-RU"/>
      </w:rPr>
    </w:lvl>
    <w:lvl w:ilvl="2" w:tplc="B49EA708">
      <w:numFmt w:val="bullet"/>
      <w:lvlText w:val="•"/>
      <w:lvlJc w:val="left"/>
      <w:pPr>
        <w:ind w:left="883" w:hanging="144"/>
      </w:pPr>
      <w:rPr>
        <w:rFonts w:hint="default"/>
        <w:lang w:val="ru-RU" w:eastAsia="ru-RU" w:bidi="ru-RU"/>
      </w:rPr>
    </w:lvl>
    <w:lvl w:ilvl="3" w:tplc="555E5732">
      <w:numFmt w:val="bullet"/>
      <w:lvlText w:val="•"/>
      <w:lvlJc w:val="left"/>
      <w:pPr>
        <w:ind w:left="1275" w:hanging="144"/>
      </w:pPr>
      <w:rPr>
        <w:rFonts w:hint="default"/>
        <w:lang w:val="ru-RU" w:eastAsia="ru-RU" w:bidi="ru-RU"/>
      </w:rPr>
    </w:lvl>
    <w:lvl w:ilvl="4" w:tplc="9B660082">
      <w:numFmt w:val="bullet"/>
      <w:lvlText w:val="•"/>
      <w:lvlJc w:val="left"/>
      <w:pPr>
        <w:ind w:left="1667" w:hanging="144"/>
      </w:pPr>
      <w:rPr>
        <w:rFonts w:hint="default"/>
        <w:lang w:val="ru-RU" w:eastAsia="ru-RU" w:bidi="ru-RU"/>
      </w:rPr>
    </w:lvl>
    <w:lvl w:ilvl="5" w:tplc="D07487F8">
      <w:numFmt w:val="bullet"/>
      <w:lvlText w:val="•"/>
      <w:lvlJc w:val="left"/>
      <w:pPr>
        <w:ind w:left="2059" w:hanging="144"/>
      </w:pPr>
      <w:rPr>
        <w:rFonts w:hint="default"/>
        <w:lang w:val="ru-RU" w:eastAsia="ru-RU" w:bidi="ru-RU"/>
      </w:rPr>
    </w:lvl>
    <w:lvl w:ilvl="6" w:tplc="98C42566">
      <w:numFmt w:val="bullet"/>
      <w:lvlText w:val="•"/>
      <w:lvlJc w:val="left"/>
      <w:pPr>
        <w:ind w:left="2450" w:hanging="144"/>
      </w:pPr>
      <w:rPr>
        <w:rFonts w:hint="default"/>
        <w:lang w:val="ru-RU" w:eastAsia="ru-RU" w:bidi="ru-RU"/>
      </w:rPr>
    </w:lvl>
    <w:lvl w:ilvl="7" w:tplc="FBB05732">
      <w:numFmt w:val="bullet"/>
      <w:lvlText w:val="•"/>
      <w:lvlJc w:val="left"/>
      <w:pPr>
        <w:ind w:left="2842" w:hanging="144"/>
      </w:pPr>
      <w:rPr>
        <w:rFonts w:hint="default"/>
        <w:lang w:val="ru-RU" w:eastAsia="ru-RU" w:bidi="ru-RU"/>
      </w:rPr>
    </w:lvl>
    <w:lvl w:ilvl="8" w:tplc="8940E010">
      <w:numFmt w:val="bullet"/>
      <w:lvlText w:val="•"/>
      <w:lvlJc w:val="left"/>
      <w:pPr>
        <w:ind w:left="3234" w:hanging="144"/>
      </w:pPr>
      <w:rPr>
        <w:rFonts w:hint="default"/>
        <w:lang w:val="ru-RU" w:eastAsia="ru-RU" w:bidi="ru-RU"/>
      </w:rPr>
    </w:lvl>
  </w:abstractNum>
  <w:abstractNum w:abstractNumId="176">
    <w:nsid w:val="355C488E"/>
    <w:multiLevelType w:val="hybridMultilevel"/>
    <w:tmpl w:val="784C9FE2"/>
    <w:lvl w:ilvl="0" w:tplc="255CB32A">
      <w:numFmt w:val="bullet"/>
      <w:lvlText w:val="•"/>
      <w:lvlJc w:val="left"/>
      <w:pPr>
        <w:ind w:left="107" w:hanging="163"/>
      </w:pPr>
      <w:rPr>
        <w:rFonts w:ascii="Times New Roman" w:eastAsia="Times New Roman" w:hAnsi="Times New Roman" w:cs="Times New Roman" w:hint="default"/>
        <w:w w:val="100"/>
        <w:sz w:val="24"/>
        <w:szCs w:val="24"/>
        <w:lang w:val="ru-RU" w:eastAsia="ru-RU" w:bidi="ru-RU"/>
      </w:rPr>
    </w:lvl>
    <w:lvl w:ilvl="1" w:tplc="CBFC0D26">
      <w:numFmt w:val="bullet"/>
      <w:lvlText w:val="•"/>
      <w:lvlJc w:val="left"/>
      <w:pPr>
        <w:ind w:left="883" w:hanging="163"/>
      </w:pPr>
      <w:rPr>
        <w:rFonts w:hint="default"/>
        <w:lang w:val="ru-RU" w:eastAsia="ru-RU" w:bidi="ru-RU"/>
      </w:rPr>
    </w:lvl>
    <w:lvl w:ilvl="2" w:tplc="E3C21EFC">
      <w:numFmt w:val="bullet"/>
      <w:lvlText w:val="•"/>
      <w:lvlJc w:val="left"/>
      <w:pPr>
        <w:ind w:left="1666" w:hanging="163"/>
      </w:pPr>
      <w:rPr>
        <w:rFonts w:hint="default"/>
        <w:lang w:val="ru-RU" w:eastAsia="ru-RU" w:bidi="ru-RU"/>
      </w:rPr>
    </w:lvl>
    <w:lvl w:ilvl="3" w:tplc="F2CC2B3C">
      <w:numFmt w:val="bullet"/>
      <w:lvlText w:val="•"/>
      <w:lvlJc w:val="left"/>
      <w:pPr>
        <w:ind w:left="2449" w:hanging="163"/>
      </w:pPr>
      <w:rPr>
        <w:rFonts w:hint="default"/>
        <w:lang w:val="ru-RU" w:eastAsia="ru-RU" w:bidi="ru-RU"/>
      </w:rPr>
    </w:lvl>
    <w:lvl w:ilvl="4" w:tplc="E438CADC">
      <w:numFmt w:val="bullet"/>
      <w:lvlText w:val="•"/>
      <w:lvlJc w:val="left"/>
      <w:pPr>
        <w:ind w:left="3232" w:hanging="163"/>
      </w:pPr>
      <w:rPr>
        <w:rFonts w:hint="default"/>
        <w:lang w:val="ru-RU" w:eastAsia="ru-RU" w:bidi="ru-RU"/>
      </w:rPr>
    </w:lvl>
    <w:lvl w:ilvl="5" w:tplc="0346E51E">
      <w:numFmt w:val="bullet"/>
      <w:lvlText w:val="•"/>
      <w:lvlJc w:val="left"/>
      <w:pPr>
        <w:ind w:left="4015" w:hanging="163"/>
      </w:pPr>
      <w:rPr>
        <w:rFonts w:hint="default"/>
        <w:lang w:val="ru-RU" w:eastAsia="ru-RU" w:bidi="ru-RU"/>
      </w:rPr>
    </w:lvl>
    <w:lvl w:ilvl="6" w:tplc="5002BC54">
      <w:numFmt w:val="bullet"/>
      <w:lvlText w:val="•"/>
      <w:lvlJc w:val="left"/>
      <w:pPr>
        <w:ind w:left="4798" w:hanging="163"/>
      </w:pPr>
      <w:rPr>
        <w:rFonts w:hint="default"/>
        <w:lang w:val="ru-RU" w:eastAsia="ru-RU" w:bidi="ru-RU"/>
      </w:rPr>
    </w:lvl>
    <w:lvl w:ilvl="7" w:tplc="9A8A0C2C">
      <w:numFmt w:val="bullet"/>
      <w:lvlText w:val="•"/>
      <w:lvlJc w:val="left"/>
      <w:pPr>
        <w:ind w:left="5581" w:hanging="163"/>
      </w:pPr>
      <w:rPr>
        <w:rFonts w:hint="default"/>
        <w:lang w:val="ru-RU" w:eastAsia="ru-RU" w:bidi="ru-RU"/>
      </w:rPr>
    </w:lvl>
    <w:lvl w:ilvl="8" w:tplc="3B2466D0">
      <w:numFmt w:val="bullet"/>
      <w:lvlText w:val="•"/>
      <w:lvlJc w:val="left"/>
      <w:pPr>
        <w:ind w:left="6364" w:hanging="163"/>
      </w:pPr>
      <w:rPr>
        <w:rFonts w:hint="default"/>
        <w:lang w:val="ru-RU" w:eastAsia="ru-RU" w:bidi="ru-RU"/>
      </w:rPr>
    </w:lvl>
  </w:abstractNum>
  <w:abstractNum w:abstractNumId="177">
    <w:nsid w:val="356A6B76"/>
    <w:multiLevelType w:val="hybridMultilevel"/>
    <w:tmpl w:val="A47CB0A6"/>
    <w:lvl w:ilvl="0" w:tplc="64662C8C">
      <w:numFmt w:val="bullet"/>
      <w:lvlText w:val=""/>
      <w:lvlJc w:val="left"/>
      <w:pPr>
        <w:ind w:left="107" w:hanging="176"/>
      </w:pPr>
      <w:rPr>
        <w:rFonts w:ascii="Symbol" w:eastAsia="Symbol" w:hAnsi="Symbol" w:cs="Symbol" w:hint="default"/>
        <w:w w:val="100"/>
        <w:sz w:val="24"/>
        <w:szCs w:val="24"/>
        <w:lang w:val="ru-RU" w:eastAsia="ru-RU" w:bidi="ru-RU"/>
      </w:rPr>
    </w:lvl>
    <w:lvl w:ilvl="1" w:tplc="7BC49124">
      <w:numFmt w:val="bullet"/>
      <w:lvlText w:val="•"/>
      <w:lvlJc w:val="left"/>
      <w:pPr>
        <w:ind w:left="494" w:hanging="176"/>
      </w:pPr>
      <w:rPr>
        <w:rFonts w:hint="default"/>
        <w:lang w:val="ru-RU" w:eastAsia="ru-RU" w:bidi="ru-RU"/>
      </w:rPr>
    </w:lvl>
    <w:lvl w:ilvl="2" w:tplc="B32AC522">
      <w:numFmt w:val="bullet"/>
      <w:lvlText w:val="•"/>
      <w:lvlJc w:val="left"/>
      <w:pPr>
        <w:ind w:left="889" w:hanging="176"/>
      </w:pPr>
      <w:rPr>
        <w:rFonts w:hint="default"/>
        <w:lang w:val="ru-RU" w:eastAsia="ru-RU" w:bidi="ru-RU"/>
      </w:rPr>
    </w:lvl>
    <w:lvl w:ilvl="3" w:tplc="1FF66186">
      <w:numFmt w:val="bullet"/>
      <w:lvlText w:val="•"/>
      <w:lvlJc w:val="left"/>
      <w:pPr>
        <w:ind w:left="1283" w:hanging="176"/>
      </w:pPr>
      <w:rPr>
        <w:rFonts w:hint="default"/>
        <w:lang w:val="ru-RU" w:eastAsia="ru-RU" w:bidi="ru-RU"/>
      </w:rPr>
    </w:lvl>
    <w:lvl w:ilvl="4" w:tplc="D056F202">
      <w:numFmt w:val="bullet"/>
      <w:lvlText w:val="•"/>
      <w:lvlJc w:val="left"/>
      <w:pPr>
        <w:ind w:left="1678" w:hanging="176"/>
      </w:pPr>
      <w:rPr>
        <w:rFonts w:hint="default"/>
        <w:lang w:val="ru-RU" w:eastAsia="ru-RU" w:bidi="ru-RU"/>
      </w:rPr>
    </w:lvl>
    <w:lvl w:ilvl="5" w:tplc="E28E0962">
      <w:numFmt w:val="bullet"/>
      <w:lvlText w:val="•"/>
      <w:lvlJc w:val="left"/>
      <w:pPr>
        <w:ind w:left="2073" w:hanging="176"/>
      </w:pPr>
      <w:rPr>
        <w:rFonts w:hint="default"/>
        <w:lang w:val="ru-RU" w:eastAsia="ru-RU" w:bidi="ru-RU"/>
      </w:rPr>
    </w:lvl>
    <w:lvl w:ilvl="6" w:tplc="5D1689FC">
      <w:numFmt w:val="bullet"/>
      <w:lvlText w:val="•"/>
      <w:lvlJc w:val="left"/>
      <w:pPr>
        <w:ind w:left="2467" w:hanging="176"/>
      </w:pPr>
      <w:rPr>
        <w:rFonts w:hint="default"/>
        <w:lang w:val="ru-RU" w:eastAsia="ru-RU" w:bidi="ru-RU"/>
      </w:rPr>
    </w:lvl>
    <w:lvl w:ilvl="7" w:tplc="320C5CC2">
      <w:numFmt w:val="bullet"/>
      <w:lvlText w:val="•"/>
      <w:lvlJc w:val="left"/>
      <w:pPr>
        <w:ind w:left="2862" w:hanging="176"/>
      </w:pPr>
      <w:rPr>
        <w:rFonts w:hint="default"/>
        <w:lang w:val="ru-RU" w:eastAsia="ru-RU" w:bidi="ru-RU"/>
      </w:rPr>
    </w:lvl>
    <w:lvl w:ilvl="8" w:tplc="F5BE3026">
      <w:numFmt w:val="bullet"/>
      <w:lvlText w:val="•"/>
      <w:lvlJc w:val="left"/>
      <w:pPr>
        <w:ind w:left="3256" w:hanging="176"/>
      </w:pPr>
      <w:rPr>
        <w:rFonts w:hint="default"/>
        <w:lang w:val="ru-RU" w:eastAsia="ru-RU" w:bidi="ru-RU"/>
      </w:rPr>
    </w:lvl>
  </w:abstractNum>
  <w:abstractNum w:abstractNumId="178">
    <w:nsid w:val="35746F03"/>
    <w:multiLevelType w:val="hybridMultilevel"/>
    <w:tmpl w:val="413C1EF4"/>
    <w:lvl w:ilvl="0" w:tplc="EABA7B56">
      <w:numFmt w:val="bullet"/>
      <w:lvlText w:val="•"/>
      <w:lvlJc w:val="left"/>
      <w:pPr>
        <w:ind w:left="182" w:hanging="144"/>
      </w:pPr>
      <w:rPr>
        <w:rFonts w:ascii="Times New Roman" w:eastAsia="Times New Roman" w:hAnsi="Times New Roman" w:cs="Times New Roman" w:hint="default"/>
        <w:w w:val="100"/>
        <w:sz w:val="24"/>
        <w:szCs w:val="24"/>
        <w:lang w:val="ru-RU" w:eastAsia="ru-RU" w:bidi="ru-RU"/>
      </w:rPr>
    </w:lvl>
    <w:lvl w:ilvl="1" w:tplc="3780A010">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2" w:tplc="2B42CFC2">
      <w:numFmt w:val="bullet"/>
      <w:lvlText w:val="•"/>
      <w:lvlJc w:val="left"/>
      <w:pPr>
        <w:ind w:left="2552" w:hanging="144"/>
      </w:pPr>
      <w:rPr>
        <w:rFonts w:hint="default"/>
        <w:lang w:val="ru-RU" w:eastAsia="ru-RU" w:bidi="ru-RU"/>
      </w:rPr>
    </w:lvl>
    <w:lvl w:ilvl="3" w:tplc="FF527FB2">
      <w:numFmt w:val="bullet"/>
      <w:lvlText w:val="•"/>
      <w:lvlJc w:val="left"/>
      <w:pPr>
        <w:ind w:left="3425" w:hanging="144"/>
      </w:pPr>
      <w:rPr>
        <w:rFonts w:hint="default"/>
        <w:lang w:val="ru-RU" w:eastAsia="ru-RU" w:bidi="ru-RU"/>
      </w:rPr>
    </w:lvl>
    <w:lvl w:ilvl="4" w:tplc="6ABAED74">
      <w:numFmt w:val="bullet"/>
      <w:lvlText w:val="•"/>
      <w:lvlJc w:val="left"/>
      <w:pPr>
        <w:ind w:left="4298" w:hanging="144"/>
      </w:pPr>
      <w:rPr>
        <w:rFonts w:hint="default"/>
        <w:lang w:val="ru-RU" w:eastAsia="ru-RU" w:bidi="ru-RU"/>
      </w:rPr>
    </w:lvl>
    <w:lvl w:ilvl="5" w:tplc="2F7C2884">
      <w:numFmt w:val="bullet"/>
      <w:lvlText w:val="•"/>
      <w:lvlJc w:val="left"/>
      <w:pPr>
        <w:ind w:left="5171" w:hanging="144"/>
      </w:pPr>
      <w:rPr>
        <w:rFonts w:hint="default"/>
        <w:lang w:val="ru-RU" w:eastAsia="ru-RU" w:bidi="ru-RU"/>
      </w:rPr>
    </w:lvl>
    <w:lvl w:ilvl="6" w:tplc="9F82EA86">
      <w:numFmt w:val="bullet"/>
      <w:lvlText w:val="•"/>
      <w:lvlJc w:val="left"/>
      <w:pPr>
        <w:ind w:left="6044" w:hanging="144"/>
      </w:pPr>
      <w:rPr>
        <w:rFonts w:hint="default"/>
        <w:lang w:val="ru-RU" w:eastAsia="ru-RU" w:bidi="ru-RU"/>
      </w:rPr>
    </w:lvl>
    <w:lvl w:ilvl="7" w:tplc="C2A013FE">
      <w:numFmt w:val="bullet"/>
      <w:lvlText w:val="•"/>
      <w:lvlJc w:val="left"/>
      <w:pPr>
        <w:ind w:left="6916" w:hanging="144"/>
      </w:pPr>
      <w:rPr>
        <w:rFonts w:hint="default"/>
        <w:lang w:val="ru-RU" w:eastAsia="ru-RU" w:bidi="ru-RU"/>
      </w:rPr>
    </w:lvl>
    <w:lvl w:ilvl="8" w:tplc="75E2F1CC">
      <w:numFmt w:val="bullet"/>
      <w:lvlText w:val="•"/>
      <w:lvlJc w:val="left"/>
      <w:pPr>
        <w:ind w:left="7789" w:hanging="144"/>
      </w:pPr>
      <w:rPr>
        <w:rFonts w:hint="default"/>
        <w:lang w:val="ru-RU" w:eastAsia="ru-RU" w:bidi="ru-RU"/>
      </w:rPr>
    </w:lvl>
  </w:abstractNum>
  <w:abstractNum w:abstractNumId="179">
    <w:nsid w:val="35B06C2A"/>
    <w:multiLevelType w:val="hybridMultilevel"/>
    <w:tmpl w:val="AE7C503E"/>
    <w:lvl w:ilvl="0" w:tplc="DD080B92">
      <w:numFmt w:val="bullet"/>
      <w:lvlText w:val="–"/>
      <w:lvlJc w:val="left"/>
      <w:pPr>
        <w:ind w:left="1862" w:hanging="180"/>
      </w:pPr>
      <w:rPr>
        <w:rFonts w:ascii="Times New Roman" w:eastAsia="Times New Roman" w:hAnsi="Times New Roman" w:cs="Times New Roman" w:hint="default"/>
        <w:spacing w:val="-5"/>
        <w:w w:val="100"/>
        <w:sz w:val="24"/>
        <w:szCs w:val="24"/>
        <w:lang w:val="ru-RU" w:eastAsia="ru-RU" w:bidi="ru-RU"/>
      </w:rPr>
    </w:lvl>
    <w:lvl w:ilvl="1" w:tplc="2878D7A6">
      <w:numFmt w:val="bullet"/>
      <w:lvlText w:val=""/>
      <w:lvlJc w:val="left"/>
      <w:pPr>
        <w:ind w:left="1682" w:hanging="286"/>
      </w:pPr>
      <w:rPr>
        <w:rFonts w:ascii="Symbol" w:eastAsia="Symbol" w:hAnsi="Symbol" w:cs="Symbol" w:hint="default"/>
        <w:w w:val="100"/>
        <w:sz w:val="24"/>
        <w:szCs w:val="24"/>
        <w:lang w:val="ru-RU" w:eastAsia="ru-RU" w:bidi="ru-RU"/>
      </w:rPr>
    </w:lvl>
    <w:lvl w:ilvl="2" w:tplc="919A4C08">
      <w:numFmt w:val="bullet"/>
      <w:lvlText w:val="•"/>
      <w:lvlJc w:val="left"/>
      <w:pPr>
        <w:ind w:left="2974" w:hanging="286"/>
      </w:pPr>
      <w:rPr>
        <w:rFonts w:hint="default"/>
        <w:lang w:val="ru-RU" w:eastAsia="ru-RU" w:bidi="ru-RU"/>
      </w:rPr>
    </w:lvl>
    <w:lvl w:ilvl="3" w:tplc="4028A6E4">
      <w:numFmt w:val="bullet"/>
      <w:lvlText w:val="•"/>
      <w:lvlJc w:val="left"/>
      <w:pPr>
        <w:ind w:left="4088" w:hanging="286"/>
      </w:pPr>
      <w:rPr>
        <w:rFonts w:hint="default"/>
        <w:lang w:val="ru-RU" w:eastAsia="ru-RU" w:bidi="ru-RU"/>
      </w:rPr>
    </w:lvl>
    <w:lvl w:ilvl="4" w:tplc="163EA1FA">
      <w:numFmt w:val="bullet"/>
      <w:lvlText w:val="•"/>
      <w:lvlJc w:val="left"/>
      <w:pPr>
        <w:ind w:left="5202" w:hanging="286"/>
      </w:pPr>
      <w:rPr>
        <w:rFonts w:hint="default"/>
        <w:lang w:val="ru-RU" w:eastAsia="ru-RU" w:bidi="ru-RU"/>
      </w:rPr>
    </w:lvl>
    <w:lvl w:ilvl="5" w:tplc="93D27D16">
      <w:numFmt w:val="bullet"/>
      <w:lvlText w:val="•"/>
      <w:lvlJc w:val="left"/>
      <w:pPr>
        <w:ind w:left="6316" w:hanging="286"/>
      </w:pPr>
      <w:rPr>
        <w:rFonts w:hint="default"/>
        <w:lang w:val="ru-RU" w:eastAsia="ru-RU" w:bidi="ru-RU"/>
      </w:rPr>
    </w:lvl>
    <w:lvl w:ilvl="6" w:tplc="4DF2D328">
      <w:numFmt w:val="bullet"/>
      <w:lvlText w:val="•"/>
      <w:lvlJc w:val="left"/>
      <w:pPr>
        <w:ind w:left="7430" w:hanging="286"/>
      </w:pPr>
      <w:rPr>
        <w:rFonts w:hint="default"/>
        <w:lang w:val="ru-RU" w:eastAsia="ru-RU" w:bidi="ru-RU"/>
      </w:rPr>
    </w:lvl>
    <w:lvl w:ilvl="7" w:tplc="2CAC1A74">
      <w:numFmt w:val="bullet"/>
      <w:lvlText w:val="•"/>
      <w:lvlJc w:val="left"/>
      <w:pPr>
        <w:ind w:left="8544" w:hanging="286"/>
      </w:pPr>
      <w:rPr>
        <w:rFonts w:hint="default"/>
        <w:lang w:val="ru-RU" w:eastAsia="ru-RU" w:bidi="ru-RU"/>
      </w:rPr>
    </w:lvl>
    <w:lvl w:ilvl="8" w:tplc="2ECCD2A8">
      <w:numFmt w:val="bullet"/>
      <w:lvlText w:val="•"/>
      <w:lvlJc w:val="left"/>
      <w:pPr>
        <w:ind w:left="9658" w:hanging="286"/>
      </w:pPr>
      <w:rPr>
        <w:rFonts w:hint="default"/>
        <w:lang w:val="ru-RU" w:eastAsia="ru-RU" w:bidi="ru-RU"/>
      </w:rPr>
    </w:lvl>
  </w:abstractNum>
  <w:abstractNum w:abstractNumId="180">
    <w:nsid w:val="36017495"/>
    <w:multiLevelType w:val="hybridMultilevel"/>
    <w:tmpl w:val="922C4C9C"/>
    <w:lvl w:ilvl="0" w:tplc="50042B1C">
      <w:numFmt w:val="bullet"/>
      <w:lvlText w:val=""/>
      <w:lvlJc w:val="left"/>
      <w:pPr>
        <w:ind w:left="107" w:hanging="317"/>
      </w:pPr>
      <w:rPr>
        <w:rFonts w:ascii="Symbol" w:eastAsia="Symbol" w:hAnsi="Symbol" w:cs="Symbol" w:hint="default"/>
        <w:w w:val="100"/>
        <w:sz w:val="24"/>
        <w:szCs w:val="24"/>
        <w:lang w:val="ru-RU" w:eastAsia="ru-RU" w:bidi="ru-RU"/>
      </w:rPr>
    </w:lvl>
    <w:lvl w:ilvl="1" w:tplc="2504813A">
      <w:numFmt w:val="bullet"/>
      <w:lvlText w:val="•"/>
      <w:lvlJc w:val="left"/>
      <w:pPr>
        <w:ind w:left="556" w:hanging="317"/>
      </w:pPr>
      <w:rPr>
        <w:rFonts w:hint="default"/>
        <w:lang w:val="ru-RU" w:eastAsia="ru-RU" w:bidi="ru-RU"/>
      </w:rPr>
    </w:lvl>
    <w:lvl w:ilvl="2" w:tplc="0AA850EE">
      <w:numFmt w:val="bullet"/>
      <w:lvlText w:val="•"/>
      <w:lvlJc w:val="left"/>
      <w:pPr>
        <w:ind w:left="1013" w:hanging="317"/>
      </w:pPr>
      <w:rPr>
        <w:rFonts w:hint="default"/>
        <w:lang w:val="ru-RU" w:eastAsia="ru-RU" w:bidi="ru-RU"/>
      </w:rPr>
    </w:lvl>
    <w:lvl w:ilvl="3" w:tplc="0BA40D80">
      <w:numFmt w:val="bullet"/>
      <w:lvlText w:val="•"/>
      <w:lvlJc w:val="left"/>
      <w:pPr>
        <w:ind w:left="1470" w:hanging="317"/>
      </w:pPr>
      <w:rPr>
        <w:rFonts w:hint="default"/>
        <w:lang w:val="ru-RU" w:eastAsia="ru-RU" w:bidi="ru-RU"/>
      </w:rPr>
    </w:lvl>
    <w:lvl w:ilvl="4" w:tplc="61DE071A">
      <w:numFmt w:val="bullet"/>
      <w:lvlText w:val="•"/>
      <w:lvlJc w:val="left"/>
      <w:pPr>
        <w:ind w:left="1927" w:hanging="317"/>
      </w:pPr>
      <w:rPr>
        <w:rFonts w:hint="default"/>
        <w:lang w:val="ru-RU" w:eastAsia="ru-RU" w:bidi="ru-RU"/>
      </w:rPr>
    </w:lvl>
    <w:lvl w:ilvl="5" w:tplc="EFDC4FFA">
      <w:numFmt w:val="bullet"/>
      <w:lvlText w:val="•"/>
      <w:lvlJc w:val="left"/>
      <w:pPr>
        <w:ind w:left="2384" w:hanging="317"/>
      </w:pPr>
      <w:rPr>
        <w:rFonts w:hint="default"/>
        <w:lang w:val="ru-RU" w:eastAsia="ru-RU" w:bidi="ru-RU"/>
      </w:rPr>
    </w:lvl>
    <w:lvl w:ilvl="6" w:tplc="97483804">
      <w:numFmt w:val="bullet"/>
      <w:lvlText w:val="•"/>
      <w:lvlJc w:val="left"/>
      <w:pPr>
        <w:ind w:left="2841" w:hanging="317"/>
      </w:pPr>
      <w:rPr>
        <w:rFonts w:hint="default"/>
        <w:lang w:val="ru-RU" w:eastAsia="ru-RU" w:bidi="ru-RU"/>
      </w:rPr>
    </w:lvl>
    <w:lvl w:ilvl="7" w:tplc="4432BCBC">
      <w:numFmt w:val="bullet"/>
      <w:lvlText w:val="•"/>
      <w:lvlJc w:val="left"/>
      <w:pPr>
        <w:ind w:left="3298" w:hanging="317"/>
      </w:pPr>
      <w:rPr>
        <w:rFonts w:hint="default"/>
        <w:lang w:val="ru-RU" w:eastAsia="ru-RU" w:bidi="ru-RU"/>
      </w:rPr>
    </w:lvl>
    <w:lvl w:ilvl="8" w:tplc="0B84315A">
      <w:numFmt w:val="bullet"/>
      <w:lvlText w:val="•"/>
      <w:lvlJc w:val="left"/>
      <w:pPr>
        <w:ind w:left="3755" w:hanging="317"/>
      </w:pPr>
      <w:rPr>
        <w:rFonts w:hint="default"/>
        <w:lang w:val="ru-RU" w:eastAsia="ru-RU" w:bidi="ru-RU"/>
      </w:rPr>
    </w:lvl>
  </w:abstractNum>
  <w:abstractNum w:abstractNumId="181">
    <w:nsid w:val="36AD3758"/>
    <w:multiLevelType w:val="hybridMultilevel"/>
    <w:tmpl w:val="C2DCFB38"/>
    <w:lvl w:ilvl="0" w:tplc="1A8CC2BC">
      <w:numFmt w:val="bullet"/>
      <w:lvlText w:val=""/>
      <w:lvlJc w:val="left"/>
      <w:pPr>
        <w:ind w:left="108" w:hanging="176"/>
      </w:pPr>
      <w:rPr>
        <w:rFonts w:ascii="Symbol" w:eastAsia="Symbol" w:hAnsi="Symbol" w:cs="Symbol" w:hint="default"/>
        <w:w w:val="100"/>
        <w:sz w:val="24"/>
        <w:szCs w:val="24"/>
        <w:lang w:val="ru-RU" w:eastAsia="ru-RU" w:bidi="ru-RU"/>
      </w:rPr>
    </w:lvl>
    <w:lvl w:ilvl="1" w:tplc="6004D824">
      <w:numFmt w:val="bullet"/>
      <w:lvlText w:val="•"/>
      <w:lvlJc w:val="left"/>
      <w:pPr>
        <w:ind w:left="386" w:hanging="176"/>
      </w:pPr>
      <w:rPr>
        <w:rFonts w:hint="default"/>
        <w:lang w:val="ru-RU" w:eastAsia="ru-RU" w:bidi="ru-RU"/>
      </w:rPr>
    </w:lvl>
    <w:lvl w:ilvl="2" w:tplc="5E7E6DAA">
      <w:numFmt w:val="bullet"/>
      <w:lvlText w:val="•"/>
      <w:lvlJc w:val="left"/>
      <w:pPr>
        <w:ind w:left="673" w:hanging="176"/>
      </w:pPr>
      <w:rPr>
        <w:rFonts w:hint="default"/>
        <w:lang w:val="ru-RU" w:eastAsia="ru-RU" w:bidi="ru-RU"/>
      </w:rPr>
    </w:lvl>
    <w:lvl w:ilvl="3" w:tplc="879AB7DA">
      <w:numFmt w:val="bullet"/>
      <w:lvlText w:val="•"/>
      <w:lvlJc w:val="left"/>
      <w:pPr>
        <w:ind w:left="960" w:hanging="176"/>
      </w:pPr>
      <w:rPr>
        <w:rFonts w:hint="default"/>
        <w:lang w:val="ru-RU" w:eastAsia="ru-RU" w:bidi="ru-RU"/>
      </w:rPr>
    </w:lvl>
    <w:lvl w:ilvl="4" w:tplc="D2F45FD2">
      <w:numFmt w:val="bullet"/>
      <w:lvlText w:val="•"/>
      <w:lvlJc w:val="left"/>
      <w:pPr>
        <w:ind w:left="1247" w:hanging="176"/>
      </w:pPr>
      <w:rPr>
        <w:rFonts w:hint="default"/>
        <w:lang w:val="ru-RU" w:eastAsia="ru-RU" w:bidi="ru-RU"/>
      </w:rPr>
    </w:lvl>
    <w:lvl w:ilvl="5" w:tplc="6E263B9C">
      <w:numFmt w:val="bullet"/>
      <w:lvlText w:val="•"/>
      <w:lvlJc w:val="left"/>
      <w:pPr>
        <w:ind w:left="1534" w:hanging="176"/>
      </w:pPr>
      <w:rPr>
        <w:rFonts w:hint="default"/>
        <w:lang w:val="ru-RU" w:eastAsia="ru-RU" w:bidi="ru-RU"/>
      </w:rPr>
    </w:lvl>
    <w:lvl w:ilvl="6" w:tplc="3112CCBA">
      <w:numFmt w:val="bullet"/>
      <w:lvlText w:val="•"/>
      <w:lvlJc w:val="left"/>
      <w:pPr>
        <w:ind w:left="1821" w:hanging="176"/>
      </w:pPr>
      <w:rPr>
        <w:rFonts w:hint="default"/>
        <w:lang w:val="ru-RU" w:eastAsia="ru-RU" w:bidi="ru-RU"/>
      </w:rPr>
    </w:lvl>
    <w:lvl w:ilvl="7" w:tplc="A4EEAA8E">
      <w:numFmt w:val="bullet"/>
      <w:lvlText w:val="•"/>
      <w:lvlJc w:val="left"/>
      <w:pPr>
        <w:ind w:left="2108" w:hanging="176"/>
      </w:pPr>
      <w:rPr>
        <w:rFonts w:hint="default"/>
        <w:lang w:val="ru-RU" w:eastAsia="ru-RU" w:bidi="ru-RU"/>
      </w:rPr>
    </w:lvl>
    <w:lvl w:ilvl="8" w:tplc="AC2E0F26">
      <w:numFmt w:val="bullet"/>
      <w:lvlText w:val="•"/>
      <w:lvlJc w:val="left"/>
      <w:pPr>
        <w:ind w:left="2395" w:hanging="176"/>
      </w:pPr>
      <w:rPr>
        <w:rFonts w:hint="default"/>
        <w:lang w:val="ru-RU" w:eastAsia="ru-RU" w:bidi="ru-RU"/>
      </w:rPr>
    </w:lvl>
  </w:abstractNum>
  <w:abstractNum w:abstractNumId="182">
    <w:nsid w:val="372C6483"/>
    <w:multiLevelType w:val="hybridMultilevel"/>
    <w:tmpl w:val="5E0C7656"/>
    <w:lvl w:ilvl="0" w:tplc="52F87D1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9E4274E">
      <w:numFmt w:val="bullet"/>
      <w:lvlText w:val="•"/>
      <w:lvlJc w:val="left"/>
      <w:pPr>
        <w:ind w:left="543" w:hanging="140"/>
      </w:pPr>
      <w:rPr>
        <w:rFonts w:hint="default"/>
        <w:lang w:val="ru-RU" w:eastAsia="ru-RU" w:bidi="ru-RU"/>
      </w:rPr>
    </w:lvl>
    <w:lvl w:ilvl="2" w:tplc="211C74F8">
      <w:numFmt w:val="bullet"/>
      <w:lvlText w:val="•"/>
      <w:lvlJc w:val="left"/>
      <w:pPr>
        <w:ind w:left="986" w:hanging="140"/>
      </w:pPr>
      <w:rPr>
        <w:rFonts w:hint="default"/>
        <w:lang w:val="ru-RU" w:eastAsia="ru-RU" w:bidi="ru-RU"/>
      </w:rPr>
    </w:lvl>
    <w:lvl w:ilvl="3" w:tplc="E702D692">
      <w:numFmt w:val="bullet"/>
      <w:lvlText w:val="•"/>
      <w:lvlJc w:val="left"/>
      <w:pPr>
        <w:ind w:left="1429" w:hanging="140"/>
      </w:pPr>
      <w:rPr>
        <w:rFonts w:hint="default"/>
        <w:lang w:val="ru-RU" w:eastAsia="ru-RU" w:bidi="ru-RU"/>
      </w:rPr>
    </w:lvl>
    <w:lvl w:ilvl="4" w:tplc="214E1B7C">
      <w:numFmt w:val="bullet"/>
      <w:lvlText w:val="•"/>
      <w:lvlJc w:val="left"/>
      <w:pPr>
        <w:ind w:left="1872" w:hanging="140"/>
      </w:pPr>
      <w:rPr>
        <w:rFonts w:hint="default"/>
        <w:lang w:val="ru-RU" w:eastAsia="ru-RU" w:bidi="ru-RU"/>
      </w:rPr>
    </w:lvl>
    <w:lvl w:ilvl="5" w:tplc="B6D6ACF6">
      <w:numFmt w:val="bullet"/>
      <w:lvlText w:val="•"/>
      <w:lvlJc w:val="left"/>
      <w:pPr>
        <w:ind w:left="2315" w:hanging="140"/>
      </w:pPr>
      <w:rPr>
        <w:rFonts w:hint="default"/>
        <w:lang w:val="ru-RU" w:eastAsia="ru-RU" w:bidi="ru-RU"/>
      </w:rPr>
    </w:lvl>
    <w:lvl w:ilvl="6" w:tplc="DEBA0FA4">
      <w:numFmt w:val="bullet"/>
      <w:lvlText w:val="•"/>
      <w:lvlJc w:val="left"/>
      <w:pPr>
        <w:ind w:left="2758" w:hanging="140"/>
      </w:pPr>
      <w:rPr>
        <w:rFonts w:hint="default"/>
        <w:lang w:val="ru-RU" w:eastAsia="ru-RU" w:bidi="ru-RU"/>
      </w:rPr>
    </w:lvl>
    <w:lvl w:ilvl="7" w:tplc="46605EFE">
      <w:numFmt w:val="bullet"/>
      <w:lvlText w:val="•"/>
      <w:lvlJc w:val="left"/>
      <w:pPr>
        <w:ind w:left="3201" w:hanging="140"/>
      </w:pPr>
      <w:rPr>
        <w:rFonts w:hint="default"/>
        <w:lang w:val="ru-RU" w:eastAsia="ru-RU" w:bidi="ru-RU"/>
      </w:rPr>
    </w:lvl>
    <w:lvl w:ilvl="8" w:tplc="B3287B7C">
      <w:numFmt w:val="bullet"/>
      <w:lvlText w:val="•"/>
      <w:lvlJc w:val="left"/>
      <w:pPr>
        <w:ind w:left="3644" w:hanging="140"/>
      </w:pPr>
      <w:rPr>
        <w:rFonts w:hint="default"/>
        <w:lang w:val="ru-RU" w:eastAsia="ru-RU" w:bidi="ru-RU"/>
      </w:rPr>
    </w:lvl>
  </w:abstractNum>
  <w:abstractNum w:abstractNumId="18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378A5E00"/>
    <w:multiLevelType w:val="hybridMultilevel"/>
    <w:tmpl w:val="DB001294"/>
    <w:lvl w:ilvl="0" w:tplc="32788B96">
      <w:numFmt w:val="bullet"/>
      <w:lvlText w:val="-"/>
      <w:lvlJc w:val="left"/>
      <w:pPr>
        <w:ind w:left="107" w:hanging="317"/>
      </w:pPr>
      <w:rPr>
        <w:rFonts w:ascii="Times New Roman" w:eastAsia="Times New Roman" w:hAnsi="Times New Roman" w:cs="Times New Roman" w:hint="default"/>
        <w:spacing w:val="-8"/>
        <w:w w:val="99"/>
        <w:sz w:val="24"/>
        <w:szCs w:val="24"/>
        <w:lang w:val="ru-RU" w:eastAsia="ru-RU" w:bidi="ru-RU"/>
      </w:rPr>
    </w:lvl>
    <w:lvl w:ilvl="1" w:tplc="94E6D9CC">
      <w:numFmt w:val="bullet"/>
      <w:lvlText w:val="•"/>
      <w:lvlJc w:val="left"/>
      <w:pPr>
        <w:ind w:left="883" w:hanging="317"/>
      </w:pPr>
      <w:rPr>
        <w:rFonts w:hint="default"/>
        <w:lang w:val="ru-RU" w:eastAsia="ru-RU" w:bidi="ru-RU"/>
      </w:rPr>
    </w:lvl>
    <w:lvl w:ilvl="2" w:tplc="267023BA">
      <w:numFmt w:val="bullet"/>
      <w:lvlText w:val="•"/>
      <w:lvlJc w:val="left"/>
      <w:pPr>
        <w:ind w:left="1666" w:hanging="317"/>
      </w:pPr>
      <w:rPr>
        <w:rFonts w:hint="default"/>
        <w:lang w:val="ru-RU" w:eastAsia="ru-RU" w:bidi="ru-RU"/>
      </w:rPr>
    </w:lvl>
    <w:lvl w:ilvl="3" w:tplc="0A06C678">
      <w:numFmt w:val="bullet"/>
      <w:lvlText w:val="•"/>
      <w:lvlJc w:val="left"/>
      <w:pPr>
        <w:ind w:left="2449" w:hanging="317"/>
      </w:pPr>
      <w:rPr>
        <w:rFonts w:hint="default"/>
        <w:lang w:val="ru-RU" w:eastAsia="ru-RU" w:bidi="ru-RU"/>
      </w:rPr>
    </w:lvl>
    <w:lvl w:ilvl="4" w:tplc="978C84AE">
      <w:numFmt w:val="bullet"/>
      <w:lvlText w:val="•"/>
      <w:lvlJc w:val="left"/>
      <w:pPr>
        <w:ind w:left="3232" w:hanging="317"/>
      </w:pPr>
      <w:rPr>
        <w:rFonts w:hint="default"/>
        <w:lang w:val="ru-RU" w:eastAsia="ru-RU" w:bidi="ru-RU"/>
      </w:rPr>
    </w:lvl>
    <w:lvl w:ilvl="5" w:tplc="65D2A248">
      <w:numFmt w:val="bullet"/>
      <w:lvlText w:val="•"/>
      <w:lvlJc w:val="left"/>
      <w:pPr>
        <w:ind w:left="4015" w:hanging="317"/>
      </w:pPr>
      <w:rPr>
        <w:rFonts w:hint="default"/>
        <w:lang w:val="ru-RU" w:eastAsia="ru-RU" w:bidi="ru-RU"/>
      </w:rPr>
    </w:lvl>
    <w:lvl w:ilvl="6" w:tplc="0FC2DD22">
      <w:numFmt w:val="bullet"/>
      <w:lvlText w:val="•"/>
      <w:lvlJc w:val="left"/>
      <w:pPr>
        <w:ind w:left="4798" w:hanging="317"/>
      </w:pPr>
      <w:rPr>
        <w:rFonts w:hint="default"/>
        <w:lang w:val="ru-RU" w:eastAsia="ru-RU" w:bidi="ru-RU"/>
      </w:rPr>
    </w:lvl>
    <w:lvl w:ilvl="7" w:tplc="D9F66C2C">
      <w:numFmt w:val="bullet"/>
      <w:lvlText w:val="•"/>
      <w:lvlJc w:val="left"/>
      <w:pPr>
        <w:ind w:left="5581" w:hanging="317"/>
      </w:pPr>
      <w:rPr>
        <w:rFonts w:hint="default"/>
        <w:lang w:val="ru-RU" w:eastAsia="ru-RU" w:bidi="ru-RU"/>
      </w:rPr>
    </w:lvl>
    <w:lvl w:ilvl="8" w:tplc="3A2E8908">
      <w:numFmt w:val="bullet"/>
      <w:lvlText w:val="•"/>
      <w:lvlJc w:val="left"/>
      <w:pPr>
        <w:ind w:left="6364" w:hanging="317"/>
      </w:pPr>
      <w:rPr>
        <w:rFonts w:hint="default"/>
        <w:lang w:val="ru-RU" w:eastAsia="ru-RU" w:bidi="ru-RU"/>
      </w:rPr>
    </w:lvl>
  </w:abstractNum>
  <w:abstractNum w:abstractNumId="18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86">
    <w:nsid w:val="384020C4"/>
    <w:multiLevelType w:val="hybridMultilevel"/>
    <w:tmpl w:val="4CEA1BDC"/>
    <w:lvl w:ilvl="0" w:tplc="16181CE6">
      <w:start w:val="1"/>
      <w:numFmt w:val="decimal"/>
      <w:lvlText w:val="%1."/>
      <w:lvlJc w:val="left"/>
      <w:pPr>
        <w:ind w:left="2462" w:hanging="240"/>
      </w:pPr>
      <w:rPr>
        <w:rFonts w:ascii="Times New Roman" w:eastAsia="Times New Roman" w:hAnsi="Times New Roman" w:cs="Times New Roman" w:hint="default"/>
        <w:spacing w:val="-8"/>
        <w:w w:val="100"/>
        <w:sz w:val="24"/>
        <w:szCs w:val="24"/>
        <w:lang w:val="ru-RU" w:eastAsia="ru-RU" w:bidi="ru-RU"/>
      </w:rPr>
    </w:lvl>
    <w:lvl w:ilvl="1" w:tplc="1A48C544">
      <w:numFmt w:val="bullet"/>
      <w:lvlText w:val="•"/>
      <w:lvlJc w:val="left"/>
      <w:pPr>
        <w:ind w:left="3402" w:hanging="240"/>
      </w:pPr>
      <w:rPr>
        <w:rFonts w:hint="default"/>
        <w:lang w:val="ru-RU" w:eastAsia="ru-RU" w:bidi="ru-RU"/>
      </w:rPr>
    </w:lvl>
    <w:lvl w:ilvl="2" w:tplc="361E83C6">
      <w:numFmt w:val="bullet"/>
      <w:lvlText w:val="•"/>
      <w:lvlJc w:val="left"/>
      <w:pPr>
        <w:ind w:left="4345" w:hanging="240"/>
      </w:pPr>
      <w:rPr>
        <w:rFonts w:hint="default"/>
        <w:lang w:val="ru-RU" w:eastAsia="ru-RU" w:bidi="ru-RU"/>
      </w:rPr>
    </w:lvl>
    <w:lvl w:ilvl="3" w:tplc="D7289AF0">
      <w:numFmt w:val="bullet"/>
      <w:lvlText w:val="•"/>
      <w:lvlJc w:val="left"/>
      <w:pPr>
        <w:ind w:left="5287" w:hanging="240"/>
      </w:pPr>
      <w:rPr>
        <w:rFonts w:hint="default"/>
        <w:lang w:val="ru-RU" w:eastAsia="ru-RU" w:bidi="ru-RU"/>
      </w:rPr>
    </w:lvl>
    <w:lvl w:ilvl="4" w:tplc="75C236CE">
      <w:numFmt w:val="bullet"/>
      <w:lvlText w:val="•"/>
      <w:lvlJc w:val="left"/>
      <w:pPr>
        <w:ind w:left="6230" w:hanging="240"/>
      </w:pPr>
      <w:rPr>
        <w:rFonts w:hint="default"/>
        <w:lang w:val="ru-RU" w:eastAsia="ru-RU" w:bidi="ru-RU"/>
      </w:rPr>
    </w:lvl>
    <w:lvl w:ilvl="5" w:tplc="E0282106">
      <w:numFmt w:val="bullet"/>
      <w:lvlText w:val="•"/>
      <w:lvlJc w:val="left"/>
      <w:pPr>
        <w:ind w:left="7173" w:hanging="240"/>
      </w:pPr>
      <w:rPr>
        <w:rFonts w:hint="default"/>
        <w:lang w:val="ru-RU" w:eastAsia="ru-RU" w:bidi="ru-RU"/>
      </w:rPr>
    </w:lvl>
    <w:lvl w:ilvl="6" w:tplc="5DD8AEDC">
      <w:numFmt w:val="bullet"/>
      <w:lvlText w:val="•"/>
      <w:lvlJc w:val="left"/>
      <w:pPr>
        <w:ind w:left="8115" w:hanging="240"/>
      </w:pPr>
      <w:rPr>
        <w:rFonts w:hint="default"/>
        <w:lang w:val="ru-RU" w:eastAsia="ru-RU" w:bidi="ru-RU"/>
      </w:rPr>
    </w:lvl>
    <w:lvl w:ilvl="7" w:tplc="99AAA894">
      <w:numFmt w:val="bullet"/>
      <w:lvlText w:val="•"/>
      <w:lvlJc w:val="left"/>
      <w:pPr>
        <w:ind w:left="9058" w:hanging="240"/>
      </w:pPr>
      <w:rPr>
        <w:rFonts w:hint="default"/>
        <w:lang w:val="ru-RU" w:eastAsia="ru-RU" w:bidi="ru-RU"/>
      </w:rPr>
    </w:lvl>
    <w:lvl w:ilvl="8" w:tplc="A078C0F2">
      <w:numFmt w:val="bullet"/>
      <w:lvlText w:val="•"/>
      <w:lvlJc w:val="left"/>
      <w:pPr>
        <w:ind w:left="10001" w:hanging="240"/>
      </w:pPr>
      <w:rPr>
        <w:rFonts w:hint="default"/>
        <w:lang w:val="ru-RU" w:eastAsia="ru-RU" w:bidi="ru-RU"/>
      </w:rPr>
    </w:lvl>
  </w:abstractNum>
  <w:abstractNum w:abstractNumId="187">
    <w:nsid w:val="3860677D"/>
    <w:multiLevelType w:val="hybridMultilevel"/>
    <w:tmpl w:val="F7287992"/>
    <w:lvl w:ilvl="0" w:tplc="647A2512">
      <w:numFmt w:val="bullet"/>
      <w:lvlText w:val=""/>
      <w:lvlJc w:val="left"/>
      <w:pPr>
        <w:ind w:left="105" w:hanging="176"/>
      </w:pPr>
      <w:rPr>
        <w:rFonts w:ascii="Symbol" w:eastAsia="Symbol" w:hAnsi="Symbol" w:cs="Symbol" w:hint="default"/>
        <w:w w:val="100"/>
        <w:sz w:val="24"/>
        <w:szCs w:val="24"/>
        <w:lang w:val="ru-RU" w:eastAsia="ru-RU" w:bidi="ru-RU"/>
      </w:rPr>
    </w:lvl>
    <w:lvl w:ilvl="1" w:tplc="8D629342">
      <w:numFmt w:val="bullet"/>
      <w:lvlText w:val="•"/>
      <w:lvlJc w:val="left"/>
      <w:pPr>
        <w:ind w:left="429" w:hanging="176"/>
      </w:pPr>
      <w:rPr>
        <w:rFonts w:hint="default"/>
        <w:lang w:val="ru-RU" w:eastAsia="ru-RU" w:bidi="ru-RU"/>
      </w:rPr>
    </w:lvl>
    <w:lvl w:ilvl="2" w:tplc="DEF62CAC">
      <w:numFmt w:val="bullet"/>
      <w:lvlText w:val="•"/>
      <w:lvlJc w:val="left"/>
      <w:pPr>
        <w:ind w:left="758" w:hanging="176"/>
      </w:pPr>
      <w:rPr>
        <w:rFonts w:hint="default"/>
        <w:lang w:val="ru-RU" w:eastAsia="ru-RU" w:bidi="ru-RU"/>
      </w:rPr>
    </w:lvl>
    <w:lvl w:ilvl="3" w:tplc="44307C36">
      <w:numFmt w:val="bullet"/>
      <w:lvlText w:val="•"/>
      <w:lvlJc w:val="left"/>
      <w:pPr>
        <w:ind w:left="1088" w:hanging="176"/>
      </w:pPr>
      <w:rPr>
        <w:rFonts w:hint="default"/>
        <w:lang w:val="ru-RU" w:eastAsia="ru-RU" w:bidi="ru-RU"/>
      </w:rPr>
    </w:lvl>
    <w:lvl w:ilvl="4" w:tplc="A502C688">
      <w:numFmt w:val="bullet"/>
      <w:lvlText w:val="•"/>
      <w:lvlJc w:val="left"/>
      <w:pPr>
        <w:ind w:left="1417" w:hanging="176"/>
      </w:pPr>
      <w:rPr>
        <w:rFonts w:hint="default"/>
        <w:lang w:val="ru-RU" w:eastAsia="ru-RU" w:bidi="ru-RU"/>
      </w:rPr>
    </w:lvl>
    <w:lvl w:ilvl="5" w:tplc="D8C6DE9C">
      <w:numFmt w:val="bullet"/>
      <w:lvlText w:val="•"/>
      <w:lvlJc w:val="left"/>
      <w:pPr>
        <w:ind w:left="1747" w:hanging="176"/>
      </w:pPr>
      <w:rPr>
        <w:rFonts w:hint="default"/>
        <w:lang w:val="ru-RU" w:eastAsia="ru-RU" w:bidi="ru-RU"/>
      </w:rPr>
    </w:lvl>
    <w:lvl w:ilvl="6" w:tplc="ADB8F2FE">
      <w:numFmt w:val="bullet"/>
      <w:lvlText w:val="•"/>
      <w:lvlJc w:val="left"/>
      <w:pPr>
        <w:ind w:left="2076" w:hanging="176"/>
      </w:pPr>
      <w:rPr>
        <w:rFonts w:hint="default"/>
        <w:lang w:val="ru-RU" w:eastAsia="ru-RU" w:bidi="ru-RU"/>
      </w:rPr>
    </w:lvl>
    <w:lvl w:ilvl="7" w:tplc="961294A6">
      <w:numFmt w:val="bullet"/>
      <w:lvlText w:val="•"/>
      <w:lvlJc w:val="left"/>
      <w:pPr>
        <w:ind w:left="2405" w:hanging="176"/>
      </w:pPr>
      <w:rPr>
        <w:rFonts w:hint="default"/>
        <w:lang w:val="ru-RU" w:eastAsia="ru-RU" w:bidi="ru-RU"/>
      </w:rPr>
    </w:lvl>
    <w:lvl w:ilvl="8" w:tplc="0DF25E82">
      <w:numFmt w:val="bullet"/>
      <w:lvlText w:val="•"/>
      <w:lvlJc w:val="left"/>
      <w:pPr>
        <w:ind w:left="2735" w:hanging="176"/>
      </w:pPr>
      <w:rPr>
        <w:rFonts w:hint="default"/>
        <w:lang w:val="ru-RU" w:eastAsia="ru-RU" w:bidi="ru-RU"/>
      </w:rPr>
    </w:lvl>
  </w:abstractNum>
  <w:abstractNum w:abstractNumId="188">
    <w:nsid w:val="393E39B6"/>
    <w:multiLevelType w:val="hybridMultilevel"/>
    <w:tmpl w:val="7666A332"/>
    <w:lvl w:ilvl="0" w:tplc="6622A37A">
      <w:numFmt w:val="bullet"/>
      <w:lvlText w:val="•"/>
      <w:lvlJc w:val="left"/>
      <w:pPr>
        <w:ind w:left="107" w:hanging="214"/>
      </w:pPr>
      <w:rPr>
        <w:rFonts w:ascii="Times New Roman" w:eastAsia="Times New Roman" w:hAnsi="Times New Roman" w:cs="Times New Roman" w:hint="default"/>
        <w:spacing w:val="-20"/>
        <w:w w:val="100"/>
        <w:sz w:val="24"/>
        <w:szCs w:val="24"/>
        <w:lang w:val="ru-RU" w:eastAsia="ru-RU" w:bidi="ru-RU"/>
      </w:rPr>
    </w:lvl>
    <w:lvl w:ilvl="1" w:tplc="04F694E6">
      <w:numFmt w:val="bullet"/>
      <w:lvlText w:val="•"/>
      <w:lvlJc w:val="left"/>
      <w:pPr>
        <w:ind w:left="883" w:hanging="214"/>
      </w:pPr>
      <w:rPr>
        <w:rFonts w:hint="default"/>
        <w:lang w:val="ru-RU" w:eastAsia="ru-RU" w:bidi="ru-RU"/>
      </w:rPr>
    </w:lvl>
    <w:lvl w:ilvl="2" w:tplc="E1120532">
      <w:numFmt w:val="bullet"/>
      <w:lvlText w:val="•"/>
      <w:lvlJc w:val="left"/>
      <w:pPr>
        <w:ind w:left="1666" w:hanging="214"/>
      </w:pPr>
      <w:rPr>
        <w:rFonts w:hint="default"/>
        <w:lang w:val="ru-RU" w:eastAsia="ru-RU" w:bidi="ru-RU"/>
      </w:rPr>
    </w:lvl>
    <w:lvl w:ilvl="3" w:tplc="A2B8E074">
      <w:numFmt w:val="bullet"/>
      <w:lvlText w:val="•"/>
      <w:lvlJc w:val="left"/>
      <w:pPr>
        <w:ind w:left="2449" w:hanging="214"/>
      </w:pPr>
      <w:rPr>
        <w:rFonts w:hint="default"/>
        <w:lang w:val="ru-RU" w:eastAsia="ru-RU" w:bidi="ru-RU"/>
      </w:rPr>
    </w:lvl>
    <w:lvl w:ilvl="4" w:tplc="565C5FFE">
      <w:numFmt w:val="bullet"/>
      <w:lvlText w:val="•"/>
      <w:lvlJc w:val="left"/>
      <w:pPr>
        <w:ind w:left="3232" w:hanging="214"/>
      </w:pPr>
      <w:rPr>
        <w:rFonts w:hint="default"/>
        <w:lang w:val="ru-RU" w:eastAsia="ru-RU" w:bidi="ru-RU"/>
      </w:rPr>
    </w:lvl>
    <w:lvl w:ilvl="5" w:tplc="215AFFC2">
      <w:numFmt w:val="bullet"/>
      <w:lvlText w:val="•"/>
      <w:lvlJc w:val="left"/>
      <w:pPr>
        <w:ind w:left="4015" w:hanging="214"/>
      </w:pPr>
      <w:rPr>
        <w:rFonts w:hint="default"/>
        <w:lang w:val="ru-RU" w:eastAsia="ru-RU" w:bidi="ru-RU"/>
      </w:rPr>
    </w:lvl>
    <w:lvl w:ilvl="6" w:tplc="5F1887B0">
      <w:numFmt w:val="bullet"/>
      <w:lvlText w:val="•"/>
      <w:lvlJc w:val="left"/>
      <w:pPr>
        <w:ind w:left="4798" w:hanging="214"/>
      </w:pPr>
      <w:rPr>
        <w:rFonts w:hint="default"/>
        <w:lang w:val="ru-RU" w:eastAsia="ru-RU" w:bidi="ru-RU"/>
      </w:rPr>
    </w:lvl>
    <w:lvl w:ilvl="7" w:tplc="D772E52E">
      <w:numFmt w:val="bullet"/>
      <w:lvlText w:val="•"/>
      <w:lvlJc w:val="left"/>
      <w:pPr>
        <w:ind w:left="5581" w:hanging="214"/>
      </w:pPr>
      <w:rPr>
        <w:rFonts w:hint="default"/>
        <w:lang w:val="ru-RU" w:eastAsia="ru-RU" w:bidi="ru-RU"/>
      </w:rPr>
    </w:lvl>
    <w:lvl w:ilvl="8" w:tplc="C342468A">
      <w:numFmt w:val="bullet"/>
      <w:lvlText w:val="•"/>
      <w:lvlJc w:val="left"/>
      <w:pPr>
        <w:ind w:left="6364" w:hanging="214"/>
      </w:pPr>
      <w:rPr>
        <w:rFonts w:hint="default"/>
        <w:lang w:val="ru-RU" w:eastAsia="ru-RU" w:bidi="ru-RU"/>
      </w:rPr>
    </w:lvl>
  </w:abstractNum>
  <w:abstractNum w:abstractNumId="189">
    <w:nsid w:val="394248B0"/>
    <w:multiLevelType w:val="hybridMultilevel"/>
    <w:tmpl w:val="ABCC400E"/>
    <w:lvl w:ilvl="0" w:tplc="B308C934">
      <w:start w:val="1"/>
      <w:numFmt w:val="decimal"/>
      <w:lvlText w:val="%1."/>
      <w:lvlJc w:val="left"/>
      <w:pPr>
        <w:ind w:left="3098" w:hanging="708"/>
      </w:pPr>
      <w:rPr>
        <w:rFonts w:hint="default"/>
        <w:spacing w:val="-2"/>
        <w:w w:val="100"/>
        <w:lang w:val="ru-RU" w:eastAsia="ru-RU" w:bidi="ru-RU"/>
      </w:rPr>
    </w:lvl>
    <w:lvl w:ilvl="1" w:tplc="651A1256">
      <w:numFmt w:val="bullet"/>
      <w:lvlText w:val="•"/>
      <w:lvlJc w:val="left"/>
      <w:pPr>
        <w:ind w:left="3978" w:hanging="708"/>
      </w:pPr>
      <w:rPr>
        <w:rFonts w:hint="default"/>
        <w:lang w:val="ru-RU" w:eastAsia="ru-RU" w:bidi="ru-RU"/>
      </w:rPr>
    </w:lvl>
    <w:lvl w:ilvl="2" w:tplc="F20A0B3E">
      <w:numFmt w:val="bullet"/>
      <w:lvlText w:val="•"/>
      <w:lvlJc w:val="left"/>
      <w:pPr>
        <w:ind w:left="4857" w:hanging="708"/>
      </w:pPr>
      <w:rPr>
        <w:rFonts w:hint="default"/>
        <w:lang w:val="ru-RU" w:eastAsia="ru-RU" w:bidi="ru-RU"/>
      </w:rPr>
    </w:lvl>
    <w:lvl w:ilvl="3" w:tplc="924E5B88">
      <w:numFmt w:val="bullet"/>
      <w:lvlText w:val="•"/>
      <w:lvlJc w:val="left"/>
      <w:pPr>
        <w:ind w:left="5735" w:hanging="708"/>
      </w:pPr>
      <w:rPr>
        <w:rFonts w:hint="default"/>
        <w:lang w:val="ru-RU" w:eastAsia="ru-RU" w:bidi="ru-RU"/>
      </w:rPr>
    </w:lvl>
    <w:lvl w:ilvl="4" w:tplc="FACE3EFC">
      <w:numFmt w:val="bullet"/>
      <w:lvlText w:val="•"/>
      <w:lvlJc w:val="left"/>
      <w:pPr>
        <w:ind w:left="6614" w:hanging="708"/>
      </w:pPr>
      <w:rPr>
        <w:rFonts w:hint="default"/>
        <w:lang w:val="ru-RU" w:eastAsia="ru-RU" w:bidi="ru-RU"/>
      </w:rPr>
    </w:lvl>
    <w:lvl w:ilvl="5" w:tplc="B0F2E97C">
      <w:numFmt w:val="bullet"/>
      <w:lvlText w:val="•"/>
      <w:lvlJc w:val="left"/>
      <w:pPr>
        <w:ind w:left="7493" w:hanging="708"/>
      </w:pPr>
      <w:rPr>
        <w:rFonts w:hint="default"/>
        <w:lang w:val="ru-RU" w:eastAsia="ru-RU" w:bidi="ru-RU"/>
      </w:rPr>
    </w:lvl>
    <w:lvl w:ilvl="6" w:tplc="BA2A8524">
      <w:numFmt w:val="bullet"/>
      <w:lvlText w:val="•"/>
      <w:lvlJc w:val="left"/>
      <w:pPr>
        <w:ind w:left="8371" w:hanging="708"/>
      </w:pPr>
      <w:rPr>
        <w:rFonts w:hint="default"/>
        <w:lang w:val="ru-RU" w:eastAsia="ru-RU" w:bidi="ru-RU"/>
      </w:rPr>
    </w:lvl>
    <w:lvl w:ilvl="7" w:tplc="36E44E6E">
      <w:numFmt w:val="bullet"/>
      <w:lvlText w:val="•"/>
      <w:lvlJc w:val="left"/>
      <w:pPr>
        <w:ind w:left="9250" w:hanging="708"/>
      </w:pPr>
      <w:rPr>
        <w:rFonts w:hint="default"/>
        <w:lang w:val="ru-RU" w:eastAsia="ru-RU" w:bidi="ru-RU"/>
      </w:rPr>
    </w:lvl>
    <w:lvl w:ilvl="8" w:tplc="686EC436">
      <w:numFmt w:val="bullet"/>
      <w:lvlText w:val="•"/>
      <w:lvlJc w:val="left"/>
      <w:pPr>
        <w:ind w:left="10129" w:hanging="708"/>
      </w:pPr>
      <w:rPr>
        <w:rFonts w:hint="default"/>
        <w:lang w:val="ru-RU" w:eastAsia="ru-RU" w:bidi="ru-RU"/>
      </w:rPr>
    </w:lvl>
  </w:abstractNum>
  <w:abstractNum w:abstractNumId="190">
    <w:nsid w:val="397747B6"/>
    <w:multiLevelType w:val="hybridMultilevel"/>
    <w:tmpl w:val="9C389FAA"/>
    <w:lvl w:ilvl="0" w:tplc="C3FA0428">
      <w:start w:val="2"/>
      <w:numFmt w:val="decimal"/>
      <w:lvlText w:val="%1."/>
      <w:lvlJc w:val="left"/>
      <w:pPr>
        <w:ind w:left="109" w:hanging="478"/>
      </w:pPr>
      <w:rPr>
        <w:rFonts w:ascii="Times New Roman" w:eastAsia="Times New Roman" w:hAnsi="Times New Roman" w:cs="Times New Roman" w:hint="default"/>
        <w:spacing w:val="-5"/>
        <w:w w:val="100"/>
        <w:sz w:val="24"/>
        <w:szCs w:val="24"/>
        <w:lang w:val="ru-RU" w:eastAsia="ru-RU" w:bidi="ru-RU"/>
      </w:rPr>
    </w:lvl>
    <w:lvl w:ilvl="1" w:tplc="AFD2B1B2">
      <w:numFmt w:val="bullet"/>
      <w:lvlText w:val="•"/>
      <w:lvlJc w:val="left"/>
      <w:pPr>
        <w:ind w:left="511" w:hanging="478"/>
      </w:pPr>
      <w:rPr>
        <w:rFonts w:hint="default"/>
        <w:lang w:val="ru-RU" w:eastAsia="ru-RU" w:bidi="ru-RU"/>
      </w:rPr>
    </w:lvl>
    <w:lvl w:ilvl="2" w:tplc="932A5E0A">
      <w:numFmt w:val="bullet"/>
      <w:lvlText w:val="•"/>
      <w:lvlJc w:val="left"/>
      <w:pPr>
        <w:ind w:left="922" w:hanging="478"/>
      </w:pPr>
      <w:rPr>
        <w:rFonts w:hint="default"/>
        <w:lang w:val="ru-RU" w:eastAsia="ru-RU" w:bidi="ru-RU"/>
      </w:rPr>
    </w:lvl>
    <w:lvl w:ilvl="3" w:tplc="0BD8DF5E">
      <w:numFmt w:val="bullet"/>
      <w:lvlText w:val="•"/>
      <w:lvlJc w:val="left"/>
      <w:pPr>
        <w:ind w:left="1334" w:hanging="478"/>
      </w:pPr>
      <w:rPr>
        <w:rFonts w:hint="default"/>
        <w:lang w:val="ru-RU" w:eastAsia="ru-RU" w:bidi="ru-RU"/>
      </w:rPr>
    </w:lvl>
    <w:lvl w:ilvl="4" w:tplc="C0AC229A">
      <w:numFmt w:val="bullet"/>
      <w:lvlText w:val="•"/>
      <w:lvlJc w:val="left"/>
      <w:pPr>
        <w:ind w:left="1745" w:hanging="478"/>
      </w:pPr>
      <w:rPr>
        <w:rFonts w:hint="default"/>
        <w:lang w:val="ru-RU" w:eastAsia="ru-RU" w:bidi="ru-RU"/>
      </w:rPr>
    </w:lvl>
    <w:lvl w:ilvl="5" w:tplc="BC74589C">
      <w:numFmt w:val="bullet"/>
      <w:lvlText w:val="•"/>
      <w:lvlJc w:val="left"/>
      <w:pPr>
        <w:ind w:left="2157" w:hanging="478"/>
      </w:pPr>
      <w:rPr>
        <w:rFonts w:hint="default"/>
        <w:lang w:val="ru-RU" w:eastAsia="ru-RU" w:bidi="ru-RU"/>
      </w:rPr>
    </w:lvl>
    <w:lvl w:ilvl="6" w:tplc="E3FA8380">
      <w:numFmt w:val="bullet"/>
      <w:lvlText w:val="•"/>
      <w:lvlJc w:val="left"/>
      <w:pPr>
        <w:ind w:left="2568" w:hanging="478"/>
      </w:pPr>
      <w:rPr>
        <w:rFonts w:hint="default"/>
        <w:lang w:val="ru-RU" w:eastAsia="ru-RU" w:bidi="ru-RU"/>
      </w:rPr>
    </w:lvl>
    <w:lvl w:ilvl="7" w:tplc="2C26192C">
      <w:numFmt w:val="bullet"/>
      <w:lvlText w:val="•"/>
      <w:lvlJc w:val="left"/>
      <w:pPr>
        <w:ind w:left="2979" w:hanging="478"/>
      </w:pPr>
      <w:rPr>
        <w:rFonts w:hint="default"/>
        <w:lang w:val="ru-RU" w:eastAsia="ru-RU" w:bidi="ru-RU"/>
      </w:rPr>
    </w:lvl>
    <w:lvl w:ilvl="8" w:tplc="0F8E35D6">
      <w:numFmt w:val="bullet"/>
      <w:lvlText w:val="•"/>
      <w:lvlJc w:val="left"/>
      <w:pPr>
        <w:ind w:left="3391" w:hanging="478"/>
      </w:pPr>
      <w:rPr>
        <w:rFonts w:hint="default"/>
        <w:lang w:val="ru-RU" w:eastAsia="ru-RU" w:bidi="ru-RU"/>
      </w:rPr>
    </w:lvl>
  </w:abstractNum>
  <w:abstractNum w:abstractNumId="191">
    <w:nsid w:val="39A64775"/>
    <w:multiLevelType w:val="hybridMultilevel"/>
    <w:tmpl w:val="4D8C83E2"/>
    <w:lvl w:ilvl="0" w:tplc="E9C00A50">
      <w:numFmt w:val="bullet"/>
      <w:lvlText w:val=""/>
      <w:lvlJc w:val="left"/>
      <w:pPr>
        <w:ind w:left="424" w:hanging="317"/>
      </w:pPr>
      <w:rPr>
        <w:rFonts w:ascii="Symbol" w:eastAsia="Symbol" w:hAnsi="Symbol" w:cs="Symbol" w:hint="default"/>
        <w:w w:val="100"/>
        <w:sz w:val="24"/>
        <w:szCs w:val="24"/>
        <w:lang w:val="ru-RU" w:eastAsia="ru-RU" w:bidi="ru-RU"/>
      </w:rPr>
    </w:lvl>
    <w:lvl w:ilvl="1" w:tplc="F586D5CA">
      <w:numFmt w:val="bullet"/>
      <w:lvlText w:val="•"/>
      <w:lvlJc w:val="left"/>
      <w:pPr>
        <w:ind w:left="844" w:hanging="317"/>
      </w:pPr>
      <w:rPr>
        <w:rFonts w:hint="default"/>
        <w:lang w:val="ru-RU" w:eastAsia="ru-RU" w:bidi="ru-RU"/>
      </w:rPr>
    </w:lvl>
    <w:lvl w:ilvl="2" w:tplc="5DCCD412">
      <w:numFmt w:val="bullet"/>
      <w:lvlText w:val="•"/>
      <w:lvlJc w:val="left"/>
      <w:pPr>
        <w:ind w:left="1269" w:hanging="317"/>
      </w:pPr>
      <w:rPr>
        <w:rFonts w:hint="default"/>
        <w:lang w:val="ru-RU" w:eastAsia="ru-RU" w:bidi="ru-RU"/>
      </w:rPr>
    </w:lvl>
    <w:lvl w:ilvl="3" w:tplc="5AB2C06C">
      <w:numFmt w:val="bullet"/>
      <w:lvlText w:val="•"/>
      <w:lvlJc w:val="left"/>
      <w:pPr>
        <w:ind w:left="1694" w:hanging="317"/>
      </w:pPr>
      <w:rPr>
        <w:rFonts w:hint="default"/>
        <w:lang w:val="ru-RU" w:eastAsia="ru-RU" w:bidi="ru-RU"/>
      </w:rPr>
    </w:lvl>
    <w:lvl w:ilvl="4" w:tplc="A4A84E58">
      <w:numFmt w:val="bullet"/>
      <w:lvlText w:val="•"/>
      <w:lvlJc w:val="left"/>
      <w:pPr>
        <w:ind w:left="2118" w:hanging="317"/>
      </w:pPr>
      <w:rPr>
        <w:rFonts w:hint="default"/>
        <w:lang w:val="ru-RU" w:eastAsia="ru-RU" w:bidi="ru-RU"/>
      </w:rPr>
    </w:lvl>
    <w:lvl w:ilvl="5" w:tplc="07466F46">
      <w:numFmt w:val="bullet"/>
      <w:lvlText w:val="•"/>
      <w:lvlJc w:val="left"/>
      <w:pPr>
        <w:ind w:left="2543" w:hanging="317"/>
      </w:pPr>
      <w:rPr>
        <w:rFonts w:hint="default"/>
        <w:lang w:val="ru-RU" w:eastAsia="ru-RU" w:bidi="ru-RU"/>
      </w:rPr>
    </w:lvl>
    <w:lvl w:ilvl="6" w:tplc="3D08C406">
      <w:numFmt w:val="bullet"/>
      <w:lvlText w:val="•"/>
      <w:lvlJc w:val="left"/>
      <w:pPr>
        <w:ind w:left="2968" w:hanging="317"/>
      </w:pPr>
      <w:rPr>
        <w:rFonts w:hint="default"/>
        <w:lang w:val="ru-RU" w:eastAsia="ru-RU" w:bidi="ru-RU"/>
      </w:rPr>
    </w:lvl>
    <w:lvl w:ilvl="7" w:tplc="B57E26AA">
      <w:numFmt w:val="bullet"/>
      <w:lvlText w:val="•"/>
      <w:lvlJc w:val="left"/>
      <w:pPr>
        <w:ind w:left="3392" w:hanging="317"/>
      </w:pPr>
      <w:rPr>
        <w:rFonts w:hint="default"/>
        <w:lang w:val="ru-RU" w:eastAsia="ru-RU" w:bidi="ru-RU"/>
      </w:rPr>
    </w:lvl>
    <w:lvl w:ilvl="8" w:tplc="B4FCA1B8">
      <w:numFmt w:val="bullet"/>
      <w:lvlText w:val="•"/>
      <w:lvlJc w:val="left"/>
      <w:pPr>
        <w:ind w:left="3817" w:hanging="317"/>
      </w:pPr>
      <w:rPr>
        <w:rFonts w:hint="default"/>
        <w:lang w:val="ru-RU" w:eastAsia="ru-RU" w:bidi="ru-RU"/>
      </w:rPr>
    </w:lvl>
  </w:abstractNum>
  <w:abstractNum w:abstractNumId="192">
    <w:nsid w:val="39AE0625"/>
    <w:multiLevelType w:val="hybridMultilevel"/>
    <w:tmpl w:val="C2C483E2"/>
    <w:lvl w:ilvl="0" w:tplc="F4863E48">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C81A38CA">
      <w:numFmt w:val="bullet"/>
      <w:lvlText w:val="•"/>
      <w:lvlJc w:val="left"/>
      <w:pPr>
        <w:ind w:left="512" w:hanging="144"/>
      </w:pPr>
      <w:rPr>
        <w:rFonts w:hint="default"/>
        <w:lang w:val="ru-RU" w:eastAsia="ru-RU" w:bidi="ru-RU"/>
      </w:rPr>
    </w:lvl>
    <w:lvl w:ilvl="2" w:tplc="FCAAB2BE">
      <w:numFmt w:val="bullet"/>
      <w:lvlText w:val="•"/>
      <w:lvlJc w:val="left"/>
      <w:pPr>
        <w:ind w:left="924" w:hanging="144"/>
      </w:pPr>
      <w:rPr>
        <w:rFonts w:hint="default"/>
        <w:lang w:val="ru-RU" w:eastAsia="ru-RU" w:bidi="ru-RU"/>
      </w:rPr>
    </w:lvl>
    <w:lvl w:ilvl="3" w:tplc="B67EB5BC">
      <w:numFmt w:val="bullet"/>
      <w:lvlText w:val="•"/>
      <w:lvlJc w:val="left"/>
      <w:pPr>
        <w:ind w:left="1336" w:hanging="144"/>
      </w:pPr>
      <w:rPr>
        <w:rFonts w:hint="default"/>
        <w:lang w:val="ru-RU" w:eastAsia="ru-RU" w:bidi="ru-RU"/>
      </w:rPr>
    </w:lvl>
    <w:lvl w:ilvl="4" w:tplc="790C6488">
      <w:numFmt w:val="bullet"/>
      <w:lvlText w:val="•"/>
      <w:lvlJc w:val="left"/>
      <w:pPr>
        <w:ind w:left="1748" w:hanging="144"/>
      </w:pPr>
      <w:rPr>
        <w:rFonts w:hint="default"/>
        <w:lang w:val="ru-RU" w:eastAsia="ru-RU" w:bidi="ru-RU"/>
      </w:rPr>
    </w:lvl>
    <w:lvl w:ilvl="5" w:tplc="177063AE">
      <w:numFmt w:val="bullet"/>
      <w:lvlText w:val="•"/>
      <w:lvlJc w:val="left"/>
      <w:pPr>
        <w:ind w:left="2160" w:hanging="144"/>
      </w:pPr>
      <w:rPr>
        <w:rFonts w:hint="default"/>
        <w:lang w:val="ru-RU" w:eastAsia="ru-RU" w:bidi="ru-RU"/>
      </w:rPr>
    </w:lvl>
    <w:lvl w:ilvl="6" w:tplc="A94E995E">
      <w:numFmt w:val="bullet"/>
      <w:lvlText w:val="•"/>
      <w:lvlJc w:val="left"/>
      <w:pPr>
        <w:ind w:left="2572" w:hanging="144"/>
      </w:pPr>
      <w:rPr>
        <w:rFonts w:hint="default"/>
        <w:lang w:val="ru-RU" w:eastAsia="ru-RU" w:bidi="ru-RU"/>
      </w:rPr>
    </w:lvl>
    <w:lvl w:ilvl="7" w:tplc="3DFAF0A8">
      <w:numFmt w:val="bullet"/>
      <w:lvlText w:val="•"/>
      <w:lvlJc w:val="left"/>
      <w:pPr>
        <w:ind w:left="2984" w:hanging="144"/>
      </w:pPr>
      <w:rPr>
        <w:rFonts w:hint="default"/>
        <w:lang w:val="ru-RU" w:eastAsia="ru-RU" w:bidi="ru-RU"/>
      </w:rPr>
    </w:lvl>
    <w:lvl w:ilvl="8" w:tplc="26A8492A">
      <w:numFmt w:val="bullet"/>
      <w:lvlText w:val="•"/>
      <w:lvlJc w:val="left"/>
      <w:pPr>
        <w:ind w:left="3396" w:hanging="144"/>
      </w:pPr>
      <w:rPr>
        <w:rFonts w:hint="default"/>
        <w:lang w:val="ru-RU" w:eastAsia="ru-RU" w:bidi="ru-RU"/>
      </w:rPr>
    </w:lvl>
  </w:abstractNum>
  <w:abstractNum w:abstractNumId="193">
    <w:nsid w:val="3A0E768E"/>
    <w:multiLevelType w:val="hybridMultilevel"/>
    <w:tmpl w:val="C9C4DEF8"/>
    <w:lvl w:ilvl="0" w:tplc="6A885966">
      <w:numFmt w:val="bullet"/>
      <w:lvlText w:val=""/>
      <w:lvlJc w:val="left"/>
      <w:pPr>
        <w:ind w:left="424" w:hanging="317"/>
      </w:pPr>
      <w:rPr>
        <w:rFonts w:ascii="Symbol" w:eastAsia="Symbol" w:hAnsi="Symbol" w:cs="Symbol" w:hint="default"/>
        <w:w w:val="100"/>
        <w:sz w:val="24"/>
        <w:szCs w:val="24"/>
        <w:lang w:val="ru-RU" w:eastAsia="ru-RU" w:bidi="ru-RU"/>
      </w:rPr>
    </w:lvl>
    <w:lvl w:ilvl="1" w:tplc="27FC4DE0">
      <w:numFmt w:val="bullet"/>
      <w:lvlText w:val="•"/>
      <w:lvlJc w:val="left"/>
      <w:pPr>
        <w:ind w:left="844" w:hanging="317"/>
      </w:pPr>
      <w:rPr>
        <w:rFonts w:hint="default"/>
        <w:lang w:val="ru-RU" w:eastAsia="ru-RU" w:bidi="ru-RU"/>
      </w:rPr>
    </w:lvl>
    <w:lvl w:ilvl="2" w:tplc="DDACC288">
      <w:numFmt w:val="bullet"/>
      <w:lvlText w:val="•"/>
      <w:lvlJc w:val="left"/>
      <w:pPr>
        <w:ind w:left="1269" w:hanging="317"/>
      </w:pPr>
      <w:rPr>
        <w:rFonts w:hint="default"/>
        <w:lang w:val="ru-RU" w:eastAsia="ru-RU" w:bidi="ru-RU"/>
      </w:rPr>
    </w:lvl>
    <w:lvl w:ilvl="3" w:tplc="68645F5A">
      <w:numFmt w:val="bullet"/>
      <w:lvlText w:val="•"/>
      <w:lvlJc w:val="left"/>
      <w:pPr>
        <w:ind w:left="1694" w:hanging="317"/>
      </w:pPr>
      <w:rPr>
        <w:rFonts w:hint="default"/>
        <w:lang w:val="ru-RU" w:eastAsia="ru-RU" w:bidi="ru-RU"/>
      </w:rPr>
    </w:lvl>
    <w:lvl w:ilvl="4" w:tplc="5FE2DAFC">
      <w:numFmt w:val="bullet"/>
      <w:lvlText w:val="•"/>
      <w:lvlJc w:val="left"/>
      <w:pPr>
        <w:ind w:left="2119" w:hanging="317"/>
      </w:pPr>
      <w:rPr>
        <w:rFonts w:hint="default"/>
        <w:lang w:val="ru-RU" w:eastAsia="ru-RU" w:bidi="ru-RU"/>
      </w:rPr>
    </w:lvl>
    <w:lvl w:ilvl="5" w:tplc="70CA60F6">
      <w:numFmt w:val="bullet"/>
      <w:lvlText w:val="•"/>
      <w:lvlJc w:val="left"/>
      <w:pPr>
        <w:ind w:left="2544" w:hanging="317"/>
      </w:pPr>
      <w:rPr>
        <w:rFonts w:hint="default"/>
        <w:lang w:val="ru-RU" w:eastAsia="ru-RU" w:bidi="ru-RU"/>
      </w:rPr>
    </w:lvl>
    <w:lvl w:ilvl="6" w:tplc="34CCE250">
      <w:numFmt w:val="bullet"/>
      <w:lvlText w:val="•"/>
      <w:lvlJc w:val="left"/>
      <w:pPr>
        <w:ind w:left="2969" w:hanging="317"/>
      </w:pPr>
      <w:rPr>
        <w:rFonts w:hint="default"/>
        <w:lang w:val="ru-RU" w:eastAsia="ru-RU" w:bidi="ru-RU"/>
      </w:rPr>
    </w:lvl>
    <w:lvl w:ilvl="7" w:tplc="ACE65EB8">
      <w:numFmt w:val="bullet"/>
      <w:lvlText w:val="•"/>
      <w:lvlJc w:val="left"/>
      <w:pPr>
        <w:ind w:left="3394" w:hanging="317"/>
      </w:pPr>
      <w:rPr>
        <w:rFonts w:hint="default"/>
        <w:lang w:val="ru-RU" w:eastAsia="ru-RU" w:bidi="ru-RU"/>
      </w:rPr>
    </w:lvl>
    <w:lvl w:ilvl="8" w:tplc="11484A6E">
      <w:numFmt w:val="bullet"/>
      <w:lvlText w:val="•"/>
      <w:lvlJc w:val="left"/>
      <w:pPr>
        <w:ind w:left="3819" w:hanging="317"/>
      </w:pPr>
      <w:rPr>
        <w:rFonts w:hint="default"/>
        <w:lang w:val="ru-RU" w:eastAsia="ru-RU" w:bidi="ru-RU"/>
      </w:rPr>
    </w:lvl>
  </w:abstractNum>
  <w:abstractNum w:abstractNumId="194">
    <w:nsid w:val="3A1A2709"/>
    <w:multiLevelType w:val="hybridMultilevel"/>
    <w:tmpl w:val="609218FC"/>
    <w:lvl w:ilvl="0" w:tplc="F32468A4">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F6E2ED62">
      <w:numFmt w:val="bullet"/>
      <w:lvlText w:val="•"/>
      <w:lvlJc w:val="left"/>
      <w:pPr>
        <w:ind w:left="635" w:hanging="144"/>
      </w:pPr>
      <w:rPr>
        <w:rFonts w:hint="default"/>
        <w:lang w:val="ru-RU" w:eastAsia="ru-RU" w:bidi="ru-RU"/>
      </w:rPr>
    </w:lvl>
    <w:lvl w:ilvl="2" w:tplc="88ACA704">
      <w:numFmt w:val="bullet"/>
      <w:lvlText w:val="•"/>
      <w:lvlJc w:val="left"/>
      <w:pPr>
        <w:ind w:left="1011" w:hanging="144"/>
      </w:pPr>
      <w:rPr>
        <w:rFonts w:hint="default"/>
        <w:lang w:val="ru-RU" w:eastAsia="ru-RU" w:bidi="ru-RU"/>
      </w:rPr>
    </w:lvl>
    <w:lvl w:ilvl="3" w:tplc="DDA0C5A2">
      <w:numFmt w:val="bullet"/>
      <w:lvlText w:val="•"/>
      <w:lvlJc w:val="left"/>
      <w:pPr>
        <w:ind w:left="1387" w:hanging="144"/>
      </w:pPr>
      <w:rPr>
        <w:rFonts w:hint="default"/>
        <w:lang w:val="ru-RU" w:eastAsia="ru-RU" w:bidi="ru-RU"/>
      </w:rPr>
    </w:lvl>
    <w:lvl w:ilvl="4" w:tplc="54B662F6">
      <w:numFmt w:val="bullet"/>
      <w:lvlText w:val="•"/>
      <w:lvlJc w:val="left"/>
      <w:pPr>
        <w:ind w:left="1763" w:hanging="144"/>
      </w:pPr>
      <w:rPr>
        <w:rFonts w:hint="default"/>
        <w:lang w:val="ru-RU" w:eastAsia="ru-RU" w:bidi="ru-RU"/>
      </w:rPr>
    </w:lvl>
    <w:lvl w:ilvl="5" w:tplc="FE2A3FA0">
      <w:numFmt w:val="bullet"/>
      <w:lvlText w:val="•"/>
      <w:lvlJc w:val="left"/>
      <w:pPr>
        <w:ind w:left="2139" w:hanging="144"/>
      </w:pPr>
      <w:rPr>
        <w:rFonts w:hint="default"/>
        <w:lang w:val="ru-RU" w:eastAsia="ru-RU" w:bidi="ru-RU"/>
      </w:rPr>
    </w:lvl>
    <w:lvl w:ilvl="6" w:tplc="5492C506">
      <w:numFmt w:val="bullet"/>
      <w:lvlText w:val="•"/>
      <w:lvlJc w:val="left"/>
      <w:pPr>
        <w:ind w:left="2514" w:hanging="144"/>
      </w:pPr>
      <w:rPr>
        <w:rFonts w:hint="default"/>
        <w:lang w:val="ru-RU" w:eastAsia="ru-RU" w:bidi="ru-RU"/>
      </w:rPr>
    </w:lvl>
    <w:lvl w:ilvl="7" w:tplc="F5D698FE">
      <w:numFmt w:val="bullet"/>
      <w:lvlText w:val="•"/>
      <w:lvlJc w:val="left"/>
      <w:pPr>
        <w:ind w:left="2890" w:hanging="144"/>
      </w:pPr>
      <w:rPr>
        <w:rFonts w:hint="default"/>
        <w:lang w:val="ru-RU" w:eastAsia="ru-RU" w:bidi="ru-RU"/>
      </w:rPr>
    </w:lvl>
    <w:lvl w:ilvl="8" w:tplc="B73E596A">
      <w:numFmt w:val="bullet"/>
      <w:lvlText w:val="•"/>
      <w:lvlJc w:val="left"/>
      <w:pPr>
        <w:ind w:left="3266" w:hanging="144"/>
      </w:pPr>
      <w:rPr>
        <w:rFonts w:hint="default"/>
        <w:lang w:val="ru-RU" w:eastAsia="ru-RU" w:bidi="ru-RU"/>
      </w:rPr>
    </w:lvl>
  </w:abstractNum>
  <w:abstractNum w:abstractNumId="195">
    <w:nsid w:val="3AEC269C"/>
    <w:multiLevelType w:val="hybridMultilevel"/>
    <w:tmpl w:val="E1BA4C6E"/>
    <w:lvl w:ilvl="0" w:tplc="9CC0F130">
      <w:numFmt w:val="bullet"/>
      <w:lvlText w:val=""/>
      <w:lvlJc w:val="left"/>
      <w:pPr>
        <w:ind w:left="451" w:hanging="113"/>
      </w:pPr>
      <w:rPr>
        <w:rFonts w:ascii="Symbol" w:eastAsia="Symbol" w:hAnsi="Symbol" w:cs="Symbol" w:hint="default"/>
        <w:spacing w:val="2"/>
        <w:w w:val="100"/>
        <w:sz w:val="22"/>
        <w:szCs w:val="22"/>
        <w:lang w:val="ru-RU" w:eastAsia="ru-RU" w:bidi="ru-RU"/>
      </w:rPr>
    </w:lvl>
    <w:lvl w:ilvl="1" w:tplc="405A351A">
      <w:numFmt w:val="bullet"/>
      <w:lvlText w:val=""/>
      <w:lvlJc w:val="left"/>
      <w:pPr>
        <w:ind w:left="1682" w:hanging="1181"/>
      </w:pPr>
      <w:rPr>
        <w:rFonts w:ascii="Symbol" w:eastAsia="Symbol" w:hAnsi="Symbol" w:cs="Symbol" w:hint="default"/>
        <w:w w:val="100"/>
        <w:sz w:val="24"/>
        <w:szCs w:val="24"/>
        <w:lang w:val="ru-RU" w:eastAsia="ru-RU" w:bidi="ru-RU"/>
      </w:rPr>
    </w:lvl>
    <w:lvl w:ilvl="2" w:tplc="AE183ED4">
      <w:numFmt w:val="bullet"/>
      <w:lvlText w:val=""/>
      <w:lvlJc w:val="left"/>
      <w:pPr>
        <w:ind w:left="1682" w:hanging="286"/>
      </w:pPr>
      <w:rPr>
        <w:rFonts w:ascii="Symbol" w:eastAsia="Symbol" w:hAnsi="Symbol" w:cs="Symbol" w:hint="default"/>
        <w:w w:val="100"/>
        <w:sz w:val="24"/>
        <w:szCs w:val="24"/>
        <w:lang w:val="ru-RU" w:eastAsia="ru-RU" w:bidi="ru-RU"/>
      </w:rPr>
    </w:lvl>
    <w:lvl w:ilvl="3" w:tplc="A6FE071C">
      <w:numFmt w:val="bullet"/>
      <w:lvlText w:val="•"/>
      <w:lvlJc w:val="left"/>
      <w:pPr>
        <w:ind w:left="3492" w:hanging="286"/>
      </w:pPr>
      <w:rPr>
        <w:rFonts w:hint="default"/>
        <w:lang w:val="ru-RU" w:eastAsia="ru-RU" w:bidi="ru-RU"/>
      </w:rPr>
    </w:lvl>
    <w:lvl w:ilvl="4" w:tplc="08E0BBB8">
      <w:numFmt w:val="bullet"/>
      <w:lvlText w:val="•"/>
      <w:lvlJc w:val="left"/>
      <w:pPr>
        <w:ind w:left="4398" w:hanging="286"/>
      </w:pPr>
      <w:rPr>
        <w:rFonts w:hint="default"/>
        <w:lang w:val="ru-RU" w:eastAsia="ru-RU" w:bidi="ru-RU"/>
      </w:rPr>
    </w:lvl>
    <w:lvl w:ilvl="5" w:tplc="3190E388">
      <w:numFmt w:val="bullet"/>
      <w:lvlText w:val="•"/>
      <w:lvlJc w:val="left"/>
      <w:pPr>
        <w:ind w:left="5304" w:hanging="286"/>
      </w:pPr>
      <w:rPr>
        <w:rFonts w:hint="default"/>
        <w:lang w:val="ru-RU" w:eastAsia="ru-RU" w:bidi="ru-RU"/>
      </w:rPr>
    </w:lvl>
    <w:lvl w:ilvl="6" w:tplc="916A02A6">
      <w:numFmt w:val="bullet"/>
      <w:lvlText w:val="•"/>
      <w:lvlJc w:val="left"/>
      <w:pPr>
        <w:ind w:left="6210" w:hanging="286"/>
      </w:pPr>
      <w:rPr>
        <w:rFonts w:hint="default"/>
        <w:lang w:val="ru-RU" w:eastAsia="ru-RU" w:bidi="ru-RU"/>
      </w:rPr>
    </w:lvl>
    <w:lvl w:ilvl="7" w:tplc="FD72B2F4">
      <w:numFmt w:val="bullet"/>
      <w:lvlText w:val="•"/>
      <w:lvlJc w:val="left"/>
      <w:pPr>
        <w:ind w:left="7116" w:hanging="286"/>
      </w:pPr>
      <w:rPr>
        <w:rFonts w:hint="default"/>
        <w:lang w:val="ru-RU" w:eastAsia="ru-RU" w:bidi="ru-RU"/>
      </w:rPr>
    </w:lvl>
    <w:lvl w:ilvl="8" w:tplc="D2FA3F00">
      <w:numFmt w:val="bullet"/>
      <w:lvlText w:val="•"/>
      <w:lvlJc w:val="left"/>
      <w:pPr>
        <w:ind w:left="8023" w:hanging="286"/>
      </w:pPr>
      <w:rPr>
        <w:rFonts w:hint="default"/>
        <w:lang w:val="ru-RU" w:eastAsia="ru-RU" w:bidi="ru-RU"/>
      </w:rPr>
    </w:lvl>
  </w:abstractNum>
  <w:abstractNum w:abstractNumId="196">
    <w:nsid w:val="3B3D6507"/>
    <w:multiLevelType w:val="hybridMultilevel"/>
    <w:tmpl w:val="19B81706"/>
    <w:lvl w:ilvl="0" w:tplc="C4E03E42">
      <w:start w:val="1"/>
      <w:numFmt w:val="decimal"/>
      <w:lvlText w:val="%1."/>
      <w:lvlJc w:val="left"/>
      <w:pPr>
        <w:ind w:left="1682" w:hanging="284"/>
      </w:pPr>
      <w:rPr>
        <w:rFonts w:ascii="Times New Roman" w:eastAsia="Times New Roman" w:hAnsi="Times New Roman" w:cs="Times New Roman" w:hint="default"/>
        <w:spacing w:val="-17"/>
        <w:w w:val="100"/>
        <w:sz w:val="24"/>
        <w:szCs w:val="24"/>
        <w:lang w:val="ru-RU" w:eastAsia="ru-RU" w:bidi="ru-RU"/>
      </w:rPr>
    </w:lvl>
    <w:lvl w:ilvl="1" w:tplc="DB888D7C">
      <w:numFmt w:val="bullet"/>
      <w:lvlText w:val="•"/>
      <w:lvlJc w:val="left"/>
      <w:pPr>
        <w:ind w:left="2700" w:hanging="284"/>
      </w:pPr>
      <w:rPr>
        <w:rFonts w:hint="default"/>
        <w:lang w:val="ru-RU" w:eastAsia="ru-RU" w:bidi="ru-RU"/>
      </w:rPr>
    </w:lvl>
    <w:lvl w:ilvl="2" w:tplc="751084BE">
      <w:numFmt w:val="bullet"/>
      <w:lvlText w:val="•"/>
      <w:lvlJc w:val="left"/>
      <w:pPr>
        <w:ind w:left="3721" w:hanging="284"/>
      </w:pPr>
      <w:rPr>
        <w:rFonts w:hint="default"/>
        <w:lang w:val="ru-RU" w:eastAsia="ru-RU" w:bidi="ru-RU"/>
      </w:rPr>
    </w:lvl>
    <w:lvl w:ilvl="3" w:tplc="007A9DE0">
      <w:numFmt w:val="bullet"/>
      <w:lvlText w:val="•"/>
      <w:lvlJc w:val="left"/>
      <w:pPr>
        <w:ind w:left="4741" w:hanging="284"/>
      </w:pPr>
      <w:rPr>
        <w:rFonts w:hint="default"/>
        <w:lang w:val="ru-RU" w:eastAsia="ru-RU" w:bidi="ru-RU"/>
      </w:rPr>
    </w:lvl>
    <w:lvl w:ilvl="4" w:tplc="4292293C">
      <w:numFmt w:val="bullet"/>
      <w:lvlText w:val="•"/>
      <w:lvlJc w:val="left"/>
      <w:pPr>
        <w:ind w:left="5762" w:hanging="284"/>
      </w:pPr>
      <w:rPr>
        <w:rFonts w:hint="default"/>
        <w:lang w:val="ru-RU" w:eastAsia="ru-RU" w:bidi="ru-RU"/>
      </w:rPr>
    </w:lvl>
    <w:lvl w:ilvl="5" w:tplc="611E368E">
      <w:numFmt w:val="bullet"/>
      <w:lvlText w:val="•"/>
      <w:lvlJc w:val="left"/>
      <w:pPr>
        <w:ind w:left="6783" w:hanging="284"/>
      </w:pPr>
      <w:rPr>
        <w:rFonts w:hint="default"/>
        <w:lang w:val="ru-RU" w:eastAsia="ru-RU" w:bidi="ru-RU"/>
      </w:rPr>
    </w:lvl>
    <w:lvl w:ilvl="6" w:tplc="66182618">
      <w:numFmt w:val="bullet"/>
      <w:lvlText w:val="•"/>
      <w:lvlJc w:val="left"/>
      <w:pPr>
        <w:ind w:left="7803" w:hanging="284"/>
      </w:pPr>
      <w:rPr>
        <w:rFonts w:hint="default"/>
        <w:lang w:val="ru-RU" w:eastAsia="ru-RU" w:bidi="ru-RU"/>
      </w:rPr>
    </w:lvl>
    <w:lvl w:ilvl="7" w:tplc="B686CC78">
      <w:numFmt w:val="bullet"/>
      <w:lvlText w:val="•"/>
      <w:lvlJc w:val="left"/>
      <w:pPr>
        <w:ind w:left="8824" w:hanging="284"/>
      </w:pPr>
      <w:rPr>
        <w:rFonts w:hint="default"/>
        <w:lang w:val="ru-RU" w:eastAsia="ru-RU" w:bidi="ru-RU"/>
      </w:rPr>
    </w:lvl>
    <w:lvl w:ilvl="8" w:tplc="B4EE7B6E">
      <w:numFmt w:val="bullet"/>
      <w:lvlText w:val="•"/>
      <w:lvlJc w:val="left"/>
      <w:pPr>
        <w:ind w:left="9845" w:hanging="284"/>
      </w:pPr>
      <w:rPr>
        <w:rFonts w:hint="default"/>
        <w:lang w:val="ru-RU" w:eastAsia="ru-RU" w:bidi="ru-RU"/>
      </w:rPr>
    </w:lvl>
  </w:abstractNum>
  <w:abstractNum w:abstractNumId="197">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3C2D49A1"/>
    <w:multiLevelType w:val="hybridMultilevel"/>
    <w:tmpl w:val="C0DC2D0A"/>
    <w:lvl w:ilvl="0" w:tplc="5EDC9B88">
      <w:numFmt w:val="bullet"/>
      <w:lvlText w:val=""/>
      <w:lvlJc w:val="left"/>
      <w:pPr>
        <w:ind w:left="108" w:hanging="176"/>
      </w:pPr>
      <w:rPr>
        <w:rFonts w:ascii="Symbol" w:eastAsia="Symbol" w:hAnsi="Symbol" w:cs="Symbol" w:hint="default"/>
        <w:w w:val="100"/>
        <w:sz w:val="24"/>
        <w:szCs w:val="24"/>
        <w:lang w:val="ru-RU" w:eastAsia="ru-RU" w:bidi="ru-RU"/>
      </w:rPr>
    </w:lvl>
    <w:lvl w:ilvl="1" w:tplc="2582682C">
      <w:numFmt w:val="bullet"/>
      <w:lvlText w:val="•"/>
      <w:lvlJc w:val="left"/>
      <w:pPr>
        <w:ind w:left="386" w:hanging="176"/>
      </w:pPr>
      <w:rPr>
        <w:rFonts w:hint="default"/>
        <w:lang w:val="ru-RU" w:eastAsia="ru-RU" w:bidi="ru-RU"/>
      </w:rPr>
    </w:lvl>
    <w:lvl w:ilvl="2" w:tplc="E210030E">
      <w:numFmt w:val="bullet"/>
      <w:lvlText w:val="•"/>
      <w:lvlJc w:val="left"/>
      <w:pPr>
        <w:ind w:left="673" w:hanging="176"/>
      </w:pPr>
      <w:rPr>
        <w:rFonts w:hint="default"/>
        <w:lang w:val="ru-RU" w:eastAsia="ru-RU" w:bidi="ru-RU"/>
      </w:rPr>
    </w:lvl>
    <w:lvl w:ilvl="3" w:tplc="9BBC0BFC">
      <w:numFmt w:val="bullet"/>
      <w:lvlText w:val="•"/>
      <w:lvlJc w:val="left"/>
      <w:pPr>
        <w:ind w:left="960" w:hanging="176"/>
      </w:pPr>
      <w:rPr>
        <w:rFonts w:hint="default"/>
        <w:lang w:val="ru-RU" w:eastAsia="ru-RU" w:bidi="ru-RU"/>
      </w:rPr>
    </w:lvl>
    <w:lvl w:ilvl="4" w:tplc="13BEBD0C">
      <w:numFmt w:val="bullet"/>
      <w:lvlText w:val="•"/>
      <w:lvlJc w:val="left"/>
      <w:pPr>
        <w:ind w:left="1247" w:hanging="176"/>
      </w:pPr>
      <w:rPr>
        <w:rFonts w:hint="default"/>
        <w:lang w:val="ru-RU" w:eastAsia="ru-RU" w:bidi="ru-RU"/>
      </w:rPr>
    </w:lvl>
    <w:lvl w:ilvl="5" w:tplc="13D423D0">
      <w:numFmt w:val="bullet"/>
      <w:lvlText w:val="•"/>
      <w:lvlJc w:val="left"/>
      <w:pPr>
        <w:ind w:left="1534" w:hanging="176"/>
      </w:pPr>
      <w:rPr>
        <w:rFonts w:hint="default"/>
        <w:lang w:val="ru-RU" w:eastAsia="ru-RU" w:bidi="ru-RU"/>
      </w:rPr>
    </w:lvl>
    <w:lvl w:ilvl="6" w:tplc="4D7CFFFA">
      <w:numFmt w:val="bullet"/>
      <w:lvlText w:val="•"/>
      <w:lvlJc w:val="left"/>
      <w:pPr>
        <w:ind w:left="1821" w:hanging="176"/>
      </w:pPr>
      <w:rPr>
        <w:rFonts w:hint="default"/>
        <w:lang w:val="ru-RU" w:eastAsia="ru-RU" w:bidi="ru-RU"/>
      </w:rPr>
    </w:lvl>
    <w:lvl w:ilvl="7" w:tplc="D1622198">
      <w:numFmt w:val="bullet"/>
      <w:lvlText w:val="•"/>
      <w:lvlJc w:val="left"/>
      <w:pPr>
        <w:ind w:left="2108" w:hanging="176"/>
      </w:pPr>
      <w:rPr>
        <w:rFonts w:hint="default"/>
        <w:lang w:val="ru-RU" w:eastAsia="ru-RU" w:bidi="ru-RU"/>
      </w:rPr>
    </w:lvl>
    <w:lvl w:ilvl="8" w:tplc="46A214CC">
      <w:numFmt w:val="bullet"/>
      <w:lvlText w:val="•"/>
      <w:lvlJc w:val="left"/>
      <w:pPr>
        <w:ind w:left="2395" w:hanging="176"/>
      </w:pPr>
      <w:rPr>
        <w:rFonts w:hint="default"/>
        <w:lang w:val="ru-RU" w:eastAsia="ru-RU" w:bidi="ru-RU"/>
      </w:rPr>
    </w:lvl>
  </w:abstractNum>
  <w:abstractNum w:abstractNumId="199">
    <w:nsid w:val="3C716C3E"/>
    <w:multiLevelType w:val="hybridMultilevel"/>
    <w:tmpl w:val="A962AA54"/>
    <w:lvl w:ilvl="0" w:tplc="E2068720">
      <w:numFmt w:val="bullet"/>
      <w:lvlText w:val=""/>
      <w:lvlJc w:val="left"/>
      <w:pPr>
        <w:ind w:left="283" w:hanging="176"/>
      </w:pPr>
      <w:rPr>
        <w:rFonts w:ascii="Symbol" w:eastAsia="Symbol" w:hAnsi="Symbol" w:cs="Symbol" w:hint="default"/>
        <w:w w:val="100"/>
        <w:sz w:val="24"/>
        <w:szCs w:val="24"/>
        <w:lang w:val="ru-RU" w:eastAsia="ru-RU" w:bidi="ru-RU"/>
      </w:rPr>
    </w:lvl>
    <w:lvl w:ilvl="1" w:tplc="68423E7C">
      <w:numFmt w:val="bullet"/>
      <w:lvlText w:val="•"/>
      <w:lvlJc w:val="left"/>
      <w:pPr>
        <w:ind w:left="625" w:hanging="176"/>
      </w:pPr>
      <w:rPr>
        <w:rFonts w:hint="default"/>
        <w:lang w:val="ru-RU" w:eastAsia="ru-RU" w:bidi="ru-RU"/>
      </w:rPr>
    </w:lvl>
    <w:lvl w:ilvl="2" w:tplc="7944A97E">
      <w:numFmt w:val="bullet"/>
      <w:lvlText w:val="•"/>
      <w:lvlJc w:val="left"/>
      <w:pPr>
        <w:ind w:left="970" w:hanging="176"/>
      </w:pPr>
      <w:rPr>
        <w:rFonts w:hint="default"/>
        <w:lang w:val="ru-RU" w:eastAsia="ru-RU" w:bidi="ru-RU"/>
      </w:rPr>
    </w:lvl>
    <w:lvl w:ilvl="3" w:tplc="E6AE28A6">
      <w:numFmt w:val="bullet"/>
      <w:lvlText w:val="•"/>
      <w:lvlJc w:val="left"/>
      <w:pPr>
        <w:ind w:left="1316" w:hanging="176"/>
      </w:pPr>
      <w:rPr>
        <w:rFonts w:hint="default"/>
        <w:lang w:val="ru-RU" w:eastAsia="ru-RU" w:bidi="ru-RU"/>
      </w:rPr>
    </w:lvl>
    <w:lvl w:ilvl="4" w:tplc="E1CC029C">
      <w:numFmt w:val="bullet"/>
      <w:lvlText w:val="•"/>
      <w:lvlJc w:val="left"/>
      <w:pPr>
        <w:ind w:left="1661" w:hanging="176"/>
      </w:pPr>
      <w:rPr>
        <w:rFonts w:hint="default"/>
        <w:lang w:val="ru-RU" w:eastAsia="ru-RU" w:bidi="ru-RU"/>
      </w:rPr>
    </w:lvl>
    <w:lvl w:ilvl="5" w:tplc="6C1CD7D4">
      <w:numFmt w:val="bullet"/>
      <w:lvlText w:val="•"/>
      <w:lvlJc w:val="left"/>
      <w:pPr>
        <w:ind w:left="2007" w:hanging="176"/>
      </w:pPr>
      <w:rPr>
        <w:rFonts w:hint="default"/>
        <w:lang w:val="ru-RU" w:eastAsia="ru-RU" w:bidi="ru-RU"/>
      </w:rPr>
    </w:lvl>
    <w:lvl w:ilvl="6" w:tplc="5EA66734">
      <w:numFmt w:val="bullet"/>
      <w:lvlText w:val="•"/>
      <w:lvlJc w:val="left"/>
      <w:pPr>
        <w:ind w:left="2352" w:hanging="176"/>
      </w:pPr>
      <w:rPr>
        <w:rFonts w:hint="default"/>
        <w:lang w:val="ru-RU" w:eastAsia="ru-RU" w:bidi="ru-RU"/>
      </w:rPr>
    </w:lvl>
    <w:lvl w:ilvl="7" w:tplc="AFD8A118">
      <w:numFmt w:val="bullet"/>
      <w:lvlText w:val="•"/>
      <w:lvlJc w:val="left"/>
      <w:pPr>
        <w:ind w:left="2697" w:hanging="176"/>
      </w:pPr>
      <w:rPr>
        <w:rFonts w:hint="default"/>
        <w:lang w:val="ru-RU" w:eastAsia="ru-RU" w:bidi="ru-RU"/>
      </w:rPr>
    </w:lvl>
    <w:lvl w:ilvl="8" w:tplc="84309420">
      <w:numFmt w:val="bullet"/>
      <w:lvlText w:val="•"/>
      <w:lvlJc w:val="left"/>
      <w:pPr>
        <w:ind w:left="3043" w:hanging="176"/>
      </w:pPr>
      <w:rPr>
        <w:rFonts w:hint="default"/>
        <w:lang w:val="ru-RU" w:eastAsia="ru-RU" w:bidi="ru-RU"/>
      </w:rPr>
    </w:lvl>
  </w:abstractNum>
  <w:abstractNum w:abstractNumId="20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1">
    <w:nsid w:val="3CA53619"/>
    <w:multiLevelType w:val="hybridMultilevel"/>
    <w:tmpl w:val="3CD08124"/>
    <w:lvl w:ilvl="0" w:tplc="B62675D2">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5F5E1458">
      <w:numFmt w:val="bullet"/>
      <w:lvlText w:val="•"/>
      <w:lvlJc w:val="left"/>
      <w:pPr>
        <w:ind w:left="686" w:hanging="144"/>
      </w:pPr>
      <w:rPr>
        <w:rFonts w:hint="default"/>
        <w:lang w:val="ru-RU" w:eastAsia="ru-RU" w:bidi="ru-RU"/>
      </w:rPr>
    </w:lvl>
    <w:lvl w:ilvl="2" w:tplc="D7D0C044">
      <w:numFmt w:val="bullet"/>
      <w:lvlText w:val="•"/>
      <w:lvlJc w:val="left"/>
      <w:pPr>
        <w:ind w:left="1113" w:hanging="144"/>
      </w:pPr>
      <w:rPr>
        <w:rFonts w:hint="default"/>
        <w:lang w:val="ru-RU" w:eastAsia="ru-RU" w:bidi="ru-RU"/>
      </w:rPr>
    </w:lvl>
    <w:lvl w:ilvl="3" w:tplc="74A2CD0C">
      <w:numFmt w:val="bullet"/>
      <w:lvlText w:val="•"/>
      <w:lvlJc w:val="left"/>
      <w:pPr>
        <w:ind w:left="1540" w:hanging="144"/>
      </w:pPr>
      <w:rPr>
        <w:rFonts w:hint="default"/>
        <w:lang w:val="ru-RU" w:eastAsia="ru-RU" w:bidi="ru-RU"/>
      </w:rPr>
    </w:lvl>
    <w:lvl w:ilvl="4" w:tplc="EEF4A602">
      <w:numFmt w:val="bullet"/>
      <w:lvlText w:val="•"/>
      <w:lvlJc w:val="left"/>
      <w:pPr>
        <w:ind w:left="1967" w:hanging="144"/>
      </w:pPr>
      <w:rPr>
        <w:rFonts w:hint="default"/>
        <w:lang w:val="ru-RU" w:eastAsia="ru-RU" w:bidi="ru-RU"/>
      </w:rPr>
    </w:lvl>
    <w:lvl w:ilvl="5" w:tplc="12802446">
      <w:numFmt w:val="bullet"/>
      <w:lvlText w:val="•"/>
      <w:lvlJc w:val="left"/>
      <w:pPr>
        <w:ind w:left="2394" w:hanging="144"/>
      </w:pPr>
      <w:rPr>
        <w:rFonts w:hint="default"/>
        <w:lang w:val="ru-RU" w:eastAsia="ru-RU" w:bidi="ru-RU"/>
      </w:rPr>
    </w:lvl>
    <w:lvl w:ilvl="6" w:tplc="E9308A92">
      <w:numFmt w:val="bullet"/>
      <w:lvlText w:val="•"/>
      <w:lvlJc w:val="left"/>
      <w:pPr>
        <w:ind w:left="2820" w:hanging="144"/>
      </w:pPr>
      <w:rPr>
        <w:rFonts w:hint="default"/>
        <w:lang w:val="ru-RU" w:eastAsia="ru-RU" w:bidi="ru-RU"/>
      </w:rPr>
    </w:lvl>
    <w:lvl w:ilvl="7" w:tplc="6E10CE94">
      <w:numFmt w:val="bullet"/>
      <w:lvlText w:val="•"/>
      <w:lvlJc w:val="left"/>
      <w:pPr>
        <w:ind w:left="3247" w:hanging="144"/>
      </w:pPr>
      <w:rPr>
        <w:rFonts w:hint="default"/>
        <w:lang w:val="ru-RU" w:eastAsia="ru-RU" w:bidi="ru-RU"/>
      </w:rPr>
    </w:lvl>
    <w:lvl w:ilvl="8" w:tplc="B50E78C0">
      <w:numFmt w:val="bullet"/>
      <w:lvlText w:val="•"/>
      <w:lvlJc w:val="left"/>
      <w:pPr>
        <w:ind w:left="3674" w:hanging="144"/>
      </w:pPr>
      <w:rPr>
        <w:rFonts w:hint="default"/>
        <w:lang w:val="ru-RU" w:eastAsia="ru-RU" w:bidi="ru-RU"/>
      </w:rPr>
    </w:lvl>
  </w:abstractNum>
  <w:abstractNum w:abstractNumId="202">
    <w:nsid w:val="3CA544A6"/>
    <w:multiLevelType w:val="hybridMultilevel"/>
    <w:tmpl w:val="9A24D180"/>
    <w:lvl w:ilvl="0" w:tplc="C8DAF0F2">
      <w:start w:val="1"/>
      <w:numFmt w:val="decimal"/>
      <w:lvlText w:val="%1."/>
      <w:lvlJc w:val="left"/>
      <w:pPr>
        <w:ind w:left="1682" w:hanging="708"/>
      </w:pPr>
      <w:rPr>
        <w:rFonts w:ascii="Times New Roman" w:eastAsia="Times New Roman" w:hAnsi="Times New Roman" w:cs="Times New Roman" w:hint="default"/>
        <w:spacing w:val="-6"/>
        <w:w w:val="100"/>
        <w:sz w:val="24"/>
        <w:szCs w:val="24"/>
        <w:lang w:val="ru-RU" w:eastAsia="ru-RU" w:bidi="ru-RU"/>
      </w:rPr>
    </w:lvl>
    <w:lvl w:ilvl="1" w:tplc="21FAB43A">
      <w:numFmt w:val="bullet"/>
      <w:lvlText w:val="•"/>
      <w:lvlJc w:val="left"/>
      <w:pPr>
        <w:ind w:left="2700" w:hanging="708"/>
      </w:pPr>
      <w:rPr>
        <w:rFonts w:hint="default"/>
        <w:lang w:val="ru-RU" w:eastAsia="ru-RU" w:bidi="ru-RU"/>
      </w:rPr>
    </w:lvl>
    <w:lvl w:ilvl="2" w:tplc="B292304C">
      <w:numFmt w:val="bullet"/>
      <w:lvlText w:val="•"/>
      <w:lvlJc w:val="left"/>
      <w:pPr>
        <w:ind w:left="3721" w:hanging="708"/>
      </w:pPr>
      <w:rPr>
        <w:rFonts w:hint="default"/>
        <w:lang w:val="ru-RU" w:eastAsia="ru-RU" w:bidi="ru-RU"/>
      </w:rPr>
    </w:lvl>
    <w:lvl w:ilvl="3" w:tplc="51C4515C">
      <w:numFmt w:val="bullet"/>
      <w:lvlText w:val="•"/>
      <w:lvlJc w:val="left"/>
      <w:pPr>
        <w:ind w:left="4741" w:hanging="708"/>
      </w:pPr>
      <w:rPr>
        <w:rFonts w:hint="default"/>
        <w:lang w:val="ru-RU" w:eastAsia="ru-RU" w:bidi="ru-RU"/>
      </w:rPr>
    </w:lvl>
    <w:lvl w:ilvl="4" w:tplc="C142B296">
      <w:numFmt w:val="bullet"/>
      <w:lvlText w:val="•"/>
      <w:lvlJc w:val="left"/>
      <w:pPr>
        <w:ind w:left="5762" w:hanging="708"/>
      </w:pPr>
      <w:rPr>
        <w:rFonts w:hint="default"/>
        <w:lang w:val="ru-RU" w:eastAsia="ru-RU" w:bidi="ru-RU"/>
      </w:rPr>
    </w:lvl>
    <w:lvl w:ilvl="5" w:tplc="D2967972">
      <w:numFmt w:val="bullet"/>
      <w:lvlText w:val="•"/>
      <w:lvlJc w:val="left"/>
      <w:pPr>
        <w:ind w:left="6783" w:hanging="708"/>
      </w:pPr>
      <w:rPr>
        <w:rFonts w:hint="default"/>
        <w:lang w:val="ru-RU" w:eastAsia="ru-RU" w:bidi="ru-RU"/>
      </w:rPr>
    </w:lvl>
    <w:lvl w:ilvl="6" w:tplc="7F961D18">
      <w:numFmt w:val="bullet"/>
      <w:lvlText w:val="•"/>
      <w:lvlJc w:val="left"/>
      <w:pPr>
        <w:ind w:left="7803" w:hanging="708"/>
      </w:pPr>
      <w:rPr>
        <w:rFonts w:hint="default"/>
        <w:lang w:val="ru-RU" w:eastAsia="ru-RU" w:bidi="ru-RU"/>
      </w:rPr>
    </w:lvl>
    <w:lvl w:ilvl="7" w:tplc="7486D2C0">
      <w:numFmt w:val="bullet"/>
      <w:lvlText w:val="•"/>
      <w:lvlJc w:val="left"/>
      <w:pPr>
        <w:ind w:left="8824" w:hanging="708"/>
      </w:pPr>
      <w:rPr>
        <w:rFonts w:hint="default"/>
        <w:lang w:val="ru-RU" w:eastAsia="ru-RU" w:bidi="ru-RU"/>
      </w:rPr>
    </w:lvl>
    <w:lvl w:ilvl="8" w:tplc="A08A4FEE">
      <w:numFmt w:val="bullet"/>
      <w:lvlText w:val="•"/>
      <w:lvlJc w:val="left"/>
      <w:pPr>
        <w:ind w:left="9845" w:hanging="708"/>
      </w:pPr>
      <w:rPr>
        <w:rFonts w:hint="default"/>
        <w:lang w:val="ru-RU" w:eastAsia="ru-RU" w:bidi="ru-RU"/>
      </w:rPr>
    </w:lvl>
  </w:abstractNum>
  <w:abstractNum w:abstractNumId="203">
    <w:nsid w:val="3CD62AE0"/>
    <w:multiLevelType w:val="hybridMultilevel"/>
    <w:tmpl w:val="FEF21EC0"/>
    <w:lvl w:ilvl="0" w:tplc="1A7A4092">
      <w:start w:val="1"/>
      <w:numFmt w:val="decimal"/>
      <w:lvlText w:val="%1."/>
      <w:lvlJc w:val="left"/>
      <w:pPr>
        <w:ind w:left="2462" w:hanging="240"/>
      </w:pPr>
      <w:rPr>
        <w:rFonts w:ascii="Times New Roman" w:eastAsia="Times New Roman" w:hAnsi="Times New Roman" w:cs="Times New Roman" w:hint="default"/>
        <w:spacing w:val="-5"/>
        <w:w w:val="100"/>
        <w:sz w:val="24"/>
        <w:szCs w:val="24"/>
        <w:lang w:val="ru-RU" w:eastAsia="ru-RU" w:bidi="ru-RU"/>
      </w:rPr>
    </w:lvl>
    <w:lvl w:ilvl="1" w:tplc="A75E2CBA">
      <w:numFmt w:val="bullet"/>
      <w:lvlText w:val="•"/>
      <w:lvlJc w:val="left"/>
      <w:pPr>
        <w:ind w:left="3402" w:hanging="240"/>
      </w:pPr>
      <w:rPr>
        <w:rFonts w:hint="default"/>
        <w:lang w:val="ru-RU" w:eastAsia="ru-RU" w:bidi="ru-RU"/>
      </w:rPr>
    </w:lvl>
    <w:lvl w:ilvl="2" w:tplc="6AF6D22A">
      <w:numFmt w:val="bullet"/>
      <w:lvlText w:val="•"/>
      <w:lvlJc w:val="left"/>
      <w:pPr>
        <w:ind w:left="4345" w:hanging="240"/>
      </w:pPr>
      <w:rPr>
        <w:rFonts w:hint="default"/>
        <w:lang w:val="ru-RU" w:eastAsia="ru-RU" w:bidi="ru-RU"/>
      </w:rPr>
    </w:lvl>
    <w:lvl w:ilvl="3" w:tplc="45DED67E">
      <w:numFmt w:val="bullet"/>
      <w:lvlText w:val="•"/>
      <w:lvlJc w:val="left"/>
      <w:pPr>
        <w:ind w:left="5287" w:hanging="240"/>
      </w:pPr>
      <w:rPr>
        <w:rFonts w:hint="default"/>
        <w:lang w:val="ru-RU" w:eastAsia="ru-RU" w:bidi="ru-RU"/>
      </w:rPr>
    </w:lvl>
    <w:lvl w:ilvl="4" w:tplc="2A2E6F8A">
      <w:numFmt w:val="bullet"/>
      <w:lvlText w:val="•"/>
      <w:lvlJc w:val="left"/>
      <w:pPr>
        <w:ind w:left="6230" w:hanging="240"/>
      </w:pPr>
      <w:rPr>
        <w:rFonts w:hint="default"/>
        <w:lang w:val="ru-RU" w:eastAsia="ru-RU" w:bidi="ru-RU"/>
      </w:rPr>
    </w:lvl>
    <w:lvl w:ilvl="5" w:tplc="9550A39E">
      <w:numFmt w:val="bullet"/>
      <w:lvlText w:val="•"/>
      <w:lvlJc w:val="left"/>
      <w:pPr>
        <w:ind w:left="7173" w:hanging="240"/>
      </w:pPr>
      <w:rPr>
        <w:rFonts w:hint="default"/>
        <w:lang w:val="ru-RU" w:eastAsia="ru-RU" w:bidi="ru-RU"/>
      </w:rPr>
    </w:lvl>
    <w:lvl w:ilvl="6" w:tplc="552E1C10">
      <w:numFmt w:val="bullet"/>
      <w:lvlText w:val="•"/>
      <w:lvlJc w:val="left"/>
      <w:pPr>
        <w:ind w:left="8115" w:hanging="240"/>
      </w:pPr>
      <w:rPr>
        <w:rFonts w:hint="default"/>
        <w:lang w:val="ru-RU" w:eastAsia="ru-RU" w:bidi="ru-RU"/>
      </w:rPr>
    </w:lvl>
    <w:lvl w:ilvl="7" w:tplc="195AD12A">
      <w:numFmt w:val="bullet"/>
      <w:lvlText w:val="•"/>
      <w:lvlJc w:val="left"/>
      <w:pPr>
        <w:ind w:left="9058" w:hanging="240"/>
      </w:pPr>
      <w:rPr>
        <w:rFonts w:hint="default"/>
        <w:lang w:val="ru-RU" w:eastAsia="ru-RU" w:bidi="ru-RU"/>
      </w:rPr>
    </w:lvl>
    <w:lvl w:ilvl="8" w:tplc="E1924B42">
      <w:numFmt w:val="bullet"/>
      <w:lvlText w:val="•"/>
      <w:lvlJc w:val="left"/>
      <w:pPr>
        <w:ind w:left="10001" w:hanging="240"/>
      </w:pPr>
      <w:rPr>
        <w:rFonts w:hint="default"/>
        <w:lang w:val="ru-RU" w:eastAsia="ru-RU" w:bidi="ru-RU"/>
      </w:rPr>
    </w:lvl>
  </w:abstractNum>
  <w:abstractNum w:abstractNumId="204">
    <w:nsid w:val="3D5770ED"/>
    <w:multiLevelType w:val="hybridMultilevel"/>
    <w:tmpl w:val="F5545EDC"/>
    <w:lvl w:ilvl="0" w:tplc="8490E802">
      <w:numFmt w:val="bullet"/>
      <w:lvlText w:val=""/>
      <w:lvlJc w:val="left"/>
      <w:pPr>
        <w:ind w:left="424" w:hanging="317"/>
      </w:pPr>
      <w:rPr>
        <w:rFonts w:ascii="Symbol" w:eastAsia="Symbol" w:hAnsi="Symbol" w:cs="Symbol" w:hint="default"/>
        <w:w w:val="100"/>
        <w:sz w:val="24"/>
        <w:szCs w:val="24"/>
        <w:lang w:val="ru-RU" w:eastAsia="ru-RU" w:bidi="ru-RU"/>
      </w:rPr>
    </w:lvl>
    <w:lvl w:ilvl="1" w:tplc="4322E54E">
      <w:numFmt w:val="bullet"/>
      <w:lvlText w:val="•"/>
      <w:lvlJc w:val="left"/>
      <w:pPr>
        <w:ind w:left="844" w:hanging="317"/>
      </w:pPr>
      <w:rPr>
        <w:rFonts w:hint="default"/>
        <w:lang w:val="ru-RU" w:eastAsia="ru-RU" w:bidi="ru-RU"/>
      </w:rPr>
    </w:lvl>
    <w:lvl w:ilvl="2" w:tplc="A36E1B3A">
      <w:numFmt w:val="bullet"/>
      <w:lvlText w:val="•"/>
      <w:lvlJc w:val="left"/>
      <w:pPr>
        <w:ind w:left="1269" w:hanging="317"/>
      </w:pPr>
      <w:rPr>
        <w:rFonts w:hint="default"/>
        <w:lang w:val="ru-RU" w:eastAsia="ru-RU" w:bidi="ru-RU"/>
      </w:rPr>
    </w:lvl>
    <w:lvl w:ilvl="3" w:tplc="EFA645C4">
      <w:numFmt w:val="bullet"/>
      <w:lvlText w:val="•"/>
      <w:lvlJc w:val="left"/>
      <w:pPr>
        <w:ind w:left="1694" w:hanging="317"/>
      </w:pPr>
      <w:rPr>
        <w:rFonts w:hint="default"/>
        <w:lang w:val="ru-RU" w:eastAsia="ru-RU" w:bidi="ru-RU"/>
      </w:rPr>
    </w:lvl>
    <w:lvl w:ilvl="4" w:tplc="CDA00A0A">
      <w:numFmt w:val="bullet"/>
      <w:lvlText w:val="•"/>
      <w:lvlJc w:val="left"/>
      <w:pPr>
        <w:ind w:left="2118" w:hanging="317"/>
      </w:pPr>
      <w:rPr>
        <w:rFonts w:hint="default"/>
        <w:lang w:val="ru-RU" w:eastAsia="ru-RU" w:bidi="ru-RU"/>
      </w:rPr>
    </w:lvl>
    <w:lvl w:ilvl="5" w:tplc="6AF4971A">
      <w:numFmt w:val="bullet"/>
      <w:lvlText w:val="•"/>
      <w:lvlJc w:val="left"/>
      <w:pPr>
        <w:ind w:left="2543" w:hanging="317"/>
      </w:pPr>
      <w:rPr>
        <w:rFonts w:hint="default"/>
        <w:lang w:val="ru-RU" w:eastAsia="ru-RU" w:bidi="ru-RU"/>
      </w:rPr>
    </w:lvl>
    <w:lvl w:ilvl="6" w:tplc="6212AF98">
      <w:numFmt w:val="bullet"/>
      <w:lvlText w:val="•"/>
      <w:lvlJc w:val="left"/>
      <w:pPr>
        <w:ind w:left="2968" w:hanging="317"/>
      </w:pPr>
      <w:rPr>
        <w:rFonts w:hint="default"/>
        <w:lang w:val="ru-RU" w:eastAsia="ru-RU" w:bidi="ru-RU"/>
      </w:rPr>
    </w:lvl>
    <w:lvl w:ilvl="7" w:tplc="DB58623E">
      <w:numFmt w:val="bullet"/>
      <w:lvlText w:val="•"/>
      <w:lvlJc w:val="left"/>
      <w:pPr>
        <w:ind w:left="3392" w:hanging="317"/>
      </w:pPr>
      <w:rPr>
        <w:rFonts w:hint="default"/>
        <w:lang w:val="ru-RU" w:eastAsia="ru-RU" w:bidi="ru-RU"/>
      </w:rPr>
    </w:lvl>
    <w:lvl w:ilvl="8" w:tplc="3B26793E">
      <w:numFmt w:val="bullet"/>
      <w:lvlText w:val="•"/>
      <w:lvlJc w:val="left"/>
      <w:pPr>
        <w:ind w:left="3817" w:hanging="317"/>
      </w:pPr>
      <w:rPr>
        <w:rFonts w:hint="default"/>
        <w:lang w:val="ru-RU" w:eastAsia="ru-RU" w:bidi="ru-RU"/>
      </w:rPr>
    </w:lvl>
  </w:abstractNum>
  <w:abstractNum w:abstractNumId="205">
    <w:nsid w:val="3D58208D"/>
    <w:multiLevelType w:val="hybridMultilevel"/>
    <w:tmpl w:val="CE0064FC"/>
    <w:lvl w:ilvl="0" w:tplc="7652B7F6">
      <w:numFmt w:val="bullet"/>
      <w:lvlText w:val=""/>
      <w:lvlJc w:val="left"/>
      <w:pPr>
        <w:ind w:left="108" w:hanging="176"/>
      </w:pPr>
      <w:rPr>
        <w:rFonts w:ascii="Symbol" w:eastAsia="Symbol" w:hAnsi="Symbol" w:cs="Symbol" w:hint="default"/>
        <w:w w:val="100"/>
        <w:sz w:val="24"/>
        <w:szCs w:val="24"/>
        <w:lang w:val="ru-RU" w:eastAsia="ru-RU" w:bidi="ru-RU"/>
      </w:rPr>
    </w:lvl>
    <w:lvl w:ilvl="1" w:tplc="F294ACAA">
      <w:numFmt w:val="bullet"/>
      <w:lvlText w:val="•"/>
      <w:lvlJc w:val="left"/>
      <w:pPr>
        <w:ind w:left="287" w:hanging="176"/>
      </w:pPr>
      <w:rPr>
        <w:rFonts w:hint="default"/>
        <w:lang w:val="ru-RU" w:eastAsia="ru-RU" w:bidi="ru-RU"/>
      </w:rPr>
    </w:lvl>
    <w:lvl w:ilvl="2" w:tplc="A4C825C2">
      <w:numFmt w:val="bullet"/>
      <w:lvlText w:val="•"/>
      <w:lvlJc w:val="left"/>
      <w:pPr>
        <w:ind w:left="474" w:hanging="176"/>
      </w:pPr>
      <w:rPr>
        <w:rFonts w:hint="default"/>
        <w:lang w:val="ru-RU" w:eastAsia="ru-RU" w:bidi="ru-RU"/>
      </w:rPr>
    </w:lvl>
    <w:lvl w:ilvl="3" w:tplc="C768592C">
      <w:numFmt w:val="bullet"/>
      <w:lvlText w:val="•"/>
      <w:lvlJc w:val="left"/>
      <w:pPr>
        <w:ind w:left="662" w:hanging="176"/>
      </w:pPr>
      <w:rPr>
        <w:rFonts w:hint="default"/>
        <w:lang w:val="ru-RU" w:eastAsia="ru-RU" w:bidi="ru-RU"/>
      </w:rPr>
    </w:lvl>
    <w:lvl w:ilvl="4" w:tplc="51E063A8">
      <w:numFmt w:val="bullet"/>
      <w:lvlText w:val="•"/>
      <w:lvlJc w:val="left"/>
      <w:pPr>
        <w:ind w:left="849" w:hanging="176"/>
      </w:pPr>
      <w:rPr>
        <w:rFonts w:hint="default"/>
        <w:lang w:val="ru-RU" w:eastAsia="ru-RU" w:bidi="ru-RU"/>
      </w:rPr>
    </w:lvl>
    <w:lvl w:ilvl="5" w:tplc="98B257BC">
      <w:numFmt w:val="bullet"/>
      <w:lvlText w:val="•"/>
      <w:lvlJc w:val="left"/>
      <w:pPr>
        <w:ind w:left="1037" w:hanging="176"/>
      </w:pPr>
      <w:rPr>
        <w:rFonts w:hint="default"/>
        <w:lang w:val="ru-RU" w:eastAsia="ru-RU" w:bidi="ru-RU"/>
      </w:rPr>
    </w:lvl>
    <w:lvl w:ilvl="6" w:tplc="21843532">
      <w:numFmt w:val="bullet"/>
      <w:lvlText w:val="•"/>
      <w:lvlJc w:val="left"/>
      <w:pPr>
        <w:ind w:left="1224" w:hanging="176"/>
      </w:pPr>
      <w:rPr>
        <w:rFonts w:hint="default"/>
        <w:lang w:val="ru-RU" w:eastAsia="ru-RU" w:bidi="ru-RU"/>
      </w:rPr>
    </w:lvl>
    <w:lvl w:ilvl="7" w:tplc="30FEF2C0">
      <w:numFmt w:val="bullet"/>
      <w:lvlText w:val="•"/>
      <w:lvlJc w:val="left"/>
      <w:pPr>
        <w:ind w:left="1411" w:hanging="176"/>
      </w:pPr>
      <w:rPr>
        <w:rFonts w:hint="default"/>
        <w:lang w:val="ru-RU" w:eastAsia="ru-RU" w:bidi="ru-RU"/>
      </w:rPr>
    </w:lvl>
    <w:lvl w:ilvl="8" w:tplc="5A7EF998">
      <w:numFmt w:val="bullet"/>
      <w:lvlText w:val="•"/>
      <w:lvlJc w:val="left"/>
      <w:pPr>
        <w:ind w:left="1599" w:hanging="176"/>
      </w:pPr>
      <w:rPr>
        <w:rFonts w:hint="default"/>
        <w:lang w:val="ru-RU" w:eastAsia="ru-RU" w:bidi="ru-RU"/>
      </w:rPr>
    </w:lvl>
  </w:abstractNum>
  <w:abstractNum w:abstractNumId="20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07">
    <w:nsid w:val="3D9D7434"/>
    <w:multiLevelType w:val="hybridMultilevel"/>
    <w:tmpl w:val="60CC0C64"/>
    <w:lvl w:ilvl="0" w:tplc="CC9654E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F0AA4A12">
      <w:numFmt w:val="bullet"/>
      <w:lvlText w:val="•"/>
      <w:lvlJc w:val="left"/>
      <w:pPr>
        <w:ind w:left="543" w:hanging="140"/>
      </w:pPr>
      <w:rPr>
        <w:rFonts w:hint="default"/>
        <w:lang w:val="ru-RU" w:eastAsia="ru-RU" w:bidi="ru-RU"/>
      </w:rPr>
    </w:lvl>
    <w:lvl w:ilvl="2" w:tplc="232462BE">
      <w:numFmt w:val="bullet"/>
      <w:lvlText w:val="•"/>
      <w:lvlJc w:val="left"/>
      <w:pPr>
        <w:ind w:left="986" w:hanging="140"/>
      </w:pPr>
      <w:rPr>
        <w:rFonts w:hint="default"/>
        <w:lang w:val="ru-RU" w:eastAsia="ru-RU" w:bidi="ru-RU"/>
      </w:rPr>
    </w:lvl>
    <w:lvl w:ilvl="3" w:tplc="A2842DBC">
      <w:numFmt w:val="bullet"/>
      <w:lvlText w:val="•"/>
      <w:lvlJc w:val="left"/>
      <w:pPr>
        <w:ind w:left="1429" w:hanging="140"/>
      </w:pPr>
      <w:rPr>
        <w:rFonts w:hint="default"/>
        <w:lang w:val="ru-RU" w:eastAsia="ru-RU" w:bidi="ru-RU"/>
      </w:rPr>
    </w:lvl>
    <w:lvl w:ilvl="4" w:tplc="E932A372">
      <w:numFmt w:val="bullet"/>
      <w:lvlText w:val="•"/>
      <w:lvlJc w:val="left"/>
      <w:pPr>
        <w:ind w:left="1872" w:hanging="140"/>
      </w:pPr>
      <w:rPr>
        <w:rFonts w:hint="default"/>
        <w:lang w:val="ru-RU" w:eastAsia="ru-RU" w:bidi="ru-RU"/>
      </w:rPr>
    </w:lvl>
    <w:lvl w:ilvl="5" w:tplc="B51C8B04">
      <w:numFmt w:val="bullet"/>
      <w:lvlText w:val="•"/>
      <w:lvlJc w:val="left"/>
      <w:pPr>
        <w:ind w:left="2315" w:hanging="140"/>
      </w:pPr>
      <w:rPr>
        <w:rFonts w:hint="default"/>
        <w:lang w:val="ru-RU" w:eastAsia="ru-RU" w:bidi="ru-RU"/>
      </w:rPr>
    </w:lvl>
    <w:lvl w:ilvl="6" w:tplc="A4587728">
      <w:numFmt w:val="bullet"/>
      <w:lvlText w:val="•"/>
      <w:lvlJc w:val="left"/>
      <w:pPr>
        <w:ind w:left="2758" w:hanging="140"/>
      </w:pPr>
      <w:rPr>
        <w:rFonts w:hint="default"/>
        <w:lang w:val="ru-RU" w:eastAsia="ru-RU" w:bidi="ru-RU"/>
      </w:rPr>
    </w:lvl>
    <w:lvl w:ilvl="7" w:tplc="A110761C">
      <w:numFmt w:val="bullet"/>
      <w:lvlText w:val="•"/>
      <w:lvlJc w:val="left"/>
      <w:pPr>
        <w:ind w:left="3201" w:hanging="140"/>
      </w:pPr>
      <w:rPr>
        <w:rFonts w:hint="default"/>
        <w:lang w:val="ru-RU" w:eastAsia="ru-RU" w:bidi="ru-RU"/>
      </w:rPr>
    </w:lvl>
    <w:lvl w:ilvl="8" w:tplc="8ADA539E">
      <w:numFmt w:val="bullet"/>
      <w:lvlText w:val="•"/>
      <w:lvlJc w:val="left"/>
      <w:pPr>
        <w:ind w:left="3644" w:hanging="140"/>
      </w:pPr>
      <w:rPr>
        <w:rFonts w:hint="default"/>
        <w:lang w:val="ru-RU" w:eastAsia="ru-RU" w:bidi="ru-RU"/>
      </w:rPr>
    </w:lvl>
  </w:abstractNum>
  <w:abstractNum w:abstractNumId="208">
    <w:nsid w:val="3D9F3339"/>
    <w:multiLevelType w:val="hybridMultilevel"/>
    <w:tmpl w:val="882C964A"/>
    <w:lvl w:ilvl="0" w:tplc="38A80708">
      <w:numFmt w:val="bullet"/>
      <w:lvlText w:val=""/>
      <w:lvlJc w:val="left"/>
      <w:pPr>
        <w:ind w:left="107" w:hanging="284"/>
      </w:pPr>
      <w:rPr>
        <w:rFonts w:ascii="Symbol" w:eastAsia="Symbol" w:hAnsi="Symbol" w:cs="Symbol" w:hint="default"/>
        <w:w w:val="100"/>
        <w:sz w:val="24"/>
        <w:szCs w:val="24"/>
        <w:lang w:val="ru-RU" w:eastAsia="ru-RU" w:bidi="ru-RU"/>
      </w:rPr>
    </w:lvl>
    <w:lvl w:ilvl="1" w:tplc="2E2CBE60">
      <w:numFmt w:val="bullet"/>
      <w:lvlText w:val="•"/>
      <w:lvlJc w:val="left"/>
      <w:pPr>
        <w:ind w:left="556" w:hanging="284"/>
      </w:pPr>
      <w:rPr>
        <w:rFonts w:hint="default"/>
        <w:lang w:val="ru-RU" w:eastAsia="ru-RU" w:bidi="ru-RU"/>
      </w:rPr>
    </w:lvl>
    <w:lvl w:ilvl="2" w:tplc="09B84C20">
      <w:numFmt w:val="bullet"/>
      <w:lvlText w:val="•"/>
      <w:lvlJc w:val="left"/>
      <w:pPr>
        <w:ind w:left="1013" w:hanging="284"/>
      </w:pPr>
      <w:rPr>
        <w:rFonts w:hint="default"/>
        <w:lang w:val="ru-RU" w:eastAsia="ru-RU" w:bidi="ru-RU"/>
      </w:rPr>
    </w:lvl>
    <w:lvl w:ilvl="3" w:tplc="DC4006CE">
      <w:numFmt w:val="bullet"/>
      <w:lvlText w:val="•"/>
      <w:lvlJc w:val="left"/>
      <w:pPr>
        <w:ind w:left="1470" w:hanging="284"/>
      </w:pPr>
      <w:rPr>
        <w:rFonts w:hint="default"/>
        <w:lang w:val="ru-RU" w:eastAsia="ru-RU" w:bidi="ru-RU"/>
      </w:rPr>
    </w:lvl>
    <w:lvl w:ilvl="4" w:tplc="5E2A05F4">
      <w:numFmt w:val="bullet"/>
      <w:lvlText w:val="•"/>
      <w:lvlJc w:val="left"/>
      <w:pPr>
        <w:ind w:left="1927" w:hanging="284"/>
      </w:pPr>
      <w:rPr>
        <w:rFonts w:hint="default"/>
        <w:lang w:val="ru-RU" w:eastAsia="ru-RU" w:bidi="ru-RU"/>
      </w:rPr>
    </w:lvl>
    <w:lvl w:ilvl="5" w:tplc="C8EED794">
      <w:numFmt w:val="bullet"/>
      <w:lvlText w:val="•"/>
      <w:lvlJc w:val="left"/>
      <w:pPr>
        <w:ind w:left="2384" w:hanging="284"/>
      </w:pPr>
      <w:rPr>
        <w:rFonts w:hint="default"/>
        <w:lang w:val="ru-RU" w:eastAsia="ru-RU" w:bidi="ru-RU"/>
      </w:rPr>
    </w:lvl>
    <w:lvl w:ilvl="6" w:tplc="C930B496">
      <w:numFmt w:val="bullet"/>
      <w:lvlText w:val="•"/>
      <w:lvlJc w:val="left"/>
      <w:pPr>
        <w:ind w:left="2841" w:hanging="284"/>
      </w:pPr>
      <w:rPr>
        <w:rFonts w:hint="default"/>
        <w:lang w:val="ru-RU" w:eastAsia="ru-RU" w:bidi="ru-RU"/>
      </w:rPr>
    </w:lvl>
    <w:lvl w:ilvl="7" w:tplc="5F48E748">
      <w:numFmt w:val="bullet"/>
      <w:lvlText w:val="•"/>
      <w:lvlJc w:val="left"/>
      <w:pPr>
        <w:ind w:left="3298" w:hanging="284"/>
      </w:pPr>
      <w:rPr>
        <w:rFonts w:hint="default"/>
        <w:lang w:val="ru-RU" w:eastAsia="ru-RU" w:bidi="ru-RU"/>
      </w:rPr>
    </w:lvl>
    <w:lvl w:ilvl="8" w:tplc="35DED02E">
      <w:numFmt w:val="bullet"/>
      <w:lvlText w:val="•"/>
      <w:lvlJc w:val="left"/>
      <w:pPr>
        <w:ind w:left="3755" w:hanging="284"/>
      </w:pPr>
      <w:rPr>
        <w:rFonts w:hint="default"/>
        <w:lang w:val="ru-RU" w:eastAsia="ru-RU" w:bidi="ru-RU"/>
      </w:rPr>
    </w:lvl>
  </w:abstractNum>
  <w:abstractNum w:abstractNumId="209">
    <w:nsid w:val="3DDE2DE3"/>
    <w:multiLevelType w:val="hybridMultilevel"/>
    <w:tmpl w:val="3986436A"/>
    <w:lvl w:ilvl="0" w:tplc="C2860C38">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0AF82A78">
      <w:numFmt w:val="bullet"/>
      <w:lvlText w:val="•"/>
      <w:lvlJc w:val="left"/>
      <w:pPr>
        <w:ind w:left="494" w:hanging="144"/>
      </w:pPr>
      <w:rPr>
        <w:rFonts w:hint="default"/>
        <w:lang w:val="ru-RU" w:eastAsia="ru-RU" w:bidi="ru-RU"/>
      </w:rPr>
    </w:lvl>
    <w:lvl w:ilvl="2" w:tplc="9B5EDBA6">
      <w:numFmt w:val="bullet"/>
      <w:lvlText w:val="•"/>
      <w:lvlJc w:val="left"/>
      <w:pPr>
        <w:ind w:left="889" w:hanging="144"/>
      </w:pPr>
      <w:rPr>
        <w:rFonts w:hint="default"/>
        <w:lang w:val="ru-RU" w:eastAsia="ru-RU" w:bidi="ru-RU"/>
      </w:rPr>
    </w:lvl>
    <w:lvl w:ilvl="3" w:tplc="09E60D56">
      <w:numFmt w:val="bullet"/>
      <w:lvlText w:val="•"/>
      <w:lvlJc w:val="left"/>
      <w:pPr>
        <w:ind w:left="1283" w:hanging="144"/>
      </w:pPr>
      <w:rPr>
        <w:rFonts w:hint="default"/>
        <w:lang w:val="ru-RU" w:eastAsia="ru-RU" w:bidi="ru-RU"/>
      </w:rPr>
    </w:lvl>
    <w:lvl w:ilvl="4" w:tplc="21C26FF4">
      <w:numFmt w:val="bullet"/>
      <w:lvlText w:val="•"/>
      <w:lvlJc w:val="left"/>
      <w:pPr>
        <w:ind w:left="1678" w:hanging="144"/>
      </w:pPr>
      <w:rPr>
        <w:rFonts w:hint="default"/>
        <w:lang w:val="ru-RU" w:eastAsia="ru-RU" w:bidi="ru-RU"/>
      </w:rPr>
    </w:lvl>
    <w:lvl w:ilvl="5" w:tplc="4356A090">
      <w:numFmt w:val="bullet"/>
      <w:lvlText w:val="•"/>
      <w:lvlJc w:val="left"/>
      <w:pPr>
        <w:ind w:left="2073" w:hanging="144"/>
      </w:pPr>
      <w:rPr>
        <w:rFonts w:hint="default"/>
        <w:lang w:val="ru-RU" w:eastAsia="ru-RU" w:bidi="ru-RU"/>
      </w:rPr>
    </w:lvl>
    <w:lvl w:ilvl="6" w:tplc="206C5640">
      <w:numFmt w:val="bullet"/>
      <w:lvlText w:val="•"/>
      <w:lvlJc w:val="left"/>
      <w:pPr>
        <w:ind w:left="2467" w:hanging="144"/>
      </w:pPr>
      <w:rPr>
        <w:rFonts w:hint="default"/>
        <w:lang w:val="ru-RU" w:eastAsia="ru-RU" w:bidi="ru-RU"/>
      </w:rPr>
    </w:lvl>
    <w:lvl w:ilvl="7" w:tplc="60A8814C">
      <w:numFmt w:val="bullet"/>
      <w:lvlText w:val="•"/>
      <w:lvlJc w:val="left"/>
      <w:pPr>
        <w:ind w:left="2862" w:hanging="144"/>
      </w:pPr>
      <w:rPr>
        <w:rFonts w:hint="default"/>
        <w:lang w:val="ru-RU" w:eastAsia="ru-RU" w:bidi="ru-RU"/>
      </w:rPr>
    </w:lvl>
    <w:lvl w:ilvl="8" w:tplc="BF52419C">
      <w:numFmt w:val="bullet"/>
      <w:lvlText w:val="•"/>
      <w:lvlJc w:val="left"/>
      <w:pPr>
        <w:ind w:left="3256" w:hanging="144"/>
      </w:pPr>
      <w:rPr>
        <w:rFonts w:hint="default"/>
        <w:lang w:val="ru-RU" w:eastAsia="ru-RU" w:bidi="ru-RU"/>
      </w:rPr>
    </w:lvl>
  </w:abstractNum>
  <w:abstractNum w:abstractNumId="210">
    <w:nsid w:val="3E1F7CEA"/>
    <w:multiLevelType w:val="hybridMultilevel"/>
    <w:tmpl w:val="F028CFA4"/>
    <w:lvl w:ilvl="0" w:tplc="78DACE98">
      <w:numFmt w:val="bullet"/>
      <w:lvlText w:val=""/>
      <w:lvlJc w:val="left"/>
      <w:pPr>
        <w:ind w:left="108" w:hanging="176"/>
      </w:pPr>
      <w:rPr>
        <w:rFonts w:ascii="Symbol" w:eastAsia="Symbol" w:hAnsi="Symbol" w:cs="Symbol" w:hint="default"/>
        <w:w w:val="100"/>
        <w:sz w:val="24"/>
        <w:szCs w:val="24"/>
        <w:lang w:val="ru-RU" w:eastAsia="ru-RU" w:bidi="ru-RU"/>
      </w:rPr>
    </w:lvl>
    <w:lvl w:ilvl="1" w:tplc="446EB4CE">
      <w:numFmt w:val="bullet"/>
      <w:lvlText w:val="•"/>
      <w:lvlJc w:val="left"/>
      <w:pPr>
        <w:ind w:left="463" w:hanging="176"/>
      </w:pPr>
      <w:rPr>
        <w:rFonts w:hint="default"/>
        <w:lang w:val="ru-RU" w:eastAsia="ru-RU" w:bidi="ru-RU"/>
      </w:rPr>
    </w:lvl>
    <w:lvl w:ilvl="2" w:tplc="E2E61802">
      <w:numFmt w:val="bullet"/>
      <w:lvlText w:val="•"/>
      <w:lvlJc w:val="left"/>
      <w:pPr>
        <w:ind w:left="826" w:hanging="176"/>
      </w:pPr>
      <w:rPr>
        <w:rFonts w:hint="default"/>
        <w:lang w:val="ru-RU" w:eastAsia="ru-RU" w:bidi="ru-RU"/>
      </w:rPr>
    </w:lvl>
    <w:lvl w:ilvl="3" w:tplc="580AF80E">
      <w:numFmt w:val="bullet"/>
      <w:lvlText w:val="•"/>
      <w:lvlJc w:val="left"/>
      <w:pPr>
        <w:ind w:left="1190" w:hanging="176"/>
      </w:pPr>
      <w:rPr>
        <w:rFonts w:hint="default"/>
        <w:lang w:val="ru-RU" w:eastAsia="ru-RU" w:bidi="ru-RU"/>
      </w:rPr>
    </w:lvl>
    <w:lvl w:ilvl="4" w:tplc="D5FE0F14">
      <w:numFmt w:val="bullet"/>
      <w:lvlText w:val="•"/>
      <w:lvlJc w:val="left"/>
      <w:pPr>
        <w:ind w:left="1553" w:hanging="176"/>
      </w:pPr>
      <w:rPr>
        <w:rFonts w:hint="default"/>
        <w:lang w:val="ru-RU" w:eastAsia="ru-RU" w:bidi="ru-RU"/>
      </w:rPr>
    </w:lvl>
    <w:lvl w:ilvl="5" w:tplc="BAAC0886">
      <w:numFmt w:val="bullet"/>
      <w:lvlText w:val="•"/>
      <w:lvlJc w:val="left"/>
      <w:pPr>
        <w:ind w:left="1917" w:hanging="176"/>
      </w:pPr>
      <w:rPr>
        <w:rFonts w:hint="default"/>
        <w:lang w:val="ru-RU" w:eastAsia="ru-RU" w:bidi="ru-RU"/>
      </w:rPr>
    </w:lvl>
    <w:lvl w:ilvl="6" w:tplc="61CAE628">
      <w:numFmt w:val="bullet"/>
      <w:lvlText w:val="•"/>
      <w:lvlJc w:val="left"/>
      <w:pPr>
        <w:ind w:left="2280" w:hanging="176"/>
      </w:pPr>
      <w:rPr>
        <w:rFonts w:hint="default"/>
        <w:lang w:val="ru-RU" w:eastAsia="ru-RU" w:bidi="ru-RU"/>
      </w:rPr>
    </w:lvl>
    <w:lvl w:ilvl="7" w:tplc="4A8AED80">
      <w:numFmt w:val="bullet"/>
      <w:lvlText w:val="•"/>
      <w:lvlJc w:val="left"/>
      <w:pPr>
        <w:ind w:left="2643" w:hanging="176"/>
      </w:pPr>
      <w:rPr>
        <w:rFonts w:hint="default"/>
        <w:lang w:val="ru-RU" w:eastAsia="ru-RU" w:bidi="ru-RU"/>
      </w:rPr>
    </w:lvl>
    <w:lvl w:ilvl="8" w:tplc="F5AC8862">
      <w:numFmt w:val="bullet"/>
      <w:lvlText w:val="•"/>
      <w:lvlJc w:val="left"/>
      <w:pPr>
        <w:ind w:left="3007" w:hanging="176"/>
      </w:pPr>
      <w:rPr>
        <w:rFonts w:hint="default"/>
        <w:lang w:val="ru-RU" w:eastAsia="ru-RU" w:bidi="ru-RU"/>
      </w:rPr>
    </w:lvl>
  </w:abstractNum>
  <w:abstractNum w:abstractNumId="211">
    <w:nsid w:val="3E241E8E"/>
    <w:multiLevelType w:val="hybridMultilevel"/>
    <w:tmpl w:val="C2864996"/>
    <w:lvl w:ilvl="0" w:tplc="7E88C91C">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BDD2A75A">
      <w:numFmt w:val="bullet"/>
      <w:lvlText w:val="•"/>
      <w:lvlJc w:val="left"/>
      <w:pPr>
        <w:ind w:left="512" w:hanging="144"/>
      </w:pPr>
      <w:rPr>
        <w:rFonts w:hint="default"/>
        <w:lang w:val="ru-RU" w:eastAsia="ru-RU" w:bidi="ru-RU"/>
      </w:rPr>
    </w:lvl>
    <w:lvl w:ilvl="2" w:tplc="C1B493B4">
      <w:numFmt w:val="bullet"/>
      <w:lvlText w:val="•"/>
      <w:lvlJc w:val="left"/>
      <w:pPr>
        <w:ind w:left="924" w:hanging="144"/>
      </w:pPr>
      <w:rPr>
        <w:rFonts w:hint="default"/>
        <w:lang w:val="ru-RU" w:eastAsia="ru-RU" w:bidi="ru-RU"/>
      </w:rPr>
    </w:lvl>
    <w:lvl w:ilvl="3" w:tplc="F50EE2F4">
      <w:numFmt w:val="bullet"/>
      <w:lvlText w:val="•"/>
      <w:lvlJc w:val="left"/>
      <w:pPr>
        <w:ind w:left="1336" w:hanging="144"/>
      </w:pPr>
      <w:rPr>
        <w:rFonts w:hint="default"/>
        <w:lang w:val="ru-RU" w:eastAsia="ru-RU" w:bidi="ru-RU"/>
      </w:rPr>
    </w:lvl>
    <w:lvl w:ilvl="4" w:tplc="6FBCD9B0">
      <w:numFmt w:val="bullet"/>
      <w:lvlText w:val="•"/>
      <w:lvlJc w:val="left"/>
      <w:pPr>
        <w:ind w:left="1748" w:hanging="144"/>
      </w:pPr>
      <w:rPr>
        <w:rFonts w:hint="default"/>
        <w:lang w:val="ru-RU" w:eastAsia="ru-RU" w:bidi="ru-RU"/>
      </w:rPr>
    </w:lvl>
    <w:lvl w:ilvl="5" w:tplc="E9F4F2B8">
      <w:numFmt w:val="bullet"/>
      <w:lvlText w:val="•"/>
      <w:lvlJc w:val="left"/>
      <w:pPr>
        <w:ind w:left="2160" w:hanging="144"/>
      </w:pPr>
      <w:rPr>
        <w:rFonts w:hint="default"/>
        <w:lang w:val="ru-RU" w:eastAsia="ru-RU" w:bidi="ru-RU"/>
      </w:rPr>
    </w:lvl>
    <w:lvl w:ilvl="6" w:tplc="321A7DAC">
      <w:numFmt w:val="bullet"/>
      <w:lvlText w:val="•"/>
      <w:lvlJc w:val="left"/>
      <w:pPr>
        <w:ind w:left="2572" w:hanging="144"/>
      </w:pPr>
      <w:rPr>
        <w:rFonts w:hint="default"/>
        <w:lang w:val="ru-RU" w:eastAsia="ru-RU" w:bidi="ru-RU"/>
      </w:rPr>
    </w:lvl>
    <w:lvl w:ilvl="7" w:tplc="8FD69026">
      <w:numFmt w:val="bullet"/>
      <w:lvlText w:val="•"/>
      <w:lvlJc w:val="left"/>
      <w:pPr>
        <w:ind w:left="2984" w:hanging="144"/>
      </w:pPr>
      <w:rPr>
        <w:rFonts w:hint="default"/>
        <w:lang w:val="ru-RU" w:eastAsia="ru-RU" w:bidi="ru-RU"/>
      </w:rPr>
    </w:lvl>
    <w:lvl w:ilvl="8" w:tplc="8F10EF84">
      <w:numFmt w:val="bullet"/>
      <w:lvlText w:val="•"/>
      <w:lvlJc w:val="left"/>
      <w:pPr>
        <w:ind w:left="3396" w:hanging="144"/>
      </w:pPr>
      <w:rPr>
        <w:rFonts w:hint="default"/>
        <w:lang w:val="ru-RU" w:eastAsia="ru-RU" w:bidi="ru-RU"/>
      </w:rPr>
    </w:lvl>
  </w:abstractNum>
  <w:abstractNum w:abstractNumId="212">
    <w:nsid w:val="3E2541E5"/>
    <w:multiLevelType w:val="hybridMultilevel"/>
    <w:tmpl w:val="7996E420"/>
    <w:lvl w:ilvl="0" w:tplc="2BB8A63A">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730649D4">
      <w:numFmt w:val="bullet"/>
      <w:lvlText w:val="•"/>
      <w:lvlJc w:val="left"/>
      <w:pPr>
        <w:ind w:left="2700" w:hanging="260"/>
      </w:pPr>
      <w:rPr>
        <w:rFonts w:hint="default"/>
        <w:lang w:val="ru-RU" w:eastAsia="ru-RU" w:bidi="ru-RU"/>
      </w:rPr>
    </w:lvl>
    <w:lvl w:ilvl="2" w:tplc="CAFEF628">
      <w:numFmt w:val="bullet"/>
      <w:lvlText w:val="•"/>
      <w:lvlJc w:val="left"/>
      <w:pPr>
        <w:ind w:left="3721" w:hanging="260"/>
      </w:pPr>
      <w:rPr>
        <w:rFonts w:hint="default"/>
        <w:lang w:val="ru-RU" w:eastAsia="ru-RU" w:bidi="ru-RU"/>
      </w:rPr>
    </w:lvl>
    <w:lvl w:ilvl="3" w:tplc="E31AE294">
      <w:numFmt w:val="bullet"/>
      <w:lvlText w:val="•"/>
      <w:lvlJc w:val="left"/>
      <w:pPr>
        <w:ind w:left="4741" w:hanging="260"/>
      </w:pPr>
      <w:rPr>
        <w:rFonts w:hint="default"/>
        <w:lang w:val="ru-RU" w:eastAsia="ru-RU" w:bidi="ru-RU"/>
      </w:rPr>
    </w:lvl>
    <w:lvl w:ilvl="4" w:tplc="C5A6ECA0">
      <w:numFmt w:val="bullet"/>
      <w:lvlText w:val="•"/>
      <w:lvlJc w:val="left"/>
      <w:pPr>
        <w:ind w:left="5762" w:hanging="260"/>
      </w:pPr>
      <w:rPr>
        <w:rFonts w:hint="default"/>
        <w:lang w:val="ru-RU" w:eastAsia="ru-RU" w:bidi="ru-RU"/>
      </w:rPr>
    </w:lvl>
    <w:lvl w:ilvl="5" w:tplc="41769EE2">
      <w:numFmt w:val="bullet"/>
      <w:lvlText w:val="•"/>
      <w:lvlJc w:val="left"/>
      <w:pPr>
        <w:ind w:left="6783" w:hanging="260"/>
      </w:pPr>
      <w:rPr>
        <w:rFonts w:hint="default"/>
        <w:lang w:val="ru-RU" w:eastAsia="ru-RU" w:bidi="ru-RU"/>
      </w:rPr>
    </w:lvl>
    <w:lvl w:ilvl="6" w:tplc="C542328A">
      <w:numFmt w:val="bullet"/>
      <w:lvlText w:val="•"/>
      <w:lvlJc w:val="left"/>
      <w:pPr>
        <w:ind w:left="7803" w:hanging="260"/>
      </w:pPr>
      <w:rPr>
        <w:rFonts w:hint="default"/>
        <w:lang w:val="ru-RU" w:eastAsia="ru-RU" w:bidi="ru-RU"/>
      </w:rPr>
    </w:lvl>
    <w:lvl w:ilvl="7" w:tplc="2586E670">
      <w:numFmt w:val="bullet"/>
      <w:lvlText w:val="•"/>
      <w:lvlJc w:val="left"/>
      <w:pPr>
        <w:ind w:left="8824" w:hanging="260"/>
      </w:pPr>
      <w:rPr>
        <w:rFonts w:hint="default"/>
        <w:lang w:val="ru-RU" w:eastAsia="ru-RU" w:bidi="ru-RU"/>
      </w:rPr>
    </w:lvl>
    <w:lvl w:ilvl="8" w:tplc="067ABB12">
      <w:numFmt w:val="bullet"/>
      <w:lvlText w:val="•"/>
      <w:lvlJc w:val="left"/>
      <w:pPr>
        <w:ind w:left="9845" w:hanging="260"/>
      </w:pPr>
      <w:rPr>
        <w:rFonts w:hint="default"/>
        <w:lang w:val="ru-RU" w:eastAsia="ru-RU" w:bidi="ru-RU"/>
      </w:rPr>
    </w:lvl>
  </w:abstractNum>
  <w:abstractNum w:abstractNumId="21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1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15">
    <w:nsid w:val="3EEC14F2"/>
    <w:multiLevelType w:val="hybridMultilevel"/>
    <w:tmpl w:val="D402042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6">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7">
    <w:nsid w:val="3F667284"/>
    <w:multiLevelType w:val="hybridMultilevel"/>
    <w:tmpl w:val="27CC1E58"/>
    <w:lvl w:ilvl="0" w:tplc="89BC615C">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5B6E2198">
      <w:numFmt w:val="bullet"/>
      <w:lvlText w:val="•"/>
      <w:lvlJc w:val="left"/>
      <w:pPr>
        <w:ind w:left="844" w:hanging="317"/>
      </w:pPr>
      <w:rPr>
        <w:rFonts w:hint="default"/>
        <w:lang w:val="ru-RU" w:eastAsia="ru-RU" w:bidi="ru-RU"/>
      </w:rPr>
    </w:lvl>
    <w:lvl w:ilvl="2" w:tplc="22E4E546">
      <w:numFmt w:val="bullet"/>
      <w:lvlText w:val="•"/>
      <w:lvlJc w:val="left"/>
      <w:pPr>
        <w:ind w:left="1269" w:hanging="317"/>
      </w:pPr>
      <w:rPr>
        <w:rFonts w:hint="default"/>
        <w:lang w:val="ru-RU" w:eastAsia="ru-RU" w:bidi="ru-RU"/>
      </w:rPr>
    </w:lvl>
    <w:lvl w:ilvl="3" w:tplc="531E3A66">
      <w:numFmt w:val="bullet"/>
      <w:lvlText w:val="•"/>
      <w:lvlJc w:val="left"/>
      <w:pPr>
        <w:ind w:left="1694" w:hanging="317"/>
      </w:pPr>
      <w:rPr>
        <w:rFonts w:hint="default"/>
        <w:lang w:val="ru-RU" w:eastAsia="ru-RU" w:bidi="ru-RU"/>
      </w:rPr>
    </w:lvl>
    <w:lvl w:ilvl="4" w:tplc="C310C298">
      <w:numFmt w:val="bullet"/>
      <w:lvlText w:val="•"/>
      <w:lvlJc w:val="left"/>
      <w:pPr>
        <w:ind w:left="2118" w:hanging="317"/>
      </w:pPr>
      <w:rPr>
        <w:rFonts w:hint="default"/>
        <w:lang w:val="ru-RU" w:eastAsia="ru-RU" w:bidi="ru-RU"/>
      </w:rPr>
    </w:lvl>
    <w:lvl w:ilvl="5" w:tplc="ED4035A6">
      <w:numFmt w:val="bullet"/>
      <w:lvlText w:val="•"/>
      <w:lvlJc w:val="left"/>
      <w:pPr>
        <w:ind w:left="2543" w:hanging="317"/>
      </w:pPr>
      <w:rPr>
        <w:rFonts w:hint="default"/>
        <w:lang w:val="ru-RU" w:eastAsia="ru-RU" w:bidi="ru-RU"/>
      </w:rPr>
    </w:lvl>
    <w:lvl w:ilvl="6" w:tplc="A8509680">
      <w:numFmt w:val="bullet"/>
      <w:lvlText w:val="•"/>
      <w:lvlJc w:val="left"/>
      <w:pPr>
        <w:ind w:left="2968" w:hanging="317"/>
      </w:pPr>
      <w:rPr>
        <w:rFonts w:hint="default"/>
        <w:lang w:val="ru-RU" w:eastAsia="ru-RU" w:bidi="ru-RU"/>
      </w:rPr>
    </w:lvl>
    <w:lvl w:ilvl="7" w:tplc="27B24CD8">
      <w:numFmt w:val="bullet"/>
      <w:lvlText w:val="•"/>
      <w:lvlJc w:val="left"/>
      <w:pPr>
        <w:ind w:left="3392" w:hanging="317"/>
      </w:pPr>
      <w:rPr>
        <w:rFonts w:hint="default"/>
        <w:lang w:val="ru-RU" w:eastAsia="ru-RU" w:bidi="ru-RU"/>
      </w:rPr>
    </w:lvl>
    <w:lvl w:ilvl="8" w:tplc="7C9C09A8">
      <w:numFmt w:val="bullet"/>
      <w:lvlText w:val="•"/>
      <w:lvlJc w:val="left"/>
      <w:pPr>
        <w:ind w:left="3817" w:hanging="317"/>
      </w:pPr>
      <w:rPr>
        <w:rFonts w:hint="default"/>
        <w:lang w:val="ru-RU" w:eastAsia="ru-RU" w:bidi="ru-RU"/>
      </w:rPr>
    </w:lvl>
  </w:abstractNum>
  <w:abstractNum w:abstractNumId="218">
    <w:nsid w:val="3F6F453E"/>
    <w:multiLevelType w:val="hybridMultilevel"/>
    <w:tmpl w:val="484A9146"/>
    <w:lvl w:ilvl="0" w:tplc="A4D02F08">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8F0C64C4">
      <w:numFmt w:val="bullet"/>
      <w:lvlText w:val="•"/>
      <w:lvlJc w:val="left"/>
      <w:pPr>
        <w:ind w:left="883" w:hanging="317"/>
      </w:pPr>
      <w:rPr>
        <w:rFonts w:hint="default"/>
        <w:lang w:val="ru-RU" w:eastAsia="ru-RU" w:bidi="ru-RU"/>
      </w:rPr>
    </w:lvl>
    <w:lvl w:ilvl="2" w:tplc="21901B30">
      <w:numFmt w:val="bullet"/>
      <w:lvlText w:val="•"/>
      <w:lvlJc w:val="left"/>
      <w:pPr>
        <w:ind w:left="1666" w:hanging="317"/>
      </w:pPr>
      <w:rPr>
        <w:rFonts w:hint="default"/>
        <w:lang w:val="ru-RU" w:eastAsia="ru-RU" w:bidi="ru-RU"/>
      </w:rPr>
    </w:lvl>
    <w:lvl w:ilvl="3" w:tplc="59E88692">
      <w:numFmt w:val="bullet"/>
      <w:lvlText w:val="•"/>
      <w:lvlJc w:val="left"/>
      <w:pPr>
        <w:ind w:left="2449" w:hanging="317"/>
      </w:pPr>
      <w:rPr>
        <w:rFonts w:hint="default"/>
        <w:lang w:val="ru-RU" w:eastAsia="ru-RU" w:bidi="ru-RU"/>
      </w:rPr>
    </w:lvl>
    <w:lvl w:ilvl="4" w:tplc="1E8E971E">
      <w:numFmt w:val="bullet"/>
      <w:lvlText w:val="•"/>
      <w:lvlJc w:val="left"/>
      <w:pPr>
        <w:ind w:left="3232" w:hanging="317"/>
      </w:pPr>
      <w:rPr>
        <w:rFonts w:hint="default"/>
        <w:lang w:val="ru-RU" w:eastAsia="ru-RU" w:bidi="ru-RU"/>
      </w:rPr>
    </w:lvl>
    <w:lvl w:ilvl="5" w:tplc="0804FF58">
      <w:numFmt w:val="bullet"/>
      <w:lvlText w:val="•"/>
      <w:lvlJc w:val="left"/>
      <w:pPr>
        <w:ind w:left="4015" w:hanging="317"/>
      </w:pPr>
      <w:rPr>
        <w:rFonts w:hint="default"/>
        <w:lang w:val="ru-RU" w:eastAsia="ru-RU" w:bidi="ru-RU"/>
      </w:rPr>
    </w:lvl>
    <w:lvl w:ilvl="6" w:tplc="5FFA5546">
      <w:numFmt w:val="bullet"/>
      <w:lvlText w:val="•"/>
      <w:lvlJc w:val="left"/>
      <w:pPr>
        <w:ind w:left="4798" w:hanging="317"/>
      </w:pPr>
      <w:rPr>
        <w:rFonts w:hint="default"/>
        <w:lang w:val="ru-RU" w:eastAsia="ru-RU" w:bidi="ru-RU"/>
      </w:rPr>
    </w:lvl>
    <w:lvl w:ilvl="7" w:tplc="B52E59FC">
      <w:numFmt w:val="bullet"/>
      <w:lvlText w:val="•"/>
      <w:lvlJc w:val="left"/>
      <w:pPr>
        <w:ind w:left="5581" w:hanging="317"/>
      </w:pPr>
      <w:rPr>
        <w:rFonts w:hint="default"/>
        <w:lang w:val="ru-RU" w:eastAsia="ru-RU" w:bidi="ru-RU"/>
      </w:rPr>
    </w:lvl>
    <w:lvl w:ilvl="8" w:tplc="ABDCA870">
      <w:numFmt w:val="bullet"/>
      <w:lvlText w:val="•"/>
      <w:lvlJc w:val="left"/>
      <w:pPr>
        <w:ind w:left="6364" w:hanging="317"/>
      </w:pPr>
      <w:rPr>
        <w:rFonts w:hint="default"/>
        <w:lang w:val="ru-RU" w:eastAsia="ru-RU" w:bidi="ru-RU"/>
      </w:rPr>
    </w:lvl>
  </w:abstractNum>
  <w:abstractNum w:abstractNumId="219">
    <w:nsid w:val="3FBA787B"/>
    <w:multiLevelType w:val="hybridMultilevel"/>
    <w:tmpl w:val="8DCAE436"/>
    <w:lvl w:ilvl="0" w:tplc="6674032A">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9F5066CA">
      <w:numFmt w:val="bullet"/>
      <w:lvlText w:val="•"/>
      <w:lvlJc w:val="left"/>
      <w:pPr>
        <w:ind w:left="2700" w:hanging="144"/>
      </w:pPr>
      <w:rPr>
        <w:rFonts w:hint="default"/>
        <w:lang w:val="ru-RU" w:eastAsia="ru-RU" w:bidi="ru-RU"/>
      </w:rPr>
    </w:lvl>
    <w:lvl w:ilvl="2" w:tplc="B516B47E">
      <w:numFmt w:val="bullet"/>
      <w:lvlText w:val="•"/>
      <w:lvlJc w:val="left"/>
      <w:pPr>
        <w:ind w:left="3721" w:hanging="144"/>
      </w:pPr>
      <w:rPr>
        <w:rFonts w:hint="default"/>
        <w:lang w:val="ru-RU" w:eastAsia="ru-RU" w:bidi="ru-RU"/>
      </w:rPr>
    </w:lvl>
    <w:lvl w:ilvl="3" w:tplc="F1665A90">
      <w:numFmt w:val="bullet"/>
      <w:lvlText w:val="•"/>
      <w:lvlJc w:val="left"/>
      <w:pPr>
        <w:ind w:left="4741" w:hanging="144"/>
      </w:pPr>
      <w:rPr>
        <w:rFonts w:hint="default"/>
        <w:lang w:val="ru-RU" w:eastAsia="ru-RU" w:bidi="ru-RU"/>
      </w:rPr>
    </w:lvl>
    <w:lvl w:ilvl="4" w:tplc="B23AD926">
      <w:numFmt w:val="bullet"/>
      <w:lvlText w:val="•"/>
      <w:lvlJc w:val="left"/>
      <w:pPr>
        <w:ind w:left="5762" w:hanging="144"/>
      </w:pPr>
      <w:rPr>
        <w:rFonts w:hint="default"/>
        <w:lang w:val="ru-RU" w:eastAsia="ru-RU" w:bidi="ru-RU"/>
      </w:rPr>
    </w:lvl>
    <w:lvl w:ilvl="5" w:tplc="105E43CC">
      <w:numFmt w:val="bullet"/>
      <w:lvlText w:val="•"/>
      <w:lvlJc w:val="left"/>
      <w:pPr>
        <w:ind w:left="6783" w:hanging="144"/>
      </w:pPr>
      <w:rPr>
        <w:rFonts w:hint="default"/>
        <w:lang w:val="ru-RU" w:eastAsia="ru-RU" w:bidi="ru-RU"/>
      </w:rPr>
    </w:lvl>
    <w:lvl w:ilvl="6" w:tplc="3F16AAB4">
      <w:numFmt w:val="bullet"/>
      <w:lvlText w:val="•"/>
      <w:lvlJc w:val="left"/>
      <w:pPr>
        <w:ind w:left="7803" w:hanging="144"/>
      </w:pPr>
      <w:rPr>
        <w:rFonts w:hint="default"/>
        <w:lang w:val="ru-RU" w:eastAsia="ru-RU" w:bidi="ru-RU"/>
      </w:rPr>
    </w:lvl>
    <w:lvl w:ilvl="7" w:tplc="6D14185A">
      <w:numFmt w:val="bullet"/>
      <w:lvlText w:val="•"/>
      <w:lvlJc w:val="left"/>
      <w:pPr>
        <w:ind w:left="8824" w:hanging="144"/>
      </w:pPr>
      <w:rPr>
        <w:rFonts w:hint="default"/>
        <w:lang w:val="ru-RU" w:eastAsia="ru-RU" w:bidi="ru-RU"/>
      </w:rPr>
    </w:lvl>
    <w:lvl w:ilvl="8" w:tplc="A8707DBC">
      <w:numFmt w:val="bullet"/>
      <w:lvlText w:val="•"/>
      <w:lvlJc w:val="left"/>
      <w:pPr>
        <w:ind w:left="9845" w:hanging="144"/>
      </w:pPr>
      <w:rPr>
        <w:rFonts w:hint="default"/>
        <w:lang w:val="ru-RU" w:eastAsia="ru-RU" w:bidi="ru-RU"/>
      </w:rPr>
    </w:lvl>
  </w:abstractNum>
  <w:abstractNum w:abstractNumId="220">
    <w:nsid w:val="4011016F"/>
    <w:multiLevelType w:val="hybridMultilevel"/>
    <w:tmpl w:val="750A5A54"/>
    <w:lvl w:ilvl="0" w:tplc="83F2500C">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2">
    <w:nsid w:val="40780671"/>
    <w:multiLevelType w:val="hybridMultilevel"/>
    <w:tmpl w:val="9D10E180"/>
    <w:lvl w:ilvl="0" w:tplc="A4C46818">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1" w:tplc="FD9CF102">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2" w:tplc="97A04366">
      <w:numFmt w:val="bullet"/>
      <w:lvlText w:val="•"/>
      <w:lvlJc w:val="left"/>
      <w:pPr>
        <w:ind w:left="3721" w:hanging="140"/>
      </w:pPr>
      <w:rPr>
        <w:rFonts w:hint="default"/>
        <w:lang w:val="ru-RU" w:eastAsia="ru-RU" w:bidi="ru-RU"/>
      </w:rPr>
    </w:lvl>
    <w:lvl w:ilvl="3" w:tplc="F0EA0562">
      <w:numFmt w:val="bullet"/>
      <w:lvlText w:val="•"/>
      <w:lvlJc w:val="left"/>
      <w:pPr>
        <w:ind w:left="4741" w:hanging="140"/>
      </w:pPr>
      <w:rPr>
        <w:rFonts w:hint="default"/>
        <w:lang w:val="ru-RU" w:eastAsia="ru-RU" w:bidi="ru-RU"/>
      </w:rPr>
    </w:lvl>
    <w:lvl w:ilvl="4" w:tplc="CA22294E">
      <w:numFmt w:val="bullet"/>
      <w:lvlText w:val="•"/>
      <w:lvlJc w:val="left"/>
      <w:pPr>
        <w:ind w:left="5762" w:hanging="140"/>
      </w:pPr>
      <w:rPr>
        <w:rFonts w:hint="default"/>
        <w:lang w:val="ru-RU" w:eastAsia="ru-RU" w:bidi="ru-RU"/>
      </w:rPr>
    </w:lvl>
    <w:lvl w:ilvl="5" w:tplc="E5D0F75E">
      <w:numFmt w:val="bullet"/>
      <w:lvlText w:val="•"/>
      <w:lvlJc w:val="left"/>
      <w:pPr>
        <w:ind w:left="6783" w:hanging="140"/>
      </w:pPr>
      <w:rPr>
        <w:rFonts w:hint="default"/>
        <w:lang w:val="ru-RU" w:eastAsia="ru-RU" w:bidi="ru-RU"/>
      </w:rPr>
    </w:lvl>
    <w:lvl w:ilvl="6" w:tplc="8E70E0EA">
      <w:numFmt w:val="bullet"/>
      <w:lvlText w:val="•"/>
      <w:lvlJc w:val="left"/>
      <w:pPr>
        <w:ind w:left="7803" w:hanging="140"/>
      </w:pPr>
      <w:rPr>
        <w:rFonts w:hint="default"/>
        <w:lang w:val="ru-RU" w:eastAsia="ru-RU" w:bidi="ru-RU"/>
      </w:rPr>
    </w:lvl>
    <w:lvl w:ilvl="7" w:tplc="092084D4">
      <w:numFmt w:val="bullet"/>
      <w:lvlText w:val="•"/>
      <w:lvlJc w:val="left"/>
      <w:pPr>
        <w:ind w:left="8824" w:hanging="140"/>
      </w:pPr>
      <w:rPr>
        <w:rFonts w:hint="default"/>
        <w:lang w:val="ru-RU" w:eastAsia="ru-RU" w:bidi="ru-RU"/>
      </w:rPr>
    </w:lvl>
    <w:lvl w:ilvl="8" w:tplc="3C1A432A">
      <w:numFmt w:val="bullet"/>
      <w:lvlText w:val="•"/>
      <w:lvlJc w:val="left"/>
      <w:pPr>
        <w:ind w:left="9845" w:hanging="140"/>
      </w:pPr>
      <w:rPr>
        <w:rFonts w:hint="default"/>
        <w:lang w:val="ru-RU" w:eastAsia="ru-RU" w:bidi="ru-RU"/>
      </w:rPr>
    </w:lvl>
  </w:abstractNum>
  <w:abstractNum w:abstractNumId="223">
    <w:nsid w:val="407E6337"/>
    <w:multiLevelType w:val="hybridMultilevel"/>
    <w:tmpl w:val="28221744"/>
    <w:lvl w:ilvl="0" w:tplc="0E18F170">
      <w:start w:val="1"/>
      <w:numFmt w:val="decimal"/>
      <w:lvlText w:val="%1."/>
      <w:lvlJc w:val="left"/>
      <w:pPr>
        <w:ind w:left="1895" w:hanging="240"/>
      </w:pPr>
      <w:rPr>
        <w:rFonts w:ascii="Times New Roman" w:eastAsia="Times New Roman" w:hAnsi="Times New Roman" w:cs="Times New Roman" w:hint="default"/>
        <w:spacing w:val="-8"/>
        <w:w w:val="100"/>
        <w:sz w:val="24"/>
        <w:szCs w:val="24"/>
        <w:lang w:val="ru-RU" w:eastAsia="ru-RU" w:bidi="ru-RU"/>
      </w:rPr>
    </w:lvl>
    <w:lvl w:ilvl="1" w:tplc="EA80F66C">
      <w:start w:val="1"/>
      <w:numFmt w:val="decimal"/>
      <w:lvlText w:val="%2)"/>
      <w:lvlJc w:val="left"/>
      <w:pPr>
        <w:ind w:left="1941" w:hanging="260"/>
      </w:pPr>
      <w:rPr>
        <w:rFonts w:ascii="Times New Roman" w:eastAsia="Times New Roman" w:hAnsi="Times New Roman" w:cs="Times New Roman" w:hint="default"/>
        <w:w w:val="99"/>
        <w:sz w:val="24"/>
        <w:szCs w:val="24"/>
        <w:lang w:val="ru-RU" w:eastAsia="ru-RU" w:bidi="ru-RU"/>
      </w:rPr>
    </w:lvl>
    <w:lvl w:ilvl="2" w:tplc="1A8820D2">
      <w:numFmt w:val="bullet"/>
      <w:lvlText w:val="•"/>
      <w:lvlJc w:val="left"/>
      <w:pPr>
        <w:ind w:left="3045" w:hanging="260"/>
      </w:pPr>
      <w:rPr>
        <w:rFonts w:hint="default"/>
        <w:lang w:val="ru-RU" w:eastAsia="ru-RU" w:bidi="ru-RU"/>
      </w:rPr>
    </w:lvl>
    <w:lvl w:ilvl="3" w:tplc="61F21AF8">
      <w:numFmt w:val="bullet"/>
      <w:lvlText w:val="•"/>
      <w:lvlJc w:val="left"/>
      <w:pPr>
        <w:ind w:left="4150" w:hanging="260"/>
      </w:pPr>
      <w:rPr>
        <w:rFonts w:hint="default"/>
        <w:lang w:val="ru-RU" w:eastAsia="ru-RU" w:bidi="ru-RU"/>
      </w:rPr>
    </w:lvl>
    <w:lvl w:ilvl="4" w:tplc="EAFAF598">
      <w:numFmt w:val="bullet"/>
      <w:lvlText w:val="•"/>
      <w:lvlJc w:val="left"/>
      <w:pPr>
        <w:ind w:left="5255" w:hanging="260"/>
      </w:pPr>
      <w:rPr>
        <w:rFonts w:hint="default"/>
        <w:lang w:val="ru-RU" w:eastAsia="ru-RU" w:bidi="ru-RU"/>
      </w:rPr>
    </w:lvl>
    <w:lvl w:ilvl="5" w:tplc="4E2C479E">
      <w:numFmt w:val="bullet"/>
      <w:lvlText w:val="•"/>
      <w:lvlJc w:val="left"/>
      <w:pPr>
        <w:ind w:left="6360" w:hanging="260"/>
      </w:pPr>
      <w:rPr>
        <w:rFonts w:hint="default"/>
        <w:lang w:val="ru-RU" w:eastAsia="ru-RU" w:bidi="ru-RU"/>
      </w:rPr>
    </w:lvl>
    <w:lvl w:ilvl="6" w:tplc="F4BEAFA4">
      <w:numFmt w:val="bullet"/>
      <w:lvlText w:val="•"/>
      <w:lvlJc w:val="left"/>
      <w:pPr>
        <w:ind w:left="7465" w:hanging="260"/>
      </w:pPr>
      <w:rPr>
        <w:rFonts w:hint="default"/>
        <w:lang w:val="ru-RU" w:eastAsia="ru-RU" w:bidi="ru-RU"/>
      </w:rPr>
    </w:lvl>
    <w:lvl w:ilvl="7" w:tplc="94E46710">
      <w:numFmt w:val="bullet"/>
      <w:lvlText w:val="•"/>
      <w:lvlJc w:val="left"/>
      <w:pPr>
        <w:ind w:left="8570" w:hanging="260"/>
      </w:pPr>
      <w:rPr>
        <w:rFonts w:hint="default"/>
        <w:lang w:val="ru-RU" w:eastAsia="ru-RU" w:bidi="ru-RU"/>
      </w:rPr>
    </w:lvl>
    <w:lvl w:ilvl="8" w:tplc="47445762">
      <w:numFmt w:val="bullet"/>
      <w:lvlText w:val="•"/>
      <w:lvlJc w:val="left"/>
      <w:pPr>
        <w:ind w:left="9676" w:hanging="260"/>
      </w:pPr>
      <w:rPr>
        <w:rFonts w:hint="default"/>
        <w:lang w:val="ru-RU" w:eastAsia="ru-RU" w:bidi="ru-RU"/>
      </w:rPr>
    </w:lvl>
  </w:abstractNum>
  <w:abstractNum w:abstractNumId="224">
    <w:nsid w:val="409851C0"/>
    <w:multiLevelType w:val="hybridMultilevel"/>
    <w:tmpl w:val="DC70323A"/>
    <w:lvl w:ilvl="0" w:tplc="520CFE84">
      <w:numFmt w:val="bullet"/>
      <w:lvlText w:val=""/>
      <w:lvlJc w:val="left"/>
      <w:pPr>
        <w:ind w:left="424" w:hanging="317"/>
      </w:pPr>
      <w:rPr>
        <w:rFonts w:ascii="Symbol" w:eastAsia="Symbol" w:hAnsi="Symbol" w:cs="Symbol" w:hint="default"/>
        <w:w w:val="100"/>
        <w:sz w:val="24"/>
        <w:szCs w:val="24"/>
        <w:lang w:val="ru-RU" w:eastAsia="ru-RU" w:bidi="ru-RU"/>
      </w:rPr>
    </w:lvl>
    <w:lvl w:ilvl="1" w:tplc="A972FD9C">
      <w:numFmt w:val="bullet"/>
      <w:lvlText w:val="•"/>
      <w:lvlJc w:val="left"/>
      <w:pPr>
        <w:ind w:left="844" w:hanging="317"/>
      </w:pPr>
      <w:rPr>
        <w:rFonts w:hint="default"/>
        <w:lang w:val="ru-RU" w:eastAsia="ru-RU" w:bidi="ru-RU"/>
      </w:rPr>
    </w:lvl>
    <w:lvl w:ilvl="2" w:tplc="D8E2EB0E">
      <w:numFmt w:val="bullet"/>
      <w:lvlText w:val="•"/>
      <w:lvlJc w:val="left"/>
      <w:pPr>
        <w:ind w:left="1269" w:hanging="317"/>
      </w:pPr>
      <w:rPr>
        <w:rFonts w:hint="default"/>
        <w:lang w:val="ru-RU" w:eastAsia="ru-RU" w:bidi="ru-RU"/>
      </w:rPr>
    </w:lvl>
    <w:lvl w:ilvl="3" w:tplc="0686B770">
      <w:numFmt w:val="bullet"/>
      <w:lvlText w:val="•"/>
      <w:lvlJc w:val="left"/>
      <w:pPr>
        <w:ind w:left="1694" w:hanging="317"/>
      </w:pPr>
      <w:rPr>
        <w:rFonts w:hint="default"/>
        <w:lang w:val="ru-RU" w:eastAsia="ru-RU" w:bidi="ru-RU"/>
      </w:rPr>
    </w:lvl>
    <w:lvl w:ilvl="4" w:tplc="E33C0B6E">
      <w:numFmt w:val="bullet"/>
      <w:lvlText w:val="•"/>
      <w:lvlJc w:val="left"/>
      <w:pPr>
        <w:ind w:left="2118" w:hanging="317"/>
      </w:pPr>
      <w:rPr>
        <w:rFonts w:hint="default"/>
        <w:lang w:val="ru-RU" w:eastAsia="ru-RU" w:bidi="ru-RU"/>
      </w:rPr>
    </w:lvl>
    <w:lvl w:ilvl="5" w:tplc="F5E624E4">
      <w:numFmt w:val="bullet"/>
      <w:lvlText w:val="•"/>
      <w:lvlJc w:val="left"/>
      <w:pPr>
        <w:ind w:left="2543" w:hanging="317"/>
      </w:pPr>
      <w:rPr>
        <w:rFonts w:hint="default"/>
        <w:lang w:val="ru-RU" w:eastAsia="ru-RU" w:bidi="ru-RU"/>
      </w:rPr>
    </w:lvl>
    <w:lvl w:ilvl="6" w:tplc="84EA6E22">
      <w:numFmt w:val="bullet"/>
      <w:lvlText w:val="•"/>
      <w:lvlJc w:val="left"/>
      <w:pPr>
        <w:ind w:left="2968" w:hanging="317"/>
      </w:pPr>
      <w:rPr>
        <w:rFonts w:hint="default"/>
        <w:lang w:val="ru-RU" w:eastAsia="ru-RU" w:bidi="ru-RU"/>
      </w:rPr>
    </w:lvl>
    <w:lvl w:ilvl="7" w:tplc="8404169A">
      <w:numFmt w:val="bullet"/>
      <w:lvlText w:val="•"/>
      <w:lvlJc w:val="left"/>
      <w:pPr>
        <w:ind w:left="3392" w:hanging="317"/>
      </w:pPr>
      <w:rPr>
        <w:rFonts w:hint="default"/>
        <w:lang w:val="ru-RU" w:eastAsia="ru-RU" w:bidi="ru-RU"/>
      </w:rPr>
    </w:lvl>
    <w:lvl w:ilvl="8" w:tplc="71FE76F8">
      <w:numFmt w:val="bullet"/>
      <w:lvlText w:val="•"/>
      <w:lvlJc w:val="left"/>
      <w:pPr>
        <w:ind w:left="3817" w:hanging="317"/>
      </w:pPr>
      <w:rPr>
        <w:rFonts w:hint="default"/>
        <w:lang w:val="ru-RU" w:eastAsia="ru-RU" w:bidi="ru-RU"/>
      </w:rPr>
    </w:lvl>
  </w:abstractNum>
  <w:abstractNum w:abstractNumId="225">
    <w:nsid w:val="410F20C9"/>
    <w:multiLevelType w:val="hybridMultilevel"/>
    <w:tmpl w:val="EC3E973E"/>
    <w:lvl w:ilvl="0" w:tplc="B7D4DD36">
      <w:numFmt w:val="bullet"/>
      <w:lvlText w:val=""/>
      <w:lvlJc w:val="left"/>
      <w:pPr>
        <w:ind w:left="107" w:hanging="176"/>
      </w:pPr>
      <w:rPr>
        <w:rFonts w:ascii="Symbol" w:eastAsia="Symbol" w:hAnsi="Symbol" w:cs="Symbol" w:hint="default"/>
        <w:w w:val="100"/>
        <w:sz w:val="24"/>
        <w:szCs w:val="24"/>
        <w:lang w:val="ru-RU" w:eastAsia="ru-RU" w:bidi="ru-RU"/>
      </w:rPr>
    </w:lvl>
    <w:lvl w:ilvl="1" w:tplc="24680B54">
      <w:numFmt w:val="bullet"/>
      <w:lvlText w:val="•"/>
      <w:lvlJc w:val="left"/>
      <w:pPr>
        <w:ind w:left="491" w:hanging="176"/>
      </w:pPr>
      <w:rPr>
        <w:rFonts w:hint="default"/>
        <w:lang w:val="ru-RU" w:eastAsia="ru-RU" w:bidi="ru-RU"/>
      </w:rPr>
    </w:lvl>
    <w:lvl w:ilvl="2" w:tplc="F0CC6C8C">
      <w:numFmt w:val="bullet"/>
      <w:lvlText w:val="•"/>
      <w:lvlJc w:val="left"/>
      <w:pPr>
        <w:ind w:left="883" w:hanging="176"/>
      </w:pPr>
      <w:rPr>
        <w:rFonts w:hint="default"/>
        <w:lang w:val="ru-RU" w:eastAsia="ru-RU" w:bidi="ru-RU"/>
      </w:rPr>
    </w:lvl>
    <w:lvl w:ilvl="3" w:tplc="9BAE0C9A">
      <w:numFmt w:val="bullet"/>
      <w:lvlText w:val="•"/>
      <w:lvlJc w:val="left"/>
      <w:pPr>
        <w:ind w:left="1275" w:hanging="176"/>
      </w:pPr>
      <w:rPr>
        <w:rFonts w:hint="default"/>
        <w:lang w:val="ru-RU" w:eastAsia="ru-RU" w:bidi="ru-RU"/>
      </w:rPr>
    </w:lvl>
    <w:lvl w:ilvl="4" w:tplc="E304C720">
      <w:numFmt w:val="bullet"/>
      <w:lvlText w:val="•"/>
      <w:lvlJc w:val="left"/>
      <w:pPr>
        <w:ind w:left="1667" w:hanging="176"/>
      </w:pPr>
      <w:rPr>
        <w:rFonts w:hint="default"/>
        <w:lang w:val="ru-RU" w:eastAsia="ru-RU" w:bidi="ru-RU"/>
      </w:rPr>
    </w:lvl>
    <w:lvl w:ilvl="5" w:tplc="9D843DF2">
      <w:numFmt w:val="bullet"/>
      <w:lvlText w:val="•"/>
      <w:lvlJc w:val="left"/>
      <w:pPr>
        <w:ind w:left="2059" w:hanging="176"/>
      </w:pPr>
      <w:rPr>
        <w:rFonts w:hint="default"/>
        <w:lang w:val="ru-RU" w:eastAsia="ru-RU" w:bidi="ru-RU"/>
      </w:rPr>
    </w:lvl>
    <w:lvl w:ilvl="6" w:tplc="D1D8D548">
      <w:numFmt w:val="bullet"/>
      <w:lvlText w:val="•"/>
      <w:lvlJc w:val="left"/>
      <w:pPr>
        <w:ind w:left="2450" w:hanging="176"/>
      </w:pPr>
      <w:rPr>
        <w:rFonts w:hint="default"/>
        <w:lang w:val="ru-RU" w:eastAsia="ru-RU" w:bidi="ru-RU"/>
      </w:rPr>
    </w:lvl>
    <w:lvl w:ilvl="7" w:tplc="DD0EDE3C">
      <w:numFmt w:val="bullet"/>
      <w:lvlText w:val="•"/>
      <w:lvlJc w:val="left"/>
      <w:pPr>
        <w:ind w:left="2842" w:hanging="176"/>
      </w:pPr>
      <w:rPr>
        <w:rFonts w:hint="default"/>
        <w:lang w:val="ru-RU" w:eastAsia="ru-RU" w:bidi="ru-RU"/>
      </w:rPr>
    </w:lvl>
    <w:lvl w:ilvl="8" w:tplc="334C3044">
      <w:numFmt w:val="bullet"/>
      <w:lvlText w:val="•"/>
      <w:lvlJc w:val="left"/>
      <w:pPr>
        <w:ind w:left="3234" w:hanging="176"/>
      </w:pPr>
      <w:rPr>
        <w:rFonts w:hint="default"/>
        <w:lang w:val="ru-RU" w:eastAsia="ru-RU" w:bidi="ru-RU"/>
      </w:rPr>
    </w:lvl>
  </w:abstractNum>
  <w:abstractNum w:abstractNumId="226">
    <w:nsid w:val="413378EB"/>
    <w:multiLevelType w:val="hybridMultilevel"/>
    <w:tmpl w:val="36326B56"/>
    <w:lvl w:ilvl="0" w:tplc="489AB25C">
      <w:numFmt w:val="bullet"/>
      <w:lvlText w:val=""/>
      <w:lvlJc w:val="left"/>
      <w:pPr>
        <w:ind w:left="1682" w:hanging="286"/>
      </w:pPr>
      <w:rPr>
        <w:rFonts w:ascii="Symbol" w:eastAsia="Symbol" w:hAnsi="Symbol" w:cs="Symbol" w:hint="default"/>
        <w:w w:val="100"/>
        <w:sz w:val="24"/>
        <w:szCs w:val="24"/>
        <w:lang w:val="ru-RU" w:eastAsia="ru-RU" w:bidi="ru-RU"/>
      </w:rPr>
    </w:lvl>
    <w:lvl w:ilvl="1" w:tplc="144029CA">
      <w:numFmt w:val="bullet"/>
      <w:lvlText w:val="•"/>
      <w:lvlJc w:val="left"/>
      <w:pPr>
        <w:ind w:left="2700" w:hanging="286"/>
      </w:pPr>
      <w:rPr>
        <w:rFonts w:hint="default"/>
        <w:lang w:val="ru-RU" w:eastAsia="ru-RU" w:bidi="ru-RU"/>
      </w:rPr>
    </w:lvl>
    <w:lvl w:ilvl="2" w:tplc="7C903B82">
      <w:numFmt w:val="bullet"/>
      <w:lvlText w:val="•"/>
      <w:lvlJc w:val="left"/>
      <w:pPr>
        <w:ind w:left="3721" w:hanging="286"/>
      </w:pPr>
      <w:rPr>
        <w:rFonts w:hint="default"/>
        <w:lang w:val="ru-RU" w:eastAsia="ru-RU" w:bidi="ru-RU"/>
      </w:rPr>
    </w:lvl>
    <w:lvl w:ilvl="3" w:tplc="6C02E78E">
      <w:numFmt w:val="bullet"/>
      <w:lvlText w:val="•"/>
      <w:lvlJc w:val="left"/>
      <w:pPr>
        <w:ind w:left="4741" w:hanging="286"/>
      </w:pPr>
      <w:rPr>
        <w:rFonts w:hint="default"/>
        <w:lang w:val="ru-RU" w:eastAsia="ru-RU" w:bidi="ru-RU"/>
      </w:rPr>
    </w:lvl>
    <w:lvl w:ilvl="4" w:tplc="E3D023CE">
      <w:numFmt w:val="bullet"/>
      <w:lvlText w:val="•"/>
      <w:lvlJc w:val="left"/>
      <w:pPr>
        <w:ind w:left="5762" w:hanging="286"/>
      </w:pPr>
      <w:rPr>
        <w:rFonts w:hint="default"/>
        <w:lang w:val="ru-RU" w:eastAsia="ru-RU" w:bidi="ru-RU"/>
      </w:rPr>
    </w:lvl>
    <w:lvl w:ilvl="5" w:tplc="FAD43B3A">
      <w:numFmt w:val="bullet"/>
      <w:lvlText w:val="•"/>
      <w:lvlJc w:val="left"/>
      <w:pPr>
        <w:ind w:left="6783" w:hanging="286"/>
      </w:pPr>
      <w:rPr>
        <w:rFonts w:hint="default"/>
        <w:lang w:val="ru-RU" w:eastAsia="ru-RU" w:bidi="ru-RU"/>
      </w:rPr>
    </w:lvl>
    <w:lvl w:ilvl="6" w:tplc="8CCA973E">
      <w:numFmt w:val="bullet"/>
      <w:lvlText w:val="•"/>
      <w:lvlJc w:val="left"/>
      <w:pPr>
        <w:ind w:left="7803" w:hanging="286"/>
      </w:pPr>
      <w:rPr>
        <w:rFonts w:hint="default"/>
        <w:lang w:val="ru-RU" w:eastAsia="ru-RU" w:bidi="ru-RU"/>
      </w:rPr>
    </w:lvl>
    <w:lvl w:ilvl="7" w:tplc="CE541A46">
      <w:numFmt w:val="bullet"/>
      <w:lvlText w:val="•"/>
      <w:lvlJc w:val="left"/>
      <w:pPr>
        <w:ind w:left="8824" w:hanging="286"/>
      </w:pPr>
      <w:rPr>
        <w:rFonts w:hint="default"/>
        <w:lang w:val="ru-RU" w:eastAsia="ru-RU" w:bidi="ru-RU"/>
      </w:rPr>
    </w:lvl>
    <w:lvl w:ilvl="8" w:tplc="40FC752C">
      <w:numFmt w:val="bullet"/>
      <w:lvlText w:val="•"/>
      <w:lvlJc w:val="left"/>
      <w:pPr>
        <w:ind w:left="9845" w:hanging="286"/>
      </w:pPr>
      <w:rPr>
        <w:rFonts w:hint="default"/>
        <w:lang w:val="ru-RU" w:eastAsia="ru-RU" w:bidi="ru-RU"/>
      </w:rPr>
    </w:lvl>
  </w:abstractNum>
  <w:abstractNum w:abstractNumId="227">
    <w:nsid w:val="415F2E7B"/>
    <w:multiLevelType w:val="hybridMultilevel"/>
    <w:tmpl w:val="AA786B98"/>
    <w:lvl w:ilvl="0" w:tplc="2252E850">
      <w:start w:val="1"/>
      <w:numFmt w:val="decimal"/>
      <w:lvlText w:val="%1."/>
      <w:lvlJc w:val="left"/>
      <w:pPr>
        <w:ind w:left="1682" w:hanging="300"/>
      </w:pPr>
      <w:rPr>
        <w:rFonts w:ascii="Times New Roman" w:eastAsia="Times New Roman" w:hAnsi="Times New Roman" w:cs="Times New Roman" w:hint="default"/>
        <w:b/>
        <w:bCs/>
        <w:spacing w:val="-20"/>
        <w:w w:val="100"/>
        <w:sz w:val="24"/>
        <w:szCs w:val="24"/>
        <w:lang w:val="ru-RU" w:eastAsia="ru-RU" w:bidi="ru-RU"/>
      </w:rPr>
    </w:lvl>
    <w:lvl w:ilvl="1" w:tplc="C784B8E4">
      <w:numFmt w:val="bullet"/>
      <w:lvlText w:val="•"/>
      <w:lvlJc w:val="left"/>
      <w:pPr>
        <w:ind w:left="2700" w:hanging="300"/>
      </w:pPr>
      <w:rPr>
        <w:rFonts w:hint="default"/>
        <w:lang w:val="ru-RU" w:eastAsia="ru-RU" w:bidi="ru-RU"/>
      </w:rPr>
    </w:lvl>
    <w:lvl w:ilvl="2" w:tplc="9E2C9116">
      <w:numFmt w:val="bullet"/>
      <w:lvlText w:val="•"/>
      <w:lvlJc w:val="left"/>
      <w:pPr>
        <w:ind w:left="3721" w:hanging="300"/>
      </w:pPr>
      <w:rPr>
        <w:rFonts w:hint="default"/>
        <w:lang w:val="ru-RU" w:eastAsia="ru-RU" w:bidi="ru-RU"/>
      </w:rPr>
    </w:lvl>
    <w:lvl w:ilvl="3" w:tplc="A00C74D2">
      <w:numFmt w:val="bullet"/>
      <w:lvlText w:val="•"/>
      <w:lvlJc w:val="left"/>
      <w:pPr>
        <w:ind w:left="4741" w:hanging="300"/>
      </w:pPr>
      <w:rPr>
        <w:rFonts w:hint="default"/>
        <w:lang w:val="ru-RU" w:eastAsia="ru-RU" w:bidi="ru-RU"/>
      </w:rPr>
    </w:lvl>
    <w:lvl w:ilvl="4" w:tplc="2E0C0D7C">
      <w:numFmt w:val="bullet"/>
      <w:lvlText w:val="•"/>
      <w:lvlJc w:val="left"/>
      <w:pPr>
        <w:ind w:left="5762" w:hanging="300"/>
      </w:pPr>
      <w:rPr>
        <w:rFonts w:hint="default"/>
        <w:lang w:val="ru-RU" w:eastAsia="ru-RU" w:bidi="ru-RU"/>
      </w:rPr>
    </w:lvl>
    <w:lvl w:ilvl="5" w:tplc="CCE06768">
      <w:numFmt w:val="bullet"/>
      <w:lvlText w:val="•"/>
      <w:lvlJc w:val="left"/>
      <w:pPr>
        <w:ind w:left="6783" w:hanging="300"/>
      </w:pPr>
      <w:rPr>
        <w:rFonts w:hint="default"/>
        <w:lang w:val="ru-RU" w:eastAsia="ru-RU" w:bidi="ru-RU"/>
      </w:rPr>
    </w:lvl>
    <w:lvl w:ilvl="6" w:tplc="6EDA21C6">
      <w:numFmt w:val="bullet"/>
      <w:lvlText w:val="•"/>
      <w:lvlJc w:val="left"/>
      <w:pPr>
        <w:ind w:left="7803" w:hanging="300"/>
      </w:pPr>
      <w:rPr>
        <w:rFonts w:hint="default"/>
        <w:lang w:val="ru-RU" w:eastAsia="ru-RU" w:bidi="ru-RU"/>
      </w:rPr>
    </w:lvl>
    <w:lvl w:ilvl="7" w:tplc="2E32C3EA">
      <w:numFmt w:val="bullet"/>
      <w:lvlText w:val="•"/>
      <w:lvlJc w:val="left"/>
      <w:pPr>
        <w:ind w:left="8824" w:hanging="300"/>
      </w:pPr>
      <w:rPr>
        <w:rFonts w:hint="default"/>
        <w:lang w:val="ru-RU" w:eastAsia="ru-RU" w:bidi="ru-RU"/>
      </w:rPr>
    </w:lvl>
    <w:lvl w:ilvl="8" w:tplc="67CC8C1E">
      <w:numFmt w:val="bullet"/>
      <w:lvlText w:val="•"/>
      <w:lvlJc w:val="left"/>
      <w:pPr>
        <w:ind w:left="9845" w:hanging="300"/>
      </w:pPr>
      <w:rPr>
        <w:rFonts w:hint="default"/>
        <w:lang w:val="ru-RU" w:eastAsia="ru-RU" w:bidi="ru-RU"/>
      </w:rPr>
    </w:lvl>
  </w:abstractNum>
  <w:abstractNum w:abstractNumId="228">
    <w:nsid w:val="41E64AB7"/>
    <w:multiLevelType w:val="hybridMultilevel"/>
    <w:tmpl w:val="16EEFF70"/>
    <w:lvl w:ilvl="0" w:tplc="16EE041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F4C6E068">
      <w:numFmt w:val="bullet"/>
      <w:lvlText w:val="•"/>
      <w:lvlJc w:val="left"/>
      <w:pPr>
        <w:ind w:left="471" w:hanging="140"/>
      </w:pPr>
      <w:rPr>
        <w:rFonts w:hint="default"/>
        <w:lang w:val="ru-RU" w:eastAsia="ru-RU" w:bidi="ru-RU"/>
      </w:rPr>
    </w:lvl>
    <w:lvl w:ilvl="2" w:tplc="B0DC893A">
      <w:numFmt w:val="bullet"/>
      <w:lvlText w:val="•"/>
      <w:lvlJc w:val="left"/>
      <w:pPr>
        <w:ind w:left="843" w:hanging="140"/>
      </w:pPr>
      <w:rPr>
        <w:rFonts w:hint="default"/>
        <w:lang w:val="ru-RU" w:eastAsia="ru-RU" w:bidi="ru-RU"/>
      </w:rPr>
    </w:lvl>
    <w:lvl w:ilvl="3" w:tplc="0EC4FADE">
      <w:numFmt w:val="bullet"/>
      <w:lvlText w:val="•"/>
      <w:lvlJc w:val="left"/>
      <w:pPr>
        <w:ind w:left="1215" w:hanging="140"/>
      </w:pPr>
      <w:rPr>
        <w:rFonts w:hint="default"/>
        <w:lang w:val="ru-RU" w:eastAsia="ru-RU" w:bidi="ru-RU"/>
      </w:rPr>
    </w:lvl>
    <w:lvl w:ilvl="4" w:tplc="A3FA5FC2">
      <w:numFmt w:val="bullet"/>
      <w:lvlText w:val="•"/>
      <w:lvlJc w:val="left"/>
      <w:pPr>
        <w:ind w:left="1587" w:hanging="140"/>
      </w:pPr>
      <w:rPr>
        <w:rFonts w:hint="default"/>
        <w:lang w:val="ru-RU" w:eastAsia="ru-RU" w:bidi="ru-RU"/>
      </w:rPr>
    </w:lvl>
    <w:lvl w:ilvl="5" w:tplc="28BC384C">
      <w:numFmt w:val="bullet"/>
      <w:lvlText w:val="•"/>
      <w:lvlJc w:val="left"/>
      <w:pPr>
        <w:ind w:left="1959" w:hanging="140"/>
      </w:pPr>
      <w:rPr>
        <w:rFonts w:hint="default"/>
        <w:lang w:val="ru-RU" w:eastAsia="ru-RU" w:bidi="ru-RU"/>
      </w:rPr>
    </w:lvl>
    <w:lvl w:ilvl="6" w:tplc="3BEA0638">
      <w:numFmt w:val="bullet"/>
      <w:lvlText w:val="•"/>
      <w:lvlJc w:val="left"/>
      <w:pPr>
        <w:ind w:left="2331" w:hanging="140"/>
      </w:pPr>
      <w:rPr>
        <w:rFonts w:hint="default"/>
        <w:lang w:val="ru-RU" w:eastAsia="ru-RU" w:bidi="ru-RU"/>
      </w:rPr>
    </w:lvl>
    <w:lvl w:ilvl="7" w:tplc="0FF6A500">
      <w:numFmt w:val="bullet"/>
      <w:lvlText w:val="•"/>
      <w:lvlJc w:val="left"/>
      <w:pPr>
        <w:ind w:left="2703" w:hanging="140"/>
      </w:pPr>
      <w:rPr>
        <w:rFonts w:hint="default"/>
        <w:lang w:val="ru-RU" w:eastAsia="ru-RU" w:bidi="ru-RU"/>
      </w:rPr>
    </w:lvl>
    <w:lvl w:ilvl="8" w:tplc="9D3A582C">
      <w:numFmt w:val="bullet"/>
      <w:lvlText w:val="•"/>
      <w:lvlJc w:val="left"/>
      <w:pPr>
        <w:ind w:left="3075" w:hanging="140"/>
      </w:pPr>
      <w:rPr>
        <w:rFonts w:hint="default"/>
        <w:lang w:val="ru-RU" w:eastAsia="ru-RU" w:bidi="ru-RU"/>
      </w:rPr>
    </w:lvl>
  </w:abstractNum>
  <w:abstractNum w:abstractNumId="229">
    <w:nsid w:val="422B1DE8"/>
    <w:multiLevelType w:val="hybridMultilevel"/>
    <w:tmpl w:val="08D2BD16"/>
    <w:lvl w:ilvl="0" w:tplc="678CC416">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12CC872E">
      <w:numFmt w:val="bullet"/>
      <w:lvlText w:val="•"/>
      <w:lvlJc w:val="left"/>
      <w:pPr>
        <w:ind w:left="883" w:hanging="317"/>
      </w:pPr>
      <w:rPr>
        <w:rFonts w:hint="default"/>
        <w:lang w:val="ru-RU" w:eastAsia="ru-RU" w:bidi="ru-RU"/>
      </w:rPr>
    </w:lvl>
    <w:lvl w:ilvl="2" w:tplc="602E2EB8">
      <w:numFmt w:val="bullet"/>
      <w:lvlText w:val="•"/>
      <w:lvlJc w:val="left"/>
      <w:pPr>
        <w:ind w:left="1666" w:hanging="317"/>
      </w:pPr>
      <w:rPr>
        <w:rFonts w:hint="default"/>
        <w:lang w:val="ru-RU" w:eastAsia="ru-RU" w:bidi="ru-RU"/>
      </w:rPr>
    </w:lvl>
    <w:lvl w:ilvl="3" w:tplc="94BEBEA8">
      <w:numFmt w:val="bullet"/>
      <w:lvlText w:val="•"/>
      <w:lvlJc w:val="left"/>
      <w:pPr>
        <w:ind w:left="2449" w:hanging="317"/>
      </w:pPr>
      <w:rPr>
        <w:rFonts w:hint="default"/>
        <w:lang w:val="ru-RU" w:eastAsia="ru-RU" w:bidi="ru-RU"/>
      </w:rPr>
    </w:lvl>
    <w:lvl w:ilvl="4" w:tplc="AD287032">
      <w:numFmt w:val="bullet"/>
      <w:lvlText w:val="•"/>
      <w:lvlJc w:val="left"/>
      <w:pPr>
        <w:ind w:left="3232" w:hanging="317"/>
      </w:pPr>
      <w:rPr>
        <w:rFonts w:hint="default"/>
        <w:lang w:val="ru-RU" w:eastAsia="ru-RU" w:bidi="ru-RU"/>
      </w:rPr>
    </w:lvl>
    <w:lvl w:ilvl="5" w:tplc="D0000BB6">
      <w:numFmt w:val="bullet"/>
      <w:lvlText w:val="•"/>
      <w:lvlJc w:val="left"/>
      <w:pPr>
        <w:ind w:left="4015" w:hanging="317"/>
      </w:pPr>
      <w:rPr>
        <w:rFonts w:hint="default"/>
        <w:lang w:val="ru-RU" w:eastAsia="ru-RU" w:bidi="ru-RU"/>
      </w:rPr>
    </w:lvl>
    <w:lvl w:ilvl="6" w:tplc="A70E777E">
      <w:numFmt w:val="bullet"/>
      <w:lvlText w:val="•"/>
      <w:lvlJc w:val="left"/>
      <w:pPr>
        <w:ind w:left="4798" w:hanging="317"/>
      </w:pPr>
      <w:rPr>
        <w:rFonts w:hint="default"/>
        <w:lang w:val="ru-RU" w:eastAsia="ru-RU" w:bidi="ru-RU"/>
      </w:rPr>
    </w:lvl>
    <w:lvl w:ilvl="7" w:tplc="9E629C46">
      <w:numFmt w:val="bullet"/>
      <w:lvlText w:val="•"/>
      <w:lvlJc w:val="left"/>
      <w:pPr>
        <w:ind w:left="5581" w:hanging="317"/>
      </w:pPr>
      <w:rPr>
        <w:rFonts w:hint="default"/>
        <w:lang w:val="ru-RU" w:eastAsia="ru-RU" w:bidi="ru-RU"/>
      </w:rPr>
    </w:lvl>
    <w:lvl w:ilvl="8" w:tplc="D6DE7B00">
      <w:numFmt w:val="bullet"/>
      <w:lvlText w:val="•"/>
      <w:lvlJc w:val="left"/>
      <w:pPr>
        <w:ind w:left="6364" w:hanging="317"/>
      </w:pPr>
      <w:rPr>
        <w:rFonts w:hint="default"/>
        <w:lang w:val="ru-RU" w:eastAsia="ru-RU" w:bidi="ru-RU"/>
      </w:rPr>
    </w:lvl>
  </w:abstractNum>
  <w:abstractNum w:abstractNumId="230">
    <w:nsid w:val="423402D1"/>
    <w:multiLevelType w:val="hybridMultilevel"/>
    <w:tmpl w:val="552CF34C"/>
    <w:lvl w:ilvl="0" w:tplc="547233F0">
      <w:numFmt w:val="bullet"/>
      <w:lvlText w:val=""/>
      <w:lvlJc w:val="left"/>
      <w:pPr>
        <w:ind w:left="424" w:hanging="317"/>
      </w:pPr>
      <w:rPr>
        <w:rFonts w:ascii="Symbol" w:eastAsia="Symbol" w:hAnsi="Symbol" w:cs="Symbol" w:hint="default"/>
        <w:w w:val="100"/>
        <w:sz w:val="24"/>
        <w:szCs w:val="24"/>
        <w:lang w:val="ru-RU" w:eastAsia="ru-RU" w:bidi="ru-RU"/>
      </w:rPr>
    </w:lvl>
    <w:lvl w:ilvl="1" w:tplc="07769A02">
      <w:numFmt w:val="bullet"/>
      <w:lvlText w:val="•"/>
      <w:lvlJc w:val="left"/>
      <w:pPr>
        <w:ind w:left="844" w:hanging="317"/>
      </w:pPr>
      <w:rPr>
        <w:rFonts w:hint="default"/>
        <w:lang w:val="ru-RU" w:eastAsia="ru-RU" w:bidi="ru-RU"/>
      </w:rPr>
    </w:lvl>
    <w:lvl w:ilvl="2" w:tplc="C8E6D386">
      <w:numFmt w:val="bullet"/>
      <w:lvlText w:val="•"/>
      <w:lvlJc w:val="left"/>
      <w:pPr>
        <w:ind w:left="1269" w:hanging="317"/>
      </w:pPr>
      <w:rPr>
        <w:rFonts w:hint="default"/>
        <w:lang w:val="ru-RU" w:eastAsia="ru-RU" w:bidi="ru-RU"/>
      </w:rPr>
    </w:lvl>
    <w:lvl w:ilvl="3" w:tplc="629C6F3A">
      <w:numFmt w:val="bullet"/>
      <w:lvlText w:val="•"/>
      <w:lvlJc w:val="left"/>
      <w:pPr>
        <w:ind w:left="1694" w:hanging="317"/>
      </w:pPr>
      <w:rPr>
        <w:rFonts w:hint="default"/>
        <w:lang w:val="ru-RU" w:eastAsia="ru-RU" w:bidi="ru-RU"/>
      </w:rPr>
    </w:lvl>
    <w:lvl w:ilvl="4" w:tplc="9AB8FAF2">
      <w:numFmt w:val="bullet"/>
      <w:lvlText w:val="•"/>
      <w:lvlJc w:val="left"/>
      <w:pPr>
        <w:ind w:left="2119" w:hanging="317"/>
      </w:pPr>
      <w:rPr>
        <w:rFonts w:hint="default"/>
        <w:lang w:val="ru-RU" w:eastAsia="ru-RU" w:bidi="ru-RU"/>
      </w:rPr>
    </w:lvl>
    <w:lvl w:ilvl="5" w:tplc="E17286EA">
      <w:numFmt w:val="bullet"/>
      <w:lvlText w:val="•"/>
      <w:lvlJc w:val="left"/>
      <w:pPr>
        <w:ind w:left="2544" w:hanging="317"/>
      </w:pPr>
      <w:rPr>
        <w:rFonts w:hint="default"/>
        <w:lang w:val="ru-RU" w:eastAsia="ru-RU" w:bidi="ru-RU"/>
      </w:rPr>
    </w:lvl>
    <w:lvl w:ilvl="6" w:tplc="4448D712">
      <w:numFmt w:val="bullet"/>
      <w:lvlText w:val="•"/>
      <w:lvlJc w:val="left"/>
      <w:pPr>
        <w:ind w:left="2969" w:hanging="317"/>
      </w:pPr>
      <w:rPr>
        <w:rFonts w:hint="default"/>
        <w:lang w:val="ru-RU" w:eastAsia="ru-RU" w:bidi="ru-RU"/>
      </w:rPr>
    </w:lvl>
    <w:lvl w:ilvl="7" w:tplc="7DDAB9CC">
      <w:numFmt w:val="bullet"/>
      <w:lvlText w:val="•"/>
      <w:lvlJc w:val="left"/>
      <w:pPr>
        <w:ind w:left="3394" w:hanging="317"/>
      </w:pPr>
      <w:rPr>
        <w:rFonts w:hint="default"/>
        <w:lang w:val="ru-RU" w:eastAsia="ru-RU" w:bidi="ru-RU"/>
      </w:rPr>
    </w:lvl>
    <w:lvl w:ilvl="8" w:tplc="52608C8A">
      <w:numFmt w:val="bullet"/>
      <w:lvlText w:val="•"/>
      <w:lvlJc w:val="left"/>
      <w:pPr>
        <w:ind w:left="3819" w:hanging="317"/>
      </w:pPr>
      <w:rPr>
        <w:rFonts w:hint="default"/>
        <w:lang w:val="ru-RU" w:eastAsia="ru-RU" w:bidi="ru-RU"/>
      </w:rPr>
    </w:lvl>
  </w:abstractNum>
  <w:abstractNum w:abstractNumId="231">
    <w:nsid w:val="42417820"/>
    <w:multiLevelType w:val="hybridMultilevel"/>
    <w:tmpl w:val="64D6CB00"/>
    <w:lvl w:ilvl="0" w:tplc="7CC28A8A">
      <w:numFmt w:val="bullet"/>
      <w:lvlText w:val=""/>
      <w:lvlJc w:val="left"/>
      <w:pPr>
        <w:ind w:left="108" w:hanging="284"/>
      </w:pPr>
      <w:rPr>
        <w:rFonts w:ascii="Symbol" w:eastAsia="Symbol" w:hAnsi="Symbol" w:cs="Symbol" w:hint="default"/>
        <w:w w:val="100"/>
        <w:sz w:val="28"/>
        <w:szCs w:val="28"/>
        <w:lang w:val="ru-RU" w:eastAsia="ru-RU" w:bidi="ru-RU"/>
      </w:rPr>
    </w:lvl>
    <w:lvl w:ilvl="1" w:tplc="59F23136">
      <w:numFmt w:val="bullet"/>
      <w:lvlText w:val="•"/>
      <w:lvlJc w:val="left"/>
      <w:pPr>
        <w:ind w:left="401" w:hanging="284"/>
      </w:pPr>
      <w:rPr>
        <w:rFonts w:hint="default"/>
        <w:lang w:val="ru-RU" w:eastAsia="ru-RU" w:bidi="ru-RU"/>
      </w:rPr>
    </w:lvl>
    <w:lvl w:ilvl="2" w:tplc="66983AF2">
      <w:numFmt w:val="bullet"/>
      <w:lvlText w:val="•"/>
      <w:lvlJc w:val="left"/>
      <w:pPr>
        <w:ind w:left="702" w:hanging="284"/>
      </w:pPr>
      <w:rPr>
        <w:rFonts w:hint="default"/>
        <w:lang w:val="ru-RU" w:eastAsia="ru-RU" w:bidi="ru-RU"/>
      </w:rPr>
    </w:lvl>
    <w:lvl w:ilvl="3" w:tplc="DC8EE700">
      <w:numFmt w:val="bullet"/>
      <w:lvlText w:val="•"/>
      <w:lvlJc w:val="left"/>
      <w:pPr>
        <w:ind w:left="1003" w:hanging="284"/>
      </w:pPr>
      <w:rPr>
        <w:rFonts w:hint="default"/>
        <w:lang w:val="ru-RU" w:eastAsia="ru-RU" w:bidi="ru-RU"/>
      </w:rPr>
    </w:lvl>
    <w:lvl w:ilvl="4" w:tplc="9E629E8C">
      <w:numFmt w:val="bullet"/>
      <w:lvlText w:val="•"/>
      <w:lvlJc w:val="left"/>
      <w:pPr>
        <w:ind w:left="1304" w:hanging="284"/>
      </w:pPr>
      <w:rPr>
        <w:rFonts w:hint="default"/>
        <w:lang w:val="ru-RU" w:eastAsia="ru-RU" w:bidi="ru-RU"/>
      </w:rPr>
    </w:lvl>
    <w:lvl w:ilvl="5" w:tplc="055297EA">
      <w:numFmt w:val="bullet"/>
      <w:lvlText w:val="•"/>
      <w:lvlJc w:val="left"/>
      <w:pPr>
        <w:ind w:left="1605" w:hanging="284"/>
      </w:pPr>
      <w:rPr>
        <w:rFonts w:hint="default"/>
        <w:lang w:val="ru-RU" w:eastAsia="ru-RU" w:bidi="ru-RU"/>
      </w:rPr>
    </w:lvl>
    <w:lvl w:ilvl="6" w:tplc="93AA6640">
      <w:numFmt w:val="bullet"/>
      <w:lvlText w:val="•"/>
      <w:lvlJc w:val="left"/>
      <w:pPr>
        <w:ind w:left="1906" w:hanging="284"/>
      </w:pPr>
      <w:rPr>
        <w:rFonts w:hint="default"/>
        <w:lang w:val="ru-RU" w:eastAsia="ru-RU" w:bidi="ru-RU"/>
      </w:rPr>
    </w:lvl>
    <w:lvl w:ilvl="7" w:tplc="37669538">
      <w:numFmt w:val="bullet"/>
      <w:lvlText w:val="•"/>
      <w:lvlJc w:val="left"/>
      <w:pPr>
        <w:ind w:left="2207" w:hanging="284"/>
      </w:pPr>
      <w:rPr>
        <w:rFonts w:hint="default"/>
        <w:lang w:val="ru-RU" w:eastAsia="ru-RU" w:bidi="ru-RU"/>
      </w:rPr>
    </w:lvl>
    <w:lvl w:ilvl="8" w:tplc="FAE6EFDA">
      <w:numFmt w:val="bullet"/>
      <w:lvlText w:val="•"/>
      <w:lvlJc w:val="left"/>
      <w:pPr>
        <w:ind w:left="2508" w:hanging="284"/>
      </w:pPr>
      <w:rPr>
        <w:rFonts w:hint="default"/>
        <w:lang w:val="ru-RU" w:eastAsia="ru-RU" w:bidi="ru-RU"/>
      </w:rPr>
    </w:lvl>
  </w:abstractNum>
  <w:abstractNum w:abstractNumId="232">
    <w:nsid w:val="42713722"/>
    <w:multiLevelType w:val="hybridMultilevel"/>
    <w:tmpl w:val="A6BE4746"/>
    <w:lvl w:ilvl="0" w:tplc="A4E68130">
      <w:start w:val="1"/>
      <w:numFmt w:val="decimal"/>
      <w:lvlText w:val="%1."/>
      <w:lvlJc w:val="left"/>
      <w:pPr>
        <w:ind w:left="108" w:hanging="416"/>
      </w:pPr>
      <w:rPr>
        <w:rFonts w:ascii="Times New Roman" w:eastAsia="Times New Roman" w:hAnsi="Times New Roman" w:cs="Times New Roman" w:hint="default"/>
        <w:spacing w:val="-8"/>
        <w:w w:val="100"/>
        <w:sz w:val="24"/>
        <w:szCs w:val="24"/>
        <w:lang w:val="ru-RU" w:eastAsia="ru-RU" w:bidi="ru-RU"/>
      </w:rPr>
    </w:lvl>
    <w:lvl w:ilvl="1" w:tplc="8D14DC9C">
      <w:numFmt w:val="bullet"/>
      <w:lvlText w:val="•"/>
      <w:lvlJc w:val="left"/>
      <w:pPr>
        <w:ind w:left="511" w:hanging="416"/>
      </w:pPr>
      <w:rPr>
        <w:rFonts w:hint="default"/>
        <w:lang w:val="ru-RU" w:eastAsia="ru-RU" w:bidi="ru-RU"/>
      </w:rPr>
    </w:lvl>
    <w:lvl w:ilvl="2" w:tplc="DA5454CA">
      <w:numFmt w:val="bullet"/>
      <w:lvlText w:val="•"/>
      <w:lvlJc w:val="left"/>
      <w:pPr>
        <w:ind w:left="922" w:hanging="416"/>
      </w:pPr>
      <w:rPr>
        <w:rFonts w:hint="default"/>
        <w:lang w:val="ru-RU" w:eastAsia="ru-RU" w:bidi="ru-RU"/>
      </w:rPr>
    </w:lvl>
    <w:lvl w:ilvl="3" w:tplc="518E272E">
      <w:numFmt w:val="bullet"/>
      <w:lvlText w:val="•"/>
      <w:lvlJc w:val="left"/>
      <w:pPr>
        <w:ind w:left="1334" w:hanging="416"/>
      </w:pPr>
      <w:rPr>
        <w:rFonts w:hint="default"/>
        <w:lang w:val="ru-RU" w:eastAsia="ru-RU" w:bidi="ru-RU"/>
      </w:rPr>
    </w:lvl>
    <w:lvl w:ilvl="4" w:tplc="8C7ACEC0">
      <w:numFmt w:val="bullet"/>
      <w:lvlText w:val="•"/>
      <w:lvlJc w:val="left"/>
      <w:pPr>
        <w:ind w:left="1745" w:hanging="416"/>
      </w:pPr>
      <w:rPr>
        <w:rFonts w:hint="default"/>
        <w:lang w:val="ru-RU" w:eastAsia="ru-RU" w:bidi="ru-RU"/>
      </w:rPr>
    </w:lvl>
    <w:lvl w:ilvl="5" w:tplc="3AD2FE3C">
      <w:numFmt w:val="bullet"/>
      <w:lvlText w:val="•"/>
      <w:lvlJc w:val="left"/>
      <w:pPr>
        <w:ind w:left="2157" w:hanging="416"/>
      </w:pPr>
      <w:rPr>
        <w:rFonts w:hint="default"/>
        <w:lang w:val="ru-RU" w:eastAsia="ru-RU" w:bidi="ru-RU"/>
      </w:rPr>
    </w:lvl>
    <w:lvl w:ilvl="6" w:tplc="ECDA0A76">
      <w:numFmt w:val="bullet"/>
      <w:lvlText w:val="•"/>
      <w:lvlJc w:val="left"/>
      <w:pPr>
        <w:ind w:left="2568" w:hanging="416"/>
      </w:pPr>
      <w:rPr>
        <w:rFonts w:hint="default"/>
        <w:lang w:val="ru-RU" w:eastAsia="ru-RU" w:bidi="ru-RU"/>
      </w:rPr>
    </w:lvl>
    <w:lvl w:ilvl="7" w:tplc="A2C4A192">
      <w:numFmt w:val="bullet"/>
      <w:lvlText w:val="•"/>
      <w:lvlJc w:val="left"/>
      <w:pPr>
        <w:ind w:left="2979" w:hanging="416"/>
      </w:pPr>
      <w:rPr>
        <w:rFonts w:hint="default"/>
        <w:lang w:val="ru-RU" w:eastAsia="ru-RU" w:bidi="ru-RU"/>
      </w:rPr>
    </w:lvl>
    <w:lvl w:ilvl="8" w:tplc="D87801AE">
      <w:numFmt w:val="bullet"/>
      <w:lvlText w:val="•"/>
      <w:lvlJc w:val="left"/>
      <w:pPr>
        <w:ind w:left="3391" w:hanging="416"/>
      </w:pPr>
      <w:rPr>
        <w:rFonts w:hint="default"/>
        <w:lang w:val="ru-RU" w:eastAsia="ru-RU" w:bidi="ru-RU"/>
      </w:rPr>
    </w:lvl>
  </w:abstractNum>
  <w:abstractNum w:abstractNumId="23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4">
    <w:nsid w:val="42B14AAD"/>
    <w:multiLevelType w:val="hybridMultilevel"/>
    <w:tmpl w:val="0CEE8AC2"/>
    <w:lvl w:ilvl="0" w:tplc="AF9EE58C">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D494D05A">
      <w:numFmt w:val="bullet"/>
      <w:lvlText w:val="•"/>
      <w:lvlJc w:val="left"/>
      <w:pPr>
        <w:ind w:left="512" w:hanging="144"/>
      </w:pPr>
      <w:rPr>
        <w:rFonts w:hint="default"/>
        <w:lang w:val="ru-RU" w:eastAsia="ru-RU" w:bidi="ru-RU"/>
      </w:rPr>
    </w:lvl>
    <w:lvl w:ilvl="2" w:tplc="8A8EDC14">
      <w:numFmt w:val="bullet"/>
      <w:lvlText w:val="•"/>
      <w:lvlJc w:val="left"/>
      <w:pPr>
        <w:ind w:left="924" w:hanging="144"/>
      </w:pPr>
      <w:rPr>
        <w:rFonts w:hint="default"/>
        <w:lang w:val="ru-RU" w:eastAsia="ru-RU" w:bidi="ru-RU"/>
      </w:rPr>
    </w:lvl>
    <w:lvl w:ilvl="3" w:tplc="63844FA6">
      <w:numFmt w:val="bullet"/>
      <w:lvlText w:val="•"/>
      <w:lvlJc w:val="left"/>
      <w:pPr>
        <w:ind w:left="1336" w:hanging="144"/>
      </w:pPr>
      <w:rPr>
        <w:rFonts w:hint="default"/>
        <w:lang w:val="ru-RU" w:eastAsia="ru-RU" w:bidi="ru-RU"/>
      </w:rPr>
    </w:lvl>
    <w:lvl w:ilvl="4" w:tplc="254656BE">
      <w:numFmt w:val="bullet"/>
      <w:lvlText w:val="•"/>
      <w:lvlJc w:val="left"/>
      <w:pPr>
        <w:ind w:left="1748" w:hanging="144"/>
      </w:pPr>
      <w:rPr>
        <w:rFonts w:hint="default"/>
        <w:lang w:val="ru-RU" w:eastAsia="ru-RU" w:bidi="ru-RU"/>
      </w:rPr>
    </w:lvl>
    <w:lvl w:ilvl="5" w:tplc="3096506A">
      <w:numFmt w:val="bullet"/>
      <w:lvlText w:val="•"/>
      <w:lvlJc w:val="left"/>
      <w:pPr>
        <w:ind w:left="2160" w:hanging="144"/>
      </w:pPr>
      <w:rPr>
        <w:rFonts w:hint="default"/>
        <w:lang w:val="ru-RU" w:eastAsia="ru-RU" w:bidi="ru-RU"/>
      </w:rPr>
    </w:lvl>
    <w:lvl w:ilvl="6" w:tplc="5DBC6CA2">
      <w:numFmt w:val="bullet"/>
      <w:lvlText w:val="•"/>
      <w:lvlJc w:val="left"/>
      <w:pPr>
        <w:ind w:left="2572" w:hanging="144"/>
      </w:pPr>
      <w:rPr>
        <w:rFonts w:hint="default"/>
        <w:lang w:val="ru-RU" w:eastAsia="ru-RU" w:bidi="ru-RU"/>
      </w:rPr>
    </w:lvl>
    <w:lvl w:ilvl="7" w:tplc="1904028C">
      <w:numFmt w:val="bullet"/>
      <w:lvlText w:val="•"/>
      <w:lvlJc w:val="left"/>
      <w:pPr>
        <w:ind w:left="2984" w:hanging="144"/>
      </w:pPr>
      <w:rPr>
        <w:rFonts w:hint="default"/>
        <w:lang w:val="ru-RU" w:eastAsia="ru-RU" w:bidi="ru-RU"/>
      </w:rPr>
    </w:lvl>
    <w:lvl w:ilvl="8" w:tplc="228E25A4">
      <w:numFmt w:val="bullet"/>
      <w:lvlText w:val="•"/>
      <w:lvlJc w:val="left"/>
      <w:pPr>
        <w:ind w:left="3396" w:hanging="144"/>
      </w:pPr>
      <w:rPr>
        <w:rFonts w:hint="default"/>
        <w:lang w:val="ru-RU" w:eastAsia="ru-RU" w:bidi="ru-RU"/>
      </w:rPr>
    </w:lvl>
  </w:abstractNum>
  <w:abstractNum w:abstractNumId="235">
    <w:nsid w:val="42BE441A"/>
    <w:multiLevelType w:val="hybridMultilevel"/>
    <w:tmpl w:val="D3F4B7CE"/>
    <w:lvl w:ilvl="0" w:tplc="DA56AB82">
      <w:start w:val="1"/>
      <w:numFmt w:val="decimal"/>
      <w:lvlText w:val="%1."/>
      <w:lvlJc w:val="left"/>
      <w:pPr>
        <w:ind w:left="1682" w:hanging="281"/>
      </w:pPr>
      <w:rPr>
        <w:rFonts w:ascii="Times New Roman" w:eastAsia="Times New Roman" w:hAnsi="Times New Roman" w:cs="Times New Roman" w:hint="default"/>
        <w:spacing w:val="-20"/>
        <w:w w:val="100"/>
        <w:sz w:val="24"/>
        <w:szCs w:val="24"/>
        <w:lang w:val="ru-RU" w:eastAsia="ru-RU" w:bidi="ru-RU"/>
      </w:rPr>
    </w:lvl>
    <w:lvl w:ilvl="1" w:tplc="2A2C4EA8">
      <w:numFmt w:val="bullet"/>
      <w:lvlText w:val="•"/>
      <w:lvlJc w:val="left"/>
      <w:pPr>
        <w:ind w:left="2700" w:hanging="281"/>
      </w:pPr>
      <w:rPr>
        <w:rFonts w:hint="default"/>
        <w:lang w:val="ru-RU" w:eastAsia="ru-RU" w:bidi="ru-RU"/>
      </w:rPr>
    </w:lvl>
    <w:lvl w:ilvl="2" w:tplc="19BA5646">
      <w:numFmt w:val="bullet"/>
      <w:lvlText w:val="•"/>
      <w:lvlJc w:val="left"/>
      <w:pPr>
        <w:ind w:left="3721" w:hanging="281"/>
      </w:pPr>
      <w:rPr>
        <w:rFonts w:hint="default"/>
        <w:lang w:val="ru-RU" w:eastAsia="ru-RU" w:bidi="ru-RU"/>
      </w:rPr>
    </w:lvl>
    <w:lvl w:ilvl="3" w:tplc="4BBCFBD2">
      <w:numFmt w:val="bullet"/>
      <w:lvlText w:val="•"/>
      <w:lvlJc w:val="left"/>
      <w:pPr>
        <w:ind w:left="4741" w:hanging="281"/>
      </w:pPr>
      <w:rPr>
        <w:rFonts w:hint="default"/>
        <w:lang w:val="ru-RU" w:eastAsia="ru-RU" w:bidi="ru-RU"/>
      </w:rPr>
    </w:lvl>
    <w:lvl w:ilvl="4" w:tplc="62A01C60">
      <w:numFmt w:val="bullet"/>
      <w:lvlText w:val="•"/>
      <w:lvlJc w:val="left"/>
      <w:pPr>
        <w:ind w:left="5762" w:hanging="281"/>
      </w:pPr>
      <w:rPr>
        <w:rFonts w:hint="default"/>
        <w:lang w:val="ru-RU" w:eastAsia="ru-RU" w:bidi="ru-RU"/>
      </w:rPr>
    </w:lvl>
    <w:lvl w:ilvl="5" w:tplc="09545D24">
      <w:numFmt w:val="bullet"/>
      <w:lvlText w:val="•"/>
      <w:lvlJc w:val="left"/>
      <w:pPr>
        <w:ind w:left="6783" w:hanging="281"/>
      </w:pPr>
      <w:rPr>
        <w:rFonts w:hint="default"/>
        <w:lang w:val="ru-RU" w:eastAsia="ru-RU" w:bidi="ru-RU"/>
      </w:rPr>
    </w:lvl>
    <w:lvl w:ilvl="6" w:tplc="8ED28DCC">
      <w:numFmt w:val="bullet"/>
      <w:lvlText w:val="•"/>
      <w:lvlJc w:val="left"/>
      <w:pPr>
        <w:ind w:left="7803" w:hanging="281"/>
      </w:pPr>
      <w:rPr>
        <w:rFonts w:hint="default"/>
        <w:lang w:val="ru-RU" w:eastAsia="ru-RU" w:bidi="ru-RU"/>
      </w:rPr>
    </w:lvl>
    <w:lvl w:ilvl="7" w:tplc="2F8EACF0">
      <w:numFmt w:val="bullet"/>
      <w:lvlText w:val="•"/>
      <w:lvlJc w:val="left"/>
      <w:pPr>
        <w:ind w:left="8824" w:hanging="281"/>
      </w:pPr>
      <w:rPr>
        <w:rFonts w:hint="default"/>
        <w:lang w:val="ru-RU" w:eastAsia="ru-RU" w:bidi="ru-RU"/>
      </w:rPr>
    </w:lvl>
    <w:lvl w:ilvl="8" w:tplc="090A0EAA">
      <w:numFmt w:val="bullet"/>
      <w:lvlText w:val="•"/>
      <w:lvlJc w:val="left"/>
      <w:pPr>
        <w:ind w:left="9845" w:hanging="281"/>
      </w:pPr>
      <w:rPr>
        <w:rFonts w:hint="default"/>
        <w:lang w:val="ru-RU" w:eastAsia="ru-RU" w:bidi="ru-RU"/>
      </w:rPr>
    </w:lvl>
  </w:abstractNum>
  <w:abstractNum w:abstractNumId="236">
    <w:nsid w:val="42EC216D"/>
    <w:multiLevelType w:val="hybridMultilevel"/>
    <w:tmpl w:val="233C1024"/>
    <w:lvl w:ilvl="0" w:tplc="A9547FDE">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023CFA0A">
      <w:numFmt w:val="bullet"/>
      <w:lvlText w:val="•"/>
      <w:lvlJc w:val="left"/>
      <w:pPr>
        <w:ind w:left="485" w:hanging="176"/>
      </w:pPr>
      <w:rPr>
        <w:rFonts w:hint="default"/>
        <w:lang w:val="ru-RU" w:eastAsia="ru-RU" w:bidi="ru-RU"/>
      </w:rPr>
    </w:lvl>
    <w:lvl w:ilvl="2" w:tplc="DB30762C">
      <w:numFmt w:val="bullet"/>
      <w:lvlText w:val="•"/>
      <w:lvlJc w:val="left"/>
      <w:pPr>
        <w:ind w:left="871" w:hanging="176"/>
      </w:pPr>
      <w:rPr>
        <w:rFonts w:hint="default"/>
        <w:lang w:val="ru-RU" w:eastAsia="ru-RU" w:bidi="ru-RU"/>
      </w:rPr>
    </w:lvl>
    <w:lvl w:ilvl="3" w:tplc="F54E3E2A">
      <w:numFmt w:val="bullet"/>
      <w:lvlText w:val="•"/>
      <w:lvlJc w:val="left"/>
      <w:pPr>
        <w:ind w:left="1257" w:hanging="176"/>
      </w:pPr>
      <w:rPr>
        <w:rFonts w:hint="default"/>
        <w:lang w:val="ru-RU" w:eastAsia="ru-RU" w:bidi="ru-RU"/>
      </w:rPr>
    </w:lvl>
    <w:lvl w:ilvl="4" w:tplc="4B28A876">
      <w:numFmt w:val="bullet"/>
      <w:lvlText w:val="•"/>
      <w:lvlJc w:val="left"/>
      <w:pPr>
        <w:ind w:left="1643" w:hanging="176"/>
      </w:pPr>
      <w:rPr>
        <w:rFonts w:hint="default"/>
        <w:lang w:val="ru-RU" w:eastAsia="ru-RU" w:bidi="ru-RU"/>
      </w:rPr>
    </w:lvl>
    <w:lvl w:ilvl="5" w:tplc="4BDE008A">
      <w:numFmt w:val="bullet"/>
      <w:lvlText w:val="•"/>
      <w:lvlJc w:val="left"/>
      <w:pPr>
        <w:ind w:left="2029" w:hanging="176"/>
      </w:pPr>
      <w:rPr>
        <w:rFonts w:hint="default"/>
        <w:lang w:val="ru-RU" w:eastAsia="ru-RU" w:bidi="ru-RU"/>
      </w:rPr>
    </w:lvl>
    <w:lvl w:ilvl="6" w:tplc="EC4E1A52">
      <w:numFmt w:val="bullet"/>
      <w:lvlText w:val="•"/>
      <w:lvlJc w:val="left"/>
      <w:pPr>
        <w:ind w:left="2415" w:hanging="176"/>
      </w:pPr>
      <w:rPr>
        <w:rFonts w:hint="default"/>
        <w:lang w:val="ru-RU" w:eastAsia="ru-RU" w:bidi="ru-RU"/>
      </w:rPr>
    </w:lvl>
    <w:lvl w:ilvl="7" w:tplc="15664DF6">
      <w:numFmt w:val="bullet"/>
      <w:lvlText w:val="•"/>
      <w:lvlJc w:val="left"/>
      <w:pPr>
        <w:ind w:left="2801" w:hanging="176"/>
      </w:pPr>
      <w:rPr>
        <w:rFonts w:hint="default"/>
        <w:lang w:val="ru-RU" w:eastAsia="ru-RU" w:bidi="ru-RU"/>
      </w:rPr>
    </w:lvl>
    <w:lvl w:ilvl="8" w:tplc="6746663A">
      <w:numFmt w:val="bullet"/>
      <w:lvlText w:val="•"/>
      <w:lvlJc w:val="left"/>
      <w:pPr>
        <w:ind w:left="3187" w:hanging="176"/>
      </w:pPr>
      <w:rPr>
        <w:rFonts w:hint="default"/>
        <w:lang w:val="ru-RU" w:eastAsia="ru-RU" w:bidi="ru-RU"/>
      </w:rPr>
    </w:lvl>
  </w:abstractNum>
  <w:abstractNum w:abstractNumId="237">
    <w:nsid w:val="42F730C2"/>
    <w:multiLevelType w:val="hybridMultilevel"/>
    <w:tmpl w:val="9F4A58C4"/>
    <w:lvl w:ilvl="0" w:tplc="CD06F98C">
      <w:numFmt w:val="bullet"/>
      <w:lvlText w:val=""/>
      <w:lvlJc w:val="left"/>
      <w:pPr>
        <w:ind w:left="424" w:hanging="317"/>
      </w:pPr>
      <w:rPr>
        <w:rFonts w:ascii="Symbol" w:eastAsia="Symbol" w:hAnsi="Symbol" w:cs="Symbol" w:hint="default"/>
        <w:w w:val="100"/>
        <w:sz w:val="24"/>
        <w:szCs w:val="24"/>
        <w:lang w:val="ru-RU" w:eastAsia="ru-RU" w:bidi="ru-RU"/>
      </w:rPr>
    </w:lvl>
    <w:lvl w:ilvl="1" w:tplc="06F8A1E2">
      <w:numFmt w:val="bullet"/>
      <w:lvlText w:val="•"/>
      <w:lvlJc w:val="left"/>
      <w:pPr>
        <w:ind w:left="844" w:hanging="317"/>
      </w:pPr>
      <w:rPr>
        <w:rFonts w:hint="default"/>
        <w:lang w:val="ru-RU" w:eastAsia="ru-RU" w:bidi="ru-RU"/>
      </w:rPr>
    </w:lvl>
    <w:lvl w:ilvl="2" w:tplc="F99C927A">
      <w:numFmt w:val="bullet"/>
      <w:lvlText w:val="•"/>
      <w:lvlJc w:val="left"/>
      <w:pPr>
        <w:ind w:left="1269" w:hanging="317"/>
      </w:pPr>
      <w:rPr>
        <w:rFonts w:hint="default"/>
        <w:lang w:val="ru-RU" w:eastAsia="ru-RU" w:bidi="ru-RU"/>
      </w:rPr>
    </w:lvl>
    <w:lvl w:ilvl="3" w:tplc="D59C45AE">
      <w:numFmt w:val="bullet"/>
      <w:lvlText w:val="•"/>
      <w:lvlJc w:val="left"/>
      <w:pPr>
        <w:ind w:left="1694" w:hanging="317"/>
      </w:pPr>
      <w:rPr>
        <w:rFonts w:hint="default"/>
        <w:lang w:val="ru-RU" w:eastAsia="ru-RU" w:bidi="ru-RU"/>
      </w:rPr>
    </w:lvl>
    <w:lvl w:ilvl="4" w:tplc="6F860810">
      <w:numFmt w:val="bullet"/>
      <w:lvlText w:val="•"/>
      <w:lvlJc w:val="left"/>
      <w:pPr>
        <w:ind w:left="2118" w:hanging="317"/>
      </w:pPr>
      <w:rPr>
        <w:rFonts w:hint="default"/>
        <w:lang w:val="ru-RU" w:eastAsia="ru-RU" w:bidi="ru-RU"/>
      </w:rPr>
    </w:lvl>
    <w:lvl w:ilvl="5" w:tplc="8F02EC92">
      <w:numFmt w:val="bullet"/>
      <w:lvlText w:val="•"/>
      <w:lvlJc w:val="left"/>
      <w:pPr>
        <w:ind w:left="2543" w:hanging="317"/>
      </w:pPr>
      <w:rPr>
        <w:rFonts w:hint="default"/>
        <w:lang w:val="ru-RU" w:eastAsia="ru-RU" w:bidi="ru-RU"/>
      </w:rPr>
    </w:lvl>
    <w:lvl w:ilvl="6" w:tplc="5B900102">
      <w:numFmt w:val="bullet"/>
      <w:lvlText w:val="•"/>
      <w:lvlJc w:val="left"/>
      <w:pPr>
        <w:ind w:left="2968" w:hanging="317"/>
      </w:pPr>
      <w:rPr>
        <w:rFonts w:hint="default"/>
        <w:lang w:val="ru-RU" w:eastAsia="ru-RU" w:bidi="ru-RU"/>
      </w:rPr>
    </w:lvl>
    <w:lvl w:ilvl="7" w:tplc="2446FF70">
      <w:numFmt w:val="bullet"/>
      <w:lvlText w:val="•"/>
      <w:lvlJc w:val="left"/>
      <w:pPr>
        <w:ind w:left="3392" w:hanging="317"/>
      </w:pPr>
      <w:rPr>
        <w:rFonts w:hint="default"/>
        <w:lang w:val="ru-RU" w:eastAsia="ru-RU" w:bidi="ru-RU"/>
      </w:rPr>
    </w:lvl>
    <w:lvl w:ilvl="8" w:tplc="17904E86">
      <w:numFmt w:val="bullet"/>
      <w:lvlText w:val="•"/>
      <w:lvlJc w:val="left"/>
      <w:pPr>
        <w:ind w:left="3817" w:hanging="317"/>
      </w:pPr>
      <w:rPr>
        <w:rFonts w:hint="default"/>
        <w:lang w:val="ru-RU" w:eastAsia="ru-RU" w:bidi="ru-RU"/>
      </w:rPr>
    </w:lvl>
  </w:abstractNum>
  <w:abstractNum w:abstractNumId="238">
    <w:nsid w:val="438D46EB"/>
    <w:multiLevelType w:val="hybridMultilevel"/>
    <w:tmpl w:val="C87CBF42"/>
    <w:lvl w:ilvl="0" w:tplc="CB9A6EB2">
      <w:start w:val="1"/>
      <w:numFmt w:val="decimal"/>
      <w:lvlText w:val="%1."/>
      <w:lvlJc w:val="left"/>
      <w:pPr>
        <w:ind w:left="38" w:hanging="339"/>
      </w:pPr>
      <w:rPr>
        <w:rFonts w:ascii="Times New Roman" w:eastAsia="Times New Roman" w:hAnsi="Times New Roman" w:cs="Times New Roman" w:hint="default"/>
        <w:spacing w:val="-22"/>
        <w:w w:val="100"/>
        <w:sz w:val="22"/>
        <w:szCs w:val="22"/>
        <w:lang w:val="ru-RU" w:eastAsia="ru-RU" w:bidi="ru-RU"/>
      </w:rPr>
    </w:lvl>
    <w:lvl w:ilvl="1" w:tplc="06960768">
      <w:numFmt w:val="bullet"/>
      <w:lvlText w:val="•"/>
      <w:lvlJc w:val="left"/>
      <w:pPr>
        <w:ind w:left="544" w:hanging="339"/>
      </w:pPr>
      <w:rPr>
        <w:rFonts w:hint="default"/>
        <w:lang w:val="ru-RU" w:eastAsia="ru-RU" w:bidi="ru-RU"/>
      </w:rPr>
    </w:lvl>
    <w:lvl w:ilvl="2" w:tplc="8F0C5EEE">
      <w:numFmt w:val="bullet"/>
      <w:lvlText w:val="•"/>
      <w:lvlJc w:val="left"/>
      <w:pPr>
        <w:ind w:left="1049" w:hanging="339"/>
      </w:pPr>
      <w:rPr>
        <w:rFonts w:hint="default"/>
        <w:lang w:val="ru-RU" w:eastAsia="ru-RU" w:bidi="ru-RU"/>
      </w:rPr>
    </w:lvl>
    <w:lvl w:ilvl="3" w:tplc="4B9637FA">
      <w:numFmt w:val="bullet"/>
      <w:lvlText w:val="•"/>
      <w:lvlJc w:val="left"/>
      <w:pPr>
        <w:ind w:left="1554" w:hanging="339"/>
      </w:pPr>
      <w:rPr>
        <w:rFonts w:hint="default"/>
        <w:lang w:val="ru-RU" w:eastAsia="ru-RU" w:bidi="ru-RU"/>
      </w:rPr>
    </w:lvl>
    <w:lvl w:ilvl="4" w:tplc="03484DCE">
      <w:numFmt w:val="bullet"/>
      <w:lvlText w:val="•"/>
      <w:lvlJc w:val="left"/>
      <w:pPr>
        <w:ind w:left="2059" w:hanging="339"/>
      </w:pPr>
      <w:rPr>
        <w:rFonts w:hint="default"/>
        <w:lang w:val="ru-RU" w:eastAsia="ru-RU" w:bidi="ru-RU"/>
      </w:rPr>
    </w:lvl>
    <w:lvl w:ilvl="5" w:tplc="454A9518">
      <w:numFmt w:val="bullet"/>
      <w:lvlText w:val="•"/>
      <w:lvlJc w:val="left"/>
      <w:pPr>
        <w:ind w:left="2564" w:hanging="339"/>
      </w:pPr>
      <w:rPr>
        <w:rFonts w:hint="default"/>
        <w:lang w:val="ru-RU" w:eastAsia="ru-RU" w:bidi="ru-RU"/>
      </w:rPr>
    </w:lvl>
    <w:lvl w:ilvl="6" w:tplc="1F1846D2">
      <w:numFmt w:val="bullet"/>
      <w:lvlText w:val="•"/>
      <w:lvlJc w:val="left"/>
      <w:pPr>
        <w:ind w:left="3068" w:hanging="339"/>
      </w:pPr>
      <w:rPr>
        <w:rFonts w:hint="default"/>
        <w:lang w:val="ru-RU" w:eastAsia="ru-RU" w:bidi="ru-RU"/>
      </w:rPr>
    </w:lvl>
    <w:lvl w:ilvl="7" w:tplc="7196E754">
      <w:numFmt w:val="bullet"/>
      <w:lvlText w:val="•"/>
      <w:lvlJc w:val="left"/>
      <w:pPr>
        <w:ind w:left="3573" w:hanging="339"/>
      </w:pPr>
      <w:rPr>
        <w:rFonts w:hint="default"/>
        <w:lang w:val="ru-RU" w:eastAsia="ru-RU" w:bidi="ru-RU"/>
      </w:rPr>
    </w:lvl>
    <w:lvl w:ilvl="8" w:tplc="1CE27EF0">
      <w:numFmt w:val="bullet"/>
      <w:lvlText w:val="•"/>
      <w:lvlJc w:val="left"/>
      <w:pPr>
        <w:ind w:left="4078" w:hanging="339"/>
      </w:pPr>
      <w:rPr>
        <w:rFonts w:hint="default"/>
        <w:lang w:val="ru-RU" w:eastAsia="ru-RU" w:bidi="ru-RU"/>
      </w:rPr>
    </w:lvl>
  </w:abstractNum>
  <w:abstractNum w:abstractNumId="239">
    <w:nsid w:val="444E1E87"/>
    <w:multiLevelType w:val="hybridMultilevel"/>
    <w:tmpl w:val="8DB6EE4A"/>
    <w:lvl w:ilvl="0" w:tplc="165E646E">
      <w:start w:val="1"/>
      <w:numFmt w:val="decimal"/>
      <w:lvlText w:val="%1."/>
      <w:lvlJc w:val="left"/>
      <w:pPr>
        <w:ind w:left="109" w:hanging="468"/>
      </w:pPr>
      <w:rPr>
        <w:rFonts w:ascii="Times New Roman" w:eastAsia="Times New Roman" w:hAnsi="Times New Roman" w:cs="Times New Roman" w:hint="default"/>
        <w:spacing w:val="-8"/>
        <w:w w:val="100"/>
        <w:sz w:val="24"/>
        <w:szCs w:val="24"/>
        <w:lang w:val="ru-RU" w:eastAsia="ru-RU" w:bidi="ru-RU"/>
      </w:rPr>
    </w:lvl>
    <w:lvl w:ilvl="1" w:tplc="5A84E21E">
      <w:numFmt w:val="bullet"/>
      <w:lvlText w:val="•"/>
      <w:lvlJc w:val="left"/>
      <w:pPr>
        <w:ind w:left="511" w:hanging="468"/>
      </w:pPr>
      <w:rPr>
        <w:rFonts w:hint="default"/>
        <w:lang w:val="ru-RU" w:eastAsia="ru-RU" w:bidi="ru-RU"/>
      </w:rPr>
    </w:lvl>
    <w:lvl w:ilvl="2" w:tplc="5D18D076">
      <w:numFmt w:val="bullet"/>
      <w:lvlText w:val="•"/>
      <w:lvlJc w:val="left"/>
      <w:pPr>
        <w:ind w:left="922" w:hanging="468"/>
      </w:pPr>
      <w:rPr>
        <w:rFonts w:hint="default"/>
        <w:lang w:val="ru-RU" w:eastAsia="ru-RU" w:bidi="ru-RU"/>
      </w:rPr>
    </w:lvl>
    <w:lvl w:ilvl="3" w:tplc="C658CC38">
      <w:numFmt w:val="bullet"/>
      <w:lvlText w:val="•"/>
      <w:lvlJc w:val="left"/>
      <w:pPr>
        <w:ind w:left="1334" w:hanging="468"/>
      </w:pPr>
      <w:rPr>
        <w:rFonts w:hint="default"/>
        <w:lang w:val="ru-RU" w:eastAsia="ru-RU" w:bidi="ru-RU"/>
      </w:rPr>
    </w:lvl>
    <w:lvl w:ilvl="4" w:tplc="F52E71B4">
      <w:numFmt w:val="bullet"/>
      <w:lvlText w:val="•"/>
      <w:lvlJc w:val="left"/>
      <w:pPr>
        <w:ind w:left="1745" w:hanging="468"/>
      </w:pPr>
      <w:rPr>
        <w:rFonts w:hint="default"/>
        <w:lang w:val="ru-RU" w:eastAsia="ru-RU" w:bidi="ru-RU"/>
      </w:rPr>
    </w:lvl>
    <w:lvl w:ilvl="5" w:tplc="67B4D7C0">
      <w:numFmt w:val="bullet"/>
      <w:lvlText w:val="•"/>
      <w:lvlJc w:val="left"/>
      <w:pPr>
        <w:ind w:left="2157" w:hanging="468"/>
      </w:pPr>
      <w:rPr>
        <w:rFonts w:hint="default"/>
        <w:lang w:val="ru-RU" w:eastAsia="ru-RU" w:bidi="ru-RU"/>
      </w:rPr>
    </w:lvl>
    <w:lvl w:ilvl="6" w:tplc="63ECE8CA">
      <w:numFmt w:val="bullet"/>
      <w:lvlText w:val="•"/>
      <w:lvlJc w:val="left"/>
      <w:pPr>
        <w:ind w:left="2568" w:hanging="468"/>
      </w:pPr>
      <w:rPr>
        <w:rFonts w:hint="default"/>
        <w:lang w:val="ru-RU" w:eastAsia="ru-RU" w:bidi="ru-RU"/>
      </w:rPr>
    </w:lvl>
    <w:lvl w:ilvl="7" w:tplc="3AD68882">
      <w:numFmt w:val="bullet"/>
      <w:lvlText w:val="•"/>
      <w:lvlJc w:val="left"/>
      <w:pPr>
        <w:ind w:left="2979" w:hanging="468"/>
      </w:pPr>
      <w:rPr>
        <w:rFonts w:hint="default"/>
        <w:lang w:val="ru-RU" w:eastAsia="ru-RU" w:bidi="ru-RU"/>
      </w:rPr>
    </w:lvl>
    <w:lvl w:ilvl="8" w:tplc="4BC88934">
      <w:numFmt w:val="bullet"/>
      <w:lvlText w:val="•"/>
      <w:lvlJc w:val="left"/>
      <w:pPr>
        <w:ind w:left="3391" w:hanging="468"/>
      </w:pPr>
      <w:rPr>
        <w:rFonts w:hint="default"/>
        <w:lang w:val="ru-RU" w:eastAsia="ru-RU" w:bidi="ru-RU"/>
      </w:rPr>
    </w:lvl>
  </w:abstractNum>
  <w:abstractNum w:abstractNumId="240">
    <w:nsid w:val="448B3F9D"/>
    <w:multiLevelType w:val="hybridMultilevel"/>
    <w:tmpl w:val="6694BF2C"/>
    <w:lvl w:ilvl="0" w:tplc="8B501A74">
      <w:numFmt w:val="bullet"/>
      <w:lvlText w:val=""/>
      <w:lvlJc w:val="left"/>
      <w:pPr>
        <w:ind w:left="107" w:hanging="176"/>
      </w:pPr>
      <w:rPr>
        <w:rFonts w:ascii="Symbol" w:eastAsia="Symbol" w:hAnsi="Symbol" w:cs="Symbol" w:hint="default"/>
        <w:w w:val="100"/>
        <w:sz w:val="24"/>
        <w:szCs w:val="24"/>
        <w:lang w:val="ru-RU" w:eastAsia="ru-RU" w:bidi="ru-RU"/>
      </w:rPr>
    </w:lvl>
    <w:lvl w:ilvl="1" w:tplc="4D204B08">
      <w:numFmt w:val="bullet"/>
      <w:lvlText w:val="•"/>
      <w:lvlJc w:val="left"/>
      <w:pPr>
        <w:ind w:left="415" w:hanging="176"/>
      </w:pPr>
      <w:rPr>
        <w:rFonts w:hint="default"/>
        <w:lang w:val="ru-RU" w:eastAsia="ru-RU" w:bidi="ru-RU"/>
      </w:rPr>
    </w:lvl>
    <w:lvl w:ilvl="2" w:tplc="C96838E2">
      <w:numFmt w:val="bullet"/>
      <w:lvlText w:val="•"/>
      <w:lvlJc w:val="left"/>
      <w:pPr>
        <w:ind w:left="730" w:hanging="176"/>
      </w:pPr>
      <w:rPr>
        <w:rFonts w:hint="default"/>
        <w:lang w:val="ru-RU" w:eastAsia="ru-RU" w:bidi="ru-RU"/>
      </w:rPr>
    </w:lvl>
    <w:lvl w:ilvl="3" w:tplc="80C81E04">
      <w:numFmt w:val="bullet"/>
      <w:lvlText w:val="•"/>
      <w:lvlJc w:val="left"/>
      <w:pPr>
        <w:ind w:left="1045" w:hanging="176"/>
      </w:pPr>
      <w:rPr>
        <w:rFonts w:hint="default"/>
        <w:lang w:val="ru-RU" w:eastAsia="ru-RU" w:bidi="ru-RU"/>
      </w:rPr>
    </w:lvl>
    <w:lvl w:ilvl="4" w:tplc="C5EC65AE">
      <w:numFmt w:val="bullet"/>
      <w:lvlText w:val="•"/>
      <w:lvlJc w:val="left"/>
      <w:pPr>
        <w:ind w:left="1360" w:hanging="176"/>
      </w:pPr>
      <w:rPr>
        <w:rFonts w:hint="default"/>
        <w:lang w:val="ru-RU" w:eastAsia="ru-RU" w:bidi="ru-RU"/>
      </w:rPr>
    </w:lvl>
    <w:lvl w:ilvl="5" w:tplc="5F7EDA34">
      <w:numFmt w:val="bullet"/>
      <w:lvlText w:val="•"/>
      <w:lvlJc w:val="left"/>
      <w:pPr>
        <w:ind w:left="1675" w:hanging="176"/>
      </w:pPr>
      <w:rPr>
        <w:rFonts w:hint="default"/>
        <w:lang w:val="ru-RU" w:eastAsia="ru-RU" w:bidi="ru-RU"/>
      </w:rPr>
    </w:lvl>
    <w:lvl w:ilvl="6" w:tplc="B53E7C4A">
      <w:numFmt w:val="bullet"/>
      <w:lvlText w:val="•"/>
      <w:lvlJc w:val="left"/>
      <w:pPr>
        <w:ind w:left="1990" w:hanging="176"/>
      </w:pPr>
      <w:rPr>
        <w:rFonts w:hint="default"/>
        <w:lang w:val="ru-RU" w:eastAsia="ru-RU" w:bidi="ru-RU"/>
      </w:rPr>
    </w:lvl>
    <w:lvl w:ilvl="7" w:tplc="AF3AC10C">
      <w:numFmt w:val="bullet"/>
      <w:lvlText w:val="•"/>
      <w:lvlJc w:val="left"/>
      <w:pPr>
        <w:ind w:left="2305" w:hanging="176"/>
      </w:pPr>
      <w:rPr>
        <w:rFonts w:hint="default"/>
        <w:lang w:val="ru-RU" w:eastAsia="ru-RU" w:bidi="ru-RU"/>
      </w:rPr>
    </w:lvl>
    <w:lvl w:ilvl="8" w:tplc="763C5958">
      <w:numFmt w:val="bullet"/>
      <w:lvlText w:val="•"/>
      <w:lvlJc w:val="left"/>
      <w:pPr>
        <w:ind w:left="2620" w:hanging="176"/>
      </w:pPr>
      <w:rPr>
        <w:rFonts w:hint="default"/>
        <w:lang w:val="ru-RU" w:eastAsia="ru-RU" w:bidi="ru-RU"/>
      </w:rPr>
    </w:lvl>
  </w:abstractNum>
  <w:abstractNum w:abstractNumId="241">
    <w:nsid w:val="44FF261C"/>
    <w:multiLevelType w:val="hybridMultilevel"/>
    <w:tmpl w:val="759A2F3C"/>
    <w:lvl w:ilvl="0" w:tplc="66928D94">
      <w:numFmt w:val="bullet"/>
      <w:lvlText w:val=""/>
      <w:lvlJc w:val="left"/>
      <w:pPr>
        <w:ind w:left="1682" w:hanging="425"/>
      </w:pPr>
      <w:rPr>
        <w:rFonts w:ascii="Symbol" w:eastAsia="Symbol" w:hAnsi="Symbol" w:cs="Symbol" w:hint="default"/>
        <w:w w:val="100"/>
        <w:sz w:val="24"/>
        <w:szCs w:val="24"/>
        <w:lang w:val="ru-RU" w:eastAsia="ru-RU" w:bidi="ru-RU"/>
      </w:rPr>
    </w:lvl>
    <w:lvl w:ilvl="1" w:tplc="DC6A7410">
      <w:numFmt w:val="bullet"/>
      <w:lvlText w:val="•"/>
      <w:lvlJc w:val="left"/>
      <w:pPr>
        <w:ind w:left="2700" w:hanging="425"/>
      </w:pPr>
      <w:rPr>
        <w:rFonts w:hint="default"/>
        <w:lang w:val="ru-RU" w:eastAsia="ru-RU" w:bidi="ru-RU"/>
      </w:rPr>
    </w:lvl>
    <w:lvl w:ilvl="2" w:tplc="283A896A">
      <w:numFmt w:val="bullet"/>
      <w:lvlText w:val="•"/>
      <w:lvlJc w:val="left"/>
      <w:pPr>
        <w:ind w:left="3721" w:hanging="425"/>
      </w:pPr>
      <w:rPr>
        <w:rFonts w:hint="default"/>
        <w:lang w:val="ru-RU" w:eastAsia="ru-RU" w:bidi="ru-RU"/>
      </w:rPr>
    </w:lvl>
    <w:lvl w:ilvl="3" w:tplc="19AE8612">
      <w:numFmt w:val="bullet"/>
      <w:lvlText w:val="•"/>
      <w:lvlJc w:val="left"/>
      <w:pPr>
        <w:ind w:left="4741" w:hanging="425"/>
      </w:pPr>
      <w:rPr>
        <w:rFonts w:hint="default"/>
        <w:lang w:val="ru-RU" w:eastAsia="ru-RU" w:bidi="ru-RU"/>
      </w:rPr>
    </w:lvl>
    <w:lvl w:ilvl="4" w:tplc="C0181266">
      <w:numFmt w:val="bullet"/>
      <w:lvlText w:val="•"/>
      <w:lvlJc w:val="left"/>
      <w:pPr>
        <w:ind w:left="5762" w:hanging="425"/>
      </w:pPr>
      <w:rPr>
        <w:rFonts w:hint="default"/>
        <w:lang w:val="ru-RU" w:eastAsia="ru-RU" w:bidi="ru-RU"/>
      </w:rPr>
    </w:lvl>
    <w:lvl w:ilvl="5" w:tplc="1E028046">
      <w:numFmt w:val="bullet"/>
      <w:lvlText w:val="•"/>
      <w:lvlJc w:val="left"/>
      <w:pPr>
        <w:ind w:left="6783" w:hanging="425"/>
      </w:pPr>
      <w:rPr>
        <w:rFonts w:hint="default"/>
        <w:lang w:val="ru-RU" w:eastAsia="ru-RU" w:bidi="ru-RU"/>
      </w:rPr>
    </w:lvl>
    <w:lvl w:ilvl="6" w:tplc="78DE8338">
      <w:numFmt w:val="bullet"/>
      <w:lvlText w:val="•"/>
      <w:lvlJc w:val="left"/>
      <w:pPr>
        <w:ind w:left="7803" w:hanging="425"/>
      </w:pPr>
      <w:rPr>
        <w:rFonts w:hint="default"/>
        <w:lang w:val="ru-RU" w:eastAsia="ru-RU" w:bidi="ru-RU"/>
      </w:rPr>
    </w:lvl>
    <w:lvl w:ilvl="7" w:tplc="87B2439C">
      <w:numFmt w:val="bullet"/>
      <w:lvlText w:val="•"/>
      <w:lvlJc w:val="left"/>
      <w:pPr>
        <w:ind w:left="8824" w:hanging="425"/>
      </w:pPr>
      <w:rPr>
        <w:rFonts w:hint="default"/>
        <w:lang w:val="ru-RU" w:eastAsia="ru-RU" w:bidi="ru-RU"/>
      </w:rPr>
    </w:lvl>
    <w:lvl w:ilvl="8" w:tplc="22F8F7EA">
      <w:numFmt w:val="bullet"/>
      <w:lvlText w:val="•"/>
      <w:lvlJc w:val="left"/>
      <w:pPr>
        <w:ind w:left="9845" w:hanging="425"/>
      </w:pPr>
      <w:rPr>
        <w:rFonts w:hint="default"/>
        <w:lang w:val="ru-RU" w:eastAsia="ru-RU" w:bidi="ru-RU"/>
      </w:rPr>
    </w:lvl>
  </w:abstractNum>
  <w:abstractNum w:abstractNumId="242">
    <w:nsid w:val="45384750"/>
    <w:multiLevelType w:val="hybridMultilevel"/>
    <w:tmpl w:val="0C86C1DE"/>
    <w:lvl w:ilvl="0" w:tplc="1DD2599C">
      <w:numFmt w:val="bullet"/>
      <w:lvlText w:val=""/>
      <w:lvlJc w:val="left"/>
      <w:pPr>
        <w:ind w:left="1682" w:hanging="425"/>
      </w:pPr>
      <w:rPr>
        <w:rFonts w:ascii="Symbol" w:eastAsia="Symbol" w:hAnsi="Symbol" w:cs="Symbol" w:hint="default"/>
        <w:w w:val="100"/>
        <w:sz w:val="24"/>
        <w:szCs w:val="24"/>
        <w:lang w:val="ru-RU" w:eastAsia="ru-RU" w:bidi="ru-RU"/>
      </w:rPr>
    </w:lvl>
    <w:lvl w:ilvl="1" w:tplc="3B5C9BA2">
      <w:numFmt w:val="bullet"/>
      <w:lvlText w:val="•"/>
      <w:lvlJc w:val="left"/>
      <w:pPr>
        <w:ind w:left="2700" w:hanging="425"/>
      </w:pPr>
      <w:rPr>
        <w:rFonts w:hint="default"/>
        <w:lang w:val="ru-RU" w:eastAsia="ru-RU" w:bidi="ru-RU"/>
      </w:rPr>
    </w:lvl>
    <w:lvl w:ilvl="2" w:tplc="FC92EFA2">
      <w:numFmt w:val="bullet"/>
      <w:lvlText w:val="•"/>
      <w:lvlJc w:val="left"/>
      <w:pPr>
        <w:ind w:left="3721" w:hanging="425"/>
      </w:pPr>
      <w:rPr>
        <w:rFonts w:hint="default"/>
        <w:lang w:val="ru-RU" w:eastAsia="ru-RU" w:bidi="ru-RU"/>
      </w:rPr>
    </w:lvl>
    <w:lvl w:ilvl="3" w:tplc="C4CE8D24">
      <w:numFmt w:val="bullet"/>
      <w:lvlText w:val="•"/>
      <w:lvlJc w:val="left"/>
      <w:pPr>
        <w:ind w:left="4741" w:hanging="425"/>
      </w:pPr>
      <w:rPr>
        <w:rFonts w:hint="default"/>
        <w:lang w:val="ru-RU" w:eastAsia="ru-RU" w:bidi="ru-RU"/>
      </w:rPr>
    </w:lvl>
    <w:lvl w:ilvl="4" w:tplc="0382E3DE">
      <w:numFmt w:val="bullet"/>
      <w:lvlText w:val="•"/>
      <w:lvlJc w:val="left"/>
      <w:pPr>
        <w:ind w:left="5762" w:hanging="425"/>
      </w:pPr>
      <w:rPr>
        <w:rFonts w:hint="default"/>
        <w:lang w:val="ru-RU" w:eastAsia="ru-RU" w:bidi="ru-RU"/>
      </w:rPr>
    </w:lvl>
    <w:lvl w:ilvl="5" w:tplc="549C54BA">
      <w:numFmt w:val="bullet"/>
      <w:lvlText w:val="•"/>
      <w:lvlJc w:val="left"/>
      <w:pPr>
        <w:ind w:left="6783" w:hanging="425"/>
      </w:pPr>
      <w:rPr>
        <w:rFonts w:hint="default"/>
        <w:lang w:val="ru-RU" w:eastAsia="ru-RU" w:bidi="ru-RU"/>
      </w:rPr>
    </w:lvl>
    <w:lvl w:ilvl="6" w:tplc="D56E5324">
      <w:numFmt w:val="bullet"/>
      <w:lvlText w:val="•"/>
      <w:lvlJc w:val="left"/>
      <w:pPr>
        <w:ind w:left="7803" w:hanging="425"/>
      </w:pPr>
      <w:rPr>
        <w:rFonts w:hint="default"/>
        <w:lang w:val="ru-RU" w:eastAsia="ru-RU" w:bidi="ru-RU"/>
      </w:rPr>
    </w:lvl>
    <w:lvl w:ilvl="7" w:tplc="F4AACFA4">
      <w:numFmt w:val="bullet"/>
      <w:lvlText w:val="•"/>
      <w:lvlJc w:val="left"/>
      <w:pPr>
        <w:ind w:left="8824" w:hanging="425"/>
      </w:pPr>
      <w:rPr>
        <w:rFonts w:hint="default"/>
        <w:lang w:val="ru-RU" w:eastAsia="ru-RU" w:bidi="ru-RU"/>
      </w:rPr>
    </w:lvl>
    <w:lvl w:ilvl="8" w:tplc="3BB4ED2A">
      <w:numFmt w:val="bullet"/>
      <w:lvlText w:val="•"/>
      <w:lvlJc w:val="left"/>
      <w:pPr>
        <w:ind w:left="9845" w:hanging="425"/>
      </w:pPr>
      <w:rPr>
        <w:rFonts w:hint="default"/>
        <w:lang w:val="ru-RU" w:eastAsia="ru-RU" w:bidi="ru-RU"/>
      </w:rPr>
    </w:lvl>
  </w:abstractNum>
  <w:abstractNum w:abstractNumId="243">
    <w:nsid w:val="454A7832"/>
    <w:multiLevelType w:val="multilevel"/>
    <w:tmpl w:val="BEECE6CC"/>
    <w:lvl w:ilvl="0">
      <w:start w:val="1"/>
      <w:numFmt w:val="decimal"/>
      <w:lvlText w:val="%1"/>
      <w:lvlJc w:val="left"/>
      <w:pPr>
        <w:ind w:left="2829" w:hanging="600"/>
      </w:pPr>
      <w:rPr>
        <w:rFonts w:hint="default"/>
        <w:lang w:val="ru-RU" w:eastAsia="ru-RU" w:bidi="ru-RU"/>
      </w:rPr>
    </w:lvl>
    <w:lvl w:ilvl="1">
      <w:start w:val="3"/>
      <w:numFmt w:val="decimal"/>
      <w:lvlText w:val="%1.%2"/>
      <w:lvlJc w:val="left"/>
      <w:pPr>
        <w:ind w:left="2829" w:hanging="600"/>
      </w:pPr>
      <w:rPr>
        <w:rFonts w:hint="default"/>
        <w:lang w:val="ru-RU" w:eastAsia="ru-RU" w:bidi="ru-RU"/>
      </w:rPr>
    </w:lvl>
    <w:lvl w:ilvl="2">
      <w:start w:val="3"/>
      <w:numFmt w:val="decimal"/>
      <w:lvlText w:val="%1.%2.%3."/>
      <w:lvlJc w:val="left"/>
      <w:pPr>
        <w:ind w:left="2829"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682" w:hanging="708"/>
      </w:pPr>
      <w:rPr>
        <w:rFonts w:ascii="Symbol" w:eastAsia="Symbol" w:hAnsi="Symbol" w:cs="Symbol" w:hint="default"/>
        <w:w w:val="100"/>
        <w:sz w:val="24"/>
        <w:szCs w:val="24"/>
        <w:lang w:val="ru-RU" w:eastAsia="ru-RU" w:bidi="ru-RU"/>
      </w:rPr>
    </w:lvl>
    <w:lvl w:ilvl="4">
      <w:numFmt w:val="bullet"/>
      <w:lvlText w:val=""/>
      <w:lvlJc w:val="left"/>
      <w:pPr>
        <w:ind w:left="1682" w:hanging="142"/>
      </w:pPr>
      <w:rPr>
        <w:rFonts w:ascii="Symbol" w:eastAsia="Symbol" w:hAnsi="Symbol" w:cs="Symbol" w:hint="default"/>
        <w:w w:val="100"/>
        <w:sz w:val="24"/>
        <w:szCs w:val="24"/>
        <w:lang w:val="ru-RU" w:eastAsia="ru-RU" w:bidi="ru-RU"/>
      </w:rPr>
    </w:lvl>
    <w:lvl w:ilvl="5">
      <w:numFmt w:val="bullet"/>
      <w:lvlText w:val="•"/>
      <w:lvlJc w:val="left"/>
      <w:pPr>
        <w:ind w:left="6849" w:hanging="142"/>
      </w:pPr>
      <w:rPr>
        <w:rFonts w:hint="default"/>
        <w:lang w:val="ru-RU" w:eastAsia="ru-RU" w:bidi="ru-RU"/>
      </w:rPr>
    </w:lvl>
    <w:lvl w:ilvl="6">
      <w:numFmt w:val="bullet"/>
      <w:lvlText w:val="•"/>
      <w:lvlJc w:val="left"/>
      <w:pPr>
        <w:ind w:left="7856" w:hanging="142"/>
      </w:pPr>
      <w:rPr>
        <w:rFonts w:hint="default"/>
        <w:lang w:val="ru-RU" w:eastAsia="ru-RU" w:bidi="ru-RU"/>
      </w:rPr>
    </w:lvl>
    <w:lvl w:ilvl="7">
      <w:numFmt w:val="bullet"/>
      <w:lvlText w:val="•"/>
      <w:lvlJc w:val="left"/>
      <w:pPr>
        <w:ind w:left="8864" w:hanging="142"/>
      </w:pPr>
      <w:rPr>
        <w:rFonts w:hint="default"/>
        <w:lang w:val="ru-RU" w:eastAsia="ru-RU" w:bidi="ru-RU"/>
      </w:rPr>
    </w:lvl>
    <w:lvl w:ilvl="8">
      <w:numFmt w:val="bullet"/>
      <w:lvlText w:val="•"/>
      <w:lvlJc w:val="left"/>
      <w:pPr>
        <w:ind w:left="9871" w:hanging="142"/>
      </w:pPr>
      <w:rPr>
        <w:rFonts w:hint="default"/>
        <w:lang w:val="ru-RU" w:eastAsia="ru-RU" w:bidi="ru-RU"/>
      </w:rPr>
    </w:lvl>
  </w:abstractNum>
  <w:abstractNum w:abstractNumId="244">
    <w:nsid w:val="456B5230"/>
    <w:multiLevelType w:val="hybridMultilevel"/>
    <w:tmpl w:val="8F88C330"/>
    <w:lvl w:ilvl="0" w:tplc="8DB2676A">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D070E104">
      <w:numFmt w:val="bullet"/>
      <w:lvlText w:val="•"/>
      <w:lvlJc w:val="left"/>
      <w:pPr>
        <w:ind w:left="512" w:hanging="144"/>
      </w:pPr>
      <w:rPr>
        <w:rFonts w:hint="default"/>
        <w:lang w:val="ru-RU" w:eastAsia="ru-RU" w:bidi="ru-RU"/>
      </w:rPr>
    </w:lvl>
    <w:lvl w:ilvl="2" w:tplc="D570DC42">
      <w:numFmt w:val="bullet"/>
      <w:lvlText w:val="•"/>
      <w:lvlJc w:val="left"/>
      <w:pPr>
        <w:ind w:left="924" w:hanging="144"/>
      </w:pPr>
      <w:rPr>
        <w:rFonts w:hint="default"/>
        <w:lang w:val="ru-RU" w:eastAsia="ru-RU" w:bidi="ru-RU"/>
      </w:rPr>
    </w:lvl>
    <w:lvl w:ilvl="3" w:tplc="6FC0A93E">
      <w:numFmt w:val="bullet"/>
      <w:lvlText w:val="•"/>
      <w:lvlJc w:val="left"/>
      <w:pPr>
        <w:ind w:left="1336" w:hanging="144"/>
      </w:pPr>
      <w:rPr>
        <w:rFonts w:hint="default"/>
        <w:lang w:val="ru-RU" w:eastAsia="ru-RU" w:bidi="ru-RU"/>
      </w:rPr>
    </w:lvl>
    <w:lvl w:ilvl="4" w:tplc="2A0A228A">
      <w:numFmt w:val="bullet"/>
      <w:lvlText w:val="•"/>
      <w:lvlJc w:val="left"/>
      <w:pPr>
        <w:ind w:left="1748" w:hanging="144"/>
      </w:pPr>
      <w:rPr>
        <w:rFonts w:hint="default"/>
        <w:lang w:val="ru-RU" w:eastAsia="ru-RU" w:bidi="ru-RU"/>
      </w:rPr>
    </w:lvl>
    <w:lvl w:ilvl="5" w:tplc="89B69C3E">
      <w:numFmt w:val="bullet"/>
      <w:lvlText w:val="•"/>
      <w:lvlJc w:val="left"/>
      <w:pPr>
        <w:ind w:left="2160" w:hanging="144"/>
      </w:pPr>
      <w:rPr>
        <w:rFonts w:hint="default"/>
        <w:lang w:val="ru-RU" w:eastAsia="ru-RU" w:bidi="ru-RU"/>
      </w:rPr>
    </w:lvl>
    <w:lvl w:ilvl="6" w:tplc="9424CF64">
      <w:numFmt w:val="bullet"/>
      <w:lvlText w:val="•"/>
      <w:lvlJc w:val="left"/>
      <w:pPr>
        <w:ind w:left="2572" w:hanging="144"/>
      </w:pPr>
      <w:rPr>
        <w:rFonts w:hint="default"/>
        <w:lang w:val="ru-RU" w:eastAsia="ru-RU" w:bidi="ru-RU"/>
      </w:rPr>
    </w:lvl>
    <w:lvl w:ilvl="7" w:tplc="B41C0F2E">
      <w:numFmt w:val="bullet"/>
      <w:lvlText w:val="•"/>
      <w:lvlJc w:val="left"/>
      <w:pPr>
        <w:ind w:left="2984" w:hanging="144"/>
      </w:pPr>
      <w:rPr>
        <w:rFonts w:hint="default"/>
        <w:lang w:val="ru-RU" w:eastAsia="ru-RU" w:bidi="ru-RU"/>
      </w:rPr>
    </w:lvl>
    <w:lvl w:ilvl="8" w:tplc="C61CB038">
      <w:numFmt w:val="bullet"/>
      <w:lvlText w:val="•"/>
      <w:lvlJc w:val="left"/>
      <w:pPr>
        <w:ind w:left="3396" w:hanging="144"/>
      </w:pPr>
      <w:rPr>
        <w:rFonts w:hint="default"/>
        <w:lang w:val="ru-RU" w:eastAsia="ru-RU" w:bidi="ru-RU"/>
      </w:rPr>
    </w:lvl>
  </w:abstractNum>
  <w:abstractNum w:abstractNumId="24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6">
    <w:nsid w:val="45A46DE3"/>
    <w:multiLevelType w:val="hybridMultilevel"/>
    <w:tmpl w:val="D62C1080"/>
    <w:lvl w:ilvl="0" w:tplc="66648184">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31C836D2">
      <w:numFmt w:val="bullet"/>
      <w:lvlText w:val="•"/>
      <w:lvlJc w:val="left"/>
      <w:pPr>
        <w:ind w:left="542" w:hanging="144"/>
      </w:pPr>
      <w:rPr>
        <w:rFonts w:hint="default"/>
        <w:lang w:val="ru-RU" w:eastAsia="ru-RU" w:bidi="ru-RU"/>
      </w:rPr>
    </w:lvl>
    <w:lvl w:ilvl="2" w:tplc="73867808">
      <w:numFmt w:val="bullet"/>
      <w:lvlText w:val="•"/>
      <w:lvlJc w:val="left"/>
      <w:pPr>
        <w:ind w:left="985" w:hanging="144"/>
      </w:pPr>
      <w:rPr>
        <w:rFonts w:hint="default"/>
        <w:lang w:val="ru-RU" w:eastAsia="ru-RU" w:bidi="ru-RU"/>
      </w:rPr>
    </w:lvl>
    <w:lvl w:ilvl="3" w:tplc="51B876CE">
      <w:numFmt w:val="bullet"/>
      <w:lvlText w:val="•"/>
      <w:lvlJc w:val="left"/>
      <w:pPr>
        <w:ind w:left="1428" w:hanging="144"/>
      </w:pPr>
      <w:rPr>
        <w:rFonts w:hint="default"/>
        <w:lang w:val="ru-RU" w:eastAsia="ru-RU" w:bidi="ru-RU"/>
      </w:rPr>
    </w:lvl>
    <w:lvl w:ilvl="4" w:tplc="37B0B5B8">
      <w:numFmt w:val="bullet"/>
      <w:lvlText w:val="•"/>
      <w:lvlJc w:val="left"/>
      <w:pPr>
        <w:ind w:left="1871" w:hanging="144"/>
      </w:pPr>
      <w:rPr>
        <w:rFonts w:hint="default"/>
        <w:lang w:val="ru-RU" w:eastAsia="ru-RU" w:bidi="ru-RU"/>
      </w:rPr>
    </w:lvl>
    <w:lvl w:ilvl="5" w:tplc="C5B2C7D2">
      <w:numFmt w:val="bullet"/>
      <w:lvlText w:val="•"/>
      <w:lvlJc w:val="left"/>
      <w:pPr>
        <w:ind w:left="2314" w:hanging="144"/>
      </w:pPr>
      <w:rPr>
        <w:rFonts w:hint="default"/>
        <w:lang w:val="ru-RU" w:eastAsia="ru-RU" w:bidi="ru-RU"/>
      </w:rPr>
    </w:lvl>
    <w:lvl w:ilvl="6" w:tplc="3784146C">
      <w:numFmt w:val="bullet"/>
      <w:lvlText w:val="•"/>
      <w:lvlJc w:val="left"/>
      <w:pPr>
        <w:ind w:left="2756" w:hanging="144"/>
      </w:pPr>
      <w:rPr>
        <w:rFonts w:hint="default"/>
        <w:lang w:val="ru-RU" w:eastAsia="ru-RU" w:bidi="ru-RU"/>
      </w:rPr>
    </w:lvl>
    <w:lvl w:ilvl="7" w:tplc="B37E7316">
      <w:numFmt w:val="bullet"/>
      <w:lvlText w:val="•"/>
      <w:lvlJc w:val="left"/>
      <w:pPr>
        <w:ind w:left="3199" w:hanging="144"/>
      </w:pPr>
      <w:rPr>
        <w:rFonts w:hint="default"/>
        <w:lang w:val="ru-RU" w:eastAsia="ru-RU" w:bidi="ru-RU"/>
      </w:rPr>
    </w:lvl>
    <w:lvl w:ilvl="8" w:tplc="900476EC">
      <w:numFmt w:val="bullet"/>
      <w:lvlText w:val="•"/>
      <w:lvlJc w:val="left"/>
      <w:pPr>
        <w:ind w:left="3642" w:hanging="144"/>
      </w:pPr>
      <w:rPr>
        <w:rFonts w:hint="default"/>
        <w:lang w:val="ru-RU" w:eastAsia="ru-RU" w:bidi="ru-RU"/>
      </w:rPr>
    </w:lvl>
  </w:abstractNum>
  <w:abstractNum w:abstractNumId="247">
    <w:nsid w:val="45AC26C6"/>
    <w:multiLevelType w:val="hybridMultilevel"/>
    <w:tmpl w:val="6736F706"/>
    <w:lvl w:ilvl="0" w:tplc="4CE2CF3E">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1DA6E07C">
      <w:numFmt w:val="bullet"/>
      <w:lvlText w:val="•"/>
      <w:lvlJc w:val="left"/>
      <w:pPr>
        <w:ind w:left="512" w:hanging="144"/>
      </w:pPr>
      <w:rPr>
        <w:rFonts w:hint="default"/>
        <w:lang w:val="ru-RU" w:eastAsia="ru-RU" w:bidi="ru-RU"/>
      </w:rPr>
    </w:lvl>
    <w:lvl w:ilvl="2" w:tplc="8E385DF4">
      <w:numFmt w:val="bullet"/>
      <w:lvlText w:val="•"/>
      <w:lvlJc w:val="left"/>
      <w:pPr>
        <w:ind w:left="924" w:hanging="144"/>
      </w:pPr>
      <w:rPr>
        <w:rFonts w:hint="default"/>
        <w:lang w:val="ru-RU" w:eastAsia="ru-RU" w:bidi="ru-RU"/>
      </w:rPr>
    </w:lvl>
    <w:lvl w:ilvl="3" w:tplc="BF1C218A">
      <w:numFmt w:val="bullet"/>
      <w:lvlText w:val="•"/>
      <w:lvlJc w:val="left"/>
      <w:pPr>
        <w:ind w:left="1336" w:hanging="144"/>
      </w:pPr>
      <w:rPr>
        <w:rFonts w:hint="default"/>
        <w:lang w:val="ru-RU" w:eastAsia="ru-RU" w:bidi="ru-RU"/>
      </w:rPr>
    </w:lvl>
    <w:lvl w:ilvl="4" w:tplc="34AC0A70">
      <w:numFmt w:val="bullet"/>
      <w:lvlText w:val="•"/>
      <w:lvlJc w:val="left"/>
      <w:pPr>
        <w:ind w:left="1748" w:hanging="144"/>
      </w:pPr>
      <w:rPr>
        <w:rFonts w:hint="default"/>
        <w:lang w:val="ru-RU" w:eastAsia="ru-RU" w:bidi="ru-RU"/>
      </w:rPr>
    </w:lvl>
    <w:lvl w:ilvl="5" w:tplc="E714B02E">
      <w:numFmt w:val="bullet"/>
      <w:lvlText w:val="•"/>
      <w:lvlJc w:val="left"/>
      <w:pPr>
        <w:ind w:left="2160" w:hanging="144"/>
      </w:pPr>
      <w:rPr>
        <w:rFonts w:hint="default"/>
        <w:lang w:val="ru-RU" w:eastAsia="ru-RU" w:bidi="ru-RU"/>
      </w:rPr>
    </w:lvl>
    <w:lvl w:ilvl="6" w:tplc="689E0246">
      <w:numFmt w:val="bullet"/>
      <w:lvlText w:val="•"/>
      <w:lvlJc w:val="left"/>
      <w:pPr>
        <w:ind w:left="2572" w:hanging="144"/>
      </w:pPr>
      <w:rPr>
        <w:rFonts w:hint="default"/>
        <w:lang w:val="ru-RU" w:eastAsia="ru-RU" w:bidi="ru-RU"/>
      </w:rPr>
    </w:lvl>
    <w:lvl w:ilvl="7" w:tplc="B16C186A">
      <w:numFmt w:val="bullet"/>
      <w:lvlText w:val="•"/>
      <w:lvlJc w:val="left"/>
      <w:pPr>
        <w:ind w:left="2984" w:hanging="144"/>
      </w:pPr>
      <w:rPr>
        <w:rFonts w:hint="default"/>
        <w:lang w:val="ru-RU" w:eastAsia="ru-RU" w:bidi="ru-RU"/>
      </w:rPr>
    </w:lvl>
    <w:lvl w:ilvl="8" w:tplc="F09C49CC">
      <w:numFmt w:val="bullet"/>
      <w:lvlText w:val="•"/>
      <w:lvlJc w:val="left"/>
      <w:pPr>
        <w:ind w:left="3396" w:hanging="144"/>
      </w:pPr>
      <w:rPr>
        <w:rFonts w:hint="default"/>
        <w:lang w:val="ru-RU" w:eastAsia="ru-RU" w:bidi="ru-RU"/>
      </w:rPr>
    </w:lvl>
  </w:abstractNum>
  <w:abstractNum w:abstractNumId="248">
    <w:nsid w:val="46377AE5"/>
    <w:multiLevelType w:val="hybridMultilevel"/>
    <w:tmpl w:val="C9A2E88E"/>
    <w:lvl w:ilvl="0" w:tplc="23BE7958">
      <w:numFmt w:val="bullet"/>
      <w:lvlText w:val=""/>
      <w:lvlJc w:val="left"/>
      <w:pPr>
        <w:ind w:left="424" w:hanging="317"/>
      </w:pPr>
      <w:rPr>
        <w:rFonts w:ascii="Symbol" w:eastAsia="Symbol" w:hAnsi="Symbol" w:cs="Symbol" w:hint="default"/>
        <w:w w:val="100"/>
        <w:sz w:val="24"/>
        <w:szCs w:val="24"/>
        <w:lang w:val="ru-RU" w:eastAsia="ru-RU" w:bidi="ru-RU"/>
      </w:rPr>
    </w:lvl>
    <w:lvl w:ilvl="1" w:tplc="98464E4E">
      <w:numFmt w:val="bullet"/>
      <w:lvlText w:val="•"/>
      <w:lvlJc w:val="left"/>
      <w:pPr>
        <w:ind w:left="844" w:hanging="317"/>
      </w:pPr>
      <w:rPr>
        <w:rFonts w:hint="default"/>
        <w:lang w:val="ru-RU" w:eastAsia="ru-RU" w:bidi="ru-RU"/>
      </w:rPr>
    </w:lvl>
    <w:lvl w:ilvl="2" w:tplc="680E46F8">
      <w:numFmt w:val="bullet"/>
      <w:lvlText w:val="•"/>
      <w:lvlJc w:val="left"/>
      <w:pPr>
        <w:ind w:left="1269" w:hanging="317"/>
      </w:pPr>
      <w:rPr>
        <w:rFonts w:hint="default"/>
        <w:lang w:val="ru-RU" w:eastAsia="ru-RU" w:bidi="ru-RU"/>
      </w:rPr>
    </w:lvl>
    <w:lvl w:ilvl="3" w:tplc="02723F0E">
      <w:numFmt w:val="bullet"/>
      <w:lvlText w:val="•"/>
      <w:lvlJc w:val="left"/>
      <w:pPr>
        <w:ind w:left="1694" w:hanging="317"/>
      </w:pPr>
      <w:rPr>
        <w:rFonts w:hint="default"/>
        <w:lang w:val="ru-RU" w:eastAsia="ru-RU" w:bidi="ru-RU"/>
      </w:rPr>
    </w:lvl>
    <w:lvl w:ilvl="4" w:tplc="7DE2D99A">
      <w:numFmt w:val="bullet"/>
      <w:lvlText w:val="•"/>
      <w:lvlJc w:val="left"/>
      <w:pPr>
        <w:ind w:left="2118" w:hanging="317"/>
      </w:pPr>
      <w:rPr>
        <w:rFonts w:hint="default"/>
        <w:lang w:val="ru-RU" w:eastAsia="ru-RU" w:bidi="ru-RU"/>
      </w:rPr>
    </w:lvl>
    <w:lvl w:ilvl="5" w:tplc="81AAF538">
      <w:numFmt w:val="bullet"/>
      <w:lvlText w:val="•"/>
      <w:lvlJc w:val="left"/>
      <w:pPr>
        <w:ind w:left="2543" w:hanging="317"/>
      </w:pPr>
      <w:rPr>
        <w:rFonts w:hint="default"/>
        <w:lang w:val="ru-RU" w:eastAsia="ru-RU" w:bidi="ru-RU"/>
      </w:rPr>
    </w:lvl>
    <w:lvl w:ilvl="6" w:tplc="F3C42B5E">
      <w:numFmt w:val="bullet"/>
      <w:lvlText w:val="•"/>
      <w:lvlJc w:val="left"/>
      <w:pPr>
        <w:ind w:left="2968" w:hanging="317"/>
      </w:pPr>
      <w:rPr>
        <w:rFonts w:hint="default"/>
        <w:lang w:val="ru-RU" w:eastAsia="ru-RU" w:bidi="ru-RU"/>
      </w:rPr>
    </w:lvl>
    <w:lvl w:ilvl="7" w:tplc="04BC209A">
      <w:numFmt w:val="bullet"/>
      <w:lvlText w:val="•"/>
      <w:lvlJc w:val="left"/>
      <w:pPr>
        <w:ind w:left="3392" w:hanging="317"/>
      </w:pPr>
      <w:rPr>
        <w:rFonts w:hint="default"/>
        <w:lang w:val="ru-RU" w:eastAsia="ru-RU" w:bidi="ru-RU"/>
      </w:rPr>
    </w:lvl>
    <w:lvl w:ilvl="8" w:tplc="FCFAC3A6">
      <w:numFmt w:val="bullet"/>
      <w:lvlText w:val="•"/>
      <w:lvlJc w:val="left"/>
      <w:pPr>
        <w:ind w:left="3817" w:hanging="317"/>
      </w:pPr>
      <w:rPr>
        <w:rFonts w:hint="default"/>
        <w:lang w:val="ru-RU" w:eastAsia="ru-RU" w:bidi="ru-RU"/>
      </w:rPr>
    </w:lvl>
  </w:abstractNum>
  <w:abstractNum w:abstractNumId="249">
    <w:nsid w:val="46916C60"/>
    <w:multiLevelType w:val="hybridMultilevel"/>
    <w:tmpl w:val="DA522CAC"/>
    <w:lvl w:ilvl="0" w:tplc="113A65FA">
      <w:numFmt w:val="bullet"/>
      <w:lvlText w:val=""/>
      <w:lvlJc w:val="left"/>
      <w:pPr>
        <w:ind w:left="282" w:hanging="176"/>
      </w:pPr>
      <w:rPr>
        <w:rFonts w:ascii="Symbol" w:eastAsia="Symbol" w:hAnsi="Symbol" w:cs="Symbol" w:hint="default"/>
        <w:w w:val="100"/>
        <w:sz w:val="24"/>
        <w:szCs w:val="24"/>
        <w:lang w:val="ru-RU" w:eastAsia="ru-RU" w:bidi="ru-RU"/>
      </w:rPr>
    </w:lvl>
    <w:lvl w:ilvl="1" w:tplc="BC8853B4">
      <w:numFmt w:val="bullet"/>
      <w:lvlText w:val="•"/>
      <w:lvlJc w:val="left"/>
      <w:pPr>
        <w:ind w:left="653" w:hanging="176"/>
      </w:pPr>
      <w:rPr>
        <w:rFonts w:hint="default"/>
        <w:lang w:val="ru-RU" w:eastAsia="ru-RU" w:bidi="ru-RU"/>
      </w:rPr>
    </w:lvl>
    <w:lvl w:ilvl="2" w:tplc="B91E36C0">
      <w:numFmt w:val="bullet"/>
      <w:lvlText w:val="•"/>
      <w:lvlJc w:val="left"/>
      <w:pPr>
        <w:ind w:left="1027" w:hanging="176"/>
      </w:pPr>
      <w:rPr>
        <w:rFonts w:hint="default"/>
        <w:lang w:val="ru-RU" w:eastAsia="ru-RU" w:bidi="ru-RU"/>
      </w:rPr>
    </w:lvl>
    <w:lvl w:ilvl="3" w:tplc="CD5AAA78">
      <w:numFmt w:val="bullet"/>
      <w:lvlText w:val="•"/>
      <w:lvlJc w:val="left"/>
      <w:pPr>
        <w:ind w:left="1401" w:hanging="176"/>
      </w:pPr>
      <w:rPr>
        <w:rFonts w:hint="default"/>
        <w:lang w:val="ru-RU" w:eastAsia="ru-RU" w:bidi="ru-RU"/>
      </w:rPr>
    </w:lvl>
    <w:lvl w:ilvl="4" w:tplc="66EE3058">
      <w:numFmt w:val="bullet"/>
      <w:lvlText w:val="•"/>
      <w:lvlJc w:val="left"/>
      <w:pPr>
        <w:ind w:left="1775" w:hanging="176"/>
      </w:pPr>
      <w:rPr>
        <w:rFonts w:hint="default"/>
        <w:lang w:val="ru-RU" w:eastAsia="ru-RU" w:bidi="ru-RU"/>
      </w:rPr>
    </w:lvl>
    <w:lvl w:ilvl="5" w:tplc="1F1CF53C">
      <w:numFmt w:val="bullet"/>
      <w:lvlText w:val="•"/>
      <w:lvlJc w:val="left"/>
      <w:pPr>
        <w:ind w:left="2149" w:hanging="176"/>
      </w:pPr>
      <w:rPr>
        <w:rFonts w:hint="default"/>
        <w:lang w:val="ru-RU" w:eastAsia="ru-RU" w:bidi="ru-RU"/>
      </w:rPr>
    </w:lvl>
    <w:lvl w:ilvl="6" w:tplc="B114F158">
      <w:numFmt w:val="bullet"/>
      <w:lvlText w:val="•"/>
      <w:lvlJc w:val="left"/>
      <w:pPr>
        <w:ind w:left="2522" w:hanging="176"/>
      </w:pPr>
      <w:rPr>
        <w:rFonts w:hint="default"/>
        <w:lang w:val="ru-RU" w:eastAsia="ru-RU" w:bidi="ru-RU"/>
      </w:rPr>
    </w:lvl>
    <w:lvl w:ilvl="7" w:tplc="4CE8E91C">
      <w:numFmt w:val="bullet"/>
      <w:lvlText w:val="•"/>
      <w:lvlJc w:val="left"/>
      <w:pPr>
        <w:ind w:left="2896" w:hanging="176"/>
      </w:pPr>
      <w:rPr>
        <w:rFonts w:hint="default"/>
        <w:lang w:val="ru-RU" w:eastAsia="ru-RU" w:bidi="ru-RU"/>
      </w:rPr>
    </w:lvl>
    <w:lvl w:ilvl="8" w:tplc="79308C2A">
      <w:numFmt w:val="bullet"/>
      <w:lvlText w:val="•"/>
      <w:lvlJc w:val="left"/>
      <w:pPr>
        <w:ind w:left="3270" w:hanging="176"/>
      </w:pPr>
      <w:rPr>
        <w:rFonts w:hint="default"/>
        <w:lang w:val="ru-RU" w:eastAsia="ru-RU" w:bidi="ru-RU"/>
      </w:rPr>
    </w:lvl>
  </w:abstractNum>
  <w:abstractNum w:abstractNumId="250">
    <w:nsid w:val="46C421FF"/>
    <w:multiLevelType w:val="hybridMultilevel"/>
    <w:tmpl w:val="C6E6E000"/>
    <w:lvl w:ilvl="0" w:tplc="024A4422">
      <w:numFmt w:val="bullet"/>
      <w:lvlText w:val=""/>
      <w:lvlJc w:val="left"/>
      <w:pPr>
        <w:ind w:left="283" w:hanging="176"/>
      </w:pPr>
      <w:rPr>
        <w:rFonts w:ascii="Symbol" w:eastAsia="Symbol" w:hAnsi="Symbol" w:cs="Symbol" w:hint="default"/>
        <w:w w:val="100"/>
        <w:sz w:val="24"/>
        <w:szCs w:val="24"/>
        <w:lang w:val="ru-RU" w:eastAsia="ru-RU" w:bidi="ru-RU"/>
      </w:rPr>
    </w:lvl>
    <w:lvl w:ilvl="1" w:tplc="217AB8C2">
      <w:numFmt w:val="bullet"/>
      <w:lvlText w:val="•"/>
      <w:lvlJc w:val="left"/>
      <w:pPr>
        <w:ind w:left="625" w:hanging="176"/>
      </w:pPr>
      <w:rPr>
        <w:rFonts w:hint="default"/>
        <w:lang w:val="ru-RU" w:eastAsia="ru-RU" w:bidi="ru-RU"/>
      </w:rPr>
    </w:lvl>
    <w:lvl w:ilvl="2" w:tplc="7E9811A8">
      <w:numFmt w:val="bullet"/>
      <w:lvlText w:val="•"/>
      <w:lvlJc w:val="left"/>
      <w:pPr>
        <w:ind w:left="970" w:hanging="176"/>
      </w:pPr>
      <w:rPr>
        <w:rFonts w:hint="default"/>
        <w:lang w:val="ru-RU" w:eastAsia="ru-RU" w:bidi="ru-RU"/>
      </w:rPr>
    </w:lvl>
    <w:lvl w:ilvl="3" w:tplc="D5FCCCAC">
      <w:numFmt w:val="bullet"/>
      <w:lvlText w:val="•"/>
      <w:lvlJc w:val="left"/>
      <w:pPr>
        <w:ind w:left="1316" w:hanging="176"/>
      </w:pPr>
      <w:rPr>
        <w:rFonts w:hint="default"/>
        <w:lang w:val="ru-RU" w:eastAsia="ru-RU" w:bidi="ru-RU"/>
      </w:rPr>
    </w:lvl>
    <w:lvl w:ilvl="4" w:tplc="8F6461F2">
      <w:numFmt w:val="bullet"/>
      <w:lvlText w:val="•"/>
      <w:lvlJc w:val="left"/>
      <w:pPr>
        <w:ind w:left="1661" w:hanging="176"/>
      </w:pPr>
      <w:rPr>
        <w:rFonts w:hint="default"/>
        <w:lang w:val="ru-RU" w:eastAsia="ru-RU" w:bidi="ru-RU"/>
      </w:rPr>
    </w:lvl>
    <w:lvl w:ilvl="5" w:tplc="1A0810C4">
      <w:numFmt w:val="bullet"/>
      <w:lvlText w:val="•"/>
      <w:lvlJc w:val="left"/>
      <w:pPr>
        <w:ind w:left="2007" w:hanging="176"/>
      </w:pPr>
      <w:rPr>
        <w:rFonts w:hint="default"/>
        <w:lang w:val="ru-RU" w:eastAsia="ru-RU" w:bidi="ru-RU"/>
      </w:rPr>
    </w:lvl>
    <w:lvl w:ilvl="6" w:tplc="6FF48704">
      <w:numFmt w:val="bullet"/>
      <w:lvlText w:val="•"/>
      <w:lvlJc w:val="left"/>
      <w:pPr>
        <w:ind w:left="2352" w:hanging="176"/>
      </w:pPr>
      <w:rPr>
        <w:rFonts w:hint="default"/>
        <w:lang w:val="ru-RU" w:eastAsia="ru-RU" w:bidi="ru-RU"/>
      </w:rPr>
    </w:lvl>
    <w:lvl w:ilvl="7" w:tplc="43E2C144">
      <w:numFmt w:val="bullet"/>
      <w:lvlText w:val="•"/>
      <w:lvlJc w:val="left"/>
      <w:pPr>
        <w:ind w:left="2697" w:hanging="176"/>
      </w:pPr>
      <w:rPr>
        <w:rFonts w:hint="default"/>
        <w:lang w:val="ru-RU" w:eastAsia="ru-RU" w:bidi="ru-RU"/>
      </w:rPr>
    </w:lvl>
    <w:lvl w:ilvl="8" w:tplc="E824297A">
      <w:numFmt w:val="bullet"/>
      <w:lvlText w:val="•"/>
      <w:lvlJc w:val="left"/>
      <w:pPr>
        <w:ind w:left="3043" w:hanging="176"/>
      </w:pPr>
      <w:rPr>
        <w:rFonts w:hint="default"/>
        <w:lang w:val="ru-RU" w:eastAsia="ru-RU" w:bidi="ru-RU"/>
      </w:rPr>
    </w:lvl>
  </w:abstractNum>
  <w:abstractNum w:abstractNumId="251">
    <w:nsid w:val="46EA46DB"/>
    <w:multiLevelType w:val="hybridMultilevel"/>
    <w:tmpl w:val="152C8B16"/>
    <w:lvl w:ilvl="0" w:tplc="524A7296">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56A6A828">
      <w:numFmt w:val="bullet"/>
      <w:lvlText w:val="•"/>
      <w:lvlJc w:val="left"/>
      <w:pPr>
        <w:ind w:left="883" w:hanging="317"/>
      </w:pPr>
      <w:rPr>
        <w:rFonts w:hint="default"/>
        <w:lang w:val="ru-RU" w:eastAsia="ru-RU" w:bidi="ru-RU"/>
      </w:rPr>
    </w:lvl>
    <w:lvl w:ilvl="2" w:tplc="9CBE8D72">
      <w:numFmt w:val="bullet"/>
      <w:lvlText w:val="•"/>
      <w:lvlJc w:val="left"/>
      <w:pPr>
        <w:ind w:left="1666" w:hanging="317"/>
      </w:pPr>
      <w:rPr>
        <w:rFonts w:hint="default"/>
        <w:lang w:val="ru-RU" w:eastAsia="ru-RU" w:bidi="ru-RU"/>
      </w:rPr>
    </w:lvl>
    <w:lvl w:ilvl="3" w:tplc="E7322FA6">
      <w:numFmt w:val="bullet"/>
      <w:lvlText w:val="•"/>
      <w:lvlJc w:val="left"/>
      <w:pPr>
        <w:ind w:left="2449" w:hanging="317"/>
      </w:pPr>
      <w:rPr>
        <w:rFonts w:hint="default"/>
        <w:lang w:val="ru-RU" w:eastAsia="ru-RU" w:bidi="ru-RU"/>
      </w:rPr>
    </w:lvl>
    <w:lvl w:ilvl="4" w:tplc="7B561700">
      <w:numFmt w:val="bullet"/>
      <w:lvlText w:val="•"/>
      <w:lvlJc w:val="left"/>
      <w:pPr>
        <w:ind w:left="3232" w:hanging="317"/>
      </w:pPr>
      <w:rPr>
        <w:rFonts w:hint="default"/>
        <w:lang w:val="ru-RU" w:eastAsia="ru-RU" w:bidi="ru-RU"/>
      </w:rPr>
    </w:lvl>
    <w:lvl w:ilvl="5" w:tplc="D0D03D22">
      <w:numFmt w:val="bullet"/>
      <w:lvlText w:val="•"/>
      <w:lvlJc w:val="left"/>
      <w:pPr>
        <w:ind w:left="4015" w:hanging="317"/>
      </w:pPr>
      <w:rPr>
        <w:rFonts w:hint="default"/>
        <w:lang w:val="ru-RU" w:eastAsia="ru-RU" w:bidi="ru-RU"/>
      </w:rPr>
    </w:lvl>
    <w:lvl w:ilvl="6" w:tplc="AB1A9776">
      <w:numFmt w:val="bullet"/>
      <w:lvlText w:val="•"/>
      <w:lvlJc w:val="left"/>
      <w:pPr>
        <w:ind w:left="4798" w:hanging="317"/>
      </w:pPr>
      <w:rPr>
        <w:rFonts w:hint="default"/>
        <w:lang w:val="ru-RU" w:eastAsia="ru-RU" w:bidi="ru-RU"/>
      </w:rPr>
    </w:lvl>
    <w:lvl w:ilvl="7" w:tplc="0A34BA6E">
      <w:numFmt w:val="bullet"/>
      <w:lvlText w:val="•"/>
      <w:lvlJc w:val="left"/>
      <w:pPr>
        <w:ind w:left="5581" w:hanging="317"/>
      </w:pPr>
      <w:rPr>
        <w:rFonts w:hint="default"/>
        <w:lang w:val="ru-RU" w:eastAsia="ru-RU" w:bidi="ru-RU"/>
      </w:rPr>
    </w:lvl>
    <w:lvl w:ilvl="8" w:tplc="B19C59BA">
      <w:numFmt w:val="bullet"/>
      <w:lvlText w:val="•"/>
      <w:lvlJc w:val="left"/>
      <w:pPr>
        <w:ind w:left="6364" w:hanging="317"/>
      </w:pPr>
      <w:rPr>
        <w:rFonts w:hint="default"/>
        <w:lang w:val="ru-RU" w:eastAsia="ru-RU" w:bidi="ru-RU"/>
      </w:rPr>
    </w:lvl>
  </w:abstractNum>
  <w:abstractNum w:abstractNumId="252">
    <w:nsid w:val="46F56B67"/>
    <w:multiLevelType w:val="hybridMultilevel"/>
    <w:tmpl w:val="54189CA4"/>
    <w:lvl w:ilvl="0" w:tplc="EC6C8224">
      <w:numFmt w:val="bullet"/>
      <w:lvlText w:val=""/>
      <w:lvlJc w:val="left"/>
      <w:pPr>
        <w:ind w:left="108" w:hanging="284"/>
      </w:pPr>
      <w:rPr>
        <w:rFonts w:ascii="Symbol" w:eastAsia="Symbol" w:hAnsi="Symbol" w:cs="Symbol" w:hint="default"/>
        <w:w w:val="100"/>
        <w:sz w:val="28"/>
        <w:szCs w:val="28"/>
        <w:lang w:val="ru-RU" w:eastAsia="ru-RU" w:bidi="ru-RU"/>
      </w:rPr>
    </w:lvl>
    <w:lvl w:ilvl="1" w:tplc="1ACAFFD6">
      <w:numFmt w:val="bullet"/>
      <w:lvlText w:val="•"/>
      <w:lvlJc w:val="left"/>
      <w:pPr>
        <w:ind w:left="401" w:hanging="284"/>
      </w:pPr>
      <w:rPr>
        <w:rFonts w:hint="default"/>
        <w:lang w:val="ru-RU" w:eastAsia="ru-RU" w:bidi="ru-RU"/>
      </w:rPr>
    </w:lvl>
    <w:lvl w:ilvl="2" w:tplc="3DD44B18">
      <w:numFmt w:val="bullet"/>
      <w:lvlText w:val="•"/>
      <w:lvlJc w:val="left"/>
      <w:pPr>
        <w:ind w:left="702" w:hanging="284"/>
      </w:pPr>
      <w:rPr>
        <w:rFonts w:hint="default"/>
        <w:lang w:val="ru-RU" w:eastAsia="ru-RU" w:bidi="ru-RU"/>
      </w:rPr>
    </w:lvl>
    <w:lvl w:ilvl="3" w:tplc="316C5E2A">
      <w:numFmt w:val="bullet"/>
      <w:lvlText w:val="•"/>
      <w:lvlJc w:val="left"/>
      <w:pPr>
        <w:ind w:left="1003" w:hanging="284"/>
      </w:pPr>
      <w:rPr>
        <w:rFonts w:hint="default"/>
        <w:lang w:val="ru-RU" w:eastAsia="ru-RU" w:bidi="ru-RU"/>
      </w:rPr>
    </w:lvl>
    <w:lvl w:ilvl="4" w:tplc="D88C02EA">
      <w:numFmt w:val="bullet"/>
      <w:lvlText w:val="•"/>
      <w:lvlJc w:val="left"/>
      <w:pPr>
        <w:ind w:left="1304" w:hanging="284"/>
      </w:pPr>
      <w:rPr>
        <w:rFonts w:hint="default"/>
        <w:lang w:val="ru-RU" w:eastAsia="ru-RU" w:bidi="ru-RU"/>
      </w:rPr>
    </w:lvl>
    <w:lvl w:ilvl="5" w:tplc="4226F824">
      <w:numFmt w:val="bullet"/>
      <w:lvlText w:val="•"/>
      <w:lvlJc w:val="left"/>
      <w:pPr>
        <w:ind w:left="1605" w:hanging="284"/>
      </w:pPr>
      <w:rPr>
        <w:rFonts w:hint="default"/>
        <w:lang w:val="ru-RU" w:eastAsia="ru-RU" w:bidi="ru-RU"/>
      </w:rPr>
    </w:lvl>
    <w:lvl w:ilvl="6" w:tplc="48E6FAA2">
      <w:numFmt w:val="bullet"/>
      <w:lvlText w:val="•"/>
      <w:lvlJc w:val="left"/>
      <w:pPr>
        <w:ind w:left="1906" w:hanging="284"/>
      </w:pPr>
      <w:rPr>
        <w:rFonts w:hint="default"/>
        <w:lang w:val="ru-RU" w:eastAsia="ru-RU" w:bidi="ru-RU"/>
      </w:rPr>
    </w:lvl>
    <w:lvl w:ilvl="7" w:tplc="CB286190">
      <w:numFmt w:val="bullet"/>
      <w:lvlText w:val="•"/>
      <w:lvlJc w:val="left"/>
      <w:pPr>
        <w:ind w:left="2207" w:hanging="284"/>
      </w:pPr>
      <w:rPr>
        <w:rFonts w:hint="default"/>
        <w:lang w:val="ru-RU" w:eastAsia="ru-RU" w:bidi="ru-RU"/>
      </w:rPr>
    </w:lvl>
    <w:lvl w:ilvl="8" w:tplc="389E63D8">
      <w:numFmt w:val="bullet"/>
      <w:lvlText w:val="•"/>
      <w:lvlJc w:val="left"/>
      <w:pPr>
        <w:ind w:left="2508" w:hanging="284"/>
      </w:pPr>
      <w:rPr>
        <w:rFonts w:hint="default"/>
        <w:lang w:val="ru-RU" w:eastAsia="ru-RU" w:bidi="ru-RU"/>
      </w:rPr>
    </w:lvl>
  </w:abstractNum>
  <w:abstractNum w:abstractNumId="253">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4">
    <w:nsid w:val="480A7545"/>
    <w:multiLevelType w:val="hybridMultilevel"/>
    <w:tmpl w:val="75EC43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5">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48A76C01"/>
    <w:multiLevelType w:val="hybridMultilevel"/>
    <w:tmpl w:val="539AC1F8"/>
    <w:lvl w:ilvl="0" w:tplc="EB18A346">
      <w:numFmt w:val="bullet"/>
      <w:lvlText w:val=""/>
      <w:lvlJc w:val="left"/>
      <w:pPr>
        <w:ind w:left="107" w:hanging="708"/>
      </w:pPr>
      <w:rPr>
        <w:rFonts w:ascii="Symbol" w:eastAsia="Symbol" w:hAnsi="Symbol" w:cs="Symbol" w:hint="default"/>
        <w:w w:val="100"/>
        <w:sz w:val="24"/>
        <w:szCs w:val="24"/>
        <w:lang w:val="ru-RU" w:eastAsia="ru-RU" w:bidi="ru-RU"/>
      </w:rPr>
    </w:lvl>
    <w:lvl w:ilvl="1" w:tplc="4BEC10E0">
      <w:numFmt w:val="bullet"/>
      <w:lvlText w:val="•"/>
      <w:lvlJc w:val="left"/>
      <w:pPr>
        <w:ind w:left="486" w:hanging="708"/>
      </w:pPr>
      <w:rPr>
        <w:rFonts w:hint="default"/>
        <w:lang w:val="ru-RU" w:eastAsia="ru-RU" w:bidi="ru-RU"/>
      </w:rPr>
    </w:lvl>
    <w:lvl w:ilvl="2" w:tplc="BABC32FC">
      <w:numFmt w:val="bullet"/>
      <w:lvlText w:val="•"/>
      <w:lvlJc w:val="left"/>
      <w:pPr>
        <w:ind w:left="872" w:hanging="708"/>
      </w:pPr>
      <w:rPr>
        <w:rFonts w:hint="default"/>
        <w:lang w:val="ru-RU" w:eastAsia="ru-RU" w:bidi="ru-RU"/>
      </w:rPr>
    </w:lvl>
    <w:lvl w:ilvl="3" w:tplc="734800A4">
      <w:numFmt w:val="bullet"/>
      <w:lvlText w:val="•"/>
      <w:lvlJc w:val="left"/>
      <w:pPr>
        <w:ind w:left="1258" w:hanging="708"/>
      </w:pPr>
      <w:rPr>
        <w:rFonts w:hint="default"/>
        <w:lang w:val="ru-RU" w:eastAsia="ru-RU" w:bidi="ru-RU"/>
      </w:rPr>
    </w:lvl>
    <w:lvl w:ilvl="4" w:tplc="DCFC4E96">
      <w:numFmt w:val="bullet"/>
      <w:lvlText w:val="•"/>
      <w:lvlJc w:val="left"/>
      <w:pPr>
        <w:ind w:left="1644" w:hanging="708"/>
      </w:pPr>
      <w:rPr>
        <w:rFonts w:hint="default"/>
        <w:lang w:val="ru-RU" w:eastAsia="ru-RU" w:bidi="ru-RU"/>
      </w:rPr>
    </w:lvl>
    <w:lvl w:ilvl="5" w:tplc="5882D9D4">
      <w:numFmt w:val="bullet"/>
      <w:lvlText w:val="•"/>
      <w:lvlJc w:val="left"/>
      <w:pPr>
        <w:ind w:left="2030" w:hanging="708"/>
      </w:pPr>
      <w:rPr>
        <w:rFonts w:hint="default"/>
        <w:lang w:val="ru-RU" w:eastAsia="ru-RU" w:bidi="ru-RU"/>
      </w:rPr>
    </w:lvl>
    <w:lvl w:ilvl="6" w:tplc="19D4648E">
      <w:numFmt w:val="bullet"/>
      <w:lvlText w:val="•"/>
      <w:lvlJc w:val="left"/>
      <w:pPr>
        <w:ind w:left="2416" w:hanging="708"/>
      </w:pPr>
      <w:rPr>
        <w:rFonts w:hint="default"/>
        <w:lang w:val="ru-RU" w:eastAsia="ru-RU" w:bidi="ru-RU"/>
      </w:rPr>
    </w:lvl>
    <w:lvl w:ilvl="7" w:tplc="2D94F580">
      <w:numFmt w:val="bullet"/>
      <w:lvlText w:val="•"/>
      <w:lvlJc w:val="left"/>
      <w:pPr>
        <w:ind w:left="2802" w:hanging="708"/>
      </w:pPr>
      <w:rPr>
        <w:rFonts w:hint="default"/>
        <w:lang w:val="ru-RU" w:eastAsia="ru-RU" w:bidi="ru-RU"/>
      </w:rPr>
    </w:lvl>
    <w:lvl w:ilvl="8" w:tplc="DD08335C">
      <w:numFmt w:val="bullet"/>
      <w:lvlText w:val="•"/>
      <w:lvlJc w:val="left"/>
      <w:pPr>
        <w:ind w:left="3188" w:hanging="708"/>
      </w:pPr>
      <w:rPr>
        <w:rFonts w:hint="default"/>
        <w:lang w:val="ru-RU" w:eastAsia="ru-RU" w:bidi="ru-RU"/>
      </w:rPr>
    </w:lvl>
  </w:abstractNum>
  <w:abstractNum w:abstractNumId="257">
    <w:nsid w:val="49342158"/>
    <w:multiLevelType w:val="hybridMultilevel"/>
    <w:tmpl w:val="ED94CF16"/>
    <w:lvl w:ilvl="0" w:tplc="2BB8A6D6">
      <w:start w:val="1"/>
      <w:numFmt w:val="decimal"/>
      <w:lvlText w:val="%1."/>
      <w:lvlJc w:val="left"/>
      <w:pPr>
        <w:ind w:left="2462" w:hanging="240"/>
      </w:pPr>
      <w:rPr>
        <w:rFonts w:ascii="Times New Roman" w:eastAsia="Times New Roman" w:hAnsi="Times New Roman" w:cs="Times New Roman" w:hint="default"/>
        <w:spacing w:val="-5"/>
        <w:w w:val="100"/>
        <w:sz w:val="24"/>
        <w:szCs w:val="24"/>
        <w:lang w:val="ru-RU" w:eastAsia="ru-RU" w:bidi="ru-RU"/>
      </w:rPr>
    </w:lvl>
    <w:lvl w:ilvl="1" w:tplc="03F2A418">
      <w:numFmt w:val="bullet"/>
      <w:lvlText w:val="•"/>
      <w:lvlJc w:val="left"/>
      <w:pPr>
        <w:ind w:left="3402" w:hanging="240"/>
      </w:pPr>
      <w:rPr>
        <w:rFonts w:hint="default"/>
        <w:lang w:val="ru-RU" w:eastAsia="ru-RU" w:bidi="ru-RU"/>
      </w:rPr>
    </w:lvl>
    <w:lvl w:ilvl="2" w:tplc="C14C3B94">
      <w:numFmt w:val="bullet"/>
      <w:lvlText w:val="•"/>
      <w:lvlJc w:val="left"/>
      <w:pPr>
        <w:ind w:left="4345" w:hanging="240"/>
      </w:pPr>
      <w:rPr>
        <w:rFonts w:hint="default"/>
        <w:lang w:val="ru-RU" w:eastAsia="ru-RU" w:bidi="ru-RU"/>
      </w:rPr>
    </w:lvl>
    <w:lvl w:ilvl="3" w:tplc="F968A046">
      <w:numFmt w:val="bullet"/>
      <w:lvlText w:val="•"/>
      <w:lvlJc w:val="left"/>
      <w:pPr>
        <w:ind w:left="5287" w:hanging="240"/>
      </w:pPr>
      <w:rPr>
        <w:rFonts w:hint="default"/>
        <w:lang w:val="ru-RU" w:eastAsia="ru-RU" w:bidi="ru-RU"/>
      </w:rPr>
    </w:lvl>
    <w:lvl w:ilvl="4" w:tplc="33F8FD82">
      <w:numFmt w:val="bullet"/>
      <w:lvlText w:val="•"/>
      <w:lvlJc w:val="left"/>
      <w:pPr>
        <w:ind w:left="6230" w:hanging="240"/>
      </w:pPr>
      <w:rPr>
        <w:rFonts w:hint="default"/>
        <w:lang w:val="ru-RU" w:eastAsia="ru-RU" w:bidi="ru-RU"/>
      </w:rPr>
    </w:lvl>
    <w:lvl w:ilvl="5" w:tplc="F4701740">
      <w:numFmt w:val="bullet"/>
      <w:lvlText w:val="•"/>
      <w:lvlJc w:val="left"/>
      <w:pPr>
        <w:ind w:left="7173" w:hanging="240"/>
      </w:pPr>
      <w:rPr>
        <w:rFonts w:hint="default"/>
        <w:lang w:val="ru-RU" w:eastAsia="ru-RU" w:bidi="ru-RU"/>
      </w:rPr>
    </w:lvl>
    <w:lvl w:ilvl="6" w:tplc="6A941C6C">
      <w:numFmt w:val="bullet"/>
      <w:lvlText w:val="•"/>
      <w:lvlJc w:val="left"/>
      <w:pPr>
        <w:ind w:left="8115" w:hanging="240"/>
      </w:pPr>
      <w:rPr>
        <w:rFonts w:hint="default"/>
        <w:lang w:val="ru-RU" w:eastAsia="ru-RU" w:bidi="ru-RU"/>
      </w:rPr>
    </w:lvl>
    <w:lvl w:ilvl="7" w:tplc="C1265474">
      <w:numFmt w:val="bullet"/>
      <w:lvlText w:val="•"/>
      <w:lvlJc w:val="left"/>
      <w:pPr>
        <w:ind w:left="9058" w:hanging="240"/>
      </w:pPr>
      <w:rPr>
        <w:rFonts w:hint="default"/>
        <w:lang w:val="ru-RU" w:eastAsia="ru-RU" w:bidi="ru-RU"/>
      </w:rPr>
    </w:lvl>
    <w:lvl w:ilvl="8" w:tplc="6794053E">
      <w:numFmt w:val="bullet"/>
      <w:lvlText w:val="•"/>
      <w:lvlJc w:val="left"/>
      <w:pPr>
        <w:ind w:left="10001" w:hanging="240"/>
      </w:pPr>
      <w:rPr>
        <w:rFonts w:hint="default"/>
        <w:lang w:val="ru-RU" w:eastAsia="ru-RU" w:bidi="ru-RU"/>
      </w:rPr>
    </w:lvl>
  </w:abstractNum>
  <w:abstractNum w:abstractNumId="258">
    <w:nsid w:val="494B102E"/>
    <w:multiLevelType w:val="hybridMultilevel"/>
    <w:tmpl w:val="CE4E1264"/>
    <w:lvl w:ilvl="0" w:tplc="02F4BA58">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4558C2B6">
      <w:numFmt w:val="bullet"/>
      <w:lvlText w:val="•"/>
      <w:lvlJc w:val="left"/>
      <w:pPr>
        <w:ind w:left="883" w:hanging="317"/>
      </w:pPr>
      <w:rPr>
        <w:rFonts w:hint="default"/>
        <w:lang w:val="ru-RU" w:eastAsia="ru-RU" w:bidi="ru-RU"/>
      </w:rPr>
    </w:lvl>
    <w:lvl w:ilvl="2" w:tplc="4D647D24">
      <w:numFmt w:val="bullet"/>
      <w:lvlText w:val="•"/>
      <w:lvlJc w:val="left"/>
      <w:pPr>
        <w:ind w:left="1666" w:hanging="317"/>
      </w:pPr>
      <w:rPr>
        <w:rFonts w:hint="default"/>
        <w:lang w:val="ru-RU" w:eastAsia="ru-RU" w:bidi="ru-RU"/>
      </w:rPr>
    </w:lvl>
    <w:lvl w:ilvl="3" w:tplc="639CB682">
      <w:numFmt w:val="bullet"/>
      <w:lvlText w:val="•"/>
      <w:lvlJc w:val="left"/>
      <w:pPr>
        <w:ind w:left="2449" w:hanging="317"/>
      </w:pPr>
      <w:rPr>
        <w:rFonts w:hint="default"/>
        <w:lang w:val="ru-RU" w:eastAsia="ru-RU" w:bidi="ru-RU"/>
      </w:rPr>
    </w:lvl>
    <w:lvl w:ilvl="4" w:tplc="455E8CA6">
      <w:numFmt w:val="bullet"/>
      <w:lvlText w:val="•"/>
      <w:lvlJc w:val="left"/>
      <w:pPr>
        <w:ind w:left="3232" w:hanging="317"/>
      </w:pPr>
      <w:rPr>
        <w:rFonts w:hint="default"/>
        <w:lang w:val="ru-RU" w:eastAsia="ru-RU" w:bidi="ru-RU"/>
      </w:rPr>
    </w:lvl>
    <w:lvl w:ilvl="5" w:tplc="476EBD3C">
      <w:numFmt w:val="bullet"/>
      <w:lvlText w:val="•"/>
      <w:lvlJc w:val="left"/>
      <w:pPr>
        <w:ind w:left="4015" w:hanging="317"/>
      </w:pPr>
      <w:rPr>
        <w:rFonts w:hint="default"/>
        <w:lang w:val="ru-RU" w:eastAsia="ru-RU" w:bidi="ru-RU"/>
      </w:rPr>
    </w:lvl>
    <w:lvl w:ilvl="6" w:tplc="52D2CF6C">
      <w:numFmt w:val="bullet"/>
      <w:lvlText w:val="•"/>
      <w:lvlJc w:val="left"/>
      <w:pPr>
        <w:ind w:left="4798" w:hanging="317"/>
      </w:pPr>
      <w:rPr>
        <w:rFonts w:hint="default"/>
        <w:lang w:val="ru-RU" w:eastAsia="ru-RU" w:bidi="ru-RU"/>
      </w:rPr>
    </w:lvl>
    <w:lvl w:ilvl="7" w:tplc="13980ADA">
      <w:numFmt w:val="bullet"/>
      <w:lvlText w:val="•"/>
      <w:lvlJc w:val="left"/>
      <w:pPr>
        <w:ind w:left="5581" w:hanging="317"/>
      </w:pPr>
      <w:rPr>
        <w:rFonts w:hint="default"/>
        <w:lang w:val="ru-RU" w:eastAsia="ru-RU" w:bidi="ru-RU"/>
      </w:rPr>
    </w:lvl>
    <w:lvl w:ilvl="8" w:tplc="B0C869FE">
      <w:numFmt w:val="bullet"/>
      <w:lvlText w:val="•"/>
      <w:lvlJc w:val="left"/>
      <w:pPr>
        <w:ind w:left="6364" w:hanging="317"/>
      </w:pPr>
      <w:rPr>
        <w:rFonts w:hint="default"/>
        <w:lang w:val="ru-RU" w:eastAsia="ru-RU" w:bidi="ru-RU"/>
      </w:rPr>
    </w:lvl>
  </w:abstractNum>
  <w:abstractNum w:abstractNumId="259">
    <w:nsid w:val="497D77C1"/>
    <w:multiLevelType w:val="hybridMultilevel"/>
    <w:tmpl w:val="D9C624DC"/>
    <w:lvl w:ilvl="0" w:tplc="4FF613C0">
      <w:numFmt w:val="bullet"/>
      <w:lvlText w:val="•"/>
      <w:lvlJc w:val="left"/>
      <w:pPr>
        <w:ind w:left="896" w:hanging="790"/>
      </w:pPr>
      <w:rPr>
        <w:rFonts w:ascii="Times New Roman" w:eastAsia="Times New Roman" w:hAnsi="Times New Roman" w:cs="Times New Roman" w:hint="default"/>
        <w:spacing w:val="-2"/>
        <w:w w:val="100"/>
        <w:sz w:val="24"/>
        <w:szCs w:val="24"/>
        <w:lang w:val="ru-RU" w:eastAsia="ru-RU" w:bidi="ru-RU"/>
      </w:rPr>
    </w:lvl>
    <w:lvl w:ilvl="1" w:tplc="2BA23358">
      <w:numFmt w:val="bullet"/>
      <w:lvlText w:val="•"/>
      <w:lvlJc w:val="left"/>
      <w:pPr>
        <w:ind w:left="1262" w:hanging="790"/>
      </w:pPr>
      <w:rPr>
        <w:rFonts w:hint="default"/>
        <w:lang w:val="ru-RU" w:eastAsia="ru-RU" w:bidi="ru-RU"/>
      </w:rPr>
    </w:lvl>
    <w:lvl w:ilvl="2" w:tplc="23DE4E88">
      <w:numFmt w:val="bullet"/>
      <w:lvlText w:val="•"/>
      <w:lvlJc w:val="left"/>
      <w:pPr>
        <w:ind w:left="1625" w:hanging="790"/>
      </w:pPr>
      <w:rPr>
        <w:rFonts w:hint="default"/>
        <w:lang w:val="ru-RU" w:eastAsia="ru-RU" w:bidi="ru-RU"/>
      </w:rPr>
    </w:lvl>
    <w:lvl w:ilvl="3" w:tplc="1A545E48">
      <w:numFmt w:val="bullet"/>
      <w:lvlText w:val="•"/>
      <w:lvlJc w:val="left"/>
      <w:pPr>
        <w:ind w:left="1988" w:hanging="790"/>
      </w:pPr>
      <w:rPr>
        <w:rFonts w:hint="default"/>
        <w:lang w:val="ru-RU" w:eastAsia="ru-RU" w:bidi="ru-RU"/>
      </w:rPr>
    </w:lvl>
    <w:lvl w:ilvl="4" w:tplc="8F006FE0">
      <w:numFmt w:val="bullet"/>
      <w:lvlText w:val="•"/>
      <w:lvlJc w:val="left"/>
      <w:pPr>
        <w:ind w:left="2351" w:hanging="790"/>
      </w:pPr>
      <w:rPr>
        <w:rFonts w:hint="default"/>
        <w:lang w:val="ru-RU" w:eastAsia="ru-RU" w:bidi="ru-RU"/>
      </w:rPr>
    </w:lvl>
    <w:lvl w:ilvl="5" w:tplc="5BCC3554">
      <w:numFmt w:val="bullet"/>
      <w:lvlText w:val="•"/>
      <w:lvlJc w:val="left"/>
      <w:pPr>
        <w:ind w:left="2714" w:hanging="790"/>
      </w:pPr>
      <w:rPr>
        <w:rFonts w:hint="default"/>
        <w:lang w:val="ru-RU" w:eastAsia="ru-RU" w:bidi="ru-RU"/>
      </w:rPr>
    </w:lvl>
    <w:lvl w:ilvl="6" w:tplc="300C90F8">
      <w:numFmt w:val="bullet"/>
      <w:lvlText w:val="•"/>
      <w:lvlJc w:val="left"/>
      <w:pPr>
        <w:ind w:left="3076" w:hanging="790"/>
      </w:pPr>
      <w:rPr>
        <w:rFonts w:hint="default"/>
        <w:lang w:val="ru-RU" w:eastAsia="ru-RU" w:bidi="ru-RU"/>
      </w:rPr>
    </w:lvl>
    <w:lvl w:ilvl="7" w:tplc="0D6A150C">
      <w:numFmt w:val="bullet"/>
      <w:lvlText w:val="•"/>
      <w:lvlJc w:val="left"/>
      <w:pPr>
        <w:ind w:left="3439" w:hanging="790"/>
      </w:pPr>
      <w:rPr>
        <w:rFonts w:hint="default"/>
        <w:lang w:val="ru-RU" w:eastAsia="ru-RU" w:bidi="ru-RU"/>
      </w:rPr>
    </w:lvl>
    <w:lvl w:ilvl="8" w:tplc="F1AE3158">
      <w:numFmt w:val="bullet"/>
      <w:lvlText w:val="•"/>
      <w:lvlJc w:val="left"/>
      <w:pPr>
        <w:ind w:left="3802" w:hanging="790"/>
      </w:pPr>
      <w:rPr>
        <w:rFonts w:hint="default"/>
        <w:lang w:val="ru-RU" w:eastAsia="ru-RU" w:bidi="ru-RU"/>
      </w:rPr>
    </w:lvl>
  </w:abstractNum>
  <w:abstractNum w:abstractNumId="26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1">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2">
    <w:nsid w:val="4A3C253F"/>
    <w:multiLevelType w:val="hybridMultilevel"/>
    <w:tmpl w:val="1826C706"/>
    <w:lvl w:ilvl="0" w:tplc="C73E5374">
      <w:numFmt w:val="bullet"/>
      <w:lvlText w:val="-"/>
      <w:lvlJc w:val="left"/>
      <w:pPr>
        <w:ind w:left="107" w:hanging="317"/>
      </w:pPr>
      <w:rPr>
        <w:rFonts w:ascii="Times New Roman" w:eastAsia="Times New Roman" w:hAnsi="Times New Roman" w:cs="Times New Roman" w:hint="default"/>
        <w:spacing w:val="-3"/>
        <w:w w:val="99"/>
        <w:sz w:val="24"/>
        <w:szCs w:val="24"/>
        <w:lang w:val="ru-RU" w:eastAsia="ru-RU" w:bidi="ru-RU"/>
      </w:rPr>
    </w:lvl>
    <w:lvl w:ilvl="1" w:tplc="F1A02C74">
      <w:numFmt w:val="bullet"/>
      <w:lvlText w:val="•"/>
      <w:lvlJc w:val="left"/>
      <w:pPr>
        <w:ind w:left="883" w:hanging="317"/>
      </w:pPr>
      <w:rPr>
        <w:rFonts w:hint="default"/>
        <w:lang w:val="ru-RU" w:eastAsia="ru-RU" w:bidi="ru-RU"/>
      </w:rPr>
    </w:lvl>
    <w:lvl w:ilvl="2" w:tplc="B43A8678">
      <w:numFmt w:val="bullet"/>
      <w:lvlText w:val="•"/>
      <w:lvlJc w:val="left"/>
      <w:pPr>
        <w:ind w:left="1666" w:hanging="317"/>
      </w:pPr>
      <w:rPr>
        <w:rFonts w:hint="default"/>
        <w:lang w:val="ru-RU" w:eastAsia="ru-RU" w:bidi="ru-RU"/>
      </w:rPr>
    </w:lvl>
    <w:lvl w:ilvl="3" w:tplc="308E432E">
      <w:numFmt w:val="bullet"/>
      <w:lvlText w:val="•"/>
      <w:lvlJc w:val="left"/>
      <w:pPr>
        <w:ind w:left="2449" w:hanging="317"/>
      </w:pPr>
      <w:rPr>
        <w:rFonts w:hint="default"/>
        <w:lang w:val="ru-RU" w:eastAsia="ru-RU" w:bidi="ru-RU"/>
      </w:rPr>
    </w:lvl>
    <w:lvl w:ilvl="4" w:tplc="8F96DD3A">
      <w:numFmt w:val="bullet"/>
      <w:lvlText w:val="•"/>
      <w:lvlJc w:val="left"/>
      <w:pPr>
        <w:ind w:left="3232" w:hanging="317"/>
      </w:pPr>
      <w:rPr>
        <w:rFonts w:hint="default"/>
        <w:lang w:val="ru-RU" w:eastAsia="ru-RU" w:bidi="ru-RU"/>
      </w:rPr>
    </w:lvl>
    <w:lvl w:ilvl="5" w:tplc="809444A6">
      <w:numFmt w:val="bullet"/>
      <w:lvlText w:val="•"/>
      <w:lvlJc w:val="left"/>
      <w:pPr>
        <w:ind w:left="4015" w:hanging="317"/>
      </w:pPr>
      <w:rPr>
        <w:rFonts w:hint="default"/>
        <w:lang w:val="ru-RU" w:eastAsia="ru-RU" w:bidi="ru-RU"/>
      </w:rPr>
    </w:lvl>
    <w:lvl w:ilvl="6" w:tplc="03589FBE">
      <w:numFmt w:val="bullet"/>
      <w:lvlText w:val="•"/>
      <w:lvlJc w:val="left"/>
      <w:pPr>
        <w:ind w:left="4798" w:hanging="317"/>
      </w:pPr>
      <w:rPr>
        <w:rFonts w:hint="default"/>
        <w:lang w:val="ru-RU" w:eastAsia="ru-RU" w:bidi="ru-RU"/>
      </w:rPr>
    </w:lvl>
    <w:lvl w:ilvl="7" w:tplc="CAA6D0F2">
      <w:numFmt w:val="bullet"/>
      <w:lvlText w:val="•"/>
      <w:lvlJc w:val="left"/>
      <w:pPr>
        <w:ind w:left="5581" w:hanging="317"/>
      </w:pPr>
      <w:rPr>
        <w:rFonts w:hint="default"/>
        <w:lang w:val="ru-RU" w:eastAsia="ru-RU" w:bidi="ru-RU"/>
      </w:rPr>
    </w:lvl>
    <w:lvl w:ilvl="8" w:tplc="83747FE0">
      <w:numFmt w:val="bullet"/>
      <w:lvlText w:val="•"/>
      <w:lvlJc w:val="left"/>
      <w:pPr>
        <w:ind w:left="6364" w:hanging="317"/>
      </w:pPr>
      <w:rPr>
        <w:rFonts w:hint="default"/>
        <w:lang w:val="ru-RU" w:eastAsia="ru-RU" w:bidi="ru-RU"/>
      </w:rPr>
    </w:lvl>
  </w:abstractNum>
  <w:abstractNum w:abstractNumId="263">
    <w:nsid w:val="4A573A5A"/>
    <w:multiLevelType w:val="hybridMultilevel"/>
    <w:tmpl w:val="A53EC43A"/>
    <w:lvl w:ilvl="0" w:tplc="76700218">
      <w:numFmt w:val="bullet"/>
      <w:lvlText w:val="-"/>
      <w:lvlJc w:val="left"/>
      <w:pPr>
        <w:ind w:left="2121" w:hanging="140"/>
      </w:pPr>
      <w:rPr>
        <w:rFonts w:ascii="Times New Roman" w:eastAsia="Times New Roman" w:hAnsi="Times New Roman" w:cs="Times New Roman" w:hint="default"/>
        <w:w w:val="99"/>
        <w:sz w:val="24"/>
        <w:szCs w:val="24"/>
        <w:lang w:val="ru-RU" w:eastAsia="ru-RU" w:bidi="ru-RU"/>
      </w:rPr>
    </w:lvl>
    <w:lvl w:ilvl="1" w:tplc="BE3CA5F4">
      <w:numFmt w:val="bullet"/>
      <w:lvlText w:val="-"/>
      <w:lvlJc w:val="left"/>
      <w:pPr>
        <w:ind w:left="1682" w:hanging="243"/>
      </w:pPr>
      <w:rPr>
        <w:rFonts w:ascii="Times New Roman" w:eastAsia="Times New Roman" w:hAnsi="Times New Roman" w:cs="Times New Roman" w:hint="default"/>
        <w:spacing w:val="-20"/>
        <w:w w:val="99"/>
        <w:sz w:val="24"/>
        <w:szCs w:val="24"/>
        <w:lang w:val="ru-RU" w:eastAsia="ru-RU" w:bidi="ru-RU"/>
      </w:rPr>
    </w:lvl>
    <w:lvl w:ilvl="2" w:tplc="1BA275B6">
      <w:numFmt w:val="bullet"/>
      <w:lvlText w:val="•"/>
      <w:lvlJc w:val="left"/>
      <w:pPr>
        <w:ind w:left="3205" w:hanging="243"/>
      </w:pPr>
      <w:rPr>
        <w:rFonts w:hint="default"/>
        <w:lang w:val="ru-RU" w:eastAsia="ru-RU" w:bidi="ru-RU"/>
      </w:rPr>
    </w:lvl>
    <w:lvl w:ilvl="3" w:tplc="2174D6A8">
      <w:numFmt w:val="bullet"/>
      <w:lvlText w:val="•"/>
      <w:lvlJc w:val="left"/>
      <w:pPr>
        <w:ind w:left="4290" w:hanging="243"/>
      </w:pPr>
      <w:rPr>
        <w:rFonts w:hint="default"/>
        <w:lang w:val="ru-RU" w:eastAsia="ru-RU" w:bidi="ru-RU"/>
      </w:rPr>
    </w:lvl>
    <w:lvl w:ilvl="4" w:tplc="7584DB8E">
      <w:numFmt w:val="bullet"/>
      <w:lvlText w:val="•"/>
      <w:lvlJc w:val="left"/>
      <w:pPr>
        <w:ind w:left="5375" w:hanging="243"/>
      </w:pPr>
      <w:rPr>
        <w:rFonts w:hint="default"/>
        <w:lang w:val="ru-RU" w:eastAsia="ru-RU" w:bidi="ru-RU"/>
      </w:rPr>
    </w:lvl>
    <w:lvl w:ilvl="5" w:tplc="5426C98C">
      <w:numFmt w:val="bullet"/>
      <w:lvlText w:val="•"/>
      <w:lvlJc w:val="left"/>
      <w:pPr>
        <w:ind w:left="6460" w:hanging="243"/>
      </w:pPr>
      <w:rPr>
        <w:rFonts w:hint="default"/>
        <w:lang w:val="ru-RU" w:eastAsia="ru-RU" w:bidi="ru-RU"/>
      </w:rPr>
    </w:lvl>
    <w:lvl w:ilvl="6" w:tplc="A55C4324">
      <w:numFmt w:val="bullet"/>
      <w:lvlText w:val="•"/>
      <w:lvlJc w:val="left"/>
      <w:pPr>
        <w:ind w:left="7545" w:hanging="243"/>
      </w:pPr>
      <w:rPr>
        <w:rFonts w:hint="default"/>
        <w:lang w:val="ru-RU" w:eastAsia="ru-RU" w:bidi="ru-RU"/>
      </w:rPr>
    </w:lvl>
    <w:lvl w:ilvl="7" w:tplc="4B5441D8">
      <w:numFmt w:val="bullet"/>
      <w:lvlText w:val="•"/>
      <w:lvlJc w:val="left"/>
      <w:pPr>
        <w:ind w:left="8630" w:hanging="243"/>
      </w:pPr>
      <w:rPr>
        <w:rFonts w:hint="default"/>
        <w:lang w:val="ru-RU" w:eastAsia="ru-RU" w:bidi="ru-RU"/>
      </w:rPr>
    </w:lvl>
    <w:lvl w:ilvl="8" w:tplc="8C82C1C4">
      <w:numFmt w:val="bullet"/>
      <w:lvlText w:val="•"/>
      <w:lvlJc w:val="left"/>
      <w:pPr>
        <w:ind w:left="9716" w:hanging="243"/>
      </w:pPr>
      <w:rPr>
        <w:rFonts w:hint="default"/>
        <w:lang w:val="ru-RU" w:eastAsia="ru-RU" w:bidi="ru-RU"/>
      </w:rPr>
    </w:lvl>
  </w:abstractNum>
  <w:abstractNum w:abstractNumId="264">
    <w:nsid w:val="4A8D395B"/>
    <w:multiLevelType w:val="hybridMultilevel"/>
    <w:tmpl w:val="20D0426C"/>
    <w:lvl w:ilvl="0" w:tplc="BAB67A2A">
      <w:numFmt w:val="bullet"/>
      <w:lvlText w:val="-"/>
      <w:lvlJc w:val="left"/>
      <w:pPr>
        <w:ind w:left="107" w:hanging="317"/>
      </w:pPr>
      <w:rPr>
        <w:rFonts w:ascii="Times New Roman" w:eastAsia="Times New Roman" w:hAnsi="Times New Roman" w:cs="Times New Roman" w:hint="default"/>
        <w:spacing w:val="-5"/>
        <w:w w:val="99"/>
        <w:sz w:val="24"/>
        <w:szCs w:val="24"/>
        <w:lang w:val="ru-RU" w:eastAsia="ru-RU" w:bidi="ru-RU"/>
      </w:rPr>
    </w:lvl>
    <w:lvl w:ilvl="1" w:tplc="088C4FBC">
      <w:numFmt w:val="bullet"/>
      <w:lvlText w:val="•"/>
      <w:lvlJc w:val="left"/>
      <w:pPr>
        <w:ind w:left="883" w:hanging="317"/>
      </w:pPr>
      <w:rPr>
        <w:rFonts w:hint="default"/>
        <w:lang w:val="ru-RU" w:eastAsia="ru-RU" w:bidi="ru-RU"/>
      </w:rPr>
    </w:lvl>
    <w:lvl w:ilvl="2" w:tplc="797A9C56">
      <w:numFmt w:val="bullet"/>
      <w:lvlText w:val="•"/>
      <w:lvlJc w:val="left"/>
      <w:pPr>
        <w:ind w:left="1666" w:hanging="317"/>
      </w:pPr>
      <w:rPr>
        <w:rFonts w:hint="default"/>
        <w:lang w:val="ru-RU" w:eastAsia="ru-RU" w:bidi="ru-RU"/>
      </w:rPr>
    </w:lvl>
    <w:lvl w:ilvl="3" w:tplc="0DA4C1E4">
      <w:numFmt w:val="bullet"/>
      <w:lvlText w:val="•"/>
      <w:lvlJc w:val="left"/>
      <w:pPr>
        <w:ind w:left="2449" w:hanging="317"/>
      </w:pPr>
      <w:rPr>
        <w:rFonts w:hint="default"/>
        <w:lang w:val="ru-RU" w:eastAsia="ru-RU" w:bidi="ru-RU"/>
      </w:rPr>
    </w:lvl>
    <w:lvl w:ilvl="4" w:tplc="BD9EC81A">
      <w:numFmt w:val="bullet"/>
      <w:lvlText w:val="•"/>
      <w:lvlJc w:val="left"/>
      <w:pPr>
        <w:ind w:left="3232" w:hanging="317"/>
      </w:pPr>
      <w:rPr>
        <w:rFonts w:hint="default"/>
        <w:lang w:val="ru-RU" w:eastAsia="ru-RU" w:bidi="ru-RU"/>
      </w:rPr>
    </w:lvl>
    <w:lvl w:ilvl="5" w:tplc="46988BA8">
      <w:numFmt w:val="bullet"/>
      <w:lvlText w:val="•"/>
      <w:lvlJc w:val="left"/>
      <w:pPr>
        <w:ind w:left="4015" w:hanging="317"/>
      </w:pPr>
      <w:rPr>
        <w:rFonts w:hint="default"/>
        <w:lang w:val="ru-RU" w:eastAsia="ru-RU" w:bidi="ru-RU"/>
      </w:rPr>
    </w:lvl>
    <w:lvl w:ilvl="6" w:tplc="5844B9C4">
      <w:numFmt w:val="bullet"/>
      <w:lvlText w:val="•"/>
      <w:lvlJc w:val="left"/>
      <w:pPr>
        <w:ind w:left="4798" w:hanging="317"/>
      </w:pPr>
      <w:rPr>
        <w:rFonts w:hint="default"/>
        <w:lang w:val="ru-RU" w:eastAsia="ru-RU" w:bidi="ru-RU"/>
      </w:rPr>
    </w:lvl>
    <w:lvl w:ilvl="7" w:tplc="1A326D64">
      <w:numFmt w:val="bullet"/>
      <w:lvlText w:val="•"/>
      <w:lvlJc w:val="left"/>
      <w:pPr>
        <w:ind w:left="5581" w:hanging="317"/>
      </w:pPr>
      <w:rPr>
        <w:rFonts w:hint="default"/>
        <w:lang w:val="ru-RU" w:eastAsia="ru-RU" w:bidi="ru-RU"/>
      </w:rPr>
    </w:lvl>
    <w:lvl w:ilvl="8" w:tplc="16F8B0D4">
      <w:numFmt w:val="bullet"/>
      <w:lvlText w:val="•"/>
      <w:lvlJc w:val="left"/>
      <w:pPr>
        <w:ind w:left="6364" w:hanging="317"/>
      </w:pPr>
      <w:rPr>
        <w:rFonts w:hint="default"/>
        <w:lang w:val="ru-RU" w:eastAsia="ru-RU" w:bidi="ru-RU"/>
      </w:rPr>
    </w:lvl>
  </w:abstractNum>
  <w:abstractNum w:abstractNumId="26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6">
    <w:nsid w:val="4AE73D83"/>
    <w:multiLevelType w:val="hybridMultilevel"/>
    <w:tmpl w:val="225C8D7C"/>
    <w:lvl w:ilvl="0" w:tplc="5A76D65A">
      <w:numFmt w:val="bullet"/>
      <w:lvlText w:val=""/>
      <w:lvlJc w:val="left"/>
      <w:pPr>
        <w:ind w:left="108" w:hanging="284"/>
      </w:pPr>
      <w:rPr>
        <w:rFonts w:ascii="Symbol" w:eastAsia="Symbol" w:hAnsi="Symbol" w:cs="Symbol" w:hint="default"/>
        <w:w w:val="100"/>
        <w:sz w:val="28"/>
        <w:szCs w:val="28"/>
        <w:lang w:val="ru-RU" w:eastAsia="ru-RU" w:bidi="ru-RU"/>
      </w:rPr>
    </w:lvl>
    <w:lvl w:ilvl="1" w:tplc="F840371C">
      <w:numFmt w:val="bullet"/>
      <w:lvlText w:val="•"/>
      <w:lvlJc w:val="left"/>
      <w:pPr>
        <w:ind w:left="401" w:hanging="284"/>
      </w:pPr>
      <w:rPr>
        <w:rFonts w:hint="default"/>
        <w:lang w:val="ru-RU" w:eastAsia="ru-RU" w:bidi="ru-RU"/>
      </w:rPr>
    </w:lvl>
    <w:lvl w:ilvl="2" w:tplc="90ACB060">
      <w:numFmt w:val="bullet"/>
      <w:lvlText w:val="•"/>
      <w:lvlJc w:val="left"/>
      <w:pPr>
        <w:ind w:left="702" w:hanging="284"/>
      </w:pPr>
      <w:rPr>
        <w:rFonts w:hint="default"/>
        <w:lang w:val="ru-RU" w:eastAsia="ru-RU" w:bidi="ru-RU"/>
      </w:rPr>
    </w:lvl>
    <w:lvl w:ilvl="3" w:tplc="F13E8102">
      <w:numFmt w:val="bullet"/>
      <w:lvlText w:val="•"/>
      <w:lvlJc w:val="left"/>
      <w:pPr>
        <w:ind w:left="1003" w:hanging="284"/>
      </w:pPr>
      <w:rPr>
        <w:rFonts w:hint="default"/>
        <w:lang w:val="ru-RU" w:eastAsia="ru-RU" w:bidi="ru-RU"/>
      </w:rPr>
    </w:lvl>
    <w:lvl w:ilvl="4" w:tplc="C9FA083C">
      <w:numFmt w:val="bullet"/>
      <w:lvlText w:val="•"/>
      <w:lvlJc w:val="left"/>
      <w:pPr>
        <w:ind w:left="1304" w:hanging="284"/>
      </w:pPr>
      <w:rPr>
        <w:rFonts w:hint="default"/>
        <w:lang w:val="ru-RU" w:eastAsia="ru-RU" w:bidi="ru-RU"/>
      </w:rPr>
    </w:lvl>
    <w:lvl w:ilvl="5" w:tplc="5B04401C">
      <w:numFmt w:val="bullet"/>
      <w:lvlText w:val="•"/>
      <w:lvlJc w:val="left"/>
      <w:pPr>
        <w:ind w:left="1605" w:hanging="284"/>
      </w:pPr>
      <w:rPr>
        <w:rFonts w:hint="default"/>
        <w:lang w:val="ru-RU" w:eastAsia="ru-RU" w:bidi="ru-RU"/>
      </w:rPr>
    </w:lvl>
    <w:lvl w:ilvl="6" w:tplc="FCD07A3E">
      <w:numFmt w:val="bullet"/>
      <w:lvlText w:val="•"/>
      <w:lvlJc w:val="left"/>
      <w:pPr>
        <w:ind w:left="1906" w:hanging="284"/>
      </w:pPr>
      <w:rPr>
        <w:rFonts w:hint="default"/>
        <w:lang w:val="ru-RU" w:eastAsia="ru-RU" w:bidi="ru-RU"/>
      </w:rPr>
    </w:lvl>
    <w:lvl w:ilvl="7" w:tplc="2F146316">
      <w:numFmt w:val="bullet"/>
      <w:lvlText w:val="•"/>
      <w:lvlJc w:val="left"/>
      <w:pPr>
        <w:ind w:left="2207" w:hanging="284"/>
      </w:pPr>
      <w:rPr>
        <w:rFonts w:hint="default"/>
        <w:lang w:val="ru-RU" w:eastAsia="ru-RU" w:bidi="ru-RU"/>
      </w:rPr>
    </w:lvl>
    <w:lvl w:ilvl="8" w:tplc="CC30CD88">
      <w:numFmt w:val="bullet"/>
      <w:lvlText w:val="•"/>
      <w:lvlJc w:val="left"/>
      <w:pPr>
        <w:ind w:left="2508" w:hanging="284"/>
      </w:pPr>
      <w:rPr>
        <w:rFonts w:hint="default"/>
        <w:lang w:val="ru-RU" w:eastAsia="ru-RU" w:bidi="ru-RU"/>
      </w:rPr>
    </w:lvl>
  </w:abstractNum>
  <w:abstractNum w:abstractNumId="267">
    <w:nsid w:val="4B1700D6"/>
    <w:multiLevelType w:val="hybridMultilevel"/>
    <w:tmpl w:val="E3085AB0"/>
    <w:lvl w:ilvl="0" w:tplc="9CF88110">
      <w:start w:val="5"/>
      <w:numFmt w:val="decimal"/>
      <w:lvlText w:val="%1)"/>
      <w:lvlJc w:val="left"/>
      <w:pPr>
        <w:ind w:left="170" w:hanging="17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8">
    <w:nsid w:val="4B280469"/>
    <w:multiLevelType w:val="hybridMultilevel"/>
    <w:tmpl w:val="AC4678A6"/>
    <w:lvl w:ilvl="0" w:tplc="DAE88DEE">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68201BAE">
      <w:numFmt w:val="bullet"/>
      <w:lvlText w:val="•"/>
      <w:lvlJc w:val="left"/>
      <w:pPr>
        <w:ind w:left="485" w:hanging="176"/>
      </w:pPr>
      <w:rPr>
        <w:rFonts w:hint="default"/>
        <w:lang w:val="ru-RU" w:eastAsia="ru-RU" w:bidi="ru-RU"/>
      </w:rPr>
    </w:lvl>
    <w:lvl w:ilvl="2" w:tplc="4AF887CE">
      <w:numFmt w:val="bullet"/>
      <w:lvlText w:val="•"/>
      <w:lvlJc w:val="left"/>
      <w:pPr>
        <w:ind w:left="871" w:hanging="176"/>
      </w:pPr>
      <w:rPr>
        <w:rFonts w:hint="default"/>
        <w:lang w:val="ru-RU" w:eastAsia="ru-RU" w:bidi="ru-RU"/>
      </w:rPr>
    </w:lvl>
    <w:lvl w:ilvl="3" w:tplc="684CC0F8">
      <w:numFmt w:val="bullet"/>
      <w:lvlText w:val="•"/>
      <w:lvlJc w:val="left"/>
      <w:pPr>
        <w:ind w:left="1257" w:hanging="176"/>
      </w:pPr>
      <w:rPr>
        <w:rFonts w:hint="default"/>
        <w:lang w:val="ru-RU" w:eastAsia="ru-RU" w:bidi="ru-RU"/>
      </w:rPr>
    </w:lvl>
    <w:lvl w:ilvl="4" w:tplc="840657B8">
      <w:numFmt w:val="bullet"/>
      <w:lvlText w:val="•"/>
      <w:lvlJc w:val="left"/>
      <w:pPr>
        <w:ind w:left="1643" w:hanging="176"/>
      </w:pPr>
      <w:rPr>
        <w:rFonts w:hint="default"/>
        <w:lang w:val="ru-RU" w:eastAsia="ru-RU" w:bidi="ru-RU"/>
      </w:rPr>
    </w:lvl>
    <w:lvl w:ilvl="5" w:tplc="AFB64B3A">
      <w:numFmt w:val="bullet"/>
      <w:lvlText w:val="•"/>
      <w:lvlJc w:val="left"/>
      <w:pPr>
        <w:ind w:left="2029" w:hanging="176"/>
      </w:pPr>
      <w:rPr>
        <w:rFonts w:hint="default"/>
        <w:lang w:val="ru-RU" w:eastAsia="ru-RU" w:bidi="ru-RU"/>
      </w:rPr>
    </w:lvl>
    <w:lvl w:ilvl="6" w:tplc="77846252">
      <w:numFmt w:val="bullet"/>
      <w:lvlText w:val="•"/>
      <w:lvlJc w:val="left"/>
      <w:pPr>
        <w:ind w:left="2415" w:hanging="176"/>
      </w:pPr>
      <w:rPr>
        <w:rFonts w:hint="default"/>
        <w:lang w:val="ru-RU" w:eastAsia="ru-RU" w:bidi="ru-RU"/>
      </w:rPr>
    </w:lvl>
    <w:lvl w:ilvl="7" w:tplc="5CBAE3A2">
      <w:numFmt w:val="bullet"/>
      <w:lvlText w:val="•"/>
      <w:lvlJc w:val="left"/>
      <w:pPr>
        <w:ind w:left="2801" w:hanging="176"/>
      </w:pPr>
      <w:rPr>
        <w:rFonts w:hint="default"/>
        <w:lang w:val="ru-RU" w:eastAsia="ru-RU" w:bidi="ru-RU"/>
      </w:rPr>
    </w:lvl>
    <w:lvl w:ilvl="8" w:tplc="687E4848">
      <w:numFmt w:val="bullet"/>
      <w:lvlText w:val="•"/>
      <w:lvlJc w:val="left"/>
      <w:pPr>
        <w:ind w:left="3187" w:hanging="176"/>
      </w:pPr>
      <w:rPr>
        <w:rFonts w:hint="default"/>
        <w:lang w:val="ru-RU" w:eastAsia="ru-RU" w:bidi="ru-RU"/>
      </w:rPr>
    </w:lvl>
  </w:abstractNum>
  <w:abstractNum w:abstractNumId="269">
    <w:nsid w:val="4B2F161F"/>
    <w:multiLevelType w:val="hybridMultilevel"/>
    <w:tmpl w:val="8F620B14"/>
    <w:lvl w:ilvl="0" w:tplc="3D2E6FAC">
      <w:start w:val="1"/>
      <w:numFmt w:val="decimal"/>
      <w:lvlText w:val="%1."/>
      <w:lvlJc w:val="left"/>
      <w:pPr>
        <w:ind w:left="2462" w:hanging="240"/>
      </w:pPr>
      <w:rPr>
        <w:rFonts w:ascii="Times New Roman" w:eastAsia="Times New Roman" w:hAnsi="Times New Roman" w:cs="Times New Roman" w:hint="default"/>
        <w:spacing w:val="-8"/>
        <w:w w:val="100"/>
        <w:sz w:val="24"/>
        <w:szCs w:val="24"/>
        <w:lang w:val="ru-RU" w:eastAsia="ru-RU" w:bidi="ru-RU"/>
      </w:rPr>
    </w:lvl>
    <w:lvl w:ilvl="1" w:tplc="ABE86036">
      <w:numFmt w:val="bullet"/>
      <w:lvlText w:val="•"/>
      <w:lvlJc w:val="left"/>
      <w:pPr>
        <w:ind w:left="3402" w:hanging="240"/>
      </w:pPr>
      <w:rPr>
        <w:rFonts w:hint="default"/>
        <w:lang w:val="ru-RU" w:eastAsia="ru-RU" w:bidi="ru-RU"/>
      </w:rPr>
    </w:lvl>
    <w:lvl w:ilvl="2" w:tplc="887678EC">
      <w:numFmt w:val="bullet"/>
      <w:lvlText w:val="•"/>
      <w:lvlJc w:val="left"/>
      <w:pPr>
        <w:ind w:left="4345" w:hanging="240"/>
      </w:pPr>
      <w:rPr>
        <w:rFonts w:hint="default"/>
        <w:lang w:val="ru-RU" w:eastAsia="ru-RU" w:bidi="ru-RU"/>
      </w:rPr>
    </w:lvl>
    <w:lvl w:ilvl="3" w:tplc="8702C660">
      <w:numFmt w:val="bullet"/>
      <w:lvlText w:val="•"/>
      <w:lvlJc w:val="left"/>
      <w:pPr>
        <w:ind w:left="5287" w:hanging="240"/>
      </w:pPr>
      <w:rPr>
        <w:rFonts w:hint="default"/>
        <w:lang w:val="ru-RU" w:eastAsia="ru-RU" w:bidi="ru-RU"/>
      </w:rPr>
    </w:lvl>
    <w:lvl w:ilvl="4" w:tplc="0B5878B6">
      <w:numFmt w:val="bullet"/>
      <w:lvlText w:val="•"/>
      <w:lvlJc w:val="left"/>
      <w:pPr>
        <w:ind w:left="6230" w:hanging="240"/>
      </w:pPr>
      <w:rPr>
        <w:rFonts w:hint="default"/>
        <w:lang w:val="ru-RU" w:eastAsia="ru-RU" w:bidi="ru-RU"/>
      </w:rPr>
    </w:lvl>
    <w:lvl w:ilvl="5" w:tplc="6B169188">
      <w:numFmt w:val="bullet"/>
      <w:lvlText w:val="•"/>
      <w:lvlJc w:val="left"/>
      <w:pPr>
        <w:ind w:left="7173" w:hanging="240"/>
      </w:pPr>
      <w:rPr>
        <w:rFonts w:hint="default"/>
        <w:lang w:val="ru-RU" w:eastAsia="ru-RU" w:bidi="ru-RU"/>
      </w:rPr>
    </w:lvl>
    <w:lvl w:ilvl="6" w:tplc="B24ED168">
      <w:numFmt w:val="bullet"/>
      <w:lvlText w:val="•"/>
      <w:lvlJc w:val="left"/>
      <w:pPr>
        <w:ind w:left="8115" w:hanging="240"/>
      </w:pPr>
      <w:rPr>
        <w:rFonts w:hint="default"/>
        <w:lang w:val="ru-RU" w:eastAsia="ru-RU" w:bidi="ru-RU"/>
      </w:rPr>
    </w:lvl>
    <w:lvl w:ilvl="7" w:tplc="069CCD62">
      <w:numFmt w:val="bullet"/>
      <w:lvlText w:val="•"/>
      <w:lvlJc w:val="left"/>
      <w:pPr>
        <w:ind w:left="9058" w:hanging="240"/>
      </w:pPr>
      <w:rPr>
        <w:rFonts w:hint="default"/>
        <w:lang w:val="ru-RU" w:eastAsia="ru-RU" w:bidi="ru-RU"/>
      </w:rPr>
    </w:lvl>
    <w:lvl w:ilvl="8" w:tplc="BDF6F9B0">
      <w:numFmt w:val="bullet"/>
      <w:lvlText w:val="•"/>
      <w:lvlJc w:val="left"/>
      <w:pPr>
        <w:ind w:left="10001" w:hanging="240"/>
      </w:pPr>
      <w:rPr>
        <w:rFonts w:hint="default"/>
        <w:lang w:val="ru-RU" w:eastAsia="ru-RU" w:bidi="ru-RU"/>
      </w:rPr>
    </w:lvl>
  </w:abstractNum>
  <w:abstractNum w:abstractNumId="270">
    <w:nsid w:val="4B605DE0"/>
    <w:multiLevelType w:val="hybridMultilevel"/>
    <w:tmpl w:val="44A6E320"/>
    <w:lvl w:ilvl="0" w:tplc="F2D2EA3E">
      <w:numFmt w:val="bullet"/>
      <w:lvlText w:val="•"/>
      <w:lvlJc w:val="left"/>
      <w:pPr>
        <w:ind w:left="107" w:hanging="708"/>
      </w:pPr>
      <w:rPr>
        <w:rFonts w:ascii="Times New Roman" w:eastAsia="Times New Roman" w:hAnsi="Times New Roman" w:cs="Times New Roman" w:hint="default"/>
        <w:spacing w:val="-7"/>
        <w:w w:val="100"/>
        <w:sz w:val="24"/>
        <w:szCs w:val="24"/>
        <w:lang w:val="ru-RU" w:eastAsia="ru-RU" w:bidi="ru-RU"/>
      </w:rPr>
    </w:lvl>
    <w:lvl w:ilvl="1" w:tplc="0C14A5EE">
      <w:numFmt w:val="bullet"/>
      <w:lvlText w:val="•"/>
      <w:lvlJc w:val="left"/>
      <w:pPr>
        <w:ind w:left="556" w:hanging="708"/>
      </w:pPr>
      <w:rPr>
        <w:rFonts w:hint="default"/>
        <w:lang w:val="ru-RU" w:eastAsia="ru-RU" w:bidi="ru-RU"/>
      </w:rPr>
    </w:lvl>
    <w:lvl w:ilvl="2" w:tplc="43C8E3A2">
      <w:numFmt w:val="bullet"/>
      <w:lvlText w:val="•"/>
      <w:lvlJc w:val="left"/>
      <w:pPr>
        <w:ind w:left="1013" w:hanging="708"/>
      </w:pPr>
      <w:rPr>
        <w:rFonts w:hint="default"/>
        <w:lang w:val="ru-RU" w:eastAsia="ru-RU" w:bidi="ru-RU"/>
      </w:rPr>
    </w:lvl>
    <w:lvl w:ilvl="3" w:tplc="46629C7C">
      <w:numFmt w:val="bullet"/>
      <w:lvlText w:val="•"/>
      <w:lvlJc w:val="left"/>
      <w:pPr>
        <w:ind w:left="1470" w:hanging="708"/>
      </w:pPr>
      <w:rPr>
        <w:rFonts w:hint="default"/>
        <w:lang w:val="ru-RU" w:eastAsia="ru-RU" w:bidi="ru-RU"/>
      </w:rPr>
    </w:lvl>
    <w:lvl w:ilvl="4" w:tplc="E08CFA02">
      <w:numFmt w:val="bullet"/>
      <w:lvlText w:val="•"/>
      <w:lvlJc w:val="left"/>
      <w:pPr>
        <w:ind w:left="1926" w:hanging="708"/>
      </w:pPr>
      <w:rPr>
        <w:rFonts w:hint="default"/>
        <w:lang w:val="ru-RU" w:eastAsia="ru-RU" w:bidi="ru-RU"/>
      </w:rPr>
    </w:lvl>
    <w:lvl w:ilvl="5" w:tplc="EC180F54">
      <w:numFmt w:val="bullet"/>
      <w:lvlText w:val="•"/>
      <w:lvlJc w:val="left"/>
      <w:pPr>
        <w:ind w:left="2383" w:hanging="708"/>
      </w:pPr>
      <w:rPr>
        <w:rFonts w:hint="default"/>
        <w:lang w:val="ru-RU" w:eastAsia="ru-RU" w:bidi="ru-RU"/>
      </w:rPr>
    </w:lvl>
    <w:lvl w:ilvl="6" w:tplc="72523F80">
      <w:numFmt w:val="bullet"/>
      <w:lvlText w:val="•"/>
      <w:lvlJc w:val="left"/>
      <w:pPr>
        <w:ind w:left="2840" w:hanging="708"/>
      </w:pPr>
      <w:rPr>
        <w:rFonts w:hint="default"/>
        <w:lang w:val="ru-RU" w:eastAsia="ru-RU" w:bidi="ru-RU"/>
      </w:rPr>
    </w:lvl>
    <w:lvl w:ilvl="7" w:tplc="7F66040A">
      <w:numFmt w:val="bullet"/>
      <w:lvlText w:val="•"/>
      <w:lvlJc w:val="left"/>
      <w:pPr>
        <w:ind w:left="3296" w:hanging="708"/>
      </w:pPr>
      <w:rPr>
        <w:rFonts w:hint="default"/>
        <w:lang w:val="ru-RU" w:eastAsia="ru-RU" w:bidi="ru-RU"/>
      </w:rPr>
    </w:lvl>
    <w:lvl w:ilvl="8" w:tplc="6B1EF58C">
      <w:numFmt w:val="bullet"/>
      <w:lvlText w:val="•"/>
      <w:lvlJc w:val="left"/>
      <w:pPr>
        <w:ind w:left="3753" w:hanging="708"/>
      </w:pPr>
      <w:rPr>
        <w:rFonts w:hint="default"/>
        <w:lang w:val="ru-RU" w:eastAsia="ru-RU" w:bidi="ru-RU"/>
      </w:rPr>
    </w:lvl>
  </w:abstractNum>
  <w:abstractNum w:abstractNumId="271">
    <w:nsid w:val="4BDB5E0D"/>
    <w:multiLevelType w:val="hybridMultilevel"/>
    <w:tmpl w:val="BB7872F6"/>
    <w:lvl w:ilvl="0" w:tplc="E69A42D8">
      <w:start w:val="1"/>
      <w:numFmt w:val="decimal"/>
      <w:lvlText w:val="%1)"/>
      <w:lvlJc w:val="left"/>
      <w:pPr>
        <w:ind w:left="1682" w:hanging="260"/>
        <w:jc w:val="right"/>
      </w:pPr>
      <w:rPr>
        <w:rFonts w:ascii="Times New Roman" w:eastAsia="Times New Roman" w:hAnsi="Times New Roman" w:cs="Times New Roman" w:hint="default"/>
        <w:w w:val="99"/>
        <w:sz w:val="24"/>
        <w:szCs w:val="24"/>
        <w:lang w:val="ru-RU" w:eastAsia="ru-RU" w:bidi="ru-RU"/>
      </w:rPr>
    </w:lvl>
    <w:lvl w:ilvl="1" w:tplc="B4441A1E">
      <w:numFmt w:val="bullet"/>
      <w:lvlText w:val="•"/>
      <w:lvlJc w:val="left"/>
      <w:pPr>
        <w:ind w:left="2700" w:hanging="260"/>
      </w:pPr>
      <w:rPr>
        <w:rFonts w:hint="default"/>
        <w:lang w:val="ru-RU" w:eastAsia="ru-RU" w:bidi="ru-RU"/>
      </w:rPr>
    </w:lvl>
    <w:lvl w:ilvl="2" w:tplc="58F63664">
      <w:numFmt w:val="bullet"/>
      <w:lvlText w:val="•"/>
      <w:lvlJc w:val="left"/>
      <w:pPr>
        <w:ind w:left="3721" w:hanging="260"/>
      </w:pPr>
      <w:rPr>
        <w:rFonts w:hint="default"/>
        <w:lang w:val="ru-RU" w:eastAsia="ru-RU" w:bidi="ru-RU"/>
      </w:rPr>
    </w:lvl>
    <w:lvl w:ilvl="3" w:tplc="EFAAEF8C">
      <w:numFmt w:val="bullet"/>
      <w:lvlText w:val="•"/>
      <w:lvlJc w:val="left"/>
      <w:pPr>
        <w:ind w:left="4741" w:hanging="260"/>
      </w:pPr>
      <w:rPr>
        <w:rFonts w:hint="default"/>
        <w:lang w:val="ru-RU" w:eastAsia="ru-RU" w:bidi="ru-RU"/>
      </w:rPr>
    </w:lvl>
    <w:lvl w:ilvl="4" w:tplc="94D66684">
      <w:numFmt w:val="bullet"/>
      <w:lvlText w:val="•"/>
      <w:lvlJc w:val="left"/>
      <w:pPr>
        <w:ind w:left="5762" w:hanging="260"/>
      </w:pPr>
      <w:rPr>
        <w:rFonts w:hint="default"/>
        <w:lang w:val="ru-RU" w:eastAsia="ru-RU" w:bidi="ru-RU"/>
      </w:rPr>
    </w:lvl>
    <w:lvl w:ilvl="5" w:tplc="4300D7E8">
      <w:numFmt w:val="bullet"/>
      <w:lvlText w:val="•"/>
      <w:lvlJc w:val="left"/>
      <w:pPr>
        <w:ind w:left="6783" w:hanging="260"/>
      </w:pPr>
      <w:rPr>
        <w:rFonts w:hint="default"/>
        <w:lang w:val="ru-RU" w:eastAsia="ru-RU" w:bidi="ru-RU"/>
      </w:rPr>
    </w:lvl>
    <w:lvl w:ilvl="6" w:tplc="6C124B94">
      <w:numFmt w:val="bullet"/>
      <w:lvlText w:val="•"/>
      <w:lvlJc w:val="left"/>
      <w:pPr>
        <w:ind w:left="7803" w:hanging="260"/>
      </w:pPr>
      <w:rPr>
        <w:rFonts w:hint="default"/>
        <w:lang w:val="ru-RU" w:eastAsia="ru-RU" w:bidi="ru-RU"/>
      </w:rPr>
    </w:lvl>
    <w:lvl w:ilvl="7" w:tplc="ED1CFAA2">
      <w:numFmt w:val="bullet"/>
      <w:lvlText w:val="•"/>
      <w:lvlJc w:val="left"/>
      <w:pPr>
        <w:ind w:left="8824" w:hanging="260"/>
      </w:pPr>
      <w:rPr>
        <w:rFonts w:hint="default"/>
        <w:lang w:val="ru-RU" w:eastAsia="ru-RU" w:bidi="ru-RU"/>
      </w:rPr>
    </w:lvl>
    <w:lvl w:ilvl="8" w:tplc="B860DADE">
      <w:numFmt w:val="bullet"/>
      <w:lvlText w:val="•"/>
      <w:lvlJc w:val="left"/>
      <w:pPr>
        <w:ind w:left="9845" w:hanging="260"/>
      </w:pPr>
      <w:rPr>
        <w:rFonts w:hint="default"/>
        <w:lang w:val="ru-RU" w:eastAsia="ru-RU" w:bidi="ru-RU"/>
      </w:rPr>
    </w:lvl>
  </w:abstractNum>
  <w:abstractNum w:abstractNumId="272">
    <w:nsid w:val="4BF671EB"/>
    <w:multiLevelType w:val="hybridMultilevel"/>
    <w:tmpl w:val="056664DA"/>
    <w:lvl w:ilvl="0" w:tplc="868068DE">
      <w:numFmt w:val="bullet"/>
      <w:lvlText w:val="-"/>
      <w:lvlJc w:val="left"/>
      <w:pPr>
        <w:ind w:left="108" w:hanging="300"/>
      </w:pPr>
      <w:rPr>
        <w:rFonts w:ascii="Times New Roman" w:eastAsia="Times New Roman" w:hAnsi="Times New Roman" w:cs="Times New Roman" w:hint="default"/>
        <w:i/>
        <w:spacing w:val="-20"/>
        <w:w w:val="99"/>
        <w:sz w:val="24"/>
        <w:szCs w:val="24"/>
        <w:lang w:val="ru-RU" w:eastAsia="ru-RU" w:bidi="ru-RU"/>
      </w:rPr>
    </w:lvl>
    <w:lvl w:ilvl="1" w:tplc="8728B35E">
      <w:numFmt w:val="bullet"/>
      <w:lvlText w:val="•"/>
      <w:lvlJc w:val="left"/>
      <w:pPr>
        <w:ind w:left="429" w:hanging="300"/>
      </w:pPr>
      <w:rPr>
        <w:rFonts w:hint="default"/>
        <w:lang w:val="ru-RU" w:eastAsia="ru-RU" w:bidi="ru-RU"/>
      </w:rPr>
    </w:lvl>
    <w:lvl w:ilvl="2" w:tplc="AEDE131E">
      <w:numFmt w:val="bullet"/>
      <w:lvlText w:val="•"/>
      <w:lvlJc w:val="left"/>
      <w:pPr>
        <w:ind w:left="758" w:hanging="300"/>
      </w:pPr>
      <w:rPr>
        <w:rFonts w:hint="default"/>
        <w:lang w:val="ru-RU" w:eastAsia="ru-RU" w:bidi="ru-RU"/>
      </w:rPr>
    </w:lvl>
    <w:lvl w:ilvl="3" w:tplc="BAE8EEFE">
      <w:numFmt w:val="bullet"/>
      <w:lvlText w:val="•"/>
      <w:lvlJc w:val="left"/>
      <w:pPr>
        <w:ind w:left="1088" w:hanging="300"/>
      </w:pPr>
      <w:rPr>
        <w:rFonts w:hint="default"/>
        <w:lang w:val="ru-RU" w:eastAsia="ru-RU" w:bidi="ru-RU"/>
      </w:rPr>
    </w:lvl>
    <w:lvl w:ilvl="4" w:tplc="4AD6781C">
      <w:numFmt w:val="bullet"/>
      <w:lvlText w:val="•"/>
      <w:lvlJc w:val="left"/>
      <w:pPr>
        <w:ind w:left="1417" w:hanging="300"/>
      </w:pPr>
      <w:rPr>
        <w:rFonts w:hint="default"/>
        <w:lang w:val="ru-RU" w:eastAsia="ru-RU" w:bidi="ru-RU"/>
      </w:rPr>
    </w:lvl>
    <w:lvl w:ilvl="5" w:tplc="2C9CAD30">
      <w:numFmt w:val="bullet"/>
      <w:lvlText w:val="•"/>
      <w:lvlJc w:val="left"/>
      <w:pPr>
        <w:ind w:left="1747" w:hanging="300"/>
      </w:pPr>
      <w:rPr>
        <w:rFonts w:hint="default"/>
        <w:lang w:val="ru-RU" w:eastAsia="ru-RU" w:bidi="ru-RU"/>
      </w:rPr>
    </w:lvl>
    <w:lvl w:ilvl="6" w:tplc="A9A6D440">
      <w:numFmt w:val="bullet"/>
      <w:lvlText w:val="•"/>
      <w:lvlJc w:val="left"/>
      <w:pPr>
        <w:ind w:left="2076" w:hanging="300"/>
      </w:pPr>
      <w:rPr>
        <w:rFonts w:hint="default"/>
        <w:lang w:val="ru-RU" w:eastAsia="ru-RU" w:bidi="ru-RU"/>
      </w:rPr>
    </w:lvl>
    <w:lvl w:ilvl="7" w:tplc="2D464814">
      <w:numFmt w:val="bullet"/>
      <w:lvlText w:val="•"/>
      <w:lvlJc w:val="left"/>
      <w:pPr>
        <w:ind w:left="2405" w:hanging="300"/>
      </w:pPr>
      <w:rPr>
        <w:rFonts w:hint="default"/>
        <w:lang w:val="ru-RU" w:eastAsia="ru-RU" w:bidi="ru-RU"/>
      </w:rPr>
    </w:lvl>
    <w:lvl w:ilvl="8" w:tplc="B0C87AD2">
      <w:numFmt w:val="bullet"/>
      <w:lvlText w:val="•"/>
      <w:lvlJc w:val="left"/>
      <w:pPr>
        <w:ind w:left="2735" w:hanging="300"/>
      </w:pPr>
      <w:rPr>
        <w:rFonts w:hint="default"/>
        <w:lang w:val="ru-RU" w:eastAsia="ru-RU" w:bidi="ru-RU"/>
      </w:rPr>
    </w:lvl>
  </w:abstractNum>
  <w:abstractNum w:abstractNumId="273">
    <w:nsid w:val="4C0652FD"/>
    <w:multiLevelType w:val="hybridMultilevel"/>
    <w:tmpl w:val="D32026CE"/>
    <w:lvl w:ilvl="0" w:tplc="F600EFE4">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9CFAC4C2">
      <w:numFmt w:val="bullet"/>
      <w:lvlText w:val="•"/>
      <w:lvlJc w:val="left"/>
      <w:pPr>
        <w:ind w:left="409" w:hanging="140"/>
      </w:pPr>
      <w:rPr>
        <w:rFonts w:hint="default"/>
        <w:lang w:val="ru-RU" w:eastAsia="ru-RU" w:bidi="ru-RU"/>
      </w:rPr>
    </w:lvl>
    <w:lvl w:ilvl="2" w:tplc="EC228C18">
      <w:numFmt w:val="bullet"/>
      <w:lvlText w:val="•"/>
      <w:lvlJc w:val="left"/>
      <w:pPr>
        <w:ind w:left="719" w:hanging="140"/>
      </w:pPr>
      <w:rPr>
        <w:rFonts w:hint="default"/>
        <w:lang w:val="ru-RU" w:eastAsia="ru-RU" w:bidi="ru-RU"/>
      </w:rPr>
    </w:lvl>
    <w:lvl w:ilvl="3" w:tplc="1130B2C4">
      <w:numFmt w:val="bullet"/>
      <w:lvlText w:val="•"/>
      <w:lvlJc w:val="left"/>
      <w:pPr>
        <w:ind w:left="1029" w:hanging="140"/>
      </w:pPr>
      <w:rPr>
        <w:rFonts w:hint="default"/>
        <w:lang w:val="ru-RU" w:eastAsia="ru-RU" w:bidi="ru-RU"/>
      </w:rPr>
    </w:lvl>
    <w:lvl w:ilvl="4" w:tplc="896C9928">
      <w:numFmt w:val="bullet"/>
      <w:lvlText w:val="•"/>
      <w:lvlJc w:val="left"/>
      <w:pPr>
        <w:ind w:left="1339" w:hanging="140"/>
      </w:pPr>
      <w:rPr>
        <w:rFonts w:hint="default"/>
        <w:lang w:val="ru-RU" w:eastAsia="ru-RU" w:bidi="ru-RU"/>
      </w:rPr>
    </w:lvl>
    <w:lvl w:ilvl="5" w:tplc="1E32C7AC">
      <w:numFmt w:val="bullet"/>
      <w:lvlText w:val="•"/>
      <w:lvlJc w:val="left"/>
      <w:pPr>
        <w:ind w:left="1649" w:hanging="140"/>
      </w:pPr>
      <w:rPr>
        <w:rFonts w:hint="default"/>
        <w:lang w:val="ru-RU" w:eastAsia="ru-RU" w:bidi="ru-RU"/>
      </w:rPr>
    </w:lvl>
    <w:lvl w:ilvl="6" w:tplc="C78CD238">
      <w:numFmt w:val="bullet"/>
      <w:lvlText w:val="•"/>
      <w:lvlJc w:val="left"/>
      <w:pPr>
        <w:ind w:left="1959" w:hanging="140"/>
      </w:pPr>
      <w:rPr>
        <w:rFonts w:hint="default"/>
        <w:lang w:val="ru-RU" w:eastAsia="ru-RU" w:bidi="ru-RU"/>
      </w:rPr>
    </w:lvl>
    <w:lvl w:ilvl="7" w:tplc="5ED0C2CC">
      <w:numFmt w:val="bullet"/>
      <w:lvlText w:val="•"/>
      <w:lvlJc w:val="left"/>
      <w:pPr>
        <w:ind w:left="2269" w:hanging="140"/>
      </w:pPr>
      <w:rPr>
        <w:rFonts w:hint="default"/>
        <w:lang w:val="ru-RU" w:eastAsia="ru-RU" w:bidi="ru-RU"/>
      </w:rPr>
    </w:lvl>
    <w:lvl w:ilvl="8" w:tplc="7D20990E">
      <w:numFmt w:val="bullet"/>
      <w:lvlText w:val="•"/>
      <w:lvlJc w:val="left"/>
      <w:pPr>
        <w:ind w:left="2579" w:hanging="140"/>
      </w:pPr>
      <w:rPr>
        <w:rFonts w:hint="default"/>
        <w:lang w:val="ru-RU" w:eastAsia="ru-RU" w:bidi="ru-RU"/>
      </w:rPr>
    </w:lvl>
  </w:abstractNum>
  <w:abstractNum w:abstractNumId="274">
    <w:nsid w:val="4C0A72D8"/>
    <w:multiLevelType w:val="hybridMultilevel"/>
    <w:tmpl w:val="4AC8519C"/>
    <w:lvl w:ilvl="0" w:tplc="2F7E8280">
      <w:numFmt w:val="bullet"/>
      <w:lvlText w:val=""/>
      <w:lvlJc w:val="left"/>
      <w:pPr>
        <w:ind w:left="107" w:hanging="176"/>
      </w:pPr>
      <w:rPr>
        <w:rFonts w:ascii="Symbol" w:eastAsia="Symbol" w:hAnsi="Symbol" w:cs="Symbol" w:hint="default"/>
        <w:w w:val="100"/>
        <w:sz w:val="24"/>
        <w:szCs w:val="24"/>
        <w:lang w:val="ru-RU" w:eastAsia="ru-RU" w:bidi="ru-RU"/>
      </w:rPr>
    </w:lvl>
    <w:lvl w:ilvl="1" w:tplc="CC627A1A">
      <w:numFmt w:val="bullet"/>
      <w:lvlText w:val="•"/>
      <w:lvlJc w:val="left"/>
      <w:pPr>
        <w:ind w:left="684" w:hanging="176"/>
      </w:pPr>
      <w:rPr>
        <w:rFonts w:hint="default"/>
        <w:lang w:val="ru-RU" w:eastAsia="ru-RU" w:bidi="ru-RU"/>
      </w:rPr>
    </w:lvl>
    <w:lvl w:ilvl="2" w:tplc="B62E9230">
      <w:numFmt w:val="bullet"/>
      <w:lvlText w:val="•"/>
      <w:lvlJc w:val="left"/>
      <w:pPr>
        <w:ind w:left="1268" w:hanging="176"/>
      </w:pPr>
      <w:rPr>
        <w:rFonts w:hint="default"/>
        <w:lang w:val="ru-RU" w:eastAsia="ru-RU" w:bidi="ru-RU"/>
      </w:rPr>
    </w:lvl>
    <w:lvl w:ilvl="3" w:tplc="C9AA2778">
      <w:numFmt w:val="bullet"/>
      <w:lvlText w:val="•"/>
      <w:lvlJc w:val="left"/>
      <w:pPr>
        <w:ind w:left="1852" w:hanging="176"/>
      </w:pPr>
      <w:rPr>
        <w:rFonts w:hint="default"/>
        <w:lang w:val="ru-RU" w:eastAsia="ru-RU" w:bidi="ru-RU"/>
      </w:rPr>
    </w:lvl>
    <w:lvl w:ilvl="4" w:tplc="910C029C">
      <w:numFmt w:val="bullet"/>
      <w:lvlText w:val="•"/>
      <w:lvlJc w:val="left"/>
      <w:pPr>
        <w:ind w:left="2436" w:hanging="176"/>
      </w:pPr>
      <w:rPr>
        <w:rFonts w:hint="default"/>
        <w:lang w:val="ru-RU" w:eastAsia="ru-RU" w:bidi="ru-RU"/>
      </w:rPr>
    </w:lvl>
    <w:lvl w:ilvl="5" w:tplc="750A727C">
      <w:numFmt w:val="bullet"/>
      <w:lvlText w:val="•"/>
      <w:lvlJc w:val="left"/>
      <w:pPr>
        <w:ind w:left="3020" w:hanging="176"/>
      </w:pPr>
      <w:rPr>
        <w:rFonts w:hint="default"/>
        <w:lang w:val="ru-RU" w:eastAsia="ru-RU" w:bidi="ru-RU"/>
      </w:rPr>
    </w:lvl>
    <w:lvl w:ilvl="6" w:tplc="6124122A">
      <w:numFmt w:val="bullet"/>
      <w:lvlText w:val="•"/>
      <w:lvlJc w:val="left"/>
      <w:pPr>
        <w:ind w:left="3604" w:hanging="176"/>
      </w:pPr>
      <w:rPr>
        <w:rFonts w:hint="default"/>
        <w:lang w:val="ru-RU" w:eastAsia="ru-RU" w:bidi="ru-RU"/>
      </w:rPr>
    </w:lvl>
    <w:lvl w:ilvl="7" w:tplc="1CEA99E6">
      <w:numFmt w:val="bullet"/>
      <w:lvlText w:val="•"/>
      <w:lvlJc w:val="left"/>
      <w:pPr>
        <w:ind w:left="4188" w:hanging="176"/>
      </w:pPr>
      <w:rPr>
        <w:rFonts w:hint="default"/>
        <w:lang w:val="ru-RU" w:eastAsia="ru-RU" w:bidi="ru-RU"/>
      </w:rPr>
    </w:lvl>
    <w:lvl w:ilvl="8" w:tplc="9D14A8C4">
      <w:numFmt w:val="bullet"/>
      <w:lvlText w:val="•"/>
      <w:lvlJc w:val="left"/>
      <w:pPr>
        <w:ind w:left="4772" w:hanging="176"/>
      </w:pPr>
      <w:rPr>
        <w:rFonts w:hint="default"/>
        <w:lang w:val="ru-RU" w:eastAsia="ru-RU" w:bidi="ru-RU"/>
      </w:rPr>
    </w:lvl>
  </w:abstractNum>
  <w:abstractNum w:abstractNumId="27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6">
    <w:nsid w:val="4CDE1A27"/>
    <w:multiLevelType w:val="hybridMultilevel"/>
    <w:tmpl w:val="04684596"/>
    <w:lvl w:ilvl="0" w:tplc="DC623DC4">
      <w:numFmt w:val="bullet"/>
      <w:lvlText w:val=""/>
      <w:lvlJc w:val="left"/>
      <w:pPr>
        <w:ind w:left="424" w:hanging="317"/>
      </w:pPr>
      <w:rPr>
        <w:rFonts w:ascii="Symbol" w:eastAsia="Symbol" w:hAnsi="Symbol" w:cs="Symbol" w:hint="default"/>
        <w:w w:val="100"/>
        <w:sz w:val="24"/>
        <w:szCs w:val="24"/>
        <w:lang w:val="ru-RU" w:eastAsia="ru-RU" w:bidi="ru-RU"/>
      </w:rPr>
    </w:lvl>
    <w:lvl w:ilvl="1" w:tplc="D7E8A100">
      <w:numFmt w:val="bullet"/>
      <w:lvlText w:val="•"/>
      <w:lvlJc w:val="left"/>
      <w:pPr>
        <w:ind w:left="844" w:hanging="317"/>
      </w:pPr>
      <w:rPr>
        <w:rFonts w:hint="default"/>
        <w:lang w:val="ru-RU" w:eastAsia="ru-RU" w:bidi="ru-RU"/>
      </w:rPr>
    </w:lvl>
    <w:lvl w:ilvl="2" w:tplc="E3D8622E">
      <w:numFmt w:val="bullet"/>
      <w:lvlText w:val="•"/>
      <w:lvlJc w:val="left"/>
      <w:pPr>
        <w:ind w:left="1269" w:hanging="317"/>
      </w:pPr>
      <w:rPr>
        <w:rFonts w:hint="default"/>
        <w:lang w:val="ru-RU" w:eastAsia="ru-RU" w:bidi="ru-RU"/>
      </w:rPr>
    </w:lvl>
    <w:lvl w:ilvl="3" w:tplc="0F50E4E8">
      <w:numFmt w:val="bullet"/>
      <w:lvlText w:val="•"/>
      <w:lvlJc w:val="left"/>
      <w:pPr>
        <w:ind w:left="1694" w:hanging="317"/>
      </w:pPr>
      <w:rPr>
        <w:rFonts w:hint="default"/>
        <w:lang w:val="ru-RU" w:eastAsia="ru-RU" w:bidi="ru-RU"/>
      </w:rPr>
    </w:lvl>
    <w:lvl w:ilvl="4" w:tplc="1CC2AE98">
      <w:numFmt w:val="bullet"/>
      <w:lvlText w:val="•"/>
      <w:lvlJc w:val="left"/>
      <w:pPr>
        <w:ind w:left="2118" w:hanging="317"/>
      </w:pPr>
      <w:rPr>
        <w:rFonts w:hint="default"/>
        <w:lang w:val="ru-RU" w:eastAsia="ru-RU" w:bidi="ru-RU"/>
      </w:rPr>
    </w:lvl>
    <w:lvl w:ilvl="5" w:tplc="AFD2B9E6">
      <w:numFmt w:val="bullet"/>
      <w:lvlText w:val="•"/>
      <w:lvlJc w:val="left"/>
      <w:pPr>
        <w:ind w:left="2543" w:hanging="317"/>
      </w:pPr>
      <w:rPr>
        <w:rFonts w:hint="default"/>
        <w:lang w:val="ru-RU" w:eastAsia="ru-RU" w:bidi="ru-RU"/>
      </w:rPr>
    </w:lvl>
    <w:lvl w:ilvl="6" w:tplc="3466B36A">
      <w:numFmt w:val="bullet"/>
      <w:lvlText w:val="•"/>
      <w:lvlJc w:val="left"/>
      <w:pPr>
        <w:ind w:left="2968" w:hanging="317"/>
      </w:pPr>
      <w:rPr>
        <w:rFonts w:hint="default"/>
        <w:lang w:val="ru-RU" w:eastAsia="ru-RU" w:bidi="ru-RU"/>
      </w:rPr>
    </w:lvl>
    <w:lvl w:ilvl="7" w:tplc="737CE4B2">
      <w:numFmt w:val="bullet"/>
      <w:lvlText w:val="•"/>
      <w:lvlJc w:val="left"/>
      <w:pPr>
        <w:ind w:left="3392" w:hanging="317"/>
      </w:pPr>
      <w:rPr>
        <w:rFonts w:hint="default"/>
        <w:lang w:val="ru-RU" w:eastAsia="ru-RU" w:bidi="ru-RU"/>
      </w:rPr>
    </w:lvl>
    <w:lvl w:ilvl="8" w:tplc="31247ADA">
      <w:numFmt w:val="bullet"/>
      <w:lvlText w:val="•"/>
      <w:lvlJc w:val="left"/>
      <w:pPr>
        <w:ind w:left="3817" w:hanging="317"/>
      </w:pPr>
      <w:rPr>
        <w:rFonts w:hint="default"/>
        <w:lang w:val="ru-RU" w:eastAsia="ru-RU" w:bidi="ru-RU"/>
      </w:rPr>
    </w:lvl>
  </w:abstractNum>
  <w:abstractNum w:abstractNumId="277">
    <w:nsid w:val="4D0E5E30"/>
    <w:multiLevelType w:val="hybridMultilevel"/>
    <w:tmpl w:val="13BEC2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8">
    <w:nsid w:val="4D2A19DD"/>
    <w:multiLevelType w:val="hybridMultilevel"/>
    <w:tmpl w:val="E5020598"/>
    <w:lvl w:ilvl="0" w:tplc="DA6C1014">
      <w:start w:val="1"/>
      <w:numFmt w:val="decimal"/>
      <w:lvlText w:val="%1)"/>
      <w:lvlJc w:val="left"/>
      <w:pPr>
        <w:ind w:left="1682" w:hanging="471"/>
      </w:pPr>
      <w:rPr>
        <w:rFonts w:ascii="Times New Roman" w:eastAsia="Times New Roman" w:hAnsi="Times New Roman" w:cs="Times New Roman" w:hint="default"/>
        <w:spacing w:val="-30"/>
        <w:w w:val="99"/>
        <w:sz w:val="24"/>
        <w:szCs w:val="24"/>
        <w:lang w:val="ru-RU" w:eastAsia="ru-RU" w:bidi="ru-RU"/>
      </w:rPr>
    </w:lvl>
    <w:lvl w:ilvl="1" w:tplc="1EAE55B2">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2" w:tplc="125EE21C">
      <w:numFmt w:val="bullet"/>
      <w:lvlText w:val="•"/>
      <w:lvlJc w:val="left"/>
      <w:pPr>
        <w:ind w:left="3721" w:hanging="144"/>
      </w:pPr>
      <w:rPr>
        <w:rFonts w:hint="default"/>
        <w:lang w:val="ru-RU" w:eastAsia="ru-RU" w:bidi="ru-RU"/>
      </w:rPr>
    </w:lvl>
    <w:lvl w:ilvl="3" w:tplc="EA623AEE">
      <w:numFmt w:val="bullet"/>
      <w:lvlText w:val="•"/>
      <w:lvlJc w:val="left"/>
      <w:pPr>
        <w:ind w:left="4741" w:hanging="144"/>
      </w:pPr>
      <w:rPr>
        <w:rFonts w:hint="default"/>
        <w:lang w:val="ru-RU" w:eastAsia="ru-RU" w:bidi="ru-RU"/>
      </w:rPr>
    </w:lvl>
    <w:lvl w:ilvl="4" w:tplc="490A922A">
      <w:numFmt w:val="bullet"/>
      <w:lvlText w:val="•"/>
      <w:lvlJc w:val="left"/>
      <w:pPr>
        <w:ind w:left="5762" w:hanging="144"/>
      </w:pPr>
      <w:rPr>
        <w:rFonts w:hint="default"/>
        <w:lang w:val="ru-RU" w:eastAsia="ru-RU" w:bidi="ru-RU"/>
      </w:rPr>
    </w:lvl>
    <w:lvl w:ilvl="5" w:tplc="B9AEF7B0">
      <w:numFmt w:val="bullet"/>
      <w:lvlText w:val="•"/>
      <w:lvlJc w:val="left"/>
      <w:pPr>
        <w:ind w:left="6783" w:hanging="144"/>
      </w:pPr>
      <w:rPr>
        <w:rFonts w:hint="default"/>
        <w:lang w:val="ru-RU" w:eastAsia="ru-RU" w:bidi="ru-RU"/>
      </w:rPr>
    </w:lvl>
    <w:lvl w:ilvl="6" w:tplc="AD9230D0">
      <w:numFmt w:val="bullet"/>
      <w:lvlText w:val="•"/>
      <w:lvlJc w:val="left"/>
      <w:pPr>
        <w:ind w:left="7803" w:hanging="144"/>
      </w:pPr>
      <w:rPr>
        <w:rFonts w:hint="default"/>
        <w:lang w:val="ru-RU" w:eastAsia="ru-RU" w:bidi="ru-RU"/>
      </w:rPr>
    </w:lvl>
    <w:lvl w:ilvl="7" w:tplc="1C10D36A">
      <w:numFmt w:val="bullet"/>
      <w:lvlText w:val="•"/>
      <w:lvlJc w:val="left"/>
      <w:pPr>
        <w:ind w:left="8824" w:hanging="144"/>
      </w:pPr>
      <w:rPr>
        <w:rFonts w:hint="default"/>
        <w:lang w:val="ru-RU" w:eastAsia="ru-RU" w:bidi="ru-RU"/>
      </w:rPr>
    </w:lvl>
    <w:lvl w:ilvl="8" w:tplc="2550C39A">
      <w:numFmt w:val="bullet"/>
      <w:lvlText w:val="•"/>
      <w:lvlJc w:val="left"/>
      <w:pPr>
        <w:ind w:left="9845" w:hanging="144"/>
      </w:pPr>
      <w:rPr>
        <w:rFonts w:hint="default"/>
        <w:lang w:val="ru-RU" w:eastAsia="ru-RU" w:bidi="ru-RU"/>
      </w:rPr>
    </w:lvl>
  </w:abstractNum>
  <w:abstractNum w:abstractNumId="279">
    <w:nsid w:val="4D335D0B"/>
    <w:multiLevelType w:val="hybridMultilevel"/>
    <w:tmpl w:val="925AEB4E"/>
    <w:lvl w:ilvl="0" w:tplc="AF6668C4">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C60426E6">
      <w:numFmt w:val="bullet"/>
      <w:lvlText w:val="•"/>
      <w:lvlJc w:val="left"/>
      <w:pPr>
        <w:ind w:left="686" w:hanging="144"/>
      </w:pPr>
      <w:rPr>
        <w:rFonts w:hint="default"/>
        <w:lang w:val="ru-RU" w:eastAsia="ru-RU" w:bidi="ru-RU"/>
      </w:rPr>
    </w:lvl>
    <w:lvl w:ilvl="2" w:tplc="BD143078">
      <w:numFmt w:val="bullet"/>
      <w:lvlText w:val="•"/>
      <w:lvlJc w:val="left"/>
      <w:pPr>
        <w:ind w:left="1113" w:hanging="144"/>
      </w:pPr>
      <w:rPr>
        <w:rFonts w:hint="default"/>
        <w:lang w:val="ru-RU" w:eastAsia="ru-RU" w:bidi="ru-RU"/>
      </w:rPr>
    </w:lvl>
    <w:lvl w:ilvl="3" w:tplc="FA620E9E">
      <w:numFmt w:val="bullet"/>
      <w:lvlText w:val="•"/>
      <w:lvlJc w:val="left"/>
      <w:pPr>
        <w:ind w:left="1540" w:hanging="144"/>
      </w:pPr>
      <w:rPr>
        <w:rFonts w:hint="default"/>
        <w:lang w:val="ru-RU" w:eastAsia="ru-RU" w:bidi="ru-RU"/>
      </w:rPr>
    </w:lvl>
    <w:lvl w:ilvl="4" w:tplc="35A2D5EC">
      <w:numFmt w:val="bullet"/>
      <w:lvlText w:val="•"/>
      <w:lvlJc w:val="left"/>
      <w:pPr>
        <w:ind w:left="1967" w:hanging="144"/>
      </w:pPr>
      <w:rPr>
        <w:rFonts w:hint="default"/>
        <w:lang w:val="ru-RU" w:eastAsia="ru-RU" w:bidi="ru-RU"/>
      </w:rPr>
    </w:lvl>
    <w:lvl w:ilvl="5" w:tplc="5B74E696">
      <w:numFmt w:val="bullet"/>
      <w:lvlText w:val="•"/>
      <w:lvlJc w:val="left"/>
      <w:pPr>
        <w:ind w:left="2394" w:hanging="144"/>
      </w:pPr>
      <w:rPr>
        <w:rFonts w:hint="default"/>
        <w:lang w:val="ru-RU" w:eastAsia="ru-RU" w:bidi="ru-RU"/>
      </w:rPr>
    </w:lvl>
    <w:lvl w:ilvl="6" w:tplc="9DB01A10">
      <w:numFmt w:val="bullet"/>
      <w:lvlText w:val="•"/>
      <w:lvlJc w:val="left"/>
      <w:pPr>
        <w:ind w:left="2820" w:hanging="144"/>
      </w:pPr>
      <w:rPr>
        <w:rFonts w:hint="default"/>
        <w:lang w:val="ru-RU" w:eastAsia="ru-RU" w:bidi="ru-RU"/>
      </w:rPr>
    </w:lvl>
    <w:lvl w:ilvl="7" w:tplc="19D6776A">
      <w:numFmt w:val="bullet"/>
      <w:lvlText w:val="•"/>
      <w:lvlJc w:val="left"/>
      <w:pPr>
        <w:ind w:left="3247" w:hanging="144"/>
      </w:pPr>
      <w:rPr>
        <w:rFonts w:hint="default"/>
        <w:lang w:val="ru-RU" w:eastAsia="ru-RU" w:bidi="ru-RU"/>
      </w:rPr>
    </w:lvl>
    <w:lvl w:ilvl="8" w:tplc="A1F47C8A">
      <w:numFmt w:val="bullet"/>
      <w:lvlText w:val="•"/>
      <w:lvlJc w:val="left"/>
      <w:pPr>
        <w:ind w:left="3674" w:hanging="144"/>
      </w:pPr>
      <w:rPr>
        <w:rFonts w:hint="default"/>
        <w:lang w:val="ru-RU" w:eastAsia="ru-RU" w:bidi="ru-RU"/>
      </w:rPr>
    </w:lvl>
  </w:abstractNum>
  <w:abstractNum w:abstractNumId="280">
    <w:nsid w:val="4D477367"/>
    <w:multiLevelType w:val="hybridMultilevel"/>
    <w:tmpl w:val="FA505D22"/>
    <w:lvl w:ilvl="0" w:tplc="3C12E14A">
      <w:numFmt w:val="bullet"/>
      <w:lvlText w:val=""/>
      <w:lvlJc w:val="left"/>
      <w:pPr>
        <w:ind w:left="1682" w:hanging="1416"/>
      </w:pPr>
      <w:rPr>
        <w:rFonts w:hint="default"/>
        <w:w w:val="100"/>
        <w:lang w:val="ru-RU" w:eastAsia="ru-RU" w:bidi="ru-RU"/>
      </w:rPr>
    </w:lvl>
    <w:lvl w:ilvl="1" w:tplc="99501112">
      <w:numFmt w:val="bullet"/>
      <w:lvlText w:val=""/>
      <w:lvlJc w:val="left"/>
      <w:pPr>
        <w:ind w:left="1682" w:hanging="286"/>
      </w:pPr>
      <w:rPr>
        <w:rFonts w:ascii="Symbol" w:eastAsia="Symbol" w:hAnsi="Symbol" w:cs="Symbol" w:hint="default"/>
        <w:w w:val="100"/>
        <w:sz w:val="24"/>
        <w:szCs w:val="24"/>
        <w:lang w:val="ru-RU" w:eastAsia="ru-RU" w:bidi="ru-RU"/>
      </w:rPr>
    </w:lvl>
    <w:lvl w:ilvl="2" w:tplc="44AAA282">
      <w:numFmt w:val="bullet"/>
      <w:lvlText w:val="•"/>
      <w:lvlJc w:val="left"/>
      <w:pPr>
        <w:ind w:left="3721" w:hanging="286"/>
      </w:pPr>
      <w:rPr>
        <w:rFonts w:hint="default"/>
        <w:lang w:val="ru-RU" w:eastAsia="ru-RU" w:bidi="ru-RU"/>
      </w:rPr>
    </w:lvl>
    <w:lvl w:ilvl="3" w:tplc="F006C658">
      <w:numFmt w:val="bullet"/>
      <w:lvlText w:val="•"/>
      <w:lvlJc w:val="left"/>
      <w:pPr>
        <w:ind w:left="4741" w:hanging="286"/>
      </w:pPr>
      <w:rPr>
        <w:rFonts w:hint="default"/>
        <w:lang w:val="ru-RU" w:eastAsia="ru-RU" w:bidi="ru-RU"/>
      </w:rPr>
    </w:lvl>
    <w:lvl w:ilvl="4" w:tplc="AB64C082">
      <w:numFmt w:val="bullet"/>
      <w:lvlText w:val="•"/>
      <w:lvlJc w:val="left"/>
      <w:pPr>
        <w:ind w:left="5762" w:hanging="286"/>
      </w:pPr>
      <w:rPr>
        <w:rFonts w:hint="default"/>
        <w:lang w:val="ru-RU" w:eastAsia="ru-RU" w:bidi="ru-RU"/>
      </w:rPr>
    </w:lvl>
    <w:lvl w:ilvl="5" w:tplc="B7782FC4">
      <w:numFmt w:val="bullet"/>
      <w:lvlText w:val="•"/>
      <w:lvlJc w:val="left"/>
      <w:pPr>
        <w:ind w:left="6783" w:hanging="286"/>
      </w:pPr>
      <w:rPr>
        <w:rFonts w:hint="default"/>
        <w:lang w:val="ru-RU" w:eastAsia="ru-RU" w:bidi="ru-RU"/>
      </w:rPr>
    </w:lvl>
    <w:lvl w:ilvl="6" w:tplc="DC58A224">
      <w:numFmt w:val="bullet"/>
      <w:lvlText w:val="•"/>
      <w:lvlJc w:val="left"/>
      <w:pPr>
        <w:ind w:left="7803" w:hanging="286"/>
      </w:pPr>
      <w:rPr>
        <w:rFonts w:hint="default"/>
        <w:lang w:val="ru-RU" w:eastAsia="ru-RU" w:bidi="ru-RU"/>
      </w:rPr>
    </w:lvl>
    <w:lvl w:ilvl="7" w:tplc="AB66EE18">
      <w:numFmt w:val="bullet"/>
      <w:lvlText w:val="•"/>
      <w:lvlJc w:val="left"/>
      <w:pPr>
        <w:ind w:left="8824" w:hanging="286"/>
      </w:pPr>
      <w:rPr>
        <w:rFonts w:hint="default"/>
        <w:lang w:val="ru-RU" w:eastAsia="ru-RU" w:bidi="ru-RU"/>
      </w:rPr>
    </w:lvl>
    <w:lvl w:ilvl="8" w:tplc="D71E2186">
      <w:numFmt w:val="bullet"/>
      <w:lvlText w:val="•"/>
      <w:lvlJc w:val="left"/>
      <w:pPr>
        <w:ind w:left="9845" w:hanging="286"/>
      </w:pPr>
      <w:rPr>
        <w:rFonts w:hint="default"/>
        <w:lang w:val="ru-RU" w:eastAsia="ru-RU" w:bidi="ru-RU"/>
      </w:rPr>
    </w:lvl>
  </w:abstractNum>
  <w:abstractNum w:abstractNumId="281">
    <w:nsid w:val="4DBC5806"/>
    <w:multiLevelType w:val="hybridMultilevel"/>
    <w:tmpl w:val="427283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4E0D0A89"/>
    <w:multiLevelType w:val="hybridMultilevel"/>
    <w:tmpl w:val="920442E0"/>
    <w:lvl w:ilvl="0" w:tplc="EFA05DE4">
      <w:numFmt w:val="bullet"/>
      <w:lvlText w:val="–"/>
      <w:lvlJc w:val="left"/>
      <w:pPr>
        <w:ind w:left="1682" w:hanging="236"/>
      </w:pPr>
      <w:rPr>
        <w:rFonts w:ascii="Times New Roman" w:eastAsia="Times New Roman" w:hAnsi="Times New Roman" w:cs="Times New Roman" w:hint="default"/>
        <w:spacing w:val="-8"/>
        <w:w w:val="81"/>
        <w:sz w:val="24"/>
        <w:szCs w:val="24"/>
        <w:lang w:val="ru-RU" w:eastAsia="ru-RU" w:bidi="ru-RU"/>
      </w:rPr>
    </w:lvl>
    <w:lvl w:ilvl="1" w:tplc="4FD2B4A0">
      <w:numFmt w:val="bullet"/>
      <w:lvlText w:val="•"/>
      <w:lvlJc w:val="left"/>
      <w:pPr>
        <w:ind w:left="2700" w:hanging="236"/>
      </w:pPr>
      <w:rPr>
        <w:rFonts w:hint="default"/>
        <w:lang w:val="ru-RU" w:eastAsia="ru-RU" w:bidi="ru-RU"/>
      </w:rPr>
    </w:lvl>
    <w:lvl w:ilvl="2" w:tplc="13D077BC">
      <w:numFmt w:val="bullet"/>
      <w:lvlText w:val="•"/>
      <w:lvlJc w:val="left"/>
      <w:pPr>
        <w:ind w:left="3721" w:hanging="236"/>
      </w:pPr>
      <w:rPr>
        <w:rFonts w:hint="default"/>
        <w:lang w:val="ru-RU" w:eastAsia="ru-RU" w:bidi="ru-RU"/>
      </w:rPr>
    </w:lvl>
    <w:lvl w:ilvl="3" w:tplc="EFD2CF04">
      <w:numFmt w:val="bullet"/>
      <w:lvlText w:val="•"/>
      <w:lvlJc w:val="left"/>
      <w:pPr>
        <w:ind w:left="4741" w:hanging="236"/>
      </w:pPr>
      <w:rPr>
        <w:rFonts w:hint="default"/>
        <w:lang w:val="ru-RU" w:eastAsia="ru-RU" w:bidi="ru-RU"/>
      </w:rPr>
    </w:lvl>
    <w:lvl w:ilvl="4" w:tplc="582ADED0">
      <w:numFmt w:val="bullet"/>
      <w:lvlText w:val="•"/>
      <w:lvlJc w:val="left"/>
      <w:pPr>
        <w:ind w:left="5762" w:hanging="236"/>
      </w:pPr>
      <w:rPr>
        <w:rFonts w:hint="default"/>
        <w:lang w:val="ru-RU" w:eastAsia="ru-RU" w:bidi="ru-RU"/>
      </w:rPr>
    </w:lvl>
    <w:lvl w:ilvl="5" w:tplc="5DE21884">
      <w:numFmt w:val="bullet"/>
      <w:lvlText w:val="•"/>
      <w:lvlJc w:val="left"/>
      <w:pPr>
        <w:ind w:left="6783" w:hanging="236"/>
      </w:pPr>
      <w:rPr>
        <w:rFonts w:hint="default"/>
        <w:lang w:val="ru-RU" w:eastAsia="ru-RU" w:bidi="ru-RU"/>
      </w:rPr>
    </w:lvl>
    <w:lvl w:ilvl="6" w:tplc="C4FA2F3A">
      <w:numFmt w:val="bullet"/>
      <w:lvlText w:val="•"/>
      <w:lvlJc w:val="left"/>
      <w:pPr>
        <w:ind w:left="7803" w:hanging="236"/>
      </w:pPr>
      <w:rPr>
        <w:rFonts w:hint="default"/>
        <w:lang w:val="ru-RU" w:eastAsia="ru-RU" w:bidi="ru-RU"/>
      </w:rPr>
    </w:lvl>
    <w:lvl w:ilvl="7" w:tplc="13201AA0">
      <w:numFmt w:val="bullet"/>
      <w:lvlText w:val="•"/>
      <w:lvlJc w:val="left"/>
      <w:pPr>
        <w:ind w:left="8824" w:hanging="236"/>
      </w:pPr>
      <w:rPr>
        <w:rFonts w:hint="default"/>
        <w:lang w:val="ru-RU" w:eastAsia="ru-RU" w:bidi="ru-RU"/>
      </w:rPr>
    </w:lvl>
    <w:lvl w:ilvl="8" w:tplc="CB5C4530">
      <w:numFmt w:val="bullet"/>
      <w:lvlText w:val="•"/>
      <w:lvlJc w:val="left"/>
      <w:pPr>
        <w:ind w:left="9845" w:hanging="236"/>
      </w:pPr>
      <w:rPr>
        <w:rFonts w:hint="default"/>
        <w:lang w:val="ru-RU" w:eastAsia="ru-RU" w:bidi="ru-RU"/>
      </w:rPr>
    </w:lvl>
  </w:abstractNum>
  <w:abstractNum w:abstractNumId="283">
    <w:nsid w:val="4E2C45A9"/>
    <w:multiLevelType w:val="hybridMultilevel"/>
    <w:tmpl w:val="2E5849F2"/>
    <w:lvl w:ilvl="0" w:tplc="4C84EC82">
      <w:start w:val="1"/>
      <w:numFmt w:val="decimal"/>
      <w:lvlText w:val="%1."/>
      <w:lvlJc w:val="left"/>
      <w:pPr>
        <w:ind w:left="1682" w:hanging="281"/>
      </w:pPr>
      <w:rPr>
        <w:rFonts w:ascii="Times New Roman" w:eastAsia="Times New Roman" w:hAnsi="Times New Roman" w:cs="Times New Roman" w:hint="default"/>
        <w:spacing w:val="-20"/>
        <w:w w:val="100"/>
        <w:sz w:val="24"/>
        <w:szCs w:val="24"/>
        <w:lang w:val="ru-RU" w:eastAsia="ru-RU" w:bidi="ru-RU"/>
      </w:rPr>
    </w:lvl>
    <w:lvl w:ilvl="1" w:tplc="F44CAACC">
      <w:numFmt w:val="bullet"/>
      <w:lvlText w:val="•"/>
      <w:lvlJc w:val="left"/>
      <w:pPr>
        <w:ind w:left="2700" w:hanging="281"/>
      </w:pPr>
      <w:rPr>
        <w:rFonts w:hint="default"/>
        <w:lang w:val="ru-RU" w:eastAsia="ru-RU" w:bidi="ru-RU"/>
      </w:rPr>
    </w:lvl>
    <w:lvl w:ilvl="2" w:tplc="FC6A28AC">
      <w:numFmt w:val="bullet"/>
      <w:lvlText w:val="•"/>
      <w:lvlJc w:val="left"/>
      <w:pPr>
        <w:ind w:left="3721" w:hanging="281"/>
      </w:pPr>
      <w:rPr>
        <w:rFonts w:hint="default"/>
        <w:lang w:val="ru-RU" w:eastAsia="ru-RU" w:bidi="ru-RU"/>
      </w:rPr>
    </w:lvl>
    <w:lvl w:ilvl="3" w:tplc="9B06A572">
      <w:numFmt w:val="bullet"/>
      <w:lvlText w:val="•"/>
      <w:lvlJc w:val="left"/>
      <w:pPr>
        <w:ind w:left="4741" w:hanging="281"/>
      </w:pPr>
      <w:rPr>
        <w:rFonts w:hint="default"/>
        <w:lang w:val="ru-RU" w:eastAsia="ru-RU" w:bidi="ru-RU"/>
      </w:rPr>
    </w:lvl>
    <w:lvl w:ilvl="4" w:tplc="9C167EDA">
      <w:numFmt w:val="bullet"/>
      <w:lvlText w:val="•"/>
      <w:lvlJc w:val="left"/>
      <w:pPr>
        <w:ind w:left="5762" w:hanging="281"/>
      </w:pPr>
      <w:rPr>
        <w:rFonts w:hint="default"/>
        <w:lang w:val="ru-RU" w:eastAsia="ru-RU" w:bidi="ru-RU"/>
      </w:rPr>
    </w:lvl>
    <w:lvl w:ilvl="5" w:tplc="162E5C50">
      <w:numFmt w:val="bullet"/>
      <w:lvlText w:val="•"/>
      <w:lvlJc w:val="left"/>
      <w:pPr>
        <w:ind w:left="6783" w:hanging="281"/>
      </w:pPr>
      <w:rPr>
        <w:rFonts w:hint="default"/>
        <w:lang w:val="ru-RU" w:eastAsia="ru-RU" w:bidi="ru-RU"/>
      </w:rPr>
    </w:lvl>
    <w:lvl w:ilvl="6" w:tplc="C8CE191E">
      <w:numFmt w:val="bullet"/>
      <w:lvlText w:val="•"/>
      <w:lvlJc w:val="left"/>
      <w:pPr>
        <w:ind w:left="7803" w:hanging="281"/>
      </w:pPr>
      <w:rPr>
        <w:rFonts w:hint="default"/>
        <w:lang w:val="ru-RU" w:eastAsia="ru-RU" w:bidi="ru-RU"/>
      </w:rPr>
    </w:lvl>
    <w:lvl w:ilvl="7" w:tplc="DBF6F42A">
      <w:numFmt w:val="bullet"/>
      <w:lvlText w:val="•"/>
      <w:lvlJc w:val="left"/>
      <w:pPr>
        <w:ind w:left="8824" w:hanging="281"/>
      </w:pPr>
      <w:rPr>
        <w:rFonts w:hint="default"/>
        <w:lang w:val="ru-RU" w:eastAsia="ru-RU" w:bidi="ru-RU"/>
      </w:rPr>
    </w:lvl>
    <w:lvl w:ilvl="8" w:tplc="A8AC7B8E">
      <w:numFmt w:val="bullet"/>
      <w:lvlText w:val="•"/>
      <w:lvlJc w:val="left"/>
      <w:pPr>
        <w:ind w:left="9845" w:hanging="281"/>
      </w:pPr>
      <w:rPr>
        <w:rFonts w:hint="default"/>
        <w:lang w:val="ru-RU" w:eastAsia="ru-RU" w:bidi="ru-RU"/>
      </w:rPr>
    </w:lvl>
  </w:abstractNum>
  <w:abstractNum w:abstractNumId="284">
    <w:nsid w:val="4EB123EB"/>
    <w:multiLevelType w:val="hybridMultilevel"/>
    <w:tmpl w:val="EC4CB0CE"/>
    <w:lvl w:ilvl="0" w:tplc="19FAE814">
      <w:start w:val="1"/>
      <w:numFmt w:val="decimal"/>
      <w:lvlText w:val="%1)"/>
      <w:lvlJc w:val="left"/>
      <w:pPr>
        <w:ind w:left="394" w:hanging="360"/>
      </w:pPr>
      <w:rPr>
        <w:rFonts w:eastAsia="Calibri"/>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5">
    <w:nsid w:val="4EE03382"/>
    <w:multiLevelType w:val="hybridMultilevel"/>
    <w:tmpl w:val="7C44A304"/>
    <w:lvl w:ilvl="0" w:tplc="4E06D32A">
      <w:numFmt w:val="bullet"/>
      <w:lvlText w:val=""/>
      <w:lvlJc w:val="left"/>
      <w:pPr>
        <w:ind w:left="283" w:hanging="176"/>
      </w:pPr>
      <w:rPr>
        <w:rFonts w:ascii="Symbol" w:eastAsia="Symbol" w:hAnsi="Symbol" w:cs="Symbol" w:hint="default"/>
        <w:w w:val="100"/>
        <w:sz w:val="24"/>
        <w:szCs w:val="24"/>
        <w:lang w:val="ru-RU" w:eastAsia="ru-RU" w:bidi="ru-RU"/>
      </w:rPr>
    </w:lvl>
    <w:lvl w:ilvl="1" w:tplc="9D98558A">
      <w:numFmt w:val="bullet"/>
      <w:lvlText w:val="•"/>
      <w:lvlJc w:val="left"/>
      <w:pPr>
        <w:ind w:left="625" w:hanging="176"/>
      </w:pPr>
      <w:rPr>
        <w:rFonts w:hint="default"/>
        <w:lang w:val="ru-RU" w:eastAsia="ru-RU" w:bidi="ru-RU"/>
      </w:rPr>
    </w:lvl>
    <w:lvl w:ilvl="2" w:tplc="023AC950">
      <w:numFmt w:val="bullet"/>
      <w:lvlText w:val="•"/>
      <w:lvlJc w:val="left"/>
      <w:pPr>
        <w:ind w:left="970" w:hanging="176"/>
      </w:pPr>
      <w:rPr>
        <w:rFonts w:hint="default"/>
        <w:lang w:val="ru-RU" w:eastAsia="ru-RU" w:bidi="ru-RU"/>
      </w:rPr>
    </w:lvl>
    <w:lvl w:ilvl="3" w:tplc="7A7AFD14">
      <w:numFmt w:val="bullet"/>
      <w:lvlText w:val="•"/>
      <w:lvlJc w:val="left"/>
      <w:pPr>
        <w:ind w:left="1316" w:hanging="176"/>
      </w:pPr>
      <w:rPr>
        <w:rFonts w:hint="default"/>
        <w:lang w:val="ru-RU" w:eastAsia="ru-RU" w:bidi="ru-RU"/>
      </w:rPr>
    </w:lvl>
    <w:lvl w:ilvl="4" w:tplc="76F4F7A6">
      <w:numFmt w:val="bullet"/>
      <w:lvlText w:val="•"/>
      <w:lvlJc w:val="left"/>
      <w:pPr>
        <w:ind w:left="1661" w:hanging="176"/>
      </w:pPr>
      <w:rPr>
        <w:rFonts w:hint="default"/>
        <w:lang w:val="ru-RU" w:eastAsia="ru-RU" w:bidi="ru-RU"/>
      </w:rPr>
    </w:lvl>
    <w:lvl w:ilvl="5" w:tplc="493A9E6C">
      <w:numFmt w:val="bullet"/>
      <w:lvlText w:val="•"/>
      <w:lvlJc w:val="left"/>
      <w:pPr>
        <w:ind w:left="2007" w:hanging="176"/>
      </w:pPr>
      <w:rPr>
        <w:rFonts w:hint="default"/>
        <w:lang w:val="ru-RU" w:eastAsia="ru-RU" w:bidi="ru-RU"/>
      </w:rPr>
    </w:lvl>
    <w:lvl w:ilvl="6" w:tplc="3FBA5054">
      <w:numFmt w:val="bullet"/>
      <w:lvlText w:val="•"/>
      <w:lvlJc w:val="left"/>
      <w:pPr>
        <w:ind w:left="2352" w:hanging="176"/>
      </w:pPr>
      <w:rPr>
        <w:rFonts w:hint="default"/>
        <w:lang w:val="ru-RU" w:eastAsia="ru-RU" w:bidi="ru-RU"/>
      </w:rPr>
    </w:lvl>
    <w:lvl w:ilvl="7" w:tplc="33E659A0">
      <w:numFmt w:val="bullet"/>
      <w:lvlText w:val="•"/>
      <w:lvlJc w:val="left"/>
      <w:pPr>
        <w:ind w:left="2697" w:hanging="176"/>
      </w:pPr>
      <w:rPr>
        <w:rFonts w:hint="default"/>
        <w:lang w:val="ru-RU" w:eastAsia="ru-RU" w:bidi="ru-RU"/>
      </w:rPr>
    </w:lvl>
    <w:lvl w:ilvl="8" w:tplc="D8920834">
      <w:numFmt w:val="bullet"/>
      <w:lvlText w:val="•"/>
      <w:lvlJc w:val="left"/>
      <w:pPr>
        <w:ind w:left="3043" w:hanging="176"/>
      </w:pPr>
      <w:rPr>
        <w:rFonts w:hint="default"/>
        <w:lang w:val="ru-RU" w:eastAsia="ru-RU" w:bidi="ru-RU"/>
      </w:rPr>
    </w:lvl>
  </w:abstractNum>
  <w:abstractNum w:abstractNumId="286">
    <w:nsid w:val="4F456005"/>
    <w:multiLevelType w:val="hybridMultilevel"/>
    <w:tmpl w:val="B548064C"/>
    <w:lvl w:ilvl="0" w:tplc="E9608988">
      <w:numFmt w:val="bullet"/>
      <w:lvlText w:val=""/>
      <w:lvlJc w:val="left"/>
      <w:pPr>
        <w:ind w:left="283" w:hanging="176"/>
      </w:pPr>
      <w:rPr>
        <w:rFonts w:ascii="Symbol" w:eastAsia="Symbol" w:hAnsi="Symbol" w:cs="Symbol" w:hint="default"/>
        <w:w w:val="100"/>
        <w:sz w:val="24"/>
        <w:szCs w:val="24"/>
        <w:lang w:val="ru-RU" w:eastAsia="ru-RU" w:bidi="ru-RU"/>
      </w:rPr>
    </w:lvl>
    <w:lvl w:ilvl="1" w:tplc="A740E554">
      <w:numFmt w:val="bullet"/>
      <w:lvlText w:val="•"/>
      <w:lvlJc w:val="left"/>
      <w:pPr>
        <w:ind w:left="625" w:hanging="176"/>
      </w:pPr>
      <w:rPr>
        <w:rFonts w:hint="default"/>
        <w:lang w:val="ru-RU" w:eastAsia="ru-RU" w:bidi="ru-RU"/>
      </w:rPr>
    </w:lvl>
    <w:lvl w:ilvl="2" w:tplc="626E8A4C">
      <w:numFmt w:val="bullet"/>
      <w:lvlText w:val="•"/>
      <w:lvlJc w:val="left"/>
      <w:pPr>
        <w:ind w:left="970" w:hanging="176"/>
      </w:pPr>
      <w:rPr>
        <w:rFonts w:hint="default"/>
        <w:lang w:val="ru-RU" w:eastAsia="ru-RU" w:bidi="ru-RU"/>
      </w:rPr>
    </w:lvl>
    <w:lvl w:ilvl="3" w:tplc="2C7284BE">
      <w:numFmt w:val="bullet"/>
      <w:lvlText w:val="•"/>
      <w:lvlJc w:val="left"/>
      <w:pPr>
        <w:ind w:left="1316" w:hanging="176"/>
      </w:pPr>
      <w:rPr>
        <w:rFonts w:hint="default"/>
        <w:lang w:val="ru-RU" w:eastAsia="ru-RU" w:bidi="ru-RU"/>
      </w:rPr>
    </w:lvl>
    <w:lvl w:ilvl="4" w:tplc="DC820C50">
      <w:numFmt w:val="bullet"/>
      <w:lvlText w:val="•"/>
      <w:lvlJc w:val="left"/>
      <w:pPr>
        <w:ind w:left="1661" w:hanging="176"/>
      </w:pPr>
      <w:rPr>
        <w:rFonts w:hint="default"/>
        <w:lang w:val="ru-RU" w:eastAsia="ru-RU" w:bidi="ru-RU"/>
      </w:rPr>
    </w:lvl>
    <w:lvl w:ilvl="5" w:tplc="936C418C">
      <w:numFmt w:val="bullet"/>
      <w:lvlText w:val="•"/>
      <w:lvlJc w:val="left"/>
      <w:pPr>
        <w:ind w:left="2007" w:hanging="176"/>
      </w:pPr>
      <w:rPr>
        <w:rFonts w:hint="default"/>
        <w:lang w:val="ru-RU" w:eastAsia="ru-RU" w:bidi="ru-RU"/>
      </w:rPr>
    </w:lvl>
    <w:lvl w:ilvl="6" w:tplc="E5A22882">
      <w:numFmt w:val="bullet"/>
      <w:lvlText w:val="•"/>
      <w:lvlJc w:val="left"/>
      <w:pPr>
        <w:ind w:left="2352" w:hanging="176"/>
      </w:pPr>
      <w:rPr>
        <w:rFonts w:hint="default"/>
        <w:lang w:val="ru-RU" w:eastAsia="ru-RU" w:bidi="ru-RU"/>
      </w:rPr>
    </w:lvl>
    <w:lvl w:ilvl="7" w:tplc="79C61834">
      <w:numFmt w:val="bullet"/>
      <w:lvlText w:val="•"/>
      <w:lvlJc w:val="left"/>
      <w:pPr>
        <w:ind w:left="2697" w:hanging="176"/>
      </w:pPr>
      <w:rPr>
        <w:rFonts w:hint="default"/>
        <w:lang w:val="ru-RU" w:eastAsia="ru-RU" w:bidi="ru-RU"/>
      </w:rPr>
    </w:lvl>
    <w:lvl w:ilvl="8" w:tplc="FEE6865A">
      <w:numFmt w:val="bullet"/>
      <w:lvlText w:val="•"/>
      <w:lvlJc w:val="left"/>
      <w:pPr>
        <w:ind w:left="3043" w:hanging="176"/>
      </w:pPr>
      <w:rPr>
        <w:rFonts w:hint="default"/>
        <w:lang w:val="ru-RU" w:eastAsia="ru-RU" w:bidi="ru-RU"/>
      </w:rPr>
    </w:lvl>
  </w:abstractNum>
  <w:abstractNum w:abstractNumId="287">
    <w:nsid w:val="4FE677BF"/>
    <w:multiLevelType w:val="hybridMultilevel"/>
    <w:tmpl w:val="4E8CC018"/>
    <w:lvl w:ilvl="0" w:tplc="D8061B7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7D0480EE">
      <w:numFmt w:val="bullet"/>
      <w:lvlText w:val="•"/>
      <w:lvlJc w:val="left"/>
      <w:pPr>
        <w:ind w:left="543" w:hanging="140"/>
      </w:pPr>
      <w:rPr>
        <w:rFonts w:hint="default"/>
        <w:lang w:val="ru-RU" w:eastAsia="ru-RU" w:bidi="ru-RU"/>
      </w:rPr>
    </w:lvl>
    <w:lvl w:ilvl="2" w:tplc="D16CB83C">
      <w:numFmt w:val="bullet"/>
      <w:lvlText w:val="•"/>
      <w:lvlJc w:val="left"/>
      <w:pPr>
        <w:ind w:left="986" w:hanging="140"/>
      </w:pPr>
      <w:rPr>
        <w:rFonts w:hint="default"/>
        <w:lang w:val="ru-RU" w:eastAsia="ru-RU" w:bidi="ru-RU"/>
      </w:rPr>
    </w:lvl>
    <w:lvl w:ilvl="3" w:tplc="860ACA04">
      <w:numFmt w:val="bullet"/>
      <w:lvlText w:val="•"/>
      <w:lvlJc w:val="left"/>
      <w:pPr>
        <w:ind w:left="1429" w:hanging="140"/>
      </w:pPr>
      <w:rPr>
        <w:rFonts w:hint="default"/>
        <w:lang w:val="ru-RU" w:eastAsia="ru-RU" w:bidi="ru-RU"/>
      </w:rPr>
    </w:lvl>
    <w:lvl w:ilvl="4" w:tplc="72DA87C4">
      <w:numFmt w:val="bullet"/>
      <w:lvlText w:val="•"/>
      <w:lvlJc w:val="left"/>
      <w:pPr>
        <w:ind w:left="1872" w:hanging="140"/>
      </w:pPr>
      <w:rPr>
        <w:rFonts w:hint="default"/>
        <w:lang w:val="ru-RU" w:eastAsia="ru-RU" w:bidi="ru-RU"/>
      </w:rPr>
    </w:lvl>
    <w:lvl w:ilvl="5" w:tplc="E418F03A">
      <w:numFmt w:val="bullet"/>
      <w:lvlText w:val="•"/>
      <w:lvlJc w:val="left"/>
      <w:pPr>
        <w:ind w:left="2315" w:hanging="140"/>
      </w:pPr>
      <w:rPr>
        <w:rFonts w:hint="default"/>
        <w:lang w:val="ru-RU" w:eastAsia="ru-RU" w:bidi="ru-RU"/>
      </w:rPr>
    </w:lvl>
    <w:lvl w:ilvl="6" w:tplc="968638E4">
      <w:numFmt w:val="bullet"/>
      <w:lvlText w:val="•"/>
      <w:lvlJc w:val="left"/>
      <w:pPr>
        <w:ind w:left="2758" w:hanging="140"/>
      </w:pPr>
      <w:rPr>
        <w:rFonts w:hint="default"/>
        <w:lang w:val="ru-RU" w:eastAsia="ru-RU" w:bidi="ru-RU"/>
      </w:rPr>
    </w:lvl>
    <w:lvl w:ilvl="7" w:tplc="EA24E7D2">
      <w:numFmt w:val="bullet"/>
      <w:lvlText w:val="•"/>
      <w:lvlJc w:val="left"/>
      <w:pPr>
        <w:ind w:left="3201" w:hanging="140"/>
      </w:pPr>
      <w:rPr>
        <w:rFonts w:hint="default"/>
        <w:lang w:val="ru-RU" w:eastAsia="ru-RU" w:bidi="ru-RU"/>
      </w:rPr>
    </w:lvl>
    <w:lvl w:ilvl="8" w:tplc="E732E86A">
      <w:numFmt w:val="bullet"/>
      <w:lvlText w:val="•"/>
      <w:lvlJc w:val="left"/>
      <w:pPr>
        <w:ind w:left="3644" w:hanging="140"/>
      </w:pPr>
      <w:rPr>
        <w:rFonts w:hint="default"/>
        <w:lang w:val="ru-RU" w:eastAsia="ru-RU" w:bidi="ru-RU"/>
      </w:rPr>
    </w:lvl>
  </w:abstractNum>
  <w:abstractNum w:abstractNumId="288">
    <w:nsid w:val="4FF949C8"/>
    <w:multiLevelType w:val="hybridMultilevel"/>
    <w:tmpl w:val="73249696"/>
    <w:lvl w:ilvl="0" w:tplc="728266C6">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3058179C">
      <w:numFmt w:val="bullet"/>
      <w:lvlText w:val="•"/>
      <w:lvlJc w:val="left"/>
      <w:pPr>
        <w:ind w:left="844" w:hanging="317"/>
      </w:pPr>
      <w:rPr>
        <w:rFonts w:hint="default"/>
        <w:lang w:val="ru-RU" w:eastAsia="ru-RU" w:bidi="ru-RU"/>
      </w:rPr>
    </w:lvl>
    <w:lvl w:ilvl="2" w:tplc="17C09110">
      <w:numFmt w:val="bullet"/>
      <w:lvlText w:val="•"/>
      <w:lvlJc w:val="left"/>
      <w:pPr>
        <w:ind w:left="1269" w:hanging="317"/>
      </w:pPr>
      <w:rPr>
        <w:rFonts w:hint="default"/>
        <w:lang w:val="ru-RU" w:eastAsia="ru-RU" w:bidi="ru-RU"/>
      </w:rPr>
    </w:lvl>
    <w:lvl w:ilvl="3" w:tplc="81B0C516">
      <w:numFmt w:val="bullet"/>
      <w:lvlText w:val="•"/>
      <w:lvlJc w:val="left"/>
      <w:pPr>
        <w:ind w:left="1694" w:hanging="317"/>
      </w:pPr>
      <w:rPr>
        <w:rFonts w:hint="default"/>
        <w:lang w:val="ru-RU" w:eastAsia="ru-RU" w:bidi="ru-RU"/>
      </w:rPr>
    </w:lvl>
    <w:lvl w:ilvl="4" w:tplc="6FDA80E2">
      <w:numFmt w:val="bullet"/>
      <w:lvlText w:val="•"/>
      <w:lvlJc w:val="left"/>
      <w:pPr>
        <w:ind w:left="2118" w:hanging="317"/>
      </w:pPr>
      <w:rPr>
        <w:rFonts w:hint="default"/>
        <w:lang w:val="ru-RU" w:eastAsia="ru-RU" w:bidi="ru-RU"/>
      </w:rPr>
    </w:lvl>
    <w:lvl w:ilvl="5" w:tplc="EC3C5594">
      <w:numFmt w:val="bullet"/>
      <w:lvlText w:val="•"/>
      <w:lvlJc w:val="left"/>
      <w:pPr>
        <w:ind w:left="2543" w:hanging="317"/>
      </w:pPr>
      <w:rPr>
        <w:rFonts w:hint="default"/>
        <w:lang w:val="ru-RU" w:eastAsia="ru-RU" w:bidi="ru-RU"/>
      </w:rPr>
    </w:lvl>
    <w:lvl w:ilvl="6" w:tplc="6FD84304">
      <w:numFmt w:val="bullet"/>
      <w:lvlText w:val="•"/>
      <w:lvlJc w:val="left"/>
      <w:pPr>
        <w:ind w:left="2968" w:hanging="317"/>
      </w:pPr>
      <w:rPr>
        <w:rFonts w:hint="default"/>
        <w:lang w:val="ru-RU" w:eastAsia="ru-RU" w:bidi="ru-RU"/>
      </w:rPr>
    </w:lvl>
    <w:lvl w:ilvl="7" w:tplc="41D4B2E6">
      <w:numFmt w:val="bullet"/>
      <w:lvlText w:val="•"/>
      <w:lvlJc w:val="left"/>
      <w:pPr>
        <w:ind w:left="3392" w:hanging="317"/>
      </w:pPr>
      <w:rPr>
        <w:rFonts w:hint="default"/>
        <w:lang w:val="ru-RU" w:eastAsia="ru-RU" w:bidi="ru-RU"/>
      </w:rPr>
    </w:lvl>
    <w:lvl w:ilvl="8" w:tplc="95D81F34">
      <w:numFmt w:val="bullet"/>
      <w:lvlText w:val="•"/>
      <w:lvlJc w:val="left"/>
      <w:pPr>
        <w:ind w:left="3817" w:hanging="317"/>
      </w:pPr>
      <w:rPr>
        <w:rFonts w:hint="default"/>
        <w:lang w:val="ru-RU" w:eastAsia="ru-RU" w:bidi="ru-RU"/>
      </w:rPr>
    </w:lvl>
  </w:abstractNum>
  <w:abstractNum w:abstractNumId="289">
    <w:nsid w:val="504A66DC"/>
    <w:multiLevelType w:val="hybridMultilevel"/>
    <w:tmpl w:val="CB0411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0">
    <w:nsid w:val="5065087B"/>
    <w:multiLevelType w:val="hybridMultilevel"/>
    <w:tmpl w:val="836433F0"/>
    <w:lvl w:ilvl="0" w:tplc="30907EA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1">
    <w:nsid w:val="509E102F"/>
    <w:multiLevelType w:val="hybridMultilevel"/>
    <w:tmpl w:val="0BF4EDE4"/>
    <w:lvl w:ilvl="0" w:tplc="09706024">
      <w:numFmt w:val="bullet"/>
      <w:lvlText w:val=""/>
      <w:lvlJc w:val="left"/>
      <w:pPr>
        <w:ind w:left="107" w:hanging="317"/>
      </w:pPr>
      <w:rPr>
        <w:rFonts w:ascii="Symbol" w:eastAsia="Symbol" w:hAnsi="Symbol" w:cs="Symbol" w:hint="default"/>
        <w:w w:val="100"/>
        <w:sz w:val="24"/>
        <w:szCs w:val="24"/>
        <w:lang w:val="ru-RU" w:eastAsia="ru-RU" w:bidi="ru-RU"/>
      </w:rPr>
    </w:lvl>
    <w:lvl w:ilvl="1" w:tplc="D4BA89C8">
      <w:numFmt w:val="bullet"/>
      <w:lvlText w:val="•"/>
      <w:lvlJc w:val="left"/>
      <w:pPr>
        <w:ind w:left="491" w:hanging="317"/>
      </w:pPr>
      <w:rPr>
        <w:rFonts w:hint="default"/>
        <w:lang w:val="ru-RU" w:eastAsia="ru-RU" w:bidi="ru-RU"/>
      </w:rPr>
    </w:lvl>
    <w:lvl w:ilvl="2" w:tplc="358C8CD0">
      <w:numFmt w:val="bullet"/>
      <w:lvlText w:val="•"/>
      <w:lvlJc w:val="left"/>
      <w:pPr>
        <w:ind w:left="883" w:hanging="317"/>
      </w:pPr>
      <w:rPr>
        <w:rFonts w:hint="default"/>
        <w:lang w:val="ru-RU" w:eastAsia="ru-RU" w:bidi="ru-RU"/>
      </w:rPr>
    </w:lvl>
    <w:lvl w:ilvl="3" w:tplc="9FA4E5E2">
      <w:numFmt w:val="bullet"/>
      <w:lvlText w:val="•"/>
      <w:lvlJc w:val="left"/>
      <w:pPr>
        <w:ind w:left="1275" w:hanging="317"/>
      </w:pPr>
      <w:rPr>
        <w:rFonts w:hint="default"/>
        <w:lang w:val="ru-RU" w:eastAsia="ru-RU" w:bidi="ru-RU"/>
      </w:rPr>
    </w:lvl>
    <w:lvl w:ilvl="4" w:tplc="BA1A12B4">
      <w:numFmt w:val="bullet"/>
      <w:lvlText w:val="•"/>
      <w:lvlJc w:val="left"/>
      <w:pPr>
        <w:ind w:left="1667" w:hanging="317"/>
      </w:pPr>
      <w:rPr>
        <w:rFonts w:hint="default"/>
        <w:lang w:val="ru-RU" w:eastAsia="ru-RU" w:bidi="ru-RU"/>
      </w:rPr>
    </w:lvl>
    <w:lvl w:ilvl="5" w:tplc="EAEAD43E">
      <w:numFmt w:val="bullet"/>
      <w:lvlText w:val="•"/>
      <w:lvlJc w:val="left"/>
      <w:pPr>
        <w:ind w:left="2059" w:hanging="317"/>
      </w:pPr>
      <w:rPr>
        <w:rFonts w:hint="default"/>
        <w:lang w:val="ru-RU" w:eastAsia="ru-RU" w:bidi="ru-RU"/>
      </w:rPr>
    </w:lvl>
    <w:lvl w:ilvl="6" w:tplc="CE64518C">
      <w:numFmt w:val="bullet"/>
      <w:lvlText w:val="•"/>
      <w:lvlJc w:val="left"/>
      <w:pPr>
        <w:ind w:left="2450" w:hanging="317"/>
      </w:pPr>
      <w:rPr>
        <w:rFonts w:hint="default"/>
        <w:lang w:val="ru-RU" w:eastAsia="ru-RU" w:bidi="ru-RU"/>
      </w:rPr>
    </w:lvl>
    <w:lvl w:ilvl="7" w:tplc="E0B86DAC">
      <w:numFmt w:val="bullet"/>
      <w:lvlText w:val="•"/>
      <w:lvlJc w:val="left"/>
      <w:pPr>
        <w:ind w:left="2842" w:hanging="317"/>
      </w:pPr>
      <w:rPr>
        <w:rFonts w:hint="default"/>
        <w:lang w:val="ru-RU" w:eastAsia="ru-RU" w:bidi="ru-RU"/>
      </w:rPr>
    </w:lvl>
    <w:lvl w:ilvl="8" w:tplc="DD720AB2">
      <w:numFmt w:val="bullet"/>
      <w:lvlText w:val="•"/>
      <w:lvlJc w:val="left"/>
      <w:pPr>
        <w:ind w:left="3234" w:hanging="317"/>
      </w:pPr>
      <w:rPr>
        <w:rFonts w:hint="default"/>
        <w:lang w:val="ru-RU" w:eastAsia="ru-RU" w:bidi="ru-RU"/>
      </w:rPr>
    </w:lvl>
  </w:abstractNum>
  <w:abstractNum w:abstractNumId="292">
    <w:nsid w:val="509E1059"/>
    <w:multiLevelType w:val="hybridMultilevel"/>
    <w:tmpl w:val="CA2A3804"/>
    <w:lvl w:ilvl="0" w:tplc="7AF69D30">
      <w:numFmt w:val="bullet"/>
      <w:lvlText w:val=""/>
      <w:lvlJc w:val="left"/>
      <w:pPr>
        <w:ind w:left="109" w:hanging="994"/>
      </w:pPr>
      <w:rPr>
        <w:rFonts w:ascii="Symbol" w:eastAsia="Symbol" w:hAnsi="Symbol" w:cs="Symbol" w:hint="default"/>
        <w:w w:val="100"/>
        <w:sz w:val="28"/>
        <w:szCs w:val="28"/>
        <w:lang w:val="ru-RU" w:eastAsia="ru-RU" w:bidi="ru-RU"/>
      </w:rPr>
    </w:lvl>
    <w:lvl w:ilvl="1" w:tplc="A120E600">
      <w:numFmt w:val="bullet"/>
      <w:lvlText w:val="•"/>
      <w:lvlJc w:val="left"/>
      <w:pPr>
        <w:ind w:left="625" w:hanging="994"/>
      </w:pPr>
      <w:rPr>
        <w:rFonts w:hint="default"/>
        <w:lang w:val="ru-RU" w:eastAsia="ru-RU" w:bidi="ru-RU"/>
      </w:rPr>
    </w:lvl>
    <w:lvl w:ilvl="2" w:tplc="168E8B1A">
      <w:numFmt w:val="bullet"/>
      <w:lvlText w:val="•"/>
      <w:lvlJc w:val="left"/>
      <w:pPr>
        <w:ind w:left="1150" w:hanging="994"/>
      </w:pPr>
      <w:rPr>
        <w:rFonts w:hint="default"/>
        <w:lang w:val="ru-RU" w:eastAsia="ru-RU" w:bidi="ru-RU"/>
      </w:rPr>
    </w:lvl>
    <w:lvl w:ilvl="3" w:tplc="C97ADD0C">
      <w:numFmt w:val="bullet"/>
      <w:lvlText w:val="•"/>
      <w:lvlJc w:val="left"/>
      <w:pPr>
        <w:ind w:left="1675" w:hanging="994"/>
      </w:pPr>
      <w:rPr>
        <w:rFonts w:hint="default"/>
        <w:lang w:val="ru-RU" w:eastAsia="ru-RU" w:bidi="ru-RU"/>
      </w:rPr>
    </w:lvl>
    <w:lvl w:ilvl="4" w:tplc="A50C2B68">
      <w:numFmt w:val="bullet"/>
      <w:lvlText w:val="•"/>
      <w:lvlJc w:val="left"/>
      <w:pPr>
        <w:ind w:left="2200" w:hanging="994"/>
      </w:pPr>
      <w:rPr>
        <w:rFonts w:hint="default"/>
        <w:lang w:val="ru-RU" w:eastAsia="ru-RU" w:bidi="ru-RU"/>
      </w:rPr>
    </w:lvl>
    <w:lvl w:ilvl="5" w:tplc="A3BA97FA">
      <w:numFmt w:val="bullet"/>
      <w:lvlText w:val="•"/>
      <w:lvlJc w:val="left"/>
      <w:pPr>
        <w:ind w:left="2725" w:hanging="994"/>
      </w:pPr>
      <w:rPr>
        <w:rFonts w:hint="default"/>
        <w:lang w:val="ru-RU" w:eastAsia="ru-RU" w:bidi="ru-RU"/>
      </w:rPr>
    </w:lvl>
    <w:lvl w:ilvl="6" w:tplc="BDC47A5A">
      <w:numFmt w:val="bullet"/>
      <w:lvlText w:val="•"/>
      <w:lvlJc w:val="left"/>
      <w:pPr>
        <w:ind w:left="3250" w:hanging="994"/>
      </w:pPr>
      <w:rPr>
        <w:rFonts w:hint="default"/>
        <w:lang w:val="ru-RU" w:eastAsia="ru-RU" w:bidi="ru-RU"/>
      </w:rPr>
    </w:lvl>
    <w:lvl w:ilvl="7" w:tplc="31167E64">
      <w:numFmt w:val="bullet"/>
      <w:lvlText w:val="•"/>
      <w:lvlJc w:val="left"/>
      <w:pPr>
        <w:ind w:left="3775" w:hanging="994"/>
      </w:pPr>
      <w:rPr>
        <w:rFonts w:hint="default"/>
        <w:lang w:val="ru-RU" w:eastAsia="ru-RU" w:bidi="ru-RU"/>
      </w:rPr>
    </w:lvl>
    <w:lvl w:ilvl="8" w:tplc="1F485B48">
      <w:numFmt w:val="bullet"/>
      <w:lvlText w:val="•"/>
      <w:lvlJc w:val="left"/>
      <w:pPr>
        <w:ind w:left="4300" w:hanging="994"/>
      </w:pPr>
      <w:rPr>
        <w:rFonts w:hint="default"/>
        <w:lang w:val="ru-RU" w:eastAsia="ru-RU" w:bidi="ru-RU"/>
      </w:rPr>
    </w:lvl>
  </w:abstractNum>
  <w:abstractNum w:abstractNumId="293">
    <w:nsid w:val="50EB7BEE"/>
    <w:multiLevelType w:val="hybridMultilevel"/>
    <w:tmpl w:val="7A6E74A2"/>
    <w:lvl w:ilvl="0" w:tplc="E29C3882">
      <w:start w:val="1"/>
      <w:numFmt w:val="decimal"/>
      <w:lvlText w:val="%1."/>
      <w:lvlJc w:val="left"/>
      <w:pPr>
        <w:ind w:left="2534" w:hanging="324"/>
      </w:pPr>
      <w:rPr>
        <w:rFonts w:ascii="Times New Roman" w:eastAsia="Times New Roman" w:hAnsi="Times New Roman" w:cs="Times New Roman" w:hint="default"/>
        <w:spacing w:val="-2"/>
        <w:w w:val="100"/>
        <w:sz w:val="24"/>
        <w:szCs w:val="24"/>
        <w:lang w:val="ru-RU" w:eastAsia="ru-RU" w:bidi="ru-RU"/>
      </w:rPr>
    </w:lvl>
    <w:lvl w:ilvl="1" w:tplc="2988B1E6">
      <w:start w:val="1"/>
      <w:numFmt w:val="decimal"/>
      <w:lvlText w:val="%2."/>
      <w:lvlJc w:val="left"/>
      <w:pPr>
        <w:ind w:left="2670" w:hanging="281"/>
      </w:pPr>
      <w:rPr>
        <w:rFonts w:ascii="Times New Roman" w:eastAsia="Times New Roman" w:hAnsi="Times New Roman" w:cs="Times New Roman" w:hint="default"/>
        <w:spacing w:val="-20"/>
        <w:w w:val="100"/>
        <w:sz w:val="24"/>
        <w:szCs w:val="24"/>
        <w:lang w:val="ru-RU" w:eastAsia="ru-RU" w:bidi="ru-RU"/>
      </w:rPr>
    </w:lvl>
    <w:lvl w:ilvl="2" w:tplc="7618E70C">
      <w:numFmt w:val="bullet"/>
      <w:lvlText w:val="•"/>
      <w:lvlJc w:val="left"/>
      <w:pPr>
        <w:ind w:left="3702" w:hanging="281"/>
      </w:pPr>
      <w:rPr>
        <w:rFonts w:hint="default"/>
        <w:lang w:val="ru-RU" w:eastAsia="ru-RU" w:bidi="ru-RU"/>
      </w:rPr>
    </w:lvl>
    <w:lvl w:ilvl="3" w:tplc="4014C4DA">
      <w:numFmt w:val="bullet"/>
      <w:lvlText w:val="•"/>
      <w:lvlJc w:val="left"/>
      <w:pPr>
        <w:ind w:left="4725" w:hanging="281"/>
      </w:pPr>
      <w:rPr>
        <w:rFonts w:hint="default"/>
        <w:lang w:val="ru-RU" w:eastAsia="ru-RU" w:bidi="ru-RU"/>
      </w:rPr>
    </w:lvl>
    <w:lvl w:ilvl="4" w:tplc="95C2C560">
      <w:numFmt w:val="bullet"/>
      <w:lvlText w:val="•"/>
      <w:lvlJc w:val="left"/>
      <w:pPr>
        <w:ind w:left="5748" w:hanging="281"/>
      </w:pPr>
      <w:rPr>
        <w:rFonts w:hint="default"/>
        <w:lang w:val="ru-RU" w:eastAsia="ru-RU" w:bidi="ru-RU"/>
      </w:rPr>
    </w:lvl>
    <w:lvl w:ilvl="5" w:tplc="93FA765E">
      <w:numFmt w:val="bullet"/>
      <w:lvlText w:val="•"/>
      <w:lvlJc w:val="left"/>
      <w:pPr>
        <w:ind w:left="6771" w:hanging="281"/>
      </w:pPr>
      <w:rPr>
        <w:rFonts w:hint="default"/>
        <w:lang w:val="ru-RU" w:eastAsia="ru-RU" w:bidi="ru-RU"/>
      </w:rPr>
    </w:lvl>
    <w:lvl w:ilvl="6" w:tplc="87BE2CA2">
      <w:numFmt w:val="bullet"/>
      <w:lvlText w:val="•"/>
      <w:lvlJc w:val="left"/>
      <w:pPr>
        <w:ind w:left="7794" w:hanging="281"/>
      </w:pPr>
      <w:rPr>
        <w:rFonts w:hint="default"/>
        <w:lang w:val="ru-RU" w:eastAsia="ru-RU" w:bidi="ru-RU"/>
      </w:rPr>
    </w:lvl>
    <w:lvl w:ilvl="7" w:tplc="BFFCB126">
      <w:numFmt w:val="bullet"/>
      <w:lvlText w:val="•"/>
      <w:lvlJc w:val="left"/>
      <w:pPr>
        <w:ind w:left="8817" w:hanging="281"/>
      </w:pPr>
      <w:rPr>
        <w:rFonts w:hint="default"/>
        <w:lang w:val="ru-RU" w:eastAsia="ru-RU" w:bidi="ru-RU"/>
      </w:rPr>
    </w:lvl>
    <w:lvl w:ilvl="8" w:tplc="AEB02C8A">
      <w:numFmt w:val="bullet"/>
      <w:lvlText w:val="•"/>
      <w:lvlJc w:val="left"/>
      <w:pPr>
        <w:ind w:left="9840" w:hanging="281"/>
      </w:pPr>
      <w:rPr>
        <w:rFonts w:hint="default"/>
        <w:lang w:val="ru-RU" w:eastAsia="ru-RU" w:bidi="ru-RU"/>
      </w:rPr>
    </w:lvl>
  </w:abstractNum>
  <w:abstractNum w:abstractNumId="294">
    <w:nsid w:val="50F62332"/>
    <w:multiLevelType w:val="hybridMultilevel"/>
    <w:tmpl w:val="EC2CFA2A"/>
    <w:lvl w:ilvl="0" w:tplc="C1FA1652">
      <w:numFmt w:val="bullet"/>
      <w:lvlText w:val=""/>
      <w:lvlJc w:val="left"/>
      <w:pPr>
        <w:ind w:left="391" w:hanging="284"/>
      </w:pPr>
      <w:rPr>
        <w:rFonts w:ascii="Symbol" w:eastAsia="Symbol" w:hAnsi="Symbol" w:cs="Symbol" w:hint="default"/>
        <w:w w:val="100"/>
        <w:sz w:val="28"/>
        <w:szCs w:val="28"/>
        <w:lang w:val="ru-RU" w:eastAsia="ru-RU" w:bidi="ru-RU"/>
      </w:rPr>
    </w:lvl>
    <w:lvl w:ilvl="1" w:tplc="CCA8E55E">
      <w:numFmt w:val="bullet"/>
      <w:lvlText w:val="•"/>
      <w:lvlJc w:val="left"/>
      <w:pPr>
        <w:ind w:left="671" w:hanging="284"/>
      </w:pPr>
      <w:rPr>
        <w:rFonts w:hint="default"/>
        <w:lang w:val="ru-RU" w:eastAsia="ru-RU" w:bidi="ru-RU"/>
      </w:rPr>
    </w:lvl>
    <w:lvl w:ilvl="2" w:tplc="ECBA433C">
      <w:numFmt w:val="bullet"/>
      <w:lvlText w:val="•"/>
      <w:lvlJc w:val="left"/>
      <w:pPr>
        <w:ind w:left="942" w:hanging="284"/>
      </w:pPr>
      <w:rPr>
        <w:rFonts w:hint="default"/>
        <w:lang w:val="ru-RU" w:eastAsia="ru-RU" w:bidi="ru-RU"/>
      </w:rPr>
    </w:lvl>
    <w:lvl w:ilvl="3" w:tplc="E76A4D90">
      <w:numFmt w:val="bullet"/>
      <w:lvlText w:val="•"/>
      <w:lvlJc w:val="left"/>
      <w:pPr>
        <w:ind w:left="1213" w:hanging="284"/>
      </w:pPr>
      <w:rPr>
        <w:rFonts w:hint="default"/>
        <w:lang w:val="ru-RU" w:eastAsia="ru-RU" w:bidi="ru-RU"/>
      </w:rPr>
    </w:lvl>
    <w:lvl w:ilvl="4" w:tplc="FA148C94">
      <w:numFmt w:val="bullet"/>
      <w:lvlText w:val="•"/>
      <w:lvlJc w:val="left"/>
      <w:pPr>
        <w:ind w:left="1484" w:hanging="284"/>
      </w:pPr>
      <w:rPr>
        <w:rFonts w:hint="default"/>
        <w:lang w:val="ru-RU" w:eastAsia="ru-RU" w:bidi="ru-RU"/>
      </w:rPr>
    </w:lvl>
    <w:lvl w:ilvl="5" w:tplc="6C208DF8">
      <w:numFmt w:val="bullet"/>
      <w:lvlText w:val="•"/>
      <w:lvlJc w:val="left"/>
      <w:pPr>
        <w:ind w:left="1755" w:hanging="284"/>
      </w:pPr>
      <w:rPr>
        <w:rFonts w:hint="default"/>
        <w:lang w:val="ru-RU" w:eastAsia="ru-RU" w:bidi="ru-RU"/>
      </w:rPr>
    </w:lvl>
    <w:lvl w:ilvl="6" w:tplc="0FAA3F9E">
      <w:numFmt w:val="bullet"/>
      <w:lvlText w:val="•"/>
      <w:lvlJc w:val="left"/>
      <w:pPr>
        <w:ind w:left="2026" w:hanging="284"/>
      </w:pPr>
      <w:rPr>
        <w:rFonts w:hint="default"/>
        <w:lang w:val="ru-RU" w:eastAsia="ru-RU" w:bidi="ru-RU"/>
      </w:rPr>
    </w:lvl>
    <w:lvl w:ilvl="7" w:tplc="24509302">
      <w:numFmt w:val="bullet"/>
      <w:lvlText w:val="•"/>
      <w:lvlJc w:val="left"/>
      <w:pPr>
        <w:ind w:left="2297" w:hanging="284"/>
      </w:pPr>
      <w:rPr>
        <w:rFonts w:hint="default"/>
        <w:lang w:val="ru-RU" w:eastAsia="ru-RU" w:bidi="ru-RU"/>
      </w:rPr>
    </w:lvl>
    <w:lvl w:ilvl="8" w:tplc="426EC1B4">
      <w:numFmt w:val="bullet"/>
      <w:lvlText w:val="•"/>
      <w:lvlJc w:val="left"/>
      <w:pPr>
        <w:ind w:left="2568" w:hanging="284"/>
      </w:pPr>
      <w:rPr>
        <w:rFonts w:hint="default"/>
        <w:lang w:val="ru-RU" w:eastAsia="ru-RU" w:bidi="ru-RU"/>
      </w:rPr>
    </w:lvl>
  </w:abstractNum>
  <w:abstractNum w:abstractNumId="295">
    <w:nsid w:val="511A071A"/>
    <w:multiLevelType w:val="hybridMultilevel"/>
    <w:tmpl w:val="1DD27F1C"/>
    <w:lvl w:ilvl="0" w:tplc="D66A42D0">
      <w:numFmt w:val="bullet"/>
      <w:lvlText w:val=""/>
      <w:lvlJc w:val="left"/>
      <w:pPr>
        <w:ind w:left="107" w:hanging="176"/>
      </w:pPr>
      <w:rPr>
        <w:rFonts w:ascii="Symbol" w:eastAsia="Symbol" w:hAnsi="Symbol" w:cs="Symbol" w:hint="default"/>
        <w:w w:val="100"/>
        <w:sz w:val="24"/>
        <w:szCs w:val="24"/>
        <w:lang w:val="ru-RU" w:eastAsia="ru-RU" w:bidi="ru-RU"/>
      </w:rPr>
    </w:lvl>
    <w:lvl w:ilvl="1" w:tplc="997A64E8">
      <w:numFmt w:val="bullet"/>
      <w:lvlText w:val="•"/>
      <w:lvlJc w:val="left"/>
      <w:pPr>
        <w:ind w:left="415" w:hanging="176"/>
      </w:pPr>
      <w:rPr>
        <w:rFonts w:hint="default"/>
        <w:lang w:val="ru-RU" w:eastAsia="ru-RU" w:bidi="ru-RU"/>
      </w:rPr>
    </w:lvl>
    <w:lvl w:ilvl="2" w:tplc="8474D08A">
      <w:numFmt w:val="bullet"/>
      <w:lvlText w:val="•"/>
      <w:lvlJc w:val="left"/>
      <w:pPr>
        <w:ind w:left="730" w:hanging="176"/>
      </w:pPr>
      <w:rPr>
        <w:rFonts w:hint="default"/>
        <w:lang w:val="ru-RU" w:eastAsia="ru-RU" w:bidi="ru-RU"/>
      </w:rPr>
    </w:lvl>
    <w:lvl w:ilvl="3" w:tplc="D146FFF2">
      <w:numFmt w:val="bullet"/>
      <w:lvlText w:val="•"/>
      <w:lvlJc w:val="left"/>
      <w:pPr>
        <w:ind w:left="1045" w:hanging="176"/>
      </w:pPr>
      <w:rPr>
        <w:rFonts w:hint="default"/>
        <w:lang w:val="ru-RU" w:eastAsia="ru-RU" w:bidi="ru-RU"/>
      </w:rPr>
    </w:lvl>
    <w:lvl w:ilvl="4" w:tplc="707E2A02">
      <w:numFmt w:val="bullet"/>
      <w:lvlText w:val="•"/>
      <w:lvlJc w:val="left"/>
      <w:pPr>
        <w:ind w:left="1360" w:hanging="176"/>
      </w:pPr>
      <w:rPr>
        <w:rFonts w:hint="default"/>
        <w:lang w:val="ru-RU" w:eastAsia="ru-RU" w:bidi="ru-RU"/>
      </w:rPr>
    </w:lvl>
    <w:lvl w:ilvl="5" w:tplc="E32CB48E">
      <w:numFmt w:val="bullet"/>
      <w:lvlText w:val="•"/>
      <w:lvlJc w:val="left"/>
      <w:pPr>
        <w:ind w:left="1675" w:hanging="176"/>
      </w:pPr>
      <w:rPr>
        <w:rFonts w:hint="default"/>
        <w:lang w:val="ru-RU" w:eastAsia="ru-RU" w:bidi="ru-RU"/>
      </w:rPr>
    </w:lvl>
    <w:lvl w:ilvl="6" w:tplc="188039AC">
      <w:numFmt w:val="bullet"/>
      <w:lvlText w:val="•"/>
      <w:lvlJc w:val="left"/>
      <w:pPr>
        <w:ind w:left="1990" w:hanging="176"/>
      </w:pPr>
      <w:rPr>
        <w:rFonts w:hint="default"/>
        <w:lang w:val="ru-RU" w:eastAsia="ru-RU" w:bidi="ru-RU"/>
      </w:rPr>
    </w:lvl>
    <w:lvl w:ilvl="7" w:tplc="CE68FAF0">
      <w:numFmt w:val="bullet"/>
      <w:lvlText w:val="•"/>
      <w:lvlJc w:val="left"/>
      <w:pPr>
        <w:ind w:left="2305" w:hanging="176"/>
      </w:pPr>
      <w:rPr>
        <w:rFonts w:hint="default"/>
        <w:lang w:val="ru-RU" w:eastAsia="ru-RU" w:bidi="ru-RU"/>
      </w:rPr>
    </w:lvl>
    <w:lvl w:ilvl="8" w:tplc="587E2B88">
      <w:numFmt w:val="bullet"/>
      <w:lvlText w:val="•"/>
      <w:lvlJc w:val="left"/>
      <w:pPr>
        <w:ind w:left="2620" w:hanging="176"/>
      </w:pPr>
      <w:rPr>
        <w:rFonts w:hint="default"/>
        <w:lang w:val="ru-RU" w:eastAsia="ru-RU" w:bidi="ru-RU"/>
      </w:rPr>
    </w:lvl>
  </w:abstractNum>
  <w:abstractNum w:abstractNumId="296">
    <w:nsid w:val="51377CC3"/>
    <w:multiLevelType w:val="hybridMultilevel"/>
    <w:tmpl w:val="35241026"/>
    <w:lvl w:ilvl="0" w:tplc="CE563EEE">
      <w:numFmt w:val="bullet"/>
      <w:lvlText w:val=""/>
      <w:lvlJc w:val="left"/>
      <w:pPr>
        <w:ind w:left="105" w:hanging="176"/>
      </w:pPr>
      <w:rPr>
        <w:rFonts w:ascii="Symbol" w:eastAsia="Symbol" w:hAnsi="Symbol" w:cs="Symbol" w:hint="default"/>
        <w:w w:val="100"/>
        <w:sz w:val="24"/>
        <w:szCs w:val="24"/>
        <w:lang w:val="ru-RU" w:eastAsia="ru-RU" w:bidi="ru-RU"/>
      </w:rPr>
    </w:lvl>
    <w:lvl w:ilvl="1" w:tplc="828E1906">
      <w:numFmt w:val="bullet"/>
      <w:lvlText w:val="•"/>
      <w:lvlJc w:val="left"/>
      <w:pPr>
        <w:ind w:left="684" w:hanging="176"/>
      </w:pPr>
      <w:rPr>
        <w:rFonts w:hint="default"/>
        <w:lang w:val="ru-RU" w:eastAsia="ru-RU" w:bidi="ru-RU"/>
      </w:rPr>
    </w:lvl>
    <w:lvl w:ilvl="2" w:tplc="6F30F77C">
      <w:numFmt w:val="bullet"/>
      <w:lvlText w:val="•"/>
      <w:lvlJc w:val="left"/>
      <w:pPr>
        <w:ind w:left="1268" w:hanging="176"/>
      </w:pPr>
      <w:rPr>
        <w:rFonts w:hint="default"/>
        <w:lang w:val="ru-RU" w:eastAsia="ru-RU" w:bidi="ru-RU"/>
      </w:rPr>
    </w:lvl>
    <w:lvl w:ilvl="3" w:tplc="12884536">
      <w:numFmt w:val="bullet"/>
      <w:lvlText w:val="•"/>
      <w:lvlJc w:val="left"/>
      <w:pPr>
        <w:ind w:left="1852" w:hanging="176"/>
      </w:pPr>
      <w:rPr>
        <w:rFonts w:hint="default"/>
        <w:lang w:val="ru-RU" w:eastAsia="ru-RU" w:bidi="ru-RU"/>
      </w:rPr>
    </w:lvl>
    <w:lvl w:ilvl="4" w:tplc="86FAB3CC">
      <w:numFmt w:val="bullet"/>
      <w:lvlText w:val="•"/>
      <w:lvlJc w:val="left"/>
      <w:pPr>
        <w:ind w:left="2437" w:hanging="176"/>
      </w:pPr>
      <w:rPr>
        <w:rFonts w:hint="default"/>
        <w:lang w:val="ru-RU" w:eastAsia="ru-RU" w:bidi="ru-RU"/>
      </w:rPr>
    </w:lvl>
    <w:lvl w:ilvl="5" w:tplc="3D44ECF6">
      <w:numFmt w:val="bullet"/>
      <w:lvlText w:val="•"/>
      <w:lvlJc w:val="left"/>
      <w:pPr>
        <w:ind w:left="3021" w:hanging="176"/>
      </w:pPr>
      <w:rPr>
        <w:rFonts w:hint="default"/>
        <w:lang w:val="ru-RU" w:eastAsia="ru-RU" w:bidi="ru-RU"/>
      </w:rPr>
    </w:lvl>
    <w:lvl w:ilvl="6" w:tplc="1FBA9536">
      <w:numFmt w:val="bullet"/>
      <w:lvlText w:val="•"/>
      <w:lvlJc w:val="left"/>
      <w:pPr>
        <w:ind w:left="3605" w:hanging="176"/>
      </w:pPr>
      <w:rPr>
        <w:rFonts w:hint="default"/>
        <w:lang w:val="ru-RU" w:eastAsia="ru-RU" w:bidi="ru-RU"/>
      </w:rPr>
    </w:lvl>
    <w:lvl w:ilvl="7" w:tplc="DFF20940">
      <w:numFmt w:val="bullet"/>
      <w:lvlText w:val="•"/>
      <w:lvlJc w:val="left"/>
      <w:pPr>
        <w:ind w:left="4190" w:hanging="176"/>
      </w:pPr>
      <w:rPr>
        <w:rFonts w:hint="default"/>
        <w:lang w:val="ru-RU" w:eastAsia="ru-RU" w:bidi="ru-RU"/>
      </w:rPr>
    </w:lvl>
    <w:lvl w:ilvl="8" w:tplc="4A96DDF0">
      <w:numFmt w:val="bullet"/>
      <w:lvlText w:val="•"/>
      <w:lvlJc w:val="left"/>
      <w:pPr>
        <w:ind w:left="4774" w:hanging="176"/>
      </w:pPr>
      <w:rPr>
        <w:rFonts w:hint="default"/>
        <w:lang w:val="ru-RU" w:eastAsia="ru-RU" w:bidi="ru-RU"/>
      </w:rPr>
    </w:lvl>
  </w:abstractNum>
  <w:abstractNum w:abstractNumId="297">
    <w:nsid w:val="518F3269"/>
    <w:multiLevelType w:val="hybridMultilevel"/>
    <w:tmpl w:val="4E2418C8"/>
    <w:lvl w:ilvl="0" w:tplc="1E1A0ECA">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AD6A41F6">
      <w:numFmt w:val="bullet"/>
      <w:lvlText w:val="•"/>
      <w:lvlJc w:val="left"/>
      <w:pPr>
        <w:ind w:left="528" w:hanging="140"/>
      </w:pPr>
      <w:rPr>
        <w:rFonts w:hint="default"/>
        <w:lang w:val="ru-RU" w:eastAsia="ru-RU" w:bidi="ru-RU"/>
      </w:rPr>
    </w:lvl>
    <w:lvl w:ilvl="2" w:tplc="068C6D82">
      <w:numFmt w:val="bullet"/>
      <w:lvlText w:val="•"/>
      <w:lvlJc w:val="left"/>
      <w:pPr>
        <w:ind w:left="957" w:hanging="140"/>
      </w:pPr>
      <w:rPr>
        <w:rFonts w:hint="default"/>
        <w:lang w:val="ru-RU" w:eastAsia="ru-RU" w:bidi="ru-RU"/>
      </w:rPr>
    </w:lvl>
    <w:lvl w:ilvl="3" w:tplc="855698EA">
      <w:numFmt w:val="bullet"/>
      <w:lvlText w:val="•"/>
      <w:lvlJc w:val="left"/>
      <w:pPr>
        <w:ind w:left="1385" w:hanging="140"/>
      </w:pPr>
      <w:rPr>
        <w:rFonts w:hint="default"/>
        <w:lang w:val="ru-RU" w:eastAsia="ru-RU" w:bidi="ru-RU"/>
      </w:rPr>
    </w:lvl>
    <w:lvl w:ilvl="4" w:tplc="EF4AB422">
      <w:numFmt w:val="bullet"/>
      <w:lvlText w:val="•"/>
      <w:lvlJc w:val="left"/>
      <w:pPr>
        <w:ind w:left="1814" w:hanging="140"/>
      </w:pPr>
      <w:rPr>
        <w:rFonts w:hint="default"/>
        <w:lang w:val="ru-RU" w:eastAsia="ru-RU" w:bidi="ru-RU"/>
      </w:rPr>
    </w:lvl>
    <w:lvl w:ilvl="5" w:tplc="F2C4E82E">
      <w:numFmt w:val="bullet"/>
      <w:lvlText w:val="•"/>
      <w:lvlJc w:val="left"/>
      <w:pPr>
        <w:ind w:left="2243" w:hanging="140"/>
      </w:pPr>
      <w:rPr>
        <w:rFonts w:hint="default"/>
        <w:lang w:val="ru-RU" w:eastAsia="ru-RU" w:bidi="ru-RU"/>
      </w:rPr>
    </w:lvl>
    <w:lvl w:ilvl="6" w:tplc="DE54E1B4">
      <w:numFmt w:val="bullet"/>
      <w:lvlText w:val="•"/>
      <w:lvlJc w:val="left"/>
      <w:pPr>
        <w:ind w:left="2671" w:hanging="140"/>
      </w:pPr>
      <w:rPr>
        <w:rFonts w:hint="default"/>
        <w:lang w:val="ru-RU" w:eastAsia="ru-RU" w:bidi="ru-RU"/>
      </w:rPr>
    </w:lvl>
    <w:lvl w:ilvl="7" w:tplc="6966E758">
      <w:numFmt w:val="bullet"/>
      <w:lvlText w:val="•"/>
      <w:lvlJc w:val="left"/>
      <w:pPr>
        <w:ind w:left="3100" w:hanging="140"/>
      </w:pPr>
      <w:rPr>
        <w:rFonts w:hint="default"/>
        <w:lang w:val="ru-RU" w:eastAsia="ru-RU" w:bidi="ru-RU"/>
      </w:rPr>
    </w:lvl>
    <w:lvl w:ilvl="8" w:tplc="BB961EB6">
      <w:numFmt w:val="bullet"/>
      <w:lvlText w:val="•"/>
      <w:lvlJc w:val="left"/>
      <w:pPr>
        <w:ind w:left="3528" w:hanging="140"/>
      </w:pPr>
      <w:rPr>
        <w:rFonts w:hint="default"/>
        <w:lang w:val="ru-RU" w:eastAsia="ru-RU" w:bidi="ru-RU"/>
      </w:rPr>
    </w:lvl>
  </w:abstractNum>
  <w:abstractNum w:abstractNumId="29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9">
    <w:nsid w:val="52A00750"/>
    <w:multiLevelType w:val="hybridMultilevel"/>
    <w:tmpl w:val="564289F6"/>
    <w:lvl w:ilvl="0" w:tplc="41D272BA">
      <w:numFmt w:val="bullet"/>
      <w:lvlText w:val=""/>
      <w:lvlJc w:val="left"/>
      <w:pPr>
        <w:ind w:left="1682" w:hanging="708"/>
      </w:pPr>
      <w:rPr>
        <w:rFonts w:ascii="Symbol" w:eastAsia="Symbol" w:hAnsi="Symbol" w:cs="Symbol" w:hint="default"/>
        <w:w w:val="100"/>
        <w:sz w:val="24"/>
        <w:szCs w:val="24"/>
        <w:lang w:val="ru-RU" w:eastAsia="ru-RU" w:bidi="ru-RU"/>
      </w:rPr>
    </w:lvl>
    <w:lvl w:ilvl="1" w:tplc="D0B06B62">
      <w:numFmt w:val="bullet"/>
      <w:lvlText w:val="•"/>
      <w:lvlJc w:val="left"/>
      <w:pPr>
        <w:ind w:left="2700" w:hanging="708"/>
      </w:pPr>
      <w:rPr>
        <w:rFonts w:hint="default"/>
        <w:lang w:val="ru-RU" w:eastAsia="ru-RU" w:bidi="ru-RU"/>
      </w:rPr>
    </w:lvl>
    <w:lvl w:ilvl="2" w:tplc="F33871D2">
      <w:numFmt w:val="bullet"/>
      <w:lvlText w:val="•"/>
      <w:lvlJc w:val="left"/>
      <w:pPr>
        <w:ind w:left="3721" w:hanging="708"/>
      </w:pPr>
      <w:rPr>
        <w:rFonts w:hint="default"/>
        <w:lang w:val="ru-RU" w:eastAsia="ru-RU" w:bidi="ru-RU"/>
      </w:rPr>
    </w:lvl>
    <w:lvl w:ilvl="3" w:tplc="EE524848">
      <w:numFmt w:val="bullet"/>
      <w:lvlText w:val="•"/>
      <w:lvlJc w:val="left"/>
      <w:pPr>
        <w:ind w:left="4741" w:hanging="708"/>
      </w:pPr>
      <w:rPr>
        <w:rFonts w:hint="default"/>
        <w:lang w:val="ru-RU" w:eastAsia="ru-RU" w:bidi="ru-RU"/>
      </w:rPr>
    </w:lvl>
    <w:lvl w:ilvl="4" w:tplc="4E4E6580">
      <w:numFmt w:val="bullet"/>
      <w:lvlText w:val="•"/>
      <w:lvlJc w:val="left"/>
      <w:pPr>
        <w:ind w:left="5762" w:hanging="708"/>
      </w:pPr>
      <w:rPr>
        <w:rFonts w:hint="default"/>
        <w:lang w:val="ru-RU" w:eastAsia="ru-RU" w:bidi="ru-RU"/>
      </w:rPr>
    </w:lvl>
    <w:lvl w:ilvl="5" w:tplc="7C8A5718">
      <w:numFmt w:val="bullet"/>
      <w:lvlText w:val="•"/>
      <w:lvlJc w:val="left"/>
      <w:pPr>
        <w:ind w:left="6783" w:hanging="708"/>
      </w:pPr>
      <w:rPr>
        <w:rFonts w:hint="default"/>
        <w:lang w:val="ru-RU" w:eastAsia="ru-RU" w:bidi="ru-RU"/>
      </w:rPr>
    </w:lvl>
    <w:lvl w:ilvl="6" w:tplc="96ACB600">
      <w:numFmt w:val="bullet"/>
      <w:lvlText w:val="•"/>
      <w:lvlJc w:val="left"/>
      <w:pPr>
        <w:ind w:left="7803" w:hanging="708"/>
      </w:pPr>
      <w:rPr>
        <w:rFonts w:hint="default"/>
        <w:lang w:val="ru-RU" w:eastAsia="ru-RU" w:bidi="ru-RU"/>
      </w:rPr>
    </w:lvl>
    <w:lvl w:ilvl="7" w:tplc="A78055FA">
      <w:numFmt w:val="bullet"/>
      <w:lvlText w:val="•"/>
      <w:lvlJc w:val="left"/>
      <w:pPr>
        <w:ind w:left="8824" w:hanging="708"/>
      </w:pPr>
      <w:rPr>
        <w:rFonts w:hint="default"/>
        <w:lang w:val="ru-RU" w:eastAsia="ru-RU" w:bidi="ru-RU"/>
      </w:rPr>
    </w:lvl>
    <w:lvl w:ilvl="8" w:tplc="B68EECD8">
      <w:numFmt w:val="bullet"/>
      <w:lvlText w:val="•"/>
      <w:lvlJc w:val="left"/>
      <w:pPr>
        <w:ind w:left="9845" w:hanging="708"/>
      </w:pPr>
      <w:rPr>
        <w:rFonts w:hint="default"/>
        <w:lang w:val="ru-RU" w:eastAsia="ru-RU" w:bidi="ru-RU"/>
      </w:rPr>
    </w:lvl>
  </w:abstractNum>
  <w:abstractNum w:abstractNumId="300">
    <w:nsid w:val="53C44CAF"/>
    <w:multiLevelType w:val="hybridMultilevel"/>
    <w:tmpl w:val="4D6C7FFA"/>
    <w:lvl w:ilvl="0" w:tplc="078863CA">
      <w:start w:val="1"/>
      <w:numFmt w:val="decimal"/>
      <w:lvlText w:val="%1)"/>
      <w:lvlJc w:val="left"/>
      <w:pPr>
        <w:ind w:left="1682" w:hanging="490"/>
      </w:pPr>
      <w:rPr>
        <w:rFonts w:ascii="Times New Roman" w:eastAsia="Times New Roman" w:hAnsi="Times New Roman" w:cs="Times New Roman" w:hint="default"/>
        <w:spacing w:val="-14"/>
        <w:w w:val="99"/>
        <w:sz w:val="24"/>
        <w:szCs w:val="24"/>
        <w:lang w:val="ru-RU" w:eastAsia="ru-RU" w:bidi="ru-RU"/>
      </w:rPr>
    </w:lvl>
    <w:lvl w:ilvl="1" w:tplc="D31C7A78">
      <w:numFmt w:val="bullet"/>
      <w:lvlText w:val="•"/>
      <w:lvlJc w:val="left"/>
      <w:pPr>
        <w:ind w:left="2700" w:hanging="490"/>
      </w:pPr>
      <w:rPr>
        <w:rFonts w:hint="default"/>
        <w:lang w:val="ru-RU" w:eastAsia="ru-RU" w:bidi="ru-RU"/>
      </w:rPr>
    </w:lvl>
    <w:lvl w:ilvl="2" w:tplc="B10E02A8">
      <w:numFmt w:val="bullet"/>
      <w:lvlText w:val="•"/>
      <w:lvlJc w:val="left"/>
      <w:pPr>
        <w:ind w:left="3721" w:hanging="490"/>
      </w:pPr>
      <w:rPr>
        <w:rFonts w:hint="default"/>
        <w:lang w:val="ru-RU" w:eastAsia="ru-RU" w:bidi="ru-RU"/>
      </w:rPr>
    </w:lvl>
    <w:lvl w:ilvl="3" w:tplc="3E0A693A">
      <w:numFmt w:val="bullet"/>
      <w:lvlText w:val="•"/>
      <w:lvlJc w:val="left"/>
      <w:pPr>
        <w:ind w:left="4741" w:hanging="490"/>
      </w:pPr>
      <w:rPr>
        <w:rFonts w:hint="default"/>
        <w:lang w:val="ru-RU" w:eastAsia="ru-RU" w:bidi="ru-RU"/>
      </w:rPr>
    </w:lvl>
    <w:lvl w:ilvl="4" w:tplc="41A82ED8">
      <w:numFmt w:val="bullet"/>
      <w:lvlText w:val="•"/>
      <w:lvlJc w:val="left"/>
      <w:pPr>
        <w:ind w:left="5762" w:hanging="490"/>
      </w:pPr>
      <w:rPr>
        <w:rFonts w:hint="default"/>
        <w:lang w:val="ru-RU" w:eastAsia="ru-RU" w:bidi="ru-RU"/>
      </w:rPr>
    </w:lvl>
    <w:lvl w:ilvl="5" w:tplc="6DE8BBFE">
      <w:numFmt w:val="bullet"/>
      <w:lvlText w:val="•"/>
      <w:lvlJc w:val="left"/>
      <w:pPr>
        <w:ind w:left="6783" w:hanging="490"/>
      </w:pPr>
      <w:rPr>
        <w:rFonts w:hint="default"/>
        <w:lang w:val="ru-RU" w:eastAsia="ru-RU" w:bidi="ru-RU"/>
      </w:rPr>
    </w:lvl>
    <w:lvl w:ilvl="6" w:tplc="9BC8DF6C">
      <w:numFmt w:val="bullet"/>
      <w:lvlText w:val="•"/>
      <w:lvlJc w:val="left"/>
      <w:pPr>
        <w:ind w:left="7803" w:hanging="490"/>
      </w:pPr>
      <w:rPr>
        <w:rFonts w:hint="default"/>
        <w:lang w:val="ru-RU" w:eastAsia="ru-RU" w:bidi="ru-RU"/>
      </w:rPr>
    </w:lvl>
    <w:lvl w:ilvl="7" w:tplc="BA5AC928">
      <w:numFmt w:val="bullet"/>
      <w:lvlText w:val="•"/>
      <w:lvlJc w:val="left"/>
      <w:pPr>
        <w:ind w:left="8824" w:hanging="490"/>
      </w:pPr>
      <w:rPr>
        <w:rFonts w:hint="default"/>
        <w:lang w:val="ru-RU" w:eastAsia="ru-RU" w:bidi="ru-RU"/>
      </w:rPr>
    </w:lvl>
    <w:lvl w:ilvl="8" w:tplc="7DAA40BC">
      <w:numFmt w:val="bullet"/>
      <w:lvlText w:val="•"/>
      <w:lvlJc w:val="left"/>
      <w:pPr>
        <w:ind w:left="9845" w:hanging="490"/>
      </w:pPr>
      <w:rPr>
        <w:rFonts w:hint="default"/>
        <w:lang w:val="ru-RU" w:eastAsia="ru-RU" w:bidi="ru-RU"/>
      </w:rPr>
    </w:lvl>
  </w:abstractNum>
  <w:abstractNum w:abstractNumId="301">
    <w:nsid w:val="53D71C41"/>
    <w:multiLevelType w:val="multilevel"/>
    <w:tmpl w:val="DA44DAF4"/>
    <w:lvl w:ilvl="0">
      <w:start w:val="2"/>
      <w:numFmt w:val="decimal"/>
      <w:lvlText w:val="%1."/>
      <w:lvlJc w:val="left"/>
      <w:pPr>
        <w:ind w:left="1871" w:hanging="392"/>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682" w:hanging="504"/>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3381" w:hanging="600"/>
        <w:jc w:val="right"/>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4443" w:hanging="600"/>
      </w:pPr>
      <w:rPr>
        <w:rFonts w:hint="default"/>
        <w:lang w:val="ru-RU" w:eastAsia="ru-RU" w:bidi="ru-RU"/>
      </w:rPr>
    </w:lvl>
    <w:lvl w:ilvl="4">
      <w:numFmt w:val="bullet"/>
      <w:lvlText w:val="•"/>
      <w:lvlJc w:val="left"/>
      <w:pPr>
        <w:ind w:left="5506" w:hanging="600"/>
      </w:pPr>
      <w:rPr>
        <w:rFonts w:hint="default"/>
        <w:lang w:val="ru-RU" w:eastAsia="ru-RU" w:bidi="ru-RU"/>
      </w:rPr>
    </w:lvl>
    <w:lvl w:ilvl="5">
      <w:numFmt w:val="bullet"/>
      <w:lvlText w:val="•"/>
      <w:lvlJc w:val="left"/>
      <w:pPr>
        <w:ind w:left="6569" w:hanging="600"/>
      </w:pPr>
      <w:rPr>
        <w:rFonts w:hint="default"/>
        <w:lang w:val="ru-RU" w:eastAsia="ru-RU" w:bidi="ru-RU"/>
      </w:rPr>
    </w:lvl>
    <w:lvl w:ilvl="6">
      <w:numFmt w:val="bullet"/>
      <w:lvlText w:val="•"/>
      <w:lvlJc w:val="left"/>
      <w:pPr>
        <w:ind w:left="7633" w:hanging="600"/>
      </w:pPr>
      <w:rPr>
        <w:rFonts w:hint="default"/>
        <w:lang w:val="ru-RU" w:eastAsia="ru-RU" w:bidi="ru-RU"/>
      </w:rPr>
    </w:lvl>
    <w:lvl w:ilvl="7">
      <w:numFmt w:val="bullet"/>
      <w:lvlText w:val="•"/>
      <w:lvlJc w:val="left"/>
      <w:pPr>
        <w:ind w:left="8696" w:hanging="600"/>
      </w:pPr>
      <w:rPr>
        <w:rFonts w:hint="default"/>
        <w:lang w:val="ru-RU" w:eastAsia="ru-RU" w:bidi="ru-RU"/>
      </w:rPr>
    </w:lvl>
    <w:lvl w:ilvl="8">
      <w:numFmt w:val="bullet"/>
      <w:lvlText w:val="•"/>
      <w:lvlJc w:val="left"/>
      <w:pPr>
        <w:ind w:left="9759" w:hanging="600"/>
      </w:pPr>
      <w:rPr>
        <w:rFonts w:hint="default"/>
        <w:lang w:val="ru-RU" w:eastAsia="ru-RU" w:bidi="ru-RU"/>
      </w:rPr>
    </w:lvl>
  </w:abstractNum>
  <w:abstractNum w:abstractNumId="302">
    <w:nsid w:val="54475C42"/>
    <w:multiLevelType w:val="hybridMultilevel"/>
    <w:tmpl w:val="48E4BC3C"/>
    <w:lvl w:ilvl="0" w:tplc="00AAF170">
      <w:numFmt w:val="bullet"/>
      <w:lvlText w:val=""/>
      <w:lvlJc w:val="left"/>
      <w:pPr>
        <w:ind w:left="2135" w:hanging="360"/>
      </w:pPr>
      <w:rPr>
        <w:rFonts w:ascii="Symbol" w:eastAsia="Symbol" w:hAnsi="Symbol" w:cs="Symbol" w:hint="default"/>
        <w:w w:val="100"/>
        <w:sz w:val="24"/>
        <w:szCs w:val="24"/>
        <w:lang w:val="ru-RU" w:eastAsia="ru-RU" w:bidi="ru-RU"/>
      </w:rPr>
    </w:lvl>
    <w:lvl w:ilvl="1" w:tplc="0AF81528">
      <w:numFmt w:val="bullet"/>
      <w:lvlText w:val=""/>
      <w:lvlJc w:val="left"/>
      <w:pPr>
        <w:ind w:left="1682" w:hanging="708"/>
      </w:pPr>
      <w:rPr>
        <w:rFonts w:ascii="Symbol" w:eastAsia="Symbol" w:hAnsi="Symbol" w:cs="Symbol" w:hint="default"/>
        <w:w w:val="100"/>
        <w:sz w:val="24"/>
        <w:szCs w:val="24"/>
        <w:lang w:val="ru-RU" w:eastAsia="ru-RU" w:bidi="ru-RU"/>
      </w:rPr>
    </w:lvl>
    <w:lvl w:ilvl="2" w:tplc="19E48FC2">
      <w:numFmt w:val="bullet"/>
      <w:lvlText w:val="•"/>
      <w:lvlJc w:val="left"/>
      <w:pPr>
        <w:ind w:left="3222" w:hanging="708"/>
      </w:pPr>
      <w:rPr>
        <w:rFonts w:hint="default"/>
        <w:lang w:val="ru-RU" w:eastAsia="ru-RU" w:bidi="ru-RU"/>
      </w:rPr>
    </w:lvl>
    <w:lvl w:ilvl="3" w:tplc="7F86B62E">
      <w:numFmt w:val="bullet"/>
      <w:lvlText w:val="•"/>
      <w:lvlJc w:val="left"/>
      <w:pPr>
        <w:ind w:left="4305" w:hanging="708"/>
      </w:pPr>
      <w:rPr>
        <w:rFonts w:hint="default"/>
        <w:lang w:val="ru-RU" w:eastAsia="ru-RU" w:bidi="ru-RU"/>
      </w:rPr>
    </w:lvl>
    <w:lvl w:ilvl="4" w:tplc="B5B2DDAC">
      <w:numFmt w:val="bullet"/>
      <w:lvlText w:val="•"/>
      <w:lvlJc w:val="left"/>
      <w:pPr>
        <w:ind w:left="5388" w:hanging="708"/>
      </w:pPr>
      <w:rPr>
        <w:rFonts w:hint="default"/>
        <w:lang w:val="ru-RU" w:eastAsia="ru-RU" w:bidi="ru-RU"/>
      </w:rPr>
    </w:lvl>
    <w:lvl w:ilvl="5" w:tplc="C42A1082">
      <w:numFmt w:val="bullet"/>
      <w:lvlText w:val="•"/>
      <w:lvlJc w:val="left"/>
      <w:pPr>
        <w:ind w:left="6471" w:hanging="708"/>
      </w:pPr>
      <w:rPr>
        <w:rFonts w:hint="default"/>
        <w:lang w:val="ru-RU" w:eastAsia="ru-RU" w:bidi="ru-RU"/>
      </w:rPr>
    </w:lvl>
    <w:lvl w:ilvl="6" w:tplc="89DC64D4">
      <w:numFmt w:val="bullet"/>
      <w:lvlText w:val="•"/>
      <w:lvlJc w:val="left"/>
      <w:pPr>
        <w:ind w:left="7554" w:hanging="708"/>
      </w:pPr>
      <w:rPr>
        <w:rFonts w:hint="default"/>
        <w:lang w:val="ru-RU" w:eastAsia="ru-RU" w:bidi="ru-RU"/>
      </w:rPr>
    </w:lvl>
    <w:lvl w:ilvl="7" w:tplc="A6A21D10">
      <w:numFmt w:val="bullet"/>
      <w:lvlText w:val="•"/>
      <w:lvlJc w:val="left"/>
      <w:pPr>
        <w:ind w:left="8637" w:hanging="708"/>
      </w:pPr>
      <w:rPr>
        <w:rFonts w:hint="default"/>
        <w:lang w:val="ru-RU" w:eastAsia="ru-RU" w:bidi="ru-RU"/>
      </w:rPr>
    </w:lvl>
    <w:lvl w:ilvl="8" w:tplc="619C1020">
      <w:numFmt w:val="bullet"/>
      <w:lvlText w:val="•"/>
      <w:lvlJc w:val="left"/>
      <w:pPr>
        <w:ind w:left="9720" w:hanging="708"/>
      </w:pPr>
      <w:rPr>
        <w:rFonts w:hint="default"/>
        <w:lang w:val="ru-RU" w:eastAsia="ru-RU" w:bidi="ru-RU"/>
      </w:rPr>
    </w:lvl>
  </w:abstractNum>
  <w:abstractNum w:abstractNumId="303">
    <w:nsid w:val="546500E5"/>
    <w:multiLevelType w:val="hybridMultilevel"/>
    <w:tmpl w:val="DFF20578"/>
    <w:lvl w:ilvl="0" w:tplc="1CFC78A8">
      <w:numFmt w:val="bullet"/>
      <w:lvlText w:val="-"/>
      <w:lvlJc w:val="left"/>
      <w:pPr>
        <w:ind w:left="107" w:hanging="317"/>
      </w:pPr>
      <w:rPr>
        <w:rFonts w:ascii="Times New Roman" w:eastAsia="Times New Roman" w:hAnsi="Times New Roman" w:cs="Times New Roman" w:hint="default"/>
        <w:spacing w:val="-2"/>
        <w:w w:val="99"/>
        <w:sz w:val="24"/>
        <w:szCs w:val="24"/>
        <w:lang w:val="ru-RU" w:eastAsia="ru-RU" w:bidi="ru-RU"/>
      </w:rPr>
    </w:lvl>
    <w:lvl w:ilvl="1" w:tplc="2320DD60">
      <w:numFmt w:val="bullet"/>
      <w:lvlText w:val="•"/>
      <w:lvlJc w:val="left"/>
      <w:pPr>
        <w:ind w:left="883" w:hanging="317"/>
      </w:pPr>
      <w:rPr>
        <w:rFonts w:hint="default"/>
        <w:lang w:val="ru-RU" w:eastAsia="ru-RU" w:bidi="ru-RU"/>
      </w:rPr>
    </w:lvl>
    <w:lvl w:ilvl="2" w:tplc="5860BB94">
      <w:numFmt w:val="bullet"/>
      <w:lvlText w:val="•"/>
      <w:lvlJc w:val="left"/>
      <w:pPr>
        <w:ind w:left="1666" w:hanging="317"/>
      </w:pPr>
      <w:rPr>
        <w:rFonts w:hint="default"/>
        <w:lang w:val="ru-RU" w:eastAsia="ru-RU" w:bidi="ru-RU"/>
      </w:rPr>
    </w:lvl>
    <w:lvl w:ilvl="3" w:tplc="A4FCD3B0">
      <w:numFmt w:val="bullet"/>
      <w:lvlText w:val="•"/>
      <w:lvlJc w:val="left"/>
      <w:pPr>
        <w:ind w:left="2449" w:hanging="317"/>
      </w:pPr>
      <w:rPr>
        <w:rFonts w:hint="default"/>
        <w:lang w:val="ru-RU" w:eastAsia="ru-RU" w:bidi="ru-RU"/>
      </w:rPr>
    </w:lvl>
    <w:lvl w:ilvl="4" w:tplc="C168291A">
      <w:numFmt w:val="bullet"/>
      <w:lvlText w:val="•"/>
      <w:lvlJc w:val="left"/>
      <w:pPr>
        <w:ind w:left="3232" w:hanging="317"/>
      </w:pPr>
      <w:rPr>
        <w:rFonts w:hint="default"/>
        <w:lang w:val="ru-RU" w:eastAsia="ru-RU" w:bidi="ru-RU"/>
      </w:rPr>
    </w:lvl>
    <w:lvl w:ilvl="5" w:tplc="4D9CC54C">
      <w:numFmt w:val="bullet"/>
      <w:lvlText w:val="•"/>
      <w:lvlJc w:val="left"/>
      <w:pPr>
        <w:ind w:left="4015" w:hanging="317"/>
      </w:pPr>
      <w:rPr>
        <w:rFonts w:hint="default"/>
        <w:lang w:val="ru-RU" w:eastAsia="ru-RU" w:bidi="ru-RU"/>
      </w:rPr>
    </w:lvl>
    <w:lvl w:ilvl="6" w:tplc="8FAAE010">
      <w:numFmt w:val="bullet"/>
      <w:lvlText w:val="•"/>
      <w:lvlJc w:val="left"/>
      <w:pPr>
        <w:ind w:left="4798" w:hanging="317"/>
      </w:pPr>
      <w:rPr>
        <w:rFonts w:hint="default"/>
        <w:lang w:val="ru-RU" w:eastAsia="ru-RU" w:bidi="ru-RU"/>
      </w:rPr>
    </w:lvl>
    <w:lvl w:ilvl="7" w:tplc="85F6B5CA">
      <w:numFmt w:val="bullet"/>
      <w:lvlText w:val="•"/>
      <w:lvlJc w:val="left"/>
      <w:pPr>
        <w:ind w:left="5581" w:hanging="317"/>
      </w:pPr>
      <w:rPr>
        <w:rFonts w:hint="default"/>
        <w:lang w:val="ru-RU" w:eastAsia="ru-RU" w:bidi="ru-RU"/>
      </w:rPr>
    </w:lvl>
    <w:lvl w:ilvl="8" w:tplc="8EAA761A">
      <w:numFmt w:val="bullet"/>
      <w:lvlText w:val="•"/>
      <w:lvlJc w:val="left"/>
      <w:pPr>
        <w:ind w:left="6364" w:hanging="317"/>
      </w:pPr>
      <w:rPr>
        <w:rFonts w:hint="default"/>
        <w:lang w:val="ru-RU" w:eastAsia="ru-RU" w:bidi="ru-RU"/>
      </w:rPr>
    </w:lvl>
  </w:abstractNum>
  <w:abstractNum w:abstractNumId="304">
    <w:nsid w:val="54B565DF"/>
    <w:multiLevelType w:val="hybridMultilevel"/>
    <w:tmpl w:val="F5183B06"/>
    <w:lvl w:ilvl="0" w:tplc="DA626292">
      <w:numFmt w:val="bullet"/>
      <w:lvlText w:val=""/>
      <w:lvlJc w:val="left"/>
      <w:pPr>
        <w:ind w:left="246" w:hanging="140"/>
      </w:pPr>
      <w:rPr>
        <w:rFonts w:ascii="Symbol" w:eastAsia="Symbol" w:hAnsi="Symbol" w:cs="Symbol" w:hint="default"/>
        <w:spacing w:val="28"/>
        <w:w w:val="100"/>
        <w:sz w:val="24"/>
        <w:szCs w:val="24"/>
        <w:lang w:val="ru-RU" w:eastAsia="ru-RU" w:bidi="ru-RU"/>
      </w:rPr>
    </w:lvl>
    <w:lvl w:ilvl="1" w:tplc="FC04AF32">
      <w:numFmt w:val="bullet"/>
      <w:lvlText w:val="•"/>
      <w:lvlJc w:val="left"/>
      <w:pPr>
        <w:ind w:left="612" w:hanging="140"/>
      </w:pPr>
      <w:rPr>
        <w:rFonts w:hint="default"/>
        <w:lang w:val="ru-RU" w:eastAsia="ru-RU" w:bidi="ru-RU"/>
      </w:rPr>
    </w:lvl>
    <w:lvl w:ilvl="2" w:tplc="AA64414E">
      <w:numFmt w:val="bullet"/>
      <w:lvlText w:val="•"/>
      <w:lvlJc w:val="left"/>
      <w:pPr>
        <w:ind w:left="984" w:hanging="140"/>
      </w:pPr>
      <w:rPr>
        <w:rFonts w:hint="default"/>
        <w:lang w:val="ru-RU" w:eastAsia="ru-RU" w:bidi="ru-RU"/>
      </w:rPr>
    </w:lvl>
    <w:lvl w:ilvl="3" w:tplc="B98257AE">
      <w:numFmt w:val="bullet"/>
      <w:lvlText w:val="•"/>
      <w:lvlJc w:val="left"/>
      <w:pPr>
        <w:ind w:left="1356" w:hanging="140"/>
      </w:pPr>
      <w:rPr>
        <w:rFonts w:hint="default"/>
        <w:lang w:val="ru-RU" w:eastAsia="ru-RU" w:bidi="ru-RU"/>
      </w:rPr>
    </w:lvl>
    <w:lvl w:ilvl="4" w:tplc="06C8A930">
      <w:numFmt w:val="bullet"/>
      <w:lvlText w:val="•"/>
      <w:lvlJc w:val="left"/>
      <w:pPr>
        <w:ind w:left="1728" w:hanging="140"/>
      </w:pPr>
      <w:rPr>
        <w:rFonts w:hint="default"/>
        <w:lang w:val="ru-RU" w:eastAsia="ru-RU" w:bidi="ru-RU"/>
      </w:rPr>
    </w:lvl>
    <w:lvl w:ilvl="5" w:tplc="439C3298">
      <w:numFmt w:val="bullet"/>
      <w:lvlText w:val="•"/>
      <w:lvlJc w:val="left"/>
      <w:pPr>
        <w:ind w:left="2100" w:hanging="140"/>
      </w:pPr>
      <w:rPr>
        <w:rFonts w:hint="default"/>
        <w:lang w:val="ru-RU" w:eastAsia="ru-RU" w:bidi="ru-RU"/>
      </w:rPr>
    </w:lvl>
    <w:lvl w:ilvl="6" w:tplc="5AB8DDD0">
      <w:numFmt w:val="bullet"/>
      <w:lvlText w:val="•"/>
      <w:lvlJc w:val="left"/>
      <w:pPr>
        <w:ind w:left="2472" w:hanging="140"/>
      </w:pPr>
      <w:rPr>
        <w:rFonts w:hint="default"/>
        <w:lang w:val="ru-RU" w:eastAsia="ru-RU" w:bidi="ru-RU"/>
      </w:rPr>
    </w:lvl>
    <w:lvl w:ilvl="7" w:tplc="0F965CE2">
      <w:numFmt w:val="bullet"/>
      <w:lvlText w:val="•"/>
      <w:lvlJc w:val="left"/>
      <w:pPr>
        <w:ind w:left="2844" w:hanging="140"/>
      </w:pPr>
      <w:rPr>
        <w:rFonts w:hint="default"/>
        <w:lang w:val="ru-RU" w:eastAsia="ru-RU" w:bidi="ru-RU"/>
      </w:rPr>
    </w:lvl>
    <w:lvl w:ilvl="8" w:tplc="C68A1024">
      <w:numFmt w:val="bullet"/>
      <w:lvlText w:val="•"/>
      <w:lvlJc w:val="left"/>
      <w:pPr>
        <w:ind w:left="3216" w:hanging="140"/>
      </w:pPr>
      <w:rPr>
        <w:rFonts w:hint="default"/>
        <w:lang w:val="ru-RU" w:eastAsia="ru-RU" w:bidi="ru-RU"/>
      </w:rPr>
    </w:lvl>
  </w:abstractNum>
  <w:abstractNum w:abstractNumId="305">
    <w:nsid w:val="54C670A0"/>
    <w:multiLevelType w:val="hybridMultilevel"/>
    <w:tmpl w:val="F4D06978"/>
    <w:lvl w:ilvl="0" w:tplc="BE9A97D0">
      <w:numFmt w:val="bullet"/>
      <w:lvlText w:val=""/>
      <w:lvlJc w:val="left"/>
      <w:pPr>
        <w:ind w:left="282" w:hanging="176"/>
      </w:pPr>
      <w:rPr>
        <w:rFonts w:ascii="Symbol" w:eastAsia="Symbol" w:hAnsi="Symbol" w:cs="Symbol" w:hint="default"/>
        <w:w w:val="100"/>
        <w:sz w:val="24"/>
        <w:szCs w:val="24"/>
        <w:lang w:val="ru-RU" w:eastAsia="ru-RU" w:bidi="ru-RU"/>
      </w:rPr>
    </w:lvl>
    <w:lvl w:ilvl="1" w:tplc="8A323636">
      <w:numFmt w:val="bullet"/>
      <w:lvlText w:val="•"/>
      <w:lvlJc w:val="left"/>
      <w:pPr>
        <w:ind w:left="653" w:hanging="176"/>
      </w:pPr>
      <w:rPr>
        <w:rFonts w:hint="default"/>
        <w:lang w:val="ru-RU" w:eastAsia="ru-RU" w:bidi="ru-RU"/>
      </w:rPr>
    </w:lvl>
    <w:lvl w:ilvl="2" w:tplc="46022B00">
      <w:numFmt w:val="bullet"/>
      <w:lvlText w:val="•"/>
      <w:lvlJc w:val="left"/>
      <w:pPr>
        <w:ind w:left="1027" w:hanging="176"/>
      </w:pPr>
      <w:rPr>
        <w:rFonts w:hint="default"/>
        <w:lang w:val="ru-RU" w:eastAsia="ru-RU" w:bidi="ru-RU"/>
      </w:rPr>
    </w:lvl>
    <w:lvl w:ilvl="3" w:tplc="E676D978">
      <w:numFmt w:val="bullet"/>
      <w:lvlText w:val="•"/>
      <w:lvlJc w:val="left"/>
      <w:pPr>
        <w:ind w:left="1401" w:hanging="176"/>
      </w:pPr>
      <w:rPr>
        <w:rFonts w:hint="default"/>
        <w:lang w:val="ru-RU" w:eastAsia="ru-RU" w:bidi="ru-RU"/>
      </w:rPr>
    </w:lvl>
    <w:lvl w:ilvl="4" w:tplc="5E904CAC">
      <w:numFmt w:val="bullet"/>
      <w:lvlText w:val="•"/>
      <w:lvlJc w:val="left"/>
      <w:pPr>
        <w:ind w:left="1775" w:hanging="176"/>
      </w:pPr>
      <w:rPr>
        <w:rFonts w:hint="default"/>
        <w:lang w:val="ru-RU" w:eastAsia="ru-RU" w:bidi="ru-RU"/>
      </w:rPr>
    </w:lvl>
    <w:lvl w:ilvl="5" w:tplc="E6B449A2">
      <w:numFmt w:val="bullet"/>
      <w:lvlText w:val="•"/>
      <w:lvlJc w:val="left"/>
      <w:pPr>
        <w:ind w:left="2149" w:hanging="176"/>
      </w:pPr>
      <w:rPr>
        <w:rFonts w:hint="default"/>
        <w:lang w:val="ru-RU" w:eastAsia="ru-RU" w:bidi="ru-RU"/>
      </w:rPr>
    </w:lvl>
    <w:lvl w:ilvl="6" w:tplc="56F68E98">
      <w:numFmt w:val="bullet"/>
      <w:lvlText w:val="•"/>
      <w:lvlJc w:val="left"/>
      <w:pPr>
        <w:ind w:left="2522" w:hanging="176"/>
      </w:pPr>
      <w:rPr>
        <w:rFonts w:hint="default"/>
        <w:lang w:val="ru-RU" w:eastAsia="ru-RU" w:bidi="ru-RU"/>
      </w:rPr>
    </w:lvl>
    <w:lvl w:ilvl="7" w:tplc="EE0CEC42">
      <w:numFmt w:val="bullet"/>
      <w:lvlText w:val="•"/>
      <w:lvlJc w:val="left"/>
      <w:pPr>
        <w:ind w:left="2896" w:hanging="176"/>
      </w:pPr>
      <w:rPr>
        <w:rFonts w:hint="default"/>
        <w:lang w:val="ru-RU" w:eastAsia="ru-RU" w:bidi="ru-RU"/>
      </w:rPr>
    </w:lvl>
    <w:lvl w:ilvl="8" w:tplc="37D66FCE">
      <w:numFmt w:val="bullet"/>
      <w:lvlText w:val="•"/>
      <w:lvlJc w:val="left"/>
      <w:pPr>
        <w:ind w:left="3270" w:hanging="176"/>
      </w:pPr>
      <w:rPr>
        <w:rFonts w:hint="default"/>
        <w:lang w:val="ru-RU" w:eastAsia="ru-RU" w:bidi="ru-RU"/>
      </w:rPr>
    </w:lvl>
  </w:abstractNum>
  <w:abstractNum w:abstractNumId="306">
    <w:nsid w:val="5511274A"/>
    <w:multiLevelType w:val="hybridMultilevel"/>
    <w:tmpl w:val="F1D05758"/>
    <w:lvl w:ilvl="0" w:tplc="335CBFB2">
      <w:numFmt w:val="bullet"/>
      <w:lvlText w:val="-"/>
      <w:lvlJc w:val="left"/>
      <w:pPr>
        <w:ind w:left="107" w:hanging="130"/>
      </w:pPr>
      <w:rPr>
        <w:rFonts w:ascii="Calibri" w:eastAsia="Calibri" w:hAnsi="Calibri" w:cs="Calibri" w:hint="default"/>
        <w:w w:val="100"/>
        <w:sz w:val="24"/>
        <w:szCs w:val="24"/>
        <w:lang w:val="ru-RU" w:eastAsia="ru-RU" w:bidi="ru-RU"/>
      </w:rPr>
    </w:lvl>
    <w:lvl w:ilvl="1" w:tplc="99C00510">
      <w:numFmt w:val="bullet"/>
      <w:lvlText w:val="•"/>
      <w:lvlJc w:val="left"/>
      <w:pPr>
        <w:ind w:left="471" w:hanging="130"/>
      </w:pPr>
      <w:rPr>
        <w:rFonts w:hint="default"/>
        <w:lang w:val="ru-RU" w:eastAsia="ru-RU" w:bidi="ru-RU"/>
      </w:rPr>
    </w:lvl>
    <w:lvl w:ilvl="2" w:tplc="83D88EA8">
      <w:numFmt w:val="bullet"/>
      <w:lvlText w:val="•"/>
      <w:lvlJc w:val="left"/>
      <w:pPr>
        <w:ind w:left="843" w:hanging="130"/>
      </w:pPr>
      <w:rPr>
        <w:rFonts w:hint="default"/>
        <w:lang w:val="ru-RU" w:eastAsia="ru-RU" w:bidi="ru-RU"/>
      </w:rPr>
    </w:lvl>
    <w:lvl w:ilvl="3" w:tplc="4C90BECE">
      <w:numFmt w:val="bullet"/>
      <w:lvlText w:val="•"/>
      <w:lvlJc w:val="left"/>
      <w:pPr>
        <w:ind w:left="1215" w:hanging="130"/>
      </w:pPr>
      <w:rPr>
        <w:rFonts w:hint="default"/>
        <w:lang w:val="ru-RU" w:eastAsia="ru-RU" w:bidi="ru-RU"/>
      </w:rPr>
    </w:lvl>
    <w:lvl w:ilvl="4" w:tplc="95543662">
      <w:numFmt w:val="bullet"/>
      <w:lvlText w:val="•"/>
      <w:lvlJc w:val="left"/>
      <w:pPr>
        <w:ind w:left="1587" w:hanging="130"/>
      </w:pPr>
      <w:rPr>
        <w:rFonts w:hint="default"/>
        <w:lang w:val="ru-RU" w:eastAsia="ru-RU" w:bidi="ru-RU"/>
      </w:rPr>
    </w:lvl>
    <w:lvl w:ilvl="5" w:tplc="DC8ED86E">
      <w:numFmt w:val="bullet"/>
      <w:lvlText w:val="•"/>
      <w:lvlJc w:val="left"/>
      <w:pPr>
        <w:ind w:left="1959" w:hanging="130"/>
      </w:pPr>
      <w:rPr>
        <w:rFonts w:hint="default"/>
        <w:lang w:val="ru-RU" w:eastAsia="ru-RU" w:bidi="ru-RU"/>
      </w:rPr>
    </w:lvl>
    <w:lvl w:ilvl="6" w:tplc="B074DD1C">
      <w:numFmt w:val="bullet"/>
      <w:lvlText w:val="•"/>
      <w:lvlJc w:val="left"/>
      <w:pPr>
        <w:ind w:left="2331" w:hanging="130"/>
      </w:pPr>
      <w:rPr>
        <w:rFonts w:hint="default"/>
        <w:lang w:val="ru-RU" w:eastAsia="ru-RU" w:bidi="ru-RU"/>
      </w:rPr>
    </w:lvl>
    <w:lvl w:ilvl="7" w:tplc="08285020">
      <w:numFmt w:val="bullet"/>
      <w:lvlText w:val="•"/>
      <w:lvlJc w:val="left"/>
      <w:pPr>
        <w:ind w:left="2703" w:hanging="130"/>
      </w:pPr>
      <w:rPr>
        <w:rFonts w:hint="default"/>
        <w:lang w:val="ru-RU" w:eastAsia="ru-RU" w:bidi="ru-RU"/>
      </w:rPr>
    </w:lvl>
    <w:lvl w:ilvl="8" w:tplc="4DFE6394">
      <w:numFmt w:val="bullet"/>
      <w:lvlText w:val="•"/>
      <w:lvlJc w:val="left"/>
      <w:pPr>
        <w:ind w:left="3075" w:hanging="130"/>
      </w:pPr>
      <w:rPr>
        <w:rFonts w:hint="default"/>
        <w:lang w:val="ru-RU" w:eastAsia="ru-RU" w:bidi="ru-RU"/>
      </w:rPr>
    </w:lvl>
  </w:abstractNum>
  <w:abstractNum w:abstractNumId="307">
    <w:nsid w:val="557F34AA"/>
    <w:multiLevelType w:val="hybridMultilevel"/>
    <w:tmpl w:val="51D85F42"/>
    <w:lvl w:ilvl="0" w:tplc="E3BADA5C">
      <w:numFmt w:val="bullet"/>
      <w:lvlText w:val="•"/>
      <w:lvlJc w:val="left"/>
      <w:pPr>
        <w:ind w:left="108" w:hanging="144"/>
      </w:pPr>
      <w:rPr>
        <w:rFonts w:ascii="Times New Roman" w:eastAsia="Times New Roman" w:hAnsi="Times New Roman" w:cs="Times New Roman" w:hint="default"/>
        <w:w w:val="100"/>
        <w:sz w:val="24"/>
        <w:szCs w:val="24"/>
        <w:lang w:val="ru-RU" w:eastAsia="ru-RU" w:bidi="ru-RU"/>
      </w:rPr>
    </w:lvl>
    <w:lvl w:ilvl="1" w:tplc="799A6AB2">
      <w:numFmt w:val="bullet"/>
      <w:lvlText w:val="•"/>
      <w:lvlJc w:val="left"/>
      <w:pPr>
        <w:ind w:left="415" w:hanging="144"/>
      </w:pPr>
      <w:rPr>
        <w:rFonts w:hint="default"/>
        <w:lang w:val="ru-RU" w:eastAsia="ru-RU" w:bidi="ru-RU"/>
      </w:rPr>
    </w:lvl>
    <w:lvl w:ilvl="2" w:tplc="92AC4F06">
      <w:numFmt w:val="bullet"/>
      <w:lvlText w:val="•"/>
      <w:lvlJc w:val="left"/>
      <w:pPr>
        <w:ind w:left="730" w:hanging="144"/>
      </w:pPr>
      <w:rPr>
        <w:rFonts w:hint="default"/>
        <w:lang w:val="ru-RU" w:eastAsia="ru-RU" w:bidi="ru-RU"/>
      </w:rPr>
    </w:lvl>
    <w:lvl w:ilvl="3" w:tplc="2842C344">
      <w:numFmt w:val="bullet"/>
      <w:lvlText w:val="•"/>
      <w:lvlJc w:val="left"/>
      <w:pPr>
        <w:ind w:left="1046" w:hanging="144"/>
      </w:pPr>
      <w:rPr>
        <w:rFonts w:hint="default"/>
        <w:lang w:val="ru-RU" w:eastAsia="ru-RU" w:bidi="ru-RU"/>
      </w:rPr>
    </w:lvl>
    <w:lvl w:ilvl="4" w:tplc="A7B68374">
      <w:numFmt w:val="bullet"/>
      <w:lvlText w:val="•"/>
      <w:lvlJc w:val="left"/>
      <w:pPr>
        <w:ind w:left="1361" w:hanging="144"/>
      </w:pPr>
      <w:rPr>
        <w:rFonts w:hint="default"/>
        <w:lang w:val="ru-RU" w:eastAsia="ru-RU" w:bidi="ru-RU"/>
      </w:rPr>
    </w:lvl>
    <w:lvl w:ilvl="5" w:tplc="5B00A71E">
      <w:numFmt w:val="bullet"/>
      <w:lvlText w:val="•"/>
      <w:lvlJc w:val="left"/>
      <w:pPr>
        <w:ind w:left="1677" w:hanging="144"/>
      </w:pPr>
      <w:rPr>
        <w:rFonts w:hint="default"/>
        <w:lang w:val="ru-RU" w:eastAsia="ru-RU" w:bidi="ru-RU"/>
      </w:rPr>
    </w:lvl>
    <w:lvl w:ilvl="6" w:tplc="D1C62C54">
      <w:numFmt w:val="bullet"/>
      <w:lvlText w:val="•"/>
      <w:lvlJc w:val="left"/>
      <w:pPr>
        <w:ind w:left="1992" w:hanging="144"/>
      </w:pPr>
      <w:rPr>
        <w:rFonts w:hint="default"/>
        <w:lang w:val="ru-RU" w:eastAsia="ru-RU" w:bidi="ru-RU"/>
      </w:rPr>
    </w:lvl>
    <w:lvl w:ilvl="7" w:tplc="12FA5214">
      <w:numFmt w:val="bullet"/>
      <w:lvlText w:val="•"/>
      <w:lvlJc w:val="left"/>
      <w:pPr>
        <w:ind w:left="2307" w:hanging="144"/>
      </w:pPr>
      <w:rPr>
        <w:rFonts w:hint="default"/>
        <w:lang w:val="ru-RU" w:eastAsia="ru-RU" w:bidi="ru-RU"/>
      </w:rPr>
    </w:lvl>
    <w:lvl w:ilvl="8" w:tplc="40D80114">
      <w:numFmt w:val="bullet"/>
      <w:lvlText w:val="•"/>
      <w:lvlJc w:val="left"/>
      <w:pPr>
        <w:ind w:left="2623" w:hanging="144"/>
      </w:pPr>
      <w:rPr>
        <w:rFonts w:hint="default"/>
        <w:lang w:val="ru-RU" w:eastAsia="ru-RU" w:bidi="ru-RU"/>
      </w:rPr>
    </w:lvl>
  </w:abstractNum>
  <w:abstractNum w:abstractNumId="308">
    <w:nsid w:val="55893D29"/>
    <w:multiLevelType w:val="hybridMultilevel"/>
    <w:tmpl w:val="4346480E"/>
    <w:lvl w:ilvl="0" w:tplc="A5E4897A">
      <w:numFmt w:val="bullet"/>
      <w:lvlText w:val=""/>
      <w:lvlJc w:val="left"/>
      <w:pPr>
        <w:ind w:left="107" w:hanging="995"/>
      </w:pPr>
      <w:rPr>
        <w:rFonts w:ascii="Symbol" w:eastAsia="Symbol" w:hAnsi="Symbol" w:cs="Symbol" w:hint="default"/>
        <w:w w:val="100"/>
        <w:sz w:val="24"/>
        <w:szCs w:val="24"/>
        <w:lang w:val="ru-RU" w:eastAsia="ru-RU" w:bidi="ru-RU"/>
      </w:rPr>
    </w:lvl>
    <w:lvl w:ilvl="1" w:tplc="85A487BA">
      <w:numFmt w:val="bullet"/>
      <w:lvlText w:val="•"/>
      <w:lvlJc w:val="left"/>
      <w:pPr>
        <w:ind w:left="491" w:hanging="995"/>
      </w:pPr>
      <w:rPr>
        <w:rFonts w:hint="default"/>
        <w:lang w:val="ru-RU" w:eastAsia="ru-RU" w:bidi="ru-RU"/>
      </w:rPr>
    </w:lvl>
    <w:lvl w:ilvl="2" w:tplc="63AE6992">
      <w:numFmt w:val="bullet"/>
      <w:lvlText w:val="•"/>
      <w:lvlJc w:val="left"/>
      <w:pPr>
        <w:ind w:left="883" w:hanging="995"/>
      </w:pPr>
      <w:rPr>
        <w:rFonts w:hint="default"/>
        <w:lang w:val="ru-RU" w:eastAsia="ru-RU" w:bidi="ru-RU"/>
      </w:rPr>
    </w:lvl>
    <w:lvl w:ilvl="3" w:tplc="7B4455FA">
      <w:numFmt w:val="bullet"/>
      <w:lvlText w:val="•"/>
      <w:lvlJc w:val="left"/>
      <w:pPr>
        <w:ind w:left="1275" w:hanging="995"/>
      </w:pPr>
      <w:rPr>
        <w:rFonts w:hint="default"/>
        <w:lang w:val="ru-RU" w:eastAsia="ru-RU" w:bidi="ru-RU"/>
      </w:rPr>
    </w:lvl>
    <w:lvl w:ilvl="4" w:tplc="D134461E">
      <w:numFmt w:val="bullet"/>
      <w:lvlText w:val="•"/>
      <w:lvlJc w:val="left"/>
      <w:pPr>
        <w:ind w:left="1667" w:hanging="995"/>
      </w:pPr>
      <w:rPr>
        <w:rFonts w:hint="default"/>
        <w:lang w:val="ru-RU" w:eastAsia="ru-RU" w:bidi="ru-RU"/>
      </w:rPr>
    </w:lvl>
    <w:lvl w:ilvl="5" w:tplc="64E06A66">
      <w:numFmt w:val="bullet"/>
      <w:lvlText w:val="•"/>
      <w:lvlJc w:val="left"/>
      <w:pPr>
        <w:ind w:left="2059" w:hanging="995"/>
      </w:pPr>
      <w:rPr>
        <w:rFonts w:hint="default"/>
        <w:lang w:val="ru-RU" w:eastAsia="ru-RU" w:bidi="ru-RU"/>
      </w:rPr>
    </w:lvl>
    <w:lvl w:ilvl="6" w:tplc="27205CFA">
      <w:numFmt w:val="bullet"/>
      <w:lvlText w:val="•"/>
      <w:lvlJc w:val="left"/>
      <w:pPr>
        <w:ind w:left="2450" w:hanging="995"/>
      </w:pPr>
      <w:rPr>
        <w:rFonts w:hint="default"/>
        <w:lang w:val="ru-RU" w:eastAsia="ru-RU" w:bidi="ru-RU"/>
      </w:rPr>
    </w:lvl>
    <w:lvl w:ilvl="7" w:tplc="74382CAE">
      <w:numFmt w:val="bullet"/>
      <w:lvlText w:val="•"/>
      <w:lvlJc w:val="left"/>
      <w:pPr>
        <w:ind w:left="2842" w:hanging="995"/>
      </w:pPr>
      <w:rPr>
        <w:rFonts w:hint="default"/>
        <w:lang w:val="ru-RU" w:eastAsia="ru-RU" w:bidi="ru-RU"/>
      </w:rPr>
    </w:lvl>
    <w:lvl w:ilvl="8" w:tplc="8A7E6ACA">
      <w:numFmt w:val="bullet"/>
      <w:lvlText w:val="•"/>
      <w:lvlJc w:val="left"/>
      <w:pPr>
        <w:ind w:left="3234" w:hanging="995"/>
      </w:pPr>
      <w:rPr>
        <w:rFonts w:hint="default"/>
        <w:lang w:val="ru-RU" w:eastAsia="ru-RU" w:bidi="ru-RU"/>
      </w:rPr>
    </w:lvl>
  </w:abstractNum>
  <w:abstractNum w:abstractNumId="309">
    <w:nsid w:val="55F6768E"/>
    <w:multiLevelType w:val="hybridMultilevel"/>
    <w:tmpl w:val="CC7C61A6"/>
    <w:lvl w:ilvl="0" w:tplc="8924C3B6">
      <w:numFmt w:val="bullet"/>
      <w:lvlText w:val=""/>
      <w:lvlJc w:val="left"/>
      <w:pPr>
        <w:ind w:left="105" w:hanging="176"/>
      </w:pPr>
      <w:rPr>
        <w:rFonts w:ascii="Symbol" w:eastAsia="Symbol" w:hAnsi="Symbol" w:cs="Symbol" w:hint="default"/>
        <w:w w:val="100"/>
        <w:sz w:val="24"/>
        <w:szCs w:val="24"/>
        <w:lang w:val="ru-RU" w:eastAsia="ru-RU" w:bidi="ru-RU"/>
      </w:rPr>
    </w:lvl>
    <w:lvl w:ilvl="1" w:tplc="A7D62E9A">
      <w:numFmt w:val="bullet"/>
      <w:lvlText w:val="•"/>
      <w:lvlJc w:val="left"/>
      <w:pPr>
        <w:ind w:left="415" w:hanging="176"/>
      </w:pPr>
      <w:rPr>
        <w:rFonts w:hint="default"/>
        <w:lang w:val="ru-RU" w:eastAsia="ru-RU" w:bidi="ru-RU"/>
      </w:rPr>
    </w:lvl>
    <w:lvl w:ilvl="2" w:tplc="443063CA">
      <w:numFmt w:val="bullet"/>
      <w:lvlText w:val="•"/>
      <w:lvlJc w:val="left"/>
      <w:pPr>
        <w:ind w:left="730" w:hanging="176"/>
      </w:pPr>
      <w:rPr>
        <w:rFonts w:hint="default"/>
        <w:lang w:val="ru-RU" w:eastAsia="ru-RU" w:bidi="ru-RU"/>
      </w:rPr>
    </w:lvl>
    <w:lvl w:ilvl="3" w:tplc="97681C12">
      <w:numFmt w:val="bullet"/>
      <w:lvlText w:val="•"/>
      <w:lvlJc w:val="left"/>
      <w:pPr>
        <w:ind w:left="1045" w:hanging="176"/>
      </w:pPr>
      <w:rPr>
        <w:rFonts w:hint="default"/>
        <w:lang w:val="ru-RU" w:eastAsia="ru-RU" w:bidi="ru-RU"/>
      </w:rPr>
    </w:lvl>
    <w:lvl w:ilvl="4" w:tplc="2B7C9D7C">
      <w:numFmt w:val="bullet"/>
      <w:lvlText w:val="•"/>
      <w:lvlJc w:val="left"/>
      <w:pPr>
        <w:ind w:left="1360" w:hanging="176"/>
      </w:pPr>
      <w:rPr>
        <w:rFonts w:hint="default"/>
        <w:lang w:val="ru-RU" w:eastAsia="ru-RU" w:bidi="ru-RU"/>
      </w:rPr>
    </w:lvl>
    <w:lvl w:ilvl="5" w:tplc="0F6C2624">
      <w:numFmt w:val="bullet"/>
      <w:lvlText w:val="•"/>
      <w:lvlJc w:val="left"/>
      <w:pPr>
        <w:ind w:left="1675" w:hanging="176"/>
      </w:pPr>
      <w:rPr>
        <w:rFonts w:hint="default"/>
        <w:lang w:val="ru-RU" w:eastAsia="ru-RU" w:bidi="ru-RU"/>
      </w:rPr>
    </w:lvl>
    <w:lvl w:ilvl="6" w:tplc="980EF05A">
      <w:numFmt w:val="bullet"/>
      <w:lvlText w:val="•"/>
      <w:lvlJc w:val="left"/>
      <w:pPr>
        <w:ind w:left="1990" w:hanging="176"/>
      </w:pPr>
      <w:rPr>
        <w:rFonts w:hint="default"/>
        <w:lang w:val="ru-RU" w:eastAsia="ru-RU" w:bidi="ru-RU"/>
      </w:rPr>
    </w:lvl>
    <w:lvl w:ilvl="7" w:tplc="74925E7A">
      <w:numFmt w:val="bullet"/>
      <w:lvlText w:val="•"/>
      <w:lvlJc w:val="left"/>
      <w:pPr>
        <w:ind w:left="2305" w:hanging="176"/>
      </w:pPr>
      <w:rPr>
        <w:rFonts w:hint="default"/>
        <w:lang w:val="ru-RU" w:eastAsia="ru-RU" w:bidi="ru-RU"/>
      </w:rPr>
    </w:lvl>
    <w:lvl w:ilvl="8" w:tplc="E558E1E8">
      <w:numFmt w:val="bullet"/>
      <w:lvlText w:val="•"/>
      <w:lvlJc w:val="left"/>
      <w:pPr>
        <w:ind w:left="2620" w:hanging="176"/>
      </w:pPr>
      <w:rPr>
        <w:rFonts w:hint="default"/>
        <w:lang w:val="ru-RU" w:eastAsia="ru-RU" w:bidi="ru-RU"/>
      </w:rPr>
    </w:lvl>
  </w:abstractNum>
  <w:abstractNum w:abstractNumId="310">
    <w:nsid w:val="56204012"/>
    <w:multiLevelType w:val="hybridMultilevel"/>
    <w:tmpl w:val="6F4E8B28"/>
    <w:lvl w:ilvl="0" w:tplc="E41C9186">
      <w:numFmt w:val="bullet"/>
      <w:lvlText w:val=""/>
      <w:lvlJc w:val="left"/>
      <w:pPr>
        <w:ind w:left="424" w:hanging="317"/>
      </w:pPr>
      <w:rPr>
        <w:rFonts w:ascii="Symbol" w:eastAsia="Symbol" w:hAnsi="Symbol" w:cs="Symbol" w:hint="default"/>
        <w:w w:val="100"/>
        <w:sz w:val="24"/>
        <w:szCs w:val="24"/>
        <w:lang w:val="ru-RU" w:eastAsia="ru-RU" w:bidi="ru-RU"/>
      </w:rPr>
    </w:lvl>
    <w:lvl w:ilvl="1" w:tplc="45F67486">
      <w:numFmt w:val="bullet"/>
      <w:lvlText w:val="•"/>
      <w:lvlJc w:val="left"/>
      <w:pPr>
        <w:ind w:left="844" w:hanging="317"/>
      </w:pPr>
      <w:rPr>
        <w:rFonts w:hint="default"/>
        <w:lang w:val="ru-RU" w:eastAsia="ru-RU" w:bidi="ru-RU"/>
      </w:rPr>
    </w:lvl>
    <w:lvl w:ilvl="2" w:tplc="9732CCFE">
      <w:numFmt w:val="bullet"/>
      <w:lvlText w:val="•"/>
      <w:lvlJc w:val="left"/>
      <w:pPr>
        <w:ind w:left="1269" w:hanging="317"/>
      </w:pPr>
      <w:rPr>
        <w:rFonts w:hint="default"/>
        <w:lang w:val="ru-RU" w:eastAsia="ru-RU" w:bidi="ru-RU"/>
      </w:rPr>
    </w:lvl>
    <w:lvl w:ilvl="3" w:tplc="BAA041D8">
      <w:numFmt w:val="bullet"/>
      <w:lvlText w:val="•"/>
      <w:lvlJc w:val="left"/>
      <w:pPr>
        <w:ind w:left="1694" w:hanging="317"/>
      </w:pPr>
      <w:rPr>
        <w:rFonts w:hint="default"/>
        <w:lang w:val="ru-RU" w:eastAsia="ru-RU" w:bidi="ru-RU"/>
      </w:rPr>
    </w:lvl>
    <w:lvl w:ilvl="4" w:tplc="89B45DB8">
      <w:numFmt w:val="bullet"/>
      <w:lvlText w:val="•"/>
      <w:lvlJc w:val="left"/>
      <w:pPr>
        <w:ind w:left="2118" w:hanging="317"/>
      </w:pPr>
      <w:rPr>
        <w:rFonts w:hint="default"/>
        <w:lang w:val="ru-RU" w:eastAsia="ru-RU" w:bidi="ru-RU"/>
      </w:rPr>
    </w:lvl>
    <w:lvl w:ilvl="5" w:tplc="F51848C2">
      <w:numFmt w:val="bullet"/>
      <w:lvlText w:val="•"/>
      <w:lvlJc w:val="left"/>
      <w:pPr>
        <w:ind w:left="2543" w:hanging="317"/>
      </w:pPr>
      <w:rPr>
        <w:rFonts w:hint="default"/>
        <w:lang w:val="ru-RU" w:eastAsia="ru-RU" w:bidi="ru-RU"/>
      </w:rPr>
    </w:lvl>
    <w:lvl w:ilvl="6" w:tplc="C00865D6">
      <w:numFmt w:val="bullet"/>
      <w:lvlText w:val="•"/>
      <w:lvlJc w:val="left"/>
      <w:pPr>
        <w:ind w:left="2968" w:hanging="317"/>
      </w:pPr>
      <w:rPr>
        <w:rFonts w:hint="default"/>
        <w:lang w:val="ru-RU" w:eastAsia="ru-RU" w:bidi="ru-RU"/>
      </w:rPr>
    </w:lvl>
    <w:lvl w:ilvl="7" w:tplc="621AF0A6">
      <w:numFmt w:val="bullet"/>
      <w:lvlText w:val="•"/>
      <w:lvlJc w:val="left"/>
      <w:pPr>
        <w:ind w:left="3392" w:hanging="317"/>
      </w:pPr>
      <w:rPr>
        <w:rFonts w:hint="default"/>
        <w:lang w:val="ru-RU" w:eastAsia="ru-RU" w:bidi="ru-RU"/>
      </w:rPr>
    </w:lvl>
    <w:lvl w:ilvl="8" w:tplc="A2565468">
      <w:numFmt w:val="bullet"/>
      <w:lvlText w:val="•"/>
      <w:lvlJc w:val="left"/>
      <w:pPr>
        <w:ind w:left="3817" w:hanging="317"/>
      </w:pPr>
      <w:rPr>
        <w:rFonts w:hint="default"/>
        <w:lang w:val="ru-RU" w:eastAsia="ru-RU" w:bidi="ru-RU"/>
      </w:rPr>
    </w:lvl>
  </w:abstractNum>
  <w:abstractNum w:abstractNumId="311">
    <w:nsid w:val="56356520"/>
    <w:multiLevelType w:val="hybridMultilevel"/>
    <w:tmpl w:val="B6800052"/>
    <w:lvl w:ilvl="0" w:tplc="8CAE7A58">
      <w:numFmt w:val="bullet"/>
      <w:lvlText w:val=""/>
      <w:lvlJc w:val="left"/>
      <w:pPr>
        <w:ind w:left="108" w:hanging="284"/>
      </w:pPr>
      <w:rPr>
        <w:rFonts w:ascii="Symbol" w:eastAsia="Symbol" w:hAnsi="Symbol" w:cs="Symbol" w:hint="default"/>
        <w:w w:val="100"/>
        <w:sz w:val="28"/>
        <w:szCs w:val="28"/>
        <w:lang w:val="ru-RU" w:eastAsia="ru-RU" w:bidi="ru-RU"/>
      </w:rPr>
    </w:lvl>
    <w:lvl w:ilvl="1" w:tplc="2138D666">
      <w:numFmt w:val="bullet"/>
      <w:lvlText w:val="•"/>
      <w:lvlJc w:val="left"/>
      <w:pPr>
        <w:ind w:left="401" w:hanging="284"/>
      </w:pPr>
      <w:rPr>
        <w:rFonts w:hint="default"/>
        <w:lang w:val="ru-RU" w:eastAsia="ru-RU" w:bidi="ru-RU"/>
      </w:rPr>
    </w:lvl>
    <w:lvl w:ilvl="2" w:tplc="8240532A">
      <w:numFmt w:val="bullet"/>
      <w:lvlText w:val="•"/>
      <w:lvlJc w:val="left"/>
      <w:pPr>
        <w:ind w:left="702" w:hanging="284"/>
      </w:pPr>
      <w:rPr>
        <w:rFonts w:hint="default"/>
        <w:lang w:val="ru-RU" w:eastAsia="ru-RU" w:bidi="ru-RU"/>
      </w:rPr>
    </w:lvl>
    <w:lvl w:ilvl="3" w:tplc="E8025A78">
      <w:numFmt w:val="bullet"/>
      <w:lvlText w:val="•"/>
      <w:lvlJc w:val="left"/>
      <w:pPr>
        <w:ind w:left="1003" w:hanging="284"/>
      </w:pPr>
      <w:rPr>
        <w:rFonts w:hint="default"/>
        <w:lang w:val="ru-RU" w:eastAsia="ru-RU" w:bidi="ru-RU"/>
      </w:rPr>
    </w:lvl>
    <w:lvl w:ilvl="4" w:tplc="35FC8FF6">
      <w:numFmt w:val="bullet"/>
      <w:lvlText w:val="•"/>
      <w:lvlJc w:val="left"/>
      <w:pPr>
        <w:ind w:left="1304" w:hanging="284"/>
      </w:pPr>
      <w:rPr>
        <w:rFonts w:hint="default"/>
        <w:lang w:val="ru-RU" w:eastAsia="ru-RU" w:bidi="ru-RU"/>
      </w:rPr>
    </w:lvl>
    <w:lvl w:ilvl="5" w:tplc="42B0DDD8">
      <w:numFmt w:val="bullet"/>
      <w:lvlText w:val="•"/>
      <w:lvlJc w:val="left"/>
      <w:pPr>
        <w:ind w:left="1605" w:hanging="284"/>
      </w:pPr>
      <w:rPr>
        <w:rFonts w:hint="default"/>
        <w:lang w:val="ru-RU" w:eastAsia="ru-RU" w:bidi="ru-RU"/>
      </w:rPr>
    </w:lvl>
    <w:lvl w:ilvl="6" w:tplc="5B6E0B6A">
      <w:numFmt w:val="bullet"/>
      <w:lvlText w:val="•"/>
      <w:lvlJc w:val="left"/>
      <w:pPr>
        <w:ind w:left="1906" w:hanging="284"/>
      </w:pPr>
      <w:rPr>
        <w:rFonts w:hint="default"/>
        <w:lang w:val="ru-RU" w:eastAsia="ru-RU" w:bidi="ru-RU"/>
      </w:rPr>
    </w:lvl>
    <w:lvl w:ilvl="7" w:tplc="49EEC058">
      <w:numFmt w:val="bullet"/>
      <w:lvlText w:val="•"/>
      <w:lvlJc w:val="left"/>
      <w:pPr>
        <w:ind w:left="2207" w:hanging="284"/>
      </w:pPr>
      <w:rPr>
        <w:rFonts w:hint="default"/>
        <w:lang w:val="ru-RU" w:eastAsia="ru-RU" w:bidi="ru-RU"/>
      </w:rPr>
    </w:lvl>
    <w:lvl w:ilvl="8" w:tplc="7760F7E4">
      <w:numFmt w:val="bullet"/>
      <w:lvlText w:val="•"/>
      <w:lvlJc w:val="left"/>
      <w:pPr>
        <w:ind w:left="2508" w:hanging="284"/>
      </w:pPr>
      <w:rPr>
        <w:rFonts w:hint="default"/>
        <w:lang w:val="ru-RU" w:eastAsia="ru-RU" w:bidi="ru-RU"/>
      </w:rPr>
    </w:lvl>
  </w:abstractNum>
  <w:abstractNum w:abstractNumId="312">
    <w:nsid w:val="56584422"/>
    <w:multiLevelType w:val="hybridMultilevel"/>
    <w:tmpl w:val="2DE62264"/>
    <w:lvl w:ilvl="0" w:tplc="C02024CE">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6066B8BA">
      <w:numFmt w:val="bullet"/>
      <w:lvlText w:val="•"/>
      <w:lvlJc w:val="left"/>
      <w:pPr>
        <w:ind w:left="528" w:hanging="140"/>
      </w:pPr>
      <w:rPr>
        <w:rFonts w:hint="default"/>
        <w:lang w:val="ru-RU" w:eastAsia="ru-RU" w:bidi="ru-RU"/>
      </w:rPr>
    </w:lvl>
    <w:lvl w:ilvl="2" w:tplc="27C291DE">
      <w:numFmt w:val="bullet"/>
      <w:lvlText w:val="•"/>
      <w:lvlJc w:val="left"/>
      <w:pPr>
        <w:ind w:left="957" w:hanging="140"/>
      </w:pPr>
      <w:rPr>
        <w:rFonts w:hint="default"/>
        <w:lang w:val="ru-RU" w:eastAsia="ru-RU" w:bidi="ru-RU"/>
      </w:rPr>
    </w:lvl>
    <w:lvl w:ilvl="3" w:tplc="6D46854C">
      <w:numFmt w:val="bullet"/>
      <w:lvlText w:val="•"/>
      <w:lvlJc w:val="left"/>
      <w:pPr>
        <w:ind w:left="1385" w:hanging="140"/>
      </w:pPr>
      <w:rPr>
        <w:rFonts w:hint="default"/>
        <w:lang w:val="ru-RU" w:eastAsia="ru-RU" w:bidi="ru-RU"/>
      </w:rPr>
    </w:lvl>
    <w:lvl w:ilvl="4" w:tplc="470AAD24">
      <w:numFmt w:val="bullet"/>
      <w:lvlText w:val="•"/>
      <w:lvlJc w:val="left"/>
      <w:pPr>
        <w:ind w:left="1814" w:hanging="140"/>
      </w:pPr>
      <w:rPr>
        <w:rFonts w:hint="default"/>
        <w:lang w:val="ru-RU" w:eastAsia="ru-RU" w:bidi="ru-RU"/>
      </w:rPr>
    </w:lvl>
    <w:lvl w:ilvl="5" w:tplc="C4D23808">
      <w:numFmt w:val="bullet"/>
      <w:lvlText w:val="•"/>
      <w:lvlJc w:val="left"/>
      <w:pPr>
        <w:ind w:left="2243" w:hanging="140"/>
      </w:pPr>
      <w:rPr>
        <w:rFonts w:hint="default"/>
        <w:lang w:val="ru-RU" w:eastAsia="ru-RU" w:bidi="ru-RU"/>
      </w:rPr>
    </w:lvl>
    <w:lvl w:ilvl="6" w:tplc="0ADCE094">
      <w:numFmt w:val="bullet"/>
      <w:lvlText w:val="•"/>
      <w:lvlJc w:val="left"/>
      <w:pPr>
        <w:ind w:left="2671" w:hanging="140"/>
      </w:pPr>
      <w:rPr>
        <w:rFonts w:hint="default"/>
        <w:lang w:val="ru-RU" w:eastAsia="ru-RU" w:bidi="ru-RU"/>
      </w:rPr>
    </w:lvl>
    <w:lvl w:ilvl="7" w:tplc="1C9AA4A8">
      <w:numFmt w:val="bullet"/>
      <w:lvlText w:val="•"/>
      <w:lvlJc w:val="left"/>
      <w:pPr>
        <w:ind w:left="3100" w:hanging="140"/>
      </w:pPr>
      <w:rPr>
        <w:rFonts w:hint="default"/>
        <w:lang w:val="ru-RU" w:eastAsia="ru-RU" w:bidi="ru-RU"/>
      </w:rPr>
    </w:lvl>
    <w:lvl w:ilvl="8" w:tplc="53F0B330">
      <w:numFmt w:val="bullet"/>
      <w:lvlText w:val="•"/>
      <w:lvlJc w:val="left"/>
      <w:pPr>
        <w:ind w:left="3528" w:hanging="140"/>
      </w:pPr>
      <w:rPr>
        <w:rFonts w:hint="default"/>
        <w:lang w:val="ru-RU" w:eastAsia="ru-RU" w:bidi="ru-RU"/>
      </w:rPr>
    </w:lvl>
  </w:abstractNum>
  <w:abstractNum w:abstractNumId="313">
    <w:nsid w:val="56C51535"/>
    <w:multiLevelType w:val="hybridMultilevel"/>
    <w:tmpl w:val="85A6A962"/>
    <w:lvl w:ilvl="0" w:tplc="AA3E9D64">
      <w:numFmt w:val="bullet"/>
      <w:lvlText w:val=""/>
      <w:lvlJc w:val="left"/>
      <w:pPr>
        <w:ind w:left="424" w:hanging="317"/>
      </w:pPr>
      <w:rPr>
        <w:rFonts w:ascii="Symbol" w:eastAsia="Symbol" w:hAnsi="Symbol" w:cs="Symbol" w:hint="default"/>
        <w:w w:val="100"/>
        <w:sz w:val="24"/>
        <w:szCs w:val="24"/>
        <w:lang w:val="ru-RU" w:eastAsia="ru-RU" w:bidi="ru-RU"/>
      </w:rPr>
    </w:lvl>
    <w:lvl w:ilvl="1" w:tplc="74E87AEC">
      <w:numFmt w:val="bullet"/>
      <w:lvlText w:val="•"/>
      <w:lvlJc w:val="left"/>
      <w:pPr>
        <w:ind w:left="844" w:hanging="317"/>
      </w:pPr>
      <w:rPr>
        <w:rFonts w:hint="default"/>
        <w:lang w:val="ru-RU" w:eastAsia="ru-RU" w:bidi="ru-RU"/>
      </w:rPr>
    </w:lvl>
    <w:lvl w:ilvl="2" w:tplc="0CDA6912">
      <w:numFmt w:val="bullet"/>
      <w:lvlText w:val="•"/>
      <w:lvlJc w:val="left"/>
      <w:pPr>
        <w:ind w:left="1269" w:hanging="317"/>
      </w:pPr>
      <w:rPr>
        <w:rFonts w:hint="default"/>
        <w:lang w:val="ru-RU" w:eastAsia="ru-RU" w:bidi="ru-RU"/>
      </w:rPr>
    </w:lvl>
    <w:lvl w:ilvl="3" w:tplc="5158ED00">
      <w:numFmt w:val="bullet"/>
      <w:lvlText w:val="•"/>
      <w:lvlJc w:val="left"/>
      <w:pPr>
        <w:ind w:left="1694" w:hanging="317"/>
      </w:pPr>
      <w:rPr>
        <w:rFonts w:hint="default"/>
        <w:lang w:val="ru-RU" w:eastAsia="ru-RU" w:bidi="ru-RU"/>
      </w:rPr>
    </w:lvl>
    <w:lvl w:ilvl="4" w:tplc="A98E1C32">
      <w:numFmt w:val="bullet"/>
      <w:lvlText w:val="•"/>
      <w:lvlJc w:val="left"/>
      <w:pPr>
        <w:ind w:left="2119" w:hanging="317"/>
      </w:pPr>
      <w:rPr>
        <w:rFonts w:hint="default"/>
        <w:lang w:val="ru-RU" w:eastAsia="ru-RU" w:bidi="ru-RU"/>
      </w:rPr>
    </w:lvl>
    <w:lvl w:ilvl="5" w:tplc="E97E4B14">
      <w:numFmt w:val="bullet"/>
      <w:lvlText w:val="•"/>
      <w:lvlJc w:val="left"/>
      <w:pPr>
        <w:ind w:left="2544" w:hanging="317"/>
      </w:pPr>
      <w:rPr>
        <w:rFonts w:hint="default"/>
        <w:lang w:val="ru-RU" w:eastAsia="ru-RU" w:bidi="ru-RU"/>
      </w:rPr>
    </w:lvl>
    <w:lvl w:ilvl="6" w:tplc="CBB207F0">
      <w:numFmt w:val="bullet"/>
      <w:lvlText w:val="•"/>
      <w:lvlJc w:val="left"/>
      <w:pPr>
        <w:ind w:left="2969" w:hanging="317"/>
      </w:pPr>
      <w:rPr>
        <w:rFonts w:hint="default"/>
        <w:lang w:val="ru-RU" w:eastAsia="ru-RU" w:bidi="ru-RU"/>
      </w:rPr>
    </w:lvl>
    <w:lvl w:ilvl="7" w:tplc="FC7601C4">
      <w:numFmt w:val="bullet"/>
      <w:lvlText w:val="•"/>
      <w:lvlJc w:val="left"/>
      <w:pPr>
        <w:ind w:left="3394" w:hanging="317"/>
      </w:pPr>
      <w:rPr>
        <w:rFonts w:hint="default"/>
        <w:lang w:val="ru-RU" w:eastAsia="ru-RU" w:bidi="ru-RU"/>
      </w:rPr>
    </w:lvl>
    <w:lvl w:ilvl="8" w:tplc="313E853A">
      <w:numFmt w:val="bullet"/>
      <w:lvlText w:val="•"/>
      <w:lvlJc w:val="left"/>
      <w:pPr>
        <w:ind w:left="3819" w:hanging="317"/>
      </w:pPr>
      <w:rPr>
        <w:rFonts w:hint="default"/>
        <w:lang w:val="ru-RU" w:eastAsia="ru-RU" w:bidi="ru-RU"/>
      </w:rPr>
    </w:lvl>
  </w:abstractNum>
  <w:abstractNum w:abstractNumId="31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5">
    <w:nsid w:val="56E978E7"/>
    <w:multiLevelType w:val="hybridMultilevel"/>
    <w:tmpl w:val="0E74D5B6"/>
    <w:lvl w:ilvl="0" w:tplc="2248AD2C">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0CA8FF8A">
      <w:numFmt w:val="bullet"/>
      <w:lvlText w:val="•"/>
      <w:lvlJc w:val="left"/>
      <w:pPr>
        <w:ind w:left="602" w:hanging="140"/>
      </w:pPr>
      <w:rPr>
        <w:rFonts w:hint="default"/>
        <w:lang w:val="ru-RU" w:eastAsia="ru-RU" w:bidi="ru-RU"/>
      </w:rPr>
    </w:lvl>
    <w:lvl w:ilvl="2" w:tplc="03CE7536">
      <w:numFmt w:val="bullet"/>
      <w:lvlText w:val="•"/>
      <w:lvlJc w:val="left"/>
      <w:pPr>
        <w:ind w:left="1105" w:hanging="140"/>
      </w:pPr>
      <w:rPr>
        <w:rFonts w:hint="default"/>
        <w:lang w:val="ru-RU" w:eastAsia="ru-RU" w:bidi="ru-RU"/>
      </w:rPr>
    </w:lvl>
    <w:lvl w:ilvl="3" w:tplc="0F7A41AA">
      <w:numFmt w:val="bullet"/>
      <w:lvlText w:val="•"/>
      <w:lvlJc w:val="left"/>
      <w:pPr>
        <w:ind w:left="1607" w:hanging="140"/>
      </w:pPr>
      <w:rPr>
        <w:rFonts w:hint="default"/>
        <w:lang w:val="ru-RU" w:eastAsia="ru-RU" w:bidi="ru-RU"/>
      </w:rPr>
    </w:lvl>
    <w:lvl w:ilvl="4" w:tplc="8632AEFC">
      <w:numFmt w:val="bullet"/>
      <w:lvlText w:val="•"/>
      <w:lvlJc w:val="left"/>
      <w:pPr>
        <w:ind w:left="2110" w:hanging="140"/>
      </w:pPr>
      <w:rPr>
        <w:rFonts w:hint="default"/>
        <w:lang w:val="ru-RU" w:eastAsia="ru-RU" w:bidi="ru-RU"/>
      </w:rPr>
    </w:lvl>
    <w:lvl w:ilvl="5" w:tplc="93F0F0F0">
      <w:numFmt w:val="bullet"/>
      <w:lvlText w:val="•"/>
      <w:lvlJc w:val="left"/>
      <w:pPr>
        <w:ind w:left="2612" w:hanging="140"/>
      </w:pPr>
      <w:rPr>
        <w:rFonts w:hint="default"/>
        <w:lang w:val="ru-RU" w:eastAsia="ru-RU" w:bidi="ru-RU"/>
      </w:rPr>
    </w:lvl>
    <w:lvl w:ilvl="6" w:tplc="B79088D0">
      <w:numFmt w:val="bullet"/>
      <w:lvlText w:val="•"/>
      <w:lvlJc w:val="left"/>
      <w:pPr>
        <w:ind w:left="3115" w:hanging="140"/>
      </w:pPr>
      <w:rPr>
        <w:rFonts w:hint="default"/>
        <w:lang w:val="ru-RU" w:eastAsia="ru-RU" w:bidi="ru-RU"/>
      </w:rPr>
    </w:lvl>
    <w:lvl w:ilvl="7" w:tplc="27568518">
      <w:numFmt w:val="bullet"/>
      <w:lvlText w:val="•"/>
      <w:lvlJc w:val="left"/>
      <w:pPr>
        <w:ind w:left="3617" w:hanging="140"/>
      </w:pPr>
      <w:rPr>
        <w:rFonts w:hint="default"/>
        <w:lang w:val="ru-RU" w:eastAsia="ru-RU" w:bidi="ru-RU"/>
      </w:rPr>
    </w:lvl>
    <w:lvl w:ilvl="8" w:tplc="4DA64B74">
      <w:numFmt w:val="bullet"/>
      <w:lvlText w:val="•"/>
      <w:lvlJc w:val="left"/>
      <w:pPr>
        <w:ind w:left="4120" w:hanging="140"/>
      </w:pPr>
      <w:rPr>
        <w:rFonts w:hint="default"/>
        <w:lang w:val="ru-RU" w:eastAsia="ru-RU" w:bidi="ru-RU"/>
      </w:rPr>
    </w:lvl>
  </w:abstractNum>
  <w:abstractNum w:abstractNumId="316">
    <w:nsid w:val="56FE234D"/>
    <w:multiLevelType w:val="hybridMultilevel"/>
    <w:tmpl w:val="D93C73D2"/>
    <w:lvl w:ilvl="0" w:tplc="9FECB1B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8FB0C2EA">
      <w:numFmt w:val="bullet"/>
      <w:lvlText w:val="•"/>
      <w:lvlJc w:val="left"/>
      <w:pPr>
        <w:ind w:left="597" w:hanging="140"/>
      </w:pPr>
      <w:rPr>
        <w:rFonts w:hint="default"/>
        <w:lang w:val="ru-RU" w:eastAsia="ru-RU" w:bidi="ru-RU"/>
      </w:rPr>
    </w:lvl>
    <w:lvl w:ilvl="2" w:tplc="241A5CA0">
      <w:numFmt w:val="bullet"/>
      <w:lvlText w:val="•"/>
      <w:lvlJc w:val="left"/>
      <w:pPr>
        <w:ind w:left="1095" w:hanging="140"/>
      </w:pPr>
      <w:rPr>
        <w:rFonts w:hint="default"/>
        <w:lang w:val="ru-RU" w:eastAsia="ru-RU" w:bidi="ru-RU"/>
      </w:rPr>
    </w:lvl>
    <w:lvl w:ilvl="3" w:tplc="E9DE6C54">
      <w:numFmt w:val="bullet"/>
      <w:lvlText w:val="•"/>
      <w:lvlJc w:val="left"/>
      <w:pPr>
        <w:ind w:left="1593" w:hanging="140"/>
      </w:pPr>
      <w:rPr>
        <w:rFonts w:hint="default"/>
        <w:lang w:val="ru-RU" w:eastAsia="ru-RU" w:bidi="ru-RU"/>
      </w:rPr>
    </w:lvl>
    <w:lvl w:ilvl="4" w:tplc="6492C834">
      <w:numFmt w:val="bullet"/>
      <w:lvlText w:val="•"/>
      <w:lvlJc w:val="left"/>
      <w:pPr>
        <w:ind w:left="2090" w:hanging="140"/>
      </w:pPr>
      <w:rPr>
        <w:rFonts w:hint="default"/>
        <w:lang w:val="ru-RU" w:eastAsia="ru-RU" w:bidi="ru-RU"/>
      </w:rPr>
    </w:lvl>
    <w:lvl w:ilvl="5" w:tplc="203E46E8">
      <w:numFmt w:val="bullet"/>
      <w:lvlText w:val="•"/>
      <w:lvlJc w:val="left"/>
      <w:pPr>
        <w:ind w:left="2588" w:hanging="140"/>
      </w:pPr>
      <w:rPr>
        <w:rFonts w:hint="default"/>
        <w:lang w:val="ru-RU" w:eastAsia="ru-RU" w:bidi="ru-RU"/>
      </w:rPr>
    </w:lvl>
    <w:lvl w:ilvl="6" w:tplc="AE2087A6">
      <w:numFmt w:val="bullet"/>
      <w:lvlText w:val="•"/>
      <w:lvlJc w:val="left"/>
      <w:pPr>
        <w:ind w:left="3086" w:hanging="140"/>
      </w:pPr>
      <w:rPr>
        <w:rFonts w:hint="default"/>
        <w:lang w:val="ru-RU" w:eastAsia="ru-RU" w:bidi="ru-RU"/>
      </w:rPr>
    </w:lvl>
    <w:lvl w:ilvl="7" w:tplc="8954023C">
      <w:numFmt w:val="bullet"/>
      <w:lvlText w:val="•"/>
      <w:lvlJc w:val="left"/>
      <w:pPr>
        <w:ind w:left="3583" w:hanging="140"/>
      </w:pPr>
      <w:rPr>
        <w:rFonts w:hint="default"/>
        <w:lang w:val="ru-RU" w:eastAsia="ru-RU" w:bidi="ru-RU"/>
      </w:rPr>
    </w:lvl>
    <w:lvl w:ilvl="8" w:tplc="F89E4A12">
      <w:numFmt w:val="bullet"/>
      <w:lvlText w:val="•"/>
      <w:lvlJc w:val="left"/>
      <w:pPr>
        <w:ind w:left="4081" w:hanging="140"/>
      </w:pPr>
      <w:rPr>
        <w:rFonts w:hint="default"/>
        <w:lang w:val="ru-RU" w:eastAsia="ru-RU" w:bidi="ru-RU"/>
      </w:rPr>
    </w:lvl>
  </w:abstractNum>
  <w:abstractNum w:abstractNumId="317">
    <w:nsid w:val="570A5F71"/>
    <w:multiLevelType w:val="hybridMultilevel"/>
    <w:tmpl w:val="64AA377A"/>
    <w:lvl w:ilvl="0" w:tplc="83F2500C">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8">
    <w:nsid w:val="570B181F"/>
    <w:multiLevelType w:val="hybridMultilevel"/>
    <w:tmpl w:val="1848C2E6"/>
    <w:lvl w:ilvl="0" w:tplc="8EEEAEDE">
      <w:numFmt w:val="bullet"/>
      <w:lvlText w:val=""/>
      <w:lvlJc w:val="left"/>
      <w:pPr>
        <w:ind w:left="107" w:hanging="176"/>
      </w:pPr>
      <w:rPr>
        <w:rFonts w:ascii="Symbol" w:eastAsia="Symbol" w:hAnsi="Symbol" w:cs="Symbol" w:hint="default"/>
        <w:w w:val="100"/>
        <w:sz w:val="24"/>
        <w:szCs w:val="24"/>
        <w:lang w:val="ru-RU" w:eastAsia="ru-RU" w:bidi="ru-RU"/>
      </w:rPr>
    </w:lvl>
    <w:lvl w:ilvl="1" w:tplc="13A60822">
      <w:numFmt w:val="bullet"/>
      <w:lvlText w:val="•"/>
      <w:lvlJc w:val="left"/>
      <w:pPr>
        <w:ind w:left="494" w:hanging="176"/>
      </w:pPr>
      <w:rPr>
        <w:rFonts w:hint="default"/>
        <w:lang w:val="ru-RU" w:eastAsia="ru-RU" w:bidi="ru-RU"/>
      </w:rPr>
    </w:lvl>
    <w:lvl w:ilvl="2" w:tplc="662868D8">
      <w:numFmt w:val="bullet"/>
      <w:lvlText w:val="•"/>
      <w:lvlJc w:val="left"/>
      <w:pPr>
        <w:ind w:left="889" w:hanging="176"/>
      </w:pPr>
      <w:rPr>
        <w:rFonts w:hint="default"/>
        <w:lang w:val="ru-RU" w:eastAsia="ru-RU" w:bidi="ru-RU"/>
      </w:rPr>
    </w:lvl>
    <w:lvl w:ilvl="3" w:tplc="B8B0C9E6">
      <w:numFmt w:val="bullet"/>
      <w:lvlText w:val="•"/>
      <w:lvlJc w:val="left"/>
      <w:pPr>
        <w:ind w:left="1283" w:hanging="176"/>
      </w:pPr>
      <w:rPr>
        <w:rFonts w:hint="default"/>
        <w:lang w:val="ru-RU" w:eastAsia="ru-RU" w:bidi="ru-RU"/>
      </w:rPr>
    </w:lvl>
    <w:lvl w:ilvl="4" w:tplc="22B4DD0E">
      <w:numFmt w:val="bullet"/>
      <w:lvlText w:val="•"/>
      <w:lvlJc w:val="left"/>
      <w:pPr>
        <w:ind w:left="1678" w:hanging="176"/>
      </w:pPr>
      <w:rPr>
        <w:rFonts w:hint="default"/>
        <w:lang w:val="ru-RU" w:eastAsia="ru-RU" w:bidi="ru-RU"/>
      </w:rPr>
    </w:lvl>
    <w:lvl w:ilvl="5" w:tplc="024C9EE2">
      <w:numFmt w:val="bullet"/>
      <w:lvlText w:val="•"/>
      <w:lvlJc w:val="left"/>
      <w:pPr>
        <w:ind w:left="2073" w:hanging="176"/>
      </w:pPr>
      <w:rPr>
        <w:rFonts w:hint="default"/>
        <w:lang w:val="ru-RU" w:eastAsia="ru-RU" w:bidi="ru-RU"/>
      </w:rPr>
    </w:lvl>
    <w:lvl w:ilvl="6" w:tplc="CCEE475A">
      <w:numFmt w:val="bullet"/>
      <w:lvlText w:val="•"/>
      <w:lvlJc w:val="left"/>
      <w:pPr>
        <w:ind w:left="2467" w:hanging="176"/>
      </w:pPr>
      <w:rPr>
        <w:rFonts w:hint="default"/>
        <w:lang w:val="ru-RU" w:eastAsia="ru-RU" w:bidi="ru-RU"/>
      </w:rPr>
    </w:lvl>
    <w:lvl w:ilvl="7" w:tplc="BA12FB6C">
      <w:numFmt w:val="bullet"/>
      <w:lvlText w:val="•"/>
      <w:lvlJc w:val="left"/>
      <w:pPr>
        <w:ind w:left="2862" w:hanging="176"/>
      </w:pPr>
      <w:rPr>
        <w:rFonts w:hint="default"/>
        <w:lang w:val="ru-RU" w:eastAsia="ru-RU" w:bidi="ru-RU"/>
      </w:rPr>
    </w:lvl>
    <w:lvl w:ilvl="8" w:tplc="ED78B814">
      <w:numFmt w:val="bullet"/>
      <w:lvlText w:val="•"/>
      <w:lvlJc w:val="left"/>
      <w:pPr>
        <w:ind w:left="3256" w:hanging="176"/>
      </w:pPr>
      <w:rPr>
        <w:rFonts w:hint="default"/>
        <w:lang w:val="ru-RU" w:eastAsia="ru-RU" w:bidi="ru-RU"/>
      </w:rPr>
    </w:lvl>
  </w:abstractNum>
  <w:abstractNum w:abstractNumId="319">
    <w:nsid w:val="570F2FE6"/>
    <w:multiLevelType w:val="hybridMultilevel"/>
    <w:tmpl w:val="B142B890"/>
    <w:lvl w:ilvl="0" w:tplc="085E4C46">
      <w:numFmt w:val="bullet"/>
      <w:lvlText w:val="-"/>
      <w:lvlJc w:val="left"/>
      <w:pPr>
        <w:ind w:left="107" w:hanging="672"/>
      </w:pPr>
      <w:rPr>
        <w:rFonts w:ascii="Times New Roman" w:eastAsia="Times New Roman" w:hAnsi="Times New Roman" w:cs="Times New Roman" w:hint="default"/>
        <w:spacing w:val="-12"/>
        <w:w w:val="99"/>
        <w:sz w:val="24"/>
        <w:szCs w:val="24"/>
        <w:lang w:val="ru-RU" w:eastAsia="ru-RU" w:bidi="ru-RU"/>
      </w:rPr>
    </w:lvl>
    <w:lvl w:ilvl="1" w:tplc="A2A64B1E">
      <w:numFmt w:val="bullet"/>
      <w:lvlText w:val="•"/>
      <w:lvlJc w:val="left"/>
      <w:pPr>
        <w:ind w:left="642" w:hanging="672"/>
      </w:pPr>
      <w:rPr>
        <w:rFonts w:hint="default"/>
        <w:lang w:val="ru-RU" w:eastAsia="ru-RU" w:bidi="ru-RU"/>
      </w:rPr>
    </w:lvl>
    <w:lvl w:ilvl="2" w:tplc="2A52E708">
      <w:numFmt w:val="bullet"/>
      <w:lvlText w:val="•"/>
      <w:lvlJc w:val="left"/>
      <w:pPr>
        <w:ind w:left="1184" w:hanging="672"/>
      </w:pPr>
      <w:rPr>
        <w:rFonts w:hint="default"/>
        <w:lang w:val="ru-RU" w:eastAsia="ru-RU" w:bidi="ru-RU"/>
      </w:rPr>
    </w:lvl>
    <w:lvl w:ilvl="3" w:tplc="D506FFFC">
      <w:numFmt w:val="bullet"/>
      <w:lvlText w:val="•"/>
      <w:lvlJc w:val="left"/>
      <w:pPr>
        <w:ind w:left="1726" w:hanging="672"/>
      </w:pPr>
      <w:rPr>
        <w:rFonts w:hint="default"/>
        <w:lang w:val="ru-RU" w:eastAsia="ru-RU" w:bidi="ru-RU"/>
      </w:rPr>
    </w:lvl>
    <w:lvl w:ilvl="4" w:tplc="EFF8C01A">
      <w:numFmt w:val="bullet"/>
      <w:lvlText w:val="•"/>
      <w:lvlJc w:val="left"/>
      <w:pPr>
        <w:ind w:left="2268" w:hanging="672"/>
      </w:pPr>
      <w:rPr>
        <w:rFonts w:hint="default"/>
        <w:lang w:val="ru-RU" w:eastAsia="ru-RU" w:bidi="ru-RU"/>
      </w:rPr>
    </w:lvl>
    <w:lvl w:ilvl="5" w:tplc="416C5092">
      <w:numFmt w:val="bullet"/>
      <w:lvlText w:val="•"/>
      <w:lvlJc w:val="left"/>
      <w:pPr>
        <w:ind w:left="2810" w:hanging="672"/>
      </w:pPr>
      <w:rPr>
        <w:rFonts w:hint="default"/>
        <w:lang w:val="ru-RU" w:eastAsia="ru-RU" w:bidi="ru-RU"/>
      </w:rPr>
    </w:lvl>
    <w:lvl w:ilvl="6" w:tplc="7D5CD650">
      <w:numFmt w:val="bullet"/>
      <w:lvlText w:val="•"/>
      <w:lvlJc w:val="left"/>
      <w:pPr>
        <w:ind w:left="3352" w:hanging="672"/>
      </w:pPr>
      <w:rPr>
        <w:rFonts w:hint="default"/>
        <w:lang w:val="ru-RU" w:eastAsia="ru-RU" w:bidi="ru-RU"/>
      </w:rPr>
    </w:lvl>
    <w:lvl w:ilvl="7" w:tplc="42622C50">
      <w:numFmt w:val="bullet"/>
      <w:lvlText w:val="•"/>
      <w:lvlJc w:val="left"/>
      <w:pPr>
        <w:ind w:left="3894" w:hanging="672"/>
      </w:pPr>
      <w:rPr>
        <w:rFonts w:hint="default"/>
        <w:lang w:val="ru-RU" w:eastAsia="ru-RU" w:bidi="ru-RU"/>
      </w:rPr>
    </w:lvl>
    <w:lvl w:ilvl="8" w:tplc="3DEE29D4">
      <w:numFmt w:val="bullet"/>
      <w:lvlText w:val="•"/>
      <w:lvlJc w:val="left"/>
      <w:pPr>
        <w:ind w:left="4436" w:hanging="672"/>
      </w:pPr>
      <w:rPr>
        <w:rFonts w:hint="default"/>
        <w:lang w:val="ru-RU" w:eastAsia="ru-RU" w:bidi="ru-RU"/>
      </w:rPr>
    </w:lvl>
  </w:abstractNum>
  <w:abstractNum w:abstractNumId="320">
    <w:nsid w:val="57134D91"/>
    <w:multiLevelType w:val="hybridMultilevel"/>
    <w:tmpl w:val="DD92E1E6"/>
    <w:lvl w:ilvl="0" w:tplc="E3802F1A">
      <w:numFmt w:val="bullet"/>
      <w:lvlText w:val="•"/>
      <w:lvlJc w:val="left"/>
      <w:pPr>
        <w:ind w:left="107" w:hanging="197"/>
      </w:pPr>
      <w:rPr>
        <w:rFonts w:ascii="Times New Roman" w:eastAsia="Times New Roman" w:hAnsi="Times New Roman" w:cs="Times New Roman" w:hint="default"/>
        <w:spacing w:val="-12"/>
        <w:w w:val="100"/>
        <w:sz w:val="24"/>
        <w:szCs w:val="24"/>
        <w:lang w:val="ru-RU" w:eastAsia="ru-RU" w:bidi="ru-RU"/>
      </w:rPr>
    </w:lvl>
    <w:lvl w:ilvl="1" w:tplc="6B16B2AA">
      <w:numFmt w:val="bullet"/>
      <w:lvlText w:val="•"/>
      <w:lvlJc w:val="left"/>
      <w:pPr>
        <w:ind w:left="883" w:hanging="197"/>
      </w:pPr>
      <w:rPr>
        <w:rFonts w:hint="default"/>
        <w:lang w:val="ru-RU" w:eastAsia="ru-RU" w:bidi="ru-RU"/>
      </w:rPr>
    </w:lvl>
    <w:lvl w:ilvl="2" w:tplc="96782354">
      <w:numFmt w:val="bullet"/>
      <w:lvlText w:val="•"/>
      <w:lvlJc w:val="left"/>
      <w:pPr>
        <w:ind w:left="1666" w:hanging="197"/>
      </w:pPr>
      <w:rPr>
        <w:rFonts w:hint="default"/>
        <w:lang w:val="ru-RU" w:eastAsia="ru-RU" w:bidi="ru-RU"/>
      </w:rPr>
    </w:lvl>
    <w:lvl w:ilvl="3" w:tplc="9606DCCC">
      <w:numFmt w:val="bullet"/>
      <w:lvlText w:val="•"/>
      <w:lvlJc w:val="left"/>
      <w:pPr>
        <w:ind w:left="2449" w:hanging="197"/>
      </w:pPr>
      <w:rPr>
        <w:rFonts w:hint="default"/>
        <w:lang w:val="ru-RU" w:eastAsia="ru-RU" w:bidi="ru-RU"/>
      </w:rPr>
    </w:lvl>
    <w:lvl w:ilvl="4" w:tplc="FAE607B6">
      <w:numFmt w:val="bullet"/>
      <w:lvlText w:val="•"/>
      <w:lvlJc w:val="left"/>
      <w:pPr>
        <w:ind w:left="3232" w:hanging="197"/>
      </w:pPr>
      <w:rPr>
        <w:rFonts w:hint="default"/>
        <w:lang w:val="ru-RU" w:eastAsia="ru-RU" w:bidi="ru-RU"/>
      </w:rPr>
    </w:lvl>
    <w:lvl w:ilvl="5" w:tplc="40846D4A">
      <w:numFmt w:val="bullet"/>
      <w:lvlText w:val="•"/>
      <w:lvlJc w:val="left"/>
      <w:pPr>
        <w:ind w:left="4015" w:hanging="197"/>
      </w:pPr>
      <w:rPr>
        <w:rFonts w:hint="default"/>
        <w:lang w:val="ru-RU" w:eastAsia="ru-RU" w:bidi="ru-RU"/>
      </w:rPr>
    </w:lvl>
    <w:lvl w:ilvl="6" w:tplc="3A6A7516">
      <w:numFmt w:val="bullet"/>
      <w:lvlText w:val="•"/>
      <w:lvlJc w:val="left"/>
      <w:pPr>
        <w:ind w:left="4798" w:hanging="197"/>
      </w:pPr>
      <w:rPr>
        <w:rFonts w:hint="default"/>
        <w:lang w:val="ru-RU" w:eastAsia="ru-RU" w:bidi="ru-RU"/>
      </w:rPr>
    </w:lvl>
    <w:lvl w:ilvl="7" w:tplc="44C4771C">
      <w:numFmt w:val="bullet"/>
      <w:lvlText w:val="•"/>
      <w:lvlJc w:val="left"/>
      <w:pPr>
        <w:ind w:left="5581" w:hanging="197"/>
      </w:pPr>
      <w:rPr>
        <w:rFonts w:hint="default"/>
        <w:lang w:val="ru-RU" w:eastAsia="ru-RU" w:bidi="ru-RU"/>
      </w:rPr>
    </w:lvl>
    <w:lvl w:ilvl="8" w:tplc="0C0CA13A">
      <w:numFmt w:val="bullet"/>
      <w:lvlText w:val="•"/>
      <w:lvlJc w:val="left"/>
      <w:pPr>
        <w:ind w:left="6364" w:hanging="197"/>
      </w:pPr>
      <w:rPr>
        <w:rFonts w:hint="default"/>
        <w:lang w:val="ru-RU" w:eastAsia="ru-RU" w:bidi="ru-RU"/>
      </w:rPr>
    </w:lvl>
  </w:abstractNum>
  <w:abstractNum w:abstractNumId="321">
    <w:nsid w:val="571516C3"/>
    <w:multiLevelType w:val="hybridMultilevel"/>
    <w:tmpl w:val="CC461468"/>
    <w:lvl w:ilvl="0" w:tplc="2182D21E">
      <w:numFmt w:val="bullet"/>
      <w:lvlText w:val="-"/>
      <w:lvlJc w:val="left"/>
      <w:pPr>
        <w:ind w:left="1682" w:hanging="231"/>
      </w:pPr>
      <w:rPr>
        <w:rFonts w:ascii="Times New Roman" w:eastAsia="Times New Roman" w:hAnsi="Times New Roman" w:cs="Times New Roman" w:hint="default"/>
        <w:spacing w:val="-30"/>
        <w:w w:val="99"/>
        <w:sz w:val="24"/>
        <w:szCs w:val="24"/>
        <w:lang w:val="ru-RU" w:eastAsia="ru-RU" w:bidi="ru-RU"/>
      </w:rPr>
    </w:lvl>
    <w:lvl w:ilvl="1" w:tplc="825A4C92">
      <w:numFmt w:val="bullet"/>
      <w:lvlText w:val=""/>
      <w:lvlJc w:val="left"/>
      <w:pPr>
        <w:ind w:left="1682" w:hanging="286"/>
      </w:pPr>
      <w:rPr>
        <w:rFonts w:ascii="Symbol" w:eastAsia="Symbol" w:hAnsi="Symbol" w:cs="Symbol" w:hint="default"/>
        <w:w w:val="99"/>
        <w:sz w:val="20"/>
        <w:szCs w:val="20"/>
        <w:lang w:val="ru-RU" w:eastAsia="ru-RU" w:bidi="ru-RU"/>
      </w:rPr>
    </w:lvl>
    <w:lvl w:ilvl="2" w:tplc="F07098D4">
      <w:numFmt w:val="bullet"/>
      <w:lvlText w:val="•"/>
      <w:lvlJc w:val="left"/>
      <w:pPr>
        <w:ind w:left="3721" w:hanging="286"/>
      </w:pPr>
      <w:rPr>
        <w:rFonts w:hint="default"/>
        <w:lang w:val="ru-RU" w:eastAsia="ru-RU" w:bidi="ru-RU"/>
      </w:rPr>
    </w:lvl>
    <w:lvl w:ilvl="3" w:tplc="983CCDFE">
      <w:numFmt w:val="bullet"/>
      <w:lvlText w:val="•"/>
      <w:lvlJc w:val="left"/>
      <w:pPr>
        <w:ind w:left="4741" w:hanging="286"/>
      </w:pPr>
      <w:rPr>
        <w:rFonts w:hint="default"/>
        <w:lang w:val="ru-RU" w:eastAsia="ru-RU" w:bidi="ru-RU"/>
      </w:rPr>
    </w:lvl>
    <w:lvl w:ilvl="4" w:tplc="007E255C">
      <w:numFmt w:val="bullet"/>
      <w:lvlText w:val="•"/>
      <w:lvlJc w:val="left"/>
      <w:pPr>
        <w:ind w:left="5762" w:hanging="286"/>
      </w:pPr>
      <w:rPr>
        <w:rFonts w:hint="default"/>
        <w:lang w:val="ru-RU" w:eastAsia="ru-RU" w:bidi="ru-RU"/>
      </w:rPr>
    </w:lvl>
    <w:lvl w:ilvl="5" w:tplc="B4AE17B2">
      <w:numFmt w:val="bullet"/>
      <w:lvlText w:val="•"/>
      <w:lvlJc w:val="left"/>
      <w:pPr>
        <w:ind w:left="6783" w:hanging="286"/>
      </w:pPr>
      <w:rPr>
        <w:rFonts w:hint="default"/>
        <w:lang w:val="ru-RU" w:eastAsia="ru-RU" w:bidi="ru-RU"/>
      </w:rPr>
    </w:lvl>
    <w:lvl w:ilvl="6" w:tplc="4C8C0AFA">
      <w:numFmt w:val="bullet"/>
      <w:lvlText w:val="•"/>
      <w:lvlJc w:val="left"/>
      <w:pPr>
        <w:ind w:left="7803" w:hanging="286"/>
      </w:pPr>
      <w:rPr>
        <w:rFonts w:hint="default"/>
        <w:lang w:val="ru-RU" w:eastAsia="ru-RU" w:bidi="ru-RU"/>
      </w:rPr>
    </w:lvl>
    <w:lvl w:ilvl="7" w:tplc="8932A760">
      <w:numFmt w:val="bullet"/>
      <w:lvlText w:val="•"/>
      <w:lvlJc w:val="left"/>
      <w:pPr>
        <w:ind w:left="8824" w:hanging="286"/>
      </w:pPr>
      <w:rPr>
        <w:rFonts w:hint="default"/>
        <w:lang w:val="ru-RU" w:eastAsia="ru-RU" w:bidi="ru-RU"/>
      </w:rPr>
    </w:lvl>
    <w:lvl w:ilvl="8" w:tplc="A3FA60E2">
      <w:numFmt w:val="bullet"/>
      <w:lvlText w:val="•"/>
      <w:lvlJc w:val="left"/>
      <w:pPr>
        <w:ind w:left="9845" w:hanging="286"/>
      </w:pPr>
      <w:rPr>
        <w:rFonts w:hint="default"/>
        <w:lang w:val="ru-RU" w:eastAsia="ru-RU" w:bidi="ru-RU"/>
      </w:rPr>
    </w:lvl>
  </w:abstractNum>
  <w:abstractNum w:abstractNumId="322">
    <w:nsid w:val="572A34DD"/>
    <w:multiLevelType w:val="hybridMultilevel"/>
    <w:tmpl w:val="5C7EC08A"/>
    <w:lvl w:ilvl="0" w:tplc="FD8EE356">
      <w:numFmt w:val="bullet"/>
      <w:lvlText w:val=""/>
      <w:lvlJc w:val="left"/>
      <w:pPr>
        <w:ind w:left="108" w:hanging="176"/>
      </w:pPr>
      <w:rPr>
        <w:rFonts w:ascii="Symbol" w:eastAsia="Symbol" w:hAnsi="Symbol" w:cs="Symbol" w:hint="default"/>
        <w:w w:val="100"/>
        <w:sz w:val="24"/>
        <w:szCs w:val="24"/>
        <w:lang w:val="ru-RU" w:eastAsia="ru-RU" w:bidi="ru-RU"/>
      </w:rPr>
    </w:lvl>
    <w:lvl w:ilvl="1" w:tplc="DD62B4EA">
      <w:numFmt w:val="bullet"/>
      <w:lvlText w:val="•"/>
      <w:lvlJc w:val="left"/>
      <w:pPr>
        <w:ind w:left="386" w:hanging="176"/>
      </w:pPr>
      <w:rPr>
        <w:rFonts w:hint="default"/>
        <w:lang w:val="ru-RU" w:eastAsia="ru-RU" w:bidi="ru-RU"/>
      </w:rPr>
    </w:lvl>
    <w:lvl w:ilvl="2" w:tplc="E8CC64BE">
      <w:numFmt w:val="bullet"/>
      <w:lvlText w:val="•"/>
      <w:lvlJc w:val="left"/>
      <w:pPr>
        <w:ind w:left="673" w:hanging="176"/>
      </w:pPr>
      <w:rPr>
        <w:rFonts w:hint="default"/>
        <w:lang w:val="ru-RU" w:eastAsia="ru-RU" w:bidi="ru-RU"/>
      </w:rPr>
    </w:lvl>
    <w:lvl w:ilvl="3" w:tplc="29A8631E">
      <w:numFmt w:val="bullet"/>
      <w:lvlText w:val="•"/>
      <w:lvlJc w:val="left"/>
      <w:pPr>
        <w:ind w:left="960" w:hanging="176"/>
      </w:pPr>
      <w:rPr>
        <w:rFonts w:hint="default"/>
        <w:lang w:val="ru-RU" w:eastAsia="ru-RU" w:bidi="ru-RU"/>
      </w:rPr>
    </w:lvl>
    <w:lvl w:ilvl="4" w:tplc="CA72F78C">
      <w:numFmt w:val="bullet"/>
      <w:lvlText w:val="•"/>
      <w:lvlJc w:val="left"/>
      <w:pPr>
        <w:ind w:left="1247" w:hanging="176"/>
      </w:pPr>
      <w:rPr>
        <w:rFonts w:hint="default"/>
        <w:lang w:val="ru-RU" w:eastAsia="ru-RU" w:bidi="ru-RU"/>
      </w:rPr>
    </w:lvl>
    <w:lvl w:ilvl="5" w:tplc="5E8C9A5A">
      <w:numFmt w:val="bullet"/>
      <w:lvlText w:val="•"/>
      <w:lvlJc w:val="left"/>
      <w:pPr>
        <w:ind w:left="1534" w:hanging="176"/>
      </w:pPr>
      <w:rPr>
        <w:rFonts w:hint="default"/>
        <w:lang w:val="ru-RU" w:eastAsia="ru-RU" w:bidi="ru-RU"/>
      </w:rPr>
    </w:lvl>
    <w:lvl w:ilvl="6" w:tplc="1206DD84">
      <w:numFmt w:val="bullet"/>
      <w:lvlText w:val="•"/>
      <w:lvlJc w:val="left"/>
      <w:pPr>
        <w:ind w:left="1821" w:hanging="176"/>
      </w:pPr>
      <w:rPr>
        <w:rFonts w:hint="default"/>
        <w:lang w:val="ru-RU" w:eastAsia="ru-RU" w:bidi="ru-RU"/>
      </w:rPr>
    </w:lvl>
    <w:lvl w:ilvl="7" w:tplc="D556E3D6">
      <w:numFmt w:val="bullet"/>
      <w:lvlText w:val="•"/>
      <w:lvlJc w:val="left"/>
      <w:pPr>
        <w:ind w:left="2108" w:hanging="176"/>
      </w:pPr>
      <w:rPr>
        <w:rFonts w:hint="default"/>
        <w:lang w:val="ru-RU" w:eastAsia="ru-RU" w:bidi="ru-RU"/>
      </w:rPr>
    </w:lvl>
    <w:lvl w:ilvl="8" w:tplc="4802F0D2">
      <w:numFmt w:val="bullet"/>
      <w:lvlText w:val="•"/>
      <w:lvlJc w:val="left"/>
      <w:pPr>
        <w:ind w:left="2395" w:hanging="176"/>
      </w:pPr>
      <w:rPr>
        <w:rFonts w:hint="default"/>
        <w:lang w:val="ru-RU" w:eastAsia="ru-RU" w:bidi="ru-RU"/>
      </w:rPr>
    </w:lvl>
  </w:abstractNum>
  <w:abstractNum w:abstractNumId="323">
    <w:nsid w:val="57E12C5A"/>
    <w:multiLevelType w:val="hybridMultilevel"/>
    <w:tmpl w:val="60A06956"/>
    <w:lvl w:ilvl="0" w:tplc="83BA1DC8">
      <w:numFmt w:val="bullet"/>
      <w:lvlText w:val=""/>
      <w:lvlJc w:val="left"/>
      <w:pPr>
        <w:ind w:left="107" w:hanging="142"/>
      </w:pPr>
      <w:rPr>
        <w:rFonts w:ascii="Symbol" w:eastAsia="Symbol" w:hAnsi="Symbol" w:cs="Symbol" w:hint="default"/>
        <w:w w:val="100"/>
        <w:sz w:val="24"/>
        <w:szCs w:val="24"/>
        <w:lang w:val="ru-RU" w:eastAsia="ru-RU" w:bidi="ru-RU"/>
      </w:rPr>
    </w:lvl>
    <w:lvl w:ilvl="1" w:tplc="F198E86A">
      <w:numFmt w:val="bullet"/>
      <w:lvlText w:val="•"/>
      <w:lvlJc w:val="left"/>
      <w:pPr>
        <w:ind w:left="556" w:hanging="142"/>
      </w:pPr>
      <w:rPr>
        <w:rFonts w:hint="default"/>
        <w:lang w:val="ru-RU" w:eastAsia="ru-RU" w:bidi="ru-RU"/>
      </w:rPr>
    </w:lvl>
    <w:lvl w:ilvl="2" w:tplc="A9B4CAA4">
      <w:numFmt w:val="bullet"/>
      <w:lvlText w:val="•"/>
      <w:lvlJc w:val="left"/>
      <w:pPr>
        <w:ind w:left="1013" w:hanging="142"/>
      </w:pPr>
      <w:rPr>
        <w:rFonts w:hint="default"/>
        <w:lang w:val="ru-RU" w:eastAsia="ru-RU" w:bidi="ru-RU"/>
      </w:rPr>
    </w:lvl>
    <w:lvl w:ilvl="3" w:tplc="B09CD368">
      <w:numFmt w:val="bullet"/>
      <w:lvlText w:val="•"/>
      <w:lvlJc w:val="left"/>
      <w:pPr>
        <w:ind w:left="1470" w:hanging="142"/>
      </w:pPr>
      <w:rPr>
        <w:rFonts w:hint="default"/>
        <w:lang w:val="ru-RU" w:eastAsia="ru-RU" w:bidi="ru-RU"/>
      </w:rPr>
    </w:lvl>
    <w:lvl w:ilvl="4" w:tplc="BC0835D4">
      <w:numFmt w:val="bullet"/>
      <w:lvlText w:val="•"/>
      <w:lvlJc w:val="left"/>
      <w:pPr>
        <w:ind w:left="1927" w:hanging="142"/>
      </w:pPr>
      <w:rPr>
        <w:rFonts w:hint="default"/>
        <w:lang w:val="ru-RU" w:eastAsia="ru-RU" w:bidi="ru-RU"/>
      </w:rPr>
    </w:lvl>
    <w:lvl w:ilvl="5" w:tplc="7D00E93E">
      <w:numFmt w:val="bullet"/>
      <w:lvlText w:val="•"/>
      <w:lvlJc w:val="left"/>
      <w:pPr>
        <w:ind w:left="2384" w:hanging="142"/>
      </w:pPr>
      <w:rPr>
        <w:rFonts w:hint="default"/>
        <w:lang w:val="ru-RU" w:eastAsia="ru-RU" w:bidi="ru-RU"/>
      </w:rPr>
    </w:lvl>
    <w:lvl w:ilvl="6" w:tplc="6CE28EAA">
      <w:numFmt w:val="bullet"/>
      <w:lvlText w:val="•"/>
      <w:lvlJc w:val="left"/>
      <w:pPr>
        <w:ind w:left="2841" w:hanging="142"/>
      </w:pPr>
      <w:rPr>
        <w:rFonts w:hint="default"/>
        <w:lang w:val="ru-RU" w:eastAsia="ru-RU" w:bidi="ru-RU"/>
      </w:rPr>
    </w:lvl>
    <w:lvl w:ilvl="7" w:tplc="BB309AE2">
      <w:numFmt w:val="bullet"/>
      <w:lvlText w:val="•"/>
      <w:lvlJc w:val="left"/>
      <w:pPr>
        <w:ind w:left="3298" w:hanging="142"/>
      </w:pPr>
      <w:rPr>
        <w:rFonts w:hint="default"/>
        <w:lang w:val="ru-RU" w:eastAsia="ru-RU" w:bidi="ru-RU"/>
      </w:rPr>
    </w:lvl>
    <w:lvl w:ilvl="8" w:tplc="4F4A49C2">
      <w:numFmt w:val="bullet"/>
      <w:lvlText w:val="•"/>
      <w:lvlJc w:val="left"/>
      <w:pPr>
        <w:ind w:left="3755" w:hanging="142"/>
      </w:pPr>
      <w:rPr>
        <w:rFonts w:hint="default"/>
        <w:lang w:val="ru-RU" w:eastAsia="ru-RU" w:bidi="ru-RU"/>
      </w:rPr>
    </w:lvl>
  </w:abstractNum>
  <w:abstractNum w:abstractNumId="324">
    <w:nsid w:val="581016D2"/>
    <w:multiLevelType w:val="hybridMultilevel"/>
    <w:tmpl w:val="41B4E9C8"/>
    <w:lvl w:ilvl="0" w:tplc="35B0FF92">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21B691B6">
      <w:numFmt w:val="bullet"/>
      <w:lvlText w:val="•"/>
      <w:lvlJc w:val="left"/>
      <w:pPr>
        <w:ind w:left="542" w:hanging="144"/>
      </w:pPr>
      <w:rPr>
        <w:rFonts w:hint="default"/>
        <w:lang w:val="ru-RU" w:eastAsia="ru-RU" w:bidi="ru-RU"/>
      </w:rPr>
    </w:lvl>
    <w:lvl w:ilvl="2" w:tplc="5C6288AC">
      <w:numFmt w:val="bullet"/>
      <w:lvlText w:val="•"/>
      <w:lvlJc w:val="left"/>
      <w:pPr>
        <w:ind w:left="985" w:hanging="144"/>
      </w:pPr>
      <w:rPr>
        <w:rFonts w:hint="default"/>
        <w:lang w:val="ru-RU" w:eastAsia="ru-RU" w:bidi="ru-RU"/>
      </w:rPr>
    </w:lvl>
    <w:lvl w:ilvl="3" w:tplc="9AE4B5BE">
      <w:numFmt w:val="bullet"/>
      <w:lvlText w:val="•"/>
      <w:lvlJc w:val="left"/>
      <w:pPr>
        <w:ind w:left="1428" w:hanging="144"/>
      </w:pPr>
      <w:rPr>
        <w:rFonts w:hint="default"/>
        <w:lang w:val="ru-RU" w:eastAsia="ru-RU" w:bidi="ru-RU"/>
      </w:rPr>
    </w:lvl>
    <w:lvl w:ilvl="4" w:tplc="EC841442">
      <w:numFmt w:val="bullet"/>
      <w:lvlText w:val="•"/>
      <w:lvlJc w:val="left"/>
      <w:pPr>
        <w:ind w:left="1871" w:hanging="144"/>
      </w:pPr>
      <w:rPr>
        <w:rFonts w:hint="default"/>
        <w:lang w:val="ru-RU" w:eastAsia="ru-RU" w:bidi="ru-RU"/>
      </w:rPr>
    </w:lvl>
    <w:lvl w:ilvl="5" w:tplc="90CE9546">
      <w:numFmt w:val="bullet"/>
      <w:lvlText w:val="•"/>
      <w:lvlJc w:val="left"/>
      <w:pPr>
        <w:ind w:left="2314" w:hanging="144"/>
      </w:pPr>
      <w:rPr>
        <w:rFonts w:hint="default"/>
        <w:lang w:val="ru-RU" w:eastAsia="ru-RU" w:bidi="ru-RU"/>
      </w:rPr>
    </w:lvl>
    <w:lvl w:ilvl="6" w:tplc="057821AE">
      <w:numFmt w:val="bullet"/>
      <w:lvlText w:val="•"/>
      <w:lvlJc w:val="left"/>
      <w:pPr>
        <w:ind w:left="2756" w:hanging="144"/>
      </w:pPr>
      <w:rPr>
        <w:rFonts w:hint="default"/>
        <w:lang w:val="ru-RU" w:eastAsia="ru-RU" w:bidi="ru-RU"/>
      </w:rPr>
    </w:lvl>
    <w:lvl w:ilvl="7" w:tplc="956A7F7E">
      <w:numFmt w:val="bullet"/>
      <w:lvlText w:val="•"/>
      <w:lvlJc w:val="left"/>
      <w:pPr>
        <w:ind w:left="3199" w:hanging="144"/>
      </w:pPr>
      <w:rPr>
        <w:rFonts w:hint="default"/>
        <w:lang w:val="ru-RU" w:eastAsia="ru-RU" w:bidi="ru-RU"/>
      </w:rPr>
    </w:lvl>
    <w:lvl w:ilvl="8" w:tplc="82125AE2">
      <w:numFmt w:val="bullet"/>
      <w:lvlText w:val="•"/>
      <w:lvlJc w:val="left"/>
      <w:pPr>
        <w:ind w:left="3642" w:hanging="144"/>
      </w:pPr>
      <w:rPr>
        <w:rFonts w:hint="default"/>
        <w:lang w:val="ru-RU" w:eastAsia="ru-RU" w:bidi="ru-RU"/>
      </w:rPr>
    </w:lvl>
  </w:abstractNum>
  <w:abstractNum w:abstractNumId="325">
    <w:nsid w:val="58144A95"/>
    <w:multiLevelType w:val="hybridMultilevel"/>
    <w:tmpl w:val="EF287C84"/>
    <w:lvl w:ilvl="0" w:tplc="79401850">
      <w:numFmt w:val="bullet"/>
      <w:lvlText w:val=""/>
      <w:lvlJc w:val="left"/>
      <w:pPr>
        <w:ind w:left="424" w:hanging="317"/>
      </w:pPr>
      <w:rPr>
        <w:rFonts w:ascii="Symbol" w:eastAsia="Symbol" w:hAnsi="Symbol" w:cs="Symbol" w:hint="default"/>
        <w:w w:val="100"/>
        <w:sz w:val="24"/>
        <w:szCs w:val="24"/>
        <w:lang w:val="ru-RU" w:eastAsia="ru-RU" w:bidi="ru-RU"/>
      </w:rPr>
    </w:lvl>
    <w:lvl w:ilvl="1" w:tplc="05141BBA">
      <w:numFmt w:val="bullet"/>
      <w:lvlText w:val="•"/>
      <w:lvlJc w:val="left"/>
      <w:pPr>
        <w:ind w:left="844" w:hanging="317"/>
      </w:pPr>
      <w:rPr>
        <w:rFonts w:hint="default"/>
        <w:lang w:val="ru-RU" w:eastAsia="ru-RU" w:bidi="ru-RU"/>
      </w:rPr>
    </w:lvl>
    <w:lvl w:ilvl="2" w:tplc="0B7AC9A6">
      <w:numFmt w:val="bullet"/>
      <w:lvlText w:val="•"/>
      <w:lvlJc w:val="left"/>
      <w:pPr>
        <w:ind w:left="1269" w:hanging="317"/>
      </w:pPr>
      <w:rPr>
        <w:rFonts w:hint="default"/>
        <w:lang w:val="ru-RU" w:eastAsia="ru-RU" w:bidi="ru-RU"/>
      </w:rPr>
    </w:lvl>
    <w:lvl w:ilvl="3" w:tplc="78F0E988">
      <w:numFmt w:val="bullet"/>
      <w:lvlText w:val="•"/>
      <w:lvlJc w:val="left"/>
      <w:pPr>
        <w:ind w:left="1694" w:hanging="317"/>
      </w:pPr>
      <w:rPr>
        <w:rFonts w:hint="default"/>
        <w:lang w:val="ru-RU" w:eastAsia="ru-RU" w:bidi="ru-RU"/>
      </w:rPr>
    </w:lvl>
    <w:lvl w:ilvl="4" w:tplc="A0BE0608">
      <w:numFmt w:val="bullet"/>
      <w:lvlText w:val="•"/>
      <w:lvlJc w:val="left"/>
      <w:pPr>
        <w:ind w:left="2118" w:hanging="317"/>
      </w:pPr>
      <w:rPr>
        <w:rFonts w:hint="default"/>
        <w:lang w:val="ru-RU" w:eastAsia="ru-RU" w:bidi="ru-RU"/>
      </w:rPr>
    </w:lvl>
    <w:lvl w:ilvl="5" w:tplc="CF381E3E">
      <w:numFmt w:val="bullet"/>
      <w:lvlText w:val="•"/>
      <w:lvlJc w:val="left"/>
      <w:pPr>
        <w:ind w:left="2543" w:hanging="317"/>
      </w:pPr>
      <w:rPr>
        <w:rFonts w:hint="default"/>
        <w:lang w:val="ru-RU" w:eastAsia="ru-RU" w:bidi="ru-RU"/>
      </w:rPr>
    </w:lvl>
    <w:lvl w:ilvl="6" w:tplc="AA70F53A">
      <w:numFmt w:val="bullet"/>
      <w:lvlText w:val="•"/>
      <w:lvlJc w:val="left"/>
      <w:pPr>
        <w:ind w:left="2968" w:hanging="317"/>
      </w:pPr>
      <w:rPr>
        <w:rFonts w:hint="default"/>
        <w:lang w:val="ru-RU" w:eastAsia="ru-RU" w:bidi="ru-RU"/>
      </w:rPr>
    </w:lvl>
    <w:lvl w:ilvl="7" w:tplc="71C89C8A">
      <w:numFmt w:val="bullet"/>
      <w:lvlText w:val="•"/>
      <w:lvlJc w:val="left"/>
      <w:pPr>
        <w:ind w:left="3392" w:hanging="317"/>
      </w:pPr>
      <w:rPr>
        <w:rFonts w:hint="default"/>
        <w:lang w:val="ru-RU" w:eastAsia="ru-RU" w:bidi="ru-RU"/>
      </w:rPr>
    </w:lvl>
    <w:lvl w:ilvl="8" w:tplc="03A65E3C">
      <w:numFmt w:val="bullet"/>
      <w:lvlText w:val="•"/>
      <w:lvlJc w:val="left"/>
      <w:pPr>
        <w:ind w:left="3817" w:hanging="317"/>
      </w:pPr>
      <w:rPr>
        <w:rFonts w:hint="default"/>
        <w:lang w:val="ru-RU" w:eastAsia="ru-RU" w:bidi="ru-RU"/>
      </w:rPr>
    </w:lvl>
  </w:abstractNum>
  <w:abstractNum w:abstractNumId="326">
    <w:nsid w:val="58172772"/>
    <w:multiLevelType w:val="hybridMultilevel"/>
    <w:tmpl w:val="E8A49B7C"/>
    <w:lvl w:ilvl="0" w:tplc="540A7B42">
      <w:numFmt w:val="bullet"/>
      <w:lvlText w:val=""/>
      <w:lvlJc w:val="left"/>
      <w:pPr>
        <w:ind w:left="105" w:hanging="176"/>
      </w:pPr>
      <w:rPr>
        <w:rFonts w:ascii="Symbol" w:eastAsia="Symbol" w:hAnsi="Symbol" w:cs="Symbol" w:hint="default"/>
        <w:w w:val="100"/>
        <w:sz w:val="24"/>
        <w:szCs w:val="24"/>
        <w:lang w:val="ru-RU" w:eastAsia="ru-RU" w:bidi="ru-RU"/>
      </w:rPr>
    </w:lvl>
    <w:lvl w:ilvl="1" w:tplc="16D44AE6">
      <w:numFmt w:val="bullet"/>
      <w:lvlText w:val="•"/>
      <w:lvlJc w:val="left"/>
      <w:pPr>
        <w:ind w:left="391" w:hanging="176"/>
      </w:pPr>
      <w:rPr>
        <w:rFonts w:hint="default"/>
        <w:lang w:val="ru-RU" w:eastAsia="ru-RU" w:bidi="ru-RU"/>
      </w:rPr>
    </w:lvl>
    <w:lvl w:ilvl="2" w:tplc="D60E681C">
      <w:numFmt w:val="bullet"/>
      <w:lvlText w:val="•"/>
      <w:lvlJc w:val="left"/>
      <w:pPr>
        <w:ind w:left="683" w:hanging="176"/>
      </w:pPr>
      <w:rPr>
        <w:rFonts w:hint="default"/>
        <w:lang w:val="ru-RU" w:eastAsia="ru-RU" w:bidi="ru-RU"/>
      </w:rPr>
    </w:lvl>
    <w:lvl w:ilvl="3" w:tplc="601EE3DC">
      <w:numFmt w:val="bullet"/>
      <w:lvlText w:val="•"/>
      <w:lvlJc w:val="left"/>
      <w:pPr>
        <w:ind w:left="975" w:hanging="176"/>
      </w:pPr>
      <w:rPr>
        <w:rFonts w:hint="default"/>
        <w:lang w:val="ru-RU" w:eastAsia="ru-RU" w:bidi="ru-RU"/>
      </w:rPr>
    </w:lvl>
    <w:lvl w:ilvl="4" w:tplc="1F44F9AC">
      <w:numFmt w:val="bullet"/>
      <w:lvlText w:val="•"/>
      <w:lvlJc w:val="left"/>
      <w:pPr>
        <w:ind w:left="1266" w:hanging="176"/>
      </w:pPr>
      <w:rPr>
        <w:rFonts w:hint="default"/>
        <w:lang w:val="ru-RU" w:eastAsia="ru-RU" w:bidi="ru-RU"/>
      </w:rPr>
    </w:lvl>
    <w:lvl w:ilvl="5" w:tplc="F1841BA6">
      <w:numFmt w:val="bullet"/>
      <w:lvlText w:val="•"/>
      <w:lvlJc w:val="left"/>
      <w:pPr>
        <w:ind w:left="1558" w:hanging="176"/>
      </w:pPr>
      <w:rPr>
        <w:rFonts w:hint="default"/>
        <w:lang w:val="ru-RU" w:eastAsia="ru-RU" w:bidi="ru-RU"/>
      </w:rPr>
    </w:lvl>
    <w:lvl w:ilvl="6" w:tplc="23B05F82">
      <w:numFmt w:val="bullet"/>
      <w:lvlText w:val="•"/>
      <w:lvlJc w:val="left"/>
      <w:pPr>
        <w:ind w:left="1850" w:hanging="176"/>
      </w:pPr>
      <w:rPr>
        <w:rFonts w:hint="default"/>
        <w:lang w:val="ru-RU" w:eastAsia="ru-RU" w:bidi="ru-RU"/>
      </w:rPr>
    </w:lvl>
    <w:lvl w:ilvl="7" w:tplc="72ACA672">
      <w:numFmt w:val="bullet"/>
      <w:lvlText w:val="•"/>
      <w:lvlJc w:val="left"/>
      <w:pPr>
        <w:ind w:left="2141" w:hanging="176"/>
      </w:pPr>
      <w:rPr>
        <w:rFonts w:hint="default"/>
        <w:lang w:val="ru-RU" w:eastAsia="ru-RU" w:bidi="ru-RU"/>
      </w:rPr>
    </w:lvl>
    <w:lvl w:ilvl="8" w:tplc="D1CAE9D6">
      <w:numFmt w:val="bullet"/>
      <w:lvlText w:val="•"/>
      <w:lvlJc w:val="left"/>
      <w:pPr>
        <w:ind w:left="2433" w:hanging="176"/>
      </w:pPr>
      <w:rPr>
        <w:rFonts w:hint="default"/>
        <w:lang w:val="ru-RU" w:eastAsia="ru-RU" w:bidi="ru-RU"/>
      </w:rPr>
    </w:lvl>
  </w:abstractNum>
  <w:abstractNum w:abstractNumId="327">
    <w:nsid w:val="581911BF"/>
    <w:multiLevelType w:val="hybridMultilevel"/>
    <w:tmpl w:val="F24E1BC8"/>
    <w:lvl w:ilvl="0" w:tplc="0996237C">
      <w:numFmt w:val="bullet"/>
      <w:lvlText w:val=""/>
      <w:lvlJc w:val="left"/>
      <w:pPr>
        <w:ind w:left="1682" w:hanging="286"/>
      </w:pPr>
      <w:rPr>
        <w:rFonts w:ascii="Symbol" w:eastAsia="Symbol" w:hAnsi="Symbol" w:cs="Symbol" w:hint="default"/>
        <w:w w:val="100"/>
        <w:sz w:val="24"/>
        <w:szCs w:val="24"/>
        <w:lang w:val="ru-RU" w:eastAsia="ru-RU" w:bidi="ru-RU"/>
      </w:rPr>
    </w:lvl>
    <w:lvl w:ilvl="1" w:tplc="B5D2AEFA">
      <w:numFmt w:val="bullet"/>
      <w:lvlText w:val="•"/>
      <w:lvlJc w:val="left"/>
      <w:pPr>
        <w:ind w:left="2700" w:hanging="286"/>
      </w:pPr>
      <w:rPr>
        <w:rFonts w:hint="default"/>
        <w:lang w:val="ru-RU" w:eastAsia="ru-RU" w:bidi="ru-RU"/>
      </w:rPr>
    </w:lvl>
    <w:lvl w:ilvl="2" w:tplc="521C744E">
      <w:numFmt w:val="bullet"/>
      <w:lvlText w:val="•"/>
      <w:lvlJc w:val="left"/>
      <w:pPr>
        <w:ind w:left="3721" w:hanging="286"/>
      </w:pPr>
      <w:rPr>
        <w:rFonts w:hint="default"/>
        <w:lang w:val="ru-RU" w:eastAsia="ru-RU" w:bidi="ru-RU"/>
      </w:rPr>
    </w:lvl>
    <w:lvl w:ilvl="3" w:tplc="31B8E206">
      <w:numFmt w:val="bullet"/>
      <w:lvlText w:val="•"/>
      <w:lvlJc w:val="left"/>
      <w:pPr>
        <w:ind w:left="4741" w:hanging="286"/>
      </w:pPr>
      <w:rPr>
        <w:rFonts w:hint="default"/>
        <w:lang w:val="ru-RU" w:eastAsia="ru-RU" w:bidi="ru-RU"/>
      </w:rPr>
    </w:lvl>
    <w:lvl w:ilvl="4" w:tplc="8A6E28A4">
      <w:numFmt w:val="bullet"/>
      <w:lvlText w:val="•"/>
      <w:lvlJc w:val="left"/>
      <w:pPr>
        <w:ind w:left="5762" w:hanging="286"/>
      </w:pPr>
      <w:rPr>
        <w:rFonts w:hint="default"/>
        <w:lang w:val="ru-RU" w:eastAsia="ru-RU" w:bidi="ru-RU"/>
      </w:rPr>
    </w:lvl>
    <w:lvl w:ilvl="5" w:tplc="6600A652">
      <w:numFmt w:val="bullet"/>
      <w:lvlText w:val="•"/>
      <w:lvlJc w:val="left"/>
      <w:pPr>
        <w:ind w:left="6783" w:hanging="286"/>
      </w:pPr>
      <w:rPr>
        <w:rFonts w:hint="default"/>
        <w:lang w:val="ru-RU" w:eastAsia="ru-RU" w:bidi="ru-RU"/>
      </w:rPr>
    </w:lvl>
    <w:lvl w:ilvl="6" w:tplc="3E3E2330">
      <w:numFmt w:val="bullet"/>
      <w:lvlText w:val="•"/>
      <w:lvlJc w:val="left"/>
      <w:pPr>
        <w:ind w:left="7803" w:hanging="286"/>
      </w:pPr>
      <w:rPr>
        <w:rFonts w:hint="default"/>
        <w:lang w:val="ru-RU" w:eastAsia="ru-RU" w:bidi="ru-RU"/>
      </w:rPr>
    </w:lvl>
    <w:lvl w:ilvl="7" w:tplc="493E3882">
      <w:numFmt w:val="bullet"/>
      <w:lvlText w:val="•"/>
      <w:lvlJc w:val="left"/>
      <w:pPr>
        <w:ind w:left="8824" w:hanging="286"/>
      </w:pPr>
      <w:rPr>
        <w:rFonts w:hint="default"/>
        <w:lang w:val="ru-RU" w:eastAsia="ru-RU" w:bidi="ru-RU"/>
      </w:rPr>
    </w:lvl>
    <w:lvl w:ilvl="8" w:tplc="5A189E9E">
      <w:numFmt w:val="bullet"/>
      <w:lvlText w:val="•"/>
      <w:lvlJc w:val="left"/>
      <w:pPr>
        <w:ind w:left="9845" w:hanging="286"/>
      </w:pPr>
      <w:rPr>
        <w:rFonts w:hint="default"/>
        <w:lang w:val="ru-RU" w:eastAsia="ru-RU" w:bidi="ru-RU"/>
      </w:rPr>
    </w:lvl>
  </w:abstractNum>
  <w:abstractNum w:abstractNumId="32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59500D51"/>
    <w:multiLevelType w:val="hybridMultilevel"/>
    <w:tmpl w:val="091E407E"/>
    <w:lvl w:ilvl="0" w:tplc="6E681DF6">
      <w:start w:val="40"/>
      <w:numFmt w:val="decimal"/>
      <w:lvlText w:val="%1."/>
      <w:lvlJc w:val="left"/>
      <w:pPr>
        <w:ind w:left="1682" w:hanging="372"/>
      </w:pPr>
      <w:rPr>
        <w:rFonts w:ascii="Times New Roman" w:eastAsia="Times New Roman" w:hAnsi="Times New Roman" w:cs="Times New Roman" w:hint="default"/>
        <w:w w:val="100"/>
        <w:sz w:val="24"/>
        <w:szCs w:val="24"/>
        <w:lang w:val="ru-RU" w:eastAsia="ru-RU" w:bidi="ru-RU"/>
      </w:rPr>
    </w:lvl>
    <w:lvl w:ilvl="1" w:tplc="A7AABD10">
      <w:start w:val="51"/>
      <w:numFmt w:val="decimal"/>
      <w:lvlText w:val="%2."/>
      <w:lvlJc w:val="left"/>
      <w:pPr>
        <w:ind w:left="1682" w:hanging="708"/>
      </w:pPr>
      <w:rPr>
        <w:rFonts w:ascii="Times New Roman" w:eastAsia="Times New Roman" w:hAnsi="Times New Roman" w:cs="Times New Roman" w:hint="default"/>
        <w:spacing w:val="-12"/>
        <w:w w:val="100"/>
        <w:sz w:val="24"/>
        <w:szCs w:val="24"/>
        <w:lang w:val="ru-RU" w:eastAsia="ru-RU" w:bidi="ru-RU"/>
      </w:rPr>
    </w:lvl>
    <w:lvl w:ilvl="2" w:tplc="9F3C48FA">
      <w:numFmt w:val="bullet"/>
      <w:lvlText w:val="•"/>
      <w:lvlJc w:val="left"/>
      <w:pPr>
        <w:ind w:left="3721" w:hanging="708"/>
      </w:pPr>
      <w:rPr>
        <w:rFonts w:hint="default"/>
        <w:lang w:val="ru-RU" w:eastAsia="ru-RU" w:bidi="ru-RU"/>
      </w:rPr>
    </w:lvl>
    <w:lvl w:ilvl="3" w:tplc="F456380A">
      <w:numFmt w:val="bullet"/>
      <w:lvlText w:val="•"/>
      <w:lvlJc w:val="left"/>
      <w:pPr>
        <w:ind w:left="4741" w:hanging="708"/>
      </w:pPr>
      <w:rPr>
        <w:rFonts w:hint="default"/>
        <w:lang w:val="ru-RU" w:eastAsia="ru-RU" w:bidi="ru-RU"/>
      </w:rPr>
    </w:lvl>
    <w:lvl w:ilvl="4" w:tplc="20F6C0D4">
      <w:numFmt w:val="bullet"/>
      <w:lvlText w:val="•"/>
      <w:lvlJc w:val="left"/>
      <w:pPr>
        <w:ind w:left="5762" w:hanging="708"/>
      </w:pPr>
      <w:rPr>
        <w:rFonts w:hint="default"/>
        <w:lang w:val="ru-RU" w:eastAsia="ru-RU" w:bidi="ru-RU"/>
      </w:rPr>
    </w:lvl>
    <w:lvl w:ilvl="5" w:tplc="FF38B0CE">
      <w:numFmt w:val="bullet"/>
      <w:lvlText w:val="•"/>
      <w:lvlJc w:val="left"/>
      <w:pPr>
        <w:ind w:left="6783" w:hanging="708"/>
      </w:pPr>
      <w:rPr>
        <w:rFonts w:hint="default"/>
        <w:lang w:val="ru-RU" w:eastAsia="ru-RU" w:bidi="ru-RU"/>
      </w:rPr>
    </w:lvl>
    <w:lvl w:ilvl="6" w:tplc="79482146">
      <w:numFmt w:val="bullet"/>
      <w:lvlText w:val="•"/>
      <w:lvlJc w:val="left"/>
      <w:pPr>
        <w:ind w:left="7803" w:hanging="708"/>
      </w:pPr>
      <w:rPr>
        <w:rFonts w:hint="default"/>
        <w:lang w:val="ru-RU" w:eastAsia="ru-RU" w:bidi="ru-RU"/>
      </w:rPr>
    </w:lvl>
    <w:lvl w:ilvl="7" w:tplc="F1C4832C">
      <w:numFmt w:val="bullet"/>
      <w:lvlText w:val="•"/>
      <w:lvlJc w:val="left"/>
      <w:pPr>
        <w:ind w:left="8824" w:hanging="708"/>
      </w:pPr>
      <w:rPr>
        <w:rFonts w:hint="default"/>
        <w:lang w:val="ru-RU" w:eastAsia="ru-RU" w:bidi="ru-RU"/>
      </w:rPr>
    </w:lvl>
    <w:lvl w:ilvl="8" w:tplc="A80A39B0">
      <w:numFmt w:val="bullet"/>
      <w:lvlText w:val="•"/>
      <w:lvlJc w:val="left"/>
      <w:pPr>
        <w:ind w:left="9845" w:hanging="708"/>
      </w:pPr>
      <w:rPr>
        <w:rFonts w:hint="default"/>
        <w:lang w:val="ru-RU" w:eastAsia="ru-RU" w:bidi="ru-RU"/>
      </w:rPr>
    </w:lvl>
  </w:abstractNum>
  <w:abstractNum w:abstractNumId="330">
    <w:nsid w:val="596A769B"/>
    <w:multiLevelType w:val="hybridMultilevel"/>
    <w:tmpl w:val="EC2A93BE"/>
    <w:lvl w:ilvl="0" w:tplc="8E7493F8">
      <w:numFmt w:val="bullet"/>
      <w:lvlText w:val=""/>
      <w:lvlJc w:val="left"/>
      <w:pPr>
        <w:ind w:left="105" w:hanging="459"/>
      </w:pPr>
      <w:rPr>
        <w:rFonts w:ascii="Symbol" w:eastAsia="Symbol" w:hAnsi="Symbol" w:cs="Symbol" w:hint="default"/>
        <w:w w:val="100"/>
        <w:sz w:val="28"/>
        <w:szCs w:val="28"/>
        <w:lang w:val="ru-RU" w:eastAsia="ru-RU" w:bidi="ru-RU"/>
      </w:rPr>
    </w:lvl>
    <w:lvl w:ilvl="1" w:tplc="0426A360">
      <w:numFmt w:val="bullet"/>
      <w:lvlText w:val="•"/>
      <w:lvlJc w:val="left"/>
      <w:pPr>
        <w:ind w:left="627" w:hanging="459"/>
      </w:pPr>
      <w:rPr>
        <w:rFonts w:hint="default"/>
        <w:lang w:val="ru-RU" w:eastAsia="ru-RU" w:bidi="ru-RU"/>
      </w:rPr>
    </w:lvl>
    <w:lvl w:ilvl="2" w:tplc="0C8EFDBC">
      <w:numFmt w:val="bullet"/>
      <w:lvlText w:val="•"/>
      <w:lvlJc w:val="left"/>
      <w:pPr>
        <w:ind w:left="1155" w:hanging="459"/>
      </w:pPr>
      <w:rPr>
        <w:rFonts w:hint="default"/>
        <w:lang w:val="ru-RU" w:eastAsia="ru-RU" w:bidi="ru-RU"/>
      </w:rPr>
    </w:lvl>
    <w:lvl w:ilvl="3" w:tplc="AD22A7B4">
      <w:numFmt w:val="bullet"/>
      <w:lvlText w:val="•"/>
      <w:lvlJc w:val="left"/>
      <w:pPr>
        <w:ind w:left="1682" w:hanging="459"/>
      </w:pPr>
      <w:rPr>
        <w:rFonts w:hint="default"/>
        <w:lang w:val="ru-RU" w:eastAsia="ru-RU" w:bidi="ru-RU"/>
      </w:rPr>
    </w:lvl>
    <w:lvl w:ilvl="4" w:tplc="32D2F9E4">
      <w:numFmt w:val="bullet"/>
      <w:lvlText w:val="•"/>
      <w:lvlJc w:val="left"/>
      <w:pPr>
        <w:ind w:left="2210" w:hanging="459"/>
      </w:pPr>
      <w:rPr>
        <w:rFonts w:hint="default"/>
        <w:lang w:val="ru-RU" w:eastAsia="ru-RU" w:bidi="ru-RU"/>
      </w:rPr>
    </w:lvl>
    <w:lvl w:ilvl="5" w:tplc="2CB47F54">
      <w:numFmt w:val="bullet"/>
      <w:lvlText w:val="•"/>
      <w:lvlJc w:val="left"/>
      <w:pPr>
        <w:ind w:left="2737" w:hanging="459"/>
      </w:pPr>
      <w:rPr>
        <w:rFonts w:hint="default"/>
        <w:lang w:val="ru-RU" w:eastAsia="ru-RU" w:bidi="ru-RU"/>
      </w:rPr>
    </w:lvl>
    <w:lvl w:ilvl="6" w:tplc="4D5A0012">
      <w:numFmt w:val="bullet"/>
      <w:lvlText w:val="•"/>
      <w:lvlJc w:val="left"/>
      <w:pPr>
        <w:ind w:left="3265" w:hanging="459"/>
      </w:pPr>
      <w:rPr>
        <w:rFonts w:hint="default"/>
        <w:lang w:val="ru-RU" w:eastAsia="ru-RU" w:bidi="ru-RU"/>
      </w:rPr>
    </w:lvl>
    <w:lvl w:ilvl="7" w:tplc="F054532E">
      <w:numFmt w:val="bullet"/>
      <w:lvlText w:val="•"/>
      <w:lvlJc w:val="left"/>
      <w:pPr>
        <w:ind w:left="3792" w:hanging="459"/>
      </w:pPr>
      <w:rPr>
        <w:rFonts w:hint="default"/>
        <w:lang w:val="ru-RU" w:eastAsia="ru-RU" w:bidi="ru-RU"/>
      </w:rPr>
    </w:lvl>
    <w:lvl w:ilvl="8" w:tplc="87B6C5CE">
      <w:numFmt w:val="bullet"/>
      <w:lvlText w:val="•"/>
      <w:lvlJc w:val="left"/>
      <w:pPr>
        <w:ind w:left="4320" w:hanging="459"/>
      </w:pPr>
      <w:rPr>
        <w:rFonts w:hint="default"/>
        <w:lang w:val="ru-RU" w:eastAsia="ru-RU" w:bidi="ru-RU"/>
      </w:rPr>
    </w:lvl>
  </w:abstractNum>
  <w:abstractNum w:abstractNumId="33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2">
    <w:nsid w:val="5989239A"/>
    <w:multiLevelType w:val="hybridMultilevel"/>
    <w:tmpl w:val="0A0485A8"/>
    <w:lvl w:ilvl="0" w:tplc="09321CD0">
      <w:numFmt w:val="bullet"/>
      <w:lvlText w:val="—"/>
      <w:lvlJc w:val="left"/>
      <w:pPr>
        <w:ind w:left="1982" w:hanging="300"/>
      </w:pPr>
      <w:rPr>
        <w:rFonts w:ascii="Times New Roman" w:eastAsia="Times New Roman" w:hAnsi="Times New Roman" w:cs="Times New Roman" w:hint="default"/>
        <w:w w:val="100"/>
        <w:sz w:val="24"/>
        <w:szCs w:val="24"/>
        <w:lang w:val="ru-RU" w:eastAsia="ru-RU" w:bidi="ru-RU"/>
      </w:rPr>
    </w:lvl>
    <w:lvl w:ilvl="1" w:tplc="B7F238C0">
      <w:numFmt w:val="bullet"/>
      <w:lvlText w:val="•"/>
      <w:lvlJc w:val="left"/>
      <w:pPr>
        <w:ind w:left="2970" w:hanging="300"/>
      </w:pPr>
      <w:rPr>
        <w:rFonts w:hint="default"/>
        <w:lang w:val="ru-RU" w:eastAsia="ru-RU" w:bidi="ru-RU"/>
      </w:rPr>
    </w:lvl>
    <w:lvl w:ilvl="2" w:tplc="AA565152">
      <w:numFmt w:val="bullet"/>
      <w:lvlText w:val="•"/>
      <w:lvlJc w:val="left"/>
      <w:pPr>
        <w:ind w:left="3961" w:hanging="300"/>
      </w:pPr>
      <w:rPr>
        <w:rFonts w:hint="default"/>
        <w:lang w:val="ru-RU" w:eastAsia="ru-RU" w:bidi="ru-RU"/>
      </w:rPr>
    </w:lvl>
    <w:lvl w:ilvl="3" w:tplc="3EA6C42C">
      <w:numFmt w:val="bullet"/>
      <w:lvlText w:val="•"/>
      <w:lvlJc w:val="left"/>
      <w:pPr>
        <w:ind w:left="4951" w:hanging="300"/>
      </w:pPr>
      <w:rPr>
        <w:rFonts w:hint="default"/>
        <w:lang w:val="ru-RU" w:eastAsia="ru-RU" w:bidi="ru-RU"/>
      </w:rPr>
    </w:lvl>
    <w:lvl w:ilvl="4" w:tplc="3FA292BE">
      <w:numFmt w:val="bullet"/>
      <w:lvlText w:val="•"/>
      <w:lvlJc w:val="left"/>
      <w:pPr>
        <w:ind w:left="5942" w:hanging="300"/>
      </w:pPr>
      <w:rPr>
        <w:rFonts w:hint="default"/>
        <w:lang w:val="ru-RU" w:eastAsia="ru-RU" w:bidi="ru-RU"/>
      </w:rPr>
    </w:lvl>
    <w:lvl w:ilvl="5" w:tplc="28AE16F4">
      <w:numFmt w:val="bullet"/>
      <w:lvlText w:val="•"/>
      <w:lvlJc w:val="left"/>
      <w:pPr>
        <w:ind w:left="6933" w:hanging="300"/>
      </w:pPr>
      <w:rPr>
        <w:rFonts w:hint="default"/>
        <w:lang w:val="ru-RU" w:eastAsia="ru-RU" w:bidi="ru-RU"/>
      </w:rPr>
    </w:lvl>
    <w:lvl w:ilvl="6" w:tplc="F9386870">
      <w:numFmt w:val="bullet"/>
      <w:lvlText w:val="•"/>
      <w:lvlJc w:val="left"/>
      <w:pPr>
        <w:ind w:left="7923" w:hanging="300"/>
      </w:pPr>
      <w:rPr>
        <w:rFonts w:hint="default"/>
        <w:lang w:val="ru-RU" w:eastAsia="ru-RU" w:bidi="ru-RU"/>
      </w:rPr>
    </w:lvl>
    <w:lvl w:ilvl="7" w:tplc="119E197E">
      <w:numFmt w:val="bullet"/>
      <w:lvlText w:val="•"/>
      <w:lvlJc w:val="left"/>
      <w:pPr>
        <w:ind w:left="8914" w:hanging="300"/>
      </w:pPr>
      <w:rPr>
        <w:rFonts w:hint="default"/>
        <w:lang w:val="ru-RU" w:eastAsia="ru-RU" w:bidi="ru-RU"/>
      </w:rPr>
    </w:lvl>
    <w:lvl w:ilvl="8" w:tplc="45FE81BC">
      <w:numFmt w:val="bullet"/>
      <w:lvlText w:val="•"/>
      <w:lvlJc w:val="left"/>
      <w:pPr>
        <w:ind w:left="9905" w:hanging="300"/>
      </w:pPr>
      <w:rPr>
        <w:rFonts w:hint="default"/>
        <w:lang w:val="ru-RU" w:eastAsia="ru-RU" w:bidi="ru-RU"/>
      </w:rPr>
    </w:lvl>
  </w:abstractNum>
  <w:abstractNum w:abstractNumId="333">
    <w:nsid w:val="59A85278"/>
    <w:multiLevelType w:val="hybridMultilevel"/>
    <w:tmpl w:val="F872EF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4">
    <w:nsid w:val="59B1222C"/>
    <w:multiLevelType w:val="hybridMultilevel"/>
    <w:tmpl w:val="5E9AB1B0"/>
    <w:lvl w:ilvl="0" w:tplc="49166756">
      <w:start w:val="1"/>
      <w:numFmt w:val="decimal"/>
      <w:lvlText w:val="%1."/>
      <w:lvlJc w:val="left"/>
      <w:pPr>
        <w:ind w:left="3098" w:hanging="708"/>
      </w:pPr>
      <w:rPr>
        <w:rFonts w:hint="default"/>
        <w:spacing w:val="-5"/>
        <w:w w:val="100"/>
        <w:lang w:val="ru-RU" w:eastAsia="ru-RU" w:bidi="ru-RU"/>
      </w:rPr>
    </w:lvl>
    <w:lvl w:ilvl="1" w:tplc="C73CD11E">
      <w:numFmt w:val="bullet"/>
      <w:lvlText w:val="•"/>
      <w:lvlJc w:val="left"/>
      <w:pPr>
        <w:ind w:left="3978" w:hanging="708"/>
      </w:pPr>
      <w:rPr>
        <w:rFonts w:hint="default"/>
        <w:lang w:val="ru-RU" w:eastAsia="ru-RU" w:bidi="ru-RU"/>
      </w:rPr>
    </w:lvl>
    <w:lvl w:ilvl="2" w:tplc="E84A2746">
      <w:numFmt w:val="bullet"/>
      <w:lvlText w:val="•"/>
      <w:lvlJc w:val="left"/>
      <w:pPr>
        <w:ind w:left="4857" w:hanging="708"/>
      </w:pPr>
      <w:rPr>
        <w:rFonts w:hint="default"/>
        <w:lang w:val="ru-RU" w:eastAsia="ru-RU" w:bidi="ru-RU"/>
      </w:rPr>
    </w:lvl>
    <w:lvl w:ilvl="3" w:tplc="FE860DEA">
      <w:numFmt w:val="bullet"/>
      <w:lvlText w:val="•"/>
      <w:lvlJc w:val="left"/>
      <w:pPr>
        <w:ind w:left="5735" w:hanging="708"/>
      </w:pPr>
      <w:rPr>
        <w:rFonts w:hint="default"/>
        <w:lang w:val="ru-RU" w:eastAsia="ru-RU" w:bidi="ru-RU"/>
      </w:rPr>
    </w:lvl>
    <w:lvl w:ilvl="4" w:tplc="1ABC174A">
      <w:numFmt w:val="bullet"/>
      <w:lvlText w:val="•"/>
      <w:lvlJc w:val="left"/>
      <w:pPr>
        <w:ind w:left="6614" w:hanging="708"/>
      </w:pPr>
      <w:rPr>
        <w:rFonts w:hint="default"/>
        <w:lang w:val="ru-RU" w:eastAsia="ru-RU" w:bidi="ru-RU"/>
      </w:rPr>
    </w:lvl>
    <w:lvl w:ilvl="5" w:tplc="B4B88B42">
      <w:numFmt w:val="bullet"/>
      <w:lvlText w:val="•"/>
      <w:lvlJc w:val="left"/>
      <w:pPr>
        <w:ind w:left="7493" w:hanging="708"/>
      </w:pPr>
      <w:rPr>
        <w:rFonts w:hint="default"/>
        <w:lang w:val="ru-RU" w:eastAsia="ru-RU" w:bidi="ru-RU"/>
      </w:rPr>
    </w:lvl>
    <w:lvl w:ilvl="6" w:tplc="EEE8C41E">
      <w:numFmt w:val="bullet"/>
      <w:lvlText w:val="•"/>
      <w:lvlJc w:val="left"/>
      <w:pPr>
        <w:ind w:left="8371" w:hanging="708"/>
      </w:pPr>
      <w:rPr>
        <w:rFonts w:hint="default"/>
        <w:lang w:val="ru-RU" w:eastAsia="ru-RU" w:bidi="ru-RU"/>
      </w:rPr>
    </w:lvl>
    <w:lvl w:ilvl="7" w:tplc="6B0055F8">
      <w:numFmt w:val="bullet"/>
      <w:lvlText w:val="•"/>
      <w:lvlJc w:val="left"/>
      <w:pPr>
        <w:ind w:left="9250" w:hanging="708"/>
      </w:pPr>
      <w:rPr>
        <w:rFonts w:hint="default"/>
        <w:lang w:val="ru-RU" w:eastAsia="ru-RU" w:bidi="ru-RU"/>
      </w:rPr>
    </w:lvl>
    <w:lvl w:ilvl="8" w:tplc="94EEEAC2">
      <w:numFmt w:val="bullet"/>
      <w:lvlText w:val="•"/>
      <w:lvlJc w:val="left"/>
      <w:pPr>
        <w:ind w:left="10129" w:hanging="708"/>
      </w:pPr>
      <w:rPr>
        <w:rFonts w:hint="default"/>
        <w:lang w:val="ru-RU" w:eastAsia="ru-RU" w:bidi="ru-RU"/>
      </w:rPr>
    </w:lvl>
  </w:abstractNum>
  <w:abstractNum w:abstractNumId="335">
    <w:nsid w:val="59E327F5"/>
    <w:multiLevelType w:val="hybridMultilevel"/>
    <w:tmpl w:val="50F65578"/>
    <w:lvl w:ilvl="0" w:tplc="2D66262E">
      <w:numFmt w:val="bullet"/>
      <w:lvlText w:val="•"/>
      <w:lvlJc w:val="left"/>
      <w:pPr>
        <w:ind w:left="107" w:hanging="147"/>
      </w:pPr>
      <w:rPr>
        <w:rFonts w:ascii="Times New Roman" w:eastAsia="Times New Roman" w:hAnsi="Times New Roman" w:cs="Times New Roman" w:hint="default"/>
        <w:w w:val="100"/>
        <w:sz w:val="24"/>
        <w:szCs w:val="24"/>
        <w:lang w:val="ru-RU" w:eastAsia="ru-RU" w:bidi="ru-RU"/>
      </w:rPr>
    </w:lvl>
    <w:lvl w:ilvl="1" w:tplc="2E4A3598">
      <w:numFmt w:val="bullet"/>
      <w:lvlText w:val="•"/>
      <w:lvlJc w:val="left"/>
      <w:pPr>
        <w:ind w:left="883" w:hanging="147"/>
      </w:pPr>
      <w:rPr>
        <w:rFonts w:hint="default"/>
        <w:lang w:val="ru-RU" w:eastAsia="ru-RU" w:bidi="ru-RU"/>
      </w:rPr>
    </w:lvl>
    <w:lvl w:ilvl="2" w:tplc="60B0AD0C">
      <w:numFmt w:val="bullet"/>
      <w:lvlText w:val="•"/>
      <w:lvlJc w:val="left"/>
      <w:pPr>
        <w:ind w:left="1666" w:hanging="147"/>
      </w:pPr>
      <w:rPr>
        <w:rFonts w:hint="default"/>
        <w:lang w:val="ru-RU" w:eastAsia="ru-RU" w:bidi="ru-RU"/>
      </w:rPr>
    </w:lvl>
    <w:lvl w:ilvl="3" w:tplc="12DA7F26">
      <w:numFmt w:val="bullet"/>
      <w:lvlText w:val="•"/>
      <w:lvlJc w:val="left"/>
      <w:pPr>
        <w:ind w:left="2449" w:hanging="147"/>
      </w:pPr>
      <w:rPr>
        <w:rFonts w:hint="default"/>
        <w:lang w:val="ru-RU" w:eastAsia="ru-RU" w:bidi="ru-RU"/>
      </w:rPr>
    </w:lvl>
    <w:lvl w:ilvl="4" w:tplc="39A872D0">
      <w:numFmt w:val="bullet"/>
      <w:lvlText w:val="•"/>
      <w:lvlJc w:val="left"/>
      <w:pPr>
        <w:ind w:left="3232" w:hanging="147"/>
      </w:pPr>
      <w:rPr>
        <w:rFonts w:hint="default"/>
        <w:lang w:val="ru-RU" w:eastAsia="ru-RU" w:bidi="ru-RU"/>
      </w:rPr>
    </w:lvl>
    <w:lvl w:ilvl="5" w:tplc="02AAACD2">
      <w:numFmt w:val="bullet"/>
      <w:lvlText w:val="•"/>
      <w:lvlJc w:val="left"/>
      <w:pPr>
        <w:ind w:left="4015" w:hanging="147"/>
      </w:pPr>
      <w:rPr>
        <w:rFonts w:hint="default"/>
        <w:lang w:val="ru-RU" w:eastAsia="ru-RU" w:bidi="ru-RU"/>
      </w:rPr>
    </w:lvl>
    <w:lvl w:ilvl="6" w:tplc="91EA2638">
      <w:numFmt w:val="bullet"/>
      <w:lvlText w:val="•"/>
      <w:lvlJc w:val="left"/>
      <w:pPr>
        <w:ind w:left="4798" w:hanging="147"/>
      </w:pPr>
      <w:rPr>
        <w:rFonts w:hint="default"/>
        <w:lang w:val="ru-RU" w:eastAsia="ru-RU" w:bidi="ru-RU"/>
      </w:rPr>
    </w:lvl>
    <w:lvl w:ilvl="7" w:tplc="848EBA4C">
      <w:numFmt w:val="bullet"/>
      <w:lvlText w:val="•"/>
      <w:lvlJc w:val="left"/>
      <w:pPr>
        <w:ind w:left="5581" w:hanging="147"/>
      </w:pPr>
      <w:rPr>
        <w:rFonts w:hint="default"/>
        <w:lang w:val="ru-RU" w:eastAsia="ru-RU" w:bidi="ru-RU"/>
      </w:rPr>
    </w:lvl>
    <w:lvl w:ilvl="8" w:tplc="7660B306">
      <w:numFmt w:val="bullet"/>
      <w:lvlText w:val="•"/>
      <w:lvlJc w:val="left"/>
      <w:pPr>
        <w:ind w:left="6364" w:hanging="147"/>
      </w:pPr>
      <w:rPr>
        <w:rFonts w:hint="default"/>
        <w:lang w:val="ru-RU" w:eastAsia="ru-RU" w:bidi="ru-RU"/>
      </w:rPr>
    </w:lvl>
  </w:abstractNum>
  <w:abstractNum w:abstractNumId="336">
    <w:nsid w:val="5A537E67"/>
    <w:multiLevelType w:val="hybridMultilevel"/>
    <w:tmpl w:val="24729E2A"/>
    <w:lvl w:ilvl="0" w:tplc="2C5AEC80">
      <w:start w:val="1"/>
      <w:numFmt w:val="decimal"/>
      <w:lvlText w:val="%1."/>
      <w:lvlJc w:val="left"/>
      <w:pPr>
        <w:ind w:left="3098" w:hanging="708"/>
      </w:pPr>
      <w:rPr>
        <w:rFonts w:ascii="Times New Roman" w:eastAsia="Times New Roman" w:hAnsi="Times New Roman" w:cs="Times New Roman" w:hint="default"/>
        <w:spacing w:val="-5"/>
        <w:w w:val="100"/>
        <w:sz w:val="24"/>
        <w:szCs w:val="24"/>
        <w:lang w:val="ru-RU" w:eastAsia="ru-RU" w:bidi="ru-RU"/>
      </w:rPr>
    </w:lvl>
    <w:lvl w:ilvl="1" w:tplc="73D8AE5C">
      <w:numFmt w:val="bullet"/>
      <w:lvlText w:val="•"/>
      <w:lvlJc w:val="left"/>
      <w:pPr>
        <w:ind w:left="3978" w:hanging="708"/>
      </w:pPr>
      <w:rPr>
        <w:rFonts w:hint="default"/>
        <w:lang w:val="ru-RU" w:eastAsia="ru-RU" w:bidi="ru-RU"/>
      </w:rPr>
    </w:lvl>
    <w:lvl w:ilvl="2" w:tplc="8D627FAC">
      <w:numFmt w:val="bullet"/>
      <w:lvlText w:val="•"/>
      <w:lvlJc w:val="left"/>
      <w:pPr>
        <w:ind w:left="4857" w:hanging="708"/>
      </w:pPr>
      <w:rPr>
        <w:rFonts w:hint="default"/>
        <w:lang w:val="ru-RU" w:eastAsia="ru-RU" w:bidi="ru-RU"/>
      </w:rPr>
    </w:lvl>
    <w:lvl w:ilvl="3" w:tplc="46F45538">
      <w:numFmt w:val="bullet"/>
      <w:lvlText w:val="•"/>
      <w:lvlJc w:val="left"/>
      <w:pPr>
        <w:ind w:left="5735" w:hanging="708"/>
      </w:pPr>
      <w:rPr>
        <w:rFonts w:hint="default"/>
        <w:lang w:val="ru-RU" w:eastAsia="ru-RU" w:bidi="ru-RU"/>
      </w:rPr>
    </w:lvl>
    <w:lvl w:ilvl="4" w:tplc="C59C9974">
      <w:numFmt w:val="bullet"/>
      <w:lvlText w:val="•"/>
      <w:lvlJc w:val="left"/>
      <w:pPr>
        <w:ind w:left="6614" w:hanging="708"/>
      </w:pPr>
      <w:rPr>
        <w:rFonts w:hint="default"/>
        <w:lang w:val="ru-RU" w:eastAsia="ru-RU" w:bidi="ru-RU"/>
      </w:rPr>
    </w:lvl>
    <w:lvl w:ilvl="5" w:tplc="91829026">
      <w:numFmt w:val="bullet"/>
      <w:lvlText w:val="•"/>
      <w:lvlJc w:val="left"/>
      <w:pPr>
        <w:ind w:left="7493" w:hanging="708"/>
      </w:pPr>
      <w:rPr>
        <w:rFonts w:hint="default"/>
        <w:lang w:val="ru-RU" w:eastAsia="ru-RU" w:bidi="ru-RU"/>
      </w:rPr>
    </w:lvl>
    <w:lvl w:ilvl="6" w:tplc="8042FECE">
      <w:numFmt w:val="bullet"/>
      <w:lvlText w:val="•"/>
      <w:lvlJc w:val="left"/>
      <w:pPr>
        <w:ind w:left="8371" w:hanging="708"/>
      </w:pPr>
      <w:rPr>
        <w:rFonts w:hint="default"/>
        <w:lang w:val="ru-RU" w:eastAsia="ru-RU" w:bidi="ru-RU"/>
      </w:rPr>
    </w:lvl>
    <w:lvl w:ilvl="7" w:tplc="D040CDD4">
      <w:numFmt w:val="bullet"/>
      <w:lvlText w:val="•"/>
      <w:lvlJc w:val="left"/>
      <w:pPr>
        <w:ind w:left="9250" w:hanging="708"/>
      </w:pPr>
      <w:rPr>
        <w:rFonts w:hint="default"/>
        <w:lang w:val="ru-RU" w:eastAsia="ru-RU" w:bidi="ru-RU"/>
      </w:rPr>
    </w:lvl>
    <w:lvl w:ilvl="8" w:tplc="BA12E4DA">
      <w:numFmt w:val="bullet"/>
      <w:lvlText w:val="•"/>
      <w:lvlJc w:val="left"/>
      <w:pPr>
        <w:ind w:left="10129" w:hanging="708"/>
      </w:pPr>
      <w:rPr>
        <w:rFonts w:hint="default"/>
        <w:lang w:val="ru-RU" w:eastAsia="ru-RU" w:bidi="ru-RU"/>
      </w:rPr>
    </w:lvl>
  </w:abstractNum>
  <w:abstractNum w:abstractNumId="337">
    <w:nsid w:val="5A5B13FC"/>
    <w:multiLevelType w:val="hybridMultilevel"/>
    <w:tmpl w:val="BBFC59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8">
    <w:nsid w:val="5A763031"/>
    <w:multiLevelType w:val="hybridMultilevel"/>
    <w:tmpl w:val="F0FC9C52"/>
    <w:lvl w:ilvl="0" w:tplc="8D405DAE">
      <w:numFmt w:val="bullet"/>
      <w:lvlText w:val=""/>
      <w:lvlJc w:val="left"/>
      <w:pPr>
        <w:ind w:left="1682" w:hanging="274"/>
      </w:pPr>
      <w:rPr>
        <w:rFonts w:ascii="Symbol" w:eastAsia="Symbol" w:hAnsi="Symbol" w:cs="Symbol" w:hint="default"/>
        <w:w w:val="100"/>
        <w:sz w:val="24"/>
        <w:szCs w:val="24"/>
        <w:lang w:val="ru-RU" w:eastAsia="ru-RU" w:bidi="ru-RU"/>
      </w:rPr>
    </w:lvl>
    <w:lvl w:ilvl="1" w:tplc="75A23D78">
      <w:numFmt w:val="bullet"/>
      <w:lvlText w:val="•"/>
      <w:lvlJc w:val="left"/>
      <w:pPr>
        <w:ind w:left="2700" w:hanging="274"/>
      </w:pPr>
      <w:rPr>
        <w:rFonts w:hint="default"/>
        <w:lang w:val="ru-RU" w:eastAsia="ru-RU" w:bidi="ru-RU"/>
      </w:rPr>
    </w:lvl>
    <w:lvl w:ilvl="2" w:tplc="75F83064">
      <w:numFmt w:val="bullet"/>
      <w:lvlText w:val="•"/>
      <w:lvlJc w:val="left"/>
      <w:pPr>
        <w:ind w:left="3721" w:hanging="274"/>
      </w:pPr>
      <w:rPr>
        <w:rFonts w:hint="default"/>
        <w:lang w:val="ru-RU" w:eastAsia="ru-RU" w:bidi="ru-RU"/>
      </w:rPr>
    </w:lvl>
    <w:lvl w:ilvl="3" w:tplc="E60E676E">
      <w:numFmt w:val="bullet"/>
      <w:lvlText w:val="•"/>
      <w:lvlJc w:val="left"/>
      <w:pPr>
        <w:ind w:left="4741" w:hanging="274"/>
      </w:pPr>
      <w:rPr>
        <w:rFonts w:hint="default"/>
        <w:lang w:val="ru-RU" w:eastAsia="ru-RU" w:bidi="ru-RU"/>
      </w:rPr>
    </w:lvl>
    <w:lvl w:ilvl="4" w:tplc="464C5A08">
      <w:numFmt w:val="bullet"/>
      <w:lvlText w:val="•"/>
      <w:lvlJc w:val="left"/>
      <w:pPr>
        <w:ind w:left="5762" w:hanging="274"/>
      </w:pPr>
      <w:rPr>
        <w:rFonts w:hint="default"/>
        <w:lang w:val="ru-RU" w:eastAsia="ru-RU" w:bidi="ru-RU"/>
      </w:rPr>
    </w:lvl>
    <w:lvl w:ilvl="5" w:tplc="647A0DAE">
      <w:numFmt w:val="bullet"/>
      <w:lvlText w:val="•"/>
      <w:lvlJc w:val="left"/>
      <w:pPr>
        <w:ind w:left="6783" w:hanging="274"/>
      </w:pPr>
      <w:rPr>
        <w:rFonts w:hint="default"/>
        <w:lang w:val="ru-RU" w:eastAsia="ru-RU" w:bidi="ru-RU"/>
      </w:rPr>
    </w:lvl>
    <w:lvl w:ilvl="6" w:tplc="3D5EC0CC">
      <w:numFmt w:val="bullet"/>
      <w:lvlText w:val="•"/>
      <w:lvlJc w:val="left"/>
      <w:pPr>
        <w:ind w:left="7803" w:hanging="274"/>
      </w:pPr>
      <w:rPr>
        <w:rFonts w:hint="default"/>
        <w:lang w:val="ru-RU" w:eastAsia="ru-RU" w:bidi="ru-RU"/>
      </w:rPr>
    </w:lvl>
    <w:lvl w:ilvl="7" w:tplc="04162252">
      <w:numFmt w:val="bullet"/>
      <w:lvlText w:val="•"/>
      <w:lvlJc w:val="left"/>
      <w:pPr>
        <w:ind w:left="8824" w:hanging="274"/>
      </w:pPr>
      <w:rPr>
        <w:rFonts w:hint="default"/>
        <w:lang w:val="ru-RU" w:eastAsia="ru-RU" w:bidi="ru-RU"/>
      </w:rPr>
    </w:lvl>
    <w:lvl w:ilvl="8" w:tplc="FF2E4718">
      <w:numFmt w:val="bullet"/>
      <w:lvlText w:val="•"/>
      <w:lvlJc w:val="left"/>
      <w:pPr>
        <w:ind w:left="9845" w:hanging="274"/>
      </w:pPr>
      <w:rPr>
        <w:rFonts w:hint="default"/>
        <w:lang w:val="ru-RU" w:eastAsia="ru-RU" w:bidi="ru-RU"/>
      </w:rPr>
    </w:lvl>
  </w:abstractNum>
  <w:abstractNum w:abstractNumId="339">
    <w:nsid w:val="5A874690"/>
    <w:multiLevelType w:val="hybridMultilevel"/>
    <w:tmpl w:val="674C3420"/>
    <w:lvl w:ilvl="0" w:tplc="31E6B106">
      <w:numFmt w:val="bullet"/>
      <w:lvlText w:val=""/>
      <w:lvlJc w:val="left"/>
      <w:pPr>
        <w:ind w:left="391" w:hanging="284"/>
      </w:pPr>
      <w:rPr>
        <w:rFonts w:ascii="Symbol" w:eastAsia="Symbol" w:hAnsi="Symbol" w:cs="Symbol" w:hint="default"/>
        <w:w w:val="100"/>
        <w:sz w:val="28"/>
        <w:szCs w:val="28"/>
        <w:lang w:val="ru-RU" w:eastAsia="ru-RU" w:bidi="ru-RU"/>
      </w:rPr>
    </w:lvl>
    <w:lvl w:ilvl="1" w:tplc="B10A6FD6">
      <w:numFmt w:val="bullet"/>
      <w:lvlText w:val="•"/>
      <w:lvlJc w:val="left"/>
      <w:pPr>
        <w:ind w:left="671" w:hanging="284"/>
      </w:pPr>
      <w:rPr>
        <w:rFonts w:hint="default"/>
        <w:lang w:val="ru-RU" w:eastAsia="ru-RU" w:bidi="ru-RU"/>
      </w:rPr>
    </w:lvl>
    <w:lvl w:ilvl="2" w:tplc="CC0ED338">
      <w:numFmt w:val="bullet"/>
      <w:lvlText w:val="•"/>
      <w:lvlJc w:val="left"/>
      <w:pPr>
        <w:ind w:left="942" w:hanging="284"/>
      </w:pPr>
      <w:rPr>
        <w:rFonts w:hint="default"/>
        <w:lang w:val="ru-RU" w:eastAsia="ru-RU" w:bidi="ru-RU"/>
      </w:rPr>
    </w:lvl>
    <w:lvl w:ilvl="3" w:tplc="C602DC62">
      <w:numFmt w:val="bullet"/>
      <w:lvlText w:val="•"/>
      <w:lvlJc w:val="left"/>
      <w:pPr>
        <w:ind w:left="1213" w:hanging="284"/>
      </w:pPr>
      <w:rPr>
        <w:rFonts w:hint="default"/>
        <w:lang w:val="ru-RU" w:eastAsia="ru-RU" w:bidi="ru-RU"/>
      </w:rPr>
    </w:lvl>
    <w:lvl w:ilvl="4" w:tplc="5852AC36">
      <w:numFmt w:val="bullet"/>
      <w:lvlText w:val="•"/>
      <w:lvlJc w:val="left"/>
      <w:pPr>
        <w:ind w:left="1484" w:hanging="284"/>
      </w:pPr>
      <w:rPr>
        <w:rFonts w:hint="default"/>
        <w:lang w:val="ru-RU" w:eastAsia="ru-RU" w:bidi="ru-RU"/>
      </w:rPr>
    </w:lvl>
    <w:lvl w:ilvl="5" w:tplc="07EC564A">
      <w:numFmt w:val="bullet"/>
      <w:lvlText w:val="•"/>
      <w:lvlJc w:val="left"/>
      <w:pPr>
        <w:ind w:left="1755" w:hanging="284"/>
      </w:pPr>
      <w:rPr>
        <w:rFonts w:hint="default"/>
        <w:lang w:val="ru-RU" w:eastAsia="ru-RU" w:bidi="ru-RU"/>
      </w:rPr>
    </w:lvl>
    <w:lvl w:ilvl="6" w:tplc="E090B642">
      <w:numFmt w:val="bullet"/>
      <w:lvlText w:val="•"/>
      <w:lvlJc w:val="left"/>
      <w:pPr>
        <w:ind w:left="2026" w:hanging="284"/>
      </w:pPr>
      <w:rPr>
        <w:rFonts w:hint="default"/>
        <w:lang w:val="ru-RU" w:eastAsia="ru-RU" w:bidi="ru-RU"/>
      </w:rPr>
    </w:lvl>
    <w:lvl w:ilvl="7" w:tplc="74A09BF2">
      <w:numFmt w:val="bullet"/>
      <w:lvlText w:val="•"/>
      <w:lvlJc w:val="left"/>
      <w:pPr>
        <w:ind w:left="2297" w:hanging="284"/>
      </w:pPr>
      <w:rPr>
        <w:rFonts w:hint="default"/>
        <w:lang w:val="ru-RU" w:eastAsia="ru-RU" w:bidi="ru-RU"/>
      </w:rPr>
    </w:lvl>
    <w:lvl w:ilvl="8" w:tplc="187A4E74">
      <w:numFmt w:val="bullet"/>
      <w:lvlText w:val="•"/>
      <w:lvlJc w:val="left"/>
      <w:pPr>
        <w:ind w:left="2568" w:hanging="284"/>
      </w:pPr>
      <w:rPr>
        <w:rFonts w:hint="default"/>
        <w:lang w:val="ru-RU" w:eastAsia="ru-RU" w:bidi="ru-RU"/>
      </w:rPr>
    </w:lvl>
  </w:abstractNum>
  <w:abstractNum w:abstractNumId="340">
    <w:nsid w:val="5AA251D1"/>
    <w:multiLevelType w:val="hybridMultilevel"/>
    <w:tmpl w:val="EFBA5192"/>
    <w:lvl w:ilvl="0" w:tplc="CA2C7AC0">
      <w:numFmt w:val="bullet"/>
      <w:lvlText w:val="-"/>
      <w:lvlJc w:val="left"/>
      <w:pPr>
        <w:ind w:left="70" w:hanging="140"/>
      </w:pPr>
      <w:rPr>
        <w:rFonts w:ascii="Times New Roman" w:eastAsia="Times New Roman" w:hAnsi="Times New Roman" w:cs="Times New Roman" w:hint="default"/>
        <w:i/>
        <w:w w:val="99"/>
        <w:sz w:val="24"/>
        <w:szCs w:val="24"/>
        <w:lang w:val="ru-RU" w:eastAsia="ru-RU" w:bidi="ru-RU"/>
      </w:rPr>
    </w:lvl>
    <w:lvl w:ilvl="1" w:tplc="A318513C">
      <w:numFmt w:val="bullet"/>
      <w:lvlText w:val="•"/>
      <w:lvlJc w:val="left"/>
      <w:pPr>
        <w:ind w:left="367" w:hanging="140"/>
      </w:pPr>
      <w:rPr>
        <w:rFonts w:hint="default"/>
        <w:lang w:val="ru-RU" w:eastAsia="ru-RU" w:bidi="ru-RU"/>
      </w:rPr>
    </w:lvl>
    <w:lvl w:ilvl="2" w:tplc="BA527BFE">
      <w:numFmt w:val="bullet"/>
      <w:lvlText w:val="•"/>
      <w:lvlJc w:val="left"/>
      <w:pPr>
        <w:ind w:left="655" w:hanging="140"/>
      </w:pPr>
      <w:rPr>
        <w:rFonts w:hint="default"/>
        <w:lang w:val="ru-RU" w:eastAsia="ru-RU" w:bidi="ru-RU"/>
      </w:rPr>
    </w:lvl>
    <w:lvl w:ilvl="3" w:tplc="5BF6573A">
      <w:numFmt w:val="bullet"/>
      <w:lvlText w:val="•"/>
      <w:lvlJc w:val="left"/>
      <w:pPr>
        <w:ind w:left="943" w:hanging="140"/>
      </w:pPr>
      <w:rPr>
        <w:rFonts w:hint="default"/>
        <w:lang w:val="ru-RU" w:eastAsia="ru-RU" w:bidi="ru-RU"/>
      </w:rPr>
    </w:lvl>
    <w:lvl w:ilvl="4" w:tplc="B29EC728">
      <w:numFmt w:val="bullet"/>
      <w:lvlText w:val="•"/>
      <w:lvlJc w:val="left"/>
      <w:pPr>
        <w:ind w:left="1231" w:hanging="140"/>
      </w:pPr>
      <w:rPr>
        <w:rFonts w:hint="default"/>
        <w:lang w:val="ru-RU" w:eastAsia="ru-RU" w:bidi="ru-RU"/>
      </w:rPr>
    </w:lvl>
    <w:lvl w:ilvl="5" w:tplc="EC7A82D4">
      <w:numFmt w:val="bullet"/>
      <w:lvlText w:val="•"/>
      <w:lvlJc w:val="left"/>
      <w:pPr>
        <w:ind w:left="1519" w:hanging="140"/>
      </w:pPr>
      <w:rPr>
        <w:rFonts w:hint="default"/>
        <w:lang w:val="ru-RU" w:eastAsia="ru-RU" w:bidi="ru-RU"/>
      </w:rPr>
    </w:lvl>
    <w:lvl w:ilvl="6" w:tplc="8EA8684A">
      <w:numFmt w:val="bullet"/>
      <w:lvlText w:val="•"/>
      <w:lvlJc w:val="left"/>
      <w:pPr>
        <w:ind w:left="1806" w:hanging="140"/>
      </w:pPr>
      <w:rPr>
        <w:rFonts w:hint="default"/>
        <w:lang w:val="ru-RU" w:eastAsia="ru-RU" w:bidi="ru-RU"/>
      </w:rPr>
    </w:lvl>
    <w:lvl w:ilvl="7" w:tplc="602A8E42">
      <w:numFmt w:val="bullet"/>
      <w:lvlText w:val="•"/>
      <w:lvlJc w:val="left"/>
      <w:pPr>
        <w:ind w:left="2094" w:hanging="140"/>
      </w:pPr>
      <w:rPr>
        <w:rFonts w:hint="default"/>
        <w:lang w:val="ru-RU" w:eastAsia="ru-RU" w:bidi="ru-RU"/>
      </w:rPr>
    </w:lvl>
    <w:lvl w:ilvl="8" w:tplc="DE18CD9E">
      <w:numFmt w:val="bullet"/>
      <w:lvlText w:val="•"/>
      <w:lvlJc w:val="left"/>
      <w:pPr>
        <w:ind w:left="2382" w:hanging="140"/>
      </w:pPr>
      <w:rPr>
        <w:rFonts w:hint="default"/>
        <w:lang w:val="ru-RU" w:eastAsia="ru-RU" w:bidi="ru-RU"/>
      </w:rPr>
    </w:lvl>
  </w:abstractNum>
  <w:abstractNum w:abstractNumId="341">
    <w:nsid w:val="5AC57A24"/>
    <w:multiLevelType w:val="hybridMultilevel"/>
    <w:tmpl w:val="27D0C8B6"/>
    <w:lvl w:ilvl="0" w:tplc="9F1A45FE">
      <w:numFmt w:val="bullet"/>
      <w:lvlText w:val=""/>
      <w:lvlJc w:val="left"/>
      <w:pPr>
        <w:ind w:left="105" w:hanging="176"/>
      </w:pPr>
      <w:rPr>
        <w:rFonts w:ascii="Symbol" w:eastAsia="Symbol" w:hAnsi="Symbol" w:cs="Symbol" w:hint="default"/>
        <w:w w:val="100"/>
        <w:sz w:val="24"/>
        <w:szCs w:val="24"/>
        <w:lang w:val="ru-RU" w:eastAsia="ru-RU" w:bidi="ru-RU"/>
      </w:rPr>
    </w:lvl>
    <w:lvl w:ilvl="1" w:tplc="B5C49664">
      <w:numFmt w:val="bullet"/>
      <w:lvlText w:val="•"/>
      <w:lvlJc w:val="left"/>
      <w:pPr>
        <w:ind w:left="429" w:hanging="176"/>
      </w:pPr>
      <w:rPr>
        <w:rFonts w:hint="default"/>
        <w:lang w:val="ru-RU" w:eastAsia="ru-RU" w:bidi="ru-RU"/>
      </w:rPr>
    </w:lvl>
    <w:lvl w:ilvl="2" w:tplc="28EE93B6">
      <w:numFmt w:val="bullet"/>
      <w:lvlText w:val="•"/>
      <w:lvlJc w:val="left"/>
      <w:pPr>
        <w:ind w:left="758" w:hanging="176"/>
      </w:pPr>
      <w:rPr>
        <w:rFonts w:hint="default"/>
        <w:lang w:val="ru-RU" w:eastAsia="ru-RU" w:bidi="ru-RU"/>
      </w:rPr>
    </w:lvl>
    <w:lvl w:ilvl="3" w:tplc="57781F36">
      <w:numFmt w:val="bullet"/>
      <w:lvlText w:val="•"/>
      <w:lvlJc w:val="left"/>
      <w:pPr>
        <w:ind w:left="1088" w:hanging="176"/>
      </w:pPr>
      <w:rPr>
        <w:rFonts w:hint="default"/>
        <w:lang w:val="ru-RU" w:eastAsia="ru-RU" w:bidi="ru-RU"/>
      </w:rPr>
    </w:lvl>
    <w:lvl w:ilvl="4" w:tplc="A95CDEF4">
      <w:numFmt w:val="bullet"/>
      <w:lvlText w:val="•"/>
      <w:lvlJc w:val="left"/>
      <w:pPr>
        <w:ind w:left="1417" w:hanging="176"/>
      </w:pPr>
      <w:rPr>
        <w:rFonts w:hint="default"/>
        <w:lang w:val="ru-RU" w:eastAsia="ru-RU" w:bidi="ru-RU"/>
      </w:rPr>
    </w:lvl>
    <w:lvl w:ilvl="5" w:tplc="C85E78E4">
      <w:numFmt w:val="bullet"/>
      <w:lvlText w:val="•"/>
      <w:lvlJc w:val="left"/>
      <w:pPr>
        <w:ind w:left="1747" w:hanging="176"/>
      </w:pPr>
      <w:rPr>
        <w:rFonts w:hint="default"/>
        <w:lang w:val="ru-RU" w:eastAsia="ru-RU" w:bidi="ru-RU"/>
      </w:rPr>
    </w:lvl>
    <w:lvl w:ilvl="6" w:tplc="48043B78">
      <w:numFmt w:val="bullet"/>
      <w:lvlText w:val="•"/>
      <w:lvlJc w:val="left"/>
      <w:pPr>
        <w:ind w:left="2076" w:hanging="176"/>
      </w:pPr>
      <w:rPr>
        <w:rFonts w:hint="default"/>
        <w:lang w:val="ru-RU" w:eastAsia="ru-RU" w:bidi="ru-RU"/>
      </w:rPr>
    </w:lvl>
    <w:lvl w:ilvl="7" w:tplc="C3F076CC">
      <w:numFmt w:val="bullet"/>
      <w:lvlText w:val="•"/>
      <w:lvlJc w:val="left"/>
      <w:pPr>
        <w:ind w:left="2405" w:hanging="176"/>
      </w:pPr>
      <w:rPr>
        <w:rFonts w:hint="default"/>
        <w:lang w:val="ru-RU" w:eastAsia="ru-RU" w:bidi="ru-RU"/>
      </w:rPr>
    </w:lvl>
    <w:lvl w:ilvl="8" w:tplc="15387152">
      <w:numFmt w:val="bullet"/>
      <w:lvlText w:val="•"/>
      <w:lvlJc w:val="left"/>
      <w:pPr>
        <w:ind w:left="2735" w:hanging="176"/>
      </w:pPr>
      <w:rPr>
        <w:rFonts w:hint="default"/>
        <w:lang w:val="ru-RU" w:eastAsia="ru-RU" w:bidi="ru-RU"/>
      </w:rPr>
    </w:lvl>
  </w:abstractNum>
  <w:abstractNum w:abstractNumId="342">
    <w:nsid w:val="5B31326D"/>
    <w:multiLevelType w:val="hybridMultilevel"/>
    <w:tmpl w:val="80D2745C"/>
    <w:lvl w:ilvl="0" w:tplc="80E42D86">
      <w:start w:val="1"/>
      <w:numFmt w:val="decimal"/>
      <w:lvlText w:val="%1."/>
      <w:lvlJc w:val="left"/>
      <w:pPr>
        <w:ind w:left="109" w:hanging="444"/>
      </w:pPr>
      <w:rPr>
        <w:rFonts w:ascii="Times New Roman" w:eastAsia="Times New Roman" w:hAnsi="Times New Roman" w:cs="Times New Roman" w:hint="default"/>
        <w:spacing w:val="-8"/>
        <w:w w:val="100"/>
        <w:sz w:val="24"/>
        <w:szCs w:val="24"/>
        <w:lang w:val="ru-RU" w:eastAsia="ru-RU" w:bidi="ru-RU"/>
      </w:rPr>
    </w:lvl>
    <w:lvl w:ilvl="1" w:tplc="D53E3568">
      <w:numFmt w:val="bullet"/>
      <w:lvlText w:val="•"/>
      <w:lvlJc w:val="left"/>
      <w:pPr>
        <w:ind w:left="511" w:hanging="444"/>
      </w:pPr>
      <w:rPr>
        <w:rFonts w:hint="default"/>
        <w:lang w:val="ru-RU" w:eastAsia="ru-RU" w:bidi="ru-RU"/>
      </w:rPr>
    </w:lvl>
    <w:lvl w:ilvl="2" w:tplc="25F45C30">
      <w:numFmt w:val="bullet"/>
      <w:lvlText w:val="•"/>
      <w:lvlJc w:val="left"/>
      <w:pPr>
        <w:ind w:left="922" w:hanging="444"/>
      </w:pPr>
      <w:rPr>
        <w:rFonts w:hint="default"/>
        <w:lang w:val="ru-RU" w:eastAsia="ru-RU" w:bidi="ru-RU"/>
      </w:rPr>
    </w:lvl>
    <w:lvl w:ilvl="3" w:tplc="092AE426">
      <w:numFmt w:val="bullet"/>
      <w:lvlText w:val="•"/>
      <w:lvlJc w:val="left"/>
      <w:pPr>
        <w:ind w:left="1334" w:hanging="444"/>
      </w:pPr>
      <w:rPr>
        <w:rFonts w:hint="default"/>
        <w:lang w:val="ru-RU" w:eastAsia="ru-RU" w:bidi="ru-RU"/>
      </w:rPr>
    </w:lvl>
    <w:lvl w:ilvl="4" w:tplc="0F34C226">
      <w:numFmt w:val="bullet"/>
      <w:lvlText w:val="•"/>
      <w:lvlJc w:val="left"/>
      <w:pPr>
        <w:ind w:left="1745" w:hanging="444"/>
      </w:pPr>
      <w:rPr>
        <w:rFonts w:hint="default"/>
        <w:lang w:val="ru-RU" w:eastAsia="ru-RU" w:bidi="ru-RU"/>
      </w:rPr>
    </w:lvl>
    <w:lvl w:ilvl="5" w:tplc="CEA6640A">
      <w:numFmt w:val="bullet"/>
      <w:lvlText w:val="•"/>
      <w:lvlJc w:val="left"/>
      <w:pPr>
        <w:ind w:left="2157" w:hanging="444"/>
      </w:pPr>
      <w:rPr>
        <w:rFonts w:hint="default"/>
        <w:lang w:val="ru-RU" w:eastAsia="ru-RU" w:bidi="ru-RU"/>
      </w:rPr>
    </w:lvl>
    <w:lvl w:ilvl="6" w:tplc="3CF842C0">
      <w:numFmt w:val="bullet"/>
      <w:lvlText w:val="•"/>
      <w:lvlJc w:val="left"/>
      <w:pPr>
        <w:ind w:left="2568" w:hanging="444"/>
      </w:pPr>
      <w:rPr>
        <w:rFonts w:hint="default"/>
        <w:lang w:val="ru-RU" w:eastAsia="ru-RU" w:bidi="ru-RU"/>
      </w:rPr>
    </w:lvl>
    <w:lvl w:ilvl="7" w:tplc="27F6547E">
      <w:numFmt w:val="bullet"/>
      <w:lvlText w:val="•"/>
      <w:lvlJc w:val="left"/>
      <w:pPr>
        <w:ind w:left="2979" w:hanging="444"/>
      </w:pPr>
      <w:rPr>
        <w:rFonts w:hint="default"/>
        <w:lang w:val="ru-RU" w:eastAsia="ru-RU" w:bidi="ru-RU"/>
      </w:rPr>
    </w:lvl>
    <w:lvl w:ilvl="8" w:tplc="E564F382">
      <w:numFmt w:val="bullet"/>
      <w:lvlText w:val="•"/>
      <w:lvlJc w:val="left"/>
      <w:pPr>
        <w:ind w:left="3391" w:hanging="444"/>
      </w:pPr>
      <w:rPr>
        <w:rFonts w:hint="default"/>
        <w:lang w:val="ru-RU" w:eastAsia="ru-RU" w:bidi="ru-RU"/>
      </w:rPr>
    </w:lvl>
  </w:abstractNum>
  <w:abstractNum w:abstractNumId="343">
    <w:nsid w:val="5B824316"/>
    <w:multiLevelType w:val="hybridMultilevel"/>
    <w:tmpl w:val="B3A07412"/>
    <w:lvl w:ilvl="0" w:tplc="6DF242C2">
      <w:numFmt w:val="bullet"/>
      <w:lvlText w:val="•"/>
      <w:lvlJc w:val="left"/>
      <w:pPr>
        <w:ind w:left="424" w:hanging="317"/>
      </w:pPr>
      <w:rPr>
        <w:rFonts w:ascii="Times New Roman" w:eastAsia="Times New Roman" w:hAnsi="Times New Roman" w:cs="Times New Roman" w:hint="default"/>
        <w:spacing w:val="-3"/>
        <w:w w:val="100"/>
        <w:sz w:val="24"/>
        <w:szCs w:val="24"/>
        <w:lang w:val="ru-RU" w:eastAsia="ru-RU" w:bidi="ru-RU"/>
      </w:rPr>
    </w:lvl>
    <w:lvl w:ilvl="1" w:tplc="9A32F974">
      <w:numFmt w:val="bullet"/>
      <w:lvlText w:val="•"/>
      <w:lvlJc w:val="left"/>
      <w:pPr>
        <w:ind w:left="844" w:hanging="317"/>
      </w:pPr>
      <w:rPr>
        <w:rFonts w:hint="default"/>
        <w:lang w:val="ru-RU" w:eastAsia="ru-RU" w:bidi="ru-RU"/>
      </w:rPr>
    </w:lvl>
    <w:lvl w:ilvl="2" w:tplc="7332AEC0">
      <w:numFmt w:val="bullet"/>
      <w:lvlText w:val="•"/>
      <w:lvlJc w:val="left"/>
      <w:pPr>
        <w:ind w:left="1269" w:hanging="317"/>
      </w:pPr>
      <w:rPr>
        <w:rFonts w:hint="default"/>
        <w:lang w:val="ru-RU" w:eastAsia="ru-RU" w:bidi="ru-RU"/>
      </w:rPr>
    </w:lvl>
    <w:lvl w:ilvl="3" w:tplc="ABE28468">
      <w:numFmt w:val="bullet"/>
      <w:lvlText w:val="•"/>
      <w:lvlJc w:val="left"/>
      <w:pPr>
        <w:ind w:left="1694" w:hanging="317"/>
      </w:pPr>
      <w:rPr>
        <w:rFonts w:hint="default"/>
        <w:lang w:val="ru-RU" w:eastAsia="ru-RU" w:bidi="ru-RU"/>
      </w:rPr>
    </w:lvl>
    <w:lvl w:ilvl="4" w:tplc="02303E62">
      <w:numFmt w:val="bullet"/>
      <w:lvlText w:val="•"/>
      <w:lvlJc w:val="left"/>
      <w:pPr>
        <w:ind w:left="2118" w:hanging="317"/>
      </w:pPr>
      <w:rPr>
        <w:rFonts w:hint="default"/>
        <w:lang w:val="ru-RU" w:eastAsia="ru-RU" w:bidi="ru-RU"/>
      </w:rPr>
    </w:lvl>
    <w:lvl w:ilvl="5" w:tplc="84005F26">
      <w:numFmt w:val="bullet"/>
      <w:lvlText w:val="•"/>
      <w:lvlJc w:val="left"/>
      <w:pPr>
        <w:ind w:left="2543" w:hanging="317"/>
      </w:pPr>
      <w:rPr>
        <w:rFonts w:hint="default"/>
        <w:lang w:val="ru-RU" w:eastAsia="ru-RU" w:bidi="ru-RU"/>
      </w:rPr>
    </w:lvl>
    <w:lvl w:ilvl="6" w:tplc="CA56C9A0">
      <w:numFmt w:val="bullet"/>
      <w:lvlText w:val="•"/>
      <w:lvlJc w:val="left"/>
      <w:pPr>
        <w:ind w:left="2968" w:hanging="317"/>
      </w:pPr>
      <w:rPr>
        <w:rFonts w:hint="default"/>
        <w:lang w:val="ru-RU" w:eastAsia="ru-RU" w:bidi="ru-RU"/>
      </w:rPr>
    </w:lvl>
    <w:lvl w:ilvl="7" w:tplc="B72EF31E">
      <w:numFmt w:val="bullet"/>
      <w:lvlText w:val="•"/>
      <w:lvlJc w:val="left"/>
      <w:pPr>
        <w:ind w:left="3392" w:hanging="317"/>
      </w:pPr>
      <w:rPr>
        <w:rFonts w:hint="default"/>
        <w:lang w:val="ru-RU" w:eastAsia="ru-RU" w:bidi="ru-RU"/>
      </w:rPr>
    </w:lvl>
    <w:lvl w:ilvl="8" w:tplc="9044273A">
      <w:numFmt w:val="bullet"/>
      <w:lvlText w:val="•"/>
      <w:lvlJc w:val="left"/>
      <w:pPr>
        <w:ind w:left="3817" w:hanging="317"/>
      </w:pPr>
      <w:rPr>
        <w:rFonts w:hint="default"/>
        <w:lang w:val="ru-RU" w:eastAsia="ru-RU" w:bidi="ru-RU"/>
      </w:rPr>
    </w:lvl>
  </w:abstractNum>
  <w:abstractNum w:abstractNumId="344">
    <w:nsid w:val="5C1C6E19"/>
    <w:multiLevelType w:val="hybridMultilevel"/>
    <w:tmpl w:val="20CA56DC"/>
    <w:lvl w:ilvl="0" w:tplc="C66CDAB8">
      <w:numFmt w:val="bullet"/>
      <w:lvlText w:val=""/>
      <w:lvlJc w:val="left"/>
      <w:pPr>
        <w:ind w:left="280" w:hanging="176"/>
      </w:pPr>
      <w:rPr>
        <w:rFonts w:ascii="Symbol" w:eastAsia="Symbol" w:hAnsi="Symbol" w:cs="Symbol" w:hint="default"/>
        <w:w w:val="100"/>
        <w:sz w:val="24"/>
        <w:szCs w:val="24"/>
        <w:lang w:val="ru-RU" w:eastAsia="ru-RU" w:bidi="ru-RU"/>
      </w:rPr>
    </w:lvl>
    <w:lvl w:ilvl="1" w:tplc="6A385CA4">
      <w:numFmt w:val="bullet"/>
      <w:lvlText w:val="•"/>
      <w:lvlJc w:val="left"/>
      <w:pPr>
        <w:ind w:left="577" w:hanging="176"/>
      </w:pPr>
      <w:rPr>
        <w:rFonts w:hint="default"/>
        <w:lang w:val="ru-RU" w:eastAsia="ru-RU" w:bidi="ru-RU"/>
      </w:rPr>
    </w:lvl>
    <w:lvl w:ilvl="2" w:tplc="7DFA4E26">
      <w:numFmt w:val="bullet"/>
      <w:lvlText w:val="•"/>
      <w:lvlJc w:val="left"/>
      <w:pPr>
        <w:ind w:left="874" w:hanging="176"/>
      </w:pPr>
      <w:rPr>
        <w:rFonts w:hint="default"/>
        <w:lang w:val="ru-RU" w:eastAsia="ru-RU" w:bidi="ru-RU"/>
      </w:rPr>
    </w:lvl>
    <w:lvl w:ilvl="3" w:tplc="800E2660">
      <w:numFmt w:val="bullet"/>
      <w:lvlText w:val="•"/>
      <w:lvlJc w:val="left"/>
      <w:pPr>
        <w:ind w:left="1171" w:hanging="176"/>
      </w:pPr>
      <w:rPr>
        <w:rFonts w:hint="default"/>
        <w:lang w:val="ru-RU" w:eastAsia="ru-RU" w:bidi="ru-RU"/>
      </w:rPr>
    </w:lvl>
    <w:lvl w:ilvl="4" w:tplc="7C02CAD0">
      <w:numFmt w:val="bullet"/>
      <w:lvlText w:val="•"/>
      <w:lvlJc w:val="left"/>
      <w:pPr>
        <w:ind w:left="1468" w:hanging="176"/>
      </w:pPr>
      <w:rPr>
        <w:rFonts w:hint="default"/>
        <w:lang w:val="ru-RU" w:eastAsia="ru-RU" w:bidi="ru-RU"/>
      </w:rPr>
    </w:lvl>
    <w:lvl w:ilvl="5" w:tplc="24401ABC">
      <w:numFmt w:val="bullet"/>
      <w:lvlText w:val="•"/>
      <w:lvlJc w:val="left"/>
      <w:pPr>
        <w:ind w:left="1765" w:hanging="176"/>
      </w:pPr>
      <w:rPr>
        <w:rFonts w:hint="default"/>
        <w:lang w:val="ru-RU" w:eastAsia="ru-RU" w:bidi="ru-RU"/>
      </w:rPr>
    </w:lvl>
    <w:lvl w:ilvl="6" w:tplc="1E923758">
      <w:numFmt w:val="bullet"/>
      <w:lvlText w:val="•"/>
      <w:lvlJc w:val="left"/>
      <w:pPr>
        <w:ind w:left="2062" w:hanging="176"/>
      </w:pPr>
      <w:rPr>
        <w:rFonts w:hint="default"/>
        <w:lang w:val="ru-RU" w:eastAsia="ru-RU" w:bidi="ru-RU"/>
      </w:rPr>
    </w:lvl>
    <w:lvl w:ilvl="7" w:tplc="8D7C4CEC">
      <w:numFmt w:val="bullet"/>
      <w:lvlText w:val="•"/>
      <w:lvlJc w:val="left"/>
      <w:pPr>
        <w:ind w:left="2359" w:hanging="176"/>
      </w:pPr>
      <w:rPr>
        <w:rFonts w:hint="default"/>
        <w:lang w:val="ru-RU" w:eastAsia="ru-RU" w:bidi="ru-RU"/>
      </w:rPr>
    </w:lvl>
    <w:lvl w:ilvl="8" w:tplc="482E9C7A">
      <w:numFmt w:val="bullet"/>
      <w:lvlText w:val="•"/>
      <w:lvlJc w:val="left"/>
      <w:pPr>
        <w:ind w:left="2656" w:hanging="176"/>
      </w:pPr>
      <w:rPr>
        <w:rFonts w:hint="default"/>
        <w:lang w:val="ru-RU" w:eastAsia="ru-RU" w:bidi="ru-RU"/>
      </w:rPr>
    </w:lvl>
  </w:abstractNum>
  <w:abstractNum w:abstractNumId="345">
    <w:nsid w:val="5C26584B"/>
    <w:multiLevelType w:val="hybridMultilevel"/>
    <w:tmpl w:val="0F98AE1C"/>
    <w:lvl w:ilvl="0" w:tplc="0A2A4CB2">
      <w:numFmt w:val="bullet"/>
      <w:lvlText w:val="•"/>
      <w:lvlJc w:val="left"/>
      <w:pPr>
        <w:ind w:left="424" w:hanging="317"/>
      </w:pPr>
      <w:rPr>
        <w:rFonts w:ascii="Times New Roman" w:eastAsia="Times New Roman" w:hAnsi="Times New Roman" w:cs="Times New Roman" w:hint="default"/>
        <w:spacing w:val="-6"/>
        <w:w w:val="100"/>
        <w:sz w:val="24"/>
        <w:szCs w:val="24"/>
        <w:lang w:val="ru-RU" w:eastAsia="ru-RU" w:bidi="ru-RU"/>
      </w:rPr>
    </w:lvl>
    <w:lvl w:ilvl="1" w:tplc="A9EC644C">
      <w:numFmt w:val="bullet"/>
      <w:lvlText w:val="•"/>
      <w:lvlJc w:val="left"/>
      <w:pPr>
        <w:ind w:left="844" w:hanging="317"/>
      </w:pPr>
      <w:rPr>
        <w:rFonts w:hint="default"/>
        <w:lang w:val="ru-RU" w:eastAsia="ru-RU" w:bidi="ru-RU"/>
      </w:rPr>
    </w:lvl>
    <w:lvl w:ilvl="2" w:tplc="0E1CA9E0">
      <w:numFmt w:val="bullet"/>
      <w:lvlText w:val="•"/>
      <w:lvlJc w:val="left"/>
      <w:pPr>
        <w:ind w:left="1269" w:hanging="317"/>
      </w:pPr>
      <w:rPr>
        <w:rFonts w:hint="default"/>
        <w:lang w:val="ru-RU" w:eastAsia="ru-RU" w:bidi="ru-RU"/>
      </w:rPr>
    </w:lvl>
    <w:lvl w:ilvl="3" w:tplc="908A873C">
      <w:numFmt w:val="bullet"/>
      <w:lvlText w:val="•"/>
      <w:lvlJc w:val="left"/>
      <w:pPr>
        <w:ind w:left="1694" w:hanging="317"/>
      </w:pPr>
      <w:rPr>
        <w:rFonts w:hint="default"/>
        <w:lang w:val="ru-RU" w:eastAsia="ru-RU" w:bidi="ru-RU"/>
      </w:rPr>
    </w:lvl>
    <w:lvl w:ilvl="4" w:tplc="A45C0EBE">
      <w:numFmt w:val="bullet"/>
      <w:lvlText w:val="•"/>
      <w:lvlJc w:val="left"/>
      <w:pPr>
        <w:ind w:left="2118" w:hanging="317"/>
      </w:pPr>
      <w:rPr>
        <w:rFonts w:hint="default"/>
        <w:lang w:val="ru-RU" w:eastAsia="ru-RU" w:bidi="ru-RU"/>
      </w:rPr>
    </w:lvl>
    <w:lvl w:ilvl="5" w:tplc="D59AEBCA">
      <w:numFmt w:val="bullet"/>
      <w:lvlText w:val="•"/>
      <w:lvlJc w:val="left"/>
      <w:pPr>
        <w:ind w:left="2543" w:hanging="317"/>
      </w:pPr>
      <w:rPr>
        <w:rFonts w:hint="default"/>
        <w:lang w:val="ru-RU" w:eastAsia="ru-RU" w:bidi="ru-RU"/>
      </w:rPr>
    </w:lvl>
    <w:lvl w:ilvl="6" w:tplc="599E9306">
      <w:numFmt w:val="bullet"/>
      <w:lvlText w:val="•"/>
      <w:lvlJc w:val="left"/>
      <w:pPr>
        <w:ind w:left="2968" w:hanging="317"/>
      </w:pPr>
      <w:rPr>
        <w:rFonts w:hint="default"/>
        <w:lang w:val="ru-RU" w:eastAsia="ru-RU" w:bidi="ru-RU"/>
      </w:rPr>
    </w:lvl>
    <w:lvl w:ilvl="7" w:tplc="B95C8432">
      <w:numFmt w:val="bullet"/>
      <w:lvlText w:val="•"/>
      <w:lvlJc w:val="left"/>
      <w:pPr>
        <w:ind w:left="3392" w:hanging="317"/>
      </w:pPr>
      <w:rPr>
        <w:rFonts w:hint="default"/>
        <w:lang w:val="ru-RU" w:eastAsia="ru-RU" w:bidi="ru-RU"/>
      </w:rPr>
    </w:lvl>
    <w:lvl w:ilvl="8" w:tplc="E9EECD52">
      <w:numFmt w:val="bullet"/>
      <w:lvlText w:val="•"/>
      <w:lvlJc w:val="left"/>
      <w:pPr>
        <w:ind w:left="3817" w:hanging="317"/>
      </w:pPr>
      <w:rPr>
        <w:rFonts w:hint="default"/>
        <w:lang w:val="ru-RU" w:eastAsia="ru-RU" w:bidi="ru-RU"/>
      </w:rPr>
    </w:lvl>
  </w:abstractNum>
  <w:abstractNum w:abstractNumId="346">
    <w:nsid w:val="5C272033"/>
    <w:multiLevelType w:val="hybridMultilevel"/>
    <w:tmpl w:val="D388C2A2"/>
    <w:lvl w:ilvl="0" w:tplc="600AB97C">
      <w:numFmt w:val="bullet"/>
      <w:lvlText w:val=""/>
      <w:lvlJc w:val="left"/>
      <w:pPr>
        <w:ind w:left="105" w:hanging="176"/>
      </w:pPr>
      <w:rPr>
        <w:rFonts w:ascii="Symbol" w:eastAsia="Symbol" w:hAnsi="Symbol" w:cs="Symbol" w:hint="default"/>
        <w:w w:val="100"/>
        <w:sz w:val="24"/>
        <w:szCs w:val="24"/>
        <w:lang w:val="ru-RU" w:eastAsia="ru-RU" w:bidi="ru-RU"/>
      </w:rPr>
    </w:lvl>
    <w:lvl w:ilvl="1" w:tplc="6574A3B6">
      <w:numFmt w:val="bullet"/>
      <w:lvlText w:val="•"/>
      <w:lvlJc w:val="left"/>
      <w:pPr>
        <w:ind w:left="429" w:hanging="176"/>
      </w:pPr>
      <w:rPr>
        <w:rFonts w:hint="default"/>
        <w:lang w:val="ru-RU" w:eastAsia="ru-RU" w:bidi="ru-RU"/>
      </w:rPr>
    </w:lvl>
    <w:lvl w:ilvl="2" w:tplc="10EC756A">
      <w:numFmt w:val="bullet"/>
      <w:lvlText w:val="•"/>
      <w:lvlJc w:val="left"/>
      <w:pPr>
        <w:ind w:left="758" w:hanging="176"/>
      </w:pPr>
      <w:rPr>
        <w:rFonts w:hint="default"/>
        <w:lang w:val="ru-RU" w:eastAsia="ru-RU" w:bidi="ru-RU"/>
      </w:rPr>
    </w:lvl>
    <w:lvl w:ilvl="3" w:tplc="E6AACED8">
      <w:numFmt w:val="bullet"/>
      <w:lvlText w:val="•"/>
      <w:lvlJc w:val="left"/>
      <w:pPr>
        <w:ind w:left="1088" w:hanging="176"/>
      </w:pPr>
      <w:rPr>
        <w:rFonts w:hint="default"/>
        <w:lang w:val="ru-RU" w:eastAsia="ru-RU" w:bidi="ru-RU"/>
      </w:rPr>
    </w:lvl>
    <w:lvl w:ilvl="4" w:tplc="B6184482">
      <w:numFmt w:val="bullet"/>
      <w:lvlText w:val="•"/>
      <w:lvlJc w:val="left"/>
      <w:pPr>
        <w:ind w:left="1417" w:hanging="176"/>
      </w:pPr>
      <w:rPr>
        <w:rFonts w:hint="default"/>
        <w:lang w:val="ru-RU" w:eastAsia="ru-RU" w:bidi="ru-RU"/>
      </w:rPr>
    </w:lvl>
    <w:lvl w:ilvl="5" w:tplc="C0E23C4A">
      <w:numFmt w:val="bullet"/>
      <w:lvlText w:val="•"/>
      <w:lvlJc w:val="left"/>
      <w:pPr>
        <w:ind w:left="1747" w:hanging="176"/>
      </w:pPr>
      <w:rPr>
        <w:rFonts w:hint="default"/>
        <w:lang w:val="ru-RU" w:eastAsia="ru-RU" w:bidi="ru-RU"/>
      </w:rPr>
    </w:lvl>
    <w:lvl w:ilvl="6" w:tplc="58D4358E">
      <w:numFmt w:val="bullet"/>
      <w:lvlText w:val="•"/>
      <w:lvlJc w:val="left"/>
      <w:pPr>
        <w:ind w:left="2076" w:hanging="176"/>
      </w:pPr>
      <w:rPr>
        <w:rFonts w:hint="default"/>
        <w:lang w:val="ru-RU" w:eastAsia="ru-RU" w:bidi="ru-RU"/>
      </w:rPr>
    </w:lvl>
    <w:lvl w:ilvl="7" w:tplc="E7B0038E">
      <w:numFmt w:val="bullet"/>
      <w:lvlText w:val="•"/>
      <w:lvlJc w:val="left"/>
      <w:pPr>
        <w:ind w:left="2405" w:hanging="176"/>
      </w:pPr>
      <w:rPr>
        <w:rFonts w:hint="default"/>
        <w:lang w:val="ru-RU" w:eastAsia="ru-RU" w:bidi="ru-RU"/>
      </w:rPr>
    </w:lvl>
    <w:lvl w:ilvl="8" w:tplc="C6CE802E">
      <w:numFmt w:val="bullet"/>
      <w:lvlText w:val="•"/>
      <w:lvlJc w:val="left"/>
      <w:pPr>
        <w:ind w:left="2735" w:hanging="176"/>
      </w:pPr>
      <w:rPr>
        <w:rFonts w:hint="default"/>
        <w:lang w:val="ru-RU" w:eastAsia="ru-RU" w:bidi="ru-RU"/>
      </w:rPr>
    </w:lvl>
  </w:abstractNum>
  <w:abstractNum w:abstractNumId="347">
    <w:nsid w:val="5C3F1460"/>
    <w:multiLevelType w:val="hybridMultilevel"/>
    <w:tmpl w:val="DACC6674"/>
    <w:lvl w:ilvl="0" w:tplc="026082F4">
      <w:numFmt w:val="bullet"/>
      <w:lvlText w:val=""/>
      <w:lvlJc w:val="left"/>
      <w:pPr>
        <w:ind w:left="108" w:hanging="709"/>
      </w:pPr>
      <w:rPr>
        <w:rFonts w:ascii="Symbol" w:eastAsia="Symbol" w:hAnsi="Symbol" w:cs="Symbol" w:hint="default"/>
        <w:w w:val="100"/>
        <w:sz w:val="24"/>
        <w:szCs w:val="24"/>
        <w:lang w:val="ru-RU" w:eastAsia="ru-RU" w:bidi="ru-RU"/>
      </w:rPr>
    </w:lvl>
    <w:lvl w:ilvl="1" w:tplc="56B86444">
      <w:numFmt w:val="bullet"/>
      <w:lvlText w:val="•"/>
      <w:lvlJc w:val="left"/>
      <w:pPr>
        <w:ind w:left="415" w:hanging="709"/>
      </w:pPr>
      <w:rPr>
        <w:rFonts w:hint="default"/>
        <w:lang w:val="ru-RU" w:eastAsia="ru-RU" w:bidi="ru-RU"/>
      </w:rPr>
    </w:lvl>
    <w:lvl w:ilvl="2" w:tplc="05FA9D32">
      <w:numFmt w:val="bullet"/>
      <w:lvlText w:val="•"/>
      <w:lvlJc w:val="left"/>
      <w:pPr>
        <w:ind w:left="730" w:hanging="709"/>
      </w:pPr>
      <w:rPr>
        <w:rFonts w:hint="default"/>
        <w:lang w:val="ru-RU" w:eastAsia="ru-RU" w:bidi="ru-RU"/>
      </w:rPr>
    </w:lvl>
    <w:lvl w:ilvl="3" w:tplc="30E67238">
      <w:numFmt w:val="bullet"/>
      <w:lvlText w:val="•"/>
      <w:lvlJc w:val="left"/>
      <w:pPr>
        <w:ind w:left="1046" w:hanging="709"/>
      </w:pPr>
      <w:rPr>
        <w:rFonts w:hint="default"/>
        <w:lang w:val="ru-RU" w:eastAsia="ru-RU" w:bidi="ru-RU"/>
      </w:rPr>
    </w:lvl>
    <w:lvl w:ilvl="4" w:tplc="61F0B40A">
      <w:numFmt w:val="bullet"/>
      <w:lvlText w:val="•"/>
      <w:lvlJc w:val="left"/>
      <w:pPr>
        <w:ind w:left="1361" w:hanging="709"/>
      </w:pPr>
      <w:rPr>
        <w:rFonts w:hint="default"/>
        <w:lang w:val="ru-RU" w:eastAsia="ru-RU" w:bidi="ru-RU"/>
      </w:rPr>
    </w:lvl>
    <w:lvl w:ilvl="5" w:tplc="50CE4008">
      <w:numFmt w:val="bullet"/>
      <w:lvlText w:val="•"/>
      <w:lvlJc w:val="left"/>
      <w:pPr>
        <w:ind w:left="1677" w:hanging="709"/>
      </w:pPr>
      <w:rPr>
        <w:rFonts w:hint="default"/>
        <w:lang w:val="ru-RU" w:eastAsia="ru-RU" w:bidi="ru-RU"/>
      </w:rPr>
    </w:lvl>
    <w:lvl w:ilvl="6" w:tplc="F2D44ACC">
      <w:numFmt w:val="bullet"/>
      <w:lvlText w:val="•"/>
      <w:lvlJc w:val="left"/>
      <w:pPr>
        <w:ind w:left="1992" w:hanging="709"/>
      </w:pPr>
      <w:rPr>
        <w:rFonts w:hint="default"/>
        <w:lang w:val="ru-RU" w:eastAsia="ru-RU" w:bidi="ru-RU"/>
      </w:rPr>
    </w:lvl>
    <w:lvl w:ilvl="7" w:tplc="DBBEB49C">
      <w:numFmt w:val="bullet"/>
      <w:lvlText w:val="•"/>
      <w:lvlJc w:val="left"/>
      <w:pPr>
        <w:ind w:left="2307" w:hanging="709"/>
      </w:pPr>
      <w:rPr>
        <w:rFonts w:hint="default"/>
        <w:lang w:val="ru-RU" w:eastAsia="ru-RU" w:bidi="ru-RU"/>
      </w:rPr>
    </w:lvl>
    <w:lvl w:ilvl="8" w:tplc="52028C88">
      <w:numFmt w:val="bullet"/>
      <w:lvlText w:val="•"/>
      <w:lvlJc w:val="left"/>
      <w:pPr>
        <w:ind w:left="2623" w:hanging="709"/>
      </w:pPr>
      <w:rPr>
        <w:rFonts w:hint="default"/>
        <w:lang w:val="ru-RU" w:eastAsia="ru-RU" w:bidi="ru-RU"/>
      </w:rPr>
    </w:lvl>
  </w:abstractNum>
  <w:abstractNum w:abstractNumId="348">
    <w:nsid w:val="5C7F2ED9"/>
    <w:multiLevelType w:val="hybridMultilevel"/>
    <w:tmpl w:val="0B285250"/>
    <w:lvl w:ilvl="0" w:tplc="38384CA4">
      <w:numFmt w:val="bullet"/>
      <w:lvlText w:val="•"/>
      <w:lvlJc w:val="left"/>
      <w:pPr>
        <w:ind w:left="107" w:hanging="284"/>
      </w:pPr>
      <w:rPr>
        <w:rFonts w:ascii="Times New Roman" w:eastAsia="Times New Roman" w:hAnsi="Times New Roman" w:cs="Times New Roman" w:hint="default"/>
        <w:spacing w:val="-18"/>
        <w:w w:val="100"/>
        <w:sz w:val="24"/>
        <w:szCs w:val="24"/>
        <w:lang w:val="ru-RU" w:eastAsia="ru-RU" w:bidi="ru-RU"/>
      </w:rPr>
    </w:lvl>
    <w:lvl w:ilvl="1" w:tplc="A1EA254C">
      <w:numFmt w:val="bullet"/>
      <w:lvlText w:val="•"/>
      <w:lvlJc w:val="left"/>
      <w:pPr>
        <w:ind w:left="556" w:hanging="284"/>
      </w:pPr>
      <w:rPr>
        <w:rFonts w:hint="default"/>
        <w:lang w:val="ru-RU" w:eastAsia="ru-RU" w:bidi="ru-RU"/>
      </w:rPr>
    </w:lvl>
    <w:lvl w:ilvl="2" w:tplc="447463CE">
      <w:numFmt w:val="bullet"/>
      <w:lvlText w:val="•"/>
      <w:lvlJc w:val="left"/>
      <w:pPr>
        <w:ind w:left="1013" w:hanging="284"/>
      </w:pPr>
      <w:rPr>
        <w:rFonts w:hint="default"/>
        <w:lang w:val="ru-RU" w:eastAsia="ru-RU" w:bidi="ru-RU"/>
      </w:rPr>
    </w:lvl>
    <w:lvl w:ilvl="3" w:tplc="4594B540">
      <w:numFmt w:val="bullet"/>
      <w:lvlText w:val="•"/>
      <w:lvlJc w:val="left"/>
      <w:pPr>
        <w:ind w:left="1470" w:hanging="284"/>
      </w:pPr>
      <w:rPr>
        <w:rFonts w:hint="default"/>
        <w:lang w:val="ru-RU" w:eastAsia="ru-RU" w:bidi="ru-RU"/>
      </w:rPr>
    </w:lvl>
    <w:lvl w:ilvl="4" w:tplc="DCAC728E">
      <w:numFmt w:val="bullet"/>
      <w:lvlText w:val="•"/>
      <w:lvlJc w:val="left"/>
      <w:pPr>
        <w:ind w:left="1926" w:hanging="284"/>
      </w:pPr>
      <w:rPr>
        <w:rFonts w:hint="default"/>
        <w:lang w:val="ru-RU" w:eastAsia="ru-RU" w:bidi="ru-RU"/>
      </w:rPr>
    </w:lvl>
    <w:lvl w:ilvl="5" w:tplc="538EDCFE">
      <w:numFmt w:val="bullet"/>
      <w:lvlText w:val="•"/>
      <w:lvlJc w:val="left"/>
      <w:pPr>
        <w:ind w:left="2383" w:hanging="284"/>
      </w:pPr>
      <w:rPr>
        <w:rFonts w:hint="default"/>
        <w:lang w:val="ru-RU" w:eastAsia="ru-RU" w:bidi="ru-RU"/>
      </w:rPr>
    </w:lvl>
    <w:lvl w:ilvl="6" w:tplc="947AB800">
      <w:numFmt w:val="bullet"/>
      <w:lvlText w:val="•"/>
      <w:lvlJc w:val="left"/>
      <w:pPr>
        <w:ind w:left="2840" w:hanging="284"/>
      </w:pPr>
      <w:rPr>
        <w:rFonts w:hint="default"/>
        <w:lang w:val="ru-RU" w:eastAsia="ru-RU" w:bidi="ru-RU"/>
      </w:rPr>
    </w:lvl>
    <w:lvl w:ilvl="7" w:tplc="65F0FD8A">
      <w:numFmt w:val="bullet"/>
      <w:lvlText w:val="•"/>
      <w:lvlJc w:val="left"/>
      <w:pPr>
        <w:ind w:left="3296" w:hanging="284"/>
      </w:pPr>
      <w:rPr>
        <w:rFonts w:hint="default"/>
        <w:lang w:val="ru-RU" w:eastAsia="ru-RU" w:bidi="ru-RU"/>
      </w:rPr>
    </w:lvl>
    <w:lvl w:ilvl="8" w:tplc="26F4B09C">
      <w:numFmt w:val="bullet"/>
      <w:lvlText w:val="•"/>
      <w:lvlJc w:val="left"/>
      <w:pPr>
        <w:ind w:left="3753" w:hanging="284"/>
      </w:pPr>
      <w:rPr>
        <w:rFonts w:hint="default"/>
        <w:lang w:val="ru-RU" w:eastAsia="ru-RU" w:bidi="ru-RU"/>
      </w:rPr>
    </w:lvl>
  </w:abstractNum>
  <w:abstractNum w:abstractNumId="349">
    <w:nsid w:val="5C834DC1"/>
    <w:multiLevelType w:val="hybridMultilevel"/>
    <w:tmpl w:val="32FA3072"/>
    <w:lvl w:ilvl="0" w:tplc="DFAA38AC">
      <w:numFmt w:val="bullet"/>
      <w:lvlText w:val="•"/>
      <w:lvlJc w:val="left"/>
      <w:pPr>
        <w:ind w:left="251" w:hanging="144"/>
      </w:pPr>
      <w:rPr>
        <w:rFonts w:ascii="Times New Roman" w:eastAsia="Times New Roman" w:hAnsi="Times New Roman" w:cs="Times New Roman" w:hint="default"/>
        <w:w w:val="100"/>
        <w:sz w:val="24"/>
        <w:szCs w:val="24"/>
        <w:lang w:val="ru-RU" w:eastAsia="ru-RU" w:bidi="ru-RU"/>
      </w:rPr>
    </w:lvl>
    <w:lvl w:ilvl="1" w:tplc="88280E2A">
      <w:numFmt w:val="bullet"/>
      <w:lvlText w:val="•"/>
      <w:lvlJc w:val="left"/>
      <w:pPr>
        <w:ind w:left="635" w:hanging="144"/>
      </w:pPr>
      <w:rPr>
        <w:rFonts w:hint="default"/>
        <w:lang w:val="ru-RU" w:eastAsia="ru-RU" w:bidi="ru-RU"/>
      </w:rPr>
    </w:lvl>
    <w:lvl w:ilvl="2" w:tplc="D1F2EDB8">
      <w:numFmt w:val="bullet"/>
      <w:lvlText w:val="•"/>
      <w:lvlJc w:val="left"/>
      <w:pPr>
        <w:ind w:left="1011" w:hanging="144"/>
      </w:pPr>
      <w:rPr>
        <w:rFonts w:hint="default"/>
        <w:lang w:val="ru-RU" w:eastAsia="ru-RU" w:bidi="ru-RU"/>
      </w:rPr>
    </w:lvl>
    <w:lvl w:ilvl="3" w:tplc="35DA47D0">
      <w:numFmt w:val="bullet"/>
      <w:lvlText w:val="•"/>
      <w:lvlJc w:val="left"/>
      <w:pPr>
        <w:ind w:left="1387" w:hanging="144"/>
      </w:pPr>
      <w:rPr>
        <w:rFonts w:hint="default"/>
        <w:lang w:val="ru-RU" w:eastAsia="ru-RU" w:bidi="ru-RU"/>
      </w:rPr>
    </w:lvl>
    <w:lvl w:ilvl="4" w:tplc="7F7AC958">
      <w:numFmt w:val="bullet"/>
      <w:lvlText w:val="•"/>
      <w:lvlJc w:val="left"/>
      <w:pPr>
        <w:ind w:left="1763" w:hanging="144"/>
      </w:pPr>
      <w:rPr>
        <w:rFonts w:hint="default"/>
        <w:lang w:val="ru-RU" w:eastAsia="ru-RU" w:bidi="ru-RU"/>
      </w:rPr>
    </w:lvl>
    <w:lvl w:ilvl="5" w:tplc="A7A03490">
      <w:numFmt w:val="bullet"/>
      <w:lvlText w:val="•"/>
      <w:lvlJc w:val="left"/>
      <w:pPr>
        <w:ind w:left="2139" w:hanging="144"/>
      </w:pPr>
      <w:rPr>
        <w:rFonts w:hint="default"/>
        <w:lang w:val="ru-RU" w:eastAsia="ru-RU" w:bidi="ru-RU"/>
      </w:rPr>
    </w:lvl>
    <w:lvl w:ilvl="6" w:tplc="EAE6FC0A">
      <w:numFmt w:val="bullet"/>
      <w:lvlText w:val="•"/>
      <w:lvlJc w:val="left"/>
      <w:pPr>
        <w:ind w:left="2514" w:hanging="144"/>
      </w:pPr>
      <w:rPr>
        <w:rFonts w:hint="default"/>
        <w:lang w:val="ru-RU" w:eastAsia="ru-RU" w:bidi="ru-RU"/>
      </w:rPr>
    </w:lvl>
    <w:lvl w:ilvl="7" w:tplc="AA5AE44C">
      <w:numFmt w:val="bullet"/>
      <w:lvlText w:val="•"/>
      <w:lvlJc w:val="left"/>
      <w:pPr>
        <w:ind w:left="2890" w:hanging="144"/>
      </w:pPr>
      <w:rPr>
        <w:rFonts w:hint="default"/>
        <w:lang w:val="ru-RU" w:eastAsia="ru-RU" w:bidi="ru-RU"/>
      </w:rPr>
    </w:lvl>
    <w:lvl w:ilvl="8" w:tplc="BE601D06">
      <w:numFmt w:val="bullet"/>
      <w:lvlText w:val="•"/>
      <w:lvlJc w:val="left"/>
      <w:pPr>
        <w:ind w:left="3266" w:hanging="144"/>
      </w:pPr>
      <w:rPr>
        <w:rFonts w:hint="default"/>
        <w:lang w:val="ru-RU" w:eastAsia="ru-RU" w:bidi="ru-RU"/>
      </w:rPr>
    </w:lvl>
  </w:abstractNum>
  <w:abstractNum w:abstractNumId="350">
    <w:nsid w:val="5C9C0B43"/>
    <w:multiLevelType w:val="hybridMultilevel"/>
    <w:tmpl w:val="8BCCBA44"/>
    <w:lvl w:ilvl="0" w:tplc="709CB4D6">
      <w:start w:val="5"/>
      <w:numFmt w:val="decimal"/>
      <w:lvlText w:val="%1"/>
      <w:lvlJc w:val="left"/>
      <w:pPr>
        <w:ind w:left="2570" w:hanging="180"/>
        <w:jc w:val="right"/>
      </w:pPr>
      <w:rPr>
        <w:rFonts w:ascii="Times New Roman" w:eastAsia="Times New Roman" w:hAnsi="Times New Roman" w:cs="Times New Roman" w:hint="default"/>
        <w:b/>
        <w:bCs/>
        <w:spacing w:val="-4"/>
        <w:w w:val="100"/>
        <w:sz w:val="24"/>
        <w:szCs w:val="24"/>
        <w:lang w:val="ru-RU" w:eastAsia="ru-RU" w:bidi="ru-RU"/>
      </w:rPr>
    </w:lvl>
    <w:lvl w:ilvl="1" w:tplc="EEDE532E">
      <w:numFmt w:val="bullet"/>
      <w:lvlText w:val="•"/>
      <w:lvlJc w:val="left"/>
      <w:pPr>
        <w:ind w:left="5860" w:hanging="180"/>
      </w:pPr>
      <w:rPr>
        <w:rFonts w:hint="default"/>
        <w:lang w:val="ru-RU" w:eastAsia="ru-RU" w:bidi="ru-RU"/>
      </w:rPr>
    </w:lvl>
    <w:lvl w:ilvl="2" w:tplc="7842179A">
      <w:numFmt w:val="bullet"/>
      <w:lvlText w:val="•"/>
      <w:lvlJc w:val="left"/>
      <w:pPr>
        <w:ind w:left="6529" w:hanging="180"/>
      </w:pPr>
      <w:rPr>
        <w:rFonts w:hint="default"/>
        <w:lang w:val="ru-RU" w:eastAsia="ru-RU" w:bidi="ru-RU"/>
      </w:rPr>
    </w:lvl>
    <w:lvl w:ilvl="3" w:tplc="AE12697C">
      <w:numFmt w:val="bullet"/>
      <w:lvlText w:val="•"/>
      <w:lvlJc w:val="left"/>
      <w:pPr>
        <w:ind w:left="7199" w:hanging="180"/>
      </w:pPr>
      <w:rPr>
        <w:rFonts w:hint="default"/>
        <w:lang w:val="ru-RU" w:eastAsia="ru-RU" w:bidi="ru-RU"/>
      </w:rPr>
    </w:lvl>
    <w:lvl w:ilvl="4" w:tplc="5BE6F866">
      <w:numFmt w:val="bullet"/>
      <w:lvlText w:val="•"/>
      <w:lvlJc w:val="left"/>
      <w:pPr>
        <w:ind w:left="7868" w:hanging="180"/>
      </w:pPr>
      <w:rPr>
        <w:rFonts w:hint="default"/>
        <w:lang w:val="ru-RU" w:eastAsia="ru-RU" w:bidi="ru-RU"/>
      </w:rPr>
    </w:lvl>
    <w:lvl w:ilvl="5" w:tplc="EAE282FE">
      <w:numFmt w:val="bullet"/>
      <w:lvlText w:val="•"/>
      <w:lvlJc w:val="left"/>
      <w:pPr>
        <w:ind w:left="8538" w:hanging="180"/>
      </w:pPr>
      <w:rPr>
        <w:rFonts w:hint="default"/>
        <w:lang w:val="ru-RU" w:eastAsia="ru-RU" w:bidi="ru-RU"/>
      </w:rPr>
    </w:lvl>
    <w:lvl w:ilvl="6" w:tplc="DA70855A">
      <w:numFmt w:val="bullet"/>
      <w:lvlText w:val="•"/>
      <w:lvlJc w:val="left"/>
      <w:pPr>
        <w:ind w:left="9208" w:hanging="180"/>
      </w:pPr>
      <w:rPr>
        <w:rFonts w:hint="default"/>
        <w:lang w:val="ru-RU" w:eastAsia="ru-RU" w:bidi="ru-RU"/>
      </w:rPr>
    </w:lvl>
    <w:lvl w:ilvl="7" w:tplc="4BA4516E">
      <w:numFmt w:val="bullet"/>
      <w:lvlText w:val="•"/>
      <w:lvlJc w:val="left"/>
      <w:pPr>
        <w:ind w:left="9877" w:hanging="180"/>
      </w:pPr>
      <w:rPr>
        <w:rFonts w:hint="default"/>
        <w:lang w:val="ru-RU" w:eastAsia="ru-RU" w:bidi="ru-RU"/>
      </w:rPr>
    </w:lvl>
    <w:lvl w:ilvl="8" w:tplc="69BAA174">
      <w:numFmt w:val="bullet"/>
      <w:lvlText w:val="•"/>
      <w:lvlJc w:val="left"/>
      <w:pPr>
        <w:ind w:left="10547" w:hanging="180"/>
      </w:pPr>
      <w:rPr>
        <w:rFonts w:hint="default"/>
        <w:lang w:val="ru-RU" w:eastAsia="ru-RU" w:bidi="ru-RU"/>
      </w:rPr>
    </w:lvl>
  </w:abstractNum>
  <w:abstractNum w:abstractNumId="351">
    <w:nsid w:val="5CA14784"/>
    <w:multiLevelType w:val="hybridMultilevel"/>
    <w:tmpl w:val="D12E8C78"/>
    <w:lvl w:ilvl="0" w:tplc="82C088A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47BEC662">
      <w:numFmt w:val="bullet"/>
      <w:lvlText w:val="•"/>
      <w:lvlJc w:val="left"/>
      <w:pPr>
        <w:ind w:left="543" w:hanging="140"/>
      </w:pPr>
      <w:rPr>
        <w:rFonts w:hint="default"/>
        <w:lang w:val="ru-RU" w:eastAsia="ru-RU" w:bidi="ru-RU"/>
      </w:rPr>
    </w:lvl>
    <w:lvl w:ilvl="2" w:tplc="4B80C83E">
      <w:numFmt w:val="bullet"/>
      <w:lvlText w:val="•"/>
      <w:lvlJc w:val="left"/>
      <w:pPr>
        <w:ind w:left="986" w:hanging="140"/>
      </w:pPr>
      <w:rPr>
        <w:rFonts w:hint="default"/>
        <w:lang w:val="ru-RU" w:eastAsia="ru-RU" w:bidi="ru-RU"/>
      </w:rPr>
    </w:lvl>
    <w:lvl w:ilvl="3" w:tplc="75720380">
      <w:numFmt w:val="bullet"/>
      <w:lvlText w:val="•"/>
      <w:lvlJc w:val="left"/>
      <w:pPr>
        <w:ind w:left="1429" w:hanging="140"/>
      </w:pPr>
      <w:rPr>
        <w:rFonts w:hint="default"/>
        <w:lang w:val="ru-RU" w:eastAsia="ru-RU" w:bidi="ru-RU"/>
      </w:rPr>
    </w:lvl>
    <w:lvl w:ilvl="4" w:tplc="7E96E8F0">
      <w:numFmt w:val="bullet"/>
      <w:lvlText w:val="•"/>
      <w:lvlJc w:val="left"/>
      <w:pPr>
        <w:ind w:left="1872" w:hanging="140"/>
      </w:pPr>
      <w:rPr>
        <w:rFonts w:hint="default"/>
        <w:lang w:val="ru-RU" w:eastAsia="ru-RU" w:bidi="ru-RU"/>
      </w:rPr>
    </w:lvl>
    <w:lvl w:ilvl="5" w:tplc="021891DA">
      <w:numFmt w:val="bullet"/>
      <w:lvlText w:val="•"/>
      <w:lvlJc w:val="left"/>
      <w:pPr>
        <w:ind w:left="2315" w:hanging="140"/>
      </w:pPr>
      <w:rPr>
        <w:rFonts w:hint="default"/>
        <w:lang w:val="ru-RU" w:eastAsia="ru-RU" w:bidi="ru-RU"/>
      </w:rPr>
    </w:lvl>
    <w:lvl w:ilvl="6" w:tplc="F1BE9270">
      <w:numFmt w:val="bullet"/>
      <w:lvlText w:val="•"/>
      <w:lvlJc w:val="left"/>
      <w:pPr>
        <w:ind w:left="2758" w:hanging="140"/>
      </w:pPr>
      <w:rPr>
        <w:rFonts w:hint="default"/>
        <w:lang w:val="ru-RU" w:eastAsia="ru-RU" w:bidi="ru-RU"/>
      </w:rPr>
    </w:lvl>
    <w:lvl w:ilvl="7" w:tplc="60C0FF5A">
      <w:numFmt w:val="bullet"/>
      <w:lvlText w:val="•"/>
      <w:lvlJc w:val="left"/>
      <w:pPr>
        <w:ind w:left="3201" w:hanging="140"/>
      </w:pPr>
      <w:rPr>
        <w:rFonts w:hint="default"/>
        <w:lang w:val="ru-RU" w:eastAsia="ru-RU" w:bidi="ru-RU"/>
      </w:rPr>
    </w:lvl>
    <w:lvl w:ilvl="8" w:tplc="CF3A8078">
      <w:numFmt w:val="bullet"/>
      <w:lvlText w:val="•"/>
      <w:lvlJc w:val="left"/>
      <w:pPr>
        <w:ind w:left="3644" w:hanging="140"/>
      </w:pPr>
      <w:rPr>
        <w:rFonts w:hint="default"/>
        <w:lang w:val="ru-RU" w:eastAsia="ru-RU" w:bidi="ru-RU"/>
      </w:rPr>
    </w:lvl>
  </w:abstractNum>
  <w:abstractNum w:abstractNumId="352">
    <w:nsid w:val="5CE45506"/>
    <w:multiLevelType w:val="hybridMultilevel"/>
    <w:tmpl w:val="43CC3990"/>
    <w:lvl w:ilvl="0" w:tplc="A77CC704">
      <w:start w:val="1"/>
      <w:numFmt w:val="decimal"/>
      <w:lvlText w:val="%1."/>
      <w:lvlJc w:val="left"/>
      <w:pPr>
        <w:ind w:left="1922" w:hanging="240"/>
      </w:pPr>
      <w:rPr>
        <w:rFonts w:ascii="Times New Roman" w:eastAsia="Times New Roman" w:hAnsi="Times New Roman" w:cs="Times New Roman" w:hint="default"/>
        <w:spacing w:val="-8"/>
        <w:w w:val="81"/>
        <w:sz w:val="24"/>
        <w:szCs w:val="24"/>
        <w:lang w:val="ru-RU" w:eastAsia="ru-RU" w:bidi="ru-RU"/>
      </w:rPr>
    </w:lvl>
    <w:lvl w:ilvl="1" w:tplc="8700A296">
      <w:numFmt w:val="bullet"/>
      <w:lvlText w:val="•"/>
      <w:lvlJc w:val="left"/>
      <w:pPr>
        <w:ind w:left="2916" w:hanging="240"/>
      </w:pPr>
      <w:rPr>
        <w:rFonts w:hint="default"/>
        <w:lang w:val="ru-RU" w:eastAsia="ru-RU" w:bidi="ru-RU"/>
      </w:rPr>
    </w:lvl>
    <w:lvl w:ilvl="2" w:tplc="CE02DF34">
      <w:numFmt w:val="bullet"/>
      <w:lvlText w:val="•"/>
      <w:lvlJc w:val="left"/>
      <w:pPr>
        <w:ind w:left="3913" w:hanging="240"/>
      </w:pPr>
      <w:rPr>
        <w:rFonts w:hint="default"/>
        <w:lang w:val="ru-RU" w:eastAsia="ru-RU" w:bidi="ru-RU"/>
      </w:rPr>
    </w:lvl>
    <w:lvl w:ilvl="3" w:tplc="886E5E46">
      <w:numFmt w:val="bullet"/>
      <w:lvlText w:val="•"/>
      <w:lvlJc w:val="left"/>
      <w:pPr>
        <w:ind w:left="4909" w:hanging="240"/>
      </w:pPr>
      <w:rPr>
        <w:rFonts w:hint="default"/>
        <w:lang w:val="ru-RU" w:eastAsia="ru-RU" w:bidi="ru-RU"/>
      </w:rPr>
    </w:lvl>
    <w:lvl w:ilvl="4" w:tplc="005C0538">
      <w:numFmt w:val="bullet"/>
      <w:lvlText w:val="•"/>
      <w:lvlJc w:val="left"/>
      <w:pPr>
        <w:ind w:left="5906" w:hanging="240"/>
      </w:pPr>
      <w:rPr>
        <w:rFonts w:hint="default"/>
        <w:lang w:val="ru-RU" w:eastAsia="ru-RU" w:bidi="ru-RU"/>
      </w:rPr>
    </w:lvl>
    <w:lvl w:ilvl="5" w:tplc="B17A4152">
      <w:numFmt w:val="bullet"/>
      <w:lvlText w:val="•"/>
      <w:lvlJc w:val="left"/>
      <w:pPr>
        <w:ind w:left="6903" w:hanging="240"/>
      </w:pPr>
      <w:rPr>
        <w:rFonts w:hint="default"/>
        <w:lang w:val="ru-RU" w:eastAsia="ru-RU" w:bidi="ru-RU"/>
      </w:rPr>
    </w:lvl>
    <w:lvl w:ilvl="6" w:tplc="489AA694">
      <w:numFmt w:val="bullet"/>
      <w:lvlText w:val="•"/>
      <w:lvlJc w:val="left"/>
      <w:pPr>
        <w:ind w:left="7899" w:hanging="240"/>
      </w:pPr>
      <w:rPr>
        <w:rFonts w:hint="default"/>
        <w:lang w:val="ru-RU" w:eastAsia="ru-RU" w:bidi="ru-RU"/>
      </w:rPr>
    </w:lvl>
    <w:lvl w:ilvl="7" w:tplc="23F61D38">
      <w:numFmt w:val="bullet"/>
      <w:lvlText w:val="•"/>
      <w:lvlJc w:val="left"/>
      <w:pPr>
        <w:ind w:left="8896" w:hanging="240"/>
      </w:pPr>
      <w:rPr>
        <w:rFonts w:hint="default"/>
        <w:lang w:val="ru-RU" w:eastAsia="ru-RU" w:bidi="ru-RU"/>
      </w:rPr>
    </w:lvl>
    <w:lvl w:ilvl="8" w:tplc="7532A128">
      <w:numFmt w:val="bullet"/>
      <w:lvlText w:val="•"/>
      <w:lvlJc w:val="left"/>
      <w:pPr>
        <w:ind w:left="9893" w:hanging="240"/>
      </w:pPr>
      <w:rPr>
        <w:rFonts w:hint="default"/>
        <w:lang w:val="ru-RU" w:eastAsia="ru-RU" w:bidi="ru-RU"/>
      </w:rPr>
    </w:lvl>
  </w:abstractNum>
  <w:abstractNum w:abstractNumId="353">
    <w:nsid w:val="5D4D131B"/>
    <w:multiLevelType w:val="hybridMultilevel"/>
    <w:tmpl w:val="31EA434A"/>
    <w:lvl w:ilvl="0" w:tplc="CA3E5CB6">
      <w:numFmt w:val="bullet"/>
      <w:lvlText w:val=""/>
      <w:lvlJc w:val="left"/>
      <w:pPr>
        <w:ind w:left="424" w:hanging="317"/>
      </w:pPr>
      <w:rPr>
        <w:rFonts w:ascii="Symbol" w:eastAsia="Symbol" w:hAnsi="Symbol" w:cs="Symbol" w:hint="default"/>
        <w:w w:val="100"/>
        <w:sz w:val="24"/>
        <w:szCs w:val="24"/>
        <w:lang w:val="ru-RU" w:eastAsia="ru-RU" w:bidi="ru-RU"/>
      </w:rPr>
    </w:lvl>
    <w:lvl w:ilvl="1" w:tplc="2E98EED6">
      <w:numFmt w:val="bullet"/>
      <w:lvlText w:val="•"/>
      <w:lvlJc w:val="left"/>
      <w:pPr>
        <w:ind w:left="844" w:hanging="317"/>
      </w:pPr>
      <w:rPr>
        <w:rFonts w:hint="default"/>
        <w:lang w:val="ru-RU" w:eastAsia="ru-RU" w:bidi="ru-RU"/>
      </w:rPr>
    </w:lvl>
    <w:lvl w:ilvl="2" w:tplc="318AFE2A">
      <w:numFmt w:val="bullet"/>
      <w:lvlText w:val="•"/>
      <w:lvlJc w:val="left"/>
      <w:pPr>
        <w:ind w:left="1269" w:hanging="317"/>
      </w:pPr>
      <w:rPr>
        <w:rFonts w:hint="default"/>
        <w:lang w:val="ru-RU" w:eastAsia="ru-RU" w:bidi="ru-RU"/>
      </w:rPr>
    </w:lvl>
    <w:lvl w:ilvl="3" w:tplc="304C39C2">
      <w:numFmt w:val="bullet"/>
      <w:lvlText w:val="•"/>
      <w:lvlJc w:val="left"/>
      <w:pPr>
        <w:ind w:left="1694" w:hanging="317"/>
      </w:pPr>
      <w:rPr>
        <w:rFonts w:hint="default"/>
        <w:lang w:val="ru-RU" w:eastAsia="ru-RU" w:bidi="ru-RU"/>
      </w:rPr>
    </w:lvl>
    <w:lvl w:ilvl="4" w:tplc="3DDC6DB2">
      <w:numFmt w:val="bullet"/>
      <w:lvlText w:val="•"/>
      <w:lvlJc w:val="left"/>
      <w:pPr>
        <w:ind w:left="2118" w:hanging="317"/>
      </w:pPr>
      <w:rPr>
        <w:rFonts w:hint="default"/>
        <w:lang w:val="ru-RU" w:eastAsia="ru-RU" w:bidi="ru-RU"/>
      </w:rPr>
    </w:lvl>
    <w:lvl w:ilvl="5" w:tplc="DAC2E504">
      <w:numFmt w:val="bullet"/>
      <w:lvlText w:val="•"/>
      <w:lvlJc w:val="left"/>
      <w:pPr>
        <w:ind w:left="2543" w:hanging="317"/>
      </w:pPr>
      <w:rPr>
        <w:rFonts w:hint="default"/>
        <w:lang w:val="ru-RU" w:eastAsia="ru-RU" w:bidi="ru-RU"/>
      </w:rPr>
    </w:lvl>
    <w:lvl w:ilvl="6" w:tplc="5DDE9496">
      <w:numFmt w:val="bullet"/>
      <w:lvlText w:val="•"/>
      <w:lvlJc w:val="left"/>
      <w:pPr>
        <w:ind w:left="2968" w:hanging="317"/>
      </w:pPr>
      <w:rPr>
        <w:rFonts w:hint="default"/>
        <w:lang w:val="ru-RU" w:eastAsia="ru-RU" w:bidi="ru-RU"/>
      </w:rPr>
    </w:lvl>
    <w:lvl w:ilvl="7" w:tplc="E82A4720">
      <w:numFmt w:val="bullet"/>
      <w:lvlText w:val="•"/>
      <w:lvlJc w:val="left"/>
      <w:pPr>
        <w:ind w:left="3392" w:hanging="317"/>
      </w:pPr>
      <w:rPr>
        <w:rFonts w:hint="default"/>
        <w:lang w:val="ru-RU" w:eastAsia="ru-RU" w:bidi="ru-RU"/>
      </w:rPr>
    </w:lvl>
    <w:lvl w:ilvl="8" w:tplc="2D626DF8">
      <w:numFmt w:val="bullet"/>
      <w:lvlText w:val="•"/>
      <w:lvlJc w:val="left"/>
      <w:pPr>
        <w:ind w:left="3817" w:hanging="317"/>
      </w:pPr>
      <w:rPr>
        <w:rFonts w:hint="default"/>
        <w:lang w:val="ru-RU" w:eastAsia="ru-RU" w:bidi="ru-RU"/>
      </w:rPr>
    </w:lvl>
  </w:abstractNum>
  <w:abstractNum w:abstractNumId="354">
    <w:nsid w:val="5D5962F6"/>
    <w:multiLevelType w:val="hybridMultilevel"/>
    <w:tmpl w:val="6AF81D54"/>
    <w:lvl w:ilvl="0" w:tplc="7DB620DA">
      <w:start w:val="1"/>
      <w:numFmt w:val="decimal"/>
      <w:lvlText w:val="%1)"/>
      <w:lvlJc w:val="left"/>
      <w:pPr>
        <w:ind w:left="1682" w:hanging="260"/>
      </w:pPr>
      <w:rPr>
        <w:rFonts w:ascii="Times New Roman" w:eastAsia="Times New Roman" w:hAnsi="Times New Roman" w:cs="Times New Roman" w:hint="default"/>
        <w:w w:val="99"/>
        <w:sz w:val="24"/>
        <w:szCs w:val="24"/>
        <w:lang w:val="ru-RU" w:eastAsia="ru-RU" w:bidi="ru-RU"/>
      </w:rPr>
    </w:lvl>
    <w:lvl w:ilvl="1" w:tplc="B8062CA0">
      <w:numFmt w:val="bullet"/>
      <w:lvlText w:val="•"/>
      <w:lvlJc w:val="left"/>
      <w:pPr>
        <w:ind w:left="2700" w:hanging="260"/>
      </w:pPr>
      <w:rPr>
        <w:rFonts w:hint="default"/>
        <w:lang w:val="ru-RU" w:eastAsia="ru-RU" w:bidi="ru-RU"/>
      </w:rPr>
    </w:lvl>
    <w:lvl w:ilvl="2" w:tplc="659EE678">
      <w:numFmt w:val="bullet"/>
      <w:lvlText w:val="•"/>
      <w:lvlJc w:val="left"/>
      <w:pPr>
        <w:ind w:left="3721" w:hanging="260"/>
      </w:pPr>
      <w:rPr>
        <w:rFonts w:hint="default"/>
        <w:lang w:val="ru-RU" w:eastAsia="ru-RU" w:bidi="ru-RU"/>
      </w:rPr>
    </w:lvl>
    <w:lvl w:ilvl="3" w:tplc="27D2FFF2">
      <w:numFmt w:val="bullet"/>
      <w:lvlText w:val="•"/>
      <w:lvlJc w:val="left"/>
      <w:pPr>
        <w:ind w:left="4741" w:hanging="260"/>
      </w:pPr>
      <w:rPr>
        <w:rFonts w:hint="default"/>
        <w:lang w:val="ru-RU" w:eastAsia="ru-RU" w:bidi="ru-RU"/>
      </w:rPr>
    </w:lvl>
    <w:lvl w:ilvl="4" w:tplc="778EF53A">
      <w:numFmt w:val="bullet"/>
      <w:lvlText w:val="•"/>
      <w:lvlJc w:val="left"/>
      <w:pPr>
        <w:ind w:left="5762" w:hanging="260"/>
      </w:pPr>
      <w:rPr>
        <w:rFonts w:hint="default"/>
        <w:lang w:val="ru-RU" w:eastAsia="ru-RU" w:bidi="ru-RU"/>
      </w:rPr>
    </w:lvl>
    <w:lvl w:ilvl="5" w:tplc="4D26FC06">
      <w:numFmt w:val="bullet"/>
      <w:lvlText w:val="•"/>
      <w:lvlJc w:val="left"/>
      <w:pPr>
        <w:ind w:left="6783" w:hanging="260"/>
      </w:pPr>
      <w:rPr>
        <w:rFonts w:hint="default"/>
        <w:lang w:val="ru-RU" w:eastAsia="ru-RU" w:bidi="ru-RU"/>
      </w:rPr>
    </w:lvl>
    <w:lvl w:ilvl="6" w:tplc="39249718">
      <w:numFmt w:val="bullet"/>
      <w:lvlText w:val="•"/>
      <w:lvlJc w:val="left"/>
      <w:pPr>
        <w:ind w:left="7803" w:hanging="260"/>
      </w:pPr>
      <w:rPr>
        <w:rFonts w:hint="default"/>
        <w:lang w:val="ru-RU" w:eastAsia="ru-RU" w:bidi="ru-RU"/>
      </w:rPr>
    </w:lvl>
    <w:lvl w:ilvl="7" w:tplc="E262847C">
      <w:numFmt w:val="bullet"/>
      <w:lvlText w:val="•"/>
      <w:lvlJc w:val="left"/>
      <w:pPr>
        <w:ind w:left="8824" w:hanging="260"/>
      </w:pPr>
      <w:rPr>
        <w:rFonts w:hint="default"/>
        <w:lang w:val="ru-RU" w:eastAsia="ru-RU" w:bidi="ru-RU"/>
      </w:rPr>
    </w:lvl>
    <w:lvl w:ilvl="8" w:tplc="227AF436">
      <w:numFmt w:val="bullet"/>
      <w:lvlText w:val="•"/>
      <w:lvlJc w:val="left"/>
      <w:pPr>
        <w:ind w:left="9845" w:hanging="260"/>
      </w:pPr>
      <w:rPr>
        <w:rFonts w:hint="default"/>
        <w:lang w:val="ru-RU" w:eastAsia="ru-RU" w:bidi="ru-RU"/>
      </w:rPr>
    </w:lvl>
  </w:abstractNum>
  <w:abstractNum w:abstractNumId="355">
    <w:nsid w:val="5DBD63F8"/>
    <w:multiLevelType w:val="hybridMultilevel"/>
    <w:tmpl w:val="FC02A00C"/>
    <w:lvl w:ilvl="0" w:tplc="60FC1584">
      <w:start w:val="1"/>
      <w:numFmt w:val="decimal"/>
      <w:lvlText w:val="%1)"/>
      <w:lvlJc w:val="left"/>
      <w:pPr>
        <w:ind w:left="1682" w:hanging="331"/>
      </w:pPr>
      <w:rPr>
        <w:rFonts w:ascii="Times New Roman" w:eastAsia="Times New Roman" w:hAnsi="Times New Roman" w:cs="Times New Roman" w:hint="default"/>
        <w:spacing w:val="-8"/>
        <w:w w:val="100"/>
        <w:sz w:val="24"/>
        <w:szCs w:val="24"/>
        <w:lang w:val="ru-RU" w:eastAsia="ru-RU" w:bidi="ru-RU"/>
      </w:rPr>
    </w:lvl>
    <w:lvl w:ilvl="1" w:tplc="CF0A50C8">
      <w:numFmt w:val="bullet"/>
      <w:lvlText w:val="•"/>
      <w:lvlJc w:val="left"/>
      <w:pPr>
        <w:ind w:left="2700" w:hanging="331"/>
      </w:pPr>
      <w:rPr>
        <w:rFonts w:hint="default"/>
        <w:lang w:val="ru-RU" w:eastAsia="ru-RU" w:bidi="ru-RU"/>
      </w:rPr>
    </w:lvl>
    <w:lvl w:ilvl="2" w:tplc="61F8E17A">
      <w:numFmt w:val="bullet"/>
      <w:lvlText w:val="•"/>
      <w:lvlJc w:val="left"/>
      <w:pPr>
        <w:ind w:left="3721" w:hanging="331"/>
      </w:pPr>
      <w:rPr>
        <w:rFonts w:hint="default"/>
        <w:lang w:val="ru-RU" w:eastAsia="ru-RU" w:bidi="ru-RU"/>
      </w:rPr>
    </w:lvl>
    <w:lvl w:ilvl="3" w:tplc="895ADA6C">
      <w:numFmt w:val="bullet"/>
      <w:lvlText w:val="•"/>
      <w:lvlJc w:val="left"/>
      <w:pPr>
        <w:ind w:left="4741" w:hanging="331"/>
      </w:pPr>
      <w:rPr>
        <w:rFonts w:hint="default"/>
        <w:lang w:val="ru-RU" w:eastAsia="ru-RU" w:bidi="ru-RU"/>
      </w:rPr>
    </w:lvl>
    <w:lvl w:ilvl="4" w:tplc="FE3859EC">
      <w:numFmt w:val="bullet"/>
      <w:lvlText w:val="•"/>
      <w:lvlJc w:val="left"/>
      <w:pPr>
        <w:ind w:left="5762" w:hanging="331"/>
      </w:pPr>
      <w:rPr>
        <w:rFonts w:hint="default"/>
        <w:lang w:val="ru-RU" w:eastAsia="ru-RU" w:bidi="ru-RU"/>
      </w:rPr>
    </w:lvl>
    <w:lvl w:ilvl="5" w:tplc="3EF84048">
      <w:numFmt w:val="bullet"/>
      <w:lvlText w:val="•"/>
      <w:lvlJc w:val="left"/>
      <w:pPr>
        <w:ind w:left="6783" w:hanging="331"/>
      </w:pPr>
      <w:rPr>
        <w:rFonts w:hint="default"/>
        <w:lang w:val="ru-RU" w:eastAsia="ru-RU" w:bidi="ru-RU"/>
      </w:rPr>
    </w:lvl>
    <w:lvl w:ilvl="6" w:tplc="8C0C0B06">
      <w:numFmt w:val="bullet"/>
      <w:lvlText w:val="•"/>
      <w:lvlJc w:val="left"/>
      <w:pPr>
        <w:ind w:left="7803" w:hanging="331"/>
      </w:pPr>
      <w:rPr>
        <w:rFonts w:hint="default"/>
        <w:lang w:val="ru-RU" w:eastAsia="ru-RU" w:bidi="ru-RU"/>
      </w:rPr>
    </w:lvl>
    <w:lvl w:ilvl="7" w:tplc="667290BA">
      <w:numFmt w:val="bullet"/>
      <w:lvlText w:val="•"/>
      <w:lvlJc w:val="left"/>
      <w:pPr>
        <w:ind w:left="8824" w:hanging="331"/>
      </w:pPr>
      <w:rPr>
        <w:rFonts w:hint="default"/>
        <w:lang w:val="ru-RU" w:eastAsia="ru-RU" w:bidi="ru-RU"/>
      </w:rPr>
    </w:lvl>
    <w:lvl w:ilvl="8" w:tplc="916410F2">
      <w:numFmt w:val="bullet"/>
      <w:lvlText w:val="•"/>
      <w:lvlJc w:val="left"/>
      <w:pPr>
        <w:ind w:left="9845" w:hanging="331"/>
      </w:pPr>
      <w:rPr>
        <w:rFonts w:hint="default"/>
        <w:lang w:val="ru-RU" w:eastAsia="ru-RU" w:bidi="ru-RU"/>
      </w:rPr>
    </w:lvl>
  </w:abstractNum>
  <w:abstractNum w:abstractNumId="356">
    <w:nsid w:val="5DC478D9"/>
    <w:multiLevelType w:val="hybridMultilevel"/>
    <w:tmpl w:val="CAD04C84"/>
    <w:lvl w:ilvl="0" w:tplc="D648312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0AB2B97C">
      <w:numFmt w:val="bullet"/>
      <w:lvlText w:val="•"/>
      <w:lvlJc w:val="left"/>
      <w:pPr>
        <w:ind w:left="597" w:hanging="140"/>
      </w:pPr>
      <w:rPr>
        <w:rFonts w:hint="default"/>
        <w:lang w:val="ru-RU" w:eastAsia="ru-RU" w:bidi="ru-RU"/>
      </w:rPr>
    </w:lvl>
    <w:lvl w:ilvl="2" w:tplc="7B7CD5F6">
      <w:numFmt w:val="bullet"/>
      <w:lvlText w:val="•"/>
      <w:lvlJc w:val="left"/>
      <w:pPr>
        <w:ind w:left="1095" w:hanging="140"/>
      </w:pPr>
      <w:rPr>
        <w:rFonts w:hint="default"/>
        <w:lang w:val="ru-RU" w:eastAsia="ru-RU" w:bidi="ru-RU"/>
      </w:rPr>
    </w:lvl>
    <w:lvl w:ilvl="3" w:tplc="FB6E6B84">
      <w:numFmt w:val="bullet"/>
      <w:lvlText w:val="•"/>
      <w:lvlJc w:val="left"/>
      <w:pPr>
        <w:ind w:left="1593" w:hanging="140"/>
      </w:pPr>
      <w:rPr>
        <w:rFonts w:hint="default"/>
        <w:lang w:val="ru-RU" w:eastAsia="ru-RU" w:bidi="ru-RU"/>
      </w:rPr>
    </w:lvl>
    <w:lvl w:ilvl="4" w:tplc="378AF18A">
      <w:numFmt w:val="bullet"/>
      <w:lvlText w:val="•"/>
      <w:lvlJc w:val="left"/>
      <w:pPr>
        <w:ind w:left="2090" w:hanging="140"/>
      </w:pPr>
      <w:rPr>
        <w:rFonts w:hint="default"/>
        <w:lang w:val="ru-RU" w:eastAsia="ru-RU" w:bidi="ru-RU"/>
      </w:rPr>
    </w:lvl>
    <w:lvl w:ilvl="5" w:tplc="BBE6DA1E">
      <w:numFmt w:val="bullet"/>
      <w:lvlText w:val="•"/>
      <w:lvlJc w:val="left"/>
      <w:pPr>
        <w:ind w:left="2588" w:hanging="140"/>
      </w:pPr>
      <w:rPr>
        <w:rFonts w:hint="default"/>
        <w:lang w:val="ru-RU" w:eastAsia="ru-RU" w:bidi="ru-RU"/>
      </w:rPr>
    </w:lvl>
    <w:lvl w:ilvl="6" w:tplc="2B86433E">
      <w:numFmt w:val="bullet"/>
      <w:lvlText w:val="•"/>
      <w:lvlJc w:val="left"/>
      <w:pPr>
        <w:ind w:left="3086" w:hanging="140"/>
      </w:pPr>
      <w:rPr>
        <w:rFonts w:hint="default"/>
        <w:lang w:val="ru-RU" w:eastAsia="ru-RU" w:bidi="ru-RU"/>
      </w:rPr>
    </w:lvl>
    <w:lvl w:ilvl="7" w:tplc="25E8A358">
      <w:numFmt w:val="bullet"/>
      <w:lvlText w:val="•"/>
      <w:lvlJc w:val="left"/>
      <w:pPr>
        <w:ind w:left="3583" w:hanging="140"/>
      </w:pPr>
      <w:rPr>
        <w:rFonts w:hint="default"/>
        <w:lang w:val="ru-RU" w:eastAsia="ru-RU" w:bidi="ru-RU"/>
      </w:rPr>
    </w:lvl>
    <w:lvl w:ilvl="8" w:tplc="D70EB734">
      <w:numFmt w:val="bullet"/>
      <w:lvlText w:val="•"/>
      <w:lvlJc w:val="left"/>
      <w:pPr>
        <w:ind w:left="4081" w:hanging="140"/>
      </w:pPr>
      <w:rPr>
        <w:rFonts w:hint="default"/>
        <w:lang w:val="ru-RU" w:eastAsia="ru-RU" w:bidi="ru-RU"/>
      </w:rPr>
    </w:lvl>
  </w:abstractNum>
  <w:abstractNum w:abstractNumId="357">
    <w:nsid w:val="5DCE67DC"/>
    <w:multiLevelType w:val="hybridMultilevel"/>
    <w:tmpl w:val="65DAED2E"/>
    <w:lvl w:ilvl="0" w:tplc="8842F20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6DC6B3B8">
      <w:numFmt w:val="bullet"/>
      <w:lvlText w:val="•"/>
      <w:lvlJc w:val="left"/>
      <w:pPr>
        <w:ind w:left="543" w:hanging="140"/>
      </w:pPr>
      <w:rPr>
        <w:rFonts w:hint="default"/>
        <w:lang w:val="ru-RU" w:eastAsia="ru-RU" w:bidi="ru-RU"/>
      </w:rPr>
    </w:lvl>
    <w:lvl w:ilvl="2" w:tplc="32C4D7AE">
      <w:numFmt w:val="bullet"/>
      <w:lvlText w:val="•"/>
      <w:lvlJc w:val="left"/>
      <w:pPr>
        <w:ind w:left="986" w:hanging="140"/>
      </w:pPr>
      <w:rPr>
        <w:rFonts w:hint="default"/>
        <w:lang w:val="ru-RU" w:eastAsia="ru-RU" w:bidi="ru-RU"/>
      </w:rPr>
    </w:lvl>
    <w:lvl w:ilvl="3" w:tplc="C9EE69A0">
      <w:numFmt w:val="bullet"/>
      <w:lvlText w:val="•"/>
      <w:lvlJc w:val="left"/>
      <w:pPr>
        <w:ind w:left="1429" w:hanging="140"/>
      </w:pPr>
      <w:rPr>
        <w:rFonts w:hint="default"/>
        <w:lang w:val="ru-RU" w:eastAsia="ru-RU" w:bidi="ru-RU"/>
      </w:rPr>
    </w:lvl>
    <w:lvl w:ilvl="4" w:tplc="8E724924">
      <w:numFmt w:val="bullet"/>
      <w:lvlText w:val="•"/>
      <w:lvlJc w:val="left"/>
      <w:pPr>
        <w:ind w:left="1872" w:hanging="140"/>
      </w:pPr>
      <w:rPr>
        <w:rFonts w:hint="default"/>
        <w:lang w:val="ru-RU" w:eastAsia="ru-RU" w:bidi="ru-RU"/>
      </w:rPr>
    </w:lvl>
    <w:lvl w:ilvl="5" w:tplc="6A5CE87C">
      <w:numFmt w:val="bullet"/>
      <w:lvlText w:val="•"/>
      <w:lvlJc w:val="left"/>
      <w:pPr>
        <w:ind w:left="2315" w:hanging="140"/>
      </w:pPr>
      <w:rPr>
        <w:rFonts w:hint="default"/>
        <w:lang w:val="ru-RU" w:eastAsia="ru-RU" w:bidi="ru-RU"/>
      </w:rPr>
    </w:lvl>
    <w:lvl w:ilvl="6" w:tplc="8D986D40">
      <w:numFmt w:val="bullet"/>
      <w:lvlText w:val="•"/>
      <w:lvlJc w:val="left"/>
      <w:pPr>
        <w:ind w:left="2758" w:hanging="140"/>
      </w:pPr>
      <w:rPr>
        <w:rFonts w:hint="default"/>
        <w:lang w:val="ru-RU" w:eastAsia="ru-RU" w:bidi="ru-RU"/>
      </w:rPr>
    </w:lvl>
    <w:lvl w:ilvl="7" w:tplc="C484A6C6">
      <w:numFmt w:val="bullet"/>
      <w:lvlText w:val="•"/>
      <w:lvlJc w:val="left"/>
      <w:pPr>
        <w:ind w:left="3201" w:hanging="140"/>
      </w:pPr>
      <w:rPr>
        <w:rFonts w:hint="default"/>
        <w:lang w:val="ru-RU" w:eastAsia="ru-RU" w:bidi="ru-RU"/>
      </w:rPr>
    </w:lvl>
    <w:lvl w:ilvl="8" w:tplc="650297A2">
      <w:numFmt w:val="bullet"/>
      <w:lvlText w:val="•"/>
      <w:lvlJc w:val="left"/>
      <w:pPr>
        <w:ind w:left="3644" w:hanging="140"/>
      </w:pPr>
      <w:rPr>
        <w:rFonts w:hint="default"/>
        <w:lang w:val="ru-RU" w:eastAsia="ru-RU" w:bidi="ru-RU"/>
      </w:rPr>
    </w:lvl>
  </w:abstractNum>
  <w:abstractNum w:abstractNumId="358">
    <w:nsid w:val="5E8B559F"/>
    <w:multiLevelType w:val="hybridMultilevel"/>
    <w:tmpl w:val="DF543D36"/>
    <w:lvl w:ilvl="0" w:tplc="B0C2AF1C">
      <w:numFmt w:val="bullet"/>
      <w:lvlText w:val=""/>
      <w:lvlJc w:val="left"/>
      <w:pPr>
        <w:ind w:left="424" w:hanging="317"/>
      </w:pPr>
      <w:rPr>
        <w:rFonts w:ascii="Symbol" w:eastAsia="Symbol" w:hAnsi="Symbol" w:cs="Symbol" w:hint="default"/>
        <w:w w:val="100"/>
        <w:sz w:val="24"/>
        <w:szCs w:val="24"/>
        <w:lang w:val="ru-RU" w:eastAsia="ru-RU" w:bidi="ru-RU"/>
      </w:rPr>
    </w:lvl>
    <w:lvl w:ilvl="1" w:tplc="706E9F8A">
      <w:numFmt w:val="bullet"/>
      <w:lvlText w:val="•"/>
      <w:lvlJc w:val="left"/>
      <w:pPr>
        <w:ind w:left="844" w:hanging="317"/>
      </w:pPr>
      <w:rPr>
        <w:rFonts w:hint="default"/>
        <w:lang w:val="ru-RU" w:eastAsia="ru-RU" w:bidi="ru-RU"/>
      </w:rPr>
    </w:lvl>
    <w:lvl w:ilvl="2" w:tplc="F06C0734">
      <w:numFmt w:val="bullet"/>
      <w:lvlText w:val="•"/>
      <w:lvlJc w:val="left"/>
      <w:pPr>
        <w:ind w:left="1269" w:hanging="317"/>
      </w:pPr>
      <w:rPr>
        <w:rFonts w:hint="default"/>
        <w:lang w:val="ru-RU" w:eastAsia="ru-RU" w:bidi="ru-RU"/>
      </w:rPr>
    </w:lvl>
    <w:lvl w:ilvl="3" w:tplc="ACC240C6">
      <w:numFmt w:val="bullet"/>
      <w:lvlText w:val="•"/>
      <w:lvlJc w:val="left"/>
      <w:pPr>
        <w:ind w:left="1694" w:hanging="317"/>
      </w:pPr>
      <w:rPr>
        <w:rFonts w:hint="default"/>
        <w:lang w:val="ru-RU" w:eastAsia="ru-RU" w:bidi="ru-RU"/>
      </w:rPr>
    </w:lvl>
    <w:lvl w:ilvl="4" w:tplc="8182E9CE">
      <w:numFmt w:val="bullet"/>
      <w:lvlText w:val="•"/>
      <w:lvlJc w:val="left"/>
      <w:pPr>
        <w:ind w:left="2118" w:hanging="317"/>
      </w:pPr>
      <w:rPr>
        <w:rFonts w:hint="default"/>
        <w:lang w:val="ru-RU" w:eastAsia="ru-RU" w:bidi="ru-RU"/>
      </w:rPr>
    </w:lvl>
    <w:lvl w:ilvl="5" w:tplc="1368DCC4">
      <w:numFmt w:val="bullet"/>
      <w:lvlText w:val="•"/>
      <w:lvlJc w:val="left"/>
      <w:pPr>
        <w:ind w:left="2543" w:hanging="317"/>
      </w:pPr>
      <w:rPr>
        <w:rFonts w:hint="default"/>
        <w:lang w:val="ru-RU" w:eastAsia="ru-RU" w:bidi="ru-RU"/>
      </w:rPr>
    </w:lvl>
    <w:lvl w:ilvl="6" w:tplc="E6C24B28">
      <w:numFmt w:val="bullet"/>
      <w:lvlText w:val="•"/>
      <w:lvlJc w:val="left"/>
      <w:pPr>
        <w:ind w:left="2968" w:hanging="317"/>
      </w:pPr>
      <w:rPr>
        <w:rFonts w:hint="default"/>
        <w:lang w:val="ru-RU" w:eastAsia="ru-RU" w:bidi="ru-RU"/>
      </w:rPr>
    </w:lvl>
    <w:lvl w:ilvl="7" w:tplc="C742D2C2">
      <w:numFmt w:val="bullet"/>
      <w:lvlText w:val="•"/>
      <w:lvlJc w:val="left"/>
      <w:pPr>
        <w:ind w:left="3392" w:hanging="317"/>
      </w:pPr>
      <w:rPr>
        <w:rFonts w:hint="default"/>
        <w:lang w:val="ru-RU" w:eastAsia="ru-RU" w:bidi="ru-RU"/>
      </w:rPr>
    </w:lvl>
    <w:lvl w:ilvl="8" w:tplc="0CAEDE4C">
      <w:numFmt w:val="bullet"/>
      <w:lvlText w:val="•"/>
      <w:lvlJc w:val="left"/>
      <w:pPr>
        <w:ind w:left="3817" w:hanging="317"/>
      </w:pPr>
      <w:rPr>
        <w:rFonts w:hint="default"/>
        <w:lang w:val="ru-RU" w:eastAsia="ru-RU" w:bidi="ru-RU"/>
      </w:rPr>
    </w:lvl>
  </w:abstractNum>
  <w:abstractNum w:abstractNumId="3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60">
    <w:nsid w:val="5EEE1562"/>
    <w:multiLevelType w:val="hybridMultilevel"/>
    <w:tmpl w:val="D102CA4A"/>
    <w:lvl w:ilvl="0" w:tplc="723E40A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1">
    <w:nsid w:val="5F8238D4"/>
    <w:multiLevelType w:val="hybridMultilevel"/>
    <w:tmpl w:val="D79E7514"/>
    <w:lvl w:ilvl="0" w:tplc="E91A1BCE">
      <w:start w:val="1"/>
      <w:numFmt w:val="decimal"/>
      <w:lvlText w:val="%1."/>
      <w:lvlJc w:val="left"/>
      <w:pPr>
        <w:ind w:left="1682" w:hanging="281"/>
      </w:pPr>
      <w:rPr>
        <w:rFonts w:ascii="Times New Roman" w:eastAsia="Times New Roman" w:hAnsi="Times New Roman" w:cs="Times New Roman" w:hint="default"/>
        <w:spacing w:val="-21"/>
        <w:w w:val="100"/>
        <w:sz w:val="24"/>
        <w:szCs w:val="24"/>
        <w:lang w:val="ru-RU" w:eastAsia="ru-RU" w:bidi="ru-RU"/>
      </w:rPr>
    </w:lvl>
    <w:lvl w:ilvl="1" w:tplc="2C8AF3AA">
      <w:numFmt w:val="bullet"/>
      <w:lvlText w:val="•"/>
      <w:lvlJc w:val="left"/>
      <w:pPr>
        <w:ind w:left="2700" w:hanging="281"/>
      </w:pPr>
      <w:rPr>
        <w:rFonts w:hint="default"/>
        <w:lang w:val="ru-RU" w:eastAsia="ru-RU" w:bidi="ru-RU"/>
      </w:rPr>
    </w:lvl>
    <w:lvl w:ilvl="2" w:tplc="56D834A2">
      <w:numFmt w:val="bullet"/>
      <w:lvlText w:val="•"/>
      <w:lvlJc w:val="left"/>
      <w:pPr>
        <w:ind w:left="3721" w:hanging="281"/>
      </w:pPr>
      <w:rPr>
        <w:rFonts w:hint="default"/>
        <w:lang w:val="ru-RU" w:eastAsia="ru-RU" w:bidi="ru-RU"/>
      </w:rPr>
    </w:lvl>
    <w:lvl w:ilvl="3" w:tplc="7A2A3B1C">
      <w:numFmt w:val="bullet"/>
      <w:lvlText w:val="•"/>
      <w:lvlJc w:val="left"/>
      <w:pPr>
        <w:ind w:left="4741" w:hanging="281"/>
      </w:pPr>
      <w:rPr>
        <w:rFonts w:hint="default"/>
        <w:lang w:val="ru-RU" w:eastAsia="ru-RU" w:bidi="ru-RU"/>
      </w:rPr>
    </w:lvl>
    <w:lvl w:ilvl="4" w:tplc="2CF86CDC">
      <w:numFmt w:val="bullet"/>
      <w:lvlText w:val="•"/>
      <w:lvlJc w:val="left"/>
      <w:pPr>
        <w:ind w:left="5762" w:hanging="281"/>
      </w:pPr>
      <w:rPr>
        <w:rFonts w:hint="default"/>
        <w:lang w:val="ru-RU" w:eastAsia="ru-RU" w:bidi="ru-RU"/>
      </w:rPr>
    </w:lvl>
    <w:lvl w:ilvl="5" w:tplc="C3CC15C2">
      <w:numFmt w:val="bullet"/>
      <w:lvlText w:val="•"/>
      <w:lvlJc w:val="left"/>
      <w:pPr>
        <w:ind w:left="6783" w:hanging="281"/>
      </w:pPr>
      <w:rPr>
        <w:rFonts w:hint="default"/>
        <w:lang w:val="ru-RU" w:eastAsia="ru-RU" w:bidi="ru-RU"/>
      </w:rPr>
    </w:lvl>
    <w:lvl w:ilvl="6" w:tplc="1C205200">
      <w:numFmt w:val="bullet"/>
      <w:lvlText w:val="•"/>
      <w:lvlJc w:val="left"/>
      <w:pPr>
        <w:ind w:left="7803" w:hanging="281"/>
      </w:pPr>
      <w:rPr>
        <w:rFonts w:hint="default"/>
        <w:lang w:val="ru-RU" w:eastAsia="ru-RU" w:bidi="ru-RU"/>
      </w:rPr>
    </w:lvl>
    <w:lvl w:ilvl="7" w:tplc="25163EA0">
      <w:numFmt w:val="bullet"/>
      <w:lvlText w:val="•"/>
      <w:lvlJc w:val="left"/>
      <w:pPr>
        <w:ind w:left="8824" w:hanging="281"/>
      </w:pPr>
      <w:rPr>
        <w:rFonts w:hint="default"/>
        <w:lang w:val="ru-RU" w:eastAsia="ru-RU" w:bidi="ru-RU"/>
      </w:rPr>
    </w:lvl>
    <w:lvl w:ilvl="8" w:tplc="EA264B7E">
      <w:numFmt w:val="bullet"/>
      <w:lvlText w:val="•"/>
      <w:lvlJc w:val="left"/>
      <w:pPr>
        <w:ind w:left="9845" w:hanging="281"/>
      </w:pPr>
      <w:rPr>
        <w:rFonts w:hint="default"/>
        <w:lang w:val="ru-RU" w:eastAsia="ru-RU" w:bidi="ru-RU"/>
      </w:rPr>
    </w:lvl>
  </w:abstractNum>
  <w:abstractNum w:abstractNumId="362">
    <w:nsid w:val="5FB9779A"/>
    <w:multiLevelType w:val="hybridMultilevel"/>
    <w:tmpl w:val="424A8B4A"/>
    <w:lvl w:ilvl="0" w:tplc="20527366">
      <w:numFmt w:val="bullet"/>
      <w:lvlText w:val=""/>
      <w:lvlJc w:val="left"/>
      <w:pPr>
        <w:ind w:left="105" w:hanging="204"/>
      </w:pPr>
      <w:rPr>
        <w:rFonts w:ascii="Symbol" w:eastAsia="Symbol" w:hAnsi="Symbol" w:cs="Symbol" w:hint="default"/>
        <w:w w:val="100"/>
        <w:sz w:val="24"/>
        <w:szCs w:val="24"/>
        <w:lang w:val="ru-RU" w:eastAsia="ru-RU" w:bidi="ru-RU"/>
      </w:rPr>
    </w:lvl>
    <w:lvl w:ilvl="1" w:tplc="9216EB46">
      <w:numFmt w:val="bullet"/>
      <w:lvlText w:val="•"/>
      <w:lvlJc w:val="left"/>
      <w:pPr>
        <w:ind w:left="358" w:hanging="204"/>
      </w:pPr>
      <w:rPr>
        <w:rFonts w:hint="default"/>
        <w:lang w:val="ru-RU" w:eastAsia="ru-RU" w:bidi="ru-RU"/>
      </w:rPr>
    </w:lvl>
    <w:lvl w:ilvl="2" w:tplc="90F80D9A">
      <w:numFmt w:val="bullet"/>
      <w:lvlText w:val="•"/>
      <w:lvlJc w:val="left"/>
      <w:pPr>
        <w:ind w:left="616" w:hanging="204"/>
      </w:pPr>
      <w:rPr>
        <w:rFonts w:hint="default"/>
        <w:lang w:val="ru-RU" w:eastAsia="ru-RU" w:bidi="ru-RU"/>
      </w:rPr>
    </w:lvl>
    <w:lvl w:ilvl="3" w:tplc="466E7438">
      <w:numFmt w:val="bullet"/>
      <w:lvlText w:val="•"/>
      <w:lvlJc w:val="left"/>
      <w:pPr>
        <w:ind w:left="874" w:hanging="204"/>
      </w:pPr>
      <w:rPr>
        <w:rFonts w:hint="default"/>
        <w:lang w:val="ru-RU" w:eastAsia="ru-RU" w:bidi="ru-RU"/>
      </w:rPr>
    </w:lvl>
    <w:lvl w:ilvl="4" w:tplc="EF289534">
      <w:numFmt w:val="bullet"/>
      <w:lvlText w:val="•"/>
      <w:lvlJc w:val="left"/>
      <w:pPr>
        <w:ind w:left="1133" w:hanging="204"/>
      </w:pPr>
      <w:rPr>
        <w:rFonts w:hint="default"/>
        <w:lang w:val="ru-RU" w:eastAsia="ru-RU" w:bidi="ru-RU"/>
      </w:rPr>
    </w:lvl>
    <w:lvl w:ilvl="5" w:tplc="7FC2CAE8">
      <w:numFmt w:val="bullet"/>
      <w:lvlText w:val="•"/>
      <w:lvlJc w:val="left"/>
      <w:pPr>
        <w:ind w:left="1391" w:hanging="204"/>
      </w:pPr>
      <w:rPr>
        <w:rFonts w:hint="default"/>
        <w:lang w:val="ru-RU" w:eastAsia="ru-RU" w:bidi="ru-RU"/>
      </w:rPr>
    </w:lvl>
    <w:lvl w:ilvl="6" w:tplc="AEAA229E">
      <w:numFmt w:val="bullet"/>
      <w:lvlText w:val="•"/>
      <w:lvlJc w:val="left"/>
      <w:pPr>
        <w:ind w:left="1649" w:hanging="204"/>
      </w:pPr>
      <w:rPr>
        <w:rFonts w:hint="default"/>
        <w:lang w:val="ru-RU" w:eastAsia="ru-RU" w:bidi="ru-RU"/>
      </w:rPr>
    </w:lvl>
    <w:lvl w:ilvl="7" w:tplc="7BE68470">
      <w:numFmt w:val="bullet"/>
      <w:lvlText w:val="•"/>
      <w:lvlJc w:val="left"/>
      <w:pPr>
        <w:ind w:left="1908" w:hanging="204"/>
      </w:pPr>
      <w:rPr>
        <w:rFonts w:hint="default"/>
        <w:lang w:val="ru-RU" w:eastAsia="ru-RU" w:bidi="ru-RU"/>
      </w:rPr>
    </w:lvl>
    <w:lvl w:ilvl="8" w:tplc="27FA133C">
      <w:numFmt w:val="bullet"/>
      <w:lvlText w:val="•"/>
      <w:lvlJc w:val="left"/>
      <w:pPr>
        <w:ind w:left="2166" w:hanging="204"/>
      </w:pPr>
      <w:rPr>
        <w:rFonts w:hint="default"/>
        <w:lang w:val="ru-RU" w:eastAsia="ru-RU" w:bidi="ru-RU"/>
      </w:rPr>
    </w:lvl>
  </w:abstractNum>
  <w:abstractNum w:abstractNumId="363">
    <w:nsid w:val="5FC24DBD"/>
    <w:multiLevelType w:val="hybridMultilevel"/>
    <w:tmpl w:val="2C5EA0C2"/>
    <w:lvl w:ilvl="0" w:tplc="C69AA708">
      <w:start w:val="1"/>
      <w:numFmt w:val="decimal"/>
      <w:lvlText w:val="%1."/>
      <w:lvlJc w:val="left"/>
      <w:pPr>
        <w:ind w:left="109" w:hanging="442"/>
      </w:pPr>
      <w:rPr>
        <w:rFonts w:ascii="Times New Roman" w:eastAsia="Times New Roman" w:hAnsi="Times New Roman" w:cs="Times New Roman" w:hint="default"/>
        <w:spacing w:val="-8"/>
        <w:w w:val="100"/>
        <w:sz w:val="24"/>
        <w:szCs w:val="24"/>
        <w:lang w:val="ru-RU" w:eastAsia="ru-RU" w:bidi="ru-RU"/>
      </w:rPr>
    </w:lvl>
    <w:lvl w:ilvl="1" w:tplc="6B46C52E">
      <w:numFmt w:val="bullet"/>
      <w:lvlText w:val="•"/>
      <w:lvlJc w:val="left"/>
      <w:pPr>
        <w:ind w:left="511" w:hanging="442"/>
      </w:pPr>
      <w:rPr>
        <w:rFonts w:hint="default"/>
        <w:lang w:val="ru-RU" w:eastAsia="ru-RU" w:bidi="ru-RU"/>
      </w:rPr>
    </w:lvl>
    <w:lvl w:ilvl="2" w:tplc="0A3CDE6C">
      <w:numFmt w:val="bullet"/>
      <w:lvlText w:val="•"/>
      <w:lvlJc w:val="left"/>
      <w:pPr>
        <w:ind w:left="922" w:hanging="442"/>
      </w:pPr>
      <w:rPr>
        <w:rFonts w:hint="default"/>
        <w:lang w:val="ru-RU" w:eastAsia="ru-RU" w:bidi="ru-RU"/>
      </w:rPr>
    </w:lvl>
    <w:lvl w:ilvl="3" w:tplc="51A81A8C">
      <w:numFmt w:val="bullet"/>
      <w:lvlText w:val="•"/>
      <w:lvlJc w:val="left"/>
      <w:pPr>
        <w:ind w:left="1334" w:hanging="442"/>
      </w:pPr>
      <w:rPr>
        <w:rFonts w:hint="default"/>
        <w:lang w:val="ru-RU" w:eastAsia="ru-RU" w:bidi="ru-RU"/>
      </w:rPr>
    </w:lvl>
    <w:lvl w:ilvl="4" w:tplc="E676F85E">
      <w:numFmt w:val="bullet"/>
      <w:lvlText w:val="•"/>
      <w:lvlJc w:val="left"/>
      <w:pPr>
        <w:ind w:left="1745" w:hanging="442"/>
      </w:pPr>
      <w:rPr>
        <w:rFonts w:hint="default"/>
        <w:lang w:val="ru-RU" w:eastAsia="ru-RU" w:bidi="ru-RU"/>
      </w:rPr>
    </w:lvl>
    <w:lvl w:ilvl="5" w:tplc="CEAE86CA">
      <w:numFmt w:val="bullet"/>
      <w:lvlText w:val="•"/>
      <w:lvlJc w:val="left"/>
      <w:pPr>
        <w:ind w:left="2157" w:hanging="442"/>
      </w:pPr>
      <w:rPr>
        <w:rFonts w:hint="default"/>
        <w:lang w:val="ru-RU" w:eastAsia="ru-RU" w:bidi="ru-RU"/>
      </w:rPr>
    </w:lvl>
    <w:lvl w:ilvl="6" w:tplc="7A207960">
      <w:numFmt w:val="bullet"/>
      <w:lvlText w:val="•"/>
      <w:lvlJc w:val="left"/>
      <w:pPr>
        <w:ind w:left="2568" w:hanging="442"/>
      </w:pPr>
      <w:rPr>
        <w:rFonts w:hint="default"/>
        <w:lang w:val="ru-RU" w:eastAsia="ru-RU" w:bidi="ru-RU"/>
      </w:rPr>
    </w:lvl>
    <w:lvl w:ilvl="7" w:tplc="E7844B08">
      <w:numFmt w:val="bullet"/>
      <w:lvlText w:val="•"/>
      <w:lvlJc w:val="left"/>
      <w:pPr>
        <w:ind w:left="2979" w:hanging="442"/>
      </w:pPr>
      <w:rPr>
        <w:rFonts w:hint="default"/>
        <w:lang w:val="ru-RU" w:eastAsia="ru-RU" w:bidi="ru-RU"/>
      </w:rPr>
    </w:lvl>
    <w:lvl w:ilvl="8" w:tplc="D9FA0A9C">
      <w:numFmt w:val="bullet"/>
      <w:lvlText w:val="•"/>
      <w:lvlJc w:val="left"/>
      <w:pPr>
        <w:ind w:left="3391" w:hanging="442"/>
      </w:pPr>
      <w:rPr>
        <w:rFonts w:hint="default"/>
        <w:lang w:val="ru-RU" w:eastAsia="ru-RU" w:bidi="ru-RU"/>
      </w:rPr>
    </w:lvl>
  </w:abstractNum>
  <w:abstractNum w:abstractNumId="36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5">
    <w:nsid w:val="600F765A"/>
    <w:multiLevelType w:val="hybridMultilevel"/>
    <w:tmpl w:val="18783D66"/>
    <w:lvl w:ilvl="0" w:tplc="C64C0604">
      <w:start w:val="5"/>
      <w:numFmt w:val="decimal"/>
      <w:lvlText w:val="%1)"/>
      <w:lvlJc w:val="left"/>
      <w:pPr>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67">
    <w:nsid w:val="60625DE8"/>
    <w:multiLevelType w:val="hybridMultilevel"/>
    <w:tmpl w:val="C56C3F5A"/>
    <w:lvl w:ilvl="0" w:tplc="B04858F4">
      <w:start w:val="1"/>
      <w:numFmt w:val="decimal"/>
      <w:lvlText w:val="%1."/>
      <w:lvlJc w:val="left"/>
      <w:pPr>
        <w:ind w:left="2462" w:hanging="240"/>
      </w:pPr>
      <w:rPr>
        <w:rFonts w:ascii="Times New Roman" w:eastAsia="Times New Roman" w:hAnsi="Times New Roman" w:cs="Times New Roman" w:hint="default"/>
        <w:spacing w:val="-8"/>
        <w:w w:val="100"/>
        <w:sz w:val="24"/>
        <w:szCs w:val="24"/>
        <w:lang w:val="ru-RU" w:eastAsia="ru-RU" w:bidi="ru-RU"/>
      </w:rPr>
    </w:lvl>
    <w:lvl w:ilvl="1" w:tplc="1F4AC022">
      <w:numFmt w:val="bullet"/>
      <w:lvlText w:val="•"/>
      <w:lvlJc w:val="left"/>
      <w:pPr>
        <w:ind w:left="3402" w:hanging="240"/>
      </w:pPr>
      <w:rPr>
        <w:rFonts w:hint="default"/>
        <w:lang w:val="ru-RU" w:eastAsia="ru-RU" w:bidi="ru-RU"/>
      </w:rPr>
    </w:lvl>
    <w:lvl w:ilvl="2" w:tplc="85B6FCD8">
      <w:numFmt w:val="bullet"/>
      <w:lvlText w:val="•"/>
      <w:lvlJc w:val="left"/>
      <w:pPr>
        <w:ind w:left="4345" w:hanging="240"/>
      </w:pPr>
      <w:rPr>
        <w:rFonts w:hint="default"/>
        <w:lang w:val="ru-RU" w:eastAsia="ru-RU" w:bidi="ru-RU"/>
      </w:rPr>
    </w:lvl>
    <w:lvl w:ilvl="3" w:tplc="AE54762E">
      <w:numFmt w:val="bullet"/>
      <w:lvlText w:val="•"/>
      <w:lvlJc w:val="left"/>
      <w:pPr>
        <w:ind w:left="5287" w:hanging="240"/>
      </w:pPr>
      <w:rPr>
        <w:rFonts w:hint="default"/>
        <w:lang w:val="ru-RU" w:eastAsia="ru-RU" w:bidi="ru-RU"/>
      </w:rPr>
    </w:lvl>
    <w:lvl w:ilvl="4" w:tplc="551C9EB8">
      <w:numFmt w:val="bullet"/>
      <w:lvlText w:val="•"/>
      <w:lvlJc w:val="left"/>
      <w:pPr>
        <w:ind w:left="6230" w:hanging="240"/>
      </w:pPr>
      <w:rPr>
        <w:rFonts w:hint="default"/>
        <w:lang w:val="ru-RU" w:eastAsia="ru-RU" w:bidi="ru-RU"/>
      </w:rPr>
    </w:lvl>
    <w:lvl w:ilvl="5" w:tplc="7486C228">
      <w:numFmt w:val="bullet"/>
      <w:lvlText w:val="•"/>
      <w:lvlJc w:val="left"/>
      <w:pPr>
        <w:ind w:left="7173" w:hanging="240"/>
      </w:pPr>
      <w:rPr>
        <w:rFonts w:hint="default"/>
        <w:lang w:val="ru-RU" w:eastAsia="ru-RU" w:bidi="ru-RU"/>
      </w:rPr>
    </w:lvl>
    <w:lvl w:ilvl="6" w:tplc="F384A446">
      <w:numFmt w:val="bullet"/>
      <w:lvlText w:val="•"/>
      <w:lvlJc w:val="left"/>
      <w:pPr>
        <w:ind w:left="8115" w:hanging="240"/>
      </w:pPr>
      <w:rPr>
        <w:rFonts w:hint="default"/>
        <w:lang w:val="ru-RU" w:eastAsia="ru-RU" w:bidi="ru-RU"/>
      </w:rPr>
    </w:lvl>
    <w:lvl w:ilvl="7" w:tplc="93DE3EF4">
      <w:numFmt w:val="bullet"/>
      <w:lvlText w:val="•"/>
      <w:lvlJc w:val="left"/>
      <w:pPr>
        <w:ind w:left="9058" w:hanging="240"/>
      </w:pPr>
      <w:rPr>
        <w:rFonts w:hint="default"/>
        <w:lang w:val="ru-RU" w:eastAsia="ru-RU" w:bidi="ru-RU"/>
      </w:rPr>
    </w:lvl>
    <w:lvl w:ilvl="8" w:tplc="9E828C44">
      <w:numFmt w:val="bullet"/>
      <w:lvlText w:val="•"/>
      <w:lvlJc w:val="left"/>
      <w:pPr>
        <w:ind w:left="10001" w:hanging="240"/>
      </w:pPr>
      <w:rPr>
        <w:rFonts w:hint="default"/>
        <w:lang w:val="ru-RU" w:eastAsia="ru-RU" w:bidi="ru-RU"/>
      </w:rPr>
    </w:lvl>
  </w:abstractNum>
  <w:abstractNum w:abstractNumId="368">
    <w:nsid w:val="606E1D77"/>
    <w:multiLevelType w:val="hybridMultilevel"/>
    <w:tmpl w:val="1ECCC4D4"/>
    <w:lvl w:ilvl="0" w:tplc="7D40943A">
      <w:numFmt w:val="bullet"/>
      <w:lvlText w:val=""/>
      <w:lvlJc w:val="left"/>
      <w:pPr>
        <w:ind w:left="105" w:hanging="176"/>
      </w:pPr>
      <w:rPr>
        <w:rFonts w:ascii="Symbol" w:eastAsia="Symbol" w:hAnsi="Symbol" w:cs="Symbol" w:hint="default"/>
        <w:w w:val="100"/>
        <w:sz w:val="24"/>
        <w:szCs w:val="24"/>
        <w:lang w:val="ru-RU" w:eastAsia="ru-RU" w:bidi="ru-RU"/>
      </w:rPr>
    </w:lvl>
    <w:lvl w:ilvl="1" w:tplc="FD66BAE0">
      <w:numFmt w:val="bullet"/>
      <w:lvlText w:val="•"/>
      <w:lvlJc w:val="left"/>
      <w:pPr>
        <w:ind w:left="415" w:hanging="176"/>
      </w:pPr>
      <w:rPr>
        <w:rFonts w:hint="default"/>
        <w:lang w:val="ru-RU" w:eastAsia="ru-RU" w:bidi="ru-RU"/>
      </w:rPr>
    </w:lvl>
    <w:lvl w:ilvl="2" w:tplc="D826D6CC">
      <w:numFmt w:val="bullet"/>
      <w:lvlText w:val="•"/>
      <w:lvlJc w:val="left"/>
      <w:pPr>
        <w:ind w:left="730" w:hanging="176"/>
      </w:pPr>
      <w:rPr>
        <w:rFonts w:hint="default"/>
        <w:lang w:val="ru-RU" w:eastAsia="ru-RU" w:bidi="ru-RU"/>
      </w:rPr>
    </w:lvl>
    <w:lvl w:ilvl="3" w:tplc="F1A026B0">
      <w:numFmt w:val="bullet"/>
      <w:lvlText w:val="•"/>
      <w:lvlJc w:val="left"/>
      <w:pPr>
        <w:ind w:left="1045" w:hanging="176"/>
      </w:pPr>
      <w:rPr>
        <w:rFonts w:hint="default"/>
        <w:lang w:val="ru-RU" w:eastAsia="ru-RU" w:bidi="ru-RU"/>
      </w:rPr>
    </w:lvl>
    <w:lvl w:ilvl="4" w:tplc="B322D1F6">
      <w:numFmt w:val="bullet"/>
      <w:lvlText w:val="•"/>
      <w:lvlJc w:val="left"/>
      <w:pPr>
        <w:ind w:left="1360" w:hanging="176"/>
      </w:pPr>
      <w:rPr>
        <w:rFonts w:hint="default"/>
        <w:lang w:val="ru-RU" w:eastAsia="ru-RU" w:bidi="ru-RU"/>
      </w:rPr>
    </w:lvl>
    <w:lvl w:ilvl="5" w:tplc="66E867FA">
      <w:numFmt w:val="bullet"/>
      <w:lvlText w:val="•"/>
      <w:lvlJc w:val="left"/>
      <w:pPr>
        <w:ind w:left="1675" w:hanging="176"/>
      </w:pPr>
      <w:rPr>
        <w:rFonts w:hint="default"/>
        <w:lang w:val="ru-RU" w:eastAsia="ru-RU" w:bidi="ru-RU"/>
      </w:rPr>
    </w:lvl>
    <w:lvl w:ilvl="6" w:tplc="3B5A416A">
      <w:numFmt w:val="bullet"/>
      <w:lvlText w:val="•"/>
      <w:lvlJc w:val="left"/>
      <w:pPr>
        <w:ind w:left="1990" w:hanging="176"/>
      </w:pPr>
      <w:rPr>
        <w:rFonts w:hint="default"/>
        <w:lang w:val="ru-RU" w:eastAsia="ru-RU" w:bidi="ru-RU"/>
      </w:rPr>
    </w:lvl>
    <w:lvl w:ilvl="7" w:tplc="DCF2C5E6">
      <w:numFmt w:val="bullet"/>
      <w:lvlText w:val="•"/>
      <w:lvlJc w:val="left"/>
      <w:pPr>
        <w:ind w:left="2305" w:hanging="176"/>
      </w:pPr>
      <w:rPr>
        <w:rFonts w:hint="default"/>
        <w:lang w:val="ru-RU" w:eastAsia="ru-RU" w:bidi="ru-RU"/>
      </w:rPr>
    </w:lvl>
    <w:lvl w:ilvl="8" w:tplc="7D84D500">
      <w:numFmt w:val="bullet"/>
      <w:lvlText w:val="•"/>
      <w:lvlJc w:val="left"/>
      <w:pPr>
        <w:ind w:left="2620" w:hanging="176"/>
      </w:pPr>
      <w:rPr>
        <w:rFonts w:hint="default"/>
        <w:lang w:val="ru-RU" w:eastAsia="ru-RU" w:bidi="ru-RU"/>
      </w:rPr>
    </w:lvl>
  </w:abstractNum>
  <w:abstractNum w:abstractNumId="369">
    <w:nsid w:val="60E73C00"/>
    <w:multiLevelType w:val="hybridMultilevel"/>
    <w:tmpl w:val="7C4CE74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0">
    <w:nsid w:val="610B2580"/>
    <w:multiLevelType w:val="hybridMultilevel"/>
    <w:tmpl w:val="A41AE94C"/>
    <w:lvl w:ilvl="0" w:tplc="932A1AA8">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02EEDDAA">
      <w:numFmt w:val="bullet"/>
      <w:lvlText w:val="•"/>
      <w:lvlJc w:val="left"/>
      <w:pPr>
        <w:ind w:left="599" w:hanging="140"/>
      </w:pPr>
      <w:rPr>
        <w:rFonts w:hint="default"/>
        <w:lang w:val="ru-RU" w:eastAsia="ru-RU" w:bidi="ru-RU"/>
      </w:rPr>
    </w:lvl>
    <w:lvl w:ilvl="2" w:tplc="5470CDE2">
      <w:numFmt w:val="bullet"/>
      <w:lvlText w:val="•"/>
      <w:lvlJc w:val="left"/>
      <w:pPr>
        <w:ind w:left="1098" w:hanging="140"/>
      </w:pPr>
      <w:rPr>
        <w:rFonts w:hint="default"/>
        <w:lang w:val="ru-RU" w:eastAsia="ru-RU" w:bidi="ru-RU"/>
      </w:rPr>
    </w:lvl>
    <w:lvl w:ilvl="3" w:tplc="FE78DB42">
      <w:numFmt w:val="bullet"/>
      <w:lvlText w:val="•"/>
      <w:lvlJc w:val="left"/>
      <w:pPr>
        <w:ind w:left="1597" w:hanging="140"/>
      </w:pPr>
      <w:rPr>
        <w:rFonts w:hint="default"/>
        <w:lang w:val="ru-RU" w:eastAsia="ru-RU" w:bidi="ru-RU"/>
      </w:rPr>
    </w:lvl>
    <w:lvl w:ilvl="4" w:tplc="F72CD77C">
      <w:numFmt w:val="bullet"/>
      <w:lvlText w:val="•"/>
      <w:lvlJc w:val="left"/>
      <w:pPr>
        <w:ind w:left="2096" w:hanging="140"/>
      </w:pPr>
      <w:rPr>
        <w:rFonts w:hint="default"/>
        <w:lang w:val="ru-RU" w:eastAsia="ru-RU" w:bidi="ru-RU"/>
      </w:rPr>
    </w:lvl>
    <w:lvl w:ilvl="5" w:tplc="5D143DA2">
      <w:numFmt w:val="bullet"/>
      <w:lvlText w:val="•"/>
      <w:lvlJc w:val="left"/>
      <w:pPr>
        <w:ind w:left="2595" w:hanging="140"/>
      </w:pPr>
      <w:rPr>
        <w:rFonts w:hint="default"/>
        <w:lang w:val="ru-RU" w:eastAsia="ru-RU" w:bidi="ru-RU"/>
      </w:rPr>
    </w:lvl>
    <w:lvl w:ilvl="6" w:tplc="FB58219A">
      <w:numFmt w:val="bullet"/>
      <w:lvlText w:val="•"/>
      <w:lvlJc w:val="left"/>
      <w:pPr>
        <w:ind w:left="3094" w:hanging="140"/>
      </w:pPr>
      <w:rPr>
        <w:rFonts w:hint="default"/>
        <w:lang w:val="ru-RU" w:eastAsia="ru-RU" w:bidi="ru-RU"/>
      </w:rPr>
    </w:lvl>
    <w:lvl w:ilvl="7" w:tplc="5636DDAA">
      <w:numFmt w:val="bullet"/>
      <w:lvlText w:val="•"/>
      <w:lvlJc w:val="left"/>
      <w:pPr>
        <w:ind w:left="3593" w:hanging="140"/>
      </w:pPr>
      <w:rPr>
        <w:rFonts w:hint="default"/>
        <w:lang w:val="ru-RU" w:eastAsia="ru-RU" w:bidi="ru-RU"/>
      </w:rPr>
    </w:lvl>
    <w:lvl w:ilvl="8" w:tplc="4E349870">
      <w:numFmt w:val="bullet"/>
      <w:lvlText w:val="•"/>
      <w:lvlJc w:val="left"/>
      <w:pPr>
        <w:ind w:left="4092" w:hanging="140"/>
      </w:pPr>
      <w:rPr>
        <w:rFonts w:hint="default"/>
        <w:lang w:val="ru-RU" w:eastAsia="ru-RU" w:bidi="ru-RU"/>
      </w:rPr>
    </w:lvl>
  </w:abstractNum>
  <w:abstractNum w:abstractNumId="37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2">
    <w:nsid w:val="616E0A45"/>
    <w:multiLevelType w:val="multilevel"/>
    <w:tmpl w:val="58B483B4"/>
    <w:lvl w:ilvl="0">
      <w:start w:val="1"/>
      <w:numFmt w:val="decimal"/>
      <w:lvlText w:val="%1"/>
      <w:lvlJc w:val="left"/>
      <w:pPr>
        <w:ind w:left="3446" w:hanging="708"/>
      </w:pPr>
      <w:rPr>
        <w:rFonts w:hint="default"/>
        <w:lang w:val="ru-RU" w:eastAsia="ru-RU" w:bidi="ru-RU"/>
      </w:rPr>
    </w:lvl>
    <w:lvl w:ilvl="1">
      <w:start w:val="1"/>
      <w:numFmt w:val="decimal"/>
      <w:lvlText w:val="%1.%2"/>
      <w:lvlJc w:val="left"/>
      <w:pPr>
        <w:ind w:left="3446" w:hanging="708"/>
      </w:pPr>
      <w:rPr>
        <w:rFonts w:hint="default"/>
        <w:lang w:val="ru-RU" w:eastAsia="ru-RU" w:bidi="ru-RU"/>
      </w:rPr>
    </w:lvl>
    <w:lvl w:ilvl="2">
      <w:start w:val="1"/>
      <w:numFmt w:val="decimal"/>
      <w:lvlText w:val="%1.%2.%3."/>
      <w:lvlJc w:val="left"/>
      <w:pPr>
        <w:ind w:left="3446" w:hanging="708"/>
        <w:jc w:val="right"/>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5973" w:hanging="708"/>
      </w:pPr>
      <w:rPr>
        <w:rFonts w:hint="default"/>
        <w:lang w:val="ru-RU" w:eastAsia="ru-RU" w:bidi="ru-RU"/>
      </w:rPr>
    </w:lvl>
    <w:lvl w:ilvl="4">
      <w:numFmt w:val="bullet"/>
      <w:lvlText w:val="•"/>
      <w:lvlJc w:val="left"/>
      <w:pPr>
        <w:ind w:left="6818" w:hanging="708"/>
      </w:pPr>
      <w:rPr>
        <w:rFonts w:hint="default"/>
        <w:lang w:val="ru-RU" w:eastAsia="ru-RU" w:bidi="ru-RU"/>
      </w:rPr>
    </w:lvl>
    <w:lvl w:ilvl="5">
      <w:numFmt w:val="bullet"/>
      <w:lvlText w:val="•"/>
      <w:lvlJc w:val="left"/>
      <w:pPr>
        <w:ind w:left="7663" w:hanging="708"/>
      </w:pPr>
      <w:rPr>
        <w:rFonts w:hint="default"/>
        <w:lang w:val="ru-RU" w:eastAsia="ru-RU" w:bidi="ru-RU"/>
      </w:rPr>
    </w:lvl>
    <w:lvl w:ilvl="6">
      <w:numFmt w:val="bullet"/>
      <w:lvlText w:val="•"/>
      <w:lvlJc w:val="left"/>
      <w:pPr>
        <w:ind w:left="8507" w:hanging="708"/>
      </w:pPr>
      <w:rPr>
        <w:rFonts w:hint="default"/>
        <w:lang w:val="ru-RU" w:eastAsia="ru-RU" w:bidi="ru-RU"/>
      </w:rPr>
    </w:lvl>
    <w:lvl w:ilvl="7">
      <w:numFmt w:val="bullet"/>
      <w:lvlText w:val="•"/>
      <w:lvlJc w:val="left"/>
      <w:pPr>
        <w:ind w:left="9352" w:hanging="708"/>
      </w:pPr>
      <w:rPr>
        <w:rFonts w:hint="default"/>
        <w:lang w:val="ru-RU" w:eastAsia="ru-RU" w:bidi="ru-RU"/>
      </w:rPr>
    </w:lvl>
    <w:lvl w:ilvl="8">
      <w:numFmt w:val="bullet"/>
      <w:lvlText w:val="•"/>
      <w:lvlJc w:val="left"/>
      <w:pPr>
        <w:ind w:left="10197" w:hanging="708"/>
      </w:pPr>
      <w:rPr>
        <w:rFonts w:hint="default"/>
        <w:lang w:val="ru-RU" w:eastAsia="ru-RU" w:bidi="ru-RU"/>
      </w:rPr>
    </w:lvl>
  </w:abstractNum>
  <w:abstractNum w:abstractNumId="373">
    <w:nsid w:val="61996B0D"/>
    <w:multiLevelType w:val="hybridMultilevel"/>
    <w:tmpl w:val="31922A36"/>
    <w:lvl w:ilvl="0" w:tplc="DC3EEE38">
      <w:numFmt w:val="bullet"/>
      <w:lvlText w:val=""/>
      <w:lvlJc w:val="left"/>
      <w:pPr>
        <w:ind w:left="108" w:hanging="176"/>
      </w:pPr>
      <w:rPr>
        <w:rFonts w:ascii="Symbol" w:eastAsia="Symbol" w:hAnsi="Symbol" w:cs="Symbol" w:hint="default"/>
        <w:w w:val="100"/>
        <w:sz w:val="24"/>
        <w:szCs w:val="24"/>
        <w:lang w:val="ru-RU" w:eastAsia="ru-RU" w:bidi="ru-RU"/>
      </w:rPr>
    </w:lvl>
    <w:lvl w:ilvl="1" w:tplc="7F8E04AC">
      <w:numFmt w:val="bullet"/>
      <w:lvlText w:val="•"/>
      <w:lvlJc w:val="left"/>
      <w:pPr>
        <w:ind w:left="415" w:hanging="176"/>
      </w:pPr>
      <w:rPr>
        <w:rFonts w:hint="default"/>
        <w:lang w:val="ru-RU" w:eastAsia="ru-RU" w:bidi="ru-RU"/>
      </w:rPr>
    </w:lvl>
    <w:lvl w:ilvl="2" w:tplc="AAC6F1F4">
      <w:numFmt w:val="bullet"/>
      <w:lvlText w:val="•"/>
      <w:lvlJc w:val="left"/>
      <w:pPr>
        <w:ind w:left="730" w:hanging="176"/>
      </w:pPr>
      <w:rPr>
        <w:rFonts w:hint="default"/>
        <w:lang w:val="ru-RU" w:eastAsia="ru-RU" w:bidi="ru-RU"/>
      </w:rPr>
    </w:lvl>
    <w:lvl w:ilvl="3" w:tplc="B54E0204">
      <w:numFmt w:val="bullet"/>
      <w:lvlText w:val="•"/>
      <w:lvlJc w:val="left"/>
      <w:pPr>
        <w:ind w:left="1046" w:hanging="176"/>
      </w:pPr>
      <w:rPr>
        <w:rFonts w:hint="default"/>
        <w:lang w:val="ru-RU" w:eastAsia="ru-RU" w:bidi="ru-RU"/>
      </w:rPr>
    </w:lvl>
    <w:lvl w:ilvl="4" w:tplc="A418C88C">
      <w:numFmt w:val="bullet"/>
      <w:lvlText w:val="•"/>
      <w:lvlJc w:val="left"/>
      <w:pPr>
        <w:ind w:left="1361" w:hanging="176"/>
      </w:pPr>
      <w:rPr>
        <w:rFonts w:hint="default"/>
        <w:lang w:val="ru-RU" w:eastAsia="ru-RU" w:bidi="ru-RU"/>
      </w:rPr>
    </w:lvl>
    <w:lvl w:ilvl="5" w:tplc="3858EA52">
      <w:numFmt w:val="bullet"/>
      <w:lvlText w:val="•"/>
      <w:lvlJc w:val="left"/>
      <w:pPr>
        <w:ind w:left="1677" w:hanging="176"/>
      </w:pPr>
      <w:rPr>
        <w:rFonts w:hint="default"/>
        <w:lang w:val="ru-RU" w:eastAsia="ru-RU" w:bidi="ru-RU"/>
      </w:rPr>
    </w:lvl>
    <w:lvl w:ilvl="6" w:tplc="0396CA1C">
      <w:numFmt w:val="bullet"/>
      <w:lvlText w:val="•"/>
      <w:lvlJc w:val="left"/>
      <w:pPr>
        <w:ind w:left="1992" w:hanging="176"/>
      </w:pPr>
      <w:rPr>
        <w:rFonts w:hint="default"/>
        <w:lang w:val="ru-RU" w:eastAsia="ru-RU" w:bidi="ru-RU"/>
      </w:rPr>
    </w:lvl>
    <w:lvl w:ilvl="7" w:tplc="08480A96">
      <w:numFmt w:val="bullet"/>
      <w:lvlText w:val="•"/>
      <w:lvlJc w:val="left"/>
      <w:pPr>
        <w:ind w:left="2307" w:hanging="176"/>
      </w:pPr>
      <w:rPr>
        <w:rFonts w:hint="default"/>
        <w:lang w:val="ru-RU" w:eastAsia="ru-RU" w:bidi="ru-RU"/>
      </w:rPr>
    </w:lvl>
    <w:lvl w:ilvl="8" w:tplc="6BF410AE">
      <w:numFmt w:val="bullet"/>
      <w:lvlText w:val="•"/>
      <w:lvlJc w:val="left"/>
      <w:pPr>
        <w:ind w:left="2623" w:hanging="176"/>
      </w:pPr>
      <w:rPr>
        <w:rFonts w:hint="default"/>
        <w:lang w:val="ru-RU" w:eastAsia="ru-RU" w:bidi="ru-RU"/>
      </w:rPr>
    </w:lvl>
  </w:abstractNum>
  <w:abstractNum w:abstractNumId="374">
    <w:nsid w:val="62DA02C9"/>
    <w:multiLevelType w:val="hybridMultilevel"/>
    <w:tmpl w:val="249A7164"/>
    <w:lvl w:ilvl="0" w:tplc="6B88CE6E">
      <w:numFmt w:val="bullet"/>
      <w:lvlText w:val=""/>
      <w:lvlJc w:val="left"/>
      <w:pPr>
        <w:ind w:left="282" w:hanging="176"/>
      </w:pPr>
      <w:rPr>
        <w:rFonts w:ascii="Symbol" w:eastAsia="Symbol" w:hAnsi="Symbol" w:cs="Symbol" w:hint="default"/>
        <w:w w:val="100"/>
        <w:sz w:val="24"/>
        <w:szCs w:val="24"/>
        <w:lang w:val="ru-RU" w:eastAsia="ru-RU" w:bidi="ru-RU"/>
      </w:rPr>
    </w:lvl>
    <w:lvl w:ilvl="1" w:tplc="05FCE1F4">
      <w:numFmt w:val="bullet"/>
      <w:lvlText w:val="•"/>
      <w:lvlJc w:val="left"/>
      <w:pPr>
        <w:ind w:left="653" w:hanging="176"/>
      </w:pPr>
      <w:rPr>
        <w:rFonts w:hint="default"/>
        <w:lang w:val="ru-RU" w:eastAsia="ru-RU" w:bidi="ru-RU"/>
      </w:rPr>
    </w:lvl>
    <w:lvl w:ilvl="2" w:tplc="F6825CF8">
      <w:numFmt w:val="bullet"/>
      <w:lvlText w:val="•"/>
      <w:lvlJc w:val="left"/>
      <w:pPr>
        <w:ind w:left="1027" w:hanging="176"/>
      </w:pPr>
      <w:rPr>
        <w:rFonts w:hint="default"/>
        <w:lang w:val="ru-RU" w:eastAsia="ru-RU" w:bidi="ru-RU"/>
      </w:rPr>
    </w:lvl>
    <w:lvl w:ilvl="3" w:tplc="0C403B0E">
      <w:numFmt w:val="bullet"/>
      <w:lvlText w:val="•"/>
      <w:lvlJc w:val="left"/>
      <w:pPr>
        <w:ind w:left="1401" w:hanging="176"/>
      </w:pPr>
      <w:rPr>
        <w:rFonts w:hint="default"/>
        <w:lang w:val="ru-RU" w:eastAsia="ru-RU" w:bidi="ru-RU"/>
      </w:rPr>
    </w:lvl>
    <w:lvl w:ilvl="4" w:tplc="D396AFE4">
      <w:numFmt w:val="bullet"/>
      <w:lvlText w:val="•"/>
      <w:lvlJc w:val="left"/>
      <w:pPr>
        <w:ind w:left="1775" w:hanging="176"/>
      </w:pPr>
      <w:rPr>
        <w:rFonts w:hint="default"/>
        <w:lang w:val="ru-RU" w:eastAsia="ru-RU" w:bidi="ru-RU"/>
      </w:rPr>
    </w:lvl>
    <w:lvl w:ilvl="5" w:tplc="5D700E02">
      <w:numFmt w:val="bullet"/>
      <w:lvlText w:val="•"/>
      <w:lvlJc w:val="left"/>
      <w:pPr>
        <w:ind w:left="2149" w:hanging="176"/>
      </w:pPr>
      <w:rPr>
        <w:rFonts w:hint="default"/>
        <w:lang w:val="ru-RU" w:eastAsia="ru-RU" w:bidi="ru-RU"/>
      </w:rPr>
    </w:lvl>
    <w:lvl w:ilvl="6" w:tplc="BC9C3DD6">
      <w:numFmt w:val="bullet"/>
      <w:lvlText w:val="•"/>
      <w:lvlJc w:val="left"/>
      <w:pPr>
        <w:ind w:left="2522" w:hanging="176"/>
      </w:pPr>
      <w:rPr>
        <w:rFonts w:hint="default"/>
        <w:lang w:val="ru-RU" w:eastAsia="ru-RU" w:bidi="ru-RU"/>
      </w:rPr>
    </w:lvl>
    <w:lvl w:ilvl="7" w:tplc="84764028">
      <w:numFmt w:val="bullet"/>
      <w:lvlText w:val="•"/>
      <w:lvlJc w:val="left"/>
      <w:pPr>
        <w:ind w:left="2896" w:hanging="176"/>
      </w:pPr>
      <w:rPr>
        <w:rFonts w:hint="default"/>
        <w:lang w:val="ru-RU" w:eastAsia="ru-RU" w:bidi="ru-RU"/>
      </w:rPr>
    </w:lvl>
    <w:lvl w:ilvl="8" w:tplc="B3543D96">
      <w:numFmt w:val="bullet"/>
      <w:lvlText w:val="•"/>
      <w:lvlJc w:val="left"/>
      <w:pPr>
        <w:ind w:left="3270" w:hanging="176"/>
      </w:pPr>
      <w:rPr>
        <w:rFonts w:hint="default"/>
        <w:lang w:val="ru-RU" w:eastAsia="ru-RU" w:bidi="ru-RU"/>
      </w:rPr>
    </w:lvl>
  </w:abstractNum>
  <w:abstractNum w:abstractNumId="375">
    <w:nsid w:val="62E074E6"/>
    <w:multiLevelType w:val="hybridMultilevel"/>
    <w:tmpl w:val="BBE6FA56"/>
    <w:lvl w:ilvl="0" w:tplc="4D9CB58C">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5726A188">
      <w:numFmt w:val="bullet"/>
      <w:lvlText w:val="•"/>
      <w:lvlJc w:val="left"/>
      <w:pPr>
        <w:ind w:left="556" w:hanging="144"/>
      </w:pPr>
      <w:rPr>
        <w:rFonts w:hint="default"/>
        <w:lang w:val="ru-RU" w:eastAsia="ru-RU" w:bidi="ru-RU"/>
      </w:rPr>
    </w:lvl>
    <w:lvl w:ilvl="2" w:tplc="4ACA8314">
      <w:numFmt w:val="bullet"/>
      <w:lvlText w:val="•"/>
      <w:lvlJc w:val="left"/>
      <w:pPr>
        <w:ind w:left="1013" w:hanging="144"/>
      </w:pPr>
      <w:rPr>
        <w:rFonts w:hint="default"/>
        <w:lang w:val="ru-RU" w:eastAsia="ru-RU" w:bidi="ru-RU"/>
      </w:rPr>
    </w:lvl>
    <w:lvl w:ilvl="3" w:tplc="26A28B9A">
      <w:numFmt w:val="bullet"/>
      <w:lvlText w:val="•"/>
      <w:lvlJc w:val="left"/>
      <w:pPr>
        <w:ind w:left="1469" w:hanging="144"/>
      </w:pPr>
      <w:rPr>
        <w:rFonts w:hint="default"/>
        <w:lang w:val="ru-RU" w:eastAsia="ru-RU" w:bidi="ru-RU"/>
      </w:rPr>
    </w:lvl>
    <w:lvl w:ilvl="4" w:tplc="333043FE">
      <w:numFmt w:val="bullet"/>
      <w:lvlText w:val="•"/>
      <w:lvlJc w:val="left"/>
      <w:pPr>
        <w:ind w:left="1926" w:hanging="144"/>
      </w:pPr>
      <w:rPr>
        <w:rFonts w:hint="default"/>
        <w:lang w:val="ru-RU" w:eastAsia="ru-RU" w:bidi="ru-RU"/>
      </w:rPr>
    </w:lvl>
    <w:lvl w:ilvl="5" w:tplc="BF5E0858">
      <w:numFmt w:val="bullet"/>
      <w:lvlText w:val="•"/>
      <w:lvlJc w:val="left"/>
      <w:pPr>
        <w:ind w:left="2383" w:hanging="144"/>
      </w:pPr>
      <w:rPr>
        <w:rFonts w:hint="default"/>
        <w:lang w:val="ru-RU" w:eastAsia="ru-RU" w:bidi="ru-RU"/>
      </w:rPr>
    </w:lvl>
    <w:lvl w:ilvl="6" w:tplc="8214CAD4">
      <w:numFmt w:val="bullet"/>
      <w:lvlText w:val="•"/>
      <w:lvlJc w:val="left"/>
      <w:pPr>
        <w:ind w:left="2839" w:hanging="144"/>
      </w:pPr>
      <w:rPr>
        <w:rFonts w:hint="default"/>
        <w:lang w:val="ru-RU" w:eastAsia="ru-RU" w:bidi="ru-RU"/>
      </w:rPr>
    </w:lvl>
    <w:lvl w:ilvl="7" w:tplc="BB703B92">
      <w:numFmt w:val="bullet"/>
      <w:lvlText w:val="•"/>
      <w:lvlJc w:val="left"/>
      <w:pPr>
        <w:ind w:left="3296" w:hanging="144"/>
      </w:pPr>
      <w:rPr>
        <w:rFonts w:hint="default"/>
        <w:lang w:val="ru-RU" w:eastAsia="ru-RU" w:bidi="ru-RU"/>
      </w:rPr>
    </w:lvl>
    <w:lvl w:ilvl="8" w:tplc="9CE48708">
      <w:numFmt w:val="bullet"/>
      <w:lvlText w:val="•"/>
      <w:lvlJc w:val="left"/>
      <w:pPr>
        <w:ind w:left="3752" w:hanging="144"/>
      </w:pPr>
      <w:rPr>
        <w:rFonts w:hint="default"/>
        <w:lang w:val="ru-RU" w:eastAsia="ru-RU" w:bidi="ru-RU"/>
      </w:rPr>
    </w:lvl>
  </w:abstractNum>
  <w:abstractNum w:abstractNumId="376">
    <w:nsid w:val="62EA668C"/>
    <w:multiLevelType w:val="hybridMultilevel"/>
    <w:tmpl w:val="BB460EE6"/>
    <w:lvl w:ilvl="0" w:tplc="ED2C6580">
      <w:numFmt w:val="bullet"/>
      <w:lvlText w:val="•"/>
      <w:lvlJc w:val="left"/>
      <w:pPr>
        <w:ind w:left="2534" w:hanging="144"/>
      </w:pPr>
      <w:rPr>
        <w:rFonts w:ascii="Times New Roman" w:eastAsia="Times New Roman" w:hAnsi="Times New Roman" w:cs="Times New Roman" w:hint="default"/>
        <w:i/>
        <w:w w:val="100"/>
        <w:sz w:val="24"/>
        <w:szCs w:val="24"/>
        <w:lang w:val="ru-RU" w:eastAsia="ru-RU" w:bidi="ru-RU"/>
      </w:rPr>
    </w:lvl>
    <w:lvl w:ilvl="1" w:tplc="4BAEDA1E">
      <w:numFmt w:val="bullet"/>
      <w:lvlText w:val="•"/>
      <w:lvlJc w:val="left"/>
      <w:pPr>
        <w:ind w:left="3474" w:hanging="144"/>
      </w:pPr>
      <w:rPr>
        <w:rFonts w:hint="default"/>
        <w:lang w:val="ru-RU" w:eastAsia="ru-RU" w:bidi="ru-RU"/>
      </w:rPr>
    </w:lvl>
    <w:lvl w:ilvl="2" w:tplc="2E942B90">
      <w:numFmt w:val="bullet"/>
      <w:lvlText w:val="•"/>
      <w:lvlJc w:val="left"/>
      <w:pPr>
        <w:ind w:left="4409" w:hanging="144"/>
      </w:pPr>
      <w:rPr>
        <w:rFonts w:hint="default"/>
        <w:lang w:val="ru-RU" w:eastAsia="ru-RU" w:bidi="ru-RU"/>
      </w:rPr>
    </w:lvl>
    <w:lvl w:ilvl="3" w:tplc="AE243F72">
      <w:numFmt w:val="bullet"/>
      <w:lvlText w:val="•"/>
      <w:lvlJc w:val="left"/>
      <w:pPr>
        <w:ind w:left="5343" w:hanging="144"/>
      </w:pPr>
      <w:rPr>
        <w:rFonts w:hint="default"/>
        <w:lang w:val="ru-RU" w:eastAsia="ru-RU" w:bidi="ru-RU"/>
      </w:rPr>
    </w:lvl>
    <w:lvl w:ilvl="4" w:tplc="7598BCEA">
      <w:numFmt w:val="bullet"/>
      <w:lvlText w:val="•"/>
      <w:lvlJc w:val="left"/>
      <w:pPr>
        <w:ind w:left="6278" w:hanging="144"/>
      </w:pPr>
      <w:rPr>
        <w:rFonts w:hint="default"/>
        <w:lang w:val="ru-RU" w:eastAsia="ru-RU" w:bidi="ru-RU"/>
      </w:rPr>
    </w:lvl>
    <w:lvl w:ilvl="5" w:tplc="F1084884">
      <w:numFmt w:val="bullet"/>
      <w:lvlText w:val="•"/>
      <w:lvlJc w:val="left"/>
      <w:pPr>
        <w:ind w:left="7213" w:hanging="144"/>
      </w:pPr>
      <w:rPr>
        <w:rFonts w:hint="default"/>
        <w:lang w:val="ru-RU" w:eastAsia="ru-RU" w:bidi="ru-RU"/>
      </w:rPr>
    </w:lvl>
    <w:lvl w:ilvl="6" w:tplc="5CFCBD2A">
      <w:numFmt w:val="bullet"/>
      <w:lvlText w:val="•"/>
      <w:lvlJc w:val="left"/>
      <w:pPr>
        <w:ind w:left="8147" w:hanging="144"/>
      </w:pPr>
      <w:rPr>
        <w:rFonts w:hint="default"/>
        <w:lang w:val="ru-RU" w:eastAsia="ru-RU" w:bidi="ru-RU"/>
      </w:rPr>
    </w:lvl>
    <w:lvl w:ilvl="7" w:tplc="AA8C5336">
      <w:numFmt w:val="bullet"/>
      <w:lvlText w:val="•"/>
      <w:lvlJc w:val="left"/>
      <w:pPr>
        <w:ind w:left="9082" w:hanging="144"/>
      </w:pPr>
      <w:rPr>
        <w:rFonts w:hint="default"/>
        <w:lang w:val="ru-RU" w:eastAsia="ru-RU" w:bidi="ru-RU"/>
      </w:rPr>
    </w:lvl>
    <w:lvl w:ilvl="8" w:tplc="A02C4DD4">
      <w:numFmt w:val="bullet"/>
      <w:lvlText w:val="•"/>
      <w:lvlJc w:val="left"/>
      <w:pPr>
        <w:ind w:left="10017" w:hanging="144"/>
      </w:pPr>
      <w:rPr>
        <w:rFonts w:hint="default"/>
        <w:lang w:val="ru-RU" w:eastAsia="ru-RU" w:bidi="ru-RU"/>
      </w:rPr>
    </w:lvl>
  </w:abstractNum>
  <w:abstractNum w:abstractNumId="377">
    <w:nsid w:val="6356138E"/>
    <w:multiLevelType w:val="hybridMultilevel"/>
    <w:tmpl w:val="9F2A8278"/>
    <w:lvl w:ilvl="0" w:tplc="9BB29AE2">
      <w:numFmt w:val="bullet"/>
      <w:lvlText w:val="•"/>
      <w:lvlJc w:val="left"/>
      <w:pPr>
        <w:ind w:left="254" w:hanging="147"/>
      </w:pPr>
      <w:rPr>
        <w:rFonts w:ascii="Times New Roman" w:eastAsia="Times New Roman" w:hAnsi="Times New Roman" w:cs="Times New Roman" w:hint="default"/>
        <w:w w:val="100"/>
        <w:sz w:val="24"/>
        <w:szCs w:val="24"/>
        <w:lang w:val="ru-RU" w:eastAsia="ru-RU" w:bidi="ru-RU"/>
      </w:rPr>
    </w:lvl>
    <w:lvl w:ilvl="1" w:tplc="48044D1E">
      <w:numFmt w:val="bullet"/>
      <w:lvlText w:val="•"/>
      <w:lvlJc w:val="left"/>
      <w:pPr>
        <w:ind w:left="635" w:hanging="147"/>
      </w:pPr>
      <w:rPr>
        <w:rFonts w:hint="default"/>
        <w:lang w:val="ru-RU" w:eastAsia="ru-RU" w:bidi="ru-RU"/>
      </w:rPr>
    </w:lvl>
    <w:lvl w:ilvl="2" w:tplc="E9B8C798">
      <w:numFmt w:val="bullet"/>
      <w:lvlText w:val="•"/>
      <w:lvlJc w:val="left"/>
      <w:pPr>
        <w:ind w:left="1011" w:hanging="147"/>
      </w:pPr>
      <w:rPr>
        <w:rFonts w:hint="default"/>
        <w:lang w:val="ru-RU" w:eastAsia="ru-RU" w:bidi="ru-RU"/>
      </w:rPr>
    </w:lvl>
    <w:lvl w:ilvl="3" w:tplc="CBB80388">
      <w:numFmt w:val="bullet"/>
      <w:lvlText w:val="•"/>
      <w:lvlJc w:val="left"/>
      <w:pPr>
        <w:ind w:left="1387" w:hanging="147"/>
      </w:pPr>
      <w:rPr>
        <w:rFonts w:hint="default"/>
        <w:lang w:val="ru-RU" w:eastAsia="ru-RU" w:bidi="ru-RU"/>
      </w:rPr>
    </w:lvl>
    <w:lvl w:ilvl="4" w:tplc="DA0A3394">
      <w:numFmt w:val="bullet"/>
      <w:lvlText w:val="•"/>
      <w:lvlJc w:val="left"/>
      <w:pPr>
        <w:ind w:left="1763" w:hanging="147"/>
      </w:pPr>
      <w:rPr>
        <w:rFonts w:hint="default"/>
        <w:lang w:val="ru-RU" w:eastAsia="ru-RU" w:bidi="ru-RU"/>
      </w:rPr>
    </w:lvl>
    <w:lvl w:ilvl="5" w:tplc="1D9064A2">
      <w:numFmt w:val="bullet"/>
      <w:lvlText w:val="•"/>
      <w:lvlJc w:val="left"/>
      <w:pPr>
        <w:ind w:left="2139" w:hanging="147"/>
      </w:pPr>
      <w:rPr>
        <w:rFonts w:hint="default"/>
        <w:lang w:val="ru-RU" w:eastAsia="ru-RU" w:bidi="ru-RU"/>
      </w:rPr>
    </w:lvl>
    <w:lvl w:ilvl="6" w:tplc="09DEDBA8">
      <w:numFmt w:val="bullet"/>
      <w:lvlText w:val="•"/>
      <w:lvlJc w:val="left"/>
      <w:pPr>
        <w:ind w:left="2514" w:hanging="147"/>
      </w:pPr>
      <w:rPr>
        <w:rFonts w:hint="default"/>
        <w:lang w:val="ru-RU" w:eastAsia="ru-RU" w:bidi="ru-RU"/>
      </w:rPr>
    </w:lvl>
    <w:lvl w:ilvl="7" w:tplc="5A667534">
      <w:numFmt w:val="bullet"/>
      <w:lvlText w:val="•"/>
      <w:lvlJc w:val="left"/>
      <w:pPr>
        <w:ind w:left="2890" w:hanging="147"/>
      </w:pPr>
      <w:rPr>
        <w:rFonts w:hint="default"/>
        <w:lang w:val="ru-RU" w:eastAsia="ru-RU" w:bidi="ru-RU"/>
      </w:rPr>
    </w:lvl>
    <w:lvl w:ilvl="8" w:tplc="CAC8E1C6">
      <w:numFmt w:val="bullet"/>
      <w:lvlText w:val="•"/>
      <w:lvlJc w:val="left"/>
      <w:pPr>
        <w:ind w:left="3266" w:hanging="147"/>
      </w:pPr>
      <w:rPr>
        <w:rFonts w:hint="default"/>
        <w:lang w:val="ru-RU" w:eastAsia="ru-RU" w:bidi="ru-RU"/>
      </w:rPr>
    </w:lvl>
  </w:abstractNum>
  <w:abstractNum w:abstractNumId="378">
    <w:nsid w:val="636862A9"/>
    <w:multiLevelType w:val="hybridMultilevel"/>
    <w:tmpl w:val="8BDE4514"/>
    <w:lvl w:ilvl="0" w:tplc="81E6B8D2">
      <w:numFmt w:val="bullet"/>
      <w:lvlText w:val="‒"/>
      <w:lvlJc w:val="left"/>
      <w:pPr>
        <w:ind w:left="1682" w:hanging="284"/>
      </w:pPr>
      <w:rPr>
        <w:rFonts w:ascii="Times New Roman" w:eastAsia="Times New Roman" w:hAnsi="Times New Roman" w:cs="Times New Roman" w:hint="default"/>
        <w:spacing w:val="-17"/>
        <w:w w:val="100"/>
        <w:sz w:val="24"/>
        <w:szCs w:val="24"/>
        <w:lang w:val="ru-RU" w:eastAsia="ru-RU" w:bidi="ru-RU"/>
      </w:rPr>
    </w:lvl>
    <w:lvl w:ilvl="1" w:tplc="D256B97E">
      <w:numFmt w:val="bullet"/>
      <w:lvlText w:val="•"/>
      <w:lvlJc w:val="left"/>
      <w:pPr>
        <w:ind w:left="2700" w:hanging="284"/>
      </w:pPr>
      <w:rPr>
        <w:rFonts w:hint="default"/>
        <w:lang w:val="ru-RU" w:eastAsia="ru-RU" w:bidi="ru-RU"/>
      </w:rPr>
    </w:lvl>
    <w:lvl w:ilvl="2" w:tplc="C1D0E2EA">
      <w:numFmt w:val="bullet"/>
      <w:lvlText w:val="•"/>
      <w:lvlJc w:val="left"/>
      <w:pPr>
        <w:ind w:left="3721" w:hanging="284"/>
      </w:pPr>
      <w:rPr>
        <w:rFonts w:hint="default"/>
        <w:lang w:val="ru-RU" w:eastAsia="ru-RU" w:bidi="ru-RU"/>
      </w:rPr>
    </w:lvl>
    <w:lvl w:ilvl="3" w:tplc="E06E7D98">
      <w:numFmt w:val="bullet"/>
      <w:lvlText w:val="•"/>
      <w:lvlJc w:val="left"/>
      <w:pPr>
        <w:ind w:left="4741" w:hanging="284"/>
      </w:pPr>
      <w:rPr>
        <w:rFonts w:hint="default"/>
        <w:lang w:val="ru-RU" w:eastAsia="ru-RU" w:bidi="ru-RU"/>
      </w:rPr>
    </w:lvl>
    <w:lvl w:ilvl="4" w:tplc="D19A7846">
      <w:numFmt w:val="bullet"/>
      <w:lvlText w:val="•"/>
      <w:lvlJc w:val="left"/>
      <w:pPr>
        <w:ind w:left="5762" w:hanging="284"/>
      </w:pPr>
      <w:rPr>
        <w:rFonts w:hint="default"/>
        <w:lang w:val="ru-RU" w:eastAsia="ru-RU" w:bidi="ru-RU"/>
      </w:rPr>
    </w:lvl>
    <w:lvl w:ilvl="5" w:tplc="74067934">
      <w:numFmt w:val="bullet"/>
      <w:lvlText w:val="•"/>
      <w:lvlJc w:val="left"/>
      <w:pPr>
        <w:ind w:left="6783" w:hanging="284"/>
      </w:pPr>
      <w:rPr>
        <w:rFonts w:hint="default"/>
        <w:lang w:val="ru-RU" w:eastAsia="ru-RU" w:bidi="ru-RU"/>
      </w:rPr>
    </w:lvl>
    <w:lvl w:ilvl="6" w:tplc="429A63B2">
      <w:numFmt w:val="bullet"/>
      <w:lvlText w:val="•"/>
      <w:lvlJc w:val="left"/>
      <w:pPr>
        <w:ind w:left="7803" w:hanging="284"/>
      </w:pPr>
      <w:rPr>
        <w:rFonts w:hint="default"/>
        <w:lang w:val="ru-RU" w:eastAsia="ru-RU" w:bidi="ru-RU"/>
      </w:rPr>
    </w:lvl>
    <w:lvl w:ilvl="7" w:tplc="299CB04C">
      <w:numFmt w:val="bullet"/>
      <w:lvlText w:val="•"/>
      <w:lvlJc w:val="left"/>
      <w:pPr>
        <w:ind w:left="8824" w:hanging="284"/>
      </w:pPr>
      <w:rPr>
        <w:rFonts w:hint="default"/>
        <w:lang w:val="ru-RU" w:eastAsia="ru-RU" w:bidi="ru-RU"/>
      </w:rPr>
    </w:lvl>
    <w:lvl w:ilvl="8" w:tplc="C3F2A26E">
      <w:numFmt w:val="bullet"/>
      <w:lvlText w:val="•"/>
      <w:lvlJc w:val="left"/>
      <w:pPr>
        <w:ind w:left="9845" w:hanging="284"/>
      </w:pPr>
      <w:rPr>
        <w:rFonts w:hint="default"/>
        <w:lang w:val="ru-RU" w:eastAsia="ru-RU" w:bidi="ru-RU"/>
      </w:rPr>
    </w:lvl>
  </w:abstractNum>
  <w:abstractNum w:abstractNumId="379">
    <w:nsid w:val="63A45C9C"/>
    <w:multiLevelType w:val="hybridMultilevel"/>
    <w:tmpl w:val="4D947AE2"/>
    <w:lvl w:ilvl="0" w:tplc="CF28EC2E">
      <w:numFmt w:val="bullet"/>
      <w:lvlText w:val=""/>
      <w:lvlJc w:val="left"/>
      <w:pPr>
        <w:ind w:left="282" w:hanging="176"/>
      </w:pPr>
      <w:rPr>
        <w:rFonts w:ascii="Symbol" w:eastAsia="Symbol" w:hAnsi="Symbol" w:cs="Symbol" w:hint="default"/>
        <w:w w:val="100"/>
        <w:sz w:val="24"/>
        <w:szCs w:val="24"/>
        <w:lang w:val="ru-RU" w:eastAsia="ru-RU" w:bidi="ru-RU"/>
      </w:rPr>
    </w:lvl>
    <w:lvl w:ilvl="1" w:tplc="22624D3A">
      <w:numFmt w:val="bullet"/>
      <w:lvlText w:val="•"/>
      <w:lvlJc w:val="left"/>
      <w:pPr>
        <w:ind w:left="653" w:hanging="176"/>
      </w:pPr>
      <w:rPr>
        <w:rFonts w:hint="default"/>
        <w:lang w:val="ru-RU" w:eastAsia="ru-RU" w:bidi="ru-RU"/>
      </w:rPr>
    </w:lvl>
    <w:lvl w:ilvl="2" w:tplc="23C0E44E">
      <w:numFmt w:val="bullet"/>
      <w:lvlText w:val="•"/>
      <w:lvlJc w:val="left"/>
      <w:pPr>
        <w:ind w:left="1027" w:hanging="176"/>
      </w:pPr>
      <w:rPr>
        <w:rFonts w:hint="default"/>
        <w:lang w:val="ru-RU" w:eastAsia="ru-RU" w:bidi="ru-RU"/>
      </w:rPr>
    </w:lvl>
    <w:lvl w:ilvl="3" w:tplc="2EBAEDEC">
      <w:numFmt w:val="bullet"/>
      <w:lvlText w:val="•"/>
      <w:lvlJc w:val="left"/>
      <w:pPr>
        <w:ind w:left="1401" w:hanging="176"/>
      </w:pPr>
      <w:rPr>
        <w:rFonts w:hint="default"/>
        <w:lang w:val="ru-RU" w:eastAsia="ru-RU" w:bidi="ru-RU"/>
      </w:rPr>
    </w:lvl>
    <w:lvl w:ilvl="4" w:tplc="FB9E9EAA">
      <w:numFmt w:val="bullet"/>
      <w:lvlText w:val="•"/>
      <w:lvlJc w:val="left"/>
      <w:pPr>
        <w:ind w:left="1775" w:hanging="176"/>
      </w:pPr>
      <w:rPr>
        <w:rFonts w:hint="default"/>
        <w:lang w:val="ru-RU" w:eastAsia="ru-RU" w:bidi="ru-RU"/>
      </w:rPr>
    </w:lvl>
    <w:lvl w:ilvl="5" w:tplc="5AC0D2C8">
      <w:numFmt w:val="bullet"/>
      <w:lvlText w:val="•"/>
      <w:lvlJc w:val="left"/>
      <w:pPr>
        <w:ind w:left="2149" w:hanging="176"/>
      </w:pPr>
      <w:rPr>
        <w:rFonts w:hint="default"/>
        <w:lang w:val="ru-RU" w:eastAsia="ru-RU" w:bidi="ru-RU"/>
      </w:rPr>
    </w:lvl>
    <w:lvl w:ilvl="6" w:tplc="C20CBA8A">
      <w:numFmt w:val="bullet"/>
      <w:lvlText w:val="•"/>
      <w:lvlJc w:val="left"/>
      <w:pPr>
        <w:ind w:left="2522" w:hanging="176"/>
      </w:pPr>
      <w:rPr>
        <w:rFonts w:hint="default"/>
        <w:lang w:val="ru-RU" w:eastAsia="ru-RU" w:bidi="ru-RU"/>
      </w:rPr>
    </w:lvl>
    <w:lvl w:ilvl="7" w:tplc="E1F40E46">
      <w:numFmt w:val="bullet"/>
      <w:lvlText w:val="•"/>
      <w:lvlJc w:val="left"/>
      <w:pPr>
        <w:ind w:left="2896" w:hanging="176"/>
      </w:pPr>
      <w:rPr>
        <w:rFonts w:hint="default"/>
        <w:lang w:val="ru-RU" w:eastAsia="ru-RU" w:bidi="ru-RU"/>
      </w:rPr>
    </w:lvl>
    <w:lvl w:ilvl="8" w:tplc="142E9540">
      <w:numFmt w:val="bullet"/>
      <w:lvlText w:val="•"/>
      <w:lvlJc w:val="left"/>
      <w:pPr>
        <w:ind w:left="3270" w:hanging="176"/>
      </w:pPr>
      <w:rPr>
        <w:rFonts w:hint="default"/>
        <w:lang w:val="ru-RU" w:eastAsia="ru-RU" w:bidi="ru-RU"/>
      </w:rPr>
    </w:lvl>
  </w:abstractNum>
  <w:abstractNum w:abstractNumId="38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81">
    <w:nsid w:val="64247B0E"/>
    <w:multiLevelType w:val="hybridMultilevel"/>
    <w:tmpl w:val="215647E6"/>
    <w:lvl w:ilvl="0" w:tplc="C8F85A1E">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86B0996E">
      <w:numFmt w:val="bullet"/>
      <w:lvlText w:val="•"/>
      <w:lvlJc w:val="left"/>
      <w:pPr>
        <w:ind w:left="512" w:hanging="144"/>
      </w:pPr>
      <w:rPr>
        <w:rFonts w:hint="default"/>
        <w:lang w:val="ru-RU" w:eastAsia="ru-RU" w:bidi="ru-RU"/>
      </w:rPr>
    </w:lvl>
    <w:lvl w:ilvl="2" w:tplc="7B389AD0">
      <w:numFmt w:val="bullet"/>
      <w:lvlText w:val="•"/>
      <w:lvlJc w:val="left"/>
      <w:pPr>
        <w:ind w:left="924" w:hanging="144"/>
      </w:pPr>
      <w:rPr>
        <w:rFonts w:hint="default"/>
        <w:lang w:val="ru-RU" w:eastAsia="ru-RU" w:bidi="ru-RU"/>
      </w:rPr>
    </w:lvl>
    <w:lvl w:ilvl="3" w:tplc="C0089700">
      <w:numFmt w:val="bullet"/>
      <w:lvlText w:val="•"/>
      <w:lvlJc w:val="left"/>
      <w:pPr>
        <w:ind w:left="1336" w:hanging="144"/>
      </w:pPr>
      <w:rPr>
        <w:rFonts w:hint="default"/>
        <w:lang w:val="ru-RU" w:eastAsia="ru-RU" w:bidi="ru-RU"/>
      </w:rPr>
    </w:lvl>
    <w:lvl w:ilvl="4" w:tplc="5C78E126">
      <w:numFmt w:val="bullet"/>
      <w:lvlText w:val="•"/>
      <w:lvlJc w:val="left"/>
      <w:pPr>
        <w:ind w:left="1748" w:hanging="144"/>
      </w:pPr>
      <w:rPr>
        <w:rFonts w:hint="default"/>
        <w:lang w:val="ru-RU" w:eastAsia="ru-RU" w:bidi="ru-RU"/>
      </w:rPr>
    </w:lvl>
    <w:lvl w:ilvl="5" w:tplc="0826DA64">
      <w:numFmt w:val="bullet"/>
      <w:lvlText w:val="•"/>
      <w:lvlJc w:val="left"/>
      <w:pPr>
        <w:ind w:left="2160" w:hanging="144"/>
      </w:pPr>
      <w:rPr>
        <w:rFonts w:hint="default"/>
        <w:lang w:val="ru-RU" w:eastAsia="ru-RU" w:bidi="ru-RU"/>
      </w:rPr>
    </w:lvl>
    <w:lvl w:ilvl="6" w:tplc="E592A20C">
      <w:numFmt w:val="bullet"/>
      <w:lvlText w:val="•"/>
      <w:lvlJc w:val="left"/>
      <w:pPr>
        <w:ind w:left="2572" w:hanging="144"/>
      </w:pPr>
      <w:rPr>
        <w:rFonts w:hint="default"/>
        <w:lang w:val="ru-RU" w:eastAsia="ru-RU" w:bidi="ru-RU"/>
      </w:rPr>
    </w:lvl>
    <w:lvl w:ilvl="7" w:tplc="3D545022">
      <w:numFmt w:val="bullet"/>
      <w:lvlText w:val="•"/>
      <w:lvlJc w:val="left"/>
      <w:pPr>
        <w:ind w:left="2984" w:hanging="144"/>
      </w:pPr>
      <w:rPr>
        <w:rFonts w:hint="default"/>
        <w:lang w:val="ru-RU" w:eastAsia="ru-RU" w:bidi="ru-RU"/>
      </w:rPr>
    </w:lvl>
    <w:lvl w:ilvl="8" w:tplc="A8264BD4">
      <w:numFmt w:val="bullet"/>
      <w:lvlText w:val="•"/>
      <w:lvlJc w:val="left"/>
      <w:pPr>
        <w:ind w:left="3396" w:hanging="144"/>
      </w:pPr>
      <w:rPr>
        <w:rFonts w:hint="default"/>
        <w:lang w:val="ru-RU" w:eastAsia="ru-RU" w:bidi="ru-RU"/>
      </w:rPr>
    </w:lvl>
  </w:abstractNum>
  <w:abstractNum w:abstractNumId="382">
    <w:nsid w:val="64392DDE"/>
    <w:multiLevelType w:val="hybridMultilevel"/>
    <w:tmpl w:val="B91E47BE"/>
    <w:lvl w:ilvl="0" w:tplc="9FDEA12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6EFA05D0">
      <w:numFmt w:val="bullet"/>
      <w:lvlText w:val="•"/>
      <w:lvlJc w:val="left"/>
      <w:pPr>
        <w:ind w:left="468" w:hanging="140"/>
      </w:pPr>
      <w:rPr>
        <w:rFonts w:hint="default"/>
        <w:lang w:val="ru-RU" w:eastAsia="ru-RU" w:bidi="ru-RU"/>
      </w:rPr>
    </w:lvl>
    <w:lvl w:ilvl="2" w:tplc="48F8BED6">
      <w:numFmt w:val="bullet"/>
      <w:lvlText w:val="•"/>
      <w:lvlJc w:val="left"/>
      <w:pPr>
        <w:ind w:left="836" w:hanging="140"/>
      </w:pPr>
      <w:rPr>
        <w:rFonts w:hint="default"/>
        <w:lang w:val="ru-RU" w:eastAsia="ru-RU" w:bidi="ru-RU"/>
      </w:rPr>
    </w:lvl>
    <w:lvl w:ilvl="3" w:tplc="C422F030">
      <w:numFmt w:val="bullet"/>
      <w:lvlText w:val="•"/>
      <w:lvlJc w:val="left"/>
      <w:pPr>
        <w:ind w:left="1204" w:hanging="140"/>
      </w:pPr>
      <w:rPr>
        <w:rFonts w:hint="default"/>
        <w:lang w:val="ru-RU" w:eastAsia="ru-RU" w:bidi="ru-RU"/>
      </w:rPr>
    </w:lvl>
    <w:lvl w:ilvl="4" w:tplc="EBDCEDBC">
      <w:numFmt w:val="bullet"/>
      <w:lvlText w:val="•"/>
      <w:lvlJc w:val="left"/>
      <w:pPr>
        <w:ind w:left="1573" w:hanging="140"/>
      </w:pPr>
      <w:rPr>
        <w:rFonts w:hint="default"/>
        <w:lang w:val="ru-RU" w:eastAsia="ru-RU" w:bidi="ru-RU"/>
      </w:rPr>
    </w:lvl>
    <w:lvl w:ilvl="5" w:tplc="0330C85E">
      <w:numFmt w:val="bullet"/>
      <w:lvlText w:val="•"/>
      <w:lvlJc w:val="left"/>
      <w:pPr>
        <w:ind w:left="1941" w:hanging="140"/>
      </w:pPr>
      <w:rPr>
        <w:rFonts w:hint="default"/>
        <w:lang w:val="ru-RU" w:eastAsia="ru-RU" w:bidi="ru-RU"/>
      </w:rPr>
    </w:lvl>
    <w:lvl w:ilvl="6" w:tplc="61C66B3A">
      <w:numFmt w:val="bullet"/>
      <w:lvlText w:val="•"/>
      <w:lvlJc w:val="left"/>
      <w:pPr>
        <w:ind w:left="2309" w:hanging="140"/>
      </w:pPr>
      <w:rPr>
        <w:rFonts w:hint="default"/>
        <w:lang w:val="ru-RU" w:eastAsia="ru-RU" w:bidi="ru-RU"/>
      </w:rPr>
    </w:lvl>
    <w:lvl w:ilvl="7" w:tplc="2CFC3276">
      <w:numFmt w:val="bullet"/>
      <w:lvlText w:val="•"/>
      <w:lvlJc w:val="left"/>
      <w:pPr>
        <w:ind w:left="2678" w:hanging="140"/>
      </w:pPr>
      <w:rPr>
        <w:rFonts w:hint="default"/>
        <w:lang w:val="ru-RU" w:eastAsia="ru-RU" w:bidi="ru-RU"/>
      </w:rPr>
    </w:lvl>
    <w:lvl w:ilvl="8" w:tplc="2D627108">
      <w:numFmt w:val="bullet"/>
      <w:lvlText w:val="•"/>
      <w:lvlJc w:val="left"/>
      <w:pPr>
        <w:ind w:left="3046" w:hanging="140"/>
      </w:pPr>
      <w:rPr>
        <w:rFonts w:hint="default"/>
        <w:lang w:val="ru-RU" w:eastAsia="ru-RU" w:bidi="ru-RU"/>
      </w:rPr>
    </w:lvl>
  </w:abstractNum>
  <w:abstractNum w:abstractNumId="383">
    <w:nsid w:val="6470632D"/>
    <w:multiLevelType w:val="hybridMultilevel"/>
    <w:tmpl w:val="E996CB26"/>
    <w:lvl w:ilvl="0" w:tplc="23302952">
      <w:numFmt w:val="bullet"/>
      <w:lvlText w:val=""/>
      <w:lvlJc w:val="left"/>
      <w:pPr>
        <w:ind w:left="108" w:hanging="176"/>
      </w:pPr>
      <w:rPr>
        <w:rFonts w:ascii="Symbol" w:eastAsia="Symbol" w:hAnsi="Symbol" w:cs="Symbol" w:hint="default"/>
        <w:w w:val="100"/>
        <w:sz w:val="24"/>
        <w:szCs w:val="24"/>
        <w:lang w:val="ru-RU" w:eastAsia="ru-RU" w:bidi="ru-RU"/>
      </w:rPr>
    </w:lvl>
    <w:lvl w:ilvl="1" w:tplc="9D684F14">
      <w:numFmt w:val="bullet"/>
      <w:lvlText w:val="•"/>
      <w:lvlJc w:val="left"/>
      <w:pPr>
        <w:ind w:left="463" w:hanging="176"/>
      </w:pPr>
      <w:rPr>
        <w:rFonts w:hint="default"/>
        <w:lang w:val="ru-RU" w:eastAsia="ru-RU" w:bidi="ru-RU"/>
      </w:rPr>
    </w:lvl>
    <w:lvl w:ilvl="2" w:tplc="495252AE">
      <w:numFmt w:val="bullet"/>
      <w:lvlText w:val="•"/>
      <w:lvlJc w:val="left"/>
      <w:pPr>
        <w:ind w:left="826" w:hanging="176"/>
      </w:pPr>
      <w:rPr>
        <w:rFonts w:hint="default"/>
        <w:lang w:val="ru-RU" w:eastAsia="ru-RU" w:bidi="ru-RU"/>
      </w:rPr>
    </w:lvl>
    <w:lvl w:ilvl="3" w:tplc="740C8C36">
      <w:numFmt w:val="bullet"/>
      <w:lvlText w:val="•"/>
      <w:lvlJc w:val="left"/>
      <w:pPr>
        <w:ind w:left="1190" w:hanging="176"/>
      </w:pPr>
      <w:rPr>
        <w:rFonts w:hint="default"/>
        <w:lang w:val="ru-RU" w:eastAsia="ru-RU" w:bidi="ru-RU"/>
      </w:rPr>
    </w:lvl>
    <w:lvl w:ilvl="4" w:tplc="6714FFD4">
      <w:numFmt w:val="bullet"/>
      <w:lvlText w:val="•"/>
      <w:lvlJc w:val="left"/>
      <w:pPr>
        <w:ind w:left="1553" w:hanging="176"/>
      </w:pPr>
      <w:rPr>
        <w:rFonts w:hint="default"/>
        <w:lang w:val="ru-RU" w:eastAsia="ru-RU" w:bidi="ru-RU"/>
      </w:rPr>
    </w:lvl>
    <w:lvl w:ilvl="5" w:tplc="3768E1F0">
      <w:numFmt w:val="bullet"/>
      <w:lvlText w:val="•"/>
      <w:lvlJc w:val="left"/>
      <w:pPr>
        <w:ind w:left="1917" w:hanging="176"/>
      </w:pPr>
      <w:rPr>
        <w:rFonts w:hint="default"/>
        <w:lang w:val="ru-RU" w:eastAsia="ru-RU" w:bidi="ru-RU"/>
      </w:rPr>
    </w:lvl>
    <w:lvl w:ilvl="6" w:tplc="5D642D6E">
      <w:numFmt w:val="bullet"/>
      <w:lvlText w:val="•"/>
      <w:lvlJc w:val="left"/>
      <w:pPr>
        <w:ind w:left="2280" w:hanging="176"/>
      </w:pPr>
      <w:rPr>
        <w:rFonts w:hint="default"/>
        <w:lang w:val="ru-RU" w:eastAsia="ru-RU" w:bidi="ru-RU"/>
      </w:rPr>
    </w:lvl>
    <w:lvl w:ilvl="7" w:tplc="4672D8BA">
      <w:numFmt w:val="bullet"/>
      <w:lvlText w:val="•"/>
      <w:lvlJc w:val="left"/>
      <w:pPr>
        <w:ind w:left="2643" w:hanging="176"/>
      </w:pPr>
      <w:rPr>
        <w:rFonts w:hint="default"/>
        <w:lang w:val="ru-RU" w:eastAsia="ru-RU" w:bidi="ru-RU"/>
      </w:rPr>
    </w:lvl>
    <w:lvl w:ilvl="8" w:tplc="1390D7BC">
      <w:numFmt w:val="bullet"/>
      <w:lvlText w:val="•"/>
      <w:lvlJc w:val="left"/>
      <w:pPr>
        <w:ind w:left="3007" w:hanging="176"/>
      </w:pPr>
      <w:rPr>
        <w:rFonts w:hint="default"/>
        <w:lang w:val="ru-RU" w:eastAsia="ru-RU" w:bidi="ru-RU"/>
      </w:rPr>
    </w:lvl>
  </w:abstractNum>
  <w:abstractNum w:abstractNumId="384">
    <w:nsid w:val="64794498"/>
    <w:multiLevelType w:val="hybridMultilevel"/>
    <w:tmpl w:val="313C3176"/>
    <w:lvl w:ilvl="0" w:tplc="284682D8">
      <w:start w:val="4"/>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5">
    <w:nsid w:val="64CA5EBE"/>
    <w:multiLevelType w:val="hybridMultilevel"/>
    <w:tmpl w:val="F85A182C"/>
    <w:lvl w:ilvl="0" w:tplc="9F5C1BA4">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C00C2FAC">
      <w:numFmt w:val="bullet"/>
      <w:lvlText w:val="•"/>
      <w:lvlJc w:val="left"/>
      <w:pPr>
        <w:ind w:left="844" w:hanging="317"/>
      </w:pPr>
      <w:rPr>
        <w:rFonts w:hint="default"/>
        <w:lang w:val="ru-RU" w:eastAsia="ru-RU" w:bidi="ru-RU"/>
      </w:rPr>
    </w:lvl>
    <w:lvl w:ilvl="2" w:tplc="652CC222">
      <w:numFmt w:val="bullet"/>
      <w:lvlText w:val="•"/>
      <w:lvlJc w:val="left"/>
      <w:pPr>
        <w:ind w:left="1269" w:hanging="317"/>
      </w:pPr>
      <w:rPr>
        <w:rFonts w:hint="default"/>
        <w:lang w:val="ru-RU" w:eastAsia="ru-RU" w:bidi="ru-RU"/>
      </w:rPr>
    </w:lvl>
    <w:lvl w:ilvl="3" w:tplc="07D00544">
      <w:numFmt w:val="bullet"/>
      <w:lvlText w:val="•"/>
      <w:lvlJc w:val="left"/>
      <w:pPr>
        <w:ind w:left="1694" w:hanging="317"/>
      </w:pPr>
      <w:rPr>
        <w:rFonts w:hint="default"/>
        <w:lang w:val="ru-RU" w:eastAsia="ru-RU" w:bidi="ru-RU"/>
      </w:rPr>
    </w:lvl>
    <w:lvl w:ilvl="4" w:tplc="838C1E3E">
      <w:numFmt w:val="bullet"/>
      <w:lvlText w:val="•"/>
      <w:lvlJc w:val="left"/>
      <w:pPr>
        <w:ind w:left="2118" w:hanging="317"/>
      </w:pPr>
      <w:rPr>
        <w:rFonts w:hint="default"/>
        <w:lang w:val="ru-RU" w:eastAsia="ru-RU" w:bidi="ru-RU"/>
      </w:rPr>
    </w:lvl>
    <w:lvl w:ilvl="5" w:tplc="9848770A">
      <w:numFmt w:val="bullet"/>
      <w:lvlText w:val="•"/>
      <w:lvlJc w:val="left"/>
      <w:pPr>
        <w:ind w:left="2543" w:hanging="317"/>
      </w:pPr>
      <w:rPr>
        <w:rFonts w:hint="default"/>
        <w:lang w:val="ru-RU" w:eastAsia="ru-RU" w:bidi="ru-RU"/>
      </w:rPr>
    </w:lvl>
    <w:lvl w:ilvl="6" w:tplc="228CA92C">
      <w:numFmt w:val="bullet"/>
      <w:lvlText w:val="•"/>
      <w:lvlJc w:val="left"/>
      <w:pPr>
        <w:ind w:left="2968" w:hanging="317"/>
      </w:pPr>
      <w:rPr>
        <w:rFonts w:hint="default"/>
        <w:lang w:val="ru-RU" w:eastAsia="ru-RU" w:bidi="ru-RU"/>
      </w:rPr>
    </w:lvl>
    <w:lvl w:ilvl="7" w:tplc="AEC08A9C">
      <w:numFmt w:val="bullet"/>
      <w:lvlText w:val="•"/>
      <w:lvlJc w:val="left"/>
      <w:pPr>
        <w:ind w:left="3392" w:hanging="317"/>
      </w:pPr>
      <w:rPr>
        <w:rFonts w:hint="default"/>
        <w:lang w:val="ru-RU" w:eastAsia="ru-RU" w:bidi="ru-RU"/>
      </w:rPr>
    </w:lvl>
    <w:lvl w:ilvl="8" w:tplc="15B2CFB0">
      <w:numFmt w:val="bullet"/>
      <w:lvlText w:val="•"/>
      <w:lvlJc w:val="left"/>
      <w:pPr>
        <w:ind w:left="3817" w:hanging="317"/>
      </w:pPr>
      <w:rPr>
        <w:rFonts w:hint="default"/>
        <w:lang w:val="ru-RU" w:eastAsia="ru-RU" w:bidi="ru-RU"/>
      </w:rPr>
    </w:lvl>
  </w:abstractNum>
  <w:abstractNum w:abstractNumId="386">
    <w:nsid w:val="653035B3"/>
    <w:multiLevelType w:val="hybridMultilevel"/>
    <w:tmpl w:val="B9A6C6B0"/>
    <w:lvl w:ilvl="0" w:tplc="CD8E7392">
      <w:numFmt w:val="bullet"/>
      <w:lvlText w:val=""/>
      <w:lvlJc w:val="left"/>
      <w:pPr>
        <w:ind w:left="424" w:hanging="317"/>
      </w:pPr>
      <w:rPr>
        <w:rFonts w:ascii="Symbol" w:eastAsia="Symbol" w:hAnsi="Symbol" w:cs="Symbol" w:hint="default"/>
        <w:w w:val="100"/>
        <w:sz w:val="24"/>
        <w:szCs w:val="24"/>
        <w:lang w:val="ru-RU" w:eastAsia="ru-RU" w:bidi="ru-RU"/>
      </w:rPr>
    </w:lvl>
    <w:lvl w:ilvl="1" w:tplc="393E8E18">
      <w:numFmt w:val="bullet"/>
      <w:lvlText w:val="•"/>
      <w:lvlJc w:val="left"/>
      <w:pPr>
        <w:ind w:left="844" w:hanging="317"/>
      </w:pPr>
      <w:rPr>
        <w:rFonts w:hint="default"/>
        <w:lang w:val="ru-RU" w:eastAsia="ru-RU" w:bidi="ru-RU"/>
      </w:rPr>
    </w:lvl>
    <w:lvl w:ilvl="2" w:tplc="DB0E36F4">
      <w:numFmt w:val="bullet"/>
      <w:lvlText w:val="•"/>
      <w:lvlJc w:val="left"/>
      <w:pPr>
        <w:ind w:left="1269" w:hanging="317"/>
      </w:pPr>
      <w:rPr>
        <w:rFonts w:hint="default"/>
        <w:lang w:val="ru-RU" w:eastAsia="ru-RU" w:bidi="ru-RU"/>
      </w:rPr>
    </w:lvl>
    <w:lvl w:ilvl="3" w:tplc="AA00651E">
      <w:numFmt w:val="bullet"/>
      <w:lvlText w:val="•"/>
      <w:lvlJc w:val="left"/>
      <w:pPr>
        <w:ind w:left="1694" w:hanging="317"/>
      </w:pPr>
      <w:rPr>
        <w:rFonts w:hint="default"/>
        <w:lang w:val="ru-RU" w:eastAsia="ru-RU" w:bidi="ru-RU"/>
      </w:rPr>
    </w:lvl>
    <w:lvl w:ilvl="4" w:tplc="89701C2A">
      <w:numFmt w:val="bullet"/>
      <w:lvlText w:val="•"/>
      <w:lvlJc w:val="left"/>
      <w:pPr>
        <w:ind w:left="2119" w:hanging="317"/>
      </w:pPr>
      <w:rPr>
        <w:rFonts w:hint="default"/>
        <w:lang w:val="ru-RU" w:eastAsia="ru-RU" w:bidi="ru-RU"/>
      </w:rPr>
    </w:lvl>
    <w:lvl w:ilvl="5" w:tplc="D47C1416">
      <w:numFmt w:val="bullet"/>
      <w:lvlText w:val="•"/>
      <w:lvlJc w:val="left"/>
      <w:pPr>
        <w:ind w:left="2544" w:hanging="317"/>
      </w:pPr>
      <w:rPr>
        <w:rFonts w:hint="default"/>
        <w:lang w:val="ru-RU" w:eastAsia="ru-RU" w:bidi="ru-RU"/>
      </w:rPr>
    </w:lvl>
    <w:lvl w:ilvl="6" w:tplc="14EADA46">
      <w:numFmt w:val="bullet"/>
      <w:lvlText w:val="•"/>
      <w:lvlJc w:val="left"/>
      <w:pPr>
        <w:ind w:left="2969" w:hanging="317"/>
      </w:pPr>
      <w:rPr>
        <w:rFonts w:hint="default"/>
        <w:lang w:val="ru-RU" w:eastAsia="ru-RU" w:bidi="ru-RU"/>
      </w:rPr>
    </w:lvl>
    <w:lvl w:ilvl="7" w:tplc="6CF210A0">
      <w:numFmt w:val="bullet"/>
      <w:lvlText w:val="•"/>
      <w:lvlJc w:val="left"/>
      <w:pPr>
        <w:ind w:left="3394" w:hanging="317"/>
      </w:pPr>
      <w:rPr>
        <w:rFonts w:hint="default"/>
        <w:lang w:val="ru-RU" w:eastAsia="ru-RU" w:bidi="ru-RU"/>
      </w:rPr>
    </w:lvl>
    <w:lvl w:ilvl="8" w:tplc="0B94B0A2">
      <w:numFmt w:val="bullet"/>
      <w:lvlText w:val="•"/>
      <w:lvlJc w:val="left"/>
      <w:pPr>
        <w:ind w:left="3819" w:hanging="317"/>
      </w:pPr>
      <w:rPr>
        <w:rFonts w:hint="default"/>
        <w:lang w:val="ru-RU" w:eastAsia="ru-RU" w:bidi="ru-RU"/>
      </w:rPr>
    </w:lvl>
  </w:abstractNum>
  <w:abstractNum w:abstractNumId="387">
    <w:nsid w:val="65D566E6"/>
    <w:multiLevelType w:val="hybridMultilevel"/>
    <w:tmpl w:val="A3E2A906"/>
    <w:lvl w:ilvl="0" w:tplc="EF16CB3A">
      <w:numFmt w:val="bullet"/>
      <w:lvlText w:val="-"/>
      <w:lvlJc w:val="left"/>
      <w:pPr>
        <w:ind w:left="2814" w:hanging="1493"/>
      </w:pPr>
      <w:rPr>
        <w:rFonts w:ascii="Times New Roman" w:eastAsia="Times New Roman" w:hAnsi="Times New Roman" w:cs="Times New Roman" w:hint="default"/>
        <w:spacing w:val="-4"/>
        <w:w w:val="99"/>
        <w:sz w:val="24"/>
        <w:szCs w:val="24"/>
        <w:lang w:val="ru-RU" w:eastAsia="ru-RU" w:bidi="ru-RU"/>
      </w:rPr>
    </w:lvl>
    <w:lvl w:ilvl="1" w:tplc="F9E0B5A8">
      <w:numFmt w:val="bullet"/>
      <w:lvlText w:val=""/>
      <w:lvlJc w:val="left"/>
      <w:pPr>
        <w:ind w:left="1682" w:hanging="1133"/>
      </w:pPr>
      <w:rPr>
        <w:rFonts w:ascii="Symbol" w:eastAsia="Symbol" w:hAnsi="Symbol" w:cs="Symbol" w:hint="default"/>
        <w:w w:val="100"/>
        <w:sz w:val="24"/>
        <w:szCs w:val="24"/>
        <w:lang w:val="ru-RU" w:eastAsia="ru-RU" w:bidi="ru-RU"/>
      </w:rPr>
    </w:lvl>
    <w:lvl w:ilvl="2" w:tplc="89A031F0">
      <w:numFmt w:val="bullet"/>
      <w:lvlText w:val=""/>
      <w:lvlJc w:val="left"/>
      <w:pPr>
        <w:ind w:left="1682" w:hanging="286"/>
      </w:pPr>
      <w:rPr>
        <w:rFonts w:ascii="Symbol" w:eastAsia="Symbol" w:hAnsi="Symbol" w:cs="Symbol" w:hint="default"/>
        <w:w w:val="100"/>
        <w:sz w:val="24"/>
        <w:szCs w:val="24"/>
        <w:lang w:val="ru-RU" w:eastAsia="ru-RU" w:bidi="ru-RU"/>
      </w:rPr>
    </w:lvl>
    <w:lvl w:ilvl="3" w:tplc="1486B062">
      <w:numFmt w:val="bullet"/>
      <w:lvlText w:val=""/>
      <w:lvlJc w:val="left"/>
      <w:pPr>
        <w:ind w:left="1682" w:hanging="281"/>
      </w:pPr>
      <w:rPr>
        <w:rFonts w:ascii="Symbol" w:eastAsia="Symbol" w:hAnsi="Symbol" w:cs="Symbol" w:hint="default"/>
        <w:w w:val="100"/>
        <w:sz w:val="24"/>
        <w:szCs w:val="24"/>
        <w:lang w:val="ru-RU" w:eastAsia="ru-RU" w:bidi="ru-RU"/>
      </w:rPr>
    </w:lvl>
    <w:lvl w:ilvl="4" w:tplc="32E28228">
      <w:numFmt w:val="bullet"/>
      <w:lvlText w:val="•"/>
      <w:lvlJc w:val="left"/>
      <w:pPr>
        <w:ind w:left="5842" w:hanging="281"/>
      </w:pPr>
      <w:rPr>
        <w:rFonts w:hint="default"/>
        <w:lang w:val="ru-RU" w:eastAsia="ru-RU" w:bidi="ru-RU"/>
      </w:rPr>
    </w:lvl>
    <w:lvl w:ilvl="5" w:tplc="C5EEE9C0">
      <w:numFmt w:val="bullet"/>
      <w:lvlText w:val="•"/>
      <w:lvlJc w:val="left"/>
      <w:pPr>
        <w:ind w:left="6849" w:hanging="281"/>
      </w:pPr>
      <w:rPr>
        <w:rFonts w:hint="default"/>
        <w:lang w:val="ru-RU" w:eastAsia="ru-RU" w:bidi="ru-RU"/>
      </w:rPr>
    </w:lvl>
    <w:lvl w:ilvl="6" w:tplc="0B4A8F9C">
      <w:numFmt w:val="bullet"/>
      <w:lvlText w:val="•"/>
      <w:lvlJc w:val="left"/>
      <w:pPr>
        <w:ind w:left="7856" w:hanging="281"/>
      </w:pPr>
      <w:rPr>
        <w:rFonts w:hint="default"/>
        <w:lang w:val="ru-RU" w:eastAsia="ru-RU" w:bidi="ru-RU"/>
      </w:rPr>
    </w:lvl>
    <w:lvl w:ilvl="7" w:tplc="BA3ADD76">
      <w:numFmt w:val="bullet"/>
      <w:lvlText w:val="•"/>
      <w:lvlJc w:val="left"/>
      <w:pPr>
        <w:ind w:left="8864" w:hanging="281"/>
      </w:pPr>
      <w:rPr>
        <w:rFonts w:hint="default"/>
        <w:lang w:val="ru-RU" w:eastAsia="ru-RU" w:bidi="ru-RU"/>
      </w:rPr>
    </w:lvl>
    <w:lvl w:ilvl="8" w:tplc="9634EBA0">
      <w:numFmt w:val="bullet"/>
      <w:lvlText w:val="•"/>
      <w:lvlJc w:val="left"/>
      <w:pPr>
        <w:ind w:left="9871" w:hanging="281"/>
      </w:pPr>
      <w:rPr>
        <w:rFonts w:hint="default"/>
        <w:lang w:val="ru-RU" w:eastAsia="ru-RU" w:bidi="ru-RU"/>
      </w:rPr>
    </w:lvl>
  </w:abstractNum>
  <w:abstractNum w:abstractNumId="388">
    <w:nsid w:val="66545EC6"/>
    <w:multiLevelType w:val="hybridMultilevel"/>
    <w:tmpl w:val="43C2F65C"/>
    <w:lvl w:ilvl="0" w:tplc="BC0A3BB4">
      <w:start w:val="1"/>
      <w:numFmt w:val="decimal"/>
      <w:lvlText w:val="%1."/>
      <w:lvlJc w:val="left"/>
      <w:pPr>
        <w:ind w:left="109" w:hanging="478"/>
      </w:pPr>
      <w:rPr>
        <w:rFonts w:ascii="Times New Roman" w:eastAsia="Times New Roman" w:hAnsi="Times New Roman" w:cs="Times New Roman" w:hint="default"/>
        <w:spacing w:val="-8"/>
        <w:w w:val="100"/>
        <w:sz w:val="24"/>
        <w:szCs w:val="24"/>
        <w:lang w:val="ru-RU" w:eastAsia="ru-RU" w:bidi="ru-RU"/>
      </w:rPr>
    </w:lvl>
    <w:lvl w:ilvl="1" w:tplc="E8BAC1FC">
      <w:numFmt w:val="bullet"/>
      <w:lvlText w:val="•"/>
      <w:lvlJc w:val="left"/>
      <w:pPr>
        <w:ind w:left="511" w:hanging="478"/>
      </w:pPr>
      <w:rPr>
        <w:rFonts w:hint="default"/>
        <w:lang w:val="ru-RU" w:eastAsia="ru-RU" w:bidi="ru-RU"/>
      </w:rPr>
    </w:lvl>
    <w:lvl w:ilvl="2" w:tplc="55D89526">
      <w:numFmt w:val="bullet"/>
      <w:lvlText w:val="•"/>
      <w:lvlJc w:val="left"/>
      <w:pPr>
        <w:ind w:left="922" w:hanging="478"/>
      </w:pPr>
      <w:rPr>
        <w:rFonts w:hint="default"/>
        <w:lang w:val="ru-RU" w:eastAsia="ru-RU" w:bidi="ru-RU"/>
      </w:rPr>
    </w:lvl>
    <w:lvl w:ilvl="3" w:tplc="484C020E">
      <w:numFmt w:val="bullet"/>
      <w:lvlText w:val="•"/>
      <w:lvlJc w:val="left"/>
      <w:pPr>
        <w:ind w:left="1334" w:hanging="478"/>
      </w:pPr>
      <w:rPr>
        <w:rFonts w:hint="default"/>
        <w:lang w:val="ru-RU" w:eastAsia="ru-RU" w:bidi="ru-RU"/>
      </w:rPr>
    </w:lvl>
    <w:lvl w:ilvl="4" w:tplc="3E12BB68">
      <w:numFmt w:val="bullet"/>
      <w:lvlText w:val="•"/>
      <w:lvlJc w:val="left"/>
      <w:pPr>
        <w:ind w:left="1745" w:hanging="478"/>
      </w:pPr>
      <w:rPr>
        <w:rFonts w:hint="default"/>
        <w:lang w:val="ru-RU" w:eastAsia="ru-RU" w:bidi="ru-RU"/>
      </w:rPr>
    </w:lvl>
    <w:lvl w:ilvl="5" w:tplc="37703B10">
      <w:numFmt w:val="bullet"/>
      <w:lvlText w:val="•"/>
      <w:lvlJc w:val="left"/>
      <w:pPr>
        <w:ind w:left="2157" w:hanging="478"/>
      </w:pPr>
      <w:rPr>
        <w:rFonts w:hint="default"/>
        <w:lang w:val="ru-RU" w:eastAsia="ru-RU" w:bidi="ru-RU"/>
      </w:rPr>
    </w:lvl>
    <w:lvl w:ilvl="6" w:tplc="3DD6A2D0">
      <w:numFmt w:val="bullet"/>
      <w:lvlText w:val="•"/>
      <w:lvlJc w:val="left"/>
      <w:pPr>
        <w:ind w:left="2568" w:hanging="478"/>
      </w:pPr>
      <w:rPr>
        <w:rFonts w:hint="default"/>
        <w:lang w:val="ru-RU" w:eastAsia="ru-RU" w:bidi="ru-RU"/>
      </w:rPr>
    </w:lvl>
    <w:lvl w:ilvl="7" w:tplc="AAFE699A">
      <w:numFmt w:val="bullet"/>
      <w:lvlText w:val="•"/>
      <w:lvlJc w:val="left"/>
      <w:pPr>
        <w:ind w:left="2979" w:hanging="478"/>
      </w:pPr>
      <w:rPr>
        <w:rFonts w:hint="default"/>
        <w:lang w:val="ru-RU" w:eastAsia="ru-RU" w:bidi="ru-RU"/>
      </w:rPr>
    </w:lvl>
    <w:lvl w:ilvl="8" w:tplc="A8007368">
      <w:numFmt w:val="bullet"/>
      <w:lvlText w:val="•"/>
      <w:lvlJc w:val="left"/>
      <w:pPr>
        <w:ind w:left="3391" w:hanging="478"/>
      </w:pPr>
      <w:rPr>
        <w:rFonts w:hint="default"/>
        <w:lang w:val="ru-RU" w:eastAsia="ru-RU" w:bidi="ru-RU"/>
      </w:rPr>
    </w:lvl>
  </w:abstractNum>
  <w:abstractNum w:abstractNumId="389">
    <w:nsid w:val="666050C6"/>
    <w:multiLevelType w:val="hybridMultilevel"/>
    <w:tmpl w:val="E5743840"/>
    <w:lvl w:ilvl="0" w:tplc="5E929602">
      <w:numFmt w:val="bullet"/>
      <w:lvlText w:val=""/>
      <w:lvlJc w:val="left"/>
      <w:pPr>
        <w:ind w:left="105" w:hanging="708"/>
      </w:pPr>
      <w:rPr>
        <w:rFonts w:ascii="Symbol" w:eastAsia="Symbol" w:hAnsi="Symbol" w:cs="Symbol" w:hint="default"/>
        <w:w w:val="100"/>
        <w:sz w:val="24"/>
        <w:szCs w:val="24"/>
        <w:lang w:val="ru-RU" w:eastAsia="ru-RU" w:bidi="ru-RU"/>
      </w:rPr>
    </w:lvl>
    <w:lvl w:ilvl="1" w:tplc="6E120B6A">
      <w:numFmt w:val="bullet"/>
      <w:lvlText w:val="•"/>
      <w:lvlJc w:val="left"/>
      <w:pPr>
        <w:ind w:left="409" w:hanging="708"/>
      </w:pPr>
      <w:rPr>
        <w:rFonts w:hint="default"/>
        <w:lang w:val="ru-RU" w:eastAsia="ru-RU" w:bidi="ru-RU"/>
      </w:rPr>
    </w:lvl>
    <w:lvl w:ilvl="2" w:tplc="5226FDFC">
      <w:numFmt w:val="bullet"/>
      <w:lvlText w:val="•"/>
      <w:lvlJc w:val="left"/>
      <w:pPr>
        <w:ind w:left="719" w:hanging="708"/>
      </w:pPr>
      <w:rPr>
        <w:rFonts w:hint="default"/>
        <w:lang w:val="ru-RU" w:eastAsia="ru-RU" w:bidi="ru-RU"/>
      </w:rPr>
    </w:lvl>
    <w:lvl w:ilvl="3" w:tplc="572452F0">
      <w:numFmt w:val="bullet"/>
      <w:lvlText w:val="•"/>
      <w:lvlJc w:val="left"/>
      <w:pPr>
        <w:ind w:left="1029" w:hanging="708"/>
      </w:pPr>
      <w:rPr>
        <w:rFonts w:hint="default"/>
        <w:lang w:val="ru-RU" w:eastAsia="ru-RU" w:bidi="ru-RU"/>
      </w:rPr>
    </w:lvl>
    <w:lvl w:ilvl="4" w:tplc="3C5605A0">
      <w:numFmt w:val="bullet"/>
      <w:lvlText w:val="•"/>
      <w:lvlJc w:val="left"/>
      <w:pPr>
        <w:ind w:left="1339" w:hanging="708"/>
      </w:pPr>
      <w:rPr>
        <w:rFonts w:hint="default"/>
        <w:lang w:val="ru-RU" w:eastAsia="ru-RU" w:bidi="ru-RU"/>
      </w:rPr>
    </w:lvl>
    <w:lvl w:ilvl="5" w:tplc="476C67A8">
      <w:numFmt w:val="bullet"/>
      <w:lvlText w:val="•"/>
      <w:lvlJc w:val="left"/>
      <w:pPr>
        <w:ind w:left="1649" w:hanging="708"/>
      </w:pPr>
      <w:rPr>
        <w:rFonts w:hint="default"/>
        <w:lang w:val="ru-RU" w:eastAsia="ru-RU" w:bidi="ru-RU"/>
      </w:rPr>
    </w:lvl>
    <w:lvl w:ilvl="6" w:tplc="EEC47A36">
      <w:numFmt w:val="bullet"/>
      <w:lvlText w:val="•"/>
      <w:lvlJc w:val="left"/>
      <w:pPr>
        <w:ind w:left="1959" w:hanging="708"/>
      </w:pPr>
      <w:rPr>
        <w:rFonts w:hint="default"/>
        <w:lang w:val="ru-RU" w:eastAsia="ru-RU" w:bidi="ru-RU"/>
      </w:rPr>
    </w:lvl>
    <w:lvl w:ilvl="7" w:tplc="F6D28336">
      <w:numFmt w:val="bullet"/>
      <w:lvlText w:val="•"/>
      <w:lvlJc w:val="left"/>
      <w:pPr>
        <w:ind w:left="2269" w:hanging="708"/>
      </w:pPr>
      <w:rPr>
        <w:rFonts w:hint="default"/>
        <w:lang w:val="ru-RU" w:eastAsia="ru-RU" w:bidi="ru-RU"/>
      </w:rPr>
    </w:lvl>
    <w:lvl w:ilvl="8" w:tplc="36A84C74">
      <w:numFmt w:val="bullet"/>
      <w:lvlText w:val="•"/>
      <w:lvlJc w:val="left"/>
      <w:pPr>
        <w:ind w:left="2579" w:hanging="708"/>
      </w:pPr>
      <w:rPr>
        <w:rFonts w:hint="default"/>
        <w:lang w:val="ru-RU" w:eastAsia="ru-RU" w:bidi="ru-RU"/>
      </w:rPr>
    </w:lvl>
  </w:abstractNum>
  <w:abstractNum w:abstractNumId="390">
    <w:nsid w:val="667D19FA"/>
    <w:multiLevelType w:val="hybridMultilevel"/>
    <w:tmpl w:val="93026042"/>
    <w:lvl w:ilvl="0" w:tplc="48A6802C">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B1B281BC">
      <w:numFmt w:val="bullet"/>
      <w:lvlText w:val="•"/>
      <w:lvlJc w:val="left"/>
      <w:pPr>
        <w:ind w:left="473" w:hanging="140"/>
      </w:pPr>
      <w:rPr>
        <w:rFonts w:hint="default"/>
        <w:lang w:val="ru-RU" w:eastAsia="ru-RU" w:bidi="ru-RU"/>
      </w:rPr>
    </w:lvl>
    <w:lvl w:ilvl="2" w:tplc="6BC8750E">
      <w:numFmt w:val="bullet"/>
      <w:lvlText w:val="•"/>
      <w:lvlJc w:val="left"/>
      <w:pPr>
        <w:ind w:left="847" w:hanging="140"/>
      </w:pPr>
      <w:rPr>
        <w:rFonts w:hint="default"/>
        <w:lang w:val="ru-RU" w:eastAsia="ru-RU" w:bidi="ru-RU"/>
      </w:rPr>
    </w:lvl>
    <w:lvl w:ilvl="3" w:tplc="15FA78B6">
      <w:numFmt w:val="bullet"/>
      <w:lvlText w:val="•"/>
      <w:lvlJc w:val="left"/>
      <w:pPr>
        <w:ind w:left="1220" w:hanging="140"/>
      </w:pPr>
      <w:rPr>
        <w:rFonts w:hint="default"/>
        <w:lang w:val="ru-RU" w:eastAsia="ru-RU" w:bidi="ru-RU"/>
      </w:rPr>
    </w:lvl>
    <w:lvl w:ilvl="4" w:tplc="67629130">
      <w:numFmt w:val="bullet"/>
      <w:lvlText w:val="•"/>
      <w:lvlJc w:val="left"/>
      <w:pPr>
        <w:ind w:left="1594" w:hanging="140"/>
      </w:pPr>
      <w:rPr>
        <w:rFonts w:hint="default"/>
        <w:lang w:val="ru-RU" w:eastAsia="ru-RU" w:bidi="ru-RU"/>
      </w:rPr>
    </w:lvl>
    <w:lvl w:ilvl="5" w:tplc="832A5C2A">
      <w:numFmt w:val="bullet"/>
      <w:lvlText w:val="•"/>
      <w:lvlJc w:val="left"/>
      <w:pPr>
        <w:ind w:left="1968" w:hanging="140"/>
      </w:pPr>
      <w:rPr>
        <w:rFonts w:hint="default"/>
        <w:lang w:val="ru-RU" w:eastAsia="ru-RU" w:bidi="ru-RU"/>
      </w:rPr>
    </w:lvl>
    <w:lvl w:ilvl="6" w:tplc="4CC8EB94">
      <w:numFmt w:val="bullet"/>
      <w:lvlText w:val="•"/>
      <w:lvlJc w:val="left"/>
      <w:pPr>
        <w:ind w:left="2341" w:hanging="140"/>
      </w:pPr>
      <w:rPr>
        <w:rFonts w:hint="default"/>
        <w:lang w:val="ru-RU" w:eastAsia="ru-RU" w:bidi="ru-RU"/>
      </w:rPr>
    </w:lvl>
    <w:lvl w:ilvl="7" w:tplc="3B22ED7A">
      <w:numFmt w:val="bullet"/>
      <w:lvlText w:val="•"/>
      <w:lvlJc w:val="left"/>
      <w:pPr>
        <w:ind w:left="2715" w:hanging="140"/>
      </w:pPr>
      <w:rPr>
        <w:rFonts w:hint="default"/>
        <w:lang w:val="ru-RU" w:eastAsia="ru-RU" w:bidi="ru-RU"/>
      </w:rPr>
    </w:lvl>
    <w:lvl w:ilvl="8" w:tplc="FBFA6E42">
      <w:numFmt w:val="bullet"/>
      <w:lvlText w:val="•"/>
      <w:lvlJc w:val="left"/>
      <w:pPr>
        <w:ind w:left="3088" w:hanging="140"/>
      </w:pPr>
      <w:rPr>
        <w:rFonts w:hint="default"/>
        <w:lang w:val="ru-RU" w:eastAsia="ru-RU" w:bidi="ru-RU"/>
      </w:rPr>
    </w:lvl>
  </w:abstractNum>
  <w:abstractNum w:abstractNumId="391">
    <w:nsid w:val="672D6BC7"/>
    <w:multiLevelType w:val="hybridMultilevel"/>
    <w:tmpl w:val="ECDC46E4"/>
    <w:lvl w:ilvl="0" w:tplc="F73692DA">
      <w:numFmt w:val="bullet"/>
      <w:lvlText w:val="-"/>
      <w:lvlJc w:val="left"/>
      <w:pPr>
        <w:ind w:left="108" w:hanging="653"/>
      </w:pPr>
      <w:rPr>
        <w:rFonts w:ascii="Times New Roman" w:eastAsia="Times New Roman" w:hAnsi="Times New Roman" w:cs="Times New Roman" w:hint="default"/>
        <w:spacing w:val="-29"/>
        <w:w w:val="99"/>
        <w:sz w:val="24"/>
        <w:szCs w:val="24"/>
        <w:lang w:val="ru-RU" w:eastAsia="ru-RU" w:bidi="ru-RU"/>
      </w:rPr>
    </w:lvl>
    <w:lvl w:ilvl="1" w:tplc="26A4EA80">
      <w:numFmt w:val="bullet"/>
      <w:lvlText w:val="•"/>
      <w:lvlJc w:val="left"/>
      <w:pPr>
        <w:ind w:left="627" w:hanging="653"/>
      </w:pPr>
      <w:rPr>
        <w:rFonts w:hint="default"/>
        <w:lang w:val="ru-RU" w:eastAsia="ru-RU" w:bidi="ru-RU"/>
      </w:rPr>
    </w:lvl>
    <w:lvl w:ilvl="2" w:tplc="CD582422">
      <w:numFmt w:val="bullet"/>
      <w:lvlText w:val="•"/>
      <w:lvlJc w:val="left"/>
      <w:pPr>
        <w:ind w:left="1155" w:hanging="653"/>
      </w:pPr>
      <w:rPr>
        <w:rFonts w:hint="default"/>
        <w:lang w:val="ru-RU" w:eastAsia="ru-RU" w:bidi="ru-RU"/>
      </w:rPr>
    </w:lvl>
    <w:lvl w:ilvl="3" w:tplc="886E8A0E">
      <w:numFmt w:val="bullet"/>
      <w:lvlText w:val="•"/>
      <w:lvlJc w:val="left"/>
      <w:pPr>
        <w:ind w:left="1683" w:hanging="653"/>
      </w:pPr>
      <w:rPr>
        <w:rFonts w:hint="default"/>
        <w:lang w:val="ru-RU" w:eastAsia="ru-RU" w:bidi="ru-RU"/>
      </w:rPr>
    </w:lvl>
    <w:lvl w:ilvl="4" w:tplc="C9CE9E60">
      <w:numFmt w:val="bullet"/>
      <w:lvlText w:val="•"/>
      <w:lvlJc w:val="left"/>
      <w:pPr>
        <w:ind w:left="2211" w:hanging="653"/>
      </w:pPr>
      <w:rPr>
        <w:rFonts w:hint="default"/>
        <w:lang w:val="ru-RU" w:eastAsia="ru-RU" w:bidi="ru-RU"/>
      </w:rPr>
    </w:lvl>
    <w:lvl w:ilvl="5" w:tplc="75664360">
      <w:numFmt w:val="bullet"/>
      <w:lvlText w:val="•"/>
      <w:lvlJc w:val="left"/>
      <w:pPr>
        <w:ind w:left="2739" w:hanging="653"/>
      </w:pPr>
      <w:rPr>
        <w:rFonts w:hint="default"/>
        <w:lang w:val="ru-RU" w:eastAsia="ru-RU" w:bidi="ru-RU"/>
      </w:rPr>
    </w:lvl>
    <w:lvl w:ilvl="6" w:tplc="437EBD26">
      <w:numFmt w:val="bullet"/>
      <w:lvlText w:val="•"/>
      <w:lvlJc w:val="left"/>
      <w:pPr>
        <w:ind w:left="3267" w:hanging="653"/>
      </w:pPr>
      <w:rPr>
        <w:rFonts w:hint="default"/>
        <w:lang w:val="ru-RU" w:eastAsia="ru-RU" w:bidi="ru-RU"/>
      </w:rPr>
    </w:lvl>
    <w:lvl w:ilvl="7" w:tplc="F77A8A9C">
      <w:numFmt w:val="bullet"/>
      <w:lvlText w:val="•"/>
      <w:lvlJc w:val="left"/>
      <w:pPr>
        <w:ind w:left="3795" w:hanging="653"/>
      </w:pPr>
      <w:rPr>
        <w:rFonts w:hint="default"/>
        <w:lang w:val="ru-RU" w:eastAsia="ru-RU" w:bidi="ru-RU"/>
      </w:rPr>
    </w:lvl>
    <w:lvl w:ilvl="8" w:tplc="1DF49FCE">
      <w:numFmt w:val="bullet"/>
      <w:lvlText w:val="•"/>
      <w:lvlJc w:val="left"/>
      <w:pPr>
        <w:ind w:left="4323" w:hanging="653"/>
      </w:pPr>
      <w:rPr>
        <w:rFonts w:hint="default"/>
        <w:lang w:val="ru-RU" w:eastAsia="ru-RU" w:bidi="ru-RU"/>
      </w:rPr>
    </w:lvl>
  </w:abstractNum>
  <w:abstractNum w:abstractNumId="392">
    <w:nsid w:val="673A6302"/>
    <w:multiLevelType w:val="hybridMultilevel"/>
    <w:tmpl w:val="0610D496"/>
    <w:lvl w:ilvl="0" w:tplc="3D8C72B2">
      <w:numFmt w:val="bullet"/>
      <w:lvlText w:val=""/>
      <w:lvlJc w:val="left"/>
      <w:pPr>
        <w:ind w:left="107" w:hanging="317"/>
      </w:pPr>
      <w:rPr>
        <w:rFonts w:ascii="Symbol" w:eastAsia="Symbol" w:hAnsi="Symbol" w:cs="Symbol" w:hint="default"/>
        <w:w w:val="100"/>
        <w:sz w:val="24"/>
        <w:szCs w:val="24"/>
        <w:lang w:val="ru-RU" w:eastAsia="ru-RU" w:bidi="ru-RU"/>
      </w:rPr>
    </w:lvl>
    <w:lvl w:ilvl="1" w:tplc="78C0E058">
      <w:numFmt w:val="bullet"/>
      <w:lvlText w:val="•"/>
      <w:lvlJc w:val="left"/>
      <w:pPr>
        <w:ind w:left="770" w:hanging="317"/>
      </w:pPr>
      <w:rPr>
        <w:rFonts w:hint="default"/>
        <w:lang w:val="ru-RU" w:eastAsia="ru-RU" w:bidi="ru-RU"/>
      </w:rPr>
    </w:lvl>
    <w:lvl w:ilvl="2" w:tplc="3C18B6A4">
      <w:numFmt w:val="bullet"/>
      <w:lvlText w:val="•"/>
      <w:lvlJc w:val="left"/>
      <w:pPr>
        <w:ind w:left="1440" w:hanging="317"/>
      </w:pPr>
      <w:rPr>
        <w:rFonts w:hint="default"/>
        <w:lang w:val="ru-RU" w:eastAsia="ru-RU" w:bidi="ru-RU"/>
      </w:rPr>
    </w:lvl>
    <w:lvl w:ilvl="3" w:tplc="3E1053CC">
      <w:numFmt w:val="bullet"/>
      <w:lvlText w:val="•"/>
      <w:lvlJc w:val="left"/>
      <w:pPr>
        <w:ind w:left="2110" w:hanging="317"/>
      </w:pPr>
      <w:rPr>
        <w:rFonts w:hint="default"/>
        <w:lang w:val="ru-RU" w:eastAsia="ru-RU" w:bidi="ru-RU"/>
      </w:rPr>
    </w:lvl>
    <w:lvl w:ilvl="4" w:tplc="3EA6B6EE">
      <w:numFmt w:val="bullet"/>
      <w:lvlText w:val="•"/>
      <w:lvlJc w:val="left"/>
      <w:pPr>
        <w:ind w:left="2780" w:hanging="317"/>
      </w:pPr>
      <w:rPr>
        <w:rFonts w:hint="default"/>
        <w:lang w:val="ru-RU" w:eastAsia="ru-RU" w:bidi="ru-RU"/>
      </w:rPr>
    </w:lvl>
    <w:lvl w:ilvl="5" w:tplc="35DC8B02">
      <w:numFmt w:val="bullet"/>
      <w:lvlText w:val="•"/>
      <w:lvlJc w:val="left"/>
      <w:pPr>
        <w:ind w:left="3450" w:hanging="317"/>
      </w:pPr>
      <w:rPr>
        <w:rFonts w:hint="default"/>
        <w:lang w:val="ru-RU" w:eastAsia="ru-RU" w:bidi="ru-RU"/>
      </w:rPr>
    </w:lvl>
    <w:lvl w:ilvl="6" w:tplc="3C6660A4">
      <w:numFmt w:val="bullet"/>
      <w:lvlText w:val="•"/>
      <w:lvlJc w:val="left"/>
      <w:pPr>
        <w:ind w:left="4120" w:hanging="317"/>
      </w:pPr>
      <w:rPr>
        <w:rFonts w:hint="default"/>
        <w:lang w:val="ru-RU" w:eastAsia="ru-RU" w:bidi="ru-RU"/>
      </w:rPr>
    </w:lvl>
    <w:lvl w:ilvl="7" w:tplc="CD8C2250">
      <w:numFmt w:val="bullet"/>
      <w:lvlText w:val="•"/>
      <w:lvlJc w:val="left"/>
      <w:pPr>
        <w:ind w:left="4790" w:hanging="317"/>
      </w:pPr>
      <w:rPr>
        <w:rFonts w:hint="default"/>
        <w:lang w:val="ru-RU" w:eastAsia="ru-RU" w:bidi="ru-RU"/>
      </w:rPr>
    </w:lvl>
    <w:lvl w:ilvl="8" w:tplc="C59EDEBE">
      <w:numFmt w:val="bullet"/>
      <w:lvlText w:val="•"/>
      <w:lvlJc w:val="left"/>
      <w:pPr>
        <w:ind w:left="5460" w:hanging="317"/>
      </w:pPr>
      <w:rPr>
        <w:rFonts w:hint="default"/>
        <w:lang w:val="ru-RU" w:eastAsia="ru-RU" w:bidi="ru-RU"/>
      </w:rPr>
    </w:lvl>
  </w:abstractNum>
  <w:abstractNum w:abstractNumId="393">
    <w:nsid w:val="675323FF"/>
    <w:multiLevelType w:val="hybridMultilevel"/>
    <w:tmpl w:val="34CE139E"/>
    <w:lvl w:ilvl="0" w:tplc="D4009A00">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6CC685A2">
      <w:numFmt w:val="bullet"/>
      <w:lvlText w:val="•"/>
      <w:lvlJc w:val="left"/>
      <w:pPr>
        <w:ind w:left="686" w:hanging="144"/>
      </w:pPr>
      <w:rPr>
        <w:rFonts w:hint="default"/>
        <w:lang w:val="ru-RU" w:eastAsia="ru-RU" w:bidi="ru-RU"/>
      </w:rPr>
    </w:lvl>
    <w:lvl w:ilvl="2" w:tplc="0A0E14A0">
      <w:numFmt w:val="bullet"/>
      <w:lvlText w:val="•"/>
      <w:lvlJc w:val="left"/>
      <w:pPr>
        <w:ind w:left="1113" w:hanging="144"/>
      </w:pPr>
      <w:rPr>
        <w:rFonts w:hint="default"/>
        <w:lang w:val="ru-RU" w:eastAsia="ru-RU" w:bidi="ru-RU"/>
      </w:rPr>
    </w:lvl>
    <w:lvl w:ilvl="3" w:tplc="9954B146">
      <w:numFmt w:val="bullet"/>
      <w:lvlText w:val="•"/>
      <w:lvlJc w:val="left"/>
      <w:pPr>
        <w:ind w:left="1540" w:hanging="144"/>
      </w:pPr>
      <w:rPr>
        <w:rFonts w:hint="default"/>
        <w:lang w:val="ru-RU" w:eastAsia="ru-RU" w:bidi="ru-RU"/>
      </w:rPr>
    </w:lvl>
    <w:lvl w:ilvl="4" w:tplc="78E8CE58">
      <w:numFmt w:val="bullet"/>
      <w:lvlText w:val="•"/>
      <w:lvlJc w:val="left"/>
      <w:pPr>
        <w:ind w:left="1967" w:hanging="144"/>
      </w:pPr>
      <w:rPr>
        <w:rFonts w:hint="default"/>
        <w:lang w:val="ru-RU" w:eastAsia="ru-RU" w:bidi="ru-RU"/>
      </w:rPr>
    </w:lvl>
    <w:lvl w:ilvl="5" w:tplc="A5CAC086">
      <w:numFmt w:val="bullet"/>
      <w:lvlText w:val="•"/>
      <w:lvlJc w:val="left"/>
      <w:pPr>
        <w:ind w:left="2394" w:hanging="144"/>
      </w:pPr>
      <w:rPr>
        <w:rFonts w:hint="default"/>
        <w:lang w:val="ru-RU" w:eastAsia="ru-RU" w:bidi="ru-RU"/>
      </w:rPr>
    </w:lvl>
    <w:lvl w:ilvl="6" w:tplc="81F88BD4">
      <w:numFmt w:val="bullet"/>
      <w:lvlText w:val="•"/>
      <w:lvlJc w:val="left"/>
      <w:pPr>
        <w:ind w:left="2820" w:hanging="144"/>
      </w:pPr>
      <w:rPr>
        <w:rFonts w:hint="default"/>
        <w:lang w:val="ru-RU" w:eastAsia="ru-RU" w:bidi="ru-RU"/>
      </w:rPr>
    </w:lvl>
    <w:lvl w:ilvl="7" w:tplc="B8344818">
      <w:numFmt w:val="bullet"/>
      <w:lvlText w:val="•"/>
      <w:lvlJc w:val="left"/>
      <w:pPr>
        <w:ind w:left="3247" w:hanging="144"/>
      </w:pPr>
      <w:rPr>
        <w:rFonts w:hint="default"/>
        <w:lang w:val="ru-RU" w:eastAsia="ru-RU" w:bidi="ru-RU"/>
      </w:rPr>
    </w:lvl>
    <w:lvl w:ilvl="8" w:tplc="4D6A311A">
      <w:numFmt w:val="bullet"/>
      <w:lvlText w:val="•"/>
      <w:lvlJc w:val="left"/>
      <w:pPr>
        <w:ind w:left="3674" w:hanging="144"/>
      </w:pPr>
      <w:rPr>
        <w:rFonts w:hint="default"/>
        <w:lang w:val="ru-RU" w:eastAsia="ru-RU" w:bidi="ru-RU"/>
      </w:rPr>
    </w:lvl>
  </w:abstractNum>
  <w:abstractNum w:abstractNumId="394">
    <w:nsid w:val="675F65C3"/>
    <w:multiLevelType w:val="hybridMultilevel"/>
    <w:tmpl w:val="7C0EAF72"/>
    <w:lvl w:ilvl="0" w:tplc="3B42A912">
      <w:numFmt w:val="bullet"/>
      <w:lvlText w:val=""/>
      <w:lvlJc w:val="left"/>
      <w:pPr>
        <w:ind w:left="108" w:hanging="176"/>
      </w:pPr>
      <w:rPr>
        <w:rFonts w:ascii="Symbol" w:eastAsia="Symbol" w:hAnsi="Symbol" w:cs="Symbol" w:hint="default"/>
        <w:w w:val="100"/>
        <w:sz w:val="24"/>
        <w:szCs w:val="24"/>
        <w:lang w:val="ru-RU" w:eastAsia="ru-RU" w:bidi="ru-RU"/>
      </w:rPr>
    </w:lvl>
    <w:lvl w:ilvl="1" w:tplc="98A472D2">
      <w:numFmt w:val="bullet"/>
      <w:lvlText w:val="•"/>
      <w:lvlJc w:val="left"/>
      <w:pPr>
        <w:ind w:left="386" w:hanging="176"/>
      </w:pPr>
      <w:rPr>
        <w:rFonts w:hint="default"/>
        <w:lang w:val="ru-RU" w:eastAsia="ru-RU" w:bidi="ru-RU"/>
      </w:rPr>
    </w:lvl>
    <w:lvl w:ilvl="2" w:tplc="494EB058">
      <w:numFmt w:val="bullet"/>
      <w:lvlText w:val="•"/>
      <w:lvlJc w:val="left"/>
      <w:pPr>
        <w:ind w:left="673" w:hanging="176"/>
      </w:pPr>
      <w:rPr>
        <w:rFonts w:hint="default"/>
        <w:lang w:val="ru-RU" w:eastAsia="ru-RU" w:bidi="ru-RU"/>
      </w:rPr>
    </w:lvl>
    <w:lvl w:ilvl="3" w:tplc="C7AE1CBE">
      <w:numFmt w:val="bullet"/>
      <w:lvlText w:val="•"/>
      <w:lvlJc w:val="left"/>
      <w:pPr>
        <w:ind w:left="960" w:hanging="176"/>
      </w:pPr>
      <w:rPr>
        <w:rFonts w:hint="default"/>
        <w:lang w:val="ru-RU" w:eastAsia="ru-RU" w:bidi="ru-RU"/>
      </w:rPr>
    </w:lvl>
    <w:lvl w:ilvl="4" w:tplc="1444F924">
      <w:numFmt w:val="bullet"/>
      <w:lvlText w:val="•"/>
      <w:lvlJc w:val="left"/>
      <w:pPr>
        <w:ind w:left="1247" w:hanging="176"/>
      </w:pPr>
      <w:rPr>
        <w:rFonts w:hint="default"/>
        <w:lang w:val="ru-RU" w:eastAsia="ru-RU" w:bidi="ru-RU"/>
      </w:rPr>
    </w:lvl>
    <w:lvl w:ilvl="5" w:tplc="7396DCFA">
      <w:numFmt w:val="bullet"/>
      <w:lvlText w:val="•"/>
      <w:lvlJc w:val="left"/>
      <w:pPr>
        <w:ind w:left="1534" w:hanging="176"/>
      </w:pPr>
      <w:rPr>
        <w:rFonts w:hint="default"/>
        <w:lang w:val="ru-RU" w:eastAsia="ru-RU" w:bidi="ru-RU"/>
      </w:rPr>
    </w:lvl>
    <w:lvl w:ilvl="6" w:tplc="DD6867D0">
      <w:numFmt w:val="bullet"/>
      <w:lvlText w:val="•"/>
      <w:lvlJc w:val="left"/>
      <w:pPr>
        <w:ind w:left="1821" w:hanging="176"/>
      </w:pPr>
      <w:rPr>
        <w:rFonts w:hint="default"/>
        <w:lang w:val="ru-RU" w:eastAsia="ru-RU" w:bidi="ru-RU"/>
      </w:rPr>
    </w:lvl>
    <w:lvl w:ilvl="7" w:tplc="F6A6D2A2">
      <w:numFmt w:val="bullet"/>
      <w:lvlText w:val="•"/>
      <w:lvlJc w:val="left"/>
      <w:pPr>
        <w:ind w:left="2108" w:hanging="176"/>
      </w:pPr>
      <w:rPr>
        <w:rFonts w:hint="default"/>
        <w:lang w:val="ru-RU" w:eastAsia="ru-RU" w:bidi="ru-RU"/>
      </w:rPr>
    </w:lvl>
    <w:lvl w:ilvl="8" w:tplc="3996ACE8">
      <w:numFmt w:val="bullet"/>
      <w:lvlText w:val="•"/>
      <w:lvlJc w:val="left"/>
      <w:pPr>
        <w:ind w:left="2395" w:hanging="176"/>
      </w:pPr>
      <w:rPr>
        <w:rFonts w:hint="default"/>
        <w:lang w:val="ru-RU" w:eastAsia="ru-RU" w:bidi="ru-RU"/>
      </w:rPr>
    </w:lvl>
  </w:abstractNum>
  <w:abstractNum w:abstractNumId="395">
    <w:nsid w:val="67840031"/>
    <w:multiLevelType w:val="hybridMultilevel"/>
    <w:tmpl w:val="F9F4D0E8"/>
    <w:lvl w:ilvl="0" w:tplc="D55CE14E">
      <w:numFmt w:val="bullet"/>
      <w:lvlText w:val="-"/>
      <w:lvlJc w:val="left"/>
      <w:pPr>
        <w:ind w:left="1682" w:hanging="171"/>
      </w:pPr>
      <w:rPr>
        <w:rFonts w:ascii="Times New Roman" w:eastAsia="Times New Roman" w:hAnsi="Times New Roman" w:cs="Times New Roman" w:hint="default"/>
        <w:b/>
        <w:bCs/>
        <w:i/>
        <w:spacing w:val="-30"/>
        <w:w w:val="99"/>
        <w:sz w:val="24"/>
        <w:szCs w:val="24"/>
        <w:lang w:val="ru-RU" w:eastAsia="ru-RU" w:bidi="ru-RU"/>
      </w:rPr>
    </w:lvl>
    <w:lvl w:ilvl="1" w:tplc="1D522A96">
      <w:numFmt w:val="bullet"/>
      <w:lvlText w:val="•"/>
      <w:lvlJc w:val="left"/>
      <w:pPr>
        <w:ind w:left="2700" w:hanging="171"/>
      </w:pPr>
      <w:rPr>
        <w:rFonts w:hint="default"/>
        <w:lang w:val="ru-RU" w:eastAsia="ru-RU" w:bidi="ru-RU"/>
      </w:rPr>
    </w:lvl>
    <w:lvl w:ilvl="2" w:tplc="20CA5D24">
      <w:numFmt w:val="bullet"/>
      <w:lvlText w:val="•"/>
      <w:lvlJc w:val="left"/>
      <w:pPr>
        <w:ind w:left="3721" w:hanging="171"/>
      </w:pPr>
      <w:rPr>
        <w:rFonts w:hint="default"/>
        <w:lang w:val="ru-RU" w:eastAsia="ru-RU" w:bidi="ru-RU"/>
      </w:rPr>
    </w:lvl>
    <w:lvl w:ilvl="3" w:tplc="86BE9C14">
      <w:numFmt w:val="bullet"/>
      <w:lvlText w:val="•"/>
      <w:lvlJc w:val="left"/>
      <w:pPr>
        <w:ind w:left="4741" w:hanging="171"/>
      </w:pPr>
      <w:rPr>
        <w:rFonts w:hint="default"/>
        <w:lang w:val="ru-RU" w:eastAsia="ru-RU" w:bidi="ru-RU"/>
      </w:rPr>
    </w:lvl>
    <w:lvl w:ilvl="4" w:tplc="42AC11B8">
      <w:numFmt w:val="bullet"/>
      <w:lvlText w:val="•"/>
      <w:lvlJc w:val="left"/>
      <w:pPr>
        <w:ind w:left="5762" w:hanging="171"/>
      </w:pPr>
      <w:rPr>
        <w:rFonts w:hint="default"/>
        <w:lang w:val="ru-RU" w:eastAsia="ru-RU" w:bidi="ru-RU"/>
      </w:rPr>
    </w:lvl>
    <w:lvl w:ilvl="5" w:tplc="113EC9C6">
      <w:numFmt w:val="bullet"/>
      <w:lvlText w:val="•"/>
      <w:lvlJc w:val="left"/>
      <w:pPr>
        <w:ind w:left="6783" w:hanging="171"/>
      </w:pPr>
      <w:rPr>
        <w:rFonts w:hint="default"/>
        <w:lang w:val="ru-RU" w:eastAsia="ru-RU" w:bidi="ru-RU"/>
      </w:rPr>
    </w:lvl>
    <w:lvl w:ilvl="6" w:tplc="6B82F98A">
      <w:numFmt w:val="bullet"/>
      <w:lvlText w:val="•"/>
      <w:lvlJc w:val="left"/>
      <w:pPr>
        <w:ind w:left="7803" w:hanging="171"/>
      </w:pPr>
      <w:rPr>
        <w:rFonts w:hint="default"/>
        <w:lang w:val="ru-RU" w:eastAsia="ru-RU" w:bidi="ru-RU"/>
      </w:rPr>
    </w:lvl>
    <w:lvl w:ilvl="7" w:tplc="D93A093E">
      <w:numFmt w:val="bullet"/>
      <w:lvlText w:val="•"/>
      <w:lvlJc w:val="left"/>
      <w:pPr>
        <w:ind w:left="8824" w:hanging="171"/>
      </w:pPr>
      <w:rPr>
        <w:rFonts w:hint="default"/>
        <w:lang w:val="ru-RU" w:eastAsia="ru-RU" w:bidi="ru-RU"/>
      </w:rPr>
    </w:lvl>
    <w:lvl w:ilvl="8" w:tplc="00EA60DA">
      <w:numFmt w:val="bullet"/>
      <w:lvlText w:val="•"/>
      <w:lvlJc w:val="left"/>
      <w:pPr>
        <w:ind w:left="9845" w:hanging="171"/>
      </w:pPr>
      <w:rPr>
        <w:rFonts w:hint="default"/>
        <w:lang w:val="ru-RU" w:eastAsia="ru-RU" w:bidi="ru-RU"/>
      </w:rPr>
    </w:lvl>
  </w:abstractNum>
  <w:abstractNum w:abstractNumId="396">
    <w:nsid w:val="67BD056C"/>
    <w:multiLevelType w:val="hybridMultilevel"/>
    <w:tmpl w:val="556C83D0"/>
    <w:lvl w:ilvl="0" w:tplc="4740B42E">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01383580">
      <w:numFmt w:val="bullet"/>
      <w:lvlText w:val="•"/>
      <w:lvlJc w:val="left"/>
      <w:pPr>
        <w:ind w:left="512" w:hanging="144"/>
      </w:pPr>
      <w:rPr>
        <w:rFonts w:hint="default"/>
        <w:lang w:val="ru-RU" w:eastAsia="ru-RU" w:bidi="ru-RU"/>
      </w:rPr>
    </w:lvl>
    <w:lvl w:ilvl="2" w:tplc="FE0CDB8C">
      <w:numFmt w:val="bullet"/>
      <w:lvlText w:val="•"/>
      <w:lvlJc w:val="left"/>
      <w:pPr>
        <w:ind w:left="924" w:hanging="144"/>
      </w:pPr>
      <w:rPr>
        <w:rFonts w:hint="default"/>
        <w:lang w:val="ru-RU" w:eastAsia="ru-RU" w:bidi="ru-RU"/>
      </w:rPr>
    </w:lvl>
    <w:lvl w:ilvl="3" w:tplc="27FC696E">
      <w:numFmt w:val="bullet"/>
      <w:lvlText w:val="•"/>
      <w:lvlJc w:val="left"/>
      <w:pPr>
        <w:ind w:left="1336" w:hanging="144"/>
      </w:pPr>
      <w:rPr>
        <w:rFonts w:hint="default"/>
        <w:lang w:val="ru-RU" w:eastAsia="ru-RU" w:bidi="ru-RU"/>
      </w:rPr>
    </w:lvl>
    <w:lvl w:ilvl="4" w:tplc="0BDC5454">
      <w:numFmt w:val="bullet"/>
      <w:lvlText w:val="•"/>
      <w:lvlJc w:val="left"/>
      <w:pPr>
        <w:ind w:left="1748" w:hanging="144"/>
      </w:pPr>
      <w:rPr>
        <w:rFonts w:hint="default"/>
        <w:lang w:val="ru-RU" w:eastAsia="ru-RU" w:bidi="ru-RU"/>
      </w:rPr>
    </w:lvl>
    <w:lvl w:ilvl="5" w:tplc="9014E1A2">
      <w:numFmt w:val="bullet"/>
      <w:lvlText w:val="•"/>
      <w:lvlJc w:val="left"/>
      <w:pPr>
        <w:ind w:left="2160" w:hanging="144"/>
      </w:pPr>
      <w:rPr>
        <w:rFonts w:hint="default"/>
        <w:lang w:val="ru-RU" w:eastAsia="ru-RU" w:bidi="ru-RU"/>
      </w:rPr>
    </w:lvl>
    <w:lvl w:ilvl="6" w:tplc="A586AA1E">
      <w:numFmt w:val="bullet"/>
      <w:lvlText w:val="•"/>
      <w:lvlJc w:val="left"/>
      <w:pPr>
        <w:ind w:left="2572" w:hanging="144"/>
      </w:pPr>
      <w:rPr>
        <w:rFonts w:hint="default"/>
        <w:lang w:val="ru-RU" w:eastAsia="ru-RU" w:bidi="ru-RU"/>
      </w:rPr>
    </w:lvl>
    <w:lvl w:ilvl="7" w:tplc="B28C2ADA">
      <w:numFmt w:val="bullet"/>
      <w:lvlText w:val="•"/>
      <w:lvlJc w:val="left"/>
      <w:pPr>
        <w:ind w:left="2984" w:hanging="144"/>
      </w:pPr>
      <w:rPr>
        <w:rFonts w:hint="default"/>
        <w:lang w:val="ru-RU" w:eastAsia="ru-RU" w:bidi="ru-RU"/>
      </w:rPr>
    </w:lvl>
    <w:lvl w:ilvl="8" w:tplc="68ACFFF6">
      <w:numFmt w:val="bullet"/>
      <w:lvlText w:val="•"/>
      <w:lvlJc w:val="left"/>
      <w:pPr>
        <w:ind w:left="3396" w:hanging="144"/>
      </w:pPr>
      <w:rPr>
        <w:rFonts w:hint="default"/>
        <w:lang w:val="ru-RU" w:eastAsia="ru-RU" w:bidi="ru-RU"/>
      </w:rPr>
    </w:lvl>
  </w:abstractNum>
  <w:abstractNum w:abstractNumId="397">
    <w:nsid w:val="67CB19A5"/>
    <w:multiLevelType w:val="hybridMultilevel"/>
    <w:tmpl w:val="2F5E9CEA"/>
    <w:lvl w:ilvl="0" w:tplc="66D4376C">
      <w:start w:val="1"/>
      <w:numFmt w:val="decimal"/>
      <w:lvlText w:val="%1."/>
      <w:lvlJc w:val="left"/>
      <w:pPr>
        <w:ind w:left="108" w:hanging="416"/>
      </w:pPr>
      <w:rPr>
        <w:rFonts w:ascii="Times New Roman" w:eastAsia="Times New Roman" w:hAnsi="Times New Roman" w:cs="Times New Roman" w:hint="default"/>
        <w:spacing w:val="-3"/>
        <w:w w:val="100"/>
        <w:sz w:val="24"/>
        <w:szCs w:val="24"/>
        <w:lang w:val="ru-RU" w:eastAsia="ru-RU" w:bidi="ru-RU"/>
      </w:rPr>
    </w:lvl>
    <w:lvl w:ilvl="1" w:tplc="B6E87D58">
      <w:numFmt w:val="bullet"/>
      <w:lvlText w:val="•"/>
      <w:lvlJc w:val="left"/>
      <w:pPr>
        <w:ind w:left="511" w:hanging="416"/>
      </w:pPr>
      <w:rPr>
        <w:rFonts w:hint="default"/>
        <w:lang w:val="ru-RU" w:eastAsia="ru-RU" w:bidi="ru-RU"/>
      </w:rPr>
    </w:lvl>
    <w:lvl w:ilvl="2" w:tplc="35AEBB92">
      <w:numFmt w:val="bullet"/>
      <w:lvlText w:val="•"/>
      <w:lvlJc w:val="left"/>
      <w:pPr>
        <w:ind w:left="922" w:hanging="416"/>
      </w:pPr>
      <w:rPr>
        <w:rFonts w:hint="default"/>
        <w:lang w:val="ru-RU" w:eastAsia="ru-RU" w:bidi="ru-RU"/>
      </w:rPr>
    </w:lvl>
    <w:lvl w:ilvl="3" w:tplc="42262DA8">
      <w:numFmt w:val="bullet"/>
      <w:lvlText w:val="•"/>
      <w:lvlJc w:val="left"/>
      <w:pPr>
        <w:ind w:left="1334" w:hanging="416"/>
      </w:pPr>
      <w:rPr>
        <w:rFonts w:hint="default"/>
        <w:lang w:val="ru-RU" w:eastAsia="ru-RU" w:bidi="ru-RU"/>
      </w:rPr>
    </w:lvl>
    <w:lvl w:ilvl="4" w:tplc="F8A224E4">
      <w:numFmt w:val="bullet"/>
      <w:lvlText w:val="•"/>
      <w:lvlJc w:val="left"/>
      <w:pPr>
        <w:ind w:left="1745" w:hanging="416"/>
      </w:pPr>
      <w:rPr>
        <w:rFonts w:hint="default"/>
        <w:lang w:val="ru-RU" w:eastAsia="ru-RU" w:bidi="ru-RU"/>
      </w:rPr>
    </w:lvl>
    <w:lvl w:ilvl="5" w:tplc="896C7A0C">
      <w:numFmt w:val="bullet"/>
      <w:lvlText w:val="•"/>
      <w:lvlJc w:val="left"/>
      <w:pPr>
        <w:ind w:left="2157" w:hanging="416"/>
      </w:pPr>
      <w:rPr>
        <w:rFonts w:hint="default"/>
        <w:lang w:val="ru-RU" w:eastAsia="ru-RU" w:bidi="ru-RU"/>
      </w:rPr>
    </w:lvl>
    <w:lvl w:ilvl="6" w:tplc="B6F4535C">
      <w:numFmt w:val="bullet"/>
      <w:lvlText w:val="•"/>
      <w:lvlJc w:val="left"/>
      <w:pPr>
        <w:ind w:left="2568" w:hanging="416"/>
      </w:pPr>
      <w:rPr>
        <w:rFonts w:hint="default"/>
        <w:lang w:val="ru-RU" w:eastAsia="ru-RU" w:bidi="ru-RU"/>
      </w:rPr>
    </w:lvl>
    <w:lvl w:ilvl="7" w:tplc="735AAB08">
      <w:numFmt w:val="bullet"/>
      <w:lvlText w:val="•"/>
      <w:lvlJc w:val="left"/>
      <w:pPr>
        <w:ind w:left="2979" w:hanging="416"/>
      </w:pPr>
      <w:rPr>
        <w:rFonts w:hint="default"/>
        <w:lang w:val="ru-RU" w:eastAsia="ru-RU" w:bidi="ru-RU"/>
      </w:rPr>
    </w:lvl>
    <w:lvl w:ilvl="8" w:tplc="ED100106">
      <w:numFmt w:val="bullet"/>
      <w:lvlText w:val="•"/>
      <w:lvlJc w:val="left"/>
      <w:pPr>
        <w:ind w:left="3391" w:hanging="416"/>
      </w:pPr>
      <w:rPr>
        <w:rFonts w:hint="default"/>
        <w:lang w:val="ru-RU" w:eastAsia="ru-RU" w:bidi="ru-RU"/>
      </w:rPr>
    </w:lvl>
  </w:abstractNum>
  <w:abstractNum w:abstractNumId="398">
    <w:nsid w:val="67E5030A"/>
    <w:multiLevelType w:val="hybridMultilevel"/>
    <w:tmpl w:val="A7829D30"/>
    <w:lvl w:ilvl="0" w:tplc="ABCEA96A">
      <w:numFmt w:val="bullet"/>
      <w:lvlText w:val=""/>
      <w:lvlJc w:val="left"/>
      <w:pPr>
        <w:ind w:left="424" w:hanging="317"/>
      </w:pPr>
      <w:rPr>
        <w:rFonts w:ascii="Symbol" w:eastAsia="Symbol" w:hAnsi="Symbol" w:cs="Symbol" w:hint="default"/>
        <w:w w:val="100"/>
        <w:sz w:val="24"/>
        <w:szCs w:val="24"/>
        <w:lang w:val="ru-RU" w:eastAsia="ru-RU" w:bidi="ru-RU"/>
      </w:rPr>
    </w:lvl>
    <w:lvl w:ilvl="1" w:tplc="B2E69A96">
      <w:numFmt w:val="bullet"/>
      <w:lvlText w:val="•"/>
      <w:lvlJc w:val="left"/>
      <w:pPr>
        <w:ind w:left="844" w:hanging="317"/>
      </w:pPr>
      <w:rPr>
        <w:rFonts w:hint="default"/>
        <w:lang w:val="ru-RU" w:eastAsia="ru-RU" w:bidi="ru-RU"/>
      </w:rPr>
    </w:lvl>
    <w:lvl w:ilvl="2" w:tplc="ECDC50D8">
      <w:numFmt w:val="bullet"/>
      <w:lvlText w:val="•"/>
      <w:lvlJc w:val="left"/>
      <w:pPr>
        <w:ind w:left="1269" w:hanging="317"/>
      </w:pPr>
      <w:rPr>
        <w:rFonts w:hint="default"/>
        <w:lang w:val="ru-RU" w:eastAsia="ru-RU" w:bidi="ru-RU"/>
      </w:rPr>
    </w:lvl>
    <w:lvl w:ilvl="3" w:tplc="D39EFC10">
      <w:numFmt w:val="bullet"/>
      <w:lvlText w:val="•"/>
      <w:lvlJc w:val="left"/>
      <w:pPr>
        <w:ind w:left="1694" w:hanging="317"/>
      </w:pPr>
      <w:rPr>
        <w:rFonts w:hint="default"/>
        <w:lang w:val="ru-RU" w:eastAsia="ru-RU" w:bidi="ru-RU"/>
      </w:rPr>
    </w:lvl>
    <w:lvl w:ilvl="4" w:tplc="9094059A">
      <w:numFmt w:val="bullet"/>
      <w:lvlText w:val="•"/>
      <w:lvlJc w:val="left"/>
      <w:pPr>
        <w:ind w:left="2118" w:hanging="317"/>
      </w:pPr>
      <w:rPr>
        <w:rFonts w:hint="default"/>
        <w:lang w:val="ru-RU" w:eastAsia="ru-RU" w:bidi="ru-RU"/>
      </w:rPr>
    </w:lvl>
    <w:lvl w:ilvl="5" w:tplc="4A3E976A">
      <w:numFmt w:val="bullet"/>
      <w:lvlText w:val="•"/>
      <w:lvlJc w:val="left"/>
      <w:pPr>
        <w:ind w:left="2543" w:hanging="317"/>
      </w:pPr>
      <w:rPr>
        <w:rFonts w:hint="default"/>
        <w:lang w:val="ru-RU" w:eastAsia="ru-RU" w:bidi="ru-RU"/>
      </w:rPr>
    </w:lvl>
    <w:lvl w:ilvl="6" w:tplc="31F293BC">
      <w:numFmt w:val="bullet"/>
      <w:lvlText w:val="•"/>
      <w:lvlJc w:val="left"/>
      <w:pPr>
        <w:ind w:left="2968" w:hanging="317"/>
      </w:pPr>
      <w:rPr>
        <w:rFonts w:hint="default"/>
        <w:lang w:val="ru-RU" w:eastAsia="ru-RU" w:bidi="ru-RU"/>
      </w:rPr>
    </w:lvl>
    <w:lvl w:ilvl="7" w:tplc="FCD29EA8">
      <w:numFmt w:val="bullet"/>
      <w:lvlText w:val="•"/>
      <w:lvlJc w:val="left"/>
      <w:pPr>
        <w:ind w:left="3392" w:hanging="317"/>
      </w:pPr>
      <w:rPr>
        <w:rFonts w:hint="default"/>
        <w:lang w:val="ru-RU" w:eastAsia="ru-RU" w:bidi="ru-RU"/>
      </w:rPr>
    </w:lvl>
    <w:lvl w:ilvl="8" w:tplc="1DFEDB42">
      <w:numFmt w:val="bullet"/>
      <w:lvlText w:val="•"/>
      <w:lvlJc w:val="left"/>
      <w:pPr>
        <w:ind w:left="3817" w:hanging="317"/>
      </w:pPr>
      <w:rPr>
        <w:rFonts w:hint="default"/>
        <w:lang w:val="ru-RU" w:eastAsia="ru-RU" w:bidi="ru-RU"/>
      </w:rPr>
    </w:lvl>
  </w:abstractNum>
  <w:abstractNum w:abstractNumId="399">
    <w:nsid w:val="67E57CE4"/>
    <w:multiLevelType w:val="hybridMultilevel"/>
    <w:tmpl w:val="FC7018B8"/>
    <w:lvl w:ilvl="0" w:tplc="8C425244">
      <w:numFmt w:val="bullet"/>
      <w:lvlText w:val="-"/>
      <w:lvlJc w:val="left"/>
      <w:pPr>
        <w:ind w:left="107" w:hanging="344"/>
      </w:pPr>
      <w:rPr>
        <w:rFonts w:ascii="Times New Roman" w:eastAsia="Times New Roman" w:hAnsi="Times New Roman" w:cs="Times New Roman" w:hint="default"/>
        <w:i/>
        <w:spacing w:val="-18"/>
        <w:w w:val="99"/>
        <w:sz w:val="24"/>
        <w:szCs w:val="24"/>
        <w:lang w:val="ru-RU" w:eastAsia="ru-RU" w:bidi="ru-RU"/>
      </w:rPr>
    </w:lvl>
    <w:lvl w:ilvl="1" w:tplc="6E02A81A">
      <w:numFmt w:val="bullet"/>
      <w:lvlText w:val="•"/>
      <w:lvlJc w:val="left"/>
      <w:pPr>
        <w:ind w:left="393" w:hanging="344"/>
      </w:pPr>
      <w:rPr>
        <w:rFonts w:hint="default"/>
        <w:lang w:val="ru-RU" w:eastAsia="ru-RU" w:bidi="ru-RU"/>
      </w:rPr>
    </w:lvl>
    <w:lvl w:ilvl="2" w:tplc="8B443E90">
      <w:numFmt w:val="bullet"/>
      <w:lvlText w:val="•"/>
      <w:lvlJc w:val="left"/>
      <w:pPr>
        <w:ind w:left="686" w:hanging="344"/>
      </w:pPr>
      <w:rPr>
        <w:rFonts w:hint="default"/>
        <w:lang w:val="ru-RU" w:eastAsia="ru-RU" w:bidi="ru-RU"/>
      </w:rPr>
    </w:lvl>
    <w:lvl w:ilvl="3" w:tplc="679C3630">
      <w:numFmt w:val="bullet"/>
      <w:lvlText w:val="•"/>
      <w:lvlJc w:val="left"/>
      <w:pPr>
        <w:ind w:left="980" w:hanging="344"/>
      </w:pPr>
      <w:rPr>
        <w:rFonts w:hint="default"/>
        <w:lang w:val="ru-RU" w:eastAsia="ru-RU" w:bidi="ru-RU"/>
      </w:rPr>
    </w:lvl>
    <w:lvl w:ilvl="4" w:tplc="3B84BF36">
      <w:numFmt w:val="bullet"/>
      <w:lvlText w:val="•"/>
      <w:lvlJc w:val="left"/>
      <w:pPr>
        <w:ind w:left="1273" w:hanging="344"/>
      </w:pPr>
      <w:rPr>
        <w:rFonts w:hint="default"/>
        <w:lang w:val="ru-RU" w:eastAsia="ru-RU" w:bidi="ru-RU"/>
      </w:rPr>
    </w:lvl>
    <w:lvl w:ilvl="5" w:tplc="19485414">
      <w:numFmt w:val="bullet"/>
      <w:lvlText w:val="•"/>
      <w:lvlJc w:val="left"/>
      <w:pPr>
        <w:ind w:left="1567" w:hanging="344"/>
      </w:pPr>
      <w:rPr>
        <w:rFonts w:hint="default"/>
        <w:lang w:val="ru-RU" w:eastAsia="ru-RU" w:bidi="ru-RU"/>
      </w:rPr>
    </w:lvl>
    <w:lvl w:ilvl="6" w:tplc="F13C342E">
      <w:numFmt w:val="bullet"/>
      <w:lvlText w:val="•"/>
      <w:lvlJc w:val="left"/>
      <w:pPr>
        <w:ind w:left="1860" w:hanging="344"/>
      </w:pPr>
      <w:rPr>
        <w:rFonts w:hint="default"/>
        <w:lang w:val="ru-RU" w:eastAsia="ru-RU" w:bidi="ru-RU"/>
      </w:rPr>
    </w:lvl>
    <w:lvl w:ilvl="7" w:tplc="1F9290EA">
      <w:numFmt w:val="bullet"/>
      <w:lvlText w:val="•"/>
      <w:lvlJc w:val="left"/>
      <w:pPr>
        <w:ind w:left="2153" w:hanging="344"/>
      </w:pPr>
      <w:rPr>
        <w:rFonts w:hint="default"/>
        <w:lang w:val="ru-RU" w:eastAsia="ru-RU" w:bidi="ru-RU"/>
      </w:rPr>
    </w:lvl>
    <w:lvl w:ilvl="8" w:tplc="E64C87DA">
      <w:numFmt w:val="bullet"/>
      <w:lvlText w:val="•"/>
      <w:lvlJc w:val="left"/>
      <w:pPr>
        <w:ind w:left="2447" w:hanging="344"/>
      </w:pPr>
      <w:rPr>
        <w:rFonts w:hint="default"/>
        <w:lang w:val="ru-RU" w:eastAsia="ru-RU" w:bidi="ru-RU"/>
      </w:rPr>
    </w:lvl>
  </w:abstractNum>
  <w:abstractNum w:abstractNumId="400">
    <w:nsid w:val="67FD335F"/>
    <w:multiLevelType w:val="hybridMultilevel"/>
    <w:tmpl w:val="DDD27422"/>
    <w:lvl w:ilvl="0" w:tplc="DD2EC35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E84A51E">
      <w:numFmt w:val="bullet"/>
      <w:lvlText w:val="•"/>
      <w:lvlJc w:val="left"/>
      <w:pPr>
        <w:ind w:left="599" w:hanging="140"/>
      </w:pPr>
      <w:rPr>
        <w:rFonts w:hint="default"/>
        <w:lang w:val="ru-RU" w:eastAsia="ru-RU" w:bidi="ru-RU"/>
      </w:rPr>
    </w:lvl>
    <w:lvl w:ilvl="2" w:tplc="1D5EE476">
      <w:numFmt w:val="bullet"/>
      <w:lvlText w:val="•"/>
      <w:lvlJc w:val="left"/>
      <w:pPr>
        <w:ind w:left="1098" w:hanging="140"/>
      </w:pPr>
      <w:rPr>
        <w:rFonts w:hint="default"/>
        <w:lang w:val="ru-RU" w:eastAsia="ru-RU" w:bidi="ru-RU"/>
      </w:rPr>
    </w:lvl>
    <w:lvl w:ilvl="3" w:tplc="422612EE">
      <w:numFmt w:val="bullet"/>
      <w:lvlText w:val="•"/>
      <w:lvlJc w:val="left"/>
      <w:pPr>
        <w:ind w:left="1598" w:hanging="140"/>
      </w:pPr>
      <w:rPr>
        <w:rFonts w:hint="default"/>
        <w:lang w:val="ru-RU" w:eastAsia="ru-RU" w:bidi="ru-RU"/>
      </w:rPr>
    </w:lvl>
    <w:lvl w:ilvl="4" w:tplc="91922CD6">
      <w:numFmt w:val="bullet"/>
      <w:lvlText w:val="•"/>
      <w:lvlJc w:val="left"/>
      <w:pPr>
        <w:ind w:left="2097" w:hanging="140"/>
      </w:pPr>
      <w:rPr>
        <w:rFonts w:hint="default"/>
        <w:lang w:val="ru-RU" w:eastAsia="ru-RU" w:bidi="ru-RU"/>
      </w:rPr>
    </w:lvl>
    <w:lvl w:ilvl="5" w:tplc="561AB0E8">
      <w:numFmt w:val="bullet"/>
      <w:lvlText w:val="•"/>
      <w:lvlJc w:val="left"/>
      <w:pPr>
        <w:ind w:left="2597" w:hanging="140"/>
      </w:pPr>
      <w:rPr>
        <w:rFonts w:hint="default"/>
        <w:lang w:val="ru-RU" w:eastAsia="ru-RU" w:bidi="ru-RU"/>
      </w:rPr>
    </w:lvl>
    <w:lvl w:ilvl="6" w:tplc="66C861F2">
      <w:numFmt w:val="bullet"/>
      <w:lvlText w:val="•"/>
      <w:lvlJc w:val="left"/>
      <w:pPr>
        <w:ind w:left="3096" w:hanging="140"/>
      </w:pPr>
      <w:rPr>
        <w:rFonts w:hint="default"/>
        <w:lang w:val="ru-RU" w:eastAsia="ru-RU" w:bidi="ru-RU"/>
      </w:rPr>
    </w:lvl>
    <w:lvl w:ilvl="7" w:tplc="0D8ABE1E">
      <w:numFmt w:val="bullet"/>
      <w:lvlText w:val="•"/>
      <w:lvlJc w:val="left"/>
      <w:pPr>
        <w:ind w:left="3595" w:hanging="140"/>
      </w:pPr>
      <w:rPr>
        <w:rFonts w:hint="default"/>
        <w:lang w:val="ru-RU" w:eastAsia="ru-RU" w:bidi="ru-RU"/>
      </w:rPr>
    </w:lvl>
    <w:lvl w:ilvl="8" w:tplc="35BE0DD8">
      <w:numFmt w:val="bullet"/>
      <w:lvlText w:val="•"/>
      <w:lvlJc w:val="left"/>
      <w:pPr>
        <w:ind w:left="4095" w:hanging="140"/>
      </w:pPr>
      <w:rPr>
        <w:rFonts w:hint="default"/>
        <w:lang w:val="ru-RU" w:eastAsia="ru-RU" w:bidi="ru-RU"/>
      </w:rPr>
    </w:lvl>
  </w:abstractNum>
  <w:abstractNum w:abstractNumId="40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02">
    <w:nsid w:val="681A7CE7"/>
    <w:multiLevelType w:val="hybridMultilevel"/>
    <w:tmpl w:val="14E28AC2"/>
    <w:lvl w:ilvl="0" w:tplc="AF8E5562">
      <w:numFmt w:val="bullet"/>
      <w:lvlText w:val=""/>
      <w:lvlJc w:val="left"/>
      <w:pPr>
        <w:ind w:left="390" w:hanging="284"/>
      </w:pPr>
      <w:rPr>
        <w:rFonts w:ascii="Symbol" w:eastAsia="Symbol" w:hAnsi="Symbol" w:cs="Symbol" w:hint="default"/>
        <w:w w:val="100"/>
        <w:sz w:val="24"/>
        <w:szCs w:val="24"/>
        <w:lang w:val="ru-RU" w:eastAsia="ru-RU" w:bidi="ru-RU"/>
      </w:rPr>
    </w:lvl>
    <w:lvl w:ilvl="1" w:tplc="F704F20C">
      <w:numFmt w:val="bullet"/>
      <w:lvlText w:val="•"/>
      <w:lvlJc w:val="left"/>
      <w:pPr>
        <w:ind w:left="826" w:hanging="284"/>
      </w:pPr>
      <w:rPr>
        <w:rFonts w:hint="default"/>
        <w:lang w:val="ru-RU" w:eastAsia="ru-RU" w:bidi="ru-RU"/>
      </w:rPr>
    </w:lvl>
    <w:lvl w:ilvl="2" w:tplc="7ABC2000">
      <w:numFmt w:val="bullet"/>
      <w:lvlText w:val="•"/>
      <w:lvlJc w:val="left"/>
      <w:pPr>
        <w:ind w:left="1253" w:hanging="284"/>
      </w:pPr>
      <w:rPr>
        <w:rFonts w:hint="default"/>
        <w:lang w:val="ru-RU" w:eastAsia="ru-RU" w:bidi="ru-RU"/>
      </w:rPr>
    </w:lvl>
    <w:lvl w:ilvl="3" w:tplc="16B0A93E">
      <w:numFmt w:val="bullet"/>
      <w:lvlText w:val="•"/>
      <w:lvlJc w:val="left"/>
      <w:pPr>
        <w:ind w:left="1680" w:hanging="284"/>
      </w:pPr>
      <w:rPr>
        <w:rFonts w:hint="default"/>
        <w:lang w:val="ru-RU" w:eastAsia="ru-RU" w:bidi="ru-RU"/>
      </w:rPr>
    </w:lvl>
    <w:lvl w:ilvl="4" w:tplc="42426E6C">
      <w:numFmt w:val="bullet"/>
      <w:lvlText w:val="•"/>
      <w:lvlJc w:val="left"/>
      <w:pPr>
        <w:ind w:left="2107" w:hanging="284"/>
      </w:pPr>
      <w:rPr>
        <w:rFonts w:hint="default"/>
        <w:lang w:val="ru-RU" w:eastAsia="ru-RU" w:bidi="ru-RU"/>
      </w:rPr>
    </w:lvl>
    <w:lvl w:ilvl="5" w:tplc="AE1CF1F6">
      <w:numFmt w:val="bullet"/>
      <w:lvlText w:val="•"/>
      <w:lvlJc w:val="left"/>
      <w:pPr>
        <w:ind w:left="2534" w:hanging="284"/>
      </w:pPr>
      <w:rPr>
        <w:rFonts w:hint="default"/>
        <w:lang w:val="ru-RU" w:eastAsia="ru-RU" w:bidi="ru-RU"/>
      </w:rPr>
    </w:lvl>
    <w:lvl w:ilvl="6" w:tplc="FB5C8B10">
      <w:numFmt w:val="bullet"/>
      <w:lvlText w:val="•"/>
      <w:lvlJc w:val="left"/>
      <w:pPr>
        <w:ind w:left="2961" w:hanging="284"/>
      </w:pPr>
      <w:rPr>
        <w:rFonts w:hint="default"/>
        <w:lang w:val="ru-RU" w:eastAsia="ru-RU" w:bidi="ru-RU"/>
      </w:rPr>
    </w:lvl>
    <w:lvl w:ilvl="7" w:tplc="885A667E">
      <w:numFmt w:val="bullet"/>
      <w:lvlText w:val="•"/>
      <w:lvlJc w:val="left"/>
      <w:pPr>
        <w:ind w:left="3388" w:hanging="284"/>
      </w:pPr>
      <w:rPr>
        <w:rFonts w:hint="default"/>
        <w:lang w:val="ru-RU" w:eastAsia="ru-RU" w:bidi="ru-RU"/>
      </w:rPr>
    </w:lvl>
    <w:lvl w:ilvl="8" w:tplc="6C44019A">
      <w:numFmt w:val="bullet"/>
      <w:lvlText w:val="•"/>
      <w:lvlJc w:val="left"/>
      <w:pPr>
        <w:ind w:left="3815" w:hanging="284"/>
      </w:pPr>
      <w:rPr>
        <w:rFonts w:hint="default"/>
        <w:lang w:val="ru-RU" w:eastAsia="ru-RU" w:bidi="ru-RU"/>
      </w:rPr>
    </w:lvl>
  </w:abstractNum>
  <w:abstractNum w:abstractNumId="403">
    <w:nsid w:val="681E1D38"/>
    <w:multiLevelType w:val="hybridMultilevel"/>
    <w:tmpl w:val="505AEB88"/>
    <w:lvl w:ilvl="0" w:tplc="83F2500C">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4">
    <w:nsid w:val="683A4BC5"/>
    <w:multiLevelType w:val="hybridMultilevel"/>
    <w:tmpl w:val="AEEC48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5">
    <w:nsid w:val="684C79FD"/>
    <w:multiLevelType w:val="hybridMultilevel"/>
    <w:tmpl w:val="4B36AEEA"/>
    <w:lvl w:ilvl="0" w:tplc="BA56228E">
      <w:numFmt w:val="bullet"/>
      <w:lvlText w:val="-"/>
      <w:lvlJc w:val="left"/>
      <w:pPr>
        <w:ind w:left="105" w:hanging="140"/>
      </w:pPr>
      <w:rPr>
        <w:rFonts w:hint="default"/>
        <w:w w:val="99"/>
        <w:lang w:val="ru-RU" w:eastAsia="ru-RU" w:bidi="ru-RU"/>
      </w:rPr>
    </w:lvl>
    <w:lvl w:ilvl="1" w:tplc="1F184EBA">
      <w:numFmt w:val="bullet"/>
      <w:lvlText w:val="•"/>
      <w:lvlJc w:val="left"/>
      <w:pPr>
        <w:ind w:left="602" w:hanging="140"/>
      </w:pPr>
      <w:rPr>
        <w:rFonts w:hint="default"/>
        <w:lang w:val="ru-RU" w:eastAsia="ru-RU" w:bidi="ru-RU"/>
      </w:rPr>
    </w:lvl>
    <w:lvl w:ilvl="2" w:tplc="B9F46E3A">
      <w:numFmt w:val="bullet"/>
      <w:lvlText w:val="•"/>
      <w:lvlJc w:val="left"/>
      <w:pPr>
        <w:ind w:left="1105" w:hanging="140"/>
      </w:pPr>
      <w:rPr>
        <w:rFonts w:hint="default"/>
        <w:lang w:val="ru-RU" w:eastAsia="ru-RU" w:bidi="ru-RU"/>
      </w:rPr>
    </w:lvl>
    <w:lvl w:ilvl="3" w:tplc="120E2122">
      <w:numFmt w:val="bullet"/>
      <w:lvlText w:val="•"/>
      <w:lvlJc w:val="left"/>
      <w:pPr>
        <w:ind w:left="1607" w:hanging="140"/>
      </w:pPr>
      <w:rPr>
        <w:rFonts w:hint="default"/>
        <w:lang w:val="ru-RU" w:eastAsia="ru-RU" w:bidi="ru-RU"/>
      </w:rPr>
    </w:lvl>
    <w:lvl w:ilvl="4" w:tplc="7A06B15A">
      <w:numFmt w:val="bullet"/>
      <w:lvlText w:val="•"/>
      <w:lvlJc w:val="left"/>
      <w:pPr>
        <w:ind w:left="2110" w:hanging="140"/>
      </w:pPr>
      <w:rPr>
        <w:rFonts w:hint="default"/>
        <w:lang w:val="ru-RU" w:eastAsia="ru-RU" w:bidi="ru-RU"/>
      </w:rPr>
    </w:lvl>
    <w:lvl w:ilvl="5" w:tplc="51F4748E">
      <w:numFmt w:val="bullet"/>
      <w:lvlText w:val="•"/>
      <w:lvlJc w:val="left"/>
      <w:pPr>
        <w:ind w:left="2612" w:hanging="140"/>
      </w:pPr>
      <w:rPr>
        <w:rFonts w:hint="default"/>
        <w:lang w:val="ru-RU" w:eastAsia="ru-RU" w:bidi="ru-RU"/>
      </w:rPr>
    </w:lvl>
    <w:lvl w:ilvl="6" w:tplc="EB90A3AE">
      <w:numFmt w:val="bullet"/>
      <w:lvlText w:val="•"/>
      <w:lvlJc w:val="left"/>
      <w:pPr>
        <w:ind w:left="3115" w:hanging="140"/>
      </w:pPr>
      <w:rPr>
        <w:rFonts w:hint="default"/>
        <w:lang w:val="ru-RU" w:eastAsia="ru-RU" w:bidi="ru-RU"/>
      </w:rPr>
    </w:lvl>
    <w:lvl w:ilvl="7" w:tplc="CB285B68">
      <w:numFmt w:val="bullet"/>
      <w:lvlText w:val="•"/>
      <w:lvlJc w:val="left"/>
      <w:pPr>
        <w:ind w:left="3617" w:hanging="140"/>
      </w:pPr>
      <w:rPr>
        <w:rFonts w:hint="default"/>
        <w:lang w:val="ru-RU" w:eastAsia="ru-RU" w:bidi="ru-RU"/>
      </w:rPr>
    </w:lvl>
    <w:lvl w:ilvl="8" w:tplc="2714A3B8">
      <w:numFmt w:val="bullet"/>
      <w:lvlText w:val="•"/>
      <w:lvlJc w:val="left"/>
      <w:pPr>
        <w:ind w:left="4120" w:hanging="140"/>
      </w:pPr>
      <w:rPr>
        <w:rFonts w:hint="default"/>
        <w:lang w:val="ru-RU" w:eastAsia="ru-RU" w:bidi="ru-RU"/>
      </w:rPr>
    </w:lvl>
  </w:abstractNum>
  <w:abstractNum w:abstractNumId="406">
    <w:nsid w:val="688D2D9D"/>
    <w:multiLevelType w:val="hybridMultilevel"/>
    <w:tmpl w:val="4496C5AA"/>
    <w:lvl w:ilvl="0" w:tplc="A9826DEE">
      <w:numFmt w:val="bullet"/>
      <w:lvlText w:val=""/>
      <w:lvlJc w:val="left"/>
      <w:pPr>
        <w:ind w:left="1682" w:hanging="284"/>
      </w:pPr>
      <w:rPr>
        <w:rFonts w:ascii="Symbol" w:eastAsia="Symbol" w:hAnsi="Symbol" w:cs="Symbol" w:hint="default"/>
        <w:w w:val="100"/>
        <w:sz w:val="24"/>
        <w:szCs w:val="24"/>
        <w:lang w:val="ru-RU" w:eastAsia="ru-RU" w:bidi="ru-RU"/>
      </w:rPr>
    </w:lvl>
    <w:lvl w:ilvl="1" w:tplc="9AECF160">
      <w:numFmt w:val="bullet"/>
      <w:lvlText w:val="-"/>
      <w:lvlJc w:val="left"/>
      <w:pPr>
        <w:ind w:left="1682" w:hanging="195"/>
      </w:pPr>
      <w:rPr>
        <w:rFonts w:ascii="Times New Roman" w:eastAsia="Times New Roman" w:hAnsi="Times New Roman" w:cs="Times New Roman" w:hint="default"/>
        <w:spacing w:val="-10"/>
        <w:w w:val="99"/>
        <w:sz w:val="24"/>
        <w:szCs w:val="24"/>
        <w:lang w:val="ru-RU" w:eastAsia="ru-RU" w:bidi="ru-RU"/>
      </w:rPr>
    </w:lvl>
    <w:lvl w:ilvl="2" w:tplc="94BA0D24">
      <w:numFmt w:val="bullet"/>
      <w:lvlText w:val="•"/>
      <w:lvlJc w:val="left"/>
      <w:pPr>
        <w:ind w:left="3721" w:hanging="195"/>
      </w:pPr>
      <w:rPr>
        <w:rFonts w:hint="default"/>
        <w:lang w:val="ru-RU" w:eastAsia="ru-RU" w:bidi="ru-RU"/>
      </w:rPr>
    </w:lvl>
    <w:lvl w:ilvl="3" w:tplc="8D626906">
      <w:numFmt w:val="bullet"/>
      <w:lvlText w:val="•"/>
      <w:lvlJc w:val="left"/>
      <w:pPr>
        <w:ind w:left="4741" w:hanging="195"/>
      </w:pPr>
      <w:rPr>
        <w:rFonts w:hint="default"/>
        <w:lang w:val="ru-RU" w:eastAsia="ru-RU" w:bidi="ru-RU"/>
      </w:rPr>
    </w:lvl>
    <w:lvl w:ilvl="4" w:tplc="A72CD366">
      <w:numFmt w:val="bullet"/>
      <w:lvlText w:val="•"/>
      <w:lvlJc w:val="left"/>
      <w:pPr>
        <w:ind w:left="5762" w:hanging="195"/>
      </w:pPr>
      <w:rPr>
        <w:rFonts w:hint="default"/>
        <w:lang w:val="ru-RU" w:eastAsia="ru-RU" w:bidi="ru-RU"/>
      </w:rPr>
    </w:lvl>
    <w:lvl w:ilvl="5" w:tplc="74CE9F8E">
      <w:numFmt w:val="bullet"/>
      <w:lvlText w:val="•"/>
      <w:lvlJc w:val="left"/>
      <w:pPr>
        <w:ind w:left="6783" w:hanging="195"/>
      </w:pPr>
      <w:rPr>
        <w:rFonts w:hint="default"/>
        <w:lang w:val="ru-RU" w:eastAsia="ru-RU" w:bidi="ru-RU"/>
      </w:rPr>
    </w:lvl>
    <w:lvl w:ilvl="6" w:tplc="A7109C2C">
      <w:numFmt w:val="bullet"/>
      <w:lvlText w:val="•"/>
      <w:lvlJc w:val="left"/>
      <w:pPr>
        <w:ind w:left="7803" w:hanging="195"/>
      </w:pPr>
      <w:rPr>
        <w:rFonts w:hint="default"/>
        <w:lang w:val="ru-RU" w:eastAsia="ru-RU" w:bidi="ru-RU"/>
      </w:rPr>
    </w:lvl>
    <w:lvl w:ilvl="7" w:tplc="AA342264">
      <w:numFmt w:val="bullet"/>
      <w:lvlText w:val="•"/>
      <w:lvlJc w:val="left"/>
      <w:pPr>
        <w:ind w:left="8824" w:hanging="195"/>
      </w:pPr>
      <w:rPr>
        <w:rFonts w:hint="default"/>
        <w:lang w:val="ru-RU" w:eastAsia="ru-RU" w:bidi="ru-RU"/>
      </w:rPr>
    </w:lvl>
    <w:lvl w:ilvl="8" w:tplc="9ABE0D72">
      <w:numFmt w:val="bullet"/>
      <w:lvlText w:val="•"/>
      <w:lvlJc w:val="left"/>
      <w:pPr>
        <w:ind w:left="9845" w:hanging="195"/>
      </w:pPr>
      <w:rPr>
        <w:rFonts w:hint="default"/>
        <w:lang w:val="ru-RU" w:eastAsia="ru-RU" w:bidi="ru-RU"/>
      </w:rPr>
    </w:lvl>
  </w:abstractNum>
  <w:abstractNum w:abstractNumId="407">
    <w:nsid w:val="691E677A"/>
    <w:multiLevelType w:val="hybridMultilevel"/>
    <w:tmpl w:val="F496AF86"/>
    <w:lvl w:ilvl="0" w:tplc="1F101B24">
      <w:numFmt w:val="bullet"/>
      <w:lvlText w:val="-"/>
      <w:lvlJc w:val="left"/>
      <w:pPr>
        <w:ind w:left="107" w:hanging="212"/>
      </w:pPr>
      <w:rPr>
        <w:rFonts w:ascii="Times New Roman" w:eastAsia="Times New Roman" w:hAnsi="Times New Roman" w:cs="Times New Roman" w:hint="default"/>
        <w:spacing w:val="-3"/>
        <w:w w:val="99"/>
        <w:sz w:val="24"/>
        <w:szCs w:val="24"/>
        <w:lang w:val="ru-RU" w:eastAsia="ru-RU" w:bidi="ru-RU"/>
      </w:rPr>
    </w:lvl>
    <w:lvl w:ilvl="1" w:tplc="AAB444FE">
      <w:numFmt w:val="bullet"/>
      <w:lvlText w:val="•"/>
      <w:lvlJc w:val="left"/>
      <w:pPr>
        <w:ind w:left="883" w:hanging="212"/>
      </w:pPr>
      <w:rPr>
        <w:rFonts w:hint="default"/>
        <w:lang w:val="ru-RU" w:eastAsia="ru-RU" w:bidi="ru-RU"/>
      </w:rPr>
    </w:lvl>
    <w:lvl w:ilvl="2" w:tplc="1FE626CC">
      <w:numFmt w:val="bullet"/>
      <w:lvlText w:val="•"/>
      <w:lvlJc w:val="left"/>
      <w:pPr>
        <w:ind w:left="1666" w:hanging="212"/>
      </w:pPr>
      <w:rPr>
        <w:rFonts w:hint="default"/>
        <w:lang w:val="ru-RU" w:eastAsia="ru-RU" w:bidi="ru-RU"/>
      </w:rPr>
    </w:lvl>
    <w:lvl w:ilvl="3" w:tplc="DE46A3E0">
      <w:numFmt w:val="bullet"/>
      <w:lvlText w:val="•"/>
      <w:lvlJc w:val="left"/>
      <w:pPr>
        <w:ind w:left="2449" w:hanging="212"/>
      </w:pPr>
      <w:rPr>
        <w:rFonts w:hint="default"/>
        <w:lang w:val="ru-RU" w:eastAsia="ru-RU" w:bidi="ru-RU"/>
      </w:rPr>
    </w:lvl>
    <w:lvl w:ilvl="4" w:tplc="79F4131A">
      <w:numFmt w:val="bullet"/>
      <w:lvlText w:val="•"/>
      <w:lvlJc w:val="left"/>
      <w:pPr>
        <w:ind w:left="3232" w:hanging="212"/>
      </w:pPr>
      <w:rPr>
        <w:rFonts w:hint="default"/>
        <w:lang w:val="ru-RU" w:eastAsia="ru-RU" w:bidi="ru-RU"/>
      </w:rPr>
    </w:lvl>
    <w:lvl w:ilvl="5" w:tplc="18EC7E12">
      <w:numFmt w:val="bullet"/>
      <w:lvlText w:val="•"/>
      <w:lvlJc w:val="left"/>
      <w:pPr>
        <w:ind w:left="4015" w:hanging="212"/>
      </w:pPr>
      <w:rPr>
        <w:rFonts w:hint="default"/>
        <w:lang w:val="ru-RU" w:eastAsia="ru-RU" w:bidi="ru-RU"/>
      </w:rPr>
    </w:lvl>
    <w:lvl w:ilvl="6" w:tplc="F9FCC654">
      <w:numFmt w:val="bullet"/>
      <w:lvlText w:val="•"/>
      <w:lvlJc w:val="left"/>
      <w:pPr>
        <w:ind w:left="4798" w:hanging="212"/>
      </w:pPr>
      <w:rPr>
        <w:rFonts w:hint="default"/>
        <w:lang w:val="ru-RU" w:eastAsia="ru-RU" w:bidi="ru-RU"/>
      </w:rPr>
    </w:lvl>
    <w:lvl w:ilvl="7" w:tplc="388CDA3C">
      <w:numFmt w:val="bullet"/>
      <w:lvlText w:val="•"/>
      <w:lvlJc w:val="left"/>
      <w:pPr>
        <w:ind w:left="5581" w:hanging="212"/>
      </w:pPr>
      <w:rPr>
        <w:rFonts w:hint="default"/>
        <w:lang w:val="ru-RU" w:eastAsia="ru-RU" w:bidi="ru-RU"/>
      </w:rPr>
    </w:lvl>
    <w:lvl w:ilvl="8" w:tplc="E98AD5BC">
      <w:numFmt w:val="bullet"/>
      <w:lvlText w:val="•"/>
      <w:lvlJc w:val="left"/>
      <w:pPr>
        <w:ind w:left="6364" w:hanging="212"/>
      </w:pPr>
      <w:rPr>
        <w:rFonts w:hint="default"/>
        <w:lang w:val="ru-RU" w:eastAsia="ru-RU" w:bidi="ru-RU"/>
      </w:rPr>
    </w:lvl>
  </w:abstractNum>
  <w:abstractNum w:abstractNumId="408">
    <w:nsid w:val="69453BFA"/>
    <w:multiLevelType w:val="hybridMultilevel"/>
    <w:tmpl w:val="5512F950"/>
    <w:lvl w:ilvl="0" w:tplc="04190001">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9">
    <w:nsid w:val="695C46F4"/>
    <w:multiLevelType w:val="hybridMultilevel"/>
    <w:tmpl w:val="96466712"/>
    <w:lvl w:ilvl="0" w:tplc="AAB09DC0">
      <w:numFmt w:val="bullet"/>
      <w:lvlText w:val="•"/>
      <w:lvlJc w:val="left"/>
      <w:pPr>
        <w:ind w:left="105" w:hanging="144"/>
      </w:pPr>
      <w:rPr>
        <w:rFonts w:ascii="Times New Roman" w:eastAsia="Times New Roman" w:hAnsi="Times New Roman" w:cs="Times New Roman" w:hint="default"/>
        <w:w w:val="100"/>
        <w:sz w:val="24"/>
        <w:szCs w:val="24"/>
        <w:lang w:val="ru-RU" w:eastAsia="ru-RU" w:bidi="ru-RU"/>
      </w:rPr>
    </w:lvl>
    <w:lvl w:ilvl="1" w:tplc="5B869B84">
      <w:numFmt w:val="bullet"/>
      <w:lvlText w:val="•"/>
      <w:lvlJc w:val="left"/>
      <w:pPr>
        <w:ind w:left="512" w:hanging="144"/>
      </w:pPr>
      <w:rPr>
        <w:rFonts w:hint="default"/>
        <w:lang w:val="ru-RU" w:eastAsia="ru-RU" w:bidi="ru-RU"/>
      </w:rPr>
    </w:lvl>
    <w:lvl w:ilvl="2" w:tplc="8BBC156E">
      <w:numFmt w:val="bullet"/>
      <w:lvlText w:val="•"/>
      <w:lvlJc w:val="left"/>
      <w:pPr>
        <w:ind w:left="924" w:hanging="144"/>
      </w:pPr>
      <w:rPr>
        <w:rFonts w:hint="default"/>
        <w:lang w:val="ru-RU" w:eastAsia="ru-RU" w:bidi="ru-RU"/>
      </w:rPr>
    </w:lvl>
    <w:lvl w:ilvl="3" w:tplc="7248930C">
      <w:numFmt w:val="bullet"/>
      <w:lvlText w:val="•"/>
      <w:lvlJc w:val="left"/>
      <w:pPr>
        <w:ind w:left="1336" w:hanging="144"/>
      </w:pPr>
      <w:rPr>
        <w:rFonts w:hint="default"/>
        <w:lang w:val="ru-RU" w:eastAsia="ru-RU" w:bidi="ru-RU"/>
      </w:rPr>
    </w:lvl>
    <w:lvl w:ilvl="4" w:tplc="B5A288F6">
      <w:numFmt w:val="bullet"/>
      <w:lvlText w:val="•"/>
      <w:lvlJc w:val="left"/>
      <w:pPr>
        <w:ind w:left="1748" w:hanging="144"/>
      </w:pPr>
      <w:rPr>
        <w:rFonts w:hint="default"/>
        <w:lang w:val="ru-RU" w:eastAsia="ru-RU" w:bidi="ru-RU"/>
      </w:rPr>
    </w:lvl>
    <w:lvl w:ilvl="5" w:tplc="A9329068">
      <w:numFmt w:val="bullet"/>
      <w:lvlText w:val="•"/>
      <w:lvlJc w:val="left"/>
      <w:pPr>
        <w:ind w:left="2160" w:hanging="144"/>
      </w:pPr>
      <w:rPr>
        <w:rFonts w:hint="default"/>
        <w:lang w:val="ru-RU" w:eastAsia="ru-RU" w:bidi="ru-RU"/>
      </w:rPr>
    </w:lvl>
    <w:lvl w:ilvl="6" w:tplc="9354A67A">
      <w:numFmt w:val="bullet"/>
      <w:lvlText w:val="•"/>
      <w:lvlJc w:val="left"/>
      <w:pPr>
        <w:ind w:left="2572" w:hanging="144"/>
      </w:pPr>
      <w:rPr>
        <w:rFonts w:hint="default"/>
        <w:lang w:val="ru-RU" w:eastAsia="ru-RU" w:bidi="ru-RU"/>
      </w:rPr>
    </w:lvl>
    <w:lvl w:ilvl="7" w:tplc="125C995A">
      <w:numFmt w:val="bullet"/>
      <w:lvlText w:val="•"/>
      <w:lvlJc w:val="left"/>
      <w:pPr>
        <w:ind w:left="2984" w:hanging="144"/>
      </w:pPr>
      <w:rPr>
        <w:rFonts w:hint="default"/>
        <w:lang w:val="ru-RU" w:eastAsia="ru-RU" w:bidi="ru-RU"/>
      </w:rPr>
    </w:lvl>
    <w:lvl w:ilvl="8" w:tplc="BC861318">
      <w:numFmt w:val="bullet"/>
      <w:lvlText w:val="•"/>
      <w:lvlJc w:val="left"/>
      <w:pPr>
        <w:ind w:left="3396" w:hanging="144"/>
      </w:pPr>
      <w:rPr>
        <w:rFonts w:hint="default"/>
        <w:lang w:val="ru-RU" w:eastAsia="ru-RU" w:bidi="ru-RU"/>
      </w:rPr>
    </w:lvl>
  </w:abstractNum>
  <w:abstractNum w:abstractNumId="41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1">
    <w:nsid w:val="6A965008"/>
    <w:multiLevelType w:val="hybridMultilevel"/>
    <w:tmpl w:val="37727D6A"/>
    <w:lvl w:ilvl="0" w:tplc="D34CB06A">
      <w:numFmt w:val="bullet"/>
      <w:lvlText w:val="-"/>
      <w:lvlJc w:val="left"/>
      <w:pPr>
        <w:ind w:left="1682" w:hanging="140"/>
      </w:pPr>
      <w:rPr>
        <w:rFonts w:ascii="Times New Roman" w:eastAsia="Times New Roman" w:hAnsi="Times New Roman" w:cs="Times New Roman" w:hint="default"/>
        <w:w w:val="99"/>
        <w:sz w:val="24"/>
        <w:szCs w:val="24"/>
        <w:lang w:val="ru-RU" w:eastAsia="ru-RU" w:bidi="ru-RU"/>
      </w:rPr>
    </w:lvl>
    <w:lvl w:ilvl="1" w:tplc="52DE777C">
      <w:numFmt w:val="bullet"/>
      <w:lvlText w:val="•"/>
      <w:lvlJc w:val="left"/>
      <w:pPr>
        <w:ind w:left="2700" w:hanging="140"/>
      </w:pPr>
      <w:rPr>
        <w:rFonts w:hint="default"/>
        <w:lang w:val="ru-RU" w:eastAsia="ru-RU" w:bidi="ru-RU"/>
      </w:rPr>
    </w:lvl>
    <w:lvl w:ilvl="2" w:tplc="2D5A4E56">
      <w:numFmt w:val="bullet"/>
      <w:lvlText w:val="•"/>
      <w:lvlJc w:val="left"/>
      <w:pPr>
        <w:ind w:left="3721" w:hanging="140"/>
      </w:pPr>
      <w:rPr>
        <w:rFonts w:hint="default"/>
        <w:lang w:val="ru-RU" w:eastAsia="ru-RU" w:bidi="ru-RU"/>
      </w:rPr>
    </w:lvl>
    <w:lvl w:ilvl="3" w:tplc="9198FA1E">
      <w:numFmt w:val="bullet"/>
      <w:lvlText w:val="•"/>
      <w:lvlJc w:val="left"/>
      <w:pPr>
        <w:ind w:left="4741" w:hanging="140"/>
      </w:pPr>
      <w:rPr>
        <w:rFonts w:hint="default"/>
        <w:lang w:val="ru-RU" w:eastAsia="ru-RU" w:bidi="ru-RU"/>
      </w:rPr>
    </w:lvl>
    <w:lvl w:ilvl="4" w:tplc="E17615F0">
      <w:numFmt w:val="bullet"/>
      <w:lvlText w:val="•"/>
      <w:lvlJc w:val="left"/>
      <w:pPr>
        <w:ind w:left="5762" w:hanging="140"/>
      </w:pPr>
      <w:rPr>
        <w:rFonts w:hint="default"/>
        <w:lang w:val="ru-RU" w:eastAsia="ru-RU" w:bidi="ru-RU"/>
      </w:rPr>
    </w:lvl>
    <w:lvl w:ilvl="5" w:tplc="FAB82FB4">
      <w:numFmt w:val="bullet"/>
      <w:lvlText w:val="•"/>
      <w:lvlJc w:val="left"/>
      <w:pPr>
        <w:ind w:left="6783" w:hanging="140"/>
      </w:pPr>
      <w:rPr>
        <w:rFonts w:hint="default"/>
        <w:lang w:val="ru-RU" w:eastAsia="ru-RU" w:bidi="ru-RU"/>
      </w:rPr>
    </w:lvl>
    <w:lvl w:ilvl="6" w:tplc="9196BFEA">
      <w:numFmt w:val="bullet"/>
      <w:lvlText w:val="•"/>
      <w:lvlJc w:val="left"/>
      <w:pPr>
        <w:ind w:left="7803" w:hanging="140"/>
      </w:pPr>
      <w:rPr>
        <w:rFonts w:hint="default"/>
        <w:lang w:val="ru-RU" w:eastAsia="ru-RU" w:bidi="ru-RU"/>
      </w:rPr>
    </w:lvl>
    <w:lvl w:ilvl="7" w:tplc="2A905512">
      <w:numFmt w:val="bullet"/>
      <w:lvlText w:val="•"/>
      <w:lvlJc w:val="left"/>
      <w:pPr>
        <w:ind w:left="8824" w:hanging="140"/>
      </w:pPr>
      <w:rPr>
        <w:rFonts w:hint="default"/>
        <w:lang w:val="ru-RU" w:eastAsia="ru-RU" w:bidi="ru-RU"/>
      </w:rPr>
    </w:lvl>
    <w:lvl w:ilvl="8" w:tplc="22E4DF42">
      <w:numFmt w:val="bullet"/>
      <w:lvlText w:val="•"/>
      <w:lvlJc w:val="left"/>
      <w:pPr>
        <w:ind w:left="9845" w:hanging="140"/>
      </w:pPr>
      <w:rPr>
        <w:rFonts w:hint="default"/>
        <w:lang w:val="ru-RU" w:eastAsia="ru-RU" w:bidi="ru-RU"/>
      </w:rPr>
    </w:lvl>
  </w:abstractNum>
  <w:abstractNum w:abstractNumId="412">
    <w:nsid w:val="6AA45470"/>
    <w:multiLevelType w:val="hybridMultilevel"/>
    <w:tmpl w:val="397475E2"/>
    <w:lvl w:ilvl="0" w:tplc="CAAEFA7E">
      <w:numFmt w:val="bullet"/>
      <w:lvlText w:val="-"/>
      <w:lvlJc w:val="left"/>
      <w:pPr>
        <w:ind w:left="108" w:hanging="653"/>
      </w:pPr>
      <w:rPr>
        <w:rFonts w:ascii="Times New Roman" w:eastAsia="Times New Roman" w:hAnsi="Times New Roman" w:cs="Times New Roman" w:hint="default"/>
        <w:spacing w:val="-30"/>
        <w:w w:val="99"/>
        <w:sz w:val="24"/>
        <w:szCs w:val="24"/>
        <w:lang w:val="ru-RU" w:eastAsia="ru-RU" w:bidi="ru-RU"/>
      </w:rPr>
    </w:lvl>
    <w:lvl w:ilvl="1" w:tplc="4B346358">
      <w:numFmt w:val="bullet"/>
      <w:lvlText w:val="•"/>
      <w:lvlJc w:val="left"/>
      <w:pPr>
        <w:ind w:left="627" w:hanging="653"/>
      </w:pPr>
      <w:rPr>
        <w:rFonts w:hint="default"/>
        <w:lang w:val="ru-RU" w:eastAsia="ru-RU" w:bidi="ru-RU"/>
      </w:rPr>
    </w:lvl>
    <w:lvl w:ilvl="2" w:tplc="A93C0D8E">
      <w:numFmt w:val="bullet"/>
      <w:lvlText w:val="•"/>
      <w:lvlJc w:val="left"/>
      <w:pPr>
        <w:ind w:left="1155" w:hanging="653"/>
      </w:pPr>
      <w:rPr>
        <w:rFonts w:hint="default"/>
        <w:lang w:val="ru-RU" w:eastAsia="ru-RU" w:bidi="ru-RU"/>
      </w:rPr>
    </w:lvl>
    <w:lvl w:ilvl="3" w:tplc="676CF332">
      <w:numFmt w:val="bullet"/>
      <w:lvlText w:val="•"/>
      <w:lvlJc w:val="left"/>
      <w:pPr>
        <w:ind w:left="1683" w:hanging="653"/>
      </w:pPr>
      <w:rPr>
        <w:rFonts w:hint="default"/>
        <w:lang w:val="ru-RU" w:eastAsia="ru-RU" w:bidi="ru-RU"/>
      </w:rPr>
    </w:lvl>
    <w:lvl w:ilvl="4" w:tplc="56EE3DFE">
      <w:numFmt w:val="bullet"/>
      <w:lvlText w:val="•"/>
      <w:lvlJc w:val="left"/>
      <w:pPr>
        <w:ind w:left="2211" w:hanging="653"/>
      </w:pPr>
      <w:rPr>
        <w:rFonts w:hint="default"/>
        <w:lang w:val="ru-RU" w:eastAsia="ru-RU" w:bidi="ru-RU"/>
      </w:rPr>
    </w:lvl>
    <w:lvl w:ilvl="5" w:tplc="A35EBDDC">
      <w:numFmt w:val="bullet"/>
      <w:lvlText w:val="•"/>
      <w:lvlJc w:val="left"/>
      <w:pPr>
        <w:ind w:left="2739" w:hanging="653"/>
      </w:pPr>
      <w:rPr>
        <w:rFonts w:hint="default"/>
        <w:lang w:val="ru-RU" w:eastAsia="ru-RU" w:bidi="ru-RU"/>
      </w:rPr>
    </w:lvl>
    <w:lvl w:ilvl="6" w:tplc="4400100A">
      <w:numFmt w:val="bullet"/>
      <w:lvlText w:val="•"/>
      <w:lvlJc w:val="left"/>
      <w:pPr>
        <w:ind w:left="3267" w:hanging="653"/>
      </w:pPr>
      <w:rPr>
        <w:rFonts w:hint="default"/>
        <w:lang w:val="ru-RU" w:eastAsia="ru-RU" w:bidi="ru-RU"/>
      </w:rPr>
    </w:lvl>
    <w:lvl w:ilvl="7" w:tplc="970C406E">
      <w:numFmt w:val="bullet"/>
      <w:lvlText w:val="•"/>
      <w:lvlJc w:val="left"/>
      <w:pPr>
        <w:ind w:left="3795" w:hanging="653"/>
      </w:pPr>
      <w:rPr>
        <w:rFonts w:hint="default"/>
        <w:lang w:val="ru-RU" w:eastAsia="ru-RU" w:bidi="ru-RU"/>
      </w:rPr>
    </w:lvl>
    <w:lvl w:ilvl="8" w:tplc="28360E30">
      <w:numFmt w:val="bullet"/>
      <w:lvlText w:val="•"/>
      <w:lvlJc w:val="left"/>
      <w:pPr>
        <w:ind w:left="4323" w:hanging="653"/>
      </w:pPr>
      <w:rPr>
        <w:rFonts w:hint="default"/>
        <w:lang w:val="ru-RU" w:eastAsia="ru-RU" w:bidi="ru-RU"/>
      </w:rPr>
    </w:lvl>
  </w:abstractNum>
  <w:abstractNum w:abstractNumId="413">
    <w:nsid w:val="6AAA49C2"/>
    <w:multiLevelType w:val="hybridMultilevel"/>
    <w:tmpl w:val="D7CEAC90"/>
    <w:lvl w:ilvl="0" w:tplc="811C7C28">
      <w:numFmt w:val="bullet"/>
      <w:lvlText w:val=""/>
      <w:lvlJc w:val="left"/>
      <w:pPr>
        <w:ind w:left="424" w:hanging="317"/>
      </w:pPr>
      <w:rPr>
        <w:rFonts w:ascii="Symbol" w:eastAsia="Symbol" w:hAnsi="Symbol" w:cs="Symbol" w:hint="default"/>
        <w:w w:val="100"/>
        <w:sz w:val="24"/>
        <w:szCs w:val="24"/>
        <w:lang w:val="ru-RU" w:eastAsia="ru-RU" w:bidi="ru-RU"/>
      </w:rPr>
    </w:lvl>
    <w:lvl w:ilvl="1" w:tplc="8B748586">
      <w:numFmt w:val="bullet"/>
      <w:lvlText w:val="•"/>
      <w:lvlJc w:val="left"/>
      <w:pPr>
        <w:ind w:left="844" w:hanging="317"/>
      </w:pPr>
      <w:rPr>
        <w:rFonts w:hint="default"/>
        <w:lang w:val="ru-RU" w:eastAsia="ru-RU" w:bidi="ru-RU"/>
      </w:rPr>
    </w:lvl>
    <w:lvl w:ilvl="2" w:tplc="EA66D330">
      <w:numFmt w:val="bullet"/>
      <w:lvlText w:val="•"/>
      <w:lvlJc w:val="left"/>
      <w:pPr>
        <w:ind w:left="1269" w:hanging="317"/>
      </w:pPr>
      <w:rPr>
        <w:rFonts w:hint="default"/>
        <w:lang w:val="ru-RU" w:eastAsia="ru-RU" w:bidi="ru-RU"/>
      </w:rPr>
    </w:lvl>
    <w:lvl w:ilvl="3" w:tplc="877C27F2">
      <w:numFmt w:val="bullet"/>
      <w:lvlText w:val="•"/>
      <w:lvlJc w:val="left"/>
      <w:pPr>
        <w:ind w:left="1694" w:hanging="317"/>
      </w:pPr>
      <w:rPr>
        <w:rFonts w:hint="default"/>
        <w:lang w:val="ru-RU" w:eastAsia="ru-RU" w:bidi="ru-RU"/>
      </w:rPr>
    </w:lvl>
    <w:lvl w:ilvl="4" w:tplc="E93A14E8">
      <w:numFmt w:val="bullet"/>
      <w:lvlText w:val="•"/>
      <w:lvlJc w:val="left"/>
      <w:pPr>
        <w:ind w:left="2119" w:hanging="317"/>
      </w:pPr>
      <w:rPr>
        <w:rFonts w:hint="default"/>
        <w:lang w:val="ru-RU" w:eastAsia="ru-RU" w:bidi="ru-RU"/>
      </w:rPr>
    </w:lvl>
    <w:lvl w:ilvl="5" w:tplc="81425FAC">
      <w:numFmt w:val="bullet"/>
      <w:lvlText w:val="•"/>
      <w:lvlJc w:val="left"/>
      <w:pPr>
        <w:ind w:left="2544" w:hanging="317"/>
      </w:pPr>
      <w:rPr>
        <w:rFonts w:hint="default"/>
        <w:lang w:val="ru-RU" w:eastAsia="ru-RU" w:bidi="ru-RU"/>
      </w:rPr>
    </w:lvl>
    <w:lvl w:ilvl="6" w:tplc="A52C3376">
      <w:numFmt w:val="bullet"/>
      <w:lvlText w:val="•"/>
      <w:lvlJc w:val="left"/>
      <w:pPr>
        <w:ind w:left="2969" w:hanging="317"/>
      </w:pPr>
      <w:rPr>
        <w:rFonts w:hint="default"/>
        <w:lang w:val="ru-RU" w:eastAsia="ru-RU" w:bidi="ru-RU"/>
      </w:rPr>
    </w:lvl>
    <w:lvl w:ilvl="7" w:tplc="A41419DE">
      <w:numFmt w:val="bullet"/>
      <w:lvlText w:val="•"/>
      <w:lvlJc w:val="left"/>
      <w:pPr>
        <w:ind w:left="3394" w:hanging="317"/>
      </w:pPr>
      <w:rPr>
        <w:rFonts w:hint="default"/>
        <w:lang w:val="ru-RU" w:eastAsia="ru-RU" w:bidi="ru-RU"/>
      </w:rPr>
    </w:lvl>
    <w:lvl w:ilvl="8" w:tplc="D8E680AE">
      <w:numFmt w:val="bullet"/>
      <w:lvlText w:val="•"/>
      <w:lvlJc w:val="left"/>
      <w:pPr>
        <w:ind w:left="3819" w:hanging="317"/>
      </w:pPr>
      <w:rPr>
        <w:rFonts w:hint="default"/>
        <w:lang w:val="ru-RU" w:eastAsia="ru-RU" w:bidi="ru-RU"/>
      </w:rPr>
    </w:lvl>
  </w:abstractNum>
  <w:abstractNum w:abstractNumId="414">
    <w:nsid w:val="6ACC6825"/>
    <w:multiLevelType w:val="hybridMultilevel"/>
    <w:tmpl w:val="1EDE6F06"/>
    <w:lvl w:ilvl="0" w:tplc="B9F0BBA8">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8AFEB8CA">
      <w:numFmt w:val="bullet"/>
      <w:lvlText w:val="•"/>
      <w:lvlJc w:val="left"/>
      <w:pPr>
        <w:ind w:left="473" w:hanging="140"/>
      </w:pPr>
      <w:rPr>
        <w:rFonts w:hint="default"/>
        <w:lang w:val="ru-RU" w:eastAsia="ru-RU" w:bidi="ru-RU"/>
      </w:rPr>
    </w:lvl>
    <w:lvl w:ilvl="2" w:tplc="C750EE58">
      <w:numFmt w:val="bullet"/>
      <w:lvlText w:val="•"/>
      <w:lvlJc w:val="left"/>
      <w:pPr>
        <w:ind w:left="847" w:hanging="140"/>
      </w:pPr>
      <w:rPr>
        <w:rFonts w:hint="default"/>
        <w:lang w:val="ru-RU" w:eastAsia="ru-RU" w:bidi="ru-RU"/>
      </w:rPr>
    </w:lvl>
    <w:lvl w:ilvl="3" w:tplc="60FE6DCA">
      <w:numFmt w:val="bullet"/>
      <w:lvlText w:val="•"/>
      <w:lvlJc w:val="left"/>
      <w:pPr>
        <w:ind w:left="1220" w:hanging="140"/>
      </w:pPr>
      <w:rPr>
        <w:rFonts w:hint="default"/>
        <w:lang w:val="ru-RU" w:eastAsia="ru-RU" w:bidi="ru-RU"/>
      </w:rPr>
    </w:lvl>
    <w:lvl w:ilvl="4" w:tplc="5B3C9ECE">
      <w:numFmt w:val="bullet"/>
      <w:lvlText w:val="•"/>
      <w:lvlJc w:val="left"/>
      <w:pPr>
        <w:ind w:left="1594" w:hanging="140"/>
      </w:pPr>
      <w:rPr>
        <w:rFonts w:hint="default"/>
        <w:lang w:val="ru-RU" w:eastAsia="ru-RU" w:bidi="ru-RU"/>
      </w:rPr>
    </w:lvl>
    <w:lvl w:ilvl="5" w:tplc="CC00BFD4">
      <w:numFmt w:val="bullet"/>
      <w:lvlText w:val="•"/>
      <w:lvlJc w:val="left"/>
      <w:pPr>
        <w:ind w:left="1968" w:hanging="140"/>
      </w:pPr>
      <w:rPr>
        <w:rFonts w:hint="default"/>
        <w:lang w:val="ru-RU" w:eastAsia="ru-RU" w:bidi="ru-RU"/>
      </w:rPr>
    </w:lvl>
    <w:lvl w:ilvl="6" w:tplc="B1E4042A">
      <w:numFmt w:val="bullet"/>
      <w:lvlText w:val="•"/>
      <w:lvlJc w:val="left"/>
      <w:pPr>
        <w:ind w:left="2341" w:hanging="140"/>
      </w:pPr>
      <w:rPr>
        <w:rFonts w:hint="default"/>
        <w:lang w:val="ru-RU" w:eastAsia="ru-RU" w:bidi="ru-RU"/>
      </w:rPr>
    </w:lvl>
    <w:lvl w:ilvl="7" w:tplc="17E40C76">
      <w:numFmt w:val="bullet"/>
      <w:lvlText w:val="•"/>
      <w:lvlJc w:val="left"/>
      <w:pPr>
        <w:ind w:left="2715" w:hanging="140"/>
      </w:pPr>
      <w:rPr>
        <w:rFonts w:hint="default"/>
        <w:lang w:val="ru-RU" w:eastAsia="ru-RU" w:bidi="ru-RU"/>
      </w:rPr>
    </w:lvl>
    <w:lvl w:ilvl="8" w:tplc="5636E518">
      <w:numFmt w:val="bullet"/>
      <w:lvlText w:val="•"/>
      <w:lvlJc w:val="left"/>
      <w:pPr>
        <w:ind w:left="3088" w:hanging="140"/>
      </w:pPr>
      <w:rPr>
        <w:rFonts w:hint="default"/>
        <w:lang w:val="ru-RU" w:eastAsia="ru-RU" w:bidi="ru-RU"/>
      </w:rPr>
    </w:lvl>
  </w:abstractNum>
  <w:abstractNum w:abstractNumId="415">
    <w:nsid w:val="6ADF3666"/>
    <w:multiLevelType w:val="hybridMultilevel"/>
    <w:tmpl w:val="3160934A"/>
    <w:lvl w:ilvl="0" w:tplc="F64EA242">
      <w:numFmt w:val="bullet"/>
      <w:lvlText w:val=""/>
      <w:lvlJc w:val="left"/>
      <w:pPr>
        <w:ind w:left="107" w:hanging="176"/>
      </w:pPr>
      <w:rPr>
        <w:rFonts w:ascii="Symbol" w:eastAsia="Symbol" w:hAnsi="Symbol" w:cs="Symbol" w:hint="default"/>
        <w:w w:val="100"/>
        <w:sz w:val="24"/>
        <w:szCs w:val="24"/>
        <w:lang w:val="ru-RU" w:eastAsia="ru-RU" w:bidi="ru-RU"/>
      </w:rPr>
    </w:lvl>
    <w:lvl w:ilvl="1" w:tplc="694C14E0">
      <w:numFmt w:val="bullet"/>
      <w:lvlText w:val="•"/>
      <w:lvlJc w:val="left"/>
      <w:pPr>
        <w:ind w:left="491" w:hanging="176"/>
      </w:pPr>
      <w:rPr>
        <w:rFonts w:hint="default"/>
        <w:lang w:val="ru-RU" w:eastAsia="ru-RU" w:bidi="ru-RU"/>
      </w:rPr>
    </w:lvl>
    <w:lvl w:ilvl="2" w:tplc="38CC6A50">
      <w:numFmt w:val="bullet"/>
      <w:lvlText w:val="•"/>
      <w:lvlJc w:val="left"/>
      <w:pPr>
        <w:ind w:left="883" w:hanging="176"/>
      </w:pPr>
      <w:rPr>
        <w:rFonts w:hint="default"/>
        <w:lang w:val="ru-RU" w:eastAsia="ru-RU" w:bidi="ru-RU"/>
      </w:rPr>
    </w:lvl>
    <w:lvl w:ilvl="3" w:tplc="FDD09A4A">
      <w:numFmt w:val="bullet"/>
      <w:lvlText w:val="•"/>
      <w:lvlJc w:val="left"/>
      <w:pPr>
        <w:ind w:left="1275" w:hanging="176"/>
      </w:pPr>
      <w:rPr>
        <w:rFonts w:hint="default"/>
        <w:lang w:val="ru-RU" w:eastAsia="ru-RU" w:bidi="ru-RU"/>
      </w:rPr>
    </w:lvl>
    <w:lvl w:ilvl="4" w:tplc="8EDADE9E">
      <w:numFmt w:val="bullet"/>
      <w:lvlText w:val="•"/>
      <w:lvlJc w:val="left"/>
      <w:pPr>
        <w:ind w:left="1667" w:hanging="176"/>
      </w:pPr>
      <w:rPr>
        <w:rFonts w:hint="default"/>
        <w:lang w:val="ru-RU" w:eastAsia="ru-RU" w:bidi="ru-RU"/>
      </w:rPr>
    </w:lvl>
    <w:lvl w:ilvl="5" w:tplc="F7D8C026">
      <w:numFmt w:val="bullet"/>
      <w:lvlText w:val="•"/>
      <w:lvlJc w:val="left"/>
      <w:pPr>
        <w:ind w:left="2059" w:hanging="176"/>
      </w:pPr>
      <w:rPr>
        <w:rFonts w:hint="default"/>
        <w:lang w:val="ru-RU" w:eastAsia="ru-RU" w:bidi="ru-RU"/>
      </w:rPr>
    </w:lvl>
    <w:lvl w:ilvl="6" w:tplc="EADA6AAA">
      <w:numFmt w:val="bullet"/>
      <w:lvlText w:val="•"/>
      <w:lvlJc w:val="left"/>
      <w:pPr>
        <w:ind w:left="2450" w:hanging="176"/>
      </w:pPr>
      <w:rPr>
        <w:rFonts w:hint="default"/>
        <w:lang w:val="ru-RU" w:eastAsia="ru-RU" w:bidi="ru-RU"/>
      </w:rPr>
    </w:lvl>
    <w:lvl w:ilvl="7" w:tplc="92CE90F2">
      <w:numFmt w:val="bullet"/>
      <w:lvlText w:val="•"/>
      <w:lvlJc w:val="left"/>
      <w:pPr>
        <w:ind w:left="2842" w:hanging="176"/>
      </w:pPr>
      <w:rPr>
        <w:rFonts w:hint="default"/>
        <w:lang w:val="ru-RU" w:eastAsia="ru-RU" w:bidi="ru-RU"/>
      </w:rPr>
    </w:lvl>
    <w:lvl w:ilvl="8" w:tplc="FD96F020">
      <w:numFmt w:val="bullet"/>
      <w:lvlText w:val="•"/>
      <w:lvlJc w:val="left"/>
      <w:pPr>
        <w:ind w:left="3234" w:hanging="176"/>
      </w:pPr>
      <w:rPr>
        <w:rFonts w:hint="default"/>
        <w:lang w:val="ru-RU" w:eastAsia="ru-RU" w:bidi="ru-RU"/>
      </w:rPr>
    </w:lvl>
  </w:abstractNum>
  <w:abstractNum w:abstractNumId="416">
    <w:nsid w:val="6AEB024D"/>
    <w:multiLevelType w:val="hybridMultilevel"/>
    <w:tmpl w:val="CC5A533A"/>
    <w:lvl w:ilvl="0" w:tplc="61823006">
      <w:numFmt w:val="bullet"/>
      <w:lvlText w:val=""/>
      <w:lvlJc w:val="left"/>
      <w:pPr>
        <w:ind w:left="424" w:hanging="317"/>
      </w:pPr>
      <w:rPr>
        <w:rFonts w:ascii="Symbol" w:eastAsia="Symbol" w:hAnsi="Symbol" w:cs="Symbol" w:hint="default"/>
        <w:w w:val="100"/>
        <w:sz w:val="24"/>
        <w:szCs w:val="24"/>
        <w:lang w:val="ru-RU" w:eastAsia="ru-RU" w:bidi="ru-RU"/>
      </w:rPr>
    </w:lvl>
    <w:lvl w:ilvl="1" w:tplc="DE34FD50">
      <w:numFmt w:val="bullet"/>
      <w:lvlText w:val="•"/>
      <w:lvlJc w:val="left"/>
      <w:pPr>
        <w:ind w:left="844" w:hanging="317"/>
      </w:pPr>
      <w:rPr>
        <w:rFonts w:hint="default"/>
        <w:lang w:val="ru-RU" w:eastAsia="ru-RU" w:bidi="ru-RU"/>
      </w:rPr>
    </w:lvl>
    <w:lvl w:ilvl="2" w:tplc="A31CF038">
      <w:numFmt w:val="bullet"/>
      <w:lvlText w:val="•"/>
      <w:lvlJc w:val="left"/>
      <w:pPr>
        <w:ind w:left="1269" w:hanging="317"/>
      </w:pPr>
      <w:rPr>
        <w:rFonts w:hint="default"/>
        <w:lang w:val="ru-RU" w:eastAsia="ru-RU" w:bidi="ru-RU"/>
      </w:rPr>
    </w:lvl>
    <w:lvl w:ilvl="3" w:tplc="24983B50">
      <w:numFmt w:val="bullet"/>
      <w:lvlText w:val="•"/>
      <w:lvlJc w:val="left"/>
      <w:pPr>
        <w:ind w:left="1694" w:hanging="317"/>
      </w:pPr>
      <w:rPr>
        <w:rFonts w:hint="default"/>
        <w:lang w:val="ru-RU" w:eastAsia="ru-RU" w:bidi="ru-RU"/>
      </w:rPr>
    </w:lvl>
    <w:lvl w:ilvl="4" w:tplc="F16C5A4A">
      <w:numFmt w:val="bullet"/>
      <w:lvlText w:val="•"/>
      <w:lvlJc w:val="left"/>
      <w:pPr>
        <w:ind w:left="2119" w:hanging="317"/>
      </w:pPr>
      <w:rPr>
        <w:rFonts w:hint="default"/>
        <w:lang w:val="ru-RU" w:eastAsia="ru-RU" w:bidi="ru-RU"/>
      </w:rPr>
    </w:lvl>
    <w:lvl w:ilvl="5" w:tplc="1FBCBB16">
      <w:numFmt w:val="bullet"/>
      <w:lvlText w:val="•"/>
      <w:lvlJc w:val="left"/>
      <w:pPr>
        <w:ind w:left="2544" w:hanging="317"/>
      </w:pPr>
      <w:rPr>
        <w:rFonts w:hint="default"/>
        <w:lang w:val="ru-RU" w:eastAsia="ru-RU" w:bidi="ru-RU"/>
      </w:rPr>
    </w:lvl>
    <w:lvl w:ilvl="6" w:tplc="AAD2E94E">
      <w:numFmt w:val="bullet"/>
      <w:lvlText w:val="•"/>
      <w:lvlJc w:val="left"/>
      <w:pPr>
        <w:ind w:left="2969" w:hanging="317"/>
      </w:pPr>
      <w:rPr>
        <w:rFonts w:hint="default"/>
        <w:lang w:val="ru-RU" w:eastAsia="ru-RU" w:bidi="ru-RU"/>
      </w:rPr>
    </w:lvl>
    <w:lvl w:ilvl="7" w:tplc="EC5AE7DC">
      <w:numFmt w:val="bullet"/>
      <w:lvlText w:val="•"/>
      <w:lvlJc w:val="left"/>
      <w:pPr>
        <w:ind w:left="3394" w:hanging="317"/>
      </w:pPr>
      <w:rPr>
        <w:rFonts w:hint="default"/>
        <w:lang w:val="ru-RU" w:eastAsia="ru-RU" w:bidi="ru-RU"/>
      </w:rPr>
    </w:lvl>
    <w:lvl w:ilvl="8" w:tplc="85CA242A">
      <w:numFmt w:val="bullet"/>
      <w:lvlText w:val="•"/>
      <w:lvlJc w:val="left"/>
      <w:pPr>
        <w:ind w:left="3819" w:hanging="317"/>
      </w:pPr>
      <w:rPr>
        <w:rFonts w:hint="default"/>
        <w:lang w:val="ru-RU" w:eastAsia="ru-RU" w:bidi="ru-RU"/>
      </w:rPr>
    </w:lvl>
  </w:abstractNum>
  <w:abstractNum w:abstractNumId="417">
    <w:nsid w:val="6AEB15F9"/>
    <w:multiLevelType w:val="hybridMultilevel"/>
    <w:tmpl w:val="4FF262B8"/>
    <w:lvl w:ilvl="0" w:tplc="973C7424">
      <w:numFmt w:val="bullet"/>
      <w:lvlText w:val="•"/>
      <w:lvlJc w:val="left"/>
      <w:pPr>
        <w:ind w:left="424" w:hanging="317"/>
      </w:pPr>
      <w:rPr>
        <w:rFonts w:ascii="Times New Roman" w:eastAsia="Times New Roman" w:hAnsi="Times New Roman" w:cs="Times New Roman" w:hint="default"/>
        <w:spacing w:val="-5"/>
        <w:w w:val="100"/>
        <w:sz w:val="24"/>
        <w:szCs w:val="24"/>
        <w:lang w:val="ru-RU" w:eastAsia="ru-RU" w:bidi="ru-RU"/>
      </w:rPr>
    </w:lvl>
    <w:lvl w:ilvl="1" w:tplc="F89C1066">
      <w:numFmt w:val="bullet"/>
      <w:lvlText w:val="•"/>
      <w:lvlJc w:val="left"/>
      <w:pPr>
        <w:ind w:left="844" w:hanging="317"/>
      </w:pPr>
      <w:rPr>
        <w:rFonts w:hint="default"/>
        <w:lang w:val="ru-RU" w:eastAsia="ru-RU" w:bidi="ru-RU"/>
      </w:rPr>
    </w:lvl>
    <w:lvl w:ilvl="2" w:tplc="924A9F1A">
      <w:numFmt w:val="bullet"/>
      <w:lvlText w:val="•"/>
      <w:lvlJc w:val="left"/>
      <w:pPr>
        <w:ind w:left="1269" w:hanging="317"/>
      </w:pPr>
      <w:rPr>
        <w:rFonts w:hint="default"/>
        <w:lang w:val="ru-RU" w:eastAsia="ru-RU" w:bidi="ru-RU"/>
      </w:rPr>
    </w:lvl>
    <w:lvl w:ilvl="3" w:tplc="52981150">
      <w:numFmt w:val="bullet"/>
      <w:lvlText w:val="•"/>
      <w:lvlJc w:val="left"/>
      <w:pPr>
        <w:ind w:left="1694" w:hanging="317"/>
      </w:pPr>
      <w:rPr>
        <w:rFonts w:hint="default"/>
        <w:lang w:val="ru-RU" w:eastAsia="ru-RU" w:bidi="ru-RU"/>
      </w:rPr>
    </w:lvl>
    <w:lvl w:ilvl="4" w:tplc="9AC4C236">
      <w:numFmt w:val="bullet"/>
      <w:lvlText w:val="•"/>
      <w:lvlJc w:val="left"/>
      <w:pPr>
        <w:ind w:left="2118" w:hanging="317"/>
      </w:pPr>
      <w:rPr>
        <w:rFonts w:hint="default"/>
        <w:lang w:val="ru-RU" w:eastAsia="ru-RU" w:bidi="ru-RU"/>
      </w:rPr>
    </w:lvl>
    <w:lvl w:ilvl="5" w:tplc="1BDC3D7E">
      <w:numFmt w:val="bullet"/>
      <w:lvlText w:val="•"/>
      <w:lvlJc w:val="left"/>
      <w:pPr>
        <w:ind w:left="2543" w:hanging="317"/>
      </w:pPr>
      <w:rPr>
        <w:rFonts w:hint="default"/>
        <w:lang w:val="ru-RU" w:eastAsia="ru-RU" w:bidi="ru-RU"/>
      </w:rPr>
    </w:lvl>
    <w:lvl w:ilvl="6" w:tplc="62DC062A">
      <w:numFmt w:val="bullet"/>
      <w:lvlText w:val="•"/>
      <w:lvlJc w:val="left"/>
      <w:pPr>
        <w:ind w:left="2968" w:hanging="317"/>
      </w:pPr>
      <w:rPr>
        <w:rFonts w:hint="default"/>
        <w:lang w:val="ru-RU" w:eastAsia="ru-RU" w:bidi="ru-RU"/>
      </w:rPr>
    </w:lvl>
    <w:lvl w:ilvl="7" w:tplc="B9BC05B0">
      <w:numFmt w:val="bullet"/>
      <w:lvlText w:val="•"/>
      <w:lvlJc w:val="left"/>
      <w:pPr>
        <w:ind w:left="3392" w:hanging="317"/>
      </w:pPr>
      <w:rPr>
        <w:rFonts w:hint="default"/>
        <w:lang w:val="ru-RU" w:eastAsia="ru-RU" w:bidi="ru-RU"/>
      </w:rPr>
    </w:lvl>
    <w:lvl w:ilvl="8" w:tplc="A158275C">
      <w:numFmt w:val="bullet"/>
      <w:lvlText w:val="•"/>
      <w:lvlJc w:val="left"/>
      <w:pPr>
        <w:ind w:left="3817" w:hanging="317"/>
      </w:pPr>
      <w:rPr>
        <w:rFonts w:hint="default"/>
        <w:lang w:val="ru-RU" w:eastAsia="ru-RU" w:bidi="ru-RU"/>
      </w:rPr>
    </w:lvl>
  </w:abstractNum>
  <w:abstractNum w:abstractNumId="418">
    <w:nsid w:val="6AF0569A"/>
    <w:multiLevelType w:val="hybridMultilevel"/>
    <w:tmpl w:val="20D4AB38"/>
    <w:lvl w:ilvl="0" w:tplc="FE908F80">
      <w:start w:val="1"/>
      <w:numFmt w:val="decimal"/>
      <w:lvlText w:val="%1."/>
      <w:lvlJc w:val="left"/>
      <w:pPr>
        <w:ind w:left="1682" w:hanging="240"/>
      </w:pPr>
      <w:rPr>
        <w:rFonts w:ascii="Times New Roman" w:eastAsia="Times New Roman" w:hAnsi="Times New Roman" w:cs="Times New Roman" w:hint="default"/>
        <w:spacing w:val="-5"/>
        <w:w w:val="100"/>
        <w:sz w:val="24"/>
        <w:szCs w:val="24"/>
        <w:lang w:val="ru-RU" w:eastAsia="ru-RU" w:bidi="ru-RU"/>
      </w:rPr>
    </w:lvl>
    <w:lvl w:ilvl="1" w:tplc="9A9A8610">
      <w:numFmt w:val="bullet"/>
      <w:lvlText w:val="•"/>
      <w:lvlJc w:val="left"/>
      <w:pPr>
        <w:ind w:left="2700" w:hanging="240"/>
      </w:pPr>
      <w:rPr>
        <w:rFonts w:hint="default"/>
        <w:lang w:val="ru-RU" w:eastAsia="ru-RU" w:bidi="ru-RU"/>
      </w:rPr>
    </w:lvl>
    <w:lvl w:ilvl="2" w:tplc="7506E544">
      <w:numFmt w:val="bullet"/>
      <w:lvlText w:val="•"/>
      <w:lvlJc w:val="left"/>
      <w:pPr>
        <w:ind w:left="3721" w:hanging="240"/>
      </w:pPr>
      <w:rPr>
        <w:rFonts w:hint="default"/>
        <w:lang w:val="ru-RU" w:eastAsia="ru-RU" w:bidi="ru-RU"/>
      </w:rPr>
    </w:lvl>
    <w:lvl w:ilvl="3" w:tplc="07246C2C">
      <w:numFmt w:val="bullet"/>
      <w:lvlText w:val="•"/>
      <w:lvlJc w:val="left"/>
      <w:pPr>
        <w:ind w:left="4741" w:hanging="240"/>
      </w:pPr>
      <w:rPr>
        <w:rFonts w:hint="default"/>
        <w:lang w:val="ru-RU" w:eastAsia="ru-RU" w:bidi="ru-RU"/>
      </w:rPr>
    </w:lvl>
    <w:lvl w:ilvl="4" w:tplc="60B806B0">
      <w:numFmt w:val="bullet"/>
      <w:lvlText w:val="•"/>
      <w:lvlJc w:val="left"/>
      <w:pPr>
        <w:ind w:left="5762" w:hanging="240"/>
      </w:pPr>
      <w:rPr>
        <w:rFonts w:hint="default"/>
        <w:lang w:val="ru-RU" w:eastAsia="ru-RU" w:bidi="ru-RU"/>
      </w:rPr>
    </w:lvl>
    <w:lvl w:ilvl="5" w:tplc="DC5A0638">
      <w:numFmt w:val="bullet"/>
      <w:lvlText w:val="•"/>
      <w:lvlJc w:val="left"/>
      <w:pPr>
        <w:ind w:left="6783" w:hanging="240"/>
      </w:pPr>
      <w:rPr>
        <w:rFonts w:hint="default"/>
        <w:lang w:val="ru-RU" w:eastAsia="ru-RU" w:bidi="ru-RU"/>
      </w:rPr>
    </w:lvl>
    <w:lvl w:ilvl="6" w:tplc="D12E4FF8">
      <w:numFmt w:val="bullet"/>
      <w:lvlText w:val="•"/>
      <w:lvlJc w:val="left"/>
      <w:pPr>
        <w:ind w:left="7803" w:hanging="240"/>
      </w:pPr>
      <w:rPr>
        <w:rFonts w:hint="default"/>
        <w:lang w:val="ru-RU" w:eastAsia="ru-RU" w:bidi="ru-RU"/>
      </w:rPr>
    </w:lvl>
    <w:lvl w:ilvl="7" w:tplc="65CE0D06">
      <w:numFmt w:val="bullet"/>
      <w:lvlText w:val="•"/>
      <w:lvlJc w:val="left"/>
      <w:pPr>
        <w:ind w:left="8824" w:hanging="240"/>
      </w:pPr>
      <w:rPr>
        <w:rFonts w:hint="default"/>
        <w:lang w:val="ru-RU" w:eastAsia="ru-RU" w:bidi="ru-RU"/>
      </w:rPr>
    </w:lvl>
    <w:lvl w:ilvl="8" w:tplc="F8E4D750">
      <w:numFmt w:val="bullet"/>
      <w:lvlText w:val="•"/>
      <w:lvlJc w:val="left"/>
      <w:pPr>
        <w:ind w:left="9845" w:hanging="240"/>
      </w:pPr>
      <w:rPr>
        <w:rFonts w:hint="default"/>
        <w:lang w:val="ru-RU" w:eastAsia="ru-RU" w:bidi="ru-RU"/>
      </w:rPr>
    </w:lvl>
  </w:abstractNum>
  <w:abstractNum w:abstractNumId="41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0">
    <w:nsid w:val="6AFF15FC"/>
    <w:multiLevelType w:val="hybridMultilevel"/>
    <w:tmpl w:val="16449E76"/>
    <w:lvl w:ilvl="0" w:tplc="A726E4E4">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94CE2498">
      <w:numFmt w:val="bullet"/>
      <w:lvlText w:val="•"/>
      <w:lvlJc w:val="left"/>
      <w:pPr>
        <w:ind w:left="528" w:hanging="140"/>
      </w:pPr>
      <w:rPr>
        <w:rFonts w:hint="default"/>
        <w:lang w:val="ru-RU" w:eastAsia="ru-RU" w:bidi="ru-RU"/>
      </w:rPr>
    </w:lvl>
    <w:lvl w:ilvl="2" w:tplc="4A9A5522">
      <w:numFmt w:val="bullet"/>
      <w:lvlText w:val="•"/>
      <w:lvlJc w:val="left"/>
      <w:pPr>
        <w:ind w:left="957" w:hanging="140"/>
      </w:pPr>
      <w:rPr>
        <w:rFonts w:hint="default"/>
        <w:lang w:val="ru-RU" w:eastAsia="ru-RU" w:bidi="ru-RU"/>
      </w:rPr>
    </w:lvl>
    <w:lvl w:ilvl="3" w:tplc="8138D86A">
      <w:numFmt w:val="bullet"/>
      <w:lvlText w:val="•"/>
      <w:lvlJc w:val="left"/>
      <w:pPr>
        <w:ind w:left="1385" w:hanging="140"/>
      </w:pPr>
      <w:rPr>
        <w:rFonts w:hint="default"/>
        <w:lang w:val="ru-RU" w:eastAsia="ru-RU" w:bidi="ru-RU"/>
      </w:rPr>
    </w:lvl>
    <w:lvl w:ilvl="4" w:tplc="F3860B48">
      <w:numFmt w:val="bullet"/>
      <w:lvlText w:val="•"/>
      <w:lvlJc w:val="left"/>
      <w:pPr>
        <w:ind w:left="1814" w:hanging="140"/>
      </w:pPr>
      <w:rPr>
        <w:rFonts w:hint="default"/>
        <w:lang w:val="ru-RU" w:eastAsia="ru-RU" w:bidi="ru-RU"/>
      </w:rPr>
    </w:lvl>
    <w:lvl w:ilvl="5" w:tplc="4672D306">
      <w:numFmt w:val="bullet"/>
      <w:lvlText w:val="•"/>
      <w:lvlJc w:val="left"/>
      <w:pPr>
        <w:ind w:left="2243" w:hanging="140"/>
      </w:pPr>
      <w:rPr>
        <w:rFonts w:hint="default"/>
        <w:lang w:val="ru-RU" w:eastAsia="ru-RU" w:bidi="ru-RU"/>
      </w:rPr>
    </w:lvl>
    <w:lvl w:ilvl="6" w:tplc="24B0B73A">
      <w:numFmt w:val="bullet"/>
      <w:lvlText w:val="•"/>
      <w:lvlJc w:val="left"/>
      <w:pPr>
        <w:ind w:left="2671" w:hanging="140"/>
      </w:pPr>
      <w:rPr>
        <w:rFonts w:hint="default"/>
        <w:lang w:val="ru-RU" w:eastAsia="ru-RU" w:bidi="ru-RU"/>
      </w:rPr>
    </w:lvl>
    <w:lvl w:ilvl="7" w:tplc="A3E073D2">
      <w:numFmt w:val="bullet"/>
      <w:lvlText w:val="•"/>
      <w:lvlJc w:val="left"/>
      <w:pPr>
        <w:ind w:left="3100" w:hanging="140"/>
      </w:pPr>
      <w:rPr>
        <w:rFonts w:hint="default"/>
        <w:lang w:val="ru-RU" w:eastAsia="ru-RU" w:bidi="ru-RU"/>
      </w:rPr>
    </w:lvl>
    <w:lvl w:ilvl="8" w:tplc="DD2453BE">
      <w:numFmt w:val="bullet"/>
      <w:lvlText w:val="•"/>
      <w:lvlJc w:val="left"/>
      <w:pPr>
        <w:ind w:left="3528" w:hanging="140"/>
      </w:pPr>
      <w:rPr>
        <w:rFonts w:hint="default"/>
        <w:lang w:val="ru-RU" w:eastAsia="ru-RU" w:bidi="ru-RU"/>
      </w:rPr>
    </w:lvl>
  </w:abstractNum>
  <w:abstractNum w:abstractNumId="421">
    <w:nsid w:val="6B015674"/>
    <w:multiLevelType w:val="hybridMultilevel"/>
    <w:tmpl w:val="D98EA620"/>
    <w:lvl w:ilvl="0" w:tplc="ABE26F66">
      <w:numFmt w:val="bullet"/>
      <w:lvlText w:val=""/>
      <w:lvlJc w:val="left"/>
      <w:pPr>
        <w:ind w:left="107" w:hanging="317"/>
      </w:pPr>
      <w:rPr>
        <w:rFonts w:ascii="Symbol" w:eastAsia="Symbol" w:hAnsi="Symbol" w:cs="Symbol" w:hint="default"/>
        <w:w w:val="100"/>
        <w:sz w:val="24"/>
        <w:szCs w:val="24"/>
        <w:lang w:val="ru-RU" w:eastAsia="ru-RU" w:bidi="ru-RU"/>
      </w:rPr>
    </w:lvl>
    <w:lvl w:ilvl="1" w:tplc="3EEEB30A">
      <w:numFmt w:val="bullet"/>
      <w:lvlText w:val="•"/>
      <w:lvlJc w:val="left"/>
      <w:pPr>
        <w:ind w:left="770" w:hanging="317"/>
      </w:pPr>
      <w:rPr>
        <w:rFonts w:hint="default"/>
        <w:lang w:val="ru-RU" w:eastAsia="ru-RU" w:bidi="ru-RU"/>
      </w:rPr>
    </w:lvl>
    <w:lvl w:ilvl="2" w:tplc="38381458">
      <w:numFmt w:val="bullet"/>
      <w:lvlText w:val="•"/>
      <w:lvlJc w:val="left"/>
      <w:pPr>
        <w:ind w:left="1440" w:hanging="317"/>
      </w:pPr>
      <w:rPr>
        <w:rFonts w:hint="default"/>
        <w:lang w:val="ru-RU" w:eastAsia="ru-RU" w:bidi="ru-RU"/>
      </w:rPr>
    </w:lvl>
    <w:lvl w:ilvl="3" w:tplc="BEA67706">
      <w:numFmt w:val="bullet"/>
      <w:lvlText w:val="•"/>
      <w:lvlJc w:val="left"/>
      <w:pPr>
        <w:ind w:left="2110" w:hanging="317"/>
      </w:pPr>
      <w:rPr>
        <w:rFonts w:hint="default"/>
        <w:lang w:val="ru-RU" w:eastAsia="ru-RU" w:bidi="ru-RU"/>
      </w:rPr>
    </w:lvl>
    <w:lvl w:ilvl="4" w:tplc="81AE5D1E">
      <w:numFmt w:val="bullet"/>
      <w:lvlText w:val="•"/>
      <w:lvlJc w:val="left"/>
      <w:pPr>
        <w:ind w:left="2780" w:hanging="317"/>
      </w:pPr>
      <w:rPr>
        <w:rFonts w:hint="default"/>
        <w:lang w:val="ru-RU" w:eastAsia="ru-RU" w:bidi="ru-RU"/>
      </w:rPr>
    </w:lvl>
    <w:lvl w:ilvl="5" w:tplc="9CF25A88">
      <w:numFmt w:val="bullet"/>
      <w:lvlText w:val="•"/>
      <w:lvlJc w:val="left"/>
      <w:pPr>
        <w:ind w:left="3450" w:hanging="317"/>
      </w:pPr>
      <w:rPr>
        <w:rFonts w:hint="default"/>
        <w:lang w:val="ru-RU" w:eastAsia="ru-RU" w:bidi="ru-RU"/>
      </w:rPr>
    </w:lvl>
    <w:lvl w:ilvl="6" w:tplc="70F026F6">
      <w:numFmt w:val="bullet"/>
      <w:lvlText w:val="•"/>
      <w:lvlJc w:val="left"/>
      <w:pPr>
        <w:ind w:left="4120" w:hanging="317"/>
      </w:pPr>
      <w:rPr>
        <w:rFonts w:hint="default"/>
        <w:lang w:val="ru-RU" w:eastAsia="ru-RU" w:bidi="ru-RU"/>
      </w:rPr>
    </w:lvl>
    <w:lvl w:ilvl="7" w:tplc="FCDC525C">
      <w:numFmt w:val="bullet"/>
      <w:lvlText w:val="•"/>
      <w:lvlJc w:val="left"/>
      <w:pPr>
        <w:ind w:left="4790" w:hanging="317"/>
      </w:pPr>
      <w:rPr>
        <w:rFonts w:hint="default"/>
        <w:lang w:val="ru-RU" w:eastAsia="ru-RU" w:bidi="ru-RU"/>
      </w:rPr>
    </w:lvl>
    <w:lvl w:ilvl="8" w:tplc="1DA225A4">
      <w:numFmt w:val="bullet"/>
      <w:lvlText w:val="•"/>
      <w:lvlJc w:val="left"/>
      <w:pPr>
        <w:ind w:left="5460" w:hanging="317"/>
      </w:pPr>
      <w:rPr>
        <w:rFonts w:hint="default"/>
        <w:lang w:val="ru-RU" w:eastAsia="ru-RU" w:bidi="ru-RU"/>
      </w:rPr>
    </w:lvl>
  </w:abstractNum>
  <w:abstractNum w:abstractNumId="42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3">
    <w:nsid w:val="6B990FA9"/>
    <w:multiLevelType w:val="hybridMultilevel"/>
    <w:tmpl w:val="DE3A1B02"/>
    <w:lvl w:ilvl="0" w:tplc="71A0A310">
      <w:numFmt w:val="bullet"/>
      <w:lvlText w:val=""/>
      <w:lvlJc w:val="left"/>
      <w:pPr>
        <w:ind w:left="424" w:hanging="317"/>
      </w:pPr>
      <w:rPr>
        <w:rFonts w:ascii="Symbol" w:eastAsia="Symbol" w:hAnsi="Symbol" w:cs="Symbol" w:hint="default"/>
        <w:w w:val="100"/>
        <w:sz w:val="24"/>
        <w:szCs w:val="24"/>
        <w:lang w:val="ru-RU" w:eastAsia="ru-RU" w:bidi="ru-RU"/>
      </w:rPr>
    </w:lvl>
    <w:lvl w:ilvl="1" w:tplc="4798294C">
      <w:numFmt w:val="bullet"/>
      <w:lvlText w:val="•"/>
      <w:lvlJc w:val="left"/>
      <w:pPr>
        <w:ind w:left="844" w:hanging="317"/>
      </w:pPr>
      <w:rPr>
        <w:rFonts w:hint="default"/>
        <w:lang w:val="ru-RU" w:eastAsia="ru-RU" w:bidi="ru-RU"/>
      </w:rPr>
    </w:lvl>
    <w:lvl w:ilvl="2" w:tplc="A08E0CAA">
      <w:numFmt w:val="bullet"/>
      <w:lvlText w:val="•"/>
      <w:lvlJc w:val="left"/>
      <w:pPr>
        <w:ind w:left="1269" w:hanging="317"/>
      </w:pPr>
      <w:rPr>
        <w:rFonts w:hint="default"/>
        <w:lang w:val="ru-RU" w:eastAsia="ru-RU" w:bidi="ru-RU"/>
      </w:rPr>
    </w:lvl>
    <w:lvl w:ilvl="3" w:tplc="3A3EDA0A">
      <w:numFmt w:val="bullet"/>
      <w:lvlText w:val="•"/>
      <w:lvlJc w:val="left"/>
      <w:pPr>
        <w:ind w:left="1694" w:hanging="317"/>
      </w:pPr>
      <w:rPr>
        <w:rFonts w:hint="default"/>
        <w:lang w:val="ru-RU" w:eastAsia="ru-RU" w:bidi="ru-RU"/>
      </w:rPr>
    </w:lvl>
    <w:lvl w:ilvl="4" w:tplc="3626A4A4">
      <w:numFmt w:val="bullet"/>
      <w:lvlText w:val="•"/>
      <w:lvlJc w:val="left"/>
      <w:pPr>
        <w:ind w:left="2118" w:hanging="317"/>
      </w:pPr>
      <w:rPr>
        <w:rFonts w:hint="default"/>
        <w:lang w:val="ru-RU" w:eastAsia="ru-RU" w:bidi="ru-RU"/>
      </w:rPr>
    </w:lvl>
    <w:lvl w:ilvl="5" w:tplc="B294651E">
      <w:numFmt w:val="bullet"/>
      <w:lvlText w:val="•"/>
      <w:lvlJc w:val="left"/>
      <w:pPr>
        <w:ind w:left="2543" w:hanging="317"/>
      </w:pPr>
      <w:rPr>
        <w:rFonts w:hint="default"/>
        <w:lang w:val="ru-RU" w:eastAsia="ru-RU" w:bidi="ru-RU"/>
      </w:rPr>
    </w:lvl>
    <w:lvl w:ilvl="6" w:tplc="D02A88F2">
      <w:numFmt w:val="bullet"/>
      <w:lvlText w:val="•"/>
      <w:lvlJc w:val="left"/>
      <w:pPr>
        <w:ind w:left="2968" w:hanging="317"/>
      </w:pPr>
      <w:rPr>
        <w:rFonts w:hint="default"/>
        <w:lang w:val="ru-RU" w:eastAsia="ru-RU" w:bidi="ru-RU"/>
      </w:rPr>
    </w:lvl>
    <w:lvl w:ilvl="7" w:tplc="41B4FE5A">
      <w:numFmt w:val="bullet"/>
      <w:lvlText w:val="•"/>
      <w:lvlJc w:val="left"/>
      <w:pPr>
        <w:ind w:left="3392" w:hanging="317"/>
      </w:pPr>
      <w:rPr>
        <w:rFonts w:hint="default"/>
        <w:lang w:val="ru-RU" w:eastAsia="ru-RU" w:bidi="ru-RU"/>
      </w:rPr>
    </w:lvl>
    <w:lvl w:ilvl="8" w:tplc="4F24A3F8">
      <w:numFmt w:val="bullet"/>
      <w:lvlText w:val="•"/>
      <w:lvlJc w:val="left"/>
      <w:pPr>
        <w:ind w:left="3817" w:hanging="317"/>
      </w:pPr>
      <w:rPr>
        <w:rFonts w:hint="default"/>
        <w:lang w:val="ru-RU" w:eastAsia="ru-RU" w:bidi="ru-RU"/>
      </w:rPr>
    </w:lvl>
  </w:abstractNum>
  <w:abstractNum w:abstractNumId="424">
    <w:nsid w:val="6BAA1C39"/>
    <w:multiLevelType w:val="hybridMultilevel"/>
    <w:tmpl w:val="E2043AD8"/>
    <w:lvl w:ilvl="0" w:tplc="BF3E3FCC">
      <w:start w:val="1"/>
      <w:numFmt w:val="upperRoman"/>
      <w:lvlText w:val="%1."/>
      <w:lvlJc w:val="left"/>
      <w:pPr>
        <w:ind w:left="1881" w:hanging="199"/>
      </w:pPr>
      <w:rPr>
        <w:rFonts w:hint="default"/>
        <w:spacing w:val="-4"/>
        <w:u w:val="single" w:color="000000"/>
        <w:lang w:val="ru-RU" w:eastAsia="ru-RU" w:bidi="ru-RU"/>
      </w:rPr>
    </w:lvl>
    <w:lvl w:ilvl="1" w:tplc="FF4CA0B4">
      <w:start w:val="1"/>
      <w:numFmt w:val="decimal"/>
      <w:lvlText w:val="%2)"/>
      <w:lvlJc w:val="left"/>
      <w:pPr>
        <w:ind w:left="2344" w:hanging="317"/>
      </w:pPr>
      <w:rPr>
        <w:rFonts w:ascii="Times New Roman" w:eastAsia="Times New Roman" w:hAnsi="Times New Roman" w:cs="Times New Roman" w:hint="default"/>
        <w:spacing w:val="-17"/>
        <w:w w:val="99"/>
        <w:sz w:val="24"/>
        <w:szCs w:val="24"/>
        <w:lang w:val="ru-RU" w:eastAsia="ru-RU" w:bidi="ru-RU"/>
      </w:rPr>
    </w:lvl>
    <w:lvl w:ilvl="2" w:tplc="C0B47024">
      <w:numFmt w:val="bullet"/>
      <w:lvlText w:val="•"/>
      <w:lvlJc w:val="left"/>
      <w:pPr>
        <w:ind w:left="3400" w:hanging="317"/>
      </w:pPr>
      <w:rPr>
        <w:rFonts w:hint="default"/>
        <w:lang w:val="ru-RU" w:eastAsia="ru-RU" w:bidi="ru-RU"/>
      </w:rPr>
    </w:lvl>
    <w:lvl w:ilvl="3" w:tplc="9D509654">
      <w:numFmt w:val="bullet"/>
      <w:lvlText w:val="•"/>
      <w:lvlJc w:val="left"/>
      <w:pPr>
        <w:ind w:left="4461" w:hanging="317"/>
      </w:pPr>
      <w:rPr>
        <w:rFonts w:hint="default"/>
        <w:lang w:val="ru-RU" w:eastAsia="ru-RU" w:bidi="ru-RU"/>
      </w:rPr>
    </w:lvl>
    <w:lvl w:ilvl="4" w:tplc="7FFEA8AC">
      <w:numFmt w:val="bullet"/>
      <w:lvlText w:val="•"/>
      <w:lvlJc w:val="left"/>
      <w:pPr>
        <w:ind w:left="5522" w:hanging="317"/>
      </w:pPr>
      <w:rPr>
        <w:rFonts w:hint="default"/>
        <w:lang w:val="ru-RU" w:eastAsia="ru-RU" w:bidi="ru-RU"/>
      </w:rPr>
    </w:lvl>
    <w:lvl w:ilvl="5" w:tplc="72F81632">
      <w:numFmt w:val="bullet"/>
      <w:lvlText w:val="•"/>
      <w:lvlJc w:val="left"/>
      <w:pPr>
        <w:ind w:left="6582" w:hanging="317"/>
      </w:pPr>
      <w:rPr>
        <w:rFonts w:hint="default"/>
        <w:lang w:val="ru-RU" w:eastAsia="ru-RU" w:bidi="ru-RU"/>
      </w:rPr>
    </w:lvl>
    <w:lvl w:ilvl="6" w:tplc="CA74572A">
      <w:numFmt w:val="bullet"/>
      <w:lvlText w:val="•"/>
      <w:lvlJc w:val="left"/>
      <w:pPr>
        <w:ind w:left="7643" w:hanging="317"/>
      </w:pPr>
      <w:rPr>
        <w:rFonts w:hint="default"/>
        <w:lang w:val="ru-RU" w:eastAsia="ru-RU" w:bidi="ru-RU"/>
      </w:rPr>
    </w:lvl>
    <w:lvl w:ilvl="7" w:tplc="49B2B2EA">
      <w:numFmt w:val="bullet"/>
      <w:lvlText w:val="•"/>
      <w:lvlJc w:val="left"/>
      <w:pPr>
        <w:ind w:left="8704" w:hanging="317"/>
      </w:pPr>
      <w:rPr>
        <w:rFonts w:hint="default"/>
        <w:lang w:val="ru-RU" w:eastAsia="ru-RU" w:bidi="ru-RU"/>
      </w:rPr>
    </w:lvl>
    <w:lvl w:ilvl="8" w:tplc="61FEC48A">
      <w:numFmt w:val="bullet"/>
      <w:lvlText w:val="•"/>
      <w:lvlJc w:val="left"/>
      <w:pPr>
        <w:ind w:left="9764" w:hanging="317"/>
      </w:pPr>
      <w:rPr>
        <w:rFonts w:hint="default"/>
        <w:lang w:val="ru-RU" w:eastAsia="ru-RU" w:bidi="ru-RU"/>
      </w:rPr>
    </w:lvl>
  </w:abstractNum>
  <w:abstractNum w:abstractNumId="425">
    <w:nsid w:val="6C1E06A9"/>
    <w:multiLevelType w:val="hybridMultilevel"/>
    <w:tmpl w:val="433E2B80"/>
    <w:lvl w:ilvl="0" w:tplc="3F9CA7F8">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545A5F98">
      <w:numFmt w:val="bullet"/>
      <w:lvlText w:val="•"/>
      <w:lvlJc w:val="left"/>
      <w:pPr>
        <w:ind w:left="485" w:hanging="176"/>
      </w:pPr>
      <w:rPr>
        <w:rFonts w:hint="default"/>
        <w:lang w:val="ru-RU" w:eastAsia="ru-RU" w:bidi="ru-RU"/>
      </w:rPr>
    </w:lvl>
    <w:lvl w:ilvl="2" w:tplc="CB1C6CEA">
      <w:numFmt w:val="bullet"/>
      <w:lvlText w:val="•"/>
      <w:lvlJc w:val="left"/>
      <w:pPr>
        <w:ind w:left="871" w:hanging="176"/>
      </w:pPr>
      <w:rPr>
        <w:rFonts w:hint="default"/>
        <w:lang w:val="ru-RU" w:eastAsia="ru-RU" w:bidi="ru-RU"/>
      </w:rPr>
    </w:lvl>
    <w:lvl w:ilvl="3" w:tplc="EA22CEE0">
      <w:numFmt w:val="bullet"/>
      <w:lvlText w:val="•"/>
      <w:lvlJc w:val="left"/>
      <w:pPr>
        <w:ind w:left="1257" w:hanging="176"/>
      </w:pPr>
      <w:rPr>
        <w:rFonts w:hint="default"/>
        <w:lang w:val="ru-RU" w:eastAsia="ru-RU" w:bidi="ru-RU"/>
      </w:rPr>
    </w:lvl>
    <w:lvl w:ilvl="4" w:tplc="EF74D1D8">
      <w:numFmt w:val="bullet"/>
      <w:lvlText w:val="•"/>
      <w:lvlJc w:val="left"/>
      <w:pPr>
        <w:ind w:left="1643" w:hanging="176"/>
      </w:pPr>
      <w:rPr>
        <w:rFonts w:hint="default"/>
        <w:lang w:val="ru-RU" w:eastAsia="ru-RU" w:bidi="ru-RU"/>
      </w:rPr>
    </w:lvl>
    <w:lvl w:ilvl="5" w:tplc="DC8A3F14">
      <w:numFmt w:val="bullet"/>
      <w:lvlText w:val="•"/>
      <w:lvlJc w:val="left"/>
      <w:pPr>
        <w:ind w:left="2029" w:hanging="176"/>
      </w:pPr>
      <w:rPr>
        <w:rFonts w:hint="default"/>
        <w:lang w:val="ru-RU" w:eastAsia="ru-RU" w:bidi="ru-RU"/>
      </w:rPr>
    </w:lvl>
    <w:lvl w:ilvl="6" w:tplc="6F0A7190">
      <w:numFmt w:val="bullet"/>
      <w:lvlText w:val="•"/>
      <w:lvlJc w:val="left"/>
      <w:pPr>
        <w:ind w:left="2415" w:hanging="176"/>
      </w:pPr>
      <w:rPr>
        <w:rFonts w:hint="default"/>
        <w:lang w:val="ru-RU" w:eastAsia="ru-RU" w:bidi="ru-RU"/>
      </w:rPr>
    </w:lvl>
    <w:lvl w:ilvl="7" w:tplc="3C1C72FC">
      <w:numFmt w:val="bullet"/>
      <w:lvlText w:val="•"/>
      <w:lvlJc w:val="left"/>
      <w:pPr>
        <w:ind w:left="2801" w:hanging="176"/>
      </w:pPr>
      <w:rPr>
        <w:rFonts w:hint="default"/>
        <w:lang w:val="ru-RU" w:eastAsia="ru-RU" w:bidi="ru-RU"/>
      </w:rPr>
    </w:lvl>
    <w:lvl w:ilvl="8" w:tplc="A4BC532A">
      <w:numFmt w:val="bullet"/>
      <w:lvlText w:val="•"/>
      <w:lvlJc w:val="left"/>
      <w:pPr>
        <w:ind w:left="3187" w:hanging="176"/>
      </w:pPr>
      <w:rPr>
        <w:rFonts w:hint="default"/>
        <w:lang w:val="ru-RU" w:eastAsia="ru-RU" w:bidi="ru-RU"/>
      </w:rPr>
    </w:lvl>
  </w:abstractNum>
  <w:abstractNum w:abstractNumId="426">
    <w:nsid w:val="6C362089"/>
    <w:multiLevelType w:val="hybridMultilevel"/>
    <w:tmpl w:val="BBFE88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7">
    <w:nsid w:val="6C363123"/>
    <w:multiLevelType w:val="hybridMultilevel"/>
    <w:tmpl w:val="59C68094"/>
    <w:lvl w:ilvl="0" w:tplc="BCD4B356">
      <w:start w:val="8"/>
      <w:numFmt w:val="decimal"/>
      <w:lvlText w:val="%1."/>
      <w:lvlJc w:val="left"/>
      <w:pPr>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8">
    <w:nsid w:val="6C635836"/>
    <w:multiLevelType w:val="hybridMultilevel"/>
    <w:tmpl w:val="B5C83D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9">
    <w:nsid w:val="6DDE235A"/>
    <w:multiLevelType w:val="hybridMultilevel"/>
    <w:tmpl w:val="F872B3FA"/>
    <w:lvl w:ilvl="0" w:tplc="282C70B4">
      <w:start w:val="1"/>
      <w:numFmt w:val="decimal"/>
      <w:lvlText w:val="%1."/>
      <w:lvlJc w:val="left"/>
      <w:pPr>
        <w:ind w:left="1682" w:hanging="281"/>
      </w:pPr>
      <w:rPr>
        <w:rFonts w:ascii="Times New Roman" w:eastAsia="Times New Roman" w:hAnsi="Times New Roman" w:cs="Times New Roman" w:hint="default"/>
        <w:spacing w:val="-21"/>
        <w:w w:val="100"/>
        <w:sz w:val="24"/>
        <w:szCs w:val="24"/>
        <w:lang w:val="ru-RU" w:eastAsia="ru-RU" w:bidi="ru-RU"/>
      </w:rPr>
    </w:lvl>
    <w:lvl w:ilvl="1" w:tplc="157A7088">
      <w:numFmt w:val="bullet"/>
      <w:lvlText w:val="•"/>
      <w:lvlJc w:val="left"/>
      <w:pPr>
        <w:ind w:left="2700" w:hanging="281"/>
      </w:pPr>
      <w:rPr>
        <w:rFonts w:hint="default"/>
        <w:lang w:val="ru-RU" w:eastAsia="ru-RU" w:bidi="ru-RU"/>
      </w:rPr>
    </w:lvl>
    <w:lvl w:ilvl="2" w:tplc="B3B80B08">
      <w:numFmt w:val="bullet"/>
      <w:lvlText w:val="•"/>
      <w:lvlJc w:val="left"/>
      <w:pPr>
        <w:ind w:left="3721" w:hanging="281"/>
      </w:pPr>
      <w:rPr>
        <w:rFonts w:hint="default"/>
        <w:lang w:val="ru-RU" w:eastAsia="ru-RU" w:bidi="ru-RU"/>
      </w:rPr>
    </w:lvl>
    <w:lvl w:ilvl="3" w:tplc="90184F6A">
      <w:numFmt w:val="bullet"/>
      <w:lvlText w:val="•"/>
      <w:lvlJc w:val="left"/>
      <w:pPr>
        <w:ind w:left="4741" w:hanging="281"/>
      </w:pPr>
      <w:rPr>
        <w:rFonts w:hint="default"/>
        <w:lang w:val="ru-RU" w:eastAsia="ru-RU" w:bidi="ru-RU"/>
      </w:rPr>
    </w:lvl>
    <w:lvl w:ilvl="4" w:tplc="26BAF6A2">
      <w:numFmt w:val="bullet"/>
      <w:lvlText w:val="•"/>
      <w:lvlJc w:val="left"/>
      <w:pPr>
        <w:ind w:left="5762" w:hanging="281"/>
      </w:pPr>
      <w:rPr>
        <w:rFonts w:hint="default"/>
        <w:lang w:val="ru-RU" w:eastAsia="ru-RU" w:bidi="ru-RU"/>
      </w:rPr>
    </w:lvl>
    <w:lvl w:ilvl="5" w:tplc="4694EAE2">
      <w:numFmt w:val="bullet"/>
      <w:lvlText w:val="•"/>
      <w:lvlJc w:val="left"/>
      <w:pPr>
        <w:ind w:left="6783" w:hanging="281"/>
      </w:pPr>
      <w:rPr>
        <w:rFonts w:hint="default"/>
        <w:lang w:val="ru-RU" w:eastAsia="ru-RU" w:bidi="ru-RU"/>
      </w:rPr>
    </w:lvl>
    <w:lvl w:ilvl="6" w:tplc="6210841C">
      <w:numFmt w:val="bullet"/>
      <w:lvlText w:val="•"/>
      <w:lvlJc w:val="left"/>
      <w:pPr>
        <w:ind w:left="7803" w:hanging="281"/>
      </w:pPr>
      <w:rPr>
        <w:rFonts w:hint="default"/>
        <w:lang w:val="ru-RU" w:eastAsia="ru-RU" w:bidi="ru-RU"/>
      </w:rPr>
    </w:lvl>
    <w:lvl w:ilvl="7" w:tplc="9ABCB208">
      <w:numFmt w:val="bullet"/>
      <w:lvlText w:val="•"/>
      <w:lvlJc w:val="left"/>
      <w:pPr>
        <w:ind w:left="8824" w:hanging="281"/>
      </w:pPr>
      <w:rPr>
        <w:rFonts w:hint="default"/>
        <w:lang w:val="ru-RU" w:eastAsia="ru-RU" w:bidi="ru-RU"/>
      </w:rPr>
    </w:lvl>
    <w:lvl w:ilvl="8" w:tplc="76A86CA8">
      <w:numFmt w:val="bullet"/>
      <w:lvlText w:val="•"/>
      <w:lvlJc w:val="left"/>
      <w:pPr>
        <w:ind w:left="9845" w:hanging="281"/>
      </w:pPr>
      <w:rPr>
        <w:rFonts w:hint="default"/>
        <w:lang w:val="ru-RU" w:eastAsia="ru-RU" w:bidi="ru-RU"/>
      </w:rPr>
    </w:lvl>
  </w:abstractNum>
  <w:abstractNum w:abstractNumId="430">
    <w:nsid w:val="6E0B62B5"/>
    <w:multiLevelType w:val="hybridMultilevel"/>
    <w:tmpl w:val="0A62C9C4"/>
    <w:lvl w:ilvl="0" w:tplc="F81A88CE">
      <w:start w:val="1"/>
      <w:numFmt w:val="decimal"/>
      <w:lvlText w:val="%1."/>
      <w:lvlJc w:val="left"/>
      <w:pPr>
        <w:ind w:left="1533" w:hanging="1426"/>
      </w:pPr>
      <w:rPr>
        <w:rFonts w:ascii="Times New Roman" w:eastAsia="Times New Roman" w:hAnsi="Times New Roman" w:cs="Times New Roman" w:hint="default"/>
        <w:spacing w:val="-1"/>
        <w:w w:val="100"/>
        <w:sz w:val="24"/>
        <w:szCs w:val="24"/>
        <w:lang w:val="ru-RU" w:eastAsia="ru-RU" w:bidi="ru-RU"/>
      </w:rPr>
    </w:lvl>
    <w:lvl w:ilvl="1" w:tplc="D4C890B8">
      <w:numFmt w:val="bullet"/>
      <w:lvlText w:val="•"/>
      <w:lvlJc w:val="left"/>
      <w:pPr>
        <w:ind w:left="1629" w:hanging="1426"/>
      </w:pPr>
      <w:rPr>
        <w:rFonts w:hint="default"/>
        <w:lang w:val="ru-RU" w:eastAsia="ru-RU" w:bidi="ru-RU"/>
      </w:rPr>
    </w:lvl>
    <w:lvl w:ilvl="2" w:tplc="5E960696">
      <w:numFmt w:val="bullet"/>
      <w:lvlText w:val="•"/>
      <w:lvlJc w:val="left"/>
      <w:pPr>
        <w:ind w:left="1719" w:hanging="1426"/>
      </w:pPr>
      <w:rPr>
        <w:rFonts w:hint="default"/>
        <w:lang w:val="ru-RU" w:eastAsia="ru-RU" w:bidi="ru-RU"/>
      </w:rPr>
    </w:lvl>
    <w:lvl w:ilvl="3" w:tplc="F29CE088">
      <w:numFmt w:val="bullet"/>
      <w:lvlText w:val="•"/>
      <w:lvlJc w:val="left"/>
      <w:pPr>
        <w:ind w:left="1808" w:hanging="1426"/>
      </w:pPr>
      <w:rPr>
        <w:rFonts w:hint="default"/>
        <w:lang w:val="ru-RU" w:eastAsia="ru-RU" w:bidi="ru-RU"/>
      </w:rPr>
    </w:lvl>
    <w:lvl w:ilvl="4" w:tplc="67689980">
      <w:numFmt w:val="bullet"/>
      <w:lvlText w:val="•"/>
      <w:lvlJc w:val="left"/>
      <w:pPr>
        <w:ind w:left="1898" w:hanging="1426"/>
      </w:pPr>
      <w:rPr>
        <w:rFonts w:hint="default"/>
        <w:lang w:val="ru-RU" w:eastAsia="ru-RU" w:bidi="ru-RU"/>
      </w:rPr>
    </w:lvl>
    <w:lvl w:ilvl="5" w:tplc="69E4C6FA">
      <w:numFmt w:val="bullet"/>
      <w:lvlText w:val="•"/>
      <w:lvlJc w:val="left"/>
      <w:pPr>
        <w:ind w:left="1988" w:hanging="1426"/>
      </w:pPr>
      <w:rPr>
        <w:rFonts w:hint="default"/>
        <w:lang w:val="ru-RU" w:eastAsia="ru-RU" w:bidi="ru-RU"/>
      </w:rPr>
    </w:lvl>
    <w:lvl w:ilvl="6" w:tplc="EB00DC04">
      <w:numFmt w:val="bullet"/>
      <w:lvlText w:val="•"/>
      <w:lvlJc w:val="left"/>
      <w:pPr>
        <w:ind w:left="2077" w:hanging="1426"/>
      </w:pPr>
      <w:rPr>
        <w:rFonts w:hint="default"/>
        <w:lang w:val="ru-RU" w:eastAsia="ru-RU" w:bidi="ru-RU"/>
      </w:rPr>
    </w:lvl>
    <w:lvl w:ilvl="7" w:tplc="03B6C394">
      <w:numFmt w:val="bullet"/>
      <w:lvlText w:val="•"/>
      <w:lvlJc w:val="left"/>
      <w:pPr>
        <w:ind w:left="2167" w:hanging="1426"/>
      </w:pPr>
      <w:rPr>
        <w:rFonts w:hint="default"/>
        <w:lang w:val="ru-RU" w:eastAsia="ru-RU" w:bidi="ru-RU"/>
      </w:rPr>
    </w:lvl>
    <w:lvl w:ilvl="8" w:tplc="996A0012">
      <w:numFmt w:val="bullet"/>
      <w:lvlText w:val="•"/>
      <w:lvlJc w:val="left"/>
      <w:pPr>
        <w:ind w:left="2256" w:hanging="1426"/>
      </w:pPr>
      <w:rPr>
        <w:rFonts w:hint="default"/>
        <w:lang w:val="ru-RU" w:eastAsia="ru-RU" w:bidi="ru-RU"/>
      </w:rPr>
    </w:lvl>
  </w:abstractNum>
  <w:abstractNum w:abstractNumId="431">
    <w:nsid w:val="6E226651"/>
    <w:multiLevelType w:val="hybridMultilevel"/>
    <w:tmpl w:val="1464ACEE"/>
    <w:lvl w:ilvl="0" w:tplc="83F2500C">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2">
    <w:nsid w:val="6F2E7B1E"/>
    <w:multiLevelType w:val="hybridMultilevel"/>
    <w:tmpl w:val="EBD629CC"/>
    <w:lvl w:ilvl="0" w:tplc="D444E5A0">
      <w:numFmt w:val="bullet"/>
      <w:lvlText w:val="•"/>
      <w:lvlJc w:val="left"/>
      <w:pPr>
        <w:ind w:left="107" w:hanging="168"/>
      </w:pPr>
      <w:rPr>
        <w:rFonts w:ascii="Times New Roman" w:eastAsia="Times New Roman" w:hAnsi="Times New Roman" w:cs="Times New Roman" w:hint="default"/>
        <w:w w:val="100"/>
        <w:sz w:val="24"/>
        <w:szCs w:val="24"/>
        <w:lang w:val="ru-RU" w:eastAsia="ru-RU" w:bidi="ru-RU"/>
      </w:rPr>
    </w:lvl>
    <w:lvl w:ilvl="1" w:tplc="B58EAF56">
      <w:numFmt w:val="bullet"/>
      <w:lvlText w:val="•"/>
      <w:lvlJc w:val="left"/>
      <w:pPr>
        <w:ind w:left="883" w:hanging="168"/>
      </w:pPr>
      <w:rPr>
        <w:rFonts w:hint="default"/>
        <w:lang w:val="ru-RU" w:eastAsia="ru-RU" w:bidi="ru-RU"/>
      </w:rPr>
    </w:lvl>
    <w:lvl w:ilvl="2" w:tplc="F41C88B2">
      <w:numFmt w:val="bullet"/>
      <w:lvlText w:val="•"/>
      <w:lvlJc w:val="left"/>
      <w:pPr>
        <w:ind w:left="1666" w:hanging="168"/>
      </w:pPr>
      <w:rPr>
        <w:rFonts w:hint="default"/>
        <w:lang w:val="ru-RU" w:eastAsia="ru-RU" w:bidi="ru-RU"/>
      </w:rPr>
    </w:lvl>
    <w:lvl w:ilvl="3" w:tplc="A6824060">
      <w:numFmt w:val="bullet"/>
      <w:lvlText w:val="•"/>
      <w:lvlJc w:val="left"/>
      <w:pPr>
        <w:ind w:left="2449" w:hanging="168"/>
      </w:pPr>
      <w:rPr>
        <w:rFonts w:hint="default"/>
        <w:lang w:val="ru-RU" w:eastAsia="ru-RU" w:bidi="ru-RU"/>
      </w:rPr>
    </w:lvl>
    <w:lvl w:ilvl="4" w:tplc="15523390">
      <w:numFmt w:val="bullet"/>
      <w:lvlText w:val="•"/>
      <w:lvlJc w:val="left"/>
      <w:pPr>
        <w:ind w:left="3232" w:hanging="168"/>
      </w:pPr>
      <w:rPr>
        <w:rFonts w:hint="default"/>
        <w:lang w:val="ru-RU" w:eastAsia="ru-RU" w:bidi="ru-RU"/>
      </w:rPr>
    </w:lvl>
    <w:lvl w:ilvl="5" w:tplc="6CA4654E">
      <w:numFmt w:val="bullet"/>
      <w:lvlText w:val="•"/>
      <w:lvlJc w:val="left"/>
      <w:pPr>
        <w:ind w:left="4015" w:hanging="168"/>
      </w:pPr>
      <w:rPr>
        <w:rFonts w:hint="default"/>
        <w:lang w:val="ru-RU" w:eastAsia="ru-RU" w:bidi="ru-RU"/>
      </w:rPr>
    </w:lvl>
    <w:lvl w:ilvl="6" w:tplc="DA069F62">
      <w:numFmt w:val="bullet"/>
      <w:lvlText w:val="•"/>
      <w:lvlJc w:val="left"/>
      <w:pPr>
        <w:ind w:left="4798" w:hanging="168"/>
      </w:pPr>
      <w:rPr>
        <w:rFonts w:hint="default"/>
        <w:lang w:val="ru-RU" w:eastAsia="ru-RU" w:bidi="ru-RU"/>
      </w:rPr>
    </w:lvl>
    <w:lvl w:ilvl="7" w:tplc="1298B162">
      <w:numFmt w:val="bullet"/>
      <w:lvlText w:val="•"/>
      <w:lvlJc w:val="left"/>
      <w:pPr>
        <w:ind w:left="5581" w:hanging="168"/>
      </w:pPr>
      <w:rPr>
        <w:rFonts w:hint="default"/>
        <w:lang w:val="ru-RU" w:eastAsia="ru-RU" w:bidi="ru-RU"/>
      </w:rPr>
    </w:lvl>
    <w:lvl w:ilvl="8" w:tplc="A7C6CDE4">
      <w:numFmt w:val="bullet"/>
      <w:lvlText w:val="•"/>
      <w:lvlJc w:val="left"/>
      <w:pPr>
        <w:ind w:left="6364" w:hanging="168"/>
      </w:pPr>
      <w:rPr>
        <w:rFonts w:hint="default"/>
        <w:lang w:val="ru-RU" w:eastAsia="ru-RU" w:bidi="ru-RU"/>
      </w:rPr>
    </w:lvl>
  </w:abstractNum>
  <w:abstractNum w:abstractNumId="433">
    <w:nsid w:val="6F305E89"/>
    <w:multiLevelType w:val="hybridMultilevel"/>
    <w:tmpl w:val="FE023ACC"/>
    <w:lvl w:ilvl="0" w:tplc="1522F68E">
      <w:numFmt w:val="bullet"/>
      <w:lvlText w:val="•"/>
      <w:lvlJc w:val="left"/>
      <w:pPr>
        <w:ind w:left="424" w:hanging="317"/>
      </w:pPr>
      <w:rPr>
        <w:rFonts w:ascii="Times New Roman" w:eastAsia="Times New Roman" w:hAnsi="Times New Roman" w:cs="Times New Roman" w:hint="default"/>
        <w:spacing w:val="-2"/>
        <w:w w:val="100"/>
        <w:sz w:val="24"/>
        <w:szCs w:val="24"/>
        <w:lang w:val="ru-RU" w:eastAsia="ru-RU" w:bidi="ru-RU"/>
      </w:rPr>
    </w:lvl>
    <w:lvl w:ilvl="1" w:tplc="61A8F040">
      <w:numFmt w:val="bullet"/>
      <w:lvlText w:val="•"/>
      <w:lvlJc w:val="left"/>
      <w:pPr>
        <w:ind w:left="844" w:hanging="317"/>
      </w:pPr>
      <w:rPr>
        <w:rFonts w:hint="default"/>
        <w:lang w:val="ru-RU" w:eastAsia="ru-RU" w:bidi="ru-RU"/>
      </w:rPr>
    </w:lvl>
    <w:lvl w:ilvl="2" w:tplc="45B485C8">
      <w:numFmt w:val="bullet"/>
      <w:lvlText w:val="•"/>
      <w:lvlJc w:val="left"/>
      <w:pPr>
        <w:ind w:left="1269" w:hanging="317"/>
      </w:pPr>
      <w:rPr>
        <w:rFonts w:hint="default"/>
        <w:lang w:val="ru-RU" w:eastAsia="ru-RU" w:bidi="ru-RU"/>
      </w:rPr>
    </w:lvl>
    <w:lvl w:ilvl="3" w:tplc="DE9CA660">
      <w:numFmt w:val="bullet"/>
      <w:lvlText w:val="•"/>
      <w:lvlJc w:val="left"/>
      <w:pPr>
        <w:ind w:left="1694" w:hanging="317"/>
      </w:pPr>
      <w:rPr>
        <w:rFonts w:hint="default"/>
        <w:lang w:val="ru-RU" w:eastAsia="ru-RU" w:bidi="ru-RU"/>
      </w:rPr>
    </w:lvl>
    <w:lvl w:ilvl="4" w:tplc="4AF288F0">
      <w:numFmt w:val="bullet"/>
      <w:lvlText w:val="•"/>
      <w:lvlJc w:val="left"/>
      <w:pPr>
        <w:ind w:left="2118" w:hanging="317"/>
      </w:pPr>
      <w:rPr>
        <w:rFonts w:hint="default"/>
        <w:lang w:val="ru-RU" w:eastAsia="ru-RU" w:bidi="ru-RU"/>
      </w:rPr>
    </w:lvl>
    <w:lvl w:ilvl="5" w:tplc="D0109A94">
      <w:numFmt w:val="bullet"/>
      <w:lvlText w:val="•"/>
      <w:lvlJc w:val="left"/>
      <w:pPr>
        <w:ind w:left="2543" w:hanging="317"/>
      </w:pPr>
      <w:rPr>
        <w:rFonts w:hint="default"/>
        <w:lang w:val="ru-RU" w:eastAsia="ru-RU" w:bidi="ru-RU"/>
      </w:rPr>
    </w:lvl>
    <w:lvl w:ilvl="6" w:tplc="B2BC668A">
      <w:numFmt w:val="bullet"/>
      <w:lvlText w:val="•"/>
      <w:lvlJc w:val="left"/>
      <w:pPr>
        <w:ind w:left="2968" w:hanging="317"/>
      </w:pPr>
      <w:rPr>
        <w:rFonts w:hint="default"/>
        <w:lang w:val="ru-RU" w:eastAsia="ru-RU" w:bidi="ru-RU"/>
      </w:rPr>
    </w:lvl>
    <w:lvl w:ilvl="7" w:tplc="4CA858DE">
      <w:numFmt w:val="bullet"/>
      <w:lvlText w:val="•"/>
      <w:lvlJc w:val="left"/>
      <w:pPr>
        <w:ind w:left="3392" w:hanging="317"/>
      </w:pPr>
      <w:rPr>
        <w:rFonts w:hint="default"/>
        <w:lang w:val="ru-RU" w:eastAsia="ru-RU" w:bidi="ru-RU"/>
      </w:rPr>
    </w:lvl>
    <w:lvl w:ilvl="8" w:tplc="CCD6E4A6">
      <w:numFmt w:val="bullet"/>
      <w:lvlText w:val="•"/>
      <w:lvlJc w:val="left"/>
      <w:pPr>
        <w:ind w:left="3817" w:hanging="317"/>
      </w:pPr>
      <w:rPr>
        <w:rFonts w:hint="default"/>
        <w:lang w:val="ru-RU" w:eastAsia="ru-RU" w:bidi="ru-RU"/>
      </w:rPr>
    </w:lvl>
  </w:abstractNum>
  <w:abstractNum w:abstractNumId="434">
    <w:nsid w:val="6F3B6E4A"/>
    <w:multiLevelType w:val="hybridMultilevel"/>
    <w:tmpl w:val="D4B8535C"/>
    <w:lvl w:ilvl="0" w:tplc="763C3DA6">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5FE40EC2">
      <w:numFmt w:val="bullet"/>
      <w:lvlText w:val="•"/>
      <w:lvlJc w:val="left"/>
      <w:pPr>
        <w:ind w:left="528" w:hanging="140"/>
      </w:pPr>
      <w:rPr>
        <w:rFonts w:hint="default"/>
        <w:lang w:val="ru-RU" w:eastAsia="ru-RU" w:bidi="ru-RU"/>
      </w:rPr>
    </w:lvl>
    <w:lvl w:ilvl="2" w:tplc="9EB2A9BE">
      <w:numFmt w:val="bullet"/>
      <w:lvlText w:val="•"/>
      <w:lvlJc w:val="left"/>
      <w:pPr>
        <w:ind w:left="957" w:hanging="140"/>
      </w:pPr>
      <w:rPr>
        <w:rFonts w:hint="default"/>
        <w:lang w:val="ru-RU" w:eastAsia="ru-RU" w:bidi="ru-RU"/>
      </w:rPr>
    </w:lvl>
    <w:lvl w:ilvl="3" w:tplc="52785642">
      <w:numFmt w:val="bullet"/>
      <w:lvlText w:val="•"/>
      <w:lvlJc w:val="left"/>
      <w:pPr>
        <w:ind w:left="1385" w:hanging="140"/>
      </w:pPr>
      <w:rPr>
        <w:rFonts w:hint="default"/>
        <w:lang w:val="ru-RU" w:eastAsia="ru-RU" w:bidi="ru-RU"/>
      </w:rPr>
    </w:lvl>
    <w:lvl w:ilvl="4" w:tplc="7F0C4BB4">
      <w:numFmt w:val="bullet"/>
      <w:lvlText w:val="•"/>
      <w:lvlJc w:val="left"/>
      <w:pPr>
        <w:ind w:left="1814" w:hanging="140"/>
      </w:pPr>
      <w:rPr>
        <w:rFonts w:hint="default"/>
        <w:lang w:val="ru-RU" w:eastAsia="ru-RU" w:bidi="ru-RU"/>
      </w:rPr>
    </w:lvl>
    <w:lvl w:ilvl="5" w:tplc="9D820B80">
      <w:numFmt w:val="bullet"/>
      <w:lvlText w:val="•"/>
      <w:lvlJc w:val="left"/>
      <w:pPr>
        <w:ind w:left="2243" w:hanging="140"/>
      </w:pPr>
      <w:rPr>
        <w:rFonts w:hint="default"/>
        <w:lang w:val="ru-RU" w:eastAsia="ru-RU" w:bidi="ru-RU"/>
      </w:rPr>
    </w:lvl>
    <w:lvl w:ilvl="6" w:tplc="93500944">
      <w:numFmt w:val="bullet"/>
      <w:lvlText w:val="•"/>
      <w:lvlJc w:val="left"/>
      <w:pPr>
        <w:ind w:left="2671" w:hanging="140"/>
      </w:pPr>
      <w:rPr>
        <w:rFonts w:hint="default"/>
        <w:lang w:val="ru-RU" w:eastAsia="ru-RU" w:bidi="ru-RU"/>
      </w:rPr>
    </w:lvl>
    <w:lvl w:ilvl="7" w:tplc="B2560384">
      <w:numFmt w:val="bullet"/>
      <w:lvlText w:val="•"/>
      <w:lvlJc w:val="left"/>
      <w:pPr>
        <w:ind w:left="3100" w:hanging="140"/>
      </w:pPr>
      <w:rPr>
        <w:rFonts w:hint="default"/>
        <w:lang w:val="ru-RU" w:eastAsia="ru-RU" w:bidi="ru-RU"/>
      </w:rPr>
    </w:lvl>
    <w:lvl w:ilvl="8" w:tplc="4404BB9E">
      <w:numFmt w:val="bullet"/>
      <w:lvlText w:val="•"/>
      <w:lvlJc w:val="left"/>
      <w:pPr>
        <w:ind w:left="3528" w:hanging="140"/>
      </w:pPr>
      <w:rPr>
        <w:rFonts w:hint="default"/>
        <w:lang w:val="ru-RU" w:eastAsia="ru-RU" w:bidi="ru-RU"/>
      </w:rPr>
    </w:lvl>
  </w:abstractNum>
  <w:abstractNum w:abstractNumId="435">
    <w:nsid w:val="6F6F3AE9"/>
    <w:multiLevelType w:val="hybridMultilevel"/>
    <w:tmpl w:val="7D12B1BC"/>
    <w:lvl w:ilvl="0" w:tplc="061006F8">
      <w:numFmt w:val="bullet"/>
      <w:lvlText w:val=""/>
      <w:lvlJc w:val="left"/>
      <w:pPr>
        <w:ind w:left="424" w:hanging="317"/>
      </w:pPr>
      <w:rPr>
        <w:rFonts w:ascii="Symbol" w:eastAsia="Symbol" w:hAnsi="Symbol" w:cs="Symbol" w:hint="default"/>
        <w:w w:val="100"/>
        <w:sz w:val="24"/>
        <w:szCs w:val="24"/>
        <w:lang w:val="ru-RU" w:eastAsia="ru-RU" w:bidi="ru-RU"/>
      </w:rPr>
    </w:lvl>
    <w:lvl w:ilvl="1" w:tplc="C98462F2">
      <w:numFmt w:val="bullet"/>
      <w:lvlText w:val="•"/>
      <w:lvlJc w:val="left"/>
      <w:pPr>
        <w:ind w:left="779" w:hanging="317"/>
      </w:pPr>
      <w:rPr>
        <w:rFonts w:hint="default"/>
        <w:lang w:val="ru-RU" w:eastAsia="ru-RU" w:bidi="ru-RU"/>
      </w:rPr>
    </w:lvl>
    <w:lvl w:ilvl="2" w:tplc="526455AE">
      <w:numFmt w:val="bullet"/>
      <w:lvlText w:val="•"/>
      <w:lvlJc w:val="left"/>
      <w:pPr>
        <w:ind w:left="1139" w:hanging="317"/>
      </w:pPr>
      <w:rPr>
        <w:rFonts w:hint="default"/>
        <w:lang w:val="ru-RU" w:eastAsia="ru-RU" w:bidi="ru-RU"/>
      </w:rPr>
    </w:lvl>
    <w:lvl w:ilvl="3" w:tplc="5AE80C36">
      <w:numFmt w:val="bullet"/>
      <w:lvlText w:val="•"/>
      <w:lvlJc w:val="left"/>
      <w:pPr>
        <w:ind w:left="1499" w:hanging="317"/>
      </w:pPr>
      <w:rPr>
        <w:rFonts w:hint="default"/>
        <w:lang w:val="ru-RU" w:eastAsia="ru-RU" w:bidi="ru-RU"/>
      </w:rPr>
    </w:lvl>
    <w:lvl w:ilvl="4" w:tplc="EE16593C">
      <w:numFmt w:val="bullet"/>
      <w:lvlText w:val="•"/>
      <w:lvlJc w:val="left"/>
      <w:pPr>
        <w:ind w:left="1859" w:hanging="317"/>
      </w:pPr>
      <w:rPr>
        <w:rFonts w:hint="default"/>
        <w:lang w:val="ru-RU" w:eastAsia="ru-RU" w:bidi="ru-RU"/>
      </w:rPr>
    </w:lvl>
    <w:lvl w:ilvl="5" w:tplc="DEA0557C">
      <w:numFmt w:val="bullet"/>
      <w:lvlText w:val="•"/>
      <w:lvlJc w:val="left"/>
      <w:pPr>
        <w:ind w:left="2219" w:hanging="317"/>
      </w:pPr>
      <w:rPr>
        <w:rFonts w:hint="default"/>
        <w:lang w:val="ru-RU" w:eastAsia="ru-RU" w:bidi="ru-RU"/>
      </w:rPr>
    </w:lvl>
    <w:lvl w:ilvl="6" w:tplc="F17493CA">
      <w:numFmt w:val="bullet"/>
      <w:lvlText w:val="•"/>
      <w:lvlJc w:val="left"/>
      <w:pPr>
        <w:ind w:left="2578" w:hanging="317"/>
      </w:pPr>
      <w:rPr>
        <w:rFonts w:hint="default"/>
        <w:lang w:val="ru-RU" w:eastAsia="ru-RU" w:bidi="ru-RU"/>
      </w:rPr>
    </w:lvl>
    <w:lvl w:ilvl="7" w:tplc="34B0B7C8">
      <w:numFmt w:val="bullet"/>
      <w:lvlText w:val="•"/>
      <w:lvlJc w:val="left"/>
      <w:pPr>
        <w:ind w:left="2938" w:hanging="317"/>
      </w:pPr>
      <w:rPr>
        <w:rFonts w:hint="default"/>
        <w:lang w:val="ru-RU" w:eastAsia="ru-RU" w:bidi="ru-RU"/>
      </w:rPr>
    </w:lvl>
    <w:lvl w:ilvl="8" w:tplc="0D943F7E">
      <w:numFmt w:val="bullet"/>
      <w:lvlText w:val="•"/>
      <w:lvlJc w:val="left"/>
      <w:pPr>
        <w:ind w:left="3298" w:hanging="317"/>
      </w:pPr>
      <w:rPr>
        <w:rFonts w:hint="default"/>
        <w:lang w:val="ru-RU" w:eastAsia="ru-RU" w:bidi="ru-RU"/>
      </w:rPr>
    </w:lvl>
  </w:abstractNum>
  <w:abstractNum w:abstractNumId="436">
    <w:nsid w:val="6FD21D71"/>
    <w:multiLevelType w:val="hybridMultilevel"/>
    <w:tmpl w:val="55228904"/>
    <w:lvl w:ilvl="0" w:tplc="BE4C11E6">
      <w:numFmt w:val="bullet"/>
      <w:lvlText w:val=""/>
      <w:lvlJc w:val="left"/>
      <w:pPr>
        <w:ind w:left="107" w:hanging="176"/>
      </w:pPr>
      <w:rPr>
        <w:rFonts w:ascii="Symbol" w:eastAsia="Symbol" w:hAnsi="Symbol" w:cs="Symbol" w:hint="default"/>
        <w:w w:val="100"/>
        <w:sz w:val="24"/>
        <w:szCs w:val="24"/>
        <w:lang w:val="ru-RU" w:eastAsia="ru-RU" w:bidi="ru-RU"/>
      </w:rPr>
    </w:lvl>
    <w:lvl w:ilvl="1" w:tplc="181E901C">
      <w:numFmt w:val="bullet"/>
      <w:lvlText w:val="•"/>
      <w:lvlJc w:val="left"/>
      <w:pPr>
        <w:ind w:left="684" w:hanging="176"/>
      </w:pPr>
      <w:rPr>
        <w:rFonts w:hint="default"/>
        <w:lang w:val="ru-RU" w:eastAsia="ru-RU" w:bidi="ru-RU"/>
      </w:rPr>
    </w:lvl>
    <w:lvl w:ilvl="2" w:tplc="FEAE04C4">
      <w:numFmt w:val="bullet"/>
      <w:lvlText w:val="•"/>
      <w:lvlJc w:val="left"/>
      <w:pPr>
        <w:ind w:left="1268" w:hanging="176"/>
      </w:pPr>
      <w:rPr>
        <w:rFonts w:hint="default"/>
        <w:lang w:val="ru-RU" w:eastAsia="ru-RU" w:bidi="ru-RU"/>
      </w:rPr>
    </w:lvl>
    <w:lvl w:ilvl="3" w:tplc="33909844">
      <w:numFmt w:val="bullet"/>
      <w:lvlText w:val="•"/>
      <w:lvlJc w:val="left"/>
      <w:pPr>
        <w:ind w:left="1852" w:hanging="176"/>
      </w:pPr>
      <w:rPr>
        <w:rFonts w:hint="default"/>
        <w:lang w:val="ru-RU" w:eastAsia="ru-RU" w:bidi="ru-RU"/>
      </w:rPr>
    </w:lvl>
    <w:lvl w:ilvl="4" w:tplc="F3FA5C44">
      <w:numFmt w:val="bullet"/>
      <w:lvlText w:val="•"/>
      <w:lvlJc w:val="left"/>
      <w:pPr>
        <w:ind w:left="2436" w:hanging="176"/>
      </w:pPr>
      <w:rPr>
        <w:rFonts w:hint="default"/>
        <w:lang w:val="ru-RU" w:eastAsia="ru-RU" w:bidi="ru-RU"/>
      </w:rPr>
    </w:lvl>
    <w:lvl w:ilvl="5" w:tplc="13389634">
      <w:numFmt w:val="bullet"/>
      <w:lvlText w:val="•"/>
      <w:lvlJc w:val="left"/>
      <w:pPr>
        <w:ind w:left="3020" w:hanging="176"/>
      </w:pPr>
      <w:rPr>
        <w:rFonts w:hint="default"/>
        <w:lang w:val="ru-RU" w:eastAsia="ru-RU" w:bidi="ru-RU"/>
      </w:rPr>
    </w:lvl>
    <w:lvl w:ilvl="6" w:tplc="E3D4BED2">
      <w:numFmt w:val="bullet"/>
      <w:lvlText w:val="•"/>
      <w:lvlJc w:val="left"/>
      <w:pPr>
        <w:ind w:left="3604" w:hanging="176"/>
      </w:pPr>
      <w:rPr>
        <w:rFonts w:hint="default"/>
        <w:lang w:val="ru-RU" w:eastAsia="ru-RU" w:bidi="ru-RU"/>
      </w:rPr>
    </w:lvl>
    <w:lvl w:ilvl="7" w:tplc="11A8E20A">
      <w:numFmt w:val="bullet"/>
      <w:lvlText w:val="•"/>
      <w:lvlJc w:val="left"/>
      <w:pPr>
        <w:ind w:left="4188" w:hanging="176"/>
      </w:pPr>
      <w:rPr>
        <w:rFonts w:hint="default"/>
        <w:lang w:val="ru-RU" w:eastAsia="ru-RU" w:bidi="ru-RU"/>
      </w:rPr>
    </w:lvl>
    <w:lvl w:ilvl="8" w:tplc="36642454">
      <w:numFmt w:val="bullet"/>
      <w:lvlText w:val="•"/>
      <w:lvlJc w:val="left"/>
      <w:pPr>
        <w:ind w:left="4772" w:hanging="176"/>
      </w:pPr>
      <w:rPr>
        <w:rFonts w:hint="default"/>
        <w:lang w:val="ru-RU" w:eastAsia="ru-RU" w:bidi="ru-RU"/>
      </w:rPr>
    </w:lvl>
  </w:abstractNum>
  <w:abstractNum w:abstractNumId="437">
    <w:nsid w:val="701F146B"/>
    <w:multiLevelType w:val="hybridMultilevel"/>
    <w:tmpl w:val="E64EDC98"/>
    <w:lvl w:ilvl="0" w:tplc="721E672E">
      <w:numFmt w:val="bullet"/>
      <w:lvlText w:val="•"/>
      <w:lvlJc w:val="left"/>
      <w:pPr>
        <w:ind w:left="105" w:hanging="264"/>
      </w:pPr>
      <w:rPr>
        <w:rFonts w:ascii="Times New Roman" w:eastAsia="Times New Roman" w:hAnsi="Times New Roman" w:cs="Times New Roman" w:hint="default"/>
        <w:spacing w:val="-23"/>
        <w:w w:val="100"/>
        <w:sz w:val="24"/>
        <w:szCs w:val="24"/>
        <w:lang w:val="ru-RU" w:eastAsia="ru-RU" w:bidi="ru-RU"/>
      </w:rPr>
    </w:lvl>
    <w:lvl w:ilvl="1" w:tplc="EA685E0A">
      <w:numFmt w:val="bullet"/>
      <w:lvlText w:val="•"/>
      <w:lvlJc w:val="left"/>
      <w:pPr>
        <w:ind w:left="512" w:hanging="264"/>
      </w:pPr>
      <w:rPr>
        <w:rFonts w:hint="default"/>
        <w:lang w:val="ru-RU" w:eastAsia="ru-RU" w:bidi="ru-RU"/>
      </w:rPr>
    </w:lvl>
    <w:lvl w:ilvl="2" w:tplc="2E886EE0">
      <w:numFmt w:val="bullet"/>
      <w:lvlText w:val="•"/>
      <w:lvlJc w:val="left"/>
      <w:pPr>
        <w:ind w:left="924" w:hanging="264"/>
      </w:pPr>
      <w:rPr>
        <w:rFonts w:hint="default"/>
        <w:lang w:val="ru-RU" w:eastAsia="ru-RU" w:bidi="ru-RU"/>
      </w:rPr>
    </w:lvl>
    <w:lvl w:ilvl="3" w:tplc="0B401A02">
      <w:numFmt w:val="bullet"/>
      <w:lvlText w:val="•"/>
      <w:lvlJc w:val="left"/>
      <w:pPr>
        <w:ind w:left="1336" w:hanging="264"/>
      </w:pPr>
      <w:rPr>
        <w:rFonts w:hint="default"/>
        <w:lang w:val="ru-RU" w:eastAsia="ru-RU" w:bidi="ru-RU"/>
      </w:rPr>
    </w:lvl>
    <w:lvl w:ilvl="4" w:tplc="21843B6C">
      <w:numFmt w:val="bullet"/>
      <w:lvlText w:val="•"/>
      <w:lvlJc w:val="left"/>
      <w:pPr>
        <w:ind w:left="1748" w:hanging="264"/>
      </w:pPr>
      <w:rPr>
        <w:rFonts w:hint="default"/>
        <w:lang w:val="ru-RU" w:eastAsia="ru-RU" w:bidi="ru-RU"/>
      </w:rPr>
    </w:lvl>
    <w:lvl w:ilvl="5" w:tplc="320E9830">
      <w:numFmt w:val="bullet"/>
      <w:lvlText w:val="•"/>
      <w:lvlJc w:val="left"/>
      <w:pPr>
        <w:ind w:left="2160" w:hanging="264"/>
      </w:pPr>
      <w:rPr>
        <w:rFonts w:hint="default"/>
        <w:lang w:val="ru-RU" w:eastAsia="ru-RU" w:bidi="ru-RU"/>
      </w:rPr>
    </w:lvl>
    <w:lvl w:ilvl="6" w:tplc="09125CC6">
      <w:numFmt w:val="bullet"/>
      <w:lvlText w:val="•"/>
      <w:lvlJc w:val="left"/>
      <w:pPr>
        <w:ind w:left="2572" w:hanging="264"/>
      </w:pPr>
      <w:rPr>
        <w:rFonts w:hint="default"/>
        <w:lang w:val="ru-RU" w:eastAsia="ru-RU" w:bidi="ru-RU"/>
      </w:rPr>
    </w:lvl>
    <w:lvl w:ilvl="7" w:tplc="9F2E1604">
      <w:numFmt w:val="bullet"/>
      <w:lvlText w:val="•"/>
      <w:lvlJc w:val="left"/>
      <w:pPr>
        <w:ind w:left="2984" w:hanging="264"/>
      </w:pPr>
      <w:rPr>
        <w:rFonts w:hint="default"/>
        <w:lang w:val="ru-RU" w:eastAsia="ru-RU" w:bidi="ru-RU"/>
      </w:rPr>
    </w:lvl>
    <w:lvl w:ilvl="8" w:tplc="EEEED730">
      <w:numFmt w:val="bullet"/>
      <w:lvlText w:val="•"/>
      <w:lvlJc w:val="left"/>
      <w:pPr>
        <w:ind w:left="3396" w:hanging="264"/>
      </w:pPr>
      <w:rPr>
        <w:rFonts w:hint="default"/>
        <w:lang w:val="ru-RU" w:eastAsia="ru-RU" w:bidi="ru-RU"/>
      </w:rPr>
    </w:lvl>
  </w:abstractNum>
  <w:abstractNum w:abstractNumId="438">
    <w:nsid w:val="70BC3B4F"/>
    <w:multiLevelType w:val="hybridMultilevel"/>
    <w:tmpl w:val="1ABC0D1C"/>
    <w:lvl w:ilvl="0" w:tplc="490E14DA">
      <w:numFmt w:val="bullet"/>
      <w:lvlText w:val=""/>
      <w:lvlJc w:val="left"/>
      <w:pPr>
        <w:ind w:left="107" w:hanging="176"/>
      </w:pPr>
      <w:rPr>
        <w:rFonts w:ascii="Symbol" w:eastAsia="Symbol" w:hAnsi="Symbol" w:cs="Symbol" w:hint="default"/>
        <w:w w:val="100"/>
        <w:sz w:val="24"/>
        <w:szCs w:val="24"/>
        <w:lang w:val="ru-RU" w:eastAsia="ru-RU" w:bidi="ru-RU"/>
      </w:rPr>
    </w:lvl>
    <w:lvl w:ilvl="1" w:tplc="5664D5B4">
      <w:numFmt w:val="bullet"/>
      <w:lvlText w:val="•"/>
      <w:lvlJc w:val="left"/>
      <w:pPr>
        <w:ind w:left="415" w:hanging="176"/>
      </w:pPr>
      <w:rPr>
        <w:rFonts w:hint="default"/>
        <w:lang w:val="ru-RU" w:eastAsia="ru-RU" w:bidi="ru-RU"/>
      </w:rPr>
    </w:lvl>
    <w:lvl w:ilvl="2" w:tplc="EB0484CA">
      <w:numFmt w:val="bullet"/>
      <w:lvlText w:val="•"/>
      <w:lvlJc w:val="left"/>
      <w:pPr>
        <w:ind w:left="730" w:hanging="176"/>
      </w:pPr>
      <w:rPr>
        <w:rFonts w:hint="default"/>
        <w:lang w:val="ru-RU" w:eastAsia="ru-RU" w:bidi="ru-RU"/>
      </w:rPr>
    </w:lvl>
    <w:lvl w:ilvl="3" w:tplc="D466D438">
      <w:numFmt w:val="bullet"/>
      <w:lvlText w:val="•"/>
      <w:lvlJc w:val="left"/>
      <w:pPr>
        <w:ind w:left="1045" w:hanging="176"/>
      </w:pPr>
      <w:rPr>
        <w:rFonts w:hint="default"/>
        <w:lang w:val="ru-RU" w:eastAsia="ru-RU" w:bidi="ru-RU"/>
      </w:rPr>
    </w:lvl>
    <w:lvl w:ilvl="4" w:tplc="E03E59DA">
      <w:numFmt w:val="bullet"/>
      <w:lvlText w:val="•"/>
      <w:lvlJc w:val="left"/>
      <w:pPr>
        <w:ind w:left="1360" w:hanging="176"/>
      </w:pPr>
      <w:rPr>
        <w:rFonts w:hint="default"/>
        <w:lang w:val="ru-RU" w:eastAsia="ru-RU" w:bidi="ru-RU"/>
      </w:rPr>
    </w:lvl>
    <w:lvl w:ilvl="5" w:tplc="87180BC2">
      <w:numFmt w:val="bullet"/>
      <w:lvlText w:val="•"/>
      <w:lvlJc w:val="left"/>
      <w:pPr>
        <w:ind w:left="1675" w:hanging="176"/>
      </w:pPr>
      <w:rPr>
        <w:rFonts w:hint="default"/>
        <w:lang w:val="ru-RU" w:eastAsia="ru-RU" w:bidi="ru-RU"/>
      </w:rPr>
    </w:lvl>
    <w:lvl w:ilvl="6" w:tplc="6D9ECE96">
      <w:numFmt w:val="bullet"/>
      <w:lvlText w:val="•"/>
      <w:lvlJc w:val="left"/>
      <w:pPr>
        <w:ind w:left="1990" w:hanging="176"/>
      </w:pPr>
      <w:rPr>
        <w:rFonts w:hint="default"/>
        <w:lang w:val="ru-RU" w:eastAsia="ru-RU" w:bidi="ru-RU"/>
      </w:rPr>
    </w:lvl>
    <w:lvl w:ilvl="7" w:tplc="CB400BBE">
      <w:numFmt w:val="bullet"/>
      <w:lvlText w:val="•"/>
      <w:lvlJc w:val="left"/>
      <w:pPr>
        <w:ind w:left="2305" w:hanging="176"/>
      </w:pPr>
      <w:rPr>
        <w:rFonts w:hint="default"/>
        <w:lang w:val="ru-RU" w:eastAsia="ru-RU" w:bidi="ru-RU"/>
      </w:rPr>
    </w:lvl>
    <w:lvl w:ilvl="8" w:tplc="D0AA96A2">
      <w:numFmt w:val="bullet"/>
      <w:lvlText w:val="•"/>
      <w:lvlJc w:val="left"/>
      <w:pPr>
        <w:ind w:left="2620" w:hanging="176"/>
      </w:pPr>
      <w:rPr>
        <w:rFonts w:hint="default"/>
        <w:lang w:val="ru-RU" w:eastAsia="ru-RU" w:bidi="ru-RU"/>
      </w:rPr>
    </w:lvl>
  </w:abstractNum>
  <w:abstractNum w:abstractNumId="439">
    <w:nsid w:val="70C57E72"/>
    <w:multiLevelType w:val="hybridMultilevel"/>
    <w:tmpl w:val="4EAA4F4C"/>
    <w:lvl w:ilvl="0" w:tplc="73D058C8">
      <w:numFmt w:val="bullet"/>
      <w:lvlText w:val=""/>
      <w:lvlJc w:val="left"/>
      <w:pPr>
        <w:ind w:left="390" w:hanging="284"/>
      </w:pPr>
      <w:rPr>
        <w:rFonts w:ascii="Symbol" w:eastAsia="Symbol" w:hAnsi="Symbol" w:cs="Symbol" w:hint="default"/>
        <w:w w:val="100"/>
        <w:sz w:val="24"/>
        <w:szCs w:val="24"/>
        <w:lang w:val="ru-RU" w:eastAsia="ru-RU" w:bidi="ru-RU"/>
      </w:rPr>
    </w:lvl>
    <w:lvl w:ilvl="1" w:tplc="640A4956">
      <w:numFmt w:val="bullet"/>
      <w:lvlText w:val="•"/>
      <w:lvlJc w:val="left"/>
      <w:pPr>
        <w:ind w:left="826" w:hanging="284"/>
      </w:pPr>
      <w:rPr>
        <w:rFonts w:hint="default"/>
        <w:lang w:val="ru-RU" w:eastAsia="ru-RU" w:bidi="ru-RU"/>
      </w:rPr>
    </w:lvl>
    <w:lvl w:ilvl="2" w:tplc="F2B6BD72">
      <w:numFmt w:val="bullet"/>
      <w:lvlText w:val="•"/>
      <w:lvlJc w:val="left"/>
      <w:pPr>
        <w:ind w:left="1253" w:hanging="284"/>
      </w:pPr>
      <w:rPr>
        <w:rFonts w:hint="default"/>
        <w:lang w:val="ru-RU" w:eastAsia="ru-RU" w:bidi="ru-RU"/>
      </w:rPr>
    </w:lvl>
    <w:lvl w:ilvl="3" w:tplc="41664DB4">
      <w:numFmt w:val="bullet"/>
      <w:lvlText w:val="•"/>
      <w:lvlJc w:val="left"/>
      <w:pPr>
        <w:ind w:left="1680" w:hanging="284"/>
      </w:pPr>
      <w:rPr>
        <w:rFonts w:hint="default"/>
        <w:lang w:val="ru-RU" w:eastAsia="ru-RU" w:bidi="ru-RU"/>
      </w:rPr>
    </w:lvl>
    <w:lvl w:ilvl="4" w:tplc="738A0DFE">
      <w:numFmt w:val="bullet"/>
      <w:lvlText w:val="•"/>
      <w:lvlJc w:val="left"/>
      <w:pPr>
        <w:ind w:left="2107" w:hanging="284"/>
      </w:pPr>
      <w:rPr>
        <w:rFonts w:hint="default"/>
        <w:lang w:val="ru-RU" w:eastAsia="ru-RU" w:bidi="ru-RU"/>
      </w:rPr>
    </w:lvl>
    <w:lvl w:ilvl="5" w:tplc="110AF87E">
      <w:numFmt w:val="bullet"/>
      <w:lvlText w:val="•"/>
      <w:lvlJc w:val="left"/>
      <w:pPr>
        <w:ind w:left="2534" w:hanging="284"/>
      </w:pPr>
      <w:rPr>
        <w:rFonts w:hint="default"/>
        <w:lang w:val="ru-RU" w:eastAsia="ru-RU" w:bidi="ru-RU"/>
      </w:rPr>
    </w:lvl>
    <w:lvl w:ilvl="6" w:tplc="87F07A40">
      <w:numFmt w:val="bullet"/>
      <w:lvlText w:val="•"/>
      <w:lvlJc w:val="left"/>
      <w:pPr>
        <w:ind w:left="2961" w:hanging="284"/>
      </w:pPr>
      <w:rPr>
        <w:rFonts w:hint="default"/>
        <w:lang w:val="ru-RU" w:eastAsia="ru-RU" w:bidi="ru-RU"/>
      </w:rPr>
    </w:lvl>
    <w:lvl w:ilvl="7" w:tplc="6900B19A">
      <w:numFmt w:val="bullet"/>
      <w:lvlText w:val="•"/>
      <w:lvlJc w:val="left"/>
      <w:pPr>
        <w:ind w:left="3388" w:hanging="284"/>
      </w:pPr>
      <w:rPr>
        <w:rFonts w:hint="default"/>
        <w:lang w:val="ru-RU" w:eastAsia="ru-RU" w:bidi="ru-RU"/>
      </w:rPr>
    </w:lvl>
    <w:lvl w:ilvl="8" w:tplc="EA369E1C">
      <w:numFmt w:val="bullet"/>
      <w:lvlText w:val="•"/>
      <w:lvlJc w:val="left"/>
      <w:pPr>
        <w:ind w:left="3815" w:hanging="284"/>
      </w:pPr>
      <w:rPr>
        <w:rFonts w:hint="default"/>
        <w:lang w:val="ru-RU" w:eastAsia="ru-RU" w:bidi="ru-RU"/>
      </w:rPr>
    </w:lvl>
  </w:abstractNum>
  <w:abstractNum w:abstractNumId="440">
    <w:nsid w:val="71FC2C81"/>
    <w:multiLevelType w:val="hybridMultilevel"/>
    <w:tmpl w:val="FD6A882C"/>
    <w:lvl w:ilvl="0" w:tplc="88582200">
      <w:numFmt w:val="bullet"/>
      <w:lvlText w:val=""/>
      <w:lvlJc w:val="left"/>
      <w:pPr>
        <w:ind w:left="107" w:hanging="318"/>
      </w:pPr>
      <w:rPr>
        <w:rFonts w:ascii="Symbol" w:eastAsia="Symbol" w:hAnsi="Symbol" w:cs="Symbol" w:hint="default"/>
        <w:w w:val="100"/>
        <w:sz w:val="24"/>
        <w:szCs w:val="24"/>
        <w:lang w:val="ru-RU" w:eastAsia="ru-RU" w:bidi="ru-RU"/>
      </w:rPr>
    </w:lvl>
    <w:lvl w:ilvl="1" w:tplc="C756E132">
      <w:numFmt w:val="bullet"/>
      <w:lvlText w:val="•"/>
      <w:lvlJc w:val="left"/>
      <w:pPr>
        <w:ind w:left="556" w:hanging="318"/>
      </w:pPr>
      <w:rPr>
        <w:rFonts w:hint="default"/>
        <w:lang w:val="ru-RU" w:eastAsia="ru-RU" w:bidi="ru-RU"/>
      </w:rPr>
    </w:lvl>
    <w:lvl w:ilvl="2" w:tplc="F8D6EA74">
      <w:numFmt w:val="bullet"/>
      <w:lvlText w:val="•"/>
      <w:lvlJc w:val="left"/>
      <w:pPr>
        <w:ind w:left="1013" w:hanging="318"/>
      </w:pPr>
      <w:rPr>
        <w:rFonts w:hint="default"/>
        <w:lang w:val="ru-RU" w:eastAsia="ru-RU" w:bidi="ru-RU"/>
      </w:rPr>
    </w:lvl>
    <w:lvl w:ilvl="3" w:tplc="24320D60">
      <w:numFmt w:val="bullet"/>
      <w:lvlText w:val="•"/>
      <w:lvlJc w:val="left"/>
      <w:pPr>
        <w:ind w:left="1469" w:hanging="318"/>
      </w:pPr>
      <w:rPr>
        <w:rFonts w:hint="default"/>
        <w:lang w:val="ru-RU" w:eastAsia="ru-RU" w:bidi="ru-RU"/>
      </w:rPr>
    </w:lvl>
    <w:lvl w:ilvl="4" w:tplc="9990A074">
      <w:numFmt w:val="bullet"/>
      <w:lvlText w:val="•"/>
      <w:lvlJc w:val="left"/>
      <w:pPr>
        <w:ind w:left="1926" w:hanging="318"/>
      </w:pPr>
      <w:rPr>
        <w:rFonts w:hint="default"/>
        <w:lang w:val="ru-RU" w:eastAsia="ru-RU" w:bidi="ru-RU"/>
      </w:rPr>
    </w:lvl>
    <w:lvl w:ilvl="5" w:tplc="29C025C6">
      <w:numFmt w:val="bullet"/>
      <w:lvlText w:val="•"/>
      <w:lvlJc w:val="left"/>
      <w:pPr>
        <w:ind w:left="2383" w:hanging="318"/>
      </w:pPr>
      <w:rPr>
        <w:rFonts w:hint="default"/>
        <w:lang w:val="ru-RU" w:eastAsia="ru-RU" w:bidi="ru-RU"/>
      </w:rPr>
    </w:lvl>
    <w:lvl w:ilvl="6" w:tplc="75AA5F1E">
      <w:numFmt w:val="bullet"/>
      <w:lvlText w:val="•"/>
      <w:lvlJc w:val="left"/>
      <w:pPr>
        <w:ind w:left="2839" w:hanging="318"/>
      </w:pPr>
      <w:rPr>
        <w:rFonts w:hint="default"/>
        <w:lang w:val="ru-RU" w:eastAsia="ru-RU" w:bidi="ru-RU"/>
      </w:rPr>
    </w:lvl>
    <w:lvl w:ilvl="7" w:tplc="A054317A">
      <w:numFmt w:val="bullet"/>
      <w:lvlText w:val="•"/>
      <w:lvlJc w:val="left"/>
      <w:pPr>
        <w:ind w:left="3296" w:hanging="318"/>
      </w:pPr>
      <w:rPr>
        <w:rFonts w:hint="default"/>
        <w:lang w:val="ru-RU" w:eastAsia="ru-RU" w:bidi="ru-RU"/>
      </w:rPr>
    </w:lvl>
    <w:lvl w:ilvl="8" w:tplc="97EE05E6">
      <w:numFmt w:val="bullet"/>
      <w:lvlText w:val="•"/>
      <w:lvlJc w:val="left"/>
      <w:pPr>
        <w:ind w:left="3752" w:hanging="318"/>
      </w:pPr>
      <w:rPr>
        <w:rFonts w:hint="default"/>
        <w:lang w:val="ru-RU" w:eastAsia="ru-RU" w:bidi="ru-RU"/>
      </w:rPr>
    </w:lvl>
  </w:abstractNum>
  <w:abstractNum w:abstractNumId="441">
    <w:nsid w:val="726B3F02"/>
    <w:multiLevelType w:val="hybridMultilevel"/>
    <w:tmpl w:val="C87E2836"/>
    <w:lvl w:ilvl="0" w:tplc="2472B004">
      <w:numFmt w:val="bullet"/>
      <w:lvlText w:val="-"/>
      <w:lvlJc w:val="left"/>
      <w:pPr>
        <w:ind w:left="106" w:hanging="140"/>
      </w:pPr>
      <w:rPr>
        <w:rFonts w:ascii="Times New Roman" w:eastAsia="Times New Roman" w:hAnsi="Times New Roman" w:cs="Times New Roman" w:hint="default"/>
        <w:i/>
        <w:w w:val="99"/>
        <w:sz w:val="24"/>
        <w:szCs w:val="24"/>
        <w:lang w:val="ru-RU" w:eastAsia="ru-RU" w:bidi="ru-RU"/>
      </w:rPr>
    </w:lvl>
    <w:lvl w:ilvl="1" w:tplc="08367E6A">
      <w:numFmt w:val="bullet"/>
      <w:lvlText w:val="•"/>
      <w:lvlJc w:val="left"/>
      <w:pPr>
        <w:ind w:left="528" w:hanging="140"/>
      </w:pPr>
      <w:rPr>
        <w:rFonts w:hint="default"/>
        <w:lang w:val="ru-RU" w:eastAsia="ru-RU" w:bidi="ru-RU"/>
      </w:rPr>
    </w:lvl>
    <w:lvl w:ilvl="2" w:tplc="291A478E">
      <w:numFmt w:val="bullet"/>
      <w:lvlText w:val="•"/>
      <w:lvlJc w:val="left"/>
      <w:pPr>
        <w:ind w:left="957" w:hanging="140"/>
      </w:pPr>
      <w:rPr>
        <w:rFonts w:hint="default"/>
        <w:lang w:val="ru-RU" w:eastAsia="ru-RU" w:bidi="ru-RU"/>
      </w:rPr>
    </w:lvl>
    <w:lvl w:ilvl="3" w:tplc="A0EAC1C2">
      <w:numFmt w:val="bullet"/>
      <w:lvlText w:val="•"/>
      <w:lvlJc w:val="left"/>
      <w:pPr>
        <w:ind w:left="1385" w:hanging="140"/>
      </w:pPr>
      <w:rPr>
        <w:rFonts w:hint="default"/>
        <w:lang w:val="ru-RU" w:eastAsia="ru-RU" w:bidi="ru-RU"/>
      </w:rPr>
    </w:lvl>
    <w:lvl w:ilvl="4" w:tplc="BE74D8EA">
      <w:numFmt w:val="bullet"/>
      <w:lvlText w:val="•"/>
      <w:lvlJc w:val="left"/>
      <w:pPr>
        <w:ind w:left="1814" w:hanging="140"/>
      </w:pPr>
      <w:rPr>
        <w:rFonts w:hint="default"/>
        <w:lang w:val="ru-RU" w:eastAsia="ru-RU" w:bidi="ru-RU"/>
      </w:rPr>
    </w:lvl>
    <w:lvl w:ilvl="5" w:tplc="283AA0E8">
      <w:numFmt w:val="bullet"/>
      <w:lvlText w:val="•"/>
      <w:lvlJc w:val="left"/>
      <w:pPr>
        <w:ind w:left="2243" w:hanging="140"/>
      </w:pPr>
      <w:rPr>
        <w:rFonts w:hint="default"/>
        <w:lang w:val="ru-RU" w:eastAsia="ru-RU" w:bidi="ru-RU"/>
      </w:rPr>
    </w:lvl>
    <w:lvl w:ilvl="6" w:tplc="655CD61C">
      <w:numFmt w:val="bullet"/>
      <w:lvlText w:val="•"/>
      <w:lvlJc w:val="left"/>
      <w:pPr>
        <w:ind w:left="2671" w:hanging="140"/>
      </w:pPr>
      <w:rPr>
        <w:rFonts w:hint="default"/>
        <w:lang w:val="ru-RU" w:eastAsia="ru-RU" w:bidi="ru-RU"/>
      </w:rPr>
    </w:lvl>
    <w:lvl w:ilvl="7" w:tplc="8756576C">
      <w:numFmt w:val="bullet"/>
      <w:lvlText w:val="•"/>
      <w:lvlJc w:val="left"/>
      <w:pPr>
        <w:ind w:left="3100" w:hanging="140"/>
      </w:pPr>
      <w:rPr>
        <w:rFonts w:hint="default"/>
        <w:lang w:val="ru-RU" w:eastAsia="ru-RU" w:bidi="ru-RU"/>
      </w:rPr>
    </w:lvl>
    <w:lvl w:ilvl="8" w:tplc="65D4D42E">
      <w:numFmt w:val="bullet"/>
      <w:lvlText w:val="•"/>
      <w:lvlJc w:val="left"/>
      <w:pPr>
        <w:ind w:left="3528" w:hanging="140"/>
      </w:pPr>
      <w:rPr>
        <w:rFonts w:hint="default"/>
        <w:lang w:val="ru-RU" w:eastAsia="ru-RU" w:bidi="ru-RU"/>
      </w:rPr>
    </w:lvl>
  </w:abstractNum>
  <w:abstractNum w:abstractNumId="442">
    <w:nsid w:val="73765953"/>
    <w:multiLevelType w:val="hybridMultilevel"/>
    <w:tmpl w:val="23503DB4"/>
    <w:lvl w:ilvl="0" w:tplc="9C388B34">
      <w:numFmt w:val="bullet"/>
      <w:lvlText w:val=""/>
      <w:lvlJc w:val="left"/>
      <w:pPr>
        <w:ind w:left="108" w:hanging="236"/>
      </w:pPr>
      <w:rPr>
        <w:rFonts w:ascii="Symbol" w:eastAsia="Symbol" w:hAnsi="Symbol" w:cs="Symbol" w:hint="default"/>
        <w:w w:val="100"/>
        <w:sz w:val="24"/>
        <w:szCs w:val="24"/>
        <w:lang w:val="ru-RU" w:eastAsia="ru-RU" w:bidi="ru-RU"/>
      </w:rPr>
    </w:lvl>
    <w:lvl w:ilvl="1" w:tplc="EC5C206C">
      <w:numFmt w:val="bullet"/>
      <w:lvlText w:val="•"/>
      <w:lvlJc w:val="left"/>
      <w:pPr>
        <w:ind w:left="287" w:hanging="236"/>
      </w:pPr>
      <w:rPr>
        <w:rFonts w:hint="default"/>
        <w:lang w:val="ru-RU" w:eastAsia="ru-RU" w:bidi="ru-RU"/>
      </w:rPr>
    </w:lvl>
    <w:lvl w:ilvl="2" w:tplc="43A2EF54">
      <w:numFmt w:val="bullet"/>
      <w:lvlText w:val="•"/>
      <w:lvlJc w:val="left"/>
      <w:pPr>
        <w:ind w:left="474" w:hanging="236"/>
      </w:pPr>
      <w:rPr>
        <w:rFonts w:hint="default"/>
        <w:lang w:val="ru-RU" w:eastAsia="ru-RU" w:bidi="ru-RU"/>
      </w:rPr>
    </w:lvl>
    <w:lvl w:ilvl="3" w:tplc="0BD0809A">
      <w:numFmt w:val="bullet"/>
      <w:lvlText w:val="•"/>
      <w:lvlJc w:val="left"/>
      <w:pPr>
        <w:ind w:left="662" w:hanging="236"/>
      </w:pPr>
      <w:rPr>
        <w:rFonts w:hint="default"/>
        <w:lang w:val="ru-RU" w:eastAsia="ru-RU" w:bidi="ru-RU"/>
      </w:rPr>
    </w:lvl>
    <w:lvl w:ilvl="4" w:tplc="0A268DE4">
      <w:numFmt w:val="bullet"/>
      <w:lvlText w:val="•"/>
      <w:lvlJc w:val="left"/>
      <w:pPr>
        <w:ind w:left="849" w:hanging="236"/>
      </w:pPr>
      <w:rPr>
        <w:rFonts w:hint="default"/>
        <w:lang w:val="ru-RU" w:eastAsia="ru-RU" w:bidi="ru-RU"/>
      </w:rPr>
    </w:lvl>
    <w:lvl w:ilvl="5" w:tplc="EED26CEE">
      <w:numFmt w:val="bullet"/>
      <w:lvlText w:val="•"/>
      <w:lvlJc w:val="left"/>
      <w:pPr>
        <w:ind w:left="1037" w:hanging="236"/>
      </w:pPr>
      <w:rPr>
        <w:rFonts w:hint="default"/>
        <w:lang w:val="ru-RU" w:eastAsia="ru-RU" w:bidi="ru-RU"/>
      </w:rPr>
    </w:lvl>
    <w:lvl w:ilvl="6" w:tplc="3E62CA80">
      <w:numFmt w:val="bullet"/>
      <w:lvlText w:val="•"/>
      <w:lvlJc w:val="left"/>
      <w:pPr>
        <w:ind w:left="1224" w:hanging="236"/>
      </w:pPr>
      <w:rPr>
        <w:rFonts w:hint="default"/>
        <w:lang w:val="ru-RU" w:eastAsia="ru-RU" w:bidi="ru-RU"/>
      </w:rPr>
    </w:lvl>
    <w:lvl w:ilvl="7" w:tplc="31BE9702">
      <w:numFmt w:val="bullet"/>
      <w:lvlText w:val="•"/>
      <w:lvlJc w:val="left"/>
      <w:pPr>
        <w:ind w:left="1411" w:hanging="236"/>
      </w:pPr>
      <w:rPr>
        <w:rFonts w:hint="default"/>
        <w:lang w:val="ru-RU" w:eastAsia="ru-RU" w:bidi="ru-RU"/>
      </w:rPr>
    </w:lvl>
    <w:lvl w:ilvl="8" w:tplc="BA84035A">
      <w:numFmt w:val="bullet"/>
      <w:lvlText w:val="•"/>
      <w:lvlJc w:val="left"/>
      <w:pPr>
        <w:ind w:left="1599" w:hanging="236"/>
      </w:pPr>
      <w:rPr>
        <w:rFonts w:hint="default"/>
        <w:lang w:val="ru-RU" w:eastAsia="ru-RU" w:bidi="ru-RU"/>
      </w:rPr>
    </w:lvl>
  </w:abstractNum>
  <w:abstractNum w:abstractNumId="443">
    <w:nsid w:val="739266D1"/>
    <w:multiLevelType w:val="hybridMultilevel"/>
    <w:tmpl w:val="4F027B60"/>
    <w:lvl w:ilvl="0" w:tplc="A252B1BE">
      <w:start w:val="5"/>
      <w:numFmt w:val="decimal"/>
      <w:lvlText w:val="%1"/>
      <w:lvlJc w:val="left"/>
      <w:pPr>
        <w:ind w:left="2570" w:hanging="180"/>
        <w:jc w:val="right"/>
      </w:pPr>
      <w:rPr>
        <w:rFonts w:ascii="Times New Roman" w:eastAsia="Times New Roman" w:hAnsi="Times New Roman" w:cs="Times New Roman" w:hint="default"/>
        <w:b/>
        <w:bCs/>
        <w:spacing w:val="-2"/>
        <w:w w:val="100"/>
        <w:sz w:val="24"/>
        <w:szCs w:val="24"/>
        <w:lang w:val="ru-RU" w:eastAsia="ru-RU" w:bidi="ru-RU"/>
      </w:rPr>
    </w:lvl>
    <w:lvl w:ilvl="1" w:tplc="33E08198">
      <w:start w:val="5"/>
      <w:numFmt w:val="decimal"/>
      <w:lvlText w:val="%2"/>
      <w:lvlJc w:val="left"/>
      <w:pPr>
        <w:ind w:left="5985" w:hanging="180"/>
      </w:pPr>
      <w:rPr>
        <w:rFonts w:ascii="Times New Roman" w:eastAsia="Times New Roman" w:hAnsi="Times New Roman" w:cs="Times New Roman" w:hint="default"/>
        <w:b/>
        <w:bCs/>
        <w:spacing w:val="-1"/>
        <w:w w:val="100"/>
        <w:sz w:val="24"/>
        <w:szCs w:val="24"/>
        <w:lang w:val="ru-RU" w:eastAsia="ru-RU" w:bidi="ru-RU"/>
      </w:rPr>
    </w:lvl>
    <w:lvl w:ilvl="2" w:tplc="27D450D6">
      <w:numFmt w:val="bullet"/>
      <w:lvlText w:val="•"/>
      <w:lvlJc w:val="left"/>
      <w:pPr>
        <w:ind w:left="6636" w:hanging="180"/>
      </w:pPr>
      <w:rPr>
        <w:rFonts w:hint="default"/>
        <w:lang w:val="ru-RU" w:eastAsia="ru-RU" w:bidi="ru-RU"/>
      </w:rPr>
    </w:lvl>
    <w:lvl w:ilvl="3" w:tplc="A8925344">
      <w:numFmt w:val="bullet"/>
      <w:lvlText w:val="•"/>
      <w:lvlJc w:val="left"/>
      <w:pPr>
        <w:ind w:left="7292" w:hanging="180"/>
      </w:pPr>
      <w:rPr>
        <w:rFonts w:hint="default"/>
        <w:lang w:val="ru-RU" w:eastAsia="ru-RU" w:bidi="ru-RU"/>
      </w:rPr>
    </w:lvl>
    <w:lvl w:ilvl="4" w:tplc="B2AC0BAC">
      <w:numFmt w:val="bullet"/>
      <w:lvlText w:val="•"/>
      <w:lvlJc w:val="left"/>
      <w:pPr>
        <w:ind w:left="7948" w:hanging="180"/>
      </w:pPr>
      <w:rPr>
        <w:rFonts w:hint="default"/>
        <w:lang w:val="ru-RU" w:eastAsia="ru-RU" w:bidi="ru-RU"/>
      </w:rPr>
    </w:lvl>
    <w:lvl w:ilvl="5" w:tplc="3E1881F2">
      <w:numFmt w:val="bullet"/>
      <w:lvlText w:val="•"/>
      <w:lvlJc w:val="left"/>
      <w:pPr>
        <w:ind w:left="8605" w:hanging="180"/>
      </w:pPr>
      <w:rPr>
        <w:rFonts w:hint="default"/>
        <w:lang w:val="ru-RU" w:eastAsia="ru-RU" w:bidi="ru-RU"/>
      </w:rPr>
    </w:lvl>
    <w:lvl w:ilvl="6" w:tplc="C636B954">
      <w:numFmt w:val="bullet"/>
      <w:lvlText w:val="•"/>
      <w:lvlJc w:val="left"/>
      <w:pPr>
        <w:ind w:left="9261" w:hanging="180"/>
      </w:pPr>
      <w:rPr>
        <w:rFonts w:hint="default"/>
        <w:lang w:val="ru-RU" w:eastAsia="ru-RU" w:bidi="ru-RU"/>
      </w:rPr>
    </w:lvl>
    <w:lvl w:ilvl="7" w:tplc="83B64D6A">
      <w:numFmt w:val="bullet"/>
      <w:lvlText w:val="•"/>
      <w:lvlJc w:val="left"/>
      <w:pPr>
        <w:ind w:left="9917" w:hanging="180"/>
      </w:pPr>
      <w:rPr>
        <w:rFonts w:hint="default"/>
        <w:lang w:val="ru-RU" w:eastAsia="ru-RU" w:bidi="ru-RU"/>
      </w:rPr>
    </w:lvl>
    <w:lvl w:ilvl="8" w:tplc="4D6C9448">
      <w:numFmt w:val="bullet"/>
      <w:lvlText w:val="•"/>
      <w:lvlJc w:val="left"/>
      <w:pPr>
        <w:ind w:left="10573" w:hanging="180"/>
      </w:pPr>
      <w:rPr>
        <w:rFonts w:hint="default"/>
        <w:lang w:val="ru-RU" w:eastAsia="ru-RU" w:bidi="ru-RU"/>
      </w:rPr>
    </w:lvl>
  </w:abstractNum>
  <w:abstractNum w:abstractNumId="44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4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6">
    <w:nsid w:val="74E25EF4"/>
    <w:multiLevelType w:val="hybridMultilevel"/>
    <w:tmpl w:val="E85C8E20"/>
    <w:lvl w:ilvl="0" w:tplc="04190001">
      <w:start w:val="1"/>
      <w:numFmt w:val="bullet"/>
      <w:lvlText w:val=""/>
      <w:lvlJc w:val="left"/>
      <w:pPr>
        <w:ind w:left="75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7">
    <w:nsid w:val="751B585C"/>
    <w:multiLevelType w:val="hybridMultilevel"/>
    <w:tmpl w:val="2248835A"/>
    <w:lvl w:ilvl="0" w:tplc="8A821074">
      <w:numFmt w:val="bullet"/>
      <w:lvlText w:val="•"/>
      <w:lvlJc w:val="left"/>
      <w:pPr>
        <w:ind w:left="1682" w:hanging="144"/>
      </w:pPr>
      <w:rPr>
        <w:rFonts w:ascii="Times New Roman" w:eastAsia="Times New Roman" w:hAnsi="Times New Roman" w:cs="Times New Roman" w:hint="default"/>
        <w:w w:val="100"/>
        <w:sz w:val="24"/>
        <w:szCs w:val="24"/>
        <w:lang w:val="ru-RU" w:eastAsia="ru-RU" w:bidi="ru-RU"/>
      </w:rPr>
    </w:lvl>
    <w:lvl w:ilvl="1" w:tplc="80AE1616">
      <w:numFmt w:val="bullet"/>
      <w:lvlText w:val="•"/>
      <w:lvlJc w:val="left"/>
      <w:pPr>
        <w:ind w:left="2700" w:hanging="144"/>
      </w:pPr>
      <w:rPr>
        <w:rFonts w:hint="default"/>
        <w:lang w:val="ru-RU" w:eastAsia="ru-RU" w:bidi="ru-RU"/>
      </w:rPr>
    </w:lvl>
    <w:lvl w:ilvl="2" w:tplc="91281B04">
      <w:numFmt w:val="bullet"/>
      <w:lvlText w:val="•"/>
      <w:lvlJc w:val="left"/>
      <w:pPr>
        <w:ind w:left="3721" w:hanging="144"/>
      </w:pPr>
      <w:rPr>
        <w:rFonts w:hint="default"/>
        <w:lang w:val="ru-RU" w:eastAsia="ru-RU" w:bidi="ru-RU"/>
      </w:rPr>
    </w:lvl>
    <w:lvl w:ilvl="3" w:tplc="D7F208F2">
      <w:numFmt w:val="bullet"/>
      <w:lvlText w:val="•"/>
      <w:lvlJc w:val="left"/>
      <w:pPr>
        <w:ind w:left="4741" w:hanging="144"/>
      </w:pPr>
      <w:rPr>
        <w:rFonts w:hint="default"/>
        <w:lang w:val="ru-RU" w:eastAsia="ru-RU" w:bidi="ru-RU"/>
      </w:rPr>
    </w:lvl>
    <w:lvl w:ilvl="4" w:tplc="8F88D10A">
      <w:numFmt w:val="bullet"/>
      <w:lvlText w:val="•"/>
      <w:lvlJc w:val="left"/>
      <w:pPr>
        <w:ind w:left="5762" w:hanging="144"/>
      </w:pPr>
      <w:rPr>
        <w:rFonts w:hint="default"/>
        <w:lang w:val="ru-RU" w:eastAsia="ru-RU" w:bidi="ru-RU"/>
      </w:rPr>
    </w:lvl>
    <w:lvl w:ilvl="5" w:tplc="E60CD868">
      <w:numFmt w:val="bullet"/>
      <w:lvlText w:val="•"/>
      <w:lvlJc w:val="left"/>
      <w:pPr>
        <w:ind w:left="6783" w:hanging="144"/>
      </w:pPr>
      <w:rPr>
        <w:rFonts w:hint="default"/>
        <w:lang w:val="ru-RU" w:eastAsia="ru-RU" w:bidi="ru-RU"/>
      </w:rPr>
    </w:lvl>
    <w:lvl w:ilvl="6" w:tplc="95DEE4D4">
      <w:numFmt w:val="bullet"/>
      <w:lvlText w:val="•"/>
      <w:lvlJc w:val="left"/>
      <w:pPr>
        <w:ind w:left="7803" w:hanging="144"/>
      </w:pPr>
      <w:rPr>
        <w:rFonts w:hint="default"/>
        <w:lang w:val="ru-RU" w:eastAsia="ru-RU" w:bidi="ru-RU"/>
      </w:rPr>
    </w:lvl>
    <w:lvl w:ilvl="7" w:tplc="388CC4DE">
      <w:numFmt w:val="bullet"/>
      <w:lvlText w:val="•"/>
      <w:lvlJc w:val="left"/>
      <w:pPr>
        <w:ind w:left="8824" w:hanging="144"/>
      </w:pPr>
      <w:rPr>
        <w:rFonts w:hint="default"/>
        <w:lang w:val="ru-RU" w:eastAsia="ru-RU" w:bidi="ru-RU"/>
      </w:rPr>
    </w:lvl>
    <w:lvl w:ilvl="8" w:tplc="01DEDC6C">
      <w:numFmt w:val="bullet"/>
      <w:lvlText w:val="•"/>
      <w:lvlJc w:val="left"/>
      <w:pPr>
        <w:ind w:left="9845" w:hanging="144"/>
      </w:pPr>
      <w:rPr>
        <w:rFonts w:hint="default"/>
        <w:lang w:val="ru-RU" w:eastAsia="ru-RU" w:bidi="ru-RU"/>
      </w:rPr>
    </w:lvl>
  </w:abstractNum>
  <w:abstractNum w:abstractNumId="44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9">
    <w:nsid w:val="769A4E71"/>
    <w:multiLevelType w:val="hybridMultilevel"/>
    <w:tmpl w:val="3B80E7D8"/>
    <w:lvl w:ilvl="0" w:tplc="05C6D2DC">
      <w:numFmt w:val="bullet"/>
      <w:lvlText w:val=""/>
      <w:lvlJc w:val="left"/>
      <w:pPr>
        <w:ind w:left="424" w:hanging="317"/>
      </w:pPr>
      <w:rPr>
        <w:rFonts w:ascii="Symbol" w:eastAsia="Symbol" w:hAnsi="Symbol" w:cs="Symbol" w:hint="default"/>
        <w:w w:val="100"/>
        <w:sz w:val="24"/>
        <w:szCs w:val="24"/>
        <w:lang w:val="ru-RU" w:eastAsia="ru-RU" w:bidi="ru-RU"/>
      </w:rPr>
    </w:lvl>
    <w:lvl w:ilvl="1" w:tplc="FE3CE46E">
      <w:numFmt w:val="bullet"/>
      <w:lvlText w:val="•"/>
      <w:lvlJc w:val="left"/>
      <w:pPr>
        <w:ind w:left="844" w:hanging="317"/>
      </w:pPr>
      <w:rPr>
        <w:rFonts w:hint="default"/>
        <w:lang w:val="ru-RU" w:eastAsia="ru-RU" w:bidi="ru-RU"/>
      </w:rPr>
    </w:lvl>
    <w:lvl w:ilvl="2" w:tplc="FD8EBD30">
      <w:numFmt w:val="bullet"/>
      <w:lvlText w:val="•"/>
      <w:lvlJc w:val="left"/>
      <w:pPr>
        <w:ind w:left="1269" w:hanging="317"/>
      </w:pPr>
      <w:rPr>
        <w:rFonts w:hint="default"/>
        <w:lang w:val="ru-RU" w:eastAsia="ru-RU" w:bidi="ru-RU"/>
      </w:rPr>
    </w:lvl>
    <w:lvl w:ilvl="3" w:tplc="88E423E2">
      <w:numFmt w:val="bullet"/>
      <w:lvlText w:val="•"/>
      <w:lvlJc w:val="left"/>
      <w:pPr>
        <w:ind w:left="1694" w:hanging="317"/>
      </w:pPr>
      <w:rPr>
        <w:rFonts w:hint="default"/>
        <w:lang w:val="ru-RU" w:eastAsia="ru-RU" w:bidi="ru-RU"/>
      </w:rPr>
    </w:lvl>
    <w:lvl w:ilvl="4" w:tplc="F9EA144C">
      <w:numFmt w:val="bullet"/>
      <w:lvlText w:val="•"/>
      <w:lvlJc w:val="left"/>
      <w:pPr>
        <w:ind w:left="2118" w:hanging="317"/>
      </w:pPr>
      <w:rPr>
        <w:rFonts w:hint="default"/>
        <w:lang w:val="ru-RU" w:eastAsia="ru-RU" w:bidi="ru-RU"/>
      </w:rPr>
    </w:lvl>
    <w:lvl w:ilvl="5" w:tplc="0FCEC748">
      <w:numFmt w:val="bullet"/>
      <w:lvlText w:val="•"/>
      <w:lvlJc w:val="left"/>
      <w:pPr>
        <w:ind w:left="2543" w:hanging="317"/>
      </w:pPr>
      <w:rPr>
        <w:rFonts w:hint="default"/>
        <w:lang w:val="ru-RU" w:eastAsia="ru-RU" w:bidi="ru-RU"/>
      </w:rPr>
    </w:lvl>
    <w:lvl w:ilvl="6" w:tplc="C672B3FE">
      <w:numFmt w:val="bullet"/>
      <w:lvlText w:val="•"/>
      <w:lvlJc w:val="left"/>
      <w:pPr>
        <w:ind w:left="2968" w:hanging="317"/>
      </w:pPr>
      <w:rPr>
        <w:rFonts w:hint="default"/>
        <w:lang w:val="ru-RU" w:eastAsia="ru-RU" w:bidi="ru-RU"/>
      </w:rPr>
    </w:lvl>
    <w:lvl w:ilvl="7" w:tplc="C9264EB6">
      <w:numFmt w:val="bullet"/>
      <w:lvlText w:val="•"/>
      <w:lvlJc w:val="left"/>
      <w:pPr>
        <w:ind w:left="3392" w:hanging="317"/>
      </w:pPr>
      <w:rPr>
        <w:rFonts w:hint="default"/>
        <w:lang w:val="ru-RU" w:eastAsia="ru-RU" w:bidi="ru-RU"/>
      </w:rPr>
    </w:lvl>
    <w:lvl w:ilvl="8" w:tplc="F62EFAB8">
      <w:numFmt w:val="bullet"/>
      <w:lvlText w:val="•"/>
      <w:lvlJc w:val="left"/>
      <w:pPr>
        <w:ind w:left="3817" w:hanging="317"/>
      </w:pPr>
      <w:rPr>
        <w:rFonts w:hint="default"/>
        <w:lang w:val="ru-RU" w:eastAsia="ru-RU" w:bidi="ru-RU"/>
      </w:rPr>
    </w:lvl>
  </w:abstractNum>
  <w:abstractNum w:abstractNumId="450">
    <w:nsid w:val="76E87A91"/>
    <w:multiLevelType w:val="hybridMultilevel"/>
    <w:tmpl w:val="D3DC5F9E"/>
    <w:lvl w:ilvl="0" w:tplc="CC464F60">
      <w:numFmt w:val="bullet"/>
      <w:lvlText w:val=""/>
      <w:lvlJc w:val="left"/>
      <w:pPr>
        <w:ind w:left="107" w:hanging="176"/>
      </w:pPr>
      <w:rPr>
        <w:rFonts w:ascii="Symbol" w:eastAsia="Symbol" w:hAnsi="Symbol" w:cs="Symbol" w:hint="default"/>
        <w:w w:val="100"/>
        <w:sz w:val="24"/>
        <w:szCs w:val="24"/>
        <w:lang w:val="ru-RU" w:eastAsia="ru-RU" w:bidi="ru-RU"/>
      </w:rPr>
    </w:lvl>
    <w:lvl w:ilvl="1" w:tplc="6498A75E">
      <w:numFmt w:val="bullet"/>
      <w:lvlText w:val="•"/>
      <w:lvlJc w:val="left"/>
      <w:pPr>
        <w:ind w:left="400" w:hanging="176"/>
      </w:pPr>
      <w:rPr>
        <w:rFonts w:hint="default"/>
        <w:lang w:val="ru-RU" w:eastAsia="ru-RU" w:bidi="ru-RU"/>
      </w:rPr>
    </w:lvl>
    <w:lvl w:ilvl="2" w:tplc="3F6ED850">
      <w:numFmt w:val="bullet"/>
      <w:lvlText w:val="•"/>
      <w:lvlJc w:val="left"/>
      <w:pPr>
        <w:ind w:left="701" w:hanging="176"/>
      </w:pPr>
      <w:rPr>
        <w:rFonts w:hint="default"/>
        <w:lang w:val="ru-RU" w:eastAsia="ru-RU" w:bidi="ru-RU"/>
      </w:rPr>
    </w:lvl>
    <w:lvl w:ilvl="3" w:tplc="0B62246E">
      <w:numFmt w:val="bullet"/>
      <w:lvlText w:val="•"/>
      <w:lvlJc w:val="left"/>
      <w:pPr>
        <w:ind w:left="1002" w:hanging="176"/>
      </w:pPr>
      <w:rPr>
        <w:rFonts w:hint="default"/>
        <w:lang w:val="ru-RU" w:eastAsia="ru-RU" w:bidi="ru-RU"/>
      </w:rPr>
    </w:lvl>
    <w:lvl w:ilvl="4" w:tplc="D5166F90">
      <w:numFmt w:val="bullet"/>
      <w:lvlText w:val="•"/>
      <w:lvlJc w:val="left"/>
      <w:pPr>
        <w:ind w:left="1303" w:hanging="176"/>
      </w:pPr>
      <w:rPr>
        <w:rFonts w:hint="default"/>
        <w:lang w:val="ru-RU" w:eastAsia="ru-RU" w:bidi="ru-RU"/>
      </w:rPr>
    </w:lvl>
    <w:lvl w:ilvl="5" w:tplc="42ECBDA6">
      <w:numFmt w:val="bullet"/>
      <w:lvlText w:val="•"/>
      <w:lvlJc w:val="left"/>
      <w:pPr>
        <w:ind w:left="1604" w:hanging="176"/>
      </w:pPr>
      <w:rPr>
        <w:rFonts w:hint="default"/>
        <w:lang w:val="ru-RU" w:eastAsia="ru-RU" w:bidi="ru-RU"/>
      </w:rPr>
    </w:lvl>
    <w:lvl w:ilvl="6" w:tplc="051ECF20">
      <w:numFmt w:val="bullet"/>
      <w:lvlText w:val="•"/>
      <w:lvlJc w:val="left"/>
      <w:pPr>
        <w:ind w:left="1905" w:hanging="176"/>
      </w:pPr>
      <w:rPr>
        <w:rFonts w:hint="default"/>
        <w:lang w:val="ru-RU" w:eastAsia="ru-RU" w:bidi="ru-RU"/>
      </w:rPr>
    </w:lvl>
    <w:lvl w:ilvl="7" w:tplc="AA9A7710">
      <w:numFmt w:val="bullet"/>
      <w:lvlText w:val="•"/>
      <w:lvlJc w:val="left"/>
      <w:pPr>
        <w:ind w:left="2206" w:hanging="176"/>
      </w:pPr>
      <w:rPr>
        <w:rFonts w:hint="default"/>
        <w:lang w:val="ru-RU" w:eastAsia="ru-RU" w:bidi="ru-RU"/>
      </w:rPr>
    </w:lvl>
    <w:lvl w:ilvl="8" w:tplc="185A9770">
      <w:numFmt w:val="bullet"/>
      <w:lvlText w:val="•"/>
      <w:lvlJc w:val="left"/>
      <w:pPr>
        <w:ind w:left="2507" w:hanging="176"/>
      </w:pPr>
      <w:rPr>
        <w:rFonts w:hint="default"/>
        <w:lang w:val="ru-RU" w:eastAsia="ru-RU" w:bidi="ru-RU"/>
      </w:rPr>
    </w:lvl>
  </w:abstractNum>
  <w:abstractNum w:abstractNumId="451">
    <w:nsid w:val="77275A90"/>
    <w:multiLevelType w:val="multilevel"/>
    <w:tmpl w:val="65E47678"/>
    <w:lvl w:ilvl="0">
      <w:start w:val="1"/>
      <w:numFmt w:val="decimal"/>
      <w:lvlText w:val="%1"/>
      <w:lvlJc w:val="left"/>
      <w:pPr>
        <w:ind w:left="1682" w:hanging="428"/>
      </w:pPr>
      <w:rPr>
        <w:rFonts w:hint="default"/>
        <w:lang w:val="ru-RU" w:eastAsia="ru-RU" w:bidi="ru-RU"/>
      </w:rPr>
    </w:lvl>
    <w:lvl w:ilvl="1">
      <w:start w:val="3"/>
      <w:numFmt w:val="decimal"/>
      <w:lvlText w:val="%1.%2."/>
      <w:lvlJc w:val="left"/>
      <w:pPr>
        <w:ind w:left="1682" w:hanging="428"/>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2990" w:hanging="600"/>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4974" w:hanging="600"/>
      </w:pPr>
      <w:rPr>
        <w:rFonts w:hint="default"/>
        <w:lang w:val="ru-RU" w:eastAsia="ru-RU" w:bidi="ru-RU"/>
      </w:rPr>
    </w:lvl>
    <w:lvl w:ilvl="4">
      <w:numFmt w:val="bullet"/>
      <w:lvlText w:val="•"/>
      <w:lvlJc w:val="left"/>
      <w:pPr>
        <w:ind w:left="5962" w:hanging="600"/>
      </w:pPr>
      <w:rPr>
        <w:rFonts w:hint="default"/>
        <w:lang w:val="ru-RU" w:eastAsia="ru-RU" w:bidi="ru-RU"/>
      </w:rPr>
    </w:lvl>
    <w:lvl w:ilvl="5">
      <w:numFmt w:val="bullet"/>
      <w:lvlText w:val="•"/>
      <w:lvlJc w:val="left"/>
      <w:pPr>
        <w:ind w:left="6949" w:hanging="600"/>
      </w:pPr>
      <w:rPr>
        <w:rFonts w:hint="default"/>
        <w:lang w:val="ru-RU" w:eastAsia="ru-RU" w:bidi="ru-RU"/>
      </w:rPr>
    </w:lvl>
    <w:lvl w:ilvl="6">
      <w:numFmt w:val="bullet"/>
      <w:lvlText w:val="•"/>
      <w:lvlJc w:val="left"/>
      <w:pPr>
        <w:ind w:left="7936" w:hanging="600"/>
      </w:pPr>
      <w:rPr>
        <w:rFonts w:hint="default"/>
        <w:lang w:val="ru-RU" w:eastAsia="ru-RU" w:bidi="ru-RU"/>
      </w:rPr>
    </w:lvl>
    <w:lvl w:ilvl="7">
      <w:numFmt w:val="bullet"/>
      <w:lvlText w:val="•"/>
      <w:lvlJc w:val="left"/>
      <w:pPr>
        <w:ind w:left="8924" w:hanging="600"/>
      </w:pPr>
      <w:rPr>
        <w:rFonts w:hint="default"/>
        <w:lang w:val="ru-RU" w:eastAsia="ru-RU" w:bidi="ru-RU"/>
      </w:rPr>
    </w:lvl>
    <w:lvl w:ilvl="8">
      <w:numFmt w:val="bullet"/>
      <w:lvlText w:val="•"/>
      <w:lvlJc w:val="left"/>
      <w:pPr>
        <w:ind w:left="9911" w:hanging="600"/>
      </w:pPr>
      <w:rPr>
        <w:rFonts w:hint="default"/>
        <w:lang w:val="ru-RU" w:eastAsia="ru-RU" w:bidi="ru-RU"/>
      </w:rPr>
    </w:lvl>
  </w:abstractNum>
  <w:abstractNum w:abstractNumId="452">
    <w:nsid w:val="77A65CA1"/>
    <w:multiLevelType w:val="hybridMultilevel"/>
    <w:tmpl w:val="B194F1B4"/>
    <w:lvl w:ilvl="0" w:tplc="0D7481AE">
      <w:numFmt w:val="bullet"/>
      <w:lvlText w:val="-"/>
      <w:lvlJc w:val="left"/>
      <w:pPr>
        <w:ind w:left="106" w:hanging="140"/>
      </w:pPr>
      <w:rPr>
        <w:rFonts w:ascii="Times New Roman" w:eastAsia="Times New Roman" w:hAnsi="Times New Roman" w:cs="Times New Roman" w:hint="default"/>
        <w:w w:val="99"/>
        <w:sz w:val="24"/>
        <w:szCs w:val="24"/>
        <w:lang w:val="ru-RU" w:eastAsia="ru-RU" w:bidi="ru-RU"/>
      </w:rPr>
    </w:lvl>
    <w:lvl w:ilvl="1" w:tplc="75A256C0">
      <w:numFmt w:val="bullet"/>
      <w:lvlText w:val="•"/>
      <w:lvlJc w:val="left"/>
      <w:pPr>
        <w:ind w:left="471" w:hanging="140"/>
      </w:pPr>
      <w:rPr>
        <w:rFonts w:hint="default"/>
        <w:lang w:val="ru-RU" w:eastAsia="ru-RU" w:bidi="ru-RU"/>
      </w:rPr>
    </w:lvl>
    <w:lvl w:ilvl="2" w:tplc="704EE13C">
      <w:numFmt w:val="bullet"/>
      <w:lvlText w:val="•"/>
      <w:lvlJc w:val="left"/>
      <w:pPr>
        <w:ind w:left="843" w:hanging="140"/>
      </w:pPr>
      <w:rPr>
        <w:rFonts w:hint="default"/>
        <w:lang w:val="ru-RU" w:eastAsia="ru-RU" w:bidi="ru-RU"/>
      </w:rPr>
    </w:lvl>
    <w:lvl w:ilvl="3" w:tplc="6D02736A">
      <w:numFmt w:val="bullet"/>
      <w:lvlText w:val="•"/>
      <w:lvlJc w:val="left"/>
      <w:pPr>
        <w:ind w:left="1215" w:hanging="140"/>
      </w:pPr>
      <w:rPr>
        <w:rFonts w:hint="default"/>
        <w:lang w:val="ru-RU" w:eastAsia="ru-RU" w:bidi="ru-RU"/>
      </w:rPr>
    </w:lvl>
    <w:lvl w:ilvl="4" w:tplc="347494D8">
      <w:numFmt w:val="bullet"/>
      <w:lvlText w:val="•"/>
      <w:lvlJc w:val="left"/>
      <w:pPr>
        <w:ind w:left="1587" w:hanging="140"/>
      </w:pPr>
      <w:rPr>
        <w:rFonts w:hint="default"/>
        <w:lang w:val="ru-RU" w:eastAsia="ru-RU" w:bidi="ru-RU"/>
      </w:rPr>
    </w:lvl>
    <w:lvl w:ilvl="5" w:tplc="AEE4E48A">
      <w:numFmt w:val="bullet"/>
      <w:lvlText w:val="•"/>
      <w:lvlJc w:val="left"/>
      <w:pPr>
        <w:ind w:left="1959" w:hanging="140"/>
      </w:pPr>
      <w:rPr>
        <w:rFonts w:hint="default"/>
        <w:lang w:val="ru-RU" w:eastAsia="ru-RU" w:bidi="ru-RU"/>
      </w:rPr>
    </w:lvl>
    <w:lvl w:ilvl="6" w:tplc="28FC97D0">
      <w:numFmt w:val="bullet"/>
      <w:lvlText w:val="•"/>
      <w:lvlJc w:val="left"/>
      <w:pPr>
        <w:ind w:left="2331" w:hanging="140"/>
      </w:pPr>
      <w:rPr>
        <w:rFonts w:hint="default"/>
        <w:lang w:val="ru-RU" w:eastAsia="ru-RU" w:bidi="ru-RU"/>
      </w:rPr>
    </w:lvl>
    <w:lvl w:ilvl="7" w:tplc="A9F6EBF4">
      <w:numFmt w:val="bullet"/>
      <w:lvlText w:val="•"/>
      <w:lvlJc w:val="left"/>
      <w:pPr>
        <w:ind w:left="2703" w:hanging="140"/>
      </w:pPr>
      <w:rPr>
        <w:rFonts w:hint="default"/>
        <w:lang w:val="ru-RU" w:eastAsia="ru-RU" w:bidi="ru-RU"/>
      </w:rPr>
    </w:lvl>
    <w:lvl w:ilvl="8" w:tplc="6FCEB742">
      <w:numFmt w:val="bullet"/>
      <w:lvlText w:val="•"/>
      <w:lvlJc w:val="left"/>
      <w:pPr>
        <w:ind w:left="3075" w:hanging="140"/>
      </w:pPr>
      <w:rPr>
        <w:rFonts w:hint="default"/>
        <w:lang w:val="ru-RU" w:eastAsia="ru-RU" w:bidi="ru-RU"/>
      </w:rPr>
    </w:lvl>
  </w:abstractNum>
  <w:abstractNum w:abstractNumId="453">
    <w:nsid w:val="7834401D"/>
    <w:multiLevelType w:val="hybridMultilevel"/>
    <w:tmpl w:val="D8AE0A1E"/>
    <w:lvl w:ilvl="0" w:tplc="8FB22EEA">
      <w:numFmt w:val="bullet"/>
      <w:lvlText w:val="•"/>
      <w:lvlJc w:val="left"/>
      <w:pPr>
        <w:ind w:left="393" w:hanging="288"/>
      </w:pPr>
      <w:rPr>
        <w:rFonts w:ascii="Times New Roman" w:eastAsia="Times New Roman" w:hAnsi="Times New Roman" w:cs="Times New Roman" w:hint="default"/>
        <w:spacing w:val="-2"/>
        <w:w w:val="100"/>
        <w:sz w:val="24"/>
        <w:szCs w:val="24"/>
        <w:lang w:val="ru-RU" w:eastAsia="ru-RU" w:bidi="ru-RU"/>
      </w:rPr>
    </w:lvl>
    <w:lvl w:ilvl="1" w:tplc="2806C606">
      <w:numFmt w:val="bullet"/>
      <w:lvlText w:val="•"/>
      <w:lvlJc w:val="left"/>
      <w:pPr>
        <w:ind w:left="782" w:hanging="288"/>
      </w:pPr>
      <w:rPr>
        <w:rFonts w:hint="default"/>
        <w:lang w:val="ru-RU" w:eastAsia="ru-RU" w:bidi="ru-RU"/>
      </w:rPr>
    </w:lvl>
    <w:lvl w:ilvl="2" w:tplc="6738449C">
      <w:numFmt w:val="bullet"/>
      <w:lvlText w:val="•"/>
      <w:lvlJc w:val="left"/>
      <w:pPr>
        <w:ind w:left="1164" w:hanging="288"/>
      </w:pPr>
      <w:rPr>
        <w:rFonts w:hint="default"/>
        <w:lang w:val="ru-RU" w:eastAsia="ru-RU" w:bidi="ru-RU"/>
      </w:rPr>
    </w:lvl>
    <w:lvl w:ilvl="3" w:tplc="846E0764">
      <w:numFmt w:val="bullet"/>
      <w:lvlText w:val="•"/>
      <w:lvlJc w:val="left"/>
      <w:pPr>
        <w:ind w:left="1546" w:hanging="288"/>
      </w:pPr>
      <w:rPr>
        <w:rFonts w:hint="default"/>
        <w:lang w:val="ru-RU" w:eastAsia="ru-RU" w:bidi="ru-RU"/>
      </w:rPr>
    </w:lvl>
    <w:lvl w:ilvl="4" w:tplc="D696B92E">
      <w:numFmt w:val="bullet"/>
      <w:lvlText w:val="•"/>
      <w:lvlJc w:val="left"/>
      <w:pPr>
        <w:ind w:left="1928" w:hanging="288"/>
      </w:pPr>
      <w:rPr>
        <w:rFonts w:hint="default"/>
        <w:lang w:val="ru-RU" w:eastAsia="ru-RU" w:bidi="ru-RU"/>
      </w:rPr>
    </w:lvl>
    <w:lvl w:ilvl="5" w:tplc="87D0D81E">
      <w:numFmt w:val="bullet"/>
      <w:lvlText w:val="•"/>
      <w:lvlJc w:val="left"/>
      <w:pPr>
        <w:ind w:left="2310" w:hanging="288"/>
      </w:pPr>
      <w:rPr>
        <w:rFonts w:hint="default"/>
        <w:lang w:val="ru-RU" w:eastAsia="ru-RU" w:bidi="ru-RU"/>
      </w:rPr>
    </w:lvl>
    <w:lvl w:ilvl="6" w:tplc="A0EC2A04">
      <w:numFmt w:val="bullet"/>
      <w:lvlText w:val="•"/>
      <w:lvlJc w:val="left"/>
      <w:pPr>
        <w:ind w:left="2692" w:hanging="288"/>
      </w:pPr>
      <w:rPr>
        <w:rFonts w:hint="default"/>
        <w:lang w:val="ru-RU" w:eastAsia="ru-RU" w:bidi="ru-RU"/>
      </w:rPr>
    </w:lvl>
    <w:lvl w:ilvl="7" w:tplc="425AF09A">
      <w:numFmt w:val="bullet"/>
      <w:lvlText w:val="•"/>
      <w:lvlJc w:val="left"/>
      <w:pPr>
        <w:ind w:left="3074" w:hanging="288"/>
      </w:pPr>
      <w:rPr>
        <w:rFonts w:hint="default"/>
        <w:lang w:val="ru-RU" w:eastAsia="ru-RU" w:bidi="ru-RU"/>
      </w:rPr>
    </w:lvl>
    <w:lvl w:ilvl="8" w:tplc="F84C06D2">
      <w:numFmt w:val="bullet"/>
      <w:lvlText w:val="•"/>
      <w:lvlJc w:val="left"/>
      <w:pPr>
        <w:ind w:left="3456" w:hanging="288"/>
      </w:pPr>
      <w:rPr>
        <w:rFonts w:hint="default"/>
        <w:lang w:val="ru-RU" w:eastAsia="ru-RU" w:bidi="ru-RU"/>
      </w:rPr>
    </w:lvl>
  </w:abstractNum>
  <w:abstractNum w:abstractNumId="45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6">
    <w:nsid w:val="78D37CA3"/>
    <w:multiLevelType w:val="hybridMultilevel"/>
    <w:tmpl w:val="7972671C"/>
    <w:lvl w:ilvl="0" w:tplc="155CC3C2">
      <w:numFmt w:val="bullet"/>
      <w:lvlText w:val=""/>
      <w:lvlJc w:val="left"/>
      <w:pPr>
        <w:ind w:left="109" w:hanging="994"/>
      </w:pPr>
      <w:rPr>
        <w:rFonts w:ascii="Symbol" w:eastAsia="Symbol" w:hAnsi="Symbol" w:cs="Symbol" w:hint="default"/>
        <w:w w:val="100"/>
        <w:sz w:val="28"/>
        <w:szCs w:val="28"/>
        <w:lang w:val="ru-RU" w:eastAsia="ru-RU" w:bidi="ru-RU"/>
      </w:rPr>
    </w:lvl>
    <w:lvl w:ilvl="1" w:tplc="6C5A46C8">
      <w:numFmt w:val="bullet"/>
      <w:lvlText w:val="•"/>
      <w:lvlJc w:val="left"/>
      <w:pPr>
        <w:ind w:left="625" w:hanging="994"/>
      </w:pPr>
      <w:rPr>
        <w:rFonts w:hint="default"/>
        <w:lang w:val="ru-RU" w:eastAsia="ru-RU" w:bidi="ru-RU"/>
      </w:rPr>
    </w:lvl>
    <w:lvl w:ilvl="2" w:tplc="BBA40612">
      <w:numFmt w:val="bullet"/>
      <w:lvlText w:val="•"/>
      <w:lvlJc w:val="left"/>
      <w:pPr>
        <w:ind w:left="1150" w:hanging="994"/>
      </w:pPr>
      <w:rPr>
        <w:rFonts w:hint="default"/>
        <w:lang w:val="ru-RU" w:eastAsia="ru-RU" w:bidi="ru-RU"/>
      </w:rPr>
    </w:lvl>
    <w:lvl w:ilvl="3" w:tplc="5AB89776">
      <w:numFmt w:val="bullet"/>
      <w:lvlText w:val="•"/>
      <w:lvlJc w:val="left"/>
      <w:pPr>
        <w:ind w:left="1675" w:hanging="994"/>
      </w:pPr>
      <w:rPr>
        <w:rFonts w:hint="default"/>
        <w:lang w:val="ru-RU" w:eastAsia="ru-RU" w:bidi="ru-RU"/>
      </w:rPr>
    </w:lvl>
    <w:lvl w:ilvl="4" w:tplc="21A4E342">
      <w:numFmt w:val="bullet"/>
      <w:lvlText w:val="•"/>
      <w:lvlJc w:val="left"/>
      <w:pPr>
        <w:ind w:left="2200" w:hanging="994"/>
      </w:pPr>
      <w:rPr>
        <w:rFonts w:hint="default"/>
        <w:lang w:val="ru-RU" w:eastAsia="ru-RU" w:bidi="ru-RU"/>
      </w:rPr>
    </w:lvl>
    <w:lvl w:ilvl="5" w:tplc="0A04B0F2">
      <w:numFmt w:val="bullet"/>
      <w:lvlText w:val="•"/>
      <w:lvlJc w:val="left"/>
      <w:pPr>
        <w:ind w:left="2725" w:hanging="994"/>
      </w:pPr>
      <w:rPr>
        <w:rFonts w:hint="default"/>
        <w:lang w:val="ru-RU" w:eastAsia="ru-RU" w:bidi="ru-RU"/>
      </w:rPr>
    </w:lvl>
    <w:lvl w:ilvl="6" w:tplc="DF5A28AA">
      <w:numFmt w:val="bullet"/>
      <w:lvlText w:val="•"/>
      <w:lvlJc w:val="left"/>
      <w:pPr>
        <w:ind w:left="3250" w:hanging="994"/>
      </w:pPr>
      <w:rPr>
        <w:rFonts w:hint="default"/>
        <w:lang w:val="ru-RU" w:eastAsia="ru-RU" w:bidi="ru-RU"/>
      </w:rPr>
    </w:lvl>
    <w:lvl w:ilvl="7" w:tplc="45AEA67E">
      <w:numFmt w:val="bullet"/>
      <w:lvlText w:val="•"/>
      <w:lvlJc w:val="left"/>
      <w:pPr>
        <w:ind w:left="3775" w:hanging="994"/>
      </w:pPr>
      <w:rPr>
        <w:rFonts w:hint="default"/>
        <w:lang w:val="ru-RU" w:eastAsia="ru-RU" w:bidi="ru-RU"/>
      </w:rPr>
    </w:lvl>
    <w:lvl w:ilvl="8" w:tplc="BB486CC8">
      <w:numFmt w:val="bullet"/>
      <w:lvlText w:val="•"/>
      <w:lvlJc w:val="left"/>
      <w:pPr>
        <w:ind w:left="4300" w:hanging="994"/>
      </w:pPr>
      <w:rPr>
        <w:rFonts w:hint="default"/>
        <w:lang w:val="ru-RU" w:eastAsia="ru-RU" w:bidi="ru-RU"/>
      </w:rPr>
    </w:lvl>
  </w:abstractNum>
  <w:abstractNum w:abstractNumId="457">
    <w:nsid w:val="78E710FB"/>
    <w:multiLevelType w:val="hybridMultilevel"/>
    <w:tmpl w:val="5FE405C8"/>
    <w:lvl w:ilvl="0" w:tplc="1D2217D8">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FCC22B16">
      <w:numFmt w:val="bullet"/>
      <w:lvlText w:val="•"/>
      <w:lvlJc w:val="left"/>
      <w:pPr>
        <w:ind w:left="602" w:hanging="140"/>
      </w:pPr>
      <w:rPr>
        <w:rFonts w:hint="default"/>
        <w:lang w:val="ru-RU" w:eastAsia="ru-RU" w:bidi="ru-RU"/>
      </w:rPr>
    </w:lvl>
    <w:lvl w:ilvl="2" w:tplc="390254E8">
      <w:numFmt w:val="bullet"/>
      <w:lvlText w:val="•"/>
      <w:lvlJc w:val="left"/>
      <w:pPr>
        <w:ind w:left="1105" w:hanging="140"/>
      </w:pPr>
      <w:rPr>
        <w:rFonts w:hint="default"/>
        <w:lang w:val="ru-RU" w:eastAsia="ru-RU" w:bidi="ru-RU"/>
      </w:rPr>
    </w:lvl>
    <w:lvl w:ilvl="3" w:tplc="9FE8102A">
      <w:numFmt w:val="bullet"/>
      <w:lvlText w:val="•"/>
      <w:lvlJc w:val="left"/>
      <w:pPr>
        <w:ind w:left="1607" w:hanging="140"/>
      </w:pPr>
      <w:rPr>
        <w:rFonts w:hint="default"/>
        <w:lang w:val="ru-RU" w:eastAsia="ru-RU" w:bidi="ru-RU"/>
      </w:rPr>
    </w:lvl>
    <w:lvl w:ilvl="4" w:tplc="9E6E8038">
      <w:numFmt w:val="bullet"/>
      <w:lvlText w:val="•"/>
      <w:lvlJc w:val="left"/>
      <w:pPr>
        <w:ind w:left="2110" w:hanging="140"/>
      </w:pPr>
      <w:rPr>
        <w:rFonts w:hint="default"/>
        <w:lang w:val="ru-RU" w:eastAsia="ru-RU" w:bidi="ru-RU"/>
      </w:rPr>
    </w:lvl>
    <w:lvl w:ilvl="5" w:tplc="46A2132C">
      <w:numFmt w:val="bullet"/>
      <w:lvlText w:val="•"/>
      <w:lvlJc w:val="left"/>
      <w:pPr>
        <w:ind w:left="2612" w:hanging="140"/>
      </w:pPr>
      <w:rPr>
        <w:rFonts w:hint="default"/>
        <w:lang w:val="ru-RU" w:eastAsia="ru-RU" w:bidi="ru-RU"/>
      </w:rPr>
    </w:lvl>
    <w:lvl w:ilvl="6" w:tplc="D9CCE902">
      <w:numFmt w:val="bullet"/>
      <w:lvlText w:val="•"/>
      <w:lvlJc w:val="left"/>
      <w:pPr>
        <w:ind w:left="3115" w:hanging="140"/>
      </w:pPr>
      <w:rPr>
        <w:rFonts w:hint="default"/>
        <w:lang w:val="ru-RU" w:eastAsia="ru-RU" w:bidi="ru-RU"/>
      </w:rPr>
    </w:lvl>
    <w:lvl w:ilvl="7" w:tplc="8452D7A8">
      <w:numFmt w:val="bullet"/>
      <w:lvlText w:val="•"/>
      <w:lvlJc w:val="left"/>
      <w:pPr>
        <w:ind w:left="3617" w:hanging="140"/>
      </w:pPr>
      <w:rPr>
        <w:rFonts w:hint="default"/>
        <w:lang w:val="ru-RU" w:eastAsia="ru-RU" w:bidi="ru-RU"/>
      </w:rPr>
    </w:lvl>
    <w:lvl w:ilvl="8" w:tplc="0902F060">
      <w:numFmt w:val="bullet"/>
      <w:lvlText w:val="•"/>
      <w:lvlJc w:val="left"/>
      <w:pPr>
        <w:ind w:left="4120" w:hanging="140"/>
      </w:pPr>
      <w:rPr>
        <w:rFonts w:hint="default"/>
        <w:lang w:val="ru-RU" w:eastAsia="ru-RU" w:bidi="ru-RU"/>
      </w:rPr>
    </w:lvl>
  </w:abstractNum>
  <w:abstractNum w:abstractNumId="458">
    <w:nsid w:val="78ED5CF9"/>
    <w:multiLevelType w:val="hybridMultilevel"/>
    <w:tmpl w:val="F036D0DC"/>
    <w:lvl w:ilvl="0" w:tplc="35D228FC">
      <w:numFmt w:val="bullet"/>
      <w:lvlText w:val=""/>
      <w:lvlJc w:val="left"/>
      <w:pPr>
        <w:ind w:left="283" w:hanging="176"/>
      </w:pPr>
      <w:rPr>
        <w:rFonts w:ascii="Symbol" w:eastAsia="Symbol" w:hAnsi="Symbol" w:cs="Symbol" w:hint="default"/>
        <w:w w:val="100"/>
        <w:sz w:val="24"/>
        <w:szCs w:val="24"/>
        <w:lang w:val="ru-RU" w:eastAsia="ru-RU" w:bidi="ru-RU"/>
      </w:rPr>
    </w:lvl>
    <w:lvl w:ilvl="1" w:tplc="C712B158">
      <w:numFmt w:val="bullet"/>
      <w:lvlText w:val="•"/>
      <w:lvlJc w:val="left"/>
      <w:pPr>
        <w:ind w:left="625" w:hanging="176"/>
      </w:pPr>
      <w:rPr>
        <w:rFonts w:hint="default"/>
        <w:lang w:val="ru-RU" w:eastAsia="ru-RU" w:bidi="ru-RU"/>
      </w:rPr>
    </w:lvl>
    <w:lvl w:ilvl="2" w:tplc="19ECC83E">
      <w:numFmt w:val="bullet"/>
      <w:lvlText w:val="•"/>
      <w:lvlJc w:val="left"/>
      <w:pPr>
        <w:ind w:left="970" w:hanging="176"/>
      </w:pPr>
      <w:rPr>
        <w:rFonts w:hint="default"/>
        <w:lang w:val="ru-RU" w:eastAsia="ru-RU" w:bidi="ru-RU"/>
      </w:rPr>
    </w:lvl>
    <w:lvl w:ilvl="3" w:tplc="A95831F2">
      <w:numFmt w:val="bullet"/>
      <w:lvlText w:val="•"/>
      <w:lvlJc w:val="left"/>
      <w:pPr>
        <w:ind w:left="1316" w:hanging="176"/>
      </w:pPr>
      <w:rPr>
        <w:rFonts w:hint="default"/>
        <w:lang w:val="ru-RU" w:eastAsia="ru-RU" w:bidi="ru-RU"/>
      </w:rPr>
    </w:lvl>
    <w:lvl w:ilvl="4" w:tplc="978C4706">
      <w:numFmt w:val="bullet"/>
      <w:lvlText w:val="•"/>
      <w:lvlJc w:val="left"/>
      <w:pPr>
        <w:ind w:left="1661" w:hanging="176"/>
      </w:pPr>
      <w:rPr>
        <w:rFonts w:hint="default"/>
        <w:lang w:val="ru-RU" w:eastAsia="ru-RU" w:bidi="ru-RU"/>
      </w:rPr>
    </w:lvl>
    <w:lvl w:ilvl="5" w:tplc="1EDC378A">
      <w:numFmt w:val="bullet"/>
      <w:lvlText w:val="•"/>
      <w:lvlJc w:val="left"/>
      <w:pPr>
        <w:ind w:left="2007" w:hanging="176"/>
      </w:pPr>
      <w:rPr>
        <w:rFonts w:hint="default"/>
        <w:lang w:val="ru-RU" w:eastAsia="ru-RU" w:bidi="ru-RU"/>
      </w:rPr>
    </w:lvl>
    <w:lvl w:ilvl="6" w:tplc="1F288512">
      <w:numFmt w:val="bullet"/>
      <w:lvlText w:val="•"/>
      <w:lvlJc w:val="left"/>
      <w:pPr>
        <w:ind w:left="2352" w:hanging="176"/>
      </w:pPr>
      <w:rPr>
        <w:rFonts w:hint="default"/>
        <w:lang w:val="ru-RU" w:eastAsia="ru-RU" w:bidi="ru-RU"/>
      </w:rPr>
    </w:lvl>
    <w:lvl w:ilvl="7" w:tplc="70A26976">
      <w:numFmt w:val="bullet"/>
      <w:lvlText w:val="•"/>
      <w:lvlJc w:val="left"/>
      <w:pPr>
        <w:ind w:left="2697" w:hanging="176"/>
      </w:pPr>
      <w:rPr>
        <w:rFonts w:hint="default"/>
        <w:lang w:val="ru-RU" w:eastAsia="ru-RU" w:bidi="ru-RU"/>
      </w:rPr>
    </w:lvl>
    <w:lvl w:ilvl="8" w:tplc="679C2BC8">
      <w:numFmt w:val="bullet"/>
      <w:lvlText w:val="•"/>
      <w:lvlJc w:val="left"/>
      <w:pPr>
        <w:ind w:left="3043" w:hanging="176"/>
      </w:pPr>
      <w:rPr>
        <w:rFonts w:hint="default"/>
        <w:lang w:val="ru-RU" w:eastAsia="ru-RU" w:bidi="ru-RU"/>
      </w:rPr>
    </w:lvl>
  </w:abstractNum>
  <w:abstractNum w:abstractNumId="459">
    <w:nsid w:val="790E53B4"/>
    <w:multiLevelType w:val="hybridMultilevel"/>
    <w:tmpl w:val="F1DC3EFE"/>
    <w:lvl w:ilvl="0" w:tplc="DFB02264">
      <w:numFmt w:val="bullet"/>
      <w:lvlText w:val="•"/>
      <w:lvlJc w:val="left"/>
      <w:pPr>
        <w:ind w:left="281" w:hanging="176"/>
      </w:pPr>
      <w:rPr>
        <w:rFonts w:ascii="Times New Roman" w:eastAsia="Times New Roman" w:hAnsi="Times New Roman" w:cs="Times New Roman" w:hint="default"/>
        <w:spacing w:val="-29"/>
        <w:w w:val="100"/>
        <w:sz w:val="24"/>
        <w:szCs w:val="24"/>
        <w:lang w:val="ru-RU" w:eastAsia="ru-RU" w:bidi="ru-RU"/>
      </w:rPr>
    </w:lvl>
    <w:lvl w:ilvl="1" w:tplc="E1C62C84">
      <w:numFmt w:val="bullet"/>
      <w:lvlText w:val="•"/>
      <w:lvlJc w:val="left"/>
      <w:pPr>
        <w:ind w:left="647" w:hanging="176"/>
      </w:pPr>
      <w:rPr>
        <w:rFonts w:hint="default"/>
        <w:lang w:val="ru-RU" w:eastAsia="ru-RU" w:bidi="ru-RU"/>
      </w:rPr>
    </w:lvl>
    <w:lvl w:ilvl="2" w:tplc="2C7A939C">
      <w:numFmt w:val="bullet"/>
      <w:lvlText w:val="•"/>
      <w:lvlJc w:val="left"/>
      <w:pPr>
        <w:ind w:left="1015" w:hanging="176"/>
      </w:pPr>
      <w:rPr>
        <w:rFonts w:hint="default"/>
        <w:lang w:val="ru-RU" w:eastAsia="ru-RU" w:bidi="ru-RU"/>
      </w:rPr>
    </w:lvl>
    <w:lvl w:ilvl="3" w:tplc="5B8CA158">
      <w:numFmt w:val="bullet"/>
      <w:lvlText w:val="•"/>
      <w:lvlJc w:val="left"/>
      <w:pPr>
        <w:ind w:left="1383" w:hanging="176"/>
      </w:pPr>
      <w:rPr>
        <w:rFonts w:hint="default"/>
        <w:lang w:val="ru-RU" w:eastAsia="ru-RU" w:bidi="ru-RU"/>
      </w:rPr>
    </w:lvl>
    <w:lvl w:ilvl="4" w:tplc="207810FC">
      <w:numFmt w:val="bullet"/>
      <w:lvlText w:val="•"/>
      <w:lvlJc w:val="left"/>
      <w:pPr>
        <w:ind w:left="1751" w:hanging="176"/>
      </w:pPr>
      <w:rPr>
        <w:rFonts w:hint="default"/>
        <w:lang w:val="ru-RU" w:eastAsia="ru-RU" w:bidi="ru-RU"/>
      </w:rPr>
    </w:lvl>
    <w:lvl w:ilvl="5" w:tplc="0A3C0F32">
      <w:numFmt w:val="bullet"/>
      <w:lvlText w:val="•"/>
      <w:lvlJc w:val="left"/>
      <w:pPr>
        <w:ind w:left="2119" w:hanging="176"/>
      </w:pPr>
      <w:rPr>
        <w:rFonts w:hint="default"/>
        <w:lang w:val="ru-RU" w:eastAsia="ru-RU" w:bidi="ru-RU"/>
      </w:rPr>
    </w:lvl>
    <w:lvl w:ilvl="6" w:tplc="4F34F83E">
      <w:numFmt w:val="bullet"/>
      <w:lvlText w:val="•"/>
      <w:lvlJc w:val="left"/>
      <w:pPr>
        <w:ind w:left="2487" w:hanging="176"/>
      </w:pPr>
      <w:rPr>
        <w:rFonts w:hint="default"/>
        <w:lang w:val="ru-RU" w:eastAsia="ru-RU" w:bidi="ru-RU"/>
      </w:rPr>
    </w:lvl>
    <w:lvl w:ilvl="7" w:tplc="0EB82E6E">
      <w:numFmt w:val="bullet"/>
      <w:lvlText w:val="•"/>
      <w:lvlJc w:val="left"/>
      <w:pPr>
        <w:ind w:left="2855" w:hanging="176"/>
      </w:pPr>
      <w:rPr>
        <w:rFonts w:hint="default"/>
        <w:lang w:val="ru-RU" w:eastAsia="ru-RU" w:bidi="ru-RU"/>
      </w:rPr>
    </w:lvl>
    <w:lvl w:ilvl="8" w:tplc="C292F4E6">
      <w:numFmt w:val="bullet"/>
      <w:lvlText w:val="•"/>
      <w:lvlJc w:val="left"/>
      <w:pPr>
        <w:ind w:left="3223" w:hanging="176"/>
      </w:pPr>
      <w:rPr>
        <w:rFonts w:hint="default"/>
        <w:lang w:val="ru-RU" w:eastAsia="ru-RU" w:bidi="ru-RU"/>
      </w:rPr>
    </w:lvl>
  </w:abstractNum>
  <w:abstractNum w:abstractNumId="460">
    <w:nsid w:val="795200CE"/>
    <w:multiLevelType w:val="hybridMultilevel"/>
    <w:tmpl w:val="1E4E0DE2"/>
    <w:lvl w:ilvl="0" w:tplc="E5E8A362">
      <w:numFmt w:val="bullet"/>
      <w:lvlText w:val=""/>
      <w:lvlJc w:val="left"/>
      <w:pPr>
        <w:ind w:left="1682" w:hanging="360"/>
      </w:pPr>
      <w:rPr>
        <w:rFonts w:ascii="Symbol" w:eastAsia="Symbol" w:hAnsi="Symbol" w:cs="Symbol" w:hint="default"/>
        <w:w w:val="100"/>
        <w:sz w:val="24"/>
        <w:szCs w:val="24"/>
        <w:lang w:val="ru-RU" w:eastAsia="ru-RU" w:bidi="ru-RU"/>
      </w:rPr>
    </w:lvl>
    <w:lvl w:ilvl="1" w:tplc="601C8182">
      <w:numFmt w:val="bullet"/>
      <w:lvlText w:val="•"/>
      <w:lvlJc w:val="left"/>
      <w:pPr>
        <w:ind w:left="2700" w:hanging="360"/>
      </w:pPr>
      <w:rPr>
        <w:rFonts w:hint="default"/>
        <w:lang w:val="ru-RU" w:eastAsia="ru-RU" w:bidi="ru-RU"/>
      </w:rPr>
    </w:lvl>
    <w:lvl w:ilvl="2" w:tplc="C3148BAC">
      <w:numFmt w:val="bullet"/>
      <w:lvlText w:val="•"/>
      <w:lvlJc w:val="left"/>
      <w:pPr>
        <w:ind w:left="3721" w:hanging="360"/>
      </w:pPr>
      <w:rPr>
        <w:rFonts w:hint="default"/>
        <w:lang w:val="ru-RU" w:eastAsia="ru-RU" w:bidi="ru-RU"/>
      </w:rPr>
    </w:lvl>
    <w:lvl w:ilvl="3" w:tplc="BB265A6A">
      <w:numFmt w:val="bullet"/>
      <w:lvlText w:val="•"/>
      <w:lvlJc w:val="left"/>
      <w:pPr>
        <w:ind w:left="4741" w:hanging="360"/>
      </w:pPr>
      <w:rPr>
        <w:rFonts w:hint="default"/>
        <w:lang w:val="ru-RU" w:eastAsia="ru-RU" w:bidi="ru-RU"/>
      </w:rPr>
    </w:lvl>
    <w:lvl w:ilvl="4" w:tplc="00D2B53A">
      <w:numFmt w:val="bullet"/>
      <w:lvlText w:val="•"/>
      <w:lvlJc w:val="left"/>
      <w:pPr>
        <w:ind w:left="5762" w:hanging="360"/>
      </w:pPr>
      <w:rPr>
        <w:rFonts w:hint="default"/>
        <w:lang w:val="ru-RU" w:eastAsia="ru-RU" w:bidi="ru-RU"/>
      </w:rPr>
    </w:lvl>
    <w:lvl w:ilvl="5" w:tplc="0A2ED2D6">
      <w:numFmt w:val="bullet"/>
      <w:lvlText w:val="•"/>
      <w:lvlJc w:val="left"/>
      <w:pPr>
        <w:ind w:left="6783" w:hanging="360"/>
      </w:pPr>
      <w:rPr>
        <w:rFonts w:hint="default"/>
        <w:lang w:val="ru-RU" w:eastAsia="ru-RU" w:bidi="ru-RU"/>
      </w:rPr>
    </w:lvl>
    <w:lvl w:ilvl="6" w:tplc="1CE02F46">
      <w:numFmt w:val="bullet"/>
      <w:lvlText w:val="•"/>
      <w:lvlJc w:val="left"/>
      <w:pPr>
        <w:ind w:left="7803" w:hanging="360"/>
      </w:pPr>
      <w:rPr>
        <w:rFonts w:hint="default"/>
        <w:lang w:val="ru-RU" w:eastAsia="ru-RU" w:bidi="ru-RU"/>
      </w:rPr>
    </w:lvl>
    <w:lvl w:ilvl="7" w:tplc="E96ED84A">
      <w:numFmt w:val="bullet"/>
      <w:lvlText w:val="•"/>
      <w:lvlJc w:val="left"/>
      <w:pPr>
        <w:ind w:left="8824" w:hanging="360"/>
      </w:pPr>
      <w:rPr>
        <w:rFonts w:hint="default"/>
        <w:lang w:val="ru-RU" w:eastAsia="ru-RU" w:bidi="ru-RU"/>
      </w:rPr>
    </w:lvl>
    <w:lvl w:ilvl="8" w:tplc="330CC8A0">
      <w:numFmt w:val="bullet"/>
      <w:lvlText w:val="•"/>
      <w:lvlJc w:val="left"/>
      <w:pPr>
        <w:ind w:left="9845" w:hanging="360"/>
      </w:pPr>
      <w:rPr>
        <w:rFonts w:hint="default"/>
        <w:lang w:val="ru-RU" w:eastAsia="ru-RU" w:bidi="ru-RU"/>
      </w:rPr>
    </w:lvl>
  </w:abstractNum>
  <w:abstractNum w:abstractNumId="461">
    <w:nsid w:val="79632A27"/>
    <w:multiLevelType w:val="hybridMultilevel"/>
    <w:tmpl w:val="92A07768"/>
    <w:lvl w:ilvl="0" w:tplc="2AAED15E">
      <w:numFmt w:val="bullet"/>
      <w:lvlText w:val="•"/>
      <w:lvlJc w:val="left"/>
      <w:pPr>
        <w:ind w:left="282" w:hanging="176"/>
      </w:pPr>
      <w:rPr>
        <w:rFonts w:ascii="Times New Roman" w:eastAsia="Times New Roman" w:hAnsi="Times New Roman" w:cs="Times New Roman" w:hint="default"/>
        <w:spacing w:val="-29"/>
        <w:w w:val="100"/>
        <w:sz w:val="24"/>
        <w:szCs w:val="24"/>
        <w:lang w:val="ru-RU" w:eastAsia="ru-RU" w:bidi="ru-RU"/>
      </w:rPr>
    </w:lvl>
    <w:lvl w:ilvl="1" w:tplc="87FC4ECE">
      <w:numFmt w:val="bullet"/>
      <w:lvlText w:val="•"/>
      <w:lvlJc w:val="left"/>
      <w:pPr>
        <w:ind w:left="718" w:hanging="176"/>
      </w:pPr>
      <w:rPr>
        <w:rFonts w:hint="default"/>
        <w:lang w:val="ru-RU" w:eastAsia="ru-RU" w:bidi="ru-RU"/>
      </w:rPr>
    </w:lvl>
    <w:lvl w:ilvl="2" w:tplc="9A06708E">
      <w:numFmt w:val="bullet"/>
      <w:lvlText w:val="•"/>
      <w:lvlJc w:val="left"/>
      <w:pPr>
        <w:ind w:left="1157" w:hanging="176"/>
      </w:pPr>
      <w:rPr>
        <w:rFonts w:hint="default"/>
        <w:lang w:val="ru-RU" w:eastAsia="ru-RU" w:bidi="ru-RU"/>
      </w:rPr>
    </w:lvl>
    <w:lvl w:ilvl="3" w:tplc="6D3CF444">
      <w:numFmt w:val="bullet"/>
      <w:lvlText w:val="•"/>
      <w:lvlJc w:val="left"/>
      <w:pPr>
        <w:ind w:left="1596" w:hanging="176"/>
      </w:pPr>
      <w:rPr>
        <w:rFonts w:hint="default"/>
        <w:lang w:val="ru-RU" w:eastAsia="ru-RU" w:bidi="ru-RU"/>
      </w:rPr>
    </w:lvl>
    <w:lvl w:ilvl="4" w:tplc="6944B7B8">
      <w:numFmt w:val="bullet"/>
      <w:lvlText w:val="•"/>
      <w:lvlJc w:val="left"/>
      <w:pPr>
        <w:ind w:left="2034" w:hanging="176"/>
      </w:pPr>
      <w:rPr>
        <w:rFonts w:hint="default"/>
        <w:lang w:val="ru-RU" w:eastAsia="ru-RU" w:bidi="ru-RU"/>
      </w:rPr>
    </w:lvl>
    <w:lvl w:ilvl="5" w:tplc="998C0882">
      <w:numFmt w:val="bullet"/>
      <w:lvlText w:val="•"/>
      <w:lvlJc w:val="left"/>
      <w:pPr>
        <w:ind w:left="2473" w:hanging="176"/>
      </w:pPr>
      <w:rPr>
        <w:rFonts w:hint="default"/>
        <w:lang w:val="ru-RU" w:eastAsia="ru-RU" w:bidi="ru-RU"/>
      </w:rPr>
    </w:lvl>
    <w:lvl w:ilvl="6" w:tplc="E6D069C4">
      <w:numFmt w:val="bullet"/>
      <w:lvlText w:val="•"/>
      <w:lvlJc w:val="left"/>
      <w:pPr>
        <w:ind w:left="2912" w:hanging="176"/>
      </w:pPr>
      <w:rPr>
        <w:rFonts w:hint="default"/>
        <w:lang w:val="ru-RU" w:eastAsia="ru-RU" w:bidi="ru-RU"/>
      </w:rPr>
    </w:lvl>
    <w:lvl w:ilvl="7" w:tplc="F92C98DC">
      <w:numFmt w:val="bullet"/>
      <w:lvlText w:val="•"/>
      <w:lvlJc w:val="left"/>
      <w:pPr>
        <w:ind w:left="3350" w:hanging="176"/>
      </w:pPr>
      <w:rPr>
        <w:rFonts w:hint="default"/>
        <w:lang w:val="ru-RU" w:eastAsia="ru-RU" w:bidi="ru-RU"/>
      </w:rPr>
    </w:lvl>
    <w:lvl w:ilvl="8" w:tplc="93F83A64">
      <w:numFmt w:val="bullet"/>
      <w:lvlText w:val="•"/>
      <w:lvlJc w:val="left"/>
      <w:pPr>
        <w:ind w:left="3789" w:hanging="176"/>
      </w:pPr>
      <w:rPr>
        <w:rFonts w:hint="default"/>
        <w:lang w:val="ru-RU" w:eastAsia="ru-RU" w:bidi="ru-RU"/>
      </w:rPr>
    </w:lvl>
  </w:abstractNum>
  <w:abstractNum w:abstractNumId="462">
    <w:nsid w:val="79950DCC"/>
    <w:multiLevelType w:val="hybridMultilevel"/>
    <w:tmpl w:val="1916C796"/>
    <w:lvl w:ilvl="0" w:tplc="40067E76">
      <w:numFmt w:val="bullet"/>
      <w:lvlText w:val=""/>
      <w:lvlJc w:val="left"/>
      <w:pPr>
        <w:ind w:left="107" w:hanging="317"/>
      </w:pPr>
      <w:rPr>
        <w:rFonts w:ascii="Symbol" w:eastAsia="Symbol" w:hAnsi="Symbol" w:cs="Symbol" w:hint="default"/>
        <w:w w:val="100"/>
        <w:sz w:val="24"/>
        <w:szCs w:val="24"/>
        <w:lang w:val="ru-RU" w:eastAsia="ru-RU" w:bidi="ru-RU"/>
      </w:rPr>
    </w:lvl>
    <w:lvl w:ilvl="1" w:tplc="D910F4F6">
      <w:numFmt w:val="bullet"/>
      <w:lvlText w:val="•"/>
      <w:lvlJc w:val="left"/>
      <w:pPr>
        <w:ind w:left="770" w:hanging="317"/>
      </w:pPr>
      <w:rPr>
        <w:rFonts w:hint="default"/>
        <w:lang w:val="ru-RU" w:eastAsia="ru-RU" w:bidi="ru-RU"/>
      </w:rPr>
    </w:lvl>
    <w:lvl w:ilvl="2" w:tplc="3F40F632">
      <w:numFmt w:val="bullet"/>
      <w:lvlText w:val="•"/>
      <w:lvlJc w:val="left"/>
      <w:pPr>
        <w:ind w:left="1440" w:hanging="317"/>
      </w:pPr>
      <w:rPr>
        <w:rFonts w:hint="default"/>
        <w:lang w:val="ru-RU" w:eastAsia="ru-RU" w:bidi="ru-RU"/>
      </w:rPr>
    </w:lvl>
    <w:lvl w:ilvl="3" w:tplc="84D20CDA">
      <w:numFmt w:val="bullet"/>
      <w:lvlText w:val="•"/>
      <w:lvlJc w:val="left"/>
      <w:pPr>
        <w:ind w:left="2110" w:hanging="317"/>
      </w:pPr>
      <w:rPr>
        <w:rFonts w:hint="default"/>
        <w:lang w:val="ru-RU" w:eastAsia="ru-RU" w:bidi="ru-RU"/>
      </w:rPr>
    </w:lvl>
    <w:lvl w:ilvl="4" w:tplc="56205FA6">
      <w:numFmt w:val="bullet"/>
      <w:lvlText w:val="•"/>
      <w:lvlJc w:val="left"/>
      <w:pPr>
        <w:ind w:left="2780" w:hanging="317"/>
      </w:pPr>
      <w:rPr>
        <w:rFonts w:hint="default"/>
        <w:lang w:val="ru-RU" w:eastAsia="ru-RU" w:bidi="ru-RU"/>
      </w:rPr>
    </w:lvl>
    <w:lvl w:ilvl="5" w:tplc="D7486C1E">
      <w:numFmt w:val="bullet"/>
      <w:lvlText w:val="•"/>
      <w:lvlJc w:val="left"/>
      <w:pPr>
        <w:ind w:left="3450" w:hanging="317"/>
      </w:pPr>
      <w:rPr>
        <w:rFonts w:hint="default"/>
        <w:lang w:val="ru-RU" w:eastAsia="ru-RU" w:bidi="ru-RU"/>
      </w:rPr>
    </w:lvl>
    <w:lvl w:ilvl="6" w:tplc="2D4C0274">
      <w:numFmt w:val="bullet"/>
      <w:lvlText w:val="•"/>
      <w:lvlJc w:val="left"/>
      <w:pPr>
        <w:ind w:left="4120" w:hanging="317"/>
      </w:pPr>
      <w:rPr>
        <w:rFonts w:hint="default"/>
        <w:lang w:val="ru-RU" w:eastAsia="ru-RU" w:bidi="ru-RU"/>
      </w:rPr>
    </w:lvl>
    <w:lvl w:ilvl="7" w:tplc="7AA8FDDC">
      <w:numFmt w:val="bullet"/>
      <w:lvlText w:val="•"/>
      <w:lvlJc w:val="left"/>
      <w:pPr>
        <w:ind w:left="4790" w:hanging="317"/>
      </w:pPr>
      <w:rPr>
        <w:rFonts w:hint="default"/>
        <w:lang w:val="ru-RU" w:eastAsia="ru-RU" w:bidi="ru-RU"/>
      </w:rPr>
    </w:lvl>
    <w:lvl w:ilvl="8" w:tplc="95D486B8">
      <w:numFmt w:val="bullet"/>
      <w:lvlText w:val="•"/>
      <w:lvlJc w:val="left"/>
      <w:pPr>
        <w:ind w:left="5460" w:hanging="317"/>
      </w:pPr>
      <w:rPr>
        <w:rFonts w:hint="default"/>
        <w:lang w:val="ru-RU" w:eastAsia="ru-RU" w:bidi="ru-RU"/>
      </w:rPr>
    </w:lvl>
  </w:abstractNum>
  <w:abstractNum w:abstractNumId="463">
    <w:nsid w:val="7A08680D"/>
    <w:multiLevelType w:val="multilevel"/>
    <w:tmpl w:val="770EC716"/>
    <w:lvl w:ilvl="0">
      <w:start w:val="3"/>
      <w:numFmt w:val="decimal"/>
      <w:lvlText w:val="%1"/>
      <w:lvlJc w:val="left"/>
      <w:pPr>
        <w:ind w:left="2282" w:hanging="600"/>
      </w:pPr>
      <w:rPr>
        <w:rFonts w:hint="default"/>
        <w:lang w:val="ru-RU" w:eastAsia="ru-RU" w:bidi="ru-RU"/>
      </w:rPr>
    </w:lvl>
    <w:lvl w:ilvl="1">
      <w:start w:val="1"/>
      <w:numFmt w:val="decimal"/>
      <w:lvlText w:val="%1.%2"/>
      <w:lvlJc w:val="left"/>
      <w:pPr>
        <w:ind w:left="2282" w:hanging="600"/>
      </w:pPr>
      <w:rPr>
        <w:rFonts w:hint="default"/>
        <w:lang w:val="ru-RU" w:eastAsia="ru-RU" w:bidi="ru-RU"/>
      </w:rPr>
    </w:lvl>
    <w:lvl w:ilvl="2">
      <w:start w:val="1"/>
      <w:numFmt w:val="decimal"/>
      <w:lvlText w:val="%1.%2.%3."/>
      <w:lvlJc w:val="left"/>
      <w:pPr>
        <w:ind w:left="2282"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1682" w:hanging="425"/>
      </w:pPr>
      <w:rPr>
        <w:rFonts w:ascii="Symbol" w:eastAsia="Symbol" w:hAnsi="Symbol" w:cs="Symbol" w:hint="default"/>
        <w:w w:val="100"/>
        <w:sz w:val="24"/>
        <w:szCs w:val="24"/>
        <w:lang w:val="ru-RU" w:eastAsia="ru-RU" w:bidi="ru-RU"/>
      </w:rPr>
    </w:lvl>
    <w:lvl w:ilvl="4">
      <w:numFmt w:val="bullet"/>
      <w:lvlText w:val="•"/>
      <w:lvlJc w:val="left"/>
      <w:pPr>
        <w:ind w:left="5482" w:hanging="425"/>
      </w:pPr>
      <w:rPr>
        <w:rFonts w:hint="default"/>
        <w:lang w:val="ru-RU" w:eastAsia="ru-RU" w:bidi="ru-RU"/>
      </w:rPr>
    </w:lvl>
    <w:lvl w:ilvl="5">
      <w:numFmt w:val="bullet"/>
      <w:lvlText w:val="•"/>
      <w:lvlJc w:val="left"/>
      <w:pPr>
        <w:ind w:left="6549" w:hanging="425"/>
      </w:pPr>
      <w:rPr>
        <w:rFonts w:hint="default"/>
        <w:lang w:val="ru-RU" w:eastAsia="ru-RU" w:bidi="ru-RU"/>
      </w:rPr>
    </w:lvl>
    <w:lvl w:ilvl="6">
      <w:numFmt w:val="bullet"/>
      <w:lvlText w:val="•"/>
      <w:lvlJc w:val="left"/>
      <w:pPr>
        <w:ind w:left="7616" w:hanging="425"/>
      </w:pPr>
      <w:rPr>
        <w:rFonts w:hint="default"/>
        <w:lang w:val="ru-RU" w:eastAsia="ru-RU" w:bidi="ru-RU"/>
      </w:rPr>
    </w:lvl>
    <w:lvl w:ilvl="7">
      <w:numFmt w:val="bullet"/>
      <w:lvlText w:val="•"/>
      <w:lvlJc w:val="left"/>
      <w:pPr>
        <w:ind w:left="8684" w:hanging="425"/>
      </w:pPr>
      <w:rPr>
        <w:rFonts w:hint="default"/>
        <w:lang w:val="ru-RU" w:eastAsia="ru-RU" w:bidi="ru-RU"/>
      </w:rPr>
    </w:lvl>
    <w:lvl w:ilvl="8">
      <w:numFmt w:val="bullet"/>
      <w:lvlText w:val="•"/>
      <w:lvlJc w:val="left"/>
      <w:pPr>
        <w:ind w:left="9751" w:hanging="425"/>
      </w:pPr>
      <w:rPr>
        <w:rFonts w:hint="default"/>
        <w:lang w:val="ru-RU" w:eastAsia="ru-RU" w:bidi="ru-RU"/>
      </w:rPr>
    </w:lvl>
  </w:abstractNum>
  <w:abstractNum w:abstractNumId="464">
    <w:nsid w:val="7A347EB7"/>
    <w:multiLevelType w:val="hybridMultilevel"/>
    <w:tmpl w:val="E7C86104"/>
    <w:lvl w:ilvl="0" w:tplc="31DABF3C">
      <w:numFmt w:val="bullet"/>
      <w:lvlText w:val="•"/>
      <w:lvlJc w:val="left"/>
      <w:pPr>
        <w:ind w:left="106" w:hanging="176"/>
      </w:pPr>
      <w:rPr>
        <w:rFonts w:ascii="Times New Roman" w:eastAsia="Times New Roman" w:hAnsi="Times New Roman" w:cs="Times New Roman" w:hint="default"/>
        <w:spacing w:val="-29"/>
        <w:w w:val="100"/>
        <w:sz w:val="24"/>
        <w:szCs w:val="24"/>
        <w:lang w:val="ru-RU" w:eastAsia="ru-RU" w:bidi="ru-RU"/>
      </w:rPr>
    </w:lvl>
    <w:lvl w:ilvl="1" w:tplc="E9C24706">
      <w:numFmt w:val="bullet"/>
      <w:lvlText w:val="•"/>
      <w:lvlJc w:val="left"/>
      <w:pPr>
        <w:ind w:left="485" w:hanging="176"/>
      </w:pPr>
      <w:rPr>
        <w:rFonts w:hint="default"/>
        <w:lang w:val="ru-RU" w:eastAsia="ru-RU" w:bidi="ru-RU"/>
      </w:rPr>
    </w:lvl>
    <w:lvl w:ilvl="2" w:tplc="42E82E66">
      <w:numFmt w:val="bullet"/>
      <w:lvlText w:val="•"/>
      <w:lvlJc w:val="left"/>
      <w:pPr>
        <w:ind w:left="871" w:hanging="176"/>
      </w:pPr>
      <w:rPr>
        <w:rFonts w:hint="default"/>
        <w:lang w:val="ru-RU" w:eastAsia="ru-RU" w:bidi="ru-RU"/>
      </w:rPr>
    </w:lvl>
    <w:lvl w:ilvl="3" w:tplc="885CD0FE">
      <w:numFmt w:val="bullet"/>
      <w:lvlText w:val="•"/>
      <w:lvlJc w:val="left"/>
      <w:pPr>
        <w:ind w:left="1257" w:hanging="176"/>
      </w:pPr>
      <w:rPr>
        <w:rFonts w:hint="default"/>
        <w:lang w:val="ru-RU" w:eastAsia="ru-RU" w:bidi="ru-RU"/>
      </w:rPr>
    </w:lvl>
    <w:lvl w:ilvl="4" w:tplc="4104B1C2">
      <w:numFmt w:val="bullet"/>
      <w:lvlText w:val="•"/>
      <w:lvlJc w:val="left"/>
      <w:pPr>
        <w:ind w:left="1643" w:hanging="176"/>
      </w:pPr>
      <w:rPr>
        <w:rFonts w:hint="default"/>
        <w:lang w:val="ru-RU" w:eastAsia="ru-RU" w:bidi="ru-RU"/>
      </w:rPr>
    </w:lvl>
    <w:lvl w:ilvl="5" w:tplc="DFFC6BB0">
      <w:numFmt w:val="bullet"/>
      <w:lvlText w:val="•"/>
      <w:lvlJc w:val="left"/>
      <w:pPr>
        <w:ind w:left="2029" w:hanging="176"/>
      </w:pPr>
      <w:rPr>
        <w:rFonts w:hint="default"/>
        <w:lang w:val="ru-RU" w:eastAsia="ru-RU" w:bidi="ru-RU"/>
      </w:rPr>
    </w:lvl>
    <w:lvl w:ilvl="6" w:tplc="D3D2A4BA">
      <w:numFmt w:val="bullet"/>
      <w:lvlText w:val="•"/>
      <w:lvlJc w:val="left"/>
      <w:pPr>
        <w:ind w:left="2415" w:hanging="176"/>
      </w:pPr>
      <w:rPr>
        <w:rFonts w:hint="default"/>
        <w:lang w:val="ru-RU" w:eastAsia="ru-RU" w:bidi="ru-RU"/>
      </w:rPr>
    </w:lvl>
    <w:lvl w:ilvl="7" w:tplc="0DA0234A">
      <w:numFmt w:val="bullet"/>
      <w:lvlText w:val="•"/>
      <w:lvlJc w:val="left"/>
      <w:pPr>
        <w:ind w:left="2801" w:hanging="176"/>
      </w:pPr>
      <w:rPr>
        <w:rFonts w:hint="default"/>
        <w:lang w:val="ru-RU" w:eastAsia="ru-RU" w:bidi="ru-RU"/>
      </w:rPr>
    </w:lvl>
    <w:lvl w:ilvl="8" w:tplc="4AC27B04">
      <w:numFmt w:val="bullet"/>
      <w:lvlText w:val="•"/>
      <w:lvlJc w:val="left"/>
      <w:pPr>
        <w:ind w:left="3187" w:hanging="176"/>
      </w:pPr>
      <w:rPr>
        <w:rFonts w:hint="default"/>
        <w:lang w:val="ru-RU" w:eastAsia="ru-RU" w:bidi="ru-RU"/>
      </w:rPr>
    </w:lvl>
  </w:abstractNum>
  <w:abstractNum w:abstractNumId="465">
    <w:nsid w:val="7A375A96"/>
    <w:multiLevelType w:val="hybridMultilevel"/>
    <w:tmpl w:val="FF563E6E"/>
    <w:lvl w:ilvl="0" w:tplc="65001B30">
      <w:start w:val="1"/>
      <w:numFmt w:val="decimal"/>
      <w:lvlText w:val="%1."/>
      <w:lvlJc w:val="left"/>
      <w:pPr>
        <w:ind w:left="1682" w:hanging="425"/>
      </w:pPr>
      <w:rPr>
        <w:rFonts w:ascii="Times New Roman" w:eastAsia="Times New Roman" w:hAnsi="Times New Roman" w:cs="Times New Roman" w:hint="default"/>
        <w:spacing w:val="-28"/>
        <w:w w:val="100"/>
        <w:sz w:val="24"/>
        <w:szCs w:val="24"/>
        <w:lang w:val="ru-RU" w:eastAsia="ru-RU" w:bidi="ru-RU"/>
      </w:rPr>
    </w:lvl>
    <w:lvl w:ilvl="1" w:tplc="4AF4C11E">
      <w:numFmt w:val="bullet"/>
      <w:lvlText w:val="•"/>
      <w:lvlJc w:val="left"/>
      <w:pPr>
        <w:ind w:left="2700" w:hanging="425"/>
      </w:pPr>
      <w:rPr>
        <w:rFonts w:hint="default"/>
        <w:lang w:val="ru-RU" w:eastAsia="ru-RU" w:bidi="ru-RU"/>
      </w:rPr>
    </w:lvl>
    <w:lvl w:ilvl="2" w:tplc="480A28B0">
      <w:numFmt w:val="bullet"/>
      <w:lvlText w:val="•"/>
      <w:lvlJc w:val="left"/>
      <w:pPr>
        <w:ind w:left="3721" w:hanging="425"/>
      </w:pPr>
      <w:rPr>
        <w:rFonts w:hint="default"/>
        <w:lang w:val="ru-RU" w:eastAsia="ru-RU" w:bidi="ru-RU"/>
      </w:rPr>
    </w:lvl>
    <w:lvl w:ilvl="3" w:tplc="7374C822">
      <w:numFmt w:val="bullet"/>
      <w:lvlText w:val="•"/>
      <w:lvlJc w:val="left"/>
      <w:pPr>
        <w:ind w:left="4741" w:hanging="425"/>
      </w:pPr>
      <w:rPr>
        <w:rFonts w:hint="default"/>
        <w:lang w:val="ru-RU" w:eastAsia="ru-RU" w:bidi="ru-RU"/>
      </w:rPr>
    </w:lvl>
    <w:lvl w:ilvl="4" w:tplc="3F109CEE">
      <w:numFmt w:val="bullet"/>
      <w:lvlText w:val="•"/>
      <w:lvlJc w:val="left"/>
      <w:pPr>
        <w:ind w:left="5762" w:hanging="425"/>
      </w:pPr>
      <w:rPr>
        <w:rFonts w:hint="default"/>
        <w:lang w:val="ru-RU" w:eastAsia="ru-RU" w:bidi="ru-RU"/>
      </w:rPr>
    </w:lvl>
    <w:lvl w:ilvl="5" w:tplc="EF4CDF38">
      <w:numFmt w:val="bullet"/>
      <w:lvlText w:val="•"/>
      <w:lvlJc w:val="left"/>
      <w:pPr>
        <w:ind w:left="6783" w:hanging="425"/>
      </w:pPr>
      <w:rPr>
        <w:rFonts w:hint="default"/>
        <w:lang w:val="ru-RU" w:eastAsia="ru-RU" w:bidi="ru-RU"/>
      </w:rPr>
    </w:lvl>
    <w:lvl w:ilvl="6" w:tplc="097894F4">
      <w:numFmt w:val="bullet"/>
      <w:lvlText w:val="•"/>
      <w:lvlJc w:val="left"/>
      <w:pPr>
        <w:ind w:left="7803" w:hanging="425"/>
      </w:pPr>
      <w:rPr>
        <w:rFonts w:hint="default"/>
        <w:lang w:val="ru-RU" w:eastAsia="ru-RU" w:bidi="ru-RU"/>
      </w:rPr>
    </w:lvl>
    <w:lvl w:ilvl="7" w:tplc="CB947920">
      <w:numFmt w:val="bullet"/>
      <w:lvlText w:val="•"/>
      <w:lvlJc w:val="left"/>
      <w:pPr>
        <w:ind w:left="8824" w:hanging="425"/>
      </w:pPr>
      <w:rPr>
        <w:rFonts w:hint="default"/>
        <w:lang w:val="ru-RU" w:eastAsia="ru-RU" w:bidi="ru-RU"/>
      </w:rPr>
    </w:lvl>
    <w:lvl w:ilvl="8" w:tplc="4462CBB0">
      <w:numFmt w:val="bullet"/>
      <w:lvlText w:val="•"/>
      <w:lvlJc w:val="left"/>
      <w:pPr>
        <w:ind w:left="9845" w:hanging="425"/>
      </w:pPr>
      <w:rPr>
        <w:rFonts w:hint="default"/>
        <w:lang w:val="ru-RU" w:eastAsia="ru-RU" w:bidi="ru-RU"/>
      </w:rPr>
    </w:lvl>
  </w:abstractNum>
  <w:abstractNum w:abstractNumId="466">
    <w:nsid w:val="7A9E3FF2"/>
    <w:multiLevelType w:val="hybridMultilevel"/>
    <w:tmpl w:val="ADAAF99E"/>
    <w:lvl w:ilvl="0" w:tplc="D01E9238">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D734A0F4">
      <w:numFmt w:val="bullet"/>
      <w:lvlText w:val="•"/>
      <w:lvlJc w:val="left"/>
      <w:pPr>
        <w:ind w:left="599" w:hanging="140"/>
      </w:pPr>
      <w:rPr>
        <w:rFonts w:hint="default"/>
        <w:lang w:val="ru-RU" w:eastAsia="ru-RU" w:bidi="ru-RU"/>
      </w:rPr>
    </w:lvl>
    <w:lvl w:ilvl="2" w:tplc="56602E3E">
      <w:numFmt w:val="bullet"/>
      <w:lvlText w:val="•"/>
      <w:lvlJc w:val="left"/>
      <w:pPr>
        <w:ind w:left="1098" w:hanging="140"/>
      </w:pPr>
      <w:rPr>
        <w:rFonts w:hint="default"/>
        <w:lang w:val="ru-RU" w:eastAsia="ru-RU" w:bidi="ru-RU"/>
      </w:rPr>
    </w:lvl>
    <w:lvl w:ilvl="3" w:tplc="8F0C4C3A">
      <w:numFmt w:val="bullet"/>
      <w:lvlText w:val="•"/>
      <w:lvlJc w:val="left"/>
      <w:pPr>
        <w:ind w:left="1597" w:hanging="140"/>
      </w:pPr>
      <w:rPr>
        <w:rFonts w:hint="default"/>
        <w:lang w:val="ru-RU" w:eastAsia="ru-RU" w:bidi="ru-RU"/>
      </w:rPr>
    </w:lvl>
    <w:lvl w:ilvl="4" w:tplc="C4125FAE">
      <w:numFmt w:val="bullet"/>
      <w:lvlText w:val="•"/>
      <w:lvlJc w:val="left"/>
      <w:pPr>
        <w:ind w:left="2096" w:hanging="140"/>
      </w:pPr>
      <w:rPr>
        <w:rFonts w:hint="default"/>
        <w:lang w:val="ru-RU" w:eastAsia="ru-RU" w:bidi="ru-RU"/>
      </w:rPr>
    </w:lvl>
    <w:lvl w:ilvl="5" w:tplc="19ECCD5C">
      <w:numFmt w:val="bullet"/>
      <w:lvlText w:val="•"/>
      <w:lvlJc w:val="left"/>
      <w:pPr>
        <w:ind w:left="2595" w:hanging="140"/>
      </w:pPr>
      <w:rPr>
        <w:rFonts w:hint="default"/>
        <w:lang w:val="ru-RU" w:eastAsia="ru-RU" w:bidi="ru-RU"/>
      </w:rPr>
    </w:lvl>
    <w:lvl w:ilvl="6" w:tplc="D8B2D162">
      <w:numFmt w:val="bullet"/>
      <w:lvlText w:val="•"/>
      <w:lvlJc w:val="left"/>
      <w:pPr>
        <w:ind w:left="3094" w:hanging="140"/>
      </w:pPr>
      <w:rPr>
        <w:rFonts w:hint="default"/>
        <w:lang w:val="ru-RU" w:eastAsia="ru-RU" w:bidi="ru-RU"/>
      </w:rPr>
    </w:lvl>
    <w:lvl w:ilvl="7" w:tplc="2E281C02">
      <w:numFmt w:val="bullet"/>
      <w:lvlText w:val="•"/>
      <w:lvlJc w:val="left"/>
      <w:pPr>
        <w:ind w:left="3593" w:hanging="140"/>
      </w:pPr>
      <w:rPr>
        <w:rFonts w:hint="default"/>
        <w:lang w:val="ru-RU" w:eastAsia="ru-RU" w:bidi="ru-RU"/>
      </w:rPr>
    </w:lvl>
    <w:lvl w:ilvl="8" w:tplc="FB9C2362">
      <w:numFmt w:val="bullet"/>
      <w:lvlText w:val="•"/>
      <w:lvlJc w:val="left"/>
      <w:pPr>
        <w:ind w:left="4092" w:hanging="140"/>
      </w:pPr>
      <w:rPr>
        <w:rFonts w:hint="default"/>
        <w:lang w:val="ru-RU" w:eastAsia="ru-RU" w:bidi="ru-RU"/>
      </w:rPr>
    </w:lvl>
  </w:abstractNum>
  <w:abstractNum w:abstractNumId="467">
    <w:nsid w:val="7ADB7669"/>
    <w:multiLevelType w:val="hybridMultilevel"/>
    <w:tmpl w:val="C9E85EF8"/>
    <w:lvl w:ilvl="0" w:tplc="E1CCE510">
      <w:numFmt w:val="bullet"/>
      <w:lvlText w:val=""/>
      <w:lvlJc w:val="left"/>
      <w:pPr>
        <w:ind w:left="282" w:hanging="176"/>
      </w:pPr>
      <w:rPr>
        <w:rFonts w:ascii="Symbol" w:eastAsia="Symbol" w:hAnsi="Symbol" w:cs="Symbol" w:hint="default"/>
        <w:w w:val="100"/>
        <w:sz w:val="24"/>
        <w:szCs w:val="24"/>
        <w:lang w:val="ru-RU" w:eastAsia="ru-RU" w:bidi="ru-RU"/>
      </w:rPr>
    </w:lvl>
    <w:lvl w:ilvl="1" w:tplc="1C6E0B28">
      <w:numFmt w:val="bullet"/>
      <w:lvlText w:val="•"/>
      <w:lvlJc w:val="left"/>
      <w:pPr>
        <w:ind w:left="653" w:hanging="176"/>
      </w:pPr>
      <w:rPr>
        <w:rFonts w:hint="default"/>
        <w:lang w:val="ru-RU" w:eastAsia="ru-RU" w:bidi="ru-RU"/>
      </w:rPr>
    </w:lvl>
    <w:lvl w:ilvl="2" w:tplc="7A1600D2">
      <w:numFmt w:val="bullet"/>
      <w:lvlText w:val="•"/>
      <w:lvlJc w:val="left"/>
      <w:pPr>
        <w:ind w:left="1027" w:hanging="176"/>
      </w:pPr>
      <w:rPr>
        <w:rFonts w:hint="default"/>
        <w:lang w:val="ru-RU" w:eastAsia="ru-RU" w:bidi="ru-RU"/>
      </w:rPr>
    </w:lvl>
    <w:lvl w:ilvl="3" w:tplc="BE2EA208">
      <w:numFmt w:val="bullet"/>
      <w:lvlText w:val="•"/>
      <w:lvlJc w:val="left"/>
      <w:pPr>
        <w:ind w:left="1401" w:hanging="176"/>
      </w:pPr>
      <w:rPr>
        <w:rFonts w:hint="default"/>
        <w:lang w:val="ru-RU" w:eastAsia="ru-RU" w:bidi="ru-RU"/>
      </w:rPr>
    </w:lvl>
    <w:lvl w:ilvl="4" w:tplc="83CA4BF6">
      <w:numFmt w:val="bullet"/>
      <w:lvlText w:val="•"/>
      <w:lvlJc w:val="left"/>
      <w:pPr>
        <w:ind w:left="1775" w:hanging="176"/>
      </w:pPr>
      <w:rPr>
        <w:rFonts w:hint="default"/>
        <w:lang w:val="ru-RU" w:eastAsia="ru-RU" w:bidi="ru-RU"/>
      </w:rPr>
    </w:lvl>
    <w:lvl w:ilvl="5" w:tplc="78304208">
      <w:numFmt w:val="bullet"/>
      <w:lvlText w:val="•"/>
      <w:lvlJc w:val="left"/>
      <w:pPr>
        <w:ind w:left="2149" w:hanging="176"/>
      </w:pPr>
      <w:rPr>
        <w:rFonts w:hint="default"/>
        <w:lang w:val="ru-RU" w:eastAsia="ru-RU" w:bidi="ru-RU"/>
      </w:rPr>
    </w:lvl>
    <w:lvl w:ilvl="6" w:tplc="A7061E7A">
      <w:numFmt w:val="bullet"/>
      <w:lvlText w:val="•"/>
      <w:lvlJc w:val="left"/>
      <w:pPr>
        <w:ind w:left="2522" w:hanging="176"/>
      </w:pPr>
      <w:rPr>
        <w:rFonts w:hint="default"/>
        <w:lang w:val="ru-RU" w:eastAsia="ru-RU" w:bidi="ru-RU"/>
      </w:rPr>
    </w:lvl>
    <w:lvl w:ilvl="7" w:tplc="9ECED832">
      <w:numFmt w:val="bullet"/>
      <w:lvlText w:val="•"/>
      <w:lvlJc w:val="left"/>
      <w:pPr>
        <w:ind w:left="2896" w:hanging="176"/>
      </w:pPr>
      <w:rPr>
        <w:rFonts w:hint="default"/>
        <w:lang w:val="ru-RU" w:eastAsia="ru-RU" w:bidi="ru-RU"/>
      </w:rPr>
    </w:lvl>
    <w:lvl w:ilvl="8" w:tplc="A1665DB8">
      <w:numFmt w:val="bullet"/>
      <w:lvlText w:val="•"/>
      <w:lvlJc w:val="left"/>
      <w:pPr>
        <w:ind w:left="3270" w:hanging="176"/>
      </w:pPr>
      <w:rPr>
        <w:rFonts w:hint="default"/>
        <w:lang w:val="ru-RU" w:eastAsia="ru-RU" w:bidi="ru-RU"/>
      </w:rPr>
    </w:lvl>
  </w:abstractNum>
  <w:abstractNum w:abstractNumId="468">
    <w:nsid w:val="7AE168FF"/>
    <w:multiLevelType w:val="hybridMultilevel"/>
    <w:tmpl w:val="AEC43378"/>
    <w:lvl w:ilvl="0" w:tplc="10E2223A">
      <w:numFmt w:val="bullet"/>
      <w:lvlText w:val=""/>
      <w:lvlJc w:val="left"/>
      <w:pPr>
        <w:ind w:left="107" w:hanging="317"/>
      </w:pPr>
      <w:rPr>
        <w:rFonts w:ascii="Symbol" w:eastAsia="Symbol" w:hAnsi="Symbol" w:cs="Symbol" w:hint="default"/>
        <w:w w:val="100"/>
        <w:sz w:val="24"/>
        <w:szCs w:val="24"/>
        <w:lang w:val="ru-RU" w:eastAsia="ru-RU" w:bidi="ru-RU"/>
      </w:rPr>
    </w:lvl>
    <w:lvl w:ilvl="1" w:tplc="4F2A93F6">
      <w:numFmt w:val="bullet"/>
      <w:lvlText w:val="•"/>
      <w:lvlJc w:val="left"/>
      <w:pPr>
        <w:ind w:left="556" w:hanging="317"/>
      </w:pPr>
      <w:rPr>
        <w:rFonts w:hint="default"/>
        <w:lang w:val="ru-RU" w:eastAsia="ru-RU" w:bidi="ru-RU"/>
      </w:rPr>
    </w:lvl>
    <w:lvl w:ilvl="2" w:tplc="C3B2203E">
      <w:numFmt w:val="bullet"/>
      <w:lvlText w:val="•"/>
      <w:lvlJc w:val="left"/>
      <w:pPr>
        <w:ind w:left="1013" w:hanging="317"/>
      </w:pPr>
      <w:rPr>
        <w:rFonts w:hint="default"/>
        <w:lang w:val="ru-RU" w:eastAsia="ru-RU" w:bidi="ru-RU"/>
      </w:rPr>
    </w:lvl>
    <w:lvl w:ilvl="3" w:tplc="71705B86">
      <w:numFmt w:val="bullet"/>
      <w:lvlText w:val="•"/>
      <w:lvlJc w:val="left"/>
      <w:pPr>
        <w:ind w:left="1470" w:hanging="317"/>
      </w:pPr>
      <w:rPr>
        <w:rFonts w:hint="default"/>
        <w:lang w:val="ru-RU" w:eastAsia="ru-RU" w:bidi="ru-RU"/>
      </w:rPr>
    </w:lvl>
    <w:lvl w:ilvl="4" w:tplc="76704334">
      <w:numFmt w:val="bullet"/>
      <w:lvlText w:val="•"/>
      <w:lvlJc w:val="left"/>
      <w:pPr>
        <w:ind w:left="1926" w:hanging="317"/>
      </w:pPr>
      <w:rPr>
        <w:rFonts w:hint="default"/>
        <w:lang w:val="ru-RU" w:eastAsia="ru-RU" w:bidi="ru-RU"/>
      </w:rPr>
    </w:lvl>
    <w:lvl w:ilvl="5" w:tplc="737822AA">
      <w:numFmt w:val="bullet"/>
      <w:lvlText w:val="•"/>
      <w:lvlJc w:val="left"/>
      <w:pPr>
        <w:ind w:left="2383" w:hanging="317"/>
      </w:pPr>
      <w:rPr>
        <w:rFonts w:hint="default"/>
        <w:lang w:val="ru-RU" w:eastAsia="ru-RU" w:bidi="ru-RU"/>
      </w:rPr>
    </w:lvl>
    <w:lvl w:ilvl="6" w:tplc="5DB8E2D6">
      <w:numFmt w:val="bullet"/>
      <w:lvlText w:val="•"/>
      <w:lvlJc w:val="left"/>
      <w:pPr>
        <w:ind w:left="2840" w:hanging="317"/>
      </w:pPr>
      <w:rPr>
        <w:rFonts w:hint="default"/>
        <w:lang w:val="ru-RU" w:eastAsia="ru-RU" w:bidi="ru-RU"/>
      </w:rPr>
    </w:lvl>
    <w:lvl w:ilvl="7" w:tplc="D1CC162C">
      <w:numFmt w:val="bullet"/>
      <w:lvlText w:val="•"/>
      <w:lvlJc w:val="left"/>
      <w:pPr>
        <w:ind w:left="3296" w:hanging="317"/>
      </w:pPr>
      <w:rPr>
        <w:rFonts w:hint="default"/>
        <w:lang w:val="ru-RU" w:eastAsia="ru-RU" w:bidi="ru-RU"/>
      </w:rPr>
    </w:lvl>
    <w:lvl w:ilvl="8" w:tplc="D90C5D34">
      <w:numFmt w:val="bullet"/>
      <w:lvlText w:val="•"/>
      <w:lvlJc w:val="left"/>
      <w:pPr>
        <w:ind w:left="3753" w:hanging="317"/>
      </w:pPr>
      <w:rPr>
        <w:rFonts w:hint="default"/>
        <w:lang w:val="ru-RU" w:eastAsia="ru-RU" w:bidi="ru-RU"/>
      </w:rPr>
    </w:lvl>
  </w:abstractNum>
  <w:abstractNum w:abstractNumId="469">
    <w:nsid w:val="7B4F686D"/>
    <w:multiLevelType w:val="hybridMultilevel"/>
    <w:tmpl w:val="FA96EB06"/>
    <w:lvl w:ilvl="0" w:tplc="F5DC96A8">
      <w:start w:val="1"/>
      <w:numFmt w:val="decimal"/>
      <w:lvlText w:val="%1)"/>
      <w:lvlJc w:val="left"/>
      <w:pPr>
        <w:ind w:left="1682" w:hanging="382"/>
      </w:pPr>
      <w:rPr>
        <w:rFonts w:ascii="Times New Roman" w:eastAsia="Times New Roman" w:hAnsi="Times New Roman" w:cs="Times New Roman" w:hint="default"/>
        <w:spacing w:val="-8"/>
        <w:w w:val="100"/>
        <w:sz w:val="24"/>
        <w:szCs w:val="24"/>
        <w:lang w:val="ru-RU" w:eastAsia="ru-RU" w:bidi="ru-RU"/>
      </w:rPr>
    </w:lvl>
    <w:lvl w:ilvl="1" w:tplc="4DB68F82">
      <w:numFmt w:val="bullet"/>
      <w:lvlText w:val="•"/>
      <w:lvlJc w:val="left"/>
      <w:pPr>
        <w:ind w:left="2700" w:hanging="382"/>
      </w:pPr>
      <w:rPr>
        <w:rFonts w:hint="default"/>
        <w:lang w:val="ru-RU" w:eastAsia="ru-RU" w:bidi="ru-RU"/>
      </w:rPr>
    </w:lvl>
    <w:lvl w:ilvl="2" w:tplc="FBAA4280">
      <w:numFmt w:val="bullet"/>
      <w:lvlText w:val="•"/>
      <w:lvlJc w:val="left"/>
      <w:pPr>
        <w:ind w:left="3721" w:hanging="382"/>
      </w:pPr>
      <w:rPr>
        <w:rFonts w:hint="default"/>
        <w:lang w:val="ru-RU" w:eastAsia="ru-RU" w:bidi="ru-RU"/>
      </w:rPr>
    </w:lvl>
    <w:lvl w:ilvl="3" w:tplc="BC2A4368">
      <w:numFmt w:val="bullet"/>
      <w:lvlText w:val="•"/>
      <w:lvlJc w:val="left"/>
      <w:pPr>
        <w:ind w:left="4741" w:hanging="382"/>
      </w:pPr>
      <w:rPr>
        <w:rFonts w:hint="default"/>
        <w:lang w:val="ru-RU" w:eastAsia="ru-RU" w:bidi="ru-RU"/>
      </w:rPr>
    </w:lvl>
    <w:lvl w:ilvl="4" w:tplc="6ACA6398">
      <w:numFmt w:val="bullet"/>
      <w:lvlText w:val="•"/>
      <w:lvlJc w:val="left"/>
      <w:pPr>
        <w:ind w:left="5762" w:hanging="382"/>
      </w:pPr>
      <w:rPr>
        <w:rFonts w:hint="default"/>
        <w:lang w:val="ru-RU" w:eastAsia="ru-RU" w:bidi="ru-RU"/>
      </w:rPr>
    </w:lvl>
    <w:lvl w:ilvl="5" w:tplc="1B0E5FFC">
      <w:numFmt w:val="bullet"/>
      <w:lvlText w:val="•"/>
      <w:lvlJc w:val="left"/>
      <w:pPr>
        <w:ind w:left="6783" w:hanging="382"/>
      </w:pPr>
      <w:rPr>
        <w:rFonts w:hint="default"/>
        <w:lang w:val="ru-RU" w:eastAsia="ru-RU" w:bidi="ru-RU"/>
      </w:rPr>
    </w:lvl>
    <w:lvl w:ilvl="6" w:tplc="AE5A2530">
      <w:numFmt w:val="bullet"/>
      <w:lvlText w:val="•"/>
      <w:lvlJc w:val="left"/>
      <w:pPr>
        <w:ind w:left="7803" w:hanging="382"/>
      </w:pPr>
      <w:rPr>
        <w:rFonts w:hint="default"/>
        <w:lang w:val="ru-RU" w:eastAsia="ru-RU" w:bidi="ru-RU"/>
      </w:rPr>
    </w:lvl>
    <w:lvl w:ilvl="7" w:tplc="E9923B8E">
      <w:numFmt w:val="bullet"/>
      <w:lvlText w:val="•"/>
      <w:lvlJc w:val="left"/>
      <w:pPr>
        <w:ind w:left="8824" w:hanging="382"/>
      </w:pPr>
      <w:rPr>
        <w:rFonts w:hint="default"/>
        <w:lang w:val="ru-RU" w:eastAsia="ru-RU" w:bidi="ru-RU"/>
      </w:rPr>
    </w:lvl>
    <w:lvl w:ilvl="8" w:tplc="18F00A7A">
      <w:numFmt w:val="bullet"/>
      <w:lvlText w:val="•"/>
      <w:lvlJc w:val="left"/>
      <w:pPr>
        <w:ind w:left="9845" w:hanging="382"/>
      </w:pPr>
      <w:rPr>
        <w:rFonts w:hint="default"/>
        <w:lang w:val="ru-RU" w:eastAsia="ru-RU" w:bidi="ru-RU"/>
      </w:rPr>
    </w:lvl>
  </w:abstractNum>
  <w:abstractNum w:abstractNumId="470">
    <w:nsid w:val="7B553B59"/>
    <w:multiLevelType w:val="hybridMultilevel"/>
    <w:tmpl w:val="29BC9D5E"/>
    <w:lvl w:ilvl="0" w:tplc="8B663158">
      <w:numFmt w:val="bullet"/>
      <w:lvlText w:val="•"/>
      <w:lvlJc w:val="left"/>
      <w:pPr>
        <w:ind w:left="107" w:hanging="144"/>
      </w:pPr>
      <w:rPr>
        <w:rFonts w:ascii="Times New Roman" w:eastAsia="Times New Roman" w:hAnsi="Times New Roman" w:cs="Times New Roman" w:hint="default"/>
        <w:w w:val="100"/>
        <w:sz w:val="24"/>
        <w:szCs w:val="24"/>
        <w:lang w:val="ru-RU" w:eastAsia="ru-RU" w:bidi="ru-RU"/>
      </w:rPr>
    </w:lvl>
    <w:lvl w:ilvl="1" w:tplc="735645AC">
      <w:numFmt w:val="bullet"/>
      <w:lvlText w:val="•"/>
      <w:lvlJc w:val="left"/>
      <w:pPr>
        <w:ind w:left="447" w:hanging="144"/>
      </w:pPr>
      <w:rPr>
        <w:rFonts w:hint="default"/>
        <w:lang w:val="ru-RU" w:eastAsia="ru-RU" w:bidi="ru-RU"/>
      </w:rPr>
    </w:lvl>
    <w:lvl w:ilvl="2" w:tplc="244A8C8C">
      <w:numFmt w:val="bullet"/>
      <w:lvlText w:val="•"/>
      <w:lvlJc w:val="left"/>
      <w:pPr>
        <w:ind w:left="794" w:hanging="144"/>
      </w:pPr>
      <w:rPr>
        <w:rFonts w:hint="default"/>
        <w:lang w:val="ru-RU" w:eastAsia="ru-RU" w:bidi="ru-RU"/>
      </w:rPr>
    </w:lvl>
    <w:lvl w:ilvl="3" w:tplc="3E188D06">
      <w:numFmt w:val="bullet"/>
      <w:lvlText w:val="•"/>
      <w:lvlJc w:val="left"/>
      <w:pPr>
        <w:ind w:left="1142" w:hanging="144"/>
      </w:pPr>
      <w:rPr>
        <w:rFonts w:hint="default"/>
        <w:lang w:val="ru-RU" w:eastAsia="ru-RU" w:bidi="ru-RU"/>
      </w:rPr>
    </w:lvl>
    <w:lvl w:ilvl="4" w:tplc="A6E64F64">
      <w:numFmt w:val="bullet"/>
      <w:lvlText w:val="•"/>
      <w:lvlJc w:val="left"/>
      <w:pPr>
        <w:ind w:left="1489" w:hanging="144"/>
      </w:pPr>
      <w:rPr>
        <w:rFonts w:hint="default"/>
        <w:lang w:val="ru-RU" w:eastAsia="ru-RU" w:bidi="ru-RU"/>
      </w:rPr>
    </w:lvl>
    <w:lvl w:ilvl="5" w:tplc="0C429480">
      <w:numFmt w:val="bullet"/>
      <w:lvlText w:val="•"/>
      <w:lvlJc w:val="left"/>
      <w:pPr>
        <w:ind w:left="1837" w:hanging="144"/>
      </w:pPr>
      <w:rPr>
        <w:rFonts w:hint="default"/>
        <w:lang w:val="ru-RU" w:eastAsia="ru-RU" w:bidi="ru-RU"/>
      </w:rPr>
    </w:lvl>
    <w:lvl w:ilvl="6" w:tplc="60BC8B38">
      <w:numFmt w:val="bullet"/>
      <w:lvlText w:val="•"/>
      <w:lvlJc w:val="left"/>
      <w:pPr>
        <w:ind w:left="2184" w:hanging="144"/>
      </w:pPr>
      <w:rPr>
        <w:rFonts w:hint="default"/>
        <w:lang w:val="ru-RU" w:eastAsia="ru-RU" w:bidi="ru-RU"/>
      </w:rPr>
    </w:lvl>
    <w:lvl w:ilvl="7" w:tplc="888C0AFA">
      <w:numFmt w:val="bullet"/>
      <w:lvlText w:val="•"/>
      <w:lvlJc w:val="left"/>
      <w:pPr>
        <w:ind w:left="2531" w:hanging="144"/>
      </w:pPr>
      <w:rPr>
        <w:rFonts w:hint="default"/>
        <w:lang w:val="ru-RU" w:eastAsia="ru-RU" w:bidi="ru-RU"/>
      </w:rPr>
    </w:lvl>
    <w:lvl w:ilvl="8" w:tplc="5BDA51D2">
      <w:numFmt w:val="bullet"/>
      <w:lvlText w:val="•"/>
      <w:lvlJc w:val="left"/>
      <w:pPr>
        <w:ind w:left="2879" w:hanging="144"/>
      </w:pPr>
      <w:rPr>
        <w:rFonts w:hint="default"/>
        <w:lang w:val="ru-RU" w:eastAsia="ru-RU" w:bidi="ru-RU"/>
      </w:rPr>
    </w:lvl>
  </w:abstractNum>
  <w:abstractNum w:abstractNumId="471">
    <w:nsid w:val="7B9A1AF6"/>
    <w:multiLevelType w:val="multilevel"/>
    <w:tmpl w:val="0C6002D8"/>
    <w:lvl w:ilvl="0">
      <w:start w:val="3"/>
      <w:numFmt w:val="decimal"/>
      <w:lvlText w:val="%1."/>
      <w:lvlJc w:val="left"/>
      <w:pPr>
        <w:ind w:left="1682" w:hanging="240"/>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2102" w:hanging="420"/>
        <w:jc w:val="righ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682" w:hanging="190"/>
      </w:pPr>
      <w:rPr>
        <w:rFonts w:ascii="Times New Roman" w:eastAsia="Times New Roman" w:hAnsi="Times New Roman" w:cs="Times New Roman" w:hint="default"/>
        <w:w w:val="99"/>
        <w:sz w:val="26"/>
        <w:szCs w:val="26"/>
        <w:lang w:val="ru-RU" w:eastAsia="ru-RU" w:bidi="ru-RU"/>
      </w:rPr>
    </w:lvl>
    <w:lvl w:ilvl="3">
      <w:numFmt w:val="bullet"/>
      <w:lvlText w:val="•"/>
      <w:lvlJc w:val="left"/>
      <w:pPr>
        <w:ind w:left="4274" w:hanging="190"/>
      </w:pPr>
      <w:rPr>
        <w:rFonts w:hint="default"/>
        <w:lang w:val="ru-RU" w:eastAsia="ru-RU" w:bidi="ru-RU"/>
      </w:rPr>
    </w:lvl>
    <w:lvl w:ilvl="4">
      <w:numFmt w:val="bullet"/>
      <w:lvlText w:val="•"/>
      <w:lvlJc w:val="left"/>
      <w:pPr>
        <w:ind w:left="5362" w:hanging="190"/>
      </w:pPr>
      <w:rPr>
        <w:rFonts w:hint="default"/>
        <w:lang w:val="ru-RU" w:eastAsia="ru-RU" w:bidi="ru-RU"/>
      </w:rPr>
    </w:lvl>
    <w:lvl w:ilvl="5">
      <w:numFmt w:val="bullet"/>
      <w:lvlText w:val="•"/>
      <w:lvlJc w:val="left"/>
      <w:pPr>
        <w:ind w:left="6449" w:hanging="190"/>
      </w:pPr>
      <w:rPr>
        <w:rFonts w:hint="default"/>
        <w:lang w:val="ru-RU" w:eastAsia="ru-RU" w:bidi="ru-RU"/>
      </w:rPr>
    </w:lvl>
    <w:lvl w:ilvl="6">
      <w:numFmt w:val="bullet"/>
      <w:lvlText w:val="•"/>
      <w:lvlJc w:val="left"/>
      <w:pPr>
        <w:ind w:left="7536" w:hanging="190"/>
      </w:pPr>
      <w:rPr>
        <w:rFonts w:hint="default"/>
        <w:lang w:val="ru-RU" w:eastAsia="ru-RU" w:bidi="ru-RU"/>
      </w:rPr>
    </w:lvl>
    <w:lvl w:ilvl="7">
      <w:numFmt w:val="bullet"/>
      <w:lvlText w:val="•"/>
      <w:lvlJc w:val="left"/>
      <w:pPr>
        <w:ind w:left="8624" w:hanging="190"/>
      </w:pPr>
      <w:rPr>
        <w:rFonts w:hint="default"/>
        <w:lang w:val="ru-RU" w:eastAsia="ru-RU" w:bidi="ru-RU"/>
      </w:rPr>
    </w:lvl>
    <w:lvl w:ilvl="8">
      <w:numFmt w:val="bullet"/>
      <w:lvlText w:val="•"/>
      <w:lvlJc w:val="left"/>
      <w:pPr>
        <w:ind w:left="9711" w:hanging="190"/>
      </w:pPr>
      <w:rPr>
        <w:rFonts w:hint="default"/>
        <w:lang w:val="ru-RU" w:eastAsia="ru-RU" w:bidi="ru-RU"/>
      </w:rPr>
    </w:lvl>
  </w:abstractNum>
  <w:abstractNum w:abstractNumId="472">
    <w:nsid w:val="7BC33B73"/>
    <w:multiLevelType w:val="multilevel"/>
    <w:tmpl w:val="9A6CAEC6"/>
    <w:lvl w:ilvl="0">
      <w:start w:val="1"/>
      <w:numFmt w:val="decimal"/>
      <w:lvlText w:val="%1"/>
      <w:lvlJc w:val="left"/>
      <w:pPr>
        <w:ind w:left="5616" w:hanging="420"/>
      </w:pPr>
      <w:rPr>
        <w:rFonts w:hint="default"/>
        <w:lang w:val="ru-RU" w:eastAsia="ru-RU" w:bidi="ru-RU"/>
      </w:rPr>
    </w:lvl>
    <w:lvl w:ilvl="1">
      <w:start w:val="1"/>
      <w:numFmt w:val="decimal"/>
      <w:lvlText w:val="%1.%2."/>
      <w:lvlJc w:val="left"/>
      <w:pPr>
        <w:ind w:left="5616" w:hanging="420"/>
        <w:jc w:val="right"/>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6005" w:hanging="60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7308" w:hanging="600"/>
      </w:pPr>
      <w:rPr>
        <w:rFonts w:hint="default"/>
        <w:lang w:val="ru-RU" w:eastAsia="ru-RU" w:bidi="ru-RU"/>
      </w:rPr>
    </w:lvl>
    <w:lvl w:ilvl="4">
      <w:numFmt w:val="bullet"/>
      <w:lvlText w:val="•"/>
      <w:lvlJc w:val="left"/>
      <w:pPr>
        <w:ind w:left="7962" w:hanging="600"/>
      </w:pPr>
      <w:rPr>
        <w:rFonts w:hint="default"/>
        <w:lang w:val="ru-RU" w:eastAsia="ru-RU" w:bidi="ru-RU"/>
      </w:rPr>
    </w:lvl>
    <w:lvl w:ilvl="5">
      <w:numFmt w:val="bullet"/>
      <w:lvlText w:val="•"/>
      <w:lvlJc w:val="left"/>
      <w:pPr>
        <w:ind w:left="8616" w:hanging="600"/>
      </w:pPr>
      <w:rPr>
        <w:rFonts w:hint="default"/>
        <w:lang w:val="ru-RU" w:eastAsia="ru-RU" w:bidi="ru-RU"/>
      </w:rPr>
    </w:lvl>
    <w:lvl w:ilvl="6">
      <w:numFmt w:val="bullet"/>
      <w:lvlText w:val="•"/>
      <w:lvlJc w:val="left"/>
      <w:pPr>
        <w:ind w:left="9270" w:hanging="600"/>
      </w:pPr>
      <w:rPr>
        <w:rFonts w:hint="default"/>
        <w:lang w:val="ru-RU" w:eastAsia="ru-RU" w:bidi="ru-RU"/>
      </w:rPr>
    </w:lvl>
    <w:lvl w:ilvl="7">
      <w:numFmt w:val="bullet"/>
      <w:lvlText w:val="•"/>
      <w:lvlJc w:val="left"/>
      <w:pPr>
        <w:ind w:left="9924" w:hanging="600"/>
      </w:pPr>
      <w:rPr>
        <w:rFonts w:hint="default"/>
        <w:lang w:val="ru-RU" w:eastAsia="ru-RU" w:bidi="ru-RU"/>
      </w:rPr>
    </w:lvl>
    <w:lvl w:ilvl="8">
      <w:numFmt w:val="bullet"/>
      <w:lvlText w:val="•"/>
      <w:lvlJc w:val="left"/>
      <w:pPr>
        <w:ind w:left="10578" w:hanging="600"/>
      </w:pPr>
      <w:rPr>
        <w:rFonts w:hint="default"/>
        <w:lang w:val="ru-RU" w:eastAsia="ru-RU" w:bidi="ru-RU"/>
      </w:rPr>
    </w:lvl>
  </w:abstractNum>
  <w:abstractNum w:abstractNumId="473">
    <w:nsid w:val="7C2D218D"/>
    <w:multiLevelType w:val="hybridMultilevel"/>
    <w:tmpl w:val="D01C80EA"/>
    <w:lvl w:ilvl="0" w:tplc="154A2CF8">
      <w:numFmt w:val="bullet"/>
      <w:lvlText w:val="‒"/>
      <w:lvlJc w:val="left"/>
      <w:pPr>
        <w:ind w:left="1682" w:hanging="696"/>
      </w:pPr>
      <w:rPr>
        <w:rFonts w:ascii="Times New Roman" w:eastAsia="Times New Roman" w:hAnsi="Times New Roman" w:cs="Times New Roman" w:hint="default"/>
        <w:spacing w:val="-25"/>
        <w:w w:val="100"/>
        <w:sz w:val="24"/>
        <w:szCs w:val="24"/>
        <w:lang w:val="ru-RU" w:eastAsia="ru-RU" w:bidi="ru-RU"/>
      </w:rPr>
    </w:lvl>
    <w:lvl w:ilvl="1" w:tplc="A210E486">
      <w:numFmt w:val="bullet"/>
      <w:lvlText w:val=""/>
      <w:lvlJc w:val="left"/>
      <w:pPr>
        <w:ind w:left="1682" w:hanging="286"/>
      </w:pPr>
      <w:rPr>
        <w:rFonts w:ascii="Symbol" w:eastAsia="Symbol" w:hAnsi="Symbol" w:cs="Symbol" w:hint="default"/>
        <w:w w:val="100"/>
        <w:sz w:val="24"/>
        <w:szCs w:val="24"/>
        <w:lang w:val="ru-RU" w:eastAsia="ru-RU" w:bidi="ru-RU"/>
      </w:rPr>
    </w:lvl>
    <w:lvl w:ilvl="2" w:tplc="6F360370">
      <w:numFmt w:val="bullet"/>
      <w:lvlText w:val="•"/>
      <w:lvlJc w:val="left"/>
      <w:pPr>
        <w:ind w:left="3721" w:hanging="286"/>
      </w:pPr>
      <w:rPr>
        <w:rFonts w:hint="default"/>
        <w:lang w:val="ru-RU" w:eastAsia="ru-RU" w:bidi="ru-RU"/>
      </w:rPr>
    </w:lvl>
    <w:lvl w:ilvl="3" w:tplc="3DBA7B16">
      <w:numFmt w:val="bullet"/>
      <w:lvlText w:val="•"/>
      <w:lvlJc w:val="left"/>
      <w:pPr>
        <w:ind w:left="4741" w:hanging="286"/>
      </w:pPr>
      <w:rPr>
        <w:rFonts w:hint="default"/>
        <w:lang w:val="ru-RU" w:eastAsia="ru-RU" w:bidi="ru-RU"/>
      </w:rPr>
    </w:lvl>
    <w:lvl w:ilvl="4" w:tplc="97F28FDE">
      <w:numFmt w:val="bullet"/>
      <w:lvlText w:val="•"/>
      <w:lvlJc w:val="left"/>
      <w:pPr>
        <w:ind w:left="5762" w:hanging="286"/>
      </w:pPr>
      <w:rPr>
        <w:rFonts w:hint="default"/>
        <w:lang w:val="ru-RU" w:eastAsia="ru-RU" w:bidi="ru-RU"/>
      </w:rPr>
    </w:lvl>
    <w:lvl w:ilvl="5" w:tplc="D248D49E">
      <w:numFmt w:val="bullet"/>
      <w:lvlText w:val="•"/>
      <w:lvlJc w:val="left"/>
      <w:pPr>
        <w:ind w:left="6783" w:hanging="286"/>
      </w:pPr>
      <w:rPr>
        <w:rFonts w:hint="default"/>
        <w:lang w:val="ru-RU" w:eastAsia="ru-RU" w:bidi="ru-RU"/>
      </w:rPr>
    </w:lvl>
    <w:lvl w:ilvl="6" w:tplc="2BFA8ADA">
      <w:numFmt w:val="bullet"/>
      <w:lvlText w:val="•"/>
      <w:lvlJc w:val="left"/>
      <w:pPr>
        <w:ind w:left="7803" w:hanging="286"/>
      </w:pPr>
      <w:rPr>
        <w:rFonts w:hint="default"/>
        <w:lang w:val="ru-RU" w:eastAsia="ru-RU" w:bidi="ru-RU"/>
      </w:rPr>
    </w:lvl>
    <w:lvl w:ilvl="7" w:tplc="578C01B0">
      <w:numFmt w:val="bullet"/>
      <w:lvlText w:val="•"/>
      <w:lvlJc w:val="left"/>
      <w:pPr>
        <w:ind w:left="8824" w:hanging="286"/>
      </w:pPr>
      <w:rPr>
        <w:rFonts w:hint="default"/>
        <w:lang w:val="ru-RU" w:eastAsia="ru-RU" w:bidi="ru-RU"/>
      </w:rPr>
    </w:lvl>
    <w:lvl w:ilvl="8" w:tplc="07D0F462">
      <w:numFmt w:val="bullet"/>
      <w:lvlText w:val="•"/>
      <w:lvlJc w:val="left"/>
      <w:pPr>
        <w:ind w:left="9845" w:hanging="286"/>
      </w:pPr>
      <w:rPr>
        <w:rFonts w:hint="default"/>
        <w:lang w:val="ru-RU" w:eastAsia="ru-RU" w:bidi="ru-RU"/>
      </w:rPr>
    </w:lvl>
  </w:abstractNum>
  <w:abstractNum w:abstractNumId="474">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start w:val="1"/>
      <w:numFmt w:val="bullet"/>
      <w:lvlText w:val="o"/>
      <w:lvlJc w:val="left"/>
      <w:pPr>
        <w:ind w:left="1473" w:hanging="360"/>
      </w:pPr>
      <w:rPr>
        <w:rFonts w:ascii="Courier New" w:hAnsi="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hint="default"/>
      </w:rPr>
    </w:lvl>
    <w:lvl w:ilvl="8" w:tplc="04190005">
      <w:start w:val="1"/>
      <w:numFmt w:val="bullet"/>
      <w:lvlText w:val=""/>
      <w:lvlJc w:val="left"/>
      <w:pPr>
        <w:ind w:left="6513" w:hanging="360"/>
      </w:pPr>
      <w:rPr>
        <w:rFonts w:ascii="Wingdings" w:hAnsi="Wingdings" w:hint="default"/>
      </w:rPr>
    </w:lvl>
  </w:abstractNum>
  <w:abstractNum w:abstractNumId="475">
    <w:nsid w:val="7CB16A86"/>
    <w:multiLevelType w:val="hybridMultilevel"/>
    <w:tmpl w:val="B70AA56A"/>
    <w:lvl w:ilvl="0" w:tplc="6C940168">
      <w:numFmt w:val="bullet"/>
      <w:lvlText w:val=""/>
      <w:lvlJc w:val="left"/>
      <w:pPr>
        <w:ind w:left="105" w:hanging="176"/>
      </w:pPr>
      <w:rPr>
        <w:rFonts w:ascii="Symbol" w:eastAsia="Symbol" w:hAnsi="Symbol" w:cs="Symbol" w:hint="default"/>
        <w:w w:val="100"/>
        <w:sz w:val="24"/>
        <w:szCs w:val="24"/>
        <w:lang w:val="ru-RU" w:eastAsia="ru-RU" w:bidi="ru-RU"/>
      </w:rPr>
    </w:lvl>
    <w:lvl w:ilvl="1" w:tplc="3CD4EC84">
      <w:numFmt w:val="bullet"/>
      <w:lvlText w:val="•"/>
      <w:lvlJc w:val="left"/>
      <w:pPr>
        <w:ind w:left="415" w:hanging="176"/>
      </w:pPr>
      <w:rPr>
        <w:rFonts w:hint="default"/>
        <w:lang w:val="ru-RU" w:eastAsia="ru-RU" w:bidi="ru-RU"/>
      </w:rPr>
    </w:lvl>
    <w:lvl w:ilvl="2" w:tplc="44909786">
      <w:numFmt w:val="bullet"/>
      <w:lvlText w:val="•"/>
      <w:lvlJc w:val="left"/>
      <w:pPr>
        <w:ind w:left="730" w:hanging="176"/>
      </w:pPr>
      <w:rPr>
        <w:rFonts w:hint="default"/>
        <w:lang w:val="ru-RU" w:eastAsia="ru-RU" w:bidi="ru-RU"/>
      </w:rPr>
    </w:lvl>
    <w:lvl w:ilvl="3" w:tplc="9432DA76">
      <w:numFmt w:val="bullet"/>
      <w:lvlText w:val="•"/>
      <w:lvlJc w:val="left"/>
      <w:pPr>
        <w:ind w:left="1045" w:hanging="176"/>
      </w:pPr>
      <w:rPr>
        <w:rFonts w:hint="default"/>
        <w:lang w:val="ru-RU" w:eastAsia="ru-RU" w:bidi="ru-RU"/>
      </w:rPr>
    </w:lvl>
    <w:lvl w:ilvl="4" w:tplc="6686A86A">
      <w:numFmt w:val="bullet"/>
      <w:lvlText w:val="•"/>
      <w:lvlJc w:val="left"/>
      <w:pPr>
        <w:ind w:left="1360" w:hanging="176"/>
      </w:pPr>
      <w:rPr>
        <w:rFonts w:hint="default"/>
        <w:lang w:val="ru-RU" w:eastAsia="ru-RU" w:bidi="ru-RU"/>
      </w:rPr>
    </w:lvl>
    <w:lvl w:ilvl="5" w:tplc="64965256">
      <w:numFmt w:val="bullet"/>
      <w:lvlText w:val="•"/>
      <w:lvlJc w:val="left"/>
      <w:pPr>
        <w:ind w:left="1675" w:hanging="176"/>
      </w:pPr>
      <w:rPr>
        <w:rFonts w:hint="default"/>
        <w:lang w:val="ru-RU" w:eastAsia="ru-RU" w:bidi="ru-RU"/>
      </w:rPr>
    </w:lvl>
    <w:lvl w:ilvl="6" w:tplc="11A8D85C">
      <w:numFmt w:val="bullet"/>
      <w:lvlText w:val="•"/>
      <w:lvlJc w:val="left"/>
      <w:pPr>
        <w:ind w:left="1990" w:hanging="176"/>
      </w:pPr>
      <w:rPr>
        <w:rFonts w:hint="default"/>
        <w:lang w:val="ru-RU" w:eastAsia="ru-RU" w:bidi="ru-RU"/>
      </w:rPr>
    </w:lvl>
    <w:lvl w:ilvl="7" w:tplc="F7145D0C">
      <w:numFmt w:val="bullet"/>
      <w:lvlText w:val="•"/>
      <w:lvlJc w:val="left"/>
      <w:pPr>
        <w:ind w:left="2305" w:hanging="176"/>
      </w:pPr>
      <w:rPr>
        <w:rFonts w:hint="default"/>
        <w:lang w:val="ru-RU" w:eastAsia="ru-RU" w:bidi="ru-RU"/>
      </w:rPr>
    </w:lvl>
    <w:lvl w:ilvl="8" w:tplc="15AE2D42">
      <w:numFmt w:val="bullet"/>
      <w:lvlText w:val="•"/>
      <w:lvlJc w:val="left"/>
      <w:pPr>
        <w:ind w:left="2620" w:hanging="176"/>
      </w:pPr>
      <w:rPr>
        <w:rFonts w:hint="default"/>
        <w:lang w:val="ru-RU" w:eastAsia="ru-RU" w:bidi="ru-RU"/>
      </w:rPr>
    </w:lvl>
  </w:abstractNum>
  <w:abstractNum w:abstractNumId="476">
    <w:nsid w:val="7CB206A0"/>
    <w:multiLevelType w:val="multilevel"/>
    <w:tmpl w:val="6178D1BA"/>
    <w:lvl w:ilvl="0">
      <w:start w:val="2"/>
      <w:numFmt w:val="decimal"/>
      <w:lvlText w:val="%1"/>
      <w:lvlJc w:val="left"/>
      <w:pPr>
        <w:ind w:left="2462" w:hanging="780"/>
      </w:pPr>
      <w:rPr>
        <w:rFonts w:hint="default"/>
        <w:lang w:val="ru-RU" w:eastAsia="ru-RU" w:bidi="ru-RU"/>
      </w:rPr>
    </w:lvl>
    <w:lvl w:ilvl="1">
      <w:start w:val="2"/>
      <w:numFmt w:val="decimal"/>
      <w:lvlText w:val="%1.%2"/>
      <w:lvlJc w:val="left"/>
      <w:pPr>
        <w:ind w:left="2462" w:hanging="780"/>
      </w:pPr>
      <w:rPr>
        <w:rFonts w:hint="default"/>
        <w:lang w:val="ru-RU" w:eastAsia="ru-RU" w:bidi="ru-RU"/>
      </w:rPr>
    </w:lvl>
    <w:lvl w:ilvl="2">
      <w:start w:val="2"/>
      <w:numFmt w:val="decimal"/>
      <w:lvlText w:val="%1.%2.%3"/>
      <w:lvlJc w:val="left"/>
      <w:pPr>
        <w:ind w:left="2462" w:hanging="780"/>
      </w:pPr>
      <w:rPr>
        <w:rFonts w:hint="default"/>
        <w:lang w:val="ru-RU" w:eastAsia="ru-RU" w:bidi="ru-RU"/>
      </w:rPr>
    </w:lvl>
    <w:lvl w:ilvl="3">
      <w:start w:val="1"/>
      <w:numFmt w:val="decimal"/>
      <w:lvlText w:val="%1.%2.%3.%4."/>
      <w:lvlJc w:val="left"/>
      <w:pPr>
        <w:ind w:left="2462" w:hanging="780"/>
        <w:jc w:val="right"/>
      </w:pPr>
      <w:rPr>
        <w:rFonts w:hint="default"/>
        <w:b/>
        <w:bCs/>
        <w:w w:val="100"/>
        <w:lang w:val="ru-RU" w:eastAsia="ru-RU" w:bidi="ru-RU"/>
      </w:rPr>
    </w:lvl>
    <w:lvl w:ilvl="4">
      <w:numFmt w:val="bullet"/>
      <w:lvlText w:val=""/>
      <w:lvlJc w:val="left"/>
      <w:pPr>
        <w:ind w:left="1682" w:hanging="286"/>
      </w:pPr>
      <w:rPr>
        <w:rFonts w:hint="default"/>
        <w:w w:val="100"/>
        <w:lang w:val="ru-RU" w:eastAsia="ru-RU" w:bidi="ru-RU"/>
      </w:rPr>
    </w:lvl>
    <w:lvl w:ilvl="5">
      <w:numFmt w:val="bullet"/>
      <w:lvlText w:val="•"/>
      <w:lvlJc w:val="left"/>
      <w:pPr>
        <w:ind w:left="6649" w:hanging="286"/>
      </w:pPr>
      <w:rPr>
        <w:rFonts w:hint="default"/>
        <w:lang w:val="ru-RU" w:eastAsia="ru-RU" w:bidi="ru-RU"/>
      </w:rPr>
    </w:lvl>
    <w:lvl w:ilvl="6">
      <w:numFmt w:val="bullet"/>
      <w:lvlText w:val="•"/>
      <w:lvlJc w:val="left"/>
      <w:pPr>
        <w:ind w:left="7696" w:hanging="286"/>
      </w:pPr>
      <w:rPr>
        <w:rFonts w:hint="default"/>
        <w:lang w:val="ru-RU" w:eastAsia="ru-RU" w:bidi="ru-RU"/>
      </w:rPr>
    </w:lvl>
    <w:lvl w:ilvl="7">
      <w:numFmt w:val="bullet"/>
      <w:lvlText w:val="•"/>
      <w:lvlJc w:val="left"/>
      <w:pPr>
        <w:ind w:left="8744" w:hanging="286"/>
      </w:pPr>
      <w:rPr>
        <w:rFonts w:hint="default"/>
        <w:lang w:val="ru-RU" w:eastAsia="ru-RU" w:bidi="ru-RU"/>
      </w:rPr>
    </w:lvl>
    <w:lvl w:ilvl="8">
      <w:numFmt w:val="bullet"/>
      <w:lvlText w:val="•"/>
      <w:lvlJc w:val="left"/>
      <w:pPr>
        <w:ind w:left="9791" w:hanging="286"/>
      </w:pPr>
      <w:rPr>
        <w:rFonts w:hint="default"/>
        <w:lang w:val="ru-RU" w:eastAsia="ru-RU" w:bidi="ru-RU"/>
      </w:rPr>
    </w:lvl>
  </w:abstractNum>
  <w:abstractNum w:abstractNumId="477">
    <w:nsid w:val="7CCC7730"/>
    <w:multiLevelType w:val="hybridMultilevel"/>
    <w:tmpl w:val="916A2380"/>
    <w:lvl w:ilvl="0" w:tplc="6ADC01F8">
      <w:numFmt w:val="bullet"/>
      <w:lvlText w:val="•"/>
      <w:lvlJc w:val="left"/>
      <w:pPr>
        <w:ind w:left="250" w:hanging="144"/>
      </w:pPr>
      <w:rPr>
        <w:rFonts w:ascii="Times New Roman" w:eastAsia="Times New Roman" w:hAnsi="Times New Roman" w:cs="Times New Roman" w:hint="default"/>
        <w:w w:val="100"/>
        <w:sz w:val="24"/>
        <w:szCs w:val="24"/>
        <w:lang w:val="ru-RU" w:eastAsia="ru-RU" w:bidi="ru-RU"/>
      </w:rPr>
    </w:lvl>
    <w:lvl w:ilvl="1" w:tplc="DD9059FA">
      <w:numFmt w:val="bullet"/>
      <w:lvlText w:val="•"/>
      <w:lvlJc w:val="left"/>
      <w:pPr>
        <w:ind w:left="686" w:hanging="144"/>
      </w:pPr>
      <w:rPr>
        <w:rFonts w:hint="default"/>
        <w:lang w:val="ru-RU" w:eastAsia="ru-RU" w:bidi="ru-RU"/>
      </w:rPr>
    </w:lvl>
    <w:lvl w:ilvl="2" w:tplc="434643E6">
      <w:numFmt w:val="bullet"/>
      <w:lvlText w:val="•"/>
      <w:lvlJc w:val="left"/>
      <w:pPr>
        <w:ind w:left="1113" w:hanging="144"/>
      </w:pPr>
      <w:rPr>
        <w:rFonts w:hint="default"/>
        <w:lang w:val="ru-RU" w:eastAsia="ru-RU" w:bidi="ru-RU"/>
      </w:rPr>
    </w:lvl>
    <w:lvl w:ilvl="3" w:tplc="34561E74">
      <w:numFmt w:val="bullet"/>
      <w:lvlText w:val="•"/>
      <w:lvlJc w:val="left"/>
      <w:pPr>
        <w:ind w:left="1540" w:hanging="144"/>
      </w:pPr>
      <w:rPr>
        <w:rFonts w:hint="default"/>
        <w:lang w:val="ru-RU" w:eastAsia="ru-RU" w:bidi="ru-RU"/>
      </w:rPr>
    </w:lvl>
    <w:lvl w:ilvl="4" w:tplc="D40C7C8E">
      <w:numFmt w:val="bullet"/>
      <w:lvlText w:val="•"/>
      <w:lvlJc w:val="left"/>
      <w:pPr>
        <w:ind w:left="1967" w:hanging="144"/>
      </w:pPr>
      <w:rPr>
        <w:rFonts w:hint="default"/>
        <w:lang w:val="ru-RU" w:eastAsia="ru-RU" w:bidi="ru-RU"/>
      </w:rPr>
    </w:lvl>
    <w:lvl w:ilvl="5" w:tplc="DE0CF0F2">
      <w:numFmt w:val="bullet"/>
      <w:lvlText w:val="•"/>
      <w:lvlJc w:val="left"/>
      <w:pPr>
        <w:ind w:left="2394" w:hanging="144"/>
      </w:pPr>
      <w:rPr>
        <w:rFonts w:hint="default"/>
        <w:lang w:val="ru-RU" w:eastAsia="ru-RU" w:bidi="ru-RU"/>
      </w:rPr>
    </w:lvl>
    <w:lvl w:ilvl="6" w:tplc="04E8B416">
      <w:numFmt w:val="bullet"/>
      <w:lvlText w:val="•"/>
      <w:lvlJc w:val="left"/>
      <w:pPr>
        <w:ind w:left="2820" w:hanging="144"/>
      </w:pPr>
      <w:rPr>
        <w:rFonts w:hint="default"/>
        <w:lang w:val="ru-RU" w:eastAsia="ru-RU" w:bidi="ru-RU"/>
      </w:rPr>
    </w:lvl>
    <w:lvl w:ilvl="7" w:tplc="37D69E6C">
      <w:numFmt w:val="bullet"/>
      <w:lvlText w:val="•"/>
      <w:lvlJc w:val="left"/>
      <w:pPr>
        <w:ind w:left="3247" w:hanging="144"/>
      </w:pPr>
      <w:rPr>
        <w:rFonts w:hint="default"/>
        <w:lang w:val="ru-RU" w:eastAsia="ru-RU" w:bidi="ru-RU"/>
      </w:rPr>
    </w:lvl>
    <w:lvl w:ilvl="8" w:tplc="1292EF40">
      <w:numFmt w:val="bullet"/>
      <w:lvlText w:val="•"/>
      <w:lvlJc w:val="left"/>
      <w:pPr>
        <w:ind w:left="3674" w:hanging="144"/>
      </w:pPr>
      <w:rPr>
        <w:rFonts w:hint="default"/>
        <w:lang w:val="ru-RU" w:eastAsia="ru-RU" w:bidi="ru-RU"/>
      </w:rPr>
    </w:lvl>
  </w:abstractNum>
  <w:abstractNum w:abstractNumId="4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9">
    <w:nsid w:val="7CD265E0"/>
    <w:multiLevelType w:val="hybridMultilevel"/>
    <w:tmpl w:val="2E76BEA4"/>
    <w:lvl w:ilvl="0" w:tplc="0BA62824">
      <w:numFmt w:val="bullet"/>
      <w:lvlText w:val="-"/>
      <w:lvlJc w:val="left"/>
      <w:pPr>
        <w:ind w:left="104" w:hanging="140"/>
      </w:pPr>
      <w:rPr>
        <w:rFonts w:ascii="Times New Roman" w:eastAsia="Times New Roman" w:hAnsi="Times New Roman" w:cs="Times New Roman" w:hint="default"/>
        <w:w w:val="99"/>
        <w:sz w:val="24"/>
        <w:szCs w:val="24"/>
        <w:lang w:val="ru-RU" w:eastAsia="ru-RU" w:bidi="ru-RU"/>
      </w:rPr>
    </w:lvl>
    <w:lvl w:ilvl="1" w:tplc="45CE4DFE">
      <w:numFmt w:val="bullet"/>
      <w:lvlText w:val="•"/>
      <w:lvlJc w:val="left"/>
      <w:pPr>
        <w:ind w:left="473" w:hanging="140"/>
      </w:pPr>
      <w:rPr>
        <w:rFonts w:hint="default"/>
        <w:lang w:val="ru-RU" w:eastAsia="ru-RU" w:bidi="ru-RU"/>
      </w:rPr>
    </w:lvl>
    <w:lvl w:ilvl="2" w:tplc="809ECA76">
      <w:numFmt w:val="bullet"/>
      <w:lvlText w:val="•"/>
      <w:lvlJc w:val="left"/>
      <w:pPr>
        <w:ind w:left="847" w:hanging="140"/>
      </w:pPr>
      <w:rPr>
        <w:rFonts w:hint="default"/>
        <w:lang w:val="ru-RU" w:eastAsia="ru-RU" w:bidi="ru-RU"/>
      </w:rPr>
    </w:lvl>
    <w:lvl w:ilvl="3" w:tplc="946ECAAC">
      <w:numFmt w:val="bullet"/>
      <w:lvlText w:val="•"/>
      <w:lvlJc w:val="left"/>
      <w:pPr>
        <w:ind w:left="1220" w:hanging="140"/>
      </w:pPr>
      <w:rPr>
        <w:rFonts w:hint="default"/>
        <w:lang w:val="ru-RU" w:eastAsia="ru-RU" w:bidi="ru-RU"/>
      </w:rPr>
    </w:lvl>
    <w:lvl w:ilvl="4" w:tplc="E23800F6">
      <w:numFmt w:val="bullet"/>
      <w:lvlText w:val="•"/>
      <w:lvlJc w:val="left"/>
      <w:pPr>
        <w:ind w:left="1594" w:hanging="140"/>
      </w:pPr>
      <w:rPr>
        <w:rFonts w:hint="default"/>
        <w:lang w:val="ru-RU" w:eastAsia="ru-RU" w:bidi="ru-RU"/>
      </w:rPr>
    </w:lvl>
    <w:lvl w:ilvl="5" w:tplc="413AC256">
      <w:numFmt w:val="bullet"/>
      <w:lvlText w:val="•"/>
      <w:lvlJc w:val="left"/>
      <w:pPr>
        <w:ind w:left="1968" w:hanging="140"/>
      </w:pPr>
      <w:rPr>
        <w:rFonts w:hint="default"/>
        <w:lang w:val="ru-RU" w:eastAsia="ru-RU" w:bidi="ru-RU"/>
      </w:rPr>
    </w:lvl>
    <w:lvl w:ilvl="6" w:tplc="D1786302">
      <w:numFmt w:val="bullet"/>
      <w:lvlText w:val="•"/>
      <w:lvlJc w:val="left"/>
      <w:pPr>
        <w:ind w:left="2341" w:hanging="140"/>
      </w:pPr>
      <w:rPr>
        <w:rFonts w:hint="default"/>
        <w:lang w:val="ru-RU" w:eastAsia="ru-RU" w:bidi="ru-RU"/>
      </w:rPr>
    </w:lvl>
    <w:lvl w:ilvl="7" w:tplc="B534FF4A">
      <w:numFmt w:val="bullet"/>
      <w:lvlText w:val="•"/>
      <w:lvlJc w:val="left"/>
      <w:pPr>
        <w:ind w:left="2715" w:hanging="140"/>
      </w:pPr>
      <w:rPr>
        <w:rFonts w:hint="default"/>
        <w:lang w:val="ru-RU" w:eastAsia="ru-RU" w:bidi="ru-RU"/>
      </w:rPr>
    </w:lvl>
    <w:lvl w:ilvl="8" w:tplc="5CE29D44">
      <w:numFmt w:val="bullet"/>
      <w:lvlText w:val="•"/>
      <w:lvlJc w:val="left"/>
      <w:pPr>
        <w:ind w:left="3088" w:hanging="140"/>
      </w:pPr>
      <w:rPr>
        <w:rFonts w:hint="default"/>
        <w:lang w:val="ru-RU" w:eastAsia="ru-RU" w:bidi="ru-RU"/>
      </w:rPr>
    </w:lvl>
  </w:abstractNum>
  <w:abstractNum w:abstractNumId="480">
    <w:nsid w:val="7CF33F20"/>
    <w:multiLevelType w:val="hybridMultilevel"/>
    <w:tmpl w:val="C61A4EC6"/>
    <w:lvl w:ilvl="0" w:tplc="5D9EED88">
      <w:start w:val="4"/>
      <w:numFmt w:val="decimal"/>
      <w:lvlText w:val="%1."/>
      <w:lvlJc w:val="left"/>
      <w:pPr>
        <w:ind w:left="141" w:hanging="167"/>
      </w:pPr>
      <w:rPr>
        <w:rFonts w:ascii="Times New Roman" w:eastAsia="Times New Roman" w:hAnsi="Times New Roman" w:cs="Times New Roman" w:hint="default"/>
        <w:w w:val="100"/>
        <w:sz w:val="20"/>
        <w:szCs w:val="20"/>
        <w:lang w:val="ru-RU" w:eastAsia="ru-RU" w:bidi="ru-RU"/>
      </w:rPr>
    </w:lvl>
    <w:lvl w:ilvl="1" w:tplc="2E0CDD2E">
      <w:numFmt w:val="bullet"/>
      <w:lvlText w:val="•"/>
      <w:lvlJc w:val="left"/>
      <w:pPr>
        <w:ind w:left="634" w:hanging="167"/>
      </w:pPr>
      <w:rPr>
        <w:rFonts w:hint="default"/>
        <w:lang w:val="ru-RU" w:eastAsia="ru-RU" w:bidi="ru-RU"/>
      </w:rPr>
    </w:lvl>
    <w:lvl w:ilvl="2" w:tplc="EB76D472">
      <w:numFmt w:val="bullet"/>
      <w:lvlText w:val="•"/>
      <w:lvlJc w:val="left"/>
      <w:pPr>
        <w:ind w:left="1129" w:hanging="167"/>
      </w:pPr>
      <w:rPr>
        <w:rFonts w:hint="default"/>
        <w:lang w:val="ru-RU" w:eastAsia="ru-RU" w:bidi="ru-RU"/>
      </w:rPr>
    </w:lvl>
    <w:lvl w:ilvl="3" w:tplc="9E9C5CDA">
      <w:numFmt w:val="bullet"/>
      <w:lvlText w:val="•"/>
      <w:lvlJc w:val="left"/>
      <w:pPr>
        <w:ind w:left="1624" w:hanging="167"/>
      </w:pPr>
      <w:rPr>
        <w:rFonts w:hint="default"/>
        <w:lang w:val="ru-RU" w:eastAsia="ru-RU" w:bidi="ru-RU"/>
      </w:rPr>
    </w:lvl>
    <w:lvl w:ilvl="4" w:tplc="AB42B292">
      <w:numFmt w:val="bullet"/>
      <w:lvlText w:val="•"/>
      <w:lvlJc w:val="left"/>
      <w:pPr>
        <w:ind w:left="2119" w:hanging="167"/>
      </w:pPr>
      <w:rPr>
        <w:rFonts w:hint="default"/>
        <w:lang w:val="ru-RU" w:eastAsia="ru-RU" w:bidi="ru-RU"/>
      </w:rPr>
    </w:lvl>
    <w:lvl w:ilvl="5" w:tplc="0122C5EC">
      <w:numFmt w:val="bullet"/>
      <w:lvlText w:val="•"/>
      <w:lvlJc w:val="left"/>
      <w:pPr>
        <w:ind w:left="2614" w:hanging="167"/>
      </w:pPr>
      <w:rPr>
        <w:rFonts w:hint="default"/>
        <w:lang w:val="ru-RU" w:eastAsia="ru-RU" w:bidi="ru-RU"/>
      </w:rPr>
    </w:lvl>
    <w:lvl w:ilvl="6" w:tplc="A2A055DE">
      <w:numFmt w:val="bullet"/>
      <w:lvlText w:val="•"/>
      <w:lvlJc w:val="left"/>
      <w:pPr>
        <w:ind w:left="3108" w:hanging="167"/>
      </w:pPr>
      <w:rPr>
        <w:rFonts w:hint="default"/>
        <w:lang w:val="ru-RU" w:eastAsia="ru-RU" w:bidi="ru-RU"/>
      </w:rPr>
    </w:lvl>
    <w:lvl w:ilvl="7" w:tplc="91DE65CA">
      <w:numFmt w:val="bullet"/>
      <w:lvlText w:val="•"/>
      <w:lvlJc w:val="left"/>
      <w:pPr>
        <w:ind w:left="3603" w:hanging="167"/>
      </w:pPr>
      <w:rPr>
        <w:rFonts w:hint="default"/>
        <w:lang w:val="ru-RU" w:eastAsia="ru-RU" w:bidi="ru-RU"/>
      </w:rPr>
    </w:lvl>
    <w:lvl w:ilvl="8" w:tplc="95C8B87E">
      <w:numFmt w:val="bullet"/>
      <w:lvlText w:val="•"/>
      <w:lvlJc w:val="left"/>
      <w:pPr>
        <w:ind w:left="4098" w:hanging="167"/>
      </w:pPr>
      <w:rPr>
        <w:rFonts w:hint="default"/>
        <w:lang w:val="ru-RU" w:eastAsia="ru-RU" w:bidi="ru-RU"/>
      </w:rPr>
    </w:lvl>
  </w:abstractNum>
  <w:abstractNum w:abstractNumId="48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3">
    <w:nsid w:val="7D590982"/>
    <w:multiLevelType w:val="hybridMultilevel"/>
    <w:tmpl w:val="BDBC5B7E"/>
    <w:lvl w:ilvl="0" w:tplc="7CE6FE98">
      <w:numFmt w:val="bullet"/>
      <w:lvlText w:val=""/>
      <w:lvlJc w:val="left"/>
      <w:pPr>
        <w:ind w:left="424" w:hanging="317"/>
      </w:pPr>
      <w:rPr>
        <w:rFonts w:ascii="Symbol" w:eastAsia="Symbol" w:hAnsi="Symbol" w:cs="Symbol" w:hint="default"/>
        <w:w w:val="100"/>
        <w:sz w:val="24"/>
        <w:szCs w:val="24"/>
        <w:lang w:val="ru-RU" w:eastAsia="ru-RU" w:bidi="ru-RU"/>
      </w:rPr>
    </w:lvl>
    <w:lvl w:ilvl="1" w:tplc="AD005648">
      <w:numFmt w:val="bullet"/>
      <w:lvlText w:val="•"/>
      <w:lvlJc w:val="left"/>
      <w:pPr>
        <w:ind w:left="844" w:hanging="317"/>
      </w:pPr>
      <w:rPr>
        <w:rFonts w:hint="default"/>
        <w:lang w:val="ru-RU" w:eastAsia="ru-RU" w:bidi="ru-RU"/>
      </w:rPr>
    </w:lvl>
    <w:lvl w:ilvl="2" w:tplc="62909E2A">
      <w:numFmt w:val="bullet"/>
      <w:lvlText w:val="•"/>
      <w:lvlJc w:val="left"/>
      <w:pPr>
        <w:ind w:left="1269" w:hanging="317"/>
      </w:pPr>
      <w:rPr>
        <w:rFonts w:hint="default"/>
        <w:lang w:val="ru-RU" w:eastAsia="ru-RU" w:bidi="ru-RU"/>
      </w:rPr>
    </w:lvl>
    <w:lvl w:ilvl="3" w:tplc="200271EE">
      <w:numFmt w:val="bullet"/>
      <w:lvlText w:val="•"/>
      <w:lvlJc w:val="left"/>
      <w:pPr>
        <w:ind w:left="1694" w:hanging="317"/>
      </w:pPr>
      <w:rPr>
        <w:rFonts w:hint="default"/>
        <w:lang w:val="ru-RU" w:eastAsia="ru-RU" w:bidi="ru-RU"/>
      </w:rPr>
    </w:lvl>
    <w:lvl w:ilvl="4" w:tplc="152CBD44">
      <w:numFmt w:val="bullet"/>
      <w:lvlText w:val="•"/>
      <w:lvlJc w:val="left"/>
      <w:pPr>
        <w:ind w:left="2118" w:hanging="317"/>
      </w:pPr>
      <w:rPr>
        <w:rFonts w:hint="default"/>
        <w:lang w:val="ru-RU" w:eastAsia="ru-RU" w:bidi="ru-RU"/>
      </w:rPr>
    </w:lvl>
    <w:lvl w:ilvl="5" w:tplc="90E66ADE">
      <w:numFmt w:val="bullet"/>
      <w:lvlText w:val="•"/>
      <w:lvlJc w:val="left"/>
      <w:pPr>
        <w:ind w:left="2543" w:hanging="317"/>
      </w:pPr>
      <w:rPr>
        <w:rFonts w:hint="default"/>
        <w:lang w:val="ru-RU" w:eastAsia="ru-RU" w:bidi="ru-RU"/>
      </w:rPr>
    </w:lvl>
    <w:lvl w:ilvl="6" w:tplc="579E9BAA">
      <w:numFmt w:val="bullet"/>
      <w:lvlText w:val="•"/>
      <w:lvlJc w:val="left"/>
      <w:pPr>
        <w:ind w:left="2968" w:hanging="317"/>
      </w:pPr>
      <w:rPr>
        <w:rFonts w:hint="default"/>
        <w:lang w:val="ru-RU" w:eastAsia="ru-RU" w:bidi="ru-RU"/>
      </w:rPr>
    </w:lvl>
    <w:lvl w:ilvl="7" w:tplc="4DE4A262">
      <w:numFmt w:val="bullet"/>
      <w:lvlText w:val="•"/>
      <w:lvlJc w:val="left"/>
      <w:pPr>
        <w:ind w:left="3392" w:hanging="317"/>
      </w:pPr>
      <w:rPr>
        <w:rFonts w:hint="default"/>
        <w:lang w:val="ru-RU" w:eastAsia="ru-RU" w:bidi="ru-RU"/>
      </w:rPr>
    </w:lvl>
    <w:lvl w:ilvl="8" w:tplc="F4947E38">
      <w:numFmt w:val="bullet"/>
      <w:lvlText w:val="•"/>
      <w:lvlJc w:val="left"/>
      <w:pPr>
        <w:ind w:left="3817" w:hanging="317"/>
      </w:pPr>
      <w:rPr>
        <w:rFonts w:hint="default"/>
        <w:lang w:val="ru-RU" w:eastAsia="ru-RU" w:bidi="ru-RU"/>
      </w:rPr>
    </w:lvl>
  </w:abstractNum>
  <w:abstractNum w:abstractNumId="484">
    <w:nsid w:val="7E2B7B31"/>
    <w:multiLevelType w:val="hybridMultilevel"/>
    <w:tmpl w:val="A03E1626"/>
    <w:lvl w:ilvl="0" w:tplc="23A60CCC">
      <w:start w:val="1"/>
      <w:numFmt w:val="decimal"/>
      <w:lvlText w:val="%1."/>
      <w:lvlJc w:val="left"/>
      <w:pPr>
        <w:ind w:left="1678" w:hanging="1570"/>
      </w:pPr>
      <w:rPr>
        <w:rFonts w:ascii="Times New Roman" w:eastAsia="Times New Roman" w:hAnsi="Times New Roman" w:cs="Times New Roman" w:hint="default"/>
        <w:spacing w:val="-1"/>
        <w:w w:val="100"/>
        <w:sz w:val="24"/>
        <w:szCs w:val="24"/>
        <w:lang w:val="ru-RU" w:eastAsia="ru-RU" w:bidi="ru-RU"/>
      </w:rPr>
    </w:lvl>
    <w:lvl w:ilvl="1" w:tplc="7286E4BC">
      <w:numFmt w:val="bullet"/>
      <w:lvlText w:val="•"/>
      <w:lvlJc w:val="left"/>
      <w:pPr>
        <w:ind w:left="1770" w:hanging="1570"/>
      </w:pPr>
      <w:rPr>
        <w:rFonts w:hint="default"/>
        <w:lang w:val="ru-RU" w:eastAsia="ru-RU" w:bidi="ru-RU"/>
      </w:rPr>
    </w:lvl>
    <w:lvl w:ilvl="2" w:tplc="98BE5986">
      <w:numFmt w:val="bullet"/>
      <w:lvlText w:val="•"/>
      <w:lvlJc w:val="left"/>
      <w:pPr>
        <w:ind w:left="1860" w:hanging="1570"/>
      </w:pPr>
      <w:rPr>
        <w:rFonts w:hint="default"/>
        <w:lang w:val="ru-RU" w:eastAsia="ru-RU" w:bidi="ru-RU"/>
      </w:rPr>
    </w:lvl>
    <w:lvl w:ilvl="3" w:tplc="F30A48B8">
      <w:numFmt w:val="bullet"/>
      <w:lvlText w:val="•"/>
      <w:lvlJc w:val="left"/>
      <w:pPr>
        <w:ind w:left="1950" w:hanging="1570"/>
      </w:pPr>
      <w:rPr>
        <w:rFonts w:hint="default"/>
        <w:lang w:val="ru-RU" w:eastAsia="ru-RU" w:bidi="ru-RU"/>
      </w:rPr>
    </w:lvl>
    <w:lvl w:ilvl="4" w:tplc="1EB42CC4">
      <w:numFmt w:val="bullet"/>
      <w:lvlText w:val="•"/>
      <w:lvlJc w:val="left"/>
      <w:pPr>
        <w:ind w:left="2041" w:hanging="1570"/>
      </w:pPr>
      <w:rPr>
        <w:rFonts w:hint="default"/>
        <w:lang w:val="ru-RU" w:eastAsia="ru-RU" w:bidi="ru-RU"/>
      </w:rPr>
    </w:lvl>
    <w:lvl w:ilvl="5" w:tplc="9F786254">
      <w:numFmt w:val="bullet"/>
      <w:lvlText w:val="•"/>
      <w:lvlJc w:val="left"/>
      <w:pPr>
        <w:ind w:left="2131" w:hanging="1570"/>
      </w:pPr>
      <w:rPr>
        <w:rFonts w:hint="default"/>
        <w:lang w:val="ru-RU" w:eastAsia="ru-RU" w:bidi="ru-RU"/>
      </w:rPr>
    </w:lvl>
    <w:lvl w:ilvl="6" w:tplc="ACF816BA">
      <w:numFmt w:val="bullet"/>
      <w:lvlText w:val="•"/>
      <w:lvlJc w:val="left"/>
      <w:pPr>
        <w:ind w:left="2221" w:hanging="1570"/>
      </w:pPr>
      <w:rPr>
        <w:rFonts w:hint="default"/>
        <w:lang w:val="ru-RU" w:eastAsia="ru-RU" w:bidi="ru-RU"/>
      </w:rPr>
    </w:lvl>
    <w:lvl w:ilvl="7" w:tplc="36D4E8E6">
      <w:numFmt w:val="bullet"/>
      <w:lvlText w:val="•"/>
      <w:lvlJc w:val="left"/>
      <w:pPr>
        <w:ind w:left="2312" w:hanging="1570"/>
      </w:pPr>
      <w:rPr>
        <w:rFonts w:hint="default"/>
        <w:lang w:val="ru-RU" w:eastAsia="ru-RU" w:bidi="ru-RU"/>
      </w:rPr>
    </w:lvl>
    <w:lvl w:ilvl="8" w:tplc="5C64C996">
      <w:numFmt w:val="bullet"/>
      <w:lvlText w:val="•"/>
      <w:lvlJc w:val="left"/>
      <w:pPr>
        <w:ind w:left="2402" w:hanging="1570"/>
      </w:pPr>
      <w:rPr>
        <w:rFonts w:hint="default"/>
        <w:lang w:val="ru-RU" w:eastAsia="ru-RU" w:bidi="ru-RU"/>
      </w:rPr>
    </w:lvl>
  </w:abstractNum>
  <w:abstractNum w:abstractNumId="485">
    <w:nsid w:val="7E4611EB"/>
    <w:multiLevelType w:val="hybridMultilevel"/>
    <w:tmpl w:val="3DC03B3A"/>
    <w:lvl w:ilvl="0" w:tplc="9AD8CEDC">
      <w:numFmt w:val="bullet"/>
      <w:lvlText w:val="‒"/>
      <w:lvlJc w:val="left"/>
      <w:pPr>
        <w:ind w:left="1682" w:hanging="286"/>
      </w:pPr>
      <w:rPr>
        <w:rFonts w:ascii="Times New Roman" w:eastAsia="Times New Roman" w:hAnsi="Times New Roman" w:cs="Times New Roman" w:hint="default"/>
        <w:spacing w:val="-29"/>
        <w:w w:val="100"/>
        <w:sz w:val="24"/>
        <w:szCs w:val="24"/>
        <w:lang w:val="ru-RU" w:eastAsia="ru-RU" w:bidi="ru-RU"/>
      </w:rPr>
    </w:lvl>
    <w:lvl w:ilvl="1" w:tplc="89561FE0">
      <w:numFmt w:val="bullet"/>
      <w:lvlText w:val="•"/>
      <w:lvlJc w:val="left"/>
      <w:pPr>
        <w:ind w:left="2700" w:hanging="286"/>
      </w:pPr>
      <w:rPr>
        <w:rFonts w:hint="default"/>
        <w:lang w:val="ru-RU" w:eastAsia="ru-RU" w:bidi="ru-RU"/>
      </w:rPr>
    </w:lvl>
    <w:lvl w:ilvl="2" w:tplc="445E1642">
      <w:numFmt w:val="bullet"/>
      <w:lvlText w:val="•"/>
      <w:lvlJc w:val="left"/>
      <w:pPr>
        <w:ind w:left="3721" w:hanging="286"/>
      </w:pPr>
      <w:rPr>
        <w:rFonts w:hint="default"/>
        <w:lang w:val="ru-RU" w:eastAsia="ru-RU" w:bidi="ru-RU"/>
      </w:rPr>
    </w:lvl>
    <w:lvl w:ilvl="3" w:tplc="2AAEAD1C">
      <w:numFmt w:val="bullet"/>
      <w:lvlText w:val="•"/>
      <w:lvlJc w:val="left"/>
      <w:pPr>
        <w:ind w:left="4741" w:hanging="286"/>
      </w:pPr>
      <w:rPr>
        <w:rFonts w:hint="default"/>
        <w:lang w:val="ru-RU" w:eastAsia="ru-RU" w:bidi="ru-RU"/>
      </w:rPr>
    </w:lvl>
    <w:lvl w:ilvl="4" w:tplc="7B666992">
      <w:numFmt w:val="bullet"/>
      <w:lvlText w:val="•"/>
      <w:lvlJc w:val="left"/>
      <w:pPr>
        <w:ind w:left="5762" w:hanging="286"/>
      </w:pPr>
      <w:rPr>
        <w:rFonts w:hint="default"/>
        <w:lang w:val="ru-RU" w:eastAsia="ru-RU" w:bidi="ru-RU"/>
      </w:rPr>
    </w:lvl>
    <w:lvl w:ilvl="5" w:tplc="92240D6C">
      <w:numFmt w:val="bullet"/>
      <w:lvlText w:val="•"/>
      <w:lvlJc w:val="left"/>
      <w:pPr>
        <w:ind w:left="6783" w:hanging="286"/>
      </w:pPr>
      <w:rPr>
        <w:rFonts w:hint="default"/>
        <w:lang w:val="ru-RU" w:eastAsia="ru-RU" w:bidi="ru-RU"/>
      </w:rPr>
    </w:lvl>
    <w:lvl w:ilvl="6" w:tplc="459246CE">
      <w:numFmt w:val="bullet"/>
      <w:lvlText w:val="•"/>
      <w:lvlJc w:val="left"/>
      <w:pPr>
        <w:ind w:left="7803" w:hanging="286"/>
      </w:pPr>
      <w:rPr>
        <w:rFonts w:hint="default"/>
        <w:lang w:val="ru-RU" w:eastAsia="ru-RU" w:bidi="ru-RU"/>
      </w:rPr>
    </w:lvl>
    <w:lvl w:ilvl="7" w:tplc="BA84EC90">
      <w:numFmt w:val="bullet"/>
      <w:lvlText w:val="•"/>
      <w:lvlJc w:val="left"/>
      <w:pPr>
        <w:ind w:left="8824" w:hanging="286"/>
      </w:pPr>
      <w:rPr>
        <w:rFonts w:hint="default"/>
        <w:lang w:val="ru-RU" w:eastAsia="ru-RU" w:bidi="ru-RU"/>
      </w:rPr>
    </w:lvl>
    <w:lvl w:ilvl="8" w:tplc="EA3A3480">
      <w:numFmt w:val="bullet"/>
      <w:lvlText w:val="•"/>
      <w:lvlJc w:val="left"/>
      <w:pPr>
        <w:ind w:left="9845" w:hanging="286"/>
      </w:pPr>
      <w:rPr>
        <w:rFonts w:hint="default"/>
        <w:lang w:val="ru-RU" w:eastAsia="ru-RU" w:bidi="ru-RU"/>
      </w:rPr>
    </w:lvl>
  </w:abstractNum>
  <w:abstractNum w:abstractNumId="486">
    <w:nsid w:val="7EB65DF6"/>
    <w:multiLevelType w:val="hybridMultilevel"/>
    <w:tmpl w:val="BD1EABEC"/>
    <w:lvl w:ilvl="0" w:tplc="E75EBBDE">
      <w:numFmt w:val="bullet"/>
      <w:lvlText w:val=""/>
      <w:lvlJc w:val="left"/>
      <w:pPr>
        <w:ind w:left="280" w:hanging="176"/>
      </w:pPr>
      <w:rPr>
        <w:rFonts w:ascii="Symbol" w:eastAsia="Symbol" w:hAnsi="Symbol" w:cs="Symbol" w:hint="default"/>
        <w:w w:val="100"/>
        <w:sz w:val="24"/>
        <w:szCs w:val="24"/>
        <w:lang w:val="ru-RU" w:eastAsia="ru-RU" w:bidi="ru-RU"/>
      </w:rPr>
    </w:lvl>
    <w:lvl w:ilvl="1" w:tplc="DFA8CB02">
      <w:numFmt w:val="bullet"/>
      <w:lvlText w:val="•"/>
      <w:lvlJc w:val="left"/>
      <w:pPr>
        <w:ind w:left="591" w:hanging="176"/>
      </w:pPr>
      <w:rPr>
        <w:rFonts w:hint="default"/>
        <w:lang w:val="ru-RU" w:eastAsia="ru-RU" w:bidi="ru-RU"/>
      </w:rPr>
    </w:lvl>
    <w:lvl w:ilvl="2" w:tplc="84BEEA8A">
      <w:numFmt w:val="bullet"/>
      <w:lvlText w:val="•"/>
      <w:lvlJc w:val="left"/>
      <w:pPr>
        <w:ind w:left="902" w:hanging="176"/>
      </w:pPr>
      <w:rPr>
        <w:rFonts w:hint="default"/>
        <w:lang w:val="ru-RU" w:eastAsia="ru-RU" w:bidi="ru-RU"/>
      </w:rPr>
    </w:lvl>
    <w:lvl w:ilvl="3" w:tplc="74A670F2">
      <w:numFmt w:val="bullet"/>
      <w:lvlText w:val="•"/>
      <w:lvlJc w:val="left"/>
      <w:pPr>
        <w:ind w:left="1214" w:hanging="176"/>
      </w:pPr>
      <w:rPr>
        <w:rFonts w:hint="default"/>
        <w:lang w:val="ru-RU" w:eastAsia="ru-RU" w:bidi="ru-RU"/>
      </w:rPr>
    </w:lvl>
    <w:lvl w:ilvl="4" w:tplc="743EF2DA">
      <w:numFmt w:val="bullet"/>
      <w:lvlText w:val="•"/>
      <w:lvlJc w:val="left"/>
      <w:pPr>
        <w:ind w:left="1525" w:hanging="176"/>
      </w:pPr>
      <w:rPr>
        <w:rFonts w:hint="default"/>
        <w:lang w:val="ru-RU" w:eastAsia="ru-RU" w:bidi="ru-RU"/>
      </w:rPr>
    </w:lvl>
    <w:lvl w:ilvl="5" w:tplc="1B969F78">
      <w:numFmt w:val="bullet"/>
      <w:lvlText w:val="•"/>
      <w:lvlJc w:val="left"/>
      <w:pPr>
        <w:ind w:left="1837" w:hanging="176"/>
      </w:pPr>
      <w:rPr>
        <w:rFonts w:hint="default"/>
        <w:lang w:val="ru-RU" w:eastAsia="ru-RU" w:bidi="ru-RU"/>
      </w:rPr>
    </w:lvl>
    <w:lvl w:ilvl="6" w:tplc="653AD346">
      <w:numFmt w:val="bullet"/>
      <w:lvlText w:val="•"/>
      <w:lvlJc w:val="left"/>
      <w:pPr>
        <w:ind w:left="2148" w:hanging="176"/>
      </w:pPr>
      <w:rPr>
        <w:rFonts w:hint="default"/>
        <w:lang w:val="ru-RU" w:eastAsia="ru-RU" w:bidi="ru-RU"/>
      </w:rPr>
    </w:lvl>
    <w:lvl w:ilvl="7" w:tplc="C798BBC2">
      <w:numFmt w:val="bullet"/>
      <w:lvlText w:val="•"/>
      <w:lvlJc w:val="left"/>
      <w:pPr>
        <w:ind w:left="2459" w:hanging="176"/>
      </w:pPr>
      <w:rPr>
        <w:rFonts w:hint="default"/>
        <w:lang w:val="ru-RU" w:eastAsia="ru-RU" w:bidi="ru-RU"/>
      </w:rPr>
    </w:lvl>
    <w:lvl w:ilvl="8" w:tplc="9730AE56">
      <w:numFmt w:val="bullet"/>
      <w:lvlText w:val="•"/>
      <w:lvlJc w:val="left"/>
      <w:pPr>
        <w:ind w:left="2771" w:hanging="176"/>
      </w:pPr>
      <w:rPr>
        <w:rFonts w:hint="default"/>
        <w:lang w:val="ru-RU" w:eastAsia="ru-RU" w:bidi="ru-RU"/>
      </w:rPr>
    </w:lvl>
  </w:abstractNum>
  <w:abstractNum w:abstractNumId="487">
    <w:nsid w:val="7EDD3071"/>
    <w:multiLevelType w:val="hybridMultilevel"/>
    <w:tmpl w:val="528E74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8">
    <w:nsid w:val="7EFF4E0F"/>
    <w:multiLevelType w:val="hybridMultilevel"/>
    <w:tmpl w:val="AA922BF0"/>
    <w:lvl w:ilvl="0" w:tplc="09D8004C">
      <w:numFmt w:val="bullet"/>
      <w:lvlText w:val="•"/>
      <w:lvlJc w:val="left"/>
      <w:pPr>
        <w:ind w:left="106" w:hanging="144"/>
      </w:pPr>
      <w:rPr>
        <w:rFonts w:ascii="Times New Roman" w:eastAsia="Times New Roman" w:hAnsi="Times New Roman" w:cs="Times New Roman" w:hint="default"/>
        <w:w w:val="100"/>
        <w:sz w:val="24"/>
        <w:szCs w:val="24"/>
        <w:lang w:val="ru-RU" w:eastAsia="ru-RU" w:bidi="ru-RU"/>
      </w:rPr>
    </w:lvl>
    <w:lvl w:ilvl="1" w:tplc="A344D86A">
      <w:numFmt w:val="bullet"/>
      <w:lvlText w:val="•"/>
      <w:lvlJc w:val="left"/>
      <w:pPr>
        <w:ind w:left="542" w:hanging="144"/>
      </w:pPr>
      <w:rPr>
        <w:rFonts w:hint="default"/>
        <w:lang w:val="ru-RU" w:eastAsia="ru-RU" w:bidi="ru-RU"/>
      </w:rPr>
    </w:lvl>
    <w:lvl w:ilvl="2" w:tplc="0F5A3AFA">
      <w:numFmt w:val="bullet"/>
      <w:lvlText w:val="•"/>
      <w:lvlJc w:val="left"/>
      <w:pPr>
        <w:ind w:left="985" w:hanging="144"/>
      </w:pPr>
      <w:rPr>
        <w:rFonts w:hint="default"/>
        <w:lang w:val="ru-RU" w:eastAsia="ru-RU" w:bidi="ru-RU"/>
      </w:rPr>
    </w:lvl>
    <w:lvl w:ilvl="3" w:tplc="D70ED552">
      <w:numFmt w:val="bullet"/>
      <w:lvlText w:val="•"/>
      <w:lvlJc w:val="left"/>
      <w:pPr>
        <w:ind w:left="1428" w:hanging="144"/>
      </w:pPr>
      <w:rPr>
        <w:rFonts w:hint="default"/>
        <w:lang w:val="ru-RU" w:eastAsia="ru-RU" w:bidi="ru-RU"/>
      </w:rPr>
    </w:lvl>
    <w:lvl w:ilvl="4" w:tplc="657846F4">
      <w:numFmt w:val="bullet"/>
      <w:lvlText w:val="•"/>
      <w:lvlJc w:val="left"/>
      <w:pPr>
        <w:ind w:left="1871" w:hanging="144"/>
      </w:pPr>
      <w:rPr>
        <w:rFonts w:hint="default"/>
        <w:lang w:val="ru-RU" w:eastAsia="ru-RU" w:bidi="ru-RU"/>
      </w:rPr>
    </w:lvl>
    <w:lvl w:ilvl="5" w:tplc="7EEC897E">
      <w:numFmt w:val="bullet"/>
      <w:lvlText w:val="•"/>
      <w:lvlJc w:val="left"/>
      <w:pPr>
        <w:ind w:left="2314" w:hanging="144"/>
      </w:pPr>
      <w:rPr>
        <w:rFonts w:hint="default"/>
        <w:lang w:val="ru-RU" w:eastAsia="ru-RU" w:bidi="ru-RU"/>
      </w:rPr>
    </w:lvl>
    <w:lvl w:ilvl="6" w:tplc="13BEDDA0">
      <w:numFmt w:val="bullet"/>
      <w:lvlText w:val="•"/>
      <w:lvlJc w:val="left"/>
      <w:pPr>
        <w:ind w:left="2756" w:hanging="144"/>
      </w:pPr>
      <w:rPr>
        <w:rFonts w:hint="default"/>
        <w:lang w:val="ru-RU" w:eastAsia="ru-RU" w:bidi="ru-RU"/>
      </w:rPr>
    </w:lvl>
    <w:lvl w:ilvl="7" w:tplc="F324505A">
      <w:numFmt w:val="bullet"/>
      <w:lvlText w:val="•"/>
      <w:lvlJc w:val="left"/>
      <w:pPr>
        <w:ind w:left="3199" w:hanging="144"/>
      </w:pPr>
      <w:rPr>
        <w:rFonts w:hint="default"/>
        <w:lang w:val="ru-RU" w:eastAsia="ru-RU" w:bidi="ru-RU"/>
      </w:rPr>
    </w:lvl>
    <w:lvl w:ilvl="8" w:tplc="0DD03C64">
      <w:numFmt w:val="bullet"/>
      <w:lvlText w:val="•"/>
      <w:lvlJc w:val="left"/>
      <w:pPr>
        <w:ind w:left="3642" w:hanging="144"/>
      </w:pPr>
      <w:rPr>
        <w:rFonts w:hint="default"/>
        <w:lang w:val="ru-RU" w:eastAsia="ru-RU" w:bidi="ru-RU"/>
      </w:rPr>
    </w:lvl>
  </w:abstractNum>
  <w:abstractNum w:abstractNumId="489">
    <w:nsid w:val="7F704D68"/>
    <w:multiLevelType w:val="hybridMultilevel"/>
    <w:tmpl w:val="B39038EC"/>
    <w:lvl w:ilvl="0" w:tplc="20EA0092">
      <w:start w:val="1"/>
      <w:numFmt w:val="decimal"/>
      <w:lvlText w:val="%1."/>
      <w:lvlJc w:val="left"/>
      <w:pPr>
        <w:ind w:left="109" w:hanging="478"/>
      </w:pPr>
      <w:rPr>
        <w:rFonts w:ascii="Times New Roman" w:eastAsia="Times New Roman" w:hAnsi="Times New Roman" w:cs="Times New Roman" w:hint="default"/>
        <w:spacing w:val="-5"/>
        <w:w w:val="100"/>
        <w:sz w:val="24"/>
        <w:szCs w:val="24"/>
        <w:lang w:val="ru-RU" w:eastAsia="ru-RU" w:bidi="ru-RU"/>
      </w:rPr>
    </w:lvl>
    <w:lvl w:ilvl="1" w:tplc="34224AC4">
      <w:numFmt w:val="bullet"/>
      <w:lvlText w:val="•"/>
      <w:lvlJc w:val="left"/>
      <w:pPr>
        <w:ind w:left="511" w:hanging="478"/>
      </w:pPr>
      <w:rPr>
        <w:rFonts w:hint="default"/>
        <w:lang w:val="ru-RU" w:eastAsia="ru-RU" w:bidi="ru-RU"/>
      </w:rPr>
    </w:lvl>
    <w:lvl w:ilvl="2" w:tplc="95C88DF8">
      <w:numFmt w:val="bullet"/>
      <w:lvlText w:val="•"/>
      <w:lvlJc w:val="left"/>
      <w:pPr>
        <w:ind w:left="922" w:hanging="478"/>
      </w:pPr>
      <w:rPr>
        <w:rFonts w:hint="default"/>
        <w:lang w:val="ru-RU" w:eastAsia="ru-RU" w:bidi="ru-RU"/>
      </w:rPr>
    </w:lvl>
    <w:lvl w:ilvl="3" w:tplc="CA0E0A68">
      <w:numFmt w:val="bullet"/>
      <w:lvlText w:val="•"/>
      <w:lvlJc w:val="left"/>
      <w:pPr>
        <w:ind w:left="1334" w:hanging="478"/>
      </w:pPr>
      <w:rPr>
        <w:rFonts w:hint="default"/>
        <w:lang w:val="ru-RU" w:eastAsia="ru-RU" w:bidi="ru-RU"/>
      </w:rPr>
    </w:lvl>
    <w:lvl w:ilvl="4" w:tplc="9C60A110">
      <w:numFmt w:val="bullet"/>
      <w:lvlText w:val="•"/>
      <w:lvlJc w:val="left"/>
      <w:pPr>
        <w:ind w:left="1745" w:hanging="478"/>
      </w:pPr>
      <w:rPr>
        <w:rFonts w:hint="default"/>
        <w:lang w:val="ru-RU" w:eastAsia="ru-RU" w:bidi="ru-RU"/>
      </w:rPr>
    </w:lvl>
    <w:lvl w:ilvl="5" w:tplc="7A326F2E">
      <w:numFmt w:val="bullet"/>
      <w:lvlText w:val="•"/>
      <w:lvlJc w:val="left"/>
      <w:pPr>
        <w:ind w:left="2157" w:hanging="478"/>
      </w:pPr>
      <w:rPr>
        <w:rFonts w:hint="default"/>
        <w:lang w:val="ru-RU" w:eastAsia="ru-RU" w:bidi="ru-RU"/>
      </w:rPr>
    </w:lvl>
    <w:lvl w:ilvl="6" w:tplc="BD2265B8">
      <w:numFmt w:val="bullet"/>
      <w:lvlText w:val="•"/>
      <w:lvlJc w:val="left"/>
      <w:pPr>
        <w:ind w:left="2568" w:hanging="478"/>
      </w:pPr>
      <w:rPr>
        <w:rFonts w:hint="default"/>
        <w:lang w:val="ru-RU" w:eastAsia="ru-RU" w:bidi="ru-RU"/>
      </w:rPr>
    </w:lvl>
    <w:lvl w:ilvl="7" w:tplc="B1B4E8B4">
      <w:numFmt w:val="bullet"/>
      <w:lvlText w:val="•"/>
      <w:lvlJc w:val="left"/>
      <w:pPr>
        <w:ind w:left="2979" w:hanging="478"/>
      </w:pPr>
      <w:rPr>
        <w:rFonts w:hint="default"/>
        <w:lang w:val="ru-RU" w:eastAsia="ru-RU" w:bidi="ru-RU"/>
      </w:rPr>
    </w:lvl>
    <w:lvl w:ilvl="8" w:tplc="CDCA60AE">
      <w:numFmt w:val="bullet"/>
      <w:lvlText w:val="•"/>
      <w:lvlJc w:val="left"/>
      <w:pPr>
        <w:ind w:left="3391" w:hanging="478"/>
      </w:pPr>
      <w:rPr>
        <w:rFonts w:hint="default"/>
        <w:lang w:val="ru-RU" w:eastAsia="ru-RU" w:bidi="ru-RU"/>
      </w:rPr>
    </w:lvl>
  </w:abstractNum>
  <w:abstractNum w:abstractNumId="490">
    <w:nsid w:val="7F8C6774"/>
    <w:multiLevelType w:val="hybridMultilevel"/>
    <w:tmpl w:val="59661146"/>
    <w:lvl w:ilvl="0" w:tplc="18B2C21E">
      <w:numFmt w:val="bullet"/>
      <w:lvlText w:val=""/>
      <w:lvlJc w:val="left"/>
      <w:pPr>
        <w:ind w:left="107" w:hanging="176"/>
      </w:pPr>
      <w:rPr>
        <w:rFonts w:ascii="Symbol" w:eastAsia="Symbol" w:hAnsi="Symbol" w:cs="Symbol" w:hint="default"/>
        <w:w w:val="100"/>
        <w:sz w:val="24"/>
        <w:szCs w:val="24"/>
        <w:lang w:val="ru-RU" w:eastAsia="ru-RU" w:bidi="ru-RU"/>
      </w:rPr>
    </w:lvl>
    <w:lvl w:ilvl="1" w:tplc="92844DEC">
      <w:numFmt w:val="bullet"/>
      <w:lvlText w:val="•"/>
      <w:lvlJc w:val="left"/>
      <w:pPr>
        <w:ind w:left="400" w:hanging="176"/>
      </w:pPr>
      <w:rPr>
        <w:rFonts w:hint="default"/>
        <w:lang w:val="ru-RU" w:eastAsia="ru-RU" w:bidi="ru-RU"/>
      </w:rPr>
    </w:lvl>
    <w:lvl w:ilvl="2" w:tplc="CB2E60C6">
      <w:numFmt w:val="bullet"/>
      <w:lvlText w:val="•"/>
      <w:lvlJc w:val="left"/>
      <w:pPr>
        <w:ind w:left="701" w:hanging="176"/>
      </w:pPr>
      <w:rPr>
        <w:rFonts w:hint="default"/>
        <w:lang w:val="ru-RU" w:eastAsia="ru-RU" w:bidi="ru-RU"/>
      </w:rPr>
    </w:lvl>
    <w:lvl w:ilvl="3" w:tplc="DF80C7F0">
      <w:numFmt w:val="bullet"/>
      <w:lvlText w:val="•"/>
      <w:lvlJc w:val="left"/>
      <w:pPr>
        <w:ind w:left="1002" w:hanging="176"/>
      </w:pPr>
      <w:rPr>
        <w:rFonts w:hint="default"/>
        <w:lang w:val="ru-RU" w:eastAsia="ru-RU" w:bidi="ru-RU"/>
      </w:rPr>
    </w:lvl>
    <w:lvl w:ilvl="4" w:tplc="C456AF72">
      <w:numFmt w:val="bullet"/>
      <w:lvlText w:val="•"/>
      <w:lvlJc w:val="left"/>
      <w:pPr>
        <w:ind w:left="1303" w:hanging="176"/>
      </w:pPr>
      <w:rPr>
        <w:rFonts w:hint="default"/>
        <w:lang w:val="ru-RU" w:eastAsia="ru-RU" w:bidi="ru-RU"/>
      </w:rPr>
    </w:lvl>
    <w:lvl w:ilvl="5" w:tplc="4398724E">
      <w:numFmt w:val="bullet"/>
      <w:lvlText w:val="•"/>
      <w:lvlJc w:val="left"/>
      <w:pPr>
        <w:ind w:left="1604" w:hanging="176"/>
      </w:pPr>
      <w:rPr>
        <w:rFonts w:hint="default"/>
        <w:lang w:val="ru-RU" w:eastAsia="ru-RU" w:bidi="ru-RU"/>
      </w:rPr>
    </w:lvl>
    <w:lvl w:ilvl="6" w:tplc="77A2DD3C">
      <w:numFmt w:val="bullet"/>
      <w:lvlText w:val="•"/>
      <w:lvlJc w:val="left"/>
      <w:pPr>
        <w:ind w:left="1905" w:hanging="176"/>
      </w:pPr>
      <w:rPr>
        <w:rFonts w:hint="default"/>
        <w:lang w:val="ru-RU" w:eastAsia="ru-RU" w:bidi="ru-RU"/>
      </w:rPr>
    </w:lvl>
    <w:lvl w:ilvl="7" w:tplc="FFBEA61C">
      <w:numFmt w:val="bullet"/>
      <w:lvlText w:val="•"/>
      <w:lvlJc w:val="left"/>
      <w:pPr>
        <w:ind w:left="2206" w:hanging="176"/>
      </w:pPr>
      <w:rPr>
        <w:rFonts w:hint="default"/>
        <w:lang w:val="ru-RU" w:eastAsia="ru-RU" w:bidi="ru-RU"/>
      </w:rPr>
    </w:lvl>
    <w:lvl w:ilvl="8" w:tplc="F022E6EC">
      <w:numFmt w:val="bullet"/>
      <w:lvlText w:val="•"/>
      <w:lvlJc w:val="left"/>
      <w:pPr>
        <w:ind w:left="2507" w:hanging="176"/>
      </w:pPr>
      <w:rPr>
        <w:rFonts w:hint="default"/>
        <w:lang w:val="ru-RU" w:eastAsia="ru-RU" w:bidi="ru-RU"/>
      </w:rPr>
    </w:lvl>
  </w:abstractNum>
  <w:abstractNum w:abstractNumId="491">
    <w:nsid w:val="7F93031E"/>
    <w:multiLevelType w:val="hybridMultilevel"/>
    <w:tmpl w:val="864239DA"/>
    <w:lvl w:ilvl="0" w:tplc="E4A2CF32">
      <w:numFmt w:val="bullet"/>
      <w:lvlText w:val=""/>
      <w:lvlJc w:val="left"/>
      <w:pPr>
        <w:ind w:left="105" w:hanging="176"/>
      </w:pPr>
      <w:rPr>
        <w:rFonts w:ascii="Symbol" w:eastAsia="Symbol" w:hAnsi="Symbol" w:cs="Symbol" w:hint="default"/>
        <w:w w:val="100"/>
        <w:sz w:val="24"/>
        <w:szCs w:val="24"/>
        <w:lang w:val="ru-RU" w:eastAsia="ru-RU" w:bidi="ru-RU"/>
      </w:rPr>
    </w:lvl>
    <w:lvl w:ilvl="1" w:tplc="4E48B158">
      <w:numFmt w:val="bullet"/>
      <w:lvlText w:val="•"/>
      <w:lvlJc w:val="left"/>
      <w:pPr>
        <w:ind w:left="391" w:hanging="176"/>
      </w:pPr>
      <w:rPr>
        <w:rFonts w:hint="default"/>
        <w:lang w:val="ru-RU" w:eastAsia="ru-RU" w:bidi="ru-RU"/>
      </w:rPr>
    </w:lvl>
    <w:lvl w:ilvl="2" w:tplc="19D6739A">
      <w:numFmt w:val="bullet"/>
      <w:lvlText w:val="•"/>
      <w:lvlJc w:val="left"/>
      <w:pPr>
        <w:ind w:left="683" w:hanging="176"/>
      </w:pPr>
      <w:rPr>
        <w:rFonts w:hint="default"/>
        <w:lang w:val="ru-RU" w:eastAsia="ru-RU" w:bidi="ru-RU"/>
      </w:rPr>
    </w:lvl>
    <w:lvl w:ilvl="3" w:tplc="52E8E584">
      <w:numFmt w:val="bullet"/>
      <w:lvlText w:val="•"/>
      <w:lvlJc w:val="left"/>
      <w:pPr>
        <w:ind w:left="975" w:hanging="176"/>
      </w:pPr>
      <w:rPr>
        <w:rFonts w:hint="default"/>
        <w:lang w:val="ru-RU" w:eastAsia="ru-RU" w:bidi="ru-RU"/>
      </w:rPr>
    </w:lvl>
    <w:lvl w:ilvl="4" w:tplc="7A00C9BE">
      <w:numFmt w:val="bullet"/>
      <w:lvlText w:val="•"/>
      <w:lvlJc w:val="left"/>
      <w:pPr>
        <w:ind w:left="1266" w:hanging="176"/>
      </w:pPr>
      <w:rPr>
        <w:rFonts w:hint="default"/>
        <w:lang w:val="ru-RU" w:eastAsia="ru-RU" w:bidi="ru-RU"/>
      </w:rPr>
    </w:lvl>
    <w:lvl w:ilvl="5" w:tplc="33BC0A5A">
      <w:numFmt w:val="bullet"/>
      <w:lvlText w:val="•"/>
      <w:lvlJc w:val="left"/>
      <w:pPr>
        <w:ind w:left="1558" w:hanging="176"/>
      </w:pPr>
      <w:rPr>
        <w:rFonts w:hint="default"/>
        <w:lang w:val="ru-RU" w:eastAsia="ru-RU" w:bidi="ru-RU"/>
      </w:rPr>
    </w:lvl>
    <w:lvl w:ilvl="6" w:tplc="81FC0488">
      <w:numFmt w:val="bullet"/>
      <w:lvlText w:val="•"/>
      <w:lvlJc w:val="left"/>
      <w:pPr>
        <w:ind w:left="1850" w:hanging="176"/>
      </w:pPr>
      <w:rPr>
        <w:rFonts w:hint="default"/>
        <w:lang w:val="ru-RU" w:eastAsia="ru-RU" w:bidi="ru-RU"/>
      </w:rPr>
    </w:lvl>
    <w:lvl w:ilvl="7" w:tplc="226E2520">
      <w:numFmt w:val="bullet"/>
      <w:lvlText w:val="•"/>
      <w:lvlJc w:val="left"/>
      <w:pPr>
        <w:ind w:left="2141" w:hanging="176"/>
      </w:pPr>
      <w:rPr>
        <w:rFonts w:hint="default"/>
        <w:lang w:val="ru-RU" w:eastAsia="ru-RU" w:bidi="ru-RU"/>
      </w:rPr>
    </w:lvl>
    <w:lvl w:ilvl="8" w:tplc="A10A9F80">
      <w:numFmt w:val="bullet"/>
      <w:lvlText w:val="•"/>
      <w:lvlJc w:val="left"/>
      <w:pPr>
        <w:ind w:left="2433" w:hanging="176"/>
      </w:pPr>
      <w:rPr>
        <w:rFonts w:hint="default"/>
        <w:lang w:val="ru-RU" w:eastAsia="ru-RU" w:bidi="ru-RU"/>
      </w:rPr>
    </w:lvl>
  </w:abstractNum>
  <w:abstractNum w:abstractNumId="492">
    <w:nsid w:val="7FAC427F"/>
    <w:multiLevelType w:val="hybridMultilevel"/>
    <w:tmpl w:val="70945960"/>
    <w:lvl w:ilvl="0" w:tplc="2EB40074">
      <w:numFmt w:val="bullet"/>
      <w:lvlText w:val=""/>
      <w:lvlJc w:val="left"/>
      <w:pPr>
        <w:ind w:left="424" w:hanging="317"/>
      </w:pPr>
      <w:rPr>
        <w:rFonts w:ascii="Symbol" w:eastAsia="Symbol" w:hAnsi="Symbol" w:cs="Symbol" w:hint="default"/>
        <w:w w:val="100"/>
        <w:sz w:val="24"/>
        <w:szCs w:val="24"/>
        <w:lang w:val="ru-RU" w:eastAsia="ru-RU" w:bidi="ru-RU"/>
      </w:rPr>
    </w:lvl>
    <w:lvl w:ilvl="1" w:tplc="C8F619FC">
      <w:numFmt w:val="bullet"/>
      <w:lvlText w:val="•"/>
      <w:lvlJc w:val="left"/>
      <w:pPr>
        <w:ind w:left="844" w:hanging="317"/>
      </w:pPr>
      <w:rPr>
        <w:rFonts w:hint="default"/>
        <w:lang w:val="ru-RU" w:eastAsia="ru-RU" w:bidi="ru-RU"/>
      </w:rPr>
    </w:lvl>
    <w:lvl w:ilvl="2" w:tplc="2FA079C2">
      <w:numFmt w:val="bullet"/>
      <w:lvlText w:val="•"/>
      <w:lvlJc w:val="left"/>
      <w:pPr>
        <w:ind w:left="1269" w:hanging="317"/>
      </w:pPr>
      <w:rPr>
        <w:rFonts w:hint="default"/>
        <w:lang w:val="ru-RU" w:eastAsia="ru-RU" w:bidi="ru-RU"/>
      </w:rPr>
    </w:lvl>
    <w:lvl w:ilvl="3" w:tplc="8736AFB8">
      <w:numFmt w:val="bullet"/>
      <w:lvlText w:val="•"/>
      <w:lvlJc w:val="left"/>
      <w:pPr>
        <w:ind w:left="1694" w:hanging="317"/>
      </w:pPr>
      <w:rPr>
        <w:rFonts w:hint="default"/>
        <w:lang w:val="ru-RU" w:eastAsia="ru-RU" w:bidi="ru-RU"/>
      </w:rPr>
    </w:lvl>
    <w:lvl w:ilvl="4" w:tplc="A0FA068A">
      <w:numFmt w:val="bullet"/>
      <w:lvlText w:val="•"/>
      <w:lvlJc w:val="left"/>
      <w:pPr>
        <w:ind w:left="2118" w:hanging="317"/>
      </w:pPr>
      <w:rPr>
        <w:rFonts w:hint="default"/>
        <w:lang w:val="ru-RU" w:eastAsia="ru-RU" w:bidi="ru-RU"/>
      </w:rPr>
    </w:lvl>
    <w:lvl w:ilvl="5" w:tplc="58F89FA0">
      <w:numFmt w:val="bullet"/>
      <w:lvlText w:val="•"/>
      <w:lvlJc w:val="left"/>
      <w:pPr>
        <w:ind w:left="2543" w:hanging="317"/>
      </w:pPr>
      <w:rPr>
        <w:rFonts w:hint="default"/>
        <w:lang w:val="ru-RU" w:eastAsia="ru-RU" w:bidi="ru-RU"/>
      </w:rPr>
    </w:lvl>
    <w:lvl w:ilvl="6" w:tplc="472E2BEC">
      <w:numFmt w:val="bullet"/>
      <w:lvlText w:val="•"/>
      <w:lvlJc w:val="left"/>
      <w:pPr>
        <w:ind w:left="2968" w:hanging="317"/>
      </w:pPr>
      <w:rPr>
        <w:rFonts w:hint="default"/>
        <w:lang w:val="ru-RU" w:eastAsia="ru-RU" w:bidi="ru-RU"/>
      </w:rPr>
    </w:lvl>
    <w:lvl w:ilvl="7" w:tplc="885E1C56">
      <w:numFmt w:val="bullet"/>
      <w:lvlText w:val="•"/>
      <w:lvlJc w:val="left"/>
      <w:pPr>
        <w:ind w:left="3392" w:hanging="317"/>
      </w:pPr>
      <w:rPr>
        <w:rFonts w:hint="default"/>
        <w:lang w:val="ru-RU" w:eastAsia="ru-RU" w:bidi="ru-RU"/>
      </w:rPr>
    </w:lvl>
    <w:lvl w:ilvl="8" w:tplc="67D6F7FA">
      <w:numFmt w:val="bullet"/>
      <w:lvlText w:val="•"/>
      <w:lvlJc w:val="left"/>
      <w:pPr>
        <w:ind w:left="3817" w:hanging="317"/>
      </w:pPr>
      <w:rPr>
        <w:rFonts w:hint="default"/>
        <w:lang w:val="ru-RU" w:eastAsia="ru-RU" w:bidi="ru-RU"/>
      </w:rPr>
    </w:lvl>
  </w:abstractNum>
  <w:num w:numId="1">
    <w:abstractNumId w:val="338"/>
  </w:num>
  <w:num w:numId="2">
    <w:abstractNumId w:val="42"/>
  </w:num>
  <w:num w:numId="3">
    <w:abstractNumId w:val="485"/>
  </w:num>
  <w:num w:numId="4">
    <w:abstractNumId w:val="241"/>
  </w:num>
  <w:num w:numId="5">
    <w:abstractNumId w:val="226"/>
  </w:num>
  <w:num w:numId="6">
    <w:abstractNumId w:val="49"/>
  </w:num>
  <w:num w:numId="7">
    <w:abstractNumId w:val="19"/>
  </w:num>
  <w:num w:numId="8">
    <w:abstractNumId w:val="387"/>
  </w:num>
  <w:num w:numId="9">
    <w:abstractNumId w:val="463"/>
  </w:num>
  <w:num w:numId="10">
    <w:abstractNumId w:val="471"/>
  </w:num>
  <w:num w:numId="11">
    <w:abstractNumId w:val="73"/>
  </w:num>
  <w:num w:numId="12">
    <w:abstractNumId w:val="33"/>
  </w:num>
  <w:num w:numId="13">
    <w:abstractNumId w:val="72"/>
  </w:num>
  <w:num w:numId="14">
    <w:abstractNumId w:val="80"/>
  </w:num>
  <w:num w:numId="15">
    <w:abstractNumId w:val="196"/>
  </w:num>
  <w:num w:numId="16">
    <w:abstractNumId w:val="378"/>
  </w:num>
  <w:num w:numId="17">
    <w:abstractNumId w:val="418"/>
  </w:num>
  <w:num w:numId="18">
    <w:abstractNumId w:val="327"/>
  </w:num>
  <w:num w:numId="19">
    <w:abstractNumId w:val="469"/>
  </w:num>
  <w:num w:numId="20">
    <w:abstractNumId w:val="58"/>
  </w:num>
  <w:num w:numId="21">
    <w:abstractNumId w:val="397"/>
  </w:num>
  <w:num w:numId="22">
    <w:abstractNumId w:val="232"/>
  </w:num>
  <w:num w:numId="23">
    <w:abstractNumId w:val="363"/>
  </w:num>
  <w:num w:numId="24">
    <w:abstractNumId w:val="165"/>
  </w:num>
  <w:num w:numId="25">
    <w:abstractNumId w:val="342"/>
  </w:num>
  <w:num w:numId="26">
    <w:abstractNumId w:val="239"/>
  </w:num>
  <w:num w:numId="27">
    <w:abstractNumId w:val="82"/>
  </w:num>
  <w:num w:numId="28">
    <w:abstractNumId w:val="388"/>
  </w:num>
  <w:num w:numId="29">
    <w:abstractNumId w:val="489"/>
  </w:num>
  <w:num w:numId="30">
    <w:abstractNumId w:val="190"/>
  </w:num>
  <w:num w:numId="31">
    <w:abstractNumId w:val="406"/>
  </w:num>
  <w:num w:numId="32">
    <w:abstractNumId w:val="137"/>
  </w:num>
  <w:num w:numId="33">
    <w:abstractNumId w:val="355"/>
  </w:num>
  <w:num w:numId="34">
    <w:abstractNumId w:val="106"/>
  </w:num>
  <w:num w:numId="35">
    <w:abstractNumId w:val="223"/>
  </w:num>
  <w:num w:numId="36">
    <w:abstractNumId w:val="352"/>
  </w:num>
  <w:num w:numId="37">
    <w:abstractNumId w:val="465"/>
  </w:num>
  <w:num w:numId="38">
    <w:abstractNumId w:val="329"/>
  </w:num>
  <w:num w:numId="39">
    <w:abstractNumId w:val="157"/>
  </w:num>
  <w:num w:numId="40">
    <w:abstractNumId w:val="202"/>
  </w:num>
  <w:num w:numId="41">
    <w:abstractNumId w:val="336"/>
  </w:num>
  <w:num w:numId="42">
    <w:abstractNumId w:val="103"/>
  </w:num>
  <w:num w:numId="43">
    <w:abstractNumId w:val="2"/>
  </w:num>
  <w:num w:numId="44">
    <w:abstractNumId w:val="189"/>
  </w:num>
  <w:num w:numId="45">
    <w:abstractNumId w:val="3"/>
  </w:num>
  <w:num w:numId="46">
    <w:abstractNumId w:val="334"/>
  </w:num>
  <w:num w:numId="47">
    <w:abstractNumId w:val="283"/>
  </w:num>
  <w:num w:numId="48">
    <w:abstractNumId w:val="235"/>
  </w:num>
  <w:num w:numId="49">
    <w:abstractNumId w:val="26"/>
  </w:num>
  <w:num w:numId="50">
    <w:abstractNumId w:val="293"/>
  </w:num>
  <w:num w:numId="51">
    <w:abstractNumId w:val="71"/>
  </w:num>
  <w:num w:numId="52">
    <w:abstractNumId w:val="340"/>
  </w:num>
  <w:num w:numId="53">
    <w:abstractNumId w:val="399"/>
  </w:num>
  <w:num w:numId="54">
    <w:abstractNumId w:val="129"/>
  </w:num>
  <w:num w:numId="55">
    <w:abstractNumId w:val="242"/>
  </w:num>
  <w:num w:numId="56">
    <w:abstractNumId w:val="476"/>
  </w:num>
  <w:num w:numId="57">
    <w:abstractNumId w:val="48"/>
  </w:num>
  <w:num w:numId="58">
    <w:abstractNumId w:val="321"/>
  </w:num>
  <w:num w:numId="59">
    <w:abstractNumId w:val="30"/>
  </w:num>
  <w:num w:numId="60">
    <w:abstractNumId w:val="395"/>
  </w:num>
  <w:num w:numId="61">
    <w:abstractNumId w:val="332"/>
  </w:num>
  <w:num w:numId="62">
    <w:abstractNumId w:val="219"/>
  </w:num>
  <w:num w:numId="63">
    <w:abstractNumId w:val="37"/>
  </w:num>
  <w:num w:numId="64">
    <w:abstractNumId w:val="78"/>
  </w:num>
  <w:num w:numId="65">
    <w:abstractNumId w:val="411"/>
  </w:num>
  <w:num w:numId="66">
    <w:abstractNumId w:val="299"/>
  </w:num>
  <w:num w:numId="67">
    <w:abstractNumId w:val="301"/>
  </w:num>
  <w:num w:numId="68">
    <w:abstractNumId w:val="263"/>
  </w:num>
  <w:num w:numId="69">
    <w:abstractNumId w:val="52"/>
  </w:num>
  <w:num w:numId="70">
    <w:abstractNumId w:val="429"/>
  </w:num>
  <w:num w:numId="71">
    <w:abstractNumId w:val="367"/>
  </w:num>
  <w:num w:numId="72">
    <w:abstractNumId w:val="203"/>
  </w:num>
  <w:num w:numId="73">
    <w:abstractNumId w:val="186"/>
  </w:num>
  <w:num w:numId="74">
    <w:abstractNumId w:val="361"/>
  </w:num>
  <w:num w:numId="75">
    <w:abstractNumId w:val="269"/>
  </w:num>
  <w:num w:numId="76">
    <w:abstractNumId w:val="257"/>
  </w:num>
  <w:num w:numId="77">
    <w:abstractNumId w:val="222"/>
  </w:num>
  <w:num w:numId="78">
    <w:abstractNumId w:val="484"/>
  </w:num>
  <w:num w:numId="79">
    <w:abstractNumId w:val="10"/>
  </w:num>
  <w:num w:numId="80">
    <w:abstractNumId w:val="430"/>
  </w:num>
  <w:num w:numId="81">
    <w:abstractNumId w:val="88"/>
  </w:num>
  <w:num w:numId="82">
    <w:abstractNumId w:val="480"/>
  </w:num>
  <w:num w:numId="83">
    <w:abstractNumId w:val="120"/>
  </w:num>
  <w:num w:numId="84">
    <w:abstractNumId w:val="108"/>
  </w:num>
  <w:num w:numId="85">
    <w:abstractNumId w:val="17"/>
  </w:num>
  <w:num w:numId="86">
    <w:abstractNumId w:val="238"/>
  </w:num>
  <w:num w:numId="87">
    <w:abstractNumId w:val="63"/>
  </w:num>
  <w:num w:numId="88">
    <w:abstractNumId w:val="424"/>
  </w:num>
  <w:num w:numId="89">
    <w:abstractNumId w:val="243"/>
  </w:num>
  <w:num w:numId="90">
    <w:abstractNumId w:val="302"/>
  </w:num>
  <w:num w:numId="91">
    <w:abstractNumId w:val="451"/>
  </w:num>
  <w:num w:numId="92">
    <w:abstractNumId w:val="65"/>
  </w:num>
  <w:num w:numId="93">
    <w:abstractNumId w:val="115"/>
  </w:num>
  <w:num w:numId="94">
    <w:abstractNumId w:val="282"/>
  </w:num>
  <w:num w:numId="95">
    <w:abstractNumId w:val="350"/>
  </w:num>
  <w:num w:numId="96">
    <w:abstractNumId w:val="154"/>
  </w:num>
  <w:num w:numId="97">
    <w:abstractNumId w:val="311"/>
  </w:num>
  <w:num w:numId="98">
    <w:abstractNumId w:val="294"/>
  </w:num>
  <w:num w:numId="99">
    <w:abstractNumId w:val="339"/>
  </w:num>
  <w:num w:numId="100">
    <w:abstractNumId w:val="125"/>
  </w:num>
  <w:num w:numId="101">
    <w:abstractNumId w:val="292"/>
  </w:num>
  <w:num w:numId="102">
    <w:abstractNumId w:val="156"/>
  </w:num>
  <w:num w:numId="103">
    <w:abstractNumId w:val="75"/>
  </w:num>
  <w:num w:numId="104">
    <w:abstractNumId w:val="266"/>
  </w:num>
  <w:num w:numId="105">
    <w:abstractNumId w:val="231"/>
  </w:num>
  <w:num w:numId="106">
    <w:abstractNumId w:val="104"/>
  </w:num>
  <w:num w:numId="107">
    <w:abstractNumId w:val="456"/>
  </w:num>
  <w:num w:numId="108">
    <w:abstractNumId w:val="252"/>
  </w:num>
  <w:num w:numId="109">
    <w:abstractNumId w:val="330"/>
  </w:num>
  <w:num w:numId="110">
    <w:abstractNumId w:val="6"/>
  </w:num>
  <w:num w:numId="111">
    <w:abstractNumId w:val="114"/>
  </w:num>
  <w:num w:numId="112">
    <w:abstractNumId w:val="443"/>
  </w:num>
  <w:num w:numId="113">
    <w:abstractNumId w:val="473"/>
  </w:num>
  <w:num w:numId="114">
    <w:abstractNumId w:val="24"/>
  </w:num>
  <w:num w:numId="115">
    <w:abstractNumId w:val="368"/>
  </w:num>
  <w:num w:numId="116">
    <w:abstractNumId w:val="475"/>
  </w:num>
  <w:num w:numId="117">
    <w:abstractNumId w:val="344"/>
  </w:num>
  <w:num w:numId="118">
    <w:abstractNumId w:val="167"/>
  </w:num>
  <w:num w:numId="119">
    <w:abstractNumId w:val="309"/>
  </w:num>
  <w:num w:numId="120">
    <w:abstractNumId w:val="12"/>
  </w:num>
  <w:num w:numId="121">
    <w:abstractNumId w:val="491"/>
  </w:num>
  <w:num w:numId="122">
    <w:abstractNumId w:val="273"/>
  </w:num>
  <w:num w:numId="123">
    <w:abstractNumId w:val="122"/>
  </w:num>
  <w:num w:numId="124">
    <w:abstractNumId w:val="148"/>
  </w:num>
  <w:num w:numId="125">
    <w:abstractNumId w:val="326"/>
  </w:num>
  <w:num w:numId="126">
    <w:abstractNumId w:val="111"/>
  </w:num>
  <w:num w:numId="127">
    <w:abstractNumId w:val="81"/>
  </w:num>
  <w:num w:numId="128">
    <w:abstractNumId w:val="389"/>
  </w:num>
  <w:num w:numId="129">
    <w:abstractNumId w:val="173"/>
  </w:num>
  <w:num w:numId="130">
    <w:abstractNumId w:val="124"/>
  </w:num>
  <w:num w:numId="131">
    <w:abstractNumId w:val="142"/>
  </w:num>
  <w:num w:numId="132">
    <w:abstractNumId w:val="95"/>
  </w:num>
  <w:num w:numId="133">
    <w:abstractNumId w:val="16"/>
  </w:num>
  <w:num w:numId="134">
    <w:abstractNumId w:val="286"/>
  </w:num>
  <w:num w:numId="135">
    <w:abstractNumId w:val="383"/>
  </w:num>
  <w:num w:numId="136">
    <w:abstractNumId w:val="458"/>
  </w:num>
  <w:num w:numId="137">
    <w:abstractNumId w:val="27"/>
  </w:num>
  <w:num w:numId="138">
    <w:abstractNumId w:val="160"/>
  </w:num>
  <w:num w:numId="139">
    <w:abstractNumId w:val="164"/>
  </w:num>
  <w:num w:numId="140">
    <w:abstractNumId w:val="143"/>
  </w:num>
  <w:num w:numId="141">
    <w:abstractNumId w:val="250"/>
  </w:num>
  <w:num w:numId="142">
    <w:abstractNumId w:val="210"/>
  </w:num>
  <w:num w:numId="143">
    <w:abstractNumId w:val="285"/>
  </w:num>
  <w:num w:numId="144">
    <w:abstractNumId w:val="69"/>
  </w:num>
  <w:num w:numId="145">
    <w:abstractNumId w:val="199"/>
  </w:num>
  <w:num w:numId="146">
    <w:abstractNumId w:val="50"/>
  </w:num>
  <w:num w:numId="147">
    <w:abstractNumId w:val="295"/>
  </w:num>
  <w:num w:numId="148">
    <w:abstractNumId w:val="240"/>
  </w:num>
  <w:num w:numId="149">
    <w:abstractNumId w:val="438"/>
  </w:num>
  <w:num w:numId="150">
    <w:abstractNumId w:val="187"/>
  </w:num>
  <w:num w:numId="151">
    <w:abstractNumId w:val="109"/>
  </w:num>
  <w:num w:numId="152">
    <w:abstractNumId w:val="346"/>
  </w:num>
  <w:num w:numId="153">
    <w:abstractNumId w:val="486"/>
  </w:num>
  <w:num w:numId="154">
    <w:abstractNumId w:val="341"/>
  </w:num>
  <w:num w:numId="155">
    <w:abstractNumId w:val="394"/>
  </w:num>
  <w:num w:numId="156">
    <w:abstractNumId w:val="322"/>
  </w:num>
  <w:num w:numId="157">
    <w:abstractNumId w:val="181"/>
  </w:num>
  <w:num w:numId="158">
    <w:abstractNumId w:val="198"/>
  </w:num>
  <w:num w:numId="159">
    <w:abstractNumId w:val="91"/>
  </w:num>
  <w:num w:numId="160">
    <w:abstractNumId w:val="421"/>
  </w:num>
  <w:num w:numId="161">
    <w:abstractNumId w:val="205"/>
  </w:num>
  <w:num w:numId="162">
    <w:abstractNumId w:val="462"/>
  </w:num>
  <w:num w:numId="163">
    <w:abstractNumId w:val="442"/>
  </w:num>
  <w:num w:numId="164">
    <w:abstractNumId w:val="392"/>
  </w:num>
  <w:num w:numId="165">
    <w:abstractNumId w:val="436"/>
  </w:num>
  <w:num w:numId="166">
    <w:abstractNumId w:val="490"/>
  </w:num>
  <w:num w:numId="167">
    <w:abstractNumId w:val="274"/>
  </w:num>
  <w:num w:numId="168">
    <w:abstractNumId w:val="450"/>
  </w:num>
  <w:num w:numId="169">
    <w:abstractNumId w:val="53"/>
  </w:num>
  <w:num w:numId="170">
    <w:abstractNumId w:val="39"/>
  </w:num>
  <w:num w:numId="171">
    <w:abstractNumId w:val="163"/>
  </w:num>
  <w:num w:numId="172">
    <w:abstractNumId w:val="296"/>
  </w:num>
  <w:num w:numId="173">
    <w:abstractNumId w:val="362"/>
  </w:num>
  <w:num w:numId="174">
    <w:abstractNumId w:val="161"/>
  </w:num>
  <w:num w:numId="175">
    <w:abstractNumId w:val="98"/>
  </w:num>
  <w:num w:numId="176">
    <w:abstractNumId w:val="297"/>
  </w:num>
  <w:num w:numId="177">
    <w:abstractNumId w:val="182"/>
  </w:num>
  <w:num w:numId="178">
    <w:abstractNumId w:val="312"/>
  </w:num>
  <w:num w:numId="179">
    <w:abstractNumId w:val="357"/>
  </w:num>
  <w:num w:numId="180">
    <w:abstractNumId w:val="351"/>
  </w:num>
  <w:num w:numId="181">
    <w:abstractNumId w:val="441"/>
  </w:num>
  <w:num w:numId="182">
    <w:abstractNumId w:val="287"/>
  </w:num>
  <w:num w:numId="183">
    <w:abstractNumId w:val="420"/>
  </w:num>
  <w:num w:numId="184">
    <w:abstractNumId w:val="13"/>
  </w:num>
  <w:num w:numId="185">
    <w:abstractNumId w:val="434"/>
  </w:num>
  <w:num w:numId="186">
    <w:abstractNumId w:val="117"/>
  </w:num>
  <w:num w:numId="187">
    <w:abstractNumId w:val="207"/>
  </w:num>
  <w:num w:numId="188">
    <w:abstractNumId w:val="86"/>
  </w:num>
  <w:num w:numId="189">
    <w:abstractNumId w:val="319"/>
  </w:num>
  <w:num w:numId="190">
    <w:abstractNumId w:val="22"/>
  </w:num>
  <w:num w:numId="191">
    <w:abstractNumId w:val="170"/>
  </w:num>
  <w:num w:numId="192">
    <w:abstractNumId w:val="172"/>
  </w:num>
  <w:num w:numId="193">
    <w:abstractNumId w:val="412"/>
  </w:num>
  <w:num w:numId="194">
    <w:abstractNumId w:val="272"/>
  </w:num>
  <w:num w:numId="195">
    <w:abstractNumId w:val="96"/>
  </w:num>
  <w:num w:numId="196">
    <w:abstractNumId w:val="391"/>
  </w:num>
  <w:num w:numId="197">
    <w:abstractNumId w:val="89"/>
  </w:num>
  <w:num w:numId="198">
    <w:abstractNumId w:val="36"/>
  </w:num>
  <w:num w:numId="199">
    <w:abstractNumId w:val="101"/>
  </w:num>
  <w:num w:numId="200">
    <w:abstractNumId w:val="195"/>
  </w:num>
  <w:num w:numId="201">
    <w:abstractNumId w:val="144"/>
  </w:num>
  <w:num w:numId="202">
    <w:abstractNumId w:val="1"/>
  </w:num>
  <w:num w:numId="203">
    <w:abstractNumId w:val="174"/>
  </w:num>
  <w:num w:numId="204">
    <w:abstractNumId w:val="158"/>
  </w:num>
  <w:num w:numId="205">
    <w:abstractNumId w:val="271"/>
  </w:num>
  <w:num w:numId="206">
    <w:abstractNumId w:val="457"/>
  </w:num>
  <w:num w:numId="207">
    <w:abstractNumId w:val="40"/>
  </w:num>
  <w:num w:numId="208">
    <w:abstractNumId w:val="166"/>
  </w:num>
  <w:num w:numId="209">
    <w:abstractNumId w:val="382"/>
  </w:num>
  <w:num w:numId="210">
    <w:abstractNumId w:val="405"/>
  </w:num>
  <w:num w:numId="211">
    <w:abstractNumId w:val="121"/>
  </w:num>
  <w:num w:numId="212">
    <w:abstractNumId w:val="315"/>
  </w:num>
  <w:num w:numId="213">
    <w:abstractNumId w:val="479"/>
  </w:num>
  <w:num w:numId="214">
    <w:abstractNumId w:val="316"/>
  </w:num>
  <w:num w:numId="215">
    <w:abstractNumId w:val="11"/>
  </w:num>
  <w:num w:numId="216">
    <w:abstractNumId w:val="140"/>
  </w:num>
  <w:num w:numId="217">
    <w:abstractNumId w:val="390"/>
  </w:num>
  <w:num w:numId="218">
    <w:abstractNumId w:val="139"/>
  </w:num>
  <w:num w:numId="219">
    <w:abstractNumId w:val="356"/>
  </w:num>
  <w:num w:numId="220">
    <w:abstractNumId w:val="414"/>
  </w:num>
  <w:num w:numId="221">
    <w:abstractNumId w:val="130"/>
  </w:num>
  <w:num w:numId="222">
    <w:abstractNumId w:val="452"/>
  </w:num>
  <w:num w:numId="223">
    <w:abstractNumId w:val="400"/>
  </w:num>
  <w:num w:numId="224">
    <w:abstractNumId w:val="228"/>
  </w:num>
  <w:num w:numId="225">
    <w:abstractNumId w:val="466"/>
  </w:num>
  <w:num w:numId="226">
    <w:abstractNumId w:val="306"/>
  </w:num>
  <w:num w:numId="227">
    <w:abstractNumId w:val="370"/>
  </w:num>
  <w:num w:numId="228">
    <w:abstractNumId w:val="168"/>
  </w:num>
  <w:num w:numId="229">
    <w:abstractNumId w:val="178"/>
  </w:num>
  <w:num w:numId="230">
    <w:abstractNumId w:val="447"/>
  </w:num>
  <w:num w:numId="231">
    <w:abstractNumId w:val="376"/>
  </w:num>
  <w:num w:numId="232">
    <w:abstractNumId w:val="41"/>
  </w:num>
  <w:num w:numId="233">
    <w:abstractNumId w:val="61"/>
  </w:num>
  <w:num w:numId="234">
    <w:abstractNumId w:val="381"/>
  </w:num>
  <w:num w:numId="235">
    <w:abstractNumId w:val="234"/>
  </w:num>
  <w:num w:numId="236">
    <w:abstractNumId w:val="247"/>
  </w:num>
  <w:num w:numId="237">
    <w:abstractNumId w:val="211"/>
  </w:num>
  <w:num w:numId="238">
    <w:abstractNumId w:val="128"/>
  </w:num>
  <w:num w:numId="239">
    <w:abstractNumId w:val="70"/>
  </w:num>
  <w:num w:numId="240">
    <w:abstractNumId w:val="4"/>
  </w:num>
  <w:num w:numId="241">
    <w:abstractNumId w:val="453"/>
  </w:num>
  <w:num w:numId="242">
    <w:abstractNumId w:val="5"/>
  </w:num>
  <w:num w:numId="243">
    <w:abstractNumId w:val="396"/>
  </w:num>
  <w:num w:numId="244">
    <w:abstractNumId w:val="110"/>
  </w:num>
  <w:num w:numId="245">
    <w:abstractNumId w:val="244"/>
  </w:num>
  <w:num w:numId="246">
    <w:abstractNumId w:val="409"/>
  </w:num>
  <w:num w:numId="247">
    <w:abstractNumId w:val="470"/>
  </w:num>
  <w:num w:numId="248">
    <w:abstractNumId w:val="192"/>
  </w:num>
  <w:num w:numId="249">
    <w:abstractNumId w:val="92"/>
  </w:num>
  <w:num w:numId="250">
    <w:abstractNumId w:val="437"/>
  </w:num>
  <w:num w:numId="251">
    <w:abstractNumId w:val="212"/>
  </w:num>
  <w:num w:numId="252">
    <w:abstractNumId w:val="68"/>
  </w:num>
  <w:num w:numId="253">
    <w:abstractNumId w:val="179"/>
  </w:num>
  <w:num w:numId="254">
    <w:abstractNumId w:val="460"/>
  </w:num>
  <w:num w:numId="255">
    <w:abstractNumId w:val="44"/>
  </w:num>
  <w:num w:numId="256">
    <w:abstractNumId w:val="270"/>
  </w:num>
  <w:num w:numId="257">
    <w:abstractNumId w:val="358"/>
  </w:num>
  <w:num w:numId="258">
    <w:abstractNumId w:val="248"/>
  </w:num>
  <w:num w:numId="259">
    <w:abstractNumId w:val="191"/>
  </w:num>
  <w:num w:numId="260">
    <w:abstractNumId w:val="310"/>
  </w:num>
  <w:num w:numId="261">
    <w:abstractNumId w:val="224"/>
  </w:num>
  <w:num w:numId="262">
    <w:abstractNumId w:val="276"/>
  </w:num>
  <w:num w:numId="263">
    <w:abstractNumId w:val="237"/>
  </w:num>
  <w:num w:numId="264">
    <w:abstractNumId w:val="449"/>
  </w:num>
  <w:num w:numId="265">
    <w:abstractNumId w:val="46"/>
  </w:num>
  <w:num w:numId="266">
    <w:abstractNumId w:val="51"/>
  </w:num>
  <w:num w:numId="267">
    <w:abstractNumId w:val="425"/>
  </w:num>
  <w:num w:numId="268">
    <w:abstractNumId w:val="468"/>
  </w:num>
  <w:num w:numId="269">
    <w:abstractNumId w:val="464"/>
  </w:num>
  <w:num w:numId="270">
    <w:abstractNumId w:val="348"/>
  </w:num>
  <w:num w:numId="271">
    <w:abstractNumId w:val="417"/>
  </w:num>
  <w:num w:numId="272">
    <w:abstractNumId w:val="217"/>
  </w:num>
  <w:num w:numId="273">
    <w:abstractNumId w:val="385"/>
  </w:num>
  <w:num w:numId="274">
    <w:abstractNumId w:val="43"/>
  </w:num>
  <w:num w:numId="275">
    <w:abstractNumId w:val="461"/>
  </w:num>
  <w:num w:numId="276">
    <w:abstractNumId w:val="288"/>
  </w:num>
  <w:num w:numId="277">
    <w:abstractNumId w:val="150"/>
  </w:num>
  <w:num w:numId="278">
    <w:abstractNumId w:val="119"/>
  </w:num>
  <w:num w:numId="279">
    <w:abstractNumId w:val="459"/>
  </w:num>
  <w:num w:numId="280">
    <w:abstractNumId w:val="345"/>
  </w:num>
  <w:num w:numId="281">
    <w:abstractNumId w:val="135"/>
  </w:num>
  <w:num w:numId="282">
    <w:abstractNumId w:val="152"/>
  </w:num>
  <w:num w:numId="283">
    <w:abstractNumId w:val="93"/>
  </w:num>
  <w:num w:numId="284">
    <w:abstractNumId w:val="433"/>
  </w:num>
  <w:num w:numId="285">
    <w:abstractNumId w:val="123"/>
  </w:num>
  <w:num w:numId="286">
    <w:abstractNumId w:val="343"/>
  </w:num>
  <w:num w:numId="287">
    <w:abstractNumId w:val="99"/>
  </w:num>
  <w:num w:numId="288">
    <w:abstractNumId w:val="77"/>
  </w:num>
  <w:num w:numId="289">
    <w:abstractNumId w:val="204"/>
  </w:num>
  <w:num w:numId="290">
    <w:abstractNumId w:val="423"/>
  </w:num>
  <w:num w:numId="291">
    <w:abstractNumId w:val="492"/>
  </w:num>
  <w:num w:numId="292">
    <w:abstractNumId w:val="483"/>
  </w:num>
  <w:num w:numId="293">
    <w:abstractNumId w:val="325"/>
  </w:num>
  <w:num w:numId="294">
    <w:abstractNumId w:val="353"/>
  </w:num>
  <w:num w:numId="295">
    <w:abstractNumId w:val="149"/>
  </w:num>
  <w:num w:numId="296">
    <w:abstractNumId w:val="398"/>
  </w:num>
  <w:num w:numId="297">
    <w:abstractNumId w:val="56"/>
  </w:num>
  <w:num w:numId="298">
    <w:abstractNumId w:val="236"/>
  </w:num>
  <w:num w:numId="299">
    <w:abstractNumId w:val="79"/>
  </w:num>
  <w:num w:numId="300">
    <w:abstractNumId w:val="268"/>
  </w:num>
  <w:num w:numId="301">
    <w:abstractNumId w:val="112"/>
  </w:num>
  <w:num w:numId="302">
    <w:abstractNumId w:val="256"/>
  </w:num>
  <w:num w:numId="303">
    <w:abstractNumId w:val="323"/>
  </w:num>
  <w:num w:numId="304">
    <w:abstractNumId w:val="29"/>
  </w:num>
  <w:num w:numId="305">
    <w:abstractNumId w:val="386"/>
  </w:num>
  <w:num w:numId="306">
    <w:abstractNumId w:val="416"/>
  </w:num>
  <w:num w:numId="307">
    <w:abstractNumId w:val="413"/>
  </w:num>
  <w:num w:numId="308">
    <w:abstractNumId w:val="45"/>
  </w:num>
  <w:num w:numId="309">
    <w:abstractNumId w:val="66"/>
  </w:num>
  <w:num w:numId="310">
    <w:abstractNumId w:val="193"/>
  </w:num>
  <w:num w:numId="311">
    <w:abstractNumId w:val="313"/>
  </w:num>
  <w:num w:numId="312">
    <w:abstractNumId w:val="230"/>
  </w:num>
  <w:num w:numId="313">
    <w:abstractNumId w:val="83"/>
  </w:num>
  <w:num w:numId="314">
    <w:abstractNumId w:val="180"/>
  </w:num>
  <w:num w:numId="315">
    <w:abstractNumId w:val="402"/>
  </w:num>
  <w:num w:numId="316">
    <w:abstractNumId w:val="439"/>
  </w:num>
  <w:num w:numId="317">
    <w:abstractNumId w:val="15"/>
  </w:num>
  <w:num w:numId="318">
    <w:abstractNumId w:val="18"/>
  </w:num>
  <w:num w:numId="319">
    <w:abstractNumId w:val="304"/>
  </w:num>
  <w:num w:numId="320">
    <w:abstractNumId w:val="208"/>
  </w:num>
  <w:num w:numId="321">
    <w:abstractNumId w:val="87"/>
  </w:num>
  <w:num w:numId="322">
    <w:abstractNumId w:val="113"/>
  </w:num>
  <w:num w:numId="323">
    <w:abstractNumId w:val="307"/>
  </w:num>
  <w:num w:numId="324">
    <w:abstractNumId w:val="375"/>
  </w:num>
  <w:num w:numId="325">
    <w:abstractNumId w:val="347"/>
  </w:num>
  <w:num w:numId="326">
    <w:abstractNumId w:val="440"/>
  </w:num>
  <w:num w:numId="327">
    <w:abstractNumId w:val="373"/>
  </w:num>
  <w:num w:numId="328">
    <w:abstractNumId w:val="57"/>
  </w:num>
  <w:num w:numId="329">
    <w:abstractNumId w:val="209"/>
  </w:num>
  <w:num w:numId="330">
    <w:abstractNumId w:val="175"/>
  </w:num>
  <w:num w:numId="331">
    <w:abstractNumId w:val="151"/>
  </w:num>
  <w:num w:numId="332">
    <w:abstractNumId w:val="377"/>
  </w:num>
  <w:num w:numId="333">
    <w:abstractNumId w:val="74"/>
  </w:num>
  <w:num w:numId="334">
    <w:abstractNumId w:val="54"/>
  </w:num>
  <w:num w:numId="335">
    <w:abstractNumId w:val="194"/>
  </w:num>
  <w:num w:numId="336">
    <w:abstractNumId w:val="349"/>
  </w:num>
  <w:num w:numId="337">
    <w:abstractNumId w:val="435"/>
  </w:num>
  <w:num w:numId="338">
    <w:abstractNumId w:val="60"/>
  </w:num>
  <w:num w:numId="339">
    <w:abstractNumId w:val="177"/>
  </w:num>
  <w:num w:numId="340">
    <w:abstractNumId w:val="291"/>
  </w:num>
  <w:num w:numId="341">
    <w:abstractNumId w:val="308"/>
  </w:num>
  <w:num w:numId="342">
    <w:abstractNumId w:val="159"/>
  </w:num>
  <w:num w:numId="343">
    <w:abstractNumId w:val="94"/>
  </w:num>
  <w:num w:numId="344">
    <w:abstractNumId w:val="249"/>
  </w:num>
  <w:num w:numId="345">
    <w:abstractNumId w:val="305"/>
  </w:num>
  <w:num w:numId="346">
    <w:abstractNumId w:val="374"/>
  </w:num>
  <w:num w:numId="347">
    <w:abstractNumId w:val="467"/>
  </w:num>
  <w:num w:numId="348">
    <w:abstractNumId w:val="379"/>
  </w:num>
  <w:num w:numId="349">
    <w:abstractNumId w:val="67"/>
  </w:num>
  <w:num w:numId="350">
    <w:abstractNumId w:val="415"/>
  </w:num>
  <w:num w:numId="351">
    <w:abstractNumId w:val="318"/>
  </w:num>
  <w:num w:numId="352">
    <w:abstractNumId w:val="225"/>
  </w:num>
  <w:num w:numId="353">
    <w:abstractNumId w:val="279"/>
  </w:num>
  <w:num w:numId="354">
    <w:abstractNumId w:val="59"/>
  </w:num>
  <w:num w:numId="355">
    <w:abstractNumId w:val="201"/>
  </w:num>
  <w:num w:numId="356">
    <w:abstractNumId w:val="393"/>
  </w:num>
  <w:num w:numId="357">
    <w:abstractNumId w:val="477"/>
  </w:num>
  <w:num w:numId="358">
    <w:abstractNumId w:val="28"/>
  </w:num>
  <w:num w:numId="359">
    <w:abstractNumId w:val="259"/>
  </w:num>
  <w:num w:numId="360">
    <w:abstractNumId w:val="246"/>
  </w:num>
  <w:num w:numId="361">
    <w:abstractNumId w:val="324"/>
  </w:num>
  <w:num w:numId="362">
    <w:abstractNumId w:val="488"/>
  </w:num>
  <w:num w:numId="363">
    <w:abstractNumId w:val="107"/>
  </w:num>
  <w:num w:numId="364">
    <w:abstractNumId w:val="118"/>
  </w:num>
  <w:num w:numId="365">
    <w:abstractNumId w:val="354"/>
  </w:num>
  <w:num w:numId="366">
    <w:abstractNumId w:val="126"/>
  </w:num>
  <w:num w:numId="367">
    <w:abstractNumId w:val="127"/>
  </w:num>
  <w:num w:numId="368">
    <w:abstractNumId w:val="251"/>
  </w:num>
  <w:num w:numId="369">
    <w:abstractNumId w:val="264"/>
  </w:num>
  <w:num w:numId="370">
    <w:abstractNumId w:val="76"/>
  </w:num>
  <w:num w:numId="371">
    <w:abstractNumId w:val="262"/>
  </w:num>
  <w:num w:numId="372">
    <w:abstractNumId w:val="85"/>
  </w:num>
  <w:num w:numId="373">
    <w:abstractNumId w:val="218"/>
  </w:num>
  <w:num w:numId="374">
    <w:abstractNumId w:val="116"/>
  </w:num>
  <w:num w:numId="375">
    <w:abstractNumId w:val="25"/>
  </w:num>
  <w:num w:numId="376">
    <w:abstractNumId w:val="184"/>
  </w:num>
  <w:num w:numId="377">
    <w:abstractNumId w:val="258"/>
  </w:num>
  <w:num w:numId="378">
    <w:abstractNumId w:val="303"/>
  </w:num>
  <w:num w:numId="379">
    <w:abstractNumId w:val="136"/>
  </w:num>
  <w:num w:numId="380">
    <w:abstractNumId w:val="229"/>
  </w:num>
  <w:num w:numId="381">
    <w:abstractNumId w:val="55"/>
  </w:num>
  <w:num w:numId="382">
    <w:abstractNumId w:val="300"/>
  </w:num>
  <w:num w:numId="383">
    <w:abstractNumId w:val="407"/>
  </w:num>
  <w:num w:numId="384">
    <w:abstractNumId w:val="9"/>
  </w:num>
  <w:num w:numId="385">
    <w:abstractNumId w:val="145"/>
  </w:num>
  <w:num w:numId="386">
    <w:abstractNumId w:val="188"/>
  </w:num>
  <w:num w:numId="387">
    <w:abstractNumId w:val="320"/>
  </w:num>
  <w:num w:numId="388">
    <w:abstractNumId w:val="335"/>
  </w:num>
  <w:num w:numId="389">
    <w:abstractNumId w:val="155"/>
  </w:num>
  <w:num w:numId="390">
    <w:abstractNumId w:val="432"/>
  </w:num>
  <w:num w:numId="391">
    <w:abstractNumId w:val="47"/>
  </w:num>
  <w:num w:numId="392">
    <w:abstractNumId w:val="176"/>
  </w:num>
  <w:num w:numId="393">
    <w:abstractNumId w:val="278"/>
  </w:num>
  <w:num w:numId="394">
    <w:abstractNumId w:val="227"/>
  </w:num>
  <w:num w:numId="395">
    <w:abstractNumId w:val="372"/>
  </w:num>
  <w:num w:numId="396">
    <w:abstractNumId w:val="472"/>
  </w:num>
  <w:num w:numId="397">
    <w:abstractNumId w:val="200"/>
    <w:lvlOverride w:ilvl="0">
      <w:startOverride w:val="1"/>
    </w:lvlOverride>
  </w:num>
  <w:num w:numId="398">
    <w:abstractNumId w:val="31"/>
  </w:num>
  <w:num w:numId="399">
    <w:abstractNumId w:val="38"/>
  </w:num>
  <w:num w:numId="400">
    <w:abstractNumId w:val="255"/>
  </w:num>
  <w:num w:numId="401">
    <w:abstractNumId w:val="401"/>
  </w:num>
  <w:num w:numId="402">
    <w:abstractNumId w:val="132"/>
  </w:num>
  <w:num w:numId="403">
    <w:abstractNumId w:val="265"/>
  </w:num>
  <w:num w:numId="404">
    <w:abstractNumId w:val="185"/>
  </w:num>
  <w:num w:numId="405">
    <w:abstractNumId w:val="141"/>
  </w:num>
  <w:num w:numId="406">
    <w:abstractNumId w:val="131"/>
  </w:num>
  <w:num w:numId="407">
    <w:abstractNumId w:val="366"/>
  </w:num>
  <w:num w:numId="408">
    <w:abstractNumId w:val="445"/>
  </w:num>
  <w:num w:numId="409">
    <w:abstractNumId w:val="253"/>
  </w:num>
  <w:num w:numId="410">
    <w:abstractNumId w:val="197"/>
  </w:num>
  <w:num w:numId="411">
    <w:abstractNumId w:val="153"/>
  </w:num>
  <w:num w:numId="412">
    <w:abstractNumId w:val="481"/>
  </w:num>
  <w:num w:numId="413">
    <w:abstractNumId w:val="183"/>
  </w:num>
  <w:num w:numId="414">
    <w:abstractNumId w:val="260"/>
  </w:num>
  <w:num w:numId="415">
    <w:abstractNumId w:val="444"/>
  </w:num>
  <w:num w:numId="416">
    <w:abstractNumId w:val="23"/>
  </w:num>
  <w:num w:numId="417">
    <w:abstractNumId w:val="314"/>
  </w:num>
  <w:num w:numId="418">
    <w:abstractNumId w:val="380"/>
  </w:num>
  <w:num w:numId="419">
    <w:abstractNumId w:val="261"/>
  </w:num>
  <w:num w:numId="420">
    <w:abstractNumId w:val="133"/>
  </w:num>
  <w:num w:numId="421">
    <w:abstractNumId w:val="359"/>
  </w:num>
  <w:num w:numId="422">
    <w:abstractNumId w:val="206"/>
  </w:num>
  <w:num w:numId="423">
    <w:abstractNumId w:val="474"/>
  </w:num>
  <w:num w:numId="424">
    <w:abstractNumId w:val="134"/>
  </w:num>
  <w:num w:numId="425">
    <w:abstractNumId w:val="233"/>
  </w:num>
  <w:num w:numId="426">
    <w:abstractNumId w:val="245"/>
  </w:num>
  <w:num w:numId="427">
    <w:abstractNumId w:val="20"/>
  </w:num>
  <w:num w:numId="428">
    <w:abstractNumId w:val="298"/>
  </w:num>
  <w:num w:numId="429">
    <w:abstractNumId w:val="213"/>
  </w:num>
  <w:num w:numId="430">
    <w:abstractNumId w:val="97"/>
  </w:num>
  <w:num w:numId="431">
    <w:abstractNumId w:val="214"/>
  </w:num>
  <w:num w:numId="432">
    <w:abstractNumId w:val="317"/>
  </w:num>
  <w:num w:numId="433">
    <w:abstractNumId w:val="403"/>
  </w:num>
  <w:num w:numId="434">
    <w:abstractNumId w:val="220"/>
  </w:num>
  <w:num w:numId="435">
    <w:abstractNumId w:val="431"/>
  </w:num>
  <w:num w:numId="436">
    <w:abstractNumId w:val="32"/>
  </w:num>
  <w:num w:numId="437">
    <w:abstractNumId w:val="215"/>
  </w:num>
  <w:num w:numId="438">
    <w:abstractNumId w:val="3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2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4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3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4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4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4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4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3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4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4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2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4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26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3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2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4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4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3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4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4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3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2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3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476"/>
    <w:lvlOverride w:ilvl="0">
      <w:startOverride w:val="2"/>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4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38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4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3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280"/>
  </w:num>
  <w:num w:numId="494">
    <w:abstractNumId w:val="0"/>
  </w:num>
  <w:numIdMacAtCleanup w:val="4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4113"/>
    <o:shapelayout v:ext="edit">
      <o:idmap v:ext="edit" data="4"/>
    </o:shapelayout>
  </w:hdrShapeDefaults>
  <w:footnotePr>
    <w:footnote w:id="-1"/>
    <w:footnote w:id="0"/>
  </w:footnotePr>
  <w:endnotePr>
    <w:endnote w:id="-1"/>
    <w:endnote w:id="0"/>
  </w:endnotePr>
  <w:compat/>
  <w:rsids>
    <w:rsidRoot w:val="00A73FF3"/>
    <w:rsid w:val="00625C28"/>
    <w:rsid w:val="00702C65"/>
    <w:rsid w:val="007F3EBF"/>
    <w:rsid w:val="00A73FF3"/>
    <w:rsid w:val="00B268FF"/>
    <w:rsid w:val="00D26F12"/>
    <w:rsid w:val="00DF092B"/>
    <w:rsid w:val="00E25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A73FF3"/>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0"/>
    <w:link w:val="10"/>
    <w:uiPriority w:val="9"/>
    <w:qFormat/>
    <w:rsid w:val="00A73FF3"/>
    <w:pPr>
      <w:spacing w:line="274" w:lineRule="exact"/>
      <w:ind w:left="2390"/>
      <w:outlineLvl w:val="0"/>
    </w:pPr>
    <w:rPr>
      <w:b/>
      <w:bCs/>
      <w:sz w:val="24"/>
      <w:szCs w:val="24"/>
    </w:rPr>
  </w:style>
  <w:style w:type="paragraph" w:styleId="2">
    <w:name w:val="heading 2"/>
    <w:basedOn w:val="a0"/>
    <w:link w:val="20"/>
    <w:uiPriority w:val="9"/>
    <w:qFormat/>
    <w:rsid w:val="00A73FF3"/>
    <w:pPr>
      <w:ind w:left="1682"/>
      <w:outlineLvl w:val="1"/>
    </w:pPr>
    <w:rPr>
      <w:b/>
      <w:bCs/>
      <w:i/>
      <w:sz w:val="24"/>
      <w:szCs w:val="24"/>
    </w:rPr>
  </w:style>
  <w:style w:type="paragraph" w:styleId="3">
    <w:name w:val="heading 3"/>
    <w:basedOn w:val="a0"/>
    <w:next w:val="a0"/>
    <w:link w:val="30"/>
    <w:uiPriority w:val="9"/>
    <w:semiHidden/>
    <w:unhideWhenUsed/>
    <w:qFormat/>
    <w:rsid w:val="00A73F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A73FF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73FF3"/>
    <w:rPr>
      <w:rFonts w:ascii="Times New Roman" w:eastAsia="Times New Roman" w:hAnsi="Times New Roman" w:cs="Times New Roman"/>
      <w:b/>
      <w:bCs/>
      <w:sz w:val="24"/>
      <w:szCs w:val="24"/>
      <w:lang w:eastAsia="ru-RU" w:bidi="ru-RU"/>
    </w:rPr>
  </w:style>
  <w:style w:type="character" w:customStyle="1" w:styleId="20">
    <w:name w:val="Заголовок 2 Знак"/>
    <w:basedOn w:val="a1"/>
    <w:link w:val="2"/>
    <w:uiPriority w:val="9"/>
    <w:rsid w:val="00A73FF3"/>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1"/>
    <w:link w:val="3"/>
    <w:uiPriority w:val="9"/>
    <w:semiHidden/>
    <w:rsid w:val="00A73FF3"/>
    <w:rPr>
      <w:rFonts w:asciiTheme="majorHAnsi" w:eastAsiaTheme="majorEastAsia" w:hAnsiTheme="majorHAnsi" w:cstheme="majorBidi"/>
      <w:b/>
      <w:bCs/>
      <w:color w:val="4F81BD" w:themeColor="accent1"/>
      <w:lang w:eastAsia="ru-RU" w:bidi="ru-RU"/>
    </w:rPr>
  </w:style>
  <w:style w:type="character" w:customStyle="1" w:styleId="40">
    <w:name w:val="Заголовок 4 Знак"/>
    <w:basedOn w:val="a1"/>
    <w:link w:val="4"/>
    <w:uiPriority w:val="9"/>
    <w:semiHidden/>
    <w:rsid w:val="00A73FF3"/>
    <w:rPr>
      <w:rFonts w:asciiTheme="majorHAnsi" w:eastAsiaTheme="majorEastAsia" w:hAnsiTheme="majorHAnsi" w:cstheme="majorBidi"/>
      <w:b/>
      <w:bCs/>
      <w:i/>
      <w:iCs/>
      <w:color w:val="4F81BD" w:themeColor="accent1"/>
      <w:lang w:eastAsia="ru-RU" w:bidi="ru-RU"/>
    </w:rPr>
  </w:style>
  <w:style w:type="table" w:customStyle="1" w:styleId="TableNormal">
    <w:name w:val="Table Normal"/>
    <w:uiPriority w:val="2"/>
    <w:semiHidden/>
    <w:unhideWhenUsed/>
    <w:qFormat/>
    <w:rsid w:val="00A73F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0"/>
    <w:link w:val="a5"/>
    <w:uiPriority w:val="99"/>
    <w:qFormat/>
    <w:rsid w:val="00A73FF3"/>
    <w:pPr>
      <w:ind w:left="1682"/>
    </w:pPr>
    <w:rPr>
      <w:sz w:val="24"/>
      <w:szCs w:val="24"/>
    </w:rPr>
  </w:style>
  <w:style w:type="character" w:customStyle="1" w:styleId="a5">
    <w:name w:val="Основной текст Знак"/>
    <w:basedOn w:val="a1"/>
    <w:link w:val="a4"/>
    <w:uiPriority w:val="99"/>
    <w:rsid w:val="00A73FF3"/>
    <w:rPr>
      <w:rFonts w:ascii="Times New Roman" w:eastAsia="Times New Roman" w:hAnsi="Times New Roman" w:cs="Times New Roman"/>
      <w:sz w:val="24"/>
      <w:szCs w:val="24"/>
      <w:lang w:eastAsia="ru-RU" w:bidi="ru-RU"/>
    </w:rPr>
  </w:style>
  <w:style w:type="paragraph" w:styleId="a6">
    <w:name w:val="List Paragraph"/>
    <w:basedOn w:val="a0"/>
    <w:link w:val="a7"/>
    <w:uiPriority w:val="99"/>
    <w:qFormat/>
    <w:rsid w:val="00A73FF3"/>
    <w:pPr>
      <w:ind w:left="1682" w:firstLine="708"/>
    </w:pPr>
  </w:style>
  <w:style w:type="paragraph" w:customStyle="1" w:styleId="TableParagraph">
    <w:name w:val="Table Paragraph"/>
    <w:basedOn w:val="a0"/>
    <w:uiPriority w:val="1"/>
    <w:qFormat/>
    <w:rsid w:val="00A73FF3"/>
  </w:style>
  <w:style w:type="paragraph" w:styleId="a8">
    <w:name w:val="Balloon Text"/>
    <w:basedOn w:val="a0"/>
    <w:link w:val="a9"/>
    <w:uiPriority w:val="99"/>
    <w:semiHidden/>
    <w:unhideWhenUsed/>
    <w:rsid w:val="00A73FF3"/>
    <w:rPr>
      <w:rFonts w:ascii="Tahoma" w:hAnsi="Tahoma" w:cs="Tahoma"/>
      <w:sz w:val="16"/>
      <w:szCs w:val="16"/>
    </w:rPr>
  </w:style>
  <w:style w:type="character" w:customStyle="1" w:styleId="a9">
    <w:name w:val="Текст выноски Знак"/>
    <w:basedOn w:val="a1"/>
    <w:link w:val="a8"/>
    <w:uiPriority w:val="99"/>
    <w:semiHidden/>
    <w:rsid w:val="00A73FF3"/>
    <w:rPr>
      <w:rFonts w:ascii="Tahoma" w:eastAsia="Times New Roman" w:hAnsi="Tahoma" w:cs="Tahoma"/>
      <w:sz w:val="16"/>
      <w:szCs w:val="16"/>
      <w:lang w:eastAsia="ru-RU" w:bidi="ru-RU"/>
    </w:rPr>
  </w:style>
  <w:style w:type="character" w:customStyle="1" w:styleId="a7">
    <w:name w:val="Абзац списка Знак"/>
    <w:link w:val="a6"/>
    <w:uiPriority w:val="99"/>
    <w:locked/>
    <w:rsid w:val="00A73FF3"/>
    <w:rPr>
      <w:rFonts w:ascii="Times New Roman" w:eastAsia="Times New Roman" w:hAnsi="Times New Roman" w:cs="Times New Roman"/>
      <w:lang w:eastAsia="ru-RU" w:bidi="ru-RU"/>
    </w:rPr>
  </w:style>
  <w:style w:type="paragraph" w:customStyle="1" w:styleId="a">
    <w:name w:val="НОМЕРА"/>
    <w:basedOn w:val="aa"/>
    <w:link w:val="ab"/>
    <w:uiPriority w:val="99"/>
    <w:qFormat/>
    <w:rsid w:val="00A73FF3"/>
    <w:pPr>
      <w:widowControl/>
      <w:numPr>
        <w:numId w:val="397"/>
      </w:numPr>
      <w:autoSpaceDE/>
      <w:autoSpaceDN/>
      <w:jc w:val="both"/>
    </w:pPr>
    <w:rPr>
      <w:rFonts w:ascii="Arial Narrow" w:eastAsia="Calibri" w:hAnsi="Arial Narrow"/>
      <w:sz w:val="18"/>
      <w:szCs w:val="18"/>
      <w:lang w:bidi="ar-SA"/>
    </w:rPr>
  </w:style>
  <w:style w:type="character" w:customStyle="1" w:styleId="ab">
    <w:name w:val="НОМЕРА Знак"/>
    <w:link w:val="a"/>
    <w:uiPriority w:val="99"/>
    <w:rsid w:val="00A73FF3"/>
    <w:rPr>
      <w:rFonts w:ascii="Arial Narrow" w:eastAsia="Calibri" w:hAnsi="Arial Narrow" w:cs="Times New Roman"/>
      <w:sz w:val="18"/>
      <w:szCs w:val="18"/>
      <w:lang w:eastAsia="ru-RU"/>
    </w:rPr>
  </w:style>
  <w:style w:type="paragraph" w:styleId="aa">
    <w:name w:val="Normal (Web)"/>
    <w:basedOn w:val="a0"/>
    <w:link w:val="ac"/>
    <w:uiPriority w:val="99"/>
    <w:unhideWhenUsed/>
    <w:rsid w:val="00A73FF3"/>
    <w:rPr>
      <w:sz w:val="24"/>
      <w:szCs w:val="24"/>
    </w:rPr>
  </w:style>
  <w:style w:type="paragraph" w:styleId="ad">
    <w:name w:val="header"/>
    <w:basedOn w:val="a0"/>
    <w:link w:val="ae"/>
    <w:uiPriority w:val="99"/>
    <w:unhideWhenUsed/>
    <w:rsid w:val="00A73FF3"/>
    <w:pPr>
      <w:tabs>
        <w:tab w:val="center" w:pos="4677"/>
        <w:tab w:val="right" w:pos="9355"/>
      </w:tabs>
    </w:pPr>
  </w:style>
  <w:style w:type="character" w:customStyle="1" w:styleId="ae">
    <w:name w:val="Верхний колонтитул Знак"/>
    <w:basedOn w:val="a1"/>
    <w:link w:val="ad"/>
    <w:uiPriority w:val="99"/>
    <w:rsid w:val="00A73FF3"/>
    <w:rPr>
      <w:rFonts w:ascii="Times New Roman" w:eastAsia="Times New Roman" w:hAnsi="Times New Roman" w:cs="Times New Roman"/>
      <w:lang w:eastAsia="ru-RU" w:bidi="ru-RU"/>
    </w:rPr>
  </w:style>
  <w:style w:type="paragraph" w:styleId="af">
    <w:name w:val="footer"/>
    <w:basedOn w:val="a0"/>
    <w:link w:val="af0"/>
    <w:uiPriority w:val="99"/>
    <w:unhideWhenUsed/>
    <w:rsid w:val="00A73FF3"/>
    <w:pPr>
      <w:tabs>
        <w:tab w:val="center" w:pos="4677"/>
        <w:tab w:val="right" w:pos="9355"/>
      </w:tabs>
    </w:pPr>
  </w:style>
  <w:style w:type="character" w:customStyle="1" w:styleId="af0">
    <w:name w:val="Нижний колонтитул Знак"/>
    <w:basedOn w:val="a1"/>
    <w:link w:val="af"/>
    <w:uiPriority w:val="99"/>
    <w:rsid w:val="00A73FF3"/>
    <w:rPr>
      <w:rFonts w:ascii="Times New Roman" w:eastAsia="Times New Roman" w:hAnsi="Times New Roman" w:cs="Times New Roman"/>
      <w:lang w:eastAsia="ru-RU" w:bidi="ru-RU"/>
    </w:rPr>
  </w:style>
  <w:style w:type="paragraph" w:styleId="af1">
    <w:name w:val="No Spacing"/>
    <w:link w:val="af2"/>
    <w:uiPriority w:val="1"/>
    <w:qFormat/>
    <w:rsid w:val="00A73FF3"/>
    <w:pPr>
      <w:spacing w:after="0" w:line="240" w:lineRule="auto"/>
    </w:pPr>
    <w:rPr>
      <w:rFonts w:ascii="Calibri" w:eastAsia="Times New Roman" w:hAnsi="Calibri" w:cs="Times New Roman"/>
    </w:rPr>
  </w:style>
  <w:style w:type="character" w:customStyle="1" w:styleId="af2">
    <w:name w:val="Без интервала Знак"/>
    <w:link w:val="af1"/>
    <w:uiPriority w:val="1"/>
    <w:locked/>
    <w:rsid w:val="00A73FF3"/>
    <w:rPr>
      <w:rFonts w:ascii="Calibri" w:eastAsia="Times New Roman" w:hAnsi="Calibri" w:cs="Times New Roman"/>
    </w:rPr>
  </w:style>
  <w:style w:type="paragraph" w:customStyle="1" w:styleId="Default">
    <w:name w:val="Default"/>
    <w:uiPriority w:val="99"/>
    <w:rsid w:val="00A73F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uiPriority w:val="99"/>
    <w:rsid w:val="00A73FF3"/>
    <w:rPr>
      <w:rFonts w:ascii="Times New Roman" w:hAnsi="Times New Roman"/>
      <w:sz w:val="24"/>
      <w:u w:val="none"/>
      <w:effect w:val="none"/>
    </w:rPr>
  </w:style>
  <w:style w:type="paragraph" w:customStyle="1" w:styleId="6">
    <w:name w:val="Абзац списка6"/>
    <w:basedOn w:val="a0"/>
    <w:uiPriority w:val="99"/>
    <w:rsid w:val="00A73FF3"/>
    <w:pPr>
      <w:widowControl/>
      <w:autoSpaceDE/>
      <w:autoSpaceDN/>
      <w:ind w:left="720"/>
    </w:pPr>
    <w:rPr>
      <w:rFonts w:ascii="Calibri" w:hAnsi="Calibri" w:cs="Calibri"/>
      <w:sz w:val="24"/>
      <w:szCs w:val="24"/>
      <w:lang w:bidi="ar-SA"/>
    </w:rPr>
  </w:style>
  <w:style w:type="character" w:customStyle="1" w:styleId="21">
    <w:name w:val="Основной текст (2)_"/>
    <w:link w:val="22"/>
    <w:rsid w:val="00A73FF3"/>
    <w:rPr>
      <w:rFonts w:ascii="Times New Roman" w:hAnsi="Times New Roman" w:cs="Times New Roman"/>
      <w:shd w:val="clear" w:color="auto" w:fill="FFFFFF"/>
    </w:rPr>
  </w:style>
  <w:style w:type="paragraph" w:customStyle="1" w:styleId="22">
    <w:name w:val="Основной текст (2)"/>
    <w:basedOn w:val="a0"/>
    <w:link w:val="21"/>
    <w:rsid w:val="00A73FF3"/>
    <w:pPr>
      <w:shd w:val="clear" w:color="auto" w:fill="FFFFFF"/>
      <w:autoSpaceDE/>
      <w:autoSpaceDN/>
      <w:spacing w:before="600" w:line="480" w:lineRule="exact"/>
      <w:jc w:val="both"/>
    </w:pPr>
    <w:rPr>
      <w:rFonts w:eastAsiaTheme="minorHAnsi"/>
      <w:lang w:eastAsia="en-US" w:bidi="ar-SA"/>
    </w:rPr>
  </w:style>
  <w:style w:type="character" w:customStyle="1" w:styleId="dash041e005f0431005f044b005f0447005f043d005f044b005f0439005f005fchar1char1">
    <w:name w:val="dash041e_005f0431_005f044b_005f0447_005f043d_005f044b_005f0439_005f_005fchar1__char1"/>
    <w:rsid w:val="00A73FF3"/>
    <w:rPr>
      <w:rFonts w:ascii="Times New Roman" w:hAnsi="Times New Roman"/>
      <w:sz w:val="24"/>
      <w:u w:val="none"/>
      <w:effect w:val="none"/>
    </w:rPr>
  </w:style>
  <w:style w:type="paragraph" w:customStyle="1" w:styleId="ConsPlusNormal">
    <w:name w:val="ConsPlusNormal"/>
    <w:uiPriority w:val="99"/>
    <w:rsid w:val="00A73FF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A73FF3"/>
    <w:rPr>
      <w:color w:val="000000"/>
      <w:w w:val="100"/>
    </w:rPr>
  </w:style>
  <w:style w:type="paragraph" w:styleId="23">
    <w:name w:val="Body Text 2"/>
    <w:basedOn w:val="a0"/>
    <w:link w:val="24"/>
    <w:uiPriority w:val="99"/>
    <w:semiHidden/>
    <w:unhideWhenUsed/>
    <w:rsid w:val="00A73FF3"/>
    <w:pPr>
      <w:widowControl/>
      <w:autoSpaceDE/>
      <w:autoSpaceDN/>
      <w:spacing w:after="120" w:line="480" w:lineRule="auto"/>
    </w:pPr>
    <w:rPr>
      <w:rFonts w:asciiTheme="minorHAnsi" w:eastAsiaTheme="minorEastAsia" w:hAnsiTheme="minorHAnsi" w:cstheme="minorBidi"/>
      <w:lang w:bidi="ar-SA"/>
    </w:rPr>
  </w:style>
  <w:style w:type="character" w:customStyle="1" w:styleId="24">
    <w:name w:val="Основной текст 2 Знак"/>
    <w:basedOn w:val="a1"/>
    <w:link w:val="23"/>
    <w:uiPriority w:val="99"/>
    <w:semiHidden/>
    <w:rsid w:val="00A73FF3"/>
    <w:rPr>
      <w:rFonts w:eastAsiaTheme="minorEastAsia"/>
      <w:lang w:eastAsia="ru-RU"/>
    </w:rPr>
  </w:style>
  <w:style w:type="paragraph" w:customStyle="1" w:styleId="11">
    <w:name w:val="Заголовок 11"/>
    <w:basedOn w:val="a0"/>
    <w:uiPriority w:val="1"/>
    <w:qFormat/>
    <w:rsid w:val="00A73FF3"/>
    <w:pPr>
      <w:spacing w:line="274" w:lineRule="exact"/>
      <w:ind w:left="2390"/>
      <w:outlineLvl w:val="1"/>
    </w:pPr>
    <w:rPr>
      <w:b/>
      <w:bCs/>
      <w:sz w:val="24"/>
      <w:szCs w:val="24"/>
    </w:rPr>
  </w:style>
  <w:style w:type="paragraph" w:customStyle="1" w:styleId="210">
    <w:name w:val="Заголовок 21"/>
    <w:basedOn w:val="a0"/>
    <w:uiPriority w:val="1"/>
    <w:qFormat/>
    <w:rsid w:val="00A73FF3"/>
    <w:pPr>
      <w:ind w:left="1682"/>
      <w:outlineLvl w:val="2"/>
    </w:pPr>
    <w:rPr>
      <w:b/>
      <w:bCs/>
      <w:i/>
      <w:sz w:val="24"/>
      <w:szCs w:val="24"/>
    </w:rPr>
  </w:style>
  <w:style w:type="character" w:customStyle="1" w:styleId="FontStyle15">
    <w:name w:val="Font Style15"/>
    <w:uiPriority w:val="99"/>
    <w:rsid w:val="00A73FF3"/>
    <w:rPr>
      <w:rFonts w:ascii="Times New Roman" w:hAnsi="Times New Roman" w:cs="Times New Roman" w:hint="default"/>
      <w:b/>
      <w:bCs/>
      <w:sz w:val="26"/>
      <w:szCs w:val="26"/>
    </w:rPr>
  </w:style>
  <w:style w:type="character" w:customStyle="1" w:styleId="FontStyle16">
    <w:name w:val="Font Style16"/>
    <w:uiPriority w:val="99"/>
    <w:rsid w:val="00A73FF3"/>
    <w:rPr>
      <w:rFonts w:ascii="Times New Roman" w:hAnsi="Times New Roman" w:cs="Times New Roman" w:hint="default"/>
      <w:sz w:val="26"/>
      <w:szCs w:val="26"/>
    </w:rPr>
  </w:style>
  <w:style w:type="table" w:styleId="af3">
    <w:name w:val="Table Grid"/>
    <w:basedOn w:val="a2"/>
    <w:uiPriority w:val="59"/>
    <w:rsid w:val="00A73F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Знак1"/>
    <w:basedOn w:val="a1"/>
    <w:uiPriority w:val="1"/>
    <w:locked/>
    <w:rsid w:val="00A73FF3"/>
    <w:rPr>
      <w:rFonts w:ascii="Times New Roman" w:eastAsia="Times New Roman" w:hAnsi="Times New Roman" w:cs="Times New Roman"/>
      <w:sz w:val="24"/>
      <w:szCs w:val="24"/>
      <w:lang w:val="ru-RU" w:eastAsia="ru-RU" w:bidi="ru-RU"/>
    </w:rPr>
  </w:style>
  <w:style w:type="character" w:styleId="af4">
    <w:name w:val="Hyperlink"/>
    <w:semiHidden/>
    <w:unhideWhenUsed/>
    <w:rsid w:val="00A73FF3"/>
    <w:rPr>
      <w:rFonts w:ascii="Times New Roman" w:hAnsi="Times New Roman" w:cs="Times New Roman" w:hint="default"/>
      <w:color w:val="0000FF"/>
      <w:u w:val="single"/>
    </w:rPr>
  </w:style>
  <w:style w:type="character" w:styleId="af5">
    <w:name w:val="FollowedHyperlink"/>
    <w:uiPriority w:val="99"/>
    <w:semiHidden/>
    <w:unhideWhenUsed/>
    <w:rsid w:val="00A73FF3"/>
    <w:rPr>
      <w:rFonts w:ascii="Times New Roman" w:hAnsi="Times New Roman" w:cs="Times New Roman" w:hint="default"/>
      <w:color w:val="954F72"/>
      <w:u w:val="single"/>
    </w:rPr>
  </w:style>
  <w:style w:type="character" w:styleId="af6">
    <w:name w:val="Emphasis"/>
    <w:uiPriority w:val="20"/>
    <w:qFormat/>
    <w:rsid w:val="00A73FF3"/>
    <w:rPr>
      <w:rFonts w:ascii="Times New Roman" w:hAnsi="Times New Roman" w:cs="Times New Roman" w:hint="default"/>
      <w:i/>
      <w:iCs/>
    </w:rPr>
  </w:style>
  <w:style w:type="character" w:styleId="af7">
    <w:name w:val="Strong"/>
    <w:uiPriority w:val="22"/>
    <w:qFormat/>
    <w:rsid w:val="00A73FF3"/>
    <w:rPr>
      <w:rFonts w:ascii="Times New Roman" w:hAnsi="Times New Roman" w:cs="Times New Roman" w:hint="default"/>
      <w:b/>
      <w:bCs/>
    </w:rPr>
  </w:style>
  <w:style w:type="character" w:customStyle="1" w:styleId="ac">
    <w:name w:val="Обычный (веб) Знак"/>
    <w:link w:val="aa"/>
    <w:uiPriority w:val="99"/>
    <w:locked/>
    <w:rsid w:val="00A73FF3"/>
    <w:rPr>
      <w:rFonts w:ascii="Times New Roman" w:eastAsia="Times New Roman" w:hAnsi="Times New Roman" w:cs="Times New Roman"/>
      <w:sz w:val="24"/>
      <w:szCs w:val="24"/>
      <w:lang w:eastAsia="ru-RU" w:bidi="ru-RU"/>
    </w:rPr>
  </w:style>
  <w:style w:type="character" w:customStyle="1" w:styleId="af8">
    <w:name w:val="Текст сноски Знак"/>
    <w:aliases w:val="Знак6 Знак,F1 Знак"/>
    <w:link w:val="af9"/>
    <w:semiHidden/>
    <w:locked/>
    <w:rsid w:val="00A73FF3"/>
    <w:rPr>
      <w:rFonts w:ascii="Times New Roman" w:hAnsi="Times New Roman" w:cs="Times New Roman"/>
    </w:rPr>
  </w:style>
  <w:style w:type="paragraph" w:styleId="af9">
    <w:name w:val="footnote text"/>
    <w:aliases w:val="Знак6,F1"/>
    <w:basedOn w:val="a0"/>
    <w:link w:val="af8"/>
    <w:semiHidden/>
    <w:unhideWhenUsed/>
    <w:rsid w:val="00A73FF3"/>
    <w:pPr>
      <w:widowControl/>
      <w:autoSpaceDE/>
    </w:pPr>
    <w:rPr>
      <w:rFonts w:eastAsiaTheme="minorHAnsi"/>
      <w:lang w:eastAsia="en-US" w:bidi="ar-SA"/>
    </w:rPr>
  </w:style>
  <w:style w:type="character" w:customStyle="1" w:styleId="13">
    <w:name w:val="Текст сноски Знак1"/>
    <w:aliases w:val="Знак6 Знак1,F1 Знак1"/>
    <w:basedOn w:val="a1"/>
    <w:semiHidden/>
    <w:rsid w:val="00A73FF3"/>
    <w:rPr>
      <w:rFonts w:ascii="Times New Roman" w:eastAsia="Times New Roman" w:hAnsi="Times New Roman" w:cs="Times New Roman"/>
      <w:sz w:val="20"/>
      <w:szCs w:val="20"/>
      <w:lang w:eastAsia="ru-RU" w:bidi="ru-RU"/>
    </w:rPr>
  </w:style>
  <w:style w:type="paragraph" w:styleId="afa">
    <w:name w:val="annotation text"/>
    <w:basedOn w:val="a0"/>
    <w:link w:val="afb"/>
    <w:uiPriority w:val="99"/>
    <w:semiHidden/>
    <w:unhideWhenUsed/>
    <w:rsid w:val="00A73FF3"/>
    <w:pPr>
      <w:widowControl/>
      <w:autoSpaceDE/>
    </w:pPr>
    <w:rPr>
      <w:sz w:val="20"/>
      <w:szCs w:val="20"/>
      <w:lang w:bidi="ar-SA"/>
    </w:rPr>
  </w:style>
  <w:style w:type="character" w:customStyle="1" w:styleId="afb">
    <w:name w:val="Текст примечания Знак"/>
    <w:basedOn w:val="a1"/>
    <w:link w:val="afa"/>
    <w:uiPriority w:val="99"/>
    <w:semiHidden/>
    <w:rsid w:val="00A73FF3"/>
    <w:rPr>
      <w:rFonts w:ascii="Times New Roman" w:eastAsia="Times New Roman" w:hAnsi="Times New Roman" w:cs="Times New Roman"/>
      <w:sz w:val="20"/>
      <w:szCs w:val="20"/>
      <w:lang w:eastAsia="ru-RU"/>
    </w:rPr>
  </w:style>
  <w:style w:type="paragraph" w:styleId="afc">
    <w:name w:val="endnote text"/>
    <w:basedOn w:val="a0"/>
    <w:link w:val="14"/>
    <w:uiPriority w:val="99"/>
    <w:semiHidden/>
    <w:unhideWhenUsed/>
    <w:rsid w:val="00A73FF3"/>
    <w:pPr>
      <w:widowControl/>
      <w:autoSpaceDE/>
    </w:pPr>
    <w:rPr>
      <w:rFonts w:ascii="Calibri" w:eastAsia="Calibri" w:hAnsi="Calibri"/>
      <w:sz w:val="20"/>
      <w:szCs w:val="20"/>
      <w:lang w:eastAsia="en-US" w:bidi="ar-SA"/>
    </w:rPr>
  </w:style>
  <w:style w:type="character" w:customStyle="1" w:styleId="afd">
    <w:name w:val="Текст концевой сноски Знак"/>
    <w:basedOn w:val="a1"/>
    <w:uiPriority w:val="99"/>
    <w:semiHidden/>
    <w:rsid w:val="00A73FF3"/>
    <w:rPr>
      <w:rFonts w:ascii="Times New Roman" w:eastAsia="Times New Roman" w:hAnsi="Times New Roman" w:cs="Times New Roman"/>
      <w:sz w:val="20"/>
      <w:szCs w:val="20"/>
      <w:lang w:eastAsia="ru-RU" w:bidi="ru-RU"/>
    </w:rPr>
  </w:style>
  <w:style w:type="paragraph" w:styleId="afe">
    <w:name w:val="Title"/>
    <w:basedOn w:val="a0"/>
    <w:next w:val="a0"/>
    <w:link w:val="aff"/>
    <w:uiPriority w:val="10"/>
    <w:qFormat/>
    <w:rsid w:val="00A73FF3"/>
    <w:pPr>
      <w:widowControl/>
      <w:pBdr>
        <w:bottom w:val="single" w:sz="8" w:space="4" w:color="4F81BD" w:themeColor="accent1"/>
      </w:pBdr>
      <w:autoSpaceDE/>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ff">
    <w:name w:val="Название Знак"/>
    <w:basedOn w:val="a1"/>
    <w:link w:val="afe"/>
    <w:uiPriority w:val="10"/>
    <w:rsid w:val="00A73FF3"/>
    <w:rPr>
      <w:rFonts w:asciiTheme="majorHAnsi" w:eastAsiaTheme="majorEastAsia" w:hAnsiTheme="majorHAnsi" w:cstheme="majorBidi"/>
      <w:color w:val="17365D" w:themeColor="text2" w:themeShade="BF"/>
      <w:spacing w:val="5"/>
      <w:kern w:val="28"/>
      <w:sz w:val="52"/>
      <w:szCs w:val="52"/>
    </w:rPr>
  </w:style>
  <w:style w:type="paragraph" w:styleId="aff0">
    <w:name w:val="Body Text Indent"/>
    <w:basedOn w:val="a0"/>
    <w:link w:val="15"/>
    <w:uiPriority w:val="99"/>
    <w:semiHidden/>
    <w:unhideWhenUsed/>
    <w:rsid w:val="00A73FF3"/>
    <w:pPr>
      <w:widowControl/>
      <w:autoSpaceDE/>
      <w:spacing w:after="120" w:line="256" w:lineRule="auto"/>
      <w:ind w:left="283"/>
    </w:pPr>
    <w:rPr>
      <w:rFonts w:ascii="Calibri" w:eastAsia="Calibri" w:hAnsi="Calibri"/>
      <w:lang w:eastAsia="en-US" w:bidi="ar-SA"/>
    </w:rPr>
  </w:style>
  <w:style w:type="character" w:customStyle="1" w:styleId="aff1">
    <w:name w:val="Основной текст с отступом Знак"/>
    <w:basedOn w:val="a1"/>
    <w:uiPriority w:val="99"/>
    <w:semiHidden/>
    <w:rsid w:val="00A73FF3"/>
    <w:rPr>
      <w:rFonts w:ascii="Times New Roman" w:eastAsia="Times New Roman" w:hAnsi="Times New Roman" w:cs="Times New Roman"/>
      <w:lang w:eastAsia="ru-RU" w:bidi="ru-RU"/>
    </w:rPr>
  </w:style>
  <w:style w:type="paragraph" w:styleId="aff2">
    <w:name w:val="Subtitle"/>
    <w:basedOn w:val="a0"/>
    <w:next w:val="a0"/>
    <w:link w:val="aff3"/>
    <w:uiPriority w:val="99"/>
    <w:qFormat/>
    <w:rsid w:val="00A73FF3"/>
    <w:pPr>
      <w:widowControl/>
      <w:autoSpaceDE/>
      <w:spacing w:after="200" w:line="276" w:lineRule="auto"/>
    </w:pPr>
    <w:rPr>
      <w:rFonts w:asciiTheme="majorHAnsi" w:eastAsiaTheme="majorEastAsia" w:hAnsiTheme="majorHAnsi" w:cstheme="majorBidi"/>
      <w:i/>
      <w:iCs/>
      <w:color w:val="4F81BD" w:themeColor="accent1"/>
      <w:spacing w:val="15"/>
      <w:sz w:val="24"/>
      <w:szCs w:val="24"/>
      <w:lang w:eastAsia="en-US" w:bidi="ar-SA"/>
    </w:rPr>
  </w:style>
  <w:style w:type="character" w:customStyle="1" w:styleId="aff3">
    <w:name w:val="Подзаголовок Знак"/>
    <w:basedOn w:val="a1"/>
    <w:link w:val="aff2"/>
    <w:uiPriority w:val="99"/>
    <w:rsid w:val="00A73FF3"/>
    <w:rPr>
      <w:rFonts w:asciiTheme="majorHAnsi" w:eastAsiaTheme="majorEastAsia" w:hAnsiTheme="majorHAnsi" w:cstheme="majorBidi"/>
      <w:i/>
      <w:iCs/>
      <w:color w:val="4F81BD" w:themeColor="accent1"/>
      <w:spacing w:val="15"/>
      <w:sz w:val="24"/>
      <w:szCs w:val="24"/>
    </w:rPr>
  </w:style>
  <w:style w:type="paragraph" w:styleId="aff4">
    <w:name w:val="Body Text First Indent"/>
    <w:basedOn w:val="a4"/>
    <w:link w:val="aff5"/>
    <w:uiPriority w:val="99"/>
    <w:semiHidden/>
    <w:unhideWhenUsed/>
    <w:rsid w:val="00A73FF3"/>
    <w:pPr>
      <w:widowControl/>
      <w:autoSpaceDE/>
      <w:spacing w:after="120"/>
      <w:ind w:left="0" w:firstLine="210"/>
    </w:pPr>
    <w:rPr>
      <w:rFonts w:eastAsia="MS Mincho"/>
      <w:lang w:eastAsia="ja-JP" w:bidi="ar-SA"/>
    </w:rPr>
  </w:style>
  <w:style w:type="character" w:customStyle="1" w:styleId="aff5">
    <w:name w:val="Красная строка Знак"/>
    <w:basedOn w:val="a5"/>
    <w:link w:val="aff4"/>
    <w:uiPriority w:val="99"/>
    <w:semiHidden/>
    <w:rsid w:val="00A73FF3"/>
    <w:rPr>
      <w:rFonts w:ascii="Times New Roman" w:eastAsia="MS Mincho" w:hAnsi="Times New Roman" w:cs="Times New Roman"/>
      <w:sz w:val="24"/>
      <w:szCs w:val="24"/>
      <w:lang w:eastAsia="ja-JP" w:bidi="ru-RU"/>
    </w:rPr>
  </w:style>
  <w:style w:type="paragraph" w:styleId="25">
    <w:name w:val="Body Text Indent 2"/>
    <w:basedOn w:val="a0"/>
    <w:link w:val="211"/>
    <w:uiPriority w:val="99"/>
    <w:semiHidden/>
    <w:unhideWhenUsed/>
    <w:rsid w:val="00A73FF3"/>
    <w:pPr>
      <w:widowControl/>
      <w:autoSpaceDE/>
      <w:spacing w:after="120" w:line="480" w:lineRule="auto"/>
      <w:ind w:left="283"/>
    </w:pPr>
    <w:rPr>
      <w:rFonts w:asciiTheme="minorHAnsi" w:eastAsiaTheme="minorEastAsia" w:hAnsiTheme="minorHAnsi" w:cstheme="minorBidi"/>
      <w:lang w:bidi="ar-SA"/>
    </w:rPr>
  </w:style>
  <w:style w:type="character" w:customStyle="1" w:styleId="26">
    <w:name w:val="Основной текст с отступом 2 Знак"/>
    <w:basedOn w:val="a1"/>
    <w:uiPriority w:val="99"/>
    <w:semiHidden/>
    <w:rsid w:val="00A73FF3"/>
    <w:rPr>
      <w:rFonts w:ascii="Times New Roman" w:eastAsia="Times New Roman" w:hAnsi="Times New Roman" w:cs="Times New Roman"/>
      <w:lang w:eastAsia="ru-RU" w:bidi="ru-RU"/>
    </w:rPr>
  </w:style>
  <w:style w:type="paragraph" w:styleId="aff6">
    <w:name w:val="Document Map"/>
    <w:basedOn w:val="a0"/>
    <w:link w:val="aff7"/>
    <w:uiPriority w:val="99"/>
    <w:semiHidden/>
    <w:unhideWhenUsed/>
    <w:rsid w:val="00A73FF3"/>
    <w:rPr>
      <w:rFonts w:ascii="Tahoma" w:hAnsi="Tahoma" w:cs="Tahoma"/>
      <w:sz w:val="16"/>
      <w:szCs w:val="16"/>
    </w:rPr>
  </w:style>
  <w:style w:type="character" w:customStyle="1" w:styleId="aff7">
    <w:name w:val="Схема документа Знак"/>
    <w:basedOn w:val="a1"/>
    <w:link w:val="aff6"/>
    <w:uiPriority w:val="99"/>
    <w:semiHidden/>
    <w:rsid w:val="00A73FF3"/>
    <w:rPr>
      <w:rFonts w:ascii="Tahoma" w:eastAsia="Times New Roman" w:hAnsi="Tahoma" w:cs="Tahoma"/>
      <w:sz w:val="16"/>
      <w:szCs w:val="16"/>
      <w:lang w:eastAsia="ru-RU" w:bidi="ru-RU"/>
    </w:rPr>
  </w:style>
  <w:style w:type="paragraph" w:styleId="aff8">
    <w:name w:val="annotation subject"/>
    <w:basedOn w:val="afa"/>
    <w:next w:val="afa"/>
    <w:link w:val="aff9"/>
    <w:uiPriority w:val="99"/>
    <w:semiHidden/>
    <w:unhideWhenUsed/>
    <w:rsid w:val="00A73FF3"/>
    <w:rPr>
      <w:b/>
      <w:bCs/>
    </w:rPr>
  </w:style>
  <w:style w:type="character" w:customStyle="1" w:styleId="aff9">
    <w:name w:val="Тема примечания Знак"/>
    <w:basedOn w:val="afb"/>
    <w:link w:val="aff8"/>
    <w:uiPriority w:val="99"/>
    <w:semiHidden/>
    <w:rsid w:val="00A73FF3"/>
    <w:rPr>
      <w:rFonts w:ascii="Times New Roman" w:eastAsia="Times New Roman" w:hAnsi="Times New Roman" w:cs="Times New Roman"/>
      <w:b/>
      <w:bCs/>
      <w:sz w:val="20"/>
      <w:szCs w:val="20"/>
      <w:lang w:eastAsia="ru-RU"/>
    </w:rPr>
  </w:style>
  <w:style w:type="character" w:customStyle="1" w:styleId="affa">
    <w:name w:val="Основной текст_"/>
    <w:link w:val="27"/>
    <w:locked/>
    <w:rsid w:val="00A73FF3"/>
    <w:rPr>
      <w:rFonts w:ascii="Times Sakha" w:eastAsia="Calibri" w:hAnsi="Times Sakha" w:cs="Times Sakha"/>
      <w:color w:val="000000"/>
      <w:sz w:val="20"/>
      <w:szCs w:val="20"/>
    </w:rPr>
  </w:style>
  <w:style w:type="paragraph" w:customStyle="1" w:styleId="27">
    <w:name w:val="Основной текст2"/>
    <w:basedOn w:val="a0"/>
    <w:link w:val="affa"/>
    <w:rsid w:val="00A73FF3"/>
    <w:pPr>
      <w:widowControl/>
      <w:adjustRightInd w:val="0"/>
      <w:spacing w:line="222" w:lineRule="atLeast"/>
      <w:ind w:firstLine="283"/>
      <w:jc w:val="both"/>
    </w:pPr>
    <w:rPr>
      <w:rFonts w:ascii="Times Sakha" w:eastAsia="Calibri" w:hAnsi="Times Sakha" w:cs="Times Sakha"/>
      <w:color w:val="000000"/>
      <w:sz w:val="20"/>
      <w:szCs w:val="20"/>
      <w:lang w:eastAsia="en-US" w:bidi="ar-SA"/>
    </w:rPr>
  </w:style>
  <w:style w:type="paragraph" w:customStyle="1" w:styleId="31">
    <w:name w:val="Основной текст3"/>
    <w:basedOn w:val="a0"/>
    <w:uiPriority w:val="99"/>
    <w:rsid w:val="00A73FF3"/>
    <w:pPr>
      <w:shd w:val="clear" w:color="auto" w:fill="FFFFFF"/>
      <w:autoSpaceDE/>
      <w:spacing w:line="370" w:lineRule="exact"/>
      <w:jc w:val="both"/>
    </w:pPr>
    <w:rPr>
      <w:sz w:val="26"/>
      <w:szCs w:val="26"/>
      <w:lang w:bidi="ar-SA"/>
    </w:rPr>
  </w:style>
  <w:style w:type="paragraph" w:customStyle="1" w:styleId="16">
    <w:name w:val="Абзац списка1"/>
    <w:basedOn w:val="a0"/>
    <w:uiPriority w:val="99"/>
    <w:rsid w:val="00A73FF3"/>
    <w:pPr>
      <w:widowControl/>
      <w:autoSpaceDE/>
      <w:spacing w:after="200" w:line="276" w:lineRule="auto"/>
      <w:ind w:left="720"/>
    </w:pPr>
    <w:rPr>
      <w:rFonts w:ascii="Calibri" w:eastAsia="Calibri" w:hAnsi="Calibri"/>
      <w:lang w:bidi="ar-SA"/>
    </w:rPr>
  </w:style>
  <w:style w:type="paragraph" w:customStyle="1" w:styleId="8">
    <w:name w:val="Основной текст8"/>
    <w:basedOn w:val="a0"/>
    <w:uiPriority w:val="99"/>
    <w:rsid w:val="00A73FF3"/>
    <w:pPr>
      <w:shd w:val="clear" w:color="auto" w:fill="FFFFFF"/>
      <w:autoSpaceDE/>
      <w:spacing w:line="211" w:lineRule="exact"/>
      <w:jc w:val="both"/>
    </w:pPr>
    <w:rPr>
      <w:rFonts w:ascii="Malgun Gothic" w:eastAsia="Malgun Gothic" w:hAnsi="Malgun Gothic" w:cs="Malgun Gothic"/>
      <w:spacing w:val="3"/>
      <w:sz w:val="18"/>
      <w:szCs w:val="18"/>
      <w:lang w:eastAsia="en-US" w:bidi="ar-SA"/>
    </w:rPr>
  </w:style>
  <w:style w:type="paragraph" w:customStyle="1" w:styleId="212">
    <w:name w:val="Основной текст 21"/>
    <w:basedOn w:val="a0"/>
    <w:uiPriority w:val="99"/>
    <w:rsid w:val="00A73FF3"/>
    <w:pPr>
      <w:widowControl/>
      <w:suppressAutoHyphens/>
      <w:autoSpaceDE/>
      <w:jc w:val="center"/>
    </w:pPr>
    <w:rPr>
      <w:rFonts w:ascii="Times New Roman Chuv" w:hAnsi="Times New Roman Chuv"/>
      <w:sz w:val="24"/>
      <w:szCs w:val="20"/>
      <w:lang w:eastAsia="ar-SA" w:bidi="ar-SA"/>
    </w:rPr>
  </w:style>
  <w:style w:type="paragraph" w:customStyle="1" w:styleId="msonormalbullet2gif">
    <w:name w:val="msonormalbullet2.gif"/>
    <w:basedOn w:val="a0"/>
    <w:uiPriority w:val="99"/>
    <w:rsid w:val="00A73FF3"/>
    <w:pPr>
      <w:widowControl/>
      <w:autoSpaceDE/>
      <w:spacing w:before="100" w:beforeAutospacing="1" w:after="100" w:afterAutospacing="1"/>
    </w:pPr>
    <w:rPr>
      <w:sz w:val="24"/>
      <w:szCs w:val="24"/>
      <w:lang w:bidi="ar-SA"/>
    </w:rPr>
  </w:style>
  <w:style w:type="character" w:customStyle="1" w:styleId="41">
    <w:name w:val="Основной текст (4)_"/>
    <w:link w:val="42"/>
    <w:uiPriority w:val="99"/>
    <w:locked/>
    <w:rsid w:val="00A73FF3"/>
    <w:rPr>
      <w:rFonts w:ascii="Times New Roman" w:hAnsi="Times New Roman" w:cs="Times New Roman"/>
      <w:spacing w:val="20"/>
      <w:sz w:val="11"/>
      <w:szCs w:val="11"/>
      <w:shd w:val="clear" w:color="auto" w:fill="FFFFFF"/>
    </w:rPr>
  </w:style>
  <w:style w:type="paragraph" w:customStyle="1" w:styleId="42">
    <w:name w:val="Основной текст (4)"/>
    <w:basedOn w:val="a0"/>
    <w:link w:val="41"/>
    <w:uiPriority w:val="99"/>
    <w:rsid w:val="00A73FF3"/>
    <w:pPr>
      <w:shd w:val="clear" w:color="auto" w:fill="FFFFFF"/>
      <w:autoSpaceDE/>
      <w:spacing w:line="254" w:lineRule="exact"/>
      <w:ind w:firstLine="300"/>
    </w:pPr>
    <w:rPr>
      <w:rFonts w:eastAsiaTheme="minorHAnsi"/>
      <w:spacing w:val="20"/>
      <w:sz w:val="11"/>
      <w:szCs w:val="11"/>
      <w:lang w:eastAsia="en-US" w:bidi="ar-SA"/>
    </w:rPr>
  </w:style>
  <w:style w:type="paragraph" w:customStyle="1" w:styleId="c12c34c24">
    <w:name w:val="c12 c34 c24"/>
    <w:basedOn w:val="a0"/>
    <w:uiPriority w:val="99"/>
    <w:rsid w:val="00A73FF3"/>
    <w:pPr>
      <w:widowControl/>
      <w:autoSpaceDE/>
      <w:spacing w:before="100" w:beforeAutospacing="1" w:after="100" w:afterAutospacing="1"/>
    </w:pPr>
    <w:rPr>
      <w:sz w:val="24"/>
      <w:szCs w:val="24"/>
      <w:lang w:bidi="ar-SA"/>
    </w:rPr>
  </w:style>
  <w:style w:type="paragraph" w:customStyle="1" w:styleId="c0">
    <w:name w:val="c0"/>
    <w:basedOn w:val="a0"/>
    <w:uiPriority w:val="99"/>
    <w:rsid w:val="00A73FF3"/>
    <w:pPr>
      <w:widowControl/>
      <w:autoSpaceDE/>
      <w:spacing w:before="112" w:after="112"/>
    </w:pPr>
    <w:rPr>
      <w:sz w:val="24"/>
      <w:szCs w:val="24"/>
      <w:lang w:bidi="ar-SA"/>
    </w:rPr>
  </w:style>
  <w:style w:type="paragraph" w:customStyle="1" w:styleId="p6">
    <w:name w:val="p6"/>
    <w:basedOn w:val="a0"/>
    <w:uiPriority w:val="99"/>
    <w:rsid w:val="00A73FF3"/>
    <w:pPr>
      <w:widowControl/>
      <w:autoSpaceDE/>
      <w:spacing w:before="100" w:beforeAutospacing="1" w:after="100" w:afterAutospacing="1"/>
    </w:pPr>
    <w:rPr>
      <w:sz w:val="24"/>
      <w:szCs w:val="24"/>
      <w:lang w:bidi="ar-SA"/>
    </w:rPr>
  </w:style>
  <w:style w:type="character" w:customStyle="1" w:styleId="17">
    <w:name w:val="Стиль1 Знак"/>
    <w:basedOn w:val="a1"/>
    <w:link w:val="18"/>
    <w:locked/>
    <w:rsid w:val="00A73FF3"/>
  </w:style>
  <w:style w:type="paragraph" w:customStyle="1" w:styleId="18">
    <w:name w:val="Стиль1"/>
    <w:basedOn w:val="a0"/>
    <w:link w:val="17"/>
    <w:qFormat/>
    <w:rsid w:val="00A73FF3"/>
    <w:pPr>
      <w:widowControl/>
      <w:autoSpaceDE/>
      <w:spacing w:after="200" w:line="276" w:lineRule="auto"/>
    </w:pPr>
    <w:rPr>
      <w:rFonts w:asciiTheme="minorHAnsi" w:eastAsiaTheme="minorHAnsi" w:hAnsiTheme="minorHAnsi" w:cstheme="minorBidi"/>
      <w:lang w:eastAsia="en-US" w:bidi="ar-SA"/>
    </w:rPr>
  </w:style>
  <w:style w:type="paragraph" w:customStyle="1" w:styleId="Style1">
    <w:name w:val="Style1"/>
    <w:basedOn w:val="a0"/>
    <w:uiPriority w:val="99"/>
    <w:rsid w:val="00A73FF3"/>
    <w:pPr>
      <w:adjustRightInd w:val="0"/>
      <w:spacing w:line="238" w:lineRule="exact"/>
      <w:jc w:val="center"/>
    </w:pPr>
    <w:rPr>
      <w:sz w:val="24"/>
      <w:szCs w:val="24"/>
      <w:lang w:bidi="ar-SA"/>
    </w:rPr>
  </w:style>
  <w:style w:type="paragraph" w:customStyle="1" w:styleId="o">
    <w:name w:val="o"/>
    <w:basedOn w:val="a0"/>
    <w:uiPriority w:val="99"/>
    <w:rsid w:val="00A73FF3"/>
    <w:pPr>
      <w:widowControl/>
      <w:autoSpaceDE/>
      <w:spacing w:before="100" w:beforeAutospacing="1" w:after="100" w:afterAutospacing="1"/>
    </w:pPr>
    <w:rPr>
      <w:sz w:val="24"/>
      <w:szCs w:val="24"/>
      <w:lang w:bidi="ar-SA"/>
    </w:rPr>
  </w:style>
  <w:style w:type="paragraph" w:customStyle="1" w:styleId="Style4">
    <w:name w:val="Style4"/>
    <w:basedOn w:val="a0"/>
    <w:uiPriority w:val="99"/>
    <w:rsid w:val="00A73FF3"/>
    <w:pPr>
      <w:adjustRightInd w:val="0"/>
    </w:pPr>
    <w:rPr>
      <w:sz w:val="24"/>
      <w:szCs w:val="24"/>
      <w:lang w:bidi="ar-SA"/>
    </w:rPr>
  </w:style>
  <w:style w:type="character" w:styleId="affb">
    <w:name w:val="footnote reference"/>
    <w:uiPriority w:val="99"/>
    <w:semiHidden/>
    <w:unhideWhenUsed/>
    <w:rsid w:val="00A73FF3"/>
    <w:rPr>
      <w:rFonts w:ascii="Times New Roman" w:hAnsi="Times New Roman" w:cs="Times New Roman" w:hint="default"/>
      <w:vertAlign w:val="superscript"/>
    </w:rPr>
  </w:style>
  <w:style w:type="character" w:styleId="affc">
    <w:name w:val="annotation reference"/>
    <w:uiPriority w:val="99"/>
    <w:semiHidden/>
    <w:unhideWhenUsed/>
    <w:rsid w:val="00A73FF3"/>
    <w:rPr>
      <w:rFonts w:ascii="Times New Roman" w:hAnsi="Times New Roman" w:cs="Times New Roman" w:hint="default"/>
      <w:sz w:val="16"/>
    </w:rPr>
  </w:style>
  <w:style w:type="character" w:styleId="affd">
    <w:name w:val="page number"/>
    <w:uiPriority w:val="99"/>
    <w:semiHidden/>
    <w:unhideWhenUsed/>
    <w:rsid w:val="00A73FF3"/>
    <w:rPr>
      <w:rFonts w:ascii="Times New Roman" w:hAnsi="Times New Roman" w:cs="Times New Roman" w:hint="default"/>
    </w:rPr>
  </w:style>
  <w:style w:type="character" w:customStyle="1" w:styleId="28">
    <w:name w:val="Основной текст Знак2"/>
    <w:basedOn w:val="a1"/>
    <w:uiPriority w:val="99"/>
    <w:locked/>
    <w:rsid w:val="00A73FF3"/>
    <w:rPr>
      <w:rFonts w:ascii="Times New Roman" w:eastAsia="Times New Roman" w:hAnsi="Times New Roman" w:cs="Times New Roman"/>
      <w:sz w:val="24"/>
      <w:szCs w:val="24"/>
      <w:lang w:val="ru-RU" w:eastAsia="ru-RU" w:bidi="ru-RU"/>
    </w:rPr>
  </w:style>
  <w:style w:type="character" w:customStyle="1" w:styleId="19">
    <w:name w:val="Основной текст1"/>
    <w:rsid w:val="00A73FF3"/>
    <w:rPr>
      <w:rFonts w:ascii="Times Sakha" w:eastAsia="Times New Roman" w:hAnsi="Times Sakha" w:cs="Times Sakha" w:hint="default"/>
      <w:color w:val="000000"/>
      <w:sz w:val="20"/>
      <w:szCs w:val="20"/>
    </w:rPr>
  </w:style>
  <w:style w:type="character" w:customStyle="1" w:styleId="29">
    <w:name w:val="Заголовок №2 + Полужирный"/>
    <w:aliases w:val="Не курсив"/>
    <w:uiPriority w:val="99"/>
    <w:rsid w:val="00A73FF3"/>
    <w:rPr>
      <w:rFonts w:ascii="Times New Roman" w:hAnsi="Times New Roman" w:cs="Times New Roman" w:hint="default"/>
      <w:b/>
      <w:bCs w:val="0"/>
      <w:i/>
      <w:iCs w:val="0"/>
      <w:strike w:val="0"/>
      <w:dstrike w:val="0"/>
      <w:color w:val="000000"/>
      <w:spacing w:val="0"/>
      <w:w w:val="100"/>
      <w:position w:val="0"/>
      <w:sz w:val="21"/>
      <w:u w:val="none"/>
      <w:effect w:val="none"/>
      <w:lang w:val="ru-RU"/>
    </w:rPr>
  </w:style>
  <w:style w:type="character" w:customStyle="1" w:styleId="affe">
    <w:name w:val="Основной текст + Полужирный"/>
    <w:uiPriority w:val="99"/>
    <w:rsid w:val="00A73FF3"/>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rPr>
  </w:style>
  <w:style w:type="character" w:customStyle="1" w:styleId="apple-converted-space">
    <w:name w:val="apple-converted-space"/>
    <w:rsid w:val="00A73FF3"/>
  </w:style>
  <w:style w:type="character" w:customStyle="1" w:styleId="260">
    <w:name w:val="Основной текст (2)6"/>
    <w:uiPriority w:val="99"/>
    <w:rsid w:val="00A73FF3"/>
    <w:rPr>
      <w:rFonts w:ascii="Times New Roman" w:hAnsi="Times New Roman" w:cs="Times New Roman" w:hint="default"/>
      <w:spacing w:val="10"/>
      <w:sz w:val="20"/>
    </w:rPr>
  </w:style>
  <w:style w:type="character" w:customStyle="1" w:styleId="proverb-text">
    <w:name w:val="proverb-text"/>
    <w:uiPriority w:val="99"/>
    <w:rsid w:val="00A73FF3"/>
    <w:rPr>
      <w:rFonts w:ascii="Times New Roman" w:hAnsi="Times New Roman" w:cs="Times New Roman" w:hint="default"/>
    </w:rPr>
  </w:style>
  <w:style w:type="character" w:customStyle="1" w:styleId="c3">
    <w:name w:val="c3"/>
    <w:uiPriority w:val="99"/>
    <w:rsid w:val="00A73FF3"/>
  </w:style>
  <w:style w:type="character" w:customStyle="1" w:styleId="1499">
    <w:name w:val="Основной текст (14)99"/>
    <w:uiPriority w:val="99"/>
    <w:rsid w:val="00A73FF3"/>
    <w:rPr>
      <w:rFonts w:ascii="Times New Roman" w:hAnsi="Times New Roman" w:cs="Times New Roman" w:hint="default"/>
      <w:noProof/>
      <w:spacing w:val="0"/>
      <w:sz w:val="22"/>
    </w:rPr>
  </w:style>
  <w:style w:type="character" w:customStyle="1" w:styleId="1a">
    <w:name w:val="Основной текст + Полужирный1"/>
    <w:aliases w:val="Интервал 0 pt"/>
    <w:uiPriority w:val="99"/>
    <w:rsid w:val="00A73FF3"/>
    <w:rPr>
      <w:rFonts w:ascii="Malgun Gothic" w:eastAsia="Malgun Gothic" w:hAnsi="Malgun Gothic" w:hint="eastAsia"/>
      <w:b/>
      <w:bCs w:val="0"/>
      <w:strike w:val="0"/>
      <w:dstrike w:val="0"/>
      <w:color w:val="000000"/>
      <w:spacing w:val="4"/>
      <w:w w:val="100"/>
      <w:position w:val="0"/>
      <w:sz w:val="18"/>
      <w:u w:val="none"/>
      <w:effect w:val="none"/>
      <w:shd w:val="clear" w:color="auto" w:fill="FFFFFF"/>
      <w:lang w:val="ru-RU"/>
    </w:rPr>
  </w:style>
  <w:style w:type="character" w:customStyle="1" w:styleId="15">
    <w:name w:val="Основной текст с отступом Знак1"/>
    <w:basedOn w:val="a1"/>
    <w:link w:val="aff0"/>
    <w:uiPriority w:val="99"/>
    <w:semiHidden/>
    <w:locked/>
    <w:rsid w:val="00A73FF3"/>
    <w:rPr>
      <w:rFonts w:ascii="Calibri" w:eastAsia="Calibri" w:hAnsi="Calibri" w:cs="Times New Roman"/>
    </w:rPr>
  </w:style>
  <w:style w:type="character" w:customStyle="1" w:styleId="FootnoteTextChar1">
    <w:name w:val="Footnote Text Char1"/>
    <w:aliases w:val="Знак6 Char1,F1 Char1"/>
    <w:uiPriority w:val="99"/>
    <w:semiHidden/>
    <w:rsid w:val="00A73FF3"/>
    <w:rPr>
      <w:sz w:val="20"/>
      <w:szCs w:val="20"/>
      <w:lang w:eastAsia="en-US"/>
    </w:rPr>
  </w:style>
  <w:style w:type="character" w:customStyle="1" w:styleId="14">
    <w:name w:val="Текст концевой сноски Знак1"/>
    <w:basedOn w:val="a1"/>
    <w:link w:val="afc"/>
    <w:uiPriority w:val="99"/>
    <w:semiHidden/>
    <w:locked/>
    <w:rsid w:val="00A73FF3"/>
    <w:rPr>
      <w:rFonts w:ascii="Calibri" w:eastAsia="Calibri" w:hAnsi="Calibri" w:cs="Times New Roman"/>
      <w:sz w:val="20"/>
      <w:szCs w:val="20"/>
    </w:rPr>
  </w:style>
  <w:style w:type="character" w:customStyle="1" w:styleId="c1">
    <w:name w:val="c1"/>
    <w:uiPriority w:val="99"/>
    <w:rsid w:val="00A73FF3"/>
    <w:rPr>
      <w:rFonts w:ascii="Times New Roman" w:hAnsi="Times New Roman" w:cs="Times New Roman" w:hint="default"/>
    </w:rPr>
  </w:style>
  <w:style w:type="character" w:customStyle="1" w:styleId="211">
    <w:name w:val="Основной текст с отступом 2 Знак1"/>
    <w:basedOn w:val="a1"/>
    <w:link w:val="25"/>
    <w:uiPriority w:val="99"/>
    <w:semiHidden/>
    <w:locked/>
    <w:rsid w:val="00A73FF3"/>
    <w:rPr>
      <w:rFonts w:eastAsiaTheme="minorEastAsia"/>
      <w:lang w:eastAsia="ru-RU"/>
    </w:rPr>
  </w:style>
  <w:style w:type="character" w:customStyle="1" w:styleId="FontStyle31">
    <w:name w:val="Font Style31"/>
    <w:uiPriority w:val="99"/>
    <w:rsid w:val="00A73FF3"/>
    <w:rPr>
      <w:rFonts w:ascii="Times New Roman" w:hAnsi="Times New Roman" w:cs="Times New Roman" w:hint="default"/>
      <w:sz w:val="18"/>
      <w:szCs w:val="18"/>
    </w:rPr>
  </w:style>
  <w:style w:type="character" w:customStyle="1" w:styleId="FontStyle23">
    <w:name w:val="Font Style23"/>
    <w:uiPriority w:val="99"/>
    <w:rsid w:val="00A73FF3"/>
    <w:rPr>
      <w:rFonts w:ascii="Times New Roman" w:hAnsi="Times New Roman" w:cs="Times New Roman" w:hint="default"/>
      <w:b/>
      <w:bCs/>
      <w:sz w:val="20"/>
      <w:szCs w:val="20"/>
    </w:rPr>
  </w:style>
  <w:style w:type="character" w:customStyle="1" w:styleId="FontStyle32">
    <w:name w:val="Font Style32"/>
    <w:uiPriority w:val="99"/>
    <w:rsid w:val="00A73FF3"/>
    <w:rPr>
      <w:rFonts w:ascii="Times New Roman" w:hAnsi="Times New Roman" w:cs="Times New Roman" w:hint="default"/>
      <w:b/>
      <w:bCs/>
      <w:spacing w:val="20"/>
      <w:sz w:val="18"/>
      <w:szCs w:val="18"/>
    </w:rPr>
  </w:style>
  <w:style w:type="character" w:customStyle="1" w:styleId="FontStyle89">
    <w:name w:val="Font Style89"/>
    <w:uiPriority w:val="99"/>
    <w:rsid w:val="00A73FF3"/>
    <w:rPr>
      <w:rFonts w:ascii="Arial Unicode MS" w:eastAsia="Arial Unicode MS" w:hAnsi="Arial Unicode MS" w:cs="Arial Unicode MS" w:hint="eastAsia"/>
      <w:b/>
      <w:bCs/>
      <w:sz w:val="16"/>
      <w:szCs w:val="16"/>
    </w:rPr>
  </w:style>
  <w:style w:type="character" w:customStyle="1" w:styleId="FontStyle17">
    <w:name w:val="Font Style17"/>
    <w:uiPriority w:val="99"/>
    <w:rsid w:val="00A73FF3"/>
    <w:rPr>
      <w:rFonts w:ascii="Microsoft Sans Serif" w:hAnsi="Microsoft Sans Serif" w:cs="Microsoft Sans Serif" w:hint="default"/>
      <w:sz w:val="16"/>
      <w:szCs w:val="16"/>
    </w:rPr>
  </w:style>
  <w:style w:type="character" w:customStyle="1" w:styleId="FontStyle36">
    <w:name w:val="Font Style36"/>
    <w:uiPriority w:val="99"/>
    <w:rsid w:val="00A73FF3"/>
    <w:rPr>
      <w:rFonts w:ascii="Times New Roman" w:hAnsi="Times New Roman" w:cs="Times New Roman" w:hint="default"/>
      <w:sz w:val="20"/>
      <w:szCs w:val="20"/>
    </w:rPr>
  </w:style>
  <w:style w:type="character" w:customStyle="1" w:styleId="FontStyle51">
    <w:name w:val="Font Style51"/>
    <w:rsid w:val="00A73FF3"/>
    <w:rPr>
      <w:rFonts w:ascii="Times New Roman" w:hAnsi="Times New Roman" w:cs="Times New Roman" w:hint="default"/>
      <w:b/>
      <w:bCs/>
      <w:sz w:val="26"/>
      <w:szCs w:val="26"/>
    </w:rPr>
  </w:style>
  <w:style w:type="character" w:customStyle="1" w:styleId="FontStyle56">
    <w:name w:val="Font Style56"/>
    <w:rsid w:val="00A73FF3"/>
    <w:rPr>
      <w:rFonts w:ascii="Times New Roman" w:hAnsi="Times New Roman" w:cs="Times New Roman" w:hint="default"/>
      <w:b/>
      <w:bCs/>
      <w:sz w:val="26"/>
      <w:szCs w:val="26"/>
    </w:rPr>
  </w:style>
  <w:style w:type="character" w:customStyle="1" w:styleId="FontStyle73">
    <w:name w:val="Font Style73"/>
    <w:rsid w:val="00A73FF3"/>
    <w:rPr>
      <w:rFonts w:ascii="Microsoft Sans Serif" w:hAnsi="Microsoft Sans Serif" w:cs="Microsoft Sans Serif" w:hint="default"/>
      <w:b/>
      <w:bCs/>
      <w:sz w:val="24"/>
      <w:szCs w:val="24"/>
    </w:rPr>
  </w:style>
  <w:style w:type="character" w:customStyle="1" w:styleId="goog-inline-block">
    <w:name w:val="goog-inline-block"/>
    <w:basedOn w:val="a1"/>
    <w:rsid w:val="00A73FF3"/>
  </w:style>
  <w:style w:type="character" w:customStyle="1" w:styleId="kix-wordhtmlgenerator-word-node">
    <w:name w:val="kix-wordhtmlgenerator-word-node"/>
    <w:basedOn w:val="a1"/>
    <w:rsid w:val="00A73FF3"/>
  </w:style>
  <w:style w:type="character" w:customStyle="1" w:styleId="b-serp-urlitem">
    <w:name w:val="b-serp-url__item"/>
    <w:basedOn w:val="a1"/>
    <w:rsid w:val="00A73FF3"/>
  </w:style>
  <w:style w:type="character" w:customStyle="1" w:styleId="b-serp-urlmark">
    <w:name w:val="b-serp-url__mark"/>
    <w:basedOn w:val="a1"/>
    <w:rsid w:val="00A73FF3"/>
  </w:style>
  <w:style w:type="character" w:customStyle="1" w:styleId="b-forumtext">
    <w:name w:val="b-forum__text"/>
    <w:basedOn w:val="a1"/>
    <w:rsid w:val="00A73FF3"/>
  </w:style>
  <w:style w:type="character" w:customStyle="1" w:styleId="labeltelefoni">
    <w:name w:val="labeltelefoni"/>
    <w:basedOn w:val="a1"/>
    <w:rsid w:val="00A73FF3"/>
  </w:style>
  <w:style w:type="character" w:customStyle="1" w:styleId="f">
    <w:name w:val="f"/>
    <w:basedOn w:val="a1"/>
    <w:rsid w:val="00A73FF3"/>
  </w:style>
  <w:style w:type="character" w:customStyle="1" w:styleId="s2">
    <w:name w:val="s2"/>
    <w:basedOn w:val="a1"/>
    <w:rsid w:val="00A73FF3"/>
  </w:style>
  <w:style w:type="table" w:customStyle="1" w:styleId="1b">
    <w:name w:val="Сетка таблицы1"/>
    <w:basedOn w:val="a2"/>
    <w:next w:val="af3"/>
    <w:uiPriority w:val="59"/>
    <w:rsid w:val="00A73F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A73FF3"/>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0"/>
    <w:link w:val="10"/>
    <w:uiPriority w:val="9"/>
    <w:qFormat/>
    <w:rsid w:val="00A73FF3"/>
    <w:pPr>
      <w:spacing w:line="274" w:lineRule="exact"/>
      <w:ind w:left="2390"/>
      <w:outlineLvl w:val="0"/>
    </w:pPr>
    <w:rPr>
      <w:b/>
      <w:bCs/>
      <w:sz w:val="24"/>
      <w:szCs w:val="24"/>
    </w:rPr>
  </w:style>
  <w:style w:type="paragraph" w:styleId="2">
    <w:name w:val="heading 2"/>
    <w:basedOn w:val="a0"/>
    <w:link w:val="20"/>
    <w:uiPriority w:val="9"/>
    <w:qFormat/>
    <w:rsid w:val="00A73FF3"/>
    <w:pPr>
      <w:ind w:left="1682"/>
      <w:outlineLvl w:val="1"/>
    </w:pPr>
    <w:rPr>
      <w:b/>
      <w:bCs/>
      <w:i/>
      <w:sz w:val="24"/>
      <w:szCs w:val="24"/>
    </w:rPr>
  </w:style>
  <w:style w:type="paragraph" w:styleId="3">
    <w:name w:val="heading 3"/>
    <w:basedOn w:val="a0"/>
    <w:next w:val="a0"/>
    <w:link w:val="30"/>
    <w:uiPriority w:val="9"/>
    <w:semiHidden/>
    <w:unhideWhenUsed/>
    <w:qFormat/>
    <w:rsid w:val="00A73F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A73FF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73FF3"/>
    <w:rPr>
      <w:rFonts w:ascii="Times New Roman" w:eastAsia="Times New Roman" w:hAnsi="Times New Roman" w:cs="Times New Roman"/>
      <w:b/>
      <w:bCs/>
      <w:sz w:val="24"/>
      <w:szCs w:val="24"/>
      <w:lang w:eastAsia="ru-RU" w:bidi="ru-RU"/>
    </w:rPr>
  </w:style>
  <w:style w:type="character" w:customStyle="1" w:styleId="20">
    <w:name w:val="Заголовок 2 Знак"/>
    <w:basedOn w:val="a1"/>
    <w:link w:val="2"/>
    <w:uiPriority w:val="9"/>
    <w:rsid w:val="00A73FF3"/>
    <w:rPr>
      <w:rFonts w:ascii="Times New Roman" w:eastAsia="Times New Roman" w:hAnsi="Times New Roman" w:cs="Times New Roman"/>
      <w:b/>
      <w:bCs/>
      <w:i/>
      <w:sz w:val="24"/>
      <w:szCs w:val="24"/>
      <w:lang w:eastAsia="ru-RU" w:bidi="ru-RU"/>
    </w:rPr>
  </w:style>
  <w:style w:type="character" w:customStyle="1" w:styleId="30">
    <w:name w:val="Заголовок 3 Знак"/>
    <w:basedOn w:val="a1"/>
    <w:link w:val="3"/>
    <w:uiPriority w:val="9"/>
    <w:semiHidden/>
    <w:rsid w:val="00A73FF3"/>
    <w:rPr>
      <w:rFonts w:asciiTheme="majorHAnsi" w:eastAsiaTheme="majorEastAsia" w:hAnsiTheme="majorHAnsi" w:cstheme="majorBidi"/>
      <w:b/>
      <w:bCs/>
      <w:color w:val="4F81BD" w:themeColor="accent1"/>
      <w:lang w:eastAsia="ru-RU" w:bidi="ru-RU"/>
    </w:rPr>
  </w:style>
  <w:style w:type="character" w:customStyle="1" w:styleId="40">
    <w:name w:val="Заголовок 4 Знак"/>
    <w:basedOn w:val="a1"/>
    <w:link w:val="4"/>
    <w:uiPriority w:val="9"/>
    <w:semiHidden/>
    <w:rsid w:val="00A73FF3"/>
    <w:rPr>
      <w:rFonts w:asciiTheme="majorHAnsi" w:eastAsiaTheme="majorEastAsia" w:hAnsiTheme="majorHAnsi" w:cstheme="majorBidi"/>
      <w:b/>
      <w:bCs/>
      <w:i/>
      <w:iCs/>
      <w:color w:val="4F81BD" w:themeColor="accent1"/>
      <w:lang w:eastAsia="ru-RU" w:bidi="ru-RU"/>
    </w:rPr>
  </w:style>
  <w:style w:type="table" w:customStyle="1" w:styleId="TableNormal">
    <w:name w:val="Table Normal"/>
    <w:uiPriority w:val="2"/>
    <w:semiHidden/>
    <w:unhideWhenUsed/>
    <w:qFormat/>
    <w:rsid w:val="00A73F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0"/>
    <w:link w:val="a5"/>
    <w:uiPriority w:val="99"/>
    <w:qFormat/>
    <w:rsid w:val="00A73FF3"/>
    <w:pPr>
      <w:ind w:left="1682"/>
    </w:pPr>
    <w:rPr>
      <w:sz w:val="24"/>
      <w:szCs w:val="24"/>
    </w:rPr>
  </w:style>
  <w:style w:type="character" w:customStyle="1" w:styleId="a5">
    <w:name w:val="Основной текст Знак"/>
    <w:basedOn w:val="a1"/>
    <w:link w:val="a4"/>
    <w:uiPriority w:val="99"/>
    <w:rsid w:val="00A73FF3"/>
    <w:rPr>
      <w:rFonts w:ascii="Times New Roman" w:eastAsia="Times New Roman" w:hAnsi="Times New Roman" w:cs="Times New Roman"/>
      <w:sz w:val="24"/>
      <w:szCs w:val="24"/>
      <w:lang w:eastAsia="ru-RU" w:bidi="ru-RU"/>
    </w:rPr>
  </w:style>
  <w:style w:type="paragraph" w:styleId="a6">
    <w:name w:val="List Paragraph"/>
    <w:basedOn w:val="a0"/>
    <w:link w:val="a7"/>
    <w:uiPriority w:val="99"/>
    <w:qFormat/>
    <w:rsid w:val="00A73FF3"/>
    <w:pPr>
      <w:ind w:left="1682" w:firstLine="708"/>
    </w:pPr>
  </w:style>
  <w:style w:type="paragraph" w:customStyle="1" w:styleId="TableParagraph">
    <w:name w:val="Table Paragraph"/>
    <w:basedOn w:val="a0"/>
    <w:uiPriority w:val="1"/>
    <w:qFormat/>
    <w:rsid w:val="00A73FF3"/>
  </w:style>
  <w:style w:type="paragraph" w:styleId="a8">
    <w:name w:val="Balloon Text"/>
    <w:basedOn w:val="a0"/>
    <w:link w:val="a9"/>
    <w:uiPriority w:val="99"/>
    <w:semiHidden/>
    <w:unhideWhenUsed/>
    <w:rsid w:val="00A73FF3"/>
    <w:rPr>
      <w:rFonts w:ascii="Tahoma" w:hAnsi="Tahoma" w:cs="Tahoma"/>
      <w:sz w:val="16"/>
      <w:szCs w:val="16"/>
    </w:rPr>
  </w:style>
  <w:style w:type="character" w:customStyle="1" w:styleId="a9">
    <w:name w:val="Текст выноски Знак"/>
    <w:basedOn w:val="a1"/>
    <w:link w:val="a8"/>
    <w:uiPriority w:val="99"/>
    <w:semiHidden/>
    <w:rsid w:val="00A73FF3"/>
    <w:rPr>
      <w:rFonts w:ascii="Tahoma" w:eastAsia="Times New Roman" w:hAnsi="Tahoma" w:cs="Tahoma"/>
      <w:sz w:val="16"/>
      <w:szCs w:val="16"/>
      <w:lang w:eastAsia="ru-RU" w:bidi="ru-RU"/>
    </w:rPr>
  </w:style>
  <w:style w:type="character" w:customStyle="1" w:styleId="a7">
    <w:name w:val="Абзац списка Знак"/>
    <w:link w:val="a6"/>
    <w:uiPriority w:val="99"/>
    <w:locked/>
    <w:rsid w:val="00A73FF3"/>
    <w:rPr>
      <w:rFonts w:ascii="Times New Roman" w:eastAsia="Times New Roman" w:hAnsi="Times New Roman" w:cs="Times New Roman"/>
      <w:lang w:eastAsia="ru-RU" w:bidi="ru-RU"/>
    </w:rPr>
  </w:style>
  <w:style w:type="paragraph" w:customStyle="1" w:styleId="a">
    <w:name w:val="НОМЕРА"/>
    <w:basedOn w:val="aa"/>
    <w:link w:val="ab"/>
    <w:uiPriority w:val="99"/>
    <w:qFormat/>
    <w:rsid w:val="00A73FF3"/>
    <w:pPr>
      <w:widowControl/>
      <w:numPr>
        <w:numId w:val="397"/>
      </w:numPr>
      <w:autoSpaceDE/>
      <w:autoSpaceDN/>
      <w:jc w:val="both"/>
    </w:pPr>
    <w:rPr>
      <w:rFonts w:ascii="Arial Narrow" w:eastAsia="Calibri" w:hAnsi="Arial Narrow"/>
      <w:sz w:val="18"/>
      <w:szCs w:val="18"/>
      <w:lang w:bidi="ar-SA"/>
    </w:rPr>
  </w:style>
  <w:style w:type="character" w:customStyle="1" w:styleId="ab">
    <w:name w:val="НОМЕРА Знак"/>
    <w:link w:val="a"/>
    <w:uiPriority w:val="99"/>
    <w:rsid w:val="00A73FF3"/>
    <w:rPr>
      <w:rFonts w:ascii="Arial Narrow" w:eastAsia="Calibri" w:hAnsi="Arial Narrow" w:cs="Times New Roman"/>
      <w:sz w:val="18"/>
      <w:szCs w:val="18"/>
      <w:lang w:eastAsia="ru-RU"/>
    </w:rPr>
  </w:style>
  <w:style w:type="paragraph" w:styleId="aa">
    <w:name w:val="Normal (Web)"/>
    <w:basedOn w:val="a0"/>
    <w:link w:val="ac"/>
    <w:uiPriority w:val="99"/>
    <w:unhideWhenUsed/>
    <w:rsid w:val="00A73FF3"/>
    <w:rPr>
      <w:sz w:val="24"/>
      <w:szCs w:val="24"/>
    </w:rPr>
  </w:style>
  <w:style w:type="paragraph" w:styleId="ad">
    <w:name w:val="header"/>
    <w:basedOn w:val="a0"/>
    <w:link w:val="ae"/>
    <w:uiPriority w:val="99"/>
    <w:unhideWhenUsed/>
    <w:rsid w:val="00A73FF3"/>
    <w:pPr>
      <w:tabs>
        <w:tab w:val="center" w:pos="4677"/>
        <w:tab w:val="right" w:pos="9355"/>
      </w:tabs>
    </w:pPr>
  </w:style>
  <w:style w:type="character" w:customStyle="1" w:styleId="ae">
    <w:name w:val="Верхний колонтитул Знак"/>
    <w:basedOn w:val="a1"/>
    <w:link w:val="ad"/>
    <w:uiPriority w:val="99"/>
    <w:rsid w:val="00A73FF3"/>
    <w:rPr>
      <w:rFonts w:ascii="Times New Roman" w:eastAsia="Times New Roman" w:hAnsi="Times New Roman" w:cs="Times New Roman"/>
      <w:lang w:eastAsia="ru-RU" w:bidi="ru-RU"/>
    </w:rPr>
  </w:style>
  <w:style w:type="paragraph" w:styleId="af">
    <w:name w:val="footer"/>
    <w:basedOn w:val="a0"/>
    <w:link w:val="af0"/>
    <w:uiPriority w:val="99"/>
    <w:unhideWhenUsed/>
    <w:rsid w:val="00A73FF3"/>
    <w:pPr>
      <w:tabs>
        <w:tab w:val="center" w:pos="4677"/>
        <w:tab w:val="right" w:pos="9355"/>
      </w:tabs>
    </w:pPr>
  </w:style>
  <w:style w:type="character" w:customStyle="1" w:styleId="af0">
    <w:name w:val="Нижний колонтитул Знак"/>
    <w:basedOn w:val="a1"/>
    <w:link w:val="af"/>
    <w:uiPriority w:val="99"/>
    <w:rsid w:val="00A73FF3"/>
    <w:rPr>
      <w:rFonts w:ascii="Times New Roman" w:eastAsia="Times New Roman" w:hAnsi="Times New Roman" w:cs="Times New Roman"/>
      <w:lang w:eastAsia="ru-RU" w:bidi="ru-RU"/>
    </w:rPr>
  </w:style>
  <w:style w:type="paragraph" w:styleId="af1">
    <w:name w:val="No Spacing"/>
    <w:link w:val="af2"/>
    <w:uiPriority w:val="1"/>
    <w:qFormat/>
    <w:rsid w:val="00A73FF3"/>
    <w:pPr>
      <w:spacing w:after="0" w:line="240" w:lineRule="auto"/>
    </w:pPr>
    <w:rPr>
      <w:rFonts w:ascii="Calibri" w:eastAsia="Times New Roman" w:hAnsi="Calibri" w:cs="Times New Roman"/>
    </w:rPr>
  </w:style>
  <w:style w:type="character" w:customStyle="1" w:styleId="af2">
    <w:name w:val="Без интервала Знак"/>
    <w:link w:val="af1"/>
    <w:uiPriority w:val="1"/>
    <w:locked/>
    <w:rsid w:val="00A73FF3"/>
    <w:rPr>
      <w:rFonts w:ascii="Calibri" w:eastAsia="Times New Roman" w:hAnsi="Calibri" w:cs="Times New Roman"/>
    </w:rPr>
  </w:style>
  <w:style w:type="paragraph" w:customStyle="1" w:styleId="Default">
    <w:name w:val="Default"/>
    <w:uiPriority w:val="99"/>
    <w:rsid w:val="00A73F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uiPriority w:val="99"/>
    <w:rsid w:val="00A73FF3"/>
    <w:rPr>
      <w:rFonts w:ascii="Times New Roman" w:hAnsi="Times New Roman"/>
      <w:sz w:val="24"/>
      <w:u w:val="none"/>
      <w:effect w:val="none"/>
    </w:rPr>
  </w:style>
  <w:style w:type="paragraph" w:customStyle="1" w:styleId="6">
    <w:name w:val="Абзац списка6"/>
    <w:basedOn w:val="a0"/>
    <w:uiPriority w:val="99"/>
    <w:rsid w:val="00A73FF3"/>
    <w:pPr>
      <w:widowControl/>
      <w:autoSpaceDE/>
      <w:autoSpaceDN/>
      <w:ind w:left="720"/>
    </w:pPr>
    <w:rPr>
      <w:rFonts w:ascii="Calibri" w:hAnsi="Calibri" w:cs="Calibri"/>
      <w:sz w:val="24"/>
      <w:szCs w:val="24"/>
      <w:lang w:bidi="ar-SA"/>
    </w:rPr>
  </w:style>
  <w:style w:type="character" w:customStyle="1" w:styleId="21">
    <w:name w:val="Основной текст (2)_"/>
    <w:link w:val="22"/>
    <w:rsid w:val="00A73FF3"/>
    <w:rPr>
      <w:rFonts w:ascii="Times New Roman" w:hAnsi="Times New Roman" w:cs="Times New Roman"/>
      <w:shd w:val="clear" w:color="auto" w:fill="FFFFFF"/>
    </w:rPr>
  </w:style>
  <w:style w:type="paragraph" w:customStyle="1" w:styleId="22">
    <w:name w:val="Основной текст (2)"/>
    <w:basedOn w:val="a0"/>
    <w:link w:val="21"/>
    <w:rsid w:val="00A73FF3"/>
    <w:pPr>
      <w:shd w:val="clear" w:color="auto" w:fill="FFFFFF"/>
      <w:autoSpaceDE/>
      <w:autoSpaceDN/>
      <w:spacing w:before="600" w:line="480" w:lineRule="exact"/>
      <w:jc w:val="both"/>
    </w:pPr>
    <w:rPr>
      <w:rFonts w:eastAsiaTheme="minorHAnsi"/>
      <w:lang w:eastAsia="en-US" w:bidi="ar-SA"/>
    </w:rPr>
  </w:style>
  <w:style w:type="character" w:customStyle="1" w:styleId="dash041e005f0431005f044b005f0447005f043d005f044b005f0439005f005fchar1char1">
    <w:name w:val="dash041e_005f0431_005f044b_005f0447_005f043d_005f044b_005f0439_005f_005fchar1__char1"/>
    <w:rsid w:val="00A73FF3"/>
    <w:rPr>
      <w:rFonts w:ascii="Times New Roman" w:hAnsi="Times New Roman"/>
      <w:sz w:val="24"/>
      <w:u w:val="none"/>
      <w:effect w:val="none"/>
    </w:rPr>
  </w:style>
  <w:style w:type="paragraph" w:customStyle="1" w:styleId="ConsPlusNormal">
    <w:name w:val="ConsPlusNormal"/>
    <w:uiPriority w:val="99"/>
    <w:rsid w:val="00A73FF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A73FF3"/>
    <w:rPr>
      <w:color w:val="000000"/>
      <w:w w:val="100"/>
    </w:rPr>
  </w:style>
  <w:style w:type="paragraph" w:styleId="23">
    <w:name w:val="Body Text 2"/>
    <w:basedOn w:val="a0"/>
    <w:link w:val="24"/>
    <w:uiPriority w:val="99"/>
    <w:semiHidden/>
    <w:unhideWhenUsed/>
    <w:rsid w:val="00A73FF3"/>
    <w:pPr>
      <w:widowControl/>
      <w:autoSpaceDE/>
      <w:autoSpaceDN/>
      <w:spacing w:after="120" w:line="480" w:lineRule="auto"/>
    </w:pPr>
    <w:rPr>
      <w:rFonts w:asciiTheme="minorHAnsi" w:eastAsiaTheme="minorEastAsia" w:hAnsiTheme="minorHAnsi" w:cstheme="minorBidi"/>
      <w:lang w:bidi="ar-SA"/>
    </w:rPr>
  </w:style>
  <w:style w:type="character" w:customStyle="1" w:styleId="24">
    <w:name w:val="Основной текст 2 Знак"/>
    <w:basedOn w:val="a1"/>
    <w:link w:val="23"/>
    <w:uiPriority w:val="99"/>
    <w:semiHidden/>
    <w:rsid w:val="00A73FF3"/>
    <w:rPr>
      <w:rFonts w:eastAsiaTheme="minorEastAsia"/>
      <w:lang w:eastAsia="ru-RU"/>
    </w:rPr>
  </w:style>
  <w:style w:type="paragraph" w:customStyle="1" w:styleId="11">
    <w:name w:val="Заголовок 11"/>
    <w:basedOn w:val="a0"/>
    <w:uiPriority w:val="1"/>
    <w:qFormat/>
    <w:rsid w:val="00A73FF3"/>
    <w:pPr>
      <w:spacing w:line="274" w:lineRule="exact"/>
      <w:ind w:left="2390"/>
      <w:outlineLvl w:val="1"/>
    </w:pPr>
    <w:rPr>
      <w:b/>
      <w:bCs/>
      <w:sz w:val="24"/>
      <w:szCs w:val="24"/>
    </w:rPr>
  </w:style>
  <w:style w:type="paragraph" w:customStyle="1" w:styleId="210">
    <w:name w:val="Заголовок 21"/>
    <w:basedOn w:val="a0"/>
    <w:uiPriority w:val="1"/>
    <w:qFormat/>
    <w:rsid w:val="00A73FF3"/>
    <w:pPr>
      <w:ind w:left="1682"/>
      <w:outlineLvl w:val="2"/>
    </w:pPr>
    <w:rPr>
      <w:b/>
      <w:bCs/>
      <w:i/>
      <w:sz w:val="24"/>
      <w:szCs w:val="24"/>
    </w:rPr>
  </w:style>
  <w:style w:type="character" w:customStyle="1" w:styleId="FontStyle15">
    <w:name w:val="Font Style15"/>
    <w:uiPriority w:val="99"/>
    <w:rsid w:val="00A73FF3"/>
    <w:rPr>
      <w:rFonts w:ascii="Times New Roman" w:hAnsi="Times New Roman" w:cs="Times New Roman" w:hint="default"/>
      <w:b/>
      <w:bCs/>
      <w:sz w:val="26"/>
      <w:szCs w:val="26"/>
    </w:rPr>
  </w:style>
  <w:style w:type="character" w:customStyle="1" w:styleId="FontStyle16">
    <w:name w:val="Font Style16"/>
    <w:uiPriority w:val="99"/>
    <w:rsid w:val="00A73FF3"/>
    <w:rPr>
      <w:rFonts w:ascii="Times New Roman" w:hAnsi="Times New Roman" w:cs="Times New Roman" w:hint="default"/>
      <w:sz w:val="26"/>
      <w:szCs w:val="26"/>
    </w:rPr>
  </w:style>
  <w:style w:type="table" w:styleId="af3">
    <w:name w:val="Table Grid"/>
    <w:basedOn w:val="a2"/>
    <w:uiPriority w:val="59"/>
    <w:rsid w:val="00A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Знак1"/>
    <w:basedOn w:val="a1"/>
    <w:uiPriority w:val="1"/>
    <w:locked/>
    <w:rsid w:val="00A73FF3"/>
    <w:rPr>
      <w:rFonts w:ascii="Times New Roman" w:eastAsia="Times New Roman" w:hAnsi="Times New Roman" w:cs="Times New Roman"/>
      <w:sz w:val="24"/>
      <w:szCs w:val="24"/>
      <w:lang w:val="ru-RU" w:eastAsia="ru-RU" w:bidi="ru-RU"/>
    </w:rPr>
  </w:style>
  <w:style w:type="character" w:styleId="af4">
    <w:name w:val="Hyperlink"/>
    <w:semiHidden/>
    <w:unhideWhenUsed/>
    <w:rsid w:val="00A73FF3"/>
    <w:rPr>
      <w:rFonts w:ascii="Times New Roman" w:hAnsi="Times New Roman" w:cs="Times New Roman" w:hint="default"/>
      <w:color w:val="0000FF"/>
      <w:u w:val="single"/>
    </w:rPr>
  </w:style>
  <w:style w:type="character" w:styleId="af5">
    <w:name w:val="FollowedHyperlink"/>
    <w:uiPriority w:val="99"/>
    <w:semiHidden/>
    <w:unhideWhenUsed/>
    <w:rsid w:val="00A73FF3"/>
    <w:rPr>
      <w:rFonts w:ascii="Times New Roman" w:hAnsi="Times New Roman" w:cs="Times New Roman" w:hint="default"/>
      <w:color w:val="954F72"/>
      <w:u w:val="single"/>
    </w:rPr>
  </w:style>
  <w:style w:type="character" w:styleId="af6">
    <w:name w:val="Emphasis"/>
    <w:uiPriority w:val="20"/>
    <w:qFormat/>
    <w:rsid w:val="00A73FF3"/>
    <w:rPr>
      <w:rFonts w:ascii="Times New Roman" w:hAnsi="Times New Roman" w:cs="Times New Roman" w:hint="default"/>
      <w:i/>
      <w:iCs/>
    </w:rPr>
  </w:style>
  <w:style w:type="character" w:styleId="af7">
    <w:name w:val="Strong"/>
    <w:uiPriority w:val="22"/>
    <w:qFormat/>
    <w:rsid w:val="00A73FF3"/>
    <w:rPr>
      <w:rFonts w:ascii="Times New Roman" w:hAnsi="Times New Roman" w:cs="Times New Roman" w:hint="default"/>
      <w:b/>
      <w:bCs/>
    </w:rPr>
  </w:style>
  <w:style w:type="character" w:customStyle="1" w:styleId="ac">
    <w:name w:val="Обычный (веб) Знак"/>
    <w:link w:val="aa"/>
    <w:uiPriority w:val="99"/>
    <w:locked/>
    <w:rsid w:val="00A73FF3"/>
    <w:rPr>
      <w:rFonts w:ascii="Times New Roman" w:eastAsia="Times New Roman" w:hAnsi="Times New Roman" w:cs="Times New Roman"/>
      <w:sz w:val="24"/>
      <w:szCs w:val="24"/>
      <w:lang w:eastAsia="ru-RU" w:bidi="ru-RU"/>
    </w:rPr>
  </w:style>
  <w:style w:type="character" w:customStyle="1" w:styleId="af8">
    <w:name w:val="Текст сноски Знак"/>
    <w:aliases w:val="Знак6 Знак,F1 Знак"/>
    <w:link w:val="af9"/>
    <w:semiHidden/>
    <w:locked/>
    <w:rsid w:val="00A73FF3"/>
    <w:rPr>
      <w:rFonts w:ascii="Times New Roman" w:hAnsi="Times New Roman" w:cs="Times New Roman"/>
    </w:rPr>
  </w:style>
  <w:style w:type="paragraph" w:styleId="af9">
    <w:name w:val="footnote text"/>
    <w:aliases w:val="Знак6,F1"/>
    <w:basedOn w:val="a0"/>
    <w:link w:val="af8"/>
    <w:semiHidden/>
    <w:unhideWhenUsed/>
    <w:rsid w:val="00A73FF3"/>
    <w:pPr>
      <w:widowControl/>
      <w:autoSpaceDE/>
    </w:pPr>
    <w:rPr>
      <w:rFonts w:eastAsiaTheme="minorHAnsi"/>
      <w:lang w:eastAsia="en-US" w:bidi="ar-SA"/>
    </w:rPr>
  </w:style>
  <w:style w:type="character" w:customStyle="1" w:styleId="13">
    <w:name w:val="Текст сноски Знак1"/>
    <w:aliases w:val="Знак6 Знак1,F1 Знак1"/>
    <w:basedOn w:val="a1"/>
    <w:semiHidden/>
    <w:rsid w:val="00A73FF3"/>
    <w:rPr>
      <w:rFonts w:ascii="Times New Roman" w:eastAsia="Times New Roman" w:hAnsi="Times New Roman" w:cs="Times New Roman"/>
      <w:sz w:val="20"/>
      <w:szCs w:val="20"/>
      <w:lang w:eastAsia="ru-RU" w:bidi="ru-RU"/>
    </w:rPr>
  </w:style>
  <w:style w:type="paragraph" w:styleId="afa">
    <w:name w:val="annotation text"/>
    <w:basedOn w:val="a0"/>
    <w:link w:val="afb"/>
    <w:uiPriority w:val="99"/>
    <w:semiHidden/>
    <w:unhideWhenUsed/>
    <w:rsid w:val="00A73FF3"/>
    <w:pPr>
      <w:widowControl/>
      <w:autoSpaceDE/>
    </w:pPr>
    <w:rPr>
      <w:sz w:val="20"/>
      <w:szCs w:val="20"/>
      <w:lang w:bidi="ar-SA"/>
    </w:rPr>
  </w:style>
  <w:style w:type="character" w:customStyle="1" w:styleId="afb">
    <w:name w:val="Текст примечания Знак"/>
    <w:basedOn w:val="a1"/>
    <w:link w:val="afa"/>
    <w:uiPriority w:val="99"/>
    <w:semiHidden/>
    <w:rsid w:val="00A73FF3"/>
    <w:rPr>
      <w:rFonts w:ascii="Times New Roman" w:eastAsia="Times New Roman" w:hAnsi="Times New Roman" w:cs="Times New Roman"/>
      <w:sz w:val="20"/>
      <w:szCs w:val="20"/>
      <w:lang w:eastAsia="ru-RU"/>
    </w:rPr>
  </w:style>
  <w:style w:type="paragraph" w:styleId="afc">
    <w:name w:val="endnote text"/>
    <w:basedOn w:val="a0"/>
    <w:link w:val="14"/>
    <w:uiPriority w:val="99"/>
    <w:semiHidden/>
    <w:unhideWhenUsed/>
    <w:rsid w:val="00A73FF3"/>
    <w:pPr>
      <w:widowControl/>
      <w:autoSpaceDE/>
    </w:pPr>
    <w:rPr>
      <w:rFonts w:ascii="Calibri" w:eastAsia="Calibri" w:hAnsi="Calibri"/>
      <w:sz w:val="20"/>
      <w:szCs w:val="20"/>
      <w:lang w:eastAsia="en-US" w:bidi="ar-SA"/>
    </w:rPr>
  </w:style>
  <w:style w:type="character" w:customStyle="1" w:styleId="afd">
    <w:name w:val="Текст концевой сноски Знак"/>
    <w:basedOn w:val="a1"/>
    <w:uiPriority w:val="99"/>
    <w:semiHidden/>
    <w:rsid w:val="00A73FF3"/>
    <w:rPr>
      <w:rFonts w:ascii="Times New Roman" w:eastAsia="Times New Roman" w:hAnsi="Times New Roman" w:cs="Times New Roman"/>
      <w:sz w:val="20"/>
      <w:szCs w:val="20"/>
      <w:lang w:eastAsia="ru-RU" w:bidi="ru-RU"/>
    </w:rPr>
  </w:style>
  <w:style w:type="paragraph" w:styleId="afe">
    <w:name w:val="Title"/>
    <w:basedOn w:val="a0"/>
    <w:next w:val="a0"/>
    <w:link w:val="aff"/>
    <w:uiPriority w:val="10"/>
    <w:qFormat/>
    <w:rsid w:val="00A73FF3"/>
    <w:pPr>
      <w:widowControl/>
      <w:pBdr>
        <w:bottom w:val="single" w:sz="8" w:space="4" w:color="4F81BD" w:themeColor="accent1"/>
      </w:pBdr>
      <w:autoSpaceDE/>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ff">
    <w:name w:val="Название Знак"/>
    <w:basedOn w:val="a1"/>
    <w:link w:val="afe"/>
    <w:uiPriority w:val="10"/>
    <w:rsid w:val="00A73FF3"/>
    <w:rPr>
      <w:rFonts w:asciiTheme="majorHAnsi" w:eastAsiaTheme="majorEastAsia" w:hAnsiTheme="majorHAnsi" w:cstheme="majorBidi"/>
      <w:color w:val="17365D" w:themeColor="text2" w:themeShade="BF"/>
      <w:spacing w:val="5"/>
      <w:kern w:val="28"/>
      <w:sz w:val="52"/>
      <w:szCs w:val="52"/>
    </w:rPr>
  </w:style>
  <w:style w:type="paragraph" w:styleId="aff0">
    <w:name w:val="Body Text Indent"/>
    <w:basedOn w:val="a0"/>
    <w:link w:val="15"/>
    <w:uiPriority w:val="99"/>
    <w:semiHidden/>
    <w:unhideWhenUsed/>
    <w:rsid w:val="00A73FF3"/>
    <w:pPr>
      <w:widowControl/>
      <w:autoSpaceDE/>
      <w:spacing w:after="120" w:line="256" w:lineRule="auto"/>
      <w:ind w:left="283"/>
    </w:pPr>
    <w:rPr>
      <w:rFonts w:ascii="Calibri" w:eastAsia="Calibri" w:hAnsi="Calibri"/>
      <w:lang w:eastAsia="en-US" w:bidi="ar-SA"/>
    </w:rPr>
  </w:style>
  <w:style w:type="character" w:customStyle="1" w:styleId="aff1">
    <w:name w:val="Основной текст с отступом Знак"/>
    <w:basedOn w:val="a1"/>
    <w:uiPriority w:val="99"/>
    <w:semiHidden/>
    <w:rsid w:val="00A73FF3"/>
    <w:rPr>
      <w:rFonts w:ascii="Times New Roman" w:eastAsia="Times New Roman" w:hAnsi="Times New Roman" w:cs="Times New Roman"/>
      <w:lang w:eastAsia="ru-RU" w:bidi="ru-RU"/>
    </w:rPr>
  </w:style>
  <w:style w:type="paragraph" w:styleId="aff2">
    <w:name w:val="Subtitle"/>
    <w:basedOn w:val="a0"/>
    <w:next w:val="a0"/>
    <w:link w:val="aff3"/>
    <w:uiPriority w:val="99"/>
    <w:qFormat/>
    <w:rsid w:val="00A73FF3"/>
    <w:pPr>
      <w:widowControl/>
      <w:autoSpaceDE/>
      <w:spacing w:after="200" w:line="276" w:lineRule="auto"/>
    </w:pPr>
    <w:rPr>
      <w:rFonts w:asciiTheme="majorHAnsi" w:eastAsiaTheme="majorEastAsia" w:hAnsiTheme="majorHAnsi" w:cstheme="majorBidi"/>
      <w:i/>
      <w:iCs/>
      <w:color w:val="4F81BD" w:themeColor="accent1"/>
      <w:spacing w:val="15"/>
      <w:sz w:val="24"/>
      <w:szCs w:val="24"/>
      <w:lang w:eastAsia="en-US" w:bidi="ar-SA"/>
    </w:rPr>
  </w:style>
  <w:style w:type="character" w:customStyle="1" w:styleId="aff3">
    <w:name w:val="Подзаголовок Знак"/>
    <w:basedOn w:val="a1"/>
    <w:link w:val="aff2"/>
    <w:uiPriority w:val="99"/>
    <w:rsid w:val="00A73FF3"/>
    <w:rPr>
      <w:rFonts w:asciiTheme="majorHAnsi" w:eastAsiaTheme="majorEastAsia" w:hAnsiTheme="majorHAnsi" w:cstheme="majorBidi"/>
      <w:i/>
      <w:iCs/>
      <w:color w:val="4F81BD" w:themeColor="accent1"/>
      <w:spacing w:val="15"/>
      <w:sz w:val="24"/>
      <w:szCs w:val="24"/>
    </w:rPr>
  </w:style>
  <w:style w:type="paragraph" w:styleId="aff4">
    <w:name w:val="Body Text First Indent"/>
    <w:basedOn w:val="a4"/>
    <w:link w:val="aff5"/>
    <w:uiPriority w:val="99"/>
    <w:semiHidden/>
    <w:unhideWhenUsed/>
    <w:rsid w:val="00A73FF3"/>
    <w:pPr>
      <w:widowControl/>
      <w:autoSpaceDE/>
      <w:spacing w:after="120"/>
      <w:ind w:left="0" w:firstLine="210"/>
    </w:pPr>
    <w:rPr>
      <w:rFonts w:eastAsia="MS Mincho"/>
      <w:lang w:eastAsia="ja-JP" w:bidi="ar-SA"/>
    </w:rPr>
  </w:style>
  <w:style w:type="character" w:customStyle="1" w:styleId="aff5">
    <w:name w:val="Красная строка Знак"/>
    <w:basedOn w:val="a5"/>
    <w:link w:val="aff4"/>
    <w:uiPriority w:val="99"/>
    <w:semiHidden/>
    <w:rsid w:val="00A73FF3"/>
    <w:rPr>
      <w:rFonts w:ascii="Times New Roman" w:eastAsia="MS Mincho" w:hAnsi="Times New Roman" w:cs="Times New Roman"/>
      <w:sz w:val="24"/>
      <w:szCs w:val="24"/>
      <w:lang w:eastAsia="ja-JP" w:bidi="ru-RU"/>
    </w:rPr>
  </w:style>
  <w:style w:type="paragraph" w:styleId="25">
    <w:name w:val="Body Text Indent 2"/>
    <w:basedOn w:val="a0"/>
    <w:link w:val="211"/>
    <w:uiPriority w:val="99"/>
    <w:semiHidden/>
    <w:unhideWhenUsed/>
    <w:rsid w:val="00A73FF3"/>
    <w:pPr>
      <w:widowControl/>
      <w:autoSpaceDE/>
      <w:spacing w:after="120" w:line="480" w:lineRule="auto"/>
      <w:ind w:left="283"/>
    </w:pPr>
    <w:rPr>
      <w:rFonts w:asciiTheme="minorHAnsi" w:eastAsiaTheme="minorEastAsia" w:hAnsiTheme="minorHAnsi" w:cstheme="minorBidi"/>
      <w:lang w:bidi="ar-SA"/>
    </w:rPr>
  </w:style>
  <w:style w:type="character" w:customStyle="1" w:styleId="26">
    <w:name w:val="Основной текст с отступом 2 Знак"/>
    <w:basedOn w:val="a1"/>
    <w:uiPriority w:val="99"/>
    <w:semiHidden/>
    <w:rsid w:val="00A73FF3"/>
    <w:rPr>
      <w:rFonts w:ascii="Times New Roman" w:eastAsia="Times New Roman" w:hAnsi="Times New Roman" w:cs="Times New Roman"/>
      <w:lang w:eastAsia="ru-RU" w:bidi="ru-RU"/>
    </w:rPr>
  </w:style>
  <w:style w:type="paragraph" w:styleId="aff6">
    <w:name w:val="Document Map"/>
    <w:basedOn w:val="a0"/>
    <w:link w:val="aff7"/>
    <w:uiPriority w:val="99"/>
    <w:semiHidden/>
    <w:unhideWhenUsed/>
    <w:rsid w:val="00A73FF3"/>
    <w:rPr>
      <w:rFonts w:ascii="Tahoma" w:hAnsi="Tahoma" w:cs="Tahoma"/>
      <w:sz w:val="16"/>
      <w:szCs w:val="16"/>
    </w:rPr>
  </w:style>
  <w:style w:type="character" w:customStyle="1" w:styleId="aff7">
    <w:name w:val="Схема документа Знак"/>
    <w:basedOn w:val="a1"/>
    <w:link w:val="aff6"/>
    <w:uiPriority w:val="99"/>
    <w:semiHidden/>
    <w:rsid w:val="00A73FF3"/>
    <w:rPr>
      <w:rFonts w:ascii="Tahoma" w:eastAsia="Times New Roman" w:hAnsi="Tahoma" w:cs="Tahoma"/>
      <w:sz w:val="16"/>
      <w:szCs w:val="16"/>
      <w:lang w:eastAsia="ru-RU" w:bidi="ru-RU"/>
    </w:rPr>
  </w:style>
  <w:style w:type="paragraph" w:styleId="aff8">
    <w:name w:val="annotation subject"/>
    <w:basedOn w:val="afa"/>
    <w:next w:val="afa"/>
    <w:link w:val="aff9"/>
    <w:uiPriority w:val="99"/>
    <w:semiHidden/>
    <w:unhideWhenUsed/>
    <w:rsid w:val="00A73FF3"/>
    <w:rPr>
      <w:b/>
      <w:bCs/>
    </w:rPr>
  </w:style>
  <w:style w:type="character" w:customStyle="1" w:styleId="aff9">
    <w:name w:val="Тема примечания Знак"/>
    <w:basedOn w:val="afb"/>
    <w:link w:val="aff8"/>
    <w:uiPriority w:val="99"/>
    <w:semiHidden/>
    <w:rsid w:val="00A73FF3"/>
    <w:rPr>
      <w:rFonts w:ascii="Times New Roman" w:eastAsia="Times New Roman" w:hAnsi="Times New Roman" w:cs="Times New Roman"/>
      <w:b/>
      <w:bCs/>
      <w:sz w:val="20"/>
      <w:szCs w:val="20"/>
      <w:lang w:eastAsia="ru-RU"/>
    </w:rPr>
  </w:style>
  <w:style w:type="character" w:customStyle="1" w:styleId="affa">
    <w:name w:val="Основной текст_"/>
    <w:link w:val="27"/>
    <w:locked/>
    <w:rsid w:val="00A73FF3"/>
    <w:rPr>
      <w:rFonts w:ascii="Times Sakha" w:eastAsia="Calibri" w:hAnsi="Times Sakha" w:cs="Times Sakha"/>
      <w:color w:val="000000"/>
      <w:sz w:val="20"/>
      <w:szCs w:val="20"/>
    </w:rPr>
  </w:style>
  <w:style w:type="paragraph" w:customStyle="1" w:styleId="27">
    <w:name w:val="Основной текст2"/>
    <w:basedOn w:val="a0"/>
    <w:link w:val="affa"/>
    <w:rsid w:val="00A73FF3"/>
    <w:pPr>
      <w:widowControl/>
      <w:adjustRightInd w:val="0"/>
      <w:spacing w:line="222" w:lineRule="atLeast"/>
      <w:ind w:firstLine="283"/>
      <w:jc w:val="both"/>
    </w:pPr>
    <w:rPr>
      <w:rFonts w:ascii="Times Sakha" w:eastAsia="Calibri" w:hAnsi="Times Sakha" w:cs="Times Sakha"/>
      <w:color w:val="000000"/>
      <w:sz w:val="20"/>
      <w:szCs w:val="20"/>
      <w:lang w:eastAsia="en-US" w:bidi="ar-SA"/>
    </w:rPr>
  </w:style>
  <w:style w:type="paragraph" w:customStyle="1" w:styleId="31">
    <w:name w:val="Основной текст3"/>
    <w:basedOn w:val="a0"/>
    <w:uiPriority w:val="99"/>
    <w:rsid w:val="00A73FF3"/>
    <w:pPr>
      <w:shd w:val="clear" w:color="auto" w:fill="FFFFFF"/>
      <w:autoSpaceDE/>
      <w:spacing w:line="370" w:lineRule="exact"/>
      <w:jc w:val="both"/>
    </w:pPr>
    <w:rPr>
      <w:sz w:val="26"/>
      <w:szCs w:val="26"/>
      <w:lang w:bidi="ar-SA"/>
    </w:rPr>
  </w:style>
  <w:style w:type="paragraph" w:customStyle="1" w:styleId="16">
    <w:name w:val="Абзац списка1"/>
    <w:basedOn w:val="a0"/>
    <w:uiPriority w:val="99"/>
    <w:rsid w:val="00A73FF3"/>
    <w:pPr>
      <w:widowControl/>
      <w:autoSpaceDE/>
      <w:spacing w:after="200" w:line="276" w:lineRule="auto"/>
      <w:ind w:left="720"/>
    </w:pPr>
    <w:rPr>
      <w:rFonts w:ascii="Calibri" w:eastAsia="Calibri" w:hAnsi="Calibri"/>
      <w:lang w:bidi="ar-SA"/>
    </w:rPr>
  </w:style>
  <w:style w:type="paragraph" w:customStyle="1" w:styleId="8">
    <w:name w:val="Основной текст8"/>
    <w:basedOn w:val="a0"/>
    <w:uiPriority w:val="99"/>
    <w:rsid w:val="00A73FF3"/>
    <w:pPr>
      <w:shd w:val="clear" w:color="auto" w:fill="FFFFFF"/>
      <w:autoSpaceDE/>
      <w:spacing w:line="211" w:lineRule="exact"/>
      <w:jc w:val="both"/>
    </w:pPr>
    <w:rPr>
      <w:rFonts w:ascii="Malgun Gothic" w:eastAsia="Malgun Gothic" w:hAnsi="Malgun Gothic" w:cs="Malgun Gothic"/>
      <w:spacing w:val="3"/>
      <w:sz w:val="18"/>
      <w:szCs w:val="18"/>
      <w:lang w:eastAsia="en-US" w:bidi="ar-SA"/>
    </w:rPr>
  </w:style>
  <w:style w:type="paragraph" w:customStyle="1" w:styleId="212">
    <w:name w:val="Основной текст 21"/>
    <w:basedOn w:val="a0"/>
    <w:uiPriority w:val="99"/>
    <w:rsid w:val="00A73FF3"/>
    <w:pPr>
      <w:widowControl/>
      <w:suppressAutoHyphens/>
      <w:autoSpaceDE/>
      <w:jc w:val="center"/>
    </w:pPr>
    <w:rPr>
      <w:rFonts w:ascii="Times New Roman Chuv" w:hAnsi="Times New Roman Chuv"/>
      <w:sz w:val="24"/>
      <w:szCs w:val="20"/>
      <w:lang w:eastAsia="ar-SA" w:bidi="ar-SA"/>
    </w:rPr>
  </w:style>
  <w:style w:type="paragraph" w:customStyle="1" w:styleId="msonormalbullet2gif">
    <w:name w:val="msonormalbullet2.gif"/>
    <w:basedOn w:val="a0"/>
    <w:uiPriority w:val="99"/>
    <w:rsid w:val="00A73FF3"/>
    <w:pPr>
      <w:widowControl/>
      <w:autoSpaceDE/>
      <w:spacing w:before="100" w:beforeAutospacing="1" w:after="100" w:afterAutospacing="1"/>
    </w:pPr>
    <w:rPr>
      <w:sz w:val="24"/>
      <w:szCs w:val="24"/>
      <w:lang w:bidi="ar-SA"/>
    </w:rPr>
  </w:style>
  <w:style w:type="character" w:customStyle="1" w:styleId="41">
    <w:name w:val="Основной текст (4)_"/>
    <w:link w:val="42"/>
    <w:uiPriority w:val="99"/>
    <w:locked/>
    <w:rsid w:val="00A73FF3"/>
    <w:rPr>
      <w:rFonts w:ascii="Times New Roman" w:hAnsi="Times New Roman" w:cs="Times New Roman"/>
      <w:spacing w:val="20"/>
      <w:sz w:val="11"/>
      <w:szCs w:val="11"/>
      <w:shd w:val="clear" w:color="auto" w:fill="FFFFFF"/>
    </w:rPr>
  </w:style>
  <w:style w:type="paragraph" w:customStyle="1" w:styleId="42">
    <w:name w:val="Основной текст (4)"/>
    <w:basedOn w:val="a0"/>
    <w:link w:val="41"/>
    <w:uiPriority w:val="99"/>
    <w:rsid w:val="00A73FF3"/>
    <w:pPr>
      <w:shd w:val="clear" w:color="auto" w:fill="FFFFFF"/>
      <w:autoSpaceDE/>
      <w:spacing w:line="254" w:lineRule="exact"/>
      <w:ind w:firstLine="300"/>
    </w:pPr>
    <w:rPr>
      <w:rFonts w:eastAsiaTheme="minorHAnsi"/>
      <w:spacing w:val="20"/>
      <w:sz w:val="11"/>
      <w:szCs w:val="11"/>
      <w:lang w:eastAsia="en-US" w:bidi="ar-SA"/>
    </w:rPr>
  </w:style>
  <w:style w:type="paragraph" w:customStyle="1" w:styleId="c12c34c24">
    <w:name w:val="c12 c34 c24"/>
    <w:basedOn w:val="a0"/>
    <w:uiPriority w:val="99"/>
    <w:rsid w:val="00A73FF3"/>
    <w:pPr>
      <w:widowControl/>
      <w:autoSpaceDE/>
      <w:spacing w:before="100" w:beforeAutospacing="1" w:after="100" w:afterAutospacing="1"/>
    </w:pPr>
    <w:rPr>
      <w:sz w:val="24"/>
      <w:szCs w:val="24"/>
      <w:lang w:bidi="ar-SA"/>
    </w:rPr>
  </w:style>
  <w:style w:type="paragraph" w:customStyle="1" w:styleId="c0">
    <w:name w:val="c0"/>
    <w:basedOn w:val="a0"/>
    <w:uiPriority w:val="99"/>
    <w:rsid w:val="00A73FF3"/>
    <w:pPr>
      <w:widowControl/>
      <w:autoSpaceDE/>
      <w:spacing w:before="112" w:after="112"/>
    </w:pPr>
    <w:rPr>
      <w:sz w:val="24"/>
      <w:szCs w:val="24"/>
      <w:lang w:bidi="ar-SA"/>
    </w:rPr>
  </w:style>
  <w:style w:type="paragraph" w:customStyle="1" w:styleId="p6">
    <w:name w:val="p6"/>
    <w:basedOn w:val="a0"/>
    <w:uiPriority w:val="99"/>
    <w:rsid w:val="00A73FF3"/>
    <w:pPr>
      <w:widowControl/>
      <w:autoSpaceDE/>
      <w:spacing w:before="100" w:beforeAutospacing="1" w:after="100" w:afterAutospacing="1"/>
    </w:pPr>
    <w:rPr>
      <w:sz w:val="24"/>
      <w:szCs w:val="24"/>
      <w:lang w:bidi="ar-SA"/>
    </w:rPr>
  </w:style>
  <w:style w:type="character" w:customStyle="1" w:styleId="17">
    <w:name w:val="Стиль1 Знак"/>
    <w:basedOn w:val="a1"/>
    <w:link w:val="18"/>
    <w:locked/>
    <w:rsid w:val="00A73FF3"/>
  </w:style>
  <w:style w:type="paragraph" w:customStyle="1" w:styleId="18">
    <w:name w:val="Стиль1"/>
    <w:basedOn w:val="a0"/>
    <w:link w:val="17"/>
    <w:qFormat/>
    <w:rsid w:val="00A73FF3"/>
    <w:pPr>
      <w:widowControl/>
      <w:autoSpaceDE/>
      <w:spacing w:after="200" w:line="276" w:lineRule="auto"/>
    </w:pPr>
    <w:rPr>
      <w:rFonts w:asciiTheme="minorHAnsi" w:eastAsiaTheme="minorHAnsi" w:hAnsiTheme="minorHAnsi" w:cstheme="minorBidi"/>
      <w:lang w:eastAsia="en-US" w:bidi="ar-SA"/>
    </w:rPr>
  </w:style>
  <w:style w:type="paragraph" w:customStyle="1" w:styleId="Style1">
    <w:name w:val="Style1"/>
    <w:basedOn w:val="a0"/>
    <w:uiPriority w:val="99"/>
    <w:rsid w:val="00A73FF3"/>
    <w:pPr>
      <w:adjustRightInd w:val="0"/>
      <w:spacing w:line="238" w:lineRule="exact"/>
      <w:jc w:val="center"/>
    </w:pPr>
    <w:rPr>
      <w:sz w:val="24"/>
      <w:szCs w:val="24"/>
      <w:lang w:bidi="ar-SA"/>
    </w:rPr>
  </w:style>
  <w:style w:type="paragraph" w:customStyle="1" w:styleId="o">
    <w:name w:val="o"/>
    <w:basedOn w:val="a0"/>
    <w:uiPriority w:val="99"/>
    <w:rsid w:val="00A73FF3"/>
    <w:pPr>
      <w:widowControl/>
      <w:autoSpaceDE/>
      <w:spacing w:before="100" w:beforeAutospacing="1" w:after="100" w:afterAutospacing="1"/>
    </w:pPr>
    <w:rPr>
      <w:sz w:val="24"/>
      <w:szCs w:val="24"/>
      <w:lang w:bidi="ar-SA"/>
    </w:rPr>
  </w:style>
  <w:style w:type="paragraph" w:customStyle="1" w:styleId="Style4">
    <w:name w:val="Style4"/>
    <w:basedOn w:val="a0"/>
    <w:uiPriority w:val="99"/>
    <w:rsid w:val="00A73FF3"/>
    <w:pPr>
      <w:adjustRightInd w:val="0"/>
    </w:pPr>
    <w:rPr>
      <w:sz w:val="24"/>
      <w:szCs w:val="24"/>
      <w:lang w:bidi="ar-SA"/>
    </w:rPr>
  </w:style>
  <w:style w:type="character" w:styleId="affb">
    <w:name w:val="footnote reference"/>
    <w:uiPriority w:val="99"/>
    <w:semiHidden/>
    <w:unhideWhenUsed/>
    <w:rsid w:val="00A73FF3"/>
    <w:rPr>
      <w:rFonts w:ascii="Times New Roman" w:hAnsi="Times New Roman" w:cs="Times New Roman" w:hint="default"/>
      <w:vertAlign w:val="superscript"/>
    </w:rPr>
  </w:style>
  <w:style w:type="character" w:styleId="affc">
    <w:name w:val="annotation reference"/>
    <w:uiPriority w:val="99"/>
    <w:semiHidden/>
    <w:unhideWhenUsed/>
    <w:rsid w:val="00A73FF3"/>
    <w:rPr>
      <w:rFonts w:ascii="Times New Roman" w:hAnsi="Times New Roman" w:cs="Times New Roman" w:hint="default"/>
      <w:sz w:val="16"/>
    </w:rPr>
  </w:style>
  <w:style w:type="character" w:styleId="affd">
    <w:name w:val="page number"/>
    <w:uiPriority w:val="99"/>
    <w:semiHidden/>
    <w:unhideWhenUsed/>
    <w:rsid w:val="00A73FF3"/>
    <w:rPr>
      <w:rFonts w:ascii="Times New Roman" w:hAnsi="Times New Roman" w:cs="Times New Roman" w:hint="default"/>
    </w:rPr>
  </w:style>
  <w:style w:type="character" w:customStyle="1" w:styleId="28">
    <w:name w:val="Основной текст Знак2"/>
    <w:basedOn w:val="a1"/>
    <w:uiPriority w:val="99"/>
    <w:locked/>
    <w:rsid w:val="00A73FF3"/>
    <w:rPr>
      <w:rFonts w:ascii="Times New Roman" w:eastAsia="Times New Roman" w:hAnsi="Times New Roman" w:cs="Times New Roman"/>
      <w:sz w:val="24"/>
      <w:szCs w:val="24"/>
      <w:lang w:val="ru-RU" w:eastAsia="ru-RU" w:bidi="ru-RU"/>
    </w:rPr>
  </w:style>
  <w:style w:type="character" w:customStyle="1" w:styleId="19">
    <w:name w:val="Основной текст1"/>
    <w:rsid w:val="00A73FF3"/>
    <w:rPr>
      <w:rFonts w:ascii="Times Sakha" w:eastAsia="Times New Roman" w:hAnsi="Times Sakha" w:cs="Times Sakha" w:hint="default"/>
      <w:color w:val="000000"/>
      <w:sz w:val="20"/>
      <w:szCs w:val="20"/>
    </w:rPr>
  </w:style>
  <w:style w:type="character" w:customStyle="1" w:styleId="29">
    <w:name w:val="Заголовок №2 + Полужирный"/>
    <w:aliases w:val="Не курсив"/>
    <w:uiPriority w:val="99"/>
    <w:rsid w:val="00A73FF3"/>
    <w:rPr>
      <w:rFonts w:ascii="Times New Roman" w:hAnsi="Times New Roman" w:cs="Times New Roman" w:hint="default"/>
      <w:b/>
      <w:bCs w:val="0"/>
      <w:i/>
      <w:iCs w:val="0"/>
      <w:strike w:val="0"/>
      <w:dstrike w:val="0"/>
      <w:color w:val="000000"/>
      <w:spacing w:val="0"/>
      <w:w w:val="100"/>
      <w:position w:val="0"/>
      <w:sz w:val="21"/>
      <w:u w:val="none"/>
      <w:effect w:val="none"/>
      <w:lang w:val="ru-RU"/>
    </w:rPr>
  </w:style>
  <w:style w:type="character" w:customStyle="1" w:styleId="affe">
    <w:name w:val="Основной текст + Полужирный"/>
    <w:uiPriority w:val="99"/>
    <w:rsid w:val="00A73FF3"/>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rPr>
  </w:style>
  <w:style w:type="character" w:customStyle="1" w:styleId="apple-converted-space">
    <w:name w:val="apple-converted-space"/>
    <w:rsid w:val="00A73FF3"/>
  </w:style>
  <w:style w:type="character" w:customStyle="1" w:styleId="260">
    <w:name w:val="Основной текст (2)6"/>
    <w:uiPriority w:val="99"/>
    <w:rsid w:val="00A73FF3"/>
    <w:rPr>
      <w:rFonts w:ascii="Times New Roman" w:hAnsi="Times New Roman" w:cs="Times New Roman" w:hint="default"/>
      <w:spacing w:val="10"/>
      <w:sz w:val="20"/>
    </w:rPr>
  </w:style>
  <w:style w:type="character" w:customStyle="1" w:styleId="proverb-text">
    <w:name w:val="proverb-text"/>
    <w:uiPriority w:val="99"/>
    <w:rsid w:val="00A73FF3"/>
    <w:rPr>
      <w:rFonts w:ascii="Times New Roman" w:hAnsi="Times New Roman" w:cs="Times New Roman" w:hint="default"/>
    </w:rPr>
  </w:style>
  <w:style w:type="character" w:customStyle="1" w:styleId="c3">
    <w:name w:val="c3"/>
    <w:uiPriority w:val="99"/>
    <w:rsid w:val="00A73FF3"/>
  </w:style>
  <w:style w:type="character" w:customStyle="1" w:styleId="1499">
    <w:name w:val="Основной текст (14)99"/>
    <w:uiPriority w:val="99"/>
    <w:rsid w:val="00A73FF3"/>
    <w:rPr>
      <w:rFonts w:ascii="Times New Roman" w:hAnsi="Times New Roman" w:cs="Times New Roman" w:hint="default"/>
      <w:noProof/>
      <w:spacing w:val="0"/>
      <w:sz w:val="22"/>
    </w:rPr>
  </w:style>
  <w:style w:type="character" w:customStyle="1" w:styleId="1a">
    <w:name w:val="Основной текст + Полужирный1"/>
    <w:aliases w:val="Интервал 0 pt"/>
    <w:uiPriority w:val="99"/>
    <w:rsid w:val="00A73FF3"/>
    <w:rPr>
      <w:rFonts w:ascii="Malgun Gothic" w:eastAsia="Malgun Gothic" w:hAnsi="Malgun Gothic" w:hint="eastAsia"/>
      <w:b/>
      <w:bCs w:val="0"/>
      <w:strike w:val="0"/>
      <w:dstrike w:val="0"/>
      <w:color w:val="000000"/>
      <w:spacing w:val="4"/>
      <w:w w:val="100"/>
      <w:position w:val="0"/>
      <w:sz w:val="18"/>
      <w:u w:val="none"/>
      <w:effect w:val="none"/>
      <w:shd w:val="clear" w:color="auto" w:fill="FFFFFF"/>
      <w:lang w:val="ru-RU"/>
    </w:rPr>
  </w:style>
  <w:style w:type="character" w:customStyle="1" w:styleId="15">
    <w:name w:val="Основной текст с отступом Знак1"/>
    <w:basedOn w:val="a1"/>
    <w:link w:val="aff0"/>
    <w:uiPriority w:val="99"/>
    <w:semiHidden/>
    <w:locked/>
    <w:rsid w:val="00A73FF3"/>
    <w:rPr>
      <w:rFonts w:ascii="Calibri" w:eastAsia="Calibri" w:hAnsi="Calibri" w:cs="Times New Roman"/>
    </w:rPr>
  </w:style>
  <w:style w:type="character" w:customStyle="1" w:styleId="FootnoteTextChar1">
    <w:name w:val="Footnote Text Char1"/>
    <w:aliases w:val="Знак6 Char1,F1 Char1"/>
    <w:uiPriority w:val="99"/>
    <w:semiHidden/>
    <w:rsid w:val="00A73FF3"/>
    <w:rPr>
      <w:sz w:val="20"/>
      <w:szCs w:val="20"/>
      <w:lang w:eastAsia="en-US"/>
    </w:rPr>
  </w:style>
  <w:style w:type="character" w:customStyle="1" w:styleId="14">
    <w:name w:val="Текст концевой сноски Знак1"/>
    <w:basedOn w:val="a1"/>
    <w:link w:val="afc"/>
    <w:uiPriority w:val="99"/>
    <w:semiHidden/>
    <w:locked/>
    <w:rsid w:val="00A73FF3"/>
    <w:rPr>
      <w:rFonts w:ascii="Calibri" w:eastAsia="Calibri" w:hAnsi="Calibri" w:cs="Times New Roman"/>
      <w:sz w:val="20"/>
      <w:szCs w:val="20"/>
    </w:rPr>
  </w:style>
  <w:style w:type="character" w:customStyle="1" w:styleId="c1">
    <w:name w:val="c1"/>
    <w:uiPriority w:val="99"/>
    <w:rsid w:val="00A73FF3"/>
    <w:rPr>
      <w:rFonts w:ascii="Times New Roman" w:hAnsi="Times New Roman" w:cs="Times New Roman" w:hint="default"/>
    </w:rPr>
  </w:style>
  <w:style w:type="character" w:customStyle="1" w:styleId="211">
    <w:name w:val="Основной текст с отступом 2 Знак1"/>
    <w:basedOn w:val="a1"/>
    <w:link w:val="25"/>
    <w:uiPriority w:val="99"/>
    <w:semiHidden/>
    <w:locked/>
    <w:rsid w:val="00A73FF3"/>
    <w:rPr>
      <w:rFonts w:eastAsiaTheme="minorEastAsia"/>
      <w:lang w:eastAsia="ru-RU"/>
    </w:rPr>
  </w:style>
  <w:style w:type="character" w:customStyle="1" w:styleId="FontStyle31">
    <w:name w:val="Font Style31"/>
    <w:uiPriority w:val="99"/>
    <w:rsid w:val="00A73FF3"/>
    <w:rPr>
      <w:rFonts w:ascii="Times New Roman" w:hAnsi="Times New Roman" w:cs="Times New Roman" w:hint="default"/>
      <w:sz w:val="18"/>
      <w:szCs w:val="18"/>
    </w:rPr>
  </w:style>
  <w:style w:type="character" w:customStyle="1" w:styleId="FontStyle23">
    <w:name w:val="Font Style23"/>
    <w:uiPriority w:val="99"/>
    <w:rsid w:val="00A73FF3"/>
    <w:rPr>
      <w:rFonts w:ascii="Times New Roman" w:hAnsi="Times New Roman" w:cs="Times New Roman" w:hint="default"/>
      <w:b/>
      <w:bCs/>
      <w:sz w:val="20"/>
      <w:szCs w:val="20"/>
    </w:rPr>
  </w:style>
  <w:style w:type="character" w:customStyle="1" w:styleId="FontStyle32">
    <w:name w:val="Font Style32"/>
    <w:uiPriority w:val="99"/>
    <w:rsid w:val="00A73FF3"/>
    <w:rPr>
      <w:rFonts w:ascii="Times New Roman" w:hAnsi="Times New Roman" w:cs="Times New Roman" w:hint="default"/>
      <w:b/>
      <w:bCs/>
      <w:spacing w:val="20"/>
      <w:sz w:val="18"/>
      <w:szCs w:val="18"/>
    </w:rPr>
  </w:style>
  <w:style w:type="character" w:customStyle="1" w:styleId="FontStyle89">
    <w:name w:val="Font Style89"/>
    <w:uiPriority w:val="99"/>
    <w:rsid w:val="00A73FF3"/>
    <w:rPr>
      <w:rFonts w:ascii="Arial Unicode MS" w:eastAsia="Arial Unicode MS" w:hAnsi="Arial Unicode MS" w:cs="Arial Unicode MS" w:hint="eastAsia"/>
      <w:b/>
      <w:bCs/>
      <w:sz w:val="16"/>
      <w:szCs w:val="16"/>
    </w:rPr>
  </w:style>
  <w:style w:type="character" w:customStyle="1" w:styleId="FontStyle17">
    <w:name w:val="Font Style17"/>
    <w:uiPriority w:val="99"/>
    <w:rsid w:val="00A73FF3"/>
    <w:rPr>
      <w:rFonts w:ascii="Microsoft Sans Serif" w:hAnsi="Microsoft Sans Serif" w:cs="Microsoft Sans Serif" w:hint="default"/>
      <w:sz w:val="16"/>
      <w:szCs w:val="16"/>
    </w:rPr>
  </w:style>
  <w:style w:type="character" w:customStyle="1" w:styleId="FontStyle36">
    <w:name w:val="Font Style36"/>
    <w:uiPriority w:val="99"/>
    <w:rsid w:val="00A73FF3"/>
    <w:rPr>
      <w:rFonts w:ascii="Times New Roman" w:hAnsi="Times New Roman" w:cs="Times New Roman" w:hint="default"/>
      <w:sz w:val="20"/>
      <w:szCs w:val="20"/>
    </w:rPr>
  </w:style>
  <w:style w:type="character" w:customStyle="1" w:styleId="FontStyle51">
    <w:name w:val="Font Style51"/>
    <w:rsid w:val="00A73FF3"/>
    <w:rPr>
      <w:rFonts w:ascii="Times New Roman" w:hAnsi="Times New Roman" w:cs="Times New Roman" w:hint="default"/>
      <w:b/>
      <w:bCs/>
      <w:sz w:val="26"/>
      <w:szCs w:val="26"/>
    </w:rPr>
  </w:style>
  <w:style w:type="character" w:customStyle="1" w:styleId="FontStyle56">
    <w:name w:val="Font Style56"/>
    <w:rsid w:val="00A73FF3"/>
    <w:rPr>
      <w:rFonts w:ascii="Times New Roman" w:hAnsi="Times New Roman" w:cs="Times New Roman" w:hint="default"/>
      <w:b/>
      <w:bCs/>
      <w:sz w:val="26"/>
      <w:szCs w:val="26"/>
    </w:rPr>
  </w:style>
  <w:style w:type="character" w:customStyle="1" w:styleId="FontStyle73">
    <w:name w:val="Font Style73"/>
    <w:rsid w:val="00A73FF3"/>
    <w:rPr>
      <w:rFonts w:ascii="Microsoft Sans Serif" w:hAnsi="Microsoft Sans Serif" w:cs="Microsoft Sans Serif" w:hint="default"/>
      <w:b/>
      <w:bCs/>
      <w:sz w:val="24"/>
      <w:szCs w:val="24"/>
    </w:rPr>
  </w:style>
  <w:style w:type="character" w:customStyle="1" w:styleId="goog-inline-block">
    <w:name w:val="goog-inline-block"/>
    <w:basedOn w:val="a1"/>
    <w:rsid w:val="00A73FF3"/>
  </w:style>
  <w:style w:type="character" w:customStyle="1" w:styleId="kix-wordhtmlgenerator-word-node">
    <w:name w:val="kix-wordhtmlgenerator-word-node"/>
    <w:basedOn w:val="a1"/>
    <w:rsid w:val="00A73FF3"/>
  </w:style>
  <w:style w:type="character" w:customStyle="1" w:styleId="b-serp-urlitem">
    <w:name w:val="b-serp-url__item"/>
    <w:basedOn w:val="a1"/>
    <w:rsid w:val="00A73FF3"/>
  </w:style>
  <w:style w:type="character" w:customStyle="1" w:styleId="b-serp-urlmark">
    <w:name w:val="b-serp-url__mark"/>
    <w:basedOn w:val="a1"/>
    <w:rsid w:val="00A73FF3"/>
  </w:style>
  <w:style w:type="character" w:customStyle="1" w:styleId="b-forumtext">
    <w:name w:val="b-forum__text"/>
    <w:basedOn w:val="a1"/>
    <w:rsid w:val="00A73FF3"/>
  </w:style>
  <w:style w:type="character" w:customStyle="1" w:styleId="labeltelefoni">
    <w:name w:val="labeltelefoni"/>
    <w:basedOn w:val="a1"/>
    <w:rsid w:val="00A73FF3"/>
  </w:style>
  <w:style w:type="character" w:customStyle="1" w:styleId="f">
    <w:name w:val="f"/>
    <w:basedOn w:val="a1"/>
    <w:rsid w:val="00A73FF3"/>
  </w:style>
  <w:style w:type="character" w:customStyle="1" w:styleId="s2">
    <w:name w:val="s2"/>
    <w:basedOn w:val="a1"/>
    <w:rsid w:val="00A73FF3"/>
  </w:style>
  <w:style w:type="table" w:customStyle="1" w:styleId="1b">
    <w:name w:val="Сетка таблицы1"/>
    <w:basedOn w:val="a2"/>
    <w:next w:val="af3"/>
    <w:uiPriority w:val="59"/>
    <w:rsid w:val="00A73F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image" Target="media/image6.w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20.png"/><Relationship Id="rId42" Type="http://schemas.openxmlformats.org/officeDocument/2006/relationships/hyperlink" Target="http://www.consultant.ru/document/cons_doc_LAW_99661/?dst=100004" TargetMode="Externa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footer" Target="footer7.xml"/><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wmf"/><Relationship Id="rId29" Type="http://schemas.openxmlformats.org/officeDocument/2006/relationships/image" Target="media/image15.png"/><Relationship Id="rId41" Type="http://schemas.openxmlformats.org/officeDocument/2006/relationships/hyperlink" Target="http://www.consultant.ru/document/cons_doc_LAW_99661/?dst=100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6.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wmf"/><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2.xml"/><Relationship Id="rId19" Type="http://schemas.openxmlformats.org/officeDocument/2006/relationships/image" Target="media/image7.wmf"/><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326</Pages>
  <Words>239856</Words>
  <Characters>1367184</Characters>
  <Application>Microsoft Office Word</Application>
  <DocSecurity>0</DocSecurity>
  <Lines>11393</Lines>
  <Paragraphs>3207</Paragraphs>
  <ScaleCrop>false</ScaleCrop>
  <Company/>
  <LinksUpToDate>false</LinksUpToDate>
  <CharactersWithSpaces>1603833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Серёжкино</dc:creator>
  <cp:lastModifiedBy>Татьяна</cp:lastModifiedBy>
  <cp:revision>2</cp:revision>
  <dcterms:created xsi:type="dcterms:W3CDTF">2018-11-22T16:07:00Z</dcterms:created>
  <dcterms:modified xsi:type="dcterms:W3CDTF">2018-11-22T16:07:00Z</dcterms:modified>
</cp:coreProperties>
</file>